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xml" ContentType="application/vnd.openxmlformats-officedocument.wordprocessingml.footer+xml"/>
  <Override PartName="/word/header7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75E" w:rsidRDefault="00A23DA3" w:rsidP="00D364FF">
      <w:pPr>
        <w:pStyle w:val="Title"/>
      </w:pPr>
      <w:bookmarkStart w:id="0" w:name="_GoBack"/>
      <w:bookmarkEnd w:id="0"/>
      <w:r>
        <w:t>Kernel</w:t>
      </w:r>
      <w:r w:rsidRPr="00073E6B">
        <w:t xml:space="preserve"> </w:t>
      </w:r>
      <w:r>
        <w:t>8.0 &amp; Kernel Toolkit 7.3</w:t>
      </w:r>
    </w:p>
    <w:p w:rsidR="00657229" w:rsidRPr="00194E78" w:rsidRDefault="00073E6B" w:rsidP="00D364FF">
      <w:pPr>
        <w:pStyle w:val="Title"/>
      </w:pPr>
      <w:r>
        <w:t>Developer</w:t>
      </w:r>
      <w:r w:rsidR="00FF3F33">
        <w:t>’</w:t>
      </w:r>
      <w:r>
        <w:t>s Guide</w:t>
      </w:r>
    </w:p>
    <w:p w:rsidR="00657229" w:rsidRPr="00194E78" w:rsidRDefault="00851795" w:rsidP="00657229">
      <w:pPr>
        <w:pStyle w:val="VASeal"/>
      </w:pPr>
      <w:r>
        <w:rPr>
          <w:noProof/>
          <w:lang w:eastAsia="en-US"/>
        </w:rPr>
        <w:drawing>
          <wp:inline distT="0" distB="0" distL="0" distR="0" wp14:anchorId="5394E801" wp14:editId="129558D7">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9E775E" w:rsidRDefault="000542BF" w:rsidP="00790CAA">
      <w:pPr>
        <w:pStyle w:val="Title2"/>
      </w:pPr>
      <w:r>
        <w:t>August 2016</w:t>
      </w:r>
    </w:p>
    <w:p w:rsidR="009E775E" w:rsidRDefault="009E775E" w:rsidP="00790CAA">
      <w:pPr>
        <w:pStyle w:val="Title2"/>
      </w:pPr>
    </w:p>
    <w:p w:rsidR="00D364FF" w:rsidRPr="00194E78" w:rsidRDefault="00D364FF" w:rsidP="00790CAA">
      <w:pPr>
        <w:pStyle w:val="Title2"/>
      </w:pPr>
      <w:r w:rsidRPr="00194E78">
        <w:t>Department of Veterans Affairs (VA)</w:t>
      </w:r>
    </w:p>
    <w:p w:rsidR="00D364FF" w:rsidRPr="00194E78" w:rsidRDefault="00D364FF" w:rsidP="00790CAA">
      <w:pPr>
        <w:pStyle w:val="Title2"/>
      </w:pPr>
      <w:r w:rsidRPr="00194E78">
        <w:t>Office of Information and Technology (OI</w:t>
      </w:r>
      <w:r>
        <w:t>&amp;</w:t>
      </w:r>
      <w:r w:rsidRPr="00194E78">
        <w:t>T)</w:t>
      </w:r>
    </w:p>
    <w:p w:rsidR="00D364FF" w:rsidRPr="00194E78" w:rsidRDefault="00106F7A" w:rsidP="00790CAA">
      <w:pPr>
        <w:pStyle w:val="Title2"/>
      </w:pPr>
      <w:r>
        <w:t>Enterprise Program Management Office (EPMO)</w:t>
      </w:r>
    </w:p>
    <w:p w:rsidR="006C202A" w:rsidRPr="006B2FCC" w:rsidRDefault="006C202A" w:rsidP="00325B62">
      <w:pPr>
        <w:pStyle w:val="BodyText"/>
      </w:pPr>
    </w:p>
    <w:p w:rsidR="006C202A" w:rsidRPr="006B2FCC" w:rsidRDefault="006C202A" w:rsidP="00325B62">
      <w:pPr>
        <w:pStyle w:val="BodyText"/>
        <w:sectPr w:rsidR="006C202A" w:rsidRPr="006B2FCC" w:rsidSect="00DC1128">
          <w:headerReference w:type="default" r:id="rId10"/>
          <w:footerReference w:type="default" r:id="rId11"/>
          <w:pgSz w:w="12240" w:h="15840" w:code="1"/>
          <w:pgMar w:top="1440" w:right="1440" w:bottom="1440" w:left="1440" w:header="720" w:footer="720" w:gutter="0"/>
          <w:paperSrc w:first="15" w:other="15"/>
          <w:pgNumType w:fmt="lowerRoman"/>
          <w:cols w:space="720"/>
          <w:vAlign w:val="center"/>
          <w:titlePg/>
        </w:sectPr>
      </w:pPr>
    </w:p>
    <w:p w:rsidR="006C202A" w:rsidRPr="006B2FCC" w:rsidRDefault="006C202A" w:rsidP="00BC5B57">
      <w:pPr>
        <w:pStyle w:val="HeadingFront-BackMatter"/>
      </w:pPr>
      <w:bookmarkStart w:id="1" w:name="revision_history"/>
      <w:bookmarkStart w:id="2" w:name="_Toc458598764"/>
      <w:r w:rsidRPr="006B2FCC">
        <w:lastRenderedPageBreak/>
        <w:t>Revision History</w:t>
      </w:r>
      <w:bookmarkEnd w:id="1"/>
      <w:bookmarkEnd w:id="2"/>
    </w:p>
    <w:p w:rsidR="002C3B94" w:rsidRPr="002C3B94" w:rsidRDefault="006C202A" w:rsidP="000A5EE2">
      <w:pPr>
        <w:pStyle w:val="BodyText6"/>
        <w:keepNext/>
        <w:keepLines/>
      </w:pPr>
      <w:r w:rsidRPr="006B2FCC">
        <w:fldChar w:fldCharType="begin"/>
      </w:r>
      <w:r w:rsidRPr="006B2FCC">
        <w:instrText xml:space="preserve"> XE </w:instrText>
      </w:r>
      <w:r w:rsidR="009F58E4">
        <w:instrText>“</w:instrText>
      </w:r>
      <w:r w:rsidRPr="006B2FCC">
        <w:instrText>Revision History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History, Revisions to Documentation and Patches</w:instrText>
      </w:r>
      <w:r w:rsidR="009F58E4">
        <w:instrText>”</w:instrText>
      </w:r>
      <w:r w:rsidRPr="006B2FCC">
        <w:instrText xml:space="preserve"> </w:instrText>
      </w:r>
      <w:r w:rsidRPr="006B2FCC">
        <w:fldChar w:fldCharType="end"/>
      </w:r>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4"/>
        <w:gridCol w:w="1080"/>
        <w:gridCol w:w="4230"/>
        <w:gridCol w:w="2790"/>
      </w:tblGrid>
      <w:tr w:rsidR="006C202A" w:rsidRPr="00080F80" w:rsidTr="001E7B78">
        <w:trPr>
          <w:tblHeader/>
        </w:trPr>
        <w:tc>
          <w:tcPr>
            <w:tcW w:w="1224" w:type="dxa"/>
            <w:shd w:val="pct12" w:color="auto" w:fill="auto"/>
          </w:tcPr>
          <w:p w:rsidR="006C202A" w:rsidRPr="006B2FCC" w:rsidRDefault="006C202A" w:rsidP="00EA2A95">
            <w:pPr>
              <w:pStyle w:val="TableHeading"/>
              <w:rPr>
                <w:u w:val="single"/>
              </w:rPr>
            </w:pPr>
            <w:bookmarkStart w:id="3" w:name="COL001_TBL001"/>
            <w:bookmarkEnd w:id="3"/>
            <w:r w:rsidRPr="006B2FCC">
              <w:t>Date</w:t>
            </w:r>
          </w:p>
        </w:tc>
        <w:tc>
          <w:tcPr>
            <w:tcW w:w="1080" w:type="dxa"/>
            <w:shd w:val="pct12" w:color="auto" w:fill="auto"/>
          </w:tcPr>
          <w:p w:rsidR="006C202A" w:rsidRPr="006B2FCC" w:rsidRDefault="006C202A" w:rsidP="00EA2A95">
            <w:pPr>
              <w:pStyle w:val="TableHeading"/>
              <w:rPr>
                <w:u w:val="single"/>
              </w:rPr>
            </w:pPr>
            <w:r w:rsidRPr="006B2FCC">
              <w:t>Revision</w:t>
            </w:r>
          </w:p>
        </w:tc>
        <w:tc>
          <w:tcPr>
            <w:tcW w:w="4230" w:type="dxa"/>
            <w:shd w:val="pct12" w:color="auto" w:fill="auto"/>
          </w:tcPr>
          <w:p w:rsidR="006C202A" w:rsidRPr="006B2FCC" w:rsidRDefault="006C202A" w:rsidP="00EA2A95">
            <w:pPr>
              <w:pStyle w:val="TableHeading"/>
              <w:rPr>
                <w:u w:val="single"/>
              </w:rPr>
            </w:pPr>
            <w:r w:rsidRPr="006B2FCC">
              <w:t>Description</w:t>
            </w:r>
          </w:p>
        </w:tc>
        <w:tc>
          <w:tcPr>
            <w:tcW w:w="2790" w:type="dxa"/>
            <w:shd w:val="pct12" w:color="auto" w:fill="auto"/>
          </w:tcPr>
          <w:p w:rsidR="006C202A" w:rsidRPr="006B2FCC" w:rsidRDefault="006C202A" w:rsidP="00EA2A95">
            <w:pPr>
              <w:pStyle w:val="TableHeading"/>
              <w:rPr>
                <w:u w:val="single"/>
              </w:rPr>
            </w:pPr>
            <w:r w:rsidRPr="006B2FCC">
              <w:t>Author</w:t>
            </w:r>
          </w:p>
        </w:tc>
      </w:tr>
      <w:tr w:rsidR="000542BF" w:rsidRPr="00080F80" w:rsidTr="001E7B78">
        <w:tc>
          <w:tcPr>
            <w:tcW w:w="1224" w:type="dxa"/>
          </w:tcPr>
          <w:p w:rsidR="000542BF" w:rsidRDefault="000542BF" w:rsidP="00457346">
            <w:pPr>
              <w:pStyle w:val="TableText"/>
              <w:rPr>
                <w:rFonts w:cs="Arial"/>
              </w:rPr>
            </w:pPr>
            <w:r>
              <w:rPr>
                <w:rFonts w:cs="Arial"/>
              </w:rPr>
              <w:t>08/10/2016</w:t>
            </w:r>
          </w:p>
        </w:tc>
        <w:tc>
          <w:tcPr>
            <w:tcW w:w="1080" w:type="dxa"/>
          </w:tcPr>
          <w:p w:rsidR="000542BF" w:rsidRDefault="000542BF" w:rsidP="00082B8C">
            <w:pPr>
              <w:pStyle w:val="TableText"/>
              <w:rPr>
                <w:rFonts w:cs="Arial"/>
              </w:rPr>
            </w:pPr>
            <w:r>
              <w:rPr>
                <w:rFonts w:cs="Arial"/>
              </w:rPr>
              <w:t>11.8</w:t>
            </w:r>
          </w:p>
        </w:tc>
        <w:tc>
          <w:tcPr>
            <w:tcW w:w="4230" w:type="dxa"/>
          </w:tcPr>
          <w:p w:rsidR="000542BF" w:rsidRDefault="000542BF" w:rsidP="000542BF">
            <w:pPr>
              <w:pStyle w:val="TableText"/>
            </w:pPr>
            <w:r>
              <w:t>Tech Edits:</w:t>
            </w:r>
          </w:p>
          <w:p w:rsidR="000542BF" w:rsidRDefault="00563E65" w:rsidP="00082B8C">
            <w:pPr>
              <w:pStyle w:val="TableListBullet"/>
            </w:pPr>
            <w:r>
              <w:t>Updated VA Directive reference in the “</w:t>
            </w:r>
            <w:hyperlink w:anchor="software_disclaimer" w:history="1">
              <w:r w:rsidRPr="00563E65">
                <w:rPr>
                  <w:rStyle w:val="Hyperlink"/>
                </w:rPr>
                <w:t>Software Disclaimer</w:t>
              </w:r>
            </w:hyperlink>
            <w:r>
              <w:t>” section.</w:t>
            </w:r>
          </w:p>
          <w:p w:rsidR="00563E65" w:rsidRDefault="00563E65" w:rsidP="00082B8C">
            <w:pPr>
              <w:pStyle w:val="TableListBullet"/>
            </w:pPr>
            <w:r>
              <w:t xml:space="preserve">Added VPID </w:t>
            </w:r>
            <w:r w:rsidR="007E0F72">
              <w:t xml:space="preserve">caution </w:t>
            </w:r>
            <w:r>
              <w:t>note to Section</w:t>
            </w:r>
            <w:r w:rsidR="007E0F72">
              <w:t>s</w:t>
            </w:r>
            <w:r>
              <w:t xml:space="preserve"> </w:t>
            </w:r>
            <w:r w:rsidRPr="008E3ABF">
              <w:rPr>
                <w:color w:val="0000FF"/>
                <w:u w:val="single"/>
              </w:rPr>
              <w:fldChar w:fldCharType="begin"/>
            </w:r>
            <w:r w:rsidRPr="008E3ABF">
              <w:rPr>
                <w:color w:val="0000FF"/>
                <w:u w:val="single"/>
              </w:rPr>
              <w:instrText xml:space="preserve"> REF _Ref178039349 \w \h </w:instrText>
            </w:r>
            <w:r w:rsidRPr="008E3ABF">
              <w:rPr>
                <w:color w:val="0000FF"/>
                <w:u w:val="single"/>
              </w:rPr>
            </w:r>
            <w:r w:rsidR="008E3ABF">
              <w:rPr>
                <w:color w:val="0000FF"/>
                <w:u w:val="single"/>
              </w:rPr>
              <w:instrText xml:space="preserve"> \* MERGEFORMAT </w:instrText>
            </w:r>
            <w:r w:rsidRPr="008E3ABF">
              <w:rPr>
                <w:color w:val="0000FF"/>
                <w:u w:val="single"/>
              </w:rPr>
              <w:fldChar w:fldCharType="separate"/>
            </w:r>
            <w:r w:rsidR="00EE31EC">
              <w:rPr>
                <w:color w:val="0000FF"/>
                <w:u w:val="single"/>
              </w:rPr>
              <w:t>4.1.1</w:t>
            </w:r>
            <w:r w:rsidRPr="008E3ABF">
              <w:rPr>
                <w:color w:val="0000FF"/>
                <w:u w:val="single"/>
              </w:rPr>
              <w:fldChar w:fldCharType="end"/>
            </w:r>
            <w:r w:rsidR="007E0F72">
              <w:t xml:space="preserve"> and </w:t>
            </w:r>
            <w:r w:rsidR="007E0F72" w:rsidRPr="008E3ABF">
              <w:rPr>
                <w:color w:val="0000FF"/>
                <w:u w:val="single"/>
              </w:rPr>
              <w:fldChar w:fldCharType="begin"/>
            </w:r>
            <w:r w:rsidR="007E0F72" w:rsidRPr="008E3ABF">
              <w:rPr>
                <w:color w:val="0000FF"/>
                <w:u w:val="single"/>
              </w:rPr>
              <w:instrText xml:space="preserve"> REF _Ref458593070 \w \h </w:instrText>
            </w:r>
            <w:r w:rsidR="007E0F72" w:rsidRPr="008E3ABF">
              <w:rPr>
                <w:color w:val="0000FF"/>
                <w:u w:val="single"/>
              </w:rPr>
            </w:r>
            <w:r w:rsidR="008E3ABF">
              <w:rPr>
                <w:color w:val="0000FF"/>
                <w:u w:val="single"/>
              </w:rPr>
              <w:instrText xml:space="preserve"> \* MERGEFORMAT </w:instrText>
            </w:r>
            <w:r w:rsidR="007E0F72" w:rsidRPr="008E3ABF">
              <w:rPr>
                <w:color w:val="0000FF"/>
                <w:u w:val="single"/>
              </w:rPr>
              <w:fldChar w:fldCharType="separate"/>
            </w:r>
            <w:r w:rsidR="00EE31EC">
              <w:rPr>
                <w:color w:val="0000FF"/>
                <w:u w:val="single"/>
              </w:rPr>
              <w:t>4.1.2</w:t>
            </w:r>
            <w:r w:rsidR="007E0F72" w:rsidRPr="008E3ABF">
              <w:rPr>
                <w:color w:val="0000FF"/>
                <w:u w:val="single"/>
              </w:rPr>
              <w:fldChar w:fldCharType="end"/>
            </w:r>
            <w:r>
              <w:t>.</w:t>
            </w:r>
          </w:p>
          <w:p w:rsidR="00563E65" w:rsidRDefault="007E0F72" w:rsidP="00082B8C">
            <w:pPr>
              <w:pStyle w:val="TableListBullet"/>
            </w:pPr>
            <w:r>
              <w:t xml:space="preserve">Updated “Security ID (SECID)” in Section </w:t>
            </w:r>
            <w:r w:rsidRPr="008E3ABF">
              <w:rPr>
                <w:color w:val="0000FF"/>
                <w:u w:val="single"/>
              </w:rPr>
              <w:fldChar w:fldCharType="begin"/>
            </w:r>
            <w:r w:rsidRPr="008E3ABF">
              <w:rPr>
                <w:color w:val="0000FF"/>
                <w:u w:val="single"/>
              </w:rPr>
              <w:instrText xml:space="preserve"> REF _Ref458593307 \w \h </w:instrText>
            </w:r>
            <w:r w:rsidRPr="008E3ABF">
              <w:rPr>
                <w:color w:val="0000FF"/>
                <w:u w:val="single"/>
              </w:rPr>
            </w:r>
            <w:r w:rsidR="008E3ABF">
              <w:rPr>
                <w:color w:val="0000FF"/>
                <w:u w:val="single"/>
              </w:rPr>
              <w:instrText xml:space="preserve"> \* MERGEFORMAT </w:instrText>
            </w:r>
            <w:r w:rsidRPr="008E3ABF">
              <w:rPr>
                <w:color w:val="0000FF"/>
                <w:u w:val="single"/>
              </w:rPr>
              <w:fldChar w:fldCharType="separate"/>
            </w:r>
            <w:r w:rsidR="00EE31EC">
              <w:rPr>
                <w:color w:val="0000FF"/>
                <w:u w:val="single"/>
              </w:rPr>
              <w:t>4.1.3</w:t>
            </w:r>
            <w:r w:rsidRPr="008E3ABF">
              <w:rPr>
                <w:color w:val="0000FF"/>
                <w:u w:val="single"/>
              </w:rPr>
              <w:fldChar w:fldCharType="end"/>
            </w:r>
            <w:r>
              <w:t>.</w:t>
            </w:r>
          </w:p>
          <w:p w:rsidR="006C2C45" w:rsidRDefault="006C2C45" w:rsidP="00082B8C">
            <w:pPr>
              <w:pStyle w:val="TableListBullet"/>
            </w:pPr>
            <w:r>
              <w:t>Added “IPv6-ready” note to Section</w:t>
            </w:r>
            <w:r w:rsidR="008E3ABF">
              <w:t>s</w:t>
            </w:r>
            <w:r>
              <w:t xml:space="preserve"> </w:t>
            </w:r>
            <w:r w:rsidRPr="008E3ABF">
              <w:rPr>
                <w:color w:val="0000FF"/>
                <w:u w:val="single"/>
              </w:rPr>
              <w:fldChar w:fldCharType="begin"/>
            </w:r>
            <w:r w:rsidRPr="008E3ABF">
              <w:rPr>
                <w:color w:val="0000FF"/>
                <w:u w:val="single"/>
              </w:rPr>
              <w:instrText xml:space="preserve"> REF _Ref458598401 \w \h </w:instrText>
            </w:r>
            <w:r w:rsidRPr="008E3ABF">
              <w:rPr>
                <w:color w:val="0000FF"/>
                <w:u w:val="single"/>
              </w:rPr>
            </w:r>
            <w:r w:rsidR="008E3ABF">
              <w:rPr>
                <w:color w:val="0000FF"/>
                <w:u w:val="single"/>
              </w:rPr>
              <w:instrText xml:space="preserve"> \* MERGEFORMAT </w:instrText>
            </w:r>
            <w:r w:rsidRPr="008E3ABF">
              <w:rPr>
                <w:color w:val="0000FF"/>
                <w:u w:val="single"/>
              </w:rPr>
              <w:fldChar w:fldCharType="separate"/>
            </w:r>
            <w:r w:rsidR="00EE31EC">
              <w:rPr>
                <w:color w:val="0000FF"/>
                <w:u w:val="single"/>
              </w:rPr>
              <w:t>6.2.16</w:t>
            </w:r>
            <w:r w:rsidRPr="008E3ABF">
              <w:rPr>
                <w:color w:val="0000FF"/>
                <w:u w:val="single"/>
              </w:rPr>
              <w:fldChar w:fldCharType="end"/>
            </w:r>
            <w:r>
              <w:t xml:space="preserve">, </w:t>
            </w:r>
            <w:r w:rsidR="008E3ABF" w:rsidRPr="008E3ABF">
              <w:rPr>
                <w:color w:val="0000FF"/>
                <w:u w:val="single"/>
              </w:rPr>
              <w:fldChar w:fldCharType="begin"/>
            </w:r>
            <w:r w:rsidR="008E3ABF" w:rsidRPr="008E3ABF">
              <w:rPr>
                <w:color w:val="0000FF"/>
                <w:u w:val="single"/>
              </w:rPr>
              <w:instrText xml:space="preserve"> REF _Ref458598634 \w \h </w:instrText>
            </w:r>
            <w:r w:rsidR="008E3ABF" w:rsidRPr="008E3ABF">
              <w:rPr>
                <w:color w:val="0000FF"/>
                <w:u w:val="single"/>
              </w:rPr>
            </w:r>
            <w:r w:rsidR="008E3ABF">
              <w:rPr>
                <w:color w:val="0000FF"/>
                <w:u w:val="single"/>
              </w:rPr>
              <w:instrText xml:space="preserve"> \* MERGEFORMAT </w:instrText>
            </w:r>
            <w:r w:rsidR="008E3ABF" w:rsidRPr="008E3ABF">
              <w:rPr>
                <w:color w:val="0000FF"/>
                <w:u w:val="single"/>
              </w:rPr>
              <w:fldChar w:fldCharType="separate"/>
            </w:r>
            <w:r w:rsidR="00EE31EC">
              <w:rPr>
                <w:color w:val="0000FF"/>
                <w:u w:val="single"/>
              </w:rPr>
              <w:t>6.2.17</w:t>
            </w:r>
            <w:r w:rsidR="008E3ABF" w:rsidRPr="008E3ABF">
              <w:rPr>
                <w:color w:val="0000FF"/>
                <w:u w:val="single"/>
              </w:rPr>
              <w:fldChar w:fldCharType="end"/>
            </w:r>
            <w:r w:rsidR="008E3ABF">
              <w:t xml:space="preserve">, </w:t>
            </w:r>
            <w:r w:rsidRPr="008E3ABF">
              <w:rPr>
                <w:color w:val="0000FF"/>
                <w:u w:val="single"/>
              </w:rPr>
              <w:fldChar w:fldCharType="begin"/>
            </w:r>
            <w:r w:rsidRPr="008E3ABF">
              <w:rPr>
                <w:color w:val="0000FF"/>
                <w:u w:val="single"/>
              </w:rPr>
              <w:instrText xml:space="preserve"> REF _Ref413140902 \w \h </w:instrText>
            </w:r>
            <w:r w:rsidRPr="008E3ABF">
              <w:rPr>
                <w:color w:val="0000FF"/>
                <w:u w:val="single"/>
              </w:rPr>
            </w:r>
            <w:r w:rsidR="008E3ABF">
              <w:rPr>
                <w:color w:val="0000FF"/>
                <w:u w:val="single"/>
              </w:rPr>
              <w:instrText xml:space="preserve"> \* MERGEFORMAT </w:instrText>
            </w:r>
            <w:r w:rsidRPr="008E3ABF">
              <w:rPr>
                <w:color w:val="0000FF"/>
                <w:u w:val="single"/>
              </w:rPr>
              <w:fldChar w:fldCharType="separate"/>
            </w:r>
            <w:r w:rsidR="00EE31EC">
              <w:rPr>
                <w:color w:val="0000FF"/>
                <w:u w:val="single"/>
              </w:rPr>
              <w:t>7.1.1</w:t>
            </w:r>
            <w:r w:rsidRPr="008E3ABF">
              <w:rPr>
                <w:color w:val="0000FF"/>
                <w:u w:val="single"/>
              </w:rPr>
              <w:fldChar w:fldCharType="end"/>
            </w:r>
            <w:r>
              <w:t xml:space="preserve">, and </w:t>
            </w:r>
            <w:r w:rsidRPr="008E3ABF">
              <w:rPr>
                <w:color w:val="0000FF"/>
                <w:u w:val="single"/>
              </w:rPr>
              <w:fldChar w:fldCharType="begin"/>
            </w:r>
            <w:r w:rsidRPr="008E3ABF">
              <w:rPr>
                <w:color w:val="0000FF"/>
                <w:u w:val="single"/>
              </w:rPr>
              <w:instrText xml:space="preserve"> REF _Ref458598073 \w \h </w:instrText>
            </w:r>
            <w:r w:rsidRPr="008E3ABF">
              <w:rPr>
                <w:color w:val="0000FF"/>
                <w:u w:val="single"/>
              </w:rPr>
            </w:r>
            <w:r w:rsidR="008E3ABF">
              <w:rPr>
                <w:color w:val="0000FF"/>
                <w:u w:val="single"/>
              </w:rPr>
              <w:instrText xml:space="preserve"> \* MERGEFORMAT </w:instrText>
            </w:r>
            <w:r w:rsidRPr="008E3ABF">
              <w:rPr>
                <w:color w:val="0000FF"/>
                <w:u w:val="single"/>
              </w:rPr>
              <w:fldChar w:fldCharType="separate"/>
            </w:r>
            <w:r w:rsidR="00EE31EC">
              <w:rPr>
                <w:color w:val="0000FF"/>
                <w:u w:val="single"/>
              </w:rPr>
              <w:t>7.1.2</w:t>
            </w:r>
            <w:r w:rsidRPr="008E3ABF">
              <w:rPr>
                <w:color w:val="0000FF"/>
                <w:u w:val="single"/>
              </w:rPr>
              <w:fldChar w:fldCharType="end"/>
            </w:r>
            <w:r>
              <w:t>.</w:t>
            </w:r>
          </w:p>
          <w:p w:rsidR="008E3ABF" w:rsidRDefault="008E3ABF" w:rsidP="00082B8C">
            <w:pPr>
              <w:pStyle w:val="TableListBullet"/>
            </w:pPr>
            <w:r>
              <w:t xml:space="preserve">Updated the </w:t>
            </w:r>
            <w:r w:rsidRPr="006B2FCC">
              <w:t>IPADDRESS</w:t>
            </w:r>
            <w:r>
              <w:t xml:space="preserve"> variable description in Section </w:t>
            </w:r>
            <w:r w:rsidRPr="008E3ABF">
              <w:rPr>
                <w:color w:val="0000FF"/>
                <w:u w:val="single"/>
              </w:rPr>
              <w:fldChar w:fldCharType="begin"/>
            </w:r>
            <w:r w:rsidRPr="008E3ABF">
              <w:rPr>
                <w:color w:val="0000FF"/>
                <w:u w:val="single"/>
              </w:rPr>
              <w:instrText xml:space="preserve"> REF _Ref458598401 \w \h </w:instrText>
            </w:r>
            <w:r w:rsidRPr="008E3ABF">
              <w:rPr>
                <w:color w:val="0000FF"/>
                <w:u w:val="single"/>
              </w:rPr>
            </w:r>
            <w:r>
              <w:rPr>
                <w:color w:val="0000FF"/>
                <w:u w:val="single"/>
              </w:rPr>
              <w:instrText xml:space="preserve"> \* MERGEFORMAT </w:instrText>
            </w:r>
            <w:r w:rsidRPr="008E3ABF">
              <w:rPr>
                <w:color w:val="0000FF"/>
                <w:u w:val="single"/>
              </w:rPr>
              <w:fldChar w:fldCharType="separate"/>
            </w:r>
            <w:r w:rsidR="00EE31EC">
              <w:rPr>
                <w:color w:val="0000FF"/>
                <w:u w:val="single"/>
              </w:rPr>
              <w:t>6.2.16</w:t>
            </w:r>
            <w:r w:rsidRPr="008E3ABF">
              <w:rPr>
                <w:color w:val="0000FF"/>
                <w:u w:val="single"/>
              </w:rPr>
              <w:fldChar w:fldCharType="end"/>
            </w:r>
            <w:r>
              <w:t>.</w:t>
            </w:r>
          </w:p>
          <w:p w:rsidR="006C2C45" w:rsidRDefault="006C2C45" w:rsidP="00082B8C">
            <w:pPr>
              <w:pStyle w:val="TableListBullet"/>
            </w:pPr>
            <w:r>
              <w:t xml:space="preserve">Added an IPv6 example to Section </w:t>
            </w:r>
            <w:r w:rsidRPr="008E3ABF">
              <w:rPr>
                <w:color w:val="0000FF"/>
                <w:u w:val="single"/>
              </w:rPr>
              <w:fldChar w:fldCharType="begin"/>
            </w:r>
            <w:r w:rsidRPr="008E3ABF">
              <w:rPr>
                <w:color w:val="0000FF"/>
                <w:u w:val="single"/>
              </w:rPr>
              <w:instrText xml:space="preserve"> REF _Ref458598073 \w \h </w:instrText>
            </w:r>
            <w:r w:rsidRPr="008E3ABF">
              <w:rPr>
                <w:color w:val="0000FF"/>
                <w:u w:val="single"/>
              </w:rPr>
            </w:r>
            <w:r w:rsidR="008E3ABF">
              <w:rPr>
                <w:color w:val="0000FF"/>
                <w:u w:val="single"/>
              </w:rPr>
              <w:instrText xml:space="preserve"> \* MERGEFORMAT </w:instrText>
            </w:r>
            <w:r w:rsidRPr="008E3ABF">
              <w:rPr>
                <w:color w:val="0000FF"/>
                <w:u w:val="single"/>
              </w:rPr>
              <w:fldChar w:fldCharType="separate"/>
            </w:r>
            <w:r w:rsidR="00EE31EC">
              <w:rPr>
                <w:color w:val="0000FF"/>
                <w:u w:val="single"/>
              </w:rPr>
              <w:t>7.1.2</w:t>
            </w:r>
            <w:r w:rsidRPr="008E3ABF">
              <w:rPr>
                <w:color w:val="0000FF"/>
                <w:u w:val="single"/>
              </w:rPr>
              <w:fldChar w:fldCharType="end"/>
            </w:r>
            <w:r>
              <w:t>.</w:t>
            </w:r>
          </w:p>
          <w:p w:rsidR="00C10ADC" w:rsidRDefault="00C10ADC" w:rsidP="00C10ADC">
            <w:pPr>
              <w:pStyle w:val="TableListBullet"/>
            </w:pPr>
            <w:r>
              <w:t>Added reference to Kernel Toolkit patch XT*7.3*138 in</w:t>
            </w:r>
            <w:r w:rsidR="008E3ABF">
              <w:t xml:space="preserve"> Sections </w:t>
            </w:r>
            <w:r w:rsidRPr="008E3ABF">
              <w:rPr>
                <w:color w:val="0000FF"/>
                <w:u w:val="single"/>
              </w:rPr>
              <w:fldChar w:fldCharType="begin"/>
            </w:r>
            <w:r w:rsidRPr="008E3ABF">
              <w:rPr>
                <w:color w:val="0000FF"/>
                <w:u w:val="single"/>
              </w:rPr>
              <w:instrText xml:space="preserve"> REF _Ref458594248 \w \h </w:instrText>
            </w:r>
            <w:r w:rsidRPr="008E3ABF">
              <w:rPr>
                <w:color w:val="0000FF"/>
                <w:u w:val="single"/>
              </w:rPr>
            </w:r>
            <w:r w:rsidR="008E3ABF">
              <w:rPr>
                <w:color w:val="0000FF"/>
                <w:u w:val="single"/>
              </w:rPr>
              <w:instrText xml:space="preserve"> \* MERGEFORMAT </w:instrText>
            </w:r>
            <w:r w:rsidRPr="008E3ABF">
              <w:rPr>
                <w:color w:val="0000FF"/>
                <w:u w:val="single"/>
              </w:rPr>
              <w:fldChar w:fldCharType="separate"/>
            </w:r>
            <w:r w:rsidR="00EE31EC">
              <w:rPr>
                <w:color w:val="0000FF"/>
                <w:u w:val="single"/>
              </w:rPr>
              <w:t>27.4.1</w:t>
            </w:r>
            <w:r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_Ref423007867 \w \h </w:instrText>
            </w:r>
            <w:r w:rsidR="00931B95" w:rsidRPr="008E3ABF">
              <w:rPr>
                <w:color w:val="0000FF"/>
                <w:u w:val="single"/>
              </w:rPr>
            </w:r>
            <w:r w:rsidR="008E3ABF">
              <w:rPr>
                <w:color w:val="0000FF"/>
                <w:u w:val="single"/>
              </w:rPr>
              <w:instrText xml:space="preserve"> \* MERGEFORMAT </w:instrText>
            </w:r>
            <w:r w:rsidR="00931B95" w:rsidRPr="008E3ABF">
              <w:rPr>
                <w:color w:val="0000FF"/>
                <w:u w:val="single"/>
              </w:rPr>
              <w:fldChar w:fldCharType="separate"/>
            </w:r>
            <w:r w:rsidR="00EE31EC">
              <w:rPr>
                <w:color w:val="0000FF"/>
                <w:u w:val="single"/>
              </w:rPr>
              <w:t>27.4.3</w:t>
            </w:r>
            <w:r w:rsidR="00931B95"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_Ref275183790 \w \h </w:instrText>
            </w:r>
            <w:r w:rsidR="00931B95" w:rsidRPr="008E3ABF">
              <w:rPr>
                <w:color w:val="0000FF"/>
                <w:u w:val="single"/>
              </w:rPr>
            </w:r>
            <w:r w:rsidR="008E3ABF">
              <w:rPr>
                <w:color w:val="0000FF"/>
                <w:u w:val="single"/>
              </w:rPr>
              <w:instrText xml:space="preserve"> \* MERGEFORMAT </w:instrText>
            </w:r>
            <w:r w:rsidR="00931B95" w:rsidRPr="008E3ABF">
              <w:rPr>
                <w:color w:val="0000FF"/>
                <w:u w:val="single"/>
              </w:rPr>
              <w:fldChar w:fldCharType="separate"/>
            </w:r>
            <w:r w:rsidR="00EE31EC">
              <w:rPr>
                <w:color w:val="0000FF"/>
                <w:u w:val="single"/>
              </w:rPr>
              <w:t>27.4.5</w:t>
            </w:r>
            <w:r w:rsidR="00931B95" w:rsidRPr="008E3ABF">
              <w:rPr>
                <w:color w:val="0000FF"/>
                <w:u w:val="single"/>
              </w:rPr>
              <w:fldChar w:fldCharType="end"/>
            </w:r>
            <w:r w:rsidR="00931B95">
              <w:t xml:space="preserve">, and </w:t>
            </w:r>
            <w:r w:rsidR="00483552" w:rsidRPr="008E3ABF">
              <w:rPr>
                <w:color w:val="0000FF"/>
                <w:u w:val="single"/>
              </w:rPr>
              <w:fldChar w:fldCharType="begin"/>
            </w:r>
            <w:r w:rsidR="00483552" w:rsidRPr="008E3ABF">
              <w:rPr>
                <w:color w:val="0000FF"/>
                <w:u w:val="single"/>
              </w:rPr>
              <w:instrText xml:space="preserve"> REF _Ref275184854 \w \h </w:instrText>
            </w:r>
            <w:r w:rsidR="00483552" w:rsidRPr="008E3ABF">
              <w:rPr>
                <w:color w:val="0000FF"/>
                <w:u w:val="single"/>
              </w:rPr>
            </w:r>
            <w:r w:rsidR="008E3ABF">
              <w:rPr>
                <w:color w:val="0000FF"/>
                <w:u w:val="single"/>
              </w:rPr>
              <w:instrText xml:space="preserve"> \* MERGEFORMAT </w:instrText>
            </w:r>
            <w:r w:rsidR="00483552" w:rsidRPr="008E3ABF">
              <w:rPr>
                <w:color w:val="0000FF"/>
                <w:u w:val="single"/>
              </w:rPr>
              <w:fldChar w:fldCharType="separate"/>
            </w:r>
            <w:r w:rsidR="00EE31EC">
              <w:rPr>
                <w:color w:val="0000FF"/>
                <w:u w:val="single"/>
              </w:rPr>
              <w:t>27.4.6</w:t>
            </w:r>
            <w:r w:rsidR="00483552" w:rsidRPr="008E3ABF">
              <w:rPr>
                <w:color w:val="0000FF"/>
                <w:u w:val="single"/>
              </w:rPr>
              <w:fldChar w:fldCharType="end"/>
            </w:r>
            <w:r w:rsidR="00931B95">
              <w:t>.</w:t>
            </w:r>
          </w:p>
          <w:p w:rsidR="00C10ADC" w:rsidRDefault="00E26BDC" w:rsidP="00C10ADC">
            <w:pPr>
              <w:pStyle w:val="TableListBullet"/>
            </w:pPr>
            <w:r>
              <w:t>Added the</w:t>
            </w:r>
            <w:r w:rsidRPr="00E26BDC">
              <w:t xml:space="preserve"> .xt8meth </w:t>
            </w:r>
            <w:r>
              <w:t xml:space="preserve">input parameter and reference links to Section </w:t>
            </w:r>
            <w:r w:rsidRPr="008E3ABF">
              <w:rPr>
                <w:color w:val="0000FF"/>
                <w:u w:val="single"/>
              </w:rPr>
              <w:fldChar w:fldCharType="begin"/>
            </w:r>
            <w:r w:rsidRPr="008E3ABF">
              <w:rPr>
                <w:color w:val="0000FF"/>
                <w:u w:val="single"/>
              </w:rPr>
              <w:instrText xml:space="preserve"> REF _Ref423007867 \w \h </w:instrText>
            </w:r>
            <w:r w:rsidRPr="008E3ABF">
              <w:rPr>
                <w:color w:val="0000FF"/>
                <w:u w:val="single"/>
              </w:rPr>
            </w:r>
            <w:r w:rsidR="008E3ABF">
              <w:rPr>
                <w:color w:val="0000FF"/>
                <w:u w:val="single"/>
              </w:rPr>
              <w:instrText xml:space="preserve"> \* MERGEFORMAT </w:instrText>
            </w:r>
            <w:r w:rsidRPr="008E3ABF">
              <w:rPr>
                <w:color w:val="0000FF"/>
                <w:u w:val="single"/>
              </w:rPr>
              <w:fldChar w:fldCharType="separate"/>
            </w:r>
            <w:r w:rsidR="00EE31EC">
              <w:rPr>
                <w:color w:val="0000FF"/>
                <w:u w:val="single"/>
              </w:rPr>
              <w:t>27.4.3</w:t>
            </w:r>
            <w:r w:rsidRPr="008E3ABF">
              <w:rPr>
                <w:color w:val="0000FF"/>
                <w:u w:val="single"/>
              </w:rPr>
              <w:fldChar w:fldCharType="end"/>
            </w:r>
            <w:r>
              <w:t>.</w:t>
            </w:r>
          </w:p>
          <w:p w:rsidR="00B06437" w:rsidRDefault="00051833" w:rsidP="006C2C45">
            <w:pPr>
              <w:pStyle w:val="TableListBullet"/>
            </w:pPr>
            <w:r>
              <w:t>Added reference to Kernel Toolkit patch XT*7.3*138 in</w:t>
            </w:r>
            <w:r w:rsidR="00B004B0">
              <w:t xml:space="preserve"> Section </w:t>
            </w:r>
            <w:r w:rsidR="00B004B0" w:rsidRPr="008E3ABF">
              <w:rPr>
                <w:color w:val="0000FF"/>
                <w:u w:val="single"/>
              </w:rPr>
              <w:fldChar w:fldCharType="begin"/>
            </w:r>
            <w:r w:rsidR="00B004B0" w:rsidRPr="008E3ABF">
              <w:rPr>
                <w:color w:val="0000FF"/>
                <w:u w:val="single"/>
              </w:rPr>
              <w:instrText xml:space="preserve"> REF _Ref458595717 \w \h </w:instrText>
            </w:r>
            <w:r w:rsidR="00B004B0" w:rsidRPr="008E3ABF">
              <w:rPr>
                <w:color w:val="0000FF"/>
                <w:u w:val="single"/>
              </w:rPr>
            </w:r>
            <w:r w:rsidR="008E3ABF">
              <w:rPr>
                <w:color w:val="0000FF"/>
                <w:u w:val="single"/>
              </w:rPr>
              <w:instrText xml:space="preserve"> \* MERGEFORMAT </w:instrText>
            </w:r>
            <w:r w:rsidR="00B004B0" w:rsidRPr="008E3ABF">
              <w:rPr>
                <w:color w:val="0000FF"/>
                <w:u w:val="single"/>
              </w:rPr>
              <w:fldChar w:fldCharType="separate"/>
            </w:r>
            <w:r w:rsidR="00EE31EC">
              <w:rPr>
                <w:color w:val="0000FF"/>
                <w:u w:val="single"/>
              </w:rPr>
              <w:t>27.7.1</w:t>
            </w:r>
            <w:r w:rsidR="00B004B0" w:rsidRPr="008E3ABF">
              <w:rPr>
                <w:color w:val="0000FF"/>
                <w:u w:val="single"/>
              </w:rPr>
              <w:fldChar w:fldCharType="end"/>
            </w:r>
            <w:r w:rsidR="00B004B0">
              <w:t>.</w:t>
            </w:r>
          </w:p>
        </w:tc>
        <w:tc>
          <w:tcPr>
            <w:tcW w:w="2790" w:type="dxa"/>
          </w:tcPr>
          <w:p w:rsidR="000542BF" w:rsidRPr="00080F80" w:rsidRDefault="000542BF" w:rsidP="000542BF">
            <w:pPr>
              <w:pStyle w:val="TableText"/>
              <w:rPr>
                <w:rFonts w:cs="Arial"/>
              </w:rPr>
            </w:pPr>
            <w:r w:rsidRPr="00080F80">
              <w:rPr>
                <w:rFonts w:cs="Arial"/>
              </w:rPr>
              <w:t xml:space="preserve">Developers: </w:t>
            </w:r>
            <w:r>
              <w:rPr>
                <w:rFonts w:cs="Arial"/>
              </w:rPr>
              <w:t>H. W.</w:t>
            </w:r>
          </w:p>
          <w:p w:rsidR="000542BF" w:rsidRPr="00080F80" w:rsidRDefault="000542BF" w:rsidP="000542BF">
            <w:pPr>
              <w:pStyle w:val="TableText"/>
              <w:rPr>
                <w:rFonts w:cs="Arial"/>
              </w:rPr>
            </w:pPr>
            <w:r w:rsidRPr="00080F80">
              <w:rPr>
                <w:rFonts w:cs="Arial"/>
              </w:rPr>
              <w:t>Technical Writer: T. B.</w:t>
            </w:r>
          </w:p>
        </w:tc>
      </w:tr>
      <w:tr w:rsidR="00D663F3" w:rsidRPr="00080F80" w:rsidTr="001E7B78">
        <w:tc>
          <w:tcPr>
            <w:tcW w:w="1224" w:type="dxa"/>
          </w:tcPr>
          <w:p w:rsidR="00D663F3" w:rsidRDefault="00AF7193" w:rsidP="00457346">
            <w:pPr>
              <w:pStyle w:val="TableText"/>
              <w:rPr>
                <w:rFonts w:cs="Arial"/>
              </w:rPr>
            </w:pPr>
            <w:r>
              <w:rPr>
                <w:rFonts w:cs="Arial"/>
              </w:rPr>
              <w:t>07/1</w:t>
            </w:r>
            <w:r w:rsidR="00602317">
              <w:rPr>
                <w:rFonts w:cs="Arial"/>
              </w:rPr>
              <w:t>9</w:t>
            </w:r>
            <w:r w:rsidR="00677F31">
              <w:rPr>
                <w:rFonts w:cs="Arial"/>
              </w:rPr>
              <w:t>/2016</w:t>
            </w:r>
          </w:p>
        </w:tc>
        <w:tc>
          <w:tcPr>
            <w:tcW w:w="1080" w:type="dxa"/>
          </w:tcPr>
          <w:p w:rsidR="00D663F3" w:rsidRDefault="00D663F3" w:rsidP="00082B8C">
            <w:pPr>
              <w:pStyle w:val="TableText"/>
              <w:rPr>
                <w:rFonts w:cs="Arial"/>
              </w:rPr>
            </w:pPr>
            <w:r>
              <w:rPr>
                <w:rFonts w:cs="Arial"/>
              </w:rPr>
              <w:t>11.7</w:t>
            </w:r>
          </w:p>
        </w:tc>
        <w:tc>
          <w:tcPr>
            <w:tcW w:w="4230" w:type="dxa"/>
          </w:tcPr>
          <w:p w:rsidR="00D663F3" w:rsidRDefault="00D663F3" w:rsidP="00082B8C">
            <w:pPr>
              <w:pStyle w:val="TableText"/>
            </w:pPr>
            <w:r>
              <w:t>Tech Edits:</w:t>
            </w:r>
          </w:p>
          <w:p w:rsidR="00EC6AA4" w:rsidRDefault="00EC6AA4" w:rsidP="00D663F3">
            <w:pPr>
              <w:pStyle w:val="TableListBullet"/>
            </w:pPr>
            <w:r>
              <w:t>Updated the “</w:t>
            </w:r>
            <w:r w:rsidR="00626271" w:rsidRPr="00626271">
              <w:rPr>
                <w:color w:val="0000FF"/>
                <w:u w:val="single"/>
              </w:rPr>
              <w:fldChar w:fldCharType="begin"/>
            </w:r>
            <w:r w:rsidR="00626271" w:rsidRPr="00626271">
              <w:rPr>
                <w:color w:val="0000FF"/>
                <w:u w:val="single"/>
              </w:rPr>
              <w:instrText xml:space="preserve"> REF _Ref423511112 \h </w:instrText>
            </w:r>
            <w:r w:rsidR="00626271">
              <w:rPr>
                <w:color w:val="0000FF"/>
                <w:u w:val="single"/>
              </w:rPr>
              <w:instrText xml:space="preserve"> \* MERGEFORMAT </w:instrText>
            </w:r>
            <w:r w:rsidR="00626271" w:rsidRPr="00626271">
              <w:rPr>
                <w:color w:val="0000FF"/>
                <w:u w:val="single"/>
              </w:rPr>
            </w:r>
            <w:r w:rsidR="00626271" w:rsidRPr="00626271">
              <w:rPr>
                <w:color w:val="0000FF"/>
                <w:u w:val="single"/>
              </w:rPr>
              <w:fldChar w:fldCharType="separate"/>
            </w:r>
            <w:r w:rsidR="00EE31EC" w:rsidRPr="00EE31EC">
              <w:rPr>
                <w:color w:val="0000FF"/>
                <w:u w:val="single"/>
              </w:rPr>
              <w:t>XML Parser (VistA): Developer Tools</w:t>
            </w:r>
            <w:r w:rsidR="00626271" w:rsidRPr="00626271">
              <w:rPr>
                <w:color w:val="0000FF"/>
                <w:u w:val="single"/>
              </w:rPr>
              <w:fldChar w:fldCharType="end"/>
            </w:r>
            <w:r>
              <w:t>” section</w:t>
            </w:r>
            <w:r w:rsidR="00626271">
              <w:t xml:space="preserve">. Added overview content from the standalone </w:t>
            </w:r>
            <w:r w:rsidR="00626271" w:rsidRPr="00626271">
              <w:rPr>
                <w:i/>
              </w:rPr>
              <w:t xml:space="preserve">VistA XML </w:t>
            </w:r>
            <w:r w:rsidR="00716992" w:rsidRPr="00626271">
              <w:rPr>
                <w:i/>
              </w:rPr>
              <w:t>Parser</w:t>
            </w:r>
            <w:r w:rsidR="00716992">
              <w:rPr>
                <w:i/>
              </w:rPr>
              <w:t xml:space="preserve"> </w:t>
            </w:r>
            <w:r w:rsidR="00716992" w:rsidRPr="00626271">
              <w:rPr>
                <w:i/>
              </w:rPr>
              <w:t>Technical</w:t>
            </w:r>
            <w:r w:rsidR="00626271" w:rsidRPr="00626271">
              <w:rPr>
                <w:i/>
              </w:rPr>
              <w:t xml:space="preserve"> and User Documentation</w:t>
            </w:r>
            <w:r w:rsidR="00626271">
              <w:t xml:space="preserve"> (Patches XT*7.3*58 &amp; 67).</w:t>
            </w:r>
          </w:p>
          <w:p w:rsidR="00D663F3" w:rsidRDefault="00D663F3" w:rsidP="00D663F3">
            <w:pPr>
              <w:pStyle w:val="TableListBullet"/>
            </w:pPr>
            <w:r>
              <w:t xml:space="preserve">Updated the </w:t>
            </w:r>
            <w:r w:rsidRPr="00D663F3">
              <w:rPr>
                <w:color w:val="0000FF"/>
                <w:u w:val="single"/>
              </w:rPr>
              <w:fldChar w:fldCharType="begin"/>
            </w:r>
            <w:r w:rsidRPr="00D663F3">
              <w:rPr>
                <w:color w:val="0000FF"/>
                <w:u w:val="single"/>
              </w:rPr>
              <w:instrText xml:space="preserve"> REF _Ref200250542 \h </w:instrText>
            </w:r>
            <w:r>
              <w:rPr>
                <w:color w:val="0000FF"/>
                <w:u w:val="single"/>
              </w:rPr>
              <w:instrText xml:space="preserve"> \* MERGEFORMAT </w:instrText>
            </w:r>
            <w:r w:rsidRPr="00D663F3">
              <w:rPr>
                <w:color w:val="0000FF"/>
                <w:u w:val="single"/>
              </w:rPr>
            </w:r>
            <w:r w:rsidRPr="00D663F3">
              <w:rPr>
                <w:color w:val="0000FF"/>
                <w:u w:val="single"/>
              </w:rPr>
              <w:fldChar w:fldCharType="separate"/>
            </w:r>
            <w:r w:rsidR="00EE31EC" w:rsidRPr="00EE31EC">
              <w:rPr>
                <w:color w:val="0000FF"/>
                <w:u w:val="single"/>
              </w:rPr>
              <w:t>$$PATCH^XPDUTL(): Verify Patch Installation</w:t>
            </w:r>
            <w:r w:rsidRPr="00D663F3">
              <w:rPr>
                <w:color w:val="0000FF"/>
                <w:u w:val="single"/>
              </w:rPr>
              <w:fldChar w:fldCharType="end"/>
            </w:r>
            <w:r>
              <w:t xml:space="preserve"> API to correct the example based on NSD </w:t>
            </w:r>
            <w:r w:rsidRPr="00D663F3">
              <w:t>Incident I6524269FY16</w:t>
            </w:r>
            <w:r>
              <w:t>.</w:t>
            </w:r>
          </w:p>
          <w:p w:rsidR="00D663F3" w:rsidRDefault="006205D0" w:rsidP="006205D0">
            <w:pPr>
              <w:pStyle w:val="TableListBullet"/>
            </w:pPr>
            <w:r>
              <w:t>Replaced “Integration Agreement (IA)” with “Integration Control Registration (ICR)” throughout the document.</w:t>
            </w:r>
          </w:p>
          <w:p w:rsidR="00677F31" w:rsidRDefault="00677F31" w:rsidP="006205D0">
            <w:pPr>
              <w:pStyle w:val="TableListBullet"/>
            </w:pPr>
            <w:r>
              <w:t xml:space="preserve">Updated the </w:t>
            </w:r>
            <w:r w:rsidRPr="00677F31">
              <w:rPr>
                <w:color w:val="0000FF"/>
                <w:u w:val="single"/>
              </w:rPr>
              <w:fldChar w:fldCharType="begin"/>
            </w:r>
            <w:r w:rsidRPr="00677F31">
              <w:rPr>
                <w:color w:val="0000FF"/>
                <w:u w:val="single"/>
              </w:rPr>
              <w:instrText xml:space="preserve"> REF _Ref303837493 \h </w:instrText>
            </w:r>
            <w:r>
              <w:rPr>
                <w:color w:val="0000FF"/>
                <w:u w:val="single"/>
              </w:rPr>
              <w:instrText xml:space="preserve"> \* MERGEFORMAT </w:instrText>
            </w:r>
            <w:r w:rsidRPr="00677F31">
              <w:rPr>
                <w:color w:val="0000FF"/>
                <w:u w:val="single"/>
              </w:rPr>
            </w:r>
            <w:r w:rsidRPr="00677F31">
              <w:rPr>
                <w:color w:val="0000FF"/>
                <w:u w:val="single"/>
              </w:rPr>
              <w:fldChar w:fldCharType="separate"/>
            </w:r>
            <w:r w:rsidR="00EE31EC" w:rsidRPr="00EE31EC">
              <w:rPr>
                <w:color w:val="0000FF"/>
                <w:u w:val="single"/>
              </w:rPr>
              <w:t>$$CREATE^XUSAP: Create Application Proxy User</w:t>
            </w:r>
            <w:r w:rsidRPr="00677F31">
              <w:rPr>
                <w:color w:val="0000FF"/>
                <w:u w:val="single"/>
              </w:rPr>
              <w:fldChar w:fldCharType="end"/>
            </w:r>
            <w:r>
              <w:t xml:space="preserve"> API based on feedback from H. W.</w:t>
            </w:r>
          </w:p>
          <w:p w:rsidR="0091054A" w:rsidRDefault="0091054A" w:rsidP="006205D0">
            <w:pPr>
              <w:pStyle w:val="TableListBullet"/>
            </w:pPr>
            <w:r>
              <w:t>Added the “</w:t>
            </w:r>
            <w:r w:rsidRPr="002C5295">
              <w:rPr>
                <w:color w:val="0000FF"/>
                <w:u w:val="single"/>
              </w:rPr>
              <w:fldChar w:fldCharType="begin"/>
            </w:r>
            <w:r w:rsidRPr="002C5295">
              <w:rPr>
                <w:color w:val="0000FF"/>
                <w:u w:val="single"/>
              </w:rPr>
              <w:instrText xml:space="preserve"> REF _Ref442366223 \h </w:instrText>
            </w:r>
            <w:r w:rsidR="002C5295">
              <w:rPr>
                <w:color w:val="0000FF"/>
                <w:u w:val="single"/>
              </w:rPr>
              <w:instrText xml:space="preserve"> \* MERGEFORMAT </w:instrText>
            </w:r>
            <w:r w:rsidRPr="002C5295">
              <w:rPr>
                <w:color w:val="0000FF"/>
                <w:u w:val="single"/>
              </w:rPr>
            </w:r>
            <w:r w:rsidRPr="002C5295">
              <w:rPr>
                <w:color w:val="0000FF"/>
                <w:u w:val="single"/>
              </w:rPr>
              <w:fldChar w:fldCharType="separate"/>
            </w:r>
            <w:r w:rsidR="00EE31EC" w:rsidRPr="00EE31EC">
              <w:rPr>
                <w:color w:val="0000FF"/>
                <w:u w:val="single"/>
              </w:rPr>
              <w:t>Developing a File Merge Capability</w:t>
            </w:r>
            <w:r w:rsidRPr="002C5295">
              <w:rPr>
                <w:color w:val="0000FF"/>
                <w:u w:val="single"/>
              </w:rPr>
              <w:fldChar w:fldCharType="end"/>
            </w:r>
            <w:r>
              <w:t xml:space="preserve">” section (content taken from </w:t>
            </w:r>
            <w:r w:rsidRPr="0091054A">
              <w:rPr>
                <w:i/>
              </w:rPr>
              <w:t>Kernel Toolkit 7.3 User Manual</w:t>
            </w:r>
            <w:r>
              <w:t>).</w:t>
            </w:r>
          </w:p>
          <w:p w:rsidR="000D73B4" w:rsidRDefault="000D73B4" w:rsidP="006205D0">
            <w:pPr>
              <w:pStyle w:val="TableListBullet"/>
            </w:pPr>
            <w:r>
              <w:t xml:space="preserve">Added Caution note regarding modification of Kernel routines in the </w:t>
            </w:r>
            <w:hyperlink w:anchor="software_disclaimer" w:history="1">
              <w:r w:rsidRPr="000D73B4">
                <w:rPr>
                  <w:rStyle w:val="Hyperlink"/>
                </w:rPr>
                <w:t>“Software Disclaimer</w:t>
              </w:r>
            </w:hyperlink>
            <w:r>
              <w:t>” section.</w:t>
            </w:r>
          </w:p>
          <w:p w:rsidR="0009047D" w:rsidRDefault="00716992" w:rsidP="0009047D">
            <w:pPr>
              <w:pStyle w:val="TableListBullet"/>
            </w:pPr>
            <w:r>
              <w:t>Removed all API tables used to format API data for Section 508 conformance.</w:t>
            </w:r>
          </w:p>
        </w:tc>
        <w:tc>
          <w:tcPr>
            <w:tcW w:w="2790" w:type="dxa"/>
          </w:tcPr>
          <w:p w:rsidR="00D663F3" w:rsidRPr="00080F80" w:rsidRDefault="00D663F3" w:rsidP="00D663F3">
            <w:pPr>
              <w:pStyle w:val="TableText"/>
              <w:rPr>
                <w:rFonts w:cs="Arial"/>
              </w:rPr>
            </w:pPr>
            <w:r w:rsidRPr="00080F80">
              <w:rPr>
                <w:rFonts w:cs="Arial"/>
              </w:rPr>
              <w:t xml:space="preserve">Developers: </w:t>
            </w:r>
            <w:r>
              <w:rPr>
                <w:rFonts w:cs="Arial"/>
              </w:rPr>
              <w:t>R</w:t>
            </w:r>
            <w:r w:rsidRPr="00080F80">
              <w:rPr>
                <w:rFonts w:cs="Arial"/>
              </w:rPr>
              <w:t xml:space="preserve">. </w:t>
            </w:r>
            <w:r>
              <w:rPr>
                <w:rFonts w:cs="Arial"/>
              </w:rPr>
              <w:t>D</w:t>
            </w:r>
            <w:r w:rsidRPr="00080F80">
              <w:rPr>
                <w:rFonts w:cs="Arial"/>
              </w:rPr>
              <w:t>.</w:t>
            </w:r>
            <w:r w:rsidR="00677F31">
              <w:rPr>
                <w:rFonts w:cs="Arial"/>
              </w:rPr>
              <w:t>; H. W.</w:t>
            </w:r>
          </w:p>
          <w:p w:rsidR="00D663F3" w:rsidRPr="00080F80" w:rsidRDefault="00D663F3" w:rsidP="00D663F3">
            <w:pPr>
              <w:pStyle w:val="TableText"/>
              <w:rPr>
                <w:rFonts w:cs="Arial"/>
              </w:rPr>
            </w:pPr>
            <w:r w:rsidRPr="00080F80">
              <w:rPr>
                <w:rFonts w:cs="Arial"/>
              </w:rPr>
              <w:t>Technical Writer: T. B.</w:t>
            </w:r>
          </w:p>
        </w:tc>
      </w:tr>
      <w:tr w:rsidR="00D8211E" w:rsidRPr="00080F80" w:rsidTr="001E7B78">
        <w:tc>
          <w:tcPr>
            <w:tcW w:w="1224" w:type="dxa"/>
          </w:tcPr>
          <w:p w:rsidR="00D8211E" w:rsidRDefault="00676E12" w:rsidP="00457346">
            <w:pPr>
              <w:pStyle w:val="TableText"/>
              <w:rPr>
                <w:rFonts w:cs="Arial"/>
              </w:rPr>
            </w:pPr>
            <w:r>
              <w:rPr>
                <w:rFonts w:cs="Arial"/>
              </w:rPr>
              <w:lastRenderedPageBreak/>
              <w:t>10</w:t>
            </w:r>
            <w:r w:rsidR="0044210B">
              <w:rPr>
                <w:rFonts w:cs="Arial"/>
              </w:rPr>
              <w:t>/20</w:t>
            </w:r>
            <w:r w:rsidR="00D8211E">
              <w:rPr>
                <w:rFonts w:cs="Arial"/>
              </w:rPr>
              <w:t>/2015</w:t>
            </w:r>
          </w:p>
        </w:tc>
        <w:tc>
          <w:tcPr>
            <w:tcW w:w="1080" w:type="dxa"/>
          </w:tcPr>
          <w:p w:rsidR="00D8211E" w:rsidRPr="00080F80" w:rsidRDefault="00D8211E" w:rsidP="00082B8C">
            <w:pPr>
              <w:pStyle w:val="TableText"/>
              <w:rPr>
                <w:rFonts w:cs="Arial"/>
              </w:rPr>
            </w:pPr>
            <w:r>
              <w:rPr>
                <w:rFonts w:cs="Arial"/>
              </w:rPr>
              <w:t>11.6</w:t>
            </w:r>
          </w:p>
        </w:tc>
        <w:tc>
          <w:tcPr>
            <w:tcW w:w="4230" w:type="dxa"/>
          </w:tcPr>
          <w:p w:rsidR="00D8211E" w:rsidRDefault="00D8211E" w:rsidP="00082B8C">
            <w:pPr>
              <w:pStyle w:val="TableText"/>
            </w:pPr>
            <w:r>
              <w:t>Tech Edits:</w:t>
            </w:r>
          </w:p>
          <w:p w:rsidR="00D8211E" w:rsidRPr="007C49C3" w:rsidRDefault="0003761D" w:rsidP="007C49C3">
            <w:pPr>
              <w:pStyle w:val="TableListBullet"/>
            </w:pPr>
            <w:r>
              <w:t>Updated the following APIs</w:t>
            </w:r>
            <w:r w:rsidR="007C49C3" w:rsidRPr="007C49C3">
              <w:t>:</w:t>
            </w:r>
          </w:p>
          <w:p w:rsidR="007C49C3" w:rsidRPr="007C49C3" w:rsidRDefault="007C49C3" w:rsidP="007C49C3">
            <w:pPr>
              <w:pStyle w:val="TableListBullet2"/>
            </w:pPr>
            <w:r w:rsidRPr="007C49C3">
              <w:rPr>
                <w:color w:val="0000FF"/>
                <w:u w:val="single"/>
              </w:rPr>
              <w:fldChar w:fldCharType="begin"/>
            </w:r>
            <w:r w:rsidRPr="007C49C3">
              <w:rPr>
                <w:color w:val="0000FF"/>
                <w:u w:val="single"/>
              </w:rPr>
              <w:instrText xml:space="preserve"> REF _Ref423007867 \h  \* MERGEFORMAT </w:instrText>
            </w:r>
            <w:r w:rsidRPr="007C49C3">
              <w:rPr>
                <w:color w:val="0000FF"/>
                <w:u w:val="single"/>
              </w:rPr>
            </w:r>
            <w:r w:rsidRPr="007C49C3">
              <w:rPr>
                <w:color w:val="0000FF"/>
                <w:u w:val="single"/>
              </w:rPr>
              <w:fldChar w:fldCharType="separate"/>
            </w:r>
            <w:r w:rsidR="00EE31EC" w:rsidRPr="00EE31EC">
              <w:rPr>
                <w:color w:val="0000FF"/>
                <w:u w:val="single"/>
              </w:rPr>
              <w:t>$$GETURL^XTHC10: Return URL Data Using HTTP</w:t>
            </w:r>
            <w:r w:rsidRPr="007C49C3">
              <w:rPr>
                <w:color w:val="0000FF"/>
                <w:u w:val="single"/>
              </w:rPr>
              <w:fldChar w:fldCharType="end"/>
            </w:r>
            <w:r w:rsidRPr="007C49C3">
              <w:t xml:space="preserve"> API.</w:t>
            </w:r>
          </w:p>
          <w:p w:rsidR="007C49C3"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_Ref275183790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E31EC" w:rsidRPr="00EE31EC">
              <w:rPr>
                <w:color w:val="0000FF"/>
                <w:u w:val="single"/>
              </w:rPr>
              <w:t>$$MAKEURL^XTHCURL: Creates a URL from Components</w:t>
            </w:r>
            <w:r w:rsidRPr="00651B4A">
              <w:rPr>
                <w:color w:val="0000FF"/>
                <w:u w:val="single"/>
              </w:rPr>
              <w:fldChar w:fldCharType="end"/>
            </w:r>
            <w:r>
              <w:t xml:space="preserve"> API.</w:t>
            </w:r>
          </w:p>
          <w:p w:rsidR="0003761D"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_Ref423071594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E31EC" w:rsidRPr="00EE31EC">
              <w:rPr>
                <w:color w:val="0000FF"/>
                <w:u w:val="single"/>
              </w:rPr>
              <w:t>$$ENCODE^XTHCURL: Encodes a Query String</w:t>
            </w:r>
            <w:r w:rsidRPr="00651B4A">
              <w:rPr>
                <w:color w:val="0000FF"/>
                <w:u w:val="single"/>
              </w:rPr>
              <w:fldChar w:fldCharType="end"/>
            </w:r>
            <w:r>
              <w:t xml:space="preserve"> API.</w:t>
            </w:r>
          </w:p>
          <w:p w:rsid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_Ref275184854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E31EC" w:rsidRPr="00EE31EC">
              <w:rPr>
                <w:color w:val="0000FF"/>
                <w:u w:val="single"/>
              </w:rPr>
              <w:t>$$PARSEURL^XTHCURL: Parses a URL</w:t>
            </w:r>
            <w:r w:rsidRPr="00651B4A">
              <w:rPr>
                <w:color w:val="0000FF"/>
                <w:u w:val="single"/>
              </w:rPr>
              <w:fldChar w:fldCharType="end"/>
            </w:r>
            <w:r>
              <w:t xml:space="preserve"> API.</w:t>
            </w:r>
          </w:p>
          <w:p w:rsidR="00651B4A"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_Ref275184893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E31EC" w:rsidRPr="00EE31EC">
              <w:rPr>
                <w:color w:val="0000FF"/>
                <w:u w:val="single"/>
              </w:rPr>
              <w:t>$$DECODE^XTHCUTL: Decodes a String</w:t>
            </w:r>
            <w:r w:rsidRPr="00651B4A">
              <w:rPr>
                <w:color w:val="0000FF"/>
                <w:u w:val="single"/>
              </w:rPr>
              <w:fldChar w:fldCharType="end"/>
            </w:r>
            <w:r>
              <w:t xml:space="preserve"> API.</w:t>
            </w:r>
          </w:p>
          <w:p w:rsidR="007C49C3" w:rsidRDefault="00183E62" w:rsidP="00082B8C">
            <w:pPr>
              <w:pStyle w:val="TableListBullet"/>
            </w:pPr>
            <w:r>
              <w:t xml:space="preserve">Corrected Example 2 in the </w:t>
            </w:r>
            <w:r w:rsidRPr="00183E62">
              <w:rPr>
                <w:color w:val="0000FF"/>
                <w:u w:val="single"/>
              </w:rPr>
              <w:fldChar w:fldCharType="begin"/>
            </w:r>
            <w:r w:rsidRPr="00183E62">
              <w:rPr>
                <w:color w:val="0000FF"/>
                <w:u w:val="single"/>
              </w:rPr>
              <w:instrText xml:space="preserve"> REF _Ref66521965 \h </w:instrText>
            </w:r>
            <w:r>
              <w:rPr>
                <w:color w:val="0000FF"/>
                <w:u w:val="single"/>
              </w:rPr>
              <w:instrText xml:space="preserve"> \* MERGEFORMAT </w:instrText>
            </w:r>
            <w:r w:rsidRPr="00183E62">
              <w:rPr>
                <w:color w:val="0000FF"/>
                <w:u w:val="single"/>
              </w:rPr>
            </w:r>
            <w:r w:rsidRPr="00183E62">
              <w:rPr>
                <w:color w:val="0000FF"/>
                <w:u w:val="single"/>
              </w:rPr>
              <w:fldChar w:fldCharType="separate"/>
            </w:r>
            <w:r w:rsidR="00EE31EC" w:rsidRPr="00EE31EC">
              <w:rPr>
                <w:color w:val="0000FF"/>
                <w:u w:val="single"/>
              </w:rPr>
              <w:t>SAY^XGF(): Screen String</w:t>
            </w:r>
            <w:r w:rsidRPr="00183E62">
              <w:rPr>
                <w:color w:val="0000FF"/>
                <w:u w:val="single"/>
              </w:rPr>
              <w:fldChar w:fldCharType="end"/>
            </w:r>
            <w:r>
              <w:t xml:space="preserve"> API.</w:t>
            </w:r>
          </w:p>
          <w:p w:rsidR="00E81C5F" w:rsidRDefault="00E81C5F" w:rsidP="00082B8C">
            <w:pPr>
              <w:pStyle w:val="TableListBullet"/>
            </w:pPr>
            <w:r>
              <w:t>Added the “</w:t>
            </w:r>
            <w:r w:rsidRPr="00E81C5F">
              <w:rPr>
                <w:color w:val="0000FF"/>
                <w:u w:val="single"/>
              </w:rPr>
              <w:fldChar w:fldCharType="begin"/>
            </w:r>
            <w:r w:rsidRPr="00E81C5F">
              <w:rPr>
                <w:color w:val="0000FF"/>
                <w:u w:val="single"/>
              </w:rPr>
              <w:instrText xml:space="preserve"> REF _Ref423511124 \h </w:instrText>
            </w:r>
            <w:r>
              <w:rPr>
                <w:color w:val="0000FF"/>
                <w:u w:val="single"/>
              </w:rPr>
              <w:instrText xml:space="preserve"> \* MERGEFORMAT </w:instrText>
            </w:r>
            <w:r w:rsidRPr="00E81C5F">
              <w:rPr>
                <w:color w:val="0000FF"/>
                <w:u w:val="single"/>
              </w:rPr>
            </w:r>
            <w:r w:rsidRPr="00E81C5F">
              <w:rPr>
                <w:color w:val="0000FF"/>
                <w:u w:val="single"/>
              </w:rPr>
              <w:fldChar w:fldCharType="separate"/>
            </w:r>
            <w:r w:rsidR="00EE31EC" w:rsidRPr="00EE31EC">
              <w:rPr>
                <w:color w:val="0000FF"/>
                <w:u w:val="single"/>
              </w:rPr>
              <w:t>^XTMP Global: Developer Tools</w:t>
            </w:r>
            <w:r w:rsidRPr="00E81C5F">
              <w:rPr>
                <w:color w:val="0000FF"/>
                <w:u w:val="single"/>
              </w:rPr>
              <w:fldChar w:fldCharType="end"/>
            </w:r>
            <w:r>
              <w:t>” section.</w:t>
            </w:r>
          </w:p>
          <w:p w:rsidR="00177776" w:rsidRDefault="00177776" w:rsidP="00177776">
            <w:pPr>
              <w:pStyle w:val="TableListBullet"/>
            </w:pPr>
            <w:r>
              <w:t xml:space="preserve">Updated </w:t>
            </w:r>
            <w:r w:rsidRPr="00177776">
              <w:rPr>
                <w:color w:val="0000FF"/>
                <w:u w:val="single"/>
              </w:rPr>
              <w:fldChar w:fldCharType="begin"/>
            </w:r>
            <w:r w:rsidRPr="00177776">
              <w:rPr>
                <w:color w:val="0000FF"/>
                <w:u w:val="single"/>
              </w:rPr>
              <w:instrText xml:space="preserve"> REF _Ref195598380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EE31EC" w:rsidRPr="00EE31EC">
              <w:rPr>
                <w:color w:val="0000FF"/>
                <w:u w:val="single"/>
              </w:rPr>
              <w:t xml:space="preserve">Table </w:t>
            </w:r>
            <w:r w:rsidR="00EE31EC" w:rsidRPr="00EE31EC">
              <w:rPr>
                <w:noProof/>
                <w:color w:val="0000FF"/>
                <w:u w:val="single"/>
              </w:rPr>
              <w:t>14</w:t>
            </w:r>
            <w:r w:rsidRPr="00177776">
              <w:rPr>
                <w:color w:val="0000FF"/>
                <w:u w:val="single"/>
              </w:rPr>
              <w:fldChar w:fldCharType="end"/>
            </w:r>
            <w:r>
              <w:t xml:space="preserve"> in Section </w:t>
            </w:r>
            <w:r w:rsidRPr="00177776">
              <w:rPr>
                <w:color w:val="0000FF"/>
                <w:u w:val="single"/>
              </w:rPr>
              <w:fldChar w:fldCharType="begin"/>
            </w:r>
            <w:r w:rsidRPr="00177776">
              <w:rPr>
                <w:color w:val="0000FF"/>
                <w:u w:val="single"/>
              </w:rPr>
              <w:instrText xml:space="preserve"> REF _Ref427586649 \w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EE31EC">
              <w:rPr>
                <w:color w:val="0000FF"/>
                <w:u w:val="single"/>
              </w:rPr>
              <w:t>15.2.4.5</w:t>
            </w:r>
            <w:r w:rsidRPr="00177776">
              <w:rPr>
                <w:color w:val="0000FF"/>
                <w:u w:val="single"/>
              </w:rPr>
              <w:fldChar w:fldCharType="end"/>
            </w:r>
            <w:r>
              <w:t>.</w:t>
            </w:r>
          </w:p>
          <w:p w:rsidR="002E66EA" w:rsidRDefault="002E66EA" w:rsidP="00676E12">
            <w:pPr>
              <w:pStyle w:val="TableListBullet"/>
            </w:pPr>
            <w:r>
              <w:t>Added “</w:t>
            </w:r>
            <w:r w:rsidR="00676E12" w:rsidRPr="00676E12">
              <w:rPr>
                <w:color w:val="0000FF"/>
                <w:u w:val="single"/>
              </w:rPr>
              <w:fldChar w:fldCharType="begin"/>
            </w:r>
            <w:r w:rsidR="00676E12" w:rsidRPr="00676E12">
              <w:rPr>
                <w:color w:val="0000FF"/>
                <w:u w:val="single"/>
              </w:rPr>
              <w:instrText xml:space="preserve"> REF _Ref433039093 \h </w:instrText>
            </w:r>
            <w:r w:rsidR="00676E12">
              <w:rPr>
                <w:color w:val="0000FF"/>
                <w:u w:val="single"/>
              </w:rPr>
              <w:instrText xml:space="preserve"> \* MERGEFORMAT </w:instrText>
            </w:r>
            <w:r w:rsidR="00676E12" w:rsidRPr="00676E12">
              <w:rPr>
                <w:color w:val="0000FF"/>
                <w:u w:val="single"/>
              </w:rPr>
            </w:r>
            <w:r w:rsidR="00676E12" w:rsidRPr="00676E12">
              <w:rPr>
                <w:color w:val="0000FF"/>
                <w:u w:val="single"/>
              </w:rPr>
              <w:fldChar w:fldCharType="separate"/>
            </w:r>
            <w:r w:rsidR="00EE31EC" w:rsidRPr="00EE31EC">
              <w:rPr>
                <w:color w:val="0000FF"/>
                <w:u w:val="single"/>
              </w:rPr>
              <w:t>Data Security: Developer Tools</w:t>
            </w:r>
            <w:r w:rsidR="00676E12" w:rsidRPr="00676E12">
              <w:rPr>
                <w:color w:val="0000FF"/>
                <w:u w:val="single"/>
              </w:rPr>
              <w:fldChar w:fldCharType="end"/>
            </w:r>
            <w:r>
              <w:t xml:space="preserve">” section and APIs based on </w:t>
            </w:r>
            <w:r w:rsidR="00B004B0">
              <w:t>Kernel patch X</w:t>
            </w:r>
            <w:r>
              <w:t>U*8.0*655.</w:t>
            </w:r>
            <w:r w:rsidR="000D4751">
              <w:t xml:space="preserve"> The following APIS were added:</w:t>
            </w:r>
          </w:p>
          <w:p w:rsidR="000D4751" w:rsidRDefault="000D4751" w:rsidP="000D4751">
            <w:pPr>
              <w:pStyle w:val="TableListBullet2"/>
            </w:pPr>
            <w:r w:rsidRPr="00FD162E">
              <w:rPr>
                <w:color w:val="0000FF"/>
                <w:u w:val="single"/>
              </w:rPr>
              <w:fldChar w:fldCharType="begin"/>
            </w:r>
            <w:r w:rsidRPr="00FD162E">
              <w:rPr>
                <w:color w:val="0000FF"/>
                <w:u w:val="single"/>
              </w:rPr>
              <w:instrText xml:space="preserve"> REF _Ref433090635 \h  \* MERGEFORMAT </w:instrText>
            </w:r>
            <w:r w:rsidRPr="00FD162E">
              <w:rPr>
                <w:color w:val="0000FF"/>
                <w:u w:val="single"/>
              </w:rPr>
            </w:r>
            <w:r w:rsidRPr="00FD162E">
              <w:rPr>
                <w:color w:val="0000FF"/>
                <w:u w:val="single"/>
              </w:rPr>
              <w:fldChar w:fldCharType="separate"/>
            </w:r>
            <w:r w:rsidR="00EE31EC" w:rsidRPr="00EE31EC">
              <w:rPr>
                <w:color w:val="0000FF"/>
                <w:u w:val="single"/>
              </w:rPr>
              <w:t>$$AESDECR^XUSHSH(): Returns Plaintext String Value for AES Encrypted Ciphertext Entry</w:t>
            </w:r>
            <w:r w:rsidRPr="00FD162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_Ref433090648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E31EC" w:rsidRPr="00EE31EC">
              <w:rPr>
                <w:color w:val="0000FF"/>
                <w:u w:val="single"/>
              </w:rPr>
              <w:t>$$AESENCR^XUSHSH(): Returns AES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_Ref433090659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E31EC" w:rsidRPr="00EE31EC">
              <w:rPr>
                <w:color w:val="0000FF"/>
                <w:u w:val="single"/>
              </w:rPr>
              <w:t>$$B64DECD ^XUSHSH(): Returns Decoded Value for a Base64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_Ref433090670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E31EC" w:rsidRPr="00EE31EC">
              <w:rPr>
                <w:color w:val="0000FF"/>
                <w:u w:val="single"/>
              </w:rPr>
              <w:t>$$B64ENCD^XUSHSH(): Returns Base64 Encoded Value for a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E31EC" w:rsidRPr="00EE31EC">
              <w:rPr>
                <w:color w:val="0000FF"/>
                <w:u w:val="single"/>
              </w:rPr>
              <w:t>$$RSADECR^XUSHSH(): Returns Plaintext String Value for RSA Encrypted Ciphertext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_Ref433090685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E31EC" w:rsidRPr="00EE31EC">
              <w:rPr>
                <w:color w:val="0000FF"/>
                <w:u w:val="single"/>
              </w:rPr>
              <w:t>$$RSAENCR^XUSHSH(): Returns RSA Encrypted Ciphertext for String Entry</w:t>
            </w:r>
            <w:r w:rsidRPr="000D4751">
              <w:rPr>
                <w:color w:val="0000FF"/>
                <w:u w:val="single"/>
              </w:rPr>
              <w:fldChar w:fldCharType="end"/>
            </w:r>
            <w:r>
              <w:t xml:space="preserve"> API.</w:t>
            </w:r>
          </w:p>
          <w:p w:rsidR="000D4751" w:rsidRPr="00080F80" w:rsidRDefault="000D4751" w:rsidP="000D4751">
            <w:pPr>
              <w:pStyle w:val="TableListBullet2"/>
            </w:pPr>
            <w:r w:rsidRPr="000D4751">
              <w:rPr>
                <w:color w:val="0000FF"/>
                <w:u w:val="single"/>
              </w:rPr>
              <w:fldChar w:fldCharType="begin"/>
            </w:r>
            <w:r w:rsidRPr="000D4751">
              <w:rPr>
                <w:color w:val="0000FF"/>
                <w:u w:val="single"/>
              </w:rPr>
              <w:instrText xml:space="preserve"> REF _Ref433090689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E31EC" w:rsidRPr="00EE31EC">
              <w:rPr>
                <w:color w:val="0000FF"/>
                <w:u w:val="single"/>
              </w:rPr>
              <w:t>$$SHAHASH^XUSHSH(): Returns SHA Hash for a String Entry</w:t>
            </w:r>
            <w:r w:rsidRPr="000D4751">
              <w:rPr>
                <w:color w:val="0000FF"/>
                <w:u w:val="single"/>
              </w:rPr>
              <w:fldChar w:fldCharType="end"/>
            </w:r>
            <w:r>
              <w:t xml:space="preserve"> API.</w:t>
            </w:r>
          </w:p>
        </w:tc>
        <w:tc>
          <w:tcPr>
            <w:tcW w:w="2790" w:type="dxa"/>
          </w:tcPr>
          <w:p w:rsidR="00D8211E" w:rsidRPr="00080F80" w:rsidRDefault="00D8211E" w:rsidP="00D8211E">
            <w:pPr>
              <w:pStyle w:val="TableText"/>
              <w:rPr>
                <w:rFonts w:cs="Arial"/>
              </w:rPr>
            </w:pPr>
            <w:r w:rsidRPr="00080F80">
              <w:rPr>
                <w:rFonts w:cs="Arial"/>
              </w:rPr>
              <w:t>Developers: H. W.</w:t>
            </w:r>
          </w:p>
          <w:p w:rsidR="00D8211E" w:rsidRPr="00080F80" w:rsidRDefault="00D8211E" w:rsidP="00D8211E">
            <w:pPr>
              <w:pStyle w:val="TableText"/>
              <w:rPr>
                <w:rFonts w:cs="Arial"/>
              </w:rPr>
            </w:pPr>
            <w:r w:rsidRPr="00080F80">
              <w:rPr>
                <w:rFonts w:cs="Arial"/>
              </w:rPr>
              <w:t>Technical Writer: T. B.</w:t>
            </w:r>
          </w:p>
        </w:tc>
      </w:tr>
      <w:tr w:rsidR="002E2AC2" w:rsidRPr="00080F80" w:rsidTr="001E7B78">
        <w:tc>
          <w:tcPr>
            <w:tcW w:w="1224" w:type="dxa"/>
          </w:tcPr>
          <w:p w:rsidR="002E2AC2" w:rsidRPr="00080F80" w:rsidRDefault="00315779" w:rsidP="00457346">
            <w:pPr>
              <w:pStyle w:val="TableText"/>
              <w:rPr>
                <w:rFonts w:cs="Arial"/>
              </w:rPr>
            </w:pPr>
            <w:r>
              <w:rPr>
                <w:rFonts w:cs="Arial"/>
              </w:rPr>
              <w:t>06/11</w:t>
            </w:r>
            <w:r w:rsidR="00E52FAC" w:rsidRPr="00080F80">
              <w:rPr>
                <w:rFonts w:cs="Arial"/>
              </w:rPr>
              <w:t>/2015</w:t>
            </w:r>
          </w:p>
        </w:tc>
        <w:tc>
          <w:tcPr>
            <w:tcW w:w="1080" w:type="dxa"/>
          </w:tcPr>
          <w:p w:rsidR="002E2AC2" w:rsidRPr="00080F80" w:rsidRDefault="002E2AC2" w:rsidP="00082B8C">
            <w:pPr>
              <w:pStyle w:val="TableText"/>
              <w:rPr>
                <w:rFonts w:cs="Arial"/>
              </w:rPr>
            </w:pPr>
            <w:r w:rsidRPr="00080F80">
              <w:rPr>
                <w:rFonts w:cs="Arial"/>
              </w:rPr>
              <w:t>11.5</w:t>
            </w:r>
          </w:p>
        </w:tc>
        <w:tc>
          <w:tcPr>
            <w:tcW w:w="4230" w:type="dxa"/>
          </w:tcPr>
          <w:p w:rsidR="002E2AC2" w:rsidRPr="00080F80" w:rsidRDefault="002E2AC2" w:rsidP="00082B8C">
            <w:pPr>
              <w:pStyle w:val="TableText"/>
            </w:pPr>
            <w:r w:rsidRPr="00080F80">
              <w:t>Updated the following:</w:t>
            </w:r>
          </w:p>
          <w:p w:rsidR="002937B4" w:rsidRDefault="002937B4" w:rsidP="00536C6A">
            <w:pPr>
              <w:pStyle w:val="TableListBullet"/>
            </w:pPr>
            <w:r>
              <w:t xml:space="preserve">Merged </w:t>
            </w:r>
            <w:r w:rsidR="00E03D1E">
              <w:t xml:space="preserve">(and then deleted) </w:t>
            </w:r>
            <w:r>
              <w:t xml:space="preserve">the </w:t>
            </w:r>
            <w:r w:rsidR="00FF3F33">
              <w:t>“</w:t>
            </w:r>
            <w:r w:rsidR="00E03D1E" w:rsidRPr="00E03D1E">
              <w:t>Toolkit—VistA XML Parser APIs</w:t>
            </w:r>
            <w:r w:rsidR="00FF3F33">
              <w:t>”</w:t>
            </w:r>
            <w:r w:rsidR="00536C6A">
              <w:t xml:space="preserve"> section into the “</w:t>
            </w:r>
            <w:r w:rsidR="00331FED" w:rsidRPr="00331FED">
              <w:rPr>
                <w:color w:val="0000FF"/>
                <w:u w:val="single"/>
              </w:rPr>
              <w:fldChar w:fldCharType="begin"/>
            </w:r>
            <w:r w:rsidR="00331FED" w:rsidRPr="00331FED">
              <w:rPr>
                <w:color w:val="0000FF"/>
                <w:u w:val="single"/>
              </w:rPr>
              <w:instrText xml:space="preserve"> REF _Ref423511122 \h </w:instrText>
            </w:r>
            <w:r w:rsidR="00331FED">
              <w:rPr>
                <w:color w:val="0000FF"/>
                <w:u w:val="single"/>
              </w:rPr>
              <w:instrText xml:space="preserve"> \* MERGEFORMAT </w:instrText>
            </w:r>
            <w:r w:rsidR="00331FED" w:rsidRPr="00331FED">
              <w:rPr>
                <w:color w:val="0000FF"/>
                <w:u w:val="single"/>
              </w:rPr>
            </w:r>
            <w:r w:rsidR="00331FED" w:rsidRPr="00331FED">
              <w:rPr>
                <w:color w:val="0000FF"/>
                <w:u w:val="single"/>
              </w:rPr>
              <w:fldChar w:fldCharType="separate"/>
            </w:r>
            <w:r w:rsidR="00EE31EC" w:rsidRPr="00EE31EC">
              <w:rPr>
                <w:color w:val="0000FF"/>
                <w:u w:val="single"/>
              </w:rPr>
              <w:t>XML Parser (VistA): Developer Tools</w:t>
            </w:r>
            <w:r w:rsidR="00331FED" w:rsidRPr="00331FED">
              <w:rPr>
                <w:color w:val="0000FF"/>
                <w:u w:val="single"/>
              </w:rPr>
              <w:fldChar w:fldCharType="end"/>
            </w:r>
            <w:r w:rsidR="00536C6A">
              <w:t xml:space="preserve">” </w:t>
            </w:r>
            <w:r>
              <w:t>section</w:t>
            </w:r>
            <w:r w:rsidR="00AC7A93">
              <w:t>, since t</w:t>
            </w:r>
            <w:r w:rsidR="00E03D1E">
              <w:t>hey had duplic</w:t>
            </w:r>
            <w:r w:rsidR="00AC7A93">
              <w:t>ate API content</w:t>
            </w:r>
            <w:r>
              <w:t>.</w:t>
            </w:r>
          </w:p>
          <w:p w:rsidR="002E2AC2" w:rsidRDefault="00823ECB" w:rsidP="002E2AC2">
            <w:pPr>
              <w:pStyle w:val="TableListBullet"/>
            </w:pPr>
            <w:r>
              <w:t xml:space="preserve">Updated document for </w:t>
            </w:r>
            <w:r w:rsidR="00B004B0">
              <w:t xml:space="preserve">Kernel Toolkit </w:t>
            </w:r>
            <w:r w:rsidR="00B004B0">
              <w:lastRenderedPageBreak/>
              <w:t>patch X</w:t>
            </w:r>
            <w:r>
              <w:t xml:space="preserve">T*7.3*81. Added the </w:t>
            </w:r>
            <w:r w:rsidR="00FF3F33">
              <w:t>“</w:t>
            </w:r>
            <w:r w:rsidR="008032DF" w:rsidRPr="008032DF">
              <w:rPr>
                <w:color w:val="0000FF"/>
              </w:rPr>
              <w:fldChar w:fldCharType="begin"/>
            </w:r>
            <w:r w:rsidR="008032DF" w:rsidRPr="008032DF">
              <w:rPr>
                <w:color w:val="0000FF"/>
              </w:rPr>
              <w:instrText xml:space="preserve"> REF _Ref409599377 \h  \* MERGEFORMAT </w:instrText>
            </w:r>
            <w:r w:rsidR="008032DF" w:rsidRPr="008032DF">
              <w:rPr>
                <w:color w:val="0000FF"/>
              </w:rPr>
            </w:r>
            <w:r w:rsidR="008032DF" w:rsidRPr="008032DF">
              <w:rPr>
                <w:color w:val="0000FF"/>
              </w:rPr>
              <w:fldChar w:fldCharType="separate"/>
            </w:r>
            <w:r w:rsidR="00EE31EC" w:rsidRPr="00EE31EC">
              <w:rPr>
                <w:color w:val="0000FF"/>
              </w:rPr>
              <w:t>Toolkit—M Unit</w:t>
            </w:r>
            <w:r w:rsidR="008032DF" w:rsidRPr="008032DF">
              <w:rPr>
                <w:color w:val="0000FF"/>
              </w:rPr>
              <w:fldChar w:fldCharType="end"/>
            </w:r>
            <w:r w:rsidR="00CC6A5D">
              <w:t>”</w:t>
            </w:r>
            <w:r>
              <w:t xml:space="preserve"> </w:t>
            </w:r>
            <w:r w:rsidR="002937B4">
              <w:t xml:space="preserve">section </w:t>
            </w:r>
            <w:r>
              <w:t>(H. W.).</w:t>
            </w:r>
          </w:p>
          <w:p w:rsidR="00823ECB" w:rsidRDefault="00823ECB" w:rsidP="002E2AC2">
            <w:pPr>
              <w:pStyle w:val="TableListBullet"/>
            </w:pPr>
            <w:r>
              <w:t>Updated document for Kernel Patch</w:t>
            </w:r>
            <w:r w:rsidR="00475548">
              <w:t>es</w:t>
            </w:r>
            <w:r>
              <w:t xml:space="preserve"> XU*8.0*605</w:t>
            </w:r>
            <w:r w:rsidR="00C5443C">
              <w:t xml:space="preserve"> and 638</w:t>
            </w:r>
            <w:r>
              <w:t xml:space="preserve">. Added the following APIs to the </w:t>
            </w:r>
            <w:r w:rsidR="00FF3F33">
              <w:t>“</w:t>
            </w:r>
            <w:r w:rsidR="009651A3" w:rsidRPr="009651A3">
              <w:rPr>
                <w:color w:val="0000FF"/>
                <w:u w:val="single"/>
              </w:rPr>
              <w:fldChar w:fldCharType="begin"/>
            </w:r>
            <w:r w:rsidR="009651A3" w:rsidRPr="009651A3">
              <w:rPr>
                <w:color w:val="0000FF"/>
                <w:u w:val="single"/>
              </w:rPr>
              <w:instrText xml:space="preserve"> REF _Ref410203269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EE31EC" w:rsidRPr="00EE31EC">
              <w:rPr>
                <w:color w:val="0000FF"/>
                <w:u w:val="single"/>
              </w:rPr>
              <w:t>Application Programming Interface (API)</w:t>
            </w:r>
            <w:r w:rsidR="009651A3" w:rsidRPr="009651A3">
              <w:rPr>
                <w:color w:val="0000FF"/>
                <w:u w:val="single"/>
              </w:rPr>
              <w:fldChar w:fldCharType="end"/>
            </w:r>
            <w:r w:rsidR="00CC6A5D">
              <w:t>”</w:t>
            </w:r>
            <w:r>
              <w:t xml:space="preserve"> section in the </w:t>
            </w:r>
            <w:r w:rsidR="00FF3F33">
              <w:t>“</w:t>
            </w:r>
            <w:r w:rsidR="009651A3" w:rsidRPr="009651A3">
              <w:rPr>
                <w:color w:val="0000FF"/>
                <w:u w:val="single"/>
              </w:rPr>
              <w:fldChar w:fldCharType="begin"/>
            </w:r>
            <w:r w:rsidR="009651A3" w:rsidRPr="009651A3">
              <w:rPr>
                <w:color w:val="0000FF"/>
                <w:u w:val="single"/>
              </w:rPr>
              <w:instrText xml:space="preserve"> REF _Ref303843127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EE31EC" w:rsidRPr="00EE31EC">
              <w:rPr>
                <w:color w:val="0000FF"/>
                <w:u w:val="single"/>
              </w:rPr>
              <w:t>XLF Function Library: Developer Tools</w:t>
            </w:r>
            <w:r w:rsidR="009651A3" w:rsidRPr="009651A3">
              <w:rPr>
                <w:color w:val="0000FF"/>
                <w:u w:val="single"/>
              </w:rPr>
              <w:fldChar w:fldCharType="end"/>
            </w:r>
            <w:r w:rsidR="00CC6A5D">
              <w:t>”</w:t>
            </w:r>
            <w:r>
              <w:t xml:space="preserve"> section (H. W.):</w:t>
            </w:r>
          </w:p>
          <w:p w:rsidR="00B379C7" w:rsidRDefault="005D770F" w:rsidP="00B379C7">
            <w:pPr>
              <w:pStyle w:val="TableListBullet2"/>
            </w:pPr>
            <w:r>
              <w:t>Added the “</w:t>
            </w:r>
            <w:r w:rsidRPr="001C67A7">
              <w:rPr>
                <w:color w:val="0000FF"/>
                <w:u w:val="single"/>
              </w:rPr>
              <w:fldChar w:fldCharType="begin"/>
            </w:r>
            <w:r w:rsidRPr="001C67A7">
              <w:rPr>
                <w:color w:val="0000FF"/>
                <w:u w:val="single"/>
              </w:rPr>
              <w:instrText xml:space="preserve"> REF _Ref410206989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E31EC" w:rsidRPr="00EE31EC">
              <w:rPr>
                <w:color w:val="0000FF"/>
                <w:u w:val="single"/>
              </w:rPr>
              <w:t>$$CONVERT^XLFIPV():</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_Ref410206987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E31EC" w:rsidRPr="00EE31EC">
              <w:rPr>
                <w:color w:val="0000FF"/>
                <w:u w:val="single"/>
              </w:rPr>
              <w:t>$$FORCEIP4^XLFIPV(): Convert any IP Address to IPv4</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_Ref410206988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E31EC" w:rsidRPr="00EE31EC">
              <w:rPr>
                <w:color w:val="0000FF"/>
                <w:u w:val="single"/>
              </w:rPr>
              <w:t>$$FORCEIP6^XLFIPV(): Convert any IP Address to IPv6</w:t>
            </w:r>
            <w:r w:rsidRPr="001C67A7">
              <w:rPr>
                <w:color w:val="0000FF"/>
                <w:u w:val="single"/>
              </w:rPr>
              <w:fldChar w:fldCharType="end"/>
            </w:r>
            <w:r>
              <w:t>" API.</w:t>
            </w:r>
          </w:p>
          <w:p w:rsidR="00B379C7" w:rsidRDefault="005D770F" w:rsidP="00B379C7">
            <w:pPr>
              <w:pStyle w:val="TableListBullet2"/>
            </w:pPr>
            <w:r>
              <w:t>Added the “</w:t>
            </w:r>
            <w:r w:rsidRPr="00DC1128">
              <w:rPr>
                <w:color w:val="0000FF"/>
                <w:u w:val="single"/>
              </w:rPr>
              <w:fldChar w:fldCharType="begin"/>
            </w:r>
            <w:r w:rsidRPr="00DC1128">
              <w:rPr>
                <w:color w:val="0000FF"/>
                <w:u w:val="single"/>
              </w:rPr>
              <w:instrText xml:space="preserve"> REF _Ref421004678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EE31EC" w:rsidRPr="00EE31EC">
              <w:rPr>
                <w:color w:val="0000FF"/>
                <w:u w:val="single"/>
              </w:rPr>
              <w:t>$$VALIDATE^XLFIPV(): Validate IP Address Format</w:t>
            </w:r>
            <w:r w:rsidRPr="00DC1128">
              <w:rPr>
                <w:color w:val="0000FF"/>
                <w:u w:val="single"/>
              </w:rPr>
              <w:fldChar w:fldCharType="end"/>
            </w:r>
            <w:r>
              <w:t>" API.</w:t>
            </w:r>
          </w:p>
          <w:p w:rsidR="00823ECB" w:rsidRDefault="005D770F" w:rsidP="00823ECB">
            <w:pPr>
              <w:pStyle w:val="TableListBullet2"/>
            </w:pPr>
            <w:r>
              <w:t>Added the “</w:t>
            </w:r>
            <w:r w:rsidRPr="00DC1128">
              <w:rPr>
                <w:color w:val="0000FF"/>
                <w:u w:val="single"/>
              </w:rPr>
              <w:fldChar w:fldCharType="begin"/>
            </w:r>
            <w:r w:rsidRPr="00DC1128">
              <w:rPr>
                <w:color w:val="0000FF"/>
                <w:u w:val="single"/>
              </w:rPr>
              <w:instrText xml:space="preserve"> REF _Ref421004601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EE31EC" w:rsidRPr="00EE31EC">
              <w:rPr>
                <w:color w:val="0000FF"/>
                <w:u w:val="single"/>
              </w:rPr>
              <w:t>$$VERSION^XLFIPV: Show System Settings for IPv6</w:t>
            </w:r>
            <w:r w:rsidRPr="00DC1128">
              <w:rPr>
                <w:color w:val="0000FF"/>
                <w:u w:val="single"/>
              </w:rPr>
              <w:fldChar w:fldCharType="end"/>
            </w:r>
            <w:r>
              <w:t>" API.</w:t>
            </w:r>
          </w:p>
          <w:p w:rsidR="002E2AC2" w:rsidRDefault="00823ECB" w:rsidP="002E2AC2">
            <w:pPr>
              <w:pStyle w:val="TableListBullet"/>
            </w:pPr>
            <w:r w:rsidRPr="00BB6964">
              <w:t xml:space="preserve">Updated the </w:t>
            </w:r>
            <w:r w:rsidR="00E52FAC" w:rsidRPr="00E52FAC">
              <w:rPr>
                <w:color w:val="0000FF"/>
                <w:u w:val="single"/>
              </w:rPr>
              <w:fldChar w:fldCharType="begin"/>
            </w:r>
            <w:r w:rsidR="00E52FAC" w:rsidRPr="00E52FAC">
              <w:rPr>
                <w:color w:val="0000FF"/>
                <w:u w:val="single"/>
              </w:rPr>
              <w:instrText xml:space="preserve"> REF _Ref62954804 \h </w:instrText>
            </w:r>
            <w:r w:rsidR="00E52FAC">
              <w:rPr>
                <w:color w:val="0000FF"/>
                <w:u w:val="single"/>
              </w:rPr>
              <w:instrText xml:space="preserve"> \* MERGEFORMAT </w:instrText>
            </w:r>
            <w:r w:rsidR="00E52FAC" w:rsidRPr="00E52FAC">
              <w:rPr>
                <w:color w:val="0000FF"/>
                <w:u w:val="single"/>
              </w:rPr>
            </w:r>
            <w:r w:rsidR="00E52FAC" w:rsidRPr="00E52FAC">
              <w:rPr>
                <w:color w:val="0000FF"/>
                <w:u w:val="single"/>
              </w:rPr>
              <w:fldChar w:fldCharType="separate"/>
            </w:r>
            <w:r w:rsidR="00EE31EC" w:rsidRPr="00EE31EC">
              <w:rPr>
                <w:color w:val="0000FF"/>
                <w:u w:val="single"/>
              </w:rPr>
              <w:t>$$</w:t>
            </w:r>
            <w:smartTag w:uri="urn:schemas-microsoft-com:office:smarttags" w:element="stockticker">
              <w:r w:rsidR="00EE31EC" w:rsidRPr="00EE31EC">
                <w:rPr>
                  <w:color w:val="0000FF"/>
                  <w:u w:val="single"/>
                </w:rPr>
                <w:t>SCH</w:t>
              </w:r>
            </w:smartTag>
            <w:r w:rsidR="00EE31EC" w:rsidRPr="00EE31EC">
              <w:rPr>
                <w:color w:val="0000FF"/>
                <w:u w:val="single"/>
              </w:rPr>
              <w:t>^XLFDT(): Next Scheduled Runtime</w:t>
            </w:r>
            <w:r w:rsidR="00E52FAC" w:rsidRPr="00E52FAC">
              <w:rPr>
                <w:color w:val="0000FF"/>
                <w:u w:val="single"/>
              </w:rPr>
              <w:fldChar w:fldCharType="end"/>
            </w:r>
            <w:r w:rsidR="00E52FAC">
              <w:t xml:space="preserve"> API: Add</w:t>
            </w:r>
            <w:r>
              <w:t>ed Example 4 (M. A. F.).</w:t>
            </w:r>
          </w:p>
          <w:p w:rsidR="003676CA" w:rsidRDefault="003676CA" w:rsidP="002E2AC2">
            <w:pPr>
              <w:pStyle w:val="TableListBullet"/>
            </w:pPr>
            <w:r>
              <w:t>Updated the “</w:t>
            </w:r>
            <w:r w:rsidRPr="003676CA">
              <w:rPr>
                <w:color w:val="0000FF"/>
                <w:u w:val="single"/>
              </w:rPr>
              <w:fldChar w:fldCharType="begin"/>
            </w:r>
            <w:r w:rsidRPr="003676CA">
              <w:rPr>
                <w:color w:val="0000FF"/>
                <w:u w:val="single"/>
              </w:rPr>
              <w:instrText xml:space="preserve"> REF _Ref413140902 \h </w:instrText>
            </w:r>
            <w:r>
              <w:rPr>
                <w:color w:val="0000FF"/>
                <w:u w:val="single"/>
              </w:rPr>
              <w:instrText xml:space="preserve"> \* MERGEFORMAT </w:instrText>
            </w:r>
            <w:r w:rsidRPr="003676CA">
              <w:rPr>
                <w:color w:val="0000FF"/>
                <w:u w:val="single"/>
              </w:rPr>
            </w:r>
            <w:r w:rsidRPr="003676CA">
              <w:rPr>
                <w:color w:val="0000FF"/>
                <w:u w:val="single"/>
              </w:rPr>
              <w:fldChar w:fldCharType="separate"/>
            </w:r>
            <w:r w:rsidR="00EE31EC" w:rsidRPr="00EE31EC">
              <w:rPr>
                <w:color w:val="0000FF"/>
                <w:u w:val="single"/>
              </w:rPr>
              <w:t>$$ADDRESS^XLFNSLK(): Convert Domain Name to IP Addresses</w:t>
            </w:r>
            <w:r w:rsidRPr="003676CA">
              <w:rPr>
                <w:color w:val="0000FF"/>
                <w:u w:val="single"/>
              </w:rPr>
              <w:fldChar w:fldCharType="end"/>
            </w:r>
            <w:r>
              <w:t xml:space="preserve">” API for changes to IPv4 and IPv6 in </w:t>
            </w:r>
            <w:r w:rsidR="00B004B0">
              <w:t>Kernel patch X</w:t>
            </w:r>
            <w:r>
              <w:t>U*8.0*638.</w:t>
            </w:r>
          </w:p>
          <w:p w:rsidR="00B124E1" w:rsidRDefault="00B124E1" w:rsidP="00977C88">
            <w:pPr>
              <w:pStyle w:val="TableListBullet"/>
              <w:numPr>
                <w:ilvl w:val="0"/>
                <w:numId w:val="45"/>
              </w:numPr>
              <w:tabs>
                <w:tab w:val="clear" w:pos="360"/>
              </w:tabs>
              <w:overflowPunct w:val="0"/>
              <w:ind w:left="360"/>
              <w:textAlignment w:val="baseline"/>
              <w:rPr>
                <w:snapToGrid w:val="0"/>
              </w:rPr>
            </w:pPr>
            <w:r>
              <w:rPr>
                <w:snapToGrid w:val="0"/>
              </w:rPr>
              <w:t xml:space="preserve">Merged the DELSTAT^XQALBUTL API content with the </w:t>
            </w:r>
            <w:r w:rsidRPr="00B124E1">
              <w:rPr>
                <w:snapToGrid w:val="0"/>
                <w:color w:val="0000FF"/>
                <w:u w:val="single"/>
              </w:rPr>
              <w:fldChar w:fldCharType="begin"/>
            </w:r>
            <w:r w:rsidRPr="00B124E1">
              <w:rPr>
                <w:snapToGrid w:val="0"/>
                <w:color w:val="0000FF"/>
                <w:u w:val="single"/>
              </w:rPr>
              <w:instrText xml:space="preserve"> REF _Ref421017948 \h </w:instrText>
            </w:r>
            <w:r>
              <w:rPr>
                <w:snapToGrid w:val="0"/>
                <w:color w:val="0000FF"/>
                <w:u w:val="single"/>
              </w:rPr>
              <w:instrText xml:space="preserve"> \* MERGEFORMAT </w:instrText>
            </w:r>
            <w:r w:rsidRPr="00B124E1">
              <w:rPr>
                <w:snapToGrid w:val="0"/>
                <w:color w:val="0000FF"/>
                <w:u w:val="single"/>
              </w:rPr>
            </w:r>
            <w:r w:rsidRPr="00B124E1">
              <w:rPr>
                <w:snapToGrid w:val="0"/>
                <w:color w:val="0000FF"/>
                <w:u w:val="single"/>
              </w:rPr>
              <w:fldChar w:fldCharType="separate"/>
            </w:r>
            <w:r w:rsidR="00EE31EC" w:rsidRPr="00EE31EC">
              <w:rPr>
                <w:color w:val="0000FF"/>
                <w:u w:val="single"/>
              </w:rPr>
              <w:t>DELSTAT^XQALBUTL():</w:t>
            </w:r>
            <w:r w:rsidRPr="00B124E1">
              <w:rPr>
                <w:snapToGrid w:val="0"/>
                <w:color w:val="0000FF"/>
                <w:u w:val="single"/>
              </w:rPr>
              <w:fldChar w:fldCharType="end"/>
            </w:r>
            <w:r>
              <w:rPr>
                <w:snapToGrid w:val="0"/>
              </w:rPr>
              <w:t xml:space="preserve"> API.</w:t>
            </w:r>
          </w:p>
          <w:p w:rsidR="007622D5" w:rsidRDefault="007622D5" w:rsidP="00977C88">
            <w:pPr>
              <w:pStyle w:val="TableListBullet"/>
              <w:numPr>
                <w:ilvl w:val="0"/>
                <w:numId w:val="45"/>
              </w:numPr>
              <w:tabs>
                <w:tab w:val="clear" w:pos="360"/>
              </w:tabs>
              <w:overflowPunct w:val="0"/>
              <w:ind w:left="360"/>
              <w:textAlignment w:val="baseline"/>
              <w:rPr>
                <w:snapToGrid w:val="0"/>
              </w:rPr>
            </w:pPr>
            <w:r>
              <w:rPr>
                <w:snapToGrid w:val="0"/>
              </w:rPr>
              <w:t>Added the following APIs in this manual to the online HTML APIs:</w:t>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_Ref357667485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E31EC" w:rsidRPr="00EE31EC">
              <w:rPr>
                <w:color w:val="0000FF"/>
                <w:u w:val="single"/>
              </w:rPr>
              <w:t>Toolkit—Duplicate Record Merge</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_Ref421613815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E31EC" w:rsidRPr="00EE31EC">
              <w:rPr>
                <w:color w:val="0000FF"/>
                <w:u w:val="single"/>
              </w:rPr>
              <w:t>Toolkit—KERMIT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_Ref421613837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E31EC" w:rsidRPr="00EE31EC">
              <w:rPr>
                <w:color w:val="0000FF"/>
                <w:u w:val="single"/>
              </w:rPr>
              <w:t>Toolkit—Multi-Term Look-Up (MTLU)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_Ref421613866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E31EC" w:rsidRPr="00EE31EC">
              <w:rPr>
                <w:color w:val="0000FF"/>
                <w:u w:val="single"/>
              </w:rPr>
              <w:t>Toolkit—M Unit Utility</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_Ref421613886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E31EC" w:rsidRPr="00EE31EC">
              <w:rPr>
                <w:color w:val="0000FF"/>
                <w:u w:val="single"/>
              </w:rPr>
              <w:t>Toolkit—Parameter Tools</w:t>
            </w:r>
            <w:r w:rsidRPr="007622D5">
              <w:rPr>
                <w:snapToGrid w:val="0"/>
                <w:color w:val="0000FF"/>
                <w:u w:val="single"/>
              </w:rPr>
              <w:fldChar w:fldCharType="end"/>
            </w:r>
          </w:p>
          <w:p w:rsidR="001C45BA" w:rsidRPr="0085109D" w:rsidRDefault="001C45BA" w:rsidP="00977C88">
            <w:pPr>
              <w:pStyle w:val="TableListBullet"/>
              <w:numPr>
                <w:ilvl w:val="0"/>
                <w:numId w:val="45"/>
              </w:numPr>
              <w:tabs>
                <w:tab w:val="clear" w:pos="360"/>
              </w:tabs>
              <w:overflowPunct w:val="0"/>
              <w:ind w:left="360"/>
              <w:textAlignment w:val="baseline"/>
              <w:rPr>
                <w:snapToGrid w:val="0"/>
              </w:rPr>
            </w:pPr>
            <w:r>
              <w:t>Reformatted document to follow latest documentation standards and formatting rules. Also, formatted document for online presentation vs. print presentation (i.e., for double-sided printing). These changes include:</w:t>
            </w:r>
          </w:p>
          <w:p w:rsidR="001C45BA" w:rsidRPr="0085109D" w:rsidRDefault="001C45BA" w:rsidP="00977C88">
            <w:pPr>
              <w:pStyle w:val="TableListBullet2"/>
              <w:numPr>
                <w:ilvl w:val="0"/>
                <w:numId w:val="46"/>
              </w:numPr>
              <w:autoSpaceDE/>
              <w:autoSpaceDN/>
              <w:adjustRightInd/>
              <w:ind w:left="720"/>
              <w:rPr>
                <w:snapToGrid w:val="0"/>
              </w:rPr>
            </w:pPr>
            <w:r>
              <w:rPr>
                <w:snapToGrid w:val="0"/>
              </w:rPr>
              <w:t>Revised section page setup.</w:t>
            </w:r>
          </w:p>
          <w:p w:rsidR="001C45BA" w:rsidRPr="0085109D" w:rsidRDefault="001C45BA" w:rsidP="00977C88">
            <w:pPr>
              <w:pStyle w:val="TableListBullet2"/>
              <w:numPr>
                <w:ilvl w:val="0"/>
                <w:numId w:val="46"/>
              </w:numPr>
              <w:autoSpaceDE/>
              <w:autoSpaceDN/>
              <w:adjustRightInd/>
              <w:ind w:left="720"/>
              <w:rPr>
                <w:snapToGrid w:val="0"/>
              </w:rPr>
            </w:pPr>
            <w:r>
              <w:t>Removed section headers.</w:t>
            </w:r>
          </w:p>
          <w:p w:rsidR="001C45BA" w:rsidRPr="0085109D" w:rsidRDefault="001C45BA" w:rsidP="00977C88">
            <w:pPr>
              <w:pStyle w:val="TableListBullet2"/>
              <w:numPr>
                <w:ilvl w:val="0"/>
                <w:numId w:val="46"/>
              </w:numPr>
              <w:autoSpaceDE/>
              <w:autoSpaceDN/>
              <w:adjustRightInd/>
              <w:ind w:left="720"/>
              <w:rPr>
                <w:snapToGrid w:val="0"/>
              </w:rPr>
            </w:pPr>
            <w:r>
              <w:t>Revised document footers.</w:t>
            </w:r>
          </w:p>
          <w:p w:rsidR="001C45BA" w:rsidRPr="001C45BA" w:rsidRDefault="001C45BA" w:rsidP="00977C88">
            <w:pPr>
              <w:pStyle w:val="TableListBullet2"/>
              <w:numPr>
                <w:ilvl w:val="0"/>
                <w:numId w:val="46"/>
              </w:numPr>
              <w:autoSpaceDE/>
              <w:autoSpaceDN/>
              <w:adjustRightInd/>
              <w:ind w:left="720"/>
              <w:rPr>
                <w:snapToGrid w:val="0"/>
              </w:rPr>
            </w:pPr>
            <w:r>
              <w:t xml:space="preserve">Removed blank pages between </w:t>
            </w:r>
            <w:r>
              <w:lastRenderedPageBreak/>
              <w:t>sections.</w:t>
            </w:r>
          </w:p>
          <w:p w:rsidR="001C45BA" w:rsidRPr="001C45BA" w:rsidRDefault="001C45BA" w:rsidP="00977C88">
            <w:pPr>
              <w:pStyle w:val="TableListBullet2"/>
              <w:numPr>
                <w:ilvl w:val="0"/>
                <w:numId w:val="46"/>
              </w:numPr>
              <w:autoSpaceDE/>
              <w:autoSpaceDN/>
              <w:adjustRightInd/>
              <w:ind w:left="720"/>
              <w:rPr>
                <w:snapToGrid w:val="0"/>
              </w:rPr>
            </w:pPr>
            <w:r>
              <w:t>Revised all heading style formatting.</w:t>
            </w:r>
          </w:p>
        </w:tc>
        <w:tc>
          <w:tcPr>
            <w:tcW w:w="2790" w:type="dxa"/>
          </w:tcPr>
          <w:p w:rsidR="00E52FAC" w:rsidRPr="00080F80" w:rsidRDefault="002E2AC2" w:rsidP="002E2AC2">
            <w:pPr>
              <w:pStyle w:val="TableText"/>
              <w:rPr>
                <w:rFonts w:cs="Arial"/>
              </w:rPr>
            </w:pPr>
            <w:r w:rsidRPr="00080F80">
              <w:rPr>
                <w:rFonts w:cs="Arial"/>
              </w:rPr>
              <w:lastRenderedPageBreak/>
              <w:t>Developer</w:t>
            </w:r>
            <w:r w:rsidR="00E52FAC" w:rsidRPr="00080F80">
              <w:rPr>
                <w:rFonts w:cs="Arial"/>
              </w:rPr>
              <w:t>s</w:t>
            </w:r>
            <w:r w:rsidRPr="00080F80">
              <w:rPr>
                <w:rFonts w:cs="Arial"/>
              </w:rPr>
              <w:t xml:space="preserve">: </w:t>
            </w:r>
            <w:r w:rsidR="00E52FAC" w:rsidRPr="00080F80">
              <w:rPr>
                <w:rFonts w:cs="Arial"/>
              </w:rPr>
              <w:t xml:space="preserve">M. A. F., </w:t>
            </w:r>
            <w:r w:rsidRPr="00080F80">
              <w:rPr>
                <w:rFonts w:cs="Arial"/>
              </w:rPr>
              <w:t>H. W.</w:t>
            </w:r>
          </w:p>
          <w:p w:rsidR="002E2AC2" w:rsidRPr="00080F80" w:rsidRDefault="002E2AC2" w:rsidP="002E2AC2">
            <w:pPr>
              <w:pStyle w:val="TableText"/>
              <w:rPr>
                <w:rFonts w:cs="Arial"/>
              </w:rPr>
            </w:pPr>
            <w:r w:rsidRPr="00080F80">
              <w:rPr>
                <w:rFonts w:cs="Arial"/>
              </w:rPr>
              <w:t>Technical Writer: T. B.</w:t>
            </w:r>
          </w:p>
        </w:tc>
      </w:tr>
      <w:tr w:rsidR="00402522" w:rsidRPr="00080F80" w:rsidTr="001E7B78">
        <w:tc>
          <w:tcPr>
            <w:tcW w:w="1224" w:type="dxa"/>
          </w:tcPr>
          <w:p w:rsidR="00402522" w:rsidRPr="00080F80" w:rsidRDefault="008D18EB" w:rsidP="00457346">
            <w:pPr>
              <w:pStyle w:val="TableText"/>
              <w:rPr>
                <w:rFonts w:cs="Arial"/>
              </w:rPr>
            </w:pPr>
            <w:r w:rsidRPr="00080F80">
              <w:rPr>
                <w:rFonts w:cs="Arial"/>
              </w:rPr>
              <w:lastRenderedPageBreak/>
              <w:t>09/2</w:t>
            </w:r>
            <w:r w:rsidR="00402522" w:rsidRPr="00080F80">
              <w:rPr>
                <w:rFonts w:cs="Arial"/>
              </w:rPr>
              <w:t>4/2014</w:t>
            </w:r>
          </w:p>
        </w:tc>
        <w:tc>
          <w:tcPr>
            <w:tcW w:w="1080" w:type="dxa"/>
          </w:tcPr>
          <w:p w:rsidR="00402522" w:rsidRPr="00080F80" w:rsidRDefault="00402522" w:rsidP="00082B8C">
            <w:pPr>
              <w:pStyle w:val="TableText"/>
              <w:rPr>
                <w:rFonts w:cs="Arial"/>
              </w:rPr>
            </w:pPr>
            <w:r w:rsidRPr="00080F80">
              <w:rPr>
                <w:rFonts w:cs="Arial"/>
              </w:rPr>
              <w:t>11.4</w:t>
            </w:r>
          </w:p>
        </w:tc>
        <w:tc>
          <w:tcPr>
            <w:tcW w:w="4230" w:type="dxa"/>
          </w:tcPr>
          <w:p w:rsidR="00402522" w:rsidRPr="00080F80" w:rsidRDefault="00402522" w:rsidP="00082B8C">
            <w:pPr>
              <w:pStyle w:val="TableText"/>
            </w:pPr>
            <w:r w:rsidRPr="00080F80">
              <w:t>Updated the following:</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_Ref393962538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EE31EC" w:rsidRPr="00EE31EC">
              <w:rPr>
                <w:color w:val="0000FF"/>
                <w:u w:val="single"/>
              </w:rPr>
              <w:t>$$LOOKUP^XUSER(): New Person File Lookup</w:t>
            </w:r>
            <w:r w:rsidRPr="00402522">
              <w:rPr>
                <w:color w:val="0000FF"/>
                <w:u w:val="single"/>
              </w:rPr>
              <w:fldChar w:fldCharType="end"/>
            </w:r>
            <w:r>
              <w:t xml:space="preserve"> API: minor corrections and used example in this guide to match and scrub examples in online API.</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_Ref393962593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EE31EC" w:rsidRPr="00EE31EC">
              <w:rPr>
                <w:color w:val="0000FF"/>
                <w:u w:val="single"/>
              </w:rPr>
              <w:t>$$NAME^XUSER(): Get Name of User</w:t>
            </w:r>
            <w:r w:rsidRPr="00402522">
              <w:rPr>
                <w:color w:val="0000FF"/>
                <w:u w:val="single"/>
              </w:rPr>
              <w:fldChar w:fldCharType="end"/>
            </w:r>
            <w:r>
              <w:t xml:space="preserve"> API: fixed index entries.</w:t>
            </w:r>
          </w:p>
          <w:p w:rsidR="00402522" w:rsidRDefault="005D770F" w:rsidP="00402522">
            <w:pPr>
              <w:pStyle w:val="TableListBullet"/>
            </w:pPr>
            <w:r>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Pr="00EB0586">
              <w:rPr>
                <w:color w:val="0000FF"/>
              </w:rPr>
              <w:t>$$DEA^XUSER()—Get User</w:t>
            </w:r>
            <w:r>
              <w:rPr>
                <w:color w:val="0000FF"/>
              </w:rPr>
              <w:t>’</w:t>
            </w:r>
            <w:r w:rsidRPr="00EB0586">
              <w:rPr>
                <w:color w:val="0000FF"/>
              </w:rPr>
              <w:t>s DEA Number</w:t>
            </w:r>
            <w:r w:rsidRPr="00457DA6">
              <w:rPr>
                <w:color w:val="0000FF"/>
              </w:rPr>
              <w:fldChar w:fldCharType="end"/>
            </w:r>
            <w:r>
              <w:t>" API: Added ien input parameter and Example 4.</w:t>
            </w:r>
          </w:p>
          <w:p w:rsidR="008D18EB" w:rsidRDefault="008D18EB" w:rsidP="00402522">
            <w:pPr>
              <w:pStyle w:val="TableListBullet"/>
            </w:pPr>
            <w:r>
              <w:t xml:space="preserve">Added statement to Section </w:t>
            </w:r>
            <w:r w:rsidRPr="008D18EB">
              <w:rPr>
                <w:color w:val="0000FF"/>
                <w:u w:val="single"/>
              </w:rPr>
              <w:fldChar w:fldCharType="begin"/>
            </w:r>
            <w:r w:rsidRPr="008D18EB">
              <w:rPr>
                <w:color w:val="0000FF"/>
                <w:u w:val="single"/>
              </w:rPr>
              <w:instrText xml:space="preserve"> REF _Ref399321373 \w \h </w:instrText>
            </w:r>
            <w:r>
              <w:rPr>
                <w:color w:val="0000FF"/>
                <w:u w:val="single"/>
              </w:rPr>
              <w:instrText xml:space="preserve"> \* MERGEFORMAT </w:instrText>
            </w:r>
            <w:r w:rsidRPr="008D18EB">
              <w:rPr>
                <w:color w:val="0000FF"/>
                <w:u w:val="single"/>
              </w:rPr>
            </w:r>
            <w:r w:rsidRPr="008D18EB">
              <w:rPr>
                <w:color w:val="0000FF"/>
                <w:u w:val="single"/>
              </w:rPr>
              <w:fldChar w:fldCharType="separate"/>
            </w:r>
            <w:r w:rsidR="00EE31EC">
              <w:rPr>
                <w:color w:val="0000FF"/>
                <w:u w:val="single"/>
              </w:rPr>
              <w:t>15.2.4.4</w:t>
            </w:r>
            <w:r w:rsidRPr="008D18EB">
              <w:rPr>
                <w:color w:val="0000FF"/>
                <w:u w:val="single"/>
              </w:rPr>
              <w:fldChar w:fldCharType="end"/>
            </w:r>
            <w:r>
              <w:t xml:space="preserve"> as per Remedy Ticket #63050.</w:t>
            </w:r>
          </w:p>
          <w:p w:rsidR="00DA30CA" w:rsidRDefault="00DA30CA" w:rsidP="00DA30CA">
            <w:pPr>
              <w:pStyle w:val="TableListBullet"/>
            </w:pPr>
            <w:r>
              <w:t xml:space="preserve">Changed all references from </w:t>
            </w:r>
            <w:r w:rsidR="00FF3F33">
              <w:t>“</w:t>
            </w:r>
            <w:r>
              <w:t>OIT</w:t>
            </w:r>
            <w:r w:rsidR="00FF3F33">
              <w:t>”</w:t>
            </w:r>
            <w:r>
              <w:t xml:space="preserve"> to </w:t>
            </w:r>
            <w:r w:rsidR="00FF3F33">
              <w:t>“</w:t>
            </w:r>
            <w:r>
              <w:t>OI&amp;T</w:t>
            </w:r>
            <w:r w:rsidR="00FF3F33">
              <w:t>”</w:t>
            </w:r>
            <w:r>
              <w:t xml:space="preserve"> throughout.</w:t>
            </w:r>
          </w:p>
        </w:tc>
        <w:tc>
          <w:tcPr>
            <w:tcW w:w="2790" w:type="dxa"/>
          </w:tcPr>
          <w:p w:rsidR="00402522" w:rsidRPr="00080F80" w:rsidRDefault="00402522" w:rsidP="00402522">
            <w:pPr>
              <w:pStyle w:val="TableText"/>
              <w:rPr>
                <w:rFonts w:cs="Arial"/>
              </w:rPr>
            </w:pPr>
            <w:r w:rsidRPr="00080F80">
              <w:rPr>
                <w:rFonts w:cs="Arial"/>
              </w:rPr>
              <w:t>Developer: R. M.</w:t>
            </w:r>
          </w:p>
          <w:p w:rsidR="00402522" w:rsidRPr="00080F80" w:rsidRDefault="00402522" w:rsidP="00402522">
            <w:pPr>
              <w:pStyle w:val="TableText"/>
              <w:rPr>
                <w:rFonts w:cs="Arial"/>
              </w:rPr>
            </w:pPr>
            <w:r w:rsidRPr="00080F80">
              <w:rPr>
                <w:rFonts w:cs="Arial"/>
              </w:rPr>
              <w:t>Technical Writer: T. B.</w:t>
            </w:r>
          </w:p>
        </w:tc>
      </w:tr>
      <w:tr w:rsidR="001B4CDC" w:rsidRPr="00080F80" w:rsidTr="001E7B78">
        <w:tc>
          <w:tcPr>
            <w:tcW w:w="1224" w:type="dxa"/>
          </w:tcPr>
          <w:p w:rsidR="001B4CDC" w:rsidRPr="00080F80" w:rsidRDefault="00744AD2" w:rsidP="00457346">
            <w:pPr>
              <w:pStyle w:val="TableText"/>
              <w:rPr>
                <w:rFonts w:cs="Arial"/>
              </w:rPr>
            </w:pPr>
            <w:r w:rsidRPr="00080F80">
              <w:rPr>
                <w:rFonts w:cs="Arial"/>
              </w:rPr>
              <w:t>04/07</w:t>
            </w:r>
            <w:r w:rsidR="00DF2C06" w:rsidRPr="00080F80">
              <w:rPr>
                <w:rFonts w:cs="Arial"/>
              </w:rPr>
              <w:t>/2014</w:t>
            </w:r>
          </w:p>
        </w:tc>
        <w:tc>
          <w:tcPr>
            <w:tcW w:w="1080" w:type="dxa"/>
          </w:tcPr>
          <w:p w:rsidR="001B4CDC" w:rsidRPr="00080F80" w:rsidRDefault="001B4CDC" w:rsidP="00082B8C">
            <w:pPr>
              <w:pStyle w:val="TableText"/>
              <w:rPr>
                <w:rFonts w:cs="Arial"/>
              </w:rPr>
            </w:pPr>
            <w:r w:rsidRPr="00080F80">
              <w:rPr>
                <w:rFonts w:cs="Arial"/>
              </w:rPr>
              <w:t>11.3</w:t>
            </w:r>
          </w:p>
        </w:tc>
        <w:tc>
          <w:tcPr>
            <w:tcW w:w="4230" w:type="dxa"/>
          </w:tcPr>
          <w:p w:rsidR="001B4CDC" w:rsidRPr="00080F80" w:rsidRDefault="007A15A5" w:rsidP="00082B8C">
            <w:pPr>
              <w:pStyle w:val="TableText"/>
            </w:pPr>
            <w:r w:rsidRPr="00080F80">
              <w:t>Added a patch reference note and m</w:t>
            </w:r>
            <w:r w:rsidR="001B4CDC" w:rsidRPr="00080F80">
              <w:t>ade minor edits/updates to the following APIs:</w:t>
            </w:r>
          </w:p>
          <w:p w:rsidR="00EA2253" w:rsidRDefault="00C52D23" w:rsidP="001B4CDC">
            <w:pPr>
              <w:pStyle w:val="TableListBullet"/>
            </w:pPr>
            <w:r w:rsidRPr="00C52D23">
              <w:rPr>
                <w:color w:val="0000FF"/>
                <w:u w:val="single"/>
              </w:rPr>
              <w:fldChar w:fldCharType="begin"/>
            </w:r>
            <w:r w:rsidRPr="00C52D23">
              <w:rPr>
                <w:color w:val="0000FF"/>
                <w:u w:val="single"/>
              </w:rPr>
              <w:instrText xml:space="preserve"> REF _Ref454962425 \h </w:instrText>
            </w:r>
            <w:r>
              <w:rPr>
                <w:color w:val="0000FF"/>
                <w:u w:val="single"/>
              </w:rPr>
              <w:instrText xml:space="preserve"> \* MERGEFORMAT </w:instrText>
            </w:r>
            <w:r w:rsidRPr="00C52D23">
              <w:rPr>
                <w:color w:val="0000FF"/>
                <w:u w:val="single"/>
              </w:rPr>
            </w:r>
            <w:r w:rsidRPr="00C52D23">
              <w:rPr>
                <w:color w:val="0000FF"/>
                <w:u w:val="single"/>
              </w:rPr>
              <w:fldChar w:fldCharType="separate"/>
            </w:r>
            <w:r w:rsidR="00EE31EC" w:rsidRPr="00EE31EC">
              <w:rPr>
                <w:color w:val="0000FF"/>
                <w:u w:val="single"/>
              </w:rPr>
              <w:t>^%ZIS: Standard Device Call</w:t>
            </w:r>
            <w:r w:rsidRPr="00C52D23">
              <w:rPr>
                <w:color w:val="0000FF"/>
                <w:u w:val="single"/>
              </w:rPr>
              <w:fldChar w:fldCharType="end"/>
            </w:r>
            <w:r>
              <w:t xml:space="preserve"> API</w:t>
            </w:r>
            <w:r w:rsidR="00EA2253">
              <w:t>.</w:t>
            </w:r>
          </w:p>
          <w:p w:rsidR="00EA2253" w:rsidRPr="00EA2253" w:rsidRDefault="00EA2253" w:rsidP="001B4CDC">
            <w:pPr>
              <w:pStyle w:val="TableListBullet"/>
            </w:pPr>
            <w:r w:rsidRPr="00EA2253">
              <w:rPr>
                <w:color w:val="0000FF"/>
                <w:u w:val="single"/>
              </w:rPr>
              <w:fldChar w:fldCharType="begin"/>
            </w:r>
            <w:r w:rsidRPr="00EA2253">
              <w:rPr>
                <w:color w:val="0000FF"/>
                <w:u w:val="single"/>
              </w:rPr>
              <w:instrText xml:space="preserve"> REF _Ref115665495 \h </w:instrText>
            </w:r>
            <w:r>
              <w:rPr>
                <w:color w:val="0000FF"/>
                <w:u w:val="single"/>
              </w:rPr>
              <w:instrText xml:space="preserve"> \* MERGEFORMAT </w:instrText>
            </w:r>
            <w:r w:rsidRPr="00EA2253">
              <w:rPr>
                <w:color w:val="0000FF"/>
                <w:u w:val="single"/>
              </w:rPr>
            </w:r>
            <w:r w:rsidRPr="00EA2253">
              <w:rPr>
                <w:color w:val="0000FF"/>
                <w:u w:val="single"/>
              </w:rPr>
              <w:fldChar w:fldCharType="separate"/>
            </w:r>
            <w:r w:rsidR="00EE31EC" w:rsidRPr="00EE31EC">
              <w:rPr>
                <w:color w:val="0000FF"/>
                <w:u w:val="single"/>
              </w:rPr>
              <w:t>REQ^%ZTLOAD: Requeue a Task</w:t>
            </w:r>
            <w:r w:rsidRPr="00EA2253">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_Ref332367333 \h  \* MERGEFORMAT </w:instrText>
            </w:r>
            <w:r w:rsidRPr="001B4CDC">
              <w:rPr>
                <w:color w:val="0000FF"/>
                <w:u w:val="single"/>
              </w:rPr>
            </w:r>
            <w:r w:rsidRPr="001B4CDC">
              <w:rPr>
                <w:color w:val="0000FF"/>
                <w:u w:val="single"/>
              </w:rPr>
              <w:fldChar w:fldCharType="separate"/>
            </w:r>
            <w:r w:rsidRPr="001B4CDC">
              <w:rPr>
                <w:color w:val="0000FF"/>
                <w:u w:val="single"/>
              </w:rPr>
              <w:t>SETCLEAN^XULMU(): Register a Cleanup Routine</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_Ref357750550 \h  \* MERGEFORMAT </w:instrText>
            </w:r>
            <w:r w:rsidRPr="001B4CDC">
              <w:rPr>
                <w:color w:val="0000FF"/>
                <w:u w:val="single"/>
              </w:rPr>
            </w:r>
            <w:r w:rsidRPr="001B4CDC">
              <w:rPr>
                <w:color w:val="0000FF"/>
                <w:u w:val="single"/>
              </w:rPr>
              <w:fldChar w:fldCharType="separate"/>
            </w:r>
            <w:r w:rsidRPr="001B4CDC">
              <w:rPr>
                <w:color w:val="0000FF"/>
                <w:u w:val="single"/>
              </w:rPr>
              <w:t>UNCLEAN^XULMU(): Remove Entries from the Housecleaning Stack</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_Ref357750551 \h  \* MERGEFORMAT </w:instrText>
            </w:r>
            <w:r w:rsidRPr="001B4CDC">
              <w:rPr>
                <w:color w:val="0000FF"/>
                <w:u w:val="single"/>
              </w:rPr>
            </w:r>
            <w:r w:rsidRPr="001B4CDC">
              <w:rPr>
                <w:color w:val="0000FF"/>
                <w:u w:val="single"/>
              </w:rPr>
              <w:fldChar w:fldCharType="separate"/>
            </w:r>
            <w:r w:rsidRPr="001B4CDC">
              <w:rPr>
                <w:color w:val="0000FF"/>
                <w:u w:val="single"/>
              </w:rPr>
              <w:t>CLEANUP^XULMU(): Execute the Housecleaning Stack</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_Ref332368590 \h  \* MERGEFORMAT </w:instrText>
            </w:r>
            <w:r w:rsidRPr="001B4CDC">
              <w:rPr>
                <w:color w:val="0000FF"/>
                <w:u w:val="single"/>
              </w:rPr>
            </w:r>
            <w:r w:rsidRPr="001B4CDC">
              <w:rPr>
                <w:color w:val="0000FF"/>
                <w:u w:val="single"/>
              </w:rPr>
              <w:fldChar w:fldCharType="separate"/>
            </w:r>
            <w:r w:rsidRPr="001B4CDC">
              <w:rPr>
                <w:color w:val="0000FF"/>
                <w:u w:val="single"/>
              </w:rPr>
              <w:t>PAT^XULMU(): Get a Standard Set of Patient Identifiers</w:t>
            </w:r>
            <w:r w:rsidRPr="001B4CDC">
              <w:rPr>
                <w:color w:val="0000FF"/>
                <w:u w:val="single"/>
              </w:rPr>
              <w:fldChar w:fldCharType="end"/>
            </w:r>
            <w:r>
              <w:t xml:space="preserve"> API.</w:t>
            </w:r>
          </w:p>
          <w:p w:rsidR="001B4CDC" w:rsidRDefault="001B4CDC" w:rsidP="00082B8C">
            <w:pPr>
              <w:pStyle w:val="TableListBullet"/>
            </w:pPr>
            <w:r w:rsidRPr="001B4CDC">
              <w:rPr>
                <w:color w:val="0000FF"/>
                <w:u w:val="single"/>
              </w:rPr>
              <w:fldChar w:fldCharType="begin" w:fldLock="1"/>
            </w:r>
            <w:r w:rsidRPr="001B4CDC">
              <w:rPr>
                <w:color w:val="0000FF"/>
                <w:u w:val="single"/>
              </w:rPr>
              <w:instrText xml:space="preserve"> REF _Ref357750552 \h  \* MERGEFORMAT </w:instrText>
            </w:r>
            <w:r w:rsidRPr="001B4CDC">
              <w:rPr>
                <w:color w:val="0000FF"/>
                <w:u w:val="single"/>
              </w:rPr>
            </w:r>
            <w:r w:rsidRPr="001B4CDC">
              <w:rPr>
                <w:color w:val="0000FF"/>
                <w:u w:val="single"/>
              </w:rPr>
              <w:fldChar w:fldCharType="separate"/>
            </w:r>
            <w:r w:rsidRPr="001B4CDC">
              <w:rPr>
                <w:color w:val="0000FF"/>
                <w:u w:val="single"/>
              </w:rPr>
              <w:t>ADDPAT^XULMU(): Add Patient Identifiers for a Computable File Reference</w:t>
            </w:r>
            <w:r w:rsidRPr="001B4CDC">
              <w:rPr>
                <w:color w:val="0000FF"/>
                <w:u w:val="single"/>
              </w:rPr>
              <w:fldChar w:fldCharType="end"/>
            </w:r>
            <w:r>
              <w:t xml:space="preserve"> API.</w:t>
            </w:r>
          </w:p>
          <w:p w:rsidR="00D83865" w:rsidRDefault="00D83865" w:rsidP="007F47AE">
            <w:pPr>
              <w:pStyle w:val="TableListBullet"/>
            </w:pPr>
            <w:r>
              <w:t xml:space="preserve">Updated the </w:t>
            </w:r>
            <w:r w:rsidR="007F47AE" w:rsidRPr="007F47AE">
              <w:rPr>
                <w:color w:val="0000FF"/>
                <w:u w:val="single"/>
              </w:rPr>
              <w:fldChar w:fldCharType="begin"/>
            </w:r>
            <w:r w:rsidR="007F47AE" w:rsidRPr="007F47AE">
              <w:rPr>
                <w:color w:val="0000FF"/>
                <w:u w:val="single"/>
              </w:rPr>
              <w:instrText xml:space="preserve"> REF _Ref182107163 \h </w:instrText>
            </w:r>
            <w:r w:rsidR="007F47AE">
              <w:rPr>
                <w:color w:val="0000FF"/>
                <w:u w:val="single"/>
              </w:rPr>
              <w:instrText xml:space="preserve"> \* MERGEFORMAT </w:instrText>
            </w:r>
            <w:r w:rsidR="007F47AE" w:rsidRPr="007F47AE">
              <w:rPr>
                <w:color w:val="0000FF"/>
                <w:u w:val="single"/>
              </w:rPr>
            </w:r>
            <w:r w:rsidR="007F47AE" w:rsidRPr="007F47AE">
              <w:rPr>
                <w:color w:val="0000FF"/>
                <w:u w:val="single"/>
              </w:rPr>
              <w:fldChar w:fldCharType="separate"/>
            </w:r>
            <w:r w:rsidR="00EE31EC" w:rsidRPr="00EE31EC">
              <w:rPr>
                <w:color w:val="0000FF"/>
                <w:u w:val="single"/>
              </w:rPr>
              <w:t>^%ZOSF(): Operating System-dependent Logic Global</w:t>
            </w:r>
            <w:r w:rsidR="007F47AE" w:rsidRPr="007F47AE">
              <w:rPr>
                <w:color w:val="0000FF"/>
                <w:u w:val="single"/>
              </w:rPr>
              <w:fldChar w:fldCharType="end"/>
            </w:r>
            <w:r w:rsidR="007F47AE">
              <w:t xml:space="preserve"> API. </w:t>
            </w:r>
            <w:r>
              <w:t xml:space="preserve">Changed reference </w:t>
            </w:r>
            <w:r w:rsidR="007F47AE">
              <w:t>in (</w:t>
            </w:r>
            <w:r w:rsidR="00FF3F33">
              <w:t>“</w:t>
            </w:r>
            <w:r w:rsidR="007F47AE">
              <w:t>LOAD</w:t>
            </w:r>
            <w:r w:rsidR="00FF3F33">
              <w:t>”</w:t>
            </w:r>
            <w:r w:rsidR="007F47AE">
              <w:t>) fro</w:t>
            </w:r>
            <w:r>
              <w:t>m</w:t>
            </w:r>
            <w:r w:rsidR="007F47AE">
              <w:t xml:space="preserve"> </w:t>
            </w:r>
            <w:r w:rsidR="00FF3F33">
              <w:t>“</w:t>
            </w:r>
            <w:r w:rsidR="007F47AE">
              <w:t>DIE</w:t>
            </w:r>
            <w:r w:rsidR="00FF3F33">
              <w:t>”</w:t>
            </w:r>
            <w:r w:rsidR="007F47AE">
              <w:t xml:space="preserve"> to </w:t>
            </w:r>
            <w:r w:rsidR="00FF3F33">
              <w:t>“</w:t>
            </w:r>
            <w:r w:rsidR="007F47AE">
              <w:t>DIF</w:t>
            </w:r>
            <w:r w:rsidR="00FF3F33">
              <w:t>”</w:t>
            </w:r>
            <w:r w:rsidR="007F47AE">
              <w:t xml:space="preserve">, </w:t>
            </w:r>
            <w:r>
              <w:t xml:space="preserve">per </w:t>
            </w:r>
            <w:r w:rsidR="007339E4">
              <w:t>C. G</w:t>
            </w:r>
            <w:r w:rsidR="007F47AE">
              <w:t>.</w:t>
            </w:r>
          </w:p>
          <w:p w:rsidR="00DF2C06" w:rsidRPr="00C52D23" w:rsidRDefault="005D770F" w:rsidP="00C52D23">
            <w:pPr>
              <w:pStyle w:val="TableListBullet"/>
            </w:pPr>
            <w:r>
              <w:t>Added patch release reference note to</w:t>
            </w:r>
            <w:r w:rsidR="00C52D23">
              <w:rPr>
                <w:color w:val="0000FF"/>
                <w:u w:val="single"/>
              </w:rPr>
              <w:t xml:space="preserve"> </w:t>
            </w:r>
            <w:r w:rsidR="00C52D23" w:rsidRPr="00C52D23">
              <w:rPr>
                <w:color w:val="0000FF"/>
                <w:u w:val="single"/>
              </w:rPr>
              <w:fldChar w:fldCharType="begin"/>
            </w:r>
            <w:r w:rsidR="00C52D23" w:rsidRPr="00C52D23">
              <w:rPr>
                <w:color w:val="0000FF"/>
                <w:u w:val="single"/>
              </w:rPr>
              <w:instrText xml:space="preserve"> REF _Ref455470895 \h </w:instrText>
            </w:r>
            <w:r w:rsidR="00C52D23">
              <w:rPr>
                <w:color w:val="0000FF"/>
                <w:u w:val="single"/>
              </w:rPr>
              <w:instrText xml:space="preserve"> \* MERGEFORMAT </w:instrText>
            </w:r>
            <w:r w:rsidR="00C52D23" w:rsidRPr="00C52D23">
              <w:rPr>
                <w:color w:val="0000FF"/>
                <w:u w:val="single"/>
              </w:rPr>
            </w:r>
            <w:r w:rsidR="00C52D23" w:rsidRPr="00C52D23">
              <w:rPr>
                <w:color w:val="0000FF"/>
                <w:u w:val="single"/>
              </w:rPr>
              <w:fldChar w:fldCharType="separate"/>
            </w:r>
            <w:r w:rsidR="00EE31EC" w:rsidRPr="00EE31EC">
              <w:rPr>
                <w:color w:val="0000FF"/>
                <w:u w:val="single"/>
              </w:rPr>
              <w:t>$$</w:t>
            </w:r>
            <w:smartTag w:uri="urn:schemas-microsoft-com:office:smarttags" w:element="stockticker">
              <w:r w:rsidR="00EE31EC" w:rsidRPr="00EE31EC">
                <w:rPr>
                  <w:color w:val="0000FF"/>
                  <w:u w:val="single"/>
                </w:rPr>
                <w:t>GET</w:t>
              </w:r>
            </w:smartTag>
            <w:r w:rsidR="00EE31EC" w:rsidRPr="00EE31EC">
              <w:rPr>
                <w:color w:val="0000FF"/>
                <w:u w:val="single"/>
              </w:rPr>
              <w:t>^XUA4A72(): Get Specialty and Subspecialty for a User</w:t>
            </w:r>
            <w:r w:rsidR="00C52D23" w:rsidRPr="00C52D23">
              <w:rPr>
                <w:color w:val="0000FF"/>
                <w:u w:val="single"/>
              </w:rPr>
              <w:fldChar w:fldCharType="end"/>
            </w:r>
            <w:r w:rsidR="00C52D23" w:rsidRPr="00C52D23">
              <w:rPr>
                <w:color w:val="000000" w:themeColor="text1"/>
              </w:rPr>
              <w:t xml:space="preserve"> and </w:t>
            </w:r>
            <w:r w:rsidRPr="00C52D23">
              <w:rPr>
                <w:color w:val="0000FF"/>
                <w:u w:val="single"/>
              </w:rPr>
              <w:fldChar w:fldCharType="begin"/>
            </w:r>
            <w:r w:rsidRPr="00C52D23">
              <w:rPr>
                <w:color w:val="0000FF"/>
                <w:u w:val="single"/>
              </w:rPr>
              <w:instrText xml:space="preserve"> REF _Ref378748668 \h  \* MERGEFORMAT </w:instrText>
            </w:r>
            <w:r w:rsidRPr="00C52D23">
              <w:rPr>
                <w:color w:val="0000FF"/>
                <w:u w:val="single"/>
              </w:rPr>
            </w:r>
            <w:r w:rsidRPr="00C52D23">
              <w:rPr>
                <w:color w:val="0000FF"/>
                <w:u w:val="single"/>
              </w:rPr>
              <w:fldChar w:fldCharType="separate"/>
            </w:r>
            <w:r w:rsidR="00EE31EC" w:rsidRPr="00EE31EC">
              <w:rPr>
                <w:color w:val="0000FF"/>
                <w:u w:val="single"/>
              </w:rPr>
              <w:t>$$IEN2CODE^XUA4A72(): Get VA Code</w:t>
            </w:r>
            <w:r w:rsidRPr="00C52D23">
              <w:rPr>
                <w:color w:val="0000FF"/>
                <w:u w:val="single"/>
              </w:rPr>
              <w:fldChar w:fldCharType="end"/>
            </w:r>
            <w:r>
              <w:t xml:space="preserve"> APIs.</w:t>
            </w:r>
          </w:p>
          <w:p w:rsidR="005E3620" w:rsidRDefault="005E3620" w:rsidP="005E3620">
            <w:pPr>
              <w:pStyle w:val="TableListBullet"/>
            </w:pPr>
            <w:r>
              <w:t>Redacted document for the following information:</w:t>
            </w:r>
          </w:p>
          <w:p w:rsidR="005E3620" w:rsidRDefault="005E3620" w:rsidP="005E3620">
            <w:pPr>
              <w:pStyle w:val="TableListBullet2"/>
            </w:pPr>
            <w:r>
              <w:t>Names (replaced with role and initials).</w:t>
            </w:r>
          </w:p>
          <w:p w:rsidR="005E3620" w:rsidRDefault="005E3620" w:rsidP="005E3620">
            <w:pPr>
              <w:pStyle w:val="TableListBullet2"/>
            </w:pPr>
            <w:r>
              <w:t>Production IP addresses and ports.</w:t>
            </w:r>
          </w:p>
          <w:p w:rsidR="005E3620" w:rsidRDefault="00306930" w:rsidP="005E3620">
            <w:pPr>
              <w:pStyle w:val="TableListBullet2"/>
            </w:pPr>
            <w:r>
              <w:t xml:space="preserve">VA </w:t>
            </w:r>
            <w:r w:rsidR="005E3620">
              <w:t>Intranet websites.</w:t>
            </w:r>
          </w:p>
        </w:tc>
        <w:tc>
          <w:tcPr>
            <w:tcW w:w="2790" w:type="dxa"/>
          </w:tcPr>
          <w:p w:rsidR="00D83865" w:rsidRPr="00080F80" w:rsidRDefault="005E3620" w:rsidP="005E3620">
            <w:pPr>
              <w:pStyle w:val="TableText"/>
              <w:rPr>
                <w:rFonts w:cs="Arial"/>
              </w:rPr>
            </w:pPr>
            <w:r w:rsidRPr="00080F80">
              <w:rPr>
                <w:rFonts w:cs="Arial"/>
              </w:rPr>
              <w:t xml:space="preserve">Developer: </w:t>
            </w:r>
            <w:r w:rsidR="007339E4" w:rsidRPr="00080F80">
              <w:rPr>
                <w:rFonts w:cs="Arial"/>
              </w:rPr>
              <w:t>C</w:t>
            </w:r>
            <w:r w:rsidR="00D83865" w:rsidRPr="00080F80">
              <w:rPr>
                <w:rFonts w:cs="Arial"/>
              </w:rPr>
              <w:t xml:space="preserve">. </w:t>
            </w:r>
            <w:r w:rsidR="007339E4" w:rsidRPr="00080F80">
              <w:rPr>
                <w:rFonts w:cs="Arial"/>
              </w:rPr>
              <w:t>G</w:t>
            </w:r>
            <w:r w:rsidRPr="00080F80">
              <w:rPr>
                <w:rFonts w:cs="Arial"/>
              </w:rPr>
              <w:t>.</w:t>
            </w:r>
          </w:p>
          <w:p w:rsidR="005E3620" w:rsidRPr="00080F80" w:rsidRDefault="005E3620" w:rsidP="005E3620">
            <w:pPr>
              <w:pStyle w:val="TableText"/>
              <w:rPr>
                <w:rFonts w:cs="Arial"/>
              </w:rPr>
            </w:pPr>
            <w:r w:rsidRPr="00080F80">
              <w:rPr>
                <w:rFonts w:cs="Arial"/>
              </w:rPr>
              <w:t>Technical Writer: T. B.</w:t>
            </w:r>
          </w:p>
        </w:tc>
      </w:tr>
      <w:tr w:rsidR="00282CE5" w:rsidRPr="00080F80" w:rsidTr="001E7B78">
        <w:tc>
          <w:tcPr>
            <w:tcW w:w="1224" w:type="dxa"/>
          </w:tcPr>
          <w:p w:rsidR="00282CE5" w:rsidRPr="00080F80" w:rsidRDefault="006148D5" w:rsidP="00457346">
            <w:pPr>
              <w:pStyle w:val="TableText"/>
              <w:rPr>
                <w:rFonts w:cs="Arial"/>
              </w:rPr>
            </w:pPr>
            <w:r w:rsidRPr="00080F80">
              <w:rPr>
                <w:rFonts w:cs="Arial"/>
              </w:rPr>
              <w:lastRenderedPageBreak/>
              <w:t>05/31</w:t>
            </w:r>
            <w:r w:rsidR="00282CE5" w:rsidRPr="00080F80">
              <w:rPr>
                <w:rFonts w:cs="Arial"/>
              </w:rPr>
              <w:t>/2013</w:t>
            </w:r>
          </w:p>
        </w:tc>
        <w:tc>
          <w:tcPr>
            <w:tcW w:w="1080" w:type="dxa"/>
          </w:tcPr>
          <w:p w:rsidR="00282CE5" w:rsidRPr="00080F80" w:rsidRDefault="00282CE5" w:rsidP="00082B8C">
            <w:pPr>
              <w:pStyle w:val="TableText"/>
              <w:rPr>
                <w:rFonts w:cs="Arial"/>
              </w:rPr>
            </w:pPr>
            <w:r w:rsidRPr="00080F80">
              <w:rPr>
                <w:rFonts w:cs="Arial"/>
              </w:rPr>
              <w:t>11.2</w:t>
            </w:r>
          </w:p>
        </w:tc>
        <w:tc>
          <w:tcPr>
            <w:tcW w:w="4230" w:type="dxa"/>
          </w:tcPr>
          <w:p w:rsidR="00282CE5" w:rsidRPr="00080F80" w:rsidRDefault="00282CE5" w:rsidP="00082B8C">
            <w:pPr>
              <w:pStyle w:val="TableText"/>
            </w:pPr>
            <w:r w:rsidRPr="00080F80">
              <w:t>Updates:</w:t>
            </w:r>
          </w:p>
          <w:p w:rsidR="00282CE5" w:rsidRDefault="00282CE5" w:rsidP="00282CE5">
            <w:pPr>
              <w:pStyle w:val="TableListBullet"/>
            </w:pPr>
            <w:r>
              <w:t>Updated document for Word accessibility issues for Section 508 conformance.</w:t>
            </w:r>
          </w:p>
          <w:p w:rsidR="00282CE5" w:rsidRDefault="00D84DBF" w:rsidP="00282CE5">
            <w:pPr>
              <w:pStyle w:val="TableListBullet"/>
            </w:pPr>
            <w:r>
              <w:t>Made general style and format updates as needed.</w:t>
            </w:r>
          </w:p>
          <w:p w:rsidR="00591030" w:rsidRDefault="00591030" w:rsidP="00282CE5">
            <w:pPr>
              <w:pStyle w:val="TableListBullet"/>
            </w:pPr>
            <w:r>
              <w:t xml:space="preserve">Added the following APIs released with Kernel </w:t>
            </w:r>
            <w:r w:rsidR="007352B5">
              <w:t>Lock Manager (</w:t>
            </w:r>
            <w:r>
              <w:t>Patch XU*8.0*608</w:t>
            </w:r>
            <w:r w:rsidR="007352B5">
              <w:t>)</w:t>
            </w:r>
            <w:r w:rsidR="001D5B07">
              <w:t xml:space="preserve"> in the new </w:t>
            </w:r>
            <w:r w:rsidR="00FF3F33">
              <w:t>“</w:t>
            </w:r>
            <w:r w:rsidR="001D5B07" w:rsidRPr="001D5B07">
              <w:rPr>
                <w:color w:val="0000FF"/>
                <w:u w:val="single"/>
              </w:rPr>
              <w:fldChar w:fldCharType="begin" w:fldLock="1"/>
            </w:r>
            <w:r w:rsidR="001D5B07" w:rsidRPr="001D5B07">
              <w:rPr>
                <w:color w:val="0000FF"/>
                <w:u w:val="single"/>
              </w:rPr>
              <w:instrText xml:space="preserve"> REF _Ref357750549 \h  \* MERGEFORMAT </w:instrText>
            </w:r>
            <w:r w:rsidR="001D5B07" w:rsidRPr="001D5B07">
              <w:rPr>
                <w:color w:val="0000FF"/>
                <w:u w:val="single"/>
              </w:rPr>
            </w:r>
            <w:r w:rsidR="001D5B07" w:rsidRPr="001D5B07">
              <w:rPr>
                <w:color w:val="0000FF"/>
                <w:u w:val="single"/>
              </w:rPr>
              <w:fldChar w:fldCharType="separate"/>
            </w:r>
            <w:r w:rsidR="00EB0586" w:rsidRPr="00EB0586">
              <w:rPr>
                <w:color w:val="0000FF"/>
                <w:u w:val="single"/>
              </w:rPr>
              <w:t>Lock Manager: Developer Tools</w:t>
            </w:r>
            <w:r w:rsidR="001D5B07" w:rsidRPr="001D5B07">
              <w:rPr>
                <w:color w:val="0000FF"/>
                <w:u w:val="single"/>
              </w:rPr>
              <w:fldChar w:fldCharType="end"/>
            </w:r>
            <w:r w:rsidR="00CC6A5D">
              <w:t>”</w:t>
            </w:r>
            <w:r w:rsidR="001D5B07">
              <w:t xml:space="preserve"> section</w:t>
            </w:r>
            <w:r>
              <w:t>:</w:t>
            </w:r>
          </w:p>
          <w:p w:rsidR="00591030" w:rsidRDefault="001D5B07" w:rsidP="00F97998">
            <w:pPr>
              <w:pStyle w:val="TableListBullet2"/>
            </w:pPr>
            <w:r w:rsidRPr="008716F0">
              <w:rPr>
                <w:color w:val="0000FF"/>
                <w:u w:val="single"/>
              </w:rPr>
              <w:fldChar w:fldCharType="begin" w:fldLock="1"/>
            </w:r>
            <w:r w:rsidRPr="008716F0">
              <w:rPr>
                <w:color w:val="0000FF"/>
                <w:u w:val="single"/>
              </w:rPr>
              <w:instrText xml:space="preserve"> REF _Ref332367333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SETCLEAN^XULMU(): Register a Cleanup Routine</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_Ref357750550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UNCLEAN^XULMU(): Remove Entries from the Housecleaning Stack</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_Ref357750551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CLEANUP^XULMU(): Execute the Housecleaning Stack</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_Ref332368590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PAT^XULMU(): Get a Standard Set of Patient Identifiers</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_Ref357750552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ADDPAT^XULMU(): Add Patient Identifiers for a Computable File Reference</w:t>
            </w:r>
            <w:r w:rsidRPr="008716F0">
              <w:rPr>
                <w:color w:val="0000FF"/>
                <w:u w:val="single"/>
              </w:rPr>
              <w:fldChar w:fldCharType="end"/>
            </w:r>
            <w:r>
              <w:t xml:space="preserve"> API.</w:t>
            </w:r>
          </w:p>
          <w:p w:rsidR="005218C7" w:rsidRDefault="005218C7" w:rsidP="005E0D9A">
            <w:pPr>
              <w:pStyle w:val="TableListBullet"/>
            </w:pPr>
            <w:r>
              <w:t>Updated/Corrected all URLs (active and inactive)</w:t>
            </w:r>
          </w:p>
          <w:p w:rsidR="005E0D9A" w:rsidRDefault="005E0D9A" w:rsidP="005E0D9A">
            <w:pPr>
              <w:pStyle w:val="TableListBullet"/>
            </w:pPr>
            <w:r>
              <w:t>Updated document for Section 508 conformance;</w:t>
            </w:r>
          </w:p>
          <w:p w:rsidR="00CA640D" w:rsidRDefault="00CA640D" w:rsidP="005E0D9A">
            <w:pPr>
              <w:pStyle w:val="TableListBullet2"/>
            </w:pPr>
            <w:r>
              <w:t>Added bookmarks</w:t>
            </w:r>
            <w:r w:rsidR="008523A1">
              <w:t xml:space="preserve"> (identifiers)</w:t>
            </w:r>
            <w:r>
              <w:t xml:space="preserve"> to al</w:t>
            </w:r>
            <w:r w:rsidR="005E0D9A">
              <w:t>l tables</w:t>
            </w:r>
            <w:r w:rsidR="00FF1445">
              <w:t>.</w:t>
            </w:r>
          </w:p>
          <w:p w:rsidR="005E0D9A" w:rsidRDefault="005E0D9A" w:rsidP="005E0D9A">
            <w:pPr>
              <w:pStyle w:val="TableListBullet2"/>
            </w:pPr>
            <w:r>
              <w:t>Changed all floating callout boxes to in-line boxes.</w:t>
            </w:r>
          </w:p>
          <w:p w:rsidR="005E0D9A" w:rsidRDefault="005E0D9A" w:rsidP="005E0D9A">
            <w:pPr>
              <w:pStyle w:val="TableListBullet2"/>
            </w:pPr>
            <w:r>
              <w:t xml:space="preserve">Added screen tips to all </w:t>
            </w:r>
            <w:r w:rsidR="005218C7">
              <w:t xml:space="preserve">active </w:t>
            </w:r>
            <w:r>
              <w:t>URLs.</w:t>
            </w:r>
          </w:p>
        </w:tc>
        <w:tc>
          <w:tcPr>
            <w:tcW w:w="2790" w:type="dxa"/>
          </w:tcPr>
          <w:p w:rsidR="00DF2C06" w:rsidRPr="00080F80" w:rsidRDefault="00DF2C06" w:rsidP="005A7530">
            <w:pPr>
              <w:pStyle w:val="TableText"/>
              <w:rPr>
                <w:rFonts w:cs="Arial"/>
              </w:rPr>
            </w:pPr>
            <w:r w:rsidRPr="00080F80">
              <w:rPr>
                <w:rFonts w:cs="Arial"/>
              </w:rPr>
              <w:t>Developer: A. C.</w:t>
            </w:r>
          </w:p>
          <w:p w:rsidR="00591030" w:rsidRPr="00080F80" w:rsidRDefault="00282CE5" w:rsidP="005A7530">
            <w:pPr>
              <w:pStyle w:val="TableText"/>
              <w:rPr>
                <w:rFonts w:cs="Arial"/>
              </w:rPr>
            </w:pPr>
            <w:r w:rsidRPr="00080F80">
              <w:rPr>
                <w:rFonts w:cs="Arial"/>
              </w:rPr>
              <w:t>T</w:t>
            </w:r>
            <w:r w:rsidR="00DF2C06" w:rsidRPr="00080F80">
              <w:rPr>
                <w:rFonts w:cs="Arial"/>
              </w:rPr>
              <w:t>echnical Writer: T. B.</w:t>
            </w:r>
          </w:p>
        </w:tc>
      </w:tr>
      <w:tr w:rsidR="00492BDF" w:rsidRPr="00080F80" w:rsidTr="001E7B78">
        <w:tc>
          <w:tcPr>
            <w:tcW w:w="1224" w:type="dxa"/>
          </w:tcPr>
          <w:p w:rsidR="00492BDF" w:rsidRPr="00080F80" w:rsidRDefault="00CD1392" w:rsidP="00457346">
            <w:pPr>
              <w:pStyle w:val="TableText"/>
              <w:rPr>
                <w:rFonts w:cs="Arial"/>
              </w:rPr>
            </w:pPr>
            <w:r w:rsidRPr="00080F80">
              <w:rPr>
                <w:rFonts w:cs="Arial"/>
              </w:rPr>
              <w:t>0</w:t>
            </w:r>
            <w:r w:rsidR="00282CE5" w:rsidRPr="00080F80">
              <w:rPr>
                <w:rFonts w:cs="Arial"/>
              </w:rPr>
              <w:t>4</w:t>
            </w:r>
            <w:r w:rsidR="009738D3" w:rsidRPr="00080F80">
              <w:rPr>
                <w:rFonts w:cs="Arial"/>
              </w:rPr>
              <w:t>/</w:t>
            </w:r>
            <w:r w:rsidR="00282CE5" w:rsidRPr="00080F80">
              <w:rPr>
                <w:rFonts w:cs="Arial"/>
              </w:rPr>
              <w:t>30</w:t>
            </w:r>
            <w:r w:rsidR="00492BDF" w:rsidRPr="00080F80">
              <w:rPr>
                <w:rFonts w:cs="Arial"/>
              </w:rPr>
              <w:t>/2</w:t>
            </w:r>
            <w:r w:rsidR="009E5D7D" w:rsidRPr="00080F80">
              <w:rPr>
                <w:rFonts w:cs="Arial"/>
              </w:rPr>
              <w:t>013</w:t>
            </w:r>
          </w:p>
        </w:tc>
        <w:tc>
          <w:tcPr>
            <w:tcW w:w="1080" w:type="dxa"/>
          </w:tcPr>
          <w:p w:rsidR="00492BDF" w:rsidRPr="00080F80" w:rsidRDefault="00492BDF" w:rsidP="00082B8C">
            <w:pPr>
              <w:pStyle w:val="TableText"/>
              <w:rPr>
                <w:rFonts w:cs="Arial"/>
              </w:rPr>
            </w:pPr>
            <w:r w:rsidRPr="00080F80">
              <w:rPr>
                <w:rFonts w:cs="Arial"/>
              </w:rPr>
              <w:t>11.1</w:t>
            </w:r>
          </w:p>
        </w:tc>
        <w:tc>
          <w:tcPr>
            <w:tcW w:w="4230" w:type="dxa"/>
          </w:tcPr>
          <w:p w:rsidR="00492BDF" w:rsidRPr="00080F80" w:rsidRDefault="00492BDF" w:rsidP="00082B8C">
            <w:pPr>
              <w:pStyle w:val="TableText"/>
            </w:pPr>
            <w:r w:rsidRPr="00080F80">
              <w:t>Updates:</w:t>
            </w:r>
          </w:p>
          <w:p w:rsidR="009E5D7D" w:rsidRDefault="009E5D7D" w:rsidP="00492BDF">
            <w:pPr>
              <w:pStyle w:val="TableListBullet"/>
            </w:pPr>
            <w:r>
              <w:t xml:space="preserve">Updated document for </w:t>
            </w:r>
            <w:r w:rsidR="00B004B0">
              <w:t>Kernel patch X</w:t>
            </w:r>
            <w:r>
              <w:t>U*8.0*580.</w:t>
            </w:r>
            <w:r w:rsidR="00675B54">
              <w:t xml:space="preserve"> Added the following </w:t>
            </w:r>
            <w:r w:rsidR="00F92D1F">
              <w:t>AP</w:t>
            </w:r>
            <w:r w:rsidR="00675B54">
              <w:t xml:space="preserve">Is to the </w:t>
            </w:r>
            <w:r w:rsidR="00FF3F33">
              <w:t>“</w:t>
            </w:r>
            <w:r w:rsidR="00675B54" w:rsidRPr="00675B54">
              <w:rPr>
                <w:color w:val="0000FF"/>
                <w:u w:val="single"/>
              </w:rPr>
              <w:fldChar w:fldCharType="begin" w:fldLock="1"/>
            </w:r>
            <w:r w:rsidR="00675B54" w:rsidRPr="00675B54">
              <w:rPr>
                <w:color w:val="0000FF"/>
                <w:u w:val="single"/>
              </w:rPr>
              <w:instrText xml:space="preserve"> REF _Ref351978478 \h  \* MERGEFORMAT </w:instrText>
            </w:r>
            <w:r w:rsidR="00675B54" w:rsidRPr="00675B54">
              <w:rPr>
                <w:color w:val="0000FF"/>
                <w:u w:val="single"/>
              </w:rPr>
            </w:r>
            <w:r w:rsidR="00675B54" w:rsidRPr="00675B54">
              <w:rPr>
                <w:color w:val="0000FF"/>
                <w:u w:val="single"/>
              </w:rPr>
              <w:fldChar w:fldCharType="separate"/>
            </w:r>
            <w:r w:rsidR="00740B85">
              <w:rPr>
                <w:color w:val="0000FF"/>
                <w:u w:val="single"/>
              </w:rPr>
              <w:t>Application Programming Interface</w:t>
            </w:r>
            <w:r w:rsidR="00EB0586" w:rsidRPr="00EB0586">
              <w:rPr>
                <w:color w:val="0000FF"/>
                <w:u w:val="single"/>
              </w:rPr>
              <w:t xml:space="preserve"> (API)</w:t>
            </w:r>
            <w:r w:rsidR="00675B54" w:rsidRPr="00675B54">
              <w:rPr>
                <w:color w:val="0000FF"/>
                <w:u w:val="single"/>
              </w:rPr>
              <w:fldChar w:fldCharType="end"/>
            </w:r>
            <w:r w:rsidR="00CC6A5D">
              <w:t>”</w:t>
            </w:r>
            <w:r w:rsidR="00675B54">
              <w:t xml:space="preserve"> section in the </w:t>
            </w:r>
            <w:r w:rsidR="00FF3F33">
              <w:t>“</w:t>
            </w:r>
            <w:r w:rsidR="00675B54" w:rsidRPr="00675B54">
              <w:rPr>
                <w:color w:val="0000FF"/>
                <w:u w:val="single"/>
              </w:rPr>
              <w:fldChar w:fldCharType="begin" w:fldLock="1"/>
            </w:r>
            <w:r w:rsidR="00675B54" w:rsidRPr="00675B54">
              <w:rPr>
                <w:color w:val="0000FF"/>
                <w:u w:val="single"/>
              </w:rPr>
              <w:instrText xml:space="preserve"> REF _Ref303843102 \h  \* MERGEFORMAT </w:instrText>
            </w:r>
            <w:r w:rsidR="00675B54" w:rsidRPr="00675B54">
              <w:rPr>
                <w:color w:val="0000FF"/>
                <w:u w:val="single"/>
              </w:rPr>
            </w:r>
            <w:r w:rsidR="00675B54" w:rsidRPr="00675B54">
              <w:rPr>
                <w:color w:val="0000FF"/>
                <w:u w:val="single"/>
              </w:rPr>
              <w:fldChar w:fldCharType="separate"/>
            </w:r>
            <w:r w:rsidR="00EB0586" w:rsidRPr="00EB0586">
              <w:rPr>
                <w:color w:val="0000FF"/>
                <w:u w:val="single"/>
              </w:rPr>
              <w:t>User: Developer Tools</w:t>
            </w:r>
            <w:r w:rsidR="00675B54" w:rsidRPr="00675B54">
              <w:rPr>
                <w:color w:val="0000FF"/>
                <w:u w:val="single"/>
              </w:rPr>
              <w:fldChar w:fldCharType="end"/>
            </w:r>
            <w:r w:rsidR="00CC6A5D">
              <w:t>”</w:t>
            </w:r>
            <w:r w:rsidR="00675B54">
              <w:t xml:space="preserve"> section:</w:t>
            </w:r>
          </w:p>
          <w:p w:rsidR="006B16EF" w:rsidRDefault="00457DA6" w:rsidP="00D74E64">
            <w:pPr>
              <w:pStyle w:val="TableListBullet2"/>
            </w:pPr>
            <w:r>
              <w:t>Updated</w:t>
            </w:r>
            <w:r w:rsidR="006B16EF">
              <w:t xml:space="preserve"> the </w:t>
            </w:r>
            <w:r w:rsidR="00FF3F33">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00EB0586" w:rsidRPr="00EB0586">
              <w:rPr>
                <w:color w:val="0000FF"/>
              </w:rPr>
              <w:t>$$DEA^XUSER()—Get User</w:t>
            </w:r>
            <w:r w:rsidR="00FF3F33">
              <w:rPr>
                <w:color w:val="0000FF"/>
              </w:rPr>
              <w:t>’</w:t>
            </w:r>
            <w:r w:rsidR="00EB0586" w:rsidRPr="00EB0586">
              <w:rPr>
                <w:color w:val="0000FF"/>
              </w:rPr>
              <w:t>s DEA Number</w:t>
            </w:r>
            <w:r w:rsidRPr="00457DA6">
              <w:rPr>
                <w:color w:val="0000FF"/>
              </w:rPr>
              <w:fldChar w:fldCharType="end"/>
            </w:r>
            <w:r w:rsidR="005D770F">
              <w:t>”</w:t>
            </w:r>
            <w:r w:rsidR="006B16EF">
              <w:t xml:space="preserve"> </w:t>
            </w:r>
            <w:r w:rsidR="00F92D1F">
              <w:t>AP</w:t>
            </w:r>
            <w:r w:rsidR="006B16EF">
              <w:t>I.</w:t>
            </w:r>
          </w:p>
          <w:p w:rsidR="006B16EF" w:rsidRDefault="005D770F" w:rsidP="00D74E64">
            <w:pPr>
              <w:pStyle w:val="TableListBullet2"/>
            </w:pPr>
            <w:r>
              <w:t>Added the “</w:t>
            </w:r>
            <w:r w:rsidRPr="00457DA6">
              <w:rPr>
                <w:color w:val="0000FF"/>
              </w:rPr>
              <w:fldChar w:fldCharType="begin" w:fldLock="1"/>
            </w:r>
            <w:r w:rsidRPr="00457DA6">
              <w:rPr>
                <w:color w:val="0000FF"/>
              </w:rPr>
              <w:instrText xml:space="preserve"> REF _Ref351730026 \h  \* MERGEFORMAT </w:instrText>
            </w:r>
            <w:r w:rsidRPr="00457DA6">
              <w:rPr>
                <w:color w:val="0000FF"/>
              </w:rPr>
            </w:r>
            <w:r w:rsidRPr="00457DA6">
              <w:rPr>
                <w:color w:val="0000FF"/>
              </w:rPr>
              <w:fldChar w:fldCharType="separate"/>
            </w:r>
            <w:r w:rsidRPr="00EB0586">
              <w:rPr>
                <w:color w:val="0000FF"/>
              </w:rPr>
              <w:t>$$DETOX^XUSER()—Get Detox/Maintenance ID Number</w:t>
            </w:r>
            <w:r w:rsidRPr="00457DA6">
              <w:rPr>
                <w:color w:val="0000FF"/>
              </w:rPr>
              <w:fldChar w:fldCharType="end"/>
            </w:r>
            <w:r>
              <w:t>" API.</w:t>
            </w:r>
          </w:p>
          <w:p w:rsidR="006B16EF" w:rsidRDefault="005D770F" w:rsidP="00D74E64">
            <w:pPr>
              <w:pStyle w:val="TableListBullet2"/>
            </w:pPr>
            <w:r>
              <w:t>Added the “</w:t>
            </w:r>
            <w:r w:rsidRPr="004F7AB8">
              <w:rPr>
                <w:color w:val="0000FF"/>
              </w:rPr>
              <w:fldChar w:fldCharType="begin" w:fldLock="1"/>
            </w:r>
            <w:r w:rsidRPr="004F7AB8">
              <w:rPr>
                <w:color w:val="0000FF"/>
              </w:rPr>
              <w:instrText xml:space="preserve"> REF _Ref351730038 \h  \* MERGEFORMAT </w:instrText>
            </w:r>
            <w:r w:rsidRPr="004F7AB8">
              <w:rPr>
                <w:color w:val="0000FF"/>
              </w:rPr>
            </w:r>
            <w:r w:rsidRPr="004F7AB8">
              <w:rPr>
                <w:color w:val="0000FF"/>
              </w:rPr>
              <w:fldChar w:fldCharType="separate"/>
            </w:r>
            <w:r w:rsidRPr="00EB0586">
              <w:rPr>
                <w:color w:val="0000FF"/>
              </w:rPr>
              <w:t>$$SDEA^XUSER()—Check for Prescribing Privileges</w:t>
            </w:r>
            <w:r w:rsidRPr="004F7AB8">
              <w:rPr>
                <w:color w:val="0000FF"/>
              </w:rPr>
              <w:fldChar w:fldCharType="end"/>
            </w:r>
            <w:r>
              <w:t>" API.</w:t>
            </w:r>
          </w:p>
          <w:p w:rsidR="006B16EF" w:rsidRPr="009E5D7D" w:rsidRDefault="005D770F" w:rsidP="00D74E64">
            <w:pPr>
              <w:pStyle w:val="TableListBullet2"/>
            </w:pPr>
            <w:r>
              <w:t>Added the “</w:t>
            </w:r>
            <w:r w:rsidRPr="004F7AB8">
              <w:rPr>
                <w:color w:val="0000FF"/>
              </w:rPr>
              <w:fldChar w:fldCharType="begin" w:fldLock="1"/>
            </w:r>
            <w:r w:rsidRPr="004F7AB8">
              <w:rPr>
                <w:color w:val="0000FF"/>
              </w:rPr>
              <w:instrText xml:space="preserve"> REF _Ref351730068 \h  \* MERGEFORMAT </w:instrText>
            </w:r>
            <w:r w:rsidRPr="004F7AB8">
              <w:rPr>
                <w:color w:val="0000FF"/>
              </w:rPr>
            </w:r>
            <w:r w:rsidRPr="004F7AB8">
              <w:rPr>
                <w:color w:val="0000FF"/>
              </w:rPr>
              <w:fldChar w:fldCharType="separate"/>
            </w:r>
            <w:r w:rsidRPr="00EB0586">
              <w:rPr>
                <w:color w:val="0000FF"/>
              </w:rPr>
              <w:t>$$VDEA^XUSER()—Check if User Can Sign Controlled Substance Orders</w:t>
            </w:r>
            <w:r w:rsidRPr="004F7AB8">
              <w:rPr>
                <w:color w:val="0000FF"/>
              </w:rPr>
              <w:fldChar w:fldCharType="end"/>
            </w:r>
            <w:r>
              <w:t>" API.</w:t>
            </w:r>
          </w:p>
          <w:p w:rsidR="00457346" w:rsidRDefault="00457346" w:rsidP="00457346">
            <w:pPr>
              <w:pStyle w:val="TableListBullet"/>
            </w:pPr>
            <w:r>
              <w:t xml:space="preserve">Reformatted document to follow current </w:t>
            </w:r>
            <w:r>
              <w:lastRenderedPageBreak/>
              <w:t>style guides and standards.</w:t>
            </w:r>
          </w:p>
          <w:p w:rsidR="00457346" w:rsidRPr="00657229" w:rsidRDefault="00457346" w:rsidP="00457346">
            <w:pPr>
              <w:pStyle w:val="TableListBullet"/>
            </w:pPr>
            <w:r>
              <w:t xml:space="preserve">Replaced references from </w:t>
            </w:r>
            <w:r w:rsidR="00FF3F33">
              <w:t>“</w:t>
            </w:r>
            <w:r w:rsidRPr="00D14620">
              <w:rPr>
                <w:i/>
              </w:rPr>
              <w:t>VA FileMan Getting Started Manual</w:t>
            </w:r>
            <w:r w:rsidR="00FF3F33">
              <w:t>”</w:t>
            </w:r>
            <w:r>
              <w:t xml:space="preserve"> to </w:t>
            </w:r>
            <w:r w:rsidR="00FF3F33">
              <w:t>“</w:t>
            </w:r>
            <w:r w:rsidRPr="00D14620">
              <w:rPr>
                <w:i/>
              </w:rPr>
              <w:t>VA FileMan User Manual</w:t>
            </w:r>
            <w:r>
              <w:t>,</w:t>
            </w:r>
            <w:r w:rsidR="00FF3F33">
              <w:t>”</w:t>
            </w:r>
            <w:r>
              <w:t xml:space="preserve"> since the next VA FileMan 22.</w:t>
            </w:r>
            <w:r w:rsidRPr="00B26EB0">
              <w:rPr>
                <w:i/>
              </w:rPr>
              <w:t>n</w:t>
            </w:r>
            <w:r>
              <w:t xml:space="preserve"> software version will </w:t>
            </w:r>
            <w:r w:rsidR="008555F8">
              <w:t>create</w:t>
            </w:r>
            <w:r>
              <w:t xml:space="preserve"> a new </w:t>
            </w:r>
            <w:r w:rsidR="00FF3F33">
              <w:t>“</w:t>
            </w:r>
            <w:r w:rsidRPr="00D14620">
              <w:rPr>
                <w:i/>
              </w:rPr>
              <w:t>VA FileMan Getting Started Manual</w:t>
            </w:r>
            <w:r>
              <w:t>.</w:t>
            </w:r>
            <w:r w:rsidR="00FF3F33">
              <w:t>”</w:t>
            </w:r>
          </w:p>
          <w:p w:rsidR="009E10A4" w:rsidRDefault="009E10A4" w:rsidP="00492BDF">
            <w:pPr>
              <w:pStyle w:val="TableListBullet"/>
            </w:pPr>
            <w:r w:rsidRPr="009E10A4">
              <w:rPr>
                <w:color w:val="auto"/>
              </w:rPr>
              <w:t xml:space="preserve">Updated the ZTCPU input variable </w:t>
            </w:r>
            <w:r w:rsidR="002C3B94">
              <w:rPr>
                <w:color w:val="auto"/>
              </w:rPr>
              <w:t>description</w:t>
            </w:r>
            <w:r>
              <w:rPr>
                <w:color w:val="auto"/>
              </w:rPr>
              <w:t xml:space="preserve"> </w:t>
            </w:r>
            <w:r w:rsidRPr="009E10A4">
              <w:rPr>
                <w:color w:val="auto"/>
              </w:rPr>
              <w:t xml:space="preserve">in the </w:t>
            </w: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r>
              <w:rPr>
                <w:color w:val="auto"/>
              </w:rPr>
              <w:t xml:space="preserve"> </w:t>
            </w:r>
            <w:r w:rsidR="003C2A79">
              <w:rPr>
                <w:color w:val="auto"/>
              </w:rPr>
              <w:t>AP</w:t>
            </w:r>
            <w:r>
              <w:rPr>
                <w:color w:val="auto"/>
              </w:rPr>
              <w:t xml:space="preserve">I, </w:t>
            </w:r>
            <w:r w:rsidRPr="009E10A4">
              <w:rPr>
                <w:color w:val="auto"/>
              </w:rPr>
              <w:t>as per email feedback on 10/04/12 from J. Garcia</w:t>
            </w:r>
            <w:r>
              <w:rPr>
                <w:color w:val="auto"/>
              </w:rPr>
              <w:t>.</w:t>
            </w:r>
          </w:p>
          <w:p w:rsidR="00841C0B" w:rsidRDefault="00841C0B" w:rsidP="00492BDF">
            <w:pPr>
              <w:pStyle w:val="TableListBullet"/>
            </w:pPr>
            <w:r w:rsidRPr="00841C0B">
              <w:t>HD0000000748766</w:t>
            </w:r>
            <w:r>
              <w:t xml:space="preserve">: Updated the following </w:t>
            </w:r>
            <w:r w:rsidR="003C2A79">
              <w:t>APIs</w:t>
            </w:r>
            <w:r>
              <w:t>;</w:t>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_Ref335061278 \h  \* MERGEFORMAT </w:instrText>
            </w:r>
            <w:r w:rsidRPr="00A47194">
              <w:rPr>
                <w:color w:val="0000FF"/>
                <w:u w:val="single"/>
              </w:rPr>
            </w:r>
            <w:r w:rsidRPr="00A47194">
              <w:rPr>
                <w:color w:val="0000FF"/>
                <w:u w:val="single"/>
              </w:rPr>
              <w:fldChar w:fldCharType="separate"/>
            </w:r>
            <w:r w:rsidR="00EB0586" w:rsidRPr="00EB0586">
              <w:rPr>
                <w:color w:val="0000FF"/>
                <w:u w:val="single"/>
              </w:rPr>
              <w:t>$$ID^XUAF4(): Institution Identifier</w:t>
            </w:r>
            <w:r w:rsidRPr="00A47194">
              <w:rPr>
                <w:color w:val="0000FF"/>
                <w:u w:val="single"/>
              </w:rPr>
              <w:fldChar w:fldCharType="end"/>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_Ref335061319 \h  \* MERGEFORMAT </w:instrText>
            </w:r>
            <w:r w:rsidRPr="00A47194">
              <w:rPr>
                <w:color w:val="0000FF"/>
                <w:u w:val="single"/>
              </w:rPr>
            </w:r>
            <w:r w:rsidRPr="00A47194">
              <w:rPr>
                <w:color w:val="0000FF"/>
                <w:u w:val="single"/>
              </w:rPr>
              <w:fldChar w:fldCharType="separate"/>
            </w:r>
            <w:r w:rsidR="00EB0586" w:rsidRPr="00EB0586">
              <w:rPr>
                <w:color w:val="0000FF"/>
                <w:u w:val="single"/>
              </w:rPr>
              <w:t>$$IDX^XUAF4(): Institution IEN (Using Coding System &amp; ID)</w:t>
            </w:r>
            <w:r w:rsidRPr="00A47194">
              <w:rPr>
                <w:color w:val="0000FF"/>
                <w:u w:val="single"/>
              </w:rPr>
              <w:fldChar w:fldCharType="end"/>
            </w:r>
          </w:p>
          <w:p w:rsidR="00443CB8" w:rsidRPr="00A47194" w:rsidRDefault="00443CB8" w:rsidP="00A47194">
            <w:pPr>
              <w:pStyle w:val="TableListBullet2"/>
            </w:pPr>
            <w:r w:rsidRPr="00A47194">
              <w:rPr>
                <w:color w:val="0000FF"/>
                <w:u w:val="single"/>
              </w:rPr>
              <w:fldChar w:fldCharType="begin" w:fldLock="1"/>
            </w:r>
            <w:r w:rsidRPr="00A47194">
              <w:rPr>
                <w:color w:val="0000FF"/>
                <w:u w:val="single"/>
              </w:rPr>
              <w:instrText xml:space="preserve"> REF _Ref335062021 \h  \* MERGEFORMAT </w:instrText>
            </w:r>
            <w:r w:rsidRPr="00A47194">
              <w:rPr>
                <w:color w:val="0000FF"/>
                <w:u w:val="single"/>
              </w:rPr>
            </w:r>
            <w:r w:rsidRPr="00A47194">
              <w:rPr>
                <w:color w:val="0000FF"/>
                <w:u w:val="single"/>
              </w:rPr>
              <w:fldChar w:fldCharType="separate"/>
            </w:r>
            <w:r w:rsidR="00EB0586" w:rsidRPr="00EB0586">
              <w:rPr>
                <w:color w:val="0000FF"/>
                <w:u w:val="single"/>
              </w:rPr>
              <w:t>$$IEN^XUMF(): Institution IEN (Using IFN, Coding System, &amp; ID)</w:t>
            </w:r>
            <w:r w:rsidRPr="00A47194">
              <w:rPr>
                <w:color w:val="0000FF"/>
                <w:u w:val="single"/>
              </w:rPr>
              <w:fldChar w:fldCharType="end"/>
            </w:r>
          </w:p>
          <w:p w:rsidR="003768E4" w:rsidRDefault="003768E4" w:rsidP="00492BDF">
            <w:pPr>
              <w:pStyle w:val="TableListBullet"/>
            </w:pPr>
            <w:r w:rsidRPr="003768E4">
              <w:t>HD0000000598920</w:t>
            </w:r>
            <w:r>
              <w:t xml:space="preserve">: Added documentation for the XPD NO_EPP_DELETE parameter </w:t>
            </w:r>
            <w:r w:rsidR="0000437D">
              <w:t>to</w:t>
            </w:r>
            <w:r>
              <w:t xml:space="preserve"> the </w:t>
            </w:r>
            <w:r w:rsidR="0000437D">
              <w:t xml:space="preserve">new </w:t>
            </w:r>
            <w:r w:rsidR="00FF3F33">
              <w:t>“</w:t>
            </w:r>
            <w:r w:rsidR="0000437D" w:rsidRPr="0000437D">
              <w:rPr>
                <w:color w:val="0000FF"/>
              </w:rPr>
              <w:fldChar w:fldCharType="begin" w:fldLock="1"/>
            </w:r>
            <w:r w:rsidR="0000437D" w:rsidRPr="0000437D">
              <w:rPr>
                <w:color w:val="0000FF"/>
              </w:rPr>
              <w:instrText xml:space="preserve"> REF _Ref332641959 \h </w:instrText>
            </w:r>
            <w:r w:rsidR="0000437D">
              <w:rPr>
                <w:color w:val="0000FF"/>
              </w:rPr>
              <w:instrText xml:space="preserve"> \* MERGEFORMAT </w:instrText>
            </w:r>
            <w:r w:rsidR="0000437D" w:rsidRPr="0000437D">
              <w:rPr>
                <w:color w:val="0000FF"/>
              </w:rPr>
            </w:r>
            <w:r w:rsidR="0000437D" w:rsidRPr="0000437D">
              <w:rPr>
                <w:color w:val="0000FF"/>
              </w:rPr>
              <w:fldChar w:fldCharType="separate"/>
            </w:r>
            <w:r w:rsidR="00EB0586" w:rsidRPr="00EB0586">
              <w:rPr>
                <w:color w:val="0000FF"/>
                <w:u w:val="single"/>
              </w:rPr>
              <w:t>Key Parameters during Pre- and Post-Install Routines</w:t>
            </w:r>
            <w:r w:rsidR="0000437D" w:rsidRPr="0000437D">
              <w:rPr>
                <w:color w:val="0000FF"/>
              </w:rPr>
              <w:fldChar w:fldCharType="end"/>
            </w:r>
            <w:r w:rsidR="00CC6A5D">
              <w:t>”</w:t>
            </w:r>
            <w:r>
              <w:t xml:space="preserve"> section, as requested by A. Lashley.</w:t>
            </w:r>
          </w:p>
          <w:p w:rsidR="00492BDF" w:rsidRDefault="00492BDF" w:rsidP="00492BDF">
            <w:pPr>
              <w:pStyle w:val="TableListBullet"/>
            </w:pPr>
            <w:r w:rsidRPr="00492BDF">
              <w:t xml:space="preserve">HD0000000389572: </w:t>
            </w:r>
            <w:r>
              <w:t xml:space="preserve">Removed the obsolete Section 11.2, </w:t>
            </w:r>
            <w:r w:rsidR="00FF3F33">
              <w:t>“</w:t>
            </w:r>
            <w:r w:rsidRPr="00492BDF">
              <w:t>Link to the OBJECT File</w:t>
            </w:r>
            <w:r w:rsidR="00FF3F33">
              <w:t>”</w:t>
            </w:r>
            <w:r>
              <w:t>, as per email discussion between G. B</w:t>
            </w:r>
            <w:r w:rsidR="0031495D">
              <w:t>.</w:t>
            </w:r>
            <w:r w:rsidR="00C91C44">
              <w:t xml:space="preserve"> </w:t>
            </w:r>
            <w:r>
              <w:t>and M. T</w:t>
            </w:r>
            <w:r w:rsidR="0031495D">
              <w:t>.</w:t>
            </w:r>
            <w:r>
              <w:t xml:space="preserve"> on 03/23/2010</w:t>
            </w:r>
            <w:r w:rsidR="000B0E1E">
              <w:t>; see Remedy Ticket #</w:t>
            </w:r>
            <w:r w:rsidR="000B0E1E" w:rsidRPr="00492BDF">
              <w:t>HD0000000389572</w:t>
            </w:r>
            <w:r>
              <w:t>.</w:t>
            </w:r>
          </w:p>
          <w:p w:rsidR="00B60649" w:rsidRDefault="00B60649" w:rsidP="00241503">
            <w:pPr>
              <w:pStyle w:val="TableListBullet"/>
              <w:numPr>
                <w:ilvl w:val="0"/>
                <w:numId w:val="2"/>
              </w:numPr>
              <w:tabs>
                <w:tab w:val="left" w:pos="360"/>
              </w:tabs>
              <w:autoSpaceDE/>
              <w:autoSpaceDN/>
              <w:adjustRightInd/>
            </w:pPr>
            <w:r>
              <w:t xml:space="preserve">Patch XU*8.0*546: </w:t>
            </w:r>
            <w:r w:rsidR="0031495D">
              <w:t xml:space="preserve">Removed </w:t>
            </w:r>
            <w:r w:rsidRPr="00870BD5">
              <w:t xml:space="preserve">Support for Device Hunt Groups. This includes removal of the *HUNT GROUP (#29) and HUNT GROUP DEVICE (#30) fields in the DEVICE file (#3.5). Sites had to remove any HUNT GROUP devices before installing this patch using VA FileMan to find any existing Hunt Groups. </w:t>
            </w:r>
            <w:r w:rsidR="0031495D">
              <w:t>Removed a</w:t>
            </w:r>
            <w:r>
              <w:t xml:space="preserve">ny </w:t>
            </w:r>
            <w:r w:rsidR="002C3B94">
              <w:t>refere</w:t>
            </w:r>
            <w:r w:rsidR="002C3B94" w:rsidRPr="00870BD5">
              <w:t>n</w:t>
            </w:r>
            <w:r w:rsidR="002C3B94">
              <w:t>c</w:t>
            </w:r>
            <w:r w:rsidR="002C3B94" w:rsidRPr="00870BD5">
              <w:t xml:space="preserve">es to </w:t>
            </w:r>
            <w:r w:rsidR="00FF3F33">
              <w:t>“</w:t>
            </w:r>
            <w:r w:rsidR="002C3B94" w:rsidRPr="00870BD5">
              <w:t>Hunt Groups</w:t>
            </w:r>
            <w:r w:rsidR="00FF3F33">
              <w:t>”</w:t>
            </w:r>
            <w:r w:rsidR="002C3B94" w:rsidRPr="00870BD5">
              <w:t xml:space="preserve"> </w:t>
            </w:r>
            <w:r w:rsidR="002C3B94">
              <w:t>from</w:t>
            </w:r>
            <w:r>
              <w:t xml:space="preserve"> this document</w:t>
            </w:r>
            <w:r w:rsidRPr="00870BD5">
              <w:t>.</w:t>
            </w:r>
          </w:p>
          <w:p w:rsidR="00492BDF" w:rsidRDefault="00D03D49" w:rsidP="00492BDF">
            <w:pPr>
              <w:pStyle w:val="TableListBullet"/>
            </w:pPr>
            <w:r>
              <w:t xml:space="preserve">Added the following XPDPROT </w:t>
            </w:r>
            <w:r w:rsidR="00F92D1F">
              <w:t>AP</w:t>
            </w:r>
            <w:r>
              <w:t>Is</w:t>
            </w:r>
            <w:r w:rsidR="004D54DB">
              <w:t xml:space="preserve"> released with </w:t>
            </w:r>
            <w:r w:rsidR="00B004B0">
              <w:t>Kernel patch X</w:t>
            </w:r>
            <w:r w:rsidR="004D54DB">
              <w:t>U*8.0*547</w:t>
            </w:r>
            <w:r>
              <w:t>:</w:t>
            </w:r>
          </w:p>
          <w:p w:rsidR="00D03D49" w:rsidRDefault="004D54DB" w:rsidP="00D03D49">
            <w:pPr>
              <w:pStyle w:val="TableListBullet2"/>
            </w:pPr>
            <w:r w:rsidRPr="004D54DB">
              <w:rPr>
                <w:color w:val="0000FF"/>
              </w:rPr>
              <w:fldChar w:fldCharType="begin" w:fldLock="1"/>
            </w:r>
            <w:r w:rsidRPr="004D54DB">
              <w:rPr>
                <w:color w:val="0000FF"/>
              </w:rPr>
              <w:instrText xml:space="preserve"> REF _Ref332270263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$$ADD^XPDPROT(): Add Child Protocol to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_Ref332270286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$$DELETE^XPDPROT(): Delete Child Protocol from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_Ref332270311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FIND^XPDPROT(): Find All Parents for a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_Ref332270333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$$LKPROT^XPDPROT(): Look Up Protocol IEN</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_Ref332270350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OUT^XPDPROT(): Edit Protocol</w:t>
            </w:r>
            <w:r w:rsidR="00FF3F33">
              <w:rPr>
                <w:color w:val="0000FF"/>
                <w:u w:val="single"/>
              </w:rPr>
              <w:t>’</w:t>
            </w:r>
            <w:r w:rsidR="00EB0586" w:rsidRPr="00EB0586">
              <w:rPr>
                <w:color w:val="0000FF"/>
                <w:u w:val="single"/>
              </w:rPr>
              <w:t xml:space="preserve">s </w:t>
            </w:r>
            <w:r w:rsidR="00EB0586" w:rsidRPr="00EB0586">
              <w:rPr>
                <w:color w:val="0000FF"/>
                <w:u w:val="single"/>
              </w:rPr>
              <w:lastRenderedPageBreak/>
              <w:t>Out of Order Message</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_Ref332270366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RENAME^XPDPROT(): Rename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_Ref332270383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$$TYPE^XPDPROT(): Get Protocol Type</w:t>
            </w:r>
            <w:r w:rsidRPr="004D54DB">
              <w:rPr>
                <w:color w:val="0000FF"/>
              </w:rPr>
              <w:fldChar w:fldCharType="end"/>
            </w:r>
            <w:r>
              <w:t>.</w:t>
            </w:r>
          </w:p>
          <w:p w:rsidR="00D03D49" w:rsidRDefault="00AD472E" w:rsidP="00492BDF">
            <w:pPr>
              <w:pStyle w:val="TableListBullet"/>
            </w:pPr>
            <w:r>
              <w:t xml:space="preserve">Added blue font highlighting </w:t>
            </w:r>
            <w:r w:rsidR="00B60649">
              <w:t xml:space="preserve">and underline </w:t>
            </w:r>
            <w:r>
              <w:t>to signify internal links to figures, tables, or sections for ease of use, similar to what one sees to hyperlinks on a Web page.</w:t>
            </w:r>
          </w:p>
          <w:p w:rsidR="008C2673" w:rsidRDefault="008C2673" w:rsidP="00241503">
            <w:pPr>
              <w:pStyle w:val="TableListBullet"/>
              <w:keepNext/>
              <w:keepLines/>
              <w:numPr>
                <w:ilvl w:val="0"/>
                <w:numId w:val="2"/>
              </w:numPr>
              <w:tabs>
                <w:tab w:val="left" w:pos="360"/>
              </w:tabs>
              <w:autoSpaceDE/>
              <w:autoSpaceDN/>
              <w:adjustRightInd/>
              <w:rPr>
                <w:lang w:eastAsia="ko-KR"/>
              </w:rPr>
            </w:pPr>
            <w:r>
              <w:t>Updated document for Section 508 conformance using word</w:t>
            </w:r>
            <w:r w:rsidR="00FF3F33">
              <w:t>’</w:t>
            </w:r>
            <w:r>
              <w:t>s built-in Accessibility check:</w:t>
            </w:r>
          </w:p>
          <w:p w:rsidR="008C2673" w:rsidRPr="00220928" w:rsidRDefault="008C2673" w:rsidP="00977C88">
            <w:pPr>
              <w:pStyle w:val="TableListBullet2"/>
              <w:numPr>
                <w:ilvl w:val="0"/>
                <w:numId w:val="40"/>
              </w:numPr>
              <w:tabs>
                <w:tab w:val="clear" w:pos="720"/>
              </w:tabs>
              <w:autoSpaceDE/>
              <w:autoSpaceDN/>
              <w:adjustRightInd/>
              <w:ind w:left="720"/>
            </w:pPr>
            <w:r w:rsidRPr="00220928">
              <w:t>Added table bookmarks.</w:t>
            </w:r>
          </w:p>
          <w:p w:rsidR="008C2673" w:rsidRDefault="008C2673" w:rsidP="00977C88">
            <w:pPr>
              <w:pStyle w:val="TableListBullet2"/>
              <w:numPr>
                <w:ilvl w:val="0"/>
                <w:numId w:val="40"/>
              </w:numPr>
              <w:tabs>
                <w:tab w:val="clear" w:pos="720"/>
              </w:tabs>
              <w:autoSpaceDE/>
              <w:autoSpaceDN/>
              <w:adjustRightInd/>
              <w:ind w:left="720"/>
            </w:pPr>
            <w:r w:rsidRPr="00220928">
              <w:t>Added screen tips for all URL links.</w:t>
            </w:r>
          </w:p>
          <w:p w:rsidR="008C2673" w:rsidRPr="00492BDF" w:rsidRDefault="008C2673" w:rsidP="00977C88">
            <w:pPr>
              <w:pStyle w:val="TableListBullet2"/>
              <w:numPr>
                <w:ilvl w:val="0"/>
                <w:numId w:val="40"/>
              </w:numPr>
              <w:tabs>
                <w:tab w:val="clear" w:pos="720"/>
              </w:tabs>
              <w:autoSpaceDE/>
              <w:autoSpaceDN/>
              <w:adjustRightInd/>
              <w:ind w:left="720"/>
            </w:pPr>
            <w:r w:rsidRPr="00220928">
              <w:t xml:space="preserve">Changed all floating callout boxes to in-line, causing reformatting of numerous dialogue screen </w:t>
            </w:r>
            <w:r w:rsidR="002C3B94" w:rsidRPr="00220928">
              <w:t>c</w:t>
            </w:r>
            <w:r w:rsidR="002C3B94">
              <w:t>ap</w:t>
            </w:r>
            <w:r w:rsidR="002C3B94" w:rsidRPr="00220928">
              <w:t>tures</w:t>
            </w:r>
            <w:r w:rsidRPr="00220928">
              <w:t>.</w:t>
            </w:r>
          </w:p>
        </w:tc>
        <w:tc>
          <w:tcPr>
            <w:tcW w:w="2790" w:type="dxa"/>
          </w:tcPr>
          <w:p w:rsidR="005E3620" w:rsidRPr="00080F80" w:rsidRDefault="005E3620" w:rsidP="005E3620">
            <w:pPr>
              <w:pStyle w:val="TableText"/>
              <w:rPr>
                <w:rFonts w:cs="Arial"/>
              </w:rPr>
            </w:pPr>
            <w:r w:rsidRPr="00080F80">
              <w:rPr>
                <w:rFonts w:cs="Arial"/>
              </w:rPr>
              <w:lastRenderedPageBreak/>
              <w:t>Developers: G. B., J. G., J. I., A. L. J. M., R. Men., R. Met., and M. T.</w:t>
            </w:r>
          </w:p>
          <w:p w:rsidR="00492BDF" w:rsidRPr="00080F80" w:rsidRDefault="005E3620" w:rsidP="005A7530">
            <w:pPr>
              <w:pStyle w:val="TableText"/>
              <w:rPr>
                <w:rFonts w:cs="Arial"/>
              </w:rPr>
            </w:pPr>
            <w:r w:rsidRPr="00080F80">
              <w:rPr>
                <w:rFonts w:cs="Arial"/>
              </w:rPr>
              <w:t>Technical Writer: T. B.</w:t>
            </w:r>
          </w:p>
        </w:tc>
      </w:tr>
      <w:tr w:rsidR="00947957" w:rsidRPr="00080F80" w:rsidTr="001E7B78">
        <w:tc>
          <w:tcPr>
            <w:tcW w:w="1224" w:type="dxa"/>
          </w:tcPr>
          <w:p w:rsidR="00947957" w:rsidRPr="00080F80" w:rsidRDefault="006A3763" w:rsidP="00082B8C">
            <w:pPr>
              <w:pStyle w:val="TableText"/>
              <w:rPr>
                <w:rFonts w:cs="Arial"/>
              </w:rPr>
            </w:pPr>
            <w:r w:rsidRPr="00080F80">
              <w:rPr>
                <w:rFonts w:cs="Arial"/>
              </w:rPr>
              <w:lastRenderedPageBreak/>
              <w:t>07/26</w:t>
            </w:r>
            <w:r w:rsidR="0001798C" w:rsidRPr="00080F80">
              <w:rPr>
                <w:rFonts w:cs="Arial"/>
              </w:rPr>
              <w:t>/2012</w:t>
            </w:r>
          </w:p>
        </w:tc>
        <w:tc>
          <w:tcPr>
            <w:tcW w:w="1080" w:type="dxa"/>
          </w:tcPr>
          <w:p w:rsidR="00947957" w:rsidRPr="00080F80" w:rsidRDefault="0028031E" w:rsidP="00082B8C">
            <w:pPr>
              <w:pStyle w:val="TableText"/>
              <w:rPr>
                <w:rFonts w:cs="Arial"/>
              </w:rPr>
            </w:pPr>
            <w:r w:rsidRPr="00080F80">
              <w:rPr>
                <w:rFonts w:cs="Arial"/>
              </w:rPr>
              <w:t>11.0</w:t>
            </w:r>
          </w:p>
        </w:tc>
        <w:tc>
          <w:tcPr>
            <w:tcW w:w="4230" w:type="dxa"/>
          </w:tcPr>
          <w:p w:rsidR="00947957" w:rsidRPr="00080F80" w:rsidRDefault="00947957" w:rsidP="00082B8C">
            <w:pPr>
              <w:pStyle w:val="TableText"/>
            </w:pPr>
            <w:r w:rsidRPr="00080F80">
              <w:t>Updates:</w:t>
            </w:r>
          </w:p>
          <w:p w:rsidR="00B53366" w:rsidRDefault="00B53366" w:rsidP="009143C8">
            <w:pPr>
              <w:pStyle w:val="TableListBullet"/>
            </w:pPr>
            <w:r w:rsidRPr="00D03D49">
              <w:rPr>
                <w:color w:val="0000FF"/>
              </w:rPr>
              <w:fldChar w:fldCharType="begin" w:fldLock="1"/>
            </w:r>
            <w:r w:rsidRPr="00D03D49">
              <w:rPr>
                <w:color w:val="0000FF"/>
              </w:rPr>
              <w:instrText xml:space="preserve"> REF _Ref103053854 \h  \* MERGEFORMAT </w:instrText>
            </w:r>
            <w:r w:rsidRPr="00D03D49">
              <w:rPr>
                <w:color w:val="0000FF"/>
              </w:rPr>
            </w:r>
            <w:r w:rsidRPr="00D03D49">
              <w:rPr>
                <w:color w:val="0000FF"/>
              </w:rPr>
              <w:fldChar w:fldCharType="separate"/>
            </w:r>
            <w:r w:rsidR="00EB0586" w:rsidRPr="00EB0586">
              <w:rPr>
                <w:color w:val="0000FF"/>
                <w:u w:val="single"/>
              </w:rPr>
              <w:t>$$SETUP1^XQALERT: Send Alerts</w:t>
            </w:r>
            <w:r w:rsidRPr="00D03D49">
              <w:rPr>
                <w:color w:val="0000FF"/>
              </w:rPr>
              <w:fldChar w:fldCharType="end"/>
            </w:r>
            <w:r w:rsidRPr="006B2FCC">
              <w:t>.</w:t>
            </w:r>
            <w:r>
              <w:t xml:space="preserve"> Corrected the descriptions for the </w:t>
            </w:r>
            <w:r w:rsidRPr="006B2FCC">
              <w:t>XQAARCH</w:t>
            </w:r>
            <w:r>
              <w:t xml:space="preserve"> and </w:t>
            </w:r>
            <w:r w:rsidRPr="006B2FCC">
              <w:t>XQASUPV</w:t>
            </w:r>
            <w:r>
              <w:t xml:space="preserve"> variables based on feedback from J</w:t>
            </w:r>
            <w:r w:rsidR="005E3620">
              <w:t>.</w:t>
            </w:r>
            <w:r>
              <w:t xml:space="preserve"> I.</w:t>
            </w:r>
          </w:p>
          <w:p w:rsidR="00446426" w:rsidRDefault="005D770F" w:rsidP="009143C8">
            <w:pPr>
              <w:pStyle w:val="TableListBullet"/>
            </w:pPr>
            <w:r>
              <w:t>Updated the “</w:t>
            </w:r>
            <w:r w:rsidRPr="00D03D49">
              <w:rPr>
                <w:color w:val="0000FF"/>
              </w:rPr>
              <w:fldChar w:fldCharType="begin" w:fldLock="1"/>
            </w:r>
            <w:r w:rsidRPr="00D03D49">
              <w:rPr>
                <w:color w:val="0000FF"/>
              </w:rPr>
              <w:instrText xml:space="preserve"> REF _Ref97637177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OPEN^%ZISUTL(): Open Device with Handle</w:t>
            </w:r>
            <w:r w:rsidRPr="00D03D49">
              <w:rPr>
                <w:color w:val="0000FF"/>
              </w:rPr>
              <w:fldChar w:fldCharType="end"/>
            </w:r>
            <w:r>
              <w:t xml:space="preserve">" API. </w:t>
            </w:r>
            <w:r w:rsidR="00446426">
              <w:t xml:space="preserve">Corrected reference to the </w:t>
            </w:r>
            <w:r w:rsidR="00446426" w:rsidRPr="00D03D49">
              <w:rPr>
                <w:color w:val="0000FF"/>
              </w:rPr>
              <w:fldChar w:fldCharType="begin" w:fldLock="1"/>
            </w:r>
            <w:r w:rsidR="00446426" w:rsidRPr="00D03D49">
              <w:rPr>
                <w:color w:val="0000FF"/>
              </w:rPr>
              <w:instrText xml:space="preserve"> REF _Ref59343582 \h </w:instrText>
            </w:r>
            <w:r w:rsidR="00D03D49">
              <w:rPr>
                <w:color w:val="0000FF"/>
              </w:rPr>
              <w:instrText xml:space="preserve"> \* MERGEFORMAT </w:instrText>
            </w:r>
            <w:r w:rsidR="00446426" w:rsidRPr="00D03D49">
              <w:rPr>
                <w:color w:val="0000FF"/>
              </w:rPr>
            </w:r>
            <w:r w:rsidR="00446426" w:rsidRPr="00D03D49">
              <w:rPr>
                <w:color w:val="0000FF"/>
              </w:rPr>
              <w:fldChar w:fldCharType="separate"/>
            </w:r>
            <w:r w:rsidR="00EB0586" w:rsidRPr="00EB0586">
              <w:rPr>
                <w:color w:val="0000FF"/>
                <w:u w:val="single"/>
              </w:rPr>
              <w:t>CLOSE^%ZISUTL(): Close Device with Handle</w:t>
            </w:r>
            <w:r w:rsidR="00446426" w:rsidRPr="00D03D49">
              <w:rPr>
                <w:color w:val="0000FF"/>
              </w:rPr>
              <w:fldChar w:fldCharType="end"/>
            </w:r>
            <w:r w:rsidR="00446426">
              <w:t xml:space="preserve"> </w:t>
            </w:r>
            <w:r w:rsidR="003C2A79">
              <w:t>AP</w:t>
            </w:r>
            <w:r w:rsidR="00446426">
              <w:t>I, based on feedback from H. W.</w:t>
            </w:r>
          </w:p>
          <w:p w:rsidR="0098256A" w:rsidRDefault="0098256A" w:rsidP="009143C8">
            <w:pPr>
              <w:pStyle w:val="TableListBullet"/>
            </w:pPr>
            <w:r>
              <w:t xml:space="preserve">Added the </w:t>
            </w:r>
            <w:r w:rsidR="00FF3F33">
              <w:t>“</w:t>
            </w:r>
            <w:r w:rsidRPr="00D03D49">
              <w:rPr>
                <w:color w:val="0000FF"/>
              </w:rPr>
              <w:fldChar w:fldCharType="begin" w:fldLock="1"/>
            </w:r>
            <w:r w:rsidRPr="00D03D49">
              <w:rPr>
                <w:color w:val="0000FF"/>
              </w:rPr>
              <w:instrText xml:space="preserve"> REF _Ref325114283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XU USER START-UP Option</w:t>
            </w:r>
            <w:r w:rsidRPr="00D03D49">
              <w:rPr>
                <w:color w:val="0000FF"/>
              </w:rPr>
              <w:fldChar w:fldCharType="end"/>
            </w:r>
            <w:r w:rsidR="00CC6A5D">
              <w:t>”</w:t>
            </w:r>
            <w:r>
              <w:t xml:space="preserve"> section. The </w:t>
            </w:r>
            <w:r w:rsidRPr="00EA12CE">
              <w:t>XU USER START-UP option</w:t>
            </w:r>
            <w:r>
              <w:t xml:space="preserve"> was added with </w:t>
            </w:r>
            <w:r w:rsidR="00B004B0">
              <w:t>Kernel patch X</w:t>
            </w:r>
            <w:r>
              <w:t>U*8.0*593.</w:t>
            </w:r>
          </w:p>
          <w:p w:rsidR="009143C8" w:rsidRDefault="009143C8" w:rsidP="009143C8">
            <w:pPr>
              <w:pStyle w:val="TableListBullet"/>
            </w:pPr>
            <w:r>
              <w:t xml:space="preserve">Reordered sections in </w:t>
            </w:r>
            <w:r w:rsidR="002E3D91">
              <w:t>Section</w:t>
            </w:r>
            <w:r>
              <w:t xml:space="preserve"> </w:t>
            </w:r>
            <w:r w:rsidRPr="00D03D49">
              <w:rPr>
                <w:color w:val="0000FF"/>
              </w:rPr>
              <w:fldChar w:fldCharType="begin" w:fldLock="1"/>
            </w:r>
            <w:r w:rsidRPr="00D03D49">
              <w:rPr>
                <w:color w:val="0000FF"/>
              </w:rPr>
              <w:instrText xml:space="preserve"> REF _Ref212961720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w:t>
            </w:r>
            <w:r w:rsidRPr="00D03D49">
              <w:rPr>
                <w:color w:val="0000FF"/>
              </w:rPr>
              <w:fldChar w:fldCharType="end"/>
            </w:r>
            <w:r>
              <w:t xml:space="preserve">, </w:t>
            </w:r>
            <w:r w:rsidR="00FF3F33">
              <w:t>“</w:t>
            </w:r>
            <w:r w:rsidRPr="00D03D49">
              <w:rPr>
                <w:color w:val="0000FF"/>
              </w:rPr>
              <w:fldChar w:fldCharType="begin" w:fldLock="1"/>
            </w:r>
            <w:r w:rsidRPr="00D03D49">
              <w:rPr>
                <w:color w:val="0000FF"/>
              </w:rPr>
              <w:instrText xml:space="preserve"> REF _Ref212961720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 Developer Tools</w:t>
            </w:r>
            <w:r w:rsidRPr="00D03D49">
              <w:rPr>
                <w:color w:val="0000FF"/>
              </w:rPr>
              <w:fldChar w:fldCharType="end"/>
            </w:r>
            <w:r>
              <w:t>,</w:t>
            </w:r>
            <w:r w:rsidR="00FF3F33">
              <w:t>”</w:t>
            </w:r>
            <w:r>
              <w:t xml:space="preserve"> to discuss all </w:t>
            </w:r>
            <w:r w:rsidR="00F92D1F">
              <w:t>AP</w:t>
            </w:r>
            <w:r>
              <w:t xml:space="preserve">Is before </w:t>
            </w:r>
            <w:r w:rsidR="00DC0D45">
              <w:t xml:space="preserve">general Toolkit developer </w:t>
            </w:r>
            <w:r>
              <w:t>tools/options.</w:t>
            </w:r>
          </w:p>
          <w:p w:rsidR="004F1B97" w:rsidRDefault="004931A4" w:rsidP="004F1B97">
            <w:pPr>
              <w:pStyle w:val="TableListBullet"/>
            </w:pPr>
            <w:r>
              <w:t>Added</w:t>
            </w:r>
            <w:r w:rsidR="0001798C">
              <w:t>/Promoted</w:t>
            </w:r>
            <w:r>
              <w:t xml:space="preserve"> </w:t>
            </w:r>
            <w:r w:rsidR="008F0DF3">
              <w:t>the</w:t>
            </w:r>
            <w:r>
              <w:t xml:space="preserve"> </w:t>
            </w:r>
            <w:r w:rsidR="00FF3F33">
              <w:t>“</w:t>
            </w:r>
            <w:r w:rsidR="008F0DF3" w:rsidRPr="00D03D49">
              <w:rPr>
                <w:color w:val="0000FF"/>
              </w:rPr>
              <w:fldChar w:fldCharType="begin" w:fldLock="1"/>
            </w:r>
            <w:r w:rsidR="008F0DF3" w:rsidRPr="00D03D49">
              <w:rPr>
                <w:color w:val="0000FF"/>
              </w:rPr>
              <w:instrText xml:space="preserve"> REF _Ref311036740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XINDEX</w:t>
            </w:r>
            <w:r w:rsidR="008F0DF3" w:rsidRPr="00D03D49">
              <w:rPr>
                <w:color w:val="0000FF"/>
              </w:rPr>
              <w:fldChar w:fldCharType="end"/>
            </w:r>
            <w:r w:rsidR="00CC6A5D">
              <w:t>”</w:t>
            </w:r>
            <w:r>
              <w:t xml:space="preserve"> section</w:t>
            </w:r>
            <w:r w:rsidR="00947957">
              <w:t xml:space="preserve"> based on</w:t>
            </w:r>
            <w:r w:rsidR="004F1B97">
              <w:t xml:space="preserve"> the following:</w:t>
            </w:r>
          </w:p>
          <w:p w:rsidR="004F1B97" w:rsidRPr="004F1B97" w:rsidRDefault="004F1B97" w:rsidP="004F1B97">
            <w:pPr>
              <w:pStyle w:val="TableListBullet2"/>
            </w:pPr>
            <w:r w:rsidRPr="004F1B97">
              <w:rPr>
                <w:szCs w:val="17"/>
              </w:rPr>
              <w:t>Open Source Electronic Health Record Agent</w:t>
            </w:r>
            <w:r w:rsidRPr="004F1B97">
              <w:t xml:space="preserve"> (</w:t>
            </w:r>
            <w:r w:rsidR="00947957" w:rsidRPr="004F1B97">
              <w:t>OSEHRA</w:t>
            </w:r>
            <w:r w:rsidRPr="004F1B97">
              <w:t>)</w:t>
            </w:r>
            <w:r w:rsidR="00947957" w:rsidRPr="004F1B97">
              <w:t xml:space="preserve"> software quality certification dashboard review of VistA Freedom of Information Act (FOIA) code using the XINDEX tool by </w:t>
            </w:r>
            <w:r w:rsidR="00AA41E8">
              <w:t>G</w:t>
            </w:r>
            <w:r w:rsidR="005E3620">
              <w:t>.</w:t>
            </w:r>
            <w:r w:rsidR="00AA41E8">
              <w:t xml:space="preserve"> W</w:t>
            </w:r>
            <w:r w:rsidR="005E3620">
              <w:t>.</w:t>
            </w:r>
            <w:r w:rsidR="00AA41E8">
              <w:t xml:space="preserve"> and R</w:t>
            </w:r>
            <w:r w:rsidR="005E3620">
              <w:t>.</w:t>
            </w:r>
            <w:r w:rsidR="00AA41E8">
              <w:t xml:space="preserve"> A</w:t>
            </w:r>
            <w:r w:rsidR="001A5B0A">
              <w:t>.</w:t>
            </w:r>
          </w:p>
          <w:p w:rsidR="00947957" w:rsidRDefault="004F1B97" w:rsidP="004F1B97">
            <w:pPr>
              <w:pStyle w:val="TableListBullet2"/>
            </w:pPr>
            <w:r>
              <w:t>C</w:t>
            </w:r>
            <w:r w:rsidR="00947957">
              <w:t xml:space="preserve">ode </w:t>
            </w:r>
            <w:r w:rsidR="001A5B0A">
              <w:t xml:space="preserve">review and </w:t>
            </w:r>
            <w:r w:rsidR="00947957">
              <w:t>updates by R</w:t>
            </w:r>
            <w:r w:rsidR="005E3620">
              <w:t>.</w:t>
            </w:r>
            <w:r w:rsidR="00947957">
              <w:t xml:space="preserve"> </w:t>
            </w:r>
            <w:r w:rsidR="00947957" w:rsidRPr="00947957">
              <w:t>D</w:t>
            </w:r>
            <w:r w:rsidR="005E3620">
              <w:t>.</w:t>
            </w:r>
            <w:r w:rsidR="0001798C">
              <w:t xml:space="preserve"> related to </w:t>
            </w:r>
            <w:r w:rsidR="00B004B0">
              <w:t>Kernel Toolkit patch X</w:t>
            </w:r>
            <w:r w:rsidR="0001798C">
              <w:t>T*7.3*132</w:t>
            </w:r>
            <w:r w:rsidR="00947957">
              <w:t>.</w:t>
            </w:r>
          </w:p>
          <w:p w:rsidR="00133B45" w:rsidRDefault="00133B45" w:rsidP="004F1B97">
            <w:pPr>
              <w:pStyle w:val="TableListBullet2"/>
            </w:pPr>
            <w:r>
              <w:t>Created a new VA Intranet Kernel Toolkit XINDEX website</w:t>
            </w:r>
            <w:r w:rsidR="00D03D49">
              <w:t>.</w:t>
            </w:r>
          </w:p>
          <w:p w:rsidR="004931A4" w:rsidRDefault="005D770F" w:rsidP="004F1B97">
            <w:pPr>
              <w:pStyle w:val="TableListBullet"/>
            </w:pPr>
            <w:r>
              <w:lastRenderedPageBreak/>
              <w:t>Updated the “</w:t>
            </w:r>
            <w:r w:rsidRPr="00D03D49">
              <w:rPr>
                <w:color w:val="0000FF"/>
              </w:rPr>
              <w:fldChar w:fldCharType="begin" w:fldLock="1"/>
            </w:r>
            <w:r w:rsidRPr="00D03D49">
              <w:rPr>
                <w:color w:val="0000FF"/>
              </w:rPr>
              <w:instrText xml:space="preserve"> REF _Ref311036809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%Index of Routines Option—XINDEX</w:t>
            </w:r>
            <w:r w:rsidRPr="00D03D49">
              <w:rPr>
                <w:color w:val="0000FF"/>
              </w:rPr>
              <w:fldChar w:fldCharType="end"/>
            </w:r>
            <w:r>
              <w:t xml:space="preserve">" based on addition of new XINDEX section and feedback from developer related to </w:t>
            </w:r>
            <w:r w:rsidR="00B004B0">
              <w:t>Kernel Toolkit patch X</w:t>
            </w:r>
            <w:r>
              <w:t>T*7.3*132.</w:t>
            </w:r>
          </w:p>
          <w:p w:rsidR="00604EC2" w:rsidRDefault="00604EC2" w:rsidP="008B6B32">
            <w:pPr>
              <w:pStyle w:val="TableListBullet"/>
            </w:pPr>
            <w:r>
              <w:t xml:space="preserve">Added </w:t>
            </w:r>
            <w:r w:rsidR="008B6B32">
              <w:t xml:space="preserve">the </w:t>
            </w:r>
            <w:r w:rsidR="008B6B32" w:rsidRPr="00D03D49">
              <w:rPr>
                <w:color w:val="0000FF"/>
              </w:rPr>
              <w:fldChar w:fldCharType="begin" w:fldLock="1"/>
            </w:r>
            <w:r w:rsidR="008B6B32" w:rsidRPr="00D03D49">
              <w:rPr>
                <w:color w:val="0000FF"/>
              </w:rPr>
              <w:instrText xml:space="preserve"> REF _Ref315160803 \h </w:instrText>
            </w:r>
            <w:r w:rsidR="00D03D49">
              <w:rPr>
                <w:color w:val="0000FF"/>
              </w:rPr>
              <w:instrText xml:space="preserve"> \* MERGEFORMAT </w:instrText>
            </w:r>
            <w:r w:rsidR="008B6B32" w:rsidRPr="00D03D49">
              <w:rPr>
                <w:color w:val="0000FF"/>
              </w:rPr>
            </w:r>
            <w:r w:rsidR="008B6B32" w:rsidRPr="00D03D49">
              <w:rPr>
                <w:color w:val="0000FF"/>
              </w:rPr>
              <w:fldChar w:fldCharType="separate"/>
            </w:r>
            <w:r w:rsidR="00EB0586" w:rsidRPr="00EB0586">
              <w:rPr>
                <w:color w:val="0000FF"/>
                <w:u w:val="single"/>
              </w:rPr>
              <w:t>TOUCH^XUSCLEAN: Notify Kernel of Tasks that Run 7 Days or Longer</w:t>
            </w:r>
            <w:r w:rsidR="008B6B32" w:rsidRPr="00D03D49">
              <w:rPr>
                <w:color w:val="0000FF"/>
              </w:rPr>
              <w:fldChar w:fldCharType="end"/>
            </w:r>
            <w:r>
              <w:t xml:space="preserve"> </w:t>
            </w:r>
            <w:r w:rsidR="003C2A79">
              <w:t>AP</w:t>
            </w:r>
            <w:r>
              <w:t xml:space="preserve">I to </w:t>
            </w:r>
            <w:r w:rsidR="008B6B32">
              <w:t>this</w:t>
            </w:r>
            <w:r>
              <w:t xml:space="preserve"> document after already being added to VA Intranet online Kernel </w:t>
            </w:r>
            <w:r w:rsidR="00F92D1F">
              <w:t>AP</w:t>
            </w:r>
            <w:r>
              <w:t>Is; based on email from G</w:t>
            </w:r>
            <w:r w:rsidR="005E3620">
              <w:t>.</w:t>
            </w:r>
            <w:r>
              <w:t xml:space="preserve"> B</w:t>
            </w:r>
            <w:r w:rsidR="005E3620">
              <w:t>.</w:t>
            </w:r>
            <w:r>
              <w:t xml:space="preserve"> dated 02/08/11.</w:t>
            </w:r>
          </w:p>
          <w:p w:rsidR="0028031E" w:rsidRDefault="0028031E" w:rsidP="008B6B32">
            <w:pPr>
              <w:pStyle w:val="TableListBullet"/>
            </w:pPr>
            <w:r>
              <w:t xml:space="preserve">Revised all version numbers in the </w:t>
            </w:r>
            <w:r w:rsidR="00FF3F33">
              <w:t>“</w:t>
            </w:r>
            <w:r>
              <w:t>Revision History</w:t>
            </w:r>
            <w:r w:rsidR="00CC6A5D">
              <w:t>”</w:t>
            </w:r>
            <w:r>
              <w:t xml:space="preserve"> section.</w:t>
            </w:r>
          </w:p>
          <w:p w:rsidR="009A56C4" w:rsidRDefault="009A56C4" w:rsidP="008B6B32">
            <w:pPr>
              <w:pStyle w:val="TableListBullet"/>
            </w:pPr>
            <w:r>
              <w:t xml:space="preserve">Updated the </w:t>
            </w:r>
            <w:r w:rsidR="00FF3F33">
              <w:t>“</w:t>
            </w:r>
            <w:hyperlink w:anchor="orientation" w:history="1">
              <w:r w:rsidRPr="003E403A">
                <w:rPr>
                  <w:rStyle w:val="Hyperlink"/>
                </w:rPr>
                <w:t>Orientation</w:t>
              </w:r>
            </w:hyperlink>
            <w:r w:rsidR="00CC6A5D">
              <w:t>”</w:t>
            </w:r>
            <w:r>
              <w:t xml:space="preserve"> section.</w:t>
            </w:r>
          </w:p>
          <w:p w:rsidR="00DE3842" w:rsidRDefault="00DE3842" w:rsidP="00DE3842">
            <w:pPr>
              <w:pStyle w:val="TableListBullet"/>
            </w:pPr>
            <w:r>
              <w:t>Updated the overall document for current national documentation standards and style guides. For example:</w:t>
            </w:r>
          </w:p>
          <w:p w:rsidR="00DE3842" w:rsidRPr="00DE3842" w:rsidRDefault="00DE3842" w:rsidP="00DE3842">
            <w:pPr>
              <w:pStyle w:val="TableListBullet2"/>
            </w:pPr>
            <w:r w:rsidRPr="00DE3842">
              <w:t xml:space="preserve">Changed all Heading </w:t>
            </w:r>
            <w:r w:rsidRPr="00DE3842">
              <w:rPr>
                <w:i/>
              </w:rPr>
              <w:t>n</w:t>
            </w:r>
            <w:r w:rsidRPr="00DE3842">
              <w:t xml:space="preserve"> styles to use Arial font.</w:t>
            </w:r>
          </w:p>
          <w:p w:rsidR="009A56C4" w:rsidRDefault="00DE3842" w:rsidP="00DE3842">
            <w:pPr>
              <w:pStyle w:val="TableListBullet2"/>
            </w:pPr>
            <w:r w:rsidRPr="00DE3842">
              <w:t xml:space="preserve">Changed all Heading </w:t>
            </w:r>
            <w:r w:rsidRPr="00DE3842">
              <w:rPr>
                <w:i/>
              </w:rPr>
              <w:t>n</w:t>
            </w:r>
            <w:r w:rsidRPr="00DE3842">
              <w:t xml:space="preserve"> styles to be left justified.</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947957" w:rsidRPr="00080F80" w:rsidRDefault="00947957" w:rsidP="005A7530">
            <w:pPr>
              <w:pStyle w:val="TableText"/>
              <w:rPr>
                <w:rFonts w:cs="Arial"/>
              </w:rPr>
            </w:pPr>
            <w:r w:rsidRPr="00080F80">
              <w:rPr>
                <w:rFonts w:cs="Arial"/>
              </w:rPr>
              <w:lastRenderedPageBreak/>
              <w:t>Office of Information Field Office (OIFO):</w:t>
            </w:r>
          </w:p>
          <w:p w:rsidR="00947957" w:rsidRPr="006B2FCC" w:rsidRDefault="000F55EC" w:rsidP="00947957">
            <w:pPr>
              <w:pStyle w:val="TableListBullet"/>
            </w:pPr>
            <w:r>
              <w:t xml:space="preserve">Maintenance Project Manager: </w:t>
            </w:r>
            <w:r w:rsidR="00947957" w:rsidRPr="006B2FCC">
              <w:t>J</w:t>
            </w:r>
            <w:r w:rsidR="005E3620">
              <w:t>.</w:t>
            </w:r>
            <w:r w:rsidR="00947957" w:rsidRPr="006B2FCC">
              <w:t xml:space="preserve"> Sch</w:t>
            </w:r>
          </w:p>
          <w:p w:rsidR="00947957" w:rsidRDefault="00947957" w:rsidP="00947957">
            <w:pPr>
              <w:pStyle w:val="TableListBullet"/>
            </w:pPr>
            <w:r w:rsidRPr="006B2FCC">
              <w:t>Developer</w:t>
            </w:r>
            <w:r w:rsidR="00AA41E8">
              <w:t>s</w:t>
            </w:r>
            <w:r w:rsidR="000F55EC">
              <w:t xml:space="preserve">: </w:t>
            </w:r>
            <w:r w:rsidR="005E3620">
              <w:t xml:space="preserve">R. A., </w:t>
            </w:r>
            <w:r w:rsidR="00604EC2">
              <w:t>G</w:t>
            </w:r>
            <w:r w:rsidR="005E3620">
              <w:t xml:space="preserve">. </w:t>
            </w:r>
            <w:r w:rsidR="002C3B94">
              <w:t>B</w:t>
            </w:r>
            <w:r w:rsidR="005E3620">
              <w:t>.</w:t>
            </w:r>
            <w:r w:rsidR="00604EC2">
              <w:t xml:space="preserve">, </w:t>
            </w:r>
            <w:r>
              <w:t>R</w:t>
            </w:r>
            <w:r w:rsidR="005E3620">
              <w:t>.</w:t>
            </w:r>
            <w:r>
              <w:t xml:space="preserve"> </w:t>
            </w:r>
            <w:r w:rsidRPr="00947957">
              <w:t>D</w:t>
            </w:r>
            <w:r w:rsidR="005E3620">
              <w:t>.</w:t>
            </w:r>
            <w:r w:rsidR="00604EC2">
              <w:t xml:space="preserve">, </w:t>
            </w:r>
            <w:r w:rsidR="00B53366">
              <w:t>J</w:t>
            </w:r>
            <w:r w:rsidR="005E3620">
              <w:t>.</w:t>
            </w:r>
            <w:r w:rsidR="00B53366">
              <w:t xml:space="preserve"> I</w:t>
            </w:r>
            <w:r w:rsidR="005E3620">
              <w:t>.</w:t>
            </w:r>
            <w:r w:rsidR="00B53366">
              <w:t xml:space="preserve">, </w:t>
            </w:r>
            <w:r w:rsidR="00432EA5">
              <w:t>H</w:t>
            </w:r>
            <w:r w:rsidR="005E3620">
              <w:t>.</w:t>
            </w:r>
            <w:r w:rsidR="00432EA5">
              <w:t xml:space="preserve"> W</w:t>
            </w:r>
            <w:r w:rsidR="005E3620">
              <w:t>.</w:t>
            </w:r>
            <w:r w:rsidR="00432EA5">
              <w:t xml:space="preserve">, </w:t>
            </w:r>
            <w:r w:rsidR="00604EC2">
              <w:t>and</w:t>
            </w:r>
            <w:r w:rsidR="00AA41E8">
              <w:t xml:space="preserve"> G</w:t>
            </w:r>
            <w:r w:rsidR="005E3620">
              <w:t>.</w:t>
            </w:r>
            <w:r w:rsidR="00AA41E8">
              <w:t xml:space="preserve"> W</w:t>
            </w:r>
            <w:r w:rsidR="005E3620">
              <w:t>.</w:t>
            </w:r>
          </w:p>
          <w:p w:rsidR="00947957" w:rsidRPr="00947957" w:rsidRDefault="00C577A0" w:rsidP="005E3620">
            <w:pPr>
              <w:pStyle w:val="TableListBullet"/>
            </w:pPr>
            <w:r>
              <w:t>Technical Writer</w:t>
            </w:r>
            <w:r w:rsidR="000F55EC">
              <w:t xml:space="preserve">: </w:t>
            </w:r>
            <w:r w:rsidR="00947957" w:rsidRPr="006B2FCC">
              <w:t>T</w:t>
            </w:r>
            <w:r w:rsidR="005E3620">
              <w:t>.</w:t>
            </w:r>
            <w:r w:rsidR="00947957" w:rsidRPr="006B2FCC">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10/18</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10.1</w:t>
            </w:r>
          </w:p>
        </w:tc>
        <w:tc>
          <w:tcPr>
            <w:tcW w:w="4230" w:type="dxa"/>
          </w:tcPr>
          <w:p w:rsidR="00B64150" w:rsidRPr="00080F80" w:rsidRDefault="00B64150" w:rsidP="00082B8C">
            <w:pPr>
              <w:pStyle w:val="TableText"/>
            </w:pPr>
            <w:r w:rsidRPr="00080F80">
              <w:t>Updates:</w:t>
            </w:r>
          </w:p>
          <w:p w:rsidR="00B64150" w:rsidRDefault="005D770F" w:rsidP="00B64150">
            <w:pPr>
              <w:pStyle w:val="TableListBullet"/>
            </w:pPr>
            <w:r>
              <w:t>Updated the “</w:t>
            </w:r>
            <w:r w:rsidRPr="00D03D49">
              <w:rPr>
                <w:color w:val="0000FF"/>
              </w:rPr>
              <w:fldChar w:fldCharType="begin" w:fldLock="1"/>
            </w:r>
            <w:r w:rsidRPr="00D03D49">
              <w:rPr>
                <w:color w:val="0000FF"/>
              </w:rPr>
              <w:instrText xml:space="preserve"> REF _Ref64949405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STDNAME^XLFNAME(): Name Standardization Routine</w:t>
            </w:r>
            <w:r w:rsidRPr="00D03D49">
              <w:rPr>
                <w:color w:val="0000FF"/>
              </w:rPr>
              <w:fldChar w:fldCharType="end"/>
            </w:r>
            <w:r>
              <w:t xml:space="preserve">" API for </w:t>
            </w:r>
            <w:r w:rsidR="00B004B0">
              <w:t>Kernel patch X</w:t>
            </w:r>
            <w:r>
              <w:t>U*8.0*535.</w:t>
            </w:r>
          </w:p>
          <w:p w:rsidR="00A7574C" w:rsidRDefault="00A7574C" w:rsidP="00B64150">
            <w:pPr>
              <w:pStyle w:val="TableListBullet"/>
            </w:pPr>
            <w:r>
              <w:t>Updated formatting and internal styles.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5A7530">
            <w:pPr>
              <w:pStyle w:val="TableText"/>
              <w:rPr>
                <w:rFonts w:cs="Arial"/>
              </w:rPr>
            </w:pPr>
            <w:r w:rsidRPr="00080F80">
              <w:rPr>
                <w:rFonts w:cs="Arial"/>
              </w:rPr>
              <w:t>Office of Information Field Office (OIFO):</w:t>
            </w:r>
          </w:p>
          <w:p w:rsidR="00B64150" w:rsidRPr="006B2FCC" w:rsidRDefault="000F55EC" w:rsidP="005A7530">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5A7530">
            <w:pPr>
              <w:pStyle w:val="TableListBullet"/>
            </w:pPr>
            <w:r>
              <w:t xml:space="preserve">Developer: </w:t>
            </w:r>
            <w:r w:rsidR="00B64150">
              <w:t>R</w:t>
            </w:r>
            <w:r w:rsidR="005E3620">
              <w:t>.</w:t>
            </w:r>
            <w:r w:rsidR="00B64150">
              <w:t xml:space="preserve"> Men</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t>09/15</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10.0</w:t>
            </w:r>
          </w:p>
        </w:tc>
        <w:tc>
          <w:tcPr>
            <w:tcW w:w="4230" w:type="dxa"/>
          </w:tcPr>
          <w:p w:rsidR="00B64150" w:rsidRPr="00080F80" w:rsidRDefault="00B64150" w:rsidP="00082B8C">
            <w:pPr>
              <w:pStyle w:val="TableText"/>
            </w:pPr>
            <w:r w:rsidRPr="00080F80">
              <w:t>Updates:</w:t>
            </w:r>
          </w:p>
          <w:p w:rsidR="00B64150" w:rsidRPr="006B2FCC" w:rsidRDefault="00B64150" w:rsidP="00971619">
            <w:pPr>
              <w:pStyle w:val="TableListBullet"/>
            </w:pPr>
            <w:r w:rsidRPr="006B2FCC">
              <w:t>Made opt parameter optional in the</w:t>
            </w:r>
            <w:r w:rsidRPr="00D03D49">
              <w:rPr>
                <w:color w:val="0000FF"/>
              </w:rPr>
              <w:fldChar w:fldCharType="begin" w:fldLock="1"/>
            </w:r>
            <w:r w:rsidRPr="00D03D49">
              <w:rPr>
                <w:color w:val="0000FF"/>
              </w:rPr>
              <w:instrText xml:space="preserve"> REF _Ref303847364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$$EN^MXMLDOM(): XML—Initial Processing, Build In-memory Image</w:t>
            </w:r>
            <w:r w:rsidRPr="00D03D49">
              <w:rPr>
                <w:color w:val="0000FF"/>
              </w:rPr>
              <w:fldChar w:fldCharType="end"/>
            </w:r>
            <w:r w:rsidR="00654CB1">
              <w:t xml:space="preserve"> </w:t>
            </w:r>
            <w:r w:rsidR="003C2A79">
              <w:t>AP</w:t>
            </w:r>
            <w:r w:rsidRPr="006B2FCC">
              <w:t>I.</w:t>
            </w:r>
          </w:p>
          <w:p w:rsidR="00B64150" w:rsidRPr="006B2FCC" w:rsidRDefault="00B64150" w:rsidP="00971619">
            <w:pPr>
              <w:pStyle w:val="TableListBullet"/>
            </w:pPr>
            <w:r w:rsidRPr="006B2FCC">
              <w:t xml:space="preserve">Added Cautionary Note to the </w:t>
            </w:r>
            <w:r w:rsidRPr="00D03D49">
              <w:rPr>
                <w:color w:val="0000FF"/>
              </w:rPr>
              <w:fldChar w:fldCharType="begin" w:fldLock="1"/>
            </w:r>
            <w:r w:rsidRPr="00D03D49">
              <w:rPr>
                <w:color w:val="0000FF"/>
              </w:rPr>
              <w:instrText xml:space="preserve"> REF _Ref303837493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$$CREATE^XUS</w:t>
            </w:r>
            <w:r w:rsidR="006E0423">
              <w:rPr>
                <w:color w:val="0000FF"/>
                <w:u w:val="single"/>
              </w:rPr>
              <w:t>AP</w:t>
            </w:r>
            <w:r w:rsidR="00EB0586" w:rsidRPr="00EB0586">
              <w:rPr>
                <w:color w:val="0000FF"/>
                <w:u w:val="single"/>
              </w:rPr>
              <w:t>: Create Application Proxy User</w:t>
            </w:r>
            <w:r w:rsidRPr="00D03D49">
              <w:rPr>
                <w:color w:val="0000FF"/>
              </w:rPr>
              <w:fldChar w:fldCharType="end"/>
            </w:r>
            <w:r w:rsidRPr="006B2FCC">
              <w:t xml:space="preserve"> </w:t>
            </w:r>
            <w:r w:rsidR="003C2A79">
              <w:t>AP</w:t>
            </w:r>
            <w:r w:rsidRPr="006B2FCC">
              <w:t>I.</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_Ref62954804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$$SCH^XLFDT(): Next Scheduled Runtime</w:t>
            </w:r>
            <w:r w:rsidRPr="00D03D49">
              <w:rPr>
                <w:color w:val="0000FF"/>
              </w:rPr>
              <w:fldChar w:fldCharType="end"/>
            </w:r>
            <w:r w:rsidRPr="006B2FCC">
              <w:t xml:space="preserve"> </w:t>
            </w:r>
            <w:r w:rsidR="003C2A79">
              <w:t>AP</w:t>
            </w:r>
            <w:r w:rsidRPr="006B2FCC">
              <w:t>I examples, as per suggestion by developer via email.</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_Ref178057317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r w:rsidR="00EB0586" w:rsidRPr="00EB0586">
              <w:rPr>
                <w:color w:val="0000FF"/>
                <w:szCs w:val="18"/>
                <w:u w:val="single"/>
              </w:rPr>
              <w:t>SCREEN</w:t>
            </w:r>
            <w:r w:rsidR="00EB0586" w:rsidRPr="00EB0586">
              <w:rPr>
                <w:color w:val="0000FF"/>
                <w:u w:val="single"/>
              </w:rPr>
              <w:t>^XTID</w:t>
            </w:r>
            <w:r w:rsidR="00EB0586" w:rsidRPr="00EB0586">
              <w:rPr>
                <w:color w:val="0000FF"/>
                <w:szCs w:val="22"/>
                <w:u w:val="single"/>
              </w:rPr>
              <w:t>()</w:t>
            </w:r>
            <w:r w:rsidR="00EB0586" w:rsidRPr="00EB0586">
              <w:rPr>
                <w:color w:val="0000FF"/>
                <w:u w:val="single"/>
              </w:rPr>
              <w:t>: Get Screening Condition (Term/Concept)</w:t>
            </w:r>
            <w:r w:rsidRPr="00D03D49">
              <w:rPr>
                <w:color w:val="0000FF"/>
              </w:rPr>
              <w:fldChar w:fldCharType="end"/>
            </w:r>
            <w:r w:rsidRPr="006B2FCC">
              <w:t xml:space="preserve"> </w:t>
            </w:r>
            <w:r w:rsidR="003C2A79">
              <w:t>AP</w:t>
            </w:r>
            <w:r w:rsidRPr="006B2FCC">
              <w:t>I based on Remedy #HD0000000391324.</w:t>
            </w:r>
          </w:p>
          <w:p w:rsidR="00B64150" w:rsidRPr="006B2FCC" w:rsidRDefault="00B64150" w:rsidP="00971619">
            <w:pPr>
              <w:pStyle w:val="TableListBullet"/>
            </w:pPr>
            <w:r w:rsidRPr="006B2FCC">
              <w:t>Made other minor format, style, grammar, and punctuation updates.</w:t>
            </w:r>
          </w:p>
          <w:p w:rsidR="00B64150" w:rsidRPr="006B2FCC" w:rsidRDefault="00B64150" w:rsidP="00971619">
            <w:pPr>
              <w:pStyle w:val="TableListBullet"/>
            </w:pPr>
            <w:r w:rsidRPr="006B2FCC">
              <w:lastRenderedPageBreak/>
              <w:t xml:space="preserve">Updated </w:t>
            </w:r>
            <w:r w:rsidRPr="00D03D49">
              <w:rPr>
                <w:color w:val="0000FF"/>
              </w:rPr>
              <w:fldChar w:fldCharType="begin" w:fldLock="1"/>
            </w:r>
            <w:r w:rsidRPr="00D03D49">
              <w:rPr>
                <w:color w:val="0000FF"/>
              </w:rPr>
              <w:instrText xml:space="preserve"> REF _Ref237844153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^%ZTER: Kernel Standard Error Recording Routine</w:t>
            </w:r>
            <w:r w:rsidRPr="00D03D49">
              <w:rPr>
                <w:color w:val="0000FF"/>
              </w:rPr>
              <w:fldChar w:fldCharType="end"/>
            </w:r>
            <w:r w:rsidRPr="006B2FCC">
              <w:t xml:space="preserve"> </w:t>
            </w:r>
            <w:r w:rsidR="003C2A79">
              <w:t>AP</w:t>
            </w:r>
            <w:r w:rsidRPr="006B2FCC">
              <w:t xml:space="preserve">I to remove statement about NEWing all variables. This does </w:t>
            </w:r>
            <w:r w:rsidRPr="006B2FCC">
              <w:rPr>
                <w:i/>
              </w:rPr>
              <w:t>not</w:t>
            </w:r>
            <w:r w:rsidRPr="006B2FCC">
              <w:t xml:space="preserve"> </w:t>
            </w:r>
            <w:r w:rsidR="00DD2EAB">
              <w:t>ap</w:t>
            </w:r>
            <w:r w:rsidRPr="006B2FCC">
              <w:t xml:space="preserve">ply for this </w:t>
            </w:r>
            <w:r w:rsidR="003C2A79">
              <w:t>AP</w:t>
            </w:r>
            <w:r w:rsidRPr="006B2FCC">
              <w:t>I.</w:t>
            </w:r>
          </w:p>
          <w:p w:rsidR="00B64150" w:rsidRPr="006B2FCC" w:rsidRDefault="00B64150" w:rsidP="00971619">
            <w:pPr>
              <w:pStyle w:val="TableListBullet"/>
            </w:pPr>
            <w:r w:rsidRPr="006B2FCC">
              <w:t xml:space="preserve">Changed all reference to NEWing variables from </w:t>
            </w:r>
            <w:r w:rsidR="00FF3F33">
              <w:t>“</w:t>
            </w:r>
            <w:r w:rsidRPr="006B2FCC">
              <w:t>NEW all variables.</w:t>
            </w:r>
            <w:r w:rsidR="00FF3F33">
              <w:t>”</w:t>
            </w:r>
            <w:r w:rsidRPr="006B2FCC">
              <w:t xml:space="preserve"> to </w:t>
            </w:r>
            <w:r w:rsidR="00FF3F33">
              <w:t>“</w:t>
            </w:r>
            <w:r w:rsidRPr="006B2FCC">
              <w:t xml:space="preserve">NEW all </w:t>
            </w:r>
            <w:r w:rsidRPr="00C4004B">
              <w:rPr>
                <w:i/>
              </w:rPr>
              <w:t>non</w:t>
            </w:r>
            <w:r w:rsidRPr="006B2FCC">
              <w:t>-namespaced variables</w:t>
            </w:r>
            <w:r w:rsidR="00FF3F33">
              <w:t>”</w:t>
            </w:r>
            <w:r w:rsidRPr="006B2FCC">
              <w:t xml:space="preserve"> and removed follow-up explanation throughout the document.</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_Ref264453983 \h  \* MERGEFORMAT </w:instrText>
            </w:r>
            <w:r w:rsidRPr="00D03D49">
              <w:rPr>
                <w:color w:val="0000FF"/>
              </w:rPr>
            </w:r>
            <w:r w:rsidRPr="00D03D49">
              <w:rPr>
                <w:color w:val="0000FF"/>
              </w:rPr>
              <w:fldChar w:fldCharType="separate"/>
            </w:r>
            <w:r w:rsidR="00EB0586" w:rsidRPr="00EB0586">
              <w:rPr>
                <w:color w:val="0000FF"/>
                <w:u w:val="single"/>
              </w:rPr>
              <w:t>$$DELETE^XPDMENU(): Delete Menu Item</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$$LKOPT^XPDMENU(): Look Up Option IEN</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DA3D3B">
            <w:pPr>
              <w:pStyle w:val="TableListBullet"/>
            </w:pPr>
            <w:r w:rsidRPr="006B2FCC">
              <w:t xml:space="preserve">Added the new </w:t>
            </w:r>
            <w:r w:rsidRPr="00D03D49">
              <w:rPr>
                <w:color w:val="0000FF"/>
              </w:rPr>
              <w:fldChar w:fldCharType="begin" w:fldLock="1"/>
            </w:r>
            <w:r w:rsidRPr="00D03D49">
              <w:rPr>
                <w:color w:val="0000FF"/>
              </w:rPr>
              <w:instrText xml:space="preserve"> REF _Ref264457838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$$TYPE^XPDMENU(): Get Option Type</w:t>
            </w:r>
            <w:r w:rsidRPr="00D03D49">
              <w:rPr>
                <w:color w:val="0000FF"/>
              </w:rPr>
              <w:fldChar w:fldCharType="end"/>
            </w:r>
            <w:r w:rsidRPr="006B2FCC">
              <w:t xml:space="preserve"> </w:t>
            </w:r>
            <w:r w:rsidR="003C2A79">
              <w:t>AP</w:t>
            </w:r>
            <w:r w:rsidRPr="006B2FCC">
              <w:t>I.</w:t>
            </w:r>
          </w:p>
          <w:p w:rsidR="00B64150" w:rsidRPr="006B2FCC" w:rsidRDefault="00B64150" w:rsidP="00DA3D3B">
            <w:pPr>
              <w:pStyle w:val="TableListBullet"/>
            </w:pPr>
            <w:r w:rsidRPr="006B2FCC">
              <w:t xml:space="preserve">Added Section </w:t>
            </w:r>
            <w:r w:rsidRPr="00D03D49">
              <w:rPr>
                <w:color w:val="0000FF"/>
              </w:rPr>
              <w:fldChar w:fldCharType="begin" w:fldLock="1"/>
            </w:r>
            <w:r w:rsidRPr="00D03D49">
              <w:rPr>
                <w:color w:val="0000FF"/>
              </w:rPr>
              <w:instrText xml:space="preserve"> REF _Ref275166273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_Ref275166273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Toolkit—HTTP Client APIs</w:t>
            </w:r>
            <w:r w:rsidRPr="00D03D49">
              <w:rPr>
                <w:color w:val="0000FF"/>
              </w:rPr>
              <w:fldChar w:fldCharType="end"/>
            </w:r>
            <w:r w:rsidRPr="006B2FCC">
              <w:t>.</w:t>
            </w:r>
            <w:r w:rsidR="00FF3F33">
              <w:t>”</w:t>
            </w:r>
            <w:r w:rsidRPr="006B2FCC">
              <w:t xml:space="preserve"> and the following </w:t>
            </w:r>
            <w:r w:rsidR="003C2A79">
              <w:t>APIs</w:t>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_Ref275166320 \h  \* MERGEFORMAT </w:instrText>
            </w:r>
            <w:r w:rsidRPr="00D03D49">
              <w:rPr>
                <w:color w:val="0000FF"/>
              </w:rPr>
            </w:r>
            <w:r w:rsidRPr="00D03D49">
              <w:rPr>
                <w:color w:val="0000FF"/>
              </w:rPr>
              <w:fldChar w:fldCharType="separate"/>
            </w:r>
            <w:r w:rsidR="00EB0586" w:rsidRPr="00EB0586">
              <w:rPr>
                <w:color w:val="0000FF"/>
                <w:u w:val="single"/>
              </w:rPr>
              <w:t>$$GETURL^XTHC10: Return URL Data Using HTTP</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_Ref275184781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$$ENCODE^XTHCURL: Encodes a Query String</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_Ref275183790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$$MAKEURL^XTHCURL: Creates a URL from Components</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_Ref275184854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$$PARSEURL^XTHCURL: Parses a URL</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$$DECODE^XTHCUTL: Decodes a String</w:t>
            </w:r>
            <w:r w:rsidRPr="00D03D49">
              <w:rPr>
                <w:color w:val="0000FF"/>
              </w:rPr>
              <w:fldChar w:fldCharType="end"/>
            </w:r>
            <w:r w:rsidRPr="006B2FCC">
              <w:t>.</w:t>
            </w:r>
          </w:p>
          <w:p w:rsidR="00B64150" w:rsidRPr="006B2FCC" w:rsidRDefault="00B64150" w:rsidP="005846E5">
            <w:pPr>
              <w:pStyle w:val="TableListBullet"/>
            </w:pPr>
            <w:r w:rsidRPr="006B2FCC">
              <w:t xml:space="preserve">Updates Section </w:t>
            </w:r>
            <w:r w:rsidRPr="00D03D49">
              <w:rPr>
                <w:color w:val="0000FF"/>
              </w:rPr>
              <w:fldChar w:fldCharType="begin" w:fldLock="1"/>
            </w:r>
            <w:r w:rsidRPr="00D03D49">
              <w:rPr>
                <w:color w:val="0000FF"/>
              </w:rPr>
              <w:instrText xml:space="preserve"> REF _Ref278366489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14.2.4.3.2</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_Ref278366489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Sending Security Codes</w:t>
            </w:r>
            <w:r w:rsidRPr="00D03D49">
              <w:rPr>
                <w:color w:val="0000FF"/>
              </w:rPr>
              <w:fldChar w:fldCharType="end"/>
            </w:r>
            <w:r w:rsidR="00634CD9" w:rsidRPr="00634CD9">
              <w:rPr>
                <w:color w:val="000000" w:themeColor="text1"/>
              </w:rPr>
              <w:t>”</w:t>
            </w:r>
            <w:r w:rsidRPr="006B2FCC">
              <w:t xml:space="preserve"> to include reference to VA FileMan FILESEC^DDMOD to set security access.</w:t>
            </w:r>
          </w:p>
          <w:p w:rsidR="00B64150" w:rsidRPr="006B2FCC" w:rsidRDefault="00B64150" w:rsidP="00130259">
            <w:pPr>
              <w:pStyle w:val="TableListBullet"/>
            </w:pPr>
            <w:r w:rsidRPr="006B2FCC">
              <w:t xml:space="preserve">Updated/Clarified Section </w:t>
            </w:r>
            <w:r w:rsidRPr="00D03D49">
              <w:rPr>
                <w:color w:val="0000FF"/>
              </w:rPr>
              <w:fldChar w:fldCharType="begin" w:fldLock="1"/>
            </w:r>
            <w:r w:rsidRPr="00D03D49">
              <w:rPr>
                <w:color w:val="0000FF"/>
              </w:rPr>
              <w:instrText xml:space="preserve"> REF _Ref280188116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_Ref280188116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Partial DD (Some Fields)</w:t>
            </w:r>
            <w:r w:rsidRPr="00D03D49">
              <w:rPr>
                <w:color w:val="0000FF"/>
              </w:rPr>
              <w:fldChar w:fldCharType="end"/>
            </w:r>
            <w:r w:rsidRPr="006B2FCC">
              <w:t>,</w:t>
            </w:r>
            <w:r w:rsidR="00FF3F33">
              <w:t>”</w:t>
            </w:r>
            <w:r w:rsidRPr="006B2FCC">
              <w:t xml:space="preserve"> and added </w:t>
            </w:r>
            <w:r w:rsidRPr="00D03D49">
              <w:rPr>
                <w:color w:val="0000FF"/>
              </w:rPr>
              <w:fldChar w:fldCharType="begin" w:fldLock="1"/>
            </w:r>
            <w:r w:rsidRPr="00D03D49">
              <w:rPr>
                <w:color w:val="0000FF"/>
              </w:rPr>
              <w:instrText xml:space="preserve"> REF _Ref280188212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Figure </w:t>
            </w:r>
            <w:r w:rsidR="00EB0586" w:rsidRPr="00EB0586">
              <w:rPr>
                <w:noProof/>
                <w:color w:val="0000FF"/>
                <w:u w:val="single"/>
              </w:rPr>
              <w:t>54.</w:t>
            </w:r>
            <w:r w:rsidR="00EB0586" w:rsidRPr="00EB0586">
              <w:rPr>
                <w:color w:val="0000FF"/>
                <w:u w:val="single"/>
              </w:rPr>
              <w:t xml:space="preserve"> KIDS—Partial DD: Choosing DD levels (top level and Multiple) to send</w:t>
            </w:r>
            <w:r w:rsidRPr="00D03D49">
              <w:rPr>
                <w:color w:val="0000FF"/>
              </w:rPr>
              <w:fldChar w:fldCharType="end"/>
            </w:r>
            <w:r w:rsidRPr="006B2FCC">
              <w:t>.</w:t>
            </w:r>
          </w:p>
          <w:p w:rsidR="00B64150" w:rsidRPr="006B2FCC" w:rsidRDefault="00B64150" w:rsidP="00AB7C96">
            <w:pPr>
              <w:pStyle w:val="TableListBullet"/>
            </w:pPr>
            <w:r w:rsidRPr="006B2FCC">
              <w:t xml:space="preserve">Added NOTE regarding Class 3 and FORCED queuing related to Kernel Patches XU*8.0*546/556 to the top of </w:t>
            </w:r>
            <w:r w:rsidR="002E3D91">
              <w:t>Section</w:t>
            </w:r>
            <w:r w:rsidRPr="006B2FCC">
              <w:t xml:space="preserve"> </w:t>
            </w:r>
            <w:r w:rsidRPr="00D03D49">
              <w:rPr>
                <w:color w:val="0000FF"/>
              </w:rPr>
              <w:fldChar w:fldCharType="begin" w:fldLock="1"/>
            </w:r>
            <w:r w:rsidRPr="00D03D49">
              <w:rPr>
                <w:color w:val="0000FF"/>
              </w:rPr>
              <w:instrText xml:space="preserve"> REF _Ref174867117 \r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_Ref174867117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Device Handler: Developer Tools</w:t>
            </w:r>
            <w:r w:rsidRPr="00D03D49">
              <w:rPr>
                <w:color w:val="0000FF"/>
              </w:rPr>
              <w:fldChar w:fldCharType="end"/>
            </w:r>
            <w:r w:rsidRPr="006B2FCC">
              <w:t>.</w:t>
            </w:r>
            <w:r w:rsidR="00FF3F33">
              <w:t>”</w:t>
            </w:r>
          </w:p>
          <w:p w:rsidR="00B64150" w:rsidRPr="006B2FCC" w:rsidRDefault="005D770F" w:rsidP="00AB7C96">
            <w:pPr>
              <w:pStyle w:val="TableListBullet"/>
            </w:pPr>
            <w:r w:rsidRPr="006B2FCC">
              <w:t xml:space="preserve">Updated the </w:t>
            </w:r>
            <w:r>
              <w:t>“</w:t>
            </w:r>
            <w:r w:rsidRPr="00D03D49">
              <w:rPr>
                <w:color w:val="0000FF"/>
              </w:rPr>
              <w:fldChar w:fldCharType="begin" w:fldLock="1"/>
            </w:r>
            <w:r w:rsidRPr="00D03D49">
              <w:rPr>
                <w:color w:val="0000FF"/>
              </w:rPr>
              <w:instrText xml:space="preserve"> REF _Ref292697210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$$LAST^XPDUTL(): Last Software Patch</w:t>
            </w:r>
            <w:r w:rsidRPr="00D03D49">
              <w:rPr>
                <w:color w:val="0000FF"/>
              </w:rPr>
              <w:fldChar w:fldCharType="end"/>
            </w:r>
            <w:r>
              <w:t>"</w:t>
            </w:r>
            <w:r w:rsidRPr="006B2FCC">
              <w:t xml:space="preserve"> </w:t>
            </w:r>
            <w:r>
              <w:t>AP</w:t>
            </w:r>
            <w:r w:rsidRPr="006B2FCC">
              <w:t xml:space="preserve">I based on </w:t>
            </w:r>
            <w:r w:rsidR="00B004B0">
              <w:t>Kernel patch X</w:t>
            </w:r>
            <w:r w:rsidRPr="006B2FCC">
              <w:t>U*8.0*559.</w:t>
            </w:r>
          </w:p>
          <w:p w:rsidR="00B64150" w:rsidRDefault="00B64150" w:rsidP="00D9047E">
            <w:pPr>
              <w:pStyle w:val="TableListBullet"/>
            </w:pPr>
            <w:r w:rsidRPr="006B2FCC">
              <w:t>Added the XPDNM(</w:t>
            </w:r>
            <w:r w:rsidR="00FF3F33">
              <w:t>“</w:t>
            </w:r>
            <w:r w:rsidRPr="006B2FCC">
              <w:t>TST</w:t>
            </w:r>
            <w:r w:rsidR="00FF3F33">
              <w:t>”</w:t>
            </w:r>
            <w:r w:rsidRPr="006B2FCC">
              <w:t>) and XPDNM(</w:t>
            </w:r>
            <w:r w:rsidR="00FF3F33">
              <w:t>“</w:t>
            </w:r>
            <w:r w:rsidRPr="006B2FCC">
              <w:t>SEQ</w:t>
            </w:r>
            <w:r w:rsidR="00FF3F33">
              <w:t>”</w:t>
            </w:r>
            <w:r w:rsidRPr="006B2FCC">
              <w:t xml:space="preserve">) variables to </w:t>
            </w:r>
            <w:r w:rsidRPr="00D03D49">
              <w:rPr>
                <w:color w:val="0000FF"/>
              </w:rPr>
              <w:fldChar w:fldCharType="begin" w:fldLock="1"/>
            </w:r>
            <w:r w:rsidRPr="00D03D49">
              <w:rPr>
                <w:color w:val="0000FF"/>
              </w:rPr>
              <w:instrText xml:space="preserve"> REF _Ref292795093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9.</w:t>
            </w:r>
            <w:r w:rsidR="00EB0586" w:rsidRPr="00EB0586">
              <w:rPr>
                <w:color w:val="0000FF"/>
                <w:u w:val="single"/>
              </w:rPr>
              <w:t xml:space="preserve"> </w:t>
            </w:r>
            <w:r w:rsidR="00EB0586" w:rsidRPr="00EB0586">
              <w:rPr>
                <w:color w:val="0000FF"/>
                <w:u w:val="single"/>
              </w:rPr>
              <w:lastRenderedPageBreak/>
              <w:t>KIDS—Key variables during the environment check</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_Ref292773222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14.</w:t>
            </w:r>
            <w:r w:rsidR="00EB0586" w:rsidRPr="00EB0586">
              <w:rPr>
                <w:color w:val="0000FF"/>
                <w:u w:val="single"/>
              </w:rPr>
              <w:t xml:space="preserve"> KIDS—Key variables during the pre- and post-install routines</w:t>
            </w:r>
            <w:r w:rsidRPr="00D03D49">
              <w:rPr>
                <w:color w:val="0000FF"/>
              </w:rPr>
              <w:fldChar w:fldCharType="end"/>
            </w:r>
            <w:r w:rsidRPr="006B2FCC">
              <w:t xml:space="preserve">, as per </w:t>
            </w:r>
            <w:r w:rsidR="00B004B0">
              <w:t>Kernel patch X</w:t>
            </w:r>
            <w:r w:rsidRPr="006B2FCC">
              <w:t>U*8.0*559.</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DA7515">
            <w:pPr>
              <w:pStyle w:val="TableText"/>
              <w:rPr>
                <w:rFonts w:cs="Arial"/>
              </w:rPr>
            </w:pPr>
            <w:r w:rsidRPr="00080F80">
              <w:rPr>
                <w:rFonts w:cs="Arial"/>
              </w:rPr>
              <w:lastRenderedPageBreak/>
              <w:t>Office of Information Field Office (OIFO):</w:t>
            </w:r>
          </w:p>
          <w:p w:rsidR="00B64150" w:rsidRPr="006B2FCC" w:rsidRDefault="00B64150" w:rsidP="00DA7515">
            <w:pPr>
              <w:pStyle w:val="TableListBullet"/>
            </w:pPr>
            <w:r w:rsidRPr="006B2FCC">
              <w:t>Maintenanc</w:t>
            </w:r>
            <w:r w:rsidR="000F55EC">
              <w:t xml:space="preserve">e Project Manager: </w:t>
            </w:r>
            <w:r w:rsidRPr="006B2FCC">
              <w:t>J</w:t>
            </w:r>
            <w:r w:rsidR="005E3620">
              <w:t>.</w:t>
            </w:r>
            <w:r w:rsidRPr="006B2FCC">
              <w:t xml:space="preserve"> Sch</w:t>
            </w:r>
            <w:r w:rsidR="005E3620">
              <w:t>.</w:t>
            </w:r>
          </w:p>
          <w:p w:rsidR="00B64150" w:rsidRPr="006B2FCC" w:rsidRDefault="000F55EC" w:rsidP="0035288B">
            <w:pPr>
              <w:pStyle w:val="TableListBullet"/>
            </w:pPr>
            <w:r>
              <w:t xml:space="preserve">Developer: </w:t>
            </w:r>
            <w:r w:rsidR="00B64150" w:rsidRPr="006B2FCC">
              <w:t>G</w:t>
            </w:r>
            <w:r w:rsidR="005E3620">
              <w:t>.</w:t>
            </w:r>
            <w:r w:rsidR="00B64150" w:rsidRPr="006B2FCC">
              <w:t xml:space="preserve"> B</w:t>
            </w:r>
            <w:r w:rsidR="005E3620">
              <w:t>.</w:t>
            </w:r>
            <w:r w:rsidR="00B64150" w:rsidRPr="006B2FCC">
              <w:t xml:space="preserve"> &amp; 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03/18</w:t>
            </w:r>
            <w:r w:rsidR="00947957" w:rsidRPr="00080F80">
              <w:rPr>
                <w:rFonts w:cs="Arial"/>
              </w:rPr>
              <w:t>/2010</w:t>
            </w:r>
          </w:p>
        </w:tc>
        <w:tc>
          <w:tcPr>
            <w:tcW w:w="1080" w:type="dxa"/>
          </w:tcPr>
          <w:p w:rsidR="00B64150" w:rsidRPr="00080F80" w:rsidRDefault="0028031E" w:rsidP="00082B8C">
            <w:pPr>
              <w:pStyle w:val="TableText"/>
              <w:rPr>
                <w:rFonts w:cs="Arial"/>
              </w:rPr>
            </w:pPr>
            <w:r w:rsidRPr="00080F80">
              <w:rPr>
                <w:rFonts w:cs="Arial"/>
              </w:rPr>
              <w:t>9.0</w:t>
            </w:r>
          </w:p>
        </w:tc>
        <w:tc>
          <w:tcPr>
            <w:tcW w:w="4230" w:type="dxa"/>
          </w:tcPr>
          <w:p w:rsidR="00B64150" w:rsidRPr="00080F80" w:rsidRDefault="00B64150" w:rsidP="00082B8C">
            <w:pPr>
              <w:pStyle w:val="TableText"/>
              <w:rPr>
                <w:rFonts w:cs="Arial"/>
              </w:rPr>
            </w:pPr>
            <w:r w:rsidRPr="00080F80">
              <w:t xml:space="preserve">Added the text </w:t>
            </w:r>
            <w:r w:rsidR="00FF3F33">
              <w:t>“</w:t>
            </w:r>
            <w:r w:rsidRPr="00080F80">
              <w:t xml:space="preserve">Any routine that is specified </w:t>
            </w:r>
            <w:r w:rsidR="008555F8">
              <w:t>is</w:t>
            </w:r>
            <w:r w:rsidRPr="00080F80">
              <w:t xml:space="preserve"> automatically sent by KIDS. You do </w:t>
            </w:r>
            <w:r w:rsidRPr="008555F8">
              <w:rPr>
                <w:i/>
              </w:rPr>
              <w:t>not</w:t>
            </w:r>
            <w:r w:rsidRPr="00080F80">
              <w:t xml:space="preserve"> have to list the routine in the Build Components section.</w:t>
            </w:r>
            <w:r w:rsidR="00FF3F33">
              <w:t>”</w:t>
            </w:r>
            <w:r w:rsidRPr="00080F80">
              <w:t xml:space="preserve"> to the f</w:t>
            </w:r>
            <w:r w:rsidR="007335E6" w:rsidRPr="00080F80">
              <w:t>ollowing sections</w:t>
            </w:r>
            <w:r w:rsidRPr="00080F80">
              <w:t>:</w:t>
            </w:r>
          </w:p>
          <w:p w:rsidR="00B64150" w:rsidRPr="006B2FCC" w:rsidRDefault="00B64150" w:rsidP="00082B8C">
            <w:pPr>
              <w:pStyle w:val="TableListBullet"/>
            </w:pPr>
            <w:r w:rsidRPr="00D03D49">
              <w:rPr>
                <w:color w:val="0000FF"/>
              </w:rPr>
              <w:fldChar w:fldCharType="begin" w:fldLock="1"/>
            </w:r>
            <w:r w:rsidRPr="00D03D49">
              <w:rPr>
                <w:color w:val="0000FF"/>
              </w:rPr>
              <w:instrText xml:space="preserve"> REF _Ref200441997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14.3.1</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_Ref200441997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Environment Check Routine</w:t>
            </w:r>
            <w:r w:rsidRPr="00D03D49">
              <w:rPr>
                <w:color w:val="0000FF"/>
              </w:rPr>
              <w:fldChar w:fldCharType="end"/>
            </w:r>
            <w:r w:rsidRPr="006B2FCC">
              <w:t>.</w:t>
            </w:r>
            <w:r w:rsidR="00FF3F33">
              <w:t>”</w:t>
            </w:r>
          </w:p>
          <w:p w:rsidR="00B64150" w:rsidRDefault="00B64150" w:rsidP="00082B8C">
            <w:pPr>
              <w:pStyle w:val="TableListBullet"/>
            </w:pPr>
            <w:r w:rsidRPr="00D03D49">
              <w:rPr>
                <w:color w:val="0000FF"/>
              </w:rPr>
              <w:fldChar w:fldCharType="begin" w:fldLock="1"/>
            </w:r>
            <w:r w:rsidRPr="00D03D49">
              <w:rPr>
                <w:color w:val="0000FF"/>
              </w:rPr>
              <w:instrText xml:space="preserve"> REF _Ref200442032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14.3.3</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_Ref200442032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Pre- and Post-Install Routines: Special Features</w:t>
            </w:r>
            <w:r w:rsidRPr="00D03D49">
              <w:rPr>
                <w:color w:val="0000FF"/>
              </w:rPr>
              <w:fldChar w:fldCharType="end"/>
            </w:r>
            <w:r w:rsidRPr="006B2FCC">
              <w:t>.</w:t>
            </w:r>
            <w:r w:rsidR="00FF3F33">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082B8C">
            <w:pPr>
              <w:pStyle w:val="TableText"/>
              <w:rPr>
                <w:rFonts w:cs="Arial"/>
              </w:rPr>
            </w:pPr>
            <w:r w:rsidRPr="00080F80">
              <w:rPr>
                <w:rFonts w:cs="Arial"/>
              </w:rPr>
              <w:t>OIFO:</w:t>
            </w:r>
          </w:p>
          <w:p w:rsidR="00B64150" w:rsidRPr="006B2FCC" w:rsidRDefault="000F55EC" w:rsidP="00082B8C">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082B8C">
            <w:pPr>
              <w:pStyle w:val="TableListBullet"/>
            </w:pPr>
            <w:r>
              <w:t xml:space="preserve">Developer: </w:t>
            </w:r>
            <w:r w:rsidR="00B64150" w:rsidRPr="006B2FCC">
              <w:t>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11/16</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8.0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Added the </w:t>
            </w:r>
            <w:r w:rsidRPr="00D03D49">
              <w:rPr>
                <w:color w:val="0000FF"/>
              </w:rPr>
              <w:fldChar w:fldCharType="begin" w:fldLock="1"/>
            </w:r>
            <w:r w:rsidRPr="00D03D49">
              <w:rPr>
                <w:color w:val="0000FF"/>
              </w:rPr>
              <w:instrText xml:space="preserve"> REF _Ref236642400 \h  \* MERGEFORMAT </w:instrText>
            </w:r>
            <w:r w:rsidRPr="00D03D49">
              <w:rPr>
                <w:color w:val="0000FF"/>
              </w:rPr>
            </w:r>
            <w:r w:rsidRPr="00D03D49">
              <w:rPr>
                <w:color w:val="0000FF"/>
              </w:rPr>
              <w:fldChar w:fldCharType="separate"/>
            </w:r>
            <w:r w:rsidR="00EB0586" w:rsidRPr="00EB0586">
              <w:rPr>
                <w:color w:val="0000FF"/>
                <w:u w:val="single"/>
              </w:rPr>
              <w:t>SUROFOR^XQALSURO(): Return a Surrogate</w:t>
            </w:r>
            <w:r w:rsidR="00FF3F33">
              <w:rPr>
                <w:color w:val="0000FF"/>
                <w:u w:val="single"/>
              </w:rPr>
              <w:t>’</w:t>
            </w:r>
            <w:r w:rsidR="00EB0586" w:rsidRPr="00EB0586">
              <w:rPr>
                <w:color w:val="0000FF"/>
                <w:u w:val="single"/>
              </w:rPr>
              <w:t>s List of Users</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Deleted SUROLIST^XQALSUR1</w:t>
            </w:r>
            <w:r w:rsidR="00EF784D">
              <w:t xml:space="preserve"> API</w:t>
            </w:r>
            <w:r w:rsidRPr="006B2FCC">
              <w:t xml:space="preserve"> and added the </w:t>
            </w:r>
            <w:r w:rsidRPr="00D03D49">
              <w:rPr>
                <w:color w:val="0000FF"/>
              </w:rPr>
              <w:fldChar w:fldCharType="begin" w:fldLock="1"/>
            </w:r>
            <w:r w:rsidRPr="00D03D49">
              <w:rPr>
                <w:color w:val="0000FF"/>
              </w:rPr>
              <w:instrText xml:space="preserve"> REF _Ref182899934 \h  \* MERGEFORMAT </w:instrText>
            </w:r>
            <w:r w:rsidRPr="00D03D49">
              <w:rPr>
                <w:color w:val="0000FF"/>
              </w:rPr>
            </w:r>
            <w:r w:rsidRPr="00D03D49">
              <w:rPr>
                <w:color w:val="0000FF"/>
              </w:rPr>
              <w:fldChar w:fldCharType="separate"/>
            </w:r>
            <w:r w:rsidR="00EB0586" w:rsidRPr="00EB0586">
              <w:rPr>
                <w:color w:val="0000FF"/>
                <w:u w:val="single"/>
              </w:rPr>
              <w:t>SUROLIST^XQALSURO(): List Surrogates for a User</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 xml:space="preserve">Updated </w:t>
            </w:r>
            <w:r w:rsidR="00F92D1F">
              <w:t>AP</w:t>
            </w:r>
            <w:r w:rsidRPr="006B2FCC">
              <w:t xml:space="preserve">Is to change input parameter to Input Variable for </w:t>
            </w:r>
            <w:r w:rsidRPr="00D03D49">
              <w:rPr>
                <w:color w:val="0000FF"/>
              </w:rPr>
              <w:fldChar w:fldCharType="begin" w:fldLock="1"/>
            </w:r>
            <w:r w:rsidRPr="00D03D49">
              <w:rPr>
                <w:color w:val="0000FF"/>
              </w:rPr>
              <w:instrText xml:space="preserve"> REF _Ref36526682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EN^XQH: Display Help Frames</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_Ref36526707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EN1^XQH: Display Help Frames</w:t>
            </w:r>
            <w:r w:rsidRPr="00D03D49">
              <w:rPr>
                <w:color w:val="0000FF"/>
              </w:rPr>
              <w:fldChar w:fldCharType="end"/>
            </w:r>
            <w:r w:rsidRPr="006B2FCC">
              <w:t xml:space="preserve"> </w:t>
            </w:r>
            <w:r w:rsidR="00F92D1F">
              <w:t>AP</w:t>
            </w:r>
            <w:r w:rsidRPr="006B2FCC">
              <w:t>Is.</w:t>
            </w:r>
          </w:p>
          <w:p w:rsidR="00B64150" w:rsidRPr="006B2FCC" w:rsidRDefault="00B64150" w:rsidP="00EA2A95">
            <w:pPr>
              <w:pStyle w:val="TableListBullet"/>
            </w:pPr>
            <w:r w:rsidRPr="006B2FCC">
              <w:t xml:space="preserve">Updated input variable for </w:t>
            </w:r>
            <w:r w:rsidRPr="00EB42AE">
              <w:rPr>
                <w:color w:val="0000FF"/>
              </w:rPr>
              <w:fldChar w:fldCharType="begin" w:fldLock="1"/>
            </w:r>
            <w:r w:rsidRPr="00EB42AE">
              <w:rPr>
                <w:color w:val="0000FF"/>
              </w:rPr>
              <w:instrText xml:space="preserve"> REF _Ref237844153 \h  \* MERGEFORMAT </w:instrText>
            </w:r>
            <w:r w:rsidRPr="00EB42AE">
              <w:rPr>
                <w:color w:val="0000FF"/>
              </w:rPr>
            </w:r>
            <w:r w:rsidRPr="00EB42AE">
              <w:rPr>
                <w:color w:val="0000FF"/>
              </w:rPr>
              <w:fldChar w:fldCharType="separate"/>
            </w:r>
            <w:r w:rsidR="00EB0586" w:rsidRPr="00EB0586">
              <w:rPr>
                <w:color w:val="0000FF"/>
                <w:u w:val="single"/>
              </w:rPr>
              <w:t>^%ZTER: Kernel Standard Error Recording Routine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_Ref238980068 \h  \* MERGEFORMAT </w:instrText>
            </w:r>
            <w:r w:rsidRPr="00EB42AE">
              <w:rPr>
                <w:color w:val="0000FF"/>
              </w:rPr>
            </w:r>
            <w:r w:rsidRPr="00EB42AE">
              <w:rPr>
                <w:color w:val="0000FF"/>
              </w:rPr>
              <w:fldChar w:fldCharType="separate"/>
            </w:r>
            <w:r w:rsidR="00EB0586" w:rsidRPr="00EB0586">
              <w:rPr>
                <w:color w:val="0000FF"/>
                <w:u w:val="single"/>
              </w:rPr>
              <w:t>WITNESS^XUVERIFY(): Return IEN of Users with A/V Codes &amp; Security Keys</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_Ref200254379 \r \h  \* MERGEFORMAT </w:instrText>
            </w:r>
            <w:r w:rsidRPr="00EB42AE">
              <w:rPr>
                <w:color w:val="0000FF"/>
              </w:rPr>
            </w:r>
            <w:r w:rsidRPr="00EB42AE">
              <w:rPr>
                <w:color w:val="0000FF"/>
              </w:rPr>
              <w:fldChar w:fldCharType="separate"/>
            </w:r>
            <w:r w:rsidR="00EB0586" w:rsidRPr="00EB0586">
              <w:rPr>
                <w:color w:val="0000FF"/>
                <w:u w:val="single"/>
              </w:rPr>
              <w:t>17</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_Ref241384183 \h  \* MERGEFORMAT </w:instrText>
            </w:r>
            <w:r w:rsidRPr="003E403A">
              <w:rPr>
                <w:color w:val="0000FF"/>
                <w:u w:val="single"/>
              </w:rPr>
            </w:r>
            <w:r w:rsidRPr="003E403A">
              <w:rPr>
                <w:color w:val="0000FF"/>
                <w:u w:val="single"/>
              </w:rPr>
              <w:fldChar w:fldCharType="separate"/>
            </w:r>
            <w:r w:rsidR="00EB0586" w:rsidRPr="00EB0586">
              <w:rPr>
                <w:color w:val="0000FF"/>
                <w:u w:val="single"/>
              </w:rPr>
              <w:t>Programmer Options Menu</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_Ref241374697 \h  \* MERGEFORMAT </w:instrText>
            </w:r>
            <w:r w:rsidRPr="003E403A">
              <w:rPr>
                <w:color w:val="0000FF"/>
                <w:u w:val="single"/>
              </w:rPr>
            </w:r>
            <w:r w:rsidRPr="003E403A">
              <w:rPr>
                <w:color w:val="0000FF"/>
                <w:u w:val="single"/>
              </w:rPr>
              <w:fldChar w:fldCharType="separate"/>
            </w:r>
            <w:r w:rsidR="00EB0586" w:rsidRPr="00EB0586">
              <w:rPr>
                <w:color w:val="0000FF"/>
                <w:u w:val="single"/>
              </w:rPr>
              <w:t>^%Z Editor</w:t>
            </w:r>
            <w:r w:rsidRPr="003E403A">
              <w:rPr>
                <w:color w:val="0000FF"/>
                <w:u w:val="single"/>
              </w:rPr>
              <w:fldChar w:fldCharType="end"/>
            </w:r>
          </w:p>
          <w:p w:rsidR="00B64150" w:rsidRPr="006B2FCC" w:rsidRDefault="00B64150" w:rsidP="00EA2A95">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_Ref212961720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w:t>
            </w:r>
            <w:r w:rsidRPr="006B2FCC">
              <w:lastRenderedPageBreak/>
              <w:t xml:space="preserve">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_Ref241378561 \h  \* MERGEFORMAT </w:instrText>
            </w:r>
            <w:r w:rsidRPr="003E403A">
              <w:rPr>
                <w:color w:val="0000FF"/>
                <w:u w:val="single"/>
              </w:rPr>
            </w:r>
            <w:r w:rsidRPr="003E403A">
              <w:rPr>
                <w:color w:val="0000FF"/>
                <w:u w:val="single"/>
              </w:rPr>
              <w:fldChar w:fldCharType="separate"/>
            </w:r>
            <w:r w:rsidR="00EB0586" w:rsidRPr="00EB0586">
              <w:rPr>
                <w:color w:val="0000FF"/>
                <w:u w:val="single"/>
              </w:rPr>
              <w:t>Toolkit—</w:t>
            </w:r>
            <w:r w:rsidR="00EB0586" w:rsidRPr="00EB0586">
              <w:rPr>
                <w:color w:val="0000FF"/>
                <w:kern w:val="2"/>
                <w:u w:val="single"/>
              </w:rPr>
              <w:t>Routine Tools</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_Ref241378587 \h  \* MERGEFORMAT </w:instrText>
            </w:r>
            <w:r w:rsidRPr="003E403A">
              <w:rPr>
                <w:color w:val="0000FF"/>
                <w:u w:val="single"/>
              </w:rPr>
            </w:r>
            <w:r w:rsidRPr="003E403A">
              <w:rPr>
                <w:color w:val="0000FF"/>
                <w:u w:val="single"/>
              </w:rPr>
              <w:fldChar w:fldCharType="separate"/>
            </w:r>
            <w:r w:rsidR="00EB0586" w:rsidRPr="00EB0586">
              <w:rPr>
                <w:color w:val="0000FF"/>
                <w:u w:val="single"/>
              </w:rPr>
              <w:t>Toolkit—Verification Tools</w:t>
            </w:r>
            <w:r w:rsidRPr="003E403A">
              <w:rPr>
                <w:color w:val="0000FF"/>
                <w:u w:val="single"/>
              </w:rPr>
              <w:fldChar w:fldCharType="end"/>
            </w:r>
          </w:p>
          <w:p w:rsidR="00B64150" w:rsidRPr="006B2FCC" w:rsidRDefault="00B64150" w:rsidP="00EA2A95">
            <w:pPr>
              <w:pStyle w:val="TableListBullet"/>
            </w:pPr>
            <w:r w:rsidRPr="006B2FCC">
              <w:t xml:space="preserve">Updated the introductory content in </w:t>
            </w:r>
            <w:r w:rsidR="002E3D91">
              <w:t>Section</w:t>
            </w:r>
            <w:r w:rsidRPr="006B2FCC">
              <w:t xml:space="preserve"> </w:t>
            </w:r>
            <w:r w:rsidRPr="00EB42AE">
              <w:rPr>
                <w:color w:val="0000FF"/>
              </w:rPr>
              <w:fldChar w:fldCharType="begin" w:fldLock="1"/>
            </w:r>
            <w:r w:rsidRPr="00EB42AE">
              <w:rPr>
                <w:color w:val="0000FF"/>
              </w:rPr>
              <w:instrText xml:space="preserve"> REF _Ref241378762 \r \h  \* MERGEFORMAT </w:instrText>
            </w:r>
            <w:r w:rsidRPr="00EB42AE">
              <w:rPr>
                <w:color w:val="0000FF"/>
              </w:rPr>
            </w:r>
            <w:r w:rsidRPr="00EB42AE">
              <w:rPr>
                <w:color w:val="0000FF"/>
              </w:rPr>
              <w:fldChar w:fldCharType="separate"/>
            </w:r>
            <w:r w:rsidR="00EB0586" w:rsidRPr="00EB0586">
              <w:rPr>
                <w:color w:val="0000FF"/>
                <w:u w:val="single"/>
              </w:rPr>
              <w:t>29</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_Ref241378675 \h  \* MERGEFORMAT </w:instrText>
            </w:r>
            <w:r w:rsidRPr="00EB42AE">
              <w:rPr>
                <w:color w:val="0000FF"/>
              </w:rPr>
            </w:r>
            <w:r w:rsidRPr="00EB42AE">
              <w:rPr>
                <w:color w:val="0000FF"/>
              </w:rPr>
              <w:fldChar w:fldCharType="separate"/>
            </w:r>
            <w:r w:rsidR="00EB0586" w:rsidRPr="00EB0586">
              <w:rPr>
                <w:color w:val="0000FF"/>
                <w:u w:val="single"/>
              </w:rPr>
              <w:t>XGF Function Library: Developer Tools</w:t>
            </w:r>
            <w:r w:rsidRPr="00EB42AE">
              <w:rPr>
                <w:color w:val="0000FF"/>
              </w:rPr>
              <w:fldChar w:fldCharType="end"/>
            </w:r>
            <w:r w:rsidRPr="006B2FCC">
              <w:t>.</w:t>
            </w:r>
            <w:r w:rsidR="00FF3F33">
              <w:t>”</w:t>
            </w:r>
            <w:r w:rsidRPr="006B2FCC">
              <w:t xml:space="preserve"> Moved the XGF Function Library content from the </w:t>
            </w:r>
            <w:r w:rsidRPr="006B2FCC">
              <w:rPr>
                <w:i/>
              </w:rPr>
              <w:t>Kernel Systems Management Guide</w:t>
            </w:r>
            <w:r w:rsidRPr="006B2FCC">
              <w:t xml:space="preserve"> to the </w:t>
            </w:r>
            <w:r w:rsidRPr="006B2FCC">
              <w:rPr>
                <w:i/>
              </w:rPr>
              <w:t>Kernel Developer</w:t>
            </w:r>
            <w:r w:rsidR="00FF3F33">
              <w:rPr>
                <w:i/>
              </w:rPr>
              <w:t>’</w:t>
            </w:r>
            <w:r w:rsidRPr="006B2FCC">
              <w:rPr>
                <w:i/>
              </w:rPr>
              <w:t>s Guide</w:t>
            </w:r>
            <w:r w:rsidRPr="006B2FCC">
              <w:t>, because the functions documented are more developer-related than system management-related.</w:t>
            </w:r>
          </w:p>
          <w:p w:rsidR="00B64150" w:rsidRPr="006B2FCC" w:rsidRDefault="00B64150" w:rsidP="00EA2A95">
            <w:pPr>
              <w:pStyle w:val="TableListBullet"/>
            </w:pPr>
            <w:r w:rsidRPr="006B2FCC">
              <w:t xml:space="preserve">Reviewed and updated all </w:t>
            </w:r>
            <w:r w:rsidR="002E3D91">
              <w:t>section</w:t>
            </w:r>
            <w:r w:rsidRPr="006B2FCC">
              <w:t>s for minor format changes (e.g., bulleted lists and tables), style updates, spelling, and grammar fixes.</w:t>
            </w:r>
          </w:p>
          <w:p w:rsidR="00B64150" w:rsidRPr="006B2FCC" w:rsidRDefault="00B64150" w:rsidP="00EA2A95">
            <w:pPr>
              <w:pStyle w:val="TableListBullet"/>
            </w:pPr>
            <w:r w:rsidRPr="006B2FCC">
              <w:t xml:space="preserve">Added GSEL node to </w:t>
            </w: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Developers: </w:t>
            </w:r>
            <w:r w:rsidR="00B64150" w:rsidRPr="006B2FCC">
              <w:t>J</w:t>
            </w:r>
            <w:r w:rsidR="005E3620">
              <w:t>.</w:t>
            </w:r>
            <w:r w:rsidR="00B64150" w:rsidRPr="006B2FCC">
              <w:t xml:space="preserve"> I</w:t>
            </w:r>
            <w:r w:rsidR="005E3620">
              <w:t>.</w:t>
            </w:r>
            <w:r w:rsidR="00B64150" w:rsidRPr="006B2FCC">
              <w:t xml:space="preserve"> and W</w:t>
            </w:r>
            <w:r w:rsidR="005E3620">
              <w:t>.</w:t>
            </w:r>
            <w:r w:rsidR="00B64150" w:rsidRPr="006B2FCC">
              <w:t xml:space="preserve"> F</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07/09</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7.4</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After developer re-review, corrected reference type from </w:t>
            </w:r>
            <w:r w:rsidR="00FF3F33">
              <w:t>“</w:t>
            </w:r>
            <w:r w:rsidRPr="006B2FCC">
              <w:t>Controlled Subscription</w:t>
            </w:r>
            <w:r w:rsidR="00FF3F33">
              <w:t>”</w:t>
            </w:r>
            <w:r w:rsidRPr="006B2FCC">
              <w:t xml:space="preserve"> back to </w:t>
            </w:r>
            <w:r w:rsidR="00FF3F33">
              <w:t>“</w:t>
            </w:r>
            <w:r w:rsidRPr="006B2FCC">
              <w:t>Supported</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006205D0">
              <w:t xml:space="preserve">I and updated the ICR </w:t>
            </w:r>
            <w:r w:rsidRPr="006B2FCC">
              <w:t># to 10097. Updated the FORUM ICR.</w:t>
            </w:r>
          </w:p>
          <w:p w:rsidR="00B64150" w:rsidRPr="006B2FCC" w:rsidRDefault="006205D0" w:rsidP="00EA2A95">
            <w:pPr>
              <w:pStyle w:val="TableListBullet"/>
            </w:pPr>
            <w:r>
              <w:t xml:space="preserve">Added ICR </w:t>
            </w:r>
            <w:r w:rsidR="00B64150" w:rsidRPr="006B2FCC">
              <w:t xml:space="preserve"># 10097 to the </w:t>
            </w:r>
            <w:r w:rsidR="00B64150" w:rsidRPr="00EB42AE">
              <w:rPr>
                <w:color w:val="0000FF"/>
              </w:rPr>
              <w:fldChar w:fldCharType="begin" w:fldLock="1"/>
            </w:r>
            <w:r w:rsidR="00B64150" w:rsidRPr="00EB42AE">
              <w:rPr>
                <w:color w:val="0000FF"/>
              </w:rPr>
              <w:instrText xml:space="preserve"> REF _Ref234723675 \h  \* MERGEFORMAT </w:instrText>
            </w:r>
            <w:r w:rsidR="00B64150" w:rsidRPr="00EB42AE">
              <w:rPr>
                <w:color w:val="0000FF"/>
              </w:rPr>
            </w:r>
            <w:r w:rsidR="00B64150" w:rsidRPr="00EB42AE">
              <w:rPr>
                <w:color w:val="0000FF"/>
              </w:rPr>
              <w:fldChar w:fldCharType="separate"/>
            </w:r>
            <w:r w:rsidR="00EB0586" w:rsidRPr="00EB0586">
              <w:rPr>
                <w:color w:val="0000FF"/>
                <w:u w:val="single"/>
              </w:rPr>
              <w:t>$$VERSION^%ZOSV(): Get OS Version Number or Name</w:t>
            </w:r>
            <w:r w:rsidR="00B64150" w:rsidRPr="00EB42AE">
              <w:rPr>
                <w:color w:val="0000FF"/>
              </w:rPr>
              <w:fldChar w:fldCharType="end"/>
            </w:r>
            <w:r w:rsidR="00B64150" w:rsidRPr="006B2FCC">
              <w:t xml:space="preserve"> </w:t>
            </w:r>
            <w:r w:rsidR="003C2A79">
              <w:t>AP</w:t>
            </w:r>
            <w:r w:rsidR="00B64150"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B64150" w:rsidP="005E3620">
            <w:pPr>
              <w:pStyle w:val="TableListBullet"/>
            </w:pPr>
            <w:r w:rsidRPr="006B2FCC">
              <w:t>Technic</w:t>
            </w:r>
            <w:r w:rsidR="000F55EC">
              <w:t xml:space="preserve">al Writer: </w:t>
            </w:r>
            <w:r w:rsidRPr="006B2FCC">
              <w:t>T</w:t>
            </w:r>
            <w:r w:rsidR="005E3620">
              <w:t>.</w:t>
            </w:r>
            <w:r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07/02</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Corrected reference type from </w:t>
            </w:r>
            <w:r w:rsidR="00FF3F33">
              <w:t>“</w:t>
            </w:r>
            <w:r w:rsidRPr="006B2FCC">
              <w:t>Supported</w:t>
            </w:r>
            <w:r w:rsidR="00FF3F33">
              <w:t>”</w:t>
            </w:r>
            <w:r w:rsidRPr="006B2FCC">
              <w:t xml:space="preserve"> to Controlled Subscription</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06/23</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5D770F" w:rsidP="00EA2A95">
            <w:pPr>
              <w:pStyle w:val="TableListBullet"/>
            </w:pPr>
            <w:r w:rsidRPr="006B2FCC">
              <w:t xml:space="preserve">Added new </w:t>
            </w:r>
            <w:r>
              <w:t>section</w:t>
            </w:r>
            <w:r w:rsidRPr="006B2FCC">
              <w:t xml:space="preserve">, </w:t>
            </w:r>
            <w:r>
              <w:t>“</w:t>
            </w:r>
            <w:r w:rsidRPr="00EB42AE">
              <w:rPr>
                <w:color w:val="0000FF"/>
              </w:rPr>
              <w:fldChar w:fldCharType="begin" w:fldLock="1"/>
            </w:r>
            <w:r w:rsidRPr="00EB42AE">
              <w:rPr>
                <w:color w:val="0000FF"/>
              </w:rPr>
              <w:instrText xml:space="preserve"> REF _Ref233608294 \h  \* MERGEFORMAT </w:instrText>
            </w:r>
            <w:r w:rsidRPr="00EB42AE">
              <w:rPr>
                <w:color w:val="0000FF"/>
              </w:rPr>
            </w:r>
            <w:r w:rsidRPr="00EB42AE">
              <w:rPr>
                <w:color w:val="0000FF"/>
              </w:rPr>
              <w:fldChar w:fldCharType="separate"/>
            </w:r>
            <w:r w:rsidRPr="00EB0586">
              <w:rPr>
                <w:color w:val="0000FF"/>
                <w:u w:val="single"/>
              </w:rPr>
              <w:t>Long Running Tasks—Using ^%ZIS</w:t>
            </w:r>
            <w:r w:rsidRPr="00EB42AE">
              <w:rPr>
                <w:color w:val="0000FF"/>
              </w:rPr>
              <w:fldChar w:fldCharType="end"/>
            </w:r>
            <w:r>
              <w:t>"</w:t>
            </w:r>
            <w:r w:rsidRPr="006B2FCC">
              <w:t xml:space="preserve"> to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5D770F" w:rsidP="00EA2A95">
            <w:pPr>
              <w:pStyle w:val="TableListBullet"/>
            </w:pPr>
            <w:r w:rsidRPr="006B2FCC">
              <w:t xml:space="preserve">Renamed </w:t>
            </w:r>
            <w:r>
              <w:t>“</w:t>
            </w:r>
            <w:r w:rsidRPr="006B2FCC">
              <w:t>Writing Two-step Tasks</w:t>
            </w:r>
            <w:r>
              <w:t>”</w:t>
            </w:r>
            <w:r w:rsidRPr="006B2FCC">
              <w:t xml:space="preserve"> </w:t>
            </w:r>
            <w:r>
              <w:t>section</w:t>
            </w:r>
            <w:r w:rsidRPr="006B2FCC">
              <w:t xml:space="preserve"> to </w:t>
            </w:r>
            <w:r>
              <w:t>“</w:t>
            </w:r>
            <w:r w:rsidRPr="00EB42AE">
              <w:rPr>
                <w:color w:val="0000FF"/>
              </w:rPr>
              <w:fldChar w:fldCharType="begin" w:fldLock="1"/>
            </w:r>
            <w:r w:rsidRPr="00EB42AE">
              <w:rPr>
                <w:color w:val="0000FF"/>
              </w:rPr>
              <w:instrText xml:space="preserve"> REF _Ref233608657 \h  \* MERGEFORMAT </w:instrText>
            </w:r>
            <w:r w:rsidRPr="00EB42AE">
              <w:rPr>
                <w:color w:val="0000FF"/>
              </w:rPr>
            </w:r>
            <w:r w:rsidRPr="00EB42AE">
              <w:rPr>
                <w:color w:val="0000FF"/>
              </w:rPr>
              <w:fldChar w:fldCharType="separate"/>
            </w:r>
            <w:r w:rsidRPr="00EB0586">
              <w:rPr>
                <w:color w:val="0000FF"/>
                <w:u w:val="single"/>
              </w:rPr>
              <w:t>Long Running Tasks—Writing Two-step Tasks</w:t>
            </w:r>
            <w:r w:rsidRPr="00EB42AE">
              <w:rPr>
                <w:color w:val="0000FF"/>
              </w:rPr>
              <w:fldChar w:fldCharType="end"/>
            </w:r>
            <w:r>
              <w:t>"</w:t>
            </w:r>
            <w:r w:rsidRPr="006B2FCC">
              <w:t xml:space="preserve"> in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B64150" w:rsidP="00EA2A95">
            <w:pPr>
              <w:pStyle w:val="TableListBullet"/>
            </w:pPr>
            <w:r w:rsidRPr="006B2FCC">
              <w:t>Reformatted document to add outline numbering.</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05/04</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rPr>
                <w:bCs/>
              </w:rPr>
            </w:pPr>
            <w:r w:rsidRPr="006B2FCC">
              <w:rPr>
                <w:bCs/>
              </w:rPr>
              <w:t xml:space="preserve">Patch XT*7.3*111, released FEB 13, 2009. </w:t>
            </w:r>
            <w:r w:rsidR="005D770F" w:rsidRPr="006B2FCC">
              <w:t xml:space="preserve">Included new section titled </w:t>
            </w:r>
            <w:r w:rsidR="005D770F">
              <w:t>“</w:t>
            </w:r>
            <w:r w:rsidR="005D770F" w:rsidRPr="00EB42AE">
              <w:rPr>
                <w:color w:val="0000FF"/>
              </w:rPr>
              <w:fldChar w:fldCharType="begin" w:fldLock="1"/>
            </w:r>
            <w:r w:rsidR="005D770F" w:rsidRPr="00EB42AE">
              <w:rPr>
                <w:color w:val="0000FF"/>
              </w:rPr>
              <w:instrText xml:space="preserve"> REF _Ref229206234 \h  \* MERGEFORMAT </w:instrText>
            </w:r>
            <w:r w:rsidR="005D770F" w:rsidRPr="00EB42AE">
              <w:rPr>
                <w:color w:val="0000FF"/>
              </w:rPr>
            </w:r>
            <w:r w:rsidR="005D770F" w:rsidRPr="00EB42AE">
              <w:rPr>
                <w:color w:val="0000FF"/>
              </w:rPr>
              <w:fldChar w:fldCharType="separate"/>
            </w:r>
            <w:r w:rsidR="005D770F" w:rsidRPr="00EB0586">
              <w:rPr>
                <w:color w:val="0000FF"/>
                <w:u w:val="single"/>
              </w:rPr>
              <w:t>Toolkit—Data Standardization APIs</w:t>
            </w:r>
            <w:r w:rsidR="005D770F" w:rsidRPr="00EB42AE">
              <w:rPr>
                <w:color w:val="0000FF"/>
              </w:rPr>
              <w:fldChar w:fldCharType="end"/>
            </w:r>
            <w:r w:rsidR="005D770F">
              <w:t>"</w:t>
            </w:r>
            <w:r w:rsidR="005D770F" w:rsidRPr="006B2FCC">
              <w:t xml:space="preserve"> in the Toolkit: Developer Tools </w:t>
            </w:r>
            <w:r w:rsidR="005D770F">
              <w:t>section</w:t>
            </w:r>
            <w:r w:rsidR="005D770F" w:rsidRPr="006B2FCC">
              <w:rPr>
                <w:bCs/>
              </w:rPr>
              <w:t>.</w:t>
            </w:r>
          </w:p>
          <w:p w:rsidR="00B64150" w:rsidRPr="006B2FCC" w:rsidRDefault="00B64150" w:rsidP="00EA2A95">
            <w:pPr>
              <w:pStyle w:val="TableListBullet"/>
            </w:pPr>
            <w:r w:rsidRPr="006B2FCC">
              <w:rPr>
                <w:bCs/>
              </w:rPr>
              <w:t xml:space="preserve">Background: </w:t>
            </w:r>
            <w:r w:rsidRPr="006B2FCC">
              <w:t xml:space="preserve">Toolkit—Developed Data Standardization </w:t>
            </w:r>
            <w:r w:rsidR="00F92D1F">
              <w:t>AP</w:t>
            </w:r>
            <w:r w:rsidRPr="006B2FCC">
              <w:t>Is to support Data Standardization</w:t>
            </w:r>
            <w:r w:rsidR="00FF3F33">
              <w:t>’</w:t>
            </w:r>
            <w:r w:rsidRPr="006B2FCC">
              <w:t>s effort to allow the m</w:t>
            </w:r>
            <w:r w:rsidR="00047626">
              <w:t>ap</w:t>
            </w:r>
            <w:r w:rsidRPr="006B2FCC">
              <w:t>ping of one term to another term.</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w:t>
            </w:r>
            <w:r w:rsidR="000F55EC">
              <w:t xml:space="preserve">aintenance Project Manager: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04/27</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xml:space="preserve"># 4631) for </w:t>
            </w:r>
            <w:r w:rsidR="00B004B0">
              <w:t>Kernel Toolkit patch X</w:t>
            </w:r>
            <w:r w:rsidRPr="006B2FCC">
              <w:t>T*7.3*108.</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00EB0586" w:rsidRPr="00EB0586">
              <w:rPr>
                <w:color w:val="0000FF"/>
                <w:u w:val="single"/>
              </w:rPr>
              <w:t>^XUWORKDY: Workday Calculation (Obsolete)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00EB0586" w:rsidRPr="00EB0586">
              <w:rPr>
                <w:color w:val="0000FF"/>
                <w:u w:val="single"/>
              </w:rPr>
              <w:t>$$EN^XUWORKDY: Number of Workdays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00EB0586" w:rsidRPr="00EB0586">
              <w:rPr>
                <w:color w:val="0000FF"/>
                <w:u w:val="single"/>
              </w:rPr>
              <w:t>$$WORKDAY^XUWORKDY: Workday Validation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00EB0586" w:rsidRPr="00EB0586">
              <w:rPr>
                <w:color w:val="0000FF"/>
                <w:u w:val="single"/>
              </w:rPr>
              <w:t>$$WORKPLUS^XUWORKDY: Workday Offset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_Ref200250542 \h  \* MERGEFORMAT </w:instrText>
            </w:r>
            <w:r w:rsidRPr="00EB42AE">
              <w:rPr>
                <w:color w:val="0000FF"/>
              </w:rPr>
            </w:r>
            <w:r w:rsidRPr="00EB42AE">
              <w:rPr>
                <w:color w:val="0000FF"/>
              </w:rPr>
              <w:fldChar w:fldCharType="separate"/>
            </w:r>
            <w:r w:rsidR="00EB0586" w:rsidRPr="00EB0586">
              <w:rPr>
                <w:color w:val="0000FF"/>
                <w:u w:val="single"/>
              </w:rPr>
              <w:t>$$PATCH^XPDUTL(): Verify Patch Installation</w:t>
            </w:r>
            <w:r w:rsidRPr="00EB42AE">
              <w:rPr>
                <w:color w:val="0000FF"/>
              </w:rPr>
              <w:fldChar w:fldCharType="end"/>
            </w:r>
            <w:r w:rsidRPr="006B2FCC">
              <w:t>.</w:t>
            </w:r>
          </w:p>
          <w:p w:rsidR="00B64150" w:rsidRPr="006B2FCC" w:rsidRDefault="00B64150" w:rsidP="00EA2A95">
            <w:pPr>
              <w:pStyle w:val="TableListBullet"/>
            </w:pPr>
            <w:r w:rsidRPr="006B2FCC">
              <w:t xml:space="preserve">Updated the </w:t>
            </w:r>
            <w:r w:rsidR="00FF3F33">
              <w:t>“</w:t>
            </w:r>
            <w:r w:rsidRPr="00EB42AE">
              <w:rPr>
                <w:color w:val="0000FF"/>
              </w:rPr>
              <w:fldChar w:fldCharType="begin" w:fldLock="1"/>
            </w:r>
            <w:r w:rsidRPr="00EB42AE">
              <w:rPr>
                <w:color w:val="0000FF"/>
              </w:rPr>
              <w:instrText xml:space="preserve"> REF _Ref38421374 \h  \* MERGEFORMAT </w:instrText>
            </w:r>
            <w:r w:rsidRPr="00EB42AE">
              <w:rPr>
                <w:color w:val="0000FF"/>
              </w:rPr>
            </w:r>
            <w:r w:rsidRPr="00EB42AE">
              <w:rPr>
                <w:color w:val="0000FF"/>
              </w:rPr>
              <w:fldChar w:fldCharType="separate"/>
            </w:r>
            <w:r w:rsidR="00EB0586" w:rsidRPr="00EB0586">
              <w:rPr>
                <w:color w:val="0000FF"/>
                <w:u w:val="single"/>
              </w:rPr>
              <w:t>Orientation</w:t>
            </w:r>
            <w:r w:rsidRPr="00EB42AE">
              <w:rPr>
                <w:color w:val="0000FF"/>
              </w:rPr>
              <w:fldChar w:fldCharType="end"/>
            </w:r>
            <w:r w:rsidR="00634CD9">
              <w:t>”</w:t>
            </w:r>
            <w:r w:rsidRPr="006B2FCC">
              <w:t xml:space="preserve"> section.</w:t>
            </w:r>
          </w:p>
          <w:p w:rsidR="00B64150" w:rsidRPr="006B2FCC" w:rsidRDefault="00B64150" w:rsidP="00EA2A95">
            <w:pPr>
              <w:pStyle w:val="TableListBullet"/>
            </w:pPr>
            <w:r w:rsidRPr="006B2FCC">
              <w:t>Updated organizational references.</w:t>
            </w:r>
          </w:p>
          <w:p w:rsidR="00B64150" w:rsidRPr="006B2FCC" w:rsidRDefault="00B64150" w:rsidP="00EA2A95">
            <w:pPr>
              <w:pStyle w:val="TableListBullet"/>
            </w:pPr>
            <w:r w:rsidRPr="006B2FCC">
              <w:t>Minor format updates (e.g., reordered the document Revision History table to display latest to earliest).</w:t>
            </w:r>
          </w:p>
          <w:p w:rsidR="00B64150" w:rsidRPr="006B2FCC" w:rsidRDefault="00B64150" w:rsidP="00EA2A95">
            <w:pPr>
              <w:pStyle w:val="TableListBullet"/>
            </w:pPr>
            <w:r w:rsidRPr="006B2FCC">
              <w:t>Other minor format updates to correspond with the latest standards and style guides.</w:t>
            </w:r>
          </w:p>
          <w:p w:rsidR="00432EA5" w:rsidRPr="00080F80" w:rsidRDefault="00432EA5" w:rsidP="00432EA5">
            <w:pPr>
              <w:pStyle w:val="TableText"/>
              <w:rPr>
                <w:b/>
              </w:rPr>
            </w:pPr>
            <w:r w:rsidRPr="00080F80">
              <w:rPr>
                <w:b/>
              </w:rPr>
              <w:lastRenderedPageBreak/>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 Sch.</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10/28</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_Ref212540468 \h  \* MERGEFORMAT </w:instrText>
            </w:r>
            <w:r w:rsidRPr="00EB42AE">
              <w:rPr>
                <w:color w:val="0000FF"/>
              </w:rPr>
            </w:r>
            <w:r w:rsidRPr="00EB42AE">
              <w:rPr>
                <w:color w:val="0000FF"/>
              </w:rPr>
              <w:fldChar w:fldCharType="separate"/>
            </w:r>
            <w:r w:rsidR="00EB0586" w:rsidRPr="00EB0586">
              <w:rPr>
                <w:color w:val="0000FF"/>
                <w:u w:val="single"/>
              </w:rPr>
              <w:t>Table 26</w:t>
            </w:r>
            <w:r w:rsidRPr="00EB42AE">
              <w:rPr>
                <w:color w:val="0000FF"/>
              </w:rPr>
              <w:fldChar w:fldCharType="end"/>
            </w:r>
            <w:r w:rsidRPr="006B2FCC">
              <w:t xml:space="preserve">: Added </w:t>
            </w:r>
            <w:r w:rsidR="00FF3F33">
              <w:t>“</w:t>
            </w:r>
            <w:r w:rsidRPr="006B2FCC">
              <w:t>DEV</w:t>
            </w:r>
            <w:r w:rsidR="00FF3F33">
              <w:t>”</w:t>
            </w:r>
            <w:r w:rsidRPr="006B2FCC">
              <w:t xml:space="preserve"> entity and corrected the OE/RR LIST file number from </w:t>
            </w:r>
            <w:r w:rsidR="00FF3F33">
              <w:t>“</w:t>
            </w:r>
            <w:r w:rsidRPr="006B2FCC">
              <w:t>101.21</w:t>
            </w:r>
            <w:r w:rsidR="00FF3F33">
              <w:t>”</w:t>
            </w:r>
            <w:r w:rsidRPr="006B2FCC">
              <w:t xml:space="preserve"> to the correct </w:t>
            </w:r>
            <w:r w:rsidR="00FF3F33">
              <w:t>“</w:t>
            </w:r>
            <w:r w:rsidRPr="006B2FCC">
              <w:t>100.21</w:t>
            </w:r>
            <w:r w:rsidR="00FF3F33">
              <w:t>”</w:t>
            </w:r>
            <w:r w:rsidRPr="006B2FCC">
              <w:t xml:space="preserve"> file number.</w:t>
            </w:r>
          </w:p>
          <w:p w:rsidR="00B64150" w:rsidRPr="006B2FCC" w:rsidRDefault="00B64150" w:rsidP="00EA2A95">
            <w:pPr>
              <w:pStyle w:val="TableListBullet"/>
            </w:pPr>
            <w:r w:rsidRPr="006B2FCC">
              <w:t xml:space="preserve">Updated references to the CHCKSUM^XTSUMBLD direct mode utility and added references to CHECK^XTSUMBLD and CHECK1^XTSUMBLD routines in </w:t>
            </w:r>
            <w:r w:rsidRPr="00EB42AE">
              <w:rPr>
                <w:color w:val="0000FF"/>
              </w:rPr>
              <w:fldChar w:fldCharType="begin" w:fldLock="1"/>
            </w:r>
            <w:r w:rsidRPr="00EB42AE">
              <w:rPr>
                <w:color w:val="0000FF"/>
              </w:rPr>
              <w:instrText xml:space="preserve"> REF _Ref152648828 \h  \* MERGEFORMAT </w:instrText>
            </w:r>
            <w:r w:rsidRPr="00EB42AE">
              <w:rPr>
                <w:color w:val="0000FF"/>
              </w:rPr>
            </w:r>
            <w:r w:rsidRPr="00EB42AE">
              <w:rPr>
                <w:color w:val="0000FF"/>
              </w:rPr>
              <w:fldChar w:fldCharType="separate"/>
            </w:r>
            <w:r w:rsidR="00EB0586" w:rsidRPr="00EB0586">
              <w:rPr>
                <w:color w:val="0000FF"/>
                <w:u w:val="single"/>
              </w:rPr>
              <w:t>Table 28</w:t>
            </w:r>
            <w:r w:rsidRPr="00EB42AE">
              <w:rPr>
                <w:color w:val="0000FF"/>
              </w:rPr>
              <w:fldChar w:fldCharType="end"/>
            </w:r>
            <w:r w:rsidRPr="006B2FCC">
              <w:t xml:space="preserve"> in </w:t>
            </w:r>
            <w:r w:rsidR="002E3D91">
              <w:t>Section</w:t>
            </w:r>
            <w:r w:rsidRPr="006B2FCC">
              <w:t xml:space="preserve"> </w:t>
            </w:r>
            <w:r w:rsidRPr="00EB42AE">
              <w:rPr>
                <w:color w:val="0000FF"/>
              </w:rPr>
              <w:fldChar w:fldCharType="begin" w:fldLock="1"/>
            </w:r>
            <w:r w:rsidRPr="00EB42AE">
              <w:rPr>
                <w:color w:val="0000FF"/>
              </w:rPr>
              <w:instrText xml:space="preserve"> REF _Ref212961721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p>
          <w:p w:rsidR="00B64150" w:rsidRPr="006B2FCC" w:rsidRDefault="00B64150" w:rsidP="00EA2A95">
            <w:pPr>
              <w:pStyle w:val="TableListBullet"/>
            </w:pPr>
            <w:r w:rsidRPr="006B2FCC">
              <w:t>Minor format updates.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10/01</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Minor format updates (e.g., reordered document Revision History table to display latest to earliest).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_Ref61686880 \h  \* MERGEFORMAT </w:instrText>
            </w:r>
            <w:r w:rsidRPr="00EB42AE">
              <w:rPr>
                <w:color w:val="0000FF"/>
              </w:rPr>
            </w:r>
            <w:r w:rsidRPr="00EB42AE">
              <w:rPr>
                <w:color w:val="0000FF"/>
              </w:rPr>
              <w:fldChar w:fldCharType="separate"/>
            </w:r>
            <w:r w:rsidR="00EB0586" w:rsidRPr="00EB0586">
              <w:rPr>
                <w:smallCaps/>
                <w:color w:val="0000FF"/>
                <w:u w:val="single"/>
              </w:rPr>
              <w:t>DE</w:t>
            </w:r>
            <w:r w:rsidR="00EB0586" w:rsidRPr="00EB0586">
              <w:rPr>
                <w:color w:val="0000FF"/>
                <w:u w:val="single"/>
              </w:rPr>
              <w:t>^XUSHSHP: Decrypt Data String</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_Ref59348477 \h  \* MERGEFORMAT </w:instrText>
            </w:r>
            <w:r w:rsidRPr="00EB42AE">
              <w:rPr>
                <w:color w:val="0000FF"/>
              </w:rPr>
            </w:r>
            <w:r w:rsidRPr="00EB42AE">
              <w:rPr>
                <w:color w:val="0000FF"/>
              </w:rPr>
              <w:fldChar w:fldCharType="separate"/>
            </w:r>
            <w:r w:rsidR="00EB0586" w:rsidRPr="00EB0586">
              <w:rPr>
                <w:smallCaps/>
                <w:color w:val="0000FF"/>
                <w:u w:val="single"/>
              </w:rPr>
              <w:t>EN</w:t>
            </w:r>
            <w:r w:rsidR="00EB0586" w:rsidRPr="00EB0586">
              <w:rPr>
                <w:color w:val="0000FF"/>
                <w:u w:val="single"/>
              </w:rPr>
              <w:t>^XUSHSHP: Encrypt Data String</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_Ref61686529 \h  \* MERGEFORMAT </w:instrText>
            </w:r>
            <w:r w:rsidRPr="00EB42AE">
              <w:rPr>
                <w:color w:val="0000FF"/>
              </w:rPr>
            </w:r>
            <w:r w:rsidRPr="00EB42AE">
              <w:rPr>
                <w:color w:val="0000FF"/>
              </w:rPr>
              <w:fldChar w:fldCharType="separate"/>
            </w:r>
            <w:r w:rsidR="00EB0586" w:rsidRPr="00EB0586">
              <w:rPr>
                <w:smallCaps/>
                <w:color w:val="0000FF"/>
                <w:u w:val="single"/>
              </w:rPr>
              <w:t>HASH</w:t>
            </w:r>
            <w:r w:rsidR="00EB0586" w:rsidRPr="00EB0586">
              <w:rPr>
                <w:color w:val="0000FF"/>
                <w:u w:val="single"/>
              </w:rPr>
              <w:t>^XUSHSHP: Hash Electronic Signature Code</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08/07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Made general formatting and organizational reference changes where </w:t>
            </w:r>
            <w:r w:rsidR="00050EA4">
              <w:t>ap</w:t>
            </w:r>
            <w:r w:rsidRPr="006B2FCC">
              <w:t>propriate.</w:t>
            </w:r>
          </w:p>
          <w:p w:rsidR="00B64150" w:rsidRPr="006B2FCC" w:rsidRDefault="00B64150" w:rsidP="00EA2A95">
            <w:pPr>
              <w:pStyle w:val="TableListBullet"/>
            </w:pPr>
            <w:r w:rsidRPr="006B2FCC">
              <w:t xml:space="preserve">Changed references from </w:t>
            </w:r>
            <w:r w:rsidR="00FF3F33">
              <w:t>“</w:t>
            </w:r>
            <w:r w:rsidRPr="006B2FCC">
              <w:t>%INDEX</w:t>
            </w:r>
            <w:r w:rsidR="00FF3F33">
              <w:t>”</w:t>
            </w:r>
            <w:r w:rsidRPr="006B2FCC">
              <w:t xml:space="preserve"> to </w:t>
            </w:r>
            <w:r w:rsidR="00FF3F33">
              <w:t>“</w:t>
            </w:r>
            <w:r w:rsidRPr="006B2FCC">
              <w:t>XINDEX</w:t>
            </w:r>
            <w:r w:rsidR="00FF3F33">
              <w:t>”</w:t>
            </w:r>
            <w:r w:rsidRPr="006B2FCC">
              <w:t xml:space="preserve"> where </w:t>
            </w:r>
            <w:r w:rsidR="00050EA4">
              <w:t>ap</w:t>
            </w:r>
            <w:r w:rsidRPr="006B2FCC">
              <w:t>propriate.</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_Ref195598380 \h  \* MERGEFORMAT </w:instrText>
            </w:r>
            <w:r w:rsidRPr="00EB42AE">
              <w:rPr>
                <w:color w:val="0000FF"/>
              </w:rPr>
            </w:r>
            <w:r w:rsidRPr="00EB42AE">
              <w:rPr>
                <w:color w:val="0000FF"/>
              </w:rPr>
              <w:fldChar w:fldCharType="separate"/>
            </w:r>
            <w:r w:rsidR="00EB0586" w:rsidRPr="00EB0586">
              <w:rPr>
                <w:color w:val="0000FF"/>
                <w:u w:val="single"/>
              </w:rPr>
              <w:t>Table 8</w:t>
            </w:r>
            <w:r w:rsidRPr="00EB42AE">
              <w:rPr>
                <w:color w:val="0000FF"/>
              </w:rPr>
              <w:fldChar w:fldCharType="end"/>
            </w:r>
            <w:r w:rsidRPr="006B2FCC">
              <w:t>, last two entries.</w:t>
            </w:r>
          </w:p>
          <w:p w:rsidR="00B64150" w:rsidRPr="006B2FCC" w:rsidRDefault="00B64150" w:rsidP="00EA2A95">
            <w:pPr>
              <w:pStyle w:val="TableListBullet"/>
            </w:pPr>
            <w:r w:rsidRPr="006B2FCC">
              <w:t xml:space="preserve">Updated </w:t>
            </w:r>
            <w:r w:rsidR="00FF3F33">
              <w:t>“</w:t>
            </w:r>
            <w:r w:rsidRPr="00EB42AE">
              <w:rPr>
                <w:color w:val="0000FF"/>
              </w:rPr>
              <w:fldChar w:fldCharType="begin" w:fldLock="1"/>
            </w:r>
            <w:r w:rsidRPr="00EB42AE">
              <w:rPr>
                <w:color w:val="0000FF"/>
              </w:rPr>
              <w:instrText xml:space="preserve"> REF _Ref200264530 \h  \* MERGEFORMAT </w:instrText>
            </w:r>
            <w:r w:rsidRPr="00EB42AE">
              <w:rPr>
                <w:color w:val="0000FF"/>
              </w:rPr>
            </w:r>
            <w:r w:rsidRPr="00EB42AE">
              <w:rPr>
                <w:color w:val="0000FF"/>
              </w:rPr>
              <w:fldChar w:fldCharType="separate"/>
            </w:r>
            <w:r w:rsidR="00EB0586" w:rsidRPr="00EB0586">
              <w:rPr>
                <w:color w:val="0000FF"/>
                <w:u w:val="single"/>
              </w:rPr>
              <w:t>PRE-TRANSPORTATION ROUTINE field (#900)</w:t>
            </w:r>
            <w:r w:rsidRPr="00EB42AE">
              <w:rPr>
                <w:color w:val="0000FF"/>
              </w:rPr>
              <w:fldChar w:fldCharType="end"/>
            </w:r>
            <w:r w:rsidR="00CC6A5D">
              <w:t>”</w:t>
            </w:r>
            <w:r w:rsidRPr="006B2FCC">
              <w:t xml:space="preserve"> </w:t>
            </w:r>
            <w:r w:rsidR="00BE6899">
              <w:t>section</w:t>
            </w:r>
            <w:r w:rsidRPr="006B2FCC">
              <w:t xml:space="preserve"> to show use of the XPDGREF variable in Pre-install, Environment Check, and/or Post-install routines.</w:t>
            </w:r>
          </w:p>
          <w:p w:rsidR="00B64150" w:rsidRPr="006B2FCC" w:rsidRDefault="00B64150" w:rsidP="00EA2A95">
            <w:pPr>
              <w:pStyle w:val="TableListBullet"/>
            </w:pPr>
            <w:r w:rsidRPr="006B2FCC">
              <w:t xml:space="preserve">Removed </w:t>
            </w:r>
            <w:r w:rsidR="003C2A79">
              <w:t>Ap</w:t>
            </w:r>
            <w:r w:rsidRPr="006B2FCC">
              <w:t>pendix A—KIDS Build Checklists (Obsolete).</w:t>
            </w:r>
          </w:p>
          <w:p w:rsidR="00B64150" w:rsidRPr="006B2FCC" w:rsidRDefault="00F92D1F" w:rsidP="00EA2A95">
            <w:pPr>
              <w:pStyle w:val="TableListBullet"/>
            </w:pPr>
            <w:r>
              <w:t>AP</w:t>
            </w:r>
            <w:r w:rsidR="00B64150" w:rsidRPr="006B2FCC">
              <w:t>I Updates: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_Ref191970777 \h  \* MERGEFORMAT </w:instrText>
            </w:r>
            <w:r w:rsidRPr="00EB42AE">
              <w:rPr>
                <w:color w:val="0000FF"/>
              </w:rPr>
            </w:r>
            <w:r w:rsidRPr="00EB42AE">
              <w:rPr>
                <w:color w:val="0000FF"/>
              </w:rPr>
              <w:fldChar w:fldCharType="separate"/>
            </w:r>
            <w:r w:rsidR="00EB0586" w:rsidRPr="00EB0586">
              <w:rPr>
                <w:color w:val="0000FF"/>
                <w:u w:val="single"/>
              </w:rPr>
              <w:t>$$MV^%ZISH(): Rename Host File</w:t>
            </w:r>
            <w:r w:rsidRPr="00EB42AE">
              <w:rPr>
                <w:color w:val="0000FF"/>
              </w:rPr>
              <w:fldChar w:fldCharType="end"/>
            </w:r>
            <w:r w:rsidRPr="006B2FCC">
              <w:t>.</w:t>
            </w:r>
          </w:p>
          <w:p w:rsidR="00B64150" w:rsidRPr="006B2FCC" w:rsidRDefault="00B64150" w:rsidP="00EB42AE">
            <w:pPr>
              <w:pStyle w:val="TableListBullet2"/>
            </w:pPr>
            <w:r w:rsidRPr="00EB42AE">
              <w:rPr>
                <w:color w:val="0000FF"/>
              </w:rPr>
              <w:lastRenderedPageBreak/>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_Ref193699718 \h  \* MERGEFORMAT </w:instrText>
            </w:r>
            <w:r w:rsidRPr="00EB42AE">
              <w:rPr>
                <w:color w:val="0000FF"/>
              </w:rPr>
            </w:r>
            <w:r w:rsidRPr="00EB42AE">
              <w:rPr>
                <w:color w:val="0000FF"/>
              </w:rPr>
              <w:fldChar w:fldCharType="separate"/>
            </w:r>
            <w:r w:rsidR="00EB0586" w:rsidRPr="00EB0586">
              <w:rPr>
                <w:color w:val="0000FF"/>
                <w:u w:val="single"/>
              </w:rPr>
              <w:t>$$INSTALDT^XPDUTL(): Return All Install Dates/Times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_Ref194456496 \h  \* MERGEFORMAT </w:instrText>
            </w:r>
            <w:r w:rsidRPr="00EB42AE">
              <w:rPr>
                <w:color w:val="0000FF"/>
              </w:rPr>
            </w:r>
            <w:r w:rsidRPr="00EB42AE">
              <w:rPr>
                <w:color w:val="0000FF"/>
              </w:rPr>
              <w:fldChar w:fldCharType="separate"/>
            </w:r>
            <w:r w:rsidR="00EB0586" w:rsidRPr="00EB0586">
              <w:rPr>
                <w:color w:val="0000FF"/>
                <w:u w:val="single"/>
              </w:rPr>
              <w:t>UPDATE^XPDID(): Update Install Progress Bar</w:t>
            </w:r>
            <w:r w:rsidRPr="00EB42AE">
              <w:rPr>
                <w:color w:val="0000FF"/>
              </w:rPr>
              <w:fldChar w:fldCharType="end"/>
            </w:r>
            <w:r w:rsidRPr="006B2FCC">
              <w:t>.</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_Ref194457338 \h  \* MERGEFORMAT </w:instrText>
            </w:r>
            <w:r w:rsidRPr="00EB42AE">
              <w:rPr>
                <w:color w:val="0000FF"/>
              </w:rPr>
            </w:r>
            <w:r w:rsidRPr="00EB42AE">
              <w:rPr>
                <w:color w:val="0000FF"/>
              </w:rPr>
              <w:fldChar w:fldCharType="separate"/>
            </w:r>
            <w:r w:rsidR="00EB0586" w:rsidRPr="00EB0586">
              <w:rPr>
                <w:color w:val="0000FF"/>
                <w:u w:val="single"/>
              </w:rPr>
              <w:t>INIT^XPDID: Progress Bar Emulator: Initialize Device and Draw Box Borders</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_Ref200258271 \h  \* MERGEFORMAT </w:instrText>
            </w:r>
            <w:r w:rsidRPr="00EB42AE">
              <w:rPr>
                <w:color w:val="0000FF"/>
              </w:rPr>
            </w:r>
            <w:r w:rsidRPr="00EB42AE">
              <w:rPr>
                <w:color w:val="0000FF"/>
              </w:rPr>
              <w:fldChar w:fldCharType="separate"/>
            </w:r>
            <w:r w:rsidR="00EB0586" w:rsidRPr="00EB0586">
              <w:rPr>
                <w:color w:val="0000FF"/>
                <w:u w:val="single"/>
              </w:rPr>
              <w:t>TITLE^XPDID(): Progress Bar Emulator: Display Title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_Ref200250405 \h  \* MERGEFORMAT </w:instrText>
            </w:r>
            <w:r w:rsidRPr="00EB42AE">
              <w:rPr>
                <w:color w:val="0000FF"/>
              </w:rPr>
            </w:r>
            <w:r w:rsidRPr="00EB42AE">
              <w:rPr>
                <w:color w:val="0000FF"/>
              </w:rPr>
              <w:fldChar w:fldCharType="separate"/>
            </w:r>
            <w:r w:rsidR="00EB0586" w:rsidRPr="00EB0586">
              <w:rPr>
                <w:color w:val="0000FF"/>
                <w:u w:val="single"/>
              </w:rPr>
              <w:t>EXIT^XPDID(): Progress Bar Emulator: Restore Screen, Clean Up Variables, and Display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EB42AE" w:rsidP="00EB42AE">
            <w:pPr>
              <w:pStyle w:val="TableListBullet2"/>
            </w:pPr>
            <w:r w:rsidRPr="00EB42AE">
              <w:rPr>
                <w:color w:val="0000FF"/>
              </w:rPr>
              <w:fldChar w:fldCharType="begin" w:fldLock="1"/>
            </w:r>
            <w:r w:rsidRPr="00EB42AE">
              <w:rPr>
                <w:color w:val="0000FF"/>
              </w:rPr>
              <w:instrText xml:space="preserve"> REF _Ref332259792 \h </w:instrText>
            </w:r>
            <w:r>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OP^XQCHK(): Current Option Check</w:t>
            </w:r>
            <w:r w:rsidRPr="00EB42AE">
              <w:rPr>
                <w:color w:val="0000FF"/>
              </w:rPr>
              <w:fldChar w:fldCharType="end"/>
            </w:r>
            <w:r w:rsidR="00B64150"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_Ref36527469 \h  \* MERGEFORMAT </w:instrText>
            </w:r>
            <w:r w:rsidRPr="00EB42AE">
              <w:rPr>
                <w:color w:val="0000FF"/>
              </w:rPr>
            </w:r>
            <w:r w:rsidRPr="00EB42AE">
              <w:rPr>
                <w:color w:val="0000FF"/>
              </w:rPr>
              <w:fldChar w:fldCharType="separate"/>
            </w:r>
            <w:r w:rsidR="00EB0586" w:rsidRPr="00EB0586">
              <w:rPr>
                <w:color w:val="0000FF"/>
                <w:u w:val="single"/>
              </w:rPr>
              <w:t>ENDR^%ZISS: Set Up Specific Screen Handling Variables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_Ref204410435 \h  \* MERGEFORMAT </w:instrText>
            </w:r>
            <w:r w:rsidRPr="00EB42AE">
              <w:rPr>
                <w:color w:val="0000FF"/>
              </w:rPr>
            </w:r>
            <w:r w:rsidRPr="00EB42AE">
              <w:rPr>
                <w:color w:val="0000FF"/>
              </w:rPr>
              <w:fldChar w:fldCharType="separate"/>
            </w:r>
            <w:r w:rsidR="00EB0586" w:rsidRPr="00EB0586">
              <w:rPr>
                <w:color w:val="0000FF"/>
                <w:u w:val="single"/>
              </w:rPr>
              <w:t>$$ASKSTOP^%ZTLOAD: Stop TaskMan Task</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W</w:t>
            </w:r>
            <w:r w:rsidR="00B4415A">
              <w:t>.</w:t>
            </w:r>
            <w:r w:rsidR="00B64150" w:rsidRPr="006B2FCC">
              <w:t xml:space="preserve"> F</w:t>
            </w:r>
            <w:r w:rsidR="00B4415A">
              <w:t>.</w:t>
            </w:r>
            <w:r w:rsidR="00B64150" w:rsidRPr="006B2FCC">
              <w:t>, J</w:t>
            </w:r>
            <w:r w:rsidR="00B4415A">
              <w:t>.</w:t>
            </w:r>
            <w:r w:rsidR="00B64150" w:rsidRPr="006B2FCC">
              <w:t xml:space="preserve"> G</w:t>
            </w:r>
            <w:r w:rsidR="00B4415A">
              <w:t>.</w:t>
            </w:r>
            <w:r w:rsidR="00B64150" w:rsidRPr="006B2FCC">
              <w:t>, J</w:t>
            </w:r>
            <w:r w:rsidR="00B4415A">
              <w:t>.</w:t>
            </w:r>
            <w:r w:rsidR="00B64150" w:rsidRPr="006B2FCC">
              <w:t xml:space="preserve"> I</w:t>
            </w:r>
            <w:r w:rsidR="00B4415A">
              <w:t>.</w:t>
            </w:r>
            <w:r w:rsidR="00B64150" w:rsidRPr="006B2FCC">
              <w:t>, R</w:t>
            </w:r>
            <w:r w:rsidR="00B4415A">
              <w:t xml:space="preserve">. </w:t>
            </w:r>
            <w:r w:rsidR="00B64150" w:rsidRPr="006B2FCC">
              <w:t>Men</w:t>
            </w:r>
            <w:r w:rsidR="00B4415A">
              <w:t>.</w:t>
            </w:r>
            <w:r w:rsidR="00B64150" w:rsidRPr="006B2FCC">
              <w:t>, R</w:t>
            </w:r>
            <w:r w:rsidR="00B4415A">
              <w:t>.</w:t>
            </w:r>
            <w:r w:rsidR="00B64150" w:rsidRPr="006B2FCC">
              <w:t xml:space="preserve"> Met</w:t>
            </w:r>
            <w:r w:rsidR="00B4415A">
              <w:t>.</w:t>
            </w:r>
            <w:r w:rsidR="00B64150" w:rsidRPr="006B2FCC">
              <w:t>, S</w:t>
            </w:r>
            <w:r w:rsidR="00B4415A">
              <w:t>.</w:t>
            </w:r>
            <w:r w:rsidR="00B64150" w:rsidRPr="006B2FCC">
              <w:t xml:space="preserve"> O</w:t>
            </w:r>
            <w:r w:rsidR="00B4415A">
              <w:t>.</w:t>
            </w:r>
            <w:r w:rsidR="00B64150" w:rsidRPr="006B2FCC">
              <w:t>, and B</w:t>
            </w:r>
            <w:r w:rsidR="00B4415A">
              <w:t>.</w:t>
            </w:r>
            <w:r w:rsidR="00B64150" w:rsidRPr="006B2FCC">
              <w:t xml:space="preserve"> T</w:t>
            </w:r>
            <w:r w:rsidR="00B4415A">
              <w:t>.</w:t>
            </w:r>
          </w:p>
          <w:p w:rsidR="00B64150" w:rsidRPr="006B2FCC" w:rsidRDefault="000F55EC" w:rsidP="00B4415A">
            <w:pPr>
              <w:pStyle w:val="TableListBullet"/>
            </w:pPr>
            <w:r>
              <w:t xml:space="preserve">Technical Writer: </w:t>
            </w:r>
            <w:r w:rsidR="00FB3F9D">
              <w:t>T</w:t>
            </w:r>
            <w:r w:rsidR="00B4415A">
              <w:t>.</w:t>
            </w:r>
            <w:r w:rsidR="00FB3F9D">
              <w:t xml:space="preserve"> B</w:t>
            </w:r>
            <w:r w:rsidR="00B4415A">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01/07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6.0</w:t>
            </w:r>
          </w:p>
        </w:tc>
        <w:tc>
          <w:tcPr>
            <w:tcW w:w="4230" w:type="dxa"/>
          </w:tcPr>
          <w:p w:rsidR="00B64150" w:rsidRPr="00080F80" w:rsidRDefault="00B64150" w:rsidP="00EA2A95">
            <w:pPr>
              <w:pStyle w:val="TableText"/>
              <w:rPr>
                <w:rFonts w:cs="Arial"/>
              </w:rPr>
            </w:pPr>
            <w:r w:rsidRPr="00080F80">
              <w:rPr>
                <w:rFonts w:cs="Arial"/>
              </w:rPr>
              <w:t>I 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_Ref180990678 \h  \* MERGEFORMAT </w:instrText>
            </w:r>
            <w:r w:rsidRPr="00EB42AE">
              <w:rPr>
                <w:color w:val="0000FF"/>
              </w:rPr>
            </w:r>
            <w:r w:rsidRPr="00EB42AE">
              <w:rPr>
                <w:color w:val="0000FF"/>
              </w:rPr>
              <w:fldChar w:fldCharType="separate"/>
            </w:r>
            <w:r w:rsidR="00EB0586" w:rsidRPr="00EB0586">
              <w:rPr>
                <w:color w:val="0000FF"/>
                <w:u w:val="single"/>
              </w:rPr>
              <w:t>$$CJ^XLFSTR(): Center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_Ref180990699 \h  \* MERGEFORMAT </w:instrText>
            </w:r>
            <w:r w:rsidRPr="00EB42AE">
              <w:rPr>
                <w:color w:val="0000FF"/>
              </w:rPr>
            </w:r>
            <w:r w:rsidRPr="00EB42AE">
              <w:rPr>
                <w:color w:val="0000FF"/>
              </w:rPr>
              <w:fldChar w:fldCharType="separate"/>
            </w:r>
            <w:r w:rsidR="00EB0586" w:rsidRPr="00EB0586">
              <w:rPr>
                <w:color w:val="0000FF"/>
                <w:u w:val="single"/>
              </w:rPr>
              <w:t>$$LJ^XLFSTR(): Left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_Ref180990746 \h  \* MERGEFORMAT </w:instrText>
            </w:r>
            <w:r w:rsidRPr="00EB42AE">
              <w:rPr>
                <w:color w:val="0000FF"/>
              </w:rPr>
            </w:r>
            <w:r w:rsidRPr="00EB42AE">
              <w:rPr>
                <w:color w:val="0000FF"/>
              </w:rPr>
              <w:fldChar w:fldCharType="separate"/>
            </w:r>
            <w:r w:rsidR="00EB0586" w:rsidRPr="00EB0586">
              <w:rPr>
                <w:color w:val="0000FF"/>
                <w:u w:val="single"/>
              </w:rPr>
              <w:t>$$RJ^XLFSTR(): Right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_Ref181006760 \h  \* MERGEFORMAT </w:instrText>
            </w:r>
            <w:r w:rsidRPr="00EB42AE">
              <w:rPr>
                <w:color w:val="0000FF"/>
              </w:rPr>
            </w:r>
            <w:r w:rsidRPr="00EB42AE">
              <w:rPr>
                <w:color w:val="0000FF"/>
              </w:rPr>
              <w:fldChar w:fldCharType="separate"/>
            </w:r>
            <w:r w:rsidR="00EB0586" w:rsidRPr="00EB0586">
              <w:rPr>
                <w:color w:val="0000FF"/>
                <w:u w:val="single"/>
              </w:rPr>
              <w:t>DELETE^XQALERT: Clear Obsolete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_Ref262723953 \h </w:instrText>
            </w:r>
            <w:r w:rsidR="00EB42AE">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DELETEA^XQALERT: Clear Obsolete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_Ref59331621 \h  \* MERGEFORMAT </w:instrText>
            </w:r>
            <w:r w:rsidRPr="00EB42AE">
              <w:rPr>
                <w:color w:val="0000FF"/>
              </w:rPr>
            </w:r>
            <w:r w:rsidRPr="00EB42AE">
              <w:rPr>
                <w:color w:val="0000FF"/>
              </w:rPr>
              <w:fldChar w:fldCharType="separate"/>
            </w:r>
            <w:r w:rsidR="00EB0586" w:rsidRPr="00EB0586">
              <w:rPr>
                <w:color w:val="0000FF"/>
                <w:u w:val="single"/>
              </w:rPr>
              <w:t>SETUP^XQALERT: Send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_Ref103053854 \h  \* MERGEFORMAT </w:instrText>
            </w:r>
            <w:r w:rsidRPr="00EB42AE">
              <w:rPr>
                <w:color w:val="0000FF"/>
              </w:rPr>
            </w:r>
            <w:r w:rsidRPr="00EB42AE">
              <w:rPr>
                <w:color w:val="0000FF"/>
              </w:rPr>
              <w:fldChar w:fldCharType="separate"/>
            </w:r>
            <w:r w:rsidR="00EB0586" w:rsidRPr="00EB0586">
              <w:rPr>
                <w:color w:val="0000FF"/>
                <w:u w:val="single"/>
              </w:rPr>
              <w:t>$$SETUP1^XQALERT: Send Alerts</w:t>
            </w:r>
            <w:r w:rsidRPr="00EB42AE">
              <w:rPr>
                <w:color w:val="0000FF"/>
              </w:rPr>
              <w:fldChar w:fldCharType="end"/>
            </w:r>
            <w:r w:rsidRPr="006B2FCC">
              <w:t>.</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_Ref241384192 \h  \* MERGEFORMAT </w:instrText>
            </w:r>
            <w:r w:rsidRPr="003E403A">
              <w:rPr>
                <w:color w:val="0000FF"/>
                <w:u w:val="single"/>
              </w:rPr>
            </w:r>
            <w:r w:rsidRPr="003E403A">
              <w:rPr>
                <w:color w:val="0000FF"/>
                <w:u w:val="single"/>
              </w:rPr>
              <w:fldChar w:fldCharType="separate"/>
            </w:r>
            <w:r w:rsidR="00EB0586" w:rsidRPr="00EB0586">
              <w:rPr>
                <w:color w:val="0000FF"/>
                <w:u w:val="single"/>
              </w:rPr>
              <w:t>FORWARD^XQALFWD(): Forward Alerts</w:t>
            </w:r>
            <w:r w:rsidRPr="003E403A">
              <w:rPr>
                <w:color w:val="0000FF"/>
                <w:u w:val="single"/>
              </w:rPr>
              <w:fldChar w:fldCharType="end"/>
            </w:r>
            <w:r w:rsidR="00EB42AE" w:rsidRPr="00A47194">
              <w:rPr>
                <w:color w:val="auto"/>
              </w:rPr>
              <w:t>.</w:t>
            </w:r>
          </w:p>
          <w:p w:rsidR="00B64150" w:rsidRPr="006B2FCC" w:rsidRDefault="00B64150" w:rsidP="00EA2A95">
            <w:pPr>
              <w:pStyle w:val="TableListBullet"/>
            </w:pPr>
            <w:r w:rsidRPr="003E403A">
              <w:rPr>
                <w:color w:val="0000FF"/>
                <w:u w:val="single"/>
              </w:rPr>
              <w:fldChar w:fldCharType="begin" w:fldLock="1"/>
            </w:r>
            <w:r w:rsidRPr="003E403A">
              <w:rPr>
                <w:color w:val="0000FF"/>
                <w:u w:val="single"/>
              </w:rPr>
              <w:instrText xml:space="preserve"> REF _Ref187463144 \h  \* MERGEFORMAT </w:instrText>
            </w:r>
            <w:r w:rsidRPr="003E403A">
              <w:rPr>
                <w:color w:val="0000FF"/>
                <w:u w:val="single"/>
              </w:rPr>
            </w:r>
            <w:r w:rsidRPr="003E403A">
              <w:rPr>
                <w:color w:val="0000FF"/>
                <w:u w:val="single"/>
              </w:rPr>
              <w:fldChar w:fldCharType="separate"/>
            </w:r>
            <w:r w:rsidR="00EB0586" w:rsidRPr="00EB0586">
              <w:rPr>
                <w:color w:val="0000FF"/>
                <w:u w:val="single"/>
              </w:rPr>
              <w:t>REMVSURO^XQALSURO(): Remove Surrogates for Alerts</w:t>
            </w:r>
            <w:r w:rsidRPr="003E403A">
              <w:rPr>
                <w:color w:val="0000FF"/>
                <w:u w:val="single"/>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_Ref182899934 \h  \* MERGEFORMAT </w:instrText>
            </w:r>
            <w:r w:rsidRPr="00EB42AE">
              <w:rPr>
                <w:color w:val="0000FF"/>
              </w:rPr>
            </w:r>
            <w:r w:rsidRPr="00EB42AE">
              <w:rPr>
                <w:color w:val="0000FF"/>
              </w:rPr>
              <w:fldChar w:fldCharType="separate"/>
            </w:r>
            <w:r w:rsidR="00EB0586" w:rsidRPr="00EB0586">
              <w:rPr>
                <w:color w:val="0000FF"/>
                <w:u w:val="single"/>
              </w:rPr>
              <w:t>SUROLIST^XQALSURO(): List Surrogates for a User</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_Ref182816618 \h  \* MERGEFORMAT </w:instrText>
            </w:r>
            <w:r w:rsidRPr="00EB42AE">
              <w:rPr>
                <w:color w:val="0000FF"/>
              </w:rPr>
            </w:r>
            <w:r w:rsidRPr="00EB42AE">
              <w:rPr>
                <w:color w:val="0000FF"/>
              </w:rPr>
              <w:fldChar w:fldCharType="separate"/>
            </w:r>
            <w:r w:rsidR="00EB0586" w:rsidRPr="00EB0586">
              <w:rPr>
                <w:color w:val="0000FF"/>
                <w:u w:val="single"/>
              </w:rPr>
              <w:t>SETSURO1^XQALSURO(): Establish a Surrogate for Alerts</w:t>
            </w:r>
            <w:r w:rsidRPr="00EB42AE">
              <w:rPr>
                <w:color w:val="0000FF"/>
              </w:rPr>
              <w:fldChar w:fldCharType="end"/>
            </w:r>
            <w:r w:rsidRPr="006B2FCC">
              <w:t>.</w:t>
            </w:r>
          </w:p>
          <w:p w:rsidR="00B64150" w:rsidRPr="006B2FCC" w:rsidRDefault="00B64150" w:rsidP="00EA2A95">
            <w:pPr>
              <w:pStyle w:val="TableListBullet"/>
            </w:pPr>
            <w:r w:rsidRPr="00EB42AE">
              <w:rPr>
                <w:color w:val="0000FF"/>
              </w:rPr>
              <w:lastRenderedPageBreak/>
              <w:fldChar w:fldCharType="begin" w:fldLock="1"/>
            </w:r>
            <w:r w:rsidRPr="00EB42AE">
              <w:rPr>
                <w:color w:val="0000FF"/>
              </w:rPr>
              <w:instrText xml:space="preserve"> REF _Ref178057318 \h  \* MERGEFORMAT </w:instrText>
            </w:r>
            <w:r w:rsidRPr="00EB42AE">
              <w:rPr>
                <w:color w:val="0000FF"/>
              </w:rPr>
            </w:r>
            <w:r w:rsidRPr="00EB42AE">
              <w:rPr>
                <w:color w:val="0000FF"/>
              </w:rPr>
              <w:fldChar w:fldCharType="separate"/>
            </w:r>
            <w:r w:rsidR="00EB0586" w:rsidRPr="00EB0586">
              <w:rPr>
                <w:color w:val="0000FF"/>
                <w:u w:val="single"/>
              </w:rPr>
              <w:t>GETIREF^XTID(): Get IREF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_Ref178057319 \h  \* MERGEFORMAT </w:instrText>
            </w:r>
            <w:r w:rsidRPr="00EB42AE">
              <w:rPr>
                <w:color w:val="0000FF"/>
              </w:rPr>
            </w:r>
            <w:r w:rsidRPr="00EB42AE">
              <w:rPr>
                <w:color w:val="0000FF"/>
              </w:rPr>
              <w:fldChar w:fldCharType="separate"/>
            </w:r>
            <w:r w:rsidR="00EB0586" w:rsidRPr="00EB0586">
              <w:rPr>
                <w:color w:val="0000FF"/>
                <w:u w:val="single"/>
              </w:rPr>
              <w:t>$$GETMASTR^XTID(): Get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_Ref178057320 \h  \* MERGEFORMAT </w:instrText>
            </w:r>
            <w:r w:rsidRPr="00EB42AE">
              <w:rPr>
                <w:color w:val="0000FF"/>
              </w:rPr>
            </w:r>
            <w:r w:rsidRPr="00EB42AE">
              <w:rPr>
                <w:color w:val="0000FF"/>
              </w:rPr>
              <w:fldChar w:fldCharType="separate"/>
            </w:r>
            <w:r w:rsidR="00EB0586" w:rsidRPr="00EB0586">
              <w:rPr>
                <w:color w:val="0000FF"/>
                <w:u w:val="single"/>
              </w:rPr>
              <w:t>$$GETSTAT^XTID(): Get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_Ref178057321 \h  \* MERGEFORMAT </w:instrText>
            </w:r>
            <w:r w:rsidRPr="00EB42AE">
              <w:rPr>
                <w:color w:val="0000FF"/>
              </w:rPr>
            </w:r>
            <w:r w:rsidRPr="00EB42AE">
              <w:rPr>
                <w:color w:val="0000FF"/>
              </w:rPr>
              <w:fldChar w:fldCharType="separate"/>
            </w:r>
            <w:r w:rsidR="00EB0586" w:rsidRPr="00EB0586">
              <w:rPr>
                <w:color w:val="0000FF"/>
                <w:u w:val="single"/>
              </w:rPr>
              <w:t>$$GETVUID^XTID(): Get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4631).</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_Ref178057322 \h  \* MERGEFORMAT </w:instrText>
            </w:r>
            <w:r w:rsidRPr="00EB42AE">
              <w:rPr>
                <w:color w:val="0000FF"/>
              </w:rPr>
            </w:r>
            <w:r w:rsidRPr="00EB42AE">
              <w:rPr>
                <w:color w:val="0000FF"/>
              </w:rPr>
              <w:fldChar w:fldCharType="separate"/>
            </w:r>
            <w:r w:rsidR="00EB0586" w:rsidRPr="00EB0586">
              <w:rPr>
                <w:color w:val="0000FF"/>
                <w:u w:val="single"/>
              </w:rPr>
              <w:t>$$SETMASTR^XTID(): Set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_Ref178057323 \h  \* MERGEFORMAT </w:instrText>
            </w:r>
            <w:r w:rsidRPr="00EB42AE">
              <w:rPr>
                <w:color w:val="0000FF"/>
              </w:rPr>
            </w:r>
            <w:r w:rsidRPr="00EB42AE">
              <w:rPr>
                <w:color w:val="0000FF"/>
              </w:rPr>
              <w:fldChar w:fldCharType="separate"/>
            </w:r>
            <w:r w:rsidR="00EB0586" w:rsidRPr="00EB0586">
              <w:rPr>
                <w:color w:val="0000FF"/>
                <w:u w:val="single"/>
              </w:rPr>
              <w:t>$$SETSTAT^XTID(): Set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_Ref178057324 \h  \* MERGEFORMAT </w:instrText>
            </w:r>
            <w:r w:rsidRPr="00EB42AE">
              <w:rPr>
                <w:color w:val="0000FF"/>
              </w:rPr>
            </w:r>
            <w:r w:rsidRPr="00EB42AE">
              <w:rPr>
                <w:color w:val="0000FF"/>
              </w:rPr>
              <w:fldChar w:fldCharType="separate"/>
            </w:r>
            <w:r w:rsidR="00EB0586" w:rsidRPr="00EB0586">
              <w:rPr>
                <w:color w:val="0000FF"/>
                <w:u w:val="single"/>
              </w:rPr>
              <w:t>$$SETVUID^XTID(): Set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_Ref178039349 \h  \* MERGEFORMAT </w:instrText>
            </w:r>
            <w:r w:rsidRPr="00EB42AE">
              <w:rPr>
                <w:color w:val="0000FF"/>
              </w:rPr>
            </w:r>
            <w:r w:rsidRPr="00EB42AE">
              <w:rPr>
                <w:color w:val="0000FF"/>
              </w:rPr>
              <w:fldChar w:fldCharType="separate"/>
            </w:r>
            <w:r w:rsidR="00EB0586" w:rsidRPr="00EB0586">
              <w:rPr>
                <w:color w:val="0000FF"/>
                <w:u w:val="single"/>
              </w:rPr>
              <w:t>$$IEN^XUPS(): Get IEN Using VPID in File #200</w:t>
            </w:r>
            <w:r w:rsidRPr="00EB42AE">
              <w:rPr>
                <w:color w:val="0000FF"/>
              </w:rPr>
              <w:fldChar w:fldCharType="end"/>
            </w:r>
            <w:r w:rsidRPr="006B2FCC">
              <w:t>—Changed references to IENS to IEN.</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_Ref178039300 \h  \* MERGEFORMAT </w:instrText>
            </w:r>
            <w:r w:rsidRPr="00EB42AE">
              <w:rPr>
                <w:color w:val="0000FF"/>
              </w:rPr>
            </w:r>
            <w:r w:rsidRPr="00EB42AE">
              <w:rPr>
                <w:color w:val="0000FF"/>
              </w:rPr>
              <w:fldChar w:fldCharType="separate"/>
            </w:r>
            <w:r w:rsidR="00EB0586" w:rsidRPr="00EB0586">
              <w:rPr>
                <w:color w:val="0000FF"/>
                <w:u w:val="single"/>
              </w:rPr>
              <w:t>$$NNT^XUAF4(): Institution Station Name, Number, and Type</w:t>
            </w:r>
            <w:r w:rsidRPr="00EB42AE">
              <w:rPr>
                <w:color w:val="0000FF"/>
              </w:rPr>
              <w:fldChar w:fldCharType="end"/>
            </w:r>
            <w:r w:rsidRPr="006B2FCC">
              <w:t xml:space="preserve">—Output order was previously incorrect, should be Name, Number, and type </w:t>
            </w:r>
            <w:r w:rsidRPr="006B2FCC">
              <w:rPr>
                <w:i/>
              </w:rPr>
              <w:t>not</w:t>
            </w:r>
            <w:r w:rsidRPr="006B2FCC">
              <w:t xml:space="preserve"> Number, Name, and Type.</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_Ref37738022 \h  \* MERGEFORMAT </w:instrText>
            </w:r>
            <w:r w:rsidRPr="00EB42AE">
              <w:rPr>
                <w:color w:val="0000FF"/>
              </w:rPr>
            </w:r>
            <w:r w:rsidRPr="00EB42AE">
              <w:rPr>
                <w:color w:val="0000FF"/>
              </w:rPr>
              <w:fldChar w:fldCharType="separate"/>
            </w:r>
            <w:r w:rsidR="00EB0586" w:rsidRPr="00EB0586">
              <w:rPr>
                <w:color w:val="0000FF"/>
                <w:u w:val="single"/>
              </w:rPr>
              <w:t>$$OPTDE^XPDUTL(): Disable/Enable an Option</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_Ref59250821 \h  \* MERGEFORMAT </w:instrText>
            </w:r>
            <w:r w:rsidRPr="00EB42AE">
              <w:rPr>
                <w:color w:val="0000FF"/>
              </w:rPr>
            </w:r>
            <w:r w:rsidRPr="00EB42AE">
              <w:rPr>
                <w:color w:val="0000FF"/>
              </w:rPr>
              <w:fldChar w:fldCharType="separate"/>
            </w:r>
            <w:r w:rsidR="00EB0586" w:rsidRPr="00EB0586">
              <w:rPr>
                <w:color w:val="0000FF"/>
                <w:u w:val="single"/>
              </w:rPr>
              <w:t>^%ZIS: Standard Device Call</w:t>
            </w:r>
            <w:r w:rsidRPr="00EB42AE">
              <w:rPr>
                <w:color w:val="0000FF"/>
              </w:rPr>
              <w:fldChar w:fldCharType="end"/>
            </w:r>
            <w:r w:rsidRPr="006B2FCC">
              <w:t>—Added output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w:t>
            </w:r>
          </w:p>
          <w:p w:rsidR="00B64150" w:rsidRPr="00080F80" w:rsidRDefault="00B64150" w:rsidP="007D1754">
            <w:pPr>
              <w:pStyle w:val="TableText"/>
            </w:pPr>
            <w:r w:rsidRPr="00080F80">
              <w:t>General Updates:</w:t>
            </w:r>
          </w:p>
          <w:p w:rsidR="00B64150" w:rsidRPr="006B2FCC" w:rsidRDefault="00B64150" w:rsidP="00EA2A95">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_Ref187046500 \h  \* MERGEFORMAT </w:instrText>
            </w:r>
            <w:r w:rsidRPr="007D1754">
              <w:rPr>
                <w:color w:val="0000FF"/>
              </w:rPr>
            </w:r>
            <w:r w:rsidRPr="007D1754">
              <w:rPr>
                <w:color w:val="0000FF"/>
              </w:rPr>
              <w:fldChar w:fldCharType="separate"/>
            </w:r>
            <w:r w:rsidR="00EB0586" w:rsidRPr="00EB0586">
              <w:rPr>
                <w:color w:val="0000FF"/>
                <w:u w:val="single"/>
              </w:rPr>
              <w:t>Re-Indexing Files</w:t>
            </w:r>
            <w:r w:rsidRPr="007D1754">
              <w:rPr>
                <w:color w:val="0000FF"/>
              </w:rPr>
              <w:fldChar w:fldCharType="end"/>
            </w:r>
            <w:r w:rsidR="00CC6A5D">
              <w:t>”</w:t>
            </w:r>
            <w:r w:rsidRPr="006B2FCC">
              <w:t xml:space="preserve"> </w:t>
            </w:r>
            <w:r w:rsidR="00BE6899">
              <w:t>section</w:t>
            </w:r>
            <w:r w:rsidRPr="006B2FCC">
              <w:t xml:space="preserve"> based on Remedy Ticket #63087.</w:t>
            </w:r>
          </w:p>
          <w:p w:rsidR="00B64150" w:rsidRPr="006B2FCC" w:rsidRDefault="00B64150" w:rsidP="00EA2A95">
            <w:pPr>
              <w:pStyle w:val="TableListBullet"/>
            </w:pPr>
            <w:r w:rsidRPr="006B2FCC">
              <w:t>Updated references to the VDL.</w:t>
            </w:r>
          </w:p>
          <w:p w:rsidR="00B64150" w:rsidRPr="006B2FCC" w:rsidRDefault="00B64150" w:rsidP="00EA2A95">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_Ref179248792 \h  \* MERGEFORMAT </w:instrText>
            </w:r>
            <w:r w:rsidRPr="007D1754">
              <w:rPr>
                <w:color w:val="0000FF"/>
              </w:rPr>
            </w:r>
            <w:r w:rsidRPr="007D1754">
              <w:rPr>
                <w:color w:val="0000FF"/>
              </w:rPr>
              <w:fldChar w:fldCharType="separate"/>
            </w:r>
            <w:r w:rsidR="00EB0586" w:rsidRPr="00EB0586">
              <w:rPr>
                <w:color w:val="0000FF"/>
                <w:u w:val="single"/>
              </w:rPr>
              <w:t>Alpha/Beta Tracking</w:t>
            </w:r>
            <w:r w:rsidRPr="007D1754">
              <w:rPr>
                <w:color w:val="0000FF"/>
              </w:rPr>
              <w:fldChar w:fldCharType="end"/>
            </w:r>
            <w:r w:rsidR="00CC6A5D">
              <w:t>”</w:t>
            </w:r>
            <w:r w:rsidRPr="006B2FCC">
              <w:t xml:space="preserve"> </w:t>
            </w:r>
            <w:r w:rsidR="00BE6899">
              <w:t>section</w:t>
            </w:r>
            <w:r w:rsidRPr="006B2FCC">
              <w:t xml:space="preserve"> in </w:t>
            </w:r>
            <w:r w:rsidR="002E3D91">
              <w:t>Section</w:t>
            </w:r>
            <w:r w:rsidRPr="006B2FCC">
              <w:t xml:space="preserve"> </w:t>
            </w:r>
            <w:r w:rsidRPr="007D1754">
              <w:rPr>
                <w:color w:val="0000FF"/>
              </w:rPr>
              <w:fldChar w:fldCharType="begin" w:fldLock="1"/>
            </w:r>
            <w:r w:rsidRPr="007D1754">
              <w:rPr>
                <w:color w:val="0000FF"/>
              </w:rPr>
              <w:instrText xml:space="preserve"> REF _Ref20099379 \r \h  \* MERGEFORMAT </w:instrText>
            </w:r>
            <w:r w:rsidRPr="007D1754">
              <w:rPr>
                <w:color w:val="0000FF"/>
              </w:rPr>
            </w:r>
            <w:r w:rsidRPr="007D1754">
              <w:rPr>
                <w:color w:val="0000FF"/>
              </w:rPr>
              <w:fldChar w:fldCharType="separate"/>
            </w:r>
            <w:r w:rsidR="00EB0586" w:rsidRPr="00EB0586">
              <w:rPr>
                <w:color w:val="0000FF"/>
                <w:u w:val="single"/>
              </w:rPr>
              <w:t>14</w:t>
            </w:r>
            <w:r w:rsidRPr="007D1754">
              <w:rPr>
                <w:color w:val="0000FF"/>
              </w:rPr>
              <w:fldChar w:fldCharType="end"/>
            </w:r>
            <w:r w:rsidRPr="006B2FCC">
              <w:t xml:space="preserve">. Merged information from the </w:t>
            </w:r>
            <w:r w:rsidRPr="006B2FCC">
              <w:rPr>
                <w:i/>
              </w:rPr>
              <w:t>Kernel Systems Management Guide</w:t>
            </w:r>
            <w:r w:rsidRPr="006B2FCC">
              <w:t xml:space="preserve"> into the </w:t>
            </w:r>
            <w:r w:rsidRPr="006B2FCC">
              <w:rPr>
                <w:i/>
              </w:rPr>
              <w:t>Kernel Developer</w:t>
            </w:r>
            <w:r w:rsidR="00FF3F33">
              <w:rPr>
                <w:i/>
              </w:rPr>
              <w:t>’</w:t>
            </w:r>
            <w:r w:rsidRPr="006B2FCC">
              <w:rPr>
                <w:i/>
              </w:rPr>
              <w:t>s Guide</w:t>
            </w:r>
            <w:r w:rsidRPr="006B2FCC">
              <w:t xml:space="preserve"> (this manual) in order to avoid duplication and confusion with instructions/procedures.</w:t>
            </w:r>
          </w:p>
          <w:p w:rsidR="00B64150" w:rsidRPr="006B2FCC" w:rsidRDefault="00B64150" w:rsidP="00EA2A95">
            <w:pPr>
              <w:pStyle w:val="TableListBullet"/>
            </w:pPr>
            <w:r w:rsidRPr="006B2FCC">
              <w:t>Removed all but one reference to HSD&amp;D; kept as a placeholder for now.</w:t>
            </w:r>
          </w:p>
          <w:p w:rsidR="00B64150" w:rsidRPr="006B2FCC" w:rsidRDefault="00B64150" w:rsidP="00EA2A95">
            <w:pPr>
              <w:pStyle w:val="TableListBullet"/>
            </w:pPr>
            <w:r w:rsidRPr="006B2FCC">
              <w:t xml:space="preserve">Removed obsolete references to </w:t>
            </w:r>
            <w:smartTag w:uri="urn:schemas-microsoft-com:office:smarttags" w:element="stockticker">
              <w:r w:rsidRPr="006B2FCC">
                <w:t>MSM</w:t>
              </w:r>
            </w:smartTag>
            <w:r w:rsidRPr="006B2FCC">
              <w:t xml:space="preserve">, </w:t>
            </w:r>
            <w:r w:rsidRPr="006B2FCC">
              <w:lastRenderedPageBreak/>
              <w:t xml:space="preserve">PDP, 486, VAX Alpha, etc. and changed/updated references to DSM for OpenVMS to Caché where </w:t>
            </w:r>
            <w:r w:rsidR="00050EA4">
              <w:t>ap</w:t>
            </w:r>
            <w:r w:rsidRPr="006B2FCC">
              <w:t>propriate.</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B4415A">
              <w:t>.</w:t>
            </w:r>
            <w:r w:rsidRPr="006B2FCC">
              <w:t xml:space="preserve"> Sch</w:t>
            </w:r>
            <w:r w:rsidR="00B4415A">
              <w:t>.</w:t>
            </w:r>
          </w:p>
          <w:p w:rsidR="00B64150" w:rsidRPr="006B2FCC" w:rsidRDefault="000F55EC" w:rsidP="00EA2A95">
            <w:pPr>
              <w:pStyle w:val="TableListBullet"/>
            </w:pPr>
            <w:r>
              <w:t xml:space="preserve">Developers: </w:t>
            </w:r>
            <w:r w:rsidR="00B64150" w:rsidRPr="006B2FCC">
              <w:t>G</w:t>
            </w:r>
            <w:r w:rsidR="00B4415A">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02/08</w:t>
            </w:r>
            <w:r w:rsidR="00947957" w:rsidRPr="00080F80">
              <w:rPr>
                <w:rFonts w:cs="Arial"/>
              </w:rPr>
              <w:t>/2007</w:t>
            </w:r>
          </w:p>
        </w:tc>
        <w:tc>
          <w:tcPr>
            <w:tcW w:w="1080" w:type="dxa"/>
          </w:tcPr>
          <w:p w:rsidR="00B64150" w:rsidRPr="00080F80" w:rsidRDefault="0028031E" w:rsidP="00EA2A95">
            <w:pPr>
              <w:pStyle w:val="TableText"/>
              <w:rPr>
                <w:rFonts w:cs="Arial"/>
              </w:rPr>
            </w:pPr>
            <w:r w:rsidRPr="00080F80">
              <w:rPr>
                <w:rFonts w:cs="Arial"/>
              </w:rPr>
              <w:t>5</w:t>
            </w:r>
            <w:r w:rsidR="00B64150" w:rsidRPr="00080F80">
              <w:rPr>
                <w:rFonts w:cs="Arial"/>
              </w:rPr>
              <w:t>.0</w:t>
            </w:r>
          </w:p>
        </w:tc>
        <w:tc>
          <w:tcPr>
            <w:tcW w:w="4230" w:type="dxa"/>
          </w:tcPr>
          <w:p w:rsidR="00B64150" w:rsidRPr="006B2FCC" w:rsidRDefault="00432EA5" w:rsidP="00432EA5">
            <w:pPr>
              <w:pStyle w:val="TableListBullet"/>
            </w:pPr>
            <w:r>
              <w:t>Merging</w:t>
            </w:r>
            <w:r w:rsidR="00B64150" w:rsidRPr="006B2FCC">
              <w:t xml:space="preserve"> the Kernel Toolkit documentation set with the Kernel documentation set. Moving all Kernel Toolkit content to the </w:t>
            </w:r>
            <w:r w:rsidR="00050EA4">
              <w:t>ap</w:t>
            </w:r>
            <w:r w:rsidR="002E3D91">
              <w:t>propriate Kernel manual</w:t>
            </w:r>
            <w:r w:rsidR="00B64150" w:rsidRPr="006B2FCC">
              <w:t xml:space="preserve"> </w:t>
            </w:r>
            <w:r w:rsidR="002E3D91">
              <w:t xml:space="preserve">and </w:t>
            </w:r>
            <w:r w:rsidR="00B64150" w:rsidRPr="006B2FCC">
              <w:t>section.</w:t>
            </w:r>
            <w:r>
              <w:br/>
            </w:r>
            <w:r>
              <w:br/>
            </w:r>
            <w:r w:rsidR="00B64150" w:rsidRPr="006B2FCC">
              <w:t xml:space="preserve">In the </w:t>
            </w:r>
            <w:r w:rsidR="00B64150" w:rsidRPr="00432EA5">
              <w:rPr>
                <w:i/>
              </w:rPr>
              <w:t>Kernel Developer</w:t>
            </w:r>
            <w:r w:rsidR="00FF3F33">
              <w:rPr>
                <w:i/>
              </w:rPr>
              <w:t>’</w:t>
            </w:r>
            <w:r w:rsidR="00B64150" w:rsidRPr="00432EA5">
              <w:rPr>
                <w:i/>
              </w:rPr>
              <w:t>s Guide</w:t>
            </w:r>
            <w:r w:rsidR="00B64150" w:rsidRPr="006B2FCC">
              <w:t xml:space="preserve">, the following Kernel Toolkit </w:t>
            </w:r>
            <w:r w:rsidR="00F92D1F">
              <w:t>APIs</w:t>
            </w:r>
            <w:r w:rsidR="00B64150" w:rsidRPr="006B2FCC">
              <w:t xml:space="preserve"> and Direct Mode Utilities have been added to the new </w:t>
            </w:r>
            <w:r w:rsidR="00FF3F33">
              <w:t>“</w:t>
            </w:r>
            <w:r w:rsidR="00B64150" w:rsidRPr="006B2FCC">
              <w:t>Toolkit</w:t>
            </w:r>
            <w:r w:rsidR="00CC6A5D">
              <w:t>”</w:t>
            </w:r>
            <w:r w:rsidR="00B64150" w:rsidRPr="006B2FCC">
              <w:t xml:space="preserve"> Section:</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_Ref241384195 \h  \* MERGEFORMAT </w:instrText>
            </w:r>
            <w:r w:rsidRPr="003E403A">
              <w:rPr>
                <w:color w:val="0000FF"/>
                <w:u w:val="single"/>
              </w:rPr>
            </w:r>
            <w:r w:rsidRPr="003E403A">
              <w:rPr>
                <w:color w:val="0000FF"/>
                <w:u w:val="single"/>
              </w:rPr>
              <w:fldChar w:fldCharType="separate"/>
            </w:r>
            <w:r w:rsidR="00EB0586" w:rsidRPr="00EB0586">
              <w:rPr>
                <w:color w:val="0000FF"/>
                <w:u w:val="single"/>
              </w:rPr>
              <w:t>Toolkit—Alerts APIs</w:t>
            </w:r>
            <w:r w:rsidRPr="003E403A">
              <w:rPr>
                <w:color w:val="0000FF"/>
                <w:u w:val="single"/>
              </w:rPr>
              <w:fldChar w:fldCharType="end"/>
            </w:r>
          </w:p>
          <w:p w:rsidR="00B64150" w:rsidRPr="00F92D1F" w:rsidRDefault="00F92D1F" w:rsidP="00432EA5">
            <w:pPr>
              <w:pStyle w:val="TableListBullet2"/>
              <w:rPr>
                <w:color w:val="0000FF"/>
                <w:u w:val="single"/>
              </w:rPr>
            </w:pPr>
            <w:r w:rsidRPr="00F92D1F">
              <w:rPr>
                <w:color w:val="0000FF"/>
                <w:u w:val="single"/>
              </w:rPr>
              <w:fldChar w:fldCharType="begin" w:fldLock="1"/>
            </w:r>
            <w:r w:rsidRPr="00F92D1F">
              <w:rPr>
                <w:color w:val="0000FF"/>
                <w:u w:val="single"/>
              </w:rPr>
              <w:instrText xml:space="preserve"> REF _Ref357667485 \h  \* MERGEFORMAT </w:instrText>
            </w:r>
            <w:r w:rsidRPr="00F92D1F">
              <w:rPr>
                <w:color w:val="0000FF"/>
                <w:u w:val="single"/>
              </w:rPr>
            </w:r>
            <w:r w:rsidRPr="00F92D1F">
              <w:rPr>
                <w:color w:val="0000FF"/>
                <w:u w:val="single"/>
              </w:rPr>
              <w:fldChar w:fldCharType="separate"/>
            </w:r>
            <w:r w:rsidR="00EB0586" w:rsidRPr="00EB0586">
              <w:rPr>
                <w:color w:val="0000FF"/>
                <w:u w:val="single"/>
              </w:rPr>
              <w:t>Toolkit—Duplicate Record Merge APIs</w:t>
            </w:r>
            <w:r w:rsidRPr="00F92D1F">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_Ref241384196 \h  \* MERGEFORMAT </w:instrText>
            </w:r>
            <w:r w:rsidRPr="003E403A">
              <w:rPr>
                <w:color w:val="0000FF"/>
                <w:u w:val="single"/>
              </w:rPr>
            </w:r>
            <w:r w:rsidRPr="003E403A">
              <w:rPr>
                <w:color w:val="0000FF"/>
                <w:u w:val="single"/>
              </w:rPr>
              <w:fldChar w:fldCharType="separate"/>
            </w:r>
            <w:r w:rsidR="00EB0586" w:rsidRPr="00EB0586">
              <w:rPr>
                <w:color w:val="0000FF"/>
                <w:u w:val="single"/>
              </w:rPr>
              <w:t>Toolkit—KERMIT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_Ref241384197 \h  \* MERGEFORMAT </w:instrText>
            </w:r>
            <w:r w:rsidRPr="003E403A">
              <w:rPr>
                <w:color w:val="0000FF"/>
                <w:u w:val="single"/>
              </w:rPr>
            </w:r>
            <w:r w:rsidRPr="003E403A">
              <w:rPr>
                <w:color w:val="0000FF"/>
                <w:u w:val="single"/>
              </w:rPr>
              <w:fldChar w:fldCharType="separate"/>
            </w:r>
            <w:r w:rsidR="00EB0586" w:rsidRPr="00EB0586">
              <w:rPr>
                <w:color w:val="0000FF"/>
                <w:u w:val="single"/>
              </w:rPr>
              <w:t>Toolkit—Multi-Term Look-Up (MTLU)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_Ref241384205 \h  \* MERGEFORMAT </w:instrText>
            </w:r>
            <w:r w:rsidRPr="003E403A">
              <w:rPr>
                <w:color w:val="0000FF"/>
                <w:u w:val="single"/>
              </w:rPr>
            </w:r>
            <w:r w:rsidRPr="003E403A">
              <w:rPr>
                <w:color w:val="0000FF"/>
                <w:u w:val="single"/>
              </w:rPr>
              <w:fldChar w:fldCharType="separate"/>
            </w:r>
            <w:r w:rsidR="00EB0586" w:rsidRPr="00EB0586">
              <w:rPr>
                <w:color w:val="0000FF"/>
                <w:u w:val="single"/>
              </w:rPr>
              <w:t>Toolkit—Parameter Tools APIs</w:t>
            </w:r>
            <w:r w:rsidRPr="003E403A">
              <w:rPr>
                <w:color w:val="0000FF"/>
                <w:u w:val="single"/>
              </w:rPr>
              <w:fldChar w:fldCharType="end"/>
            </w:r>
          </w:p>
          <w:p w:rsidR="00B64150" w:rsidRPr="00A47194" w:rsidRDefault="00E03D1E" w:rsidP="00E03D1E">
            <w:pPr>
              <w:pStyle w:val="TableListBullet2"/>
            </w:pPr>
            <w:r w:rsidRPr="00E03D1E">
              <w:t>Toolkit—VistA XML Parser APIs</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_Ref241384236 \h  \* MERGEFORMAT </w:instrText>
            </w:r>
            <w:r w:rsidRPr="003E403A">
              <w:rPr>
                <w:color w:val="0000FF"/>
                <w:u w:val="single"/>
              </w:rPr>
            </w:r>
            <w:r w:rsidRPr="003E403A">
              <w:rPr>
                <w:color w:val="0000FF"/>
                <w:u w:val="single"/>
              </w:rPr>
              <w:fldChar w:fldCharType="separate"/>
            </w:r>
            <w:r w:rsidR="00EB0586" w:rsidRPr="00EB0586">
              <w:rPr>
                <w:color w:val="0000FF"/>
                <w:u w:val="single"/>
              </w:rPr>
              <w:t>Toolkit—VHA Unique ID (VUID) APIs</w:t>
            </w:r>
            <w:r w:rsidRPr="003E403A">
              <w:rPr>
                <w:color w:val="0000FF"/>
                <w:u w:val="single"/>
              </w:rPr>
              <w:fldChar w:fldCharType="end"/>
            </w:r>
          </w:p>
          <w:p w:rsidR="00B64150" w:rsidRPr="006B2FCC" w:rsidRDefault="00B1207A" w:rsidP="001E39C9">
            <w:pPr>
              <w:pStyle w:val="TableNote"/>
              <w:ind w:left="893"/>
            </w:pPr>
            <w:r>
              <w:rPr>
                <w:noProof/>
              </w:rPr>
              <w:drawing>
                <wp:inline distT="0" distB="0" distL="0" distR="0" wp14:anchorId="6A77B869" wp14:editId="0DEA8058">
                  <wp:extent cx="285750" cy="285750"/>
                  <wp:effectExtent l="0" t="0" r="0" b="0"/>
                  <wp:docPr id="351" name="Picture 3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NOTE:</w:t>
            </w:r>
            <w:r w:rsidR="00B64150" w:rsidRPr="006B2FCC">
              <w:t xml:space="preserve"> Adding Kernel Toolkit </w:t>
            </w:r>
            <w:r w:rsidR="00F92D1F">
              <w:t>APIs</w:t>
            </w:r>
            <w:r w:rsidR="00B64150" w:rsidRPr="006B2FCC">
              <w:t xml:space="preserve"> to the Kernel </w:t>
            </w:r>
            <w:r w:rsidR="00F92D1F">
              <w:t>APIs</w:t>
            </w:r>
            <w:r w:rsidR="00B64150" w:rsidRPr="006B2FCC">
              <w:t xml:space="preserve"> VA Intranet Website in the near future.</w:t>
            </w:r>
          </w:p>
          <w:p w:rsidR="00B64150" w:rsidRPr="006B2FCC" w:rsidRDefault="00B64150" w:rsidP="00432EA5">
            <w:pPr>
              <w:pStyle w:val="TableListBullet"/>
            </w:pPr>
            <w:r w:rsidRPr="006B2FCC">
              <w:t xml:space="preserve">Added new National Provider Identifier (NPI)-related </w:t>
            </w:r>
            <w:r w:rsidR="00F92D1F">
              <w:t>APIs</w:t>
            </w:r>
            <w:r w:rsidRPr="006B2FCC">
              <w:t xml:space="preserve"> section. </w:t>
            </w:r>
            <w:r w:rsidR="00F92D1F">
              <w:t>APIs</w:t>
            </w:r>
            <w:r w:rsidRPr="006B2FCC">
              <w:t xml:space="preserve"> released with </w:t>
            </w:r>
            <w:r w:rsidR="00B004B0">
              <w:t>Kernel patch X</w:t>
            </w:r>
            <w:r w:rsidRPr="006B2FCC">
              <w:t>U*8.0*410:</w:t>
            </w:r>
          </w:p>
          <w:p w:rsidR="00B64150" w:rsidRPr="006B2FCC" w:rsidRDefault="00B64150" w:rsidP="00432EA5">
            <w:pPr>
              <w:pStyle w:val="TableListBullet2"/>
            </w:pPr>
            <w:r w:rsidRPr="006B2FCC">
              <w:t>$$CHKDGT^XUSNPI (</w:t>
            </w:r>
            <w:r w:rsidR="006205D0">
              <w:t>ICR #</w:t>
            </w:r>
            <w:r w:rsidRPr="006B2FCC">
              <w:t xml:space="preserve"> 4532)</w:t>
            </w:r>
          </w:p>
          <w:p w:rsidR="00B64150" w:rsidRPr="006B2FCC" w:rsidRDefault="00B64150" w:rsidP="00432EA5">
            <w:pPr>
              <w:pStyle w:val="TableListBullet2"/>
            </w:pPr>
            <w:r w:rsidRPr="006B2FCC">
              <w:t>$$NPI^XUSNPI (</w:t>
            </w:r>
            <w:r w:rsidR="006205D0">
              <w:t>ICR #</w:t>
            </w:r>
            <w:r w:rsidRPr="006B2FCC">
              <w:t xml:space="preserve"> 4532)</w:t>
            </w:r>
          </w:p>
          <w:p w:rsidR="00B64150" w:rsidRPr="006B2FCC" w:rsidRDefault="00B64150" w:rsidP="00432EA5">
            <w:pPr>
              <w:pStyle w:val="TableListBullet2"/>
            </w:pPr>
            <w:r w:rsidRPr="006B2FCC">
              <w:t>$$QI^XUSNPI (</w:t>
            </w:r>
            <w:r w:rsidR="006205D0">
              <w:t>ICR #</w:t>
            </w:r>
            <w:r w:rsidRPr="006B2FCC">
              <w:t xml:space="preserve"> 4532)</w:t>
            </w:r>
          </w:p>
          <w:p w:rsidR="00B64150" w:rsidRPr="006B2FCC" w:rsidRDefault="00B64150" w:rsidP="00432EA5">
            <w:pPr>
              <w:pStyle w:val="TableListBullet2"/>
            </w:pPr>
            <w:r w:rsidRPr="006B2FCC">
              <w:t>$$TAXIND^XUSTAX (</w:t>
            </w:r>
            <w:r w:rsidR="006205D0">
              <w:t>ICR #</w:t>
            </w:r>
            <w:r w:rsidRPr="006B2FCC">
              <w:t xml:space="preserve"> 4911)</w:t>
            </w:r>
          </w:p>
          <w:p w:rsidR="00B64150" w:rsidRPr="006B2FCC" w:rsidRDefault="00B64150" w:rsidP="00432EA5">
            <w:pPr>
              <w:pStyle w:val="TableListBullet2"/>
            </w:pPr>
            <w:r w:rsidRPr="006B2FCC">
              <w:t>$$TAXORG^XUSTAX (</w:t>
            </w:r>
            <w:r w:rsidR="006205D0">
              <w:t>ICR #</w:t>
            </w:r>
            <w:r w:rsidRPr="006B2FCC">
              <w:t xml:space="preserve"> 4911</w:t>
            </w:r>
          </w:p>
          <w:p w:rsidR="00B64150" w:rsidRPr="006B2FCC" w:rsidRDefault="00B64150" w:rsidP="00EA2A95">
            <w:pPr>
              <w:pStyle w:val="TableListBullet"/>
            </w:pPr>
            <w:r w:rsidRPr="006B2FCC">
              <w:t xml:space="preserve">Added new Common Services-related </w:t>
            </w:r>
            <w:r w:rsidR="00F92D1F">
              <w:t>APIs</w:t>
            </w:r>
            <w:r w:rsidRPr="006B2FCC">
              <w:t xml:space="preserve"> section. </w:t>
            </w:r>
            <w:r w:rsidR="00F92D1F">
              <w:t>APIs</w:t>
            </w:r>
            <w:r w:rsidRPr="006B2FCC">
              <w:t xml:space="preserve"> released with Kernel Patches XU*8.0*309 and 325:</w:t>
            </w:r>
          </w:p>
          <w:p w:rsidR="00B64150" w:rsidRPr="006B2FCC" w:rsidRDefault="00B64150" w:rsidP="00432EA5">
            <w:pPr>
              <w:pStyle w:val="TableListBullet2"/>
            </w:pPr>
            <w:r w:rsidRPr="006B2FCC">
              <w:t>$$VPID^XUPS (</w:t>
            </w:r>
            <w:r w:rsidR="006205D0">
              <w:t>ICR #</w:t>
            </w:r>
            <w:r w:rsidRPr="006B2FCC">
              <w:t xml:space="preserve"> 4574)</w:t>
            </w:r>
          </w:p>
          <w:p w:rsidR="00B64150" w:rsidRPr="006B2FCC" w:rsidRDefault="00B64150" w:rsidP="00432EA5">
            <w:pPr>
              <w:pStyle w:val="TableListBullet2"/>
            </w:pPr>
            <w:r w:rsidRPr="006B2FCC">
              <w:t>$$IEN^XUPS (</w:t>
            </w:r>
            <w:r w:rsidR="006205D0">
              <w:t>ICR #</w:t>
            </w:r>
            <w:r w:rsidRPr="006B2FCC">
              <w:t xml:space="preserve"> 4574)</w:t>
            </w:r>
          </w:p>
          <w:p w:rsidR="00B64150" w:rsidRPr="006B2FCC" w:rsidRDefault="00B64150" w:rsidP="00432EA5">
            <w:pPr>
              <w:pStyle w:val="TableListBullet2"/>
            </w:pPr>
            <w:r w:rsidRPr="006B2FCC">
              <w:t>EN1^XUPSQRY (</w:t>
            </w:r>
            <w:r w:rsidR="006205D0">
              <w:t>ICR #</w:t>
            </w:r>
            <w:r w:rsidRPr="006B2FCC">
              <w:t xml:space="preserve"> 4575)</w:t>
            </w:r>
          </w:p>
          <w:p w:rsidR="00B64150" w:rsidRPr="006B2FCC" w:rsidRDefault="00B64150" w:rsidP="00432EA5">
            <w:pPr>
              <w:pStyle w:val="TableListBullet"/>
            </w:pPr>
            <w:r w:rsidRPr="006B2FCC">
              <w:t>Changed Kernel document title references to:</w:t>
            </w:r>
          </w:p>
          <w:p w:rsidR="00B64150" w:rsidRPr="006B2FCC" w:rsidRDefault="00B64150" w:rsidP="00432EA5">
            <w:pPr>
              <w:pStyle w:val="TableListBullet2"/>
            </w:pPr>
            <w:r w:rsidRPr="00432EA5">
              <w:rPr>
                <w:i/>
              </w:rPr>
              <w:t>Kernel Developer</w:t>
            </w:r>
            <w:r w:rsidR="00FF3F33">
              <w:rPr>
                <w:i/>
              </w:rPr>
              <w:t>’</w:t>
            </w:r>
            <w:r w:rsidRPr="00432EA5">
              <w:rPr>
                <w:i/>
              </w:rPr>
              <w:t>s Guide</w:t>
            </w:r>
            <w:r w:rsidRPr="006B2FCC">
              <w:t xml:space="preserve"> (previously known as the </w:t>
            </w:r>
            <w:r w:rsidRPr="00432EA5">
              <w:rPr>
                <w:i/>
              </w:rPr>
              <w:t xml:space="preserve">Kernel </w:t>
            </w:r>
            <w:r w:rsidRPr="00432EA5">
              <w:rPr>
                <w:i/>
              </w:rPr>
              <w:lastRenderedPageBreak/>
              <w:t>Programmer Manual</w:t>
            </w:r>
            <w:r w:rsidRPr="006B2FCC">
              <w:t>).</w:t>
            </w:r>
          </w:p>
          <w:p w:rsidR="00B64150" w:rsidRPr="006B2FCC" w:rsidRDefault="00B64150" w:rsidP="00432EA5">
            <w:pPr>
              <w:pStyle w:val="TableListBullet2"/>
            </w:pPr>
            <w:r w:rsidRPr="00432EA5">
              <w:rPr>
                <w:i/>
              </w:rPr>
              <w:t>Kernel Systems Management Guide</w:t>
            </w:r>
            <w:r w:rsidRPr="006B2FCC">
              <w:t xml:space="preserve"> (previously known as the </w:t>
            </w:r>
            <w:r w:rsidRPr="00432EA5">
              <w:rPr>
                <w:i/>
              </w:rPr>
              <w:t>Kernel Systems Manual</w:t>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Developers: </w:t>
            </w:r>
            <w:r w:rsidR="00B4415A">
              <w:t>A. C.</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M. M.</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06/20</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w:t>
            </w:r>
            <w:r w:rsidR="00B64150" w:rsidRPr="00080F80">
              <w:rPr>
                <w:rFonts w:cs="Arial"/>
              </w:rPr>
              <w:t>.1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Corrected output array subscript in the F4^XUAF4</w:t>
            </w:r>
            <w:r w:rsidR="00EF784D">
              <w:t xml:space="preserve"> API</w:t>
            </w:r>
            <w:r w:rsidRPr="006B2FCC">
              <w:t xml:space="preserve"> from </w:t>
            </w:r>
            <w:r w:rsidR="00FF3F33">
              <w:t>“</w:t>
            </w:r>
            <w:r w:rsidRPr="006B2FCC">
              <w:t>STATION NUMER</w:t>
            </w:r>
            <w:r w:rsidR="00FF3F33">
              <w:t>”</w:t>
            </w:r>
            <w:r w:rsidRPr="006B2FCC">
              <w:t xml:space="preserve"> to </w:t>
            </w:r>
            <w:r w:rsidR="00FF3F33">
              <w:t>“</w:t>
            </w:r>
            <w:r w:rsidRPr="006B2FCC">
              <w:t>STATION NUMBER (Remedy #HD0000000147298).</w:t>
            </w:r>
          </w:p>
          <w:p w:rsidR="00B64150" w:rsidRPr="006B2FCC" w:rsidRDefault="00B64150" w:rsidP="00EA2A95">
            <w:pPr>
              <w:pStyle w:val="TableListBullet"/>
            </w:pPr>
            <w:r w:rsidRPr="006B2FCC">
              <w:t>Updated document format to follow latest Guidelines and SOP.</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R. Met.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01/23</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4.0</w:t>
            </w:r>
          </w:p>
        </w:tc>
        <w:tc>
          <w:tcPr>
            <w:tcW w:w="4230" w:type="dxa"/>
          </w:tcPr>
          <w:p w:rsidR="00B64150" w:rsidRPr="00080F80" w:rsidRDefault="00B64150" w:rsidP="00EA2A95">
            <w:pPr>
              <w:pStyle w:val="TableText"/>
              <w:rPr>
                <w:rFonts w:cs="Arial"/>
              </w:rPr>
            </w:pPr>
            <w:r w:rsidRPr="00080F80">
              <w:rPr>
                <w:rFonts w:cs="Arial"/>
              </w:rPr>
              <w:t>I Updates:</w:t>
            </w:r>
          </w:p>
          <w:p w:rsidR="00B64150" w:rsidRPr="006B2FCC" w:rsidRDefault="00B64150" w:rsidP="00EA2A95">
            <w:pPr>
              <w:pStyle w:val="TableListBullet"/>
            </w:pPr>
            <w:r w:rsidRPr="006B2FCC">
              <w:t>$$QQ^XUTMDEVQ, updated description (XU*8.0*389).</w:t>
            </w:r>
          </w:p>
          <w:p w:rsidR="00B64150" w:rsidRPr="006B2FCC" w:rsidRDefault="00B64150" w:rsidP="00EA2A95">
            <w:pPr>
              <w:pStyle w:val="TableListBullet"/>
            </w:pPr>
            <w:r w:rsidRPr="006B2FCC">
              <w:t>Changed REQQ^XUTMDEVQ to $$REQQ^XUTMDEVQ; updated description (XU*8.0*389).</w:t>
            </w:r>
          </w:p>
          <w:p w:rsidR="00B64150" w:rsidRPr="006B2FCC" w:rsidRDefault="00B64150" w:rsidP="00EA2A95">
            <w:pPr>
              <w:pStyle w:val="TableListBullet"/>
            </w:pPr>
            <w:r w:rsidRPr="006B2FCC">
              <w:t xml:space="preserve">Updated REQ^%ZTLOAD and ^%ZTLOAD </w:t>
            </w:r>
            <w:r w:rsidR="00F92D1F">
              <w:t>APIs</w:t>
            </w:r>
            <w:r w:rsidRPr="006B2FCC">
              <w:t>.</w:t>
            </w:r>
          </w:p>
          <w:p w:rsidR="00B64150" w:rsidRPr="006B2FCC" w:rsidRDefault="00B64150" w:rsidP="00EA2A95">
            <w:pPr>
              <w:pStyle w:val="TableListBullet"/>
            </w:pPr>
            <w:r w:rsidRPr="006B2FCC">
              <w:t>Changed $$SENTCASE^XLFSTR to $$SENTENCE^XLFSTR (XU*8.0*400).</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G. B.</w:t>
            </w:r>
            <w:r w:rsidR="00B64150" w:rsidRPr="006B2FCC">
              <w:t xml:space="preserve"> and </w:t>
            </w:r>
            <w:r w:rsidR="00B4415A">
              <w:t>W. F.</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12/15</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3.8</w:t>
            </w:r>
          </w:p>
        </w:tc>
        <w:tc>
          <w:tcPr>
            <w:tcW w:w="4230" w:type="dxa"/>
          </w:tcPr>
          <w:p w:rsidR="00B64150" w:rsidRPr="00080F80" w:rsidRDefault="00B64150" w:rsidP="00EA2A95">
            <w:pPr>
              <w:pStyle w:val="TableText"/>
              <w:rPr>
                <w:rFonts w:cs="Arial"/>
              </w:rPr>
            </w:pPr>
            <w:r w:rsidRPr="00080F80">
              <w:rPr>
                <w:rFonts w:cs="Arial"/>
              </w:rPr>
              <w:t xml:space="preserve">Added the following </w:t>
            </w:r>
            <w:r w:rsidR="00F92D1F" w:rsidRPr="00080F80">
              <w:rPr>
                <w:rFonts w:cs="Arial"/>
              </w:rPr>
              <w:t>APIs</w:t>
            </w:r>
            <w:r w:rsidRPr="00080F80">
              <w:rPr>
                <w:rFonts w:cs="Arial"/>
              </w:rPr>
              <w:t xml:space="preserve"> (via patches currently </w:t>
            </w:r>
            <w:r w:rsidR="004117F1" w:rsidRPr="004117F1">
              <w:rPr>
                <w:rFonts w:cs="Arial"/>
                <w:i/>
              </w:rPr>
              <w:t>not</w:t>
            </w:r>
            <w:r w:rsidRPr="00080F80">
              <w:rPr>
                <w:rFonts w:cs="Arial"/>
              </w:rPr>
              <w:t xml:space="preserve"> yet released):</w:t>
            </w:r>
          </w:p>
          <w:p w:rsidR="00B64150" w:rsidRPr="006B2FCC" w:rsidRDefault="00B64150" w:rsidP="00EA2A95">
            <w:pPr>
              <w:pStyle w:val="TableListBullet"/>
            </w:pPr>
            <w:r w:rsidRPr="006B2FCC">
              <w:t>$$CREATE^XUS</w:t>
            </w:r>
            <w:r w:rsidR="006E0423">
              <w:t>AP</w:t>
            </w:r>
            <w:r w:rsidRPr="006B2FCC">
              <w:t xml:space="preserve"> (XU*8.0*361)</w:t>
            </w:r>
          </w:p>
          <w:p w:rsidR="00B64150" w:rsidRPr="006B2FCC" w:rsidRDefault="00B64150" w:rsidP="00EA2A95">
            <w:pPr>
              <w:pStyle w:val="TableListBullet"/>
            </w:pPr>
            <w:r w:rsidRPr="006B2FCC">
              <w:t>$$SENTCASE^XLFSTR (XU*8.0*400)</w:t>
            </w:r>
          </w:p>
          <w:p w:rsidR="00B64150" w:rsidRPr="006B2FCC" w:rsidRDefault="00B64150" w:rsidP="00EA2A95">
            <w:pPr>
              <w:pStyle w:val="TableListBullet"/>
            </w:pPr>
            <w:r w:rsidRPr="006B2FCC">
              <w:t>$$TITLE^XLFSTR (XU*8.0*400)</w:t>
            </w:r>
          </w:p>
          <w:p w:rsidR="00B64150" w:rsidRPr="006B2FCC" w:rsidRDefault="00B64150" w:rsidP="00EA2A95">
            <w:pPr>
              <w:pStyle w:val="TableListBullet"/>
            </w:pPr>
            <w:r w:rsidRPr="006B2FCC">
              <w:t>Changed Job^%ZTLOAD to $$</w:t>
            </w:r>
            <w:smartTag w:uri="urn:schemas-microsoft-com:office:smarttags" w:element="stockticker">
              <w:r w:rsidRPr="006B2FCC">
                <w:t>JOB</w:t>
              </w:r>
            </w:smartTag>
            <w:r w:rsidRPr="006B2FCC">
              <w:t>^%ZTLOAD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10/19</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3.7</w:t>
            </w:r>
          </w:p>
        </w:tc>
        <w:tc>
          <w:tcPr>
            <w:tcW w:w="4230" w:type="dxa"/>
          </w:tcPr>
          <w:p w:rsidR="00B64150" w:rsidRPr="00080F80" w:rsidRDefault="00B64150" w:rsidP="00EA2A95">
            <w:pPr>
              <w:pStyle w:val="TableText"/>
              <w:rPr>
                <w:rFonts w:cs="Arial"/>
              </w:rPr>
            </w:pPr>
            <w:r w:rsidRPr="00080F80">
              <w:rPr>
                <w:rFonts w:cs="Arial"/>
              </w:rPr>
              <w:t xml:space="preserve">Updated the SETUP^XQALERT </w:t>
            </w:r>
            <w:r w:rsidR="003C2A79" w:rsidRPr="00080F80">
              <w:rPr>
                <w:rFonts w:cs="Arial"/>
              </w:rPr>
              <w:t>AP</w:t>
            </w:r>
            <w:r w:rsidRPr="00080F80">
              <w:rPr>
                <w:rFonts w:cs="Arial"/>
              </w:rPr>
              <w:t>I based on feedback from the user community and developers.</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Developers</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09/28</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3.6</w:t>
            </w:r>
          </w:p>
        </w:tc>
        <w:tc>
          <w:tcPr>
            <w:tcW w:w="4230" w:type="dxa"/>
          </w:tcPr>
          <w:p w:rsidR="00B64150" w:rsidRPr="00080F80" w:rsidRDefault="00B64150" w:rsidP="00EA2A95">
            <w:pPr>
              <w:pStyle w:val="TableText"/>
              <w:rPr>
                <w:rFonts w:cs="Arial"/>
              </w:rPr>
            </w:pPr>
            <w:r w:rsidRPr="00080F80">
              <w:rPr>
                <w:rFonts w:cs="Arial"/>
              </w:rPr>
              <w:t xml:space="preserve">Added the $$HANDLE^XUSRB4 and REQQ^XUTMDEVQ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lastRenderedPageBreak/>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09/22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3.5</w:t>
            </w:r>
          </w:p>
        </w:tc>
        <w:tc>
          <w:tcPr>
            <w:tcW w:w="4230" w:type="dxa"/>
          </w:tcPr>
          <w:p w:rsidR="00B64150" w:rsidRPr="00080F80" w:rsidRDefault="00B64150" w:rsidP="00EA2A95">
            <w:pPr>
              <w:pStyle w:val="TableText"/>
              <w:rPr>
                <w:rFonts w:cs="Arial"/>
              </w:rPr>
            </w:pPr>
            <w:r w:rsidRPr="00080F80">
              <w:rPr>
                <w:rFonts w:cs="Arial"/>
              </w:rPr>
              <w:t xml:space="preserve">Updated </w:t>
            </w:r>
            <w:r w:rsidR="00F92D1F" w:rsidRPr="00080F80">
              <w:rPr>
                <w:rFonts w:cs="Arial"/>
              </w:rPr>
              <w:t>APIs</w:t>
            </w:r>
            <w:r w:rsidRPr="00080F80">
              <w:rPr>
                <w:rFonts w:cs="Arial"/>
              </w:rPr>
              <w:t>:</w:t>
            </w:r>
          </w:p>
          <w:p w:rsidR="00B64150" w:rsidRPr="006B2FCC" w:rsidRDefault="00B64150" w:rsidP="00EA2A95">
            <w:pPr>
              <w:pStyle w:val="TableListBullet"/>
            </w:pPr>
            <w:r w:rsidRPr="006B2FCC">
              <w:t>SETUP^XQALERT</w:t>
            </w:r>
          </w:p>
          <w:p w:rsidR="00B64150" w:rsidRPr="006B2FCC" w:rsidRDefault="00B64150" w:rsidP="00EA2A95">
            <w:pPr>
              <w:pStyle w:val="TableListBullet"/>
            </w:pPr>
            <w:r w:rsidRPr="006B2FCC">
              <w:t>SETUP^XUSRB</w:t>
            </w:r>
          </w:p>
          <w:p w:rsidR="00B64150" w:rsidRPr="006B2FCC" w:rsidRDefault="00B64150" w:rsidP="00EA2A95">
            <w:pPr>
              <w:pStyle w:val="TableListBullet"/>
            </w:pPr>
            <w:r w:rsidRPr="006B2FCC">
              <w:t>OWNSKEY^XUSRB</w:t>
            </w:r>
          </w:p>
          <w:p w:rsidR="00B64150" w:rsidRPr="006B2FCC" w:rsidRDefault="00B64150" w:rsidP="00EA2A95">
            <w:pPr>
              <w:pStyle w:val="TableListBullet"/>
            </w:pPr>
            <w:r w:rsidRPr="006B2FCC">
              <w:t>DQ^%ZTLOAD</w:t>
            </w:r>
          </w:p>
          <w:p w:rsidR="00B64150" w:rsidRPr="006B2FCC" w:rsidRDefault="00B64150" w:rsidP="00EA2A95">
            <w:pPr>
              <w:pStyle w:val="TableListBullet"/>
            </w:pPr>
            <w:r w:rsidRPr="006B2FCC">
              <w:t>ISQED^%ZTLOAD</w:t>
            </w:r>
          </w:p>
          <w:p w:rsidR="00B64150" w:rsidRPr="006B2FCC" w:rsidRDefault="00B64150" w:rsidP="00EA2A95">
            <w:pPr>
              <w:pStyle w:val="TableListBullet"/>
            </w:pPr>
            <w:r w:rsidRPr="006B2FCC">
              <w:t>KILL^%ZTLOAD</w:t>
            </w:r>
          </w:p>
          <w:p w:rsidR="00B64150" w:rsidRPr="006B2FCC" w:rsidRDefault="00B64150" w:rsidP="00EA2A95">
            <w:pPr>
              <w:pStyle w:val="TableListBullet"/>
            </w:pPr>
            <w:r w:rsidRPr="006B2FCC">
              <w:t>PCLEAR^%ZTLOAD</w:t>
            </w:r>
          </w:p>
          <w:p w:rsidR="00B64150" w:rsidRPr="006B2FCC" w:rsidRDefault="00B64150" w:rsidP="00EA2A95">
            <w:pPr>
              <w:pStyle w:val="TableListBullet"/>
            </w:pPr>
            <w:r w:rsidRPr="006B2FCC">
              <w:t>STAT^%ZTLOAD</w:t>
            </w:r>
          </w:p>
          <w:p w:rsidR="00B64150" w:rsidRPr="00080F80" w:rsidRDefault="00B64150" w:rsidP="007D1754">
            <w:pPr>
              <w:pStyle w:val="TableText"/>
            </w:pPr>
            <w:r w:rsidRPr="00080F80">
              <w:t xml:space="preserve">Added </w:t>
            </w:r>
            <w:r w:rsidR="00F92D1F" w:rsidRPr="00080F80">
              <w:t>APIs</w:t>
            </w:r>
            <w:r w:rsidRPr="00080F80">
              <w:t>:</w:t>
            </w:r>
          </w:p>
          <w:p w:rsidR="00B64150" w:rsidRPr="006B2FCC" w:rsidRDefault="00B64150" w:rsidP="00EA2A95">
            <w:pPr>
              <w:pStyle w:val="TableListBullet"/>
            </w:pPr>
            <w:r w:rsidRPr="006B2FCC">
              <w:t>ASKSTOP^%ZTLOAD</w:t>
            </w:r>
          </w:p>
          <w:p w:rsidR="00B64150" w:rsidRPr="006B2FCC" w:rsidRDefault="00B64150" w:rsidP="00EA2A95">
            <w:pPr>
              <w:pStyle w:val="TableListBullet"/>
            </w:pPr>
            <w:r w:rsidRPr="006B2FCC">
              <w:t>DESC^%ZTLOAD</w:t>
            </w:r>
          </w:p>
          <w:p w:rsidR="00B64150" w:rsidRPr="006B2FCC" w:rsidRDefault="00B64150" w:rsidP="00EA2A95">
            <w:pPr>
              <w:pStyle w:val="TableListBullet"/>
            </w:pPr>
            <w:r w:rsidRPr="006B2FCC">
              <w:t>JOB^%ZTLOAD</w:t>
            </w:r>
          </w:p>
          <w:p w:rsidR="00B64150" w:rsidRPr="006B2FCC" w:rsidRDefault="00B64150" w:rsidP="00EA2A95">
            <w:pPr>
              <w:pStyle w:val="TableListBullet"/>
            </w:pPr>
            <w:r w:rsidRPr="006B2FCC">
              <w:t>OPTION^%ZTLOAD</w:t>
            </w:r>
          </w:p>
          <w:p w:rsidR="00B64150" w:rsidRPr="006B2FCC" w:rsidRDefault="00B64150" w:rsidP="00EA2A95">
            <w:pPr>
              <w:pStyle w:val="TableListBullet"/>
            </w:pPr>
            <w:r w:rsidRPr="006B2FCC">
              <w:t>$$PSET^%ZTLOAD</w:t>
            </w:r>
          </w:p>
          <w:p w:rsidR="00B64150" w:rsidRPr="006B2FCC" w:rsidRDefault="00B64150" w:rsidP="00EA2A95">
            <w:pPr>
              <w:pStyle w:val="TableListBullet"/>
            </w:pPr>
            <w:r w:rsidRPr="006B2FCC">
              <w:t>RTN^%ZTLOAD</w:t>
            </w:r>
          </w:p>
          <w:p w:rsidR="00B64150" w:rsidRPr="006B2FCC" w:rsidRDefault="00B64150" w:rsidP="00EA2A95">
            <w:pPr>
              <w:pStyle w:val="TableListBullet"/>
            </w:pPr>
            <w:r w:rsidRPr="006B2FCC">
              <w:t>$$S^%ZTLOAD</w:t>
            </w:r>
          </w:p>
          <w:p w:rsidR="00B64150" w:rsidRPr="006B2FCC" w:rsidRDefault="00B64150" w:rsidP="00EA2A95">
            <w:pPr>
              <w:pStyle w:val="TableListBullet"/>
            </w:pPr>
            <w:r w:rsidRPr="006B2FCC">
              <w:t>ZTSAVE^%ZTLOAD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04/14</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3.4</w:t>
            </w:r>
          </w:p>
        </w:tc>
        <w:tc>
          <w:tcPr>
            <w:tcW w:w="4230" w:type="dxa"/>
          </w:tcPr>
          <w:p w:rsidR="00B64150" w:rsidRPr="00080F80" w:rsidRDefault="00EA5246" w:rsidP="00EA2A95">
            <w:pPr>
              <w:pStyle w:val="TableText"/>
              <w:rPr>
                <w:rFonts w:cs="Arial"/>
              </w:rPr>
            </w:pPr>
            <w:r w:rsidRPr="00080F80">
              <w:rPr>
                <w:rFonts w:cs="Arial"/>
              </w:rPr>
              <w:t>Categorized CRC XLF functions into a new category (i.e., </w:t>
            </w:r>
            <w:r w:rsidRPr="003A2EE6">
              <w:rPr>
                <w:rFonts w:cs="Arial"/>
              </w:rPr>
              <w:t>“</w:t>
            </w:r>
            <w:r w:rsidRPr="00080F80">
              <w:rPr>
                <w:rFonts w:cs="Arial"/>
              </w:rPr>
              <w:t>CRC</w:t>
            </w:r>
            <w:r>
              <w:rPr>
                <w:rFonts w:cs="Arial"/>
              </w:rPr>
              <w:t>”</w:t>
            </w:r>
            <w:r w:rsidRPr="00080F80">
              <w:rPr>
                <w:rFonts w:cs="Arial"/>
              </w:rPr>
              <w:t xml:space="preserve"> vs. </w:t>
            </w:r>
            <w:r>
              <w:rPr>
                <w:rFonts w:cs="Arial"/>
              </w:rPr>
              <w:t>“</w:t>
            </w:r>
            <w:r w:rsidRPr="00080F80">
              <w:rPr>
                <w:rFonts w:cs="Arial"/>
              </w:rPr>
              <w:t>Other</w:t>
            </w:r>
            <w:r>
              <w:rPr>
                <w:rFonts w:cs="Arial"/>
              </w:rPr>
              <w:t>”</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03/02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3.3</w:t>
            </w:r>
          </w:p>
        </w:tc>
        <w:tc>
          <w:tcPr>
            <w:tcW w:w="4230" w:type="dxa"/>
          </w:tcPr>
          <w:p w:rsidR="00B64150" w:rsidRPr="00080F80" w:rsidRDefault="00B64150" w:rsidP="00EA2A95">
            <w:pPr>
              <w:pStyle w:val="TableText"/>
              <w:rPr>
                <w:rFonts w:cs="Arial"/>
              </w:rPr>
            </w:pPr>
            <w:r w:rsidRPr="00080F80">
              <w:rPr>
                <w:rFonts w:cs="Arial"/>
              </w:rPr>
              <w:t xml:space="preserve">Corrected various </w:t>
            </w:r>
            <w:r w:rsidR="00F92D1F" w:rsidRPr="00080F80">
              <w:rPr>
                <w:rFonts w:cs="Arial"/>
              </w:rPr>
              <w:t>APIs</w:t>
            </w:r>
            <w:r w:rsidRPr="00080F80">
              <w:rPr>
                <w:rFonts w:cs="Arial"/>
              </w:rPr>
              <w:t xml:space="preserve">. Reordered all </w:t>
            </w:r>
            <w:r w:rsidR="00F92D1F" w:rsidRPr="00080F80">
              <w:rPr>
                <w:rFonts w:cs="Arial"/>
              </w:rPr>
              <w:t>APIs</w:t>
            </w:r>
            <w:r w:rsidRPr="00080F80">
              <w:rPr>
                <w:rFonts w:cs="Arial"/>
              </w:rPr>
              <w:t xml:space="preserve"> under each category: 1) by routine name and 2) by tag name.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080F80" w:rsidRDefault="00B64150" w:rsidP="00EA2A95">
            <w:pPr>
              <w:pStyle w:val="TableText"/>
            </w:pPr>
            <w:r w:rsidRPr="00080F80">
              <w:t>Maintenance Project Manager</w:t>
            </w:r>
            <w:r w:rsidR="000F55EC">
              <w:rPr>
                <w:rFonts w:ascii="Verdana" w:hAnsi="Verdana"/>
              </w:rPr>
              <w:t xml:space="preserve">: </w:t>
            </w:r>
            <w:r w:rsidR="00B4415A" w:rsidRPr="00080F80">
              <w:t>J. Sch.</w:t>
            </w:r>
          </w:p>
          <w:p w:rsidR="00B64150" w:rsidRPr="00080F80" w:rsidRDefault="00B64150" w:rsidP="00EA2A95">
            <w:pPr>
              <w:pStyle w:val="TableText"/>
            </w:pPr>
            <w:r w:rsidRPr="00080F80">
              <w:t>Technical Writer</w:t>
            </w:r>
            <w:r w:rsidR="000F55EC">
              <w:rPr>
                <w:rFonts w:ascii="Verdana" w:hAnsi="Verdana"/>
              </w:rPr>
              <w:t xml:space="preserve">: </w:t>
            </w:r>
            <w:r w:rsidR="00B4415A" w:rsidRPr="00080F80">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02/10</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3.2</w:t>
            </w:r>
          </w:p>
        </w:tc>
        <w:tc>
          <w:tcPr>
            <w:tcW w:w="4230" w:type="dxa"/>
          </w:tcPr>
          <w:p w:rsidR="00B64150" w:rsidRPr="00080F80" w:rsidRDefault="00B64150" w:rsidP="00EA2A95">
            <w:pPr>
              <w:pStyle w:val="TableText"/>
              <w:rPr>
                <w:rFonts w:cs="Arial"/>
              </w:rPr>
            </w:pPr>
            <w:r w:rsidRPr="00080F80">
              <w:rPr>
                <w:rFonts w:cs="Arial"/>
              </w:rPr>
              <w:t>Updates:</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_Ref115665495 \h  \* MERGEFORMAT </w:instrText>
            </w:r>
            <w:r w:rsidRPr="003E403A">
              <w:rPr>
                <w:color w:val="0000FF"/>
                <w:u w:val="single"/>
              </w:rPr>
            </w:r>
            <w:r w:rsidRPr="003E403A">
              <w:rPr>
                <w:color w:val="0000FF"/>
                <w:u w:val="single"/>
              </w:rPr>
              <w:fldChar w:fldCharType="separate"/>
            </w:r>
            <w:r w:rsidR="00EB0586" w:rsidRPr="00EB0586">
              <w:rPr>
                <w:color w:val="0000FF"/>
                <w:u w:val="single"/>
              </w:rPr>
              <w:t>REQ^%ZTLOAD: Requeue a Task</w:t>
            </w:r>
            <w:r w:rsidRPr="003E403A">
              <w:rPr>
                <w:color w:val="0000FF"/>
                <w:u w:val="single"/>
              </w:rPr>
              <w:fldChar w:fldCharType="end"/>
            </w:r>
          </w:p>
          <w:p w:rsidR="00B64150" w:rsidRPr="006B2FCC" w:rsidRDefault="00B64150" w:rsidP="00EA2A95">
            <w:pPr>
              <w:pStyle w:val="TableListBullet"/>
            </w:pPr>
            <w:r w:rsidRPr="006B2FCC">
              <w:t xml:space="preserve">Added three new XUTMDEVQ </w:t>
            </w:r>
            <w:r w:rsidR="00F92D1F">
              <w:t>APIs</w:t>
            </w:r>
            <w:r w:rsidRPr="006B2FCC">
              <w:t xml:space="preserve"> (</w:t>
            </w:r>
            <w:r w:rsidR="00B004B0">
              <w:t>Kernel patch X</w:t>
            </w:r>
            <w:r w:rsidRPr="006B2FCC">
              <w:t>U*8.0*275).</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5D770F" w:rsidP="00EA2A95">
            <w:pPr>
              <w:pStyle w:val="TableListBullet"/>
            </w:pPr>
            <w:r w:rsidRPr="006B2FCC">
              <w:t>Developers</w:t>
            </w:r>
            <w:r>
              <w:rPr>
                <w:rFonts w:ascii="Verdana" w:hAnsi="Verdana"/>
              </w:rPr>
              <w:t xml:space="preserve">: </w:t>
            </w:r>
            <w:r>
              <w:t>G</w:t>
            </w:r>
            <w:r w:rsidR="00B4415A">
              <w:t>. B.</w:t>
            </w:r>
            <w:r w:rsidR="00B64150" w:rsidRPr="006B2FCC">
              <w:t xml:space="preserve"> and </w:t>
            </w:r>
            <w:r w:rsidR="00B4415A">
              <w:t>W. F.</w:t>
            </w:r>
          </w:p>
          <w:p w:rsidR="00B64150" w:rsidRPr="006B2FCC" w:rsidRDefault="00B64150" w:rsidP="00EA2A95">
            <w:pPr>
              <w:pStyle w:val="TableListBullet"/>
            </w:pPr>
            <w:r w:rsidRPr="006B2FCC">
              <w:t>Technical Writer</w:t>
            </w:r>
            <w:r w:rsidRPr="006B2FCC">
              <w:rPr>
                <w:rFonts w:ascii="Verdana" w:hAnsi="Verdana"/>
              </w:rPr>
              <w:t>—</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12/20</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3.1</w:t>
            </w:r>
          </w:p>
        </w:tc>
        <w:tc>
          <w:tcPr>
            <w:tcW w:w="4230" w:type="dxa"/>
          </w:tcPr>
          <w:p w:rsidR="00B64150" w:rsidRPr="00080F80" w:rsidRDefault="00B64150" w:rsidP="00EA2A95">
            <w:pPr>
              <w:pStyle w:val="TableText"/>
              <w:rPr>
                <w:rFonts w:cs="Arial"/>
              </w:rPr>
            </w:pPr>
            <w:r w:rsidRPr="00080F80">
              <w:rPr>
                <w:rFonts w:cs="Arial"/>
              </w:rPr>
              <w:t xml:space="preserve">Reviewed document and edited for the </w:t>
            </w:r>
            <w:r w:rsidR="00FF3F33">
              <w:rPr>
                <w:rFonts w:cs="Arial"/>
              </w:rPr>
              <w:t>“</w:t>
            </w:r>
            <w:r w:rsidRPr="00080F80">
              <w:rPr>
                <w:rFonts w:cs="Arial"/>
              </w:rPr>
              <w:t>Data Scrubbing</w:t>
            </w:r>
            <w:r w:rsidR="00FF3F33">
              <w:rPr>
                <w:rFonts w:cs="Arial"/>
              </w:rPr>
              <w:t>”</w:t>
            </w:r>
            <w:r w:rsidRPr="00080F80">
              <w:rPr>
                <w:rFonts w:cs="Arial"/>
              </w:rPr>
              <w:t xml:space="preserve"> and the </w:t>
            </w:r>
            <w:r w:rsidR="00FF3F33">
              <w:rPr>
                <w:rFonts w:cs="Arial"/>
              </w:rPr>
              <w:t>“</w:t>
            </w:r>
            <w:r w:rsidRPr="00080F80">
              <w:rPr>
                <w:rFonts w:cs="Arial"/>
              </w:rPr>
              <w:t>PDF 508 Compliance</w:t>
            </w:r>
            <w:r w:rsidR="00FF3F33">
              <w:rPr>
                <w:rFonts w:cs="Arial"/>
              </w:rPr>
              <w:t>”</w:t>
            </w:r>
            <w:r w:rsidRPr="00080F80">
              <w:rPr>
                <w:rFonts w:cs="Arial"/>
              </w:rPr>
              <w:t xml:space="preserve"> projects.</w:t>
            </w:r>
          </w:p>
          <w:p w:rsidR="00B64150" w:rsidRPr="00080F80" w:rsidRDefault="00B64150" w:rsidP="00EA2A95">
            <w:pPr>
              <w:pStyle w:val="TableText"/>
              <w:rPr>
                <w:rFonts w:cs="Arial"/>
              </w:rPr>
            </w:pPr>
            <w:r w:rsidRPr="00080F80">
              <w:rPr>
                <w:rFonts w:cs="Arial"/>
                <w:b/>
              </w:rPr>
              <w:t>Data Scrubbing—</w:t>
            </w:r>
            <w:r w:rsidRPr="00080F80">
              <w:rPr>
                <w:rFonts w:cs="Arial"/>
              </w:rPr>
              <w:t>Changed all patient/user TEST data to conform to OI</w:t>
            </w:r>
            <w:r w:rsidR="00DA30CA" w:rsidRPr="00080F80">
              <w:rPr>
                <w:rFonts w:cs="Arial"/>
              </w:rPr>
              <w:t>&amp;</w:t>
            </w:r>
            <w:r w:rsidRPr="00080F80">
              <w:rPr>
                <w:rFonts w:cs="Arial"/>
              </w:rPr>
              <w:t>T standards and conventions as indicated below:</w:t>
            </w:r>
          </w:p>
          <w:p w:rsidR="00B64150" w:rsidRPr="00080F80" w:rsidRDefault="00B64150" w:rsidP="00EA2A95">
            <w:pPr>
              <w:pStyle w:val="TableText"/>
            </w:pPr>
            <w:r w:rsidRPr="00080F80">
              <w:t>The first three digits (prefix) of any Social Security Numbers (</w:t>
            </w:r>
            <w:smartTag w:uri="urn:schemas-microsoft-com:office:smarttags" w:element="stockticker">
              <w:r w:rsidRPr="00080F80">
                <w:t>SSN</w:t>
              </w:r>
            </w:smartTag>
            <w:r w:rsidRPr="00080F80">
              <w:t xml:space="preserve">) start with </w:t>
            </w:r>
            <w:r w:rsidR="00FF3F33">
              <w:t>“</w:t>
            </w:r>
            <w:r w:rsidRPr="00080F80">
              <w:t>000</w:t>
            </w:r>
            <w:r w:rsidR="00FF3F33">
              <w:t>”</w:t>
            </w:r>
            <w:r w:rsidRPr="00080F80">
              <w:t xml:space="preserve"> or </w:t>
            </w:r>
            <w:r w:rsidR="00FF3F33">
              <w:lastRenderedPageBreak/>
              <w:t>“</w:t>
            </w:r>
            <w:r w:rsidRPr="00080F80">
              <w:t>666.</w:t>
            </w:r>
            <w:r w:rsidR="00FF3F33">
              <w:t>”</w:t>
            </w:r>
          </w:p>
          <w:p w:rsidR="00B64150" w:rsidRPr="00080F80" w:rsidRDefault="00B64150" w:rsidP="00EA2A95">
            <w:pPr>
              <w:pStyle w:val="TableText"/>
            </w:pPr>
            <w:r w:rsidRPr="00080F80">
              <w:t xml:space="preserve">Format patient or user names as follows: XUPATIENT,[N] or XUUSER,[N] respectively, where the N is a number written out and incremented with each new entry (e.g., XUPATIENT, </w:t>
            </w:r>
            <w:smartTag w:uri="urn:schemas-microsoft-com:office:smarttags" w:element="stockticker">
              <w:r w:rsidRPr="00080F80">
                <w:t>ONE</w:t>
              </w:r>
            </w:smartTag>
            <w:r w:rsidRPr="00080F80">
              <w:t>, XUPATIENT, TWO, etc.).</w:t>
            </w:r>
          </w:p>
          <w:p w:rsidR="00B64150" w:rsidRPr="00080F80" w:rsidRDefault="00B64150" w:rsidP="00EA2A95">
            <w:pPr>
              <w:pStyle w:val="TableText"/>
            </w:pPr>
            <w:r w:rsidRPr="00080F80">
              <w:t>Changed other personal demogr</w:t>
            </w:r>
            <w:r w:rsidR="00327A10" w:rsidRPr="00080F80">
              <w:t>ap</w:t>
            </w:r>
            <w:r w:rsidRPr="00080F80">
              <w:t>hic-related data (e.g., addresses, phones, IP addresses, etc.) to be generic.</w:t>
            </w:r>
          </w:p>
          <w:p w:rsidR="00B64150" w:rsidRPr="00080F80" w:rsidRDefault="00B64150" w:rsidP="00EA2A95">
            <w:pPr>
              <w:pStyle w:val="TableText"/>
              <w:rPr>
                <w:rFonts w:cs="Arial"/>
              </w:rPr>
            </w:pPr>
            <w:r w:rsidRPr="00080F80">
              <w:rPr>
                <w:rFonts w:cs="Arial"/>
                <w:b/>
              </w:rPr>
              <w:t>PDF 508 Compliance—</w:t>
            </w:r>
            <w:r w:rsidRPr="00080F80">
              <w:rPr>
                <w:rFonts w:cs="Arial"/>
              </w:rPr>
              <w:t>The final PDF document was recreated and now supports the minimum requirements to be 508 compliant (i.e., accessibility tags, language selection, alternate text for all images/icons, fully functional Web links, successfully passed Adobe Acrobat Quick Check).</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12/09</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3.0</w:t>
            </w:r>
          </w:p>
        </w:tc>
        <w:tc>
          <w:tcPr>
            <w:tcW w:w="4230" w:type="dxa"/>
          </w:tcPr>
          <w:p w:rsidR="00B64150" w:rsidRPr="00080F80" w:rsidRDefault="00B64150" w:rsidP="00EA2A95">
            <w:pPr>
              <w:pStyle w:val="TableText"/>
              <w:rPr>
                <w:rFonts w:cs="Arial"/>
              </w:rPr>
            </w:pPr>
            <w:r w:rsidRPr="00080F80">
              <w:rPr>
                <w:rFonts w:cs="Arial"/>
              </w:rPr>
              <w:t xml:space="preserve">Updated various </w:t>
            </w:r>
            <w:r w:rsidR="00F92D1F" w:rsidRPr="00080F80">
              <w:rPr>
                <w:rFonts w:cs="Arial"/>
              </w:rPr>
              <w:t>APIs</w:t>
            </w:r>
            <w:r w:rsidRPr="00080F80">
              <w:rPr>
                <w:rFonts w:cs="Arial"/>
              </w:rPr>
              <w:t xml:space="preserve"> based on developer feedback. Also</w:t>
            </w:r>
            <w:r w:rsidR="003C2A79" w:rsidRPr="00080F80">
              <w:rPr>
                <w:rFonts w:cs="Arial"/>
              </w:rPr>
              <w:t>, making minor edits as we</w:t>
            </w:r>
            <w:r w:rsidRPr="00080F80">
              <w:rPr>
                <w:rFonts w:cs="Arial"/>
              </w:rPr>
              <w:t xml:space="preserve"> begin populating the HTML versions of the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w:t>
            </w:r>
            <w:r w:rsidR="000F55EC">
              <w:rPr>
                <w:rFonts w:ascii="Verdana" w:hAnsi="Verdana"/>
              </w:rPr>
              <w:t xml:space="preserve">: </w:t>
            </w:r>
            <w:r w:rsidR="00B4415A">
              <w:t>W. F.</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12/24</w:t>
            </w:r>
            <w:r w:rsidR="00947957" w:rsidRPr="00080F80">
              <w:rPr>
                <w:rFonts w:cs="Arial"/>
              </w:rPr>
              <w:t>/2003</w:t>
            </w:r>
          </w:p>
        </w:tc>
        <w:tc>
          <w:tcPr>
            <w:tcW w:w="1080" w:type="dxa"/>
          </w:tcPr>
          <w:p w:rsidR="00B64150" w:rsidRPr="00080F80" w:rsidRDefault="00B64150" w:rsidP="00EA2A95">
            <w:pPr>
              <w:pStyle w:val="TableText"/>
              <w:rPr>
                <w:rFonts w:cs="Arial"/>
              </w:rPr>
            </w:pPr>
            <w:r w:rsidRPr="00080F80">
              <w:rPr>
                <w:rFonts w:cs="Arial"/>
              </w:rPr>
              <w:t>2.0</w:t>
            </w:r>
          </w:p>
        </w:tc>
        <w:tc>
          <w:tcPr>
            <w:tcW w:w="4230" w:type="dxa"/>
          </w:tcPr>
          <w:p w:rsidR="00B64150" w:rsidRPr="00080F80" w:rsidRDefault="00B64150" w:rsidP="00EA2A95">
            <w:pPr>
              <w:pStyle w:val="TableText"/>
              <w:rPr>
                <w:rFonts w:cs="Arial"/>
              </w:rPr>
            </w:pPr>
            <w:r w:rsidRPr="00080F80">
              <w:rPr>
                <w:rFonts w:cs="Arial"/>
              </w:rPr>
              <w:t>Kernel 8.0 documentation reformatting/revision.</w:t>
            </w:r>
          </w:p>
          <w:p w:rsidR="00B64150" w:rsidRPr="00080F80" w:rsidRDefault="00B64150" w:rsidP="00EA2A95">
            <w:pPr>
              <w:pStyle w:val="TableText"/>
              <w:rPr>
                <w:rFonts w:cs="Arial"/>
              </w:rPr>
            </w:pPr>
            <w:r w:rsidRPr="00080F80">
              <w:rPr>
                <w:rFonts w:cs="Arial"/>
              </w:rPr>
              <w:t xml:space="preserve">This is the initial </w:t>
            </w:r>
            <w:r w:rsidRPr="00080F80">
              <w:rPr>
                <w:rFonts w:cs="Arial"/>
                <w:i/>
              </w:rPr>
              <w:t>Kernel Developer</w:t>
            </w:r>
            <w:r w:rsidR="00FF3F33">
              <w:rPr>
                <w:rFonts w:cs="Arial"/>
                <w:i/>
              </w:rPr>
              <w:t>’</w:t>
            </w:r>
            <w:r w:rsidRPr="00080F80">
              <w:rPr>
                <w:rFonts w:cs="Arial"/>
                <w:i/>
              </w:rPr>
              <w:t>s Guide</w:t>
            </w:r>
            <w:r w:rsidRPr="00080F80">
              <w:rPr>
                <w:rFonts w:cs="Arial"/>
              </w:rPr>
              <w:t xml:space="preserve">. Created this manual by extracting all developer-specific content from the </w:t>
            </w:r>
            <w:r w:rsidRPr="00080F80">
              <w:rPr>
                <w:rFonts w:cs="Arial"/>
                <w:i/>
              </w:rPr>
              <w:t>Kernel Systems Management Guide</w:t>
            </w:r>
            <w:r w:rsidRPr="00080F80">
              <w:rPr>
                <w:rFonts w:cs="Arial"/>
              </w:rPr>
              <w:t xml:space="preserve"> (original release date of July 1995).</w:t>
            </w:r>
          </w:p>
          <w:p w:rsidR="00B64150" w:rsidRPr="00080F80" w:rsidRDefault="00B64150" w:rsidP="00EA2A95">
            <w:pPr>
              <w:pStyle w:val="TableText"/>
              <w:rPr>
                <w:rFonts w:cs="Arial"/>
              </w:rPr>
            </w:pPr>
            <w:r w:rsidRPr="00080F80">
              <w:rPr>
                <w:rFonts w:cs="Arial"/>
              </w:rPr>
              <w:t xml:space="preserve">The </w:t>
            </w:r>
            <w:r w:rsidRPr="00080F80">
              <w:rPr>
                <w:rFonts w:cs="Arial"/>
                <w:i/>
              </w:rPr>
              <w:t>Kernel Developer</w:t>
            </w:r>
            <w:r w:rsidR="00FF3F33">
              <w:rPr>
                <w:rFonts w:cs="Arial"/>
                <w:i/>
              </w:rPr>
              <w:t>’</w:t>
            </w:r>
            <w:r w:rsidRPr="00080F80">
              <w:rPr>
                <w:rFonts w:cs="Arial"/>
                <w:i/>
              </w:rPr>
              <w:t>s Guide</w:t>
            </w:r>
            <w:r w:rsidRPr="00080F80">
              <w:rPr>
                <w:rFonts w:cs="Arial"/>
              </w:rPr>
              <w:t xml:space="preserve"> Includes added/updated Direct Mode Utilities and </w:t>
            </w:r>
            <w:r w:rsidR="00740B85">
              <w:rPr>
                <w:rFonts w:cs="Arial"/>
              </w:rPr>
              <w:t>Application Programming Interface</w:t>
            </w:r>
            <w:r w:rsidRPr="00080F80">
              <w:rPr>
                <w:rFonts w:cs="Arial"/>
              </w:rPr>
              <w:t xml:space="preserve"> (</w:t>
            </w:r>
            <w:r w:rsidR="00F92D1F" w:rsidRPr="00080F80">
              <w:rPr>
                <w:rFonts w:cs="Arial"/>
              </w:rPr>
              <w:t>AP</w:t>
            </w:r>
            <w:r w:rsidRPr="00080F80">
              <w:rPr>
                <w:rFonts w:cs="Arial"/>
              </w:rPr>
              <w:t xml:space="preserve">I) information (e.g., Reference Type, Category, </w:t>
            </w:r>
            <w:r w:rsidR="006205D0">
              <w:rPr>
                <w:rFonts w:cs="Arial"/>
              </w:rPr>
              <w:t>Integration Control Registration</w:t>
            </w:r>
            <w:r w:rsidRPr="00080F80">
              <w:rPr>
                <w:rFonts w:cs="Arial"/>
              </w:rPr>
              <w:t xml:space="preserve"> number. etc.). It also includes </w:t>
            </w:r>
            <w:r w:rsidR="00F92D1F" w:rsidRPr="00080F80">
              <w:rPr>
                <w:rFonts w:cs="Arial"/>
              </w:rPr>
              <w:t>APIs</w:t>
            </w:r>
            <w:r w:rsidRPr="00080F80">
              <w:rPr>
                <w:rFonts w:cs="Arial"/>
              </w:rPr>
              <w:t xml:space="preserve"> for previous Kernel </w:t>
            </w:r>
            <w:r w:rsidR="00F92D1F" w:rsidRPr="00080F80">
              <w:rPr>
                <w:rFonts w:cs="Arial"/>
              </w:rPr>
              <w:t>APIs</w:t>
            </w:r>
            <w:r w:rsidRPr="00080F80">
              <w:rPr>
                <w:rFonts w:cs="Arial"/>
              </w:rPr>
              <w:t xml:space="preserve"> never before documented (i.e., includes </w:t>
            </w:r>
            <w:r w:rsidR="00F92D1F" w:rsidRPr="00080F80">
              <w:rPr>
                <w:rFonts w:cs="Arial"/>
              </w:rPr>
              <w:t>APIs</w:t>
            </w:r>
            <w:r w:rsidRPr="00080F80">
              <w:rPr>
                <w:rFonts w:cs="Arial"/>
              </w:rPr>
              <w:t xml:space="preserve"> that were previously only documented in patch descriptions, </w:t>
            </w:r>
            <w:r w:rsidR="006205D0">
              <w:rPr>
                <w:rFonts w:cs="Arial"/>
              </w:rPr>
              <w:t>Integration Control Registration</w:t>
            </w:r>
            <w:r w:rsidRPr="00080F80">
              <w:rPr>
                <w:rFonts w:cs="Arial"/>
              </w:rPr>
              <w:t>s, or separate supplemental documentation).</w:t>
            </w:r>
          </w:p>
          <w:p w:rsidR="00B64150" w:rsidRPr="006B2FCC" w:rsidRDefault="00B1207A" w:rsidP="00375235">
            <w:pPr>
              <w:pStyle w:val="TableNote"/>
            </w:pPr>
            <w:r>
              <w:rPr>
                <w:noProof/>
              </w:rPr>
              <w:drawing>
                <wp:inline distT="0" distB="0" distL="0" distR="0" wp14:anchorId="784A6E88" wp14:editId="5A7F4AF2">
                  <wp:extent cx="285750" cy="285750"/>
                  <wp:effectExtent l="0" t="0" r="0" b="0"/>
                  <wp:docPr id="139" name="Picture 1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 xml:space="preserve">NOTE: </w:t>
            </w:r>
            <w:r w:rsidR="00B64150" w:rsidRPr="006B2FCC">
              <w:t xml:space="preserve">This manual also includes the Kernel Toolkit </w:t>
            </w:r>
            <w:r w:rsidR="00F92D1F">
              <w:t>APIs</w:t>
            </w:r>
            <w:r w:rsidR="00B64150" w:rsidRPr="006B2FCC">
              <w:t>.</w:t>
            </w:r>
          </w:p>
          <w:p w:rsidR="00B64150" w:rsidRPr="00080F80" w:rsidRDefault="00B64150" w:rsidP="00EA2A95">
            <w:pPr>
              <w:pStyle w:val="TableText"/>
              <w:rPr>
                <w:rFonts w:cs="Arial"/>
              </w:rPr>
            </w:pPr>
            <w:r w:rsidRPr="00080F80">
              <w:rPr>
                <w:rFonts w:cs="Arial"/>
              </w:rPr>
              <w:t xml:space="preserve">Due to time constraints, </w:t>
            </w:r>
            <w:r w:rsidR="004117F1" w:rsidRPr="004117F1">
              <w:rPr>
                <w:rFonts w:cs="Arial"/>
                <w:i/>
              </w:rPr>
              <w:t>not</w:t>
            </w:r>
            <w:r w:rsidRPr="00080F80">
              <w:rPr>
                <w:rFonts w:cs="Arial"/>
              </w:rPr>
              <w:t xml:space="preserve"> all released Kernel patches with developer-related content changes have been added at this time. Also, there is known missing information that will be added/updated at a future date. We wanted to get a new baseline </w:t>
            </w:r>
            <w:r w:rsidRPr="00080F80">
              <w:rPr>
                <w:rFonts w:cs="Arial"/>
              </w:rPr>
              <w:lastRenderedPageBreak/>
              <w:t xml:space="preserve">document published so that in the future we can more easily update the </w:t>
            </w:r>
            <w:r w:rsidRPr="00080F80">
              <w:rPr>
                <w:rFonts w:cs="Arial"/>
                <w:i/>
              </w:rPr>
              <w:t>Kernel Developer</w:t>
            </w:r>
            <w:r w:rsidR="00FF3F33">
              <w:rPr>
                <w:rFonts w:cs="Arial"/>
                <w:i/>
              </w:rPr>
              <w:t>’</w:t>
            </w:r>
            <w:r w:rsidRPr="00080F80">
              <w:rPr>
                <w:rFonts w:cs="Arial"/>
                <w:i/>
              </w:rPr>
              <w:t>s Guide</w:t>
            </w:r>
            <w:r w:rsidRPr="00080F80">
              <w:rPr>
                <w:rFonts w:cs="Arial"/>
              </w:rPr>
              <w:t>.</w:t>
            </w:r>
          </w:p>
          <w:p w:rsidR="00B64150" w:rsidRPr="00080F80" w:rsidRDefault="00B64150" w:rsidP="00EA2A95">
            <w:pPr>
              <w:pStyle w:val="TableText"/>
              <w:rPr>
                <w:rFonts w:cs="Arial"/>
              </w:rPr>
            </w:pPr>
            <w:r w:rsidRPr="00080F80">
              <w:rPr>
                <w:rFonts w:cs="Arial"/>
              </w:rPr>
              <w:t>As time allows, we will be updating this manual with all released patch information that affects its content.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w:t>
            </w:r>
            <w:r w:rsidR="00947957" w:rsidRPr="00080F80">
              <w:rPr>
                <w:rFonts w:cs="Arial"/>
              </w:rPr>
              <w:t>/1995</w:t>
            </w:r>
          </w:p>
        </w:tc>
        <w:tc>
          <w:tcPr>
            <w:tcW w:w="1080" w:type="dxa"/>
          </w:tcPr>
          <w:p w:rsidR="00B64150" w:rsidRPr="00080F80" w:rsidRDefault="00B64150" w:rsidP="00EA2A95">
            <w:pPr>
              <w:pStyle w:val="TableText"/>
              <w:rPr>
                <w:rFonts w:cs="Arial"/>
              </w:rPr>
            </w:pPr>
            <w:r w:rsidRPr="00080F80">
              <w:rPr>
                <w:rFonts w:cs="Arial"/>
              </w:rPr>
              <w:t>1.0</w:t>
            </w:r>
          </w:p>
        </w:tc>
        <w:tc>
          <w:tcPr>
            <w:tcW w:w="4230" w:type="dxa"/>
          </w:tcPr>
          <w:p w:rsidR="00B64150" w:rsidRPr="00080F80" w:rsidRDefault="00B64150" w:rsidP="00EA2A95">
            <w:pPr>
              <w:pStyle w:val="TableText"/>
              <w:rPr>
                <w:rFonts w:cs="Arial"/>
              </w:rPr>
            </w:pPr>
            <w:r w:rsidRPr="00080F80">
              <w:rPr>
                <w:rFonts w:cs="Arial"/>
              </w:rPr>
              <w:t>Initial Kernel 8.0 software and documentation release.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B7E44" w:rsidP="00EA2A95">
            <w:pPr>
              <w:pStyle w:val="TableText"/>
              <w:rPr>
                <w:rFonts w:cs="Arial"/>
              </w:rPr>
            </w:pPr>
            <w:r w:rsidRPr="00080F80">
              <w:rPr>
                <w:rFonts w:cs="Arial"/>
              </w:rPr>
              <w:t>Office of Information field Office (</w:t>
            </w:r>
            <w:r w:rsidR="00B64150" w:rsidRPr="00080F80">
              <w:rPr>
                <w:rFonts w:cs="Arial"/>
              </w:rPr>
              <w:t>OIFO</w:t>
            </w:r>
            <w:r w:rsidRPr="00080F80">
              <w:rPr>
                <w:rFonts w:cs="Arial"/>
              </w:rPr>
              <w:t>)</w:t>
            </w:r>
            <w:r w:rsidR="00B64150" w:rsidRPr="00080F80">
              <w:rPr>
                <w:rFonts w:cs="Arial"/>
              </w:rPr>
              <w:t>:</w:t>
            </w:r>
          </w:p>
          <w:p w:rsidR="00B64150" w:rsidRPr="006B2FCC" w:rsidRDefault="00B64150" w:rsidP="00250A1C">
            <w:pPr>
              <w:pStyle w:val="TableListBullet"/>
            </w:pPr>
            <w:r w:rsidRPr="006B2FCC">
              <w:t>Project Manager</w:t>
            </w:r>
            <w:r w:rsidR="000F55EC">
              <w:rPr>
                <w:rFonts w:ascii="Verdana" w:hAnsi="Verdana"/>
              </w:rPr>
              <w:t xml:space="preserve">: </w:t>
            </w:r>
            <w:r w:rsidRPr="006B2FCC">
              <w:t>H</w:t>
            </w:r>
            <w:r w:rsidR="00B4415A">
              <w:t>.</w:t>
            </w:r>
            <w:r w:rsidRPr="006B2FCC">
              <w:t xml:space="preserve"> V</w:t>
            </w:r>
            <w:r w:rsidR="00B4415A">
              <w:t>.</w:t>
            </w:r>
            <w:r w:rsidRPr="006B2FCC">
              <w:t xml:space="preserve"> B</w:t>
            </w:r>
            <w:r w:rsidR="00B4415A">
              <w:t>.</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B4415A">
            <w:pPr>
              <w:pStyle w:val="TableListBullet"/>
            </w:pPr>
            <w:r w:rsidRPr="006B2FCC">
              <w:t>Technical Writer</w:t>
            </w:r>
            <w:r w:rsidR="000F55EC">
              <w:rPr>
                <w:rFonts w:ascii="Verdana" w:hAnsi="Verdana"/>
              </w:rPr>
              <w:t xml:space="preserve">: </w:t>
            </w:r>
            <w:r w:rsidRPr="006B2FCC">
              <w:t>K</w:t>
            </w:r>
            <w:r w:rsidR="00B4415A">
              <w:t>.</w:t>
            </w:r>
            <w:r w:rsidRPr="006B2FCC">
              <w:t xml:space="preserve"> C</w:t>
            </w:r>
            <w:r w:rsidR="00B4415A">
              <w:t>.</w:t>
            </w:r>
          </w:p>
        </w:tc>
      </w:tr>
    </w:tbl>
    <w:p w:rsidR="006C202A" w:rsidRPr="006B2FCC" w:rsidRDefault="006C202A" w:rsidP="00A47194">
      <w:pPr>
        <w:pStyle w:val="BodyText6"/>
      </w:pPr>
    </w:p>
    <w:p w:rsidR="006C202A" w:rsidRPr="006B2FCC" w:rsidRDefault="006C202A" w:rsidP="006237EC">
      <w:pPr>
        <w:pStyle w:val="AltHeading2"/>
      </w:pPr>
      <w:r w:rsidRPr="006B2FCC">
        <w:t>Patch Revisions</w:t>
      </w:r>
    </w:p>
    <w:p w:rsidR="006A3763" w:rsidRDefault="00A47194" w:rsidP="00312AD1">
      <w:pPr>
        <w:pStyle w:val="BodyText"/>
      </w:pPr>
      <w:r w:rsidRPr="006B2FCC">
        <w:fldChar w:fldCharType="begin"/>
      </w:r>
      <w:r w:rsidRPr="006B2FCC">
        <w:instrText xml:space="preserve"> XE </w:instrText>
      </w:r>
      <w:r w:rsidR="009F58E4">
        <w:instrText>“</w:instrText>
      </w:r>
      <w:r w:rsidRPr="006B2FCC">
        <w:instrText>Revision History:Patches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Patches:History</w:instrText>
      </w:r>
      <w:r w:rsidR="009F58E4">
        <w:instrText>”</w:instrText>
      </w:r>
      <w:r w:rsidRPr="006B2FCC">
        <w:instrText xml:space="preserve"> </w:instrText>
      </w:r>
      <w:r w:rsidRPr="006B2FCC">
        <w:fldChar w:fldCharType="end"/>
      </w:r>
      <w:r w:rsidR="006C202A" w:rsidRPr="006B2FCC">
        <w:t xml:space="preserve">For the current patch history related to this software, </w:t>
      </w:r>
      <w:r w:rsidR="00447AC8" w:rsidRPr="006B2FCC">
        <w:t>see</w:t>
      </w:r>
      <w:r w:rsidR="006C202A" w:rsidRPr="006B2FCC">
        <w:t xml:space="preserve"> the Patch Module on FORUM.</w:t>
      </w:r>
    </w:p>
    <w:p w:rsidR="006C202A" w:rsidRPr="006B2FCC" w:rsidRDefault="006C202A" w:rsidP="00312AD1">
      <w:pPr>
        <w:pStyle w:val="BodyText"/>
        <w:rPr>
          <w:rFonts w:ascii="Arial" w:hAnsi="Arial"/>
          <w:b/>
          <w:sz w:val="36"/>
        </w:rPr>
        <w:sectPr w:rsidR="006C202A" w:rsidRPr="006B2FCC" w:rsidSect="00DC1128">
          <w:headerReference w:type="even" r:id="rId13"/>
          <w:headerReference w:type="default" r:id="rId14"/>
          <w:footerReference w:type="even" r:id="rId15"/>
          <w:footerReference w:type="default" r:id="rId16"/>
          <w:footerReference w:type="first" r:id="rId17"/>
          <w:pgSz w:w="12240" w:h="15840" w:code="1"/>
          <w:pgMar w:top="1440" w:right="1440" w:bottom="1440" w:left="1440" w:header="720" w:footer="720" w:gutter="0"/>
          <w:pgNumType w:fmt="lowerRoman"/>
          <w:cols w:space="720"/>
        </w:sectPr>
      </w:pPr>
    </w:p>
    <w:p w:rsidR="006C202A" w:rsidRPr="006B2FCC" w:rsidRDefault="00146EEC" w:rsidP="00316B37">
      <w:pPr>
        <w:pStyle w:val="Title2"/>
      </w:pPr>
      <w:r>
        <w:lastRenderedPageBreak/>
        <w:t xml:space="preserve">Table of </w:t>
      </w:r>
      <w:r w:rsidR="006C202A" w:rsidRPr="006B2FCC">
        <w:t>Contents</w:t>
      </w:r>
    </w:p>
    <w:p w:rsidR="006C202A" w:rsidRPr="006B2FCC" w:rsidRDefault="004D2BA5" w:rsidP="00A47194">
      <w:pPr>
        <w:pStyle w:val="BodyText6"/>
        <w:keepNext/>
        <w:keepLines/>
      </w:pPr>
      <w:r w:rsidRPr="006B2FCC">
        <w:fldChar w:fldCharType="begin"/>
      </w:r>
      <w:r w:rsidRPr="006B2FCC">
        <w:instrText xml:space="preserve"> XE </w:instrText>
      </w:r>
      <w:r w:rsidR="009F58E4">
        <w:instrText>“</w:instrText>
      </w:r>
      <w:r w:rsidRPr="006B2FCC">
        <w:instrText>Table of Contents</w:instrText>
      </w:r>
      <w:r w:rsidR="009F58E4">
        <w:instrText>”</w:instrText>
      </w:r>
      <w:r w:rsidRPr="006B2FCC">
        <w:instrText xml:space="preserve"> </w:instrText>
      </w:r>
      <w:r w:rsidRPr="006B2FCC">
        <w:fldChar w:fldCharType="end"/>
      </w:r>
      <w:r w:rsidR="00146EEC" w:rsidRPr="006B2FCC">
        <w:fldChar w:fldCharType="begin"/>
      </w:r>
      <w:r w:rsidR="00146EEC" w:rsidRPr="006B2FCC">
        <w:instrText xml:space="preserve"> XE </w:instrText>
      </w:r>
      <w:r w:rsidR="00146EEC">
        <w:instrText>“</w:instrText>
      </w:r>
      <w:r w:rsidR="00146EEC" w:rsidRPr="006B2FCC">
        <w:instrText>Contents</w:instrText>
      </w:r>
      <w:r w:rsidR="00146EEC">
        <w:instrText>”</w:instrText>
      </w:r>
      <w:r w:rsidR="00146EEC" w:rsidRPr="006B2FCC">
        <w:instrText xml:space="preserve"> </w:instrText>
      </w:r>
      <w:r w:rsidR="00146EEC" w:rsidRPr="006B2FCC">
        <w:fldChar w:fldCharType="end"/>
      </w:r>
    </w:p>
    <w:p w:rsidR="00EE31EC" w:rsidRDefault="00A365ED">
      <w:pPr>
        <w:pStyle w:val="TOC9"/>
        <w:rPr>
          <w:rFonts w:asciiTheme="minorHAnsi" w:eastAsiaTheme="minorEastAsia" w:hAnsiTheme="minorHAnsi" w:cstheme="minorBidi"/>
          <w:noProof/>
          <w:color w:val="auto"/>
          <w:szCs w:val="22"/>
          <w:lang w:eastAsia="en-US"/>
        </w:rPr>
      </w:pPr>
      <w:r>
        <w:rPr>
          <w:szCs w:val="36"/>
        </w:rPr>
        <w:fldChar w:fldCharType="begin"/>
      </w:r>
      <w:r>
        <w:rPr>
          <w:szCs w:val="36"/>
        </w:rPr>
        <w:instrText xml:space="preserve"> TOC \o "3-4" \h \z \t "Heading 1,1,Heading 2,2,Heading Front-Back_Matter,9" </w:instrText>
      </w:r>
      <w:r>
        <w:rPr>
          <w:szCs w:val="36"/>
        </w:rPr>
        <w:fldChar w:fldCharType="separate"/>
      </w:r>
      <w:hyperlink w:anchor="_Toc458598764" w:history="1">
        <w:r w:rsidR="00EE31EC" w:rsidRPr="002D775B">
          <w:rPr>
            <w:rStyle w:val="Hyperlink"/>
            <w:noProof/>
          </w:rPr>
          <w:t>Revision History</w:t>
        </w:r>
        <w:r w:rsidR="00EE31EC">
          <w:rPr>
            <w:noProof/>
            <w:webHidden/>
          </w:rPr>
          <w:tab/>
        </w:r>
        <w:r w:rsidR="00EE31EC">
          <w:rPr>
            <w:noProof/>
            <w:webHidden/>
          </w:rPr>
          <w:fldChar w:fldCharType="begin"/>
        </w:r>
        <w:r w:rsidR="00EE31EC">
          <w:rPr>
            <w:noProof/>
            <w:webHidden/>
          </w:rPr>
          <w:instrText xml:space="preserve"> PAGEREF _Toc458598764 \h </w:instrText>
        </w:r>
        <w:r w:rsidR="00EE31EC">
          <w:rPr>
            <w:noProof/>
            <w:webHidden/>
          </w:rPr>
        </w:r>
        <w:r w:rsidR="00EE31EC">
          <w:rPr>
            <w:noProof/>
            <w:webHidden/>
          </w:rPr>
          <w:fldChar w:fldCharType="separate"/>
        </w:r>
        <w:r w:rsidR="00EE31EC">
          <w:rPr>
            <w:noProof/>
            <w:webHidden/>
          </w:rPr>
          <w:t>ii</w:t>
        </w:r>
        <w:r w:rsidR="00EE31EC">
          <w:rPr>
            <w:noProof/>
            <w:webHidden/>
          </w:rPr>
          <w:fldChar w:fldCharType="end"/>
        </w:r>
      </w:hyperlink>
    </w:p>
    <w:p w:rsidR="00EE31EC" w:rsidRDefault="00EE31EC">
      <w:pPr>
        <w:pStyle w:val="TOC9"/>
        <w:rPr>
          <w:rFonts w:asciiTheme="minorHAnsi" w:eastAsiaTheme="minorEastAsia" w:hAnsiTheme="minorHAnsi" w:cstheme="minorBidi"/>
          <w:noProof/>
          <w:color w:val="auto"/>
          <w:szCs w:val="22"/>
          <w:lang w:eastAsia="en-US"/>
        </w:rPr>
      </w:pPr>
      <w:hyperlink w:anchor="_Toc458598765" w:history="1">
        <w:r w:rsidRPr="002D775B">
          <w:rPr>
            <w:rStyle w:val="Hyperlink"/>
            <w:noProof/>
          </w:rPr>
          <w:t>List of Figures</w:t>
        </w:r>
        <w:r>
          <w:rPr>
            <w:noProof/>
            <w:webHidden/>
          </w:rPr>
          <w:tab/>
        </w:r>
        <w:r>
          <w:rPr>
            <w:noProof/>
            <w:webHidden/>
          </w:rPr>
          <w:fldChar w:fldCharType="begin"/>
        </w:r>
        <w:r>
          <w:rPr>
            <w:noProof/>
            <w:webHidden/>
          </w:rPr>
          <w:instrText xml:space="preserve"> PAGEREF _Toc458598765 \h </w:instrText>
        </w:r>
        <w:r>
          <w:rPr>
            <w:noProof/>
            <w:webHidden/>
          </w:rPr>
        </w:r>
        <w:r>
          <w:rPr>
            <w:noProof/>
            <w:webHidden/>
          </w:rPr>
          <w:fldChar w:fldCharType="separate"/>
        </w:r>
        <w:r>
          <w:rPr>
            <w:noProof/>
            <w:webHidden/>
          </w:rPr>
          <w:t>liii</w:t>
        </w:r>
        <w:r>
          <w:rPr>
            <w:noProof/>
            <w:webHidden/>
          </w:rPr>
          <w:fldChar w:fldCharType="end"/>
        </w:r>
      </w:hyperlink>
    </w:p>
    <w:p w:rsidR="00EE31EC" w:rsidRDefault="00EE31EC">
      <w:pPr>
        <w:pStyle w:val="TOC9"/>
        <w:rPr>
          <w:rFonts w:asciiTheme="minorHAnsi" w:eastAsiaTheme="minorEastAsia" w:hAnsiTheme="minorHAnsi" w:cstheme="minorBidi"/>
          <w:noProof/>
          <w:color w:val="auto"/>
          <w:szCs w:val="22"/>
          <w:lang w:eastAsia="en-US"/>
        </w:rPr>
      </w:pPr>
      <w:hyperlink w:anchor="_Toc458598766" w:history="1">
        <w:r w:rsidRPr="002D775B">
          <w:rPr>
            <w:rStyle w:val="Hyperlink"/>
            <w:noProof/>
          </w:rPr>
          <w:t>List of Tables</w:t>
        </w:r>
        <w:r>
          <w:rPr>
            <w:noProof/>
            <w:webHidden/>
          </w:rPr>
          <w:tab/>
        </w:r>
        <w:r>
          <w:rPr>
            <w:noProof/>
            <w:webHidden/>
          </w:rPr>
          <w:fldChar w:fldCharType="begin"/>
        </w:r>
        <w:r>
          <w:rPr>
            <w:noProof/>
            <w:webHidden/>
          </w:rPr>
          <w:instrText xml:space="preserve"> PAGEREF _Toc458598766 \h </w:instrText>
        </w:r>
        <w:r>
          <w:rPr>
            <w:noProof/>
            <w:webHidden/>
          </w:rPr>
        </w:r>
        <w:r>
          <w:rPr>
            <w:noProof/>
            <w:webHidden/>
          </w:rPr>
          <w:fldChar w:fldCharType="separate"/>
        </w:r>
        <w:r>
          <w:rPr>
            <w:noProof/>
            <w:webHidden/>
          </w:rPr>
          <w:t>lviii</w:t>
        </w:r>
        <w:r>
          <w:rPr>
            <w:noProof/>
            <w:webHidden/>
          </w:rPr>
          <w:fldChar w:fldCharType="end"/>
        </w:r>
      </w:hyperlink>
    </w:p>
    <w:p w:rsidR="00EE31EC" w:rsidRDefault="00EE31EC">
      <w:pPr>
        <w:pStyle w:val="TOC9"/>
        <w:rPr>
          <w:rFonts w:asciiTheme="minorHAnsi" w:eastAsiaTheme="minorEastAsia" w:hAnsiTheme="minorHAnsi" w:cstheme="minorBidi"/>
          <w:noProof/>
          <w:color w:val="auto"/>
          <w:szCs w:val="22"/>
          <w:lang w:eastAsia="en-US"/>
        </w:rPr>
      </w:pPr>
      <w:hyperlink w:anchor="_Toc458598767" w:history="1">
        <w:r w:rsidRPr="002D775B">
          <w:rPr>
            <w:rStyle w:val="Hyperlink"/>
            <w:noProof/>
          </w:rPr>
          <w:t>Orientation</w:t>
        </w:r>
        <w:r>
          <w:rPr>
            <w:noProof/>
            <w:webHidden/>
          </w:rPr>
          <w:tab/>
        </w:r>
        <w:r>
          <w:rPr>
            <w:noProof/>
            <w:webHidden/>
          </w:rPr>
          <w:fldChar w:fldCharType="begin"/>
        </w:r>
        <w:r>
          <w:rPr>
            <w:noProof/>
            <w:webHidden/>
          </w:rPr>
          <w:instrText xml:space="preserve"> PAGEREF _Toc458598767 \h </w:instrText>
        </w:r>
        <w:r>
          <w:rPr>
            <w:noProof/>
            <w:webHidden/>
          </w:rPr>
        </w:r>
        <w:r>
          <w:rPr>
            <w:noProof/>
            <w:webHidden/>
          </w:rPr>
          <w:fldChar w:fldCharType="separate"/>
        </w:r>
        <w:r>
          <w:rPr>
            <w:noProof/>
            <w:webHidden/>
          </w:rPr>
          <w:t>lx</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768" w:history="1">
        <w:r w:rsidRPr="002D775B">
          <w:rPr>
            <w:rStyle w:val="Hyperlink"/>
          </w:rPr>
          <w:t>1</w:t>
        </w:r>
        <w:r>
          <w:rPr>
            <w:rFonts w:asciiTheme="minorHAnsi" w:eastAsiaTheme="minorEastAsia" w:hAnsiTheme="minorHAnsi" w:cstheme="minorBidi"/>
            <w:b w:val="0"/>
            <w:color w:val="auto"/>
            <w:szCs w:val="22"/>
            <w:lang w:eastAsia="en-US"/>
          </w:rPr>
          <w:tab/>
        </w:r>
        <w:r w:rsidRPr="002D775B">
          <w:rPr>
            <w:rStyle w:val="Hyperlink"/>
          </w:rPr>
          <w:t>Introduction</w:t>
        </w:r>
        <w:r>
          <w:rPr>
            <w:webHidden/>
          </w:rPr>
          <w:tab/>
        </w:r>
        <w:r>
          <w:rPr>
            <w:webHidden/>
          </w:rPr>
          <w:fldChar w:fldCharType="begin"/>
        </w:r>
        <w:r>
          <w:rPr>
            <w:webHidden/>
          </w:rPr>
          <w:instrText xml:space="preserve"> PAGEREF _Toc458598768 \h </w:instrText>
        </w:r>
        <w:r>
          <w:rPr>
            <w:webHidden/>
          </w:rPr>
        </w:r>
        <w:r>
          <w:rPr>
            <w:webHidden/>
          </w:rPr>
          <w:fldChar w:fldCharType="separate"/>
        </w:r>
        <w:r>
          <w:rPr>
            <w:webHidden/>
          </w:rPr>
          <w:t>1</w:t>
        </w:r>
        <w:r>
          <w:rPr>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769" w:history="1">
        <w:r w:rsidRPr="002D775B">
          <w:rPr>
            <w:rStyle w:val="Hyperlink"/>
          </w:rPr>
          <w:t>2</w:t>
        </w:r>
        <w:r>
          <w:rPr>
            <w:rFonts w:asciiTheme="minorHAnsi" w:eastAsiaTheme="minorEastAsia" w:hAnsiTheme="minorHAnsi" w:cstheme="minorBidi"/>
            <w:b w:val="0"/>
            <w:color w:val="auto"/>
            <w:szCs w:val="22"/>
            <w:lang w:eastAsia="en-US"/>
          </w:rPr>
          <w:tab/>
        </w:r>
        <w:r w:rsidRPr="002D775B">
          <w:rPr>
            <w:rStyle w:val="Hyperlink"/>
          </w:rPr>
          <w:t>Address Hygiene: Developer Tools</w:t>
        </w:r>
        <w:r>
          <w:rPr>
            <w:webHidden/>
          </w:rPr>
          <w:tab/>
        </w:r>
        <w:r>
          <w:rPr>
            <w:webHidden/>
          </w:rPr>
          <w:fldChar w:fldCharType="begin"/>
        </w:r>
        <w:r>
          <w:rPr>
            <w:webHidden/>
          </w:rPr>
          <w:instrText xml:space="preserve"> PAGEREF _Toc458598769 \h </w:instrText>
        </w:r>
        <w:r>
          <w:rPr>
            <w:webHidden/>
          </w:rPr>
        </w:r>
        <w:r>
          <w:rPr>
            <w:webHidden/>
          </w:rPr>
          <w:fldChar w:fldCharType="separate"/>
        </w:r>
        <w:r>
          <w:rPr>
            <w:webHidden/>
          </w:rPr>
          <w:t>3</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770" w:history="1">
        <w:r w:rsidRPr="002D775B">
          <w:rPr>
            <w:rStyle w:val="Hyperlink"/>
          </w:rPr>
          <w:t>2.1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_Toc458598770 \h </w:instrText>
        </w:r>
        <w:r>
          <w:rPr>
            <w:webHidden/>
          </w:rPr>
        </w:r>
        <w:r>
          <w:rPr>
            <w:webHidden/>
          </w:rPr>
          <w:fldChar w:fldCharType="separate"/>
        </w:r>
        <w:r>
          <w:rPr>
            <w:webHidden/>
          </w:rPr>
          <w:t>3</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71" w:history="1">
        <w:r w:rsidRPr="002D775B">
          <w:rPr>
            <w:rStyle w:val="Hyperlink"/>
            <w:noProof/>
          </w:rPr>
          <w:t>2.1.1</w:t>
        </w:r>
        <w:r>
          <w:rPr>
            <w:rFonts w:asciiTheme="minorHAnsi" w:eastAsiaTheme="minorEastAsia" w:hAnsiTheme="minorHAnsi" w:cstheme="minorBidi"/>
            <w:noProof/>
            <w:color w:val="auto"/>
            <w:szCs w:val="22"/>
            <w:lang w:eastAsia="en-US"/>
          </w:rPr>
          <w:tab/>
        </w:r>
        <w:r w:rsidRPr="002D775B">
          <w:rPr>
            <w:rStyle w:val="Hyperlink"/>
            <w:noProof/>
          </w:rPr>
          <w:t>CCODE^XIPUTIL(): FIPS Code Data</w:t>
        </w:r>
        <w:r>
          <w:rPr>
            <w:noProof/>
            <w:webHidden/>
          </w:rPr>
          <w:tab/>
        </w:r>
        <w:r>
          <w:rPr>
            <w:noProof/>
            <w:webHidden/>
          </w:rPr>
          <w:fldChar w:fldCharType="begin"/>
        </w:r>
        <w:r>
          <w:rPr>
            <w:noProof/>
            <w:webHidden/>
          </w:rPr>
          <w:instrText xml:space="preserve"> PAGEREF _Toc458598771 \h </w:instrText>
        </w:r>
        <w:r>
          <w:rPr>
            <w:noProof/>
            <w:webHidden/>
          </w:rPr>
        </w:r>
        <w:r>
          <w:rPr>
            <w:noProof/>
            <w:webHidden/>
          </w:rPr>
          <w:fldChar w:fldCharType="separate"/>
        </w:r>
        <w:r>
          <w:rPr>
            <w:noProof/>
            <w:webHidden/>
          </w:rPr>
          <w:t>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72" w:history="1">
        <w:r w:rsidRPr="002D775B">
          <w:rPr>
            <w:rStyle w:val="Hyperlink"/>
            <w:noProof/>
          </w:rPr>
          <w:t>2.1.1.1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_Toc458598772 \h </w:instrText>
        </w:r>
        <w:r>
          <w:rPr>
            <w:noProof/>
            <w:webHidden/>
          </w:rPr>
        </w:r>
        <w:r>
          <w:rPr>
            <w:noProof/>
            <w:webHidden/>
          </w:rPr>
          <w:fldChar w:fldCharType="separate"/>
        </w:r>
        <w:r>
          <w:rPr>
            <w:noProof/>
            <w:webHidden/>
          </w:rPr>
          <w:t>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73" w:history="1">
        <w:r w:rsidRPr="002D775B">
          <w:rPr>
            <w:rStyle w:val="Hyperlink"/>
            <w:noProof/>
          </w:rPr>
          <w:t>2.1.2</w:t>
        </w:r>
        <w:r>
          <w:rPr>
            <w:rFonts w:asciiTheme="minorHAnsi" w:eastAsiaTheme="minorEastAsia" w:hAnsiTheme="minorHAnsi" w:cstheme="minorBidi"/>
            <w:noProof/>
            <w:color w:val="auto"/>
            <w:szCs w:val="22"/>
            <w:lang w:eastAsia="en-US"/>
          </w:rPr>
          <w:tab/>
        </w:r>
        <w:r w:rsidRPr="002D775B">
          <w:rPr>
            <w:rStyle w:val="Hyperlink"/>
            <w:noProof/>
          </w:rPr>
          <w:t>$$FIPS^XIPUTIL(): FIPS Code for ZIP Code</w:t>
        </w:r>
        <w:r>
          <w:rPr>
            <w:noProof/>
            <w:webHidden/>
          </w:rPr>
          <w:tab/>
        </w:r>
        <w:r>
          <w:rPr>
            <w:noProof/>
            <w:webHidden/>
          </w:rPr>
          <w:fldChar w:fldCharType="begin"/>
        </w:r>
        <w:r>
          <w:rPr>
            <w:noProof/>
            <w:webHidden/>
          </w:rPr>
          <w:instrText xml:space="preserve"> PAGEREF _Toc458598773 \h </w:instrText>
        </w:r>
        <w:r>
          <w:rPr>
            <w:noProof/>
            <w:webHidden/>
          </w:rPr>
        </w:r>
        <w:r>
          <w:rPr>
            <w:noProof/>
            <w:webHidden/>
          </w:rPr>
          <w:fldChar w:fldCharType="separate"/>
        </w:r>
        <w:r>
          <w:rPr>
            <w:noProof/>
            <w:webHidden/>
          </w:rPr>
          <w:t>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74" w:history="1">
        <w:r w:rsidRPr="002D775B">
          <w:rPr>
            <w:rStyle w:val="Hyperlink"/>
            <w:noProof/>
          </w:rPr>
          <w:t>2.1.2.1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_Toc458598774 \h </w:instrText>
        </w:r>
        <w:r>
          <w:rPr>
            <w:noProof/>
            <w:webHidden/>
          </w:rPr>
        </w:r>
        <w:r>
          <w:rPr>
            <w:noProof/>
            <w:webHidden/>
          </w:rPr>
          <w:fldChar w:fldCharType="separate"/>
        </w:r>
        <w:r>
          <w:rPr>
            <w:noProof/>
            <w:webHidden/>
          </w:rPr>
          <w:t>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75" w:history="1">
        <w:r w:rsidRPr="002D775B">
          <w:rPr>
            <w:rStyle w:val="Hyperlink"/>
            <w:noProof/>
          </w:rPr>
          <w:t>2.1.3</w:t>
        </w:r>
        <w:r>
          <w:rPr>
            <w:rFonts w:asciiTheme="minorHAnsi" w:eastAsiaTheme="minorEastAsia" w:hAnsiTheme="minorHAnsi" w:cstheme="minorBidi"/>
            <w:noProof/>
            <w:color w:val="auto"/>
            <w:szCs w:val="22"/>
            <w:lang w:eastAsia="en-US"/>
          </w:rPr>
          <w:tab/>
        </w:r>
        <w:r w:rsidRPr="002D775B">
          <w:rPr>
            <w:rStyle w:val="Hyperlink"/>
            <w:noProof/>
          </w:rPr>
          <w:t>$$FIPSCHK^XIPUTIL(): Check for FIPS Code</w:t>
        </w:r>
        <w:r>
          <w:rPr>
            <w:noProof/>
            <w:webHidden/>
          </w:rPr>
          <w:tab/>
        </w:r>
        <w:r>
          <w:rPr>
            <w:noProof/>
            <w:webHidden/>
          </w:rPr>
          <w:fldChar w:fldCharType="begin"/>
        </w:r>
        <w:r>
          <w:rPr>
            <w:noProof/>
            <w:webHidden/>
          </w:rPr>
          <w:instrText xml:space="preserve"> PAGEREF _Toc458598775 \h </w:instrText>
        </w:r>
        <w:r>
          <w:rPr>
            <w:noProof/>
            <w:webHidden/>
          </w:rPr>
        </w:r>
        <w:r>
          <w:rPr>
            <w:noProof/>
            <w:webHidden/>
          </w:rPr>
          <w:fldChar w:fldCharType="separate"/>
        </w:r>
        <w:r>
          <w:rPr>
            <w:noProof/>
            <w:webHidden/>
          </w:rPr>
          <w:t>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76" w:history="1">
        <w:r w:rsidRPr="002D775B">
          <w:rPr>
            <w:rStyle w:val="Hyperlink"/>
            <w:noProof/>
          </w:rPr>
          <w:t>2.1.3.1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_Toc458598776 \h </w:instrText>
        </w:r>
        <w:r>
          <w:rPr>
            <w:noProof/>
            <w:webHidden/>
          </w:rPr>
        </w:r>
        <w:r>
          <w:rPr>
            <w:noProof/>
            <w:webHidden/>
          </w:rPr>
          <w:fldChar w:fldCharType="separate"/>
        </w:r>
        <w:r>
          <w:rPr>
            <w:noProof/>
            <w:webHidden/>
          </w:rPr>
          <w:t>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77" w:history="1">
        <w:r w:rsidRPr="002D775B">
          <w:rPr>
            <w:rStyle w:val="Hyperlink"/>
            <w:noProof/>
          </w:rPr>
          <w:t>2.1.4</w:t>
        </w:r>
        <w:r>
          <w:rPr>
            <w:rFonts w:asciiTheme="minorHAnsi" w:eastAsiaTheme="minorEastAsia" w:hAnsiTheme="minorHAnsi" w:cstheme="minorBidi"/>
            <w:noProof/>
            <w:color w:val="auto"/>
            <w:szCs w:val="22"/>
            <w:lang w:eastAsia="en-US"/>
          </w:rPr>
          <w:tab/>
        </w:r>
        <w:r w:rsidRPr="002D775B">
          <w:rPr>
            <w:rStyle w:val="Hyperlink"/>
            <w:noProof/>
          </w:rPr>
          <w:t>POSTAL^XIPUTIL(): ZIP Code Information</w:t>
        </w:r>
        <w:r>
          <w:rPr>
            <w:noProof/>
            <w:webHidden/>
          </w:rPr>
          <w:tab/>
        </w:r>
        <w:r>
          <w:rPr>
            <w:noProof/>
            <w:webHidden/>
          </w:rPr>
          <w:fldChar w:fldCharType="begin"/>
        </w:r>
        <w:r>
          <w:rPr>
            <w:noProof/>
            <w:webHidden/>
          </w:rPr>
          <w:instrText xml:space="preserve"> PAGEREF _Toc458598777 \h </w:instrText>
        </w:r>
        <w:r>
          <w:rPr>
            <w:noProof/>
            <w:webHidden/>
          </w:rPr>
        </w:r>
        <w:r>
          <w:rPr>
            <w:noProof/>
            <w:webHidden/>
          </w:rPr>
          <w:fldChar w:fldCharType="separate"/>
        </w:r>
        <w:r>
          <w:rPr>
            <w:noProof/>
            <w:webHidden/>
          </w:rPr>
          <w:t>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78" w:history="1">
        <w:r w:rsidRPr="002D775B">
          <w:rPr>
            <w:rStyle w:val="Hyperlink"/>
            <w:noProof/>
          </w:rPr>
          <w:t>2.1.4.1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_Toc458598778 \h </w:instrText>
        </w:r>
        <w:r>
          <w:rPr>
            <w:noProof/>
            <w:webHidden/>
          </w:rPr>
        </w:r>
        <w:r>
          <w:rPr>
            <w:noProof/>
            <w:webHidden/>
          </w:rPr>
          <w:fldChar w:fldCharType="separate"/>
        </w:r>
        <w:r>
          <w:rPr>
            <w:noProof/>
            <w:webHidden/>
          </w:rPr>
          <w:t>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79" w:history="1">
        <w:r w:rsidRPr="002D775B">
          <w:rPr>
            <w:rStyle w:val="Hyperlink"/>
            <w:noProof/>
          </w:rPr>
          <w:t>2.1.5</w:t>
        </w:r>
        <w:r>
          <w:rPr>
            <w:rFonts w:asciiTheme="minorHAnsi" w:eastAsiaTheme="minorEastAsia" w:hAnsiTheme="minorHAnsi" w:cstheme="minorBidi"/>
            <w:noProof/>
            <w:color w:val="auto"/>
            <w:szCs w:val="22"/>
            <w:lang w:eastAsia="en-US"/>
          </w:rPr>
          <w:tab/>
        </w:r>
        <w:r w:rsidRPr="002D775B">
          <w:rPr>
            <w:rStyle w:val="Hyperlink"/>
            <w:noProof/>
          </w:rPr>
          <w:t>POSTALB^XIPUTIL(): Active ZIP Codes</w:t>
        </w:r>
        <w:r>
          <w:rPr>
            <w:noProof/>
            <w:webHidden/>
          </w:rPr>
          <w:tab/>
        </w:r>
        <w:r>
          <w:rPr>
            <w:noProof/>
            <w:webHidden/>
          </w:rPr>
          <w:fldChar w:fldCharType="begin"/>
        </w:r>
        <w:r>
          <w:rPr>
            <w:noProof/>
            <w:webHidden/>
          </w:rPr>
          <w:instrText xml:space="preserve"> PAGEREF _Toc458598779 \h </w:instrText>
        </w:r>
        <w:r>
          <w:rPr>
            <w:noProof/>
            <w:webHidden/>
          </w:rPr>
        </w:r>
        <w:r>
          <w:rPr>
            <w:noProof/>
            <w:webHidden/>
          </w:rPr>
          <w:fldChar w:fldCharType="separate"/>
        </w:r>
        <w:r>
          <w:rPr>
            <w:noProof/>
            <w:webHidden/>
          </w:rPr>
          <w:t>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80" w:history="1">
        <w:r w:rsidRPr="002D775B">
          <w:rPr>
            <w:rStyle w:val="Hyperlink"/>
            <w:noProof/>
          </w:rPr>
          <w:t>2.1.5.1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_Toc458598780 \h </w:instrText>
        </w:r>
        <w:r>
          <w:rPr>
            <w:noProof/>
            <w:webHidden/>
          </w:rPr>
        </w:r>
        <w:r>
          <w:rPr>
            <w:noProof/>
            <w:webHidden/>
          </w:rPr>
          <w:fldChar w:fldCharType="separate"/>
        </w:r>
        <w:r>
          <w:rPr>
            <w:noProof/>
            <w:webHidden/>
          </w:rPr>
          <w:t>9</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781" w:history="1">
        <w:r w:rsidRPr="002D775B">
          <w:rPr>
            <w:rStyle w:val="Hyperlink"/>
          </w:rPr>
          <w:t>3</w:t>
        </w:r>
        <w:r>
          <w:rPr>
            <w:rFonts w:asciiTheme="minorHAnsi" w:eastAsiaTheme="minorEastAsia" w:hAnsiTheme="minorHAnsi" w:cstheme="minorBidi"/>
            <w:b w:val="0"/>
            <w:color w:val="auto"/>
            <w:szCs w:val="22"/>
            <w:lang w:eastAsia="en-US"/>
          </w:rPr>
          <w:tab/>
        </w:r>
        <w:r w:rsidRPr="002D775B">
          <w:rPr>
            <w:rStyle w:val="Hyperlink"/>
          </w:rPr>
          <w:t>Alerts: Developer Tools</w:t>
        </w:r>
        <w:r>
          <w:rPr>
            <w:webHidden/>
          </w:rPr>
          <w:tab/>
        </w:r>
        <w:r>
          <w:rPr>
            <w:webHidden/>
          </w:rPr>
          <w:fldChar w:fldCharType="begin"/>
        </w:r>
        <w:r>
          <w:rPr>
            <w:webHidden/>
          </w:rPr>
          <w:instrText xml:space="preserve"> PAGEREF _Toc458598781 \h </w:instrText>
        </w:r>
        <w:r>
          <w:rPr>
            <w:webHidden/>
          </w:rPr>
        </w:r>
        <w:r>
          <w:rPr>
            <w:webHidden/>
          </w:rPr>
          <w:fldChar w:fldCharType="separate"/>
        </w:r>
        <w:r>
          <w:rPr>
            <w:webHidden/>
          </w:rPr>
          <w:t>10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782" w:history="1">
        <w:r w:rsidRPr="002D775B">
          <w:rPr>
            <w:rStyle w:val="Hyperlink"/>
          </w:rPr>
          <w:t>3.1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_Toc458598782 \h </w:instrText>
        </w:r>
        <w:r>
          <w:rPr>
            <w:webHidden/>
          </w:rPr>
        </w:r>
        <w:r>
          <w:rPr>
            <w:webHidden/>
          </w:rPr>
          <w:fldChar w:fldCharType="separate"/>
        </w:r>
        <w:r>
          <w:rPr>
            <w:webHidden/>
          </w:rPr>
          <w:t>10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783" w:history="1">
        <w:r w:rsidRPr="002D775B">
          <w:rPr>
            <w:rStyle w:val="Hyperlink"/>
          </w:rPr>
          <w:t>3.2</w:t>
        </w:r>
        <w:r>
          <w:rPr>
            <w:rFonts w:asciiTheme="minorHAnsi" w:eastAsiaTheme="minorEastAsia" w:hAnsiTheme="minorHAnsi" w:cstheme="minorBidi"/>
            <w:color w:val="auto"/>
            <w:szCs w:val="22"/>
            <w:lang w:eastAsia="en-US"/>
          </w:rPr>
          <w:tab/>
        </w:r>
        <w:r w:rsidRPr="002D775B">
          <w:rPr>
            <w:rStyle w:val="Hyperlink"/>
          </w:rPr>
          <w:t>Package Identifier vs. Alert Identifier</w:t>
        </w:r>
        <w:r>
          <w:rPr>
            <w:webHidden/>
          </w:rPr>
          <w:tab/>
        </w:r>
        <w:r>
          <w:rPr>
            <w:webHidden/>
          </w:rPr>
          <w:fldChar w:fldCharType="begin"/>
        </w:r>
        <w:r>
          <w:rPr>
            <w:webHidden/>
          </w:rPr>
          <w:instrText xml:space="preserve"> PAGEREF _Toc458598783 \h </w:instrText>
        </w:r>
        <w:r>
          <w:rPr>
            <w:webHidden/>
          </w:rPr>
        </w:r>
        <w:r>
          <w:rPr>
            <w:webHidden/>
          </w:rPr>
          <w:fldChar w:fldCharType="separate"/>
        </w:r>
        <w:r>
          <w:rPr>
            <w:webHidden/>
          </w:rPr>
          <w:t>11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84" w:history="1">
        <w:r w:rsidRPr="002D775B">
          <w:rPr>
            <w:rStyle w:val="Hyperlink"/>
            <w:noProof/>
          </w:rPr>
          <w:t>3.2.1</w:t>
        </w:r>
        <w:r>
          <w:rPr>
            <w:rFonts w:asciiTheme="minorHAnsi" w:eastAsiaTheme="minorEastAsia" w:hAnsiTheme="minorHAnsi" w:cstheme="minorBidi"/>
            <w:noProof/>
            <w:color w:val="auto"/>
            <w:szCs w:val="22"/>
            <w:lang w:eastAsia="en-US"/>
          </w:rPr>
          <w:tab/>
        </w:r>
        <w:r w:rsidRPr="002D775B">
          <w:rPr>
            <w:rStyle w:val="Hyperlink"/>
            <w:noProof/>
          </w:rPr>
          <w:t>Package Identifier</w:t>
        </w:r>
        <w:r>
          <w:rPr>
            <w:noProof/>
            <w:webHidden/>
          </w:rPr>
          <w:tab/>
        </w:r>
        <w:r>
          <w:rPr>
            <w:noProof/>
            <w:webHidden/>
          </w:rPr>
          <w:fldChar w:fldCharType="begin"/>
        </w:r>
        <w:r>
          <w:rPr>
            <w:noProof/>
            <w:webHidden/>
          </w:rPr>
          <w:instrText xml:space="preserve"> PAGEREF _Toc458598784 \h </w:instrText>
        </w:r>
        <w:r>
          <w:rPr>
            <w:noProof/>
            <w:webHidden/>
          </w:rPr>
        </w:r>
        <w:r>
          <w:rPr>
            <w:noProof/>
            <w:webHidden/>
          </w:rPr>
          <w:fldChar w:fldCharType="separate"/>
        </w:r>
        <w:r>
          <w:rPr>
            <w:noProof/>
            <w:webHidden/>
          </w:rPr>
          <w:t>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85" w:history="1">
        <w:r w:rsidRPr="002D775B">
          <w:rPr>
            <w:rStyle w:val="Hyperlink"/>
            <w:noProof/>
          </w:rPr>
          <w:t>3.2.2</w:t>
        </w:r>
        <w:r>
          <w:rPr>
            <w:rFonts w:asciiTheme="minorHAnsi" w:eastAsiaTheme="minorEastAsia" w:hAnsiTheme="minorHAnsi" w:cstheme="minorBidi"/>
            <w:noProof/>
            <w:color w:val="auto"/>
            <w:szCs w:val="22"/>
            <w:lang w:eastAsia="en-US"/>
          </w:rPr>
          <w:tab/>
        </w:r>
        <w:r w:rsidRPr="002D775B">
          <w:rPr>
            <w:rStyle w:val="Hyperlink"/>
            <w:noProof/>
          </w:rPr>
          <w:t>Alert Identifier</w:t>
        </w:r>
        <w:r>
          <w:rPr>
            <w:noProof/>
            <w:webHidden/>
          </w:rPr>
          <w:tab/>
        </w:r>
        <w:r>
          <w:rPr>
            <w:noProof/>
            <w:webHidden/>
          </w:rPr>
          <w:fldChar w:fldCharType="begin"/>
        </w:r>
        <w:r>
          <w:rPr>
            <w:noProof/>
            <w:webHidden/>
          </w:rPr>
          <w:instrText xml:space="preserve"> PAGEREF _Toc458598785 \h </w:instrText>
        </w:r>
        <w:r>
          <w:rPr>
            <w:noProof/>
            <w:webHidden/>
          </w:rPr>
        </w:r>
        <w:r>
          <w:rPr>
            <w:noProof/>
            <w:webHidden/>
          </w:rPr>
          <w:fldChar w:fldCharType="separate"/>
        </w:r>
        <w:r>
          <w:rPr>
            <w:noProof/>
            <w:webHidden/>
          </w:rPr>
          <w:t>11</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786" w:history="1">
        <w:r w:rsidRPr="002D775B">
          <w:rPr>
            <w:rStyle w:val="Hyperlink"/>
          </w:rPr>
          <w:t>3.3</w:t>
        </w:r>
        <w:r>
          <w:rPr>
            <w:rFonts w:asciiTheme="minorHAnsi" w:eastAsiaTheme="minorEastAsia" w:hAnsiTheme="minorHAnsi" w:cstheme="minorBidi"/>
            <w:color w:val="auto"/>
            <w:szCs w:val="22"/>
            <w:lang w:eastAsia="en-US"/>
          </w:rPr>
          <w:tab/>
        </w:r>
        <w:r w:rsidRPr="002D775B">
          <w:rPr>
            <w:rStyle w:val="Hyperlink"/>
          </w:rPr>
          <w:t>Package Identifier Conventions</w:t>
        </w:r>
        <w:r>
          <w:rPr>
            <w:webHidden/>
          </w:rPr>
          <w:tab/>
        </w:r>
        <w:r>
          <w:rPr>
            <w:webHidden/>
          </w:rPr>
          <w:fldChar w:fldCharType="begin"/>
        </w:r>
        <w:r>
          <w:rPr>
            <w:webHidden/>
          </w:rPr>
          <w:instrText xml:space="preserve"> PAGEREF _Toc458598786 \h </w:instrText>
        </w:r>
        <w:r>
          <w:rPr>
            <w:webHidden/>
          </w:rPr>
        </w:r>
        <w:r>
          <w:rPr>
            <w:webHidden/>
          </w:rPr>
          <w:fldChar w:fldCharType="separate"/>
        </w:r>
        <w:r>
          <w:rPr>
            <w:webHidden/>
          </w:rPr>
          <w:t>11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787" w:history="1">
        <w:r w:rsidRPr="002D775B">
          <w:rPr>
            <w:rStyle w:val="Hyperlink"/>
          </w:rPr>
          <w:t>3.4</w:t>
        </w:r>
        <w:r>
          <w:rPr>
            <w:rFonts w:asciiTheme="minorHAnsi" w:eastAsiaTheme="minorEastAsia" w:hAnsiTheme="minorHAnsi" w:cstheme="minorBidi"/>
            <w:color w:val="auto"/>
            <w:szCs w:val="22"/>
            <w:lang w:eastAsia="en-US"/>
          </w:rPr>
          <w:tab/>
        </w:r>
        <w:r w:rsidRPr="002D775B">
          <w:rPr>
            <w:rStyle w:val="Hyperlink"/>
          </w:rPr>
          <w:t>Glossary of Terms for Alerts</w:t>
        </w:r>
        <w:r>
          <w:rPr>
            <w:webHidden/>
          </w:rPr>
          <w:tab/>
        </w:r>
        <w:r>
          <w:rPr>
            <w:webHidden/>
          </w:rPr>
          <w:fldChar w:fldCharType="begin"/>
        </w:r>
        <w:r>
          <w:rPr>
            <w:webHidden/>
          </w:rPr>
          <w:instrText xml:space="preserve"> PAGEREF _Toc458598787 \h </w:instrText>
        </w:r>
        <w:r>
          <w:rPr>
            <w:webHidden/>
          </w:rPr>
        </w:r>
        <w:r>
          <w:rPr>
            <w:webHidden/>
          </w:rPr>
          <w:fldChar w:fldCharType="separate"/>
        </w:r>
        <w:r>
          <w:rPr>
            <w:webHidden/>
          </w:rPr>
          <w:t>12</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788" w:history="1">
        <w:r w:rsidRPr="002D775B">
          <w:rPr>
            <w:rStyle w:val="Hyperlink"/>
          </w:rPr>
          <w:t>3.5</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_Toc458598788 \h </w:instrText>
        </w:r>
        <w:r>
          <w:rPr>
            <w:webHidden/>
          </w:rPr>
        </w:r>
        <w:r>
          <w:rPr>
            <w:webHidden/>
          </w:rPr>
          <w:fldChar w:fldCharType="separate"/>
        </w:r>
        <w:r>
          <w:rPr>
            <w:webHidden/>
          </w:rPr>
          <w:t>13</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89" w:history="1">
        <w:r w:rsidRPr="002D775B">
          <w:rPr>
            <w:rStyle w:val="Hyperlink"/>
            <w:noProof/>
          </w:rPr>
          <w:t>3.5.1</w:t>
        </w:r>
        <w:r>
          <w:rPr>
            <w:rFonts w:asciiTheme="minorHAnsi" w:eastAsiaTheme="minorEastAsia" w:hAnsiTheme="minorHAnsi" w:cstheme="minorBidi"/>
            <w:noProof/>
            <w:color w:val="auto"/>
            <w:szCs w:val="22"/>
            <w:lang w:eastAsia="en-US"/>
          </w:rPr>
          <w:tab/>
        </w:r>
        <w:r w:rsidRPr="002D775B">
          <w:rPr>
            <w:rStyle w:val="Hyperlink"/>
            <w:noProof/>
          </w:rPr>
          <w:t>AHISTORY^XQALBUTL(): Get Alert Tracking File Information</w:t>
        </w:r>
        <w:r>
          <w:rPr>
            <w:noProof/>
            <w:webHidden/>
          </w:rPr>
          <w:tab/>
        </w:r>
        <w:r>
          <w:rPr>
            <w:noProof/>
            <w:webHidden/>
          </w:rPr>
          <w:fldChar w:fldCharType="begin"/>
        </w:r>
        <w:r>
          <w:rPr>
            <w:noProof/>
            <w:webHidden/>
          </w:rPr>
          <w:instrText xml:space="preserve"> PAGEREF _Toc458598789 \h </w:instrText>
        </w:r>
        <w:r>
          <w:rPr>
            <w:noProof/>
            <w:webHidden/>
          </w:rPr>
        </w:r>
        <w:r>
          <w:rPr>
            <w:noProof/>
            <w:webHidden/>
          </w:rPr>
          <w:fldChar w:fldCharType="separate"/>
        </w:r>
        <w:r>
          <w:rPr>
            <w:noProof/>
            <w:webHidden/>
          </w:rPr>
          <w:t>13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90" w:history="1">
        <w:r w:rsidRPr="002D775B">
          <w:rPr>
            <w:rStyle w:val="Hyperlink"/>
            <w:noProof/>
          </w:rPr>
          <w:t>3.5.1.1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_Toc458598790 \h </w:instrText>
        </w:r>
        <w:r>
          <w:rPr>
            <w:noProof/>
            <w:webHidden/>
          </w:rPr>
        </w:r>
        <w:r>
          <w:rPr>
            <w:noProof/>
            <w:webHidden/>
          </w:rPr>
          <w:fldChar w:fldCharType="separate"/>
        </w:r>
        <w:r>
          <w:rPr>
            <w:noProof/>
            <w:webHidden/>
          </w:rPr>
          <w:t>14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91" w:history="1">
        <w:r w:rsidRPr="002D775B">
          <w:rPr>
            <w:rStyle w:val="Hyperlink"/>
            <w:noProof/>
          </w:rPr>
          <w:t>3.5.2</w:t>
        </w:r>
        <w:r>
          <w:rPr>
            <w:rFonts w:asciiTheme="minorHAnsi" w:eastAsiaTheme="minorEastAsia" w:hAnsiTheme="minorHAnsi" w:cstheme="minorBidi"/>
            <w:noProof/>
            <w:color w:val="auto"/>
            <w:szCs w:val="22"/>
            <w:lang w:eastAsia="en-US"/>
          </w:rPr>
          <w:tab/>
        </w:r>
        <w:r w:rsidRPr="002D775B">
          <w:rPr>
            <w:rStyle w:val="Hyperlink"/>
            <w:noProof/>
          </w:rPr>
          <w:t>ALERTDAT^XQALBUTL(): Get Alert Tracking File Information</w:t>
        </w:r>
        <w:r>
          <w:rPr>
            <w:noProof/>
            <w:webHidden/>
          </w:rPr>
          <w:tab/>
        </w:r>
        <w:r>
          <w:rPr>
            <w:noProof/>
            <w:webHidden/>
          </w:rPr>
          <w:fldChar w:fldCharType="begin"/>
        </w:r>
        <w:r>
          <w:rPr>
            <w:noProof/>
            <w:webHidden/>
          </w:rPr>
          <w:instrText xml:space="preserve"> PAGEREF _Toc458598791 \h </w:instrText>
        </w:r>
        <w:r>
          <w:rPr>
            <w:noProof/>
            <w:webHidden/>
          </w:rPr>
        </w:r>
        <w:r>
          <w:rPr>
            <w:noProof/>
            <w:webHidden/>
          </w:rPr>
          <w:fldChar w:fldCharType="separate"/>
        </w:r>
        <w:r>
          <w:rPr>
            <w:noProof/>
            <w:webHidden/>
          </w:rPr>
          <w:t>15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92" w:history="1">
        <w:r w:rsidRPr="002D775B">
          <w:rPr>
            <w:rStyle w:val="Hyperlink"/>
            <w:noProof/>
          </w:rPr>
          <w:t>3.5.2.1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_Toc458598792 \h </w:instrText>
        </w:r>
        <w:r>
          <w:rPr>
            <w:noProof/>
            <w:webHidden/>
          </w:rPr>
        </w:r>
        <w:r>
          <w:rPr>
            <w:noProof/>
            <w:webHidden/>
          </w:rPr>
          <w:fldChar w:fldCharType="separate"/>
        </w:r>
        <w:r>
          <w:rPr>
            <w:noProof/>
            <w:webHidden/>
          </w:rPr>
          <w:t>16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93" w:history="1">
        <w:r w:rsidRPr="002D775B">
          <w:rPr>
            <w:rStyle w:val="Hyperlink"/>
            <w:noProof/>
          </w:rPr>
          <w:t>3.5.3</w:t>
        </w:r>
        <w:r>
          <w:rPr>
            <w:rFonts w:asciiTheme="minorHAnsi" w:eastAsiaTheme="minorEastAsia" w:hAnsiTheme="minorHAnsi" w:cstheme="minorBidi"/>
            <w:noProof/>
            <w:color w:val="auto"/>
            <w:szCs w:val="22"/>
            <w:lang w:eastAsia="en-US"/>
          </w:rPr>
          <w:tab/>
        </w:r>
        <w:r w:rsidRPr="002D775B">
          <w:rPr>
            <w:rStyle w:val="Hyperlink"/>
            <w:noProof/>
          </w:rPr>
          <w:t>DELSTAT^XQALBUTL():Get Recipient Information and Alert Status</w:t>
        </w:r>
        <w:r>
          <w:rPr>
            <w:noProof/>
            <w:webHidden/>
          </w:rPr>
          <w:tab/>
        </w:r>
        <w:r>
          <w:rPr>
            <w:noProof/>
            <w:webHidden/>
          </w:rPr>
          <w:fldChar w:fldCharType="begin"/>
        </w:r>
        <w:r>
          <w:rPr>
            <w:noProof/>
            <w:webHidden/>
          </w:rPr>
          <w:instrText xml:space="preserve"> PAGEREF _Toc458598793 \h </w:instrText>
        </w:r>
        <w:r>
          <w:rPr>
            <w:noProof/>
            <w:webHidden/>
          </w:rPr>
        </w:r>
        <w:r>
          <w:rPr>
            <w:noProof/>
            <w:webHidden/>
          </w:rPr>
          <w:fldChar w:fldCharType="separate"/>
        </w:r>
        <w:r>
          <w:rPr>
            <w:noProof/>
            <w:webHidden/>
          </w:rPr>
          <w:t>16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94" w:history="1">
        <w:r w:rsidRPr="002D775B">
          <w:rPr>
            <w:rStyle w:val="Hyperlink"/>
            <w:noProof/>
          </w:rPr>
          <w:t>3.5.3.1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_Toc458598794 \h </w:instrText>
        </w:r>
        <w:r>
          <w:rPr>
            <w:noProof/>
            <w:webHidden/>
          </w:rPr>
        </w:r>
        <w:r>
          <w:rPr>
            <w:noProof/>
            <w:webHidden/>
          </w:rPr>
          <w:fldChar w:fldCharType="separate"/>
        </w:r>
        <w:r>
          <w:rPr>
            <w:noProof/>
            <w:webHidden/>
          </w:rPr>
          <w:t>17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95" w:history="1">
        <w:r w:rsidRPr="002D775B">
          <w:rPr>
            <w:rStyle w:val="Hyperlink"/>
            <w:noProof/>
          </w:rPr>
          <w:t>3.5.4</w:t>
        </w:r>
        <w:r>
          <w:rPr>
            <w:rFonts w:asciiTheme="minorHAnsi" w:eastAsiaTheme="minorEastAsia" w:hAnsiTheme="minorHAnsi" w:cstheme="minorBidi"/>
            <w:noProof/>
            <w:color w:val="auto"/>
            <w:szCs w:val="22"/>
            <w:lang w:eastAsia="en-US"/>
          </w:rPr>
          <w:tab/>
        </w:r>
        <w:r w:rsidRPr="002D775B">
          <w:rPr>
            <w:rStyle w:val="Hyperlink"/>
            <w:noProof/>
          </w:rPr>
          <w:t>NOTIPURG^XQALBUTL(): Purge Alerts Based on Code</w:t>
        </w:r>
        <w:r>
          <w:rPr>
            <w:noProof/>
            <w:webHidden/>
          </w:rPr>
          <w:tab/>
        </w:r>
        <w:r>
          <w:rPr>
            <w:noProof/>
            <w:webHidden/>
          </w:rPr>
          <w:fldChar w:fldCharType="begin"/>
        </w:r>
        <w:r>
          <w:rPr>
            <w:noProof/>
            <w:webHidden/>
          </w:rPr>
          <w:instrText xml:space="preserve"> PAGEREF _Toc458598795 \h </w:instrText>
        </w:r>
        <w:r>
          <w:rPr>
            <w:noProof/>
            <w:webHidden/>
          </w:rPr>
        </w:r>
        <w:r>
          <w:rPr>
            <w:noProof/>
            <w:webHidden/>
          </w:rPr>
          <w:fldChar w:fldCharType="separate"/>
        </w:r>
        <w:r>
          <w:rPr>
            <w:noProof/>
            <w:webHidden/>
          </w:rPr>
          <w:t>17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96" w:history="1">
        <w:r w:rsidRPr="002D775B">
          <w:rPr>
            <w:rStyle w:val="Hyperlink"/>
            <w:noProof/>
          </w:rPr>
          <w:t>3.5.5</w:t>
        </w:r>
        <w:r>
          <w:rPr>
            <w:rFonts w:asciiTheme="minorHAnsi" w:eastAsiaTheme="minorEastAsia" w:hAnsiTheme="minorHAnsi" w:cstheme="minorBidi"/>
            <w:noProof/>
            <w:color w:val="auto"/>
            <w:szCs w:val="22"/>
            <w:lang w:eastAsia="en-US"/>
          </w:rPr>
          <w:tab/>
        </w:r>
        <w:r w:rsidRPr="002D775B">
          <w:rPr>
            <w:rStyle w:val="Hyperlink"/>
            <w:noProof/>
          </w:rPr>
          <w:t>$$PENDING^XQALBUTL(): Pending Alerts for a User</w:t>
        </w:r>
        <w:r>
          <w:rPr>
            <w:noProof/>
            <w:webHidden/>
          </w:rPr>
          <w:tab/>
        </w:r>
        <w:r>
          <w:rPr>
            <w:noProof/>
            <w:webHidden/>
          </w:rPr>
          <w:fldChar w:fldCharType="begin"/>
        </w:r>
        <w:r>
          <w:rPr>
            <w:noProof/>
            <w:webHidden/>
          </w:rPr>
          <w:instrText xml:space="preserve"> PAGEREF _Toc458598796 \h </w:instrText>
        </w:r>
        <w:r>
          <w:rPr>
            <w:noProof/>
            <w:webHidden/>
          </w:rPr>
        </w:r>
        <w:r>
          <w:rPr>
            <w:noProof/>
            <w:webHidden/>
          </w:rPr>
          <w:fldChar w:fldCharType="separate"/>
        </w:r>
        <w:r>
          <w:rPr>
            <w:noProof/>
            <w:webHidden/>
          </w:rPr>
          <w:t>18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97" w:history="1">
        <w:r w:rsidRPr="002D775B">
          <w:rPr>
            <w:rStyle w:val="Hyperlink"/>
            <w:noProof/>
          </w:rPr>
          <w:t>3.5.5.1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_Toc458598797 \h </w:instrText>
        </w:r>
        <w:r>
          <w:rPr>
            <w:noProof/>
            <w:webHidden/>
          </w:rPr>
        </w:r>
        <w:r>
          <w:rPr>
            <w:noProof/>
            <w:webHidden/>
          </w:rPr>
          <w:fldChar w:fldCharType="separate"/>
        </w:r>
        <w:r>
          <w:rPr>
            <w:noProof/>
            <w:webHidden/>
          </w:rPr>
          <w:t>18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798" w:history="1">
        <w:r w:rsidRPr="002D775B">
          <w:rPr>
            <w:rStyle w:val="Hyperlink"/>
            <w:noProof/>
          </w:rPr>
          <w:t>3.5.6</w:t>
        </w:r>
        <w:r>
          <w:rPr>
            <w:rFonts w:asciiTheme="minorHAnsi" w:eastAsiaTheme="minorEastAsia" w:hAnsiTheme="minorHAnsi" w:cstheme="minorBidi"/>
            <w:noProof/>
            <w:color w:val="auto"/>
            <w:szCs w:val="22"/>
            <w:lang w:eastAsia="en-US"/>
          </w:rPr>
          <w:tab/>
        </w:r>
        <w:r w:rsidRPr="002D775B">
          <w:rPr>
            <w:rStyle w:val="Hyperlink"/>
            <w:noProof/>
          </w:rPr>
          <w:t>$$PKGPEND^XQALBUTL(): Pending Alerts for a User in Specified Software</w:t>
        </w:r>
        <w:r>
          <w:rPr>
            <w:noProof/>
            <w:webHidden/>
          </w:rPr>
          <w:tab/>
        </w:r>
        <w:r>
          <w:rPr>
            <w:noProof/>
            <w:webHidden/>
          </w:rPr>
          <w:fldChar w:fldCharType="begin"/>
        </w:r>
        <w:r>
          <w:rPr>
            <w:noProof/>
            <w:webHidden/>
          </w:rPr>
          <w:instrText xml:space="preserve"> PAGEREF _Toc458598798 \h </w:instrText>
        </w:r>
        <w:r>
          <w:rPr>
            <w:noProof/>
            <w:webHidden/>
          </w:rPr>
        </w:r>
        <w:r>
          <w:rPr>
            <w:noProof/>
            <w:webHidden/>
          </w:rPr>
          <w:fldChar w:fldCharType="separate"/>
        </w:r>
        <w:r>
          <w:rPr>
            <w:noProof/>
            <w:webHidden/>
          </w:rPr>
          <w:t>19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799" w:history="1">
        <w:r w:rsidRPr="002D775B">
          <w:rPr>
            <w:rStyle w:val="Hyperlink"/>
            <w:noProof/>
          </w:rPr>
          <w:t>3.5.6.1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_Toc458598799 \h </w:instrText>
        </w:r>
        <w:r>
          <w:rPr>
            <w:noProof/>
            <w:webHidden/>
          </w:rPr>
        </w:r>
        <w:r>
          <w:rPr>
            <w:noProof/>
            <w:webHidden/>
          </w:rPr>
          <w:fldChar w:fldCharType="separate"/>
        </w:r>
        <w:r>
          <w:rPr>
            <w:noProof/>
            <w:webHidden/>
          </w:rPr>
          <w:t>19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00" w:history="1">
        <w:r w:rsidRPr="002D775B">
          <w:rPr>
            <w:rStyle w:val="Hyperlink"/>
            <w:noProof/>
          </w:rPr>
          <w:t>3.5.7</w:t>
        </w:r>
        <w:r>
          <w:rPr>
            <w:rFonts w:asciiTheme="minorHAnsi" w:eastAsiaTheme="minorEastAsia" w:hAnsiTheme="minorHAnsi" w:cstheme="minorBidi"/>
            <w:noProof/>
            <w:color w:val="auto"/>
            <w:szCs w:val="22"/>
            <w:lang w:eastAsia="en-US"/>
          </w:rPr>
          <w:tab/>
        </w:r>
        <w:r w:rsidRPr="002D775B">
          <w:rPr>
            <w:rStyle w:val="Hyperlink"/>
            <w:noProof/>
          </w:rPr>
          <w:t>PTPURG^XQALBUTL(): Purge Alerts Based on Patient</w:t>
        </w:r>
        <w:r>
          <w:rPr>
            <w:noProof/>
            <w:webHidden/>
          </w:rPr>
          <w:tab/>
        </w:r>
        <w:r>
          <w:rPr>
            <w:noProof/>
            <w:webHidden/>
          </w:rPr>
          <w:fldChar w:fldCharType="begin"/>
        </w:r>
        <w:r>
          <w:rPr>
            <w:noProof/>
            <w:webHidden/>
          </w:rPr>
          <w:instrText xml:space="preserve"> PAGEREF _Toc458598800 \h </w:instrText>
        </w:r>
        <w:r>
          <w:rPr>
            <w:noProof/>
            <w:webHidden/>
          </w:rPr>
        </w:r>
        <w:r>
          <w:rPr>
            <w:noProof/>
            <w:webHidden/>
          </w:rPr>
          <w:fldChar w:fldCharType="separate"/>
        </w:r>
        <w:r>
          <w:rPr>
            <w:noProof/>
            <w:webHidden/>
          </w:rPr>
          <w:t>20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01" w:history="1">
        <w:r w:rsidRPr="002D775B">
          <w:rPr>
            <w:rStyle w:val="Hyperlink"/>
            <w:noProof/>
          </w:rPr>
          <w:t>3.5.8</w:t>
        </w:r>
        <w:r>
          <w:rPr>
            <w:rFonts w:asciiTheme="minorHAnsi" w:eastAsiaTheme="minorEastAsia" w:hAnsiTheme="minorHAnsi" w:cstheme="minorBidi"/>
            <w:noProof/>
            <w:color w:val="auto"/>
            <w:szCs w:val="22"/>
            <w:lang w:eastAsia="en-US"/>
          </w:rPr>
          <w:tab/>
        </w:r>
        <w:r w:rsidRPr="002D775B">
          <w:rPr>
            <w:rStyle w:val="Hyperlink"/>
            <w:noProof/>
          </w:rPr>
          <w:t>RECIPURG^XQALBUTL(): Purge User Alerts</w:t>
        </w:r>
        <w:r>
          <w:rPr>
            <w:noProof/>
            <w:webHidden/>
          </w:rPr>
          <w:tab/>
        </w:r>
        <w:r>
          <w:rPr>
            <w:noProof/>
            <w:webHidden/>
          </w:rPr>
          <w:fldChar w:fldCharType="begin"/>
        </w:r>
        <w:r>
          <w:rPr>
            <w:noProof/>
            <w:webHidden/>
          </w:rPr>
          <w:instrText xml:space="preserve"> PAGEREF _Toc458598801 \h </w:instrText>
        </w:r>
        <w:r>
          <w:rPr>
            <w:noProof/>
            <w:webHidden/>
          </w:rPr>
        </w:r>
        <w:r>
          <w:rPr>
            <w:noProof/>
            <w:webHidden/>
          </w:rPr>
          <w:fldChar w:fldCharType="separate"/>
        </w:r>
        <w:r>
          <w:rPr>
            <w:noProof/>
            <w:webHidden/>
          </w:rPr>
          <w:t>20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02" w:history="1">
        <w:r w:rsidRPr="002D775B">
          <w:rPr>
            <w:rStyle w:val="Hyperlink"/>
            <w:noProof/>
          </w:rPr>
          <w:t>3.5.9</w:t>
        </w:r>
        <w:r>
          <w:rPr>
            <w:rFonts w:asciiTheme="minorHAnsi" w:eastAsiaTheme="minorEastAsia" w:hAnsiTheme="minorHAnsi" w:cstheme="minorBidi"/>
            <w:noProof/>
            <w:color w:val="auto"/>
            <w:szCs w:val="22"/>
            <w:lang w:eastAsia="en-US"/>
          </w:rPr>
          <w:tab/>
        </w:r>
        <w:r w:rsidRPr="002D775B">
          <w:rPr>
            <w:rStyle w:val="Hyperlink"/>
            <w:noProof/>
          </w:rPr>
          <w:t>USERDATA^XQALBUTL(): Get User Information for an Alert</w:t>
        </w:r>
        <w:r>
          <w:rPr>
            <w:noProof/>
            <w:webHidden/>
          </w:rPr>
          <w:tab/>
        </w:r>
        <w:r>
          <w:rPr>
            <w:noProof/>
            <w:webHidden/>
          </w:rPr>
          <w:fldChar w:fldCharType="begin"/>
        </w:r>
        <w:r>
          <w:rPr>
            <w:noProof/>
            <w:webHidden/>
          </w:rPr>
          <w:instrText xml:space="preserve"> PAGEREF _Toc458598802 \h </w:instrText>
        </w:r>
        <w:r>
          <w:rPr>
            <w:noProof/>
            <w:webHidden/>
          </w:rPr>
        </w:r>
        <w:r>
          <w:rPr>
            <w:noProof/>
            <w:webHidden/>
          </w:rPr>
          <w:fldChar w:fldCharType="separate"/>
        </w:r>
        <w:r>
          <w:rPr>
            <w:noProof/>
            <w:webHidden/>
          </w:rPr>
          <w:t>21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03" w:history="1">
        <w:r w:rsidRPr="002D775B">
          <w:rPr>
            <w:rStyle w:val="Hyperlink"/>
            <w:noProof/>
          </w:rPr>
          <w:t>3.5.9.1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_Toc458598803 \h </w:instrText>
        </w:r>
        <w:r>
          <w:rPr>
            <w:noProof/>
            <w:webHidden/>
          </w:rPr>
        </w:r>
        <w:r>
          <w:rPr>
            <w:noProof/>
            <w:webHidden/>
          </w:rPr>
          <w:fldChar w:fldCharType="separate"/>
        </w:r>
        <w:r>
          <w:rPr>
            <w:noProof/>
            <w:webHidden/>
          </w:rPr>
          <w:t>21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04" w:history="1">
        <w:r w:rsidRPr="002D775B">
          <w:rPr>
            <w:rStyle w:val="Hyperlink"/>
            <w:noProof/>
          </w:rPr>
          <w:t>3.5.10</w:t>
        </w:r>
        <w:r>
          <w:rPr>
            <w:rFonts w:asciiTheme="minorHAnsi" w:eastAsiaTheme="minorEastAsia" w:hAnsiTheme="minorHAnsi" w:cstheme="minorBidi"/>
            <w:noProof/>
            <w:color w:val="auto"/>
            <w:szCs w:val="22"/>
            <w:lang w:eastAsia="en-US"/>
          </w:rPr>
          <w:tab/>
        </w:r>
        <w:r w:rsidRPr="002D775B">
          <w:rPr>
            <w:rStyle w:val="Hyperlink"/>
            <w:noProof/>
          </w:rPr>
          <w:t>USERLIST^XQALBUTL(): Get Recipient Information for an Alert</w:t>
        </w:r>
        <w:r>
          <w:rPr>
            <w:noProof/>
            <w:webHidden/>
          </w:rPr>
          <w:tab/>
        </w:r>
        <w:r>
          <w:rPr>
            <w:noProof/>
            <w:webHidden/>
          </w:rPr>
          <w:fldChar w:fldCharType="begin"/>
        </w:r>
        <w:r>
          <w:rPr>
            <w:noProof/>
            <w:webHidden/>
          </w:rPr>
          <w:instrText xml:space="preserve"> PAGEREF _Toc458598804 \h </w:instrText>
        </w:r>
        <w:r>
          <w:rPr>
            <w:noProof/>
            <w:webHidden/>
          </w:rPr>
        </w:r>
        <w:r>
          <w:rPr>
            <w:noProof/>
            <w:webHidden/>
          </w:rPr>
          <w:fldChar w:fldCharType="separate"/>
        </w:r>
        <w:r>
          <w:rPr>
            <w:noProof/>
            <w:webHidden/>
          </w:rPr>
          <w:t>22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05" w:history="1">
        <w:r w:rsidRPr="002D775B">
          <w:rPr>
            <w:rStyle w:val="Hyperlink"/>
            <w:noProof/>
          </w:rPr>
          <w:t>3.5.10.1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_Toc458598805 \h </w:instrText>
        </w:r>
        <w:r>
          <w:rPr>
            <w:noProof/>
            <w:webHidden/>
          </w:rPr>
        </w:r>
        <w:r>
          <w:rPr>
            <w:noProof/>
            <w:webHidden/>
          </w:rPr>
          <w:fldChar w:fldCharType="separate"/>
        </w:r>
        <w:r>
          <w:rPr>
            <w:noProof/>
            <w:webHidden/>
          </w:rPr>
          <w:t>22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06" w:history="1">
        <w:r w:rsidRPr="002D775B">
          <w:rPr>
            <w:rStyle w:val="Hyperlink"/>
            <w:noProof/>
          </w:rPr>
          <w:t>3.5.11</w:t>
        </w:r>
        <w:r>
          <w:rPr>
            <w:rFonts w:asciiTheme="minorHAnsi" w:eastAsiaTheme="minorEastAsia" w:hAnsiTheme="minorHAnsi" w:cstheme="minorBidi"/>
            <w:noProof/>
            <w:color w:val="auto"/>
            <w:szCs w:val="22"/>
            <w:lang w:eastAsia="en-US"/>
          </w:rPr>
          <w:tab/>
        </w:r>
        <w:r w:rsidRPr="002D775B">
          <w:rPr>
            <w:rStyle w:val="Hyperlink"/>
            <w:noProof/>
          </w:rPr>
          <w:t>ACTION^XQALERT(): Process an Alert</w:t>
        </w:r>
        <w:r>
          <w:rPr>
            <w:noProof/>
            <w:webHidden/>
          </w:rPr>
          <w:tab/>
        </w:r>
        <w:r>
          <w:rPr>
            <w:noProof/>
            <w:webHidden/>
          </w:rPr>
          <w:fldChar w:fldCharType="begin"/>
        </w:r>
        <w:r>
          <w:rPr>
            <w:noProof/>
            <w:webHidden/>
          </w:rPr>
          <w:instrText xml:space="preserve"> PAGEREF _Toc458598806 \h </w:instrText>
        </w:r>
        <w:r>
          <w:rPr>
            <w:noProof/>
            <w:webHidden/>
          </w:rPr>
        </w:r>
        <w:r>
          <w:rPr>
            <w:noProof/>
            <w:webHidden/>
          </w:rPr>
          <w:fldChar w:fldCharType="separate"/>
        </w:r>
        <w:r>
          <w:rPr>
            <w:noProof/>
            <w:webHidden/>
          </w:rPr>
          <w:t>22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07" w:history="1">
        <w:r w:rsidRPr="002D775B">
          <w:rPr>
            <w:rStyle w:val="Hyperlink"/>
            <w:noProof/>
          </w:rPr>
          <w:t>3.5.12</w:t>
        </w:r>
        <w:r>
          <w:rPr>
            <w:rFonts w:asciiTheme="minorHAnsi" w:eastAsiaTheme="minorEastAsia" w:hAnsiTheme="minorHAnsi" w:cstheme="minorBidi"/>
            <w:noProof/>
            <w:color w:val="auto"/>
            <w:szCs w:val="22"/>
            <w:lang w:eastAsia="en-US"/>
          </w:rPr>
          <w:tab/>
        </w:r>
        <w:r w:rsidRPr="002D775B">
          <w:rPr>
            <w:rStyle w:val="Hyperlink"/>
            <w:noProof/>
          </w:rPr>
          <w:t>D</w:t>
        </w:r>
        <w:r w:rsidRPr="002D775B">
          <w:rPr>
            <w:rStyle w:val="Hyperlink"/>
            <w:noProof/>
          </w:rPr>
          <w:t>E</w:t>
        </w:r>
        <w:r w:rsidRPr="002D775B">
          <w:rPr>
            <w:rStyle w:val="Hyperlink"/>
            <w:noProof/>
          </w:rPr>
          <w:t>LETE^XQALERT: Clear Obsolete Alerts</w:t>
        </w:r>
        <w:r>
          <w:rPr>
            <w:noProof/>
            <w:webHidden/>
          </w:rPr>
          <w:tab/>
        </w:r>
        <w:r>
          <w:rPr>
            <w:noProof/>
            <w:webHidden/>
          </w:rPr>
          <w:fldChar w:fldCharType="begin"/>
        </w:r>
        <w:r>
          <w:rPr>
            <w:noProof/>
            <w:webHidden/>
          </w:rPr>
          <w:instrText xml:space="preserve"> PAGEREF _Toc458598807 \h </w:instrText>
        </w:r>
        <w:r>
          <w:rPr>
            <w:noProof/>
            <w:webHidden/>
          </w:rPr>
        </w:r>
        <w:r>
          <w:rPr>
            <w:noProof/>
            <w:webHidden/>
          </w:rPr>
          <w:fldChar w:fldCharType="separate"/>
        </w:r>
        <w:r>
          <w:rPr>
            <w:noProof/>
            <w:webHidden/>
          </w:rPr>
          <w:t>23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08" w:history="1">
        <w:r w:rsidRPr="002D775B">
          <w:rPr>
            <w:rStyle w:val="Hyperlink"/>
            <w:noProof/>
          </w:rPr>
          <w:t>3.5.13</w:t>
        </w:r>
        <w:r>
          <w:rPr>
            <w:rFonts w:asciiTheme="minorHAnsi" w:eastAsiaTheme="minorEastAsia" w:hAnsiTheme="minorHAnsi" w:cstheme="minorBidi"/>
            <w:noProof/>
            <w:color w:val="auto"/>
            <w:szCs w:val="22"/>
            <w:lang w:eastAsia="en-US"/>
          </w:rPr>
          <w:tab/>
        </w:r>
        <w:r w:rsidRPr="002D775B">
          <w:rPr>
            <w:rStyle w:val="Hyperlink"/>
            <w:noProof/>
          </w:rPr>
          <w:t>DELETEA^XQALERT: Clear Obsolete Alerts</w:t>
        </w:r>
        <w:r>
          <w:rPr>
            <w:noProof/>
            <w:webHidden/>
          </w:rPr>
          <w:tab/>
        </w:r>
        <w:r>
          <w:rPr>
            <w:noProof/>
            <w:webHidden/>
          </w:rPr>
          <w:fldChar w:fldCharType="begin"/>
        </w:r>
        <w:r>
          <w:rPr>
            <w:noProof/>
            <w:webHidden/>
          </w:rPr>
          <w:instrText xml:space="preserve"> PAGEREF _Toc458598808 \h </w:instrText>
        </w:r>
        <w:r>
          <w:rPr>
            <w:noProof/>
            <w:webHidden/>
          </w:rPr>
        </w:r>
        <w:r>
          <w:rPr>
            <w:noProof/>
            <w:webHidden/>
          </w:rPr>
          <w:fldChar w:fldCharType="separate"/>
        </w:r>
        <w:r>
          <w:rPr>
            <w:noProof/>
            <w:webHidden/>
          </w:rPr>
          <w:t>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09" w:history="1">
        <w:r w:rsidRPr="002D775B">
          <w:rPr>
            <w:rStyle w:val="Hyperlink"/>
            <w:noProof/>
          </w:rPr>
          <w:t>3.5.14</w:t>
        </w:r>
        <w:r>
          <w:rPr>
            <w:rFonts w:asciiTheme="minorHAnsi" w:eastAsiaTheme="minorEastAsia" w:hAnsiTheme="minorHAnsi" w:cstheme="minorBidi"/>
            <w:noProof/>
            <w:color w:val="auto"/>
            <w:szCs w:val="22"/>
            <w:lang w:eastAsia="en-US"/>
          </w:rPr>
          <w:tab/>
        </w:r>
        <w:r w:rsidRPr="002D775B">
          <w:rPr>
            <w:rStyle w:val="Hyperlink"/>
            <w:noProof/>
          </w:rPr>
          <w:t>GETACT^XQALERT(): Return Alert Variables</w:t>
        </w:r>
        <w:r>
          <w:rPr>
            <w:noProof/>
            <w:webHidden/>
          </w:rPr>
          <w:tab/>
        </w:r>
        <w:r>
          <w:rPr>
            <w:noProof/>
            <w:webHidden/>
          </w:rPr>
          <w:fldChar w:fldCharType="begin"/>
        </w:r>
        <w:r>
          <w:rPr>
            <w:noProof/>
            <w:webHidden/>
          </w:rPr>
          <w:instrText xml:space="preserve"> PAGEREF _Toc458598809 \h </w:instrText>
        </w:r>
        <w:r>
          <w:rPr>
            <w:noProof/>
            <w:webHidden/>
          </w:rPr>
        </w:r>
        <w:r>
          <w:rPr>
            <w:noProof/>
            <w:webHidden/>
          </w:rPr>
          <w:fldChar w:fldCharType="separate"/>
        </w:r>
        <w:r>
          <w:rPr>
            <w:noProof/>
            <w:webHidden/>
          </w:rPr>
          <w:t>25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10" w:history="1">
        <w:r w:rsidRPr="002D775B">
          <w:rPr>
            <w:rStyle w:val="Hyperlink"/>
            <w:noProof/>
          </w:rPr>
          <w:t>3.5.15</w:t>
        </w:r>
        <w:r>
          <w:rPr>
            <w:rFonts w:asciiTheme="minorHAnsi" w:eastAsiaTheme="minorEastAsia" w:hAnsiTheme="minorHAnsi" w:cstheme="minorBidi"/>
            <w:noProof/>
            <w:color w:val="auto"/>
            <w:szCs w:val="22"/>
            <w:lang w:eastAsia="en-US"/>
          </w:rPr>
          <w:tab/>
        </w:r>
        <w:r w:rsidRPr="002D775B">
          <w:rPr>
            <w:rStyle w:val="Hyperlink"/>
            <w:noProof/>
          </w:rPr>
          <w:t>PATIENT^XQALERT(): Get Alerts for a Patient</w:t>
        </w:r>
        <w:r>
          <w:rPr>
            <w:noProof/>
            <w:webHidden/>
          </w:rPr>
          <w:tab/>
        </w:r>
        <w:r>
          <w:rPr>
            <w:noProof/>
            <w:webHidden/>
          </w:rPr>
          <w:fldChar w:fldCharType="begin"/>
        </w:r>
        <w:r>
          <w:rPr>
            <w:noProof/>
            <w:webHidden/>
          </w:rPr>
          <w:instrText xml:space="preserve"> PAGEREF _Toc458598810 \h </w:instrText>
        </w:r>
        <w:r>
          <w:rPr>
            <w:noProof/>
            <w:webHidden/>
          </w:rPr>
        </w:r>
        <w:r>
          <w:rPr>
            <w:noProof/>
            <w:webHidden/>
          </w:rPr>
          <w:fldChar w:fldCharType="separate"/>
        </w:r>
        <w:r>
          <w:rPr>
            <w:noProof/>
            <w:webHidden/>
          </w:rPr>
          <w:t>26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11" w:history="1">
        <w:r w:rsidRPr="002D775B">
          <w:rPr>
            <w:rStyle w:val="Hyperlink"/>
            <w:noProof/>
          </w:rPr>
          <w:t>3.5.16</w:t>
        </w:r>
        <w:r>
          <w:rPr>
            <w:rFonts w:asciiTheme="minorHAnsi" w:eastAsiaTheme="minorEastAsia" w:hAnsiTheme="minorHAnsi" w:cstheme="minorBidi"/>
            <w:noProof/>
            <w:color w:val="auto"/>
            <w:szCs w:val="22"/>
            <w:lang w:eastAsia="en-US"/>
          </w:rPr>
          <w:tab/>
        </w:r>
        <w:r w:rsidRPr="002D775B">
          <w:rPr>
            <w:rStyle w:val="Hyperlink"/>
            <w:noProof/>
          </w:rPr>
          <w:t>SETUP^XQALERT: Send Alerts</w:t>
        </w:r>
        <w:r>
          <w:rPr>
            <w:noProof/>
            <w:webHidden/>
          </w:rPr>
          <w:tab/>
        </w:r>
        <w:r>
          <w:rPr>
            <w:noProof/>
            <w:webHidden/>
          </w:rPr>
          <w:fldChar w:fldCharType="begin"/>
        </w:r>
        <w:r>
          <w:rPr>
            <w:noProof/>
            <w:webHidden/>
          </w:rPr>
          <w:instrText xml:space="preserve"> PAGEREF _Toc458598811 \h </w:instrText>
        </w:r>
        <w:r>
          <w:rPr>
            <w:noProof/>
            <w:webHidden/>
          </w:rPr>
        </w:r>
        <w:r>
          <w:rPr>
            <w:noProof/>
            <w:webHidden/>
          </w:rPr>
          <w:fldChar w:fldCharType="separate"/>
        </w:r>
        <w:r>
          <w:rPr>
            <w:noProof/>
            <w:webHidden/>
          </w:rPr>
          <w:t>27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12" w:history="1">
        <w:r w:rsidRPr="002D775B">
          <w:rPr>
            <w:rStyle w:val="Hyperlink"/>
            <w:noProof/>
          </w:rPr>
          <w:t>3.5.16.1</w:t>
        </w:r>
        <w:r>
          <w:rPr>
            <w:rFonts w:asciiTheme="minorHAnsi" w:eastAsiaTheme="minorEastAsia" w:hAnsiTheme="minorHAnsi" w:cstheme="minorBidi"/>
            <w:noProof/>
            <w:color w:val="auto"/>
            <w:szCs w:val="22"/>
            <w:lang w:eastAsia="en-US"/>
          </w:rPr>
          <w:tab/>
        </w:r>
        <w:r w:rsidRPr="002D775B">
          <w:rPr>
            <w:rStyle w:val="Hyperlink"/>
            <w:noProof/>
          </w:rPr>
          <w:t>Details—When the Alert is Processed</w:t>
        </w:r>
        <w:r>
          <w:rPr>
            <w:noProof/>
            <w:webHidden/>
          </w:rPr>
          <w:tab/>
        </w:r>
        <w:r>
          <w:rPr>
            <w:noProof/>
            <w:webHidden/>
          </w:rPr>
          <w:fldChar w:fldCharType="begin"/>
        </w:r>
        <w:r>
          <w:rPr>
            <w:noProof/>
            <w:webHidden/>
          </w:rPr>
          <w:instrText xml:space="preserve"> PAGEREF _Toc458598812 \h </w:instrText>
        </w:r>
        <w:r>
          <w:rPr>
            <w:noProof/>
            <w:webHidden/>
          </w:rPr>
        </w:r>
        <w:r>
          <w:rPr>
            <w:noProof/>
            <w:webHidden/>
          </w:rPr>
          <w:fldChar w:fldCharType="separate"/>
        </w:r>
        <w:r>
          <w:rPr>
            <w:noProof/>
            <w:webHidden/>
          </w:rPr>
          <w:t>30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13" w:history="1">
        <w:r w:rsidRPr="002D775B">
          <w:rPr>
            <w:rStyle w:val="Hyperlink"/>
            <w:noProof/>
          </w:rPr>
          <w:t>3.5.16.2</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_Toc458598813 \h </w:instrText>
        </w:r>
        <w:r>
          <w:rPr>
            <w:noProof/>
            <w:webHidden/>
          </w:rPr>
        </w:r>
        <w:r>
          <w:rPr>
            <w:noProof/>
            <w:webHidden/>
          </w:rPr>
          <w:fldChar w:fldCharType="separate"/>
        </w:r>
        <w:r>
          <w:rPr>
            <w:noProof/>
            <w:webHidden/>
          </w:rPr>
          <w:t>31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14" w:history="1">
        <w:r w:rsidRPr="002D775B">
          <w:rPr>
            <w:rStyle w:val="Hyperlink"/>
            <w:noProof/>
          </w:rPr>
          <w:t>3.5.17</w:t>
        </w:r>
        <w:r>
          <w:rPr>
            <w:rFonts w:asciiTheme="minorHAnsi" w:eastAsiaTheme="minorEastAsia" w:hAnsiTheme="minorHAnsi" w:cstheme="minorBidi"/>
            <w:noProof/>
            <w:color w:val="auto"/>
            <w:szCs w:val="22"/>
            <w:lang w:eastAsia="en-US"/>
          </w:rPr>
          <w:tab/>
        </w:r>
        <w:r w:rsidRPr="002D775B">
          <w:rPr>
            <w:rStyle w:val="Hyperlink"/>
            <w:noProof/>
          </w:rPr>
          <w:t>$$SETUP1^XQALERT: Send Alerts</w:t>
        </w:r>
        <w:r>
          <w:rPr>
            <w:noProof/>
            <w:webHidden/>
          </w:rPr>
          <w:tab/>
        </w:r>
        <w:r>
          <w:rPr>
            <w:noProof/>
            <w:webHidden/>
          </w:rPr>
          <w:fldChar w:fldCharType="begin"/>
        </w:r>
        <w:r>
          <w:rPr>
            <w:noProof/>
            <w:webHidden/>
          </w:rPr>
          <w:instrText xml:space="preserve"> PAGEREF _Toc458598814 \h </w:instrText>
        </w:r>
        <w:r>
          <w:rPr>
            <w:noProof/>
            <w:webHidden/>
          </w:rPr>
        </w:r>
        <w:r>
          <w:rPr>
            <w:noProof/>
            <w:webHidden/>
          </w:rPr>
          <w:fldChar w:fldCharType="separate"/>
        </w:r>
        <w:r>
          <w:rPr>
            <w:noProof/>
            <w:webHidden/>
          </w:rPr>
          <w:t>31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15" w:history="1">
        <w:r w:rsidRPr="002D775B">
          <w:rPr>
            <w:rStyle w:val="Hyperlink"/>
            <w:noProof/>
          </w:rPr>
          <w:t>3.5.17.1</w:t>
        </w:r>
        <w:r>
          <w:rPr>
            <w:rFonts w:asciiTheme="minorHAnsi" w:eastAsiaTheme="minorEastAsia" w:hAnsiTheme="minorHAnsi" w:cstheme="minorBidi"/>
            <w:noProof/>
            <w:color w:val="auto"/>
            <w:szCs w:val="22"/>
            <w:lang w:eastAsia="en-US"/>
          </w:rPr>
          <w:tab/>
        </w:r>
        <w:r w:rsidRPr="002D775B">
          <w:rPr>
            <w:rStyle w:val="Hyperlink"/>
            <w:noProof/>
          </w:rPr>
          <w:t>Details—When the Alert is Processed</w:t>
        </w:r>
        <w:r>
          <w:rPr>
            <w:noProof/>
            <w:webHidden/>
          </w:rPr>
          <w:tab/>
        </w:r>
        <w:r>
          <w:rPr>
            <w:noProof/>
            <w:webHidden/>
          </w:rPr>
          <w:fldChar w:fldCharType="begin"/>
        </w:r>
        <w:r>
          <w:rPr>
            <w:noProof/>
            <w:webHidden/>
          </w:rPr>
          <w:instrText xml:space="preserve"> PAGEREF _Toc458598815 \h </w:instrText>
        </w:r>
        <w:r>
          <w:rPr>
            <w:noProof/>
            <w:webHidden/>
          </w:rPr>
        </w:r>
        <w:r>
          <w:rPr>
            <w:noProof/>
            <w:webHidden/>
          </w:rPr>
          <w:fldChar w:fldCharType="separate"/>
        </w:r>
        <w:r>
          <w:rPr>
            <w:noProof/>
            <w:webHidden/>
          </w:rPr>
          <w:t>34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16" w:history="1">
        <w:r w:rsidRPr="002D775B">
          <w:rPr>
            <w:rStyle w:val="Hyperlink"/>
            <w:noProof/>
          </w:rPr>
          <w:t>3.5.17.2</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_Toc458598816 \h </w:instrText>
        </w:r>
        <w:r>
          <w:rPr>
            <w:noProof/>
            <w:webHidden/>
          </w:rPr>
        </w:r>
        <w:r>
          <w:rPr>
            <w:noProof/>
            <w:webHidden/>
          </w:rPr>
          <w:fldChar w:fldCharType="separate"/>
        </w:r>
        <w:r>
          <w:rPr>
            <w:noProof/>
            <w:webHidden/>
          </w:rPr>
          <w:t>35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17" w:history="1">
        <w:r w:rsidRPr="002D775B">
          <w:rPr>
            <w:rStyle w:val="Hyperlink"/>
            <w:noProof/>
          </w:rPr>
          <w:t>3.5.18</w:t>
        </w:r>
        <w:r>
          <w:rPr>
            <w:rFonts w:asciiTheme="minorHAnsi" w:eastAsiaTheme="minorEastAsia" w:hAnsiTheme="minorHAnsi" w:cstheme="minorBidi"/>
            <w:noProof/>
            <w:color w:val="auto"/>
            <w:szCs w:val="22"/>
            <w:lang w:eastAsia="en-US"/>
          </w:rPr>
          <w:tab/>
        </w:r>
        <w:r w:rsidRPr="002D775B">
          <w:rPr>
            <w:rStyle w:val="Hyperlink"/>
            <w:noProof/>
          </w:rPr>
          <w:t>USER^XQALERT(): Get Alerts for a User</w:t>
        </w:r>
        <w:r>
          <w:rPr>
            <w:noProof/>
            <w:webHidden/>
          </w:rPr>
          <w:tab/>
        </w:r>
        <w:r>
          <w:rPr>
            <w:noProof/>
            <w:webHidden/>
          </w:rPr>
          <w:fldChar w:fldCharType="begin"/>
        </w:r>
        <w:r>
          <w:rPr>
            <w:noProof/>
            <w:webHidden/>
          </w:rPr>
          <w:instrText xml:space="preserve"> PAGEREF _Toc458598817 \h </w:instrText>
        </w:r>
        <w:r>
          <w:rPr>
            <w:noProof/>
            <w:webHidden/>
          </w:rPr>
        </w:r>
        <w:r>
          <w:rPr>
            <w:noProof/>
            <w:webHidden/>
          </w:rPr>
          <w:fldChar w:fldCharType="separate"/>
        </w:r>
        <w:r>
          <w:rPr>
            <w:noProof/>
            <w:webHidden/>
          </w:rPr>
          <w:t>36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18" w:history="1">
        <w:r w:rsidRPr="002D775B">
          <w:rPr>
            <w:rStyle w:val="Hyperlink"/>
            <w:noProof/>
          </w:rPr>
          <w:t>3.5.18.1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_Toc458598818 \h </w:instrText>
        </w:r>
        <w:r>
          <w:rPr>
            <w:noProof/>
            <w:webHidden/>
          </w:rPr>
        </w:r>
        <w:r>
          <w:rPr>
            <w:noProof/>
            <w:webHidden/>
          </w:rPr>
          <w:fldChar w:fldCharType="separate"/>
        </w:r>
        <w:r>
          <w:rPr>
            <w:noProof/>
            <w:webHidden/>
          </w:rPr>
          <w:t>37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19" w:history="1">
        <w:r w:rsidRPr="002D775B">
          <w:rPr>
            <w:rStyle w:val="Hyperlink"/>
            <w:noProof/>
          </w:rPr>
          <w:t>3.5.19</w:t>
        </w:r>
        <w:r>
          <w:rPr>
            <w:rFonts w:asciiTheme="minorHAnsi" w:eastAsiaTheme="minorEastAsia" w:hAnsiTheme="minorHAnsi" w:cstheme="minorBidi"/>
            <w:noProof/>
            <w:color w:val="auto"/>
            <w:szCs w:val="22"/>
            <w:lang w:eastAsia="en-US"/>
          </w:rPr>
          <w:tab/>
        </w:r>
        <w:r w:rsidRPr="002D775B">
          <w:rPr>
            <w:rStyle w:val="Hyperlink"/>
            <w:noProof/>
          </w:rPr>
          <w:t>FORWARD^XQALFWD(): Forward Alerts</w:t>
        </w:r>
        <w:r>
          <w:rPr>
            <w:noProof/>
            <w:webHidden/>
          </w:rPr>
          <w:tab/>
        </w:r>
        <w:r>
          <w:rPr>
            <w:noProof/>
            <w:webHidden/>
          </w:rPr>
          <w:fldChar w:fldCharType="begin"/>
        </w:r>
        <w:r>
          <w:rPr>
            <w:noProof/>
            <w:webHidden/>
          </w:rPr>
          <w:instrText xml:space="preserve"> PAGEREF _Toc458598819 \h </w:instrText>
        </w:r>
        <w:r>
          <w:rPr>
            <w:noProof/>
            <w:webHidden/>
          </w:rPr>
        </w:r>
        <w:r>
          <w:rPr>
            <w:noProof/>
            <w:webHidden/>
          </w:rPr>
          <w:fldChar w:fldCharType="separate"/>
        </w:r>
        <w:r>
          <w:rPr>
            <w:noProof/>
            <w:webHidden/>
          </w:rPr>
          <w:t>37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20" w:history="1">
        <w:r w:rsidRPr="002D775B">
          <w:rPr>
            <w:rStyle w:val="Hyperlink"/>
            <w:noProof/>
          </w:rPr>
          <w:t>3.5.19.1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_Toc458598820 \h </w:instrText>
        </w:r>
        <w:r>
          <w:rPr>
            <w:noProof/>
            <w:webHidden/>
          </w:rPr>
        </w:r>
        <w:r>
          <w:rPr>
            <w:noProof/>
            <w:webHidden/>
          </w:rPr>
          <w:fldChar w:fldCharType="separate"/>
        </w:r>
        <w:r>
          <w:rPr>
            <w:noProof/>
            <w:webHidden/>
          </w:rPr>
          <w:t>38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21" w:history="1">
        <w:r w:rsidRPr="002D775B">
          <w:rPr>
            <w:rStyle w:val="Hyperlink"/>
            <w:noProof/>
          </w:rPr>
          <w:t>3.5.20</w:t>
        </w:r>
        <w:r>
          <w:rPr>
            <w:rFonts w:asciiTheme="minorHAnsi" w:eastAsiaTheme="minorEastAsia" w:hAnsiTheme="minorHAnsi" w:cstheme="minorBidi"/>
            <w:noProof/>
            <w:color w:val="auto"/>
            <w:szCs w:val="22"/>
            <w:lang w:eastAsia="en-US"/>
          </w:rPr>
          <w:tab/>
        </w:r>
        <w:r w:rsidRPr="002D775B">
          <w:rPr>
            <w:rStyle w:val="Hyperlink"/>
            <w:noProof/>
          </w:rPr>
          <w:t>$$CURRSURO^XQALSURO(): Get Current Surrogate for Alerts</w:t>
        </w:r>
        <w:r>
          <w:rPr>
            <w:noProof/>
            <w:webHidden/>
          </w:rPr>
          <w:tab/>
        </w:r>
        <w:r>
          <w:rPr>
            <w:noProof/>
            <w:webHidden/>
          </w:rPr>
          <w:fldChar w:fldCharType="begin"/>
        </w:r>
        <w:r>
          <w:rPr>
            <w:noProof/>
            <w:webHidden/>
          </w:rPr>
          <w:instrText xml:space="preserve"> PAGEREF _Toc458598821 \h </w:instrText>
        </w:r>
        <w:r>
          <w:rPr>
            <w:noProof/>
            <w:webHidden/>
          </w:rPr>
        </w:r>
        <w:r>
          <w:rPr>
            <w:noProof/>
            <w:webHidden/>
          </w:rPr>
          <w:fldChar w:fldCharType="separate"/>
        </w:r>
        <w:r>
          <w:rPr>
            <w:noProof/>
            <w:webHidden/>
          </w:rPr>
          <w:t>39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22" w:history="1">
        <w:r w:rsidRPr="002D775B">
          <w:rPr>
            <w:rStyle w:val="Hyperlink"/>
            <w:noProof/>
          </w:rPr>
          <w:t>3.5.21</w:t>
        </w:r>
        <w:r>
          <w:rPr>
            <w:rFonts w:asciiTheme="minorHAnsi" w:eastAsiaTheme="minorEastAsia" w:hAnsiTheme="minorHAnsi" w:cstheme="minorBidi"/>
            <w:noProof/>
            <w:color w:val="auto"/>
            <w:szCs w:val="22"/>
            <w:lang w:eastAsia="en-US"/>
          </w:rPr>
          <w:tab/>
        </w:r>
        <w:r w:rsidRPr="002D775B">
          <w:rPr>
            <w:rStyle w:val="Hyperlink"/>
            <w:noProof/>
          </w:rPr>
          <w:t>$$GETSURO^XQALSURO(): Get Current Surrogate Information</w:t>
        </w:r>
        <w:r>
          <w:rPr>
            <w:noProof/>
            <w:webHidden/>
          </w:rPr>
          <w:tab/>
        </w:r>
        <w:r>
          <w:rPr>
            <w:noProof/>
            <w:webHidden/>
          </w:rPr>
          <w:fldChar w:fldCharType="begin"/>
        </w:r>
        <w:r>
          <w:rPr>
            <w:noProof/>
            <w:webHidden/>
          </w:rPr>
          <w:instrText xml:space="preserve"> PAGEREF _Toc458598822 \h </w:instrText>
        </w:r>
        <w:r>
          <w:rPr>
            <w:noProof/>
            <w:webHidden/>
          </w:rPr>
        </w:r>
        <w:r>
          <w:rPr>
            <w:noProof/>
            <w:webHidden/>
          </w:rPr>
          <w:fldChar w:fldCharType="separate"/>
        </w:r>
        <w:r>
          <w:rPr>
            <w:noProof/>
            <w:webHidden/>
          </w:rPr>
          <w:t>39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23" w:history="1">
        <w:r w:rsidRPr="002D775B">
          <w:rPr>
            <w:rStyle w:val="Hyperlink"/>
            <w:noProof/>
          </w:rPr>
          <w:t>3.5.21.1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_Toc458598823 \h </w:instrText>
        </w:r>
        <w:r>
          <w:rPr>
            <w:noProof/>
            <w:webHidden/>
          </w:rPr>
        </w:r>
        <w:r>
          <w:rPr>
            <w:noProof/>
            <w:webHidden/>
          </w:rPr>
          <w:fldChar w:fldCharType="separate"/>
        </w:r>
        <w:r>
          <w:rPr>
            <w:noProof/>
            <w:webHidden/>
          </w:rPr>
          <w:t>40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24" w:history="1">
        <w:r w:rsidRPr="002D775B">
          <w:rPr>
            <w:rStyle w:val="Hyperlink"/>
            <w:noProof/>
          </w:rPr>
          <w:t>3.5.22</w:t>
        </w:r>
        <w:r>
          <w:rPr>
            <w:rFonts w:asciiTheme="minorHAnsi" w:eastAsiaTheme="minorEastAsia" w:hAnsiTheme="minorHAnsi" w:cstheme="minorBidi"/>
            <w:noProof/>
            <w:color w:val="auto"/>
            <w:szCs w:val="22"/>
            <w:lang w:eastAsia="en-US"/>
          </w:rPr>
          <w:tab/>
        </w:r>
        <w:r w:rsidRPr="002D775B">
          <w:rPr>
            <w:rStyle w:val="Hyperlink"/>
            <w:noProof/>
          </w:rPr>
          <w:t>REMVSURO^XQALSURO(): Remove Surrogates for Alerts</w:t>
        </w:r>
        <w:r>
          <w:rPr>
            <w:noProof/>
            <w:webHidden/>
          </w:rPr>
          <w:tab/>
        </w:r>
        <w:r>
          <w:rPr>
            <w:noProof/>
            <w:webHidden/>
          </w:rPr>
          <w:fldChar w:fldCharType="begin"/>
        </w:r>
        <w:r>
          <w:rPr>
            <w:noProof/>
            <w:webHidden/>
          </w:rPr>
          <w:instrText xml:space="preserve"> PAGEREF _Toc458598824 \h </w:instrText>
        </w:r>
        <w:r>
          <w:rPr>
            <w:noProof/>
            <w:webHidden/>
          </w:rPr>
        </w:r>
        <w:r>
          <w:rPr>
            <w:noProof/>
            <w:webHidden/>
          </w:rPr>
          <w:fldChar w:fldCharType="separate"/>
        </w:r>
        <w:r>
          <w:rPr>
            <w:noProof/>
            <w:webHidden/>
          </w:rPr>
          <w:t>40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25" w:history="1">
        <w:r w:rsidRPr="002D775B">
          <w:rPr>
            <w:rStyle w:val="Hyperlink"/>
            <w:noProof/>
          </w:rPr>
          <w:t>3.5.23</w:t>
        </w:r>
        <w:r>
          <w:rPr>
            <w:rFonts w:asciiTheme="minorHAnsi" w:eastAsiaTheme="minorEastAsia" w:hAnsiTheme="minorHAnsi" w:cstheme="minorBidi"/>
            <w:noProof/>
            <w:color w:val="auto"/>
            <w:szCs w:val="22"/>
            <w:lang w:eastAsia="en-US"/>
          </w:rPr>
          <w:tab/>
        </w:r>
        <w:r w:rsidRPr="002D775B">
          <w:rPr>
            <w:rStyle w:val="Hyperlink"/>
            <w:noProof/>
          </w:rPr>
          <w:t>SETSURO1^XQALSURO(): Establish a Surrogate for Alerts</w:t>
        </w:r>
        <w:r>
          <w:rPr>
            <w:noProof/>
            <w:webHidden/>
          </w:rPr>
          <w:tab/>
        </w:r>
        <w:r>
          <w:rPr>
            <w:noProof/>
            <w:webHidden/>
          </w:rPr>
          <w:fldChar w:fldCharType="begin"/>
        </w:r>
        <w:r>
          <w:rPr>
            <w:noProof/>
            <w:webHidden/>
          </w:rPr>
          <w:instrText xml:space="preserve"> PAGEREF _Toc458598825 \h </w:instrText>
        </w:r>
        <w:r>
          <w:rPr>
            <w:noProof/>
            <w:webHidden/>
          </w:rPr>
        </w:r>
        <w:r>
          <w:rPr>
            <w:noProof/>
            <w:webHidden/>
          </w:rPr>
          <w:fldChar w:fldCharType="separate"/>
        </w:r>
        <w:r>
          <w:rPr>
            <w:noProof/>
            <w:webHidden/>
          </w:rPr>
          <w:t>41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26" w:history="1">
        <w:r w:rsidRPr="002D775B">
          <w:rPr>
            <w:rStyle w:val="Hyperlink"/>
            <w:noProof/>
          </w:rPr>
          <w:t>3.5.23.1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_Toc458598826 \h </w:instrText>
        </w:r>
        <w:r>
          <w:rPr>
            <w:noProof/>
            <w:webHidden/>
          </w:rPr>
        </w:r>
        <w:r>
          <w:rPr>
            <w:noProof/>
            <w:webHidden/>
          </w:rPr>
          <w:fldChar w:fldCharType="separate"/>
        </w:r>
        <w:r>
          <w:rPr>
            <w:noProof/>
            <w:webHidden/>
          </w:rPr>
          <w:t>42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27" w:history="1">
        <w:r w:rsidRPr="002D775B">
          <w:rPr>
            <w:rStyle w:val="Hyperlink"/>
            <w:noProof/>
          </w:rPr>
          <w:t>3.5.24</w:t>
        </w:r>
        <w:r>
          <w:rPr>
            <w:rFonts w:asciiTheme="minorHAnsi" w:eastAsiaTheme="minorEastAsia" w:hAnsiTheme="minorHAnsi" w:cstheme="minorBidi"/>
            <w:noProof/>
            <w:color w:val="auto"/>
            <w:szCs w:val="22"/>
            <w:lang w:eastAsia="en-US"/>
          </w:rPr>
          <w:tab/>
        </w:r>
        <w:r w:rsidRPr="002D775B">
          <w:rPr>
            <w:rStyle w:val="Hyperlink"/>
            <w:noProof/>
          </w:rPr>
          <w:t>SUROFOR^XQALSURO(): Return a Surrogate’s List of Users</w:t>
        </w:r>
        <w:r>
          <w:rPr>
            <w:noProof/>
            <w:webHidden/>
          </w:rPr>
          <w:tab/>
        </w:r>
        <w:r>
          <w:rPr>
            <w:noProof/>
            <w:webHidden/>
          </w:rPr>
          <w:fldChar w:fldCharType="begin"/>
        </w:r>
        <w:r>
          <w:rPr>
            <w:noProof/>
            <w:webHidden/>
          </w:rPr>
          <w:instrText xml:space="preserve"> PAGEREF _Toc458598827 \h </w:instrText>
        </w:r>
        <w:r>
          <w:rPr>
            <w:noProof/>
            <w:webHidden/>
          </w:rPr>
        </w:r>
        <w:r>
          <w:rPr>
            <w:noProof/>
            <w:webHidden/>
          </w:rPr>
          <w:fldChar w:fldCharType="separate"/>
        </w:r>
        <w:r>
          <w:rPr>
            <w:noProof/>
            <w:webHidden/>
          </w:rPr>
          <w:t>42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28" w:history="1">
        <w:r w:rsidRPr="002D775B">
          <w:rPr>
            <w:rStyle w:val="Hyperlink"/>
            <w:noProof/>
          </w:rPr>
          <w:t>3.5.24.1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_Toc458598828 \h </w:instrText>
        </w:r>
        <w:r>
          <w:rPr>
            <w:noProof/>
            <w:webHidden/>
          </w:rPr>
        </w:r>
        <w:r>
          <w:rPr>
            <w:noProof/>
            <w:webHidden/>
          </w:rPr>
          <w:fldChar w:fldCharType="separate"/>
        </w:r>
        <w:r>
          <w:rPr>
            <w:noProof/>
            <w:webHidden/>
          </w:rPr>
          <w:t>43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29" w:history="1">
        <w:r w:rsidRPr="002D775B">
          <w:rPr>
            <w:rStyle w:val="Hyperlink"/>
            <w:noProof/>
          </w:rPr>
          <w:t>3.5.25</w:t>
        </w:r>
        <w:r>
          <w:rPr>
            <w:rFonts w:asciiTheme="minorHAnsi" w:eastAsiaTheme="minorEastAsia" w:hAnsiTheme="minorHAnsi" w:cstheme="minorBidi"/>
            <w:noProof/>
            <w:color w:val="auto"/>
            <w:szCs w:val="22"/>
            <w:lang w:eastAsia="en-US"/>
          </w:rPr>
          <w:tab/>
        </w:r>
        <w:r w:rsidRPr="002D775B">
          <w:rPr>
            <w:rStyle w:val="Hyperlink"/>
            <w:noProof/>
          </w:rPr>
          <w:t>SUROLIST^XQALSURO(): List Surrogates for a User</w:t>
        </w:r>
        <w:r>
          <w:rPr>
            <w:noProof/>
            <w:webHidden/>
          </w:rPr>
          <w:tab/>
        </w:r>
        <w:r>
          <w:rPr>
            <w:noProof/>
            <w:webHidden/>
          </w:rPr>
          <w:fldChar w:fldCharType="begin"/>
        </w:r>
        <w:r>
          <w:rPr>
            <w:noProof/>
            <w:webHidden/>
          </w:rPr>
          <w:instrText xml:space="preserve"> PAGEREF _Toc458598829 \h </w:instrText>
        </w:r>
        <w:r>
          <w:rPr>
            <w:noProof/>
            <w:webHidden/>
          </w:rPr>
        </w:r>
        <w:r>
          <w:rPr>
            <w:noProof/>
            <w:webHidden/>
          </w:rPr>
          <w:fldChar w:fldCharType="separate"/>
        </w:r>
        <w:r>
          <w:rPr>
            <w:noProof/>
            <w:webHidden/>
          </w:rPr>
          <w:t>43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30" w:history="1">
        <w:r w:rsidRPr="002D775B">
          <w:rPr>
            <w:rStyle w:val="Hyperlink"/>
            <w:noProof/>
          </w:rPr>
          <w:t>3.5.25.1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_Toc458598830 \h </w:instrText>
        </w:r>
        <w:r>
          <w:rPr>
            <w:noProof/>
            <w:webHidden/>
          </w:rPr>
        </w:r>
        <w:r>
          <w:rPr>
            <w:noProof/>
            <w:webHidden/>
          </w:rPr>
          <w:fldChar w:fldCharType="separate"/>
        </w:r>
        <w:r>
          <w:rPr>
            <w:noProof/>
            <w:webHidden/>
          </w:rPr>
          <w:t>44</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831" w:history="1">
        <w:r w:rsidRPr="002D775B">
          <w:rPr>
            <w:rStyle w:val="Hyperlink"/>
          </w:rPr>
          <w:t>4</w:t>
        </w:r>
        <w:r>
          <w:rPr>
            <w:rFonts w:asciiTheme="minorHAnsi" w:eastAsiaTheme="minorEastAsia" w:hAnsiTheme="minorHAnsi" w:cstheme="minorBidi"/>
            <w:b w:val="0"/>
            <w:color w:val="auto"/>
            <w:szCs w:val="22"/>
            <w:lang w:eastAsia="en-US"/>
          </w:rPr>
          <w:tab/>
        </w:r>
        <w:r w:rsidRPr="002D775B">
          <w:rPr>
            <w:rStyle w:val="Hyperlink"/>
          </w:rPr>
          <w:t>Common Services: Developer Tools</w:t>
        </w:r>
        <w:r>
          <w:rPr>
            <w:webHidden/>
          </w:rPr>
          <w:tab/>
        </w:r>
        <w:r>
          <w:rPr>
            <w:webHidden/>
          </w:rPr>
          <w:fldChar w:fldCharType="begin"/>
        </w:r>
        <w:r>
          <w:rPr>
            <w:webHidden/>
          </w:rPr>
          <w:instrText xml:space="preserve"> PAGEREF _Toc458598831 \h </w:instrText>
        </w:r>
        <w:r>
          <w:rPr>
            <w:webHidden/>
          </w:rPr>
        </w:r>
        <w:r>
          <w:rPr>
            <w:webHidden/>
          </w:rPr>
          <w:fldChar w:fldCharType="separate"/>
        </w:r>
        <w:r>
          <w:rPr>
            <w:webHidden/>
          </w:rPr>
          <w:t>45</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832" w:history="1">
        <w:r w:rsidRPr="002D775B">
          <w:rPr>
            <w:rStyle w:val="Hyperlink"/>
          </w:rPr>
          <w:t>4.1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_Toc458598832 \h </w:instrText>
        </w:r>
        <w:r>
          <w:rPr>
            <w:webHidden/>
          </w:rPr>
        </w:r>
        <w:r>
          <w:rPr>
            <w:webHidden/>
          </w:rPr>
          <w:fldChar w:fldCharType="separate"/>
        </w:r>
        <w:r>
          <w:rPr>
            <w:webHidden/>
          </w:rPr>
          <w:t>45</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33" w:history="1">
        <w:r w:rsidRPr="002D775B">
          <w:rPr>
            <w:rStyle w:val="Hyperlink"/>
            <w:noProof/>
          </w:rPr>
          <w:t>4.1.1</w:t>
        </w:r>
        <w:r>
          <w:rPr>
            <w:rFonts w:asciiTheme="minorHAnsi" w:eastAsiaTheme="minorEastAsia" w:hAnsiTheme="minorHAnsi" w:cstheme="minorBidi"/>
            <w:noProof/>
            <w:color w:val="auto"/>
            <w:szCs w:val="22"/>
            <w:lang w:eastAsia="en-US"/>
          </w:rPr>
          <w:tab/>
        </w:r>
        <w:r w:rsidRPr="002D775B">
          <w:rPr>
            <w:rStyle w:val="Hyperlink"/>
            <w:noProof/>
          </w:rPr>
          <w:t>$$IEN^XUPS(): Get IEN Using VPID in File #200</w:t>
        </w:r>
        <w:r>
          <w:rPr>
            <w:noProof/>
            <w:webHidden/>
          </w:rPr>
          <w:tab/>
        </w:r>
        <w:r>
          <w:rPr>
            <w:noProof/>
            <w:webHidden/>
          </w:rPr>
          <w:fldChar w:fldCharType="begin"/>
        </w:r>
        <w:r>
          <w:rPr>
            <w:noProof/>
            <w:webHidden/>
          </w:rPr>
          <w:instrText xml:space="preserve"> PAGEREF _Toc458598833 \h </w:instrText>
        </w:r>
        <w:r>
          <w:rPr>
            <w:noProof/>
            <w:webHidden/>
          </w:rPr>
        </w:r>
        <w:r>
          <w:rPr>
            <w:noProof/>
            <w:webHidden/>
          </w:rPr>
          <w:fldChar w:fldCharType="separate"/>
        </w:r>
        <w:r>
          <w:rPr>
            <w:noProof/>
            <w:webHidden/>
          </w:rPr>
          <w:t>45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34" w:history="1">
        <w:r w:rsidRPr="002D775B">
          <w:rPr>
            <w:rStyle w:val="Hyperlink"/>
            <w:noProof/>
          </w:rPr>
          <w:t>4.1.2</w:t>
        </w:r>
        <w:r>
          <w:rPr>
            <w:rFonts w:asciiTheme="minorHAnsi" w:eastAsiaTheme="minorEastAsia" w:hAnsiTheme="minorHAnsi" w:cstheme="minorBidi"/>
            <w:noProof/>
            <w:color w:val="auto"/>
            <w:szCs w:val="22"/>
            <w:lang w:eastAsia="en-US"/>
          </w:rPr>
          <w:tab/>
        </w:r>
        <w:r w:rsidRPr="002D775B">
          <w:rPr>
            <w:rStyle w:val="Hyperlink"/>
            <w:noProof/>
          </w:rPr>
          <w:t>$$VPID^XUPS(): Get VPID Using IEN in File #200</w:t>
        </w:r>
        <w:r>
          <w:rPr>
            <w:noProof/>
            <w:webHidden/>
          </w:rPr>
          <w:tab/>
        </w:r>
        <w:r>
          <w:rPr>
            <w:noProof/>
            <w:webHidden/>
          </w:rPr>
          <w:fldChar w:fldCharType="begin"/>
        </w:r>
        <w:r>
          <w:rPr>
            <w:noProof/>
            <w:webHidden/>
          </w:rPr>
          <w:instrText xml:space="preserve"> PAGEREF _Toc458598834 \h </w:instrText>
        </w:r>
        <w:r>
          <w:rPr>
            <w:noProof/>
            <w:webHidden/>
          </w:rPr>
        </w:r>
        <w:r>
          <w:rPr>
            <w:noProof/>
            <w:webHidden/>
          </w:rPr>
          <w:fldChar w:fldCharType="separate"/>
        </w:r>
        <w:r>
          <w:rPr>
            <w:noProof/>
            <w:webHidden/>
          </w:rPr>
          <w:t>45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35" w:history="1">
        <w:r w:rsidRPr="002D775B">
          <w:rPr>
            <w:rStyle w:val="Hyperlink"/>
            <w:noProof/>
          </w:rPr>
          <w:t>4.1.3</w:t>
        </w:r>
        <w:r>
          <w:rPr>
            <w:rFonts w:asciiTheme="minorHAnsi" w:eastAsiaTheme="minorEastAsia" w:hAnsiTheme="minorHAnsi" w:cstheme="minorBidi"/>
            <w:noProof/>
            <w:color w:val="auto"/>
            <w:szCs w:val="22"/>
            <w:lang w:eastAsia="en-US"/>
          </w:rPr>
          <w:tab/>
        </w:r>
        <w:r w:rsidRPr="002D775B">
          <w:rPr>
            <w:rStyle w:val="Hyperlink"/>
            <w:noProof/>
          </w:rPr>
          <w:t>EN1^XUPSQRY(): Query New Person File</w:t>
        </w:r>
        <w:r>
          <w:rPr>
            <w:noProof/>
            <w:webHidden/>
          </w:rPr>
          <w:tab/>
        </w:r>
        <w:r>
          <w:rPr>
            <w:noProof/>
            <w:webHidden/>
          </w:rPr>
          <w:fldChar w:fldCharType="begin"/>
        </w:r>
        <w:r>
          <w:rPr>
            <w:noProof/>
            <w:webHidden/>
          </w:rPr>
          <w:instrText xml:space="preserve"> PAGEREF _Toc458598835 \h </w:instrText>
        </w:r>
        <w:r>
          <w:rPr>
            <w:noProof/>
            <w:webHidden/>
          </w:rPr>
        </w:r>
        <w:r>
          <w:rPr>
            <w:noProof/>
            <w:webHidden/>
          </w:rPr>
          <w:fldChar w:fldCharType="separate"/>
        </w:r>
        <w:r>
          <w:rPr>
            <w:noProof/>
            <w:webHidden/>
          </w:rPr>
          <w:t>46</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836" w:history="1">
        <w:r w:rsidRPr="002D775B">
          <w:rPr>
            <w:rStyle w:val="Hyperlink"/>
          </w:rPr>
          <w:t>5</w:t>
        </w:r>
        <w:r>
          <w:rPr>
            <w:rFonts w:asciiTheme="minorHAnsi" w:eastAsiaTheme="minorEastAsia" w:hAnsiTheme="minorHAnsi" w:cstheme="minorBidi"/>
            <w:b w:val="0"/>
            <w:color w:val="auto"/>
            <w:szCs w:val="22"/>
            <w:lang w:eastAsia="en-US"/>
          </w:rPr>
          <w:tab/>
        </w:r>
        <w:r w:rsidRPr="002D775B">
          <w:rPr>
            <w:rStyle w:val="Hyperlink"/>
          </w:rPr>
          <w:t>Data Security: Developer Tools</w:t>
        </w:r>
        <w:r>
          <w:rPr>
            <w:webHidden/>
          </w:rPr>
          <w:tab/>
        </w:r>
        <w:r>
          <w:rPr>
            <w:webHidden/>
          </w:rPr>
          <w:fldChar w:fldCharType="begin"/>
        </w:r>
        <w:r>
          <w:rPr>
            <w:webHidden/>
          </w:rPr>
          <w:instrText xml:space="preserve"> PAGEREF _Toc458598836 \h </w:instrText>
        </w:r>
        <w:r>
          <w:rPr>
            <w:webHidden/>
          </w:rPr>
        </w:r>
        <w:r>
          <w:rPr>
            <w:webHidden/>
          </w:rPr>
          <w:fldChar w:fldCharType="separate"/>
        </w:r>
        <w:r>
          <w:rPr>
            <w:webHidden/>
          </w:rPr>
          <w:t>48</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837" w:history="1">
        <w:r w:rsidRPr="002D775B">
          <w:rPr>
            <w:rStyle w:val="Hyperlink"/>
          </w:rPr>
          <w:t>5.1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_Toc458598837 \h </w:instrText>
        </w:r>
        <w:r>
          <w:rPr>
            <w:webHidden/>
          </w:rPr>
        </w:r>
        <w:r>
          <w:rPr>
            <w:webHidden/>
          </w:rPr>
          <w:fldChar w:fldCharType="separate"/>
        </w:r>
        <w:r>
          <w:rPr>
            <w:webHidden/>
          </w:rPr>
          <w:t>48</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838" w:history="1">
        <w:r w:rsidRPr="002D775B">
          <w:rPr>
            <w:rStyle w:val="Hyperlink"/>
          </w:rPr>
          <w:t>5.2</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_Toc458598838 \h </w:instrText>
        </w:r>
        <w:r>
          <w:rPr>
            <w:webHidden/>
          </w:rPr>
        </w:r>
        <w:r>
          <w:rPr>
            <w:webHidden/>
          </w:rPr>
          <w:fldChar w:fldCharType="separate"/>
        </w:r>
        <w:r>
          <w:rPr>
            <w:webHidden/>
          </w:rPr>
          <w:t>48</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39" w:history="1">
        <w:r w:rsidRPr="002D775B">
          <w:rPr>
            <w:rStyle w:val="Hyperlink"/>
            <w:noProof/>
          </w:rPr>
          <w:t>5.2.1</w:t>
        </w:r>
        <w:r>
          <w:rPr>
            <w:rFonts w:asciiTheme="minorHAnsi" w:eastAsiaTheme="minorEastAsia" w:hAnsiTheme="minorHAnsi" w:cstheme="minorBidi"/>
            <w:noProof/>
            <w:color w:val="auto"/>
            <w:szCs w:val="22"/>
            <w:lang w:eastAsia="en-US"/>
          </w:rPr>
          <w:tab/>
        </w:r>
        <w:r w:rsidRPr="002D775B">
          <w:rPr>
            <w:rStyle w:val="Hyperlink"/>
            <w:noProof/>
          </w:rPr>
          <w:t>$$AESDECR^XUSHSH(): Returns Plaintext String Value for AES Encrypted Ciphertext Entry</w:t>
        </w:r>
        <w:r>
          <w:rPr>
            <w:noProof/>
            <w:webHidden/>
          </w:rPr>
          <w:tab/>
        </w:r>
        <w:r>
          <w:rPr>
            <w:noProof/>
            <w:webHidden/>
          </w:rPr>
          <w:fldChar w:fldCharType="begin"/>
        </w:r>
        <w:r>
          <w:rPr>
            <w:noProof/>
            <w:webHidden/>
          </w:rPr>
          <w:instrText xml:space="preserve"> PAGEREF _Toc458598839 \h </w:instrText>
        </w:r>
        <w:r>
          <w:rPr>
            <w:noProof/>
            <w:webHidden/>
          </w:rPr>
        </w:r>
        <w:r>
          <w:rPr>
            <w:noProof/>
            <w:webHidden/>
          </w:rPr>
          <w:fldChar w:fldCharType="separate"/>
        </w:r>
        <w:r>
          <w:rPr>
            <w:noProof/>
            <w:webHidden/>
          </w:rPr>
          <w:t>48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40" w:history="1">
        <w:r w:rsidRPr="002D775B">
          <w:rPr>
            <w:rStyle w:val="Hyperlink"/>
            <w:noProof/>
          </w:rPr>
          <w:t>5.2.1.1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_Toc458598840 \h </w:instrText>
        </w:r>
        <w:r>
          <w:rPr>
            <w:noProof/>
            <w:webHidden/>
          </w:rPr>
        </w:r>
        <w:r>
          <w:rPr>
            <w:noProof/>
            <w:webHidden/>
          </w:rPr>
          <w:fldChar w:fldCharType="separate"/>
        </w:r>
        <w:r>
          <w:rPr>
            <w:noProof/>
            <w:webHidden/>
          </w:rPr>
          <w:t>49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41" w:history="1">
        <w:r w:rsidRPr="002D775B">
          <w:rPr>
            <w:rStyle w:val="Hyperlink"/>
            <w:noProof/>
          </w:rPr>
          <w:t>5.2.2</w:t>
        </w:r>
        <w:r>
          <w:rPr>
            <w:rFonts w:asciiTheme="minorHAnsi" w:eastAsiaTheme="minorEastAsia" w:hAnsiTheme="minorHAnsi" w:cstheme="minorBidi"/>
            <w:noProof/>
            <w:color w:val="auto"/>
            <w:szCs w:val="22"/>
            <w:lang w:eastAsia="en-US"/>
          </w:rPr>
          <w:tab/>
        </w:r>
        <w:r w:rsidRPr="002D775B">
          <w:rPr>
            <w:rStyle w:val="Hyperlink"/>
            <w:noProof/>
          </w:rPr>
          <w:t>$$AESENCR^XUSHSH(): Returns AES Encrypted Ciphertext for String Entry</w:t>
        </w:r>
        <w:r>
          <w:rPr>
            <w:noProof/>
            <w:webHidden/>
          </w:rPr>
          <w:tab/>
        </w:r>
        <w:r>
          <w:rPr>
            <w:noProof/>
            <w:webHidden/>
          </w:rPr>
          <w:fldChar w:fldCharType="begin"/>
        </w:r>
        <w:r>
          <w:rPr>
            <w:noProof/>
            <w:webHidden/>
          </w:rPr>
          <w:instrText xml:space="preserve"> PAGEREF _Toc458598841 \h </w:instrText>
        </w:r>
        <w:r>
          <w:rPr>
            <w:noProof/>
            <w:webHidden/>
          </w:rPr>
        </w:r>
        <w:r>
          <w:rPr>
            <w:noProof/>
            <w:webHidden/>
          </w:rPr>
          <w:fldChar w:fldCharType="separate"/>
        </w:r>
        <w:r>
          <w:rPr>
            <w:noProof/>
            <w:webHidden/>
          </w:rPr>
          <w:t>49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42" w:history="1">
        <w:r w:rsidRPr="002D775B">
          <w:rPr>
            <w:rStyle w:val="Hyperlink"/>
            <w:noProof/>
          </w:rPr>
          <w:t>5.2.2.1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_Toc458598842 \h </w:instrText>
        </w:r>
        <w:r>
          <w:rPr>
            <w:noProof/>
            <w:webHidden/>
          </w:rPr>
        </w:r>
        <w:r>
          <w:rPr>
            <w:noProof/>
            <w:webHidden/>
          </w:rPr>
          <w:fldChar w:fldCharType="separate"/>
        </w:r>
        <w:r>
          <w:rPr>
            <w:noProof/>
            <w:webHidden/>
          </w:rPr>
          <w:t>49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43" w:history="1">
        <w:r w:rsidRPr="002D775B">
          <w:rPr>
            <w:rStyle w:val="Hyperlink"/>
            <w:noProof/>
          </w:rPr>
          <w:t>5.2.3</w:t>
        </w:r>
        <w:r>
          <w:rPr>
            <w:rFonts w:asciiTheme="minorHAnsi" w:eastAsiaTheme="minorEastAsia" w:hAnsiTheme="minorHAnsi" w:cstheme="minorBidi"/>
            <w:noProof/>
            <w:color w:val="auto"/>
            <w:szCs w:val="22"/>
            <w:lang w:eastAsia="en-US"/>
          </w:rPr>
          <w:tab/>
        </w:r>
        <w:r w:rsidRPr="002D775B">
          <w:rPr>
            <w:rStyle w:val="Hyperlink"/>
            <w:noProof/>
          </w:rPr>
          <w:t>$$B64DECD ^XUSHSH(): Returns Decoded Value for a Base64 String Entry</w:t>
        </w:r>
        <w:r>
          <w:rPr>
            <w:noProof/>
            <w:webHidden/>
          </w:rPr>
          <w:tab/>
        </w:r>
        <w:r>
          <w:rPr>
            <w:noProof/>
            <w:webHidden/>
          </w:rPr>
          <w:fldChar w:fldCharType="begin"/>
        </w:r>
        <w:r>
          <w:rPr>
            <w:noProof/>
            <w:webHidden/>
          </w:rPr>
          <w:instrText xml:space="preserve"> PAGEREF _Toc458598843 \h </w:instrText>
        </w:r>
        <w:r>
          <w:rPr>
            <w:noProof/>
            <w:webHidden/>
          </w:rPr>
        </w:r>
        <w:r>
          <w:rPr>
            <w:noProof/>
            <w:webHidden/>
          </w:rPr>
          <w:fldChar w:fldCharType="separate"/>
        </w:r>
        <w:r>
          <w:rPr>
            <w:noProof/>
            <w:webHidden/>
          </w:rPr>
          <w:t>50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44" w:history="1">
        <w:r w:rsidRPr="002D775B">
          <w:rPr>
            <w:rStyle w:val="Hyperlink"/>
            <w:noProof/>
          </w:rPr>
          <w:t>5.2.3.1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_Toc458598844 \h </w:instrText>
        </w:r>
        <w:r>
          <w:rPr>
            <w:noProof/>
            <w:webHidden/>
          </w:rPr>
        </w:r>
        <w:r>
          <w:rPr>
            <w:noProof/>
            <w:webHidden/>
          </w:rPr>
          <w:fldChar w:fldCharType="separate"/>
        </w:r>
        <w:r>
          <w:rPr>
            <w:noProof/>
            <w:webHidden/>
          </w:rPr>
          <w:t>50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45" w:history="1">
        <w:r w:rsidRPr="002D775B">
          <w:rPr>
            <w:rStyle w:val="Hyperlink"/>
            <w:noProof/>
          </w:rPr>
          <w:t>5.2.4</w:t>
        </w:r>
        <w:r>
          <w:rPr>
            <w:rFonts w:asciiTheme="minorHAnsi" w:eastAsiaTheme="minorEastAsia" w:hAnsiTheme="minorHAnsi" w:cstheme="minorBidi"/>
            <w:noProof/>
            <w:color w:val="auto"/>
            <w:szCs w:val="22"/>
            <w:lang w:eastAsia="en-US"/>
          </w:rPr>
          <w:tab/>
        </w:r>
        <w:r w:rsidRPr="002D775B">
          <w:rPr>
            <w:rStyle w:val="Hyperlink"/>
            <w:noProof/>
          </w:rPr>
          <w:t>$$B64ENCD^XUSHSH(): Returns Base64 Encoded Value for a String Entry</w:t>
        </w:r>
        <w:r>
          <w:rPr>
            <w:noProof/>
            <w:webHidden/>
          </w:rPr>
          <w:tab/>
        </w:r>
        <w:r>
          <w:rPr>
            <w:noProof/>
            <w:webHidden/>
          </w:rPr>
          <w:fldChar w:fldCharType="begin"/>
        </w:r>
        <w:r>
          <w:rPr>
            <w:noProof/>
            <w:webHidden/>
          </w:rPr>
          <w:instrText xml:space="preserve"> PAGEREF _Toc458598845 \h </w:instrText>
        </w:r>
        <w:r>
          <w:rPr>
            <w:noProof/>
            <w:webHidden/>
          </w:rPr>
        </w:r>
        <w:r>
          <w:rPr>
            <w:noProof/>
            <w:webHidden/>
          </w:rPr>
          <w:fldChar w:fldCharType="separate"/>
        </w:r>
        <w:r>
          <w:rPr>
            <w:noProof/>
            <w:webHidden/>
          </w:rPr>
          <w:t>50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46" w:history="1">
        <w:r w:rsidRPr="002D775B">
          <w:rPr>
            <w:rStyle w:val="Hyperlink"/>
            <w:noProof/>
          </w:rPr>
          <w:t>5.2.4.1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_Toc458598846 \h </w:instrText>
        </w:r>
        <w:r>
          <w:rPr>
            <w:noProof/>
            <w:webHidden/>
          </w:rPr>
        </w:r>
        <w:r>
          <w:rPr>
            <w:noProof/>
            <w:webHidden/>
          </w:rPr>
          <w:fldChar w:fldCharType="separate"/>
        </w:r>
        <w:r>
          <w:rPr>
            <w:noProof/>
            <w:webHidden/>
          </w:rPr>
          <w:t>51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47" w:history="1">
        <w:r w:rsidRPr="002D775B">
          <w:rPr>
            <w:rStyle w:val="Hyperlink"/>
            <w:noProof/>
          </w:rPr>
          <w:t>5.2.5</w:t>
        </w:r>
        <w:r>
          <w:rPr>
            <w:rFonts w:asciiTheme="minorHAnsi" w:eastAsiaTheme="minorEastAsia" w:hAnsiTheme="minorHAnsi" w:cstheme="minorBidi"/>
            <w:noProof/>
            <w:color w:val="auto"/>
            <w:szCs w:val="22"/>
            <w:lang w:eastAsia="en-US"/>
          </w:rPr>
          <w:tab/>
        </w:r>
        <w:r w:rsidRPr="002D775B">
          <w:rPr>
            <w:rStyle w:val="Hyperlink"/>
            <w:noProof/>
          </w:rPr>
          <w:t>$$RSADECR^XUSHSH(): Returns Plaintext String Value for RSA Encrypted Ciphertext Entry</w:t>
        </w:r>
        <w:r>
          <w:rPr>
            <w:noProof/>
            <w:webHidden/>
          </w:rPr>
          <w:tab/>
        </w:r>
        <w:r>
          <w:rPr>
            <w:noProof/>
            <w:webHidden/>
          </w:rPr>
          <w:fldChar w:fldCharType="begin"/>
        </w:r>
        <w:r>
          <w:rPr>
            <w:noProof/>
            <w:webHidden/>
          </w:rPr>
          <w:instrText xml:space="preserve"> PAGEREF _Toc458598847 \h </w:instrText>
        </w:r>
        <w:r>
          <w:rPr>
            <w:noProof/>
            <w:webHidden/>
          </w:rPr>
        </w:r>
        <w:r>
          <w:rPr>
            <w:noProof/>
            <w:webHidden/>
          </w:rPr>
          <w:fldChar w:fldCharType="separate"/>
        </w:r>
        <w:r>
          <w:rPr>
            <w:noProof/>
            <w:webHidden/>
          </w:rPr>
          <w:t>51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48" w:history="1">
        <w:r w:rsidRPr="002D775B">
          <w:rPr>
            <w:rStyle w:val="Hyperlink"/>
            <w:noProof/>
          </w:rPr>
          <w:t>5.2.5.1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_Toc458598848 \h </w:instrText>
        </w:r>
        <w:r>
          <w:rPr>
            <w:noProof/>
            <w:webHidden/>
          </w:rPr>
        </w:r>
        <w:r>
          <w:rPr>
            <w:noProof/>
            <w:webHidden/>
          </w:rPr>
          <w:fldChar w:fldCharType="separate"/>
        </w:r>
        <w:r>
          <w:rPr>
            <w:noProof/>
            <w:webHidden/>
          </w:rPr>
          <w:t>51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49" w:history="1">
        <w:r w:rsidRPr="002D775B">
          <w:rPr>
            <w:rStyle w:val="Hyperlink"/>
            <w:noProof/>
          </w:rPr>
          <w:t>5.2.6</w:t>
        </w:r>
        <w:r>
          <w:rPr>
            <w:rFonts w:asciiTheme="minorHAnsi" w:eastAsiaTheme="minorEastAsia" w:hAnsiTheme="minorHAnsi" w:cstheme="minorBidi"/>
            <w:noProof/>
            <w:color w:val="auto"/>
            <w:szCs w:val="22"/>
            <w:lang w:eastAsia="en-US"/>
          </w:rPr>
          <w:tab/>
        </w:r>
        <w:r w:rsidRPr="002D775B">
          <w:rPr>
            <w:rStyle w:val="Hyperlink"/>
            <w:noProof/>
          </w:rPr>
          <w:t>$$RSAENCR^XUSHSH(): Returns RSA Encrypted Ciphertext for String Entry</w:t>
        </w:r>
        <w:r>
          <w:rPr>
            <w:noProof/>
            <w:webHidden/>
          </w:rPr>
          <w:tab/>
        </w:r>
        <w:r>
          <w:rPr>
            <w:noProof/>
            <w:webHidden/>
          </w:rPr>
          <w:fldChar w:fldCharType="begin"/>
        </w:r>
        <w:r>
          <w:rPr>
            <w:noProof/>
            <w:webHidden/>
          </w:rPr>
          <w:instrText xml:space="preserve"> PAGEREF _Toc458598849 \h </w:instrText>
        </w:r>
        <w:r>
          <w:rPr>
            <w:noProof/>
            <w:webHidden/>
          </w:rPr>
        </w:r>
        <w:r>
          <w:rPr>
            <w:noProof/>
            <w:webHidden/>
          </w:rPr>
          <w:fldChar w:fldCharType="separate"/>
        </w:r>
        <w:r>
          <w:rPr>
            <w:noProof/>
            <w:webHidden/>
          </w:rPr>
          <w:t>52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50" w:history="1">
        <w:r w:rsidRPr="002D775B">
          <w:rPr>
            <w:rStyle w:val="Hyperlink"/>
            <w:noProof/>
          </w:rPr>
          <w:t>5.2.6.1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_Toc458598850 \h </w:instrText>
        </w:r>
        <w:r>
          <w:rPr>
            <w:noProof/>
            <w:webHidden/>
          </w:rPr>
        </w:r>
        <w:r>
          <w:rPr>
            <w:noProof/>
            <w:webHidden/>
          </w:rPr>
          <w:fldChar w:fldCharType="separate"/>
        </w:r>
        <w:r>
          <w:rPr>
            <w:noProof/>
            <w:webHidden/>
          </w:rPr>
          <w:t>53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51" w:history="1">
        <w:r w:rsidRPr="002D775B">
          <w:rPr>
            <w:rStyle w:val="Hyperlink"/>
            <w:noProof/>
          </w:rPr>
          <w:t>5.2.7</w:t>
        </w:r>
        <w:r>
          <w:rPr>
            <w:rFonts w:asciiTheme="minorHAnsi" w:eastAsiaTheme="minorEastAsia" w:hAnsiTheme="minorHAnsi" w:cstheme="minorBidi"/>
            <w:noProof/>
            <w:color w:val="auto"/>
            <w:szCs w:val="22"/>
            <w:lang w:eastAsia="en-US"/>
          </w:rPr>
          <w:tab/>
        </w:r>
        <w:r w:rsidRPr="002D775B">
          <w:rPr>
            <w:rStyle w:val="Hyperlink"/>
            <w:noProof/>
          </w:rPr>
          <w:t>$$SHAHASH^XUSHSH(): Returns SHA Hash for a String Entry</w:t>
        </w:r>
        <w:r>
          <w:rPr>
            <w:noProof/>
            <w:webHidden/>
          </w:rPr>
          <w:tab/>
        </w:r>
        <w:r>
          <w:rPr>
            <w:noProof/>
            <w:webHidden/>
          </w:rPr>
          <w:fldChar w:fldCharType="begin"/>
        </w:r>
        <w:r>
          <w:rPr>
            <w:noProof/>
            <w:webHidden/>
          </w:rPr>
          <w:instrText xml:space="preserve"> PAGEREF _Toc458598851 \h </w:instrText>
        </w:r>
        <w:r>
          <w:rPr>
            <w:noProof/>
            <w:webHidden/>
          </w:rPr>
        </w:r>
        <w:r>
          <w:rPr>
            <w:noProof/>
            <w:webHidden/>
          </w:rPr>
          <w:fldChar w:fldCharType="separate"/>
        </w:r>
        <w:r>
          <w:rPr>
            <w:noProof/>
            <w:webHidden/>
          </w:rPr>
          <w:t>53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52" w:history="1">
        <w:r w:rsidRPr="002D775B">
          <w:rPr>
            <w:rStyle w:val="Hyperlink"/>
            <w:noProof/>
          </w:rPr>
          <w:t>5.2.7.1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_Toc458598852 \h </w:instrText>
        </w:r>
        <w:r>
          <w:rPr>
            <w:noProof/>
            <w:webHidden/>
          </w:rPr>
        </w:r>
        <w:r>
          <w:rPr>
            <w:noProof/>
            <w:webHidden/>
          </w:rPr>
          <w:fldChar w:fldCharType="separate"/>
        </w:r>
        <w:r>
          <w:rPr>
            <w:noProof/>
            <w:webHidden/>
          </w:rPr>
          <w:t>54</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853" w:history="1">
        <w:r w:rsidRPr="002D775B">
          <w:rPr>
            <w:rStyle w:val="Hyperlink"/>
          </w:rPr>
          <w:t>6</w:t>
        </w:r>
        <w:r>
          <w:rPr>
            <w:rFonts w:asciiTheme="minorHAnsi" w:eastAsiaTheme="minorEastAsia" w:hAnsiTheme="minorHAnsi" w:cstheme="minorBidi"/>
            <w:b w:val="0"/>
            <w:color w:val="auto"/>
            <w:szCs w:val="22"/>
            <w:lang w:eastAsia="en-US"/>
          </w:rPr>
          <w:tab/>
        </w:r>
        <w:r w:rsidRPr="002D775B">
          <w:rPr>
            <w:rStyle w:val="Hyperlink"/>
          </w:rPr>
          <w:t>Device Handler: Developer Tools</w:t>
        </w:r>
        <w:r>
          <w:rPr>
            <w:webHidden/>
          </w:rPr>
          <w:tab/>
        </w:r>
        <w:r>
          <w:rPr>
            <w:webHidden/>
          </w:rPr>
          <w:fldChar w:fldCharType="begin"/>
        </w:r>
        <w:r>
          <w:rPr>
            <w:webHidden/>
          </w:rPr>
          <w:instrText xml:space="preserve"> PAGEREF _Toc458598853 \h </w:instrText>
        </w:r>
        <w:r>
          <w:rPr>
            <w:webHidden/>
          </w:rPr>
        </w:r>
        <w:r>
          <w:rPr>
            <w:webHidden/>
          </w:rPr>
          <w:fldChar w:fldCharType="separate"/>
        </w:r>
        <w:r>
          <w:rPr>
            <w:webHidden/>
          </w:rPr>
          <w:t>55</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854" w:history="1">
        <w:r w:rsidRPr="002D775B">
          <w:rPr>
            <w:rStyle w:val="Hyperlink"/>
          </w:rPr>
          <w:t>6.1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_Toc458598854 \h </w:instrText>
        </w:r>
        <w:r>
          <w:rPr>
            <w:webHidden/>
          </w:rPr>
        </w:r>
        <w:r>
          <w:rPr>
            <w:webHidden/>
          </w:rPr>
          <w:fldChar w:fldCharType="separate"/>
        </w:r>
        <w:r>
          <w:rPr>
            <w:webHidden/>
          </w:rPr>
          <w:t>55</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855" w:history="1">
        <w:r w:rsidRPr="002D775B">
          <w:rPr>
            <w:rStyle w:val="Hyperlink"/>
          </w:rPr>
          <w:t>6.2</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_Toc458598855 \h </w:instrText>
        </w:r>
        <w:r>
          <w:rPr>
            <w:webHidden/>
          </w:rPr>
        </w:r>
        <w:r>
          <w:rPr>
            <w:webHidden/>
          </w:rPr>
          <w:fldChar w:fldCharType="separate"/>
        </w:r>
        <w:r>
          <w:rPr>
            <w:webHidden/>
          </w:rPr>
          <w:t>55</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56" w:history="1">
        <w:r w:rsidRPr="002D775B">
          <w:rPr>
            <w:rStyle w:val="Hyperlink"/>
            <w:noProof/>
          </w:rPr>
          <w:t>6.2.1</w:t>
        </w:r>
        <w:r>
          <w:rPr>
            <w:rFonts w:asciiTheme="minorHAnsi" w:eastAsiaTheme="minorEastAsia" w:hAnsiTheme="minorHAnsi" w:cstheme="minorBidi"/>
            <w:noProof/>
            <w:color w:val="auto"/>
            <w:szCs w:val="22"/>
            <w:lang w:eastAsia="en-US"/>
          </w:rPr>
          <w:tab/>
        </w:r>
        <w:r w:rsidRPr="002D775B">
          <w:rPr>
            <w:rStyle w:val="Hyperlink"/>
            <w:noProof/>
          </w:rPr>
          <w:t>DEVICE^XUDHGUI(): GUI Device Lookup</w:t>
        </w:r>
        <w:r>
          <w:rPr>
            <w:noProof/>
            <w:webHidden/>
          </w:rPr>
          <w:tab/>
        </w:r>
        <w:r>
          <w:rPr>
            <w:noProof/>
            <w:webHidden/>
          </w:rPr>
          <w:fldChar w:fldCharType="begin"/>
        </w:r>
        <w:r>
          <w:rPr>
            <w:noProof/>
            <w:webHidden/>
          </w:rPr>
          <w:instrText xml:space="preserve"> PAGEREF _Toc458598856 \h </w:instrText>
        </w:r>
        <w:r>
          <w:rPr>
            <w:noProof/>
            <w:webHidden/>
          </w:rPr>
        </w:r>
        <w:r>
          <w:rPr>
            <w:noProof/>
            <w:webHidden/>
          </w:rPr>
          <w:fldChar w:fldCharType="separate"/>
        </w:r>
        <w:r>
          <w:rPr>
            <w:noProof/>
            <w:webHidden/>
          </w:rPr>
          <w:t>55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57" w:history="1">
        <w:r w:rsidRPr="002D775B">
          <w:rPr>
            <w:rStyle w:val="Hyperlink"/>
            <w:noProof/>
          </w:rPr>
          <w:t>6.2.1.1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_Toc458598857 \h </w:instrText>
        </w:r>
        <w:r>
          <w:rPr>
            <w:noProof/>
            <w:webHidden/>
          </w:rPr>
        </w:r>
        <w:r>
          <w:rPr>
            <w:noProof/>
            <w:webHidden/>
          </w:rPr>
          <w:fldChar w:fldCharType="separate"/>
        </w:r>
        <w:r>
          <w:rPr>
            <w:noProof/>
            <w:webHidden/>
          </w:rPr>
          <w:t>56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58" w:history="1">
        <w:r w:rsidRPr="002D775B">
          <w:rPr>
            <w:rStyle w:val="Hyperlink"/>
            <w:noProof/>
          </w:rPr>
          <w:t>6.2.2</w:t>
        </w:r>
        <w:r>
          <w:rPr>
            <w:rFonts w:asciiTheme="minorHAnsi" w:eastAsiaTheme="minorEastAsia" w:hAnsiTheme="minorHAnsi" w:cstheme="minorBidi"/>
            <w:noProof/>
            <w:color w:val="auto"/>
            <w:szCs w:val="22"/>
            <w:lang w:eastAsia="en-US"/>
          </w:rPr>
          <w:tab/>
        </w:r>
        <w:r w:rsidRPr="002D775B">
          <w:rPr>
            <w:rStyle w:val="Hyperlink"/>
            <w:noProof/>
          </w:rPr>
          <w:t>$$RES^XUDHSET(): Set Up Resource Device</w:t>
        </w:r>
        <w:r>
          <w:rPr>
            <w:noProof/>
            <w:webHidden/>
          </w:rPr>
          <w:tab/>
        </w:r>
        <w:r>
          <w:rPr>
            <w:noProof/>
            <w:webHidden/>
          </w:rPr>
          <w:fldChar w:fldCharType="begin"/>
        </w:r>
        <w:r>
          <w:rPr>
            <w:noProof/>
            <w:webHidden/>
          </w:rPr>
          <w:instrText xml:space="preserve"> PAGEREF _Toc458598858 \h </w:instrText>
        </w:r>
        <w:r>
          <w:rPr>
            <w:noProof/>
            <w:webHidden/>
          </w:rPr>
        </w:r>
        <w:r>
          <w:rPr>
            <w:noProof/>
            <w:webHidden/>
          </w:rPr>
          <w:fldChar w:fldCharType="separate"/>
        </w:r>
        <w:r>
          <w:rPr>
            <w:noProof/>
            <w:webHidden/>
          </w:rPr>
          <w:t>58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59" w:history="1">
        <w:r w:rsidRPr="002D775B">
          <w:rPr>
            <w:rStyle w:val="Hyperlink"/>
            <w:noProof/>
          </w:rPr>
          <w:t>6.2.3</w:t>
        </w:r>
        <w:r>
          <w:rPr>
            <w:rFonts w:asciiTheme="minorHAnsi" w:eastAsiaTheme="minorEastAsia" w:hAnsiTheme="minorHAnsi" w:cstheme="minorBidi"/>
            <w:noProof/>
            <w:color w:val="auto"/>
            <w:szCs w:val="22"/>
            <w:lang w:eastAsia="en-US"/>
          </w:rPr>
          <w:tab/>
        </w:r>
        <w:r w:rsidRPr="002D775B">
          <w:rPr>
            <w:rStyle w:val="Hyperlink"/>
            <w:noProof/>
          </w:rPr>
          <w:t>^%ZIS: Standard Device Call</w:t>
        </w:r>
        <w:r>
          <w:rPr>
            <w:noProof/>
            <w:webHidden/>
          </w:rPr>
          <w:tab/>
        </w:r>
        <w:r>
          <w:rPr>
            <w:noProof/>
            <w:webHidden/>
          </w:rPr>
          <w:fldChar w:fldCharType="begin"/>
        </w:r>
        <w:r>
          <w:rPr>
            <w:noProof/>
            <w:webHidden/>
          </w:rPr>
          <w:instrText xml:space="preserve"> PAGEREF _Toc458598859 \h </w:instrText>
        </w:r>
        <w:r>
          <w:rPr>
            <w:noProof/>
            <w:webHidden/>
          </w:rPr>
        </w:r>
        <w:r>
          <w:rPr>
            <w:noProof/>
            <w:webHidden/>
          </w:rPr>
          <w:fldChar w:fldCharType="separate"/>
        </w:r>
        <w:r>
          <w:rPr>
            <w:noProof/>
            <w:webHidden/>
          </w:rPr>
          <w:t>58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60" w:history="1">
        <w:r w:rsidRPr="002D775B">
          <w:rPr>
            <w:rStyle w:val="Hyperlink"/>
            <w:noProof/>
          </w:rPr>
          <w:t>6.2.3.1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_Toc458598860 \h </w:instrText>
        </w:r>
        <w:r>
          <w:rPr>
            <w:noProof/>
            <w:webHidden/>
          </w:rPr>
        </w:r>
        <w:r>
          <w:rPr>
            <w:noProof/>
            <w:webHidden/>
          </w:rPr>
          <w:fldChar w:fldCharType="separate"/>
        </w:r>
        <w:r>
          <w:rPr>
            <w:noProof/>
            <w:webHidden/>
          </w:rPr>
          <w:t>66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61" w:history="1">
        <w:r w:rsidRPr="002D775B">
          <w:rPr>
            <w:rStyle w:val="Hyperlink"/>
            <w:noProof/>
          </w:rPr>
          <w:t>6.2.3.2</w:t>
        </w:r>
        <w:r>
          <w:rPr>
            <w:rFonts w:asciiTheme="minorHAnsi" w:eastAsiaTheme="minorEastAsia" w:hAnsiTheme="minorHAnsi" w:cstheme="minorBidi"/>
            <w:noProof/>
            <w:color w:val="auto"/>
            <w:szCs w:val="22"/>
            <w:lang w:eastAsia="en-US"/>
          </w:rPr>
          <w:tab/>
        </w:r>
        <w:r w:rsidRPr="002D775B">
          <w:rPr>
            <w:rStyle w:val="Hyperlink"/>
            <w:noProof/>
          </w:rPr>
          <w:t>Multiple Devices and ^%ZIS</w:t>
        </w:r>
        <w:r>
          <w:rPr>
            <w:noProof/>
            <w:webHidden/>
          </w:rPr>
          <w:tab/>
        </w:r>
        <w:r>
          <w:rPr>
            <w:noProof/>
            <w:webHidden/>
          </w:rPr>
          <w:fldChar w:fldCharType="begin"/>
        </w:r>
        <w:r>
          <w:rPr>
            <w:noProof/>
            <w:webHidden/>
          </w:rPr>
          <w:instrText xml:space="preserve"> PAGEREF _Toc458598861 \h </w:instrText>
        </w:r>
        <w:r>
          <w:rPr>
            <w:noProof/>
            <w:webHidden/>
          </w:rPr>
        </w:r>
        <w:r>
          <w:rPr>
            <w:noProof/>
            <w:webHidden/>
          </w:rPr>
          <w:fldChar w:fldCharType="separate"/>
        </w:r>
        <w:r>
          <w:rPr>
            <w:noProof/>
            <w:webHidden/>
          </w:rPr>
          <w:t>68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62" w:history="1">
        <w:r w:rsidRPr="002D775B">
          <w:rPr>
            <w:rStyle w:val="Hyperlink"/>
            <w:noProof/>
          </w:rPr>
          <w:t>6.2.3.3</w:t>
        </w:r>
        <w:r>
          <w:rPr>
            <w:rFonts w:asciiTheme="minorHAnsi" w:eastAsiaTheme="minorEastAsia" w:hAnsiTheme="minorHAnsi" w:cstheme="minorBidi"/>
            <w:noProof/>
            <w:color w:val="auto"/>
            <w:szCs w:val="22"/>
            <w:lang w:eastAsia="en-US"/>
          </w:rPr>
          <w:tab/>
        </w:r>
        <w:r w:rsidRPr="002D775B">
          <w:rPr>
            <w:rStyle w:val="Hyperlink"/>
            <w:noProof/>
          </w:rPr>
          <w:t>Host Files and ^%ZIS</w:t>
        </w:r>
        <w:r>
          <w:rPr>
            <w:noProof/>
            <w:webHidden/>
          </w:rPr>
          <w:tab/>
        </w:r>
        <w:r>
          <w:rPr>
            <w:noProof/>
            <w:webHidden/>
          </w:rPr>
          <w:fldChar w:fldCharType="begin"/>
        </w:r>
        <w:r>
          <w:rPr>
            <w:noProof/>
            <w:webHidden/>
          </w:rPr>
          <w:instrText xml:space="preserve"> PAGEREF _Toc458598862 \h </w:instrText>
        </w:r>
        <w:r>
          <w:rPr>
            <w:noProof/>
            <w:webHidden/>
          </w:rPr>
        </w:r>
        <w:r>
          <w:rPr>
            <w:noProof/>
            <w:webHidden/>
          </w:rPr>
          <w:fldChar w:fldCharType="separate"/>
        </w:r>
        <w:r>
          <w:rPr>
            <w:noProof/>
            <w:webHidden/>
          </w:rPr>
          <w:t>68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63" w:history="1">
        <w:r w:rsidRPr="002D775B">
          <w:rPr>
            <w:rStyle w:val="Hyperlink"/>
            <w:noProof/>
          </w:rPr>
          <w:t>6.2.4</w:t>
        </w:r>
        <w:r>
          <w:rPr>
            <w:rFonts w:asciiTheme="minorHAnsi" w:eastAsiaTheme="minorEastAsia" w:hAnsiTheme="minorHAnsi" w:cstheme="minorBidi"/>
            <w:noProof/>
            <w:color w:val="auto"/>
            <w:szCs w:val="22"/>
            <w:lang w:eastAsia="en-US"/>
          </w:rPr>
          <w:tab/>
        </w:r>
        <w:r w:rsidRPr="002D775B">
          <w:rPr>
            <w:rStyle w:val="Hyperlink"/>
            <w:noProof/>
          </w:rPr>
          <w:t>HLP1^%ZIS: Display Brief Device Help</w:t>
        </w:r>
        <w:r>
          <w:rPr>
            <w:noProof/>
            <w:webHidden/>
          </w:rPr>
          <w:tab/>
        </w:r>
        <w:r>
          <w:rPr>
            <w:noProof/>
            <w:webHidden/>
          </w:rPr>
          <w:fldChar w:fldCharType="begin"/>
        </w:r>
        <w:r>
          <w:rPr>
            <w:noProof/>
            <w:webHidden/>
          </w:rPr>
          <w:instrText xml:space="preserve"> PAGEREF _Toc458598863 \h </w:instrText>
        </w:r>
        <w:r>
          <w:rPr>
            <w:noProof/>
            <w:webHidden/>
          </w:rPr>
        </w:r>
        <w:r>
          <w:rPr>
            <w:noProof/>
            <w:webHidden/>
          </w:rPr>
          <w:fldChar w:fldCharType="separate"/>
        </w:r>
        <w:r>
          <w:rPr>
            <w:noProof/>
            <w:webHidden/>
          </w:rPr>
          <w:t>68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64" w:history="1">
        <w:r w:rsidRPr="002D775B">
          <w:rPr>
            <w:rStyle w:val="Hyperlink"/>
            <w:noProof/>
          </w:rPr>
          <w:t>6.2.5</w:t>
        </w:r>
        <w:r>
          <w:rPr>
            <w:rFonts w:asciiTheme="minorHAnsi" w:eastAsiaTheme="minorEastAsia" w:hAnsiTheme="minorHAnsi" w:cstheme="minorBidi"/>
            <w:noProof/>
            <w:color w:val="auto"/>
            <w:szCs w:val="22"/>
            <w:lang w:eastAsia="en-US"/>
          </w:rPr>
          <w:tab/>
        </w:r>
        <w:r w:rsidRPr="002D775B">
          <w:rPr>
            <w:rStyle w:val="Hyperlink"/>
            <w:noProof/>
          </w:rPr>
          <w:t>HLP2^%ZIS: Display Device Help Frames</w:t>
        </w:r>
        <w:r>
          <w:rPr>
            <w:noProof/>
            <w:webHidden/>
          </w:rPr>
          <w:tab/>
        </w:r>
        <w:r>
          <w:rPr>
            <w:noProof/>
            <w:webHidden/>
          </w:rPr>
          <w:fldChar w:fldCharType="begin"/>
        </w:r>
        <w:r>
          <w:rPr>
            <w:noProof/>
            <w:webHidden/>
          </w:rPr>
          <w:instrText xml:space="preserve"> PAGEREF _Toc458598864 \h </w:instrText>
        </w:r>
        <w:r>
          <w:rPr>
            <w:noProof/>
            <w:webHidden/>
          </w:rPr>
        </w:r>
        <w:r>
          <w:rPr>
            <w:noProof/>
            <w:webHidden/>
          </w:rPr>
          <w:fldChar w:fldCharType="separate"/>
        </w:r>
        <w:r>
          <w:rPr>
            <w:noProof/>
            <w:webHidden/>
          </w:rPr>
          <w:t>69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65" w:history="1">
        <w:r w:rsidRPr="002D775B">
          <w:rPr>
            <w:rStyle w:val="Hyperlink"/>
            <w:noProof/>
          </w:rPr>
          <w:t>6.2.6</w:t>
        </w:r>
        <w:r>
          <w:rPr>
            <w:rFonts w:asciiTheme="minorHAnsi" w:eastAsiaTheme="minorEastAsia" w:hAnsiTheme="minorHAnsi" w:cstheme="minorBidi"/>
            <w:noProof/>
            <w:color w:val="auto"/>
            <w:szCs w:val="22"/>
            <w:lang w:eastAsia="en-US"/>
          </w:rPr>
          <w:tab/>
        </w:r>
        <w:r w:rsidRPr="002D775B">
          <w:rPr>
            <w:rStyle w:val="Hyperlink"/>
            <w:noProof/>
          </w:rPr>
          <w:t>HOME^%ZIS: Reset Home Device IO Variables</w:t>
        </w:r>
        <w:r>
          <w:rPr>
            <w:noProof/>
            <w:webHidden/>
          </w:rPr>
          <w:tab/>
        </w:r>
        <w:r>
          <w:rPr>
            <w:noProof/>
            <w:webHidden/>
          </w:rPr>
          <w:fldChar w:fldCharType="begin"/>
        </w:r>
        <w:r>
          <w:rPr>
            <w:noProof/>
            <w:webHidden/>
          </w:rPr>
          <w:instrText xml:space="preserve"> PAGEREF _Toc458598865 \h </w:instrText>
        </w:r>
        <w:r>
          <w:rPr>
            <w:noProof/>
            <w:webHidden/>
          </w:rPr>
        </w:r>
        <w:r>
          <w:rPr>
            <w:noProof/>
            <w:webHidden/>
          </w:rPr>
          <w:fldChar w:fldCharType="separate"/>
        </w:r>
        <w:r>
          <w:rPr>
            <w:noProof/>
            <w:webHidden/>
          </w:rPr>
          <w:t>69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66" w:history="1">
        <w:r w:rsidRPr="002D775B">
          <w:rPr>
            <w:rStyle w:val="Hyperlink"/>
            <w:noProof/>
          </w:rPr>
          <w:t>6.2.7</w:t>
        </w:r>
        <w:r>
          <w:rPr>
            <w:rFonts w:asciiTheme="minorHAnsi" w:eastAsiaTheme="minorEastAsia" w:hAnsiTheme="minorHAnsi" w:cstheme="minorBidi"/>
            <w:noProof/>
            <w:color w:val="auto"/>
            <w:szCs w:val="22"/>
            <w:lang w:eastAsia="en-US"/>
          </w:rPr>
          <w:tab/>
        </w:r>
        <w:r w:rsidRPr="002D775B">
          <w:rPr>
            <w:rStyle w:val="Hyperlink"/>
            <w:noProof/>
          </w:rPr>
          <w:t>$$REWIND^%ZIS(): Rewind Devices</w:t>
        </w:r>
        <w:r>
          <w:rPr>
            <w:noProof/>
            <w:webHidden/>
          </w:rPr>
          <w:tab/>
        </w:r>
        <w:r>
          <w:rPr>
            <w:noProof/>
            <w:webHidden/>
          </w:rPr>
          <w:fldChar w:fldCharType="begin"/>
        </w:r>
        <w:r>
          <w:rPr>
            <w:noProof/>
            <w:webHidden/>
          </w:rPr>
          <w:instrText xml:space="preserve"> PAGEREF _Toc458598866 \h </w:instrText>
        </w:r>
        <w:r>
          <w:rPr>
            <w:noProof/>
            <w:webHidden/>
          </w:rPr>
        </w:r>
        <w:r>
          <w:rPr>
            <w:noProof/>
            <w:webHidden/>
          </w:rPr>
          <w:fldChar w:fldCharType="separate"/>
        </w:r>
        <w:r>
          <w:rPr>
            <w:noProof/>
            <w:webHidden/>
          </w:rPr>
          <w:t>70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67" w:history="1">
        <w:r w:rsidRPr="002D775B">
          <w:rPr>
            <w:rStyle w:val="Hyperlink"/>
            <w:noProof/>
          </w:rPr>
          <w:t>6.2.7.1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_Toc458598867 \h </w:instrText>
        </w:r>
        <w:r>
          <w:rPr>
            <w:noProof/>
            <w:webHidden/>
          </w:rPr>
        </w:r>
        <w:r>
          <w:rPr>
            <w:noProof/>
            <w:webHidden/>
          </w:rPr>
          <w:fldChar w:fldCharType="separate"/>
        </w:r>
        <w:r>
          <w:rPr>
            <w:noProof/>
            <w:webHidden/>
          </w:rPr>
          <w:t>70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68" w:history="1">
        <w:r w:rsidRPr="002D775B">
          <w:rPr>
            <w:rStyle w:val="Hyperlink"/>
            <w:noProof/>
          </w:rPr>
          <w:t>6.2.8</w:t>
        </w:r>
        <w:r>
          <w:rPr>
            <w:rFonts w:asciiTheme="minorHAnsi" w:eastAsiaTheme="minorEastAsia" w:hAnsiTheme="minorHAnsi" w:cstheme="minorBidi"/>
            <w:noProof/>
            <w:color w:val="auto"/>
            <w:szCs w:val="22"/>
            <w:lang w:eastAsia="en-US"/>
          </w:rPr>
          <w:tab/>
        </w:r>
        <w:r w:rsidRPr="002D775B">
          <w:rPr>
            <w:rStyle w:val="Hyperlink"/>
            <w:noProof/>
          </w:rPr>
          <w:t>^%ZISC: Close Device</w:t>
        </w:r>
        <w:r>
          <w:rPr>
            <w:noProof/>
            <w:webHidden/>
          </w:rPr>
          <w:tab/>
        </w:r>
        <w:r>
          <w:rPr>
            <w:noProof/>
            <w:webHidden/>
          </w:rPr>
          <w:fldChar w:fldCharType="begin"/>
        </w:r>
        <w:r>
          <w:rPr>
            <w:noProof/>
            <w:webHidden/>
          </w:rPr>
          <w:instrText xml:space="preserve"> PAGEREF _Toc458598868 \h </w:instrText>
        </w:r>
        <w:r>
          <w:rPr>
            <w:noProof/>
            <w:webHidden/>
          </w:rPr>
        </w:r>
        <w:r>
          <w:rPr>
            <w:noProof/>
            <w:webHidden/>
          </w:rPr>
          <w:fldChar w:fldCharType="separate"/>
        </w:r>
        <w:r>
          <w:rPr>
            <w:noProof/>
            <w:webHidden/>
          </w:rPr>
          <w:t>71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69" w:history="1">
        <w:r w:rsidRPr="002D775B">
          <w:rPr>
            <w:rStyle w:val="Hyperlink"/>
            <w:noProof/>
          </w:rPr>
          <w:t>6.2.8.1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_Toc458598869 \h </w:instrText>
        </w:r>
        <w:r>
          <w:rPr>
            <w:noProof/>
            <w:webHidden/>
          </w:rPr>
        </w:r>
        <w:r>
          <w:rPr>
            <w:noProof/>
            <w:webHidden/>
          </w:rPr>
          <w:fldChar w:fldCharType="separate"/>
        </w:r>
        <w:r>
          <w:rPr>
            <w:noProof/>
            <w:webHidden/>
          </w:rPr>
          <w:t>71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70" w:history="1">
        <w:r w:rsidRPr="002D775B">
          <w:rPr>
            <w:rStyle w:val="Hyperlink"/>
            <w:noProof/>
          </w:rPr>
          <w:t>6.2.9</w:t>
        </w:r>
        <w:r>
          <w:rPr>
            <w:rFonts w:asciiTheme="minorHAnsi" w:eastAsiaTheme="minorEastAsia" w:hAnsiTheme="minorHAnsi" w:cstheme="minorBidi"/>
            <w:noProof/>
            <w:color w:val="auto"/>
            <w:szCs w:val="22"/>
            <w:lang w:eastAsia="en-US"/>
          </w:rPr>
          <w:tab/>
        </w:r>
        <w:r w:rsidRPr="002D775B">
          <w:rPr>
            <w:rStyle w:val="Hyperlink"/>
            <w:noProof/>
          </w:rPr>
          <w:t>PKILL^%ZISP: Kill Special Printer Variables</w:t>
        </w:r>
        <w:r>
          <w:rPr>
            <w:noProof/>
            <w:webHidden/>
          </w:rPr>
          <w:tab/>
        </w:r>
        <w:r>
          <w:rPr>
            <w:noProof/>
            <w:webHidden/>
          </w:rPr>
          <w:fldChar w:fldCharType="begin"/>
        </w:r>
        <w:r>
          <w:rPr>
            <w:noProof/>
            <w:webHidden/>
          </w:rPr>
          <w:instrText xml:space="preserve"> PAGEREF _Toc458598870 \h </w:instrText>
        </w:r>
        <w:r>
          <w:rPr>
            <w:noProof/>
            <w:webHidden/>
          </w:rPr>
        </w:r>
        <w:r>
          <w:rPr>
            <w:noProof/>
            <w:webHidden/>
          </w:rPr>
          <w:fldChar w:fldCharType="separate"/>
        </w:r>
        <w:r>
          <w:rPr>
            <w:noProof/>
            <w:webHidden/>
          </w:rPr>
          <w:t>71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71" w:history="1">
        <w:r w:rsidRPr="002D775B">
          <w:rPr>
            <w:rStyle w:val="Hyperlink"/>
            <w:noProof/>
          </w:rPr>
          <w:t>6.2.10</w:t>
        </w:r>
        <w:r>
          <w:rPr>
            <w:rFonts w:asciiTheme="minorHAnsi" w:eastAsiaTheme="minorEastAsia" w:hAnsiTheme="minorHAnsi" w:cstheme="minorBidi"/>
            <w:noProof/>
            <w:color w:val="auto"/>
            <w:szCs w:val="22"/>
            <w:lang w:eastAsia="en-US"/>
          </w:rPr>
          <w:tab/>
        </w:r>
        <w:r w:rsidRPr="002D775B">
          <w:rPr>
            <w:rStyle w:val="Hyperlink"/>
            <w:noProof/>
          </w:rPr>
          <w:t>PSET^%ZISP: Set Up Special Printer Variables</w:t>
        </w:r>
        <w:r>
          <w:rPr>
            <w:noProof/>
            <w:webHidden/>
          </w:rPr>
          <w:tab/>
        </w:r>
        <w:r>
          <w:rPr>
            <w:noProof/>
            <w:webHidden/>
          </w:rPr>
          <w:fldChar w:fldCharType="begin"/>
        </w:r>
        <w:r>
          <w:rPr>
            <w:noProof/>
            <w:webHidden/>
          </w:rPr>
          <w:instrText xml:space="preserve"> PAGEREF _Toc458598871 \h </w:instrText>
        </w:r>
        <w:r>
          <w:rPr>
            <w:noProof/>
            <w:webHidden/>
          </w:rPr>
        </w:r>
        <w:r>
          <w:rPr>
            <w:noProof/>
            <w:webHidden/>
          </w:rPr>
          <w:fldChar w:fldCharType="separate"/>
        </w:r>
        <w:r>
          <w:rPr>
            <w:noProof/>
            <w:webHidden/>
          </w:rPr>
          <w:t>72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72" w:history="1">
        <w:r w:rsidRPr="002D775B">
          <w:rPr>
            <w:rStyle w:val="Hyperlink"/>
            <w:noProof/>
          </w:rPr>
          <w:t>6.2.10.1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_Toc458598872 \h </w:instrText>
        </w:r>
        <w:r>
          <w:rPr>
            <w:noProof/>
            <w:webHidden/>
          </w:rPr>
        </w:r>
        <w:r>
          <w:rPr>
            <w:noProof/>
            <w:webHidden/>
          </w:rPr>
          <w:fldChar w:fldCharType="separate"/>
        </w:r>
        <w:r>
          <w:rPr>
            <w:noProof/>
            <w:webHidden/>
          </w:rPr>
          <w:t>72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73" w:history="1">
        <w:r w:rsidRPr="002D775B">
          <w:rPr>
            <w:rStyle w:val="Hyperlink"/>
            <w:noProof/>
          </w:rPr>
          <w:t>6.2.11</w:t>
        </w:r>
        <w:r>
          <w:rPr>
            <w:rFonts w:asciiTheme="minorHAnsi" w:eastAsiaTheme="minorEastAsia" w:hAnsiTheme="minorHAnsi" w:cstheme="minorBidi"/>
            <w:noProof/>
            <w:color w:val="auto"/>
            <w:szCs w:val="22"/>
            <w:lang w:eastAsia="en-US"/>
          </w:rPr>
          <w:tab/>
        </w:r>
        <w:r w:rsidRPr="002D775B">
          <w:rPr>
            <w:rStyle w:val="Hyperlink"/>
            <w:noProof/>
          </w:rPr>
          <w:t>ENDR^%ZISS: Set Up Specific Screen Handling Variables</w:t>
        </w:r>
        <w:r>
          <w:rPr>
            <w:noProof/>
            <w:webHidden/>
          </w:rPr>
          <w:tab/>
        </w:r>
        <w:r>
          <w:rPr>
            <w:noProof/>
            <w:webHidden/>
          </w:rPr>
          <w:fldChar w:fldCharType="begin"/>
        </w:r>
        <w:r>
          <w:rPr>
            <w:noProof/>
            <w:webHidden/>
          </w:rPr>
          <w:instrText xml:space="preserve"> PAGEREF _Toc458598873 \h </w:instrText>
        </w:r>
        <w:r>
          <w:rPr>
            <w:noProof/>
            <w:webHidden/>
          </w:rPr>
        </w:r>
        <w:r>
          <w:rPr>
            <w:noProof/>
            <w:webHidden/>
          </w:rPr>
          <w:fldChar w:fldCharType="separate"/>
        </w:r>
        <w:r>
          <w:rPr>
            <w:noProof/>
            <w:webHidden/>
          </w:rPr>
          <w:t>73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74" w:history="1">
        <w:r w:rsidRPr="002D775B">
          <w:rPr>
            <w:rStyle w:val="Hyperlink"/>
            <w:noProof/>
          </w:rPr>
          <w:t>6.2.12</w:t>
        </w:r>
        <w:r>
          <w:rPr>
            <w:rFonts w:asciiTheme="minorHAnsi" w:eastAsiaTheme="minorEastAsia" w:hAnsiTheme="minorHAnsi" w:cstheme="minorBidi"/>
            <w:noProof/>
            <w:color w:val="auto"/>
            <w:szCs w:val="22"/>
            <w:lang w:eastAsia="en-US"/>
          </w:rPr>
          <w:tab/>
        </w:r>
        <w:r w:rsidRPr="002D775B">
          <w:rPr>
            <w:rStyle w:val="Hyperlink"/>
            <w:noProof/>
          </w:rPr>
          <w:t>ENS^%ZISS: Set Up Screen-handling Variables</w:t>
        </w:r>
        <w:r>
          <w:rPr>
            <w:noProof/>
            <w:webHidden/>
          </w:rPr>
          <w:tab/>
        </w:r>
        <w:r>
          <w:rPr>
            <w:noProof/>
            <w:webHidden/>
          </w:rPr>
          <w:fldChar w:fldCharType="begin"/>
        </w:r>
        <w:r>
          <w:rPr>
            <w:noProof/>
            <w:webHidden/>
          </w:rPr>
          <w:instrText xml:space="preserve"> PAGEREF _Toc458598874 \h </w:instrText>
        </w:r>
        <w:r>
          <w:rPr>
            <w:noProof/>
            <w:webHidden/>
          </w:rPr>
        </w:r>
        <w:r>
          <w:rPr>
            <w:noProof/>
            <w:webHidden/>
          </w:rPr>
          <w:fldChar w:fldCharType="separate"/>
        </w:r>
        <w:r>
          <w:rPr>
            <w:noProof/>
            <w:webHidden/>
          </w:rPr>
          <w:t>74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75" w:history="1">
        <w:r w:rsidRPr="002D775B">
          <w:rPr>
            <w:rStyle w:val="Hyperlink"/>
            <w:noProof/>
          </w:rPr>
          <w:t>6.2.13</w:t>
        </w:r>
        <w:r>
          <w:rPr>
            <w:rFonts w:asciiTheme="minorHAnsi" w:eastAsiaTheme="minorEastAsia" w:hAnsiTheme="minorHAnsi" w:cstheme="minorBidi"/>
            <w:noProof/>
            <w:color w:val="auto"/>
            <w:szCs w:val="22"/>
            <w:lang w:eastAsia="en-US"/>
          </w:rPr>
          <w:tab/>
        </w:r>
        <w:r w:rsidRPr="002D775B">
          <w:rPr>
            <w:rStyle w:val="Hyperlink"/>
            <w:noProof/>
          </w:rPr>
          <w:t>GKILL^%ZISS: KILL Graphic Variables</w:t>
        </w:r>
        <w:r>
          <w:rPr>
            <w:noProof/>
            <w:webHidden/>
          </w:rPr>
          <w:tab/>
        </w:r>
        <w:r>
          <w:rPr>
            <w:noProof/>
            <w:webHidden/>
          </w:rPr>
          <w:fldChar w:fldCharType="begin"/>
        </w:r>
        <w:r>
          <w:rPr>
            <w:noProof/>
            <w:webHidden/>
          </w:rPr>
          <w:instrText xml:space="preserve"> PAGEREF _Toc458598875 \h </w:instrText>
        </w:r>
        <w:r>
          <w:rPr>
            <w:noProof/>
            <w:webHidden/>
          </w:rPr>
        </w:r>
        <w:r>
          <w:rPr>
            <w:noProof/>
            <w:webHidden/>
          </w:rPr>
          <w:fldChar w:fldCharType="separate"/>
        </w:r>
        <w:r>
          <w:rPr>
            <w:noProof/>
            <w:webHidden/>
          </w:rPr>
          <w:t>78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76" w:history="1">
        <w:r w:rsidRPr="002D775B">
          <w:rPr>
            <w:rStyle w:val="Hyperlink"/>
            <w:noProof/>
          </w:rPr>
          <w:t>6.2.14</w:t>
        </w:r>
        <w:r>
          <w:rPr>
            <w:rFonts w:asciiTheme="minorHAnsi" w:eastAsiaTheme="minorEastAsia" w:hAnsiTheme="minorHAnsi" w:cstheme="minorBidi"/>
            <w:noProof/>
            <w:color w:val="auto"/>
            <w:szCs w:val="22"/>
            <w:lang w:eastAsia="en-US"/>
          </w:rPr>
          <w:tab/>
        </w:r>
        <w:r w:rsidRPr="002D775B">
          <w:rPr>
            <w:rStyle w:val="Hyperlink"/>
            <w:noProof/>
          </w:rPr>
          <w:t>GSET^%ZISS: Set Up Graphic Variables</w:t>
        </w:r>
        <w:r>
          <w:rPr>
            <w:noProof/>
            <w:webHidden/>
          </w:rPr>
          <w:tab/>
        </w:r>
        <w:r>
          <w:rPr>
            <w:noProof/>
            <w:webHidden/>
          </w:rPr>
          <w:fldChar w:fldCharType="begin"/>
        </w:r>
        <w:r>
          <w:rPr>
            <w:noProof/>
            <w:webHidden/>
          </w:rPr>
          <w:instrText xml:space="preserve"> PAGEREF _Toc458598876 \h </w:instrText>
        </w:r>
        <w:r>
          <w:rPr>
            <w:noProof/>
            <w:webHidden/>
          </w:rPr>
        </w:r>
        <w:r>
          <w:rPr>
            <w:noProof/>
            <w:webHidden/>
          </w:rPr>
          <w:fldChar w:fldCharType="separate"/>
        </w:r>
        <w:r>
          <w:rPr>
            <w:noProof/>
            <w:webHidden/>
          </w:rPr>
          <w:t>78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77" w:history="1">
        <w:r w:rsidRPr="002D775B">
          <w:rPr>
            <w:rStyle w:val="Hyperlink"/>
            <w:noProof/>
          </w:rPr>
          <w:t>6.2.14.1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_Toc458598877 \h </w:instrText>
        </w:r>
        <w:r>
          <w:rPr>
            <w:noProof/>
            <w:webHidden/>
          </w:rPr>
        </w:r>
        <w:r>
          <w:rPr>
            <w:noProof/>
            <w:webHidden/>
          </w:rPr>
          <w:fldChar w:fldCharType="separate"/>
        </w:r>
        <w:r>
          <w:rPr>
            <w:noProof/>
            <w:webHidden/>
          </w:rPr>
          <w:t>79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78" w:history="1">
        <w:r w:rsidRPr="002D775B">
          <w:rPr>
            <w:rStyle w:val="Hyperlink"/>
            <w:noProof/>
          </w:rPr>
          <w:t>6.2.15</w:t>
        </w:r>
        <w:r>
          <w:rPr>
            <w:rFonts w:asciiTheme="minorHAnsi" w:eastAsiaTheme="minorEastAsia" w:hAnsiTheme="minorHAnsi" w:cstheme="minorBidi"/>
            <w:noProof/>
            <w:color w:val="auto"/>
            <w:szCs w:val="22"/>
            <w:lang w:eastAsia="en-US"/>
          </w:rPr>
          <w:tab/>
        </w:r>
        <w:r w:rsidRPr="002D775B">
          <w:rPr>
            <w:rStyle w:val="Hyperlink"/>
            <w:noProof/>
          </w:rPr>
          <w:t>KILL^%ZISS: KILL Screen Handling Variables</w:t>
        </w:r>
        <w:r>
          <w:rPr>
            <w:noProof/>
            <w:webHidden/>
          </w:rPr>
          <w:tab/>
        </w:r>
        <w:r>
          <w:rPr>
            <w:noProof/>
            <w:webHidden/>
          </w:rPr>
          <w:fldChar w:fldCharType="begin"/>
        </w:r>
        <w:r>
          <w:rPr>
            <w:noProof/>
            <w:webHidden/>
          </w:rPr>
          <w:instrText xml:space="preserve"> PAGEREF _Toc458598878 \h </w:instrText>
        </w:r>
        <w:r>
          <w:rPr>
            <w:noProof/>
            <w:webHidden/>
          </w:rPr>
        </w:r>
        <w:r>
          <w:rPr>
            <w:noProof/>
            <w:webHidden/>
          </w:rPr>
          <w:fldChar w:fldCharType="separate"/>
        </w:r>
        <w:r>
          <w:rPr>
            <w:noProof/>
            <w:webHidden/>
          </w:rPr>
          <w:t>79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79" w:history="1">
        <w:r w:rsidRPr="002D775B">
          <w:rPr>
            <w:rStyle w:val="Hyperlink"/>
            <w:noProof/>
          </w:rPr>
          <w:t>6.2.16</w:t>
        </w:r>
        <w:r>
          <w:rPr>
            <w:rFonts w:asciiTheme="minorHAnsi" w:eastAsiaTheme="minorEastAsia" w:hAnsiTheme="minorHAnsi" w:cstheme="minorBidi"/>
            <w:noProof/>
            <w:color w:val="auto"/>
            <w:szCs w:val="22"/>
            <w:lang w:eastAsia="en-US"/>
          </w:rPr>
          <w:tab/>
        </w:r>
        <w:r w:rsidRPr="002D775B">
          <w:rPr>
            <w:rStyle w:val="Hyperlink"/>
            <w:noProof/>
          </w:rPr>
          <w:t>CALL^%ZISTCP: Make TCP/IP Connection (Remote System)</w:t>
        </w:r>
        <w:r>
          <w:rPr>
            <w:noProof/>
            <w:webHidden/>
          </w:rPr>
          <w:tab/>
        </w:r>
        <w:r>
          <w:rPr>
            <w:noProof/>
            <w:webHidden/>
          </w:rPr>
          <w:fldChar w:fldCharType="begin"/>
        </w:r>
        <w:r>
          <w:rPr>
            <w:noProof/>
            <w:webHidden/>
          </w:rPr>
          <w:instrText xml:space="preserve"> PAGEREF _Toc458598879 \h </w:instrText>
        </w:r>
        <w:r>
          <w:rPr>
            <w:noProof/>
            <w:webHidden/>
          </w:rPr>
        </w:r>
        <w:r>
          <w:rPr>
            <w:noProof/>
            <w:webHidden/>
          </w:rPr>
          <w:fldChar w:fldCharType="separate"/>
        </w:r>
        <w:r>
          <w:rPr>
            <w:noProof/>
            <w:webHidden/>
          </w:rPr>
          <w:t>79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80" w:history="1">
        <w:r w:rsidRPr="002D775B">
          <w:rPr>
            <w:rStyle w:val="Hyperlink"/>
            <w:noProof/>
          </w:rPr>
          <w:t>6.2.17</w:t>
        </w:r>
        <w:r>
          <w:rPr>
            <w:rFonts w:asciiTheme="minorHAnsi" w:eastAsiaTheme="minorEastAsia" w:hAnsiTheme="minorHAnsi" w:cstheme="minorBidi"/>
            <w:noProof/>
            <w:color w:val="auto"/>
            <w:szCs w:val="22"/>
            <w:lang w:eastAsia="en-US"/>
          </w:rPr>
          <w:tab/>
        </w:r>
        <w:r w:rsidRPr="002D775B">
          <w:rPr>
            <w:rStyle w:val="Hyperlink"/>
            <w:noProof/>
          </w:rPr>
          <w:t>CLOSE^%ZISTCP: Close TCP/IP Connection (Remote System)</w:t>
        </w:r>
        <w:r>
          <w:rPr>
            <w:noProof/>
            <w:webHidden/>
          </w:rPr>
          <w:tab/>
        </w:r>
        <w:r>
          <w:rPr>
            <w:noProof/>
            <w:webHidden/>
          </w:rPr>
          <w:fldChar w:fldCharType="begin"/>
        </w:r>
        <w:r>
          <w:rPr>
            <w:noProof/>
            <w:webHidden/>
          </w:rPr>
          <w:instrText xml:space="preserve"> PAGEREF _Toc458598880 \h </w:instrText>
        </w:r>
        <w:r>
          <w:rPr>
            <w:noProof/>
            <w:webHidden/>
          </w:rPr>
        </w:r>
        <w:r>
          <w:rPr>
            <w:noProof/>
            <w:webHidden/>
          </w:rPr>
          <w:fldChar w:fldCharType="separate"/>
        </w:r>
        <w:r>
          <w:rPr>
            <w:noProof/>
            <w:webHidden/>
          </w:rPr>
          <w:t>80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81" w:history="1">
        <w:r w:rsidRPr="002D775B">
          <w:rPr>
            <w:rStyle w:val="Hyperlink"/>
            <w:noProof/>
          </w:rPr>
          <w:t>6.2.18</w:t>
        </w:r>
        <w:r>
          <w:rPr>
            <w:rFonts w:asciiTheme="minorHAnsi" w:eastAsiaTheme="minorEastAsia" w:hAnsiTheme="minorHAnsi" w:cstheme="minorBidi"/>
            <w:noProof/>
            <w:color w:val="auto"/>
            <w:szCs w:val="22"/>
            <w:lang w:eastAsia="en-US"/>
          </w:rPr>
          <w:tab/>
        </w:r>
        <w:r w:rsidRPr="002D775B">
          <w:rPr>
            <w:rStyle w:val="Hyperlink"/>
            <w:noProof/>
          </w:rPr>
          <w:t>CLOSE^%ZISUTL(): Close Device with Handle</w:t>
        </w:r>
        <w:r>
          <w:rPr>
            <w:noProof/>
            <w:webHidden/>
          </w:rPr>
          <w:tab/>
        </w:r>
        <w:r>
          <w:rPr>
            <w:noProof/>
            <w:webHidden/>
          </w:rPr>
          <w:fldChar w:fldCharType="begin"/>
        </w:r>
        <w:r>
          <w:rPr>
            <w:noProof/>
            <w:webHidden/>
          </w:rPr>
          <w:instrText xml:space="preserve"> PAGEREF _Toc458598881 \h </w:instrText>
        </w:r>
        <w:r>
          <w:rPr>
            <w:noProof/>
            <w:webHidden/>
          </w:rPr>
        </w:r>
        <w:r>
          <w:rPr>
            <w:noProof/>
            <w:webHidden/>
          </w:rPr>
          <w:fldChar w:fldCharType="separate"/>
        </w:r>
        <w:r>
          <w:rPr>
            <w:noProof/>
            <w:webHidden/>
          </w:rPr>
          <w:t>81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82" w:history="1">
        <w:r w:rsidRPr="002D775B">
          <w:rPr>
            <w:rStyle w:val="Hyperlink"/>
            <w:noProof/>
          </w:rPr>
          <w:t>6.2.19</w:t>
        </w:r>
        <w:r>
          <w:rPr>
            <w:rFonts w:asciiTheme="minorHAnsi" w:eastAsiaTheme="minorEastAsia" w:hAnsiTheme="minorHAnsi" w:cstheme="minorBidi"/>
            <w:noProof/>
            <w:color w:val="auto"/>
            <w:szCs w:val="22"/>
            <w:lang w:eastAsia="en-US"/>
          </w:rPr>
          <w:tab/>
        </w:r>
        <w:r w:rsidRPr="002D775B">
          <w:rPr>
            <w:rStyle w:val="Hyperlink"/>
            <w:noProof/>
          </w:rPr>
          <w:t>OPEN^%ZISUTL(): Open Device with Handle</w:t>
        </w:r>
        <w:r>
          <w:rPr>
            <w:noProof/>
            <w:webHidden/>
          </w:rPr>
          <w:tab/>
        </w:r>
        <w:r>
          <w:rPr>
            <w:noProof/>
            <w:webHidden/>
          </w:rPr>
          <w:fldChar w:fldCharType="begin"/>
        </w:r>
        <w:r>
          <w:rPr>
            <w:noProof/>
            <w:webHidden/>
          </w:rPr>
          <w:instrText xml:space="preserve"> PAGEREF _Toc458598882 \h </w:instrText>
        </w:r>
        <w:r>
          <w:rPr>
            <w:noProof/>
            <w:webHidden/>
          </w:rPr>
        </w:r>
        <w:r>
          <w:rPr>
            <w:noProof/>
            <w:webHidden/>
          </w:rPr>
          <w:fldChar w:fldCharType="separate"/>
        </w:r>
        <w:r>
          <w:rPr>
            <w:noProof/>
            <w:webHidden/>
          </w:rPr>
          <w:t>81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83" w:history="1">
        <w:r w:rsidRPr="002D775B">
          <w:rPr>
            <w:rStyle w:val="Hyperlink"/>
            <w:noProof/>
          </w:rPr>
          <w:t>6.2.19.1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_Toc458598883 \h </w:instrText>
        </w:r>
        <w:r>
          <w:rPr>
            <w:noProof/>
            <w:webHidden/>
          </w:rPr>
        </w:r>
        <w:r>
          <w:rPr>
            <w:noProof/>
            <w:webHidden/>
          </w:rPr>
          <w:fldChar w:fldCharType="separate"/>
        </w:r>
        <w:r>
          <w:rPr>
            <w:noProof/>
            <w:webHidden/>
          </w:rPr>
          <w:t>83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84" w:history="1">
        <w:r w:rsidRPr="002D775B">
          <w:rPr>
            <w:rStyle w:val="Hyperlink"/>
            <w:noProof/>
          </w:rPr>
          <w:t>6.2.20</w:t>
        </w:r>
        <w:r>
          <w:rPr>
            <w:rFonts w:asciiTheme="minorHAnsi" w:eastAsiaTheme="minorEastAsia" w:hAnsiTheme="minorHAnsi" w:cstheme="minorBidi"/>
            <w:noProof/>
            <w:color w:val="auto"/>
            <w:szCs w:val="22"/>
            <w:lang w:eastAsia="en-US"/>
          </w:rPr>
          <w:tab/>
        </w:r>
        <w:r w:rsidRPr="002D775B">
          <w:rPr>
            <w:rStyle w:val="Hyperlink"/>
            <w:noProof/>
          </w:rPr>
          <w:t>RMDEV^%ZISUTL(): Delete Data Given a Handle</w:t>
        </w:r>
        <w:r>
          <w:rPr>
            <w:noProof/>
            <w:webHidden/>
          </w:rPr>
          <w:tab/>
        </w:r>
        <w:r>
          <w:rPr>
            <w:noProof/>
            <w:webHidden/>
          </w:rPr>
          <w:fldChar w:fldCharType="begin"/>
        </w:r>
        <w:r>
          <w:rPr>
            <w:noProof/>
            <w:webHidden/>
          </w:rPr>
          <w:instrText xml:space="preserve"> PAGEREF _Toc458598884 \h </w:instrText>
        </w:r>
        <w:r>
          <w:rPr>
            <w:noProof/>
            <w:webHidden/>
          </w:rPr>
        </w:r>
        <w:r>
          <w:rPr>
            <w:noProof/>
            <w:webHidden/>
          </w:rPr>
          <w:fldChar w:fldCharType="separate"/>
        </w:r>
        <w:r>
          <w:rPr>
            <w:noProof/>
            <w:webHidden/>
          </w:rPr>
          <w:t>83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85" w:history="1">
        <w:r w:rsidRPr="002D775B">
          <w:rPr>
            <w:rStyle w:val="Hyperlink"/>
            <w:noProof/>
          </w:rPr>
          <w:t>6.2.21</w:t>
        </w:r>
        <w:r>
          <w:rPr>
            <w:rFonts w:asciiTheme="minorHAnsi" w:eastAsiaTheme="minorEastAsia" w:hAnsiTheme="minorHAnsi" w:cstheme="minorBidi"/>
            <w:noProof/>
            <w:color w:val="auto"/>
            <w:szCs w:val="22"/>
            <w:lang w:eastAsia="en-US"/>
          </w:rPr>
          <w:tab/>
        </w:r>
        <w:r w:rsidRPr="002D775B">
          <w:rPr>
            <w:rStyle w:val="Hyperlink"/>
            <w:noProof/>
          </w:rPr>
          <w:t>SAVDEV^%ZISUTL(): Save Data Given a Handle</w:t>
        </w:r>
        <w:r>
          <w:rPr>
            <w:noProof/>
            <w:webHidden/>
          </w:rPr>
          <w:tab/>
        </w:r>
        <w:r>
          <w:rPr>
            <w:noProof/>
            <w:webHidden/>
          </w:rPr>
          <w:fldChar w:fldCharType="begin"/>
        </w:r>
        <w:r>
          <w:rPr>
            <w:noProof/>
            <w:webHidden/>
          </w:rPr>
          <w:instrText xml:space="preserve"> PAGEREF _Toc458598885 \h </w:instrText>
        </w:r>
        <w:r>
          <w:rPr>
            <w:noProof/>
            <w:webHidden/>
          </w:rPr>
        </w:r>
        <w:r>
          <w:rPr>
            <w:noProof/>
            <w:webHidden/>
          </w:rPr>
          <w:fldChar w:fldCharType="separate"/>
        </w:r>
        <w:r>
          <w:rPr>
            <w:noProof/>
            <w:webHidden/>
          </w:rPr>
          <w:t>84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86" w:history="1">
        <w:r w:rsidRPr="002D775B">
          <w:rPr>
            <w:rStyle w:val="Hyperlink"/>
            <w:noProof/>
          </w:rPr>
          <w:t>6.2.22</w:t>
        </w:r>
        <w:r>
          <w:rPr>
            <w:rFonts w:asciiTheme="minorHAnsi" w:eastAsiaTheme="minorEastAsia" w:hAnsiTheme="minorHAnsi" w:cstheme="minorBidi"/>
            <w:noProof/>
            <w:color w:val="auto"/>
            <w:szCs w:val="22"/>
            <w:lang w:eastAsia="en-US"/>
          </w:rPr>
          <w:tab/>
        </w:r>
        <w:r w:rsidRPr="002D775B">
          <w:rPr>
            <w:rStyle w:val="Hyperlink"/>
            <w:noProof/>
          </w:rPr>
          <w:t>USE^%ZISUTL(): Use Device Given a Handle</w:t>
        </w:r>
        <w:r>
          <w:rPr>
            <w:noProof/>
            <w:webHidden/>
          </w:rPr>
          <w:tab/>
        </w:r>
        <w:r>
          <w:rPr>
            <w:noProof/>
            <w:webHidden/>
          </w:rPr>
          <w:fldChar w:fldCharType="begin"/>
        </w:r>
        <w:r>
          <w:rPr>
            <w:noProof/>
            <w:webHidden/>
          </w:rPr>
          <w:instrText xml:space="preserve"> PAGEREF _Toc458598886 \h </w:instrText>
        </w:r>
        <w:r>
          <w:rPr>
            <w:noProof/>
            <w:webHidden/>
          </w:rPr>
        </w:r>
        <w:r>
          <w:rPr>
            <w:noProof/>
            <w:webHidden/>
          </w:rPr>
          <w:fldChar w:fldCharType="separate"/>
        </w:r>
        <w:r>
          <w:rPr>
            <w:noProof/>
            <w:webHidden/>
          </w:rPr>
          <w:t>84</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887" w:history="1">
        <w:r w:rsidRPr="002D775B">
          <w:rPr>
            <w:rStyle w:val="Hyperlink"/>
          </w:rPr>
          <w:t>6.3</w:t>
        </w:r>
        <w:r>
          <w:rPr>
            <w:rFonts w:asciiTheme="minorHAnsi" w:eastAsiaTheme="minorEastAsia" w:hAnsiTheme="minorHAnsi" w:cstheme="minorBidi"/>
            <w:color w:val="auto"/>
            <w:szCs w:val="22"/>
            <w:lang w:eastAsia="en-US"/>
          </w:rPr>
          <w:tab/>
        </w:r>
        <w:r w:rsidRPr="002D775B">
          <w:rPr>
            <w:rStyle w:val="Hyperlink"/>
          </w:rPr>
          <w:t>Special Device Issues</w:t>
        </w:r>
        <w:r>
          <w:rPr>
            <w:webHidden/>
          </w:rPr>
          <w:tab/>
        </w:r>
        <w:r>
          <w:rPr>
            <w:webHidden/>
          </w:rPr>
          <w:fldChar w:fldCharType="begin"/>
        </w:r>
        <w:r>
          <w:rPr>
            <w:webHidden/>
          </w:rPr>
          <w:instrText xml:space="preserve"> PAGEREF _Toc458598887 \h </w:instrText>
        </w:r>
        <w:r>
          <w:rPr>
            <w:webHidden/>
          </w:rPr>
        </w:r>
        <w:r>
          <w:rPr>
            <w:webHidden/>
          </w:rPr>
          <w:fldChar w:fldCharType="separate"/>
        </w:r>
        <w:r>
          <w:rPr>
            <w:webHidden/>
          </w:rPr>
          <w:t>84</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88" w:history="1">
        <w:r w:rsidRPr="002D775B">
          <w:rPr>
            <w:rStyle w:val="Hyperlink"/>
            <w:noProof/>
          </w:rPr>
          <w:t>6.3.1</w:t>
        </w:r>
        <w:r>
          <w:rPr>
            <w:rFonts w:asciiTheme="minorHAnsi" w:eastAsiaTheme="minorEastAsia" w:hAnsiTheme="minorHAnsi" w:cstheme="minorBidi"/>
            <w:noProof/>
            <w:color w:val="auto"/>
            <w:szCs w:val="22"/>
            <w:lang w:eastAsia="en-US"/>
          </w:rPr>
          <w:tab/>
        </w:r>
        <w:r w:rsidRPr="002D775B">
          <w:rPr>
            <w:rStyle w:val="Hyperlink"/>
            <w:noProof/>
          </w:rPr>
          <w:t>Form Feeds</w:t>
        </w:r>
        <w:r>
          <w:rPr>
            <w:noProof/>
            <w:webHidden/>
          </w:rPr>
          <w:tab/>
        </w:r>
        <w:r>
          <w:rPr>
            <w:noProof/>
            <w:webHidden/>
          </w:rPr>
          <w:fldChar w:fldCharType="begin"/>
        </w:r>
        <w:r>
          <w:rPr>
            <w:noProof/>
            <w:webHidden/>
          </w:rPr>
          <w:instrText xml:space="preserve"> PAGEREF _Toc458598888 \h </w:instrText>
        </w:r>
        <w:r>
          <w:rPr>
            <w:noProof/>
            <w:webHidden/>
          </w:rPr>
        </w:r>
        <w:r>
          <w:rPr>
            <w:noProof/>
            <w:webHidden/>
          </w:rPr>
          <w:fldChar w:fldCharType="separate"/>
        </w:r>
        <w:r>
          <w:rPr>
            <w:noProof/>
            <w:webHidden/>
          </w:rPr>
          <w:t>85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89" w:history="1">
        <w:r w:rsidRPr="002D775B">
          <w:rPr>
            <w:rStyle w:val="Hyperlink"/>
            <w:noProof/>
          </w:rPr>
          <w:t>6.3.1.1</w:t>
        </w:r>
        <w:r>
          <w:rPr>
            <w:rFonts w:asciiTheme="minorHAnsi" w:eastAsiaTheme="minorEastAsia" w:hAnsiTheme="minorHAnsi" w:cstheme="minorBidi"/>
            <w:noProof/>
            <w:color w:val="auto"/>
            <w:szCs w:val="22"/>
            <w:lang w:eastAsia="en-US"/>
          </w:rPr>
          <w:tab/>
        </w:r>
        <w:r w:rsidRPr="002D775B">
          <w:rPr>
            <w:rStyle w:val="Hyperlink"/>
            <w:noProof/>
          </w:rPr>
          <w:t>How to Check if Current Device is a CRT</w:t>
        </w:r>
        <w:r>
          <w:rPr>
            <w:noProof/>
            <w:webHidden/>
          </w:rPr>
          <w:tab/>
        </w:r>
        <w:r>
          <w:rPr>
            <w:noProof/>
            <w:webHidden/>
          </w:rPr>
          <w:fldChar w:fldCharType="begin"/>
        </w:r>
        <w:r>
          <w:rPr>
            <w:noProof/>
            <w:webHidden/>
          </w:rPr>
          <w:instrText xml:space="preserve"> PAGEREF _Toc458598889 \h </w:instrText>
        </w:r>
        <w:r>
          <w:rPr>
            <w:noProof/>
            <w:webHidden/>
          </w:rPr>
        </w:r>
        <w:r>
          <w:rPr>
            <w:noProof/>
            <w:webHidden/>
          </w:rPr>
          <w:fldChar w:fldCharType="separate"/>
        </w:r>
        <w:r>
          <w:rPr>
            <w:noProof/>
            <w:webHidden/>
          </w:rPr>
          <w:t>85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90" w:history="1">
        <w:r w:rsidRPr="002D775B">
          <w:rPr>
            <w:rStyle w:val="Hyperlink"/>
            <w:noProof/>
          </w:rPr>
          <w:t>6.3.1.2</w:t>
        </w:r>
        <w:r>
          <w:rPr>
            <w:rFonts w:asciiTheme="minorHAnsi" w:eastAsiaTheme="minorEastAsia" w:hAnsiTheme="minorHAnsi" w:cstheme="minorBidi"/>
            <w:noProof/>
            <w:color w:val="auto"/>
            <w:szCs w:val="22"/>
            <w:lang w:eastAsia="en-US"/>
          </w:rPr>
          <w:tab/>
        </w:r>
        <w:r w:rsidRPr="002D775B">
          <w:rPr>
            <w:rStyle w:val="Hyperlink"/>
            <w:noProof/>
          </w:rPr>
          <w:t>Guidelines for Form Issuing Form Feeds</w:t>
        </w:r>
        <w:r>
          <w:rPr>
            <w:noProof/>
            <w:webHidden/>
          </w:rPr>
          <w:tab/>
        </w:r>
        <w:r>
          <w:rPr>
            <w:noProof/>
            <w:webHidden/>
          </w:rPr>
          <w:fldChar w:fldCharType="begin"/>
        </w:r>
        <w:r>
          <w:rPr>
            <w:noProof/>
            <w:webHidden/>
          </w:rPr>
          <w:instrText xml:space="preserve"> PAGEREF _Toc458598890 \h </w:instrText>
        </w:r>
        <w:r>
          <w:rPr>
            <w:noProof/>
            <w:webHidden/>
          </w:rPr>
        </w:r>
        <w:r>
          <w:rPr>
            <w:noProof/>
            <w:webHidden/>
          </w:rPr>
          <w:fldChar w:fldCharType="separate"/>
        </w:r>
        <w:r>
          <w:rPr>
            <w:noProof/>
            <w:webHidden/>
          </w:rPr>
          <w:t>85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91" w:history="1">
        <w:r w:rsidRPr="002D775B">
          <w:rPr>
            <w:rStyle w:val="Hyperlink"/>
            <w:noProof/>
          </w:rPr>
          <w:t>6.3.2</w:t>
        </w:r>
        <w:r>
          <w:rPr>
            <w:rFonts w:asciiTheme="minorHAnsi" w:eastAsiaTheme="minorEastAsia" w:hAnsiTheme="minorHAnsi" w:cstheme="minorBidi"/>
            <w:noProof/>
            <w:color w:val="auto"/>
            <w:szCs w:val="22"/>
            <w:lang w:eastAsia="en-US"/>
          </w:rPr>
          <w:tab/>
        </w:r>
        <w:r w:rsidRPr="002D775B">
          <w:rPr>
            <w:rStyle w:val="Hyperlink"/>
            <w:noProof/>
          </w:rPr>
          <w:t>Resources</w:t>
        </w:r>
        <w:r>
          <w:rPr>
            <w:noProof/>
            <w:webHidden/>
          </w:rPr>
          <w:tab/>
        </w:r>
        <w:r>
          <w:rPr>
            <w:noProof/>
            <w:webHidden/>
          </w:rPr>
          <w:fldChar w:fldCharType="begin"/>
        </w:r>
        <w:r>
          <w:rPr>
            <w:noProof/>
            <w:webHidden/>
          </w:rPr>
          <w:instrText xml:space="preserve"> PAGEREF _Toc458598891 \h </w:instrText>
        </w:r>
        <w:r>
          <w:rPr>
            <w:noProof/>
            <w:webHidden/>
          </w:rPr>
        </w:r>
        <w:r>
          <w:rPr>
            <w:noProof/>
            <w:webHidden/>
          </w:rPr>
          <w:fldChar w:fldCharType="separate"/>
        </w:r>
        <w:r>
          <w:rPr>
            <w:noProof/>
            <w:webHidden/>
          </w:rPr>
          <w:t>87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92" w:history="1">
        <w:r w:rsidRPr="002D775B">
          <w:rPr>
            <w:rStyle w:val="Hyperlink"/>
            <w:noProof/>
          </w:rPr>
          <w:t>6.3.2.1</w:t>
        </w:r>
        <w:r>
          <w:rPr>
            <w:rFonts w:asciiTheme="minorHAnsi" w:eastAsiaTheme="minorEastAsia" w:hAnsiTheme="minorHAnsi" w:cstheme="minorBidi"/>
            <w:noProof/>
            <w:color w:val="auto"/>
            <w:szCs w:val="22"/>
            <w:lang w:eastAsia="en-US"/>
          </w:rPr>
          <w:tab/>
        </w:r>
        <w:r w:rsidRPr="002D775B">
          <w:rPr>
            <w:rStyle w:val="Hyperlink"/>
            <w:noProof/>
          </w:rPr>
          <w:t>Queuing to a Resource</w:t>
        </w:r>
        <w:r>
          <w:rPr>
            <w:noProof/>
            <w:webHidden/>
          </w:rPr>
          <w:tab/>
        </w:r>
        <w:r>
          <w:rPr>
            <w:noProof/>
            <w:webHidden/>
          </w:rPr>
          <w:fldChar w:fldCharType="begin"/>
        </w:r>
        <w:r>
          <w:rPr>
            <w:noProof/>
            <w:webHidden/>
          </w:rPr>
          <w:instrText xml:space="preserve"> PAGEREF _Toc458598892 \h </w:instrText>
        </w:r>
        <w:r>
          <w:rPr>
            <w:noProof/>
            <w:webHidden/>
          </w:rPr>
        </w:r>
        <w:r>
          <w:rPr>
            <w:noProof/>
            <w:webHidden/>
          </w:rPr>
          <w:fldChar w:fldCharType="separate"/>
        </w:r>
        <w:r>
          <w:rPr>
            <w:noProof/>
            <w:webHidden/>
          </w:rPr>
          <w:t>87</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893" w:history="1">
        <w:r w:rsidRPr="002D775B">
          <w:rPr>
            <w:rStyle w:val="Hyperlink"/>
          </w:rPr>
          <w:t>7</w:t>
        </w:r>
        <w:r>
          <w:rPr>
            <w:rFonts w:asciiTheme="minorHAnsi" w:eastAsiaTheme="minorEastAsia" w:hAnsiTheme="minorHAnsi" w:cstheme="minorBidi"/>
            <w:b w:val="0"/>
            <w:color w:val="auto"/>
            <w:szCs w:val="22"/>
            <w:lang w:eastAsia="en-US"/>
          </w:rPr>
          <w:tab/>
        </w:r>
        <w:r w:rsidRPr="002D775B">
          <w:rPr>
            <w:rStyle w:val="Hyperlink"/>
          </w:rPr>
          <w:t>Domain Name Service (DNS): Developer Tools</w:t>
        </w:r>
        <w:r>
          <w:rPr>
            <w:webHidden/>
          </w:rPr>
          <w:tab/>
        </w:r>
        <w:r>
          <w:rPr>
            <w:webHidden/>
          </w:rPr>
          <w:fldChar w:fldCharType="begin"/>
        </w:r>
        <w:r>
          <w:rPr>
            <w:webHidden/>
          </w:rPr>
          <w:instrText xml:space="preserve"> PAGEREF _Toc458598893 \h </w:instrText>
        </w:r>
        <w:r>
          <w:rPr>
            <w:webHidden/>
          </w:rPr>
        </w:r>
        <w:r>
          <w:rPr>
            <w:webHidden/>
          </w:rPr>
          <w:fldChar w:fldCharType="separate"/>
        </w:r>
        <w:r>
          <w:rPr>
            <w:webHidden/>
          </w:rPr>
          <w:t>88</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894" w:history="1">
        <w:r w:rsidRPr="002D775B">
          <w:rPr>
            <w:rStyle w:val="Hyperlink"/>
          </w:rPr>
          <w:t>7.1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_Toc458598894 \h </w:instrText>
        </w:r>
        <w:r>
          <w:rPr>
            <w:webHidden/>
          </w:rPr>
        </w:r>
        <w:r>
          <w:rPr>
            <w:webHidden/>
          </w:rPr>
          <w:fldChar w:fldCharType="separate"/>
        </w:r>
        <w:r>
          <w:rPr>
            <w:webHidden/>
          </w:rPr>
          <w:t>88</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95" w:history="1">
        <w:r w:rsidRPr="002D775B">
          <w:rPr>
            <w:rStyle w:val="Hyperlink"/>
            <w:noProof/>
          </w:rPr>
          <w:t>7.1.1</w:t>
        </w:r>
        <w:r>
          <w:rPr>
            <w:rFonts w:asciiTheme="minorHAnsi" w:eastAsiaTheme="minorEastAsia" w:hAnsiTheme="minorHAnsi" w:cstheme="minorBidi"/>
            <w:noProof/>
            <w:color w:val="auto"/>
            <w:szCs w:val="22"/>
            <w:lang w:eastAsia="en-US"/>
          </w:rPr>
          <w:tab/>
        </w:r>
        <w:r w:rsidRPr="002D775B">
          <w:rPr>
            <w:rStyle w:val="Hyperlink"/>
            <w:noProof/>
          </w:rPr>
          <w:t>$$ADDRESS^XLFNSLK(): Convert Domain Name to IP Addresses</w:t>
        </w:r>
        <w:r>
          <w:rPr>
            <w:noProof/>
            <w:webHidden/>
          </w:rPr>
          <w:tab/>
        </w:r>
        <w:r>
          <w:rPr>
            <w:noProof/>
            <w:webHidden/>
          </w:rPr>
          <w:fldChar w:fldCharType="begin"/>
        </w:r>
        <w:r>
          <w:rPr>
            <w:noProof/>
            <w:webHidden/>
          </w:rPr>
          <w:instrText xml:space="preserve"> PAGEREF _Toc458598895 \h </w:instrText>
        </w:r>
        <w:r>
          <w:rPr>
            <w:noProof/>
            <w:webHidden/>
          </w:rPr>
        </w:r>
        <w:r>
          <w:rPr>
            <w:noProof/>
            <w:webHidden/>
          </w:rPr>
          <w:fldChar w:fldCharType="separate"/>
        </w:r>
        <w:r>
          <w:rPr>
            <w:noProof/>
            <w:webHidden/>
          </w:rPr>
          <w:t>88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96" w:history="1">
        <w:r w:rsidRPr="002D775B">
          <w:rPr>
            <w:rStyle w:val="Hyperlink"/>
            <w:noProof/>
          </w:rPr>
          <w:t>7.1.1.1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_Toc458598896 \h </w:instrText>
        </w:r>
        <w:r>
          <w:rPr>
            <w:noProof/>
            <w:webHidden/>
          </w:rPr>
        </w:r>
        <w:r>
          <w:rPr>
            <w:noProof/>
            <w:webHidden/>
          </w:rPr>
          <w:fldChar w:fldCharType="separate"/>
        </w:r>
        <w:r>
          <w:rPr>
            <w:noProof/>
            <w:webHidden/>
          </w:rPr>
          <w:t>88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897" w:history="1">
        <w:r w:rsidRPr="002D775B">
          <w:rPr>
            <w:rStyle w:val="Hyperlink"/>
            <w:noProof/>
          </w:rPr>
          <w:t>7.1.2</w:t>
        </w:r>
        <w:r>
          <w:rPr>
            <w:rFonts w:asciiTheme="minorHAnsi" w:eastAsiaTheme="minorEastAsia" w:hAnsiTheme="minorHAnsi" w:cstheme="minorBidi"/>
            <w:noProof/>
            <w:color w:val="auto"/>
            <w:szCs w:val="22"/>
            <w:lang w:eastAsia="en-US"/>
          </w:rPr>
          <w:tab/>
        </w:r>
        <w:r w:rsidRPr="002D775B">
          <w:rPr>
            <w:rStyle w:val="Hyperlink"/>
            <w:noProof/>
          </w:rPr>
          <w:t>MAIL^XLFNSLK(): Get IP Addresses for a Domain Name</w:t>
        </w:r>
        <w:r>
          <w:rPr>
            <w:noProof/>
            <w:webHidden/>
          </w:rPr>
          <w:tab/>
        </w:r>
        <w:r>
          <w:rPr>
            <w:noProof/>
            <w:webHidden/>
          </w:rPr>
          <w:fldChar w:fldCharType="begin"/>
        </w:r>
        <w:r>
          <w:rPr>
            <w:noProof/>
            <w:webHidden/>
          </w:rPr>
          <w:instrText xml:space="preserve"> PAGEREF _Toc458598897 \h </w:instrText>
        </w:r>
        <w:r>
          <w:rPr>
            <w:noProof/>
            <w:webHidden/>
          </w:rPr>
        </w:r>
        <w:r>
          <w:rPr>
            <w:noProof/>
            <w:webHidden/>
          </w:rPr>
          <w:fldChar w:fldCharType="separate"/>
        </w:r>
        <w:r>
          <w:rPr>
            <w:noProof/>
            <w:webHidden/>
          </w:rPr>
          <w:t>89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898" w:history="1">
        <w:r w:rsidRPr="002D775B">
          <w:rPr>
            <w:rStyle w:val="Hyperlink"/>
            <w:noProof/>
          </w:rPr>
          <w:t>7.1.2.1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_Toc458598898 \h </w:instrText>
        </w:r>
        <w:r>
          <w:rPr>
            <w:noProof/>
            <w:webHidden/>
          </w:rPr>
        </w:r>
        <w:r>
          <w:rPr>
            <w:noProof/>
            <w:webHidden/>
          </w:rPr>
          <w:fldChar w:fldCharType="separate"/>
        </w:r>
        <w:r>
          <w:rPr>
            <w:noProof/>
            <w:webHidden/>
          </w:rPr>
          <w:t>89</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899" w:history="1">
        <w:r w:rsidRPr="002D775B">
          <w:rPr>
            <w:rStyle w:val="Hyperlink"/>
          </w:rPr>
          <w:t>8</w:t>
        </w:r>
        <w:r>
          <w:rPr>
            <w:rFonts w:asciiTheme="minorHAnsi" w:eastAsiaTheme="minorEastAsia" w:hAnsiTheme="minorHAnsi" w:cstheme="minorBidi"/>
            <w:b w:val="0"/>
            <w:color w:val="auto"/>
            <w:szCs w:val="22"/>
            <w:lang w:eastAsia="en-US"/>
          </w:rPr>
          <w:tab/>
        </w:r>
        <w:r w:rsidRPr="002D775B">
          <w:rPr>
            <w:rStyle w:val="Hyperlink"/>
          </w:rPr>
          <w:t>Electronic Signatures: Developer Tools</w:t>
        </w:r>
        <w:r>
          <w:rPr>
            <w:webHidden/>
          </w:rPr>
          <w:tab/>
        </w:r>
        <w:r>
          <w:rPr>
            <w:webHidden/>
          </w:rPr>
          <w:fldChar w:fldCharType="begin"/>
        </w:r>
        <w:r>
          <w:rPr>
            <w:webHidden/>
          </w:rPr>
          <w:instrText xml:space="preserve"> PAGEREF _Toc458598899 \h </w:instrText>
        </w:r>
        <w:r>
          <w:rPr>
            <w:webHidden/>
          </w:rPr>
        </w:r>
        <w:r>
          <w:rPr>
            <w:webHidden/>
          </w:rPr>
          <w:fldChar w:fldCharType="separate"/>
        </w:r>
        <w:r>
          <w:rPr>
            <w:webHidden/>
          </w:rPr>
          <w:t>90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00" w:history="1">
        <w:r w:rsidRPr="002D775B">
          <w:rPr>
            <w:rStyle w:val="Hyperlink"/>
          </w:rPr>
          <w:t>8.1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_Toc458598900 \h </w:instrText>
        </w:r>
        <w:r>
          <w:rPr>
            <w:webHidden/>
          </w:rPr>
        </w:r>
        <w:r>
          <w:rPr>
            <w:webHidden/>
          </w:rPr>
          <w:fldChar w:fldCharType="separate"/>
        </w:r>
        <w:r>
          <w:rPr>
            <w:webHidden/>
          </w:rPr>
          <w:t>90</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1" w:history="1">
        <w:r w:rsidRPr="002D775B">
          <w:rPr>
            <w:rStyle w:val="Hyperlink"/>
            <w:noProof/>
          </w:rPr>
          <w:t>8.1.1</w:t>
        </w:r>
        <w:r>
          <w:rPr>
            <w:rFonts w:asciiTheme="minorHAnsi" w:eastAsiaTheme="minorEastAsia" w:hAnsiTheme="minorHAnsi" w:cstheme="minorBidi"/>
            <w:noProof/>
            <w:color w:val="auto"/>
            <w:szCs w:val="22"/>
            <w:lang w:eastAsia="en-US"/>
          </w:rPr>
          <w:tab/>
        </w:r>
        <w:r w:rsidRPr="002D775B">
          <w:rPr>
            <w:rStyle w:val="Hyperlink"/>
            <w:noProof/>
          </w:rPr>
          <w:t>^XUSESIG: Set Up Electronic Signature Code</w:t>
        </w:r>
        <w:r>
          <w:rPr>
            <w:noProof/>
            <w:webHidden/>
          </w:rPr>
          <w:tab/>
        </w:r>
        <w:r>
          <w:rPr>
            <w:noProof/>
            <w:webHidden/>
          </w:rPr>
          <w:fldChar w:fldCharType="begin"/>
        </w:r>
        <w:r>
          <w:rPr>
            <w:noProof/>
            <w:webHidden/>
          </w:rPr>
          <w:instrText xml:space="preserve"> PAGEREF _Toc458598901 \h </w:instrText>
        </w:r>
        <w:r>
          <w:rPr>
            <w:noProof/>
            <w:webHidden/>
          </w:rPr>
        </w:r>
        <w:r>
          <w:rPr>
            <w:noProof/>
            <w:webHidden/>
          </w:rPr>
          <w:fldChar w:fldCharType="separate"/>
        </w:r>
        <w:r>
          <w:rPr>
            <w:noProof/>
            <w:webHidden/>
          </w:rPr>
          <w:t>90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2" w:history="1">
        <w:r w:rsidRPr="002D775B">
          <w:rPr>
            <w:rStyle w:val="Hyperlink"/>
            <w:noProof/>
          </w:rPr>
          <w:t>8.1.2</w:t>
        </w:r>
        <w:r>
          <w:rPr>
            <w:rFonts w:asciiTheme="minorHAnsi" w:eastAsiaTheme="minorEastAsia" w:hAnsiTheme="minorHAnsi" w:cstheme="minorBidi"/>
            <w:noProof/>
            <w:color w:val="auto"/>
            <w:szCs w:val="22"/>
            <w:lang w:eastAsia="en-US"/>
          </w:rPr>
          <w:tab/>
        </w:r>
        <w:r w:rsidRPr="002D775B">
          <w:rPr>
            <w:rStyle w:val="Hyperlink"/>
            <w:noProof/>
          </w:rPr>
          <w:t>SIG^XUSESIG(): Verify Electronic Signature Code</w:t>
        </w:r>
        <w:r>
          <w:rPr>
            <w:noProof/>
            <w:webHidden/>
          </w:rPr>
          <w:tab/>
        </w:r>
        <w:r>
          <w:rPr>
            <w:noProof/>
            <w:webHidden/>
          </w:rPr>
          <w:fldChar w:fldCharType="begin"/>
        </w:r>
        <w:r>
          <w:rPr>
            <w:noProof/>
            <w:webHidden/>
          </w:rPr>
          <w:instrText xml:space="preserve"> PAGEREF _Toc458598902 \h </w:instrText>
        </w:r>
        <w:r>
          <w:rPr>
            <w:noProof/>
            <w:webHidden/>
          </w:rPr>
        </w:r>
        <w:r>
          <w:rPr>
            <w:noProof/>
            <w:webHidden/>
          </w:rPr>
          <w:fldChar w:fldCharType="separate"/>
        </w:r>
        <w:r>
          <w:rPr>
            <w:noProof/>
            <w:webHidden/>
          </w:rPr>
          <w:t>90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3" w:history="1">
        <w:r w:rsidRPr="002D775B">
          <w:rPr>
            <w:rStyle w:val="Hyperlink"/>
            <w:noProof/>
          </w:rPr>
          <w:t>8.1.3</w:t>
        </w:r>
        <w:r>
          <w:rPr>
            <w:rFonts w:asciiTheme="minorHAnsi" w:eastAsiaTheme="minorEastAsia" w:hAnsiTheme="minorHAnsi" w:cstheme="minorBidi"/>
            <w:noProof/>
            <w:color w:val="auto"/>
            <w:szCs w:val="22"/>
            <w:lang w:eastAsia="en-US"/>
          </w:rPr>
          <w:tab/>
        </w:r>
        <w:r w:rsidRPr="002D775B">
          <w:rPr>
            <w:rStyle w:val="Hyperlink"/>
            <w:smallCaps/>
            <w:noProof/>
          </w:rPr>
          <w:t>$$CHKSUM</w:t>
        </w:r>
        <w:r w:rsidRPr="002D775B">
          <w:rPr>
            <w:rStyle w:val="Hyperlink"/>
            <w:noProof/>
          </w:rPr>
          <w:t>^XUSESIG1(): Build Checksum for Global Root</w:t>
        </w:r>
        <w:r>
          <w:rPr>
            <w:noProof/>
            <w:webHidden/>
          </w:rPr>
          <w:tab/>
        </w:r>
        <w:r>
          <w:rPr>
            <w:noProof/>
            <w:webHidden/>
          </w:rPr>
          <w:fldChar w:fldCharType="begin"/>
        </w:r>
        <w:r>
          <w:rPr>
            <w:noProof/>
            <w:webHidden/>
          </w:rPr>
          <w:instrText xml:space="preserve"> PAGEREF _Toc458598903 \h </w:instrText>
        </w:r>
        <w:r>
          <w:rPr>
            <w:noProof/>
            <w:webHidden/>
          </w:rPr>
        </w:r>
        <w:r>
          <w:rPr>
            <w:noProof/>
            <w:webHidden/>
          </w:rPr>
          <w:fldChar w:fldCharType="separate"/>
        </w:r>
        <w:r>
          <w:rPr>
            <w:noProof/>
            <w:webHidden/>
          </w:rPr>
          <w:t>91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4" w:history="1">
        <w:r w:rsidRPr="002D775B">
          <w:rPr>
            <w:rStyle w:val="Hyperlink"/>
            <w:noProof/>
          </w:rPr>
          <w:t>8.1.4</w:t>
        </w:r>
        <w:r>
          <w:rPr>
            <w:rFonts w:asciiTheme="minorHAnsi" w:eastAsiaTheme="minorEastAsia" w:hAnsiTheme="minorHAnsi" w:cstheme="minorBidi"/>
            <w:noProof/>
            <w:color w:val="auto"/>
            <w:szCs w:val="22"/>
            <w:lang w:eastAsia="en-US"/>
          </w:rPr>
          <w:tab/>
        </w:r>
        <w:r w:rsidRPr="002D775B">
          <w:rPr>
            <w:rStyle w:val="Hyperlink"/>
            <w:smallCaps/>
            <w:noProof/>
          </w:rPr>
          <w:t>$$CMP</w:t>
        </w:r>
        <w:r w:rsidRPr="002D775B">
          <w:rPr>
            <w:rStyle w:val="Hyperlink"/>
            <w:noProof/>
          </w:rPr>
          <w:t>^XUSESIG1(): Compare Checksum to $Name_Value</w:t>
        </w:r>
        <w:r>
          <w:rPr>
            <w:noProof/>
            <w:webHidden/>
          </w:rPr>
          <w:tab/>
        </w:r>
        <w:r>
          <w:rPr>
            <w:noProof/>
            <w:webHidden/>
          </w:rPr>
          <w:fldChar w:fldCharType="begin"/>
        </w:r>
        <w:r>
          <w:rPr>
            <w:noProof/>
            <w:webHidden/>
          </w:rPr>
          <w:instrText xml:space="preserve"> PAGEREF _Toc458598904 \h </w:instrText>
        </w:r>
        <w:r>
          <w:rPr>
            <w:noProof/>
            <w:webHidden/>
          </w:rPr>
        </w:r>
        <w:r>
          <w:rPr>
            <w:noProof/>
            <w:webHidden/>
          </w:rPr>
          <w:fldChar w:fldCharType="separate"/>
        </w:r>
        <w:r>
          <w:rPr>
            <w:noProof/>
            <w:webHidden/>
          </w:rPr>
          <w:t>91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5" w:history="1">
        <w:r w:rsidRPr="002D775B">
          <w:rPr>
            <w:rStyle w:val="Hyperlink"/>
            <w:noProof/>
          </w:rPr>
          <w:t>8.1.5</w:t>
        </w:r>
        <w:r>
          <w:rPr>
            <w:rFonts w:asciiTheme="minorHAnsi" w:eastAsiaTheme="minorEastAsia" w:hAnsiTheme="minorHAnsi" w:cstheme="minorBidi"/>
            <w:noProof/>
            <w:color w:val="auto"/>
            <w:szCs w:val="22"/>
            <w:lang w:eastAsia="en-US"/>
          </w:rPr>
          <w:tab/>
        </w:r>
        <w:r w:rsidRPr="002D775B">
          <w:rPr>
            <w:rStyle w:val="Hyperlink"/>
            <w:smallCaps/>
            <w:noProof/>
          </w:rPr>
          <w:t>$$DE</w:t>
        </w:r>
        <w:r w:rsidRPr="002D775B">
          <w:rPr>
            <w:rStyle w:val="Hyperlink"/>
            <w:noProof/>
          </w:rPr>
          <w:t>^XUSESIG1(): Decode String</w:t>
        </w:r>
        <w:r>
          <w:rPr>
            <w:noProof/>
            <w:webHidden/>
          </w:rPr>
          <w:tab/>
        </w:r>
        <w:r>
          <w:rPr>
            <w:noProof/>
            <w:webHidden/>
          </w:rPr>
          <w:fldChar w:fldCharType="begin"/>
        </w:r>
        <w:r>
          <w:rPr>
            <w:noProof/>
            <w:webHidden/>
          </w:rPr>
          <w:instrText xml:space="preserve"> PAGEREF _Toc458598905 \h </w:instrText>
        </w:r>
        <w:r>
          <w:rPr>
            <w:noProof/>
            <w:webHidden/>
          </w:rPr>
        </w:r>
        <w:r>
          <w:rPr>
            <w:noProof/>
            <w:webHidden/>
          </w:rPr>
          <w:fldChar w:fldCharType="separate"/>
        </w:r>
        <w:r>
          <w:rPr>
            <w:noProof/>
            <w:webHidden/>
          </w:rPr>
          <w:t>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6" w:history="1">
        <w:r w:rsidRPr="002D775B">
          <w:rPr>
            <w:rStyle w:val="Hyperlink"/>
            <w:noProof/>
          </w:rPr>
          <w:t>8.1.6</w:t>
        </w:r>
        <w:r>
          <w:rPr>
            <w:rFonts w:asciiTheme="minorHAnsi" w:eastAsiaTheme="minorEastAsia" w:hAnsiTheme="minorHAnsi" w:cstheme="minorBidi"/>
            <w:noProof/>
            <w:color w:val="auto"/>
            <w:szCs w:val="22"/>
            <w:lang w:eastAsia="en-US"/>
          </w:rPr>
          <w:tab/>
        </w:r>
        <w:r w:rsidRPr="002D775B">
          <w:rPr>
            <w:rStyle w:val="Hyperlink"/>
            <w:smallCaps/>
            <w:noProof/>
          </w:rPr>
          <w:t>$$E</w:t>
        </w:r>
        <w:r w:rsidRPr="002D775B">
          <w:rPr>
            <w:rStyle w:val="Hyperlink"/>
            <w:noProof/>
          </w:rPr>
          <w:t>N^XUSESIG1(): Encode ESBLOCK</w:t>
        </w:r>
        <w:r>
          <w:rPr>
            <w:noProof/>
            <w:webHidden/>
          </w:rPr>
          <w:tab/>
        </w:r>
        <w:r>
          <w:rPr>
            <w:noProof/>
            <w:webHidden/>
          </w:rPr>
          <w:fldChar w:fldCharType="begin"/>
        </w:r>
        <w:r>
          <w:rPr>
            <w:noProof/>
            <w:webHidden/>
          </w:rPr>
          <w:instrText xml:space="preserve"> PAGEREF _Toc458598906 \h </w:instrText>
        </w:r>
        <w:r>
          <w:rPr>
            <w:noProof/>
            <w:webHidden/>
          </w:rPr>
        </w:r>
        <w:r>
          <w:rPr>
            <w:noProof/>
            <w:webHidden/>
          </w:rPr>
          <w:fldChar w:fldCharType="separate"/>
        </w:r>
        <w:r>
          <w:rPr>
            <w:noProof/>
            <w:webHidden/>
          </w:rPr>
          <w:t>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7" w:history="1">
        <w:r w:rsidRPr="002D775B">
          <w:rPr>
            <w:rStyle w:val="Hyperlink"/>
            <w:noProof/>
          </w:rPr>
          <w:t>8.1.7</w:t>
        </w:r>
        <w:r>
          <w:rPr>
            <w:rFonts w:asciiTheme="minorHAnsi" w:eastAsiaTheme="minorEastAsia" w:hAnsiTheme="minorHAnsi" w:cstheme="minorBidi"/>
            <w:noProof/>
            <w:color w:val="auto"/>
            <w:szCs w:val="22"/>
            <w:lang w:eastAsia="en-US"/>
          </w:rPr>
          <w:tab/>
        </w:r>
        <w:r w:rsidRPr="002D775B">
          <w:rPr>
            <w:rStyle w:val="Hyperlink"/>
            <w:smallCaps/>
            <w:noProof/>
          </w:rPr>
          <w:t>$$E</w:t>
        </w:r>
        <w:r w:rsidRPr="002D775B">
          <w:rPr>
            <w:rStyle w:val="Hyperlink"/>
            <w:noProof/>
          </w:rPr>
          <w:t>SBLOCK^XUSESIG1(): E-Sig Fields Required for Hash</w:t>
        </w:r>
        <w:r>
          <w:rPr>
            <w:noProof/>
            <w:webHidden/>
          </w:rPr>
          <w:tab/>
        </w:r>
        <w:r>
          <w:rPr>
            <w:noProof/>
            <w:webHidden/>
          </w:rPr>
          <w:fldChar w:fldCharType="begin"/>
        </w:r>
        <w:r>
          <w:rPr>
            <w:noProof/>
            <w:webHidden/>
          </w:rPr>
          <w:instrText xml:space="preserve"> PAGEREF _Toc458598907 \h </w:instrText>
        </w:r>
        <w:r>
          <w:rPr>
            <w:noProof/>
            <w:webHidden/>
          </w:rPr>
        </w:r>
        <w:r>
          <w:rPr>
            <w:noProof/>
            <w:webHidden/>
          </w:rPr>
          <w:fldChar w:fldCharType="separate"/>
        </w:r>
        <w:r>
          <w:rPr>
            <w:noProof/>
            <w:webHidden/>
          </w:rPr>
          <w:t>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8" w:history="1">
        <w:r w:rsidRPr="002D775B">
          <w:rPr>
            <w:rStyle w:val="Hyperlink"/>
            <w:noProof/>
          </w:rPr>
          <w:t>8.1.8</w:t>
        </w:r>
        <w:r>
          <w:rPr>
            <w:rFonts w:asciiTheme="minorHAnsi" w:eastAsiaTheme="minorEastAsia" w:hAnsiTheme="minorHAnsi" w:cstheme="minorBidi"/>
            <w:noProof/>
            <w:color w:val="auto"/>
            <w:szCs w:val="22"/>
            <w:lang w:eastAsia="en-US"/>
          </w:rPr>
          <w:tab/>
        </w:r>
        <w:r w:rsidRPr="002D775B">
          <w:rPr>
            <w:rStyle w:val="Hyperlink"/>
            <w:smallCaps/>
            <w:noProof/>
          </w:rPr>
          <w:t>D</w:t>
        </w:r>
        <w:r w:rsidRPr="002D775B">
          <w:rPr>
            <w:rStyle w:val="Hyperlink"/>
            <w:noProof/>
          </w:rPr>
          <w:t>E^XUSHSHP: Decrypt Data String</w:t>
        </w:r>
        <w:r>
          <w:rPr>
            <w:noProof/>
            <w:webHidden/>
          </w:rPr>
          <w:tab/>
        </w:r>
        <w:r>
          <w:rPr>
            <w:noProof/>
            <w:webHidden/>
          </w:rPr>
          <w:fldChar w:fldCharType="begin"/>
        </w:r>
        <w:r>
          <w:rPr>
            <w:noProof/>
            <w:webHidden/>
          </w:rPr>
          <w:instrText xml:space="preserve"> PAGEREF _Toc458598908 \h </w:instrText>
        </w:r>
        <w:r>
          <w:rPr>
            <w:noProof/>
            <w:webHidden/>
          </w:rPr>
        </w:r>
        <w:r>
          <w:rPr>
            <w:noProof/>
            <w:webHidden/>
          </w:rPr>
          <w:fldChar w:fldCharType="separate"/>
        </w:r>
        <w:r>
          <w:rPr>
            <w:noProof/>
            <w:webHidden/>
          </w:rPr>
          <w:t>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09" w:history="1">
        <w:r w:rsidRPr="002D775B">
          <w:rPr>
            <w:rStyle w:val="Hyperlink"/>
            <w:noProof/>
          </w:rPr>
          <w:t>8.1.9</w:t>
        </w:r>
        <w:r>
          <w:rPr>
            <w:rFonts w:asciiTheme="minorHAnsi" w:eastAsiaTheme="minorEastAsia" w:hAnsiTheme="minorHAnsi" w:cstheme="minorBidi"/>
            <w:noProof/>
            <w:color w:val="auto"/>
            <w:szCs w:val="22"/>
            <w:lang w:eastAsia="en-US"/>
          </w:rPr>
          <w:tab/>
        </w:r>
        <w:r w:rsidRPr="002D775B">
          <w:rPr>
            <w:rStyle w:val="Hyperlink"/>
            <w:smallCaps/>
            <w:noProof/>
          </w:rPr>
          <w:t>E</w:t>
        </w:r>
        <w:r w:rsidRPr="002D775B">
          <w:rPr>
            <w:rStyle w:val="Hyperlink"/>
            <w:noProof/>
          </w:rPr>
          <w:t>N^XUSHSHP: Encrypt Data String</w:t>
        </w:r>
        <w:r>
          <w:rPr>
            <w:noProof/>
            <w:webHidden/>
          </w:rPr>
          <w:tab/>
        </w:r>
        <w:r>
          <w:rPr>
            <w:noProof/>
            <w:webHidden/>
          </w:rPr>
          <w:fldChar w:fldCharType="begin"/>
        </w:r>
        <w:r>
          <w:rPr>
            <w:noProof/>
            <w:webHidden/>
          </w:rPr>
          <w:instrText xml:space="preserve"> PAGEREF _Toc458598909 \h </w:instrText>
        </w:r>
        <w:r>
          <w:rPr>
            <w:noProof/>
            <w:webHidden/>
          </w:rPr>
        </w:r>
        <w:r>
          <w:rPr>
            <w:noProof/>
            <w:webHidden/>
          </w:rPr>
          <w:fldChar w:fldCharType="separate"/>
        </w:r>
        <w:r>
          <w:rPr>
            <w:noProof/>
            <w:webHidden/>
          </w:rPr>
          <w:t>94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10" w:history="1">
        <w:r w:rsidRPr="002D775B">
          <w:rPr>
            <w:rStyle w:val="Hyperlink"/>
            <w:noProof/>
          </w:rPr>
          <w:t>8.1.10</w:t>
        </w:r>
        <w:r>
          <w:rPr>
            <w:rFonts w:asciiTheme="minorHAnsi" w:eastAsiaTheme="minorEastAsia" w:hAnsiTheme="minorHAnsi" w:cstheme="minorBidi"/>
            <w:noProof/>
            <w:color w:val="auto"/>
            <w:szCs w:val="22"/>
            <w:lang w:eastAsia="en-US"/>
          </w:rPr>
          <w:tab/>
        </w:r>
        <w:r w:rsidRPr="002D775B">
          <w:rPr>
            <w:rStyle w:val="Hyperlink"/>
            <w:smallCaps/>
            <w:noProof/>
          </w:rPr>
          <w:t>H</w:t>
        </w:r>
        <w:r w:rsidRPr="002D775B">
          <w:rPr>
            <w:rStyle w:val="Hyperlink"/>
            <w:noProof/>
          </w:rPr>
          <w:t>ASH^XUSHSHP: Hash Electronic Signature Code</w:t>
        </w:r>
        <w:r>
          <w:rPr>
            <w:noProof/>
            <w:webHidden/>
          </w:rPr>
          <w:tab/>
        </w:r>
        <w:r>
          <w:rPr>
            <w:noProof/>
            <w:webHidden/>
          </w:rPr>
          <w:fldChar w:fldCharType="begin"/>
        </w:r>
        <w:r>
          <w:rPr>
            <w:noProof/>
            <w:webHidden/>
          </w:rPr>
          <w:instrText xml:space="preserve"> PAGEREF _Toc458598910 \h </w:instrText>
        </w:r>
        <w:r>
          <w:rPr>
            <w:noProof/>
            <w:webHidden/>
          </w:rPr>
        </w:r>
        <w:r>
          <w:rPr>
            <w:noProof/>
            <w:webHidden/>
          </w:rPr>
          <w:fldChar w:fldCharType="separate"/>
        </w:r>
        <w:r>
          <w:rPr>
            <w:noProof/>
            <w:webHidden/>
          </w:rPr>
          <w:t>94</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911" w:history="1">
        <w:r w:rsidRPr="002D775B">
          <w:rPr>
            <w:rStyle w:val="Hyperlink"/>
          </w:rPr>
          <w:t>9</w:t>
        </w:r>
        <w:r>
          <w:rPr>
            <w:rFonts w:asciiTheme="minorHAnsi" w:eastAsiaTheme="minorEastAsia" w:hAnsiTheme="minorHAnsi" w:cstheme="minorBidi"/>
            <w:b w:val="0"/>
            <w:color w:val="auto"/>
            <w:szCs w:val="22"/>
            <w:lang w:eastAsia="en-US"/>
          </w:rPr>
          <w:tab/>
        </w:r>
        <w:r w:rsidRPr="002D775B">
          <w:rPr>
            <w:rStyle w:val="Hyperlink"/>
          </w:rPr>
          <w:t>Error Processing: Developer Tools</w:t>
        </w:r>
        <w:r>
          <w:rPr>
            <w:webHidden/>
          </w:rPr>
          <w:tab/>
        </w:r>
        <w:r>
          <w:rPr>
            <w:webHidden/>
          </w:rPr>
          <w:fldChar w:fldCharType="begin"/>
        </w:r>
        <w:r>
          <w:rPr>
            <w:webHidden/>
          </w:rPr>
          <w:instrText xml:space="preserve"> PAGEREF _Toc458598911 \h </w:instrText>
        </w:r>
        <w:r>
          <w:rPr>
            <w:webHidden/>
          </w:rPr>
        </w:r>
        <w:r>
          <w:rPr>
            <w:webHidden/>
          </w:rPr>
          <w:fldChar w:fldCharType="separate"/>
        </w:r>
        <w:r>
          <w:rPr>
            <w:webHidden/>
          </w:rPr>
          <w:t>96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12" w:history="1">
        <w:r w:rsidRPr="002D775B">
          <w:rPr>
            <w:rStyle w:val="Hyperlink"/>
          </w:rPr>
          <w:t>9.1</w:t>
        </w:r>
        <w:r>
          <w:rPr>
            <w:rFonts w:asciiTheme="minorHAnsi" w:eastAsiaTheme="minorEastAsia" w:hAnsiTheme="minorHAnsi" w:cstheme="minorBidi"/>
            <w:color w:val="auto"/>
            <w:szCs w:val="22"/>
            <w:lang w:eastAsia="en-US"/>
          </w:rPr>
          <w:tab/>
        </w:r>
        <w:r w:rsidRPr="002D775B">
          <w:rPr>
            <w:rStyle w:val="Hyperlink"/>
          </w:rPr>
          <w:t>Direct Mode Utilities</w:t>
        </w:r>
        <w:r>
          <w:rPr>
            <w:webHidden/>
          </w:rPr>
          <w:tab/>
        </w:r>
        <w:r>
          <w:rPr>
            <w:webHidden/>
          </w:rPr>
          <w:fldChar w:fldCharType="begin"/>
        </w:r>
        <w:r>
          <w:rPr>
            <w:webHidden/>
          </w:rPr>
          <w:instrText xml:space="preserve"> PAGEREF _Toc458598912 \h </w:instrText>
        </w:r>
        <w:r>
          <w:rPr>
            <w:webHidden/>
          </w:rPr>
        </w:r>
        <w:r>
          <w:rPr>
            <w:webHidden/>
          </w:rPr>
          <w:fldChar w:fldCharType="separate"/>
        </w:r>
        <w:r>
          <w:rPr>
            <w:webHidden/>
          </w:rPr>
          <w:t>96</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13" w:history="1">
        <w:r w:rsidRPr="002D775B">
          <w:rPr>
            <w:rStyle w:val="Hyperlink"/>
            <w:noProof/>
          </w:rPr>
          <w:t>9.1.1</w:t>
        </w:r>
        <w:r>
          <w:rPr>
            <w:rFonts w:asciiTheme="minorHAnsi" w:eastAsiaTheme="minorEastAsia" w:hAnsiTheme="minorHAnsi" w:cstheme="minorBidi"/>
            <w:noProof/>
            <w:color w:val="auto"/>
            <w:szCs w:val="22"/>
            <w:lang w:eastAsia="en-US"/>
          </w:rPr>
          <w:tab/>
        </w:r>
        <w:r w:rsidRPr="002D775B">
          <w:rPr>
            <w:rStyle w:val="Hyperlink"/>
            <w:noProof/>
          </w:rPr>
          <w:t>&gt;D ^XTER</w:t>
        </w:r>
        <w:r>
          <w:rPr>
            <w:noProof/>
            <w:webHidden/>
          </w:rPr>
          <w:tab/>
        </w:r>
        <w:r>
          <w:rPr>
            <w:noProof/>
            <w:webHidden/>
          </w:rPr>
          <w:fldChar w:fldCharType="begin"/>
        </w:r>
        <w:r>
          <w:rPr>
            <w:noProof/>
            <w:webHidden/>
          </w:rPr>
          <w:instrText xml:space="preserve"> PAGEREF _Toc458598913 \h </w:instrText>
        </w:r>
        <w:r>
          <w:rPr>
            <w:noProof/>
            <w:webHidden/>
          </w:rPr>
        </w:r>
        <w:r>
          <w:rPr>
            <w:noProof/>
            <w:webHidden/>
          </w:rPr>
          <w:fldChar w:fldCharType="separate"/>
        </w:r>
        <w:r>
          <w:rPr>
            <w:noProof/>
            <w:webHidden/>
          </w:rPr>
          <w:t>96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14" w:history="1">
        <w:r w:rsidRPr="002D775B">
          <w:rPr>
            <w:rStyle w:val="Hyperlink"/>
            <w:noProof/>
          </w:rPr>
          <w:t>9.1.2</w:t>
        </w:r>
        <w:r>
          <w:rPr>
            <w:rFonts w:asciiTheme="minorHAnsi" w:eastAsiaTheme="minorEastAsia" w:hAnsiTheme="minorHAnsi" w:cstheme="minorBidi"/>
            <w:noProof/>
            <w:color w:val="auto"/>
            <w:szCs w:val="22"/>
            <w:lang w:eastAsia="en-US"/>
          </w:rPr>
          <w:tab/>
        </w:r>
        <w:r w:rsidRPr="002D775B">
          <w:rPr>
            <w:rStyle w:val="Hyperlink"/>
            <w:noProof/>
          </w:rPr>
          <w:t>&gt;D ^XTERPUR</w:t>
        </w:r>
        <w:r>
          <w:rPr>
            <w:noProof/>
            <w:webHidden/>
          </w:rPr>
          <w:tab/>
        </w:r>
        <w:r>
          <w:rPr>
            <w:noProof/>
            <w:webHidden/>
          </w:rPr>
          <w:fldChar w:fldCharType="begin"/>
        </w:r>
        <w:r>
          <w:rPr>
            <w:noProof/>
            <w:webHidden/>
          </w:rPr>
          <w:instrText xml:space="preserve"> PAGEREF _Toc458598914 \h </w:instrText>
        </w:r>
        <w:r>
          <w:rPr>
            <w:noProof/>
            <w:webHidden/>
          </w:rPr>
        </w:r>
        <w:r>
          <w:rPr>
            <w:noProof/>
            <w:webHidden/>
          </w:rPr>
          <w:fldChar w:fldCharType="separate"/>
        </w:r>
        <w:r>
          <w:rPr>
            <w:noProof/>
            <w:webHidden/>
          </w:rPr>
          <w:t>96</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15" w:history="1">
        <w:r w:rsidRPr="002D775B">
          <w:rPr>
            <w:rStyle w:val="Hyperlink"/>
          </w:rPr>
          <w:t>9.2</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_Toc458598915 \h </w:instrText>
        </w:r>
        <w:r>
          <w:rPr>
            <w:webHidden/>
          </w:rPr>
        </w:r>
        <w:r>
          <w:rPr>
            <w:webHidden/>
          </w:rPr>
          <w:fldChar w:fldCharType="separate"/>
        </w:r>
        <w:r>
          <w:rPr>
            <w:webHidden/>
          </w:rPr>
          <w:t>96</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16" w:history="1">
        <w:r w:rsidRPr="002D775B">
          <w:rPr>
            <w:rStyle w:val="Hyperlink"/>
            <w:noProof/>
          </w:rPr>
          <w:t>9.2.1</w:t>
        </w:r>
        <w:r>
          <w:rPr>
            <w:rFonts w:asciiTheme="minorHAnsi" w:eastAsiaTheme="minorEastAsia" w:hAnsiTheme="minorHAnsi" w:cstheme="minorBidi"/>
            <w:noProof/>
            <w:color w:val="auto"/>
            <w:szCs w:val="22"/>
            <w:lang w:eastAsia="en-US"/>
          </w:rPr>
          <w:tab/>
        </w:r>
        <w:r w:rsidRPr="002D775B">
          <w:rPr>
            <w:rStyle w:val="Hyperlink"/>
            <w:noProof/>
          </w:rPr>
          <w:t>$$EC^%ZOSV: Get Error Code</w:t>
        </w:r>
        <w:r>
          <w:rPr>
            <w:noProof/>
            <w:webHidden/>
          </w:rPr>
          <w:tab/>
        </w:r>
        <w:r>
          <w:rPr>
            <w:noProof/>
            <w:webHidden/>
          </w:rPr>
          <w:fldChar w:fldCharType="begin"/>
        </w:r>
        <w:r>
          <w:rPr>
            <w:noProof/>
            <w:webHidden/>
          </w:rPr>
          <w:instrText xml:space="preserve"> PAGEREF _Toc458598916 \h </w:instrText>
        </w:r>
        <w:r>
          <w:rPr>
            <w:noProof/>
            <w:webHidden/>
          </w:rPr>
        </w:r>
        <w:r>
          <w:rPr>
            <w:noProof/>
            <w:webHidden/>
          </w:rPr>
          <w:fldChar w:fldCharType="separate"/>
        </w:r>
        <w:r>
          <w:rPr>
            <w:noProof/>
            <w:webHidden/>
          </w:rPr>
          <w:t>96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17" w:history="1">
        <w:r w:rsidRPr="002D775B">
          <w:rPr>
            <w:rStyle w:val="Hyperlink"/>
            <w:noProof/>
          </w:rPr>
          <w:t>9.2.1.1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_Toc458598917 \h </w:instrText>
        </w:r>
        <w:r>
          <w:rPr>
            <w:noProof/>
            <w:webHidden/>
          </w:rPr>
        </w:r>
        <w:r>
          <w:rPr>
            <w:noProof/>
            <w:webHidden/>
          </w:rPr>
          <w:fldChar w:fldCharType="separate"/>
        </w:r>
        <w:r>
          <w:rPr>
            <w:noProof/>
            <w:webHidden/>
          </w:rPr>
          <w:t>96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18" w:history="1">
        <w:r w:rsidRPr="002D775B">
          <w:rPr>
            <w:rStyle w:val="Hyperlink"/>
            <w:noProof/>
          </w:rPr>
          <w:t>9.2.2</w:t>
        </w:r>
        <w:r>
          <w:rPr>
            <w:rFonts w:asciiTheme="minorHAnsi" w:eastAsiaTheme="minorEastAsia" w:hAnsiTheme="minorHAnsi" w:cstheme="minorBidi"/>
            <w:noProof/>
            <w:color w:val="auto"/>
            <w:szCs w:val="22"/>
            <w:lang w:eastAsia="en-US"/>
          </w:rPr>
          <w:tab/>
        </w:r>
        <w:r w:rsidRPr="002D775B">
          <w:rPr>
            <w:rStyle w:val="Hyperlink"/>
            <w:noProof/>
          </w:rPr>
          <w:t>^%ZTER: Kernel Standard Error Recording Routine</w:t>
        </w:r>
        <w:r>
          <w:rPr>
            <w:noProof/>
            <w:webHidden/>
          </w:rPr>
          <w:tab/>
        </w:r>
        <w:r>
          <w:rPr>
            <w:noProof/>
            <w:webHidden/>
          </w:rPr>
          <w:fldChar w:fldCharType="begin"/>
        </w:r>
        <w:r>
          <w:rPr>
            <w:noProof/>
            <w:webHidden/>
          </w:rPr>
          <w:instrText xml:space="preserve"> PAGEREF _Toc458598918 \h </w:instrText>
        </w:r>
        <w:r>
          <w:rPr>
            <w:noProof/>
            <w:webHidden/>
          </w:rPr>
        </w:r>
        <w:r>
          <w:rPr>
            <w:noProof/>
            <w:webHidden/>
          </w:rPr>
          <w:fldChar w:fldCharType="separate"/>
        </w:r>
        <w:r>
          <w:rPr>
            <w:noProof/>
            <w:webHidden/>
          </w:rPr>
          <w:t>97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19" w:history="1">
        <w:r w:rsidRPr="002D775B">
          <w:rPr>
            <w:rStyle w:val="Hyperlink"/>
            <w:noProof/>
          </w:rPr>
          <w:t>9.2.2.1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_Toc458598919 \h </w:instrText>
        </w:r>
        <w:r>
          <w:rPr>
            <w:noProof/>
            <w:webHidden/>
          </w:rPr>
        </w:r>
        <w:r>
          <w:rPr>
            <w:noProof/>
            <w:webHidden/>
          </w:rPr>
          <w:fldChar w:fldCharType="separate"/>
        </w:r>
        <w:r>
          <w:rPr>
            <w:noProof/>
            <w:webHidden/>
          </w:rPr>
          <w:t>98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20" w:history="1">
        <w:r w:rsidRPr="002D775B">
          <w:rPr>
            <w:rStyle w:val="Hyperlink"/>
            <w:noProof/>
          </w:rPr>
          <w:t>9.2.3</w:t>
        </w:r>
        <w:r>
          <w:rPr>
            <w:rFonts w:asciiTheme="minorHAnsi" w:eastAsiaTheme="minorEastAsia" w:hAnsiTheme="minorHAnsi" w:cstheme="minorBidi"/>
            <w:noProof/>
            <w:color w:val="auto"/>
            <w:szCs w:val="22"/>
            <w:lang w:eastAsia="en-US"/>
          </w:rPr>
          <w:tab/>
        </w:r>
        <w:r w:rsidRPr="002D775B">
          <w:rPr>
            <w:rStyle w:val="Hyperlink"/>
            <w:noProof/>
          </w:rPr>
          <w:t>$$APPERR^%ZTER: Set Application Error Name in Kernel Error Trap Log</w:t>
        </w:r>
        <w:r>
          <w:rPr>
            <w:noProof/>
            <w:webHidden/>
          </w:rPr>
          <w:tab/>
        </w:r>
        <w:r>
          <w:rPr>
            <w:noProof/>
            <w:webHidden/>
          </w:rPr>
          <w:fldChar w:fldCharType="begin"/>
        </w:r>
        <w:r>
          <w:rPr>
            <w:noProof/>
            <w:webHidden/>
          </w:rPr>
          <w:instrText xml:space="preserve"> PAGEREF _Toc458598920 \h </w:instrText>
        </w:r>
        <w:r>
          <w:rPr>
            <w:noProof/>
            <w:webHidden/>
          </w:rPr>
        </w:r>
        <w:r>
          <w:rPr>
            <w:noProof/>
            <w:webHidden/>
          </w:rPr>
          <w:fldChar w:fldCharType="separate"/>
        </w:r>
        <w:r>
          <w:rPr>
            <w:noProof/>
            <w:webHidden/>
          </w:rPr>
          <w:t>99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21" w:history="1">
        <w:r w:rsidRPr="002D775B">
          <w:rPr>
            <w:rStyle w:val="Hyperlink"/>
            <w:noProof/>
          </w:rPr>
          <w:t>9.2.3.1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_Toc458598921 \h </w:instrText>
        </w:r>
        <w:r>
          <w:rPr>
            <w:noProof/>
            <w:webHidden/>
          </w:rPr>
        </w:r>
        <w:r>
          <w:rPr>
            <w:noProof/>
            <w:webHidden/>
          </w:rPr>
          <w:fldChar w:fldCharType="separate"/>
        </w:r>
        <w:r>
          <w:rPr>
            <w:noProof/>
            <w:webHidden/>
          </w:rPr>
          <w:t>99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22" w:history="1">
        <w:r w:rsidRPr="002D775B">
          <w:rPr>
            <w:rStyle w:val="Hyperlink"/>
            <w:noProof/>
          </w:rPr>
          <w:t>9.2.4</w:t>
        </w:r>
        <w:r>
          <w:rPr>
            <w:rFonts w:asciiTheme="minorHAnsi" w:eastAsiaTheme="minorEastAsia" w:hAnsiTheme="minorHAnsi" w:cstheme="minorBidi"/>
            <w:noProof/>
            <w:color w:val="auto"/>
            <w:szCs w:val="22"/>
            <w:lang w:eastAsia="en-US"/>
          </w:rPr>
          <w:tab/>
        </w:r>
        <w:r w:rsidRPr="002D775B">
          <w:rPr>
            <w:rStyle w:val="Hyperlink"/>
            <w:noProof/>
          </w:rPr>
          <w:t>$$NEWERR^%ZTER: Verify Support of Standard Error Trapping (Obsolete)</w:t>
        </w:r>
        <w:r>
          <w:rPr>
            <w:noProof/>
            <w:webHidden/>
          </w:rPr>
          <w:tab/>
        </w:r>
        <w:r>
          <w:rPr>
            <w:noProof/>
            <w:webHidden/>
          </w:rPr>
          <w:fldChar w:fldCharType="begin"/>
        </w:r>
        <w:r>
          <w:rPr>
            <w:noProof/>
            <w:webHidden/>
          </w:rPr>
          <w:instrText xml:space="preserve"> PAGEREF _Toc458598922 \h </w:instrText>
        </w:r>
        <w:r>
          <w:rPr>
            <w:noProof/>
            <w:webHidden/>
          </w:rPr>
        </w:r>
        <w:r>
          <w:rPr>
            <w:noProof/>
            <w:webHidden/>
          </w:rPr>
          <w:fldChar w:fldCharType="separate"/>
        </w:r>
        <w:r>
          <w:rPr>
            <w:noProof/>
            <w:webHidden/>
          </w:rPr>
          <w:t>99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23" w:history="1">
        <w:r w:rsidRPr="002D775B">
          <w:rPr>
            <w:rStyle w:val="Hyperlink"/>
            <w:noProof/>
          </w:rPr>
          <w:t>9.2.5</w:t>
        </w:r>
        <w:r>
          <w:rPr>
            <w:rFonts w:asciiTheme="minorHAnsi" w:eastAsiaTheme="minorEastAsia" w:hAnsiTheme="minorHAnsi" w:cstheme="minorBidi"/>
            <w:noProof/>
            <w:color w:val="auto"/>
            <w:szCs w:val="22"/>
            <w:lang w:eastAsia="en-US"/>
          </w:rPr>
          <w:tab/>
        </w:r>
        <w:r w:rsidRPr="002D775B">
          <w:rPr>
            <w:rStyle w:val="Hyperlink"/>
            <w:noProof/>
          </w:rPr>
          <w:t>UNWIND^%ZTER: Quit Back to Calling Routine</w:t>
        </w:r>
        <w:r>
          <w:rPr>
            <w:noProof/>
            <w:webHidden/>
          </w:rPr>
          <w:tab/>
        </w:r>
        <w:r>
          <w:rPr>
            <w:noProof/>
            <w:webHidden/>
          </w:rPr>
          <w:fldChar w:fldCharType="begin"/>
        </w:r>
        <w:r>
          <w:rPr>
            <w:noProof/>
            <w:webHidden/>
          </w:rPr>
          <w:instrText xml:space="preserve"> PAGEREF _Toc458598923 \h </w:instrText>
        </w:r>
        <w:r>
          <w:rPr>
            <w:noProof/>
            <w:webHidden/>
          </w:rPr>
        </w:r>
        <w:r>
          <w:rPr>
            <w:noProof/>
            <w:webHidden/>
          </w:rPr>
          <w:fldChar w:fldCharType="separate"/>
        </w:r>
        <w:r>
          <w:rPr>
            <w:noProof/>
            <w:webHidden/>
          </w:rPr>
          <w:t>100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24" w:history="1">
        <w:r w:rsidRPr="002D775B">
          <w:rPr>
            <w:rStyle w:val="Hyperlink"/>
            <w:noProof/>
          </w:rPr>
          <w:t>9.2.5.1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_Toc458598924 \h </w:instrText>
        </w:r>
        <w:r>
          <w:rPr>
            <w:noProof/>
            <w:webHidden/>
          </w:rPr>
        </w:r>
        <w:r>
          <w:rPr>
            <w:noProof/>
            <w:webHidden/>
          </w:rPr>
          <w:fldChar w:fldCharType="separate"/>
        </w:r>
        <w:r>
          <w:rPr>
            <w:noProof/>
            <w:webHidden/>
          </w:rPr>
          <w:t>100</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925" w:history="1">
        <w:r w:rsidRPr="002D775B">
          <w:rPr>
            <w:rStyle w:val="Hyperlink"/>
          </w:rPr>
          <w:t>10</w:t>
        </w:r>
        <w:r>
          <w:rPr>
            <w:rFonts w:asciiTheme="minorHAnsi" w:eastAsiaTheme="minorEastAsia" w:hAnsiTheme="minorHAnsi" w:cstheme="minorBidi"/>
            <w:b w:val="0"/>
            <w:color w:val="auto"/>
            <w:szCs w:val="22"/>
            <w:lang w:eastAsia="en-US"/>
          </w:rPr>
          <w:tab/>
        </w:r>
        <w:r w:rsidRPr="002D775B">
          <w:rPr>
            <w:rStyle w:val="Hyperlink"/>
          </w:rPr>
          <w:t>Field Monitoring: Developer Tools</w:t>
        </w:r>
        <w:r>
          <w:rPr>
            <w:webHidden/>
          </w:rPr>
          <w:tab/>
        </w:r>
        <w:r>
          <w:rPr>
            <w:webHidden/>
          </w:rPr>
          <w:fldChar w:fldCharType="begin"/>
        </w:r>
        <w:r>
          <w:rPr>
            <w:webHidden/>
          </w:rPr>
          <w:instrText xml:space="preserve"> PAGEREF _Toc458598925 \h </w:instrText>
        </w:r>
        <w:r>
          <w:rPr>
            <w:webHidden/>
          </w:rPr>
        </w:r>
        <w:r>
          <w:rPr>
            <w:webHidden/>
          </w:rPr>
          <w:fldChar w:fldCharType="separate"/>
        </w:r>
        <w:r>
          <w:rPr>
            <w:webHidden/>
          </w:rPr>
          <w:t>101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26" w:history="1">
        <w:r w:rsidRPr="002D775B">
          <w:rPr>
            <w:rStyle w:val="Hyperlink"/>
          </w:rPr>
          <w:t>10.1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_Toc458598926 \h </w:instrText>
        </w:r>
        <w:r>
          <w:rPr>
            <w:webHidden/>
          </w:rPr>
        </w:r>
        <w:r>
          <w:rPr>
            <w:webHidden/>
          </w:rPr>
          <w:fldChar w:fldCharType="separate"/>
        </w:r>
        <w:r>
          <w:rPr>
            <w:webHidden/>
          </w:rPr>
          <w:t>101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27" w:history="1">
        <w:r w:rsidRPr="002D775B">
          <w:rPr>
            <w:rStyle w:val="Hyperlink"/>
            <w:noProof/>
          </w:rPr>
          <w:t>10.1.1</w:t>
        </w:r>
        <w:r>
          <w:rPr>
            <w:rFonts w:asciiTheme="minorHAnsi" w:eastAsiaTheme="minorEastAsia" w:hAnsiTheme="minorHAnsi" w:cstheme="minorBidi"/>
            <w:noProof/>
            <w:color w:val="auto"/>
            <w:szCs w:val="22"/>
            <w:lang w:eastAsia="en-US"/>
          </w:rPr>
          <w:tab/>
        </w:r>
        <w:r w:rsidRPr="002D775B">
          <w:rPr>
            <w:rStyle w:val="Hyperlink"/>
            <w:noProof/>
          </w:rPr>
          <w:t>OPKG^XUHUI(): Monitor New Style Cross-referenced Fields</w:t>
        </w:r>
        <w:r>
          <w:rPr>
            <w:noProof/>
            <w:webHidden/>
          </w:rPr>
          <w:tab/>
        </w:r>
        <w:r>
          <w:rPr>
            <w:noProof/>
            <w:webHidden/>
          </w:rPr>
          <w:fldChar w:fldCharType="begin"/>
        </w:r>
        <w:r>
          <w:rPr>
            <w:noProof/>
            <w:webHidden/>
          </w:rPr>
          <w:instrText xml:space="preserve"> PAGEREF _Toc458598927 \h </w:instrText>
        </w:r>
        <w:r>
          <w:rPr>
            <w:noProof/>
            <w:webHidden/>
          </w:rPr>
        </w:r>
        <w:r>
          <w:rPr>
            <w:noProof/>
            <w:webHidden/>
          </w:rPr>
          <w:fldChar w:fldCharType="separate"/>
        </w:r>
        <w:r>
          <w:rPr>
            <w:noProof/>
            <w:webHidden/>
          </w:rPr>
          <w:t>101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28" w:history="1">
        <w:r w:rsidRPr="002D775B">
          <w:rPr>
            <w:rStyle w:val="Hyperlink"/>
            <w:noProof/>
          </w:rPr>
          <w:t>10.1.1.1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_Toc458598928 \h </w:instrText>
        </w:r>
        <w:r>
          <w:rPr>
            <w:noProof/>
            <w:webHidden/>
          </w:rPr>
        </w:r>
        <w:r>
          <w:rPr>
            <w:noProof/>
            <w:webHidden/>
          </w:rPr>
          <w:fldChar w:fldCharType="separate"/>
        </w:r>
        <w:r>
          <w:rPr>
            <w:noProof/>
            <w:webHidden/>
          </w:rPr>
          <w:t>101</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929" w:history="1">
        <w:r w:rsidRPr="002D775B">
          <w:rPr>
            <w:rStyle w:val="Hyperlink"/>
          </w:rPr>
          <w:t>11</w:t>
        </w:r>
        <w:r>
          <w:rPr>
            <w:rFonts w:asciiTheme="minorHAnsi" w:eastAsiaTheme="minorEastAsia" w:hAnsiTheme="minorHAnsi" w:cstheme="minorBidi"/>
            <w:b w:val="0"/>
            <w:color w:val="auto"/>
            <w:szCs w:val="22"/>
            <w:lang w:eastAsia="en-US"/>
          </w:rPr>
          <w:tab/>
        </w:r>
        <w:r w:rsidRPr="002D775B">
          <w:rPr>
            <w:rStyle w:val="Hyperlink"/>
          </w:rPr>
          <w:t>File Access Security: Developer Tools</w:t>
        </w:r>
        <w:r>
          <w:rPr>
            <w:webHidden/>
          </w:rPr>
          <w:tab/>
        </w:r>
        <w:r>
          <w:rPr>
            <w:webHidden/>
          </w:rPr>
          <w:fldChar w:fldCharType="begin"/>
        </w:r>
        <w:r>
          <w:rPr>
            <w:webHidden/>
          </w:rPr>
          <w:instrText xml:space="preserve"> PAGEREF _Toc458598929 \h </w:instrText>
        </w:r>
        <w:r>
          <w:rPr>
            <w:webHidden/>
          </w:rPr>
        </w:r>
        <w:r>
          <w:rPr>
            <w:webHidden/>
          </w:rPr>
          <w:fldChar w:fldCharType="separate"/>
        </w:r>
        <w:r>
          <w:rPr>
            <w:webHidden/>
          </w:rPr>
          <w:t>106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30" w:history="1">
        <w:r w:rsidRPr="002D775B">
          <w:rPr>
            <w:rStyle w:val="Hyperlink"/>
          </w:rPr>
          <w:t>11.1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_Toc458598930 \h </w:instrText>
        </w:r>
        <w:r>
          <w:rPr>
            <w:webHidden/>
          </w:rPr>
        </w:r>
        <w:r>
          <w:rPr>
            <w:webHidden/>
          </w:rPr>
          <w:fldChar w:fldCharType="separate"/>
        </w:r>
        <w:r>
          <w:rPr>
            <w:webHidden/>
          </w:rPr>
          <w:t>106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31" w:history="1">
        <w:r w:rsidRPr="002D775B">
          <w:rPr>
            <w:rStyle w:val="Hyperlink"/>
          </w:rPr>
          <w:t>11.2</w:t>
        </w:r>
        <w:r>
          <w:rPr>
            <w:rFonts w:asciiTheme="minorHAnsi" w:eastAsiaTheme="minorEastAsia" w:hAnsiTheme="minorHAnsi" w:cstheme="minorBidi"/>
            <w:color w:val="auto"/>
            <w:szCs w:val="22"/>
            <w:lang w:eastAsia="en-US"/>
          </w:rPr>
          <w:tab/>
        </w:r>
        <w:r w:rsidRPr="002D775B">
          <w:rPr>
            <w:rStyle w:val="Hyperlink"/>
          </w:rPr>
          <w:t>Field Level Protection</w:t>
        </w:r>
        <w:r>
          <w:rPr>
            <w:webHidden/>
          </w:rPr>
          <w:tab/>
        </w:r>
        <w:r>
          <w:rPr>
            <w:webHidden/>
          </w:rPr>
          <w:fldChar w:fldCharType="begin"/>
        </w:r>
        <w:r>
          <w:rPr>
            <w:webHidden/>
          </w:rPr>
          <w:instrText xml:space="preserve"> PAGEREF _Toc458598931 \h </w:instrText>
        </w:r>
        <w:r>
          <w:rPr>
            <w:webHidden/>
          </w:rPr>
        </w:r>
        <w:r>
          <w:rPr>
            <w:webHidden/>
          </w:rPr>
          <w:fldChar w:fldCharType="separate"/>
        </w:r>
        <w:r>
          <w:rPr>
            <w:webHidden/>
          </w:rPr>
          <w:t>106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32" w:history="1">
        <w:r w:rsidRPr="002D775B">
          <w:rPr>
            <w:rStyle w:val="Hyperlink"/>
          </w:rPr>
          <w:t>11.3</w:t>
        </w:r>
        <w:r>
          <w:rPr>
            <w:rFonts w:asciiTheme="minorHAnsi" w:eastAsiaTheme="minorEastAsia" w:hAnsiTheme="minorHAnsi" w:cstheme="minorBidi"/>
            <w:color w:val="auto"/>
            <w:szCs w:val="22"/>
            <w:lang w:eastAsia="en-US"/>
          </w:rPr>
          <w:tab/>
        </w:r>
        <w:r w:rsidRPr="002D775B">
          <w:rPr>
            <w:rStyle w:val="Hyperlink"/>
          </w:rPr>
          <w:t>File Navigation</w:t>
        </w:r>
        <w:r>
          <w:rPr>
            <w:webHidden/>
          </w:rPr>
          <w:tab/>
        </w:r>
        <w:r>
          <w:rPr>
            <w:webHidden/>
          </w:rPr>
          <w:fldChar w:fldCharType="begin"/>
        </w:r>
        <w:r>
          <w:rPr>
            <w:webHidden/>
          </w:rPr>
          <w:instrText xml:space="preserve"> PAGEREF _Toc458598932 \h </w:instrText>
        </w:r>
        <w:r>
          <w:rPr>
            <w:webHidden/>
          </w:rPr>
        </w:r>
        <w:r>
          <w:rPr>
            <w:webHidden/>
          </w:rPr>
          <w:fldChar w:fldCharType="separate"/>
        </w:r>
        <w:r>
          <w:rPr>
            <w:webHidden/>
          </w:rPr>
          <w:t>106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33" w:history="1">
        <w:r w:rsidRPr="002D775B">
          <w:rPr>
            <w:rStyle w:val="Hyperlink"/>
          </w:rPr>
          <w:t>11.4</w:t>
        </w:r>
        <w:r>
          <w:rPr>
            <w:rFonts w:asciiTheme="minorHAnsi" w:eastAsiaTheme="minorEastAsia" w:hAnsiTheme="minorHAnsi" w:cstheme="minorBidi"/>
            <w:color w:val="auto"/>
            <w:szCs w:val="22"/>
            <w:lang w:eastAsia="en-US"/>
          </w:rPr>
          <w:tab/>
        </w:r>
        <w:r w:rsidRPr="002D775B">
          <w:rPr>
            <w:rStyle w:val="Hyperlink"/>
          </w:rPr>
          <w:t>Use of DLAYGO When Navigating to Files</w:t>
        </w:r>
        <w:r>
          <w:rPr>
            <w:webHidden/>
          </w:rPr>
          <w:tab/>
        </w:r>
        <w:r>
          <w:rPr>
            <w:webHidden/>
          </w:rPr>
          <w:fldChar w:fldCharType="begin"/>
        </w:r>
        <w:r>
          <w:rPr>
            <w:webHidden/>
          </w:rPr>
          <w:instrText xml:space="preserve"> PAGEREF _Toc458598933 \h </w:instrText>
        </w:r>
        <w:r>
          <w:rPr>
            <w:webHidden/>
          </w:rPr>
        </w:r>
        <w:r>
          <w:rPr>
            <w:webHidden/>
          </w:rPr>
          <w:fldChar w:fldCharType="separate"/>
        </w:r>
        <w:r>
          <w:rPr>
            <w:webHidden/>
          </w:rPr>
          <w:t>106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34" w:history="1">
        <w:r w:rsidRPr="002D775B">
          <w:rPr>
            <w:rStyle w:val="Hyperlink"/>
          </w:rPr>
          <w:t>11.5</w:t>
        </w:r>
        <w:r>
          <w:rPr>
            <w:rFonts w:asciiTheme="minorHAnsi" w:eastAsiaTheme="minorEastAsia" w:hAnsiTheme="minorHAnsi" w:cstheme="minorBidi"/>
            <w:color w:val="auto"/>
            <w:szCs w:val="22"/>
            <w:lang w:eastAsia="en-US"/>
          </w:rPr>
          <w:tab/>
        </w:r>
        <w:r w:rsidRPr="002D775B">
          <w:rPr>
            <w:rStyle w:val="Hyperlink"/>
          </w:rPr>
          <w:t>Use of DLAYGO in ^DIC Calls</w:t>
        </w:r>
        <w:r>
          <w:rPr>
            <w:webHidden/>
          </w:rPr>
          <w:tab/>
        </w:r>
        <w:r>
          <w:rPr>
            <w:webHidden/>
          </w:rPr>
          <w:fldChar w:fldCharType="begin"/>
        </w:r>
        <w:r>
          <w:rPr>
            <w:webHidden/>
          </w:rPr>
          <w:instrText xml:space="preserve"> PAGEREF _Toc458598934 \h </w:instrText>
        </w:r>
        <w:r>
          <w:rPr>
            <w:webHidden/>
          </w:rPr>
        </w:r>
        <w:r>
          <w:rPr>
            <w:webHidden/>
          </w:rPr>
          <w:fldChar w:fldCharType="separate"/>
        </w:r>
        <w:r>
          <w:rPr>
            <w:webHidden/>
          </w:rPr>
          <w:t>107</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35" w:history="1">
        <w:r w:rsidRPr="002D775B">
          <w:rPr>
            <w:rStyle w:val="Hyperlink"/>
          </w:rPr>
          <w:t>11.6</w:t>
        </w:r>
        <w:r>
          <w:rPr>
            <w:rFonts w:asciiTheme="minorHAnsi" w:eastAsiaTheme="minorEastAsia" w:hAnsiTheme="minorHAnsi" w:cstheme="minorBidi"/>
            <w:color w:val="auto"/>
            <w:szCs w:val="22"/>
            <w:lang w:eastAsia="en-US"/>
          </w:rPr>
          <w:tab/>
        </w:r>
        <w:r w:rsidRPr="002D775B">
          <w:rPr>
            <w:rStyle w:val="Hyperlink"/>
          </w:rPr>
          <w:t>Use of DIDEL in ^DIE Calls</w:t>
        </w:r>
        <w:r>
          <w:rPr>
            <w:webHidden/>
          </w:rPr>
          <w:tab/>
        </w:r>
        <w:r>
          <w:rPr>
            <w:webHidden/>
          </w:rPr>
          <w:fldChar w:fldCharType="begin"/>
        </w:r>
        <w:r>
          <w:rPr>
            <w:webHidden/>
          </w:rPr>
          <w:instrText xml:space="preserve"> PAGEREF _Toc458598935 \h </w:instrText>
        </w:r>
        <w:r>
          <w:rPr>
            <w:webHidden/>
          </w:rPr>
        </w:r>
        <w:r>
          <w:rPr>
            <w:webHidden/>
          </w:rPr>
          <w:fldChar w:fldCharType="separate"/>
        </w:r>
        <w:r>
          <w:rPr>
            <w:webHidden/>
          </w:rPr>
          <w:t>107</w:t>
        </w:r>
        <w:r>
          <w:rPr>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936" w:history="1">
        <w:r w:rsidRPr="002D775B">
          <w:rPr>
            <w:rStyle w:val="Hyperlink"/>
          </w:rPr>
          <w:t>12</w:t>
        </w:r>
        <w:r>
          <w:rPr>
            <w:rFonts w:asciiTheme="minorHAnsi" w:eastAsiaTheme="minorEastAsia" w:hAnsiTheme="minorHAnsi" w:cstheme="minorBidi"/>
            <w:b w:val="0"/>
            <w:color w:val="auto"/>
            <w:szCs w:val="22"/>
            <w:lang w:eastAsia="en-US"/>
          </w:rPr>
          <w:tab/>
        </w:r>
        <w:r w:rsidRPr="002D775B">
          <w:rPr>
            <w:rStyle w:val="Hyperlink"/>
          </w:rPr>
          <w:t>Help Processor: Developer Tools</w:t>
        </w:r>
        <w:r>
          <w:rPr>
            <w:webHidden/>
          </w:rPr>
          <w:tab/>
        </w:r>
        <w:r>
          <w:rPr>
            <w:webHidden/>
          </w:rPr>
          <w:fldChar w:fldCharType="begin"/>
        </w:r>
        <w:r>
          <w:rPr>
            <w:webHidden/>
          </w:rPr>
          <w:instrText xml:space="preserve"> PAGEREF _Toc458598936 \h </w:instrText>
        </w:r>
        <w:r>
          <w:rPr>
            <w:webHidden/>
          </w:rPr>
        </w:r>
        <w:r>
          <w:rPr>
            <w:webHidden/>
          </w:rPr>
          <w:fldChar w:fldCharType="separate"/>
        </w:r>
        <w:r>
          <w:rPr>
            <w:webHidden/>
          </w:rPr>
          <w:t>109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37" w:history="1">
        <w:r w:rsidRPr="002D775B">
          <w:rPr>
            <w:rStyle w:val="Hyperlink"/>
          </w:rPr>
          <w:t>12.1</w:t>
        </w:r>
        <w:r>
          <w:rPr>
            <w:rFonts w:asciiTheme="minorHAnsi" w:eastAsiaTheme="minorEastAsia" w:hAnsiTheme="minorHAnsi" w:cstheme="minorBidi"/>
            <w:color w:val="auto"/>
            <w:szCs w:val="22"/>
            <w:lang w:eastAsia="en-US"/>
          </w:rPr>
          <w:tab/>
        </w:r>
        <w:r w:rsidRPr="002D775B">
          <w:rPr>
            <w:rStyle w:val="Hyperlink"/>
          </w:rPr>
          <w:t>Entry and Exit Execute Statements</w:t>
        </w:r>
        <w:r>
          <w:rPr>
            <w:webHidden/>
          </w:rPr>
          <w:tab/>
        </w:r>
        <w:r>
          <w:rPr>
            <w:webHidden/>
          </w:rPr>
          <w:fldChar w:fldCharType="begin"/>
        </w:r>
        <w:r>
          <w:rPr>
            <w:webHidden/>
          </w:rPr>
          <w:instrText xml:space="preserve"> PAGEREF _Toc458598937 \h </w:instrText>
        </w:r>
        <w:r>
          <w:rPr>
            <w:webHidden/>
          </w:rPr>
        </w:r>
        <w:r>
          <w:rPr>
            <w:webHidden/>
          </w:rPr>
          <w:fldChar w:fldCharType="separate"/>
        </w:r>
        <w:r>
          <w:rPr>
            <w:webHidden/>
          </w:rPr>
          <w:t>109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38" w:history="1">
        <w:r w:rsidRPr="002D775B">
          <w:rPr>
            <w:rStyle w:val="Hyperlink"/>
          </w:rPr>
          <w:t>12.2</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_Toc458598938 \h </w:instrText>
        </w:r>
        <w:r>
          <w:rPr>
            <w:webHidden/>
          </w:rPr>
        </w:r>
        <w:r>
          <w:rPr>
            <w:webHidden/>
          </w:rPr>
          <w:fldChar w:fldCharType="separate"/>
        </w:r>
        <w:r>
          <w:rPr>
            <w:webHidden/>
          </w:rPr>
          <w:t>109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39" w:history="1">
        <w:r w:rsidRPr="002D775B">
          <w:rPr>
            <w:rStyle w:val="Hyperlink"/>
            <w:noProof/>
          </w:rPr>
          <w:t>12.2.1</w:t>
        </w:r>
        <w:r>
          <w:rPr>
            <w:rFonts w:asciiTheme="minorHAnsi" w:eastAsiaTheme="minorEastAsia" w:hAnsiTheme="minorHAnsi" w:cstheme="minorBidi"/>
            <w:noProof/>
            <w:color w:val="auto"/>
            <w:szCs w:val="22"/>
            <w:lang w:eastAsia="en-US"/>
          </w:rPr>
          <w:tab/>
        </w:r>
        <w:r w:rsidRPr="002D775B">
          <w:rPr>
            <w:rStyle w:val="Hyperlink"/>
            <w:noProof/>
          </w:rPr>
          <w:t>EN^XQH: Display Help Frames</w:t>
        </w:r>
        <w:r>
          <w:rPr>
            <w:noProof/>
            <w:webHidden/>
          </w:rPr>
          <w:tab/>
        </w:r>
        <w:r>
          <w:rPr>
            <w:noProof/>
            <w:webHidden/>
          </w:rPr>
          <w:fldChar w:fldCharType="begin"/>
        </w:r>
        <w:r>
          <w:rPr>
            <w:noProof/>
            <w:webHidden/>
          </w:rPr>
          <w:instrText xml:space="preserve"> PAGEREF _Toc458598939 \h </w:instrText>
        </w:r>
        <w:r>
          <w:rPr>
            <w:noProof/>
            <w:webHidden/>
          </w:rPr>
        </w:r>
        <w:r>
          <w:rPr>
            <w:noProof/>
            <w:webHidden/>
          </w:rPr>
          <w:fldChar w:fldCharType="separate"/>
        </w:r>
        <w:r>
          <w:rPr>
            <w:noProof/>
            <w:webHidden/>
          </w:rPr>
          <w:t>109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40" w:history="1">
        <w:r w:rsidRPr="002D775B">
          <w:rPr>
            <w:rStyle w:val="Hyperlink"/>
            <w:noProof/>
          </w:rPr>
          <w:t>12.2.2</w:t>
        </w:r>
        <w:r>
          <w:rPr>
            <w:rFonts w:asciiTheme="minorHAnsi" w:eastAsiaTheme="minorEastAsia" w:hAnsiTheme="minorHAnsi" w:cstheme="minorBidi"/>
            <w:noProof/>
            <w:color w:val="auto"/>
            <w:szCs w:val="22"/>
            <w:lang w:eastAsia="en-US"/>
          </w:rPr>
          <w:tab/>
        </w:r>
        <w:r w:rsidRPr="002D775B">
          <w:rPr>
            <w:rStyle w:val="Hyperlink"/>
            <w:noProof/>
          </w:rPr>
          <w:t>EN1^XQH: Display Help Frames</w:t>
        </w:r>
        <w:r>
          <w:rPr>
            <w:noProof/>
            <w:webHidden/>
          </w:rPr>
          <w:tab/>
        </w:r>
        <w:r>
          <w:rPr>
            <w:noProof/>
            <w:webHidden/>
          </w:rPr>
          <w:fldChar w:fldCharType="begin"/>
        </w:r>
        <w:r>
          <w:rPr>
            <w:noProof/>
            <w:webHidden/>
          </w:rPr>
          <w:instrText xml:space="preserve"> PAGEREF _Toc458598940 \h </w:instrText>
        </w:r>
        <w:r>
          <w:rPr>
            <w:noProof/>
            <w:webHidden/>
          </w:rPr>
        </w:r>
        <w:r>
          <w:rPr>
            <w:noProof/>
            <w:webHidden/>
          </w:rPr>
          <w:fldChar w:fldCharType="separate"/>
        </w:r>
        <w:r>
          <w:rPr>
            <w:noProof/>
            <w:webHidden/>
          </w:rPr>
          <w:t>109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41" w:history="1">
        <w:r w:rsidRPr="002D775B">
          <w:rPr>
            <w:rStyle w:val="Hyperlink"/>
            <w:noProof/>
          </w:rPr>
          <w:t>12.2.3</w:t>
        </w:r>
        <w:r>
          <w:rPr>
            <w:rFonts w:asciiTheme="minorHAnsi" w:eastAsiaTheme="minorEastAsia" w:hAnsiTheme="minorHAnsi" w:cstheme="minorBidi"/>
            <w:noProof/>
            <w:color w:val="auto"/>
            <w:szCs w:val="22"/>
            <w:lang w:eastAsia="en-US"/>
          </w:rPr>
          <w:tab/>
        </w:r>
        <w:r w:rsidRPr="002D775B">
          <w:rPr>
            <w:rStyle w:val="Hyperlink"/>
            <w:noProof/>
          </w:rPr>
          <w:t>ACTION^XQH4(): Print Help Frame Tree</w:t>
        </w:r>
        <w:r>
          <w:rPr>
            <w:noProof/>
            <w:webHidden/>
          </w:rPr>
          <w:tab/>
        </w:r>
        <w:r>
          <w:rPr>
            <w:noProof/>
            <w:webHidden/>
          </w:rPr>
          <w:fldChar w:fldCharType="begin"/>
        </w:r>
        <w:r>
          <w:rPr>
            <w:noProof/>
            <w:webHidden/>
          </w:rPr>
          <w:instrText xml:space="preserve"> PAGEREF _Toc458598941 \h </w:instrText>
        </w:r>
        <w:r>
          <w:rPr>
            <w:noProof/>
            <w:webHidden/>
          </w:rPr>
        </w:r>
        <w:r>
          <w:rPr>
            <w:noProof/>
            <w:webHidden/>
          </w:rPr>
          <w:fldChar w:fldCharType="separate"/>
        </w:r>
        <w:r>
          <w:rPr>
            <w:noProof/>
            <w:webHidden/>
          </w:rPr>
          <w:t>110</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942" w:history="1">
        <w:r w:rsidRPr="002D775B">
          <w:rPr>
            <w:rStyle w:val="Hyperlink"/>
          </w:rPr>
          <w:t>13</w:t>
        </w:r>
        <w:r>
          <w:rPr>
            <w:rFonts w:asciiTheme="minorHAnsi" w:eastAsiaTheme="minorEastAsia" w:hAnsiTheme="minorHAnsi" w:cstheme="minorBidi"/>
            <w:b w:val="0"/>
            <w:color w:val="auto"/>
            <w:szCs w:val="22"/>
            <w:lang w:eastAsia="en-US"/>
          </w:rPr>
          <w:tab/>
        </w:r>
        <w:r w:rsidRPr="002D775B">
          <w:rPr>
            <w:rStyle w:val="Hyperlink"/>
          </w:rPr>
          <w:t>Host Files: Developer Tools</w:t>
        </w:r>
        <w:r>
          <w:rPr>
            <w:webHidden/>
          </w:rPr>
          <w:tab/>
        </w:r>
        <w:r>
          <w:rPr>
            <w:webHidden/>
          </w:rPr>
          <w:fldChar w:fldCharType="begin"/>
        </w:r>
        <w:r>
          <w:rPr>
            <w:webHidden/>
          </w:rPr>
          <w:instrText xml:space="preserve"> PAGEREF _Toc458598942 \h </w:instrText>
        </w:r>
        <w:r>
          <w:rPr>
            <w:webHidden/>
          </w:rPr>
        </w:r>
        <w:r>
          <w:rPr>
            <w:webHidden/>
          </w:rPr>
          <w:fldChar w:fldCharType="separate"/>
        </w:r>
        <w:r>
          <w:rPr>
            <w:webHidden/>
          </w:rPr>
          <w:t>111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43" w:history="1">
        <w:r w:rsidRPr="002D775B">
          <w:rPr>
            <w:rStyle w:val="Hyperlink"/>
          </w:rPr>
          <w:t>13.1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_Toc458598943 \h </w:instrText>
        </w:r>
        <w:r>
          <w:rPr>
            <w:webHidden/>
          </w:rPr>
        </w:r>
        <w:r>
          <w:rPr>
            <w:webHidden/>
          </w:rPr>
          <w:fldChar w:fldCharType="separate"/>
        </w:r>
        <w:r>
          <w:rPr>
            <w:webHidden/>
          </w:rPr>
          <w:t>111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44" w:history="1">
        <w:r w:rsidRPr="002D775B">
          <w:rPr>
            <w:rStyle w:val="Hyperlink"/>
            <w:noProof/>
          </w:rPr>
          <w:t>13.1.1</w:t>
        </w:r>
        <w:r>
          <w:rPr>
            <w:rFonts w:asciiTheme="minorHAnsi" w:eastAsiaTheme="minorEastAsia" w:hAnsiTheme="minorHAnsi" w:cstheme="minorBidi"/>
            <w:noProof/>
            <w:color w:val="auto"/>
            <w:szCs w:val="22"/>
            <w:lang w:eastAsia="en-US"/>
          </w:rPr>
          <w:tab/>
        </w:r>
        <w:r w:rsidRPr="002D775B">
          <w:rPr>
            <w:rStyle w:val="Hyperlink"/>
            <w:noProof/>
          </w:rPr>
          <w:t>CLOSE^%ZISH(): Close Host File</w:t>
        </w:r>
        <w:r>
          <w:rPr>
            <w:noProof/>
            <w:webHidden/>
          </w:rPr>
          <w:tab/>
        </w:r>
        <w:r>
          <w:rPr>
            <w:noProof/>
            <w:webHidden/>
          </w:rPr>
          <w:fldChar w:fldCharType="begin"/>
        </w:r>
        <w:r>
          <w:rPr>
            <w:noProof/>
            <w:webHidden/>
          </w:rPr>
          <w:instrText xml:space="preserve"> PAGEREF _Toc458598944 \h </w:instrText>
        </w:r>
        <w:r>
          <w:rPr>
            <w:noProof/>
            <w:webHidden/>
          </w:rPr>
        </w:r>
        <w:r>
          <w:rPr>
            <w:noProof/>
            <w:webHidden/>
          </w:rPr>
          <w:fldChar w:fldCharType="separate"/>
        </w:r>
        <w:r>
          <w:rPr>
            <w:noProof/>
            <w:webHidden/>
          </w:rPr>
          <w:t>112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45" w:history="1">
        <w:r w:rsidRPr="002D775B">
          <w:rPr>
            <w:rStyle w:val="Hyperlink"/>
            <w:noProof/>
          </w:rPr>
          <w:t>13.1.1.1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_Toc458598945 \h </w:instrText>
        </w:r>
        <w:r>
          <w:rPr>
            <w:noProof/>
            <w:webHidden/>
          </w:rPr>
        </w:r>
        <w:r>
          <w:rPr>
            <w:noProof/>
            <w:webHidden/>
          </w:rPr>
          <w:fldChar w:fldCharType="separate"/>
        </w:r>
        <w:r>
          <w:rPr>
            <w:noProof/>
            <w:webHidden/>
          </w:rPr>
          <w:t>112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46" w:history="1">
        <w:r w:rsidRPr="002D775B">
          <w:rPr>
            <w:rStyle w:val="Hyperlink"/>
            <w:noProof/>
          </w:rPr>
          <w:t>13.1.2</w:t>
        </w:r>
        <w:r>
          <w:rPr>
            <w:rFonts w:asciiTheme="minorHAnsi" w:eastAsiaTheme="minorEastAsia" w:hAnsiTheme="minorHAnsi" w:cstheme="minorBidi"/>
            <w:noProof/>
            <w:color w:val="auto"/>
            <w:szCs w:val="22"/>
            <w:lang w:eastAsia="en-US"/>
          </w:rPr>
          <w:tab/>
        </w:r>
        <w:r w:rsidRPr="002D775B">
          <w:rPr>
            <w:rStyle w:val="Hyperlink"/>
            <w:noProof/>
          </w:rPr>
          <w:t>$$DEFDIR^%ZISH(): Get Default Host File Directory</w:t>
        </w:r>
        <w:r>
          <w:rPr>
            <w:noProof/>
            <w:webHidden/>
          </w:rPr>
          <w:tab/>
        </w:r>
        <w:r>
          <w:rPr>
            <w:noProof/>
            <w:webHidden/>
          </w:rPr>
          <w:fldChar w:fldCharType="begin"/>
        </w:r>
        <w:r>
          <w:rPr>
            <w:noProof/>
            <w:webHidden/>
          </w:rPr>
          <w:instrText xml:space="preserve"> PAGEREF _Toc458598946 \h </w:instrText>
        </w:r>
        <w:r>
          <w:rPr>
            <w:noProof/>
            <w:webHidden/>
          </w:rPr>
        </w:r>
        <w:r>
          <w:rPr>
            <w:noProof/>
            <w:webHidden/>
          </w:rPr>
          <w:fldChar w:fldCharType="separate"/>
        </w:r>
        <w:r>
          <w:rPr>
            <w:noProof/>
            <w:webHidden/>
          </w:rPr>
          <w:t>112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47" w:history="1">
        <w:r w:rsidRPr="002D775B">
          <w:rPr>
            <w:rStyle w:val="Hyperlink"/>
            <w:noProof/>
          </w:rPr>
          <w:t>13.1.3</w:t>
        </w:r>
        <w:r>
          <w:rPr>
            <w:rFonts w:asciiTheme="minorHAnsi" w:eastAsiaTheme="minorEastAsia" w:hAnsiTheme="minorHAnsi" w:cstheme="minorBidi"/>
            <w:noProof/>
            <w:color w:val="auto"/>
            <w:szCs w:val="22"/>
            <w:lang w:eastAsia="en-US"/>
          </w:rPr>
          <w:tab/>
        </w:r>
        <w:r w:rsidRPr="002D775B">
          <w:rPr>
            <w:rStyle w:val="Hyperlink"/>
            <w:noProof/>
          </w:rPr>
          <w:t>$$DEL^%ZISH(): Delete Host File</w:t>
        </w:r>
        <w:r>
          <w:rPr>
            <w:noProof/>
            <w:webHidden/>
          </w:rPr>
          <w:tab/>
        </w:r>
        <w:r>
          <w:rPr>
            <w:noProof/>
            <w:webHidden/>
          </w:rPr>
          <w:fldChar w:fldCharType="begin"/>
        </w:r>
        <w:r>
          <w:rPr>
            <w:noProof/>
            <w:webHidden/>
          </w:rPr>
          <w:instrText xml:space="preserve"> PAGEREF _Toc458598947 \h </w:instrText>
        </w:r>
        <w:r>
          <w:rPr>
            <w:noProof/>
            <w:webHidden/>
          </w:rPr>
        </w:r>
        <w:r>
          <w:rPr>
            <w:noProof/>
            <w:webHidden/>
          </w:rPr>
          <w:fldChar w:fldCharType="separate"/>
        </w:r>
        <w:r>
          <w:rPr>
            <w:noProof/>
            <w:webHidden/>
          </w:rPr>
          <w:t>113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48" w:history="1">
        <w:r w:rsidRPr="002D775B">
          <w:rPr>
            <w:rStyle w:val="Hyperlink"/>
            <w:noProof/>
          </w:rPr>
          <w:t>13.1.3.1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_Toc458598948 \h </w:instrText>
        </w:r>
        <w:r>
          <w:rPr>
            <w:noProof/>
            <w:webHidden/>
          </w:rPr>
        </w:r>
        <w:r>
          <w:rPr>
            <w:noProof/>
            <w:webHidden/>
          </w:rPr>
          <w:fldChar w:fldCharType="separate"/>
        </w:r>
        <w:r>
          <w:rPr>
            <w:noProof/>
            <w:webHidden/>
          </w:rPr>
          <w:t>113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49" w:history="1">
        <w:r w:rsidRPr="002D775B">
          <w:rPr>
            <w:rStyle w:val="Hyperlink"/>
            <w:noProof/>
          </w:rPr>
          <w:t>13.1.4</w:t>
        </w:r>
        <w:r>
          <w:rPr>
            <w:rFonts w:asciiTheme="minorHAnsi" w:eastAsiaTheme="minorEastAsia" w:hAnsiTheme="minorHAnsi" w:cstheme="minorBidi"/>
            <w:noProof/>
            <w:color w:val="auto"/>
            <w:szCs w:val="22"/>
            <w:lang w:eastAsia="en-US"/>
          </w:rPr>
          <w:tab/>
        </w:r>
        <w:r w:rsidRPr="002D775B">
          <w:rPr>
            <w:rStyle w:val="Hyperlink"/>
            <w:noProof/>
          </w:rPr>
          <w:t>$$FTG^%ZISH(): Load Host File into Global</w:t>
        </w:r>
        <w:r>
          <w:rPr>
            <w:noProof/>
            <w:webHidden/>
          </w:rPr>
          <w:tab/>
        </w:r>
        <w:r>
          <w:rPr>
            <w:noProof/>
            <w:webHidden/>
          </w:rPr>
          <w:fldChar w:fldCharType="begin"/>
        </w:r>
        <w:r>
          <w:rPr>
            <w:noProof/>
            <w:webHidden/>
          </w:rPr>
          <w:instrText xml:space="preserve"> PAGEREF _Toc458598949 \h </w:instrText>
        </w:r>
        <w:r>
          <w:rPr>
            <w:noProof/>
            <w:webHidden/>
          </w:rPr>
        </w:r>
        <w:r>
          <w:rPr>
            <w:noProof/>
            <w:webHidden/>
          </w:rPr>
          <w:fldChar w:fldCharType="separate"/>
        </w:r>
        <w:r>
          <w:rPr>
            <w:noProof/>
            <w:webHidden/>
          </w:rPr>
          <w:t>114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50" w:history="1">
        <w:r w:rsidRPr="002D775B">
          <w:rPr>
            <w:rStyle w:val="Hyperlink"/>
            <w:noProof/>
          </w:rPr>
          <w:t>13.1.4.1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_Toc458598950 \h </w:instrText>
        </w:r>
        <w:r>
          <w:rPr>
            <w:noProof/>
            <w:webHidden/>
          </w:rPr>
        </w:r>
        <w:r>
          <w:rPr>
            <w:noProof/>
            <w:webHidden/>
          </w:rPr>
          <w:fldChar w:fldCharType="separate"/>
        </w:r>
        <w:r>
          <w:rPr>
            <w:noProof/>
            <w:webHidden/>
          </w:rPr>
          <w:t>115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51" w:history="1">
        <w:r w:rsidRPr="002D775B">
          <w:rPr>
            <w:rStyle w:val="Hyperlink"/>
            <w:noProof/>
          </w:rPr>
          <w:t>13.1.5</w:t>
        </w:r>
        <w:r>
          <w:rPr>
            <w:rFonts w:asciiTheme="minorHAnsi" w:eastAsiaTheme="minorEastAsia" w:hAnsiTheme="minorHAnsi" w:cstheme="minorBidi"/>
            <w:noProof/>
            <w:color w:val="auto"/>
            <w:szCs w:val="22"/>
            <w:lang w:eastAsia="en-US"/>
          </w:rPr>
          <w:tab/>
        </w:r>
        <w:r w:rsidRPr="002D775B">
          <w:rPr>
            <w:rStyle w:val="Hyperlink"/>
            <w:noProof/>
          </w:rPr>
          <w:t>$$GATF^%ZISH(): Copy Global to Host File</w:t>
        </w:r>
        <w:r>
          <w:rPr>
            <w:noProof/>
            <w:webHidden/>
          </w:rPr>
          <w:tab/>
        </w:r>
        <w:r>
          <w:rPr>
            <w:noProof/>
            <w:webHidden/>
          </w:rPr>
          <w:fldChar w:fldCharType="begin"/>
        </w:r>
        <w:r>
          <w:rPr>
            <w:noProof/>
            <w:webHidden/>
          </w:rPr>
          <w:instrText xml:space="preserve"> PAGEREF _Toc458598951 \h </w:instrText>
        </w:r>
        <w:r>
          <w:rPr>
            <w:noProof/>
            <w:webHidden/>
          </w:rPr>
        </w:r>
        <w:r>
          <w:rPr>
            <w:noProof/>
            <w:webHidden/>
          </w:rPr>
          <w:fldChar w:fldCharType="separate"/>
        </w:r>
        <w:r>
          <w:rPr>
            <w:noProof/>
            <w:webHidden/>
          </w:rPr>
          <w:t>115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52" w:history="1">
        <w:r w:rsidRPr="002D775B">
          <w:rPr>
            <w:rStyle w:val="Hyperlink"/>
            <w:noProof/>
          </w:rPr>
          <w:t>13.1.6</w:t>
        </w:r>
        <w:r>
          <w:rPr>
            <w:rFonts w:asciiTheme="minorHAnsi" w:eastAsiaTheme="minorEastAsia" w:hAnsiTheme="minorHAnsi" w:cstheme="minorBidi"/>
            <w:noProof/>
            <w:color w:val="auto"/>
            <w:szCs w:val="22"/>
            <w:lang w:eastAsia="en-US"/>
          </w:rPr>
          <w:tab/>
        </w:r>
        <w:r w:rsidRPr="002D775B">
          <w:rPr>
            <w:rStyle w:val="Hyperlink"/>
            <w:noProof/>
          </w:rPr>
          <w:t>$$GTF^%ZISH(): Copy Global to Host File</w:t>
        </w:r>
        <w:r>
          <w:rPr>
            <w:noProof/>
            <w:webHidden/>
          </w:rPr>
          <w:tab/>
        </w:r>
        <w:r>
          <w:rPr>
            <w:noProof/>
            <w:webHidden/>
          </w:rPr>
          <w:fldChar w:fldCharType="begin"/>
        </w:r>
        <w:r>
          <w:rPr>
            <w:noProof/>
            <w:webHidden/>
          </w:rPr>
          <w:instrText xml:space="preserve"> PAGEREF _Toc458598952 \h </w:instrText>
        </w:r>
        <w:r>
          <w:rPr>
            <w:noProof/>
            <w:webHidden/>
          </w:rPr>
        </w:r>
        <w:r>
          <w:rPr>
            <w:noProof/>
            <w:webHidden/>
          </w:rPr>
          <w:fldChar w:fldCharType="separate"/>
        </w:r>
        <w:r>
          <w:rPr>
            <w:noProof/>
            <w:webHidden/>
          </w:rPr>
          <w:t>116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53" w:history="1">
        <w:r w:rsidRPr="002D775B">
          <w:rPr>
            <w:rStyle w:val="Hyperlink"/>
            <w:noProof/>
          </w:rPr>
          <w:t>13.1.6.1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_Toc458598953 \h </w:instrText>
        </w:r>
        <w:r>
          <w:rPr>
            <w:noProof/>
            <w:webHidden/>
          </w:rPr>
        </w:r>
        <w:r>
          <w:rPr>
            <w:noProof/>
            <w:webHidden/>
          </w:rPr>
          <w:fldChar w:fldCharType="separate"/>
        </w:r>
        <w:r>
          <w:rPr>
            <w:noProof/>
            <w:webHidden/>
          </w:rPr>
          <w:t>116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54" w:history="1">
        <w:r w:rsidRPr="002D775B">
          <w:rPr>
            <w:rStyle w:val="Hyperlink"/>
            <w:noProof/>
          </w:rPr>
          <w:t>13.1.7</w:t>
        </w:r>
        <w:r>
          <w:rPr>
            <w:rFonts w:asciiTheme="minorHAnsi" w:eastAsiaTheme="minorEastAsia" w:hAnsiTheme="minorHAnsi" w:cstheme="minorBidi"/>
            <w:noProof/>
            <w:color w:val="auto"/>
            <w:szCs w:val="22"/>
            <w:lang w:eastAsia="en-US"/>
          </w:rPr>
          <w:tab/>
        </w:r>
        <w:r w:rsidRPr="002D775B">
          <w:rPr>
            <w:rStyle w:val="Hyperlink"/>
            <w:noProof/>
          </w:rPr>
          <w:t>$$LIST^%ZISH(): List Directory</w:t>
        </w:r>
        <w:r>
          <w:rPr>
            <w:noProof/>
            <w:webHidden/>
          </w:rPr>
          <w:tab/>
        </w:r>
        <w:r>
          <w:rPr>
            <w:noProof/>
            <w:webHidden/>
          </w:rPr>
          <w:fldChar w:fldCharType="begin"/>
        </w:r>
        <w:r>
          <w:rPr>
            <w:noProof/>
            <w:webHidden/>
          </w:rPr>
          <w:instrText xml:space="preserve"> PAGEREF _Toc458598954 \h </w:instrText>
        </w:r>
        <w:r>
          <w:rPr>
            <w:noProof/>
            <w:webHidden/>
          </w:rPr>
        </w:r>
        <w:r>
          <w:rPr>
            <w:noProof/>
            <w:webHidden/>
          </w:rPr>
          <w:fldChar w:fldCharType="separate"/>
        </w:r>
        <w:r>
          <w:rPr>
            <w:noProof/>
            <w:webHidden/>
          </w:rPr>
          <w:t>116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55" w:history="1">
        <w:r w:rsidRPr="002D775B">
          <w:rPr>
            <w:rStyle w:val="Hyperlink"/>
            <w:noProof/>
          </w:rPr>
          <w:t>13.1.7.1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_Toc458598955 \h </w:instrText>
        </w:r>
        <w:r>
          <w:rPr>
            <w:noProof/>
            <w:webHidden/>
          </w:rPr>
        </w:r>
        <w:r>
          <w:rPr>
            <w:noProof/>
            <w:webHidden/>
          </w:rPr>
          <w:fldChar w:fldCharType="separate"/>
        </w:r>
        <w:r>
          <w:rPr>
            <w:noProof/>
            <w:webHidden/>
          </w:rPr>
          <w:t>117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56" w:history="1">
        <w:r w:rsidRPr="002D775B">
          <w:rPr>
            <w:rStyle w:val="Hyperlink"/>
            <w:noProof/>
          </w:rPr>
          <w:t>13.1.8</w:t>
        </w:r>
        <w:r>
          <w:rPr>
            <w:rFonts w:asciiTheme="minorHAnsi" w:eastAsiaTheme="minorEastAsia" w:hAnsiTheme="minorHAnsi" w:cstheme="minorBidi"/>
            <w:noProof/>
            <w:color w:val="auto"/>
            <w:szCs w:val="22"/>
            <w:lang w:eastAsia="en-US"/>
          </w:rPr>
          <w:tab/>
        </w:r>
        <w:r w:rsidRPr="002D775B">
          <w:rPr>
            <w:rStyle w:val="Hyperlink"/>
            <w:noProof/>
          </w:rPr>
          <w:t>$$MV^%ZISH(): Rename Host File</w:t>
        </w:r>
        <w:r>
          <w:rPr>
            <w:noProof/>
            <w:webHidden/>
          </w:rPr>
          <w:tab/>
        </w:r>
        <w:r>
          <w:rPr>
            <w:noProof/>
            <w:webHidden/>
          </w:rPr>
          <w:fldChar w:fldCharType="begin"/>
        </w:r>
        <w:r>
          <w:rPr>
            <w:noProof/>
            <w:webHidden/>
          </w:rPr>
          <w:instrText xml:space="preserve"> PAGEREF _Toc458598956 \h </w:instrText>
        </w:r>
        <w:r>
          <w:rPr>
            <w:noProof/>
            <w:webHidden/>
          </w:rPr>
        </w:r>
        <w:r>
          <w:rPr>
            <w:noProof/>
            <w:webHidden/>
          </w:rPr>
          <w:fldChar w:fldCharType="separate"/>
        </w:r>
        <w:r>
          <w:rPr>
            <w:noProof/>
            <w:webHidden/>
          </w:rPr>
          <w:t>117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57" w:history="1">
        <w:r w:rsidRPr="002D775B">
          <w:rPr>
            <w:rStyle w:val="Hyperlink"/>
            <w:noProof/>
          </w:rPr>
          <w:t>13.1.8.1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_Toc458598957 \h </w:instrText>
        </w:r>
        <w:r>
          <w:rPr>
            <w:noProof/>
            <w:webHidden/>
          </w:rPr>
        </w:r>
        <w:r>
          <w:rPr>
            <w:noProof/>
            <w:webHidden/>
          </w:rPr>
          <w:fldChar w:fldCharType="separate"/>
        </w:r>
        <w:r>
          <w:rPr>
            <w:noProof/>
            <w:webHidden/>
          </w:rPr>
          <w:t>118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58" w:history="1">
        <w:r w:rsidRPr="002D775B">
          <w:rPr>
            <w:rStyle w:val="Hyperlink"/>
            <w:noProof/>
          </w:rPr>
          <w:t>13.1.9</w:t>
        </w:r>
        <w:r>
          <w:rPr>
            <w:rFonts w:asciiTheme="minorHAnsi" w:eastAsiaTheme="minorEastAsia" w:hAnsiTheme="minorHAnsi" w:cstheme="minorBidi"/>
            <w:noProof/>
            <w:color w:val="auto"/>
            <w:szCs w:val="22"/>
            <w:lang w:eastAsia="en-US"/>
          </w:rPr>
          <w:tab/>
        </w:r>
        <w:r w:rsidRPr="002D775B">
          <w:rPr>
            <w:rStyle w:val="Hyperlink"/>
            <w:noProof/>
          </w:rPr>
          <w:t>OPEN^%ZISH(): Open Host File</w:t>
        </w:r>
        <w:r>
          <w:rPr>
            <w:noProof/>
            <w:webHidden/>
          </w:rPr>
          <w:tab/>
        </w:r>
        <w:r>
          <w:rPr>
            <w:noProof/>
            <w:webHidden/>
          </w:rPr>
          <w:fldChar w:fldCharType="begin"/>
        </w:r>
        <w:r>
          <w:rPr>
            <w:noProof/>
            <w:webHidden/>
          </w:rPr>
          <w:instrText xml:space="preserve"> PAGEREF _Toc458598958 \h </w:instrText>
        </w:r>
        <w:r>
          <w:rPr>
            <w:noProof/>
            <w:webHidden/>
          </w:rPr>
        </w:r>
        <w:r>
          <w:rPr>
            <w:noProof/>
            <w:webHidden/>
          </w:rPr>
          <w:fldChar w:fldCharType="separate"/>
        </w:r>
        <w:r>
          <w:rPr>
            <w:noProof/>
            <w:webHidden/>
          </w:rPr>
          <w:t>118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59" w:history="1">
        <w:r w:rsidRPr="002D775B">
          <w:rPr>
            <w:rStyle w:val="Hyperlink"/>
            <w:noProof/>
          </w:rPr>
          <w:t>13.1.9.1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_Toc458598959 \h </w:instrText>
        </w:r>
        <w:r>
          <w:rPr>
            <w:noProof/>
            <w:webHidden/>
          </w:rPr>
        </w:r>
        <w:r>
          <w:rPr>
            <w:noProof/>
            <w:webHidden/>
          </w:rPr>
          <w:fldChar w:fldCharType="separate"/>
        </w:r>
        <w:r>
          <w:rPr>
            <w:noProof/>
            <w:webHidden/>
          </w:rPr>
          <w:t>119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60" w:history="1">
        <w:r w:rsidRPr="002D775B">
          <w:rPr>
            <w:rStyle w:val="Hyperlink"/>
            <w:noProof/>
          </w:rPr>
          <w:t>13.1.10</w:t>
        </w:r>
        <w:r>
          <w:rPr>
            <w:rFonts w:asciiTheme="minorHAnsi" w:eastAsiaTheme="minorEastAsia" w:hAnsiTheme="minorHAnsi" w:cstheme="minorBidi"/>
            <w:noProof/>
            <w:color w:val="auto"/>
            <w:szCs w:val="22"/>
            <w:lang w:eastAsia="en-US"/>
          </w:rPr>
          <w:tab/>
        </w:r>
        <w:r w:rsidRPr="002D775B">
          <w:rPr>
            <w:rStyle w:val="Hyperlink"/>
            <w:noProof/>
          </w:rPr>
          <w:t>$$PWD^%ZISH: Get Current Directory</w:t>
        </w:r>
        <w:r>
          <w:rPr>
            <w:noProof/>
            <w:webHidden/>
          </w:rPr>
          <w:tab/>
        </w:r>
        <w:r>
          <w:rPr>
            <w:noProof/>
            <w:webHidden/>
          </w:rPr>
          <w:fldChar w:fldCharType="begin"/>
        </w:r>
        <w:r>
          <w:rPr>
            <w:noProof/>
            <w:webHidden/>
          </w:rPr>
          <w:instrText xml:space="preserve"> PAGEREF _Toc458598960 \h </w:instrText>
        </w:r>
        <w:r>
          <w:rPr>
            <w:noProof/>
            <w:webHidden/>
          </w:rPr>
        </w:r>
        <w:r>
          <w:rPr>
            <w:noProof/>
            <w:webHidden/>
          </w:rPr>
          <w:fldChar w:fldCharType="separate"/>
        </w:r>
        <w:r>
          <w:rPr>
            <w:noProof/>
            <w:webHidden/>
          </w:rPr>
          <w:t>119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61" w:history="1">
        <w:r w:rsidRPr="002D775B">
          <w:rPr>
            <w:rStyle w:val="Hyperlink"/>
            <w:noProof/>
          </w:rPr>
          <w:t>13.1.10.1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_Toc458598961 \h </w:instrText>
        </w:r>
        <w:r>
          <w:rPr>
            <w:noProof/>
            <w:webHidden/>
          </w:rPr>
        </w:r>
        <w:r>
          <w:rPr>
            <w:noProof/>
            <w:webHidden/>
          </w:rPr>
          <w:fldChar w:fldCharType="separate"/>
        </w:r>
        <w:r>
          <w:rPr>
            <w:noProof/>
            <w:webHidden/>
          </w:rPr>
          <w:t>119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62" w:history="1">
        <w:r w:rsidRPr="002D775B">
          <w:rPr>
            <w:rStyle w:val="Hyperlink"/>
            <w:noProof/>
          </w:rPr>
          <w:t>13.1.11</w:t>
        </w:r>
        <w:r>
          <w:rPr>
            <w:rFonts w:asciiTheme="minorHAnsi" w:eastAsiaTheme="minorEastAsia" w:hAnsiTheme="minorHAnsi" w:cstheme="minorBidi"/>
            <w:noProof/>
            <w:color w:val="auto"/>
            <w:szCs w:val="22"/>
            <w:lang w:eastAsia="en-US"/>
          </w:rPr>
          <w:tab/>
        </w:r>
        <w:r w:rsidRPr="002D775B">
          <w:rPr>
            <w:rStyle w:val="Hyperlink"/>
            <w:noProof/>
          </w:rPr>
          <w:t>$$STATUS^%ZISH: Return End-of-File Status</w:t>
        </w:r>
        <w:r>
          <w:rPr>
            <w:noProof/>
            <w:webHidden/>
          </w:rPr>
          <w:tab/>
        </w:r>
        <w:r>
          <w:rPr>
            <w:noProof/>
            <w:webHidden/>
          </w:rPr>
          <w:fldChar w:fldCharType="begin"/>
        </w:r>
        <w:r>
          <w:rPr>
            <w:noProof/>
            <w:webHidden/>
          </w:rPr>
          <w:instrText xml:space="preserve"> PAGEREF _Toc458598962 \h </w:instrText>
        </w:r>
        <w:r>
          <w:rPr>
            <w:noProof/>
            <w:webHidden/>
          </w:rPr>
        </w:r>
        <w:r>
          <w:rPr>
            <w:noProof/>
            <w:webHidden/>
          </w:rPr>
          <w:fldChar w:fldCharType="separate"/>
        </w:r>
        <w:r>
          <w:rPr>
            <w:noProof/>
            <w:webHidden/>
          </w:rPr>
          <w:t>119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63" w:history="1">
        <w:r w:rsidRPr="002D775B">
          <w:rPr>
            <w:rStyle w:val="Hyperlink"/>
            <w:noProof/>
          </w:rPr>
          <w:t>13.1.11.1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_Toc458598963 \h </w:instrText>
        </w:r>
        <w:r>
          <w:rPr>
            <w:noProof/>
            <w:webHidden/>
          </w:rPr>
        </w:r>
        <w:r>
          <w:rPr>
            <w:noProof/>
            <w:webHidden/>
          </w:rPr>
          <w:fldChar w:fldCharType="separate"/>
        </w:r>
        <w:r>
          <w:rPr>
            <w:noProof/>
            <w:webHidden/>
          </w:rPr>
          <w:t>120</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8964" w:history="1">
        <w:r w:rsidRPr="002D775B">
          <w:rPr>
            <w:rStyle w:val="Hyperlink"/>
          </w:rPr>
          <w:t>14</w:t>
        </w:r>
        <w:r>
          <w:rPr>
            <w:rFonts w:asciiTheme="minorHAnsi" w:eastAsiaTheme="minorEastAsia" w:hAnsiTheme="minorHAnsi" w:cstheme="minorBidi"/>
            <w:b w:val="0"/>
            <w:color w:val="auto"/>
            <w:szCs w:val="22"/>
            <w:lang w:eastAsia="en-US"/>
          </w:rPr>
          <w:tab/>
        </w:r>
        <w:r w:rsidRPr="002D775B">
          <w:rPr>
            <w:rStyle w:val="Hyperlink"/>
          </w:rPr>
          <w:t>Institution File: Developer Tools</w:t>
        </w:r>
        <w:r>
          <w:rPr>
            <w:webHidden/>
          </w:rPr>
          <w:tab/>
        </w:r>
        <w:r>
          <w:rPr>
            <w:webHidden/>
          </w:rPr>
          <w:fldChar w:fldCharType="begin"/>
        </w:r>
        <w:r>
          <w:rPr>
            <w:webHidden/>
          </w:rPr>
          <w:instrText xml:space="preserve"> PAGEREF _Toc458598964 \h </w:instrText>
        </w:r>
        <w:r>
          <w:rPr>
            <w:webHidden/>
          </w:rPr>
        </w:r>
        <w:r>
          <w:rPr>
            <w:webHidden/>
          </w:rPr>
          <w:fldChar w:fldCharType="separate"/>
        </w:r>
        <w:r>
          <w:rPr>
            <w:webHidden/>
          </w:rPr>
          <w:t>121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8965" w:history="1">
        <w:r w:rsidRPr="002D775B">
          <w:rPr>
            <w:rStyle w:val="Hyperlink"/>
          </w:rPr>
          <w:t>14.1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_Toc458598965 \h </w:instrText>
        </w:r>
        <w:r>
          <w:rPr>
            <w:webHidden/>
          </w:rPr>
        </w:r>
        <w:r>
          <w:rPr>
            <w:webHidden/>
          </w:rPr>
          <w:fldChar w:fldCharType="separate"/>
        </w:r>
        <w:r>
          <w:rPr>
            <w:webHidden/>
          </w:rPr>
          <w:t>121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66" w:history="1">
        <w:r w:rsidRPr="002D775B">
          <w:rPr>
            <w:rStyle w:val="Hyperlink"/>
            <w:noProof/>
          </w:rPr>
          <w:t>14.1.1</w:t>
        </w:r>
        <w:r>
          <w:rPr>
            <w:rFonts w:asciiTheme="minorHAnsi" w:eastAsiaTheme="minorEastAsia" w:hAnsiTheme="minorHAnsi" w:cstheme="minorBidi"/>
            <w:noProof/>
            <w:color w:val="auto"/>
            <w:szCs w:val="22"/>
            <w:lang w:eastAsia="en-US"/>
          </w:rPr>
          <w:tab/>
        </w:r>
        <w:r w:rsidRPr="002D775B">
          <w:rPr>
            <w:rStyle w:val="Hyperlink"/>
            <w:noProof/>
          </w:rPr>
          <w:t>$$ACTIVE^XUAF4(): Institution Active Facility (True/False)</w:t>
        </w:r>
        <w:r>
          <w:rPr>
            <w:noProof/>
            <w:webHidden/>
          </w:rPr>
          <w:tab/>
        </w:r>
        <w:r>
          <w:rPr>
            <w:noProof/>
            <w:webHidden/>
          </w:rPr>
          <w:fldChar w:fldCharType="begin"/>
        </w:r>
        <w:r>
          <w:rPr>
            <w:noProof/>
            <w:webHidden/>
          </w:rPr>
          <w:instrText xml:space="preserve"> PAGEREF _Toc458598966 \h </w:instrText>
        </w:r>
        <w:r>
          <w:rPr>
            <w:noProof/>
            <w:webHidden/>
          </w:rPr>
        </w:r>
        <w:r>
          <w:rPr>
            <w:noProof/>
            <w:webHidden/>
          </w:rPr>
          <w:fldChar w:fldCharType="separate"/>
        </w:r>
        <w:r>
          <w:rPr>
            <w:noProof/>
            <w:webHidden/>
          </w:rPr>
          <w:t>121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67" w:history="1">
        <w:r w:rsidRPr="002D775B">
          <w:rPr>
            <w:rStyle w:val="Hyperlink"/>
            <w:noProof/>
          </w:rPr>
          <w:t>14.1.2</w:t>
        </w:r>
        <w:r>
          <w:rPr>
            <w:rFonts w:asciiTheme="minorHAnsi" w:eastAsiaTheme="minorEastAsia" w:hAnsiTheme="minorHAnsi" w:cstheme="minorBidi"/>
            <w:noProof/>
            <w:color w:val="auto"/>
            <w:szCs w:val="22"/>
            <w:lang w:eastAsia="en-US"/>
          </w:rPr>
          <w:tab/>
        </w:r>
        <w:r w:rsidRPr="002D775B">
          <w:rPr>
            <w:rStyle w:val="Hyperlink"/>
            <w:noProof/>
          </w:rPr>
          <w:t>CDSYS^XUAF4(): Coding System Name</w:t>
        </w:r>
        <w:r>
          <w:rPr>
            <w:noProof/>
            <w:webHidden/>
          </w:rPr>
          <w:tab/>
        </w:r>
        <w:r>
          <w:rPr>
            <w:noProof/>
            <w:webHidden/>
          </w:rPr>
          <w:fldChar w:fldCharType="begin"/>
        </w:r>
        <w:r>
          <w:rPr>
            <w:noProof/>
            <w:webHidden/>
          </w:rPr>
          <w:instrText xml:space="preserve"> PAGEREF _Toc458598967 \h </w:instrText>
        </w:r>
        <w:r>
          <w:rPr>
            <w:noProof/>
            <w:webHidden/>
          </w:rPr>
        </w:r>
        <w:r>
          <w:rPr>
            <w:noProof/>
            <w:webHidden/>
          </w:rPr>
          <w:fldChar w:fldCharType="separate"/>
        </w:r>
        <w:r>
          <w:rPr>
            <w:noProof/>
            <w:webHidden/>
          </w:rPr>
          <w:t>121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68" w:history="1">
        <w:r w:rsidRPr="002D775B">
          <w:rPr>
            <w:rStyle w:val="Hyperlink"/>
            <w:noProof/>
          </w:rPr>
          <w:t>14.1.3</w:t>
        </w:r>
        <w:r>
          <w:rPr>
            <w:rFonts w:asciiTheme="minorHAnsi" w:eastAsiaTheme="minorEastAsia" w:hAnsiTheme="minorHAnsi" w:cstheme="minorBidi"/>
            <w:noProof/>
            <w:color w:val="auto"/>
            <w:szCs w:val="22"/>
            <w:lang w:eastAsia="en-US"/>
          </w:rPr>
          <w:tab/>
        </w:r>
        <w:r w:rsidRPr="002D775B">
          <w:rPr>
            <w:rStyle w:val="Hyperlink"/>
            <w:noProof/>
          </w:rPr>
          <w:t>CHILDREN^XUAF4(): List of Child Institutions for a Parent</w:t>
        </w:r>
        <w:r>
          <w:rPr>
            <w:noProof/>
            <w:webHidden/>
          </w:rPr>
          <w:tab/>
        </w:r>
        <w:r>
          <w:rPr>
            <w:noProof/>
            <w:webHidden/>
          </w:rPr>
          <w:fldChar w:fldCharType="begin"/>
        </w:r>
        <w:r>
          <w:rPr>
            <w:noProof/>
            <w:webHidden/>
          </w:rPr>
          <w:instrText xml:space="preserve"> PAGEREF _Toc458598968 \h </w:instrText>
        </w:r>
        <w:r>
          <w:rPr>
            <w:noProof/>
            <w:webHidden/>
          </w:rPr>
        </w:r>
        <w:r>
          <w:rPr>
            <w:noProof/>
            <w:webHidden/>
          </w:rPr>
          <w:fldChar w:fldCharType="separate"/>
        </w:r>
        <w:r>
          <w:rPr>
            <w:noProof/>
            <w:webHidden/>
          </w:rPr>
          <w:t>122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69" w:history="1">
        <w:r w:rsidRPr="002D775B">
          <w:rPr>
            <w:rStyle w:val="Hyperlink"/>
            <w:noProof/>
          </w:rPr>
          <w:t>14.1.4</w:t>
        </w:r>
        <w:r>
          <w:rPr>
            <w:rFonts w:asciiTheme="minorHAnsi" w:eastAsiaTheme="minorEastAsia" w:hAnsiTheme="minorHAnsi" w:cstheme="minorBidi"/>
            <w:noProof/>
            <w:color w:val="auto"/>
            <w:szCs w:val="22"/>
            <w:lang w:eastAsia="en-US"/>
          </w:rPr>
          <w:tab/>
        </w:r>
        <w:r w:rsidRPr="002D775B">
          <w:rPr>
            <w:rStyle w:val="Hyperlink"/>
            <w:noProof/>
          </w:rPr>
          <w:t>$$CIRN^XUAF4(): Institution CIRN-enabled Field Value</w:t>
        </w:r>
        <w:r>
          <w:rPr>
            <w:noProof/>
            <w:webHidden/>
          </w:rPr>
          <w:tab/>
        </w:r>
        <w:r>
          <w:rPr>
            <w:noProof/>
            <w:webHidden/>
          </w:rPr>
          <w:fldChar w:fldCharType="begin"/>
        </w:r>
        <w:r>
          <w:rPr>
            <w:noProof/>
            <w:webHidden/>
          </w:rPr>
          <w:instrText xml:space="preserve"> PAGEREF _Toc458598969 \h </w:instrText>
        </w:r>
        <w:r>
          <w:rPr>
            <w:noProof/>
            <w:webHidden/>
          </w:rPr>
        </w:r>
        <w:r>
          <w:rPr>
            <w:noProof/>
            <w:webHidden/>
          </w:rPr>
          <w:fldChar w:fldCharType="separate"/>
        </w:r>
        <w:r>
          <w:rPr>
            <w:noProof/>
            <w:webHidden/>
          </w:rPr>
          <w:t>122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70" w:history="1">
        <w:r w:rsidRPr="002D775B">
          <w:rPr>
            <w:rStyle w:val="Hyperlink"/>
            <w:noProof/>
          </w:rPr>
          <w:t>14.1.5</w:t>
        </w:r>
        <w:r>
          <w:rPr>
            <w:rFonts w:asciiTheme="minorHAnsi" w:eastAsiaTheme="minorEastAsia" w:hAnsiTheme="minorHAnsi" w:cstheme="minorBidi"/>
            <w:noProof/>
            <w:color w:val="auto"/>
            <w:szCs w:val="22"/>
            <w:lang w:eastAsia="en-US"/>
          </w:rPr>
          <w:tab/>
        </w:r>
        <w:r w:rsidRPr="002D775B">
          <w:rPr>
            <w:rStyle w:val="Hyperlink"/>
            <w:noProof/>
          </w:rPr>
          <w:t>F4^XUAF4(): Institution Data for a Station Number</w:t>
        </w:r>
        <w:r>
          <w:rPr>
            <w:noProof/>
            <w:webHidden/>
          </w:rPr>
          <w:tab/>
        </w:r>
        <w:r>
          <w:rPr>
            <w:noProof/>
            <w:webHidden/>
          </w:rPr>
          <w:fldChar w:fldCharType="begin"/>
        </w:r>
        <w:r>
          <w:rPr>
            <w:noProof/>
            <w:webHidden/>
          </w:rPr>
          <w:instrText xml:space="preserve"> PAGEREF _Toc458598970 \h </w:instrText>
        </w:r>
        <w:r>
          <w:rPr>
            <w:noProof/>
            <w:webHidden/>
          </w:rPr>
        </w:r>
        <w:r>
          <w:rPr>
            <w:noProof/>
            <w:webHidden/>
          </w:rPr>
          <w:fldChar w:fldCharType="separate"/>
        </w:r>
        <w:r>
          <w:rPr>
            <w:noProof/>
            <w:webHidden/>
          </w:rPr>
          <w:t>123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71" w:history="1">
        <w:r w:rsidRPr="002D775B">
          <w:rPr>
            <w:rStyle w:val="Hyperlink"/>
            <w:noProof/>
          </w:rPr>
          <w:t>14.1.5.1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_Toc458598971 \h </w:instrText>
        </w:r>
        <w:r>
          <w:rPr>
            <w:noProof/>
            <w:webHidden/>
          </w:rPr>
        </w:r>
        <w:r>
          <w:rPr>
            <w:noProof/>
            <w:webHidden/>
          </w:rPr>
          <w:fldChar w:fldCharType="separate"/>
        </w:r>
        <w:r>
          <w:rPr>
            <w:noProof/>
            <w:webHidden/>
          </w:rPr>
          <w:t>124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72" w:history="1">
        <w:r w:rsidRPr="002D775B">
          <w:rPr>
            <w:rStyle w:val="Hyperlink"/>
            <w:noProof/>
          </w:rPr>
          <w:t>14.1.6</w:t>
        </w:r>
        <w:r>
          <w:rPr>
            <w:rFonts w:asciiTheme="minorHAnsi" w:eastAsiaTheme="minorEastAsia" w:hAnsiTheme="minorHAnsi" w:cstheme="minorBidi"/>
            <w:noProof/>
            <w:color w:val="auto"/>
            <w:szCs w:val="22"/>
            <w:lang w:eastAsia="en-US"/>
          </w:rPr>
          <w:tab/>
        </w:r>
        <w:r w:rsidRPr="002D775B">
          <w:rPr>
            <w:rStyle w:val="Hyperlink"/>
            <w:noProof/>
          </w:rPr>
          <w:t>$$ID^XUAF4(): Institution Identifier</w:t>
        </w:r>
        <w:r>
          <w:rPr>
            <w:noProof/>
            <w:webHidden/>
          </w:rPr>
          <w:tab/>
        </w:r>
        <w:r>
          <w:rPr>
            <w:noProof/>
            <w:webHidden/>
          </w:rPr>
          <w:fldChar w:fldCharType="begin"/>
        </w:r>
        <w:r>
          <w:rPr>
            <w:noProof/>
            <w:webHidden/>
          </w:rPr>
          <w:instrText xml:space="preserve"> PAGEREF _Toc458598972 \h </w:instrText>
        </w:r>
        <w:r>
          <w:rPr>
            <w:noProof/>
            <w:webHidden/>
          </w:rPr>
        </w:r>
        <w:r>
          <w:rPr>
            <w:noProof/>
            <w:webHidden/>
          </w:rPr>
          <w:fldChar w:fldCharType="separate"/>
        </w:r>
        <w:r>
          <w:rPr>
            <w:noProof/>
            <w:webHidden/>
          </w:rPr>
          <w:t>124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73" w:history="1">
        <w:r w:rsidRPr="002D775B">
          <w:rPr>
            <w:rStyle w:val="Hyperlink"/>
            <w:noProof/>
          </w:rPr>
          <w:t>14.1.7</w:t>
        </w:r>
        <w:r>
          <w:rPr>
            <w:rFonts w:asciiTheme="minorHAnsi" w:eastAsiaTheme="minorEastAsia" w:hAnsiTheme="minorHAnsi" w:cstheme="minorBidi"/>
            <w:noProof/>
            <w:color w:val="auto"/>
            <w:szCs w:val="22"/>
            <w:lang w:eastAsia="en-US"/>
          </w:rPr>
          <w:tab/>
        </w:r>
        <w:r w:rsidRPr="002D775B">
          <w:rPr>
            <w:rStyle w:val="Hyperlink"/>
            <w:noProof/>
          </w:rPr>
          <w:t>$$IDX^XUAF4(): Institution IEN (Using Coding System &amp; ID)</w:t>
        </w:r>
        <w:r>
          <w:rPr>
            <w:noProof/>
            <w:webHidden/>
          </w:rPr>
          <w:tab/>
        </w:r>
        <w:r>
          <w:rPr>
            <w:noProof/>
            <w:webHidden/>
          </w:rPr>
          <w:fldChar w:fldCharType="begin"/>
        </w:r>
        <w:r>
          <w:rPr>
            <w:noProof/>
            <w:webHidden/>
          </w:rPr>
          <w:instrText xml:space="preserve"> PAGEREF _Toc458598973 \h </w:instrText>
        </w:r>
        <w:r>
          <w:rPr>
            <w:noProof/>
            <w:webHidden/>
          </w:rPr>
        </w:r>
        <w:r>
          <w:rPr>
            <w:noProof/>
            <w:webHidden/>
          </w:rPr>
          <w:fldChar w:fldCharType="separate"/>
        </w:r>
        <w:r>
          <w:rPr>
            <w:noProof/>
            <w:webHidden/>
          </w:rPr>
          <w:t>124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74" w:history="1">
        <w:r w:rsidRPr="002D775B">
          <w:rPr>
            <w:rStyle w:val="Hyperlink"/>
            <w:noProof/>
          </w:rPr>
          <w:t>14.1.8</w:t>
        </w:r>
        <w:r>
          <w:rPr>
            <w:rFonts w:asciiTheme="minorHAnsi" w:eastAsiaTheme="minorEastAsia" w:hAnsiTheme="minorHAnsi" w:cstheme="minorBidi"/>
            <w:noProof/>
            <w:color w:val="auto"/>
            <w:szCs w:val="22"/>
            <w:lang w:eastAsia="en-US"/>
          </w:rPr>
          <w:tab/>
        </w:r>
        <w:r w:rsidRPr="002D775B">
          <w:rPr>
            <w:rStyle w:val="Hyperlink"/>
            <w:noProof/>
          </w:rPr>
          <w:t>$$IEN^XUAF4(): IEN for Station Number</w:t>
        </w:r>
        <w:r>
          <w:rPr>
            <w:noProof/>
            <w:webHidden/>
          </w:rPr>
          <w:tab/>
        </w:r>
        <w:r>
          <w:rPr>
            <w:noProof/>
            <w:webHidden/>
          </w:rPr>
          <w:fldChar w:fldCharType="begin"/>
        </w:r>
        <w:r>
          <w:rPr>
            <w:noProof/>
            <w:webHidden/>
          </w:rPr>
          <w:instrText xml:space="preserve"> PAGEREF _Toc458598974 \h </w:instrText>
        </w:r>
        <w:r>
          <w:rPr>
            <w:noProof/>
            <w:webHidden/>
          </w:rPr>
        </w:r>
        <w:r>
          <w:rPr>
            <w:noProof/>
            <w:webHidden/>
          </w:rPr>
          <w:fldChar w:fldCharType="separate"/>
        </w:r>
        <w:r>
          <w:rPr>
            <w:noProof/>
            <w:webHidden/>
          </w:rPr>
          <w:t>125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75" w:history="1">
        <w:r w:rsidRPr="002D775B">
          <w:rPr>
            <w:rStyle w:val="Hyperlink"/>
            <w:noProof/>
          </w:rPr>
          <w:t>14.1.8.1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_Toc458598975 \h </w:instrText>
        </w:r>
        <w:r>
          <w:rPr>
            <w:noProof/>
            <w:webHidden/>
          </w:rPr>
        </w:r>
        <w:r>
          <w:rPr>
            <w:noProof/>
            <w:webHidden/>
          </w:rPr>
          <w:fldChar w:fldCharType="separate"/>
        </w:r>
        <w:r>
          <w:rPr>
            <w:noProof/>
            <w:webHidden/>
          </w:rPr>
          <w:t>125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76" w:history="1">
        <w:r w:rsidRPr="002D775B">
          <w:rPr>
            <w:rStyle w:val="Hyperlink"/>
            <w:noProof/>
          </w:rPr>
          <w:t>14.1.9</w:t>
        </w:r>
        <w:r>
          <w:rPr>
            <w:rFonts w:asciiTheme="minorHAnsi" w:eastAsiaTheme="minorEastAsia" w:hAnsiTheme="minorHAnsi" w:cstheme="minorBidi"/>
            <w:noProof/>
            <w:color w:val="auto"/>
            <w:szCs w:val="22"/>
            <w:lang w:eastAsia="en-US"/>
          </w:rPr>
          <w:tab/>
        </w:r>
        <w:r w:rsidRPr="002D775B">
          <w:rPr>
            <w:rStyle w:val="Hyperlink"/>
            <w:noProof/>
          </w:rPr>
          <w:t>$$LEGACY^XUAF4(): Institution Realigned/Legacy (True/False)</w:t>
        </w:r>
        <w:r>
          <w:rPr>
            <w:noProof/>
            <w:webHidden/>
          </w:rPr>
          <w:tab/>
        </w:r>
        <w:r>
          <w:rPr>
            <w:noProof/>
            <w:webHidden/>
          </w:rPr>
          <w:fldChar w:fldCharType="begin"/>
        </w:r>
        <w:r>
          <w:rPr>
            <w:noProof/>
            <w:webHidden/>
          </w:rPr>
          <w:instrText xml:space="preserve"> PAGEREF _Toc458598976 \h </w:instrText>
        </w:r>
        <w:r>
          <w:rPr>
            <w:noProof/>
            <w:webHidden/>
          </w:rPr>
        </w:r>
        <w:r>
          <w:rPr>
            <w:noProof/>
            <w:webHidden/>
          </w:rPr>
          <w:fldChar w:fldCharType="separate"/>
        </w:r>
        <w:r>
          <w:rPr>
            <w:noProof/>
            <w:webHidden/>
          </w:rPr>
          <w:t>125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77" w:history="1">
        <w:r w:rsidRPr="002D775B">
          <w:rPr>
            <w:rStyle w:val="Hyperlink"/>
            <w:noProof/>
          </w:rPr>
          <w:t>14.1.10</w:t>
        </w:r>
        <w:r>
          <w:rPr>
            <w:rFonts w:asciiTheme="minorHAnsi" w:eastAsiaTheme="minorEastAsia" w:hAnsiTheme="minorHAnsi" w:cstheme="minorBidi"/>
            <w:noProof/>
            <w:color w:val="auto"/>
            <w:szCs w:val="22"/>
            <w:lang w:eastAsia="en-US"/>
          </w:rPr>
          <w:tab/>
        </w:r>
        <w:r w:rsidRPr="002D775B">
          <w:rPr>
            <w:rStyle w:val="Hyperlink"/>
            <w:noProof/>
          </w:rPr>
          <w:t>$$LKUP^XUAF4(): Institution Lookup</w:t>
        </w:r>
        <w:r>
          <w:rPr>
            <w:noProof/>
            <w:webHidden/>
          </w:rPr>
          <w:tab/>
        </w:r>
        <w:r>
          <w:rPr>
            <w:noProof/>
            <w:webHidden/>
          </w:rPr>
          <w:fldChar w:fldCharType="begin"/>
        </w:r>
        <w:r>
          <w:rPr>
            <w:noProof/>
            <w:webHidden/>
          </w:rPr>
          <w:instrText xml:space="preserve"> PAGEREF _Toc458598977 \h </w:instrText>
        </w:r>
        <w:r>
          <w:rPr>
            <w:noProof/>
            <w:webHidden/>
          </w:rPr>
        </w:r>
        <w:r>
          <w:rPr>
            <w:noProof/>
            <w:webHidden/>
          </w:rPr>
          <w:fldChar w:fldCharType="separate"/>
        </w:r>
        <w:r>
          <w:rPr>
            <w:noProof/>
            <w:webHidden/>
          </w:rPr>
          <w:t>126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78" w:history="1">
        <w:r w:rsidRPr="002D775B">
          <w:rPr>
            <w:rStyle w:val="Hyperlink"/>
            <w:noProof/>
          </w:rPr>
          <w:t>14.1.11</w:t>
        </w:r>
        <w:r>
          <w:rPr>
            <w:rFonts w:asciiTheme="minorHAnsi" w:eastAsiaTheme="minorEastAsia" w:hAnsiTheme="minorHAnsi" w:cstheme="minorBidi"/>
            <w:noProof/>
            <w:color w:val="auto"/>
            <w:szCs w:val="22"/>
            <w:lang w:eastAsia="en-US"/>
          </w:rPr>
          <w:tab/>
        </w:r>
        <w:r w:rsidRPr="002D775B">
          <w:rPr>
            <w:rStyle w:val="Hyperlink"/>
            <w:noProof/>
          </w:rPr>
          <w:t>LOOKUP^XUAF4(): Look Up Institution Identifier</w:t>
        </w:r>
        <w:r>
          <w:rPr>
            <w:noProof/>
            <w:webHidden/>
          </w:rPr>
          <w:tab/>
        </w:r>
        <w:r>
          <w:rPr>
            <w:noProof/>
            <w:webHidden/>
          </w:rPr>
          <w:fldChar w:fldCharType="begin"/>
        </w:r>
        <w:r>
          <w:rPr>
            <w:noProof/>
            <w:webHidden/>
          </w:rPr>
          <w:instrText xml:space="preserve"> PAGEREF _Toc458598978 \h </w:instrText>
        </w:r>
        <w:r>
          <w:rPr>
            <w:noProof/>
            <w:webHidden/>
          </w:rPr>
        </w:r>
        <w:r>
          <w:rPr>
            <w:noProof/>
            <w:webHidden/>
          </w:rPr>
          <w:fldChar w:fldCharType="separate"/>
        </w:r>
        <w:r>
          <w:rPr>
            <w:noProof/>
            <w:webHidden/>
          </w:rPr>
          <w:t>126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79" w:history="1">
        <w:r w:rsidRPr="002D775B">
          <w:rPr>
            <w:rStyle w:val="Hyperlink"/>
            <w:noProof/>
          </w:rPr>
          <w:t>14.1.11.1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_Toc458598979 \h </w:instrText>
        </w:r>
        <w:r>
          <w:rPr>
            <w:noProof/>
            <w:webHidden/>
          </w:rPr>
        </w:r>
        <w:r>
          <w:rPr>
            <w:noProof/>
            <w:webHidden/>
          </w:rPr>
          <w:fldChar w:fldCharType="separate"/>
        </w:r>
        <w:r>
          <w:rPr>
            <w:noProof/>
            <w:webHidden/>
          </w:rPr>
          <w:t>127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0" w:history="1">
        <w:r w:rsidRPr="002D775B">
          <w:rPr>
            <w:rStyle w:val="Hyperlink"/>
            <w:noProof/>
          </w:rPr>
          <w:t>14.1.12</w:t>
        </w:r>
        <w:r>
          <w:rPr>
            <w:rFonts w:asciiTheme="minorHAnsi" w:eastAsiaTheme="minorEastAsia" w:hAnsiTheme="minorHAnsi" w:cstheme="minorBidi"/>
            <w:noProof/>
            <w:color w:val="auto"/>
            <w:szCs w:val="22"/>
            <w:lang w:eastAsia="en-US"/>
          </w:rPr>
          <w:tab/>
        </w:r>
        <w:r w:rsidRPr="002D775B">
          <w:rPr>
            <w:rStyle w:val="Hyperlink"/>
            <w:noProof/>
          </w:rPr>
          <w:t>$$MADD^XUAF4(): Institution Mailing Address</w:t>
        </w:r>
        <w:r>
          <w:rPr>
            <w:noProof/>
            <w:webHidden/>
          </w:rPr>
          <w:tab/>
        </w:r>
        <w:r>
          <w:rPr>
            <w:noProof/>
            <w:webHidden/>
          </w:rPr>
          <w:fldChar w:fldCharType="begin"/>
        </w:r>
        <w:r>
          <w:rPr>
            <w:noProof/>
            <w:webHidden/>
          </w:rPr>
          <w:instrText xml:space="preserve"> PAGEREF _Toc458598980 \h </w:instrText>
        </w:r>
        <w:r>
          <w:rPr>
            <w:noProof/>
            <w:webHidden/>
          </w:rPr>
        </w:r>
        <w:r>
          <w:rPr>
            <w:noProof/>
            <w:webHidden/>
          </w:rPr>
          <w:fldChar w:fldCharType="separate"/>
        </w:r>
        <w:r>
          <w:rPr>
            <w:noProof/>
            <w:webHidden/>
          </w:rPr>
          <w:t>127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1" w:history="1">
        <w:r w:rsidRPr="002D775B">
          <w:rPr>
            <w:rStyle w:val="Hyperlink"/>
            <w:noProof/>
          </w:rPr>
          <w:t>14.1.13</w:t>
        </w:r>
        <w:r>
          <w:rPr>
            <w:rFonts w:asciiTheme="minorHAnsi" w:eastAsiaTheme="minorEastAsia" w:hAnsiTheme="minorHAnsi" w:cstheme="minorBidi"/>
            <w:noProof/>
            <w:color w:val="auto"/>
            <w:szCs w:val="22"/>
            <w:lang w:eastAsia="en-US"/>
          </w:rPr>
          <w:tab/>
        </w:r>
        <w:r w:rsidRPr="002D775B">
          <w:rPr>
            <w:rStyle w:val="Hyperlink"/>
            <w:noProof/>
          </w:rPr>
          <w:t>$$NAME^XUAF4(): Institution Official Name</w:t>
        </w:r>
        <w:r>
          <w:rPr>
            <w:noProof/>
            <w:webHidden/>
          </w:rPr>
          <w:tab/>
        </w:r>
        <w:r>
          <w:rPr>
            <w:noProof/>
            <w:webHidden/>
          </w:rPr>
          <w:fldChar w:fldCharType="begin"/>
        </w:r>
        <w:r>
          <w:rPr>
            <w:noProof/>
            <w:webHidden/>
          </w:rPr>
          <w:instrText xml:space="preserve"> PAGEREF _Toc458598981 \h </w:instrText>
        </w:r>
        <w:r>
          <w:rPr>
            <w:noProof/>
            <w:webHidden/>
          </w:rPr>
        </w:r>
        <w:r>
          <w:rPr>
            <w:noProof/>
            <w:webHidden/>
          </w:rPr>
          <w:fldChar w:fldCharType="separate"/>
        </w:r>
        <w:r>
          <w:rPr>
            <w:noProof/>
            <w:webHidden/>
          </w:rPr>
          <w:t>127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2" w:history="1">
        <w:r w:rsidRPr="002D775B">
          <w:rPr>
            <w:rStyle w:val="Hyperlink"/>
            <w:noProof/>
          </w:rPr>
          <w:t>14.1.14</w:t>
        </w:r>
        <w:r>
          <w:rPr>
            <w:rFonts w:asciiTheme="minorHAnsi" w:eastAsiaTheme="minorEastAsia" w:hAnsiTheme="minorHAnsi" w:cstheme="minorBidi"/>
            <w:noProof/>
            <w:color w:val="auto"/>
            <w:szCs w:val="22"/>
            <w:lang w:eastAsia="en-US"/>
          </w:rPr>
          <w:tab/>
        </w:r>
        <w:r w:rsidRPr="002D775B">
          <w:rPr>
            <w:rStyle w:val="Hyperlink"/>
            <w:noProof/>
          </w:rPr>
          <w:t>$$NNT^XUAF4(): Institution Station Name, Number, and Type</w:t>
        </w:r>
        <w:r>
          <w:rPr>
            <w:noProof/>
            <w:webHidden/>
          </w:rPr>
          <w:tab/>
        </w:r>
        <w:r>
          <w:rPr>
            <w:noProof/>
            <w:webHidden/>
          </w:rPr>
          <w:fldChar w:fldCharType="begin"/>
        </w:r>
        <w:r>
          <w:rPr>
            <w:noProof/>
            <w:webHidden/>
          </w:rPr>
          <w:instrText xml:space="preserve"> PAGEREF _Toc458598982 \h </w:instrText>
        </w:r>
        <w:r>
          <w:rPr>
            <w:noProof/>
            <w:webHidden/>
          </w:rPr>
        </w:r>
        <w:r>
          <w:rPr>
            <w:noProof/>
            <w:webHidden/>
          </w:rPr>
          <w:fldChar w:fldCharType="separate"/>
        </w:r>
        <w:r>
          <w:rPr>
            <w:noProof/>
            <w:webHidden/>
          </w:rPr>
          <w:t>128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3" w:history="1">
        <w:r w:rsidRPr="002D775B">
          <w:rPr>
            <w:rStyle w:val="Hyperlink"/>
            <w:noProof/>
          </w:rPr>
          <w:t>14.1.15</w:t>
        </w:r>
        <w:r>
          <w:rPr>
            <w:rFonts w:asciiTheme="minorHAnsi" w:eastAsiaTheme="minorEastAsia" w:hAnsiTheme="minorHAnsi" w:cstheme="minorBidi"/>
            <w:noProof/>
            <w:color w:val="auto"/>
            <w:szCs w:val="22"/>
            <w:lang w:eastAsia="en-US"/>
          </w:rPr>
          <w:tab/>
        </w:r>
        <w:r w:rsidRPr="002D775B">
          <w:rPr>
            <w:rStyle w:val="Hyperlink"/>
            <w:noProof/>
          </w:rPr>
          <w:t>$$NS^XUAF4(): Institution Name and Station Number</w:t>
        </w:r>
        <w:r>
          <w:rPr>
            <w:noProof/>
            <w:webHidden/>
          </w:rPr>
          <w:tab/>
        </w:r>
        <w:r>
          <w:rPr>
            <w:noProof/>
            <w:webHidden/>
          </w:rPr>
          <w:fldChar w:fldCharType="begin"/>
        </w:r>
        <w:r>
          <w:rPr>
            <w:noProof/>
            <w:webHidden/>
          </w:rPr>
          <w:instrText xml:space="preserve"> PAGEREF _Toc458598983 \h </w:instrText>
        </w:r>
        <w:r>
          <w:rPr>
            <w:noProof/>
            <w:webHidden/>
          </w:rPr>
        </w:r>
        <w:r>
          <w:rPr>
            <w:noProof/>
            <w:webHidden/>
          </w:rPr>
          <w:fldChar w:fldCharType="separate"/>
        </w:r>
        <w:r>
          <w:rPr>
            <w:noProof/>
            <w:webHidden/>
          </w:rPr>
          <w:t>128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4" w:history="1">
        <w:r w:rsidRPr="002D775B">
          <w:rPr>
            <w:rStyle w:val="Hyperlink"/>
            <w:noProof/>
          </w:rPr>
          <w:t>14.1.16</w:t>
        </w:r>
        <w:r>
          <w:rPr>
            <w:rFonts w:asciiTheme="minorHAnsi" w:eastAsiaTheme="minorEastAsia" w:hAnsiTheme="minorHAnsi" w:cstheme="minorBidi"/>
            <w:noProof/>
            <w:color w:val="auto"/>
            <w:szCs w:val="22"/>
            <w:lang w:eastAsia="en-US"/>
          </w:rPr>
          <w:tab/>
        </w:r>
        <w:r w:rsidRPr="002D775B">
          <w:rPr>
            <w:rStyle w:val="Hyperlink"/>
            <w:noProof/>
          </w:rPr>
          <w:t>$$O99^XUAF4(): IEN of Merged Station Number</w:t>
        </w:r>
        <w:r>
          <w:rPr>
            <w:noProof/>
            <w:webHidden/>
          </w:rPr>
          <w:tab/>
        </w:r>
        <w:r>
          <w:rPr>
            <w:noProof/>
            <w:webHidden/>
          </w:rPr>
          <w:fldChar w:fldCharType="begin"/>
        </w:r>
        <w:r>
          <w:rPr>
            <w:noProof/>
            <w:webHidden/>
          </w:rPr>
          <w:instrText xml:space="preserve"> PAGEREF _Toc458598984 \h </w:instrText>
        </w:r>
        <w:r>
          <w:rPr>
            <w:noProof/>
            <w:webHidden/>
          </w:rPr>
        </w:r>
        <w:r>
          <w:rPr>
            <w:noProof/>
            <w:webHidden/>
          </w:rPr>
          <w:fldChar w:fldCharType="separate"/>
        </w:r>
        <w:r>
          <w:rPr>
            <w:noProof/>
            <w:webHidden/>
          </w:rPr>
          <w:t>129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85" w:history="1">
        <w:r w:rsidRPr="002D775B">
          <w:rPr>
            <w:rStyle w:val="Hyperlink"/>
            <w:noProof/>
          </w:rPr>
          <w:t>14.1.16.1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_Toc458598985 \h </w:instrText>
        </w:r>
        <w:r>
          <w:rPr>
            <w:noProof/>
            <w:webHidden/>
          </w:rPr>
        </w:r>
        <w:r>
          <w:rPr>
            <w:noProof/>
            <w:webHidden/>
          </w:rPr>
          <w:fldChar w:fldCharType="separate"/>
        </w:r>
        <w:r>
          <w:rPr>
            <w:noProof/>
            <w:webHidden/>
          </w:rPr>
          <w:t>129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6" w:history="1">
        <w:r w:rsidRPr="002D775B">
          <w:rPr>
            <w:rStyle w:val="Hyperlink"/>
            <w:noProof/>
          </w:rPr>
          <w:t>14.1.17</w:t>
        </w:r>
        <w:r>
          <w:rPr>
            <w:rFonts w:asciiTheme="minorHAnsi" w:eastAsiaTheme="minorEastAsia" w:hAnsiTheme="minorHAnsi" w:cstheme="minorBidi"/>
            <w:noProof/>
            <w:color w:val="auto"/>
            <w:szCs w:val="22"/>
            <w:lang w:eastAsia="en-US"/>
          </w:rPr>
          <w:tab/>
        </w:r>
        <w:r w:rsidRPr="002D775B">
          <w:rPr>
            <w:rStyle w:val="Hyperlink"/>
            <w:noProof/>
          </w:rPr>
          <w:t>$$PADD^ XUAF4(): Institution Physical Address</w:t>
        </w:r>
        <w:r>
          <w:rPr>
            <w:noProof/>
            <w:webHidden/>
          </w:rPr>
          <w:tab/>
        </w:r>
        <w:r>
          <w:rPr>
            <w:noProof/>
            <w:webHidden/>
          </w:rPr>
          <w:fldChar w:fldCharType="begin"/>
        </w:r>
        <w:r>
          <w:rPr>
            <w:noProof/>
            <w:webHidden/>
          </w:rPr>
          <w:instrText xml:space="preserve"> PAGEREF _Toc458598986 \h </w:instrText>
        </w:r>
        <w:r>
          <w:rPr>
            <w:noProof/>
            <w:webHidden/>
          </w:rPr>
        </w:r>
        <w:r>
          <w:rPr>
            <w:noProof/>
            <w:webHidden/>
          </w:rPr>
          <w:fldChar w:fldCharType="separate"/>
        </w:r>
        <w:r>
          <w:rPr>
            <w:noProof/>
            <w:webHidden/>
          </w:rPr>
          <w:t>129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7" w:history="1">
        <w:r w:rsidRPr="002D775B">
          <w:rPr>
            <w:rStyle w:val="Hyperlink"/>
            <w:noProof/>
          </w:rPr>
          <w:t>14.1.18</w:t>
        </w:r>
        <w:r>
          <w:rPr>
            <w:rFonts w:asciiTheme="minorHAnsi" w:eastAsiaTheme="minorEastAsia" w:hAnsiTheme="minorHAnsi" w:cstheme="minorBidi"/>
            <w:noProof/>
            <w:color w:val="auto"/>
            <w:szCs w:val="22"/>
            <w:lang w:eastAsia="en-US"/>
          </w:rPr>
          <w:tab/>
        </w:r>
        <w:r w:rsidRPr="002D775B">
          <w:rPr>
            <w:rStyle w:val="Hyperlink"/>
            <w:noProof/>
          </w:rPr>
          <w:t>PARENT^XUAF4(): Parent Institution Lookup</w:t>
        </w:r>
        <w:r>
          <w:rPr>
            <w:noProof/>
            <w:webHidden/>
          </w:rPr>
          <w:tab/>
        </w:r>
        <w:r>
          <w:rPr>
            <w:noProof/>
            <w:webHidden/>
          </w:rPr>
          <w:fldChar w:fldCharType="begin"/>
        </w:r>
        <w:r>
          <w:rPr>
            <w:noProof/>
            <w:webHidden/>
          </w:rPr>
          <w:instrText xml:space="preserve"> PAGEREF _Toc458598987 \h </w:instrText>
        </w:r>
        <w:r>
          <w:rPr>
            <w:noProof/>
            <w:webHidden/>
          </w:rPr>
        </w:r>
        <w:r>
          <w:rPr>
            <w:noProof/>
            <w:webHidden/>
          </w:rPr>
          <w:fldChar w:fldCharType="separate"/>
        </w:r>
        <w:r>
          <w:rPr>
            <w:noProof/>
            <w:webHidden/>
          </w:rPr>
          <w:t>130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8" w:history="1">
        <w:r w:rsidRPr="002D775B">
          <w:rPr>
            <w:rStyle w:val="Hyperlink"/>
            <w:noProof/>
          </w:rPr>
          <w:t>14.1.19</w:t>
        </w:r>
        <w:r>
          <w:rPr>
            <w:rFonts w:asciiTheme="minorHAnsi" w:eastAsiaTheme="minorEastAsia" w:hAnsiTheme="minorHAnsi" w:cstheme="minorBidi"/>
            <w:noProof/>
            <w:color w:val="auto"/>
            <w:szCs w:val="22"/>
            <w:lang w:eastAsia="en-US"/>
          </w:rPr>
          <w:tab/>
        </w:r>
        <w:r w:rsidRPr="002D775B">
          <w:rPr>
            <w:rStyle w:val="Hyperlink"/>
            <w:noProof/>
          </w:rPr>
          <w:t>$$PRNT^XUAF4(): Institution Parent Facility</w:t>
        </w:r>
        <w:r>
          <w:rPr>
            <w:noProof/>
            <w:webHidden/>
          </w:rPr>
          <w:tab/>
        </w:r>
        <w:r>
          <w:rPr>
            <w:noProof/>
            <w:webHidden/>
          </w:rPr>
          <w:fldChar w:fldCharType="begin"/>
        </w:r>
        <w:r>
          <w:rPr>
            <w:noProof/>
            <w:webHidden/>
          </w:rPr>
          <w:instrText xml:space="preserve"> PAGEREF _Toc458598988 \h </w:instrText>
        </w:r>
        <w:r>
          <w:rPr>
            <w:noProof/>
            <w:webHidden/>
          </w:rPr>
        </w:r>
        <w:r>
          <w:rPr>
            <w:noProof/>
            <w:webHidden/>
          </w:rPr>
          <w:fldChar w:fldCharType="separate"/>
        </w:r>
        <w:r>
          <w:rPr>
            <w:noProof/>
            <w:webHidden/>
          </w:rPr>
          <w:t>130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89" w:history="1">
        <w:r w:rsidRPr="002D775B">
          <w:rPr>
            <w:rStyle w:val="Hyperlink"/>
            <w:noProof/>
          </w:rPr>
          <w:t>14.1.20</w:t>
        </w:r>
        <w:r>
          <w:rPr>
            <w:rFonts w:asciiTheme="minorHAnsi" w:eastAsiaTheme="minorEastAsia" w:hAnsiTheme="minorHAnsi" w:cstheme="minorBidi"/>
            <w:noProof/>
            <w:color w:val="auto"/>
            <w:szCs w:val="22"/>
            <w:lang w:eastAsia="en-US"/>
          </w:rPr>
          <w:tab/>
        </w:r>
        <w:r w:rsidRPr="002D775B">
          <w:rPr>
            <w:rStyle w:val="Hyperlink"/>
            <w:noProof/>
          </w:rPr>
          <w:t>$$RF^XUAF4(): Realigned From Institution Information</w:t>
        </w:r>
        <w:r>
          <w:rPr>
            <w:noProof/>
            <w:webHidden/>
          </w:rPr>
          <w:tab/>
        </w:r>
        <w:r>
          <w:rPr>
            <w:noProof/>
            <w:webHidden/>
          </w:rPr>
          <w:fldChar w:fldCharType="begin"/>
        </w:r>
        <w:r>
          <w:rPr>
            <w:noProof/>
            <w:webHidden/>
          </w:rPr>
          <w:instrText xml:space="preserve"> PAGEREF _Toc458598989 \h </w:instrText>
        </w:r>
        <w:r>
          <w:rPr>
            <w:noProof/>
            <w:webHidden/>
          </w:rPr>
        </w:r>
        <w:r>
          <w:rPr>
            <w:noProof/>
            <w:webHidden/>
          </w:rPr>
          <w:fldChar w:fldCharType="separate"/>
        </w:r>
        <w:r>
          <w:rPr>
            <w:noProof/>
            <w:webHidden/>
          </w:rPr>
          <w:t>131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90" w:history="1">
        <w:r w:rsidRPr="002D775B">
          <w:rPr>
            <w:rStyle w:val="Hyperlink"/>
            <w:noProof/>
          </w:rPr>
          <w:t>14.1.20.1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_Toc458598990 \h </w:instrText>
        </w:r>
        <w:r>
          <w:rPr>
            <w:noProof/>
            <w:webHidden/>
          </w:rPr>
        </w:r>
        <w:r>
          <w:rPr>
            <w:noProof/>
            <w:webHidden/>
          </w:rPr>
          <w:fldChar w:fldCharType="separate"/>
        </w:r>
        <w:r>
          <w:rPr>
            <w:noProof/>
            <w:webHidden/>
          </w:rPr>
          <w:t>131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91" w:history="1">
        <w:r w:rsidRPr="002D775B">
          <w:rPr>
            <w:rStyle w:val="Hyperlink"/>
            <w:noProof/>
          </w:rPr>
          <w:t>14.1.21</w:t>
        </w:r>
        <w:r>
          <w:rPr>
            <w:rFonts w:asciiTheme="minorHAnsi" w:eastAsiaTheme="minorEastAsia" w:hAnsiTheme="minorHAnsi" w:cstheme="minorBidi"/>
            <w:noProof/>
            <w:color w:val="auto"/>
            <w:szCs w:val="22"/>
            <w:lang w:eastAsia="en-US"/>
          </w:rPr>
          <w:tab/>
        </w:r>
        <w:r w:rsidRPr="002D775B">
          <w:rPr>
            <w:rStyle w:val="Hyperlink"/>
            <w:noProof/>
          </w:rPr>
          <w:t>$$RT^XUAF4(): Realigned To Institution Information</w:t>
        </w:r>
        <w:r>
          <w:rPr>
            <w:noProof/>
            <w:webHidden/>
          </w:rPr>
          <w:tab/>
        </w:r>
        <w:r>
          <w:rPr>
            <w:noProof/>
            <w:webHidden/>
          </w:rPr>
          <w:fldChar w:fldCharType="begin"/>
        </w:r>
        <w:r>
          <w:rPr>
            <w:noProof/>
            <w:webHidden/>
          </w:rPr>
          <w:instrText xml:space="preserve"> PAGEREF _Toc458598991 \h </w:instrText>
        </w:r>
        <w:r>
          <w:rPr>
            <w:noProof/>
            <w:webHidden/>
          </w:rPr>
        </w:r>
        <w:r>
          <w:rPr>
            <w:noProof/>
            <w:webHidden/>
          </w:rPr>
          <w:fldChar w:fldCharType="separate"/>
        </w:r>
        <w:r>
          <w:rPr>
            <w:noProof/>
            <w:webHidden/>
          </w:rPr>
          <w:t>131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92" w:history="1">
        <w:r w:rsidRPr="002D775B">
          <w:rPr>
            <w:rStyle w:val="Hyperlink"/>
            <w:noProof/>
          </w:rPr>
          <w:t>14.1.21.1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_Toc458598992 \h </w:instrText>
        </w:r>
        <w:r>
          <w:rPr>
            <w:noProof/>
            <w:webHidden/>
          </w:rPr>
        </w:r>
        <w:r>
          <w:rPr>
            <w:noProof/>
            <w:webHidden/>
          </w:rPr>
          <w:fldChar w:fldCharType="separate"/>
        </w:r>
        <w:r>
          <w:rPr>
            <w:noProof/>
            <w:webHidden/>
          </w:rPr>
          <w:t>132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93" w:history="1">
        <w:r w:rsidRPr="002D775B">
          <w:rPr>
            <w:rStyle w:val="Hyperlink"/>
            <w:noProof/>
          </w:rPr>
          <w:t>14.1.22</w:t>
        </w:r>
        <w:r>
          <w:rPr>
            <w:rFonts w:asciiTheme="minorHAnsi" w:eastAsiaTheme="minorEastAsia" w:hAnsiTheme="minorHAnsi" w:cstheme="minorBidi"/>
            <w:noProof/>
            <w:color w:val="auto"/>
            <w:szCs w:val="22"/>
            <w:lang w:eastAsia="en-US"/>
          </w:rPr>
          <w:tab/>
        </w:r>
        <w:r w:rsidRPr="002D775B">
          <w:rPr>
            <w:rStyle w:val="Hyperlink"/>
            <w:noProof/>
          </w:rPr>
          <w:t>SIBLING^XUAF4(): Sibling Institution Lookup</w:t>
        </w:r>
        <w:r>
          <w:rPr>
            <w:noProof/>
            <w:webHidden/>
          </w:rPr>
          <w:tab/>
        </w:r>
        <w:r>
          <w:rPr>
            <w:noProof/>
            <w:webHidden/>
          </w:rPr>
          <w:fldChar w:fldCharType="begin"/>
        </w:r>
        <w:r>
          <w:rPr>
            <w:noProof/>
            <w:webHidden/>
          </w:rPr>
          <w:instrText xml:space="preserve"> PAGEREF _Toc458598993 \h </w:instrText>
        </w:r>
        <w:r>
          <w:rPr>
            <w:noProof/>
            <w:webHidden/>
          </w:rPr>
        </w:r>
        <w:r>
          <w:rPr>
            <w:noProof/>
            <w:webHidden/>
          </w:rPr>
          <w:fldChar w:fldCharType="separate"/>
        </w:r>
        <w:r>
          <w:rPr>
            <w:noProof/>
            <w:webHidden/>
          </w:rPr>
          <w:t>132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94" w:history="1">
        <w:r w:rsidRPr="002D775B">
          <w:rPr>
            <w:rStyle w:val="Hyperlink"/>
            <w:noProof/>
          </w:rPr>
          <w:t>14.1.23</w:t>
        </w:r>
        <w:r>
          <w:rPr>
            <w:rFonts w:asciiTheme="minorHAnsi" w:eastAsiaTheme="minorEastAsia" w:hAnsiTheme="minorHAnsi" w:cstheme="minorBidi"/>
            <w:noProof/>
            <w:color w:val="auto"/>
            <w:szCs w:val="22"/>
            <w:lang w:eastAsia="en-US"/>
          </w:rPr>
          <w:tab/>
        </w:r>
        <w:r w:rsidRPr="002D775B">
          <w:rPr>
            <w:rStyle w:val="Hyperlink"/>
            <w:noProof/>
          </w:rPr>
          <w:t>$$STA^XUAF4(): Station Number for IEN</w:t>
        </w:r>
        <w:r>
          <w:rPr>
            <w:noProof/>
            <w:webHidden/>
          </w:rPr>
          <w:tab/>
        </w:r>
        <w:r>
          <w:rPr>
            <w:noProof/>
            <w:webHidden/>
          </w:rPr>
          <w:fldChar w:fldCharType="begin"/>
        </w:r>
        <w:r>
          <w:rPr>
            <w:noProof/>
            <w:webHidden/>
          </w:rPr>
          <w:instrText xml:space="preserve"> PAGEREF _Toc458598994 \h </w:instrText>
        </w:r>
        <w:r>
          <w:rPr>
            <w:noProof/>
            <w:webHidden/>
          </w:rPr>
        </w:r>
        <w:r>
          <w:rPr>
            <w:noProof/>
            <w:webHidden/>
          </w:rPr>
          <w:fldChar w:fldCharType="separate"/>
        </w:r>
        <w:r>
          <w:rPr>
            <w:noProof/>
            <w:webHidden/>
          </w:rPr>
          <w:t>133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95" w:history="1">
        <w:r w:rsidRPr="002D775B">
          <w:rPr>
            <w:rStyle w:val="Hyperlink"/>
            <w:noProof/>
          </w:rPr>
          <w:t>14.1.23.1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_Toc458598995 \h </w:instrText>
        </w:r>
        <w:r>
          <w:rPr>
            <w:noProof/>
            <w:webHidden/>
          </w:rPr>
        </w:r>
        <w:r>
          <w:rPr>
            <w:noProof/>
            <w:webHidden/>
          </w:rPr>
          <w:fldChar w:fldCharType="separate"/>
        </w:r>
        <w:r>
          <w:rPr>
            <w:noProof/>
            <w:webHidden/>
          </w:rPr>
          <w:t>133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96" w:history="1">
        <w:r w:rsidRPr="002D775B">
          <w:rPr>
            <w:rStyle w:val="Hyperlink"/>
            <w:noProof/>
          </w:rPr>
          <w:t>14.1.24</w:t>
        </w:r>
        <w:r>
          <w:rPr>
            <w:rFonts w:asciiTheme="minorHAnsi" w:eastAsiaTheme="minorEastAsia" w:hAnsiTheme="minorHAnsi" w:cstheme="minorBidi"/>
            <w:noProof/>
            <w:color w:val="auto"/>
            <w:szCs w:val="22"/>
            <w:lang w:eastAsia="en-US"/>
          </w:rPr>
          <w:tab/>
        </w:r>
        <w:r w:rsidRPr="002D775B">
          <w:rPr>
            <w:rStyle w:val="Hyperlink"/>
            <w:noProof/>
          </w:rPr>
          <w:t>$$TF^XUAF4(): Treating Facility (True/False)</w:t>
        </w:r>
        <w:r>
          <w:rPr>
            <w:noProof/>
            <w:webHidden/>
          </w:rPr>
          <w:tab/>
        </w:r>
        <w:r>
          <w:rPr>
            <w:noProof/>
            <w:webHidden/>
          </w:rPr>
          <w:fldChar w:fldCharType="begin"/>
        </w:r>
        <w:r>
          <w:rPr>
            <w:noProof/>
            <w:webHidden/>
          </w:rPr>
          <w:instrText xml:space="preserve"> PAGEREF _Toc458598996 \h </w:instrText>
        </w:r>
        <w:r>
          <w:rPr>
            <w:noProof/>
            <w:webHidden/>
          </w:rPr>
        </w:r>
        <w:r>
          <w:rPr>
            <w:noProof/>
            <w:webHidden/>
          </w:rPr>
          <w:fldChar w:fldCharType="separate"/>
        </w:r>
        <w:r>
          <w:rPr>
            <w:noProof/>
            <w:webHidden/>
          </w:rPr>
          <w:t>133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8997" w:history="1">
        <w:r w:rsidRPr="002D775B">
          <w:rPr>
            <w:rStyle w:val="Hyperlink"/>
            <w:noProof/>
          </w:rPr>
          <w:t>14.1.24.1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_Toc458598997 \h </w:instrText>
        </w:r>
        <w:r>
          <w:rPr>
            <w:noProof/>
            <w:webHidden/>
          </w:rPr>
        </w:r>
        <w:r>
          <w:rPr>
            <w:noProof/>
            <w:webHidden/>
          </w:rPr>
          <w:fldChar w:fldCharType="separate"/>
        </w:r>
        <w:r>
          <w:rPr>
            <w:noProof/>
            <w:webHidden/>
          </w:rPr>
          <w:t>133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98" w:history="1">
        <w:r w:rsidRPr="002D775B">
          <w:rPr>
            <w:rStyle w:val="Hyperlink"/>
            <w:noProof/>
          </w:rPr>
          <w:t>14.1.25</w:t>
        </w:r>
        <w:r>
          <w:rPr>
            <w:rFonts w:asciiTheme="minorHAnsi" w:eastAsiaTheme="minorEastAsia" w:hAnsiTheme="minorHAnsi" w:cstheme="minorBidi"/>
            <w:noProof/>
            <w:color w:val="auto"/>
            <w:szCs w:val="22"/>
            <w:lang w:eastAsia="en-US"/>
          </w:rPr>
          <w:tab/>
        </w:r>
        <w:r w:rsidRPr="002D775B">
          <w:rPr>
            <w:rStyle w:val="Hyperlink"/>
            <w:noProof/>
          </w:rPr>
          <w:t>$$WHAT^XUAF4(): Institution Single Field Information</w:t>
        </w:r>
        <w:r>
          <w:rPr>
            <w:noProof/>
            <w:webHidden/>
          </w:rPr>
          <w:tab/>
        </w:r>
        <w:r>
          <w:rPr>
            <w:noProof/>
            <w:webHidden/>
          </w:rPr>
          <w:fldChar w:fldCharType="begin"/>
        </w:r>
        <w:r>
          <w:rPr>
            <w:noProof/>
            <w:webHidden/>
          </w:rPr>
          <w:instrText xml:space="preserve"> PAGEREF _Toc458598998 \h </w:instrText>
        </w:r>
        <w:r>
          <w:rPr>
            <w:noProof/>
            <w:webHidden/>
          </w:rPr>
        </w:r>
        <w:r>
          <w:rPr>
            <w:noProof/>
            <w:webHidden/>
          </w:rPr>
          <w:fldChar w:fldCharType="separate"/>
        </w:r>
        <w:r>
          <w:rPr>
            <w:noProof/>
            <w:webHidden/>
          </w:rPr>
          <w:t>134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8999" w:history="1">
        <w:r w:rsidRPr="002D775B">
          <w:rPr>
            <w:rStyle w:val="Hyperlink"/>
            <w:noProof/>
          </w:rPr>
          <w:t>14.1.26</w:t>
        </w:r>
        <w:r>
          <w:rPr>
            <w:rFonts w:asciiTheme="minorHAnsi" w:eastAsiaTheme="minorEastAsia" w:hAnsiTheme="minorHAnsi" w:cstheme="minorBidi"/>
            <w:noProof/>
            <w:color w:val="auto"/>
            <w:szCs w:val="22"/>
            <w:lang w:eastAsia="en-US"/>
          </w:rPr>
          <w:tab/>
        </w:r>
        <w:r w:rsidRPr="002D775B">
          <w:rPr>
            <w:rStyle w:val="Hyperlink"/>
            <w:noProof/>
          </w:rPr>
          <w:t>$$IEN^XUMF(): Institution IEN (Using IFN, Coding System, &amp; ID)</w:t>
        </w:r>
        <w:r>
          <w:rPr>
            <w:noProof/>
            <w:webHidden/>
          </w:rPr>
          <w:tab/>
        </w:r>
        <w:r>
          <w:rPr>
            <w:noProof/>
            <w:webHidden/>
          </w:rPr>
          <w:fldChar w:fldCharType="begin"/>
        </w:r>
        <w:r>
          <w:rPr>
            <w:noProof/>
            <w:webHidden/>
          </w:rPr>
          <w:instrText xml:space="preserve"> PAGEREF _Toc458598999 \h </w:instrText>
        </w:r>
        <w:r>
          <w:rPr>
            <w:noProof/>
            <w:webHidden/>
          </w:rPr>
        </w:r>
        <w:r>
          <w:rPr>
            <w:noProof/>
            <w:webHidden/>
          </w:rPr>
          <w:fldChar w:fldCharType="separate"/>
        </w:r>
        <w:r>
          <w:rPr>
            <w:noProof/>
            <w:webHidden/>
          </w:rPr>
          <w:t>134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00" w:history="1">
        <w:r w:rsidRPr="002D775B">
          <w:rPr>
            <w:rStyle w:val="Hyperlink"/>
            <w:noProof/>
          </w:rPr>
          <w:t>14.1.27</w:t>
        </w:r>
        <w:r>
          <w:rPr>
            <w:rFonts w:asciiTheme="minorHAnsi" w:eastAsiaTheme="minorEastAsia" w:hAnsiTheme="minorHAnsi" w:cstheme="minorBidi"/>
            <w:noProof/>
            <w:color w:val="auto"/>
            <w:szCs w:val="22"/>
            <w:lang w:eastAsia="en-US"/>
          </w:rPr>
          <w:tab/>
        </w:r>
        <w:r w:rsidRPr="002D775B">
          <w:rPr>
            <w:rStyle w:val="Hyperlink"/>
            <w:noProof/>
          </w:rPr>
          <w:t>MAIN^XUMFI(): HL7 Master File Message Builder</w:t>
        </w:r>
        <w:r>
          <w:rPr>
            <w:noProof/>
            <w:webHidden/>
          </w:rPr>
          <w:tab/>
        </w:r>
        <w:r>
          <w:rPr>
            <w:noProof/>
            <w:webHidden/>
          </w:rPr>
          <w:fldChar w:fldCharType="begin"/>
        </w:r>
        <w:r>
          <w:rPr>
            <w:noProof/>
            <w:webHidden/>
          </w:rPr>
          <w:instrText xml:space="preserve"> PAGEREF _Toc458599000 \h </w:instrText>
        </w:r>
        <w:r>
          <w:rPr>
            <w:noProof/>
            <w:webHidden/>
          </w:rPr>
        </w:r>
        <w:r>
          <w:rPr>
            <w:noProof/>
            <w:webHidden/>
          </w:rPr>
          <w:fldChar w:fldCharType="separate"/>
        </w:r>
        <w:r>
          <w:rPr>
            <w:noProof/>
            <w:webHidden/>
          </w:rPr>
          <w:t>135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01" w:history="1">
        <w:r w:rsidRPr="002D775B">
          <w:rPr>
            <w:rStyle w:val="Hyperlink"/>
            <w:noProof/>
          </w:rPr>
          <w:t>14.1.27.1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_Toc458599001 \h </w:instrText>
        </w:r>
        <w:r>
          <w:rPr>
            <w:noProof/>
            <w:webHidden/>
          </w:rPr>
        </w:r>
        <w:r>
          <w:rPr>
            <w:noProof/>
            <w:webHidden/>
          </w:rPr>
          <w:fldChar w:fldCharType="separate"/>
        </w:r>
        <w:r>
          <w:rPr>
            <w:noProof/>
            <w:webHidden/>
          </w:rPr>
          <w:t>135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02" w:history="1">
        <w:r w:rsidRPr="002D775B">
          <w:rPr>
            <w:rStyle w:val="Hyperlink"/>
            <w:noProof/>
          </w:rPr>
          <w:t>14.1.27.2</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_Toc458599002 \h </w:instrText>
        </w:r>
        <w:r>
          <w:rPr>
            <w:noProof/>
            <w:webHidden/>
          </w:rPr>
        </w:r>
        <w:r>
          <w:rPr>
            <w:noProof/>
            <w:webHidden/>
          </w:rPr>
          <w:fldChar w:fldCharType="separate"/>
        </w:r>
        <w:r>
          <w:rPr>
            <w:noProof/>
            <w:webHidden/>
          </w:rPr>
          <w:t>135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03" w:history="1">
        <w:r w:rsidRPr="002D775B">
          <w:rPr>
            <w:rStyle w:val="Hyperlink"/>
            <w:noProof/>
          </w:rPr>
          <w:t>14.1.28</w:t>
        </w:r>
        <w:r>
          <w:rPr>
            <w:rFonts w:asciiTheme="minorHAnsi" w:eastAsiaTheme="minorEastAsia" w:hAnsiTheme="minorHAnsi" w:cstheme="minorBidi"/>
            <w:noProof/>
            <w:color w:val="auto"/>
            <w:szCs w:val="22"/>
            <w:lang w:eastAsia="en-US"/>
          </w:rPr>
          <w:tab/>
        </w:r>
        <w:r w:rsidRPr="002D775B">
          <w:rPr>
            <w:rStyle w:val="Hyperlink"/>
            <w:noProof/>
          </w:rPr>
          <w:t>MAIN^XUMFP(): Master File Parameters</w:t>
        </w:r>
        <w:r>
          <w:rPr>
            <w:noProof/>
            <w:webHidden/>
          </w:rPr>
          <w:tab/>
        </w:r>
        <w:r>
          <w:rPr>
            <w:noProof/>
            <w:webHidden/>
          </w:rPr>
          <w:fldChar w:fldCharType="begin"/>
        </w:r>
        <w:r>
          <w:rPr>
            <w:noProof/>
            <w:webHidden/>
          </w:rPr>
          <w:instrText xml:space="preserve"> PAGEREF _Toc458599003 \h </w:instrText>
        </w:r>
        <w:r>
          <w:rPr>
            <w:noProof/>
            <w:webHidden/>
          </w:rPr>
        </w:r>
        <w:r>
          <w:rPr>
            <w:noProof/>
            <w:webHidden/>
          </w:rPr>
          <w:fldChar w:fldCharType="separate"/>
        </w:r>
        <w:r>
          <w:rPr>
            <w:noProof/>
            <w:webHidden/>
          </w:rPr>
          <w:t>136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04" w:history="1">
        <w:r w:rsidRPr="002D775B">
          <w:rPr>
            <w:rStyle w:val="Hyperlink"/>
            <w:noProof/>
          </w:rPr>
          <w:t>14.1.28.1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_Toc458599004 \h </w:instrText>
        </w:r>
        <w:r>
          <w:rPr>
            <w:noProof/>
            <w:webHidden/>
          </w:rPr>
        </w:r>
        <w:r>
          <w:rPr>
            <w:noProof/>
            <w:webHidden/>
          </w:rPr>
          <w:fldChar w:fldCharType="separate"/>
        </w:r>
        <w:r>
          <w:rPr>
            <w:noProof/>
            <w:webHidden/>
          </w:rPr>
          <w:t>137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05" w:history="1">
        <w:r w:rsidRPr="002D775B">
          <w:rPr>
            <w:rStyle w:val="Hyperlink"/>
            <w:noProof/>
          </w:rPr>
          <w:t>14.1.28.2</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_Toc458599005 \h </w:instrText>
        </w:r>
        <w:r>
          <w:rPr>
            <w:noProof/>
            <w:webHidden/>
          </w:rPr>
        </w:r>
        <w:r>
          <w:rPr>
            <w:noProof/>
            <w:webHidden/>
          </w:rPr>
          <w:fldChar w:fldCharType="separate"/>
        </w:r>
        <w:r>
          <w:rPr>
            <w:noProof/>
            <w:webHidden/>
          </w:rPr>
          <w:t>140</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006" w:history="1">
        <w:r w:rsidRPr="002D775B">
          <w:rPr>
            <w:rStyle w:val="Hyperlink"/>
          </w:rPr>
          <w:t>15</w:t>
        </w:r>
        <w:r>
          <w:rPr>
            <w:rFonts w:asciiTheme="minorHAnsi" w:eastAsiaTheme="minorEastAsia" w:hAnsiTheme="minorHAnsi" w:cstheme="minorBidi"/>
            <w:b w:val="0"/>
            <w:color w:val="auto"/>
            <w:szCs w:val="22"/>
            <w:lang w:eastAsia="en-US"/>
          </w:rPr>
          <w:tab/>
        </w:r>
        <w:r w:rsidRPr="002D775B">
          <w:rPr>
            <w:rStyle w:val="Hyperlink"/>
          </w:rPr>
          <w:t>Kernel Installation and Distribution System (KIDS): Developer Tools</w:t>
        </w:r>
        <w:r>
          <w:rPr>
            <w:webHidden/>
          </w:rPr>
          <w:tab/>
        </w:r>
        <w:r>
          <w:rPr>
            <w:webHidden/>
          </w:rPr>
          <w:fldChar w:fldCharType="begin"/>
        </w:r>
        <w:r>
          <w:rPr>
            <w:webHidden/>
          </w:rPr>
          <w:instrText xml:space="preserve"> PAGEREF _Toc458599006 \h </w:instrText>
        </w:r>
        <w:r>
          <w:rPr>
            <w:webHidden/>
          </w:rPr>
        </w:r>
        <w:r>
          <w:rPr>
            <w:webHidden/>
          </w:rPr>
          <w:fldChar w:fldCharType="separate"/>
        </w:r>
        <w:r>
          <w:rPr>
            <w:webHidden/>
          </w:rPr>
          <w:t>142</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007" w:history="1">
        <w:r w:rsidRPr="002D775B">
          <w:rPr>
            <w:rStyle w:val="Hyperlink"/>
          </w:rPr>
          <w:t>15.1</w:t>
        </w:r>
        <w:r>
          <w:rPr>
            <w:rFonts w:asciiTheme="minorHAnsi" w:eastAsiaTheme="minorEastAsia" w:hAnsiTheme="minorHAnsi" w:cstheme="minorBidi"/>
            <w:color w:val="auto"/>
            <w:szCs w:val="22"/>
            <w:lang w:eastAsia="en-US"/>
          </w:rPr>
          <w:tab/>
        </w:r>
        <w:r w:rsidRPr="002D775B">
          <w:rPr>
            <w:rStyle w:val="Hyperlink"/>
          </w:rPr>
          <w:t>KIDS Build-related Options</w:t>
        </w:r>
        <w:r>
          <w:rPr>
            <w:webHidden/>
          </w:rPr>
          <w:tab/>
        </w:r>
        <w:r>
          <w:rPr>
            <w:webHidden/>
          </w:rPr>
          <w:fldChar w:fldCharType="begin"/>
        </w:r>
        <w:r>
          <w:rPr>
            <w:webHidden/>
          </w:rPr>
          <w:instrText xml:space="preserve"> PAGEREF _Toc458599007 \h </w:instrText>
        </w:r>
        <w:r>
          <w:rPr>
            <w:webHidden/>
          </w:rPr>
        </w:r>
        <w:r>
          <w:rPr>
            <w:webHidden/>
          </w:rPr>
          <w:fldChar w:fldCharType="separate"/>
        </w:r>
        <w:r>
          <w:rPr>
            <w:webHidden/>
          </w:rPr>
          <w:t>142</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008" w:history="1">
        <w:r w:rsidRPr="002D775B">
          <w:rPr>
            <w:rStyle w:val="Hyperlink"/>
          </w:rPr>
          <w:t>15.2</w:t>
        </w:r>
        <w:r>
          <w:rPr>
            <w:rFonts w:asciiTheme="minorHAnsi" w:eastAsiaTheme="minorEastAsia" w:hAnsiTheme="minorHAnsi" w:cstheme="minorBidi"/>
            <w:color w:val="auto"/>
            <w:szCs w:val="22"/>
            <w:lang w:eastAsia="en-US"/>
          </w:rPr>
          <w:tab/>
        </w:r>
        <w:r w:rsidRPr="002D775B">
          <w:rPr>
            <w:rStyle w:val="Hyperlink"/>
          </w:rPr>
          <w:t>Creating Builds</w:t>
        </w:r>
        <w:r>
          <w:rPr>
            <w:webHidden/>
          </w:rPr>
          <w:tab/>
        </w:r>
        <w:r>
          <w:rPr>
            <w:webHidden/>
          </w:rPr>
          <w:fldChar w:fldCharType="begin"/>
        </w:r>
        <w:r>
          <w:rPr>
            <w:webHidden/>
          </w:rPr>
          <w:instrText xml:space="preserve"> PAGEREF _Toc458599008 \h </w:instrText>
        </w:r>
        <w:r>
          <w:rPr>
            <w:webHidden/>
          </w:rPr>
        </w:r>
        <w:r>
          <w:rPr>
            <w:webHidden/>
          </w:rPr>
          <w:fldChar w:fldCharType="separate"/>
        </w:r>
        <w:r>
          <w:rPr>
            <w:webHidden/>
          </w:rPr>
          <w:t>143</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09" w:history="1">
        <w:r w:rsidRPr="002D775B">
          <w:rPr>
            <w:rStyle w:val="Hyperlink"/>
            <w:noProof/>
          </w:rPr>
          <w:t>15.2.1</w:t>
        </w:r>
        <w:r>
          <w:rPr>
            <w:rFonts w:asciiTheme="minorHAnsi" w:eastAsiaTheme="minorEastAsia" w:hAnsiTheme="minorHAnsi" w:cstheme="minorBidi"/>
            <w:noProof/>
            <w:color w:val="auto"/>
            <w:szCs w:val="22"/>
            <w:lang w:eastAsia="en-US"/>
          </w:rPr>
          <w:tab/>
        </w:r>
        <w:r w:rsidRPr="002D775B">
          <w:rPr>
            <w:rStyle w:val="Hyperlink"/>
            <w:noProof/>
          </w:rPr>
          <w:t>Build Entries</w:t>
        </w:r>
        <w:r>
          <w:rPr>
            <w:noProof/>
            <w:webHidden/>
          </w:rPr>
          <w:tab/>
        </w:r>
        <w:r>
          <w:rPr>
            <w:noProof/>
            <w:webHidden/>
          </w:rPr>
          <w:fldChar w:fldCharType="begin"/>
        </w:r>
        <w:r>
          <w:rPr>
            <w:noProof/>
            <w:webHidden/>
          </w:rPr>
          <w:instrText xml:space="preserve"> PAGEREF _Toc458599009 \h </w:instrText>
        </w:r>
        <w:r>
          <w:rPr>
            <w:noProof/>
            <w:webHidden/>
          </w:rPr>
        </w:r>
        <w:r>
          <w:rPr>
            <w:noProof/>
            <w:webHidden/>
          </w:rPr>
          <w:fldChar w:fldCharType="separate"/>
        </w:r>
        <w:r>
          <w:rPr>
            <w:noProof/>
            <w:webHidden/>
          </w:rPr>
          <w:t>143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10" w:history="1">
        <w:r w:rsidRPr="002D775B">
          <w:rPr>
            <w:rStyle w:val="Hyperlink"/>
            <w:noProof/>
          </w:rPr>
          <w:t>15.2.2</w:t>
        </w:r>
        <w:r>
          <w:rPr>
            <w:rFonts w:asciiTheme="minorHAnsi" w:eastAsiaTheme="minorEastAsia" w:hAnsiTheme="minorHAnsi" w:cstheme="minorBidi"/>
            <w:noProof/>
            <w:color w:val="auto"/>
            <w:szCs w:val="22"/>
            <w:lang w:eastAsia="en-US"/>
          </w:rPr>
          <w:tab/>
        </w:r>
        <w:r w:rsidRPr="002D775B">
          <w:rPr>
            <w:rStyle w:val="Hyperlink"/>
            <w:noProof/>
          </w:rPr>
          <w:t>Create a Build Using Namespace</w:t>
        </w:r>
        <w:r>
          <w:rPr>
            <w:noProof/>
            <w:webHidden/>
          </w:rPr>
          <w:tab/>
        </w:r>
        <w:r>
          <w:rPr>
            <w:noProof/>
            <w:webHidden/>
          </w:rPr>
          <w:fldChar w:fldCharType="begin"/>
        </w:r>
        <w:r>
          <w:rPr>
            <w:noProof/>
            <w:webHidden/>
          </w:rPr>
          <w:instrText xml:space="preserve"> PAGEREF _Toc458599010 \h </w:instrText>
        </w:r>
        <w:r>
          <w:rPr>
            <w:noProof/>
            <w:webHidden/>
          </w:rPr>
        </w:r>
        <w:r>
          <w:rPr>
            <w:noProof/>
            <w:webHidden/>
          </w:rPr>
          <w:fldChar w:fldCharType="separate"/>
        </w:r>
        <w:r>
          <w:rPr>
            <w:noProof/>
            <w:webHidden/>
          </w:rPr>
          <w:t>144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11" w:history="1">
        <w:r w:rsidRPr="002D775B">
          <w:rPr>
            <w:rStyle w:val="Hyperlink"/>
            <w:noProof/>
          </w:rPr>
          <w:t>15.2.3</w:t>
        </w:r>
        <w:r>
          <w:rPr>
            <w:rFonts w:asciiTheme="minorHAnsi" w:eastAsiaTheme="minorEastAsia" w:hAnsiTheme="minorHAnsi" w:cstheme="minorBidi"/>
            <w:noProof/>
            <w:color w:val="auto"/>
            <w:szCs w:val="22"/>
            <w:lang w:eastAsia="en-US"/>
          </w:rPr>
          <w:tab/>
        </w:r>
        <w:r w:rsidRPr="002D775B">
          <w:rPr>
            <w:rStyle w:val="Hyperlink"/>
            <w:noProof/>
          </w:rPr>
          <w:t>Copy Build to Build</w:t>
        </w:r>
        <w:r>
          <w:rPr>
            <w:noProof/>
            <w:webHidden/>
          </w:rPr>
          <w:tab/>
        </w:r>
        <w:r>
          <w:rPr>
            <w:noProof/>
            <w:webHidden/>
          </w:rPr>
          <w:fldChar w:fldCharType="begin"/>
        </w:r>
        <w:r>
          <w:rPr>
            <w:noProof/>
            <w:webHidden/>
          </w:rPr>
          <w:instrText xml:space="preserve"> PAGEREF _Toc458599011 \h </w:instrText>
        </w:r>
        <w:r>
          <w:rPr>
            <w:noProof/>
            <w:webHidden/>
          </w:rPr>
        </w:r>
        <w:r>
          <w:rPr>
            <w:noProof/>
            <w:webHidden/>
          </w:rPr>
          <w:fldChar w:fldCharType="separate"/>
        </w:r>
        <w:r>
          <w:rPr>
            <w:noProof/>
            <w:webHidden/>
          </w:rPr>
          <w:t>145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12" w:history="1">
        <w:r w:rsidRPr="002D775B">
          <w:rPr>
            <w:rStyle w:val="Hyperlink"/>
            <w:noProof/>
          </w:rPr>
          <w:t>15.2.4</w:t>
        </w:r>
        <w:r>
          <w:rPr>
            <w:rFonts w:asciiTheme="minorHAnsi" w:eastAsiaTheme="minorEastAsia" w:hAnsiTheme="minorHAnsi" w:cstheme="minorBidi"/>
            <w:noProof/>
            <w:color w:val="auto"/>
            <w:szCs w:val="22"/>
            <w:lang w:eastAsia="en-US"/>
          </w:rPr>
          <w:tab/>
        </w:r>
        <w:r w:rsidRPr="002D775B">
          <w:rPr>
            <w:rStyle w:val="Hyperlink"/>
            <w:noProof/>
          </w:rPr>
          <w:t>Edit a Build</w:t>
        </w:r>
        <w:r>
          <w:rPr>
            <w:noProof/>
            <w:webHidden/>
          </w:rPr>
          <w:tab/>
        </w:r>
        <w:r>
          <w:rPr>
            <w:noProof/>
            <w:webHidden/>
          </w:rPr>
          <w:fldChar w:fldCharType="begin"/>
        </w:r>
        <w:r>
          <w:rPr>
            <w:noProof/>
            <w:webHidden/>
          </w:rPr>
          <w:instrText xml:space="preserve"> PAGEREF _Toc458599012 \h </w:instrText>
        </w:r>
        <w:r>
          <w:rPr>
            <w:noProof/>
            <w:webHidden/>
          </w:rPr>
        </w:r>
        <w:r>
          <w:rPr>
            <w:noProof/>
            <w:webHidden/>
          </w:rPr>
          <w:fldChar w:fldCharType="separate"/>
        </w:r>
        <w:r>
          <w:rPr>
            <w:noProof/>
            <w:webHidden/>
          </w:rPr>
          <w:t>146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13" w:history="1">
        <w:r w:rsidRPr="002D775B">
          <w:rPr>
            <w:rStyle w:val="Hyperlink"/>
            <w:noProof/>
          </w:rPr>
          <w:t>15.2.4.1</w:t>
        </w:r>
        <w:r>
          <w:rPr>
            <w:rFonts w:asciiTheme="minorHAnsi" w:eastAsiaTheme="minorEastAsia" w:hAnsiTheme="minorHAnsi" w:cstheme="minorBidi"/>
            <w:noProof/>
            <w:color w:val="auto"/>
            <w:szCs w:val="22"/>
            <w:lang w:eastAsia="en-US"/>
          </w:rPr>
          <w:tab/>
        </w:r>
        <w:r w:rsidRPr="002D775B">
          <w:rPr>
            <w:rStyle w:val="Hyperlink"/>
            <w:noProof/>
          </w:rPr>
          <w:t>KIDS Build Screens</w:t>
        </w:r>
        <w:r>
          <w:rPr>
            <w:noProof/>
            <w:webHidden/>
          </w:rPr>
          <w:tab/>
        </w:r>
        <w:r>
          <w:rPr>
            <w:noProof/>
            <w:webHidden/>
          </w:rPr>
          <w:fldChar w:fldCharType="begin"/>
        </w:r>
        <w:r>
          <w:rPr>
            <w:noProof/>
            <w:webHidden/>
          </w:rPr>
          <w:instrText xml:space="preserve"> PAGEREF _Toc458599013 \h </w:instrText>
        </w:r>
        <w:r>
          <w:rPr>
            <w:noProof/>
            <w:webHidden/>
          </w:rPr>
        </w:r>
        <w:r>
          <w:rPr>
            <w:noProof/>
            <w:webHidden/>
          </w:rPr>
          <w:fldChar w:fldCharType="separate"/>
        </w:r>
        <w:r>
          <w:rPr>
            <w:noProof/>
            <w:webHidden/>
          </w:rPr>
          <w:t>146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14" w:history="1">
        <w:r w:rsidRPr="002D775B">
          <w:rPr>
            <w:rStyle w:val="Hyperlink"/>
            <w:noProof/>
          </w:rPr>
          <w:t>15.2.4.2</w:t>
        </w:r>
        <w:r>
          <w:rPr>
            <w:rFonts w:asciiTheme="minorHAnsi" w:eastAsiaTheme="minorEastAsia" w:hAnsiTheme="minorHAnsi" w:cstheme="minorBidi"/>
            <w:noProof/>
            <w:color w:val="auto"/>
            <w:szCs w:val="22"/>
            <w:lang w:eastAsia="en-US"/>
          </w:rPr>
          <w:tab/>
        </w:r>
        <w:r w:rsidRPr="002D775B">
          <w:rPr>
            <w:rStyle w:val="Hyperlink"/>
            <w:noProof/>
          </w:rPr>
          <w:t>Edit a Build: Name &amp; Version, Build Information</w:t>
        </w:r>
        <w:r>
          <w:rPr>
            <w:noProof/>
            <w:webHidden/>
          </w:rPr>
          <w:tab/>
        </w:r>
        <w:r>
          <w:rPr>
            <w:noProof/>
            <w:webHidden/>
          </w:rPr>
          <w:fldChar w:fldCharType="begin"/>
        </w:r>
        <w:r>
          <w:rPr>
            <w:noProof/>
            <w:webHidden/>
          </w:rPr>
          <w:instrText xml:space="preserve"> PAGEREF _Toc458599014 \h </w:instrText>
        </w:r>
        <w:r>
          <w:rPr>
            <w:noProof/>
            <w:webHidden/>
          </w:rPr>
        </w:r>
        <w:r>
          <w:rPr>
            <w:noProof/>
            <w:webHidden/>
          </w:rPr>
          <w:fldChar w:fldCharType="separate"/>
        </w:r>
        <w:r>
          <w:rPr>
            <w:noProof/>
            <w:webHidden/>
          </w:rPr>
          <w:t>147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15" w:history="1">
        <w:r w:rsidRPr="002D775B">
          <w:rPr>
            <w:rStyle w:val="Hyperlink"/>
            <w:noProof/>
          </w:rPr>
          <w:t>15.2.4.3</w:t>
        </w:r>
        <w:r>
          <w:rPr>
            <w:rFonts w:asciiTheme="minorHAnsi" w:eastAsiaTheme="minorEastAsia" w:hAnsiTheme="minorHAnsi" w:cstheme="minorBidi"/>
            <w:noProof/>
            <w:color w:val="auto"/>
            <w:szCs w:val="22"/>
            <w:lang w:eastAsia="en-US"/>
          </w:rPr>
          <w:tab/>
        </w:r>
        <w:r w:rsidRPr="002D775B">
          <w:rPr>
            <w:rStyle w:val="Hyperlink"/>
            <w:noProof/>
          </w:rPr>
          <w:t>Edit a Build: Files</w:t>
        </w:r>
        <w:r>
          <w:rPr>
            <w:noProof/>
            <w:webHidden/>
          </w:rPr>
          <w:tab/>
        </w:r>
        <w:r>
          <w:rPr>
            <w:noProof/>
            <w:webHidden/>
          </w:rPr>
          <w:fldChar w:fldCharType="begin"/>
        </w:r>
        <w:r>
          <w:rPr>
            <w:noProof/>
            <w:webHidden/>
          </w:rPr>
          <w:instrText xml:space="preserve"> PAGEREF _Toc458599015 \h </w:instrText>
        </w:r>
        <w:r>
          <w:rPr>
            <w:noProof/>
            <w:webHidden/>
          </w:rPr>
        </w:r>
        <w:r>
          <w:rPr>
            <w:noProof/>
            <w:webHidden/>
          </w:rPr>
          <w:fldChar w:fldCharType="separate"/>
        </w:r>
        <w:r>
          <w:rPr>
            <w:noProof/>
            <w:webHidden/>
          </w:rPr>
          <w:t>148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16" w:history="1">
        <w:r w:rsidRPr="002D775B">
          <w:rPr>
            <w:rStyle w:val="Hyperlink"/>
            <w:noProof/>
          </w:rPr>
          <w:t>15.2.4.4</w:t>
        </w:r>
        <w:r>
          <w:rPr>
            <w:rFonts w:asciiTheme="minorHAnsi" w:eastAsiaTheme="minorEastAsia" w:hAnsiTheme="minorHAnsi" w:cstheme="minorBidi"/>
            <w:noProof/>
            <w:color w:val="auto"/>
            <w:szCs w:val="22"/>
            <w:lang w:eastAsia="en-US"/>
          </w:rPr>
          <w:tab/>
        </w:r>
        <w:r w:rsidRPr="002D775B">
          <w:rPr>
            <w:rStyle w:val="Hyperlink"/>
            <w:noProof/>
          </w:rPr>
          <w:t>Edit a Build: Components</w:t>
        </w:r>
        <w:r>
          <w:rPr>
            <w:noProof/>
            <w:webHidden/>
          </w:rPr>
          <w:tab/>
        </w:r>
        <w:r>
          <w:rPr>
            <w:noProof/>
            <w:webHidden/>
          </w:rPr>
          <w:fldChar w:fldCharType="begin"/>
        </w:r>
        <w:r>
          <w:rPr>
            <w:noProof/>
            <w:webHidden/>
          </w:rPr>
          <w:instrText xml:space="preserve"> PAGEREF _Toc458599016 \h </w:instrText>
        </w:r>
        <w:r>
          <w:rPr>
            <w:noProof/>
            <w:webHidden/>
          </w:rPr>
        </w:r>
        <w:r>
          <w:rPr>
            <w:noProof/>
            <w:webHidden/>
          </w:rPr>
          <w:fldChar w:fldCharType="separate"/>
        </w:r>
        <w:r>
          <w:rPr>
            <w:noProof/>
            <w:webHidden/>
          </w:rPr>
          <w:t>156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17" w:history="1">
        <w:r w:rsidRPr="002D775B">
          <w:rPr>
            <w:rStyle w:val="Hyperlink"/>
            <w:noProof/>
          </w:rPr>
          <w:t>15.2.4.5</w:t>
        </w:r>
        <w:r>
          <w:rPr>
            <w:rFonts w:asciiTheme="minorHAnsi" w:eastAsiaTheme="minorEastAsia" w:hAnsiTheme="minorHAnsi" w:cstheme="minorBidi"/>
            <w:noProof/>
            <w:color w:val="auto"/>
            <w:szCs w:val="22"/>
            <w:lang w:eastAsia="en-US"/>
          </w:rPr>
          <w:tab/>
        </w:r>
        <w:r w:rsidRPr="002D775B">
          <w:rPr>
            <w:rStyle w:val="Hyperlink"/>
            <w:noProof/>
          </w:rPr>
          <w:t>Edit a Build: Options and Protocols</w:t>
        </w:r>
        <w:r>
          <w:rPr>
            <w:noProof/>
            <w:webHidden/>
          </w:rPr>
          <w:tab/>
        </w:r>
        <w:r>
          <w:rPr>
            <w:noProof/>
            <w:webHidden/>
          </w:rPr>
          <w:fldChar w:fldCharType="begin"/>
        </w:r>
        <w:r>
          <w:rPr>
            <w:noProof/>
            <w:webHidden/>
          </w:rPr>
          <w:instrText xml:space="preserve"> PAGEREF _Toc458599017 \h </w:instrText>
        </w:r>
        <w:r>
          <w:rPr>
            <w:noProof/>
            <w:webHidden/>
          </w:rPr>
        </w:r>
        <w:r>
          <w:rPr>
            <w:noProof/>
            <w:webHidden/>
          </w:rPr>
          <w:fldChar w:fldCharType="separate"/>
        </w:r>
        <w:r>
          <w:rPr>
            <w:noProof/>
            <w:webHidden/>
          </w:rPr>
          <w:t>157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18" w:history="1">
        <w:r w:rsidRPr="002D775B">
          <w:rPr>
            <w:rStyle w:val="Hyperlink"/>
            <w:noProof/>
          </w:rPr>
          <w:t>15.2.4.6</w:t>
        </w:r>
        <w:r>
          <w:rPr>
            <w:rFonts w:asciiTheme="minorHAnsi" w:eastAsiaTheme="minorEastAsia" w:hAnsiTheme="minorHAnsi" w:cstheme="minorBidi"/>
            <w:noProof/>
            <w:color w:val="auto"/>
            <w:szCs w:val="22"/>
            <w:lang w:eastAsia="en-US"/>
          </w:rPr>
          <w:tab/>
        </w:r>
        <w:r w:rsidRPr="002D775B">
          <w:rPr>
            <w:rStyle w:val="Hyperlink"/>
            <w:noProof/>
          </w:rPr>
          <w:t>Edit a Build: Routines</w:t>
        </w:r>
        <w:r>
          <w:rPr>
            <w:noProof/>
            <w:webHidden/>
          </w:rPr>
          <w:tab/>
        </w:r>
        <w:r>
          <w:rPr>
            <w:noProof/>
            <w:webHidden/>
          </w:rPr>
          <w:fldChar w:fldCharType="begin"/>
        </w:r>
        <w:r>
          <w:rPr>
            <w:noProof/>
            <w:webHidden/>
          </w:rPr>
          <w:instrText xml:space="preserve"> PAGEREF _Toc458599018 \h </w:instrText>
        </w:r>
        <w:r>
          <w:rPr>
            <w:noProof/>
            <w:webHidden/>
          </w:rPr>
        </w:r>
        <w:r>
          <w:rPr>
            <w:noProof/>
            <w:webHidden/>
          </w:rPr>
          <w:fldChar w:fldCharType="separate"/>
        </w:r>
        <w:r>
          <w:rPr>
            <w:noProof/>
            <w:webHidden/>
          </w:rPr>
          <w:t>158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19" w:history="1">
        <w:r w:rsidRPr="002D775B">
          <w:rPr>
            <w:rStyle w:val="Hyperlink"/>
            <w:noProof/>
          </w:rPr>
          <w:t>15.2.4.7</w:t>
        </w:r>
        <w:r>
          <w:rPr>
            <w:rFonts w:asciiTheme="minorHAnsi" w:eastAsiaTheme="minorEastAsia" w:hAnsiTheme="minorHAnsi" w:cstheme="minorBidi"/>
            <w:noProof/>
            <w:color w:val="auto"/>
            <w:szCs w:val="22"/>
            <w:lang w:eastAsia="en-US"/>
          </w:rPr>
          <w:tab/>
        </w:r>
        <w:r w:rsidRPr="002D775B">
          <w:rPr>
            <w:rStyle w:val="Hyperlink"/>
            <w:noProof/>
          </w:rPr>
          <w:t>Edit a Build: Dialog Entries (DIALOG File [#.84])</w:t>
        </w:r>
        <w:r>
          <w:rPr>
            <w:noProof/>
            <w:webHidden/>
          </w:rPr>
          <w:tab/>
        </w:r>
        <w:r>
          <w:rPr>
            <w:noProof/>
            <w:webHidden/>
          </w:rPr>
          <w:fldChar w:fldCharType="begin"/>
        </w:r>
        <w:r>
          <w:rPr>
            <w:noProof/>
            <w:webHidden/>
          </w:rPr>
          <w:instrText xml:space="preserve"> PAGEREF _Toc458599019 \h </w:instrText>
        </w:r>
        <w:r>
          <w:rPr>
            <w:noProof/>
            <w:webHidden/>
          </w:rPr>
        </w:r>
        <w:r>
          <w:rPr>
            <w:noProof/>
            <w:webHidden/>
          </w:rPr>
          <w:fldChar w:fldCharType="separate"/>
        </w:r>
        <w:r>
          <w:rPr>
            <w:noProof/>
            <w:webHidden/>
          </w:rPr>
          <w:t>159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20" w:history="1">
        <w:r w:rsidRPr="002D775B">
          <w:rPr>
            <w:rStyle w:val="Hyperlink"/>
            <w:noProof/>
          </w:rPr>
          <w:t>15.2.4.8</w:t>
        </w:r>
        <w:r>
          <w:rPr>
            <w:rFonts w:asciiTheme="minorHAnsi" w:eastAsiaTheme="minorEastAsia" w:hAnsiTheme="minorHAnsi" w:cstheme="minorBidi"/>
            <w:noProof/>
            <w:color w:val="auto"/>
            <w:szCs w:val="22"/>
            <w:lang w:eastAsia="en-US"/>
          </w:rPr>
          <w:tab/>
        </w:r>
        <w:r w:rsidRPr="002D775B">
          <w:rPr>
            <w:rStyle w:val="Hyperlink"/>
            <w:noProof/>
          </w:rPr>
          <w:t>Edit a Build: Forms</w:t>
        </w:r>
        <w:r>
          <w:rPr>
            <w:noProof/>
            <w:webHidden/>
          </w:rPr>
          <w:tab/>
        </w:r>
        <w:r>
          <w:rPr>
            <w:noProof/>
            <w:webHidden/>
          </w:rPr>
          <w:fldChar w:fldCharType="begin"/>
        </w:r>
        <w:r>
          <w:rPr>
            <w:noProof/>
            <w:webHidden/>
          </w:rPr>
          <w:instrText xml:space="preserve"> PAGEREF _Toc458599020 \h </w:instrText>
        </w:r>
        <w:r>
          <w:rPr>
            <w:noProof/>
            <w:webHidden/>
          </w:rPr>
        </w:r>
        <w:r>
          <w:rPr>
            <w:noProof/>
            <w:webHidden/>
          </w:rPr>
          <w:fldChar w:fldCharType="separate"/>
        </w:r>
        <w:r>
          <w:rPr>
            <w:noProof/>
            <w:webHidden/>
          </w:rPr>
          <w:t>159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21" w:history="1">
        <w:r w:rsidRPr="002D775B">
          <w:rPr>
            <w:rStyle w:val="Hyperlink"/>
            <w:noProof/>
          </w:rPr>
          <w:t>15.2.4.9</w:t>
        </w:r>
        <w:r>
          <w:rPr>
            <w:rFonts w:asciiTheme="minorHAnsi" w:eastAsiaTheme="minorEastAsia" w:hAnsiTheme="minorHAnsi" w:cstheme="minorBidi"/>
            <w:noProof/>
            <w:color w:val="auto"/>
            <w:szCs w:val="22"/>
            <w:lang w:eastAsia="en-US"/>
          </w:rPr>
          <w:tab/>
        </w:r>
        <w:r w:rsidRPr="002D775B">
          <w:rPr>
            <w:rStyle w:val="Hyperlink"/>
            <w:noProof/>
          </w:rPr>
          <w:t>Edit a Build: Templates</w:t>
        </w:r>
        <w:r>
          <w:rPr>
            <w:noProof/>
            <w:webHidden/>
          </w:rPr>
          <w:tab/>
        </w:r>
        <w:r>
          <w:rPr>
            <w:noProof/>
            <w:webHidden/>
          </w:rPr>
          <w:fldChar w:fldCharType="begin"/>
        </w:r>
        <w:r>
          <w:rPr>
            <w:noProof/>
            <w:webHidden/>
          </w:rPr>
          <w:instrText xml:space="preserve"> PAGEREF _Toc458599021 \h </w:instrText>
        </w:r>
        <w:r>
          <w:rPr>
            <w:noProof/>
            <w:webHidden/>
          </w:rPr>
        </w:r>
        <w:r>
          <w:rPr>
            <w:noProof/>
            <w:webHidden/>
          </w:rPr>
          <w:fldChar w:fldCharType="separate"/>
        </w:r>
        <w:r>
          <w:rPr>
            <w:noProof/>
            <w:webHidden/>
          </w:rPr>
          <w:t>160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22" w:history="1">
        <w:r w:rsidRPr="002D775B">
          <w:rPr>
            <w:rStyle w:val="Hyperlink"/>
            <w:noProof/>
          </w:rPr>
          <w:t>15.2.5</w:t>
        </w:r>
        <w:r>
          <w:rPr>
            <w:rFonts w:asciiTheme="minorHAnsi" w:eastAsiaTheme="minorEastAsia" w:hAnsiTheme="minorHAnsi" w:cstheme="minorBidi"/>
            <w:noProof/>
            <w:color w:val="auto"/>
            <w:szCs w:val="22"/>
            <w:lang w:eastAsia="en-US"/>
          </w:rPr>
          <w:tab/>
        </w:r>
        <w:r w:rsidRPr="002D775B">
          <w:rPr>
            <w:rStyle w:val="Hyperlink"/>
            <w:noProof/>
          </w:rPr>
          <w:t>Transporting a Distribution</w:t>
        </w:r>
        <w:r>
          <w:rPr>
            <w:noProof/>
            <w:webHidden/>
          </w:rPr>
          <w:tab/>
        </w:r>
        <w:r>
          <w:rPr>
            <w:noProof/>
            <w:webHidden/>
          </w:rPr>
          <w:fldChar w:fldCharType="begin"/>
        </w:r>
        <w:r>
          <w:rPr>
            <w:noProof/>
            <w:webHidden/>
          </w:rPr>
          <w:instrText xml:space="preserve"> PAGEREF _Toc458599022 \h </w:instrText>
        </w:r>
        <w:r>
          <w:rPr>
            <w:noProof/>
            <w:webHidden/>
          </w:rPr>
        </w:r>
        <w:r>
          <w:rPr>
            <w:noProof/>
            <w:webHidden/>
          </w:rPr>
          <w:fldChar w:fldCharType="separate"/>
        </w:r>
        <w:r>
          <w:rPr>
            <w:noProof/>
            <w:webHidden/>
          </w:rPr>
          <w:t>160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23" w:history="1">
        <w:r w:rsidRPr="002D775B">
          <w:rPr>
            <w:rStyle w:val="Hyperlink"/>
            <w:noProof/>
          </w:rPr>
          <w:t>15.2.5.1</w:t>
        </w:r>
        <w:r>
          <w:rPr>
            <w:rFonts w:asciiTheme="minorHAnsi" w:eastAsiaTheme="minorEastAsia" w:hAnsiTheme="minorHAnsi" w:cstheme="minorBidi"/>
            <w:noProof/>
            <w:color w:val="auto"/>
            <w:szCs w:val="22"/>
            <w:lang w:eastAsia="en-US"/>
          </w:rPr>
          <w:tab/>
        </w:r>
        <w:r w:rsidRPr="002D775B">
          <w:rPr>
            <w:rStyle w:val="Hyperlink"/>
            <w:noProof/>
          </w:rPr>
          <w:t>When to Transport More than One Transport Global in a Distribution</w:t>
        </w:r>
        <w:r>
          <w:rPr>
            <w:noProof/>
            <w:webHidden/>
          </w:rPr>
          <w:tab/>
        </w:r>
        <w:r>
          <w:rPr>
            <w:noProof/>
            <w:webHidden/>
          </w:rPr>
          <w:fldChar w:fldCharType="begin"/>
        </w:r>
        <w:r>
          <w:rPr>
            <w:noProof/>
            <w:webHidden/>
          </w:rPr>
          <w:instrText xml:space="preserve"> PAGEREF _Toc458599023 \h </w:instrText>
        </w:r>
        <w:r>
          <w:rPr>
            <w:noProof/>
            <w:webHidden/>
          </w:rPr>
        </w:r>
        <w:r>
          <w:rPr>
            <w:noProof/>
            <w:webHidden/>
          </w:rPr>
          <w:fldChar w:fldCharType="separate"/>
        </w:r>
        <w:r>
          <w:rPr>
            <w:noProof/>
            <w:webHidden/>
          </w:rPr>
          <w:t>162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24" w:history="1">
        <w:r w:rsidRPr="002D775B">
          <w:rPr>
            <w:rStyle w:val="Hyperlink"/>
            <w:noProof/>
          </w:rPr>
          <w:t>15.2.5.2</w:t>
        </w:r>
        <w:r>
          <w:rPr>
            <w:rFonts w:asciiTheme="minorHAnsi" w:eastAsiaTheme="minorEastAsia" w:hAnsiTheme="minorHAnsi" w:cstheme="minorBidi"/>
            <w:noProof/>
            <w:color w:val="auto"/>
            <w:szCs w:val="22"/>
            <w:lang w:eastAsia="en-US"/>
          </w:rPr>
          <w:tab/>
        </w:r>
        <w:r w:rsidRPr="002D775B">
          <w:rPr>
            <w:rStyle w:val="Hyperlink"/>
            <w:noProof/>
          </w:rPr>
          <w:t>Multi-Package Builds</w:t>
        </w:r>
        <w:r>
          <w:rPr>
            <w:noProof/>
            <w:webHidden/>
          </w:rPr>
          <w:tab/>
        </w:r>
        <w:r>
          <w:rPr>
            <w:noProof/>
            <w:webHidden/>
          </w:rPr>
          <w:fldChar w:fldCharType="begin"/>
        </w:r>
        <w:r>
          <w:rPr>
            <w:noProof/>
            <w:webHidden/>
          </w:rPr>
          <w:instrText xml:space="preserve"> PAGEREF _Toc458599024 \h </w:instrText>
        </w:r>
        <w:r>
          <w:rPr>
            <w:noProof/>
            <w:webHidden/>
          </w:rPr>
        </w:r>
        <w:r>
          <w:rPr>
            <w:noProof/>
            <w:webHidden/>
          </w:rPr>
          <w:fldChar w:fldCharType="separate"/>
        </w:r>
        <w:r>
          <w:rPr>
            <w:noProof/>
            <w:webHidden/>
          </w:rPr>
          <w:t>163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25" w:history="1">
        <w:r w:rsidRPr="002D775B">
          <w:rPr>
            <w:rStyle w:val="Hyperlink"/>
            <w:noProof/>
          </w:rPr>
          <w:t>15.2.5.3</w:t>
        </w:r>
        <w:r>
          <w:rPr>
            <w:rFonts w:asciiTheme="minorHAnsi" w:eastAsiaTheme="minorEastAsia" w:hAnsiTheme="minorHAnsi" w:cstheme="minorBidi"/>
            <w:noProof/>
            <w:color w:val="auto"/>
            <w:szCs w:val="22"/>
            <w:lang w:eastAsia="en-US"/>
          </w:rPr>
          <w:tab/>
        </w:r>
        <w:r w:rsidRPr="002D775B">
          <w:rPr>
            <w:rStyle w:val="Hyperlink"/>
            <w:noProof/>
          </w:rPr>
          <w:t>Exporting Globals with KIDS</w:t>
        </w:r>
        <w:r>
          <w:rPr>
            <w:noProof/>
            <w:webHidden/>
          </w:rPr>
          <w:tab/>
        </w:r>
        <w:r>
          <w:rPr>
            <w:noProof/>
            <w:webHidden/>
          </w:rPr>
          <w:fldChar w:fldCharType="begin"/>
        </w:r>
        <w:r>
          <w:rPr>
            <w:noProof/>
            <w:webHidden/>
          </w:rPr>
          <w:instrText xml:space="preserve"> PAGEREF _Toc458599025 \h </w:instrText>
        </w:r>
        <w:r>
          <w:rPr>
            <w:noProof/>
            <w:webHidden/>
          </w:rPr>
        </w:r>
        <w:r>
          <w:rPr>
            <w:noProof/>
            <w:webHidden/>
          </w:rPr>
          <w:fldChar w:fldCharType="separate"/>
        </w:r>
        <w:r>
          <w:rPr>
            <w:noProof/>
            <w:webHidden/>
          </w:rPr>
          <w:t>163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26" w:history="1">
        <w:r w:rsidRPr="002D775B">
          <w:rPr>
            <w:rStyle w:val="Hyperlink"/>
            <w:noProof/>
          </w:rPr>
          <w:t>15.2.6</w:t>
        </w:r>
        <w:r>
          <w:rPr>
            <w:rFonts w:asciiTheme="minorHAnsi" w:eastAsiaTheme="minorEastAsia" w:hAnsiTheme="minorHAnsi" w:cstheme="minorBidi"/>
            <w:noProof/>
            <w:color w:val="auto"/>
            <w:szCs w:val="22"/>
            <w:lang w:eastAsia="en-US"/>
          </w:rPr>
          <w:tab/>
        </w:r>
        <w:r w:rsidRPr="002D775B">
          <w:rPr>
            <w:rStyle w:val="Hyperlink"/>
            <w:noProof/>
          </w:rPr>
          <w:t>Creating Transport Globals that Install Efficiently</w:t>
        </w:r>
        <w:r>
          <w:rPr>
            <w:noProof/>
            <w:webHidden/>
          </w:rPr>
          <w:tab/>
        </w:r>
        <w:r>
          <w:rPr>
            <w:noProof/>
            <w:webHidden/>
          </w:rPr>
          <w:fldChar w:fldCharType="begin"/>
        </w:r>
        <w:r>
          <w:rPr>
            <w:noProof/>
            <w:webHidden/>
          </w:rPr>
          <w:instrText xml:space="preserve"> PAGEREF _Toc458599026 \h </w:instrText>
        </w:r>
        <w:r>
          <w:rPr>
            <w:noProof/>
            <w:webHidden/>
          </w:rPr>
        </w:r>
        <w:r>
          <w:rPr>
            <w:noProof/>
            <w:webHidden/>
          </w:rPr>
          <w:fldChar w:fldCharType="separate"/>
        </w:r>
        <w:r>
          <w:rPr>
            <w:noProof/>
            <w:webHidden/>
          </w:rPr>
          <w:t>164</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027" w:history="1">
        <w:r w:rsidRPr="002D775B">
          <w:rPr>
            <w:rStyle w:val="Hyperlink"/>
          </w:rPr>
          <w:t>15.3</w:t>
        </w:r>
        <w:r>
          <w:rPr>
            <w:rFonts w:asciiTheme="minorHAnsi" w:eastAsiaTheme="minorEastAsia" w:hAnsiTheme="minorHAnsi" w:cstheme="minorBidi"/>
            <w:color w:val="auto"/>
            <w:szCs w:val="22"/>
            <w:lang w:eastAsia="en-US"/>
          </w:rPr>
          <w:tab/>
        </w:r>
        <w:r w:rsidRPr="002D775B">
          <w:rPr>
            <w:rStyle w:val="Hyperlink"/>
          </w:rPr>
          <w:t>Advanced Build Techniques</w:t>
        </w:r>
        <w:r>
          <w:rPr>
            <w:webHidden/>
          </w:rPr>
          <w:tab/>
        </w:r>
        <w:r>
          <w:rPr>
            <w:webHidden/>
          </w:rPr>
          <w:fldChar w:fldCharType="begin"/>
        </w:r>
        <w:r>
          <w:rPr>
            <w:webHidden/>
          </w:rPr>
          <w:instrText xml:space="preserve"> PAGEREF _Toc458599027 \h </w:instrText>
        </w:r>
        <w:r>
          <w:rPr>
            <w:webHidden/>
          </w:rPr>
        </w:r>
        <w:r>
          <w:rPr>
            <w:webHidden/>
          </w:rPr>
          <w:fldChar w:fldCharType="separate"/>
        </w:r>
        <w:r>
          <w:rPr>
            <w:webHidden/>
          </w:rPr>
          <w:t>165</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28" w:history="1">
        <w:r w:rsidRPr="002D775B">
          <w:rPr>
            <w:rStyle w:val="Hyperlink"/>
            <w:noProof/>
          </w:rPr>
          <w:t>15.3.1</w:t>
        </w:r>
        <w:r>
          <w:rPr>
            <w:rFonts w:asciiTheme="minorHAnsi" w:eastAsiaTheme="minorEastAsia" w:hAnsiTheme="minorHAnsi" w:cstheme="minorBidi"/>
            <w:noProof/>
            <w:color w:val="auto"/>
            <w:szCs w:val="22"/>
            <w:lang w:eastAsia="en-US"/>
          </w:rPr>
          <w:tab/>
        </w:r>
        <w:r w:rsidRPr="002D775B">
          <w:rPr>
            <w:rStyle w:val="Hyperlink"/>
            <w:noProof/>
          </w:rPr>
          <w:t>Environment Check Routine</w:t>
        </w:r>
        <w:r>
          <w:rPr>
            <w:noProof/>
            <w:webHidden/>
          </w:rPr>
          <w:tab/>
        </w:r>
        <w:r>
          <w:rPr>
            <w:noProof/>
            <w:webHidden/>
          </w:rPr>
          <w:fldChar w:fldCharType="begin"/>
        </w:r>
        <w:r>
          <w:rPr>
            <w:noProof/>
            <w:webHidden/>
          </w:rPr>
          <w:instrText xml:space="preserve"> PAGEREF _Toc458599028 \h </w:instrText>
        </w:r>
        <w:r>
          <w:rPr>
            <w:noProof/>
            <w:webHidden/>
          </w:rPr>
        </w:r>
        <w:r>
          <w:rPr>
            <w:noProof/>
            <w:webHidden/>
          </w:rPr>
          <w:fldChar w:fldCharType="separate"/>
        </w:r>
        <w:r>
          <w:rPr>
            <w:noProof/>
            <w:webHidden/>
          </w:rPr>
          <w:t>165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29" w:history="1">
        <w:r w:rsidRPr="002D775B">
          <w:rPr>
            <w:rStyle w:val="Hyperlink"/>
            <w:noProof/>
          </w:rPr>
          <w:t>15.3.1.1</w:t>
        </w:r>
        <w:r>
          <w:rPr>
            <w:rFonts w:asciiTheme="minorHAnsi" w:eastAsiaTheme="minorEastAsia" w:hAnsiTheme="minorHAnsi" w:cstheme="minorBidi"/>
            <w:noProof/>
            <w:color w:val="auto"/>
            <w:szCs w:val="22"/>
            <w:lang w:eastAsia="en-US"/>
          </w:rPr>
          <w:tab/>
        </w:r>
        <w:r w:rsidRPr="002D775B">
          <w:rPr>
            <w:rStyle w:val="Hyperlink"/>
            <w:noProof/>
          </w:rPr>
          <w:t>Self-Contained Routine</w:t>
        </w:r>
        <w:r>
          <w:rPr>
            <w:noProof/>
            <w:webHidden/>
          </w:rPr>
          <w:tab/>
        </w:r>
        <w:r>
          <w:rPr>
            <w:noProof/>
            <w:webHidden/>
          </w:rPr>
          <w:fldChar w:fldCharType="begin"/>
        </w:r>
        <w:r>
          <w:rPr>
            <w:noProof/>
            <w:webHidden/>
          </w:rPr>
          <w:instrText xml:space="preserve"> PAGEREF _Toc458599029 \h </w:instrText>
        </w:r>
        <w:r>
          <w:rPr>
            <w:noProof/>
            <w:webHidden/>
          </w:rPr>
        </w:r>
        <w:r>
          <w:rPr>
            <w:noProof/>
            <w:webHidden/>
          </w:rPr>
          <w:fldChar w:fldCharType="separate"/>
        </w:r>
        <w:r>
          <w:rPr>
            <w:noProof/>
            <w:webHidden/>
          </w:rPr>
          <w:t>165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0" w:history="1">
        <w:r w:rsidRPr="002D775B">
          <w:rPr>
            <w:rStyle w:val="Hyperlink"/>
            <w:noProof/>
          </w:rPr>
          <w:t>15.3.1.2</w:t>
        </w:r>
        <w:r>
          <w:rPr>
            <w:rFonts w:asciiTheme="minorHAnsi" w:eastAsiaTheme="minorEastAsia" w:hAnsiTheme="minorHAnsi" w:cstheme="minorBidi"/>
            <w:noProof/>
            <w:color w:val="auto"/>
            <w:szCs w:val="22"/>
            <w:lang w:eastAsia="en-US"/>
          </w:rPr>
          <w:tab/>
        </w:r>
        <w:r w:rsidRPr="002D775B">
          <w:rPr>
            <w:rStyle w:val="Hyperlink"/>
            <w:noProof/>
          </w:rPr>
          <w:t>Environment Check is Run Twice</w:t>
        </w:r>
        <w:r>
          <w:rPr>
            <w:noProof/>
            <w:webHidden/>
          </w:rPr>
          <w:tab/>
        </w:r>
        <w:r>
          <w:rPr>
            <w:noProof/>
            <w:webHidden/>
          </w:rPr>
          <w:fldChar w:fldCharType="begin"/>
        </w:r>
        <w:r>
          <w:rPr>
            <w:noProof/>
            <w:webHidden/>
          </w:rPr>
          <w:instrText xml:space="preserve"> PAGEREF _Toc458599030 \h </w:instrText>
        </w:r>
        <w:r>
          <w:rPr>
            <w:noProof/>
            <w:webHidden/>
          </w:rPr>
        </w:r>
        <w:r>
          <w:rPr>
            <w:noProof/>
            <w:webHidden/>
          </w:rPr>
          <w:fldChar w:fldCharType="separate"/>
        </w:r>
        <w:r>
          <w:rPr>
            <w:noProof/>
            <w:webHidden/>
          </w:rPr>
          <w:t>165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1" w:history="1">
        <w:r w:rsidRPr="002D775B">
          <w:rPr>
            <w:rStyle w:val="Hyperlink"/>
            <w:noProof/>
          </w:rPr>
          <w:t>15.3.1.3</w:t>
        </w:r>
        <w:r>
          <w:rPr>
            <w:rFonts w:asciiTheme="minorHAnsi" w:eastAsiaTheme="minorEastAsia" w:hAnsiTheme="minorHAnsi" w:cstheme="minorBidi"/>
            <w:noProof/>
            <w:color w:val="auto"/>
            <w:szCs w:val="22"/>
            <w:lang w:eastAsia="en-US"/>
          </w:rPr>
          <w:tab/>
        </w:r>
        <w:r w:rsidRPr="002D775B">
          <w:rPr>
            <w:rStyle w:val="Hyperlink"/>
            <w:noProof/>
          </w:rPr>
          <w:t>Key Variables during Environment Check</w:t>
        </w:r>
        <w:r>
          <w:rPr>
            <w:noProof/>
            <w:webHidden/>
          </w:rPr>
          <w:tab/>
        </w:r>
        <w:r>
          <w:rPr>
            <w:noProof/>
            <w:webHidden/>
          </w:rPr>
          <w:fldChar w:fldCharType="begin"/>
        </w:r>
        <w:r>
          <w:rPr>
            <w:noProof/>
            <w:webHidden/>
          </w:rPr>
          <w:instrText xml:space="preserve"> PAGEREF _Toc458599031 \h </w:instrText>
        </w:r>
        <w:r>
          <w:rPr>
            <w:noProof/>
            <w:webHidden/>
          </w:rPr>
        </w:r>
        <w:r>
          <w:rPr>
            <w:noProof/>
            <w:webHidden/>
          </w:rPr>
          <w:fldChar w:fldCharType="separate"/>
        </w:r>
        <w:r>
          <w:rPr>
            <w:noProof/>
            <w:webHidden/>
          </w:rPr>
          <w:t>166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2" w:history="1">
        <w:r w:rsidRPr="002D775B">
          <w:rPr>
            <w:rStyle w:val="Hyperlink"/>
            <w:noProof/>
          </w:rPr>
          <w:t>15.3.1.4</w:t>
        </w:r>
        <w:r>
          <w:rPr>
            <w:rFonts w:asciiTheme="minorHAnsi" w:eastAsiaTheme="minorEastAsia" w:hAnsiTheme="minorHAnsi" w:cstheme="minorBidi"/>
            <w:noProof/>
            <w:color w:val="auto"/>
            <w:szCs w:val="22"/>
            <w:lang w:eastAsia="en-US"/>
          </w:rPr>
          <w:tab/>
        </w:r>
        <w:r w:rsidRPr="002D775B">
          <w:rPr>
            <w:rStyle w:val="Hyperlink"/>
            <w:noProof/>
          </w:rPr>
          <w:t>Package Version vs. Installing Version</w:t>
        </w:r>
        <w:r>
          <w:rPr>
            <w:noProof/>
            <w:webHidden/>
          </w:rPr>
          <w:tab/>
        </w:r>
        <w:r>
          <w:rPr>
            <w:noProof/>
            <w:webHidden/>
          </w:rPr>
          <w:fldChar w:fldCharType="begin"/>
        </w:r>
        <w:r>
          <w:rPr>
            <w:noProof/>
            <w:webHidden/>
          </w:rPr>
          <w:instrText xml:space="preserve"> PAGEREF _Toc458599032 \h </w:instrText>
        </w:r>
        <w:r>
          <w:rPr>
            <w:noProof/>
            <w:webHidden/>
          </w:rPr>
        </w:r>
        <w:r>
          <w:rPr>
            <w:noProof/>
            <w:webHidden/>
          </w:rPr>
          <w:fldChar w:fldCharType="separate"/>
        </w:r>
        <w:r>
          <w:rPr>
            <w:noProof/>
            <w:webHidden/>
          </w:rPr>
          <w:t>167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3" w:history="1">
        <w:r w:rsidRPr="002D775B">
          <w:rPr>
            <w:rStyle w:val="Hyperlink"/>
            <w:noProof/>
          </w:rPr>
          <w:t>15.3.1.5</w:t>
        </w:r>
        <w:r>
          <w:rPr>
            <w:rFonts w:asciiTheme="minorHAnsi" w:eastAsiaTheme="minorEastAsia" w:hAnsiTheme="minorHAnsi" w:cstheme="minorBidi"/>
            <w:noProof/>
            <w:color w:val="auto"/>
            <w:szCs w:val="22"/>
            <w:lang w:eastAsia="en-US"/>
          </w:rPr>
          <w:tab/>
        </w:r>
        <w:r w:rsidRPr="002D775B">
          <w:rPr>
            <w:rStyle w:val="Hyperlink"/>
            <w:noProof/>
          </w:rPr>
          <w:t>Telling KIDS to Skip Installing or Delete a Routine</w:t>
        </w:r>
        <w:r>
          <w:rPr>
            <w:noProof/>
            <w:webHidden/>
          </w:rPr>
          <w:tab/>
        </w:r>
        <w:r>
          <w:rPr>
            <w:noProof/>
            <w:webHidden/>
          </w:rPr>
          <w:fldChar w:fldCharType="begin"/>
        </w:r>
        <w:r>
          <w:rPr>
            <w:noProof/>
            <w:webHidden/>
          </w:rPr>
          <w:instrText xml:space="preserve"> PAGEREF _Toc458599033 \h </w:instrText>
        </w:r>
        <w:r>
          <w:rPr>
            <w:noProof/>
            <w:webHidden/>
          </w:rPr>
        </w:r>
        <w:r>
          <w:rPr>
            <w:noProof/>
            <w:webHidden/>
          </w:rPr>
          <w:fldChar w:fldCharType="separate"/>
        </w:r>
        <w:r>
          <w:rPr>
            <w:noProof/>
            <w:webHidden/>
          </w:rPr>
          <w:t>167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4" w:history="1">
        <w:r w:rsidRPr="002D775B">
          <w:rPr>
            <w:rStyle w:val="Hyperlink"/>
            <w:noProof/>
          </w:rPr>
          <w:t>15.3.1.6</w:t>
        </w:r>
        <w:r>
          <w:rPr>
            <w:rFonts w:asciiTheme="minorHAnsi" w:eastAsiaTheme="minorEastAsia" w:hAnsiTheme="minorHAnsi" w:cstheme="minorBidi"/>
            <w:noProof/>
            <w:color w:val="auto"/>
            <w:szCs w:val="22"/>
            <w:lang w:eastAsia="en-US"/>
          </w:rPr>
          <w:tab/>
        </w:r>
        <w:r w:rsidRPr="002D775B">
          <w:rPr>
            <w:rStyle w:val="Hyperlink"/>
            <w:noProof/>
          </w:rPr>
          <w:t>Verifying Patch Installation</w:t>
        </w:r>
        <w:r>
          <w:rPr>
            <w:noProof/>
            <w:webHidden/>
          </w:rPr>
          <w:tab/>
        </w:r>
        <w:r>
          <w:rPr>
            <w:noProof/>
            <w:webHidden/>
          </w:rPr>
          <w:fldChar w:fldCharType="begin"/>
        </w:r>
        <w:r>
          <w:rPr>
            <w:noProof/>
            <w:webHidden/>
          </w:rPr>
          <w:instrText xml:space="preserve"> PAGEREF _Toc458599034 \h </w:instrText>
        </w:r>
        <w:r>
          <w:rPr>
            <w:noProof/>
            <w:webHidden/>
          </w:rPr>
        </w:r>
        <w:r>
          <w:rPr>
            <w:noProof/>
            <w:webHidden/>
          </w:rPr>
          <w:fldChar w:fldCharType="separate"/>
        </w:r>
        <w:r>
          <w:rPr>
            <w:noProof/>
            <w:webHidden/>
          </w:rPr>
          <w:t>167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5" w:history="1">
        <w:r w:rsidRPr="002D775B">
          <w:rPr>
            <w:rStyle w:val="Hyperlink"/>
            <w:noProof/>
          </w:rPr>
          <w:t>15.3.1.7</w:t>
        </w:r>
        <w:r>
          <w:rPr>
            <w:rFonts w:asciiTheme="minorHAnsi" w:eastAsiaTheme="minorEastAsia" w:hAnsiTheme="minorHAnsi" w:cstheme="minorBidi"/>
            <w:noProof/>
            <w:color w:val="auto"/>
            <w:szCs w:val="22"/>
            <w:lang w:eastAsia="en-US"/>
          </w:rPr>
          <w:tab/>
        </w:r>
        <w:r w:rsidRPr="002D775B">
          <w:rPr>
            <w:rStyle w:val="Hyperlink"/>
            <w:noProof/>
          </w:rPr>
          <w:t>Aborting Installations During the Environment Check</w:t>
        </w:r>
        <w:r>
          <w:rPr>
            <w:noProof/>
            <w:webHidden/>
          </w:rPr>
          <w:tab/>
        </w:r>
        <w:r>
          <w:rPr>
            <w:noProof/>
            <w:webHidden/>
          </w:rPr>
          <w:fldChar w:fldCharType="begin"/>
        </w:r>
        <w:r>
          <w:rPr>
            <w:noProof/>
            <w:webHidden/>
          </w:rPr>
          <w:instrText xml:space="preserve"> PAGEREF _Toc458599035 \h </w:instrText>
        </w:r>
        <w:r>
          <w:rPr>
            <w:noProof/>
            <w:webHidden/>
          </w:rPr>
        </w:r>
        <w:r>
          <w:rPr>
            <w:noProof/>
            <w:webHidden/>
          </w:rPr>
          <w:fldChar w:fldCharType="separate"/>
        </w:r>
        <w:r>
          <w:rPr>
            <w:noProof/>
            <w:webHidden/>
          </w:rPr>
          <w:t>167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6" w:history="1">
        <w:r w:rsidRPr="002D775B">
          <w:rPr>
            <w:rStyle w:val="Hyperlink"/>
            <w:noProof/>
          </w:rPr>
          <w:t>15.3.1.8</w:t>
        </w:r>
        <w:r>
          <w:rPr>
            <w:rFonts w:asciiTheme="minorHAnsi" w:eastAsiaTheme="minorEastAsia" w:hAnsiTheme="minorHAnsi" w:cstheme="minorBidi"/>
            <w:noProof/>
            <w:color w:val="auto"/>
            <w:szCs w:val="22"/>
            <w:lang w:eastAsia="en-US"/>
          </w:rPr>
          <w:tab/>
        </w:r>
        <w:r w:rsidRPr="002D775B">
          <w:rPr>
            <w:rStyle w:val="Hyperlink"/>
            <w:noProof/>
          </w:rPr>
          <w:t>Controlling the Queuing of the Install Prompt</w:t>
        </w:r>
        <w:r>
          <w:rPr>
            <w:noProof/>
            <w:webHidden/>
          </w:rPr>
          <w:tab/>
        </w:r>
        <w:r>
          <w:rPr>
            <w:noProof/>
            <w:webHidden/>
          </w:rPr>
          <w:fldChar w:fldCharType="begin"/>
        </w:r>
        <w:r>
          <w:rPr>
            <w:noProof/>
            <w:webHidden/>
          </w:rPr>
          <w:instrText xml:space="preserve"> PAGEREF _Toc458599036 \h </w:instrText>
        </w:r>
        <w:r>
          <w:rPr>
            <w:noProof/>
            <w:webHidden/>
          </w:rPr>
        </w:r>
        <w:r>
          <w:rPr>
            <w:noProof/>
            <w:webHidden/>
          </w:rPr>
          <w:fldChar w:fldCharType="separate"/>
        </w:r>
        <w:r>
          <w:rPr>
            <w:noProof/>
            <w:webHidden/>
          </w:rPr>
          <w:t>168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7" w:history="1">
        <w:r w:rsidRPr="002D775B">
          <w:rPr>
            <w:rStyle w:val="Hyperlink"/>
            <w:noProof/>
          </w:rPr>
          <w:t>15.3.1.9</w:t>
        </w:r>
        <w:r>
          <w:rPr>
            <w:rFonts w:asciiTheme="minorHAnsi" w:eastAsiaTheme="minorEastAsia" w:hAnsiTheme="minorHAnsi" w:cstheme="minorBidi"/>
            <w:noProof/>
            <w:color w:val="auto"/>
            <w:szCs w:val="22"/>
            <w:lang w:eastAsia="en-US"/>
          </w:rPr>
          <w:tab/>
        </w:r>
        <w:r w:rsidRPr="002D775B">
          <w:rPr>
            <w:rStyle w:val="Hyperlink"/>
            <w:noProof/>
          </w:rPr>
          <w:t>Controlling the Disable Options/Protocols Prompt</w:t>
        </w:r>
        <w:r>
          <w:rPr>
            <w:noProof/>
            <w:webHidden/>
          </w:rPr>
          <w:tab/>
        </w:r>
        <w:r>
          <w:rPr>
            <w:noProof/>
            <w:webHidden/>
          </w:rPr>
          <w:fldChar w:fldCharType="begin"/>
        </w:r>
        <w:r>
          <w:rPr>
            <w:noProof/>
            <w:webHidden/>
          </w:rPr>
          <w:instrText xml:space="preserve"> PAGEREF _Toc458599037 \h </w:instrText>
        </w:r>
        <w:r>
          <w:rPr>
            <w:noProof/>
            <w:webHidden/>
          </w:rPr>
        </w:r>
        <w:r>
          <w:rPr>
            <w:noProof/>
            <w:webHidden/>
          </w:rPr>
          <w:fldChar w:fldCharType="separate"/>
        </w:r>
        <w:r>
          <w:rPr>
            <w:noProof/>
            <w:webHidden/>
          </w:rPr>
          <w:t>168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38" w:history="1">
        <w:r w:rsidRPr="002D775B">
          <w:rPr>
            <w:rStyle w:val="Hyperlink"/>
            <w:noProof/>
          </w:rPr>
          <w:t>15.3.1.10</w:t>
        </w:r>
        <w:r>
          <w:rPr>
            <w:rFonts w:asciiTheme="minorHAnsi" w:eastAsiaTheme="minorEastAsia" w:hAnsiTheme="minorHAnsi" w:cstheme="minorBidi"/>
            <w:noProof/>
            <w:color w:val="auto"/>
            <w:szCs w:val="22"/>
            <w:lang w:eastAsia="en-US"/>
          </w:rPr>
          <w:tab/>
        </w:r>
        <w:r w:rsidRPr="002D775B">
          <w:rPr>
            <w:rStyle w:val="Hyperlink"/>
            <w:noProof/>
          </w:rPr>
          <w:t>Controlling the Move Routines to Other CPUs Prompt</w:t>
        </w:r>
        <w:r>
          <w:rPr>
            <w:noProof/>
            <w:webHidden/>
          </w:rPr>
          <w:tab/>
        </w:r>
        <w:r>
          <w:rPr>
            <w:noProof/>
            <w:webHidden/>
          </w:rPr>
          <w:fldChar w:fldCharType="begin"/>
        </w:r>
        <w:r>
          <w:rPr>
            <w:noProof/>
            <w:webHidden/>
          </w:rPr>
          <w:instrText xml:space="preserve"> PAGEREF _Toc458599038 \h </w:instrText>
        </w:r>
        <w:r>
          <w:rPr>
            <w:noProof/>
            <w:webHidden/>
          </w:rPr>
        </w:r>
        <w:r>
          <w:rPr>
            <w:noProof/>
            <w:webHidden/>
          </w:rPr>
          <w:fldChar w:fldCharType="separate"/>
        </w:r>
        <w:r>
          <w:rPr>
            <w:noProof/>
            <w:webHidden/>
          </w:rPr>
          <w:t>169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39" w:history="1">
        <w:r w:rsidRPr="002D775B">
          <w:rPr>
            <w:rStyle w:val="Hyperlink"/>
            <w:noProof/>
          </w:rPr>
          <w:t>15.3.2</w:t>
        </w:r>
        <w:r>
          <w:rPr>
            <w:rFonts w:asciiTheme="minorHAnsi" w:eastAsiaTheme="minorEastAsia" w:hAnsiTheme="minorHAnsi" w:cstheme="minorBidi"/>
            <w:noProof/>
            <w:color w:val="auto"/>
            <w:szCs w:val="22"/>
            <w:lang w:eastAsia="en-US"/>
          </w:rPr>
          <w:tab/>
        </w:r>
        <w:r w:rsidRPr="002D775B">
          <w:rPr>
            <w:rStyle w:val="Hyperlink"/>
            <w:noProof/>
          </w:rPr>
          <w:t>PRE-TRANSPORTATION ROUTINE field (#900)</w:t>
        </w:r>
        <w:r>
          <w:rPr>
            <w:noProof/>
            <w:webHidden/>
          </w:rPr>
          <w:tab/>
        </w:r>
        <w:r>
          <w:rPr>
            <w:noProof/>
            <w:webHidden/>
          </w:rPr>
          <w:fldChar w:fldCharType="begin"/>
        </w:r>
        <w:r>
          <w:rPr>
            <w:noProof/>
            <w:webHidden/>
          </w:rPr>
          <w:instrText xml:space="preserve"> PAGEREF _Toc458599039 \h </w:instrText>
        </w:r>
        <w:r>
          <w:rPr>
            <w:noProof/>
            <w:webHidden/>
          </w:rPr>
        </w:r>
        <w:r>
          <w:rPr>
            <w:noProof/>
            <w:webHidden/>
          </w:rPr>
          <w:fldChar w:fldCharType="separate"/>
        </w:r>
        <w:r>
          <w:rPr>
            <w:noProof/>
            <w:webHidden/>
          </w:rPr>
          <w:t>170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40" w:history="1">
        <w:r w:rsidRPr="002D775B">
          <w:rPr>
            <w:rStyle w:val="Hyperlink"/>
            <w:noProof/>
          </w:rPr>
          <w:t>15.3.3</w:t>
        </w:r>
        <w:r>
          <w:rPr>
            <w:rFonts w:asciiTheme="minorHAnsi" w:eastAsiaTheme="minorEastAsia" w:hAnsiTheme="minorHAnsi" w:cstheme="minorBidi"/>
            <w:noProof/>
            <w:color w:val="auto"/>
            <w:szCs w:val="22"/>
            <w:lang w:eastAsia="en-US"/>
          </w:rPr>
          <w:tab/>
        </w:r>
        <w:r w:rsidRPr="002D775B">
          <w:rPr>
            <w:rStyle w:val="Hyperlink"/>
            <w:noProof/>
          </w:rPr>
          <w:t>Pre- and Post-Install Routines: Special Features</w:t>
        </w:r>
        <w:r>
          <w:rPr>
            <w:noProof/>
            <w:webHidden/>
          </w:rPr>
          <w:tab/>
        </w:r>
        <w:r>
          <w:rPr>
            <w:noProof/>
            <w:webHidden/>
          </w:rPr>
          <w:fldChar w:fldCharType="begin"/>
        </w:r>
        <w:r>
          <w:rPr>
            <w:noProof/>
            <w:webHidden/>
          </w:rPr>
          <w:instrText xml:space="preserve"> PAGEREF _Toc458599040 \h </w:instrText>
        </w:r>
        <w:r>
          <w:rPr>
            <w:noProof/>
            <w:webHidden/>
          </w:rPr>
        </w:r>
        <w:r>
          <w:rPr>
            <w:noProof/>
            <w:webHidden/>
          </w:rPr>
          <w:fldChar w:fldCharType="separate"/>
        </w:r>
        <w:r>
          <w:rPr>
            <w:noProof/>
            <w:webHidden/>
          </w:rPr>
          <w:t>171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41" w:history="1">
        <w:r w:rsidRPr="002D775B">
          <w:rPr>
            <w:rStyle w:val="Hyperlink"/>
            <w:noProof/>
          </w:rPr>
          <w:t>15.3.3.1</w:t>
        </w:r>
        <w:r>
          <w:rPr>
            <w:rFonts w:asciiTheme="minorHAnsi" w:eastAsiaTheme="minorEastAsia" w:hAnsiTheme="minorHAnsi" w:cstheme="minorBidi"/>
            <w:noProof/>
            <w:color w:val="auto"/>
            <w:szCs w:val="22"/>
            <w:lang w:eastAsia="en-US"/>
          </w:rPr>
          <w:tab/>
        </w:r>
        <w:r w:rsidRPr="002D775B">
          <w:rPr>
            <w:rStyle w:val="Hyperlink"/>
            <w:noProof/>
          </w:rPr>
          <w:t>Aborting an Installation During the Pre-Install Routine</w:t>
        </w:r>
        <w:r>
          <w:rPr>
            <w:noProof/>
            <w:webHidden/>
          </w:rPr>
          <w:tab/>
        </w:r>
        <w:r>
          <w:rPr>
            <w:noProof/>
            <w:webHidden/>
          </w:rPr>
          <w:fldChar w:fldCharType="begin"/>
        </w:r>
        <w:r>
          <w:rPr>
            <w:noProof/>
            <w:webHidden/>
          </w:rPr>
          <w:instrText xml:space="preserve"> PAGEREF _Toc458599041 \h </w:instrText>
        </w:r>
        <w:r>
          <w:rPr>
            <w:noProof/>
            <w:webHidden/>
          </w:rPr>
        </w:r>
        <w:r>
          <w:rPr>
            <w:noProof/>
            <w:webHidden/>
          </w:rPr>
          <w:fldChar w:fldCharType="separate"/>
        </w:r>
        <w:r>
          <w:rPr>
            <w:noProof/>
            <w:webHidden/>
          </w:rPr>
          <w:t>171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42" w:history="1">
        <w:r w:rsidRPr="002D775B">
          <w:rPr>
            <w:rStyle w:val="Hyperlink"/>
            <w:noProof/>
          </w:rPr>
          <w:t>15.3.3.2</w:t>
        </w:r>
        <w:r>
          <w:rPr>
            <w:rFonts w:asciiTheme="minorHAnsi" w:eastAsiaTheme="minorEastAsia" w:hAnsiTheme="minorHAnsi" w:cstheme="minorBidi"/>
            <w:noProof/>
            <w:color w:val="auto"/>
            <w:szCs w:val="22"/>
            <w:lang w:eastAsia="en-US"/>
          </w:rPr>
          <w:tab/>
        </w:r>
        <w:r w:rsidRPr="002D775B">
          <w:rPr>
            <w:rStyle w:val="Hyperlink"/>
            <w:noProof/>
          </w:rPr>
          <w:t>Setting a File’s Package Revision Data Node (Post-Install)</w:t>
        </w:r>
        <w:r>
          <w:rPr>
            <w:noProof/>
            <w:webHidden/>
          </w:rPr>
          <w:tab/>
        </w:r>
        <w:r>
          <w:rPr>
            <w:noProof/>
            <w:webHidden/>
          </w:rPr>
          <w:fldChar w:fldCharType="begin"/>
        </w:r>
        <w:r>
          <w:rPr>
            <w:noProof/>
            <w:webHidden/>
          </w:rPr>
          <w:instrText xml:space="preserve"> PAGEREF _Toc458599042 \h </w:instrText>
        </w:r>
        <w:r>
          <w:rPr>
            <w:noProof/>
            <w:webHidden/>
          </w:rPr>
        </w:r>
        <w:r>
          <w:rPr>
            <w:noProof/>
            <w:webHidden/>
          </w:rPr>
          <w:fldChar w:fldCharType="separate"/>
        </w:r>
        <w:r>
          <w:rPr>
            <w:noProof/>
            <w:webHidden/>
          </w:rPr>
          <w:t>172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43" w:history="1">
        <w:r w:rsidRPr="002D775B">
          <w:rPr>
            <w:rStyle w:val="Hyperlink"/>
            <w:noProof/>
          </w:rPr>
          <w:t>15.3.3.3</w:t>
        </w:r>
        <w:r>
          <w:rPr>
            <w:rFonts w:asciiTheme="minorHAnsi" w:eastAsiaTheme="minorEastAsia" w:hAnsiTheme="minorHAnsi" w:cstheme="minorBidi"/>
            <w:noProof/>
            <w:color w:val="auto"/>
            <w:szCs w:val="22"/>
            <w:lang w:eastAsia="en-US"/>
          </w:rPr>
          <w:tab/>
        </w:r>
        <w:r w:rsidRPr="002D775B">
          <w:rPr>
            <w:rStyle w:val="Hyperlink"/>
            <w:noProof/>
          </w:rPr>
          <w:t>Key Parameters during Pre- and Post-Install Routines</w:t>
        </w:r>
        <w:r>
          <w:rPr>
            <w:noProof/>
            <w:webHidden/>
          </w:rPr>
          <w:tab/>
        </w:r>
        <w:r>
          <w:rPr>
            <w:noProof/>
            <w:webHidden/>
          </w:rPr>
          <w:fldChar w:fldCharType="begin"/>
        </w:r>
        <w:r>
          <w:rPr>
            <w:noProof/>
            <w:webHidden/>
          </w:rPr>
          <w:instrText xml:space="preserve"> PAGEREF _Toc458599043 \h </w:instrText>
        </w:r>
        <w:r>
          <w:rPr>
            <w:noProof/>
            <w:webHidden/>
          </w:rPr>
        </w:r>
        <w:r>
          <w:rPr>
            <w:noProof/>
            <w:webHidden/>
          </w:rPr>
          <w:fldChar w:fldCharType="separate"/>
        </w:r>
        <w:r>
          <w:rPr>
            <w:noProof/>
            <w:webHidden/>
          </w:rPr>
          <w:t>172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44" w:history="1">
        <w:r w:rsidRPr="002D775B">
          <w:rPr>
            <w:rStyle w:val="Hyperlink"/>
            <w:noProof/>
          </w:rPr>
          <w:t>15.3.3.4</w:t>
        </w:r>
        <w:r>
          <w:rPr>
            <w:rFonts w:asciiTheme="minorHAnsi" w:eastAsiaTheme="minorEastAsia" w:hAnsiTheme="minorHAnsi" w:cstheme="minorBidi"/>
            <w:noProof/>
            <w:color w:val="auto"/>
            <w:szCs w:val="22"/>
            <w:lang w:eastAsia="en-US"/>
          </w:rPr>
          <w:tab/>
        </w:r>
        <w:r w:rsidRPr="002D775B">
          <w:rPr>
            <w:rStyle w:val="Hyperlink"/>
            <w:noProof/>
          </w:rPr>
          <w:t>Key Variables during Pre- and Post-Install Routines</w:t>
        </w:r>
        <w:r>
          <w:rPr>
            <w:noProof/>
            <w:webHidden/>
          </w:rPr>
          <w:tab/>
        </w:r>
        <w:r>
          <w:rPr>
            <w:noProof/>
            <w:webHidden/>
          </w:rPr>
          <w:fldChar w:fldCharType="begin"/>
        </w:r>
        <w:r>
          <w:rPr>
            <w:noProof/>
            <w:webHidden/>
          </w:rPr>
          <w:instrText xml:space="preserve"> PAGEREF _Toc458599044 \h </w:instrText>
        </w:r>
        <w:r>
          <w:rPr>
            <w:noProof/>
            <w:webHidden/>
          </w:rPr>
        </w:r>
        <w:r>
          <w:rPr>
            <w:noProof/>
            <w:webHidden/>
          </w:rPr>
          <w:fldChar w:fldCharType="separate"/>
        </w:r>
        <w:r>
          <w:rPr>
            <w:noProof/>
            <w:webHidden/>
          </w:rPr>
          <w:t>172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45" w:history="1">
        <w:r w:rsidRPr="002D775B">
          <w:rPr>
            <w:rStyle w:val="Hyperlink"/>
            <w:noProof/>
          </w:rPr>
          <w:t>15.3.3.5</w:t>
        </w:r>
        <w:r>
          <w:rPr>
            <w:rFonts w:asciiTheme="minorHAnsi" w:eastAsiaTheme="minorEastAsia" w:hAnsiTheme="minorHAnsi" w:cstheme="minorBidi"/>
            <w:noProof/>
            <w:color w:val="auto"/>
            <w:szCs w:val="22"/>
            <w:lang w:eastAsia="en-US"/>
          </w:rPr>
          <w:tab/>
        </w:r>
        <w:r w:rsidRPr="002D775B">
          <w:rPr>
            <w:rStyle w:val="Hyperlink"/>
            <w:noProof/>
          </w:rPr>
          <w:t>NEW the DIFROM Variable When Calling MailMan</w:t>
        </w:r>
        <w:r>
          <w:rPr>
            <w:noProof/>
            <w:webHidden/>
          </w:rPr>
          <w:tab/>
        </w:r>
        <w:r>
          <w:rPr>
            <w:noProof/>
            <w:webHidden/>
          </w:rPr>
          <w:fldChar w:fldCharType="begin"/>
        </w:r>
        <w:r>
          <w:rPr>
            <w:noProof/>
            <w:webHidden/>
          </w:rPr>
          <w:instrText xml:space="preserve"> PAGEREF _Toc458599045 \h </w:instrText>
        </w:r>
        <w:r>
          <w:rPr>
            <w:noProof/>
            <w:webHidden/>
          </w:rPr>
        </w:r>
        <w:r>
          <w:rPr>
            <w:noProof/>
            <w:webHidden/>
          </w:rPr>
          <w:fldChar w:fldCharType="separate"/>
        </w:r>
        <w:r>
          <w:rPr>
            <w:noProof/>
            <w:webHidden/>
          </w:rPr>
          <w:t>173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46" w:history="1">
        <w:r w:rsidRPr="002D775B">
          <w:rPr>
            <w:rStyle w:val="Hyperlink"/>
            <w:noProof/>
          </w:rPr>
          <w:t>15.3.3.6</w:t>
        </w:r>
        <w:r>
          <w:rPr>
            <w:rFonts w:asciiTheme="minorHAnsi" w:eastAsiaTheme="minorEastAsia" w:hAnsiTheme="minorHAnsi" w:cstheme="minorBidi"/>
            <w:noProof/>
            <w:color w:val="auto"/>
            <w:szCs w:val="22"/>
            <w:lang w:eastAsia="en-US"/>
          </w:rPr>
          <w:tab/>
        </w:r>
        <w:r w:rsidRPr="002D775B">
          <w:rPr>
            <w:rStyle w:val="Hyperlink"/>
            <w:noProof/>
          </w:rPr>
          <w:t>Update the Status Bar During Pre- and Post-Install Routines</w:t>
        </w:r>
        <w:r>
          <w:rPr>
            <w:noProof/>
            <w:webHidden/>
          </w:rPr>
          <w:tab/>
        </w:r>
        <w:r>
          <w:rPr>
            <w:noProof/>
            <w:webHidden/>
          </w:rPr>
          <w:fldChar w:fldCharType="begin"/>
        </w:r>
        <w:r>
          <w:rPr>
            <w:noProof/>
            <w:webHidden/>
          </w:rPr>
          <w:instrText xml:space="preserve"> PAGEREF _Toc458599046 \h </w:instrText>
        </w:r>
        <w:r>
          <w:rPr>
            <w:noProof/>
            <w:webHidden/>
          </w:rPr>
        </w:r>
        <w:r>
          <w:rPr>
            <w:noProof/>
            <w:webHidden/>
          </w:rPr>
          <w:fldChar w:fldCharType="separate"/>
        </w:r>
        <w:r>
          <w:rPr>
            <w:noProof/>
            <w:webHidden/>
          </w:rPr>
          <w:t>173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47" w:history="1">
        <w:r w:rsidRPr="002D775B">
          <w:rPr>
            <w:rStyle w:val="Hyperlink"/>
            <w:noProof/>
          </w:rPr>
          <w:t>15.3.4</w:t>
        </w:r>
        <w:r>
          <w:rPr>
            <w:rFonts w:asciiTheme="minorHAnsi" w:eastAsiaTheme="minorEastAsia" w:hAnsiTheme="minorHAnsi" w:cstheme="minorBidi"/>
            <w:noProof/>
            <w:color w:val="auto"/>
            <w:szCs w:val="22"/>
            <w:lang w:eastAsia="en-US"/>
          </w:rPr>
          <w:tab/>
        </w:r>
        <w:r w:rsidRPr="002D775B">
          <w:rPr>
            <w:rStyle w:val="Hyperlink"/>
            <w:noProof/>
          </w:rPr>
          <w:t>Edit a Build—Screen 4</w:t>
        </w:r>
        <w:r>
          <w:rPr>
            <w:noProof/>
            <w:webHidden/>
          </w:rPr>
          <w:tab/>
        </w:r>
        <w:r>
          <w:rPr>
            <w:noProof/>
            <w:webHidden/>
          </w:rPr>
          <w:fldChar w:fldCharType="begin"/>
        </w:r>
        <w:r>
          <w:rPr>
            <w:noProof/>
            <w:webHidden/>
          </w:rPr>
          <w:instrText xml:space="preserve"> PAGEREF _Toc458599047 \h </w:instrText>
        </w:r>
        <w:r>
          <w:rPr>
            <w:noProof/>
            <w:webHidden/>
          </w:rPr>
        </w:r>
        <w:r>
          <w:rPr>
            <w:noProof/>
            <w:webHidden/>
          </w:rPr>
          <w:fldChar w:fldCharType="separate"/>
        </w:r>
        <w:r>
          <w:rPr>
            <w:noProof/>
            <w:webHidden/>
          </w:rPr>
          <w:t>174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48" w:history="1">
        <w:r w:rsidRPr="002D775B">
          <w:rPr>
            <w:rStyle w:val="Hyperlink"/>
            <w:noProof/>
          </w:rPr>
          <w:t>15.3.5</w:t>
        </w:r>
        <w:r>
          <w:rPr>
            <w:rFonts w:asciiTheme="minorHAnsi" w:eastAsiaTheme="minorEastAsia" w:hAnsiTheme="minorHAnsi" w:cstheme="minorBidi"/>
            <w:noProof/>
            <w:color w:val="auto"/>
            <w:szCs w:val="22"/>
            <w:lang w:eastAsia="en-US"/>
          </w:rPr>
          <w:tab/>
        </w:r>
        <w:r w:rsidRPr="002D775B">
          <w:rPr>
            <w:rStyle w:val="Hyperlink"/>
            <w:noProof/>
          </w:rPr>
          <w:t>How to Ask Installation Questions</w:t>
        </w:r>
        <w:r>
          <w:rPr>
            <w:noProof/>
            <w:webHidden/>
          </w:rPr>
          <w:tab/>
        </w:r>
        <w:r>
          <w:rPr>
            <w:noProof/>
            <w:webHidden/>
          </w:rPr>
          <w:fldChar w:fldCharType="begin"/>
        </w:r>
        <w:r>
          <w:rPr>
            <w:noProof/>
            <w:webHidden/>
          </w:rPr>
          <w:instrText xml:space="preserve"> PAGEREF _Toc458599048 \h </w:instrText>
        </w:r>
        <w:r>
          <w:rPr>
            <w:noProof/>
            <w:webHidden/>
          </w:rPr>
        </w:r>
        <w:r>
          <w:rPr>
            <w:noProof/>
            <w:webHidden/>
          </w:rPr>
          <w:fldChar w:fldCharType="separate"/>
        </w:r>
        <w:r>
          <w:rPr>
            <w:noProof/>
            <w:webHidden/>
          </w:rPr>
          <w:t>174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49" w:history="1">
        <w:r w:rsidRPr="002D775B">
          <w:rPr>
            <w:rStyle w:val="Hyperlink"/>
            <w:noProof/>
          </w:rPr>
          <w:t>15.3.5.1</w:t>
        </w:r>
        <w:r>
          <w:rPr>
            <w:rFonts w:asciiTheme="minorHAnsi" w:eastAsiaTheme="minorEastAsia" w:hAnsiTheme="minorHAnsi" w:cstheme="minorBidi"/>
            <w:noProof/>
            <w:color w:val="auto"/>
            <w:szCs w:val="22"/>
            <w:lang w:eastAsia="en-US"/>
          </w:rPr>
          <w:tab/>
        </w:r>
        <w:r w:rsidRPr="002D775B">
          <w:rPr>
            <w:rStyle w:val="Hyperlink"/>
            <w:noProof/>
          </w:rPr>
          <w:t>Question Subscripts</w:t>
        </w:r>
        <w:r>
          <w:rPr>
            <w:noProof/>
            <w:webHidden/>
          </w:rPr>
          <w:tab/>
        </w:r>
        <w:r>
          <w:rPr>
            <w:noProof/>
            <w:webHidden/>
          </w:rPr>
          <w:fldChar w:fldCharType="begin"/>
        </w:r>
        <w:r>
          <w:rPr>
            <w:noProof/>
            <w:webHidden/>
          </w:rPr>
          <w:instrText xml:space="preserve"> PAGEREF _Toc458599049 \h </w:instrText>
        </w:r>
        <w:r>
          <w:rPr>
            <w:noProof/>
            <w:webHidden/>
          </w:rPr>
        </w:r>
        <w:r>
          <w:rPr>
            <w:noProof/>
            <w:webHidden/>
          </w:rPr>
          <w:fldChar w:fldCharType="separate"/>
        </w:r>
        <w:r>
          <w:rPr>
            <w:noProof/>
            <w:webHidden/>
          </w:rPr>
          <w:t>175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50" w:history="1">
        <w:r w:rsidRPr="002D775B">
          <w:rPr>
            <w:rStyle w:val="Hyperlink"/>
            <w:noProof/>
          </w:rPr>
          <w:t>15.3.5.2</w:t>
        </w:r>
        <w:r>
          <w:rPr>
            <w:rFonts w:asciiTheme="minorHAnsi" w:eastAsiaTheme="minorEastAsia" w:hAnsiTheme="minorHAnsi" w:cstheme="minorBidi"/>
            <w:noProof/>
            <w:color w:val="auto"/>
            <w:szCs w:val="22"/>
            <w:lang w:eastAsia="en-US"/>
          </w:rPr>
          <w:tab/>
        </w:r>
        <w:r w:rsidRPr="002D775B">
          <w:rPr>
            <w:rStyle w:val="Hyperlink"/>
            <w:noProof/>
          </w:rPr>
          <w:t>M Code in Questions</w:t>
        </w:r>
        <w:r>
          <w:rPr>
            <w:noProof/>
            <w:webHidden/>
          </w:rPr>
          <w:tab/>
        </w:r>
        <w:r>
          <w:rPr>
            <w:noProof/>
            <w:webHidden/>
          </w:rPr>
          <w:fldChar w:fldCharType="begin"/>
        </w:r>
        <w:r>
          <w:rPr>
            <w:noProof/>
            <w:webHidden/>
          </w:rPr>
          <w:instrText xml:space="preserve"> PAGEREF _Toc458599050 \h </w:instrText>
        </w:r>
        <w:r>
          <w:rPr>
            <w:noProof/>
            <w:webHidden/>
          </w:rPr>
        </w:r>
        <w:r>
          <w:rPr>
            <w:noProof/>
            <w:webHidden/>
          </w:rPr>
          <w:fldChar w:fldCharType="separate"/>
        </w:r>
        <w:r>
          <w:rPr>
            <w:noProof/>
            <w:webHidden/>
          </w:rPr>
          <w:t>175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51" w:history="1">
        <w:r w:rsidRPr="002D775B">
          <w:rPr>
            <w:rStyle w:val="Hyperlink"/>
            <w:noProof/>
          </w:rPr>
          <w:t>15.3.5.3</w:t>
        </w:r>
        <w:r>
          <w:rPr>
            <w:rFonts w:asciiTheme="minorHAnsi" w:eastAsiaTheme="minorEastAsia" w:hAnsiTheme="minorHAnsi" w:cstheme="minorBidi"/>
            <w:noProof/>
            <w:color w:val="auto"/>
            <w:szCs w:val="22"/>
            <w:lang w:eastAsia="en-US"/>
          </w:rPr>
          <w:tab/>
        </w:r>
        <w:r w:rsidRPr="002D775B">
          <w:rPr>
            <w:rStyle w:val="Hyperlink"/>
            <w:noProof/>
          </w:rPr>
          <w:t>Skipping Installation Questions</w:t>
        </w:r>
        <w:r>
          <w:rPr>
            <w:noProof/>
            <w:webHidden/>
          </w:rPr>
          <w:tab/>
        </w:r>
        <w:r>
          <w:rPr>
            <w:noProof/>
            <w:webHidden/>
          </w:rPr>
          <w:fldChar w:fldCharType="begin"/>
        </w:r>
        <w:r>
          <w:rPr>
            <w:noProof/>
            <w:webHidden/>
          </w:rPr>
          <w:instrText xml:space="preserve"> PAGEREF _Toc458599051 \h </w:instrText>
        </w:r>
        <w:r>
          <w:rPr>
            <w:noProof/>
            <w:webHidden/>
          </w:rPr>
        </w:r>
        <w:r>
          <w:rPr>
            <w:noProof/>
            <w:webHidden/>
          </w:rPr>
          <w:fldChar w:fldCharType="separate"/>
        </w:r>
        <w:r>
          <w:rPr>
            <w:noProof/>
            <w:webHidden/>
          </w:rPr>
          <w:t>175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52" w:history="1">
        <w:r w:rsidRPr="002D775B">
          <w:rPr>
            <w:rStyle w:val="Hyperlink"/>
            <w:noProof/>
          </w:rPr>
          <w:t>15.3.5.4</w:t>
        </w:r>
        <w:r>
          <w:rPr>
            <w:rFonts w:asciiTheme="minorHAnsi" w:eastAsiaTheme="minorEastAsia" w:hAnsiTheme="minorHAnsi" w:cstheme="minorBidi"/>
            <w:noProof/>
            <w:color w:val="auto"/>
            <w:szCs w:val="22"/>
            <w:lang w:eastAsia="en-US"/>
          </w:rPr>
          <w:tab/>
        </w:r>
        <w:r w:rsidRPr="002D775B">
          <w:rPr>
            <w:rStyle w:val="Hyperlink"/>
            <w:noProof/>
          </w:rPr>
          <w:t>Accessing Questions and Answers</w:t>
        </w:r>
        <w:r>
          <w:rPr>
            <w:noProof/>
            <w:webHidden/>
          </w:rPr>
          <w:tab/>
        </w:r>
        <w:r>
          <w:rPr>
            <w:noProof/>
            <w:webHidden/>
          </w:rPr>
          <w:fldChar w:fldCharType="begin"/>
        </w:r>
        <w:r>
          <w:rPr>
            <w:noProof/>
            <w:webHidden/>
          </w:rPr>
          <w:instrText xml:space="preserve"> PAGEREF _Toc458599052 \h </w:instrText>
        </w:r>
        <w:r>
          <w:rPr>
            <w:noProof/>
            <w:webHidden/>
          </w:rPr>
        </w:r>
        <w:r>
          <w:rPr>
            <w:noProof/>
            <w:webHidden/>
          </w:rPr>
          <w:fldChar w:fldCharType="separate"/>
        </w:r>
        <w:r>
          <w:rPr>
            <w:noProof/>
            <w:webHidden/>
          </w:rPr>
          <w:t>175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53" w:history="1">
        <w:r w:rsidRPr="002D775B">
          <w:rPr>
            <w:rStyle w:val="Hyperlink"/>
            <w:noProof/>
          </w:rPr>
          <w:t>15.3.5.5</w:t>
        </w:r>
        <w:r>
          <w:rPr>
            <w:rFonts w:asciiTheme="minorHAnsi" w:eastAsiaTheme="minorEastAsia" w:hAnsiTheme="minorHAnsi" w:cstheme="minorBidi"/>
            <w:noProof/>
            <w:color w:val="auto"/>
            <w:szCs w:val="22"/>
            <w:lang w:eastAsia="en-US"/>
          </w:rPr>
          <w:tab/>
        </w:r>
        <w:r w:rsidRPr="002D775B">
          <w:rPr>
            <w:rStyle w:val="Hyperlink"/>
            <w:noProof/>
          </w:rPr>
          <w:t>Where Questions Are Asked During Installations</w:t>
        </w:r>
        <w:r>
          <w:rPr>
            <w:noProof/>
            <w:webHidden/>
          </w:rPr>
          <w:tab/>
        </w:r>
        <w:r>
          <w:rPr>
            <w:noProof/>
            <w:webHidden/>
          </w:rPr>
          <w:fldChar w:fldCharType="begin"/>
        </w:r>
        <w:r>
          <w:rPr>
            <w:noProof/>
            <w:webHidden/>
          </w:rPr>
          <w:instrText xml:space="preserve"> PAGEREF _Toc458599053 \h </w:instrText>
        </w:r>
        <w:r>
          <w:rPr>
            <w:noProof/>
            <w:webHidden/>
          </w:rPr>
        </w:r>
        <w:r>
          <w:rPr>
            <w:noProof/>
            <w:webHidden/>
          </w:rPr>
          <w:fldChar w:fldCharType="separate"/>
        </w:r>
        <w:r>
          <w:rPr>
            <w:noProof/>
            <w:webHidden/>
          </w:rPr>
          <w:t>176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54" w:history="1">
        <w:r w:rsidRPr="002D775B">
          <w:rPr>
            <w:rStyle w:val="Hyperlink"/>
            <w:noProof/>
          </w:rPr>
          <w:t>15.3.6</w:t>
        </w:r>
        <w:r>
          <w:rPr>
            <w:rFonts w:asciiTheme="minorHAnsi" w:eastAsiaTheme="minorEastAsia" w:hAnsiTheme="minorHAnsi" w:cstheme="minorBidi"/>
            <w:noProof/>
            <w:color w:val="auto"/>
            <w:szCs w:val="22"/>
            <w:lang w:eastAsia="en-US"/>
          </w:rPr>
          <w:tab/>
        </w:r>
        <w:r w:rsidRPr="002D775B">
          <w:rPr>
            <w:rStyle w:val="Hyperlink"/>
            <w:noProof/>
          </w:rPr>
          <w:t>Using Checkpoints (Pre- and Post-Install Routines)</w:t>
        </w:r>
        <w:r>
          <w:rPr>
            <w:noProof/>
            <w:webHidden/>
          </w:rPr>
          <w:tab/>
        </w:r>
        <w:r>
          <w:rPr>
            <w:noProof/>
            <w:webHidden/>
          </w:rPr>
          <w:fldChar w:fldCharType="begin"/>
        </w:r>
        <w:r>
          <w:rPr>
            <w:noProof/>
            <w:webHidden/>
          </w:rPr>
          <w:instrText xml:space="preserve"> PAGEREF _Toc458599054 \h </w:instrText>
        </w:r>
        <w:r>
          <w:rPr>
            <w:noProof/>
            <w:webHidden/>
          </w:rPr>
        </w:r>
        <w:r>
          <w:rPr>
            <w:noProof/>
            <w:webHidden/>
          </w:rPr>
          <w:fldChar w:fldCharType="separate"/>
        </w:r>
        <w:r>
          <w:rPr>
            <w:noProof/>
            <w:webHidden/>
          </w:rPr>
          <w:t>176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55" w:history="1">
        <w:r w:rsidRPr="002D775B">
          <w:rPr>
            <w:rStyle w:val="Hyperlink"/>
            <w:noProof/>
          </w:rPr>
          <w:t>15.3.6.1</w:t>
        </w:r>
        <w:r>
          <w:rPr>
            <w:rFonts w:asciiTheme="minorHAnsi" w:eastAsiaTheme="minorEastAsia" w:hAnsiTheme="minorHAnsi" w:cstheme="minorBidi"/>
            <w:noProof/>
            <w:color w:val="auto"/>
            <w:szCs w:val="22"/>
            <w:lang w:eastAsia="en-US"/>
          </w:rPr>
          <w:tab/>
        </w:r>
        <w:r w:rsidRPr="002D775B">
          <w:rPr>
            <w:rStyle w:val="Hyperlink"/>
            <w:noProof/>
          </w:rPr>
          <w:t xml:space="preserve">Checkpoints </w:t>
        </w:r>
        <w:r w:rsidRPr="002D775B">
          <w:rPr>
            <w:rStyle w:val="Hyperlink"/>
            <w:i/>
            <w:iCs/>
            <w:noProof/>
          </w:rPr>
          <w:t>with</w:t>
        </w:r>
        <w:r w:rsidRPr="002D775B">
          <w:rPr>
            <w:rStyle w:val="Hyperlink"/>
            <w:noProof/>
          </w:rPr>
          <w:t xml:space="preserve"> Callbacks</w:t>
        </w:r>
        <w:r>
          <w:rPr>
            <w:noProof/>
            <w:webHidden/>
          </w:rPr>
          <w:tab/>
        </w:r>
        <w:r>
          <w:rPr>
            <w:noProof/>
            <w:webHidden/>
          </w:rPr>
          <w:fldChar w:fldCharType="begin"/>
        </w:r>
        <w:r>
          <w:rPr>
            <w:noProof/>
            <w:webHidden/>
          </w:rPr>
          <w:instrText xml:space="preserve"> PAGEREF _Toc458599055 \h </w:instrText>
        </w:r>
        <w:r>
          <w:rPr>
            <w:noProof/>
            <w:webHidden/>
          </w:rPr>
        </w:r>
        <w:r>
          <w:rPr>
            <w:noProof/>
            <w:webHidden/>
          </w:rPr>
          <w:fldChar w:fldCharType="separate"/>
        </w:r>
        <w:r>
          <w:rPr>
            <w:noProof/>
            <w:webHidden/>
          </w:rPr>
          <w:t>177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56" w:history="1">
        <w:r w:rsidRPr="002D775B">
          <w:rPr>
            <w:rStyle w:val="Hyperlink"/>
            <w:noProof/>
          </w:rPr>
          <w:t>15.3.6.2</w:t>
        </w:r>
        <w:r>
          <w:rPr>
            <w:rFonts w:asciiTheme="minorHAnsi" w:eastAsiaTheme="minorEastAsia" w:hAnsiTheme="minorHAnsi" w:cstheme="minorBidi"/>
            <w:noProof/>
            <w:color w:val="auto"/>
            <w:szCs w:val="22"/>
            <w:lang w:eastAsia="en-US"/>
          </w:rPr>
          <w:tab/>
        </w:r>
        <w:r w:rsidRPr="002D775B">
          <w:rPr>
            <w:rStyle w:val="Hyperlink"/>
            <w:noProof/>
          </w:rPr>
          <w:t>Checkpoint Parameter Node</w:t>
        </w:r>
        <w:r>
          <w:rPr>
            <w:noProof/>
            <w:webHidden/>
          </w:rPr>
          <w:tab/>
        </w:r>
        <w:r>
          <w:rPr>
            <w:noProof/>
            <w:webHidden/>
          </w:rPr>
          <w:fldChar w:fldCharType="begin"/>
        </w:r>
        <w:r>
          <w:rPr>
            <w:noProof/>
            <w:webHidden/>
          </w:rPr>
          <w:instrText xml:space="preserve"> PAGEREF _Toc458599056 \h </w:instrText>
        </w:r>
        <w:r>
          <w:rPr>
            <w:noProof/>
            <w:webHidden/>
          </w:rPr>
        </w:r>
        <w:r>
          <w:rPr>
            <w:noProof/>
            <w:webHidden/>
          </w:rPr>
          <w:fldChar w:fldCharType="separate"/>
        </w:r>
        <w:r>
          <w:rPr>
            <w:noProof/>
            <w:webHidden/>
          </w:rPr>
          <w:t>178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57" w:history="1">
        <w:r w:rsidRPr="002D775B">
          <w:rPr>
            <w:rStyle w:val="Hyperlink"/>
            <w:noProof/>
          </w:rPr>
          <w:t>15.3.6.3</w:t>
        </w:r>
        <w:r>
          <w:rPr>
            <w:rFonts w:asciiTheme="minorHAnsi" w:eastAsiaTheme="minorEastAsia" w:hAnsiTheme="minorHAnsi" w:cstheme="minorBidi"/>
            <w:noProof/>
            <w:color w:val="auto"/>
            <w:szCs w:val="22"/>
            <w:lang w:eastAsia="en-US"/>
          </w:rPr>
          <w:tab/>
        </w:r>
        <w:r w:rsidRPr="002D775B">
          <w:rPr>
            <w:rStyle w:val="Hyperlink"/>
            <w:noProof/>
          </w:rPr>
          <w:t xml:space="preserve">Checkpoints </w:t>
        </w:r>
        <w:r w:rsidRPr="002D775B">
          <w:rPr>
            <w:rStyle w:val="Hyperlink"/>
            <w:i/>
            <w:iCs/>
            <w:noProof/>
          </w:rPr>
          <w:t>without</w:t>
        </w:r>
        <w:r w:rsidRPr="002D775B">
          <w:rPr>
            <w:rStyle w:val="Hyperlink"/>
            <w:noProof/>
          </w:rPr>
          <w:t xml:space="preserve"> Callbacks (Data Storage)</w:t>
        </w:r>
        <w:r>
          <w:rPr>
            <w:noProof/>
            <w:webHidden/>
          </w:rPr>
          <w:tab/>
        </w:r>
        <w:r>
          <w:rPr>
            <w:noProof/>
            <w:webHidden/>
          </w:rPr>
          <w:fldChar w:fldCharType="begin"/>
        </w:r>
        <w:r>
          <w:rPr>
            <w:noProof/>
            <w:webHidden/>
          </w:rPr>
          <w:instrText xml:space="preserve"> PAGEREF _Toc458599057 \h </w:instrText>
        </w:r>
        <w:r>
          <w:rPr>
            <w:noProof/>
            <w:webHidden/>
          </w:rPr>
        </w:r>
        <w:r>
          <w:rPr>
            <w:noProof/>
            <w:webHidden/>
          </w:rPr>
          <w:fldChar w:fldCharType="separate"/>
        </w:r>
        <w:r>
          <w:rPr>
            <w:noProof/>
            <w:webHidden/>
          </w:rPr>
          <w:t>180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58" w:history="1">
        <w:r w:rsidRPr="002D775B">
          <w:rPr>
            <w:rStyle w:val="Hyperlink"/>
            <w:noProof/>
          </w:rPr>
          <w:t>15.3.7</w:t>
        </w:r>
        <w:r>
          <w:rPr>
            <w:rFonts w:asciiTheme="minorHAnsi" w:eastAsiaTheme="minorEastAsia" w:hAnsiTheme="minorHAnsi" w:cstheme="minorBidi"/>
            <w:noProof/>
            <w:color w:val="auto"/>
            <w:szCs w:val="22"/>
            <w:lang w:eastAsia="en-US"/>
          </w:rPr>
          <w:tab/>
        </w:r>
        <w:r w:rsidRPr="002D775B">
          <w:rPr>
            <w:rStyle w:val="Hyperlink"/>
            <w:noProof/>
          </w:rPr>
          <w:t>Required Builds</w:t>
        </w:r>
        <w:r>
          <w:rPr>
            <w:noProof/>
            <w:webHidden/>
          </w:rPr>
          <w:tab/>
        </w:r>
        <w:r>
          <w:rPr>
            <w:noProof/>
            <w:webHidden/>
          </w:rPr>
          <w:fldChar w:fldCharType="begin"/>
        </w:r>
        <w:r>
          <w:rPr>
            <w:noProof/>
            <w:webHidden/>
          </w:rPr>
          <w:instrText xml:space="preserve"> PAGEREF _Toc458599058 \h </w:instrText>
        </w:r>
        <w:r>
          <w:rPr>
            <w:noProof/>
            <w:webHidden/>
          </w:rPr>
        </w:r>
        <w:r>
          <w:rPr>
            <w:noProof/>
            <w:webHidden/>
          </w:rPr>
          <w:fldChar w:fldCharType="separate"/>
        </w:r>
        <w:r>
          <w:rPr>
            <w:noProof/>
            <w:webHidden/>
          </w:rPr>
          <w:t>181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59" w:history="1">
        <w:r w:rsidRPr="002D775B">
          <w:rPr>
            <w:rStyle w:val="Hyperlink"/>
            <w:noProof/>
          </w:rPr>
          <w:t>15.3.8</w:t>
        </w:r>
        <w:r>
          <w:rPr>
            <w:rFonts w:asciiTheme="minorHAnsi" w:eastAsiaTheme="minorEastAsia" w:hAnsiTheme="minorHAnsi" w:cstheme="minorBidi"/>
            <w:noProof/>
            <w:color w:val="auto"/>
            <w:szCs w:val="22"/>
            <w:lang w:eastAsia="en-US"/>
          </w:rPr>
          <w:tab/>
        </w:r>
        <w:r w:rsidRPr="002D775B">
          <w:rPr>
            <w:rStyle w:val="Hyperlink"/>
            <w:noProof/>
          </w:rPr>
          <w:t>Package File Link</w:t>
        </w:r>
        <w:r>
          <w:rPr>
            <w:noProof/>
            <w:webHidden/>
          </w:rPr>
          <w:tab/>
        </w:r>
        <w:r>
          <w:rPr>
            <w:noProof/>
            <w:webHidden/>
          </w:rPr>
          <w:fldChar w:fldCharType="begin"/>
        </w:r>
        <w:r>
          <w:rPr>
            <w:noProof/>
            <w:webHidden/>
          </w:rPr>
          <w:instrText xml:space="preserve"> PAGEREF _Toc458599059 \h </w:instrText>
        </w:r>
        <w:r>
          <w:rPr>
            <w:noProof/>
            <w:webHidden/>
          </w:rPr>
        </w:r>
        <w:r>
          <w:rPr>
            <w:noProof/>
            <w:webHidden/>
          </w:rPr>
          <w:fldChar w:fldCharType="separate"/>
        </w:r>
        <w:r>
          <w:rPr>
            <w:noProof/>
            <w:webHidden/>
          </w:rPr>
          <w:t>182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60" w:history="1">
        <w:r w:rsidRPr="002D775B">
          <w:rPr>
            <w:rStyle w:val="Hyperlink"/>
            <w:noProof/>
          </w:rPr>
          <w:t>15.3.9</w:t>
        </w:r>
        <w:r>
          <w:rPr>
            <w:rFonts w:asciiTheme="minorHAnsi" w:eastAsiaTheme="minorEastAsia" w:hAnsiTheme="minorHAnsi" w:cstheme="minorBidi"/>
            <w:noProof/>
            <w:color w:val="auto"/>
            <w:szCs w:val="22"/>
            <w:lang w:eastAsia="en-US"/>
          </w:rPr>
          <w:tab/>
        </w:r>
        <w:r w:rsidRPr="002D775B">
          <w:rPr>
            <w:rStyle w:val="Hyperlink"/>
            <w:noProof/>
          </w:rPr>
          <w:t>Track Package Nationally</w:t>
        </w:r>
        <w:r>
          <w:rPr>
            <w:noProof/>
            <w:webHidden/>
          </w:rPr>
          <w:tab/>
        </w:r>
        <w:r>
          <w:rPr>
            <w:noProof/>
            <w:webHidden/>
          </w:rPr>
          <w:fldChar w:fldCharType="begin"/>
        </w:r>
        <w:r>
          <w:rPr>
            <w:noProof/>
            <w:webHidden/>
          </w:rPr>
          <w:instrText xml:space="preserve"> PAGEREF _Toc458599060 \h </w:instrText>
        </w:r>
        <w:r>
          <w:rPr>
            <w:noProof/>
            <w:webHidden/>
          </w:rPr>
        </w:r>
        <w:r>
          <w:rPr>
            <w:noProof/>
            <w:webHidden/>
          </w:rPr>
          <w:fldChar w:fldCharType="separate"/>
        </w:r>
        <w:r>
          <w:rPr>
            <w:noProof/>
            <w:webHidden/>
          </w:rPr>
          <w:t>183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61" w:history="1">
        <w:r w:rsidRPr="002D775B">
          <w:rPr>
            <w:rStyle w:val="Hyperlink"/>
            <w:noProof/>
          </w:rPr>
          <w:t>15.3.10</w:t>
        </w:r>
        <w:r>
          <w:rPr>
            <w:rFonts w:asciiTheme="minorHAnsi" w:eastAsiaTheme="minorEastAsia" w:hAnsiTheme="minorHAnsi" w:cstheme="minorBidi"/>
            <w:noProof/>
            <w:color w:val="auto"/>
            <w:szCs w:val="22"/>
            <w:lang w:eastAsia="en-US"/>
          </w:rPr>
          <w:tab/>
        </w:r>
        <w:r w:rsidRPr="002D775B">
          <w:rPr>
            <w:rStyle w:val="Hyperlink"/>
            <w:noProof/>
          </w:rPr>
          <w:t>Alpha/Beta Tracking</w:t>
        </w:r>
        <w:r>
          <w:rPr>
            <w:noProof/>
            <w:webHidden/>
          </w:rPr>
          <w:tab/>
        </w:r>
        <w:r>
          <w:rPr>
            <w:noProof/>
            <w:webHidden/>
          </w:rPr>
          <w:fldChar w:fldCharType="begin"/>
        </w:r>
        <w:r>
          <w:rPr>
            <w:noProof/>
            <w:webHidden/>
          </w:rPr>
          <w:instrText xml:space="preserve"> PAGEREF _Toc458599061 \h </w:instrText>
        </w:r>
        <w:r>
          <w:rPr>
            <w:noProof/>
            <w:webHidden/>
          </w:rPr>
        </w:r>
        <w:r>
          <w:rPr>
            <w:noProof/>
            <w:webHidden/>
          </w:rPr>
          <w:fldChar w:fldCharType="separate"/>
        </w:r>
        <w:r>
          <w:rPr>
            <w:noProof/>
            <w:webHidden/>
          </w:rPr>
          <w:t>184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62" w:history="1">
        <w:r w:rsidRPr="002D775B">
          <w:rPr>
            <w:rStyle w:val="Hyperlink"/>
            <w:noProof/>
          </w:rPr>
          <w:t>15.3.10.1</w:t>
        </w:r>
        <w:r>
          <w:rPr>
            <w:rFonts w:asciiTheme="minorHAnsi" w:eastAsiaTheme="minorEastAsia" w:hAnsiTheme="minorHAnsi" w:cstheme="minorBidi"/>
            <w:noProof/>
            <w:color w:val="auto"/>
            <w:szCs w:val="22"/>
            <w:lang w:eastAsia="en-US"/>
          </w:rPr>
          <w:tab/>
        </w:r>
        <w:r w:rsidRPr="002D775B">
          <w:rPr>
            <w:rStyle w:val="Hyperlink"/>
            <w:noProof/>
          </w:rPr>
          <w:t>Initiating Alpha/Beta Tracking</w:t>
        </w:r>
        <w:r>
          <w:rPr>
            <w:noProof/>
            <w:webHidden/>
          </w:rPr>
          <w:tab/>
        </w:r>
        <w:r>
          <w:rPr>
            <w:noProof/>
            <w:webHidden/>
          </w:rPr>
          <w:fldChar w:fldCharType="begin"/>
        </w:r>
        <w:r>
          <w:rPr>
            <w:noProof/>
            <w:webHidden/>
          </w:rPr>
          <w:instrText xml:space="preserve"> PAGEREF _Toc458599062 \h </w:instrText>
        </w:r>
        <w:r>
          <w:rPr>
            <w:noProof/>
            <w:webHidden/>
          </w:rPr>
        </w:r>
        <w:r>
          <w:rPr>
            <w:noProof/>
            <w:webHidden/>
          </w:rPr>
          <w:fldChar w:fldCharType="separate"/>
        </w:r>
        <w:r>
          <w:rPr>
            <w:noProof/>
            <w:webHidden/>
          </w:rPr>
          <w:t>185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63" w:history="1">
        <w:r w:rsidRPr="002D775B">
          <w:rPr>
            <w:rStyle w:val="Hyperlink"/>
            <w:noProof/>
          </w:rPr>
          <w:t>15.3.10.2</w:t>
        </w:r>
        <w:r>
          <w:rPr>
            <w:rFonts w:asciiTheme="minorHAnsi" w:eastAsiaTheme="minorEastAsia" w:hAnsiTheme="minorHAnsi" w:cstheme="minorBidi"/>
            <w:noProof/>
            <w:color w:val="auto"/>
            <w:szCs w:val="22"/>
            <w:lang w:eastAsia="en-US"/>
          </w:rPr>
          <w:tab/>
        </w:r>
        <w:r w:rsidRPr="002D775B">
          <w:rPr>
            <w:rStyle w:val="Hyperlink"/>
            <w:noProof/>
          </w:rPr>
          <w:t>Error Tracking—Alpha/Beta Software Releases</w:t>
        </w:r>
        <w:r>
          <w:rPr>
            <w:noProof/>
            <w:webHidden/>
          </w:rPr>
          <w:tab/>
        </w:r>
        <w:r>
          <w:rPr>
            <w:noProof/>
            <w:webHidden/>
          </w:rPr>
          <w:fldChar w:fldCharType="begin"/>
        </w:r>
        <w:r>
          <w:rPr>
            <w:noProof/>
            <w:webHidden/>
          </w:rPr>
          <w:instrText xml:space="preserve"> PAGEREF _Toc458599063 \h </w:instrText>
        </w:r>
        <w:r>
          <w:rPr>
            <w:noProof/>
            <w:webHidden/>
          </w:rPr>
        </w:r>
        <w:r>
          <w:rPr>
            <w:noProof/>
            <w:webHidden/>
          </w:rPr>
          <w:fldChar w:fldCharType="separate"/>
        </w:r>
        <w:r>
          <w:rPr>
            <w:noProof/>
            <w:webHidden/>
          </w:rPr>
          <w:t>186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64" w:history="1">
        <w:r w:rsidRPr="002D775B">
          <w:rPr>
            <w:rStyle w:val="Hyperlink"/>
            <w:noProof/>
          </w:rPr>
          <w:t>15.3.10.3</w:t>
        </w:r>
        <w:r>
          <w:rPr>
            <w:rFonts w:asciiTheme="minorHAnsi" w:eastAsiaTheme="minorEastAsia" w:hAnsiTheme="minorHAnsi" w:cstheme="minorBidi"/>
            <w:noProof/>
            <w:color w:val="auto"/>
            <w:szCs w:val="22"/>
            <w:lang w:eastAsia="en-US"/>
          </w:rPr>
          <w:tab/>
        </w:r>
        <w:r w:rsidRPr="002D775B">
          <w:rPr>
            <w:rStyle w:val="Hyperlink"/>
            <w:noProof/>
          </w:rPr>
          <w:t>Monitoring Alpha/Beta Tracking</w:t>
        </w:r>
        <w:r>
          <w:rPr>
            <w:noProof/>
            <w:webHidden/>
          </w:rPr>
          <w:tab/>
        </w:r>
        <w:r>
          <w:rPr>
            <w:noProof/>
            <w:webHidden/>
          </w:rPr>
          <w:fldChar w:fldCharType="begin"/>
        </w:r>
        <w:r>
          <w:rPr>
            <w:noProof/>
            <w:webHidden/>
          </w:rPr>
          <w:instrText xml:space="preserve"> PAGEREF _Toc458599064 \h </w:instrText>
        </w:r>
        <w:r>
          <w:rPr>
            <w:noProof/>
            <w:webHidden/>
          </w:rPr>
        </w:r>
        <w:r>
          <w:rPr>
            <w:noProof/>
            <w:webHidden/>
          </w:rPr>
          <w:fldChar w:fldCharType="separate"/>
        </w:r>
        <w:r>
          <w:rPr>
            <w:noProof/>
            <w:webHidden/>
          </w:rPr>
          <w:t>187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65" w:history="1">
        <w:r w:rsidRPr="002D775B">
          <w:rPr>
            <w:rStyle w:val="Hyperlink"/>
            <w:noProof/>
          </w:rPr>
          <w:t>15.3.10.4</w:t>
        </w:r>
        <w:r>
          <w:rPr>
            <w:rFonts w:asciiTheme="minorHAnsi" w:eastAsiaTheme="minorEastAsia" w:hAnsiTheme="minorHAnsi" w:cstheme="minorBidi"/>
            <w:noProof/>
            <w:color w:val="auto"/>
            <w:szCs w:val="22"/>
            <w:lang w:eastAsia="en-US"/>
          </w:rPr>
          <w:tab/>
        </w:r>
        <w:r w:rsidRPr="002D775B">
          <w:rPr>
            <w:rStyle w:val="Hyperlink"/>
            <w:noProof/>
          </w:rPr>
          <w:t>Terminating Alpha/Beta Tracking</w:t>
        </w:r>
        <w:r>
          <w:rPr>
            <w:noProof/>
            <w:webHidden/>
          </w:rPr>
          <w:tab/>
        </w:r>
        <w:r>
          <w:rPr>
            <w:noProof/>
            <w:webHidden/>
          </w:rPr>
          <w:fldChar w:fldCharType="begin"/>
        </w:r>
        <w:r>
          <w:rPr>
            <w:noProof/>
            <w:webHidden/>
          </w:rPr>
          <w:instrText xml:space="preserve"> PAGEREF _Toc458599065 \h </w:instrText>
        </w:r>
        <w:r>
          <w:rPr>
            <w:noProof/>
            <w:webHidden/>
          </w:rPr>
        </w:r>
        <w:r>
          <w:rPr>
            <w:noProof/>
            <w:webHidden/>
          </w:rPr>
          <w:fldChar w:fldCharType="separate"/>
        </w:r>
        <w:r>
          <w:rPr>
            <w:noProof/>
            <w:webHidden/>
          </w:rPr>
          <w:t>188</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066" w:history="1">
        <w:r w:rsidRPr="002D775B">
          <w:rPr>
            <w:rStyle w:val="Hyperlink"/>
          </w:rPr>
          <w:t>15.4</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_Toc458599066 \h </w:instrText>
        </w:r>
        <w:r>
          <w:rPr>
            <w:webHidden/>
          </w:rPr>
        </w:r>
        <w:r>
          <w:rPr>
            <w:webHidden/>
          </w:rPr>
          <w:fldChar w:fldCharType="separate"/>
        </w:r>
        <w:r>
          <w:rPr>
            <w:webHidden/>
          </w:rPr>
          <w:t>190</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67" w:history="1">
        <w:r w:rsidRPr="002D775B">
          <w:rPr>
            <w:rStyle w:val="Hyperlink"/>
            <w:noProof/>
          </w:rPr>
          <w:t>15.4.1</w:t>
        </w:r>
        <w:r>
          <w:rPr>
            <w:rFonts w:asciiTheme="minorHAnsi" w:eastAsiaTheme="minorEastAsia" w:hAnsiTheme="minorHAnsi" w:cstheme="minorBidi"/>
            <w:noProof/>
            <w:color w:val="auto"/>
            <w:szCs w:val="22"/>
            <w:lang w:eastAsia="en-US"/>
          </w:rPr>
          <w:tab/>
        </w:r>
        <w:r w:rsidRPr="002D775B">
          <w:rPr>
            <w:rStyle w:val="Hyperlink"/>
            <w:noProof/>
          </w:rPr>
          <w:t>UPDATE^XPDID(): Update Install Progress Bar</w:t>
        </w:r>
        <w:r>
          <w:rPr>
            <w:noProof/>
            <w:webHidden/>
          </w:rPr>
          <w:tab/>
        </w:r>
        <w:r>
          <w:rPr>
            <w:noProof/>
            <w:webHidden/>
          </w:rPr>
          <w:fldChar w:fldCharType="begin"/>
        </w:r>
        <w:r>
          <w:rPr>
            <w:noProof/>
            <w:webHidden/>
          </w:rPr>
          <w:instrText xml:space="preserve"> PAGEREF _Toc458599067 \h </w:instrText>
        </w:r>
        <w:r>
          <w:rPr>
            <w:noProof/>
            <w:webHidden/>
          </w:rPr>
        </w:r>
        <w:r>
          <w:rPr>
            <w:noProof/>
            <w:webHidden/>
          </w:rPr>
          <w:fldChar w:fldCharType="separate"/>
        </w:r>
        <w:r>
          <w:rPr>
            <w:noProof/>
            <w:webHidden/>
          </w:rPr>
          <w:t>190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68" w:history="1">
        <w:r w:rsidRPr="002D775B">
          <w:rPr>
            <w:rStyle w:val="Hyperlink"/>
            <w:noProof/>
          </w:rPr>
          <w:t>15.4.1.1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_Toc458599068 \h </w:instrText>
        </w:r>
        <w:r>
          <w:rPr>
            <w:noProof/>
            <w:webHidden/>
          </w:rPr>
        </w:r>
        <w:r>
          <w:rPr>
            <w:noProof/>
            <w:webHidden/>
          </w:rPr>
          <w:fldChar w:fldCharType="separate"/>
        </w:r>
        <w:r>
          <w:rPr>
            <w:noProof/>
            <w:webHidden/>
          </w:rPr>
          <w:t>190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69" w:history="1">
        <w:r w:rsidRPr="002D775B">
          <w:rPr>
            <w:rStyle w:val="Hyperlink"/>
            <w:noProof/>
          </w:rPr>
          <w:t>15.4.2</w:t>
        </w:r>
        <w:r>
          <w:rPr>
            <w:rFonts w:asciiTheme="minorHAnsi" w:eastAsiaTheme="minorEastAsia" w:hAnsiTheme="minorHAnsi" w:cstheme="minorBidi"/>
            <w:noProof/>
            <w:color w:val="auto"/>
            <w:szCs w:val="22"/>
            <w:lang w:eastAsia="en-US"/>
          </w:rPr>
          <w:tab/>
        </w:r>
        <w:r w:rsidRPr="002D775B">
          <w:rPr>
            <w:rStyle w:val="Hyperlink"/>
            <w:noProof/>
          </w:rPr>
          <w:t>EN^XPDIJ(): Task Off KIDS Install</w:t>
        </w:r>
        <w:r>
          <w:rPr>
            <w:noProof/>
            <w:webHidden/>
          </w:rPr>
          <w:tab/>
        </w:r>
        <w:r>
          <w:rPr>
            <w:noProof/>
            <w:webHidden/>
          </w:rPr>
          <w:fldChar w:fldCharType="begin"/>
        </w:r>
        <w:r>
          <w:rPr>
            <w:noProof/>
            <w:webHidden/>
          </w:rPr>
          <w:instrText xml:space="preserve"> PAGEREF _Toc458599069 \h </w:instrText>
        </w:r>
        <w:r>
          <w:rPr>
            <w:noProof/>
            <w:webHidden/>
          </w:rPr>
        </w:r>
        <w:r>
          <w:rPr>
            <w:noProof/>
            <w:webHidden/>
          </w:rPr>
          <w:fldChar w:fldCharType="separate"/>
        </w:r>
        <w:r>
          <w:rPr>
            <w:noProof/>
            <w:webHidden/>
          </w:rPr>
          <w:t>191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70" w:history="1">
        <w:r w:rsidRPr="002D775B">
          <w:rPr>
            <w:rStyle w:val="Hyperlink"/>
            <w:noProof/>
          </w:rPr>
          <w:t>15.4.3</w:t>
        </w:r>
        <w:r>
          <w:rPr>
            <w:rFonts w:asciiTheme="minorHAnsi" w:eastAsiaTheme="minorEastAsia" w:hAnsiTheme="minorHAnsi" w:cstheme="minorBidi"/>
            <w:noProof/>
            <w:color w:val="auto"/>
            <w:szCs w:val="22"/>
            <w:lang w:eastAsia="en-US"/>
          </w:rPr>
          <w:tab/>
        </w:r>
        <w:r w:rsidRPr="002D775B">
          <w:rPr>
            <w:rStyle w:val="Hyperlink"/>
            <w:noProof/>
          </w:rPr>
          <w:t>$$PKGPAT^XPDIP(): Update Patch History</w:t>
        </w:r>
        <w:r>
          <w:rPr>
            <w:noProof/>
            <w:webHidden/>
          </w:rPr>
          <w:tab/>
        </w:r>
        <w:r>
          <w:rPr>
            <w:noProof/>
            <w:webHidden/>
          </w:rPr>
          <w:fldChar w:fldCharType="begin"/>
        </w:r>
        <w:r>
          <w:rPr>
            <w:noProof/>
            <w:webHidden/>
          </w:rPr>
          <w:instrText xml:space="preserve"> PAGEREF _Toc458599070 \h </w:instrText>
        </w:r>
        <w:r>
          <w:rPr>
            <w:noProof/>
            <w:webHidden/>
          </w:rPr>
        </w:r>
        <w:r>
          <w:rPr>
            <w:noProof/>
            <w:webHidden/>
          </w:rPr>
          <w:fldChar w:fldCharType="separate"/>
        </w:r>
        <w:r>
          <w:rPr>
            <w:noProof/>
            <w:webHidden/>
          </w:rPr>
          <w:t>191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71" w:history="1">
        <w:r w:rsidRPr="002D775B">
          <w:rPr>
            <w:rStyle w:val="Hyperlink"/>
            <w:noProof/>
          </w:rPr>
          <w:t>15.4.4</w:t>
        </w:r>
        <w:r>
          <w:rPr>
            <w:rFonts w:asciiTheme="minorHAnsi" w:eastAsiaTheme="minorEastAsia" w:hAnsiTheme="minorHAnsi" w:cstheme="minorBidi"/>
            <w:noProof/>
            <w:color w:val="auto"/>
            <w:szCs w:val="22"/>
            <w:lang w:eastAsia="en-US"/>
          </w:rPr>
          <w:tab/>
        </w:r>
        <w:r w:rsidRPr="002D775B">
          <w:rPr>
            <w:rStyle w:val="Hyperlink"/>
            <w:noProof/>
          </w:rPr>
          <w:t>BMES^XPDUTL(): Output a Message with Blank Line</w:t>
        </w:r>
        <w:r>
          <w:rPr>
            <w:noProof/>
            <w:webHidden/>
          </w:rPr>
          <w:tab/>
        </w:r>
        <w:r>
          <w:rPr>
            <w:noProof/>
            <w:webHidden/>
          </w:rPr>
          <w:fldChar w:fldCharType="begin"/>
        </w:r>
        <w:r>
          <w:rPr>
            <w:noProof/>
            <w:webHidden/>
          </w:rPr>
          <w:instrText xml:space="preserve"> PAGEREF _Toc458599071 \h </w:instrText>
        </w:r>
        <w:r>
          <w:rPr>
            <w:noProof/>
            <w:webHidden/>
          </w:rPr>
        </w:r>
        <w:r>
          <w:rPr>
            <w:noProof/>
            <w:webHidden/>
          </w:rPr>
          <w:fldChar w:fldCharType="separate"/>
        </w:r>
        <w:r>
          <w:rPr>
            <w:noProof/>
            <w:webHidden/>
          </w:rPr>
          <w:t>192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72" w:history="1">
        <w:r w:rsidRPr="002D775B">
          <w:rPr>
            <w:rStyle w:val="Hyperlink"/>
            <w:noProof/>
          </w:rPr>
          <w:t>15.4.5</w:t>
        </w:r>
        <w:r>
          <w:rPr>
            <w:rFonts w:asciiTheme="minorHAnsi" w:eastAsiaTheme="minorEastAsia" w:hAnsiTheme="minorHAnsi" w:cstheme="minorBidi"/>
            <w:noProof/>
            <w:color w:val="auto"/>
            <w:szCs w:val="22"/>
            <w:lang w:eastAsia="en-US"/>
          </w:rPr>
          <w:tab/>
        </w:r>
        <w:r w:rsidRPr="002D775B">
          <w:rPr>
            <w:rStyle w:val="Hyperlink"/>
            <w:noProof/>
          </w:rPr>
          <w:t>$$COMCP^XPDUTL(): Complete Checkpoint</w:t>
        </w:r>
        <w:r>
          <w:rPr>
            <w:noProof/>
            <w:webHidden/>
          </w:rPr>
          <w:tab/>
        </w:r>
        <w:r>
          <w:rPr>
            <w:noProof/>
            <w:webHidden/>
          </w:rPr>
          <w:fldChar w:fldCharType="begin"/>
        </w:r>
        <w:r>
          <w:rPr>
            <w:noProof/>
            <w:webHidden/>
          </w:rPr>
          <w:instrText xml:space="preserve"> PAGEREF _Toc458599072 \h </w:instrText>
        </w:r>
        <w:r>
          <w:rPr>
            <w:noProof/>
            <w:webHidden/>
          </w:rPr>
        </w:r>
        <w:r>
          <w:rPr>
            <w:noProof/>
            <w:webHidden/>
          </w:rPr>
          <w:fldChar w:fldCharType="separate"/>
        </w:r>
        <w:r>
          <w:rPr>
            <w:noProof/>
            <w:webHidden/>
          </w:rPr>
          <w:t>192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73" w:history="1">
        <w:r w:rsidRPr="002D775B">
          <w:rPr>
            <w:rStyle w:val="Hyperlink"/>
            <w:noProof/>
          </w:rPr>
          <w:t>15.4.6</w:t>
        </w:r>
        <w:r>
          <w:rPr>
            <w:rFonts w:asciiTheme="minorHAnsi" w:eastAsiaTheme="minorEastAsia" w:hAnsiTheme="minorHAnsi" w:cstheme="minorBidi"/>
            <w:noProof/>
            <w:color w:val="auto"/>
            <w:szCs w:val="22"/>
            <w:lang w:eastAsia="en-US"/>
          </w:rPr>
          <w:tab/>
        </w:r>
        <w:r w:rsidRPr="002D775B">
          <w:rPr>
            <w:rStyle w:val="Hyperlink"/>
            <w:noProof/>
          </w:rPr>
          <w:t>$$CURCP^XPDUTL(): Get Current Checkpoint Name/IEN</w:t>
        </w:r>
        <w:r>
          <w:rPr>
            <w:noProof/>
            <w:webHidden/>
          </w:rPr>
          <w:tab/>
        </w:r>
        <w:r>
          <w:rPr>
            <w:noProof/>
            <w:webHidden/>
          </w:rPr>
          <w:fldChar w:fldCharType="begin"/>
        </w:r>
        <w:r>
          <w:rPr>
            <w:noProof/>
            <w:webHidden/>
          </w:rPr>
          <w:instrText xml:space="preserve"> PAGEREF _Toc458599073 \h </w:instrText>
        </w:r>
        <w:r>
          <w:rPr>
            <w:noProof/>
            <w:webHidden/>
          </w:rPr>
        </w:r>
        <w:r>
          <w:rPr>
            <w:noProof/>
            <w:webHidden/>
          </w:rPr>
          <w:fldChar w:fldCharType="separate"/>
        </w:r>
        <w:r>
          <w:rPr>
            <w:noProof/>
            <w:webHidden/>
          </w:rPr>
          <w:t>193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74" w:history="1">
        <w:r w:rsidRPr="002D775B">
          <w:rPr>
            <w:rStyle w:val="Hyperlink"/>
            <w:noProof/>
          </w:rPr>
          <w:t>15.4.7</w:t>
        </w:r>
        <w:r>
          <w:rPr>
            <w:rFonts w:asciiTheme="minorHAnsi" w:eastAsiaTheme="minorEastAsia" w:hAnsiTheme="minorHAnsi" w:cstheme="minorBidi"/>
            <w:noProof/>
            <w:color w:val="auto"/>
            <w:szCs w:val="22"/>
            <w:lang w:eastAsia="en-US"/>
          </w:rPr>
          <w:tab/>
        </w:r>
        <w:r w:rsidRPr="002D775B">
          <w:rPr>
            <w:rStyle w:val="Hyperlink"/>
            <w:noProof/>
          </w:rPr>
          <w:t>$$INSTALDT^XPDUTL(): Return All Install Dates/Times</w:t>
        </w:r>
        <w:r>
          <w:rPr>
            <w:noProof/>
            <w:webHidden/>
          </w:rPr>
          <w:tab/>
        </w:r>
        <w:r>
          <w:rPr>
            <w:noProof/>
            <w:webHidden/>
          </w:rPr>
          <w:fldChar w:fldCharType="begin"/>
        </w:r>
        <w:r>
          <w:rPr>
            <w:noProof/>
            <w:webHidden/>
          </w:rPr>
          <w:instrText xml:space="preserve"> PAGEREF _Toc458599074 \h </w:instrText>
        </w:r>
        <w:r>
          <w:rPr>
            <w:noProof/>
            <w:webHidden/>
          </w:rPr>
        </w:r>
        <w:r>
          <w:rPr>
            <w:noProof/>
            <w:webHidden/>
          </w:rPr>
          <w:fldChar w:fldCharType="separate"/>
        </w:r>
        <w:r>
          <w:rPr>
            <w:noProof/>
            <w:webHidden/>
          </w:rPr>
          <w:t>193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75" w:history="1">
        <w:r w:rsidRPr="002D775B">
          <w:rPr>
            <w:rStyle w:val="Hyperlink"/>
            <w:noProof/>
          </w:rPr>
          <w:t>15.4.7.1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_Toc458599075 \h </w:instrText>
        </w:r>
        <w:r>
          <w:rPr>
            <w:noProof/>
            <w:webHidden/>
          </w:rPr>
        </w:r>
        <w:r>
          <w:rPr>
            <w:noProof/>
            <w:webHidden/>
          </w:rPr>
          <w:fldChar w:fldCharType="separate"/>
        </w:r>
        <w:r>
          <w:rPr>
            <w:noProof/>
            <w:webHidden/>
          </w:rPr>
          <w:t>194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76" w:history="1">
        <w:r w:rsidRPr="002D775B">
          <w:rPr>
            <w:rStyle w:val="Hyperlink"/>
            <w:noProof/>
          </w:rPr>
          <w:t>15.4.8</w:t>
        </w:r>
        <w:r>
          <w:rPr>
            <w:rFonts w:asciiTheme="minorHAnsi" w:eastAsiaTheme="minorEastAsia" w:hAnsiTheme="minorHAnsi" w:cstheme="minorBidi"/>
            <w:noProof/>
            <w:color w:val="auto"/>
            <w:szCs w:val="22"/>
            <w:lang w:eastAsia="en-US"/>
          </w:rPr>
          <w:tab/>
        </w:r>
        <w:r w:rsidRPr="002D775B">
          <w:rPr>
            <w:rStyle w:val="Hyperlink"/>
            <w:noProof/>
          </w:rPr>
          <w:t>$$LAST^XPDUTL(): Last Software Patch</w:t>
        </w:r>
        <w:r>
          <w:rPr>
            <w:noProof/>
            <w:webHidden/>
          </w:rPr>
          <w:tab/>
        </w:r>
        <w:r>
          <w:rPr>
            <w:noProof/>
            <w:webHidden/>
          </w:rPr>
          <w:fldChar w:fldCharType="begin"/>
        </w:r>
        <w:r>
          <w:rPr>
            <w:noProof/>
            <w:webHidden/>
          </w:rPr>
          <w:instrText xml:space="preserve"> PAGEREF _Toc458599076 \h </w:instrText>
        </w:r>
        <w:r>
          <w:rPr>
            <w:noProof/>
            <w:webHidden/>
          </w:rPr>
        </w:r>
        <w:r>
          <w:rPr>
            <w:noProof/>
            <w:webHidden/>
          </w:rPr>
          <w:fldChar w:fldCharType="separate"/>
        </w:r>
        <w:r>
          <w:rPr>
            <w:noProof/>
            <w:webHidden/>
          </w:rPr>
          <w:t>194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77" w:history="1">
        <w:r w:rsidRPr="002D775B">
          <w:rPr>
            <w:rStyle w:val="Hyperlink"/>
            <w:noProof/>
          </w:rPr>
          <w:t>15.4.8.1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_Toc458599077 \h </w:instrText>
        </w:r>
        <w:r>
          <w:rPr>
            <w:noProof/>
            <w:webHidden/>
          </w:rPr>
        </w:r>
        <w:r>
          <w:rPr>
            <w:noProof/>
            <w:webHidden/>
          </w:rPr>
          <w:fldChar w:fldCharType="separate"/>
        </w:r>
        <w:r>
          <w:rPr>
            <w:noProof/>
            <w:webHidden/>
          </w:rPr>
          <w:t>195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78" w:history="1">
        <w:r w:rsidRPr="002D775B">
          <w:rPr>
            <w:rStyle w:val="Hyperlink"/>
            <w:noProof/>
          </w:rPr>
          <w:t>15.4.9</w:t>
        </w:r>
        <w:r>
          <w:rPr>
            <w:rFonts w:asciiTheme="minorHAnsi" w:eastAsiaTheme="minorEastAsia" w:hAnsiTheme="minorHAnsi" w:cstheme="minorBidi"/>
            <w:noProof/>
            <w:color w:val="auto"/>
            <w:szCs w:val="22"/>
            <w:lang w:eastAsia="en-US"/>
          </w:rPr>
          <w:tab/>
        </w:r>
        <w:r w:rsidRPr="002D775B">
          <w:rPr>
            <w:rStyle w:val="Hyperlink"/>
            <w:noProof/>
          </w:rPr>
          <w:t>MES^XPDUTL(): Output a Message</w:t>
        </w:r>
        <w:r>
          <w:rPr>
            <w:noProof/>
            <w:webHidden/>
          </w:rPr>
          <w:tab/>
        </w:r>
        <w:r>
          <w:rPr>
            <w:noProof/>
            <w:webHidden/>
          </w:rPr>
          <w:fldChar w:fldCharType="begin"/>
        </w:r>
        <w:r>
          <w:rPr>
            <w:noProof/>
            <w:webHidden/>
          </w:rPr>
          <w:instrText xml:space="preserve"> PAGEREF _Toc458599078 \h </w:instrText>
        </w:r>
        <w:r>
          <w:rPr>
            <w:noProof/>
            <w:webHidden/>
          </w:rPr>
        </w:r>
        <w:r>
          <w:rPr>
            <w:noProof/>
            <w:webHidden/>
          </w:rPr>
          <w:fldChar w:fldCharType="separate"/>
        </w:r>
        <w:r>
          <w:rPr>
            <w:noProof/>
            <w:webHidden/>
          </w:rPr>
          <w:t>195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79" w:history="1">
        <w:r w:rsidRPr="002D775B">
          <w:rPr>
            <w:rStyle w:val="Hyperlink"/>
            <w:noProof/>
          </w:rPr>
          <w:t>15.4.10</w:t>
        </w:r>
        <w:r>
          <w:rPr>
            <w:rFonts w:asciiTheme="minorHAnsi" w:eastAsiaTheme="minorEastAsia" w:hAnsiTheme="minorHAnsi" w:cstheme="minorBidi"/>
            <w:noProof/>
            <w:color w:val="auto"/>
            <w:szCs w:val="22"/>
            <w:lang w:eastAsia="en-US"/>
          </w:rPr>
          <w:tab/>
        </w:r>
        <w:r w:rsidRPr="002D775B">
          <w:rPr>
            <w:rStyle w:val="Hyperlink"/>
            <w:noProof/>
          </w:rPr>
          <w:t>$$NEWCP^XPDUTL(): Create Checkpoint</w:t>
        </w:r>
        <w:r>
          <w:rPr>
            <w:noProof/>
            <w:webHidden/>
          </w:rPr>
          <w:tab/>
        </w:r>
        <w:r>
          <w:rPr>
            <w:noProof/>
            <w:webHidden/>
          </w:rPr>
          <w:fldChar w:fldCharType="begin"/>
        </w:r>
        <w:r>
          <w:rPr>
            <w:noProof/>
            <w:webHidden/>
          </w:rPr>
          <w:instrText xml:space="preserve"> PAGEREF _Toc458599079 \h </w:instrText>
        </w:r>
        <w:r>
          <w:rPr>
            <w:noProof/>
            <w:webHidden/>
          </w:rPr>
        </w:r>
        <w:r>
          <w:rPr>
            <w:noProof/>
            <w:webHidden/>
          </w:rPr>
          <w:fldChar w:fldCharType="separate"/>
        </w:r>
        <w:r>
          <w:rPr>
            <w:noProof/>
            <w:webHidden/>
          </w:rPr>
          <w:t>196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80" w:history="1">
        <w:r w:rsidRPr="002D775B">
          <w:rPr>
            <w:rStyle w:val="Hyperlink"/>
            <w:noProof/>
          </w:rPr>
          <w:t>15.4.11</w:t>
        </w:r>
        <w:r>
          <w:rPr>
            <w:rFonts w:asciiTheme="minorHAnsi" w:eastAsiaTheme="minorEastAsia" w:hAnsiTheme="minorHAnsi" w:cstheme="minorBidi"/>
            <w:noProof/>
            <w:color w:val="auto"/>
            <w:szCs w:val="22"/>
            <w:lang w:eastAsia="en-US"/>
          </w:rPr>
          <w:tab/>
        </w:r>
        <w:r w:rsidRPr="002D775B">
          <w:rPr>
            <w:rStyle w:val="Hyperlink"/>
            <w:noProof/>
          </w:rPr>
          <w:t>$$OPTDE^XPDUTL(): Disable/Enable an Option</w:t>
        </w:r>
        <w:r>
          <w:rPr>
            <w:noProof/>
            <w:webHidden/>
          </w:rPr>
          <w:tab/>
        </w:r>
        <w:r>
          <w:rPr>
            <w:noProof/>
            <w:webHidden/>
          </w:rPr>
          <w:fldChar w:fldCharType="begin"/>
        </w:r>
        <w:r>
          <w:rPr>
            <w:noProof/>
            <w:webHidden/>
          </w:rPr>
          <w:instrText xml:space="preserve"> PAGEREF _Toc458599080 \h </w:instrText>
        </w:r>
        <w:r>
          <w:rPr>
            <w:noProof/>
            <w:webHidden/>
          </w:rPr>
        </w:r>
        <w:r>
          <w:rPr>
            <w:noProof/>
            <w:webHidden/>
          </w:rPr>
          <w:fldChar w:fldCharType="separate"/>
        </w:r>
        <w:r>
          <w:rPr>
            <w:noProof/>
            <w:webHidden/>
          </w:rPr>
          <w:t>197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81" w:history="1">
        <w:r w:rsidRPr="002D775B">
          <w:rPr>
            <w:rStyle w:val="Hyperlink"/>
            <w:noProof/>
          </w:rPr>
          <w:t>15.4.11.1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_Toc458599081 \h </w:instrText>
        </w:r>
        <w:r>
          <w:rPr>
            <w:noProof/>
            <w:webHidden/>
          </w:rPr>
        </w:r>
        <w:r>
          <w:rPr>
            <w:noProof/>
            <w:webHidden/>
          </w:rPr>
          <w:fldChar w:fldCharType="separate"/>
        </w:r>
        <w:r>
          <w:rPr>
            <w:noProof/>
            <w:webHidden/>
          </w:rPr>
          <w:t>197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82" w:history="1">
        <w:r w:rsidRPr="002D775B">
          <w:rPr>
            <w:rStyle w:val="Hyperlink"/>
            <w:noProof/>
          </w:rPr>
          <w:t>15.4.12</w:t>
        </w:r>
        <w:r>
          <w:rPr>
            <w:rFonts w:asciiTheme="minorHAnsi" w:eastAsiaTheme="minorEastAsia" w:hAnsiTheme="minorHAnsi" w:cstheme="minorBidi"/>
            <w:noProof/>
            <w:color w:val="auto"/>
            <w:szCs w:val="22"/>
            <w:lang w:eastAsia="en-US"/>
          </w:rPr>
          <w:tab/>
        </w:r>
        <w:r w:rsidRPr="002D775B">
          <w:rPr>
            <w:rStyle w:val="Hyperlink"/>
            <w:noProof/>
          </w:rPr>
          <w:t>$$PARCP^XPDUTL(): Get Checkpoint Parameter</w:t>
        </w:r>
        <w:r>
          <w:rPr>
            <w:noProof/>
            <w:webHidden/>
          </w:rPr>
          <w:tab/>
        </w:r>
        <w:r>
          <w:rPr>
            <w:noProof/>
            <w:webHidden/>
          </w:rPr>
          <w:fldChar w:fldCharType="begin"/>
        </w:r>
        <w:r>
          <w:rPr>
            <w:noProof/>
            <w:webHidden/>
          </w:rPr>
          <w:instrText xml:space="preserve"> PAGEREF _Toc458599082 \h </w:instrText>
        </w:r>
        <w:r>
          <w:rPr>
            <w:noProof/>
            <w:webHidden/>
          </w:rPr>
        </w:r>
        <w:r>
          <w:rPr>
            <w:noProof/>
            <w:webHidden/>
          </w:rPr>
          <w:fldChar w:fldCharType="separate"/>
        </w:r>
        <w:r>
          <w:rPr>
            <w:noProof/>
            <w:webHidden/>
          </w:rPr>
          <w:t>197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83" w:history="1">
        <w:r w:rsidRPr="002D775B">
          <w:rPr>
            <w:rStyle w:val="Hyperlink"/>
            <w:noProof/>
          </w:rPr>
          <w:t>15.4.13</w:t>
        </w:r>
        <w:r>
          <w:rPr>
            <w:rFonts w:asciiTheme="minorHAnsi" w:eastAsiaTheme="minorEastAsia" w:hAnsiTheme="minorHAnsi" w:cstheme="minorBidi"/>
            <w:noProof/>
            <w:color w:val="auto"/>
            <w:szCs w:val="22"/>
            <w:lang w:eastAsia="en-US"/>
          </w:rPr>
          <w:tab/>
        </w:r>
        <w:r w:rsidRPr="002D775B">
          <w:rPr>
            <w:rStyle w:val="Hyperlink"/>
            <w:noProof/>
          </w:rPr>
          <w:t>$$PATCH^XPDUTL(): Verify Patch Installation</w:t>
        </w:r>
        <w:r>
          <w:rPr>
            <w:noProof/>
            <w:webHidden/>
          </w:rPr>
          <w:tab/>
        </w:r>
        <w:r>
          <w:rPr>
            <w:noProof/>
            <w:webHidden/>
          </w:rPr>
          <w:fldChar w:fldCharType="begin"/>
        </w:r>
        <w:r>
          <w:rPr>
            <w:noProof/>
            <w:webHidden/>
          </w:rPr>
          <w:instrText xml:space="preserve"> PAGEREF _Toc458599083 \h </w:instrText>
        </w:r>
        <w:r>
          <w:rPr>
            <w:noProof/>
            <w:webHidden/>
          </w:rPr>
        </w:r>
        <w:r>
          <w:rPr>
            <w:noProof/>
            <w:webHidden/>
          </w:rPr>
          <w:fldChar w:fldCharType="separate"/>
        </w:r>
        <w:r>
          <w:rPr>
            <w:noProof/>
            <w:webHidden/>
          </w:rPr>
          <w:t>198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84" w:history="1">
        <w:r w:rsidRPr="002D775B">
          <w:rPr>
            <w:rStyle w:val="Hyperlink"/>
            <w:noProof/>
          </w:rPr>
          <w:t>15.4.13.1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_Toc458599084 \h </w:instrText>
        </w:r>
        <w:r>
          <w:rPr>
            <w:noProof/>
            <w:webHidden/>
          </w:rPr>
        </w:r>
        <w:r>
          <w:rPr>
            <w:noProof/>
            <w:webHidden/>
          </w:rPr>
          <w:fldChar w:fldCharType="separate"/>
        </w:r>
        <w:r>
          <w:rPr>
            <w:noProof/>
            <w:webHidden/>
          </w:rPr>
          <w:t>198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85" w:history="1">
        <w:r w:rsidRPr="002D775B">
          <w:rPr>
            <w:rStyle w:val="Hyperlink"/>
            <w:noProof/>
          </w:rPr>
          <w:t>15.4.14</w:t>
        </w:r>
        <w:r>
          <w:rPr>
            <w:rFonts w:asciiTheme="minorHAnsi" w:eastAsiaTheme="minorEastAsia" w:hAnsiTheme="minorHAnsi" w:cstheme="minorBidi"/>
            <w:noProof/>
            <w:color w:val="auto"/>
            <w:szCs w:val="22"/>
            <w:lang w:eastAsia="en-US"/>
          </w:rPr>
          <w:tab/>
        </w:r>
        <w:r w:rsidRPr="002D775B">
          <w:rPr>
            <w:rStyle w:val="Hyperlink"/>
            <w:noProof/>
          </w:rPr>
          <w:t>$$PKG^XPDUTL(): Parse Software Name from Build Name</w:t>
        </w:r>
        <w:r>
          <w:rPr>
            <w:noProof/>
            <w:webHidden/>
          </w:rPr>
          <w:tab/>
        </w:r>
        <w:r>
          <w:rPr>
            <w:noProof/>
            <w:webHidden/>
          </w:rPr>
          <w:fldChar w:fldCharType="begin"/>
        </w:r>
        <w:r>
          <w:rPr>
            <w:noProof/>
            <w:webHidden/>
          </w:rPr>
          <w:instrText xml:space="preserve"> PAGEREF _Toc458599085 \h </w:instrText>
        </w:r>
        <w:r>
          <w:rPr>
            <w:noProof/>
            <w:webHidden/>
          </w:rPr>
        </w:r>
        <w:r>
          <w:rPr>
            <w:noProof/>
            <w:webHidden/>
          </w:rPr>
          <w:fldChar w:fldCharType="separate"/>
        </w:r>
        <w:r>
          <w:rPr>
            <w:noProof/>
            <w:webHidden/>
          </w:rPr>
          <w:t>198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86" w:history="1">
        <w:r w:rsidRPr="002D775B">
          <w:rPr>
            <w:rStyle w:val="Hyperlink"/>
            <w:noProof/>
          </w:rPr>
          <w:t>15.4.15</w:t>
        </w:r>
        <w:r>
          <w:rPr>
            <w:rFonts w:asciiTheme="minorHAnsi" w:eastAsiaTheme="minorEastAsia" w:hAnsiTheme="minorHAnsi" w:cstheme="minorBidi"/>
            <w:noProof/>
            <w:color w:val="auto"/>
            <w:szCs w:val="22"/>
            <w:lang w:eastAsia="en-US"/>
          </w:rPr>
          <w:tab/>
        </w:r>
        <w:r w:rsidRPr="002D775B">
          <w:rPr>
            <w:rStyle w:val="Hyperlink"/>
            <w:noProof/>
          </w:rPr>
          <w:t>$$PRODE^XPDUTL(): Disable/Enable a Protocol</w:t>
        </w:r>
        <w:r>
          <w:rPr>
            <w:noProof/>
            <w:webHidden/>
          </w:rPr>
          <w:tab/>
        </w:r>
        <w:r>
          <w:rPr>
            <w:noProof/>
            <w:webHidden/>
          </w:rPr>
          <w:fldChar w:fldCharType="begin"/>
        </w:r>
        <w:r>
          <w:rPr>
            <w:noProof/>
            <w:webHidden/>
          </w:rPr>
          <w:instrText xml:space="preserve"> PAGEREF _Toc458599086 \h </w:instrText>
        </w:r>
        <w:r>
          <w:rPr>
            <w:noProof/>
            <w:webHidden/>
          </w:rPr>
        </w:r>
        <w:r>
          <w:rPr>
            <w:noProof/>
            <w:webHidden/>
          </w:rPr>
          <w:fldChar w:fldCharType="separate"/>
        </w:r>
        <w:r>
          <w:rPr>
            <w:noProof/>
            <w:webHidden/>
          </w:rPr>
          <w:t>199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87" w:history="1">
        <w:r w:rsidRPr="002D775B">
          <w:rPr>
            <w:rStyle w:val="Hyperlink"/>
            <w:noProof/>
          </w:rPr>
          <w:t>15.4.16</w:t>
        </w:r>
        <w:r>
          <w:rPr>
            <w:rFonts w:asciiTheme="minorHAnsi" w:eastAsiaTheme="minorEastAsia" w:hAnsiTheme="minorHAnsi" w:cstheme="minorBidi"/>
            <w:noProof/>
            <w:color w:val="auto"/>
            <w:szCs w:val="22"/>
            <w:lang w:eastAsia="en-US"/>
          </w:rPr>
          <w:tab/>
        </w:r>
        <w:r w:rsidRPr="002D775B">
          <w:rPr>
            <w:rStyle w:val="Hyperlink"/>
            <w:noProof/>
          </w:rPr>
          <w:t>$$RTNUP^XPDUTL(): Update Routine Action</w:t>
        </w:r>
        <w:r>
          <w:rPr>
            <w:noProof/>
            <w:webHidden/>
          </w:rPr>
          <w:tab/>
        </w:r>
        <w:r>
          <w:rPr>
            <w:noProof/>
            <w:webHidden/>
          </w:rPr>
          <w:fldChar w:fldCharType="begin"/>
        </w:r>
        <w:r>
          <w:rPr>
            <w:noProof/>
            <w:webHidden/>
          </w:rPr>
          <w:instrText xml:space="preserve"> PAGEREF _Toc458599087 \h </w:instrText>
        </w:r>
        <w:r>
          <w:rPr>
            <w:noProof/>
            <w:webHidden/>
          </w:rPr>
        </w:r>
        <w:r>
          <w:rPr>
            <w:noProof/>
            <w:webHidden/>
          </w:rPr>
          <w:fldChar w:fldCharType="separate"/>
        </w:r>
        <w:r>
          <w:rPr>
            <w:noProof/>
            <w:webHidden/>
          </w:rPr>
          <w:t>199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88" w:history="1">
        <w:r w:rsidRPr="002D775B">
          <w:rPr>
            <w:rStyle w:val="Hyperlink"/>
            <w:noProof/>
          </w:rPr>
          <w:t>15.4.17</w:t>
        </w:r>
        <w:r>
          <w:rPr>
            <w:rFonts w:asciiTheme="minorHAnsi" w:eastAsiaTheme="minorEastAsia" w:hAnsiTheme="minorHAnsi" w:cstheme="minorBidi"/>
            <w:noProof/>
            <w:color w:val="auto"/>
            <w:szCs w:val="22"/>
            <w:lang w:eastAsia="en-US"/>
          </w:rPr>
          <w:tab/>
        </w:r>
        <w:r w:rsidRPr="002D775B">
          <w:rPr>
            <w:rStyle w:val="Hyperlink"/>
            <w:noProof/>
          </w:rPr>
          <w:t>$$UPCP^XPDUTL(): Update Checkpoint</w:t>
        </w:r>
        <w:r>
          <w:rPr>
            <w:noProof/>
            <w:webHidden/>
          </w:rPr>
          <w:tab/>
        </w:r>
        <w:r>
          <w:rPr>
            <w:noProof/>
            <w:webHidden/>
          </w:rPr>
          <w:fldChar w:fldCharType="begin"/>
        </w:r>
        <w:r>
          <w:rPr>
            <w:noProof/>
            <w:webHidden/>
          </w:rPr>
          <w:instrText xml:space="preserve"> PAGEREF _Toc458599088 \h </w:instrText>
        </w:r>
        <w:r>
          <w:rPr>
            <w:noProof/>
            <w:webHidden/>
          </w:rPr>
        </w:r>
        <w:r>
          <w:rPr>
            <w:noProof/>
            <w:webHidden/>
          </w:rPr>
          <w:fldChar w:fldCharType="separate"/>
        </w:r>
        <w:r>
          <w:rPr>
            <w:noProof/>
            <w:webHidden/>
          </w:rPr>
          <w:t>200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89" w:history="1">
        <w:r w:rsidRPr="002D775B">
          <w:rPr>
            <w:rStyle w:val="Hyperlink"/>
            <w:noProof/>
          </w:rPr>
          <w:t>15.4.18</w:t>
        </w:r>
        <w:r>
          <w:rPr>
            <w:rFonts w:asciiTheme="minorHAnsi" w:eastAsiaTheme="minorEastAsia" w:hAnsiTheme="minorHAnsi" w:cstheme="minorBidi"/>
            <w:noProof/>
            <w:color w:val="auto"/>
            <w:szCs w:val="22"/>
            <w:lang w:eastAsia="en-US"/>
          </w:rPr>
          <w:tab/>
        </w:r>
        <w:r w:rsidRPr="002D775B">
          <w:rPr>
            <w:rStyle w:val="Hyperlink"/>
            <w:noProof/>
          </w:rPr>
          <w:t>$$VER^XPDUTL(): Parse Version from Build Name</w:t>
        </w:r>
        <w:r>
          <w:rPr>
            <w:noProof/>
            <w:webHidden/>
          </w:rPr>
          <w:tab/>
        </w:r>
        <w:r>
          <w:rPr>
            <w:noProof/>
            <w:webHidden/>
          </w:rPr>
          <w:fldChar w:fldCharType="begin"/>
        </w:r>
        <w:r>
          <w:rPr>
            <w:noProof/>
            <w:webHidden/>
          </w:rPr>
          <w:instrText xml:space="preserve"> PAGEREF _Toc458599089 \h </w:instrText>
        </w:r>
        <w:r>
          <w:rPr>
            <w:noProof/>
            <w:webHidden/>
          </w:rPr>
        </w:r>
        <w:r>
          <w:rPr>
            <w:noProof/>
            <w:webHidden/>
          </w:rPr>
          <w:fldChar w:fldCharType="separate"/>
        </w:r>
        <w:r>
          <w:rPr>
            <w:noProof/>
            <w:webHidden/>
          </w:rPr>
          <w:t>200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90" w:history="1">
        <w:r w:rsidRPr="002D775B">
          <w:rPr>
            <w:rStyle w:val="Hyperlink"/>
            <w:noProof/>
          </w:rPr>
          <w:t>15.4.19</w:t>
        </w:r>
        <w:r>
          <w:rPr>
            <w:rFonts w:asciiTheme="minorHAnsi" w:eastAsiaTheme="minorEastAsia" w:hAnsiTheme="minorHAnsi" w:cstheme="minorBidi"/>
            <w:noProof/>
            <w:color w:val="auto"/>
            <w:szCs w:val="22"/>
            <w:lang w:eastAsia="en-US"/>
          </w:rPr>
          <w:tab/>
        </w:r>
        <w:r w:rsidRPr="002D775B">
          <w:rPr>
            <w:rStyle w:val="Hyperlink"/>
            <w:noProof/>
          </w:rPr>
          <w:t>$$VERCP^XPDUTL(): Verify Checkpoint</w:t>
        </w:r>
        <w:r>
          <w:rPr>
            <w:noProof/>
            <w:webHidden/>
          </w:rPr>
          <w:tab/>
        </w:r>
        <w:r>
          <w:rPr>
            <w:noProof/>
            <w:webHidden/>
          </w:rPr>
          <w:fldChar w:fldCharType="begin"/>
        </w:r>
        <w:r>
          <w:rPr>
            <w:noProof/>
            <w:webHidden/>
          </w:rPr>
          <w:instrText xml:space="preserve"> PAGEREF _Toc458599090 \h </w:instrText>
        </w:r>
        <w:r>
          <w:rPr>
            <w:noProof/>
            <w:webHidden/>
          </w:rPr>
        </w:r>
        <w:r>
          <w:rPr>
            <w:noProof/>
            <w:webHidden/>
          </w:rPr>
          <w:fldChar w:fldCharType="separate"/>
        </w:r>
        <w:r>
          <w:rPr>
            <w:noProof/>
            <w:webHidden/>
          </w:rPr>
          <w:t>201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91" w:history="1">
        <w:r w:rsidRPr="002D775B">
          <w:rPr>
            <w:rStyle w:val="Hyperlink"/>
            <w:noProof/>
          </w:rPr>
          <w:t>15.4.20</w:t>
        </w:r>
        <w:r>
          <w:rPr>
            <w:rFonts w:asciiTheme="minorHAnsi" w:eastAsiaTheme="minorEastAsia" w:hAnsiTheme="minorHAnsi" w:cstheme="minorBidi"/>
            <w:noProof/>
            <w:color w:val="auto"/>
            <w:szCs w:val="22"/>
            <w:lang w:eastAsia="en-US"/>
          </w:rPr>
          <w:tab/>
        </w:r>
        <w:r w:rsidRPr="002D775B">
          <w:rPr>
            <w:rStyle w:val="Hyperlink"/>
            <w:noProof/>
          </w:rPr>
          <w:t>$$VERSION^XPDUTL(): Package File Current Version</w:t>
        </w:r>
        <w:r>
          <w:rPr>
            <w:noProof/>
            <w:webHidden/>
          </w:rPr>
          <w:tab/>
        </w:r>
        <w:r>
          <w:rPr>
            <w:noProof/>
            <w:webHidden/>
          </w:rPr>
          <w:fldChar w:fldCharType="begin"/>
        </w:r>
        <w:r>
          <w:rPr>
            <w:noProof/>
            <w:webHidden/>
          </w:rPr>
          <w:instrText xml:space="preserve"> PAGEREF _Toc458599091 \h </w:instrText>
        </w:r>
        <w:r>
          <w:rPr>
            <w:noProof/>
            <w:webHidden/>
          </w:rPr>
        </w:r>
        <w:r>
          <w:rPr>
            <w:noProof/>
            <w:webHidden/>
          </w:rPr>
          <w:fldChar w:fldCharType="separate"/>
        </w:r>
        <w:r>
          <w:rPr>
            <w:noProof/>
            <w:webHidden/>
          </w:rPr>
          <w:t>201</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092" w:history="1">
        <w:r w:rsidRPr="002D775B">
          <w:rPr>
            <w:rStyle w:val="Hyperlink"/>
          </w:rPr>
          <w:t>16</w:t>
        </w:r>
        <w:r>
          <w:rPr>
            <w:rFonts w:asciiTheme="minorHAnsi" w:eastAsiaTheme="minorEastAsia" w:hAnsiTheme="minorHAnsi" w:cstheme="minorBidi"/>
            <w:b w:val="0"/>
            <w:color w:val="auto"/>
            <w:szCs w:val="22"/>
            <w:lang w:eastAsia="en-US"/>
          </w:rPr>
          <w:tab/>
        </w:r>
        <w:r w:rsidRPr="002D775B">
          <w:rPr>
            <w:rStyle w:val="Hyperlink"/>
          </w:rPr>
          <w:t>Lock Manager: Developer Tools</w:t>
        </w:r>
        <w:r>
          <w:rPr>
            <w:webHidden/>
          </w:rPr>
          <w:tab/>
        </w:r>
        <w:r>
          <w:rPr>
            <w:webHidden/>
          </w:rPr>
          <w:fldChar w:fldCharType="begin"/>
        </w:r>
        <w:r>
          <w:rPr>
            <w:webHidden/>
          </w:rPr>
          <w:instrText xml:space="preserve"> PAGEREF _Toc458599092 \h </w:instrText>
        </w:r>
        <w:r>
          <w:rPr>
            <w:webHidden/>
          </w:rPr>
        </w:r>
        <w:r>
          <w:rPr>
            <w:webHidden/>
          </w:rPr>
          <w:fldChar w:fldCharType="separate"/>
        </w:r>
        <w:r>
          <w:rPr>
            <w:webHidden/>
          </w:rPr>
          <w:t>202</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093" w:history="1">
        <w:r w:rsidRPr="002D775B">
          <w:rPr>
            <w:rStyle w:val="Hyperlink"/>
          </w:rPr>
          <w:t>16.1</w:t>
        </w:r>
        <w:r>
          <w:rPr>
            <w:rFonts w:asciiTheme="minorHAnsi" w:eastAsiaTheme="minorEastAsia" w:hAnsiTheme="minorHAnsi" w:cstheme="minorBidi"/>
            <w:color w:val="auto"/>
            <w:szCs w:val="22"/>
            <w:lang w:eastAsia="en-US"/>
          </w:rPr>
          <w:tab/>
        </w:r>
        <w:r w:rsidRPr="002D775B">
          <w:rPr>
            <w:rStyle w:val="Hyperlink"/>
          </w:rPr>
          <w:t>Application Programming Interface (API)—Housekeeping</w:t>
        </w:r>
        <w:r>
          <w:rPr>
            <w:webHidden/>
          </w:rPr>
          <w:tab/>
        </w:r>
        <w:r>
          <w:rPr>
            <w:webHidden/>
          </w:rPr>
          <w:fldChar w:fldCharType="begin"/>
        </w:r>
        <w:r>
          <w:rPr>
            <w:webHidden/>
          </w:rPr>
          <w:instrText xml:space="preserve"> PAGEREF _Toc458599093 \h </w:instrText>
        </w:r>
        <w:r>
          <w:rPr>
            <w:webHidden/>
          </w:rPr>
        </w:r>
        <w:r>
          <w:rPr>
            <w:webHidden/>
          </w:rPr>
          <w:fldChar w:fldCharType="separate"/>
        </w:r>
        <w:r>
          <w:rPr>
            <w:webHidden/>
          </w:rPr>
          <w:t>202</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94" w:history="1">
        <w:r w:rsidRPr="002D775B">
          <w:rPr>
            <w:rStyle w:val="Hyperlink"/>
            <w:noProof/>
          </w:rPr>
          <w:t>16.1.1</w:t>
        </w:r>
        <w:r>
          <w:rPr>
            <w:rFonts w:asciiTheme="minorHAnsi" w:eastAsiaTheme="minorEastAsia" w:hAnsiTheme="minorHAnsi" w:cstheme="minorBidi"/>
            <w:noProof/>
            <w:color w:val="auto"/>
            <w:szCs w:val="22"/>
            <w:lang w:eastAsia="en-US"/>
          </w:rPr>
          <w:tab/>
        </w:r>
        <w:r w:rsidRPr="002D775B">
          <w:rPr>
            <w:rStyle w:val="Hyperlink"/>
            <w:noProof/>
          </w:rPr>
          <w:t>CLEANUP^XULMU(): Execute the Housecleaning Stack</w:t>
        </w:r>
        <w:r>
          <w:rPr>
            <w:noProof/>
            <w:webHidden/>
          </w:rPr>
          <w:tab/>
        </w:r>
        <w:r>
          <w:rPr>
            <w:noProof/>
            <w:webHidden/>
          </w:rPr>
          <w:fldChar w:fldCharType="begin"/>
        </w:r>
        <w:r>
          <w:rPr>
            <w:noProof/>
            <w:webHidden/>
          </w:rPr>
          <w:instrText xml:space="preserve"> PAGEREF _Toc458599094 \h </w:instrText>
        </w:r>
        <w:r>
          <w:rPr>
            <w:noProof/>
            <w:webHidden/>
          </w:rPr>
        </w:r>
        <w:r>
          <w:rPr>
            <w:noProof/>
            <w:webHidden/>
          </w:rPr>
          <w:fldChar w:fldCharType="separate"/>
        </w:r>
        <w:r>
          <w:rPr>
            <w:noProof/>
            <w:webHidden/>
          </w:rPr>
          <w:t>202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95" w:history="1">
        <w:r w:rsidRPr="002D775B">
          <w:rPr>
            <w:rStyle w:val="Hyperlink"/>
            <w:noProof/>
          </w:rPr>
          <w:t>16.1.1.1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_Toc458599095 \h </w:instrText>
        </w:r>
        <w:r>
          <w:rPr>
            <w:noProof/>
            <w:webHidden/>
          </w:rPr>
        </w:r>
        <w:r>
          <w:rPr>
            <w:noProof/>
            <w:webHidden/>
          </w:rPr>
          <w:fldChar w:fldCharType="separate"/>
        </w:r>
        <w:r>
          <w:rPr>
            <w:noProof/>
            <w:webHidden/>
          </w:rPr>
          <w:t>202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96" w:history="1">
        <w:r w:rsidRPr="002D775B">
          <w:rPr>
            <w:rStyle w:val="Hyperlink"/>
            <w:noProof/>
          </w:rPr>
          <w:t>16.1.2</w:t>
        </w:r>
        <w:r>
          <w:rPr>
            <w:rFonts w:asciiTheme="minorHAnsi" w:eastAsiaTheme="minorEastAsia" w:hAnsiTheme="minorHAnsi" w:cstheme="minorBidi"/>
            <w:noProof/>
            <w:color w:val="auto"/>
            <w:szCs w:val="22"/>
            <w:lang w:eastAsia="en-US"/>
          </w:rPr>
          <w:tab/>
        </w:r>
        <w:r w:rsidRPr="002D775B">
          <w:rPr>
            <w:rStyle w:val="Hyperlink"/>
            <w:noProof/>
          </w:rPr>
          <w:t>SETCLEAN^XULMU(): Register a Cleanup Routine</w:t>
        </w:r>
        <w:r>
          <w:rPr>
            <w:noProof/>
            <w:webHidden/>
          </w:rPr>
          <w:tab/>
        </w:r>
        <w:r>
          <w:rPr>
            <w:noProof/>
            <w:webHidden/>
          </w:rPr>
          <w:fldChar w:fldCharType="begin"/>
        </w:r>
        <w:r>
          <w:rPr>
            <w:noProof/>
            <w:webHidden/>
          </w:rPr>
          <w:instrText xml:space="preserve"> PAGEREF _Toc458599096 \h </w:instrText>
        </w:r>
        <w:r>
          <w:rPr>
            <w:noProof/>
            <w:webHidden/>
          </w:rPr>
        </w:r>
        <w:r>
          <w:rPr>
            <w:noProof/>
            <w:webHidden/>
          </w:rPr>
          <w:fldChar w:fldCharType="separate"/>
        </w:r>
        <w:r>
          <w:rPr>
            <w:noProof/>
            <w:webHidden/>
          </w:rPr>
          <w:t>203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97" w:history="1">
        <w:r w:rsidRPr="002D775B">
          <w:rPr>
            <w:rStyle w:val="Hyperlink"/>
            <w:noProof/>
          </w:rPr>
          <w:t>16.1.2.1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_Toc458599097 \h </w:instrText>
        </w:r>
        <w:r>
          <w:rPr>
            <w:noProof/>
            <w:webHidden/>
          </w:rPr>
        </w:r>
        <w:r>
          <w:rPr>
            <w:noProof/>
            <w:webHidden/>
          </w:rPr>
          <w:fldChar w:fldCharType="separate"/>
        </w:r>
        <w:r>
          <w:rPr>
            <w:noProof/>
            <w:webHidden/>
          </w:rPr>
          <w:t>203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098" w:history="1">
        <w:r w:rsidRPr="002D775B">
          <w:rPr>
            <w:rStyle w:val="Hyperlink"/>
            <w:noProof/>
          </w:rPr>
          <w:t>16.1.3</w:t>
        </w:r>
        <w:r>
          <w:rPr>
            <w:rFonts w:asciiTheme="minorHAnsi" w:eastAsiaTheme="minorEastAsia" w:hAnsiTheme="minorHAnsi" w:cstheme="minorBidi"/>
            <w:noProof/>
            <w:color w:val="auto"/>
            <w:szCs w:val="22"/>
            <w:lang w:eastAsia="en-US"/>
          </w:rPr>
          <w:tab/>
        </w:r>
        <w:r w:rsidRPr="002D775B">
          <w:rPr>
            <w:rStyle w:val="Hyperlink"/>
            <w:noProof/>
          </w:rPr>
          <w:t>UNCLEAN^XULMU(): Remove Entries from the Housecleaning Stack</w:t>
        </w:r>
        <w:r>
          <w:rPr>
            <w:noProof/>
            <w:webHidden/>
          </w:rPr>
          <w:tab/>
        </w:r>
        <w:r>
          <w:rPr>
            <w:noProof/>
            <w:webHidden/>
          </w:rPr>
          <w:fldChar w:fldCharType="begin"/>
        </w:r>
        <w:r>
          <w:rPr>
            <w:noProof/>
            <w:webHidden/>
          </w:rPr>
          <w:instrText xml:space="preserve"> PAGEREF _Toc458599098 \h </w:instrText>
        </w:r>
        <w:r>
          <w:rPr>
            <w:noProof/>
            <w:webHidden/>
          </w:rPr>
        </w:r>
        <w:r>
          <w:rPr>
            <w:noProof/>
            <w:webHidden/>
          </w:rPr>
          <w:fldChar w:fldCharType="separate"/>
        </w:r>
        <w:r>
          <w:rPr>
            <w:noProof/>
            <w:webHidden/>
          </w:rPr>
          <w:t>204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099" w:history="1">
        <w:r w:rsidRPr="002D775B">
          <w:rPr>
            <w:rStyle w:val="Hyperlink"/>
            <w:noProof/>
          </w:rPr>
          <w:t>16.1.3.1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_Toc458599099 \h </w:instrText>
        </w:r>
        <w:r>
          <w:rPr>
            <w:noProof/>
            <w:webHidden/>
          </w:rPr>
        </w:r>
        <w:r>
          <w:rPr>
            <w:noProof/>
            <w:webHidden/>
          </w:rPr>
          <w:fldChar w:fldCharType="separate"/>
        </w:r>
        <w:r>
          <w:rPr>
            <w:noProof/>
            <w:webHidden/>
          </w:rPr>
          <w:t>204</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00" w:history="1">
        <w:r w:rsidRPr="002D775B">
          <w:rPr>
            <w:rStyle w:val="Hyperlink"/>
          </w:rPr>
          <w:t>16.2</w:t>
        </w:r>
        <w:r>
          <w:rPr>
            <w:rFonts w:asciiTheme="minorHAnsi" w:eastAsiaTheme="minorEastAsia" w:hAnsiTheme="minorHAnsi" w:cstheme="minorBidi"/>
            <w:color w:val="auto"/>
            <w:szCs w:val="22"/>
            <w:lang w:eastAsia="en-US"/>
          </w:rPr>
          <w:tab/>
        </w:r>
        <w:r w:rsidRPr="002D775B">
          <w:rPr>
            <w:rStyle w:val="Hyperlink"/>
          </w:rPr>
          <w:t>Application Programming Interface (API)—Lock Dictionary</w:t>
        </w:r>
        <w:r>
          <w:rPr>
            <w:webHidden/>
          </w:rPr>
          <w:tab/>
        </w:r>
        <w:r>
          <w:rPr>
            <w:webHidden/>
          </w:rPr>
          <w:fldChar w:fldCharType="begin"/>
        </w:r>
        <w:r>
          <w:rPr>
            <w:webHidden/>
          </w:rPr>
          <w:instrText xml:space="preserve"> PAGEREF _Toc458599100 \h </w:instrText>
        </w:r>
        <w:r>
          <w:rPr>
            <w:webHidden/>
          </w:rPr>
        </w:r>
        <w:r>
          <w:rPr>
            <w:webHidden/>
          </w:rPr>
          <w:fldChar w:fldCharType="separate"/>
        </w:r>
        <w:r>
          <w:rPr>
            <w:webHidden/>
          </w:rPr>
          <w:t>205</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01" w:history="1">
        <w:r w:rsidRPr="002D775B">
          <w:rPr>
            <w:rStyle w:val="Hyperlink"/>
            <w:noProof/>
          </w:rPr>
          <w:t>16.2.1</w:t>
        </w:r>
        <w:r>
          <w:rPr>
            <w:rFonts w:asciiTheme="minorHAnsi" w:eastAsiaTheme="minorEastAsia" w:hAnsiTheme="minorHAnsi" w:cstheme="minorBidi"/>
            <w:noProof/>
            <w:color w:val="auto"/>
            <w:szCs w:val="22"/>
            <w:lang w:eastAsia="en-US"/>
          </w:rPr>
          <w:tab/>
        </w:r>
        <w:r w:rsidRPr="002D775B">
          <w:rPr>
            <w:rStyle w:val="Hyperlink"/>
            <w:noProof/>
          </w:rPr>
          <w:t>ADDPAT^XULMU(): Add Patient Identifiers for a Computable File Reference</w:t>
        </w:r>
        <w:r>
          <w:rPr>
            <w:noProof/>
            <w:webHidden/>
          </w:rPr>
          <w:tab/>
        </w:r>
        <w:r>
          <w:rPr>
            <w:noProof/>
            <w:webHidden/>
          </w:rPr>
          <w:fldChar w:fldCharType="begin"/>
        </w:r>
        <w:r>
          <w:rPr>
            <w:noProof/>
            <w:webHidden/>
          </w:rPr>
          <w:instrText xml:space="preserve"> PAGEREF _Toc458599101 \h </w:instrText>
        </w:r>
        <w:r>
          <w:rPr>
            <w:noProof/>
            <w:webHidden/>
          </w:rPr>
        </w:r>
        <w:r>
          <w:rPr>
            <w:noProof/>
            <w:webHidden/>
          </w:rPr>
          <w:fldChar w:fldCharType="separate"/>
        </w:r>
        <w:r>
          <w:rPr>
            <w:noProof/>
            <w:webHidden/>
          </w:rPr>
          <w:t>205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02" w:history="1">
        <w:r w:rsidRPr="002D775B">
          <w:rPr>
            <w:rStyle w:val="Hyperlink"/>
            <w:noProof/>
          </w:rPr>
          <w:t>16.2.2</w:t>
        </w:r>
        <w:r>
          <w:rPr>
            <w:rFonts w:asciiTheme="minorHAnsi" w:eastAsiaTheme="minorEastAsia" w:hAnsiTheme="minorHAnsi" w:cstheme="minorBidi"/>
            <w:noProof/>
            <w:color w:val="auto"/>
            <w:szCs w:val="22"/>
            <w:lang w:eastAsia="en-US"/>
          </w:rPr>
          <w:tab/>
        </w:r>
        <w:r w:rsidRPr="002D775B">
          <w:rPr>
            <w:rStyle w:val="Hyperlink"/>
            <w:noProof/>
          </w:rPr>
          <w:t>PAT^XULMU(): Get a Standard Set of Patient Identifiers</w:t>
        </w:r>
        <w:r>
          <w:rPr>
            <w:noProof/>
            <w:webHidden/>
          </w:rPr>
          <w:tab/>
        </w:r>
        <w:r>
          <w:rPr>
            <w:noProof/>
            <w:webHidden/>
          </w:rPr>
          <w:fldChar w:fldCharType="begin"/>
        </w:r>
        <w:r>
          <w:rPr>
            <w:noProof/>
            <w:webHidden/>
          </w:rPr>
          <w:instrText xml:space="preserve"> PAGEREF _Toc458599102 \h </w:instrText>
        </w:r>
        <w:r>
          <w:rPr>
            <w:noProof/>
            <w:webHidden/>
          </w:rPr>
        </w:r>
        <w:r>
          <w:rPr>
            <w:noProof/>
            <w:webHidden/>
          </w:rPr>
          <w:fldChar w:fldCharType="separate"/>
        </w:r>
        <w:r>
          <w:rPr>
            <w:noProof/>
            <w:webHidden/>
          </w:rPr>
          <w:t>205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03" w:history="1">
        <w:r w:rsidRPr="002D775B">
          <w:rPr>
            <w:rStyle w:val="Hyperlink"/>
            <w:noProof/>
          </w:rPr>
          <w:t>16.2.2.1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_Toc458599103 \h </w:instrText>
        </w:r>
        <w:r>
          <w:rPr>
            <w:noProof/>
            <w:webHidden/>
          </w:rPr>
        </w:r>
        <w:r>
          <w:rPr>
            <w:noProof/>
            <w:webHidden/>
          </w:rPr>
          <w:fldChar w:fldCharType="separate"/>
        </w:r>
        <w:r>
          <w:rPr>
            <w:noProof/>
            <w:webHidden/>
          </w:rPr>
          <w:t>206</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104" w:history="1">
        <w:r w:rsidRPr="002D775B">
          <w:rPr>
            <w:rStyle w:val="Hyperlink"/>
          </w:rPr>
          <w:t>17</w:t>
        </w:r>
        <w:r>
          <w:rPr>
            <w:rFonts w:asciiTheme="minorHAnsi" w:eastAsiaTheme="minorEastAsia" w:hAnsiTheme="minorHAnsi" w:cstheme="minorBidi"/>
            <w:b w:val="0"/>
            <w:color w:val="auto"/>
            <w:szCs w:val="22"/>
            <w:lang w:eastAsia="en-US"/>
          </w:rPr>
          <w:tab/>
        </w:r>
        <w:r w:rsidRPr="002D775B">
          <w:rPr>
            <w:rStyle w:val="Hyperlink"/>
          </w:rPr>
          <w:t>Menu Manager: Developer Tools</w:t>
        </w:r>
        <w:r>
          <w:rPr>
            <w:webHidden/>
          </w:rPr>
          <w:tab/>
        </w:r>
        <w:r>
          <w:rPr>
            <w:webHidden/>
          </w:rPr>
          <w:fldChar w:fldCharType="begin"/>
        </w:r>
        <w:r>
          <w:rPr>
            <w:webHidden/>
          </w:rPr>
          <w:instrText xml:space="preserve"> PAGEREF _Toc458599104 \h </w:instrText>
        </w:r>
        <w:r>
          <w:rPr>
            <w:webHidden/>
          </w:rPr>
        </w:r>
        <w:r>
          <w:rPr>
            <w:webHidden/>
          </w:rPr>
          <w:fldChar w:fldCharType="separate"/>
        </w:r>
        <w:r>
          <w:rPr>
            <w:webHidden/>
          </w:rPr>
          <w:t>207</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05" w:history="1">
        <w:r w:rsidRPr="002D775B">
          <w:rPr>
            <w:rStyle w:val="Hyperlink"/>
          </w:rPr>
          <w:t>17.1</w:t>
        </w:r>
        <w:r>
          <w:rPr>
            <w:rFonts w:asciiTheme="minorHAnsi" w:eastAsiaTheme="minorEastAsia" w:hAnsiTheme="minorHAnsi" w:cstheme="minorBidi"/>
            <w:color w:val="auto"/>
            <w:szCs w:val="22"/>
            <w:lang w:eastAsia="en-US"/>
          </w:rPr>
          <w:tab/>
        </w:r>
        <w:r w:rsidRPr="002D775B">
          <w:rPr>
            <w:rStyle w:val="Hyperlink"/>
          </w:rPr>
          <w:t>Creating Options</w:t>
        </w:r>
        <w:r>
          <w:rPr>
            <w:webHidden/>
          </w:rPr>
          <w:tab/>
        </w:r>
        <w:r>
          <w:rPr>
            <w:webHidden/>
          </w:rPr>
          <w:fldChar w:fldCharType="begin"/>
        </w:r>
        <w:r>
          <w:rPr>
            <w:webHidden/>
          </w:rPr>
          <w:instrText xml:space="preserve"> PAGEREF _Toc458599105 \h </w:instrText>
        </w:r>
        <w:r>
          <w:rPr>
            <w:webHidden/>
          </w:rPr>
        </w:r>
        <w:r>
          <w:rPr>
            <w:webHidden/>
          </w:rPr>
          <w:fldChar w:fldCharType="separate"/>
        </w:r>
        <w:r>
          <w:rPr>
            <w:webHidden/>
          </w:rPr>
          <w:t>207</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06" w:history="1">
        <w:r w:rsidRPr="002D775B">
          <w:rPr>
            <w:rStyle w:val="Hyperlink"/>
            <w:noProof/>
          </w:rPr>
          <w:t>17.1.1</w:t>
        </w:r>
        <w:r>
          <w:rPr>
            <w:rFonts w:asciiTheme="minorHAnsi" w:eastAsiaTheme="minorEastAsia" w:hAnsiTheme="minorHAnsi" w:cstheme="minorBidi"/>
            <w:noProof/>
            <w:color w:val="auto"/>
            <w:szCs w:val="22"/>
            <w:lang w:eastAsia="en-US"/>
          </w:rPr>
          <w:tab/>
        </w:r>
        <w:r w:rsidRPr="002D775B">
          <w:rPr>
            <w:rStyle w:val="Hyperlink"/>
            <w:noProof/>
          </w:rPr>
          <w:t>Option Types</w:t>
        </w:r>
        <w:r>
          <w:rPr>
            <w:noProof/>
            <w:webHidden/>
          </w:rPr>
          <w:tab/>
        </w:r>
        <w:r>
          <w:rPr>
            <w:noProof/>
            <w:webHidden/>
          </w:rPr>
          <w:fldChar w:fldCharType="begin"/>
        </w:r>
        <w:r>
          <w:rPr>
            <w:noProof/>
            <w:webHidden/>
          </w:rPr>
          <w:instrText xml:space="preserve"> PAGEREF _Toc458599106 \h </w:instrText>
        </w:r>
        <w:r>
          <w:rPr>
            <w:noProof/>
            <w:webHidden/>
          </w:rPr>
        </w:r>
        <w:r>
          <w:rPr>
            <w:noProof/>
            <w:webHidden/>
          </w:rPr>
          <w:fldChar w:fldCharType="separate"/>
        </w:r>
        <w:r>
          <w:rPr>
            <w:noProof/>
            <w:webHidden/>
          </w:rPr>
          <w:t>207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07" w:history="1">
        <w:r w:rsidRPr="002D775B">
          <w:rPr>
            <w:rStyle w:val="Hyperlink"/>
            <w:noProof/>
          </w:rPr>
          <w:t>17.1.2</w:t>
        </w:r>
        <w:r>
          <w:rPr>
            <w:rFonts w:asciiTheme="minorHAnsi" w:eastAsiaTheme="minorEastAsia" w:hAnsiTheme="minorHAnsi" w:cstheme="minorBidi"/>
            <w:noProof/>
            <w:color w:val="auto"/>
            <w:szCs w:val="22"/>
            <w:lang w:eastAsia="en-US"/>
          </w:rPr>
          <w:tab/>
        </w:r>
        <w:r w:rsidRPr="002D775B">
          <w:rPr>
            <w:rStyle w:val="Hyperlink"/>
            <w:noProof/>
          </w:rPr>
          <w:t>Creating Options (Edit Options)</w:t>
        </w:r>
        <w:r>
          <w:rPr>
            <w:noProof/>
            <w:webHidden/>
          </w:rPr>
          <w:tab/>
        </w:r>
        <w:r>
          <w:rPr>
            <w:noProof/>
            <w:webHidden/>
          </w:rPr>
          <w:fldChar w:fldCharType="begin"/>
        </w:r>
        <w:r>
          <w:rPr>
            <w:noProof/>
            <w:webHidden/>
          </w:rPr>
          <w:instrText xml:space="preserve"> PAGEREF _Toc458599107 \h </w:instrText>
        </w:r>
        <w:r>
          <w:rPr>
            <w:noProof/>
            <w:webHidden/>
          </w:rPr>
        </w:r>
        <w:r>
          <w:rPr>
            <w:noProof/>
            <w:webHidden/>
          </w:rPr>
          <w:fldChar w:fldCharType="separate"/>
        </w:r>
        <w:r>
          <w:rPr>
            <w:noProof/>
            <w:webHidden/>
          </w:rPr>
          <w:t>207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08" w:history="1">
        <w:r w:rsidRPr="002D775B">
          <w:rPr>
            <w:rStyle w:val="Hyperlink"/>
            <w:noProof/>
          </w:rPr>
          <w:t>17.1.2.1</w:t>
        </w:r>
        <w:r>
          <w:rPr>
            <w:rFonts w:asciiTheme="minorHAnsi" w:eastAsiaTheme="minorEastAsia" w:hAnsiTheme="minorHAnsi" w:cstheme="minorBidi"/>
            <w:noProof/>
            <w:color w:val="auto"/>
            <w:szCs w:val="22"/>
            <w:lang w:eastAsia="en-US"/>
          </w:rPr>
          <w:tab/>
        </w:r>
        <w:r w:rsidRPr="002D775B">
          <w:rPr>
            <w:rStyle w:val="Hyperlink"/>
            <w:noProof/>
          </w:rPr>
          <w:t>Options that Should Be Regularly Scheduled</w:t>
        </w:r>
        <w:r>
          <w:rPr>
            <w:noProof/>
            <w:webHidden/>
          </w:rPr>
          <w:tab/>
        </w:r>
        <w:r>
          <w:rPr>
            <w:noProof/>
            <w:webHidden/>
          </w:rPr>
          <w:fldChar w:fldCharType="begin"/>
        </w:r>
        <w:r>
          <w:rPr>
            <w:noProof/>
            <w:webHidden/>
          </w:rPr>
          <w:instrText xml:space="preserve"> PAGEREF _Toc458599108 \h </w:instrText>
        </w:r>
        <w:r>
          <w:rPr>
            <w:noProof/>
            <w:webHidden/>
          </w:rPr>
        </w:r>
        <w:r>
          <w:rPr>
            <w:noProof/>
            <w:webHidden/>
          </w:rPr>
          <w:fldChar w:fldCharType="separate"/>
        </w:r>
        <w:r>
          <w:rPr>
            <w:noProof/>
            <w:webHidden/>
          </w:rPr>
          <w:t>208</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09" w:history="1">
        <w:r w:rsidRPr="002D775B">
          <w:rPr>
            <w:rStyle w:val="Hyperlink"/>
          </w:rPr>
          <w:t>17.2</w:t>
        </w:r>
        <w:r>
          <w:rPr>
            <w:rFonts w:asciiTheme="minorHAnsi" w:eastAsiaTheme="minorEastAsia" w:hAnsiTheme="minorHAnsi" w:cstheme="minorBidi"/>
            <w:color w:val="auto"/>
            <w:szCs w:val="22"/>
            <w:lang w:eastAsia="en-US"/>
          </w:rPr>
          <w:tab/>
        </w:r>
        <w:r w:rsidRPr="002D775B">
          <w:rPr>
            <w:rStyle w:val="Hyperlink"/>
          </w:rPr>
          <w:t>Variables for Developer Use</w:t>
        </w:r>
        <w:r>
          <w:rPr>
            <w:webHidden/>
          </w:rPr>
          <w:tab/>
        </w:r>
        <w:r>
          <w:rPr>
            <w:webHidden/>
          </w:rPr>
          <w:fldChar w:fldCharType="begin"/>
        </w:r>
        <w:r>
          <w:rPr>
            <w:webHidden/>
          </w:rPr>
          <w:instrText xml:space="preserve"> PAGEREF _Toc458599109 \h </w:instrText>
        </w:r>
        <w:r>
          <w:rPr>
            <w:webHidden/>
          </w:rPr>
        </w:r>
        <w:r>
          <w:rPr>
            <w:webHidden/>
          </w:rPr>
          <w:fldChar w:fldCharType="separate"/>
        </w:r>
        <w:r>
          <w:rPr>
            <w:webHidden/>
          </w:rPr>
          <w:t>208</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10" w:history="1">
        <w:r w:rsidRPr="002D775B">
          <w:rPr>
            <w:rStyle w:val="Hyperlink"/>
            <w:noProof/>
          </w:rPr>
          <w:t>17.2.1</w:t>
        </w:r>
        <w:r>
          <w:rPr>
            <w:rFonts w:asciiTheme="minorHAnsi" w:eastAsiaTheme="minorEastAsia" w:hAnsiTheme="minorHAnsi" w:cstheme="minorBidi"/>
            <w:noProof/>
            <w:color w:val="auto"/>
            <w:szCs w:val="22"/>
            <w:lang w:eastAsia="en-US"/>
          </w:rPr>
          <w:tab/>
        </w:r>
        <w:r w:rsidRPr="002D775B">
          <w:rPr>
            <w:rStyle w:val="Hyperlink"/>
            <w:noProof/>
          </w:rPr>
          <w:t>XQUIT: Quit the Option</w:t>
        </w:r>
        <w:r>
          <w:rPr>
            <w:noProof/>
            <w:webHidden/>
          </w:rPr>
          <w:tab/>
        </w:r>
        <w:r>
          <w:rPr>
            <w:noProof/>
            <w:webHidden/>
          </w:rPr>
          <w:fldChar w:fldCharType="begin"/>
        </w:r>
        <w:r>
          <w:rPr>
            <w:noProof/>
            <w:webHidden/>
          </w:rPr>
          <w:instrText xml:space="preserve"> PAGEREF _Toc458599110 \h </w:instrText>
        </w:r>
        <w:r>
          <w:rPr>
            <w:noProof/>
            <w:webHidden/>
          </w:rPr>
        </w:r>
        <w:r>
          <w:rPr>
            <w:noProof/>
            <w:webHidden/>
          </w:rPr>
          <w:fldChar w:fldCharType="separate"/>
        </w:r>
        <w:r>
          <w:rPr>
            <w:noProof/>
            <w:webHidden/>
          </w:rPr>
          <w:t>208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11" w:history="1">
        <w:r w:rsidRPr="002D775B">
          <w:rPr>
            <w:rStyle w:val="Hyperlink"/>
            <w:noProof/>
          </w:rPr>
          <w:t>17.2.2</w:t>
        </w:r>
        <w:r>
          <w:rPr>
            <w:rFonts w:asciiTheme="minorHAnsi" w:eastAsiaTheme="minorEastAsia" w:hAnsiTheme="minorHAnsi" w:cstheme="minorBidi"/>
            <w:noProof/>
            <w:color w:val="auto"/>
            <w:szCs w:val="22"/>
            <w:lang w:eastAsia="en-US"/>
          </w:rPr>
          <w:tab/>
        </w:r>
        <w:r w:rsidRPr="002D775B">
          <w:rPr>
            <w:rStyle w:val="Hyperlink"/>
            <w:noProof/>
          </w:rPr>
          <w:t>XQMM(“A”): Menu Prompt</w:t>
        </w:r>
        <w:r>
          <w:rPr>
            <w:noProof/>
            <w:webHidden/>
          </w:rPr>
          <w:tab/>
        </w:r>
        <w:r>
          <w:rPr>
            <w:noProof/>
            <w:webHidden/>
          </w:rPr>
          <w:fldChar w:fldCharType="begin"/>
        </w:r>
        <w:r>
          <w:rPr>
            <w:noProof/>
            <w:webHidden/>
          </w:rPr>
          <w:instrText xml:space="preserve"> PAGEREF _Toc458599111 \h </w:instrText>
        </w:r>
        <w:r>
          <w:rPr>
            <w:noProof/>
            <w:webHidden/>
          </w:rPr>
        </w:r>
        <w:r>
          <w:rPr>
            <w:noProof/>
            <w:webHidden/>
          </w:rPr>
          <w:fldChar w:fldCharType="separate"/>
        </w:r>
        <w:r>
          <w:rPr>
            <w:noProof/>
            <w:webHidden/>
          </w:rPr>
          <w:t>208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12" w:history="1">
        <w:r w:rsidRPr="002D775B">
          <w:rPr>
            <w:rStyle w:val="Hyperlink"/>
            <w:noProof/>
          </w:rPr>
          <w:t>17.2.3</w:t>
        </w:r>
        <w:r>
          <w:rPr>
            <w:rFonts w:asciiTheme="minorHAnsi" w:eastAsiaTheme="minorEastAsia" w:hAnsiTheme="minorHAnsi" w:cstheme="minorBidi"/>
            <w:noProof/>
            <w:color w:val="auto"/>
            <w:szCs w:val="22"/>
            <w:lang w:eastAsia="en-US"/>
          </w:rPr>
          <w:tab/>
        </w:r>
        <w:r w:rsidRPr="002D775B">
          <w:rPr>
            <w:rStyle w:val="Hyperlink"/>
            <w:noProof/>
          </w:rPr>
          <w:t>XQMM(“B”): Default Response</w:t>
        </w:r>
        <w:r>
          <w:rPr>
            <w:noProof/>
            <w:webHidden/>
          </w:rPr>
          <w:tab/>
        </w:r>
        <w:r>
          <w:rPr>
            <w:noProof/>
            <w:webHidden/>
          </w:rPr>
          <w:fldChar w:fldCharType="begin"/>
        </w:r>
        <w:r>
          <w:rPr>
            <w:noProof/>
            <w:webHidden/>
          </w:rPr>
          <w:instrText xml:space="preserve"> PAGEREF _Toc458599112 \h </w:instrText>
        </w:r>
        <w:r>
          <w:rPr>
            <w:noProof/>
            <w:webHidden/>
          </w:rPr>
        </w:r>
        <w:r>
          <w:rPr>
            <w:noProof/>
            <w:webHidden/>
          </w:rPr>
          <w:fldChar w:fldCharType="separate"/>
        </w:r>
        <w:r>
          <w:rPr>
            <w:noProof/>
            <w:webHidden/>
          </w:rPr>
          <w:t>208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13" w:history="1">
        <w:r w:rsidRPr="002D775B">
          <w:rPr>
            <w:rStyle w:val="Hyperlink"/>
            <w:noProof/>
          </w:rPr>
          <w:t>17.2.4</w:t>
        </w:r>
        <w:r>
          <w:rPr>
            <w:rFonts w:asciiTheme="minorHAnsi" w:eastAsiaTheme="minorEastAsia" w:hAnsiTheme="minorHAnsi" w:cstheme="minorBidi"/>
            <w:noProof/>
            <w:color w:val="auto"/>
            <w:szCs w:val="22"/>
            <w:lang w:eastAsia="en-US"/>
          </w:rPr>
          <w:tab/>
        </w:r>
        <w:r w:rsidRPr="002D775B">
          <w:rPr>
            <w:rStyle w:val="Hyperlink"/>
            <w:noProof/>
          </w:rPr>
          <w:t>XQMM(“J”): The Phantom Jump</w:t>
        </w:r>
        <w:r>
          <w:rPr>
            <w:noProof/>
            <w:webHidden/>
          </w:rPr>
          <w:tab/>
        </w:r>
        <w:r>
          <w:rPr>
            <w:noProof/>
            <w:webHidden/>
          </w:rPr>
          <w:fldChar w:fldCharType="begin"/>
        </w:r>
        <w:r>
          <w:rPr>
            <w:noProof/>
            <w:webHidden/>
          </w:rPr>
          <w:instrText xml:space="preserve"> PAGEREF _Toc458599113 \h </w:instrText>
        </w:r>
        <w:r>
          <w:rPr>
            <w:noProof/>
            <w:webHidden/>
          </w:rPr>
        </w:r>
        <w:r>
          <w:rPr>
            <w:noProof/>
            <w:webHidden/>
          </w:rPr>
          <w:fldChar w:fldCharType="separate"/>
        </w:r>
        <w:r>
          <w:rPr>
            <w:noProof/>
            <w:webHidden/>
          </w:rPr>
          <w:t>209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14" w:history="1">
        <w:r w:rsidRPr="002D775B">
          <w:rPr>
            <w:rStyle w:val="Hyperlink"/>
            <w:noProof/>
          </w:rPr>
          <w:t>17.2.5</w:t>
        </w:r>
        <w:r>
          <w:rPr>
            <w:rFonts w:asciiTheme="minorHAnsi" w:eastAsiaTheme="minorEastAsia" w:hAnsiTheme="minorHAnsi" w:cstheme="minorBidi"/>
            <w:noProof/>
            <w:color w:val="auto"/>
            <w:szCs w:val="22"/>
            <w:lang w:eastAsia="en-US"/>
          </w:rPr>
          <w:tab/>
        </w:r>
        <w:r w:rsidRPr="002D775B">
          <w:rPr>
            <w:rStyle w:val="Hyperlink"/>
            <w:noProof/>
          </w:rPr>
          <w:t>XQMM(“N”): No Menu Display</w:t>
        </w:r>
        <w:r>
          <w:rPr>
            <w:noProof/>
            <w:webHidden/>
          </w:rPr>
          <w:tab/>
        </w:r>
        <w:r>
          <w:rPr>
            <w:noProof/>
            <w:webHidden/>
          </w:rPr>
          <w:fldChar w:fldCharType="begin"/>
        </w:r>
        <w:r>
          <w:rPr>
            <w:noProof/>
            <w:webHidden/>
          </w:rPr>
          <w:instrText xml:space="preserve"> PAGEREF _Toc458599114 \h </w:instrText>
        </w:r>
        <w:r>
          <w:rPr>
            <w:noProof/>
            <w:webHidden/>
          </w:rPr>
        </w:r>
        <w:r>
          <w:rPr>
            <w:noProof/>
            <w:webHidden/>
          </w:rPr>
          <w:fldChar w:fldCharType="separate"/>
        </w:r>
        <w:r>
          <w:rPr>
            <w:noProof/>
            <w:webHidden/>
          </w:rPr>
          <w:t>209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15" w:history="1">
        <w:r w:rsidRPr="002D775B">
          <w:rPr>
            <w:rStyle w:val="Hyperlink"/>
          </w:rPr>
          <w:t>17.3</w:t>
        </w:r>
        <w:r>
          <w:rPr>
            <w:rFonts w:asciiTheme="minorHAnsi" w:eastAsiaTheme="minorEastAsia" w:hAnsiTheme="minorHAnsi" w:cstheme="minorBidi"/>
            <w:color w:val="auto"/>
            <w:szCs w:val="22"/>
            <w:lang w:eastAsia="en-US"/>
          </w:rPr>
          <w:tab/>
        </w:r>
        <w:r w:rsidRPr="002D775B">
          <w:rPr>
            <w:rStyle w:val="Hyperlink"/>
          </w:rPr>
          <w:t>Direct Mode Utilities</w:t>
        </w:r>
        <w:r>
          <w:rPr>
            <w:webHidden/>
          </w:rPr>
          <w:tab/>
        </w:r>
        <w:r>
          <w:rPr>
            <w:webHidden/>
          </w:rPr>
          <w:fldChar w:fldCharType="begin"/>
        </w:r>
        <w:r>
          <w:rPr>
            <w:webHidden/>
          </w:rPr>
          <w:instrText xml:space="preserve"> PAGEREF _Toc458599115 \h </w:instrText>
        </w:r>
        <w:r>
          <w:rPr>
            <w:webHidden/>
          </w:rPr>
        </w:r>
        <w:r>
          <w:rPr>
            <w:webHidden/>
          </w:rPr>
          <w:fldChar w:fldCharType="separate"/>
        </w:r>
        <w:r>
          <w:rPr>
            <w:webHidden/>
          </w:rPr>
          <w:t>209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16" w:history="1">
        <w:r w:rsidRPr="002D775B">
          <w:rPr>
            <w:rStyle w:val="Hyperlink"/>
            <w:noProof/>
          </w:rPr>
          <w:t>17.3.1</w:t>
        </w:r>
        <w:r>
          <w:rPr>
            <w:rFonts w:asciiTheme="minorHAnsi" w:eastAsiaTheme="minorEastAsia" w:hAnsiTheme="minorHAnsi" w:cstheme="minorBidi"/>
            <w:noProof/>
            <w:color w:val="auto"/>
            <w:szCs w:val="22"/>
            <w:lang w:eastAsia="en-US"/>
          </w:rPr>
          <w:tab/>
        </w:r>
        <w:r w:rsidRPr="002D775B">
          <w:rPr>
            <w:rStyle w:val="Hyperlink"/>
            <w:noProof/>
          </w:rPr>
          <w:t>^XQ1: Test an Option</w:t>
        </w:r>
        <w:r>
          <w:rPr>
            <w:noProof/>
            <w:webHidden/>
          </w:rPr>
          <w:tab/>
        </w:r>
        <w:r>
          <w:rPr>
            <w:noProof/>
            <w:webHidden/>
          </w:rPr>
          <w:fldChar w:fldCharType="begin"/>
        </w:r>
        <w:r>
          <w:rPr>
            <w:noProof/>
            <w:webHidden/>
          </w:rPr>
          <w:instrText xml:space="preserve"> PAGEREF _Toc458599116 \h </w:instrText>
        </w:r>
        <w:r>
          <w:rPr>
            <w:noProof/>
            <w:webHidden/>
          </w:rPr>
        </w:r>
        <w:r>
          <w:rPr>
            <w:noProof/>
            <w:webHidden/>
          </w:rPr>
          <w:fldChar w:fldCharType="separate"/>
        </w:r>
        <w:r>
          <w:rPr>
            <w:noProof/>
            <w:webHidden/>
          </w:rPr>
          <w:t>209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17" w:history="1">
        <w:r w:rsidRPr="002D775B">
          <w:rPr>
            <w:rStyle w:val="Hyperlink"/>
          </w:rPr>
          <w:t>17.4</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_Toc458599117 \h </w:instrText>
        </w:r>
        <w:r>
          <w:rPr>
            <w:webHidden/>
          </w:rPr>
        </w:r>
        <w:r>
          <w:rPr>
            <w:webHidden/>
          </w:rPr>
          <w:fldChar w:fldCharType="separate"/>
        </w:r>
        <w:r>
          <w:rPr>
            <w:webHidden/>
          </w:rPr>
          <w:t>210</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18" w:history="1">
        <w:r w:rsidRPr="002D775B">
          <w:rPr>
            <w:rStyle w:val="Hyperlink"/>
            <w:noProof/>
          </w:rPr>
          <w:t>17.4.1</w:t>
        </w:r>
        <w:r>
          <w:rPr>
            <w:rFonts w:asciiTheme="minorHAnsi" w:eastAsiaTheme="minorEastAsia" w:hAnsiTheme="minorHAnsi" w:cstheme="minorBidi"/>
            <w:noProof/>
            <w:color w:val="auto"/>
            <w:szCs w:val="22"/>
            <w:lang w:eastAsia="en-US"/>
          </w:rPr>
          <w:tab/>
        </w:r>
        <w:r w:rsidRPr="002D775B">
          <w:rPr>
            <w:rStyle w:val="Hyperlink"/>
            <w:noProof/>
          </w:rPr>
          <w:t>$$ADD^XPDMENU(): Add Option to Menu</w:t>
        </w:r>
        <w:r>
          <w:rPr>
            <w:noProof/>
            <w:webHidden/>
          </w:rPr>
          <w:tab/>
        </w:r>
        <w:r>
          <w:rPr>
            <w:noProof/>
            <w:webHidden/>
          </w:rPr>
          <w:fldChar w:fldCharType="begin"/>
        </w:r>
        <w:r>
          <w:rPr>
            <w:noProof/>
            <w:webHidden/>
          </w:rPr>
          <w:instrText xml:space="preserve"> PAGEREF _Toc458599118 \h </w:instrText>
        </w:r>
        <w:r>
          <w:rPr>
            <w:noProof/>
            <w:webHidden/>
          </w:rPr>
        </w:r>
        <w:r>
          <w:rPr>
            <w:noProof/>
            <w:webHidden/>
          </w:rPr>
          <w:fldChar w:fldCharType="separate"/>
        </w:r>
        <w:r>
          <w:rPr>
            <w:noProof/>
            <w:webHidden/>
          </w:rPr>
          <w:t>210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19" w:history="1">
        <w:r w:rsidRPr="002D775B">
          <w:rPr>
            <w:rStyle w:val="Hyperlink"/>
            <w:noProof/>
          </w:rPr>
          <w:t>17.4.2</w:t>
        </w:r>
        <w:r>
          <w:rPr>
            <w:rFonts w:asciiTheme="minorHAnsi" w:eastAsiaTheme="minorEastAsia" w:hAnsiTheme="minorHAnsi" w:cstheme="minorBidi"/>
            <w:noProof/>
            <w:color w:val="auto"/>
            <w:szCs w:val="22"/>
            <w:lang w:eastAsia="en-US"/>
          </w:rPr>
          <w:tab/>
        </w:r>
        <w:r w:rsidRPr="002D775B">
          <w:rPr>
            <w:rStyle w:val="Hyperlink"/>
            <w:noProof/>
          </w:rPr>
          <w:t>$$DELETE^XPDMENU(): Delete Menu Item</w:t>
        </w:r>
        <w:r>
          <w:rPr>
            <w:noProof/>
            <w:webHidden/>
          </w:rPr>
          <w:tab/>
        </w:r>
        <w:r>
          <w:rPr>
            <w:noProof/>
            <w:webHidden/>
          </w:rPr>
          <w:fldChar w:fldCharType="begin"/>
        </w:r>
        <w:r>
          <w:rPr>
            <w:noProof/>
            <w:webHidden/>
          </w:rPr>
          <w:instrText xml:space="preserve"> PAGEREF _Toc458599119 \h </w:instrText>
        </w:r>
        <w:r>
          <w:rPr>
            <w:noProof/>
            <w:webHidden/>
          </w:rPr>
        </w:r>
        <w:r>
          <w:rPr>
            <w:noProof/>
            <w:webHidden/>
          </w:rPr>
          <w:fldChar w:fldCharType="separate"/>
        </w:r>
        <w:r>
          <w:rPr>
            <w:noProof/>
            <w:webHidden/>
          </w:rPr>
          <w:t>210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0" w:history="1">
        <w:r w:rsidRPr="002D775B">
          <w:rPr>
            <w:rStyle w:val="Hyperlink"/>
            <w:noProof/>
          </w:rPr>
          <w:t>17.4.3</w:t>
        </w:r>
        <w:r>
          <w:rPr>
            <w:rFonts w:asciiTheme="minorHAnsi" w:eastAsiaTheme="minorEastAsia" w:hAnsiTheme="minorHAnsi" w:cstheme="minorBidi"/>
            <w:noProof/>
            <w:color w:val="auto"/>
            <w:szCs w:val="22"/>
            <w:lang w:eastAsia="en-US"/>
          </w:rPr>
          <w:tab/>
        </w:r>
        <w:r w:rsidRPr="002D775B">
          <w:rPr>
            <w:rStyle w:val="Hyperlink"/>
            <w:noProof/>
          </w:rPr>
          <w:t>$$LKOPT^XPDMENU(): Look Up Option IEN</w:t>
        </w:r>
        <w:r>
          <w:rPr>
            <w:noProof/>
            <w:webHidden/>
          </w:rPr>
          <w:tab/>
        </w:r>
        <w:r>
          <w:rPr>
            <w:noProof/>
            <w:webHidden/>
          </w:rPr>
          <w:fldChar w:fldCharType="begin"/>
        </w:r>
        <w:r>
          <w:rPr>
            <w:noProof/>
            <w:webHidden/>
          </w:rPr>
          <w:instrText xml:space="preserve"> PAGEREF _Toc458599120 \h </w:instrText>
        </w:r>
        <w:r>
          <w:rPr>
            <w:noProof/>
            <w:webHidden/>
          </w:rPr>
        </w:r>
        <w:r>
          <w:rPr>
            <w:noProof/>
            <w:webHidden/>
          </w:rPr>
          <w:fldChar w:fldCharType="separate"/>
        </w:r>
        <w:r>
          <w:rPr>
            <w:noProof/>
            <w:webHidden/>
          </w:rPr>
          <w:t>211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1" w:history="1">
        <w:r w:rsidRPr="002D775B">
          <w:rPr>
            <w:rStyle w:val="Hyperlink"/>
            <w:noProof/>
          </w:rPr>
          <w:t>17.4.4</w:t>
        </w:r>
        <w:r>
          <w:rPr>
            <w:rFonts w:asciiTheme="minorHAnsi" w:eastAsiaTheme="minorEastAsia" w:hAnsiTheme="minorHAnsi" w:cstheme="minorBidi"/>
            <w:noProof/>
            <w:color w:val="auto"/>
            <w:szCs w:val="22"/>
            <w:lang w:eastAsia="en-US"/>
          </w:rPr>
          <w:tab/>
        </w:r>
        <w:r w:rsidRPr="002D775B">
          <w:rPr>
            <w:rStyle w:val="Hyperlink"/>
            <w:noProof/>
          </w:rPr>
          <w:t>OUT^XPDMENU(): Edit Option’s Out of Order Message</w:t>
        </w:r>
        <w:r>
          <w:rPr>
            <w:noProof/>
            <w:webHidden/>
          </w:rPr>
          <w:tab/>
        </w:r>
        <w:r>
          <w:rPr>
            <w:noProof/>
            <w:webHidden/>
          </w:rPr>
          <w:fldChar w:fldCharType="begin"/>
        </w:r>
        <w:r>
          <w:rPr>
            <w:noProof/>
            <w:webHidden/>
          </w:rPr>
          <w:instrText xml:space="preserve"> PAGEREF _Toc458599121 \h </w:instrText>
        </w:r>
        <w:r>
          <w:rPr>
            <w:noProof/>
            <w:webHidden/>
          </w:rPr>
        </w:r>
        <w:r>
          <w:rPr>
            <w:noProof/>
            <w:webHidden/>
          </w:rPr>
          <w:fldChar w:fldCharType="separate"/>
        </w:r>
        <w:r>
          <w:rPr>
            <w:noProof/>
            <w:webHidden/>
          </w:rPr>
          <w:t>211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2" w:history="1">
        <w:r w:rsidRPr="002D775B">
          <w:rPr>
            <w:rStyle w:val="Hyperlink"/>
            <w:noProof/>
          </w:rPr>
          <w:t>17.4.5</w:t>
        </w:r>
        <w:r>
          <w:rPr>
            <w:rFonts w:asciiTheme="minorHAnsi" w:eastAsiaTheme="minorEastAsia" w:hAnsiTheme="minorHAnsi" w:cstheme="minorBidi"/>
            <w:noProof/>
            <w:color w:val="auto"/>
            <w:szCs w:val="22"/>
            <w:lang w:eastAsia="en-US"/>
          </w:rPr>
          <w:tab/>
        </w:r>
        <w:r w:rsidRPr="002D775B">
          <w:rPr>
            <w:rStyle w:val="Hyperlink"/>
            <w:noProof/>
          </w:rPr>
          <w:t>RENAME^XPDMENU(): Rename Option</w:t>
        </w:r>
        <w:r>
          <w:rPr>
            <w:noProof/>
            <w:webHidden/>
          </w:rPr>
          <w:tab/>
        </w:r>
        <w:r>
          <w:rPr>
            <w:noProof/>
            <w:webHidden/>
          </w:rPr>
          <w:fldChar w:fldCharType="begin"/>
        </w:r>
        <w:r>
          <w:rPr>
            <w:noProof/>
            <w:webHidden/>
          </w:rPr>
          <w:instrText xml:space="preserve"> PAGEREF _Toc458599122 \h </w:instrText>
        </w:r>
        <w:r>
          <w:rPr>
            <w:noProof/>
            <w:webHidden/>
          </w:rPr>
        </w:r>
        <w:r>
          <w:rPr>
            <w:noProof/>
            <w:webHidden/>
          </w:rPr>
          <w:fldChar w:fldCharType="separate"/>
        </w:r>
        <w:r>
          <w:rPr>
            <w:noProof/>
            <w:webHidden/>
          </w:rPr>
          <w:t>212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3" w:history="1">
        <w:r w:rsidRPr="002D775B">
          <w:rPr>
            <w:rStyle w:val="Hyperlink"/>
            <w:noProof/>
          </w:rPr>
          <w:t>17.4.6</w:t>
        </w:r>
        <w:r>
          <w:rPr>
            <w:rFonts w:asciiTheme="minorHAnsi" w:eastAsiaTheme="minorEastAsia" w:hAnsiTheme="minorHAnsi" w:cstheme="minorBidi"/>
            <w:noProof/>
            <w:color w:val="auto"/>
            <w:szCs w:val="22"/>
            <w:lang w:eastAsia="en-US"/>
          </w:rPr>
          <w:tab/>
        </w:r>
        <w:r w:rsidRPr="002D775B">
          <w:rPr>
            <w:rStyle w:val="Hyperlink"/>
            <w:noProof/>
          </w:rPr>
          <w:t>$$TYPE^XPDMENU(): Get Option Type</w:t>
        </w:r>
        <w:r>
          <w:rPr>
            <w:noProof/>
            <w:webHidden/>
          </w:rPr>
          <w:tab/>
        </w:r>
        <w:r>
          <w:rPr>
            <w:noProof/>
            <w:webHidden/>
          </w:rPr>
          <w:fldChar w:fldCharType="begin"/>
        </w:r>
        <w:r>
          <w:rPr>
            <w:noProof/>
            <w:webHidden/>
          </w:rPr>
          <w:instrText xml:space="preserve"> PAGEREF _Toc458599123 \h </w:instrText>
        </w:r>
        <w:r>
          <w:rPr>
            <w:noProof/>
            <w:webHidden/>
          </w:rPr>
        </w:r>
        <w:r>
          <w:rPr>
            <w:noProof/>
            <w:webHidden/>
          </w:rPr>
          <w:fldChar w:fldCharType="separate"/>
        </w:r>
        <w:r>
          <w:rPr>
            <w:noProof/>
            <w:webHidden/>
          </w:rPr>
          <w:t>212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4" w:history="1">
        <w:r w:rsidRPr="002D775B">
          <w:rPr>
            <w:rStyle w:val="Hyperlink"/>
            <w:noProof/>
          </w:rPr>
          <w:t>17.4.7</w:t>
        </w:r>
        <w:r>
          <w:rPr>
            <w:rFonts w:asciiTheme="minorHAnsi" w:eastAsiaTheme="minorEastAsia" w:hAnsiTheme="minorHAnsi" w:cstheme="minorBidi"/>
            <w:noProof/>
            <w:color w:val="auto"/>
            <w:szCs w:val="22"/>
            <w:lang w:eastAsia="en-US"/>
          </w:rPr>
          <w:tab/>
        </w:r>
        <w:r w:rsidRPr="002D775B">
          <w:rPr>
            <w:rStyle w:val="Hyperlink"/>
            <w:noProof/>
          </w:rPr>
          <w:t>$$ADD^XPDPROT(): Add Child Protocol to Parent Protocol</w:t>
        </w:r>
        <w:r>
          <w:rPr>
            <w:noProof/>
            <w:webHidden/>
          </w:rPr>
          <w:tab/>
        </w:r>
        <w:r>
          <w:rPr>
            <w:noProof/>
            <w:webHidden/>
          </w:rPr>
          <w:fldChar w:fldCharType="begin"/>
        </w:r>
        <w:r>
          <w:rPr>
            <w:noProof/>
            <w:webHidden/>
          </w:rPr>
          <w:instrText xml:space="preserve"> PAGEREF _Toc458599124 \h </w:instrText>
        </w:r>
        <w:r>
          <w:rPr>
            <w:noProof/>
            <w:webHidden/>
          </w:rPr>
        </w:r>
        <w:r>
          <w:rPr>
            <w:noProof/>
            <w:webHidden/>
          </w:rPr>
          <w:fldChar w:fldCharType="separate"/>
        </w:r>
        <w:r>
          <w:rPr>
            <w:noProof/>
            <w:webHidden/>
          </w:rPr>
          <w:t>213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5" w:history="1">
        <w:r w:rsidRPr="002D775B">
          <w:rPr>
            <w:rStyle w:val="Hyperlink"/>
            <w:noProof/>
          </w:rPr>
          <w:t>17.4.8</w:t>
        </w:r>
        <w:r>
          <w:rPr>
            <w:rFonts w:asciiTheme="minorHAnsi" w:eastAsiaTheme="minorEastAsia" w:hAnsiTheme="minorHAnsi" w:cstheme="minorBidi"/>
            <w:noProof/>
            <w:color w:val="auto"/>
            <w:szCs w:val="22"/>
            <w:lang w:eastAsia="en-US"/>
          </w:rPr>
          <w:tab/>
        </w:r>
        <w:r w:rsidRPr="002D775B">
          <w:rPr>
            <w:rStyle w:val="Hyperlink"/>
            <w:noProof/>
          </w:rPr>
          <w:t>$$DELETE^XPDPROT(): Delete Child Protocol from Parent Protocol</w:t>
        </w:r>
        <w:r>
          <w:rPr>
            <w:noProof/>
            <w:webHidden/>
          </w:rPr>
          <w:tab/>
        </w:r>
        <w:r>
          <w:rPr>
            <w:noProof/>
            <w:webHidden/>
          </w:rPr>
          <w:fldChar w:fldCharType="begin"/>
        </w:r>
        <w:r>
          <w:rPr>
            <w:noProof/>
            <w:webHidden/>
          </w:rPr>
          <w:instrText xml:space="preserve"> PAGEREF _Toc458599125 \h </w:instrText>
        </w:r>
        <w:r>
          <w:rPr>
            <w:noProof/>
            <w:webHidden/>
          </w:rPr>
        </w:r>
        <w:r>
          <w:rPr>
            <w:noProof/>
            <w:webHidden/>
          </w:rPr>
          <w:fldChar w:fldCharType="separate"/>
        </w:r>
        <w:r>
          <w:rPr>
            <w:noProof/>
            <w:webHidden/>
          </w:rPr>
          <w:t>214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6" w:history="1">
        <w:r w:rsidRPr="002D775B">
          <w:rPr>
            <w:rStyle w:val="Hyperlink"/>
            <w:noProof/>
          </w:rPr>
          <w:t>17.4.9</w:t>
        </w:r>
        <w:r>
          <w:rPr>
            <w:rFonts w:asciiTheme="minorHAnsi" w:eastAsiaTheme="minorEastAsia" w:hAnsiTheme="minorHAnsi" w:cstheme="minorBidi"/>
            <w:noProof/>
            <w:color w:val="auto"/>
            <w:szCs w:val="22"/>
            <w:lang w:eastAsia="en-US"/>
          </w:rPr>
          <w:tab/>
        </w:r>
        <w:r w:rsidRPr="002D775B">
          <w:rPr>
            <w:rStyle w:val="Hyperlink"/>
            <w:noProof/>
          </w:rPr>
          <w:t>FIND^XPDPROT(): Find All Parents for a Protocol</w:t>
        </w:r>
        <w:r>
          <w:rPr>
            <w:noProof/>
            <w:webHidden/>
          </w:rPr>
          <w:tab/>
        </w:r>
        <w:r>
          <w:rPr>
            <w:noProof/>
            <w:webHidden/>
          </w:rPr>
          <w:fldChar w:fldCharType="begin"/>
        </w:r>
        <w:r>
          <w:rPr>
            <w:noProof/>
            <w:webHidden/>
          </w:rPr>
          <w:instrText xml:space="preserve"> PAGEREF _Toc458599126 \h </w:instrText>
        </w:r>
        <w:r>
          <w:rPr>
            <w:noProof/>
            <w:webHidden/>
          </w:rPr>
        </w:r>
        <w:r>
          <w:rPr>
            <w:noProof/>
            <w:webHidden/>
          </w:rPr>
          <w:fldChar w:fldCharType="separate"/>
        </w:r>
        <w:r>
          <w:rPr>
            <w:noProof/>
            <w:webHidden/>
          </w:rPr>
          <w:t>214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7" w:history="1">
        <w:r w:rsidRPr="002D775B">
          <w:rPr>
            <w:rStyle w:val="Hyperlink"/>
            <w:noProof/>
          </w:rPr>
          <w:t>17.4.10</w:t>
        </w:r>
        <w:r>
          <w:rPr>
            <w:rFonts w:asciiTheme="minorHAnsi" w:eastAsiaTheme="minorEastAsia" w:hAnsiTheme="minorHAnsi" w:cstheme="minorBidi"/>
            <w:noProof/>
            <w:color w:val="auto"/>
            <w:szCs w:val="22"/>
            <w:lang w:eastAsia="en-US"/>
          </w:rPr>
          <w:tab/>
        </w:r>
        <w:r w:rsidRPr="002D775B">
          <w:rPr>
            <w:rStyle w:val="Hyperlink"/>
            <w:noProof/>
          </w:rPr>
          <w:t>$$LKPROT^XPDPROT(): Look Up Protocol IEN</w:t>
        </w:r>
        <w:r>
          <w:rPr>
            <w:noProof/>
            <w:webHidden/>
          </w:rPr>
          <w:tab/>
        </w:r>
        <w:r>
          <w:rPr>
            <w:noProof/>
            <w:webHidden/>
          </w:rPr>
          <w:fldChar w:fldCharType="begin"/>
        </w:r>
        <w:r>
          <w:rPr>
            <w:noProof/>
            <w:webHidden/>
          </w:rPr>
          <w:instrText xml:space="preserve"> PAGEREF _Toc458599127 \h </w:instrText>
        </w:r>
        <w:r>
          <w:rPr>
            <w:noProof/>
            <w:webHidden/>
          </w:rPr>
        </w:r>
        <w:r>
          <w:rPr>
            <w:noProof/>
            <w:webHidden/>
          </w:rPr>
          <w:fldChar w:fldCharType="separate"/>
        </w:r>
        <w:r>
          <w:rPr>
            <w:noProof/>
            <w:webHidden/>
          </w:rPr>
          <w:t>215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8" w:history="1">
        <w:r w:rsidRPr="002D775B">
          <w:rPr>
            <w:rStyle w:val="Hyperlink"/>
            <w:noProof/>
          </w:rPr>
          <w:t>17.4.11</w:t>
        </w:r>
        <w:r>
          <w:rPr>
            <w:rFonts w:asciiTheme="minorHAnsi" w:eastAsiaTheme="minorEastAsia" w:hAnsiTheme="minorHAnsi" w:cstheme="minorBidi"/>
            <w:noProof/>
            <w:color w:val="auto"/>
            <w:szCs w:val="22"/>
            <w:lang w:eastAsia="en-US"/>
          </w:rPr>
          <w:tab/>
        </w:r>
        <w:r w:rsidRPr="002D775B">
          <w:rPr>
            <w:rStyle w:val="Hyperlink"/>
            <w:noProof/>
          </w:rPr>
          <w:t>OUT^XPDPROT(): Edit Protocol’s Out of Order Message</w:t>
        </w:r>
        <w:r>
          <w:rPr>
            <w:noProof/>
            <w:webHidden/>
          </w:rPr>
          <w:tab/>
        </w:r>
        <w:r>
          <w:rPr>
            <w:noProof/>
            <w:webHidden/>
          </w:rPr>
          <w:fldChar w:fldCharType="begin"/>
        </w:r>
        <w:r>
          <w:rPr>
            <w:noProof/>
            <w:webHidden/>
          </w:rPr>
          <w:instrText xml:space="preserve"> PAGEREF _Toc458599128 \h </w:instrText>
        </w:r>
        <w:r>
          <w:rPr>
            <w:noProof/>
            <w:webHidden/>
          </w:rPr>
        </w:r>
        <w:r>
          <w:rPr>
            <w:noProof/>
            <w:webHidden/>
          </w:rPr>
          <w:fldChar w:fldCharType="separate"/>
        </w:r>
        <w:r>
          <w:rPr>
            <w:noProof/>
            <w:webHidden/>
          </w:rPr>
          <w:t>215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29" w:history="1">
        <w:r w:rsidRPr="002D775B">
          <w:rPr>
            <w:rStyle w:val="Hyperlink"/>
            <w:noProof/>
          </w:rPr>
          <w:t>17.4.12</w:t>
        </w:r>
        <w:r>
          <w:rPr>
            <w:rFonts w:asciiTheme="minorHAnsi" w:eastAsiaTheme="minorEastAsia" w:hAnsiTheme="minorHAnsi" w:cstheme="minorBidi"/>
            <w:noProof/>
            <w:color w:val="auto"/>
            <w:szCs w:val="22"/>
            <w:lang w:eastAsia="en-US"/>
          </w:rPr>
          <w:tab/>
        </w:r>
        <w:r w:rsidRPr="002D775B">
          <w:rPr>
            <w:rStyle w:val="Hyperlink"/>
            <w:noProof/>
          </w:rPr>
          <w:t>RENAME^XPDPROT(): Rename Protocol</w:t>
        </w:r>
        <w:r>
          <w:rPr>
            <w:noProof/>
            <w:webHidden/>
          </w:rPr>
          <w:tab/>
        </w:r>
        <w:r>
          <w:rPr>
            <w:noProof/>
            <w:webHidden/>
          </w:rPr>
          <w:fldChar w:fldCharType="begin"/>
        </w:r>
        <w:r>
          <w:rPr>
            <w:noProof/>
            <w:webHidden/>
          </w:rPr>
          <w:instrText xml:space="preserve"> PAGEREF _Toc458599129 \h </w:instrText>
        </w:r>
        <w:r>
          <w:rPr>
            <w:noProof/>
            <w:webHidden/>
          </w:rPr>
        </w:r>
        <w:r>
          <w:rPr>
            <w:noProof/>
            <w:webHidden/>
          </w:rPr>
          <w:fldChar w:fldCharType="separate"/>
        </w:r>
        <w:r>
          <w:rPr>
            <w:noProof/>
            <w:webHidden/>
          </w:rPr>
          <w:t>216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30" w:history="1">
        <w:r w:rsidRPr="002D775B">
          <w:rPr>
            <w:rStyle w:val="Hyperlink"/>
            <w:noProof/>
          </w:rPr>
          <w:t>17.4.13</w:t>
        </w:r>
        <w:r>
          <w:rPr>
            <w:rFonts w:asciiTheme="minorHAnsi" w:eastAsiaTheme="minorEastAsia" w:hAnsiTheme="minorHAnsi" w:cstheme="minorBidi"/>
            <w:noProof/>
            <w:color w:val="auto"/>
            <w:szCs w:val="22"/>
            <w:lang w:eastAsia="en-US"/>
          </w:rPr>
          <w:tab/>
        </w:r>
        <w:r w:rsidRPr="002D775B">
          <w:rPr>
            <w:rStyle w:val="Hyperlink"/>
            <w:noProof/>
          </w:rPr>
          <w:t>$$TYPE^XPDPROT(): Get Protocol Type</w:t>
        </w:r>
        <w:r>
          <w:rPr>
            <w:noProof/>
            <w:webHidden/>
          </w:rPr>
          <w:tab/>
        </w:r>
        <w:r>
          <w:rPr>
            <w:noProof/>
            <w:webHidden/>
          </w:rPr>
          <w:fldChar w:fldCharType="begin"/>
        </w:r>
        <w:r>
          <w:rPr>
            <w:noProof/>
            <w:webHidden/>
          </w:rPr>
          <w:instrText xml:space="preserve"> PAGEREF _Toc458599130 \h </w:instrText>
        </w:r>
        <w:r>
          <w:rPr>
            <w:noProof/>
            <w:webHidden/>
          </w:rPr>
        </w:r>
        <w:r>
          <w:rPr>
            <w:noProof/>
            <w:webHidden/>
          </w:rPr>
          <w:fldChar w:fldCharType="separate"/>
        </w:r>
        <w:r>
          <w:rPr>
            <w:noProof/>
            <w:webHidden/>
          </w:rPr>
          <w:t>217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31" w:history="1">
        <w:r w:rsidRPr="002D775B">
          <w:rPr>
            <w:rStyle w:val="Hyperlink"/>
            <w:noProof/>
          </w:rPr>
          <w:t>17.4.14</w:t>
        </w:r>
        <w:r>
          <w:rPr>
            <w:rFonts w:asciiTheme="minorHAnsi" w:eastAsiaTheme="minorEastAsia" w:hAnsiTheme="minorHAnsi" w:cstheme="minorBidi"/>
            <w:noProof/>
            <w:color w:val="auto"/>
            <w:szCs w:val="22"/>
            <w:lang w:eastAsia="en-US"/>
          </w:rPr>
          <w:tab/>
        </w:r>
        <w:r w:rsidRPr="002D775B">
          <w:rPr>
            <w:rStyle w:val="Hyperlink"/>
            <w:noProof/>
          </w:rPr>
          <w:t>NEXT^XQ92(): Restricted Times Check</w:t>
        </w:r>
        <w:r>
          <w:rPr>
            <w:noProof/>
            <w:webHidden/>
          </w:rPr>
          <w:tab/>
        </w:r>
        <w:r>
          <w:rPr>
            <w:noProof/>
            <w:webHidden/>
          </w:rPr>
          <w:fldChar w:fldCharType="begin"/>
        </w:r>
        <w:r>
          <w:rPr>
            <w:noProof/>
            <w:webHidden/>
          </w:rPr>
          <w:instrText xml:space="preserve"> PAGEREF _Toc458599131 \h </w:instrText>
        </w:r>
        <w:r>
          <w:rPr>
            <w:noProof/>
            <w:webHidden/>
          </w:rPr>
        </w:r>
        <w:r>
          <w:rPr>
            <w:noProof/>
            <w:webHidden/>
          </w:rPr>
          <w:fldChar w:fldCharType="separate"/>
        </w:r>
        <w:r>
          <w:rPr>
            <w:noProof/>
            <w:webHidden/>
          </w:rPr>
          <w:t>218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32" w:history="1">
        <w:r w:rsidRPr="002D775B">
          <w:rPr>
            <w:rStyle w:val="Hyperlink"/>
            <w:noProof/>
          </w:rPr>
          <w:t>17.4.15</w:t>
        </w:r>
        <w:r>
          <w:rPr>
            <w:rFonts w:asciiTheme="minorHAnsi" w:eastAsiaTheme="minorEastAsia" w:hAnsiTheme="minorHAnsi" w:cstheme="minorBidi"/>
            <w:noProof/>
            <w:color w:val="auto"/>
            <w:szCs w:val="22"/>
            <w:lang w:eastAsia="en-US"/>
          </w:rPr>
          <w:tab/>
        </w:r>
        <w:r w:rsidRPr="002D775B">
          <w:rPr>
            <w:rStyle w:val="Hyperlink"/>
            <w:noProof/>
          </w:rPr>
          <w:t>$$ACCESS^XQCHK(): User Option Access Test</w:t>
        </w:r>
        <w:r>
          <w:rPr>
            <w:noProof/>
            <w:webHidden/>
          </w:rPr>
          <w:tab/>
        </w:r>
        <w:r>
          <w:rPr>
            <w:noProof/>
            <w:webHidden/>
          </w:rPr>
          <w:fldChar w:fldCharType="begin"/>
        </w:r>
        <w:r>
          <w:rPr>
            <w:noProof/>
            <w:webHidden/>
          </w:rPr>
          <w:instrText xml:space="preserve"> PAGEREF _Toc458599132 \h </w:instrText>
        </w:r>
        <w:r>
          <w:rPr>
            <w:noProof/>
            <w:webHidden/>
          </w:rPr>
        </w:r>
        <w:r>
          <w:rPr>
            <w:noProof/>
            <w:webHidden/>
          </w:rPr>
          <w:fldChar w:fldCharType="separate"/>
        </w:r>
        <w:r>
          <w:rPr>
            <w:noProof/>
            <w:webHidden/>
          </w:rPr>
          <w:t>218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33" w:history="1">
        <w:r w:rsidRPr="002D775B">
          <w:rPr>
            <w:rStyle w:val="Hyperlink"/>
            <w:noProof/>
          </w:rPr>
          <w:t>17.4.16</w:t>
        </w:r>
        <w:r>
          <w:rPr>
            <w:rFonts w:asciiTheme="minorHAnsi" w:eastAsiaTheme="minorEastAsia" w:hAnsiTheme="minorHAnsi" w:cstheme="minorBidi"/>
            <w:noProof/>
            <w:color w:val="auto"/>
            <w:szCs w:val="22"/>
            <w:lang w:eastAsia="en-US"/>
          </w:rPr>
          <w:tab/>
        </w:r>
        <w:r w:rsidRPr="002D775B">
          <w:rPr>
            <w:rStyle w:val="Hyperlink"/>
            <w:noProof/>
          </w:rPr>
          <w:t>OP^XQCHK(): Current Option Check</w:t>
        </w:r>
        <w:r>
          <w:rPr>
            <w:noProof/>
            <w:webHidden/>
          </w:rPr>
          <w:tab/>
        </w:r>
        <w:r>
          <w:rPr>
            <w:noProof/>
            <w:webHidden/>
          </w:rPr>
          <w:fldChar w:fldCharType="begin"/>
        </w:r>
        <w:r>
          <w:rPr>
            <w:noProof/>
            <w:webHidden/>
          </w:rPr>
          <w:instrText xml:space="preserve"> PAGEREF _Toc458599133 \h </w:instrText>
        </w:r>
        <w:r>
          <w:rPr>
            <w:noProof/>
            <w:webHidden/>
          </w:rPr>
        </w:r>
        <w:r>
          <w:rPr>
            <w:noProof/>
            <w:webHidden/>
          </w:rPr>
          <w:fldChar w:fldCharType="separate"/>
        </w:r>
        <w:r>
          <w:rPr>
            <w:noProof/>
            <w:webHidden/>
          </w:rPr>
          <w:t>219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34" w:history="1">
        <w:r w:rsidRPr="002D775B">
          <w:rPr>
            <w:rStyle w:val="Hyperlink"/>
            <w:noProof/>
          </w:rPr>
          <w:t>17.4.16.1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_Toc458599134 \h </w:instrText>
        </w:r>
        <w:r>
          <w:rPr>
            <w:noProof/>
            <w:webHidden/>
          </w:rPr>
        </w:r>
        <w:r>
          <w:rPr>
            <w:noProof/>
            <w:webHidden/>
          </w:rPr>
          <w:fldChar w:fldCharType="separate"/>
        </w:r>
        <w:r>
          <w:rPr>
            <w:noProof/>
            <w:webHidden/>
          </w:rPr>
          <w:t>220</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135" w:history="1">
        <w:r w:rsidRPr="002D775B">
          <w:rPr>
            <w:rStyle w:val="Hyperlink"/>
          </w:rPr>
          <w:t>18</w:t>
        </w:r>
        <w:r>
          <w:rPr>
            <w:rFonts w:asciiTheme="minorHAnsi" w:eastAsiaTheme="minorEastAsia" w:hAnsiTheme="minorHAnsi" w:cstheme="minorBidi"/>
            <w:b w:val="0"/>
            <w:color w:val="auto"/>
            <w:szCs w:val="22"/>
            <w:lang w:eastAsia="en-US"/>
          </w:rPr>
          <w:tab/>
        </w:r>
        <w:r w:rsidRPr="002D775B">
          <w:rPr>
            <w:rStyle w:val="Hyperlink"/>
          </w:rPr>
          <w:t>Miscellaneous: Developer Tools</w:t>
        </w:r>
        <w:r>
          <w:rPr>
            <w:webHidden/>
          </w:rPr>
          <w:tab/>
        </w:r>
        <w:r>
          <w:rPr>
            <w:webHidden/>
          </w:rPr>
          <w:fldChar w:fldCharType="begin"/>
        </w:r>
        <w:r>
          <w:rPr>
            <w:webHidden/>
          </w:rPr>
          <w:instrText xml:space="preserve"> PAGEREF _Toc458599135 \h </w:instrText>
        </w:r>
        <w:r>
          <w:rPr>
            <w:webHidden/>
          </w:rPr>
        </w:r>
        <w:r>
          <w:rPr>
            <w:webHidden/>
          </w:rPr>
          <w:fldChar w:fldCharType="separate"/>
        </w:r>
        <w:r>
          <w:rPr>
            <w:webHidden/>
          </w:rPr>
          <w:t>221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36" w:history="1">
        <w:r w:rsidRPr="002D775B">
          <w:rPr>
            <w:rStyle w:val="Hyperlink"/>
          </w:rPr>
          <w:t>18.1</w:t>
        </w:r>
        <w:r>
          <w:rPr>
            <w:rFonts w:asciiTheme="minorHAnsi" w:eastAsiaTheme="minorEastAsia" w:hAnsiTheme="minorHAnsi" w:cstheme="minorBidi"/>
            <w:color w:val="auto"/>
            <w:szCs w:val="22"/>
            <w:lang w:eastAsia="en-US"/>
          </w:rPr>
          <w:tab/>
        </w:r>
        <w:r w:rsidRPr="002D775B">
          <w:rPr>
            <w:rStyle w:val="Hyperlink"/>
          </w:rPr>
          <w:t>Direct Mode Utilities</w:t>
        </w:r>
        <w:r>
          <w:rPr>
            <w:webHidden/>
          </w:rPr>
          <w:tab/>
        </w:r>
        <w:r>
          <w:rPr>
            <w:webHidden/>
          </w:rPr>
          <w:fldChar w:fldCharType="begin"/>
        </w:r>
        <w:r>
          <w:rPr>
            <w:webHidden/>
          </w:rPr>
          <w:instrText xml:space="preserve"> PAGEREF _Toc458599136 \h </w:instrText>
        </w:r>
        <w:r>
          <w:rPr>
            <w:webHidden/>
          </w:rPr>
        </w:r>
        <w:r>
          <w:rPr>
            <w:webHidden/>
          </w:rPr>
          <w:fldChar w:fldCharType="separate"/>
        </w:r>
        <w:r>
          <w:rPr>
            <w:webHidden/>
          </w:rPr>
          <w:t>221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37" w:history="1">
        <w:r w:rsidRPr="002D775B">
          <w:rPr>
            <w:rStyle w:val="Hyperlink"/>
          </w:rPr>
          <w:t>18.2</w:t>
        </w:r>
        <w:r>
          <w:rPr>
            <w:rFonts w:asciiTheme="minorHAnsi" w:eastAsiaTheme="minorEastAsia" w:hAnsiTheme="minorHAnsi" w:cstheme="minorBidi"/>
            <w:color w:val="auto"/>
            <w:szCs w:val="22"/>
            <w:lang w:eastAsia="en-US"/>
          </w:rPr>
          <w:tab/>
        </w:r>
        <w:r w:rsidRPr="002D775B">
          <w:rPr>
            <w:rStyle w:val="Hyperlink"/>
          </w:rPr>
          <w:t>Programmer Options Menu</w:t>
        </w:r>
        <w:r>
          <w:rPr>
            <w:webHidden/>
          </w:rPr>
          <w:tab/>
        </w:r>
        <w:r>
          <w:rPr>
            <w:webHidden/>
          </w:rPr>
          <w:fldChar w:fldCharType="begin"/>
        </w:r>
        <w:r>
          <w:rPr>
            <w:webHidden/>
          </w:rPr>
          <w:instrText xml:space="preserve"> PAGEREF _Toc458599137 \h </w:instrText>
        </w:r>
        <w:r>
          <w:rPr>
            <w:webHidden/>
          </w:rPr>
        </w:r>
        <w:r>
          <w:rPr>
            <w:webHidden/>
          </w:rPr>
          <w:fldChar w:fldCharType="separate"/>
        </w:r>
        <w:r>
          <w:rPr>
            <w:webHidden/>
          </w:rPr>
          <w:t>221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38" w:history="1">
        <w:r w:rsidRPr="002D775B">
          <w:rPr>
            <w:rStyle w:val="Hyperlink"/>
            <w:noProof/>
          </w:rPr>
          <w:t>18.2.1</w:t>
        </w:r>
        <w:r>
          <w:rPr>
            <w:rFonts w:asciiTheme="minorHAnsi" w:eastAsiaTheme="minorEastAsia" w:hAnsiTheme="minorHAnsi" w:cstheme="minorBidi"/>
            <w:noProof/>
            <w:color w:val="auto"/>
            <w:szCs w:val="22"/>
            <w:lang w:eastAsia="en-US"/>
          </w:rPr>
          <w:tab/>
        </w:r>
        <w:r w:rsidRPr="002D775B">
          <w:rPr>
            <w:rStyle w:val="Hyperlink"/>
            <w:noProof/>
          </w:rPr>
          <w:t>Delete Unreferenced Options</w:t>
        </w:r>
        <w:r>
          <w:rPr>
            <w:noProof/>
            <w:webHidden/>
          </w:rPr>
          <w:tab/>
        </w:r>
        <w:r>
          <w:rPr>
            <w:noProof/>
            <w:webHidden/>
          </w:rPr>
          <w:fldChar w:fldCharType="begin"/>
        </w:r>
        <w:r>
          <w:rPr>
            <w:noProof/>
            <w:webHidden/>
          </w:rPr>
          <w:instrText xml:space="preserve"> PAGEREF _Toc458599138 \h </w:instrText>
        </w:r>
        <w:r>
          <w:rPr>
            <w:noProof/>
            <w:webHidden/>
          </w:rPr>
        </w:r>
        <w:r>
          <w:rPr>
            <w:noProof/>
            <w:webHidden/>
          </w:rPr>
          <w:fldChar w:fldCharType="separate"/>
        </w:r>
        <w:r>
          <w:rPr>
            <w:noProof/>
            <w:webHidden/>
          </w:rPr>
          <w:t>221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39" w:history="1">
        <w:r w:rsidRPr="002D775B">
          <w:rPr>
            <w:rStyle w:val="Hyperlink"/>
            <w:noProof/>
          </w:rPr>
          <w:t>18.2.2</w:t>
        </w:r>
        <w:r>
          <w:rPr>
            <w:rFonts w:asciiTheme="minorHAnsi" w:eastAsiaTheme="minorEastAsia" w:hAnsiTheme="minorHAnsi" w:cstheme="minorBidi"/>
            <w:noProof/>
            <w:color w:val="auto"/>
            <w:szCs w:val="22"/>
            <w:lang w:eastAsia="en-US"/>
          </w:rPr>
          <w:tab/>
        </w:r>
        <w:r w:rsidRPr="002D775B">
          <w:rPr>
            <w:rStyle w:val="Hyperlink"/>
            <w:noProof/>
          </w:rPr>
          <w:t>Global Block Count Option</w:t>
        </w:r>
        <w:r>
          <w:rPr>
            <w:noProof/>
            <w:webHidden/>
          </w:rPr>
          <w:tab/>
        </w:r>
        <w:r>
          <w:rPr>
            <w:noProof/>
            <w:webHidden/>
          </w:rPr>
          <w:fldChar w:fldCharType="begin"/>
        </w:r>
        <w:r>
          <w:rPr>
            <w:noProof/>
            <w:webHidden/>
          </w:rPr>
          <w:instrText xml:space="preserve"> PAGEREF _Toc458599139 \h </w:instrText>
        </w:r>
        <w:r>
          <w:rPr>
            <w:noProof/>
            <w:webHidden/>
          </w:rPr>
        </w:r>
        <w:r>
          <w:rPr>
            <w:noProof/>
            <w:webHidden/>
          </w:rPr>
          <w:fldChar w:fldCharType="separate"/>
        </w:r>
        <w:r>
          <w:rPr>
            <w:noProof/>
            <w:webHidden/>
          </w:rPr>
          <w:t>221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40" w:history="1">
        <w:r w:rsidRPr="002D775B">
          <w:rPr>
            <w:rStyle w:val="Hyperlink"/>
            <w:noProof/>
          </w:rPr>
          <w:t>18.2.3</w:t>
        </w:r>
        <w:r>
          <w:rPr>
            <w:rFonts w:asciiTheme="minorHAnsi" w:eastAsiaTheme="minorEastAsia" w:hAnsiTheme="minorHAnsi" w:cstheme="minorBidi"/>
            <w:noProof/>
            <w:color w:val="auto"/>
            <w:szCs w:val="22"/>
            <w:lang w:eastAsia="en-US"/>
          </w:rPr>
          <w:tab/>
        </w:r>
        <w:r w:rsidRPr="002D775B">
          <w:rPr>
            <w:rStyle w:val="Hyperlink"/>
            <w:noProof/>
          </w:rPr>
          <w:t>Listing Globals Option</w:t>
        </w:r>
        <w:r>
          <w:rPr>
            <w:noProof/>
            <w:webHidden/>
          </w:rPr>
          <w:tab/>
        </w:r>
        <w:r>
          <w:rPr>
            <w:noProof/>
            <w:webHidden/>
          </w:rPr>
          <w:fldChar w:fldCharType="begin"/>
        </w:r>
        <w:r>
          <w:rPr>
            <w:noProof/>
            <w:webHidden/>
          </w:rPr>
          <w:instrText xml:space="preserve"> PAGEREF _Toc458599140 \h </w:instrText>
        </w:r>
        <w:r>
          <w:rPr>
            <w:noProof/>
            <w:webHidden/>
          </w:rPr>
        </w:r>
        <w:r>
          <w:rPr>
            <w:noProof/>
            <w:webHidden/>
          </w:rPr>
          <w:fldChar w:fldCharType="separate"/>
        </w:r>
        <w:r>
          <w:rPr>
            <w:noProof/>
            <w:webHidden/>
          </w:rPr>
          <w:t>222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41" w:history="1">
        <w:r w:rsidRPr="002D775B">
          <w:rPr>
            <w:rStyle w:val="Hyperlink"/>
            <w:noProof/>
          </w:rPr>
          <w:t>18.2.4</w:t>
        </w:r>
        <w:r>
          <w:rPr>
            <w:rFonts w:asciiTheme="minorHAnsi" w:eastAsiaTheme="minorEastAsia" w:hAnsiTheme="minorHAnsi" w:cstheme="minorBidi"/>
            <w:noProof/>
            <w:color w:val="auto"/>
            <w:szCs w:val="22"/>
            <w:lang w:eastAsia="en-US"/>
          </w:rPr>
          <w:tab/>
        </w:r>
        <w:r w:rsidRPr="002D775B">
          <w:rPr>
            <w:rStyle w:val="Hyperlink"/>
            <w:noProof/>
          </w:rPr>
          <w:t>Test an option not in your menu Option</w:t>
        </w:r>
        <w:r>
          <w:rPr>
            <w:noProof/>
            <w:webHidden/>
          </w:rPr>
          <w:tab/>
        </w:r>
        <w:r>
          <w:rPr>
            <w:noProof/>
            <w:webHidden/>
          </w:rPr>
          <w:fldChar w:fldCharType="begin"/>
        </w:r>
        <w:r>
          <w:rPr>
            <w:noProof/>
            <w:webHidden/>
          </w:rPr>
          <w:instrText xml:space="preserve"> PAGEREF _Toc458599141 \h </w:instrText>
        </w:r>
        <w:r>
          <w:rPr>
            <w:noProof/>
            <w:webHidden/>
          </w:rPr>
        </w:r>
        <w:r>
          <w:rPr>
            <w:noProof/>
            <w:webHidden/>
          </w:rPr>
          <w:fldChar w:fldCharType="separate"/>
        </w:r>
        <w:r>
          <w:rPr>
            <w:noProof/>
            <w:webHidden/>
          </w:rPr>
          <w:t>222</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42" w:history="1">
        <w:r w:rsidRPr="002D775B">
          <w:rPr>
            <w:rStyle w:val="Hyperlink"/>
          </w:rPr>
          <w:t>18.3</w:t>
        </w:r>
        <w:r>
          <w:rPr>
            <w:rFonts w:asciiTheme="minorHAnsi" w:eastAsiaTheme="minorEastAsia" w:hAnsiTheme="minorHAnsi" w:cstheme="minorBidi"/>
            <w:color w:val="auto"/>
            <w:szCs w:val="22"/>
            <w:lang w:eastAsia="en-US"/>
          </w:rPr>
          <w:tab/>
        </w:r>
        <w:r w:rsidRPr="002D775B">
          <w:rPr>
            <w:rStyle w:val="Hyperlink"/>
          </w:rPr>
          <w:t>^%Z Editor</w:t>
        </w:r>
        <w:r>
          <w:rPr>
            <w:webHidden/>
          </w:rPr>
          <w:tab/>
        </w:r>
        <w:r>
          <w:rPr>
            <w:webHidden/>
          </w:rPr>
          <w:fldChar w:fldCharType="begin"/>
        </w:r>
        <w:r>
          <w:rPr>
            <w:webHidden/>
          </w:rPr>
          <w:instrText xml:space="preserve"> PAGEREF _Toc458599142 \h </w:instrText>
        </w:r>
        <w:r>
          <w:rPr>
            <w:webHidden/>
          </w:rPr>
        </w:r>
        <w:r>
          <w:rPr>
            <w:webHidden/>
          </w:rPr>
          <w:fldChar w:fldCharType="separate"/>
        </w:r>
        <w:r>
          <w:rPr>
            <w:webHidden/>
          </w:rPr>
          <w:t>222</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43" w:history="1">
        <w:r w:rsidRPr="002D775B">
          <w:rPr>
            <w:rStyle w:val="Hyperlink"/>
            <w:noProof/>
          </w:rPr>
          <w:t>18.3.1</w:t>
        </w:r>
        <w:r>
          <w:rPr>
            <w:rFonts w:asciiTheme="minorHAnsi" w:eastAsiaTheme="minorEastAsia" w:hAnsiTheme="minorHAnsi" w:cstheme="minorBidi"/>
            <w:noProof/>
            <w:color w:val="auto"/>
            <w:szCs w:val="22"/>
            <w:lang w:eastAsia="en-US"/>
          </w:rPr>
          <w:tab/>
        </w:r>
        <w:r w:rsidRPr="002D775B">
          <w:rPr>
            <w:rStyle w:val="Hyperlink"/>
            <w:noProof/>
          </w:rPr>
          <w:t>User Interface</w:t>
        </w:r>
        <w:r>
          <w:rPr>
            <w:noProof/>
            <w:webHidden/>
          </w:rPr>
          <w:tab/>
        </w:r>
        <w:r>
          <w:rPr>
            <w:noProof/>
            <w:webHidden/>
          </w:rPr>
          <w:fldChar w:fldCharType="begin"/>
        </w:r>
        <w:r>
          <w:rPr>
            <w:noProof/>
            <w:webHidden/>
          </w:rPr>
          <w:instrText xml:space="preserve"> PAGEREF _Toc458599143 \h </w:instrText>
        </w:r>
        <w:r>
          <w:rPr>
            <w:noProof/>
            <w:webHidden/>
          </w:rPr>
        </w:r>
        <w:r>
          <w:rPr>
            <w:noProof/>
            <w:webHidden/>
          </w:rPr>
          <w:fldChar w:fldCharType="separate"/>
        </w:r>
        <w:r>
          <w:rPr>
            <w:noProof/>
            <w:webHidden/>
          </w:rPr>
          <w:t>222</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44" w:history="1">
        <w:r w:rsidRPr="002D775B">
          <w:rPr>
            <w:rStyle w:val="Hyperlink"/>
          </w:rPr>
          <w:t>18.4</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_Toc458599144 \h </w:instrText>
        </w:r>
        <w:r>
          <w:rPr>
            <w:webHidden/>
          </w:rPr>
        </w:r>
        <w:r>
          <w:rPr>
            <w:webHidden/>
          </w:rPr>
          <w:fldChar w:fldCharType="separate"/>
        </w:r>
        <w:r>
          <w:rPr>
            <w:webHidden/>
          </w:rPr>
          <w:t>225</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45" w:history="1">
        <w:r w:rsidRPr="002D775B">
          <w:rPr>
            <w:rStyle w:val="Hyperlink"/>
            <w:noProof/>
          </w:rPr>
          <w:t>18.4.1</w:t>
        </w:r>
        <w:r>
          <w:rPr>
            <w:rFonts w:asciiTheme="minorHAnsi" w:eastAsiaTheme="minorEastAsia" w:hAnsiTheme="minorHAnsi" w:cstheme="minorBidi"/>
            <w:noProof/>
            <w:color w:val="auto"/>
            <w:szCs w:val="22"/>
            <w:lang w:eastAsia="en-US"/>
          </w:rPr>
          <w:tab/>
        </w:r>
        <w:r w:rsidRPr="002D775B">
          <w:rPr>
            <w:rStyle w:val="Hyperlink"/>
            <w:noProof/>
          </w:rPr>
          <w:t>Progress Bar Emulator</w:t>
        </w:r>
        <w:r>
          <w:rPr>
            <w:noProof/>
            <w:webHidden/>
          </w:rPr>
          <w:tab/>
        </w:r>
        <w:r>
          <w:rPr>
            <w:noProof/>
            <w:webHidden/>
          </w:rPr>
          <w:fldChar w:fldCharType="begin"/>
        </w:r>
        <w:r>
          <w:rPr>
            <w:noProof/>
            <w:webHidden/>
          </w:rPr>
          <w:instrText xml:space="preserve"> PAGEREF _Toc458599145 \h </w:instrText>
        </w:r>
        <w:r>
          <w:rPr>
            <w:noProof/>
            <w:webHidden/>
          </w:rPr>
        </w:r>
        <w:r>
          <w:rPr>
            <w:noProof/>
            <w:webHidden/>
          </w:rPr>
          <w:fldChar w:fldCharType="separate"/>
        </w:r>
        <w:r>
          <w:rPr>
            <w:noProof/>
            <w:webHidden/>
          </w:rPr>
          <w:t>225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46" w:history="1">
        <w:r w:rsidRPr="002D775B">
          <w:rPr>
            <w:rStyle w:val="Hyperlink"/>
            <w:noProof/>
          </w:rPr>
          <w:t>18.4.1.1</w:t>
        </w:r>
        <w:r>
          <w:rPr>
            <w:rFonts w:asciiTheme="minorHAnsi" w:eastAsiaTheme="minorEastAsia" w:hAnsiTheme="minorHAnsi" w:cstheme="minorBidi"/>
            <w:noProof/>
            <w:color w:val="auto"/>
            <w:szCs w:val="22"/>
            <w:lang w:eastAsia="en-US"/>
          </w:rPr>
          <w:tab/>
        </w:r>
        <w:r w:rsidRPr="002D775B">
          <w:rPr>
            <w:rStyle w:val="Hyperlink"/>
            <w:noProof/>
          </w:rPr>
          <w:t>INIT^XPDID: Progress Bar Emulator: Initialize Device and Draw Box Borders</w:t>
        </w:r>
        <w:r>
          <w:rPr>
            <w:noProof/>
            <w:webHidden/>
          </w:rPr>
          <w:tab/>
        </w:r>
        <w:r>
          <w:rPr>
            <w:noProof/>
            <w:webHidden/>
          </w:rPr>
          <w:fldChar w:fldCharType="begin"/>
        </w:r>
        <w:r>
          <w:rPr>
            <w:noProof/>
            <w:webHidden/>
          </w:rPr>
          <w:instrText xml:space="preserve"> PAGEREF _Toc458599146 \h </w:instrText>
        </w:r>
        <w:r>
          <w:rPr>
            <w:noProof/>
            <w:webHidden/>
          </w:rPr>
        </w:r>
        <w:r>
          <w:rPr>
            <w:noProof/>
            <w:webHidden/>
          </w:rPr>
          <w:fldChar w:fldCharType="separate"/>
        </w:r>
        <w:r>
          <w:rPr>
            <w:noProof/>
            <w:webHidden/>
          </w:rPr>
          <w:t>225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47" w:history="1">
        <w:r w:rsidRPr="002D775B">
          <w:rPr>
            <w:rStyle w:val="Hyperlink"/>
            <w:noProof/>
          </w:rPr>
          <w:t>18.4.1.2</w:t>
        </w:r>
        <w:r>
          <w:rPr>
            <w:rFonts w:asciiTheme="minorHAnsi" w:eastAsiaTheme="minorEastAsia" w:hAnsiTheme="minorHAnsi" w:cstheme="minorBidi"/>
            <w:noProof/>
            <w:color w:val="auto"/>
            <w:szCs w:val="22"/>
            <w:lang w:eastAsia="en-US"/>
          </w:rPr>
          <w:tab/>
        </w:r>
        <w:r w:rsidRPr="002D775B">
          <w:rPr>
            <w:rStyle w:val="Hyperlink"/>
            <w:noProof/>
          </w:rPr>
          <w:t>TITLE^XPDID(): Progress Bar Emulator: Display Title Text</w:t>
        </w:r>
        <w:r>
          <w:rPr>
            <w:noProof/>
            <w:webHidden/>
          </w:rPr>
          <w:tab/>
        </w:r>
        <w:r>
          <w:rPr>
            <w:noProof/>
            <w:webHidden/>
          </w:rPr>
          <w:fldChar w:fldCharType="begin"/>
        </w:r>
        <w:r>
          <w:rPr>
            <w:noProof/>
            <w:webHidden/>
          </w:rPr>
          <w:instrText xml:space="preserve"> PAGEREF _Toc458599147 \h </w:instrText>
        </w:r>
        <w:r>
          <w:rPr>
            <w:noProof/>
            <w:webHidden/>
          </w:rPr>
        </w:r>
        <w:r>
          <w:rPr>
            <w:noProof/>
            <w:webHidden/>
          </w:rPr>
          <w:fldChar w:fldCharType="separate"/>
        </w:r>
        <w:r>
          <w:rPr>
            <w:noProof/>
            <w:webHidden/>
          </w:rPr>
          <w:t>225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48" w:history="1">
        <w:r w:rsidRPr="002D775B">
          <w:rPr>
            <w:rStyle w:val="Hyperlink"/>
            <w:noProof/>
          </w:rPr>
          <w:t>18.4.1.3</w:t>
        </w:r>
        <w:r>
          <w:rPr>
            <w:rFonts w:asciiTheme="minorHAnsi" w:eastAsiaTheme="minorEastAsia" w:hAnsiTheme="minorHAnsi" w:cstheme="minorBidi"/>
            <w:noProof/>
            <w:color w:val="auto"/>
            <w:szCs w:val="22"/>
            <w:lang w:eastAsia="en-US"/>
          </w:rPr>
          <w:tab/>
        </w:r>
        <w:r w:rsidRPr="002D775B">
          <w:rPr>
            <w:rStyle w:val="Hyperlink"/>
            <w:noProof/>
          </w:rPr>
          <w:t>EXIT^XPDID(): Progress Bar Emulator: Restore Screen, Clean Up Variables, and Display Text</w:t>
        </w:r>
        <w:r>
          <w:rPr>
            <w:noProof/>
            <w:webHidden/>
          </w:rPr>
          <w:tab/>
        </w:r>
        <w:r>
          <w:rPr>
            <w:noProof/>
            <w:webHidden/>
          </w:rPr>
          <w:fldChar w:fldCharType="begin"/>
        </w:r>
        <w:r>
          <w:rPr>
            <w:noProof/>
            <w:webHidden/>
          </w:rPr>
          <w:instrText xml:space="preserve"> PAGEREF _Toc458599148 \h </w:instrText>
        </w:r>
        <w:r>
          <w:rPr>
            <w:noProof/>
            <w:webHidden/>
          </w:rPr>
        </w:r>
        <w:r>
          <w:rPr>
            <w:noProof/>
            <w:webHidden/>
          </w:rPr>
          <w:fldChar w:fldCharType="separate"/>
        </w:r>
        <w:r>
          <w:rPr>
            <w:noProof/>
            <w:webHidden/>
          </w:rPr>
          <w:t>226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49" w:history="1">
        <w:r w:rsidRPr="002D775B">
          <w:rPr>
            <w:rStyle w:val="Hyperlink"/>
            <w:noProof/>
          </w:rPr>
          <w:t>18.4.2</w:t>
        </w:r>
        <w:r>
          <w:rPr>
            <w:rFonts w:asciiTheme="minorHAnsi" w:eastAsiaTheme="minorEastAsia" w:hAnsiTheme="minorHAnsi" w:cstheme="minorBidi"/>
            <w:noProof/>
            <w:color w:val="auto"/>
            <w:szCs w:val="22"/>
            <w:lang w:eastAsia="en-US"/>
          </w:rPr>
          <w:tab/>
        </w:r>
        <w:r w:rsidRPr="002D775B">
          <w:rPr>
            <w:rStyle w:val="Hyperlink"/>
            <w:noProof/>
          </w:rPr>
          <w:t>Lookup Utility</w:t>
        </w:r>
        <w:r>
          <w:rPr>
            <w:noProof/>
            <w:webHidden/>
          </w:rPr>
          <w:tab/>
        </w:r>
        <w:r>
          <w:rPr>
            <w:noProof/>
            <w:webHidden/>
          </w:rPr>
          <w:fldChar w:fldCharType="begin"/>
        </w:r>
        <w:r>
          <w:rPr>
            <w:noProof/>
            <w:webHidden/>
          </w:rPr>
          <w:instrText xml:space="preserve"> PAGEREF _Toc458599149 \h </w:instrText>
        </w:r>
        <w:r>
          <w:rPr>
            <w:noProof/>
            <w:webHidden/>
          </w:rPr>
        </w:r>
        <w:r>
          <w:rPr>
            <w:noProof/>
            <w:webHidden/>
          </w:rPr>
          <w:fldChar w:fldCharType="separate"/>
        </w:r>
        <w:r>
          <w:rPr>
            <w:noProof/>
            <w:webHidden/>
          </w:rPr>
          <w:t>226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0" w:history="1">
        <w:r w:rsidRPr="002D775B">
          <w:rPr>
            <w:rStyle w:val="Hyperlink"/>
            <w:noProof/>
          </w:rPr>
          <w:t>18.4.2.1</w:t>
        </w:r>
        <w:r>
          <w:rPr>
            <w:rFonts w:asciiTheme="minorHAnsi" w:eastAsiaTheme="minorEastAsia" w:hAnsiTheme="minorHAnsi" w:cstheme="minorBidi"/>
            <w:noProof/>
            <w:color w:val="auto"/>
            <w:szCs w:val="22"/>
            <w:lang w:eastAsia="en-US"/>
          </w:rPr>
          <w:tab/>
        </w:r>
        <w:r w:rsidRPr="002D775B">
          <w:rPr>
            <w:rStyle w:val="Hyperlink"/>
            <w:noProof/>
          </w:rPr>
          <w:t>$$EN^XUA4A71(): Convert String to Soundex</w:t>
        </w:r>
        <w:r>
          <w:rPr>
            <w:noProof/>
            <w:webHidden/>
          </w:rPr>
          <w:tab/>
        </w:r>
        <w:r>
          <w:rPr>
            <w:noProof/>
            <w:webHidden/>
          </w:rPr>
          <w:fldChar w:fldCharType="begin"/>
        </w:r>
        <w:r>
          <w:rPr>
            <w:noProof/>
            <w:webHidden/>
          </w:rPr>
          <w:instrText xml:space="preserve"> PAGEREF _Toc458599150 \h </w:instrText>
        </w:r>
        <w:r>
          <w:rPr>
            <w:noProof/>
            <w:webHidden/>
          </w:rPr>
        </w:r>
        <w:r>
          <w:rPr>
            <w:noProof/>
            <w:webHidden/>
          </w:rPr>
          <w:fldChar w:fldCharType="separate"/>
        </w:r>
        <w:r>
          <w:rPr>
            <w:noProof/>
            <w:webHidden/>
          </w:rPr>
          <w:t>226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51" w:history="1">
        <w:r w:rsidRPr="002D775B">
          <w:rPr>
            <w:rStyle w:val="Hyperlink"/>
            <w:noProof/>
          </w:rPr>
          <w:t>18.4.3</w:t>
        </w:r>
        <w:r>
          <w:rPr>
            <w:rFonts w:asciiTheme="minorHAnsi" w:eastAsiaTheme="minorEastAsia" w:hAnsiTheme="minorHAnsi" w:cstheme="minorBidi"/>
            <w:noProof/>
            <w:color w:val="auto"/>
            <w:szCs w:val="22"/>
            <w:lang w:eastAsia="en-US"/>
          </w:rPr>
          <w:tab/>
        </w:r>
        <w:r w:rsidRPr="002D775B">
          <w:rPr>
            <w:rStyle w:val="Hyperlink"/>
            <w:noProof/>
          </w:rPr>
          <w:t>Date Conversions and Calculations</w:t>
        </w:r>
        <w:r>
          <w:rPr>
            <w:noProof/>
            <w:webHidden/>
          </w:rPr>
          <w:tab/>
        </w:r>
        <w:r>
          <w:rPr>
            <w:noProof/>
            <w:webHidden/>
          </w:rPr>
          <w:fldChar w:fldCharType="begin"/>
        </w:r>
        <w:r>
          <w:rPr>
            <w:noProof/>
            <w:webHidden/>
          </w:rPr>
          <w:instrText xml:space="preserve"> PAGEREF _Toc458599151 \h </w:instrText>
        </w:r>
        <w:r>
          <w:rPr>
            <w:noProof/>
            <w:webHidden/>
          </w:rPr>
        </w:r>
        <w:r>
          <w:rPr>
            <w:noProof/>
            <w:webHidden/>
          </w:rPr>
          <w:fldChar w:fldCharType="separate"/>
        </w:r>
        <w:r>
          <w:rPr>
            <w:noProof/>
            <w:webHidden/>
          </w:rPr>
          <w:t>227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2" w:history="1">
        <w:r w:rsidRPr="002D775B">
          <w:rPr>
            <w:rStyle w:val="Hyperlink"/>
            <w:noProof/>
          </w:rPr>
          <w:t>18.4.3.1</w:t>
        </w:r>
        <w:r>
          <w:rPr>
            <w:rFonts w:asciiTheme="minorHAnsi" w:eastAsiaTheme="minorEastAsia" w:hAnsiTheme="minorHAnsi" w:cstheme="minorBidi"/>
            <w:noProof/>
            <w:color w:val="auto"/>
            <w:szCs w:val="22"/>
            <w:lang w:eastAsia="en-US"/>
          </w:rPr>
          <w:tab/>
        </w:r>
        <w:r w:rsidRPr="002D775B">
          <w:rPr>
            <w:rStyle w:val="Hyperlink"/>
            <w:noProof/>
          </w:rPr>
          <w:t>^XQDATE: Convert $H to VA FileMan Format (Obsolete)</w:t>
        </w:r>
        <w:r>
          <w:rPr>
            <w:noProof/>
            <w:webHidden/>
          </w:rPr>
          <w:tab/>
        </w:r>
        <w:r>
          <w:rPr>
            <w:noProof/>
            <w:webHidden/>
          </w:rPr>
          <w:fldChar w:fldCharType="begin"/>
        </w:r>
        <w:r>
          <w:rPr>
            <w:noProof/>
            <w:webHidden/>
          </w:rPr>
          <w:instrText xml:space="preserve"> PAGEREF _Toc458599152 \h </w:instrText>
        </w:r>
        <w:r>
          <w:rPr>
            <w:noProof/>
            <w:webHidden/>
          </w:rPr>
        </w:r>
        <w:r>
          <w:rPr>
            <w:noProof/>
            <w:webHidden/>
          </w:rPr>
          <w:fldChar w:fldCharType="separate"/>
        </w:r>
        <w:r>
          <w:rPr>
            <w:noProof/>
            <w:webHidden/>
          </w:rPr>
          <w:t>227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3" w:history="1">
        <w:r w:rsidRPr="002D775B">
          <w:rPr>
            <w:rStyle w:val="Hyperlink"/>
            <w:noProof/>
          </w:rPr>
          <w:t>18.4.3.2</w:t>
        </w:r>
        <w:r>
          <w:rPr>
            <w:rFonts w:asciiTheme="minorHAnsi" w:eastAsiaTheme="minorEastAsia" w:hAnsiTheme="minorHAnsi" w:cstheme="minorBidi"/>
            <w:noProof/>
            <w:color w:val="auto"/>
            <w:szCs w:val="22"/>
            <w:lang w:eastAsia="en-US"/>
          </w:rPr>
          <w:tab/>
        </w:r>
        <w:r w:rsidRPr="002D775B">
          <w:rPr>
            <w:rStyle w:val="Hyperlink"/>
            <w:noProof/>
          </w:rPr>
          <w:t>^XUWORKDY: Workday Calculation (Obsolete)</w:t>
        </w:r>
        <w:r>
          <w:rPr>
            <w:noProof/>
            <w:webHidden/>
          </w:rPr>
          <w:tab/>
        </w:r>
        <w:r>
          <w:rPr>
            <w:noProof/>
            <w:webHidden/>
          </w:rPr>
          <w:fldChar w:fldCharType="begin"/>
        </w:r>
        <w:r>
          <w:rPr>
            <w:noProof/>
            <w:webHidden/>
          </w:rPr>
          <w:instrText xml:space="preserve"> PAGEREF _Toc458599153 \h </w:instrText>
        </w:r>
        <w:r>
          <w:rPr>
            <w:noProof/>
            <w:webHidden/>
          </w:rPr>
        </w:r>
        <w:r>
          <w:rPr>
            <w:noProof/>
            <w:webHidden/>
          </w:rPr>
          <w:fldChar w:fldCharType="separate"/>
        </w:r>
        <w:r>
          <w:rPr>
            <w:noProof/>
            <w:webHidden/>
          </w:rPr>
          <w:t>227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4" w:history="1">
        <w:r w:rsidRPr="002D775B">
          <w:rPr>
            <w:rStyle w:val="Hyperlink"/>
            <w:noProof/>
          </w:rPr>
          <w:t>18.4.3.3</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_Toc458599154 \h </w:instrText>
        </w:r>
        <w:r>
          <w:rPr>
            <w:noProof/>
            <w:webHidden/>
          </w:rPr>
        </w:r>
        <w:r>
          <w:rPr>
            <w:noProof/>
            <w:webHidden/>
          </w:rPr>
          <w:fldChar w:fldCharType="separate"/>
        </w:r>
        <w:r>
          <w:rPr>
            <w:noProof/>
            <w:webHidden/>
          </w:rPr>
          <w:t>228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5" w:history="1">
        <w:r w:rsidRPr="002D775B">
          <w:rPr>
            <w:rStyle w:val="Hyperlink"/>
            <w:noProof/>
          </w:rPr>
          <w:t>18.4.3.4</w:t>
        </w:r>
        <w:r>
          <w:rPr>
            <w:rFonts w:asciiTheme="minorHAnsi" w:eastAsiaTheme="minorEastAsia" w:hAnsiTheme="minorHAnsi" w:cstheme="minorBidi"/>
            <w:noProof/>
            <w:color w:val="auto"/>
            <w:szCs w:val="22"/>
            <w:lang w:eastAsia="en-US"/>
          </w:rPr>
          <w:tab/>
        </w:r>
        <w:r w:rsidRPr="002D775B">
          <w:rPr>
            <w:rStyle w:val="Hyperlink"/>
            <w:noProof/>
          </w:rPr>
          <w:t>$$EN^XUWORKDY: Number of Workdays Calculation</w:t>
        </w:r>
        <w:r>
          <w:rPr>
            <w:noProof/>
            <w:webHidden/>
          </w:rPr>
          <w:tab/>
        </w:r>
        <w:r>
          <w:rPr>
            <w:noProof/>
            <w:webHidden/>
          </w:rPr>
          <w:fldChar w:fldCharType="begin"/>
        </w:r>
        <w:r>
          <w:rPr>
            <w:noProof/>
            <w:webHidden/>
          </w:rPr>
          <w:instrText xml:space="preserve"> PAGEREF _Toc458599155 \h </w:instrText>
        </w:r>
        <w:r>
          <w:rPr>
            <w:noProof/>
            <w:webHidden/>
          </w:rPr>
        </w:r>
        <w:r>
          <w:rPr>
            <w:noProof/>
            <w:webHidden/>
          </w:rPr>
          <w:fldChar w:fldCharType="separate"/>
        </w:r>
        <w:r>
          <w:rPr>
            <w:noProof/>
            <w:webHidden/>
          </w:rPr>
          <w:t>229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6" w:history="1">
        <w:r w:rsidRPr="002D775B">
          <w:rPr>
            <w:rStyle w:val="Hyperlink"/>
            <w:noProof/>
          </w:rPr>
          <w:t>18.4.3.5</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_Toc458599156 \h </w:instrText>
        </w:r>
        <w:r>
          <w:rPr>
            <w:noProof/>
            <w:webHidden/>
          </w:rPr>
        </w:r>
        <w:r>
          <w:rPr>
            <w:noProof/>
            <w:webHidden/>
          </w:rPr>
          <w:fldChar w:fldCharType="separate"/>
        </w:r>
        <w:r>
          <w:rPr>
            <w:noProof/>
            <w:webHidden/>
          </w:rPr>
          <w:t>229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7" w:history="1">
        <w:r w:rsidRPr="002D775B">
          <w:rPr>
            <w:rStyle w:val="Hyperlink"/>
            <w:noProof/>
          </w:rPr>
          <w:t>18.4.3.6</w:t>
        </w:r>
        <w:r>
          <w:rPr>
            <w:rFonts w:asciiTheme="minorHAnsi" w:eastAsiaTheme="minorEastAsia" w:hAnsiTheme="minorHAnsi" w:cstheme="minorBidi"/>
            <w:noProof/>
            <w:color w:val="auto"/>
            <w:szCs w:val="22"/>
            <w:lang w:eastAsia="en-US"/>
          </w:rPr>
          <w:tab/>
        </w:r>
        <w:r w:rsidRPr="002D775B">
          <w:rPr>
            <w:rStyle w:val="Hyperlink"/>
            <w:noProof/>
          </w:rPr>
          <w:t>$$WORKDAY^XUWORKDY: Workday Validation</w:t>
        </w:r>
        <w:r>
          <w:rPr>
            <w:noProof/>
            <w:webHidden/>
          </w:rPr>
          <w:tab/>
        </w:r>
        <w:r>
          <w:rPr>
            <w:noProof/>
            <w:webHidden/>
          </w:rPr>
          <w:fldChar w:fldCharType="begin"/>
        </w:r>
        <w:r>
          <w:rPr>
            <w:noProof/>
            <w:webHidden/>
          </w:rPr>
          <w:instrText xml:space="preserve"> PAGEREF _Toc458599157 \h </w:instrText>
        </w:r>
        <w:r>
          <w:rPr>
            <w:noProof/>
            <w:webHidden/>
          </w:rPr>
        </w:r>
        <w:r>
          <w:rPr>
            <w:noProof/>
            <w:webHidden/>
          </w:rPr>
          <w:fldChar w:fldCharType="separate"/>
        </w:r>
        <w:r>
          <w:rPr>
            <w:noProof/>
            <w:webHidden/>
          </w:rPr>
          <w:t>230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8" w:history="1">
        <w:r w:rsidRPr="002D775B">
          <w:rPr>
            <w:rStyle w:val="Hyperlink"/>
            <w:noProof/>
          </w:rPr>
          <w:t>18.4.3.7</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_Toc458599158 \h </w:instrText>
        </w:r>
        <w:r>
          <w:rPr>
            <w:noProof/>
            <w:webHidden/>
          </w:rPr>
        </w:r>
        <w:r>
          <w:rPr>
            <w:noProof/>
            <w:webHidden/>
          </w:rPr>
          <w:fldChar w:fldCharType="separate"/>
        </w:r>
        <w:r>
          <w:rPr>
            <w:noProof/>
            <w:webHidden/>
          </w:rPr>
          <w:t>230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59" w:history="1">
        <w:r w:rsidRPr="002D775B">
          <w:rPr>
            <w:rStyle w:val="Hyperlink"/>
            <w:noProof/>
          </w:rPr>
          <w:t>18.4.3.8</w:t>
        </w:r>
        <w:r>
          <w:rPr>
            <w:rFonts w:asciiTheme="minorHAnsi" w:eastAsiaTheme="minorEastAsia" w:hAnsiTheme="minorHAnsi" w:cstheme="minorBidi"/>
            <w:noProof/>
            <w:color w:val="auto"/>
            <w:szCs w:val="22"/>
            <w:lang w:eastAsia="en-US"/>
          </w:rPr>
          <w:tab/>
        </w:r>
        <w:r w:rsidRPr="002D775B">
          <w:rPr>
            <w:rStyle w:val="Hyperlink"/>
            <w:noProof/>
          </w:rPr>
          <w:t>$$WORKPLUS^XUWORKDY: Workday Offset Calculation</w:t>
        </w:r>
        <w:r>
          <w:rPr>
            <w:noProof/>
            <w:webHidden/>
          </w:rPr>
          <w:tab/>
        </w:r>
        <w:r>
          <w:rPr>
            <w:noProof/>
            <w:webHidden/>
          </w:rPr>
          <w:fldChar w:fldCharType="begin"/>
        </w:r>
        <w:r>
          <w:rPr>
            <w:noProof/>
            <w:webHidden/>
          </w:rPr>
          <w:instrText xml:space="preserve"> PAGEREF _Toc458599159 \h </w:instrText>
        </w:r>
        <w:r>
          <w:rPr>
            <w:noProof/>
            <w:webHidden/>
          </w:rPr>
        </w:r>
        <w:r>
          <w:rPr>
            <w:noProof/>
            <w:webHidden/>
          </w:rPr>
          <w:fldChar w:fldCharType="separate"/>
        </w:r>
        <w:r>
          <w:rPr>
            <w:noProof/>
            <w:webHidden/>
          </w:rPr>
          <w:t>231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60" w:history="1">
        <w:r w:rsidRPr="002D775B">
          <w:rPr>
            <w:rStyle w:val="Hyperlink"/>
            <w:noProof/>
          </w:rPr>
          <w:t>18.4.3.9</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_Toc458599160 \h </w:instrText>
        </w:r>
        <w:r>
          <w:rPr>
            <w:noProof/>
            <w:webHidden/>
          </w:rPr>
        </w:r>
        <w:r>
          <w:rPr>
            <w:noProof/>
            <w:webHidden/>
          </w:rPr>
          <w:fldChar w:fldCharType="separate"/>
        </w:r>
        <w:r>
          <w:rPr>
            <w:noProof/>
            <w:webHidden/>
          </w:rPr>
          <w:t>231</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161" w:history="1">
        <w:r w:rsidRPr="002D775B">
          <w:rPr>
            <w:rStyle w:val="Hyperlink"/>
          </w:rPr>
          <w:t>19</w:t>
        </w:r>
        <w:r>
          <w:rPr>
            <w:rFonts w:asciiTheme="minorHAnsi" w:eastAsiaTheme="minorEastAsia" w:hAnsiTheme="minorHAnsi" w:cstheme="minorBidi"/>
            <w:b w:val="0"/>
            <w:color w:val="auto"/>
            <w:szCs w:val="22"/>
            <w:lang w:eastAsia="en-US"/>
          </w:rPr>
          <w:tab/>
        </w:r>
        <w:r w:rsidRPr="002D775B">
          <w:rPr>
            <w:rStyle w:val="Hyperlink"/>
          </w:rPr>
          <w:t>Name Standardization: Developer Tools</w:t>
        </w:r>
        <w:r>
          <w:rPr>
            <w:webHidden/>
          </w:rPr>
          <w:tab/>
        </w:r>
        <w:r>
          <w:rPr>
            <w:webHidden/>
          </w:rPr>
          <w:fldChar w:fldCharType="begin"/>
        </w:r>
        <w:r>
          <w:rPr>
            <w:webHidden/>
          </w:rPr>
          <w:instrText xml:space="preserve"> PAGEREF _Toc458599161 \h </w:instrText>
        </w:r>
        <w:r>
          <w:rPr>
            <w:webHidden/>
          </w:rPr>
        </w:r>
        <w:r>
          <w:rPr>
            <w:webHidden/>
          </w:rPr>
          <w:fldChar w:fldCharType="separate"/>
        </w:r>
        <w:r>
          <w:rPr>
            <w:webHidden/>
          </w:rPr>
          <w:t>232</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62" w:history="1">
        <w:r w:rsidRPr="002D775B">
          <w:rPr>
            <w:rStyle w:val="Hyperlink"/>
          </w:rPr>
          <w:t>19.1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_Toc458599162 \h </w:instrText>
        </w:r>
        <w:r>
          <w:rPr>
            <w:webHidden/>
          </w:rPr>
        </w:r>
        <w:r>
          <w:rPr>
            <w:webHidden/>
          </w:rPr>
          <w:fldChar w:fldCharType="separate"/>
        </w:r>
        <w:r>
          <w:rPr>
            <w:webHidden/>
          </w:rPr>
          <w:t>232</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63" w:history="1">
        <w:r w:rsidRPr="002D775B">
          <w:rPr>
            <w:rStyle w:val="Hyperlink"/>
            <w:noProof/>
          </w:rPr>
          <w:t>19.1.1</w:t>
        </w:r>
        <w:r>
          <w:rPr>
            <w:rFonts w:asciiTheme="minorHAnsi" w:eastAsiaTheme="minorEastAsia" w:hAnsiTheme="minorHAnsi" w:cstheme="minorBidi"/>
            <w:noProof/>
            <w:color w:val="auto"/>
            <w:szCs w:val="22"/>
            <w:lang w:eastAsia="en-US"/>
          </w:rPr>
          <w:tab/>
        </w:r>
        <w:r w:rsidRPr="002D775B">
          <w:rPr>
            <w:rStyle w:val="Hyperlink"/>
            <w:noProof/>
          </w:rPr>
          <w:t>$$BLDNAME^XLFNAME(): Build Name from Component Parts</w:t>
        </w:r>
        <w:r>
          <w:rPr>
            <w:noProof/>
            <w:webHidden/>
          </w:rPr>
          <w:tab/>
        </w:r>
        <w:r>
          <w:rPr>
            <w:noProof/>
            <w:webHidden/>
          </w:rPr>
          <w:fldChar w:fldCharType="begin"/>
        </w:r>
        <w:r>
          <w:rPr>
            <w:noProof/>
            <w:webHidden/>
          </w:rPr>
          <w:instrText xml:space="preserve"> PAGEREF _Toc458599163 \h </w:instrText>
        </w:r>
        <w:r>
          <w:rPr>
            <w:noProof/>
            <w:webHidden/>
          </w:rPr>
        </w:r>
        <w:r>
          <w:rPr>
            <w:noProof/>
            <w:webHidden/>
          </w:rPr>
          <w:fldChar w:fldCharType="separate"/>
        </w:r>
        <w:r>
          <w:rPr>
            <w:noProof/>
            <w:webHidden/>
          </w:rPr>
          <w:t>232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64" w:history="1">
        <w:r w:rsidRPr="002D775B">
          <w:rPr>
            <w:rStyle w:val="Hyperlink"/>
            <w:noProof/>
          </w:rPr>
          <w:t>19.1.1.1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_Toc458599164 \h </w:instrText>
        </w:r>
        <w:r>
          <w:rPr>
            <w:noProof/>
            <w:webHidden/>
          </w:rPr>
        </w:r>
        <w:r>
          <w:rPr>
            <w:noProof/>
            <w:webHidden/>
          </w:rPr>
          <w:fldChar w:fldCharType="separate"/>
        </w:r>
        <w:r>
          <w:rPr>
            <w:noProof/>
            <w:webHidden/>
          </w:rPr>
          <w:t>233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65" w:history="1">
        <w:r w:rsidRPr="002D775B">
          <w:rPr>
            <w:rStyle w:val="Hyperlink"/>
            <w:noProof/>
          </w:rPr>
          <w:t>19.1.1.2</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_Toc458599165 \h </w:instrText>
        </w:r>
        <w:r>
          <w:rPr>
            <w:noProof/>
            <w:webHidden/>
          </w:rPr>
        </w:r>
        <w:r>
          <w:rPr>
            <w:noProof/>
            <w:webHidden/>
          </w:rPr>
          <w:fldChar w:fldCharType="separate"/>
        </w:r>
        <w:r>
          <w:rPr>
            <w:noProof/>
            <w:webHidden/>
          </w:rPr>
          <w:t>233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66" w:history="1">
        <w:r w:rsidRPr="002D775B">
          <w:rPr>
            <w:rStyle w:val="Hyperlink"/>
            <w:noProof/>
          </w:rPr>
          <w:t>19.1.2</w:t>
        </w:r>
        <w:r>
          <w:rPr>
            <w:rFonts w:asciiTheme="minorHAnsi" w:eastAsiaTheme="minorEastAsia" w:hAnsiTheme="minorHAnsi" w:cstheme="minorBidi"/>
            <w:noProof/>
            <w:color w:val="auto"/>
            <w:szCs w:val="22"/>
            <w:lang w:eastAsia="en-US"/>
          </w:rPr>
          <w:tab/>
        </w:r>
        <w:r w:rsidRPr="002D775B">
          <w:rPr>
            <w:rStyle w:val="Hyperlink"/>
            <w:noProof/>
          </w:rPr>
          <w:t>$$CLEANC^XLFNAME(): Name Component Standardization Routine</w:t>
        </w:r>
        <w:r>
          <w:rPr>
            <w:noProof/>
            <w:webHidden/>
          </w:rPr>
          <w:tab/>
        </w:r>
        <w:r>
          <w:rPr>
            <w:noProof/>
            <w:webHidden/>
          </w:rPr>
          <w:fldChar w:fldCharType="begin"/>
        </w:r>
        <w:r>
          <w:rPr>
            <w:noProof/>
            <w:webHidden/>
          </w:rPr>
          <w:instrText xml:space="preserve"> PAGEREF _Toc458599166 \h </w:instrText>
        </w:r>
        <w:r>
          <w:rPr>
            <w:noProof/>
            <w:webHidden/>
          </w:rPr>
        </w:r>
        <w:r>
          <w:rPr>
            <w:noProof/>
            <w:webHidden/>
          </w:rPr>
          <w:fldChar w:fldCharType="separate"/>
        </w:r>
        <w:r>
          <w:rPr>
            <w:noProof/>
            <w:webHidden/>
          </w:rPr>
          <w:t>234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67" w:history="1">
        <w:r w:rsidRPr="002D775B">
          <w:rPr>
            <w:rStyle w:val="Hyperlink"/>
            <w:noProof/>
          </w:rPr>
          <w:t>19.1.2.1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_Toc458599167 \h </w:instrText>
        </w:r>
        <w:r>
          <w:rPr>
            <w:noProof/>
            <w:webHidden/>
          </w:rPr>
        </w:r>
        <w:r>
          <w:rPr>
            <w:noProof/>
            <w:webHidden/>
          </w:rPr>
          <w:fldChar w:fldCharType="separate"/>
        </w:r>
        <w:r>
          <w:rPr>
            <w:noProof/>
            <w:webHidden/>
          </w:rPr>
          <w:t>235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68" w:history="1">
        <w:r w:rsidRPr="002D775B">
          <w:rPr>
            <w:rStyle w:val="Hyperlink"/>
            <w:noProof/>
          </w:rPr>
          <w:t>19.1.3</w:t>
        </w:r>
        <w:r>
          <w:rPr>
            <w:rFonts w:asciiTheme="minorHAnsi" w:eastAsiaTheme="minorEastAsia" w:hAnsiTheme="minorHAnsi" w:cstheme="minorBidi"/>
            <w:noProof/>
            <w:color w:val="auto"/>
            <w:szCs w:val="22"/>
            <w:lang w:eastAsia="en-US"/>
          </w:rPr>
          <w:tab/>
        </w:r>
        <w:r w:rsidRPr="002D775B">
          <w:rPr>
            <w:rStyle w:val="Hyperlink"/>
            <w:noProof/>
          </w:rPr>
          <w:t>$$FMNAME^XLFNAME(): Convert HL7 Formatted Name to Name</w:t>
        </w:r>
        <w:r>
          <w:rPr>
            <w:noProof/>
            <w:webHidden/>
          </w:rPr>
          <w:tab/>
        </w:r>
        <w:r>
          <w:rPr>
            <w:noProof/>
            <w:webHidden/>
          </w:rPr>
          <w:fldChar w:fldCharType="begin"/>
        </w:r>
        <w:r>
          <w:rPr>
            <w:noProof/>
            <w:webHidden/>
          </w:rPr>
          <w:instrText xml:space="preserve"> PAGEREF _Toc458599168 \h </w:instrText>
        </w:r>
        <w:r>
          <w:rPr>
            <w:noProof/>
            <w:webHidden/>
          </w:rPr>
        </w:r>
        <w:r>
          <w:rPr>
            <w:noProof/>
            <w:webHidden/>
          </w:rPr>
          <w:fldChar w:fldCharType="separate"/>
        </w:r>
        <w:r>
          <w:rPr>
            <w:noProof/>
            <w:webHidden/>
          </w:rPr>
          <w:t>236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69" w:history="1">
        <w:r w:rsidRPr="002D775B">
          <w:rPr>
            <w:rStyle w:val="Hyperlink"/>
            <w:noProof/>
          </w:rPr>
          <w:t>19.1.3.1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_Toc458599169 \h </w:instrText>
        </w:r>
        <w:r>
          <w:rPr>
            <w:noProof/>
            <w:webHidden/>
          </w:rPr>
        </w:r>
        <w:r>
          <w:rPr>
            <w:noProof/>
            <w:webHidden/>
          </w:rPr>
          <w:fldChar w:fldCharType="separate"/>
        </w:r>
        <w:r>
          <w:rPr>
            <w:noProof/>
            <w:webHidden/>
          </w:rPr>
          <w:t>236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70" w:history="1">
        <w:r w:rsidRPr="002D775B">
          <w:rPr>
            <w:rStyle w:val="Hyperlink"/>
            <w:noProof/>
          </w:rPr>
          <w:t>19.1.3.2</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_Toc458599170 \h </w:instrText>
        </w:r>
        <w:r>
          <w:rPr>
            <w:noProof/>
            <w:webHidden/>
          </w:rPr>
        </w:r>
        <w:r>
          <w:rPr>
            <w:noProof/>
            <w:webHidden/>
          </w:rPr>
          <w:fldChar w:fldCharType="separate"/>
        </w:r>
        <w:r>
          <w:rPr>
            <w:noProof/>
            <w:webHidden/>
          </w:rPr>
          <w:t>237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71" w:history="1">
        <w:r w:rsidRPr="002D775B">
          <w:rPr>
            <w:rStyle w:val="Hyperlink"/>
            <w:noProof/>
          </w:rPr>
          <w:t>19.1.4</w:t>
        </w:r>
        <w:r>
          <w:rPr>
            <w:rFonts w:asciiTheme="minorHAnsi" w:eastAsiaTheme="minorEastAsia" w:hAnsiTheme="minorHAnsi" w:cstheme="minorBidi"/>
            <w:noProof/>
            <w:color w:val="auto"/>
            <w:szCs w:val="22"/>
            <w:lang w:eastAsia="en-US"/>
          </w:rPr>
          <w:tab/>
        </w:r>
        <w:r w:rsidRPr="002D775B">
          <w:rPr>
            <w:rStyle w:val="Hyperlink"/>
            <w:noProof/>
          </w:rPr>
          <w:t>$$HLNAME^XLFNAME(): Convert Name to HL7 Formatted Name</w:t>
        </w:r>
        <w:r>
          <w:rPr>
            <w:noProof/>
            <w:webHidden/>
          </w:rPr>
          <w:tab/>
        </w:r>
        <w:r>
          <w:rPr>
            <w:noProof/>
            <w:webHidden/>
          </w:rPr>
          <w:fldChar w:fldCharType="begin"/>
        </w:r>
        <w:r>
          <w:rPr>
            <w:noProof/>
            <w:webHidden/>
          </w:rPr>
          <w:instrText xml:space="preserve"> PAGEREF _Toc458599171 \h </w:instrText>
        </w:r>
        <w:r>
          <w:rPr>
            <w:noProof/>
            <w:webHidden/>
          </w:rPr>
        </w:r>
        <w:r>
          <w:rPr>
            <w:noProof/>
            <w:webHidden/>
          </w:rPr>
          <w:fldChar w:fldCharType="separate"/>
        </w:r>
        <w:r>
          <w:rPr>
            <w:noProof/>
            <w:webHidden/>
          </w:rPr>
          <w:t>238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72" w:history="1">
        <w:r w:rsidRPr="002D775B">
          <w:rPr>
            <w:rStyle w:val="Hyperlink"/>
            <w:noProof/>
          </w:rPr>
          <w:t>19.1.4.1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_Toc458599172 \h </w:instrText>
        </w:r>
        <w:r>
          <w:rPr>
            <w:noProof/>
            <w:webHidden/>
          </w:rPr>
        </w:r>
        <w:r>
          <w:rPr>
            <w:noProof/>
            <w:webHidden/>
          </w:rPr>
          <w:fldChar w:fldCharType="separate"/>
        </w:r>
        <w:r>
          <w:rPr>
            <w:noProof/>
            <w:webHidden/>
          </w:rPr>
          <w:t>239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73" w:history="1">
        <w:r w:rsidRPr="002D775B">
          <w:rPr>
            <w:rStyle w:val="Hyperlink"/>
            <w:noProof/>
          </w:rPr>
          <w:t>19.1.4.2</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_Toc458599173 \h </w:instrText>
        </w:r>
        <w:r>
          <w:rPr>
            <w:noProof/>
            <w:webHidden/>
          </w:rPr>
        </w:r>
        <w:r>
          <w:rPr>
            <w:noProof/>
            <w:webHidden/>
          </w:rPr>
          <w:fldChar w:fldCharType="separate"/>
        </w:r>
        <w:r>
          <w:rPr>
            <w:noProof/>
            <w:webHidden/>
          </w:rPr>
          <w:t>239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74" w:history="1">
        <w:r w:rsidRPr="002D775B">
          <w:rPr>
            <w:rStyle w:val="Hyperlink"/>
            <w:noProof/>
          </w:rPr>
          <w:t>19.1.5</w:t>
        </w:r>
        <w:r>
          <w:rPr>
            <w:rFonts w:asciiTheme="minorHAnsi" w:eastAsiaTheme="minorEastAsia" w:hAnsiTheme="minorHAnsi" w:cstheme="minorBidi"/>
            <w:noProof/>
            <w:color w:val="auto"/>
            <w:szCs w:val="22"/>
            <w:lang w:eastAsia="en-US"/>
          </w:rPr>
          <w:tab/>
        </w:r>
        <w:r w:rsidRPr="002D775B">
          <w:rPr>
            <w:rStyle w:val="Hyperlink"/>
            <w:noProof/>
          </w:rPr>
          <w:t>NAMECOMP^XLFNAME(): Component Parts from Standard Name</w:t>
        </w:r>
        <w:r>
          <w:rPr>
            <w:noProof/>
            <w:webHidden/>
          </w:rPr>
          <w:tab/>
        </w:r>
        <w:r>
          <w:rPr>
            <w:noProof/>
            <w:webHidden/>
          </w:rPr>
          <w:fldChar w:fldCharType="begin"/>
        </w:r>
        <w:r>
          <w:rPr>
            <w:noProof/>
            <w:webHidden/>
          </w:rPr>
          <w:instrText xml:space="preserve"> PAGEREF _Toc458599174 \h </w:instrText>
        </w:r>
        <w:r>
          <w:rPr>
            <w:noProof/>
            <w:webHidden/>
          </w:rPr>
        </w:r>
        <w:r>
          <w:rPr>
            <w:noProof/>
            <w:webHidden/>
          </w:rPr>
          <w:fldChar w:fldCharType="separate"/>
        </w:r>
        <w:r>
          <w:rPr>
            <w:noProof/>
            <w:webHidden/>
          </w:rPr>
          <w:t>240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75" w:history="1">
        <w:r w:rsidRPr="002D775B">
          <w:rPr>
            <w:rStyle w:val="Hyperlink"/>
            <w:noProof/>
          </w:rPr>
          <w:t>19.1.5.1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_Toc458599175 \h </w:instrText>
        </w:r>
        <w:r>
          <w:rPr>
            <w:noProof/>
            <w:webHidden/>
          </w:rPr>
        </w:r>
        <w:r>
          <w:rPr>
            <w:noProof/>
            <w:webHidden/>
          </w:rPr>
          <w:fldChar w:fldCharType="separate"/>
        </w:r>
        <w:r>
          <w:rPr>
            <w:noProof/>
            <w:webHidden/>
          </w:rPr>
          <w:t>241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76" w:history="1">
        <w:r w:rsidRPr="002D775B">
          <w:rPr>
            <w:rStyle w:val="Hyperlink"/>
            <w:noProof/>
          </w:rPr>
          <w:t>19.1.6</w:t>
        </w:r>
        <w:r>
          <w:rPr>
            <w:rFonts w:asciiTheme="minorHAnsi" w:eastAsiaTheme="minorEastAsia" w:hAnsiTheme="minorHAnsi" w:cstheme="minorBidi"/>
            <w:noProof/>
            <w:color w:val="auto"/>
            <w:szCs w:val="22"/>
            <w:lang w:eastAsia="en-US"/>
          </w:rPr>
          <w:tab/>
        </w:r>
        <w:r w:rsidRPr="002D775B">
          <w:rPr>
            <w:rStyle w:val="Hyperlink"/>
            <w:noProof/>
          </w:rPr>
          <w:t>$$NAMEFMT^XLFNAME(): Formatted Name from Name Components</w:t>
        </w:r>
        <w:r>
          <w:rPr>
            <w:noProof/>
            <w:webHidden/>
          </w:rPr>
          <w:tab/>
        </w:r>
        <w:r>
          <w:rPr>
            <w:noProof/>
            <w:webHidden/>
          </w:rPr>
          <w:fldChar w:fldCharType="begin"/>
        </w:r>
        <w:r>
          <w:rPr>
            <w:noProof/>
            <w:webHidden/>
          </w:rPr>
          <w:instrText xml:space="preserve"> PAGEREF _Toc458599176 \h </w:instrText>
        </w:r>
        <w:r>
          <w:rPr>
            <w:noProof/>
            <w:webHidden/>
          </w:rPr>
        </w:r>
        <w:r>
          <w:rPr>
            <w:noProof/>
            <w:webHidden/>
          </w:rPr>
          <w:fldChar w:fldCharType="separate"/>
        </w:r>
        <w:r>
          <w:rPr>
            <w:noProof/>
            <w:webHidden/>
          </w:rPr>
          <w:t>241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77" w:history="1">
        <w:r w:rsidRPr="002D775B">
          <w:rPr>
            <w:rStyle w:val="Hyperlink"/>
            <w:noProof/>
          </w:rPr>
          <w:t>19.1.6.1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_Toc458599177 \h </w:instrText>
        </w:r>
        <w:r>
          <w:rPr>
            <w:noProof/>
            <w:webHidden/>
          </w:rPr>
        </w:r>
        <w:r>
          <w:rPr>
            <w:noProof/>
            <w:webHidden/>
          </w:rPr>
          <w:fldChar w:fldCharType="separate"/>
        </w:r>
        <w:r>
          <w:rPr>
            <w:noProof/>
            <w:webHidden/>
          </w:rPr>
          <w:t>242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78" w:history="1">
        <w:r w:rsidRPr="002D775B">
          <w:rPr>
            <w:rStyle w:val="Hyperlink"/>
            <w:noProof/>
          </w:rPr>
          <w:t>19.1.6.2</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_Toc458599178 \h </w:instrText>
        </w:r>
        <w:r>
          <w:rPr>
            <w:noProof/>
            <w:webHidden/>
          </w:rPr>
        </w:r>
        <w:r>
          <w:rPr>
            <w:noProof/>
            <w:webHidden/>
          </w:rPr>
          <w:fldChar w:fldCharType="separate"/>
        </w:r>
        <w:r>
          <w:rPr>
            <w:noProof/>
            <w:webHidden/>
          </w:rPr>
          <w:t>243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79" w:history="1">
        <w:r w:rsidRPr="002D775B">
          <w:rPr>
            <w:rStyle w:val="Hyperlink"/>
            <w:noProof/>
          </w:rPr>
          <w:t>19.1.7</w:t>
        </w:r>
        <w:r>
          <w:rPr>
            <w:rFonts w:asciiTheme="minorHAnsi" w:eastAsiaTheme="minorEastAsia" w:hAnsiTheme="minorHAnsi" w:cstheme="minorBidi"/>
            <w:noProof/>
            <w:color w:val="auto"/>
            <w:szCs w:val="22"/>
            <w:lang w:eastAsia="en-US"/>
          </w:rPr>
          <w:tab/>
        </w:r>
        <w:r w:rsidRPr="002D775B">
          <w:rPr>
            <w:rStyle w:val="Hyperlink"/>
            <w:noProof/>
          </w:rPr>
          <w:t>STDNAME^XLFNAME(): Name Standardization Routine</w:t>
        </w:r>
        <w:r>
          <w:rPr>
            <w:noProof/>
            <w:webHidden/>
          </w:rPr>
          <w:tab/>
        </w:r>
        <w:r>
          <w:rPr>
            <w:noProof/>
            <w:webHidden/>
          </w:rPr>
          <w:fldChar w:fldCharType="begin"/>
        </w:r>
        <w:r>
          <w:rPr>
            <w:noProof/>
            <w:webHidden/>
          </w:rPr>
          <w:instrText xml:space="preserve"> PAGEREF _Toc458599179 \h </w:instrText>
        </w:r>
        <w:r>
          <w:rPr>
            <w:noProof/>
            <w:webHidden/>
          </w:rPr>
        </w:r>
        <w:r>
          <w:rPr>
            <w:noProof/>
            <w:webHidden/>
          </w:rPr>
          <w:fldChar w:fldCharType="separate"/>
        </w:r>
        <w:r>
          <w:rPr>
            <w:noProof/>
            <w:webHidden/>
          </w:rPr>
          <w:t>245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80" w:history="1">
        <w:r w:rsidRPr="002D775B">
          <w:rPr>
            <w:rStyle w:val="Hyperlink"/>
            <w:noProof/>
          </w:rPr>
          <w:t>19.1.7.1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_Toc458599180 \h </w:instrText>
        </w:r>
        <w:r>
          <w:rPr>
            <w:noProof/>
            <w:webHidden/>
          </w:rPr>
        </w:r>
        <w:r>
          <w:rPr>
            <w:noProof/>
            <w:webHidden/>
          </w:rPr>
          <w:fldChar w:fldCharType="separate"/>
        </w:r>
        <w:r>
          <w:rPr>
            <w:noProof/>
            <w:webHidden/>
          </w:rPr>
          <w:t>248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81" w:history="1">
        <w:r w:rsidRPr="002D775B">
          <w:rPr>
            <w:rStyle w:val="Hyperlink"/>
            <w:noProof/>
          </w:rPr>
          <w:t>19.1.7.2</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_Toc458599181 \h </w:instrText>
        </w:r>
        <w:r>
          <w:rPr>
            <w:noProof/>
            <w:webHidden/>
          </w:rPr>
        </w:r>
        <w:r>
          <w:rPr>
            <w:noProof/>
            <w:webHidden/>
          </w:rPr>
          <w:fldChar w:fldCharType="separate"/>
        </w:r>
        <w:r>
          <w:rPr>
            <w:noProof/>
            <w:webHidden/>
          </w:rPr>
          <w:t>250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82" w:history="1">
        <w:r w:rsidRPr="002D775B">
          <w:rPr>
            <w:rStyle w:val="Hyperlink"/>
            <w:noProof/>
          </w:rPr>
          <w:t>19.1.8</w:t>
        </w:r>
        <w:r>
          <w:rPr>
            <w:rFonts w:asciiTheme="minorHAnsi" w:eastAsiaTheme="minorEastAsia" w:hAnsiTheme="minorHAnsi" w:cstheme="minorBidi"/>
            <w:noProof/>
            <w:color w:val="auto"/>
            <w:szCs w:val="22"/>
            <w:lang w:eastAsia="en-US"/>
          </w:rPr>
          <w:tab/>
        </w:r>
        <w:r w:rsidRPr="002D775B">
          <w:rPr>
            <w:rStyle w:val="Hyperlink"/>
            <w:noProof/>
          </w:rPr>
          <w:t>DELCOM P^XLFNAME2(): Delete Name Components Entry</w:t>
        </w:r>
        <w:r>
          <w:rPr>
            <w:noProof/>
            <w:webHidden/>
          </w:rPr>
          <w:tab/>
        </w:r>
        <w:r>
          <w:rPr>
            <w:noProof/>
            <w:webHidden/>
          </w:rPr>
          <w:fldChar w:fldCharType="begin"/>
        </w:r>
        <w:r>
          <w:rPr>
            <w:noProof/>
            <w:webHidden/>
          </w:rPr>
          <w:instrText xml:space="preserve"> PAGEREF _Toc458599182 \h </w:instrText>
        </w:r>
        <w:r>
          <w:rPr>
            <w:noProof/>
            <w:webHidden/>
          </w:rPr>
        </w:r>
        <w:r>
          <w:rPr>
            <w:noProof/>
            <w:webHidden/>
          </w:rPr>
          <w:fldChar w:fldCharType="separate"/>
        </w:r>
        <w:r>
          <w:rPr>
            <w:noProof/>
            <w:webHidden/>
          </w:rPr>
          <w:t>250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83" w:history="1">
        <w:r w:rsidRPr="002D775B">
          <w:rPr>
            <w:rStyle w:val="Hyperlink"/>
            <w:noProof/>
          </w:rPr>
          <w:t>19.1.8.1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_Toc458599183 \h </w:instrText>
        </w:r>
        <w:r>
          <w:rPr>
            <w:noProof/>
            <w:webHidden/>
          </w:rPr>
        </w:r>
        <w:r>
          <w:rPr>
            <w:noProof/>
            <w:webHidden/>
          </w:rPr>
          <w:fldChar w:fldCharType="separate"/>
        </w:r>
        <w:r>
          <w:rPr>
            <w:noProof/>
            <w:webHidden/>
          </w:rPr>
          <w:t>251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84" w:history="1">
        <w:r w:rsidRPr="002D775B">
          <w:rPr>
            <w:rStyle w:val="Hyperlink"/>
            <w:noProof/>
          </w:rPr>
          <w:t>19.1.9</w:t>
        </w:r>
        <w:r>
          <w:rPr>
            <w:rFonts w:asciiTheme="minorHAnsi" w:eastAsiaTheme="minorEastAsia" w:hAnsiTheme="minorHAnsi" w:cstheme="minorBidi"/>
            <w:noProof/>
            <w:color w:val="auto"/>
            <w:szCs w:val="22"/>
            <w:lang w:eastAsia="en-US"/>
          </w:rPr>
          <w:tab/>
        </w:r>
        <w:r w:rsidRPr="002D775B">
          <w:rPr>
            <w:rStyle w:val="Hyperlink"/>
            <w:noProof/>
          </w:rPr>
          <w:t>UPDCOMP^XLFNAME2(): Update Name Components Entry</w:t>
        </w:r>
        <w:r>
          <w:rPr>
            <w:noProof/>
            <w:webHidden/>
          </w:rPr>
          <w:tab/>
        </w:r>
        <w:r>
          <w:rPr>
            <w:noProof/>
            <w:webHidden/>
          </w:rPr>
          <w:fldChar w:fldCharType="begin"/>
        </w:r>
        <w:r>
          <w:rPr>
            <w:noProof/>
            <w:webHidden/>
          </w:rPr>
          <w:instrText xml:space="preserve"> PAGEREF _Toc458599184 \h </w:instrText>
        </w:r>
        <w:r>
          <w:rPr>
            <w:noProof/>
            <w:webHidden/>
          </w:rPr>
        </w:r>
        <w:r>
          <w:rPr>
            <w:noProof/>
            <w:webHidden/>
          </w:rPr>
          <w:fldChar w:fldCharType="separate"/>
        </w:r>
        <w:r>
          <w:rPr>
            <w:noProof/>
            <w:webHidden/>
          </w:rPr>
          <w:t>251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85" w:history="1">
        <w:r w:rsidRPr="002D775B">
          <w:rPr>
            <w:rStyle w:val="Hyperlink"/>
            <w:noProof/>
          </w:rPr>
          <w:t>19.1.9.1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_Toc458599185 \h </w:instrText>
        </w:r>
        <w:r>
          <w:rPr>
            <w:noProof/>
            <w:webHidden/>
          </w:rPr>
        </w:r>
        <w:r>
          <w:rPr>
            <w:noProof/>
            <w:webHidden/>
          </w:rPr>
          <w:fldChar w:fldCharType="separate"/>
        </w:r>
        <w:r>
          <w:rPr>
            <w:noProof/>
            <w:webHidden/>
          </w:rPr>
          <w:t>252</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186" w:history="1">
        <w:r w:rsidRPr="002D775B">
          <w:rPr>
            <w:rStyle w:val="Hyperlink"/>
          </w:rPr>
          <w:t>20</w:t>
        </w:r>
        <w:r>
          <w:rPr>
            <w:rFonts w:asciiTheme="minorHAnsi" w:eastAsiaTheme="minorEastAsia" w:hAnsiTheme="minorHAnsi" w:cstheme="minorBidi"/>
            <w:b w:val="0"/>
            <w:color w:val="auto"/>
            <w:szCs w:val="22"/>
            <w:lang w:eastAsia="en-US"/>
          </w:rPr>
          <w:tab/>
        </w:r>
        <w:r w:rsidRPr="002D775B">
          <w:rPr>
            <w:rStyle w:val="Hyperlink"/>
          </w:rPr>
          <w:t>National Provider Identifier (NPI): Developer Tools</w:t>
        </w:r>
        <w:r>
          <w:rPr>
            <w:webHidden/>
          </w:rPr>
          <w:tab/>
        </w:r>
        <w:r>
          <w:rPr>
            <w:webHidden/>
          </w:rPr>
          <w:fldChar w:fldCharType="begin"/>
        </w:r>
        <w:r>
          <w:rPr>
            <w:webHidden/>
          </w:rPr>
          <w:instrText xml:space="preserve"> PAGEREF _Toc458599186 \h </w:instrText>
        </w:r>
        <w:r>
          <w:rPr>
            <w:webHidden/>
          </w:rPr>
        </w:r>
        <w:r>
          <w:rPr>
            <w:webHidden/>
          </w:rPr>
          <w:fldChar w:fldCharType="separate"/>
        </w:r>
        <w:r>
          <w:rPr>
            <w:webHidden/>
          </w:rPr>
          <w:t>254</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87" w:history="1">
        <w:r w:rsidRPr="002D775B">
          <w:rPr>
            <w:rStyle w:val="Hyperlink"/>
          </w:rPr>
          <w:t>20.1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_Toc458599187 \h </w:instrText>
        </w:r>
        <w:r>
          <w:rPr>
            <w:webHidden/>
          </w:rPr>
        </w:r>
        <w:r>
          <w:rPr>
            <w:webHidden/>
          </w:rPr>
          <w:fldChar w:fldCharType="separate"/>
        </w:r>
        <w:r>
          <w:rPr>
            <w:webHidden/>
          </w:rPr>
          <w:t>254</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88" w:history="1">
        <w:r w:rsidRPr="002D775B">
          <w:rPr>
            <w:rStyle w:val="Hyperlink"/>
            <w:noProof/>
          </w:rPr>
          <w:t>20.1.1</w:t>
        </w:r>
        <w:r>
          <w:rPr>
            <w:rFonts w:asciiTheme="minorHAnsi" w:eastAsiaTheme="minorEastAsia" w:hAnsiTheme="minorHAnsi" w:cstheme="minorBidi"/>
            <w:noProof/>
            <w:color w:val="auto"/>
            <w:szCs w:val="22"/>
            <w:lang w:eastAsia="en-US"/>
          </w:rPr>
          <w:tab/>
        </w:r>
        <w:r w:rsidRPr="002D775B">
          <w:rPr>
            <w:rStyle w:val="Hyperlink"/>
            <w:noProof/>
          </w:rPr>
          <w:t>$$CHKDGT^XUSNPI(): Validate NPI Format</w:t>
        </w:r>
        <w:r>
          <w:rPr>
            <w:noProof/>
            <w:webHidden/>
          </w:rPr>
          <w:tab/>
        </w:r>
        <w:r>
          <w:rPr>
            <w:noProof/>
            <w:webHidden/>
          </w:rPr>
          <w:fldChar w:fldCharType="begin"/>
        </w:r>
        <w:r>
          <w:rPr>
            <w:noProof/>
            <w:webHidden/>
          </w:rPr>
          <w:instrText xml:space="preserve"> PAGEREF _Toc458599188 \h </w:instrText>
        </w:r>
        <w:r>
          <w:rPr>
            <w:noProof/>
            <w:webHidden/>
          </w:rPr>
        </w:r>
        <w:r>
          <w:rPr>
            <w:noProof/>
            <w:webHidden/>
          </w:rPr>
          <w:fldChar w:fldCharType="separate"/>
        </w:r>
        <w:r>
          <w:rPr>
            <w:noProof/>
            <w:webHidden/>
          </w:rPr>
          <w:t>254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89" w:history="1">
        <w:r w:rsidRPr="002D775B">
          <w:rPr>
            <w:rStyle w:val="Hyperlink"/>
            <w:noProof/>
          </w:rPr>
          <w:t>20.1.1.1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_Toc458599189 \h </w:instrText>
        </w:r>
        <w:r>
          <w:rPr>
            <w:noProof/>
            <w:webHidden/>
          </w:rPr>
        </w:r>
        <w:r>
          <w:rPr>
            <w:noProof/>
            <w:webHidden/>
          </w:rPr>
          <w:fldChar w:fldCharType="separate"/>
        </w:r>
        <w:r>
          <w:rPr>
            <w:noProof/>
            <w:webHidden/>
          </w:rPr>
          <w:t>254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90" w:history="1">
        <w:r w:rsidRPr="002D775B">
          <w:rPr>
            <w:rStyle w:val="Hyperlink"/>
            <w:noProof/>
          </w:rPr>
          <w:t>20.1.2</w:t>
        </w:r>
        <w:r>
          <w:rPr>
            <w:rFonts w:asciiTheme="minorHAnsi" w:eastAsiaTheme="minorEastAsia" w:hAnsiTheme="minorHAnsi" w:cstheme="minorBidi"/>
            <w:noProof/>
            <w:color w:val="auto"/>
            <w:szCs w:val="22"/>
            <w:lang w:eastAsia="en-US"/>
          </w:rPr>
          <w:tab/>
        </w:r>
        <w:r w:rsidRPr="002D775B">
          <w:rPr>
            <w:rStyle w:val="Hyperlink"/>
            <w:noProof/>
          </w:rPr>
          <w:t>$$NPI^XUSNPI(): Get NPI from Files #200 or #4</w:t>
        </w:r>
        <w:r>
          <w:rPr>
            <w:noProof/>
            <w:webHidden/>
          </w:rPr>
          <w:tab/>
        </w:r>
        <w:r>
          <w:rPr>
            <w:noProof/>
            <w:webHidden/>
          </w:rPr>
          <w:fldChar w:fldCharType="begin"/>
        </w:r>
        <w:r>
          <w:rPr>
            <w:noProof/>
            <w:webHidden/>
          </w:rPr>
          <w:instrText xml:space="preserve"> PAGEREF _Toc458599190 \h </w:instrText>
        </w:r>
        <w:r>
          <w:rPr>
            <w:noProof/>
            <w:webHidden/>
          </w:rPr>
        </w:r>
        <w:r>
          <w:rPr>
            <w:noProof/>
            <w:webHidden/>
          </w:rPr>
          <w:fldChar w:fldCharType="separate"/>
        </w:r>
        <w:r>
          <w:rPr>
            <w:noProof/>
            <w:webHidden/>
          </w:rPr>
          <w:t>255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91" w:history="1">
        <w:r w:rsidRPr="002D775B">
          <w:rPr>
            <w:rStyle w:val="Hyperlink"/>
            <w:noProof/>
          </w:rPr>
          <w:t>20.1.2.1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_Toc458599191 \h </w:instrText>
        </w:r>
        <w:r>
          <w:rPr>
            <w:noProof/>
            <w:webHidden/>
          </w:rPr>
        </w:r>
        <w:r>
          <w:rPr>
            <w:noProof/>
            <w:webHidden/>
          </w:rPr>
          <w:fldChar w:fldCharType="separate"/>
        </w:r>
        <w:r>
          <w:rPr>
            <w:noProof/>
            <w:webHidden/>
          </w:rPr>
          <w:t>255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92" w:history="1">
        <w:r w:rsidRPr="002D775B">
          <w:rPr>
            <w:rStyle w:val="Hyperlink"/>
            <w:noProof/>
          </w:rPr>
          <w:t>20.1.3</w:t>
        </w:r>
        <w:r>
          <w:rPr>
            <w:rFonts w:asciiTheme="minorHAnsi" w:eastAsiaTheme="minorEastAsia" w:hAnsiTheme="minorHAnsi" w:cstheme="minorBidi"/>
            <w:noProof/>
            <w:color w:val="auto"/>
            <w:szCs w:val="22"/>
            <w:lang w:eastAsia="en-US"/>
          </w:rPr>
          <w:tab/>
        </w:r>
        <w:r w:rsidRPr="002D775B">
          <w:rPr>
            <w:rStyle w:val="Hyperlink"/>
            <w:noProof/>
          </w:rPr>
          <w:t>$$QI^XUSNPI(): Get Provider Entities</w:t>
        </w:r>
        <w:r>
          <w:rPr>
            <w:noProof/>
            <w:webHidden/>
          </w:rPr>
          <w:tab/>
        </w:r>
        <w:r>
          <w:rPr>
            <w:noProof/>
            <w:webHidden/>
          </w:rPr>
          <w:fldChar w:fldCharType="begin"/>
        </w:r>
        <w:r>
          <w:rPr>
            <w:noProof/>
            <w:webHidden/>
          </w:rPr>
          <w:instrText xml:space="preserve"> PAGEREF _Toc458599192 \h </w:instrText>
        </w:r>
        <w:r>
          <w:rPr>
            <w:noProof/>
            <w:webHidden/>
          </w:rPr>
        </w:r>
        <w:r>
          <w:rPr>
            <w:noProof/>
            <w:webHidden/>
          </w:rPr>
          <w:fldChar w:fldCharType="separate"/>
        </w:r>
        <w:r>
          <w:rPr>
            <w:noProof/>
            <w:webHidden/>
          </w:rPr>
          <w:t>256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93" w:history="1">
        <w:r w:rsidRPr="002D775B">
          <w:rPr>
            <w:rStyle w:val="Hyperlink"/>
            <w:noProof/>
          </w:rPr>
          <w:t>20.1.3.1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_Toc458599193 \h </w:instrText>
        </w:r>
        <w:r>
          <w:rPr>
            <w:noProof/>
            <w:webHidden/>
          </w:rPr>
        </w:r>
        <w:r>
          <w:rPr>
            <w:noProof/>
            <w:webHidden/>
          </w:rPr>
          <w:fldChar w:fldCharType="separate"/>
        </w:r>
        <w:r>
          <w:rPr>
            <w:noProof/>
            <w:webHidden/>
          </w:rPr>
          <w:t>256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94" w:history="1">
        <w:r w:rsidRPr="002D775B">
          <w:rPr>
            <w:rStyle w:val="Hyperlink"/>
            <w:noProof/>
          </w:rPr>
          <w:t>20.1.4</w:t>
        </w:r>
        <w:r>
          <w:rPr>
            <w:rFonts w:asciiTheme="minorHAnsi" w:eastAsiaTheme="minorEastAsia" w:hAnsiTheme="minorHAnsi" w:cstheme="minorBidi"/>
            <w:noProof/>
            <w:color w:val="auto"/>
            <w:szCs w:val="22"/>
            <w:lang w:eastAsia="en-US"/>
          </w:rPr>
          <w:tab/>
        </w:r>
        <w:r w:rsidRPr="002D775B">
          <w:rPr>
            <w:rStyle w:val="Hyperlink"/>
            <w:noProof/>
          </w:rPr>
          <w:t>$$TAXIND^XUSTAX(): Get Taxonomy Code from File #200</w:t>
        </w:r>
        <w:r>
          <w:rPr>
            <w:noProof/>
            <w:webHidden/>
          </w:rPr>
          <w:tab/>
        </w:r>
        <w:r>
          <w:rPr>
            <w:noProof/>
            <w:webHidden/>
          </w:rPr>
          <w:fldChar w:fldCharType="begin"/>
        </w:r>
        <w:r>
          <w:rPr>
            <w:noProof/>
            <w:webHidden/>
          </w:rPr>
          <w:instrText xml:space="preserve"> PAGEREF _Toc458599194 \h </w:instrText>
        </w:r>
        <w:r>
          <w:rPr>
            <w:noProof/>
            <w:webHidden/>
          </w:rPr>
        </w:r>
        <w:r>
          <w:rPr>
            <w:noProof/>
            <w:webHidden/>
          </w:rPr>
          <w:fldChar w:fldCharType="separate"/>
        </w:r>
        <w:r>
          <w:rPr>
            <w:noProof/>
            <w:webHidden/>
          </w:rPr>
          <w:t>257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95" w:history="1">
        <w:r w:rsidRPr="002D775B">
          <w:rPr>
            <w:rStyle w:val="Hyperlink"/>
            <w:noProof/>
          </w:rPr>
          <w:t>20.1.4.1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_Toc458599195 \h </w:instrText>
        </w:r>
        <w:r>
          <w:rPr>
            <w:noProof/>
            <w:webHidden/>
          </w:rPr>
        </w:r>
        <w:r>
          <w:rPr>
            <w:noProof/>
            <w:webHidden/>
          </w:rPr>
          <w:fldChar w:fldCharType="separate"/>
        </w:r>
        <w:r>
          <w:rPr>
            <w:noProof/>
            <w:webHidden/>
          </w:rPr>
          <w:t>257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196" w:history="1">
        <w:r w:rsidRPr="002D775B">
          <w:rPr>
            <w:rStyle w:val="Hyperlink"/>
            <w:noProof/>
          </w:rPr>
          <w:t>20.1.5</w:t>
        </w:r>
        <w:r>
          <w:rPr>
            <w:rFonts w:asciiTheme="minorHAnsi" w:eastAsiaTheme="minorEastAsia" w:hAnsiTheme="minorHAnsi" w:cstheme="minorBidi"/>
            <w:noProof/>
            <w:color w:val="auto"/>
            <w:szCs w:val="22"/>
            <w:lang w:eastAsia="en-US"/>
          </w:rPr>
          <w:tab/>
        </w:r>
        <w:r w:rsidRPr="002D775B">
          <w:rPr>
            <w:rStyle w:val="Hyperlink"/>
            <w:noProof/>
          </w:rPr>
          <w:t>$$TAXORG^XUSTAX(): Get Taxonomy Code from File #4</w:t>
        </w:r>
        <w:r>
          <w:rPr>
            <w:noProof/>
            <w:webHidden/>
          </w:rPr>
          <w:tab/>
        </w:r>
        <w:r>
          <w:rPr>
            <w:noProof/>
            <w:webHidden/>
          </w:rPr>
          <w:fldChar w:fldCharType="begin"/>
        </w:r>
        <w:r>
          <w:rPr>
            <w:noProof/>
            <w:webHidden/>
          </w:rPr>
          <w:instrText xml:space="preserve"> PAGEREF _Toc458599196 \h </w:instrText>
        </w:r>
        <w:r>
          <w:rPr>
            <w:noProof/>
            <w:webHidden/>
          </w:rPr>
        </w:r>
        <w:r>
          <w:rPr>
            <w:noProof/>
            <w:webHidden/>
          </w:rPr>
          <w:fldChar w:fldCharType="separate"/>
        </w:r>
        <w:r>
          <w:rPr>
            <w:noProof/>
            <w:webHidden/>
          </w:rPr>
          <w:t>258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197" w:history="1">
        <w:r w:rsidRPr="002D775B">
          <w:rPr>
            <w:rStyle w:val="Hyperlink"/>
            <w:noProof/>
          </w:rPr>
          <w:t>20.1.5.1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_Toc458599197 \h </w:instrText>
        </w:r>
        <w:r>
          <w:rPr>
            <w:noProof/>
            <w:webHidden/>
          </w:rPr>
        </w:r>
        <w:r>
          <w:rPr>
            <w:noProof/>
            <w:webHidden/>
          </w:rPr>
          <w:fldChar w:fldCharType="separate"/>
        </w:r>
        <w:r>
          <w:rPr>
            <w:noProof/>
            <w:webHidden/>
          </w:rPr>
          <w:t>258</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198" w:history="1">
        <w:r w:rsidRPr="002D775B">
          <w:rPr>
            <w:rStyle w:val="Hyperlink"/>
          </w:rPr>
          <w:t>21</w:t>
        </w:r>
        <w:r>
          <w:rPr>
            <w:rFonts w:asciiTheme="minorHAnsi" w:eastAsiaTheme="minorEastAsia" w:hAnsiTheme="minorHAnsi" w:cstheme="minorBidi"/>
            <w:b w:val="0"/>
            <w:color w:val="auto"/>
            <w:szCs w:val="22"/>
            <w:lang w:eastAsia="en-US"/>
          </w:rPr>
          <w:tab/>
        </w:r>
        <w:r w:rsidRPr="002D775B">
          <w:rPr>
            <w:rStyle w:val="Hyperlink"/>
          </w:rPr>
          <w:t>Operating System (OS) Interface: Developer Tools</w:t>
        </w:r>
        <w:r>
          <w:rPr>
            <w:webHidden/>
          </w:rPr>
          <w:tab/>
        </w:r>
        <w:r>
          <w:rPr>
            <w:webHidden/>
          </w:rPr>
          <w:fldChar w:fldCharType="begin"/>
        </w:r>
        <w:r>
          <w:rPr>
            <w:webHidden/>
          </w:rPr>
          <w:instrText xml:space="preserve"> PAGEREF _Toc458599198 \h </w:instrText>
        </w:r>
        <w:r>
          <w:rPr>
            <w:webHidden/>
          </w:rPr>
        </w:r>
        <w:r>
          <w:rPr>
            <w:webHidden/>
          </w:rPr>
          <w:fldChar w:fldCharType="separate"/>
        </w:r>
        <w:r>
          <w:rPr>
            <w:webHidden/>
          </w:rPr>
          <w:t>259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199" w:history="1">
        <w:r w:rsidRPr="002D775B">
          <w:rPr>
            <w:rStyle w:val="Hyperlink"/>
          </w:rPr>
          <w:t>21.1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_Toc458599199 \h </w:instrText>
        </w:r>
        <w:r>
          <w:rPr>
            <w:webHidden/>
          </w:rPr>
        </w:r>
        <w:r>
          <w:rPr>
            <w:webHidden/>
          </w:rPr>
          <w:fldChar w:fldCharType="separate"/>
        </w:r>
        <w:r>
          <w:rPr>
            <w:webHidden/>
          </w:rPr>
          <w:t>259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00" w:history="1">
        <w:r w:rsidRPr="002D775B">
          <w:rPr>
            <w:rStyle w:val="Hyperlink"/>
          </w:rPr>
          <w:t>21.2</w:t>
        </w:r>
        <w:r>
          <w:rPr>
            <w:rFonts w:asciiTheme="minorHAnsi" w:eastAsiaTheme="minorEastAsia" w:hAnsiTheme="minorHAnsi" w:cstheme="minorBidi"/>
            <w:color w:val="auto"/>
            <w:szCs w:val="22"/>
            <w:lang w:eastAsia="en-US"/>
          </w:rPr>
          <w:tab/>
        </w:r>
        <w:r w:rsidRPr="002D775B">
          <w:rPr>
            <w:rStyle w:val="Hyperlink"/>
          </w:rPr>
          <w:t>Direct Mode Utilities</w:t>
        </w:r>
        <w:r>
          <w:rPr>
            <w:webHidden/>
          </w:rPr>
          <w:tab/>
        </w:r>
        <w:r>
          <w:rPr>
            <w:webHidden/>
          </w:rPr>
          <w:fldChar w:fldCharType="begin"/>
        </w:r>
        <w:r>
          <w:rPr>
            <w:webHidden/>
          </w:rPr>
          <w:instrText xml:space="preserve"> PAGEREF _Toc458599200 \h </w:instrText>
        </w:r>
        <w:r>
          <w:rPr>
            <w:webHidden/>
          </w:rPr>
        </w:r>
        <w:r>
          <w:rPr>
            <w:webHidden/>
          </w:rPr>
          <w:fldChar w:fldCharType="separate"/>
        </w:r>
        <w:r>
          <w:rPr>
            <w:webHidden/>
          </w:rPr>
          <w:t>259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01" w:history="1">
        <w:r w:rsidRPr="002D775B">
          <w:rPr>
            <w:rStyle w:val="Hyperlink"/>
            <w:noProof/>
          </w:rPr>
          <w:t>21.2.1</w:t>
        </w:r>
        <w:r>
          <w:rPr>
            <w:rFonts w:asciiTheme="minorHAnsi" w:eastAsiaTheme="minorEastAsia" w:hAnsiTheme="minorHAnsi" w:cstheme="minorBidi"/>
            <w:noProof/>
            <w:color w:val="auto"/>
            <w:szCs w:val="22"/>
            <w:lang w:eastAsia="en-US"/>
          </w:rPr>
          <w:tab/>
        </w:r>
        <w:r w:rsidRPr="002D775B">
          <w:rPr>
            <w:rStyle w:val="Hyperlink"/>
            <w:noProof/>
          </w:rPr>
          <w:t>&gt;D ^%ZTBKC: Global Block Count</w:t>
        </w:r>
        <w:r>
          <w:rPr>
            <w:noProof/>
            <w:webHidden/>
          </w:rPr>
          <w:tab/>
        </w:r>
        <w:r>
          <w:rPr>
            <w:noProof/>
            <w:webHidden/>
          </w:rPr>
          <w:fldChar w:fldCharType="begin"/>
        </w:r>
        <w:r>
          <w:rPr>
            <w:noProof/>
            <w:webHidden/>
          </w:rPr>
          <w:instrText xml:space="preserve"> PAGEREF _Toc458599201 \h </w:instrText>
        </w:r>
        <w:r>
          <w:rPr>
            <w:noProof/>
            <w:webHidden/>
          </w:rPr>
        </w:r>
        <w:r>
          <w:rPr>
            <w:noProof/>
            <w:webHidden/>
          </w:rPr>
          <w:fldChar w:fldCharType="separate"/>
        </w:r>
        <w:r>
          <w:rPr>
            <w:noProof/>
            <w:webHidden/>
          </w:rPr>
          <w:t>259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02" w:history="1">
        <w:r w:rsidRPr="002D775B">
          <w:rPr>
            <w:rStyle w:val="Hyperlink"/>
            <w:noProof/>
          </w:rPr>
          <w:t>21.2.2</w:t>
        </w:r>
        <w:r>
          <w:rPr>
            <w:rFonts w:asciiTheme="minorHAnsi" w:eastAsiaTheme="minorEastAsia" w:hAnsiTheme="minorHAnsi" w:cstheme="minorBidi"/>
            <w:noProof/>
            <w:color w:val="auto"/>
            <w:szCs w:val="22"/>
            <w:lang w:eastAsia="en-US"/>
          </w:rPr>
          <w:tab/>
        </w:r>
        <w:r w:rsidRPr="002D775B">
          <w:rPr>
            <w:rStyle w:val="Hyperlink"/>
            <w:noProof/>
          </w:rPr>
          <w:t>&gt;D ^ZTMGRSET: Update ^%ZOSF Nodes</w:t>
        </w:r>
        <w:r>
          <w:rPr>
            <w:noProof/>
            <w:webHidden/>
          </w:rPr>
          <w:tab/>
        </w:r>
        <w:r>
          <w:rPr>
            <w:noProof/>
            <w:webHidden/>
          </w:rPr>
          <w:fldChar w:fldCharType="begin"/>
        </w:r>
        <w:r>
          <w:rPr>
            <w:noProof/>
            <w:webHidden/>
          </w:rPr>
          <w:instrText xml:space="preserve"> PAGEREF _Toc458599202 \h </w:instrText>
        </w:r>
        <w:r>
          <w:rPr>
            <w:noProof/>
            <w:webHidden/>
          </w:rPr>
        </w:r>
        <w:r>
          <w:rPr>
            <w:noProof/>
            <w:webHidden/>
          </w:rPr>
          <w:fldChar w:fldCharType="separate"/>
        </w:r>
        <w:r>
          <w:rPr>
            <w:noProof/>
            <w:webHidden/>
          </w:rPr>
          <w:t>259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03" w:history="1">
        <w:r w:rsidRPr="002D775B">
          <w:rPr>
            <w:rStyle w:val="Hyperlink"/>
          </w:rPr>
          <w:t>21.3</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_Toc458599203 \h </w:instrText>
        </w:r>
        <w:r>
          <w:rPr>
            <w:webHidden/>
          </w:rPr>
        </w:r>
        <w:r>
          <w:rPr>
            <w:webHidden/>
          </w:rPr>
          <w:fldChar w:fldCharType="separate"/>
        </w:r>
        <w:r>
          <w:rPr>
            <w:webHidden/>
          </w:rPr>
          <w:t>259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04" w:history="1">
        <w:r w:rsidRPr="002D775B">
          <w:rPr>
            <w:rStyle w:val="Hyperlink"/>
            <w:noProof/>
          </w:rPr>
          <w:t>21.3.1</w:t>
        </w:r>
        <w:r>
          <w:rPr>
            <w:rFonts w:asciiTheme="minorHAnsi" w:eastAsiaTheme="minorEastAsia" w:hAnsiTheme="minorHAnsi" w:cstheme="minorBidi"/>
            <w:noProof/>
            <w:color w:val="auto"/>
            <w:szCs w:val="22"/>
            <w:lang w:eastAsia="en-US"/>
          </w:rPr>
          <w:tab/>
        </w:r>
        <w:r w:rsidRPr="002D775B">
          <w:rPr>
            <w:rStyle w:val="Hyperlink"/>
            <w:noProof/>
          </w:rPr>
          <w:t>^%ZOSF(): Operating System-dependent Logic Global</w:t>
        </w:r>
        <w:r>
          <w:rPr>
            <w:noProof/>
            <w:webHidden/>
          </w:rPr>
          <w:tab/>
        </w:r>
        <w:r>
          <w:rPr>
            <w:noProof/>
            <w:webHidden/>
          </w:rPr>
          <w:fldChar w:fldCharType="begin"/>
        </w:r>
        <w:r>
          <w:rPr>
            <w:noProof/>
            <w:webHidden/>
          </w:rPr>
          <w:instrText xml:space="preserve"> PAGEREF _Toc458599204 \h </w:instrText>
        </w:r>
        <w:r>
          <w:rPr>
            <w:noProof/>
            <w:webHidden/>
          </w:rPr>
        </w:r>
        <w:r>
          <w:rPr>
            <w:noProof/>
            <w:webHidden/>
          </w:rPr>
          <w:fldChar w:fldCharType="separate"/>
        </w:r>
        <w:r>
          <w:rPr>
            <w:noProof/>
            <w:webHidden/>
          </w:rPr>
          <w:t>259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05" w:history="1">
        <w:r w:rsidRPr="002D775B">
          <w:rPr>
            <w:rStyle w:val="Hyperlink"/>
            <w:noProof/>
          </w:rPr>
          <w:t>21.3.2</w:t>
        </w:r>
        <w:r>
          <w:rPr>
            <w:rFonts w:asciiTheme="minorHAnsi" w:eastAsiaTheme="minorEastAsia" w:hAnsiTheme="minorHAnsi" w:cstheme="minorBidi"/>
            <w:noProof/>
            <w:color w:val="auto"/>
            <w:szCs w:val="22"/>
            <w:lang w:eastAsia="en-US"/>
          </w:rPr>
          <w:tab/>
        </w:r>
        <w:r w:rsidRPr="002D775B">
          <w:rPr>
            <w:rStyle w:val="Hyperlink"/>
            <w:noProof/>
          </w:rPr>
          <w:t>$$ACTJ^%ZOSV: Number of Active Jobs</w:t>
        </w:r>
        <w:r>
          <w:rPr>
            <w:noProof/>
            <w:webHidden/>
          </w:rPr>
          <w:tab/>
        </w:r>
        <w:r>
          <w:rPr>
            <w:noProof/>
            <w:webHidden/>
          </w:rPr>
          <w:fldChar w:fldCharType="begin"/>
        </w:r>
        <w:r>
          <w:rPr>
            <w:noProof/>
            <w:webHidden/>
          </w:rPr>
          <w:instrText xml:space="preserve"> PAGEREF _Toc458599205 \h </w:instrText>
        </w:r>
        <w:r>
          <w:rPr>
            <w:noProof/>
            <w:webHidden/>
          </w:rPr>
        </w:r>
        <w:r>
          <w:rPr>
            <w:noProof/>
            <w:webHidden/>
          </w:rPr>
          <w:fldChar w:fldCharType="separate"/>
        </w:r>
        <w:r>
          <w:rPr>
            <w:noProof/>
            <w:webHidden/>
          </w:rPr>
          <w:t>262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06" w:history="1">
        <w:r w:rsidRPr="002D775B">
          <w:rPr>
            <w:rStyle w:val="Hyperlink"/>
            <w:noProof/>
          </w:rPr>
          <w:t>21.3.3</w:t>
        </w:r>
        <w:r>
          <w:rPr>
            <w:rFonts w:asciiTheme="minorHAnsi" w:eastAsiaTheme="minorEastAsia" w:hAnsiTheme="minorHAnsi" w:cstheme="minorBidi"/>
            <w:noProof/>
            <w:color w:val="auto"/>
            <w:szCs w:val="22"/>
            <w:lang w:eastAsia="en-US"/>
          </w:rPr>
          <w:tab/>
        </w:r>
        <w:r w:rsidRPr="002D775B">
          <w:rPr>
            <w:rStyle w:val="Hyperlink"/>
            <w:noProof/>
          </w:rPr>
          <w:t>$$AVJ^%ZOSV: Number of Available Jobs</w:t>
        </w:r>
        <w:r>
          <w:rPr>
            <w:noProof/>
            <w:webHidden/>
          </w:rPr>
          <w:tab/>
        </w:r>
        <w:r>
          <w:rPr>
            <w:noProof/>
            <w:webHidden/>
          </w:rPr>
          <w:fldChar w:fldCharType="begin"/>
        </w:r>
        <w:r>
          <w:rPr>
            <w:noProof/>
            <w:webHidden/>
          </w:rPr>
          <w:instrText xml:space="preserve"> PAGEREF _Toc458599206 \h </w:instrText>
        </w:r>
        <w:r>
          <w:rPr>
            <w:noProof/>
            <w:webHidden/>
          </w:rPr>
        </w:r>
        <w:r>
          <w:rPr>
            <w:noProof/>
            <w:webHidden/>
          </w:rPr>
          <w:fldChar w:fldCharType="separate"/>
        </w:r>
        <w:r>
          <w:rPr>
            <w:noProof/>
            <w:webHidden/>
          </w:rPr>
          <w:t>263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07" w:history="1">
        <w:r w:rsidRPr="002D775B">
          <w:rPr>
            <w:rStyle w:val="Hyperlink"/>
            <w:noProof/>
          </w:rPr>
          <w:t>21.3.4</w:t>
        </w:r>
        <w:r>
          <w:rPr>
            <w:rFonts w:asciiTheme="minorHAnsi" w:eastAsiaTheme="minorEastAsia" w:hAnsiTheme="minorHAnsi" w:cstheme="minorBidi"/>
            <w:noProof/>
            <w:color w:val="auto"/>
            <w:szCs w:val="22"/>
            <w:lang w:eastAsia="en-US"/>
          </w:rPr>
          <w:tab/>
        </w:r>
        <w:r w:rsidRPr="002D775B">
          <w:rPr>
            <w:rStyle w:val="Hyperlink"/>
            <w:noProof/>
          </w:rPr>
          <w:t>DOLRO^%ZOSV: Display Local Variables</w:t>
        </w:r>
        <w:r>
          <w:rPr>
            <w:noProof/>
            <w:webHidden/>
          </w:rPr>
          <w:tab/>
        </w:r>
        <w:r>
          <w:rPr>
            <w:noProof/>
            <w:webHidden/>
          </w:rPr>
          <w:fldChar w:fldCharType="begin"/>
        </w:r>
        <w:r>
          <w:rPr>
            <w:noProof/>
            <w:webHidden/>
          </w:rPr>
          <w:instrText xml:space="preserve"> PAGEREF _Toc458599207 \h </w:instrText>
        </w:r>
        <w:r>
          <w:rPr>
            <w:noProof/>
            <w:webHidden/>
          </w:rPr>
        </w:r>
        <w:r>
          <w:rPr>
            <w:noProof/>
            <w:webHidden/>
          </w:rPr>
          <w:fldChar w:fldCharType="separate"/>
        </w:r>
        <w:r>
          <w:rPr>
            <w:noProof/>
            <w:webHidden/>
          </w:rPr>
          <w:t>263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08" w:history="1">
        <w:r w:rsidRPr="002D775B">
          <w:rPr>
            <w:rStyle w:val="Hyperlink"/>
            <w:noProof/>
          </w:rPr>
          <w:t>21.3.4.1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_Toc458599208 \h </w:instrText>
        </w:r>
        <w:r>
          <w:rPr>
            <w:noProof/>
            <w:webHidden/>
          </w:rPr>
        </w:r>
        <w:r>
          <w:rPr>
            <w:noProof/>
            <w:webHidden/>
          </w:rPr>
          <w:fldChar w:fldCharType="separate"/>
        </w:r>
        <w:r>
          <w:rPr>
            <w:noProof/>
            <w:webHidden/>
          </w:rPr>
          <w:t>263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09" w:history="1">
        <w:r w:rsidRPr="002D775B">
          <w:rPr>
            <w:rStyle w:val="Hyperlink"/>
            <w:noProof/>
          </w:rPr>
          <w:t>21.3.5</w:t>
        </w:r>
        <w:r>
          <w:rPr>
            <w:rFonts w:asciiTheme="minorHAnsi" w:eastAsiaTheme="minorEastAsia" w:hAnsiTheme="minorHAnsi" w:cstheme="minorBidi"/>
            <w:noProof/>
            <w:color w:val="auto"/>
            <w:szCs w:val="22"/>
            <w:lang w:eastAsia="en-US"/>
          </w:rPr>
          <w:tab/>
        </w:r>
        <w:r w:rsidRPr="002D775B">
          <w:rPr>
            <w:rStyle w:val="Hyperlink"/>
            <w:noProof/>
          </w:rPr>
          <w:t>GETENV^%ZOSV: Current System Information</w:t>
        </w:r>
        <w:r>
          <w:rPr>
            <w:noProof/>
            <w:webHidden/>
          </w:rPr>
          <w:tab/>
        </w:r>
        <w:r>
          <w:rPr>
            <w:noProof/>
            <w:webHidden/>
          </w:rPr>
          <w:fldChar w:fldCharType="begin"/>
        </w:r>
        <w:r>
          <w:rPr>
            <w:noProof/>
            <w:webHidden/>
          </w:rPr>
          <w:instrText xml:space="preserve"> PAGEREF _Toc458599209 \h </w:instrText>
        </w:r>
        <w:r>
          <w:rPr>
            <w:noProof/>
            <w:webHidden/>
          </w:rPr>
        </w:r>
        <w:r>
          <w:rPr>
            <w:noProof/>
            <w:webHidden/>
          </w:rPr>
          <w:fldChar w:fldCharType="separate"/>
        </w:r>
        <w:r>
          <w:rPr>
            <w:noProof/>
            <w:webHidden/>
          </w:rPr>
          <w:t>264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10" w:history="1">
        <w:r w:rsidRPr="002D775B">
          <w:rPr>
            <w:rStyle w:val="Hyperlink"/>
            <w:noProof/>
          </w:rPr>
          <w:t>21.3.6</w:t>
        </w:r>
        <w:r>
          <w:rPr>
            <w:rFonts w:asciiTheme="minorHAnsi" w:eastAsiaTheme="minorEastAsia" w:hAnsiTheme="minorHAnsi" w:cstheme="minorBidi"/>
            <w:noProof/>
            <w:color w:val="auto"/>
            <w:szCs w:val="22"/>
            <w:lang w:eastAsia="en-US"/>
          </w:rPr>
          <w:tab/>
        </w:r>
        <w:r w:rsidRPr="002D775B">
          <w:rPr>
            <w:rStyle w:val="Hyperlink"/>
            <w:noProof/>
          </w:rPr>
          <w:t>$$LGR^%ZOSV: Last Global Reference</w:t>
        </w:r>
        <w:r>
          <w:rPr>
            <w:noProof/>
            <w:webHidden/>
          </w:rPr>
          <w:tab/>
        </w:r>
        <w:r>
          <w:rPr>
            <w:noProof/>
            <w:webHidden/>
          </w:rPr>
          <w:fldChar w:fldCharType="begin"/>
        </w:r>
        <w:r>
          <w:rPr>
            <w:noProof/>
            <w:webHidden/>
          </w:rPr>
          <w:instrText xml:space="preserve"> PAGEREF _Toc458599210 \h </w:instrText>
        </w:r>
        <w:r>
          <w:rPr>
            <w:noProof/>
            <w:webHidden/>
          </w:rPr>
        </w:r>
        <w:r>
          <w:rPr>
            <w:noProof/>
            <w:webHidden/>
          </w:rPr>
          <w:fldChar w:fldCharType="separate"/>
        </w:r>
        <w:r>
          <w:rPr>
            <w:noProof/>
            <w:webHidden/>
          </w:rPr>
          <w:t>264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11" w:history="1">
        <w:r w:rsidRPr="002D775B">
          <w:rPr>
            <w:rStyle w:val="Hyperlink"/>
            <w:noProof/>
          </w:rPr>
          <w:t>21.3.6.1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_Toc458599211 \h </w:instrText>
        </w:r>
        <w:r>
          <w:rPr>
            <w:noProof/>
            <w:webHidden/>
          </w:rPr>
        </w:r>
        <w:r>
          <w:rPr>
            <w:noProof/>
            <w:webHidden/>
          </w:rPr>
          <w:fldChar w:fldCharType="separate"/>
        </w:r>
        <w:r>
          <w:rPr>
            <w:noProof/>
            <w:webHidden/>
          </w:rPr>
          <w:t>264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12" w:history="1">
        <w:r w:rsidRPr="002D775B">
          <w:rPr>
            <w:rStyle w:val="Hyperlink"/>
            <w:noProof/>
          </w:rPr>
          <w:t>21.3.7</w:t>
        </w:r>
        <w:r>
          <w:rPr>
            <w:rFonts w:asciiTheme="minorHAnsi" w:eastAsiaTheme="minorEastAsia" w:hAnsiTheme="minorHAnsi" w:cstheme="minorBidi"/>
            <w:noProof/>
            <w:color w:val="auto"/>
            <w:szCs w:val="22"/>
            <w:lang w:eastAsia="en-US"/>
          </w:rPr>
          <w:tab/>
        </w:r>
        <w:r w:rsidRPr="002D775B">
          <w:rPr>
            <w:rStyle w:val="Hyperlink"/>
            <w:noProof/>
          </w:rPr>
          <w:t>LOGRSRC^%ZOSV(): Record Resource Usage (RUM)</w:t>
        </w:r>
        <w:r>
          <w:rPr>
            <w:noProof/>
            <w:webHidden/>
          </w:rPr>
          <w:tab/>
        </w:r>
        <w:r>
          <w:rPr>
            <w:noProof/>
            <w:webHidden/>
          </w:rPr>
          <w:fldChar w:fldCharType="begin"/>
        </w:r>
        <w:r>
          <w:rPr>
            <w:noProof/>
            <w:webHidden/>
          </w:rPr>
          <w:instrText xml:space="preserve"> PAGEREF _Toc458599212 \h </w:instrText>
        </w:r>
        <w:r>
          <w:rPr>
            <w:noProof/>
            <w:webHidden/>
          </w:rPr>
        </w:r>
        <w:r>
          <w:rPr>
            <w:noProof/>
            <w:webHidden/>
          </w:rPr>
          <w:fldChar w:fldCharType="separate"/>
        </w:r>
        <w:r>
          <w:rPr>
            <w:noProof/>
            <w:webHidden/>
          </w:rPr>
          <w:t>264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13" w:history="1">
        <w:r w:rsidRPr="002D775B">
          <w:rPr>
            <w:rStyle w:val="Hyperlink"/>
            <w:noProof/>
          </w:rPr>
          <w:t>21.3.8</w:t>
        </w:r>
        <w:r>
          <w:rPr>
            <w:rFonts w:asciiTheme="minorHAnsi" w:eastAsiaTheme="minorEastAsia" w:hAnsiTheme="minorHAnsi" w:cstheme="minorBidi"/>
            <w:noProof/>
            <w:color w:val="auto"/>
            <w:szCs w:val="22"/>
            <w:lang w:eastAsia="en-US"/>
          </w:rPr>
          <w:tab/>
        </w:r>
        <w:r w:rsidRPr="002D775B">
          <w:rPr>
            <w:rStyle w:val="Hyperlink"/>
            <w:noProof/>
          </w:rPr>
          <w:t>$$OS^%ZOSV: Get Operating System Information</w:t>
        </w:r>
        <w:r>
          <w:rPr>
            <w:noProof/>
            <w:webHidden/>
          </w:rPr>
          <w:tab/>
        </w:r>
        <w:r>
          <w:rPr>
            <w:noProof/>
            <w:webHidden/>
          </w:rPr>
          <w:fldChar w:fldCharType="begin"/>
        </w:r>
        <w:r>
          <w:rPr>
            <w:noProof/>
            <w:webHidden/>
          </w:rPr>
          <w:instrText xml:space="preserve"> PAGEREF _Toc458599213 \h </w:instrText>
        </w:r>
        <w:r>
          <w:rPr>
            <w:noProof/>
            <w:webHidden/>
          </w:rPr>
        </w:r>
        <w:r>
          <w:rPr>
            <w:noProof/>
            <w:webHidden/>
          </w:rPr>
          <w:fldChar w:fldCharType="separate"/>
        </w:r>
        <w:r>
          <w:rPr>
            <w:noProof/>
            <w:webHidden/>
          </w:rPr>
          <w:t>265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14" w:history="1">
        <w:r w:rsidRPr="002D775B">
          <w:rPr>
            <w:rStyle w:val="Hyperlink"/>
            <w:noProof/>
          </w:rPr>
          <w:t>21.3.8.1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_Toc458599214 \h </w:instrText>
        </w:r>
        <w:r>
          <w:rPr>
            <w:noProof/>
            <w:webHidden/>
          </w:rPr>
        </w:r>
        <w:r>
          <w:rPr>
            <w:noProof/>
            <w:webHidden/>
          </w:rPr>
          <w:fldChar w:fldCharType="separate"/>
        </w:r>
        <w:r>
          <w:rPr>
            <w:noProof/>
            <w:webHidden/>
          </w:rPr>
          <w:t>265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15" w:history="1">
        <w:r w:rsidRPr="002D775B">
          <w:rPr>
            <w:rStyle w:val="Hyperlink"/>
            <w:noProof/>
          </w:rPr>
          <w:t>21.3.9</w:t>
        </w:r>
        <w:r>
          <w:rPr>
            <w:rFonts w:asciiTheme="minorHAnsi" w:eastAsiaTheme="minorEastAsia" w:hAnsiTheme="minorHAnsi" w:cstheme="minorBidi"/>
            <w:noProof/>
            <w:color w:val="auto"/>
            <w:szCs w:val="22"/>
            <w:lang w:eastAsia="en-US"/>
          </w:rPr>
          <w:tab/>
        </w:r>
        <w:r w:rsidRPr="002D775B">
          <w:rPr>
            <w:rStyle w:val="Hyperlink"/>
            <w:noProof/>
          </w:rPr>
          <w:t>SETENV^%ZOSV: Set VMS Process Name (Caché/OpenVMS Systems)</w:t>
        </w:r>
        <w:r>
          <w:rPr>
            <w:noProof/>
            <w:webHidden/>
          </w:rPr>
          <w:tab/>
        </w:r>
        <w:r>
          <w:rPr>
            <w:noProof/>
            <w:webHidden/>
          </w:rPr>
          <w:fldChar w:fldCharType="begin"/>
        </w:r>
        <w:r>
          <w:rPr>
            <w:noProof/>
            <w:webHidden/>
          </w:rPr>
          <w:instrText xml:space="preserve"> PAGEREF _Toc458599215 \h </w:instrText>
        </w:r>
        <w:r>
          <w:rPr>
            <w:noProof/>
            <w:webHidden/>
          </w:rPr>
        </w:r>
        <w:r>
          <w:rPr>
            <w:noProof/>
            <w:webHidden/>
          </w:rPr>
          <w:fldChar w:fldCharType="separate"/>
        </w:r>
        <w:r>
          <w:rPr>
            <w:noProof/>
            <w:webHidden/>
          </w:rPr>
          <w:t>265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16" w:history="1">
        <w:r w:rsidRPr="002D775B">
          <w:rPr>
            <w:rStyle w:val="Hyperlink"/>
            <w:noProof/>
          </w:rPr>
          <w:t>21.3.10</w:t>
        </w:r>
        <w:r>
          <w:rPr>
            <w:rFonts w:asciiTheme="minorHAnsi" w:eastAsiaTheme="minorEastAsia" w:hAnsiTheme="minorHAnsi" w:cstheme="minorBidi"/>
            <w:noProof/>
            <w:color w:val="auto"/>
            <w:szCs w:val="22"/>
            <w:lang w:eastAsia="en-US"/>
          </w:rPr>
          <w:tab/>
        </w:r>
        <w:r w:rsidRPr="002D775B">
          <w:rPr>
            <w:rStyle w:val="Hyperlink"/>
            <w:noProof/>
          </w:rPr>
          <w:t>SETNM^%ZOSV(): Set VMS Process Name (Caché/OpenVMS Systems)</w:t>
        </w:r>
        <w:r>
          <w:rPr>
            <w:noProof/>
            <w:webHidden/>
          </w:rPr>
          <w:tab/>
        </w:r>
        <w:r>
          <w:rPr>
            <w:noProof/>
            <w:webHidden/>
          </w:rPr>
          <w:fldChar w:fldCharType="begin"/>
        </w:r>
        <w:r>
          <w:rPr>
            <w:noProof/>
            <w:webHidden/>
          </w:rPr>
          <w:instrText xml:space="preserve"> PAGEREF _Toc458599216 \h </w:instrText>
        </w:r>
        <w:r>
          <w:rPr>
            <w:noProof/>
            <w:webHidden/>
          </w:rPr>
        </w:r>
        <w:r>
          <w:rPr>
            <w:noProof/>
            <w:webHidden/>
          </w:rPr>
          <w:fldChar w:fldCharType="separate"/>
        </w:r>
        <w:r>
          <w:rPr>
            <w:noProof/>
            <w:webHidden/>
          </w:rPr>
          <w:t>266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17" w:history="1">
        <w:r w:rsidRPr="002D775B">
          <w:rPr>
            <w:rStyle w:val="Hyperlink"/>
            <w:noProof/>
          </w:rPr>
          <w:t>21.3.11</w:t>
        </w:r>
        <w:r>
          <w:rPr>
            <w:rFonts w:asciiTheme="minorHAnsi" w:eastAsiaTheme="minorEastAsia" w:hAnsiTheme="minorHAnsi" w:cstheme="minorBidi"/>
            <w:noProof/>
            <w:color w:val="auto"/>
            <w:szCs w:val="22"/>
            <w:lang w:eastAsia="en-US"/>
          </w:rPr>
          <w:tab/>
        </w:r>
        <w:r w:rsidRPr="002D775B">
          <w:rPr>
            <w:rStyle w:val="Hyperlink"/>
            <w:noProof/>
          </w:rPr>
          <w:t>T0^%ZOSV: Start RT Measure (Obsolete)</w:t>
        </w:r>
        <w:r>
          <w:rPr>
            <w:noProof/>
            <w:webHidden/>
          </w:rPr>
          <w:tab/>
        </w:r>
        <w:r>
          <w:rPr>
            <w:noProof/>
            <w:webHidden/>
          </w:rPr>
          <w:fldChar w:fldCharType="begin"/>
        </w:r>
        <w:r>
          <w:rPr>
            <w:noProof/>
            <w:webHidden/>
          </w:rPr>
          <w:instrText xml:space="preserve"> PAGEREF _Toc458599217 \h </w:instrText>
        </w:r>
        <w:r>
          <w:rPr>
            <w:noProof/>
            <w:webHidden/>
          </w:rPr>
        </w:r>
        <w:r>
          <w:rPr>
            <w:noProof/>
            <w:webHidden/>
          </w:rPr>
          <w:fldChar w:fldCharType="separate"/>
        </w:r>
        <w:r>
          <w:rPr>
            <w:noProof/>
            <w:webHidden/>
          </w:rPr>
          <w:t>266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18" w:history="1">
        <w:r w:rsidRPr="002D775B">
          <w:rPr>
            <w:rStyle w:val="Hyperlink"/>
            <w:noProof/>
          </w:rPr>
          <w:t>21.3.12</w:t>
        </w:r>
        <w:r>
          <w:rPr>
            <w:rFonts w:asciiTheme="minorHAnsi" w:eastAsiaTheme="minorEastAsia" w:hAnsiTheme="minorHAnsi" w:cstheme="minorBidi"/>
            <w:noProof/>
            <w:color w:val="auto"/>
            <w:szCs w:val="22"/>
            <w:lang w:eastAsia="en-US"/>
          </w:rPr>
          <w:tab/>
        </w:r>
        <w:r w:rsidRPr="002D775B">
          <w:rPr>
            <w:rStyle w:val="Hyperlink"/>
            <w:noProof/>
          </w:rPr>
          <w:t>T1^%ZOSV: Stop RT Measure (Obsolete)</w:t>
        </w:r>
        <w:r>
          <w:rPr>
            <w:noProof/>
            <w:webHidden/>
          </w:rPr>
          <w:tab/>
        </w:r>
        <w:r>
          <w:rPr>
            <w:noProof/>
            <w:webHidden/>
          </w:rPr>
          <w:fldChar w:fldCharType="begin"/>
        </w:r>
        <w:r>
          <w:rPr>
            <w:noProof/>
            <w:webHidden/>
          </w:rPr>
          <w:instrText xml:space="preserve"> PAGEREF _Toc458599218 \h </w:instrText>
        </w:r>
        <w:r>
          <w:rPr>
            <w:noProof/>
            <w:webHidden/>
          </w:rPr>
        </w:r>
        <w:r>
          <w:rPr>
            <w:noProof/>
            <w:webHidden/>
          </w:rPr>
          <w:fldChar w:fldCharType="separate"/>
        </w:r>
        <w:r>
          <w:rPr>
            <w:noProof/>
            <w:webHidden/>
          </w:rPr>
          <w:t>267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19" w:history="1">
        <w:r w:rsidRPr="002D775B">
          <w:rPr>
            <w:rStyle w:val="Hyperlink"/>
            <w:noProof/>
          </w:rPr>
          <w:t>21.3.13</w:t>
        </w:r>
        <w:r>
          <w:rPr>
            <w:rFonts w:asciiTheme="minorHAnsi" w:eastAsiaTheme="minorEastAsia" w:hAnsiTheme="minorHAnsi" w:cstheme="minorBidi"/>
            <w:noProof/>
            <w:color w:val="auto"/>
            <w:szCs w:val="22"/>
            <w:lang w:eastAsia="en-US"/>
          </w:rPr>
          <w:tab/>
        </w:r>
        <w:r w:rsidRPr="002D775B">
          <w:rPr>
            <w:rStyle w:val="Hyperlink"/>
            <w:noProof/>
          </w:rPr>
          <w:t>$$VERSION^%ZOSV(): Get OS Version Number or Name</w:t>
        </w:r>
        <w:r>
          <w:rPr>
            <w:noProof/>
            <w:webHidden/>
          </w:rPr>
          <w:tab/>
        </w:r>
        <w:r>
          <w:rPr>
            <w:noProof/>
            <w:webHidden/>
          </w:rPr>
          <w:fldChar w:fldCharType="begin"/>
        </w:r>
        <w:r>
          <w:rPr>
            <w:noProof/>
            <w:webHidden/>
          </w:rPr>
          <w:instrText xml:space="preserve"> PAGEREF _Toc458599219 \h </w:instrText>
        </w:r>
        <w:r>
          <w:rPr>
            <w:noProof/>
            <w:webHidden/>
          </w:rPr>
        </w:r>
        <w:r>
          <w:rPr>
            <w:noProof/>
            <w:webHidden/>
          </w:rPr>
          <w:fldChar w:fldCharType="separate"/>
        </w:r>
        <w:r>
          <w:rPr>
            <w:noProof/>
            <w:webHidden/>
          </w:rPr>
          <w:t>268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20" w:history="1">
        <w:r w:rsidRPr="002D775B">
          <w:rPr>
            <w:rStyle w:val="Hyperlink"/>
            <w:noProof/>
          </w:rPr>
          <w:t>21.3.13.1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_Toc458599220 \h </w:instrText>
        </w:r>
        <w:r>
          <w:rPr>
            <w:noProof/>
            <w:webHidden/>
          </w:rPr>
        </w:r>
        <w:r>
          <w:rPr>
            <w:noProof/>
            <w:webHidden/>
          </w:rPr>
          <w:fldChar w:fldCharType="separate"/>
        </w:r>
        <w:r>
          <w:rPr>
            <w:noProof/>
            <w:webHidden/>
          </w:rPr>
          <w:t>268</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221" w:history="1">
        <w:r w:rsidRPr="002D775B">
          <w:rPr>
            <w:rStyle w:val="Hyperlink"/>
          </w:rPr>
          <w:t>22</w:t>
        </w:r>
        <w:r>
          <w:rPr>
            <w:rFonts w:asciiTheme="minorHAnsi" w:eastAsiaTheme="minorEastAsia" w:hAnsiTheme="minorHAnsi" w:cstheme="minorBidi"/>
            <w:b w:val="0"/>
            <w:color w:val="auto"/>
            <w:szCs w:val="22"/>
            <w:lang w:eastAsia="en-US"/>
          </w:rPr>
          <w:tab/>
        </w:r>
        <w:r w:rsidRPr="002D775B">
          <w:rPr>
            <w:rStyle w:val="Hyperlink"/>
          </w:rPr>
          <w:t>Security Keys: Developer Tools</w:t>
        </w:r>
        <w:r>
          <w:rPr>
            <w:webHidden/>
          </w:rPr>
          <w:tab/>
        </w:r>
        <w:r>
          <w:rPr>
            <w:webHidden/>
          </w:rPr>
          <w:fldChar w:fldCharType="begin"/>
        </w:r>
        <w:r>
          <w:rPr>
            <w:webHidden/>
          </w:rPr>
          <w:instrText xml:space="preserve"> PAGEREF _Toc458599221 \h </w:instrText>
        </w:r>
        <w:r>
          <w:rPr>
            <w:webHidden/>
          </w:rPr>
        </w:r>
        <w:r>
          <w:rPr>
            <w:webHidden/>
          </w:rPr>
          <w:fldChar w:fldCharType="separate"/>
        </w:r>
        <w:r>
          <w:rPr>
            <w:webHidden/>
          </w:rPr>
          <w:t>269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22" w:history="1">
        <w:r w:rsidRPr="002D775B">
          <w:rPr>
            <w:rStyle w:val="Hyperlink"/>
          </w:rPr>
          <w:t>22.1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_Toc458599222 \h </w:instrText>
        </w:r>
        <w:r>
          <w:rPr>
            <w:webHidden/>
          </w:rPr>
        </w:r>
        <w:r>
          <w:rPr>
            <w:webHidden/>
          </w:rPr>
          <w:fldChar w:fldCharType="separate"/>
        </w:r>
        <w:r>
          <w:rPr>
            <w:webHidden/>
          </w:rPr>
          <w:t>269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23" w:history="1">
        <w:r w:rsidRPr="002D775B">
          <w:rPr>
            <w:rStyle w:val="Hyperlink"/>
          </w:rPr>
          <w:t>22.2</w:t>
        </w:r>
        <w:r>
          <w:rPr>
            <w:rFonts w:asciiTheme="minorHAnsi" w:eastAsiaTheme="minorEastAsia" w:hAnsiTheme="minorHAnsi" w:cstheme="minorBidi"/>
            <w:color w:val="auto"/>
            <w:szCs w:val="22"/>
            <w:lang w:eastAsia="en-US"/>
          </w:rPr>
          <w:tab/>
        </w:r>
        <w:r w:rsidRPr="002D775B">
          <w:rPr>
            <w:rStyle w:val="Hyperlink"/>
          </w:rPr>
          <w:t>Key Lookup</w:t>
        </w:r>
        <w:r>
          <w:rPr>
            <w:webHidden/>
          </w:rPr>
          <w:tab/>
        </w:r>
        <w:r>
          <w:rPr>
            <w:webHidden/>
          </w:rPr>
          <w:fldChar w:fldCharType="begin"/>
        </w:r>
        <w:r>
          <w:rPr>
            <w:webHidden/>
          </w:rPr>
          <w:instrText xml:space="preserve"> PAGEREF _Toc458599223 \h </w:instrText>
        </w:r>
        <w:r>
          <w:rPr>
            <w:webHidden/>
          </w:rPr>
        </w:r>
        <w:r>
          <w:rPr>
            <w:webHidden/>
          </w:rPr>
          <w:fldChar w:fldCharType="separate"/>
        </w:r>
        <w:r>
          <w:rPr>
            <w:webHidden/>
          </w:rPr>
          <w:t>269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24" w:history="1">
        <w:r w:rsidRPr="002D775B">
          <w:rPr>
            <w:rStyle w:val="Hyperlink"/>
          </w:rPr>
          <w:t>22.3</w:t>
        </w:r>
        <w:r>
          <w:rPr>
            <w:rFonts w:asciiTheme="minorHAnsi" w:eastAsiaTheme="minorEastAsia" w:hAnsiTheme="minorHAnsi" w:cstheme="minorBidi"/>
            <w:color w:val="auto"/>
            <w:szCs w:val="22"/>
            <w:lang w:eastAsia="en-US"/>
          </w:rPr>
          <w:tab/>
        </w:r>
        <w:r w:rsidRPr="002D775B">
          <w:rPr>
            <w:rStyle w:val="Hyperlink"/>
          </w:rPr>
          <w:t>Person Lookup</w:t>
        </w:r>
        <w:r>
          <w:rPr>
            <w:webHidden/>
          </w:rPr>
          <w:tab/>
        </w:r>
        <w:r>
          <w:rPr>
            <w:webHidden/>
          </w:rPr>
          <w:fldChar w:fldCharType="begin"/>
        </w:r>
        <w:r>
          <w:rPr>
            <w:webHidden/>
          </w:rPr>
          <w:instrText xml:space="preserve"> PAGEREF _Toc458599224 \h </w:instrText>
        </w:r>
        <w:r>
          <w:rPr>
            <w:webHidden/>
          </w:rPr>
        </w:r>
        <w:r>
          <w:rPr>
            <w:webHidden/>
          </w:rPr>
          <w:fldChar w:fldCharType="separate"/>
        </w:r>
        <w:r>
          <w:rPr>
            <w:webHidden/>
          </w:rPr>
          <w:t>269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25" w:history="1">
        <w:r w:rsidRPr="002D775B">
          <w:rPr>
            <w:rStyle w:val="Hyperlink"/>
          </w:rPr>
          <w:t>22.4</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_Toc458599225 \h </w:instrText>
        </w:r>
        <w:r>
          <w:rPr>
            <w:webHidden/>
          </w:rPr>
        </w:r>
        <w:r>
          <w:rPr>
            <w:webHidden/>
          </w:rPr>
          <w:fldChar w:fldCharType="separate"/>
        </w:r>
        <w:r>
          <w:rPr>
            <w:webHidden/>
          </w:rPr>
          <w:t>269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26" w:history="1">
        <w:r w:rsidRPr="002D775B">
          <w:rPr>
            <w:rStyle w:val="Hyperlink"/>
            <w:noProof/>
          </w:rPr>
          <w:t>22.4.1</w:t>
        </w:r>
        <w:r>
          <w:rPr>
            <w:rFonts w:asciiTheme="minorHAnsi" w:eastAsiaTheme="minorEastAsia" w:hAnsiTheme="minorHAnsi" w:cstheme="minorBidi"/>
            <w:noProof/>
            <w:color w:val="auto"/>
            <w:szCs w:val="22"/>
            <w:lang w:eastAsia="en-US"/>
          </w:rPr>
          <w:tab/>
        </w:r>
        <w:r w:rsidRPr="002D775B">
          <w:rPr>
            <w:rStyle w:val="Hyperlink"/>
            <w:noProof/>
          </w:rPr>
          <w:t>DEL^XPDKEY(): Delete Security Key</w:t>
        </w:r>
        <w:r>
          <w:rPr>
            <w:noProof/>
            <w:webHidden/>
          </w:rPr>
          <w:tab/>
        </w:r>
        <w:r>
          <w:rPr>
            <w:noProof/>
            <w:webHidden/>
          </w:rPr>
          <w:fldChar w:fldCharType="begin"/>
        </w:r>
        <w:r>
          <w:rPr>
            <w:noProof/>
            <w:webHidden/>
          </w:rPr>
          <w:instrText xml:space="preserve"> PAGEREF _Toc458599226 \h </w:instrText>
        </w:r>
        <w:r>
          <w:rPr>
            <w:noProof/>
            <w:webHidden/>
          </w:rPr>
        </w:r>
        <w:r>
          <w:rPr>
            <w:noProof/>
            <w:webHidden/>
          </w:rPr>
          <w:fldChar w:fldCharType="separate"/>
        </w:r>
        <w:r>
          <w:rPr>
            <w:noProof/>
            <w:webHidden/>
          </w:rPr>
          <w:t>269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27" w:history="1">
        <w:r w:rsidRPr="002D775B">
          <w:rPr>
            <w:rStyle w:val="Hyperlink"/>
            <w:noProof/>
          </w:rPr>
          <w:t>22.4.1.1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_Toc458599227 \h </w:instrText>
        </w:r>
        <w:r>
          <w:rPr>
            <w:noProof/>
            <w:webHidden/>
          </w:rPr>
        </w:r>
        <w:r>
          <w:rPr>
            <w:noProof/>
            <w:webHidden/>
          </w:rPr>
          <w:fldChar w:fldCharType="separate"/>
        </w:r>
        <w:r>
          <w:rPr>
            <w:noProof/>
            <w:webHidden/>
          </w:rPr>
          <w:t>269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28" w:history="1">
        <w:r w:rsidRPr="002D775B">
          <w:rPr>
            <w:rStyle w:val="Hyperlink"/>
            <w:noProof/>
          </w:rPr>
          <w:t>22.4.2</w:t>
        </w:r>
        <w:r>
          <w:rPr>
            <w:rFonts w:asciiTheme="minorHAnsi" w:eastAsiaTheme="minorEastAsia" w:hAnsiTheme="minorHAnsi" w:cstheme="minorBidi"/>
            <w:noProof/>
            <w:color w:val="auto"/>
            <w:szCs w:val="22"/>
            <w:lang w:eastAsia="en-US"/>
          </w:rPr>
          <w:tab/>
        </w:r>
        <w:r w:rsidRPr="002D775B">
          <w:rPr>
            <w:rStyle w:val="Hyperlink"/>
            <w:noProof/>
          </w:rPr>
          <w:t>$$LKUP^XPDKEY(): Look Up Security Key Value</w:t>
        </w:r>
        <w:r>
          <w:rPr>
            <w:noProof/>
            <w:webHidden/>
          </w:rPr>
          <w:tab/>
        </w:r>
        <w:r>
          <w:rPr>
            <w:noProof/>
            <w:webHidden/>
          </w:rPr>
          <w:fldChar w:fldCharType="begin"/>
        </w:r>
        <w:r>
          <w:rPr>
            <w:noProof/>
            <w:webHidden/>
          </w:rPr>
          <w:instrText xml:space="preserve"> PAGEREF _Toc458599228 \h </w:instrText>
        </w:r>
        <w:r>
          <w:rPr>
            <w:noProof/>
            <w:webHidden/>
          </w:rPr>
        </w:r>
        <w:r>
          <w:rPr>
            <w:noProof/>
            <w:webHidden/>
          </w:rPr>
          <w:fldChar w:fldCharType="separate"/>
        </w:r>
        <w:r>
          <w:rPr>
            <w:noProof/>
            <w:webHidden/>
          </w:rPr>
          <w:t>270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29" w:history="1">
        <w:r w:rsidRPr="002D775B">
          <w:rPr>
            <w:rStyle w:val="Hyperlink"/>
            <w:noProof/>
          </w:rPr>
          <w:t>22.4.2.1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_Toc458599229 \h </w:instrText>
        </w:r>
        <w:r>
          <w:rPr>
            <w:noProof/>
            <w:webHidden/>
          </w:rPr>
        </w:r>
        <w:r>
          <w:rPr>
            <w:noProof/>
            <w:webHidden/>
          </w:rPr>
          <w:fldChar w:fldCharType="separate"/>
        </w:r>
        <w:r>
          <w:rPr>
            <w:noProof/>
            <w:webHidden/>
          </w:rPr>
          <w:t>270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30" w:history="1">
        <w:r w:rsidRPr="002D775B">
          <w:rPr>
            <w:rStyle w:val="Hyperlink"/>
            <w:noProof/>
          </w:rPr>
          <w:t>22.4.3</w:t>
        </w:r>
        <w:r>
          <w:rPr>
            <w:rFonts w:asciiTheme="minorHAnsi" w:eastAsiaTheme="minorEastAsia" w:hAnsiTheme="minorHAnsi" w:cstheme="minorBidi"/>
            <w:noProof/>
            <w:color w:val="auto"/>
            <w:szCs w:val="22"/>
            <w:lang w:eastAsia="en-US"/>
          </w:rPr>
          <w:tab/>
        </w:r>
        <w:r w:rsidRPr="002D775B">
          <w:rPr>
            <w:rStyle w:val="Hyperlink"/>
            <w:noProof/>
          </w:rPr>
          <w:t>$$RENAME^XPDKEY(): Rename Security Key</w:t>
        </w:r>
        <w:r>
          <w:rPr>
            <w:noProof/>
            <w:webHidden/>
          </w:rPr>
          <w:tab/>
        </w:r>
        <w:r>
          <w:rPr>
            <w:noProof/>
            <w:webHidden/>
          </w:rPr>
          <w:fldChar w:fldCharType="begin"/>
        </w:r>
        <w:r>
          <w:rPr>
            <w:noProof/>
            <w:webHidden/>
          </w:rPr>
          <w:instrText xml:space="preserve"> PAGEREF _Toc458599230 \h </w:instrText>
        </w:r>
        <w:r>
          <w:rPr>
            <w:noProof/>
            <w:webHidden/>
          </w:rPr>
        </w:r>
        <w:r>
          <w:rPr>
            <w:noProof/>
            <w:webHidden/>
          </w:rPr>
          <w:fldChar w:fldCharType="separate"/>
        </w:r>
        <w:r>
          <w:rPr>
            <w:noProof/>
            <w:webHidden/>
          </w:rPr>
          <w:t>270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31" w:history="1">
        <w:r w:rsidRPr="002D775B">
          <w:rPr>
            <w:rStyle w:val="Hyperlink"/>
            <w:noProof/>
          </w:rPr>
          <w:t>22.4.4</w:t>
        </w:r>
        <w:r>
          <w:rPr>
            <w:rFonts w:asciiTheme="minorHAnsi" w:eastAsiaTheme="minorEastAsia" w:hAnsiTheme="minorHAnsi" w:cstheme="minorBidi"/>
            <w:noProof/>
            <w:color w:val="auto"/>
            <w:szCs w:val="22"/>
            <w:lang w:eastAsia="en-US"/>
          </w:rPr>
          <w:tab/>
        </w:r>
        <w:r w:rsidRPr="002D775B">
          <w:rPr>
            <w:rStyle w:val="Hyperlink"/>
            <w:noProof/>
          </w:rPr>
          <w:t>OWNSKEY^XUSRB(): Verify Security Keys Assigned to a User</w:t>
        </w:r>
        <w:r>
          <w:rPr>
            <w:noProof/>
            <w:webHidden/>
          </w:rPr>
          <w:tab/>
        </w:r>
        <w:r>
          <w:rPr>
            <w:noProof/>
            <w:webHidden/>
          </w:rPr>
          <w:fldChar w:fldCharType="begin"/>
        </w:r>
        <w:r>
          <w:rPr>
            <w:noProof/>
            <w:webHidden/>
          </w:rPr>
          <w:instrText xml:space="preserve"> PAGEREF _Toc458599231 \h </w:instrText>
        </w:r>
        <w:r>
          <w:rPr>
            <w:noProof/>
            <w:webHidden/>
          </w:rPr>
        </w:r>
        <w:r>
          <w:rPr>
            <w:noProof/>
            <w:webHidden/>
          </w:rPr>
          <w:fldChar w:fldCharType="separate"/>
        </w:r>
        <w:r>
          <w:rPr>
            <w:noProof/>
            <w:webHidden/>
          </w:rPr>
          <w:t>271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32" w:history="1">
        <w:r w:rsidRPr="002D775B">
          <w:rPr>
            <w:rStyle w:val="Hyperlink"/>
            <w:noProof/>
          </w:rPr>
          <w:t>22.4.4.1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_Toc458599232 \h </w:instrText>
        </w:r>
        <w:r>
          <w:rPr>
            <w:noProof/>
            <w:webHidden/>
          </w:rPr>
        </w:r>
        <w:r>
          <w:rPr>
            <w:noProof/>
            <w:webHidden/>
          </w:rPr>
          <w:fldChar w:fldCharType="separate"/>
        </w:r>
        <w:r>
          <w:rPr>
            <w:noProof/>
            <w:webHidden/>
          </w:rPr>
          <w:t>271</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233" w:history="1">
        <w:r w:rsidRPr="002D775B">
          <w:rPr>
            <w:rStyle w:val="Hyperlink"/>
          </w:rPr>
          <w:t>23</w:t>
        </w:r>
        <w:r>
          <w:rPr>
            <w:rFonts w:asciiTheme="minorHAnsi" w:eastAsiaTheme="minorEastAsia" w:hAnsiTheme="minorHAnsi" w:cstheme="minorBidi"/>
            <w:b w:val="0"/>
            <w:color w:val="auto"/>
            <w:szCs w:val="22"/>
            <w:lang w:eastAsia="en-US"/>
          </w:rPr>
          <w:tab/>
        </w:r>
        <w:r w:rsidRPr="002D775B">
          <w:rPr>
            <w:rStyle w:val="Hyperlink"/>
          </w:rPr>
          <w:t>Server Options: Developer Tools</w:t>
        </w:r>
        <w:r>
          <w:rPr>
            <w:webHidden/>
          </w:rPr>
          <w:tab/>
        </w:r>
        <w:r>
          <w:rPr>
            <w:webHidden/>
          </w:rPr>
          <w:fldChar w:fldCharType="begin"/>
        </w:r>
        <w:r>
          <w:rPr>
            <w:webHidden/>
          </w:rPr>
          <w:instrText xml:space="preserve"> PAGEREF _Toc458599233 \h </w:instrText>
        </w:r>
        <w:r>
          <w:rPr>
            <w:webHidden/>
          </w:rPr>
        </w:r>
        <w:r>
          <w:rPr>
            <w:webHidden/>
          </w:rPr>
          <w:fldChar w:fldCharType="separate"/>
        </w:r>
        <w:r>
          <w:rPr>
            <w:webHidden/>
          </w:rPr>
          <w:t>273</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34" w:history="1">
        <w:r w:rsidRPr="002D775B">
          <w:rPr>
            <w:rStyle w:val="Hyperlink"/>
          </w:rPr>
          <w:t>23.1</w:t>
        </w:r>
        <w:r>
          <w:rPr>
            <w:rFonts w:asciiTheme="minorHAnsi" w:eastAsiaTheme="minorEastAsia" w:hAnsiTheme="minorHAnsi" w:cstheme="minorBidi"/>
            <w:color w:val="auto"/>
            <w:szCs w:val="22"/>
            <w:lang w:eastAsia="en-US"/>
          </w:rPr>
          <w:tab/>
        </w:r>
        <w:r w:rsidRPr="002D775B">
          <w:rPr>
            <w:rStyle w:val="Hyperlink"/>
          </w:rPr>
          <w:t>Tools for Processing Server Requests</w:t>
        </w:r>
        <w:r>
          <w:rPr>
            <w:webHidden/>
          </w:rPr>
          <w:tab/>
        </w:r>
        <w:r>
          <w:rPr>
            <w:webHidden/>
          </w:rPr>
          <w:fldChar w:fldCharType="begin"/>
        </w:r>
        <w:r>
          <w:rPr>
            <w:webHidden/>
          </w:rPr>
          <w:instrText xml:space="preserve"> PAGEREF _Toc458599234 \h </w:instrText>
        </w:r>
        <w:r>
          <w:rPr>
            <w:webHidden/>
          </w:rPr>
        </w:r>
        <w:r>
          <w:rPr>
            <w:webHidden/>
          </w:rPr>
          <w:fldChar w:fldCharType="separate"/>
        </w:r>
        <w:r>
          <w:rPr>
            <w:webHidden/>
          </w:rPr>
          <w:t>273</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35" w:history="1">
        <w:r w:rsidRPr="002D775B">
          <w:rPr>
            <w:rStyle w:val="Hyperlink"/>
          </w:rPr>
          <w:t>23.2</w:t>
        </w:r>
        <w:r>
          <w:rPr>
            <w:rFonts w:asciiTheme="minorHAnsi" w:eastAsiaTheme="minorEastAsia" w:hAnsiTheme="minorHAnsi" w:cstheme="minorBidi"/>
            <w:color w:val="auto"/>
            <w:szCs w:val="22"/>
            <w:lang w:eastAsia="en-US"/>
          </w:rPr>
          <w:tab/>
        </w:r>
        <w:r w:rsidRPr="002D775B">
          <w:rPr>
            <w:rStyle w:val="Hyperlink"/>
          </w:rPr>
          <w:t>Key Variables When a Server Option is Running</w:t>
        </w:r>
        <w:r>
          <w:rPr>
            <w:webHidden/>
          </w:rPr>
          <w:tab/>
        </w:r>
        <w:r>
          <w:rPr>
            <w:webHidden/>
          </w:rPr>
          <w:fldChar w:fldCharType="begin"/>
        </w:r>
        <w:r>
          <w:rPr>
            <w:webHidden/>
          </w:rPr>
          <w:instrText xml:space="preserve"> PAGEREF _Toc458599235 \h </w:instrText>
        </w:r>
        <w:r>
          <w:rPr>
            <w:webHidden/>
          </w:rPr>
        </w:r>
        <w:r>
          <w:rPr>
            <w:webHidden/>
          </w:rPr>
          <w:fldChar w:fldCharType="separate"/>
        </w:r>
        <w:r>
          <w:rPr>
            <w:webHidden/>
          </w:rPr>
          <w:t>273</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36" w:history="1">
        <w:r w:rsidRPr="002D775B">
          <w:rPr>
            <w:rStyle w:val="Hyperlink"/>
          </w:rPr>
          <w:t>23.3</w:t>
        </w:r>
        <w:r>
          <w:rPr>
            <w:rFonts w:asciiTheme="minorHAnsi" w:eastAsiaTheme="minorEastAsia" w:hAnsiTheme="minorHAnsi" w:cstheme="minorBidi"/>
            <w:color w:val="auto"/>
            <w:szCs w:val="22"/>
            <w:lang w:eastAsia="en-US"/>
          </w:rPr>
          <w:tab/>
        </w:r>
        <w:r w:rsidRPr="002D775B">
          <w:rPr>
            <w:rStyle w:val="Hyperlink"/>
          </w:rPr>
          <w:t>Appending Text to a Server Request Bulletin or Mailman Reply</w:t>
        </w:r>
        <w:r>
          <w:rPr>
            <w:webHidden/>
          </w:rPr>
          <w:tab/>
        </w:r>
        <w:r>
          <w:rPr>
            <w:webHidden/>
          </w:rPr>
          <w:fldChar w:fldCharType="begin"/>
        </w:r>
        <w:r>
          <w:rPr>
            <w:webHidden/>
          </w:rPr>
          <w:instrText xml:space="preserve"> PAGEREF _Toc458599236 \h </w:instrText>
        </w:r>
        <w:r>
          <w:rPr>
            <w:webHidden/>
          </w:rPr>
        </w:r>
        <w:r>
          <w:rPr>
            <w:webHidden/>
          </w:rPr>
          <w:fldChar w:fldCharType="separate"/>
        </w:r>
        <w:r>
          <w:rPr>
            <w:webHidden/>
          </w:rPr>
          <w:t>274</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37" w:history="1">
        <w:r w:rsidRPr="002D775B">
          <w:rPr>
            <w:rStyle w:val="Hyperlink"/>
          </w:rPr>
          <w:t>23.4</w:t>
        </w:r>
        <w:r>
          <w:rPr>
            <w:rFonts w:asciiTheme="minorHAnsi" w:eastAsiaTheme="minorEastAsia" w:hAnsiTheme="minorHAnsi" w:cstheme="minorBidi"/>
            <w:color w:val="auto"/>
            <w:szCs w:val="22"/>
            <w:lang w:eastAsia="en-US"/>
          </w:rPr>
          <w:tab/>
        </w:r>
        <w:r w:rsidRPr="002D775B">
          <w:rPr>
            <w:rStyle w:val="Hyperlink"/>
          </w:rPr>
          <w:t>Customizing a Server Request Bulletin</w:t>
        </w:r>
        <w:r>
          <w:rPr>
            <w:webHidden/>
          </w:rPr>
          <w:tab/>
        </w:r>
        <w:r>
          <w:rPr>
            <w:webHidden/>
          </w:rPr>
          <w:fldChar w:fldCharType="begin"/>
        </w:r>
        <w:r>
          <w:rPr>
            <w:webHidden/>
          </w:rPr>
          <w:instrText xml:space="preserve"> PAGEREF _Toc458599237 \h </w:instrText>
        </w:r>
        <w:r>
          <w:rPr>
            <w:webHidden/>
          </w:rPr>
        </w:r>
        <w:r>
          <w:rPr>
            <w:webHidden/>
          </w:rPr>
          <w:fldChar w:fldCharType="separate"/>
        </w:r>
        <w:r>
          <w:rPr>
            <w:webHidden/>
          </w:rPr>
          <w:t>274</w:t>
        </w:r>
        <w:r>
          <w:rPr>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238" w:history="1">
        <w:r w:rsidRPr="002D775B">
          <w:rPr>
            <w:rStyle w:val="Hyperlink"/>
          </w:rPr>
          <w:t>24</w:t>
        </w:r>
        <w:r>
          <w:rPr>
            <w:rFonts w:asciiTheme="minorHAnsi" w:eastAsiaTheme="minorEastAsia" w:hAnsiTheme="minorHAnsi" w:cstheme="minorBidi"/>
            <w:b w:val="0"/>
            <w:color w:val="auto"/>
            <w:szCs w:val="22"/>
            <w:lang w:eastAsia="en-US"/>
          </w:rPr>
          <w:tab/>
        </w:r>
        <w:r w:rsidRPr="002D775B">
          <w:rPr>
            <w:rStyle w:val="Hyperlink"/>
          </w:rPr>
          <w:t>Signon/Security: Developer Tools</w:t>
        </w:r>
        <w:r>
          <w:rPr>
            <w:webHidden/>
          </w:rPr>
          <w:tab/>
        </w:r>
        <w:r>
          <w:rPr>
            <w:webHidden/>
          </w:rPr>
          <w:fldChar w:fldCharType="begin"/>
        </w:r>
        <w:r>
          <w:rPr>
            <w:webHidden/>
          </w:rPr>
          <w:instrText xml:space="preserve"> PAGEREF _Toc458599238 \h </w:instrText>
        </w:r>
        <w:r>
          <w:rPr>
            <w:webHidden/>
          </w:rPr>
        </w:r>
        <w:r>
          <w:rPr>
            <w:webHidden/>
          </w:rPr>
          <w:fldChar w:fldCharType="separate"/>
        </w:r>
        <w:r>
          <w:rPr>
            <w:webHidden/>
          </w:rPr>
          <w:t>276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39" w:history="1">
        <w:r w:rsidRPr="002D775B">
          <w:rPr>
            <w:rStyle w:val="Hyperlink"/>
          </w:rPr>
          <w:t>24.1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_Toc458599239 \h </w:instrText>
        </w:r>
        <w:r>
          <w:rPr>
            <w:webHidden/>
          </w:rPr>
        </w:r>
        <w:r>
          <w:rPr>
            <w:webHidden/>
          </w:rPr>
          <w:fldChar w:fldCharType="separate"/>
        </w:r>
        <w:r>
          <w:rPr>
            <w:webHidden/>
          </w:rPr>
          <w:t>276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40" w:history="1">
        <w:r w:rsidRPr="002D775B">
          <w:rPr>
            <w:rStyle w:val="Hyperlink"/>
          </w:rPr>
          <w:t>24.2</w:t>
        </w:r>
        <w:r>
          <w:rPr>
            <w:rFonts w:asciiTheme="minorHAnsi" w:eastAsiaTheme="minorEastAsia" w:hAnsiTheme="minorHAnsi" w:cstheme="minorBidi"/>
            <w:color w:val="auto"/>
            <w:szCs w:val="22"/>
            <w:lang w:eastAsia="en-US"/>
          </w:rPr>
          <w:tab/>
        </w:r>
        <w:r w:rsidRPr="002D775B">
          <w:rPr>
            <w:rStyle w:val="Hyperlink"/>
          </w:rPr>
          <w:t>Direct Mode Utilities</w:t>
        </w:r>
        <w:r>
          <w:rPr>
            <w:webHidden/>
          </w:rPr>
          <w:tab/>
        </w:r>
        <w:r>
          <w:rPr>
            <w:webHidden/>
          </w:rPr>
          <w:fldChar w:fldCharType="begin"/>
        </w:r>
        <w:r>
          <w:rPr>
            <w:webHidden/>
          </w:rPr>
          <w:instrText xml:space="preserve"> PAGEREF _Toc458599240 \h </w:instrText>
        </w:r>
        <w:r>
          <w:rPr>
            <w:webHidden/>
          </w:rPr>
        </w:r>
        <w:r>
          <w:rPr>
            <w:webHidden/>
          </w:rPr>
          <w:fldChar w:fldCharType="separate"/>
        </w:r>
        <w:r>
          <w:rPr>
            <w:webHidden/>
          </w:rPr>
          <w:t>276</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41" w:history="1">
        <w:r w:rsidRPr="002D775B">
          <w:rPr>
            <w:rStyle w:val="Hyperlink"/>
            <w:noProof/>
          </w:rPr>
          <w:t>24.2.1</w:t>
        </w:r>
        <w:r>
          <w:rPr>
            <w:rFonts w:asciiTheme="minorHAnsi" w:eastAsiaTheme="minorEastAsia" w:hAnsiTheme="minorHAnsi" w:cstheme="minorBidi"/>
            <w:noProof/>
            <w:color w:val="auto"/>
            <w:szCs w:val="22"/>
            <w:lang w:eastAsia="en-US"/>
          </w:rPr>
          <w:tab/>
        </w:r>
        <w:r w:rsidRPr="002D775B">
          <w:rPr>
            <w:rStyle w:val="Hyperlink"/>
            <w:noProof/>
          </w:rPr>
          <w:t>^XUP: Programmer Signon</w:t>
        </w:r>
        <w:r>
          <w:rPr>
            <w:noProof/>
            <w:webHidden/>
          </w:rPr>
          <w:tab/>
        </w:r>
        <w:r>
          <w:rPr>
            <w:noProof/>
            <w:webHidden/>
          </w:rPr>
          <w:fldChar w:fldCharType="begin"/>
        </w:r>
        <w:r>
          <w:rPr>
            <w:noProof/>
            <w:webHidden/>
          </w:rPr>
          <w:instrText xml:space="preserve"> PAGEREF _Toc458599241 \h </w:instrText>
        </w:r>
        <w:r>
          <w:rPr>
            <w:noProof/>
            <w:webHidden/>
          </w:rPr>
        </w:r>
        <w:r>
          <w:rPr>
            <w:noProof/>
            <w:webHidden/>
          </w:rPr>
          <w:fldChar w:fldCharType="separate"/>
        </w:r>
        <w:r>
          <w:rPr>
            <w:noProof/>
            <w:webHidden/>
          </w:rPr>
          <w:t>276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42" w:history="1">
        <w:r w:rsidRPr="002D775B">
          <w:rPr>
            <w:rStyle w:val="Hyperlink"/>
            <w:noProof/>
          </w:rPr>
          <w:t>24.2.2</w:t>
        </w:r>
        <w:r>
          <w:rPr>
            <w:rFonts w:asciiTheme="minorHAnsi" w:eastAsiaTheme="minorEastAsia" w:hAnsiTheme="minorHAnsi" w:cstheme="minorBidi"/>
            <w:noProof/>
            <w:color w:val="auto"/>
            <w:szCs w:val="22"/>
            <w:lang w:eastAsia="en-US"/>
          </w:rPr>
          <w:tab/>
        </w:r>
        <w:r w:rsidRPr="002D775B">
          <w:rPr>
            <w:rStyle w:val="Hyperlink"/>
            <w:noProof/>
          </w:rPr>
          <w:t>^XUS: User Signon: No Error Trapping</w:t>
        </w:r>
        <w:r>
          <w:rPr>
            <w:noProof/>
            <w:webHidden/>
          </w:rPr>
          <w:tab/>
        </w:r>
        <w:r>
          <w:rPr>
            <w:noProof/>
            <w:webHidden/>
          </w:rPr>
          <w:fldChar w:fldCharType="begin"/>
        </w:r>
        <w:r>
          <w:rPr>
            <w:noProof/>
            <w:webHidden/>
          </w:rPr>
          <w:instrText xml:space="preserve"> PAGEREF _Toc458599242 \h </w:instrText>
        </w:r>
        <w:r>
          <w:rPr>
            <w:noProof/>
            <w:webHidden/>
          </w:rPr>
        </w:r>
        <w:r>
          <w:rPr>
            <w:noProof/>
            <w:webHidden/>
          </w:rPr>
          <w:fldChar w:fldCharType="separate"/>
        </w:r>
        <w:r>
          <w:rPr>
            <w:noProof/>
            <w:webHidden/>
          </w:rPr>
          <w:t>276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43" w:history="1">
        <w:r w:rsidRPr="002D775B">
          <w:rPr>
            <w:rStyle w:val="Hyperlink"/>
            <w:noProof/>
          </w:rPr>
          <w:t>24.2.3</w:t>
        </w:r>
        <w:r>
          <w:rPr>
            <w:rFonts w:asciiTheme="minorHAnsi" w:eastAsiaTheme="minorEastAsia" w:hAnsiTheme="minorHAnsi" w:cstheme="minorBidi"/>
            <w:noProof/>
            <w:color w:val="auto"/>
            <w:szCs w:val="22"/>
            <w:lang w:eastAsia="en-US"/>
          </w:rPr>
          <w:tab/>
        </w:r>
        <w:r w:rsidRPr="002D775B">
          <w:rPr>
            <w:rStyle w:val="Hyperlink"/>
            <w:noProof/>
          </w:rPr>
          <w:t>H^XUS: Programmer Halt</w:t>
        </w:r>
        <w:r>
          <w:rPr>
            <w:noProof/>
            <w:webHidden/>
          </w:rPr>
          <w:tab/>
        </w:r>
        <w:r>
          <w:rPr>
            <w:noProof/>
            <w:webHidden/>
          </w:rPr>
          <w:fldChar w:fldCharType="begin"/>
        </w:r>
        <w:r>
          <w:rPr>
            <w:noProof/>
            <w:webHidden/>
          </w:rPr>
          <w:instrText xml:space="preserve"> PAGEREF _Toc458599243 \h </w:instrText>
        </w:r>
        <w:r>
          <w:rPr>
            <w:noProof/>
            <w:webHidden/>
          </w:rPr>
        </w:r>
        <w:r>
          <w:rPr>
            <w:noProof/>
            <w:webHidden/>
          </w:rPr>
          <w:fldChar w:fldCharType="separate"/>
        </w:r>
        <w:r>
          <w:rPr>
            <w:noProof/>
            <w:webHidden/>
          </w:rPr>
          <w:t>277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44" w:history="1">
        <w:r w:rsidRPr="002D775B">
          <w:rPr>
            <w:rStyle w:val="Hyperlink"/>
            <w:noProof/>
          </w:rPr>
          <w:t>24.2.4</w:t>
        </w:r>
        <w:r>
          <w:rPr>
            <w:rFonts w:asciiTheme="minorHAnsi" w:eastAsiaTheme="minorEastAsia" w:hAnsiTheme="minorHAnsi" w:cstheme="minorBidi"/>
            <w:noProof/>
            <w:color w:val="auto"/>
            <w:szCs w:val="22"/>
            <w:lang w:eastAsia="en-US"/>
          </w:rPr>
          <w:tab/>
        </w:r>
        <w:r w:rsidRPr="002D775B">
          <w:rPr>
            <w:rStyle w:val="Hyperlink"/>
            <w:noProof/>
          </w:rPr>
          <w:t>^XUSCLEAN: Programmer Halt</w:t>
        </w:r>
        <w:r>
          <w:rPr>
            <w:noProof/>
            <w:webHidden/>
          </w:rPr>
          <w:tab/>
        </w:r>
        <w:r>
          <w:rPr>
            <w:noProof/>
            <w:webHidden/>
          </w:rPr>
          <w:fldChar w:fldCharType="begin"/>
        </w:r>
        <w:r>
          <w:rPr>
            <w:noProof/>
            <w:webHidden/>
          </w:rPr>
          <w:instrText xml:space="preserve"> PAGEREF _Toc458599244 \h </w:instrText>
        </w:r>
        <w:r>
          <w:rPr>
            <w:noProof/>
            <w:webHidden/>
          </w:rPr>
        </w:r>
        <w:r>
          <w:rPr>
            <w:noProof/>
            <w:webHidden/>
          </w:rPr>
          <w:fldChar w:fldCharType="separate"/>
        </w:r>
        <w:r>
          <w:rPr>
            <w:noProof/>
            <w:webHidden/>
          </w:rPr>
          <w:t>277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45" w:history="1">
        <w:r w:rsidRPr="002D775B">
          <w:rPr>
            <w:rStyle w:val="Hyperlink"/>
            <w:noProof/>
          </w:rPr>
          <w:t>24.2.5</w:t>
        </w:r>
        <w:r>
          <w:rPr>
            <w:rFonts w:asciiTheme="minorHAnsi" w:eastAsiaTheme="minorEastAsia" w:hAnsiTheme="minorHAnsi" w:cstheme="minorBidi"/>
            <w:noProof/>
            <w:color w:val="auto"/>
            <w:szCs w:val="22"/>
            <w:lang w:eastAsia="en-US"/>
          </w:rPr>
          <w:tab/>
        </w:r>
        <w:r w:rsidRPr="002D775B">
          <w:rPr>
            <w:rStyle w:val="Hyperlink"/>
            <w:noProof/>
          </w:rPr>
          <w:t>^ZU: User Signon</w:t>
        </w:r>
        <w:r>
          <w:rPr>
            <w:noProof/>
            <w:webHidden/>
          </w:rPr>
          <w:tab/>
        </w:r>
        <w:r>
          <w:rPr>
            <w:noProof/>
            <w:webHidden/>
          </w:rPr>
          <w:fldChar w:fldCharType="begin"/>
        </w:r>
        <w:r>
          <w:rPr>
            <w:noProof/>
            <w:webHidden/>
          </w:rPr>
          <w:instrText xml:space="preserve"> PAGEREF _Toc458599245 \h </w:instrText>
        </w:r>
        <w:r>
          <w:rPr>
            <w:noProof/>
            <w:webHidden/>
          </w:rPr>
        </w:r>
        <w:r>
          <w:rPr>
            <w:noProof/>
            <w:webHidden/>
          </w:rPr>
          <w:fldChar w:fldCharType="separate"/>
        </w:r>
        <w:r>
          <w:rPr>
            <w:noProof/>
            <w:webHidden/>
          </w:rPr>
          <w:t>277</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46" w:history="1">
        <w:r w:rsidRPr="002D775B">
          <w:rPr>
            <w:rStyle w:val="Hyperlink"/>
          </w:rPr>
          <w:t>24.3</w:t>
        </w:r>
        <w:r>
          <w:rPr>
            <w:rFonts w:asciiTheme="minorHAnsi" w:eastAsiaTheme="minorEastAsia" w:hAnsiTheme="minorHAnsi" w:cstheme="minorBidi"/>
            <w:color w:val="auto"/>
            <w:szCs w:val="22"/>
            <w:lang w:eastAsia="en-US"/>
          </w:rPr>
          <w:tab/>
        </w:r>
        <w:r w:rsidRPr="002D775B">
          <w:rPr>
            <w:rStyle w:val="Hyperlink"/>
          </w:rPr>
          <w:t>XU USER SIGN-ON Option</w:t>
        </w:r>
        <w:r>
          <w:rPr>
            <w:webHidden/>
          </w:rPr>
          <w:tab/>
        </w:r>
        <w:r>
          <w:rPr>
            <w:webHidden/>
          </w:rPr>
          <w:fldChar w:fldCharType="begin"/>
        </w:r>
        <w:r>
          <w:rPr>
            <w:webHidden/>
          </w:rPr>
          <w:instrText xml:space="preserve"> PAGEREF _Toc458599246 \h </w:instrText>
        </w:r>
        <w:r>
          <w:rPr>
            <w:webHidden/>
          </w:rPr>
        </w:r>
        <w:r>
          <w:rPr>
            <w:webHidden/>
          </w:rPr>
          <w:fldChar w:fldCharType="separate"/>
        </w:r>
        <w:r>
          <w:rPr>
            <w:webHidden/>
          </w:rPr>
          <w:t>277</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47" w:history="1">
        <w:r w:rsidRPr="002D775B">
          <w:rPr>
            <w:rStyle w:val="Hyperlink"/>
            <w:noProof/>
          </w:rPr>
          <w:t>24.3.1</w:t>
        </w:r>
        <w:r>
          <w:rPr>
            <w:rFonts w:asciiTheme="minorHAnsi" w:eastAsiaTheme="minorEastAsia" w:hAnsiTheme="minorHAnsi" w:cstheme="minorBidi"/>
            <w:noProof/>
            <w:color w:val="auto"/>
            <w:szCs w:val="22"/>
            <w:lang w:eastAsia="en-US"/>
          </w:rPr>
          <w:tab/>
        </w:r>
        <w:r w:rsidRPr="002D775B">
          <w:rPr>
            <w:rStyle w:val="Hyperlink"/>
            <w:noProof/>
          </w:rPr>
          <w:t>XU USER SIGN-ON: Package-specific Signon Actions</w:t>
        </w:r>
        <w:r>
          <w:rPr>
            <w:noProof/>
            <w:webHidden/>
          </w:rPr>
          <w:tab/>
        </w:r>
        <w:r>
          <w:rPr>
            <w:noProof/>
            <w:webHidden/>
          </w:rPr>
          <w:fldChar w:fldCharType="begin"/>
        </w:r>
        <w:r>
          <w:rPr>
            <w:noProof/>
            <w:webHidden/>
          </w:rPr>
          <w:instrText xml:space="preserve"> PAGEREF _Toc458599247 \h </w:instrText>
        </w:r>
        <w:r>
          <w:rPr>
            <w:noProof/>
            <w:webHidden/>
          </w:rPr>
        </w:r>
        <w:r>
          <w:rPr>
            <w:noProof/>
            <w:webHidden/>
          </w:rPr>
          <w:fldChar w:fldCharType="separate"/>
        </w:r>
        <w:r>
          <w:rPr>
            <w:noProof/>
            <w:webHidden/>
          </w:rPr>
          <w:t>277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48" w:history="1">
        <w:r w:rsidRPr="002D775B">
          <w:rPr>
            <w:rStyle w:val="Hyperlink"/>
            <w:noProof/>
          </w:rPr>
          <w:t>24.3.1.1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_Toc458599248 \h </w:instrText>
        </w:r>
        <w:r>
          <w:rPr>
            <w:noProof/>
            <w:webHidden/>
          </w:rPr>
        </w:r>
        <w:r>
          <w:rPr>
            <w:noProof/>
            <w:webHidden/>
          </w:rPr>
          <w:fldChar w:fldCharType="separate"/>
        </w:r>
        <w:r>
          <w:rPr>
            <w:noProof/>
            <w:webHidden/>
          </w:rPr>
          <w:t>278</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49" w:history="1">
        <w:r w:rsidRPr="002D775B">
          <w:rPr>
            <w:rStyle w:val="Hyperlink"/>
          </w:rPr>
          <w:t>24.4</w:t>
        </w:r>
        <w:r>
          <w:rPr>
            <w:rFonts w:asciiTheme="minorHAnsi" w:eastAsiaTheme="minorEastAsia" w:hAnsiTheme="minorHAnsi" w:cstheme="minorBidi"/>
            <w:color w:val="auto"/>
            <w:szCs w:val="22"/>
            <w:lang w:eastAsia="en-US"/>
          </w:rPr>
          <w:tab/>
        </w:r>
        <w:r w:rsidRPr="002D775B">
          <w:rPr>
            <w:rStyle w:val="Hyperlink"/>
          </w:rPr>
          <w:t>XU USER START-UP Option</w:t>
        </w:r>
        <w:r>
          <w:rPr>
            <w:webHidden/>
          </w:rPr>
          <w:tab/>
        </w:r>
        <w:r>
          <w:rPr>
            <w:webHidden/>
          </w:rPr>
          <w:fldChar w:fldCharType="begin"/>
        </w:r>
        <w:r>
          <w:rPr>
            <w:webHidden/>
          </w:rPr>
          <w:instrText xml:space="preserve"> PAGEREF _Toc458599249 \h </w:instrText>
        </w:r>
        <w:r>
          <w:rPr>
            <w:webHidden/>
          </w:rPr>
        </w:r>
        <w:r>
          <w:rPr>
            <w:webHidden/>
          </w:rPr>
          <w:fldChar w:fldCharType="separate"/>
        </w:r>
        <w:r>
          <w:rPr>
            <w:webHidden/>
          </w:rPr>
          <w:t>278</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50" w:history="1">
        <w:r w:rsidRPr="002D775B">
          <w:rPr>
            <w:rStyle w:val="Hyperlink"/>
            <w:noProof/>
          </w:rPr>
          <w:t>24.4.1</w:t>
        </w:r>
        <w:r>
          <w:rPr>
            <w:rFonts w:asciiTheme="minorHAnsi" w:eastAsiaTheme="minorEastAsia" w:hAnsiTheme="minorHAnsi" w:cstheme="minorBidi"/>
            <w:noProof/>
            <w:color w:val="auto"/>
            <w:szCs w:val="22"/>
            <w:lang w:eastAsia="en-US"/>
          </w:rPr>
          <w:tab/>
        </w:r>
        <w:r w:rsidRPr="002D775B">
          <w:rPr>
            <w:rStyle w:val="Hyperlink"/>
            <w:noProof/>
          </w:rPr>
          <w:t>XU USER START-UP: Application-specific Signon Actions</w:t>
        </w:r>
        <w:r>
          <w:rPr>
            <w:noProof/>
            <w:webHidden/>
          </w:rPr>
          <w:tab/>
        </w:r>
        <w:r>
          <w:rPr>
            <w:noProof/>
            <w:webHidden/>
          </w:rPr>
          <w:fldChar w:fldCharType="begin"/>
        </w:r>
        <w:r>
          <w:rPr>
            <w:noProof/>
            <w:webHidden/>
          </w:rPr>
          <w:instrText xml:space="preserve"> PAGEREF _Toc458599250 \h </w:instrText>
        </w:r>
        <w:r>
          <w:rPr>
            <w:noProof/>
            <w:webHidden/>
          </w:rPr>
        </w:r>
        <w:r>
          <w:rPr>
            <w:noProof/>
            <w:webHidden/>
          </w:rPr>
          <w:fldChar w:fldCharType="separate"/>
        </w:r>
        <w:r>
          <w:rPr>
            <w:noProof/>
            <w:webHidden/>
          </w:rPr>
          <w:t>278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51" w:history="1">
        <w:r w:rsidRPr="002D775B">
          <w:rPr>
            <w:rStyle w:val="Hyperlink"/>
            <w:noProof/>
          </w:rPr>
          <w:t>24.4.1.1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_Toc458599251 \h </w:instrText>
        </w:r>
        <w:r>
          <w:rPr>
            <w:noProof/>
            <w:webHidden/>
          </w:rPr>
        </w:r>
        <w:r>
          <w:rPr>
            <w:noProof/>
            <w:webHidden/>
          </w:rPr>
          <w:fldChar w:fldCharType="separate"/>
        </w:r>
        <w:r>
          <w:rPr>
            <w:noProof/>
            <w:webHidden/>
          </w:rPr>
          <w:t>279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52" w:history="1">
        <w:r w:rsidRPr="002D775B">
          <w:rPr>
            <w:rStyle w:val="Hyperlink"/>
          </w:rPr>
          <w:t>24.5</w:t>
        </w:r>
        <w:r>
          <w:rPr>
            <w:rFonts w:asciiTheme="minorHAnsi" w:eastAsiaTheme="minorEastAsia" w:hAnsiTheme="minorHAnsi" w:cstheme="minorBidi"/>
            <w:color w:val="auto"/>
            <w:szCs w:val="22"/>
            <w:lang w:eastAsia="en-US"/>
          </w:rPr>
          <w:tab/>
        </w:r>
        <w:r w:rsidRPr="002D775B">
          <w:rPr>
            <w:rStyle w:val="Hyperlink"/>
          </w:rPr>
          <w:t>XU USER TERMINATE Option</w:t>
        </w:r>
        <w:r>
          <w:rPr>
            <w:webHidden/>
          </w:rPr>
          <w:tab/>
        </w:r>
        <w:r>
          <w:rPr>
            <w:webHidden/>
          </w:rPr>
          <w:fldChar w:fldCharType="begin"/>
        </w:r>
        <w:r>
          <w:rPr>
            <w:webHidden/>
          </w:rPr>
          <w:instrText xml:space="preserve"> PAGEREF _Toc458599252 \h </w:instrText>
        </w:r>
        <w:r>
          <w:rPr>
            <w:webHidden/>
          </w:rPr>
        </w:r>
        <w:r>
          <w:rPr>
            <w:webHidden/>
          </w:rPr>
          <w:fldChar w:fldCharType="separate"/>
        </w:r>
        <w:r>
          <w:rPr>
            <w:webHidden/>
          </w:rPr>
          <w:t>279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53" w:history="1">
        <w:r w:rsidRPr="002D775B">
          <w:rPr>
            <w:rStyle w:val="Hyperlink"/>
            <w:noProof/>
          </w:rPr>
          <w:t>24.5.1</w:t>
        </w:r>
        <w:r>
          <w:rPr>
            <w:rFonts w:asciiTheme="minorHAnsi" w:eastAsiaTheme="minorEastAsia" w:hAnsiTheme="minorHAnsi" w:cstheme="minorBidi"/>
            <w:noProof/>
            <w:color w:val="auto"/>
            <w:szCs w:val="22"/>
            <w:lang w:eastAsia="en-US"/>
          </w:rPr>
          <w:tab/>
        </w:r>
        <w:r w:rsidRPr="002D775B">
          <w:rPr>
            <w:rStyle w:val="Hyperlink"/>
            <w:noProof/>
          </w:rPr>
          <w:t>Discontinuation of USER TERMINATE ROUTINE</w:t>
        </w:r>
        <w:r>
          <w:rPr>
            <w:noProof/>
            <w:webHidden/>
          </w:rPr>
          <w:tab/>
        </w:r>
        <w:r>
          <w:rPr>
            <w:noProof/>
            <w:webHidden/>
          </w:rPr>
          <w:fldChar w:fldCharType="begin"/>
        </w:r>
        <w:r>
          <w:rPr>
            <w:noProof/>
            <w:webHidden/>
          </w:rPr>
          <w:instrText xml:space="preserve"> PAGEREF _Toc458599253 \h </w:instrText>
        </w:r>
        <w:r>
          <w:rPr>
            <w:noProof/>
            <w:webHidden/>
          </w:rPr>
        </w:r>
        <w:r>
          <w:rPr>
            <w:noProof/>
            <w:webHidden/>
          </w:rPr>
          <w:fldChar w:fldCharType="separate"/>
        </w:r>
        <w:r>
          <w:rPr>
            <w:noProof/>
            <w:webHidden/>
          </w:rPr>
          <w:t>279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54" w:history="1">
        <w:r w:rsidRPr="002D775B">
          <w:rPr>
            <w:rStyle w:val="Hyperlink"/>
            <w:noProof/>
          </w:rPr>
          <w:t>24.5.2</w:t>
        </w:r>
        <w:r>
          <w:rPr>
            <w:rFonts w:asciiTheme="minorHAnsi" w:eastAsiaTheme="minorEastAsia" w:hAnsiTheme="minorHAnsi" w:cstheme="minorBidi"/>
            <w:noProof/>
            <w:color w:val="auto"/>
            <w:szCs w:val="22"/>
            <w:lang w:eastAsia="en-US"/>
          </w:rPr>
          <w:tab/>
        </w:r>
        <w:r w:rsidRPr="002D775B">
          <w:rPr>
            <w:rStyle w:val="Hyperlink"/>
            <w:noProof/>
          </w:rPr>
          <w:t>Creating a Package-specific User Termination Action</w:t>
        </w:r>
        <w:r>
          <w:rPr>
            <w:noProof/>
            <w:webHidden/>
          </w:rPr>
          <w:tab/>
        </w:r>
        <w:r>
          <w:rPr>
            <w:noProof/>
            <w:webHidden/>
          </w:rPr>
          <w:fldChar w:fldCharType="begin"/>
        </w:r>
        <w:r>
          <w:rPr>
            <w:noProof/>
            <w:webHidden/>
          </w:rPr>
          <w:instrText xml:space="preserve"> PAGEREF _Toc458599254 \h </w:instrText>
        </w:r>
        <w:r>
          <w:rPr>
            <w:noProof/>
            <w:webHidden/>
          </w:rPr>
        </w:r>
        <w:r>
          <w:rPr>
            <w:noProof/>
            <w:webHidden/>
          </w:rPr>
          <w:fldChar w:fldCharType="separate"/>
        </w:r>
        <w:r>
          <w:rPr>
            <w:noProof/>
            <w:webHidden/>
          </w:rPr>
          <w:t>279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55" w:history="1">
        <w:r w:rsidRPr="002D775B">
          <w:rPr>
            <w:rStyle w:val="Hyperlink"/>
          </w:rPr>
          <w:t>24.6</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_Toc458599255 \h </w:instrText>
        </w:r>
        <w:r>
          <w:rPr>
            <w:webHidden/>
          </w:rPr>
        </w:r>
        <w:r>
          <w:rPr>
            <w:webHidden/>
          </w:rPr>
          <w:fldChar w:fldCharType="separate"/>
        </w:r>
        <w:r>
          <w:rPr>
            <w:webHidden/>
          </w:rPr>
          <w:t>280</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56" w:history="1">
        <w:r w:rsidRPr="002D775B">
          <w:rPr>
            <w:rStyle w:val="Hyperlink"/>
            <w:noProof/>
          </w:rPr>
          <w:t>24.6.1</w:t>
        </w:r>
        <w:r>
          <w:rPr>
            <w:rFonts w:asciiTheme="minorHAnsi" w:eastAsiaTheme="minorEastAsia" w:hAnsiTheme="minorHAnsi" w:cstheme="minorBidi"/>
            <w:noProof/>
            <w:color w:val="auto"/>
            <w:szCs w:val="22"/>
            <w:lang w:eastAsia="en-US"/>
          </w:rPr>
          <w:tab/>
        </w:r>
        <w:r w:rsidRPr="002D775B">
          <w:rPr>
            <w:rStyle w:val="Hyperlink"/>
            <w:noProof/>
          </w:rPr>
          <w:t>$$GET^XUPARAM(): Get Parameters</w:t>
        </w:r>
        <w:r>
          <w:rPr>
            <w:noProof/>
            <w:webHidden/>
          </w:rPr>
          <w:tab/>
        </w:r>
        <w:r>
          <w:rPr>
            <w:noProof/>
            <w:webHidden/>
          </w:rPr>
          <w:fldChar w:fldCharType="begin"/>
        </w:r>
        <w:r>
          <w:rPr>
            <w:noProof/>
            <w:webHidden/>
          </w:rPr>
          <w:instrText xml:space="preserve"> PAGEREF _Toc458599256 \h </w:instrText>
        </w:r>
        <w:r>
          <w:rPr>
            <w:noProof/>
            <w:webHidden/>
          </w:rPr>
        </w:r>
        <w:r>
          <w:rPr>
            <w:noProof/>
            <w:webHidden/>
          </w:rPr>
          <w:fldChar w:fldCharType="separate"/>
        </w:r>
        <w:r>
          <w:rPr>
            <w:noProof/>
            <w:webHidden/>
          </w:rPr>
          <w:t>280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57" w:history="1">
        <w:r w:rsidRPr="002D775B">
          <w:rPr>
            <w:rStyle w:val="Hyperlink"/>
            <w:noProof/>
          </w:rPr>
          <w:t>24.6.2</w:t>
        </w:r>
        <w:r>
          <w:rPr>
            <w:rFonts w:asciiTheme="minorHAnsi" w:eastAsiaTheme="minorEastAsia" w:hAnsiTheme="minorHAnsi" w:cstheme="minorBidi"/>
            <w:noProof/>
            <w:color w:val="auto"/>
            <w:szCs w:val="22"/>
            <w:lang w:eastAsia="en-US"/>
          </w:rPr>
          <w:tab/>
        </w:r>
        <w:r w:rsidRPr="002D775B">
          <w:rPr>
            <w:rStyle w:val="Hyperlink"/>
            <w:noProof/>
          </w:rPr>
          <w:t>$$KSP^XUPARAM(): Return Kernel Site Parameter</w:t>
        </w:r>
        <w:r>
          <w:rPr>
            <w:noProof/>
            <w:webHidden/>
          </w:rPr>
          <w:tab/>
        </w:r>
        <w:r>
          <w:rPr>
            <w:noProof/>
            <w:webHidden/>
          </w:rPr>
          <w:fldChar w:fldCharType="begin"/>
        </w:r>
        <w:r>
          <w:rPr>
            <w:noProof/>
            <w:webHidden/>
          </w:rPr>
          <w:instrText xml:space="preserve"> PAGEREF _Toc458599257 \h </w:instrText>
        </w:r>
        <w:r>
          <w:rPr>
            <w:noProof/>
            <w:webHidden/>
          </w:rPr>
        </w:r>
        <w:r>
          <w:rPr>
            <w:noProof/>
            <w:webHidden/>
          </w:rPr>
          <w:fldChar w:fldCharType="separate"/>
        </w:r>
        <w:r>
          <w:rPr>
            <w:noProof/>
            <w:webHidden/>
          </w:rPr>
          <w:t>281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58" w:history="1">
        <w:r w:rsidRPr="002D775B">
          <w:rPr>
            <w:rStyle w:val="Hyperlink"/>
            <w:noProof/>
          </w:rPr>
          <w:t>24.6.2.1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_Toc458599258 \h </w:instrText>
        </w:r>
        <w:r>
          <w:rPr>
            <w:noProof/>
            <w:webHidden/>
          </w:rPr>
        </w:r>
        <w:r>
          <w:rPr>
            <w:noProof/>
            <w:webHidden/>
          </w:rPr>
          <w:fldChar w:fldCharType="separate"/>
        </w:r>
        <w:r>
          <w:rPr>
            <w:noProof/>
            <w:webHidden/>
          </w:rPr>
          <w:t>281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59" w:history="1">
        <w:r w:rsidRPr="002D775B">
          <w:rPr>
            <w:rStyle w:val="Hyperlink"/>
            <w:noProof/>
          </w:rPr>
          <w:t>24.6.3</w:t>
        </w:r>
        <w:r>
          <w:rPr>
            <w:rFonts w:asciiTheme="minorHAnsi" w:eastAsiaTheme="minorEastAsia" w:hAnsiTheme="minorHAnsi" w:cstheme="minorBidi"/>
            <w:noProof/>
            <w:color w:val="auto"/>
            <w:szCs w:val="22"/>
            <w:lang w:eastAsia="en-US"/>
          </w:rPr>
          <w:tab/>
        </w:r>
        <w:r w:rsidRPr="002D775B">
          <w:rPr>
            <w:rStyle w:val="Hyperlink"/>
            <w:noProof/>
          </w:rPr>
          <w:t>$$LKUP^XUPARAM(): Look Up Parameters</w:t>
        </w:r>
        <w:r>
          <w:rPr>
            <w:noProof/>
            <w:webHidden/>
          </w:rPr>
          <w:tab/>
        </w:r>
        <w:r>
          <w:rPr>
            <w:noProof/>
            <w:webHidden/>
          </w:rPr>
          <w:fldChar w:fldCharType="begin"/>
        </w:r>
        <w:r>
          <w:rPr>
            <w:noProof/>
            <w:webHidden/>
          </w:rPr>
          <w:instrText xml:space="preserve"> PAGEREF _Toc458599259 \h </w:instrText>
        </w:r>
        <w:r>
          <w:rPr>
            <w:noProof/>
            <w:webHidden/>
          </w:rPr>
        </w:r>
        <w:r>
          <w:rPr>
            <w:noProof/>
            <w:webHidden/>
          </w:rPr>
          <w:fldChar w:fldCharType="separate"/>
        </w:r>
        <w:r>
          <w:rPr>
            <w:noProof/>
            <w:webHidden/>
          </w:rPr>
          <w:t>282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60" w:history="1">
        <w:r w:rsidRPr="002D775B">
          <w:rPr>
            <w:rStyle w:val="Hyperlink"/>
            <w:noProof/>
          </w:rPr>
          <w:t>24.6.4</w:t>
        </w:r>
        <w:r>
          <w:rPr>
            <w:rFonts w:asciiTheme="minorHAnsi" w:eastAsiaTheme="minorEastAsia" w:hAnsiTheme="minorHAnsi" w:cstheme="minorBidi"/>
            <w:noProof/>
            <w:color w:val="auto"/>
            <w:szCs w:val="22"/>
            <w:lang w:eastAsia="en-US"/>
          </w:rPr>
          <w:tab/>
        </w:r>
        <w:r w:rsidRPr="002D775B">
          <w:rPr>
            <w:rStyle w:val="Hyperlink"/>
            <w:noProof/>
          </w:rPr>
          <w:t>SET^XUPARAM(): Set Parameters</w:t>
        </w:r>
        <w:r>
          <w:rPr>
            <w:noProof/>
            <w:webHidden/>
          </w:rPr>
          <w:tab/>
        </w:r>
        <w:r>
          <w:rPr>
            <w:noProof/>
            <w:webHidden/>
          </w:rPr>
          <w:fldChar w:fldCharType="begin"/>
        </w:r>
        <w:r>
          <w:rPr>
            <w:noProof/>
            <w:webHidden/>
          </w:rPr>
          <w:instrText xml:space="preserve"> PAGEREF _Toc458599260 \h </w:instrText>
        </w:r>
        <w:r>
          <w:rPr>
            <w:noProof/>
            <w:webHidden/>
          </w:rPr>
        </w:r>
        <w:r>
          <w:rPr>
            <w:noProof/>
            <w:webHidden/>
          </w:rPr>
          <w:fldChar w:fldCharType="separate"/>
        </w:r>
        <w:r>
          <w:rPr>
            <w:noProof/>
            <w:webHidden/>
          </w:rPr>
          <w:t>282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61" w:history="1">
        <w:r w:rsidRPr="002D775B">
          <w:rPr>
            <w:rStyle w:val="Hyperlink"/>
            <w:noProof/>
          </w:rPr>
          <w:t>24.6.5</w:t>
        </w:r>
        <w:r>
          <w:rPr>
            <w:rFonts w:asciiTheme="minorHAnsi" w:eastAsiaTheme="minorEastAsia" w:hAnsiTheme="minorHAnsi" w:cstheme="minorBidi"/>
            <w:noProof/>
            <w:color w:val="auto"/>
            <w:szCs w:val="22"/>
            <w:lang w:eastAsia="en-US"/>
          </w:rPr>
          <w:tab/>
        </w:r>
        <w:r w:rsidRPr="002D775B">
          <w:rPr>
            <w:rStyle w:val="Hyperlink"/>
            <w:noProof/>
          </w:rPr>
          <w:t>$$PROD^XUPROD(): Production Vs. Test Account</w:t>
        </w:r>
        <w:r>
          <w:rPr>
            <w:noProof/>
            <w:webHidden/>
          </w:rPr>
          <w:tab/>
        </w:r>
        <w:r>
          <w:rPr>
            <w:noProof/>
            <w:webHidden/>
          </w:rPr>
          <w:fldChar w:fldCharType="begin"/>
        </w:r>
        <w:r>
          <w:rPr>
            <w:noProof/>
            <w:webHidden/>
          </w:rPr>
          <w:instrText xml:space="preserve"> PAGEREF _Toc458599261 \h </w:instrText>
        </w:r>
        <w:r>
          <w:rPr>
            <w:noProof/>
            <w:webHidden/>
          </w:rPr>
        </w:r>
        <w:r>
          <w:rPr>
            <w:noProof/>
            <w:webHidden/>
          </w:rPr>
          <w:fldChar w:fldCharType="separate"/>
        </w:r>
        <w:r>
          <w:rPr>
            <w:noProof/>
            <w:webHidden/>
          </w:rPr>
          <w:t>283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62" w:history="1">
        <w:r w:rsidRPr="002D775B">
          <w:rPr>
            <w:rStyle w:val="Hyperlink"/>
            <w:noProof/>
          </w:rPr>
          <w:t>24.6.6</w:t>
        </w:r>
        <w:r>
          <w:rPr>
            <w:rFonts w:asciiTheme="minorHAnsi" w:eastAsiaTheme="minorEastAsia" w:hAnsiTheme="minorHAnsi" w:cstheme="minorBidi"/>
            <w:noProof/>
            <w:color w:val="auto"/>
            <w:szCs w:val="22"/>
            <w:lang w:eastAsia="en-US"/>
          </w:rPr>
          <w:tab/>
        </w:r>
        <w:r w:rsidRPr="002D775B">
          <w:rPr>
            <w:rStyle w:val="Hyperlink"/>
            <w:noProof/>
          </w:rPr>
          <w:t>H^XUS: Programmer Halt</w:t>
        </w:r>
        <w:r>
          <w:rPr>
            <w:noProof/>
            <w:webHidden/>
          </w:rPr>
          <w:tab/>
        </w:r>
        <w:r>
          <w:rPr>
            <w:noProof/>
            <w:webHidden/>
          </w:rPr>
          <w:fldChar w:fldCharType="begin"/>
        </w:r>
        <w:r>
          <w:rPr>
            <w:noProof/>
            <w:webHidden/>
          </w:rPr>
          <w:instrText xml:space="preserve"> PAGEREF _Toc458599262 \h </w:instrText>
        </w:r>
        <w:r>
          <w:rPr>
            <w:noProof/>
            <w:webHidden/>
          </w:rPr>
        </w:r>
        <w:r>
          <w:rPr>
            <w:noProof/>
            <w:webHidden/>
          </w:rPr>
          <w:fldChar w:fldCharType="separate"/>
        </w:r>
        <w:r>
          <w:rPr>
            <w:noProof/>
            <w:webHidden/>
          </w:rPr>
          <w:t>283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63" w:history="1">
        <w:r w:rsidRPr="002D775B">
          <w:rPr>
            <w:rStyle w:val="Hyperlink"/>
            <w:noProof/>
          </w:rPr>
          <w:t>24.6.7</w:t>
        </w:r>
        <w:r>
          <w:rPr>
            <w:rFonts w:asciiTheme="minorHAnsi" w:eastAsiaTheme="minorEastAsia" w:hAnsiTheme="minorHAnsi" w:cstheme="minorBidi"/>
            <w:noProof/>
            <w:color w:val="auto"/>
            <w:szCs w:val="22"/>
            <w:lang w:eastAsia="en-US"/>
          </w:rPr>
          <w:tab/>
        </w:r>
        <w:r w:rsidRPr="002D775B">
          <w:rPr>
            <w:rStyle w:val="Hyperlink"/>
            <w:noProof/>
          </w:rPr>
          <w:t>SET^XUS1A(): Output Message During Signon</w:t>
        </w:r>
        <w:r>
          <w:rPr>
            <w:noProof/>
            <w:webHidden/>
          </w:rPr>
          <w:tab/>
        </w:r>
        <w:r>
          <w:rPr>
            <w:noProof/>
            <w:webHidden/>
          </w:rPr>
          <w:fldChar w:fldCharType="begin"/>
        </w:r>
        <w:r>
          <w:rPr>
            <w:noProof/>
            <w:webHidden/>
          </w:rPr>
          <w:instrText xml:space="preserve"> PAGEREF _Toc458599263 \h </w:instrText>
        </w:r>
        <w:r>
          <w:rPr>
            <w:noProof/>
            <w:webHidden/>
          </w:rPr>
        </w:r>
        <w:r>
          <w:rPr>
            <w:noProof/>
            <w:webHidden/>
          </w:rPr>
          <w:fldChar w:fldCharType="separate"/>
        </w:r>
        <w:r>
          <w:rPr>
            <w:noProof/>
            <w:webHidden/>
          </w:rPr>
          <w:t>284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64" w:history="1">
        <w:r w:rsidRPr="002D775B">
          <w:rPr>
            <w:rStyle w:val="Hyperlink"/>
            <w:noProof/>
          </w:rPr>
          <w:t>24.6.7.1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_Toc458599264 \h </w:instrText>
        </w:r>
        <w:r>
          <w:rPr>
            <w:noProof/>
            <w:webHidden/>
          </w:rPr>
        </w:r>
        <w:r>
          <w:rPr>
            <w:noProof/>
            <w:webHidden/>
          </w:rPr>
          <w:fldChar w:fldCharType="separate"/>
        </w:r>
        <w:r>
          <w:rPr>
            <w:noProof/>
            <w:webHidden/>
          </w:rPr>
          <w:t>284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65" w:history="1">
        <w:r w:rsidRPr="002D775B">
          <w:rPr>
            <w:rStyle w:val="Hyperlink"/>
            <w:noProof/>
          </w:rPr>
          <w:t>24.6.8</w:t>
        </w:r>
        <w:r>
          <w:rPr>
            <w:rFonts w:asciiTheme="minorHAnsi" w:eastAsiaTheme="minorEastAsia" w:hAnsiTheme="minorHAnsi" w:cstheme="minorBidi"/>
            <w:noProof/>
            <w:color w:val="auto"/>
            <w:szCs w:val="22"/>
            <w:lang w:eastAsia="en-US"/>
          </w:rPr>
          <w:tab/>
        </w:r>
        <w:r w:rsidRPr="002D775B">
          <w:rPr>
            <w:rStyle w:val="Hyperlink"/>
            <w:noProof/>
          </w:rPr>
          <w:t>AVHLPTXT^XUS2: Get Help Text</w:t>
        </w:r>
        <w:r>
          <w:rPr>
            <w:noProof/>
            <w:webHidden/>
          </w:rPr>
          <w:tab/>
        </w:r>
        <w:r>
          <w:rPr>
            <w:noProof/>
            <w:webHidden/>
          </w:rPr>
          <w:fldChar w:fldCharType="begin"/>
        </w:r>
        <w:r>
          <w:rPr>
            <w:noProof/>
            <w:webHidden/>
          </w:rPr>
          <w:instrText xml:space="preserve"> PAGEREF _Toc458599265 \h </w:instrText>
        </w:r>
        <w:r>
          <w:rPr>
            <w:noProof/>
            <w:webHidden/>
          </w:rPr>
        </w:r>
        <w:r>
          <w:rPr>
            <w:noProof/>
            <w:webHidden/>
          </w:rPr>
          <w:fldChar w:fldCharType="separate"/>
        </w:r>
        <w:r>
          <w:rPr>
            <w:noProof/>
            <w:webHidden/>
          </w:rPr>
          <w:t>284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66" w:history="1">
        <w:r w:rsidRPr="002D775B">
          <w:rPr>
            <w:rStyle w:val="Hyperlink"/>
            <w:noProof/>
          </w:rPr>
          <w:t>24.6.9</w:t>
        </w:r>
        <w:r>
          <w:rPr>
            <w:rFonts w:asciiTheme="minorHAnsi" w:eastAsiaTheme="minorEastAsia" w:hAnsiTheme="minorHAnsi" w:cstheme="minorBidi"/>
            <w:noProof/>
            <w:color w:val="auto"/>
            <w:szCs w:val="22"/>
            <w:lang w:eastAsia="en-US"/>
          </w:rPr>
          <w:tab/>
        </w:r>
        <w:r w:rsidRPr="002D775B">
          <w:rPr>
            <w:rStyle w:val="Hyperlink"/>
            <w:noProof/>
          </w:rPr>
          <w:t>$$CREATE^XUSAP: Create Application Proxy User</w:t>
        </w:r>
        <w:r>
          <w:rPr>
            <w:noProof/>
            <w:webHidden/>
          </w:rPr>
          <w:tab/>
        </w:r>
        <w:r>
          <w:rPr>
            <w:noProof/>
            <w:webHidden/>
          </w:rPr>
          <w:fldChar w:fldCharType="begin"/>
        </w:r>
        <w:r>
          <w:rPr>
            <w:noProof/>
            <w:webHidden/>
          </w:rPr>
          <w:instrText xml:space="preserve"> PAGEREF _Toc458599266 \h </w:instrText>
        </w:r>
        <w:r>
          <w:rPr>
            <w:noProof/>
            <w:webHidden/>
          </w:rPr>
        </w:r>
        <w:r>
          <w:rPr>
            <w:noProof/>
            <w:webHidden/>
          </w:rPr>
          <w:fldChar w:fldCharType="separate"/>
        </w:r>
        <w:r>
          <w:rPr>
            <w:noProof/>
            <w:webHidden/>
          </w:rPr>
          <w:t>285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67" w:history="1">
        <w:r w:rsidRPr="002D775B">
          <w:rPr>
            <w:rStyle w:val="Hyperlink"/>
            <w:noProof/>
          </w:rPr>
          <w:t>24.6.9.1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_Toc458599267 \h </w:instrText>
        </w:r>
        <w:r>
          <w:rPr>
            <w:noProof/>
            <w:webHidden/>
          </w:rPr>
        </w:r>
        <w:r>
          <w:rPr>
            <w:noProof/>
            <w:webHidden/>
          </w:rPr>
          <w:fldChar w:fldCharType="separate"/>
        </w:r>
        <w:r>
          <w:rPr>
            <w:noProof/>
            <w:webHidden/>
          </w:rPr>
          <w:t>287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68" w:history="1">
        <w:r w:rsidRPr="002D775B">
          <w:rPr>
            <w:rStyle w:val="Hyperlink"/>
            <w:noProof/>
          </w:rPr>
          <w:t>24.6.10</w:t>
        </w:r>
        <w:r>
          <w:rPr>
            <w:rFonts w:asciiTheme="minorHAnsi" w:eastAsiaTheme="minorEastAsia" w:hAnsiTheme="minorHAnsi" w:cstheme="minorBidi"/>
            <w:noProof/>
            <w:color w:val="auto"/>
            <w:szCs w:val="22"/>
            <w:lang w:eastAsia="en-US"/>
          </w:rPr>
          <w:tab/>
        </w:r>
        <w:r w:rsidRPr="002D775B">
          <w:rPr>
            <w:rStyle w:val="Hyperlink"/>
            <w:noProof/>
          </w:rPr>
          <w:t>KILL^XUSCLEAN: Clear all but Kernel Variables</w:t>
        </w:r>
        <w:r>
          <w:rPr>
            <w:noProof/>
            <w:webHidden/>
          </w:rPr>
          <w:tab/>
        </w:r>
        <w:r>
          <w:rPr>
            <w:noProof/>
            <w:webHidden/>
          </w:rPr>
          <w:fldChar w:fldCharType="begin"/>
        </w:r>
        <w:r>
          <w:rPr>
            <w:noProof/>
            <w:webHidden/>
          </w:rPr>
          <w:instrText xml:space="preserve"> PAGEREF _Toc458599268 \h </w:instrText>
        </w:r>
        <w:r>
          <w:rPr>
            <w:noProof/>
            <w:webHidden/>
          </w:rPr>
        </w:r>
        <w:r>
          <w:rPr>
            <w:noProof/>
            <w:webHidden/>
          </w:rPr>
          <w:fldChar w:fldCharType="separate"/>
        </w:r>
        <w:r>
          <w:rPr>
            <w:noProof/>
            <w:webHidden/>
          </w:rPr>
          <w:t>289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69" w:history="1">
        <w:r w:rsidRPr="002D775B">
          <w:rPr>
            <w:rStyle w:val="Hyperlink"/>
            <w:noProof/>
          </w:rPr>
          <w:t>24.6.11</w:t>
        </w:r>
        <w:r>
          <w:rPr>
            <w:rFonts w:asciiTheme="minorHAnsi" w:eastAsiaTheme="minorEastAsia" w:hAnsiTheme="minorHAnsi" w:cstheme="minorBidi"/>
            <w:noProof/>
            <w:color w:val="auto"/>
            <w:szCs w:val="22"/>
            <w:lang w:eastAsia="en-US"/>
          </w:rPr>
          <w:tab/>
        </w:r>
        <w:r w:rsidRPr="002D775B">
          <w:rPr>
            <w:rStyle w:val="Hyperlink"/>
            <w:noProof/>
          </w:rPr>
          <w:t>$$ADD^XUSERNEW(): Add New Users</w:t>
        </w:r>
        <w:r>
          <w:rPr>
            <w:noProof/>
            <w:webHidden/>
          </w:rPr>
          <w:tab/>
        </w:r>
        <w:r>
          <w:rPr>
            <w:noProof/>
            <w:webHidden/>
          </w:rPr>
          <w:fldChar w:fldCharType="begin"/>
        </w:r>
        <w:r>
          <w:rPr>
            <w:noProof/>
            <w:webHidden/>
          </w:rPr>
          <w:instrText xml:space="preserve"> PAGEREF _Toc458599269 \h </w:instrText>
        </w:r>
        <w:r>
          <w:rPr>
            <w:noProof/>
            <w:webHidden/>
          </w:rPr>
        </w:r>
        <w:r>
          <w:rPr>
            <w:noProof/>
            <w:webHidden/>
          </w:rPr>
          <w:fldChar w:fldCharType="separate"/>
        </w:r>
        <w:r>
          <w:rPr>
            <w:noProof/>
            <w:webHidden/>
          </w:rPr>
          <w:t>290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70" w:history="1">
        <w:r w:rsidRPr="002D775B">
          <w:rPr>
            <w:rStyle w:val="Hyperlink"/>
            <w:noProof/>
          </w:rPr>
          <w:t>24.6.11.1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_Toc458599270 \h </w:instrText>
        </w:r>
        <w:r>
          <w:rPr>
            <w:noProof/>
            <w:webHidden/>
          </w:rPr>
        </w:r>
        <w:r>
          <w:rPr>
            <w:noProof/>
            <w:webHidden/>
          </w:rPr>
          <w:fldChar w:fldCharType="separate"/>
        </w:r>
        <w:r>
          <w:rPr>
            <w:noProof/>
            <w:webHidden/>
          </w:rPr>
          <w:t>291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71" w:history="1">
        <w:r w:rsidRPr="002D775B">
          <w:rPr>
            <w:rStyle w:val="Hyperlink"/>
            <w:noProof/>
          </w:rPr>
          <w:t>24.6.12</w:t>
        </w:r>
        <w:r>
          <w:rPr>
            <w:rFonts w:asciiTheme="minorHAnsi" w:eastAsiaTheme="minorEastAsia" w:hAnsiTheme="minorHAnsi" w:cstheme="minorBidi"/>
            <w:noProof/>
            <w:color w:val="auto"/>
            <w:szCs w:val="22"/>
            <w:lang w:eastAsia="en-US"/>
          </w:rPr>
          <w:tab/>
        </w:r>
        <w:r w:rsidRPr="002D775B">
          <w:rPr>
            <w:rStyle w:val="Hyperlink"/>
            <w:noProof/>
          </w:rPr>
          <w:t>$$CHECKAV^XUSRB(): Check Access/Verify Codes</w:t>
        </w:r>
        <w:r>
          <w:rPr>
            <w:noProof/>
            <w:webHidden/>
          </w:rPr>
          <w:tab/>
        </w:r>
        <w:r>
          <w:rPr>
            <w:noProof/>
            <w:webHidden/>
          </w:rPr>
          <w:fldChar w:fldCharType="begin"/>
        </w:r>
        <w:r>
          <w:rPr>
            <w:noProof/>
            <w:webHidden/>
          </w:rPr>
          <w:instrText xml:space="preserve"> PAGEREF _Toc458599271 \h </w:instrText>
        </w:r>
        <w:r>
          <w:rPr>
            <w:noProof/>
            <w:webHidden/>
          </w:rPr>
        </w:r>
        <w:r>
          <w:rPr>
            <w:noProof/>
            <w:webHidden/>
          </w:rPr>
          <w:fldChar w:fldCharType="separate"/>
        </w:r>
        <w:r>
          <w:rPr>
            <w:noProof/>
            <w:webHidden/>
          </w:rPr>
          <w:t>291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72" w:history="1">
        <w:r w:rsidRPr="002D775B">
          <w:rPr>
            <w:rStyle w:val="Hyperlink"/>
            <w:noProof/>
          </w:rPr>
          <w:t>24.6.12.1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_Toc458599272 \h </w:instrText>
        </w:r>
        <w:r>
          <w:rPr>
            <w:noProof/>
            <w:webHidden/>
          </w:rPr>
        </w:r>
        <w:r>
          <w:rPr>
            <w:noProof/>
            <w:webHidden/>
          </w:rPr>
          <w:fldChar w:fldCharType="separate"/>
        </w:r>
        <w:r>
          <w:rPr>
            <w:noProof/>
            <w:webHidden/>
          </w:rPr>
          <w:t>292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73" w:history="1">
        <w:r w:rsidRPr="002D775B">
          <w:rPr>
            <w:rStyle w:val="Hyperlink"/>
            <w:noProof/>
          </w:rPr>
          <w:t>24.6.13</w:t>
        </w:r>
        <w:r>
          <w:rPr>
            <w:rFonts w:asciiTheme="minorHAnsi" w:eastAsiaTheme="minorEastAsia" w:hAnsiTheme="minorHAnsi" w:cstheme="minorBidi"/>
            <w:noProof/>
            <w:color w:val="auto"/>
            <w:szCs w:val="22"/>
            <w:lang w:eastAsia="en-US"/>
          </w:rPr>
          <w:tab/>
        </w:r>
        <w:r w:rsidRPr="002D775B">
          <w:rPr>
            <w:rStyle w:val="Hyperlink"/>
            <w:noProof/>
          </w:rPr>
          <w:t>CVC^XUSRB: VistALink—Change User’s Verify Code</w:t>
        </w:r>
        <w:r>
          <w:rPr>
            <w:noProof/>
            <w:webHidden/>
          </w:rPr>
          <w:tab/>
        </w:r>
        <w:r>
          <w:rPr>
            <w:noProof/>
            <w:webHidden/>
          </w:rPr>
          <w:fldChar w:fldCharType="begin"/>
        </w:r>
        <w:r>
          <w:rPr>
            <w:noProof/>
            <w:webHidden/>
          </w:rPr>
          <w:instrText xml:space="preserve"> PAGEREF _Toc458599273 \h </w:instrText>
        </w:r>
        <w:r>
          <w:rPr>
            <w:noProof/>
            <w:webHidden/>
          </w:rPr>
        </w:r>
        <w:r>
          <w:rPr>
            <w:noProof/>
            <w:webHidden/>
          </w:rPr>
          <w:fldChar w:fldCharType="separate"/>
        </w:r>
        <w:r>
          <w:rPr>
            <w:noProof/>
            <w:webHidden/>
          </w:rPr>
          <w:t>292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74" w:history="1">
        <w:r w:rsidRPr="002D775B">
          <w:rPr>
            <w:rStyle w:val="Hyperlink"/>
            <w:noProof/>
          </w:rPr>
          <w:t>24.6.14</w:t>
        </w:r>
        <w:r>
          <w:rPr>
            <w:rFonts w:asciiTheme="minorHAnsi" w:eastAsiaTheme="minorEastAsia" w:hAnsiTheme="minorHAnsi" w:cstheme="minorBidi"/>
            <w:noProof/>
            <w:color w:val="auto"/>
            <w:szCs w:val="22"/>
            <w:lang w:eastAsia="en-US"/>
          </w:rPr>
          <w:tab/>
        </w:r>
        <w:r w:rsidRPr="002D775B">
          <w:rPr>
            <w:rStyle w:val="Hyperlink"/>
            <w:noProof/>
          </w:rPr>
          <w:t>$$INHIBIT^XUSRB: Check if Logons Inhibited</w:t>
        </w:r>
        <w:r>
          <w:rPr>
            <w:noProof/>
            <w:webHidden/>
          </w:rPr>
          <w:tab/>
        </w:r>
        <w:r>
          <w:rPr>
            <w:noProof/>
            <w:webHidden/>
          </w:rPr>
          <w:fldChar w:fldCharType="begin"/>
        </w:r>
        <w:r>
          <w:rPr>
            <w:noProof/>
            <w:webHidden/>
          </w:rPr>
          <w:instrText xml:space="preserve"> PAGEREF _Toc458599274 \h </w:instrText>
        </w:r>
        <w:r>
          <w:rPr>
            <w:noProof/>
            <w:webHidden/>
          </w:rPr>
        </w:r>
        <w:r>
          <w:rPr>
            <w:noProof/>
            <w:webHidden/>
          </w:rPr>
          <w:fldChar w:fldCharType="separate"/>
        </w:r>
        <w:r>
          <w:rPr>
            <w:noProof/>
            <w:webHidden/>
          </w:rPr>
          <w:t>292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75" w:history="1">
        <w:r w:rsidRPr="002D775B">
          <w:rPr>
            <w:rStyle w:val="Hyperlink"/>
            <w:noProof/>
          </w:rPr>
          <w:t>24.6.15</w:t>
        </w:r>
        <w:r>
          <w:rPr>
            <w:rFonts w:asciiTheme="minorHAnsi" w:eastAsiaTheme="minorEastAsia" w:hAnsiTheme="minorHAnsi" w:cstheme="minorBidi"/>
            <w:noProof/>
            <w:color w:val="auto"/>
            <w:szCs w:val="22"/>
            <w:lang w:eastAsia="en-US"/>
          </w:rPr>
          <w:tab/>
        </w:r>
        <w:r w:rsidRPr="002D775B">
          <w:rPr>
            <w:rStyle w:val="Hyperlink"/>
            <w:noProof/>
          </w:rPr>
          <w:t>INTRO^XUSRB: VistALink—Get Introductory Text</w:t>
        </w:r>
        <w:r>
          <w:rPr>
            <w:noProof/>
            <w:webHidden/>
          </w:rPr>
          <w:tab/>
        </w:r>
        <w:r>
          <w:rPr>
            <w:noProof/>
            <w:webHidden/>
          </w:rPr>
          <w:fldChar w:fldCharType="begin"/>
        </w:r>
        <w:r>
          <w:rPr>
            <w:noProof/>
            <w:webHidden/>
          </w:rPr>
          <w:instrText xml:space="preserve"> PAGEREF _Toc458599275 \h </w:instrText>
        </w:r>
        <w:r>
          <w:rPr>
            <w:noProof/>
            <w:webHidden/>
          </w:rPr>
        </w:r>
        <w:r>
          <w:rPr>
            <w:noProof/>
            <w:webHidden/>
          </w:rPr>
          <w:fldChar w:fldCharType="separate"/>
        </w:r>
        <w:r>
          <w:rPr>
            <w:noProof/>
            <w:webHidden/>
          </w:rPr>
          <w:t>293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76" w:history="1">
        <w:r w:rsidRPr="002D775B">
          <w:rPr>
            <w:rStyle w:val="Hyperlink"/>
            <w:noProof/>
          </w:rPr>
          <w:t>24.6.16</w:t>
        </w:r>
        <w:r>
          <w:rPr>
            <w:rFonts w:asciiTheme="minorHAnsi" w:eastAsiaTheme="minorEastAsia" w:hAnsiTheme="minorHAnsi" w:cstheme="minorBidi"/>
            <w:noProof/>
            <w:color w:val="auto"/>
            <w:szCs w:val="22"/>
            <w:lang w:eastAsia="en-US"/>
          </w:rPr>
          <w:tab/>
        </w:r>
        <w:r w:rsidRPr="002D775B">
          <w:rPr>
            <w:rStyle w:val="Hyperlink"/>
            <w:noProof/>
          </w:rPr>
          <w:t>LOGOUT^XUSRB: VistALink—Log Out User from M</w:t>
        </w:r>
        <w:r>
          <w:rPr>
            <w:noProof/>
            <w:webHidden/>
          </w:rPr>
          <w:tab/>
        </w:r>
        <w:r>
          <w:rPr>
            <w:noProof/>
            <w:webHidden/>
          </w:rPr>
          <w:fldChar w:fldCharType="begin"/>
        </w:r>
        <w:r>
          <w:rPr>
            <w:noProof/>
            <w:webHidden/>
          </w:rPr>
          <w:instrText xml:space="preserve"> PAGEREF _Toc458599276 \h </w:instrText>
        </w:r>
        <w:r>
          <w:rPr>
            <w:noProof/>
            <w:webHidden/>
          </w:rPr>
        </w:r>
        <w:r>
          <w:rPr>
            <w:noProof/>
            <w:webHidden/>
          </w:rPr>
          <w:fldChar w:fldCharType="separate"/>
        </w:r>
        <w:r>
          <w:rPr>
            <w:noProof/>
            <w:webHidden/>
          </w:rPr>
          <w:t>293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77" w:history="1">
        <w:r w:rsidRPr="002D775B">
          <w:rPr>
            <w:rStyle w:val="Hyperlink"/>
            <w:noProof/>
          </w:rPr>
          <w:t>24.6.17</w:t>
        </w:r>
        <w:r>
          <w:rPr>
            <w:rFonts w:asciiTheme="minorHAnsi" w:eastAsiaTheme="minorEastAsia" w:hAnsiTheme="minorHAnsi" w:cstheme="minorBidi"/>
            <w:noProof/>
            <w:color w:val="auto"/>
            <w:szCs w:val="22"/>
            <w:lang w:eastAsia="en-US"/>
          </w:rPr>
          <w:tab/>
        </w:r>
        <w:r w:rsidRPr="002D775B">
          <w:rPr>
            <w:rStyle w:val="Hyperlink"/>
            <w:noProof/>
          </w:rPr>
          <w:t>SETUP^XUSR B(): VistALink—Set Up User’s Partition in M</w:t>
        </w:r>
        <w:r>
          <w:rPr>
            <w:noProof/>
            <w:webHidden/>
          </w:rPr>
          <w:tab/>
        </w:r>
        <w:r>
          <w:rPr>
            <w:noProof/>
            <w:webHidden/>
          </w:rPr>
          <w:fldChar w:fldCharType="begin"/>
        </w:r>
        <w:r>
          <w:rPr>
            <w:noProof/>
            <w:webHidden/>
          </w:rPr>
          <w:instrText xml:space="preserve"> PAGEREF _Toc458599277 \h </w:instrText>
        </w:r>
        <w:r>
          <w:rPr>
            <w:noProof/>
            <w:webHidden/>
          </w:rPr>
        </w:r>
        <w:r>
          <w:rPr>
            <w:noProof/>
            <w:webHidden/>
          </w:rPr>
          <w:fldChar w:fldCharType="separate"/>
        </w:r>
        <w:r>
          <w:rPr>
            <w:noProof/>
            <w:webHidden/>
          </w:rPr>
          <w:t>293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78" w:history="1">
        <w:r w:rsidRPr="002D775B">
          <w:rPr>
            <w:rStyle w:val="Hyperlink"/>
            <w:noProof/>
          </w:rPr>
          <w:t>24.6.18</w:t>
        </w:r>
        <w:r>
          <w:rPr>
            <w:rFonts w:asciiTheme="minorHAnsi" w:eastAsiaTheme="minorEastAsia" w:hAnsiTheme="minorHAnsi" w:cstheme="minorBidi"/>
            <w:noProof/>
            <w:color w:val="auto"/>
            <w:szCs w:val="22"/>
            <w:lang w:eastAsia="en-US"/>
          </w:rPr>
          <w:tab/>
        </w:r>
        <w:r w:rsidRPr="002D775B">
          <w:rPr>
            <w:rStyle w:val="Hyperlink"/>
            <w:noProof/>
          </w:rPr>
          <w:t>VALIDAV^XUSRB(): VistALink—Validate User Credentials</w:t>
        </w:r>
        <w:r>
          <w:rPr>
            <w:noProof/>
            <w:webHidden/>
          </w:rPr>
          <w:tab/>
        </w:r>
        <w:r>
          <w:rPr>
            <w:noProof/>
            <w:webHidden/>
          </w:rPr>
          <w:fldChar w:fldCharType="begin"/>
        </w:r>
        <w:r>
          <w:rPr>
            <w:noProof/>
            <w:webHidden/>
          </w:rPr>
          <w:instrText xml:space="preserve"> PAGEREF _Toc458599278 \h </w:instrText>
        </w:r>
        <w:r>
          <w:rPr>
            <w:noProof/>
            <w:webHidden/>
          </w:rPr>
        </w:r>
        <w:r>
          <w:rPr>
            <w:noProof/>
            <w:webHidden/>
          </w:rPr>
          <w:fldChar w:fldCharType="separate"/>
        </w:r>
        <w:r>
          <w:rPr>
            <w:noProof/>
            <w:webHidden/>
          </w:rPr>
          <w:t>294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79" w:history="1">
        <w:r w:rsidRPr="002D775B">
          <w:rPr>
            <w:rStyle w:val="Hyperlink"/>
            <w:noProof/>
          </w:rPr>
          <w:t>24.6.19</w:t>
        </w:r>
        <w:r>
          <w:rPr>
            <w:rFonts w:asciiTheme="minorHAnsi" w:eastAsiaTheme="minorEastAsia" w:hAnsiTheme="minorHAnsi" w:cstheme="minorBidi"/>
            <w:noProof/>
            <w:color w:val="auto"/>
            <w:szCs w:val="22"/>
            <w:lang w:eastAsia="en-US"/>
          </w:rPr>
          <w:tab/>
        </w:r>
        <w:r w:rsidRPr="002D775B">
          <w:rPr>
            <w:rStyle w:val="Hyperlink"/>
            <w:noProof/>
          </w:rPr>
          <w:t>$$DECRYP^XUSRB1(): Decrypt String</w:t>
        </w:r>
        <w:r>
          <w:rPr>
            <w:noProof/>
            <w:webHidden/>
          </w:rPr>
          <w:tab/>
        </w:r>
        <w:r>
          <w:rPr>
            <w:noProof/>
            <w:webHidden/>
          </w:rPr>
          <w:fldChar w:fldCharType="begin"/>
        </w:r>
        <w:r>
          <w:rPr>
            <w:noProof/>
            <w:webHidden/>
          </w:rPr>
          <w:instrText xml:space="preserve"> PAGEREF _Toc458599279 \h </w:instrText>
        </w:r>
        <w:r>
          <w:rPr>
            <w:noProof/>
            <w:webHidden/>
          </w:rPr>
        </w:r>
        <w:r>
          <w:rPr>
            <w:noProof/>
            <w:webHidden/>
          </w:rPr>
          <w:fldChar w:fldCharType="separate"/>
        </w:r>
        <w:r>
          <w:rPr>
            <w:noProof/>
            <w:webHidden/>
          </w:rPr>
          <w:t>294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80" w:history="1">
        <w:r w:rsidRPr="002D775B">
          <w:rPr>
            <w:rStyle w:val="Hyperlink"/>
            <w:noProof/>
          </w:rPr>
          <w:t>24.6.20</w:t>
        </w:r>
        <w:r>
          <w:rPr>
            <w:rFonts w:asciiTheme="minorHAnsi" w:eastAsiaTheme="minorEastAsia" w:hAnsiTheme="minorHAnsi" w:cstheme="minorBidi"/>
            <w:noProof/>
            <w:color w:val="auto"/>
            <w:szCs w:val="22"/>
            <w:lang w:eastAsia="en-US"/>
          </w:rPr>
          <w:tab/>
        </w:r>
        <w:r w:rsidRPr="002D775B">
          <w:rPr>
            <w:rStyle w:val="Hyperlink"/>
            <w:noProof/>
          </w:rPr>
          <w:t>$$ENCRYP^XUSRB1(): Encrypt String</w:t>
        </w:r>
        <w:r>
          <w:rPr>
            <w:noProof/>
            <w:webHidden/>
          </w:rPr>
          <w:tab/>
        </w:r>
        <w:r>
          <w:rPr>
            <w:noProof/>
            <w:webHidden/>
          </w:rPr>
          <w:fldChar w:fldCharType="begin"/>
        </w:r>
        <w:r>
          <w:rPr>
            <w:noProof/>
            <w:webHidden/>
          </w:rPr>
          <w:instrText xml:space="preserve"> PAGEREF _Toc458599280 \h </w:instrText>
        </w:r>
        <w:r>
          <w:rPr>
            <w:noProof/>
            <w:webHidden/>
          </w:rPr>
        </w:r>
        <w:r>
          <w:rPr>
            <w:noProof/>
            <w:webHidden/>
          </w:rPr>
          <w:fldChar w:fldCharType="separate"/>
        </w:r>
        <w:r>
          <w:rPr>
            <w:noProof/>
            <w:webHidden/>
          </w:rPr>
          <w:t>295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81" w:history="1">
        <w:r w:rsidRPr="002D775B">
          <w:rPr>
            <w:rStyle w:val="Hyperlink"/>
            <w:noProof/>
          </w:rPr>
          <w:t>24.6.21</w:t>
        </w:r>
        <w:r>
          <w:rPr>
            <w:rFonts w:asciiTheme="minorHAnsi" w:eastAsiaTheme="minorEastAsia" w:hAnsiTheme="minorHAnsi" w:cstheme="minorBidi"/>
            <w:noProof/>
            <w:color w:val="auto"/>
            <w:szCs w:val="22"/>
            <w:lang w:eastAsia="en-US"/>
          </w:rPr>
          <w:tab/>
        </w:r>
        <w:r w:rsidRPr="002D775B">
          <w:rPr>
            <w:rStyle w:val="Hyperlink"/>
            <w:noProof/>
          </w:rPr>
          <w:t>$$HANDLE^XUSRB4(): Return Unique Session ID String</w:t>
        </w:r>
        <w:r>
          <w:rPr>
            <w:noProof/>
            <w:webHidden/>
          </w:rPr>
          <w:tab/>
        </w:r>
        <w:r>
          <w:rPr>
            <w:noProof/>
            <w:webHidden/>
          </w:rPr>
          <w:fldChar w:fldCharType="begin"/>
        </w:r>
        <w:r>
          <w:rPr>
            <w:noProof/>
            <w:webHidden/>
          </w:rPr>
          <w:instrText xml:space="preserve"> PAGEREF _Toc458599281 \h </w:instrText>
        </w:r>
        <w:r>
          <w:rPr>
            <w:noProof/>
            <w:webHidden/>
          </w:rPr>
        </w:r>
        <w:r>
          <w:rPr>
            <w:noProof/>
            <w:webHidden/>
          </w:rPr>
          <w:fldChar w:fldCharType="separate"/>
        </w:r>
        <w:r>
          <w:rPr>
            <w:noProof/>
            <w:webHidden/>
          </w:rPr>
          <w:t>295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82" w:history="1">
        <w:r w:rsidRPr="002D775B">
          <w:rPr>
            <w:rStyle w:val="Hyperlink"/>
            <w:noProof/>
          </w:rPr>
          <w:t>24.6.21.1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_Toc458599282 \h </w:instrText>
        </w:r>
        <w:r>
          <w:rPr>
            <w:noProof/>
            <w:webHidden/>
          </w:rPr>
        </w:r>
        <w:r>
          <w:rPr>
            <w:noProof/>
            <w:webHidden/>
          </w:rPr>
          <w:fldChar w:fldCharType="separate"/>
        </w:r>
        <w:r>
          <w:rPr>
            <w:noProof/>
            <w:webHidden/>
          </w:rPr>
          <w:t>296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83" w:history="1">
        <w:r w:rsidRPr="002D775B">
          <w:rPr>
            <w:rStyle w:val="Hyperlink"/>
            <w:noProof/>
          </w:rPr>
          <w:t>24.6.22</w:t>
        </w:r>
        <w:r>
          <w:rPr>
            <w:rFonts w:asciiTheme="minorHAnsi" w:eastAsiaTheme="minorEastAsia" w:hAnsiTheme="minorHAnsi" w:cstheme="minorBidi"/>
            <w:noProof/>
            <w:color w:val="auto"/>
            <w:szCs w:val="22"/>
            <w:lang w:eastAsia="en-US"/>
          </w:rPr>
          <w:tab/>
        </w:r>
        <w:r w:rsidRPr="002D775B">
          <w:rPr>
            <w:rStyle w:val="Hyperlink"/>
            <w:noProof/>
          </w:rPr>
          <w:t>^XUVERIFY: Verify Access and Verify Codes</w:t>
        </w:r>
        <w:r>
          <w:rPr>
            <w:noProof/>
            <w:webHidden/>
          </w:rPr>
          <w:tab/>
        </w:r>
        <w:r>
          <w:rPr>
            <w:noProof/>
            <w:webHidden/>
          </w:rPr>
          <w:fldChar w:fldCharType="begin"/>
        </w:r>
        <w:r>
          <w:rPr>
            <w:noProof/>
            <w:webHidden/>
          </w:rPr>
          <w:instrText xml:space="preserve"> PAGEREF _Toc458599283 \h </w:instrText>
        </w:r>
        <w:r>
          <w:rPr>
            <w:noProof/>
            <w:webHidden/>
          </w:rPr>
        </w:r>
        <w:r>
          <w:rPr>
            <w:noProof/>
            <w:webHidden/>
          </w:rPr>
          <w:fldChar w:fldCharType="separate"/>
        </w:r>
        <w:r>
          <w:rPr>
            <w:noProof/>
            <w:webHidden/>
          </w:rPr>
          <w:t>296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84" w:history="1">
        <w:r w:rsidRPr="002D775B">
          <w:rPr>
            <w:rStyle w:val="Hyperlink"/>
            <w:noProof/>
          </w:rPr>
          <w:t>24.6.23</w:t>
        </w:r>
        <w:r>
          <w:rPr>
            <w:rFonts w:asciiTheme="minorHAnsi" w:eastAsiaTheme="minorEastAsia" w:hAnsiTheme="minorHAnsi" w:cstheme="minorBidi"/>
            <w:noProof/>
            <w:color w:val="auto"/>
            <w:szCs w:val="22"/>
            <w:lang w:eastAsia="en-US"/>
          </w:rPr>
          <w:tab/>
        </w:r>
        <w:r w:rsidRPr="002D775B">
          <w:rPr>
            <w:rStyle w:val="Hyperlink"/>
            <w:noProof/>
          </w:rPr>
          <w:t>$$CHECKAV^XUVERIFY(): Check Access/Verify Codes</w:t>
        </w:r>
        <w:r>
          <w:rPr>
            <w:noProof/>
            <w:webHidden/>
          </w:rPr>
          <w:tab/>
        </w:r>
        <w:r>
          <w:rPr>
            <w:noProof/>
            <w:webHidden/>
          </w:rPr>
          <w:fldChar w:fldCharType="begin"/>
        </w:r>
        <w:r>
          <w:rPr>
            <w:noProof/>
            <w:webHidden/>
          </w:rPr>
          <w:instrText xml:space="preserve"> PAGEREF _Toc458599284 \h </w:instrText>
        </w:r>
        <w:r>
          <w:rPr>
            <w:noProof/>
            <w:webHidden/>
          </w:rPr>
        </w:r>
        <w:r>
          <w:rPr>
            <w:noProof/>
            <w:webHidden/>
          </w:rPr>
          <w:fldChar w:fldCharType="separate"/>
        </w:r>
        <w:r>
          <w:rPr>
            <w:noProof/>
            <w:webHidden/>
          </w:rPr>
          <w:t>297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85" w:history="1">
        <w:r w:rsidRPr="002D775B">
          <w:rPr>
            <w:rStyle w:val="Hyperlink"/>
            <w:noProof/>
          </w:rPr>
          <w:t>24.6.23.1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_Toc458599285 \h </w:instrText>
        </w:r>
        <w:r>
          <w:rPr>
            <w:noProof/>
            <w:webHidden/>
          </w:rPr>
        </w:r>
        <w:r>
          <w:rPr>
            <w:noProof/>
            <w:webHidden/>
          </w:rPr>
          <w:fldChar w:fldCharType="separate"/>
        </w:r>
        <w:r>
          <w:rPr>
            <w:noProof/>
            <w:webHidden/>
          </w:rPr>
          <w:t>297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86" w:history="1">
        <w:r w:rsidRPr="002D775B">
          <w:rPr>
            <w:rStyle w:val="Hyperlink"/>
            <w:noProof/>
          </w:rPr>
          <w:t>24.6.24</w:t>
        </w:r>
        <w:r>
          <w:rPr>
            <w:rFonts w:asciiTheme="minorHAnsi" w:eastAsiaTheme="minorEastAsia" w:hAnsiTheme="minorHAnsi" w:cstheme="minorBidi"/>
            <w:noProof/>
            <w:color w:val="auto"/>
            <w:szCs w:val="22"/>
            <w:lang w:eastAsia="en-US"/>
          </w:rPr>
          <w:tab/>
        </w:r>
        <w:r w:rsidRPr="002D775B">
          <w:rPr>
            <w:rStyle w:val="Hyperlink"/>
            <w:noProof/>
          </w:rPr>
          <w:t>WITNESS^XUVERIFY(): Return IEN of Users with A/V Codes &amp; Security Keys</w:t>
        </w:r>
        <w:r>
          <w:rPr>
            <w:noProof/>
            <w:webHidden/>
          </w:rPr>
          <w:tab/>
        </w:r>
        <w:r>
          <w:rPr>
            <w:noProof/>
            <w:webHidden/>
          </w:rPr>
          <w:fldChar w:fldCharType="begin"/>
        </w:r>
        <w:r>
          <w:rPr>
            <w:noProof/>
            <w:webHidden/>
          </w:rPr>
          <w:instrText xml:space="preserve"> PAGEREF _Toc458599286 \h </w:instrText>
        </w:r>
        <w:r>
          <w:rPr>
            <w:noProof/>
            <w:webHidden/>
          </w:rPr>
        </w:r>
        <w:r>
          <w:rPr>
            <w:noProof/>
            <w:webHidden/>
          </w:rPr>
          <w:fldChar w:fldCharType="separate"/>
        </w:r>
        <w:r>
          <w:rPr>
            <w:noProof/>
            <w:webHidden/>
          </w:rPr>
          <w:t>297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87" w:history="1">
        <w:r w:rsidRPr="002D775B">
          <w:rPr>
            <w:rStyle w:val="Hyperlink"/>
            <w:noProof/>
          </w:rPr>
          <w:t>24.6.24.1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_Toc458599287 \h </w:instrText>
        </w:r>
        <w:r>
          <w:rPr>
            <w:noProof/>
            <w:webHidden/>
          </w:rPr>
        </w:r>
        <w:r>
          <w:rPr>
            <w:noProof/>
            <w:webHidden/>
          </w:rPr>
          <w:fldChar w:fldCharType="separate"/>
        </w:r>
        <w:r>
          <w:rPr>
            <w:noProof/>
            <w:webHidden/>
          </w:rPr>
          <w:t>298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88" w:history="1">
        <w:r w:rsidRPr="002D775B">
          <w:rPr>
            <w:rStyle w:val="Hyperlink"/>
            <w:noProof/>
          </w:rPr>
          <w:t>24.6.25</w:t>
        </w:r>
        <w:r>
          <w:rPr>
            <w:rFonts w:asciiTheme="minorHAnsi" w:eastAsiaTheme="minorEastAsia" w:hAnsiTheme="minorHAnsi" w:cstheme="minorBidi"/>
            <w:noProof/>
            <w:color w:val="auto"/>
            <w:szCs w:val="22"/>
            <w:lang w:eastAsia="en-US"/>
          </w:rPr>
          <w:tab/>
        </w:r>
        <w:r w:rsidRPr="002D775B">
          <w:rPr>
            <w:rStyle w:val="Hyperlink"/>
            <w:noProof/>
          </w:rPr>
          <w:t>GETPEER^%ZOSV: VistALink—Get IP Address for Current Session</w:t>
        </w:r>
        <w:r>
          <w:rPr>
            <w:noProof/>
            <w:webHidden/>
          </w:rPr>
          <w:tab/>
        </w:r>
        <w:r>
          <w:rPr>
            <w:noProof/>
            <w:webHidden/>
          </w:rPr>
          <w:fldChar w:fldCharType="begin"/>
        </w:r>
        <w:r>
          <w:rPr>
            <w:noProof/>
            <w:webHidden/>
          </w:rPr>
          <w:instrText xml:space="preserve"> PAGEREF _Toc458599288 \h </w:instrText>
        </w:r>
        <w:r>
          <w:rPr>
            <w:noProof/>
            <w:webHidden/>
          </w:rPr>
        </w:r>
        <w:r>
          <w:rPr>
            <w:noProof/>
            <w:webHidden/>
          </w:rPr>
          <w:fldChar w:fldCharType="separate"/>
        </w:r>
        <w:r>
          <w:rPr>
            <w:noProof/>
            <w:webHidden/>
          </w:rPr>
          <w:t>298</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289" w:history="1">
        <w:r w:rsidRPr="002D775B">
          <w:rPr>
            <w:rStyle w:val="Hyperlink"/>
          </w:rPr>
          <w:t>25</w:t>
        </w:r>
        <w:r>
          <w:rPr>
            <w:rFonts w:asciiTheme="minorHAnsi" w:eastAsiaTheme="minorEastAsia" w:hAnsiTheme="minorHAnsi" w:cstheme="minorBidi"/>
            <w:b w:val="0"/>
            <w:color w:val="auto"/>
            <w:szCs w:val="22"/>
            <w:lang w:eastAsia="en-US"/>
          </w:rPr>
          <w:tab/>
        </w:r>
        <w:r w:rsidRPr="002D775B">
          <w:rPr>
            <w:rStyle w:val="Hyperlink"/>
          </w:rPr>
          <w:t>Spooling: Developer Tools</w:t>
        </w:r>
        <w:r>
          <w:rPr>
            <w:webHidden/>
          </w:rPr>
          <w:tab/>
        </w:r>
        <w:r>
          <w:rPr>
            <w:webHidden/>
          </w:rPr>
          <w:fldChar w:fldCharType="begin"/>
        </w:r>
        <w:r>
          <w:rPr>
            <w:webHidden/>
          </w:rPr>
          <w:instrText xml:space="preserve"> PAGEREF _Toc458599289 \h </w:instrText>
        </w:r>
        <w:r>
          <w:rPr>
            <w:webHidden/>
          </w:rPr>
        </w:r>
        <w:r>
          <w:rPr>
            <w:webHidden/>
          </w:rPr>
          <w:fldChar w:fldCharType="separate"/>
        </w:r>
        <w:r>
          <w:rPr>
            <w:webHidden/>
          </w:rPr>
          <w:t>299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90" w:history="1">
        <w:r w:rsidRPr="002D775B">
          <w:rPr>
            <w:rStyle w:val="Hyperlink"/>
          </w:rPr>
          <w:t>25.1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_Toc458599290 \h </w:instrText>
        </w:r>
        <w:r>
          <w:rPr>
            <w:webHidden/>
          </w:rPr>
        </w:r>
        <w:r>
          <w:rPr>
            <w:webHidden/>
          </w:rPr>
          <w:fldChar w:fldCharType="separate"/>
        </w:r>
        <w:r>
          <w:rPr>
            <w:webHidden/>
          </w:rPr>
          <w:t>299</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91" w:history="1">
        <w:r w:rsidRPr="002D775B">
          <w:rPr>
            <w:rStyle w:val="Hyperlink"/>
          </w:rPr>
          <w:t>25.2</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_Toc458599291 \h </w:instrText>
        </w:r>
        <w:r>
          <w:rPr>
            <w:webHidden/>
          </w:rPr>
        </w:r>
        <w:r>
          <w:rPr>
            <w:webHidden/>
          </w:rPr>
          <w:fldChar w:fldCharType="separate"/>
        </w:r>
        <w:r>
          <w:rPr>
            <w:webHidden/>
          </w:rPr>
          <w:t>300</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92" w:history="1">
        <w:r w:rsidRPr="002D775B">
          <w:rPr>
            <w:rStyle w:val="Hyperlink"/>
            <w:noProof/>
          </w:rPr>
          <w:t>25.2.1</w:t>
        </w:r>
        <w:r>
          <w:rPr>
            <w:rFonts w:asciiTheme="minorHAnsi" w:eastAsiaTheme="minorEastAsia" w:hAnsiTheme="minorHAnsi" w:cstheme="minorBidi"/>
            <w:noProof/>
            <w:color w:val="auto"/>
            <w:szCs w:val="22"/>
            <w:lang w:eastAsia="en-US"/>
          </w:rPr>
          <w:tab/>
        </w:r>
        <w:r w:rsidRPr="002D775B">
          <w:rPr>
            <w:rStyle w:val="Hyperlink"/>
            <w:noProof/>
          </w:rPr>
          <w:t>DSD^ZISPL: Delete Spool Data File Entry</w:t>
        </w:r>
        <w:r>
          <w:rPr>
            <w:noProof/>
            <w:webHidden/>
          </w:rPr>
          <w:tab/>
        </w:r>
        <w:r>
          <w:rPr>
            <w:noProof/>
            <w:webHidden/>
          </w:rPr>
          <w:fldChar w:fldCharType="begin"/>
        </w:r>
        <w:r>
          <w:rPr>
            <w:noProof/>
            <w:webHidden/>
          </w:rPr>
          <w:instrText xml:space="preserve"> PAGEREF _Toc458599292 \h </w:instrText>
        </w:r>
        <w:r>
          <w:rPr>
            <w:noProof/>
            <w:webHidden/>
          </w:rPr>
        </w:r>
        <w:r>
          <w:rPr>
            <w:noProof/>
            <w:webHidden/>
          </w:rPr>
          <w:fldChar w:fldCharType="separate"/>
        </w:r>
        <w:r>
          <w:rPr>
            <w:noProof/>
            <w:webHidden/>
          </w:rPr>
          <w:t>300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93" w:history="1">
        <w:r w:rsidRPr="002D775B">
          <w:rPr>
            <w:rStyle w:val="Hyperlink"/>
            <w:noProof/>
          </w:rPr>
          <w:t>25.2.2</w:t>
        </w:r>
        <w:r>
          <w:rPr>
            <w:rFonts w:asciiTheme="minorHAnsi" w:eastAsiaTheme="minorEastAsia" w:hAnsiTheme="minorHAnsi" w:cstheme="minorBidi"/>
            <w:noProof/>
            <w:color w:val="auto"/>
            <w:szCs w:val="22"/>
            <w:lang w:eastAsia="en-US"/>
          </w:rPr>
          <w:tab/>
        </w:r>
        <w:r w:rsidRPr="002D775B">
          <w:rPr>
            <w:rStyle w:val="Hyperlink"/>
            <w:noProof/>
          </w:rPr>
          <w:t>DSDOC^ZISPL: Delete Spool Document File Entry</w:t>
        </w:r>
        <w:r>
          <w:rPr>
            <w:noProof/>
            <w:webHidden/>
          </w:rPr>
          <w:tab/>
        </w:r>
        <w:r>
          <w:rPr>
            <w:noProof/>
            <w:webHidden/>
          </w:rPr>
          <w:fldChar w:fldCharType="begin"/>
        </w:r>
        <w:r>
          <w:rPr>
            <w:noProof/>
            <w:webHidden/>
          </w:rPr>
          <w:instrText xml:space="preserve"> PAGEREF _Toc458599293 \h </w:instrText>
        </w:r>
        <w:r>
          <w:rPr>
            <w:noProof/>
            <w:webHidden/>
          </w:rPr>
        </w:r>
        <w:r>
          <w:rPr>
            <w:noProof/>
            <w:webHidden/>
          </w:rPr>
          <w:fldChar w:fldCharType="separate"/>
        </w:r>
        <w:r>
          <w:rPr>
            <w:noProof/>
            <w:webHidden/>
          </w:rPr>
          <w:t>300</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294" w:history="1">
        <w:r w:rsidRPr="002D775B">
          <w:rPr>
            <w:rStyle w:val="Hyperlink"/>
          </w:rPr>
          <w:t>26</w:t>
        </w:r>
        <w:r>
          <w:rPr>
            <w:rFonts w:asciiTheme="minorHAnsi" w:eastAsiaTheme="minorEastAsia" w:hAnsiTheme="minorHAnsi" w:cstheme="minorBidi"/>
            <w:b w:val="0"/>
            <w:color w:val="auto"/>
            <w:szCs w:val="22"/>
            <w:lang w:eastAsia="en-US"/>
          </w:rPr>
          <w:tab/>
        </w:r>
        <w:r w:rsidRPr="002D775B">
          <w:rPr>
            <w:rStyle w:val="Hyperlink"/>
          </w:rPr>
          <w:t>TaskMan: Developer Tools</w:t>
        </w:r>
        <w:r>
          <w:rPr>
            <w:webHidden/>
          </w:rPr>
          <w:tab/>
        </w:r>
        <w:r>
          <w:rPr>
            <w:webHidden/>
          </w:rPr>
          <w:fldChar w:fldCharType="begin"/>
        </w:r>
        <w:r>
          <w:rPr>
            <w:webHidden/>
          </w:rPr>
          <w:instrText xml:space="preserve"> PAGEREF _Toc458599294 \h </w:instrText>
        </w:r>
        <w:r>
          <w:rPr>
            <w:webHidden/>
          </w:rPr>
        </w:r>
        <w:r>
          <w:rPr>
            <w:webHidden/>
          </w:rPr>
          <w:fldChar w:fldCharType="separate"/>
        </w:r>
        <w:r>
          <w:rPr>
            <w:webHidden/>
          </w:rPr>
          <w:t>301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95" w:history="1">
        <w:r w:rsidRPr="002D775B">
          <w:rPr>
            <w:rStyle w:val="Hyperlink"/>
          </w:rPr>
          <w:t>26.1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_Toc458599295 \h </w:instrText>
        </w:r>
        <w:r>
          <w:rPr>
            <w:webHidden/>
          </w:rPr>
        </w:r>
        <w:r>
          <w:rPr>
            <w:webHidden/>
          </w:rPr>
          <w:fldChar w:fldCharType="separate"/>
        </w:r>
        <w:r>
          <w:rPr>
            <w:webHidden/>
          </w:rPr>
          <w:t>301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296" w:history="1">
        <w:r w:rsidRPr="002D775B">
          <w:rPr>
            <w:rStyle w:val="Hyperlink"/>
          </w:rPr>
          <w:t>26.2</w:t>
        </w:r>
        <w:r>
          <w:rPr>
            <w:rFonts w:asciiTheme="minorHAnsi" w:eastAsiaTheme="minorEastAsia" w:hAnsiTheme="minorHAnsi" w:cstheme="minorBidi"/>
            <w:color w:val="auto"/>
            <w:szCs w:val="22"/>
            <w:lang w:eastAsia="en-US"/>
          </w:rPr>
          <w:tab/>
        </w:r>
        <w:r w:rsidRPr="002D775B">
          <w:rPr>
            <w:rStyle w:val="Hyperlink"/>
          </w:rPr>
          <w:t>How to Write Code to Queue Tasks</w:t>
        </w:r>
        <w:r>
          <w:rPr>
            <w:webHidden/>
          </w:rPr>
          <w:tab/>
        </w:r>
        <w:r>
          <w:rPr>
            <w:webHidden/>
          </w:rPr>
          <w:fldChar w:fldCharType="begin"/>
        </w:r>
        <w:r>
          <w:rPr>
            <w:webHidden/>
          </w:rPr>
          <w:instrText xml:space="preserve"> PAGEREF _Toc458599296 \h </w:instrText>
        </w:r>
        <w:r>
          <w:rPr>
            <w:webHidden/>
          </w:rPr>
        </w:r>
        <w:r>
          <w:rPr>
            <w:webHidden/>
          </w:rPr>
          <w:fldChar w:fldCharType="separate"/>
        </w:r>
        <w:r>
          <w:rPr>
            <w:webHidden/>
          </w:rPr>
          <w:t>301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297" w:history="1">
        <w:r w:rsidRPr="002D775B">
          <w:rPr>
            <w:rStyle w:val="Hyperlink"/>
            <w:noProof/>
          </w:rPr>
          <w:t>26.2.1</w:t>
        </w:r>
        <w:r>
          <w:rPr>
            <w:rFonts w:asciiTheme="minorHAnsi" w:eastAsiaTheme="minorEastAsia" w:hAnsiTheme="minorHAnsi" w:cstheme="minorBidi"/>
            <w:noProof/>
            <w:color w:val="auto"/>
            <w:szCs w:val="22"/>
            <w:lang w:eastAsia="en-US"/>
          </w:rPr>
          <w:tab/>
        </w:r>
        <w:r w:rsidRPr="002D775B">
          <w:rPr>
            <w:rStyle w:val="Hyperlink"/>
            <w:noProof/>
          </w:rPr>
          <w:t>Queuers</w:t>
        </w:r>
        <w:r>
          <w:rPr>
            <w:noProof/>
            <w:webHidden/>
          </w:rPr>
          <w:tab/>
        </w:r>
        <w:r>
          <w:rPr>
            <w:noProof/>
            <w:webHidden/>
          </w:rPr>
          <w:fldChar w:fldCharType="begin"/>
        </w:r>
        <w:r>
          <w:rPr>
            <w:noProof/>
            <w:webHidden/>
          </w:rPr>
          <w:instrText xml:space="preserve"> PAGEREF _Toc458599297 \h </w:instrText>
        </w:r>
        <w:r>
          <w:rPr>
            <w:noProof/>
            <w:webHidden/>
          </w:rPr>
        </w:r>
        <w:r>
          <w:rPr>
            <w:noProof/>
            <w:webHidden/>
          </w:rPr>
          <w:fldChar w:fldCharType="separate"/>
        </w:r>
        <w:r>
          <w:rPr>
            <w:noProof/>
            <w:webHidden/>
          </w:rPr>
          <w:t>301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98" w:history="1">
        <w:r w:rsidRPr="002D775B">
          <w:rPr>
            <w:rStyle w:val="Hyperlink"/>
            <w:noProof/>
          </w:rPr>
          <w:t>26.2.1.1</w:t>
        </w:r>
        <w:r>
          <w:rPr>
            <w:rFonts w:asciiTheme="minorHAnsi" w:eastAsiaTheme="minorEastAsia" w:hAnsiTheme="minorHAnsi" w:cstheme="minorBidi"/>
            <w:noProof/>
            <w:color w:val="auto"/>
            <w:szCs w:val="22"/>
            <w:lang w:eastAsia="en-US"/>
          </w:rPr>
          <w:tab/>
        </w:r>
        <w:r w:rsidRPr="002D775B">
          <w:rPr>
            <w:rStyle w:val="Hyperlink"/>
            <w:noProof/>
          </w:rPr>
          <w:t>Calling EN^XUTMDEVQ to Create Tasks</w:t>
        </w:r>
        <w:r>
          <w:rPr>
            <w:noProof/>
            <w:webHidden/>
          </w:rPr>
          <w:tab/>
        </w:r>
        <w:r>
          <w:rPr>
            <w:noProof/>
            <w:webHidden/>
          </w:rPr>
          <w:fldChar w:fldCharType="begin"/>
        </w:r>
        <w:r>
          <w:rPr>
            <w:noProof/>
            <w:webHidden/>
          </w:rPr>
          <w:instrText xml:space="preserve"> PAGEREF _Toc458599298 \h </w:instrText>
        </w:r>
        <w:r>
          <w:rPr>
            <w:noProof/>
            <w:webHidden/>
          </w:rPr>
        </w:r>
        <w:r>
          <w:rPr>
            <w:noProof/>
            <w:webHidden/>
          </w:rPr>
          <w:fldChar w:fldCharType="separate"/>
        </w:r>
        <w:r>
          <w:rPr>
            <w:noProof/>
            <w:webHidden/>
          </w:rPr>
          <w:t>302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299" w:history="1">
        <w:r w:rsidRPr="002D775B">
          <w:rPr>
            <w:rStyle w:val="Hyperlink"/>
            <w:noProof/>
          </w:rPr>
          <w:t>26.2.1.2</w:t>
        </w:r>
        <w:r>
          <w:rPr>
            <w:rFonts w:asciiTheme="minorHAnsi" w:eastAsiaTheme="minorEastAsia" w:hAnsiTheme="minorHAnsi" w:cstheme="minorBidi"/>
            <w:noProof/>
            <w:color w:val="auto"/>
            <w:szCs w:val="22"/>
            <w:lang w:eastAsia="en-US"/>
          </w:rPr>
          <w:tab/>
        </w:r>
        <w:r w:rsidRPr="002D775B">
          <w:rPr>
            <w:rStyle w:val="Hyperlink"/>
            <w:noProof/>
          </w:rPr>
          <w:t>Creating Tasks Using Scheduled Options</w:t>
        </w:r>
        <w:r>
          <w:rPr>
            <w:noProof/>
            <w:webHidden/>
          </w:rPr>
          <w:tab/>
        </w:r>
        <w:r>
          <w:rPr>
            <w:noProof/>
            <w:webHidden/>
          </w:rPr>
          <w:fldChar w:fldCharType="begin"/>
        </w:r>
        <w:r>
          <w:rPr>
            <w:noProof/>
            <w:webHidden/>
          </w:rPr>
          <w:instrText xml:space="preserve"> PAGEREF _Toc458599299 \h </w:instrText>
        </w:r>
        <w:r>
          <w:rPr>
            <w:noProof/>
            <w:webHidden/>
          </w:rPr>
        </w:r>
        <w:r>
          <w:rPr>
            <w:noProof/>
            <w:webHidden/>
          </w:rPr>
          <w:fldChar w:fldCharType="separate"/>
        </w:r>
        <w:r>
          <w:rPr>
            <w:noProof/>
            <w:webHidden/>
          </w:rPr>
          <w:t>302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00" w:history="1">
        <w:r w:rsidRPr="002D775B">
          <w:rPr>
            <w:rStyle w:val="Hyperlink"/>
            <w:noProof/>
          </w:rPr>
          <w:t>26.2.2</w:t>
        </w:r>
        <w:r>
          <w:rPr>
            <w:rFonts w:asciiTheme="minorHAnsi" w:eastAsiaTheme="minorEastAsia" w:hAnsiTheme="minorHAnsi" w:cstheme="minorBidi"/>
            <w:noProof/>
            <w:color w:val="auto"/>
            <w:szCs w:val="22"/>
            <w:lang w:eastAsia="en-US"/>
          </w:rPr>
          <w:tab/>
        </w:r>
        <w:r w:rsidRPr="002D775B">
          <w:rPr>
            <w:rStyle w:val="Hyperlink"/>
            <w:noProof/>
          </w:rPr>
          <w:t>Tasks</w:t>
        </w:r>
        <w:r>
          <w:rPr>
            <w:noProof/>
            <w:webHidden/>
          </w:rPr>
          <w:tab/>
        </w:r>
        <w:r>
          <w:rPr>
            <w:noProof/>
            <w:webHidden/>
          </w:rPr>
          <w:fldChar w:fldCharType="begin"/>
        </w:r>
        <w:r>
          <w:rPr>
            <w:noProof/>
            <w:webHidden/>
          </w:rPr>
          <w:instrText xml:space="preserve"> PAGEREF _Toc458599300 \h </w:instrText>
        </w:r>
        <w:r>
          <w:rPr>
            <w:noProof/>
            <w:webHidden/>
          </w:rPr>
        </w:r>
        <w:r>
          <w:rPr>
            <w:noProof/>
            <w:webHidden/>
          </w:rPr>
          <w:fldChar w:fldCharType="separate"/>
        </w:r>
        <w:r>
          <w:rPr>
            <w:noProof/>
            <w:webHidden/>
          </w:rPr>
          <w:t>303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1" w:history="1">
        <w:r w:rsidRPr="002D775B">
          <w:rPr>
            <w:rStyle w:val="Hyperlink"/>
            <w:noProof/>
          </w:rPr>
          <w:t>26.2.2.1</w:t>
        </w:r>
        <w:r>
          <w:rPr>
            <w:rFonts w:asciiTheme="minorHAnsi" w:eastAsiaTheme="minorEastAsia" w:hAnsiTheme="minorHAnsi" w:cstheme="minorBidi"/>
            <w:noProof/>
            <w:color w:val="auto"/>
            <w:szCs w:val="22"/>
            <w:lang w:eastAsia="en-US"/>
          </w:rPr>
          <w:tab/>
        </w:r>
        <w:r w:rsidRPr="002D775B">
          <w:rPr>
            <w:rStyle w:val="Hyperlink"/>
            <w:noProof/>
          </w:rPr>
          <w:t>Key Variables and Environment When Task is Running</w:t>
        </w:r>
        <w:r>
          <w:rPr>
            <w:noProof/>
            <w:webHidden/>
          </w:rPr>
          <w:tab/>
        </w:r>
        <w:r>
          <w:rPr>
            <w:noProof/>
            <w:webHidden/>
          </w:rPr>
          <w:fldChar w:fldCharType="begin"/>
        </w:r>
        <w:r>
          <w:rPr>
            <w:noProof/>
            <w:webHidden/>
          </w:rPr>
          <w:instrText xml:space="preserve"> PAGEREF _Toc458599301 \h </w:instrText>
        </w:r>
        <w:r>
          <w:rPr>
            <w:noProof/>
            <w:webHidden/>
          </w:rPr>
        </w:r>
        <w:r>
          <w:rPr>
            <w:noProof/>
            <w:webHidden/>
          </w:rPr>
          <w:fldChar w:fldCharType="separate"/>
        </w:r>
        <w:r>
          <w:rPr>
            <w:noProof/>
            <w:webHidden/>
          </w:rPr>
          <w:t>303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2" w:history="1">
        <w:r w:rsidRPr="002D775B">
          <w:rPr>
            <w:rStyle w:val="Hyperlink"/>
            <w:noProof/>
          </w:rPr>
          <w:t>26.2.2.2</w:t>
        </w:r>
        <w:r>
          <w:rPr>
            <w:rFonts w:asciiTheme="minorHAnsi" w:eastAsiaTheme="minorEastAsia" w:hAnsiTheme="minorHAnsi" w:cstheme="minorBidi"/>
            <w:noProof/>
            <w:color w:val="auto"/>
            <w:szCs w:val="22"/>
            <w:lang w:eastAsia="en-US"/>
          </w:rPr>
          <w:tab/>
        </w:r>
        <w:r w:rsidRPr="002D775B">
          <w:rPr>
            <w:rStyle w:val="Hyperlink"/>
            <w:noProof/>
          </w:rPr>
          <w:t>Checking for Stop Requests</w:t>
        </w:r>
        <w:r>
          <w:rPr>
            <w:noProof/>
            <w:webHidden/>
          </w:rPr>
          <w:tab/>
        </w:r>
        <w:r>
          <w:rPr>
            <w:noProof/>
            <w:webHidden/>
          </w:rPr>
          <w:fldChar w:fldCharType="begin"/>
        </w:r>
        <w:r>
          <w:rPr>
            <w:noProof/>
            <w:webHidden/>
          </w:rPr>
          <w:instrText xml:space="preserve"> PAGEREF _Toc458599302 \h </w:instrText>
        </w:r>
        <w:r>
          <w:rPr>
            <w:noProof/>
            <w:webHidden/>
          </w:rPr>
        </w:r>
        <w:r>
          <w:rPr>
            <w:noProof/>
            <w:webHidden/>
          </w:rPr>
          <w:fldChar w:fldCharType="separate"/>
        </w:r>
        <w:r>
          <w:rPr>
            <w:noProof/>
            <w:webHidden/>
          </w:rPr>
          <w:t>304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3" w:history="1">
        <w:r w:rsidRPr="002D775B">
          <w:rPr>
            <w:rStyle w:val="Hyperlink"/>
            <w:noProof/>
          </w:rPr>
          <w:t>26.2.2.3</w:t>
        </w:r>
        <w:r>
          <w:rPr>
            <w:rFonts w:asciiTheme="minorHAnsi" w:eastAsiaTheme="minorEastAsia" w:hAnsiTheme="minorHAnsi" w:cstheme="minorBidi"/>
            <w:noProof/>
            <w:color w:val="auto"/>
            <w:szCs w:val="22"/>
            <w:lang w:eastAsia="en-US"/>
          </w:rPr>
          <w:tab/>
        </w:r>
        <w:r w:rsidRPr="002D775B">
          <w:rPr>
            <w:rStyle w:val="Hyperlink"/>
            <w:noProof/>
          </w:rPr>
          <w:t>Purging the Task Record</w:t>
        </w:r>
        <w:r>
          <w:rPr>
            <w:noProof/>
            <w:webHidden/>
          </w:rPr>
          <w:tab/>
        </w:r>
        <w:r>
          <w:rPr>
            <w:noProof/>
            <w:webHidden/>
          </w:rPr>
          <w:fldChar w:fldCharType="begin"/>
        </w:r>
        <w:r>
          <w:rPr>
            <w:noProof/>
            <w:webHidden/>
          </w:rPr>
          <w:instrText xml:space="preserve"> PAGEREF _Toc458599303 \h </w:instrText>
        </w:r>
        <w:r>
          <w:rPr>
            <w:noProof/>
            <w:webHidden/>
          </w:rPr>
        </w:r>
        <w:r>
          <w:rPr>
            <w:noProof/>
            <w:webHidden/>
          </w:rPr>
          <w:fldChar w:fldCharType="separate"/>
        </w:r>
        <w:r>
          <w:rPr>
            <w:noProof/>
            <w:webHidden/>
          </w:rPr>
          <w:t>305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4" w:history="1">
        <w:r w:rsidRPr="002D775B">
          <w:rPr>
            <w:rStyle w:val="Hyperlink"/>
            <w:noProof/>
          </w:rPr>
          <w:t>26.2.2.4</w:t>
        </w:r>
        <w:r>
          <w:rPr>
            <w:rFonts w:asciiTheme="minorHAnsi" w:eastAsiaTheme="minorEastAsia" w:hAnsiTheme="minorHAnsi" w:cstheme="minorBidi"/>
            <w:noProof/>
            <w:color w:val="auto"/>
            <w:szCs w:val="22"/>
            <w:lang w:eastAsia="en-US"/>
          </w:rPr>
          <w:tab/>
        </w:r>
        <w:r w:rsidRPr="002D775B">
          <w:rPr>
            <w:rStyle w:val="Hyperlink"/>
            <w:noProof/>
          </w:rPr>
          <w:t>Checking For Background Execution: ZTQUEUED</w:t>
        </w:r>
        <w:r>
          <w:rPr>
            <w:noProof/>
            <w:webHidden/>
          </w:rPr>
          <w:tab/>
        </w:r>
        <w:r>
          <w:rPr>
            <w:noProof/>
            <w:webHidden/>
          </w:rPr>
          <w:fldChar w:fldCharType="begin"/>
        </w:r>
        <w:r>
          <w:rPr>
            <w:noProof/>
            <w:webHidden/>
          </w:rPr>
          <w:instrText xml:space="preserve"> PAGEREF _Toc458599304 \h </w:instrText>
        </w:r>
        <w:r>
          <w:rPr>
            <w:noProof/>
            <w:webHidden/>
          </w:rPr>
        </w:r>
        <w:r>
          <w:rPr>
            <w:noProof/>
            <w:webHidden/>
          </w:rPr>
          <w:fldChar w:fldCharType="separate"/>
        </w:r>
        <w:r>
          <w:rPr>
            <w:noProof/>
            <w:webHidden/>
          </w:rPr>
          <w:t>306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5" w:history="1">
        <w:r w:rsidRPr="002D775B">
          <w:rPr>
            <w:rStyle w:val="Hyperlink"/>
            <w:noProof/>
          </w:rPr>
          <w:t>26.2.2.5</w:t>
        </w:r>
        <w:r>
          <w:rPr>
            <w:rFonts w:asciiTheme="minorHAnsi" w:eastAsiaTheme="minorEastAsia" w:hAnsiTheme="minorHAnsi" w:cstheme="minorBidi"/>
            <w:noProof/>
            <w:color w:val="auto"/>
            <w:szCs w:val="22"/>
            <w:lang w:eastAsia="en-US"/>
          </w:rPr>
          <w:tab/>
        </w:r>
        <w:r w:rsidRPr="002D775B">
          <w:rPr>
            <w:rStyle w:val="Hyperlink"/>
            <w:noProof/>
          </w:rPr>
          <w:t>Post-Execution Commands: ZTREQ</w:t>
        </w:r>
        <w:r>
          <w:rPr>
            <w:noProof/>
            <w:webHidden/>
          </w:rPr>
          <w:tab/>
        </w:r>
        <w:r>
          <w:rPr>
            <w:noProof/>
            <w:webHidden/>
          </w:rPr>
          <w:fldChar w:fldCharType="begin"/>
        </w:r>
        <w:r>
          <w:rPr>
            <w:noProof/>
            <w:webHidden/>
          </w:rPr>
          <w:instrText xml:space="preserve"> PAGEREF _Toc458599305 \h </w:instrText>
        </w:r>
        <w:r>
          <w:rPr>
            <w:noProof/>
            <w:webHidden/>
          </w:rPr>
        </w:r>
        <w:r>
          <w:rPr>
            <w:noProof/>
            <w:webHidden/>
          </w:rPr>
          <w:fldChar w:fldCharType="separate"/>
        </w:r>
        <w:r>
          <w:rPr>
            <w:noProof/>
            <w:webHidden/>
          </w:rPr>
          <w:t>306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6" w:history="1">
        <w:r w:rsidRPr="002D775B">
          <w:rPr>
            <w:rStyle w:val="Hyperlink"/>
            <w:noProof/>
          </w:rPr>
          <w:t>26.2.2.6</w:t>
        </w:r>
        <w:r>
          <w:rPr>
            <w:rFonts w:asciiTheme="minorHAnsi" w:eastAsiaTheme="minorEastAsia" w:hAnsiTheme="minorHAnsi" w:cstheme="minorBidi"/>
            <w:noProof/>
            <w:color w:val="auto"/>
            <w:szCs w:val="22"/>
            <w:lang w:eastAsia="en-US"/>
          </w:rPr>
          <w:tab/>
        </w:r>
        <w:r w:rsidRPr="002D775B">
          <w:rPr>
            <w:rStyle w:val="Hyperlink"/>
            <w:noProof/>
          </w:rPr>
          <w:t>Calling ^%ZTLOAD within a Task</w:t>
        </w:r>
        <w:r>
          <w:rPr>
            <w:noProof/>
            <w:webHidden/>
          </w:rPr>
          <w:tab/>
        </w:r>
        <w:r>
          <w:rPr>
            <w:noProof/>
            <w:webHidden/>
          </w:rPr>
          <w:fldChar w:fldCharType="begin"/>
        </w:r>
        <w:r>
          <w:rPr>
            <w:noProof/>
            <w:webHidden/>
          </w:rPr>
          <w:instrText xml:space="preserve"> PAGEREF _Toc458599306 \h </w:instrText>
        </w:r>
        <w:r>
          <w:rPr>
            <w:noProof/>
            <w:webHidden/>
          </w:rPr>
        </w:r>
        <w:r>
          <w:rPr>
            <w:noProof/>
            <w:webHidden/>
          </w:rPr>
          <w:fldChar w:fldCharType="separate"/>
        </w:r>
        <w:r>
          <w:rPr>
            <w:noProof/>
            <w:webHidden/>
          </w:rPr>
          <w:t>307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7" w:history="1">
        <w:r w:rsidRPr="002D775B">
          <w:rPr>
            <w:rStyle w:val="Hyperlink"/>
            <w:noProof/>
          </w:rPr>
          <w:t>26.2.2.7</w:t>
        </w:r>
        <w:r>
          <w:rPr>
            <w:rFonts w:asciiTheme="minorHAnsi" w:eastAsiaTheme="minorEastAsia" w:hAnsiTheme="minorHAnsi" w:cstheme="minorBidi"/>
            <w:noProof/>
            <w:color w:val="auto"/>
            <w:szCs w:val="22"/>
            <w:lang w:eastAsia="en-US"/>
          </w:rPr>
          <w:tab/>
        </w:r>
        <w:r w:rsidRPr="002D775B">
          <w:rPr>
            <w:rStyle w:val="Hyperlink"/>
            <w:noProof/>
          </w:rPr>
          <w:t>Calling the Device Handler (^%ZIS) within a Task</w:t>
        </w:r>
        <w:r>
          <w:rPr>
            <w:noProof/>
            <w:webHidden/>
          </w:rPr>
          <w:tab/>
        </w:r>
        <w:r>
          <w:rPr>
            <w:noProof/>
            <w:webHidden/>
          </w:rPr>
          <w:fldChar w:fldCharType="begin"/>
        </w:r>
        <w:r>
          <w:rPr>
            <w:noProof/>
            <w:webHidden/>
          </w:rPr>
          <w:instrText xml:space="preserve"> PAGEREF _Toc458599307 \h </w:instrText>
        </w:r>
        <w:r>
          <w:rPr>
            <w:noProof/>
            <w:webHidden/>
          </w:rPr>
        </w:r>
        <w:r>
          <w:rPr>
            <w:noProof/>
            <w:webHidden/>
          </w:rPr>
          <w:fldChar w:fldCharType="separate"/>
        </w:r>
        <w:r>
          <w:rPr>
            <w:noProof/>
            <w:webHidden/>
          </w:rPr>
          <w:t>307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8" w:history="1">
        <w:r w:rsidRPr="002D775B">
          <w:rPr>
            <w:rStyle w:val="Hyperlink"/>
            <w:noProof/>
          </w:rPr>
          <w:t>26.2.2.8</w:t>
        </w:r>
        <w:r>
          <w:rPr>
            <w:rFonts w:asciiTheme="minorHAnsi" w:eastAsiaTheme="minorEastAsia" w:hAnsiTheme="minorHAnsi" w:cstheme="minorBidi"/>
            <w:noProof/>
            <w:color w:val="auto"/>
            <w:szCs w:val="22"/>
            <w:lang w:eastAsia="en-US"/>
          </w:rPr>
          <w:tab/>
        </w:r>
        <w:r w:rsidRPr="002D775B">
          <w:rPr>
            <w:rStyle w:val="Hyperlink"/>
            <w:noProof/>
          </w:rPr>
          <w:t>Lo</w:t>
        </w:r>
        <w:r w:rsidRPr="002D775B">
          <w:rPr>
            <w:rStyle w:val="Hyperlink"/>
            <w:noProof/>
          </w:rPr>
          <w:t>n</w:t>
        </w:r>
        <w:r w:rsidRPr="002D775B">
          <w:rPr>
            <w:rStyle w:val="Hyperlink"/>
            <w:noProof/>
          </w:rPr>
          <w:t>g Running Tasks—Writing Two-step Tasks</w:t>
        </w:r>
        <w:r>
          <w:rPr>
            <w:noProof/>
            <w:webHidden/>
          </w:rPr>
          <w:tab/>
        </w:r>
        <w:r>
          <w:rPr>
            <w:noProof/>
            <w:webHidden/>
          </w:rPr>
          <w:fldChar w:fldCharType="begin"/>
        </w:r>
        <w:r>
          <w:rPr>
            <w:noProof/>
            <w:webHidden/>
          </w:rPr>
          <w:instrText xml:space="preserve"> PAGEREF _Toc458599308 \h </w:instrText>
        </w:r>
        <w:r>
          <w:rPr>
            <w:noProof/>
            <w:webHidden/>
          </w:rPr>
        </w:r>
        <w:r>
          <w:rPr>
            <w:noProof/>
            <w:webHidden/>
          </w:rPr>
          <w:fldChar w:fldCharType="separate"/>
        </w:r>
        <w:r>
          <w:rPr>
            <w:noProof/>
            <w:webHidden/>
          </w:rPr>
          <w:t>307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09" w:history="1">
        <w:r w:rsidRPr="002D775B">
          <w:rPr>
            <w:rStyle w:val="Hyperlink"/>
            <w:noProof/>
          </w:rPr>
          <w:t>26.2.2.9</w:t>
        </w:r>
        <w:r>
          <w:rPr>
            <w:rFonts w:asciiTheme="minorHAnsi" w:eastAsiaTheme="minorEastAsia" w:hAnsiTheme="minorHAnsi" w:cstheme="minorBidi"/>
            <w:noProof/>
            <w:color w:val="auto"/>
            <w:szCs w:val="22"/>
            <w:lang w:eastAsia="en-US"/>
          </w:rPr>
          <w:tab/>
        </w:r>
        <w:r w:rsidRPr="002D775B">
          <w:rPr>
            <w:rStyle w:val="Hyperlink"/>
            <w:noProof/>
          </w:rPr>
          <w:t>Long Running Tasks—Using ^%ZIS</w:t>
        </w:r>
        <w:r>
          <w:rPr>
            <w:noProof/>
            <w:webHidden/>
          </w:rPr>
          <w:tab/>
        </w:r>
        <w:r>
          <w:rPr>
            <w:noProof/>
            <w:webHidden/>
          </w:rPr>
          <w:fldChar w:fldCharType="begin"/>
        </w:r>
        <w:r>
          <w:rPr>
            <w:noProof/>
            <w:webHidden/>
          </w:rPr>
          <w:instrText xml:space="preserve"> PAGEREF _Toc458599309 \h </w:instrText>
        </w:r>
        <w:r>
          <w:rPr>
            <w:noProof/>
            <w:webHidden/>
          </w:rPr>
        </w:r>
        <w:r>
          <w:rPr>
            <w:noProof/>
            <w:webHidden/>
          </w:rPr>
          <w:fldChar w:fldCharType="separate"/>
        </w:r>
        <w:r>
          <w:rPr>
            <w:noProof/>
            <w:webHidden/>
          </w:rPr>
          <w:t>308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10" w:history="1">
        <w:r w:rsidRPr="002D775B">
          <w:rPr>
            <w:rStyle w:val="Hyperlink"/>
            <w:noProof/>
          </w:rPr>
          <w:t>26.2.2.10</w:t>
        </w:r>
        <w:r>
          <w:rPr>
            <w:rFonts w:asciiTheme="minorHAnsi" w:eastAsiaTheme="minorEastAsia" w:hAnsiTheme="minorHAnsi" w:cstheme="minorBidi"/>
            <w:noProof/>
            <w:color w:val="auto"/>
            <w:szCs w:val="22"/>
            <w:lang w:eastAsia="en-US"/>
          </w:rPr>
          <w:tab/>
        </w:r>
        <w:r w:rsidRPr="002D775B">
          <w:rPr>
            <w:rStyle w:val="Hyperlink"/>
            <w:noProof/>
          </w:rPr>
          <w:t>Using SYNC FLAGs to Control Sequences of Tasks</w:t>
        </w:r>
        <w:r>
          <w:rPr>
            <w:noProof/>
            <w:webHidden/>
          </w:rPr>
          <w:tab/>
        </w:r>
        <w:r>
          <w:rPr>
            <w:noProof/>
            <w:webHidden/>
          </w:rPr>
          <w:fldChar w:fldCharType="begin"/>
        </w:r>
        <w:r>
          <w:rPr>
            <w:noProof/>
            <w:webHidden/>
          </w:rPr>
          <w:instrText xml:space="preserve"> PAGEREF _Toc458599310 \h </w:instrText>
        </w:r>
        <w:r>
          <w:rPr>
            <w:noProof/>
            <w:webHidden/>
          </w:rPr>
        </w:r>
        <w:r>
          <w:rPr>
            <w:noProof/>
            <w:webHidden/>
          </w:rPr>
          <w:fldChar w:fldCharType="separate"/>
        </w:r>
        <w:r>
          <w:rPr>
            <w:noProof/>
            <w:webHidden/>
          </w:rPr>
          <w:t>310</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311" w:history="1">
        <w:r w:rsidRPr="002D775B">
          <w:rPr>
            <w:rStyle w:val="Hyperlink"/>
          </w:rPr>
          <w:t>26.3</w:t>
        </w:r>
        <w:r>
          <w:rPr>
            <w:rFonts w:asciiTheme="minorHAnsi" w:eastAsiaTheme="minorEastAsia" w:hAnsiTheme="minorHAnsi" w:cstheme="minorBidi"/>
            <w:color w:val="auto"/>
            <w:szCs w:val="22"/>
            <w:lang w:eastAsia="en-US"/>
          </w:rPr>
          <w:tab/>
        </w:r>
        <w:r w:rsidRPr="002D775B">
          <w:rPr>
            <w:rStyle w:val="Hyperlink"/>
          </w:rPr>
          <w:t>Direct Mode Utilities</w:t>
        </w:r>
        <w:r>
          <w:rPr>
            <w:webHidden/>
          </w:rPr>
          <w:tab/>
        </w:r>
        <w:r>
          <w:rPr>
            <w:webHidden/>
          </w:rPr>
          <w:fldChar w:fldCharType="begin"/>
        </w:r>
        <w:r>
          <w:rPr>
            <w:webHidden/>
          </w:rPr>
          <w:instrText xml:space="preserve"> PAGEREF _Toc458599311 \h </w:instrText>
        </w:r>
        <w:r>
          <w:rPr>
            <w:webHidden/>
          </w:rPr>
        </w:r>
        <w:r>
          <w:rPr>
            <w:webHidden/>
          </w:rPr>
          <w:fldChar w:fldCharType="separate"/>
        </w:r>
        <w:r>
          <w:rPr>
            <w:webHidden/>
          </w:rPr>
          <w:t>311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12" w:history="1">
        <w:r w:rsidRPr="002D775B">
          <w:rPr>
            <w:rStyle w:val="Hyperlink"/>
            <w:noProof/>
          </w:rPr>
          <w:t>26.3.1</w:t>
        </w:r>
        <w:r>
          <w:rPr>
            <w:rFonts w:asciiTheme="minorHAnsi" w:eastAsiaTheme="minorEastAsia" w:hAnsiTheme="minorHAnsi" w:cstheme="minorBidi"/>
            <w:noProof/>
            <w:color w:val="auto"/>
            <w:szCs w:val="22"/>
            <w:lang w:eastAsia="en-US"/>
          </w:rPr>
          <w:tab/>
        </w:r>
        <w:r w:rsidRPr="002D775B">
          <w:rPr>
            <w:rStyle w:val="Hyperlink"/>
            <w:noProof/>
          </w:rPr>
          <w:t>&gt;D ^ZTMB: Start TaskMan</w:t>
        </w:r>
        <w:r>
          <w:rPr>
            <w:noProof/>
            <w:webHidden/>
          </w:rPr>
          <w:tab/>
        </w:r>
        <w:r>
          <w:rPr>
            <w:noProof/>
            <w:webHidden/>
          </w:rPr>
          <w:fldChar w:fldCharType="begin"/>
        </w:r>
        <w:r>
          <w:rPr>
            <w:noProof/>
            <w:webHidden/>
          </w:rPr>
          <w:instrText xml:space="preserve"> PAGEREF _Toc458599312 \h </w:instrText>
        </w:r>
        <w:r>
          <w:rPr>
            <w:noProof/>
            <w:webHidden/>
          </w:rPr>
        </w:r>
        <w:r>
          <w:rPr>
            <w:noProof/>
            <w:webHidden/>
          </w:rPr>
          <w:fldChar w:fldCharType="separate"/>
        </w:r>
        <w:r>
          <w:rPr>
            <w:noProof/>
            <w:webHidden/>
          </w:rPr>
          <w:t>311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13" w:history="1">
        <w:r w:rsidRPr="002D775B">
          <w:rPr>
            <w:rStyle w:val="Hyperlink"/>
            <w:noProof/>
          </w:rPr>
          <w:t>26.3.2</w:t>
        </w:r>
        <w:r>
          <w:rPr>
            <w:rFonts w:asciiTheme="minorHAnsi" w:eastAsiaTheme="minorEastAsia" w:hAnsiTheme="minorHAnsi" w:cstheme="minorBidi"/>
            <w:noProof/>
            <w:color w:val="auto"/>
            <w:szCs w:val="22"/>
            <w:lang w:eastAsia="en-US"/>
          </w:rPr>
          <w:tab/>
        </w:r>
        <w:r w:rsidRPr="002D775B">
          <w:rPr>
            <w:rStyle w:val="Hyperlink"/>
            <w:noProof/>
          </w:rPr>
          <w:t>&gt;D RESTART^ZTMB: Restart TaskMan</w:t>
        </w:r>
        <w:r>
          <w:rPr>
            <w:noProof/>
            <w:webHidden/>
          </w:rPr>
          <w:tab/>
        </w:r>
        <w:r>
          <w:rPr>
            <w:noProof/>
            <w:webHidden/>
          </w:rPr>
          <w:fldChar w:fldCharType="begin"/>
        </w:r>
        <w:r>
          <w:rPr>
            <w:noProof/>
            <w:webHidden/>
          </w:rPr>
          <w:instrText xml:space="preserve"> PAGEREF _Toc458599313 \h </w:instrText>
        </w:r>
        <w:r>
          <w:rPr>
            <w:noProof/>
            <w:webHidden/>
          </w:rPr>
        </w:r>
        <w:r>
          <w:rPr>
            <w:noProof/>
            <w:webHidden/>
          </w:rPr>
          <w:fldChar w:fldCharType="separate"/>
        </w:r>
        <w:r>
          <w:rPr>
            <w:noProof/>
            <w:webHidden/>
          </w:rPr>
          <w:t>311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14" w:history="1">
        <w:r w:rsidRPr="002D775B">
          <w:rPr>
            <w:rStyle w:val="Hyperlink"/>
            <w:noProof/>
          </w:rPr>
          <w:t>26.3.3</w:t>
        </w:r>
        <w:r>
          <w:rPr>
            <w:rFonts w:asciiTheme="minorHAnsi" w:eastAsiaTheme="minorEastAsia" w:hAnsiTheme="minorHAnsi" w:cstheme="minorBidi"/>
            <w:noProof/>
            <w:color w:val="auto"/>
            <w:szCs w:val="22"/>
            <w:lang w:eastAsia="en-US"/>
          </w:rPr>
          <w:tab/>
        </w:r>
        <w:r w:rsidRPr="002D775B">
          <w:rPr>
            <w:rStyle w:val="Hyperlink"/>
            <w:noProof/>
          </w:rPr>
          <w:t>&gt;D ^ZTMCHK: Check TaskMan’s Environment</w:t>
        </w:r>
        <w:r>
          <w:rPr>
            <w:noProof/>
            <w:webHidden/>
          </w:rPr>
          <w:tab/>
        </w:r>
        <w:r>
          <w:rPr>
            <w:noProof/>
            <w:webHidden/>
          </w:rPr>
          <w:fldChar w:fldCharType="begin"/>
        </w:r>
        <w:r>
          <w:rPr>
            <w:noProof/>
            <w:webHidden/>
          </w:rPr>
          <w:instrText xml:space="preserve"> PAGEREF _Toc458599314 \h </w:instrText>
        </w:r>
        <w:r>
          <w:rPr>
            <w:noProof/>
            <w:webHidden/>
          </w:rPr>
        </w:r>
        <w:r>
          <w:rPr>
            <w:noProof/>
            <w:webHidden/>
          </w:rPr>
          <w:fldChar w:fldCharType="separate"/>
        </w:r>
        <w:r>
          <w:rPr>
            <w:noProof/>
            <w:webHidden/>
          </w:rPr>
          <w:t>311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15" w:history="1">
        <w:r w:rsidRPr="002D775B">
          <w:rPr>
            <w:rStyle w:val="Hyperlink"/>
            <w:noProof/>
          </w:rPr>
          <w:t>26.3.4</w:t>
        </w:r>
        <w:r>
          <w:rPr>
            <w:rFonts w:asciiTheme="minorHAnsi" w:eastAsiaTheme="minorEastAsia" w:hAnsiTheme="minorHAnsi" w:cstheme="minorBidi"/>
            <w:noProof/>
            <w:color w:val="auto"/>
            <w:szCs w:val="22"/>
            <w:lang w:eastAsia="en-US"/>
          </w:rPr>
          <w:tab/>
        </w:r>
        <w:r w:rsidRPr="002D775B">
          <w:rPr>
            <w:rStyle w:val="Hyperlink"/>
            <w:noProof/>
          </w:rPr>
          <w:t>&gt;D RUN^ZTMKU: Remove Taskman from WAIT State Option</w:t>
        </w:r>
        <w:r>
          <w:rPr>
            <w:noProof/>
            <w:webHidden/>
          </w:rPr>
          <w:tab/>
        </w:r>
        <w:r>
          <w:rPr>
            <w:noProof/>
            <w:webHidden/>
          </w:rPr>
          <w:fldChar w:fldCharType="begin"/>
        </w:r>
        <w:r>
          <w:rPr>
            <w:noProof/>
            <w:webHidden/>
          </w:rPr>
          <w:instrText xml:space="preserve"> PAGEREF _Toc458599315 \h </w:instrText>
        </w:r>
        <w:r>
          <w:rPr>
            <w:noProof/>
            <w:webHidden/>
          </w:rPr>
        </w:r>
        <w:r>
          <w:rPr>
            <w:noProof/>
            <w:webHidden/>
          </w:rPr>
          <w:fldChar w:fldCharType="separate"/>
        </w:r>
        <w:r>
          <w:rPr>
            <w:noProof/>
            <w:webHidden/>
          </w:rPr>
          <w:t>311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16" w:history="1">
        <w:r w:rsidRPr="002D775B">
          <w:rPr>
            <w:rStyle w:val="Hyperlink"/>
            <w:noProof/>
          </w:rPr>
          <w:t>26.3.5</w:t>
        </w:r>
        <w:r>
          <w:rPr>
            <w:rFonts w:asciiTheme="minorHAnsi" w:eastAsiaTheme="minorEastAsia" w:hAnsiTheme="minorHAnsi" w:cstheme="minorBidi"/>
            <w:noProof/>
            <w:color w:val="auto"/>
            <w:szCs w:val="22"/>
            <w:lang w:eastAsia="en-US"/>
          </w:rPr>
          <w:tab/>
        </w:r>
        <w:r w:rsidRPr="002D775B">
          <w:rPr>
            <w:rStyle w:val="Hyperlink"/>
            <w:noProof/>
          </w:rPr>
          <w:t>&gt;D STOP^ZTMKU: Stop Task Manager Option</w:t>
        </w:r>
        <w:r>
          <w:rPr>
            <w:noProof/>
            <w:webHidden/>
          </w:rPr>
          <w:tab/>
        </w:r>
        <w:r>
          <w:rPr>
            <w:noProof/>
            <w:webHidden/>
          </w:rPr>
          <w:fldChar w:fldCharType="begin"/>
        </w:r>
        <w:r>
          <w:rPr>
            <w:noProof/>
            <w:webHidden/>
          </w:rPr>
          <w:instrText xml:space="preserve"> PAGEREF _Toc458599316 \h </w:instrText>
        </w:r>
        <w:r>
          <w:rPr>
            <w:noProof/>
            <w:webHidden/>
          </w:rPr>
        </w:r>
        <w:r>
          <w:rPr>
            <w:noProof/>
            <w:webHidden/>
          </w:rPr>
          <w:fldChar w:fldCharType="separate"/>
        </w:r>
        <w:r>
          <w:rPr>
            <w:noProof/>
            <w:webHidden/>
          </w:rPr>
          <w:t>311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17" w:history="1">
        <w:r w:rsidRPr="002D775B">
          <w:rPr>
            <w:rStyle w:val="Hyperlink"/>
            <w:noProof/>
          </w:rPr>
          <w:t>26.3.6</w:t>
        </w:r>
        <w:r>
          <w:rPr>
            <w:rFonts w:asciiTheme="minorHAnsi" w:eastAsiaTheme="minorEastAsia" w:hAnsiTheme="minorHAnsi" w:cstheme="minorBidi"/>
            <w:noProof/>
            <w:color w:val="auto"/>
            <w:szCs w:val="22"/>
            <w:lang w:eastAsia="en-US"/>
          </w:rPr>
          <w:tab/>
        </w:r>
        <w:r w:rsidRPr="002D775B">
          <w:rPr>
            <w:rStyle w:val="Hyperlink"/>
            <w:noProof/>
          </w:rPr>
          <w:t>&gt;D WAIT^ZTMKU: Place Taskman in a WAIT State Option</w:t>
        </w:r>
        <w:r>
          <w:rPr>
            <w:noProof/>
            <w:webHidden/>
          </w:rPr>
          <w:tab/>
        </w:r>
        <w:r>
          <w:rPr>
            <w:noProof/>
            <w:webHidden/>
          </w:rPr>
          <w:fldChar w:fldCharType="begin"/>
        </w:r>
        <w:r>
          <w:rPr>
            <w:noProof/>
            <w:webHidden/>
          </w:rPr>
          <w:instrText xml:space="preserve"> PAGEREF _Toc458599317 \h </w:instrText>
        </w:r>
        <w:r>
          <w:rPr>
            <w:noProof/>
            <w:webHidden/>
          </w:rPr>
        </w:r>
        <w:r>
          <w:rPr>
            <w:noProof/>
            <w:webHidden/>
          </w:rPr>
          <w:fldChar w:fldCharType="separate"/>
        </w:r>
        <w:r>
          <w:rPr>
            <w:noProof/>
            <w:webHidden/>
          </w:rPr>
          <w:t>311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18" w:history="1">
        <w:r w:rsidRPr="002D775B">
          <w:rPr>
            <w:rStyle w:val="Hyperlink"/>
            <w:noProof/>
          </w:rPr>
          <w:t>26.3.7</w:t>
        </w:r>
        <w:r>
          <w:rPr>
            <w:rFonts w:asciiTheme="minorHAnsi" w:eastAsiaTheme="minorEastAsia" w:hAnsiTheme="minorHAnsi" w:cstheme="minorBidi"/>
            <w:noProof/>
            <w:color w:val="auto"/>
            <w:szCs w:val="22"/>
            <w:lang w:eastAsia="en-US"/>
          </w:rPr>
          <w:tab/>
        </w:r>
        <w:r w:rsidRPr="002D775B">
          <w:rPr>
            <w:rStyle w:val="Hyperlink"/>
            <w:noProof/>
          </w:rPr>
          <w:t>&gt;D ^ZTMON: Monitor TaskMan Option</w:t>
        </w:r>
        <w:r>
          <w:rPr>
            <w:noProof/>
            <w:webHidden/>
          </w:rPr>
          <w:tab/>
        </w:r>
        <w:r>
          <w:rPr>
            <w:noProof/>
            <w:webHidden/>
          </w:rPr>
          <w:fldChar w:fldCharType="begin"/>
        </w:r>
        <w:r>
          <w:rPr>
            <w:noProof/>
            <w:webHidden/>
          </w:rPr>
          <w:instrText xml:space="preserve"> PAGEREF _Toc458599318 \h </w:instrText>
        </w:r>
        <w:r>
          <w:rPr>
            <w:noProof/>
            <w:webHidden/>
          </w:rPr>
        </w:r>
        <w:r>
          <w:rPr>
            <w:noProof/>
            <w:webHidden/>
          </w:rPr>
          <w:fldChar w:fldCharType="separate"/>
        </w:r>
        <w:r>
          <w:rPr>
            <w:noProof/>
            <w:webHidden/>
          </w:rPr>
          <w:t>311</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319" w:history="1">
        <w:r w:rsidRPr="002D775B">
          <w:rPr>
            <w:rStyle w:val="Hyperlink"/>
          </w:rPr>
          <w:t>26.4</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_Toc458599319 \h </w:instrText>
        </w:r>
        <w:r>
          <w:rPr>
            <w:webHidden/>
          </w:rPr>
        </w:r>
        <w:r>
          <w:rPr>
            <w:webHidden/>
          </w:rPr>
          <w:fldChar w:fldCharType="separate"/>
        </w:r>
        <w:r>
          <w:rPr>
            <w:webHidden/>
          </w:rPr>
          <w:t>312</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20" w:history="1">
        <w:r w:rsidRPr="002D775B">
          <w:rPr>
            <w:rStyle w:val="Hyperlink"/>
            <w:noProof/>
          </w:rPr>
          <w:t>26.4.1</w:t>
        </w:r>
        <w:r>
          <w:rPr>
            <w:rFonts w:asciiTheme="minorHAnsi" w:eastAsiaTheme="minorEastAsia" w:hAnsiTheme="minorHAnsi" w:cstheme="minorBidi"/>
            <w:noProof/>
            <w:color w:val="auto"/>
            <w:szCs w:val="22"/>
            <w:lang w:eastAsia="en-US"/>
          </w:rPr>
          <w:tab/>
        </w:r>
        <w:r w:rsidRPr="002D775B">
          <w:rPr>
            <w:rStyle w:val="Hyperlink"/>
            <w:noProof/>
          </w:rPr>
          <w:t>TOUCH^XUSCLEAN: Notify Kernel of Tasks that Run 7 Days or Longer</w:t>
        </w:r>
        <w:r>
          <w:rPr>
            <w:noProof/>
            <w:webHidden/>
          </w:rPr>
          <w:tab/>
        </w:r>
        <w:r>
          <w:rPr>
            <w:noProof/>
            <w:webHidden/>
          </w:rPr>
          <w:fldChar w:fldCharType="begin"/>
        </w:r>
        <w:r>
          <w:rPr>
            <w:noProof/>
            <w:webHidden/>
          </w:rPr>
          <w:instrText xml:space="preserve"> PAGEREF _Toc458599320 \h </w:instrText>
        </w:r>
        <w:r>
          <w:rPr>
            <w:noProof/>
            <w:webHidden/>
          </w:rPr>
        </w:r>
        <w:r>
          <w:rPr>
            <w:noProof/>
            <w:webHidden/>
          </w:rPr>
          <w:fldChar w:fldCharType="separate"/>
        </w:r>
        <w:r>
          <w:rPr>
            <w:noProof/>
            <w:webHidden/>
          </w:rPr>
          <w:t>312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21" w:history="1">
        <w:r w:rsidRPr="002D775B">
          <w:rPr>
            <w:rStyle w:val="Hyperlink"/>
            <w:noProof/>
          </w:rPr>
          <w:t>26.4.2</w:t>
        </w:r>
        <w:r>
          <w:rPr>
            <w:rFonts w:asciiTheme="minorHAnsi" w:eastAsiaTheme="minorEastAsia" w:hAnsiTheme="minorHAnsi" w:cstheme="minorBidi"/>
            <w:noProof/>
            <w:color w:val="auto"/>
            <w:szCs w:val="22"/>
            <w:lang w:eastAsia="en-US"/>
          </w:rPr>
          <w:tab/>
        </w:r>
        <w:r w:rsidRPr="002D775B">
          <w:rPr>
            <w:rStyle w:val="Hyperlink"/>
            <w:noProof/>
          </w:rPr>
          <w:t>$$DEV^XUTMDEVQ(): Force Queuing—Ask for Device</w:t>
        </w:r>
        <w:r>
          <w:rPr>
            <w:noProof/>
            <w:webHidden/>
          </w:rPr>
          <w:tab/>
        </w:r>
        <w:r>
          <w:rPr>
            <w:noProof/>
            <w:webHidden/>
          </w:rPr>
          <w:fldChar w:fldCharType="begin"/>
        </w:r>
        <w:r>
          <w:rPr>
            <w:noProof/>
            <w:webHidden/>
          </w:rPr>
          <w:instrText xml:space="preserve"> PAGEREF _Toc458599321 \h </w:instrText>
        </w:r>
        <w:r>
          <w:rPr>
            <w:noProof/>
            <w:webHidden/>
          </w:rPr>
        </w:r>
        <w:r>
          <w:rPr>
            <w:noProof/>
            <w:webHidden/>
          </w:rPr>
          <w:fldChar w:fldCharType="separate"/>
        </w:r>
        <w:r>
          <w:rPr>
            <w:noProof/>
            <w:webHidden/>
          </w:rPr>
          <w:t>312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22" w:history="1">
        <w:r w:rsidRPr="002D775B">
          <w:rPr>
            <w:rStyle w:val="Hyperlink"/>
            <w:noProof/>
          </w:rPr>
          <w:t>26.4.2.1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_Toc458599322 \h </w:instrText>
        </w:r>
        <w:r>
          <w:rPr>
            <w:noProof/>
            <w:webHidden/>
          </w:rPr>
        </w:r>
        <w:r>
          <w:rPr>
            <w:noProof/>
            <w:webHidden/>
          </w:rPr>
          <w:fldChar w:fldCharType="separate"/>
        </w:r>
        <w:r>
          <w:rPr>
            <w:noProof/>
            <w:webHidden/>
          </w:rPr>
          <w:t>314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23" w:history="1">
        <w:r w:rsidRPr="002D775B">
          <w:rPr>
            <w:rStyle w:val="Hyperlink"/>
            <w:noProof/>
          </w:rPr>
          <w:t>26.4.3</w:t>
        </w:r>
        <w:r>
          <w:rPr>
            <w:rFonts w:asciiTheme="minorHAnsi" w:eastAsiaTheme="minorEastAsia" w:hAnsiTheme="minorHAnsi" w:cstheme="minorBidi"/>
            <w:noProof/>
            <w:color w:val="auto"/>
            <w:szCs w:val="22"/>
            <w:lang w:eastAsia="en-US"/>
          </w:rPr>
          <w:tab/>
        </w:r>
        <w:r w:rsidRPr="002D775B">
          <w:rPr>
            <w:rStyle w:val="Hyperlink"/>
            <w:noProof/>
          </w:rPr>
          <w:t>EN^XUTMDEVQ(): Run a Task (Directly or Queued)</w:t>
        </w:r>
        <w:r>
          <w:rPr>
            <w:noProof/>
            <w:webHidden/>
          </w:rPr>
          <w:tab/>
        </w:r>
        <w:r>
          <w:rPr>
            <w:noProof/>
            <w:webHidden/>
          </w:rPr>
          <w:fldChar w:fldCharType="begin"/>
        </w:r>
        <w:r>
          <w:rPr>
            <w:noProof/>
            <w:webHidden/>
          </w:rPr>
          <w:instrText xml:space="preserve"> PAGEREF _Toc458599323 \h </w:instrText>
        </w:r>
        <w:r>
          <w:rPr>
            <w:noProof/>
            <w:webHidden/>
          </w:rPr>
        </w:r>
        <w:r>
          <w:rPr>
            <w:noProof/>
            <w:webHidden/>
          </w:rPr>
          <w:fldChar w:fldCharType="separate"/>
        </w:r>
        <w:r>
          <w:rPr>
            <w:noProof/>
            <w:webHidden/>
          </w:rPr>
          <w:t>314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24" w:history="1">
        <w:r w:rsidRPr="002D775B">
          <w:rPr>
            <w:rStyle w:val="Hyperlink"/>
            <w:noProof/>
          </w:rPr>
          <w:t>26.4.3.1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_Toc458599324 \h </w:instrText>
        </w:r>
        <w:r>
          <w:rPr>
            <w:noProof/>
            <w:webHidden/>
          </w:rPr>
        </w:r>
        <w:r>
          <w:rPr>
            <w:noProof/>
            <w:webHidden/>
          </w:rPr>
          <w:fldChar w:fldCharType="separate"/>
        </w:r>
        <w:r>
          <w:rPr>
            <w:noProof/>
            <w:webHidden/>
          </w:rPr>
          <w:t>316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25" w:history="1">
        <w:r w:rsidRPr="002D775B">
          <w:rPr>
            <w:rStyle w:val="Hyperlink"/>
            <w:noProof/>
          </w:rPr>
          <w:t>26.4.4</w:t>
        </w:r>
        <w:r>
          <w:rPr>
            <w:rFonts w:asciiTheme="minorHAnsi" w:eastAsiaTheme="minorEastAsia" w:hAnsiTheme="minorHAnsi" w:cstheme="minorBidi"/>
            <w:noProof/>
            <w:color w:val="auto"/>
            <w:szCs w:val="22"/>
            <w:lang w:eastAsia="en-US"/>
          </w:rPr>
          <w:tab/>
        </w:r>
        <w:r w:rsidRPr="002D775B">
          <w:rPr>
            <w:rStyle w:val="Hyperlink"/>
            <w:noProof/>
          </w:rPr>
          <w:t>$$NODEV^XUTMDEVQ(): Force Queuing—No Device Selection</w:t>
        </w:r>
        <w:r>
          <w:rPr>
            <w:noProof/>
            <w:webHidden/>
          </w:rPr>
          <w:tab/>
        </w:r>
        <w:r>
          <w:rPr>
            <w:noProof/>
            <w:webHidden/>
          </w:rPr>
          <w:fldChar w:fldCharType="begin"/>
        </w:r>
        <w:r>
          <w:rPr>
            <w:noProof/>
            <w:webHidden/>
          </w:rPr>
          <w:instrText xml:space="preserve"> PAGEREF _Toc458599325 \h </w:instrText>
        </w:r>
        <w:r>
          <w:rPr>
            <w:noProof/>
            <w:webHidden/>
          </w:rPr>
        </w:r>
        <w:r>
          <w:rPr>
            <w:noProof/>
            <w:webHidden/>
          </w:rPr>
          <w:fldChar w:fldCharType="separate"/>
        </w:r>
        <w:r>
          <w:rPr>
            <w:noProof/>
            <w:webHidden/>
          </w:rPr>
          <w:t>316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26" w:history="1">
        <w:r w:rsidRPr="002D775B">
          <w:rPr>
            <w:rStyle w:val="Hyperlink"/>
            <w:noProof/>
          </w:rPr>
          <w:t>26.4.4.1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_Toc458599326 \h </w:instrText>
        </w:r>
        <w:r>
          <w:rPr>
            <w:noProof/>
            <w:webHidden/>
          </w:rPr>
        </w:r>
        <w:r>
          <w:rPr>
            <w:noProof/>
            <w:webHidden/>
          </w:rPr>
          <w:fldChar w:fldCharType="separate"/>
        </w:r>
        <w:r>
          <w:rPr>
            <w:noProof/>
            <w:webHidden/>
          </w:rPr>
          <w:t>317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27" w:history="1">
        <w:r w:rsidRPr="002D775B">
          <w:rPr>
            <w:rStyle w:val="Hyperlink"/>
            <w:noProof/>
          </w:rPr>
          <w:t>26.4.5</w:t>
        </w:r>
        <w:r>
          <w:rPr>
            <w:rFonts w:asciiTheme="minorHAnsi" w:eastAsiaTheme="minorEastAsia" w:hAnsiTheme="minorHAnsi" w:cstheme="minorBidi"/>
            <w:noProof/>
            <w:color w:val="auto"/>
            <w:szCs w:val="22"/>
            <w:lang w:eastAsia="en-US"/>
          </w:rPr>
          <w:tab/>
        </w:r>
        <w:r w:rsidRPr="002D775B">
          <w:rPr>
            <w:rStyle w:val="Hyperlink"/>
            <w:noProof/>
          </w:rPr>
          <w:t>$$QQ^XUTMDEVQ(): Double Queue—Direct Queuing in a Single Call</w:t>
        </w:r>
        <w:r>
          <w:rPr>
            <w:noProof/>
            <w:webHidden/>
          </w:rPr>
          <w:tab/>
        </w:r>
        <w:r>
          <w:rPr>
            <w:noProof/>
            <w:webHidden/>
          </w:rPr>
          <w:fldChar w:fldCharType="begin"/>
        </w:r>
        <w:r>
          <w:rPr>
            <w:noProof/>
            <w:webHidden/>
          </w:rPr>
          <w:instrText xml:space="preserve"> PAGEREF _Toc458599327 \h </w:instrText>
        </w:r>
        <w:r>
          <w:rPr>
            <w:noProof/>
            <w:webHidden/>
          </w:rPr>
        </w:r>
        <w:r>
          <w:rPr>
            <w:noProof/>
            <w:webHidden/>
          </w:rPr>
          <w:fldChar w:fldCharType="separate"/>
        </w:r>
        <w:r>
          <w:rPr>
            <w:noProof/>
            <w:webHidden/>
          </w:rPr>
          <w:t>318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28" w:history="1">
        <w:r w:rsidRPr="002D775B">
          <w:rPr>
            <w:rStyle w:val="Hyperlink"/>
            <w:noProof/>
          </w:rPr>
          <w:t>26.4.5.1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_Toc458599328 \h </w:instrText>
        </w:r>
        <w:r>
          <w:rPr>
            <w:noProof/>
            <w:webHidden/>
          </w:rPr>
        </w:r>
        <w:r>
          <w:rPr>
            <w:noProof/>
            <w:webHidden/>
          </w:rPr>
          <w:fldChar w:fldCharType="separate"/>
        </w:r>
        <w:r>
          <w:rPr>
            <w:noProof/>
            <w:webHidden/>
          </w:rPr>
          <w:t>320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29" w:history="1">
        <w:r w:rsidRPr="002D775B">
          <w:rPr>
            <w:rStyle w:val="Hyperlink"/>
            <w:noProof/>
          </w:rPr>
          <w:t>26.4.6</w:t>
        </w:r>
        <w:r>
          <w:rPr>
            <w:rFonts w:asciiTheme="minorHAnsi" w:eastAsiaTheme="minorEastAsia" w:hAnsiTheme="minorHAnsi" w:cstheme="minorBidi"/>
            <w:noProof/>
            <w:color w:val="auto"/>
            <w:szCs w:val="22"/>
            <w:lang w:eastAsia="en-US"/>
          </w:rPr>
          <w:tab/>
        </w:r>
        <w:r w:rsidRPr="002D775B">
          <w:rPr>
            <w:rStyle w:val="Hyperlink"/>
            <w:noProof/>
          </w:rPr>
          <w:t>$</w:t>
        </w:r>
        <w:r w:rsidRPr="002D775B">
          <w:rPr>
            <w:rStyle w:val="Hyperlink"/>
            <w:noProof/>
          </w:rPr>
          <w:t>$</w:t>
        </w:r>
        <w:r w:rsidRPr="002D775B">
          <w:rPr>
            <w:rStyle w:val="Hyperlink"/>
            <w:noProof/>
          </w:rPr>
          <w:t>REQQ^XUTMDEVQ(): Schedule Second Part of a Task</w:t>
        </w:r>
        <w:r>
          <w:rPr>
            <w:noProof/>
            <w:webHidden/>
          </w:rPr>
          <w:tab/>
        </w:r>
        <w:r>
          <w:rPr>
            <w:noProof/>
            <w:webHidden/>
          </w:rPr>
          <w:fldChar w:fldCharType="begin"/>
        </w:r>
        <w:r>
          <w:rPr>
            <w:noProof/>
            <w:webHidden/>
          </w:rPr>
          <w:instrText xml:space="preserve"> PAGEREF _Toc458599329 \h </w:instrText>
        </w:r>
        <w:r>
          <w:rPr>
            <w:noProof/>
            <w:webHidden/>
          </w:rPr>
        </w:r>
        <w:r>
          <w:rPr>
            <w:noProof/>
            <w:webHidden/>
          </w:rPr>
          <w:fldChar w:fldCharType="separate"/>
        </w:r>
        <w:r>
          <w:rPr>
            <w:noProof/>
            <w:webHidden/>
          </w:rPr>
          <w:t>321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30" w:history="1">
        <w:r w:rsidRPr="002D775B">
          <w:rPr>
            <w:rStyle w:val="Hyperlink"/>
            <w:noProof/>
          </w:rPr>
          <w:t>26.4.6.1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_Toc458599330 \h </w:instrText>
        </w:r>
        <w:r>
          <w:rPr>
            <w:noProof/>
            <w:webHidden/>
          </w:rPr>
        </w:r>
        <w:r>
          <w:rPr>
            <w:noProof/>
            <w:webHidden/>
          </w:rPr>
          <w:fldChar w:fldCharType="separate"/>
        </w:r>
        <w:r>
          <w:rPr>
            <w:noProof/>
            <w:webHidden/>
          </w:rPr>
          <w:t>322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31" w:history="1">
        <w:r w:rsidRPr="002D775B">
          <w:rPr>
            <w:rStyle w:val="Hyperlink"/>
            <w:noProof/>
          </w:rPr>
          <w:t>26.4.7</w:t>
        </w:r>
        <w:r>
          <w:rPr>
            <w:rFonts w:asciiTheme="minorHAnsi" w:eastAsiaTheme="minorEastAsia" w:hAnsiTheme="minorHAnsi" w:cstheme="minorBidi"/>
            <w:noProof/>
            <w:color w:val="auto"/>
            <w:szCs w:val="22"/>
            <w:lang w:eastAsia="en-US"/>
          </w:rPr>
          <w:tab/>
        </w:r>
        <w:r w:rsidRPr="002D775B">
          <w:rPr>
            <w:rStyle w:val="Hyperlink"/>
            <w:noProof/>
          </w:rPr>
          <w:t>DISP^XUTMOPT(): Display Option Schedule</w:t>
        </w:r>
        <w:r>
          <w:rPr>
            <w:noProof/>
            <w:webHidden/>
          </w:rPr>
          <w:tab/>
        </w:r>
        <w:r>
          <w:rPr>
            <w:noProof/>
            <w:webHidden/>
          </w:rPr>
          <w:fldChar w:fldCharType="begin"/>
        </w:r>
        <w:r>
          <w:rPr>
            <w:noProof/>
            <w:webHidden/>
          </w:rPr>
          <w:instrText xml:space="preserve"> PAGEREF _Toc458599331 \h </w:instrText>
        </w:r>
        <w:r>
          <w:rPr>
            <w:noProof/>
            <w:webHidden/>
          </w:rPr>
        </w:r>
        <w:r>
          <w:rPr>
            <w:noProof/>
            <w:webHidden/>
          </w:rPr>
          <w:fldChar w:fldCharType="separate"/>
        </w:r>
        <w:r>
          <w:rPr>
            <w:noProof/>
            <w:webHidden/>
          </w:rPr>
          <w:t>322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32" w:history="1">
        <w:r w:rsidRPr="002D775B">
          <w:rPr>
            <w:rStyle w:val="Hyperlink"/>
            <w:noProof/>
          </w:rPr>
          <w:t>26.4.7.1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_Toc458599332 \h </w:instrText>
        </w:r>
        <w:r>
          <w:rPr>
            <w:noProof/>
            <w:webHidden/>
          </w:rPr>
        </w:r>
        <w:r>
          <w:rPr>
            <w:noProof/>
            <w:webHidden/>
          </w:rPr>
          <w:fldChar w:fldCharType="separate"/>
        </w:r>
        <w:r>
          <w:rPr>
            <w:noProof/>
            <w:webHidden/>
          </w:rPr>
          <w:t>323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33" w:history="1">
        <w:r w:rsidRPr="002D775B">
          <w:rPr>
            <w:rStyle w:val="Hyperlink"/>
            <w:noProof/>
          </w:rPr>
          <w:t>26.4.8</w:t>
        </w:r>
        <w:r>
          <w:rPr>
            <w:rFonts w:asciiTheme="minorHAnsi" w:eastAsiaTheme="minorEastAsia" w:hAnsiTheme="minorHAnsi" w:cstheme="minorBidi"/>
            <w:noProof/>
            <w:color w:val="auto"/>
            <w:szCs w:val="22"/>
            <w:lang w:eastAsia="en-US"/>
          </w:rPr>
          <w:tab/>
        </w:r>
        <w:r w:rsidRPr="002D775B">
          <w:rPr>
            <w:rStyle w:val="Hyperlink"/>
            <w:noProof/>
          </w:rPr>
          <w:t>EDIT^XUTMOPT(): Edit an Option’s Scheduling</w:t>
        </w:r>
        <w:r>
          <w:rPr>
            <w:noProof/>
            <w:webHidden/>
          </w:rPr>
          <w:tab/>
        </w:r>
        <w:r>
          <w:rPr>
            <w:noProof/>
            <w:webHidden/>
          </w:rPr>
          <w:fldChar w:fldCharType="begin"/>
        </w:r>
        <w:r>
          <w:rPr>
            <w:noProof/>
            <w:webHidden/>
          </w:rPr>
          <w:instrText xml:space="preserve"> PAGEREF _Toc458599333 \h </w:instrText>
        </w:r>
        <w:r>
          <w:rPr>
            <w:noProof/>
            <w:webHidden/>
          </w:rPr>
        </w:r>
        <w:r>
          <w:rPr>
            <w:noProof/>
            <w:webHidden/>
          </w:rPr>
          <w:fldChar w:fldCharType="separate"/>
        </w:r>
        <w:r>
          <w:rPr>
            <w:noProof/>
            <w:webHidden/>
          </w:rPr>
          <w:t>323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34" w:history="1">
        <w:r w:rsidRPr="002D775B">
          <w:rPr>
            <w:rStyle w:val="Hyperlink"/>
            <w:noProof/>
          </w:rPr>
          <w:t>26.4.9</w:t>
        </w:r>
        <w:r>
          <w:rPr>
            <w:rFonts w:asciiTheme="minorHAnsi" w:eastAsiaTheme="minorEastAsia" w:hAnsiTheme="minorHAnsi" w:cstheme="minorBidi"/>
            <w:noProof/>
            <w:color w:val="auto"/>
            <w:szCs w:val="22"/>
            <w:lang w:eastAsia="en-US"/>
          </w:rPr>
          <w:tab/>
        </w:r>
        <w:r w:rsidRPr="002D775B">
          <w:rPr>
            <w:rStyle w:val="Hyperlink"/>
            <w:noProof/>
          </w:rPr>
          <w:t>OPTSTAT^XUTMOPT(): Obtain Option Schedule</w:t>
        </w:r>
        <w:r>
          <w:rPr>
            <w:noProof/>
            <w:webHidden/>
          </w:rPr>
          <w:tab/>
        </w:r>
        <w:r>
          <w:rPr>
            <w:noProof/>
            <w:webHidden/>
          </w:rPr>
          <w:fldChar w:fldCharType="begin"/>
        </w:r>
        <w:r>
          <w:rPr>
            <w:noProof/>
            <w:webHidden/>
          </w:rPr>
          <w:instrText xml:space="preserve"> PAGEREF _Toc458599334 \h </w:instrText>
        </w:r>
        <w:r>
          <w:rPr>
            <w:noProof/>
            <w:webHidden/>
          </w:rPr>
        </w:r>
        <w:r>
          <w:rPr>
            <w:noProof/>
            <w:webHidden/>
          </w:rPr>
          <w:fldChar w:fldCharType="separate"/>
        </w:r>
        <w:r>
          <w:rPr>
            <w:noProof/>
            <w:webHidden/>
          </w:rPr>
          <w:t>323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35" w:history="1">
        <w:r w:rsidRPr="002D775B">
          <w:rPr>
            <w:rStyle w:val="Hyperlink"/>
            <w:noProof/>
          </w:rPr>
          <w:t>26.4.9.1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_Toc458599335 \h </w:instrText>
        </w:r>
        <w:r>
          <w:rPr>
            <w:noProof/>
            <w:webHidden/>
          </w:rPr>
        </w:r>
        <w:r>
          <w:rPr>
            <w:noProof/>
            <w:webHidden/>
          </w:rPr>
          <w:fldChar w:fldCharType="separate"/>
        </w:r>
        <w:r>
          <w:rPr>
            <w:noProof/>
            <w:webHidden/>
          </w:rPr>
          <w:t>323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36" w:history="1">
        <w:r w:rsidRPr="002D775B">
          <w:rPr>
            <w:rStyle w:val="Hyperlink"/>
            <w:noProof/>
          </w:rPr>
          <w:t>26.4.10</w:t>
        </w:r>
        <w:r>
          <w:rPr>
            <w:rFonts w:asciiTheme="minorHAnsi" w:eastAsiaTheme="minorEastAsia" w:hAnsiTheme="minorHAnsi" w:cstheme="minorBidi"/>
            <w:noProof/>
            <w:color w:val="auto"/>
            <w:szCs w:val="22"/>
            <w:lang w:eastAsia="en-US"/>
          </w:rPr>
          <w:tab/>
        </w:r>
        <w:r w:rsidRPr="002D775B">
          <w:rPr>
            <w:rStyle w:val="Hyperlink"/>
            <w:noProof/>
          </w:rPr>
          <w:t>RESCH^XUTMOPT(): Set Up Option Schedule</w:t>
        </w:r>
        <w:r>
          <w:rPr>
            <w:noProof/>
            <w:webHidden/>
          </w:rPr>
          <w:tab/>
        </w:r>
        <w:r>
          <w:rPr>
            <w:noProof/>
            <w:webHidden/>
          </w:rPr>
          <w:fldChar w:fldCharType="begin"/>
        </w:r>
        <w:r>
          <w:rPr>
            <w:noProof/>
            <w:webHidden/>
          </w:rPr>
          <w:instrText xml:space="preserve"> PAGEREF _Toc458599336 \h </w:instrText>
        </w:r>
        <w:r>
          <w:rPr>
            <w:noProof/>
            <w:webHidden/>
          </w:rPr>
        </w:r>
        <w:r>
          <w:rPr>
            <w:noProof/>
            <w:webHidden/>
          </w:rPr>
          <w:fldChar w:fldCharType="separate"/>
        </w:r>
        <w:r>
          <w:rPr>
            <w:noProof/>
            <w:webHidden/>
          </w:rPr>
          <w:t>324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37" w:history="1">
        <w:r w:rsidRPr="002D775B">
          <w:rPr>
            <w:rStyle w:val="Hyperlink"/>
            <w:noProof/>
          </w:rPr>
          <w:t>26.4.11</w:t>
        </w:r>
        <w:r>
          <w:rPr>
            <w:rFonts w:asciiTheme="minorHAnsi" w:eastAsiaTheme="minorEastAsia" w:hAnsiTheme="minorHAnsi" w:cstheme="minorBidi"/>
            <w:noProof/>
            <w:color w:val="auto"/>
            <w:szCs w:val="22"/>
            <w:lang w:eastAsia="en-US"/>
          </w:rPr>
          <w:tab/>
        </w:r>
        <w:r w:rsidRPr="002D775B">
          <w:rPr>
            <w:rStyle w:val="Hyperlink"/>
            <w:noProof/>
          </w:rPr>
          <w:t>EN^XUTMTP(): Display HL7 Task Information</w:t>
        </w:r>
        <w:r>
          <w:rPr>
            <w:noProof/>
            <w:webHidden/>
          </w:rPr>
          <w:tab/>
        </w:r>
        <w:r>
          <w:rPr>
            <w:noProof/>
            <w:webHidden/>
          </w:rPr>
          <w:fldChar w:fldCharType="begin"/>
        </w:r>
        <w:r>
          <w:rPr>
            <w:noProof/>
            <w:webHidden/>
          </w:rPr>
          <w:instrText xml:space="preserve"> PAGEREF _Toc458599337 \h </w:instrText>
        </w:r>
        <w:r>
          <w:rPr>
            <w:noProof/>
            <w:webHidden/>
          </w:rPr>
        </w:r>
        <w:r>
          <w:rPr>
            <w:noProof/>
            <w:webHidden/>
          </w:rPr>
          <w:fldChar w:fldCharType="separate"/>
        </w:r>
        <w:r>
          <w:rPr>
            <w:noProof/>
            <w:webHidden/>
          </w:rPr>
          <w:t>324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38" w:history="1">
        <w:r w:rsidRPr="002D775B">
          <w:rPr>
            <w:rStyle w:val="Hyperlink"/>
            <w:noProof/>
          </w:rPr>
          <w:t>26.4.12</w:t>
        </w:r>
        <w:r>
          <w:rPr>
            <w:rFonts w:asciiTheme="minorHAnsi" w:eastAsiaTheme="minorEastAsia" w:hAnsiTheme="minorHAnsi" w:cstheme="minorBidi"/>
            <w:noProof/>
            <w:color w:val="auto"/>
            <w:szCs w:val="22"/>
            <w:lang w:eastAsia="en-US"/>
          </w:rPr>
          <w:tab/>
        </w:r>
        <w:r w:rsidRPr="002D775B">
          <w:rPr>
            <w:rStyle w:val="Hyperlink"/>
            <w:noProof/>
          </w:rPr>
          <w:t>^%ZTLOAD: Queue a Task</w:t>
        </w:r>
        <w:r>
          <w:rPr>
            <w:noProof/>
            <w:webHidden/>
          </w:rPr>
          <w:tab/>
        </w:r>
        <w:r>
          <w:rPr>
            <w:noProof/>
            <w:webHidden/>
          </w:rPr>
          <w:fldChar w:fldCharType="begin"/>
        </w:r>
        <w:r>
          <w:rPr>
            <w:noProof/>
            <w:webHidden/>
          </w:rPr>
          <w:instrText xml:space="preserve"> PAGEREF _Toc458599338 \h </w:instrText>
        </w:r>
        <w:r>
          <w:rPr>
            <w:noProof/>
            <w:webHidden/>
          </w:rPr>
        </w:r>
        <w:r>
          <w:rPr>
            <w:noProof/>
            <w:webHidden/>
          </w:rPr>
          <w:fldChar w:fldCharType="separate"/>
        </w:r>
        <w:r>
          <w:rPr>
            <w:noProof/>
            <w:webHidden/>
          </w:rPr>
          <w:t>325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39" w:history="1">
        <w:r w:rsidRPr="002D775B">
          <w:rPr>
            <w:rStyle w:val="Hyperlink"/>
            <w:noProof/>
          </w:rPr>
          <w:t>26.4.12.1</w:t>
        </w:r>
        <w:r>
          <w:rPr>
            <w:rFonts w:asciiTheme="minorHAnsi" w:eastAsiaTheme="minorEastAsia" w:hAnsiTheme="minorHAnsi" w:cstheme="minorBidi"/>
            <w:noProof/>
            <w:color w:val="auto"/>
            <w:szCs w:val="22"/>
            <w:lang w:eastAsia="en-US"/>
          </w:rPr>
          <w:tab/>
        </w:r>
        <w:r w:rsidRPr="002D775B">
          <w:rPr>
            <w:rStyle w:val="Hyperlink"/>
            <w:noProof/>
          </w:rPr>
          <w:t>Interactive Use of ^%ZTLOAD</w:t>
        </w:r>
        <w:r>
          <w:rPr>
            <w:noProof/>
            <w:webHidden/>
          </w:rPr>
          <w:tab/>
        </w:r>
        <w:r>
          <w:rPr>
            <w:noProof/>
            <w:webHidden/>
          </w:rPr>
          <w:fldChar w:fldCharType="begin"/>
        </w:r>
        <w:r>
          <w:rPr>
            <w:noProof/>
            <w:webHidden/>
          </w:rPr>
          <w:instrText xml:space="preserve"> PAGEREF _Toc458599339 \h </w:instrText>
        </w:r>
        <w:r>
          <w:rPr>
            <w:noProof/>
            <w:webHidden/>
          </w:rPr>
        </w:r>
        <w:r>
          <w:rPr>
            <w:noProof/>
            <w:webHidden/>
          </w:rPr>
          <w:fldChar w:fldCharType="separate"/>
        </w:r>
        <w:r>
          <w:rPr>
            <w:noProof/>
            <w:webHidden/>
          </w:rPr>
          <w:t>328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40" w:history="1">
        <w:r w:rsidRPr="002D775B">
          <w:rPr>
            <w:rStyle w:val="Hyperlink"/>
            <w:noProof/>
          </w:rPr>
          <w:t>26.4.12.2</w:t>
        </w:r>
        <w:r>
          <w:rPr>
            <w:rFonts w:asciiTheme="minorHAnsi" w:eastAsiaTheme="minorEastAsia" w:hAnsiTheme="minorHAnsi" w:cstheme="minorBidi"/>
            <w:noProof/>
            <w:color w:val="auto"/>
            <w:szCs w:val="22"/>
            <w:lang w:eastAsia="en-US"/>
          </w:rPr>
          <w:tab/>
        </w:r>
        <w:r w:rsidRPr="002D775B">
          <w:rPr>
            <w:rStyle w:val="Hyperlink"/>
            <w:noProof/>
          </w:rPr>
          <w:t>Non-interactive Use of ^%ZTLOAD</w:t>
        </w:r>
        <w:r>
          <w:rPr>
            <w:noProof/>
            <w:webHidden/>
          </w:rPr>
          <w:tab/>
        </w:r>
        <w:r>
          <w:rPr>
            <w:noProof/>
            <w:webHidden/>
          </w:rPr>
          <w:fldChar w:fldCharType="begin"/>
        </w:r>
        <w:r>
          <w:rPr>
            <w:noProof/>
            <w:webHidden/>
          </w:rPr>
          <w:instrText xml:space="preserve"> PAGEREF _Toc458599340 \h </w:instrText>
        </w:r>
        <w:r>
          <w:rPr>
            <w:noProof/>
            <w:webHidden/>
          </w:rPr>
        </w:r>
        <w:r>
          <w:rPr>
            <w:noProof/>
            <w:webHidden/>
          </w:rPr>
          <w:fldChar w:fldCharType="separate"/>
        </w:r>
        <w:r>
          <w:rPr>
            <w:noProof/>
            <w:webHidden/>
          </w:rPr>
          <w:t>329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41" w:history="1">
        <w:r w:rsidRPr="002D775B">
          <w:rPr>
            <w:rStyle w:val="Hyperlink"/>
            <w:noProof/>
          </w:rPr>
          <w:t>26.4.12.3</w:t>
        </w:r>
        <w:r>
          <w:rPr>
            <w:rFonts w:asciiTheme="minorHAnsi" w:eastAsiaTheme="minorEastAsia" w:hAnsiTheme="minorHAnsi" w:cstheme="minorBidi"/>
            <w:noProof/>
            <w:color w:val="auto"/>
            <w:szCs w:val="22"/>
            <w:lang w:eastAsia="en-US"/>
          </w:rPr>
          <w:tab/>
        </w:r>
        <w:r w:rsidRPr="002D775B">
          <w:rPr>
            <w:rStyle w:val="Hyperlink"/>
            <w:noProof/>
          </w:rPr>
          <w:t>Queuing Tasks without an I/O Device</w:t>
        </w:r>
        <w:r>
          <w:rPr>
            <w:noProof/>
            <w:webHidden/>
          </w:rPr>
          <w:tab/>
        </w:r>
        <w:r>
          <w:rPr>
            <w:noProof/>
            <w:webHidden/>
          </w:rPr>
          <w:fldChar w:fldCharType="begin"/>
        </w:r>
        <w:r>
          <w:rPr>
            <w:noProof/>
            <w:webHidden/>
          </w:rPr>
          <w:instrText xml:space="preserve"> PAGEREF _Toc458599341 \h </w:instrText>
        </w:r>
        <w:r>
          <w:rPr>
            <w:noProof/>
            <w:webHidden/>
          </w:rPr>
        </w:r>
        <w:r>
          <w:rPr>
            <w:noProof/>
            <w:webHidden/>
          </w:rPr>
          <w:fldChar w:fldCharType="separate"/>
        </w:r>
        <w:r>
          <w:rPr>
            <w:noProof/>
            <w:webHidden/>
          </w:rPr>
          <w:t>329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42" w:history="1">
        <w:r w:rsidRPr="002D775B">
          <w:rPr>
            <w:rStyle w:val="Hyperlink"/>
            <w:noProof/>
          </w:rPr>
          <w:t>26.4.12.4</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_Toc458599342 \h </w:instrText>
        </w:r>
        <w:r>
          <w:rPr>
            <w:noProof/>
            <w:webHidden/>
          </w:rPr>
        </w:r>
        <w:r>
          <w:rPr>
            <w:noProof/>
            <w:webHidden/>
          </w:rPr>
          <w:fldChar w:fldCharType="separate"/>
        </w:r>
        <w:r>
          <w:rPr>
            <w:noProof/>
            <w:webHidden/>
          </w:rPr>
          <w:t>330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43" w:history="1">
        <w:r w:rsidRPr="002D775B">
          <w:rPr>
            <w:rStyle w:val="Hyperlink"/>
            <w:noProof/>
          </w:rPr>
          <w:t>26.4.12.5</w:t>
        </w:r>
        <w:r>
          <w:rPr>
            <w:rFonts w:asciiTheme="minorHAnsi" w:eastAsiaTheme="minorEastAsia" w:hAnsiTheme="minorHAnsi" w:cstheme="minorBidi"/>
            <w:noProof/>
            <w:color w:val="auto"/>
            <w:szCs w:val="22"/>
            <w:lang w:eastAsia="en-US"/>
          </w:rPr>
          <w:tab/>
        </w:r>
        <w:r w:rsidRPr="002D775B">
          <w:rPr>
            <w:rStyle w:val="Hyperlink"/>
            <w:noProof/>
          </w:rPr>
          <w:t>Code Execution</w:t>
        </w:r>
        <w:r>
          <w:rPr>
            <w:noProof/>
            <w:webHidden/>
          </w:rPr>
          <w:tab/>
        </w:r>
        <w:r>
          <w:rPr>
            <w:noProof/>
            <w:webHidden/>
          </w:rPr>
          <w:fldChar w:fldCharType="begin"/>
        </w:r>
        <w:r>
          <w:rPr>
            <w:noProof/>
            <w:webHidden/>
          </w:rPr>
          <w:instrText xml:space="preserve"> PAGEREF _Toc458599343 \h </w:instrText>
        </w:r>
        <w:r>
          <w:rPr>
            <w:noProof/>
            <w:webHidden/>
          </w:rPr>
        </w:r>
        <w:r>
          <w:rPr>
            <w:noProof/>
            <w:webHidden/>
          </w:rPr>
          <w:fldChar w:fldCharType="separate"/>
        </w:r>
        <w:r>
          <w:rPr>
            <w:noProof/>
            <w:webHidden/>
          </w:rPr>
          <w:t>332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44" w:history="1">
        <w:r w:rsidRPr="002D775B">
          <w:rPr>
            <w:rStyle w:val="Hyperlink"/>
            <w:noProof/>
          </w:rPr>
          <w:t>26.4.12.6</w:t>
        </w:r>
        <w:r>
          <w:rPr>
            <w:rFonts w:asciiTheme="minorHAnsi" w:eastAsiaTheme="minorEastAsia" w:hAnsiTheme="minorHAnsi" w:cstheme="minorBidi"/>
            <w:noProof/>
            <w:color w:val="auto"/>
            <w:szCs w:val="22"/>
            <w:lang w:eastAsia="en-US"/>
          </w:rPr>
          <w:tab/>
        </w:r>
        <w:r w:rsidRPr="002D775B">
          <w:rPr>
            <w:rStyle w:val="Hyperlink"/>
            <w:noProof/>
          </w:rPr>
          <w:t>Output</w:t>
        </w:r>
        <w:r>
          <w:rPr>
            <w:noProof/>
            <w:webHidden/>
          </w:rPr>
          <w:tab/>
        </w:r>
        <w:r>
          <w:rPr>
            <w:noProof/>
            <w:webHidden/>
          </w:rPr>
          <w:fldChar w:fldCharType="begin"/>
        </w:r>
        <w:r>
          <w:rPr>
            <w:noProof/>
            <w:webHidden/>
          </w:rPr>
          <w:instrText xml:space="preserve"> PAGEREF _Toc458599344 \h </w:instrText>
        </w:r>
        <w:r>
          <w:rPr>
            <w:noProof/>
            <w:webHidden/>
          </w:rPr>
        </w:r>
        <w:r>
          <w:rPr>
            <w:noProof/>
            <w:webHidden/>
          </w:rPr>
          <w:fldChar w:fldCharType="separate"/>
        </w:r>
        <w:r>
          <w:rPr>
            <w:noProof/>
            <w:webHidden/>
          </w:rPr>
          <w:t>332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45" w:history="1">
        <w:r w:rsidRPr="002D775B">
          <w:rPr>
            <w:rStyle w:val="Hyperlink"/>
            <w:noProof/>
          </w:rPr>
          <w:t>26.4.13</w:t>
        </w:r>
        <w:r>
          <w:rPr>
            <w:rFonts w:asciiTheme="minorHAnsi" w:eastAsiaTheme="minorEastAsia" w:hAnsiTheme="minorHAnsi" w:cstheme="minorBidi"/>
            <w:noProof/>
            <w:color w:val="auto"/>
            <w:szCs w:val="22"/>
            <w:lang w:eastAsia="en-US"/>
          </w:rPr>
          <w:tab/>
        </w:r>
        <w:r w:rsidRPr="002D775B">
          <w:rPr>
            <w:rStyle w:val="Hyperlink"/>
            <w:noProof/>
          </w:rPr>
          <w:t>$$ASKSTOP^%ZTLOAD: Stop TaskMan Task</w:t>
        </w:r>
        <w:r>
          <w:rPr>
            <w:noProof/>
            <w:webHidden/>
          </w:rPr>
          <w:tab/>
        </w:r>
        <w:r>
          <w:rPr>
            <w:noProof/>
            <w:webHidden/>
          </w:rPr>
          <w:fldChar w:fldCharType="begin"/>
        </w:r>
        <w:r>
          <w:rPr>
            <w:noProof/>
            <w:webHidden/>
          </w:rPr>
          <w:instrText xml:space="preserve"> PAGEREF _Toc458599345 \h </w:instrText>
        </w:r>
        <w:r>
          <w:rPr>
            <w:noProof/>
            <w:webHidden/>
          </w:rPr>
        </w:r>
        <w:r>
          <w:rPr>
            <w:noProof/>
            <w:webHidden/>
          </w:rPr>
          <w:fldChar w:fldCharType="separate"/>
        </w:r>
        <w:r>
          <w:rPr>
            <w:noProof/>
            <w:webHidden/>
          </w:rPr>
          <w:t>333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46" w:history="1">
        <w:r w:rsidRPr="002D775B">
          <w:rPr>
            <w:rStyle w:val="Hyperlink"/>
            <w:noProof/>
          </w:rPr>
          <w:t>26.4.14</w:t>
        </w:r>
        <w:r>
          <w:rPr>
            <w:rFonts w:asciiTheme="minorHAnsi" w:eastAsiaTheme="minorEastAsia" w:hAnsiTheme="minorHAnsi" w:cstheme="minorBidi"/>
            <w:noProof/>
            <w:color w:val="auto"/>
            <w:szCs w:val="22"/>
            <w:lang w:eastAsia="en-US"/>
          </w:rPr>
          <w:tab/>
        </w:r>
        <w:r w:rsidRPr="002D775B">
          <w:rPr>
            <w:rStyle w:val="Hyperlink"/>
            <w:noProof/>
          </w:rPr>
          <w:t>DESC^%ZTLOAD(): Find Tasks with a Description</w:t>
        </w:r>
        <w:r>
          <w:rPr>
            <w:noProof/>
            <w:webHidden/>
          </w:rPr>
          <w:tab/>
        </w:r>
        <w:r>
          <w:rPr>
            <w:noProof/>
            <w:webHidden/>
          </w:rPr>
          <w:fldChar w:fldCharType="begin"/>
        </w:r>
        <w:r>
          <w:rPr>
            <w:noProof/>
            <w:webHidden/>
          </w:rPr>
          <w:instrText xml:space="preserve"> PAGEREF _Toc458599346 \h </w:instrText>
        </w:r>
        <w:r>
          <w:rPr>
            <w:noProof/>
            <w:webHidden/>
          </w:rPr>
        </w:r>
        <w:r>
          <w:rPr>
            <w:noProof/>
            <w:webHidden/>
          </w:rPr>
          <w:fldChar w:fldCharType="separate"/>
        </w:r>
        <w:r>
          <w:rPr>
            <w:noProof/>
            <w:webHidden/>
          </w:rPr>
          <w:t>333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47" w:history="1">
        <w:r w:rsidRPr="002D775B">
          <w:rPr>
            <w:rStyle w:val="Hyperlink"/>
            <w:noProof/>
          </w:rPr>
          <w:t>26.4.15</w:t>
        </w:r>
        <w:r>
          <w:rPr>
            <w:rFonts w:asciiTheme="minorHAnsi" w:eastAsiaTheme="minorEastAsia" w:hAnsiTheme="minorHAnsi" w:cstheme="minorBidi"/>
            <w:noProof/>
            <w:color w:val="auto"/>
            <w:szCs w:val="22"/>
            <w:lang w:eastAsia="en-US"/>
          </w:rPr>
          <w:tab/>
        </w:r>
        <w:r w:rsidRPr="002D775B">
          <w:rPr>
            <w:rStyle w:val="Hyperlink"/>
            <w:noProof/>
          </w:rPr>
          <w:t>DQ^%ZTLOAD: Unschedule a Task</w:t>
        </w:r>
        <w:r>
          <w:rPr>
            <w:noProof/>
            <w:webHidden/>
          </w:rPr>
          <w:tab/>
        </w:r>
        <w:r>
          <w:rPr>
            <w:noProof/>
            <w:webHidden/>
          </w:rPr>
          <w:fldChar w:fldCharType="begin"/>
        </w:r>
        <w:r>
          <w:rPr>
            <w:noProof/>
            <w:webHidden/>
          </w:rPr>
          <w:instrText xml:space="preserve"> PAGEREF _Toc458599347 \h </w:instrText>
        </w:r>
        <w:r>
          <w:rPr>
            <w:noProof/>
            <w:webHidden/>
          </w:rPr>
        </w:r>
        <w:r>
          <w:rPr>
            <w:noProof/>
            <w:webHidden/>
          </w:rPr>
          <w:fldChar w:fldCharType="separate"/>
        </w:r>
        <w:r>
          <w:rPr>
            <w:noProof/>
            <w:webHidden/>
          </w:rPr>
          <w:t>334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48" w:history="1">
        <w:r w:rsidRPr="002D775B">
          <w:rPr>
            <w:rStyle w:val="Hyperlink"/>
            <w:noProof/>
          </w:rPr>
          <w:t>26.4.16</w:t>
        </w:r>
        <w:r>
          <w:rPr>
            <w:rFonts w:asciiTheme="minorHAnsi" w:eastAsiaTheme="minorEastAsia" w:hAnsiTheme="minorHAnsi" w:cstheme="minorBidi"/>
            <w:noProof/>
            <w:color w:val="auto"/>
            <w:szCs w:val="22"/>
            <w:lang w:eastAsia="en-US"/>
          </w:rPr>
          <w:tab/>
        </w:r>
        <w:r w:rsidRPr="002D775B">
          <w:rPr>
            <w:rStyle w:val="Hyperlink"/>
            <w:noProof/>
          </w:rPr>
          <w:t>ISQED^%ZTLOAD: Return Task Status</w:t>
        </w:r>
        <w:r>
          <w:rPr>
            <w:noProof/>
            <w:webHidden/>
          </w:rPr>
          <w:tab/>
        </w:r>
        <w:r>
          <w:rPr>
            <w:noProof/>
            <w:webHidden/>
          </w:rPr>
          <w:fldChar w:fldCharType="begin"/>
        </w:r>
        <w:r>
          <w:rPr>
            <w:noProof/>
            <w:webHidden/>
          </w:rPr>
          <w:instrText xml:space="preserve"> PAGEREF _Toc458599348 \h </w:instrText>
        </w:r>
        <w:r>
          <w:rPr>
            <w:noProof/>
            <w:webHidden/>
          </w:rPr>
        </w:r>
        <w:r>
          <w:rPr>
            <w:noProof/>
            <w:webHidden/>
          </w:rPr>
          <w:fldChar w:fldCharType="separate"/>
        </w:r>
        <w:r>
          <w:rPr>
            <w:noProof/>
            <w:webHidden/>
          </w:rPr>
          <w:t>334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49" w:history="1">
        <w:r w:rsidRPr="002D775B">
          <w:rPr>
            <w:rStyle w:val="Hyperlink"/>
            <w:noProof/>
          </w:rPr>
          <w:t>26.4.17</w:t>
        </w:r>
        <w:r>
          <w:rPr>
            <w:rFonts w:asciiTheme="minorHAnsi" w:eastAsiaTheme="minorEastAsia" w:hAnsiTheme="minorHAnsi" w:cstheme="minorBidi"/>
            <w:noProof/>
            <w:color w:val="auto"/>
            <w:szCs w:val="22"/>
            <w:lang w:eastAsia="en-US"/>
          </w:rPr>
          <w:tab/>
        </w:r>
        <w:r w:rsidRPr="002D775B">
          <w:rPr>
            <w:rStyle w:val="Hyperlink"/>
            <w:noProof/>
          </w:rPr>
          <w:t>$$JOB^%ZTLOAD(): Return a Job Number for a Task</w:t>
        </w:r>
        <w:r>
          <w:rPr>
            <w:noProof/>
            <w:webHidden/>
          </w:rPr>
          <w:tab/>
        </w:r>
        <w:r>
          <w:rPr>
            <w:noProof/>
            <w:webHidden/>
          </w:rPr>
          <w:fldChar w:fldCharType="begin"/>
        </w:r>
        <w:r>
          <w:rPr>
            <w:noProof/>
            <w:webHidden/>
          </w:rPr>
          <w:instrText xml:space="preserve"> PAGEREF _Toc458599349 \h </w:instrText>
        </w:r>
        <w:r>
          <w:rPr>
            <w:noProof/>
            <w:webHidden/>
          </w:rPr>
        </w:r>
        <w:r>
          <w:rPr>
            <w:noProof/>
            <w:webHidden/>
          </w:rPr>
          <w:fldChar w:fldCharType="separate"/>
        </w:r>
        <w:r>
          <w:rPr>
            <w:noProof/>
            <w:webHidden/>
          </w:rPr>
          <w:t>336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50" w:history="1">
        <w:r w:rsidRPr="002D775B">
          <w:rPr>
            <w:rStyle w:val="Hyperlink"/>
            <w:noProof/>
          </w:rPr>
          <w:t>26.4.18</w:t>
        </w:r>
        <w:r>
          <w:rPr>
            <w:rFonts w:asciiTheme="minorHAnsi" w:eastAsiaTheme="minorEastAsia" w:hAnsiTheme="minorHAnsi" w:cstheme="minorBidi"/>
            <w:noProof/>
            <w:color w:val="auto"/>
            <w:szCs w:val="22"/>
            <w:lang w:eastAsia="en-US"/>
          </w:rPr>
          <w:tab/>
        </w:r>
        <w:r w:rsidRPr="002D775B">
          <w:rPr>
            <w:rStyle w:val="Hyperlink"/>
            <w:noProof/>
          </w:rPr>
          <w:t>KILL^%ZTLOAD: Delete a Task</w:t>
        </w:r>
        <w:r>
          <w:rPr>
            <w:noProof/>
            <w:webHidden/>
          </w:rPr>
          <w:tab/>
        </w:r>
        <w:r>
          <w:rPr>
            <w:noProof/>
            <w:webHidden/>
          </w:rPr>
          <w:fldChar w:fldCharType="begin"/>
        </w:r>
        <w:r>
          <w:rPr>
            <w:noProof/>
            <w:webHidden/>
          </w:rPr>
          <w:instrText xml:space="preserve"> PAGEREF _Toc458599350 \h </w:instrText>
        </w:r>
        <w:r>
          <w:rPr>
            <w:noProof/>
            <w:webHidden/>
          </w:rPr>
        </w:r>
        <w:r>
          <w:rPr>
            <w:noProof/>
            <w:webHidden/>
          </w:rPr>
          <w:fldChar w:fldCharType="separate"/>
        </w:r>
        <w:r>
          <w:rPr>
            <w:noProof/>
            <w:webHidden/>
          </w:rPr>
          <w:t>336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51" w:history="1">
        <w:r w:rsidRPr="002D775B">
          <w:rPr>
            <w:rStyle w:val="Hyperlink"/>
            <w:noProof/>
          </w:rPr>
          <w:t>26.4.19</w:t>
        </w:r>
        <w:r>
          <w:rPr>
            <w:rFonts w:asciiTheme="minorHAnsi" w:eastAsiaTheme="minorEastAsia" w:hAnsiTheme="minorHAnsi" w:cstheme="minorBidi"/>
            <w:noProof/>
            <w:color w:val="auto"/>
            <w:szCs w:val="22"/>
            <w:lang w:eastAsia="en-US"/>
          </w:rPr>
          <w:tab/>
        </w:r>
        <w:r w:rsidRPr="002D775B">
          <w:rPr>
            <w:rStyle w:val="Hyperlink"/>
            <w:noProof/>
          </w:rPr>
          <w:t>OPTION^%ZTLOAD(): Find Tasks for an Option</w:t>
        </w:r>
        <w:r>
          <w:rPr>
            <w:noProof/>
            <w:webHidden/>
          </w:rPr>
          <w:tab/>
        </w:r>
        <w:r>
          <w:rPr>
            <w:noProof/>
            <w:webHidden/>
          </w:rPr>
          <w:fldChar w:fldCharType="begin"/>
        </w:r>
        <w:r>
          <w:rPr>
            <w:noProof/>
            <w:webHidden/>
          </w:rPr>
          <w:instrText xml:space="preserve"> PAGEREF _Toc458599351 \h </w:instrText>
        </w:r>
        <w:r>
          <w:rPr>
            <w:noProof/>
            <w:webHidden/>
          </w:rPr>
        </w:r>
        <w:r>
          <w:rPr>
            <w:noProof/>
            <w:webHidden/>
          </w:rPr>
          <w:fldChar w:fldCharType="separate"/>
        </w:r>
        <w:r>
          <w:rPr>
            <w:noProof/>
            <w:webHidden/>
          </w:rPr>
          <w:t>337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52" w:history="1">
        <w:r w:rsidRPr="002D775B">
          <w:rPr>
            <w:rStyle w:val="Hyperlink"/>
            <w:noProof/>
          </w:rPr>
          <w:t>26.4.20</w:t>
        </w:r>
        <w:r>
          <w:rPr>
            <w:rFonts w:asciiTheme="minorHAnsi" w:eastAsiaTheme="minorEastAsia" w:hAnsiTheme="minorHAnsi" w:cstheme="minorBidi"/>
            <w:noProof/>
            <w:color w:val="auto"/>
            <w:szCs w:val="22"/>
            <w:lang w:eastAsia="en-US"/>
          </w:rPr>
          <w:tab/>
        </w:r>
        <w:r w:rsidRPr="002D775B">
          <w:rPr>
            <w:rStyle w:val="Hyperlink"/>
            <w:noProof/>
          </w:rPr>
          <w:t>PCLEAR^%ZTLOAD(): Clear Persistent Flag for a Task</w:t>
        </w:r>
        <w:r>
          <w:rPr>
            <w:noProof/>
            <w:webHidden/>
          </w:rPr>
          <w:tab/>
        </w:r>
        <w:r>
          <w:rPr>
            <w:noProof/>
            <w:webHidden/>
          </w:rPr>
          <w:fldChar w:fldCharType="begin"/>
        </w:r>
        <w:r>
          <w:rPr>
            <w:noProof/>
            <w:webHidden/>
          </w:rPr>
          <w:instrText xml:space="preserve"> PAGEREF _Toc458599352 \h </w:instrText>
        </w:r>
        <w:r>
          <w:rPr>
            <w:noProof/>
            <w:webHidden/>
          </w:rPr>
        </w:r>
        <w:r>
          <w:rPr>
            <w:noProof/>
            <w:webHidden/>
          </w:rPr>
          <w:fldChar w:fldCharType="separate"/>
        </w:r>
        <w:r>
          <w:rPr>
            <w:noProof/>
            <w:webHidden/>
          </w:rPr>
          <w:t>337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53" w:history="1">
        <w:r w:rsidRPr="002D775B">
          <w:rPr>
            <w:rStyle w:val="Hyperlink"/>
            <w:noProof/>
          </w:rPr>
          <w:t>26.4.21</w:t>
        </w:r>
        <w:r>
          <w:rPr>
            <w:rFonts w:asciiTheme="minorHAnsi" w:eastAsiaTheme="minorEastAsia" w:hAnsiTheme="minorHAnsi" w:cstheme="minorBidi"/>
            <w:noProof/>
            <w:color w:val="auto"/>
            <w:szCs w:val="22"/>
            <w:lang w:eastAsia="en-US"/>
          </w:rPr>
          <w:tab/>
        </w:r>
        <w:r w:rsidRPr="002D775B">
          <w:rPr>
            <w:rStyle w:val="Hyperlink"/>
            <w:noProof/>
          </w:rPr>
          <w:t>$$PSET^%ZTLOAD(): Set Task as Persistent</w:t>
        </w:r>
        <w:r>
          <w:rPr>
            <w:noProof/>
            <w:webHidden/>
          </w:rPr>
          <w:tab/>
        </w:r>
        <w:r>
          <w:rPr>
            <w:noProof/>
            <w:webHidden/>
          </w:rPr>
          <w:fldChar w:fldCharType="begin"/>
        </w:r>
        <w:r>
          <w:rPr>
            <w:noProof/>
            <w:webHidden/>
          </w:rPr>
          <w:instrText xml:space="preserve"> PAGEREF _Toc458599353 \h </w:instrText>
        </w:r>
        <w:r>
          <w:rPr>
            <w:noProof/>
            <w:webHidden/>
          </w:rPr>
        </w:r>
        <w:r>
          <w:rPr>
            <w:noProof/>
            <w:webHidden/>
          </w:rPr>
          <w:fldChar w:fldCharType="separate"/>
        </w:r>
        <w:r>
          <w:rPr>
            <w:noProof/>
            <w:webHidden/>
          </w:rPr>
          <w:t>337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54" w:history="1">
        <w:r w:rsidRPr="002D775B">
          <w:rPr>
            <w:rStyle w:val="Hyperlink"/>
            <w:noProof/>
          </w:rPr>
          <w:t>26.4.22</w:t>
        </w:r>
        <w:r>
          <w:rPr>
            <w:rFonts w:asciiTheme="minorHAnsi" w:eastAsiaTheme="minorEastAsia" w:hAnsiTheme="minorHAnsi" w:cstheme="minorBidi"/>
            <w:noProof/>
            <w:color w:val="auto"/>
            <w:szCs w:val="22"/>
            <w:lang w:eastAsia="en-US"/>
          </w:rPr>
          <w:tab/>
        </w:r>
        <w:r w:rsidRPr="002D775B">
          <w:rPr>
            <w:rStyle w:val="Hyperlink"/>
            <w:noProof/>
          </w:rPr>
          <w:t>REQ^%ZTLOAD: Requeue a Task</w:t>
        </w:r>
        <w:r>
          <w:rPr>
            <w:noProof/>
            <w:webHidden/>
          </w:rPr>
          <w:tab/>
        </w:r>
        <w:r>
          <w:rPr>
            <w:noProof/>
            <w:webHidden/>
          </w:rPr>
          <w:fldChar w:fldCharType="begin"/>
        </w:r>
        <w:r>
          <w:rPr>
            <w:noProof/>
            <w:webHidden/>
          </w:rPr>
          <w:instrText xml:space="preserve"> PAGEREF _Toc458599354 \h </w:instrText>
        </w:r>
        <w:r>
          <w:rPr>
            <w:noProof/>
            <w:webHidden/>
          </w:rPr>
        </w:r>
        <w:r>
          <w:rPr>
            <w:noProof/>
            <w:webHidden/>
          </w:rPr>
          <w:fldChar w:fldCharType="separate"/>
        </w:r>
        <w:r>
          <w:rPr>
            <w:noProof/>
            <w:webHidden/>
          </w:rPr>
          <w:t>338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55" w:history="1">
        <w:r w:rsidRPr="002D775B">
          <w:rPr>
            <w:rStyle w:val="Hyperlink"/>
            <w:noProof/>
          </w:rPr>
          <w:t>26.4.22.1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_Toc458599355 \h </w:instrText>
        </w:r>
        <w:r>
          <w:rPr>
            <w:noProof/>
            <w:webHidden/>
          </w:rPr>
        </w:r>
        <w:r>
          <w:rPr>
            <w:noProof/>
            <w:webHidden/>
          </w:rPr>
          <w:fldChar w:fldCharType="separate"/>
        </w:r>
        <w:r>
          <w:rPr>
            <w:noProof/>
            <w:webHidden/>
          </w:rPr>
          <w:t>340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56" w:history="1">
        <w:r w:rsidRPr="002D775B">
          <w:rPr>
            <w:rStyle w:val="Hyperlink"/>
            <w:noProof/>
          </w:rPr>
          <w:t>26.4.22.2</w:t>
        </w:r>
        <w:r>
          <w:rPr>
            <w:rFonts w:asciiTheme="minorHAnsi" w:eastAsiaTheme="minorEastAsia" w:hAnsiTheme="minorHAnsi" w:cstheme="minorBidi"/>
            <w:noProof/>
            <w:color w:val="auto"/>
            <w:szCs w:val="22"/>
            <w:lang w:eastAsia="en-US"/>
          </w:rPr>
          <w:tab/>
        </w:r>
        <w:r w:rsidRPr="002D775B">
          <w:rPr>
            <w:rStyle w:val="Hyperlink"/>
            <w:noProof/>
          </w:rPr>
          <w:t>Code Execution</w:t>
        </w:r>
        <w:r>
          <w:rPr>
            <w:noProof/>
            <w:webHidden/>
          </w:rPr>
          <w:tab/>
        </w:r>
        <w:r>
          <w:rPr>
            <w:noProof/>
            <w:webHidden/>
          </w:rPr>
          <w:fldChar w:fldCharType="begin"/>
        </w:r>
        <w:r>
          <w:rPr>
            <w:noProof/>
            <w:webHidden/>
          </w:rPr>
          <w:instrText xml:space="preserve"> PAGEREF _Toc458599356 \h </w:instrText>
        </w:r>
        <w:r>
          <w:rPr>
            <w:noProof/>
            <w:webHidden/>
          </w:rPr>
        </w:r>
        <w:r>
          <w:rPr>
            <w:noProof/>
            <w:webHidden/>
          </w:rPr>
          <w:fldChar w:fldCharType="separate"/>
        </w:r>
        <w:r>
          <w:rPr>
            <w:noProof/>
            <w:webHidden/>
          </w:rPr>
          <w:t>342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57" w:history="1">
        <w:r w:rsidRPr="002D775B">
          <w:rPr>
            <w:rStyle w:val="Hyperlink"/>
            <w:noProof/>
          </w:rPr>
          <w:t>26.4.22.3</w:t>
        </w:r>
        <w:r>
          <w:rPr>
            <w:rFonts w:asciiTheme="minorHAnsi" w:eastAsiaTheme="minorEastAsia" w:hAnsiTheme="minorHAnsi" w:cstheme="minorBidi"/>
            <w:noProof/>
            <w:color w:val="auto"/>
            <w:szCs w:val="22"/>
            <w:lang w:eastAsia="en-US"/>
          </w:rPr>
          <w:tab/>
        </w:r>
        <w:r w:rsidRPr="002D775B">
          <w:rPr>
            <w:rStyle w:val="Hyperlink"/>
            <w:noProof/>
          </w:rPr>
          <w:t>Output</w:t>
        </w:r>
        <w:r>
          <w:rPr>
            <w:noProof/>
            <w:webHidden/>
          </w:rPr>
          <w:tab/>
        </w:r>
        <w:r>
          <w:rPr>
            <w:noProof/>
            <w:webHidden/>
          </w:rPr>
          <w:fldChar w:fldCharType="begin"/>
        </w:r>
        <w:r>
          <w:rPr>
            <w:noProof/>
            <w:webHidden/>
          </w:rPr>
          <w:instrText xml:space="preserve"> PAGEREF _Toc458599357 \h </w:instrText>
        </w:r>
        <w:r>
          <w:rPr>
            <w:noProof/>
            <w:webHidden/>
          </w:rPr>
        </w:r>
        <w:r>
          <w:rPr>
            <w:noProof/>
            <w:webHidden/>
          </w:rPr>
          <w:fldChar w:fldCharType="separate"/>
        </w:r>
        <w:r>
          <w:rPr>
            <w:noProof/>
            <w:webHidden/>
          </w:rPr>
          <w:t>342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58" w:history="1">
        <w:r w:rsidRPr="002D775B">
          <w:rPr>
            <w:rStyle w:val="Hyperlink"/>
            <w:noProof/>
          </w:rPr>
          <w:t>26.4.23</w:t>
        </w:r>
        <w:r>
          <w:rPr>
            <w:rFonts w:asciiTheme="minorHAnsi" w:eastAsiaTheme="minorEastAsia" w:hAnsiTheme="minorHAnsi" w:cstheme="minorBidi"/>
            <w:noProof/>
            <w:color w:val="auto"/>
            <w:szCs w:val="22"/>
            <w:lang w:eastAsia="en-US"/>
          </w:rPr>
          <w:tab/>
        </w:r>
        <w:r w:rsidRPr="002D775B">
          <w:rPr>
            <w:rStyle w:val="Hyperlink"/>
            <w:noProof/>
          </w:rPr>
          <w:t>RTN^%ZTLOAD(): Find Tasks that Call a Routine</w:t>
        </w:r>
        <w:r>
          <w:rPr>
            <w:noProof/>
            <w:webHidden/>
          </w:rPr>
          <w:tab/>
        </w:r>
        <w:r>
          <w:rPr>
            <w:noProof/>
            <w:webHidden/>
          </w:rPr>
          <w:fldChar w:fldCharType="begin"/>
        </w:r>
        <w:r>
          <w:rPr>
            <w:noProof/>
            <w:webHidden/>
          </w:rPr>
          <w:instrText xml:space="preserve"> PAGEREF _Toc458599358 \h </w:instrText>
        </w:r>
        <w:r>
          <w:rPr>
            <w:noProof/>
            <w:webHidden/>
          </w:rPr>
        </w:r>
        <w:r>
          <w:rPr>
            <w:noProof/>
            <w:webHidden/>
          </w:rPr>
          <w:fldChar w:fldCharType="separate"/>
        </w:r>
        <w:r>
          <w:rPr>
            <w:noProof/>
            <w:webHidden/>
          </w:rPr>
          <w:t>342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59" w:history="1">
        <w:r w:rsidRPr="002D775B">
          <w:rPr>
            <w:rStyle w:val="Hyperlink"/>
            <w:noProof/>
          </w:rPr>
          <w:t>26.4.24</w:t>
        </w:r>
        <w:r>
          <w:rPr>
            <w:rFonts w:asciiTheme="minorHAnsi" w:eastAsiaTheme="minorEastAsia" w:hAnsiTheme="minorHAnsi" w:cstheme="minorBidi"/>
            <w:noProof/>
            <w:color w:val="auto"/>
            <w:szCs w:val="22"/>
            <w:lang w:eastAsia="en-US"/>
          </w:rPr>
          <w:tab/>
        </w:r>
        <w:r w:rsidRPr="002D775B">
          <w:rPr>
            <w:rStyle w:val="Hyperlink"/>
            <w:noProof/>
          </w:rPr>
          <w:t>$$S^%ZTLOAD(): Check for Task Stop Request</w:t>
        </w:r>
        <w:r>
          <w:rPr>
            <w:noProof/>
            <w:webHidden/>
          </w:rPr>
          <w:tab/>
        </w:r>
        <w:r>
          <w:rPr>
            <w:noProof/>
            <w:webHidden/>
          </w:rPr>
          <w:fldChar w:fldCharType="begin"/>
        </w:r>
        <w:r>
          <w:rPr>
            <w:noProof/>
            <w:webHidden/>
          </w:rPr>
          <w:instrText xml:space="preserve"> PAGEREF _Toc458599359 \h </w:instrText>
        </w:r>
        <w:r>
          <w:rPr>
            <w:noProof/>
            <w:webHidden/>
          </w:rPr>
        </w:r>
        <w:r>
          <w:rPr>
            <w:noProof/>
            <w:webHidden/>
          </w:rPr>
          <w:fldChar w:fldCharType="separate"/>
        </w:r>
        <w:r>
          <w:rPr>
            <w:noProof/>
            <w:webHidden/>
          </w:rPr>
          <w:t>343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60" w:history="1">
        <w:r w:rsidRPr="002D775B">
          <w:rPr>
            <w:rStyle w:val="Hyperlink"/>
            <w:noProof/>
          </w:rPr>
          <w:t>26.4.25</w:t>
        </w:r>
        <w:r>
          <w:rPr>
            <w:rFonts w:asciiTheme="minorHAnsi" w:eastAsiaTheme="minorEastAsia" w:hAnsiTheme="minorHAnsi" w:cstheme="minorBidi"/>
            <w:noProof/>
            <w:color w:val="auto"/>
            <w:szCs w:val="22"/>
            <w:lang w:eastAsia="en-US"/>
          </w:rPr>
          <w:tab/>
        </w:r>
        <w:r w:rsidRPr="002D775B">
          <w:rPr>
            <w:rStyle w:val="Hyperlink"/>
            <w:noProof/>
          </w:rPr>
          <w:t>STAT^%ZTLOAD: Task Status</w:t>
        </w:r>
        <w:r>
          <w:rPr>
            <w:noProof/>
            <w:webHidden/>
          </w:rPr>
          <w:tab/>
        </w:r>
        <w:r>
          <w:rPr>
            <w:noProof/>
            <w:webHidden/>
          </w:rPr>
          <w:fldChar w:fldCharType="begin"/>
        </w:r>
        <w:r>
          <w:rPr>
            <w:noProof/>
            <w:webHidden/>
          </w:rPr>
          <w:instrText xml:space="preserve"> PAGEREF _Toc458599360 \h </w:instrText>
        </w:r>
        <w:r>
          <w:rPr>
            <w:noProof/>
            <w:webHidden/>
          </w:rPr>
        </w:r>
        <w:r>
          <w:rPr>
            <w:noProof/>
            <w:webHidden/>
          </w:rPr>
          <w:fldChar w:fldCharType="separate"/>
        </w:r>
        <w:r>
          <w:rPr>
            <w:noProof/>
            <w:webHidden/>
          </w:rPr>
          <w:t>343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61" w:history="1">
        <w:r w:rsidRPr="002D775B">
          <w:rPr>
            <w:rStyle w:val="Hyperlink"/>
            <w:noProof/>
          </w:rPr>
          <w:t>26.4.26</w:t>
        </w:r>
        <w:r>
          <w:rPr>
            <w:rFonts w:asciiTheme="minorHAnsi" w:eastAsiaTheme="minorEastAsia" w:hAnsiTheme="minorHAnsi" w:cstheme="minorBidi"/>
            <w:noProof/>
            <w:color w:val="auto"/>
            <w:szCs w:val="22"/>
            <w:lang w:eastAsia="en-US"/>
          </w:rPr>
          <w:tab/>
        </w:r>
        <w:r w:rsidRPr="002D775B">
          <w:rPr>
            <w:rStyle w:val="Hyperlink"/>
            <w:noProof/>
          </w:rPr>
          <w:t>$$TM^%ZTLOAD: Check if TaskMan is Running</w:t>
        </w:r>
        <w:r>
          <w:rPr>
            <w:noProof/>
            <w:webHidden/>
          </w:rPr>
          <w:tab/>
        </w:r>
        <w:r>
          <w:rPr>
            <w:noProof/>
            <w:webHidden/>
          </w:rPr>
          <w:fldChar w:fldCharType="begin"/>
        </w:r>
        <w:r>
          <w:rPr>
            <w:noProof/>
            <w:webHidden/>
          </w:rPr>
          <w:instrText xml:space="preserve"> PAGEREF _Toc458599361 \h </w:instrText>
        </w:r>
        <w:r>
          <w:rPr>
            <w:noProof/>
            <w:webHidden/>
          </w:rPr>
        </w:r>
        <w:r>
          <w:rPr>
            <w:noProof/>
            <w:webHidden/>
          </w:rPr>
          <w:fldChar w:fldCharType="separate"/>
        </w:r>
        <w:r>
          <w:rPr>
            <w:noProof/>
            <w:webHidden/>
          </w:rPr>
          <w:t>345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62" w:history="1">
        <w:r w:rsidRPr="002D775B">
          <w:rPr>
            <w:rStyle w:val="Hyperlink"/>
            <w:noProof/>
          </w:rPr>
          <w:t>26.4.27</w:t>
        </w:r>
        <w:r>
          <w:rPr>
            <w:rFonts w:asciiTheme="minorHAnsi" w:eastAsiaTheme="minorEastAsia" w:hAnsiTheme="minorHAnsi" w:cstheme="minorBidi"/>
            <w:noProof/>
            <w:color w:val="auto"/>
            <w:szCs w:val="22"/>
            <w:lang w:eastAsia="en-US"/>
          </w:rPr>
          <w:tab/>
        </w:r>
        <w:r w:rsidRPr="002D775B">
          <w:rPr>
            <w:rStyle w:val="Hyperlink"/>
            <w:noProof/>
          </w:rPr>
          <w:t>ZTSAVE^%ZTLOAD(): Build ZTSAVE Array</w:t>
        </w:r>
        <w:r>
          <w:rPr>
            <w:noProof/>
            <w:webHidden/>
          </w:rPr>
          <w:tab/>
        </w:r>
        <w:r>
          <w:rPr>
            <w:noProof/>
            <w:webHidden/>
          </w:rPr>
          <w:fldChar w:fldCharType="begin"/>
        </w:r>
        <w:r>
          <w:rPr>
            <w:noProof/>
            <w:webHidden/>
          </w:rPr>
          <w:instrText xml:space="preserve"> PAGEREF _Toc458599362 \h </w:instrText>
        </w:r>
        <w:r>
          <w:rPr>
            <w:noProof/>
            <w:webHidden/>
          </w:rPr>
        </w:r>
        <w:r>
          <w:rPr>
            <w:noProof/>
            <w:webHidden/>
          </w:rPr>
          <w:fldChar w:fldCharType="separate"/>
        </w:r>
        <w:r>
          <w:rPr>
            <w:noProof/>
            <w:webHidden/>
          </w:rPr>
          <w:t>345</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363" w:history="1">
        <w:r w:rsidRPr="002D775B">
          <w:rPr>
            <w:rStyle w:val="Hyperlink"/>
          </w:rPr>
          <w:t>27</w:t>
        </w:r>
        <w:r>
          <w:rPr>
            <w:rFonts w:asciiTheme="minorHAnsi" w:eastAsiaTheme="minorEastAsia" w:hAnsiTheme="minorHAnsi" w:cstheme="minorBidi"/>
            <w:b w:val="0"/>
            <w:color w:val="auto"/>
            <w:szCs w:val="22"/>
            <w:lang w:eastAsia="en-US"/>
          </w:rPr>
          <w:tab/>
        </w:r>
        <w:r w:rsidRPr="002D775B">
          <w:rPr>
            <w:rStyle w:val="Hyperlink"/>
          </w:rPr>
          <w:t>Toolkit: Developer Tools</w:t>
        </w:r>
        <w:r>
          <w:rPr>
            <w:webHidden/>
          </w:rPr>
          <w:tab/>
        </w:r>
        <w:r>
          <w:rPr>
            <w:webHidden/>
          </w:rPr>
          <w:fldChar w:fldCharType="begin"/>
        </w:r>
        <w:r>
          <w:rPr>
            <w:webHidden/>
          </w:rPr>
          <w:instrText xml:space="preserve"> PAGEREF _Toc458599363 \h </w:instrText>
        </w:r>
        <w:r>
          <w:rPr>
            <w:webHidden/>
          </w:rPr>
        </w:r>
        <w:r>
          <w:rPr>
            <w:webHidden/>
          </w:rPr>
          <w:fldChar w:fldCharType="separate"/>
        </w:r>
        <w:r>
          <w:rPr>
            <w:webHidden/>
          </w:rPr>
          <w:t>346</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364" w:history="1">
        <w:r w:rsidRPr="002D775B">
          <w:rPr>
            <w:rStyle w:val="Hyperlink"/>
          </w:rPr>
          <w:t>27.1</w:t>
        </w:r>
        <w:r>
          <w:rPr>
            <w:rFonts w:asciiTheme="minorHAnsi" w:eastAsiaTheme="minorEastAsia" w:hAnsiTheme="minorHAnsi" w:cstheme="minorBidi"/>
            <w:color w:val="auto"/>
            <w:szCs w:val="22"/>
            <w:lang w:eastAsia="en-US"/>
          </w:rPr>
          <w:tab/>
        </w:r>
        <w:r w:rsidRPr="002D775B">
          <w:rPr>
            <w:rStyle w:val="Hyperlink"/>
          </w:rPr>
          <w:t>Toolkit—Data Standardization</w:t>
        </w:r>
        <w:r>
          <w:rPr>
            <w:webHidden/>
          </w:rPr>
          <w:tab/>
        </w:r>
        <w:r>
          <w:rPr>
            <w:webHidden/>
          </w:rPr>
          <w:fldChar w:fldCharType="begin"/>
        </w:r>
        <w:r>
          <w:rPr>
            <w:webHidden/>
          </w:rPr>
          <w:instrText xml:space="preserve"> PAGEREF _Toc458599364 \h </w:instrText>
        </w:r>
        <w:r>
          <w:rPr>
            <w:webHidden/>
          </w:rPr>
        </w:r>
        <w:r>
          <w:rPr>
            <w:webHidden/>
          </w:rPr>
          <w:fldChar w:fldCharType="separate"/>
        </w:r>
        <w:r>
          <w:rPr>
            <w:webHidden/>
          </w:rPr>
          <w:t>346</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65" w:history="1">
        <w:r w:rsidRPr="002D775B">
          <w:rPr>
            <w:rStyle w:val="Hyperlink"/>
            <w:noProof/>
          </w:rPr>
          <w:t>27.1.1</w:t>
        </w:r>
        <w:r>
          <w:rPr>
            <w:rFonts w:asciiTheme="minorHAnsi" w:eastAsiaTheme="minorEastAsia" w:hAnsiTheme="minorHAnsi" w:cstheme="minorBidi"/>
            <w:noProof/>
            <w:color w:val="auto"/>
            <w:szCs w:val="22"/>
            <w:lang w:eastAsia="en-US"/>
          </w:rPr>
          <w:tab/>
        </w:r>
        <w:r w:rsidRPr="002D775B">
          <w:rPr>
            <w:rStyle w:val="Hyperlink"/>
            <w:noProof/>
          </w:rPr>
          <w:t>Overview</w:t>
        </w:r>
        <w:r>
          <w:rPr>
            <w:noProof/>
            <w:webHidden/>
          </w:rPr>
          <w:tab/>
        </w:r>
        <w:r>
          <w:rPr>
            <w:noProof/>
            <w:webHidden/>
          </w:rPr>
          <w:fldChar w:fldCharType="begin"/>
        </w:r>
        <w:r>
          <w:rPr>
            <w:noProof/>
            <w:webHidden/>
          </w:rPr>
          <w:instrText xml:space="preserve"> PAGEREF _Toc458599365 \h </w:instrText>
        </w:r>
        <w:r>
          <w:rPr>
            <w:noProof/>
            <w:webHidden/>
          </w:rPr>
        </w:r>
        <w:r>
          <w:rPr>
            <w:noProof/>
            <w:webHidden/>
          </w:rPr>
          <w:fldChar w:fldCharType="separate"/>
        </w:r>
        <w:r>
          <w:rPr>
            <w:noProof/>
            <w:webHidden/>
          </w:rPr>
          <w:t>346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66" w:history="1">
        <w:r w:rsidRPr="002D775B">
          <w:rPr>
            <w:rStyle w:val="Hyperlink"/>
            <w:noProof/>
          </w:rPr>
          <w:t>27.1.2</w:t>
        </w:r>
        <w:r>
          <w:rPr>
            <w:rFonts w:asciiTheme="minorHAnsi" w:eastAsiaTheme="minorEastAsia" w:hAnsiTheme="minorHAnsi" w:cstheme="minorBidi"/>
            <w:noProof/>
            <w:color w:val="auto"/>
            <w:szCs w:val="22"/>
            <w:lang w:eastAsia="en-US"/>
          </w:rPr>
          <w:tab/>
        </w:r>
        <w:r w:rsidRPr="002D775B">
          <w:rPr>
            <w:rStyle w:val="Hyperlink"/>
            <w:noProof/>
          </w:rPr>
          <w:t>Replacement Relationships</w:t>
        </w:r>
        <w:r>
          <w:rPr>
            <w:noProof/>
            <w:webHidden/>
          </w:rPr>
          <w:tab/>
        </w:r>
        <w:r>
          <w:rPr>
            <w:noProof/>
            <w:webHidden/>
          </w:rPr>
          <w:fldChar w:fldCharType="begin"/>
        </w:r>
        <w:r>
          <w:rPr>
            <w:noProof/>
            <w:webHidden/>
          </w:rPr>
          <w:instrText xml:space="preserve"> PAGEREF _Toc458599366 \h </w:instrText>
        </w:r>
        <w:r>
          <w:rPr>
            <w:noProof/>
            <w:webHidden/>
          </w:rPr>
        </w:r>
        <w:r>
          <w:rPr>
            <w:noProof/>
            <w:webHidden/>
          </w:rPr>
          <w:fldChar w:fldCharType="separate"/>
        </w:r>
        <w:r>
          <w:rPr>
            <w:noProof/>
            <w:webHidden/>
          </w:rPr>
          <w:t>347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67" w:history="1">
        <w:r w:rsidRPr="002D775B">
          <w:rPr>
            <w:rStyle w:val="Hyperlink"/>
            <w:noProof/>
          </w:rPr>
          <w:t>27.1.3</w:t>
        </w:r>
        <w:r>
          <w:rPr>
            <w:rFonts w:asciiTheme="minorHAnsi" w:eastAsiaTheme="minorEastAsia" w:hAnsiTheme="minorHAnsi" w:cstheme="minorBidi"/>
            <w:noProof/>
            <w:color w:val="auto"/>
            <w:szCs w:val="22"/>
            <w:lang w:eastAsia="en-US"/>
          </w:rPr>
          <w:tab/>
        </w:r>
        <w:r w:rsidRPr="002D775B">
          <w:rPr>
            <w:rStyle w:val="Hyperlink"/>
            <w:noProof/>
          </w:rPr>
          <w:t>Application Programming Interfaces (APIs)</w:t>
        </w:r>
        <w:r>
          <w:rPr>
            <w:noProof/>
            <w:webHidden/>
          </w:rPr>
          <w:tab/>
        </w:r>
        <w:r>
          <w:rPr>
            <w:noProof/>
            <w:webHidden/>
          </w:rPr>
          <w:fldChar w:fldCharType="begin"/>
        </w:r>
        <w:r>
          <w:rPr>
            <w:noProof/>
            <w:webHidden/>
          </w:rPr>
          <w:instrText xml:space="preserve"> PAGEREF _Toc458599367 \h </w:instrText>
        </w:r>
        <w:r>
          <w:rPr>
            <w:noProof/>
            <w:webHidden/>
          </w:rPr>
        </w:r>
        <w:r>
          <w:rPr>
            <w:noProof/>
            <w:webHidden/>
          </w:rPr>
          <w:fldChar w:fldCharType="separate"/>
        </w:r>
        <w:r>
          <w:rPr>
            <w:noProof/>
            <w:webHidden/>
          </w:rPr>
          <w:t>348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68" w:history="1">
        <w:r w:rsidRPr="002D775B">
          <w:rPr>
            <w:rStyle w:val="Hyperlink"/>
            <w:noProof/>
          </w:rPr>
          <w:t>27.1.4</w:t>
        </w:r>
        <w:r>
          <w:rPr>
            <w:rFonts w:asciiTheme="minorHAnsi" w:eastAsiaTheme="minorEastAsia" w:hAnsiTheme="minorHAnsi" w:cstheme="minorBidi"/>
            <w:noProof/>
            <w:color w:val="auto"/>
            <w:szCs w:val="22"/>
            <w:lang w:eastAsia="en-US"/>
          </w:rPr>
          <w:tab/>
        </w:r>
        <w:r w:rsidRPr="002D775B">
          <w:rPr>
            <w:rStyle w:val="Hyperlink"/>
            <w:noProof/>
          </w:rPr>
          <w:t>$$GETRPLC^XTIDTRM(): Get Mapped Terms (Term/Concept)</w:t>
        </w:r>
        <w:r>
          <w:rPr>
            <w:noProof/>
            <w:webHidden/>
          </w:rPr>
          <w:tab/>
        </w:r>
        <w:r>
          <w:rPr>
            <w:noProof/>
            <w:webHidden/>
          </w:rPr>
          <w:fldChar w:fldCharType="begin"/>
        </w:r>
        <w:r>
          <w:rPr>
            <w:noProof/>
            <w:webHidden/>
          </w:rPr>
          <w:instrText xml:space="preserve"> PAGEREF _Toc458599368 \h </w:instrText>
        </w:r>
        <w:r>
          <w:rPr>
            <w:noProof/>
            <w:webHidden/>
          </w:rPr>
        </w:r>
        <w:r>
          <w:rPr>
            <w:noProof/>
            <w:webHidden/>
          </w:rPr>
          <w:fldChar w:fldCharType="separate"/>
        </w:r>
        <w:r>
          <w:rPr>
            <w:noProof/>
            <w:webHidden/>
          </w:rPr>
          <w:t>348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69" w:history="1">
        <w:r w:rsidRPr="002D775B">
          <w:rPr>
            <w:rStyle w:val="Hyperlink"/>
            <w:noProof/>
          </w:rPr>
          <w:t>27.1.4.1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_Toc458599369 \h </w:instrText>
        </w:r>
        <w:r>
          <w:rPr>
            <w:noProof/>
            <w:webHidden/>
          </w:rPr>
        </w:r>
        <w:r>
          <w:rPr>
            <w:noProof/>
            <w:webHidden/>
          </w:rPr>
          <w:fldChar w:fldCharType="separate"/>
        </w:r>
        <w:r>
          <w:rPr>
            <w:noProof/>
            <w:webHidden/>
          </w:rPr>
          <w:t>349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70" w:history="1">
        <w:r w:rsidRPr="002D775B">
          <w:rPr>
            <w:rStyle w:val="Hyperlink"/>
            <w:noProof/>
          </w:rPr>
          <w:t>27.1.5</w:t>
        </w:r>
        <w:r>
          <w:rPr>
            <w:rFonts w:asciiTheme="minorHAnsi" w:eastAsiaTheme="minorEastAsia" w:hAnsiTheme="minorHAnsi" w:cstheme="minorBidi"/>
            <w:noProof/>
            <w:color w:val="auto"/>
            <w:szCs w:val="22"/>
            <w:lang w:eastAsia="en-US"/>
          </w:rPr>
          <w:tab/>
        </w:r>
        <w:r w:rsidRPr="002D775B">
          <w:rPr>
            <w:rStyle w:val="Hyperlink"/>
            <w:noProof/>
          </w:rPr>
          <w:t>$$RPLCLST^XTIDTRM(): Get Replacement Terms, w/Optional Status Date &amp; History (Term/Concept)</w:t>
        </w:r>
        <w:r>
          <w:rPr>
            <w:noProof/>
            <w:webHidden/>
          </w:rPr>
          <w:tab/>
        </w:r>
        <w:r>
          <w:rPr>
            <w:noProof/>
            <w:webHidden/>
          </w:rPr>
          <w:fldChar w:fldCharType="begin"/>
        </w:r>
        <w:r>
          <w:rPr>
            <w:noProof/>
            <w:webHidden/>
          </w:rPr>
          <w:instrText xml:space="preserve"> PAGEREF _Toc458599370 \h </w:instrText>
        </w:r>
        <w:r>
          <w:rPr>
            <w:noProof/>
            <w:webHidden/>
          </w:rPr>
        </w:r>
        <w:r>
          <w:rPr>
            <w:noProof/>
            <w:webHidden/>
          </w:rPr>
          <w:fldChar w:fldCharType="separate"/>
        </w:r>
        <w:r>
          <w:rPr>
            <w:noProof/>
            <w:webHidden/>
          </w:rPr>
          <w:t>349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71" w:history="1">
        <w:r w:rsidRPr="002D775B">
          <w:rPr>
            <w:rStyle w:val="Hyperlink"/>
            <w:noProof/>
          </w:rPr>
          <w:t>27.1.5.1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_Toc458599371 \h </w:instrText>
        </w:r>
        <w:r>
          <w:rPr>
            <w:noProof/>
            <w:webHidden/>
          </w:rPr>
        </w:r>
        <w:r>
          <w:rPr>
            <w:noProof/>
            <w:webHidden/>
          </w:rPr>
          <w:fldChar w:fldCharType="separate"/>
        </w:r>
        <w:r>
          <w:rPr>
            <w:noProof/>
            <w:webHidden/>
          </w:rPr>
          <w:t>350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72" w:history="1">
        <w:r w:rsidRPr="002D775B">
          <w:rPr>
            <w:rStyle w:val="Hyperlink"/>
            <w:noProof/>
          </w:rPr>
          <w:t>27.1.6</w:t>
        </w:r>
        <w:r>
          <w:rPr>
            <w:rFonts w:asciiTheme="minorHAnsi" w:eastAsiaTheme="minorEastAsia" w:hAnsiTheme="minorHAnsi" w:cstheme="minorBidi"/>
            <w:noProof/>
            <w:color w:val="auto"/>
            <w:szCs w:val="22"/>
            <w:lang w:eastAsia="en-US"/>
          </w:rPr>
          <w:tab/>
        </w:r>
        <w:r w:rsidRPr="002D775B">
          <w:rPr>
            <w:rStyle w:val="Hyperlink"/>
            <w:noProof/>
          </w:rPr>
          <w:t>$$RPLCMNT^XTIDTRM(): M One Term to Another (Term/Concept)</w:t>
        </w:r>
        <w:r>
          <w:rPr>
            <w:noProof/>
            <w:webHidden/>
          </w:rPr>
          <w:tab/>
        </w:r>
        <w:r>
          <w:rPr>
            <w:noProof/>
            <w:webHidden/>
          </w:rPr>
          <w:fldChar w:fldCharType="begin"/>
        </w:r>
        <w:r>
          <w:rPr>
            <w:noProof/>
            <w:webHidden/>
          </w:rPr>
          <w:instrText xml:space="preserve"> PAGEREF _Toc458599372 \h </w:instrText>
        </w:r>
        <w:r>
          <w:rPr>
            <w:noProof/>
            <w:webHidden/>
          </w:rPr>
        </w:r>
        <w:r>
          <w:rPr>
            <w:noProof/>
            <w:webHidden/>
          </w:rPr>
          <w:fldChar w:fldCharType="separate"/>
        </w:r>
        <w:r>
          <w:rPr>
            <w:noProof/>
            <w:webHidden/>
          </w:rPr>
          <w:t>350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73" w:history="1">
        <w:r w:rsidRPr="002D775B">
          <w:rPr>
            <w:rStyle w:val="Hyperlink"/>
            <w:noProof/>
          </w:rPr>
          <w:t>27.1.6.1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_Toc458599373 \h </w:instrText>
        </w:r>
        <w:r>
          <w:rPr>
            <w:noProof/>
            <w:webHidden/>
          </w:rPr>
        </w:r>
        <w:r>
          <w:rPr>
            <w:noProof/>
            <w:webHidden/>
          </w:rPr>
          <w:fldChar w:fldCharType="separate"/>
        </w:r>
        <w:r>
          <w:rPr>
            <w:noProof/>
            <w:webHidden/>
          </w:rPr>
          <w:t>351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74" w:history="1">
        <w:r w:rsidRPr="002D775B">
          <w:rPr>
            <w:rStyle w:val="Hyperlink"/>
            <w:noProof/>
          </w:rPr>
          <w:t>27.1.7</w:t>
        </w:r>
        <w:r>
          <w:rPr>
            <w:rFonts w:asciiTheme="minorHAnsi" w:eastAsiaTheme="minorEastAsia" w:hAnsiTheme="minorHAnsi" w:cstheme="minorBidi"/>
            <w:noProof/>
            <w:color w:val="auto"/>
            <w:szCs w:val="22"/>
            <w:lang w:eastAsia="en-US"/>
          </w:rPr>
          <w:tab/>
        </w:r>
        <w:r w:rsidRPr="002D775B">
          <w:rPr>
            <w:rStyle w:val="Hyperlink"/>
            <w:noProof/>
          </w:rPr>
          <w:t>$$RPLCTRL^XTIDTRM(): Get Replacement Trail, w/ Replaced “BY” &amp; Replacement “FOR” Terms</w:t>
        </w:r>
        <w:r>
          <w:rPr>
            <w:noProof/>
            <w:webHidden/>
          </w:rPr>
          <w:tab/>
        </w:r>
        <w:r>
          <w:rPr>
            <w:noProof/>
            <w:webHidden/>
          </w:rPr>
          <w:fldChar w:fldCharType="begin"/>
        </w:r>
        <w:r>
          <w:rPr>
            <w:noProof/>
            <w:webHidden/>
          </w:rPr>
          <w:instrText xml:space="preserve"> PAGEREF _Toc458599374 \h </w:instrText>
        </w:r>
        <w:r>
          <w:rPr>
            <w:noProof/>
            <w:webHidden/>
          </w:rPr>
        </w:r>
        <w:r>
          <w:rPr>
            <w:noProof/>
            <w:webHidden/>
          </w:rPr>
          <w:fldChar w:fldCharType="separate"/>
        </w:r>
        <w:r>
          <w:rPr>
            <w:noProof/>
            <w:webHidden/>
          </w:rPr>
          <w:t>351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75" w:history="1">
        <w:r w:rsidRPr="002D775B">
          <w:rPr>
            <w:rStyle w:val="Hyperlink"/>
            <w:noProof/>
          </w:rPr>
          <w:t>27.1.7.1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_Toc458599375 \h </w:instrText>
        </w:r>
        <w:r>
          <w:rPr>
            <w:noProof/>
            <w:webHidden/>
          </w:rPr>
        </w:r>
        <w:r>
          <w:rPr>
            <w:noProof/>
            <w:webHidden/>
          </w:rPr>
          <w:fldChar w:fldCharType="separate"/>
        </w:r>
        <w:r>
          <w:rPr>
            <w:noProof/>
            <w:webHidden/>
          </w:rPr>
          <w:t>352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76" w:history="1">
        <w:r w:rsidRPr="002D775B">
          <w:rPr>
            <w:rStyle w:val="Hyperlink"/>
            <w:noProof/>
          </w:rPr>
          <w:t>27.1.8</w:t>
        </w:r>
        <w:r>
          <w:rPr>
            <w:rFonts w:asciiTheme="minorHAnsi" w:eastAsiaTheme="minorEastAsia" w:hAnsiTheme="minorHAnsi" w:cstheme="minorBidi"/>
            <w:noProof/>
            <w:color w:val="auto"/>
            <w:szCs w:val="22"/>
            <w:lang w:eastAsia="en-US"/>
          </w:rPr>
          <w:tab/>
        </w:r>
        <w:r w:rsidRPr="002D775B">
          <w:rPr>
            <w:rStyle w:val="Hyperlink"/>
            <w:noProof/>
          </w:rPr>
          <w:t>$$RPLCVALS^XTIDTRM(): Get Field Values of Final Replacement Term (Term/Concept)</w:t>
        </w:r>
        <w:r>
          <w:rPr>
            <w:noProof/>
            <w:webHidden/>
          </w:rPr>
          <w:tab/>
        </w:r>
        <w:r>
          <w:rPr>
            <w:noProof/>
            <w:webHidden/>
          </w:rPr>
          <w:fldChar w:fldCharType="begin"/>
        </w:r>
        <w:r>
          <w:rPr>
            <w:noProof/>
            <w:webHidden/>
          </w:rPr>
          <w:instrText xml:space="preserve"> PAGEREF _Toc458599376 \h </w:instrText>
        </w:r>
        <w:r>
          <w:rPr>
            <w:noProof/>
            <w:webHidden/>
          </w:rPr>
        </w:r>
        <w:r>
          <w:rPr>
            <w:noProof/>
            <w:webHidden/>
          </w:rPr>
          <w:fldChar w:fldCharType="separate"/>
        </w:r>
        <w:r>
          <w:rPr>
            <w:noProof/>
            <w:webHidden/>
          </w:rPr>
          <w:t>352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77" w:history="1">
        <w:r w:rsidRPr="002D775B">
          <w:rPr>
            <w:rStyle w:val="Hyperlink"/>
            <w:noProof/>
          </w:rPr>
          <w:t>27.1.8.1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_Toc458599377 \h </w:instrText>
        </w:r>
        <w:r>
          <w:rPr>
            <w:noProof/>
            <w:webHidden/>
          </w:rPr>
        </w:r>
        <w:r>
          <w:rPr>
            <w:noProof/>
            <w:webHidden/>
          </w:rPr>
          <w:fldChar w:fldCharType="separate"/>
        </w:r>
        <w:r>
          <w:rPr>
            <w:noProof/>
            <w:webHidden/>
          </w:rPr>
          <w:t>353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78" w:history="1">
        <w:r w:rsidRPr="002D775B">
          <w:rPr>
            <w:rStyle w:val="Hyperlink"/>
            <w:noProof/>
          </w:rPr>
          <w:t>27.1.9</w:t>
        </w:r>
        <w:r>
          <w:rPr>
            <w:rFonts w:asciiTheme="minorHAnsi" w:eastAsiaTheme="minorEastAsia" w:hAnsiTheme="minorHAnsi" w:cstheme="minorBidi"/>
            <w:noProof/>
            <w:color w:val="auto"/>
            <w:szCs w:val="22"/>
            <w:lang w:eastAsia="en-US"/>
          </w:rPr>
          <w:tab/>
        </w:r>
        <w:r w:rsidRPr="002D775B">
          <w:rPr>
            <w:rStyle w:val="Hyperlink"/>
            <w:noProof/>
          </w:rPr>
          <w:t>$$SETRPLC^XTIDTRM(): Set Replacement Terms (Term/Concept)</w:t>
        </w:r>
        <w:r>
          <w:rPr>
            <w:noProof/>
            <w:webHidden/>
          </w:rPr>
          <w:tab/>
        </w:r>
        <w:r>
          <w:rPr>
            <w:noProof/>
            <w:webHidden/>
          </w:rPr>
          <w:fldChar w:fldCharType="begin"/>
        </w:r>
        <w:r>
          <w:rPr>
            <w:noProof/>
            <w:webHidden/>
          </w:rPr>
          <w:instrText xml:space="preserve"> PAGEREF _Toc458599378 \h </w:instrText>
        </w:r>
        <w:r>
          <w:rPr>
            <w:noProof/>
            <w:webHidden/>
          </w:rPr>
        </w:r>
        <w:r>
          <w:rPr>
            <w:noProof/>
            <w:webHidden/>
          </w:rPr>
          <w:fldChar w:fldCharType="separate"/>
        </w:r>
        <w:r>
          <w:rPr>
            <w:noProof/>
            <w:webHidden/>
          </w:rPr>
          <w:t>353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79" w:history="1">
        <w:r w:rsidRPr="002D775B">
          <w:rPr>
            <w:rStyle w:val="Hyperlink"/>
            <w:noProof/>
          </w:rPr>
          <w:t>27.1.9.1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_Toc458599379 \h </w:instrText>
        </w:r>
        <w:r>
          <w:rPr>
            <w:noProof/>
            <w:webHidden/>
          </w:rPr>
        </w:r>
        <w:r>
          <w:rPr>
            <w:noProof/>
            <w:webHidden/>
          </w:rPr>
          <w:fldChar w:fldCharType="separate"/>
        </w:r>
        <w:r>
          <w:rPr>
            <w:noProof/>
            <w:webHidden/>
          </w:rPr>
          <w:t>354</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380" w:history="1">
        <w:r w:rsidRPr="002D775B">
          <w:rPr>
            <w:rStyle w:val="Hyperlink"/>
          </w:rPr>
          <w:t>27.2</w:t>
        </w:r>
        <w:r>
          <w:rPr>
            <w:rFonts w:asciiTheme="minorHAnsi" w:eastAsiaTheme="minorEastAsia" w:hAnsiTheme="minorHAnsi" w:cstheme="minorBidi"/>
            <w:color w:val="auto"/>
            <w:szCs w:val="22"/>
            <w:lang w:eastAsia="en-US"/>
          </w:rPr>
          <w:tab/>
        </w:r>
        <w:r w:rsidRPr="002D775B">
          <w:rPr>
            <w:rStyle w:val="Hyperlink"/>
          </w:rPr>
          <w:t>Toolkit—Duplicate Record Merge</w:t>
        </w:r>
        <w:r>
          <w:rPr>
            <w:webHidden/>
          </w:rPr>
          <w:tab/>
        </w:r>
        <w:r>
          <w:rPr>
            <w:webHidden/>
          </w:rPr>
          <w:fldChar w:fldCharType="begin"/>
        </w:r>
        <w:r>
          <w:rPr>
            <w:webHidden/>
          </w:rPr>
          <w:instrText xml:space="preserve"> PAGEREF _Toc458599380 \h </w:instrText>
        </w:r>
        <w:r>
          <w:rPr>
            <w:webHidden/>
          </w:rPr>
        </w:r>
        <w:r>
          <w:rPr>
            <w:webHidden/>
          </w:rPr>
          <w:fldChar w:fldCharType="separate"/>
        </w:r>
        <w:r>
          <w:rPr>
            <w:webHidden/>
          </w:rPr>
          <w:t>355</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81" w:history="1">
        <w:r w:rsidRPr="002D775B">
          <w:rPr>
            <w:rStyle w:val="Hyperlink"/>
            <w:noProof/>
          </w:rPr>
          <w:t>27.2.1</w:t>
        </w:r>
        <w:r>
          <w:rPr>
            <w:rFonts w:asciiTheme="minorHAnsi" w:eastAsiaTheme="minorEastAsia" w:hAnsiTheme="minorHAnsi" w:cstheme="minorBidi"/>
            <w:noProof/>
            <w:color w:val="auto"/>
            <w:szCs w:val="22"/>
            <w:lang w:eastAsia="en-US"/>
          </w:rPr>
          <w:tab/>
        </w:r>
        <w:r w:rsidRPr="002D775B">
          <w:rPr>
            <w:rStyle w:val="Hyperlink"/>
            <w:noProof/>
          </w:rPr>
          <w:t>Overview</w:t>
        </w:r>
        <w:r>
          <w:rPr>
            <w:noProof/>
            <w:webHidden/>
          </w:rPr>
          <w:tab/>
        </w:r>
        <w:r>
          <w:rPr>
            <w:noProof/>
            <w:webHidden/>
          </w:rPr>
          <w:fldChar w:fldCharType="begin"/>
        </w:r>
        <w:r>
          <w:rPr>
            <w:noProof/>
            <w:webHidden/>
          </w:rPr>
          <w:instrText xml:space="preserve"> PAGEREF _Toc458599381 \h </w:instrText>
        </w:r>
        <w:r>
          <w:rPr>
            <w:noProof/>
            <w:webHidden/>
          </w:rPr>
        </w:r>
        <w:r>
          <w:rPr>
            <w:noProof/>
            <w:webHidden/>
          </w:rPr>
          <w:fldChar w:fldCharType="separate"/>
        </w:r>
        <w:r>
          <w:rPr>
            <w:noProof/>
            <w:webHidden/>
          </w:rPr>
          <w:t>355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82" w:history="1">
        <w:r w:rsidRPr="002D775B">
          <w:rPr>
            <w:rStyle w:val="Hyperlink"/>
            <w:noProof/>
          </w:rPr>
          <w:t>27.2.1.1</w:t>
        </w:r>
        <w:r>
          <w:rPr>
            <w:rFonts w:asciiTheme="minorHAnsi" w:eastAsiaTheme="minorEastAsia" w:hAnsiTheme="minorHAnsi" w:cstheme="minorBidi"/>
            <w:noProof/>
            <w:color w:val="auto"/>
            <w:szCs w:val="22"/>
            <w:lang w:eastAsia="en-US"/>
          </w:rPr>
          <w:tab/>
        </w:r>
        <w:r w:rsidRPr="002D775B">
          <w:rPr>
            <w:rStyle w:val="Hyperlink"/>
            <w:noProof/>
          </w:rPr>
          <w:t>Manner in which data is Merged</w:t>
        </w:r>
        <w:r>
          <w:rPr>
            <w:noProof/>
            <w:webHidden/>
          </w:rPr>
          <w:tab/>
        </w:r>
        <w:r>
          <w:rPr>
            <w:noProof/>
            <w:webHidden/>
          </w:rPr>
          <w:fldChar w:fldCharType="begin"/>
        </w:r>
        <w:r>
          <w:rPr>
            <w:noProof/>
            <w:webHidden/>
          </w:rPr>
          <w:instrText xml:space="preserve"> PAGEREF _Toc458599382 \h </w:instrText>
        </w:r>
        <w:r>
          <w:rPr>
            <w:noProof/>
            <w:webHidden/>
          </w:rPr>
        </w:r>
        <w:r>
          <w:rPr>
            <w:noProof/>
            <w:webHidden/>
          </w:rPr>
          <w:fldChar w:fldCharType="separate"/>
        </w:r>
        <w:r>
          <w:rPr>
            <w:noProof/>
            <w:webHidden/>
          </w:rPr>
          <w:t>355</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383" w:history="1">
        <w:r w:rsidRPr="002D775B">
          <w:rPr>
            <w:rStyle w:val="Hyperlink"/>
          </w:rPr>
          <w:t>27.3</w:t>
        </w:r>
        <w:r>
          <w:rPr>
            <w:rFonts w:asciiTheme="minorHAnsi" w:eastAsiaTheme="minorEastAsia" w:hAnsiTheme="minorHAnsi" w:cstheme="minorBidi"/>
            <w:color w:val="auto"/>
            <w:szCs w:val="22"/>
            <w:lang w:eastAsia="en-US"/>
          </w:rPr>
          <w:tab/>
        </w:r>
        <w:r w:rsidRPr="002D775B">
          <w:rPr>
            <w:rStyle w:val="Hyperlink"/>
          </w:rPr>
          <w:t>Developing a File Merge Capability</w:t>
        </w:r>
        <w:r>
          <w:rPr>
            <w:webHidden/>
          </w:rPr>
          <w:tab/>
        </w:r>
        <w:r>
          <w:rPr>
            <w:webHidden/>
          </w:rPr>
          <w:fldChar w:fldCharType="begin"/>
        </w:r>
        <w:r>
          <w:rPr>
            <w:webHidden/>
          </w:rPr>
          <w:instrText xml:space="preserve"> PAGEREF _Toc458599383 \h </w:instrText>
        </w:r>
        <w:r>
          <w:rPr>
            <w:webHidden/>
          </w:rPr>
        </w:r>
        <w:r>
          <w:rPr>
            <w:webHidden/>
          </w:rPr>
          <w:fldChar w:fldCharType="separate"/>
        </w:r>
        <w:r>
          <w:rPr>
            <w:webHidden/>
          </w:rPr>
          <w:t>356</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84" w:history="1">
        <w:r w:rsidRPr="002D775B">
          <w:rPr>
            <w:rStyle w:val="Hyperlink"/>
            <w:noProof/>
          </w:rPr>
          <w:t>27.3.1</w:t>
        </w:r>
        <w:r>
          <w:rPr>
            <w:rFonts w:asciiTheme="minorHAnsi" w:eastAsiaTheme="minorEastAsia" w:hAnsiTheme="minorHAnsi" w:cstheme="minorBidi"/>
            <w:noProof/>
            <w:color w:val="auto"/>
            <w:szCs w:val="22"/>
            <w:lang w:eastAsia="en-US"/>
          </w:rPr>
          <w:tab/>
        </w:r>
        <w:r w:rsidRPr="002D775B">
          <w:rPr>
            <w:rStyle w:val="Hyperlink"/>
            <w:noProof/>
          </w:rPr>
          <w:t>Step 1</w:t>
        </w:r>
        <w:r>
          <w:rPr>
            <w:noProof/>
            <w:webHidden/>
          </w:rPr>
          <w:tab/>
        </w:r>
        <w:r>
          <w:rPr>
            <w:noProof/>
            <w:webHidden/>
          </w:rPr>
          <w:fldChar w:fldCharType="begin"/>
        </w:r>
        <w:r>
          <w:rPr>
            <w:noProof/>
            <w:webHidden/>
          </w:rPr>
          <w:instrText xml:space="preserve"> PAGEREF _Toc458599384 \h </w:instrText>
        </w:r>
        <w:r>
          <w:rPr>
            <w:noProof/>
            <w:webHidden/>
          </w:rPr>
        </w:r>
        <w:r>
          <w:rPr>
            <w:noProof/>
            <w:webHidden/>
          </w:rPr>
          <w:fldChar w:fldCharType="separate"/>
        </w:r>
        <w:r>
          <w:rPr>
            <w:noProof/>
            <w:webHidden/>
          </w:rPr>
          <w:t>356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85" w:history="1">
        <w:r w:rsidRPr="002D775B">
          <w:rPr>
            <w:rStyle w:val="Hyperlink"/>
            <w:noProof/>
          </w:rPr>
          <w:t>27.3.2</w:t>
        </w:r>
        <w:r>
          <w:rPr>
            <w:rFonts w:asciiTheme="minorHAnsi" w:eastAsiaTheme="minorEastAsia" w:hAnsiTheme="minorHAnsi" w:cstheme="minorBidi"/>
            <w:noProof/>
            <w:color w:val="auto"/>
            <w:szCs w:val="22"/>
            <w:lang w:eastAsia="en-US"/>
          </w:rPr>
          <w:tab/>
        </w:r>
        <w:r w:rsidRPr="002D775B">
          <w:rPr>
            <w:rStyle w:val="Hyperlink"/>
            <w:noProof/>
          </w:rPr>
          <w:t>Step 2</w:t>
        </w:r>
        <w:r>
          <w:rPr>
            <w:noProof/>
            <w:webHidden/>
          </w:rPr>
          <w:tab/>
        </w:r>
        <w:r>
          <w:rPr>
            <w:noProof/>
            <w:webHidden/>
          </w:rPr>
          <w:fldChar w:fldCharType="begin"/>
        </w:r>
        <w:r>
          <w:rPr>
            <w:noProof/>
            <w:webHidden/>
          </w:rPr>
          <w:instrText xml:space="preserve"> PAGEREF _Toc458599385 \h </w:instrText>
        </w:r>
        <w:r>
          <w:rPr>
            <w:noProof/>
            <w:webHidden/>
          </w:rPr>
        </w:r>
        <w:r>
          <w:rPr>
            <w:noProof/>
            <w:webHidden/>
          </w:rPr>
          <w:fldChar w:fldCharType="separate"/>
        </w:r>
        <w:r>
          <w:rPr>
            <w:noProof/>
            <w:webHidden/>
          </w:rPr>
          <w:t>356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86" w:history="1">
        <w:r w:rsidRPr="002D775B">
          <w:rPr>
            <w:rStyle w:val="Hyperlink"/>
            <w:noProof/>
          </w:rPr>
          <w:t>27.3.3</w:t>
        </w:r>
        <w:r>
          <w:rPr>
            <w:rFonts w:asciiTheme="minorHAnsi" w:eastAsiaTheme="minorEastAsia" w:hAnsiTheme="minorHAnsi" w:cstheme="minorBidi"/>
            <w:noProof/>
            <w:color w:val="auto"/>
            <w:szCs w:val="22"/>
            <w:lang w:eastAsia="en-US"/>
          </w:rPr>
          <w:tab/>
        </w:r>
        <w:r w:rsidRPr="002D775B">
          <w:rPr>
            <w:rStyle w:val="Hyperlink"/>
            <w:noProof/>
          </w:rPr>
          <w:t>Description of What Occurs during the Merge</w:t>
        </w:r>
        <w:r>
          <w:rPr>
            <w:noProof/>
            <w:webHidden/>
          </w:rPr>
          <w:tab/>
        </w:r>
        <w:r>
          <w:rPr>
            <w:noProof/>
            <w:webHidden/>
          </w:rPr>
          <w:fldChar w:fldCharType="begin"/>
        </w:r>
        <w:r>
          <w:rPr>
            <w:noProof/>
            <w:webHidden/>
          </w:rPr>
          <w:instrText xml:space="preserve"> PAGEREF _Toc458599386 \h </w:instrText>
        </w:r>
        <w:r>
          <w:rPr>
            <w:noProof/>
            <w:webHidden/>
          </w:rPr>
        </w:r>
        <w:r>
          <w:rPr>
            <w:noProof/>
            <w:webHidden/>
          </w:rPr>
          <w:fldChar w:fldCharType="separate"/>
        </w:r>
        <w:r>
          <w:rPr>
            <w:noProof/>
            <w:webHidden/>
          </w:rPr>
          <w:t>357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87" w:history="1">
        <w:r w:rsidRPr="002D775B">
          <w:rPr>
            <w:rStyle w:val="Hyperlink"/>
            <w:noProof/>
          </w:rPr>
          <w:t>27.3.4</w:t>
        </w:r>
        <w:r>
          <w:rPr>
            <w:rFonts w:asciiTheme="minorHAnsi" w:eastAsiaTheme="minorEastAsia" w:hAnsiTheme="minorHAnsi" w:cstheme="minorBidi"/>
            <w:noProof/>
            <w:color w:val="auto"/>
            <w:szCs w:val="22"/>
            <w:lang w:eastAsia="en-US"/>
          </w:rPr>
          <w:tab/>
        </w:r>
        <w:r w:rsidRPr="002D775B">
          <w:rPr>
            <w:rStyle w:val="Hyperlink"/>
            <w:noProof/>
          </w:rPr>
          <w:t>Entries Needed in the PACKAGE File (#9.4)</w:t>
        </w:r>
        <w:r>
          <w:rPr>
            <w:noProof/>
            <w:webHidden/>
          </w:rPr>
          <w:tab/>
        </w:r>
        <w:r>
          <w:rPr>
            <w:noProof/>
            <w:webHidden/>
          </w:rPr>
          <w:fldChar w:fldCharType="begin"/>
        </w:r>
        <w:r>
          <w:rPr>
            <w:noProof/>
            <w:webHidden/>
          </w:rPr>
          <w:instrText xml:space="preserve"> PAGEREF _Toc458599387 \h </w:instrText>
        </w:r>
        <w:r>
          <w:rPr>
            <w:noProof/>
            <w:webHidden/>
          </w:rPr>
        </w:r>
        <w:r>
          <w:rPr>
            <w:noProof/>
            <w:webHidden/>
          </w:rPr>
          <w:fldChar w:fldCharType="separate"/>
        </w:r>
        <w:r>
          <w:rPr>
            <w:noProof/>
            <w:webHidden/>
          </w:rPr>
          <w:t>358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88" w:history="1">
        <w:r w:rsidRPr="002D775B">
          <w:rPr>
            <w:rStyle w:val="Hyperlink"/>
            <w:noProof/>
          </w:rPr>
          <w:t>27.3.5</w:t>
        </w:r>
        <w:r>
          <w:rPr>
            <w:rFonts w:asciiTheme="minorHAnsi" w:eastAsiaTheme="minorEastAsia" w:hAnsiTheme="minorHAnsi" w:cstheme="minorBidi"/>
            <w:noProof/>
            <w:color w:val="auto"/>
            <w:szCs w:val="22"/>
            <w:lang w:eastAsia="en-US"/>
          </w:rPr>
          <w:tab/>
        </w:r>
        <w:r w:rsidRPr="002D775B">
          <w:rPr>
            <w:rStyle w:val="Hyperlink"/>
            <w:noProof/>
          </w:rPr>
          <w:t>Step 3</w:t>
        </w:r>
        <w:r>
          <w:rPr>
            <w:noProof/>
            <w:webHidden/>
          </w:rPr>
          <w:tab/>
        </w:r>
        <w:r>
          <w:rPr>
            <w:noProof/>
            <w:webHidden/>
          </w:rPr>
          <w:fldChar w:fldCharType="begin"/>
        </w:r>
        <w:r>
          <w:rPr>
            <w:noProof/>
            <w:webHidden/>
          </w:rPr>
          <w:instrText xml:space="preserve"> PAGEREF _Toc458599388 \h </w:instrText>
        </w:r>
        <w:r>
          <w:rPr>
            <w:noProof/>
            <w:webHidden/>
          </w:rPr>
        </w:r>
        <w:r>
          <w:rPr>
            <w:noProof/>
            <w:webHidden/>
          </w:rPr>
          <w:fldChar w:fldCharType="separate"/>
        </w:r>
        <w:r>
          <w:rPr>
            <w:noProof/>
            <w:webHidden/>
          </w:rPr>
          <w:t>358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89" w:history="1">
        <w:r w:rsidRPr="002D775B">
          <w:rPr>
            <w:rStyle w:val="Hyperlink"/>
            <w:noProof/>
          </w:rPr>
          <w:t>27.3.5.1</w:t>
        </w:r>
        <w:r>
          <w:rPr>
            <w:rFonts w:asciiTheme="minorHAnsi" w:eastAsiaTheme="minorEastAsia" w:hAnsiTheme="minorHAnsi" w:cstheme="minorBidi"/>
            <w:noProof/>
            <w:color w:val="auto"/>
            <w:szCs w:val="22"/>
            <w:lang w:eastAsia="en-US"/>
          </w:rPr>
          <w:tab/>
        </w:r>
        <w:r w:rsidRPr="002D775B">
          <w:rPr>
            <w:rStyle w:val="Hyperlink"/>
            <w:noProof/>
          </w:rPr>
          <w:t>Explanation of Fields in Logical Order of Entry</w:t>
        </w:r>
        <w:r>
          <w:rPr>
            <w:noProof/>
            <w:webHidden/>
          </w:rPr>
          <w:tab/>
        </w:r>
        <w:r>
          <w:rPr>
            <w:noProof/>
            <w:webHidden/>
          </w:rPr>
          <w:fldChar w:fldCharType="begin"/>
        </w:r>
        <w:r>
          <w:rPr>
            <w:noProof/>
            <w:webHidden/>
          </w:rPr>
          <w:instrText xml:space="preserve"> PAGEREF _Toc458599389 \h </w:instrText>
        </w:r>
        <w:r>
          <w:rPr>
            <w:noProof/>
            <w:webHidden/>
          </w:rPr>
        </w:r>
        <w:r>
          <w:rPr>
            <w:noProof/>
            <w:webHidden/>
          </w:rPr>
          <w:fldChar w:fldCharType="separate"/>
        </w:r>
        <w:r>
          <w:rPr>
            <w:noProof/>
            <w:webHidden/>
          </w:rPr>
          <w:t>359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90" w:history="1">
        <w:r w:rsidRPr="002D775B">
          <w:rPr>
            <w:rStyle w:val="Hyperlink"/>
            <w:noProof/>
          </w:rPr>
          <w:t>27.3.6</w:t>
        </w:r>
        <w:r>
          <w:rPr>
            <w:rFonts w:asciiTheme="minorHAnsi" w:eastAsiaTheme="minorEastAsia" w:hAnsiTheme="minorHAnsi" w:cstheme="minorBidi"/>
            <w:noProof/>
            <w:color w:val="auto"/>
            <w:szCs w:val="22"/>
            <w:lang w:eastAsia="en-US"/>
          </w:rPr>
          <w:tab/>
        </w:r>
        <w:r w:rsidRPr="002D775B">
          <w:rPr>
            <w:rStyle w:val="Hyperlink"/>
            <w:noProof/>
          </w:rPr>
          <w:t>Special Processing Routine Examples</w:t>
        </w:r>
        <w:r>
          <w:rPr>
            <w:noProof/>
            <w:webHidden/>
          </w:rPr>
          <w:tab/>
        </w:r>
        <w:r>
          <w:rPr>
            <w:noProof/>
            <w:webHidden/>
          </w:rPr>
          <w:fldChar w:fldCharType="begin"/>
        </w:r>
        <w:r>
          <w:rPr>
            <w:noProof/>
            <w:webHidden/>
          </w:rPr>
          <w:instrText xml:space="preserve"> PAGEREF _Toc458599390 \h </w:instrText>
        </w:r>
        <w:r>
          <w:rPr>
            <w:noProof/>
            <w:webHidden/>
          </w:rPr>
        </w:r>
        <w:r>
          <w:rPr>
            <w:noProof/>
            <w:webHidden/>
          </w:rPr>
          <w:fldChar w:fldCharType="separate"/>
        </w:r>
        <w:r>
          <w:rPr>
            <w:noProof/>
            <w:webHidden/>
          </w:rPr>
          <w:t>364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91" w:history="1">
        <w:r w:rsidRPr="002D775B">
          <w:rPr>
            <w:rStyle w:val="Hyperlink"/>
            <w:noProof/>
          </w:rPr>
          <w:t>27.3.6.1</w:t>
        </w:r>
        <w:r>
          <w:rPr>
            <w:rFonts w:asciiTheme="minorHAnsi" w:eastAsiaTheme="minorEastAsia" w:hAnsiTheme="minorHAnsi" w:cstheme="minorBidi"/>
            <w:noProof/>
            <w:color w:val="auto"/>
            <w:szCs w:val="22"/>
            <w:lang w:eastAsia="en-US"/>
          </w:rPr>
          <w:tab/>
        </w:r>
        <w:r w:rsidRPr="002D775B">
          <w:rPr>
            <w:rStyle w:val="Hyperlink"/>
            <w:noProof/>
          </w:rPr>
          <w:t>Candidate Collection Routine for Patient Merge Example</w:t>
        </w:r>
        <w:r>
          <w:rPr>
            <w:noProof/>
            <w:webHidden/>
          </w:rPr>
          <w:tab/>
        </w:r>
        <w:r>
          <w:rPr>
            <w:noProof/>
            <w:webHidden/>
          </w:rPr>
          <w:fldChar w:fldCharType="begin"/>
        </w:r>
        <w:r>
          <w:rPr>
            <w:noProof/>
            <w:webHidden/>
          </w:rPr>
          <w:instrText xml:space="preserve"> PAGEREF _Toc458599391 \h </w:instrText>
        </w:r>
        <w:r>
          <w:rPr>
            <w:noProof/>
            <w:webHidden/>
          </w:rPr>
        </w:r>
        <w:r>
          <w:rPr>
            <w:noProof/>
            <w:webHidden/>
          </w:rPr>
          <w:fldChar w:fldCharType="separate"/>
        </w:r>
        <w:r>
          <w:rPr>
            <w:noProof/>
            <w:webHidden/>
          </w:rPr>
          <w:t>364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92" w:history="1">
        <w:r w:rsidRPr="002D775B">
          <w:rPr>
            <w:rStyle w:val="Hyperlink"/>
            <w:noProof/>
          </w:rPr>
          <w:t>27.3.6.2</w:t>
        </w:r>
        <w:r>
          <w:rPr>
            <w:rFonts w:asciiTheme="minorHAnsi" w:eastAsiaTheme="minorEastAsia" w:hAnsiTheme="minorHAnsi" w:cstheme="minorBidi"/>
            <w:noProof/>
            <w:color w:val="auto"/>
            <w:szCs w:val="22"/>
            <w:lang w:eastAsia="en-US"/>
          </w:rPr>
          <w:tab/>
        </w:r>
        <w:r w:rsidRPr="002D775B">
          <w:rPr>
            <w:rStyle w:val="Hyperlink"/>
            <w:noProof/>
          </w:rPr>
          <w:t>Duplicate Test Routine Examples</w:t>
        </w:r>
        <w:r>
          <w:rPr>
            <w:noProof/>
            <w:webHidden/>
          </w:rPr>
          <w:tab/>
        </w:r>
        <w:r>
          <w:rPr>
            <w:noProof/>
            <w:webHidden/>
          </w:rPr>
          <w:fldChar w:fldCharType="begin"/>
        </w:r>
        <w:r>
          <w:rPr>
            <w:noProof/>
            <w:webHidden/>
          </w:rPr>
          <w:instrText xml:space="preserve"> PAGEREF _Toc458599392 \h </w:instrText>
        </w:r>
        <w:r>
          <w:rPr>
            <w:noProof/>
            <w:webHidden/>
          </w:rPr>
        </w:r>
        <w:r>
          <w:rPr>
            <w:noProof/>
            <w:webHidden/>
          </w:rPr>
          <w:fldChar w:fldCharType="separate"/>
        </w:r>
        <w:r>
          <w:rPr>
            <w:noProof/>
            <w:webHidden/>
          </w:rPr>
          <w:t>366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93" w:history="1">
        <w:r w:rsidRPr="002D775B">
          <w:rPr>
            <w:rStyle w:val="Hyperlink"/>
            <w:noProof/>
          </w:rPr>
          <w:t>27.3.7</w:t>
        </w:r>
        <w:r>
          <w:rPr>
            <w:rFonts w:asciiTheme="minorHAnsi" w:eastAsiaTheme="minorEastAsia" w:hAnsiTheme="minorHAnsi" w:cstheme="minorBidi"/>
            <w:noProof/>
            <w:color w:val="auto"/>
            <w:szCs w:val="22"/>
            <w:lang w:eastAsia="en-US"/>
          </w:rPr>
          <w:tab/>
        </w:r>
        <w:r w:rsidRPr="002D775B">
          <w:rPr>
            <w:rStyle w:val="Hyperlink"/>
            <w:noProof/>
          </w:rPr>
          <w:t>Application Programming Interfaces (APIs)</w:t>
        </w:r>
        <w:r>
          <w:rPr>
            <w:noProof/>
            <w:webHidden/>
          </w:rPr>
          <w:tab/>
        </w:r>
        <w:r>
          <w:rPr>
            <w:noProof/>
            <w:webHidden/>
          </w:rPr>
          <w:fldChar w:fldCharType="begin"/>
        </w:r>
        <w:r>
          <w:rPr>
            <w:noProof/>
            <w:webHidden/>
          </w:rPr>
          <w:instrText xml:space="preserve"> PAGEREF _Toc458599393 \h </w:instrText>
        </w:r>
        <w:r>
          <w:rPr>
            <w:noProof/>
            <w:webHidden/>
          </w:rPr>
        </w:r>
        <w:r>
          <w:rPr>
            <w:noProof/>
            <w:webHidden/>
          </w:rPr>
          <w:fldChar w:fldCharType="separate"/>
        </w:r>
        <w:r>
          <w:rPr>
            <w:noProof/>
            <w:webHidden/>
          </w:rPr>
          <w:t>368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94" w:history="1">
        <w:r w:rsidRPr="002D775B">
          <w:rPr>
            <w:rStyle w:val="Hyperlink"/>
            <w:noProof/>
          </w:rPr>
          <w:t>27.3.8</w:t>
        </w:r>
        <w:r>
          <w:rPr>
            <w:rFonts w:asciiTheme="minorHAnsi" w:eastAsiaTheme="minorEastAsia" w:hAnsiTheme="minorHAnsi" w:cstheme="minorBidi"/>
            <w:noProof/>
            <w:color w:val="auto"/>
            <w:szCs w:val="22"/>
            <w:lang w:eastAsia="en-US"/>
          </w:rPr>
          <w:tab/>
        </w:r>
        <w:r w:rsidRPr="002D775B">
          <w:rPr>
            <w:rStyle w:val="Hyperlink"/>
            <w:noProof/>
          </w:rPr>
          <w:t>EN^XDRMERG</w:t>
        </w:r>
        <w:r w:rsidRPr="002D775B">
          <w:rPr>
            <w:rStyle w:val="Hyperlink"/>
            <w:noProof/>
            <w:kern w:val="2"/>
          </w:rPr>
          <w:t>()</w:t>
        </w:r>
        <w:r w:rsidRPr="002D775B">
          <w:rPr>
            <w:rStyle w:val="Hyperlink"/>
            <w:noProof/>
          </w:rPr>
          <w:t>: Merge File Entries</w:t>
        </w:r>
        <w:r>
          <w:rPr>
            <w:noProof/>
            <w:webHidden/>
          </w:rPr>
          <w:tab/>
        </w:r>
        <w:r>
          <w:rPr>
            <w:noProof/>
            <w:webHidden/>
          </w:rPr>
          <w:fldChar w:fldCharType="begin"/>
        </w:r>
        <w:r>
          <w:rPr>
            <w:noProof/>
            <w:webHidden/>
          </w:rPr>
          <w:instrText xml:space="preserve"> PAGEREF _Toc458599394 \h </w:instrText>
        </w:r>
        <w:r>
          <w:rPr>
            <w:noProof/>
            <w:webHidden/>
          </w:rPr>
        </w:r>
        <w:r>
          <w:rPr>
            <w:noProof/>
            <w:webHidden/>
          </w:rPr>
          <w:fldChar w:fldCharType="separate"/>
        </w:r>
        <w:r>
          <w:rPr>
            <w:noProof/>
            <w:webHidden/>
          </w:rPr>
          <w:t>368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95" w:history="1">
        <w:r w:rsidRPr="002D775B">
          <w:rPr>
            <w:rStyle w:val="Hyperlink"/>
            <w:noProof/>
          </w:rPr>
          <w:t>27.3.8.1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_Toc458599395 \h </w:instrText>
        </w:r>
        <w:r>
          <w:rPr>
            <w:noProof/>
            <w:webHidden/>
          </w:rPr>
        </w:r>
        <w:r>
          <w:rPr>
            <w:noProof/>
            <w:webHidden/>
          </w:rPr>
          <w:fldChar w:fldCharType="separate"/>
        </w:r>
        <w:r>
          <w:rPr>
            <w:noProof/>
            <w:webHidden/>
          </w:rPr>
          <w:t>368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396" w:history="1">
        <w:r w:rsidRPr="002D775B">
          <w:rPr>
            <w:rStyle w:val="Hyperlink"/>
            <w:noProof/>
          </w:rPr>
          <w:t>27.3.8.2</w:t>
        </w:r>
        <w:r>
          <w:rPr>
            <w:rFonts w:asciiTheme="minorHAnsi" w:eastAsiaTheme="minorEastAsia" w:hAnsiTheme="minorHAnsi" w:cstheme="minorBidi"/>
            <w:noProof/>
            <w:color w:val="auto"/>
            <w:szCs w:val="22"/>
            <w:lang w:eastAsia="en-US"/>
          </w:rPr>
          <w:tab/>
        </w:r>
        <w:r w:rsidRPr="002D775B">
          <w:rPr>
            <w:rStyle w:val="Hyperlink"/>
            <w:noProof/>
          </w:rPr>
          <w:t>Problems Related To Data Entry While Merging</w:t>
        </w:r>
        <w:r>
          <w:rPr>
            <w:noProof/>
            <w:webHidden/>
          </w:rPr>
          <w:tab/>
        </w:r>
        <w:r>
          <w:rPr>
            <w:noProof/>
            <w:webHidden/>
          </w:rPr>
          <w:fldChar w:fldCharType="begin"/>
        </w:r>
        <w:r>
          <w:rPr>
            <w:noProof/>
            <w:webHidden/>
          </w:rPr>
          <w:instrText xml:space="preserve"> PAGEREF _Toc458599396 \h </w:instrText>
        </w:r>
        <w:r>
          <w:rPr>
            <w:noProof/>
            <w:webHidden/>
          </w:rPr>
        </w:r>
        <w:r>
          <w:rPr>
            <w:noProof/>
            <w:webHidden/>
          </w:rPr>
          <w:fldChar w:fldCharType="separate"/>
        </w:r>
        <w:r>
          <w:rPr>
            <w:noProof/>
            <w:webHidden/>
          </w:rPr>
          <w:t>369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97" w:history="1">
        <w:r w:rsidRPr="002D775B">
          <w:rPr>
            <w:rStyle w:val="Hyperlink"/>
            <w:noProof/>
          </w:rPr>
          <w:t>27.3.9</w:t>
        </w:r>
        <w:r>
          <w:rPr>
            <w:rFonts w:asciiTheme="minorHAnsi" w:eastAsiaTheme="minorEastAsia" w:hAnsiTheme="minorHAnsi" w:cstheme="minorBidi"/>
            <w:noProof/>
            <w:color w:val="auto"/>
            <w:szCs w:val="22"/>
            <w:lang w:eastAsia="en-US"/>
          </w:rPr>
          <w:tab/>
        </w:r>
        <w:r w:rsidRPr="002D775B">
          <w:rPr>
            <w:rStyle w:val="Hyperlink"/>
            <w:noProof/>
          </w:rPr>
          <w:t>RESTART^XDRMERG(): Restart Merge</w:t>
        </w:r>
        <w:r>
          <w:rPr>
            <w:noProof/>
            <w:webHidden/>
          </w:rPr>
          <w:tab/>
        </w:r>
        <w:r>
          <w:rPr>
            <w:noProof/>
            <w:webHidden/>
          </w:rPr>
          <w:fldChar w:fldCharType="begin"/>
        </w:r>
        <w:r>
          <w:rPr>
            <w:noProof/>
            <w:webHidden/>
          </w:rPr>
          <w:instrText xml:space="preserve"> PAGEREF _Toc458599397 \h </w:instrText>
        </w:r>
        <w:r>
          <w:rPr>
            <w:noProof/>
            <w:webHidden/>
          </w:rPr>
        </w:r>
        <w:r>
          <w:rPr>
            <w:noProof/>
            <w:webHidden/>
          </w:rPr>
          <w:fldChar w:fldCharType="separate"/>
        </w:r>
        <w:r>
          <w:rPr>
            <w:noProof/>
            <w:webHidden/>
          </w:rPr>
          <w:t>370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398" w:history="1">
        <w:r w:rsidRPr="002D775B">
          <w:rPr>
            <w:rStyle w:val="Hyperlink"/>
            <w:noProof/>
          </w:rPr>
          <w:t>27.3.10</w:t>
        </w:r>
        <w:r>
          <w:rPr>
            <w:rFonts w:asciiTheme="minorHAnsi" w:eastAsiaTheme="minorEastAsia" w:hAnsiTheme="minorHAnsi" w:cstheme="minorBidi"/>
            <w:noProof/>
            <w:color w:val="auto"/>
            <w:szCs w:val="22"/>
            <w:lang w:eastAsia="en-US"/>
          </w:rPr>
          <w:tab/>
        </w:r>
        <w:r w:rsidRPr="002D775B">
          <w:rPr>
            <w:rStyle w:val="Hyperlink"/>
            <w:noProof/>
          </w:rPr>
          <w:t>SAVEMERG^XDRMERGB(): Save Image of Existing and Merged Data</w:t>
        </w:r>
        <w:r>
          <w:rPr>
            <w:noProof/>
            <w:webHidden/>
          </w:rPr>
          <w:tab/>
        </w:r>
        <w:r>
          <w:rPr>
            <w:noProof/>
            <w:webHidden/>
          </w:rPr>
          <w:fldChar w:fldCharType="begin"/>
        </w:r>
        <w:r>
          <w:rPr>
            <w:noProof/>
            <w:webHidden/>
          </w:rPr>
          <w:instrText xml:space="preserve"> PAGEREF _Toc458599398 \h </w:instrText>
        </w:r>
        <w:r>
          <w:rPr>
            <w:noProof/>
            <w:webHidden/>
          </w:rPr>
        </w:r>
        <w:r>
          <w:rPr>
            <w:noProof/>
            <w:webHidden/>
          </w:rPr>
          <w:fldChar w:fldCharType="separate"/>
        </w:r>
        <w:r>
          <w:rPr>
            <w:noProof/>
            <w:webHidden/>
          </w:rPr>
          <w:t>371</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399" w:history="1">
        <w:r w:rsidRPr="002D775B">
          <w:rPr>
            <w:rStyle w:val="Hyperlink"/>
          </w:rPr>
          <w:t>27.4</w:t>
        </w:r>
        <w:r>
          <w:rPr>
            <w:rFonts w:asciiTheme="minorHAnsi" w:eastAsiaTheme="minorEastAsia" w:hAnsiTheme="minorHAnsi" w:cstheme="minorBidi"/>
            <w:color w:val="auto"/>
            <w:szCs w:val="22"/>
            <w:lang w:eastAsia="en-US"/>
          </w:rPr>
          <w:tab/>
        </w:r>
        <w:r w:rsidRPr="002D775B">
          <w:rPr>
            <w:rStyle w:val="Hyperlink"/>
          </w:rPr>
          <w:t>Toolkit—HTTP Client</w:t>
        </w:r>
        <w:r>
          <w:rPr>
            <w:webHidden/>
          </w:rPr>
          <w:tab/>
        </w:r>
        <w:r>
          <w:rPr>
            <w:webHidden/>
          </w:rPr>
          <w:fldChar w:fldCharType="begin"/>
        </w:r>
        <w:r>
          <w:rPr>
            <w:webHidden/>
          </w:rPr>
          <w:instrText xml:space="preserve"> PAGEREF _Toc458599399 \h </w:instrText>
        </w:r>
        <w:r>
          <w:rPr>
            <w:webHidden/>
          </w:rPr>
        </w:r>
        <w:r>
          <w:rPr>
            <w:webHidden/>
          </w:rPr>
          <w:fldChar w:fldCharType="separate"/>
        </w:r>
        <w:r>
          <w:rPr>
            <w:webHidden/>
          </w:rPr>
          <w:t>371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00" w:history="1">
        <w:r w:rsidRPr="002D775B">
          <w:rPr>
            <w:rStyle w:val="Hyperlink"/>
            <w:noProof/>
          </w:rPr>
          <w:t>27.4.1</w:t>
        </w:r>
        <w:r>
          <w:rPr>
            <w:rFonts w:asciiTheme="minorHAnsi" w:eastAsiaTheme="minorEastAsia" w:hAnsiTheme="minorHAnsi" w:cstheme="minorBidi"/>
            <w:noProof/>
            <w:color w:val="auto"/>
            <w:szCs w:val="22"/>
            <w:lang w:eastAsia="en-US"/>
          </w:rPr>
          <w:tab/>
        </w:r>
        <w:r w:rsidRPr="002D775B">
          <w:rPr>
            <w:rStyle w:val="Hyperlink"/>
            <w:noProof/>
          </w:rPr>
          <w:t>Overview</w:t>
        </w:r>
        <w:r>
          <w:rPr>
            <w:noProof/>
            <w:webHidden/>
          </w:rPr>
          <w:tab/>
        </w:r>
        <w:r>
          <w:rPr>
            <w:noProof/>
            <w:webHidden/>
          </w:rPr>
          <w:fldChar w:fldCharType="begin"/>
        </w:r>
        <w:r>
          <w:rPr>
            <w:noProof/>
            <w:webHidden/>
          </w:rPr>
          <w:instrText xml:space="preserve"> PAGEREF _Toc458599400 \h </w:instrText>
        </w:r>
        <w:r>
          <w:rPr>
            <w:noProof/>
            <w:webHidden/>
          </w:rPr>
        </w:r>
        <w:r>
          <w:rPr>
            <w:noProof/>
            <w:webHidden/>
          </w:rPr>
          <w:fldChar w:fldCharType="separate"/>
        </w:r>
        <w:r>
          <w:rPr>
            <w:noProof/>
            <w:webHidden/>
          </w:rPr>
          <w:t>371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01" w:history="1">
        <w:r w:rsidRPr="002D775B">
          <w:rPr>
            <w:rStyle w:val="Hyperlink"/>
            <w:noProof/>
          </w:rPr>
          <w:t>27.4.2</w:t>
        </w:r>
        <w:r>
          <w:rPr>
            <w:rFonts w:asciiTheme="minorHAnsi" w:eastAsiaTheme="minorEastAsia" w:hAnsiTheme="minorHAnsi" w:cstheme="minorBidi"/>
            <w:noProof/>
            <w:color w:val="auto"/>
            <w:szCs w:val="22"/>
            <w:lang w:eastAsia="en-US"/>
          </w:rPr>
          <w:tab/>
        </w:r>
        <w:r w:rsidRPr="002D775B">
          <w:rPr>
            <w:rStyle w:val="Hyperlink"/>
            <w:noProof/>
          </w:rPr>
          <w:t>Application Programming Interfaces (APIs)</w:t>
        </w:r>
        <w:r>
          <w:rPr>
            <w:noProof/>
            <w:webHidden/>
          </w:rPr>
          <w:tab/>
        </w:r>
        <w:r>
          <w:rPr>
            <w:noProof/>
            <w:webHidden/>
          </w:rPr>
          <w:fldChar w:fldCharType="begin"/>
        </w:r>
        <w:r>
          <w:rPr>
            <w:noProof/>
            <w:webHidden/>
          </w:rPr>
          <w:instrText xml:space="preserve"> PAGEREF _Toc458599401 \h </w:instrText>
        </w:r>
        <w:r>
          <w:rPr>
            <w:noProof/>
            <w:webHidden/>
          </w:rPr>
        </w:r>
        <w:r>
          <w:rPr>
            <w:noProof/>
            <w:webHidden/>
          </w:rPr>
          <w:fldChar w:fldCharType="separate"/>
        </w:r>
        <w:r>
          <w:rPr>
            <w:noProof/>
            <w:webHidden/>
          </w:rPr>
          <w:t>372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02" w:history="1">
        <w:r w:rsidRPr="002D775B">
          <w:rPr>
            <w:rStyle w:val="Hyperlink"/>
            <w:noProof/>
          </w:rPr>
          <w:t>27.4.3</w:t>
        </w:r>
        <w:r>
          <w:rPr>
            <w:rFonts w:asciiTheme="minorHAnsi" w:eastAsiaTheme="minorEastAsia" w:hAnsiTheme="minorHAnsi" w:cstheme="minorBidi"/>
            <w:noProof/>
            <w:color w:val="auto"/>
            <w:szCs w:val="22"/>
            <w:lang w:eastAsia="en-US"/>
          </w:rPr>
          <w:tab/>
        </w:r>
        <w:r w:rsidRPr="002D775B">
          <w:rPr>
            <w:rStyle w:val="Hyperlink"/>
            <w:noProof/>
          </w:rPr>
          <w:t>$$GETURL^XTHC10: Return URL Data Using HTTP</w:t>
        </w:r>
        <w:r>
          <w:rPr>
            <w:noProof/>
            <w:webHidden/>
          </w:rPr>
          <w:tab/>
        </w:r>
        <w:r>
          <w:rPr>
            <w:noProof/>
            <w:webHidden/>
          </w:rPr>
          <w:fldChar w:fldCharType="begin"/>
        </w:r>
        <w:r>
          <w:rPr>
            <w:noProof/>
            <w:webHidden/>
          </w:rPr>
          <w:instrText xml:space="preserve"> PAGEREF _Toc458599402 \h </w:instrText>
        </w:r>
        <w:r>
          <w:rPr>
            <w:noProof/>
            <w:webHidden/>
          </w:rPr>
        </w:r>
        <w:r>
          <w:rPr>
            <w:noProof/>
            <w:webHidden/>
          </w:rPr>
          <w:fldChar w:fldCharType="separate"/>
        </w:r>
        <w:r>
          <w:rPr>
            <w:noProof/>
            <w:webHidden/>
          </w:rPr>
          <w:t>372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03" w:history="1">
        <w:r w:rsidRPr="002D775B">
          <w:rPr>
            <w:rStyle w:val="Hyperlink"/>
            <w:noProof/>
          </w:rPr>
          <w:t>27.4.4</w:t>
        </w:r>
        <w:r>
          <w:rPr>
            <w:rFonts w:asciiTheme="minorHAnsi" w:eastAsiaTheme="minorEastAsia" w:hAnsiTheme="minorHAnsi" w:cstheme="minorBidi"/>
            <w:noProof/>
            <w:color w:val="auto"/>
            <w:szCs w:val="22"/>
            <w:lang w:eastAsia="en-US"/>
          </w:rPr>
          <w:tab/>
        </w:r>
        <w:r w:rsidRPr="002D775B">
          <w:rPr>
            <w:rStyle w:val="Hyperlink"/>
            <w:noProof/>
          </w:rPr>
          <w:t>$$ENCODE^XTHCURL: Encodes a Query String</w:t>
        </w:r>
        <w:r>
          <w:rPr>
            <w:noProof/>
            <w:webHidden/>
          </w:rPr>
          <w:tab/>
        </w:r>
        <w:r>
          <w:rPr>
            <w:noProof/>
            <w:webHidden/>
          </w:rPr>
          <w:fldChar w:fldCharType="begin"/>
        </w:r>
        <w:r>
          <w:rPr>
            <w:noProof/>
            <w:webHidden/>
          </w:rPr>
          <w:instrText xml:space="preserve"> PAGEREF _Toc458599403 \h </w:instrText>
        </w:r>
        <w:r>
          <w:rPr>
            <w:noProof/>
            <w:webHidden/>
          </w:rPr>
        </w:r>
        <w:r>
          <w:rPr>
            <w:noProof/>
            <w:webHidden/>
          </w:rPr>
          <w:fldChar w:fldCharType="separate"/>
        </w:r>
        <w:r>
          <w:rPr>
            <w:noProof/>
            <w:webHidden/>
          </w:rPr>
          <w:t>374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04" w:history="1">
        <w:r w:rsidRPr="002D775B">
          <w:rPr>
            <w:rStyle w:val="Hyperlink"/>
            <w:noProof/>
          </w:rPr>
          <w:t>27.4.4.1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_Toc458599404 \h </w:instrText>
        </w:r>
        <w:r>
          <w:rPr>
            <w:noProof/>
            <w:webHidden/>
          </w:rPr>
        </w:r>
        <w:r>
          <w:rPr>
            <w:noProof/>
            <w:webHidden/>
          </w:rPr>
          <w:fldChar w:fldCharType="separate"/>
        </w:r>
        <w:r>
          <w:rPr>
            <w:noProof/>
            <w:webHidden/>
          </w:rPr>
          <w:t>375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05" w:history="1">
        <w:r w:rsidRPr="002D775B">
          <w:rPr>
            <w:rStyle w:val="Hyperlink"/>
            <w:noProof/>
          </w:rPr>
          <w:t>27.4.5</w:t>
        </w:r>
        <w:r>
          <w:rPr>
            <w:rFonts w:asciiTheme="minorHAnsi" w:eastAsiaTheme="minorEastAsia" w:hAnsiTheme="minorHAnsi" w:cstheme="minorBidi"/>
            <w:noProof/>
            <w:color w:val="auto"/>
            <w:szCs w:val="22"/>
            <w:lang w:eastAsia="en-US"/>
          </w:rPr>
          <w:tab/>
        </w:r>
        <w:r w:rsidRPr="002D775B">
          <w:rPr>
            <w:rStyle w:val="Hyperlink"/>
            <w:noProof/>
          </w:rPr>
          <w:t>$$MAKEURL^XTHCURL: Creates a URL from Components</w:t>
        </w:r>
        <w:r>
          <w:rPr>
            <w:noProof/>
            <w:webHidden/>
          </w:rPr>
          <w:tab/>
        </w:r>
        <w:r>
          <w:rPr>
            <w:noProof/>
            <w:webHidden/>
          </w:rPr>
          <w:fldChar w:fldCharType="begin"/>
        </w:r>
        <w:r>
          <w:rPr>
            <w:noProof/>
            <w:webHidden/>
          </w:rPr>
          <w:instrText xml:space="preserve"> PAGEREF _Toc458599405 \h </w:instrText>
        </w:r>
        <w:r>
          <w:rPr>
            <w:noProof/>
            <w:webHidden/>
          </w:rPr>
        </w:r>
        <w:r>
          <w:rPr>
            <w:noProof/>
            <w:webHidden/>
          </w:rPr>
          <w:fldChar w:fldCharType="separate"/>
        </w:r>
        <w:r>
          <w:rPr>
            <w:noProof/>
            <w:webHidden/>
          </w:rPr>
          <w:t>375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06" w:history="1">
        <w:r w:rsidRPr="002D775B">
          <w:rPr>
            <w:rStyle w:val="Hyperlink"/>
            <w:noProof/>
          </w:rPr>
          <w:t>27.4.5.1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_Toc458599406 \h </w:instrText>
        </w:r>
        <w:r>
          <w:rPr>
            <w:noProof/>
            <w:webHidden/>
          </w:rPr>
        </w:r>
        <w:r>
          <w:rPr>
            <w:noProof/>
            <w:webHidden/>
          </w:rPr>
          <w:fldChar w:fldCharType="separate"/>
        </w:r>
        <w:r>
          <w:rPr>
            <w:noProof/>
            <w:webHidden/>
          </w:rPr>
          <w:t>376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07" w:history="1">
        <w:r w:rsidRPr="002D775B">
          <w:rPr>
            <w:rStyle w:val="Hyperlink"/>
            <w:noProof/>
          </w:rPr>
          <w:t>27.4.6</w:t>
        </w:r>
        <w:r>
          <w:rPr>
            <w:rFonts w:asciiTheme="minorHAnsi" w:eastAsiaTheme="minorEastAsia" w:hAnsiTheme="minorHAnsi" w:cstheme="minorBidi"/>
            <w:noProof/>
            <w:color w:val="auto"/>
            <w:szCs w:val="22"/>
            <w:lang w:eastAsia="en-US"/>
          </w:rPr>
          <w:tab/>
        </w:r>
        <w:r w:rsidRPr="002D775B">
          <w:rPr>
            <w:rStyle w:val="Hyperlink"/>
            <w:noProof/>
          </w:rPr>
          <w:t>$$PARSEURL^XTHCURL: Parses a URL</w:t>
        </w:r>
        <w:r>
          <w:rPr>
            <w:noProof/>
            <w:webHidden/>
          </w:rPr>
          <w:tab/>
        </w:r>
        <w:r>
          <w:rPr>
            <w:noProof/>
            <w:webHidden/>
          </w:rPr>
          <w:fldChar w:fldCharType="begin"/>
        </w:r>
        <w:r>
          <w:rPr>
            <w:noProof/>
            <w:webHidden/>
          </w:rPr>
          <w:instrText xml:space="preserve"> PAGEREF _Toc458599407 \h </w:instrText>
        </w:r>
        <w:r>
          <w:rPr>
            <w:noProof/>
            <w:webHidden/>
          </w:rPr>
        </w:r>
        <w:r>
          <w:rPr>
            <w:noProof/>
            <w:webHidden/>
          </w:rPr>
          <w:fldChar w:fldCharType="separate"/>
        </w:r>
        <w:r>
          <w:rPr>
            <w:noProof/>
            <w:webHidden/>
          </w:rPr>
          <w:t>376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08" w:history="1">
        <w:r w:rsidRPr="002D775B">
          <w:rPr>
            <w:rStyle w:val="Hyperlink"/>
            <w:noProof/>
          </w:rPr>
          <w:t>27.4.6.1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_Toc458599408 \h </w:instrText>
        </w:r>
        <w:r>
          <w:rPr>
            <w:noProof/>
            <w:webHidden/>
          </w:rPr>
        </w:r>
        <w:r>
          <w:rPr>
            <w:noProof/>
            <w:webHidden/>
          </w:rPr>
          <w:fldChar w:fldCharType="separate"/>
        </w:r>
        <w:r>
          <w:rPr>
            <w:noProof/>
            <w:webHidden/>
          </w:rPr>
          <w:t>377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09" w:history="1">
        <w:r w:rsidRPr="002D775B">
          <w:rPr>
            <w:rStyle w:val="Hyperlink"/>
            <w:noProof/>
          </w:rPr>
          <w:t>27.4.7</w:t>
        </w:r>
        <w:r>
          <w:rPr>
            <w:rFonts w:asciiTheme="minorHAnsi" w:eastAsiaTheme="minorEastAsia" w:hAnsiTheme="minorHAnsi" w:cstheme="minorBidi"/>
            <w:noProof/>
            <w:color w:val="auto"/>
            <w:szCs w:val="22"/>
            <w:lang w:eastAsia="en-US"/>
          </w:rPr>
          <w:tab/>
        </w:r>
        <w:r w:rsidRPr="002D775B">
          <w:rPr>
            <w:rStyle w:val="Hyperlink"/>
            <w:noProof/>
          </w:rPr>
          <w:t>$$DECODE^XTHCUTL: Decodes a String</w:t>
        </w:r>
        <w:r>
          <w:rPr>
            <w:noProof/>
            <w:webHidden/>
          </w:rPr>
          <w:tab/>
        </w:r>
        <w:r>
          <w:rPr>
            <w:noProof/>
            <w:webHidden/>
          </w:rPr>
          <w:fldChar w:fldCharType="begin"/>
        </w:r>
        <w:r>
          <w:rPr>
            <w:noProof/>
            <w:webHidden/>
          </w:rPr>
          <w:instrText xml:space="preserve"> PAGEREF _Toc458599409 \h </w:instrText>
        </w:r>
        <w:r>
          <w:rPr>
            <w:noProof/>
            <w:webHidden/>
          </w:rPr>
        </w:r>
        <w:r>
          <w:rPr>
            <w:noProof/>
            <w:webHidden/>
          </w:rPr>
          <w:fldChar w:fldCharType="separate"/>
        </w:r>
        <w:r>
          <w:rPr>
            <w:noProof/>
            <w:webHidden/>
          </w:rPr>
          <w:t>377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10" w:history="1">
        <w:r w:rsidRPr="002D775B">
          <w:rPr>
            <w:rStyle w:val="Hyperlink"/>
            <w:noProof/>
          </w:rPr>
          <w:t>27.4.7.1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_Toc458599410 \h </w:instrText>
        </w:r>
        <w:r>
          <w:rPr>
            <w:noProof/>
            <w:webHidden/>
          </w:rPr>
        </w:r>
        <w:r>
          <w:rPr>
            <w:noProof/>
            <w:webHidden/>
          </w:rPr>
          <w:fldChar w:fldCharType="separate"/>
        </w:r>
        <w:r>
          <w:rPr>
            <w:noProof/>
            <w:webHidden/>
          </w:rPr>
          <w:t>377</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411" w:history="1">
        <w:r w:rsidRPr="002D775B">
          <w:rPr>
            <w:rStyle w:val="Hyperlink"/>
          </w:rPr>
          <w:t>27.5</w:t>
        </w:r>
        <w:r>
          <w:rPr>
            <w:rFonts w:asciiTheme="minorHAnsi" w:eastAsiaTheme="minorEastAsia" w:hAnsiTheme="minorHAnsi" w:cstheme="minorBidi"/>
            <w:color w:val="auto"/>
            <w:szCs w:val="22"/>
            <w:lang w:eastAsia="en-US"/>
          </w:rPr>
          <w:tab/>
        </w:r>
        <w:r w:rsidRPr="002D775B">
          <w:rPr>
            <w:rStyle w:val="Hyperlink"/>
          </w:rPr>
          <w:t>Toolkit—KERMIT APIs</w:t>
        </w:r>
        <w:r>
          <w:rPr>
            <w:webHidden/>
          </w:rPr>
          <w:tab/>
        </w:r>
        <w:r>
          <w:rPr>
            <w:webHidden/>
          </w:rPr>
          <w:fldChar w:fldCharType="begin"/>
        </w:r>
        <w:r>
          <w:rPr>
            <w:webHidden/>
          </w:rPr>
          <w:instrText xml:space="preserve"> PAGEREF _Toc458599411 \h </w:instrText>
        </w:r>
        <w:r>
          <w:rPr>
            <w:webHidden/>
          </w:rPr>
        </w:r>
        <w:r>
          <w:rPr>
            <w:webHidden/>
          </w:rPr>
          <w:fldChar w:fldCharType="separate"/>
        </w:r>
        <w:r>
          <w:rPr>
            <w:webHidden/>
          </w:rPr>
          <w:t>378</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12" w:history="1">
        <w:r w:rsidRPr="002D775B">
          <w:rPr>
            <w:rStyle w:val="Hyperlink"/>
            <w:noProof/>
          </w:rPr>
          <w:t>27.5.1</w:t>
        </w:r>
        <w:r>
          <w:rPr>
            <w:rFonts w:asciiTheme="minorHAnsi" w:eastAsiaTheme="minorEastAsia" w:hAnsiTheme="minorHAnsi" w:cstheme="minorBidi"/>
            <w:noProof/>
            <w:color w:val="auto"/>
            <w:szCs w:val="22"/>
            <w:lang w:eastAsia="en-US"/>
          </w:rPr>
          <w:tab/>
        </w:r>
        <w:r w:rsidRPr="002D775B">
          <w:rPr>
            <w:rStyle w:val="Hyperlink"/>
            <w:noProof/>
          </w:rPr>
          <w:t>RFILE^XTKERM4: Add Entries to Kermit Holding File</w:t>
        </w:r>
        <w:r>
          <w:rPr>
            <w:noProof/>
            <w:webHidden/>
          </w:rPr>
          <w:tab/>
        </w:r>
        <w:r>
          <w:rPr>
            <w:noProof/>
            <w:webHidden/>
          </w:rPr>
          <w:fldChar w:fldCharType="begin"/>
        </w:r>
        <w:r>
          <w:rPr>
            <w:noProof/>
            <w:webHidden/>
          </w:rPr>
          <w:instrText xml:space="preserve"> PAGEREF _Toc458599412 \h </w:instrText>
        </w:r>
        <w:r>
          <w:rPr>
            <w:noProof/>
            <w:webHidden/>
          </w:rPr>
        </w:r>
        <w:r>
          <w:rPr>
            <w:noProof/>
            <w:webHidden/>
          </w:rPr>
          <w:fldChar w:fldCharType="separate"/>
        </w:r>
        <w:r>
          <w:rPr>
            <w:noProof/>
            <w:webHidden/>
          </w:rPr>
          <w:t>378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13" w:history="1">
        <w:r w:rsidRPr="002D775B">
          <w:rPr>
            <w:rStyle w:val="Hyperlink"/>
            <w:noProof/>
          </w:rPr>
          <w:t>27.5.2</w:t>
        </w:r>
        <w:r>
          <w:rPr>
            <w:rFonts w:asciiTheme="minorHAnsi" w:eastAsiaTheme="minorEastAsia" w:hAnsiTheme="minorHAnsi" w:cstheme="minorBidi"/>
            <w:noProof/>
            <w:color w:val="auto"/>
            <w:szCs w:val="22"/>
            <w:lang w:eastAsia="en-US"/>
          </w:rPr>
          <w:tab/>
        </w:r>
        <w:r w:rsidRPr="002D775B">
          <w:rPr>
            <w:rStyle w:val="Hyperlink"/>
            <w:noProof/>
          </w:rPr>
          <w:t>RECEIVE^XTKERMIT: Load a File into the Host</w:t>
        </w:r>
        <w:r>
          <w:rPr>
            <w:noProof/>
            <w:webHidden/>
          </w:rPr>
          <w:tab/>
        </w:r>
        <w:r>
          <w:rPr>
            <w:noProof/>
            <w:webHidden/>
          </w:rPr>
          <w:fldChar w:fldCharType="begin"/>
        </w:r>
        <w:r>
          <w:rPr>
            <w:noProof/>
            <w:webHidden/>
          </w:rPr>
          <w:instrText xml:space="preserve"> PAGEREF _Toc458599413 \h </w:instrText>
        </w:r>
        <w:r>
          <w:rPr>
            <w:noProof/>
            <w:webHidden/>
          </w:rPr>
        </w:r>
        <w:r>
          <w:rPr>
            <w:noProof/>
            <w:webHidden/>
          </w:rPr>
          <w:fldChar w:fldCharType="separate"/>
        </w:r>
        <w:r>
          <w:rPr>
            <w:noProof/>
            <w:webHidden/>
          </w:rPr>
          <w:t>378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14" w:history="1">
        <w:r w:rsidRPr="002D775B">
          <w:rPr>
            <w:rStyle w:val="Hyperlink"/>
            <w:noProof/>
          </w:rPr>
          <w:t>27.5.3</w:t>
        </w:r>
        <w:r>
          <w:rPr>
            <w:rFonts w:asciiTheme="minorHAnsi" w:eastAsiaTheme="minorEastAsia" w:hAnsiTheme="minorHAnsi" w:cstheme="minorBidi"/>
            <w:noProof/>
            <w:color w:val="auto"/>
            <w:szCs w:val="22"/>
            <w:lang w:eastAsia="en-US"/>
          </w:rPr>
          <w:tab/>
        </w:r>
        <w:r w:rsidRPr="002D775B">
          <w:rPr>
            <w:rStyle w:val="Hyperlink"/>
            <w:noProof/>
          </w:rPr>
          <w:t>SEND^XTKERMIT: Send Data from Host</w:t>
        </w:r>
        <w:r>
          <w:rPr>
            <w:noProof/>
            <w:webHidden/>
          </w:rPr>
          <w:tab/>
        </w:r>
        <w:r>
          <w:rPr>
            <w:noProof/>
            <w:webHidden/>
          </w:rPr>
          <w:fldChar w:fldCharType="begin"/>
        </w:r>
        <w:r>
          <w:rPr>
            <w:noProof/>
            <w:webHidden/>
          </w:rPr>
          <w:instrText xml:space="preserve"> PAGEREF _Toc458599414 \h </w:instrText>
        </w:r>
        <w:r>
          <w:rPr>
            <w:noProof/>
            <w:webHidden/>
          </w:rPr>
        </w:r>
        <w:r>
          <w:rPr>
            <w:noProof/>
            <w:webHidden/>
          </w:rPr>
          <w:fldChar w:fldCharType="separate"/>
        </w:r>
        <w:r>
          <w:rPr>
            <w:noProof/>
            <w:webHidden/>
          </w:rPr>
          <w:t>379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415" w:history="1">
        <w:r w:rsidRPr="002D775B">
          <w:rPr>
            <w:rStyle w:val="Hyperlink"/>
          </w:rPr>
          <w:t>27.6</w:t>
        </w:r>
        <w:r>
          <w:rPr>
            <w:rFonts w:asciiTheme="minorHAnsi" w:eastAsiaTheme="minorEastAsia" w:hAnsiTheme="minorHAnsi" w:cstheme="minorBidi"/>
            <w:color w:val="auto"/>
            <w:szCs w:val="22"/>
            <w:lang w:eastAsia="en-US"/>
          </w:rPr>
          <w:tab/>
        </w:r>
        <w:r w:rsidRPr="002D775B">
          <w:rPr>
            <w:rStyle w:val="Hyperlink"/>
          </w:rPr>
          <w:t>Toolkit—Multi-Term Look-Up (MTLU) APIs</w:t>
        </w:r>
        <w:r>
          <w:rPr>
            <w:webHidden/>
          </w:rPr>
          <w:tab/>
        </w:r>
        <w:r>
          <w:rPr>
            <w:webHidden/>
          </w:rPr>
          <w:fldChar w:fldCharType="begin"/>
        </w:r>
        <w:r>
          <w:rPr>
            <w:webHidden/>
          </w:rPr>
          <w:instrText xml:space="preserve"> PAGEREF _Toc458599415 \h </w:instrText>
        </w:r>
        <w:r>
          <w:rPr>
            <w:webHidden/>
          </w:rPr>
        </w:r>
        <w:r>
          <w:rPr>
            <w:webHidden/>
          </w:rPr>
          <w:fldChar w:fldCharType="separate"/>
        </w:r>
        <w:r>
          <w:rPr>
            <w:webHidden/>
          </w:rPr>
          <w:t>381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16" w:history="1">
        <w:r w:rsidRPr="002D775B">
          <w:rPr>
            <w:rStyle w:val="Hyperlink"/>
            <w:noProof/>
          </w:rPr>
          <w:t>27.6.1</w:t>
        </w:r>
        <w:r>
          <w:rPr>
            <w:rFonts w:asciiTheme="minorHAnsi" w:eastAsiaTheme="minorEastAsia" w:hAnsiTheme="minorHAnsi" w:cstheme="minorBidi"/>
            <w:noProof/>
            <w:color w:val="auto"/>
            <w:szCs w:val="22"/>
            <w:lang w:eastAsia="en-US"/>
          </w:rPr>
          <w:tab/>
        </w:r>
        <w:r w:rsidRPr="002D775B">
          <w:rPr>
            <w:rStyle w:val="Hyperlink"/>
            <w:noProof/>
          </w:rPr>
          <w:t>How to Override</w:t>
        </w:r>
        <w:r>
          <w:rPr>
            <w:noProof/>
            <w:webHidden/>
          </w:rPr>
          <w:tab/>
        </w:r>
        <w:r>
          <w:rPr>
            <w:noProof/>
            <w:webHidden/>
          </w:rPr>
          <w:fldChar w:fldCharType="begin"/>
        </w:r>
        <w:r>
          <w:rPr>
            <w:noProof/>
            <w:webHidden/>
          </w:rPr>
          <w:instrText xml:space="preserve"> PAGEREF _Toc458599416 \h </w:instrText>
        </w:r>
        <w:r>
          <w:rPr>
            <w:noProof/>
            <w:webHidden/>
          </w:rPr>
        </w:r>
        <w:r>
          <w:rPr>
            <w:noProof/>
            <w:webHidden/>
          </w:rPr>
          <w:fldChar w:fldCharType="separate"/>
        </w:r>
        <w:r>
          <w:rPr>
            <w:noProof/>
            <w:webHidden/>
          </w:rPr>
          <w:t>381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17" w:history="1">
        <w:r w:rsidRPr="002D775B">
          <w:rPr>
            <w:rStyle w:val="Hyperlink"/>
            <w:noProof/>
          </w:rPr>
          <w:t>27.6.2</w:t>
        </w:r>
        <w:r>
          <w:rPr>
            <w:rFonts w:asciiTheme="minorHAnsi" w:eastAsiaTheme="minorEastAsia" w:hAnsiTheme="minorHAnsi" w:cstheme="minorBidi"/>
            <w:noProof/>
            <w:color w:val="auto"/>
            <w:szCs w:val="22"/>
            <w:lang w:eastAsia="en-US"/>
          </w:rPr>
          <w:tab/>
        </w:r>
        <w:r w:rsidRPr="002D775B">
          <w:rPr>
            <w:rStyle w:val="Hyperlink"/>
            <w:noProof/>
          </w:rPr>
          <w:t>Application Programming Interfaces (APIs)</w:t>
        </w:r>
        <w:r>
          <w:rPr>
            <w:noProof/>
            <w:webHidden/>
          </w:rPr>
          <w:tab/>
        </w:r>
        <w:r>
          <w:rPr>
            <w:noProof/>
            <w:webHidden/>
          </w:rPr>
          <w:fldChar w:fldCharType="begin"/>
        </w:r>
        <w:r>
          <w:rPr>
            <w:noProof/>
            <w:webHidden/>
          </w:rPr>
          <w:instrText xml:space="preserve"> PAGEREF _Toc458599417 \h </w:instrText>
        </w:r>
        <w:r>
          <w:rPr>
            <w:noProof/>
            <w:webHidden/>
          </w:rPr>
        </w:r>
        <w:r>
          <w:rPr>
            <w:noProof/>
            <w:webHidden/>
          </w:rPr>
          <w:fldChar w:fldCharType="separate"/>
        </w:r>
        <w:r>
          <w:rPr>
            <w:noProof/>
            <w:webHidden/>
          </w:rPr>
          <w:t>381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18" w:history="1">
        <w:r w:rsidRPr="002D775B">
          <w:rPr>
            <w:rStyle w:val="Hyperlink"/>
            <w:noProof/>
          </w:rPr>
          <w:t>27.6.2.1</w:t>
        </w:r>
        <w:r>
          <w:rPr>
            <w:rFonts w:asciiTheme="minorHAnsi" w:eastAsiaTheme="minorEastAsia" w:hAnsiTheme="minorHAnsi" w:cstheme="minorBidi"/>
            <w:noProof/>
            <w:color w:val="auto"/>
            <w:szCs w:val="22"/>
            <w:lang w:eastAsia="en-US"/>
          </w:rPr>
          <w:tab/>
        </w:r>
        <w:r w:rsidRPr="002D775B">
          <w:rPr>
            <w:rStyle w:val="Hyperlink"/>
            <w:noProof/>
          </w:rPr>
          <w:t>MTLU and VA FileMan Supported Calls</w:t>
        </w:r>
        <w:r>
          <w:rPr>
            <w:noProof/>
            <w:webHidden/>
          </w:rPr>
          <w:tab/>
        </w:r>
        <w:r>
          <w:rPr>
            <w:noProof/>
            <w:webHidden/>
          </w:rPr>
          <w:fldChar w:fldCharType="begin"/>
        </w:r>
        <w:r>
          <w:rPr>
            <w:noProof/>
            <w:webHidden/>
          </w:rPr>
          <w:instrText xml:space="preserve"> PAGEREF _Toc458599418 \h </w:instrText>
        </w:r>
        <w:r>
          <w:rPr>
            <w:noProof/>
            <w:webHidden/>
          </w:rPr>
        </w:r>
        <w:r>
          <w:rPr>
            <w:noProof/>
            <w:webHidden/>
          </w:rPr>
          <w:fldChar w:fldCharType="separate"/>
        </w:r>
        <w:r>
          <w:rPr>
            <w:noProof/>
            <w:webHidden/>
          </w:rPr>
          <w:t>381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19" w:history="1">
        <w:r w:rsidRPr="002D775B">
          <w:rPr>
            <w:rStyle w:val="Hyperlink"/>
            <w:noProof/>
          </w:rPr>
          <w:t>27.6.2.2</w:t>
        </w:r>
        <w:r>
          <w:rPr>
            <w:rFonts w:asciiTheme="minorHAnsi" w:eastAsiaTheme="minorEastAsia" w:hAnsiTheme="minorHAnsi" w:cstheme="minorBidi"/>
            <w:noProof/>
            <w:color w:val="auto"/>
            <w:szCs w:val="22"/>
            <w:lang w:eastAsia="en-US"/>
          </w:rPr>
          <w:tab/>
        </w:r>
        <w:r w:rsidRPr="002D775B">
          <w:rPr>
            <w:rStyle w:val="Hyperlink"/>
            <w:noProof/>
          </w:rPr>
          <w:t>Kernel Toolkit Enhanced APIs</w:t>
        </w:r>
        <w:r>
          <w:rPr>
            <w:noProof/>
            <w:webHidden/>
          </w:rPr>
          <w:tab/>
        </w:r>
        <w:r>
          <w:rPr>
            <w:noProof/>
            <w:webHidden/>
          </w:rPr>
          <w:fldChar w:fldCharType="begin"/>
        </w:r>
        <w:r>
          <w:rPr>
            <w:noProof/>
            <w:webHidden/>
          </w:rPr>
          <w:instrText xml:space="preserve"> PAGEREF _Toc458599419 \h </w:instrText>
        </w:r>
        <w:r>
          <w:rPr>
            <w:noProof/>
            <w:webHidden/>
          </w:rPr>
        </w:r>
        <w:r>
          <w:rPr>
            <w:noProof/>
            <w:webHidden/>
          </w:rPr>
          <w:fldChar w:fldCharType="separate"/>
        </w:r>
        <w:r>
          <w:rPr>
            <w:noProof/>
            <w:webHidden/>
          </w:rPr>
          <w:t>382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0" w:history="1">
        <w:r w:rsidRPr="002D775B">
          <w:rPr>
            <w:rStyle w:val="Hyperlink"/>
            <w:noProof/>
          </w:rPr>
          <w:t>27.6.3</w:t>
        </w:r>
        <w:r>
          <w:rPr>
            <w:rFonts w:asciiTheme="minorHAnsi" w:eastAsiaTheme="minorEastAsia" w:hAnsiTheme="minorHAnsi" w:cstheme="minorBidi"/>
            <w:noProof/>
            <w:color w:val="auto"/>
            <w:szCs w:val="22"/>
            <w:lang w:eastAsia="en-US"/>
          </w:rPr>
          <w:tab/>
        </w:r>
        <w:r w:rsidRPr="002D775B">
          <w:rPr>
            <w:rStyle w:val="Hyperlink"/>
            <w:noProof/>
          </w:rPr>
          <w:t>XTLKKWL^XTLKKWL: Perform Supported VA FileMan Calls on Files Configured for MTLU</w:t>
        </w:r>
        <w:r>
          <w:rPr>
            <w:noProof/>
            <w:webHidden/>
          </w:rPr>
          <w:tab/>
        </w:r>
        <w:r>
          <w:rPr>
            <w:noProof/>
            <w:webHidden/>
          </w:rPr>
          <w:fldChar w:fldCharType="begin"/>
        </w:r>
        <w:r>
          <w:rPr>
            <w:noProof/>
            <w:webHidden/>
          </w:rPr>
          <w:instrText xml:space="preserve"> PAGEREF _Toc458599420 \h </w:instrText>
        </w:r>
        <w:r>
          <w:rPr>
            <w:noProof/>
            <w:webHidden/>
          </w:rPr>
        </w:r>
        <w:r>
          <w:rPr>
            <w:noProof/>
            <w:webHidden/>
          </w:rPr>
          <w:fldChar w:fldCharType="separate"/>
        </w:r>
        <w:r>
          <w:rPr>
            <w:noProof/>
            <w:webHidden/>
          </w:rPr>
          <w:t>382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1" w:history="1">
        <w:r w:rsidRPr="002D775B">
          <w:rPr>
            <w:rStyle w:val="Hyperlink"/>
            <w:noProof/>
          </w:rPr>
          <w:t>27.6.4</w:t>
        </w:r>
        <w:r>
          <w:rPr>
            <w:rFonts w:asciiTheme="minorHAnsi" w:eastAsiaTheme="minorEastAsia" w:hAnsiTheme="minorHAnsi" w:cstheme="minorBidi"/>
            <w:noProof/>
            <w:color w:val="auto"/>
            <w:szCs w:val="22"/>
            <w:lang w:eastAsia="en-US"/>
          </w:rPr>
          <w:tab/>
        </w:r>
        <w:r w:rsidRPr="002D775B">
          <w:rPr>
            <w:rStyle w:val="Hyperlink"/>
            <w:noProof/>
          </w:rPr>
          <w:t>DK^XTLKMGR(): Delete Keywords from the Local Keyword File</w:t>
        </w:r>
        <w:r>
          <w:rPr>
            <w:noProof/>
            <w:webHidden/>
          </w:rPr>
          <w:tab/>
        </w:r>
        <w:r>
          <w:rPr>
            <w:noProof/>
            <w:webHidden/>
          </w:rPr>
          <w:fldChar w:fldCharType="begin"/>
        </w:r>
        <w:r>
          <w:rPr>
            <w:noProof/>
            <w:webHidden/>
          </w:rPr>
          <w:instrText xml:space="preserve"> PAGEREF _Toc458599421 \h </w:instrText>
        </w:r>
        <w:r>
          <w:rPr>
            <w:noProof/>
            <w:webHidden/>
          </w:rPr>
        </w:r>
        <w:r>
          <w:rPr>
            <w:noProof/>
            <w:webHidden/>
          </w:rPr>
          <w:fldChar w:fldCharType="separate"/>
        </w:r>
        <w:r>
          <w:rPr>
            <w:noProof/>
            <w:webHidden/>
          </w:rPr>
          <w:t>383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2" w:history="1">
        <w:r w:rsidRPr="002D775B">
          <w:rPr>
            <w:rStyle w:val="Hyperlink"/>
            <w:noProof/>
          </w:rPr>
          <w:t>27.6.5</w:t>
        </w:r>
        <w:r>
          <w:rPr>
            <w:rFonts w:asciiTheme="minorHAnsi" w:eastAsiaTheme="minorEastAsia" w:hAnsiTheme="minorHAnsi" w:cstheme="minorBidi"/>
            <w:noProof/>
            <w:color w:val="auto"/>
            <w:szCs w:val="22"/>
            <w:lang w:eastAsia="en-US"/>
          </w:rPr>
          <w:tab/>
        </w:r>
        <w:r w:rsidRPr="002D775B">
          <w:rPr>
            <w:rStyle w:val="Hyperlink"/>
            <w:noProof/>
          </w:rPr>
          <w:t>DLL^XTLKMGR(): Delete an Entry from the Local Lookup File</w:t>
        </w:r>
        <w:r>
          <w:rPr>
            <w:noProof/>
            <w:webHidden/>
          </w:rPr>
          <w:tab/>
        </w:r>
        <w:r>
          <w:rPr>
            <w:noProof/>
            <w:webHidden/>
          </w:rPr>
          <w:fldChar w:fldCharType="begin"/>
        </w:r>
        <w:r>
          <w:rPr>
            <w:noProof/>
            <w:webHidden/>
          </w:rPr>
          <w:instrText xml:space="preserve"> PAGEREF _Toc458599422 \h </w:instrText>
        </w:r>
        <w:r>
          <w:rPr>
            <w:noProof/>
            <w:webHidden/>
          </w:rPr>
        </w:r>
        <w:r>
          <w:rPr>
            <w:noProof/>
            <w:webHidden/>
          </w:rPr>
          <w:fldChar w:fldCharType="separate"/>
        </w:r>
        <w:r>
          <w:rPr>
            <w:noProof/>
            <w:webHidden/>
          </w:rPr>
          <w:t>383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3" w:history="1">
        <w:r w:rsidRPr="002D775B">
          <w:rPr>
            <w:rStyle w:val="Hyperlink"/>
            <w:noProof/>
          </w:rPr>
          <w:t>27.6.6</w:t>
        </w:r>
        <w:r>
          <w:rPr>
            <w:rFonts w:asciiTheme="minorHAnsi" w:eastAsiaTheme="minorEastAsia" w:hAnsiTheme="minorHAnsi" w:cstheme="minorBidi"/>
            <w:noProof/>
            <w:color w:val="auto"/>
            <w:szCs w:val="22"/>
            <w:lang w:eastAsia="en-US"/>
          </w:rPr>
          <w:tab/>
        </w:r>
        <w:r w:rsidRPr="002D775B">
          <w:rPr>
            <w:rStyle w:val="Hyperlink"/>
            <w:noProof/>
          </w:rPr>
          <w:t>DSH^XTLKMGR(): Delete Shortcuts from the Local Shortcut File</w:t>
        </w:r>
        <w:r>
          <w:rPr>
            <w:noProof/>
            <w:webHidden/>
          </w:rPr>
          <w:tab/>
        </w:r>
        <w:r>
          <w:rPr>
            <w:noProof/>
            <w:webHidden/>
          </w:rPr>
          <w:fldChar w:fldCharType="begin"/>
        </w:r>
        <w:r>
          <w:rPr>
            <w:noProof/>
            <w:webHidden/>
          </w:rPr>
          <w:instrText xml:space="preserve"> PAGEREF _Toc458599423 \h </w:instrText>
        </w:r>
        <w:r>
          <w:rPr>
            <w:noProof/>
            <w:webHidden/>
          </w:rPr>
        </w:r>
        <w:r>
          <w:rPr>
            <w:noProof/>
            <w:webHidden/>
          </w:rPr>
          <w:fldChar w:fldCharType="separate"/>
        </w:r>
        <w:r>
          <w:rPr>
            <w:noProof/>
            <w:webHidden/>
          </w:rPr>
          <w:t>384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4" w:history="1">
        <w:r w:rsidRPr="002D775B">
          <w:rPr>
            <w:rStyle w:val="Hyperlink"/>
            <w:noProof/>
          </w:rPr>
          <w:t>27.6.7</w:t>
        </w:r>
        <w:r>
          <w:rPr>
            <w:rFonts w:asciiTheme="minorHAnsi" w:eastAsiaTheme="minorEastAsia" w:hAnsiTheme="minorHAnsi" w:cstheme="minorBidi"/>
            <w:noProof/>
            <w:color w:val="auto"/>
            <w:szCs w:val="22"/>
            <w:lang w:eastAsia="en-US"/>
          </w:rPr>
          <w:tab/>
        </w:r>
        <w:r w:rsidRPr="002D775B">
          <w:rPr>
            <w:rStyle w:val="Hyperlink"/>
            <w:noProof/>
          </w:rPr>
          <w:t>DSY^XTLKMGR(): Delete Synonyms from the Local Synonym File</w:t>
        </w:r>
        <w:r>
          <w:rPr>
            <w:noProof/>
            <w:webHidden/>
          </w:rPr>
          <w:tab/>
        </w:r>
        <w:r>
          <w:rPr>
            <w:noProof/>
            <w:webHidden/>
          </w:rPr>
          <w:fldChar w:fldCharType="begin"/>
        </w:r>
        <w:r>
          <w:rPr>
            <w:noProof/>
            <w:webHidden/>
          </w:rPr>
          <w:instrText xml:space="preserve"> PAGEREF _Toc458599424 \h </w:instrText>
        </w:r>
        <w:r>
          <w:rPr>
            <w:noProof/>
            <w:webHidden/>
          </w:rPr>
        </w:r>
        <w:r>
          <w:rPr>
            <w:noProof/>
            <w:webHidden/>
          </w:rPr>
          <w:fldChar w:fldCharType="separate"/>
        </w:r>
        <w:r>
          <w:rPr>
            <w:noProof/>
            <w:webHidden/>
          </w:rPr>
          <w:t>384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5" w:history="1">
        <w:r w:rsidRPr="002D775B">
          <w:rPr>
            <w:rStyle w:val="Hyperlink"/>
            <w:noProof/>
          </w:rPr>
          <w:t>27.6.8</w:t>
        </w:r>
        <w:r>
          <w:rPr>
            <w:rFonts w:asciiTheme="minorHAnsi" w:eastAsiaTheme="minorEastAsia" w:hAnsiTheme="minorHAnsi" w:cstheme="minorBidi"/>
            <w:noProof/>
            <w:color w:val="auto"/>
            <w:szCs w:val="22"/>
            <w:lang w:eastAsia="en-US"/>
          </w:rPr>
          <w:tab/>
        </w:r>
        <w:r w:rsidRPr="002D775B">
          <w:rPr>
            <w:rStyle w:val="Hyperlink"/>
            <w:noProof/>
          </w:rPr>
          <w:t>K^XTLKMGR(): Add Keywords to the Local Keyword File</w:t>
        </w:r>
        <w:r>
          <w:rPr>
            <w:noProof/>
            <w:webHidden/>
          </w:rPr>
          <w:tab/>
        </w:r>
        <w:r>
          <w:rPr>
            <w:noProof/>
            <w:webHidden/>
          </w:rPr>
          <w:fldChar w:fldCharType="begin"/>
        </w:r>
        <w:r>
          <w:rPr>
            <w:noProof/>
            <w:webHidden/>
          </w:rPr>
          <w:instrText xml:space="preserve"> PAGEREF _Toc458599425 \h </w:instrText>
        </w:r>
        <w:r>
          <w:rPr>
            <w:noProof/>
            <w:webHidden/>
          </w:rPr>
        </w:r>
        <w:r>
          <w:rPr>
            <w:noProof/>
            <w:webHidden/>
          </w:rPr>
          <w:fldChar w:fldCharType="separate"/>
        </w:r>
        <w:r>
          <w:rPr>
            <w:noProof/>
            <w:webHidden/>
          </w:rPr>
          <w:t>385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6" w:history="1">
        <w:r w:rsidRPr="002D775B">
          <w:rPr>
            <w:rStyle w:val="Hyperlink"/>
            <w:noProof/>
          </w:rPr>
          <w:t>27.6.9</w:t>
        </w:r>
        <w:r>
          <w:rPr>
            <w:rFonts w:asciiTheme="minorHAnsi" w:eastAsiaTheme="minorEastAsia" w:hAnsiTheme="minorHAnsi" w:cstheme="minorBidi"/>
            <w:noProof/>
            <w:color w:val="auto"/>
            <w:szCs w:val="22"/>
            <w:lang w:eastAsia="en-US"/>
          </w:rPr>
          <w:tab/>
        </w:r>
        <w:r w:rsidRPr="002D775B">
          <w:rPr>
            <w:rStyle w:val="Hyperlink"/>
            <w:noProof/>
          </w:rPr>
          <w:t>L^XTLKMGR(): Define a File in the Local Lookup File</w:t>
        </w:r>
        <w:r>
          <w:rPr>
            <w:noProof/>
            <w:webHidden/>
          </w:rPr>
          <w:tab/>
        </w:r>
        <w:r>
          <w:rPr>
            <w:noProof/>
            <w:webHidden/>
          </w:rPr>
          <w:fldChar w:fldCharType="begin"/>
        </w:r>
        <w:r>
          <w:rPr>
            <w:noProof/>
            <w:webHidden/>
          </w:rPr>
          <w:instrText xml:space="preserve"> PAGEREF _Toc458599426 \h </w:instrText>
        </w:r>
        <w:r>
          <w:rPr>
            <w:noProof/>
            <w:webHidden/>
          </w:rPr>
        </w:r>
        <w:r>
          <w:rPr>
            <w:noProof/>
            <w:webHidden/>
          </w:rPr>
          <w:fldChar w:fldCharType="separate"/>
        </w:r>
        <w:r>
          <w:rPr>
            <w:noProof/>
            <w:webHidden/>
          </w:rPr>
          <w:t>385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7" w:history="1">
        <w:r w:rsidRPr="002D775B">
          <w:rPr>
            <w:rStyle w:val="Hyperlink"/>
            <w:noProof/>
          </w:rPr>
          <w:t>27.6.10</w:t>
        </w:r>
        <w:r>
          <w:rPr>
            <w:rFonts w:asciiTheme="minorHAnsi" w:eastAsiaTheme="minorEastAsia" w:hAnsiTheme="minorHAnsi" w:cstheme="minorBidi"/>
            <w:noProof/>
            <w:color w:val="auto"/>
            <w:szCs w:val="22"/>
            <w:lang w:eastAsia="en-US"/>
          </w:rPr>
          <w:tab/>
        </w:r>
        <w:r w:rsidRPr="002D775B">
          <w:rPr>
            <w:rStyle w:val="Hyperlink"/>
            <w:noProof/>
          </w:rPr>
          <w:t>LKUP^XTLKMGR(): General Lookup Facility for MTLU</w:t>
        </w:r>
        <w:r>
          <w:rPr>
            <w:noProof/>
            <w:webHidden/>
          </w:rPr>
          <w:tab/>
        </w:r>
        <w:r>
          <w:rPr>
            <w:noProof/>
            <w:webHidden/>
          </w:rPr>
          <w:fldChar w:fldCharType="begin"/>
        </w:r>
        <w:r>
          <w:rPr>
            <w:noProof/>
            <w:webHidden/>
          </w:rPr>
          <w:instrText xml:space="preserve"> PAGEREF _Toc458599427 \h </w:instrText>
        </w:r>
        <w:r>
          <w:rPr>
            <w:noProof/>
            <w:webHidden/>
          </w:rPr>
        </w:r>
        <w:r>
          <w:rPr>
            <w:noProof/>
            <w:webHidden/>
          </w:rPr>
          <w:fldChar w:fldCharType="separate"/>
        </w:r>
        <w:r>
          <w:rPr>
            <w:noProof/>
            <w:webHidden/>
          </w:rPr>
          <w:t>386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28" w:history="1">
        <w:r w:rsidRPr="002D775B">
          <w:rPr>
            <w:rStyle w:val="Hyperlink"/>
            <w:noProof/>
          </w:rPr>
          <w:t>27.6.10.1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_Toc458599428 \h </w:instrText>
        </w:r>
        <w:r>
          <w:rPr>
            <w:noProof/>
            <w:webHidden/>
          </w:rPr>
        </w:r>
        <w:r>
          <w:rPr>
            <w:noProof/>
            <w:webHidden/>
          </w:rPr>
          <w:fldChar w:fldCharType="separate"/>
        </w:r>
        <w:r>
          <w:rPr>
            <w:noProof/>
            <w:webHidden/>
          </w:rPr>
          <w:t>387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29" w:history="1">
        <w:r w:rsidRPr="002D775B">
          <w:rPr>
            <w:rStyle w:val="Hyperlink"/>
            <w:noProof/>
          </w:rPr>
          <w:t>27.6.11</w:t>
        </w:r>
        <w:r>
          <w:rPr>
            <w:rFonts w:asciiTheme="minorHAnsi" w:eastAsiaTheme="minorEastAsia" w:hAnsiTheme="minorHAnsi" w:cstheme="minorBidi"/>
            <w:noProof/>
            <w:color w:val="auto"/>
            <w:szCs w:val="22"/>
            <w:lang w:eastAsia="en-US"/>
          </w:rPr>
          <w:tab/>
        </w:r>
        <w:r w:rsidRPr="002D775B">
          <w:rPr>
            <w:rStyle w:val="Hyperlink"/>
            <w:noProof/>
          </w:rPr>
          <w:t>SH^XTLKMGR(): Add Shortcuts to the Local Shortcut File</w:t>
        </w:r>
        <w:r>
          <w:rPr>
            <w:noProof/>
            <w:webHidden/>
          </w:rPr>
          <w:tab/>
        </w:r>
        <w:r>
          <w:rPr>
            <w:noProof/>
            <w:webHidden/>
          </w:rPr>
          <w:fldChar w:fldCharType="begin"/>
        </w:r>
        <w:r>
          <w:rPr>
            <w:noProof/>
            <w:webHidden/>
          </w:rPr>
          <w:instrText xml:space="preserve"> PAGEREF _Toc458599429 \h </w:instrText>
        </w:r>
        <w:r>
          <w:rPr>
            <w:noProof/>
            <w:webHidden/>
          </w:rPr>
        </w:r>
        <w:r>
          <w:rPr>
            <w:noProof/>
            <w:webHidden/>
          </w:rPr>
          <w:fldChar w:fldCharType="separate"/>
        </w:r>
        <w:r>
          <w:rPr>
            <w:noProof/>
            <w:webHidden/>
          </w:rPr>
          <w:t>390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30" w:history="1">
        <w:r w:rsidRPr="002D775B">
          <w:rPr>
            <w:rStyle w:val="Hyperlink"/>
            <w:noProof/>
          </w:rPr>
          <w:t>27.6.12</w:t>
        </w:r>
        <w:r>
          <w:rPr>
            <w:rFonts w:asciiTheme="minorHAnsi" w:eastAsiaTheme="minorEastAsia" w:hAnsiTheme="minorHAnsi" w:cstheme="minorBidi"/>
            <w:noProof/>
            <w:color w:val="auto"/>
            <w:szCs w:val="22"/>
            <w:lang w:eastAsia="en-US"/>
          </w:rPr>
          <w:tab/>
        </w:r>
        <w:r w:rsidRPr="002D775B">
          <w:rPr>
            <w:rStyle w:val="Hyperlink"/>
            <w:noProof/>
          </w:rPr>
          <w:t>SY^XTLKMGR(): Add Terms and Synonyms to the Local Synonym File</w:t>
        </w:r>
        <w:r>
          <w:rPr>
            <w:noProof/>
            <w:webHidden/>
          </w:rPr>
          <w:tab/>
        </w:r>
        <w:r>
          <w:rPr>
            <w:noProof/>
            <w:webHidden/>
          </w:rPr>
          <w:fldChar w:fldCharType="begin"/>
        </w:r>
        <w:r>
          <w:rPr>
            <w:noProof/>
            <w:webHidden/>
          </w:rPr>
          <w:instrText xml:space="preserve"> PAGEREF _Toc458599430 \h </w:instrText>
        </w:r>
        <w:r>
          <w:rPr>
            <w:noProof/>
            <w:webHidden/>
          </w:rPr>
        </w:r>
        <w:r>
          <w:rPr>
            <w:noProof/>
            <w:webHidden/>
          </w:rPr>
          <w:fldChar w:fldCharType="separate"/>
        </w:r>
        <w:r>
          <w:rPr>
            <w:noProof/>
            <w:webHidden/>
          </w:rPr>
          <w:t>391</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431" w:history="1">
        <w:r w:rsidRPr="002D775B">
          <w:rPr>
            <w:rStyle w:val="Hyperlink"/>
          </w:rPr>
          <w:t>27.7</w:t>
        </w:r>
        <w:r>
          <w:rPr>
            <w:rFonts w:asciiTheme="minorHAnsi" w:eastAsiaTheme="minorEastAsia" w:hAnsiTheme="minorHAnsi" w:cstheme="minorBidi"/>
            <w:color w:val="auto"/>
            <w:szCs w:val="22"/>
            <w:lang w:eastAsia="en-US"/>
          </w:rPr>
          <w:tab/>
        </w:r>
        <w:r w:rsidRPr="002D775B">
          <w:rPr>
            <w:rStyle w:val="Hyperlink"/>
          </w:rPr>
          <w:t>Toolkit—M Unit Utility</w:t>
        </w:r>
        <w:r>
          <w:rPr>
            <w:webHidden/>
          </w:rPr>
          <w:tab/>
        </w:r>
        <w:r>
          <w:rPr>
            <w:webHidden/>
          </w:rPr>
          <w:fldChar w:fldCharType="begin"/>
        </w:r>
        <w:r>
          <w:rPr>
            <w:webHidden/>
          </w:rPr>
          <w:instrText xml:space="preserve"> PAGEREF _Toc458599431 \h </w:instrText>
        </w:r>
        <w:r>
          <w:rPr>
            <w:webHidden/>
          </w:rPr>
        </w:r>
        <w:r>
          <w:rPr>
            <w:webHidden/>
          </w:rPr>
          <w:fldChar w:fldCharType="separate"/>
        </w:r>
        <w:r>
          <w:rPr>
            <w:webHidden/>
          </w:rPr>
          <w:t>392</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32" w:history="1">
        <w:r w:rsidRPr="002D775B">
          <w:rPr>
            <w:rStyle w:val="Hyperlink"/>
            <w:noProof/>
          </w:rPr>
          <w:t>27.7.1</w:t>
        </w:r>
        <w:r>
          <w:rPr>
            <w:rFonts w:asciiTheme="minorHAnsi" w:eastAsiaTheme="minorEastAsia" w:hAnsiTheme="minorHAnsi" w:cstheme="minorBidi"/>
            <w:noProof/>
            <w:color w:val="auto"/>
            <w:szCs w:val="22"/>
            <w:lang w:eastAsia="en-US"/>
          </w:rPr>
          <w:tab/>
        </w:r>
        <w:r w:rsidRPr="002D775B">
          <w:rPr>
            <w:rStyle w:val="Hyperlink"/>
            <w:noProof/>
          </w:rPr>
          <w:t>Overview</w:t>
        </w:r>
        <w:r>
          <w:rPr>
            <w:noProof/>
            <w:webHidden/>
          </w:rPr>
          <w:tab/>
        </w:r>
        <w:r>
          <w:rPr>
            <w:noProof/>
            <w:webHidden/>
          </w:rPr>
          <w:fldChar w:fldCharType="begin"/>
        </w:r>
        <w:r>
          <w:rPr>
            <w:noProof/>
            <w:webHidden/>
          </w:rPr>
          <w:instrText xml:space="preserve"> PAGEREF _Toc458599432 \h </w:instrText>
        </w:r>
        <w:r>
          <w:rPr>
            <w:noProof/>
            <w:webHidden/>
          </w:rPr>
        </w:r>
        <w:r>
          <w:rPr>
            <w:noProof/>
            <w:webHidden/>
          </w:rPr>
          <w:fldChar w:fldCharType="separate"/>
        </w:r>
        <w:r>
          <w:rPr>
            <w:noProof/>
            <w:webHidden/>
          </w:rPr>
          <w:t>392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33" w:history="1">
        <w:r w:rsidRPr="002D775B">
          <w:rPr>
            <w:rStyle w:val="Hyperlink"/>
            <w:noProof/>
          </w:rPr>
          <w:t>27.7.2</w:t>
        </w:r>
        <w:r>
          <w:rPr>
            <w:rFonts w:asciiTheme="minorHAnsi" w:eastAsiaTheme="minorEastAsia" w:hAnsiTheme="minorHAnsi" w:cstheme="minorBidi"/>
            <w:noProof/>
            <w:color w:val="auto"/>
            <w:szCs w:val="22"/>
            <w:lang w:eastAsia="en-US"/>
          </w:rPr>
          <w:tab/>
        </w:r>
        <w:r w:rsidRPr="002D775B">
          <w:rPr>
            <w:rStyle w:val="Hyperlink"/>
            <w:noProof/>
          </w:rPr>
          <w:t>Introduction to M Unit Testing</w:t>
        </w:r>
        <w:r>
          <w:rPr>
            <w:noProof/>
            <w:webHidden/>
          </w:rPr>
          <w:tab/>
        </w:r>
        <w:r>
          <w:rPr>
            <w:noProof/>
            <w:webHidden/>
          </w:rPr>
          <w:fldChar w:fldCharType="begin"/>
        </w:r>
        <w:r>
          <w:rPr>
            <w:noProof/>
            <w:webHidden/>
          </w:rPr>
          <w:instrText xml:space="preserve"> PAGEREF _Toc458599433 \h </w:instrText>
        </w:r>
        <w:r>
          <w:rPr>
            <w:noProof/>
            <w:webHidden/>
          </w:rPr>
        </w:r>
        <w:r>
          <w:rPr>
            <w:noProof/>
            <w:webHidden/>
          </w:rPr>
          <w:fldChar w:fldCharType="separate"/>
        </w:r>
        <w:r>
          <w:rPr>
            <w:noProof/>
            <w:webHidden/>
          </w:rPr>
          <w:t>392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34" w:history="1">
        <w:r w:rsidRPr="002D775B">
          <w:rPr>
            <w:rStyle w:val="Hyperlink"/>
            <w:noProof/>
          </w:rPr>
          <w:t>27.7.3</w:t>
        </w:r>
        <w:r>
          <w:rPr>
            <w:rFonts w:asciiTheme="minorHAnsi" w:eastAsiaTheme="minorEastAsia" w:hAnsiTheme="minorHAnsi" w:cstheme="minorBidi"/>
            <w:noProof/>
            <w:color w:val="auto"/>
            <w:szCs w:val="22"/>
            <w:lang w:eastAsia="en-US"/>
          </w:rPr>
          <w:tab/>
        </w:r>
        <w:r w:rsidRPr="002D775B">
          <w:rPr>
            <w:rStyle w:val="Hyperlink"/>
            <w:noProof/>
          </w:rPr>
          <w:t>M Unit Test Definitions</w:t>
        </w:r>
        <w:r>
          <w:rPr>
            <w:noProof/>
            <w:webHidden/>
          </w:rPr>
          <w:tab/>
        </w:r>
        <w:r>
          <w:rPr>
            <w:noProof/>
            <w:webHidden/>
          </w:rPr>
          <w:fldChar w:fldCharType="begin"/>
        </w:r>
        <w:r>
          <w:rPr>
            <w:noProof/>
            <w:webHidden/>
          </w:rPr>
          <w:instrText xml:space="preserve"> PAGEREF _Toc458599434 \h </w:instrText>
        </w:r>
        <w:r>
          <w:rPr>
            <w:noProof/>
            <w:webHidden/>
          </w:rPr>
        </w:r>
        <w:r>
          <w:rPr>
            <w:noProof/>
            <w:webHidden/>
          </w:rPr>
          <w:fldChar w:fldCharType="separate"/>
        </w:r>
        <w:r>
          <w:rPr>
            <w:noProof/>
            <w:webHidden/>
          </w:rPr>
          <w:t>393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35" w:history="1">
        <w:r w:rsidRPr="002D775B">
          <w:rPr>
            <w:rStyle w:val="Hyperlink"/>
            <w:noProof/>
          </w:rPr>
          <w:t>27.7.4</w:t>
        </w:r>
        <w:r>
          <w:rPr>
            <w:rFonts w:asciiTheme="minorHAnsi" w:eastAsiaTheme="minorEastAsia" w:hAnsiTheme="minorHAnsi" w:cstheme="minorBidi"/>
            <w:noProof/>
            <w:color w:val="auto"/>
            <w:szCs w:val="22"/>
            <w:lang w:eastAsia="en-US"/>
          </w:rPr>
          <w:tab/>
        </w:r>
        <w:r w:rsidRPr="002D775B">
          <w:rPr>
            <w:rStyle w:val="Hyperlink"/>
            <w:noProof/>
          </w:rPr>
          <w:t>Getting Started</w:t>
        </w:r>
        <w:r>
          <w:rPr>
            <w:noProof/>
            <w:webHidden/>
          </w:rPr>
          <w:tab/>
        </w:r>
        <w:r>
          <w:rPr>
            <w:noProof/>
            <w:webHidden/>
          </w:rPr>
          <w:fldChar w:fldCharType="begin"/>
        </w:r>
        <w:r>
          <w:rPr>
            <w:noProof/>
            <w:webHidden/>
          </w:rPr>
          <w:instrText xml:space="preserve"> PAGEREF _Toc458599435 \h </w:instrText>
        </w:r>
        <w:r>
          <w:rPr>
            <w:noProof/>
            <w:webHidden/>
          </w:rPr>
        </w:r>
        <w:r>
          <w:rPr>
            <w:noProof/>
            <w:webHidden/>
          </w:rPr>
          <w:fldChar w:fldCharType="separate"/>
        </w:r>
        <w:r>
          <w:rPr>
            <w:noProof/>
            <w:webHidden/>
          </w:rPr>
          <w:t>393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36" w:history="1">
        <w:r w:rsidRPr="002D775B">
          <w:rPr>
            <w:rStyle w:val="Hyperlink"/>
            <w:noProof/>
          </w:rPr>
          <w:t>27.7.5</w:t>
        </w:r>
        <w:r>
          <w:rPr>
            <w:rFonts w:asciiTheme="minorHAnsi" w:eastAsiaTheme="minorEastAsia" w:hAnsiTheme="minorHAnsi" w:cstheme="minorBidi"/>
            <w:noProof/>
            <w:color w:val="auto"/>
            <w:szCs w:val="22"/>
            <w:lang w:eastAsia="en-US"/>
          </w:rPr>
          <w:tab/>
        </w:r>
        <w:r w:rsidRPr="002D775B">
          <w:rPr>
            <w:rStyle w:val="Hyperlink"/>
            <w:noProof/>
          </w:rPr>
          <w:t>Application Programming Interfaces (APIs)</w:t>
        </w:r>
        <w:r>
          <w:rPr>
            <w:noProof/>
            <w:webHidden/>
          </w:rPr>
          <w:tab/>
        </w:r>
        <w:r>
          <w:rPr>
            <w:noProof/>
            <w:webHidden/>
          </w:rPr>
          <w:fldChar w:fldCharType="begin"/>
        </w:r>
        <w:r>
          <w:rPr>
            <w:noProof/>
            <w:webHidden/>
          </w:rPr>
          <w:instrText xml:space="preserve"> PAGEREF _Toc458599436 \h </w:instrText>
        </w:r>
        <w:r>
          <w:rPr>
            <w:noProof/>
            <w:webHidden/>
          </w:rPr>
        </w:r>
        <w:r>
          <w:rPr>
            <w:noProof/>
            <w:webHidden/>
          </w:rPr>
          <w:fldChar w:fldCharType="separate"/>
        </w:r>
        <w:r>
          <w:rPr>
            <w:noProof/>
            <w:webHidden/>
          </w:rPr>
          <w:t>393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37" w:history="1">
        <w:r w:rsidRPr="002D775B">
          <w:rPr>
            <w:rStyle w:val="Hyperlink"/>
            <w:noProof/>
          </w:rPr>
          <w:t>27.7.6</w:t>
        </w:r>
        <w:r>
          <w:rPr>
            <w:rFonts w:asciiTheme="minorHAnsi" w:eastAsiaTheme="minorEastAsia" w:hAnsiTheme="minorHAnsi" w:cstheme="minorBidi"/>
            <w:noProof/>
            <w:color w:val="auto"/>
            <w:szCs w:val="22"/>
            <w:lang w:eastAsia="en-US"/>
          </w:rPr>
          <w:tab/>
        </w:r>
        <w:r w:rsidRPr="002D775B">
          <w:rPr>
            <w:rStyle w:val="Hyperlink"/>
            <w:noProof/>
          </w:rPr>
          <w:t>EN^XTMUNIT(): Run Unit Tests</w:t>
        </w:r>
        <w:r>
          <w:rPr>
            <w:noProof/>
            <w:webHidden/>
          </w:rPr>
          <w:tab/>
        </w:r>
        <w:r>
          <w:rPr>
            <w:noProof/>
            <w:webHidden/>
          </w:rPr>
          <w:fldChar w:fldCharType="begin"/>
        </w:r>
        <w:r>
          <w:rPr>
            <w:noProof/>
            <w:webHidden/>
          </w:rPr>
          <w:instrText xml:space="preserve"> PAGEREF _Toc458599437 \h </w:instrText>
        </w:r>
        <w:r>
          <w:rPr>
            <w:noProof/>
            <w:webHidden/>
          </w:rPr>
        </w:r>
        <w:r>
          <w:rPr>
            <w:noProof/>
            <w:webHidden/>
          </w:rPr>
          <w:fldChar w:fldCharType="separate"/>
        </w:r>
        <w:r>
          <w:rPr>
            <w:noProof/>
            <w:webHidden/>
          </w:rPr>
          <w:t>393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38" w:history="1">
        <w:r w:rsidRPr="002D775B">
          <w:rPr>
            <w:rStyle w:val="Hyperlink"/>
            <w:noProof/>
          </w:rPr>
          <w:t>27.7.6.1</w:t>
        </w:r>
        <w:r>
          <w:rPr>
            <w:rFonts w:asciiTheme="minorHAnsi" w:eastAsiaTheme="minorEastAsia" w:hAnsiTheme="minorHAnsi" w:cstheme="minorBidi"/>
            <w:noProof/>
            <w:color w:val="auto"/>
            <w:szCs w:val="22"/>
            <w:lang w:eastAsia="en-US"/>
          </w:rPr>
          <w:tab/>
        </w:r>
        <w:r w:rsidRPr="002D775B">
          <w:rPr>
            <w:rStyle w:val="Hyperlink"/>
            <w:noProof/>
          </w:rPr>
          <w:t>STARTUP</w:t>
        </w:r>
        <w:r>
          <w:rPr>
            <w:noProof/>
            <w:webHidden/>
          </w:rPr>
          <w:tab/>
        </w:r>
        <w:r>
          <w:rPr>
            <w:noProof/>
            <w:webHidden/>
          </w:rPr>
          <w:fldChar w:fldCharType="begin"/>
        </w:r>
        <w:r>
          <w:rPr>
            <w:noProof/>
            <w:webHidden/>
          </w:rPr>
          <w:instrText xml:space="preserve"> PAGEREF _Toc458599438 \h </w:instrText>
        </w:r>
        <w:r>
          <w:rPr>
            <w:noProof/>
            <w:webHidden/>
          </w:rPr>
        </w:r>
        <w:r>
          <w:rPr>
            <w:noProof/>
            <w:webHidden/>
          </w:rPr>
          <w:fldChar w:fldCharType="separate"/>
        </w:r>
        <w:r>
          <w:rPr>
            <w:noProof/>
            <w:webHidden/>
          </w:rPr>
          <w:t>394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39" w:history="1">
        <w:r w:rsidRPr="002D775B">
          <w:rPr>
            <w:rStyle w:val="Hyperlink"/>
            <w:noProof/>
          </w:rPr>
          <w:t>27.7.6.2</w:t>
        </w:r>
        <w:r>
          <w:rPr>
            <w:rFonts w:asciiTheme="minorHAnsi" w:eastAsiaTheme="minorEastAsia" w:hAnsiTheme="minorHAnsi" w:cstheme="minorBidi"/>
            <w:noProof/>
            <w:color w:val="auto"/>
            <w:szCs w:val="22"/>
            <w:lang w:eastAsia="en-US"/>
          </w:rPr>
          <w:tab/>
        </w:r>
        <w:r w:rsidRPr="002D775B">
          <w:rPr>
            <w:rStyle w:val="Hyperlink"/>
            <w:noProof/>
          </w:rPr>
          <w:t>SHUTDOWN</w:t>
        </w:r>
        <w:r>
          <w:rPr>
            <w:noProof/>
            <w:webHidden/>
          </w:rPr>
          <w:tab/>
        </w:r>
        <w:r>
          <w:rPr>
            <w:noProof/>
            <w:webHidden/>
          </w:rPr>
          <w:fldChar w:fldCharType="begin"/>
        </w:r>
        <w:r>
          <w:rPr>
            <w:noProof/>
            <w:webHidden/>
          </w:rPr>
          <w:instrText xml:space="preserve"> PAGEREF _Toc458599439 \h </w:instrText>
        </w:r>
        <w:r>
          <w:rPr>
            <w:noProof/>
            <w:webHidden/>
          </w:rPr>
        </w:r>
        <w:r>
          <w:rPr>
            <w:noProof/>
            <w:webHidden/>
          </w:rPr>
          <w:fldChar w:fldCharType="separate"/>
        </w:r>
        <w:r>
          <w:rPr>
            <w:noProof/>
            <w:webHidden/>
          </w:rPr>
          <w:t>394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40" w:history="1">
        <w:r w:rsidRPr="002D775B">
          <w:rPr>
            <w:rStyle w:val="Hyperlink"/>
            <w:noProof/>
          </w:rPr>
          <w:t>27.7.6.3</w:t>
        </w:r>
        <w:r>
          <w:rPr>
            <w:rFonts w:asciiTheme="minorHAnsi" w:eastAsiaTheme="minorEastAsia" w:hAnsiTheme="minorHAnsi" w:cstheme="minorBidi"/>
            <w:noProof/>
            <w:color w:val="auto"/>
            <w:szCs w:val="22"/>
            <w:lang w:eastAsia="en-US"/>
          </w:rPr>
          <w:tab/>
        </w:r>
        <w:r w:rsidRPr="002D775B">
          <w:rPr>
            <w:rStyle w:val="Hyperlink"/>
            <w:noProof/>
          </w:rPr>
          <w:t>SETUP</w:t>
        </w:r>
        <w:r>
          <w:rPr>
            <w:noProof/>
            <w:webHidden/>
          </w:rPr>
          <w:tab/>
        </w:r>
        <w:r>
          <w:rPr>
            <w:noProof/>
            <w:webHidden/>
          </w:rPr>
          <w:fldChar w:fldCharType="begin"/>
        </w:r>
        <w:r>
          <w:rPr>
            <w:noProof/>
            <w:webHidden/>
          </w:rPr>
          <w:instrText xml:space="preserve"> PAGEREF _Toc458599440 \h </w:instrText>
        </w:r>
        <w:r>
          <w:rPr>
            <w:noProof/>
            <w:webHidden/>
          </w:rPr>
        </w:r>
        <w:r>
          <w:rPr>
            <w:noProof/>
            <w:webHidden/>
          </w:rPr>
          <w:fldChar w:fldCharType="separate"/>
        </w:r>
        <w:r>
          <w:rPr>
            <w:noProof/>
            <w:webHidden/>
          </w:rPr>
          <w:t>394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41" w:history="1">
        <w:r w:rsidRPr="002D775B">
          <w:rPr>
            <w:rStyle w:val="Hyperlink"/>
            <w:noProof/>
          </w:rPr>
          <w:t>27.7.6.4</w:t>
        </w:r>
        <w:r>
          <w:rPr>
            <w:rFonts w:asciiTheme="minorHAnsi" w:eastAsiaTheme="minorEastAsia" w:hAnsiTheme="minorHAnsi" w:cstheme="minorBidi"/>
            <w:noProof/>
            <w:color w:val="auto"/>
            <w:szCs w:val="22"/>
            <w:lang w:eastAsia="en-US"/>
          </w:rPr>
          <w:tab/>
        </w:r>
        <w:r w:rsidRPr="002D775B">
          <w:rPr>
            <w:rStyle w:val="Hyperlink"/>
            <w:noProof/>
          </w:rPr>
          <w:t>TEARDOWN</w:t>
        </w:r>
        <w:r>
          <w:rPr>
            <w:noProof/>
            <w:webHidden/>
          </w:rPr>
          <w:tab/>
        </w:r>
        <w:r>
          <w:rPr>
            <w:noProof/>
            <w:webHidden/>
          </w:rPr>
          <w:fldChar w:fldCharType="begin"/>
        </w:r>
        <w:r>
          <w:rPr>
            <w:noProof/>
            <w:webHidden/>
          </w:rPr>
          <w:instrText xml:space="preserve"> PAGEREF _Toc458599441 \h </w:instrText>
        </w:r>
        <w:r>
          <w:rPr>
            <w:noProof/>
            <w:webHidden/>
          </w:rPr>
        </w:r>
        <w:r>
          <w:rPr>
            <w:noProof/>
            <w:webHidden/>
          </w:rPr>
          <w:fldChar w:fldCharType="separate"/>
        </w:r>
        <w:r>
          <w:rPr>
            <w:noProof/>
            <w:webHidden/>
          </w:rPr>
          <w:t>395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42" w:history="1">
        <w:r w:rsidRPr="002D775B">
          <w:rPr>
            <w:rStyle w:val="Hyperlink"/>
            <w:noProof/>
          </w:rPr>
          <w:t>27.7.6.5</w:t>
        </w:r>
        <w:r>
          <w:rPr>
            <w:rFonts w:asciiTheme="minorHAnsi" w:eastAsiaTheme="minorEastAsia" w:hAnsiTheme="minorHAnsi" w:cstheme="minorBidi"/>
            <w:noProof/>
            <w:color w:val="auto"/>
            <w:szCs w:val="22"/>
            <w:lang w:eastAsia="en-US"/>
          </w:rPr>
          <w:tab/>
        </w:r>
        <w:r w:rsidRPr="002D775B">
          <w:rPr>
            <w:rStyle w:val="Hyperlink"/>
            <w:noProof/>
          </w:rPr>
          <w:t>XTENT: List Unit Test Entry Points</w:t>
        </w:r>
        <w:r>
          <w:rPr>
            <w:noProof/>
            <w:webHidden/>
          </w:rPr>
          <w:tab/>
        </w:r>
        <w:r>
          <w:rPr>
            <w:noProof/>
            <w:webHidden/>
          </w:rPr>
          <w:fldChar w:fldCharType="begin"/>
        </w:r>
        <w:r>
          <w:rPr>
            <w:noProof/>
            <w:webHidden/>
          </w:rPr>
          <w:instrText xml:space="preserve"> PAGEREF _Toc458599442 \h </w:instrText>
        </w:r>
        <w:r>
          <w:rPr>
            <w:noProof/>
            <w:webHidden/>
          </w:rPr>
        </w:r>
        <w:r>
          <w:rPr>
            <w:noProof/>
            <w:webHidden/>
          </w:rPr>
          <w:fldChar w:fldCharType="separate"/>
        </w:r>
        <w:r>
          <w:rPr>
            <w:noProof/>
            <w:webHidden/>
          </w:rPr>
          <w:t>395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43" w:history="1">
        <w:r w:rsidRPr="002D775B">
          <w:rPr>
            <w:rStyle w:val="Hyperlink"/>
            <w:noProof/>
          </w:rPr>
          <w:t>27.7.6.6</w:t>
        </w:r>
        <w:r>
          <w:rPr>
            <w:rFonts w:asciiTheme="minorHAnsi" w:eastAsiaTheme="minorEastAsia" w:hAnsiTheme="minorHAnsi" w:cstheme="minorBidi"/>
            <w:noProof/>
            <w:color w:val="auto"/>
            <w:szCs w:val="22"/>
            <w:lang w:eastAsia="en-US"/>
          </w:rPr>
          <w:tab/>
        </w:r>
        <w:r w:rsidRPr="002D775B">
          <w:rPr>
            <w:rStyle w:val="Hyperlink"/>
            <w:noProof/>
          </w:rPr>
          <w:t>XTROU: List of Routines Containing Additional Tests</w:t>
        </w:r>
        <w:r>
          <w:rPr>
            <w:noProof/>
            <w:webHidden/>
          </w:rPr>
          <w:tab/>
        </w:r>
        <w:r>
          <w:rPr>
            <w:noProof/>
            <w:webHidden/>
          </w:rPr>
          <w:fldChar w:fldCharType="begin"/>
        </w:r>
        <w:r>
          <w:rPr>
            <w:noProof/>
            <w:webHidden/>
          </w:rPr>
          <w:instrText xml:space="preserve"> PAGEREF _Toc458599443 \h </w:instrText>
        </w:r>
        <w:r>
          <w:rPr>
            <w:noProof/>
            <w:webHidden/>
          </w:rPr>
        </w:r>
        <w:r>
          <w:rPr>
            <w:noProof/>
            <w:webHidden/>
          </w:rPr>
          <w:fldChar w:fldCharType="separate"/>
        </w:r>
        <w:r>
          <w:rPr>
            <w:noProof/>
            <w:webHidden/>
          </w:rPr>
          <w:t>395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44" w:history="1">
        <w:r w:rsidRPr="002D775B">
          <w:rPr>
            <w:rStyle w:val="Hyperlink"/>
            <w:noProof/>
          </w:rPr>
          <w:t>27.7.7</w:t>
        </w:r>
        <w:r>
          <w:rPr>
            <w:rFonts w:asciiTheme="minorHAnsi" w:eastAsiaTheme="minorEastAsia" w:hAnsiTheme="minorHAnsi" w:cstheme="minorBidi"/>
            <w:noProof/>
            <w:color w:val="auto"/>
            <w:szCs w:val="22"/>
            <w:lang w:eastAsia="en-US"/>
          </w:rPr>
          <w:tab/>
        </w:r>
        <w:r w:rsidRPr="002D775B">
          <w:rPr>
            <w:rStyle w:val="Hyperlink"/>
            <w:noProof/>
          </w:rPr>
          <w:t>CHKEQ^XTMUNIT: Check Two Values for Equivalence</w:t>
        </w:r>
        <w:r>
          <w:rPr>
            <w:noProof/>
            <w:webHidden/>
          </w:rPr>
          <w:tab/>
        </w:r>
        <w:r>
          <w:rPr>
            <w:noProof/>
            <w:webHidden/>
          </w:rPr>
          <w:fldChar w:fldCharType="begin"/>
        </w:r>
        <w:r>
          <w:rPr>
            <w:noProof/>
            <w:webHidden/>
          </w:rPr>
          <w:instrText xml:space="preserve"> PAGEREF _Toc458599444 \h </w:instrText>
        </w:r>
        <w:r>
          <w:rPr>
            <w:noProof/>
            <w:webHidden/>
          </w:rPr>
        </w:r>
        <w:r>
          <w:rPr>
            <w:noProof/>
            <w:webHidden/>
          </w:rPr>
          <w:fldChar w:fldCharType="separate"/>
        </w:r>
        <w:r>
          <w:rPr>
            <w:noProof/>
            <w:webHidden/>
          </w:rPr>
          <w:t>395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45" w:history="1">
        <w:r w:rsidRPr="002D775B">
          <w:rPr>
            <w:rStyle w:val="Hyperlink"/>
            <w:noProof/>
          </w:rPr>
          <w:t>27.7.8</w:t>
        </w:r>
        <w:r>
          <w:rPr>
            <w:rFonts w:asciiTheme="minorHAnsi" w:eastAsiaTheme="minorEastAsia" w:hAnsiTheme="minorHAnsi" w:cstheme="minorBidi"/>
            <w:noProof/>
            <w:color w:val="auto"/>
            <w:szCs w:val="22"/>
            <w:lang w:eastAsia="en-US"/>
          </w:rPr>
          <w:tab/>
        </w:r>
        <w:r w:rsidRPr="002D775B">
          <w:rPr>
            <w:rStyle w:val="Hyperlink"/>
            <w:noProof/>
          </w:rPr>
          <w:t>CHKLEAKS^XTMUNIT(): Check for Variable Leaks</w:t>
        </w:r>
        <w:r>
          <w:rPr>
            <w:noProof/>
            <w:webHidden/>
          </w:rPr>
          <w:tab/>
        </w:r>
        <w:r>
          <w:rPr>
            <w:noProof/>
            <w:webHidden/>
          </w:rPr>
          <w:fldChar w:fldCharType="begin"/>
        </w:r>
        <w:r>
          <w:rPr>
            <w:noProof/>
            <w:webHidden/>
          </w:rPr>
          <w:instrText xml:space="preserve"> PAGEREF _Toc458599445 \h </w:instrText>
        </w:r>
        <w:r>
          <w:rPr>
            <w:noProof/>
            <w:webHidden/>
          </w:rPr>
        </w:r>
        <w:r>
          <w:rPr>
            <w:noProof/>
            <w:webHidden/>
          </w:rPr>
          <w:fldChar w:fldCharType="separate"/>
        </w:r>
        <w:r>
          <w:rPr>
            <w:noProof/>
            <w:webHidden/>
          </w:rPr>
          <w:t>396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46" w:history="1">
        <w:r w:rsidRPr="002D775B">
          <w:rPr>
            <w:rStyle w:val="Hyperlink"/>
            <w:noProof/>
          </w:rPr>
          <w:t>27.7.9</w:t>
        </w:r>
        <w:r>
          <w:rPr>
            <w:rFonts w:asciiTheme="minorHAnsi" w:eastAsiaTheme="minorEastAsia" w:hAnsiTheme="minorHAnsi" w:cstheme="minorBidi"/>
            <w:noProof/>
            <w:color w:val="auto"/>
            <w:szCs w:val="22"/>
            <w:lang w:eastAsia="en-US"/>
          </w:rPr>
          <w:tab/>
        </w:r>
        <w:r w:rsidRPr="002D775B">
          <w:rPr>
            <w:rStyle w:val="Hyperlink"/>
            <w:noProof/>
          </w:rPr>
          <w:t>CHKTF^XTMUNIT(): Test Conditional Values</w:t>
        </w:r>
        <w:r>
          <w:rPr>
            <w:noProof/>
            <w:webHidden/>
          </w:rPr>
          <w:tab/>
        </w:r>
        <w:r>
          <w:rPr>
            <w:noProof/>
            <w:webHidden/>
          </w:rPr>
          <w:fldChar w:fldCharType="begin"/>
        </w:r>
        <w:r>
          <w:rPr>
            <w:noProof/>
            <w:webHidden/>
          </w:rPr>
          <w:instrText xml:space="preserve"> PAGEREF _Toc458599446 \h </w:instrText>
        </w:r>
        <w:r>
          <w:rPr>
            <w:noProof/>
            <w:webHidden/>
          </w:rPr>
        </w:r>
        <w:r>
          <w:rPr>
            <w:noProof/>
            <w:webHidden/>
          </w:rPr>
          <w:fldChar w:fldCharType="separate"/>
        </w:r>
        <w:r>
          <w:rPr>
            <w:noProof/>
            <w:webHidden/>
          </w:rPr>
          <w:t>397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47" w:history="1">
        <w:r w:rsidRPr="002D775B">
          <w:rPr>
            <w:rStyle w:val="Hyperlink"/>
            <w:noProof/>
          </w:rPr>
          <w:t>27.7.10</w:t>
        </w:r>
        <w:r>
          <w:rPr>
            <w:rFonts w:asciiTheme="minorHAnsi" w:eastAsiaTheme="minorEastAsia" w:hAnsiTheme="minorHAnsi" w:cstheme="minorBidi"/>
            <w:noProof/>
            <w:color w:val="auto"/>
            <w:szCs w:val="22"/>
            <w:lang w:eastAsia="en-US"/>
          </w:rPr>
          <w:tab/>
        </w:r>
        <w:r w:rsidRPr="002D775B">
          <w:rPr>
            <w:rStyle w:val="Hyperlink"/>
            <w:noProof/>
          </w:rPr>
          <w:t>FAIL^XTMUNIT(): Generate an Error Message</w:t>
        </w:r>
        <w:r>
          <w:rPr>
            <w:noProof/>
            <w:webHidden/>
          </w:rPr>
          <w:tab/>
        </w:r>
        <w:r>
          <w:rPr>
            <w:noProof/>
            <w:webHidden/>
          </w:rPr>
          <w:fldChar w:fldCharType="begin"/>
        </w:r>
        <w:r>
          <w:rPr>
            <w:noProof/>
            <w:webHidden/>
          </w:rPr>
          <w:instrText xml:space="preserve"> PAGEREF _Toc458599447 \h </w:instrText>
        </w:r>
        <w:r>
          <w:rPr>
            <w:noProof/>
            <w:webHidden/>
          </w:rPr>
        </w:r>
        <w:r>
          <w:rPr>
            <w:noProof/>
            <w:webHidden/>
          </w:rPr>
          <w:fldChar w:fldCharType="separate"/>
        </w:r>
        <w:r>
          <w:rPr>
            <w:noProof/>
            <w:webHidden/>
          </w:rPr>
          <w:t>397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48" w:history="1">
        <w:r w:rsidRPr="002D775B">
          <w:rPr>
            <w:rStyle w:val="Hyperlink"/>
            <w:noProof/>
          </w:rPr>
          <w:t>27.7.11</w:t>
        </w:r>
        <w:r>
          <w:rPr>
            <w:rFonts w:asciiTheme="minorHAnsi" w:eastAsiaTheme="minorEastAsia" w:hAnsiTheme="minorHAnsi" w:cstheme="minorBidi"/>
            <w:noProof/>
            <w:color w:val="auto"/>
            <w:szCs w:val="22"/>
            <w:lang w:eastAsia="en-US"/>
          </w:rPr>
          <w:tab/>
        </w:r>
        <w:r w:rsidRPr="002D775B">
          <w:rPr>
            <w:rStyle w:val="Hyperlink"/>
            <w:noProof/>
          </w:rPr>
          <w:t>$$ISUTEST^XTMUNIT: Evaluate if Unit Test is Running</w:t>
        </w:r>
        <w:r>
          <w:rPr>
            <w:noProof/>
            <w:webHidden/>
          </w:rPr>
          <w:tab/>
        </w:r>
        <w:r>
          <w:rPr>
            <w:noProof/>
            <w:webHidden/>
          </w:rPr>
          <w:fldChar w:fldCharType="begin"/>
        </w:r>
        <w:r>
          <w:rPr>
            <w:noProof/>
            <w:webHidden/>
          </w:rPr>
          <w:instrText xml:space="preserve"> PAGEREF _Toc458599448 \h </w:instrText>
        </w:r>
        <w:r>
          <w:rPr>
            <w:noProof/>
            <w:webHidden/>
          </w:rPr>
        </w:r>
        <w:r>
          <w:rPr>
            <w:noProof/>
            <w:webHidden/>
          </w:rPr>
          <w:fldChar w:fldCharType="separate"/>
        </w:r>
        <w:r>
          <w:rPr>
            <w:noProof/>
            <w:webHidden/>
          </w:rPr>
          <w:t>397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49" w:history="1">
        <w:r w:rsidRPr="002D775B">
          <w:rPr>
            <w:rStyle w:val="Hyperlink"/>
            <w:noProof/>
          </w:rPr>
          <w:t>27.7.12</w:t>
        </w:r>
        <w:r>
          <w:rPr>
            <w:rFonts w:asciiTheme="minorHAnsi" w:eastAsiaTheme="minorEastAsia" w:hAnsiTheme="minorHAnsi" w:cstheme="minorBidi"/>
            <w:noProof/>
            <w:color w:val="auto"/>
            <w:szCs w:val="22"/>
            <w:lang w:eastAsia="en-US"/>
          </w:rPr>
          <w:tab/>
        </w:r>
        <w:r w:rsidRPr="002D775B">
          <w:rPr>
            <w:rStyle w:val="Hyperlink"/>
            <w:noProof/>
          </w:rPr>
          <w:t>SUCCEED^XTMUNIT: Increment Test Counter</w:t>
        </w:r>
        <w:r>
          <w:rPr>
            <w:noProof/>
            <w:webHidden/>
          </w:rPr>
          <w:tab/>
        </w:r>
        <w:r>
          <w:rPr>
            <w:noProof/>
            <w:webHidden/>
          </w:rPr>
          <w:fldChar w:fldCharType="begin"/>
        </w:r>
        <w:r>
          <w:rPr>
            <w:noProof/>
            <w:webHidden/>
          </w:rPr>
          <w:instrText xml:space="preserve"> PAGEREF _Toc458599449 \h </w:instrText>
        </w:r>
        <w:r>
          <w:rPr>
            <w:noProof/>
            <w:webHidden/>
          </w:rPr>
        </w:r>
        <w:r>
          <w:rPr>
            <w:noProof/>
            <w:webHidden/>
          </w:rPr>
          <w:fldChar w:fldCharType="separate"/>
        </w:r>
        <w:r>
          <w:rPr>
            <w:noProof/>
            <w:webHidden/>
          </w:rPr>
          <w:t>398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50" w:history="1">
        <w:r w:rsidRPr="002D775B">
          <w:rPr>
            <w:rStyle w:val="Hyperlink"/>
            <w:noProof/>
          </w:rPr>
          <w:t>27.7.13</w:t>
        </w:r>
        <w:r>
          <w:rPr>
            <w:rFonts w:asciiTheme="minorHAnsi" w:eastAsiaTheme="minorEastAsia" w:hAnsiTheme="minorHAnsi" w:cstheme="minorBidi"/>
            <w:noProof/>
            <w:color w:val="auto"/>
            <w:szCs w:val="22"/>
            <w:lang w:eastAsia="en-US"/>
          </w:rPr>
          <w:tab/>
        </w:r>
        <w:r w:rsidRPr="002D775B">
          <w:rPr>
            <w:rStyle w:val="Hyperlink"/>
            <w:noProof/>
          </w:rPr>
          <w:t>Sample M Unit Utility Output</w:t>
        </w:r>
        <w:r>
          <w:rPr>
            <w:noProof/>
            <w:webHidden/>
          </w:rPr>
          <w:tab/>
        </w:r>
        <w:r>
          <w:rPr>
            <w:noProof/>
            <w:webHidden/>
          </w:rPr>
          <w:fldChar w:fldCharType="begin"/>
        </w:r>
        <w:r>
          <w:rPr>
            <w:noProof/>
            <w:webHidden/>
          </w:rPr>
          <w:instrText xml:space="preserve"> PAGEREF _Toc458599450 \h </w:instrText>
        </w:r>
        <w:r>
          <w:rPr>
            <w:noProof/>
            <w:webHidden/>
          </w:rPr>
        </w:r>
        <w:r>
          <w:rPr>
            <w:noProof/>
            <w:webHidden/>
          </w:rPr>
          <w:fldChar w:fldCharType="separate"/>
        </w:r>
        <w:r>
          <w:rPr>
            <w:noProof/>
            <w:webHidden/>
          </w:rPr>
          <w:t>399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451" w:history="1">
        <w:r w:rsidRPr="002D775B">
          <w:rPr>
            <w:rStyle w:val="Hyperlink"/>
          </w:rPr>
          <w:t>27.8</w:t>
        </w:r>
        <w:r>
          <w:rPr>
            <w:rFonts w:asciiTheme="minorHAnsi" w:eastAsiaTheme="minorEastAsia" w:hAnsiTheme="minorHAnsi" w:cstheme="minorBidi"/>
            <w:color w:val="auto"/>
            <w:szCs w:val="22"/>
            <w:lang w:eastAsia="en-US"/>
          </w:rPr>
          <w:tab/>
        </w:r>
        <w:r w:rsidRPr="002D775B">
          <w:rPr>
            <w:rStyle w:val="Hyperlink"/>
          </w:rPr>
          <w:t>Toolkit—Parameter Tools</w:t>
        </w:r>
        <w:r>
          <w:rPr>
            <w:webHidden/>
          </w:rPr>
          <w:tab/>
        </w:r>
        <w:r>
          <w:rPr>
            <w:webHidden/>
          </w:rPr>
          <w:fldChar w:fldCharType="begin"/>
        </w:r>
        <w:r>
          <w:rPr>
            <w:webHidden/>
          </w:rPr>
          <w:instrText xml:space="preserve"> PAGEREF _Toc458599451 \h </w:instrText>
        </w:r>
        <w:r>
          <w:rPr>
            <w:webHidden/>
          </w:rPr>
        </w:r>
        <w:r>
          <w:rPr>
            <w:webHidden/>
          </w:rPr>
          <w:fldChar w:fldCharType="separate"/>
        </w:r>
        <w:r>
          <w:rPr>
            <w:webHidden/>
          </w:rPr>
          <w:t>400</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52" w:history="1">
        <w:r w:rsidRPr="002D775B">
          <w:rPr>
            <w:rStyle w:val="Hyperlink"/>
            <w:noProof/>
          </w:rPr>
          <w:t>27.8.1</w:t>
        </w:r>
        <w:r>
          <w:rPr>
            <w:rFonts w:asciiTheme="minorHAnsi" w:eastAsiaTheme="minorEastAsia" w:hAnsiTheme="minorHAnsi" w:cstheme="minorBidi"/>
            <w:noProof/>
            <w:color w:val="auto"/>
            <w:szCs w:val="22"/>
            <w:lang w:eastAsia="en-US"/>
          </w:rPr>
          <w:tab/>
        </w:r>
        <w:r w:rsidRPr="002D775B">
          <w:rPr>
            <w:rStyle w:val="Hyperlink"/>
            <w:noProof/>
          </w:rPr>
          <w:t>Overview</w:t>
        </w:r>
        <w:r>
          <w:rPr>
            <w:noProof/>
            <w:webHidden/>
          </w:rPr>
          <w:tab/>
        </w:r>
        <w:r>
          <w:rPr>
            <w:noProof/>
            <w:webHidden/>
          </w:rPr>
          <w:fldChar w:fldCharType="begin"/>
        </w:r>
        <w:r>
          <w:rPr>
            <w:noProof/>
            <w:webHidden/>
          </w:rPr>
          <w:instrText xml:space="preserve"> PAGEREF _Toc458599452 \h </w:instrText>
        </w:r>
        <w:r>
          <w:rPr>
            <w:noProof/>
            <w:webHidden/>
          </w:rPr>
        </w:r>
        <w:r>
          <w:rPr>
            <w:noProof/>
            <w:webHidden/>
          </w:rPr>
          <w:fldChar w:fldCharType="separate"/>
        </w:r>
        <w:r>
          <w:rPr>
            <w:noProof/>
            <w:webHidden/>
          </w:rPr>
          <w:t>400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53" w:history="1">
        <w:r w:rsidRPr="002D775B">
          <w:rPr>
            <w:rStyle w:val="Hyperlink"/>
            <w:noProof/>
          </w:rPr>
          <w:t>27.8.2</w:t>
        </w:r>
        <w:r>
          <w:rPr>
            <w:rFonts w:asciiTheme="minorHAnsi" w:eastAsiaTheme="minorEastAsia" w:hAnsiTheme="minorHAnsi" w:cstheme="minorBidi"/>
            <w:noProof/>
            <w:color w:val="auto"/>
            <w:szCs w:val="22"/>
            <w:lang w:eastAsia="en-US"/>
          </w:rPr>
          <w:tab/>
        </w:r>
        <w:r w:rsidRPr="002D775B">
          <w:rPr>
            <w:rStyle w:val="Hyperlink"/>
            <w:noProof/>
          </w:rPr>
          <w:t>Definitions</w:t>
        </w:r>
        <w:r>
          <w:rPr>
            <w:noProof/>
            <w:webHidden/>
          </w:rPr>
          <w:tab/>
        </w:r>
        <w:r>
          <w:rPr>
            <w:noProof/>
            <w:webHidden/>
          </w:rPr>
          <w:fldChar w:fldCharType="begin"/>
        </w:r>
        <w:r>
          <w:rPr>
            <w:noProof/>
            <w:webHidden/>
          </w:rPr>
          <w:instrText xml:space="preserve"> PAGEREF _Toc458599453 \h </w:instrText>
        </w:r>
        <w:r>
          <w:rPr>
            <w:noProof/>
            <w:webHidden/>
          </w:rPr>
        </w:r>
        <w:r>
          <w:rPr>
            <w:noProof/>
            <w:webHidden/>
          </w:rPr>
          <w:fldChar w:fldCharType="separate"/>
        </w:r>
        <w:r>
          <w:rPr>
            <w:noProof/>
            <w:webHidden/>
          </w:rPr>
          <w:t>400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54" w:history="1">
        <w:r w:rsidRPr="002D775B">
          <w:rPr>
            <w:rStyle w:val="Hyperlink"/>
            <w:noProof/>
          </w:rPr>
          <w:t>27.8.2.1</w:t>
        </w:r>
        <w:r>
          <w:rPr>
            <w:rFonts w:asciiTheme="minorHAnsi" w:eastAsiaTheme="minorEastAsia" w:hAnsiTheme="minorHAnsi" w:cstheme="minorBidi"/>
            <w:noProof/>
            <w:color w:val="auto"/>
            <w:szCs w:val="22"/>
            <w:lang w:eastAsia="en-US"/>
          </w:rPr>
          <w:tab/>
        </w:r>
        <w:r w:rsidRPr="002D775B">
          <w:rPr>
            <w:rStyle w:val="Hyperlink"/>
            <w:noProof/>
          </w:rPr>
          <w:t>Entity</w:t>
        </w:r>
        <w:r>
          <w:rPr>
            <w:noProof/>
            <w:webHidden/>
          </w:rPr>
          <w:tab/>
        </w:r>
        <w:r>
          <w:rPr>
            <w:noProof/>
            <w:webHidden/>
          </w:rPr>
          <w:fldChar w:fldCharType="begin"/>
        </w:r>
        <w:r>
          <w:rPr>
            <w:noProof/>
            <w:webHidden/>
          </w:rPr>
          <w:instrText xml:space="preserve"> PAGEREF _Toc458599454 \h </w:instrText>
        </w:r>
        <w:r>
          <w:rPr>
            <w:noProof/>
            <w:webHidden/>
          </w:rPr>
        </w:r>
        <w:r>
          <w:rPr>
            <w:noProof/>
            <w:webHidden/>
          </w:rPr>
          <w:fldChar w:fldCharType="separate"/>
        </w:r>
        <w:r>
          <w:rPr>
            <w:noProof/>
            <w:webHidden/>
          </w:rPr>
          <w:t>400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55" w:history="1">
        <w:r w:rsidRPr="002D775B">
          <w:rPr>
            <w:rStyle w:val="Hyperlink"/>
            <w:noProof/>
          </w:rPr>
          <w:t>27.8.2.2</w:t>
        </w:r>
        <w:r>
          <w:rPr>
            <w:rFonts w:asciiTheme="minorHAnsi" w:eastAsiaTheme="minorEastAsia" w:hAnsiTheme="minorHAnsi" w:cstheme="minorBidi"/>
            <w:noProof/>
            <w:color w:val="auto"/>
            <w:szCs w:val="22"/>
            <w:lang w:eastAsia="en-US"/>
          </w:rPr>
          <w:tab/>
        </w:r>
        <w:r w:rsidRPr="002D775B">
          <w:rPr>
            <w:rStyle w:val="Hyperlink"/>
            <w:noProof/>
          </w:rPr>
          <w:t>Parameter</w:t>
        </w:r>
        <w:r>
          <w:rPr>
            <w:noProof/>
            <w:webHidden/>
          </w:rPr>
          <w:tab/>
        </w:r>
        <w:r>
          <w:rPr>
            <w:noProof/>
            <w:webHidden/>
          </w:rPr>
          <w:fldChar w:fldCharType="begin"/>
        </w:r>
        <w:r>
          <w:rPr>
            <w:noProof/>
            <w:webHidden/>
          </w:rPr>
          <w:instrText xml:space="preserve"> PAGEREF _Toc458599455 \h </w:instrText>
        </w:r>
        <w:r>
          <w:rPr>
            <w:noProof/>
            <w:webHidden/>
          </w:rPr>
        </w:r>
        <w:r>
          <w:rPr>
            <w:noProof/>
            <w:webHidden/>
          </w:rPr>
          <w:fldChar w:fldCharType="separate"/>
        </w:r>
        <w:r>
          <w:rPr>
            <w:noProof/>
            <w:webHidden/>
          </w:rPr>
          <w:t>401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56" w:history="1">
        <w:r w:rsidRPr="002D775B">
          <w:rPr>
            <w:rStyle w:val="Hyperlink"/>
            <w:noProof/>
          </w:rPr>
          <w:t>27.8.2.3</w:t>
        </w:r>
        <w:r>
          <w:rPr>
            <w:rFonts w:asciiTheme="minorHAnsi" w:eastAsiaTheme="minorEastAsia" w:hAnsiTheme="minorHAnsi" w:cstheme="minorBidi"/>
            <w:noProof/>
            <w:color w:val="auto"/>
            <w:szCs w:val="22"/>
            <w:lang w:eastAsia="en-US"/>
          </w:rPr>
          <w:tab/>
        </w:r>
        <w:r w:rsidRPr="002D775B">
          <w:rPr>
            <w:rStyle w:val="Hyperlink"/>
            <w:noProof/>
          </w:rPr>
          <w:t>Value</w:t>
        </w:r>
        <w:r>
          <w:rPr>
            <w:noProof/>
            <w:webHidden/>
          </w:rPr>
          <w:tab/>
        </w:r>
        <w:r>
          <w:rPr>
            <w:noProof/>
            <w:webHidden/>
          </w:rPr>
          <w:fldChar w:fldCharType="begin"/>
        </w:r>
        <w:r>
          <w:rPr>
            <w:noProof/>
            <w:webHidden/>
          </w:rPr>
          <w:instrText xml:space="preserve"> PAGEREF _Toc458599456 \h </w:instrText>
        </w:r>
        <w:r>
          <w:rPr>
            <w:noProof/>
            <w:webHidden/>
          </w:rPr>
        </w:r>
        <w:r>
          <w:rPr>
            <w:noProof/>
            <w:webHidden/>
          </w:rPr>
          <w:fldChar w:fldCharType="separate"/>
        </w:r>
        <w:r>
          <w:rPr>
            <w:noProof/>
            <w:webHidden/>
          </w:rPr>
          <w:t>401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57" w:history="1">
        <w:r w:rsidRPr="002D775B">
          <w:rPr>
            <w:rStyle w:val="Hyperlink"/>
            <w:noProof/>
          </w:rPr>
          <w:t>27.8.2.4</w:t>
        </w:r>
        <w:r>
          <w:rPr>
            <w:rFonts w:asciiTheme="minorHAnsi" w:eastAsiaTheme="minorEastAsia" w:hAnsiTheme="minorHAnsi" w:cstheme="minorBidi"/>
            <w:noProof/>
            <w:color w:val="auto"/>
            <w:szCs w:val="22"/>
            <w:lang w:eastAsia="en-US"/>
          </w:rPr>
          <w:tab/>
        </w:r>
        <w:r w:rsidRPr="002D775B">
          <w:rPr>
            <w:rStyle w:val="Hyperlink"/>
            <w:noProof/>
          </w:rPr>
          <w:t>Instance</w:t>
        </w:r>
        <w:r>
          <w:rPr>
            <w:noProof/>
            <w:webHidden/>
          </w:rPr>
          <w:tab/>
        </w:r>
        <w:r>
          <w:rPr>
            <w:noProof/>
            <w:webHidden/>
          </w:rPr>
          <w:fldChar w:fldCharType="begin"/>
        </w:r>
        <w:r>
          <w:rPr>
            <w:noProof/>
            <w:webHidden/>
          </w:rPr>
          <w:instrText xml:space="preserve"> PAGEREF _Toc458599457 \h </w:instrText>
        </w:r>
        <w:r>
          <w:rPr>
            <w:noProof/>
            <w:webHidden/>
          </w:rPr>
        </w:r>
        <w:r>
          <w:rPr>
            <w:noProof/>
            <w:webHidden/>
          </w:rPr>
          <w:fldChar w:fldCharType="separate"/>
        </w:r>
        <w:r>
          <w:rPr>
            <w:noProof/>
            <w:webHidden/>
          </w:rPr>
          <w:t>401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58" w:history="1">
        <w:r w:rsidRPr="002D775B">
          <w:rPr>
            <w:rStyle w:val="Hyperlink"/>
            <w:noProof/>
          </w:rPr>
          <w:t>27.8.2.5</w:t>
        </w:r>
        <w:r>
          <w:rPr>
            <w:rFonts w:asciiTheme="minorHAnsi" w:eastAsiaTheme="minorEastAsia" w:hAnsiTheme="minorHAnsi" w:cstheme="minorBidi"/>
            <w:noProof/>
            <w:color w:val="auto"/>
            <w:szCs w:val="22"/>
            <w:lang w:eastAsia="en-US"/>
          </w:rPr>
          <w:tab/>
        </w:r>
        <w:r w:rsidRPr="002D775B">
          <w:rPr>
            <w:rStyle w:val="Hyperlink"/>
            <w:noProof/>
          </w:rPr>
          <w:t>Parameter Template</w:t>
        </w:r>
        <w:r>
          <w:rPr>
            <w:noProof/>
            <w:webHidden/>
          </w:rPr>
          <w:tab/>
        </w:r>
        <w:r>
          <w:rPr>
            <w:noProof/>
            <w:webHidden/>
          </w:rPr>
          <w:fldChar w:fldCharType="begin"/>
        </w:r>
        <w:r>
          <w:rPr>
            <w:noProof/>
            <w:webHidden/>
          </w:rPr>
          <w:instrText xml:space="preserve"> PAGEREF _Toc458599458 \h </w:instrText>
        </w:r>
        <w:r>
          <w:rPr>
            <w:noProof/>
            <w:webHidden/>
          </w:rPr>
        </w:r>
        <w:r>
          <w:rPr>
            <w:noProof/>
            <w:webHidden/>
          </w:rPr>
          <w:fldChar w:fldCharType="separate"/>
        </w:r>
        <w:r>
          <w:rPr>
            <w:noProof/>
            <w:webHidden/>
          </w:rPr>
          <w:t>401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59" w:history="1">
        <w:r w:rsidRPr="002D775B">
          <w:rPr>
            <w:rStyle w:val="Hyperlink"/>
            <w:noProof/>
          </w:rPr>
          <w:t>27.8.3</w:t>
        </w:r>
        <w:r>
          <w:rPr>
            <w:rFonts w:asciiTheme="minorHAnsi" w:eastAsiaTheme="minorEastAsia" w:hAnsiTheme="minorHAnsi" w:cstheme="minorBidi"/>
            <w:noProof/>
            <w:color w:val="auto"/>
            <w:szCs w:val="22"/>
            <w:lang w:eastAsia="en-US"/>
          </w:rPr>
          <w:tab/>
        </w:r>
        <w:r w:rsidRPr="002D775B">
          <w:rPr>
            <w:rStyle w:val="Hyperlink"/>
            <w:noProof/>
          </w:rPr>
          <w:t>Application Programming Interfaces (APIs)</w:t>
        </w:r>
        <w:r>
          <w:rPr>
            <w:noProof/>
            <w:webHidden/>
          </w:rPr>
          <w:tab/>
        </w:r>
        <w:r>
          <w:rPr>
            <w:noProof/>
            <w:webHidden/>
          </w:rPr>
          <w:fldChar w:fldCharType="begin"/>
        </w:r>
        <w:r>
          <w:rPr>
            <w:noProof/>
            <w:webHidden/>
          </w:rPr>
          <w:instrText xml:space="preserve"> PAGEREF _Toc458599459 \h </w:instrText>
        </w:r>
        <w:r>
          <w:rPr>
            <w:noProof/>
            <w:webHidden/>
          </w:rPr>
        </w:r>
        <w:r>
          <w:rPr>
            <w:noProof/>
            <w:webHidden/>
          </w:rPr>
          <w:fldChar w:fldCharType="separate"/>
        </w:r>
        <w:r>
          <w:rPr>
            <w:noProof/>
            <w:webHidden/>
          </w:rPr>
          <w:t>401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60" w:history="1">
        <w:r w:rsidRPr="002D775B">
          <w:rPr>
            <w:rStyle w:val="Hyperlink"/>
            <w:noProof/>
          </w:rPr>
          <w:t>27.8.4</w:t>
        </w:r>
        <w:r>
          <w:rPr>
            <w:rFonts w:asciiTheme="minorHAnsi" w:eastAsiaTheme="minorEastAsia" w:hAnsiTheme="minorHAnsi" w:cstheme="minorBidi"/>
            <w:noProof/>
            <w:color w:val="auto"/>
            <w:szCs w:val="22"/>
            <w:lang w:eastAsia="en-US"/>
          </w:rPr>
          <w:tab/>
        </w:r>
        <w:r w:rsidRPr="002D775B">
          <w:rPr>
            <w:rStyle w:val="Hyperlink"/>
            <w:noProof/>
          </w:rPr>
          <w:t>ADD^XPAR</w:t>
        </w:r>
        <w:r w:rsidRPr="002D775B">
          <w:rPr>
            <w:rStyle w:val="Hyperlink"/>
            <w:noProof/>
            <w:kern w:val="2"/>
          </w:rPr>
          <w:t>()</w:t>
        </w:r>
        <w:r w:rsidRPr="002D775B">
          <w:rPr>
            <w:rStyle w:val="Hyperlink"/>
            <w:noProof/>
          </w:rPr>
          <w:t>: Add Parameter Value</w:t>
        </w:r>
        <w:r>
          <w:rPr>
            <w:noProof/>
            <w:webHidden/>
          </w:rPr>
          <w:tab/>
        </w:r>
        <w:r>
          <w:rPr>
            <w:noProof/>
            <w:webHidden/>
          </w:rPr>
          <w:fldChar w:fldCharType="begin"/>
        </w:r>
        <w:r>
          <w:rPr>
            <w:noProof/>
            <w:webHidden/>
          </w:rPr>
          <w:instrText xml:space="preserve"> PAGEREF _Toc458599460 \h </w:instrText>
        </w:r>
        <w:r>
          <w:rPr>
            <w:noProof/>
            <w:webHidden/>
          </w:rPr>
        </w:r>
        <w:r>
          <w:rPr>
            <w:noProof/>
            <w:webHidden/>
          </w:rPr>
          <w:fldChar w:fldCharType="separate"/>
        </w:r>
        <w:r>
          <w:rPr>
            <w:noProof/>
            <w:webHidden/>
          </w:rPr>
          <w:t>401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61" w:history="1">
        <w:r w:rsidRPr="002D775B">
          <w:rPr>
            <w:rStyle w:val="Hyperlink"/>
            <w:noProof/>
          </w:rPr>
          <w:t>27.8.4.1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_Toc458599461 \h </w:instrText>
        </w:r>
        <w:r>
          <w:rPr>
            <w:noProof/>
            <w:webHidden/>
          </w:rPr>
        </w:r>
        <w:r>
          <w:rPr>
            <w:noProof/>
            <w:webHidden/>
          </w:rPr>
          <w:fldChar w:fldCharType="separate"/>
        </w:r>
        <w:r>
          <w:rPr>
            <w:noProof/>
            <w:webHidden/>
          </w:rPr>
          <w:t>401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62" w:history="1">
        <w:r w:rsidRPr="002D775B">
          <w:rPr>
            <w:rStyle w:val="Hyperlink"/>
            <w:noProof/>
          </w:rPr>
          <w:t>27.8.5</w:t>
        </w:r>
        <w:r>
          <w:rPr>
            <w:rFonts w:asciiTheme="minorHAnsi" w:eastAsiaTheme="minorEastAsia" w:hAnsiTheme="minorHAnsi" w:cstheme="minorBidi"/>
            <w:noProof/>
            <w:color w:val="auto"/>
            <w:szCs w:val="22"/>
            <w:lang w:eastAsia="en-US"/>
          </w:rPr>
          <w:tab/>
        </w:r>
        <w:r w:rsidRPr="002D775B">
          <w:rPr>
            <w:rStyle w:val="Hyperlink"/>
            <w:noProof/>
          </w:rPr>
          <w:t>CHG^XPAR</w:t>
        </w:r>
        <w:r w:rsidRPr="002D775B">
          <w:rPr>
            <w:rStyle w:val="Hyperlink"/>
            <w:noProof/>
            <w:kern w:val="2"/>
          </w:rPr>
          <w:t>()</w:t>
        </w:r>
        <w:r w:rsidRPr="002D775B">
          <w:rPr>
            <w:rStyle w:val="Hyperlink"/>
            <w:noProof/>
          </w:rPr>
          <w:t>: Change Parameter Value</w:t>
        </w:r>
        <w:r>
          <w:rPr>
            <w:noProof/>
            <w:webHidden/>
          </w:rPr>
          <w:tab/>
        </w:r>
        <w:r>
          <w:rPr>
            <w:noProof/>
            <w:webHidden/>
          </w:rPr>
          <w:fldChar w:fldCharType="begin"/>
        </w:r>
        <w:r>
          <w:rPr>
            <w:noProof/>
            <w:webHidden/>
          </w:rPr>
          <w:instrText xml:space="preserve"> PAGEREF _Toc458599462 \h </w:instrText>
        </w:r>
        <w:r>
          <w:rPr>
            <w:noProof/>
            <w:webHidden/>
          </w:rPr>
        </w:r>
        <w:r>
          <w:rPr>
            <w:noProof/>
            <w:webHidden/>
          </w:rPr>
          <w:fldChar w:fldCharType="separate"/>
        </w:r>
        <w:r>
          <w:rPr>
            <w:noProof/>
            <w:webHidden/>
          </w:rPr>
          <w:t>402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63" w:history="1">
        <w:r w:rsidRPr="002D775B">
          <w:rPr>
            <w:rStyle w:val="Hyperlink"/>
            <w:noProof/>
          </w:rPr>
          <w:t>27.8.5.1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_Toc458599463 \h </w:instrText>
        </w:r>
        <w:r>
          <w:rPr>
            <w:noProof/>
            <w:webHidden/>
          </w:rPr>
        </w:r>
        <w:r>
          <w:rPr>
            <w:noProof/>
            <w:webHidden/>
          </w:rPr>
          <w:fldChar w:fldCharType="separate"/>
        </w:r>
        <w:r>
          <w:rPr>
            <w:noProof/>
            <w:webHidden/>
          </w:rPr>
          <w:t>402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64" w:history="1">
        <w:r w:rsidRPr="002D775B">
          <w:rPr>
            <w:rStyle w:val="Hyperlink"/>
            <w:noProof/>
          </w:rPr>
          <w:t>27.8.6</w:t>
        </w:r>
        <w:r>
          <w:rPr>
            <w:rFonts w:asciiTheme="minorHAnsi" w:eastAsiaTheme="minorEastAsia" w:hAnsiTheme="minorHAnsi" w:cstheme="minorBidi"/>
            <w:noProof/>
            <w:color w:val="auto"/>
            <w:szCs w:val="22"/>
            <w:lang w:eastAsia="en-US"/>
          </w:rPr>
          <w:tab/>
        </w:r>
        <w:r w:rsidRPr="002D775B">
          <w:rPr>
            <w:rStyle w:val="Hyperlink"/>
            <w:noProof/>
          </w:rPr>
          <w:t>DEL^XPAR</w:t>
        </w:r>
        <w:r w:rsidRPr="002D775B">
          <w:rPr>
            <w:rStyle w:val="Hyperlink"/>
            <w:noProof/>
            <w:kern w:val="2"/>
          </w:rPr>
          <w:t>()</w:t>
        </w:r>
        <w:r w:rsidRPr="002D775B">
          <w:rPr>
            <w:rStyle w:val="Hyperlink"/>
            <w:noProof/>
          </w:rPr>
          <w:t>: Delete Parameter Value</w:t>
        </w:r>
        <w:r>
          <w:rPr>
            <w:noProof/>
            <w:webHidden/>
          </w:rPr>
          <w:tab/>
        </w:r>
        <w:r>
          <w:rPr>
            <w:noProof/>
            <w:webHidden/>
          </w:rPr>
          <w:fldChar w:fldCharType="begin"/>
        </w:r>
        <w:r>
          <w:rPr>
            <w:noProof/>
            <w:webHidden/>
          </w:rPr>
          <w:instrText xml:space="preserve"> PAGEREF _Toc458599464 \h </w:instrText>
        </w:r>
        <w:r>
          <w:rPr>
            <w:noProof/>
            <w:webHidden/>
          </w:rPr>
        </w:r>
        <w:r>
          <w:rPr>
            <w:noProof/>
            <w:webHidden/>
          </w:rPr>
          <w:fldChar w:fldCharType="separate"/>
        </w:r>
        <w:r>
          <w:rPr>
            <w:noProof/>
            <w:webHidden/>
          </w:rPr>
          <w:t>402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65" w:history="1">
        <w:r w:rsidRPr="002D775B">
          <w:rPr>
            <w:rStyle w:val="Hyperlink"/>
            <w:noProof/>
          </w:rPr>
          <w:t>27.8.6.1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_Toc458599465 \h </w:instrText>
        </w:r>
        <w:r>
          <w:rPr>
            <w:noProof/>
            <w:webHidden/>
          </w:rPr>
        </w:r>
        <w:r>
          <w:rPr>
            <w:noProof/>
            <w:webHidden/>
          </w:rPr>
          <w:fldChar w:fldCharType="separate"/>
        </w:r>
        <w:r>
          <w:rPr>
            <w:noProof/>
            <w:webHidden/>
          </w:rPr>
          <w:t>402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66" w:history="1">
        <w:r w:rsidRPr="002D775B">
          <w:rPr>
            <w:rStyle w:val="Hyperlink"/>
            <w:noProof/>
          </w:rPr>
          <w:t>27.8.7</w:t>
        </w:r>
        <w:r>
          <w:rPr>
            <w:rFonts w:asciiTheme="minorHAnsi" w:eastAsiaTheme="minorEastAsia" w:hAnsiTheme="minorHAnsi" w:cstheme="minorBidi"/>
            <w:noProof/>
            <w:color w:val="auto"/>
            <w:szCs w:val="22"/>
            <w:lang w:eastAsia="en-US"/>
          </w:rPr>
          <w:tab/>
        </w:r>
        <w:r w:rsidRPr="002D775B">
          <w:rPr>
            <w:rStyle w:val="Hyperlink"/>
            <w:noProof/>
          </w:rPr>
          <w:t>EN^XPAR</w:t>
        </w:r>
        <w:r w:rsidRPr="002D775B">
          <w:rPr>
            <w:rStyle w:val="Hyperlink"/>
            <w:noProof/>
            <w:kern w:val="2"/>
          </w:rPr>
          <w:t>()</w:t>
        </w:r>
        <w:r w:rsidRPr="002D775B">
          <w:rPr>
            <w:rStyle w:val="Hyperlink"/>
            <w:noProof/>
          </w:rPr>
          <w:t>: Add, Change, Delete Parameters</w:t>
        </w:r>
        <w:r>
          <w:rPr>
            <w:noProof/>
            <w:webHidden/>
          </w:rPr>
          <w:tab/>
        </w:r>
        <w:r>
          <w:rPr>
            <w:noProof/>
            <w:webHidden/>
          </w:rPr>
          <w:fldChar w:fldCharType="begin"/>
        </w:r>
        <w:r>
          <w:rPr>
            <w:noProof/>
            <w:webHidden/>
          </w:rPr>
          <w:instrText xml:space="preserve"> PAGEREF _Toc458599466 \h </w:instrText>
        </w:r>
        <w:r>
          <w:rPr>
            <w:noProof/>
            <w:webHidden/>
          </w:rPr>
        </w:r>
        <w:r>
          <w:rPr>
            <w:noProof/>
            <w:webHidden/>
          </w:rPr>
          <w:fldChar w:fldCharType="separate"/>
        </w:r>
        <w:r>
          <w:rPr>
            <w:noProof/>
            <w:webHidden/>
          </w:rPr>
          <w:t>403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67" w:history="1">
        <w:r w:rsidRPr="002D775B">
          <w:rPr>
            <w:rStyle w:val="Hyperlink"/>
            <w:noProof/>
          </w:rPr>
          <w:t>27.8.7.1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_Toc458599467 \h </w:instrText>
        </w:r>
        <w:r>
          <w:rPr>
            <w:noProof/>
            <w:webHidden/>
          </w:rPr>
        </w:r>
        <w:r>
          <w:rPr>
            <w:noProof/>
            <w:webHidden/>
          </w:rPr>
          <w:fldChar w:fldCharType="separate"/>
        </w:r>
        <w:r>
          <w:rPr>
            <w:noProof/>
            <w:webHidden/>
          </w:rPr>
          <w:t>404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68" w:history="1">
        <w:r w:rsidRPr="002D775B">
          <w:rPr>
            <w:rStyle w:val="Hyperlink"/>
            <w:noProof/>
          </w:rPr>
          <w:t>27.8.8</w:t>
        </w:r>
        <w:r>
          <w:rPr>
            <w:rFonts w:asciiTheme="minorHAnsi" w:eastAsiaTheme="minorEastAsia" w:hAnsiTheme="minorHAnsi" w:cstheme="minorBidi"/>
            <w:noProof/>
            <w:color w:val="auto"/>
            <w:szCs w:val="22"/>
            <w:lang w:eastAsia="en-US"/>
          </w:rPr>
          <w:tab/>
        </w:r>
        <w:r w:rsidRPr="002D775B">
          <w:rPr>
            <w:rStyle w:val="Hyperlink"/>
            <w:noProof/>
          </w:rPr>
          <w:t>ENVAL^XPAR</w:t>
        </w:r>
        <w:r w:rsidRPr="002D775B">
          <w:rPr>
            <w:rStyle w:val="Hyperlink"/>
            <w:noProof/>
            <w:kern w:val="2"/>
          </w:rPr>
          <w:t>()</w:t>
        </w:r>
        <w:r w:rsidRPr="002D775B">
          <w:rPr>
            <w:rStyle w:val="Hyperlink"/>
            <w:noProof/>
          </w:rPr>
          <w:t>: Return All Parameter Instances</w:t>
        </w:r>
        <w:r>
          <w:rPr>
            <w:noProof/>
            <w:webHidden/>
          </w:rPr>
          <w:tab/>
        </w:r>
        <w:r>
          <w:rPr>
            <w:noProof/>
            <w:webHidden/>
          </w:rPr>
          <w:fldChar w:fldCharType="begin"/>
        </w:r>
        <w:r>
          <w:rPr>
            <w:noProof/>
            <w:webHidden/>
          </w:rPr>
          <w:instrText xml:space="preserve"> PAGEREF _Toc458599468 \h </w:instrText>
        </w:r>
        <w:r>
          <w:rPr>
            <w:noProof/>
            <w:webHidden/>
          </w:rPr>
        </w:r>
        <w:r>
          <w:rPr>
            <w:noProof/>
            <w:webHidden/>
          </w:rPr>
          <w:fldChar w:fldCharType="separate"/>
        </w:r>
        <w:r>
          <w:rPr>
            <w:noProof/>
            <w:webHidden/>
          </w:rPr>
          <w:t>404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69" w:history="1">
        <w:r w:rsidRPr="002D775B">
          <w:rPr>
            <w:rStyle w:val="Hyperlink"/>
            <w:noProof/>
          </w:rPr>
          <w:t>27.8.9</w:t>
        </w:r>
        <w:r>
          <w:rPr>
            <w:rFonts w:asciiTheme="minorHAnsi" w:eastAsiaTheme="minorEastAsia" w:hAnsiTheme="minorHAnsi" w:cstheme="minorBidi"/>
            <w:noProof/>
            <w:color w:val="auto"/>
            <w:szCs w:val="22"/>
            <w:lang w:eastAsia="en-US"/>
          </w:rPr>
          <w:tab/>
        </w:r>
        <w:r w:rsidRPr="002D775B">
          <w:rPr>
            <w:rStyle w:val="Hyperlink"/>
            <w:noProof/>
          </w:rPr>
          <w:t>$$GET^XPAR</w:t>
        </w:r>
        <w:r w:rsidRPr="002D775B">
          <w:rPr>
            <w:rStyle w:val="Hyperlink"/>
            <w:noProof/>
            <w:kern w:val="2"/>
          </w:rPr>
          <w:t>()</w:t>
        </w:r>
        <w:r w:rsidRPr="002D775B">
          <w:rPr>
            <w:rStyle w:val="Hyperlink"/>
            <w:noProof/>
          </w:rPr>
          <w:t>: Return an Instance of a Parameter</w:t>
        </w:r>
        <w:r>
          <w:rPr>
            <w:noProof/>
            <w:webHidden/>
          </w:rPr>
          <w:tab/>
        </w:r>
        <w:r>
          <w:rPr>
            <w:noProof/>
            <w:webHidden/>
          </w:rPr>
          <w:fldChar w:fldCharType="begin"/>
        </w:r>
        <w:r>
          <w:rPr>
            <w:noProof/>
            <w:webHidden/>
          </w:rPr>
          <w:instrText xml:space="preserve"> PAGEREF _Toc458599469 \h </w:instrText>
        </w:r>
        <w:r>
          <w:rPr>
            <w:noProof/>
            <w:webHidden/>
          </w:rPr>
        </w:r>
        <w:r>
          <w:rPr>
            <w:noProof/>
            <w:webHidden/>
          </w:rPr>
          <w:fldChar w:fldCharType="separate"/>
        </w:r>
        <w:r>
          <w:rPr>
            <w:noProof/>
            <w:webHidden/>
          </w:rPr>
          <w:t>405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70" w:history="1">
        <w:r w:rsidRPr="002D775B">
          <w:rPr>
            <w:rStyle w:val="Hyperlink"/>
            <w:noProof/>
          </w:rPr>
          <w:t>27.8.10</w:t>
        </w:r>
        <w:r>
          <w:rPr>
            <w:rFonts w:asciiTheme="minorHAnsi" w:eastAsiaTheme="minorEastAsia" w:hAnsiTheme="minorHAnsi" w:cstheme="minorBidi"/>
            <w:noProof/>
            <w:color w:val="auto"/>
            <w:szCs w:val="22"/>
            <w:lang w:eastAsia="en-US"/>
          </w:rPr>
          <w:tab/>
        </w:r>
        <w:r w:rsidRPr="002D775B">
          <w:rPr>
            <w:rStyle w:val="Hyperlink"/>
            <w:noProof/>
          </w:rPr>
          <w:t>GETLST^XPAR</w:t>
        </w:r>
        <w:r w:rsidRPr="002D775B">
          <w:rPr>
            <w:rStyle w:val="Hyperlink"/>
            <w:noProof/>
            <w:kern w:val="2"/>
          </w:rPr>
          <w:t>()</w:t>
        </w:r>
        <w:r w:rsidRPr="002D775B">
          <w:rPr>
            <w:rStyle w:val="Hyperlink"/>
            <w:noProof/>
          </w:rPr>
          <w:t>: Return All Instances of a Parameter</w:t>
        </w:r>
        <w:r>
          <w:rPr>
            <w:noProof/>
            <w:webHidden/>
          </w:rPr>
          <w:tab/>
        </w:r>
        <w:r>
          <w:rPr>
            <w:noProof/>
            <w:webHidden/>
          </w:rPr>
          <w:fldChar w:fldCharType="begin"/>
        </w:r>
        <w:r>
          <w:rPr>
            <w:noProof/>
            <w:webHidden/>
          </w:rPr>
          <w:instrText xml:space="preserve"> PAGEREF _Toc458599470 \h </w:instrText>
        </w:r>
        <w:r>
          <w:rPr>
            <w:noProof/>
            <w:webHidden/>
          </w:rPr>
        </w:r>
        <w:r>
          <w:rPr>
            <w:noProof/>
            <w:webHidden/>
          </w:rPr>
          <w:fldChar w:fldCharType="separate"/>
        </w:r>
        <w:r>
          <w:rPr>
            <w:noProof/>
            <w:webHidden/>
          </w:rPr>
          <w:t>406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71" w:history="1">
        <w:r w:rsidRPr="002D775B">
          <w:rPr>
            <w:rStyle w:val="Hyperlink"/>
            <w:noProof/>
          </w:rPr>
          <w:t>27.8.10.1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_Toc458599471 \h </w:instrText>
        </w:r>
        <w:r>
          <w:rPr>
            <w:noProof/>
            <w:webHidden/>
          </w:rPr>
        </w:r>
        <w:r>
          <w:rPr>
            <w:noProof/>
            <w:webHidden/>
          </w:rPr>
          <w:fldChar w:fldCharType="separate"/>
        </w:r>
        <w:r>
          <w:rPr>
            <w:noProof/>
            <w:webHidden/>
          </w:rPr>
          <w:t>407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72" w:history="1">
        <w:r w:rsidRPr="002D775B">
          <w:rPr>
            <w:rStyle w:val="Hyperlink"/>
            <w:noProof/>
          </w:rPr>
          <w:t>27.8.11</w:t>
        </w:r>
        <w:r>
          <w:rPr>
            <w:rFonts w:asciiTheme="minorHAnsi" w:eastAsiaTheme="minorEastAsia" w:hAnsiTheme="minorHAnsi" w:cstheme="minorBidi"/>
            <w:noProof/>
            <w:color w:val="auto"/>
            <w:szCs w:val="22"/>
            <w:lang w:eastAsia="en-US"/>
          </w:rPr>
          <w:tab/>
        </w:r>
        <w:r w:rsidRPr="002D775B">
          <w:rPr>
            <w:rStyle w:val="Hyperlink"/>
            <w:noProof/>
          </w:rPr>
          <w:t>GETWP^XPAR</w:t>
        </w:r>
        <w:r w:rsidRPr="002D775B">
          <w:rPr>
            <w:rStyle w:val="Hyperlink"/>
            <w:noProof/>
            <w:kern w:val="2"/>
          </w:rPr>
          <w:t>()</w:t>
        </w:r>
        <w:r w:rsidRPr="002D775B">
          <w:rPr>
            <w:rStyle w:val="Hyperlink"/>
            <w:noProof/>
          </w:rPr>
          <w:t>: Return Word-processing Text</w:t>
        </w:r>
        <w:r>
          <w:rPr>
            <w:noProof/>
            <w:webHidden/>
          </w:rPr>
          <w:tab/>
        </w:r>
        <w:r>
          <w:rPr>
            <w:noProof/>
            <w:webHidden/>
          </w:rPr>
          <w:fldChar w:fldCharType="begin"/>
        </w:r>
        <w:r>
          <w:rPr>
            <w:noProof/>
            <w:webHidden/>
          </w:rPr>
          <w:instrText xml:space="preserve"> PAGEREF _Toc458599472 \h </w:instrText>
        </w:r>
        <w:r>
          <w:rPr>
            <w:noProof/>
            <w:webHidden/>
          </w:rPr>
        </w:r>
        <w:r>
          <w:rPr>
            <w:noProof/>
            <w:webHidden/>
          </w:rPr>
          <w:fldChar w:fldCharType="separate"/>
        </w:r>
        <w:r>
          <w:rPr>
            <w:noProof/>
            <w:webHidden/>
          </w:rPr>
          <w:t>407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73" w:history="1">
        <w:r w:rsidRPr="002D775B">
          <w:rPr>
            <w:rStyle w:val="Hyperlink"/>
            <w:noProof/>
          </w:rPr>
          <w:t>27.8.11.1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_Toc458599473 \h </w:instrText>
        </w:r>
        <w:r>
          <w:rPr>
            <w:noProof/>
            <w:webHidden/>
          </w:rPr>
        </w:r>
        <w:r>
          <w:rPr>
            <w:noProof/>
            <w:webHidden/>
          </w:rPr>
          <w:fldChar w:fldCharType="separate"/>
        </w:r>
        <w:r>
          <w:rPr>
            <w:noProof/>
            <w:webHidden/>
          </w:rPr>
          <w:t>408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74" w:history="1">
        <w:r w:rsidRPr="002D775B">
          <w:rPr>
            <w:rStyle w:val="Hyperlink"/>
            <w:noProof/>
          </w:rPr>
          <w:t>27.8.12</w:t>
        </w:r>
        <w:r>
          <w:rPr>
            <w:rFonts w:asciiTheme="minorHAnsi" w:eastAsiaTheme="minorEastAsia" w:hAnsiTheme="minorHAnsi" w:cstheme="minorBidi"/>
            <w:noProof/>
            <w:color w:val="auto"/>
            <w:szCs w:val="22"/>
            <w:lang w:eastAsia="en-US"/>
          </w:rPr>
          <w:tab/>
        </w:r>
        <w:r w:rsidRPr="002D775B">
          <w:rPr>
            <w:rStyle w:val="Hyperlink"/>
            <w:noProof/>
          </w:rPr>
          <w:t>NDEL^XPAR</w:t>
        </w:r>
        <w:r w:rsidRPr="002D775B">
          <w:rPr>
            <w:rStyle w:val="Hyperlink"/>
            <w:noProof/>
            <w:kern w:val="2"/>
          </w:rPr>
          <w:t>()</w:t>
        </w:r>
        <w:r w:rsidRPr="002D775B">
          <w:rPr>
            <w:rStyle w:val="Hyperlink"/>
            <w:noProof/>
          </w:rPr>
          <w:t>: Delete All Instances of a Parameter</w:t>
        </w:r>
        <w:r>
          <w:rPr>
            <w:noProof/>
            <w:webHidden/>
          </w:rPr>
          <w:tab/>
        </w:r>
        <w:r>
          <w:rPr>
            <w:noProof/>
            <w:webHidden/>
          </w:rPr>
          <w:fldChar w:fldCharType="begin"/>
        </w:r>
        <w:r>
          <w:rPr>
            <w:noProof/>
            <w:webHidden/>
          </w:rPr>
          <w:instrText xml:space="preserve"> PAGEREF _Toc458599474 \h </w:instrText>
        </w:r>
        <w:r>
          <w:rPr>
            <w:noProof/>
            <w:webHidden/>
          </w:rPr>
        </w:r>
        <w:r>
          <w:rPr>
            <w:noProof/>
            <w:webHidden/>
          </w:rPr>
          <w:fldChar w:fldCharType="separate"/>
        </w:r>
        <w:r>
          <w:rPr>
            <w:noProof/>
            <w:webHidden/>
          </w:rPr>
          <w:t>408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75" w:history="1">
        <w:r w:rsidRPr="002D775B">
          <w:rPr>
            <w:rStyle w:val="Hyperlink"/>
            <w:noProof/>
          </w:rPr>
          <w:t>27.8.12.1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_Toc458599475 \h </w:instrText>
        </w:r>
        <w:r>
          <w:rPr>
            <w:noProof/>
            <w:webHidden/>
          </w:rPr>
        </w:r>
        <w:r>
          <w:rPr>
            <w:noProof/>
            <w:webHidden/>
          </w:rPr>
          <w:fldChar w:fldCharType="separate"/>
        </w:r>
        <w:r>
          <w:rPr>
            <w:noProof/>
            <w:webHidden/>
          </w:rPr>
          <w:t>408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76" w:history="1">
        <w:r w:rsidRPr="002D775B">
          <w:rPr>
            <w:rStyle w:val="Hyperlink"/>
            <w:noProof/>
          </w:rPr>
          <w:t>27.8.13</w:t>
        </w:r>
        <w:r>
          <w:rPr>
            <w:rFonts w:asciiTheme="minorHAnsi" w:eastAsiaTheme="minorEastAsia" w:hAnsiTheme="minorHAnsi" w:cstheme="minorBidi"/>
            <w:noProof/>
            <w:color w:val="auto"/>
            <w:szCs w:val="22"/>
            <w:lang w:eastAsia="en-US"/>
          </w:rPr>
          <w:tab/>
        </w:r>
        <w:r w:rsidRPr="002D775B">
          <w:rPr>
            <w:rStyle w:val="Hyperlink"/>
            <w:noProof/>
          </w:rPr>
          <w:t>PUT^XPAR</w:t>
        </w:r>
        <w:r w:rsidRPr="002D775B">
          <w:rPr>
            <w:rStyle w:val="Hyperlink"/>
            <w:noProof/>
            <w:kern w:val="2"/>
          </w:rPr>
          <w:t>()</w:t>
        </w:r>
        <w:r w:rsidRPr="002D775B">
          <w:rPr>
            <w:rStyle w:val="Hyperlink"/>
            <w:noProof/>
          </w:rPr>
          <w:t>: Add/Update Parameter Instance</w:t>
        </w:r>
        <w:r>
          <w:rPr>
            <w:noProof/>
            <w:webHidden/>
          </w:rPr>
          <w:tab/>
        </w:r>
        <w:r>
          <w:rPr>
            <w:noProof/>
            <w:webHidden/>
          </w:rPr>
          <w:fldChar w:fldCharType="begin"/>
        </w:r>
        <w:r>
          <w:rPr>
            <w:noProof/>
            <w:webHidden/>
          </w:rPr>
          <w:instrText xml:space="preserve"> PAGEREF _Toc458599476 \h </w:instrText>
        </w:r>
        <w:r>
          <w:rPr>
            <w:noProof/>
            <w:webHidden/>
          </w:rPr>
        </w:r>
        <w:r>
          <w:rPr>
            <w:noProof/>
            <w:webHidden/>
          </w:rPr>
          <w:fldChar w:fldCharType="separate"/>
        </w:r>
        <w:r>
          <w:rPr>
            <w:noProof/>
            <w:webHidden/>
          </w:rPr>
          <w:t>409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77" w:history="1">
        <w:r w:rsidRPr="002D775B">
          <w:rPr>
            <w:rStyle w:val="Hyperlink"/>
            <w:noProof/>
          </w:rPr>
          <w:t>27.8.13.1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_Toc458599477 \h </w:instrText>
        </w:r>
        <w:r>
          <w:rPr>
            <w:noProof/>
            <w:webHidden/>
          </w:rPr>
        </w:r>
        <w:r>
          <w:rPr>
            <w:noProof/>
            <w:webHidden/>
          </w:rPr>
          <w:fldChar w:fldCharType="separate"/>
        </w:r>
        <w:r>
          <w:rPr>
            <w:noProof/>
            <w:webHidden/>
          </w:rPr>
          <w:t>409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78" w:history="1">
        <w:r w:rsidRPr="002D775B">
          <w:rPr>
            <w:rStyle w:val="Hyperlink"/>
            <w:noProof/>
          </w:rPr>
          <w:t>27.8.14</w:t>
        </w:r>
        <w:r>
          <w:rPr>
            <w:rFonts w:asciiTheme="minorHAnsi" w:eastAsiaTheme="minorEastAsia" w:hAnsiTheme="minorHAnsi" w:cstheme="minorBidi"/>
            <w:noProof/>
            <w:color w:val="auto"/>
            <w:szCs w:val="22"/>
            <w:lang w:eastAsia="en-US"/>
          </w:rPr>
          <w:tab/>
        </w:r>
        <w:r w:rsidRPr="002D775B">
          <w:rPr>
            <w:rStyle w:val="Hyperlink"/>
            <w:noProof/>
          </w:rPr>
          <w:t>REP^XPAR</w:t>
        </w:r>
        <w:r w:rsidRPr="002D775B">
          <w:rPr>
            <w:rStyle w:val="Hyperlink"/>
            <w:noProof/>
            <w:kern w:val="2"/>
          </w:rPr>
          <w:t>()</w:t>
        </w:r>
        <w:r w:rsidRPr="002D775B">
          <w:rPr>
            <w:rStyle w:val="Hyperlink"/>
            <w:noProof/>
          </w:rPr>
          <w:t>: Replace Instance Value</w:t>
        </w:r>
        <w:r>
          <w:rPr>
            <w:noProof/>
            <w:webHidden/>
          </w:rPr>
          <w:tab/>
        </w:r>
        <w:r>
          <w:rPr>
            <w:noProof/>
            <w:webHidden/>
          </w:rPr>
          <w:fldChar w:fldCharType="begin"/>
        </w:r>
        <w:r>
          <w:rPr>
            <w:noProof/>
            <w:webHidden/>
          </w:rPr>
          <w:instrText xml:space="preserve"> PAGEREF _Toc458599478 \h </w:instrText>
        </w:r>
        <w:r>
          <w:rPr>
            <w:noProof/>
            <w:webHidden/>
          </w:rPr>
        </w:r>
        <w:r>
          <w:rPr>
            <w:noProof/>
            <w:webHidden/>
          </w:rPr>
          <w:fldChar w:fldCharType="separate"/>
        </w:r>
        <w:r>
          <w:rPr>
            <w:noProof/>
            <w:webHidden/>
          </w:rPr>
          <w:t>409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79" w:history="1">
        <w:r w:rsidRPr="002D775B">
          <w:rPr>
            <w:rStyle w:val="Hyperlink"/>
            <w:noProof/>
          </w:rPr>
          <w:t>27.8.15</w:t>
        </w:r>
        <w:r>
          <w:rPr>
            <w:rFonts w:asciiTheme="minorHAnsi" w:eastAsiaTheme="minorEastAsia" w:hAnsiTheme="minorHAnsi" w:cstheme="minorBidi"/>
            <w:noProof/>
            <w:color w:val="auto"/>
            <w:szCs w:val="22"/>
            <w:lang w:eastAsia="en-US"/>
          </w:rPr>
          <w:tab/>
        </w:r>
        <w:r w:rsidRPr="002D775B">
          <w:rPr>
            <w:rStyle w:val="Hyperlink"/>
            <w:noProof/>
          </w:rPr>
          <w:t>BLDLST^XPAREDIT</w:t>
        </w:r>
        <w:r w:rsidRPr="002D775B">
          <w:rPr>
            <w:rStyle w:val="Hyperlink"/>
            <w:noProof/>
            <w:kern w:val="2"/>
          </w:rPr>
          <w:t>()</w:t>
        </w:r>
        <w:r w:rsidRPr="002D775B">
          <w:rPr>
            <w:rStyle w:val="Hyperlink"/>
            <w:noProof/>
          </w:rPr>
          <w:t>: Return All Entities of a Parameter</w:t>
        </w:r>
        <w:r>
          <w:rPr>
            <w:noProof/>
            <w:webHidden/>
          </w:rPr>
          <w:tab/>
        </w:r>
        <w:r>
          <w:rPr>
            <w:noProof/>
            <w:webHidden/>
          </w:rPr>
          <w:fldChar w:fldCharType="begin"/>
        </w:r>
        <w:r>
          <w:rPr>
            <w:noProof/>
            <w:webHidden/>
          </w:rPr>
          <w:instrText xml:space="preserve"> PAGEREF _Toc458599479 \h </w:instrText>
        </w:r>
        <w:r>
          <w:rPr>
            <w:noProof/>
            <w:webHidden/>
          </w:rPr>
        </w:r>
        <w:r>
          <w:rPr>
            <w:noProof/>
            <w:webHidden/>
          </w:rPr>
          <w:fldChar w:fldCharType="separate"/>
        </w:r>
        <w:r>
          <w:rPr>
            <w:noProof/>
            <w:webHidden/>
          </w:rPr>
          <w:t>410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80" w:history="1">
        <w:r w:rsidRPr="002D775B">
          <w:rPr>
            <w:rStyle w:val="Hyperlink"/>
            <w:noProof/>
          </w:rPr>
          <w:t>27.8.16</w:t>
        </w:r>
        <w:r>
          <w:rPr>
            <w:rFonts w:asciiTheme="minorHAnsi" w:eastAsiaTheme="minorEastAsia" w:hAnsiTheme="minorHAnsi" w:cstheme="minorBidi"/>
            <w:noProof/>
            <w:color w:val="auto"/>
            <w:szCs w:val="22"/>
            <w:lang w:eastAsia="en-US"/>
          </w:rPr>
          <w:tab/>
        </w:r>
        <w:r w:rsidRPr="002D775B">
          <w:rPr>
            <w:rStyle w:val="Hyperlink"/>
            <w:noProof/>
          </w:rPr>
          <w:t>EDIT^XPAREDIT</w:t>
        </w:r>
        <w:r w:rsidRPr="002D775B">
          <w:rPr>
            <w:rStyle w:val="Hyperlink"/>
            <w:noProof/>
            <w:kern w:val="2"/>
          </w:rPr>
          <w:t>()</w:t>
        </w:r>
        <w:r w:rsidRPr="002D775B">
          <w:rPr>
            <w:rStyle w:val="Hyperlink"/>
            <w:noProof/>
          </w:rPr>
          <w:t>: Edit Instance and Value of a Parameter</w:t>
        </w:r>
        <w:r>
          <w:rPr>
            <w:noProof/>
            <w:webHidden/>
          </w:rPr>
          <w:tab/>
        </w:r>
        <w:r>
          <w:rPr>
            <w:noProof/>
            <w:webHidden/>
          </w:rPr>
          <w:fldChar w:fldCharType="begin"/>
        </w:r>
        <w:r>
          <w:rPr>
            <w:noProof/>
            <w:webHidden/>
          </w:rPr>
          <w:instrText xml:space="preserve"> PAGEREF _Toc458599480 \h </w:instrText>
        </w:r>
        <w:r>
          <w:rPr>
            <w:noProof/>
            <w:webHidden/>
          </w:rPr>
        </w:r>
        <w:r>
          <w:rPr>
            <w:noProof/>
            <w:webHidden/>
          </w:rPr>
          <w:fldChar w:fldCharType="separate"/>
        </w:r>
        <w:r>
          <w:rPr>
            <w:noProof/>
            <w:webHidden/>
          </w:rPr>
          <w:t>410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81" w:history="1">
        <w:r w:rsidRPr="002D775B">
          <w:rPr>
            <w:rStyle w:val="Hyperlink"/>
            <w:noProof/>
          </w:rPr>
          <w:t>27.8.17</w:t>
        </w:r>
        <w:r>
          <w:rPr>
            <w:rFonts w:asciiTheme="minorHAnsi" w:eastAsiaTheme="minorEastAsia" w:hAnsiTheme="minorHAnsi" w:cstheme="minorBidi"/>
            <w:noProof/>
            <w:color w:val="auto"/>
            <w:szCs w:val="22"/>
            <w:lang w:eastAsia="en-US"/>
          </w:rPr>
          <w:tab/>
        </w:r>
        <w:r w:rsidRPr="002D775B">
          <w:rPr>
            <w:rStyle w:val="Hyperlink"/>
            <w:noProof/>
          </w:rPr>
          <w:t>EDITPAR^XPAREDIT</w:t>
        </w:r>
        <w:r w:rsidRPr="002D775B">
          <w:rPr>
            <w:rStyle w:val="Hyperlink"/>
            <w:noProof/>
            <w:kern w:val="2"/>
          </w:rPr>
          <w:t>()</w:t>
        </w:r>
        <w:r w:rsidRPr="002D775B">
          <w:rPr>
            <w:rStyle w:val="Hyperlink"/>
            <w:noProof/>
          </w:rPr>
          <w:t>: Edit Single Parameter</w:t>
        </w:r>
        <w:r>
          <w:rPr>
            <w:noProof/>
            <w:webHidden/>
          </w:rPr>
          <w:tab/>
        </w:r>
        <w:r>
          <w:rPr>
            <w:noProof/>
            <w:webHidden/>
          </w:rPr>
          <w:fldChar w:fldCharType="begin"/>
        </w:r>
        <w:r>
          <w:rPr>
            <w:noProof/>
            <w:webHidden/>
          </w:rPr>
          <w:instrText xml:space="preserve"> PAGEREF _Toc458599481 \h </w:instrText>
        </w:r>
        <w:r>
          <w:rPr>
            <w:noProof/>
            <w:webHidden/>
          </w:rPr>
        </w:r>
        <w:r>
          <w:rPr>
            <w:noProof/>
            <w:webHidden/>
          </w:rPr>
          <w:fldChar w:fldCharType="separate"/>
        </w:r>
        <w:r>
          <w:rPr>
            <w:noProof/>
            <w:webHidden/>
          </w:rPr>
          <w:t>410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82" w:history="1">
        <w:r w:rsidRPr="002D775B">
          <w:rPr>
            <w:rStyle w:val="Hyperlink"/>
            <w:noProof/>
          </w:rPr>
          <w:t>27.8.18</w:t>
        </w:r>
        <w:r>
          <w:rPr>
            <w:rFonts w:asciiTheme="minorHAnsi" w:eastAsiaTheme="minorEastAsia" w:hAnsiTheme="minorHAnsi" w:cstheme="minorBidi"/>
            <w:noProof/>
            <w:color w:val="auto"/>
            <w:szCs w:val="22"/>
            <w:lang w:eastAsia="en-US"/>
          </w:rPr>
          <w:tab/>
        </w:r>
        <w:r w:rsidRPr="002D775B">
          <w:rPr>
            <w:rStyle w:val="Hyperlink"/>
            <w:noProof/>
          </w:rPr>
          <w:t>EN^XPAREDIT: Parameter Edit Prompt</w:t>
        </w:r>
        <w:r>
          <w:rPr>
            <w:noProof/>
            <w:webHidden/>
          </w:rPr>
          <w:tab/>
        </w:r>
        <w:r>
          <w:rPr>
            <w:noProof/>
            <w:webHidden/>
          </w:rPr>
          <w:fldChar w:fldCharType="begin"/>
        </w:r>
        <w:r>
          <w:rPr>
            <w:noProof/>
            <w:webHidden/>
          </w:rPr>
          <w:instrText xml:space="preserve"> PAGEREF _Toc458599482 \h </w:instrText>
        </w:r>
        <w:r>
          <w:rPr>
            <w:noProof/>
            <w:webHidden/>
          </w:rPr>
        </w:r>
        <w:r>
          <w:rPr>
            <w:noProof/>
            <w:webHidden/>
          </w:rPr>
          <w:fldChar w:fldCharType="separate"/>
        </w:r>
        <w:r>
          <w:rPr>
            <w:noProof/>
            <w:webHidden/>
          </w:rPr>
          <w:t>411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83" w:history="1">
        <w:r w:rsidRPr="002D775B">
          <w:rPr>
            <w:rStyle w:val="Hyperlink"/>
            <w:noProof/>
          </w:rPr>
          <w:t>27.8.19</w:t>
        </w:r>
        <w:r>
          <w:rPr>
            <w:rFonts w:asciiTheme="minorHAnsi" w:eastAsiaTheme="minorEastAsia" w:hAnsiTheme="minorHAnsi" w:cstheme="minorBidi"/>
            <w:noProof/>
            <w:color w:val="auto"/>
            <w:szCs w:val="22"/>
            <w:lang w:eastAsia="en-US"/>
          </w:rPr>
          <w:tab/>
        </w:r>
        <w:r w:rsidRPr="002D775B">
          <w:rPr>
            <w:rStyle w:val="Hyperlink"/>
            <w:noProof/>
          </w:rPr>
          <w:t>GETENT^XPAREDIT</w:t>
        </w:r>
        <w:r w:rsidRPr="002D775B">
          <w:rPr>
            <w:rStyle w:val="Hyperlink"/>
            <w:noProof/>
            <w:kern w:val="2"/>
          </w:rPr>
          <w:t>()</w:t>
        </w:r>
        <w:r w:rsidRPr="002D775B">
          <w:rPr>
            <w:rStyle w:val="Hyperlink"/>
            <w:noProof/>
          </w:rPr>
          <w:t>: Prompt for Entity Based on Parameter</w:t>
        </w:r>
        <w:r>
          <w:rPr>
            <w:noProof/>
            <w:webHidden/>
          </w:rPr>
          <w:tab/>
        </w:r>
        <w:r>
          <w:rPr>
            <w:noProof/>
            <w:webHidden/>
          </w:rPr>
          <w:fldChar w:fldCharType="begin"/>
        </w:r>
        <w:r>
          <w:rPr>
            <w:noProof/>
            <w:webHidden/>
          </w:rPr>
          <w:instrText xml:space="preserve"> PAGEREF _Toc458599483 \h </w:instrText>
        </w:r>
        <w:r>
          <w:rPr>
            <w:noProof/>
            <w:webHidden/>
          </w:rPr>
        </w:r>
        <w:r>
          <w:rPr>
            <w:noProof/>
            <w:webHidden/>
          </w:rPr>
          <w:fldChar w:fldCharType="separate"/>
        </w:r>
        <w:r>
          <w:rPr>
            <w:noProof/>
            <w:webHidden/>
          </w:rPr>
          <w:t>411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84" w:history="1">
        <w:r w:rsidRPr="002D775B">
          <w:rPr>
            <w:rStyle w:val="Hyperlink"/>
            <w:noProof/>
          </w:rPr>
          <w:t>27.8.20</w:t>
        </w:r>
        <w:r>
          <w:rPr>
            <w:rFonts w:asciiTheme="minorHAnsi" w:eastAsiaTheme="minorEastAsia" w:hAnsiTheme="minorHAnsi" w:cstheme="minorBidi"/>
            <w:noProof/>
            <w:color w:val="auto"/>
            <w:szCs w:val="22"/>
            <w:lang w:eastAsia="en-US"/>
          </w:rPr>
          <w:tab/>
        </w:r>
        <w:r w:rsidRPr="002D775B">
          <w:rPr>
            <w:rStyle w:val="Hyperlink"/>
            <w:noProof/>
          </w:rPr>
          <w:t>GETPAR^XPAREDIT</w:t>
        </w:r>
        <w:r w:rsidRPr="002D775B">
          <w:rPr>
            <w:rStyle w:val="Hyperlink"/>
            <w:noProof/>
            <w:kern w:val="2"/>
          </w:rPr>
          <w:t>()</w:t>
        </w:r>
        <w:r w:rsidRPr="002D775B">
          <w:rPr>
            <w:rStyle w:val="Hyperlink"/>
            <w:noProof/>
          </w:rPr>
          <w:t>: Select Parameter Definition File</w:t>
        </w:r>
        <w:r>
          <w:rPr>
            <w:noProof/>
            <w:webHidden/>
          </w:rPr>
          <w:tab/>
        </w:r>
        <w:r>
          <w:rPr>
            <w:noProof/>
            <w:webHidden/>
          </w:rPr>
          <w:fldChar w:fldCharType="begin"/>
        </w:r>
        <w:r>
          <w:rPr>
            <w:noProof/>
            <w:webHidden/>
          </w:rPr>
          <w:instrText xml:space="preserve"> PAGEREF _Toc458599484 \h </w:instrText>
        </w:r>
        <w:r>
          <w:rPr>
            <w:noProof/>
            <w:webHidden/>
          </w:rPr>
        </w:r>
        <w:r>
          <w:rPr>
            <w:noProof/>
            <w:webHidden/>
          </w:rPr>
          <w:fldChar w:fldCharType="separate"/>
        </w:r>
        <w:r>
          <w:rPr>
            <w:noProof/>
            <w:webHidden/>
          </w:rPr>
          <w:t>412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85" w:history="1">
        <w:r w:rsidRPr="002D775B">
          <w:rPr>
            <w:rStyle w:val="Hyperlink"/>
            <w:noProof/>
          </w:rPr>
          <w:t>27.8.21</w:t>
        </w:r>
        <w:r>
          <w:rPr>
            <w:rFonts w:asciiTheme="minorHAnsi" w:eastAsiaTheme="minorEastAsia" w:hAnsiTheme="minorHAnsi" w:cstheme="minorBidi"/>
            <w:noProof/>
            <w:color w:val="auto"/>
            <w:szCs w:val="22"/>
            <w:lang w:eastAsia="en-US"/>
          </w:rPr>
          <w:tab/>
        </w:r>
        <w:r w:rsidRPr="002D775B">
          <w:rPr>
            <w:rStyle w:val="Hyperlink"/>
            <w:noProof/>
          </w:rPr>
          <w:t>TED^XPAREDIT</w:t>
        </w:r>
        <w:r w:rsidRPr="002D775B">
          <w:rPr>
            <w:rStyle w:val="Hyperlink"/>
            <w:noProof/>
            <w:kern w:val="2"/>
          </w:rPr>
          <w:t>()</w:t>
        </w:r>
        <w:r w:rsidRPr="002D775B">
          <w:rPr>
            <w:rStyle w:val="Hyperlink"/>
            <w:noProof/>
          </w:rPr>
          <w:t>: Edit Template Parameters (No Dash Dividers)</w:t>
        </w:r>
        <w:r>
          <w:rPr>
            <w:noProof/>
            <w:webHidden/>
          </w:rPr>
          <w:tab/>
        </w:r>
        <w:r>
          <w:rPr>
            <w:noProof/>
            <w:webHidden/>
          </w:rPr>
          <w:fldChar w:fldCharType="begin"/>
        </w:r>
        <w:r>
          <w:rPr>
            <w:noProof/>
            <w:webHidden/>
          </w:rPr>
          <w:instrText xml:space="preserve"> PAGEREF _Toc458599485 \h </w:instrText>
        </w:r>
        <w:r>
          <w:rPr>
            <w:noProof/>
            <w:webHidden/>
          </w:rPr>
        </w:r>
        <w:r>
          <w:rPr>
            <w:noProof/>
            <w:webHidden/>
          </w:rPr>
          <w:fldChar w:fldCharType="separate"/>
        </w:r>
        <w:r>
          <w:rPr>
            <w:noProof/>
            <w:webHidden/>
          </w:rPr>
          <w:t>412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86" w:history="1">
        <w:r w:rsidRPr="002D775B">
          <w:rPr>
            <w:rStyle w:val="Hyperlink"/>
            <w:noProof/>
          </w:rPr>
          <w:t>27.8.22</w:t>
        </w:r>
        <w:r>
          <w:rPr>
            <w:rFonts w:asciiTheme="minorHAnsi" w:eastAsiaTheme="minorEastAsia" w:hAnsiTheme="minorHAnsi" w:cstheme="minorBidi"/>
            <w:noProof/>
            <w:color w:val="auto"/>
            <w:szCs w:val="22"/>
            <w:lang w:eastAsia="en-US"/>
          </w:rPr>
          <w:tab/>
        </w:r>
        <w:r w:rsidRPr="002D775B">
          <w:rPr>
            <w:rStyle w:val="Hyperlink"/>
            <w:noProof/>
          </w:rPr>
          <w:t>TEDH^XPAREDIT</w:t>
        </w:r>
        <w:r w:rsidRPr="002D775B">
          <w:rPr>
            <w:rStyle w:val="Hyperlink"/>
            <w:noProof/>
            <w:kern w:val="2"/>
          </w:rPr>
          <w:t>()</w:t>
        </w:r>
        <w:r w:rsidRPr="002D775B">
          <w:rPr>
            <w:rStyle w:val="Hyperlink"/>
            <w:noProof/>
          </w:rPr>
          <w:t>: Edit Template Parameters (with Dash Dividers)</w:t>
        </w:r>
        <w:r>
          <w:rPr>
            <w:noProof/>
            <w:webHidden/>
          </w:rPr>
          <w:tab/>
        </w:r>
        <w:r>
          <w:rPr>
            <w:noProof/>
            <w:webHidden/>
          </w:rPr>
          <w:fldChar w:fldCharType="begin"/>
        </w:r>
        <w:r>
          <w:rPr>
            <w:noProof/>
            <w:webHidden/>
          </w:rPr>
          <w:instrText xml:space="preserve"> PAGEREF _Toc458599486 \h </w:instrText>
        </w:r>
        <w:r>
          <w:rPr>
            <w:noProof/>
            <w:webHidden/>
          </w:rPr>
        </w:r>
        <w:r>
          <w:rPr>
            <w:noProof/>
            <w:webHidden/>
          </w:rPr>
          <w:fldChar w:fldCharType="separate"/>
        </w:r>
        <w:r>
          <w:rPr>
            <w:noProof/>
            <w:webHidden/>
          </w:rPr>
          <w:t>413</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487" w:history="1">
        <w:r w:rsidRPr="002D775B">
          <w:rPr>
            <w:rStyle w:val="Hyperlink"/>
          </w:rPr>
          <w:t>27.9</w:t>
        </w:r>
        <w:r>
          <w:rPr>
            <w:rFonts w:asciiTheme="minorHAnsi" w:eastAsiaTheme="minorEastAsia" w:hAnsiTheme="minorHAnsi" w:cstheme="minorBidi"/>
            <w:color w:val="auto"/>
            <w:szCs w:val="22"/>
            <w:lang w:eastAsia="en-US"/>
          </w:rPr>
          <w:tab/>
        </w:r>
        <w:r w:rsidRPr="002D775B">
          <w:rPr>
            <w:rStyle w:val="Hyperlink"/>
          </w:rPr>
          <w:t>Toolkit—VHA Unique ID (VUID) APIs</w:t>
        </w:r>
        <w:r>
          <w:rPr>
            <w:webHidden/>
          </w:rPr>
          <w:tab/>
        </w:r>
        <w:r>
          <w:rPr>
            <w:webHidden/>
          </w:rPr>
          <w:fldChar w:fldCharType="begin"/>
        </w:r>
        <w:r>
          <w:rPr>
            <w:webHidden/>
          </w:rPr>
          <w:instrText xml:space="preserve"> PAGEREF _Toc458599487 \h </w:instrText>
        </w:r>
        <w:r>
          <w:rPr>
            <w:webHidden/>
          </w:rPr>
        </w:r>
        <w:r>
          <w:rPr>
            <w:webHidden/>
          </w:rPr>
          <w:fldChar w:fldCharType="separate"/>
        </w:r>
        <w:r>
          <w:rPr>
            <w:webHidden/>
          </w:rPr>
          <w:t>414</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88" w:history="1">
        <w:r w:rsidRPr="002D775B">
          <w:rPr>
            <w:rStyle w:val="Hyperlink"/>
            <w:noProof/>
          </w:rPr>
          <w:t>27.9.1</w:t>
        </w:r>
        <w:r>
          <w:rPr>
            <w:rFonts w:asciiTheme="minorHAnsi" w:eastAsiaTheme="minorEastAsia" w:hAnsiTheme="minorHAnsi" w:cstheme="minorBidi"/>
            <w:noProof/>
            <w:color w:val="auto"/>
            <w:szCs w:val="22"/>
            <w:lang w:eastAsia="en-US"/>
          </w:rPr>
          <w:tab/>
        </w:r>
        <w:r w:rsidRPr="002D775B">
          <w:rPr>
            <w:rStyle w:val="Hyperlink"/>
            <w:noProof/>
          </w:rPr>
          <w:t>GETIREF^XTID(): Get IREF (Term/Concept)</w:t>
        </w:r>
        <w:r>
          <w:rPr>
            <w:noProof/>
            <w:webHidden/>
          </w:rPr>
          <w:tab/>
        </w:r>
        <w:r>
          <w:rPr>
            <w:noProof/>
            <w:webHidden/>
          </w:rPr>
          <w:fldChar w:fldCharType="begin"/>
        </w:r>
        <w:r>
          <w:rPr>
            <w:noProof/>
            <w:webHidden/>
          </w:rPr>
          <w:instrText xml:space="preserve"> PAGEREF _Toc458599488 \h </w:instrText>
        </w:r>
        <w:r>
          <w:rPr>
            <w:noProof/>
            <w:webHidden/>
          </w:rPr>
        </w:r>
        <w:r>
          <w:rPr>
            <w:noProof/>
            <w:webHidden/>
          </w:rPr>
          <w:fldChar w:fldCharType="separate"/>
        </w:r>
        <w:r>
          <w:rPr>
            <w:noProof/>
            <w:webHidden/>
          </w:rPr>
          <w:t>414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89" w:history="1">
        <w:r w:rsidRPr="002D775B">
          <w:rPr>
            <w:rStyle w:val="Hyperlink"/>
            <w:noProof/>
          </w:rPr>
          <w:t>27.9.1.1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_Toc458599489 \h </w:instrText>
        </w:r>
        <w:r>
          <w:rPr>
            <w:noProof/>
            <w:webHidden/>
          </w:rPr>
        </w:r>
        <w:r>
          <w:rPr>
            <w:noProof/>
            <w:webHidden/>
          </w:rPr>
          <w:fldChar w:fldCharType="separate"/>
        </w:r>
        <w:r>
          <w:rPr>
            <w:noProof/>
            <w:webHidden/>
          </w:rPr>
          <w:t>415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90" w:history="1">
        <w:r w:rsidRPr="002D775B">
          <w:rPr>
            <w:rStyle w:val="Hyperlink"/>
            <w:noProof/>
          </w:rPr>
          <w:t>27.9.2</w:t>
        </w:r>
        <w:r>
          <w:rPr>
            <w:rFonts w:asciiTheme="minorHAnsi" w:eastAsiaTheme="minorEastAsia" w:hAnsiTheme="minorHAnsi" w:cstheme="minorBidi"/>
            <w:noProof/>
            <w:color w:val="auto"/>
            <w:szCs w:val="22"/>
            <w:lang w:eastAsia="en-US"/>
          </w:rPr>
          <w:tab/>
        </w:r>
        <w:r w:rsidRPr="002D775B">
          <w:rPr>
            <w:rStyle w:val="Hyperlink"/>
            <w:noProof/>
          </w:rPr>
          <w:t>$$GETMASTR^XTID(): Get Master VUID Flag (Term/Concept)</w:t>
        </w:r>
        <w:r>
          <w:rPr>
            <w:noProof/>
            <w:webHidden/>
          </w:rPr>
          <w:tab/>
        </w:r>
        <w:r>
          <w:rPr>
            <w:noProof/>
            <w:webHidden/>
          </w:rPr>
          <w:fldChar w:fldCharType="begin"/>
        </w:r>
        <w:r>
          <w:rPr>
            <w:noProof/>
            <w:webHidden/>
          </w:rPr>
          <w:instrText xml:space="preserve"> PAGEREF _Toc458599490 \h </w:instrText>
        </w:r>
        <w:r>
          <w:rPr>
            <w:noProof/>
            <w:webHidden/>
          </w:rPr>
        </w:r>
        <w:r>
          <w:rPr>
            <w:noProof/>
            <w:webHidden/>
          </w:rPr>
          <w:fldChar w:fldCharType="separate"/>
        </w:r>
        <w:r>
          <w:rPr>
            <w:noProof/>
            <w:webHidden/>
          </w:rPr>
          <w:t>416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91" w:history="1">
        <w:r w:rsidRPr="002D775B">
          <w:rPr>
            <w:rStyle w:val="Hyperlink"/>
            <w:noProof/>
          </w:rPr>
          <w:t>27.9.2.1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_Toc458599491 \h </w:instrText>
        </w:r>
        <w:r>
          <w:rPr>
            <w:noProof/>
            <w:webHidden/>
          </w:rPr>
        </w:r>
        <w:r>
          <w:rPr>
            <w:noProof/>
            <w:webHidden/>
          </w:rPr>
          <w:fldChar w:fldCharType="separate"/>
        </w:r>
        <w:r>
          <w:rPr>
            <w:noProof/>
            <w:webHidden/>
          </w:rPr>
          <w:t>417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92" w:history="1">
        <w:r w:rsidRPr="002D775B">
          <w:rPr>
            <w:rStyle w:val="Hyperlink"/>
            <w:noProof/>
          </w:rPr>
          <w:t>27.9.3</w:t>
        </w:r>
        <w:r>
          <w:rPr>
            <w:rFonts w:asciiTheme="minorHAnsi" w:eastAsiaTheme="minorEastAsia" w:hAnsiTheme="minorHAnsi" w:cstheme="minorBidi"/>
            <w:noProof/>
            <w:color w:val="auto"/>
            <w:szCs w:val="22"/>
            <w:lang w:eastAsia="en-US"/>
          </w:rPr>
          <w:tab/>
        </w:r>
        <w:r w:rsidRPr="002D775B">
          <w:rPr>
            <w:rStyle w:val="Hyperlink"/>
            <w:noProof/>
          </w:rPr>
          <w:t>$$GETSTAT^XTID(): Get Status Information (Term/Concept)</w:t>
        </w:r>
        <w:r>
          <w:rPr>
            <w:noProof/>
            <w:webHidden/>
          </w:rPr>
          <w:tab/>
        </w:r>
        <w:r>
          <w:rPr>
            <w:noProof/>
            <w:webHidden/>
          </w:rPr>
          <w:fldChar w:fldCharType="begin"/>
        </w:r>
        <w:r>
          <w:rPr>
            <w:noProof/>
            <w:webHidden/>
          </w:rPr>
          <w:instrText xml:space="preserve"> PAGEREF _Toc458599492 \h </w:instrText>
        </w:r>
        <w:r>
          <w:rPr>
            <w:noProof/>
            <w:webHidden/>
          </w:rPr>
        </w:r>
        <w:r>
          <w:rPr>
            <w:noProof/>
            <w:webHidden/>
          </w:rPr>
          <w:fldChar w:fldCharType="separate"/>
        </w:r>
        <w:r>
          <w:rPr>
            <w:noProof/>
            <w:webHidden/>
          </w:rPr>
          <w:t>417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93" w:history="1">
        <w:r w:rsidRPr="002D775B">
          <w:rPr>
            <w:rStyle w:val="Hyperlink"/>
            <w:noProof/>
          </w:rPr>
          <w:t>27.9.3.1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_Toc458599493 \h </w:instrText>
        </w:r>
        <w:r>
          <w:rPr>
            <w:noProof/>
            <w:webHidden/>
          </w:rPr>
        </w:r>
        <w:r>
          <w:rPr>
            <w:noProof/>
            <w:webHidden/>
          </w:rPr>
          <w:fldChar w:fldCharType="separate"/>
        </w:r>
        <w:r>
          <w:rPr>
            <w:noProof/>
            <w:webHidden/>
          </w:rPr>
          <w:t>418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94" w:history="1">
        <w:r w:rsidRPr="002D775B">
          <w:rPr>
            <w:rStyle w:val="Hyperlink"/>
            <w:noProof/>
          </w:rPr>
          <w:t>27.9.4</w:t>
        </w:r>
        <w:r>
          <w:rPr>
            <w:rFonts w:asciiTheme="minorHAnsi" w:eastAsiaTheme="minorEastAsia" w:hAnsiTheme="minorHAnsi" w:cstheme="minorBidi"/>
            <w:noProof/>
            <w:color w:val="auto"/>
            <w:szCs w:val="22"/>
            <w:lang w:eastAsia="en-US"/>
          </w:rPr>
          <w:tab/>
        </w:r>
        <w:r w:rsidRPr="002D775B">
          <w:rPr>
            <w:rStyle w:val="Hyperlink"/>
            <w:noProof/>
          </w:rPr>
          <w:t>$$GETVUID^XTID(): Get VUID (Term/Concept)</w:t>
        </w:r>
        <w:r>
          <w:rPr>
            <w:noProof/>
            <w:webHidden/>
          </w:rPr>
          <w:tab/>
        </w:r>
        <w:r>
          <w:rPr>
            <w:noProof/>
            <w:webHidden/>
          </w:rPr>
          <w:fldChar w:fldCharType="begin"/>
        </w:r>
        <w:r>
          <w:rPr>
            <w:noProof/>
            <w:webHidden/>
          </w:rPr>
          <w:instrText xml:space="preserve"> PAGEREF _Toc458599494 \h </w:instrText>
        </w:r>
        <w:r>
          <w:rPr>
            <w:noProof/>
            <w:webHidden/>
          </w:rPr>
        </w:r>
        <w:r>
          <w:rPr>
            <w:noProof/>
            <w:webHidden/>
          </w:rPr>
          <w:fldChar w:fldCharType="separate"/>
        </w:r>
        <w:r>
          <w:rPr>
            <w:noProof/>
            <w:webHidden/>
          </w:rPr>
          <w:t>419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95" w:history="1">
        <w:r w:rsidRPr="002D775B">
          <w:rPr>
            <w:rStyle w:val="Hyperlink"/>
            <w:noProof/>
          </w:rPr>
          <w:t>27.9.4.1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_Toc458599495 \h </w:instrText>
        </w:r>
        <w:r>
          <w:rPr>
            <w:noProof/>
            <w:webHidden/>
          </w:rPr>
        </w:r>
        <w:r>
          <w:rPr>
            <w:noProof/>
            <w:webHidden/>
          </w:rPr>
          <w:fldChar w:fldCharType="separate"/>
        </w:r>
        <w:r>
          <w:rPr>
            <w:noProof/>
            <w:webHidden/>
          </w:rPr>
          <w:t>420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96" w:history="1">
        <w:r w:rsidRPr="002D775B">
          <w:rPr>
            <w:rStyle w:val="Hyperlink"/>
            <w:noProof/>
          </w:rPr>
          <w:t>27.9.5</w:t>
        </w:r>
        <w:r>
          <w:rPr>
            <w:rFonts w:asciiTheme="minorHAnsi" w:eastAsiaTheme="minorEastAsia" w:hAnsiTheme="minorHAnsi" w:cstheme="minorBidi"/>
            <w:noProof/>
            <w:color w:val="auto"/>
            <w:szCs w:val="22"/>
            <w:lang w:eastAsia="en-US"/>
          </w:rPr>
          <w:tab/>
        </w:r>
        <w:r w:rsidRPr="002D775B">
          <w:rPr>
            <w:rStyle w:val="Hyperlink"/>
            <w:noProof/>
          </w:rPr>
          <w:t>$$SCREEN^XTID(): Get Screening Condition (Term/Concept)</w:t>
        </w:r>
        <w:r>
          <w:rPr>
            <w:noProof/>
            <w:webHidden/>
          </w:rPr>
          <w:tab/>
        </w:r>
        <w:r>
          <w:rPr>
            <w:noProof/>
            <w:webHidden/>
          </w:rPr>
          <w:fldChar w:fldCharType="begin"/>
        </w:r>
        <w:r>
          <w:rPr>
            <w:noProof/>
            <w:webHidden/>
          </w:rPr>
          <w:instrText xml:space="preserve"> PAGEREF _Toc458599496 \h </w:instrText>
        </w:r>
        <w:r>
          <w:rPr>
            <w:noProof/>
            <w:webHidden/>
          </w:rPr>
        </w:r>
        <w:r>
          <w:rPr>
            <w:noProof/>
            <w:webHidden/>
          </w:rPr>
          <w:fldChar w:fldCharType="separate"/>
        </w:r>
        <w:r>
          <w:rPr>
            <w:noProof/>
            <w:webHidden/>
          </w:rPr>
          <w:t>420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97" w:history="1">
        <w:r w:rsidRPr="002D775B">
          <w:rPr>
            <w:rStyle w:val="Hyperlink"/>
            <w:noProof/>
          </w:rPr>
          <w:t>27.9.5.1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_Toc458599497 \h </w:instrText>
        </w:r>
        <w:r>
          <w:rPr>
            <w:noProof/>
            <w:webHidden/>
          </w:rPr>
        </w:r>
        <w:r>
          <w:rPr>
            <w:noProof/>
            <w:webHidden/>
          </w:rPr>
          <w:fldChar w:fldCharType="separate"/>
        </w:r>
        <w:r>
          <w:rPr>
            <w:noProof/>
            <w:webHidden/>
          </w:rPr>
          <w:t>421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498" w:history="1">
        <w:r w:rsidRPr="002D775B">
          <w:rPr>
            <w:rStyle w:val="Hyperlink"/>
            <w:noProof/>
          </w:rPr>
          <w:t>27.9.6</w:t>
        </w:r>
        <w:r>
          <w:rPr>
            <w:rFonts w:asciiTheme="minorHAnsi" w:eastAsiaTheme="minorEastAsia" w:hAnsiTheme="minorHAnsi" w:cstheme="minorBidi"/>
            <w:noProof/>
            <w:color w:val="auto"/>
            <w:szCs w:val="22"/>
            <w:lang w:eastAsia="en-US"/>
          </w:rPr>
          <w:tab/>
        </w:r>
        <w:r w:rsidRPr="002D775B">
          <w:rPr>
            <w:rStyle w:val="Hyperlink"/>
            <w:noProof/>
          </w:rPr>
          <w:t>$$SETMASTR^XTID(): Set Master VUID Flag (Term/Concept)</w:t>
        </w:r>
        <w:r>
          <w:rPr>
            <w:noProof/>
            <w:webHidden/>
          </w:rPr>
          <w:tab/>
        </w:r>
        <w:r>
          <w:rPr>
            <w:noProof/>
            <w:webHidden/>
          </w:rPr>
          <w:fldChar w:fldCharType="begin"/>
        </w:r>
        <w:r>
          <w:rPr>
            <w:noProof/>
            <w:webHidden/>
          </w:rPr>
          <w:instrText xml:space="preserve"> PAGEREF _Toc458599498 \h </w:instrText>
        </w:r>
        <w:r>
          <w:rPr>
            <w:noProof/>
            <w:webHidden/>
          </w:rPr>
        </w:r>
        <w:r>
          <w:rPr>
            <w:noProof/>
            <w:webHidden/>
          </w:rPr>
          <w:fldChar w:fldCharType="separate"/>
        </w:r>
        <w:r>
          <w:rPr>
            <w:noProof/>
            <w:webHidden/>
          </w:rPr>
          <w:t>422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499" w:history="1">
        <w:r w:rsidRPr="002D775B">
          <w:rPr>
            <w:rStyle w:val="Hyperlink"/>
            <w:noProof/>
          </w:rPr>
          <w:t>27.9.6.1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_Toc458599499 \h </w:instrText>
        </w:r>
        <w:r>
          <w:rPr>
            <w:noProof/>
            <w:webHidden/>
          </w:rPr>
        </w:r>
        <w:r>
          <w:rPr>
            <w:noProof/>
            <w:webHidden/>
          </w:rPr>
          <w:fldChar w:fldCharType="separate"/>
        </w:r>
        <w:r>
          <w:rPr>
            <w:noProof/>
            <w:webHidden/>
          </w:rPr>
          <w:t>423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00" w:history="1">
        <w:r w:rsidRPr="002D775B">
          <w:rPr>
            <w:rStyle w:val="Hyperlink"/>
            <w:noProof/>
          </w:rPr>
          <w:t>27.9.7</w:t>
        </w:r>
        <w:r>
          <w:rPr>
            <w:rFonts w:asciiTheme="minorHAnsi" w:eastAsiaTheme="minorEastAsia" w:hAnsiTheme="minorHAnsi" w:cstheme="minorBidi"/>
            <w:noProof/>
            <w:color w:val="auto"/>
            <w:szCs w:val="22"/>
            <w:lang w:eastAsia="en-US"/>
          </w:rPr>
          <w:tab/>
        </w:r>
        <w:r w:rsidRPr="002D775B">
          <w:rPr>
            <w:rStyle w:val="Hyperlink"/>
            <w:noProof/>
          </w:rPr>
          <w:t>$$SETSTAT^XTID(): Set Status Information (Term/Concept)</w:t>
        </w:r>
        <w:r>
          <w:rPr>
            <w:noProof/>
            <w:webHidden/>
          </w:rPr>
          <w:tab/>
        </w:r>
        <w:r>
          <w:rPr>
            <w:noProof/>
            <w:webHidden/>
          </w:rPr>
          <w:fldChar w:fldCharType="begin"/>
        </w:r>
        <w:r>
          <w:rPr>
            <w:noProof/>
            <w:webHidden/>
          </w:rPr>
          <w:instrText xml:space="preserve"> PAGEREF _Toc458599500 \h </w:instrText>
        </w:r>
        <w:r>
          <w:rPr>
            <w:noProof/>
            <w:webHidden/>
          </w:rPr>
        </w:r>
        <w:r>
          <w:rPr>
            <w:noProof/>
            <w:webHidden/>
          </w:rPr>
          <w:fldChar w:fldCharType="separate"/>
        </w:r>
        <w:r>
          <w:rPr>
            <w:noProof/>
            <w:webHidden/>
          </w:rPr>
          <w:t>423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01" w:history="1">
        <w:r w:rsidRPr="002D775B">
          <w:rPr>
            <w:rStyle w:val="Hyperlink"/>
            <w:noProof/>
          </w:rPr>
          <w:t>27.9.7.1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_Toc458599501 \h </w:instrText>
        </w:r>
        <w:r>
          <w:rPr>
            <w:noProof/>
            <w:webHidden/>
          </w:rPr>
        </w:r>
        <w:r>
          <w:rPr>
            <w:noProof/>
            <w:webHidden/>
          </w:rPr>
          <w:fldChar w:fldCharType="separate"/>
        </w:r>
        <w:r>
          <w:rPr>
            <w:noProof/>
            <w:webHidden/>
          </w:rPr>
          <w:t>424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02" w:history="1">
        <w:r w:rsidRPr="002D775B">
          <w:rPr>
            <w:rStyle w:val="Hyperlink"/>
            <w:noProof/>
          </w:rPr>
          <w:t>27.9.8</w:t>
        </w:r>
        <w:r>
          <w:rPr>
            <w:rFonts w:asciiTheme="minorHAnsi" w:eastAsiaTheme="minorEastAsia" w:hAnsiTheme="minorHAnsi" w:cstheme="minorBidi"/>
            <w:noProof/>
            <w:color w:val="auto"/>
            <w:szCs w:val="22"/>
            <w:lang w:eastAsia="en-US"/>
          </w:rPr>
          <w:tab/>
        </w:r>
        <w:r w:rsidRPr="002D775B">
          <w:rPr>
            <w:rStyle w:val="Hyperlink"/>
            <w:noProof/>
          </w:rPr>
          <w:t>$$SETVUID^XTID(): Set VUID (Term/Concept)</w:t>
        </w:r>
        <w:r>
          <w:rPr>
            <w:noProof/>
            <w:webHidden/>
          </w:rPr>
          <w:tab/>
        </w:r>
        <w:r>
          <w:rPr>
            <w:noProof/>
            <w:webHidden/>
          </w:rPr>
          <w:fldChar w:fldCharType="begin"/>
        </w:r>
        <w:r>
          <w:rPr>
            <w:noProof/>
            <w:webHidden/>
          </w:rPr>
          <w:instrText xml:space="preserve"> PAGEREF _Toc458599502 \h </w:instrText>
        </w:r>
        <w:r>
          <w:rPr>
            <w:noProof/>
            <w:webHidden/>
          </w:rPr>
        </w:r>
        <w:r>
          <w:rPr>
            <w:noProof/>
            <w:webHidden/>
          </w:rPr>
          <w:fldChar w:fldCharType="separate"/>
        </w:r>
        <w:r>
          <w:rPr>
            <w:noProof/>
            <w:webHidden/>
          </w:rPr>
          <w:t>425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03" w:history="1">
        <w:r w:rsidRPr="002D775B">
          <w:rPr>
            <w:rStyle w:val="Hyperlink"/>
            <w:noProof/>
          </w:rPr>
          <w:t>27.9.8.1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_Toc458599503 \h </w:instrText>
        </w:r>
        <w:r>
          <w:rPr>
            <w:noProof/>
            <w:webHidden/>
          </w:rPr>
        </w:r>
        <w:r>
          <w:rPr>
            <w:noProof/>
            <w:webHidden/>
          </w:rPr>
          <w:fldChar w:fldCharType="separate"/>
        </w:r>
        <w:r>
          <w:rPr>
            <w:noProof/>
            <w:webHidden/>
          </w:rPr>
          <w:t>426</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04" w:history="1">
        <w:r w:rsidRPr="002D775B">
          <w:rPr>
            <w:rStyle w:val="Hyperlink"/>
            <w:kern w:val="2"/>
          </w:rPr>
          <w:t>27.10</w:t>
        </w:r>
        <w:r>
          <w:rPr>
            <w:rFonts w:asciiTheme="minorHAnsi" w:eastAsiaTheme="minorEastAsia" w:hAnsiTheme="minorHAnsi" w:cstheme="minorBidi"/>
            <w:color w:val="auto"/>
            <w:szCs w:val="22"/>
            <w:lang w:eastAsia="en-US"/>
          </w:rPr>
          <w:tab/>
        </w:r>
        <w:r w:rsidRPr="002D775B">
          <w:rPr>
            <w:rStyle w:val="Hyperlink"/>
          </w:rPr>
          <w:t>Toolkit—</w:t>
        </w:r>
        <w:r w:rsidRPr="002D775B">
          <w:rPr>
            <w:rStyle w:val="Hyperlink"/>
            <w:kern w:val="2"/>
          </w:rPr>
          <w:t>Routine Tools</w:t>
        </w:r>
        <w:r>
          <w:rPr>
            <w:webHidden/>
          </w:rPr>
          <w:tab/>
        </w:r>
        <w:r>
          <w:rPr>
            <w:webHidden/>
          </w:rPr>
          <w:fldChar w:fldCharType="begin"/>
        </w:r>
        <w:r>
          <w:rPr>
            <w:webHidden/>
          </w:rPr>
          <w:instrText xml:space="preserve"> PAGEREF _Toc458599504 \h </w:instrText>
        </w:r>
        <w:r>
          <w:rPr>
            <w:webHidden/>
          </w:rPr>
        </w:r>
        <w:r>
          <w:rPr>
            <w:webHidden/>
          </w:rPr>
          <w:fldChar w:fldCharType="separate"/>
        </w:r>
        <w:r>
          <w:rPr>
            <w:webHidden/>
          </w:rPr>
          <w:t>427</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05" w:history="1">
        <w:r w:rsidRPr="002D775B">
          <w:rPr>
            <w:rStyle w:val="Hyperlink"/>
            <w:noProof/>
          </w:rPr>
          <w:t>27.10.1</w:t>
        </w:r>
        <w:r>
          <w:rPr>
            <w:rFonts w:asciiTheme="minorHAnsi" w:eastAsiaTheme="minorEastAsia" w:hAnsiTheme="minorHAnsi" w:cstheme="minorBidi"/>
            <w:noProof/>
            <w:color w:val="auto"/>
            <w:szCs w:val="22"/>
            <w:lang w:eastAsia="en-US"/>
          </w:rPr>
          <w:tab/>
        </w:r>
        <w:r w:rsidRPr="002D775B">
          <w:rPr>
            <w:rStyle w:val="Hyperlink"/>
            <w:noProof/>
          </w:rPr>
          <w:t>Direct Mode Utilities</w:t>
        </w:r>
        <w:r>
          <w:rPr>
            <w:noProof/>
            <w:webHidden/>
          </w:rPr>
          <w:tab/>
        </w:r>
        <w:r>
          <w:rPr>
            <w:noProof/>
            <w:webHidden/>
          </w:rPr>
          <w:fldChar w:fldCharType="begin"/>
        </w:r>
        <w:r>
          <w:rPr>
            <w:noProof/>
            <w:webHidden/>
          </w:rPr>
          <w:instrText xml:space="preserve"> PAGEREF _Toc458599505 \h </w:instrText>
        </w:r>
        <w:r>
          <w:rPr>
            <w:noProof/>
            <w:webHidden/>
          </w:rPr>
        </w:r>
        <w:r>
          <w:rPr>
            <w:noProof/>
            <w:webHidden/>
          </w:rPr>
          <w:fldChar w:fldCharType="separate"/>
        </w:r>
        <w:r>
          <w:rPr>
            <w:noProof/>
            <w:webHidden/>
          </w:rPr>
          <w:t>427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06" w:history="1">
        <w:r w:rsidRPr="002D775B">
          <w:rPr>
            <w:rStyle w:val="Hyperlink"/>
            <w:noProof/>
          </w:rPr>
          <w:t>27.10.2</w:t>
        </w:r>
        <w:r>
          <w:rPr>
            <w:rFonts w:asciiTheme="minorHAnsi" w:eastAsiaTheme="minorEastAsia" w:hAnsiTheme="minorHAnsi" w:cstheme="minorBidi"/>
            <w:noProof/>
            <w:color w:val="auto"/>
            <w:szCs w:val="22"/>
            <w:lang w:eastAsia="en-US"/>
          </w:rPr>
          <w:tab/>
        </w:r>
        <w:r w:rsidRPr="002D775B">
          <w:rPr>
            <w:rStyle w:val="Hyperlink"/>
            <w:noProof/>
          </w:rPr>
          <w:t>Routine Tools Menu</w:t>
        </w:r>
        <w:r>
          <w:rPr>
            <w:noProof/>
            <w:webHidden/>
          </w:rPr>
          <w:tab/>
        </w:r>
        <w:r>
          <w:rPr>
            <w:noProof/>
            <w:webHidden/>
          </w:rPr>
          <w:fldChar w:fldCharType="begin"/>
        </w:r>
        <w:r>
          <w:rPr>
            <w:noProof/>
            <w:webHidden/>
          </w:rPr>
          <w:instrText xml:space="preserve"> PAGEREF _Toc458599506 \h </w:instrText>
        </w:r>
        <w:r>
          <w:rPr>
            <w:noProof/>
            <w:webHidden/>
          </w:rPr>
        </w:r>
        <w:r>
          <w:rPr>
            <w:noProof/>
            <w:webHidden/>
          </w:rPr>
          <w:fldChar w:fldCharType="separate"/>
        </w:r>
        <w:r>
          <w:rPr>
            <w:noProof/>
            <w:webHidden/>
          </w:rPr>
          <w:t>428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07" w:history="1">
        <w:r w:rsidRPr="002D775B">
          <w:rPr>
            <w:rStyle w:val="Hyperlink"/>
            <w:noProof/>
          </w:rPr>
          <w:t>27.10.2.1</w:t>
        </w:r>
        <w:r>
          <w:rPr>
            <w:rFonts w:asciiTheme="minorHAnsi" w:eastAsiaTheme="minorEastAsia" w:hAnsiTheme="minorHAnsi" w:cstheme="minorBidi"/>
            <w:noProof/>
            <w:color w:val="auto"/>
            <w:szCs w:val="22"/>
            <w:lang w:eastAsia="en-US"/>
          </w:rPr>
          <w:tab/>
        </w:r>
        <w:r w:rsidRPr="002D775B">
          <w:rPr>
            <w:rStyle w:val="Hyperlink"/>
            <w:noProof/>
          </w:rPr>
          <w:t>Analyzing Routines</w:t>
        </w:r>
        <w:r>
          <w:rPr>
            <w:noProof/>
            <w:webHidden/>
          </w:rPr>
          <w:tab/>
        </w:r>
        <w:r>
          <w:rPr>
            <w:noProof/>
            <w:webHidden/>
          </w:rPr>
          <w:fldChar w:fldCharType="begin"/>
        </w:r>
        <w:r>
          <w:rPr>
            <w:noProof/>
            <w:webHidden/>
          </w:rPr>
          <w:instrText xml:space="preserve"> PAGEREF _Toc458599507 \h </w:instrText>
        </w:r>
        <w:r>
          <w:rPr>
            <w:noProof/>
            <w:webHidden/>
          </w:rPr>
        </w:r>
        <w:r>
          <w:rPr>
            <w:noProof/>
            <w:webHidden/>
          </w:rPr>
          <w:fldChar w:fldCharType="separate"/>
        </w:r>
        <w:r>
          <w:rPr>
            <w:noProof/>
            <w:webHidden/>
          </w:rPr>
          <w:t>429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08" w:history="1">
        <w:r w:rsidRPr="002D775B">
          <w:rPr>
            <w:rStyle w:val="Hyperlink"/>
            <w:noProof/>
          </w:rPr>
          <w:t>27.10.2.2</w:t>
        </w:r>
        <w:r>
          <w:rPr>
            <w:rFonts w:asciiTheme="minorHAnsi" w:eastAsiaTheme="minorEastAsia" w:hAnsiTheme="minorHAnsi" w:cstheme="minorBidi"/>
            <w:noProof/>
            <w:color w:val="auto"/>
            <w:szCs w:val="22"/>
            <w:lang w:eastAsia="en-US"/>
          </w:rPr>
          <w:tab/>
        </w:r>
        <w:r w:rsidRPr="002D775B">
          <w:rPr>
            <w:rStyle w:val="Hyperlink"/>
            <w:noProof/>
          </w:rPr>
          <w:t>Editing Routines</w:t>
        </w:r>
        <w:r>
          <w:rPr>
            <w:noProof/>
            <w:webHidden/>
          </w:rPr>
          <w:tab/>
        </w:r>
        <w:r>
          <w:rPr>
            <w:noProof/>
            <w:webHidden/>
          </w:rPr>
          <w:fldChar w:fldCharType="begin"/>
        </w:r>
        <w:r>
          <w:rPr>
            <w:noProof/>
            <w:webHidden/>
          </w:rPr>
          <w:instrText xml:space="preserve"> PAGEREF _Toc458599508 \h </w:instrText>
        </w:r>
        <w:r>
          <w:rPr>
            <w:noProof/>
            <w:webHidden/>
          </w:rPr>
        </w:r>
        <w:r>
          <w:rPr>
            <w:noProof/>
            <w:webHidden/>
          </w:rPr>
          <w:fldChar w:fldCharType="separate"/>
        </w:r>
        <w:r>
          <w:rPr>
            <w:noProof/>
            <w:webHidden/>
          </w:rPr>
          <w:t>431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09" w:history="1">
        <w:r w:rsidRPr="002D775B">
          <w:rPr>
            <w:rStyle w:val="Hyperlink"/>
            <w:noProof/>
          </w:rPr>
          <w:t>27.10.2.3</w:t>
        </w:r>
        <w:r>
          <w:rPr>
            <w:rFonts w:asciiTheme="minorHAnsi" w:eastAsiaTheme="minorEastAsia" w:hAnsiTheme="minorHAnsi" w:cstheme="minorBidi"/>
            <w:noProof/>
            <w:color w:val="auto"/>
            <w:szCs w:val="22"/>
            <w:lang w:eastAsia="en-US"/>
          </w:rPr>
          <w:tab/>
        </w:r>
        <w:r w:rsidRPr="002D775B">
          <w:rPr>
            <w:rStyle w:val="Hyperlink"/>
            <w:noProof/>
          </w:rPr>
          <w:t>Printing Routines</w:t>
        </w:r>
        <w:r>
          <w:rPr>
            <w:noProof/>
            <w:webHidden/>
          </w:rPr>
          <w:tab/>
        </w:r>
        <w:r>
          <w:rPr>
            <w:noProof/>
            <w:webHidden/>
          </w:rPr>
          <w:fldChar w:fldCharType="begin"/>
        </w:r>
        <w:r>
          <w:rPr>
            <w:noProof/>
            <w:webHidden/>
          </w:rPr>
          <w:instrText xml:space="preserve"> PAGEREF _Toc458599509 \h </w:instrText>
        </w:r>
        <w:r>
          <w:rPr>
            <w:noProof/>
            <w:webHidden/>
          </w:rPr>
        </w:r>
        <w:r>
          <w:rPr>
            <w:noProof/>
            <w:webHidden/>
          </w:rPr>
          <w:fldChar w:fldCharType="separate"/>
        </w:r>
        <w:r>
          <w:rPr>
            <w:noProof/>
            <w:webHidden/>
          </w:rPr>
          <w:t>432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10" w:history="1">
        <w:r w:rsidRPr="002D775B">
          <w:rPr>
            <w:rStyle w:val="Hyperlink"/>
            <w:noProof/>
          </w:rPr>
          <w:t>27.10.2.4</w:t>
        </w:r>
        <w:r>
          <w:rPr>
            <w:rFonts w:asciiTheme="minorHAnsi" w:eastAsiaTheme="minorEastAsia" w:hAnsiTheme="minorHAnsi" w:cstheme="minorBidi"/>
            <w:noProof/>
            <w:color w:val="auto"/>
            <w:szCs w:val="22"/>
            <w:lang w:eastAsia="en-US"/>
          </w:rPr>
          <w:tab/>
        </w:r>
        <w:r w:rsidRPr="002D775B">
          <w:rPr>
            <w:rStyle w:val="Hyperlink"/>
            <w:noProof/>
          </w:rPr>
          <w:t>Comparing Routines</w:t>
        </w:r>
        <w:r>
          <w:rPr>
            <w:noProof/>
            <w:webHidden/>
          </w:rPr>
          <w:tab/>
        </w:r>
        <w:r>
          <w:rPr>
            <w:noProof/>
            <w:webHidden/>
          </w:rPr>
          <w:fldChar w:fldCharType="begin"/>
        </w:r>
        <w:r>
          <w:rPr>
            <w:noProof/>
            <w:webHidden/>
          </w:rPr>
          <w:instrText xml:space="preserve"> PAGEREF _Toc458599510 \h </w:instrText>
        </w:r>
        <w:r>
          <w:rPr>
            <w:noProof/>
            <w:webHidden/>
          </w:rPr>
        </w:r>
        <w:r>
          <w:rPr>
            <w:noProof/>
            <w:webHidden/>
          </w:rPr>
          <w:fldChar w:fldCharType="separate"/>
        </w:r>
        <w:r>
          <w:rPr>
            <w:noProof/>
            <w:webHidden/>
          </w:rPr>
          <w:t>433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11" w:history="1">
        <w:r w:rsidRPr="002D775B">
          <w:rPr>
            <w:rStyle w:val="Hyperlink"/>
            <w:noProof/>
          </w:rPr>
          <w:t>27.10.2.5</w:t>
        </w:r>
        <w:r>
          <w:rPr>
            <w:rFonts w:asciiTheme="minorHAnsi" w:eastAsiaTheme="minorEastAsia" w:hAnsiTheme="minorHAnsi" w:cstheme="minorBidi"/>
            <w:noProof/>
            <w:color w:val="auto"/>
            <w:szCs w:val="22"/>
            <w:lang w:eastAsia="en-US"/>
          </w:rPr>
          <w:tab/>
        </w:r>
        <w:r w:rsidRPr="002D775B">
          <w:rPr>
            <w:rStyle w:val="Hyperlink"/>
            <w:noProof/>
          </w:rPr>
          <w:t>Deleting Routines</w:t>
        </w:r>
        <w:r>
          <w:rPr>
            <w:noProof/>
            <w:webHidden/>
          </w:rPr>
          <w:tab/>
        </w:r>
        <w:r>
          <w:rPr>
            <w:noProof/>
            <w:webHidden/>
          </w:rPr>
          <w:fldChar w:fldCharType="begin"/>
        </w:r>
        <w:r>
          <w:rPr>
            <w:noProof/>
            <w:webHidden/>
          </w:rPr>
          <w:instrText xml:space="preserve"> PAGEREF _Toc458599511 \h </w:instrText>
        </w:r>
        <w:r>
          <w:rPr>
            <w:noProof/>
            <w:webHidden/>
          </w:rPr>
        </w:r>
        <w:r>
          <w:rPr>
            <w:noProof/>
            <w:webHidden/>
          </w:rPr>
          <w:fldChar w:fldCharType="separate"/>
        </w:r>
        <w:r>
          <w:rPr>
            <w:noProof/>
            <w:webHidden/>
          </w:rPr>
          <w:t>434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12" w:history="1">
        <w:r w:rsidRPr="002D775B">
          <w:rPr>
            <w:rStyle w:val="Hyperlink"/>
            <w:noProof/>
          </w:rPr>
          <w:t>27.10.2.6</w:t>
        </w:r>
        <w:r>
          <w:rPr>
            <w:rFonts w:asciiTheme="minorHAnsi" w:eastAsiaTheme="minorEastAsia" w:hAnsiTheme="minorHAnsi" w:cstheme="minorBidi"/>
            <w:noProof/>
            <w:color w:val="auto"/>
            <w:szCs w:val="22"/>
            <w:lang w:eastAsia="en-US"/>
          </w:rPr>
          <w:tab/>
        </w:r>
        <w:r w:rsidRPr="002D775B">
          <w:rPr>
            <w:rStyle w:val="Hyperlink"/>
            <w:noProof/>
          </w:rPr>
          <w:t>Load and Save Routines</w:t>
        </w:r>
        <w:r>
          <w:rPr>
            <w:noProof/>
            <w:webHidden/>
          </w:rPr>
          <w:tab/>
        </w:r>
        <w:r>
          <w:rPr>
            <w:noProof/>
            <w:webHidden/>
          </w:rPr>
          <w:fldChar w:fldCharType="begin"/>
        </w:r>
        <w:r>
          <w:rPr>
            <w:noProof/>
            <w:webHidden/>
          </w:rPr>
          <w:instrText xml:space="preserve"> PAGEREF _Toc458599512 \h </w:instrText>
        </w:r>
        <w:r>
          <w:rPr>
            <w:noProof/>
            <w:webHidden/>
          </w:rPr>
        </w:r>
        <w:r>
          <w:rPr>
            <w:noProof/>
            <w:webHidden/>
          </w:rPr>
          <w:fldChar w:fldCharType="separate"/>
        </w:r>
        <w:r>
          <w:rPr>
            <w:noProof/>
            <w:webHidden/>
          </w:rPr>
          <w:t>434</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13" w:history="1">
        <w:r w:rsidRPr="002D775B">
          <w:rPr>
            <w:rStyle w:val="Hyperlink"/>
          </w:rPr>
          <w:t>27.11</w:t>
        </w:r>
        <w:r>
          <w:rPr>
            <w:rFonts w:asciiTheme="minorHAnsi" w:eastAsiaTheme="minorEastAsia" w:hAnsiTheme="minorHAnsi" w:cstheme="minorBidi"/>
            <w:color w:val="auto"/>
            <w:szCs w:val="22"/>
            <w:lang w:eastAsia="en-US"/>
          </w:rPr>
          <w:tab/>
        </w:r>
        <w:r w:rsidRPr="002D775B">
          <w:rPr>
            <w:rStyle w:val="Hyperlink"/>
          </w:rPr>
          <w:t>Toolkit—Verification Tools</w:t>
        </w:r>
        <w:r>
          <w:rPr>
            <w:webHidden/>
          </w:rPr>
          <w:tab/>
        </w:r>
        <w:r>
          <w:rPr>
            <w:webHidden/>
          </w:rPr>
          <w:fldChar w:fldCharType="begin"/>
        </w:r>
        <w:r>
          <w:rPr>
            <w:webHidden/>
          </w:rPr>
          <w:instrText xml:space="preserve"> PAGEREF _Toc458599513 \h </w:instrText>
        </w:r>
        <w:r>
          <w:rPr>
            <w:webHidden/>
          </w:rPr>
        </w:r>
        <w:r>
          <w:rPr>
            <w:webHidden/>
          </w:rPr>
          <w:fldChar w:fldCharType="separate"/>
        </w:r>
        <w:r>
          <w:rPr>
            <w:webHidden/>
          </w:rPr>
          <w:t>435</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14" w:history="1">
        <w:r w:rsidRPr="002D775B">
          <w:rPr>
            <w:rStyle w:val="Hyperlink"/>
            <w:noProof/>
          </w:rPr>
          <w:t>27.11.1</w:t>
        </w:r>
        <w:r>
          <w:rPr>
            <w:rFonts w:asciiTheme="minorHAnsi" w:eastAsiaTheme="minorEastAsia" w:hAnsiTheme="minorHAnsi" w:cstheme="minorBidi"/>
            <w:noProof/>
            <w:color w:val="auto"/>
            <w:szCs w:val="22"/>
            <w:lang w:eastAsia="en-US"/>
          </w:rPr>
          <w:tab/>
        </w:r>
        <w:r w:rsidRPr="002D775B">
          <w:rPr>
            <w:rStyle w:val="Hyperlink"/>
            <w:noProof/>
          </w:rPr>
          <w:t>Direct Mode Utilities</w:t>
        </w:r>
        <w:r>
          <w:rPr>
            <w:noProof/>
            <w:webHidden/>
          </w:rPr>
          <w:tab/>
        </w:r>
        <w:r>
          <w:rPr>
            <w:noProof/>
            <w:webHidden/>
          </w:rPr>
          <w:fldChar w:fldCharType="begin"/>
        </w:r>
        <w:r>
          <w:rPr>
            <w:noProof/>
            <w:webHidden/>
          </w:rPr>
          <w:instrText xml:space="preserve"> PAGEREF _Toc458599514 \h </w:instrText>
        </w:r>
        <w:r>
          <w:rPr>
            <w:noProof/>
            <w:webHidden/>
          </w:rPr>
        </w:r>
        <w:r>
          <w:rPr>
            <w:noProof/>
            <w:webHidden/>
          </w:rPr>
          <w:fldChar w:fldCharType="separate"/>
        </w:r>
        <w:r>
          <w:rPr>
            <w:noProof/>
            <w:webHidden/>
          </w:rPr>
          <w:t>435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15" w:history="1">
        <w:r w:rsidRPr="002D775B">
          <w:rPr>
            <w:rStyle w:val="Hyperlink"/>
            <w:noProof/>
          </w:rPr>
          <w:t>27.11.2</w:t>
        </w:r>
        <w:r>
          <w:rPr>
            <w:rFonts w:asciiTheme="minorHAnsi" w:eastAsiaTheme="minorEastAsia" w:hAnsiTheme="minorHAnsi" w:cstheme="minorBidi"/>
            <w:noProof/>
            <w:color w:val="auto"/>
            <w:szCs w:val="22"/>
            <w:lang w:eastAsia="en-US"/>
          </w:rPr>
          <w:tab/>
        </w:r>
        <w:r w:rsidRPr="002D775B">
          <w:rPr>
            <w:rStyle w:val="Hyperlink"/>
            <w:noProof/>
          </w:rPr>
          <w:t>Verifier Tools Menu</w:t>
        </w:r>
        <w:r>
          <w:rPr>
            <w:noProof/>
            <w:webHidden/>
          </w:rPr>
          <w:tab/>
        </w:r>
        <w:r>
          <w:rPr>
            <w:noProof/>
            <w:webHidden/>
          </w:rPr>
          <w:fldChar w:fldCharType="begin"/>
        </w:r>
        <w:r>
          <w:rPr>
            <w:noProof/>
            <w:webHidden/>
          </w:rPr>
          <w:instrText xml:space="preserve"> PAGEREF _Toc458599515 \h </w:instrText>
        </w:r>
        <w:r>
          <w:rPr>
            <w:noProof/>
            <w:webHidden/>
          </w:rPr>
        </w:r>
        <w:r>
          <w:rPr>
            <w:noProof/>
            <w:webHidden/>
          </w:rPr>
          <w:fldChar w:fldCharType="separate"/>
        </w:r>
        <w:r>
          <w:rPr>
            <w:noProof/>
            <w:webHidden/>
          </w:rPr>
          <w:t>436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16" w:history="1">
        <w:r w:rsidRPr="002D775B">
          <w:rPr>
            <w:rStyle w:val="Hyperlink"/>
            <w:noProof/>
          </w:rPr>
          <w:t>27.11.2.1</w:t>
        </w:r>
        <w:r>
          <w:rPr>
            <w:rFonts w:asciiTheme="minorHAnsi" w:eastAsiaTheme="minorEastAsia" w:hAnsiTheme="minorHAnsi" w:cstheme="minorBidi"/>
            <w:noProof/>
            <w:color w:val="auto"/>
            <w:szCs w:val="22"/>
            <w:lang w:eastAsia="en-US"/>
          </w:rPr>
          <w:tab/>
        </w:r>
        <w:r w:rsidRPr="002D775B">
          <w:rPr>
            <w:rStyle w:val="Hyperlink"/>
            <w:noProof/>
          </w:rPr>
          <w:t>Update with Current Routines Option</w:t>
        </w:r>
        <w:r>
          <w:rPr>
            <w:noProof/>
            <w:webHidden/>
          </w:rPr>
          <w:tab/>
        </w:r>
        <w:r>
          <w:rPr>
            <w:noProof/>
            <w:webHidden/>
          </w:rPr>
          <w:fldChar w:fldCharType="begin"/>
        </w:r>
        <w:r>
          <w:rPr>
            <w:noProof/>
            <w:webHidden/>
          </w:rPr>
          <w:instrText xml:space="preserve"> PAGEREF _Toc458599516 \h </w:instrText>
        </w:r>
        <w:r>
          <w:rPr>
            <w:noProof/>
            <w:webHidden/>
          </w:rPr>
        </w:r>
        <w:r>
          <w:rPr>
            <w:noProof/>
            <w:webHidden/>
          </w:rPr>
          <w:fldChar w:fldCharType="separate"/>
        </w:r>
        <w:r>
          <w:rPr>
            <w:noProof/>
            <w:webHidden/>
          </w:rPr>
          <w:t>436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17" w:history="1">
        <w:r w:rsidRPr="002D775B">
          <w:rPr>
            <w:rStyle w:val="Hyperlink"/>
            <w:noProof/>
          </w:rPr>
          <w:t>27.11.2.2</w:t>
        </w:r>
        <w:r>
          <w:rPr>
            <w:rFonts w:asciiTheme="minorHAnsi" w:eastAsiaTheme="minorEastAsia" w:hAnsiTheme="minorHAnsi" w:cstheme="minorBidi"/>
            <w:noProof/>
            <w:color w:val="auto"/>
            <w:szCs w:val="22"/>
            <w:lang w:eastAsia="en-US"/>
          </w:rPr>
          <w:tab/>
        </w:r>
        <w:r w:rsidRPr="002D775B">
          <w:rPr>
            <w:rStyle w:val="Hyperlink"/>
            <w:noProof/>
          </w:rPr>
          <w:t>Routine Compare - Current with Previous Option</w:t>
        </w:r>
        <w:r>
          <w:rPr>
            <w:noProof/>
            <w:webHidden/>
          </w:rPr>
          <w:tab/>
        </w:r>
        <w:r>
          <w:rPr>
            <w:noProof/>
            <w:webHidden/>
          </w:rPr>
          <w:fldChar w:fldCharType="begin"/>
        </w:r>
        <w:r>
          <w:rPr>
            <w:noProof/>
            <w:webHidden/>
          </w:rPr>
          <w:instrText xml:space="preserve"> PAGEREF _Toc458599517 \h </w:instrText>
        </w:r>
        <w:r>
          <w:rPr>
            <w:noProof/>
            <w:webHidden/>
          </w:rPr>
        </w:r>
        <w:r>
          <w:rPr>
            <w:noProof/>
            <w:webHidden/>
          </w:rPr>
          <w:fldChar w:fldCharType="separate"/>
        </w:r>
        <w:r>
          <w:rPr>
            <w:noProof/>
            <w:webHidden/>
          </w:rPr>
          <w:t>437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18" w:history="1">
        <w:r w:rsidRPr="002D775B">
          <w:rPr>
            <w:rStyle w:val="Hyperlink"/>
            <w:noProof/>
          </w:rPr>
          <w:t>27.11.3</w:t>
        </w:r>
        <w:r>
          <w:rPr>
            <w:rFonts w:asciiTheme="minorHAnsi" w:eastAsiaTheme="minorEastAsia" w:hAnsiTheme="minorHAnsi" w:cstheme="minorBidi"/>
            <w:noProof/>
            <w:color w:val="auto"/>
            <w:szCs w:val="22"/>
            <w:lang w:eastAsia="en-US"/>
          </w:rPr>
          <w:tab/>
        </w:r>
        <w:r w:rsidRPr="002D775B">
          <w:rPr>
            <w:rStyle w:val="Hyperlink"/>
            <w:noProof/>
          </w:rPr>
          <w:t>Programmer Options Menu</w:t>
        </w:r>
        <w:r>
          <w:rPr>
            <w:noProof/>
            <w:webHidden/>
          </w:rPr>
          <w:tab/>
        </w:r>
        <w:r>
          <w:rPr>
            <w:noProof/>
            <w:webHidden/>
          </w:rPr>
          <w:fldChar w:fldCharType="begin"/>
        </w:r>
        <w:r>
          <w:rPr>
            <w:noProof/>
            <w:webHidden/>
          </w:rPr>
          <w:instrText xml:space="preserve"> PAGEREF _Toc458599518 \h </w:instrText>
        </w:r>
        <w:r>
          <w:rPr>
            <w:noProof/>
            <w:webHidden/>
          </w:rPr>
        </w:r>
        <w:r>
          <w:rPr>
            <w:noProof/>
            <w:webHidden/>
          </w:rPr>
          <w:fldChar w:fldCharType="separate"/>
        </w:r>
        <w:r>
          <w:rPr>
            <w:noProof/>
            <w:webHidden/>
          </w:rPr>
          <w:t>437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19" w:history="1">
        <w:r w:rsidRPr="002D775B">
          <w:rPr>
            <w:rStyle w:val="Hyperlink"/>
            <w:noProof/>
          </w:rPr>
          <w:t>27.11.3.1</w:t>
        </w:r>
        <w:r>
          <w:rPr>
            <w:rFonts w:asciiTheme="minorHAnsi" w:eastAsiaTheme="minorEastAsia" w:hAnsiTheme="minorHAnsi" w:cstheme="minorBidi"/>
            <w:noProof/>
            <w:color w:val="auto"/>
            <w:szCs w:val="22"/>
            <w:lang w:eastAsia="en-US"/>
          </w:rPr>
          <w:tab/>
        </w:r>
        <w:r w:rsidRPr="002D775B">
          <w:rPr>
            <w:rStyle w:val="Hyperlink"/>
            <w:noProof/>
          </w:rPr>
          <w:t>Calculate and Show Checksum Values Option</w:t>
        </w:r>
        <w:r>
          <w:rPr>
            <w:noProof/>
            <w:webHidden/>
          </w:rPr>
          <w:tab/>
        </w:r>
        <w:r>
          <w:rPr>
            <w:noProof/>
            <w:webHidden/>
          </w:rPr>
          <w:fldChar w:fldCharType="begin"/>
        </w:r>
        <w:r>
          <w:rPr>
            <w:noProof/>
            <w:webHidden/>
          </w:rPr>
          <w:instrText xml:space="preserve"> PAGEREF _Toc458599519 \h </w:instrText>
        </w:r>
        <w:r>
          <w:rPr>
            <w:noProof/>
            <w:webHidden/>
          </w:rPr>
        </w:r>
        <w:r>
          <w:rPr>
            <w:noProof/>
            <w:webHidden/>
          </w:rPr>
          <w:fldChar w:fldCharType="separate"/>
        </w:r>
        <w:r>
          <w:rPr>
            <w:noProof/>
            <w:webHidden/>
          </w:rPr>
          <w:t>437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20" w:history="1">
        <w:r w:rsidRPr="002D775B">
          <w:rPr>
            <w:rStyle w:val="Hyperlink"/>
            <w:noProof/>
          </w:rPr>
          <w:t>27.11.3.2</w:t>
        </w:r>
        <w:r>
          <w:rPr>
            <w:rFonts w:asciiTheme="minorHAnsi" w:eastAsiaTheme="minorEastAsia" w:hAnsiTheme="minorHAnsi" w:cstheme="minorBidi"/>
            <w:noProof/>
            <w:color w:val="auto"/>
            <w:szCs w:val="22"/>
            <w:lang w:eastAsia="en-US"/>
          </w:rPr>
          <w:tab/>
        </w:r>
        <w:r w:rsidRPr="002D775B">
          <w:rPr>
            <w:rStyle w:val="Hyperlink"/>
            <w:noProof/>
          </w:rPr>
          <w:t>Error Processing—Kernel Error Trapping and Reporting</w:t>
        </w:r>
        <w:r>
          <w:rPr>
            <w:noProof/>
            <w:webHidden/>
          </w:rPr>
          <w:tab/>
        </w:r>
        <w:r>
          <w:rPr>
            <w:noProof/>
            <w:webHidden/>
          </w:rPr>
          <w:fldChar w:fldCharType="begin"/>
        </w:r>
        <w:r>
          <w:rPr>
            <w:noProof/>
            <w:webHidden/>
          </w:rPr>
          <w:instrText xml:space="preserve"> PAGEREF _Toc458599520 \h </w:instrText>
        </w:r>
        <w:r>
          <w:rPr>
            <w:noProof/>
            <w:webHidden/>
          </w:rPr>
        </w:r>
        <w:r>
          <w:rPr>
            <w:noProof/>
            <w:webHidden/>
          </w:rPr>
          <w:fldChar w:fldCharType="separate"/>
        </w:r>
        <w:r>
          <w:rPr>
            <w:noProof/>
            <w:webHidden/>
          </w:rPr>
          <w:t>438</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21" w:history="1">
        <w:r w:rsidRPr="002D775B">
          <w:rPr>
            <w:rStyle w:val="Hyperlink"/>
          </w:rPr>
          <w:t>27.12</w:t>
        </w:r>
        <w:r>
          <w:rPr>
            <w:rFonts w:asciiTheme="minorHAnsi" w:eastAsiaTheme="minorEastAsia" w:hAnsiTheme="minorHAnsi" w:cstheme="minorBidi"/>
            <w:color w:val="auto"/>
            <w:szCs w:val="22"/>
            <w:lang w:eastAsia="en-US"/>
          </w:rPr>
          <w:tab/>
        </w:r>
        <w:r w:rsidRPr="002D775B">
          <w:rPr>
            <w:rStyle w:val="Hyperlink"/>
          </w:rPr>
          <w:t>XINDEX</w:t>
        </w:r>
        <w:r>
          <w:rPr>
            <w:webHidden/>
          </w:rPr>
          <w:tab/>
        </w:r>
        <w:r>
          <w:rPr>
            <w:webHidden/>
          </w:rPr>
          <w:fldChar w:fldCharType="begin"/>
        </w:r>
        <w:r>
          <w:rPr>
            <w:webHidden/>
          </w:rPr>
          <w:instrText xml:space="preserve"> PAGEREF _Toc458599521 \h </w:instrText>
        </w:r>
        <w:r>
          <w:rPr>
            <w:webHidden/>
          </w:rPr>
        </w:r>
        <w:r>
          <w:rPr>
            <w:webHidden/>
          </w:rPr>
          <w:fldChar w:fldCharType="separate"/>
        </w:r>
        <w:r>
          <w:rPr>
            <w:webHidden/>
          </w:rPr>
          <w:t>439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22" w:history="1">
        <w:r w:rsidRPr="002D775B">
          <w:rPr>
            <w:rStyle w:val="Hyperlink"/>
            <w:noProof/>
            <w:kern w:val="2"/>
          </w:rPr>
          <w:t>27.12.1</w:t>
        </w:r>
        <w:r>
          <w:rPr>
            <w:rFonts w:asciiTheme="minorHAnsi" w:eastAsiaTheme="minorEastAsia" w:hAnsiTheme="minorHAnsi" w:cstheme="minorBidi"/>
            <w:noProof/>
            <w:color w:val="auto"/>
            <w:szCs w:val="22"/>
            <w:lang w:eastAsia="en-US"/>
          </w:rPr>
          <w:tab/>
        </w:r>
        <w:r w:rsidRPr="002D775B">
          <w:rPr>
            <w:rStyle w:val="Hyperlink"/>
            <w:noProof/>
          </w:rPr>
          <w:t>Types of XINDEX Findings</w:t>
        </w:r>
        <w:r>
          <w:rPr>
            <w:noProof/>
            <w:webHidden/>
          </w:rPr>
          <w:tab/>
        </w:r>
        <w:r>
          <w:rPr>
            <w:noProof/>
            <w:webHidden/>
          </w:rPr>
          <w:fldChar w:fldCharType="begin"/>
        </w:r>
        <w:r>
          <w:rPr>
            <w:noProof/>
            <w:webHidden/>
          </w:rPr>
          <w:instrText xml:space="preserve"> PAGEREF _Toc458599522 \h </w:instrText>
        </w:r>
        <w:r>
          <w:rPr>
            <w:noProof/>
            <w:webHidden/>
          </w:rPr>
        </w:r>
        <w:r>
          <w:rPr>
            <w:noProof/>
            <w:webHidden/>
          </w:rPr>
          <w:fldChar w:fldCharType="separate"/>
        </w:r>
        <w:r>
          <w:rPr>
            <w:noProof/>
            <w:webHidden/>
          </w:rPr>
          <w:t>441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23" w:history="1">
        <w:r w:rsidRPr="002D775B">
          <w:rPr>
            <w:rStyle w:val="Hyperlink"/>
            <w:noProof/>
          </w:rPr>
          <w:t>27.12.2</w:t>
        </w:r>
        <w:r>
          <w:rPr>
            <w:rFonts w:asciiTheme="minorHAnsi" w:eastAsiaTheme="minorEastAsia" w:hAnsiTheme="minorHAnsi" w:cstheme="minorBidi"/>
            <w:noProof/>
            <w:color w:val="auto"/>
            <w:szCs w:val="22"/>
            <w:lang w:eastAsia="en-US"/>
          </w:rPr>
          <w:tab/>
        </w:r>
        <w:r w:rsidRPr="002D775B">
          <w:rPr>
            <w:rStyle w:val="Hyperlink"/>
            <w:noProof/>
          </w:rPr>
          <w:t>Running the XINDEX Utility</w:t>
        </w:r>
        <w:r>
          <w:rPr>
            <w:noProof/>
            <w:webHidden/>
          </w:rPr>
          <w:tab/>
        </w:r>
        <w:r>
          <w:rPr>
            <w:noProof/>
            <w:webHidden/>
          </w:rPr>
          <w:fldChar w:fldCharType="begin"/>
        </w:r>
        <w:r>
          <w:rPr>
            <w:noProof/>
            <w:webHidden/>
          </w:rPr>
          <w:instrText xml:space="preserve"> PAGEREF _Toc458599523 \h </w:instrText>
        </w:r>
        <w:r>
          <w:rPr>
            <w:noProof/>
            <w:webHidden/>
          </w:rPr>
        </w:r>
        <w:r>
          <w:rPr>
            <w:noProof/>
            <w:webHidden/>
          </w:rPr>
          <w:fldChar w:fldCharType="separate"/>
        </w:r>
        <w:r>
          <w:rPr>
            <w:noProof/>
            <w:webHidden/>
          </w:rPr>
          <w:t>444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24" w:history="1">
        <w:r w:rsidRPr="002D775B">
          <w:rPr>
            <w:rStyle w:val="Hyperlink"/>
            <w:noProof/>
            <w:kern w:val="2"/>
          </w:rPr>
          <w:t>27.12.3</w:t>
        </w:r>
        <w:r>
          <w:rPr>
            <w:rFonts w:asciiTheme="minorHAnsi" w:eastAsiaTheme="minorEastAsia" w:hAnsiTheme="minorHAnsi" w:cstheme="minorBidi"/>
            <w:noProof/>
            <w:color w:val="auto"/>
            <w:szCs w:val="22"/>
            <w:lang w:eastAsia="en-US"/>
          </w:rPr>
          <w:tab/>
        </w:r>
        <w:r w:rsidRPr="002D775B">
          <w:rPr>
            <w:rStyle w:val="Hyperlink"/>
            <w:noProof/>
          </w:rPr>
          <w:t>Analysis of XINDEX Error Findings by Category</w:t>
        </w:r>
        <w:r>
          <w:rPr>
            <w:noProof/>
            <w:webHidden/>
          </w:rPr>
          <w:tab/>
        </w:r>
        <w:r>
          <w:rPr>
            <w:noProof/>
            <w:webHidden/>
          </w:rPr>
          <w:fldChar w:fldCharType="begin"/>
        </w:r>
        <w:r>
          <w:rPr>
            <w:noProof/>
            <w:webHidden/>
          </w:rPr>
          <w:instrText xml:space="preserve"> PAGEREF _Toc458599524 \h </w:instrText>
        </w:r>
        <w:r>
          <w:rPr>
            <w:noProof/>
            <w:webHidden/>
          </w:rPr>
        </w:r>
        <w:r>
          <w:rPr>
            <w:noProof/>
            <w:webHidden/>
          </w:rPr>
          <w:fldChar w:fldCharType="separate"/>
        </w:r>
        <w:r>
          <w:rPr>
            <w:noProof/>
            <w:webHidden/>
          </w:rPr>
          <w:t>450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25" w:history="1">
        <w:r w:rsidRPr="002D775B">
          <w:rPr>
            <w:rStyle w:val="Hyperlink"/>
            <w:noProof/>
          </w:rPr>
          <w:t>27.12.3.1</w:t>
        </w:r>
        <w:r>
          <w:rPr>
            <w:rFonts w:asciiTheme="minorHAnsi" w:eastAsiaTheme="minorEastAsia" w:hAnsiTheme="minorHAnsi" w:cstheme="minorBidi"/>
            <w:noProof/>
            <w:color w:val="auto"/>
            <w:szCs w:val="22"/>
            <w:lang w:eastAsia="en-US"/>
          </w:rPr>
          <w:tab/>
        </w:r>
        <w:r w:rsidRPr="002D775B">
          <w:rPr>
            <w:rStyle w:val="Hyperlink"/>
            <w:noProof/>
          </w:rPr>
          <w:t>Fatal M Errors (Hard MUMPS Error)</w:t>
        </w:r>
        <w:r>
          <w:rPr>
            <w:noProof/>
            <w:webHidden/>
          </w:rPr>
          <w:tab/>
        </w:r>
        <w:r>
          <w:rPr>
            <w:noProof/>
            <w:webHidden/>
          </w:rPr>
          <w:fldChar w:fldCharType="begin"/>
        </w:r>
        <w:r>
          <w:rPr>
            <w:noProof/>
            <w:webHidden/>
          </w:rPr>
          <w:instrText xml:space="preserve"> PAGEREF _Toc458599525 \h </w:instrText>
        </w:r>
        <w:r>
          <w:rPr>
            <w:noProof/>
            <w:webHidden/>
          </w:rPr>
        </w:r>
        <w:r>
          <w:rPr>
            <w:noProof/>
            <w:webHidden/>
          </w:rPr>
          <w:fldChar w:fldCharType="separate"/>
        </w:r>
        <w:r>
          <w:rPr>
            <w:noProof/>
            <w:webHidden/>
          </w:rPr>
          <w:t>450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26" w:history="1">
        <w:r w:rsidRPr="002D775B">
          <w:rPr>
            <w:rStyle w:val="Hyperlink"/>
            <w:noProof/>
          </w:rPr>
          <w:t>27.12.3.2</w:t>
        </w:r>
        <w:r>
          <w:rPr>
            <w:rFonts w:asciiTheme="minorHAnsi" w:eastAsiaTheme="minorEastAsia" w:hAnsiTheme="minorHAnsi" w:cstheme="minorBidi"/>
            <w:noProof/>
            <w:color w:val="auto"/>
            <w:szCs w:val="22"/>
            <w:lang w:eastAsia="en-US"/>
          </w:rPr>
          <w:tab/>
        </w:r>
        <w:r w:rsidRPr="002D775B">
          <w:rPr>
            <w:rStyle w:val="Hyperlink"/>
            <w:noProof/>
          </w:rPr>
          <w:t>Warning Violation Errors (According to VA Conventions)</w:t>
        </w:r>
        <w:r>
          <w:rPr>
            <w:noProof/>
            <w:webHidden/>
          </w:rPr>
          <w:tab/>
        </w:r>
        <w:r>
          <w:rPr>
            <w:noProof/>
            <w:webHidden/>
          </w:rPr>
          <w:fldChar w:fldCharType="begin"/>
        </w:r>
        <w:r>
          <w:rPr>
            <w:noProof/>
            <w:webHidden/>
          </w:rPr>
          <w:instrText xml:space="preserve"> PAGEREF _Toc458599526 \h </w:instrText>
        </w:r>
        <w:r>
          <w:rPr>
            <w:noProof/>
            <w:webHidden/>
          </w:rPr>
        </w:r>
        <w:r>
          <w:rPr>
            <w:noProof/>
            <w:webHidden/>
          </w:rPr>
          <w:fldChar w:fldCharType="separate"/>
        </w:r>
        <w:r>
          <w:rPr>
            <w:noProof/>
            <w:webHidden/>
          </w:rPr>
          <w:t>453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27" w:history="1">
        <w:r w:rsidRPr="002D775B">
          <w:rPr>
            <w:rStyle w:val="Hyperlink"/>
            <w:noProof/>
          </w:rPr>
          <w:t>27.12.3.3</w:t>
        </w:r>
        <w:r>
          <w:rPr>
            <w:rFonts w:asciiTheme="minorHAnsi" w:eastAsiaTheme="minorEastAsia" w:hAnsiTheme="minorHAnsi" w:cstheme="minorBidi"/>
            <w:noProof/>
            <w:color w:val="auto"/>
            <w:szCs w:val="22"/>
            <w:lang w:eastAsia="en-US"/>
          </w:rPr>
          <w:tab/>
        </w:r>
        <w:r w:rsidRPr="002D775B">
          <w:rPr>
            <w:rStyle w:val="Hyperlink"/>
            <w:noProof/>
          </w:rPr>
          <w:t>Standards Violation Errors (According to VA Standards)</w:t>
        </w:r>
        <w:r>
          <w:rPr>
            <w:noProof/>
            <w:webHidden/>
          </w:rPr>
          <w:tab/>
        </w:r>
        <w:r>
          <w:rPr>
            <w:noProof/>
            <w:webHidden/>
          </w:rPr>
          <w:fldChar w:fldCharType="begin"/>
        </w:r>
        <w:r>
          <w:rPr>
            <w:noProof/>
            <w:webHidden/>
          </w:rPr>
          <w:instrText xml:space="preserve"> PAGEREF _Toc458599527 \h </w:instrText>
        </w:r>
        <w:r>
          <w:rPr>
            <w:noProof/>
            <w:webHidden/>
          </w:rPr>
        </w:r>
        <w:r>
          <w:rPr>
            <w:noProof/>
            <w:webHidden/>
          </w:rPr>
          <w:fldChar w:fldCharType="separate"/>
        </w:r>
        <w:r>
          <w:rPr>
            <w:noProof/>
            <w:webHidden/>
          </w:rPr>
          <w:t>454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28" w:history="1">
        <w:r w:rsidRPr="002D775B">
          <w:rPr>
            <w:rStyle w:val="Hyperlink"/>
            <w:noProof/>
          </w:rPr>
          <w:t>27.12.3.4</w:t>
        </w:r>
        <w:r>
          <w:rPr>
            <w:rFonts w:asciiTheme="minorHAnsi" w:eastAsiaTheme="minorEastAsia" w:hAnsiTheme="minorHAnsi" w:cstheme="minorBidi"/>
            <w:noProof/>
            <w:color w:val="auto"/>
            <w:szCs w:val="22"/>
            <w:lang w:eastAsia="en-US"/>
          </w:rPr>
          <w:tab/>
        </w:r>
        <w:r w:rsidRPr="002D775B">
          <w:rPr>
            <w:rStyle w:val="Hyperlink"/>
            <w:noProof/>
          </w:rPr>
          <w:t>Informational Errors</w:t>
        </w:r>
        <w:r>
          <w:rPr>
            <w:noProof/>
            <w:webHidden/>
          </w:rPr>
          <w:tab/>
        </w:r>
        <w:r>
          <w:rPr>
            <w:noProof/>
            <w:webHidden/>
          </w:rPr>
          <w:fldChar w:fldCharType="begin"/>
        </w:r>
        <w:r>
          <w:rPr>
            <w:noProof/>
            <w:webHidden/>
          </w:rPr>
          <w:instrText xml:space="preserve"> PAGEREF _Toc458599528 \h </w:instrText>
        </w:r>
        <w:r>
          <w:rPr>
            <w:noProof/>
            <w:webHidden/>
          </w:rPr>
        </w:r>
        <w:r>
          <w:rPr>
            <w:noProof/>
            <w:webHidden/>
          </w:rPr>
          <w:fldChar w:fldCharType="separate"/>
        </w:r>
        <w:r>
          <w:rPr>
            <w:noProof/>
            <w:webHidden/>
          </w:rPr>
          <w:t>459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29" w:history="1">
        <w:r w:rsidRPr="002D775B">
          <w:rPr>
            <w:rStyle w:val="Hyperlink"/>
            <w:noProof/>
          </w:rPr>
          <w:t>27.12.3.5</w:t>
        </w:r>
        <w:r>
          <w:rPr>
            <w:rFonts w:asciiTheme="minorHAnsi" w:eastAsiaTheme="minorEastAsia" w:hAnsiTheme="minorHAnsi" w:cstheme="minorBidi"/>
            <w:noProof/>
            <w:color w:val="auto"/>
            <w:szCs w:val="22"/>
            <w:lang w:eastAsia="en-US"/>
          </w:rPr>
          <w:tab/>
        </w:r>
        <w:r w:rsidRPr="002D775B">
          <w:rPr>
            <w:rStyle w:val="Hyperlink"/>
            <w:noProof/>
          </w:rPr>
          <w:t>Marked Items Errors (Manual Check)</w:t>
        </w:r>
        <w:r>
          <w:rPr>
            <w:noProof/>
            <w:webHidden/>
          </w:rPr>
          <w:tab/>
        </w:r>
        <w:r>
          <w:rPr>
            <w:noProof/>
            <w:webHidden/>
          </w:rPr>
          <w:fldChar w:fldCharType="begin"/>
        </w:r>
        <w:r>
          <w:rPr>
            <w:noProof/>
            <w:webHidden/>
          </w:rPr>
          <w:instrText xml:space="preserve"> PAGEREF _Toc458599529 \h </w:instrText>
        </w:r>
        <w:r>
          <w:rPr>
            <w:noProof/>
            <w:webHidden/>
          </w:rPr>
        </w:r>
        <w:r>
          <w:rPr>
            <w:noProof/>
            <w:webHidden/>
          </w:rPr>
          <w:fldChar w:fldCharType="separate"/>
        </w:r>
        <w:r>
          <w:rPr>
            <w:noProof/>
            <w:webHidden/>
          </w:rPr>
          <w:t>460</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530" w:history="1">
        <w:r w:rsidRPr="002D775B">
          <w:rPr>
            <w:rStyle w:val="Hyperlink"/>
          </w:rPr>
          <w:t>28</w:t>
        </w:r>
        <w:r>
          <w:rPr>
            <w:rFonts w:asciiTheme="minorHAnsi" w:eastAsiaTheme="minorEastAsia" w:hAnsiTheme="minorHAnsi" w:cstheme="minorBidi"/>
            <w:b w:val="0"/>
            <w:color w:val="auto"/>
            <w:szCs w:val="22"/>
            <w:lang w:eastAsia="en-US"/>
          </w:rPr>
          <w:tab/>
        </w:r>
        <w:r w:rsidRPr="002D775B">
          <w:rPr>
            <w:rStyle w:val="Hyperlink"/>
          </w:rPr>
          <w:t>Unwinder: Developer Tools</w:t>
        </w:r>
        <w:r>
          <w:rPr>
            <w:webHidden/>
          </w:rPr>
          <w:tab/>
        </w:r>
        <w:r>
          <w:rPr>
            <w:webHidden/>
          </w:rPr>
          <w:fldChar w:fldCharType="begin"/>
        </w:r>
        <w:r>
          <w:rPr>
            <w:webHidden/>
          </w:rPr>
          <w:instrText xml:space="preserve"> PAGEREF _Toc458599530 \h </w:instrText>
        </w:r>
        <w:r>
          <w:rPr>
            <w:webHidden/>
          </w:rPr>
        </w:r>
        <w:r>
          <w:rPr>
            <w:webHidden/>
          </w:rPr>
          <w:fldChar w:fldCharType="separate"/>
        </w:r>
        <w:r>
          <w:rPr>
            <w:webHidden/>
          </w:rPr>
          <w:t>461</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31" w:history="1">
        <w:r w:rsidRPr="002D775B">
          <w:rPr>
            <w:rStyle w:val="Hyperlink"/>
          </w:rPr>
          <w:t>28.1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_Toc458599531 \h </w:instrText>
        </w:r>
        <w:r>
          <w:rPr>
            <w:webHidden/>
          </w:rPr>
        </w:r>
        <w:r>
          <w:rPr>
            <w:webHidden/>
          </w:rPr>
          <w:fldChar w:fldCharType="separate"/>
        </w:r>
        <w:r>
          <w:rPr>
            <w:webHidden/>
          </w:rPr>
          <w:t>461</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32" w:history="1">
        <w:r w:rsidRPr="002D775B">
          <w:rPr>
            <w:rStyle w:val="Hyperlink"/>
            <w:noProof/>
          </w:rPr>
          <w:t>28.1.1</w:t>
        </w:r>
        <w:r>
          <w:rPr>
            <w:rFonts w:asciiTheme="minorHAnsi" w:eastAsiaTheme="minorEastAsia" w:hAnsiTheme="minorHAnsi" w:cstheme="minorBidi"/>
            <w:noProof/>
            <w:color w:val="auto"/>
            <w:szCs w:val="22"/>
            <w:lang w:eastAsia="en-US"/>
          </w:rPr>
          <w:tab/>
        </w:r>
        <w:r w:rsidRPr="002D775B">
          <w:rPr>
            <w:rStyle w:val="Hyperlink"/>
            <w:noProof/>
          </w:rPr>
          <w:t>EN^XQOR(): Navigating Protocols</w:t>
        </w:r>
        <w:r>
          <w:rPr>
            <w:noProof/>
            <w:webHidden/>
          </w:rPr>
          <w:tab/>
        </w:r>
        <w:r>
          <w:rPr>
            <w:noProof/>
            <w:webHidden/>
          </w:rPr>
          <w:fldChar w:fldCharType="begin"/>
        </w:r>
        <w:r>
          <w:rPr>
            <w:noProof/>
            <w:webHidden/>
          </w:rPr>
          <w:instrText xml:space="preserve"> PAGEREF _Toc458599532 \h </w:instrText>
        </w:r>
        <w:r>
          <w:rPr>
            <w:noProof/>
            <w:webHidden/>
          </w:rPr>
        </w:r>
        <w:r>
          <w:rPr>
            <w:noProof/>
            <w:webHidden/>
          </w:rPr>
          <w:fldChar w:fldCharType="separate"/>
        </w:r>
        <w:r>
          <w:rPr>
            <w:noProof/>
            <w:webHidden/>
          </w:rPr>
          <w:t>461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33" w:history="1">
        <w:r w:rsidRPr="002D775B">
          <w:rPr>
            <w:rStyle w:val="Hyperlink"/>
            <w:noProof/>
          </w:rPr>
          <w:t>28.1.2</w:t>
        </w:r>
        <w:r>
          <w:rPr>
            <w:rFonts w:asciiTheme="minorHAnsi" w:eastAsiaTheme="minorEastAsia" w:hAnsiTheme="minorHAnsi" w:cstheme="minorBidi"/>
            <w:noProof/>
            <w:color w:val="auto"/>
            <w:szCs w:val="22"/>
            <w:lang w:eastAsia="en-US"/>
          </w:rPr>
          <w:tab/>
        </w:r>
        <w:r w:rsidRPr="002D775B">
          <w:rPr>
            <w:rStyle w:val="Hyperlink"/>
            <w:noProof/>
          </w:rPr>
          <w:t>EN1^XQOR(): Navigating Protocols</w:t>
        </w:r>
        <w:r>
          <w:rPr>
            <w:noProof/>
            <w:webHidden/>
          </w:rPr>
          <w:tab/>
        </w:r>
        <w:r>
          <w:rPr>
            <w:noProof/>
            <w:webHidden/>
          </w:rPr>
          <w:fldChar w:fldCharType="begin"/>
        </w:r>
        <w:r>
          <w:rPr>
            <w:noProof/>
            <w:webHidden/>
          </w:rPr>
          <w:instrText xml:space="preserve"> PAGEREF _Toc458599533 \h </w:instrText>
        </w:r>
        <w:r>
          <w:rPr>
            <w:noProof/>
            <w:webHidden/>
          </w:rPr>
        </w:r>
        <w:r>
          <w:rPr>
            <w:noProof/>
            <w:webHidden/>
          </w:rPr>
          <w:fldChar w:fldCharType="separate"/>
        </w:r>
        <w:r>
          <w:rPr>
            <w:noProof/>
            <w:webHidden/>
          </w:rPr>
          <w:t>461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34" w:history="1">
        <w:r w:rsidRPr="002D775B">
          <w:rPr>
            <w:rStyle w:val="Hyperlink"/>
            <w:noProof/>
          </w:rPr>
          <w:t>28.1.3</w:t>
        </w:r>
        <w:r>
          <w:rPr>
            <w:rFonts w:asciiTheme="minorHAnsi" w:eastAsiaTheme="minorEastAsia" w:hAnsiTheme="minorHAnsi" w:cstheme="minorBidi"/>
            <w:noProof/>
            <w:color w:val="auto"/>
            <w:szCs w:val="22"/>
            <w:lang w:eastAsia="en-US"/>
          </w:rPr>
          <w:tab/>
        </w:r>
        <w:r w:rsidRPr="002D775B">
          <w:rPr>
            <w:rStyle w:val="Hyperlink"/>
            <w:noProof/>
          </w:rPr>
          <w:t>MSG^XQOR(): Enable HL7 Messaging</w:t>
        </w:r>
        <w:r>
          <w:rPr>
            <w:noProof/>
            <w:webHidden/>
          </w:rPr>
          <w:tab/>
        </w:r>
        <w:r>
          <w:rPr>
            <w:noProof/>
            <w:webHidden/>
          </w:rPr>
          <w:fldChar w:fldCharType="begin"/>
        </w:r>
        <w:r>
          <w:rPr>
            <w:noProof/>
            <w:webHidden/>
          </w:rPr>
          <w:instrText xml:space="preserve"> PAGEREF _Toc458599534 \h </w:instrText>
        </w:r>
        <w:r>
          <w:rPr>
            <w:noProof/>
            <w:webHidden/>
          </w:rPr>
        </w:r>
        <w:r>
          <w:rPr>
            <w:noProof/>
            <w:webHidden/>
          </w:rPr>
          <w:fldChar w:fldCharType="separate"/>
        </w:r>
        <w:r>
          <w:rPr>
            <w:noProof/>
            <w:webHidden/>
          </w:rPr>
          <w:t>462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35" w:history="1">
        <w:r w:rsidRPr="002D775B">
          <w:rPr>
            <w:rStyle w:val="Hyperlink"/>
            <w:noProof/>
          </w:rPr>
          <w:t>28.1.4</w:t>
        </w:r>
        <w:r>
          <w:rPr>
            <w:rFonts w:asciiTheme="minorHAnsi" w:eastAsiaTheme="minorEastAsia" w:hAnsiTheme="minorHAnsi" w:cstheme="minorBidi"/>
            <w:noProof/>
            <w:color w:val="auto"/>
            <w:szCs w:val="22"/>
            <w:lang w:eastAsia="en-US"/>
          </w:rPr>
          <w:tab/>
        </w:r>
        <w:r w:rsidRPr="002D775B">
          <w:rPr>
            <w:rStyle w:val="Hyperlink"/>
            <w:noProof/>
          </w:rPr>
          <w:t>EN^XQORM(): Menu Item Display and Selection</w:t>
        </w:r>
        <w:r>
          <w:rPr>
            <w:noProof/>
            <w:webHidden/>
          </w:rPr>
          <w:tab/>
        </w:r>
        <w:r>
          <w:rPr>
            <w:noProof/>
            <w:webHidden/>
          </w:rPr>
          <w:fldChar w:fldCharType="begin"/>
        </w:r>
        <w:r>
          <w:rPr>
            <w:noProof/>
            <w:webHidden/>
          </w:rPr>
          <w:instrText xml:space="preserve"> PAGEREF _Toc458599535 \h </w:instrText>
        </w:r>
        <w:r>
          <w:rPr>
            <w:noProof/>
            <w:webHidden/>
          </w:rPr>
        </w:r>
        <w:r>
          <w:rPr>
            <w:noProof/>
            <w:webHidden/>
          </w:rPr>
          <w:fldChar w:fldCharType="separate"/>
        </w:r>
        <w:r>
          <w:rPr>
            <w:noProof/>
            <w:webHidden/>
          </w:rPr>
          <w:t>462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36" w:history="1">
        <w:r w:rsidRPr="002D775B">
          <w:rPr>
            <w:rStyle w:val="Hyperlink"/>
            <w:noProof/>
          </w:rPr>
          <w:t>28.1.5</w:t>
        </w:r>
        <w:r>
          <w:rPr>
            <w:rFonts w:asciiTheme="minorHAnsi" w:eastAsiaTheme="minorEastAsia" w:hAnsiTheme="minorHAnsi" w:cstheme="minorBidi"/>
            <w:noProof/>
            <w:color w:val="auto"/>
            <w:szCs w:val="22"/>
            <w:lang w:eastAsia="en-US"/>
          </w:rPr>
          <w:tab/>
        </w:r>
        <w:r w:rsidRPr="002D775B">
          <w:rPr>
            <w:rStyle w:val="Hyperlink"/>
            <w:noProof/>
          </w:rPr>
          <w:t>XREF^XQORM(): Force Menu Recompile</w:t>
        </w:r>
        <w:r>
          <w:rPr>
            <w:noProof/>
            <w:webHidden/>
          </w:rPr>
          <w:tab/>
        </w:r>
        <w:r>
          <w:rPr>
            <w:noProof/>
            <w:webHidden/>
          </w:rPr>
          <w:fldChar w:fldCharType="begin"/>
        </w:r>
        <w:r>
          <w:rPr>
            <w:noProof/>
            <w:webHidden/>
          </w:rPr>
          <w:instrText xml:space="preserve"> PAGEREF _Toc458599536 \h </w:instrText>
        </w:r>
        <w:r>
          <w:rPr>
            <w:noProof/>
            <w:webHidden/>
          </w:rPr>
        </w:r>
        <w:r>
          <w:rPr>
            <w:noProof/>
            <w:webHidden/>
          </w:rPr>
          <w:fldChar w:fldCharType="separate"/>
        </w:r>
        <w:r>
          <w:rPr>
            <w:noProof/>
            <w:webHidden/>
          </w:rPr>
          <w:t>463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37" w:history="1">
        <w:r w:rsidRPr="002D775B">
          <w:rPr>
            <w:rStyle w:val="Hyperlink"/>
            <w:noProof/>
          </w:rPr>
          <w:t>28.1.6</w:t>
        </w:r>
        <w:r>
          <w:rPr>
            <w:rFonts w:asciiTheme="minorHAnsi" w:eastAsiaTheme="minorEastAsia" w:hAnsiTheme="minorHAnsi" w:cstheme="minorBidi"/>
            <w:noProof/>
            <w:color w:val="auto"/>
            <w:szCs w:val="22"/>
            <w:lang w:eastAsia="en-US"/>
          </w:rPr>
          <w:tab/>
        </w:r>
        <w:r w:rsidRPr="002D775B">
          <w:rPr>
            <w:rStyle w:val="Hyperlink"/>
            <w:noProof/>
          </w:rPr>
          <w:t>DISP^XQORM1(): Display Menu Selections From Help Code</w:t>
        </w:r>
        <w:r>
          <w:rPr>
            <w:noProof/>
            <w:webHidden/>
          </w:rPr>
          <w:tab/>
        </w:r>
        <w:r>
          <w:rPr>
            <w:noProof/>
            <w:webHidden/>
          </w:rPr>
          <w:fldChar w:fldCharType="begin"/>
        </w:r>
        <w:r>
          <w:rPr>
            <w:noProof/>
            <w:webHidden/>
          </w:rPr>
          <w:instrText xml:space="preserve"> PAGEREF _Toc458599537 \h </w:instrText>
        </w:r>
        <w:r>
          <w:rPr>
            <w:noProof/>
            <w:webHidden/>
          </w:rPr>
        </w:r>
        <w:r>
          <w:rPr>
            <w:noProof/>
            <w:webHidden/>
          </w:rPr>
          <w:fldChar w:fldCharType="separate"/>
        </w:r>
        <w:r>
          <w:rPr>
            <w:noProof/>
            <w:webHidden/>
          </w:rPr>
          <w:t>463</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538" w:history="1">
        <w:r w:rsidRPr="002D775B">
          <w:rPr>
            <w:rStyle w:val="Hyperlink"/>
          </w:rPr>
          <w:t>29</w:t>
        </w:r>
        <w:r>
          <w:rPr>
            <w:rFonts w:asciiTheme="minorHAnsi" w:eastAsiaTheme="minorEastAsia" w:hAnsiTheme="minorHAnsi" w:cstheme="minorBidi"/>
            <w:b w:val="0"/>
            <w:color w:val="auto"/>
            <w:szCs w:val="22"/>
            <w:lang w:eastAsia="en-US"/>
          </w:rPr>
          <w:tab/>
        </w:r>
        <w:r w:rsidRPr="002D775B">
          <w:rPr>
            <w:rStyle w:val="Hyperlink"/>
          </w:rPr>
          <w:t>User: Developer Tools</w:t>
        </w:r>
        <w:r>
          <w:rPr>
            <w:webHidden/>
          </w:rPr>
          <w:tab/>
        </w:r>
        <w:r>
          <w:rPr>
            <w:webHidden/>
          </w:rPr>
          <w:fldChar w:fldCharType="begin"/>
        </w:r>
        <w:r>
          <w:rPr>
            <w:webHidden/>
          </w:rPr>
          <w:instrText xml:space="preserve"> PAGEREF _Toc458599538 \h </w:instrText>
        </w:r>
        <w:r>
          <w:rPr>
            <w:webHidden/>
          </w:rPr>
        </w:r>
        <w:r>
          <w:rPr>
            <w:webHidden/>
          </w:rPr>
          <w:fldChar w:fldCharType="separate"/>
        </w:r>
        <w:r>
          <w:rPr>
            <w:webHidden/>
          </w:rPr>
          <w:t>464</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39" w:history="1">
        <w:r w:rsidRPr="002D775B">
          <w:rPr>
            <w:rStyle w:val="Hyperlink"/>
          </w:rPr>
          <w:t>29.1</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_Toc458599539 \h </w:instrText>
        </w:r>
        <w:r>
          <w:rPr>
            <w:webHidden/>
          </w:rPr>
        </w:r>
        <w:r>
          <w:rPr>
            <w:webHidden/>
          </w:rPr>
          <w:fldChar w:fldCharType="separate"/>
        </w:r>
        <w:r>
          <w:rPr>
            <w:webHidden/>
          </w:rPr>
          <w:t>464</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40" w:history="1">
        <w:r w:rsidRPr="002D775B">
          <w:rPr>
            <w:rStyle w:val="Hyperlink"/>
            <w:noProof/>
          </w:rPr>
          <w:t>29.1.1</w:t>
        </w:r>
        <w:r>
          <w:rPr>
            <w:rFonts w:asciiTheme="minorHAnsi" w:eastAsiaTheme="minorEastAsia" w:hAnsiTheme="minorHAnsi" w:cstheme="minorBidi"/>
            <w:noProof/>
            <w:color w:val="auto"/>
            <w:szCs w:val="22"/>
            <w:lang w:eastAsia="en-US"/>
          </w:rPr>
          <w:tab/>
        </w:r>
        <w:r w:rsidRPr="002D775B">
          <w:rPr>
            <w:rStyle w:val="Hyperlink"/>
            <w:noProof/>
          </w:rPr>
          <w:t>$$CODE2TXT^XUA4A72(): Get HCFA Text</w:t>
        </w:r>
        <w:r>
          <w:rPr>
            <w:noProof/>
            <w:webHidden/>
          </w:rPr>
          <w:tab/>
        </w:r>
        <w:r>
          <w:rPr>
            <w:noProof/>
            <w:webHidden/>
          </w:rPr>
          <w:fldChar w:fldCharType="begin"/>
        </w:r>
        <w:r>
          <w:rPr>
            <w:noProof/>
            <w:webHidden/>
          </w:rPr>
          <w:instrText xml:space="preserve"> PAGEREF _Toc458599540 \h </w:instrText>
        </w:r>
        <w:r>
          <w:rPr>
            <w:noProof/>
            <w:webHidden/>
          </w:rPr>
        </w:r>
        <w:r>
          <w:rPr>
            <w:noProof/>
            <w:webHidden/>
          </w:rPr>
          <w:fldChar w:fldCharType="separate"/>
        </w:r>
        <w:r>
          <w:rPr>
            <w:noProof/>
            <w:webHidden/>
          </w:rPr>
          <w:t>464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41" w:history="1">
        <w:r w:rsidRPr="002D775B">
          <w:rPr>
            <w:rStyle w:val="Hyperlink"/>
            <w:noProof/>
          </w:rPr>
          <w:t>29.1.2</w:t>
        </w:r>
        <w:r>
          <w:rPr>
            <w:rFonts w:asciiTheme="minorHAnsi" w:eastAsiaTheme="minorEastAsia" w:hAnsiTheme="minorHAnsi" w:cstheme="minorBidi"/>
            <w:noProof/>
            <w:color w:val="auto"/>
            <w:szCs w:val="22"/>
            <w:lang w:eastAsia="en-US"/>
          </w:rPr>
          <w:tab/>
        </w:r>
        <w:r w:rsidRPr="002D775B">
          <w:rPr>
            <w:rStyle w:val="Hyperlink"/>
            <w:noProof/>
          </w:rPr>
          <w:t>$$GET^XUA4A72(): Get Specialty and Subspecialty for a User</w:t>
        </w:r>
        <w:r>
          <w:rPr>
            <w:noProof/>
            <w:webHidden/>
          </w:rPr>
          <w:tab/>
        </w:r>
        <w:r>
          <w:rPr>
            <w:noProof/>
            <w:webHidden/>
          </w:rPr>
          <w:fldChar w:fldCharType="begin"/>
        </w:r>
        <w:r>
          <w:rPr>
            <w:noProof/>
            <w:webHidden/>
          </w:rPr>
          <w:instrText xml:space="preserve"> PAGEREF _Toc458599541 \h </w:instrText>
        </w:r>
        <w:r>
          <w:rPr>
            <w:noProof/>
            <w:webHidden/>
          </w:rPr>
        </w:r>
        <w:r>
          <w:rPr>
            <w:noProof/>
            <w:webHidden/>
          </w:rPr>
          <w:fldChar w:fldCharType="separate"/>
        </w:r>
        <w:r>
          <w:rPr>
            <w:noProof/>
            <w:webHidden/>
          </w:rPr>
          <w:t>464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42" w:history="1">
        <w:r w:rsidRPr="002D775B">
          <w:rPr>
            <w:rStyle w:val="Hyperlink"/>
            <w:noProof/>
          </w:rPr>
          <w:t>29.1.3</w:t>
        </w:r>
        <w:r>
          <w:rPr>
            <w:rFonts w:asciiTheme="minorHAnsi" w:eastAsiaTheme="minorEastAsia" w:hAnsiTheme="minorHAnsi" w:cstheme="minorBidi"/>
            <w:noProof/>
            <w:color w:val="auto"/>
            <w:szCs w:val="22"/>
            <w:lang w:eastAsia="en-US"/>
          </w:rPr>
          <w:tab/>
        </w:r>
        <w:r w:rsidRPr="002D775B">
          <w:rPr>
            <w:rStyle w:val="Hyperlink"/>
            <w:noProof/>
          </w:rPr>
          <w:t>$$IEN2CODE^XUA4A72(): Get VA Code</w:t>
        </w:r>
        <w:r>
          <w:rPr>
            <w:noProof/>
            <w:webHidden/>
          </w:rPr>
          <w:tab/>
        </w:r>
        <w:r>
          <w:rPr>
            <w:noProof/>
            <w:webHidden/>
          </w:rPr>
          <w:fldChar w:fldCharType="begin"/>
        </w:r>
        <w:r>
          <w:rPr>
            <w:noProof/>
            <w:webHidden/>
          </w:rPr>
          <w:instrText xml:space="preserve"> PAGEREF _Toc458599542 \h </w:instrText>
        </w:r>
        <w:r>
          <w:rPr>
            <w:noProof/>
            <w:webHidden/>
          </w:rPr>
        </w:r>
        <w:r>
          <w:rPr>
            <w:noProof/>
            <w:webHidden/>
          </w:rPr>
          <w:fldChar w:fldCharType="separate"/>
        </w:r>
        <w:r>
          <w:rPr>
            <w:noProof/>
            <w:webHidden/>
          </w:rPr>
          <w:t>465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43" w:history="1">
        <w:r w:rsidRPr="002D775B">
          <w:rPr>
            <w:rStyle w:val="Hyperlink"/>
            <w:noProof/>
          </w:rPr>
          <w:t>29.1.4</w:t>
        </w:r>
        <w:r>
          <w:rPr>
            <w:rFonts w:asciiTheme="minorHAnsi" w:eastAsiaTheme="minorEastAsia" w:hAnsiTheme="minorHAnsi" w:cstheme="minorBidi"/>
            <w:noProof/>
            <w:color w:val="auto"/>
            <w:szCs w:val="22"/>
            <w:lang w:eastAsia="en-US"/>
          </w:rPr>
          <w:tab/>
        </w:r>
        <w:r w:rsidRPr="002D775B">
          <w:rPr>
            <w:rStyle w:val="Hyperlink"/>
            <w:noProof/>
          </w:rPr>
          <w:t>$$DTIME^XUP(): Reset DTIME for USER</w:t>
        </w:r>
        <w:r>
          <w:rPr>
            <w:noProof/>
            <w:webHidden/>
          </w:rPr>
          <w:tab/>
        </w:r>
        <w:r>
          <w:rPr>
            <w:noProof/>
            <w:webHidden/>
          </w:rPr>
          <w:fldChar w:fldCharType="begin"/>
        </w:r>
        <w:r>
          <w:rPr>
            <w:noProof/>
            <w:webHidden/>
          </w:rPr>
          <w:instrText xml:space="preserve"> PAGEREF _Toc458599543 \h </w:instrText>
        </w:r>
        <w:r>
          <w:rPr>
            <w:noProof/>
            <w:webHidden/>
          </w:rPr>
        </w:r>
        <w:r>
          <w:rPr>
            <w:noProof/>
            <w:webHidden/>
          </w:rPr>
          <w:fldChar w:fldCharType="separate"/>
        </w:r>
        <w:r>
          <w:rPr>
            <w:noProof/>
            <w:webHidden/>
          </w:rPr>
          <w:t>465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44" w:history="1">
        <w:r w:rsidRPr="002D775B">
          <w:rPr>
            <w:rStyle w:val="Hyperlink"/>
            <w:noProof/>
          </w:rPr>
          <w:t>29.1.4.1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_Toc458599544 \h </w:instrText>
        </w:r>
        <w:r>
          <w:rPr>
            <w:noProof/>
            <w:webHidden/>
          </w:rPr>
        </w:r>
        <w:r>
          <w:rPr>
            <w:noProof/>
            <w:webHidden/>
          </w:rPr>
          <w:fldChar w:fldCharType="separate"/>
        </w:r>
        <w:r>
          <w:rPr>
            <w:noProof/>
            <w:webHidden/>
          </w:rPr>
          <w:t>466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45" w:history="1">
        <w:r w:rsidRPr="002D775B">
          <w:rPr>
            <w:rStyle w:val="Hyperlink"/>
            <w:noProof/>
          </w:rPr>
          <w:t>29.1.5</w:t>
        </w:r>
        <w:r>
          <w:rPr>
            <w:rFonts w:asciiTheme="minorHAnsi" w:eastAsiaTheme="minorEastAsia" w:hAnsiTheme="minorHAnsi" w:cstheme="minorBidi"/>
            <w:noProof/>
            <w:color w:val="auto"/>
            <w:szCs w:val="22"/>
            <w:lang w:eastAsia="en-US"/>
          </w:rPr>
          <w:tab/>
        </w:r>
        <w:r w:rsidRPr="002D775B">
          <w:rPr>
            <w:rStyle w:val="Hyperlink"/>
            <w:noProof/>
          </w:rPr>
          <w:t>$$ACTIVE^XUSER(): Status Indicator</w:t>
        </w:r>
        <w:r>
          <w:rPr>
            <w:noProof/>
            <w:webHidden/>
          </w:rPr>
          <w:tab/>
        </w:r>
        <w:r>
          <w:rPr>
            <w:noProof/>
            <w:webHidden/>
          </w:rPr>
          <w:fldChar w:fldCharType="begin"/>
        </w:r>
        <w:r>
          <w:rPr>
            <w:noProof/>
            <w:webHidden/>
          </w:rPr>
          <w:instrText xml:space="preserve"> PAGEREF _Toc458599545 \h </w:instrText>
        </w:r>
        <w:r>
          <w:rPr>
            <w:noProof/>
            <w:webHidden/>
          </w:rPr>
        </w:r>
        <w:r>
          <w:rPr>
            <w:noProof/>
            <w:webHidden/>
          </w:rPr>
          <w:fldChar w:fldCharType="separate"/>
        </w:r>
        <w:r>
          <w:rPr>
            <w:noProof/>
            <w:webHidden/>
          </w:rPr>
          <w:t>467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46" w:history="1">
        <w:r w:rsidRPr="002D775B">
          <w:rPr>
            <w:rStyle w:val="Hyperlink"/>
            <w:noProof/>
          </w:rPr>
          <w:t>29.1.5.1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_Toc458599546 \h </w:instrText>
        </w:r>
        <w:r>
          <w:rPr>
            <w:noProof/>
            <w:webHidden/>
          </w:rPr>
        </w:r>
        <w:r>
          <w:rPr>
            <w:noProof/>
            <w:webHidden/>
          </w:rPr>
          <w:fldChar w:fldCharType="separate"/>
        </w:r>
        <w:r>
          <w:rPr>
            <w:noProof/>
            <w:webHidden/>
          </w:rPr>
          <w:t>468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47" w:history="1">
        <w:r w:rsidRPr="002D775B">
          <w:rPr>
            <w:rStyle w:val="Hyperlink"/>
            <w:noProof/>
          </w:rPr>
          <w:t>29.1.6</w:t>
        </w:r>
        <w:r>
          <w:rPr>
            <w:rFonts w:asciiTheme="minorHAnsi" w:eastAsiaTheme="minorEastAsia" w:hAnsiTheme="minorHAnsi" w:cstheme="minorBidi"/>
            <w:noProof/>
            <w:color w:val="auto"/>
            <w:szCs w:val="22"/>
            <w:lang w:eastAsia="en-US"/>
          </w:rPr>
          <w:tab/>
        </w:r>
        <w:r w:rsidRPr="002D775B">
          <w:rPr>
            <w:rStyle w:val="Hyperlink"/>
            <w:noProof/>
          </w:rPr>
          <w:t>$$DEA^XUSER()—Get User’s DEA Number</w:t>
        </w:r>
        <w:r>
          <w:rPr>
            <w:noProof/>
            <w:webHidden/>
          </w:rPr>
          <w:tab/>
        </w:r>
        <w:r>
          <w:rPr>
            <w:noProof/>
            <w:webHidden/>
          </w:rPr>
          <w:fldChar w:fldCharType="begin"/>
        </w:r>
        <w:r>
          <w:rPr>
            <w:noProof/>
            <w:webHidden/>
          </w:rPr>
          <w:instrText xml:space="preserve"> PAGEREF _Toc458599547 \h </w:instrText>
        </w:r>
        <w:r>
          <w:rPr>
            <w:noProof/>
            <w:webHidden/>
          </w:rPr>
        </w:r>
        <w:r>
          <w:rPr>
            <w:noProof/>
            <w:webHidden/>
          </w:rPr>
          <w:fldChar w:fldCharType="separate"/>
        </w:r>
        <w:r>
          <w:rPr>
            <w:noProof/>
            <w:webHidden/>
          </w:rPr>
          <w:t>468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48" w:history="1">
        <w:r w:rsidRPr="002D775B">
          <w:rPr>
            <w:rStyle w:val="Hyperlink"/>
            <w:noProof/>
          </w:rPr>
          <w:t>29.1.6.1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_Toc458599548 \h </w:instrText>
        </w:r>
        <w:r>
          <w:rPr>
            <w:noProof/>
            <w:webHidden/>
          </w:rPr>
        </w:r>
        <w:r>
          <w:rPr>
            <w:noProof/>
            <w:webHidden/>
          </w:rPr>
          <w:fldChar w:fldCharType="separate"/>
        </w:r>
        <w:r>
          <w:rPr>
            <w:noProof/>
            <w:webHidden/>
          </w:rPr>
          <w:t>469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49" w:history="1">
        <w:r w:rsidRPr="002D775B">
          <w:rPr>
            <w:rStyle w:val="Hyperlink"/>
            <w:noProof/>
          </w:rPr>
          <w:t>29.1.7</w:t>
        </w:r>
        <w:r>
          <w:rPr>
            <w:rFonts w:asciiTheme="minorHAnsi" w:eastAsiaTheme="minorEastAsia" w:hAnsiTheme="minorHAnsi" w:cstheme="minorBidi"/>
            <w:noProof/>
            <w:color w:val="auto"/>
            <w:szCs w:val="22"/>
            <w:lang w:eastAsia="en-US"/>
          </w:rPr>
          <w:tab/>
        </w:r>
        <w:r w:rsidRPr="002D775B">
          <w:rPr>
            <w:rStyle w:val="Hyperlink"/>
            <w:noProof/>
          </w:rPr>
          <w:t>$$DETOX^XUSER()—Get Detox/Maintenance ID Number</w:t>
        </w:r>
        <w:r>
          <w:rPr>
            <w:noProof/>
            <w:webHidden/>
          </w:rPr>
          <w:tab/>
        </w:r>
        <w:r>
          <w:rPr>
            <w:noProof/>
            <w:webHidden/>
          </w:rPr>
          <w:fldChar w:fldCharType="begin"/>
        </w:r>
        <w:r>
          <w:rPr>
            <w:noProof/>
            <w:webHidden/>
          </w:rPr>
          <w:instrText xml:space="preserve"> PAGEREF _Toc458599549 \h </w:instrText>
        </w:r>
        <w:r>
          <w:rPr>
            <w:noProof/>
            <w:webHidden/>
          </w:rPr>
        </w:r>
        <w:r>
          <w:rPr>
            <w:noProof/>
            <w:webHidden/>
          </w:rPr>
          <w:fldChar w:fldCharType="separate"/>
        </w:r>
        <w:r>
          <w:rPr>
            <w:noProof/>
            <w:webHidden/>
          </w:rPr>
          <w:t>471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50" w:history="1">
        <w:r w:rsidRPr="002D775B">
          <w:rPr>
            <w:rStyle w:val="Hyperlink"/>
            <w:noProof/>
          </w:rPr>
          <w:t>29.1.8</w:t>
        </w:r>
        <w:r>
          <w:rPr>
            <w:rFonts w:asciiTheme="minorHAnsi" w:eastAsiaTheme="minorEastAsia" w:hAnsiTheme="minorHAnsi" w:cstheme="minorBidi"/>
            <w:noProof/>
            <w:color w:val="auto"/>
            <w:szCs w:val="22"/>
            <w:lang w:eastAsia="en-US"/>
          </w:rPr>
          <w:tab/>
        </w:r>
        <w:r w:rsidRPr="002D775B">
          <w:rPr>
            <w:rStyle w:val="Hyperlink"/>
            <w:noProof/>
          </w:rPr>
          <w:t>DIV4^XUSE R(): Get User Divisions</w:t>
        </w:r>
        <w:r>
          <w:rPr>
            <w:noProof/>
            <w:webHidden/>
          </w:rPr>
          <w:tab/>
        </w:r>
        <w:r>
          <w:rPr>
            <w:noProof/>
            <w:webHidden/>
          </w:rPr>
          <w:fldChar w:fldCharType="begin"/>
        </w:r>
        <w:r>
          <w:rPr>
            <w:noProof/>
            <w:webHidden/>
          </w:rPr>
          <w:instrText xml:space="preserve"> PAGEREF _Toc458599550 \h </w:instrText>
        </w:r>
        <w:r>
          <w:rPr>
            <w:noProof/>
            <w:webHidden/>
          </w:rPr>
        </w:r>
        <w:r>
          <w:rPr>
            <w:noProof/>
            <w:webHidden/>
          </w:rPr>
          <w:fldChar w:fldCharType="separate"/>
        </w:r>
        <w:r>
          <w:rPr>
            <w:noProof/>
            <w:webHidden/>
          </w:rPr>
          <w:t>472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51" w:history="1">
        <w:r w:rsidRPr="002D775B">
          <w:rPr>
            <w:rStyle w:val="Hyperlink"/>
            <w:noProof/>
          </w:rPr>
          <w:t>29.1.8.1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_Toc458599551 \h </w:instrText>
        </w:r>
        <w:r>
          <w:rPr>
            <w:noProof/>
            <w:webHidden/>
          </w:rPr>
        </w:r>
        <w:r>
          <w:rPr>
            <w:noProof/>
            <w:webHidden/>
          </w:rPr>
          <w:fldChar w:fldCharType="separate"/>
        </w:r>
        <w:r>
          <w:rPr>
            <w:noProof/>
            <w:webHidden/>
          </w:rPr>
          <w:t>472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52" w:history="1">
        <w:r w:rsidRPr="002D775B">
          <w:rPr>
            <w:rStyle w:val="Hyperlink"/>
            <w:noProof/>
          </w:rPr>
          <w:t>29.1.9</w:t>
        </w:r>
        <w:r>
          <w:rPr>
            <w:rFonts w:asciiTheme="minorHAnsi" w:eastAsiaTheme="minorEastAsia" w:hAnsiTheme="minorHAnsi" w:cstheme="minorBidi"/>
            <w:noProof/>
            <w:color w:val="auto"/>
            <w:szCs w:val="22"/>
            <w:lang w:eastAsia="en-US"/>
          </w:rPr>
          <w:tab/>
        </w:r>
        <w:r w:rsidRPr="002D775B">
          <w:rPr>
            <w:rStyle w:val="Hyperlink"/>
            <w:noProof/>
          </w:rPr>
          <w:t>$$LOOKUP^XUSER(): New Person File Lookup</w:t>
        </w:r>
        <w:r>
          <w:rPr>
            <w:noProof/>
            <w:webHidden/>
          </w:rPr>
          <w:tab/>
        </w:r>
        <w:r>
          <w:rPr>
            <w:noProof/>
            <w:webHidden/>
          </w:rPr>
          <w:fldChar w:fldCharType="begin"/>
        </w:r>
        <w:r>
          <w:rPr>
            <w:noProof/>
            <w:webHidden/>
          </w:rPr>
          <w:instrText xml:space="preserve"> PAGEREF _Toc458599552 \h </w:instrText>
        </w:r>
        <w:r>
          <w:rPr>
            <w:noProof/>
            <w:webHidden/>
          </w:rPr>
        </w:r>
        <w:r>
          <w:rPr>
            <w:noProof/>
            <w:webHidden/>
          </w:rPr>
          <w:fldChar w:fldCharType="separate"/>
        </w:r>
        <w:r>
          <w:rPr>
            <w:noProof/>
            <w:webHidden/>
          </w:rPr>
          <w:t>473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53" w:history="1">
        <w:r w:rsidRPr="002D775B">
          <w:rPr>
            <w:rStyle w:val="Hyperlink"/>
            <w:noProof/>
          </w:rPr>
          <w:t>29.1.9.1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_Toc458599553 \h </w:instrText>
        </w:r>
        <w:r>
          <w:rPr>
            <w:noProof/>
            <w:webHidden/>
          </w:rPr>
        </w:r>
        <w:r>
          <w:rPr>
            <w:noProof/>
            <w:webHidden/>
          </w:rPr>
          <w:fldChar w:fldCharType="separate"/>
        </w:r>
        <w:r>
          <w:rPr>
            <w:noProof/>
            <w:webHidden/>
          </w:rPr>
          <w:t>474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54" w:history="1">
        <w:r w:rsidRPr="002D775B">
          <w:rPr>
            <w:rStyle w:val="Hyperlink"/>
            <w:noProof/>
          </w:rPr>
          <w:t>29.1.10</w:t>
        </w:r>
        <w:r>
          <w:rPr>
            <w:rFonts w:asciiTheme="minorHAnsi" w:eastAsiaTheme="minorEastAsia" w:hAnsiTheme="minorHAnsi" w:cstheme="minorBidi"/>
            <w:noProof/>
            <w:color w:val="auto"/>
            <w:szCs w:val="22"/>
            <w:lang w:eastAsia="en-US"/>
          </w:rPr>
          <w:tab/>
        </w:r>
        <w:r w:rsidRPr="002D775B">
          <w:rPr>
            <w:rStyle w:val="Hyperlink"/>
            <w:noProof/>
          </w:rPr>
          <w:t>$$NAME^XUSER(): Get Name of User</w:t>
        </w:r>
        <w:r>
          <w:rPr>
            <w:noProof/>
            <w:webHidden/>
          </w:rPr>
          <w:tab/>
        </w:r>
        <w:r>
          <w:rPr>
            <w:noProof/>
            <w:webHidden/>
          </w:rPr>
          <w:fldChar w:fldCharType="begin"/>
        </w:r>
        <w:r>
          <w:rPr>
            <w:noProof/>
            <w:webHidden/>
          </w:rPr>
          <w:instrText xml:space="preserve"> PAGEREF _Toc458599554 \h </w:instrText>
        </w:r>
        <w:r>
          <w:rPr>
            <w:noProof/>
            <w:webHidden/>
          </w:rPr>
        </w:r>
        <w:r>
          <w:rPr>
            <w:noProof/>
            <w:webHidden/>
          </w:rPr>
          <w:fldChar w:fldCharType="separate"/>
        </w:r>
        <w:r>
          <w:rPr>
            <w:noProof/>
            <w:webHidden/>
          </w:rPr>
          <w:t>475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55" w:history="1">
        <w:r w:rsidRPr="002D775B">
          <w:rPr>
            <w:rStyle w:val="Hyperlink"/>
            <w:noProof/>
          </w:rPr>
          <w:t>29.1.10.1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_Toc458599555 \h </w:instrText>
        </w:r>
        <w:r>
          <w:rPr>
            <w:noProof/>
            <w:webHidden/>
          </w:rPr>
        </w:r>
        <w:r>
          <w:rPr>
            <w:noProof/>
            <w:webHidden/>
          </w:rPr>
          <w:fldChar w:fldCharType="separate"/>
        </w:r>
        <w:r>
          <w:rPr>
            <w:noProof/>
            <w:webHidden/>
          </w:rPr>
          <w:t>475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56" w:history="1">
        <w:r w:rsidRPr="002D775B">
          <w:rPr>
            <w:rStyle w:val="Hyperlink"/>
            <w:noProof/>
          </w:rPr>
          <w:t>29.1.11</w:t>
        </w:r>
        <w:r>
          <w:rPr>
            <w:rFonts w:asciiTheme="minorHAnsi" w:eastAsiaTheme="minorEastAsia" w:hAnsiTheme="minorHAnsi" w:cstheme="minorBidi"/>
            <w:noProof/>
            <w:color w:val="auto"/>
            <w:szCs w:val="22"/>
            <w:lang w:eastAsia="en-US"/>
          </w:rPr>
          <w:tab/>
        </w:r>
        <w:r w:rsidRPr="002D775B">
          <w:rPr>
            <w:rStyle w:val="Hyperlink"/>
            <w:noProof/>
          </w:rPr>
          <w:t>$$PROVIDER^XUSER(): Providers in New Person File</w:t>
        </w:r>
        <w:r>
          <w:rPr>
            <w:noProof/>
            <w:webHidden/>
          </w:rPr>
          <w:tab/>
        </w:r>
        <w:r>
          <w:rPr>
            <w:noProof/>
            <w:webHidden/>
          </w:rPr>
          <w:fldChar w:fldCharType="begin"/>
        </w:r>
        <w:r>
          <w:rPr>
            <w:noProof/>
            <w:webHidden/>
          </w:rPr>
          <w:instrText xml:space="preserve"> PAGEREF _Toc458599556 \h </w:instrText>
        </w:r>
        <w:r>
          <w:rPr>
            <w:noProof/>
            <w:webHidden/>
          </w:rPr>
        </w:r>
        <w:r>
          <w:rPr>
            <w:noProof/>
            <w:webHidden/>
          </w:rPr>
          <w:fldChar w:fldCharType="separate"/>
        </w:r>
        <w:r>
          <w:rPr>
            <w:noProof/>
            <w:webHidden/>
          </w:rPr>
          <w:t>476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57" w:history="1">
        <w:r w:rsidRPr="002D775B">
          <w:rPr>
            <w:rStyle w:val="Hyperlink"/>
            <w:noProof/>
          </w:rPr>
          <w:t>29.1.11.1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_Toc458599557 \h </w:instrText>
        </w:r>
        <w:r>
          <w:rPr>
            <w:noProof/>
            <w:webHidden/>
          </w:rPr>
        </w:r>
        <w:r>
          <w:rPr>
            <w:noProof/>
            <w:webHidden/>
          </w:rPr>
          <w:fldChar w:fldCharType="separate"/>
        </w:r>
        <w:r>
          <w:rPr>
            <w:noProof/>
            <w:webHidden/>
          </w:rPr>
          <w:t>476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58" w:history="1">
        <w:r w:rsidRPr="002D775B">
          <w:rPr>
            <w:rStyle w:val="Hyperlink"/>
            <w:noProof/>
          </w:rPr>
          <w:t>29.1.12</w:t>
        </w:r>
        <w:r>
          <w:rPr>
            <w:rFonts w:asciiTheme="minorHAnsi" w:eastAsiaTheme="minorEastAsia" w:hAnsiTheme="minorHAnsi" w:cstheme="minorBidi"/>
            <w:noProof/>
            <w:color w:val="auto"/>
            <w:szCs w:val="22"/>
            <w:lang w:eastAsia="en-US"/>
          </w:rPr>
          <w:tab/>
        </w:r>
        <w:r w:rsidRPr="002D775B">
          <w:rPr>
            <w:rStyle w:val="Hyperlink"/>
            <w:noProof/>
          </w:rPr>
          <w:t>$$SDEA^XUSER()—Check for Prescribing Privileges</w:t>
        </w:r>
        <w:r>
          <w:rPr>
            <w:noProof/>
            <w:webHidden/>
          </w:rPr>
          <w:tab/>
        </w:r>
        <w:r>
          <w:rPr>
            <w:noProof/>
            <w:webHidden/>
          </w:rPr>
          <w:fldChar w:fldCharType="begin"/>
        </w:r>
        <w:r>
          <w:rPr>
            <w:noProof/>
            <w:webHidden/>
          </w:rPr>
          <w:instrText xml:space="preserve"> PAGEREF _Toc458599558 \h </w:instrText>
        </w:r>
        <w:r>
          <w:rPr>
            <w:noProof/>
            <w:webHidden/>
          </w:rPr>
        </w:r>
        <w:r>
          <w:rPr>
            <w:noProof/>
            <w:webHidden/>
          </w:rPr>
          <w:fldChar w:fldCharType="separate"/>
        </w:r>
        <w:r>
          <w:rPr>
            <w:noProof/>
            <w:webHidden/>
          </w:rPr>
          <w:t>477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59" w:history="1">
        <w:r w:rsidRPr="002D775B">
          <w:rPr>
            <w:rStyle w:val="Hyperlink"/>
            <w:noProof/>
          </w:rPr>
          <w:t>29.1.13</w:t>
        </w:r>
        <w:r>
          <w:rPr>
            <w:rFonts w:asciiTheme="minorHAnsi" w:eastAsiaTheme="minorEastAsia" w:hAnsiTheme="minorHAnsi" w:cstheme="minorBidi"/>
            <w:noProof/>
            <w:color w:val="auto"/>
            <w:szCs w:val="22"/>
            <w:lang w:eastAsia="en-US"/>
          </w:rPr>
          <w:tab/>
        </w:r>
        <w:r w:rsidRPr="002D775B">
          <w:rPr>
            <w:rStyle w:val="Hyperlink"/>
            <w:noProof/>
          </w:rPr>
          <w:t>$$VDEA^XUSER()—Check if User Can Sign Controlled Substance Orders</w:t>
        </w:r>
        <w:r>
          <w:rPr>
            <w:noProof/>
            <w:webHidden/>
          </w:rPr>
          <w:tab/>
        </w:r>
        <w:r>
          <w:rPr>
            <w:noProof/>
            <w:webHidden/>
          </w:rPr>
          <w:fldChar w:fldCharType="begin"/>
        </w:r>
        <w:r>
          <w:rPr>
            <w:noProof/>
            <w:webHidden/>
          </w:rPr>
          <w:instrText xml:space="preserve"> PAGEREF _Toc458599559 \h </w:instrText>
        </w:r>
        <w:r>
          <w:rPr>
            <w:noProof/>
            <w:webHidden/>
          </w:rPr>
        </w:r>
        <w:r>
          <w:rPr>
            <w:noProof/>
            <w:webHidden/>
          </w:rPr>
          <w:fldChar w:fldCharType="separate"/>
        </w:r>
        <w:r>
          <w:rPr>
            <w:noProof/>
            <w:webHidden/>
          </w:rPr>
          <w:t>479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60" w:history="1">
        <w:r w:rsidRPr="002D775B">
          <w:rPr>
            <w:rStyle w:val="Hyperlink"/>
            <w:noProof/>
          </w:rPr>
          <w:t>29.1.14</w:t>
        </w:r>
        <w:r>
          <w:rPr>
            <w:rFonts w:asciiTheme="minorHAnsi" w:eastAsiaTheme="minorEastAsia" w:hAnsiTheme="minorHAnsi" w:cstheme="minorBidi"/>
            <w:noProof/>
            <w:color w:val="auto"/>
            <w:szCs w:val="22"/>
            <w:lang w:eastAsia="en-US"/>
          </w:rPr>
          <w:tab/>
        </w:r>
        <w:r w:rsidRPr="002D775B">
          <w:rPr>
            <w:rStyle w:val="Hyperlink"/>
            <w:noProof/>
          </w:rPr>
          <w:t>$$KCHK^XUSRB(): Check If User Holds Security Key</w:t>
        </w:r>
        <w:r>
          <w:rPr>
            <w:noProof/>
            <w:webHidden/>
          </w:rPr>
          <w:tab/>
        </w:r>
        <w:r>
          <w:rPr>
            <w:noProof/>
            <w:webHidden/>
          </w:rPr>
          <w:fldChar w:fldCharType="begin"/>
        </w:r>
        <w:r>
          <w:rPr>
            <w:noProof/>
            <w:webHidden/>
          </w:rPr>
          <w:instrText xml:space="preserve"> PAGEREF _Toc458599560 \h </w:instrText>
        </w:r>
        <w:r>
          <w:rPr>
            <w:noProof/>
            <w:webHidden/>
          </w:rPr>
        </w:r>
        <w:r>
          <w:rPr>
            <w:noProof/>
            <w:webHidden/>
          </w:rPr>
          <w:fldChar w:fldCharType="separate"/>
        </w:r>
        <w:r>
          <w:rPr>
            <w:noProof/>
            <w:webHidden/>
          </w:rPr>
          <w:t>480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61" w:history="1">
        <w:r w:rsidRPr="002D775B">
          <w:rPr>
            <w:rStyle w:val="Hyperlink"/>
            <w:noProof/>
          </w:rPr>
          <w:t>29.1.14.1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_Toc458599561 \h </w:instrText>
        </w:r>
        <w:r>
          <w:rPr>
            <w:noProof/>
            <w:webHidden/>
          </w:rPr>
        </w:r>
        <w:r>
          <w:rPr>
            <w:noProof/>
            <w:webHidden/>
          </w:rPr>
          <w:fldChar w:fldCharType="separate"/>
        </w:r>
        <w:r>
          <w:rPr>
            <w:noProof/>
            <w:webHidden/>
          </w:rPr>
          <w:t>480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62" w:history="1">
        <w:r w:rsidRPr="002D775B">
          <w:rPr>
            <w:rStyle w:val="Hyperlink"/>
            <w:noProof/>
          </w:rPr>
          <w:t>29.1.15</w:t>
        </w:r>
        <w:r>
          <w:rPr>
            <w:rFonts w:asciiTheme="minorHAnsi" w:eastAsiaTheme="minorEastAsia" w:hAnsiTheme="minorHAnsi" w:cstheme="minorBidi"/>
            <w:noProof/>
            <w:color w:val="auto"/>
            <w:szCs w:val="22"/>
            <w:lang w:eastAsia="en-US"/>
          </w:rPr>
          <w:tab/>
        </w:r>
        <w:r w:rsidRPr="002D775B">
          <w:rPr>
            <w:rStyle w:val="Hyperlink"/>
            <w:noProof/>
          </w:rPr>
          <w:t>DIVGET^XUSRB2(): Get Divisions for Current User</w:t>
        </w:r>
        <w:r>
          <w:rPr>
            <w:noProof/>
            <w:webHidden/>
          </w:rPr>
          <w:tab/>
        </w:r>
        <w:r>
          <w:rPr>
            <w:noProof/>
            <w:webHidden/>
          </w:rPr>
          <w:fldChar w:fldCharType="begin"/>
        </w:r>
        <w:r>
          <w:rPr>
            <w:noProof/>
            <w:webHidden/>
          </w:rPr>
          <w:instrText xml:space="preserve"> PAGEREF _Toc458599562 \h </w:instrText>
        </w:r>
        <w:r>
          <w:rPr>
            <w:noProof/>
            <w:webHidden/>
          </w:rPr>
        </w:r>
        <w:r>
          <w:rPr>
            <w:noProof/>
            <w:webHidden/>
          </w:rPr>
          <w:fldChar w:fldCharType="separate"/>
        </w:r>
        <w:r>
          <w:rPr>
            <w:noProof/>
            <w:webHidden/>
          </w:rPr>
          <w:t>481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63" w:history="1">
        <w:r w:rsidRPr="002D775B">
          <w:rPr>
            <w:rStyle w:val="Hyperlink"/>
            <w:noProof/>
          </w:rPr>
          <w:t>29.1.16</w:t>
        </w:r>
        <w:r>
          <w:rPr>
            <w:rFonts w:asciiTheme="minorHAnsi" w:eastAsiaTheme="minorEastAsia" w:hAnsiTheme="minorHAnsi" w:cstheme="minorBidi"/>
            <w:noProof/>
            <w:color w:val="auto"/>
            <w:szCs w:val="22"/>
            <w:lang w:eastAsia="en-US"/>
          </w:rPr>
          <w:tab/>
        </w:r>
        <w:r w:rsidRPr="002D775B">
          <w:rPr>
            <w:rStyle w:val="Hyperlink"/>
            <w:noProof/>
          </w:rPr>
          <w:t>DIVSET^XUSRB2(): Set Division for Current User</w:t>
        </w:r>
        <w:r>
          <w:rPr>
            <w:noProof/>
            <w:webHidden/>
          </w:rPr>
          <w:tab/>
        </w:r>
        <w:r>
          <w:rPr>
            <w:noProof/>
            <w:webHidden/>
          </w:rPr>
          <w:fldChar w:fldCharType="begin"/>
        </w:r>
        <w:r>
          <w:rPr>
            <w:noProof/>
            <w:webHidden/>
          </w:rPr>
          <w:instrText xml:space="preserve"> PAGEREF _Toc458599563 \h </w:instrText>
        </w:r>
        <w:r>
          <w:rPr>
            <w:noProof/>
            <w:webHidden/>
          </w:rPr>
        </w:r>
        <w:r>
          <w:rPr>
            <w:noProof/>
            <w:webHidden/>
          </w:rPr>
          <w:fldChar w:fldCharType="separate"/>
        </w:r>
        <w:r>
          <w:rPr>
            <w:noProof/>
            <w:webHidden/>
          </w:rPr>
          <w:t>481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64" w:history="1">
        <w:r w:rsidRPr="002D775B">
          <w:rPr>
            <w:rStyle w:val="Hyperlink"/>
            <w:noProof/>
          </w:rPr>
          <w:t>29.1.17</w:t>
        </w:r>
        <w:r>
          <w:rPr>
            <w:rFonts w:asciiTheme="minorHAnsi" w:eastAsiaTheme="minorEastAsia" w:hAnsiTheme="minorHAnsi" w:cstheme="minorBidi"/>
            <w:noProof/>
            <w:color w:val="auto"/>
            <w:szCs w:val="22"/>
            <w:lang w:eastAsia="en-US"/>
          </w:rPr>
          <w:tab/>
        </w:r>
        <w:r w:rsidRPr="002D775B">
          <w:rPr>
            <w:rStyle w:val="Hyperlink"/>
            <w:noProof/>
          </w:rPr>
          <w:t>USERINFO^XUSRB2(): Get Demographics for Current User</w:t>
        </w:r>
        <w:r>
          <w:rPr>
            <w:noProof/>
            <w:webHidden/>
          </w:rPr>
          <w:tab/>
        </w:r>
        <w:r>
          <w:rPr>
            <w:noProof/>
            <w:webHidden/>
          </w:rPr>
          <w:fldChar w:fldCharType="begin"/>
        </w:r>
        <w:r>
          <w:rPr>
            <w:noProof/>
            <w:webHidden/>
          </w:rPr>
          <w:instrText xml:space="preserve"> PAGEREF _Toc458599564 \h </w:instrText>
        </w:r>
        <w:r>
          <w:rPr>
            <w:noProof/>
            <w:webHidden/>
          </w:rPr>
        </w:r>
        <w:r>
          <w:rPr>
            <w:noProof/>
            <w:webHidden/>
          </w:rPr>
          <w:fldChar w:fldCharType="separate"/>
        </w:r>
        <w:r>
          <w:rPr>
            <w:noProof/>
            <w:webHidden/>
          </w:rPr>
          <w:t>482</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565" w:history="1">
        <w:r w:rsidRPr="002D775B">
          <w:rPr>
            <w:rStyle w:val="Hyperlink"/>
          </w:rPr>
          <w:t>30</w:t>
        </w:r>
        <w:r>
          <w:rPr>
            <w:rFonts w:asciiTheme="minorHAnsi" w:eastAsiaTheme="minorEastAsia" w:hAnsiTheme="minorHAnsi" w:cstheme="minorBidi"/>
            <w:b w:val="0"/>
            <w:color w:val="auto"/>
            <w:szCs w:val="22"/>
            <w:lang w:eastAsia="en-US"/>
          </w:rPr>
          <w:tab/>
        </w:r>
        <w:r w:rsidRPr="002D775B">
          <w:rPr>
            <w:rStyle w:val="Hyperlink"/>
          </w:rPr>
          <w:t>XGF Function Library: Developer Tools</w:t>
        </w:r>
        <w:r>
          <w:rPr>
            <w:webHidden/>
          </w:rPr>
          <w:tab/>
        </w:r>
        <w:r>
          <w:rPr>
            <w:webHidden/>
          </w:rPr>
          <w:fldChar w:fldCharType="begin"/>
        </w:r>
        <w:r>
          <w:rPr>
            <w:webHidden/>
          </w:rPr>
          <w:instrText xml:space="preserve"> PAGEREF _Toc458599565 \h </w:instrText>
        </w:r>
        <w:r>
          <w:rPr>
            <w:webHidden/>
          </w:rPr>
        </w:r>
        <w:r>
          <w:rPr>
            <w:webHidden/>
          </w:rPr>
          <w:fldChar w:fldCharType="separate"/>
        </w:r>
        <w:r>
          <w:rPr>
            <w:webHidden/>
          </w:rPr>
          <w:t>483</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66" w:history="1">
        <w:r w:rsidRPr="002D775B">
          <w:rPr>
            <w:rStyle w:val="Hyperlink"/>
          </w:rPr>
          <w:t>30.1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_Toc458599566 \h </w:instrText>
        </w:r>
        <w:r>
          <w:rPr>
            <w:webHidden/>
          </w:rPr>
        </w:r>
        <w:r>
          <w:rPr>
            <w:webHidden/>
          </w:rPr>
          <w:fldChar w:fldCharType="separate"/>
        </w:r>
        <w:r>
          <w:rPr>
            <w:webHidden/>
          </w:rPr>
          <w:t>483</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67" w:history="1">
        <w:r w:rsidRPr="002D775B">
          <w:rPr>
            <w:rStyle w:val="Hyperlink"/>
          </w:rPr>
          <w:t>30.2</w:t>
        </w:r>
        <w:r>
          <w:rPr>
            <w:rFonts w:asciiTheme="minorHAnsi" w:eastAsiaTheme="minorEastAsia" w:hAnsiTheme="minorHAnsi" w:cstheme="minorBidi"/>
            <w:color w:val="auto"/>
            <w:szCs w:val="22"/>
            <w:lang w:eastAsia="en-US"/>
          </w:rPr>
          <w:tab/>
        </w:r>
        <w:r w:rsidRPr="002D775B">
          <w:rPr>
            <w:rStyle w:val="Hyperlink"/>
          </w:rPr>
          <w:t>Direct Mode Utilities</w:t>
        </w:r>
        <w:r>
          <w:rPr>
            <w:webHidden/>
          </w:rPr>
          <w:tab/>
        </w:r>
        <w:r>
          <w:rPr>
            <w:webHidden/>
          </w:rPr>
          <w:fldChar w:fldCharType="begin"/>
        </w:r>
        <w:r>
          <w:rPr>
            <w:webHidden/>
          </w:rPr>
          <w:instrText xml:space="preserve"> PAGEREF _Toc458599567 \h </w:instrText>
        </w:r>
        <w:r>
          <w:rPr>
            <w:webHidden/>
          </w:rPr>
        </w:r>
        <w:r>
          <w:rPr>
            <w:webHidden/>
          </w:rPr>
          <w:fldChar w:fldCharType="separate"/>
        </w:r>
        <w:r>
          <w:rPr>
            <w:webHidden/>
          </w:rPr>
          <w:t>484</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68" w:history="1">
        <w:r w:rsidRPr="002D775B">
          <w:rPr>
            <w:rStyle w:val="Hyperlink"/>
            <w:noProof/>
          </w:rPr>
          <w:t>30.2.1</w:t>
        </w:r>
        <w:r>
          <w:rPr>
            <w:rFonts w:asciiTheme="minorHAnsi" w:eastAsiaTheme="minorEastAsia" w:hAnsiTheme="minorHAnsi" w:cstheme="minorBidi"/>
            <w:noProof/>
            <w:color w:val="auto"/>
            <w:szCs w:val="22"/>
            <w:lang w:eastAsia="en-US"/>
          </w:rPr>
          <w:tab/>
        </w:r>
        <w:r w:rsidRPr="002D775B">
          <w:rPr>
            <w:rStyle w:val="Hyperlink"/>
            <w:noProof/>
          </w:rPr>
          <w:t>^XGFDEMO: Demo Program</w:t>
        </w:r>
        <w:r>
          <w:rPr>
            <w:noProof/>
            <w:webHidden/>
          </w:rPr>
          <w:tab/>
        </w:r>
        <w:r>
          <w:rPr>
            <w:noProof/>
            <w:webHidden/>
          </w:rPr>
          <w:fldChar w:fldCharType="begin"/>
        </w:r>
        <w:r>
          <w:rPr>
            <w:noProof/>
            <w:webHidden/>
          </w:rPr>
          <w:instrText xml:space="preserve"> PAGEREF _Toc458599568 \h </w:instrText>
        </w:r>
        <w:r>
          <w:rPr>
            <w:noProof/>
            <w:webHidden/>
          </w:rPr>
        </w:r>
        <w:r>
          <w:rPr>
            <w:noProof/>
            <w:webHidden/>
          </w:rPr>
          <w:fldChar w:fldCharType="separate"/>
        </w:r>
        <w:r>
          <w:rPr>
            <w:noProof/>
            <w:webHidden/>
          </w:rPr>
          <w:t>484</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69" w:history="1">
        <w:r w:rsidRPr="002D775B">
          <w:rPr>
            <w:rStyle w:val="Hyperlink"/>
          </w:rPr>
          <w:t>30.3</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_Toc458599569 \h </w:instrText>
        </w:r>
        <w:r>
          <w:rPr>
            <w:webHidden/>
          </w:rPr>
        </w:r>
        <w:r>
          <w:rPr>
            <w:webHidden/>
          </w:rPr>
          <w:fldChar w:fldCharType="separate"/>
        </w:r>
        <w:r>
          <w:rPr>
            <w:webHidden/>
          </w:rPr>
          <w:t>485</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70" w:history="1">
        <w:r w:rsidRPr="002D775B">
          <w:rPr>
            <w:rStyle w:val="Hyperlink"/>
            <w:noProof/>
          </w:rPr>
          <w:t>30.3.1</w:t>
        </w:r>
        <w:r>
          <w:rPr>
            <w:rFonts w:asciiTheme="minorHAnsi" w:eastAsiaTheme="minorEastAsia" w:hAnsiTheme="minorHAnsi" w:cstheme="minorBidi"/>
            <w:noProof/>
            <w:color w:val="auto"/>
            <w:szCs w:val="22"/>
            <w:lang w:eastAsia="en-US"/>
          </w:rPr>
          <w:tab/>
        </w:r>
        <w:r w:rsidRPr="002D775B">
          <w:rPr>
            <w:rStyle w:val="Hyperlink"/>
            <w:noProof/>
          </w:rPr>
          <w:t>CHGA^XGF(): Screen Change Attributes</w:t>
        </w:r>
        <w:r>
          <w:rPr>
            <w:noProof/>
            <w:webHidden/>
          </w:rPr>
          <w:tab/>
        </w:r>
        <w:r>
          <w:rPr>
            <w:noProof/>
            <w:webHidden/>
          </w:rPr>
          <w:fldChar w:fldCharType="begin"/>
        </w:r>
        <w:r>
          <w:rPr>
            <w:noProof/>
            <w:webHidden/>
          </w:rPr>
          <w:instrText xml:space="preserve"> PAGEREF _Toc458599570 \h </w:instrText>
        </w:r>
        <w:r>
          <w:rPr>
            <w:noProof/>
            <w:webHidden/>
          </w:rPr>
        </w:r>
        <w:r>
          <w:rPr>
            <w:noProof/>
            <w:webHidden/>
          </w:rPr>
          <w:fldChar w:fldCharType="separate"/>
        </w:r>
        <w:r>
          <w:rPr>
            <w:noProof/>
            <w:webHidden/>
          </w:rPr>
          <w:t>485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71" w:history="1">
        <w:r w:rsidRPr="002D775B">
          <w:rPr>
            <w:rStyle w:val="Hyperlink"/>
            <w:noProof/>
          </w:rPr>
          <w:t>30.3.1.1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_Toc458599571 \h </w:instrText>
        </w:r>
        <w:r>
          <w:rPr>
            <w:noProof/>
            <w:webHidden/>
          </w:rPr>
        </w:r>
        <w:r>
          <w:rPr>
            <w:noProof/>
            <w:webHidden/>
          </w:rPr>
          <w:fldChar w:fldCharType="separate"/>
        </w:r>
        <w:r>
          <w:rPr>
            <w:noProof/>
            <w:webHidden/>
          </w:rPr>
          <w:t>486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72" w:history="1">
        <w:r w:rsidRPr="002D775B">
          <w:rPr>
            <w:rStyle w:val="Hyperlink"/>
            <w:noProof/>
          </w:rPr>
          <w:t>30.3.2</w:t>
        </w:r>
        <w:r>
          <w:rPr>
            <w:rFonts w:asciiTheme="minorHAnsi" w:eastAsiaTheme="minorEastAsia" w:hAnsiTheme="minorHAnsi" w:cstheme="minorBidi"/>
            <w:noProof/>
            <w:color w:val="auto"/>
            <w:szCs w:val="22"/>
            <w:lang w:eastAsia="en-US"/>
          </w:rPr>
          <w:tab/>
        </w:r>
        <w:r w:rsidRPr="002D775B">
          <w:rPr>
            <w:rStyle w:val="Hyperlink"/>
            <w:noProof/>
          </w:rPr>
          <w:t>CLEAN^XGF: Screen/Keyboard Exit and Cleanup</w:t>
        </w:r>
        <w:r>
          <w:rPr>
            <w:noProof/>
            <w:webHidden/>
          </w:rPr>
          <w:tab/>
        </w:r>
        <w:r>
          <w:rPr>
            <w:noProof/>
            <w:webHidden/>
          </w:rPr>
          <w:fldChar w:fldCharType="begin"/>
        </w:r>
        <w:r>
          <w:rPr>
            <w:noProof/>
            <w:webHidden/>
          </w:rPr>
          <w:instrText xml:space="preserve"> PAGEREF _Toc458599572 \h </w:instrText>
        </w:r>
        <w:r>
          <w:rPr>
            <w:noProof/>
            <w:webHidden/>
          </w:rPr>
        </w:r>
        <w:r>
          <w:rPr>
            <w:noProof/>
            <w:webHidden/>
          </w:rPr>
          <w:fldChar w:fldCharType="separate"/>
        </w:r>
        <w:r>
          <w:rPr>
            <w:noProof/>
            <w:webHidden/>
          </w:rPr>
          <w:t>486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73" w:history="1">
        <w:r w:rsidRPr="002D775B">
          <w:rPr>
            <w:rStyle w:val="Hyperlink"/>
            <w:noProof/>
          </w:rPr>
          <w:t>30.3.3</w:t>
        </w:r>
        <w:r>
          <w:rPr>
            <w:rFonts w:asciiTheme="minorHAnsi" w:eastAsiaTheme="minorEastAsia" w:hAnsiTheme="minorHAnsi" w:cstheme="minorBidi"/>
            <w:noProof/>
            <w:color w:val="auto"/>
            <w:szCs w:val="22"/>
            <w:lang w:eastAsia="en-US"/>
          </w:rPr>
          <w:tab/>
        </w:r>
        <w:r w:rsidRPr="002D775B">
          <w:rPr>
            <w:rStyle w:val="Hyperlink"/>
            <w:noProof/>
          </w:rPr>
          <w:t>CLEAR^XGF(): Screen Clear Region</w:t>
        </w:r>
        <w:r>
          <w:rPr>
            <w:noProof/>
            <w:webHidden/>
          </w:rPr>
          <w:tab/>
        </w:r>
        <w:r>
          <w:rPr>
            <w:noProof/>
            <w:webHidden/>
          </w:rPr>
          <w:fldChar w:fldCharType="begin"/>
        </w:r>
        <w:r>
          <w:rPr>
            <w:noProof/>
            <w:webHidden/>
          </w:rPr>
          <w:instrText xml:space="preserve"> PAGEREF _Toc458599573 \h </w:instrText>
        </w:r>
        <w:r>
          <w:rPr>
            <w:noProof/>
            <w:webHidden/>
          </w:rPr>
        </w:r>
        <w:r>
          <w:rPr>
            <w:noProof/>
            <w:webHidden/>
          </w:rPr>
          <w:fldChar w:fldCharType="separate"/>
        </w:r>
        <w:r>
          <w:rPr>
            <w:noProof/>
            <w:webHidden/>
          </w:rPr>
          <w:t>487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74" w:history="1">
        <w:r w:rsidRPr="002D775B">
          <w:rPr>
            <w:rStyle w:val="Hyperlink"/>
            <w:noProof/>
          </w:rPr>
          <w:t>30.3.3.1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_Toc458599574 \h </w:instrText>
        </w:r>
        <w:r>
          <w:rPr>
            <w:noProof/>
            <w:webHidden/>
          </w:rPr>
        </w:r>
        <w:r>
          <w:rPr>
            <w:noProof/>
            <w:webHidden/>
          </w:rPr>
          <w:fldChar w:fldCharType="separate"/>
        </w:r>
        <w:r>
          <w:rPr>
            <w:noProof/>
            <w:webHidden/>
          </w:rPr>
          <w:t>487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75" w:history="1">
        <w:r w:rsidRPr="002D775B">
          <w:rPr>
            <w:rStyle w:val="Hyperlink"/>
            <w:noProof/>
          </w:rPr>
          <w:t>30.3.4</w:t>
        </w:r>
        <w:r>
          <w:rPr>
            <w:rFonts w:asciiTheme="minorHAnsi" w:eastAsiaTheme="minorEastAsia" w:hAnsiTheme="minorHAnsi" w:cstheme="minorBidi"/>
            <w:noProof/>
            <w:color w:val="auto"/>
            <w:szCs w:val="22"/>
            <w:lang w:eastAsia="en-US"/>
          </w:rPr>
          <w:tab/>
        </w:r>
        <w:r w:rsidRPr="002D775B">
          <w:rPr>
            <w:rStyle w:val="Hyperlink"/>
            <w:noProof/>
          </w:rPr>
          <w:t>FRAME^XGF(): Screen Frame</w:t>
        </w:r>
        <w:r>
          <w:rPr>
            <w:noProof/>
            <w:webHidden/>
          </w:rPr>
          <w:tab/>
        </w:r>
        <w:r>
          <w:rPr>
            <w:noProof/>
            <w:webHidden/>
          </w:rPr>
          <w:fldChar w:fldCharType="begin"/>
        </w:r>
        <w:r>
          <w:rPr>
            <w:noProof/>
            <w:webHidden/>
          </w:rPr>
          <w:instrText xml:space="preserve"> PAGEREF _Toc458599575 \h </w:instrText>
        </w:r>
        <w:r>
          <w:rPr>
            <w:noProof/>
            <w:webHidden/>
          </w:rPr>
        </w:r>
        <w:r>
          <w:rPr>
            <w:noProof/>
            <w:webHidden/>
          </w:rPr>
          <w:fldChar w:fldCharType="separate"/>
        </w:r>
        <w:r>
          <w:rPr>
            <w:noProof/>
            <w:webHidden/>
          </w:rPr>
          <w:t>488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76" w:history="1">
        <w:r w:rsidRPr="002D775B">
          <w:rPr>
            <w:rStyle w:val="Hyperlink"/>
            <w:noProof/>
          </w:rPr>
          <w:t>30.3.4.1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_Toc458599576 \h </w:instrText>
        </w:r>
        <w:r>
          <w:rPr>
            <w:noProof/>
            <w:webHidden/>
          </w:rPr>
        </w:r>
        <w:r>
          <w:rPr>
            <w:noProof/>
            <w:webHidden/>
          </w:rPr>
          <w:fldChar w:fldCharType="separate"/>
        </w:r>
        <w:r>
          <w:rPr>
            <w:noProof/>
            <w:webHidden/>
          </w:rPr>
          <w:t>488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77" w:history="1">
        <w:r w:rsidRPr="002D775B">
          <w:rPr>
            <w:rStyle w:val="Hyperlink"/>
            <w:noProof/>
          </w:rPr>
          <w:t>30.3.5</w:t>
        </w:r>
        <w:r>
          <w:rPr>
            <w:rFonts w:asciiTheme="minorHAnsi" w:eastAsiaTheme="minorEastAsia" w:hAnsiTheme="minorHAnsi" w:cstheme="minorBidi"/>
            <w:noProof/>
            <w:color w:val="auto"/>
            <w:szCs w:val="22"/>
            <w:lang w:eastAsia="en-US"/>
          </w:rPr>
          <w:tab/>
        </w:r>
        <w:r w:rsidRPr="002D775B">
          <w:rPr>
            <w:rStyle w:val="Hyperlink"/>
            <w:noProof/>
          </w:rPr>
          <w:t>INITKB^XGF(): Keyboard Setup Only</w:t>
        </w:r>
        <w:r>
          <w:rPr>
            <w:noProof/>
            <w:webHidden/>
          </w:rPr>
          <w:tab/>
        </w:r>
        <w:r>
          <w:rPr>
            <w:noProof/>
            <w:webHidden/>
          </w:rPr>
          <w:fldChar w:fldCharType="begin"/>
        </w:r>
        <w:r>
          <w:rPr>
            <w:noProof/>
            <w:webHidden/>
          </w:rPr>
          <w:instrText xml:space="preserve"> PAGEREF _Toc458599577 \h </w:instrText>
        </w:r>
        <w:r>
          <w:rPr>
            <w:noProof/>
            <w:webHidden/>
          </w:rPr>
        </w:r>
        <w:r>
          <w:rPr>
            <w:noProof/>
            <w:webHidden/>
          </w:rPr>
          <w:fldChar w:fldCharType="separate"/>
        </w:r>
        <w:r>
          <w:rPr>
            <w:noProof/>
            <w:webHidden/>
          </w:rPr>
          <w:t>489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78" w:history="1">
        <w:r w:rsidRPr="002D775B">
          <w:rPr>
            <w:rStyle w:val="Hyperlink"/>
            <w:noProof/>
          </w:rPr>
          <w:t>30.3.6</w:t>
        </w:r>
        <w:r>
          <w:rPr>
            <w:rFonts w:asciiTheme="minorHAnsi" w:eastAsiaTheme="minorEastAsia" w:hAnsiTheme="minorHAnsi" w:cstheme="minorBidi"/>
            <w:noProof/>
            <w:color w:val="auto"/>
            <w:szCs w:val="22"/>
            <w:lang w:eastAsia="en-US"/>
          </w:rPr>
          <w:tab/>
        </w:r>
        <w:r w:rsidRPr="002D775B">
          <w:rPr>
            <w:rStyle w:val="Hyperlink"/>
            <w:noProof/>
          </w:rPr>
          <w:t>IOXY^XGF(): Screen Cursor Placement</w:t>
        </w:r>
        <w:r>
          <w:rPr>
            <w:noProof/>
            <w:webHidden/>
          </w:rPr>
          <w:tab/>
        </w:r>
        <w:r>
          <w:rPr>
            <w:noProof/>
            <w:webHidden/>
          </w:rPr>
          <w:fldChar w:fldCharType="begin"/>
        </w:r>
        <w:r>
          <w:rPr>
            <w:noProof/>
            <w:webHidden/>
          </w:rPr>
          <w:instrText xml:space="preserve"> PAGEREF _Toc458599578 \h </w:instrText>
        </w:r>
        <w:r>
          <w:rPr>
            <w:noProof/>
            <w:webHidden/>
          </w:rPr>
        </w:r>
        <w:r>
          <w:rPr>
            <w:noProof/>
            <w:webHidden/>
          </w:rPr>
          <w:fldChar w:fldCharType="separate"/>
        </w:r>
        <w:r>
          <w:rPr>
            <w:noProof/>
            <w:webHidden/>
          </w:rPr>
          <w:t>489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79" w:history="1">
        <w:r w:rsidRPr="002D775B">
          <w:rPr>
            <w:rStyle w:val="Hyperlink"/>
            <w:noProof/>
          </w:rPr>
          <w:t>30.3.6.1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_Toc458599579 \h </w:instrText>
        </w:r>
        <w:r>
          <w:rPr>
            <w:noProof/>
            <w:webHidden/>
          </w:rPr>
        </w:r>
        <w:r>
          <w:rPr>
            <w:noProof/>
            <w:webHidden/>
          </w:rPr>
          <w:fldChar w:fldCharType="separate"/>
        </w:r>
        <w:r>
          <w:rPr>
            <w:noProof/>
            <w:webHidden/>
          </w:rPr>
          <w:t>490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80" w:history="1">
        <w:r w:rsidRPr="002D775B">
          <w:rPr>
            <w:rStyle w:val="Hyperlink"/>
            <w:noProof/>
          </w:rPr>
          <w:t>30.3.7</w:t>
        </w:r>
        <w:r>
          <w:rPr>
            <w:rFonts w:asciiTheme="minorHAnsi" w:eastAsiaTheme="minorEastAsia" w:hAnsiTheme="minorHAnsi" w:cstheme="minorBidi"/>
            <w:noProof/>
            <w:color w:val="auto"/>
            <w:szCs w:val="22"/>
            <w:lang w:eastAsia="en-US"/>
          </w:rPr>
          <w:tab/>
        </w:r>
        <w:r w:rsidRPr="002D775B">
          <w:rPr>
            <w:rStyle w:val="Hyperlink"/>
            <w:noProof/>
          </w:rPr>
          <w:t>PREP^XGF(): Screen/Keyboard Setup</w:t>
        </w:r>
        <w:r>
          <w:rPr>
            <w:noProof/>
            <w:webHidden/>
          </w:rPr>
          <w:tab/>
        </w:r>
        <w:r>
          <w:rPr>
            <w:noProof/>
            <w:webHidden/>
          </w:rPr>
          <w:fldChar w:fldCharType="begin"/>
        </w:r>
        <w:r>
          <w:rPr>
            <w:noProof/>
            <w:webHidden/>
          </w:rPr>
          <w:instrText xml:space="preserve"> PAGEREF _Toc458599580 \h </w:instrText>
        </w:r>
        <w:r>
          <w:rPr>
            <w:noProof/>
            <w:webHidden/>
          </w:rPr>
        </w:r>
        <w:r>
          <w:rPr>
            <w:noProof/>
            <w:webHidden/>
          </w:rPr>
          <w:fldChar w:fldCharType="separate"/>
        </w:r>
        <w:r>
          <w:rPr>
            <w:noProof/>
            <w:webHidden/>
          </w:rPr>
          <w:t>490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81" w:history="1">
        <w:r w:rsidRPr="002D775B">
          <w:rPr>
            <w:rStyle w:val="Hyperlink"/>
            <w:noProof/>
          </w:rPr>
          <w:t>30.3.8</w:t>
        </w:r>
        <w:r>
          <w:rPr>
            <w:rFonts w:asciiTheme="minorHAnsi" w:eastAsiaTheme="minorEastAsia" w:hAnsiTheme="minorHAnsi" w:cstheme="minorBidi"/>
            <w:noProof/>
            <w:color w:val="auto"/>
            <w:szCs w:val="22"/>
            <w:lang w:eastAsia="en-US"/>
          </w:rPr>
          <w:tab/>
        </w:r>
        <w:r w:rsidRPr="002D775B">
          <w:rPr>
            <w:rStyle w:val="Hyperlink"/>
            <w:noProof/>
          </w:rPr>
          <w:t>$$READ^XGF(): Read Using Escape Processing</w:t>
        </w:r>
        <w:r>
          <w:rPr>
            <w:noProof/>
            <w:webHidden/>
          </w:rPr>
          <w:tab/>
        </w:r>
        <w:r>
          <w:rPr>
            <w:noProof/>
            <w:webHidden/>
          </w:rPr>
          <w:fldChar w:fldCharType="begin"/>
        </w:r>
        <w:r>
          <w:rPr>
            <w:noProof/>
            <w:webHidden/>
          </w:rPr>
          <w:instrText xml:space="preserve"> PAGEREF _Toc458599581 \h </w:instrText>
        </w:r>
        <w:r>
          <w:rPr>
            <w:noProof/>
            <w:webHidden/>
          </w:rPr>
        </w:r>
        <w:r>
          <w:rPr>
            <w:noProof/>
            <w:webHidden/>
          </w:rPr>
          <w:fldChar w:fldCharType="separate"/>
        </w:r>
        <w:r>
          <w:rPr>
            <w:noProof/>
            <w:webHidden/>
          </w:rPr>
          <w:t>491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82" w:history="1">
        <w:r w:rsidRPr="002D775B">
          <w:rPr>
            <w:rStyle w:val="Hyperlink"/>
            <w:noProof/>
          </w:rPr>
          <w:t>30.3.8.1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_Toc458599582 \h </w:instrText>
        </w:r>
        <w:r>
          <w:rPr>
            <w:noProof/>
            <w:webHidden/>
          </w:rPr>
        </w:r>
        <w:r>
          <w:rPr>
            <w:noProof/>
            <w:webHidden/>
          </w:rPr>
          <w:fldChar w:fldCharType="separate"/>
        </w:r>
        <w:r>
          <w:rPr>
            <w:noProof/>
            <w:webHidden/>
          </w:rPr>
          <w:t>492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83" w:history="1">
        <w:r w:rsidRPr="002D775B">
          <w:rPr>
            <w:rStyle w:val="Hyperlink"/>
            <w:noProof/>
          </w:rPr>
          <w:t>30.3.9</w:t>
        </w:r>
        <w:r>
          <w:rPr>
            <w:rFonts w:asciiTheme="minorHAnsi" w:eastAsiaTheme="minorEastAsia" w:hAnsiTheme="minorHAnsi" w:cstheme="minorBidi"/>
            <w:noProof/>
            <w:color w:val="auto"/>
            <w:szCs w:val="22"/>
            <w:lang w:eastAsia="en-US"/>
          </w:rPr>
          <w:tab/>
        </w:r>
        <w:r w:rsidRPr="002D775B">
          <w:rPr>
            <w:rStyle w:val="Hyperlink"/>
            <w:noProof/>
          </w:rPr>
          <w:t>RESETKB^XGF: Exit XGF Keyboard</w:t>
        </w:r>
        <w:r>
          <w:rPr>
            <w:noProof/>
            <w:webHidden/>
          </w:rPr>
          <w:tab/>
        </w:r>
        <w:r>
          <w:rPr>
            <w:noProof/>
            <w:webHidden/>
          </w:rPr>
          <w:fldChar w:fldCharType="begin"/>
        </w:r>
        <w:r>
          <w:rPr>
            <w:noProof/>
            <w:webHidden/>
          </w:rPr>
          <w:instrText xml:space="preserve"> PAGEREF _Toc458599583 \h </w:instrText>
        </w:r>
        <w:r>
          <w:rPr>
            <w:noProof/>
            <w:webHidden/>
          </w:rPr>
        </w:r>
        <w:r>
          <w:rPr>
            <w:noProof/>
            <w:webHidden/>
          </w:rPr>
          <w:fldChar w:fldCharType="separate"/>
        </w:r>
        <w:r>
          <w:rPr>
            <w:noProof/>
            <w:webHidden/>
          </w:rPr>
          <w:t>493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84" w:history="1">
        <w:r w:rsidRPr="002D775B">
          <w:rPr>
            <w:rStyle w:val="Hyperlink"/>
            <w:noProof/>
          </w:rPr>
          <w:t>30.3.10</w:t>
        </w:r>
        <w:r>
          <w:rPr>
            <w:rFonts w:asciiTheme="minorHAnsi" w:eastAsiaTheme="minorEastAsia" w:hAnsiTheme="minorHAnsi" w:cstheme="minorBidi"/>
            <w:noProof/>
            <w:color w:val="auto"/>
            <w:szCs w:val="22"/>
            <w:lang w:eastAsia="en-US"/>
          </w:rPr>
          <w:tab/>
        </w:r>
        <w:r w:rsidRPr="002D775B">
          <w:rPr>
            <w:rStyle w:val="Hyperlink"/>
            <w:noProof/>
          </w:rPr>
          <w:t>RESTORE^XGF(): Screen Restore</w:t>
        </w:r>
        <w:r>
          <w:rPr>
            <w:noProof/>
            <w:webHidden/>
          </w:rPr>
          <w:tab/>
        </w:r>
        <w:r>
          <w:rPr>
            <w:noProof/>
            <w:webHidden/>
          </w:rPr>
          <w:fldChar w:fldCharType="begin"/>
        </w:r>
        <w:r>
          <w:rPr>
            <w:noProof/>
            <w:webHidden/>
          </w:rPr>
          <w:instrText xml:space="preserve"> PAGEREF _Toc458599584 \h </w:instrText>
        </w:r>
        <w:r>
          <w:rPr>
            <w:noProof/>
            <w:webHidden/>
          </w:rPr>
        </w:r>
        <w:r>
          <w:rPr>
            <w:noProof/>
            <w:webHidden/>
          </w:rPr>
          <w:fldChar w:fldCharType="separate"/>
        </w:r>
        <w:r>
          <w:rPr>
            <w:noProof/>
            <w:webHidden/>
          </w:rPr>
          <w:t>493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85" w:history="1">
        <w:r w:rsidRPr="002D775B">
          <w:rPr>
            <w:rStyle w:val="Hyperlink"/>
            <w:noProof/>
          </w:rPr>
          <w:t>30.3.10.1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_Toc458599585 \h </w:instrText>
        </w:r>
        <w:r>
          <w:rPr>
            <w:noProof/>
            <w:webHidden/>
          </w:rPr>
        </w:r>
        <w:r>
          <w:rPr>
            <w:noProof/>
            <w:webHidden/>
          </w:rPr>
          <w:fldChar w:fldCharType="separate"/>
        </w:r>
        <w:r>
          <w:rPr>
            <w:noProof/>
            <w:webHidden/>
          </w:rPr>
          <w:t>494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86" w:history="1">
        <w:r w:rsidRPr="002D775B">
          <w:rPr>
            <w:rStyle w:val="Hyperlink"/>
            <w:noProof/>
          </w:rPr>
          <w:t>30.3.11</w:t>
        </w:r>
        <w:r>
          <w:rPr>
            <w:rFonts w:asciiTheme="minorHAnsi" w:eastAsiaTheme="minorEastAsia" w:hAnsiTheme="minorHAnsi" w:cstheme="minorBidi"/>
            <w:noProof/>
            <w:color w:val="auto"/>
            <w:szCs w:val="22"/>
            <w:lang w:eastAsia="en-US"/>
          </w:rPr>
          <w:tab/>
        </w:r>
        <w:r w:rsidRPr="002D775B">
          <w:rPr>
            <w:rStyle w:val="Hyperlink"/>
            <w:noProof/>
          </w:rPr>
          <w:t>SAVE^XGF(): Screen Save</w:t>
        </w:r>
        <w:r>
          <w:rPr>
            <w:noProof/>
            <w:webHidden/>
          </w:rPr>
          <w:tab/>
        </w:r>
        <w:r>
          <w:rPr>
            <w:noProof/>
            <w:webHidden/>
          </w:rPr>
          <w:fldChar w:fldCharType="begin"/>
        </w:r>
        <w:r>
          <w:rPr>
            <w:noProof/>
            <w:webHidden/>
          </w:rPr>
          <w:instrText xml:space="preserve"> PAGEREF _Toc458599586 \h </w:instrText>
        </w:r>
        <w:r>
          <w:rPr>
            <w:noProof/>
            <w:webHidden/>
          </w:rPr>
        </w:r>
        <w:r>
          <w:rPr>
            <w:noProof/>
            <w:webHidden/>
          </w:rPr>
          <w:fldChar w:fldCharType="separate"/>
        </w:r>
        <w:r>
          <w:rPr>
            <w:noProof/>
            <w:webHidden/>
          </w:rPr>
          <w:t>494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87" w:history="1">
        <w:r w:rsidRPr="002D775B">
          <w:rPr>
            <w:rStyle w:val="Hyperlink"/>
            <w:noProof/>
          </w:rPr>
          <w:t>30.3.11.1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_Toc458599587 \h </w:instrText>
        </w:r>
        <w:r>
          <w:rPr>
            <w:noProof/>
            <w:webHidden/>
          </w:rPr>
        </w:r>
        <w:r>
          <w:rPr>
            <w:noProof/>
            <w:webHidden/>
          </w:rPr>
          <w:fldChar w:fldCharType="separate"/>
        </w:r>
        <w:r>
          <w:rPr>
            <w:noProof/>
            <w:webHidden/>
          </w:rPr>
          <w:t>494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88" w:history="1">
        <w:r w:rsidRPr="002D775B">
          <w:rPr>
            <w:rStyle w:val="Hyperlink"/>
            <w:noProof/>
          </w:rPr>
          <w:t>30.3.12</w:t>
        </w:r>
        <w:r>
          <w:rPr>
            <w:rFonts w:asciiTheme="minorHAnsi" w:eastAsiaTheme="minorEastAsia" w:hAnsiTheme="minorHAnsi" w:cstheme="minorBidi"/>
            <w:noProof/>
            <w:color w:val="auto"/>
            <w:szCs w:val="22"/>
            <w:lang w:eastAsia="en-US"/>
          </w:rPr>
          <w:tab/>
        </w:r>
        <w:r w:rsidRPr="002D775B">
          <w:rPr>
            <w:rStyle w:val="Hyperlink"/>
            <w:noProof/>
          </w:rPr>
          <w:t>SAY^XGF(): Screen String</w:t>
        </w:r>
        <w:r>
          <w:rPr>
            <w:noProof/>
            <w:webHidden/>
          </w:rPr>
          <w:tab/>
        </w:r>
        <w:r>
          <w:rPr>
            <w:noProof/>
            <w:webHidden/>
          </w:rPr>
          <w:fldChar w:fldCharType="begin"/>
        </w:r>
        <w:r>
          <w:rPr>
            <w:noProof/>
            <w:webHidden/>
          </w:rPr>
          <w:instrText xml:space="preserve"> PAGEREF _Toc458599588 \h </w:instrText>
        </w:r>
        <w:r>
          <w:rPr>
            <w:noProof/>
            <w:webHidden/>
          </w:rPr>
        </w:r>
        <w:r>
          <w:rPr>
            <w:noProof/>
            <w:webHidden/>
          </w:rPr>
          <w:fldChar w:fldCharType="separate"/>
        </w:r>
        <w:r>
          <w:rPr>
            <w:noProof/>
            <w:webHidden/>
          </w:rPr>
          <w:t>495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89" w:history="1">
        <w:r w:rsidRPr="002D775B">
          <w:rPr>
            <w:rStyle w:val="Hyperlink"/>
            <w:noProof/>
          </w:rPr>
          <w:t>30.3.12.1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_Toc458599589 \h </w:instrText>
        </w:r>
        <w:r>
          <w:rPr>
            <w:noProof/>
            <w:webHidden/>
          </w:rPr>
        </w:r>
        <w:r>
          <w:rPr>
            <w:noProof/>
            <w:webHidden/>
          </w:rPr>
          <w:fldChar w:fldCharType="separate"/>
        </w:r>
        <w:r>
          <w:rPr>
            <w:noProof/>
            <w:webHidden/>
          </w:rPr>
          <w:t>496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90" w:history="1">
        <w:r w:rsidRPr="002D775B">
          <w:rPr>
            <w:rStyle w:val="Hyperlink"/>
            <w:noProof/>
          </w:rPr>
          <w:t>30.3.13</w:t>
        </w:r>
        <w:r>
          <w:rPr>
            <w:rFonts w:asciiTheme="minorHAnsi" w:eastAsiaTheme="minorEastAsia" w:hAnsiTheme="minorHAnsi" w:cstheme="minorBidi"/>
            <w:noProof/>
            <w:color w:val="auto"/>
            <w:szCs w:val="22"/>
            <w:lang w:eastAsia="en-US"/>
          </w:rPr>
          <w:tab/>
        </w:r>
        <w:r w:rsidRPr="002D775B">
          <w:rPr>
            <w:rStyle w:val="Hyperlink"/>
            <w:noProof/>
          </w:rPr>
          <w:t>SAYU^XGF(): Screen String with Attributes</w:t>
        </w:r>
        <w:r>
          <w:rPr>
            <w:noProof/>
            <w:webHidden/>
          </w:rPr>
          <w:tab/>
        </w:r>
        <w:r>
          <w:rPr>
            <w:noProof/>
            <w:webHidden/>
          </w:rPr>
          <w:fldChar w:fldCharType="begin"/>
        </w:r>
        <w:r>
          <w:rPr>
            <w:noProof/>
            <w:webHidden/>
          </w:rPr>
          <w:instrText xml:space="preserve"> PAGEREF _Toc458599590 \h </w:instrText>
        </w:r>
        <w:r>
          <w:rPr>
            <w:noProof/>
            <w:webHidden/>
          </w:rPr>
        </w:r>
        <w:r>
          <w:rPr>
            <w:noProof/>
            <w:webHidden/>
          </w:rPr>
          <w:fldChar w:fldCharType="separate"/>
        </w:r>
        <w:r>
          <w:rPr>
            <w:noProof/>
            <w:webHidden/>
          </w:rPr>
          <w:t>496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91" w:history="1">
        <w:r w:rsidRPr="002D775B">
          <w:rPr>
            <w:rStyle w:val="Hyperlink"/>
            <w:noProof/>
          </w:rPr>
          <w:t>30.3.13.1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_Toc458599591 \h </w:instrText>
        </w:r>
        <w:r>
          <w:rPr>
            <w:noProof/>
            <w:webHidden/>
          </w:rPr>
        </w:r>
        <w:r>
          <w:rPr>
            <w:noProof/>
            <w:webHidden/>
          </w:rPr>
          <w:fldChar w:fldCharType="separate"/>
        </w:r>
        <w:r>
          <w:rPr>
            <w:noProof/>
            <w:webHidden/>
          </w:rPr>
          <w:t>497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92" w:history="1">
        <w:r w:rsidRPr="002D775B">
          <w:rPr>
            <w:rStyle w:val="Hyperlink"/>
            <w:noProof/>
          </w:rPr>
          <w:t>30.3.14</w:t>
        </w:r>
        <w:r>
          <w:rPr>
            <w:rFonts w:asciiTheme="minorHAnsi" w:eastAsiaTheme="minorEastAsia" w:hAnsiTheme="minorHAnsi" w:cstheme="minorBidi"/>
            <w:noProof/>
            <w:color w:val="auto"/>
            <w:szCs w:val="22"/>
            <w:lang w:eastAsia="en-US"/>
          </w:rPr>
          <w:tab/>
        </w:r>
        <w:r w:rsidRPr="002D775B">
          <w:rPr>
            <w:rStyle w:val="Hyperlink"/>
            <w:noProof/>
          </w:rPr>
          <w:t>SETA^XGF(): Screen Video Attributes</w:t>
        </w:r>
        <w:r>
          <w:rPr>
            <w:noProof/>
            <w:webHidden/>
          </w:rPr>
          <w:tab/>
        </w:r>
        <w:r>
          <w:rPr>
            <w:noProof/>
            <w:webHidden/>
          </w:rPr>
          <w:fldChar w:fldCharType="begin"/>
        </w:r>
        <w:r>
          <w:rPr>
            <w:noProof/>
            <w:webHidden/>
          </w:rPr>
          <w:instrText xml:space="preserve"> PAGEREF _Toc458599592 \h </w:instrText>
        </w:r>
        <w:r>
          <w:rPr>
            <w:noProof/>
            <w:webHidden/>
          </w:rPr>
        </w:r>
        <w:r>
          <w:rPr>
            <w:noProof/>
            <w:webHidden/>
          </w:rPr>
          <w:fldChar w:fldCharType="separate"/>
        </w:r>
        <w:r>
          <w:rPr>
            <w:noProof/>
            <w:webHidden/>
          </w:rPr>
          <w:t>497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93" w:history="1">
        <w:r w:rsidRPr="002D775B">
          <w:rPr>
            <w:rStyle w:val="Hyperlink"/>
            <w:noProof/>
          </w:rPr>
          <w:t>30.3.14.1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_Toc458599593 \h </w:instrText>
        </w:r>
        <w:r>
          <w:rPr>
            <w:noProof/>
            <w:webHidden/>
          </w:rPr>
        </w:r>
        <w:r>
          <w:rPr>
            <w:noProof/>
            <w:webHidden/>
          </w:rPr>
          <w:fldChar w:fldCharType="separate"/>
        </w:r>
        <w:r>
          <w:rPr>
            <w:noProof/>
            <w:webHidden/>
          </w:rPr>
          <w:t>498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594" w:history="1">
        <w:r w:rsidRPr="002D775B">
          <w:rPr>
            <w:rStyle w:val="Hyperlink"/>
            <w:noProof/>
          </w:rPr>
          <w:t>30.3.15</w:t>
        </w:r>
        <w:r>
          <w:rPr>
            <w:rFonts w:asciiTheme="minorHAnsi" w:eastAsiaTheme="minorEastAsia" w:hAnsiTheme="minorHAnsi" w:cstheme="minorBidi"/>
            <w:noProof/>
            <w:color w:val="auto"/>
            <w:szCs w:val="22"/>
            <w:lang w:eastAsia="en-US"/>
          </w:rPr>
          <w:tab/>
        </w:r>
        <w:r w:rsidRPr="002D775B">
          <w:rPr>
            <w:rStyle w:val="Hyperlink"/>
            <w:noProof/>
          </w:rPr>
          <w:t>WIN^XGF(): Screen Text Window</w:t>
        </w:r>
        <w:r>
          <w:rPr>
            <w:noProof/>
            <w:webHidden/>
          </w:rPr>
          <w:tab/>
        </w:r>
        <w:r>
          <w:rPr>
            <w:noProof/>
            <w:webHidden/>
          </w:rPr>
          <w:fldChar w:fldCharType="begin"/>
        </w:r>
        <w:r>
          <w:rPr>
            <w:noProof/>
            <w:webHidden/>
          </w:rPr>
          <w:instrText xml:space="preserve"> PAGEREF _Toc458599594 \h </w:instrText>
        </w:r>
        <w:r>
          <w:rPr>
            <w:noProof/>
            <w:webHidden/>
          </w:rPr>
        </w:r>
        <w:r>
          <w:rPr>
            <w:noProof/>
            <w:webHidden/>
          </w:rPr>
          <w:fldChar w:fldCharType="separate"/>
        </w:r>
        <w:r>
          <w:rPr>
            <w:noProof/>
            <w:webHidden/>
          </w:rPr>
          <w:t>498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595" w:history="1">
        <w:r w:rsidRPr="002D775B">
          <w:rPr>
            <w:rStyle w:val="Hyperlink"/>
            <w:noProof/>
          </w:rPr>
          <w:t>30.3.15.1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_Toc458599595 \h </w:instrText>
        </w:r>
        <w:r>
          <w:rPr>
            <w:noProof/>
            <w:webHidden/>
          </w:rPr>
        </w:r>
        <w:r>
          <w:rPr>
            <w:noProof/>
            <w:webHidden/>
          </w:rPr>
          <w:fldChar w:fldCharType="separate"/>
        </w:r>
        <w:r>
          <w:rPr>
            <w:noProof/>
            <w:webHidden/>
          </w:rPr>
          <w:t>499</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596" w:history="1">
        <w:r w:rsidRPr="002D775B">
          <w:rPr>
            <w:rStyle w:val="Hyperlink"/>
          </w:rPr>
          <w:t>31</w:t>
        </w:r>
        <w:r>
          <w:rPr>
            <w:rFonts w:asciiTheme="minorHAnsi" w:eastAsiaTheme="minorEastAsia" w:hAnsiTheme="minorHAnsi" w:cstheme="minorBidi"/>
            <w:b w:val="0"/>
            <w:color w:val="auto"/>
            <w:szCs w:val="22"/>
            <w:lang w:eastAsia="en-US"/>
          </w:rPr>
          <w:tab/>
        </w:r>
        <w:r w:rsidRPr="002D775B">
          <w:rPr>
            <w:rStyle w:val="Hyperlink"/>
          </w:rPr>
          <w:t>XLF Function Library: Developer Tools</w:t>
        </w:r>
        <w:r>
          <w:rPr>
            <w:webHidden/>
          </w:rPr>
          <w:tab/>
        </w:r>
        <w:r>
          <w:rPr>
            <w:webHidden/>
          </w:rPr>
          <w:fldChar w:fldCharType="begin"/>
        </w:r>
        <w:r>
          <w:rPr>
            <w:webHidden/>
          </w:rPr>
          <w:instrText xml:space="preserve"> PAGEREF _Toc458599596 \h </w:instrText>
        </w:r>
        <w:r>
          <w:rPr>
            <w:webHidden/>
          </w:rPr>
        </w:r>
        <w:r>
          <w:rPr>
            <w:webHidden/>
          </w:rPr>
          <w:fldChar w:fldCharType="separate"/>
        </w:r>
        <w:r>
          <w:rPr>
            <w:webHidden/>
          </w:rPr>
          <w:t>500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97" w:history="1">
        <w:r w:rsidRPr="002D775B">
          <w:rPr>
            <w:rStyle w:val="Hyperlink"/>
          </w:rPr>
          <w:t>31.1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_Toc458599597 \h </w:instrText>
        </w:r>
        <w:r>
          <w:rPr>
            <w:webHidden/>
          </w:rPr>
        </w:r>
        <w:r>
          <w:rPr>
            <w:webHidden/>
          </w:rPr>
          <w:fldChar w:fldCharType="separate"/>
        </w:r>
        <w:r>
          <w:rPr>
            <w:webHidden/>
          </w:rPr>
          <w:t>500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98" w:history="1">
        <w:r w:rsidRPr="002D775B">
          <w:rPr>
            <w:rStyle w:val="Hyperlink"/>
          </w:rPr>
          <w:t>31.2</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_Toc458599598 \h </w:instrText>
        </w:r>
        <w:r>
          <w:rPr>
            <w:webHidden/>
          </w:rPr>
        </w:r>
        <w:r>
          <w:rPr>
            <w:webHidden/>
          </w:rPr>
          <w:fldChar w:fldCharType="separate"/>
        </w:r>
        <w:r>
          <w:rPr>
            <w:webHidden/>
          </w:rPr>
          <w:t>500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599" w:history="1">
        <w:r w:rsidRPr="002D775B">
          <w:rPr>
            <w:rStyle w:val="Hyperlink"/>
          </w:rPr>
          <w:t>31.3</w:t>
        </w:r>
        <w:r>
          <w:rPr>
            <w:rFonts w:asciiTheme="minorHAnsi" w:eastAsiaTheme="minorEastAsia" w:hAnsiTheme="minorHAnsi" w:cstheme="minorBidi"/>
            <w:color w:val="auto"/>
            <w:szCs w:val="22"/>
            <w:lang w:eastAsia="en-US"/>
          </w:rPr>
          <w:tab/>
        </w:r>
        <w:r w:rsidRPr="002D775B">
          <w:rPr>
            <w:rStyle w:val="Hyperlink"/>
          </w:rPr>
          <w:t>CRC Functions—XLFCRC</w:t>
        </w:r>
        <w:r>
          <w:rPr>
            <w:webHidden/>
          </w:rPr>
          <w:tab/>
        </w:r>
        <w:r>
          <w:rPr>
            <w:webHidden/>
          </w:rPr>
          <w:fldChar w:fldCharType="begin"/>
        </w:r>
        <w:r>
          <w:rPr>
            <w:webHidden/>
          </w:rPr>
          <w:instrText xml:space="preserve"> PAGEREF _Toc458599599 \h </w:instrText>
        </w:r>
        <w:r>
          <w:rPr>
            <w:webHidden/>
          </w:rPr>
        </w:r>
        <w:r>
          <w:rPr>
            <w:webHidden/>
          </w:rPr>
          <w:fldChar w:fldCharType="separate"/>
        </w:r>
        <w:r>
          <w:rPr>
            <w:webHidden/>
          </w:rPr>
          <w:t>500</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00" w:history="1">
        <w:r w:rsidRPr="002D775B">
          <w:rPr>
            <w:rStyle w:val="Hyperlink"/>
            <w:noProof/>
          </w:rPr>
          <w:t>31.3.1</w:t>
        </w:r>
        <w:r>
          <w:rPr>
            <w:rFonts w:asciiTheme="minorHAnsi" w:eastAsiaTheme="minorEastAsia" w:hAnsiTheme="minorHAnsi" w:cstheme="minorBidi"/>
            <w:noProof/>
            <w:color w:val="auto"/>
            <w:szCs w:val="22"/>
            <w:lang w:eastAsia="en-US"/>
          </w:rPr>
          <w:tab/>
        </w:r>
        <w:r w:rsidRPr="002D775B">
          <w:rPr>
            <w:rStyle w:val="Hyperlink"/>
            <w:noProof/>
          </w:rPr>
          <w:t>$$CRC16^XLFCRC(): Cyclic Redundancy Code 16</w:t>
        </w:r>
        <w:r>
          <w:rPr>
            <w:noProof/>
            <w:webHidden/>
          </w:rPr>
          <w:tab/>
        </w:r>
        <w:r>
          <w:rPr>
            <w:noProof/>
            <w:webHidden/>
          </w:rPr>
          <w:fldChar w:fldCharType="begin"/>
        </w:r>
        <w:r>
          <w:rPr>
            <w:noProof/>
            <w:webHidden/>
          </w:rPr>
          <w:instrText xml:space="preserve"> PAGEREF _Toc458599600 \h </w:instrText>
        </w:r>
        <w:r>
          <w:rPr>
            <w:noProof/>
            <w:webHidden/>
          </w:rPr>
        </w:r>
        <w:r>
          <w:rPr>
            <w:noProof/>
            <w:webHidden/>
          </w:rPr>
          <w:fldChar w:fldCharType="separate"/>
        </w:r>
        <w:r>
          <w:rPr>
            <w:noProof/>
            <w:webHidden/>
          </w:rPr>
          <w:t>500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01" w:history="1">
        <w:r w:rsidRPr="002D775B">
          <w:rPr>
            <w:rStyle w:val="Hyperlink"/>
            <w:noProof/>
          </w:rPr>
          <w:t>31.3.1.1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_Toc458599601 \h </w:instrText>
        </w:r>
        <w:r>
          <w:rPr>
            <w:noProof/>
            <w:webHidden/>
          </w:rPr>
        </w:r>
        <w:r>
          <w:rPr>
            <w:noProof/>
            <w:webHidden/>
          </w:rPr>
          <w:fldChar w:fldCharType="separate"/>
        </w:r>
        <w:r>
          <w:rPr>
            <w:noProof/>
            <w:webHidden/>
          </w:rPr>
          <w:t>501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02" w:history="1">
        <w:r w:rsidRPr="002D775B">
          <w:rPr>
            <w:rStyle w:val="Hyperlink"/>
            <w:noProof/>
          </w:rPr>
          <w:t>31.3.2</w:t>
        </w:r>
        <w:r>
          <w:rPr>
            <w:rFonts w:asciiTheme="minorHAnsi" w:eastAsiaTheme="minorEastAsia" w:hAnsiTheme="minorHAnsi" w:cstheme="minorBidi"/>
            <w:noProof/>
            <w:color w:val="auto"/>
            <w:szCs w:val="22"/>
            <w:lang w:eastAsia="en-US"/>
          </w:rPr>
          <w:tab/>
        </w:r>
        <w:r w:rsidRPr="002D775B">
          <w:rPr>
            <w:rStyle w:val="Hyperlink"/>
            <w:noProof/>
          </w:rPr>
          <w:t>$$CRC32^XLFCRC(): Cyclic Redundancy Code 32</w:t>
        </w:r>
        <w:r>
          <w:rPr>
            <w:noProof/>
            <w:webHidden/>
          </w:rPr>
          <w:tab/>
        </w:r>
        <w:r>
          <w:rPr>
            <w:noProof/>
            <w:webHidden/>
          </w:rPr>
          <w:fldChar w:fldCharType="begin"/>
        </w:r>
        <w:r>
          <w:rPr>
            <w:noProof/>
            <w:webHidden/>
          </w:rPr>
          <w:instrText xml:space="preserve"> PAGEREF _Toc458599602 \h </w:instrText>
        </w:r>
        <w:r>
          <w:rPr>
            <w:noProof/>
            <w:webHidden/>
          </w:rPr>
        </w:r>
        <w:r>
          <w:rPr>
            <w:noProof/>
            <w:webHidden/>
          </w:rPr>
          <w:fldChar w:fldCharType="separate"/>
        </w:r>
        <w:r>
          <w:rPr>
            <w:noProof/>
            <w:webHidden/>
          </w:rPr>
          <w:t>502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03" w:history="1">
        <w:r w:rsidRPr="002D775B">
          <w:rPr>
            <w:rStyle w:val="Hyperlink"/>
            <w:noProof/>
          </w:rPr>
          <w:t>31.3.2.1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_Toc458599603 \h </w:instrText>
        </w:r>
        <w:r>
          <w:rPr>
            <w:noProof/>
            <w:webHidden/>
          </w:rPr>
        </w:r>
        <w:r>
          <w:rPr>
            <w:noProof/>
            <w:webHidden/>
          </w:rPr>
          <w:fldChar w:fldCharType="separate"/>
        </w:r>
        <w:r>
          <w:rPr>
            <w:noProof/>
            <w:webHidden/>
          </w:rPr>
          <w:t>502</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604" w:history="1">
        <w:r w:rsidRPr="002D775B">
          <w:rPr>
            <w:rStyle w:val="Hyperlink"/>
          </w:rPr>
          <w:t>31.4</w:t>
        </w:r>
        <w:r>
          <w:rPr>
            <w:rFonts w:asciiTheme="minorHAnsi" w:eastAsiaTheme="minorEastAsia" w:hAnsiTheme="minorHAnsi" w:cstheme="minorBidi"/>
            <w:color w:val="auto"/>
            <w:szCs w:val="22"/>
            <w:lang w:eastAsia="en-US"/>
          </w:rPr>
          <w:tab/>
        </w:r>
        <w:r w:rsidRPr="002D775B">
          <w:rPr>
            <w:rStyle w:val="Hyperlink"/>
          </w:rPr>
          <w:t>Date Functions—XLFDT</w:t>
        </w:r>
        <w:r>
          <w:rPr>
            <w:webHidden/>
          </w:rPr>
          <w:tab/>
        </w:r>
        <w:r>
          <w:rPr>
            <w:webHidden/>
          </w:rPr>
          <w:fldChar w:fldCharType="begin"/>
        </w:r>
        <w:r>
          <w:rPr>
            <w:webHidden/>
          </w:rPr>
          <w:instrText xml:space="preserve"> PAGEREF _Toc458599604 \h </w:instrText>
        </w:r>
        <w:r>
          <w:rPr>
            <w:webHidden/>
          </w:rPr>
        </w:r>
        <w:r>
          <w:rPr>
            <w:webHidden/>
          </w:rPr>
          <w:fldChar w:fldCharType="separate"/>
        </w:r>
        <w:r>
          <w:rPr>
            <w:webHidden/>
          </w:rPr>
          <w:t>503</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05" w:history="1">
        <w:r w:rsidRPr="002D775B">
          <w:rPr>
            <w:rStyle w:val="Hyperlink"/>
            <w:noProof/>
          </w:rPr>
          <w:t>31.4.1</w:t>
        </w:r>
        <w:r>
          <w:rPr>
            <w:rFonts w:asciiTheme="minorHAnsi" w:eastAsiaTheme="minorEastAsia" w:hAnsiTheme="minorHAnsi" w:cstheme="minorBidi"/>
            <w:noProof/>
            <w:color w:val="auto"/>
            <w:szCs w:val="22"/>
            <w:lang w:eastAsia="en-US"/>
          </w:rPr>
          <w:tab/>
        </w:r>
        <w:r w:rsidRPr="002D775B">
          <w:rPr>
            <w:rStyle w:val="Hyperlink"/>
            <w:noProof/>
          </w:rPr>
          <w:t>$$%H^XLFDT(): Convert Seconds to $H</w:t>
        </w:r>
        <w:r>
          <w:rPr>
            <w:noProof/>
            <w:webHidden/>
          </w:rPr>
          <w:tab/>
        </w:r>
        <w:r>
          <w:rPr>
            <w:noProof/>
            <w:webHidden/>
          </w:rPr>
          <w:fldChar w:fldCharType="begin"/>
        </w:r>
        <w:r>
          <w:rPr>
            <w:noProof/>
            <w:webHidden/>
          </w:rPr>
          <w:instrText xml:space="preserve"> PAGEREF _Toc458599605 \h </w:instrText>
        </w:r>
        <w:r>
          <w:rPr>
            <w:noProof/>
            <w:webHidden/>
          </w:rPr>
        </w:r>
        <w:r>
          <w:rPr>
            <w:noProof/>
            <w:webHidden/>
          </w:rPr>
          <w:fldChar w:fldCharType="separate"/>
        </w:r>
        <w:r>
          <w:rPr>
            <w:noProof/>
            <w:webHidden/>
          </w:rPr>
          <w:t>503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06" w:history="1">
        <w:r w:rsidRPr="002D775B">
          <w:rPr>
            <w:rStyle w:val="Hyperlink"/>
            <w:noProof/>
          </w:rPr>
          <w:t>31.4.1.1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_Toc458599606 \h </w:instrText>
        </w:r>
        <w:r>
          <w:rPr>
            <w:noProof/>
            <w:webHidden/>
          </w:rPr>
        </w:r>
        <w:r>
          <w:rPr>
            <w:noProof/>
            <w:webHidden/>
          </w:rPr>
          <w:fldChar w:fldCharType="separate"/>
        </w:r>
        <w:r>
          <w:rPr>
            <w:noProof/>
            <w:webHidden/>
          </w:rPr>
          <w:t>503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07" w:history="1">
        <w:r w:rsidRPr="002D775B">
          <w:rPr>
            <w:rStyle w:val="Hyperlink"/>
            <w:noProof/>
          </w:rPr>
          <w:t>31.4.2</w:t>
        </w:r>
        <w:r>
          <w:rPr>
            <w:rFonts w:asciiTheme="minorHAnsi" w:eastAsiaTheme="minorEastAsia" w:hAnsiTheme="minorHAnsi" w:cstheme="minorBidi"/>
            <w:noProof/>
            <w:color w:val="auto"/>
            <w:szCs w:val="22"/>
            <w:lang w:eastAsia="en-US"/>
          </w:rPr>
          <w:tab/>
        </w:r>
        <w:r w:rsidRPr="002D775B">
          <w:rPr>
            <w:rStyle w:val="Hyperlink"/>
            <w:noProof/>
          </w:rPr>
          <w:t>$$DOW^XLFDT(): Day of Week</w:t>
        </w:r>
        <w:r>
          <w:rPr>
            <w:noProof/>
            <w:webHidden/>
          </w:rPr>
          <w:tab/>
        </w:r>
        <w:r>
          <w:rPr>
            <w:noProof/>
            <w:webHidden/>
          </w:rPr>
          <w:fldChar w:fldCharType="begin"/>
        </w:r>
        <w:r>
          <w:rPr>
            <w:noProof/>
            <w:webHidden/>
          </w:rPr>
          <w:instrText xml:space="preserve"> PAGEREF _Toc458599607 \h </w:instrText>
        </w:r>
        <w:r>
          <w:rPr>
            <w:noProof/>
            <w:webHidden/>
          </w:rPr>
        </w:r>
        <w:r>
          <w:rPr>
            <w:noProof/>
            <w:webHidden/>
          </w:rPr>
          <w:fldChar w:fldCharType="separate"/>
        </w:r>
        <w:r>
          <w:rPr>
            <w:noProof/>
            <w:webHidden/>
          </w:rPr>
          <w:t>503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08" w:history="1">
        <w:r w:rsidRPr="002D775B">
          <w:rPr>
            <w:rStyle w:val="Hyperlink"/>
            <w:noProof/>
          </w:rPr>
          <w:t>31.4.2.1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_Toc458599608 \h </w:instrText>
        </w:r>
        <w:r>
          <w:rPr>
            <w:noProof/>
            <w:webHidden/>
          </w:rPr>
        </w:r>
        <w:r>
          <w:rPr>
            <w:noProof/>
            <w:webHidden/>
          </w:rPr>
          <w:fldChar w:fldCharType="separate"/>
        </w:r>
        <w:r>
          <w:rPr>
            <w:noProof/>
            <w:webHidden/>
          </w:rPr>
          <w:t>504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09" w:history="1">
        <w:r w:rsidRPr="002D775B">
          <w:rPr>
            <w:rStyle w:val="Hyperlink"/>
            <w:noProof/>
          </w:rPr>
          <w:t>31.4.3</w:t>
        </w:r>
        <w:r>
          <w:rPr>
            <w:rFonts w:asciiTheme="minorHAnsi" w:eastAsiaTheme="minorEastAsia" w:hAnsiTheme="minorHAnsi" w:cstheme="minorBidi"/>
            <w:noProof/>
            <w:color w:val="auto"/>
            <w:szCs w:val="22"/>
            <w:lang w:eastAsia="en-US"/>
          </w:rPr>
          <w:tab/>
        </w:r>
        <w:r w:rsidRPr="002D775B">
          <w:rPr>
            <w:rStyle w:val="Hyperlink"/>
            <w:noProof/>
          </w:rPr>
          <w:t>$$DT^XLFDT: Current Date (VA FileMan Date Format)</w:t>
        </w:r>
        <w:r>
          <w:rPr>
            <w:noProof/>
            <w:webHidden/>
          </w:rPr>
          <w:tab/>
        </w:r>
        <w:r>
          <w:rPr>
            <w:noProof/>
            <w:webHidden/>
          </w:rPr>
          <w:fldChar w:fldCharType="begin"/>
        </w:r>
        <w:r>
          <w:rPr>
            <w:noProof/>
            <w:webHidden/>
          </w:rPr>
          <w:instrText xml:space="preserve"> PAGEREF _Toc458599609 \h </w:instrText>
        </w:r>
        <w:r>
          <w:rPr>
            <w:noProof/>
            <w:webHidden/>
          </w:rPr>
        </w:r>
        <w:r>
          <w:rPr>
            <w:noProof/>
            <w:webHidden/>
          </w:rPr>
          <w:fldChar w:fldCharType="separate"/>
        </w:r>
        <w:r>
          <w:rPr>
            <w:noProof/>
            <w:webHidden/>
          </w:rPr>
          <w:t>504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10" w:history="1">
        <w:r w:rsidRPr="002D775B">
          <w:rPr>
            <w:rStyle w:val="Hyperlink"/>
            <w:noProof/>
          </w:rPr>
          <w:t>31.4.3.1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_Toc458599610 \h </w:instrText>
        </w:r>
        <w:r>
          <w:rPr>
            <w:noProof/>
            <w:webHidden/>
          </w:rPr>
        </w:r>
        <w:r>
          <w:rPr>
            <w:noProof/>
            <w:webHidden/>
          </w:rPr>
          <w:fldChar w:fldCharType="separate"/>
        </w:r>
        <w:r>
          <w:rPr>
            <w:noProof/>
            <w:webHidden/>
          </w:rPr>
          <w:t>504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11" w:history="1">
        <w:r w:rsidRPr="002D775B">
          <w:rPr>
            <w:rStyle w:val="Hyperlink"/>
            <w:noProof/>
          </w:rPr>
          <w:t>31.4.4</w:t>
        </w:r>
        <w:r>
          <w:rPr>
            <w:rFonts w:asciiTheme="minorHAnsi" w:eastAsiaTheme="minorEastAsia" w:hAnsiTheme="minorHAnsi" w:cstheme="minorBidi"/>
            <w:noProof/>
            <w:color w:val="auto"/>
            <w:szCs w:val="22"/>
            <w:lang w:eastAsia="en-US"/>
          </w:rPr>
          <w:tab/>
        </w:r>
        <w:r w:rsidRPr="002D775B">
          <w:rPr>
            <w:rStyle w:val="Hyperlink"/>
            <w:noProof/>
          </w:rPr>
          <w:t>$$FMADD^XLFDT(): VA FileMan Date Add</w:t>
        </w:r>
        <w:r>
          <w:rPr>
            <w:noProof/>
            <w:webHidden/>
          </w:rPr>
          <w:tab/>
        </w:r>
        <w:r>
          <w:rPr>
            <w:noProof/>
            <w:webHidden/>
          </w:rPr>
          <w:fldChar w:fldCharType="begin"/>
        </w:r>
        <w:r>
          <w:rPr>
            <w:noProof/>
            <w:webHidden/>
          </w:rPr>
          <w:instrText xml:space="preserve"> PAGEREF _Toc458599611 \h </w:instrText>
        </w:r>
        <w:r>
          <w:rPr>
            <w:noProof/>
            <w:webHidden/>
          </w:rPr>
        </w:r>
        <w:r>
          <w:rPr>
            <w:noProof/>
            <w:webHidden/>
          </w:rPr>
          <w:fldChar w:fldCharType="separate"/>
        </w:r>
        <w:r>
          <w:rPr>
            <w:noProof/>
            <w:webHidden/>
          </w:rPr>
          <w:t>505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12" w:history="1">
        <w:r w:rsidRPr="002D775B">
          <w:rPr>
            <w:rStyle w:val="Hyperlink"/>
            <w:noProof/>
          </w:rPr>
          <w:t>31.4.4.1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_Toc458599612 \h </w:instrText>
        </w:r>
        <w:r>
          <w:rPr>
            <w:noProof/>
            <w:webHidden/>
          </w:rPr>
        </w:r>
        <w:r>
          <w:rPr>
            <w:noProof/>
            <w:webHidden/>
          </w:rPr>
          <w:fldChar w:fldCharType="separate"/>
        </w:r>
        <w:r>
          <w:rPr>
            <w:noProof/>
            <w:webHidden/>
          </w:rPr>
          <w:t>505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13" w:history="1">
        <w:r w:rsidRPr="002D775B">
          <w:rPr>
            <w:rStyle w:val="Hyperlink"/>
            <w:noProof/>
          </w:rPr>
          <w:t>31.4.5</w:t>
        </w:r>
        <w:r>
          <w:rPr>
            <w:rFonts w:asciiTheme="minorHAnsi" w:eastAsiaTheme="minorEastAsia" w:hAnsiTheme="minorHAnsi" w:cstheme="minorBidi"/>
            <w:noProof/>
            <w:color w:val="auto"/>
            <w:szCs w:val="22"/>
            <w:lang w:eastAsia="en-US"/>
          </w:rPr>
          <w:tab/>
        </w:r>
        <w:r w:rsidRPr="002D775B">
          <w:rPr>
            <w:rStyle w:val="Hyperlink"/>
            <w:noProof/>
          </w:rPr>
          <w:t>$$FMDIFF^XLFDT(): VA FileMan Date Difference</w:t>
        </w:r>
        <w:r>
          <w:rPr>
            <w:noProof/>
            <w:webHidden/>
          </w:rPr>
          <w:tab/>
        </w:r>
        <w:r>
          <w:rPr>
            <w:noProof/>
            <w:webHidden/>
          </w:rPr>
          <w:fldChar w:fldCharType="begin"/>
        </w:r>
        <w:r>
          <w:rPr>
            <w:noProof/>
            <w:webHidden/>
          </w:rPr>
          <w:instrText xml:space="preserve"> PAGEREF _Toc458599613 \h </w:instrText>
        </w:r>
        <w:r>
          <w:rPr>
            <w:noProof/>
            <w:webHidden/>
          </w:rPr>
        </w:r>
        <w:r>
          <w:rPr>
            <w:noProof/>
            <w:webHidden/>
          </w:rPr>
          <w:fldChar w:fldCharType="separate"/>
        </w:r>
        <w:r>
          <w:rPr>
            <w:noProof/>
            <w:webHidden/>
          </w:rPr>
          <w:t>505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14" w:history="1">
        <w:r w:rsidRPr="002D775B">
          <w:rPr>
            <w:rStyle w:val="Hyperlink"/>
            <w:noProof/>
          </w:rPr>
          <w:t>31.4.5.1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_Toc458599614 \h </w:instrText>
        </w:r>
        <w:r>
          <w:rPr>
            <w:noProof/>
            <w:webHidden/>
          </w:rPr>
        </w:r>
        <w:r>
          <w:rPr>
            <w:noProof/>
            <w:webHidden/>
          </w:rPr>
          <w:fldChar w:fldCharType="separate"/>
        </w:r>
        <w:r>
          <w:rPr>
            <w:noProof/>
            <w:webHidden/>
          </w:rPr>
          <w:t>506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15" w:history="1">
        <w:r w:rsidRPr="002D775B">
          <w:rPr>
            <w:rStyle w:val="Hyperlink"/>
            <w:noProof/>
          </w:rPr>
          <w:t>31.4.6</w:t>
        </w:r>
        <w:r>
          <w:rPr>
            <w:rFonts w:asciiTheme="minorHAnsi" w:eastAsiaTheme="minorEastAsia" w:hAnsiTheme="minorHAnsi" w:cstheme="minorBidi"/>
            <w:noProof/>
            <w:color w:val="auto"/>
            <w:szCs w:val="22"/>
            <w:lang w:eastAsia="en-US"/>
          </w:rPr>
          <w:tab/>
        </w:r>
        <w:r w:rsidRPr="002D775B">
          <w:rPr>
            <w:rStyle w:val="Hyperlink"/>
            <w:noProof/>
          </w:rPr>
          <w:t>$$FMTE^XLFDT(): Convert VA FileMan Date to External Format</w:t>
        </w:r>
        <w:r>
          <w:rPr>
            <w:noProof/>
            <w:webHidden/>
          </w:rPr>
          <w:tab/>
        </w:r>
        <w:r>
          <w:rPr>
            <w:noProof/>
            <w:webHidden/>
          </w:rPr>
          <w:fldChar w:fldCharType="begin"/>
        </w:r>
        <w:r>
          <w:rPr>
            <w:noProof/>
            <w:webHidden/>
          </w:rPr>
          <w:instrText xml:space="preserve"> PAGEREF _Toc458599615 \h </w:instrText>
        </w:r>
        <w:r>
          <w:rPr>
            <w:noProof/>
            <w:webHidden/>
          </w:rPr>
        </w:r>
        <w:r>
          <w:rPr>
            <w:noProof/>
            <w:webHidden/>
          </w:rPr>
          <w:fldChar w:fldCharType="separate"/>
        </w:r>
        <w:r>
          <w:rPr>
            <w:noProof/>
            <w:webHidden/>
          </w:rPr>
          <w:t>506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16" w:history="1">
        <w:r w:rsidRPr="002D775B">
          <w:rPr>
            <w:rStyle w:val="Hyperlink"/>
            <w:noProof/>
          </w:rPr>
          <w:t>31.4.6.1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_Toc458599616 \h </w:instrText>
        </w:r>
        <w:r>
          <w:rPr>
            <w:noProof/>
            <w:webHidden/>
          </w:rPr>
        </w:r>
        <w:r>
          <w:rPr>
            <w:noProof/>
            <w:webHidden/>
          </w:rPr>
          <w:fldChar w:fldCharType="separate"/>
        </w:r>
        <w:r>
          <w:rPr>
            <w:noProof/>
            <w:webHidden/>
          </w:rPr>
          <w:t>507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17" w:history="1">
        <w:r w:rsidRPr="002D775B">
          <w:rPr>
            <w:rStyle w:val="Hyperlink"/>
            <w:noProof/>
          </w:rPr>
          <w:t>31.4.7</w:t>
        </w:r>
        <w:r>
          <w:rPr>
            <w:rFonts w:asciiTheme="minorHAnsi" w:eastAsiaTheme="minorEastAsia" w:hAnsiTheme="minorHAnsi" w:cstheme="minorBidi"/>
            <w:noProof/>
            <w:color w:val="auto"/>
            <w:szCs w:val="22"/>
            <w:lang w:eastAsia="en-US"/>
          </w:rPr>
          <w:tab/>
        </w:r>
        <w:r w:rsidRPr="002D775B">
          <w:rPr>
            <w:rStyle w:val="Hyperlink"/>
            <w:noProof/>
          </w:rPr>
          <w:t>$$FMTH^XLFDT(): Convert VA FileMan Date to $H</w:t>
        </w:r>
        <w:r>
          <w:rPr>
            <w:noProof/>
            <w:webHidden/>
          </w:rPr>
          <w:tab/>
        </w:r>
        <w:r>
          <w:rPr>
            <w:noProof/>
            <w:webHidden/>
          </w:rPr>
          <w:fldChar w:fldCharType="begin"/>
        </w:r>
        <w:r>
          <w:rPr>
            <w:noProof/>
            <w:webHidden/>
          </w:rPr>
          <w:instrText xml:space="preserve"> PAGEREF _Toc458599617 \h </w:instrText>
        </w:r>
        <w:r>
          <w:rPr>
            <w:noProof/>
            <w:webHidden/>
          </w:rPr>
        </w:r>
        <w:r>
          <w:rPr>
            <w:noProof/>
            <w:webHidden/>
          </w:rPr>
          <w:fldChar w:fldCharType="separate"/>
        </w:r>
        <w:r>
          <w:rPr>
            <w:noProof/>
            <w:webHidden/>
          </w:rPr>
          <w:t>511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18" w:history="1">
        <w:r w:rsidRPr="002D775B">
          <w:rPr>
            <w:rStyle w:val="Hyperlink"/>
            <w:noProof/>
          </w:rPr>
          <w:t>31.4.7.1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_Toc458599618 \h </w:instrText>
        </w:r>
        <w:r>
          <w:rPr>
            <w:noProof/>
            <w:webHidden/>
          </w:rPr>
        </w:r>
        <w:r>
          <w:rPr>
            <w:noProof/>
            <w:webHidden/>
          </w:rPr>
          <w:fldChar w:fldCharType="separate"/>
        </w:r>
        <w:r>
          <w:rPr>
            <w:noProof/>
            <w:webHidden/>
          </w:rPr>
          <w:t>511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19" w:history="1">
        <w:r w:rsidRPr="002D775B">
          <w:rPr>
            <w:rStyle w:val="Hyperlink"/>
            <w:noProof/>
          </w:rPr>
          <w:t>31.4.8</w:t>
        </w:r>
        <w:r>
          <w:rPr>
            <w:rFonts w:asciiTheme="minorHAnsi" w:eastAsiaTheme="minorEastAsia" w:hAnsiTheme="minorHAnsi" w:cstheme="minorBidi"/>
            <w:noProof/>
            <w:color w:val="auto"/>
            <w:szCs w:val="22"/>
            <w:lang w:eastAsia="en-US"/>
          </w:rPr>
          <w:tab/>
        </w:r>
        <w:r w:rsidRPr="002D775B">
          <w:rPr>
            <w:rStyle w:val="Hyperlink"/>
            <w:noProof/>
          </w:rPr>
          <w:t>$$FMTHL7^XLFDT(): Convert VA FileMan Date to HL7 Date</w:t>
        </w:r>
        <w:r>
          <w:rPr>
            <w:noProof/>
            <w:webHidden/>
          </w:rPr>
          <w:tab/>
        </w:r>
        <w:r>
          <w:rPr>
            <w:noProof/>
            <w:webHidden/>
          </w:rPr>
          <w:fldChar w:fldCharType="begin"/>
        </w:r>
        <w:r>
          <w:rPr>
            <w:noProof/>
            <w:webHidden/>
          </w:rPr>
          <w:instrText xml:space="preserve"> PAGEREF _Toc458599619 \h </w:instrText>
        </w:r>
        <w:r>
          <w:rPr>
            <w:noProof/>
            <w:webHidden/>
          </w:rPr>
        </w:r>
        <w:r>
          <w:rPr>
            <w:noProof/>
            <w:webHidden/>
          </w:rPr>
          <w:fldChar w:fldCharType="separate"/>
        </w:r>
        <w:r>
          <w:rPr>
            <w:noProof/>
            <w:webHidden/>
          </w:rPr>
          <w:t>511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20" w:history="1">
        <w:r w:rsidRPr="002D775B">
          <w:rPr>
            <w:rStyle w:val="Hyperlink"/>
            <w:noProof/>
          </w:rPr>
          <w:t>31.4.8.1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_Toc458599620 \h </w:instrText>
        </w:r>
        <w:r>
          <w:rPr>
            <w:noProof/>
            <w:webHidden/>
          </w:rPr>
        </w:r>
        <w:r>
          <w:rPr>
            <w:noProof/>
            <w:webHidden/>
          </w:rPr>
          <w:fldChar w:fldCharType="separate"/>
        </w:r>
        <w:r>
          <w:rPr>
            <w:noProof/>
            <w:webHidden/>
          </w:rPr>
          <w:t>512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21" w:history="1">
        <w:r w:rsidRPr="002D775B">
          <w:rPr>
            <w:rStyle w:val="Hyperlink"/>
            <w:noProof/>
          </w:rPr>
          <w:t>31.4.9</w:t>
        </w:r>
        <w:r>
          <w:rPr>
            <w:rFonts w:asciiTheme="minorHAnsi" w:eastAsiaTheme="minorEastAsia" w:hAnsiTheme="minorHAnsi" w:cstheme="minorBidi"/>
            <w:noProof/>
            <w:color w:val="auto"/>
            <w:szCs w:val="22"/>
            <w:lang w:eastAsia="en-US"/>
          </w:rPr>
          <w:tab/>
        </w:r>
        <w:r w:rsidRPr="002D775B">
          <w:rPr>
            <w:rStyle w:val="Hyperlink"/>
            <w:noProof/>
          </w:rPr>
          <w:t>$$HADD^XLFDT(): $H Add</w:t>
        </w:r>
        <w:r>
          <w:rPr>
            <w:noProof/>
            <w:webHidden/>
          </w:rPr>
          <w:tab/>
        </w:r>
        <w:r>
          <w:rPr>
            <w:noProof/>
            <w:webHidden/>
          </w:rPr>
          <w:fldChar w:fldCharType="begin"/>
        </w:r>
        <w:r>
          <w:rPr>
            <w:noProof/>
            <w:webHidden/>
          </w:rPr>
          <w:instrText xml:space="preserve"> PAGEREF _Toc458599621 \h </w:instrText>
        </w:r>
        <w:r>
          <w:rPr>
            <w:noProof/>
            <w:webHidden/>
          </w:rPr>
        </w:r>
        <w:r>
          <w:rPr>
            <w:noProof/>
            <w:webHidden/>
          </w:rPr>
          <w:fldChar w:fldCharType="separate"/>
        </w:r>
        <w:r>
          <w:rPr>
            <w:noProof/>
            <w:webHidden/>
          </w:rPr>
          <w:t>512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22" w:history="1">
        <w:r w:rsidRPr="002D775B">
          <w:rPr>
            <w:rStyle w:val="Hyperlink"/>
            <w:noProof/>
          </w:rPr>
          <w:t>31.4.9.1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_Toc458599622 \h </w:instrText>
        </w:r>
        <w:r>
          <w:rPr>
            <w:noProof/>
            <w:webHidden/>
          </w:rPr>
        </w:r>
        <w:r>
          <w:rPr>
            <w:noProof/>
            <w:webHidden/>
          </w:rPr>
          <w:fldChar w:fldCharType="separate"/>
        </w:r>
        <w:r>
          <w:rPr>
            <w:noProof/>
            <w:webHidden/>
          </w:rPr>
          <w:t>512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23" w:history="1">
        <w:r w:rsidRPr="002D775B">
          <w:rPr>
            <w:rStyle w:val="Hyperlink"/>
            <w:noProof/>
          </w:rPr>
          <w:t>31.4.10</w:t>
        </w:r>
        <w:r>
          <w:rPr>
            <w:rFonts w:asciiTheme="minorHAnsi" w:eastAsiaTheme="minorEastAsia" w:hAnsiTheme="minorHAnsi" w:cstheme="minorBidi"/>
            <w:noProof/>
            <w:color w:val="auto"/>
            <w:szCs w:val="22"/>
            <w:lang w:eastAsia="en-US"/>
          </w:rPr>
          <w:tab/>
        </w:r>
        <w:r w:rsidRPr="002D775B">
          <w:rPr>
            <w:rStyle w:val="Hyperlink"/>
            <w:noProof/>
          </w:rPr>
          <w:t>$$HDIFF^XLFDT(): $H Difference</w:t>
        </w:r>
        <w:r>
          <w:rPr>
            <w:noProof/>
            <w:webHidden/>
          </w:rPr>
          <w:tab/>
        </w:r>
        <w:r>
          <w:rPr>
            <w:noProof/>
            <w:webHidden/>
          </w:rPr>
          <w:fldChar w:fldCharType="begin"/>
        </w:r>
        <w:r>
          <w:rPr>
            <w:noProof/>
            <w:webHidden/>
          </w:rPr>
          <w:instrText xml:space="preserve"> PAGEREF _Toc458599623 \h </w:instrText>
        </w:r>
        <w:r>
          <w:rPr>
            <w:noProof/>
            <w:webHidden/>
          </w:rPr>
        </w:r>
        <w:r>
          <w:rPr>
            <w:noProof/>
            <w:webHidden/>
          </w:rPr>
          <w:fldChar w:fldCharType="separate"/>
        </w:r>
        <w:r>
          <w:rPr>
            <w:noProof/>
            <w:webHidden/>
          </w:rPr>
          <w:t>512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24" w:history="1">
        <w:r w:rsidRPr="002D775B">
          <w:rPr>
            <w:rStyle w:val="Hyperlink"/>
            <w:noProof/>
          </w:rPr>
          <w:t>31.4.10.1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_Toc458599624 \h </w:instrText>
        </w:r>
        <w:r>
          <w:rPr>
            <w:noProof/>
            <w:webHidden/>
          </w:rPr>
        </w:r>
        <w:r>
          <w:rPr>
            <w:noProof/>
            <w:webHidden/>
          </w:rPr>
          <w:fldChar w:fldCharType="separate"/>
        </w:r>
        <w:r>
          <w:rPr>
            <w:noProof/>
            <w:webHidden/>
          </w:rPr>
          <w:t>513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25" w:history="1">
        <w:r w:rsidRPr="002D775B">
          <w:rPr>
            <w:rStyle w:val="Hyperlink"/>
            <w:noProof/>
          </w:rPr>
          <w:t>31.4.11</w:t>
        </w:r>
        <w:r>
          <w:rPr>
            <w:rFonts w:asciiTheme="minorHAnsi" w:eastAsiaTheme="minorEastAsia" w:hAnsiTheme="minorHAnsi" w:cstheme="minorBidi"/>
            <w:noProof/>
            <w:color w:val="auto"/>
            <w:szCs w:val="22"/>
            <w:lang w:eastAsia="en-US"/>
          </w:rPr>
          <w:tab/>
        </w:r>
        <w:r w:rsidRPr="002D775B">
          <w:rPr>
            <w:rStyle w:val="Hyperlink"/>
            <w:noProof/>
          </w:rPr>
          <w:t>$$HL7TFM^XLFDT(): Convert HL7 Date to VA FileMan Date</w:t>
        </w:r>
        <w:r>
          <w:rPr>
            <w:noProof/>
            <w:webHidden/>
          </w:rPr>
          <w:tab/>
        </w:r>
        <w:r>
          <w:rPr>
            <w:noProof/>
            <w:webHidden/>
          </w:rPr>
          <w:fldChar w:fldCharType="begin"/>
        </w:r>
        <w:r>
          <w:rPr>
            <w:noProof/>
            <w:webHidden/>
          </w:rPr>
          <w:instrText xml:space="preserve"> PAGEREF _Toc458599625 \h </w:instrText>
        </w:r>
        <w:r>
          <w:rPr>
            <w:noProof/>
            <w:webHidden/>
          </w:rPr>
        </w:r>
        <w:r>
          <w:rPr>
            <w:noProof/>
            <w:webHidden/>
          </w:rPr>
          <w:fldChar w:fldCharType="separate"/>
        </w:r>
        <w:r>
          <w:rPr>
            <w:noProof/>
            <w:webHidden/>
          </w:rPr>
          <w:t>513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26" w:history="1">
        <w:r w:rsidRPr="002D775B">
          <w:rPr>
            <w:rStyle w:val="Hyperlink"/>
            <w:noProof/>
          </w:rPr>
          <w:t>31.4.11.1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_Toc458599626 \h </w:instrText>
        </w:r>
        <w:r>
          <w:rPr>
            <w:noProof/>
            <w:webHidden/>
          </w:rPr>
        </w:r>
        <w:r>
          <w:rPr>
            <w:noProof/>
            <w:webHidden/>
          </w:rPr>
          <w:fldChar w:fldCharType="separate"/>
        </w:r>
        <w:r>
          <w:rPr>
            <w:noProof/>
            <w:webHidden/>
          </w:rPr>
          <w:t>514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27" w:history="1">
        <w:r w:rsidRPr="002D775B">
          <w:rPr>
            <w:rStyle w:val="Hyperlink"/>
            <w:noProof/>
          </w:rPr>
          <w:t>31.4.12</w:t>
        </w:r>
        <w:r>
          <w:rPr>
            <w:rFonts w:asciiTheme="minorHAnsi" w:eastAsiaTheme="minorEastAsia" w:hAnsiTheme="minorHAnsi" w:cstheme="minorBidi"/>
            <w:noProof/>
            <w:color w:val="auto"/>
            <w:szCs w:val="22"/>
            <w:lang w:eastAsia="en-US"/>
          </w:rPr>
          <w:tab/>
        </w:r>
        <w:r w:rsidRPr="002D775B">
          <w:rPr>
            <w:rStyle w:val="Hyperlink"/>
            <w:noProof/>
          </w:rPr>
          <w:t>$$HTE^XLFDT(): Convert $H to External Format</w:t>
        </w:r>
        <w:r>
          <w:rPr>
            <w:noProof/>
            <w:webHidden/>
          </w:rPr>
          <w:tab/>
        </w:r>
        <w:r>
          <w:rPr>
            <w:noProof/>
            <w:webHidden/>
          </w:rPr>
          <w:fldChar w:fldCharType="begin"/>
        </w:r>
        <w:r>
          <w:rPr>
            <w:noProof/>
            <w:webHidden/>
          </w:rPr>
          <w:instrText xml:space="preserve"> PAGEREF _Toc458599627 \h </w:instrText>
        </w:r>
        <w:r>
          <w:rPr>
            <w:noProof/>
            <w:webHidden/>
          </w:rPr>
        </w:r>
        <w:r>
          <w:rPr>
            <w:noProof/>
            <w:webHidden/>
          </w:rPr>
          <w:fldChar w:fldCharType="separate"/>
        </w:r>
        <w:r>
          <w:rPr>
            <w:noProof/>
            <w:webHidden/>
          </w:rPr>
          <w:t>515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28" w:history="1">
        <w:r w:rsidRPr="002D775B">
          <w:rPr>
            <w:rStyle w:val="Hyperlink"/>
            <w:noProof/>
          </w:rPr>
          <w:t>31.4.12.1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_Toc458599628 \h </w:instrText>
        </w:r>
        <w:r>
          <w:rPr>
            <w:noProof/>
            <w:webHidden/>
          </w:rPr>
        </w:r>
        <w:r>
          <w:rPr>
            <w:noProof/>
            <w:webHidden/>
          </w:rPr>
          <w:fldChar w:fldCharType="separate"/>
        </w:r>
        <w:r>
          <w:rPr>
            <w:noProof/>
            <w:webHidden/>
          </w:rPr>
          <w:t>516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29" w:history="1">
        <w:r w:rsidRPr="002D775B">
          <w:rPr>
            <w:rStyle w:val="Hyperlink"/>
            <w:noProof/>
          </w:rPr>
          <w:t>31.4.13</w:t>
        </w:r>
        <w:r>
          <w:rPr>
            <w:rFonts w:asciiTheme="minorHAnsi" w:eastAsiaTheme="minorEastAsia" w:hAnsiTheme="minorHAnsi" w:cstheme="minorBidi"/>
            <w:noProof/>
            <w:color w:val="auto"/>
            <w:szCs w:val="22"/>
            <w:lang w:eastAsia="en-US"/>
          </w:rPr>
          <w:tab/>
        </w:r>
        <w:r w:rsidRPr="002D775B">
          <w:rPr>
            <w:rStyle w:val="Hyperlink"/>
            <w:noProof/>
          </w:rPr>
          <w:t>$$HTFM^XLFDT(): Convert $H to VA FileMan Date Format</w:t>
        </w:r>
        <w:r>
          <w:rPr>
            <w:noProof/>
            <w:webHidden/>
          </w:rPr>
          <w:tab/>
        </w:r>
        <w:r>
          <w:rPr>
            <w:noProof/>
            <w:webHidden/>
          </w:rPr>
          <w:fldChar w:fldCharType="begin"/>
        </w:r>
        <w:r>
          <w:rPr>
            <w:noProof/>
            <w:webHidden/>
          </w:rPr>
          <w:instrText xml:space="preserve"> PAGEREF _Toc458599629 \h </w:instrText>
        </w:r>
        <w:r>
          <w:rPr>
            <w:noProof/>
            <w:webHidden/>
          </w:rPr>
        </w:r>
        <w:r>
          <w:rPr>
            <w:noProof/>
            <w:webHidden/>
          </w:rPr>
          <w:fldChar w:fldCharType="separate"/>
        </w:r>
        <w:r>
          <w:rPr>
            <w:noProof/>
            <w:webHidden/>
          </w:rPr>
          <w:t>517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30" w:history="1">
        <w:r w:rsidRPr="002D775B">
          <w:rPr>
            <w:rStyle w:val="Hyperlink"/>
            <w:noProof/>
          </w:rPr>
          <w:t>31.4.13.1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_Toc458599630 \h </w:instrText>
        </w:r>
        <w:r>
          <w:rPr>
            <w:noProof/>
            <w:webHidden/>
          </w:rPr>
        </w:r>
        <w:r>
          <w:rPr>
            <w:noProof/>
            <w:webHidden/>
          </w:rPr>
          <w:fldChar w:fldCharType="separate"/>
        </w:r>
        <w:r>
          <w:rPr>
            <w:noProof/>
            <w:webHidden/>
          </w:rPr>
          <w:t>517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31" w:history="1">
        <w:r w:rsidRPr="002D775B">
          <w:rPr>
            <w:rStyle w:val="Hyperlink"/>
            <w:noProof/>
          </w:rPr>
          <w:t>31.4.14</w:t>
        </w:r>
        <w:r>
          <w:rPr>
            <w:rFonts w:asciiTheme="minorHAnsi" w:eastAsiaTheme="minorEastAsia" w:hAnsiTheme="minorHAnsi" w:cstheme="minorBidi"/>
            <w:noProof/>
            <w:color w:val="auto"/>
            <w:szCs w:val="22"/>
            <w:lang w:eastAsia="en-US"/>
          </w:rPr>
          <w:tab/>
        </w:r>
        <w:r w:rsidRPr="002D775B">
          <w:rPr>
            <w:rStyle w:val="Hyperlink"/>
            <w:noProof/>
          </w:rPr>
          <w:t>$$NOW^XLFDT: Current Date and Time (VA FileMan Format)</w:t>
        </w:r>
        <w:r>
          <w:rPr>
            <w:noProof/>
            <w:webHidden/>
          </w:rPr>
          <w:tab/>
        </w:r>
        <w:r>
          <w:rPr>
            <w:noProof/>
            <w:webHidden/>
          </w:rPr>
          <w:fldChar w:fldCharType="begin"/>
        </w:r>
        <w:r>
          <w:rPr>
            <w:noProof/>
            <w:webHidden/>
          </w:rPr>
          <w:instrText xml:space="preserve"> PAGEREF _Toc458599631 \h </w:instrText>
        </w:r>
        <w:r>
          <w:rPr>
            <w:noProof/>
            <w:webHidden/>
          </w:rPr>
        </w:r>
        <w:r>
          <w:rPr>
            <w:noProof/>
            <w:webHidden/>
          </w:rPr>
          <w:fldChar w:fldCharType="separate"/>
        </w:r>
        <w:r>
          <w:rPr>
            <w:noProof/>
            <w:webHidden/>
          </w:rPr>
          <w:t>517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32" w:history="1">
        <w:r w:rsidRPr="002D775B">
          <w:rPr>
            <w:rStyle w:val="Hyperlink"/>
            <w:noProof/>
          </w:rPr>
          <w:t>31.4.14.1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_Toc458599632 \h </w:instrText>
        </w:r>
        <w:r>
          <w:rPr>
            <w:noProof/>
            <w:webHidden/>
          </w:rPr>
        </w:r>
        <w:r>
          <w:rPr>
            <w:noProof/>
            <w:webHidden/>
          </w:rPr>
          <w:fldChar w:fldCharType="separate"/>
        </w:r>
        <w:r>
          <w:rPr>
            <w:noProof/>
            <w:webHidden/>
          </w:rPr>
          <w:t>518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33" w:history="1">
        <w:r w:rsidRPr="002D775B">
          <w:rPr>
            <w:rStyle w:val="Hyperlink"/>
            <w:noProof/>
          </w:rPr>
          <w:t>31.4.15</w:t>
        </w:r>
        <w:r>
          <w:rPr>
            <w:rFonts w:asciiTheme="minorHAnsi" w:eastAsiaTheme="minorEastAsia" w:hAnsiTheme="minorHAnsi" w:cstheme="minorBidi"/>
            <w:noProof/>
            <w:color w:val="auto"/>
            <w:szCs w:val="22"/>
            <w:lang w:eastAsia="en-US"/>
          </w:rPr>
          <w:tab/>
        </w:r>
        <w:r w:rsidRPr="002D775B">
          <w:rPr>
            <w:rStyle w:val="Hyperlink"/>
            <w:noProof/>
          </w:rPr>
          <w:t>$$SCH^XLFDT(): Next Scheduled Runtime</w:t>
        </w:r>
        <w:r>
          <w:rPr>
            <w:noProof/>
            <w:webHidden/>
          </w:rPr>
          <w:tab/>
        </w:r>
        <w:r>
          <w:rPr>
            <w:noProof/>
            <w:webHidden/>
          </w:rPr>
          <w:fldChar w:fldCharType="begin"/>
        </w:r>
        <w:r>
          <w:rPr>
            <w:noProof/>
            <w:webHidden/>
          </w:rPr>
          <w:instrText xml:space="preserve"> PAGEREF _Toc458599633 \h </w:instrText>
        </w:r>
        <w:r>
          <w:rPr>
            <w:noProof/>
            <w:webHidden/>
          </w:rPr>
        </w:r>
        <w:r>
          <w:rPr>
            <w:noProof/>
            <w:webHidden/>
          </w:rPr>
          <w:fldChar w:fldCharType="separate"/>
        </w:r>
        <w:r>
          <w:rPr>
            <w:noProof/>
            <w:webHidden/>
          </w:rPr>
          <w:t>518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34" w:history="1">
        <w:r w:rsidRPr="002D775B">
          <w:rPr>
            <w:rStyle w:val="Hyperlink"/>
            <w:noProof/>
          </w:rPr>
          <w:t>31.4.15.1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_Toc458599634 \h </w:instrText>
        </w:r>
        <w:r>
          <w:rPr>
            <w:noProof/>
            <w:webHidden/>
          </w:rPr>
        </w:r>
        <w:r>
          <w:rPr>
            <w:noProof/>
            <w:webHidden/>
          </w:rPr>
          <w:fldChar w:fldCharType="separate"/>
        </w:r>
        <w:r>
          <w:rPr>
            <w:noProof/>
            <w:webHidden/>
          </w:rPr>
          <w:t>520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35" w:history="1">
        <w:r w:rsidRPr="002D775B">
          <w:rPr>
            <w:rStyle w:val="Hyperlink"/>
            <w:noProof/>
          </w:rPr>
          <w:t>31.4.16</w:t>
        </w:r>
        <w:r>
          <w:rPr>
            <w:rFonts w:asciiTheme="minorHAnsi" w:eastAsiaTheme="minorEastAsia" w:hAnsiTheme="minorHAnsi" w:cstheme="minorBidi"/>
            <w:noProof/>
            <w:color w:val="auto"/>
            <w:szCs w:val="22"/>
            <w:lang w:eastAsia="en-US"/>
          </w:rPr>
          <w:tab/>
        </w:r>
        <w:r w:rsidRPr="002D775B">
          <w:rPr>
            <w:rStyle w:val="Hyperlink"/>
            <w:noProof/>
          </w:rPr>
          <w:t>$$SEC^XLFDT(): Convert $H/VA FileMan date to Seconds</w:t>
        </w:r>
        <w:r>
          <w:rPr>
            <w:noProof/>
            <w:webHidden/>
          </w:rPr>
          <w:tab/>
        </w:r>
        <w:r>
          <w:rPr>
            <w:noProof/>
            <w:webHidden/>
          </w:rPr>
          <w:fldChar w:fldCharType="begin"/>
        </w:r>
        <w:r>
          <w:rPr>
            <w:noProof/>
            <w:webHidden/>
          </w:rPr>
          <w:instrText xml:space="preserve"> PAGEREF _Toc458599635 \h </w:instrText>
        </w:r>
        <w:r>
          <w:rPr>
            <w:noProof/>
            <w:webHidden/>
          </w:rPr>
        </w:r>
        <w:r>
          <w:rPr>
            <w:noProof/>
            <w:webHidden/>
          </w:rPr>
          <w:fldChar w:fldCharType="separate"/>
        </w:r>
        <w:r>
          <w:rPr>
            <w:noProof/>
            <w:webHidden/>
          </w:rPr>
          <w:t>521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36" w:history="1">
        <w:r w:rsidRPr="002D775B">
          <w:rPr>
            <w:rStyle w:val="Hyperlink"/>
            <w:noProof/>
          </w:rPr>
          <w:t>31.4.16.1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_Toc458599636 \h </w:instrText>
        </w:r>
        <w:r>
          <w:rPr>
            <w:noProof/>
            <w:webHidden/>
          </w:rPr>
        </w:r>
        <w:r>
          <w:rPr>
            <w:noProof/>
            <w:webHidden/>
          </w:rPr>
          <w:fldChar w:fldCharType="separate"/>
        </w:r>
        <w:r>
          <w:rPr>
            <w:noProof/>
            <w:webHidden/>
          </w:rPr>
          <w:t>521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37" w:history="1">
        <w:r w:rsidRPr="002D775B">
          <w:rPr>
            <w:rStyle w:val="Hyperlink"/>
            <w:noProof/>
          </w:rPr>
          <w:t>31.4.17</w:t>
        </w:r>
        <w:r>
          <w:rPr>
            <w:rFonts w:asciiTheme="minorHAnsi" w:eastAsiaTheme="minorEastAsia" w:hAnsiTheme="minorHAnsi" w:cstheme="minorBidi"/>
            <w:noProof/>
            <w:color w:val="auto"/>
            <w:szCs w:val="22"/>
            <w:lang w:eastAsia="en-US"/>
          </w:rPr>
          <w:tab/>
        </w:r>
        <w:r w:rsidRPr="002D775B">
          <w:rPr>
            <w:rStyle w:val="Hyperlink"/>
            <w:noProof/>
          </w:rPr>
          <w:t>$$TZ^XLFDT: Time Zone Offset (GMT)</w:t>
        </w:r>
        <w:r>
          <w:rPr>
            <w:noProof/>
            <w:webHidden/>
          </w:rPr>
          <w:tab/>
        </w:r>
        <w:r>
          <w:rPr>
            <w:noProof/>
            <w:webHidden/>
          </w:rPr>
          <w:fldChar w:fldCharType="begin"/>
        </w:r>
        <w:r>
          <w:rPr>
            <w:noProof/>
            <w:webHidden/>
          </w:rPr>
          <w:instrText xml:space="preserve"> PAGEREF _Toc458599637 \h </w:instrText>
        </w:r>
        <w:r>
          <w:rPr>
            <w:noProof/>
            <w:webHidden/>
          </w:rPr>
        </w:r>
        <w:r>
          <w:rPr>
            <w:noProof/>
            <w:webHidden/>
          </w:rPr>
          <w:fldChar w:fldCharType="separate"/>
        </w:r>
        <w:r>
          <w:rPr>
            <w:noProof/>
            <w:webHidden/>
          </w:rPr>
          <w:t>522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38" w:history="1">
        <w:r w:rsidRPr="002D775B">
          <w:rPr>
            <w:rStyle w:val="Hyperlink"/>
            <w:noProof/>
          </w:rPr>
          <w:t>31.4.17.1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_Toc458599638 \h </w:instrText>
        </w:r>
        <w:r>
          <w:rPr>
            <w:noProof/>
            <w:webHidden/>
          </w:rPr>
        </w:r>
        <w:r>
          <w:rPr>
            <w:noProof/>
            <w:webHidden/>
          </w:rPr>
          <w:fldChar w:fldCharType="separate"/>
        </w:r>
        <w:r>
          <w:rPr>
            <w:noProof/>
            <w:webHidden/>
          </w:rPr>
          <w:t>522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39" w:history="1">
        <w:r w:rsidRPr="002D775B">
          <w:rPr>
            <w:rStyle w:val="Hyperlink"/>
            <w:noProof/>
          </w:rPr>
          <w:t>31.4.18</w:t>
        </w:r>
        <w:r>
          <w:rPr>
            <w:rFonts w:asciiTheme="minorHAnsi" w:eastAsiaTheme="minorEastAsia" w:hAnsiTheme="minorHAnsi" w:cstheme="minorBidi"/>
            <w:noProof/>
            <w:color w:val="auto"/>
            <w:szCs w:val="22"/>
            <w:lang w:eastAsia="en-US"/>
          </w:rPr>
          <w:tab/>
        </w:r>
        <w:r w:rsidRPr="002D775B">
          <w:rPr>
            <w:rStyle w:val="Hyperlink"/>
            <w:noProof/>
          </w:rPr>
          <w:t>$$WITHIN^XLFDT(): Checks Dates/Times within Schedule</w:t>
        </w:r>
        <w:r>
          <w:rPr>
            <w:noProof/>
            <w:webHidden/>
          </w:rPr>
          <w:tab/>
        </w:r>
        <w:r>
          <w:rPr>
            <w:noProof/>
            <w:webHidden/>
          </w:rPr>
          <w:fldChar w:fldCharType="begin"/>
        </w:r>
        <w:r>
          <w:rPr>
            <w:noProof/>
            <w:webHidden/>
          </w:rPr>
          <w:instrText xml:space="preserve"> PAGEREF _Toc458599639 \h </w:instrText>
        </w:r>
        <w:r>
          <w:rPr>
            <w:noProof/>
            <w:webHidden/>
          </w:rPr>
        </w:r>
        <w:r>
          <w:rPr>
            <w:noProof/>
            <w:webHidden/>
          </w:rPr>
          <w:fldChar w:fldCharType="separate"/>
        </w:r>
        <w:r>
          <w:rPr>
            <w:noProof/>
            <w:webHidden/>
          </w:rPr>
          <w:t>522</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640" w:history="1">
        <w:r w:rsidRPr="002D775B">
          <w:rPr>
            <w:rStyle w:val="Hyperlink"/>
          </w:rPr>
          <w:t>31.5</w:t>
        </w:r>
        <w:r>
          <w:rPr>
            <w:rFonts w:asciiTheme="minorHAnsi" w:eastAsiaTheme="minorEastAsia" w:hAnsiTheme="minorHAnsi" w:cstheme="minorBidi"/>
            <w:color w:val="auto"/>
            <w:szCs w:val="22"/>
            <w:lang w:eastAsia="en-US"/>
          </w:rPr>
          <w:tab/>
        </w:r>
        <w:r w:rsidRPr="002D775B">
          <w:rPr>
            <w:rStyle w:val="Hyperlink"/>
          </w:rPr>
          <w:t>Hyperbolic Trigonometric Functions—XLFHYPER</w:t>
        </w:r>
        <w:r>
          <w:rPr>
            <w:webHidden/>
          </w:rPr>
          <w:tab/>
        </w:r>
        <w:r>
          <w:rPr>
            <w:webHidden/>
          </w:rPr>
          <w:fldChar w:fldCharType="begin"/>
        </w:r>
        <w:r>
          <w:rPr>
            <w:webHidden/>
          </w:rPr>
          <w:instrText xml:space="preserve"> PAGEREF _Toc458599640 \h </w:instrText>
        </w:r>
        <w:r>
          <w:rPr>
            <w:webHidden/>
          </w:rPr>
        </w:r>
        <w:r>
          <w:rPr>
            <w:webHidden/>
          </w:rPr>
          <w:fldChar w:fldCharType="separate"/>
        </w:r>
        <w:r>
          <w:rPr>
            <w:webHidden/>
          </w:rPr>
          <w:t>523</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41" w:history="1">
        <w:r w:rsidRPr="002D775B">
          <w:rPr>
            <w:rStyle w:val="Hyperlink"/>
            <w:noProof/>
          </w:rPr>
          <w:t>31.5.1</w:t>
        </w:r>
        <w:r>
          <w:rPr>
            <w:rFonts w:asciiTheme="minorHAnsi" w:eastAsiaTheme="minorEastAsia" w:hAnsiTheme="minorHAnsi" w:cstheme="minorBidi"/>
            <w:noProof/>
            <w:color w:val="auto"/>
            <w:szCs w:val="22"/>
            <w:lang w:eastAsia="en-US"/>
          </w:rPr>
          <w:tab/>
        </w:r>
        <w:r w:rsidRPr="002D775B">
          <w:rPr>
            <w:rStyle w:val="Hyperlink"/>
            <w:noProof/>
          </w:rPr>
          <w:t>$$ACOSH^XLFHYPER(): Hyperbolic Arc-cosine</w:t>
        </w:r>
        <w:r>
          <w:rPr>
            <w:noProof/>
            <w:webHidden/>
          </w:rPr>
          <w:tab/>
        </w:r>
        <w:r>
          <w:rPr>
            <w:noProof/>
            <w:webHidden/>
          </w:rPr>
          <w:fldChar w:fldCharType="begin"/>
        </w:r>
        <w:r>
          <w:rPr>
            <w:noProof/>
            <w:webHidden/>
          </w:rPr>
          <w:instrText xml:space="preserve"> PAGEREF _Toc458599641 \h </w:instrText>
        </w:r>
        <w:r>
          <w:rPr>
            <w:noProof/>
            <w:webHidden/>
          </w:rPr>
        </w:r>
        <w:r>
          <w:rPr>
            <w:noProof/>
            <w:webHidden/>
          </w:rPr>
          <w:fldChar w:fldCharType="separate"/>
        </w:r>
        <w:r>
          <w:rPr>
            <w:noProof/>
            <w:webHidden/>
          </w:rPr>
          <w:t>523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42" w:history="1">
        <w:r w:rsidRPr="002D775B">
          <w:rPr>
            <w:rStyle w:val="Hyperlink"/>
            <w:noProof/>
          </w:rPr>
          <w:t>31.5.1.1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_Toc458599642 \h </w:instrText>
        </w:r>
        <w:r>
          <w:rPr>
            <w:noProof/>
            <w:webHidden/>
          </w:rPr>
        </w:r>
        <w:r>
          <w:rPr>
            <w:noProof/>
            <w:webHidden/>
          </w:rPr>
          <w:fldChar w:fldCharType="separate"/>
        </w:r>
        <w:r>
          <w:rPr>
            <w:noProof/>
            <w:webHidden/>
          </w:rPr>
          <w:t>523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43" w:history="1">
        <w:r w:rsidRPr="002D775B">
          <w:rPr>
            <w:rStyle w:val="Hyperlink"/>
            <w:noProof/>
          </w:rPr>
          <w:t>31.5.2</w:t>
        </w:r>
        <w:r>
          <w:rPr>
            <w:rFonts w:asciiTheme="minorHAnsi" w:eastAsiaTheme="minorEastAsia" w:hAnsiTheme="minorHAnsi" w:cstheme="minorBidi"/>
            <w:noProof/>
            <w:color w:val="auto"/>
            <w:szCs w:val="22"/>
            <w:lang w:eastAsia="en-US"/>
          </w:rPr>
          <w:tab/>
        </w:r>
        <w:r w:rsidRPr="002D775B">
          <w:rPr>
            <w:rStyle w:val="Hyperlink"/>
            <w:noProof/>
          </w:rPr>
          <w:t>$$ACOTH^XLFHYPER(): Hyperbolic Arc-cotangent</w:t>
        </w:r>
        <w:r>
          <w:rPr>
            <w:noProof/>
            <w:webHidden/>
          </w:rPr>
          <w:tab/>
        </w:r>
        <w:r>
          <w:rPr>
            <w:noProof/>
            <w:webHidden/>
          </w:rPr>
          <w:fldChar w:fldCharType="begin"/>
        </w:r>
        <w:r>
          <w:rPr>
            <w:noProof/>
            <w:webHidden/>
          </w:rPr>
          <w:instrText xml:space="preserve"> PAGEREF _Toc458599643 \h </w:instrText>
        </w:r>
        <w:r>
          <w:rPr>
            <w:noProof/>
            <w:webHidden/>
          </w:rPr>
        </w:r>
        <w:r>
          <w:rPr>
            <w:noProof/>
            <w:webHidden/>
          </w:rPr>
          <w:fldChar w:fldCharType="separate"/>
        </w:r>
        <w:r>
          <w:rPr>
            <w:noProof/>
            <w:webHidden/>
          </w:rPr>
          <w:t>524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44" w:history="1">
        <w:r w:rsidRPr="002D775B">
          <w:rPr>
            <w:rStyle w:val="Hyperlink"/>
            <w:noProof/>
          </w:rPr>
          <w:t>31.5.2.1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_Toc458599644 \h </w:instrText>
        </w:r>
        <w:r>
          <w:rPr>
            <w:noProof/>
            <w:webHidden/>
          </w:rPr>
        </w:r>
        <w:r>
          <w:rPr>
            <w:noProof/>
            <w:webHidden/>
          </w:rPr>
          <w:fldChar w:fldCharType="separate"/>
        </w:r>
        <w:r>
          <w:rPr>
            <w:noProof/>
            <w:webHidden/>
          </w:rPr>
          <w:t>524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45" w:history="1">
        <w:r w:rsidRPr="002D775B">
          <w:rPr>
            <w:rStyle w:val="Hyperlink"/>
            <w:noProof/>
          </w:rPr>
          <w:t>31.5.3</w:t>
        </w:r>
        <w:r>
          <w:rPr>
            <w:rFonts w:asciiTheme="minorHAnsi" w:eastAsiaTheme="minorEastAsia" w:hAnsiTheme="minorHAnsi" w:cstheme="minorBidi"/>
            <w:noProof/>
            <w:color w:val="auto"/>
            <w:szCs w:val="22"/>
            <w:lang w:eastAsia="en-US"/>
          </w:rPr>
          <w:tab/>
        </w:r>
        <w:r w:rsidRPr="002D775B">
          <w:rPr>
            <w:rStyle w:val="Hyperlink"/>
            <w:noProof/>
          </w:rPr>
          <w:t>$$ACSCH^XLFHYPER(): Hyperbolic Arc-cosecant</w:t>
        </w:r>
        <w:r>
          <w:rPr>
            <w:noProof/>
            <w:webHidden/>
          </w:rPr>
          <w:tab/>
        </w:r>
        <w:r>
          <w:rPr>
            <w:noProof/>
            <w:webHidden/>
          </w:rPr>
          <w:fldChar w:fldCharType="begin"/>
        </w:r>
        <w:r>
          <w:rPr>
            <w:noProof/>
            <w:webHidden/>
          </w:rPr>
          <w:instrText xml:space="preserve"> PAGEREF _Toc458599645 \h </w:instrText>
        </w:r>
        <w:r>
          <w:rPr>
            <w:noProof/>
            <w:webHidden/>
          </w:rPr>
        </w:r>
        <w:r>
          <w:rPr>
            <w:noProof/>
            <w:webHidden/>
          </w:rPr>
          <w:fldChar w:fldCharType="separate"/>
        </w:r>
        <w:r>
          <w:rPr>
            <w:noProof/>
            <w:webHidden/>
          </w:rPr>
          <w:t>524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46" w:history="1">
        <w:r w:rsidRPr="002D775B">
          <w:rPr>
            <w:rStyle w:val="Hyperlink"/>
            <w:noProof/>
          </w:rPr>
          <w:t>31.5.3.1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_Toc458599646 \h </w:instrText>
        </w:r>
        <w:r>
          <w:rPr>
            <w:noProof/>
            <w:webHidden/>
          </w:rPr>
        </w:r>
        <w:r>
          <w:rPr>
            <w:noProof/>
            <w:webHidden/>
          </w:rPr>
          <w:fldChar w:fldCharType="separate"/>
        </w:r>
        <w:r>
          <w:rPr>
            <w:noProof/>
            <w:webHidden/>
          </w:rPr>
          <w:t>524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47" w:history="1">
        <w:r w:rsidRPr="002D775B">
          <w:rPr>
            <w:rStyle w:val="Hyperlink"/>
            <w:noProof/>
          </w:rPr>
          <w:t>31.5.4</w:t>
        </w:r>
        <w:r>
          <w:rPr>
            <w:rFonts w:asciiTheme="minorHAnsi" w:eastAsiaTheme="minorEastAsia" w:hAnsiTheme="minorHAnsi" w:cstheme="minorBidi"/>
            <w:noProof/>
            <w:color w:val="auto"/>
            <w:szCs w:val="22"/>
            <w:lang w:eastAsia="en-US"/>
          </w:rPr>
          <w:tab/>
        </w:r>
        <w:r w:rsidRPr="002D775B">
          <w:rPr>
            <w:rStyle w:val="Hyperlink"/>
            <w:noProof/>
          </w:rPr>
          <w:t>$$ASECH^XLFHYPER(): Hyperbolic Arc-secant</w:t>
        </w:r>
        <w:r>
          <w:rPr>
            <w:noProof/>
            <w:webHidden/>
          </w:rPr>
          <w:tab/>
        </w:r>
        <w:r>
          <w:rPr>
            <w:noProof/>
            <w:webHidden/>
          </w:rPr>
          <w:fldChar w:fldCharType="begin"/>
        </w:r>
        <w:r>
          <w:rPr>
            <w:noProof/>
            <w:webHidden/>
          </w:rPr>
          <w:instrText xml:space="preserve"> PAGEREF _Toc458599647 \h </w:instrText>
        </w:r>
        <w:r>
          <w:rPr>
            <w:noProof/>
            <w:webHidden/>
          </w:rPr>
        </w:r>
        <w:r>
          <w:rPr>
            <w:noProof/>
            <w:webHidden/>
          </w:rPr>
          <w:fldChar w:fldCharType="separate"/>
        </w:r>
        <w:r>
          <w:rPr>
            <w:noProof/>
            <w:webHidden/>
          </w:rPr>
          <w:t>525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48" w:history="1">
        <w:r w:rsidRPr="002D775B">
          <w:rPr>
            <w:rStyle w:val="Hyperlink"/>
            <w:noProof/>
          </w:rPr>
          <w:t>31.5.4.1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_Toc458599648 \h </w:instrText>
        </w:r>
        <w:r>
          <w:rPr>
            <w:noProof/>
            <w:webHidden/>
          </w:rPr>
        </w:r>
        <w:r>
          <w:rPr>
            <w:noProof/>
            <w:webHidden/>
          </w:rPr>
          <w:fldChar w:fldCharType="separate"/>
        </w:r>
        <w:r>
          <w:rPr>
            <w:noProof/>
            <w:webHidden/>
          </w:rPr>
          <w:t>525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49" w:history="1">
        <w:r w:rsidRPr="002D775B">
          <w:rPr>
            <w:rStyle w:val="Hyperlink"/>
            <w:noProof/>
          </w:rPr>
          <w:t>31.5.5</w:t>
        </w:r>
        <w:r>
          <w:rPr>
            <w:rFonts w:asciiTheme="minorHAnsi" w:eastAsiaTheme="minorEastAsia" w:hAnsiTheme="minorHAnsi" w:cstheme="minorBidi"/>
            <w:noProof/>
            <w:color w:val="auto"/>
            <w:szCs w:val="22"/>
            <w:lang w:eastAsia="en-US"/>
          </w:rPr>
          <w:tab/>
        </w:r>
        <w:r w:rsidRPr="002D775B">
          <w:rPr>
            <w:rStyle w:val="Hyperlink"/>
            <w:noProof/>
          </w:rPr>
          <w:t>$$ASINH^XLFHYPER(): Hyperbolic Arc-sine</w:t>
        </w:r>
        <w:r>
          <w:rPr>
            <w:noProof/>
            <w:webHidden/>
          </w:rPr>
          <w:tab/>
        </w:r>
        <w:r>
          <w:rPr>
            <w:noProof/>
            <w:webHidden/>
          </w:rPr>
          <w:fldChar w:fldCharType="begin"/>
        </w:r>
        <w:r>
          <w:rPr>
            <w:noProof/>
            <w:webHidden/>
          </w:rPr>
          <w:instrText xml:space="preserve"> PAGEREF _Toc458599649 \h </w:instrText>
        </w:r>
        <w:r>
          <w:rPr>
            <w:noProof/>
            <w:webHidden/>
          </w:rPr>
        </w:r>
        <w:r>
          <w:rPr>
            <w:noProof/>
            <w:webHidden/>
          </w:rPr>
          <w:fldChar w:fldCharType="separate"/>
        </w:r>
        <w:r>
          <w:rPr>
            <w:noProof/>
            <w:webHidden/>
          </w:rPr>
          <w:t>525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50" w:history="1">
        <w:r w:rsidRPr="002D775B">
          <w:rPr>
            <w:rStyle w:val="Hyperlink"/>
            <w:noProof/>
          </w:rPr>
          <w:t>31.5.5.1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_Toc458599650 \h </w:instrText>
        </w:r>
        <w:r>
          <w:rPr>
            <w:noProof/>
            <w:webHidden/>
          </w:rPr>
        </w:r>
        <w:r>
          <w:rPr>
            <w:noProof/>
            <w:webHidden/>
          </w:rPr>
          <w:fldChar w:fldCharType="separate"/>
        </w:r>
        <w:r>
          <w:rPr>
            <w:noProof/>
            <w:webHidden/>
          </w:rPr>
          <w:t>525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51" w:history="1">
        <w:r w:rsidRPr="002D775B">
          <w:rPr>
            <w:rStyle w:val="Hyperlink"/>
            <w:noProof/>
          </w:rPr>
          <w:t>31.5.6</w:t>
        </w:r>
        <w:r>
          <w:rPr>
            <w:rFonts w:asciiTheme="minorHAnsi" w:eastAsiaTheme="minorEastAsia" w:hAnsiTheme="minorHAnsi" w:cstheme="minorBidi"/>
            <w:noProof/>
            <w:color w:val="auto"/>
            <w:szCs w:val="22"/>
            <w:lang w:eastAsia="en-US"/>
          </w:rPr>
          <w:tab/>
        </w:r>
        <w:r w:rsidRPr="002D775B">
          <w:rPr>
            <w:rStyle w:val="Hyperlink"/>
            <w:noProof/>
          </w:rPr>
          <w:t>$$ATANH^XLFHYPER(): Hyperbolic Arc-tangent</w:t>
        </w:r>
        <w:r>
          <w:rPr>
            <w:noProof/>
            <w:webHidden/>
          </w:rPr>
          <w:tab/>
        </w:r>
        <w:r>
          <w:rPr>
            <w:noProof/>
            <w:webHidden/>
          </w:rPr>
          <w:fldChar w:fldCharType="begin"/>
        </w:r>
        <w:r>
          <w:rPr>
            <w:noProof/>
            <w:webHidden/>
          </w:rPr>
          <w:instrText xml:space="preserve"> PAGEREF _Toc458599651 \h </w:instrText>
        </w:r>
        <w:r>
          <w:rPr>
            <w:noProof/>
            <w:webHidden/>
          </w:rPr>
        </w:r>
        <w:r>
          <w:rPr>
            <w:noProof/>
            <w:webHidden/>
          </w:rPr>
          <w:fldChar w:fldCharType="separate"/>
        </w:r>
        <w:r>
          <w:rPr>
            <w:noProof/>
            <w:webHidden/>
          </w:rPr>
          <w:t>526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52" w:history="1">
        <w:r w:rsidRPr="002D775B">
          <w:rPr>
            <w:rStyle w:val="Hyperlink"/>
            <w:noProof/>
          </w:rPr>
          <w:t>31.5.6.1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_Toc458599652 \h </w:instrText>
        </w:r>
        <w:r>
          <w:rPr>
            <w:noProof/>
            <w:webHidden/>
          </w:rPr>
        </w:r>
        <w:r>
          <w:rPr>
            <w:noProof/>
            <w:webHidden/>
          </w:rPr>
          <w:fldChar w:fldCharType="separate"/>
        </w:r>
        <w:r>
          <w:rPr>
            <w:noProof/>
            <w:webHidden/>
          </w:rPr>
          <w:t>526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53" w:history="1">
        <w:r w:rsidRPr="002D775B">
          <w:rPr>
            <w:rStyle w:val="Hyperlink"/>
            <w:noProof/>
          </w:rPr>
          <w:t>31.5.7</w:t>
        </w:r>
        <w:r>
          <w:rPr>
            <w:rFonts w:asciiTheme="minorHAnsi" w:eastAsiaTheme="minorEastAsia" w:hAnsiTheme="minorHAnsi" w:cstheme="minorBidi"/>
            <w:noProof/>
            <w:color w:val="auto"/>
            <w:szCs w:val="22"/>
            <w:lang w:eastAsia="en-US"/>
          </w:rPr>
          <w:tab/>
        </w:r>
        <w:r w:rsidRPr="002D775B">
          <w:rPr>
            <w:rStyle w:val="Hyperlink"/>
            <w:noProof/>
          </w:rPr>
          <w:t>$$COSH ^XLFHYPER(): Hyperbolic Cosine</w:t>
        </w:r>
        <w:r>
          <w:rPr>
            <w:noProof/>
            <w:webHidden/>
          </w:rPr>
          <w:tab/>
        </w:r>
        <w:r>
          <w:rPr>
            <w:noProof/>
            <w:webHidden/>
          </w:rPr>
          <w:fldChar w:fldCharType="begin"/>
        </w:r>
        <w:r>
          <w:rPr>
            <w:noProof/>
            <w:webHidden/>
          </w:rPr>
          <w:instrText xml:space="preserve"> PAGEREF _Toc458599653 \h </w:instrText>
        </w:r>
        <w:r>
          <w:rPr>
            <w:noProof/>
            <w:webHidden/>
          </w:rPr>
        </w:r>
        <w:r>
          <w:rPr>
            <w:noProof/>
            <w:webHidden/>
          </w:rPr>
          <w:fldChar w:fldCharType="separate"/>
        </w:r>
        <w:r>
          <w:rPr>
            <w:noProof/>
            <w:webHidden/>
          </w:rPr>
          <w:t>526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54" w:history="1">
        <w:r w:rsidRPr="002D775B">
          <w:rPr>
            <w:rStyle w:val="Hyperlink"/>
            <w:noProof/>
          </w:rPr>
          <w:t>31.5.7.1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_Toc458599654 \h </w:instrText>
        </w:r>
        <w:r>
          <w:rPr>
            <w:noProof/>
            <w:webHidden/>
          </w:rPr>
        </w:r>
        <w:r>
          <w:rPr>
            <w:noProof/>
            <w:webHidden/>
          </w:rPr>
          <w:fldChar w:fldCharType="separate"/>
        </w:r>
        <w:r>
          <w:rPr>
            <w:noProof/>
            <w:webHidden/>
          </w:rPr>
          <w:t>526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55" w:history="1">
        <w:r w:rsidRPr="002D775B">
          <w:rPr>
            <w:rStyle w:val="Hyperlink"/>
            <w:noProof/>
          </w:rPr>
          <w:t>31.5.8</w:t>
        </w:r>
        <w:r>
          <w:rPr>
            <w:rFonts w:asciiTheme="minorHAnsi" w:eastAsiaTheme="minorEastAsia" w:hAnsiTheme="minorHAnsi" w:cstheme="minorBidi"/>
            <w:noProof/>
            <w:color w:val="auto"/>
            <w:szCs w:val="22"/>
            <w:lang w:eastAsia="en-US"/>
          </w:rPr>
          <w:tab/>
        </w:r>
        <w:r w:rsidRPr="002D775B">
          <w:rPr>
            <w:rStyle w:val="Hyperlink"/>
            <w:noProof/>
          </w:rPr>
          <w:t>$$COTH^XLFHYPER(): Hyperbolic Cotangent</w:t>
        </w:r>
        <w:r>
          <w:rPr>
            <w:noProof/>
            <w:webHidden/>
          </w:rPr>
          <w:tab/>
        </w:r>
        <w:r>
          <w:rPr>
            <w:noProof/>
            <w:webHidden/>
          </w:rPr>
          <w:fldChar w:fldCharType="begin"/>
        </w:r>
        <w:r>
          <w:rPr>
            <w:noProof/>
            <w:webHidden/>
          </w:rPr>
          <w:instrText xml:space="preserve"> PAGEREF _Toc458599655 \h </w:instrText>
        </w:r>
        <w:r>
          <w:rPr>
            <w:noProof/>
            <w:webHidden/>
          </w:rPr>
        </w:r>
        <w:r>
          <w:rPr>
            <w:noProof/>
            <w:webHidden/>
          </w:rPr>
          <w:fldChar w:fldCharType="separate"/>
        </w:r>
        <w:r>
          <w:rPr>
            <w:noProof/>
            <w:webHidden/>
          </w:rPr>
          <w:t>527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56" w:history="1">
        <w:r w:rsidRPr="002D775B">
          <w:rPr>
            <w:rStyle w:val="Hyperlink"/>
            <w:noProof/>
          </w:rPr>
          <w:t>31.5.8.1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_Toc458599656 \h </w:instrText>
        </w:r>
        <w:r>
          <w:rPr>
            <w:noProof/>
            <w:webHidden/>
          </w:rPr>
        </w:r>
        <w:r>
          <w:rPr>
            <w:noProof/>
            <w:webHidden/>
          </w:rPr>
          <w:fldChar w:fldCharType="separate"/>
        </w:r>
        <w:r>
          <w:rPr>
            <w:noProof/>
            <w:webHidden/>
          </w:rPr>
          <w:t>527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57" w:history="1">
        <w:r w:rsidRPr="002D775B">
          <w:rPr>
            <w:rStyle w:val="Hyperlink"/>
            <w:noProof/>
          </w:rPr>
          <w:t>31.5.9</w:t>
        </w:r>
        <w:r>
          <w:rPr>
            <w:rFonts w:asciiTheme="minorHAnsi" w:eastAsiaTheme="minorEastAsia" w:hAnsiTheme="minorHAnsi" w:cstheme="minorBidi"/>
            <w:noProof/>
            <w:color w:val="auto"/>
            <w:szCs w:val="22"/>
            <w:lang w:eastAsia="en-US"/>
          </w:rPr>
          <w:tab/>
        </w:r>
        <w:r w:rsidRPr="002D775B">
          <w:rPr>
            <w:rStyle w:val="Hyperlink"/>
            <w:noProof/>
          </w:rPr>
          <w:t>$$CSCH^XLFHYPER(): Hyperbolic Cosecant</w:t>
        </w:r>
        <w:r>
          <w:rPr>
            <w:noProof/>
            <w:webHidden/>
          </w:rPr>
          <w:tab/>
        </w:r>
        <w:r>
          <w:rPr>
            <w:noProof/>
            <w:webHidden/>
          </w:rPr>
          <w:fldChar w:fldCharType="begin"/>
        </w:r>
        <w:r>
          <w:rPr>
            <w:noProof/>
            <w:webHidden/>
          </w:rPr>
          <w:instrText xml:space="preserve"> PAGEREF _Toc458599657 \h </w:instrText>
        </w:r>
        <w:r>
          <w:rPr>
            <w:noProof/>
            <w:webHidden/>
          </w:rPr>
        </w:r>
        <w:r>
          <w:rPr>
            <w:noProof/>
            <w:webHidden/>
          </w:rPr>
          <w:fldChar w:fldCharType="separate"/>
        </w:r>
        <w:r>
          <w:rPr>
            <w:noProof/>
            <w:webHidden/>
          </w:rPr>
          <w:t>527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58" w:history="1">
        <w:r w:rsidRPr="002D775B">
          <w:rPr>
            <w:rStyle w:val="Hyperlink"/>
            <w:noProof/>
          </w:rPr>
          <w:t>31.5.9.1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_Toc458599658 \h </w:instrText>
        </w:r>
        <w:r>
          <w:rPr>
            <w:noProof/>
            <w:webHidden/>
          </w:rPr>
        </w:r>
        <w:r>
          <w:rPr>
            <w:noProof/>
            <w:webHidden/>
          </w:rPr>
          <w:fldChar w:fldCharType="separate"/>
        </w:r>
        <w:r>
          <w:rPr>
            <w:noProof/>
            <w:webHidden/>
          </w:rPr>
          <w:t>527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59" w:history="1">
        <w:r w:rsidRPr="002D775B">
          <w:rPr>
            <w:rStyle w:val="Hyperlink"/>
            <w:noProof/>
          </w:rPr>
          <w:t>31.5.10</w:t>
        </w:r>
        <w:r>
          <w:rPr>
            <w:rFonts w:asciiTheme="minorHAnsi" w:eastAsiaTheme="minorEastAsia" w:hAnsiTheme="minorHAnsi" w:cstheme="minorBidi"/>
            <w:noProof/>
            <w:color w:val="auto"/>
            <w:szCs w:val="22"/>
            <w:lang w:eastAsia="en-US"/>
          </w:rPr>
          <w:tab/>
        </w:r>
        <w:r w:rsidRPr="002D775B">
          <w:rPr>
            <w:rStyle w:val="Hyperlink"/>
            <w:noProof/>
          </w:rPr>
          <w:t>$$SECH^XLFHYPER(): Hyperbolic Secant</w:t>
        </w:r>
        <w:r>
          <w:rPr>
            <w:noProof/>
            <w:webHidden/>
          </w:rPr>
          <w:tab/>
        </w:r>
        <w:r>
          <w:rPr>
            <w:noProof/>
            <w:webHidden/>
          </w:rPr>
          <w:fldChar w:fldCharType="begin"/>
        </w:r>
        <w:r>
          <w:rPr>
            <w:noProof/>
            <w:webHidden/>
          </w:rPr>
          <w:instrText xml:space="preserve"> PAGEREF _Toc458599659 \h </w:instrText>
        </w:r>
        <w:r>
          <w:rPr>
            <w:noProof/>
            <w:webHidden/>
          </w:rPr>
        </w:r>
        <w:r>
          <w:rPr>
            <w:noProof/>
            <w:webHidden/>
          </w:rPr>
          <w:fldChar w:fldCharType="separate"/>
        </w:r>
        <w:r>
          <w:rPr>
            <w:noProof/>
            <w:webHidden/>
          </w:rPr>
          <w:t>528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60" w:history="1">
        <w:r w:rsidRPr="002D775B">
          <w:rPr>
            <w:rStyle w:val="Hyperlink"/>
            <w:noProof/>
          </w:rPr>
          <w:t>31.5.10.1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_Toc458599660 \h </w:instrText>
        </w:r>
        <w:r>
          <w:rPr>
            <w:noProof/>
            <w:webHidden/>
          </w:rPr>
        </w:r>
        <w:r>
          <w:rPr>
            <w:noProof/>
            <w:webHidden/>
          </w:rPr>
          <w:fldChar w:fldCharType="separate"/>
        </w:r>
        <w:r>
          <w:rPr>
            <w:noProof/>
            <w:webHidden/>
          </w:rPr>
          <w:t>528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61" w:history="1">
        <w:r w:rsidRPr="002D775B">
          <w:rPr>
            <w:rStyle w:val="Hyperlink"/>
            <w:noProof/>
          </w:rPr>
          <w:t>31.5.11</w:t>
        </w:r>
        <w:r>
          <w:rPr>
            <w:rFonts w:asciiTheme="minorHAnsi" w:eastAsiaTheme="minorEastAsia" w:hAnsiTheme="minorHAnsi" w:cstheme="minorBidi"/>
            <w:noProof/>
            <w:color w:val="auto"/>
            <w:szCs w:val="22"/>
            <w:lang w:eastAsia="en-US"/>
          </w:rPr>
          <w:tab/>
        </w:r>
        <w:r w:rsidRPr="002D775B">
          <w:rPr>
            <w:rStyle w:val="Hyperlink"/>
            <w:noProof/>
          </w:rPr>
          <w:t>$$SINH^XLFHYPER(): Hyperbolic Sine</w:t>
        </w:r>
        <w:r>
          <w:rPr>
            <w:noProof/>
            <w:webHidden/>
          </w:rPr>
          <w:tab/>
        </w:r>
        <w:r>
          <w:rPr>
            <w:noProof/>
            <w:webHidden/>
          </w:rPr>
          <w:fldChar w:fldCharType="begin"/>
        </w:r>
        <w:r>
          <w:rPr>
            <w:noProof/>
            <w:webHidden/>
          </w:rPr>
          <w:instrText xml:space="preserve"> PAGEREF _Toc458599661 \h </w:instrText>
        </w:r>
        <w:r>
          <w:rPr>
            <w:noProof/>
            <w:webHidden/>
          </w:rPr>
        </w:r>
        <w:r>
          <w:rPr>
            <w:noProof/>
            <w:webHidden/>
          </w:rPr>
          <w:fldChar w:fldCharType="separate"/>
        </w:r>
        <w:r>
          <w:rPr>
            <w:noProof/>
            <w:webHidden/>
          </w:rPr>
          <w:t>528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62" w:history="1">
        <w:r w:rsidRPr="002D775B">
          <w:rPr>
            <w:rStyle w:val="Hyperlink"/>
            <w:noProof/>
          </w:rPr>
          <w:t>31.5.11.1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_Toc458599662 \h </w:instrText>
        </w:r>
        <w:r>
          <w:rPr>
            <w:noProof/>
            <w:webHidden/>
          </w:rPr>
        </w:r>
        <w:r>
          <w:rPr>
            <w:noProof/>
            <w:webHidden/>
          </w:rPr>
          <w:fldChar w:fldCharType="separate"/>
        </w:r>
        <w:r>
          <w:rPr>
            <w:noProof/>
            <w:webHidden/>
          </w:rPr>
          <w:t>528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63" w:history="1">
        <w:r w:rsidRPr="002D775B">
          <w:rPr>
            <w:rStyle w:val="Hyperlink"/>
            <w:noProof/>
          </w:rPr>
          <w:t>31.5.12</w:t>
        </w:r>
        <w:r>
          <w:rPr>
            <w:rFonts w:asciiTheme="minorHAnsi" w:eastAsiaTheme="minorEastAsia" w:hAnsiTheme="minorHAnsi" w:cstheme="minorBidi"/>
            <w:noProof/>
            <w:color w:val="auto"/>
            <w:szCs w:val="22"/>
            <w:lang w:eastAsia="en-US"/>
          </w:rPr>
          <w:tab/>
        </w:r>
        <w:r w:rsidRPr="002D775B">
          <w:rPr>
            <w:rStyle w:val="Hyperlink"/>
            <w:noProof/>
          </w:rPr>
          <w:t>$$TANH^XLFHYPER(): Hyperbolic Tangent</w:t>
        </w:r>
        <w:r>
          <w:rPr>
            <w:noProof/>
            <w:webHidden/>
          </w:rPr>
          <w:tab/>
        </w:r>
        <w:r>
          <w:rPr>
            <w:noProof/>
            <w:webHidden/>
          </w:rPr>
          <w:fldChar w:fldCharType="begin"/>
        </w:r>
        <w:r>
          <w:rPr>
            <w:noProof/>
            <w:webHidden/>
          </w:rPr>
          <w:instrText xml:space="preserve"> PAGEREF _Toc458599663 \h </w:instrText>
        </w:r>
        <w:r>
          <w:rPr>
            <w:noProof/>
            <w:webHidden/>
          </w:rPr>
        </w:r>
        <w:r>
          <w:rPr>
            <w:noProof/>
            <w:webHidden/>
          </w:rPr>
          <w:fldChar w:fldCharType="separate"/>
        </w:r>
        <w:r>
          <w:rPr>
            <w:noProof/>
            <w:webHidden/>
          </w:rPr>
          <w:t>529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64" w:history="1">
        <w:r w:rsidRPr="002D775B">
          <w:rPr>
            <w:rStyle w:val="Hyperlink"/>
            <w:noProof/>
          </w:rPr>
          <w:t>31.5.12.1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_Toc458599664 \h </w:instrText>
        </w:r>
        <w:r>
          <w:rPr>
            <w:noProof/>
            <w:webHidden/>
          </w:rPr>
        </w:r>
        <w:r>
          <w:rPr>
            <w:noProof/>
            <w:webHidden/>
          </w:rPr>
          <w:fldChar w:fldCharType="separate"/>
        </w:r>
        <w:r>
          <w:rPr>
            <w:noProof/>
            <w:webHidden/>
          </w:rPr>
          <w:t>529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665" w:history="1">
        <w:r w:rsidRPr="002D775B">
          <w:rPr>
            <w:rStyle w:val="Hyperlink"/>
          </w:rPr>
          <w:t>31.6</w:t>
        </w:r>
        <w:r>
          <w:rPr>
            <w:rFonts w:asciiTheme="minorHAnsi" w:eastAsiaTheme="minorEastAsia" w:hAnsiTheme="minorHAnsi" w:cstheme="minorBidi"/>
            <w:color w:val="auto"/>
            <w:szCs w:val="22"/>
            <w:lang w:eastAsia="en-US"/>
          </w:rPr>
          <w:tab/>
        </w:r>
        <w:r w:rsidRPr="002D775B">
          <w:rPr>
            <w:rStyle w:val="Hyperlink"/>
          </w:rPr>
          <w:t>Mathematical Functions—XLFMTH</w:t>
        </w:r>
        <w:r>
          <w:rPr>
            <w:webHidden/>
          </w:rPr>
          <w:tab/>
        </w:r>
        <w:r>
          <w:rPr>
            <w:webHidden/>
          </w:rPr>
          <w:fldChar w:fldCharType="begin"/>
        </w:r>
        <w:r>
          <w:rPr>
            <w:webHidden/>
          </w:rPr>
          <w:instrText xml:space="preserve"> PAGEREF _Toc458599665 \h </w:instrText>
        </w:r>
        <w:r>
          <w:rPr>
            <w:webHidden/>
          </w:rPr>
        </w:r>
        <w:r>
          <w:rPr>
            <w:webHidden/>
          </w:rPr>
          <w:fldChar w:fldCharType="separate"/>
        </w:r>
        <w:r>
          <w:rPr>
            <w:webHidden/>
          </w:rPr>
          <w:t>529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66" w:history="1">
        <w:r w:rsidRPr="002D775B">
          <w:rPr>
            <w:rStyle w:val="Hyperlink"/>
            <w:noProof/>
          </w:rPr>
          <w:t>31.6.1</w:t>
        </w:r>
        <w:r>
          <w:rPr>
            <w:rFonts w:asciiTheme="minorHAnsi" w:eastAsiaTheme="minorEastAsia" w:hAnsiTheme="minorHAnsi" w:cstheme="minorBidi"/>
            <w:noProof/>
            <w:color w:val="auto"/>
            <w:szCs w:val="22"/>
            <w:lang w:eastAsia="en-US"/>
          </w:rPr>
          <w:tab/>
        </w:r>
        <w:r w:rsidRPr="002D775B">
          <w:rPr>
            <w:rStyle w:val="Hyperlink"/>
            <w:noProof/>
          </w:rPr>
          <w:t>$$ABS^XLFMTH(): Absolute Value</w:t>
        </w:r>
        <w:r>
          <w:rPr>
            <w:noProof/>
            <w:webHidden/>
          </w:rPr>
          <w:tab/>
        </w:r>
        <w:r>
          <w:rPr>
            <w:noProof/>
            <w:webHidden/>
          </w:rPr>
          <w:fldChar w:fldCharType="begin"/>
        </w:r>
        <w:r>
          <w:rPr>
            <w:noProof/>
            <w:webHidden/>
          </w:rPr>
          <w:instrText xml:space="preserve"> PAGEREF _Toc458599666 \h </w:instrText>
        </w:r>
        <w:r>
          <w:rPr>
            <w:noProof/>
            <w:webHidden/>
          </w:rPr>
        </w:r>
        <w:r>
          <w:rPr>
            <w:noProof/>
            <w:webHidden/>
          </w:rPr>
          <w:fldChar w:fldCharType="separate"/>
        </w:r>
        <w:r>
          <w:rPr>
            <w:noProof/>
            <w:webHidden/>
          </w:rPr>
          <w:t>529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67" w:history="1">
        <w:r w:rsidRPr="002D775B">
          <w:rPr>
            <w:rStyle w:val="Hyperlink"/>
            <w:noProof/>
          </w:rPr>
          <w:t>31.6.1.1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_Toc458599667 \h </w:instrText>
        </w:r>
        <w:r>
          <w:rPr>
            <w:noProof/>
            <w:webHidden/>
          </w:rPr>
        </w:r>
        <w:r>
          <w:rPr>
            <w:noProof/>
            <w:webHidden/>
          </w:rPr>
          <w:fldChar w:fldCharType="separate"/>
        </w:r>
        <w:r>
          <w:rPr>
            <w:noProof/>
            <w:webHidden/>
          </w:rPr>
          <w:t>530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68" w:history="1">
        <w:r w:rsidRPr="002D775B">
          <w:rPr>
            <w:rStyle w:val="Hyperlink"/>
            <w:noProof/>
          </w:rPr>
          <w:t>31.6.2</w:t>
        </w:r>
        <w:r>
          <w:rPr>
            <w:rFonts w:asciiTheme="minorHAnsi" w:eastAsiaTheme="minorEastAsia" w:hAnsiTheme="minorHAnsi" w:cstheme="minorBidi"/>
            <w:noProof/>
            <w:color w:val="auto"/>
            <w:szCs w:val="22"/>
            <w:lang w:eastAsia="en-US"/>
          </w:rPr>
          <w:tab/>
        </w:r>
        <w:r w:rsidRPr="002D775B">
          <w:rPr>
            <w:rStyle w:val="Hyperlink"/>
            <w:noProof/>
          </w:rPr>
          <w:t>$$ACOS^XLFMTH(): Arc-cosine (Radians)</w:t>
        </w:r>
        <w:r>
          <w:rPr>
            <w:noProof/>
            <w:webHidden/>
          </w:rPr>
          <w:tab/>
        </w:r>
        <w:r>
          <w:rPr>
            <w:noProof/>
            <w:webHidden/>
          </w:rPr>
          <w:fldChar w:fldCharType="begin"/>
        </w:r>
        <w:r>
          <w:rPr>
            <w:noProof/>
            <w:webHidden/>
          </w:rPr>
          <w:instrText xml:space="preserve"> PAGEREF _Toc458599668 \h </w:instrText>
        </w:r>
        <w:r>
          <w:rPr>
            <w:noProof/>
            <w:webHidden/>
          </w:rPr>
        </w:r>
        <w:r>
          <w:rPr>
            <w:noProof/>
            <w:webHidden/>
          </w:rPr>
          <w:fldChar w:fldCharType="separate"/>
        </w:r>
        <w:r>
          <w:rPr>
            <w:noProof/>
            <w:webHidden/>
          </w:rPr>
          <w:t>530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69" w:history="1">
        <w:r w:rsidRPr="002D775B">
          <w:rPr>
            <w:rStyle w:val="Hyperlink"/>
            <w:noProof/>
          </w:rPr>
          <w:t>31.6.2.1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_Toc458599669 \h </w:instrText>
        </w:r>
        <w:r>
          <w:rPr>
            <w:noProof/>
            <w:webHidden/>
          </w:rPr>
        </w:r>
        <w:r>
          <w:rPr>
            <w:noProof/>
            <w:webHidden/>
          </w:rPr>
          <w:fldChar w:fldCharType="separate"/>
        </w:r>
        <w:r>
          <w:rPr>
            <w:noProof/>
            <w:webHidden/>
          </w:rPr>
          <w:t>530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70" w:history="1">
        <w:r w:rsidRPr="002D775B">
          <w:rPr>
            <w:rStyle w:val="Hyperlink"/>
            <w:noProof/>
          </w:rPr>
          <w:t>31.6.3</w:t>
        </w:r>
        <w:r>
          <w:rPr>
            <w:rFonts w:asciiTheme="minorHAnsi" w:eastAsiaTheme="minorEastAsia" w:hAnsiTheme="minorHAnsi" w:cstheme="minorBidi"/>
            <w:noProof/>
            <w:color w:val="auto"/>
            <w:szCs w:val="22"/>
            <w:lang w:eastAsia="en-US"/>
          </w:rPr>
          <w:tab/>
        </w:r>
        <w:r w:rsidRPr="002D775B">
          <w:rPr>
            <w:rStyle w:val="Hyperlink"/>
            <w:noProof/>
          </w:rPr>
          <w:t>$$ACOSDEG^XLFMTH(): Arc-cosine (Degrees)</w:t>
        </w:r>
        <w:r>
          <w:rPr>
            <w:noProof/>
            <w:webHidden/>
          </w:rPr>
          <w:tab/>
        </w:r>
        <w:r>
          <w:rPr>
            <w:noProof/>
            <w:webHidden/>
          </w:rPr>
          <w:fldChar w:fldCharType="begin"/>
        </w:r>
        <w:r>
          <w:rPr>
            <w:noProof/>
            <w:webHidden/>
          </w:rPr>
          <w:instrText xml:space="preserve"> PAGEREF _Toc458599670 \h </w:instrText>
        </w:r>
        <w:r>
          <w:rPr>
            <w:noProof/>
            <w:webHidden/>
          </w:rPr>
        </w:r>
        <w:r>
          <w:rPr>
            <w:noProof/>
            <w:webHidden/>
          </w:rPr>
          <w:fldChar w:fldCharType="separate"/>
        </w:r>
        <w:r>
          <w:rPr>
            <w:noProof/>
            <w:webHidden/>
          </w:rPr>
          <w:t>530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71" w:history="1">
        <w:r w:rsidRPr="002D775B">
          <w:rPr>
            <w:rStyle w:val="Hyperlink"/>
            <w:noProof/>
          </w:rPr>
          <w:t>31.6.3.1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_Toc458599671 \h </w:instrText>
        </w:r>
        <w:r>
          <w:rPr>
            <w:noProof/>
            <w:webHidden/>
          </w:rPr>
        </w:r>
        <w:r>
          <w:rPr>
            <w:noProof/>
            <w:webHidden/>
          </w:rPr>
          <w:fldChar w:fldCharType="separate"/>
        </w:r>
        <w:r>
          <w:rPr>
            <w:noProof/>
            <w:webHidden/>
          </w:rPr>
          <w:t>531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72" w:history="1">
        <w:r w:rsidRPr="002D775B">
          <w:rPr>
            <w:rStyle w:val="Hyperlink"/>
            <w:noProof/>
          </w:rPr>
          <w:t>31.6.4</w:t>
        </w:r>
        <w:r>
          <w:rPr>
            <w:rFonts w:asciiTheme="minorHAnsi" w:eastAsiaTheme="minorEastAsia" w:hAnsiTheme="minorHAnsi" w:cstheme="minorBidi"/>
            <w:noProof/>
            <w:color w:val="auto"/>
            <w:szCs w:val="22"/>
            <w:lang w:eastAsia="en-US"/>
          </w:rPr>
          <w:tab/>
        </w:r>
        <w:r w:rsidRPr="002D775B">
          <w:rPr>
            <w:rStyle w:val="Hyperlink"/>
            <w:noProof/>
          </w:rPr>
          <w:t>$$ACOT^XLFMTH(): Arc-cotangent (Radians)</w:t>
        </w:r>
        <w:r>
          <w:rPr>
            <w:noProof/>
            <w:webHidden/>
          </w:rPr>
          <w:tab/>
        </w:r>
        <w:r>
          <w:rPr>
            <w:noProof/>
            <w:webHidden/>
          </w:rPr>
          <w:fldChar w:fldCharType="begin"/>
        </w:r>
        <w:r>
          <w:rPr>
            <w:noProof/>
            <w:webHidden/>
          </w:rPr>
          <w:instrText xml:space="preserve"> PAGEREF _Toc458599672 \h </w:instrText>
        </w:r>
        <w:r>
          <w:rPr>
            <w:noProof/>
            <w:webHidden/>
          </w:rPr>
        </w:r>
        <w:r>
          <w:rPr>
            <w:noProof/>
            <w:webHidden/>
          </w:rPr>
          <w:fldChar w:fldCharType="separate"/>
        </w:r>
        <w:r>
          <w:rPr>
            <w:noProof/>
            <w:webHidden/>
          </w:rPr>
          <w:t>531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73" w:history="1">
        <w:r w:rsidRPr="002D775B">
          <w:rPr>
            <w:rStyle w:val="Hyperlink"/>
            <w:noProof/>
          </w:rPr>
          <w:t>31.6.4.1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_Toc458599673 \h </w:instrText>
        </w:r>
        <w:r>
          <w:rPr>
            <w:noProof/>
            <w:webHidden/>
          </w:rPr>
        </w:r>
        <w:r>
          <w:rPr>
            <w:noProof/>
            <w:webHidden/>
          </w:rPr>
          <w:fldChar w:fldCharType="separate"/>
        </w:r>
        <w:r>
          <w:rPr>
            <w:noProof/>
            <w:webHidden/>
          </w:rPr>
          <w:t>531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74" w:history="1">
        <w:r w:rsidRPr="002D775B">
          <w:rPr>
            <w:rStyle w:val="Hyperlink"/>
            <w:noProof/>
          </w:rPr>
          <w:t>31.6.5</w:t>
        </w:r>
        <w:r>
          <w:rPr>
            <w:rFonts w:asciiTheme="minorHAnsi" w:eastAsiaTheme="minorEastAsia" w:hAnsiTheme="minorHAnsi" w:cstheme="minorBidi"/>
            <w:noProof/>
            <w:color w:val="auto"/>
            <w:szCs w:val="22"/>
            <w:lang w:eastAsia="en-US"/>
          </w:rPr>
          <w:tab/>
        </w:r>
        <w:r w:rsidRPr="002D775B">
          <w:rPr>
            <w:rStyle w:val="Hyperlink"/>
            <w:noProof/>
          </w:rPr>
          <w:t>$$ACOTDEG^XLFMTH(): Arc-cotangent (Degrees)</w:t>
        </w:r>
        <w:r>
          <w:rPr>
            <w:noProof/>
            <w:webHidden/>
          </w:rPr>
          <w:tab/>
        </w:r>
        <w:r>
          <w:rPr>
            <w:noProof/>
            <w:webHidden/>
          </w:rPr>
          <w:fldChar w:fldCharType="begin"/>
        </w:r>
        <w:r>
          <w:rPr>
            <w:noProof/>
            <w:webHidden/>
          </w:rPr>
          <w:instrText xml:space="preserve"> PAGEREF _Toc458599674 \h </w:instrText>
        </w:r>
        <w:r>
          <w:rPr>
            <w:noProof/>
            <w:webHidden/>
          </w:rPr>
        </w:r>
        <w:r>
          <w:rPr>
            <w:noProof/>
            <w:webHidden/>
          </w:rPr>
          <w:fldChar w:fldCharType="separate"/>
        </w:r>
        <w:r>
          <w:rPr>
            <w:noProof/>
            <w:webHidden/>
          </w:rPr>
          <w:t>531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75" w:history="1">
        <w:r w:rsidRPr="002D775B">
          <w:rPr>
            <w:rStyle w:val="Hyperlink"/>
            <w:noProof/>
          </w:rPr>
          <w:t>31.6.5.1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_Toc458599675 \h </w:instrText>
        </w:r>
        <w:r>
          <w:rPr>
            <w:noProof/>
            <w:webHidden/>
          </w:rPr>
        </w:r>
        <w:r>
          <w:rPr>
            <w:noProof/>
            <w:webHidden/>
          </w:rPr>
          <w:fldChar w:fldCharType="separate"/>
        </w:r>
        <w:r>
          <w:rPr>
            <w:noProof/>
            <w:webHidden/>
          </w:rPr>
          <w:t>532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76" w:history="1">
        <w:r w:rsidRPr="002D775B">
          <w:rPr>
            <w:rStyle w:val="Hyperlink"/>
            <w:noProof/>
          </w:rPr>
          <w:t>31.6.6</w:t>
        </w:r>
        <w:r>
          <w:rPr>
            <w:rFonts w:asciiTheme="minorHAnsi" w:eastAsiaTheme="minorEastAsia" w:hAnsiTheme="minorHAnsi" w:cstheme="minorBidi"/>
            <w:noProof/>
            <w:color w:val="auto"/>
            <w:szCs w:val="22"/>
            <w:lang w:eastAsia="en-US"/>
          </w:rPr>
          <w:tab/>
        </w:r>
        <w:r w:rsidRPr="002D775B">
          <w:rPr>
            <w:rStyle w:val="Hyperlink"/>
            <w:noProof/>
          </w:rPr>
          <w:t>$$ACSC^XLFMTH(): Arc-cosecant (Radians)</w:t>
        </w:r>
        <w:r>
          <w:rPr>
            <w:noProof/>
            <w:webHidden/>
          </w:rPr>
          <w:tab/>
        </w:r>
        <w:r>
          <w:rPr>
            <w:noProof/>
            <w:webHidden/>
          </w:rPr>
          <w:fldChar w:fldCharType="begin"/>
        </w:r>
        <w:r>
          <w:rPr>
            <w:noProof/>
            <w:webHidden/>
          </w:rPr>
          <w:instrText xml:space="preserve"> PAGEREF _Toc458599676 \h </w:instrText>
        </w:r>
        <w:r>
          <w:rPr>
            <w:noProof/>
            <w:webHidden/>
          </w:rPr>
        </w:r>
        <w:r>
          <w:rPr>
            <w:noProof/>
            <w:webHidden/>
          </w:rPr>
          <w:fldChar w:fldCharType="separate"/>
        </w:r>
        <w:r>
          <w:rPr>
            <w:noProof/>
            <w:webHidden/>
          </w:rPr>
          <w:t>532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77" w:history="1">
        <w:r w:rsidRPr="002D775B">
          <w:rPr>
            <w:rStyle w:val="Hyperlink"/>
            <w:noProof/>
          </w:rPr>
          <w:t>31.6.6.1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_Toc458599677 \h </w:instrText>
        </w:r>
        <w:r>
          <w:rPr>
            <w:noProof/>
            <w:webHidden/>
          </w:rPr>
        </w:r>
        <w:r>
          <w:rPr>
            <w:noProof/>
            <w:webHidden/>
          </w:rPr>
          <w:fldChar w:fldCharType="separate"/>
        </w:r>
        <w:r>
          <w:rPr>
            <w:noProof/>
            <w:webHidden/>
          </w:rPr>
          <w:t>532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78" w:history="1">
        <w:r w:rsidRPr="002D775B">
          <w:rPr>
            <w:rStyle w:val="Hyperlink"/>
            <w:noProof/>
          </w:rPr>
          <w:t>31.6.7</w:t>
        </w:r>
        <w:r>
          <w:rPr>
            <w:rFonts w:asciiTheme="minorHAnsi" w:eastAsiaTheme="minorEastAsia" w:hAnsiTheme="minorHAnsi" w:cstheme="minorBidi"/>
            <w:noProof/>
            <w:color w:val="auto"/>
            <w:szCs w:val="22"/>
            <w:lang w:eastAsia="en-US"/>
          </w:rPr>
          <w:tab/>
        </w:r>
        <w:r w:rsidRPr="002D775B">
          <w:rPr>
            <w:rStyle w:val="Hyperlink"/>
            <w:noProof/>
          </w:rPr>
          <w:t>$$ACSCDEG^XLFMTH(): Arc-cosecant (Degrees)</w:t>
        </w:r>
        <w:r>
          <w:rPr>
            <w:noProof/>
            <w:webHidden/>
          </w:rPr>
          <w:tab/>
        </w:r>
        <w:r>
          <w:rPr>
            <w:noProof/>
            <w:webHidden/>
          </w:rPr>
          <w:fldChar w:fldCharType="begin"/>
        </w:r>
        <w:r>
          <w:rPr>
            <w:noProof/>
            <w:webHidden/>
          </w:rPr>
          <w:instrText xml:space="preserve"> PAGEREF _Toc458599678 \h </w:instrText>
        </w:r>
        <w:r>
          <w:rPr>
            <w:noProof/>
            <w:webHidden/>
          </w:rPr>
        </w:r>
        <w:r>
          <w:rPr>
            <w:noProof/>
            <w:webHidden/>
          </w:rPr>
          <w:fldChar w:fldCharType="separate"/>
        </w:r>
        <w:r>
          <w:rPr>
            <w:noProof/>
            <w:webHidden/>
          </w:rPr>
          <w:t>532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79" w:history="1">
        <w:r w:rsidRPr="002D775B">
          <w:rPr>
            <w:rStyle w:val="Hyperlink"/>
            <w:noProof/>
          </w:rPr>
          <w:t>31.6.7.1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_Toc458599679 \h </w:instrText>
        </w:r>
        <w:r>
          <w:rPr>
            <w:noProof/>
            <w:webHidden/>
          </w:rPr>
        </w:r>
        <w:r>
          <w:rPr>
            <w:noProof/>
            <w:webHidden/>
          </w:rPr>
          <w:fldChar w:fldCharType="separate"/>
        </w:r>
        <w:r>
          <w:rPr>
            <w:noProof/>
            <w:webHidden/>
          </w:rPr>
          <w:t>533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80" w:history="1">
        <w:r w:rsidRPr="002D775B">
          <w:rPr>
            <w:rStyle w:val="Hyperlink"/>
            <w:noProof/>
          </w:rPr>
          <w:t>31.6.8</w:t>
        </w:r>
        <w:r>
          <w:rPr>
            <w:rFonts w:asciiTheme="minorHAnsi" w:eastAsiaTheme="minorEastAsia" w:hAnsiTheme="minorHAnsi" w:cstheme="minorBidi"/>
            <w:noProof/>
            <w:color w:val="auto"/>
            <w:szCs w:val="22"/>
            <w:lang w:eastAsia="en-US"/>
          </w:rPr>
          <w:tab/>
        </w:r>
        <w:r w:rsidRPr="002D775B">
          <w:rPr>
            <w:rStyle w:val="Hyperlink"/>
            <w:noProof/>
          </w:rPr>
          <w:t>$$ASEC^XLFMTH(): Arc-secant (Radians)</w:t>
        </w:r>
        <w:r>
          <w:rPr>
            <w:noProof/>
            <w:webHidden/>
          </w:rPr>
          <w:tab/>
        </w:r>
        <w:r>
          <w:rPr>
            <w:noProof/>
            <w:webHidden/>
          </w:rPr>
          <w:fldChar w:fldCharType="begin"/>
        </w:r>
        <w:r>
          <w:rPr>
            <w:noProof/>
            <w:webHidden/>
          </w:rPr>
          <w:instrText xml:space="preserve"> PAGEREF _Toc458599680 \h </w:instrText>
        </w:r>
        <w:r>
          <w:rPr>
            <w:noProof/>
            <w:webHidden/>
          </w:rPr>
        </w:r>
        <w:r>
          <w:rPr>
            <w:noProof/>
            <w:webHidden/>
          </w:rPr>
          <w:fldChar w:fldCharType="separate"/>
        </w:r>
        <w:r>
          <w:rPr>
            <w:noProof/>
            <w:webHidden/>
          </w:rPr>
          <w:t>533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81" w:history="1">
        <w:r w:rsidRPr="002D775B">
          <w:rPr>
            <w:rStyle w:val="Hyperlink"/>
            <w:noProof/>
          </w:rPr>
          <w:t>31.6.8.1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_Toc458599681 \h </w:instrText>
        </w:r>
        <w:r>
          <w:rPr>
            <w:noProof/>
            <w:webHidden/>
          </w:rPr>
        </w:r>
        <w:r>
          <w:rPr>
            <w:noProof/>
            <w:webHidden/>
          </w:rPr>
          <w:fldChar w:fldCharType="separate"/>
        </w:r>
        <w:r>
          <w:rPr>
            <w:noProof/>
            <w:webHidden/>
          </w:rPr>
          <w:t>533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82" w:history="1">
        <w:r w:rsidRPr="002D775B">
          <w:rPr>
            <w:rStyle w:val="Hyperlink"/>
            <w:noProof/>
          </w:rPr>
          <w:t>31.6.9</w:t>
        </w:r>
        <w:r>
          <w:rPr>
            <w:rFonts w:asciiTheme="minorHAnsi" w:eastAsiaTheme="minorEastAsia" w:hAnsiTheme="minorHAnsi" w:cstheme="minorBidi"/>
            <w:noProof/>
            <w:color w:val="auto"/>
            <w:szCs w:val="22"/>
            <w:lang w:eastAsia="en-US"/>
          </w:rPr>
          <w:tab/>
        </w:r>
        <w:r w:rsidRPr="002D775B">
          <w:rPr>
            <w:rStyle w:val="Hyperlink"/>
            <w:noProof/>
          </w:rPr>
          <w:t>$$ASECDEG^XLFMTH(): Arc-secant (Degrees)</w:t>
        </w:r>
        <w:r>
          <w:rPr>
            <w:noProof/>
            <w:webHidden/>
          </w:rPr>
          <w:tab/>
        </w:r>
        <w:r>
          <w:rPr>
            <w:noProof/>
            <w:webHidden/>
          </w:rPr>
          <w:fldChar w:fldCharType="begin"/>
        </w:r>
        <w:r>
          <w:rPr>
            <w:noProof/>
            <w:webHidden/>
          </w:rPr>
          <w:instrText xml:space="preserve"> PAGEREF _Toc458599682 \h </w:instrText>
        </w:r>
        <w:r>
          <w:rPr>
            <w:noProof/>
            <w:webHidden/>
          </w:rPr>
        </w:r>
        <w:r>
          <w:rPr>
            <w:noProof/>
            <w:webHidden/>
          </w:rPr>
          <w:fldChar w:fldCharType="separate"/>
        </w:r>
        <w:r>
          <w:rPr>
            <w:noProof/>
            <w:webHidden/>
          </w:rPr>
          <w:t>533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83" w:history="1">
        <w:r w:rsidRPr="002D775B">
          <w:rPr>
            <w:rStyle w:val="Hyperlink"/>
            <w:noProof/>
          </w:rPr>
          <w:t>31.6.9.1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_Toc458599683 \h </w:instrText>
        </w:r>
        <w:r>
          <w:rPr>
            <w:noProof/>
            <w:webHidden/>
          </w:rPr>
        </w:r>
        <w:r>
          <w:rPr>
            <w:noProof/>
            <w:webHidden/>
          </w:rPr>
          <w:fldChar w:fldCharType="separate"/>
        </w:r>
        <w:r>
          <w:rPr>
            <w:noProof/>
            <w:webHidden/>
          </w:rPr>
          <w:t>534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84" w:history="1">
        <w:r w:rsidRPr="002D775B">
          <w:rPr>
            <w:rStyle w:val="Hyperlink"/>
            <w:noProof/>
          </w:rPr>
          <w:t>31.6.10</w:t>
        </w:r>
        <w:r>
          <w:rPr>
            <w:rFonts w:asciiTheme="minorHAnsi" w:eastAsiaTheme="minorEastAsia" w:hAnsiTheme="minorHAnsi" w:cstheme="minorBidi"/>
            <w:noProof/>
            <w:color w:val="auto"/>
            <w:szCs w:val="22"/>
            <w:lang w:eastAsia="en-US"/>
          </w:rPr>
          <w:tab/>
        </w:r>
        <w:r w:rsidRPr="002D775B">
          <w:rPr>
            <w:rStyle w:val="Hyperlink"/>
            <w:noProof/>
          </w:rPr>
          <w:t>$$ASIN^XLFMTH(): Arc-sine (Radians)</w:t>
        </w:r>
        <w:r>
          <w:rPr>
            <w:noProof/>
            <w:webHidden/>
          </w:rPr>
          <w:tab/>
        </w:r>
        <w:r>
          <w:rPr>
            <w:noProof/>
            <w:webHidden/>
          </w:rPr>
          <w:fldChar w:fldCharType="begin"/>
        </w:r>
        <w:r>
          <w:rPr>
            <w:noProof/>
            <w:webHidden/>
          </w:rPr>
          <w:instrText xml:space="preserve"> PAGEREF _Toc458599684 \h </w:instrText>
        </w:r>
        <w:r>
          <w:rPr>
            <w:noProof/>
            <w:webHidden/>
          </w:rPr>
        </w:r>
        <w:r>
          <w:rPr>
            <w:noProof/>
            <w:webHidden/>
          </w:rPr>
          <w:fldChar w:fldCharType="separate"/>
        </w:r>
        <w:r>
          <w:rPr>
            <w:noProof/>
            <w:webHidden/>
          </w:rPr>
          <w:t>534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85" w:history="1">
        <w:r w:rsidRPr="002D775B">
          <w:rPr>
            <w:rStyle w:val="Hyperlink"/>
            <w:noProof/>
          </w:rPr>
          <w:t>31.6.10.1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_Toc458599685 \h </w:instrText>
        </w:r>
        <w:r>
          <w:rPr>
            <w:noProof/>
            <w:webHidden/>
          </w:rPr>
        </w:r>
        <w:r>
          <w:rPr>
            <w:noProof/>
            <w:webHidden/>
          </w:rPr>
          <w:fldChar w:fldCharType="separate"/>
        </w:r>
        <w:r>
          <w:rPr>
            <w:noProof/>
            <w:webHidden/>
          </w:rPr>
          <w:t>534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86" w:history="1">
        <w:r w:rsidRPr="002D775B">
          <w:rPr>
            <w:rStyle w:val="Hyperlink"/>
            <w:noProof/>
          </w:rPr>
          <w:t>31.6.11</w:t>
        </w:r>
        <w:r>
          <w:rPr>
            <w:rFonts w:asciiTheme="minorHAnsi" w:eastAsiaTheme="minorEastAsia" w:hAnsiTheme="minorHAnsi" w:cstheme="minorBidi"/>
            <w:noProof/>
            <w:color w:val="auto"/>
            <w:szCs w:val="22"/>
            <w:lang w:eastAsia="en-US"/>
          </w:rPr>
          <w:tab/>
        </w:r>
        <w:r w:rsidRPr="002D775B">
          <w:rPr>
            <w:rStyle w:val="Hyperlink"/>
            <w:noProof/>
          </w:rPr>
          <w:t>$$ASINDEG^XLFMTH(): Arc-sine (Degrees)</w:t>
        </w:r>
        <w:r>
          <w:rPr>
            <w:noProof/>
            <w:webHidden/>
          </w:rPr>
          <w:tab/>
        </w:r>
        <w:r>
          <w:rPr>
            <w:noProof/>
            <w:webHidden/>
          </w:rPr>
          <w:fldChar w:fldCharType="begin"/>
        </w:r>
        <w:r>
          <w:rPr>
            <w:noProof/>
            <w:webHidden/>
          </w:rPr>
          <w:instrText xml:space="preserve"> PAGEREF _Toc458599686 \h </w:instrText>
        </w:r>
        <w:r>
          <w:rPr>
            <w:noProof/>
            <w:webHidden/>
          </w:rPr>
        </w:r>
        <w:r>
          <w:rPr>
            <w:noProof/>
            <w:webHidden/>
          </w:rPr>
          <w:fldChar w:fldCharType="separate"/>
        </w:r>
        <w:r>
          <w:rPr>
            <w:noProof/>
            <w:webHidden/>
          </w:rPr>
          <w:t>534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87" w:history="1">
        <w:r w:rsidRPr="002D775B">
          <w:rPr>
            <w:rStyle w:val="Hyperlink"/>
            <w:noProof/>
          </w:rPr>
          <w:t>31.6.11.1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_Toc458599687 \h </w:instrText>
        </w:r>
        <w:r>
          <w:rPr>
            <w:noProof/>
            <w:webHidden/>
          </w:rPr>
        </w:r>
        <w:r>
          <w:rPr>
            <w:noProof/>
            <w:webHidden/>
          </w:rPr>
          <w:fldChar w:fldCharType="separate"/>
        </w:r>
        <w:r>
          <w:rPr>
            <w:noProof/>
            <w:webHidden/>
          </w:rPr>
          <w:t>535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88" w:history="1">
        <w:r w:rsidRPr="002D775B">
          <w:rPr>
            <w:rStyle w:val="Hyperlink"/>
            <w:noProof/>
          </w:rPr>
          <w:t>31.6.12</w:t>
        </w:r>
        <w:r>
          <w:rPr>
            <w:rFonts w:asciiTheme="minorHAnsi" w:eastAsiaTheme="minorEastAsia" w:hAnsiTheme="minorHAnsi" w:cstheme="minorBidi"/>
            <w:noProof/>
            <w:color w:val="auto"/>
            <w:szCs w:val="22"/>
            <w:lang w:eastAsia="en-US"/>
          </w:rPr>
          <w:tab/>
        </w:r>
        <w:r w:rsidRPr="002D775B">
          <w:rPr>
            <w:rStyle w:val="Hyperlink"/>
            <w:noProof/>
          </w:rPr>
          <w:t>$$ATAN^XLFMTH(): Arc-tangent (Radians)</w:t>
        </w:r>
        <w:r>
          <w:rPr>
            <w:noProof/>
            <w:webHidden/>
          </w:rPr>
          <w:tab/>
        </w:r>
        <w:r>
          <w:rPr>
            <w:noProof/>
            <w:webHidden/>
          </w:rPr>
          <w:fldChar w:fldCharType="begin"/>
        </w:r>
        <w:r>
          <w:rPr>
            <w:noProof/>
            <w:webHidden/>
          </w:rPr>
          <w:instrText xml:space="preserve"> PAGEREF _Toc458599688 \h </w:instrText>
        </w:r>
        <w:r>
          <w:rPr>
            <w:noProof/>
            <w:webHidden/>
          </w:rPr>
        </w:r>
        <w:r>
          <w:rPr>
            <w:noProof/>
            <w:webHidden/>
          </w:rPr>
          <w:fldChar w:fldCharType="separate"/>
        </w:r>
        <w:r>
          <w:rPr>
            <w:noProof/>
            <w:webHidden/>
          </w:rPr>
          <w:t>535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89" w:history="1">
        <w:r w:rsidRPr="002D775B">
          <w:rPr>
            <w:rStyle w:val="Hyperlink"/>
            <w:noProof/>
          </w:rPr>
          <w:t>31.6.12.1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_Toc458599689 \h </w:instrText>
        </w:r>
        <w:r>
          <w:rPr>
            <w:noProof/>
            <w:webHidden/>
          </w:rPr>
        </w:r>
        <w:r>
          <w:rPr>
            <w:noProof/>
            <w:webHidden/>
          </w:rPr>
          <w:fldChar w:fldCharType="separate"/>
        </w:r>
        <w:r>
          <w:rPr>
            <w:noProof/>
            <w:webHidden/>
          </w:rPr>
          <w:t>535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90" w:history="1">
        <w:r w:rsidRPr="002D775B">
          <w:rPr>
            <w:rStyle w:val="Hyperlink"/>
            <w:noProof/>
          </w:rPr>
          <w:t>31.6.13</w:t>
        </w:r>
        <w:r>
          <w:rPr>
            <w:rFonts w:asciiTheme="minorHAnsi" w:eastAsiaTheme="minorEastAsia" w:hAnsiTheme="minorHAnsi" w:cstheme="minorBidi"/>
            <w:noProof/>
            <w:color w:val="auto"/>
            <w:szCs w:val="22"/>
            <w:lang w:eastAsia="en-US"/>
          </w:rPr>
          <w:tab/>
        </w:r>
        <w:r w:rsidRPr="002D775B">
          <w:rPr>
            <w:rStyle w:val="Hyperlink"/>
            <w:noProof/>
          </w:rPr>
          <w:t>$$ATANDEG^XLFMTH(): Arc-tangent (Degrees)</w:t>
        </w:r>
        <w:r>
          <w:rPr>
            <w:noProof/>
            <w:webHidden/>
          </w:rPr>
          <w:tab/>
        </w:r>
        <w:r>
          <w:rPr>
            <w:noProof/>
            <w:webHidden/>
          </w:rPr>
          <w:fldChar w:fldCharType="begin"/>
        </w:r>
        <w:r>
          <w:rPr>
            <w:noProof/>
            <w:webHidden/>
          </w:rPr>
          <w:instrText xml:space="preserve"> PAGEREF _Toc458599690 \h </w:instrText>
        </w:r>
        <w:r>
          <w:rPr>
            <w:noProof/>
            <w:webHidden/>
          </w:rPr>
        </w:r>
        <w:r>
          <w:rPr>
            <w:noProof/>
            <w:webHidden/>
          </w:rPr>
          <w:fldChar w:fldCharType="separate"/>
        </w:r>
        <w:r>
          <w:rPr>
            <w:noProof/>
            <w:webHidden/>
          </w:rPr>
          <w:t>535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91" w:history="1">
        <w:r w:rsidRPr="002D775B">
          <w:rPr>
            <w:rStyle w:val="Hyperlink"/>
            <w:noProof/>
          </w:rPr>
          <w:t>31.6.13.1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_Toc458599691 \h </w:instrText>
        </w:r>
        <w:r>
          <w:rPr>
            <w:noProof/>
            <w:webHidden/>
          </w:rPr>
        </w:r>
        <w:r>
          <w:rPr>
            <w:noProof/>
            <w:webHidden/>
          </w:rPr>
          <w:fldChar w:fldCharType="separate"/>
        </w:r>
        <w:r>
          <w:rPr>
            <w:noProof/>
            <w:webHidden/>
          </w:rPr>
          <w:t>536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92" w:history="1">
        <w:r w:rsidRPr="002D775B">
          <w:rPr>
            <w:rStyle w:val="Hyperlink"/>
            <w:noProof/>
          </w:rPr>
          <w:t>31.6.14</w:t>
        </w:r>
        <w:r>
          <w:rPr>
            <w:rFonts w:asciiTheme="minorHAnsi" w:eastAsiaTheme="minorEastAsia" w:hAnsiTheme="minorHAnsi" w:cstheme="minorBidi"/>
            <w:noProof/>
            <w:color w:val="auto"/>
            <w:szCs w:val="22"/>
            <w:lang w:eastAsia="en-US"/>
          </w:rPr>
          <w:tab/>
        </w:r>
        <w:r w:rsidRPr="002D775B">
          <w:rPr>
            <w:rStyle w:val="Hyperlink"/>
            <w:noProof/>
          </w:rPr>
          <w:t>$$COS^XLFMTH(): Cosine (Radians)</w:t>
        </w:r>
        <w:r>
          <w:rPr>
            <w:noProof/>
            <w:webHidden/>
          </w:rPr>
          <w:tab/>
        </w:r>
        <w:r>
          <w:rPr>
            <w:noProof/>
            <w:webHidden/>
          </w:rPr>
          <w:fldChar w:fldCharType="begin"/>
        </w:r>
        <w:r>
          <w:rPr>
            <w:noProof/>
            <w:webHidden/>
          </w:rPr>
          <w:instrText xml:space="preserve"> PAGEREF _Toc458599692 \h </w:instrText>
        </w:r>
        <w:r>
          <w:rPr>
            <w:noProof/>
            <w:webHidden/>
          </w:rPr>
        </w:r>
        <w:r>
          <w:rPr>
            <w:noProof/>
            <w:webHidden/>
          </w:rPr>
          <w:fldChar w:fldCharType="separate"/>
        </w:r>
        <w:r>
          <w:rPr>
            <w:noProof/>
            <w:webHidden/>
          </w:rPr>
          <w:t>536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93" w:history="1">
        <w:r w:rsidRPr="002D775B">
          <w:rPr>
            <w:rStyle w:val="Hyperlink"/>
            <w:noProof/>
          </w:rPr>
          <w:t>31.6.14.1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_Toc458599693 \h </w:instrText>
        </w:r>
        <w:r>
          <w:rPr>
            <w:noProof/>
            <w:webHidden/>
          </w:rPr>
        </w:r>
        <w:r>
          <w:rPr>
            <w:noProof/>
            <w:webHidden/>
          </w:rPr>
          <w:fldChar w:fldCharType="separate"/>
        </w:r>
        <w:r>
          <w:rPr>
            <w:noProof/>
            <w:webHidden/>
          </w:rPr>
          <w:t>536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94" w:history="1">
        <w:r w:rsidRPr="002D775B">
          <w:rPr>
            <w:rStyle w:val="Hyperlink"/>
            <w:noProof/>
          </w:rPr>
          <w:t>31.6.15</w:t>
        </w:r>
        <w:r>
          <w:rPr>
            <w:rFonts w:asciiTheme="minorHAnsi" w:eastAsiaTheme="minorEastAsia" w:hAnsiTheme="minorHAnsi" w:cstheme="minorBidi"/>
            <w:noProof/>
            <w:color w:val="auto"/>
            <w:szCs w:val="22"/>
            <w:lang w:eastAsia="en-US"/>
          </w:rPr>
          <w:tab/>
        </w:r>
        <w:r w:rsidRPr="002D775B">
          <w:rPr>
            <w:rStyle w:val="Hyperlink"/>
            <w:noProof/>
          </w:rPr>
          <w:t>$$COSDEG^XLFMTH(): Cosine (Degrees)</w:t>
        </w:r>
        <w:r>
          <w:rPr>
            <w:noProof/>
            <w:webHidden/>
          </w:rPr>
          <w:tab/>
        </w:r>
        <w:r>
          <w:rPr>
            <w:noProof/>
            <w:webHidden/>
          </w:rPr>
          <w:fldChar w:fldCharType="begin"/>
        </w:r>
        <w:r>
          <w:rPr>
            <w:noProof/>
            <w:webHidden/>
          </w:rPr>
          <w:instrText xml:space="preserve"> PAGEREF _Toc458599694 \h </w:instrText>
        </w:r>
        <w:r>
          <w:rPr>
            <w:noProof/>
            <w:webHidden/>
          </w:rPr>
        </w:r>
        <w:r>
          <w:rPr>
            <w:noProof/>
            <w:webHidden/>
          </w:rPr>
          <w:fldChar w:fldCharType="separate"/>
        </w:r>
        <w:r>
          <w:rPr>
            <w:noProof/>
            <w:webHidden/>
          </w:rPr>
          <w:t>536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95" w:history="1">
        <w:r w:rsidRPr="002D775B">
          <w:rPr>
            <w:rStyle w:val="Hyperlink"/>
            <w:noProof/>
          </w:rPr>
          <w:t>31.6.15.1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_Toc458599695 \h </w:instrText>
        </w:r>
        <w:r>
          <w:rPr>
            <w:noProof/>
            <w:webHidden/>
          </w:rPr>
        </w:r>
        <w:r>
          <w:rPr>
            <w:noProof/>
            <w:webHidden/>
          </w:rPr>
          <w:fldChar w:fldCharType="separate"/>
        </w:r>
        <w:r>
          <w:rPr>
            <w:noProof/>
            <w:webHidden/>
          </w:rPr>
          <w:t>537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96" w:history="1">
        <w:r w:rsidRPr="002D775B">
          <w:rPr>
            <w:rStyle w:val="Hyperlink"/>
            <w:noProof/>
          </w:rPr>
          <w:t>31.6.16</w:t>
        </w:r>
        <w:r>
          <w:rPr>
            <w:rFonts w:asciiTheme="minorHAnsi" w:eastAsiaTheme="minorEastAsia" w:hAnsiTheme="minorHAnsi" w:cstheme="minorBidi"/>
            <w:noProof/>
            <w:color w:val="auto"/>
            <w:szCs w:val="22"/>
            <w:lang w:eastAsia="en-US"/>
          </w:rPr>
          <w:tab/>
        </w:r>
        <w:r w:rsidRPr="002D775B">
          <w:rPr>
            <w:rStyle w:val="Hyperlink"/>
            <w:noProof/>
          </w:rPr>
          <w:t>$$COT^XLFMTH(): Cotangent (Radians)</w:t>
        </w:r>
        <w:r>
          <w:rPr>
            <w:noProof/>
            <w:webHidden/>
          </w:rPr>
          <w:tab/>
        </w:r>
        <w:r>
          <w:rPr>
            <w:noProof/>
            <w:webHidden/>
          </w:rPr>
          <w:fldChar w:fldCharType="begin"/>
        </w:r>
        <w:r>
          <w:rPr>
            <w:noProof/>
            <w:webHidden/>
          </w:rPr>
          <w:instrText xml:space="preserve"> PAGEREF _Toc458599696 \h </w:instrText>
        </w:r>
        <w:r>
          <w:rPr>
            <w:noProof/>
            <w:webHidden/>
          </w:rPr>
        </w:r>
        <w:r>
          <w:rPr>
            <w:noProof/>
            <w:webHidden/>
          </w:rPr>
          <w:fldChar w:fldCharType="separate"/>
        </w:r>
        <w:r>
          <w:rPr>
            <w:noProof/>
            <w:webHidden/>
          </w:rPr>
          <w:t>537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97" w:history="1">
        <w:r w:rsidRPr="002D775B">
          <w:rPr>
            <w:rStyle w:val="Hyperlink"/>
            <w:noProof/>
          </w:rPr>
          <w:t>31.6.16.1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_Toc458599697 \h </w:instrText>
        </w:r>
        <w:r>
          <w:rPr>
            <w:noProof/>
            <w:webHidden/>
          </w:rPr>
        </w:r>
        <w:r>
          <w:rPr>
            <w:noProof/>
            <w:webHidden/>
          </w:rPr>
          <w:fldChar w:fldCharType="separate"/>
        </w:r>
        <w:r>
          <w:rPr>
            <w:noProof/>
            <w:webHidden/>
          </w:rPr>
          <w:t>537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698" w:history="1">
        <w:r w:rsidRPr="002D775B">
          <w:rPr>
            <w:rStyle w:val="Hyperlink"/>
            <w:noProof/>
          </w:rPr>
          <w:t>31.6.17</w:t>
        </w:r>
        <w:r>
          <w:rPr>
            <w:rFonts w:asciiTheme="minorHAnsi" w:eastAsiaTheme="minorEastAsia" w:hAnsiTheme="minorHAnsi" w:cstheme="minorBidi"/>
            <w:noProof/>
            <w:color w:val="auto"/>
            <w:szCs w:val="22"/>
            <w:lang w:eastAsia="en-US"/>
          </w:rPr>
          <w:tab/>
        </w:r>
        <w:r w:rsidRPr="002D775B">
          <w:rPr>
            <w:rStyle w:val="Hyperlink"/>
            <w:noProof/>
          </w:rPr>
          <w:t>$$COTDEG^XLFMTH(): Cotangent (Degrees)</w:t>
        </w:r>
        <w:r>
          <w:rPr>
            <w:noProof/>
            <w:webHidden/>
          </w:rPr>
          <w:tab/>
        </w:r>
        <w:r>
          <w:rPr>
            <w:noProof/>
            <w:webHidden/>
          </w:rPr>
          <w:fldChar w:fldCharType="begin"/>
        </w:r>
        <w:r>
          <w:rPr>
            <w:noProof/>
            <w:webHidden/>
          </w:rPr>
          <w:instrText xml:space="preserve"> PAGEREF _Toc458599698 \h </w:instrText>
        </w:r>
        <w:r>
          <w:rPr>
            <w:noProof/>
            <w:webHidden/>
          </w:rPr>
        </w:r>
        <w:r>
          <w:rPr>
            <w:noProof/>
            <w:webHidden/>
          </w:rPr>
          <w:fldChar w:fldCharType="separate"/>
        </w:r>
        <w:r>
          <w:rPr>
            <w:noProof/>
            <w:webHidden/>
          </w:rPr>
          <w:t>537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699" w:history="1">
        <w:r w:rsidRPr="002D775B">
          <w:rPr>
            <w:rStyle w:val="Hyperlink"/>
            <w:noProof/>
          </w:rPr>
          <w:t>31.6.17.1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_Toc458599699 \h </w:instrText>
        </w:r>
        <w:r>
          <w:rPr>
            <w:noProof/>
            <w:webHidden/>
          </w:rPr>
        </w:r>
        <w:r>
          <w:rPr>
            <w:noProof/>
            <w:webHidden/>
          </w:rPr>
          <w:fldChar w:fldCharType="separate"/>
        </w:r>
        <w:r>
          <w:rPr>
            <w:noProof/>
            <w:webHidden/>
          </w:rPr>
          <w:t>538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00" w:history="1">
        <w:r w:rsidRPr="002D775B">
          <w:rPr>
            <w:rStyle w:val="Hyperlink"/>
            <w:noProof/>
          </w:rPr>
          <w:t>31.6.18</w:t>
        </w:r>
        <w:r>
          <w:rPr>
            <w:rFonts w:asciiTheme="minorHAnsi" w:eastAsiaTheme="minorEastAsia" w:hAnsiTheme="minorHAnsi" w:cstheme="minorBidi"/>
            <w:noProof/>
            <w:color w:val="auto"/>
            <w:szCs w:val="22"/>
            <w:lang w:eastAsia="en-US"/>
          </w:rPr>
          <w:tab/>
        </w:r>
        <w:r w:rsidRPr="002D775B">
          <w:rPr>
            <w:rStyle w:val="Hyperlink"/>
            <w:noProof/>
          </w:rPr>
          <w:t>$$CSC^XLFMTH(): Cosecant (Radians)</w:t>
        </w:r>
        <w:r>
          <w:rPr>
            <w:noProof/>
            <w:webHidden/>
          </w:rPr>
          <w:tab/>
        </w:r>
        <w:r>
          <w:rPr>
            <w:noProof/>
            <w:webHidden/>
          </w:rPr>
          <w:fldChar w:fldCharType="begin"/>
        </w:r>
        <w:r>
          <w:rPr>
            <w:noProof/>
            <w:webHidden/>
          </w:rPr>
          <w:instrText xml:space="preserve"> PAGEREF _Toc458599700 \h </w:instrText>
        </w:r>
        <w:r>
          <w:rPr>
            <w:noProof/>
            <w:webHidden/>
          </w:rPr>
        </w:r>
        <w:r>
          <w:rPr>
            <w:noProof/>
            <w:webHidden/>
          </w:rPr>
          <w:fldChar w:fldCharType="separate"/>
        </w:r>
        <w:r>
          <w:rPr>
            <w:noProof/>
            <w:webHidden/>
          </w:rPr>
          <w:t>538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01" w:history="1">
        <w:r w:rsidRPr="002D775B">
          <w:rPr>
            <w:rStyle w:val="Hyperlink"/>
            <w:noProof/>
          </w:rPr>
          <w:t>31.6.18.1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_Toc458599701 \h </w:instrText>
        </w:r>
        <w:r>
          <w:rPr>
            <w:noProof/>
            <w:webHidden/>
          </w:rPr>
        </w:r>
        <w:r>
          <w:rPr>
            <w:noProof/>
            <w:webHidden/>
          </w:rPr>
          <w:fldChar w:fldCharType="separate"/>
        </w:r>
        <w:r>
          <w:rPr>
            <w:noProof/>
            <w:webHidden/>
          </w:rPr>
          <w:t>538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02" w:history="1">
        <w:r w:rsidRPr="002D775B">
          <w:rPr>
            <w:rStyle w:val="Hyperlink"/>
            <w:noProof/>
          </w:rPr>
          <w:t>31.6.19</w:t>
        </w:r>
        <w:r>
          <w:rPr>
            <w:rFonts w:asciiTheme="minorHAnsi" w:eastAsiaTheme="minorEastAsia" w:hAnsiTheme="minorHAnsi" w:cstheme="minorBidi"/>
            <w:noProof/>
            <w:color w:val="auto"/>
            <w:szCs w:val="22"/>
            <w:lang w:eastAsia="en-US"/>
          </w:rPr>
          <w:tab/>
        </w:r>
        <w:r w:rsidRPr="002D775B">
          <w:rPr>
            <w:rStyle w:val="Hyperlink"/>
            <w:noProof/>
          </w:rPr>
          <w:t>$$CSCDEG^XLFMTH(): Cosecant (Degrees)</w:t>
        </w:r>
        <w:r>
          <w:rPr>
            <w:noProof/>
            <w:webHidden/>
          </w:rPr>
          <w:tab/>
        </w:r>
        <w:r>
          <w:rPr>
            <w:noProof/>
            <w:webHidden/>
          </w:rPr>
          <w:fldChar w:fldCharType="begin"/>
        </w:r>
        <w:r>
          <w:rPr>
            <w:noProof/>
            <w:webHidden/>
          </w:rPr>
          <w:instrText xml:space="preserve"> PAGEREF _Toc458599702 \h </w:instrText>
        </w:r>
        <w:r>
          <w:rPr>
            <w:noProof/>
            <w:webHidden/>
          </w:rPr>
        </w:r>
        <w:r>
          <w:rPr>
            <w:noProof/>
            <w:webHidden/>
          </w:rPr>
          <w:fldChar w:fldCharType="separate"/>
        </w:r>
        <w:r>
          <w:rPr>
            <w:noProof/>
            <w:webHidden/>
          </w:rPr>
          <w:t>538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03" w:history="1">
        <w:r w:rsidRPr="002D775B">
          <w:rPr>
            <w:rStyle w:val="Hyperlink"/>
            <w:noProof/>
          </w:rPr>
          <w:t>31.6.19.1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_Toc458599703 \h </w:instrText>
        </w:r>
        <w:r>
          <w:rPr>
            <w:noProof/>
            <w:webHidden/>
          </w:rPr>
        </w:r>
        <w:r>
          <w:rPr>
            <w:noProof/>
            <w:webHidden/>
          </w:rPr>
          <w:fldChar w:fldCharType="separate"/>
        </w:r>
        <w:r>
          <w:rPr>
            <w:noProof/>
            <w:webHidden/>
          </w:rPr>
          <w:t>539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04" w:history="1">
        <w:r w:rsidRPr="002D775B">
          <w:rPr>
            <w:rStyle w:val="Hyperlink"/>
            <w:noProof/>
          </w:rPr>
          <w:t>31.6.20</w:t>
        </w:r>
        <w:r>
          <w:rPr>
            <w:rFonts w:asciiTheme="minorHAnsi" w:eastAsiaTheme="minorEastAsia" w:hAnsiTheme="minorHAnsi" w:cstheme="minorBidi"/>
            <w:noProof/>
            <w:color w:val="auto"/>
            <w:szCs w:val="22"/>
            <w:lang w:eastAsia="en-US"/>
          </w:rPr>
          <w:tab/>
        </w:r>
        <w:r w:rsidRPr="002D775B">
          <w:rPr>
            <w:rStyle w:val="Hyperlink"/>
            <w:noProof/>
          </w:rPr>
          <w:t>$$DECDMS^XLFMTH(): Convert Decimals to Degrees:Minutes:Seconds</w:t>
        </w:r>
        <w:r>
          <w:rPr>
            <w:noProof/>
            <w:webHidden/>
          </w:rPr>
          <w:tab/>
        </w:r>
        <w:r>
          <w:rPr>
            <w:noProof/>
            <w:webHidden/>
          </w:rPr>
          <w:fldChar w:fldCharType="begin"/>
        </w:r>
        <w:r>
          <w:rPr>
            <w:noProof/>
            <w:webHidden/>
          </w:rPr>
          <w:instrText xml:space="preserve"> PAGEREF _Toc458599704 \h </w:instrText>
        </w:r>
        <w:r>
          <w:rPr>
            <w:noProof/>
            <w:webHidden/>
          </w:rPr>
        </w:r>
        <w:r>
          <w:rPr>
            <w:noProof/>
            <w:webHidden/>
          </w:rPr>
          <w:fldChar w:fldCharType="separate"/>
        </w:r>
        <w:r>
          <w:rPr>
            <w:noProof/>
            <w:webHidden/>
          </w:rPr>
          <w:t>539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05" w:history="1">
        <w:r w:rsidRPr="002D775B">
          <w:rPr>
            <w:rStyle w:val="Hyperlink"/>
            <w:noProof/>
          </w:rPr>
          <w:t>31.6.20.1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_Toc458599705 \h </w:instrText>
        </w:r>
        <w:r>
          <w:rPr>
            <w:noProof/>
            <w:webHidden/>
          </w:rPr>
        </w:r>
        <w:r>
          <w:rPr>
            <w:noProof/>
            <w:webHidden/>
          </w:rPr>
          <w:fldChar w:fldCharType="separate"/>
        </w:r>
        <w:r>
          <w:rPr>
            <w:noProof/>
            <w:webHidden/>
          </w:rPr>
          <w:t>539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06" w:history="1">
        <w:r w:rsidRPr="002D775B">
          <w:rPr>
            <w:rStyle w:val="Hyperlink"/>
            <w:noProof/>
          </w:rPr>
          <w:t>31.6.21</w:t>
        </w:r>
        <w:r>
          <w:rPr>
            <w:rFonts w:asciiTheme="minorHAnsi" w:eastAsiaTheme="minorEastAsia" w:hAnsiTheme="minorHAnsi" w:cstheme="minorBidi"/>
            <w:noProof/>
            <w:color w:val="auto"/>
            <w:szCs w:val="22"/>
            <w:lang w:eastAsia="en-US"/>
          </w:rPr>
          <w:tab/>
        </w:r>
        <w:r w:rsidRPr="002D775B">
          <w:rPr>
            <w:rStyle w:val="Hyperlink"/>
            <w:noProof/>
          </w:rPr>
          <w:t>$$DMSDEC^XLFMTH(): Convert Degrees:Minutes:Seconds to Decimal</w:t>
        </w:r>
        <w:r>
          <w:rPr>
            <w:noProof/>
            <w:webHidden/>
          </w:rPr>
          <w:tab/>
        </w:r>
        <w:r>
          <w:rPr>
            <w:noProof/>
            <w:webHidden/>
          </w:rPr>
          <w:fldChar w:fldCharType="begin"/>
        </w:r>
        <w:r>
          <w:rPr>
            <w:noProof/>
            <w:webHidden/>
          </w:rPr>
          <w:instrText xml:space="preserve"> PAGEREF _Toc458599706 \h </w:instrText>
        </w:r>
        <w:r>
          <w:rPr>
            <w:noProof/>
            <w:webHidden/>
          </w:rPr>
        </w:r>
        <w:r>
          <w:rPr>
            <w:noProof/>
            <w:webHidden/>
          </w:rPr>
          <w:fldChar w:fldCharType="separate"/>
        </w:r>
        <w:r>
          <w:rPr>
            <w:noProof/>
            <w:webHidden/>
          </w:rPr>
          <w:t>539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07" w:history="1">
        <w:r w:rsidRPr="002D775B">
          <w:rPr>
            <w:rStyle w:val="Hyperlink"/>
            <w:noProof/>
          </w:rPr>
          <w:t>31.6.21.1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_Toc458599707 \h </w:instrText>
        </w:r>
        <w:r>
          <w:rPr>
            <w:noProof/>
            <w:webHidden/>
          </w:rPr>
        </w:r>
        <w:r>
          <w:rPr>
            <w:noProof/>
            <w:webHidden/>
          </w:rPr>
          <w:fldChar w:fldCharType="separate"/>
        </w:r>
        <w:r>
          <w:rPr>
            <w:noProof/>
            <w:webHidden/>
          </w:rPr>
          <w:t>540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08" w:history="1">
        <w:r w:rsidRPr="002D775B">
          <w:rPr>
            <w:rStyle w:val="Hyperlink"/>
            <w:noProof/>
          </w:rPr>
          <w:t>31.6.22</w:t>
        </w:r>
        <w:r>
          <w:rPr>
            <w:rFonts w:asciiTheme="minorHAnsi" w:eastAsiaTheme="minorEastAsia" w:hAnsiTheme="minorHAnsi" w:cstheme="minorBidi"/>
            <w:noProof/>
            <w:color w:val="auto"/>
            <w:szCs w:val="22"/>
            <w:lang w:eastAsia="en-US"/>
          </w:rPr>
          <w:tab/>
        </w:r>
        <w:r w:rsidRPr="002D775B">
          <w:rPr>
            <w:rStyle w:val="Hyperlink"/>
            <w:noProof/>
          </w:rPr>
          <w:t>$$DTR^XLFMTH(): Convert Degrees to Radians</w:t>
        </w:r>
        <w:r>
          <w:rPr>
            <w:noProof/>
            <w:webHidden/>
          </w:rPr>
          <w:tab/>
        </w:r>
        <w:r>
          <w:rPr>
            <w:noProof/>
            <w:webHidden/>
          </w:rPr>
          <w:fldChar w:fldCharType="begin"/>
        </w:r>
        <w:r>
          <w:rPr>
            <w:noProof/>
            <w:webHidden/>
          </w:rPr>
          <w:instrText xml:space="preserve"> PAGEREF _Toc458599708 \h </w:instrText>
        </w:r>
        <w:r>
          <w:rPr>
            <w:noProof/>
            <w:webHidden/>
          </w:rPr>
        </w:r>
        <w:r>
          <w:rPr>
            <w:noProof/>
            <w:webHidden/>
          </w:rPr>
          <w:fldChar w:fldCharType="separate"/>
        </w:r>
        <w:r>
          <w:rPr>
            <w:noProof/>
            <w:webHidden/>
          </w:rPr>
          <w:t>540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09" w:history="1">
        <w:r w:rsidRPr="002D775B">
          <w:rPr>
            <w:rStyle w:val="Hyperlink"/>
            <w:noProof/>
          </w:rPr>
          <w:t>31.6.22.1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_Toc458599709 \h </w:instrText>
        </w:r>
        <w:r>
          <w:rPr>
            <w:noProof/>
            <w:webHidden/>
          </w:rPr>
        </w:r>
        <w:r>
          <w:rPr>
            <w:noProof/>
            <w:webHidden/>
          </w:rPr>
          <w:fldChar w:fldCharType="separate"/>
        </w:r>
        <w:r>
          <w:rPr>
            <w:noProof/>
            <w:webHidden/>
          </w:rPr>
          <w:t>540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10" w:history="1">
        <w:r w:rsidRPr="002D775B">
          <w:rPr>
            <w:rStyle w:val="Hyperlink"/>
            <w:noProof/>
          </w:rPr>
          <w:t>31.6.23</w:t>
        </w:r>
        <w:r>
          <w:rPr>
            <w:rFonts w:asciiTheme="minorHAnsi" w:eastAsiaTheme="minorEastAsia" w:hAnsiTheme="minorHAnsi" w:cstheme="minorBidi"/>
            <w:noProof/>
            <w:color w:val="auto"/>
            <w:szCs w:val="22"/>
            <w:lang w:eastAsia="en-US"/>
          </w:rPr>
          <w:tab/>
        </w:r>
        <w:r w:rsidRPr="002D775B">
          <w:rPr>
            <w:rStyle w:val="Hyperlink"/>
            <w:noProof/>
          </w:rPr>
          <w:t>$$E^XLFMTH(): e—Natural Logarithm</w:t>
        </w:r>
        <w:r>
          <w:rPr>
            <w:noProof/>
            <w:webHidden/>
          </w:rPr>
          <w:tab/>
        </w:r>
        <w:r>
          <w:rPr>
            <w:noProof/>
            <w:webHidden/>
          </w:rPr>
          <w:fldChar w:fldCharType="begin"/>
        </w:r>
        <w:r>
          <w:rPr>
            <w:noProof/>
            <w:webHidden/>
          </w:rPr>
          <w:instrText xml:space="preserve"> PAGEREF _Toc458599710 \h </w:instrText>
        </w:r>
        <w:r>
          <w:rPr>
            <w:noProof/>
            <w:webHidden/>
          </w:rPr>
        </w:r>
        <w:r>
          <w:rPr>
            <w:noProof/>
            <w:webHidden/>
          </w:rPr>
          <w:fldChar w:fldCharType="separate"/>
        </w:r>
        <w:r>
          <w:rPr>
            <w:noProof/>
            <w:webHidden/>
          </w:rPr>
          <w:t>540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11" w:history="1">
        <w:r w:rsidRPr="002D775B">
          <w:rPr>
            <w:rStyle w:val="Hyperlink"/>
            <w:noProof/>
          </w:rPr>
          <w:t>31.6.23.1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_Toc458599711 \h </w:instrText>
        </w:r>
        <w:r>
          <w:rPr>
            <w:noProof/>
            <w:webHidden/>
          </w:rPr>
        </w:r>
        <w:r>
          <w:rPr>
            <w:noProof/>
            <w:webHidden/>
          </w:rPr>
          <w:fldChar w:fldCharType="separate"/>
        </w:r>
        <w:r>
          <w:rPr>
            <w:noProof/>
            <w:webHidden/>
          </w:rPr>
          <w:t>541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12" w:history="1">
        <w:r w:rsidRPr="002D775B">
          <w:rPr>
            <w:rStyle w:val="Hyperlink"/>
            <w:noProof/>
          </w:rPr>
          <w:t>31.6.24</w:t>
        </w:r>
        <w:r>
          <w:rPr>
            <w:rFonts w:asciiTheme="minorHAnsi" w:eastAsiaTheme="minorEastAsia" w:hAnsiTheme="minorHAnsi" w:cstheme="minorBidi"/>
            <w:noProof/>
            <w:color w:val="auto"/>
            <w:szCs w:val="22"/>
            <w:lang w:eastAsia="en-US"/>
          </w:rPr>
          <w:tab/>
        </w:r>
        <w:r w:rsidRPr="002D775B">
          <w:rPr>
            <w:rStyle w:val="Hyperlink"/>
            <w:noProof/>
          </w:rPr>
          <w:t>$$EXP^XLFMTH(): e—Natural Logarithm to the Nth Power</w:t>
        </w:r>
        <w:r>
          <w:rPr>
            <w:noProof/>
            <w:webHidden/>
          </w:rPr>
          <w:tab/>
        </w:r>
        <w:r>
          <w:rPr>
            <w:noProof/>
            <w:webHidden/>
          </w:rPr>
          <w:fldChar w:fldCharType="begin"/>
        </w:r>
        <w:r>
          <w:rPr>
            <w:noProof/>
            <w:webHidden/>
          </w:rPr>
          <w:instrText xml:space="preserve"> PAGEREF _Toc458599712 \h </w:instrText>
        </w:r>
        <w:r>
          <w:rPr>
            <w:noProof/>
            <w:webHidden/>
          </w:rPr>
        </w:r>
        <w:r>
          <w:rPr>
            <w:noProof/>
            <w:webHidden/>
          </w:rPr>
          <w:fldChar w:fldCharType="separate"/>
        </w:r>
        <w:r>
          <w:rPr>
            <w:noProof/>
            <w:webHidden/>
          </w:rPr>
          <w:t>541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13" w:history="1">
        <w:r w:rsidRPr="002D775B">
          <w:rPr>
            <w:rStyle w:val="Hyperlink"/>
            <w:noProof/>
          </w:rPr>
          <w:t>31.6.24.1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_Toc458599713 \h </w:instrText>
        </w:r>
        <w:r>
          <w:rPr>
            <w:noProof/>
            <w:webHidden/>
          </w:rPr>
        </w:r>
        <w:r>
          <w:rPr>
            <w:noProof/>
            <w:webHidden/>
          </w:rPr>
          <w:fldChar w:fldCharType="separate"/>
        </w:r>
        <w:r>
          <w:rPr>
            <w:noProof/>
            <w:webHidden/>
          </w:rPr>
          <w:t>541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14" w:history="1">
        <w:r w:rsidRPr="002D775B">
          <w:rPr>
            <w:rStyle w:val="Hyperlink"/>
            <w:noProof/>
          </w:rPr>
          <w:t>31.6.25</w:t>
        </w:r>
        <w:r>
          <w:rPr>
            <w:rFonts w:asciiTheme="minorHAnsi" w:eastAsiaTheme="minorEastAsia" w:hAnsiTheme="minorHAnsi" w:cstheme="minorBidi"/>
            <w:noProof/>
            <w:color w:val="auto"/>
            <w:szCs w:val="22"/>
            <w:lang w:eastAsia="en-US"/>
          </w:rPr>
          <w:tab/>
        </w:r>
        <w:r w:rsidRPr="002D775B">
          <w:rPr>
            <w:rStyle w:val="Hyperlink"/>
            <w:noProof/>
          </w:rPr>
          <w:t>$$LN^XLFMTH(): Natural Log (Base e)</w:t>
        </w:r>
        <w:r>
          <w:rPr>
            <w:noProof/>
            <w:webHidden/>
          </w:rPr>
          <w:tab/>
        </w:r>
        <w:r>
          <w:rPr>
            <w:noProof/>
            <w:webHidden/>
          </w:rPr>
          <w:fldChar w:fldCharType="begin"/>
        </w:r>
        <w:r>
          <w:rPr>
            <w:noProof/>
            <w:webHidden/>
          </w:rPr>
          <w:instrText xml:space="preserve"> PAGEREF _Toc458599714 \h </w:instrText>
        </w:r>
        <w:r>
          <w:rPr>
            <w:noProof/>
            <w:webHidden/>
          </w:rPr>
        </w:r>
        <w:r>
          <w:rPr>
            <w:noProof/>
            <w:webHidden/>
          </w:rPr>
          <w:fldChar w:fldCharType="separate"/>
        </w:r>
        <w:r>
          <w:rPr>
            <w:noProof/>
            <w:webHidden/>
          </w:rPr>
          <w:t>541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15" w:history="1">
        <w:r w:rsidRPr="002D775B">
          <w:rPr>
            <w:rStyle w:val="Hyperlink"/>
            <w:noProof/>
          </w:rPr>
          <w:t>31.6.25.1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_Toc458599715 \h </w:instrText>
        </w:r>
        <w:r>
          <w:rPr>
            <w:noProof/>
            <w:webHidden/>
          </w:rPr>
        </w:r>
        <w:r>
          <w:rPr>
            <w:noProof/>
            <w:webHidden/>
          </w:rPr>
          <w:fldChar w:fldCharType="separate"/>
        </w:r>
        <w:r>
          <w:rPr>
            <w:noProof/>
            <w:webHidden/>
          </w:rPr>
          <w:t>542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16" w:history="1">
        <w:r w:rsidRPr="002D775B">
          <w:rPr>
            <w:rStyle w:val="Hyperlink"/>
            <w:noProof/>
          </w:rPr>
          <w:t>31.6.26</w:t>
        </w:r>
        <w:r>
          <w:rPr>
            <w:rFonts w:asciiTheme="minorHAnsi" w:eastAsiaTheme="minorEastAsia" w:hAnsiTheme="minorHAnsi" w:cstheme="minorBidi"/>
            <w:noProof/>
            <w:color w:val="auto"/>
            <w:szCs w:val="22"/>
            <w:lang w:eastAsia="en-US"/>
          </w:rPr>
          <w:tab/>
        </w:r>
        <w:r w:rsidRPr="002D775B">
          <w:rPr>
            <w:rStyle w:val="Hyperlink"/>
            <w:noProof/>
          </w:rPr>
          <w:t>$$LOG^XLFMTH(): Logarithm (Base 10)</w:t>
        </w:r>
        <w:r>
          <w:rPr>
            <w:noProof/>
            <w:webHidden/>
          </w:rPr>
          <w:tab/>
        </w:r>
        <w:r>
          <w:rPr>
            <w:noProof/>
            <w:webHidden/>
          </w:rPr>
          <w:fldChar w:fldCharType="begin"/>
        </w:r>
        <w:r>
          <w:rPr>
            <w:noProof/>
            <w:webHidden/>
          </w:rPr>
          <w:instrText xml:space="preserve"> PAGEREF _Toc458599716 \h </w:instrText>
        </w:r>
        <w:r>
          <w:rPr>
            <w:noProof/>
            <w:webHidden/>
          </w:rPr>
        </w:r>
        <w:r>
          <w:rPr>
            <w:noProof/>
            <w:webHidden/>
          </w:rPr>
          <w:fldChar w:fldCharType="separate"/>
        </w:r>
        <w:r>
          <w:rPr>
            <w:noProof/>
            <w:webHidden/>
          </w:rPr>
          <w:t>542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17" w:history="1">
        <w:r w:rsidRPr="002D775B">
          <w:rPr>
            <w:rStyle w:val="Hyperlink"/>
            <w:noProof/>
          </w:rPr>
          <w:t>31.6.26.1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_Toc458599717 \h </w:instrText>
        </w:r>
        <w:r>
          <w:rPr>
            <w:noProof/>
            <w:webHidden/>
          </w:rPr>
        </w:r>
        <w:r>
          <w:rPr>
            <w:noProof/>
            <w:webHidden/>
          </w:rPr>
          <w:fldChar w:fldCharType="separate"/>
        </w:r>
        <w:r>
          <w:rPr>
            <w:noProof/>
            <w:webHidden/>
          </w:rPr>
          <w:t>542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18" w:history="1">
        <w:r w:rsidRPr="002D775B">
          <w:rPr>
            <w:rStyle w:val="Hyperlink"/>
            <w:noProof/>
          </w:rPr>
          <w:t>31.6.27</w:t>
        </w:r>
        <w:r>
          <w:rPr>
            <w:rFonts w:asciiTheme="minorHAnsi" w:eastAsiaTheme="minorEastAsia" w:hAnsiTheme="minorHAnsi" w:cstheme="minorBidi"/>
            <w:noProof/>
            <w:color w:val="auto"/>
            <w:szCs w:val="22"/>
            <w:lang w:eastAsia="en-US"/>
          </w:rPr>
          <w:tab/>
        </w:r>
        <w:r w:rsidRPr="002D775B">
          <w:rPr>
            <w:rStyle w:val="Hyperlink"/>
            <w:noProof/>
          </w:rPr>
          <w:t>$$MAX^XLFMTH(): Maximum of Two Numbers</w:t>
        </w:r>
        <w:r>
          <w:rPr>
            <w:noProof/>
            <w:webHidden/>
          </w:rPr>
          <w:tab/>
        </w:r>
        <w:r>
          <w:rPr>
            <w:noProof/>
            <w:webHidden/>
          </w:rPr>
          <w:fldChar w:fldCharType="begin"/>
        </w:r>
        <w:r>
          <w:rPr>
            <w:noProof/>
            <w:webHidden/>
          </w:rPr>
          <w:instrText xml:space="preserve"> PAGEREF _Toc458599718 \h </w:instrText>
        </w:r>
        <w:r>
          <w:rPr>
            <w:noProof/>
            <w:webHidden/>
          </w:rPr>
        </w:r>
        <w:r>
          <w:rPr>
            <w:noProof/>
            <w:webHidden/>
          </w:rPr>
          <w:fldChar w:fldCharType="separate"/>
        </w:r>
        <w:r>
          <w:rPr>
            <w:noProof/>
            <w:webHidden/>
          </w:rPr>
          <w:t>542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19" w:history="1">
        <w:r w:rsidRPr="002D775B">
          <w:rPr>
            <w:rStyle w:val="Hyperlink"/>
            <w:noProof/>
          </w:rPr>
          <w:t>31.6.27.1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_Toc458599719 \h </w:instrText>
        </w:r>
        <w:r>
          <w:rPr>
            <w:noProof/>
            <w:webHidden/>
          </w:rPr>
        </w:r>
        <w:r>
          <w:rPr>
            <w:noProof/>
            <w:webHidden/>
          </w:rPr>
          <w:fldChar w:fldCharType="separate"/>
        </w:r>
        <w:r>
          <w:rPr>
            <w:noProof/>
            <w:webHidden/>
          </w:rPr>
          <w:t>543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20" w:history="1">
        <w:r w:rsidRPr="002D775B">
          <w:rPr>
            <w:rStyle w:val="Hyperlink"/>
            <w:noProof/>
          </w:rPr>
          <w:t>31.6.28</w:t>
        </w:r>
        <w:r>
          <w:rPr>
            <w:rFonts w:asciiTheme="minorHAnsi" w:eastAsiaTheme="minorEastAsia" w:hAnsiTheme="minorHAnsi" w:cstheme="minorBidi"/>
            <w:noProof/>
            <w:color w:val="auto"/>
            <w:szCs w:val="22"/>
            <w:lang w:eastAsia="en-US"/>
          </w:rPr>
          <w:tab/>
        </w:r>
        <w:r w:rsidRPr="002D775B">
          <w:rPr>
            <w:rStyle w:val="Hyperlink"/>
            <w:noProof/>
          </w:rPr>
          <w:t>$$MIN^XLFMTH(): Minimum of Two Numbers</w:t>
        </w:r>
        <w:r>
          <w:rPr>
            <w:noProof/>
            <w:webHidden/>
          </w:rPr>
          <w:tab/>
        </w:r>
        <w:r>
          <w:rPr>
            <w:noProof/>
            <w:webHidden/>
          </w:rPr>
          <w:fldChar w:fldCharType="begin"/>
        </w:r>
        <w:r>
          <w:rPr>
            <w:noProof/>
            <w:webHidden/>
          </w:rPr>
          <w:instrText xml:space="preserve"> PAGEREF _Toc458599720 \h </w:instrText>
        </w:r>
        <w:r>
          <w:rPr>
            <w:noProof/>
            <w:webHidden/>
          </w:rPr>
        </w:r>
        <w:r>
          <w:rPr>
            <w:noProof/>
            <w:webHidden/>
          </w:rPr>
          <w:fldChar w:fldCharType="separate"/>
        </w:r>
        <w:r>
          <w:rPr>
            <w:noProof/>
            <w:webHidden/>
          </w:rPr>
          <w:t>543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21" w:history="1">
        <w:r w:rsidRPr="002D775B">
          <w:rPr>
            <w:rStyle w:val="Hyperlink"/>
            <w:noProof/>
          </w:rPr>
          <w:t>31.6.28.1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_Toc458599721 \h </w:instrText>
        </w:r>
        <w:r>
          <w:rPr>
            <w:noProof/>
            <w:webHidden/>
          </w:rPr>
        </w:r>
        <w:r>
          <w:rPr>
            <w:noProof/>
            <w:webHidden/>
          </w:rPr>
          <w:fldChar w:fldCharType="separate"/>
        </w:r>
        <w:r>
          <w:rPr>
            <w:noProof/>
            <w:webHidden/>
          </w:rPr>
          <w:t>543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22" w:history="1">
        <w:r w:rsidRPr="002D775B">
          <w:rPr>
            <w:rStyle w:val="Hyperlink"/>
            <w:noProof/>
          </w:rPr>
          <w:t>31.6.29</w:t>
        </w:r>
        <w:r>
          <w:rPr>
            <w:rFonts w:asciiTheme="minorHAnsi" w:eastAsiaTheme="minorEastAsia" w:hAnsiTheme="minorHAnsi" w:cstheme="minorBidi"/>
            <w:noProof/>
            <w:color w:val="auto"/>
            <w:szCs w:val="22"/>
            <w:lang w:eastAsia="en-US"/>
          </w:rPr>
          <w:tab/>
        </w:r>
        <w:r w:rsidRPr="002D775B">
          <w:rPr>
            <w:rStyle w:val="Hyperlink"/>
            <w:noProof/>
          </w:rPr>
          <w:t>$$PI^XLFMTH(): PI</w:t>
        </w:r>
        <w:r>
          <w:rPr>
            <w:noProof/>
            <w:webHidden/>
          </w:rPr>
          <w:tab/>
        </w:r>
        <w:r>
          <w:rPr>
            <w:noProof/>
            <w:webHidden/>
          </w:rPr>
          <w:fldChar w:fldCharType="begin"/>
        </w:r>
        <w:r>
          <w:rPr>
            <w:noProof/>
            <w:webHidden/>
          </w:rPr>
          <w:instrText xml:space="preserve"> PAGEREF _Toc458599722 \h </w:instrText>
        </w:r>
        <w:r>
          <w:rPr>
            <w:noProof/>
            <w:webHidden/>
          </w:rPr>
        </w:r>
        <w:r>
          <w:rPr>
            <w:noProof/>
            <w:webHidden/>
          </w:rPr>
          <w:fldChar w:fldCharType="separate"/>
        </w:r>
        <w:r>
          <w:rPr>
            <w:noProof/>
            <w:webHidden/>
          </w:rPr>
          <w:t>543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23" w:history="1">
        <w:r w:rsidRPr="002D775B">
          <w:rPr>
            <w:rStyle w:val="Hyperlink"/>
            <w:noProof/>
          </w:rPr>
          <w:t>31.6.29.1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_Toc458599723 \h </w:instrText>
        </w:r>
        <w:r>
          <w:rPr>
            <w:noProof/>
            <w:webHidden/>
          </w:rPr>
        </w:r>
        <w:r>
          <w:rPr>
            <w:noProof/>
            <w:webHidden/>
          </w:rPr>
          <w:fldChar w:fldCharType="separate"/>
        </w:r>
        <w:r>
          <w:rPr>
            <w:noProof/>
            <w:webHidden/>
          </w:rPr>
          <w:t>544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24" w:history="1">
        <w:r w:rsidRPr="002D775B">
          <w:rPr>
            <w:rStyle w:val="Hyperlink"/>
            <w:noProof/>
          </w:rPr>
          <w:t>31.6.30</w:t>
        </w:r>
        <w:r>
          <w:rPr>
            <w:rFonts w:asciiTheme="minorHAnsi" w:eastAsiaTheme="minorEastAsia" w:hAnsiTheme="minorHAnsi" w:cstheme="minorBidi"/>
            <w:noProof/>
            <w:color w:val="auto"/>
            <w:szCs w:val="22"/>
            <w:lang w:eastAsia="en-US"/>
          </w:rPr>
          <w:tab/>
        </w:r>
        <w:r w:rsidRPr="002D775B">
          <w:rPr>
            <w:rStyle w:val="Hyperlink"/>
            <w:noProof/>
          </w:rPr>
          <w:t>$$PWR^XLFMTH(): X to the Y Power</w:t>
        </w:r>
        <w:r>
          <w:rPr>
            <w:noProof/>
            <w:webHidden/>
          </w:rPr>
          <w:tab/>
        </w:r>
        <w:r>
          <w:rPr>
            <w:noProof/>
            <w:webHidden/>
          </w:rPr>
          <w:fldChar w:fldCharType="begin"/>
        </w:r>
        <w:r>
          <w:rPr>
            <w:noProof/>
            <w:webHidden/>
          </w:rPr>
          <w:instrText xml:space="preserve"> PAGEREF _Toc458599724 \h </w:instrText>
        </w:r>
        <w:r>
          <w:rPr>
            <w:noProof/>
            <w:webHidden/>
          </w:rPr>
        </w:r>
        <w:r>
          <w:rPr>
            <w:noProof/>
            <w:webHidden/>
          </w:rPr>
          <w:fldChar w:fldCharType="separate"/>
        </w:r>
        <w:r>
          <w:rPr>
            <w:noProof/>
            <w:webHidden/>
          </w:rPr>
          <w:t>544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25" w:history="1">
        <w:r w:rsidRPr="002D775B">
          <w:rPr>
            <w:rStyle w:val="Hyperlink"/>
            <w:noProof/>
          </w:rPr>
          <w:t>31.6.30.1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_Toc458599725 \h </w:instrText>
        </w:r>
        <w:r>
          <w:rPr>
            <w:noProof/>
            <w:webHidden/>
          </w:rPr>
        </w:r>
        <w:r>
          <w:rPr>
            <w:noProof/>
            <w:webHidden/>
          </w:rPr>
          <w:fldChar w:fldCharType="separate"/>
        </w:r>
        <w:r>
          <w:rPr>
            <w:noProof/>
            <w:webHidden/>
          </w:rPr>
          <w:t>544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26" w:history="1">
        <w:r w:rsidRPr="002D775B">
          <w:rPr>
            <w:rStyle w:val="Hyperlink"/>
            <w:noProof/>
          </w:rPr>
          <w:t>31.6.31</w:t>
        </w:r>
        <w:r>
          <w:rPr>
            <w:rFonts w:asciiTheme="minorHAnsi" w:eastAsiaTheme="minorEastAsia" w:hAnsiTheme="minorHAnsi" w:cstheme="minorBidi"/>
            <w:noProof/>
            <w:color w:val="auto"/>
            <w:szCs w:val="22"/>
            <w:lang w:eastAsia="en-US"/>
          </w:rPr>
          <w:tab/>
        </w:r>
        <w:r w:rsidRPr="002D775B">
          <w:rPr>
            <w:rStyle w:val="Hyperlink"/>
            <w:noProof/>
          </w:rPr>
          <w:t>$$RTD^XLFMTH(): Convert Radians to Degrees</w:t>
        </w:r>
        <w:r>
          <w:rPr>
            <w:noProof/>
            <w:webHidden/>
          </w:rPr>
          <w:tab/>
        </w:r>
        <w:r>
          <w:rPr>
            <w:noProof/>
            <w:webHidden/>
          </w:rPr>
          <w:fldChar w:fldCharType="begin"/>
        </w:r>
        <w:r>
          <w:rPr>
            <w:noProof/>
            <w:webHidden/>
          </w:rPr>
          <w:instrText xml:space="preserve"> PAGEREF _Toc458599726 \h </w:instrText>
        </w:r>
        <w:r>
          <w:rPr>
            <w:noProof/>
            <w:webHidden/>
          </w:rPr>
        </w:r>
        <w:r>
          <w:rPr>
            <w:noProof/>
            <w:webHidden/>
          </w:rPr>
          <w:fldChar w:fldCharType="separate"/>
        </w:r>
        <w:r>
          <w:rPr>
            <w:noProof/>
            <w:webHidden/>
          </w:rPr>
          <w:t>544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27" w:history="1">
        <w:r w:rsidRPr="002D775B">
          <w:rPr>
            <w:rStyle w:val="Hyperlink"/>
            <w:noProof/>
          </w:rPr>
          <w:t>31.6.31.1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_Toc458599727 \h </w:instrText>
        </w:r>
        <w:r>
          <w:rPr>
            <w:noProof/>
            <w:webHidden/>
          </w:rPr>
        </w:r>
        <w:r>
          <w:rPr>
            <w:noProof/>
            <w:webHidden/>
          </w:rPr>
          <w:fldChar w:fldCharType="separate"/>
        </w:r>
        <w:r>
          <w:rPr>
            <w:noProof/>
            <w:webHidden/>
          </w:rPr>
          <w:t>545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28" w:history="1">
        <w:r w:rsidRPr="002D775B">
          <w:rPr>
            <w:rStyle w:val="Hyperlink"/>
            <w:noProof/>
          </w:rPr>
          <w:t>31.6.32</w:t>
        </w:r>
        <w:r>
          <w:rPr>
            <w:rFonts w:asciiTheme="minorHAnsi" w:eastAsiaTheme="minorEastAsia" w:hAnsiTheme="minorHAnsi" w:cstheme="minorBidi"/>
            <w:noProof/>
            <w:color w:val="auto"/>
            <w:szCs w:val="22"/>
            <w:lang w:eastAsia="en-US"/>
          </w:rPr>
          <w:tab/>
        </w:r>
        <w:r w:rsidRPr="002D775B">
          <w:rPr>
            <w:rStyle w:val="Hyperlink"/>
            <w:noProof/>
          </w:rPr>
          <w:t>$$SD^XLFMTH(): Standard Deviation</w:t>
        </w:r>
        <w:r>
          <w:rPr>
            <w:noProof/>
            <w:webHidden/>
          </w:rPr>
          <w:tab/>
        </w:r>
        <w:r>
          <w:rPr>
            <w:noProof/>
            <w:webHidden/>
          </w:rPr>
          <w:fldChar w:fldCharType="begin"/>
        </w:r>
        <w:r>
          <w:rPr>
            <w:noProof/>
            <w:webHidden/>
          </w:rPr>
          <w:instrText xml:space="preserve"> PAGEREF _Toc458599728 \h </w:instrText>
        </w:r>
        <w:r>
          <w:rPr>
            <w:noProof/>
            <w:webHidden/>
          </w:rPr>
        </w:r>
        <w:r>
          <w:rPr>
            <w:noProof/>
            <w:webHidden/>
          </w:rPr>
          <w:fldChar w:fldCharType="separate"/>
        </w:r>
        <w:r>
          <w:rPr>
            <w:noProof/>
            <w:webHidden/>
          </w:rPr>
          <w:t>545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29" w:history="1">
        <w:r w:rsidRPr="002D775B">
          <w:rPr>
            <w:rStyle w:val="Hyperlink"/>
            <w:noProof/>
          </w:rPr>
          <w:t>31.6.32.1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_Toc458599729 \h </w:instrText>
        </w:r>
        <w:r>
          <w:rPr>
            <w:noProof/>
            <w:webHidden/>
          </w:rPr>
        </w:r>
        <w:r>
          <w:rPr>
            <w:noProof/>
            <w:webHidden/>
          </w:rPr>
          <w:fldChar w:fldCharType="separate"/>
        </w:r>
        <w:r>
          <w:rPr>
            <w:noProof/>
            <w:webHidden/>
          </w:rPr>
          <w:t>545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30" w:history="1">
        <w:r w:rsidRPr="002D775B">
          <w:rPr>
            <w:rStyle w:val="Hyperlink"/>
            <w:noProof/>
          </w:rPr>
          <w:t>31.6.33</w:t>
        </w:r>
        <w:r>
          <w:rPr>
            <w:rFonts w:asciiTheme="minorHAnsi" w:eastAsiaTheme="minorEastAsia" w:hAnsiTheme="minorHAnsi" w:cstheme="minorBidi"/>
            <w:noProof/>
            <w:color w:val="auto"/>
            <w:szCs w:val="22"/>
            <w:lang w:eastAsia="en-US"/>
          </w:rPr>
          <w:tab/>
        </w:r>
        <w:r w:rsidRPr="002D775B">
          <w:rPr>
            <w:rStyle w:val="Hyperlink"/>
            <w:noProof/>
          </w:rPr>
          <w:t>$$SEC^XLFMTH(): Secant (Radians)</w:t>
        </w:r>
        <w:r>
          <w:rPr>
            <w:noProof/>
            <w:webHidden/>
          </w:rPr>
          <w:tab/>
        </w:r>
        <w:r>
          <w:rPr>
            <w:noProof/>
            <w:webHidden/>
          </w:rPr>
          <w:fldChar w:fldCharType="begin"/>
        </w:r>
        <w:r>
          <w:rPr>
            <w:noProof/>
            <w:webHidden/>
          </w:rPr>
          <w:instrText xml:space="preserve"> PAGEREF _Toc458599730 \h </w:instrText>
        </w:r>
        <w:r>
          <w:rPr>
            <w:noProof/>
            <w:webHidden/>
          </w:rPr>
        </w:r>
        <w:r>
          <w:rPr>
            <w:noProof/>
            <w:webHidden/>
          </w:rPr>
          <w:fldChar w:fldCharType="separate"/>
        </w:r>
        <w:r>
          <w:rPr>
            <w:noProof/>
            <w:webHidden/>
          </w:rPr>
          <w:t>545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31" w:history="1">
        <w:r w:rsidRPr="002D775B">
          <w:rPr>
            <w:rStyle w:val="Hyperlink"/>
            <w:noProof/>
          </w:rPr>
          <w:t>31.6.33.1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_Toc458599731 \h </w:instrText>
        </w:r>
        <w:r>
          <w:rPr>
            <w:noProof/>
            <w:webHidden/>
          </w:rPr>
        </w:r>
        <w:r>
          <w:rPr>
            <w:noProof/>
            <w:webHidden/>
          </w:rPr>
          <w:fldChar w:fldCharType="separate"/>
        </w:r>
        <w:r>
          <w:rPr>
            <w:noProof/>
            <w:webHidden/>
          </w:rPr>
          <w:t>546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32" w:history="1">
        <w:r w:rsidRPr="002D775B">
          <w:rPr>
            <w:rStyle w:val="Hyperlink"/>
            <w:noProof/>
          </w:rPr>
          <w:t>31.6.34</w:t>
        </w:r>
        <w:r>
          <w:rPr>
            <w:rFonts w:asciiTheme="minorHAnsi" w:eastAsiaTheme="minorEastAsia" w:hAnsiTheme="minorHAnsi" w:cstheme="minorBidi"/>
            <w:noProof/>
            <w:color w:val="auto"/>
            <w:szCs w:val="22"/>
            <w:lang w:eastAsia="en-US"/>
          </w:rPr>
          <w:tab/>
        </w:r>
        <w:r w:rsidRPr="002D775B">
          <w:rPr>
            <w:rStyle w:val="Hyperlink"/>
            <w:noProof/>
          </w:rPr>
          <w:t>$$SECDEG^XLFMTH(): Secant (Degrees)</w:t>
        </w:r>
        <w:r>
          <w:rPr>
            <w:noProof/>
            <w:webHidden/>
          </w:rPr>
          <w:tab/>
        </w:r>
        <w:r>
          <w:rPr>
            <w:noProof/>
            <w:webHidden/>
          </w:rPr>
          <w:fldChar w:fldCharType="begin"/>
        </w:r>
        <w:r>
          <w:rPr>
            <w:noProof/>
            <w:webHidden/>
          </w:rPr>
          <w:instrText xml:space="preserve"> PAGEREF _Toc458599732 \h </w:instrText>
        </w:r>
        <w:r>
          <w:rPr>
            <w:noProof/>
            <w:webHidden/>
          </w:rPr>
        </w:r>
        <w:r>
          <w:rPr>
            <w:noProof/>
            <w:webHidden/>
          </w:rPr>
          <w:fldChar w:fldCharType="separate"/>
        </w:r>
        <w:r>
          <w:rPr>
            <w:noProof/>
            <w:webHidden/>
          </w:rPr>
          <w:t>546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33" w:history="1">
        <w:r w:rsidRPr="002D775B">
          <w:rPr>
            <w:rStyle w:val="Hyperlink"/>
            <w:noProof/>
          </w:rPr>
          <w:t>31.6.34.1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_Toc458599733 \h </w:instrText>
        </w:r>
        <w:r>
          <w:rPr>
            <w:noProof/>
            <w:webHidden/>
          </w:rPr>
        </w:r>
        <w:r>
          <w:rPr>
            <w:noProof/>
            <w:webHidden/>
          </w:rPr>
          <w:fldChar w:fldCharType="separate"/>
        </w:r>
        <w:r>
          <w:rPr>
            <w:noProof/>
            <w:webHidden/>
          </w:rPr>
          <w:t>546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34" w:history="1">
        <w:r w:rsidRPr="002D775B">
          <w:rPr>
            <w:rStyle w:val="Hyperlink"/>
            <w:noProof/>
          </w:rPr>
          <w:t>31.6.35</w:t>
        </w:r>
        <w:r>
          <w:rPr>
            <w:rFonts w:asciiTheme="minorHAnsi" w:eastAsiaTheme="minorEastAsia" w:hAnsiTheme="minorHAnsi" w:cstheme="minorBidi"/>
            <w:noProof/>
            <w:color w:val="auto"/>
            <w:szCs w:val="22"/>
            <w:lang w:eastAsia="en-US"/>
          </w:rPr>
          <w:tab/>
        </w:r>
        <w:r w:rsidRPr="002D775B">
          <w:rPr>
            <w:rStyle w:val="Hyperlink"/>
            <w:noProof/>
          </w:rPr>
          <w:t>$$SIN^XLFMTH(): Sine (Radians)</w:t>
        </w:r>
        <w:r>
          <w:rPr>
            <w:noProof/>
            <w:webHidden/>
          </w:rPr>
          <w:tab/>
        </w:r>
        <w:r>
          <w:rPr>
            <w:noProof/>
            <w:webHidden/>
          </w:rPr>
          <w:fldChar w:fldCharType="begin"/>
        </w:r>
        <w:r>
          <w:rPr>
            <w:noProof/>
            <w:webHidden/>
          </w:rPr>
          <w:instrText xml:space="preserve"> PAGEREF _Toc458599734 \h </w:instrText>
        </w:r>
        <w:r>
          <w:rPr>
            <w:noProof/>
            <w:webHidden/>
          </w:rPr>
        </w:r>
        <w:r>
          <w:rPr>
            <w:noProof/>
            <w:webHidden/>
          </w:rPr>
          <w:fldChar w:fldCharType="separate"/>
        </w:r>
        <w:r>
          <w:rPr>
            <w:noProof/>
            <w:webHidden/>
          </w:rPr>
          <w:t>546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35" w:history="1">
        <w:r w:rsidRPr="002D775B">
          <w:rPr>
            <w:rStyle w:val="Hyperlink"/>
            <w:noProof/>
          </w:rPr>
          <w:t>31.6.35.1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_Toc458599735 \h </w:instrText>
        </w:r>
        <w:r>
          <w:rPr>
            <w:noProof/>
            <w:webHidden/>
          </w:rPr>
        </w:r>
        <w:r>
          <w:rPr>
            <w:noProof/>
            <w:webHidden/>
          </w:rPr>
          <w:fldChar w:fldCharType="separate"/>
        </w:r>
        <w:r>
          <w:rPr>
            <w:noProof/>
            <w:webHidden/>
          </w:rPr>
          <w:t>547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36" w:history="1">
        <w:r w:rsidRPr="002D775B">
          <w:rPr>
            <w:rStyle w:val="Hyperlink"/>
            <w:noProof/>
          </w:rPr>
          <w:t>31.6.36</w:t>
        </w:r>
        <w:r>
          <w:rPr>
            <w:rFonts w:asciiTheme="minorHAnsi" w:eastAsiaTheme="minorEastAsia" w:hAnsiTheme="minorHAnsi" w:cstheme="minorBidi"/>
            <w:noProof/>
            <w:color w:val="auto"/>
            <w:szCs w:val="22"/>
            <w:lang w:eastAsia="en-US"/>
          </w:rPr>
          <w:tab/>
        </w:r>
        <w:r w:rsidRPr="002D775B">
          <w:rPr>
            <w:rStyle w:val="Hyperlink"/>
            <w:noProof/>
          </w:rPr>
          <w:t>$$SINDEG^XLFMTH(): Sine (Degrees)</w:t>
        </w:r>
        <w:r>
          <w:rPr>
            <w:noProof/>
            <w:webHidden/>
          </w:rPr>
          <w:tab/>
        </w:r>
        <w:r>
          <w:rPr>
            <w:noProof/>
            <w:webHidden/>
          </w:rPr>
          <w:fldChar w:fldCharType="begin"/>
        </w:r>
        <w:r>
          <w:rPr>
            <w:noProof/>
            <w:webHidden/>
          </w:rPr>
          <w:instrText xml:space="preserve"> PAGEREF _Toc458599736 \h </w:instrText>
        </w:r>
        <w:r>
          <w:rPr>
            <w:noProof/>
            <w:webHidden/>
          </w:rPr>
        </w:r>
        <w:r>
          <w:rPr>
            <w:noProof/>
            <w:webHidden/>
          </w:rPr>
          <w:fldChar w:fldCharType="separate"/>
        </w:r>
        <w:r>
          <w:rPr>
            <w:noProof/>
            <w:webHidden/>
          </w:rPr>
          <w:t>547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37" w:history="1">
        <w:r w:rsidRPr="002D775B">
          <w:rPr>
            <w:rStyle w:val="Hyperlink"/>
            <w:noProof/>
          </w:rPr>
          <w:t>31.6.36.1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_Toc458599737 \h </w:instrText>
        </w:r>
        <w:r>
          <w:rPr>
            <w:noProof/>
            <w:webHidden/>
          </w:rPr>
        </w:r>
        <w:r>
          <w:rPr>
            <w:noProof/>
            <w:webHidden/>
          </w:rPr>
          <w:fldChar w:fldCharType="separate"/>
        </w:r>
        <w:r>
          <w:rPr>
            <w:noProof/>
            <w:webHidden/>
          </w:rPr>
          <w:t>547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38" w:history="1">
        <w:r w:rsidRPr="002D775B">
          <w:rPr>
            <w:rStyle w:val="Hyperlink"/>
            <w:noProof/>
          </w:rPr>
          <w:t>31.6.37</w:t>
        </w:r>
        <w:r>
          <w:rPr>
            <w:rFonts w:asciiTheme="minorHAnsi" w:eastAsiaTheme="minorEastAsia" w:hAnsiTheme="minorHAnsi" w:cstheme="minorBidi"/>
            <w:noProof/>
            <w:color w:val="auto"/>
            <w:szCs w:val="22"/>
            <w:lang w:eastAsia="en-US"/>
          </w:rPr>
          <w:tab/>
        </w:r>
        <w:r w:rsidRPr="002D775B">
          <w:rPr>
            <w:rStyle w:val="Hyperlink"/>
            <w:noProof/>
          </w:rPr>
          <w:t>$$SQRT^XLFMTH(): Square Root</w:t>
        </w:r>
        <w:r>
          <w:rPr>
            <w:noProof/>
            <w:webHidden/>
          </w:rPr>
          <w:tab/>
        </w:r>
        <w:r>
          <w:rPr>
            <w:noProof/>
            <w:webHidden/>
          </w:rPr>
          <w:fldChar w:fldCharType="begin"/>
        </w:r>
        <w:r>
          <w:rPr>
            <w:noProof/>
            <w:webHidden/>
          </w:rPr>
          <w:instrText xml:space="preserve"> PAGEREF _Toc458599738 \h </w:instrText>
        </w:r>
        <w:r>
          <w:rPr>
            <w:noProof/>
            <w:webHidden/>
          </w:rPr>
        </w:r>
        <w:r>
          <w:rPr>
            <w:noProof/>
            <w:webHidden/>
          </w:rPr>
          <w:fldChar w:fldCharType="separate"/>
        </w:r>
        <w:r>
          <w:rPr>
            <w:noProof/>
            <w:webHidden/>
          </w:rPr>
          <w:t>547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39" w:history="1">
        <w:r w:rsidRPr="002D775B">
          <w:rPr>
            <w:rStyle w:val="Hyperlink"/>
            <w:noProof/>
          </w:rPr>
          <w:t>31.6.37.1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_Toc458599739 \h </w:instrText>
        </w:r>
        <w:r>
          <w:rPr>
            <w:noProof/>
            <w:webHidden/>
          </w:rPr>
        </w:r>
        <w:r>
          <w:rPr>
            <w:noProof/>
            <w:webHidden/>
          </w:rPr>
          <w:fldChar w:fldCharType="separate"/>
        </w:r>
        <w:r>
          <w:rPr>
            <w:noProof/>
            <w:webHidden/>
          </w:rPr>
          <w:t>548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40" w:history="1">
        <w:r w:rsidRPr="002D775B">
          <w:rPr>
            <w:rStyle w:val="Hyperlink"/>
            <w:noProof/>
          </w:rPr>
          <w:t>31.6.38</w:t>
        </w:r>
        <w:r>
          <w:rPr>
            <w:rFonts w:asciiTheme="minorHAnsi" w:eastAsiaTheme="minorEastAsia" w:hAnsiTheme="minorHAnsi" w:cstheme="minorBidi"/>
            <w:noProof/>
            <w:color w:val="auto"/>
            <w:szCs w:val="22"/>
            <w:lang w:eastAsia="en-US"/>
          </w:rPr>
          <w:tab/>
        </w:r>
        <w:r w:rsidRPr="002D775B">
          <w:rPr>
            <w:rStyle w:val="Hyperlink"/>
            <w:noProof/>
          </w:rPr>
          <w:t>$$TAN^XLFMTH(): Tangent (Radians)</w:t>
        </w:r>
        <w:r>
          <w:rPr>
            <w:noProof/>
            <w:webHidden/>
          </w:rPr>
          <w:tab/>
        </w:r>
        <w:r>
          <w:rPr>
            <w:noProof/>
            <w:webHidden/>
          </w:rPr>
          <w:fldChar w:fldCharType="begin"/>
        </w:r>
        <w:r>
          <w:rPr>
            <w:noProof/>
            <w:webHidden/>
          </w:rPr>
          <w:instrText xml:space="preserve"> PAGEREF _Toc458599740 \h </w:instrText>
        </w:r>
        <w:r>
          <w:rPr>
            <w:noProof/>
            <w:webHidden/>
          </w:rPr>
        </w:r>
        <w:r>
          <w:rPr>
            <w:noProof/>
            <w:webHidden/>
          </w:rPr>
          <w:fldChar w:fldCharType="separate"/>
        </w:r>
        <w:r>
          <w:rPr>
            <w:noProof/>
            <w:webHidden/>
          </w:rPr>
          <w:t>548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41" w:history="1">
        <w:r w:rsidRPr="002D775B">
          <w:rPr>
            <w:rStyle w:val="Hyperlink"/>
            <w:noProof/>
          </w:rPr>
          <w:t>31.6.38.1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_Toc458599741 \h </w:instrText>
        </w:r>
        <w:r>
          <w:rPr>
            <w:noProof/>
            <w:webHidden/>
          </w:rPr>
        </w:r>
        <w:r>
          <w:rPr>
            <w:noProof/>
            <w:webHidden/>
          </w:rPr>
          <w:fldChar w:fldCharType="separate"/>
        </w:r>
        <w:r>
          <w:rPr>
            <w:noProof/>
            <w:webHidden/>
          </w:rPr>
          <w:t>548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42" w:history="1">
        <w:r w:rsidRPr="002D775B">
          <w:rPr>
            <w:rStyle w:val="Hyperlink"/>
            <w:noProof/>
          </w:rPr>
          <w:t>31.6.39</w:t>
        </w:r>
        <w:r>
          <w:rPr>
            <w:rFonts w:asciiTheme="minorHAnsi" w:eastAsiaTheme="minorEastAsia" w:hAnsiTheme="minorHAnsi" w:cstheme="minorBidi"/>
            <w:noProof/>
            <w:color w:val="auto"/>
            <w:szCs w:val="22"/>
            <w:lang w:eastAsia="en-US"/>
          </w:rPr>
          <w:tab/>
        </w:r>
        <w:r w:rsidRPr="002D775B">
          <w:rPr>
            <w:rStyle w:val="Hyperlink"/>
            <w:noProof/>
          </w:rPr>
          <w:t>$$TANDEG^XLFMTH(): Tangent (Degrees)</w:t>
        </w:r>
        <w:r>
          <w:rPr>
            <w:noProof/>
            <w:webHidden/>
          </w:rPr>
          <w:tab/>
        </w:r>
        <w:r>
          <w:rPr>
            <w:noProof/>
            <w:webHidden/>
          </w:rPr>
          <w:fldChar w:fldCharType="begin"/>
        </w:r>
        <w:r>
          <w:rPr>
            <w:noProof/>
            <w:webHidden/>
          </w:rPr>
          <w:instrText xml:space="preserve"> PAGEREF _Toc458599742 \h </w:instrText>
        </w:r>
        <w:r>
          <w:rPr>
            <w:noProof/>
            <w:webHidden/>
          </w:rPr>
        </w:r>
        <w:r>
          <w:rPr>
            <w:noProof/>
            <w:webHidden/>
          </w:rPr>
          <w:fldChar w:fldCharType="separate"/>
        </w:r>
        <w:r>
          <w:rPr>
            <w:noProof/>
            <w:webHidden/>
          </w:rPr>
          <w:t>548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43" w:history="1">
        <w:r w:rsidRPr="002D775B">
          <w:rPr>
            <w:rStyle w:val="Hyperlink"/>
            <w:noProof/>
          </w:rPr>
          <w:t>31.6.39.1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_Toc458599743 \h </w:instrText>
        </w:r>
        <w:r>
          <w:rPr>
            <w:noProof/>
            <w:webHidden/>
          </w:rPr>
        </w:r>
        <w:r>
          <w:rPr>
            <w:noProof/>
            <w:webHidden/>
          </w:rPr>
          <w:fldChar w:fldCharType="separate"/>
        </w:r>
        <w:r>
          <w:rPr>
            <w:noProof/>
            <w:webHidden/>
          </w:rPr>
          <w:t>549</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744" w:history="1">
        <w:r w:rsidRPr="002D775B">
          <w:rPr>
            <w:rStyle w:val="Hyperlink"/>
          </w:rPr>
          <w:t>31.7</w:t>
        </w:r>
        <w:r>
          <w:rPr>
            <w:rFonts w:asciiTheme="minorHAnsi" w:eastAsiaTheme="minorEastAsia" w:hAnsiTheme="minorHAnsi" w:cstheme="minorBidi"/>
            <w:color w:val="auto"/>
            <w:szCs w:val="22"/>
            <w:lang w:eastAsia="en-US"/>
          </w:rPr>
          <w:tab/>
        </w:r>
        <w:r w:rsidRPr="002D775B">
          <w:rPr>
            <w:rStyle w:val="Hyperlink"/>
          </w:rPr>
          <w:t>Measurement Functions—XLFMSMT</w:t>
        </w:r>
        <w:r>
          <w:rPr>
            <w:webHidden/>
          </w:rPr>
          <w:tab/>
        </w:r>
        <w:r>
          <w:rPr>
            <w:webHidden/>
          </w:rPr>
          <w:fldChar w:fldCharType="begin"/>
        </w:r>
        <w:r>
          <w:rPr>
            <w:webHidden/>
          </w:rPr>
          <w:instrText xml:space="preserve"> PAGEREF _Toc458599744 \h </w:instrText>
        </w:r>
        <w:r>
          <w:rPr>
            <w:webHidden/>
          </w:rPr>
        </w:r>
        <w:r>
          <w:rPr>
            <w:webHidden/>
          </w:rPr>
          <w:fldChar w:fldCharType="separate"/>
        </w:r>
        <w:r>
          <w:rPr>
            <w:webHidden/>
          </w:rPr>
          <w:t>549</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45" w:history="1">
        <w:r w:rsidRPr="002D775B">
          <w:rPr>
            <w:rStyle w:val="Hyperlink"/>
            <w:noProof/>
          </w:rPr>
          <w:t>31.7.1</w:t>
        </w:r>
        <w:r>
          <w:rPr>
            <w:rFonts w:asciiTheme="minorHAnsi" w:eastAsiaTheme="minorEastAsia" w:hAnsiTheme="minorHAnsi" w:cstheme="minorBidi"/>
            <w:noProof/>
            <w:color w:val="auto"/>
            <w:szCs w:val="22"/>
            <w:lang w:eastAsia="en-US"/>
          </w:rPr>
          <w:tab/>
        </w:r>
        <w:r w:rsidRPr="002D775B">
          <w:rPr>
            <w:rStyle w:val="Hyperlink"/>
            <w:noProof/>
          </w:rPr>
          <w:t>$$BSA^XLFMSMT(): Body Surface Area Measurement</w:t>
        </w:r>
        <w:r>
          <w:rPr>
            <w:noProof/>
            <w:webHidden/>
          </w:rPr>
          <w:tab/>
        </w:r>
        <w:r>
          <w:rPr>
            <w:noProof/>
            <w:webHidden/>
          </w:rPr>
          <w:fldChar w:fldCharType="begin"/>
        </w:r>
        <w:r>
          <w:rPr>
            <w:noProof/>
            <w:webHidden/>
          </w:rPr>
          <w:instrText xml:space="preserve"> PAGEREF _Toc458599745 \h </w:instrText>
        </w:r>
        <w:r>
          <w:rPr>
            <w:noProof/>
            <w:webHidden/>
          </w:rPr>
        </w:r>
        <w:r>
          <w:rPr>
            <w:noProof/>
            <w:webHidden/>
          </w:rPr>
          <w:fldChar w:fldCharType="separate"/>
        </w:r>
        <w:r>
          <w:rPr>
            <w:noProof/>
            <w:webHidden/>
          </w:rPr>
          <w:t>549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46" w:history="1">
        <w:r w:rsidRPr="002D775B">
          <w:rPr>
            <w:rStyle w:val="Hyperlink"/>
            <w:noProof/>
          </w:rPr>
          <w:t>31.7.1.1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_Toc458599746 \h </w:instrText>
        </w:r>
        <w:r>
          <w:rPr>
            <w:noProof/>
            <w:webHidden/>
          </w:rPr>
        </w:r>
        <w:r>
          <w:rPr>
            <w:noProof/>
            <w:webHidden/>
          </w:rPr>
          <w:fldChar w:fldCharType="separate"/>
        </w:r>
        <w:r>
          <w:rPr>
            <w:noProof/>
            <w:webHidden/>
          </w:rPr>
          <w:t>549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47" w:history="1">
        <w:r w:rsidRPr="002D775B">
          <w:rPr>
            <w:rStyle w:val="Hyperlink"/>
            <w:noProof/>
          </w:rPr>
          <w:t>31.7.2</w:t>
        </w:r>
        <w:r>
          <w:rPr>
            <w:rFonts w:asciiTheme="minorHAnsi" w:eastAsiaTheme="minorEastAsia" w:hAnsiTheme="minorHAnsi" w:cstheme="minorBidi"/>
            <w:noProof/>
            <w:color w:val="auto"/>
            <w:szCs w:val="22"/>
            <w:lang w:eastAsia="en-US"/>
          </w:rPr>
          <w:tab/>
        </w:r>
        <w:r w:rsidRPr="002D775B">
          <w:rPr>
            <w:rStyle w:val="Hyperlink"/>
            <w:noProof/>
          </w:rPr>
          <w:t>$$LENGTH^XLFMSMT(): Convert Length Measurement</w:t>
        </w:r>
        <w:r>
          <w:rPr>
            <w:noProof/>
            <w:webHidden/>
          </w:rPr>
          <w:tab/>
        </w:r>
        <w:r>
          <w:rPr>
            <w:noProof/>
            <w:webHidden/>
          </w:rPr>
          <w:fldChar w:fldCharType="begin"/>
        </w:r>
        <w:r>
          <w:rPr>
            <w:noProof/>
            <w:webHidden/>
          </w:rPr>
          <w:instrText xml:space="preserve"> PAGEREF _Toc458599747 \h </w:instrText>
        </w:r>
        <w:r>
          <w:rPr>
            <w:noProof/>
            <w:webHidden/>
          </w:rPr>
        </w:r>
        <w:r>
          <w:rPr>
            <w:noProof/>
            <w:webHidden/>
          </w:rPr>
          <w:fldChar w:fldCharType="separate"/>
        </w:r>
        <w:r>
          <w:rPr>
            <w:noProof/>
            <w:webHidden/>
          </w:rPr>
          <w:t>550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48" w:history="1">
        <w:r w:rsidRPr="002D775B">
          <w:rPr>
            <w:rStyle w:val="Hyperlink"/>
            <w:noProof/>
          </w:rPr>
          <w:t>31.7.2.1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_Toc458599748 \h </w:instrText>
        </w:r>
        <w:r>
          <w:rPr>
            <w:noProof/>
            <w:webHidden/>
          </w:rPr>
        </w:r>
        <w:r>
          <w:rPr>
            <w:noProof/>
            <w:webHidden/>
          </w:rPr>
          <w:fldChar w:fldCharType="separate"/>
        </w:r>
        <w:r>
          <w:rPr>
            <w:noProof/>
            <w:webHidden/>
          </w:rPr>
          <w:t>550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49" w:history="1">
        <w:r w:rsidRPr="002D775B">
          <w:rPr>
            <w:rStyle w:val="Hyperlink"/>
            <w:noProof/>
          </w:rPr>
          <w:t>31.7.3</w:t>
        </w:r>
        <w:r>
          <w:rPr>
            <w:rFonts w:asciiTheme="minorHAnsi" w:eastAsiaTheme="minorEastAsia" w:hAnsiTheme="minorHAnsi" w:cstheme="minorBidi"/>
            <w:noProof/>
            <w:color w:val="auto"/>
            <w:szCs w:val="22"/>
            <w:lang w:eastAsia="en-US"/>
          </w:rPr>
          <w:tab/>
        </w:r>
        <w:r w:rsidRPr="002D775B">
          <w:rPr>
            <w:rStyle w:val="Hyperlink"/>
            <w:noProof/>
          </w:rPr>
          <w:t>$$TEMP^XLFMSMT(): Convert Temperature Measurement</w:t>
        </w:r>
        <w:r>
          <w:rPr>
            <w:noProof/>
            <w:webHidden/>
          </w:rPr>
          <w:tab/>
        </w:r>
        <w:r>
          <w:rPr>
            <w:noProof/>
            <w:webHidden/>
          </w:rPr>
          <w:fldChar w:fldCharType="begin"/>
        </w:r>
        <w:r>
          <w:rPr>
            <w:noProof/>
            <w:webHidden/>
          </w:rPr>
          <w:instrText xml:space="preserve"> PAGEREF _Toc458599749 \h </w:instrText>
        </w:r>
        <w:r>
          <w:rPr>
            <w:noProof/>
            <w:webHidden/>
          </w:rPr>
        </w:r>
        <w:r>
          <w:rPr>
            <w:noProof/>
            <w:webHidden/>
          </w:rPr>
          <w:fldChar w:fldCharType="separate"/>
        </w:r>
        <w:r>
          <w:rPr>
            <w:noProof/>
            <w:webHidden/>
          </w:rPr>
          <w:t>551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50" w:history="1">
        <w:r w:rsidRPr="002D775B">
          <w:rPr>
            <w:rStyle w:val="Hyperlink"/>
            <w:noProof/>
          </w:rPr>
          <w:t>31.7.3.1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_Toc458599750 \h </w:instrText>
        </w:r>
        <w:r>
          <w:rPr>
            <w:noProof/>
            <w:webHidden/>
          </w:rPr>
        </w:r>
        <w:r>
          <w:rPr>
            <w:noProof/>
            <w:webHidden/>
          </w:rPr>
          <w:fldChar w:fldCharType="separate"/>
        </w:r>
        <w:r>
          <w:rPr>
            <w:noProof/>
            <w:webHidden/>
          </w:rPr>
          <w:t>551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51" w:history="1">
        <w:r w:rsidRPr="002D775B">
          <w:rPr>
            <w:rStyle w:val="Hyperlink"/>
            <w:noProof/>
          </w:rPr>
          <w:t>31.7.4</w:t>
        </w:r>
        <w:r>
          <w:rPr>
            <w:rFonts w:asciiTheme="minorHAnsi" w:eastAsiaTheme="minorEastAsia" w:hAnsiTheme="minorHAnsi" w:cstheme="minorBidi"/>
            <w:noProof/>
            <w:color w:val="auto"/>
            <w:szCs w:val="22"/>
            <w:lang w:eastAsia="en-US"/>
          </w:rPr>
          <w:tab/>
        </w:r>
        <w:r w:rsidRPr="002D775B">
          <w:rPr>
            <w:rStyle w:val="Hyperlink"/>
            <w:noProof/>
          </w:rPr>
          <w:t>$$VOLUME^XLFMSMT(): Convert Volume Measurement</w:t>
        </w:r>
        <w:r>
          <w:rPr>
            <w:noProof/>
            <w:webHidden/>
          </w:rPr>
          <w:tab/>
        </w:r>
        <w:r>
          <w:rPr>
            <w:noProof/>
            <w:webHidden/>
          </w:rPr>
          <w:fldChar w:fldCharType="begin"/>
        </w:r>
        <w:r>
          <w:rPr>
            <w:noProof/>
            <w:webHidden/>
          </w:rPr>
          <w:instrText xml:space="preserve"> PAGEREF _Toc458599751 \h </w:instrText>
        </w:r>
        <w:r>
          <w:rPr>
            <w:noProof/>
            <w:webHidden/>
          </w:rPr>
        </w:r>
        <w:r>
          <w:rPr>
            <w:noProof/>
            <w:webHidden/>
          </w:rPr>
          <w:fldChar w:fldCharType="separate"/>
        </w:r>
        <w:r>
          <w:rPr>
            <w:noProof/>
            <w:webHidden/>
          </w:rPr>
          <w:t>552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52" w:history="1">
        <w:r w:rsidRPr="002D775B">
          <w:rPr>
            <w:rStyle w:val="Hyperlink"/>
            <w:noProof/>
          </w:rPr>
          <w:t>31.7.4.1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_Toc458599752 \h </w:instrText>
        </w:r>
        <w:r>
          <w:rPr>
            <w:noProof/>
            <w:webHidden/>
          </w:rPr>
        </w:r>
        <w:r>
          <w:rPr>
            <w:noProof/>
            <w:webHidden/>
          </w:rPr>
          <w:fldChar w:fldCharType="separate"/>
        </w:r>
        <w:r>
          <w:rPr>
            <w:noProof/>
            <w:webHidden/>
          </w:rPr>
          <w:t>552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53" w:history="1">
        <w:r w:rsidRPr="002D775B">
          <w:rPr>
            <w:rStyle w:val="Hyperlink"/>
            <w:noProof/>
          </w:rPr>
          <w:t>31.7.5</w:t>
        </w:r>
        <w:r>
          <w:rPr>
            <w:rFonts w:asciiTheme="minorHAnsi" w:eastAsiaTheme="minorEastAsia" w:hAnsiTheme="minorHAnsi" w:cstheme="minorBidi"/>
            <w:noProof/>
            <w:color w:val="auto"/>
            <w:szCs w:val="22"/>
            <w:lang w:eastAsia="en-US"/>
          </w:rPr>
          <w:tab/>
        </w:r>
        <w:r w:rsidRPr="002D775B">
          <w:rPr>
            <w:rStyle w:val="Hyperlink"/>
            <w:noProof/>
          </w:rPr>
          <w:t>$$WEIGHT^XLFMSMT(): Convert Weight Measurement</w:t>
        </w:r>
        <w:r>
          <w:rPr>
            <w:noProof/>
            <w:webHidden/>
          </w:rPr>
          <w:tab/>
        </w:r>
        <w:r>
          <w:rPr>
            <w:noProof/>
            <w:webHidden/>
          </w:rPr>
          <w:fldChar w:fldCharType="begin"/>
        </w:r>
        <w:r>
          <w:rPr>
            <w:noProof/>
            <w:webHidden/>
          </w:rPr>
          <w:instrText xml:space="preserve"> PAGEREF _Toc458599753 \h </w:instrText>
        </w:r>
        <w:r>
          <w:rPr>
            <w:noProof/>
            <w:webHidden/>
          </w:rPr>
        </w:r>
        <w:r>
          <w:rPr>
            <w:noProof/>
            <w:webHidden/>
          </w:rPr>
          <w:fldChar w:fldCharType="separate"/>
        </w:r>
        <w:r>
          <w:rPr>
            <w:noProof/>
            <w:webHidden/>
          </w:rPr>
          <w:t>553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54" w:history="1">
        <w:r w:rsidRPr="002D775B">
          <w:rPr>
            <w:rStyle w:val="Hyperlink"/>
            <w:noProof/>
          </w:rPr>
          <w:t>31.7.5.1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_Toc458599754 \h </w:instrText>
        </w:r>
        <w:r>
          <w:rPr>
            <w:noProof/>
            <w:webHidden/>
          </w:rPr>
        </w:r>
        <w:r>
          <w:rPr>
            <w:noProof/>
            <w:webHidden/>
          </w:rPr>
          <w:fldChar w:fldCharType="separate"/>
        </w:r>
        <w:r>
          <w:rPr>
            <w:noProof/>
            <w:webHidden/>
          </w:rPr>
          <w:t>553</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755" w:history="1">
        <w:r w:rsidRPr="002D775B">
          <w:rPr>
            <w:rStyle w:val="Hyperlink"/>
          </w:rPr>
          <w:t>31.8</w:t>
        </w:r>
        <w:r>
          <w:rPr>
            <w:rFonts w:asciiTheme="minorHAnsi" w:eastAsiaTheme="minorEastAsia" w:hAnsiTheme="minorHAnsi" w:cstheme="minorBidi"/>
            <w:color w:val="auto"/>
            <w:szCs w:val="22"/>
            <w:lang w:eastAsia="en-US"/>
          </w:rPr>
          <w:tab/>
        </w:r>
        <w:r w:rsidRPr="002D775B">
          <w:rPr>
            <w:rStyle w:val="Hyperlink"/>
          </w:rPr>
          <w:t>String Functions—XLFSTR</w:t>
        </w:r>
        <w:r>
          <w:rPr>
            <w:webHidden/>
          </w:rPr>
          <w:tab/>
        </w:r>
        <w:r>
          <w:rPr>
            <w:webHidden/>
          </w:rPr>
          <w:fldChar w:fldCharType="begin"/>
        </w:r>
        <w:r>
          <w:rPr>
            <w:webHidden/>
          </w:rPr>
          <w:instrText xml:space="preserve"> PAGEREF _Toc458599755 \h </w:instrText>
        </w:r>
        <w:r>
          <w:rPr>
            <w:webHidden/>
          </w:rPr>
        </w:r>
        <w:r>
          <w:rPr>
            <w:webHidden/>
          </w:rPr>
          <w:fldChar w:fldCharType="separate"/>
        </w:r>
        <w:r>
          <w:rPr>
            <w:webHidden/>
          </w:rPr>
          <w:t>554</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56" w:history="1">
        <w:r w:rsidRPr="002D775B">
          <w:rPr>
            <w:rStyle w:val="Hyperlink"/>
            <w:noProof/>
          </w:rPr>
          <w:t>31.8.1</w:t>
        </w:r>
        <w:r>
          <w:rPr>
            <w:rFonts w:asciiTheme="minorHAnsi" w:eastAsiaTheme="minorEastAsia" w:hAnsiTheme="minorHAnsi" w:cstheme="minorBidi"/>
            <w:noProof/>
            <w:color w:val="auto"/>
            <w:szCs w:val="22"/>
            <w:lang w:eastAsia="en-US"/>
          </w:rPr>
          <w:tab/>
        </w:r>
        <w:r w:rsidRPr="002D775B">
          <w:rPr>
            <w:rStyle w:val="Hyperlink"/>
            <w:noProof/>
          </w:rPr>
          <w:t>$$CJ^XLFSTR(): Center Justify String</w:t>
        </w:r>
        <w:r>
          <w:rPr>
            <w:noProof/>
            <w:webHidden/>
          </w:rPr>
          <w:tab/>
        </w:r>
        <w:r>
          <w:rPr>
            <w:noProof/>
            <w:webHidden/>
          </w:rPr>
          <w:fldChar w:fldCharType="begin"/>
        </w:r>
        <w:r>
          <w:rPr>
            <w:noProof/>
            <w:webHidden/>
          </w:rPr>
          <w:instrText xml:space="preserve"> PAGEREF _Toc458599756 \h </w:instrText>
        </w:r>
        <w:r>
          <w:rPr>
            <w:noProof/>
            <w:webHidden/>
          </w:rPr>
        </w:r>
        <w:r>
          <w:rPr>
            <w:noProof/>
            <w:webHidden/>
          </w:rPr>
          <w:fldChar w:fldCharType="separate"/>
        </w:r>
        <w:r>
          <w:rPr>
            <w:noProof/>
            <w:webHidden/>
          </w:rPr>
          <w:t>554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57" w:history="1">
        <w:r w:rsidRPr="002D775B">
          <w:rPr>
            <w:rStyle w:val="Hyperlink"/>
            <w:noProof/>
          </w:rPr>
          <w:t>31.8.1.1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_Toc458599757 \h </w:instrText>
        </w:r>
        <w:r>
          <w:rPr>
            <w:noProof/>
            <w:webHidden/>
          </w:rPr>
        </w:r>
        <w:r>
          <w:rPr>
            <w:noProof/>
            <w:webHidden/>
          </w:rPr>
          <w:fldChar w:fldCharType="separate"/>
        </w:r>
        <w:r>
          <w:rPr>
            <w:noProof/>
            <w:webHidden/>
          </w:rPr>
          <w:t>554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58" w:history="1">
        <w:r w:rsidRPr="002D775B">
          <w:rPr>
            <w:rStyle w:val="Hyperlink"/>
            <w:noProof/>
          </w:rPr>
          <w:t>31.8.2</w:t>
        </w:r>
        <w:r>
          <w:rPr>
            <w:rFonts w:asciiTheme="minorHAnsi" w:eastAsiaTheme="minorEastAsia" w:hAnsiTheme="minorHAnsi" w:cstheme="minorBidi"/>
            <w:noProof/>
            <w:color w:val="auto"/>
            <w:szCs w:val="22"/>
            <w:lang w:eastAsia="en-US"/>
          </w:rPr>
          <w:tab/>
        </w:r>
        <w:r w:rsidRPr="002D775B">
          <w:rPr>
            <w:rStyle w:val="Hyperlink"/>
            <w:noProof/>
          </w:rPr>
          <w:t>$$INVERT^XLFSTR(): Invert String</w:t>
        </w:r>
        <w:r>
          <w:rPr>
            <w:noProof/>
            <w:webHidden/>
          </w:rPr>
          <w:tab/>
        </w:r>
        <w:r>
          <w:rPr>
            <w:noProof/>
            <w:webHidden/>
          </w:rPr>
          <w:fldChar w:fldCharType="begin"/>
        </w:r>
        <w:r>
          <w:rPr>
            <w:noProof/>
            <w:webHidden/>
          </w:rPr>
          <w:instrText xml:space="preserve"> PAGEREF _Toc458599758 \h </w:instrText>
        </w:r>
        <w:r>
          <w:rPr>
            <w:noProof/>
            <w:webHidden/>
          </w:rPr>
        </w:r>
        <w:r>
          <w:rPr>
            <w:noProof/>
            <w:webHidden/>
          </w:rPr>
          <w:fldChar w:fldCharType="separate"/>
        </w:r>
        <w:r>
          <w:rPr>
            <w:noProof/>
            <w:webHidden/>
          </w:rPr>
          <w:t>555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59" w:history="1">
        <w:r w:rsidRPr="002D775B">
          <w:rPr>
            <w:rStyle w:val="Hyperlink"/>
            <w:noProof/>
          </w:rPr>
          <w:t>31.8.2.1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_Toc458599759 \h </w:instrText>
        </w:r>
        <w:r>
          <w:rPr>
            <w:noProof/>
            <w:webHidden/>
          </w:rPr>
        </w:r>
        <w:r>
          <w:rPr>
            <w:noProof/>
            <w:webHidden/>
          </w:rPr>
          <w:fldChar w:fldCharType="separate"/>
        </w:r>
        <w:r>
          <w:rPr>
            <w:noProof/>
            <w:webHidden/>
          </w:rPr>
          <w:t>555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60" w:history="1">
        <w:r w:rsidRPr="002D775B">
          <w:rPr>
            <w:rStyle w:val="Hyperlink"/>
            <w:noProof/>
          </w:rPr>
          <w:t>31.8.3</w:t>
        </w:r>
        <w:r>
          <w:rPr>
            <w:rFonts w:asciiTheme="minorHAnsi" w:eastAsiaTheme="minorEastAsia" w:hAnsiTheme="minorHAnsi" w:cstheme="minorBidi"/>
            <w:noProof/>
            <w:color w:val="auto"/>
            <w:szCs w:val="22"/>
            <w:lang w:eastAsia="en-US"/>
          </w:rPr>
          <w:tab/>
        </w:r>
        <w:r w:rsidRPr="002D775B">
          <w:rPr>
            <w:rStyle w:val="Hyperlink"/>
            <w:noProof/>
          </w:rPr>
          <w:t>$$LJ^XLFSTR(): Left Justify String</w:t>
        </w:r>
        <w:r>
          <w:rPr>
            <w:noProof/>
            <w:webHidden/>
          </w:rPr>
          <w:tab/>
        </w:r>
        <w:r>
          <w:rPr>
            <w:noProof/>
            <w:webHidden/>
          </w:rPr>
          <w:fldChar w:fldCharType="begin"/>
        </w:r>
        <w:r>
          <w:rPr>
            <w:noProof/>
            <w:webHidden/>
          </w:rPr>
          <w:instrText xml:space="preserve"> PAGEREF _Toc458599760 \h </w:instrText>
        </w:r>
        <w:r>
          <w:rPr>
            <w:noProof/>
            <w:webHidden/>
          </w:rPr>
        </w:r>
        <w:r>
          <w:rPr>
            <w:noProof/>
            <w:webHidden/>
          </w:rPr>
          <w:fldChar w:fldCharType="separate"/>
        </w:r>
        <w:r>
          <w:rPr>
            <w:noProof/>
            <w:webHidden/>
          </w:rPr>
          <w:t>555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61" w:history="1">
        <w:r w:rsidRPr="002D775B">
          <w:rPr>
            <w:rStyle w:val="Hyperlink"/>
            <w:noProof/>
          </w:rPr>
          <w:t>31.8.3.1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_Toc458599761 \h </w:instrText>
        </w:r>
        <w:r>
          <w:rPr>
            <w:noProof/>
            <w:webHidden/>
          </w:rPr>
        </w:r>
        <w:r>
          <w:rPr>
            <w:noProof/>
            <w:webHidden/>
          </w:rPr>
          <w:fldChar w:fldCharType="separate"/>
        </w:r>
        <w:r>
          <w:rPr>
            <w:noProof/>
            <w:webHidden/>
          </w:rPr>
          <w:t>556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62" w:history="1">
        <w:r w:rsidRPr="002D775B">
          <w:rPr>
            <w:rStyle w:val="Hyperlink"/>
            <w:noProof/>
          </w:rPr>
          <w:t>31.8.4</w:t>
        </w:r>
        <w:r>
          <w:rPr>
            <w:rFonts w:asciiTheme="minorHAnsi" w:eastAsiaTheme="minorEastAsia" w:hAnsiTheme="minorHAnsi" w:cstheme="minorBidi"/>
            <w:noProof/>
            <w:color w:val="auto"/>
            <w:szCs w:val="22"/>
            <w:lang w:eastAsia="en-US"/>
          </w:rPr>
          <w:tab/>
        </w:r>
        <w:r w:rsidRPr="002D775B">
          <w:rPr>
            <w:rStyle w:val="Hyperlink"/>
            <w:noProof/>
          </w:rPr>
          <w:t>$$LOW^XLFSTR(): Convert String to Lowercase</w:t>
        </w:r>
        <w:r>
          <w:rPr>
            <w:noProof/>
            <w:webHidden/>
          </w:rPr>
          <w:tab/>
        </w:r>
        <w:r>
          <w:rPr>
            <w:noProof/>
            <w:webHidden/>
          </w:rPr>
          <w:fldChar w:fldCharType="begin"/>
        </w:r>
        <w:r>
          <w:rPr>
            <w:noProof/>
            <w:webHidden/>
          </w:rPr>
          <w:instrText xml:space="preserve"> PAGEREF _Toc458599762 \h </w:instrText>
        </w:r>
        <w:r>
          <w:rPr>
            <w:noProof/>
            <w:webHidden/>
          </w:rPr>
        </w:r>
        <w:r>
          <w:rPr>
            <w:noProof/>
            <w:webHidden/>
          </w:rPr>
          <w:fldChar w:fldCharType="separate"/>
        </w:r>
        <w:r>
          <w:rPr>
            <w:noProof/>
            <w:webHidden/>
          </w:rPr>
          <w:t>556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63" w:history="1">
        <w:r w:rsidRPr="002D775B">
          <w:rPr>
            <w:rStyle w:val="Hyperlink"/>
            <w:noProof/>
          </w:rPr>
          <w:t>31.8.4.1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_Toc458599763 \h </w:instrText>
        </w:r>
        <w:r>
          <w:rPr>
            <w:noProof/>
            <w:webHidden/>
          </w:rPr>
        </w:r>
        <w:r>
          <w:rPr>
            <w:noProof/>
            <w:webHidden/>
          </w:rPr>
          <w:fldChar w:fldCharType="separate"/>
        </w:r>
        <w:r>
          <w:rPr>
            <w:noProof/>
            <w:webHidden/>
          </w:rPr>
          <w:t>556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64" w:history="1">
        <w:r w:rsidRPr="002D775B">
          <w:rPr>
            <w:rStyle w:val="Hyperlink"/>
            <w:noProof/>
          </w:rPr>
          <w:t>31.8.5</w:t>
        </w:r>
        <w:r>
          <w:rPr>
            <w:rFonts w:asciiTheme="minorHAnsi" w:eastAsiaTheme="minorEastAsia" w:hAnsiTheme="minorHAnsi" w:cstheme="minorBidi"/>
            <w:noProof/>
            <w:color w:val="auto"/>
            <w:szCs w:val="22"/>
            <w:lang w:eastAsia="en-US"/>
          </w:rPr>
          <w:tab/>
        </w:r>
        <w:r w:rsidRPr="002D775B">
          <w:rPr>
            <w:rStyle w:val="Hyperlink"/>
            <w:noProof/>
          </w:rPr>
          <w:t>$$REPEAT^XLFSTR(): Repeat String</w:t>
        </w:r>
        <w:r>
          <w:rPr>
            <w:noProof/>
            <w:webHidden/>
          </w:rPr>
          <w:tab/>
        </w:r>
        <w:r>
          <w:rPr>
            <w:noProof/>
            <w:webHidden/>
          </w:rPr>
          <w:fldChar w:fldCharType="begin"/>
        </w:r>
        <w:r>
          <w:rPr>
            <w:noProof/>
            <w:webHidden/>
          </w:rPr>
          <w:instrText xml:space="preserve"> PAGEREF _Toc458599764 \h </w:instrText>
        </w:r>
        <w:r>
          <w:rPr>
            <w:noProof/>
            <w:webHidden/>
          </w:rPr>
        </w:r>
        <w:r>
          <w:rPr>
            <w:noProof/>
            <w:webHidden/>
          </w:rPr>
          <w:fldChar w:fldCharType="separate"/>
        </w:r>
        <w:r>
          <w:rPr>
            <w:noProof/>
            <w:webHidden/>
          </w:rPr>
          <w:t>557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65" w:history="1">
        <w:r w:rsidRPr="002D775B">
          <w:rPr>
            <w:rStyle w:val="Hyperlink"/>
            <w:noProof/>
          </w:rPr>
          <w:t>31.8.5.1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_Toc458599765 \h </w:instrText>
        </w:r>
        <w:r>
          <w:rPr>
            <w:noProof/>
            <w:webHidden/>
          </w:rPr>
        </w:r>
        <w:r>
          <w:rPr>
            <w:noProof/>
            <w:webHidden/>
          </w:rPr>
          <w:fldChar w:fldCharType="separate"/>
        </w:r>
        <w:r>
          <w:rPr>
            <w:noProof/>
            <w:webHidden/>
          </w:rPr>
          <w:t>557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66" w:history="1">
        <w:r w:rsidRPr="002D775B">
          <w:rPr>
            <w:rStyle w:val="Hyperlink"/>
            <w:noProof/>
          </w:rPr>
          <w:t>31.8.6</w:t>
        </w:r>
        <w:r>
          <w:rPr>
            <w:rFonts w:asciiTheme="minorHAnsi" w:eastAsiaTheme="minorEastAsia" w:hAnsiTheme="minorHAnsi" w:cstheme="minorBidi"/>
            <w:noProof/>
            <w:color w:val="auto"/>
            <w:szCs w:val="22"/>
            <w:lang w:eastAsia="en-US"/>
          </w:rPr>
          <w:tab/>
        </w:r>
        <w:r w:rsidRPr="002D775B">
          <w:rPr>
            <w:rStyle w:val="Hyperlink"/>
            <w:noProof/>
          </w:rPr>
          <w:t>$$REPLACE^XLFSTR(): Replace Strings</w:t>
        </w:r>
        <w:r>
          <w:rPr>
            <w:noProof/>
            <w:webHidden/>
          </w:rPr>
          <w:tab/>
        </w:r>
        <w:r>
          <w:rPr>
            <w:noProof/>
            <w:webHidden/>
          </w:rPr>
          <w:fldChar w:fldCharType="begin"/>
        </w:r>
        <w:r>
          <w:rPr>
            <w:noProof/>
            <w:webHidden/>
          </w:rPr>
          <w:instrText xml:space="preserve"> PAGEREF _Toc458599766 \h </w:instrText>
        </w:r>
        <w:r>
          <w:rPr>
            <w:noProof/>
            <w:webHidden/>
          </w:rPr>
        </w:r>
        <w:r>
          <w:rPr>
            <w:noProof/>
            <w:webHidden/>
          </w:rPr>
          <w:fldChar w:fldCharType="separate"/>
        </w:r>
        <w:r>
          <w:rPr>
            <w:noProof/>
            <w:webHidden/>
          </w:rPr>
          <w:t>557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67" w:history="1">
        <w:r w:rsidRPr="002D775B">
          <w:rPr>
            <w:rStyle w:val="Hyperlink"/>
            <w:noProof/>
          </w:rPr>
          <w:t>31.8.6.1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_Toc458599767 \h </w:instrText>
        </w:r>
        <w:r>
          <w:rPr>
            <w:noProof/>
            <w:webHidden/>
          </w:rPr>
        </w:r>
        <w:r>
          <w:rPr>
            <w:noProof/>
            <w:webHidden/>
          </w:rPr>
          <w:fldChar w:fldCharType="separate"/>
        </w:r>
        <w:r>
          <w:rPr>
            <w:noProof/>
            <w:webHidden/>
          </w:rPr>
          <w:t>558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68" w:history="1">
        <w:r w:rsidRPr="002D775B">
          <w:rPr>
            <w:rStyle w:val="Hyperlink"/>
            <w:noProof/>
          </w:rPr>
          <w:t>31.8.7</w:t>
        </w:r>
        <w:r>
          <w:rPr>
            <w:rFonts w:asciiTheme="minorHAnsi" w:eastAsiaTheme="minorEastAsia" w:hAnsiTheme="minorHAnsi" w:cstheme="minorBidi"/>
            <w:noProof/>
            <w:color w:val="auto"/>
            <w:szCs w:val="22"/>
            <w:lang w:eastAsia="en-US"/>
          </w:rPr>
          <w:tab/>
        </w:r>
        <w:r w:rsidRPr="002D775B">
          <w:rPr>
            <w:rStyle w:val="Hyperlink"/>
            <w:noProof/>
          </w:rPr>
          <w:t>$$RJ^XLFSTR(): Right Justify String</w:t>
        </w:r>
        <w:r>
          <w:rPr>
            <w:noProof/>
            <w:webHidden/>
          </w:rPr>
          <w:tab/>
        </w:r>
        <w:r>
          <w:rPr>
            <w:noProof/>
            <w:webHidden/>
          </w:rPr>
          <w:fldChar w:fldCharType="begin"/>
        </w:r>
        <w:r>
          <w:rPr>
            <w:noProof/>
            <w:webHidden/>
          </w:rPr>
          <w:instrText xml:space="preserve"> PAGEREF _Toc458599768 \h </w:instrText>
        </w:r>
        <w:r>
          <w:rPr>
            <w:noProof/>
            <w:webHidden/>
          </w:rPr>
        </w:r>
        <w:r>
          <w:rPr>
            <w:noProof/>
            <w:webHidden/>
          </w:rPr>
          <w:fldChar w:fldCharType="separate"/>
        </w:r>
        <w:r>
          <w:rPr>
            <w:noProof/>
            <w:webHidden/>
          </w:rPr>
          <w:t>558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69" w:history="1">
        <w:r w:rsidRPr="002D775B">
          <w:rPr>
            <w:rStyle w:val="Hyperlink"/>
            <w:noProof/>
          </w:rPr>
          <w:t>31.8.7.1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_Toc458599769 \h </w:instrText>
        </w:r>
        <w:r>
          <w:rPr>
            <w:noProof/>
            <w:webHidden/>
          </w:rPr>
        </w:r>
        <w:r>
          <w:rPr>
            <w:noProof/>
            <w:webHidden/>
          </w:rPr>
          <w:fldChar w:fldCharType="separate"/>
        </w:r>
        <w:r>
          <w:rPr>
            <w:noProof/>
            <w:webHidden/>
          </w:rPr>
          <w:t>558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70" w:history="1">
        <w:r w:rsidRPr="002D775B">
          <w:rPr>
            <w:rStyle w:val="Hyperlink"/>
            <w:noProof/>
          </w:rPr>
          <w:t>31.8.8</w:t>
        </w:r>
        <w:r>
          <w:rPr>
            <w:rFonts w:asciiTheme="minorHAnsi" w:eastAsiaTheme="minorEastAsia" w:hAnsiTheme="minorHAnsi" w:cstheme="minorBidi"/>
            <w:noProof/>
            <w:color w:val="auto"/>
            <w:szCs w:val="22"/>
            <w:lang w:eastAsia="en-US"/>
          </w:rPr>
          <w:tab/>
        </w:r>
        <w:r w:rsidRPr="002D775B">
          <w:rPr>
            <w:rStyle w:val="Hyperlink"/>
            <w:noProof/>
          </w:rPr>
          <w:t>$$SENTENCE^XLFSTR(): Convert String to Sentence Case</w:t>
        </w:r>
        <w:r>
          <w:rPr>
            <w:noProof/>
            <w:webHidden/>
          </w:rPr>
          <w:tab/>
        </w:r>
        <w:r>
          <w:rPr>
            <w:noProof/>
            <w:webHidden/>
          </w:rPr>
          <w:fldChar w:fldCharType="begin"/>
        </w:r>
        <w:r>
          <w:rPr>
            <w:noProof/>
            <w:webHidden/>
          </w:rPr>
          <w:instrText xml:space="preserve"> PAGEREF _Toc458599770 \h </w:instrText>
        </w:r>
        <w:r>
          <w:rPr>
            <w:noProof/>
            <w:webHidden/>
          </w:rPr>
        </w:r>
        <w:r>
          <w:rPr>
            <w:noProof/>
            <w:webHidden/>
          </w:rPr>
          <w:fldChar w:fldCharType="separate"/>
        </w:r>
        <w:r>
          <w:rPr>
            <w:noProof/>
            <w:webHidden/>
          </w:rPr>
          <w:t>559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71" w:history="1">
        <w:r w:rsidRPr="002D775B">
          <w:rPr>
            <w:rStyle w:val="Hyperlink"/>
            <w:noProof/>
          </w:rPr>
          <w:t>31.8.8.1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_Toc458599771 \h </w:instrText>
        </w:r>
        <w:r>
          <w:rPr>
            <w:noProof/>
            <w:webHidden/>
          </w:rPr>
        </w:r>
        <w:r>
          <w:rPr>
            <w:noProof/>
            <w:webHidden/>
          </w:rPr>
          <w:fldChar w:fldCharType="separate"/>
        </w:r>
        <w:r>
          <w:rPr>
            <w:noProof/>
            <w:webHidden/>
          </w:rPr>
          <w:t>559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72" w:history="1">
        <w:r w:rsidRPr="002D775B">
          <w:rPr>
            <w:rStyle w:val="Hyperlink"/>
            <w:noProof/>
          </w:rPr>
          <w:t>31.8.9</w:t>
        </w:r>
        <w:r>
          <w:rPr>
            <w:rFonts w:asciiTheme="minorHAnsi" w:eastAsiaTheme="minorEastAsia" w:hAnsiTheme="minorHAnsi" w:cstheme="minorBidi"/>
            <w:noProof/>
            <w:color w:val="auto"/>
            <w:szCs w:val="22"/>
            <w:lang w:eastAsia="en-US"/>
          </w:rPr>
          <w:tab/>
        </w:r>
        <w:r w:rsidRPr="002D775B">
          <w:rPr>
            <w:rStyle w:val="Hyperlink"/>
            <w:noProof/>
          </w:rPr>
          <w:t>$$STRIP^XLFSTR(): Strip a String</w:t>
        </w:r>
        <w:r>
          <w:rPr>
            <w:noProof/>
            <w:webHidden/>
          </w:rPr>
          <w:tab/>
        </w:r>
        <w:r>
          <w:rPr>
            <w:noProof/>
            <w:webHidden/>
          </w:rPr>
          <w:fldChar w:fldCharType="begin"/>
        </w:r>
        <w:r>
          <w:rPr>
            <w:noProof/>
            <w:webHidden/>
          </w:rPr>
          <w:instrText xml:space="preserve"> PAGEREF _Toc458599772 \h </w:instrText>
        </w:r>
        <w:r>
          <w:rPr>
            <w:noProof/>
            <w:webHidden/>
          </w:rPr>
        </w:r>
        <w:r>
          <w:rPr>
            <w:noProof/>
            <w:webHidden/>
          </w:rPr>
          <w:fldChar w:fldCharType="separate"/>
        </w:r>
        <w:r>
          <w:rPr>
            <w:noProof/>
            <w:webHidden/>
          </w:rPr>
          <w:t>559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73" w:history="1">
        <w:r w:rsidRPr="002D775B">
          <w:rPr>
            <w:rStyle w:val="Hyperlink"/>
            <w:noProof/>
          </w:rPr>
          <w:t>31.8.9.1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_Toc458599773 \h </w:instrText>
        </w:r>
        <w:r>
          <w:rPr>
            <w:noProof/>
            <w:webHidden/>
          </w:rPr>
        </w:r>
        <w:r>
          <w:rPr>
            <w:noProof/>
            <w:webHidden/>
          </w:rPr>
          <w:fldChar w:fldCharType="separate"/>
        </w:r>
        <w:r>
          <w:rPr>
            <w:noProof/>
            <w:webHidden/>
          </w:rPr>
          <w:t>560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74" w:history="1">
        <w:r w:rsidRPr="002D775B">
          <w:rPr>
            <w:rStyle w:val="Hyperlink"/>
            <w:noProof/>
          </w:rPr>
          <w:t>31.8.10</w:t>
        </w:r>
        <w:r>
          <w:rPr>
            <w:rFonts w:asciiTheme="minorHAnsi" w:eastAsiaTheme="minorEastAsia" w:hAnsiTheme="minorHAnsi" w:cstheme="minorBidi"/>
            <w:noProof/>
            <w:color w:val="auto"/>
            <w:szCs w:val="22"/>
            <w:lang w:eastAsia="en-US"/>
          </w:rPr>
          <w:tab/>
        </w:r>
        <w:r w:rsidRPr="002D775B">
          <w:rPr>
            <w:rStyle w:val="Hyperlink"/>
            <w:noProof/>
          </w:rPr>
          <w:t>$$TITLE^XLFSTR(): Convert String to Title Case</w:t>
        </w:r>
        <w:r>
          <w:rPr>
            <w:noProof/>
            <w:webHidden/>
          </w:rPr>
          <w:tab/>
        </w:r>
        <w:r>
          <w:rPr>
            <w:noProof/>
            <w:webHidden/>
          </w:rPr>
          <w:fldChar w:fldCharType="begin"/>
        </w:r>
        <w:r>
          <w:rPr>
            <w:noProof/>
            <w:webHidden/>
          </w:rPr>
          <w:instrText xml:space="preserve"> PAGEREF _Toc458599774 \h </w:instrText>
        </w:r>
        <w:r>
          <w:rPr>
            <w:noProof/>
            <w:webHidden/>
          </w:rPr>
        </w:r>
        <w:r>
          <w:rPr>
            <w:noProof/>
            <w:webHidden/>
          </w:rPr>
          <w:fldChar w:fldCharType="separate"/>
        </w:r>
        <w:r>
          <w:rPr>
            <w:noProof/>
            <w:webHidden/>
          </w:rPr>
          <w:t>560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75" w:history="1">
        <w:r w:rsidRPr="002D775B">
          <w:rPr>
            <w:rStyle w:val="Hyperlink"/>
            <w:noProof/>
          </w:rPr>
          <w:t>31.8.10.1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_Toc458599775 \h </w:instrText>
        </w:r>
        <w:r>
          <w:rPr>
            <w:noProof/>
            <w:webHidden/>
          </w:rPr>
        </w:r>
        <w:r>
          <w:rPr>
            <w:noProof/>
            <w:webHidden/>
          </w:rPr>
          <w:fldChar w:fldCharType="separate"/>
        </w:r>
        <w:r>
          <w:rPr>
            <w:noProof/>
            <w:webHidden/>
          </w:rPr>
          <w:t>560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76" w:history="1">
        <w:r w:rsidRPr="002D775B">
          <w:rPr>
            <w:rStyle w:val="Hyperlink"/>
            <w:noProof/>
          </w:rPr>
          <w:t>31.8.11</w:t>
        </w:r>
        <w:r>
          <w:rPr>
            <w:rFonts w:asciiTheme="minorHAnsi" w:eastAsiaTheme="minorEastAsia" w:hAnsiTheme="minorHAnsi" w:cstheme="minorBidi"/>
            <w:noProof/>
            <w:color w:val="auto"/>
            <w:szCs w:val="22"/>
            <w:lang w:eastAsia="en-US"/>
          </w:rPr>
          <w:tab/>
        </w:r>
        <w:r w:rsidRPr="002D775B">
          <w:rPr>
            <w:rStyle w:val="Hyperlink"/>
            <w:noProof/>
          </w:rPr>
          <w:t>$$TRIM^XLFSTR(): Trim String</w:t>
        </w:r>
        <w:r>
          <w:rPr>
            <w:noProof/>
            <w:webHidden/>
          </w:rPr>
          <w:tab/>
        </w:r>
        <w:r>
          <w:rPr>
            <w:noProof/>
            <w:webHidden/>
          </w:rPr>
          <w:fldChar w:fldCharType="begin"/>
        </w:r>
        <w:r>
          <w:rPr>
            <w:noProof/>
            <w:webHidden/>
          </w:rPr>
          <w:instrText xml:space="preserve"> PAGEREF _Toc458599776 \h </w:instrText>
        </w:r>
        <w:r>
          <w:rPr>
            <w:noProof/>
            <w:webHidden/>
          </w:rPr>
        </w:r>
        <w:r>
          <w:rPr>
            <w:noProof/>
            <w:webHidden/>
          </w:rPr>
          <w:fldChar w:fldCharType="separate"/>
        </w:r>
        <w:r>
          <w:rPr>
            <w:noProof/>
            <w:webHidden/>
          </w:rPr>
          <w:t>561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77" w:history="1">
        <w:r w:rsidRPr="002D775B">
          <w:rPr>
            <w:rStyle w:val="Hyperlink"/>
            <w:noProof/>
          </w:rPr>
          <w:t>31.8.11.1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_Toc458599777 \h </w:instrText>
        </w:r>
        <w:r>
          <w:rPr>
            <w:noProof/>
            <w:webHidden/>
          </w:rPr>
        </w:r>
        <w:r>
          <w:rPr>
            <w:noProof/>
            <w:webHidden/>
          </w:rPr>
          <w:fldChar w:fldCharType="separate"/>
        </w:r>
        <w:r>
          <w:rPr>
            <w:noProof/>
            <w:webHidden/>
          </w:rPr>
          <w:t>561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78" w:history="1">
        <w:r w:rsidRPr="002D775B">
          <w:rPr>
            <w:rStyle w:val="Hyperlink"/>
            <w:noProof/>
          </w:rPr>
          <w:t>31.8.12</w:t>
        </w:r>
        <w:r>
          <w:rPr>
            <w:rFonts w:asciiTheme="minorHAnsi" w:eastAsiaTheme="minorEastAsia" w:hAnsiTheme="minorHAnsi" w:cstheme="minorBidi"/>
            <w:noProof/>
            <w:color w:val="auto"/>
            <w:szCs w:val="22"/>
            <w:lang w:eastAsia="en-US"/>
          </w:rPr>
          <w:tab/>
        </w:r>
        <w:r w:rsidRPr="002D775B">
          <w:rPr>
            <w:rStyle w:val="Hyperlink"/>
            <w:noProof/>
          </w:rPr>
          <w:t>$$UP^XLFSTR(): Convert String to Uppercase</w:t>
        </w:r>
        <w:r>
          <w:rPr>
            <w:noProof/>
            <w:webHidden/>
          </w:rPr>
          <w:tab/>
        </w:r>
        <w:r>
          <w:rPr>
            <w:noProof/>
            <w:webHidden/>
          </w:rPr>
          <w:fldChar w:fldCharType="begin"/>
        </w:r>
        <w:r>
          <w:rPr>
            <w:noProof/>
            <w:webHidden/>
          </w:rPr>
          <w:instrText xml:space="preserve"> PAGEREF _Toc458599778 \h </w:instrText>
        </w:r>
        <w:r>
          <w:rPr>
            <w:noProof/>
            <w:webHidden/>
          </w:rPr>
        </w:r>
        <w:r>
          <w:rPr>
            <w:noProof/>
            <w:webHidden/>
          </w:rPr>
          <w:fldChar w:fldCharType="separate"/>
        </w:r>
        <w:r>
          <w:rPr>
            <w:noProof/>
            <w:webHidden/>
          </w:rPr>
          <w:t>562</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79" w:history="1">
        <w:r w:rsidRPr="002D775B">
          <w:rPr>
            <w:rStyle w:val="Hyperlink"/>
            <w:noProof/>
          </w:rPr>
          <w:t>31.8.12.1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_Toc458599779 \h </w:instrText>
        </w:r>
        <w:r>
          <w:rPr>
            <w:noProof/>
            <w:webHidden/>
          </w:rPr>
        </w:r>
        <w:r>
          <w:rPr>
            <w:noProof/>
            <w:webHidden/>
          </w:rPr>
          <w:fldChar w:fldCharType="separate"/>
        </w:r>
        <w:r>
          <w:rPr>
            <w:noProof/>
            <w:webHidden/>
          </w:rPr>
          <w:t>562</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780" w:history="1">
        <w:r w:rsidRPr="002D775B">
          <w:rPr>
            <w:rStyle w:val="Hyperlink"/>
          </w:rPr>
          <w:t>31.9</w:t>
        </w:r>
        <w:r>
          <w:rPr>
            <w:rFonts w:asciiTheme="minorHAnsi" w:eastAsiaTheme="minorEastAsia" w:hAnsiTheme="minorHAnsi" w:cstheme="minorBidi"/>
            <w:color w:val="auto"/>
            <w:szCs w:val="22"/>
            <w:lang w:eastAsia="en-US"/>
          </w:rPr>
          <w:tab/>
        </w:r>
        <w:r w:rsidRPr="002D775B">
          <w:rPr>
            <w:rStyle w:val="Hyperlink"/>
          </w:rPr>
          <w:t>Utility Functions—XLFUTL</w:t>
        </w:r>
        <w:r>
          <w:rPr>
            <w:webHidden/>
          </w:rPr>
          <w:tab/>
        </w:r>
        <w:r>
          <w:rPr>
            <w:webHidden/>
          </w:rPr>
          <w:fldChar w:fldCharType="begin"/>
        </w:r>
        <w:r>
          <w:rPr>
            <w:webHidden/>
          </w:rPr>
          <w:instrText xml:space="preserve"> PAGEREF _Toc458599780 \h </w:instrText>
        </w:r>
        <w:r>
          <w:rPr>
            <w:webHidden/>
          </w:rPr>
        </w:r>
        <w:r>
          <w:rPr>
            <w:webHidden/>
          </w:rPr>
          <w:fldChar w:fldCharType="separate"/>
        </w:r>
        <w:r>
          <w:rPr>
            <w:webHidden/>
          </w:rPr>
          <w:t>563</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81" w:history="1">
        <w:r w:rsidRPr="002D775B">
          <w:rPr>
            <w:rStyle w:val="Hyperlink"/>
            <w:noProof/>
          </w:rPr>
          <w:t>31.9.1</w:t>
        </w:r>
        <w:r>
          <w:rPr>
            <w:rFonts w:asciiTheme="minorHAnsi" w:eastAsiaTheme="minorEastAsia" w:hAnsiTheme="minorHAnsi" w:cstheme="minorBidi"/>
            <w:noProof/>
            <w:color w:val="auto"/>
            <w:szCs w:val="22"/>
            <w:lang w:eastAsia="en-US"/>
          </w:rPr>
          <w:tab/>
        </w:r>
        <w:r w:rsidRPr="002D775B">
          <w:rPr>
            <w:rStyle w:val="Hyperlink"/>
            <w:noProof/>
          </w:rPr>
          <w:t>$$BASE^XLFUTL(): Convert Between Two Bases</w:t>
        </w:r>
        <w:r>
          <w:rPr>
            <w:noProof/>
            <w:webHidden/>
          </w:rPr>
          <w:tab/>
        </w:r>
        <w:r>
          <w:rPr>
            <w:noProof/>
            <w:webHidden/>
          </w:rPr>
          <w:fldChar w:fldCharType="begin"/>
        </w:r>
        <w:r>
          <w:rPr>
            <w:noProof/>
            <w:webHidden/>
          </w:rPr>
          <w:instrText xml:space="preserve"> PAGEREF _Toc458599781 \h </w:instrText>
        </w:r>
        <w:r>
          <w:rPr>
            <w:noProof/>
            <w:webHidden/>
          </w:rPr>
        </w:r>
        <w:r>
          <w:rPr>
            <w:noProof/>
            <w:webHidden/>
          </w:rPr>
          <w:fldChar w:fldCharType="separate"/>
        </w:r>
        <w:r>
          <w:rPr>
            <w:noProof/>
            <w:webHidden/>
          </w:rPr>
          <w:t>563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82" w:history="1">
        <w:r w:rsidRPr="002D775B">
          <w:rPr>
            <w:rStyle w:val="Hyperlink"/>
            <w:noProof/>
          </w:rPr>
          <w:t>31.9.1.1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_Toc458599782 \h </w:instrText>
        </w:r>
        <w:r>
          <w:rPr>
            <w:noProof/>
            <w:webHidden/>
          </w:rPr>
        </w:r>
        <w:r>
          <w:rPr>
            <w:noProof/>
            <w:webHidden/>
          </w:rPr>
          <w:fldChar w:fldCharType="separate"/>
        </w:r>
        <w:r>
          <w:rPr>
            <w:noProof/>
            <w:webHidden/>
          </w:rPr>
          <w:t>563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83" w:history="1">
        <w:r w:rsidRPr="002D775B">
          <w:rPr>
            <w:rStyle w:val="Hyperlink"/>
            <w:noProof/>
          </w:rPr>
          <w:t>31.9.2</w:t>
        </w:r>
        <w:r>
          <w:rPr>
            <w:rFonts w:asciiTheme="minorHAnsi" w:eastAsiaTheme="minorEastAsia" w:hAnsiTheme="minorHAnsi" w:cstheme="minorBidi"/>
            <w:noProof/>
            <w:color w:val="auto"/>
            <w:szCs w:val="22"/>
            <w:lang w:eastAsia="en-US"/>
          </w:rPr>
          <w:tab/>
        </w:r>
        <w:r w:rsidRPr="002D775B">
          <w:rPr>
            <w:rStyle w:val="Hyperlink"/>
            <w:noProof/>
          </w:rPr>
          <w:t>$$CCD^XLFUTL(): Append Check Digit</w:t>
        </w:r>
        <w:r>
          <w:rPr>
            <w:noProof/>
            <w:webHidden/>
          </w:rPr>
          <w:tab/>
        </w:r>
        <w:r>
          <w:rPr>
            <w:noProof/>
            <w:webHidden/>
          </w:rPr>
          <w:fldChar w:fldCharType="begin"/>
        </w:r>
        <w:r>
          <w:rPr>
            <w:noProof/>
            <w:webHidden/>
          </w:rPr>
          <w:instrText xml:space="preserve"> PAGEREF _Toc458599783 \h </w:instrText>
        </w:r>
        <w:r>
          <w:rPr>
            <w:noProof/>
            <w:webHidden/>
          </w:rPr>
        </w:r>
        <w:r>
          <w:rPr>
            <w:noProof/>
            <w:webHidden/>
          </w:rPr>
          <w:fldChar w:fldCharType="separate"/>
        </w:r>
        <w:r>
          <w:rPr>
            <w:noProof/>
            <w:webHidden/>
          </w:rPr>
          <w:t>564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84" w:history="1">
        <w:r w:rsidRPr="002D775B">
          <w:rPr>
            <w:rStyle w:val="Hyperlink"/>
            <w:noProof/>
          </w:rPr>
          <w:t>31.9.2.1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_Toc458599784 \h </w:instrText>
        </w:r>
        <w:r>
          <w:rPr>
            <w:noProof/>
            <w:webHidden/>
          </w:rPr>
        </w:r>
        <w:r>
          <w:rPr>
            <w:noProof/>
            <w:webHidden/>
          </w:rPr>
          <w:fldChar w:fldCharType="separate"/>
        </w:r>
        <w:r>
          <w:rPr>
            <w:noProof/>
            <w:webHidden/>
          </w:rPr>
          <w:t>564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85" w:history="1">
        <w:r w:rsidRPr="002D775B">
          <w:rPr>
            <w:rStyle w:val="Hyperlink"/>
            <w:noProof/>
          </w:rPr>
          <w:t>31.9.3</w:t>
        </w:r>
        <w:r>
          <w:rPr>
            <w:rFonts w:asciiTheme="minorHAnsi" w:eastAsiaTheme="minorEastAsia" w:hAnsiTheme="minorHAnsi" w:cstheme="minorBidi"/>
            <w:noProof/>
            <w:color w:val="auto"/>
            <w:szCs w:val="22"/>
            <w:lang w:eastAsia="en-US"/>
          </w:rPr>
          <w:tab/>
        </w:r>
        <w:r w:rsidRPr="002D775B">
          <w:rPr>
            <w:rStyle w:val="Hyperlink"/>
            <w:noProof/>
          </w:rPr>
          <w:t>$$CNV^XLFUTL(): Convert Base 10 to Another Base</w:t>
        </w:r>
        <w:r>
          <w:rPr>
            <w:noProof/>
            <w:webHidden/>
          </w:rPr>
          <w:tab/>
        </w:r>
        <w:r>
          <w:rPr>
            <w:noProof/>
            <w:webHidden/>
          </w:rPr>
          <w:fldChar w:fldCharType="begin"/>
        </w:r>
        <w:r>
          <w:rPr>
            <w:noProof/>
            <w:webHidden/>
          </w:rPr>
          <w:instrText xml:space="preserve"> PAGEREF _Toc458599785 \h </w:instrText>
        </w:r>
        <w:r>
          <w:rPr>
            <w:noProof/>
            <w:webHidden/>
          </w:rPr>
        </w:r>
        <w:r>
          <w:rPr>
            <w:noProof/>
            <w:webHidden/>
          </w:rPr>
          <w:fldChar w:fldCharType="separate"/>
        </w:r>
        <w:r>
          <w:rPr>
            <w:noProof/>
            <w:webHidden/>
          </w:rPr>
          <w:t>564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86" w:history="1">
        <w:r w:rsidRPr="002D775B">
          <w:rPr>
            <w:rStyle w:val="Hyperlink"/>
            <w:noProof/>
          </w:rPr>
          <w:t>31.9.3.1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_Toc458599786 \h </w:instrText>
        </w:r>
        <w:r>
          <w:rPr>
            <w:noProof/>
            <w:webHidden/>
          </w:rPr>
        </w:r>
        <w:r>
          <w:rPr>
            <w:noProof/>
            <w:webHidden/>
          </w:rPr>
          <w:fldChar w:fldCharType="separate"/>
        </w:r>
        <w:r>
          <w:rPr>
            <w:noProof/>
            <w:webHidden/>
          </w:rPr>
          <w:t>565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87" w:history="1">
        <w:r w:rsidRPr="002D775B">
          <w:rPr>
            <w:rStyle w:val="Hyperlink"/>
            <w:noProof/>
          </w:rPr>
          <w:t>31.9.4</w:t>
        </w:r>
        <w:r>
          <w:rPr>
            <w:rFonts w:asciiTheme="minorHAnsi" w:eastAsiaTheme="minorEastAsia" w:hAnsiTheme="minorHAnsi" w:cstheme="minorBidi"/>
            <w:noProof/>
            <w:color w:val="auto"/>
            <w:szCs w:val="22"/>
            <w:lang w:eastAsia="en-US"/>
          </w:rPr>
          <w:tab/>
        </w:r>
        <w:r w:rsidRPr="002D775B">
          <w:rPr>
            <w:rStyle w:val="Hyperlink"/>
            <w:noProof/>
          </w:rPr>
          <w:t>$$DEC^XLFUTL(): Convert Another Base to Base 10</w:t>
        </w:r>
        <w:r>
          <w:rPr>
            <w:noProof/>
            <w:webHidden/>
          </w:rPr>
          <w:tab/>
        </w:r>
        <w:r>
          <w:rPr>
            <w:noProof/>
            <w:webHidden/>
          </w:rPr>
          <w:fldChar w:fldCharType="begin"/>
        </w:r>
        <w:r>
          <w:rPr>
            <w:noProof/>
            <w:webHidden/>
          </w:rPr>
          <w:instrText xml:space="preserve"> PAGEREF _Toc458599787 \h </w:instrText>
        </w:r>
        <w:r>
          <w:rPr>
            <w:noProof/>
            <w:webHidden/>
          </w:rPr>
        </w:r>
        <w:r>
          <w:rPr>
            <w:noProof/>
            <w:webHidden/>
          </w:rPr>
          <w:fldChar w:fldCharType="separate"/>
        </w:r>
        <w:r>
          <w:rPr>
            <w:noProof/>
            <w:webHidden/>
          </w:rPr>
          <w:t>565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88" w:history="1">
        <w:r w:rsidRPr="002D775B">
          <w:rPr>
            <w:rStyle w:val="Hyperlink"/>
            <w:noProof/>
          </w:rPr>
          <w:t>31.9.4.1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_Toc458599788 \h </w:instrText>
        </w:r>
        <w:r>
          <w:rPr>
            <w:noProof/>
            <w:webHidden/>
          </w:rPr>
        </w:r>
        <w:r>
          <w:rPr>
            <w:noProof/>
            <w:webHidden/>
          </w:rPr>
          <w:fldChar w:fldCharType="separate"/>
        </w:r>
        <w:r>
          <w:rPr>
            <w:noProof/>
            <w:webHidden/>
          </w:rPr>
          <w:t>565</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89" w:history="1">
        <w:r w:rsidRPr="002D775B">
          <w:rPr>
            <w:rStyle w:val="Hyperlink"/>
            <w:noProof/>
          </w:rPr>
          <w:t>31.9.5</w:t>
        </w:r>
        <w:r>
          <w:rPr>
            <w:rFonts w:asciiTheme="minorHAnsi" w:eastAsiaTheme="minorEastAsia" w:hAnsiTheme="minorHAnsi" w:cstheme="minorBidi"/>
            <w:noProof/>
            <w:color w:val="auto"/>
            <w:szCs w:val="22"/>
            <w:lang w:eastAsia="en-US"/>
          </w:rPr>
          <w:tab/>
        </w:r>
        <w:r w:rsidRPr="002D775B">
          <w:rPr>
            <w:rStyle w:val="Hyperlink"/>
            <w:noProof/>
          </w:rPr>
          <w:t>$$VCD^XLFUTL(): Verify Integrity</w:t>
        </w:r>
        <w:r>
          <w:rPr>
            <w:noProof/>
            <w:webHidden/>
          </w:rPr>
          <w:tab/>
        </w:r>
        <w:r>
          <w:rPr>
            <w:noProof/>
            <w:webHidden/>
          </w:rPr>
          <w:fldChar w:fldCharType="begin"/>
        </w:r>
        <w:r>
          <w:rPr>
            <w:noProof/>
            <w:webHidden/>
          </w:rPr>
          <w:instrText xml:space="preserve"> PAGEREF _Toc458599789 \h </w:instrText>
        </w:r>
        <w:r>
          <w:rPr>
            <w:noProof/>
            <w:webHidden/>
          </w:rPr>
        </w:r>
        <w:r>
          <w:rPr>
            <w:noProof/>
            <w:webHidden/>
          </w:rPr>
          <w:fldChar w:fldCharType="separate"/>
        </w:r>
        <w:r>
          <w:rPr>
            <w:noProof/>
            <w:webHidden/>
          </w:rPr>
          <w:t>566</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90" w:history="1">
        <w:r w:rsidRPr="002D775B">
          <w:rPr>
            <w:rStyle w:val="Hyperlink"/>
            <w:noProof/>
          </w:rPr>
          <w:t>31.9.5.1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_Toc458599790 \h </w:instrText>
        </w:r>
        <w:r>
          <w:rPr>
            <w:noProof/>
            <w:webHidden/>
          </w:rPr>
        </w:r>
        <w:r>
          <w:rPr>
            <w:noProof/>
            <w:webHidden/>
          </w:rPr>
          <w:fldChar w:fldCharType="separate"/>
        </w:r>
        <w:r>
          <w:rPr>
            <w:noProof/>
            <w:webHidden/>
          </w:rPr>
          <w:t>566</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791" w:history="1">
        <w:r w:rsidRPr="002D775B">
          <w:rPr>
            <w:rStyle w:val="Hyperlink"/>
          </w:rPr>
          <w:t>31.10</w:t>
        </w:r>
        <w:r>
          <w:rPr>
            <w:rFonts w:asciiTheme="minorHAnsi" w:eastAsiaTheme="minorEastAsia" w:hAnsiTheme="minorHAnsi" w:cstheme="minorBidi"/>
            <w:color w:val="auto"/>
            <w:szCs w:val="22"/>
            <w:lang w:eastAsia="en-US"/>
          </w:rPr>
          <w:tab/>
        </w:r>
        <w:r w:rsidRPr="002D775B">
          <w:rPr>
            <w:rStyle w:val="Hyperlink"/>
          </w:rPr>
          <w:t>IP Address Functions—XLFIPV</w:t>
        </w:r>
        <w:r>
          <w:rPr>
            <w:webHidden/>
          </w:rPr>
          <w:tab/>
        </w:r>
        <w:r>
          <w:rPr>
            <w:webHidden/>
          </w:rPr>
          <w:fldChar w:fldCharType="begin"/>
        </w:r>
        <w:r>
          <w:rPr>
            <w:webHidden/>
          </w:rPr>
          <w:instrText xml:space="preserve"> PAGEREF _Toc458599791 \h </w:instrText>
        </w:r>
        <w:r>
          <w:rPr>
            <w:webHidden/>
          </w:rPr>
        </w:r>
        <w:r>
          <w:rPr>
            <w:webHidden/>
          </w:rPr>
          <w:fldChar w:fldCharType="separate"/>
        </w:r>
        <w:r>
          <w:rPr>
            <w:webHidden/>
          </w:rPr>
          <w:t>567</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92" w:history="1">
        <w:r w:rsidRPr="002D775B">
          <w:rPr>
            <w:rStyle w:val="Hyperlink"/>
            <w:noProof/>
          </w:rPr>
          <w:t>31.10.1</w:t>
        </w:r>
        <w:r>
          <w:rPr>
            <w:rFonts w:asciiTheme="minorHAnsi" w:eastAsiaTheme="minorEastAsia" w:hAnsiTheme="minorHAnsi" w:cstheme="minorBidi"/>
            <w:noProof/>
            <w:color w:val="auto"/>
            <w:szCs w:val="22"/>
            <w:lang w:eastAsia="en-US"/>
          </w:rPr>
          <w:tab/>
        </w:r>
        <w:r w:rsidRPr="002D775B">
          <w:rPr>
            <w:rStyle w:val="Hyperlink"/>
            <w:noProof/>
          </w:rPr>
          <w:t>$$CONVERT^XLFIPV():Convert any IP Address to Standardized IP Address Format</w:t>
        </w:r>
        <w:r>
          <w:rPr>
            <w:noProof/>
            <w:webHidden/>
          </w:rPr>
          <w:tab/>
        </w:r>
        <w:r>
          <w:rPr>
            <w:noProof/>
            <w:webHidden/>
          </w:rPr>
          <w:fldChar w:fldCharType="begin"/>
        </w:r>
        <w:r>
          <w:rPr>
            <w:noProof/>
            <w:webHidden/>
          </w:rPr>
          <w:instrText xml:space="preserve"> PAGEREF _Toc458599792 \h </w:instrText>
        </w:r>
        <w:r>
          <w:rPr>
            <w:noProof/>
            <w:webHidden/>
          </w:rPr>
        </w:r>
        <w:r>
          <w:rPr>
            <w:noProof/>
            <w:webHidden/>
          </w:rPr>
          <w:fldChar w:fldCharType="separate"/>
        </w:r>
        <w:r>
          <w:rPr>
            <w:noProof/>
            <w:webHidden/>
          </w:rPr>
          <w:t>567</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93" w:history="1">
        <w:r w:rsidRPr="002D775B">
          <w:rPr>
            <w:rStyle w:val="Hyperlink"/>
            <w:noProof/>
          </w:rPr>
          <w:t>31.10.1.1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_Toc458599793 \h </w:instrText>
        </w:r>
        <w:r>
          <w:rPr>
            <w:noProof/>
            <w:webHidden/>
          </w:rPr>
        </w:r>
        <w:r>
          <w:rPr>
            <w:noProof/>
            <w:webHidden/>
          </w:rPr>
          <w:fldChar w:fldCharType="separate"/>
        </w:r>
        <w:r>
          <w:rPr>
            <w:noProof/>
            <w:webHidden/>
          </w:rPr>
          <w:t>567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94" w:history="1">
        <w:r w:rsidRPr="002D775B">
          <w:rPr>
            <w:rStyle w:val="Hyperlink"/>
            <w:noProof/>
          </w:rPr>
          <w:t>31.10.2</w:t>
        </w:r>
        <w:r>
          <w:rPr>
            <w:rFonts w:asciiTheme="minorHAnsi" w:eastAsiaTheme="minorEastAsia" w:hAnsiTheme="minorHAnsi" w:cstheme="minorBidi"/>
            <w:noProof/>
            <w:color w:val="auto"/>
            <w:szCs w:val="22"/>
            <w:lang w:eastAsia="en-US"/>
          </w:rPr>
          <w:tab/>
        </w:r>
        <w:r w:rsidRPr="002D775B">
          <w:rPr>
            <w:rStyle w:val="Hyperlink"/>
            <w:noProof/>
          </w:rPr>
          <w:t>$$FORCEIP4^XLFIPV(): Convert any IP Address to IPv4</w:t>
        </w:r>
        <w:r>
          <w:rPr>
            <w:noProof/>
            <w:webHidden/>
          </w:rPr>
          <w:tab/>
        </w:r>
        <w:r>
          <w:rPr>
            <w:noProof/>
            <w:webHidden/>
          </w:rPr>
          <w:fldChar w:fldCharType="begin"/>
        </w:r>
        <w:r>
          <w:rPr>
            <w:noProof/>
            <w:webHidden/>
          </w:rPr>
          <w:instrText xml:space="preserve"> PAGEREF _Toc458599794 \h </w:instrText>
        </w:r>
        <w:r>
          <w:rPr>
            <w:noProof/>
            <w:webHidden/>
          </w:rPr>
        </w:r>
        <w:r>
          <w:rPr>
            <w:noProof/>
            <w:webHidden/>
          </w:rPr>
          <w:fldChar w:fldCharType="separate"/>
        </w:r>
        <w:r>
          <w:rPr>
            <w:noProof/>
            <w:webHidden/>
          </w:rPr>
          <w:t>568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95" w:history="1">
        <w:r w:rsidRPr="002D775B">
          <w:rPr>
            <w:rStyle w:val="Hyperlink"/>
            <w:noProof/>
          </w:rPr>
          <w:t>31.10.2.1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_Toc458599795 \h </w:instrText>
        </w:r>
        <w:r>
          <w:rPr>
            <w:noProof/>
            <w:webHidden/>
          </w:rPr>
        </w:r>
        <w:r>
          <w:rPr>
            <w:noProof/>
            <w:webHidden/>
          </w:rPr>
          <w:fldChar w:fldCharType="separate"/>
        </w:r>
        <w:r>
          <w:rPr>
            <w:noProof/>
            <w:webHidden/>
          </w:rPr>
          <w:t>568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96" w:history="1">
        <w:r w:rsidRPr="002D775B">
          <w:rPr>
            <w:rStyle w:val="Hyperlink"/>
            <w:noProof/>
          </w:rPr>
          <w:t>31.10.3</w:t>
        </w:r>
        <w:r>
          <w:rPr>
            <w:rFonts w:asciiTheme="minorHAnsi" w:eastAsiaTheme="minorEastAsia" w:hAnsiTheme="minorHAnsi" w:cstheme="minorBidi"/>
            <w:noProof/>
            <w:color w:val="auto"/>
            <w:szCs w:val="22"/>
            <w:lang w:eastAsia="en-US"/>
          </w:rPr>
          <w:tab/>
        </w:r>
        <w:r w:rsidRPr="002D775B">
          <w:rPr>
            <w:rStyle w:val="Hyperlink"/>
            <w:noProof/>
          </w:rPr>
          <w:t>$$FORCEIP6^XLFIPV(): Convert any IP Address to IPv6</w:t>
        </w:r>
        <w:r>
          <w:rPr>
            <w:noProof/>
            <w:webHidden/>
          </w:rPr>
          <w:tab/>
        </w:r>
        <w:r>
          <w:rPr>
            <w:noProof/>
            <w:webHidden/>
          </w:rPr>
          <w:fldChar w:fldCharType="begin"/>
        </w:r>
        <w:r>
          <w:rPr>
            <w:noProof/>
            <w:webHidden/>
          </w:rPr>
          <w:instrText xml:space="preserve"> PAGEREF _Toc458599796 \h </w:instrText>
        </w:r>
        <w:r>
          <w:rPr>
            <w:noProof/>
            <w:webHidden/>
          </w:rPr>
        </w:r>
        <w:r>
          <w:rPr>
            <w:noProof/>
            <w:webHidden/>
          </w:rPr>
          <w:fldChar w:fldCharType="separate"/>
        </w:r>
        <w:r>
          <w:rPr>
            <w:noProof/>
            <w:webHidden/>
          </w:rPr>
          <w:t>569</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97" w:history="1">
        <w:r w:rsidRPr="002D775B">
          <w:rPr>
            <w:rStyle w:val="Hyperlink"/>
            <w:noProof/>
          </w:rPr>
          <w:t>31.10.3.1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_Toc458599797 \h </w:instrText>
        </w:r>
        <w:r>
          <w:rPr>
            <w:noProof/>
            <w:webHidden/>
          </w:rPr>
        </w:r>
        <w:r>
          <w:rPr>
            <w:noProof/>
            <w:webHidden/>
          </w:rPr>
          <w:fldChar w:fldCharType="separate"/>
        </w:r>
        <w:r>
          <w:rPr>
            <w:noProof/>
            <w:webHidden/>
          </w:rPr>
          <w:t>570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798" w:history="1">
        <w:r w:rsidRPr="002D775B">
          <w:rPr>
            <w:rStyle w:val="Hyperlink"/>
            <w:noProof/>
          </w:rPr>
          <w:t>31.10.4</w:t>
        </w:r>
        <w:r>
          <w:rPr>
            <w:rFonts w:asciiTheme="minorHAnsi" w:eastAsiaTheme="minorEastAsia" w:hAnsiTheme="minorHAnsi" w:cstheme="minorBidi"/>
            <w:noProof/>
            <w:color w:val="auto"/>
            <w:szCs w:val="22"/>
            <w:lang w:eastAsia="en-US"/>
          </w:rPr>
          <w:tab/>
        </w:r>
        <w:r w:rsidRPr="002D775B">
          <w:rPr>
            <w:rStyle w:val="Hyperlink"/>
            <w:noProof/>
          </w:rPr>
          <w:t>$$VALIDATE^XLFIPV(): Validate IP Address Format</w:t>
        </w:r>
        <w:r>
          <w:rPr>
            <w:noProof/>
            <w:webHidden/>
          </w:rPr>
          <w:tab/>
        </w:r>
        <w:r>
          <w:rPr>
            <w:noProof/>
            <w:webHidden/>
          </w:rPr>
          <w:fldChar w:fldCharType="begin"/>
        </w:r>
        <w:r>
          <w:rPr>
            <w:noProof/>
            <w:webHidden/>
          </w:rPr>
          <w:instrText xml:space="preserve"> PAGEREF _Toc458599798 \h </w:instrText>
        </w:r>
        <w:r>
          <w:rPr>
            <w:noProof/>
            <w:webHidden/>
          </w:rPr>
        </w:r>
        <w:r>
          <w:rPr>
            <w:noProof/>
            <w:webHidden/>
          </w:rPr>
          <w:fldChar w:fldCharType="separate"/>
        </w:r>
        <w:r>
          <w:rPr>
            <w:noProof/>
            <w:webHidden/>
          </w:rPr>
          <w:t>570</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799" w:history="1">
        <w:r w:rsidRPr="002D775B">
          <w:rPr>
            <w:rStyle w:val="Hyperlink"/>
            <w:noProof/>
          </w:rPr>
          <w:t>31.10.4.1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_Toc458599799 \h </w:instrText>
        </w:r>
        <w:r>
          <w:rPr>
            <w:noProof/>
            <w:webHidden/>
          </w:rPr>
        </w:r>
        <w:r>
          <w:rPr>
            <w:noProof/>
            <w:webHidden/>
          </w:rPr>
          <w:fldChar w:fldCharType="separate"/>
        </w:r>
        <w:r>
          <w:rPr>
            <w:noProof/>
            <w:webHidden/>
          </w:rPr>
          <w:t>571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00" w:history="1">
        <w:r w:rsidRPr="002D775B">
          <w:rPr>
            <w:rStyle w:val="Hyperlink"/>
            <w:noProof/>
          </w:rPr>
          <w:t>31.10.5</w:t>
        </w:r>
        <w:r>
          <w:rPr>
            <w:rFonts w:asciiTheme="minorHAnsi" w:eastAsiaTheme="minorEastAsia" w:hAnsiTheme="minorHAnsi" w:cstheme="minorBidi"/>
            <w:noProof/>
            <w:color w:val="auto"/>
            <w:szCs w:val="22"/>
            <w:lang w:eastAsia="en-US"/>
          </w:rPr>
          <w:tab/>
        </w:r>
        <w:r w:rsidRPr="002D775B">
          <w:rPr>
            <w:rStyle w:val="Hyperlink"/>
            <w:noProof/>
          </w:rPr>
          <w:t>$$VERSION^XLFIPV: Show System Settings for IPv6</w:t>
        </w:r>
        <w:r>
          <w:rPr>
            <w:noProof/>
            <w:webHidden/>
          </w:rPr>
          <w:tab/>
        </w:r>
        <w:r>
          <w:rPr>
            <w:noProof/>
            <w:webHidden/>
          </w:rPr>
          <w:fldChar w:fldCharType="begin"/>
        </w:r>
        <w:r>
          <w:rPr>
            <w:noProof/>
            <w:webHidden/>
          </w:rPr>
          <w:instrText xml:space="preserve"> PAGEREF _Toc458599800 \h </w:instrText>
        </w:r>
        <w:r>
          <w:rPr>
            <w:noProof/>
            <w:webHidden/>
          </w:rPr>
        </w:r>
        <w:r>
          <w:rPr>
            <w:noProof/>
            <w:webHidden/>
          </w:rPr>
          <w:fldChar w:fldCharType="separate"/>
        </w:r>
        <w:r>
          <w:rPr>
            <w:noProof/>
            <w:webHidden/>
          </w:rPr>
          <w:t>571</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01" w:history="1">
        <w:r w:rsidRPr="002D775B">
          <w:rPr>
            <w:rStyle w:val="Hyperlink"/>
            <w:noProof/>
          </w:rPr>
          <w:t>31.10.5.1</w:t>
        </w:r>
        <w:r>
          <w:rPr>
            <w:rFonts w:asciiTheme="minorHAnsi" w:eastAsiaTheme="minorEastAsia" w:hAnsiTheme="minorHAnsi" w:cstheme="minorBidi"/>
            <w:noProof/>
            <w:color w:val="auto"/>
            <w:szCs w:val="22"/>
            <w:lang w:eastAsia="en-US"/>
          </w:rPr>
          <w:tab/>
        </w:r>
        <w:r w:rsidRPr="002D775B">
          <w:rPr>
            <w:rStyle w:val="Hyperlink"/>
            <w:noProof/>
          </w:rPr>
          <w:t>Examples</w:t>
        </w:r>
        <w:r>
          <w:rPr>
            <w:noProof/>
            <w:webHidden/>
          </w:rPr>
          <w:tab/>
        </w:r>
        <w:r>
          <w:rPr>
            <w:noProof/>
            <w:webHidden/>
          </w:rPr>
          <w:fldChar w:fldCharType="begin"/>
        </w:r>
        <w:r>
          <w:rPr>
            <w:noProof/>
            <w:webHidden/>
          </w:rPr>
          <w:instrText xml:space="preserve"> PAGEREF _Toc458599801 \h </w:instrText>
        </w:r>
        <w:r>
          <w:rPr>
            <w:noProof/>
            <w:webHidden/>
          </w:rPr>
        </w:r>
        <w:r>
          <w:rPr>
            <w:noProof/>
            <w:webHidden/>
          </w:rPr>
          <w:fldChar w:fldCharType="separate"/>
        </w:r>
        <w:r>
          <w:rPr>
            <w:noProof/>
            <w:webHidden/>
          </w:rPr>
          <w:t>572</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802" w:history="1">
        <w:r w:rsidRPr="002D775B">
          <w:rPr>
            <w:rStyle w:val="Hyperlink"/>
          </w:rPr>
          <w:t>32</w:t>
        </w:r>
        <w:r>
          <w:rPr>
            <w:rFonts w:asciiTheme="minorHAnsi" w:eastAsiaTheme="minorEastAsia" w:hAnsiTheme="minorHAnsi" w:cstheme="minorBidi"/>
            <w:b w:val="0"/>
            <w:color w:val="auto"/>
            <w:szCs w:val="22"/>
            <w:lang w:eastAsia="en-US"/>
          </w:rPr>
          <w:tab/>
        </w:r>
        <w:r w:rsidRPr="002D775B">
          <w:rPr>
            <w:rStyle w:val="Hyperlink"/>
          </w:rPr>
          <w:t>XML Parser (VistA): Developer Tools</w:t>
        </w:r>
        <w:r>
          <w:rPr>
            <w:webHidden/>
          </w:rPr>
          <w:tab/>
        </w:r>
        <w:r>
          <w:rPr>
            <w:webHidden/>
          </w:rPr>
          <w:fldChar w:fldCharType="begin"/>
        </w:r>
        <w:r>
          <w:rPr>
            <w:webHidden/>
          </w:rPr>
          <w:instrText xml:space="preserve"> PAGEREF _Toc458599802 \h </w:instrText>
        </w:r>
        <w:r>
          <w:rPr>
            <w:webHidden/>
          </w:rPr>
        </w:r>
        <w:r>
          <w:rPr>
            <w:webHidden/>
          </w:rPr>
          <w:fldChar w:fldCharType="separate"/>
        </w:r>
        <w:r>
          <w:rPr>
            <w:webHidden/>
          </w:rPr>
          <w:t>573</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803" w:history="1">
        <w:r w:rsidRPr="002D775B">
          <w:rPr>
            <w:rStyle w:val="Hyperlink"/>
          </w:rPr>
          <w:t>32.1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_Toc458599803 \h </w:instrText>
        </w:r>
        <w:r>
          <w:rPr>
            <w:webHidden/>
          </w:rPr>
        </w:r>
        <w:r>
          <w:rPr>
            <w:webHidden/>
          </w:rPr>
          <w:fldChar w:fldCharType="separate"/>
        </w:r>
        <w:r>
          <w:rPr>
            <w:webHidden/>
          </w:rPr>
          <w:t>573</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04" w:history="1">
        <w:r w:rsidRPr="002D775B">
          <w:rPr>
            <w:rStyle w:val="Hyperlink"/>
            <w:noProof/>
          </w:rPr>
          <w:t>32.1.1</w:t>
        </w:r>
        <w:r>
          <w:rPr>
            <w:rFonts w:asciiTheme="minorHAnsi" w:eastAsiaTheme="minorEastAsia" w:hAnsiTheme="minorHAnsi" w:cstheme="minorBidi"/>
            <w:noProof/>
            <w:color w:val="auto"/>
            <w:szCs w:val="22"/>
            <w:lang w:eastAsia="en-US"/>
          </w:rPr>
          <w:tab/>
        </w:r>
        <w:r w:rsidRPr="002D775B">
          <w:rPr>
            <w:rStyle w:val="Hyperlink"/>
            <w:noProof/>
          </w:rPr>
          <w:t>Event-driven Interface</w:t>
        </w:r>
        <w:r>
          <w:rPr>
            <w:noProof/>
            <w:webHidden/>
          </w:rPr>
          <w:tab/>
        </w:r>
        <w:r>
          <w:rPr>
            <w:noProof/>
            <w:webHidden/>
          </w:rPr>
          <w:fldChar w:fldCharType="begin"/>
        </w:r>
        <w:r>
          <w:rPr>
            <w:noProof/>
            <w:webHidden/>
          </w:rPr>
          <w:instrText xml:space="preserve"> PAGEREF _Toc458599804 \h </w:instrText>
        </w:r>
        <w:r>
          <w:rPr>
            <w:noProof/>
            <w:webHidden/>
          </w:rPr>
        </w:r>
        <w:r>
          <w:rPr>
            <w:noProof/>
            <w:webHidden/>
          </w:rPr>
          <w:fldChar w:fldCharType="separate"/>
        </w:r>
        <w:r>
          <w:rPr>
            <w:noProof/>
            <w:webHidden/>
          </w:rPr>
          <w:t>573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05" w:history="1">
        <w:r w:rsidRPr="002D775B">
          <w:rPr>
            <w:rStyle w:val="Hyperlink"/>
            <w:noProof/>
          </w:rPr>
          <w:t>32.1.2</w:t>
        </w:r>
        <w:r>
          <w:rPr>
            <w:rFonts w:asciiTheme="minorHAnsi" w:eastAsiaTheme="minorEastAsia" w:hAnsiTheme="minorHAnsi" w:cstheme="minorBidi"/>
            <w:noProof/>
            <w:color w:val="auto"/>
            <w:szCs w:val="22"/>
            <w:lang w:eastAsia="en-US"/>
          </w:rPr>
          <w:tab/>
        </w:r>
        <w:r w:rsidRPr="002D775B">
          <w:rPr>
            <w:rStyle w:val="Hyperlink"/>
            <w:noProof/>
          </w:rPr>
          <w:t>World Wide Web Consortium Document Object Model Specification</w:t>
        </w:r>
        <w:r>
          <w:rPr>
            <w:noProof/>
            <w:webHidden/>
          </w:rPr>
          <w:tab/>
        </w:r>
        <w:r>
          <w:rPr>
            <w:noProof/>
            <w:webHidden/>
          </w:rPr>
          <w:fldChar w:fldCharType="begin"/>
        </w:r>
        <w:r>
          <w:rPr>
            <w:noProof/>
            <w:webHidden/>
          </w:rPr>
          <w:instrText xml:space="preserve"> PAGEREF _Toc458599805 \h </w:instrText>
        </w:r>
        <w:r>
          <w:rPr>
            <w:noProof/>
            <w:webHidden/>
          </w:rPr>
        </w:r>
        <w:r>
          <w:rPr>
            <w:noProof/>
            <w:webHidden/>
          </w:rPr>
          <w:fldChar w:fldCharType="separate"/>
        </w:r>
        <w:r>
          <w:rPr>
            <w:noProof/>
            <w:webHidden/>
          </w:rPr>
          <w:t>573</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06" w:history="1">
        <w:r w:rsidRPr="002D775B">
          <w:rPr>
            <w:rStyle w:val="Hyperlink"/>
            <w:noProof/>
          </w:rPr>
          <w:t>32.1.3</w:t>
        </w:r>
        <w:r>
          <w:rPr>
            <w:rFonts w:asciiTheme="minorHAnsi" w:eastAsiaTheme="minorEastAsia" w:hAnsiTheme="minorHAnsi" w:cstheme="minorBidi"/>
            <w:noProof/>
            <w:color w:val="auto"/>
            <w:szCs w:val="22"/>
            <w:lang w:eastAsia="en-US"/>
          </w:rPr>
          <w:tab/>
        </w:r>
        <w:r w:rsidRPr="002D775B">
          <w:rPr>
            <w:rStyle w:val="Hyperlink"/>
            <w:noProof/>
          </w:rPr>
          <w:t>Entity Catalog</w:t>
        </w:r>
        <w:r>
          <w:rPr>
            <w:noProof/>
            <w:webHidden/>
          </w:rPr>
          <w:tab/>
        </w:r>
        <w:r>
          <w:rPr>
            <w:noProof/>
            <w:webHidden/>
          </w:rPr>
          <w:fldChar w:fldCharType="begin"/>
        </w:r>
        <w:r>
          <w:rPr>
            <w:noProof/>
            <w:webHidden/>
          </w:rPr>
          <w:instrText xml:space="preserve"> PAGEREF _Toc458599806 \h </w:instrText>
        </w:r>
        <w:r>
          <w:rPr>
            <w:noProof/>
            <w:webHidden/>
          </w:rPr>
        </w:r>
        <w:r>
          <w:rPr>
            <w:noProof/>
            <w:webHidden/>
          </w:rPr>
          <w:fldChar w:fldCharType="separate"/>
        </w:r>
        <w:r>
          <w:rPr>
            <w:noProof/>
            <w:webHidden/>
          </w:rPr>
          <w:t>574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07" w:history="1">
        <w:r w:rsidRPr="002D775B">
          <w:rPr>
            <w:rStyle w:val="Hyperlink"/>
            <w:noProof/>
          </w:rPr>
          <w:t>32.1.4</w:t>
        </w:r>
        <w:r>
          <w:rPr>
            <w:rFonts w:asciiTheme="minorHAnsi" w:eastAsiaTheme="minorEastAsia" w:hAnsiTheme="minorHAnsi" w:cstheme="minorBidi"/>
            <w:noProof/>
            <w:color w:val="auto"/>
            <w:szCs w:val="22"/>
            <w:lang w:eastAsia="en-US"/>
          </w:rPr>
          <w:tab/>
        </w:r>
        <w:r w:rsidRPr="002D775B">
          <w:rPr>
            <w:rStyle w:val="Hyperlink"/>
            <w:noProof/>
          </w:rPr>
          <w:t>Term Definitions and XML Parser Concept</w:t>
        </w:r>
        <w:r>
          <w:rPr>
            <w:noProof/>
            <w:webHidden/>
          </w:rPr>
          <w:tab/>
        </w:r>
        <w:r>
          <w:rPr>
            <w:noProof/>
            <w:webHidden/>
          </w:rPr>
          <w:fldChar w:fldCharType="begin"/>
        </w:r>
        <w:r>
          <w:rPr>
            <w:noProof/>
            <w:webHidden/>
          </w:rPr>
          <w:instrText xml:space="preserve"> PAGEREF _Toc458599807 \h </w:instrText>
        </w:r>
        <w:r>
          <w:rPr>
            <w:noProof/>
            <w:webHidden/>
          </w:rPr>
        </w:r>
        <w:r>
          <w:rPr>
            <w:noProof/>
            <w:webHidden/>
          </w:rPr>
          <w:fldChar w:fldCharType="separate"/>
        </w:r>
        <w:r>
          <w:rPr>
            <w:noProof/>
            <w:webHidden/>
          </w:rPr>
          <w:t>574</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08" w:history="1">
        <w:r w:rsidRPr="002D775B">
          <w:rPr>
            <w:rStyle w:val="Hyperlink"/>
            <w:noProof/>
          </w:rPr>
          <w:t>32.1.5</w:t>
        </w:r>
        <w:r>
          <w:rPr>
            <w:rFonts w:asciiTheme="minorHAnsi" w:eastAsiaTheme="minorEastAsia" w:hAnsiTheme="minorHAnsi" w:cstheme="minorBidi"/>
            <w:noProof/>
            <w:color w:val="auto"/>
            <w:szCs w:val="22"/>
            <w:lang w:eastAsia="en-US"/>
          </w:rPr>
          <w:tab/>
        </w:r>
        <w:r w:rsidRPr="002D775B">
          <w:rPr>
            <w:rStyle w:val="Hyperlink"/>
            <w:noProof/>
          </w:rPr>
          <w:t>Known Issues</w:t>
        </w:r>
        <w:r>
          <w:rPr>
            <w:noProof/>
            <w:webHidden/>
          </w:rPr>
          <w:tab/>
        </w:r>
        <w:r>
          <w:rPr>
            <w:noProof/>
            <w:webHidden/>
          </w:rPr>
          <w:fldChar w:fldCharType="begin"/>
        </w:r>
        <w:r>
          <w:rPr>
            <w:noProof/>
            <w:webHidden/>
          </w:rPr>
          <w:instrText xml:space="preserve"> PAGEREF _Toc458599808 \h </w:instrText>
        </w:r>
        <w:r>
          <w:rPr>
            <w:noProof/>
            <w:webHidden/>
          </w:rPr>
        </w:r>
        <w:r>
          <w:rPr>
            <w:noProof/>
            <w:webHidden/>
          </w:rPr>
          <w:fldChar w:fldCharType="separate"/>
        </w:r>
        <w:r>
          <w:rPr>
            <w:noProof/>
            <w:webHidden/>
          </w:rPr>
          <w:t>575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09" w:history="1">
        <w:r w:rsidRPr="002D775B">
          <w:rPr>
            <w:rStyle w:val="Hyperlink"/>
            <w:noProof/>
          </w:rPr>
          <w:t>32.1.5.1</w:t>
        </w:r>
        <w:r>
          <w:rPr>
            <w:rFonts w:asciiTheme="minorHAnsi" w:eastAsiaTheme="minorEastAsia" w:hAnsiTheme="minorHAnsi" w:cstheme="minorBidi"/>
            <w:noProof/>
            <w:color w:val="auto"/>
            <w:szCs w:val="22"/>
            <w:lang w:eastAsia="en-US"/>
          </w:rPr>
          <w:tab/>
        </w:r>
        <w:r w:rsidRPr="002D775B">
          <w:rPr>
            <w:rStyle w:val="Hyperlink"/>
            <w:noProof/>
          </w:rPr>
          <w:t>Unsupported Character Encodings</w:t>
        </w:r>
        <w:r>
          <w:rPr>
            <w:noProof/>
            <w:webHidden/>
          </w:rPr>
          <w:tab/>
        </w:r>
        <w:r>
          <w:rPr>
            <w:noProof/>
            <w:webHidden/>
          </w:rPr>
          <w:fldChar w:fldCharType="begin"/>
        </w:r>
        <w:r>
          <w:rPr>
            <w:noProof/>
            <w:webHidden/>
          </w:rPr>
          <w:instrText xml:space="preserve"> PAGEREF _Toc458599809 \h </w:instrText>
        </w:r>
        <w:r>
          <w:rPr>
            <w:noProof/>
            <w:webHidden/>
          </w:rPr>
        </w:r>
        <w:r>
          <w:rPr>
            <w:noProof/>
            <w:webHidden/>
          </w:rPr>
          <w:fldChar w:fldCharType="separate"/>
        </w:r>
        <w:r>
          <w:rPr>
            <w:noProof/>
            <w:webHidden/>
          </w:rPr>
          <w:t>575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10" w:history="1">
        <w:r w:rsidRPr="002D775B">
          <w:rPr>
            <w:rStyle w:val="Hyperlink"/>
            <w:noProof/>
          </w:rPr>
          <w:t>32.1.5.2</w:t>
        </w:r>
        <w:r>
          <w:rPr>
            <w:rFonts w:asciiTheme="minorHAnsi" w:eastAsiaTheme="minorEastAsia" w:hAnsiTheme="minorHAnsi" w:cstheme="minorBidi"/>
            <w:noProof/>
            <w:color w:val="auto"/>
            <w:szCs w:val="22"/>
            <w:lang w:eastAsia="en-US"/>
          </w:rPr>
          <w:tab/>
        </w:r>
        <w:r w:rsidRPr="002D775B">
          <w:rPr>
            <w:rStyle w:val="Hyperlink"/>
            <w:noProof/>
          </w:rPr>
          <w:t>Retrieval of External Entities Using Non-Standard File Access Protocols</w:t>
        </w:r>
        <w:r>
          <w:rPr>
            <w:noProof/>
            <w:webHidden/>
          </w:rPr>
          <w:tab/>
        </w:r>
        <w:r>
          <w:rPr>
            <w:noProof/>
            <w:webHidden/>
          </w:rPr>
          <w:fldChar w:fldCharType="begin"/>
        </w:r>
        <w:r>
          <w:rPr>
            <w:noProof/>
            <w:webHidden/>
          </w:rPr>
          <w:instrText xml:space="preserve"> PAGEREF _Toc458599810 \h </w:instrText>
        </w:r>
        <w:r>
          <w:rPr>
            <w:noProof/>
            <w:webHidden/>
          </w:rPr>
        </w:r>
        <w:r>
          <w:rPr>
            <w:noProof/>
            <w:webHidden/>
          </w:rPr>
          <w:fldChar w:fldCharType="separate"/>
        </w:r>
        <w:r>
          <w:rPr>
            <w:noProof/>
            <w:webHidden/>
          </w:rPr>
          <w:t>575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11" w:history="1">
        <w:r w:rsidRPr="002D775B">
          <w:rPr>
            <w:rStyle w:val="Hyperlink"/>
            <w:noProof/>
          </w:rPr>
          <w:t>32.1.5.3</w:t>
        </w:r>
        <w:r>
          <w:rPr>
            <w:rFonts w:asciiTheme="minorHAnsi" w:eastAsiaTheme="minorEastAsia" w:hAnsiTheme="minorHAnsi" w:cstheme="minorBidi"/>
            <w:noProof/>
            <w:color w:val="auto"/>
            <w:szCs w:val="22"/>
            <w:lang w:eastAsia="en-US"/>
          </w:rPr>
          <w:tab/>
        </w:r>
        <w:r w:rsidRPr="002D775B">
          <w:rPr>
            <w:rStyle w:val="Hyperlink"/>
            <w:noProof/>
          </w:rPr>
          <w:t>File Access</w:t>
        </w:r>
        <w:r>
          <w:rPr>
            <w:noProof/>
            <w:webHidden/>
          </w:rPr>
          <w:tab/>
        </w:r>
        <w:r>
          <w:rPr>
            <w:noProof/>
            <w:webHidden/>
          </w:rPr>
          <w:fldChar w:fldCharType="begin"/>
        </w:r>
        <w:r>
          <w:rPr>
            <w:noProof/>
            <w:webHidden/>
          </w:rPr>
          <w:instrText xml:space="preserve"> PAGEREF _Toc458599811 \h </w:instrText>
        </w:r>
        <w:r>
          <w:rPr>
            <w:noProof/>
            <w:webHidden/>
          </w:rPr>
        </w:r>
        <w:r>
          <w:rPr>
            <w:noProof/>
            <w:webHidden/>
          </w:rPr>
          <w:fldChar w:fldCharType="separate"/>
        </w:r>
        <w:r>
          <w:rPr>
            <w:noProof/>
            <w:webHidden/>
          </w:rPr>
          <w:t>575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12" w:history="1">
        <w:r w:rsidRPr="002D775B">
          <w:rPr>
            <w:rStyle w:val="Hyperlink"/>
            <w:noProof/>
          </w:rPr>
          <w:t>32.1.5.4</w:t>
        </w:r>
        <w:r>
          <w:rPr>
            <w:rFonts w:asciiTheme="minorHAnsi" w:eastAsiaTheme="minorEastAsia" w:hAnsiTheme="minorHAnsi" w:cstheme="minorBidi"/>
            <w:noProof/>
            <w:color w:val="auto"/>
            <w:szCs w:val="22"/>
            <w:lang w:eastAsia="en-US"/>
          </w:rPr>
          <w:tab/>
        </w:r>
        <w:r w:rsidRPr="002D775B">
          <w:rPr>
            <w:rStyle w:val="Hyperlink"/>
            <w:noProof/>
          </w:rPr>
          <w:t>Entity Substitutions Text</w:t>
        </w:r>
        <w:r>
          <w:rPr>
            <w:noProof/>
            <w:webHidden/>
          </w:rPr>
          <w:tab/>
        </w:r>
        <w:r>
          <w:rPr>
            <w:noProof/>
            <w:webHidden/>
          </w:rPr>
          <w:fldChar w:fldCharType="begin"/>
        </w:r>
        <w:r>
          <w:rPr>
            <w:noProof/>
            <w:webHidden/>
          </w:rPr>
          <w:instrText xml:space="preserve"> PAGEREF _Toc458599812 \h </w:instrText>
        </w:r>
        <w:r>
          <w:rPr>
            <w:noProof/>
            <w:webHidden/>
          </w:rPr>
        </w:r>
        <w:r>
          <w:rPr>
            <w:noProof/>
            <w:webHidden/>
          </w:rPr>
          <w:fldChar w:fldCharType="separate"/>
        </w:r>
        <w:r>
          <w:rPr>
            <w:noProof/>
            <w:webHidden/>
          </w:rPr>
          <w:t>575</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13" w:history="1">
        <w:r w:rsidRPr="002D775B">
          <w:rPr>
            <w:rStyle w:val="Hyperlink"/>
            <w:noProof/>
          </w:rPr>
          <w:t>32.1.5.5</w:t>
        </w:r>
        <w:r>
          <w:rPr>
            <w:rFonts w:asciiTheme="minorHAnsi" w:eastAsiaTheme="minorEastAsia" w:hAnsiTheme="minorHAnsi" w:cstheme="minorBidi"/>
            <w:noProof/>
            <w:color w:val="auto"/>
            <w:szCs w:val="22"/>
            <w:lang w:eastAsia="en-US"/>
          </w:rPr>
          <w:tab/>
        </w:r>
        <w:r w:rsidRPr="002D775B">
          <w:rPr>
            <w:rStyle w:val="Hyperlink"/>
            <w:noProof/>
          </w:rPr>
          <w:t>Enforcing Whitespace</w:t>
        </w:r>
        <w:r>
          <w:rPr>
            <w:noProof/>
            <w:webHidden/>
          </w:rPr>
          <w:tab/>
        </w:r>
        <w:r>
          <w:rPr>
            <w:noProof/>
            <w:webHidden/>
          </w:rPr>
          <w:fldChar w:fldCharType="begin"/>
        </w:r>
        <w:r>
          <w:rPr>
            <w:noProof/>
            <w:webHidden/>
          </w:rPr>
          <w:instrText xml:space="preserve"> PAGEREF _Toc458599813 \h </w:instrText>
        </w:r>
        <w:r>
          <w:rPr>
            <w:noProof/>
            <w:webHidden/>
          </w:rPr>
        </w:r>
        <w:r>
          <w:rPr>
            <w:noProof/>
            <w:webHidden/>
          </w:rPr>
          <w:fldChar w:fldCharType="separate"/>
        </w:r>
        <w:r>
          <w:rPr>
            <w:noProof/>
            <w:webHidden/>
          </w:rPr>
          <w:t>576</w:t>
        </w:r>
        <w:r>
          <w:rPr>
            <w:noProof/>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814" w:history="1">
        <w:r w:rsidRPr="002D775B">
          <w:rPr>
            <w:rStyle w:val="Hyperlink"/>
          </w:rPr>
          <w:t>32.2</w:t>
        </w:r>
        <w:r>
          <w:rPr>
            <w:rFonts w:asciiTheme="minorHAnsi" w:eastAsiaTheme="minorEastAsia" w:hAnsiTheme="minorHAnsi" w:cstheme="minorBidi"/>
            <w:color w:val="auto"/>
            <w:szCs w:val="22"/>
            <w:lang w:eastAsia="en-US"/>
          </w:rPr>
          <w:tab/>
        </w:r>
        <w:r w:rsidRPr="002D775B">
          <w:rPr>
            <w:rStyle w:val="Hyperlink"/>
          </w:rPr>
          <w:t>Application Programming Interface (API)</w:t>
        </w:r>
        <w:r>
          <w:rPr>
            <w:webHidden/>
          </w:rPr>
          <w:tab/>
        </w:r>
        <w:r>
          <w:rPr>
            <w:webHidden/>
          </w:rPr>
          <w:fldChar w:fldCharType="begin"/>
        </w:r>
        <w:r>
          <w:rPr>
            <w:webHidden/>
          </w:rPr>
          <w:instrText xml:space="preserve"> PAGEREF _Toc458599814 \h </w:instrText>
        </w:r>
        <w:r>
          <w:rPr>
            <w:webHidden/>
          </w:rPr>
        </w:r>
        <w:r>
          <w:rPr>
            <w:webHidden/>
          </w:rPr>
          <w:fldChar w:fldCharType="separate"/>
        </w:r>
        <w:r>
          <w:rPr>
            <w:webHidden/>
          </w:rPr>
          <w:t>576</w:t>
        </w:r>
        <w:r>
          <w:rPr>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15" w:history="1">
        <w:r w:rsidRPr="002D775B">
          <w:rPr>
            <w:rStyle w:val="Hyperlink"/>
            <w:noProof/>
          </w:rPr>
          <w:t>32.2.1</w:t>
        </w:r>
        <w:r>
          <w:rPr>
            <w:rFonts w:asciiTheme="minorHAnsi" w:eastAsiaTheme="minorEastAsia" w:hAnsiTheme="minorHAnsi" w:cstheme="minorBidi"/>
            <w:noProof/>
            <w:color w:val="auto"/>
            <w:szCs w:val="22"/>
            <w:lang w:eastAsia="en-US"/>
          </w:rPr>
          <w:tab/>
        </w:r>
        <w:r w:rsidRPr="002D775B">
          <w:rPr>
            <w:rStyle w:val="Hyperlink"/>
            <w:noProof/>
          </w:rPr>
          <w:t>$$ATTRIB^MXMLDOM(): XML—Get First or Next Node Attribute Name</w:t>
        </w:r>
        <w:r>
          <w:rPr>
            <w:noProof/>
            <w:webHidden/>
          </w:rPr>
          <w:tab/>
        </w:r>
        <w:r>
          <w:rPr>
            <w:noProof/>
            <w:webHidden/>
          </w:rPr>
          <w:fldChar w:fldCharType="begin"/>
        </w:r>
        <w:r>
          <w:rPr>
            <w:noProof/>
            <w:webHidden/>
          </w:rPr>
          <w:instrText xml:space="preserve"> PAGEREF _Toc458599815 \h </w:instrText>
        </w:r>
        <w:r>
          <w:rPr>
            <w:noProof/>
            <w:webHidden/>
          </w:rPr>
        </w:r>
        <w:r>
          <w:rPr>
            <w:noProof/>
            <w:webHidden/>
          </w:rPr>
          <w:fldChar w:fldCharType="separate"/>
        </w:r>
        <w:r>
          <w:rPr>
            <w:noProof/>
            <w:webHidden/>
          </w:rPr>
          <w:t>576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16" w:history="1">
        <w:r w:rsidRPr="002D775B">
          <w:rPr>
            <w:rStyle w:val="Hyperlink"/>
            <w:noProof/>
          </w:rPr>
          <w:t>32.2.2</w:t>
        </w:r>
        <w:r>
          <w:rPr>
            <w:rFonts w:asciiTheme="minorHAnsi" w:eastAsiaTheme="minorEastAsia" w:hAnsiTheme="minorHAnsi" w:cstheme="minorBidi"/>
            <w:noProof/>
            <w:color w:val="auto"/>
            <w:szCs w:val="22"/>
            <w:lang w:eastAsia="en-US"/>
          </w:rPr>
          <w:tab/>
        </w:r>
        <w:r w:rsidRPr="002D775B">
          <w:rPr>
            <w:rStyle w:val="Hyperlink"/>
            <w:noProof/>
          </w:rPr>
          <w:t>$$CHILD^MXMLDOM(): XML—Get Parent Node’s First or Next Child</w:t>
        </w:r>
        <w:r>
          <w:rPr>
            <w:noProof/>
            <w:webHidden/>
          </w:rPr>
          <w:tab/>
        </w:r>
        <w:r>
          <w:rPr>
            <w:noProof/>
            <w:webHidden/>
          </w:rPr>
          <w:fldChar w:fldCharType="begin"/>
        </w:r>
        <w:r>
          <w:rPr>
            <w:noProof/>
            <w:webHidden/>
          </w:rPr>
          <w:instrText xml:space="preserve"> PAGEREF _Toc458599816 \h </w:instrText>
        </w:r>
        <w:r>
          <w:rPr>
            <w:noProof/>
            <w:webHidden/>
          </w:rPr>
        </w:r>
        <w:r>
          <w:rPr>
            <w:noProof/>
            <w:webHidden/>
          </w:rPr>
          <w:fldChar w:fldCharType="separate"/>
        </w:r>
        <w:r>
          <w:rPr>
            <w:noProof/>
            <w:webHidden/>
          </w:rPr>
          <w:t>577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17" w:history="1">
        <w:r w:rsidRPr="002D775B">
          <w:rPr>
            <w:rStyle w:val="Hyperlink"/>
            <w:noProof/>
          </w:rPr>
          <w:t>32.2.3</w:t>
        </w:r>
        <w:r>
          <w:rPr>
            <w:rFonts w:asciiTheme="minorHAnsi" w:eastAsiaTheme="minorEastAsia" w:hAnsiTheme="minorHAnsi" w:cstheme="minorBidi"/>
            <w:noProof/>
            <w:color w:val="auto"/>
            <w:szCs w:val="22"/>
            <w:lang w:eastAsia="en-US"/>
          </w:rPr>
          <w:tab/>
        </w:r>
        <w:r w:rsidRPr="002D775B">
          <w:rPr>
            <w:rStyle w:val="Hyperlink"/>
            <w:noProof/>
          </w:rPr>
          <w:t>$$CMNT^MXMLDOM(): XML—Extract Comment Text (True/False)</w:t>
        </w:r>
        <w:r>
          <w:rPr>
            <w:noProof/>
            <w:webHidden/>
          </w:rPr>
          <w:tab/>
        </w:r>
        <w:r>
          <w:rPr>
            <w:noProof/>
            <w:webHidden/>
          </w:rPr>
          <w:fldChar w:fldCharType="begin"/>
        </w:r>
        <w:r>
          <w:rPr>
            <w:noProof/>
            <w:webHidden/>
          </w:rPr>
          <w:instrText xml:space="preserve"> PAGEREF _Toc458599817 \h </w:instrText>
        </w:r>
        <w:r>
          <w:rPr>
            <w:noProof/>
            <w:webHidden/>
          </w:rPr>
        </w:r>
        <w:r>
          <w:rPr>
            <w:noProof/>
            <w:webHidden/>
          </w:rPr>
          <w:fldChar w:fldCharType="separate"/>
        </w:r>
        <w:r>
          <w:rPr>
            <w:noProof/>
            <w:webHidden/>
          </w:rPr>
          <w:t>577</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18" w:history="1">
        <w:r w:rsidRPr="002D775B">
          <w:rPr>
            <w:rStyle w:val="Hyperlink"/>
            <w:noProof/>
          </w:rPr>
          <w:t>32.2.4</w:t>
        </w:r>
        <w:r>
          <w:rPr>
            <w:rFonts w:asciiTheme="minorHAnsi" w:eastAsiaTheme="minorEastAsia" w:hAnsiTheme="minorHAnsi" w:cstheme="minorBidi"/>
            <w:noProof/>
            <w:color w:val="auto"/>
            <w:szCs w:val="22"/>
            <w:lang w:eastAsia="en-US"/>
          </w:rPr>
          <w:tab/>
        </w:r>
        <w:r w:rsidRPr="002D775B">
          <w:rPr>
            <w:rStyle w:val="Hyperlink"/>
            <w:noProof/>
          </w:rPr>
          <w:t>CMNT^MXMLDOM(): XML—Extract Comment Text (True/False)</w:t>
        </w:r>
        <w:r>
          <w:rPr>
            <w:noProof/>
            <w:webHidden/>
          </w:rPr>
          <w:tab/>
        </w:r>
        <w:r>
          <w:rPr>
            <w:noProof/>
            <w:webHidden/>
          </w:rPr>
          <w:fldChar w:fldCharType="begin"/>
        </w:r>
        <w:r>
          <w:rPr>
            <w:noProof/>
            <w:webHidden/>
          </w:rPr>
          <w:instrText xml:space="preserve"> PAGEREF _Toc458599818 \h </w:instrText>
        </w:r>
        <w:r>
          <w:rPr>
            <w:noProof/>
            <w:webHidden/>
          </w:rPr>
        </w:r>
        <w:r>
          <w:rPr>
            <w:noProof/>
            <w:webHidden/>
          </w:rPr>
          <w:fldChar w:fldCharType="separate"/>
        </w:r>
        <w:r>
          <w:rPr>
            <w:noProof/>
            <w:webHidden/>
          </w:rPr>
          <w:t>578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19" w:history="1">
        <w:r w:rsidRPr="002D775B">
          <w:rPr>
            <w:rStyle w:val="Hyperlink"/>
            <w:noProof/>
          </w:rPr>
          <w:t>32.2.5</w:t>
        </w:r>
        <w:r>
          <w:rPr>
            <w:rFonts w:asciiTheme="minorHAnsi" w:eastAsiaTheme="minorEastAsia" w:hAnsiTheme="minorHAnsi" w:cstheme="minorBidi"/>
            <w:noProof/>
            <w:color w:val="auto"/>
            <w:szCs w:val="22"/>
            <w:lang w:eastAsia="en-US"/>
          </w:rPr>
          <w:tab/>
        </w:r>
        <w:r w:rsidRPr="002D775B">
          <w:rPr>
            <w:rStyle w:val="Hyperlink"/>
            <w:noProof/>
          </w:rPr>
          <w:t>DELETE^MXMLDOM(): XML—Delete Document Instance</w:t>
        </w:r>
        <w:r>
          <w:rPr>
            <w:noProof/>
            <w:webHidden/>
          </w:rPr>
          <w:tab/>
        </w:r>
        <w:r>
          <w:rPr>
            <w:noProof/>
            <w:webHidden/>
          </w:rPr>
          <w:fldChar w:fldCharType="begin"/>
        </w:r>
        <w:r>
          <w:rPr>
            <w:noProof/>
            <w:webHidden/>
          </w:rPr>
          <w:instrText xml:space="preserve"> PAGEREF _Toc458599819 \h </w:instrText>
        </w:r>
        <w:r>
          <w:rPr>
            <w:noProof/>
            <w:webHidden/>
          </w:rPr>
        </w:r>
        <w:r>
          <w:rPr>
            <w:noProof/>
            <w:webHidden/>
          </w:rPr>
          <w:fldChar w:fldCharType="separate"/>
        </w:r>
        <w:r>
          <w:rPr>
            <w:noProof/>
            <w:webHidden/>
          </w:rPr>
          <w:t>578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20" w:history="1">
        <w:r w:rsidRPr="002D775B">
          <w:rPr>
            <w:rStyle w:val="Hyperlink"/>
            <w:noProof/>
          </w:rPr>
          <w:t>32.2.6</w:t>
        </w:r>
        <w:r>
          <w:rPr>
            <w:rFonts w:asciiTheme="minorHAnsi" w:eastAsiaTheme="minorEastAsia" w:hAnsiTheme="minorHAnsi" w:cstheme="minorBidi"/>
            <w:noProof/>
            <w:color w:val="auto"/>
            <w:szCs w:val="22"/>
            <w:lang w:eastAsia="en-US"/>
          </w:rPr>
          <w:tab/>
        </w:r>
        <w:r w:rsidRPr="002D775B">
          <w:rPr>
            <w:rStyle w:val="Hyperlink"/>
            <w:noProof/>
          </w:rPr>
          <w:t>$$EN^MXMLDOM(): XML—Initial Processing of XML Document, Build In-memory Image</w:t>
        </w:r>
        <w:r>
          <w:rPr>
            <w:noProof/>
            <w:webHidden/>
          </w:rPr>
          <w:tab/>
        </w:r>
        <w:r>
          <w:rPr>
            <w:noProof/>
            <w:webHidden/>
          </w:rPr>
          <w:fldChar w:fldCharType="begin"/>
        </w:r>
        <w:r>
          <w:rPr>
            <w:noProof/>
            <w:webHidden/>
          </w:rPr>
          <w:instrText xml:space="preserve"> PAGEREF _Toc458599820 \h </w:instrText>
        </w:r>
        <w:r>
          <w:rPr>
            <w:noProof/>
            <w:webHidden/>
          </w:rPr>
        </w:r>
        <w:r>
          <w:rPr>
            <w:noProof/>
            <w:webHidden/>
          </w:rPr>
          <w:fldChar w:fldCharType="separate"/>
        </w:r>
        <w:r>
          <w:rPr>
            <w:noProof/>
            <w:webHidden/>
          </w:rPr>
          <w:t>579</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21" w:history="1">
        <w:r w:rsidRPr="002D775B">
          <w:rPr>
            <w:rStyle w:val="Hyperlink"/>
            <w:noProof/>
          </w:rPr>
          <w:t>32.2.7</w:t>
        </w:r>
        <w:r>
          <w:rPr>
            <w:rFonts w:asciiTheme="minorHAnsi" w:eastAsiaTheme="minorEastAsia" w:hAnsiTheme="minorHAnsi" w:cstheme="minorBidi"/>
            <w:noProof/>
            <w:color w:val="auto"/>
            <w:szCs w:val="22"/>
            <w:lang w:eastAsia="en-US"/>
          </w:rPr>
          <w:tab/>
        </w:r>
        <w:r w:rsidRPr="002D775B">
          <w:rPr>
            <w:rStyle w:val="Hyperlink"/>
            <w:noProof/>
          </w:rPr>
          <w:t>$$NAME^MXMLDOM(): XML—Get Element Name</w:t>
        </w:r>
        <w:r>
          <w:rPr>
            <w:noProof/>
            <w:webHidden/>
          </w:rPr>
          <w:tab/>
        </w:r>
        <w:r>
          <w:rPr>
            <w:noProof/>
            <w:webHidden/>
          </w:rPr>
          <w:fldChar w:fldCharType="begin"/>
        </w:r>
        <w:r>
          <w:rPr>
            <w:noProof/>
            <w:webHidden/>
          </w:rPr>
          <w:instrText xml:space="preserve"> PAGEREF _Toc458599821 \h </w:instrText>
        </w:r>
        <w:r>
          <w:rPr>
            <w:noProof/>
            <w:webHidden/>
          </w:rPr>
        </w:r>
        <w:r>
          <w:rPr>
            <w:noProof/>
            <w:webHidden/>
          </w:rPr>
          <w:fldChar w:fldCharType="separate"/>
        </w:r>
        <w:r>
          <w:rPr>
            <w:noProof/>
            <w:webHidden/>
          </w:rPr>
          <w:t>580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22" w:history="1">
        <w:r w:rsidRPr="002D775B">
          <w:rPr>
            <w:rStyle w:val="Hyperlink"/>
            <w:noProof/>
          </w:rPr>
          <w:t>32.2.8</w:t>
        </w:r>
        <w:r>
          <w:rPr>
            <w:rFonts w:asciiTheme="minorHAnsi" w:eastAsiaTheme="minorEastAsia" w:hAnsiTheme="minorHAnsi" w:cstheme="minorBidi"/>
            <w:noProof/>
            <w:color w:val="auto"/>
            <w:szCs w:val="22"/>
            <w:lang w:eastAsia="en-US"/>
          </w:rPr>
          <w:tab/>
        </w:r>
        <w:r w:rsidRPr="002D775B">
          <w:rPr>
            <w:rStyle w:val="Hyperlink"/>
            <w:noProof/>
          </w:rPr>
          <w:t>$$PARENT^MXMLDOM(): XML—Get Parent Node</w:t>
        </w:r>
        <w:r>
          <w:rPr>
            <w:noProof/>
            <w:webHidden/>
          </w:rPr>
          <w:tab/>
        </w:r>
        <w:r>
          <w:rPr>
            <w:noProof/>
            <w:webHidden/>
          </w:rPr>
          <w:fldChar w:fldCharType="begin"/>
        </w:r>
        <w:r>
          <w:rPr>
            <w:noProof/>
            <w:webHidden/>
          </w:rPr>
          <w:instrText xml:space="preserve"> PAGEREF _Toc458599822 \h </w:instrText>
        </w:r>
        <w:r>
          <w:rPr>
            <w:noProof/>
            <w:webHidden/>
          </w:rPr>
        </w:r>
        <w:r>
          <w:rPr>
            <w:noProof/>
            <w:webHidden/>
          </w:rPr>
          <w:fldChar w:fldCharType="separate"/>
        </w:r>
        <w:r>
          <w:rPr>
            <w:noProof/>
            <w:webHidden/>
          </w:rPr>
          <w:t>580</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23" w:history="1">
        <w:r w:rsidRPr="002D775B">
          <w:rPr>
            <w:rStyle w:val="Hyperlink"/>
            <w:noProof/>
          </w:rPr>
          <w:t>32.2.9</w:t>
        </w:r>
        <w:r>
          <w:rPr>
            <w:rFonts w:asciiTheme="minorHAnsi" w:eastAsiaTheme="minorEastAsia" w:hAnsiTheme="minorHAnsi" w:cstheme="minorBidi"/>
            <w:noProof/>
            <w:color w:val="auto"/>
            <w:szCs w:val="22"/>
            <w:lang w:eastAsia="en-US"/>
          </w:rPr>
          <w:tab/>
        </w:r>
        <w:r w:rsidRPr="002D775B">
          <w:rPr>
            <w:rStyle w:val="Hyperlink"/>
            <w:noProof/>
          </w:rPr>
          <w:t>$$SIBLING^MXMLDOM(): XML—Get Sibling Node</w:t>
        </w:r>
        <w:r>
          <w:rPr>
            <w:noProof/>
            <w:webHidden/>
          </w:rPr>
          <w:tab/>
        </w:r>
        <w:r>
          <w:rPr>
            <w:noProof/>
            <w:webHidden/>
          </w:rPr>
          <w:fldChar w:fldCharType="begin"/>
        </w:r>
        <w:r>
          <w:rPr>
            <w:noProof/>
            <w:webHidden/>
          </w:rPr>
          <w:instrText xml:space="preserve"> PAGEREF _Toc458599823 \h </w:instrText>
        </w:r>
        <w:r>
          <w:rPr>
            <w:noProof/>
            <w:webHidden/>
          </w:rPr>
        </w:r>
        <w:r>
          <w:rPr>
            <w:noProof/>
            <w:webHidden/>
          </w:rPr>
          <w:fldChar w:fldCharType="separate"/>
        </w:r>
        <w:r>
          <w:rPr>
            <w:noProof/>
            <w:webHidden/>
          </w:rPr>
          <w:t>581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24" w:history="1">
        <w:r w:rsidRPr="002D775B">
          <w:rPr>
            <w:rStyle w:val="Hyperlink"/>
            <w:noProof/>
          </w:rPr>
          <w:t>32.2.10</w:t>
        </w:r>
        <w:r>
          <w:rPr>
            <w:rFonts w:asciiTheme="minorHAnsi" w:eastAsiaTheme="minorEastAsia" w:hAnsiTheme="minorHAnsi" w:cstheme="minorBidi"/>
            <w:noProof/>
            <w:color w:val="auto"/>
            <w:szCs w:val="22"/>
            <w:lang w:eastAsia="en-US"/>
          </w:rPr>
          <w:tab/>
        </w:r>
        <w:r w:rsidRPr="002D775B">
          <w:rPr>
            <w:rStyle w:val="Hyperlink"/>
            <w:noProof/>
          </w:rPr>
          <w:t>$$TEXT^MXMLDOM(): XML—Extract Non-markup Text (True/False)</w:t>
        </w:r>
        <w:r>
          <w:rPr>
            <w:noProof/>
            <w:webHidden/>
          </w:rPr>
          <w:tab/>
        </w:r>
        <w:r>
          <w:rPr>
            <w:noProof/>
            <w:webHidden/>
          </w:rPr>
          <w:fldChar w:fldCharType="begin"/>
        </w:r>
        <w:r>
          <w:rPr>
            <w:noProof/>
            <w:webHidden/>
          </w:rPr>
          <w:instrText xml:space="preserve"> PAGEREF _Toc458599824 \h </w:instrText>
        </w:r>
        <w:r>
          <w:rPr>
            <w:noProof/>
            <w:webHidden/>
          </w:rPr>
        </w:r>
        <w:r>
          <w:rPr>
            <w:noProof/>
            <w:webHidden/>
          </w:rPr>
          <w:fldChar w:fldCharType="separate"/>
        </w:r>
        <w:r>
          <w:rPr>
            <w:noProof/>
            <w:webHidden/>
          </w:rPr>
          <w:t>581</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25" w:history="1">
        <w:r w:rsidRPr="002D775B">
          <w:rPr>
            <w:rStyle w:val="Hyperlink"/>
            <w:noProof/>
          </w:rPr>
          <w:t>32.2.11</w:t>
        </w:r>
        <w:r>
          <w:rPr>
            <w:rFonts w:asciiTheme="minorHAnsi" w:eastAsiaTheme="minorEastAsia" w:hAnsiTheme="minorHAnsi" w:cstheme="minorBidi"/>
            <w:noProof/>
            <w:color w:val="auto"/>
            <w:szCs w:val="22"/>
            <w:lang w:eastAsia="en-US"/>
          </w:rPr>
          <w:tab/>
        </w:r>
        <w:r w:rsidRPr="002D775B">
          <w:rPr>
            <w:rStyle w:val="Hyperlink"/>
            <w:noProof/>
          </w:rPr>
          <w:t>TEXT^MXMLDOM(): XML—Extract Non-markup Text (True/False)</w:t>
        </w:r>
        <w:r>
          <w:rPr>
            <w:noProof/>
            <w:webHidden/>
          </w:rPr>
          <w:tab/>
        </w:r>
        <w:r>
          <w:rPr>
            <w:noProof/>
            <w:webHidden/>
          </w:rPr>
          <w:fldChar w:fldCharType="begin"/>
        </w:r>
        <w:r>
          <w:rPr>
            <w:noProof/>
            <w:webHidden/>
          </w:rPr>
          <w:instrText xml:space="preserve"> PAGEREF _Toc458599825 \h </w:instrText>
        </w:r>
        <w:r>
          <w:rPr>
            <w:noProof/>
            <w:webHidden/>
          </w:rPr>
        </w:r>
        <w:r>
          <w:rPr>
            <w:noProof/>
            <w:webHidden/>
          </w:rPr>
          <w:fldChar w:fldCharType="separate"/>
        </w:r>
        <w:r>
          <w:rPr>
            <w:noProof/>
            <w:webHidden/>
          </w:rPr>
          <w:t>582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26" w:history="1">
        <w:r w:rsidRPr="002D775B">
          <w:rPr>
            <w:rStyle w:val="Hyperlink"/>
            <w:noProof/>
          </w:rPr>
          <w:t>32.2.12</w:t>
        </w:r>
        <w:r>
          <w:rPr>
            <w:rFonts w:asciiTheme="minorHAnsi" w:eastAsiaTheme="minorEastAsia" w:hAnsiTheme="minorHAnsi" w:cstheme="minorBidi"/>
            <w:noProof/>
            <w:color w:val="auto"/>
            <w:szCs w:val="22"/>
            <w:lang w:eastAsia="en-US"/>
          </w:rPr>
          <w:tab/>
        </w:r>
        <w:r w:rsidRPr="002D775B">
          <w:rPr>
            <w:rStyle w:val="Hyperlink"/>
            <w:noProof/>
          </w:rPr>
          <w:t>$$VALUE^MXMLDOM(): XML—Get Attribute Value</w:t>
        </w:r>
        <w:r>
          <w:rPr>
            <w:noProof/>
            <w:webHidden/>
          </w:rPr>
          <w:tab/>
        </w:r>
        <w:r>
          <w:rPr>
            <w:noProof/>
            <w:webHidden/>
          </w:rPr>
          <w:fldChar w:fldCharType="begin"/>
        </w:r>
        <w:r>
          <w:rPr>
            <w:noProof/>
            <w:webHidden/>
          </w:rPr>
          <w:instrText xml:space="preserve"> PAGEREF _Toc458599826 \h </w:instrText>
        </w:r>
        <w:r>
          <w:rPr>
            <w:noProof/>
            <w:webHidden/>
          </w:rPr>
        </w:r>
        <w:r>
          <w:rPr>
            <w:noProof/>
            <w:webHidden/>
          </w:rPr>
          <w:fldChar w:fldCharType="separate"/>
        </w:r>
        <w:r>
          <w:rPr>
            <w:noProof/>
            <w:webHidden/>
          </w:rPr>
          <w:t>582</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27" w:history="1">
        <w:r w:rsidRPr="002D775B">
          <w:rPr>
            <w:rStyle w:val="Hyperlink"/>
            <w:noProof/>
          </w:rPr>
          <w:t>32.2.13</w:t>
        </w:r>
        <w:r>
          <w:rPr>
            <w:rFonts w:asciiTheme="minorHAnsi" w:eastAsiaTheme="minorEastAsia" w:hAnsiTheme="minorHAnsi" w:cstheme="minorBidi"/>
            <w:noProof/>
            <w:color w:val="auto"/>
            <w:szCs w:val="22"/>
            <w:lang w:eastAsia="en-US"/>
          </w:rPr>
          <w:tab/>
        </w:r>
        <w:r w:rsidRPr="002D775B">
          <w:rPr>
            <w:rStyle w:val="Hyperlink"/>
            <w:noProof/>
          </w:rPr>
          <w:t>EN^MXMLPRSE(): XML—Event Driven API</w:t>
        </w:r>
        <w:r>
          <w:rPr>
            <w:noProof/>
            <w:webHidden/>
          </w:rPr>
          <w:tab/>
        </w:r>
        <w:r>
          <w:rPr>
            <w:noProof/>
            <w:webHidden/>
          </w:rPr>
          <w:fldChar w:fldCharType="begin"/>
        </w:r>
        <w:r>
          <w:rPr>
            <w:noProof/>
            <w:webHidden/>
          </w:rPr>
          <w:instrText xml:space="preserve"> PAGEREF _Toc458599827 \h </w:instrText>
        </w:r>
        <w:r>
          <w:rPr>
            <w:noProof/>
            <w:webHidden/>
          </w:rPr>
        </w:r>
        <w:r>
          <w:rPr>
            <w:noProof/>
            <w:webHidden/>
          </w:rPr>
          <w:fldChar w:fldCharType="separate"/>
        </w:r>
        <w:r>
          <w:rPr>
            <w:noProof/>
            <w:webHidden/>
          </w:rPr>
          <w:t>583</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28" w:history="1">
        <w:r w:rsidRPr="002D775B">
          <w:rPr>
            <w:rStyle w:val="Hyperlink"/>
            <w:noProof/>
          </w:rPr>
          <w:t>32.2.13.1</w:t>
        </w:r>
        <w:r>
          <w:rPr>
            <w:rFonts w:asciiTheme="minorHAnsi" w:eastAsiaTheme="minorEastAsia" w:hAnsiTheme="minorHAnsi" w:cstheme="minorBidi"/>
            <w:noProof/>
            <w:color w:val="auto"/>
            <w:szCs w:val="22"/>
            <w:lang w:eastAsia="en-US"/>
          </w:rPr>
          <w:tab/>
        </w:r>
        <w:r w:rsidRPr="002D775B">
          <w:rPr>
            <w:rStyle w:val="Hyperlink"/>
            <w:noProof/>
          </w:rPr>
          <w:t>Details</w:t>
        </w:r>
        <w:r>
          <w:rPr>
            <w:noProof/>
            <w:webHidden/>
          </w:rPr>
          <w:tab/>
        </w:r>
        <w:r>
          <w:rPr>
            <w:noProof/>
            <w:webHidden/>
          </w:rPr>
          <w:fldChar w:fldCharType="begin"/>
        </w:r>
        <w:r>
          <w:rPr>
            <w:noProof/>
            <w:webHidden/>
          </w:rPr>
          <w:instrText xml:space="preserve"> PAGEREF _Toc458599828 \h </w:instrText>
        </w:r>
        <w:r>
          <w:rPr>
            <w:noProof/>
            <w:webHidden/>
          </w:rPr>
        </w:r>
        <w:r>
          <w:rPr>
            <w:noProof/>
            <w:webHidden/>
          </w:rPr>
          <w:fldChar w:fldCharType="separate"/>
        </w:r>
        <w:r>
          <w:rPr>
            <w:noProof/>
            <w:webHidden/>
          </w:rPr>
          <w:t>584</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29" w:history="1">
        <w:r w:rsidRPr="002D775B">
          <w:rPr>
            <w:rStyle w:val="Hyperlink"/>
            <w:noProof/>
          </w:rPr>
          <w:t>32.2.13.2</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_Toc458599829 \h </w:instrText>
        </w:r>
        <w:r>
          <w:rPr>
            <w:noProof/>
            <w:webHidden/>
          </w:rPr>
        </w:r>
        <w:r>
          <w:rPr>
            <w:noProof/>
            <w:webHidden/>
          </w:rPr>
          <w:fldChar w:fldCharType="separate"/>
        </w:r>
        <w:r>
          <w:rPr>
            <w:noProof/>
            <w:webHidden/>
          </w:rPr>
          <w:t>586</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30" w:history="1">
        <w:r w:rsidRPr="002D775B">
          <w:rPr>
            <w:rStyle w:val="Hyperlink"/>
            <w:noProof/>
          </w:rPr>
          <w:t>32.2.14</w:t>
        </w:r>
        <w:r>
          <w:rPr>
            <w:rFonts w:asciiTheme="minorHAnsi" w:eastAsiaTheme="minorEastAsia" w:hAnsiTheme="minorHAnsi" w:cstheme="minorBidi"/>
            <w:noProof/>
            <w:color w:val="auto"/>
            <w:szCs w:val="22"/>
            <w:lang w:eastAsia="en-US"/>
          </w:rPr>
          <w:tab/>
        </w:r>
        <w:r w:rsidRPr="002D775B">
          <w:rPr>
            <w:rStyle w:val="Hyperlink"/>
            <w:noProof/>
          </w:rPr>
          <w:t>$$SYMENC^MXMLUTL(): XML—Replace XML Symbols with XML Encoding</w:t>
        </w:r>
        <w:r>
          <w:rPr>
            <w:noProof/>
            <w:webHidden/>
          </w:rPr>
          <w:tab/>
        </w:r>
        <w:r>
          <w:rPr>
            <w:noProof/>
            <w:webHidden/>
          </w:rPr>
          <w:fldChar w:fldCharType="begin"/>
        </w:r>
        <w:r>
          <w:rPr>
            <w:noProof/>
            <w:webHidden/>
          </w:rPr>
          <w:instrText xml:space="preserve"> PAGEREF _Toc458599830 \h </w:instrText>
        </w:r>
        <w:r>
          <w:rPr>
            <w:noProof/>
            <w:webHidden/>
          </w:rPr>
        </w:r>
        <w:r>
          <w:rPr>
            <w:noProof/>
            <w:webHidden/>
          </w:rPr>
          <w:fldChar w:fldCharType="separate"/>
        </w:r>
        <w:r>
          <w:rPr>
            <w:noProof/>
            <w:webHidden/>
          </w:rPr>
          <w:t>588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31" w:history="1">
        <w:r w:rsidRPr="002D775B">
          <w:rPr>
            <w:rStyle w:val="Hyperlink"/>
            <w:noProof/>
          </w:rPr>
          <w:t>32.2.14.1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_Toc458599831 \h </w:instrText>
        </w:r>
        <w:r>
          <w:rPr>
            <w:noProof/>
            <w:webHidden/>
          </w:rPr>
        </w:r>
        <w:r>
          <w:rPr>
            <w:noProof/>
            <w:webHidden/>
          </w:rPr>
          <w:fldChar w:fldCharType="separate"/>
        </w:r>
        <w:r>
          <w:rPr>
            <w:noProof/>
            <w:webHidden/>
          </w:rPr>
          <w:t>588</w:t>
        </w:r>
        <w:r>
          <w:rPr>
            <w:noProof/>
            <w:webHidden/>
          </w:rPr>
          <w:fldChar w:fldCharType="end"/>
        </w:r>
      </w:hyperlink>
    </w:p>
    <w:p w:rsidR="00EE31EC" w:rsidRDefault="00EE31EC">
      <w:pPr>
        <w:pStyle w:val="TOC3"/>
        <w:rPr>
          <w:rFonts w:asciiTheme="minorHAnsi" w:eastAsiaTheme="minorEastAsia" w:hAnsiTheme="minorHAnsi" w:cstheme="minorBidi"/>
          <w:noProof/>
          <w:color w:val="auto"/>
          <w:szCs w:val="22"/>
          <w:lang w:eastAsia="en-US"/>
        </w:rPr>
      </w:pPr>
      <w:hyperlink w:anchor="_Toc458599832" w:history="1">
        <w:r w:rsidRPr="002D775B">
          <w:rPr>
            <w:rStyle w:val="Hyperlink"/>
            <w:noProof/>
          </w:rPr>
          <w:t>32.2.15</w:t>
        </w:r>
        <w:r>
          <w:rPr>
            <w:rFonts w:asciiTheme="minorHAnsi" w:eastAsiaTheme="minorEastAsia" w:hAnsiTheme="minorHAnsi" w:cstheme="minorBidi"/>
            <w:noProof/>
            <w:color w:val="auto"/>
            <w:szCs w:val="22"/>
            <w:lang w:eastAsia="en-US"/>
          </w:rPr>
          <w:tab/>
        </w:r>
        <w:r w:rsidRPr="002D775B">
          <w:rPr>
            <w:rStyle w:val="Hyperlink"/>
            <w:noProof/>
          </w:rPr>
          <w:t>$$XMLHDR^MXMLUTL: XML—Get XML Message Header</w:t>
        </w:r>
        <w:r>
          <w:rPr>
            <w:noProof/>
            <w:webHidden/>
          </w:rPr>
          <w:tab/>
        </w:r>
        <w:r>
          <w:rPr>
            <w:noProof/>
            <w:webHidden/>
          </w:rPr>
          <w:fldChar w:fldCharType="begin"/>
        </w:r>
        <w:r>
          <w:rPr>
            <w:noProof/>
            <w:webHidden/>
          </w:rPr>
          <w:instrText xml:space="preserve"> PAGEREF _Toc458599832 \h </w:instrText>
        </w:r>
        <w:r>
          <w:rPr>
            <w:noProof/>
            <w:webHidden/>
          </w:rPr>
        </w:r>
        <w:r>
          <w:rPr>
            <w:noProof/>
            <w:webHidden/>
          </w:rPr>
          <w:fldChar w:fldCharType="separate"/>
        </w:r>
        <w:r>
          <w:rPr>
            <w:noProof/>
            <w:webHidden/>
          </w:rPr>
          <w:t>588</w:t>
        </w:r>
        <w:r>
          <w:rPr>
            <w:noProof/>
            <w:webHidden/>
          </w:rPr>
          <w:fldChar w:fldCharType="end"/>
        </w:r>
      </w:hyperlink>
    </w:p>
    <w:p w:rsidR="00EE31EC" w:rsidRDefault="00EE31EC">
      <w:pPr>
        <w:pStyle w:val="TOC4"/>
        <w:rPr>
          <w:rFonts w:asciiTheme="minorHAnsi" w:eastAsiaTheme="minorEastAsia" w:hAnsiTheme="minorHAnsi" w:cstheme="minorBidi"/>
          <w:noProof/>
          <w:color w:val="auto"/>
          <w:szCs w:val="22"/>
          <w:lang w:eastAsia="en-US"/>
        </w:rPr>
      </w:pPr>
      <w:hyperlink w:anchor="_Toc458599833" w:history="1">
        <w:r w:rsidRPr="002D775B">
          <w:rPr>
            <w:rStyle w:val="Hyperlink"/>
            <w:noProof/>
          </w:rPr>
          <w:t>32.2.15.1</w:t>
        </w:r>
        <w:r>
          <w:rPr>
            <w:rFonts w:asciiTheme="minorHAnsi" w:eastAsiaTheme="minorEastAsia" w:hAnsiTheme="minorHAnsi" w:cstheme="minorBidi"/>
            <w:noProof/>
            <w:color w:val="auto"/>
            <w:szCs w:val="22"/>
            <w:lang w:eastAsia="en-US"/>
          </w:rPr>
          <w:tab/>
        </w:r>
        <w:r w:rsidRPr="002D775B">
          <w:rPr>
            <w:rStyle w:val="Hyperlink"/>
            <w:noProof/>
          </w:rPr>
          <w:t>Example</w:t>
        </w:r>
        <w:r>
          <w:rPr>
            <w:noProof/>
            <w:webHidden/>
          </w:rPr>
          <w:tab/>
        </w:r>
        <w:r>
          <w:rPr>
            <w:noProof/>
            <w:webHidden/>
          </w:rPr>
          <w:fldChar w:fldCharType="begin"/>
        </w:r>
        <w:r>
          <w:rPr>
            <w:noProof/>
            <w:webHidden/>
          </w:rPr>
          <w:instrText xml:space="preserve"> PAGEREF _Toc458599833 \h </w:instrText>
        </w:r>
        <w:r>
          <w:rPr>
            <w:noProof/>
            <w:webHidden/>
          </w:rPr>
        </w:r>
        <w:r>
          <w:rPr>
            <w:noProof/>
            <w:webHidden/>
          </w:rPr>
          <w:fldChar w:fldCharType="separate"/>
        </w:r>
        <w:r>
          <w:rPr>
            <w:noProof/>
            <w:webHidden/>
          </w:rPr>
          <w:t>589</w:t>
        </w:r>
        <w:r>
          <w:rPr>
            <w:noProof/>
            <w:webHidden/>
          </w:rPr>
          <w:fldChar w:fldCharType="end"/>
        </w:r>
      </w:hyperlink>
    </w:p>
    <w:p w:rsidR="00EE31EC" w:rsidRDefault="00EE31EC">
      <w:pPr>
        <w:pStyle w:val="TOC1"/>
        <w:rPr>
          <w:rFonts w:asciiTheme="minorHAnsi" w:eastAsiaTheme="minorEastAsia" w:hAnsiTheme="minorHAnsi" w:cstheme="minorBidi"/>
          <w:b w:val="0"/>
          <w:color w:val="auto"/>
          <w:szCs w:val="22"/>
          <w:lang w:eastAsia="en-US"/>
        </w:rPr>
      </w:pPr>
      <w:hyperlink w:anchor="_Toc458599834" w:history="1">
        <w:r w:rsidRPr="002D775B">
          <w:rPr>
            <w:rStyle w:val="Hyperlink"/>
          </w:rPr>
          <w:t>33</w:t>
        </w:r>
        <w:r>
          <w:rPr>
            <w:rFonts w:asciiTheme="minorHAnsi" w:eastAsiaTheme="minorEastAsia" w:hAnsiTheme="minorHAnsi" w:cstheme="minorBidi"/>
            <w:b w:val="0"/>
            <w:color w:val="auto"/>
            <w:szCs w:val="22"/>
            <w:lang w:eastAsia="en-US"/>
          </w:rPr>
          <w:tab/>
        </w:r>
        <w:r w:rsidRPr="002D775B">
          <w:rPr>
            <w:rStyle w:val="Hyperlink"/>
          </w:rPr>
          <w:t>^XTMP Global: Developer Tools</w:t>
        </w:r>
        <w:r>
          <w:rPr>
            <w:webHidden/>
          </w:rPr>
          <w:tab/>
        </w:r>
        <w:r>
          <w:rPr>
            <w:webHidden/>
          </w:rPr>
          <w:fldChar w:fldCharType="begin"/>
        </w:r>
        <w:r>
          <w:rPr>
            <w:webHidden/>
          </w:rPr>
          <w:instrText xml:space="preserve"> PAGEREF _Toc458599834 \h </w:instrText>
        </w:r>
        <w:r>
          <w:rPr>
            <w:webHidden/>
          </w:rPr>
        </w:r>
        <w:r>
          <w:rPr>
            <w:webHidden/>
          </w:rPr>
          <w:fldChar w:fldCharType="separate"/>
        </w:r>
        <w:r>
          <w:rPr>
            <w:webHidden/>
          </w:rPr>
          <w:t>590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835" w:history="1">
        <w:r w:rsidRPr="002D775B">
          <w:rPr>
            <w:rStyle w:val="Hyperlink"/>
          </w:rPr>
          <w:t>33.1</w:t>
        </w:r>
        <w:r>
          <w:rPr>
            <w:rFonts w:asciiTheme="minorHAnsi" w:eastAsiaTheme="minorEastAsia" w:hAnsiTheme="minorHAnsi" w:cstheme="minorBidi"/>
            <w:color w:val="auto"/>
            <w:szCs w:val="22"/>
            <w:lang w:eastAsia="en-US"/>
          </w:rPr>
          <w:tab/>
        </w:r>
        <w:r w:rsidRPr="002D775B">
          <w:rPr>
            <w:rStyle w:val="Hyperlink"/>
          </w:rPr>
          <w:t>Overview</w:t>
        </w:r>
        <w:r>
          <w:rPr>
            <w:webHidden/>
          </w:rPr>
          <w:tab/>
        </w:r>
        <w:r>
          <w:rPr>
            <w:webHidden/>
          </w:rPr>
          <w:fldChar w:fldCharType="begin"/>
        </w:r>
        <w:r>
          <w:rPr>
            <w:webHidden/>
          </w:rPr>
          <w:instrText xml:space="preserve"> PAGEREF _Toc458599835 \h </w:instrText>
        </w:r>
        <w:r>
          <w:rPr>
            <w:webHidden/>
          </w:rPr>
        </w:r>
        <w:r>
          <w:rPr>
            <w:webHidden/>
          </w:rPr>
          <w:fldChar w:fldCharType="separate"/>
        </w:r>
        <w:r>
          <w:rPr>
            <w:webHidden/>
          </w:rPr>
          <w:t>590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836" w:history="1">
        <w:r w:rsidRPr="002D775B">
          <w:rPr>
            <w:rStyle w:val="Hyperlink"/>
          </w:rPr>
          <w:t>33.2</w:t>
        </w:r>
        <w:r>
          <w:rPr>
            <w:rFonts w:asciiTheme="minorHAnsi" w:eastAsiaTheme="minorEastAsia" w:hAnsiTheme="minorHAnsi" w:cstheme="minorBidi"/>
            <w:color w:val="auto"/>
            <w:szCs w:val="22"/>
            <w:lang w:eastAsia="en-US"/>
          </w:rPr>
          <w:tab/>
        </w:r>
        <w:r w:rsidRPr="002D775B">
          <w:rPr>
            <w:rStyle w:val="Hyperlink"/>
          </w:rPr>
          <w:t>Rules for Use of the ^XTMP Global</w:t>
        </w:r>
        <w:r>
          <w:rPr>
            <w:webHidden/>
          </w:rPr>
          <w:tab/>
        </w:r>
        <w:r>
          <w:rPr>
            <w:webHidden/>
          </w:rPr>
          <w:fldChar w:fldCharType="begin"/>
        </w:r>
        <w:r>
          <w:rPr>
            <w:webHidden/>
          </w:rPr>
          <w:instrText xml:space="preserve"> PAGEREF _Toc458599836 \h </w:instrText>
        </w:r>
        <w:r>
          <w:rPr>
            <w:webHidden/>
          </w:rPr>
        </w:r>
        <w:r>
          <w:rPr>
            <w:webHidden/>
          </w:rPr>
          <w:fldChar w:fldCharType="separate"/>
        </w:r>
        <w:r>
          <w:rPr>
            <w:webHidden/>
          </w:rPr>
          <w:t>590</w:t>
        </w:r>
        <w:r>
          <w:rPr>
            <w:webHidden/>
          </w:rPr>
          <w:fldChar w:fldCharType="end"/>
        </w:r>
      </w:hyperlink>
    </w:p>
    <w:p w:rsidR="00EE31EC" w:rsidRDefault="00EE31EC">
      <w:pPr>
        <w:pStyle w:val="TOC2"/>
        <w:rPr>
          <w:rFonts w:asciiTheme="minorHAnsi" w:eastAsiaTheme="minorEastAsia" w:hAnsiTheme="minorHAnsi" w:cstheme="minorBidi"/>
          <w:color w:val="auto"/>
          <w:szCs w:val="22"/>
          <w:lang w:eastAsia="en-US"/>
        </w:rPr>
      </w:pPr>
      <w:hyperlink w:anchor="_Toc458599837" w:history="1">
        <w:r w:rsidRPr="002D775B">
          <w:rPr>
            <w:rStyle w:val="Hyperlink"/>
          </w:rPr>
          <w:t>33.3</w:t>
        </w:r>
        <w:r>
          <w:rPr>
            <w:rFonts w:asciiTheme="minorHAnsi" w:eastAsiaTheme="minorEastAsia" w:hAnsiTheme="minorHAnsi" w:cstheme="minorBidi"/>
            <w:color w:val="auto"/>
            <w:szCs w:val="22"/>
            <w:lang w:eastAsia="en-US"/>
          </w:rPr>
          <w:tab/>
        </w:r>
        <w:r w:rsidRPr="002D775B">
          <w:rPr>
            <w:rStyle w:val="Hyperlink"/>
          </w:rPr>
          <w:t>SAC Exemptions</w:t>
        </w:r>
        <w:r>
          <w:rPr>
            <w:webHidden/>
          </w:rPr>
          <w:tab/>
        </w:r>
        <w:r>
          <w:rPr>
            <w:webHidden/>
          </w:rPr>
          <w:fldChar w:fldCharType="begin"/>
        </w:r>
        <w:r>
          <w:rPr>
            <w:webHidden/>
          </w:rPr>
          <w:instrText xml:space="preserve"> PAGEREF _Toc458599837 \h </w:instrText>
        </w:r>
        <w:r>
          <w:rPr>
            <w:webHidden/>
          </w:rPr>
        </w:r>
        <w:r>
          <w:rPr>
            <w:webHidden/>
          </w:rPr>
          <w:fldChar w:fldCharType="separate"/>
        </w:r>
        <w:r>
          <w:rPr>
            <w:webHidden/>
          </w:rPr>
          <w:t>591</w:t>
        </w:r>
        <w:r>
          <w:rPr>
            <w:webHidden/>
          </w:rPr>
          <w:fldChar w:fldCharType="end"/>
        </w:r>
      </w:hyperlink>
    </w:p>
    <w:p w:rsidR="00EE31EC" w:rsidRDefault="00EE31EC">
      <w:pPr>
        <w:pStyle w:val="TOC9"/>
        <w:rPr>
          <w:rFonts w:asciiTheme="minorHAnsi" w:eastAsiaTheme="minorEastAsia" w:hAnsiTheme="minorHAnsi" w:cstheme="minorBidi"/>
          <w:noProof/>
          <w:color w:val="auto"/>
          <w:szCs w:val="22"/>
          <w:lang w:eastAsia="en-US"/>
        </w:rPr>
      </w:pPr>
      <w:hyperlink w:anchor="_Toc458599838" w:history="1">
        <w:r w:rsidRPr="002D775B">
          <w:rPr>
            <w:rStyle w:val="Hyperlink"/>
            <w:noProof/>
          </w:rPr>
          <w:t>Glossary</w:t>
        </w:r>
        <w:r>
          <w:rPr>
            <w:noProof/>
            <w:webHidden/>
          </w:rPr>
          <w:tab/>
        </w:r>
        <w:r>
          <w:rPr>
            <w:noProof/>
            <w:webHidden/>
          </w:rPr>
          <w:fldChar w:fldCharType="begin"/>
        </w:r>
        <w:r>
          <w:rPr>
            <w:noProof/>
            <w:webHidden/>
          </w:rPr>
          <w:instrText xml:space="preserve"> PAGEREF _Toc458599838 \h </w:instrText>
        </w:r>
        <w:r>
          <w:rPr>
            <w:noProof/>
            <w:webHidden/>
          </w:rPr>
        </w:r>
        <w:r>
          <w:rPr>
            <w:noProof/>
            <w:webHidden/>
          </w:rPr>
          <w:fldChar w:fldCharType="separate"/>
        </w:r>
        <w:r>
          <w:rPr>
            <w:noProof/>
            <w:webHidden/>
          </w:rPr>
          <w:t>592</w:t>
        </w:r>
        <w:r>
          <w:rPr>
            <w:noProof/>
            <w:webHidden/>
          </w:rPr>
          <w:fldChar w:fldCharType="end"/>
        </w:r>
      </w:hyperlink>
    </w:p>
    <w:p w:rsidR="00EE31EC" w:rsidRDefault="00EE31EC">
      <w:pPr>
        <w:pStyle w:val="TOC9"/>
        <w:rPr>
          <w:rFonts w:asciiTheme="minorHAnsi" w:eastAsiaTheme="minorEastAsia" w:hAnsiTheme="minorHAnsi" w:cstheme="minorBidi"/>
          <w:noProof/>
          <w:color w:val="auto"/>
          <w:szCs w:val="22"/>
          <w:lang w:eastAsia="en-US"/>
        </w:rPr>
      </w:pPr>
      <w:hyperlink w:anchor="_Toc458599839" w:history="1">
        <w:r w:rsidRPr="002D775B">
          <w:rPr>
            <w:rStyle w:val="Hyperlink"/>
            <w:noProof/>
          </w:rPr>
          <w:t>Index</w:t>
        </w:r>
        <w:r>
          <w:rPr>
            <w:noProof/>
            <w:webHidden/>
          </w:rPr>
          <w:tab/>
        </w:r>
        <w:r>
          <w:rPr>
            <w:noProof/>
            <w:webHidden/>
          </w:rPr>
          <w:fldChar w:fldCharType="begin"/>
        </w:r>
        <w:r>
          <w:rPr>
            <w:noProof/>
            <w:webHidden/>
          </w:rPr>
          <w:instrText xml:space="preserve"> PAGEREF _Toc458599839 \h </w:instrText>
        </w:r>
        <w:r>
          <w:rPr>
            <w:noProof/>
            <w:webHidden/>
          </w:rPr>
        </w:r>
        <w:r>
          <w:rPr>
            <w:noProof/>
            <w:webHidden/>
          </w:rPr>
          <w:fldChar w:fldCharType="separate"/>
        </w:r>
        <w:r>
          <w:rPr>
            <w:noProof/>
            <w:webHidden/>
          </w:rPr>
          <w:t>598</w:t>
        </w:r>
        <w:r>
          <w:rPr>
            <w:noProof/>
            <w:webHidden/>
          </w:rPr>
          <w:fldChar w:fldCharType="end"/>
        </w:r>
      </w:hyperlink>
    </w:p>
    <w:p w:rsidR="006C202A" w:rsidRDefault="00A365ED" w:rsidP="0047204B">
      <w:pPr>
        <w:pStyle w:val="BodyText"/>
      </w:pPr>
      <w:r>
        <w:rPr>
          <w:szCs w:val="36"/>
        </w:rPr>
        <w:fldChar w:fldCharType="end"/>
      </w:r>
    </w:p>
    <w:p w:rsidR="006C202A" w:rsidRPr="006B2FCC" w:rsidRDefault="00844A43" w:rsidP="00BC5B57">
      <w:pPr>
        <w:pStyle w:val="HeadingFront-BackMatter"/>
      </w:pPr>
      <w:bookmarkStart w:id="4" w:name="_Toc458598765"/>
      <w:r>
        <w:t xml:space="preserve">List of </w:t>
      </w:r>
      <w:r w:rsidR="006C202A" w:rsidRPr="006B2FCC">
        <w:t>Figures</w:t>
      </w:r>
      <w:bookmarkEnd w:id="4"/>
    </w:p>
    <w:p w:rsidR="0017366B" w:rsidRPr="006B2FCC" w:rsidRDefault="0017366B" w:rsidP="006237EC">
      <w:pPr>
        <w:pStyle w:val="BodyText6"/>
        <w:keepNext/>
        <w:keepLines/>
      </w:pPr>
      <w:r w:rsidRPr="006B2FCC">
        <w:fldChar w:fldCharType="begin"/>
      </w:r>
      <w:r w:rsidRPr="006B2FCC">
        <w:instrText xml:space="preserve">XE </w:instrText>
      </w:r>
      <w:r w:rsidR="009F58E4">
        <w:instrText>“</w:instrText>
      </w:r>
      <w:r w:rsidRPr="006B2FCC">
        <w:instrText>Figures</w:instrText>
      </w:r>
      <w:r w:rsidR="009F58E4">
        <w:instrText>”</w:instrText>
      </w:r>
      <w:r w:rsidRPr="006B2FCC">
        <w:fldChar w:fldCharType="end"/>
      </w:r>
    </w:p>
    <w:p w:rsidR="00EE31EC"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"Figure" </w:instrText>
      </w:r>
      <w:r w:rsidRPr="006B2FCC">
        <w:rPr>
          <w:noProof w:val="0"/>
        </w:rPr>
        <w:fldChar w:fldCharType="separate"/>
      </w:r>
      <w:hyperlink w:anchor="_Toc458599840" w:history="1">
        <w:r w:rsidR="00EE31EC" w:rsidRPr="009E1A35">
          <w:rPr>
            <w:rStyle w:val="Hyperlink"/>
          </w:rPr>
          <w:t>Figure 1: CCODE^XIPUTIL API—Example</w:t>
        </w:r>
        <w:r w:rsidR="00EE31EC">
          <w:rPr>
            <w:webHidden/>
          </w:rPr>
          <w:tab/>
        </w:r>
        <w:r w:rsidR="00EE31EC">
          <w:rPr>
            <w:webHidden/>
          </w:rPr>
          <w:fldChar w:fldCharType="begin"/>
        </w:r>
        <w:r w:rsidR="00EE31EC">
          <w:rPr>
            <w:webHidden/>
          </w:rPr>
          <w:instrText xml:space="preserve"> PAGEREF _Toc458599840 \h </w:instrText>
        </w:r>
        <w:r w:rsidR="00EE31EC">
          <w:rPr>
            <w:webHidden/>
          </w:rPr>
        </w:r>
        <w:r w:rsidR="00EE31EC">
          <w:rPr>
            <w:webHidden/>
          </w:rPr>
          <w:fldChar w:fldCharType="separate"/>
        </w:r>
        <w:r w:rsidR="00EE31EC">
          <w:rPr>
            <w:webHidden/>
          </w:rPr>
          <w:t>4</w:t>
        </w:r>
        <w:r w:rsidR="00EE31EC">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1" w:history="1">
        <w:r w:rsidRPr="009E1A35">
          <w:rPr>
            <w:rStyle w:val="Hyperlink"/>
          </w:rPr>
          <w:t>Figure 2: POSTAL^XIPUTIL API—Example 1</w:t>
        </w:r>
        <w:r>
          <w:rPr>
            <w:webHidden/>
          </w:rPr>
          <w:tab/>
        </w:r>
        <w:r>
          <w:rPr>
            <w:webHidden/>
          </w:rPr>
          <w:fldChar w:fldCharType="begin"/>
        </w:r>
        <w:r>
          <w:rPr>
            <w:webHidden/>
          </w:rPr>
          <w:instrText xml:space="preserve"> PAGEREF _Toc458599841 \h </w:instrText>
        </w:r>
        <w:r>
          <w:rPr>
            <w:webHidden/>
          </w:rPr>
        </w:r>
        <w:r>
          <w:rPr>
            <w:webHidden/>
          </w:rPr>
          <w:fldChar w:fldCharType="separate"/>
        </w:r>
        <w:r>
          <w:rPr>
            <w:webHidden/>
          </w:rPr>
          <w:t>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2" w:history="1">
        <w:r w:rsidRPr="009E1A35">
          <w:rPr>
            <w:rStyle w:val="Hyperlink"/>
          </w:rPr>
          <w:t>Figure 3: POSTAL^XIPUTIL API—Example 2</w:t>
        </w:r>
        <w:r>
          <w:rPr>
            <w:webHidden/>
          </w:rPr>
          <w:tab/>
        </w:r>
        <w:r>
          <w:rPr>
            <w:webHidden/>
          </w:rPr>
          <w:fldChar w:fldCharType="begin"/>
        </w:r>
        <w:r>
          <w:rPr>
            <w:webHidden/>
          </w:rPr>
          <w:instrText xml:space="preserve"> PAGEREF _Toc458599842 \h </w:instrText>
        </w:r>
        <w:r>
          <w:rPr>
            <w:webHidden/>
          </w:rPr>
        </w:r>
        <w:r>
          <w:rPr>
            <w:webHidden/>
          </w:rPr>
          <w:fldChar w:fldCharType="separate"/>
        </w:r>
        <w:r>
          <w:rPr>
            <w:webHidden/>
          </w:rPr>
          <w:t>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3" w:history="1">
        <w:r w:rsidRPr="009E1A35">
          <w:rPr>
            <w:rStyle w:val="Hyperlink"/>
          </w:rPr>
          <w:t>Figure 4: POSTALB^XIPUTIL API—Example</w:t>
        </w:r>
        <w:r>
          <w:rPr>
            <w:webHidden/>
          </w:rPr>
          <w:tab/>
        </w:r>
        <w:r>
          <w:rPr>
            <w:webHidden/>
          </w:rPr>
          <w:fldChar w:fldCharType="begin"/>
        </w:r>
        <w:r>
          <w:rPr>
            <w:webHidden/>
          </w:rPr>
          <w:instrText xml:space="preserve"> PAGEREF _Toc458599843 \h </w:instrText>
        </w:r>
        <w:r>
          <w:rPr>
            <w:webHidden/>
          </w:rPr>
        </w:r>
        <w:r>
          <w:rPr>
            <w:webHidden/>
          </w:rPr>
          <w:fldChar w:fldCharType="separate"/>
        </w:r>
        <w:r>
          <w:rPr>
            <w:webHidden/>
          </w:rPr>
          <w:t>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4" w:history="1">
        <w:r w:rsidRPr="009E1A35">
          <w:rPr>
            <w:rStyle w:val="Hyperlink"/>
          </w:rPr>
          <w:t>Figure 5: Alerts—Creating an alert for a user (e.g., #14)</w:t>
        </w:r>
        <w:r>
          <w:rPr>
            <w:webHidden/>
          </w:rPr>
          <w:tab/>
        </w:r>
        <w:r>
          <w:rPr>
            <w:webHidden/>
          </w:rPr>
          <w:fldChar w:fldCharType="begin"/>
        </w:r>
        <w:r>
          <w:rPr>
            <w:webHidden/>
          </w:rPr>
          <w:instrText xml:space="preserve"> PAGEREF _Toc458599844 \h </w:instrText>
        </w:r>
        <w:r>
          <w:rPr>
            <w:webHidden/>
          </w:rPr>
        </w:r>
        <w:r>
          <w:rPr>
            <w:webHidden/>
          </w:rPr>
          <w:fldChar w:fldCharType="separate"/>
        </w:r>
        <w:r>
          <w:rPr>
            <w:webHidden/>
          </w:rPr>
          <w:t>10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5" w:history="1">
        <w:r w:rsidRPr="009E1A35">
          <w:rPr>
            <w:rStyle w:val="Hyperlink"/>
          </w:rPr>
          <w:t>Figure 6: Alerts</w:t>
        </w:r>
        <w:r w:rsidRPr="009E1A35">
          <w:rPr>
            <w:rStyle w:val="Hyperlink"/>
            <w:rFonts w:cs="Arial"/>
          </w:rPr>
          <w:t>—</w:t>
        </w:r>
        <w:r w:rsidRPr="009E1A35">
          <w:rPr>
            <w:rStyle w:val="Hyperlink"/>
          </w:rPr>
          <w:t>Checking that the alert was sent</w:t>
        </w:r>
        <w:r>
          <w:rPr>
            <w:webHidden/>
          </w:rPr>
          <w:tab/>
        </w:r>
        <w:r>
          <w:rPr>
            <w:webHidden/>
          </w:rPr>
          <w:fldChar w:fldCharType="begin"/>
        </w:r>
        <w:r>
          <w:rPr>
            <w:webHidden/>
          </w:rPr>
          <w:instrText xml:space="preserve"> PAGEREF _Toc458599845 \h </w:instrText>
        </w:r>
        <w:r>
          <w:rPr>
            <w:webHidden/>
          </w:rPr>
        </w:r>
        <w:r>
          <w:rPr>
            <w:webHidden/>
          </w:rPr>
          <w:fldChar w:fldCharType="separate"/>
        </w:r>
        <w:r>
          <w:rPr>
            <w:webHidden/>
          </w:rPr>
          <w:t>10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6" w:history="1">
        <w:r w:rsidRPr="009E1A35">
          <w:rPr>
            <w:rStyle w:val="Hyperlink"/>
          </w:rPr>
          <w:t>Figure 7: AHISTORY^XQALBUTL API—Example: Sample use and format of data returned</w:t>
        </w:r>
        <w:r>
          <w:rPr>
            <w:webHidden/>
          </w:rPr>
          <w:tab/>
        </w:r>
        <w:r>
          <w:rPr>
            <w:webHidden/>
          </w:rPr>
          <w:fldChar w:fldCharType="begin"/>
        </w:r>
        <w:r>
          <w:rPr>
            <w:webHidden/>
          </w:rPr>
          <w:instrText xml:space="preserve"> PAGEREF _Toc458599846 \h </w:instrText>
        </w:r>
        <w:r>
          <w:rPr>
            <w:webHidden/>
          </w:rPr>
        </w:r>
        <w:r>
          <w:rPr>
            <w:webHidden/>
          </w:rPr>
          <w:fldChar w:fldCharType="separate"/>
        </w:r>
        <w:r>
          <w:rPr>
            <w:webHidden/>
          </w:rPr>
          <w:t>14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7" w:history="1">
        <w:r w:rsidRPr="009E1A35">
          <w:rPr>
            <w:rStyle w:val="Hyperlink"/>
          </w:rPr>
          <w:t>Figure 8: AHISTORY^XQALBUTL API—Example: Basic structure of the nodes taken from the global for this entry as seen via a global map view of the ALERT TRACKING file (#8992.1)</w:t>
        </w:r>
        <w:r>
          <w:rPr>
            <w:webHidden/>
          </w:rPr>
          <w:tab/>
        </w:r>
        <w:r>
          <w:rPr>
            <w:webHidden/>
          </w:rPr>
          <w:fldChar w:fldCharType="begin"/>
        </w:r>
        <w:r>
          <w:rPr>
            <w:webHidden/>
          </w:rPr>
          <w:instrText xml:space="preserve"> PAGEREF _Toc458599847 \h </w:instrText>
        </w:r>
        <w:r>
          <w:rPr>
            <w:webHidden/>
          </w:rPr>
        </w:r>
        <w:r>
          <w:rPr>
            <w:webHidden/>
          </w:rPr>
          <w:fldChar w:fldCharType="separate"/>
        </w:r>
        <w:r>
          <w:rPr>
            <w:webHidden/>
          </w:rPr>
          <w:t>14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8" w:history="1">
        <w:r w:rsidRPr="009E1A35">
          <w:rPr>
            <w:rStyle w:val="Hyperlink"/>
          </w:rPr>
          <w:t>Figure 9: ALERTDAT^XQALBUTL API—Example</w:t>
        </w:r>
        <w:r>
          <w:rPr>
            <w:webHidden/>
          </w:rPr>
          <w:tab/>
        </w:r>
        <w:r>
          <w:rPr>
            <w:webHidden/>
          </w:rPr>
          <w:fldChar w:fldCharType="begin"/>
        </w:r>
        <w:r>
          <w:rPr>
            <w:webHidden/>
          </w:rPr>
          <w:instrText xml:space="preserve"> PAGEREF _Toc458599848 \h </w:instrText>
        </w:r>
        <w:r>
          <w:rPr>
            <w:webHidden/>
          </w:rPr>
        </w:r>
        <w:r>
          <w:rPr>
            <w:webHidden/>
          </w:rPr>
          <w:fldChar w:fldCharType="separate"/>
        </w:r>
        <w:r>
          <w:rPr>
            <w:webHidden/>
          </w:rPr>
          <w:t>16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49" w:history="1">
        <w:r w:rsidRPr="009E1A35">
          <w:rPr>
            <w:rStyle w:val="Hyperlink"/>
          </w:rPr>
          <w:t>Figure 10: DELSTAT^XQALBUTL API—Example: Sample VALUE array</w:t>
        </w:r>
        <w:r>
          <w:rPr>
            <w:webHidden/>
          </w:rPr>
          <w:tab/>
        </w:r>
        <w:r>
          <w:rPr>
            <w:webHidden/>
          </w:rPr>
          <w:fldChar w:fldCharType="begin"/>
        </w:r>
        <w:r>
          <w:rPr>
            <w:webHidden/>
          </w:rPr>
          <w:instrText xml:space="preserve"> PAGEREF _Toc458599849 \h </w:instrText>
        </w:r>
        <w:r>
          <w:rPr>
            <w:webHidden/>
          </w:rPr>
        </w:r>
        <w:r>
          <w:rPr>
            <w:webHidden/>
          </w:rPr>
          <w:fldChar w:fldCharType="separate"/>
        </w:r>
        <w:r>
          <w:rPr>
            <w:webHidden/>
          </w:rPr>
          <w:t>17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0" w:history="1">
        <w:r w:rsidRPr="009E1A35">
          <w:rPr>
            <w:rStyle w:val="Hyperlink"/>
          </w:rPr>
          <w:t>Figure 11: USERDATA^XQALBUTL API—Example</w:t>
        </w:r>
        <w:r>
          <w:rPr>
            <w:webHidden/>
          </w:rPr>
          <w:tab/>
        </w:r>
        <w:r>
          <w:rPr>
            <w:webHidden/>
          </w:rPr>
          <w:fldChar w:fldCharType="begin"/>
        </w:r>
        <w:r>
          <w:rPr>
            <w:webHidden/>
          </w:rPr>
          <w:instrText xml:space="preserve"> PAGEREF _Toc458599850 \h </w:instrText>
        </w:r>
        <w:r>
          <w:rPr>
            <w:webHidden/>
          </w:rPr>
        </w:r>
        <w:r>
          <w:rPr>
            <w:webHidden/>
          </w:rPr>
          <w:fldChar w:fldCharType="separate"/>
        </w:r>
        <w:r>
          <w:rPr>
            <w:webHidden/>
          </w:rPr>
          <w:t>21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1" w:history="1">
        <w:r w:rsidRPr="009E1A35">
          <w:rPr>
            <w:rStyle w:val="Hyperlink"/>
          </w:rPr>
          <w:t>Figure 12: SETUP^XQALERT API—Call to send an alert sample</w:t>
        </w:r>
        <w:r>
          <w:rPr>
            <w:webHidden/>
          </w:rPr>
          <w:tab/>
        </w:r>
        <w:r>
          <w:rPr>
            <w:webHidden/>
          </w:rPr>
          <w:fldChar w:fldCharType="begin"/>
        </w:r>
        <w:r>
          <w:rPr>
            <w:webHidden/>
          </w:rPr>
          <w:instrText xml:space="preserve"> PAGEREF _Toc458599851 \h </w:instrText>
        </w:r>
        <w:r>
          <w:rPr>
            <w:webHidden/>
          </w:rPr>
        </w:r>
        <w:r>
          <w:rPr>
            <w:webHidden/>
          </w:rPr>
          <w:fldChar w:fldCharType="separate"/>
        </w:r>
        <w:r>
          <w:rPr>
            <w:webHidden/>
          </w:rPr>
          <w:t>31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2" w:history="1">
        <w:r w:rsidRPr="009E1A35">
          <w:rPr>
            <w:rStyle w:val="Hyperlink"/>
          </w:rPr>
          <w:t>Figure 13: SETUP^XQALERT API—Resulting alert, from View Alerts option</w:t>
        </w:r>
        <w:r>
          <w:rPr>
            <w:webHidden/>
          </w:rPr>
          <w:tab/>
        </w:r>
        <w:r>
          <w:rPr>
            <w:webHidden/>
          </w:rPr>
          <w:fldChar w:fldCharType="begin"/>
        </w:r>
        <w:r>
          <w:rPr>
            <w:webHidden/>
          </w:rPr>
          <w:instrText xml:space="preserve"> PAGEREF _Toc458599852 \h </w:instrText>
        </w:r>
        <w:r>
          <w:rPr>
            <w:webHidden/>
          </w:rPr>
        </w:r>
        <w:r>
          <w:rPr>
            <w:webHidden/>
          </w:rPr>
          <w:fldChar w:fldCharType="separate"/>
        </w:r>
        <w:r>
          <w:rPr>
            <w:webHidden/>
          </w:rPr>
          <w:t>31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3" w:history="1">
        <w:r w:rsidRPr="009E1A35">
          <w:rPr>
            <w:rStyle w:val="Hyperlink"/>
          </w:rPr>
          <w:t>Figure 14: $$SETUP1^XQALERT API—Call to send an alert sample</w:t>
        </w:r>
        <w:r>
          <w:rPr>
            <w:webHidden/>
          </w:rPr>
          <w:tab/>
        </w:r>
        <w:r>
          <w:rPr>
            <w:webHidden/>
          </w:rPr>
          <w:fldChar w:fldCharType="begin"/>
        </w:r>
        <w:r>
          <w:rPr>
            <w:webHidden/>
          </w:rPr>
          <w:instrText xml:space="preserve"> PAGEREF _Toc458599853 \h </w:instrText>
        </w:r>
        <w:r>
          <w:rPr>
            <w:webHidden/>
          </w:rPr>
        </w:r>
        <w:r>
          <w:rPr>
            <w:webHidden/>
          </w:rPr>
          <w:fldChar w:fldCharType="separate"/>
        </w:r>
        <w:r>
          <w:rPr>
            <w:webHidden/>
          </w:rPr>
          <w:t>35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4" w:history="1">
        <w:r w:rsidRPr="009E1A35">
          <w:rPr>
            <w:rStyle w:val="Hyperlink"/>
          </w:rPr>
          <w:t>Figure 15: $$SETUP1^XQALERT API—Resulting alert, from View Alerts option</w:t>
        </w:r>
        <w:r>
          <w:rPr>
            <w:webHidden/>
          </w:rPr>
          <w:tab/>
        </w:r>
        <w:r>
          <w:rPr>
            <w:webHidden/>
          </w:rPr>
          <w:fldChar w:fldCharType="begin"/>
        </w:r>
        <w:r>
          <w:rPr>
            <w:webHidden/>
          </w:rPr>
          <w:instrText xml:space="preserve"> PAGEREF _Toc458599854 \h </w:instrText>
        </w:r>
        <w:r>
          <w:rPr>
            <w:webHidden/>
          </w:rPr>
        </w:r>
        <w:r>
          <w:rPr>
            <w:webHidden/>
          </w:rPr>
          <w:fldChar w:fldCharType="separate"/>
        </w:r>
        <w:r>
          <w:rPr>
            <w:webHidden/>
          </w:rPr>
          <w:t>35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5" w:history="1">
        <w:r w:rsidRPr="009E1A35">
          <w:rPr>
            <w:rStyle w:val="Hyperlink"/>
          </w:rPr>
          <w:t>Figure 16: USER^XQALERT API—Example</w:t>
        </w:r>
        <w:r>
          <w:rPr>
            <w:webHidden/>
          </w:rPr>
          <w:tab/>
        </w:r>
        <w:r>
          <w:rPr>
            <w:webHidden/>
          </w:rPr>
          <w:fldChar w:fldCharType="begin"/>
        </w:r>
        <w:r>
          <w:rPr>
            <w:webHidden/>
          </w:rPr>
          <w:instrText xml:space="preserve"> PAGEREF _Toc458599855 \h </w:instrText>
        </w:r>
        <w:r>
          <w:rPr>
            <w:webHidden/>
          </w:rPr>
        </w:r>
        <w:r>
          <w:rPr>
            <w:webHidden/>
          </w:rPr>
          <w:fldChar w:fldCharType="separate"/>
        </w:r>
        <w:r>
          <w:rPr>
            <w:webHidden/>
          </w:rPr>
          <w:t>37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6" w:history="1">
        <w:r w:rsidRPr="009E1A35">
          <w:rPr>
            <w:rStyle w:val="Hyperlink"/>
          </w:rPr>
          <w:t>Figure 17: FORWARD^XQALFWD API—Example</w:t>
        </w:r>
        <w:r>
          <w:rPr>
            <w:webHidden/>
          </w:rPr>
          <w:tab/>
        </w:r>
        <w:r>
          <w:rPr>
            <w:webHidden/>
          </w:rPr>
          <w:fldChar w:fldCharType="begin"/>
        </w:r>
        <w:r>
          <w:rPr>
            <w:webHidden/>
          </w:rPr>
          <w:instrText xml:space="preserve"> PAGEREF _Toc458599856 \h </w:instrText>
        </w:r>
        <w:r>
          <w:rPr>
            <w:webHidden/>
          </w:rPr>
        </w:r>
        <w:r>
          <w:rPr>
            <w:webHidden/>
          </w:rPr>
          <w:fldChar w:fldCharType="separate"/>
        </w:r>
        <w:r>
          <w:rPr>
            <w:webHidden/>
          </w:rPr>
          <w:t>38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7" w:history="1">
        <w:r w:rsidRPr="009E1A35">
          <w:rPr>
            <w:rStyle w:val="Hyperlink"/>
          </w:rPr>
          <w:t>Figure 18: SUROFOR^XQALSURO API—Example</w:t>
        </w:r>
        <w:r>
          <w:rPr>
            <w:webHidden/>
          </w:rPr>
          <w:tab/>
        </w:r>
        <w:r>
          <w:rPr>
            <w:webHidden/>
          </w:rPr>
          <w:fldChar w:fldCharType="begin"/>
        </w:r>
        <w:r>
          <w:rPr>
            <w:webHidden/>
          </w:rPr>
          <w:instrText xml:space="preserve"> PAGEREF _Toc458599857 \h </w:instrText>
        </w:r>
        <w:r>
          <w:rPr>
            <w:webHidden/>
          </w:rPr>
        </w:r>
        <w:r>
          <w:rPr>
            <w:webHidden/>
          </w:rPr>
          <w:fldChar w:fldCharType="separate"/>
        </w:r>
        <w:r>
          <w:rPr>
            <w:webHidden/>
          </w:rPr>
          <w:t>43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8" w:history="1">
        <w:r w:rsidRPr="009E1A35">
          <w:rPr>
            <w:rStyle w:val="Hyperlink"/>
          </w:rPr>
          <w:t>Figure 19: SUROLIST^XQALSURO API—Example</w:t>
        </w:r>
        <w:r>
          <w:rPr>
            <w:webHidden/>
          </w:rPr>
          <w:tab/>
        </w:r>
        <w:r>
          <w:rPr>
            <w:webHidden/>
          </w:rPr>
          <w:fldChar w:fldCharType="begin"/>
        </w:r>
        <w:r>
          <w:rPr>
            <w:webHidden/>
          </w:rPr>
          <w:instrText xml:space="preserve"> PAGEREF _Toc458599858 \h </w:instrText>
        </w:r>
        <w:r>
          <w:rPr>
            <w:webHidden/>
          </w:rPr>
        </w:r>
        <w:r>
          <w:rPr>
            <w:webHidden/>
          </w:rPr>
          <w:fldChar w:fldCharType="separate"/>
        </w:r>
        <w:r>
          <w:rPr>
            <w:webHidden/>
          </w:rPr>
          <w:t>44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59" w:history="1">
        <w:r w:rsidRPr="009E1A35">
          <w:rPr>
            <w:rStyle w:val="Hyperlink"/>
          </w:rPr>
          <w:t>Figure 20: DEVICE^XUDHGUI API—Example 1: DEVICES array displaying sample results</w:t>
        </w:r>
        <w:r>
          <w:rPr>
            <w:webHidden/>
          </w:rPr>
          <w:tab/>
        </w:r>
        <w:r>
          <w:rPr>
            <w:webHidden/>
          </w:rPr>
          <w:fldChar w:fldCharType="begin"/>
        </w:r>
        <w:r>
          <w:rPr>
            <w:webHidden/>
          </w:rPr>
          <w:instrText xml:space="preserve"> PAGEREF _Toc458599859 \h </w:instrText>
        </w:r>
        <w:r>
          <w:rPr>
            <w:webHidden/>
          </w:rPr>
        </w:r>
        <w:r>
          <w:rPr>
            <w:webHidden/>
          </w:rPr>
          <w:fldChar w:fldCharType="separate"/>
        </w:r>
        <w:r>
          <w:rPr>
            <w:webHidden/>
          </w:rPr>
          <w:t>56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0" w:history="1">
        <w:r w:rsidRPr="009E1A35">
          <w:rPr>
            <w:rStyle w:val="Hyperlink"/>
          </w:rPr>
          <w:t>Figure 21: DEVICE^XUDHGUI API—Example 2: DEVICES array displaying sample results</w:t>
        </w:r>
        <w:r>
          <w:rPr>
            <w:webHidden/>
          </w:rPr>
          <w:tab/>
        </w:r>
        <w:r>
          <w:rPr>
            <w:webHidden/>
          </w:rPr>
          <w:fldChar w:fldCharType="begin"/>
        </w:r>
        <w:r>
          <w:rPr>
            <w:webHidden/>
          </w:rPr>
          <w:instrText xml:space="preserve"> PAGEREF _Toc458599860 \h </w:instrText>
        </w:r>
        <w:r>
          <w:rPr>
            <w:webHidden/>
          </w:rPr>
        </w:r>
        <w:r>
          <w:rPr>
            <w:webHidden/>
          </w:rPr>
          <w:fldChar w:fldCharType="separate"/>
        </w:r>
        <w:r>
          <w:rPr>
            <w:webHidden/>
          </w:rPr>
          <w:t>56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1" w:history="1">
        <w:r w:rsidRPr="009E1A35">
          <w:rPr>
            <w:rStyle w:val="Hyperlink"/>
          </w:rPr>
          <w:t>Figure 22: DEVICE^XUDHGUI API—Example 3: DEVICES array displaying sample results</w:t>
        </w:r>
        <w:r>
          <w:rPr>
            <w:webHidden/>
          </w:rPr>
          <w:tab/>
        </w:r>
        <w:r>
          <w:rPr>
            <w:webHidden/>
          </w:rPr>
          <w:fldChar w:fldCharType="begin"/>
        </w:r>
        <w:r>
          <w:rPr>
            <w:webHidden/>
          </w:rPr>
          <w:instrText xml:space="preserve"> PAGEREF _Toc458599861 \h </w:instrText>
        </w:r>
        <w:r>
          <w:rPr>
            <w:webHidden/>
          </w:rPr>
        </w:r>
        <w:r>
          <w:rPr>
            <w:webHidden/>
          </w:rPr>
          <w:fldChar w:fldCharType="separate"/>
        </w:r>
        <w:r>
          <w:rPr>
            <w:webHidden/>
          </w:rPr>
          <w:t>57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2" w:history="1">
        <w:r w:rsidRPr="009E1A35">
          <w:rPr>
            <w:rStyle w:val="Hyperlink"/>
          </w:rPr>
          <w:t>Figure 23: DEVICE^XUDHGUI API—Example 4: DEVICES array displaying sample results</w:t>
        </w:r>
        <w:r>
          <w:rPr>
            <w:webHidden/>
          </w:rPr>
          <w:tab/>
        </w:r>
        <w:r>
          <w:rPr>
            <w:webHidden/>
          </w:rPr>
          <w:fldChar w:fldCharType="begin"/>
        </w:r>
        <w:r>
          <w:rPr>
            <w:webHidden/>
          </w:rPr>
          <w:instrText xml:space="preserve"> PAGEREF _Toc458599862 \h </w:instrText>
        </w:r>
        <w:r>
          <w:rPr>
            <w:webHidden/>
          </w:rPr>
        </w:r>
        <w:r>
          <w:rPr>
            <w:webHidden/>
          </w:rPr>
          <w:fldChar w:fldCharType="separate"/>
        </w:r>
        <w:r>
          <w:rPr>
            <w:webHidden/>
          </w:rPr>
          <w:t>57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3" w:history="1">
        <w:r w:rsidRPr="009E1A35">
          <w:rPr>
            <w:rStyle w:val="Hyperlink"/>
          </w:rPr>
          <w:t>Figure 24: ^%ZIS API—Example</w:t>
        </w:r>
        <w:r>
          <w:rPr>
            <w:webHidden/>
          </w:rPr>
          <w:tab/>
        </w:r>
        <w:r>
          <w:rPr>
            <w:webHidden/>
          </w:rPr>
          <w:fldChar w:fldCharType="begin"/>
        </w:r>
        <w:r>
          <w:rPr>
            <w:webHidden/>
          </w:rPr>
          <w:instrText xml:space="preserve"> PAGEREF _Toc458599863 \h </w:instrText>
        </w:r>
        <w:r>
          <w:rPr>
            <w:webHidden/>
          </w:rPr>
        </w:r>
        <w:r>
          <w:rPr>
            <w:webHidden/>
          </w:rPr>
          <w:fldChar w:fldCharType="separate"/>
        </w:r>
        <w:r>
          <w:rPr>
            <w:webHidden/>
          </w:rPr>
          <w:t>66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4" w:history="1">
        <w:r w:rsidRPr="009E1A35">
          <w:rPr>
            <w:rStyle w:val="Hyperlink"/>
          </w:rPr>
          <w:t>Figure 25: GSET^%ZISS API—Example</w:t>
        </w:r>
        <w:r>
          <w:rPr>
            <w:webHidden/>
          </w:rPr>
          <w:tab/>
        </w:r>
        <w:r>
          <w:rPr>
            <w:webHidden/>
          </w:rPr>
          <w:fldChar w:fldCharType="begin"/>
        </w:r>
        <w:r>
          <w:rPr>
            <w:webHidden/>
          </w:rPr>
          <w:instrText xml:space="preserve"> PAGEREF _Toc458599864 \h </w:instrText>
        </w:r>
        <w:r>
          <w:rPr>
            <w:webHidden/>
          </w:rPr>
        </w:r>
        <w:r>
          <w:rPr>
            <w:webHidden/>
          </w:rPr>
          <w:fldChar w:fldCharType="separate"/>
        </w:r>
        <w:r>
          <w:rPr>
            <w:webHidden/>
          </w:rPr>
          <w:t>79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5" w:history="1">
        <w:r w:rsidRPr="009E1A35">
          <w:rPr>
            <w:rStyle w:val="Hyperlink"/>
          </w:rPr>
          <w:t>Figure 26: OPEN^%ZISUTL API—Example</w:t>
        </w:r>
        <w:r>
          <w:rPr>
            <w:webHidden/>
          </w:rPr>
          <w:tab/>
        </w:r>
        <w:r>
          <w:rPr>
            <w:webHidden/>
          </w:rPr>
          <w:fldChar w:fldCharType="begin"/>
        </w:r>
        <w:r>
          <w:rPr>
            <w:webHidden/>
          </w:rPr>
          <w:instrText xml:space="preserve"> PAGEREF _Toc458599865 \h </w:instrText>
        </w:r>
        <w:r>
          <w:rPr>
            <w:webHidden/>
          </w:rPr>
        </w:r>
        <w:r>
          <w:rPr>
            <w:webHidden/>
          </w:rPr>
          <w:fldChar w:fldCharType="separate"/>
        </w:r>
        <w:r>
          <w:rPr>
            <w:webHidden/>
          </w:rPr>
          <w:t>83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6" w:history="1">
        <w:r w:rsidRPr="009E1A35">
          <w:rPr>
            <w:rStyle w:val="Hyperlink"/>
          </w:rPr>
          <w:t>Figure 27: Device Handler—Issuing form feeds following current guidelines</w:t>
        </w:r>
        <w:r>
          <w:rPr>
            <w:webHidden/>
          </w:rPr>
          <w:tab/>
        </w:r>
        <w:r>
          <w:rPr>
            <w:webHidden/>
          </w:rPr>
          <w:fldChar w:fldCharType="begin"/>
        </w:r>
        <w:r>
          <w:rPr>
            <w:webHidden/>
          </w:rPr>
          <w:instrText xml:space="preserve"> PAGEREF _Toc458599866 \h </w:instrText>
        </w:r>
        <w:r>
          <w:rPr>
            <w:webHidden/>
          </w:rPr>
        </w:r>
        <w:r>
          <w:rPr>
            <w:webHidden/>
          </w:rPr>
          <w:fldChar w:fldCharType="separate"/>
        </w:r>
        <w:r>
          <w:rPr>
            <w:webHidden/>
          </w:rPr>
          <w:t>86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7" w:history="1">
        <w:r w:rsidRPr="009E1A35">
          <w:rPr>
            <w:rStyle w:val="Hyperlink"/>
          </w:rPr>
          <w:t>Figure 28: Device Handler—Alternate approach following current guidelines</w:t>
        </w:r>
        <w:r>
          <w:rPr>
            <w:webHidden/>
          </w:rPr>
          <w:tab/>
        </w:r>
        <w:r>
          <w:rPr>
            <w:webHidden/>
          </w:rPr>
          <w:fldChar w:fldCharType="begin"/>
        </w:r>
        <w:r>
          <w:rPr>
            <w:webHidden/>
          </w:rPr>
          <w:instrText xml:space="preserve"> PAGEREF _Toc458599867 \h </w:instrText>
        </w:r>
        <w:r>
          <w:rPr>
            <w:webHidden/>
          </w:rPr>
        </w:r>
        <w:r>
          <w:rPr>
            <w:webHidden/>
          </w:rPr>
          <w:fldChar w:fldCharType="separate"/>
        </w:r>
        <w:r>
          <w:rPr>
            <w:webHidden/>
          </w:rPr>
          <w:t>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8" w:history="1">
        <w:r w:rsidRPr="009E1A35">
          <w:rPr>
            <w:rStyle w:val="Hyperlink"/>
          </w:rPr>
          <w:t>Figure 29: Error Trap—Example</w:t>
        </w:r>
        <w:r>
          <w:rPr>
            <w:webHidden/>
          </w:rPr>
          <w:tab/>
        </w:r>
        <w:r>
          <w:rPr>
            <w:webHidden/>
          </w:rPr>
          <w:fldChar w:fldCharType="begin"/>
        </w:r>
        <w:r>
          <w:rPr>
            <w:webHidden/>
          </w:rPr>
          <w:instrText xml:space="preserve"> PAGEREF _Toc458599868 \h </w:instrText>
        </w:r>
        <w:r>
          <w:rPr>
            <w:webHidden/>
          </w:rPr>
        </w:r>
        <w:r>
          <w:rPr>
            <w:webHidden/>
          </w:rPr>
          <w:fldChar w:fldCharType="separate"/>
        </w:r>
        <w:r>
          <w:rPr>
            <w:webHidden/>
          </w:rPr>
          <w:t>98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69" w:history="1">
        <w:r w:rsidRPr="009E1A35">
          <w:rPr>
            <w:rStyle w:val="Hyperlink"/>
          </w:rPr>
          <w:t>Figure 30: UNWIND^%ZTER API—Main code example</w:t>
        </w:r>
        <w:r>
          <w:rPr>
            <w:webHidden/>
          </w:rPr>
          <w:tab/>
        </w:r>
        <w:r>
          <w:rPr>
            <w:webHidden/>
          </w:rPr>
          <w:fldChar w:fldCharType="begin"/>
        </w:r>
        <w:r>
          <w:rPr>
            <w:webHidden/>
          </w:rPr>
          <w:instrText xml:space="preserve"> PAGEREF _Toc458599869 \h </w:instrText>
        </w:r>
        <w:r>
          <w:rPr>
            <w:webHidden/>
          </w:rPr>
        </w:r>
        <w:r>
          <w:rPr>
            <w:webHidden/>
          </w:rPr>
          <w:fldChar w:fldCharType="separate"/>
        </w:r>
        <w:r>
          <w:rPr>
            <w:webHidden/>
          </w:rPr>
          <w:t>100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0" w:history="1">
        <w:r w:rsidRPr="009E1A35">
          <w:rPr>
            <w:rStyle w:val="Hyperlink"/>
          </w:rPr>
          <w:t>Figure 31: UNWIND^%ZTER API—Usage</w:t>
        </w:r>
        <w:r>
          <w:rPr>
            <w:webHidden/>
          </w:rPr>
          <w:tab/>
        </w:r>
        <w:r>
          <w:rPr>
            <w:webHidden/>
          </w:rPr>
          <w:fldChar w:fldCharType="begin"/>
        </w:r>
        <w:r>
          <w:rPr>
            <w:webHidden/>
          </w:rPr>
          <w:instrText xml:space="preserve"> PAGEREF _Toc458599870 \h </w:instrText>
        </w:r>
        <w:r>
          <w:rPr>
            <w:webHidden/>
          </w:rPr>
        </w:r>
        <w:r>
          <w:rPr>
            <w:webHidden/>
          </w:rPr>
          <w:fldChar w:fldCharType="separate"/>
        </w:r>
        <w:r>
          <w:rPr>
            <w:webHidden/>
          </w:rPr>
          <w:t>100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1" w:history="1">
        <w:r w:rsidRPr="009E1A35">
          <w:rPr>
            <w:rStyle w:val="Hyperlink"/>
          </w:rPr>
          <w:t>Figure 32: OPKG^XUHUI API—Example of creating New Style Cross-references</w:t>
        </w:r>
        <w:r>
          <w:rPr>
            <w:webHidden/>
          </w:rPr>
          <w:tab/>
        </w:r>
        <w:r>
          <w:rPr>
            <w:webHidden/>
          </w:rPr>
          <w:fldChar w:fldCharType="begin"/>
        </w:r>
        <w:r>
          <w:rPr>
            <w:webHidden/>
          </w:rPr>
          <w:instrText xml:space="preserve"> PAGEREF _Toc458599871 \h </w:instrText>
        </w:r>
        <w:r>
          <w:rPr>
            <w:webHidden/>
          </w:rPr>
        </w:r>
        <w:r>
          <w:rPr>
            <w:webHidden/>
          </w:rPr>
          <w:fldChar w:fldCharType="separate"/>
        </w:r>
        <w:r>
          <w:rPr>
            <w:webHidden/>
          </w:rPr>
          <w:t>102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2" w:history="1">
        <w:r w:rsidRPr="009E1A35">
          <w:rPr>
            <w:rStyle w:val="Hyperlink"/>
          </w:rPr>
          <w:t>Figure 33: OPKG^XUHUI API—Sample scenario</w:t>
        </w:r>
        <w:r>
          <w:rPr>
            <w:webHidden/>
          </w:rPr>
          <w:tab/>
        </w:r>
        <w:r>
          <w:rPr>
            <w:webHidden/>
          </w:rPr>
          <w:fldChar w:fldCharType="begin"/>
        </w:r>
        <w:r>
          <w:rPr>
            <w:webHidden/>
          </w:rPr>
          <w:instrText xml:space="preserve"> PAGEREF _Toc458599872 \h </w:instrText>
        </w:r>
        <w:r>
          <w:rPr>
            <w:webHidden/>
          </w:rPr>
        </w:r>
        <w:r>
          <w:rPr>
            <w:webHidden/>
          </w:rPr>
          <w:fldChar w:fldCharType="separate"/>
        </w:r>
        <w:r>
          <w:rPr>
            <w:webHidden/>
          </w:rPr>
          <w:t>102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3" w:history="1">
        <w:r w:rsidRPr="009E1A35">
          <w:rPr>
            <w:rStyle w:val="Hyperlink"/>
          </w:rPr>
          <w:t>Figure 34: OPKG^XUHUI API—Example of internal results</w:t>
        </w:r>
        <w:r>
          <w:rPr>
            <w:webHidden/>
          </w:rPr>
          <w:tab/>
        </w:r>
        <w:r>
          <w:rPr>
            <w:webHidden/>
          </w:rPr>
          <w:fldChar w:fldCharType="begin"/>
        </w:r>
        <w:r>
          <w:rPr>
            <w:webHidden/>
          </w:rPr>
          <w:instrText xml:space="preserve"> PAGEREF _Toc458599873 \h </w:instrText>
        </w:r>
        <w:r>
          <w:rPr>
            <w:webHidden/>
          </w:rPr>
        </w:r>
        <w:r>
          <w:rPr>
            <w:webHidden/>
          </w:rPr>
          <w:fldChar w:fldCharType="separate"/>
        </w:r>
        <w:r>
          <w:rPr>
            <w:webHidden/>
          </w:rPr>
          <w:t>104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4" w:history="1">
        <w:r w:rsidRPr="009E1A35">
          <w:rPr>
            <w:rStyle w:val="Hyperlink"/>
          </w:rPr>
          <w:t>Figure 35: File Access Security—Setting DLAYGO in a template</w:t>
        </w:r>
        <w:r>
          <w:rPr>
            <w:webHidden/>
          </w:rPr>
          <w:tab/>
        </w:r>
        <w:r>
          <w:rPr>
            <w:webHidden/>
          </w:rPr>
          <w:fldChar w:fldCharType="begin"/>
        </w:r>
        <w:r>
          <w:rPr>
            <w:webHidden/>
          </w:rPr>
          <w:instrText xml:space="preserve"> PAGEREF _Toc458599874 \h </w:instrText>
        </w:r>
        <w:r>
          <w:rPr>
            <w:webHidden/>
          </w:rPr>
        </w:r>
        <w:r>
          <w:rPr>
            <w:webHidden/>
          </w:rPr>
          <w:fldChar w:fldCharType="separate"/>
        </w:r>
        <w:r>
          <w:rPr>
            <w:webHidden/>
          </w:rPr>
          <w:t>107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5" w:history="1">
        <w:r w:rsidRPr="009E1A35">
          <w:rPr>
            <w:rStyle w:val="Hyperlink"/>
          </w:rPr>
          <w:t>Figure 36: Host Files—Opening a Host file using the ^%ZIS API</w:t>
        </w:r>
        <w:r>
          <w:rPr>
            <w:webHidden/>
          </w:rPr>
          <w:tab/>
        </w:r>
        <w:r>
          <w:rPr>
            <w:webHidden/>
          </w:rPr>
          <w:fldChar w:fldCharType="begin"/>
        </w:r>
        <w:r>
          <w:rPr>
            <w:webHidden/>
          </w:rPr>
          <w:instrText xml:space="preserve"> PAGEREF _Toc458599875 \h </w:instrText>
        </w:r>
        <w:r>
          <w:rPr>
            <w:webHidden/>
          </w:rPr>
        </w:r>
        <w:r>
          <w:rPr>
            <w:webHidden/>
          </w:rPr>
          <w:fldChar w:fldCharType="separate"/>
        </w:r>
        <w:r>
          <w:rPr>
            <w:webHidden/>
          </w:rPr>
          <w:t>111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6" w:history="1">
        <w:r w:rsidRPr="009E1A35">
          <w:rPr>
            <w:rStyle w:val="Hyperlink"/>
          </w:rPr>
          <w:t>Figure 37: CLOSE^%ZISH API—Example</w:t>
        </w:r>
        <w:r>
          <w:rPr>
            <w:webHidden/>
          </w:rPr>
          <w:tab/>
        </w:r>
        <w:r>
          <w:rPr>
            <w:webHidden/>
          </w:rPr>
          <w:fldChar w:fldCharType="begin"/>
        </w:r>
        <w:r>
          <w:rPr>
            <w:webHidden/>
          </w:rPr>
          <w:instrText xml:space="preserve"> PAGEREF _Toc458599876 \h </w:instrText>
        </w:r>
        <w:r>
          <w:rPr>
            <w:webHidden/>
          </w:rPr>
        </w:r>
        <w:r>
          <w:rPr>
            <w:webHidden/>
          </w:rPr>
          <w:fldChar w:fldCharType="separate"/>
        </w:r>
        <w:r>
          <w:rPr>
            <w:webHidden/>
          </w:rPr>
          <w:t>112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7" w:history="1">
        <w:r w:rsidRPr="009E1A35">
          <w:rPr>
            <w:rStyle w:val="Hyperlink"/>
          </w:rPr>
          <w:t>Figure 38: Host Files—Overflow lines in a Host file sample</w:t>
        </w:r>
        <w:r>
          <w:rPr>
            <w:webHidden/>
          </w:rPr>
          <w:tab/>
        </w:r>
        <w:r>
          <w:rPr>
            <w:webHidden/>
          </w:rPr>
          <w:fldChar w:fldCharType="begin"/>
        </w:r>
        <w:r>
          <w:rPr>
            <w:webHidden/>
          </w:rPr>
          <w:instrText xml:space="preserve"> PAGEREF _Toc458599877 \h </w:instrText>
        </w:r>
        <w:r>
          <w:rPr>
            <w:webHidden/>
          </w:rPr>
        </w:r>
        <w:r>
          <w:rPr>
            <w:webHidden/>
          </w:rPr>
          <w:fldChar w:fldCharType="separate"/>
        </w:r>
        <w:r>
          <w:rPr>
            <w:webHidden/>
          </w:rPr>
          <w:t>114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8" w:history="1">
        <w:r w:rsidRPr="009E1A35">
          <w:rPr>
            <w:rStyle w:val="Hyperlink"/>
          </w:rPr>
          <w:t>Figure 39: OPEN^%ZISH API—Example</w:t>
        </w:r>
        <w:r>
          <w:rPr>
            <w:webHidden/>
          </w:rPr>
          <w:tab/>
        </w:r>
        <w:r>
          <w:rPr>
            <w:webHidden/>
          </w:rPr>
          <w:fldChar w:fldCharType="begin"/>
        </w:r>
        <w:r>
          <w:rPr>
            <w:webHidden/>
          </w:rPr>
          <w:instrText xml:space="preserve"> PAGEREF _Toc458599878 \h </w:instrText>
        </w:r>
        <w:r>
          <w:rPr>
            <w:webHidden/>
          </w:rPr>
        </w:r>
        <w:r>
          <w:rPr>
            <w:webHidden/>
          </w:rPr>
          <w:fldChar w:fldCharType="separate"/>
        </w:r>
        <w:r>
          <w:rPr>
            <w:webHidden/>
          </w:rPr>
          <w:t>119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79" w:history="1">
        <w:r w:rsidRPr="009E1A35">
          <w:rPr>
            <w:rStyle w:val="Hyperlink"/>
          </w:rPr>
          <w:t>Figure 40: $$STATUS^%ZISH API—Example</w:t>
        </w:r>
        <w:r>
          <w:rPr>
            <w:webHidden/>
          </w:rPr>
          <w:tab/>
        </w:r>
        <w:r>
          <w:rPr>
            <w:webHidden/>
          </w:rPr>
          <w:fldChar w:fldCharType="begin"/>
        </w:r>
        <w:r>
          <w:rPr>
            <w:webHidden/>
          </w:rPr>
          <w:instrText xml:space="preserve"> PAGEREF _Toc458599879 \h </w:instrText>
        </w:r>
        <w:r>
          <w:rPr>
            <w:webHidden/>
          </w:rPr>
        </w:r>
        <w:r>
          <w:rPr>
            <w:webHidden/>
          </w:rPr>
          <w:fldChar w:fldCharType="separate"/>
        </w:r>
        <w:r>
          <w:rPr>
            <w:webHidden/>
          </w:rPr>
          <w:t>120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0" w:history="1">
        <w:r w:rsidRPr="009E1A35">
          <w:rPr>
            <w:rStyle w:val="Hyperlink"/>
          </w:rPr>
          <w:t>Figure 41: F4^XUAF4 API—Example</w:t>
        </w:r>
        <w:r>
          <w:rPr>
            <w:webHidden/>
          </w:rPr>
          <w:tab/>
        </w:r>
        <w:r>
          <w:rPr>
            <w:webHidden/>
          </w:rPr>
          <w:fldChar w:fldCharType="begin"/>
        </w:r>
        <w:r>
          <w:rPr>
            <w:webHidden/>
          </w:rPr>
          <w:instrText xml:space="preserve"> PAGEREF _Toc458599880 \h </w:instrText>
        </w:r>
        <w:r>
          <w:rPr>
            <w:webHidden/>
          </w:rPr>
        </w:r>
        <w:r>
          <w:rPr>
            <w:webHidden/>
          </w:rPr>
          <w:fldChar w:fldCharType="separate"/>
        </w:r>
        <w:r>
          <w:rPr>
            <w:webHidden/>
          </w:rPr>
          <w:t>124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1" w:history="1">
        <w:r w:rsidRPr="009E1A35">
          <w:rPr>
            <w:rStyle w:val="Hyperlink"/>
          </w:rPr>
          <w:t>Figure 42: LOOKUP^XUAF4 API—Example</w:t>
        </w:r>
        <w:r>
          <w:rPr>
            <w:webHidden/>
          </w:rPr>
          <w:tab/>
        </w:r>
        <w:r>
          <w:rPr>
            <w:webHidden/>
          </w:rPr>
          <w:fldChar w:fldCharType="begin"/>
        </w:r>
        <w:r>
          <w:rPr>
            <w:webHidden/>
          </w:rPr>
          <w:instrText xml:space="preserve"> PAGEREF _Toc458599881 \h </w:instrText>
        </w:r>
        <w:r>
          <w:rPr>
            <w:webHidden/>
          </w:rPr>
        </w:r>
        <w:r>
          <w:rPr>
            <w:webHidden/>
          </w:rPr>
          <w:fldChar w:fldCharType="separate"/>
        </w:r>
        <w:r>
          <w:rPr>
            <w:webHidden/>
          </w:rPr>
          <w:t>127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2" w:history="1">
        <w:r w:rsidRPr="009E1A35">
          <w:rPr>
            <w:rStyle w:val="Hyperlink"/>
          </w:rPr>
          <w:t>Figure 43: MAIN^XUMFI API—Sample output</w:t>
        </w:r>
        <w:r>
          <w:rPr>
            <w:webHidden/>
          </w:rPr>
          <w:tab/>
        </w:r>
        <w:r>
          <w:rPr>
            <w:webHidden/>
          </w:rPr>
          <w:fldChar w:fldCharType="begin"/>
        </w:r>
        <w:r>
          <w:rPr>
            <w:webHidden/>
          </w:rPr>
          <w:instrText xml:space="preserve"> PAGEREF _Toc458599882 \h </w:instrText>
        </w:r>
        <w:r>
          <w:rPr>
            <w:webHidden/>
          </w:rPr>
        </w:r>
        <w:r>
          <w:rPr>
            <w:webHidden/>
          </w:rPr>
          <w:fldChar w:fldCharType="separate"/>
        </w:r>
        <w:r>
          <w:rPr>
            <w:webHidden/>
          </w:rPr>
          <w:t>135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3" w:history="1">
        <w:r w:rsidRPr="009E1A35">
          <w:rPr>
            <w:rStyle w:val="Hyperlink"/>
          </w:rPr>
          <w:t>Figure 44: MAIN^XUMFP API—Displaying ^TMP global for PARAM values</w:t>
        </w:r>
        <w:r>
          <w:rPr>
            <w:webHidden/>
          </w:rPr>
          <w:tab/>
        </w:r>
        <w:r>
          <w:rPr>
            <w:webHidden/>
          </w:rPr>
          <w:fldChar w:fldCharType="begin"/>
        </w:r>
        <w:r>
          <w:rPr>
            <w:webHidden/>
          </w:rPr>
          <w:instrText xml:space="preserve"> PAGEREF _Toc458599883 \h </w:instrText>
        </w:r>
        <w:r>
          <w:rPr>
            <w:webHidden/>
          </w:rPr>
        </w:r>
        <w:r>
          <w:rPr>
            <w:webHidden/>
          </w:rPr>
          <w:fldChar w:fldCharType="separate"/>
        </w:r>
        <w:r>
          <w:rPr>
            <w:webHidden/>
          </w:rPr>
          <w:t>140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4" w:history="1">
        <w:r w:rsidRPr="009E1A35">
          <w:rPr>
            <w:rStyle w:val="Hyperlink"/>
          </w:rPr>
          <w:t>Figure 45: KIDS—Edits and Distribution menu options</w:t>
        </w:r>
        <w:r>
          <w:rPr>
            <w:webHidden/>
          </w:rPr>
          <w:tab/>
        </w:r>
        <w:r>
          <w:rPr>
            <w:webHidden/>
          </w:rPr>
          <w:fldChar w:fldCharType="begin"/>
        </w:r>
        <w:r>
          <w:rPr>
            <w:webHidden/>
          </w:rPr>
          <w:instrText xml:space="preserve"> PAGEREF _Toc458599884 \h </w:instrText>
        </w:r>
        <w:r>
          <w:rPr>
            <w:webHidden/>
          </w:rPr>
        </w:r>
        <w:r>
          <w:rPr>
            <w:webHidden/>
          </w:rPr>
          <w:fldChar w:fldCharType="separate"/>
        </w:r>
        <w:r>
          <w:rPr>
            <w:webHidden/>
          </w:rPr>
          <w:t>142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5" w:history="1">
        <w:r w:rsidRPr="009E1A35">
          <w:rPr>
            <w:rStyle w:val="Hyperlink"/>
          </w:rPr>
          <w:t>Figure 46: KIDS—Choosing a build type sample</w:t>
        </w:r>
        <w:r>
          <w:rPr>
            <w:webHidden/>
          </w:rPr>
          <w:tab/>
        </w:r>
        <w:r>
          <w:rPr>
            <w:webHidden/>
          </w:rPr>
          <w:fldChar w:fldCharType="begin"/>
        </w:r>
        <w:r>
          <w:rPr>
            <w:webHidden/>
          </w:rPr>
          <w:instrText xml:space="preserve"> PAGEREF _Toc458599885 \h </w:instrText>
        </w:r>
        <w:r>
          <w:rPr>
            <w:webHidden/>
          </w:rPr>
        </w:r>
        <w:r>
          <w:rPr>
            <w:webHidden/>
          </w:rPr>
          <w:fldChar w:fldCharType="separate"/>
        </w:r>
        <w:r>
          <w:rPr>
            <w:webHidden/>
          </w:rPr>
          <w:t>144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6" w:history="1">
        <w:r w:rsidRPr="009E1A35">
          <w:rPr>
            <w:rStyle w:val="Hyperlink"/>
          </w:rPr>
          <w:t>Figure 47: KIDS—Populating a build entry by namespace</w:t>
        </w:r>
        <w:r>
          <w:rPr>
            <w:webHidden/>
          </w:rPr>
          <w:tab/>
        </w:r>
        <w:r>
          <w:rPr>
            <w:webHidden/>
          </w:rPr>
          <w:fldChar w:fldCharType="begin"/>
        </w:r>
        <w:r>
          <w:rPr>
            <w:webHidden/>
          </w:rPr>
          <w:instrText xml:space="preserve"> PAGEREF _Toc458599886 \h </w:instrText>
        </w:r>
        <w:r>
          <w:rPr>
            <w:webHidden/>
          </w:rPr>
        </w:r>
        <w:r>
          <w:rPr>
            <w:webHidden/>
          </w:rPr>
          <w:fldChar w:fldCharType="separate"/>
        </w:r>
        <w:r>
          <w:rPr>
            <w:webHidden/>
          </w:rPr>
          <w:t>145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7" w:history="1">
        <w:r w:rsidRPr="009E1A35">
          <w:rPr>
            <w:rStyle w:val="Hyperlink"/>
          </w:rPr>
          <w:t>Figure 48: KIDS—Copying a build entry</w:t>
        </w:r>
        <w:r>
          <w:rPr>
            <w:webHidden/>
          </w:rPr>
          <w:tab/>
        </w:r>
        <w:r>
          <w:rPr>
            <w:webHidden/>
          </w:rPr>
          <w:fldChar w:fldCharType="begin"/>
        </w:r>
        <w:r>
          <w:rPr>
            <w:webHidden/>
          </w:rPr>
          <w:instrText xml:space="preserve"> PAGEREF _Toc458599887 \h </w:instrText>
        </w:r>
        <w:r>
          <w:rPr>
            <w:webHidden/>
          </w:rPr>
        </w:r>
        <w:r>
          <w:rPr>
            <w:webHidden/>
          </w:rPr>
          <w:fldChar w:fldCharType="separate"/>
        </w:r>
        <w:r>
          <w:rPr>
            <w:webHidden/>
          </w:rPr>
          <w:t>145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8" w:history="1">
        <w:r w:rsidRPr="009E1A35">
          <w:rPr>
            <w:rStyle w:val="Hyperlink"/>
          </w:rPr>
          <w:t>Figure 49: KIDS—Screen 1 of Edit a Build sample</w:t>
        </w:r>
        <w:r>
          <w:rPr>
            <w:webHidden/>
          </w:rPr>
          <w:tab/>
        </w:r>
        <w:r>
          <w:rPr>
            <w:webHidden/>
          </w:rPr>
          <w:fldChar w:fldCharType="begin"/>
        </w:r>
        <w:r>
          <w:rPr>
            <w:webHidden/>
          </w:rPr>
          <w:instrText xml:space="preserve"> PAGEREF _Toc458599888 \h </w:instrText>
        </w:r>
        <w:r>
          <w:rPr>
            <w:webHidden/>
          </w:rPr>
        </w:r>
        <w:r>
          <w:rPr>
            <w:webHidden/>
          </w:rPr>
          <w:fldChar w:fldCharType="separate"/>
        </w:r>
        <w:r>
          <w:rPr>
            <w:webHidden/>
          </w:rPr>
          <w:t>148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89" w:history="1">
        <w:r w:rsidRPr="009E1A35">
          <w:rPr>
            <w:rStyle w:val="Hyperlink"/>
          </w:rPr>
          <w:t>Figure 50: KIDS—Screen 2 of Edit a Build: Selecting files</w:t>
        </w:r>
        <w:r>
          <w:rPr>
            <w:webHidden/>
          </w:rPr>
          <w:tab/>
        </w:r>
        <w:r>
          <w:rPr>
            <w:webHidden/>
          </w:rPr>
          <w:fldChar w:fldCharType="begin"/>
        </w:r>
        <w:r>
          <w:rPr>
            <w:webHidden/>
          </w:rPr>
          <w:instrText xml:space="preserve"> PAGEREF _Toc458599889 \h </w:instrText>
        </w:r>
        <w:r>
          <w:rPr>
            <w:webHidden/>
          </w:rPr>
        </w:r>
        <w:r>
          <w:rPr>
            <w:webHidden/>
          </w:rPr>
          <w:fldChar w:fldCharType="separate"/>
        </w:r>
        <w:r>
          <w:rPr>
            <w:webHidden/>
          </w:rPr>
          <w:t>149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0" w:history="1">
        <w:r w:rsidRPr="009E1A35">
          <w:rPr>
            <w:rStyle w:val="Hyperlink"/>
          </w:rPr>
          <w:t>Figure 51: KIDS—Data dictionary and data settings</w:t>
        </w:r>
        <w:r>
          <w:rPr>
            <w:webHidden/>
          </w:rPr>
          <w:tab/>
        </w:r>
        <w:r>
          <w:rPr>
            <w:webHidden/>
          </w:rPr>
          <w:fldChar w:fldCharType="begin"/>
        </w:r>
        <w:r>
          <w:rPr>
            <w:webHidden/>
          </w:rPr>
          <w:instrText xml:space="preserve"> PAGEREF _Toc458599890 \h </w:instrText>
        </w:r>
        <w:r>
          <w:rPr>
            <w:webHidden/>
          </w:rPr>
        </w:r>
        <w:r>
          <w:rPr>
            <w:webHidden/>
          </w:rPr>
          <w:fldChar w:fldCharType="separate"/>
        </w:r>
        <w:r>
          <w:rPr>
            <w:webHidden/>
          </w:rPr>
          <w:t>149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1" w:history="1">
        <w:r w:rsidRPr="009E1A35">
          <w:rPr>
            <w:rStyle w:val="Hyperlink"/>
          </w:rPr>
          <w:t>Figure 52: KIDS—Data dictionary settings screen—DD Export Options</w:t>
        </w:r>
        <w:r>
          <w:rPr>
            <w:webHidden/>
          </w:rPr>
          <w:tab/>
        </w:r>
        <w:r>
          <w:rPr>
            <w:webHidden/>
          </w:rPr>
          <w:fldChar w:fldCharType="begin"/>
        </w:r>
        <w:r>
          <w:rPr>
            <w:webHidden/>
          </w:rPr>
          <w:instrText xml:space="preserve"> PAGEREF _Toc458599891 \h </w:instrText>
        </w:r>
        <w:r>
          <w:rPr>
            <w:webHidden/>
          </w:rPr>
        </w:r>
        <w:r>
          <w:rPr>
            <w:webHidden/>
          </w:rPr>
          <w:fldChar w:fldCharType="separate"/>
        </w:r>
        <w:r>
          <w:rPr>
            <w:webHidden/>
          </w:rPr>
          <w:t>151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2" w:history="1">
        <w:r w:rsidRPr="009E1A35">
          <w:rPr>
            <w:rStyle w:val="Hyperlink"/>
          </w:rPr>
          <w:t>Figure 53: KIDS—Partial DD: Choosing DD levels (top level and Multiple) to send; Data Dictionary Number level</w:t>
        </w:r>
        <w:r>
          <w:rPr>
            <w:webHidden/>
          </w:rPr>
          <w:tab/>
        </w:r>
        <w:r>
          <w:rPr>
            <w:webHidden/>
          </w:rPr>
          <w:fldChar w:fldCharType="begin"/>
        </w:r>
        <w:r>
          <w:rPr>
            <w:webHidden/>
          </w:rPr>
          <w:instrText xml:space="preserve"> PAGEREF _Toc458599892 \h </w:instrText>
        </w:r>
        <w:r>
          <w:rPr>
            <w:webHidden/>
          </w:rPr>
        </w:r>
        <w:r>
          <w:rPr>
            <w:webHidden/>
          </w:rPr>
          <w:fldChar w:fldCharType="separate"/>
        </w:r>
        <w:r>
          <w:rPr>
            <w:webHidden/>
          </w:rPr>
          <w:t>151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3" w:history="1">
        <w:r w:rsidRPr="009E1A35">
          <w:rPr>
            <w:rStyle w:val="Hyperlink"/>
          </w:rPr>
          <w:t>Figure 54: KIDS—Partial DD: Choosing DD levels (top level and Multiple) to send; Field Number level</w:t>
        </w:r>
        <w:r>
          <w:rPr>
            <w:webHidden/>
          </w:rPr>
          <w:tab/>
        </w:r>
        <w:r>
          <w:rPr>
            <w:webHidden/>
          </w:rPr>
          <w:fldChar w:fldCharType="begin"/>
        </w:r>
        <w:r>
          <w:rPr>
            <w:webHidden/>
          </w:rPr>
          <w:instrText xml:space="preserve"> PAGEREF _Toc458599893 \h </w:instrText>
        </w:r>
        <w:r>
          <w:rPr>
            <w:webHidden/>
          </w:rPr>
        </w:r>
        <w:r>
          <w:rPr>
            <w:webHidden/>
          </w:rPr>
          <w:fldChar w:fldCharType="separate"/>
        </w:r>
        <w:r>
          <w:rPr>
            <w:webHidden/>
          </w:rPr>
          <w:t>152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4" w:history="1">
        <w:r w:rsidRPr="009E1A35">
          <w:rPr>
            <w:rStyle w:val="Hyperlink"/>
          </w:rPr>
          <w:t>Figure 55: KIDS—Settings for sending data</w:t>
        </w:r>
        <w:r>
          <w:rPr>
            <w:webHidden/>
          </w:rPr>
          <w:tab/>
        </w:r>
        <w:r>
          <w:rPr>
            <w:webHidden/>
          </w:rPr>
          <w:fldChar w:fldCharType="begin"/>
        </w:r>
        <w:r>
          <w:rPr>
            <w:webHidden/>
          </w:rPr>
          <w:instrText xml:space="preserve"> PAGEREF _Toc458599894 \h </w:instrText>
        </w:r>
        <w:r>
          <w:rPr>
            <w:webHidden/>
          </w:rPr>
        </w:r>
        <w:r>
          <w:rPr>
            <w:webHidden/>
          </w:rPr>
          <w:fldChar w:fldCharType="separate"/>
        </w:r>
        <w:r>
          <w:rPr>
            <w:webHidden/>
          </w:rPr>
          <w:t>153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5" w:history="1">
        <w:r w:rsidRPr="009E1A35">
          <w:rPr>
            <w:rStyle w:val="Hyperlink"/>
          </w:rPr>
          <w:t>Figure 56: KIDS—Screen 3 of Edit a Build: Components</w:t>
        </w:r>
        <w:r>
          <w:rPr>
            <w:webHidden/>
          </w:rPr>
          <w:tab/>
        </w:r>
        <w:r>
          <w:rPr>
            <w:webHidden/>
          </w:rPr>
          <w:fldChar w:fldCharType="begin"/>
        </w:r>
        <w:r>
          <w:rPr>
            <w:webHidden/>
          </w:rPr>
          <w:instrText xml:space="preserve"> PAGEREF _Toc458599895 \h </w:instrText>
        </w:r>
        <w:r>
          <w:rPr>
            <w:webHidden/>
          </w:rPr>
        </w:r>
        <w:r>
          <w:rPr>
            <w:webHidden/>
          </w:rPr>
          <w:fldChar w:fldCharType="separate"/>
        </w:r>
        <w:r>
          <w:rPr>
            <w:webHidden/>
          </w:rPr>
          <w:t>156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6" w:history="1">
        <w:r w:rsidRPr="009E1A35">
          <w:rPr>
            <w:rStyle w:val="Hyperlink"/>
          </w:rPr>
          <w:t>Figure 57: KIDS—Choosing routines</w:t>
        </w:r>
        <w:r>
          <w:rPr>
            <w:webHidden/>
          </w:rPr>
          <w:tab/>
        </w:r>
        <w:r>
          <w:rPr>
            <w:webHidden/>
          </w:rPr>
          <w:fldChar w:fldCharType="begin"/>
        </w:r>
        <w:r>
          <w:rPr>
            <w:webHidden/>
          </w:rPr>
          <w:instrText xml:space="preserve"> PAGEREF _Toc458599896 \h </w:instrText>
        </w:r>
        <w:r>
          <w:rPr>
            <w:webHidden/>
          </w:rPr>
        </w:r>
        <w:r>
          <w:rPr>
            <w:webHidden/>
          </w:rPr>
          <w:fldChar w:fldCharType="separate"/>
        </w:r>
        <w:r>
          <w:rPr>
            <w:webHidden/>
          </w:rPr>
          <w:t>159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7" w:history="1">
        <w:r w:rsidRPr="009E1A35">
          <w:rPr>
            <w:rStyle w:val="Hyperlink"/>
          </w:rPr>
          <w:t>Figure 58: KIDS—Selecting templates</w:t>
        </w:r>
        <w:r>
          <w:rPr>
            <w:webHidden/>
          </w:rPr>
          <w:tab/>
        </w:r>
        <w:r>
          <w:rPr>
            <w:webHidden/>
          </w:rPr>
          <w:fldChar w:fldCharType="begin"/>
        </w:r>
        <w:r>
          <w:rPr>
            <w:webHidden/>
          </w:rPr>
          <w:instrText xml:space="preserve"> PAGEREF _Toc458599897 \h </w:instrText>
        </w:r>
        <w:r>
          <w:rPr>
            <w:webHidden/>
          </w:rPr>
        </w:r>
        <w:r>
          <w:rPr>
            <w:webHidden/>
          </w:rPr>
          <w:fldChar w:fldCharType="separate"/>
        </w:r>
        <w:r>
          <w:rPr>
            <w:webHidden/>
          </w:rPr>
          <w:t>160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8" w:history="1">
        <w:r w:rsidRPr="009E1A35">
          <w:rPr>
            <w:rStyle w:val="Hyperlink"/>
          </w:rPr>
          <w:t>Figure 59: KIDS—Transport a Distribution option: Creating a distribution sample user dialogue</w:t>
        </w:r>
        <w:r>
          <w:rPr>
            <w:webHidden/>
          </w:rPr>
          <w:tab/>
        </w:r>
        <w:r>
          <w:rPr>
            <w:webHidden/>
          </w:rPr>
          <w:fldChar w:fldCharType="begin"/>
        </w:r>
        <w:r>
          <w:rPr>
            <w:webHidden/>
          </w:rPr>
          <w:instrText xml:space="preserve"> PAGEREF _Toc458599898 \h </w:instrText>
        </w:r>
        <w:r>
          <w:rPr>
            <w:webHidden/>
          </w:rPr>
        </w:r>
        <w:r>
          <w:rPr>
            <w:webHidden/>
          </w:rPr>
          <w:fldChar w:fldCharType="separate"/>
        </w:r>
        <w:r>
          <w:rPr>
            <w:webHidden/>
          </w:rPr>
          <w:t>161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899" w:history="1">
        <w:r w:rsidRPr="009E1A35">
          <w:rPr>
            <w:rStyle w:val="Hyperlink"/>
          </w:rPr>
          <w:t>Figure 60: KIDS—Transport a Distribution option: Sending via network (PackMan message) sample user dialogue</w:t>
        </w:r>
        <w:r>
          <w:rPr>
            <w:webHidden/>
          </w:rPr>
          <w:tab/>
        </w:r>
        <w:r>
          <w:rPr>
            <w:webHidden/>
          </w:rPr>
          <w:fldChar w:fldCharType="begin"/>
        </w:r>
        <w:r>
          <w:rPr>
            <w:webHidden/>
          </w:rPr>
          <w:instrText xml:space="preserve"> PAGEREF _Toc458599899 \h </w:instrText>
        </w:r>
        <w:r>
          <w:rPr>
            <w:webHidden/>
          </w:rPr>
        </w:r>
        <w:r>
          <w:rPr>
            <w:webHidden/>
          </w:rPr>
          <w:fldChar w:fldCharType="separate"/>
        </w:r>
        <w:r>
          <w:rPr>
            <w:webHidden/>
          </w:rPr>
          <w:t>162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0" w:history="1">
        <w:r w:rsidRPr="009E1A35">
          <w:rPr>
            <w:rStyle w:val="Hyperlink"/>
          </w:rPr>
          <w:t>Figure 61: KIDS—Multi-package builds sample</w:t>
        </w:r>
        <w:r>
          <w:rPr>
            <w:webHidden/>
          </w:rPr>
          <w:tab/>
        </w:r>
        <w:r>
          <w:rPr>
            <w:webHidden/>
          </w:rPr>
          <w:fldChar w:fldCharType="begin"/>
        </w:r>
        <w:r>
          <w:rPr>
            <w:webHidden/>
          </w:rPr>
          <w:instrText xml:space="preserve"> PAGEREF _Toc458599900 \h </w:instrText>
        </w:r>
        <w:r>
          <w:rPr>
            <w:webHidden/>
          </w:rPr>
        </w:r>
        <w:r>
          <w:rPr>
            <w:webHidden/>
          </w:rPr>
          <w:fldChar w:fldCharType="separate"/>
        </w:r>
        <w:r>
          <w:rPr>
            <w:webHidden/>
          </w:rPr>
          <w:t>163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1" w:history="1">
        <w:r w:rsidRPr="009E1A35">
          <w:rPr>
            <w:rStyle w:val="Hyperlink"/>
          </w:rPr>
          <w:t>Figure 62: KIDS—Exporting global distributions sample</w:t>
        </w:r>
        <w:r>
          <w:rPr>
            <w:webHidden/>
          </w:rPr>
          <w:tab/>
        </w:r>
        <w:r>
          <w:rPr>
            <w:webHidden/>
          </w:rPr>
          <w:fldChar w:fldCharType="begin"/>
        </w:r>
        <w:r>
          <w:rPr>
            <w:webHidden/>
          </w:rPr>
          <w:instrText xml:space="preserve"> PAGEREF _Toc458599901 \h </w:instrText>
        </w:r>
        <w:r>
          <w:rPr>
            <w:webHidden/>
          </w:rPr>
        </w:r>
        <w:r>
          <w:rPr>
            <w:webHidden/>
          </w:rPr>
          <w:fldChar w:fldCharType="separate"/>
        </w:r>
        <w:r>
          <w:rPr>
            <w:webHidden/>
          </w:rPr>
          <w:t>164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2" w:history="1">
        <w:r w:rsidRPr="009E1A35">
          <w:rPr>
            <w:rStyle w:val="Hyperlink"/>
          </w:rPr>
          <w:t>Figure 63: KIDS—Dialogue when the XPDNOQUE variable is set to disable queuing</w:t>
        </w:r>
        <w:r>
          <w:rPr>
            <w:webHidden/>
          </w:rPr>
          <w:tab/>
        </w:r>
        <w:r>
          <w:rPr>
            <w:webHidden/>
          </w:rPr>
          <w:fldChar w:fldCharType="begin"/>
        </w:r>
        <w:r>
          <w:rPr>
            <w:webHidden/>
          </w:rPr>
          <w:instrText xml:space="preserve"> PAGEREF _Toc458599902 \h </w:instrText>
        </w:r>
        <w:r>
          <w:rPr>
            <w:webHidden/>
          </w:rPr>
        </w:r>
        <w:r>
          <w:rPr>
            <w:webHidden/>
          </w:rPr>
          <w:fldChar w:fldCharType="separate"/>
        </w:r>
        <w:r>
          <w:rPr>
            <w:webHidden/>
          </w:rPr>
          <w:t>168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3" w:history="1">
        <w:r w:rsidRPr="009E1A35">
          <w:rPr>
            <w:rStyle w:val="Hyperlink"/>
          </w:rPr>
          <w:t>Figure 64: KIDS—”DISABLE” default prompt during installations</w:t>
        </w:r>
        <w:r>
          <w:rPr>
            <w:webHidden/>
          </w:rPr>
          <w:tab/>
        </w:r>
        <w:r>
          <w:rPr>
            <w:webHidden/>
          </w:rPr>
          <w:fldChar w:fldCharType="begin"/>
        </w:r>
        <w:r>
          <w:rPr>
            <w:webHidden/>
          </w:rPr>
          <w:instrText xml:space="preserve"> PAGEREF _Toc458599903 \h </w:instrText>
        </w:r>
        <w:r>
          <w:rPr>
            <w:webHidden/>
          </w:rPr>
        </w:r>
        <w:r>
          <w:rPr>
            <w:webHidden/>
          </w:rPr>
          <w:fldChar w:fldCharType="separate"/>
        </w:r>
        <w:r>
          <w:rPr>
            <w:webHidden/>
          </w:rPr>
          <w:t>168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4" w:history="1">
        <w:r w:rsidRPr="009E1A35">
          <w:rPr>
            <w:rStyle w:val="Hyperlink"/>
          </w:rPr>
          <w:t>Figure 65: KIDS—”MOVE routines” default prompt during installations</w:t>
        </w:r>
        <w:r>
          <w:rPr>
            <w:webHidden/>
          </w:rPr>
          <w:tab/>
        </w:r>
        <w:r>
          <w:rPr>
            <w:webHidden/>
          </w:rPr>
          <w:fldChar w:fldCharType="begin"/>
        </w:r>
        <w:r>
          <w:rPr>
            <w:webHidden/>
          </w:rPr>
          <w:instrText xml:space="preserve"> PAGEREF _Toc458599904 \h </w:instrText>
        </w:r>
        <w:r>
          <w:rPr>
            <w:webHidden/>
          </w:rPr>
        </w:r>
        <w:r>
          <w:rPr>
            <w:webHidden/>
          </w:rPr>
          <w:fldChar w:fldCharType="separate"/>
        </w:r>
        <w:r>
          <w:rPr>
            <w:webHidden/>
          </w:rPr>
          <w:t>169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5" w:history="1">
        <w:r w:rsidRPr="009E1A35">
          <w:rPr>
            <w:rStyle w:val="Hyperlink"/>
          </w:rPr>
          <w:t>Figure 66: KIDS—Environment Check routine sample</w:t>
        </w:r>
        <w:r>
          <w:rPr>
            <w:webHidden/>
          </w:rPr>
          <w:tab/>
        </w:r>
        <w:r>
          <w:rPr>
            <w:webHidden/>
          </w:rPr>
          <w:fldChar w:fldCharType="begin"/>
        </w:r>
        <w:r>
          <w:rPr>
            <w:webHidden/>
          </w:rPr>
          <w:instrText xml:space="preserve"> PAGEREF _Toc458599905 \h </w:instrText>
        </w:r>
        <w:r>
          <w:rPr>
            <w:webHidden/>
          </w:rPr>
        </w:r>
        <w:r>
          <w:rPr>
            <w:webHidden/>
          </w:rPr>
          <w:fldChar w:fldCharType="separate"/>
        </w:r>
        <w:r>
          <w:rPr>
            <w:webHidden/>
          </w:rPr>
          <w:t>170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6" w:history="1">
        <w:r w:rsidRPr="009E1A35">
          <w:rPr>
            <w:rStyle w:val="Hyperlink"/>
          </w:rPr>
          <w:t>Figure 67: KIDS—PRE-TRANSPORTATION ROUTINE field sample</w:t>
        </w:r>
        <w:r>
          <w:rPr>
            <w:webHidden/>
          </w:rPr>
          <w:tab/>
        </w:r>
        <w:r>
          <w:rPr>
            <w:webHidden/>
          </w:rPr>
          <w:fldChar w:fldCharType="begin"/>
        </w:r>
        <w:r>
          <w:rPr>
            <w:webHidden/>
          </w:rPr>
          <w:instrText xml:space="preserve"> PAGEREF _Toc458599906 \h </w:instrText>
        </w:r>
        <w:r>
          <w:rPr>
            <w:webHidden/>
          </w:rPr>
        </w:r>
        <w:r>
          <w:rPr>
            <w:webHidden/>
          </w:rPr>
          <w:fldChar w:fldCharType="separate"/>
        </w:r>
        <w:r>
          <w:rPr>
            <w:webHidden/>
          </w:rPr>
          <w:t>171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7" w:history="1">
        <w:r w:rsidRPr="009E1A35">
          <w:rPr>
            <w:rStyle w:val="Hyperlink"/>
          </w:rPr>
          <w:t>Figure 68: KIDS—Screen 4 of Edit a Build sample</w:t>
        </w:r>
        <w:r>
          <w:rPr>
            <w:webHidden/>
          </w:rPr>
          <w:tab/>
        </w:r>
        <w:r>
          <w:rPr>
            <w:webHidden/>
          </w:rPr>
          <w:fldChar w:fldCharType="begin"/>
        </w:r>
        <w:r>
          <w:rPr>
            <w:webHidden/>
          </w:rPr>
          <w:instrText xml:space="preserve"> PAGEREF _Toc458599907 \h </w:instrText>
        </w:r>
        <w:r>
          <w:rPr>
            <w:webHidden/>
          </w:rPr>
        </w:r>
        <w:r>
          <w:rPr>
            <w:webHidden/>
          </w:rPr>
          <w:fldChar w:fldCharType="separate"/>
        </w:r>
        <w:r>
          <w:rPr>
            <w:webHidden/>
          </w:rPr>
          <w:t>174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8" w:history="1">
        <w:r w:rsidRPr="009E1A35">
          <w:rPr>
            <w:rStyle w:val="Hyperlink"/>
          </w:rPr>
          <w:t>Figure 69: KIDS—Pre-install question (setting up) sample</w:t>
        </w:r>
        <w:r>
          <w:rPr>
            <w:webHidden/>
          </w:rPr>
          <w:tab/>
        </w:r>
        <w:r>
          <w:rPr>
            <w:webHidden/>
          </w:rPr>
          <w:fldChar w:fldCharType="begin"/>
        </w:r>
        <w:r>
          <w:rPr>
            <w:webHidden/>
          </w:rPr>
          <w:instrText xml:space="preserve"> PAGEREF _Toc458599908 \h </w:instrText>
        </w:r>
        <w:r>
          <w:rPr>
            <w:webHidden/>
          </w:rPr>
        </w:r>
        <w:r>
          <w:rPr>
            <w:webHidden/>
          </w:rPr>
          <w:fldChar w:fldCharType="separate"/>
        </w:r>
        <w:r>
          <w:rPr>
            <w:webHidden/>
          </w:rPr>
          <w:t>176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09" w:history="1">
        <w:r w:rsidRPr="009E1A35">
          <w:rPr>
            <w:rStyle w:val="Hyperlink"/>
          </w:rPr>
          <w:t>Figure 70: KIDS—Appearance of question during installation</w:t>
        </w:r>
        <w:r>
          <w:rPr>
            <w:webHidden/>
          </w:rPr>
          <w:tab/>
        </w:r>
        <w:r>
          <w:rPr>
            <w:webHidden/>
          </w:rPr>
          <w:fldChar w:fldCharType="begin"/>
        </w:r>
        <w:r>
          <w:rPr>
            <w:webHidden/>
          </w:rPr>
          <w:instrText xml:space="preserve"> PAGEREF _Toc458599909 \h </w:instrText>
        </w:r>
        <w:r>
          <w:rPr>
            <w:webHidden/>
          </w:rPr>
        </w:r>
        <w:r>
          <w:rPr>
            <w:webHidden/>
          </w:rPr>
          <w:fldChar w:fldCharType="separate"/>
        </w:r>
        <w:r>
          <w:rPr>
            <w:webHidden/>
          </w:rPr>
          <w:t>176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0" w:history="1">
        <w:r w:rsidRPr="009E1A35">
          <w:rPr>
            <w:rStyle w:val="Hyperlink"/>
          </w:rPr>
          <w:t xml:space="preserve">Figure 71: KIDS—Using checkpoints </w:t>
        </w:r>
        <w:r w:rsidRPr="009E1A35">
          <w:rPr>
            <w:rStyle w:val="Hyperlink"/>
            <w:i/>
          </w:rPr>
          <w:t>with</w:t>
        </w:r>
        <w:r w:rsidRPr="009E1A35">
          <w:rPr>
            <w:rStyle w:val="Hyperlink"/>
          </w:rPr>
          <w:t xml:space="preserve"> callbacks: combined pre- and post-install routine</w:t>
        </w:r>
        <w:r>
          <w:rPr>
            <w:webHidden/>
          </w:rPr>
          <w:tab/>
        </w:r>
        <w:r>
          <w:rPr>
            <w:webHidden/>
          </w:rPr>
          <w:fldChar w:fldCharType="begin"/>
        </w:r>
        <w:r>
          <w:rPr>
            <w:webHidden/>
          </w:rPr>
          <w:instrText xml:space="preserve"> PAGEREF _Toc458599910 \h </w:instrText>
        </w:r>
        <w:r>
          <w:rPr>
            <w:webHidden/>
          </w:rPr>
        </w:r>
        <w:r>
          <w:rPr>
            <w:webHidden/>
          </w:rPr>
          <w:fldChar w:fldCharType="separate"/>
        </w:r>
        <w:r>
          <w:rPr>
            <w:webHidden/>
          </w:rPr>
          <w:t>179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1" w:history="1">
        <w:r w:rsidRPr="009E1A35">
          <w:rPr>
            <w:rStyle w:val="Hyperlink"/>
          </w:rPr>
          <w:t>Figure 72: KIDS—Required builds sample</w:t>
        </w:r>
        <w:r>
          <w:rPr>
            <w:webHidden/>
          </w:rPr>
          <w:tab/>
        </w:r>
        <w:r>
          <w:rPr>
            <w:webHidden/>
          </w:rPr>
          <w:fldChar w:fldCharType="begin"/>
        </w:r>
        <w:r>
          <w:rPr>
            <w:webHidden/>
          </w:rPr>
          <w:instrText xml:space="preserve"> PAGEREF _Toc458599911 \h </w:instrText>
        </w:r>
        <w:r>
          <w:rPr>
            <w:webHidden/>
          </w:rPr>
        </w:r>
        <w:r>
          <w:rPr>
            <w:webHidden/>
          </w:rPr>
          <w:fldChar w:fldCharType="separate"/>
        </w:r>
        <w:r>
          <w:rPr>
            <w:webHidden/>
          </w:rPr>
          <w:t>181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2" w:history="1">
        <w:r w:rsidRPr="009E1A35">
          <w:rPr>
            <w:rStyle w:val="Hyperlink"/>
          </w:rPr>
          <w:t>Figure 73: KIDS—Patch Application History sample</w:t>
        </w:r>
        <w:r>
          <w:rPr>
            <w:webHidden/>
          </w:rPr>
          <w:tab/>
        </w:r>
        <w:r>
          <w:rPr>
            <w:webHidden/>
          </w:rPr>
          <w:fldChar w:fldCharType="begin"/>
        </w:r>
        <w:r>
          <w:rPr>
            <w:webHidden/>
          </w:rPr>
          <w:instrText xml:space="preserve"> PAGEREF _Toc458599912 \h </w:instrText>
        </w:r>
        <w:r>
          <w:rPr>
            <w:webHidden/>
          </w:rPr>
        </w:r>
        <w:r>
          <w:rPr>
            <w:webHidden/>
          </w:rPr>
          <w:fldChar w:fldCharType="separate"/>
        </w:r>
        <w:r>
          <w:rPr>
            <w:webHidden/>
          </w:rPr>
          <w:t>183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3" w:history="1">
        <w:r w:rsidRPr="009E1A35">
          <w:rPr>
            <w:rStyle w:val="Hyperlink"/>
          </w:rPr>
          <w:t>Figure 74: KIDS—Errors Logged in Alpha/Beta Test (QUEUED) option</w:t>
        </w:r>
        <w:r>
          <w:rPr>
            <w:webHidden/>
          </w:rPr>
          <w:tab/>
        </w:r>
        <w:r>
          <w:rPr>
            <w:webHidden/>
          </w:rPr>
          <w:fldChar w:fldCharType="begin"/>
        </w:r>
        <w:r>
          <w:rPr>
            <w:webHidden/>
          </w:rPr>
          <w:instrText xml:space="preserve"> PAGEREF _Toc458599913 \h </w:instrText>
        </w:r>
        <w:r>
          <w:rPr>
            <w:webHidden/>
          </w:rPr>
        </w:r>
        <w:r>
          <w:rPr>
            <w:webHidden/>
          </w:rPr>
          <w:fldChar w:fldCharType="separate"/>
        </w:r>
        <w:r>
          <w:rPr>
            <w:webHidden/>
          </w:rPr>
          <w:t>186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4" w:history="1">
        <w:r w:rsidRPr="009E1A35">
          <w:rPr>
            <w:rStyle w:val="Hyperlink"/>
          </w:rPr>
          <w:t>Figure 75: Alpha/Beta Test Option Usage Menu options</w:t>
        </w:r>
        <w:r>
          <w:rPr>
            <w:webHidden/>
          </w:rPr>
          <w:tab/>
        </w:r>
        <w:r>
          <w:rPr>
            <w:webHidden/>
          </w:rPr>
          <w:fldChar w:fldCharType="begin"/>
        </w:r>
        <w:r>
          <w:rPr>
            <w:webHidden/>
          </w:rPr>
          <w:instrText xml:space="preserve"> PAGEREF _Toc458599914 \h </w:instrText>
        </w:r>
        <w:r>
          <w:rPr>
            <w:webHidden/>
          </w:rPr>
        </w:r>
        <w:r>
          <w:rPr>
            <w:webHidden/>
          </w:rPr>
          <w:fldChar w:fldCharType="separate"/>
        </w:r>
        <w:r>
          <w:rPr>
            <w:webHidden/>
          </w:rPr>
          <w:t>187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5" w:history="1">
        <w:r w:rsidRPr="009E1A35">
          <w:rPr>
            <w:rStyle w:val="Hyperlink"/>
          </w:rPr>
          <w:t>Figure 76: Actual Usage of Alpha/Beta Test Options option—Sample Option Usage report</w:t>
        </w:r>
        <w:r>
          <w:rPr>
            <w:webHidden/>
          </w:rPr>
          <w:tab/>
        </w:r>
        <w:r>
          <w:rPr>
            <w:webHidden/>
          </w:rPr>
          <w:fldChar w:fldCharType="begin"/>
        </w:r>
        <w:r>
          <w:rPr>
            <w:webHidden/>
          </w:rPr>
          <w:instrText xml:space="preserve"> PAGEREF _Toc458599915 \h </w:instrText>
        </w:r>
        <w:r>
          <w:rPr>
            <w:webHidden/>
          </w:rPr>
        </w:r>
        <w:r>
          <w:rPr>
            <w:webHidden/>
          </w:rPr>
          <w:fldChar w:fldCharType="separate"/>
        </w:r>
        <w:r>
          <w:rPr>
            <w:webHidden/>
          </w:rPr>
          <w:t>187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6" w:history="1">
        <w:r w:rsidRPr="009E1A35">
          <w:rPr>
            <w:rStyle w:val="Hyperlink"/>
          </w:rPr>
          <w:t>Figure 77: Enter/Edit Kernel Site Parameters—Sample user dialogue</w:t>
        </w:r>
        <w:r>
          <w:rPr>
            <w:webHidden/>
          </w:rPr>
          <w:tab/>
        </w:r>
        <w:r>
          <w:rPr>
            <w:webHidden/>
          </w:rPr>
          <w:fldChar w:fldCharType="begin"/>
        </w:r>
        <w:r>
          <w:rPr>
            <w:webHidden/>
          </w:rPr>
          <w:instrText xml:space="preserve"> PAGEREF _Toc458599916 \h </w:instrText>
        </w:r>
        <w:r>
          <w:rPr>
            <w:webHidden/>
          </w:rPr>
        </w:r>
        <w:r>
          <w:rPr>
            <w:webHidden/>
          </w:rPr>
          <w:fldChar w:fldCharType="separate"/>
        </w:r>
        <w:r>
          <w:rPr>
            <w:webHidden/>
          </w:rPr>
          <w:t>189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7" w:history="1">
        <w:r w:rsidRPr="009E1A35">
          <w:rPr>
            <w:rStyle w:val="Hyperlink"/>
          </w:rPr>
          <w:t>Figure 78: Menu Manager—Edit options [XUEDITOPT]</w:t>
        </w:r>
        <w:r>
          <w:rPr>
            <w:webHidden/>
          </w:rPr>
          <w:tab/>
        </w:r>
        <w:r>
          <w:rPr>
            <w:webHidden/>
          </w:rPr>
          <w:fldChar w:fldCharType="begin"/>
        </w:r>
        <w:r>
          <w:rPr>
            <w:webHidden/>
          </w:rPr>
          <w:instrText xml:space="preserve"> PAGEREF _Toc458599917 \h </w:instrText>
        </w:r>
        <w:r>
          <w:rPr>
            <w:webHidden/>
          </w:rPr>
        </w:r>
        <w:r>
          <w:rPr>
            <w:webHidden/>
          </w:rPr>
          <w:fldChar w:fldCharType="separate"/>
        </w:r>
        <w:r>
          <w:rPr>
            <w:webHidden/>
          </w:rPr>
          <w:t>207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8" w:history="1">
        <w:r w:rsidRPr="009E1A35">
          <w:rPr>
            <w:rStyle w:val="Hyperlink"/>
          </w:rPr>
          <w:t>Figure 79: Programmer Options menu options—Toolkit miscellaneous tools</w:t>
        </w:r>
        <w:r>
          <w:rPr>
            <w:webHidden/>
          </w:rPr>
          <w:tab/>
        </w:r>
        <w:r>
          <w:rPr>
            <w:webHidden/>
          </w:rPr>
          <w:fldChar w:fldCharType="begin"/>
        </w:r>
        <w:r>
          <w:rPr>
            <w:webHidden/>
          </w:rPr>
          <w:instrText xml:space="preserve"> PAGEREF _Toc458599918 \h </w:instrText>
        </w:r>
        <w:r>
          <w:rPr>
            <w:webHidden/>
          </w:rPr>
        </w:r>
        <w:r>
          <w:rPr>
            <w:webHidden/>
          </w:rPr>
          <w:fldChar w:fldCharType="separate"/>
        </w:r>
        <w:r>
          <w:rPr>
            <w:webHidden/>
          </w:rPr>
          <w:t>221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19" w:history="1">
        <w:r w:rsidRPr="009E1A35">
          <w:rPr>
            <w:rStyle w:val="Hyperlink"/>
          </w:rPr>
          <w:t>Figure 80: Calling the ^%Z Editor—Sample user entries</w:t>
        </w:r>
        <w:r>
          <w:rPr>
            <w:webHidden/>
          </w:rPr>
          <w:tab/>
        </w:r>
        <w:r>
          <w:rPr>
            <w:webHidden/>
          </w:rPr>
          <w:fldChar w:fldCharType="begin"/>
        </w:r>
        <w:r>
          <w:rPr>
            <w:webHidden/>
          </w:rPr>
          <w:instrText xml:space="preserve"> PAGEREF _Toc458599919 \h </w:instrText>
        </w:r>
        <w:r>
          <w:rPr>
            <w:webHidden/>
          </w:rPr>
        </w:r>
        <w:r>
          <w:rPr>
            <w:webHidden/>
          </w:rPr>
          <w:fldChar w:fldCharType="separate"/>
        </w:r>
        <w:r>
          <w:rPr>
            <w:webHidden/>
          </w:rPr>
          <w:t>222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0" w:history="1">
        <w:r w:rsidRPr="009E1A35">
          <w:rPr>
            <w:rStyle w:val="Hyperlink"/>
          </w:rPr>
          <w:t>Figure 81: ^%Z Editor—Displaying a routine using the ZP command</w:t>
        </w:r>
        <w:r>
          <w:rPr>
            <w:webHidden/>
          </w:rPr>
          <w:tab/>
        </w:r>
        <w:r>
          <w:rPr>
            <w:webHidden/>
          </w:rPr>
          <w:fldChar w:fldCharType="begin"/>
        </w:r>
        <w:r>
          <w:rPr>
            <w:webHidden/>
          </w:rPr>
          <w:instrText xml:space="preserve"> PAGEREF _Toc458599920 \h </w:instrText>
        </w:r>
        <w:r>
          <w:rPr>
            <w:webHidden/>
          </w:rPr>
        </w:r>
        <w:r>
          <w:rPr>
            <w:webHidden/>
          </w:rPr>
          <w:fldChar w:fldCharType="separate"/>
        </w:r>
        <w:r>
          <w:rPr>
            <w:webHidden/>
          </w:rPr>
          <w:t>223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1" w:history="1">
        <w:r w:rsidRPr="009E1A35">
          <w:rPr>
            <w:rStyle w:val="Hyperlink"/>
          </w:rPr>
          <w:t>Figure 82: ^%Z Editor—Listing edit commands</w:t>
        </w:r>
        <w:r>
          <w:rPr>
            <w:webHidden/>
          </w:rPr>
          <w:tab/>
        </w:r>
        <w:r>
          <w:rPr>
            <w:webHidden/>
          </w:rPr>
          <w:fldChar w:fldCharType="begin"/>
        </w:r>
        <w:r>
          <w:rPr>
            <w:webHidden/>
          </w:rPr>
          <w:instrText xml:space="preserve"> PAGEREF _Toc458599921 \h </w:instrText>
        </w:r>
        <w:r>
          <w:rPr>
            <w:webHidden/>
          </w:rPr>
        </w:r>
        <w:r>
          <w:rPr>
            <w:webHidden/>
          </w:rPr>
          <w:fldChar w:fldCharType="separate"/>
        </w:r>
        <w:r>
          <w:rPr>
            <w:webHidden/>
          </w:rPr>
          <w:t>223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2" w:history="1">
        <w:r w:rsidRPr="009E1A35">
          <w:rPr>
            <w:rStyle w:val="Hyperlink"/>
          </w:rPr>
          <w:t>Figure 83: ^%Z Editor—Line mode help information</w:t>
        </w:r>
        <w:r>
          <w:rPr>
            <w:webHidden/>
          </w:rPr>
          <w:tab/>
        </w:r>
        <w:r>
          <w:rPr>
            <w:webHidden/>
          </w:rPr>
          <w:fldChar w:fldCharType="begin"/>
        </w:r>
        <w:r>
          <w:rPr>
            <w:webHidden/>
          </w:rPr>
          <w:instrText xml:space="preserve"> PAGEREF _Toc458599922 \h </w:instrText>
        </w:r>
        <w:r>
          <w:rPr>
            <w:webHidden/>
          </w:rPr>
        </w:r>
        <w:r>
          <w:rPr>
            <w:webHidden/>
          </w:rPr>
          <w:fldChar w:fldCharType="separate"/>
        </w:r>
        <w:r>
          <w:rPr>
            <w:webHidden/>
          </w:rPr>
          <w:t>224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3" w:history="1">
        <w:r w:rsidRPr="009E1A35">
          <w:rPr>
            <w:rStyle w:val="Hyperlink"/>
          </w:rPr>
          <w:t>Figure 84: ^%Z Editor—Replace mode editing help information</w:t>
        </w:r>
        <w:r>
          <w:rPr>
            <w:webHidden/>
          </w:rPr>
          <w:tab/>
        </w:r>
        <w:r>
          <w:rPr>
            <w:webHidden/>
          </w:rPr>
          <w:fldChar w:fldCharType="begin"/>
        </w:r>
        <w:r>
          <w:rPr>
            <w:webHidden/>
          </w:rPr>
          <w:instrText xml:space="preserve"> PAGEREF _Toc458599923 \h </w:instrText>
        </w:r>
        <w:r>
          <w:rPr>
            <w:webHidden/>
          </w:rPr>
        </w:r>
        <w:r>
          <w:rPr>
            <w:webHidden/>
          </w:rPr>
          <w:fldChar w:fldCharType="separate"/>
        </w:r>
        <w:r>
          <w:rPr>
            <w:webHidden/>
          </w:rPr>
          <w:t>224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4" w:history="1">
        <w:r w:rsidRPr="009E1A35">
          <w:rPr>
            <w:rStyle w:val="Hyperlink"/>
          </w:rPr>
          <w:t>Figure 85: ACTION menu—Sample user entries</w:t>
        </w:r>
        <w:r>
          <w:rPr>
            <w:webHidden/>
          </w:rPr>
          <w:tab/>
        </w:r>
        <w:r>
          <w:rPr>
            <w:webHidden/>
          </w:rPr>
          <w:fldChar w:fldCharType="begin"/>
        </w:r>
        <w:r>
          <w:rPr>
            <w:webHidden/>
          </w:rPr>
          <w:instrText xml:space="preserve"> PAGEREF _Toc458599924 \h </w:instrText>
        </w:r>
        <w:r>
          <w:rPr>
            <w:webHidden/>
          </w:rPr>
        </w:r>
        <w:r>
          <w:rPr>
            <w:webHidden/>
          </w:rPr>
          <w:fldChar w:fldCharType="separate"/>
        </w:r>
        <w:r>
          <w:rPr>
            <w:webHidden/>
          </w:rPr>
          <w:t>224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5" w:history="1">
        <w:r w:rsidRPr="009E1A35">
          <w:rPr>
            <w:rStyle w:val="Hyperlink"/>
          </w:rPr>
          <w:t>Figure 86: $$FMNAME^XLFNAME API—Example: Converting an HL7 formatted name to a standard name, and returning the components in an array</w:t>
        </w:r>
        <w:r>
          <w:rPr>
            <w:webHidden/>
          </w:rPr>
          <w:tab/>
        </w:r>
        <w:r>
          <w:rPr>
            <w:webHidden/>
          </w:rPr>
          <w:fldChar w:fldCharType="begin"/>
        </w:r>
        <w:r>
          <w:rPr>
            <w:webHidden/>
          </w:rPr>
          <w:instrText xml:space="preserve"> PAGEREF _Toc458599925 \h </w:instrText>
        </w:r>
        <w:r>
          <w:rPr>
            <w:webHidden/>
          </w:rPr>
        </w:r>
        <w:r>
          <w:rPr>
            <w:webHidden/>
          </w:rPr>
          <w:fldChar w:fldCharType="separate"/>
        </w:r>
        <w:r>
          <w:rPr>
            <w:webHidden/>
          </w:rPr>
          <w:t>237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6" w:history="1">
        <w:r w:rsidRPr="009E1A35">
          <w:rPr>
            <w:rStyle w:val="Hyperlink"/>
          </w:rPr>
          <w:t>Figure 87: NAMECOMP^XLFNAME API—Example</w:t>
        </w:r>
        <w:r>
          <w:rPr>
            <w:webHidden/>
          </w:rPr>
          <w:tab/>
        </w:r>
        <w:r>
          <w:rPr>
            <w:webHidden/>
          </w:rPr>
          <w:fldChar w:fldCharType="begin"/>
        </w:r>
        <w:r>
          <w:rPr>
            <w:webHidden/>
          </w:rPr>
          <w:instrText xml:space="preserve"> PAGEREF _Toc458599926 \h </w:instrText>
        </w:r>
        <w:r>
          <w:rPr>
            <w:webHidden/>
          </w:rPr>
        </w:r>
        <w:r>
          <w:rPr>
            <w:webHidden/>
          </w:rPr>
          <w:fldChar w:fldCharType="separate"/>
        </w:r>
        <w:r>
          <w:rPr>
            <w:webHidden/>
          </w:rPr>
          <w:t>241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7" w:history="1">
        <w:r w:rsidRPr="009E1A35">
          <w:rPr>
            <w:rStyle w:val="Hyperlink"/>
          </w:rPr>
          <w:t>Figure 88: STDNAME^XLFNAME API—Example</w:t>
        </w:r>
        <w:r>
          <w:rPr>
            <w:webHidden/>
          </w:rPr>
          <w:tab/>
        </w:r>
        <w:r>
          <w:rPr>
            <w:webHidden/>
          </w:rPr>
          <w:fldChar w:fldCharType="begin"/>
        </w:r>
        <w:r>
          <w:rPr>
            <w:webHidden/>
          </w:rPr>
          <w:instrText xml:space="preserve"> PAGEREF _Toc458599927 \h </w:instrText>
        </w:r>
        <w:r>
          <w:rPr>
            <w:webHidden/>
          </w:rPr>
        </w:r>
        <w:r>
          <w:rPr>
            <w:webHidden/>
          </w:rPr>
          <w:fldChar w:fldCharType="separate"/>
        </w:r>
        <w:r>
          <w:rPr>
            <w:webHidden/>
          </w:rPr>
          <w:t>250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8" w:history="1">
        <w:r w:rsidRPr="009E1A35">
          <w:rPr>
            <w:rStyle w:val="Hyperlink"/>
          </w:rPr>
          <w:t>Figure 89: UPDCOMP^XLFNAME2 API—Example</w:t>
        </w:r>
        <w:r>
          <w:rPr>
            <w:webHidden/>
          </w:rPr>
          <w:tab/>
        </w:r>
        <w:r>
          <w:rPr>
            <w:webHidden/>
          </w:rPr>
          <w:fldChar w:fldCharType="begin"/>
        </w:r>
        <w:r>
          <w:rPr>
            <w:webHidden/>
          </w:rPr>
          <w:instrText xml:space="preserve"> PAGEREF _Toc458599928 \h </w:instrText>
        </w:r>
        <w:r>
          <w:rPr>
            <w:webHidden/>
          </w:rPr>
        </w:r>
        <w:r>
          <w:rPr>
            <w:webHidden/>
          </w:rPr>
          <w:fldChar w:fldCharType="separate"/>
        </w:r>
        <w:r>
          <w:rPr>
            <w:webHidden/>
          </w:rPr>
          <w:t>253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29" w:history="1">
        <w:r w:rsidRPr="009E1A35">
          <w:rPr>
            <w:rStyle w:val="Hyperlink"/>
          </w:rPr>
          <w:t>Figure 90: OWNSKEY^XUSRB API—Example</w:t>
        </w:r>
        <w:r>
          <w:rPr>
            <w:webHidden/>
          </w:rPr>
          <w:tab/>
        </w:r>
        <w:r>
          <w:rPr>
            <w:webHidden/>
          </w:rPr>
          <w:fldChar w:fldCharType="begin"/>
        </w:r>
        <w:r>
          <w:rPr>
            <w:webHidden/>
          </w:rPr>
          <w:instrText xml:space="preserve"> PAGEREF _Toc458599929 \h </w:instrText>
        </w:r>
        <w:r>
          <w:rPr>
            <w:webHidden/>
          </w:rPr>
        </w:r>
        <w:r>
          <w:rPr>
            <w:webHidden/>
          </w:rPr>
          <w:fldChar w:fldCharType="separate"/>
        </w:r>
        <w:r>
          <w:rPr>
            <w:webHidden/>
          </w:rPr>
          <w:t>272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0" w:history="1">
        <w:r w:rsidRPr="009E1A35">
          <w:rPr>
            <w:rStyle w:val="Hyperlink"/>
          </w:rPr>
          <w:t>Figure 91: XQSERVER—Default bulletin</w:t>
        </w:r>
        <w:r>
          <w:rPr>
            <w:webHidden/>
          </w:rPr>
          <w:tab/>
        </w:r>
        <w:r>
          <w:rPr>
            <w:webHidden/>
          </w:rPr>
          <w:fldChar w:fldCharType="begin"/>
        </w:r>
        <w:r>
          <w:rPr>
            <w:webHidden/>
          </w:rPr>
          <w:instrText xml:space="preserve"> PAGEREF _Toc458599930 \h </w:instrText>
        </w:r>
        <w:r>
          <w:rPr>
            <w:webHidden/>
          </w:rPr>
        </w:r>
        <w:r>
          <w:rPr>
            <w:webHidden/>
          </w:rPr>
          <w:fldChar w:fldCharType="separate"/>
        </w:r>
        <w:r>
          <w:rPr>
            <w:webHidden/>
          </w:rPr>
          <w:t>274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1" w:history="1">
        <w:r w:rsidRPr="009E1A35">
          <w:rPr>
            <w:rStyle w:val="Hyperlink"/>
          </w:rPr>
          <w:t>Figure 92: XU USER SIGN-ON—Sample ZZTALK Protocol</w:t>
        </w:r>
        <w:r>
          <w:rPr>
            <w:webHidden/>
          </w:rPr>
          <w:tab/>
        </w:r>
        <w:r>
          <w:rPr>
            <w:webHidden/>
          </w:rPr>
          <w:fldChar w:fldCharType="begin"/>
        </w:r>
        <w:r>
          <w:rPr>
            <w:webHidden/>
          </w:rPr>
          <w:instrText xml:space="preserve"> PAGEREF _Toc458599931 \h </w:instrText>
        </w:r>
        <w:r>
          <w:rPr>
            <w:webHidden/>
          </w:rPr>
        </w:r>
        <w:r>
          <w:rPr>
            <w:webHidden/>
          </w:rPr>
          <w:fldChar w:fldCharType="separate"/>
        </w:r>
        <w:r>
          <w:rPr>
            <w:webHidden/>
          </w:rPr>
          <w:t>278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2" w:history="1">
        <w:r w:rsidRPr="009E1A35">
          <w:rPr>
            <w:rStyle w:val="Hyperlink"/>
          </w:rPr>
          <w:t>Figure 93: XU USER START-UP option—Sample signon action-type option</w:t>
        </w:r>
        <w:r>
          <w:rPr>
            <w:webHidden/>
          </w:rPr>
          <w:tab/>
        </w:r>
        <w:r>
          <w:rPr>
            <w:webHidden/>
          </w:rPr>
          <w:fldChar w:fldCharType="begin"/>
        </w:r>
        <w:r>
          <w:rPr>
            <w:webHidden/>
          </w:rPr>
          <w:instrText xml:space="preserve"> PAGEREF _Toc458599932 \h </w:instrText>
        </w:r>
        <w:r>
          <w:rPr>
            <w:webHidden/>
          </w:rPr>
        </w:r>
        <w:r>
          <w:rPr>
            <w:webHidden/>
          </w:rPr>
          <w:fldChar w:fldCharType="separate"/>
        </w:r>
        <w:r>
          <w:rPr>
            <w:webHidden/>
          </w:rPr>
          <w:t>279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3" w:history="1">
        <w:r w:rsidRPr="009E1A35">
          <w:rPr>
            <w:rStyle w:val="Hyperlink"/>
          </w:rPr>
          <w:t>Figure 94: Application Proxy Example (Good)</w:t>
        </w:r>
        <w:r>
          <w:rPr>
            <w:webHidden/>
          </w:rPr>
          <w:tab/>
        </w:r>
        <w:r>
          <w:rPr>
            <w:webHidden/>
          </w:rPr>
          <w:fldChar w:fldCharType="begin"/>
        </w:r>
        <w:r>
          <w:rPr>
            <w:webHidden/>
          </w:rPr>
          <w:instrText xml:space="preserve"> PAGEREF _Toc458599933 \h </w:instrText>
        </w:r>
        <w:r>
          <w:rPr>
            <w:webHidden/>
          </w:rPr>
        </w:r>
        <w:r>
          <w:rPr>
            <w:webHidden/>
          </w:rPr>
          <w:fldChar w:fldCharType="separate"/>
        </w:r>
        <w:r>
          <w:rPr>
            <w:webHidden/>
          </w:rPr>
          <w:t>287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4" w:history="1">
        <w:r w:rsidRPr="009E1A35">
          <w:rPr>
            <w:rStyle w:val="Hyperlink"/>
          </w:rPr>
          <w:t>Figure 95: Application Proxy Example (Good)—Displayed using Proxy User List option</w:t>
        </w:r>
        <w:r>
          <w:rPr>
            <w:webHidden/>
          </w:rPr>
          <w:tab/>
        </w:r>
        <w:r>
          <w:rPr>
            <w:webHidden/>
          </w:rPr>
          <w:fldChar w:fldCharType="begin"/>
        </w:r>
        <w:r>
          <w:rPr>
            <w:webHidden/>
          </w:rPr>
          <w:instrText xml:space="preserve"> PAGEREF _Toc458599934 \h </w:instrText>
        </w:r>
        <w:r>
          <w:rPr>
            <w:webHidden/>
          </w:rPr>
        </w:r>
        <w:r>
          <w:rPr>
            <w:webHidden/>
          </w:rPr>
          <w:fldChar w:fldCharType="separate"/>
        </w:r>
        <w:r>
          <w:rPr>
            <w:webHidden/>
          </w:rPr>
          <w:t>287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5" w:history="1">
        <w:r w:rsidRPr="009E1A35">
          <w:rPr>
            <w:rStyle w:val="Hyperlink"/>
          </w:rPr>
          <w:t>Figure 96: Application Proxy Example (Bad) (1 of 2)</w:t>
        </w:r>
        <w:r>
          <w:rPr>
            <w:webHidden/>
          </w:rPr>
          <w:tab/>
        </w:r>
        <w:r>
          <w:rPr>
            <w:webHidden/>
          </w:rPr>
          <w:fldChar w:fldCharType="begin"/>
        </w:r>
        <w:r>
          <w:rPr>
            <w:webHidden/>
          </w:rPr>
          <w:instrText xml:space="preserve"> PAGEREF _Toc458599935 \h </w:instrText>
        </w:r>
        <w:r>
          <w:rPr>
            <w:webHidden/>
          </w:rPr>
        </w:r>
        <w:r>
          <w:rPr>
            <w:webHidden/>
          </w:rPr>
          <w:fldChar w:fldCharType="separate"/>
        </w:r>
        <w:r>
          <w:rPr>
            <w:webHidden/>
          </w:rPr>
          <w:t>288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6" w:history="1">
        <w:r w:rsidRPr="009E1A35">
          <w:rPr>
            <w:rStyle w:val="Hyperlink"/>
          </w:rPr>
          <w:t>Figure 97: Application Proxy Example (Bad) (2 of 2)</w:t>
        </w:r>
        <w:r>
          <w:rPr>
            <w:webHidden/>
          </w:rPr>
          <w:tab/>
        </w:r>
        <w:r>
          <w:rPr>
            <w:webHidden/>
          </w:rPr>
          <w:fldChar w:fldCharType="begin"/>
        </w:r>
        <w:r>
          <w:rPr>
            <w:webHidden/>
          </w:rPr>
          <w:instrText xml:space="preserve"> PAGEREF _Toc458599936 \h </w:instrText>
        </w:r>
        <w:r>
          <w:rPr>
            <w:webHidden/>
          </w:rPr>
        </w:r>
        <w:r>
          <w:rPr>
            <w:webHidden/>
          </w:rPr>
          <w:fldChar w:fldCharType="separate"/>
        </w:r>
        <w:r>
          <w:rPr>
            <w:webHidden/>
          </w:rPr>
          <w:t>288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7" w:history="1">
        <w:r w:rsidRPr="009E1A35">
          <w:rPr>
            <w:rStyle w:val="Hyperlink"/>
          </w:rPr>
          <w:t>Figure 98: $$ADD^XUSERNEW API—Example of adding a new user</w:t>
        </w:r>
        <w:r>
          <w:rPr>
            <w:webHidden/>
          </w:rPr>
          <w:tab/>
        </w:r>
        <w:r>
          <w:rPr>
            <w:webHidden/>
          </w:rPr>
          <w:fldChar w:fldCharType="begin"/>
        </w:r>
        <w:r>
          <w:rPr>
            <w:webHidden/>
          </w:rPr>
          <w:instrText xml:space="preserve"> PAGEREF _Toc458599937 \h </w:instrText>
        </w:r>
        <w:r>
          <w:rPr>
            <w:webHidden/>
          </w:rPr>
        </w:r>
        <w:r>
          <w:rPr>
            <w:webHidden/>
          </w:rPr>
          <w:fldChar w:fldCharType="separate"/>
        </w:r>
        <w:r>
          <w:rPr>
            <w:webHidden/>
          </w:rPr>
          <w:t>291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8" w:history="1">
        <w:r w:rsidRPr="009E1A35">
          <w:rPr>
            <w:rStyle w:val="Hyperlink"/>
          </w:rPr>
          <w:t>Figure 99: Spooling—Sending output to the spooler (and pre-defining ZTIO)</w:t>
        </w:r>
        <w:r>
          <w:rPr>
            <w:webHidden/>
          </w:rPr>
          <w:tab/>
        </w:r>
        <w:r>
          <w:rPr>
            <w:webHidden/>
          </w:rPr>
          <w:fldChar w:fldCharType="begin"/>
        </w:r>
        <w:r>
          <w:rPr>
            <w:webHidden/>
          </w:rPr>
          <w:instrText xml:space="preserve"> PAGEREF _Toc458599938 \h </w:instrText>
        </w:r>
        <w:r>
          <w:rPr>
            <w:webHidden/>
          </w:rPr>
        </w:r>
        <w:r>
          <w:rPr>
            <w:webHidden/>
          </w:rPr>
          <w:fldChar w:fldCharType="separate"/>
        </w:r>
        <w:r>
          <w:rPr>
            <w:webHidden/>
          </w:rPr>
          <w:t>299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39" w:history="1">
        <w:r w:rsidRPr="009E1A35">
          <w:rPr>
            <w:rStyle w:val="Hyperlink"/>
          </w:rPr>
          <w:t>Figure 100: Spooling</w:t>
        </w:r>
        <w:r w:rsidRPr="009E1A35">
          <w:rPr>
            <w:rStyle w:val="Hyperlink"/>
            <w:rFonts w:cs="Arial"/>
          </w:rPr>
          <w:t>—</w:t>
        </w:r>
        <w:r w:rsidRPr="009E1A35">
          <w:rPr>
            <w:rStyle w:val="Hyperlink"/>
          </w:rPr>
          <w:t>Allowing output to go the spooler (</w:t>
        </w:r>
        <w:r w:rsidRPr="009E1A35">
          <w:rPr>
            <w:rStyle w:val="Hyperlink"/>
            <w:i/>
            <w:iCs/>
          </w:rPr>
          <w:t>without</w:t>
        </w:r>
        <w:r w:rsidRPr="009E1A35">
          <w:rPr>
            <w:rStyle w:val="Hyperlink"/>
          </w:rPr>
          <w:t xml:space="preserve"> pre-defining ZTIO)</w:t>
        </w:r>
        <w:r>
          <w:rPr>
            <w:webHidden/>
          </w:rPr>
          <w:tab/>
        </w:r>
        <w:r>
          <w:rPr>
            <w:webHidden/>
          </w:rPr>
          <w:fldChar w:fldCharType="begin"/>
        </w:r>
        <w:r>
          <w:rPr>
            <w:webHidden/>
          </w:rPr>
          <w:instrText xml:space="preserve"> PAGEREF _Toc458599939 \h </w:instrText>
        </w:r>
        <w:r>
          <w:rPr>
            <w:webHidden/>
          </w:rPr>
        </w:r>
        <w:r>
          <w:rPr>
            <w:webHidden/>
          </w:rPr>
          <w:fldChar w:fldCharType="separate"/>
        </w:r>
        <w:r>
          <w:rPr>
            <w:webHidden/>
          </w:rPr>
          <w:t>299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0" w:history="1">
        <w:r w:rsidRPr="009E1A35">
          <w:rPr>
            <w:rStyle w:val="Hyperlink"/>
          </w:rPr>
          <w:t>Figure 101: TaskMan—Sample code allowing users to select whether a job is queued or not and the output device to use</w:t>
        </w:r>
        <w:r>
          <w:rPr>
            <w:webHidden/>
          </w:rPr>
          <w:tab/>
        </w:r>
        <w:r>
          <w:rPr>
            <w:webHidden/>
          </w:rPr>
          <w:fldChar w:fldCharType="begin"/>
        </w:r>
        <w:r>
          <w:rPr>
            <w:webHidden/>
          </w:rPr>
          <w:instrText xml:space="preserve"> PAGEREF _Toc458599940 \h </w:instrText>
        </w:r>
        <w:r>
          <w:rPr>
            <w:webHidden/>
          </w:rPr>
        </w:r>
        <w:r>
          <w:rPr>
            <w:webHidden/>
          </w:rPr>
          <w:fldChar w:fldCharType="separate"/>
        </w:r>
        <w:r>
          <w:rPr>
            <w:webHidden/>
          </w:rPr>
          <w:t>309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1" w:history="1">
        <w:r w:rsidRPr="009E1A35">
          <w:rPr>
            <w:rStyle w:val="Hyperlink"/>
          </w:rPr>
          <w:t>Figure 102: TaskMan—Sample code printing to a device using saved variables</w:t>
        </w:r>
        <w:r>
          <w:rPr>
            <w:webHidden/>
          </w:rPr>
          <w:tab/>
        </w:r>
        <w:r>
          <w:rPr>
            <w:webHidden/>
          </w:rPr>
          <w:fldChar w:fldCharType="begin"/>
        </w:r>
        <w:r>
          <w:rPr>
            <w:webHidden/>
          </w:rPr>
          <w:instrText xml:space="preserve"> PAGEREF _Toc458599941 \h </w:instrText>
        </w:r>
        <w:r>
          <w:rPr>
            <w:webHidden/>
          </w:rPr>
        </w:r>
        <w:r>
          <w:rPr>
            <w:webHidden/>
          </w:rPr>
          <w:fldChar w:fldCharType="separate"/>
        </w:r>
        <w:r>
          <w:rPr>
            <w:webHidden/>
          </w:rPr>
          <w:t>309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2" w:history="1">
        <w:r w:rsidRPr="009E1A35">
          <w:rPr>
            <w:rStyle w:val="Hyperlink"/>
          </w:rPr>
          <w:t>Figure 103: $$DEV^XUTMDEVQ API—Example: Sample code</w:t>
        </w:r>
        <w:r>
          <w:rPr>
            <w:webHidden/>
          </w:rPr>
          <w:tab/>
        </w:r>
        <w:r>
          <w:rPr>
            <w:webHidden/>
          </w:rPr>
          <w:fldChar w:fldCharType="begin"/>
        </w:r>
        <w:r>
          <w:rPr>
            <w:webHidden/>
          </w:rPr>
          <w:instrText xml:space="preserve"> PAGEREF _Toc458599942 \h </w:instrText>
        </w:r>
        <w:r>
          <w:rPr>
            <w:webHidden/>
          </w:rPr>
        </w:r>
        <w:r>
          <w:rPr>
            <w:webHidden/>
          </w:rPr>
          <w:fldChar w:fldCharType="separate"/>
        </w:r>
        <w:r>
          <w:rPr>
            <w:webHidden/>
          </w:rPr>
          <w:t>314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3" w:history="1">
        <w:r w:rsidRPr="009E1A35">
          <w:rPr>
            <w:rStyle w:val="Hyperlink"/>
          </w:rPr>
          <w:t>Figure 104: EN^XUTMDEVQ API—Sample report</w:t>
        </w:r>
        <w:r>
          <w:rPr>
            <w:webHidden/>
          </w:rPr>
          <w:tab/>
        </w:r>
        <w:r>
          <w:rPr>
            <w:webHidden/>
          </w:rPr>
          <w:fldChar w:fldCharType="begin"/>
        </w:r>
        <w:r>
          <w:rPr>
            <w:webHidden/>
          </w:rPr>
          <w:instrText xml:space="preserve"> PAGEREF _Toc458599943 \h </w:instrText>
        </w:r>
        <w:r>
          <w:rPr>
            <w:webHidden/>
          </w:rPr>
        </w:r>
        <w:r>
          <w:rPr>
            <w:webHidden/>
          </w:rPr>
          <w:fldChar w:fldCharType="separate"/>
        </w:r>
        <w:r>
          <w:rPr>
            <w:webHidden/>
          </w:rPr>
          <w:t>316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4" w:history="1">
        <w:r w:rsidRPr="009E1A35">
          <w:rPr>
            <w:rStyle w:val="Hyperlink"/>
          </w:rPr>
          <w:t>Figure 105: $$NODEV^XUTMDEVQ API—Sample code</w:t>
        </w:r>
        <w:r>
          <w:rPr>
            <w:webHidden/>
          </w:rPr>
          <w:tab/>
        </w:r>
        <w:r>
          <w:rPr>
            <w:webHidden/>
          </w:rPr>
          <w:fldChar w:fldCharType="begin"/>
        </w:r>
        <w:r>
          <w:rPr>
            <w:webHidden/>
          </w:rPr>
          <w:instrText xml:space="preserve"> PAGEREF _Toc458599944 \h </w:instrText>
        </w:r>
        <w:r>
          <w:rPr>
            <w:webHidden/>
          </w:rPr>
        </w:r>
        <w:r>
          <w:rPr>
            <w:webHidden/>
          </w:rPr>
          <w:fldChar w:fldCharType="separate"/>
        </w:r>
        <w:r>
          <w:rPr>
            <w:webHidden/>
          </w:rPr>
          <w:t>317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5" w:history="1">
        <w:r w:rsidRPr="009E1A35">
          <w:rPr>
            <w:rStyle w:val="Hyperlink"/>
          </w:rPr>
          <w:t>Figure 106: $$QQ^XUTMDEVQ API—Sample code</w:t>
        </w:r>
        <w:r>
          <w:rPr>
            <w:webHidden/>
          </w:rPr>
          <w:tab/>
        </w:r>
        <w:r>
          <w:rPr>
            <w:webHidden/>
          </w:rPr>
          <w:fldChar w:fldCharType="begin"/>
        </w:r>
        <w:r>
          <w:rPr>
            <w:webHidden/>
          </w:rPr>
          <w:instrText xml:space="preserve"> PAGEREF _Toc458599945 \h </w:instrText>
        </w:r>
        <w:r>
          <w:rPr>
            <w:webHidden/>
          </w:rPr>
        </w:r>
        <w:r>
          <w:rPr>
            <w:webHidden/>
          </w:rPr>
          <w:fldChar w:fldCharType="separate"/>
        </w:r>
        <w:r>
          <w:rPr>
            <w:webHidden/>
          </w:rPr>
          <w:t>320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6" w:history="1">
        <w:r w:rsidRPr="009E1A35">
          <w:rPr>
            <w:rStyle w:val="Hyperlink"/>
          </w:rPr>
          <w:t>Figure 107: $$REQQ^XUTMDEVQ API—Sample code</w:t>
        </w:r>
        <w:r>
          <w:rPr>
            <w:webHidden/>
          </w:rPr>
          <w:tab/>
        </w:r>
        <w:r>
          <w:rPr>
            <w:webHidden/>
          </w:rPr>
          <w:fldChar w:fldCharType="begin"/>
        </w:r>
        <w:r>
          <w:rPr>
            <w:webHidden/>
          </w:rPr>
          <w:instrText xml:space="preserve"> PAGEREF _Toc458599946 \h </w:instrText>
        </w:r>
        <w:r>
          <w:rPr>
            <w:webHidden/>
          </w:rPr>
        </w:r>
        <w:r>
          <w:rPr>
            <w:webHidden/>
          </w:rPr>
          <w:fldChar w:fldCharType="separate"/>
        </w:r>
        <w:r>
          <w:rPr>
            <w:webHidden/>
          </w:rPr>
          <w:t>322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7" w:history="1">
        <w:r w:rsidRPr="009E1A35">
          <w:rPr>
            <w:rStyle w:val="Hyperlink"/>
          </w:rPr>
          <w:t>Figure 108: ^%ZTLOAD API—Print queuer sample code</w:t>
        </w:r>
        <w:r>
          <w:rPr>
            <w:webHidden/>
          </w:rPr>
          <w:tab/>
        </w:r>
        <w:r>
          <w:rPr>
            <w:webHidden/>
          </w:rPr>
          <w:fldChar w:fldCharType="begin"/>
        </w:r>
        <w:r>
          <w:rPr>
            <w:webHidden/>
          </w:rPr>
          <w:instrText xml:space="preserve"> PAGEREF _Toc458599947 \h </w:instrText>
        </w:r>
        <w:r>
          <w:rPr>
            <w:webHidden/>
          </w:rPr>
        </w:r>
        <w:r>
          <w:rPr>
            <w:webHidden/>
          </w:rPr>
          <w:fldChar w:fldCharType="separate"/>
        </w:r>
        <w:r>
          <w:rPr>
            <w:webHidden/>
          </w:rPr>
          <w:t>328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8" w:history="1">
        <w:r w:rsidRPr="009E1A35">
          <w:rPr>
            <w:rStyle w:val="Hyperlink"/>
          </w:rPr>
          <w:t>Figure 109: ^%ZTLOAD API—Sample code</w:t>
        </w:r>
        <w:r>
          <w:rPr>
            <w:webHidden/>
          </w:rPr>
          <w:tab/>
        </w:r>
        <w:r>
          <w:rPr>
            <w:webHidden/>
          </w:rPr>
          <w:fldChar w:fldCharType="begin"/>
        </w:r>
        <w:r>
          <w:rPr>
            <w:webHidden/>
          </w:rPr>
          <w:instrText xml:space="preserve"> PAGEREF _Toc458599948 \h </w:instrText>
        </w:r>
        <w:r>
          <w:rPr>
            <w:webHidden/>
          </w:rPr>
        </w:r>
        <w:r>
          <w:rPr>
            <w:webHidden/>
          </w:rPr>
          <w:fldChar w:fldCharType="separate"/>
        </w:r>
        <w:r>
          <w:rPr>
            <w:webHidden/>
          </w:rPr>
          <w:t>330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49" w:history="1">
        <w:r w:rsidRPr="009E1A35">
          <w:rPr>
            <w:rStyle w:val="Hyperlink"/>
          </w:rPr>
          <w:t>Figure 110: ^%ZTLOAD API—Sample code execution</w:t>
        </w:r>
        <w:r>
          <w:rPr>
            <w:webHidden/>
          </w:rPr>
          <w:tab/>
        </w:r>
        <w:r>
          <w:rPr>
            <w:webHidden/>
          </w:rPr>
          <w:fldChar w:fldCharType="begin"/>
        </w:r>
        <w:r>
          <w:rPr>
            <w:webHidden/>
          </w:rPr>
          <w:instrText xml:space="preserve"> PAGEREF _Toc458599949 \h </w:instrText>
        </w:r>
        <w:r>
          <w:rPr>
            <w:webHidden/>
          </w:rPr>
        </w:r>
        <w:r>
          <w:rPr>
            <w:webHidden/>
          </w:rPr>
          <w:fldChar w:fldCharType="separate"/>
        </w:r>
        <w:r>
          <w:rPr>
            <w:webHidden/>
          </w:rPr>
          <w:t>332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0" w:history="1">
        <w:r w:rsidRPr="009E1A35">
          <w:rPr>
            <w:rStyle w:val="Hyperlink"/>
          </w:rPr>
          <w:t>Figure 111: ^%ZTLOAD API—Sample output</w:t>
        </w:r>
        <w:r>
          <w:rPr>
            <w:webHidden/>
          </w:rPr>
          <w:tab/>
        </w:r>
        <w:r>
          <w:rPr>
            <w:webHidden/>
          </w:rPr>
          <w:fldChar w:fldCharType="begin"/>
        </w:r>
        <w:r>
          <w:rPr>
            <w:webHidden/>
          </w:rPr>
          <w:instrText xml:space="preserve"> PAGEREF _Toc458599950 \h </w:instrText>
        </w:r>
        <w:r>
          <w:rPr>
            <w:webHidden/>
          </w:rPr>
        </w:r>
        <w:r>
          <w:rPr>
            <w:webHidden/>
          </w:rPr>
          <w:fldChar w:fldCharType="separate"/>
        </w:r>
        <w:r>
          <w:rPr>
            <w:webHidden/>
          </w:rPr>
          <w:t>332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1" w:history="1">
        <w:r w:rsidRPr="009E1A35">
          <w:rPr>
            <w:rStyle w:val="Hyperlink"/>
          </w:rPr>
          <w:t>Figure 112: REQ^%ZTLOAD API—Sample code</w:t>
        </w:r>
        <w:r>
          <w:rPr>
            <w:webHidden/>
          </w:rPr>
          <w:tab/>
        </w:r>
        <w:r>
          <w:rPr>
            <w:webHidden/>
          </w:rPr>
          <w:fldChar w:fldCharType="begin"/>
        </w:r>
        <w:r>
          <w:rPr>
            <w:webHidden/>
          </w:rPr>
          <w:instrText xml:space="preserve"> PAGEREF _Toc458599951 \h </w:instrText>
        </w:r>
        <w:r>
          <w:rPr>
            <w:webHidden/>
          </w:rPr>
        </w:r>
        <w:r>
          <w:rPr>
            <w:webHidden/>
          </w:rPr>
          <w:fldChar w:fldCharType="separate"/>
        </w:r>
        <w:r>
          <w:rPr>
            <w:webHidden/>
          </w:rPr>
          <w:t>340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2" w:history="1">
        <w:r w:rsidRPr="009E1A35">
          <w:rPr>
            <w:rStyle w:val="Hyperlink"/>
          </w:rPr>
          <w:t>Figure 113: ^%ZTLOAD API—Sample code execution</w:t>
        </w:r>
        <w:r>
          <w:rPr>
            <w:webHidden/>
          </w:rPr>
          <w:tab/>
        </w:r>
        <w:r>
          <w:rPr>
            <w:webHidden/>
          </w:rPr>
          <w:fldChar w:fldCharType="begin"/>
        </w:r>
        <w:r>
          <w:rPr>
            <w:webHidden/>
          </w:rPr>
          <w:instrText xml:space="preserve"> PAGEREF _Toc458599952 \h </w:instrText>
        </w:r>
        <w:r>
          <w:rPr>
            <w:webHidden/>
          </w:rPr>
        </w:r>
        <w:r>
          <w:rPr>
            <w:webHidden/>
          </w:rPr>
          <w:fldChar w:fldCharType="separate"/>
        </w:r>
        <w:r>
          <w:rPr>
            <w:webHidden/>
          </w:rPr>
          <w:t>342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3" w:history="1">
        <w:r w:rsidRPr="009E1A35">
          <w:rPr>
            <w:rStyle w:val="Hyperlink"/>
          </w:rPr>
          <w:t>Figure 114: ^%ZTLOAD API—Sample output</w:t>
        </w:r>
        <w:r>
          <w:rPr>
            <w:webHidden/>
          </w:rPr>
          <w:tab/>
        </w:r>
        <w:r>
          <w:rPr>
            <w:webHidden/>
          </w:rPr>
          <w:fldChar w:fldCharType="begin"/>
        </w:r>
        <w:r>
          <w:rPr>
            <w:webHidden/>
          </w:rPr>
          <w:instrText xml:space="preserve"> PAGEREF _Toc458599953 \h </w:instrText>
        </w:r>
        <w:r>
          <w:rPr>
            <w:webHidden/>
          </w:rPr>
        </w:r>
        <w:r>
          <w:rPr>
            <w:webHidden/>
          </w:rPr>
          <w:fldChar w:fldCharType="separate"/>
        </w:r>
        <w:r>
          <w:rPr>
            <w:webHidden/>
          </w:rPr>
          <w:t>342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4" w:history="1">
        <w:r w:rsidRPr="009E1A35">
          <w:rPr>
            <w:rStyle w:val="Hyperlink"/>
          </w:rPr>
          <w:t>Figure 115: Toolkit—Replacement relationships: Data standardization</w:t>
        </w:r>
        <w:r>
          <w:rPr>
            <w:webHidden/>
          </w:rPr>
          <w:tab/>
        </w:r>
        <w:r>
          <w:rPr>
            <w:webHidden/>
          </w:rPr>
          <w:fldChar w:fldCharType="begin"/>
        </w:r>
        <w:r>
          <w:rPr>
            <w:webHidden/>
          </w:rPr>
          <w:instrText xml:space="preserve"> PAGEREF _Toc458599954 \h </w:instrText>
        </w:r>
        <w:r>
          <w:rPr>
            <w:webHidden/>
          </w:rPr>
        </w:r>
        <w:r>
          <w:rPr>
            <w:webHidden/>
          </w:rPr>
          <w:fldChar w:fldCharType="separate"/>
        </w:r>
        <w:r>
          <w:rPr>
            <w:webHidden/>
          </w:rPr>
          <w:t>347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5" w:history="1">
        <w:r w:rsidRPr="009E1A35">
          <w:rPr>
            <w:rStyle w:val="Hyperlink"/>
          </w:rPr>
          <w:t>Figure 116: .03 DUPLICATE TEST ROUTINE—Variables passed to the test routine</w:t>
        </w:r>
        <w:r>
          <w:rPr>
            <w:webHidden/>
          </w:rPr>
          <w:tab/>
        </w:r>
        <w:r>
          <w:rPr>
            <w:webHidden/>
          </w:rPr>
          <w:fldChar w:fldCharType="begin"/>
        </w:r>
        <w:r>
          <w:rPr>
            <w:webHidden/>
          </w:rPr>
          <w:instrText xml:space="preserve"> PAGEREF _Toc458599955 \h </w:instrText>
        </w:r>
        <w:r>
          <w:rPr>
            <w:webHidden/>
          </w:rPr>
        </w:r>
        <w:r>
          <w:rPr>
            <w:webHidden/>
          </w:rPr>
          <w:fldChar w:fldCharType="separate"/>
        </w:r>
        <w:r>
          <w:rPr>
            <w:webHidden/>
          </w:rPr>
          <w:t>360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6" w:history="1">
        <w:r w:rsidRPr="009E1A35">
          <w:rPr>
            <w:rStyle w:val="Hyperlink"/>
          </w:rPr>
          <w:t>Figure 117: Special Processing Routine Examples—Candidate Collection Routine for Patient Merge</w:t>
        </w:r>
        <w:r>
          <w:rPr>
            <w:webHidden/>
          </w:rPr>
          <w:tab/>
        </w:r>
        <w:r>
          <w:rPr>
            <w:webHidden/>
          </w:rPr>
          <w:fldChar w:fldCharType="begin"/>
        </w:r>
        <w:r>
          <w:rPr>
            <w:webHidden/>
          </w:rPr>
          <w:instrText xml:space="preserve"> PAGEREF _Toc458599956 \h </w:instrText>
        </w:r>
        <w:r>
          <w:rPr>
            <w:webHidden/>
          </w:rPr>
        </w:r>
        <w:r>
          <w:rPr>
            <w:webHidden/>
          </w:rPr>
          <w:fldChar w:fldCharType="separate"/>
        </w:r>
        <w:r>
          <w:rPr>
            <w:webHidden/>
          </w:rPr>
          <w:t>364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7" w:history="1">
        <w:r w:rsidRPr="009E1A35">
          <w:rPr>
            <w:rStyle w:val="Hyperlink"/>
          </w:rPr>
          <w:t>Figure 118: Special Processing Routine Examples—Name Test Routine for a Patient Merge</w:t>
        </w:r>
        <w:r>
          <w:rPr>
            <w:webHidden/>
          </w:rPr>
          <w:tab/>
        </w:r>
        <w:r>
          <w:rPr>
            <w:webHidden/>
          </w:rPr>
          <w:fldChar w:fldCharType="begin"/>
        </w:r>
        <w:r>
          <w:rPr>
            <w:webHidden/>
          </w:rPr>
          <w:instrText xml:space="preserve"> PAGEREF _Toc458599957 \h </w:instrText>
        </w:r>
        <w:r>
          <w:rPr>
            <w:webHidden/>
          </w:rPr>
        </w:r>
        <w:r>
          <w:rPr>
            <w:webHidden/>
          </w:rPr>
          <w:fldChar w:fldCharType="separate"/>
        </w:r>
        <w:r>
          <w:rPr>
            <w:webHidden/>
          </w:rPr>
          <w:t>366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8" w:history="1">
        <w:r w:rsidRPr="009E1A35">
          <w:rPr>
            <w:rStyle w:val="Hyperlink"/>
          </w:rPr>
          <w:t>Figure 119: Special Processing Routine Examples—Date of Birth test Routine for a Patient Merge</w:t>
        </w:r>
        <w:r>
          <w:rPr>
            <w:webHidden/>
          </w:rPr>
          <w:tab/>
        </w:r>
        <w:r>
          <w:rPr>
            <w:webHidden/>
          </w:rPr>
          <w:fldChar w:fldCharType="begin"/>
        </w:r>
        <w:r>
          <w:rPr>
            <w:webHidden/>
          </w:rPr>
          <w:instrText xml:space="preserve"> PAGEREF _Toc458599958 \h </w:instrText>
        </w:r>
        <w:r>
          <w:rPr>
            <w:webHidden/>
          </w:rPr>
        </w:r>
        <w:r>
          <w:rPr>
            <w:webHidden/>
          </w:rPr>
          <w:fldChar w:fldCharType="separate"/>
        </w:r>
        <w:r>
          <w:rPr>
            <w:webHidden/>
          </w:rPr>
          <w:t>367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59" w:history="1">
        <w:r w:rsidRPr="009E1A35">
          <w:rPr>
            <w:rStyle w:val="Hyperlink"/>
          </w:rPr>
          <w:t>Figure 120: $$MAKEURL^XTHCURL API—Example</w:t>
        </w:r>
        <w:r>
          <w:rPr>
            <w:webHidden/>
          </w:rPr>
          <w:tab/>
        </w:r>
        <w:r>
          <w:rPr>
            <w:webHidden/>
          </w:rPr>
          <w:fldChar w:fldCharType="begin"/>
        </w:r>
        <w:r>
          <w:rPr>
            <w:webHidden/>
          </w:rPr>
          <w:instrText xml:space="preserve"> PAGEREF _Toc458599959 \h </w:instrText>
        </w:r>
        <w:r>
          <w:rPr>
            <w:webHidden/>
          </w:rPr>
        </w:r>
        <w:r>
          <w:rPr>
            <w:webHidden/>
          </w:rPr>
          <w:fldChar w:fldCharType="separate"/>
        </w:r>
        <w:r>
          <w:rPr>
            <w:webHidden/>
          </w:rPr>
          <w:t>376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0" w:history="1">
        <w:r w:rsidRPr="009E1A35">
          <w:rPr>
            <w:rStyle w:val="Hyperlink"/>
          </w:rPr>
          <w:t>Figure 121: LKUP^XTLKMGR API—Example 1: Standard Lookup; Single term entered</w:t>
        </w:r>
        <w:r>
          <w:rPr>
            <w:webHidden/>
          </w:rPr>
          <w:tab/>
        </w:r>
        <w:r>
          <w:rPr>
            <w:webHidden/>
          </w:rPr>
          <w:fldChar w:fldCharType="begin"/>
        </w:r>
        <w:r>
          <w:rPr>
            <w:webHidden/>
          </w:rPr>
          <w:instrText xml:space="preserve"> PAGEREF _Toc458599960 \h </w:instrText>
        </w:r>
        <w:r>
          <w:rPr>
            <w:webHidden/>
          </w:rPr>
        </w:r>
        <w:r>
          <w:rPr>
            <w:webHidden/>
          </w:rPr>
          <w:fldChar w:fldCharType="separate"/>
        </w:r>
        <w:r>
          <w:rPr>
            <w:webHidden/>
          </w:rPr>
          <w:t>387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1" w:history="1">
        <w:r w:rsidRPr="009E1A35">
          <w:rPr>
            <w:rStyle w:val="Hyperlink"/>
          </w:rPr>
          <w:t>Figure 122: LKUP^XTLKMGR API—Example 2: Standard Lookup; Multiple terms entered</w:t>
        </w:r>
        <w:r>
          <w:rPr>
            <w:webHidden/>
          </w:rPr>
          <w:tab/>
        </w:r>
        <w:r>
          <w:rPr>
            <w:webHidden/>
          </w:rPr>
          <w:fldChar w:fldCharType="begin"/>
        </w:r>
        <w:r>
          <w:rPr>
            <w:webHidden/>
          </w:rPr>
          <w:instrText xml:space="preserve"> PAGEREF _Toc458599961 \h </w:instrText>
        </w:r>
        <w:r>
          <w:rPr>
            <w:webHidden/>
          </w:rPr>
        </w:r>
        <w:r>
          <w:rPr>
            <w:webHidden/>
          </w:rPr>
          <w:fldChar w:fldCharType="separate"/>
        </w:r>
        <w:r>
          <w:rPr>
            <w:webHidden/>
          </w:rPr>
          <w:t>388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2" w:history="1">
        <w:r w:rsidRPr="009E1A35">
          <w:rPr>
            <w:rStyle w:val="Hyperlink"/>
          </w:rPr>
          <w:t>Figure 123: LKUP^XTLKMGR API—Example 3: Display minimized by setting the 3rd parameter = 0</w:t>
        </w:r>
        <w:r>
          <w:rPr>
            <w:webHidden/>
          </w:rPr>
          <w:tab/>
        </w:r>
        <w:r>
          <w:rPr>
            <w:webHidden/>
          </w:rPr>
          <w:fldChar w:fldCharType="begin"/>
        </w:r>
        <w:r>
          <w:rPr>
            <w:webHidden/>
          </w:rPr>
          <w:instrText xml:space="preserve"> PAGEREF _Toc458599962 \h </w:instrText>
        </w:r>
        <w:r>
          <w:rPr>
            <w:webHidden/>
          </w:rPr>
        </w:r>
        <w:r>
          <w:rPr>
            <w:webHidden/>
          </w:rPr>
          <w:fldChar w:fldCharType="separate"/>
        </w:r>
        <w:r>
          <w:rPr>
            <w:webHidden/>
          </w:rPr>
          <w:t>389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3" w:history="1">
        <w:r w:rsidRPr="009E1A35">
          <w:rPr>
            <w:rStyle w:val="Hyperlink"/>
          </w:rPr>
          <w:t>Figure 124: LKUP^XTLKMGR API—Example 4: MTLU with screen display turned off</w:t>
        </w:r>
        <w:r>
          <w:rPr>
            <w:webHidden/>
          </w:rPr>
          <w:tab/>
        </w:r>
        <w:r>
          <w:rPr>
            <w:webHidden/>
          </w:rPr>
          <w:fldChar w:fldCharType="begin"/>
        </w:r>
        <w:r>
          <w:rPr>
            <w:webHidden/>
          </w:rPr>
          <w:instrText xml:space="preserve"> PAGEREF _Toc458599963 \h </w:instrText>
        </w:r>
        <w:r>
          <w:rPr>
            <w:webHidden/>
          </w:rPr>
        </w:r>
        <w:r>
          <w:rPr>
            <w:webHidden/>
          </w:rPr>
          <w:fldChar w:fldCharType="separate"/>
        </w:r>
        <w:r>
          <w:rPr>
            <w:webHidden/>
          </w:rPr>
          <w:t>390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4" w:history="1">
        <w:r w:rsidRPr="009E1A35">
          <w:rPr>
            <w:rStyle w:val="Hyperlink"/>
          </w:rPr>
          <w:t>Figure 125: XTENT: List Unit Test Entry Points</w:t>
        </w:r>
        <w:r>
          <w:rPr>
            <w:webHidden/>
          </w:rPr>
          <w:tab/>
        </w:r>
        <w:r>
          <w:rPr>
            <w:webHidden/>
          </w:rPr>
          <w:fldChar w:fldCharType="begin"/>
        </w:r>
        <w:r>
          <w:rPr>
            <w:webHidden/>
          </w:rPr>
          <w:instrText xml:space="preserve"> PAGEREF _Toc458599964 \h </w:instrText>
        </w:r>
        <w:r>
          <w:rPr>
            <w:webHidden/>
          </w:rPr>
        </w:r>
        <w:r>
          <w:rPr>
            <w:webHidden/>
          </w:rPr>
          <w:fldChar w:fldCharType="separate"/>
        </w:r>
        <w:r>
          <w:rPr>
            <w:webHidden/>
          </w:rPr>
          <w:t>395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5" w:history="1">
        <w:r w:rsidRPr="009E1A35">
          <w:rPr>
            <w:rStyle w:val="Hyperlink"/>
          </w:rPr>
          <w:t>Figure 126: XTROU: List of Routines Containing Additional Tests</w:t>
        </w:r>
        <w:r>
          <w:rPr>
            <w:webHidden/>
          </w:rPr>
          <w:tab/>
        </w:r>
        <w:r>
          <w:rPr>
            <w:webHidden/>
          </w:rPr>
          <w:fldChar w:fldCharType="begin"/>
        </w:r>
        <w:r>
          <w:rPr>
            <w:webHidden/>
          </w:rPr>
          <w:instrText xml:space="preserve"> PAGEREF _Toc458599965 \h </w:instrText>
        </w:r>
        <w:r>
          <w:rPr>
            <w:webHidden/>
          </w:rPr>
        </w:r>
        <w:r>
          <w:rPr>
            <w:webHidden/>
          </w:rPr>
          <w:fldChar w:fldCharType="separate"/>
        </w:r>
        <w:r>
          <w:rPr>
            <w:webHidden/>
          </w:rPr>
          <w:t>395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6" w:history="1">
        <w:r w:rsidRPr="009E1A35">
          <w:rPr>
            <w:rStyle w:val="Hyperlink"/>
          </w:rPr>
          <w:t>Figure 127: Sample output from the M Unit test tool—Verbose</w:t>
        </w:r>
        <w:r>
          <w:rPr>
            <w:webHidden/>
          </w:rPr>
          <w:tab/>
        </w:r>
        <w:r>
          <w:rPr>
            <w:webHidden/>
          </w:rPr>
          <w:fldChar w:fldCharType="begin"/>
        </w:r>
        <w:r>
          <w:rPr>
            <w:webHidden/>
          </w:rPr>
          <w:instrText xml:space="preserve"> PAGEREF _Toc458599966 \h </w:instrText>
        </w:r>
        <w:r>
          <w:rPr>
            <w:webHidden/>
          </w:rPr>
        </w:r>
        <w:r>
          <w:rPr>
            <w:webHidden/>
          </w:rPr>
          <w:fldChar w:fldCharType="separate"/>
        </w:r>
        <w:r>
          <w:rPr>
            <w:webHidden/>
          </w:rPr>
          <w:t>399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7" w:history="1">
        <w:r w:rsidRPr="009E1A35">
          <w:rPr>
            <w:rStyle w:val="Hyperlink"/>
          </w:rPr>
          <w:t>Figure 128: GETIREF^XTID API—Example 1</w:t>
        </w:r>
        <w:r>
          <w:rPr>
            <w:webHidden/>
          </w:rPr>
          <w:tab/>
        </w:r>
        <w:r>
          <w:rPr>
            <w:webHidden/>
          </w:rPr>
          <w:fldChar w:fldCharType="begin"/>
        </w:r>
        <w:r>
          <w:rPr>
            <w:webHidden/>
          </w:rPr>
          <w:instrText xml:space="preserve"> PAGEREF _Toc458599967 \h </w:instrText>
        </w:r>
        <w:r>
          <w:rPr>
            <w:webHidden/>
          </w:rPr>
        </w:r>
        <w:r>
          <w:rPr>
            <w:webHidden/>
          </w:rPr>
          <w:fldChar w:fldCharType="separate"/>
        </w:r>
        <w:r>
          <w:rPr>
            <w:webHidden/>
          </w:rPr>
          <w:t>415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8" w:history="1">
        <w:r w:rsidRPr="009E1A35">
          <w:rPr>
            <w:rStyle w:val="Hyperlink"/>
          </w:rPr>
          <w:t>Figure 129: Routine Tools—Menu options</w:t>
        </w:r>
        <w:r>
          <w:rPr>
            <w:webHidden/>
          </w:rPr>
          <w:tab/>
        </w:r>
        <w:r>
          <w:rPr>
            <w:webHidden/>
          </w:rPr>
          <w:fldChar w:fldCharType="begin"/>
        </w:r>
        <w:r>
          <w:rPr>
            <w:webHidden/>
          </w:rPr>
          <w:instrText xml:space="preserve"> PAGEREF _Toc458599968 \h </w:instrText>
        </w:r>
        <w:r>
          <w:rPr>
            <w:webHidden/>
          </w:rPr>
        </w:r>
        <w:r>
          <w:rPr>
            <w:webHidden/>
          </w:rPr>
          <w:fldChar w:fldCharType="separate"/>
        </w:r>
        <w:r>
          <w:rPr>
            <w:webHidden/>
          </w:rPr>
          <w:t>428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69" w:history="1">
        <w:r w:rsidRPr="009E1A35">
          <w:rPr>
            <w:rStyle w:val="Hyperlink"/>
          </w:rPr>
          <w:t>Figure 130: %Index of Routines option—Sample user entries</w:t>
        </w:r>
        <w:r>
          <w:rPr>
            <w:webHidden/>
          </w:rPr>
          <w:tab/>
        </w:r>
        <w:r>
          <w:rPr>
            <w:webHidden/>
          </w:rPr>
          <w:fldChar w:fldCharType="begin"/>
        </w:r>
        <w:r>
          <w:rPr>
            <w:webHidden/>
          </w:rPr>
          <w:instrText xml:space="preserve"> PAGEREF _Toc458599969 \h </w:instrText>
        </w:r>
        <w:r>
          <w:rPr>
            <w:webHidden/>
          </w:rPr>
        </w:r>
        <w:r>
          <w:rPr>
            <w:webHidden/>
          </w:rPr>
          <w:fldChar w:fldCharType="separate"/>
        </w:r>
        <w:r>
          <w:rPr>
            <w:webHidden/>
          </w:rPr>
          <w:t>430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0" w:history="1">
        <w:r w:rsidRPr="009E1A35">
          <w:rPr>
            <w:rStyle w:val="Hyperlink"/>
          </w:rPr>
          <w:t>Figure 131: Verifier Tools—Menu options</w:t>
        </w:r>
        <w:r>
          <w:rPr>
            <w:webHidden/>
          </w:rPr>
          <w:tab/>
        </w:r>
        <w:r>
          <w:rPr>
            <w:webHidden/>
          </w:rPr>
          <w:fldChar w:fldCharType="begin"/>
        </w:r>
        <w:r>
          <w:rPr>
            <w:webHidden/>
          </w:rPr>
          <w:instrText xml:space="preserve"> PAGEREF _Toc458599970 \h </w:instrText>
        </w:r>
        <w:r>
          <w:rPr>
            <w:webHidden/>
          </w:rPr>
        </w:r>
        <w:r>
          <w:rPr>
            <w:webHidden/>
          </w:rPr>
          <w:fldChar w:fldCharType="separate"/>
        </w:r>
        <w:r>
          <w:rPr>
            <w:webHidden/>
          </w:rPr>
          <w:t>436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1" w:history="1">
        <w:r w:rsidRPr="009E1A35">
          <w:rPr>
            <w:rStyle w:val="Hyperlink"/>
          </w:rPr>
          <w:t>Figure 132: Programmer Options—Menu options: Toolkit verification tools</w:t>
        </w:r>
        <w:r>
          <w:rPr>
            <w:webHidden/>
          </w:rPr>
          <w:tab/>
        </w:r>
        <w:r>
          <w:rPr>
            <w:webHidden/>
          </w:rPr>
          <w:fldChar w:fldCharType="begin"/>
        </w:r>
        <w:r>
          <w:rPr>
            <w:webHidden/>
          </w:rPr>
          <w:instrText xml:space="preserve"> PAGEREF _Toc458599971 \h </w:instrText>
        </w:r>
        <w:r>
          <w:rPr>
            <w:webHidden/>
          </w:rPr>
        </w:r>
        <w:r>
          <w:rPr>
            <w:webHidden/>
          </w:rPr>
          <w:fldChar w:fldCharType="separate"/>
        </w:r>
        <w:r>
          <w:rPr>
            <w:webHidden/>
          </w:rPr>
          <w:t>437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2" w:history="1">
        <w:r w:rsidRPr="009E1A35">
          <w:rPr>
            <w:rStyle w:val="Hyperlink"/>
          </w:rPr>
          <w:t>Figure 133: XINDEX—Direct mode utilities sample user entries: Specifying a routine name only (1 of 3)</w:t>
        </w:r>
        <w:r>
          <w:rPr>
            <w:webHidden/>
          </w:rPr>
          <w:tab/>
        </w:r>
        <w:r>
          <w:rPr>
            <w:webHidden/>
          </w:rPr>
          <w:fldChar w:fldCharType="begin"/>
        </w:r>
        <w:r>
          <w:rPr>
            <w:webHidden/>
          </w:rPr>
          <w:instrText xml:space="preserve"> PAGEREF _Toc458599972 \h </w:instrText>
        </w:r>
        <w:r>
          <w:rPr>
            <w:webHidden/>
          </w:rPr>
        </w:r>
        <w:r>
          <w:rPr>
            <w:webHidden/>
          </w:rPr>
          <w:fldChar w:fldCharType="separate"/>
        </w:r>
        <w:r>
          <w:rPr>
            <w:webHidden/>
          </w:rPr>
          <w:t>445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3" w:history="1">
        <w:r w:rsidRPr="009E1A35">
          <w:rPr>
            <w:rStyle w:val="Hyperlink"/>
          </w:rPr>
          <w:t>Figure 134: XINDEX—Direct mode utilities sample user entries: Specifying a build name (2 of 3)</w:t>
        </w:r>
        <w:r>
          <w:rPr>
            <w:webHidden/>
          </w:rPr>
          <w:tab/>
        </w:r>
        <w:r>
          <w:rPr>
            <w:webHidden/>
          </w:rPr>
          <w:fldChar w:fldCharType="begin"/>
        </w:r>
        <w:r>
          <w:rPr>
            <w:webHidden/>
          </w:rPr>
          <w:instrText xml:space="preserve"> PAGEREF _Toc458599973 \h </w:instrText>
        </w:r>
        <w:r>
          <w:rPr>
            <w:webHidden/>
          </w:rPr>
        </w:r>
        <w:r>
          <w:rPr>
            <w:webHidden/>
          </w:rPr>
          <w:fldChar w:fldCharType="separate"/>
        </w:r>
        <w:r>
          <w:rPr>
            <w:webHidden/>
          </w:rPr>
          <w:t>447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4" w:history="1">
        <w:r w:rsidRPr="009E1A35">
          <w:rPr>
            <w:rStyle w:val="Hyperlink"/>
          </w:rPr>
          <w:t>Figure 135: XINDEX—Direct mode utilities sample user entries: Specifying a package name (3 of 3)</w:t>
        </w:r>
        <w:r>
          <w:rPr>
            <w:webHidden/>
          </w:rPr>
          <w:tab/>
        </w:r>
        <w:r>
          <w:rPr>
            <w:webHidden/>
          </w:rPr>
          <w:fldChar w:fldCharType="begin"/>
        </w:r>
        <w:r>
          <w:rPr>
            <w:webHidden/>
          </w:rPr>
          <w:instrText xml:space="preserve"> PAGEREF _Toc458599974 \h </w:instrText>
        </w:r>
        <w:r>
          <w:rPr>
            <w:webHidden/>
          </w:rPr>
        </w:r>
        <w:r>
          <w:rPr>
            <w:webHidden/>
          </w:rPr>
          <w:fldChar w:fldCharType="separate"/>
        </w:r>
        <w:r>
          <w:rPr>
            <w:webHidden/>
          </w:rPr>
          <w:t>448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5" w:history="1">
        <w:r w:rsidRPr="009E1A35">
          <w:rPr>
            <w:rStyle w:val="Hyperlink"/>
          </w:rPr>
          <w:t>Figure 136: F - Block structure mismatch—Sample code error</w:t>
        </w:r>
        <w:r>
          <w:rPr>
            <w:webHidden/>
          </w:rPr>
          <w:tab/>
        </w:r>
        <w:r>
          <w:rPr>
            <w:webHidden/>
          </w:rPr>
          <w:fldChar w:fldCharType="begin"/>
        </w:r>
        <w:r>
          <w:rPr>
            <w:webHidden/>
          </w:rPr>
          <w:instrText xml:space="preserve"> PAGEREF _Toc458599975 \h </w:instrText>
        </w:r>
        <w:r>
          <w:rPr>
            <w:webHidden/>
          </w:rPr>
        </w:r>
        <w:r>
          <w:rPr>
            <w:webHidden/>
          </w:rPr>
          <w:fldChar w:fldCharType="separate"/>
        </w:r>
        <w:r>
          <w:rPr>
            <w:webHidden/>
          </w:rPr>
          <w:t>450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6" w:history="1">
        <w:r w:rsidRPr="009E1A35">
          <w:rPr>
            <w:rStyle w:val="Hyperlink"/>
          </w:rPr>
          <w:t>Figure 137: F - GO or DO mismatch from block structure (M45)—Sample code error</w:t>
        </w:r>
        <w:r>
          <w:rPr>
            <w:webHidden/>
          </w:rPr>
          <w:tab/>
        </w:r>
        <w:r>
          <w:rPr>
            <w:webHidden/>
          </w:rPr>
          <w:fldChar w:fldCharType="begin"/>
        </w:r>
        <w:r>
          <w:rPr>
            <w:webHidden/>
          </w:rPr>
          <w:instrText xml:space="preserve"> PAGEREF _Toc458599976 \h </w:instrText>
        </w:r>
        <w:r>
          <w:rPr>
            <w:webHidden/>
          </w:rPr>
        </w:r>
        <w:r>
          <w:rPr>
            <w:webHidden/>
          </w:rPr>
          <w:fldChar w:fldCharType="separate"/>
        </w:r>
        <w:r>
          <w:rPr>
            <w:webHidden/>
          </w:rPr>
          <w:t>451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7" w:history="1">
        <w:r w:rsidRPr="009E1A35">
          <w:rPr>
            <w:rStyle w:val="Hyperlink"/>
          </w:rPr>
          <w:t>Figure 138: F - Label is not valid—Sample code error</w:t>
        </w:r>
        <w:r>
          <w:rPr>
            <w:webHidden/>
          </w:rPr>
          <w:tab/>
        </w:r>
        <w:r>
          <w:rPr>
            <w:webHidden/>
          </w:rPr>
          <w:fldChar w:fldCharType="begin"/>
        </w:r>
        <w:r>
          <w:rPr>
            <w:webHidden/>
          </w:rPr>
          <w:instrText xml:space="preserve"> PAGEREF _Toc458599977 \h </w:instrText>
        </w:r>
        <w:r>
          <w:rPr>
            <w:webHidden/>
          </w:rPr>
        </w:r>
        <w:r>
          <w:rPr>
            <w:webHidden/>
          </w:rPr>
          <w:fldChar w:fldCharType="separate"/>
        </w:r>
        <w:r>
          <w:rPr>
            <w:webHidden/>
          </w:rPr>
          <w:t>451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8" w:history="1">
        <w:r w:rsidRPr="009E1A35">
          <w:rPr>
            <w:rStyle w:val="Hyperlink"/>
          </w:rPr>
          <w:t>Figure 139: API - Star our pound READ used—Syntactic variation (1 of 2)</w:t>
        </w:r>
        <w:r>
          <w:rPr>
            <w:webHidden/>
          </w:rPr>
          <w:tab/>
        </w:r>
        <w:r>
          <w:rPr>
            <w:webHidden/>
          </w:rPr>
          <w:fldChar w:fldCharType="begin"/>
        </w:r>
        <w:r>
          <w:rPr>
            <w:webHidden/>
          </w:rPr>
          <w:instrText xml:space="preserve"> PAGEREF _Toc458599978 \h </w:instrText>
        </w:r>
        <w:r>
          <w:rPr>
            <w:webHidden/>
          </w:rPr>
        </w:r>
        <w:r>
          <w:rPr>
            <w:webHidden/>
          </w:rPr>
          <w:fldChar w:fldCharType="separate"/>
        </w:r>
        <w:r>
          <w:rPr>
            <w:webHidden/>
          </w:rPr>
          <w:t>459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79" w:history="1">
        <w:r w:rsidRPr="009E1A35">
          <w:rPr>
            <w:rStyle w:val="Hyperlink"/>
          </w:rPr>
          <w:t>Figure 140: API - Star our pound READ used—Syntactic variation (2 of 2)</w:t>
        </w:r>
        <w:r>
          <w:rPr>
            <w:webHidden/>
          </w:rPr>
          <w:tab/>
        </w:r>
        <w:r>
          <w:rPr>
            <w:webHidden/>
          </w:rPr>
          <w:fldChar w:fldCharType="begin"/>
        </w:r>
        <w:r>
          <w:rPr>
            <w:webHidden/>
          </w:rPr>
          <w:instrText xml:space="preserve"> PAGEREF _Toc458599979 \h </w:instrText>
        </w:r>
        <w:r>
          <w:rPr>
            <w:webHidden/>
          </w:rPr>
        </w:r>
        <w:r>
          <w:rPr>
            <w:webHidden/>
          </w:rPr>
          <w:fldChar w:fldCharType="separate"/>
        </w:r>
        <w:r>
          <w:rPr>
            <w:webHidden/>
          </w:rPr>
          <w:t>459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0" w:history="1">
        <w:r w:rsidRPr="009E1A35">
          <w:rPr>
            <w:rStyle w:val="Hyperlink"/>
          </w:rPr>
          <w:t>Figure 141: $$LOOKUP^XUSER API—Example 1: Showing confirmation prompt</w:t>
        </w:r>
        <w:r>
          <w:rPr>
            <w:webHidden/>
          </w:rPr>
          <w:tab/>
        </w:r>
        <w:r>
          <w:rPr>
            <w:webHidden/>
          </w:rPr>
          <w:fldChar w:fldCharType="begin"/>
        </w:r>
        <w:r>
          <w:rPr>
            <w:webHidden/>
          </w:rPr>
          <w:instrText xml:space="preserve"> PAGEREF _Toc458599980 \h </w:instrText>
        </w:r>
        <w:r>
          <w:rPr>
            <w:webHidden/>
          </w:rPr>
        </w:r>
        <w:r>
          <w:rPr>
            <w:webHidden/>
          </w:rPr>
          <w:fldChar w:fldCharType="separate"/>
        </w:r>
        <w:r>
          <w:rPr>
            <w:webHidden/>
          </w:rPr>
          <w:t>474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1" w:history="1">
        <w:r w:rsidRPr="009E1A35">
          <w:rPr>
            <w:rStyle w:val="Hyperlink"/>
          </w:rPr>
          <w:t>Figure 142: $$LOOKUP^XUSER API—Example 2: Suppressing confirmation prompt</w:t>
        </w:r>
        <w:r>
          <w:rPr>
            <w:webHidden/>
          </w:rPr>
          <w:tab/>
        </w:r>
        <w:r>
          <w:rPr>
            <w:webHidden/>
          </w:rPr>
          <w:fldChar w:fldCharType="begin"/>
        </w:r>
        <w:r>
          <w:rPr>
            <w:webHidden/>
          </w:rPr>
          <w:instrText xml:space="preserve"> PAGEREF _Toc458599981 \h </w:instrText>
        </w:r>
        <w:r>
          <w:rPr>
            <w:webHidden/>
          </w:rPr>
        </w:r>
        <w:r>
          <w:rPr>
            <w:webHidden/>
          </w:rPr>
          <w:fldChar w:fldCharType="separate"/>
        </w:r>
        <w:r>
          <w:rPr>
            <w:webHidden/>
          </w:rPr>
          <w:t>474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2" w:history="1">
        <w:r w:rsidRPr="009E1A35">
          <w:rPr>
            <w:rStyle w:val="Hyperlink"/>
          </w:rPr>
          <w:t>Figure 143: $$LOOKUP^XUSER API—Example 3: Terminated user</w:t>
        </w:r>
        <w:r>
          <w:rPr>
            <w:webHidden/>
          </w:rPr>
          <w:tab/>
        </w:r>
        <w:r>
          <w:rPr>
            <w:webHidden/>
          </w:rPr>
          <w:fldChar w:fldCharType="begin"/>
        </w:r>
        <w:r>
          <w:rPr>
            <w:webHidden/>
          </w:rPr>
          <w:instrText xml:space="preserve"> PAGEREF _Toc458599982 \h </w:instrText>
        </w:r>
        <w:r>
          <w:rPr>
            <w:webHidden/>
          </w:rPr>
        </w:r>
        <w:r>
          <w:rPr>
            <w:webHidden/>
          </w:rPr>
          <w:fldChar w:fldCharType="separate"/>
        </w:r>
        <w:r>
          <w:rPr>
            <w:webHidden/>
          </w:rPr>
          <w:t>474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3" w:history="1">
        <w:r w:rsidRPr="009E1A35">
          <w:rPr>
            <w:rStyle w:val="Hyperlink"/>
          </w:rPr>
          <w:t>Figure 144: SAY^XGF API—Example 1: READ a name</w:t>
        </w:r>
        <w:r>
          <w:rPr>
            <w:webHidden/>
          </w:rPr>
          <w:tab/>
        </w:r>
        <w:r>
          <w:rPr>
            <w:webHidden/>
          </w:rPr>
          <w:fldChar w:fldCharType="begin"/>
        </w:r>
        <w:r>
          <w:rPr>
            <w:webHidden/>
          </w:rPr>
          <w:instrText xml:space="preserve"> PAGEREF _Toc458599983 \h </w:instrText>
        </w:r>
        <w:r>
          <w:rPr>
            <w:webHidden/>
          </w:rPr>
        </w:r>
        <w:r>
          <w:rPr>
            <w:webHidden/>
          </w:rPr>
          <w:fldChar w:fldCharType="separate"/>
        </w:r>
        <w:r>
          <w:rPr>
            <w:webHidden/>
          </w:rPr>
          <w:t>492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4" w:history="1">
        <w:r w:rsidRPr="009E1A35">
          <w:rPr>
            <w:rStyle w:val="Hyperlink"/>
          </w:rPr>
          <w:t>Figure 145: $$READ^XGF API—Example 2: Accept only Up-Arrow (“↑”) and Down-Arrow (“↓”) keys</w:t>
        </w:r>
        <w:r>
          <w:rPr>
            <w:webHidden/>
          </w:rPr>
          <w:tab/>
        </w:r>
        <w:r>
          <w:rPr>
            <w:webHidden/>
          </w:rPr>
          <w:fldChar w:fldCharType="begin"/>
        </w:r>
        <w:r>
          <w:rPr>
            <w:webHidden/>
          </w:rPr>
          <w:instrText xml:space="preserve"> PAGEREF _Toc458599984 \h </w:instrText>
        </w:r>
        <w:r>
          <w:rPr>
            <w:webHidden/>
          </w:rPr>
        </w:r>
        <w:r>
          <w:rPr>
            <w:webHidden/>
          </w:rPr>
          <w:fldChar w:fldCharType="separate"/>
        </w:r>
        <w:r>
          <w:rPr>
            <w:webHidden/>
          </w:rPr>
          <w:t>492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5" w:history="1">
        <w:r w:rsidRPr="009E1A35">
          <w:rPr>
            <w:rStyle w:val="Hyperlink"/>
          </w:rPr>
          <w:t>Figure 146: $$CRC16^XLFCRC API—Example 1: Calculating a checksum over multiple strings (1 of 2)</w:t>
        </w:r>
        <w:r>
          <w:rPr>
            <w:webHidden/>
          </w:rPr>
          <w:tab/>
        </w:r>
        <w:r>
          <w:rPr>
            <w:webHidden/>
          </w:rPr>
          <w:fldChar w:fldCharType="begin"/>
        </w:r>
        <w:r>
          <w:rPr>
            <w:webHidden/>
          </w:rPr>
          <w:instrText xml:space="preserve"> PAGEREF _Toc458599985 \h </w:instrText>
        </w:r>
        <w:r>
          <w:rPr>
            <w:webHidden/>
          </w:rPr>
        </w:r>
        <w:r>
          <w:rPr>
            <w:webHidden/>
          </w:rPr>
          <w:fldChar w:fldCharType="separate"/>
        </w:r>
        <w:r>
          <w:rPr>
            <w:webHidden/>
          </w:rPr>
          <w:t>501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6" w:history="1">
        <w:r w:rsidRPr="009E1A35">
          <w:rPr>
            <w:rStyle w:val="Hyperlink"/>
          </w:rPr>
          <w:t>Figure 147: $$CRC16^XLFCRC API—Example 1: Calculating a checksum over multiple strings (2 of 2)</w:t>
        </w:r>
        <w:r>
          <w:rPr>
            <w:webHidden/>
          </w:rPr>
          <w:tab/>
        </w:r>
        <w:r>
          <w:rPr>
            <w:webHidden/>
          </w:rPr>
          <w:fldChar w:fldCharType="begin"/>
        </w:r>
        <w:r>
          <w:rPr>
            <w:webHidden/>
          </w:rPr>
          <w:instrText xml:space="preserve"> PAGEREF _Toc458599986 \h </w:instrText>
        </w:r>
        <w:r>
          <w:rPr>
            <w:webHidden/>
          </w:rPr>
        </w:r>
        <w:r>
          <w:rPr>
            <w:webHidden/>
          </w:rPr>
          <w:fldChar w:fldCharType="separate"/>
        </w:r>
        <w:r>
          <w:rPr>
            <w:webHidden/>
          </w:rPr>
          <w:t>501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7" w:history="1">
        <w:r w:rsidRPr="009E1A35">
          <w:rPr>
            <w:rStyle w:val="Hyperlink"/>
          </w:rPr>
          <w:t>Figure 148: $$CRC16^XLFCRC API—Example 2</w:t>
        </w:r>
        <w:r>
          <w:rPr>
            <w:webHidden/>
          </w:rPr>
          <w:tab/>
        </w:r>
        <w:r>
          <w:rPr>
            <w:webHidden/>
          </w:rPr>
          <w:fldChar w:fldCharType="begin"/>
        </w:r>
        <w:r>
          <w:rPr>
            <w:webHidden/>
          </w:rPr>
          <w:instrText xml:space="preserve"> PAGEREF _Toc458599987 \h </w:instrText>
        </w:r>
        <w:r>
          <w:rPr>
            <w:webHidden/>
          </w:rPr>
        </w:r>
        <w:r>
          <w:rPr>
            <w:webHidden/>
          </w:rPr>
          <w:fldChar w:fldCharType="separate"/>
        </w:r>
        <w:r>
          <w:rPr>
            <w:webHidden/>
          </w:rPr>
          <w:t>501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8" w:history="1">
        <w:r w:rsidRPr="009E1A35">
          <w:rPr>
            <w:rStyle w:val="Hyperlink"/>
          </w:rPr>
          <w:t>Figure 149: $$CRC32^XLFCRC API—Example 1: Calculating a checksum over multiple strings (1 of 2)</w:t>
        </w:r>
        <w:r>
          <w:rPr>
            <w:webHidden/>
          </w:rPr>
          <w:tab/>
        </w:r>
        <w:r>
          <w:rPr>
            <w:webHidden/>
          </w:rPr>
          <w:fldChar w:fldCharType="begin"/>
        </w:r>
        <w:r>
          <w:rPr>
            <w:webHidden/>
          </w:rPr>
          <w:instrText xml:space="preserve"> PAGEREF _Toc458599988 \h </w:instrText>
        </w:r>
        <w:r>
          <w:rPr>
            <w:webHidden/>
          </w:rPr>
        </w:r>
        <w:r>
          <w:rPr>
            <w:webHidden/>
          </w:rPr>
          <w:fldChar w:fldCharType="separate"/>
        </w:r>
        <w:r>
          <w:rPr>
            <w:webHidden/>
          </w:rPr>
          <w:t>502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89" w:history="1">
        <w:r w:rsidRPr="009E1A35">
          <w:rPr>
            <w:rStyle w:val="Hyperlink"/>
          </w:rPr>
          <w:t>Figure 150: $$CRC32^XLFCRC API—Example 1: Calculating a checksum over multiple strings (2 of 2)</w:t>
        </w:r>
        <w:r>
          <w:rPr>
            <w:webHidden/>
          </w:rPr>
          <w:tab/>
        </w:r>
        <w:r>
          <w:rPr>
            <w:webHidden/>
          </w:rPr>
          <w:fldChar w:fldCharType="begin"/>
        </w:r>
        <w:r>
          <w:rPr>
            <w:webHidden/>
          </w:rPr>
          <w:instrText xml:space="preserve"> PAGEREF _Toc458599989 \h </w:instrText>
        </w:r>
        <w:r>
          <w:rPr>
            <w:webHidden/>
          </w:rPr>
        </w:r>
        <w:r>
          <w:rPr>
            <w:webHidden/>
          </w:rPr>
          <w:fldChar w:fldCharType="separate"/>
        </w:r>
        <w:r>
          <w:rPr>
            <w:webHidden/>
          </w:rPr>
          <w:t>502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0" w:history="1">
        <w:r w:rsidRPr="009E1A35">
          <w:rPr>
            <w:rStyle w:val="Hyperlink"/>
          </w:rPr>
          <w:t>Figure 151: $$CRC32^XLFCRC API—Example 2</w:t>
        </w:r>
        <w:r>
          <w:rPr>
            <w:webHidden/>
          </w:rPr>
          <w:tab/>
        </w:r>
        <w:r>
          <w:rPr>
            <w:webHidden/>
          </w:rPr>
          <w:fldChar w:fldCharType="begin"/>
        </w:r>
        <w:r>
          <w:rPr>
            <w:webHidden/>
          </w:rPr>
          <w:instrText xml:space="preserve"> PAGEREF _Toc458599990 \h </w:instrText>
        </w:r>
        <w:r>
          <w:rPr>
            <w:webHidden/>
          </w:rPr>
        </w:r>
        <w:r>
          <w:rPr>
            <w:webHidden/>
          </w:rPr>
          <w:fldChar w:fldCharType="separate"/>
        </w:r>
        <w:r>
          <w:rPr>
            <w:webHidden/>
          </w:rPr>
          <w:t>503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1" w:history="1">
        <w:r w:rsidRPr="009E1A35">
          <w:rPr>
            <w:rStyle w:val="Hyperlink"/>
          </w:rPr>
          <w:t>Figure 152: XML Document (left)—Tree structure Diagram (right)</w:t>
        </w:r>
        <w:r>
          <w:rPr>
            <w:webHidden/>
          </w:rPr>
          <w:tab/>
        </w:r>
        <w:r>
          <w:rPr>
            <w:webHidden/>
          </w:rPr>
          <w:fldChar w:fldCharType="begin"/>
        </w:r>
        <w:r>
          <w:rPr>
            <w:webHidden/>
          </w:rPr>
          <w:instrText xml:space="preserve"> PAGEREF _Toc458599991 \h </w:instrText>
        </w:r>
        <w:r>
          <w:rPr>
            <w:webHidden/>
          </w:rPr>
        </w:r>
        <w:r>
          <w:rPr>
            <w:webHidden/>
          </w:rPr>
          <w:fldChar w:fldCharType="separate"/>
        </w:r>
        <w:r>
          <w:rPr>
            <w:webHidden/>
          </w:rPr>
          <w:t>574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2" w:history="1">
        <w:r w:rsidRPr="009E1A35">
          <w:rPr>
            <w:rStyle w:val="Hyperlink"/>
          </w:rPr>
          <w:t>Figure 153: VistA XML Parser Use—Example: Create XML file</w:t>
        </w:r>
        <w:r>
          <w:rPr>
            <w:webHidden/>
          </w:rPr>
          <w:tab/>
        </w:r>
        <w:r>
          <w:rPr>
            <w:webHidden/>
          </w:rPr>
          <w:fldChar w:fldCharType="begin"/>
        </w:r>
        <w:r>
          <w:rPr>
            <w:webHidden/>
          </w:rPr>
          <w:instrText xml:space="preserve"> PAGEREF _Toc458599992 \h </w:instrText>
        </w:r>
        <w:r>
          <w:rPr>
            <w:webHidden/>
          </w:rPr>
        </w:r>
        <w:r>
          <w:rPr>
            <w:webHidden/>
          </w:rPr>
          <w:fldChar w:fldCharType="separate"/>
        </w:r>
        <w:r>
          <w:rPr>
            <w:webHidden/>
          </w:rPr>
          <w:t>587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3" w:history="1">
        <w:r w:rsidRPr="009E1A35">
          <w:rPr>
            <w:rStyle w:val="Hyperlink"/>
          </w:rPr>
          <w:t>Figure 154: VistA XML Parser Use Example—Invoke SAX Interface</w:t>
        </w:r>
        <w:r>
          <w:rPr>
            <w:webHidden/>
          </w:rPr>
          <w:tab/>
        </w:r>
        <w:r>
          <w:rPr>
            <w:webHidden/>
          </w:rPr>
          <w:fldChar w:fldCharType="begin"/>
        </w:r>
        <w:r>
          <w:rPr>
            <w:webHidden/>
          </w:rPr>
          <w:instrText xml:space="preserve"> PAGEREF _Toc458599993 \h </w:instrText>
        </w:r>
        <w:r>
          <w:rPr>
            <w:webHidden/>
          </w:rPr>
        </w:r>
        <w:r>
          <w:rPr>
            <w:webHidden/>
          </w:rPr>
          <w:fldChar w:fldCharType="separate"/>
        </w:r>
        <w:r>
          <w:rPr>
            <w:webHidden/>
          </w:rPr>
          <w:t>587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4" w:history="1">
        <w:r w:rsidRPr="009E1A35">
          <w:rPr>
            <w:rStyle w:val="Hyperlink"/>
          </w:rPr>
          <w:t>Figure 155: VistA XML Parser Use Example—Check DOM Interface</w:t>
        </w:r>
        <w:r>
          <w:rPr>
            <w:webHidden/>
          </w:rPr>
          <w:tab/>
        </w:r>
        <w:r>
          <w:rPr>
            <w:webHidden/>
          </w:rPr>
          <w:fldChar w:fldCharType="begin"/>
        </w:r>
        <w:r>
          <w:rPr>
            <w:webHidden/>
          </w:rPr>
          <w:instrText xml:space="preserve"> PAGEREF _Toc458599994 \h </w:instrText>
        </w:r>
        <w:r>
          <w:rPr>
            <w:webHidden/>
          </w:rPr>
        </w:r>
        <w:r>
          <w:rPr>
            <w:webHidden/>
          </w:rPr>
          <w:fldChar w:fldCharType="separate"/>
        </w:r>
        <w:r>
          <w:rPr>
            <w:webHidden/>
          </w:rPr>
          <w:t>587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5" w:history="1">
        <w:r w:rsidRPr="009E1A35">
          <w:rPr>
            <w:rStyle w:val="Hyperlink"/>
          </w:rPr>
          <w:t>Figure 156: VistA XML Parser Use Example—List All Sibling Nodes</w:t>
        </w:r>
        <w:r>
          <w:rPr>
            <w:webHidden/>
          </w:rPr>
          <w:tab/>
        </w:r>
        <w:r>
          <w:rPr>
            <w:webHidden/>
          </w:rPr>
          <w:fldChar w:fldCharType="begin"/>
        </w:r>
        <w:r>
          <w:rPr>
            <w:webHidden/>
          </w:rPr>
          <w:instrText xml:space="preserve"> PAGEREF _Toc458599995 \h </w:instrText>
        </w:r>
        <w:r>
          <w:rPr>
            <w:webHidden/>
          </w:rPr>
        </w:r>
        <w:r>
          <w:rPr>
            <w:webHidden/>
          </w:rPr>
          <w:fldChar w:fldCharType="separate"/>
        </w:r>
        <w:r>
          <w:rPr>
            <w:webHidden/>
          </w:rPr>
          <w:t>588</w:t>
        </w:r>
        <w:r>
          <w:rPr>
            <w:webHidden/>
          </w:rPr>
          <w:fldChar w:fldCharType="end"/>
        </w:r>
      </w:hyperlink>
    </w:p>
    <w:p w:rsidR="0017366B" w:rsidRPr="006B2FCC" w:rsidRDefault="006A7114" w:rsidP="00312AD1">
      <w:pPr>
        <w:pStyle w:val="BodyText"/>
      </w:pPr>
      <w:r w:rsidRPr="006B2FCC">
        <w:fldChar w:fldCharType="end"/>
      </w:r>
    </w:p>
    <w:p w:rsidR="00844A43" w:rsidRPr="006B2FCC" w:rsidRDefault="00844A43" w:rsidP="00844A43">
      <w:pPr>
        <w:pStyle w:val="HeadingFront-BackMatter"/>
      </w:pPr>
      <w:bookmarkStart w:id="5" w:name="_Toc458598766"/>
      <w:r>
        <w:lastRenderedPageBreak/>
        <w:t xml:space="preserve">List of </w:t>
      </w:r>
      <w:r w:rsidRPr="006B2FCC">
        <w:t>Tables</w:t>
      </w:r>
      <w:bookmarkEnd w:id="5"/>
    </w:p>
    <w:p w:rsidR="0017366B" w:rsidRPr="006B2FCC" w:rsidRDefault="004065CA" w:rsidP="006237EC">
      <w:pPr>
        <w:pStyle w:val="BodyText6"/>
        <w:keepNext/>
        <w:keepLines/>
      </w:pPr>
      <w:r w:rsidRPr="006B2FCC">
        <w:fldChar w:fldCharType="begin"/>
      </w:r>
      <w:r w:rsidRPr="006B2FCC">
        <w:instrText xml:space="preserve">XE </w:instrText>
      </w:r>
      <w:r w:rsidR="009F58E4">
        <w:instrText>“</w:instrText>
      </w:r>
      <w:r w:rsidRPr="006B2FCC">
        <w:instrText>Tables</w:instrText>
      </w:r>
      <w:r w:rsidR="009F58E4">
        <w:instrText>”</w:instrText>
      </w:r>
      <w:r w:rsidRPr="006B2FCC">
        <w:fldChar w:fldCharType="end"/>
      </w:r>
    </w:p>
    <w:p w:rsidR="00EE31EC"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"Table" </w:instrText>
      </w:r>
      <w:r w:rsidRPr="006B2FCC">
        <w:rPr>
          <w:noProof w:val="0"/>
        </w:rPr>
        <w:fldChar w:fldCharType="separate"/>
      </w:r>
      <w:hyperlink w:anchor="_Toc458599996" w:history="1">
        <w:r w:rsidR="00EE31EC" w:rsidRPr="00E95F64">
          <w:rPr>
            <w:rStyle w:val="Hyperlink"/>
          </w:rPr>
          <w:t>Table 1: Documentation symbol descriptions</w:t>
        </w:r>
        <w:r w:rsidR="00EE31EC">
          <w:rPr>
            <w:webHidden/>
          </w:rPr>
          <w:tab/>
        </w:r>
        <w:r w:rsidR="00EE31EC">
          <w:rPr>
            <w:webHidden/>
          </w:rPr>
          <w:fldChar w:fldCharType="begin"/>
        </w:r>
        <w:r w:rsidR="00EE31EC">
          <w:rPr>
            <w:webHidden/>
          </w:rPr>
          <w:instrText xml:space="preserve"> PAGEREF _Toc458599996 \h </w:instrText>
        </w:r>
        <w:r w:rsidR="00EE31EC">
          <w:rPr>
            <w:webHidden/>
          </w:rPr>
        </w:r>
        <w:r w:rsidR="00EE31EC">
          <w:rPr>
            <w:webHidden/>
          </w:rPr>
          <w:fldChar w:fldCharType="separate"/>
        </w:r>
        <w:r w:rsidR="00EE31EC">
          <w:rPr>
            <w:webHidden/>
          </w:rPr>
          <w:t>lxi</w:t>
        </w:r>
        <w:r w:rsidR="00EE31EC">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7" w:history="1">
        <w:r w:rsidRPr="00E95F64">
          <w:rPr>
            <w:rStyle w:val="Hyperlink"/>
          </w:rPr>
          <w:t>Table 2: Alerts—Related terms and definitions</w:t>
        </w:r>
        <w:r>
          <w:rPr>
            <w:webHidden/>
          </w:rPr>
          <w:tab/>
        </w:r>
        <w:r>
          <w:rPr>
            <w:webHidden/>
          </w:rPr>
          <w:fldChar w:fldCharType="begin"/>
        </w:r>
        <w:r>
          <w:rPr>
            <w:webHidden/>
          </w:rPr>
          <w:instrText xml:space="preserve"> PAGEREF _Toc458599997 \h </w:instrText>
        </w:r>
        <w:r>
          <w:rPr>
            <w:webHidden/>
          </w:rPr>
        </w:r>
        <w:r>
          <w:rPr>
            <w:webHidden/>
          </w:rPr>
          <w:fldChar w:fldCharType="separate"/>
        </w:r>
        <w:r>
          <w:rPr>
            <w:webHidden/>
          </w:rPr>
          <w:t>12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8" w:history="1">
        <w:r w:rsidRPr="00E95F64">
          <w:rPr>
            <w:rStyle w:val="Hyperlink"/>
          </w:rPr>
          <w:t>Table 3: Host file APIs—Definitions</w:t>
        </w:r>
        <w:r>
          <w:rPr>
            <w:webHidden/>
          </w:rPr>
          <w:tab/>
        </w:r>
        <w:r>
          <w:rPr>
            <w:webHidden/>
          </w:rPr>
          <w:fldChar w:fldCharType="begin"/>
        </w:r>
        <w:r>
          <w:rPr>
            <w:webHidden/>
          </w:rPr>
          <w:instrText xml:space="preserve"> PAGEREF _Toc458599998 \h </w:instrText>
        </w:r>
        <w:r>
          <w:rPr>
            <w:webHidden/>
          </w:rPr>
        </w:r>
        <w:r>
          <w:rPr>
            <w:webHidden/>
          </w:rPr>
          <w:fldChar w:fldCharType="separate"/>
        </w:r>
        <w:r>
          <w:rPr>
            <w:webHidden/>
          </w:rPr>
          <w:t>111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599999" w:history="1">
        <w:r w:rsidRPr="00E95F64">
          <w:rPr>
            <w:rStyle w:val="Hyperlink"/>
          </w:rPr>
          <w:t>Table 4: MAIN^XUMFP(): Master File Parameters API—QRD: Query Definition</w:t>
        </w:r>
        <w:r>
          <w:rPr>
            <w:webHidden/>
          </w:rPr>
          <w:tab/>
        </w:r>
        <w:r>
          <w:rPr>
            <w:webHidden/>
          </w:rPr>
          <w:fldChar w:fldCharType="begin"/>
        </w:r>
        <w:r>
          <w:rPr>
            <w:webHidden/>
          </w:rPr>
          <w:instrText xml:space="preserve"> PAGEREF _Toc458599999 \h </w:instrText>
        </w:r>
        <w:r>
          <w:rPr>
            <w:webHidden/>
          </w:rPr>
        </w:r>
        <w:r>
          <w:rPr>
            <w:webHidden/>
          </w:rPr>
          <w:fldChar w:fldCharType="separate"/>
        </w:r>
        <w:r>
          <w:rPr>
            <w:webHidden/>
          </w:rPr>
          <w:t>137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0" w:history="1">
        <w:r w:rsidRPr="00E95F64">
          <w:rPr>
            <w:rStyle w:val="Hyperlink"/>
          </w:rPr>
          <w:t>Table 5: MAIN^XUMFP(): Master File Parameters API—XCN Data Type of QRD WHO Parameter</w:t>
        </w:r>
        <w:r>
          <w:rPr>
            <w:webHidden/>
          </w:rPr>
          <w:tab/>
        </w:r>
        <w:r>
          <w:rPr>
            <w:webHidden/>
          </w:rPr>
          <w:fldChar w:fldCharType="begin"/>
        </w:r>
        <w:r>
          <w:rPr>
            <w:webHidden/>
          </w:rPr>
          <w:instrText xml:space="preserve"> PAGEREF _Toc458600000 \h </w:instrText>
        </w:r>
        <w:r>
          <w:rPr>
            <w:webHidden/>
          </w:rPr>
        </w:r>
        <w:r>
          <w:rPr>
            <w:webHidden/>
          </w:rPr>
          <w:fldChar w:fldCharType="separate"/>
        </w:r>
        <w:r>
          <w:rPr>
            <w:webHidden/>
          </w:rPr>
          <w:t>137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1" w:history="1">
        <w:r w:rsidRPr="00E95F64">
          <w:rPr>
            <w:rStyle w:val="Hyperlink"/>
          </w:rPr>
          <w:t>Table 6: MAIN^XUMFP(): Master File Parameters API—CE Data Type of QRD WHAT Parameter</w:t>
        </w:r>
        <w:r>
          <w:rPr>
            <w:webHidden/>
          </w:rPr>
          <w:tab/>
        </w:r>
        <w:r>
          <w:rPr>
            <w:webHidden/>
          </w:rPr>
          <w:fldChar w:fldCharType="begin"/>
        </w:r>
        <w:r>
          <w:rPr>
            <w:webHidden/>
          </w:rPr>
          <w:instrText xml:space="preserve"> PAGEREF _Toc458600001 \h </w:instrText>
        </w:r>
        <w:r>
          <w:rPr>
            <w:webHidden/>
          </w:rPr>
        </w:r>
        <w:r>
          <w:rPr>
            <w:webHidden/>
          </w:rPr>
          <w:fldChar w:fldCharType="separate"/>
        </w:r>
        <w:r>
          <w:rPr>
            <w:webHidden/>
          </w:rPr>
          <w:t>138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2" w:history="1">
        <w:r w:rsidRPr="00E95F64">
          <w:rPr>
            <w:rStyle w:val="Hyperlink"/>
          </w:rPr>
          <w:t>Table 7: MAIN^XUMFP(): Master File Parameters API—MFI: Master File Identification</w:t>
        </w:r>
        <w:r>
          <w:rPr>
            <w:webHidden/>
          </w:rPr>
          <w:tab/>
        </w:r>
        <w:r>
          <w:rPr>
            <w:webHidden/>
          </w:rPr>
          <w:fldChar w:fldCharType="begin"/>
        </w:r>
        <w:r>
          <w:rPr>
            <w:webHidden/>
          </w:rPr>
          <w:instrText xml:space="preserve"> PAGEREF _Toc458600002 \h </w:instrText>
        </w:r>
        <w:r>
          <w:rPr>
            <w:webHidden/>
          </w:rPr>
        </w:r>
        <w:r>
          <w:rPr>
            <w:webHidden/>
          </w:rPr>
          <w:fldChar w:fldCharType="separate"/>
        </w:r>
        <w:r>
          <w:rPr>
            <w:webHidden/>
          </w:rPr>
          <w:t>138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3" w:history="1">
        <w:r w:rsidRPr="00E95F64">
          <w:rPr>
            <w:rStyle w:val="Hyperlink"/>
          </w:rPr>
          <w:t>Table 8: MAIN^XUMFP(): Master File Parameters API—MFE: Master File Entry</w:t>
        </w:r>
        <w:r>
          <w:rPr>
            <w:webHidden/>
          </w:rPr>
          <w:tab/>
        </w:r>
        <w:r>
          <w:rPr>
            <w:webHidden/>
          </w:rPr>
          <w:fldChar w:fldCharType="begin"/>
        </w:r>
        <w:r>
          <w:rPr>
            <w:webHidden/>
          </w:rPr>
          <w:instrText xml:space="preserve"> PAGEREF _Toc458600003 \h </w:instrText>
        </w:r>
        <w:r>
          <w:rPr>
            <w:webHidden/>
          </w:rPr>
        </w:r>
        <w:r>
          <w:rPr>
            <w:webHidden/>
          </w:rPr>
          <w:fldChar w:fldCharType="separate"/>
        </w:r>
        <w:r>
          <w:rPr>
            <w:webHidden/>
          </w:rPr>
          <w:t>138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4" w:history="1">
        <w:r w:rsidRPr="00E95F64">
          <w:rPr>
            <w:rStyle w:val="Hyperlink"/>
          </w:rPr>
          <w:t>Table 9: MAIN^XUMFP(): Master File Parameters API—[Z...] Segments Parameters</w:t>
        </w:r>
        <w:r>
          <w:rPr>
            <w:webHidden/>
          </w:rPr>
          <w:tab/>
        </w:r>
        <w:r>
          <w:rPr>
            <w:webHidden/>
          </w:rPr>
          <w:fldChar w:fldCharType="begin"/>
        </w:r>
        <w:r>
          <w:rPr>
            <w:webHidden/>
          </w:rPr>
          <w:instrText xml:space="preserve"> PAGEREF _Toc458600004 \h </w:instrText>
        </w:r>
        <w:r>
          <w:rPr>
            <w:webHidden/>
          </w:rPr>
        </w:r>
        <w:r>
          <w:rPr>
            <w:webHidden/>
          </w:rPr>
          <w:fldChar w:fldCharType="separate"/>
        </w:r>
        <w:r>
          <w:rPr>
            <w:webHidden/>
          </w:rPr>
          <w:t>138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5" w:history="1">
        <w:r w:rsidRPr="00E95F64">
          <w:rPr>
            <w:rStyle w:val="Hyperlink"/>
          </w:rPr>
          <w:t>Table 10: MAIN^XUMFP(): Master File Parameters API—Files Involving Sub-records and Extended Reference</w:t>
        </w:r>
        <w:r>
          <w:rPr>
            <w:webHidden/>
          </w:rPr>
          <w:tab/>
        </w:r>
        <w:r>
          <w:rPr>
            <w:webHidden/>
          </w:rPr>
          <w:fldChar w:fldCharType="begin"/>
        </w:r>
        <w:r>
          <w:rPr>
            <w:webHidden/>
          </w:rPr>
          <w:instrText xml:space="preserve"> PAGEREF _Toc458600005 \h </w:instrText>
        </w:r>
        <w:r>
          <w:rPr>
            <w:webHidden/>
          </w:rPr>
        </w:r>
        <w:r>
          <w:rPr>
            <w:webHidden/>
          </w:rPr>
          <w:fldChar w:fldCharType="separate"/>
        </w:r>
        <w:r>
          <w:rPr>
            <w:webHidden/>
          </w:rPr>
          <w:t>139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6" w:history="1">
        <w:r w:rsidRPr="00E95F64">
          <w:rPr>
            <w:rStyle w:val="Hyperlink"/>
          </w:rPr>
          <w:t>Table 11: KIDS—Options supporting software application builds and exports</w:t>
        </w:r>
        <w:r>
          <w:rPr>
            <w:webHidden/>
          </w:rPr>
          <w:tab/>
        </w:r>
        <w:r>
          <w:rPr>
            <w:webHidden/>
          </w:rPr>
          <w:fldChar w:fldCharType="begin"/>
        </w:r>
        <w:r>
          <w:rPr>
            <w:webHidden/>
          </w:rPr>
          <w:instrText xml:space="preserve"> PAGEREF _Toc458600006 \h </w:instrText>
        </w:r>
        <w:r>
          <w:rPr>
            <w:webHidden/>
          </w:rPr>
        </w:r>
        <w:r>
          <w:rPr>
            <w:webHidden/>
          </w:rPr>
          <w:fldChar w:fldCharType="separate"/>
        </w:r>
        <w:r>
          <w:rPr>
            <w:webHidden/>
          </w:rPr>
          <w:t>143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7" w:history="1">
        <w:r w:rsidRPr="00E95F64">
          <w:rPr>
            <w:rStyle w:val="Hyperlink"/>
          </w:rPr>
          <w:t>Table 12: KIDS—Functional layout, Edit a Build</w:t>
        </w:r>
        <w:r>
          <w:rPr>
            <w:webHidden/>
          </w:rPr>
          <w:tab/>
        </w:r>
        <w:r>
          <w:rPr>
            <w:webHidden/>
          </w:rPr>
          <w:fldChar w:fldCharType="begin"/>
        </w:r>
        <w:r>
          <w:rPr>
            <w:webHidden/>
          </w:rPr>
          <w:instrText xml:space="preserve"> PAGEREF _Toc458600007 \h </w:instrText>
        </w:r>
        <w:r>
          <w:rPr>
            <w:webHidden/>
          </w:rPr>
        </w:r>
        <w:r>
          <w:rPr>
            <w:webHidden/>
          </w:rPr>
          <w:fldChar w:fldCharType="separate"/>
        </w:r>
        <w:r>
          <w:rPr>
            <w:webHidden/>
          </w:rPr>
          <w:t>146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8" w:history="1">
        <w:r w:rsidRPr="00E95F64">
          <w:rPr>
            <w:rStyle w:val="Hyperlink"/>
          </w:rPr>
          <w:t>Table 13: KIDS—Data installation actions</w:t>
        </w:r>
        <w:r>
          <w:rPr>
            <w:webHidden/>
          </w:rPr>
          <w:tab/>
        </w:r>
        <w:r>
          <w:rPr>
            <w:webHidden/>
          </w:rPr>
          <w:fldChar w:fldCharType="begin"/>
        </w:r>
        <w:r>
          <w:rPr>
            <w:webHidden/>
          </w:rPr>
          <w:instrText xml:space="preserve"> PAGEREF _Toc458600008 \h </w:instrText>
        </w:r>
        <w:r>
          <w:rPr>
            <w:webHidden/>
          </w:rPr>
        </w:r>
        <w:r>
          <w:rPr>
            <w:webHidden/>
          </w:rPr>
          <w:fldChar w:fldCharType="separate"/>
        </w:r>
        <w:r>
          <w:rPr>
            <w:webHidden/>
          </w:rPr>
          <w:t>153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09" w:history="1">
        <w:r w:rsidRPr="00E95F64">
          <w:rPr>
            <w:rStyle w:val="Hyperlink"/>
          </w:rPr>
          <w:t>Table 14: KIDS—Option and protocol installation actions</w:t>
        </w:r>
        <w:r>
          <w:rPr>
            <w:webHidden/>
          </w:rPr>
          <w:tab/>
        </w:r>
        <w:r>
          <w:rPr>
            <w:webHidden/>
          </w:rPr>
          <w:fldChar w:fldCharType="begin"/>
        </w:r>
        <w:r>
          <w:rPr>
            <w:webHidden/>
          </w:rPr>
          <w:instrText xml:space="preserve"> PAGEREF _Toc458600009 \h </w:instrText>
        </w:r>
        <w:r>
          <w:rPr>
            <w:webHidden/>
          </w:rPr>
        </w:r>
        <w:r>
          <w:rPr>
            <w:webHidden/>
          </w:rPr>
          <w:fldChar w:fldCharType="separate"/>
        </w:r>
        <w:r>
          <w:rPr>
            <w:webHidden/>
          </w:rPr>
          <w:t>157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0" w:history="1">
        <w:r w:rsidRPr="00E95F64">
          <w:rPr>
            <w:rStyle w:val="Hyperlink"/>
          </w:rPr>
          <w:t>Table 15: KIDS—Key variables during the environment check</w:t>
        </w:r>
        <w:r>
          <w:rPr>
            <w:webHidden/>
          </w:rPr>
          <w:tab/>
        </w:r>
        <w:r>
          <w:rPr>
            <w:webHidden/>
          </w:rPr>
          <w:fldChar w:fldCharType="begin"/>
        </w:r>
        <w:r>
          <w:rPr>
            <w:webHidden/>
          </w:rPr>
          <w:instrText xml:space="preserve"> PAGEREF _Toc458600010 \h </w:instrText>
        </w:r>
        <w:r>
          <w:rPr>
            <w:webHidden/>
          </w:rPr>
        </w:r>
        <w:r>
          <w:rPr>
            <w:webHidden/>
          </w:rPr>
          <w:fldChar w:fldCharType="separate"/>
        </w:r>
        <w:r>
          <w:rPr>
            <w:webHidden/>
          </w:rPr>
          <w:t>166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1" w:history="1">
        <w:r w:rsidRPr="00E95F64">
          <w:rPr>
            <w:rStyle w:val="Hyperlink"/>
          </w:rPr>
          <w:t>Table 16: KIDS—Actions based on environment check conclusions</w:t>
        </w:r>
        <w:r>
          <w:rPr>
            <w:webHidden/>
          </w:rPr>
          <w:tab/>
        </w:r>
        <w:r>
          <w:rPr>
            <w:webHidden/>
          </w:rPr>
          <w:fldChar w:fldCharType="begin"/>
        </w:r>
        <w:r>
          <w:rPr>
            <w:webHidden/>
          </w:rPr>
          <w:instrText xml:space="preserve"> PAGEREF _Toc458600011 \h </w:instrText>
        </w:r>
        <w:r>
          <w:rPr>
            <w:webHidden/>
          </w:rPr>
        </w:r>
        <w:r>
          <w:rPr>
            <w:webHidden/>
          </w:rPr>
          <w:fldChar w:fldCharType="separate"/>
        </w:r>
        <w:r>
          <w:rPr>
            <w:webHidden/>
          </w:rPr>
          <w:t>168</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2" w:history="1">
        <w:r w:rsidRPr="00E95F64">
          <w:rPr>
            <w:rStyle w:val="Hyperlink"/>
          </w:rPr>
          <w:t>Table 17: KIDS—Installation: XPDDIQ array sample</w:t>
        </w:r>
        <w:r>
          <w:rPr>
            <w:webHidden/>
          </w:rPr>
          <w:tab/>
        </w:r>
        <w:r>
          <w:rPr>
            <w:webHidden/>
          </w:rPr>
          <w:fldChar w:fldCharType="begin"/>
        </w:r>
        <w:r>
          <w:rPr>
            <w:webHidden/>
          </w:rPr>
          <w:instrText xml:space="preserve"> PAGEREF _Toc458600012 \h </w:instrText>
        </w:r>
        <w:r>
          <w:rPr>
            <w:webHidden/>
          </w:rPr>
        </w:r>
        <w:r>
          <w:rPr>
            <w:webHidden/>
          </w:rPr>
          <w:fldChar w:fldCharType="separate"/>
        </w:r>
        <w:r>
          <w:rPr>
            <w:webHidden/>
          </w:rPr>
          <w:t>169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3" w:history="1">
        <w:r w:rsidRPr="00E95F64">
          <w:rPr>
            <w:rStyle w:val="Hyperlink"/>
          </w:rPr>
          <w:t>Table 18: KIDS—Environment Check—XPDDIQ array sample</w:t>
        </w:r>
        <w:r>
          <w:rPr>
            <w:webHidden/>
          </w:rPr>
          <w:tab/>
        </w:r>
        <w:r>
          <w:rPr>
            <w:webHidden/>
          </w:rPr>
          <w:fldChar w:fldCharType="begin"/>
        </w:r>
        <w:r>
          <w:rPr>
            <w:webHidden/>
          </w:rPr>
          <w:instrText xml:space="preserve"> PAGEREF _Toc458600013 \h </w:instrText>
        </w:r>
        <w:r>
          <w:rPr>
            <w:webHidden/>
          </w:rPr>
        </w:r>
        <w:r>
          <w:rPr>
            <w:webHidden/>
          </w:rPr>
          <w:fldChar w:fldCharType="separate"/>
        </w:r>
        <w:r>
          <w:rPr>
            <w:webHidden/>
          </w:rPr>
          <w:t>169</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4" w:history="1">
        <w:r w:rsidRPr="00E95F64">
          <w:rPr>
            <w:rStyle w:val="Hyperlink"/>
          </w:rPr>
          <w:t>Table 19: KIDS—Key parameters during the pre- and post-install routines</w:t>
        </w:r>
        <w:r>
          <w:rPr>
            <w:webHidden/>
          </w:rPr>
          <w:tab/>
        </w:r>
        <w:r>
          <w:rPr>
            <w:webHidden/>
          </w:rPr>
          <w:fldChar w:fldCharType="begin"/>
        </w:r>
        <w:r>
          <w:rPr>
            <w:webHidden/>
          </w:rPr>
          <w:instrText xml:space="preserve"> PAGEREF _Toc458600014 \h </w:instrText>
        </w:r>
        <w:r>
          <w:rPr>
            <w:webHidden/>
          </w:rPr>
        </w:r>
        <w:r>
          <w:rPr>
            <w:webHidden/>
          </w:rPr>
          <w:fldChar w:fldCharType="separate"/>
        </w:r>
        <w:r>
          <w:rPr>
            <w:webHidden/>
          </w:rPr>
          <w:t>172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5" w:history="1">
        <w:r w:rsidRPr="00E95F64">
          <w:rPr>
            <w:rStyle w:val="Hyperlink"/>
          </w:rPr>
          <w:t>Table 20: KIDS—Key variables during the pre- and post-install routines</w:t>
        </w:r>
        <w:r>
          <w:rPr>
            <w:webHidden/>
          </w:rPr>
          <w:tab/>
        </w:r>
        <w:r>
          <w:rPr>
            <w:webHidden/>
          </w:rPr>
          <w:fldChar w:fldCharType="begin"/>
        </w:r>
        <w:r>
          <w:rPr>
            <w:webHidden/>
          </w:rPr>
          <w:instrText xml:space="preserve"> PAGEREF _Toc458600015 \h </w:instrText>
        </w:r>
        <w:r>
          <w:rPr>
            <w:webHidden/>
          </w:rPr>
        </w:r>
        <w:r>
          <w:rPr>
            <w:webHidden/>
          </w:rPr>
          <w:fldChar w:fldCharType="separate"/>
        </w:r>
        <w:r>
          <w:rPr>
            <w:webHidden/>
          </w:rPr>
          <w:t>172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6" w:history="1">
        <w:r w:rsidRPr="00E95F64">
          <w:rPr>
            <w:rStyle w:val="Hyperlink"/>
          </w:rPr>
          <w:t>Table 21: KIDS—DIR input values for KIDS install questions</w:t>
        </w:r>
        <w:r>
          <w:rPr>
            <w:webHidden/>
          </w:rPr>
          <w:tab/>
        </w:r>
        <w:r>
          <w:rPr>
            <w:webHidden/>
          </w:rPr>
          <w:fldChar w:fldCharType="begin"/>
        </w:r>
        <w:r>
          <w:rPr>
            <w:webHidden/>
          </w:rPr>
          <w:instrText xml:space="preserve"> PAGEREF _Toc458600016 \h </w:instrText>
        </w:r>
        <w:r>
          <w:rPr>
            <w:webHidden/>
          </w:rPr>
        </w:r>
        <w:r>
          <w:rPr>
            <w:webHidden/>
          </w:rPr>
          <w:fldChar w:fldCharType="separate"/>
        </w:r>
        <w:r>
          <w:rPr>
            <w:webHidden/>
          </w:rPr>
          <w:t>174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7" w:history="1">
        <w:r w:rsidRPr="00E95F64">
          <w:rPr>
            <w:rStyle w:val="Hyperlink"/>
          </w:rPr>
          <w:t xml:space="preserve">Table 22: KIDS—Functions using checkpoints </w:t>
        </w:r>
        <w:r w:rsidRPr="00E95F64">
          <w:rPr>
            <w:rStyle w:val="Hyperlink"/>
            <w:i/>
            <w:iCs/>
          </w:rPr>
          <w:t>with</w:t>
        </w:r>
        <w:r w:rsidRPr="00E95F64">
          <w:rPr>
            <w:rStyle w:val="Hyperlink"/>
          </w:rPr>
          <w:t xml:space="preserve"> callbacks</w:t>
        </w:r>
        <w:r>
          <w:rPr>
            <w:webHidden/>
          </w:rPr>
          <w:tab/>
        </w:r>
        <w:r>
          <w:rPr>
            <w:webHidden/>
          </w:rPr>
          <w:fldChar w:fldCharType="begin"/>
        </w:r>
        <w:r>
          <w:rPr>
            <w:webHidden/>
          </w:rPr>
          <w:instrText xml:space="preserve"> PAGEREF _Toc458600017 \h </w:instrText>
        </w:r>
        <w:r>
          <w:rPr>
            <w:webHidden/>
          </w:rPr>
        </w:r>
        <w:r>
          <w:rPr>
            <w:webHidden/>
          </w:rPr>
          <w:fldChar w:fldCharType="separate"/>
        </w:r>
        <w:r>
          <w:rPr>
            <w:webHidden/>
          </w:rPr>
          <w:t>177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8" w:history="1">
        <w:r w:rsidRPr="00E95F64">
          <w:rPr>
            <w:rStyle w:val="Hyperlink"/>
          </w:rPr>
          <w:t xml:space="preserve">Table 23: KIDS—Functions using checkpoints </w:t>
        </w:r>
        <w:r w:rsidRPr="00E95F64">
          <w:rPr>
            <w:rStyle w:val="Hyperlink"/>
            <w:i/>
            <w:iCs/>
          </w:rPr>
          <w:t>without</w:t>
        </w:r>
        <w:r w:rsidRPr="00E95F64">
          <w:rPr>
            <w:rStyle w:val="Hyperlink"/>
          </w:rPr>
          <w:t xml:space="preserve"> callbacks</w:t>
        </w:r>
        <w:r>
          <w:rPr>
            <w:webHidden/>
          </w:rPr>
          <w:tab/>
        </w:r>
        <w:r>
          <w:rPr>
            <w:webHidden/>
          </w:rPr>
          <w:fldChar w:fldCharType="begin"/>
        </w:r>
        <w:r>
          <w:rPr>
            <w:webHidden/>
          </w:rPr>
          <w:instrText xml:space="preserve"> PAGEREF _Toc458600018 \h </w:instrText>
        </w:r>
        <w:r>
          <w:rPr>
            <w:webHidden/>
          </w:rPr>
        </w:r>
        <w:r>
          <w:rPr>
            <w:webHidden/>
          </w:rPr>
          <w:fldChar w:fldCharType="separate"/>
        </w:r>
        <w:r>
          <w:rPr>
            <w:webHidden/>
          </w:rPr>
          <w:t>180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19" w:history="1">
        <w:r w:rsidRPr="00E95F64">
          <w:rPr>
            <w:rStyle w:val="Hyperlink"/>
          </w:rPr>
          <w:t>Table 24: KIDS—Required builds installation actions</w:t>
        </w:r>
        <w:r>
          <w:rPr>
            <w:webHidden/>
          </w:rPr>
          <w:tab/>
        </w:r>
        <w:r>
          <w:rPr>
            <w:webHidden/>
          </w:rPr>
          <w:fldChar w:fldCharType="begin"/>
        </w:r>
        <w:r>
          <w:rPr>
            <w:webHidden/>
          </w:rPr>
          <w:instrText xml:space="preserve"> PAGEREF _Toc458600019 \h </w:instrText>
        </w:r>
        <w:r>
          <w:rPr>
            <w:webHidden/>
          </w:rPr>
        </w:r>
        <w:r>
          <w:rPr>
            <w:webHidden/>
          </w:rPr>
          <w:fldChar w:fldCharType="separate"/>
        </w:r>
        <w:r>
          <w:rPr>
            <w:webHidden/>
          </w:rPr>
          <w:t>181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0" w:history="1">
        <w:r w:rsidRPr="00E95F64">
          <w:rPr>
            <w:rStyle w:val="Hyperlink"/>
          </w:rPr>
          <w:t>Table 25: KIDS—National PACKAGE file field updates</w:t>
        </w:r>
        <w:r>
          <w:rPr>
            <w:webHidden/>
          </w:rPr>
          <w:tab/>
        </w:r>
        <w:r>
          <w:rPr>
            <w:webHidden/>
          </w:rPr>
          <w:fldChar w:fldCharType="begin"/>
        </w:r>
        <w:r>
          <w:rPr>
            <w:webHidden/>
          </w:rPr>
          <w:instrText xml:space="preserve"> PAGEREF _Toc458600020 \h </w:instrText>
        </w:r>
        <w:r>
          <w:rPr>
            <w:webHidden/>
          </w:rPr>
        </w:r>
        <w:r>
          <w:rPr>
            <w:webHidden/>
          </w:rPr>
          <w:fldChar w:fldCharType="separate"/>
        </w:r>
        <w:r>
          <w:rPr>
            <w:webHidden/>
          </w:rPr>
          <w:t>182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1" w:history="1">
        <w:r w:rsidRPr="00E95F64">
          <w:rPr>
            <w:rStyle w:val="Hyperlink"/>
          </w:rPr>
          <w:t>Table 26: Alpha/Beta Tracking—KERNEL SYSTEM PARAMETERS file (#8989.3) field setup for KIDS</w:t>
        </w:r>
        <w:r>
          <w:rPr>
            <w:webHidden/>
          </w:rPr>
          <w:tab/>
        </w:r>
        <w:r>
          <w:rPr>
            <w:webHidden/>
          </w:rPr>
          <w:fldChar w:fldCharType="begin"/>
        </w:r>
        <w:r>
          <w:rPr>
            <w:webHidden/>
          </w:rPr>
          <w:instrText xml:space="preserve"> PAGEREF _Toc458600021 \h </w:instrText>
        </w:r>
        <w:r>
          <w:rPr>
            <w:webHidden/>
          </w:rPr>
        </w:r>
        <w:r>
          <w:rPr>
            <w:webHidden/>
          </w:rPr>
          <w:fldChar w:fldCharType="separate"/>
        </w:r>
        <w:r>
          <w:rPr>
            <w:webHidden/>
          </w:rPr>
          <w:t>184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2" w:history="1">
        <w:r w:rsidRPr="00E95F64">
          <w:rPr>
            <w:rStyle w:val="Hyperlink"/>
          </w:rPr>
          <w:t>Table 27: Alpha/Beta Tracking—BUILD file (#9.6) field setup for KIDS</w:t>
        </w:r>
        <w:r>
          <w:rPr>
            <w:webHidden/>
          </w:rPr>
          <w:tab/>
        </w:r>
        <w:r>
          <w:rPr>
            <w:webHidden/>
          </w:rPr>
          <w:fldChar w:fldCharType="begin"/>
        </w:r>
        <w:r>
          <w:rPr>
            <w:webHidden/>
          </w:rPr>
          <w:instrText xml:space="preserve"> PAGEREF _Toc458600022 \h </w:instrText>
        </w:r>
        <w:r>
          <w:rPr>
            <w:webHidden/>
          </w:rPr>
        </w:r>
        <w:r>
          <w:rPr>
            <w:webHidden/>
          </w:rPr>
          <w:fldChar w:fldCharType="separate"/>
        </w:r>
        <w:r>
          <w:rPr>
            <w:webHidden/>
          </w:rPr>
          <w:t>185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3" w:history="1">
        <w:r w:rsidRPr="00E95F64">
          <w:rPr>
            <w:rStyle w:val="Hyperlink"/>
          </w:rPr>
          <w:t>Table 28: Miscellaneous Tools—Direct Mode Utilities</w:t>
        </w:r>
        <w:r>
          <w:rPr>
            <w:webHidden/>
          </w:rPr>
          <w:tab/>
        </w:r>
        <w:r>
          <w:rPr>
            <w:webHidden/>
          </w:rPr>
          <w:fldChar w:fldCharType="begin"/>
        </w:r>
        <w:r>
          <w:rPr>
            <w:webHidden/>
          </w:rPr>
          <w:instrText xml:space="preserve"> PAGEREF _Toc458600023 \h </w:instrText>
        </w:r>
        <w:r>
          <w:rPr>
            <w:webHidden/>
          </w:rPr>
        </w:r>
        <w:r>
          <w:rPr>
            <w:webHidden/>
          </w:rPr>
          <w:fldChar w:fldCharType="separate"/>
        </w:r>
        <w:r>
          <w:rPr>
            <w:webHidden/>
          </w:rPr>
          <w:t>221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4" w:history="1">
        <w:r w:rsidRPr="00E95F64">
          <w:rPr>
            <w:rStyle w:val="Hyperlink"/>
          </w:rPr>
          <w:t>Table 29: ^%ZOSF API—Global nodes</w:t>
        </w:r>
        <w:r>
          <w:rPr>
            <w:webHidden/>
          </w:rPr>
          <w:tab/>
        </w:r>
        <w:r>
          <w:rPr>
            <w:webHidden/>
          </w:rPr>
          <w:fldChar w:fldCharType="begin"/>
        </w:r>
        <w:r>
          <w:rPr>
            <w:webHidden/>
          </w:rPr>
          <w:instrText xml:space="preserve"> PAGEREF _Toc458600024 \h </w:instrText>
        </w:r>
        <w:r>
          <w:rPr>
            <w:webHidden/>
          </w:rPr>
        </w:r>
        <w:r>
          <w:rPr>
            <w:webHidden/>
          </w:rPr>
          <w:fldChar w:fldCharType="separate"/>
        </w:r>
        <w:r>
          <w:rPr>
            <w:webHidden/>
          </w:rPr>
          <w:t>260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5" w:history="1">
        <w:r w:rsidRPr="00E95F64">
          <w:rPr>
            <w:rStyle w:val="Hyperlink"/>
          </w:rPr>
          <w:t>Table 30: Key variable setup—Server options</w:t>
        </w:r>
        <w:r>
          <w:rPr>
            <w:webHidden/>
          </w:rPr>
          <w:tab/>
        </w:r>
        <w:r>
          <w:rPr>
            <w:webHidden/>
          </w:rPr>
          <w:fldChar w:fldCharType="begin"/>
        </w:r>
        <w:r>
          <w:rPr>
            <w:webHidden/>
          </w:rPr>
          <w:instrText xml:space="preserve"> PAGEREF _Toc458600025 \h </w:instrText>
        </w:r>
        <w:r>
          <w:rPr>
            <w:webHidden/>
          </w:rPr>
        </w:r>
        <w:r>
          <w:rPr>
            <w:webHidden/>
          </w:rPr>
          <w:fldChar w:fldCharType="separate"/>
        </w:r>
        <w:r>
          <w:rPr>
            <w:webHidden/>
          </w:rPr>
          <w:t>273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6" w:history="1">
        <w:r w:rsidRPr="00E95F64">
          <w:rPr>
            <w:rStyle w:val="Hyperlink"/>
          </w:rPr>
          <w:t>Table 31: TaskMan—ZTREQ piece and equivalent REQ^ZTLOAD variable</w:t>
        </w:r>
        <w:r>
          <w:rPr>
            <w:webHidden/>
          </w:rPr>
          <w:tab/>
        </w:r>
        <w:r>
          <w:rPr>
            <w:webHidden/>
          </w:rPr>
          <w:fldChar w:fldCharType="begin"/>
        </w:r>
        <w:r>
          <w:rPr>
            <w:webHidden/>
          </w:rPr>
          <w:instrText xml:space="preserve"> PAGEREF _Toc458600026 \h </w:instrText>
        </w:r>
        <w:r>
          <w:rPr>
            <w:webHidden/>
          </w:rPr>
        </w:r>
        <w:r>
          <w:rPr>
            <w:webHidden/>
          </w:rPr>
          <w:fldChar w:fldCharType="separate"/>
        </w:r>
        <w:r>
          <w:rPr>
            <w:webHidden/>
          </w:rPr>
          <w:t>306</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7" w:history="1">
        <w:r w:rsidRPr="00E95F64">
          <w:rPr>
            <w:rStyle w:val="Hyperlink"/>
          </w:rPr>
          <w:t>Table 32: $$GETURL^XTHC10—Common HTTP Status Codes Returned</w:t>
        </w:r>
        <w:r>
          <w:rPr>
            <w:webHidden/>
          </w:rPr>
          <w:tab/>
        </w:r>
        <w:r>
          <w:rPr>
            <w:webHidden/>
          </w:rPr>
          <w:fldChar w:fldCharType="begin"/>
        </w:r>
        <w:r>
          <w:rPr>
            <w:webHidden/>
          </w:rPr>
          <w:instrText xml:space="preserve"> PAGEREF _Toc458600027 \h </w:instrText>
        </w:r>
        <w:r>
          <w:rPr>
            <w:webHidden/>
          </w:rPr>
        </w:r>
        <w:r>
          <w:rPr>
            <w:webHidden/>
          </w:rPr>
          <w:fldChar w:fldCharType="separate"/>
        </w:r>
        <w:r>
          <w:rPr>
            <w:webHidden/>
          </w:rPr>
          <w:t>374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8" w:history="1">
        <w:r w:rsidRPr="00E95F64">
          <w:rPr>
            <w:rStyle w:val="Hyperlink"/>
          </w:rPr>
          <w:t>Table 33: Parameter Tool—Parameter entity levels</w:t>
        </w:r>
        <w:r>
          <w:rPr>
            <w:webHidden/>
          </w:rPr>
          <w:tab/>
        </w:r>
        <w:r>
          <w:rPr>
            <w:webHidden/>
          </w:rPr>
          <w:fldChar w:fldCharType="begin"/>
        </w:r>
        <w:r>
          <w:rPr>
            <w:webHidden/>
          </w:rPr>
          <w:instrText xml:space="preserve"> PAGEREF _Toc458600028 \h </w:instrText>
        </w:r>
        <w:r>
          <w:rPr>
            <w:webHidden/>
          </w:rPr>
        </w:r>
        <w:r>
          <w:rPr>
            <w:webHidden/>
          </w:rPr>
          <w:fldChar w:fldCharType="separate"/>
        </w:r>
        <w:r>
          <w:rPr>
            <w:webHidden/>
          </w:rPr>
          <w:t>400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29" w:history="1">
        <w:r w:rsidRPr="00E95F64">
          <w:rPr>
            <w:rStyle w:val="Hyperlink"/>
          </w:rPr>
          <w:t>Table 34: Routine Tools—Direct Mode Utilities</w:t>
        </w:r>
        <w:r>
          <w:rPr>
            <w:webHidden/>
          </w:rPr>
          <w:tab/>
        </w:r>
        <w:r>
          <w:rPr>
            <w:webHidden/>
          </w:rPr>
          <w:fldChar w:fldCharType="begin"/>
        </w:r>
        <w:r>
          <w:rPr>
            <w:webHidden/>
          </w:rPr>
          <w:instrText xml:space="preserve"> PAGEREF _Toc458600029 \h </w:instrText>
        </w:r>
        <w:r>
          <w:rPr>
            <w:webHidden/>
          </w:rPr>
        </w:r>
        <w:r>
          <w:rPr>
            <w:webHidden/>
          </w:rPr>
          <w:fldChar w:fldCharType="separate"/>
        </w:r>
        <w:r>
          <w:rPr>
            <w:webHidden/>
          </w:rPr>
          <w:t>427</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0" w:history="1">
        <w:r w:rsidRPr="00E95F64">
          <w:rPr>
            <w:rStyle w:val="Hyperlink"/>
          </w:rPr>
          <w:t>Table 35: Verification Tools—Direct Mode Utilities</w:t>
        </w:r>
        <w:r>
          <w:rPr>
            <w:webHidden/>
          </w:rPr>
          <w:tab/>
        </w:r>
        <w:r>
          <w:rPr>
            <w:webHidden/>
          </w:rPr>
          <w:fldChar w:fldCharType="begin"/>
        </w:r>
        <w:r>
          <w:rPr>
            <w:webHidden/>
          </w:rPr>
          <w:instrText xml:space="preserve"> PAGEREF _Toc458600030 \h </w:instrText>
        </w:r>
        <w:r>
          <w:rPr>
            <w:webHidden/>
          </w:rPr>
        </w:r>
        <w:r>
          <w:rPr>
            <w:webHidden/>
          </w:rPr>
          <w:fldChar w:fldCharType="separate"/>
        </w:r>
        <w:r>
          <w:rPr>
            <w:webHidden/>
          </w:rPr>
          <w:t>435</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1" w:history="1">
        <w:r w:rsidRPr="00E95F64">
          <w:rPr>
            <w:rStyle w:val="Hyperlink"/>
          </w:rPr>
          <w:t>Table 36: XINDEX—Types of findings (category codes or flags)</w:t>
        </w:r>
        <w:r>
          <w:rPr>
            <w:webHidden/>
          </w:rPr>
          <w:tab/>
        </w:r>
        <w:r>
          <w:rPr>
            <w:webHidden/>
          </w:rPr>
          <w:fldChar w:fldCharType="begin"/>
        </w:r>
        <w:r>
          <w:rPr>
            <w:webHidden/>
          </w:rPr>
          <w:instrText xml:space="preserve"> PAGEREF _Toc458600031 \h </w:instrText>
        </w:r>
        <w:r>
          <w:rPr>
            <w:webHidden/>
          </w:rPr>
        </w:r>
        <w:r>
          <w:rPr>
            <w:webHidden/>
          </w:rPr>
          <w:fldChar w:fldCharType="separate"/>
        </w:r>
        <w:r>
          <w:rPr>
            <w:webHidden/>
          </w:rPr>
          <w:t>441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2" w:history="1">
        <w:r w:rsidRPr="00E95F64">
          <w:rPr>
            <w:rStyle w:val="Hyperlink"/>
          </w:rPr>
          <w:t>Table 37: XINDEX—List of the error conditions (messages) flagged: Grouped by category and listed alphabetically); messages are stored in XINDX1 routine</w:t>
        </w:r>
        <w:r>
          <w:rPr>
            <w:webHidden/>
          </w:rPr>
          <w:tab/>
        </w:r>
        <w:r>
          <w:rPr>
            <w:webHidden/>
          </w:rPr>
          <w:fldChar w:fldCharType="begin"/>
        </w:r>
        <w:r>
          <w:rPr>
            <w:webHidden/>
          </w:rPr>
          <w:instrText xml:space="preserve"> PAGEREF _Toc458600032 \h </w:instrText>
        </w:r>
        <w:r>
          <w:rPr>
            <w:webHidden/>
          </w:rPr>
        </w:r>
        <w:r>
          <w:rPr>
            <w:webHidden/>
          </w:rPr>
          <w:fldChar w:fldCharType="separate"/>
        </w:r>
        <w:r>
          <w:rPr>
            <w:webHidden/>
          </w:rPr>
          <w:t>442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3" w:history="1">
        <w:r w:rsidRPr="00E95F64">
          <w:rPr>
            <w:rStyle w:val="Hyperlink"/>
          </w:rPr>
          <w:t>Table 38: XGF Function Library—Minimum M implementation features required</w:t>
        </w:r>
        <w:r>
          <w:rPr>
            <w:webHidden/>
          </w:rPr>
          <w:tab/>
        </w:r>
        <w:r>
          <w:rPr>
            <w:webHidden/>
          </w:rPr>
          <w:fldChar w:fldCharType="begin"/>
        </w:r>
        <w:r>
          <w:rPr>
            <w:webHidden/>
          </w:rPr>
          <w:instrText xml:space="preserve"> PAGEREF _Toc458600033 \h </w:instrText>
        </w:r>
        <w:r>
          <w:rPr>
            <w:webHidden/>
          </w:rPr>
        </w:r>
        <w:r>
          <w:rPr>
            <w:webHidden/>
          </w:rPr>
          <w:fldChar w:fldCharType="separate"/>
        </w:r>
        <w:r>
          <w:rPr>
            <w:webHidden/>
          </w:rPr>
          <w:t>483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4" w:history="1">
        <w:r w:rsidRPr="00E95F64">
          <w:rPr>
            <w:rStyle w:val="Hyperlink"/>
          </w:rPr>
          <w:t>Table 39: XGF Function Library—Demo functional division</w:t>
        </w:r>
        <w:r>
          <w:rPr>
            <w:webHidden/>
          </w:rPr>
          <w:tab/>
        </w:r>
        <w:r>
          <w:rPr>
            <w:webHidden/>
          </w:rPr>
          <w:fldChar w:fldCharType="begin"/>
        </w:r>
        <w:r>
          <w:rPr>
            <w:webHidden/>
          </w:rPr>
          <w:instrText xml:space="preserve"> PAGEREF _Toc458600034 \h </w:instrText>
        </w:r>
        <w:r>
          <w:rPr>
            <w:webHidden/>
          </w:rPr>
        </w:r>
        <w:r>
          <w:rPr>
            <w:webHidden/>
          </w:rPr>
          <w:fldChar w:fldCharType="separate"/>
        </w:r>
        <w:r>
          <w:rPr>
            <w:webHidden/>
          </w:rPr>
          <w:t>484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5" w:history="1">
        <w:r w:rsidRPr="00E95F64">
          <w:rPr>
            <w:rStyle w:val="Hyperlink"/>
          </w:rPr>
          <w:t>Table 40: XGF Function Library—Mnemonics for keys that terminate READs</w:t>
        </w:r>
        <w:r>
          <w:rPr>
            <w:webHidden/>
          </w:rPr>
          <w:tab/>
        </w:r>
        <w:r>
          <w:rPr>
            <w:webHidden/>
          </w:rPr>
          <w:fldChar w:fldCharType="begin"/>
        </w:r>
        <w:r>
          <w:rPr>
            <w:webHidden/>
          </w:rPr>
          <w:instrText xml:space="preserve"> PAGEREF _Toc458600035 \h </w:instrText>
        </w:r>
        <w:r>
          <w:rPr>
            <w:webHidden/>
          </w:rPr>
        </w:r>
        <w:r>
          <w:rPr>
            <w:webHidden/>
          </w:rPr>
          <w:fldChar w:fldCharType="separate"/>
        </w:r>
        <w:r>
          <w:rPr>
            <w:webHidden/>
          </w:rPr>
          <w:t>491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6" w:history="1">
        <w:r w:rsidRPr="00E95F64">
          <w:rPr>
            <w:rStyle w:val="Hyperlink"/>
          </w:rPr>
          <w:t>Table 41: $$LENGTH^XLFMSMT API—Valid units</w:t>
        </w:r>
        <w:r>
          <w:rPr>
            <w:webHidden/>
          </w:rPr>
          <w:tab/>
        </w:r>
        <w:r>
          <w:rPr>
            <w:webHidden/>
          </w:rPr>
          <w:fldChar w:fldCharType="begin"/>
        </w:r>
        <w:r>
          <w:rPr>
            <w:webHidden/>
          </w:rPr>
          <w:instrText xml:space="preserve"> PAGEREF _Toc458600036 \h </w:instrText>
        </w:r>
        <w:r>
          <w:rPr>
            <w:webHidden/>
          </w:rPr>
        </w:r>
        <w:r>
          <w:rPr>
            <w:webHidden/>
          </w:rPr>
          <w:fldChar w:fldCharType="separate"/>
        </w:r>
        <w:r>
          <w:rPr>
            <w:webHidden/>
          </w:rPr>
          <w:t>550</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7" w:history="1">
        <w:r w:rsidRPr="00E95F64">
          <w:rPr>
            <w:rStyle w:val="Hyperlink"/>
          </w:rPr>
          <w:t>Table 42: $$TEMP^XLFMSMT API—Valid units</w:t>
        </w:r>
        <w:r>
          <w:rPr>
            <w:webHidden/>
          </w:rPr>
          <w:tab/>
        </w:r>
        <w:r>
          <w:rPr>
            <w:webHidden/>
          </w:rPr>
          <w:fldChar w:fldCharType="begin"/>
        </w:r>
        <w:r>
          <w:rPr>
            <w:webHidden/>
          </w:rPr>
          <w:instrText xml:space="preserve"> PAGEREF _Toc458600037 \h </w:instrText>
        </w:r>
        <w:r>
          <w:rPr>
            <w:webHidden/>
          </w:rPr>
        </w:r>
        <w:r>
          <w:rPr>
            <w:webHidden/>
          </w:rPr>
          <w:fldChar w:fldCharType="separate"/>
        </w:r>
        <w:r>
          <w:rPr>
            <w:webHidden/>
          </w:rPr>
          <w:t>551</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8" w:history="1">
        <w:r w:rsidRPr="00E95F64">
          <w:rPr>
            <w:rStyle w:val="Hyperlink"/>
          </w:rPr>
          <w:t>Table 43: $$VOLUME^XLFMSMT API—Valid units</w:t>
        </w:r>
        <w:r>
          <w:rPr>
            <w:webHidden/>
          </w:rPr>
          <w:tab/>
        </w:r>
        <w:r>
          <w:rPr>
            <w:webHidden/>
          </w:rPr>
          <w:fldChar w:fldCharType="begin"/>
        </w:r>
        <w:r>
          <w:rPr>
            <w:webHidden/>
          </w:rPr>
          <w:instrText xml:space="preserve"> PAGEREF _Toc458600038 \h </w:instrText>
        </w:r>
        <w:r>
          <w:rPr>
            <w:webHidden/>
          </w:rPr>
        </w:r>
        <w:r>
          <w:rPr>
            <w:webHidden/>
          </w:rPr>
          <w:fldChar w:fldCharType="separate"/>
        </w:r>
        <w:r>
          <w:rPr>
            <w:webHidden/>
          </w:rPr>
          <w:t>552</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39" w:history="1">
        <w:r w:rsidRPr="00E95F64">
          <w:rPr>
            <w:rStyle w:val="Hyperlink"/>
          </w:rPr>
          <w:t>Table 44: $$WEIGHT^XLFMSMT API—Valid units</w:t>
        </w:r>
        <w:r>
          <w:rPr>
            <w:webHidden/>
          </w:rPr>
          <w:tab/>
        </w:r>
        <w:r>
          <w:rPr>
            <w:webHidden/>
          </w:rPr>
          <w:fldChar w:fldCharType="begin"/>
        </w:r>
        <w:r>
          <w:rPr>
            <w:webHidden/>
          </w:rPr>
          <w:instrText xml:space="preserve"> PAGEREF _Toc458600039 \h </w:instrText>
        </w:r>
        <w:r>
          <w:rPr>
            <w:webHidden/>
          </w:rPr>
        </w:r>
        <w:r>
          <w:rPr>
            <w:webHidden/>
          </w:rPr>
          <w:fldChar w:fldCharType="separate"/>
        </w:r>
        <w:r>
          <w:rPr>
            <w:webHidden/>
          </w:rPr>
          <w:t>553</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40" w:history="1">
        <w:r w:rsidRPr="00E95F64">
          <w:rPr>
            <w:rStyle w:val="Hyperlink"/>
          </w:rPr>
          <w:t>Table 45: XML ENTITY CATALOG file (#950)—Stores external entities and assoc public identifiers</w:t>
        </w:r>
        <w:r>
          <w:rPr>
            <w:webHidden/>
          </w:rPr>
          <w:tab/>
        </w:r>
        <w:r>
          <w:rPr>
            <w:webHidden/>
          </w:rPr>
          <w:fldChar w:fldCharType="begin"/>
        </w:r>
        <w:r>
          <w:rPr>
            <w:webHidden/>
          </w:rPr>
          <w:instrText xml:space="preserve"> PAGEREF _Toc458600040 \h </w:instrText>
        </w:r>
        <w:r>
          <w:rPr>
            <w:webHidden/>
          </w:rPr>
        </w:r>
        <w:r>
          <w:rPr>
            <w:webHidden/>
          </w:rPr>
          <w:fldChar w:fldCharType="separate"/>
        </w:r>
        <w:r>
          <w:rPr>
            <w:webHidden/>
          </w:rPr>
          <w:t>574</w:t>
        </w:r>
        <w:r>
          <w:rPr>
            <w:webHidden/>
          </w:rPr>
          <w:fldChar w:fldCharType="end"/>
        </w:r>
      </w:hyperlink>
    </w:p>
    <w:p w:rsidR="00EE31EC" w:rsidRDefault="00EE31EC">
      <w:pPr>
        <w:pStyle w:val="TableofFigures"/>
        <w:rPr>
          <w:rFonts w:asciiTheme="minorHAnsi" w:eastAsiaTheme="minorEastAsia" w:hAnsiTheme="minorHAnsi" w:cstheme="minorBidi"/>
          <w:color w:val="auto"/>
          <w:szCs w:val="22"/>
        </w:rPr>
      </w:pPr>
      <w:hyperlink w:anchor="_Toc458600041" w:history="1">
        <w:r w:rsidRPr="00E95F64">
          <w:rPr>
            <w:rStyle w:val="Hyperlink"/>
          </w:rPr>
          <w:t>Table 46: XML Parser—Event types</w:t>
        </w:r>
        <w:r>
          <w:rPr>
            <w:webHidden/>
          </w:rPr>
          <w:tab/>
        </w:r>
        <w:r>
          <w:rPr>
            <w:webHidden/>
          </w:rPr>
          <w:fldChar w:fldCharType="begin"/>
        </w:r>
        <w:r>
          <w:rPr>
            <w:webHidden/>
          </w:rPr>
          <w:instrText xml:space="preserve"> PAGEREF _Toc458600041 \h </w:instrText>
        </w:r>
        <w:r>
          <w:rPr>
            <w:webHidden/>
          </w:rPr>
        </w:r>
        <w:r>
          <w:rPr>
            <w:webHidden/>
          </w:rPr>
          <w:fldChar w:fldCharType="separate"/>
        </w:r>
        <w:r>
          <w:rPr>
            <w:webHidden/>
          </w:rPr>
          <w:t>584</w:t>
        </w:r>
        <w:r>
          <w:rPr>
            <w:webHidden/>
          </w:rPr>
          <w:fldChar w:fldCharType="end"/>
        </w:r>
      </w:hyperlink>
    </w:p>
    <w:p w:rsidR="00312AD1" w:rsidRPr="006B2FCC" w:rsidRDefault="006A7114" w:rsidP="00312AD1">
      <w:pPr>
        <w:pStyle w:val="BodyText"/>
      </w:pPr>
      <w:r w:rsidRPr="006B2FCC">
        <w:fldChar w:fldCharType="end"/>
      </w:r>
    </w:p>
    <w:p w:rsidR="006C202A" w:rsidRPr="006B2FCC" w:rsidRDefault="006C202A" w:rsidP="004E4D3B">
      <w:pPr>
        <w:pStyle w:val="BodyText"/>
        <w:sectPr w:rsidR="006C202A" w:rsidRPr="006B2FCC" w:rsidSect="00325B62">
          <w:headerReference w:type="even" r:id="rId18"/>
          <w:headerReference w:type="default" r:id="rId19"/>
          <w:pgSz w:w="12240" w:h="15840" w:code="1"/>
          <w:pgMar w:top="1440" w:right="1440" w:bottom="1440" w:left="1440" w:header="720" w:footer="720" w:gutter="0"/>
          <w:pgNumType w:fmt="lowerRoman"/>
          <w:cols w:space="720"/>
        </w:sectPr>
      </w:pPr>
    </w:p>
    <w:p w:rsidR="006C202A" w:rsidRPr="006B2FCC" w:rsidRDefault="009D7E64" w:rsidP="00BC5B57">
      <w:pPr>
        <w:pStyle w:val="HeadingFront-BackMatter"/>
      </w:pPr>
      <w:bookmarkStart w:id="6" w:name="_Hlt412359042"/>
      <w:bookmarkStart w:id="7" w:name="_Ref38421374"/>
      <w:bookmarkStart w:id="8" w:name="_Toc234301877"/>
      <w:bookmarkStart w:id="9" w:name="_Toc236534525"/>
      <w:bookmarkStart w:id="10" w:name="orientation"/>
      <w:bookmarkStart w:id="11" w:name="_Toc311811085"/>
      <w:bookmarkStart w:id="12" w:name="_Toc322612052"/>
      <w:bookmarkStart w:id="13" w:name="_Toc458598767"/>
      <w:bookmarkEnd w:id="6"/>
      <w:r w:rsidRPr="00EC557F">
        <w:lastRenderedPageBreak/>
        <w:t>Orientation</w:t>
      </w:r>
      <w:bookmarkEnd w:id="7"/>
      <w:bookmarkEnd w:id="8"/>
      <w:bookmarkEnd w:id="9"/>
      <w:bookmarkEnd w:id="10"/>
      <w:bookmarkEnd w:id="11"/>
      <w:bookmarkEnd w:id="12"/>
      <w:bookmarkEnd w:id="13"/>
    </w:p>
    <w:p w:rsidR="006C202A" w:rsidRPr="006B2FCC" w:rsidRDefault="009D7E64" w:rsidP="006237EC">
      <w:pPr>
        <w:pStyle w:val="AltHeading2"/>
      </w:pPr>
      <w:bookmarkStart w:id="14" w:name="_Toc336755501"/>
      <w:bookmarkStart w:id="15" w:name="_Toc336755634"/>
      <w:bookmarkStart w:id="16" w:name="_Toc336755787"/>
      <w:bookmarkStart w:id="17" w:name="_Toc336756084"/>
      <w:bookmarkStart w:id="18" w:name="_Toc336756187"/>
      <w:bookmarkStart w:id="19" w:name="_Toc336760251"/>
      <w:bookmarkStart w:id="20" w:name="_Toc336940172"/>
      <w:bookmarkStart w:id="21" w:name="_Toc337531822"/>
      <w:bookmarkStart w:id="22" w:name="_Toc337542598"/>
      <w:bookmarkStart w:id="23" w:name="_Toc337626310"/>
      <w:bookmarkStart w:id="24" w:name="_Toc337626513"/>
      <w:bookmarkStart w:id="25" w:name="_Toc337966589"/>
      <w:bookmarkStart w:id="26" w:name="_Toc338036333"/>
      <w:bookmarkStart w:id="27" w:name="_Toc338036629"/>
      <w:bookmarkStart w:id="28" w:name="_Toc338036784"/>
      <w:bookmarkStart w:id="29" w:name="_Toc338129956"/>
      <w:bookmarkStart w:id="30" w:name="_Toc338740693"/>
      <w:bookmarkStart w:id="31" w:name="_Toc338834078"/>
      <w:bookmarkStart w:id="32" w:name="_Toc339260909"/>
      <w:bookmarkStart w:id="33" w:name="_Toc339260978"/>
      <w:bookmarkStart w:id="34" w:name="_Toc339418576"/>
      <w:bookmarkStart w:id="35" w:name="_Toc339707965"/>
      <w:bookmarkStart w:id="36" w:name="_Toc339783046"/>
      <w:bookmarkStart w:id="37" w:name="_Toc345918859"/>
      <w:bookmarkStart w:id="38" w:name="how_to_use_this_manual"/>
      <w:r w:rsidRPr="00632CC5">
        <w:t xml:space="preserve">How to Use this </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32CC5">
        <w:t>Manual</w:t>
      </w:r>
      <w:bookmarkEnd w:id="38"/>
    </w:p>
    <w:p w:rsidR="006C202A" w:rsidRPr="006B2FCC" w:rsidRDefault="006237EC" w:rsidP="00FA60A3">
      <w:pPr>
        <w:pStyle w:val="BodyText"/>
      </w:pPr>
      <w:r w:rsidRPr="006B2FCC">
        <w:fldChar w:fldCharType="begin"/>
      </w:r>
      <w:r w:rsidRPr="006B2FCC">
        <w:instrText xml:space="preserve">XE </w:instrText>
      </w:r>
      <w:r w:rsidR="009F58E4">
        <w:instrText>“</w:instrText>
      </w:r>
      <w:r w:rsidRPr="006B2FCC">
        <w:instrText xml:space="preserve">Orientation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How to:Use this Manual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Use this Manual, How to</w:instrText>
      </w:r>
      <w:r w:rsidR="009F58E4">
        <w:instrText>”</w:instrText>
      </w:r>
      <w:r w:rsidRPr="006B2FCC">
        <w:fldChar w:fldCharType="end"/>
      </w:r>
      <w:r w:rsidR="00585D41" w:rsidRPr="006B2FCC">
        <w:t>T</w:t>
      </w:r>
      <w:r w:rsidR="003B44D2" w:rsidRPr="006B2FCC">
        <w:t>his manual</w:t>
      </w:r>
      <w:r w:rsidR="00585D41" w:rsidRPr="006B2FCC">
        <w:t xml:space="preserve"> provides </w:t>
      </w:r>
      <w:r w:rsidR="003B44D2" w:rsidRPr="006B2FCC">
        <w:t xml:space="preserve">advice and instruction about </w:t>
      </w:r>
      <w:r w:rsidR="00135259" w:rsidRPr="006B2FCC">
        <w:t xml:space="preserve">Kernel </w:t>
      </w:r>
      <w:r w:rsidR="00D60060">
        <w:t xml:space="preserve">8.0 and Kernel Toolkit 7.3 </w:t>
      </w:r>
      <w:r w:rsidR="00740B85">
        <w:t>Application Programming Interface</w:t>
      </w:r>
      <w:r w:rsidR="008145CB" w:rsidRPr="006B2FCC">
        <w:t>s (</w:t>
      </w:r>
      <w:r w:rsidR="00F92D1F">
        <w:t>APIs</w:t>
      </w:r>
      <w:r w:rsidR="008145CB" w:rsidRPr="006B2FCC">
        <w:t xml:space="preserve">), Direct Mode Utilities, and other information </w:t>
      </w:r>
      <w:r w:rsidR="006C202A" w:rsidRPr="006B2FCC">
        <w:t>for Veterans Health Information Systems and Technology Architecture (</w:t>
      </w:r>
      <w:r w:rsidR="006C202A" w:rsidRPr="006B2FCC">
        <w:rPr>
          <w:bCs/>
        </w:rPr>
        <w:t>VistA</w:t>
      </w:r>
      <w:r w:rsidR="006C202A" w:rsidRPr="006B2FCC">
        <w:t>)</w:t>
      </w:r>
      <w:r w:rsidR="008F7BE9">
        <w:t xml:space="preserve"> application</w:t>
      </w:r>
      <w:r w:rsidR="008145CB" w:rsidRPr="006B2FCC">
        <w:t xml:space="preserve"> developers</w:t>
      </w:r>
      <w:r w:rsidR="006C202A" w:rsidRPr="006B2FCC">
        <w:t>.</w:t>
      </w:r>
    </w:p>
    <w:p w:rsidR="008E3FD1" w:rsidRPr="006B2FCC" w:rsidRDefault="009D7E64" w:rsidP="006237EC">
      <w:pPr>
        <w:pStyle w:val="AltHeading2"/>
      </w:pPr>
      <w:bookmarkStart w:id="39" w:name="intended_audience"/>
      <w:r w:rsidRPr="00632CC5">
        <w:t>Intended Audience</w:t>
      </w:r>
      <w:bookmarkEnd w:id="39"/>
    </w:p>
    <w:p w:rsidR="00490188" w:rsidRPr="00DC79CD" w:rsidRDefault="006237EC" w:rsidP="00490188">
      <w:pPr>
        <w:pStyle w:val="BodyText"/>
        <w:keepNext/>
        <w:keepLines/>
      </w:pPr>
      <w:r w:rsidRPr="006B2FCC">
        <w:fldChar w:fldCharType="begin"/>
      </w:r>
      <w:r w:rsidRPr="006B2FCC">
        <w:instrText xml:space="preserve">XE </w:instrText>
      </w:r>
      <w:r w:rsidR="009F58E4">
        <w:instrText>“</w:instrText>
      </w:r>
      <w:r w:rsidRPr="006B2FCC">
        <w:instrText>Intended Audience</w:instrText>
      </w:r>
      <w:r w:rsidR="009F58E4">
        <w:instrText>”</w:instrText>
      </w:r>
      <w:r w:rsidRPr="006B2FCC">
        <w:fldChar w:fldCharType="end"/>
      </w:r>
      <w:r w:rsidR="00490188" w:rsidRPr="00DC79CD">
        <w:t xml:space="preserve">The intended </w:t>
      </w:r>
      <w:r w:rsidR="002C3B94" w:rsidRPr="00DC79CD">
        <w:t xml:space="preserve">audience of this manual </w:t>
      </w:r>
      <w:r w:rsidR="002C3B94">
        <w:t>is</w:t>
      </w:r>
      <w:r w:rsidR="00490188">
        <w:t xml:space="preserve"> the following</w:t>
      </w:r>
      <w:r w:rsidR="00490188" w:rsidRPr="00DC79CD">
        <w:t xml:space="preserve"> stakeholders</w:t>
      </w:r>
      <w:r w:rsidR="00490188" w:rsidRPr="00C3465D">
        <w:t>:</w:t>
      </w:r>
    </w:p>
    <w:p w:rsidR="008E3FD1" w:rsidRPr="006B2FCC" w:rsidRDefault="00106F7A" w:rsidP="008E3FD1">
      <w:pPr>
        <w:pStyle w:val="ListBullet"/>
        <w:keepNext/>
        <w:keepLines/>
      </w:pPr>
      <w:r>
        <w:t>Enterprise Program Management Office (EPMO)</w:t>
      </w:r>
      <w:r w:rsidR="008E3FD1" w:rsidRPr="006B2FCC">
        <w:t>—VistA legacy development teams.</w:t>
      </w:r>
    </w:p>
    <w:p w:rsidR="008E3FD1" w:rsidRPr="006B2FCC" w:rsidRDefault="00F15F6E" w:rsidP="008E3FD1">
      <w:pPr>
        <w:pStyle w:val="ListBullet"/>
        <w:keepNext/>
        <w:keepLines/>
      </w:pPr>
      <w:r>
        <w:t>System Administrators</w:t>
      </w:r>
      <w:r w:rsidR="008E3FD1" w:rsidRPr="006B2FCC">
        <w:t xml:space="preserve">—System administrators at Department of Veterans Affairs (VA) </w:t>
      </w:r>
      <w:r>
        <w:t xml:space="preserve">regional </w:t>
      </w:r>
      <w:r w:rsidR="008E3FD1" w:rsidRPr="006B2FCC">
        <w:t>sites who are responsible for computer management and system security on the VistA M Servers.</w:t>
      </w:r>
    </w:p>
    <w:p w:rsidR="008E3FD1" w:rsidRPr="006B2FCC" w:rsidRDefault="008E3FD1" w:rsidP="008E3FD1">
      <w:pPr>
        <w:pStyle w:val="ListBullet"/>
        <w:keepNext/>
        <w:keepLines/>
      </w:pPr>
      <w:r w:rsidRPr="006B2FCC">
        <w:t>Information Security Officers (ISOs)—Personnel at VA sites responsible for system security.</w:t>
      </w:r>
    </w:p>
    <w:p w:rsidR="008E3FD1" w:rsidRPr="006B2FCC" w:rsidRDefault="00F57355" w:rsidP="008E3FD1">
      <w:pPr>
        <w:pStyle w:val="ListBullet"/>
      </w:pPr>
      <w:r>
        <w:t>Product Support (P</w:t>
      </w:r>
      <w:r w:rsidR="008E3FD1" w:rsidRPr="006B2FCC">
        <w:t>S).</w:t>
      </w:r>
    </w:p>
    <w:p w:rsidR="00E9290B" w:rsidRPr="00AE49A1" w:rsidRDefault="00E9290B" w:rsidP="00E9290B">
      <w:pPr>
        <w:pStyle w:val="AltHeading2"/>
      </w:pPr>
      <w:bookmarkStart w:id="40" w:name="disclaimers"/>
      <w:r w:rsidRPr="00AE49A1">
        <w:t>Disclaimers</w:t>
      </w:r>
      <w:bookmarkEnd w:id="40"/>
    </w:p>
    <w:p w:rsidR="00E9290B" w:rsidRPr="00AE49A1" w:rsidRDefault="00E9290B" w:rsidP="00E9290B">
      <w:pPr>
        <w:pStyle w:val="AltHeading3"/>
      </w:pPr>
      <w:bookmarkStart w:id="41" w:name="software_disclaimer"/>
      <w:r>
        <w:t>Software</w:t>
      </w:r>
      <w:r w:rsidRPr="00AE49A1">
        <w:t xml:space="preserve"> </w:t>
      </w:r>
      <w:r>
        <w:t>Disclaimer</w:t>
      </w:r>
      <w:bookmarkEnd w:id="41"/>
    </w:p>
    <w:p w:rsidR="00E9290B" w:rsidRDefault="00E9290B" w:rsidP="00E9290B">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 xml:space="preserve">This software was developed at the Department of Veterans Affairs (VA) by employees of the Federal Government in the course of their official duties. Pursuant to title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w:t>
      </w:r>
      <w:r w:rsidR="00680683">
        <w:t>s software can be redistributed</w:t>
      </w:r>
      <w:r>
        <w:t xml:space="preserve"> freely provided that any derivative works bear some notice that they are derived from it.</w:t>
      </w:r>
    </w:p>
    <w:p w:rsidR="00680683" w:rsidRDefault="00680683" w:rsidP="00680683">
      <w:pPr>
        <w:pStyle w:val="Caution"/>
      </w:pPr>
      <w:r>
        <w:rPr>
          <w:noProof/>
          <w:lang w:eastAsia="en-US"/>
        </w:rPr>
        <w:drawing>
          <wp:inline distT="0" distB="0" distL="0" distR="0" wp14:anchorId="606B0333" wp14:editId="04669AD7">
            <wp:extent cx="409575" cy="409575"/>
            <wp:effectExtent l="0" t="0" r="9525" b="9525"/>
            <wp:docPr id="44" name="Picture 4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A23DA3">
        <w:rPr>
          <w:rFonts w:ascii="Arial Bold" w:hAnsi="Arial Bold"/>
          <w:color w:val="000000" w:themeColor="text1"/>
        </w:rPr>
        <w:t xml:space="preserve">    Per </w:t>
      </w:r>
      <w:hyperlink r:id="rId21" w:history="1">
        <w:r w:rsidR="00A23DA3" w:rsidRPr="007768FD">
          <w:rPr>
            <w:rStyle w:val="Hyperlink"/>
            <w:rFonts w:ascii="Arial Bold" w:hAnsi="Arial Bold"/>
          </w:rPr>
          <w:t>VA Directive 6402</w:t>
        </w:r>
      </w:hyperlink>
      <w:r w:rsidR="00A23DA3">
        <w:rPr>
          <w:rFonts w:ascii="Arial Bold" w:hAnsi="Arial Bold"/>
          <w:color w:val="000000" w:themeColor="text1"/>
        </w:rPr>
        <w:t xml:space="preserve"> (pending signature)</w:t>
      </w:r>
      <w:r w:rsidR="00A23DA3" w:rsidRPr="000D73B4">
        <w:rPr>
          <w:rFonts w:ascii="Arial Bold" w:hAnsi="Arial Bold"/>
          <w:color w:val="000000" w:themeColor="text1"/>
        </w:rPr>
        <w:t>, this routine should not be modified</w:t>
      </w:r>
      <w:r w:rsidR="00A23DA3">
        <w:rPr>
          <w:rFonts w:ascii="Arial Bold" w:hAnsi="Arial Bold"/>
          <w:color w:val="000000" w:themeColor="text1"/>
        </w:rPr>
        <w:t>.</w:t>
      </w:r>
    </w:p>
    <w:p w:rsidR="00260618" w:rsidRDefault="00376F27" w:rsidP="00260618">
      <w:pPr>
        <w:pStyle w:val="Caution"/>
      </w:pPr>
      <w:r>
        <w:rPr>
          <w:noProof/>
          <w:lang w:eastAsia="en-US"/>
        </w:rPr>
        <w:drawing>
          <wp:inline distT="0" distB="0" distL="0" distR="0" wp14:anchorId="6F4EDF60" wp14:editId="3FDC6BB2">
            <wp:extent cx="409575" cy="409575"/>
            <wp:effectExtent l="0" t="0" r="9525" b="9525"/>
            <wp:docPr id="661" name="Picture 661"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60618">
        <w:tab/>
      </w:r>
      <w:r w:rsidR="00260618" w:rsidRPr="006B2FCC">
        <w:t>CAUTION: To protect the security of V</w:t>
      </w:r>
      <w:r w:rsidR="00260618" w:rsidRPr="006B2FCC">
        <w:rPr>
          <w:iCs/>
        </w:rPr>
        <w:t>ist</w:t>
      </w:r>
      <w:r w:rsidR="00260618" w:rsidRPr="006B2FCC">
        <w:t>A systems, distribution of this software for use on any other computer system by V</w:t>
      </w:r>
      <w:r w:rsidR="00260618" w:rsidRPr="006B2FCC">
        <w:rPr>
          <w:iCs/>
        </w:rPr>
        <w:t>ist</w:t>
      </w:r>
      <w:r w:rsidR="00260618" w:rsidRPr="006B2FCC">
        <w:t xml:space="preserve">A sites is prohibited. All requests for copies of Kernel for </w:t>
      </w:r>
      <w:r w:rsidR="00260618" w:rsidRPr="00260618">
        <w:rPr>
          <w:i/>
        </w:rPr>
        <w:t>non</w:t>
      </w:r>
      <w:r w:rsidR="00260618" w:rsidRPr="006B2FCC">
        <w:t>-V</w:t>
      </w:r>
      <w:r w:rsidR="00260618" w:rsidRPr="006B2FCC">
        <w:rPr>
          <w:iCs/>
        </w:rPr>
        <w:t>ist</w:t>
      </w:r>
      <w:r w:rsidR="00260618" w:rsidRPr="006B2FCC">
        <w:t>A use should be referred to the VistA site</w:t>
      </w:r>
      <w:r w:rsidR="00FF3F33">
        <w:t>’</w:t>
      </w:r>
      <w:r w:rsidR="00260618" w:rsidRPr="006B2FCC">
        <w:t>s local Office of Information Field Office (OIFO).</w:t>
      </w:r>
    </w:p>
    <w:p w:rsidR="00E9290B" w:rsidRPr="00AE49A1" w:rsidRDefault="00E9290B" w:rsidP="00E9290B">
      <w:pPr>
        <w:pStyle w:val="AltHeading3"/>
      </w:pPr>
      <w:bookmarkStart w:id="42" w:name="documentation_disclaimer"/>
      <w:r>
        <w:lastRenderedPageBreak/>
        <w:t>Documentation Disclaimer</w:t>
      </w:r>
      <w:bookmarkEnd w:id="42"/>
    </w:p>
    <w:p w:rsidR="00E9290B" w:rsidRPr="00AE49A1" w:rsidRDefault="00E9290B" w:rsidP="00464890">
      <w:pPr>
        <w:pStyle w:val="BodyText"/>
        <w:keepNext/>
        <w:keepLines/>
      </w:pPr>
      <w:r w:rsidRPr="00AE49A1">
        <w:fldChar w:fldCharType="begin"/>
      </w:r>
      <w:r w:rsidRPr="00AE49A1">
        <w:instrText>XE "</w:instrText>
      </w:r>
      <w:r>
        <w:instrText>Documentation Disclaimer</w:instrText>
      </w:r>
      <w:r w:rsidRPr="00AE49A1">
        <w:instrText>"</w:instrText>
      </w:r>
      <w:r w:rsidRPr="00AE49A1">
        <w:fldChar w:fldCharType="end"/>
      </w:r>
      <w:r w:rsidRPr="00AE49A1">
        <w:fldChar w:fldCharType="begin"/>
      </w:r>
      <w:r w:rsidRPr="00AE49A1">
        <w:instrText>XE "</w:instrText>
      </w:r>
      <w:r>
        <w:instrText>Disclaimers:Documentation</w:instrText>
      </w:r>
      <w:r w:rsidRPr="00AE49A1">
        <w:instrText>"</w:instrText>
      </w:r>
      <w:r w:rsidRPr="00AE49A1">
        <w:fldChar w:fldCharType="end"/>
      </w:r>
      <w:r w:rsidRPr="00AE49A1">
        <w:t xml:space="preserve">This manual provides an overall explanation of using </w:t>
      </w:r>
      <w:r w:rsidR="00AE459E">
        <w:t>kernel</w:t>
      </w:r>
      <w:r w:rsidRPr="00AE49A1">
        <w:t xml:space="preserve">;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(OI&amp;T) </w:t>
      </w:r>
      <w:r w:rsidR="00106F7A">
        <w:t>Enterprise Program Management Office (EPMO)</w:t>
      </w:r>
      <w:r w:rsidRPr="00AE49A1">
        <w:t xml:space="preserve"> Intranet Website</w:t>
      </w:r>
      <w:r w:rsidRPr="00AE49A1">
        <w:fldChar w:fldCharType="begin"/>
      </w:r>
      <w:r w:rsidRPr="00AE49A1">
        <w:instrText>XE "Websites:</w:instrText>
      </w:r>
      <w:r w:rsidR="00106F7A">
        <w:instrText>EPMO</w:instrText>
      </w:r>
      <w:r w:rsidRPr="00AE49A1">
        <w:instrText>"</w:instrText>
      </w:r>
      <w:r w:rsidRPr="00AE49A1">
        <w:fldChar w:fldCharType="end"/>
      </w:r>
      <w:r w:rsidRPr="00AE49A1">
        <w:fldChar w:fldCharType="begin"/>
      </w:r>
      <w:r w:rsidRPr="00AE49A1">
        <w:instrText>XE "URLs:</w:instrText>
      </w:r>
      <w:r w:rsidR="00106F7A">
        <w:instrText>EPMO</w:instrText>
      </w:r>
      <w:r w:rsidRPr="00AE49A1">
        <w:instrText xml:space="preserve"> Website"</w:instrText>
      </w:r>
      <w:r w:rsidRPr="00AE49A1">
        <w:fldChar w:fldCharType="end"/>
      </w:r>
      <w:r w:rsidRPr="00AE49A1">
        <w:fldChar w:fldCharType="begin"/>
      </w:r>
      <w:r w:rsidRPr="00AE49A1">
        <w:instrText>XE "Home Pages:</w:instrText>
      </w:r>
      <w:r w:rsidR="00106F7A">
        <w:instrText>EPMO</w:instrText>
      </w:r>
      <w:r w:rsidRPr="00AE49A1">
        <w:instrText xml:space="preserve"> Website"</w:instrText>
      </w:r>
      <w:r w:rsidRPr="00AE49A1">
        <w:fldChar w:fldCharType="end"/>
      </w:r>
      <w:r w:rsidRPr="00AE49A1">
        <w:t>.</w:t>
      </w:r>
    </w:p>
    <w:p w:rsidR="00E9290B" w:rsidRPr="0049559A" w:rsidRDefault="00851795" w:rsidP="00E9290B">
      <w:pPr>
        <w:pStyle w:val="Caution"/>
      </w:pPr>
      <w:r>
        <w:rPr>
          <w:noProof/>
          <w:lang w:eastAsia="en-US"/>
        </w:rPr>
        <w:drawing>
          <wp:inline distT="0" distB="0" distL="0" distR="0" wp14:anchorId="061C753E" wp14:editId="0CCA7C61">
            <wp:extent cx="409575" cy="409575"/>
            <wp:effectExtent l="0" t="0" r="9525" b="9525"/>
            <wp:docPr id="4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9290B" w:rsidRPr="0049559A">
        <w:tab/>
        <w:t xml:space="preserve">DISCLAIMER: The appearance of any external hyperlink references in this manual does </w:t>
      </w:r>
      <w:r w:rsidR="00E9290B" w:rsidRPr="00181220">
        <w:rPr>
          <w:i/>
        </w:rPr>
        <w:t>not</w:t>
      </w:r>
      <w:r w:rsidR="00E9290B" w:rsidRPr="0049559A">
        <w:t xml:space="preserve"> constitute endorsement by the Department of Veterans Affairs (VA) of this Website or the information, products, or services contained therein. The VA does </w:t>
      </w:r>
      <w:r w:rsidR="00E9290B" w:rsidRPr="00181220">
        <w:rPr>
          <w:i/>
        </w:rPr>
        <w:t>not</w:t>
      </w:r>
      <w:r w:rsidR="00E9290B" w:rsidRPr="0049559A">
        <w:t xml:space="preserve"> exercise any editorial control over the information you find at these locations. Such links are provided and are consistent with the stated purpose of this VA Intranet Service.</w:t>
      </w:r>
    </w:p>
    <w:p w:rsidR="008E3FD1" w:rsidRPr="006B2FCC" w:rsidRDefault="009D7E64" w:rsidP="006237EC">
      <w:pPr>
        <w:pStyle w:val="AltHeading2"/>
      </w:pPr>
      <w:bookmarkStart w:id="43" w:name="documentation_conventions"/>
      <w:r w:rsidRPr="00632CC5">
        <w:t>Documentation Conventions</w:t>
      </w:r>
      <w:bookmarkEnd w:id="43"/>
    </w:p>
    <w:p w:rsidR="008E3FD1" w:rsidRPr="006B2FCC" w:rsidRDefault="006237EC" w:rsidP="009D7E64">
      <w:pPr>
        <w:pStyle w:val="BodyText"/>
        <w:keepNext/>
        <w:keepLines/>
      </w:pPr>
      <w:r w:rsidRPr="006B2FCC">
        <w:fldChar w:fldCharType="begin"/>
      </w:r>
      <w:r w:rsidRPr="006B2FCC">
        <w:instrText xml:space="preserve">XE </w:instrText>
      </w:r>
      <w:r w:rsidR="009F58E4">
        <w:instrText>“</w:instrText>
      </w:r>
      <w:r w:rsidRPr="006B2FCC">
        <w:instrText>Documentation Conventions</w:instrText>
      </w:r>
      <w:r w:rsidR="009F58E4">
        <w:instrText>”</w:instrText>
      </w:r>
      <w:r w:rsidRPr="006B2FCC">
        <w:fldChar w:fldCharType="end"/>
      </w:r>
      <w:r w:rsidR="008E3FD1" w:rsidRPr="006B2FCC">
        <w:t>This manual uses several methods to highlight different aspects of the material:</w:t>
      </w:r>
    </w:p>
    <w:p w:rsidR="008E3FD1" w:rsidRDefault="008E3FD1" w:rsidP="009D7E64">
      <w:pPr>
        <w:pStyle w:val="ListBullet"/>
        <w:keepNext/>
        <w:keepLines/>
      </w:pPr>
      <w:r w:rsidRPr="006B2FCC">
        <w:t xml:space="preserve">Various symbols are used throughout the documentation to alert the reader to special information. </w:t>
      </w:r>
      <w:r w:rsidR="003E40B1" w:rsidRPr="003E40B1">
        <w:rPr>
          <w:color w:val="0000FF"/>
          <w:u w:val="single"/>
        </w:rPr>
        <w:fldChar w:fldCharType="begin"/>
      </w:r>
      <w:r w:rsidR="003E40B1" w:rsidRPr="003E40B1">
        <w:rPr>
          <w:color w:val="0000FF"/>
          <w:u w:val="single"/>
        </w:rPr>
        <w:instrText xml:space="preserve"> REF _Ref431821080 \h </w:instrText>
      </w:r>
      <w:r w:rsidR="003E40B1">
        <w:rPr>
          <w:color w:val="0000FF"/>
          <w:u w:val="single"/>
        </w:rPr>
        <w:instrText xml:space="preserve"> \* MERGEFORMAT </w:instrText>
      </w:r>
      <w:r w:rsidR="003E40B1" w:rsidRPr="003E40B1">
        <w:rPr>
          <w:color w:val="0000FF"/>
          <w:u w:val="single"/>
        </w:rPr>
      </w:r>
      <w:r w:rsidR="003E40B1" w:rsidRPr="003E40B1">
        <w:rPr>
          <w:color w:val="0000FF"/>
          <w:u w:val="single"/>
        </w:rPr>
        <w:fldChar w:fldCharType="separate"/>
      </w:r>
      <w:r w:rsidR="00EE31EC" w:rsidRPr="00EE31EC">
        <w:rPr>
          <w:color w:val="0000FF"/>
          <w:u w:val="single"/>
        </w:rPr>
        <w:t xml:space="preserve">Table </w:t>
      </w:r>
      <w:r w:rsidR="00EE31EC" w:rsidRPr="00EE31EC">
        <w:rPr>
          <w:noProof/>
          <w:color w:val="0000FF"/>
          <w:u w:val="single"/>
        </w:rPr>
        <w:t>1</w:t>
      </w:r>
      <w:r w:rsidR="003E40B1" w:rsidRPr="003E40B1">
        <w:rPr>
          <w:color w:val="0000FF"/>
          <w:u w:val="single"/>
        </w:rPr>
        <w:fldChar w:fldCharType="end"/>
      </w:r>
      <w:r w:rsidRPr="006B2FCC">
        <w:t xml:space="preserve"> gives a description of each of these symbols</w:t>
      </w:r>
      <w:r w:rsidRPr="006B2FCC">
        <w:fldChar w:fldCharType="begin"/>
      </w:r>
      <w:r w:rsidRPr="006B2FCC">
        <w:instrText xml:space="preserve"> XE </w:instrText>
      </w:r>
      <w:r w:rsidR="009F58E4">
        <w:instrText>“</w:instrText>
      </w:r>
      <w:r w:rsidRPr="006B2FCC">
        <w:instrText>Documentation:Symbols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Symbols:Found in the Documentation</w:instrText>
      </w:r>
      <w:r w:rsidR="009F58E4">
        <w:instrText>”</w:instrText>
      </w:r>
      <w:r w:rsidRPr="006B2FCC">
        <w:instrText xml:space="preserve"> </w:instrText>
      </w:r>
      <w:r w:rsidRPr="006B2FCC">
        <w:fldChar w:fldCharType="end"/>
      </w:r>
      <w:r w:rsidRPr="006B2FCC">
        <w:t>:</w:t>
      </w:r>
    </w:p>
    <w:p w:rsidR="008E3FD1" w:rsidRPr="006B2FCC" w:rsidRDefault="002C3B94" w:rsidP="002C3B94">
      <w:pPr>
        <w:pStyle w:val="Caption"/>
      </w:pPr>
      <w:bookmarkStart w:id="44" w:name="_Ref431821080"/>
      <w:bookmarkStart w:id="45" w:name="_Toc458599996"/>
      <w:r>
        <w:t xml:space="preserve">Table </w:t>
      </w:r>
      <w:r w:rsidR="000542BF">
        <w:fldChar w:fldCharType="begin"/>
      </w:r>
      <w:r w:rsidR="000542BF">
        <w:instrText xml:space="preserve"> SEQ Table \* ARABIC </w:instrText>
      </w:r>
      <w:r w:rsidR="000542BF">
        <w:fldChar w:fldCharType="separate"/>
      </w:r>
      <w:r w:rsidR="00EE31EC">
        <w:rPr>
          <w:noProof/>
        </w:rPr>
        <w:t>1</w:t>
      </w:r>
      <w:r w:rsidR="000542BF">
        <w:rPr>
          <w:noProof/>
        </w:rPr>
        <w:fldChar w:fldCharType="end"/>
      </w:r>
      <w:bookmarkEnd w:id="44"/>
      <w:r w:rsidR="000A5EE2">
        <w:t>:</w:t>
      </w:r>
      <w:r>
        <w:t xml:space="preserve"> </w:t>
      </w:r>
      <w:r w:rsidRPr="001B4B89">
        <w:t>Documentation symbol descriptions</w:t>
      </w:r>
      <w:bookmarkEnd w:id="45"/>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8E3FD1" w:rsidRPr="00080F80" w:rsidTr="00312AD1">
        <w:trPr>
          <w:tblHeader/>
        </w:trPr>
        <w:tc>
          <w:tcPr>
            <w:tcW w:w="1440" w:type="dxa"/>
            <w:tcBorders>
              <w:top w:val="single" w:sz="8" w:space="0" w:color="auto"/>
              <w:bottom w:val="single" w:sz="6" w:space="0" w:color="auto"/>
            </w:tcBorders>
            <w:shd w:val="pct12" w:color="auto" w:fill="FFFFFF"/>
          </w:tcPr>
          <w:p w:rsidR="008E3FD1" w:rsidRPr="006B2FCC" w:rsidRDefault="008E3FD1" w:rsidP="009D7E64">
            <w:pPr>
              <w:pStyle w:val="TableHeading"/>
            </w:pPr>
            <w:bookmarkStart w:id="46" w:name="COL001_TBL002"/>
            <w:bookmarkEnd w:id="46"/>
            <w:r w:rsidRPr="006B2FCC">
              <w:t>Symbol</w:t>
            </w:r>
          </w:p>
        </w:tc>
        <w:tc>
          <w:tcPr>
            <w:tcW w:w="7451" w:type="dxa"/>
            <w:tcBorders>
              <w:top w:val="single" w:sz="8" w:space="0" w:color="auto"/>
              <w:bottom w:val="single" w:sz="6" w:space="0" w:color="auto"/>
            </w:tcBorders>
            <w:shd w:val="pct12" w:color="auto" w:fill="FFFFFF"/>
          </w:tcPr>
          <w:p w:rsidR="008E3FD1" w:rsidRPr="006B2FCC" w:rsidRDefault="008E3FD1" w:rsidP="009D7E64">
            <w:pPr>
              <w:pStyle w:val="TableHeading"/>
            </w:pPr>
            <w:r w:rsidRPr="006B2FCC">
              <w:t>Description</w:t>
            </w:r>
          </w:p>
        </w:tc>
      </w:tr>
      <w:tr w:rsidR="008E3FD1" w:rsidRPr="00080F80" w:rsidTr="008E3FD1">
        <w:tc>
          <w:tcPr>
            <w:tcW w:w="1440" w:type="dxa"/>
            <w:tcBorders>
              <w:top w:val="single" w:sz="6" w:space="0" w:color="auto"/>
            </w:tcBorders>
          </w:tcPr>
          <w:p w:rsidR="008E3FD1" w:rsidRPr="00080F80" w:rsidRDefault="00F223BA" w:rsidP="009D7E64">
            <w:pPr>
              <w:pStyle w:val="TableText"/>
              <w:keepNext/>
              <w:keepLines/>
              <w:jc w:val="center"/>
              <w:rPr>
                <w:rFonts w:cs="Arial"/>
              </w:rPr>
            </w:pPr>
            <w:r>
              <w:rPr>
                <w:noProof/>
              </w:rPr>
              <w:drawing>
                <wp:inline distT="0" distB="0" distL="0" distR="0" wp14:anchorId="4F125933" wp14:editId="0DF4C9B4">
                  <wp:extent cx="285750" cy="285750"/>
                  <wp:effectExtent l="0" t="0" r="0" b="0"/>
                  <wp:docPr id="525" name="Picture 5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8E3FD1" w:rsidRPr="00080F80" w:rsidRDefault="008E3FD1" w:rsidP="009D7E64">
            <w:pPr>
              <w:pStyle w:val="TableText"/>
              <w:keepNext/>
              <w:keepLines/>
              <w:rPr>
                <w:rFonts w:cs="Arial"/>
              </w:rPr>
            </w:pPr>
            <w:r w:rsidRPr="00080F80">
              <w:rPr>
                <w:rFonts w:cs="Arial"/>
                <w:b/>
              </w:rPr>
              <w:t>NOTE</w:t>
            </w:r>
            <w:r w:rsidR="00CF55F1">
              <w:rPr>
                <w:rFonts w:cs="Arial"/>
                <w:b/>
              </w:rPr>
              <w:t xml:space="preserve"> </w:t>
            </w:r>
            <w:r w:rsidRPr="00080F80">
              <w:rPr>
                <w:rFonts w:cs="Arial"/>
                <w:b/>
              </w:rPr>
              <w:t>/</w:t>
            </w:r>
            <w:r w:rsidR="00CF55F1">
              <w:rPr>
                <w:rFonts w:cs="Arial"/>
                <w:b/>
              </w:rPr>
              <w:t xml:space="preserve"> </w:t>
            </w:r>
            <w:smartTag w:uri="urn:schemas-microsoft-com:office:smarttags" w:element="stockticker">
              <w:r w:rsidRPr="00080F80">
                <w:rPr>
                  <w:rFonts w:cs="Arial"/>
                  <w:b/>
                </w:rPr>
                <w:t>REF</w:t>
              </w:r>
            </w:smartTag>
            <w:r w:rsidRPr="00080F80">
              <w:rPr>
                <w:rFonts w:cs="Arial"/>
                <w:b/>
              </w:rPr>
              <w:t>:</w:t>
            </w:r>
            <w:r w:rsidRPr="00080F80">
              <w:rPr>
                <w:rFonts w:cs="Arial"/>
              </w:rPr>
              <w:t xml:space="preserve"> Used to inform the reader of general information including references to additional reading material.</w:t>
            </w:r>
          </w:p>
        </w:tc>
      </w:tr>
      <w:tr w:rsidR="008E3FD1" w:rsidRPr="00080F80" w:rsidTr="008E3FD1">
        <w:tc>
          <w:tcPr>
            <w:tcW w:w="1440" w:type="dxa"/>
          </w:tcPr>
          <w:p w:rsidR="008E3FD1" w:rsidRPr="00080F80" w:rsidRDefault="00851795" w:rsidP="009D7E64">
            <w:pPr>
              <w:pStyle w:val="TableText"/>
              <w:keepNext/>
              <w:keepLines/>
              <w:jc w:val="center"/>
              <w:rPr>
                <w:rFonts w:cs="Arial"/>
              </w:rPr>
            </w:pPr>
            <w:r>
              <w:rPr>
                <w:noProof/>
              </w:rPr>
              <w:drawing>
                <wp:inline distT="0" distB="0" distL="0" distR="0" wp14:anchorId="02EABF82" wp14:editId="02C18BC9">
                  <wp:extent cx="409575" cy="409575"/>
                  <wp:effectExtent l="0" t="0" r="9525" b="9525"/>
                  <wp:docPr id="43" name="Picture 4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8E3FD1" w:rsidRPr="00080F80" w:rsidRDefault="009D7E64" w:rsidP="009D7E64">
            <w:pPr>
              <w:pStyle w:val="TableText"/>
              <w:keepNext/>
              <w:keepLines/>
              <w:rPr>
                <w:rFonts w:cs="Arial"/>
              </w:rPr>
            </w:pPr>
            <w:r w:rsidRPr="00080F80">
              <w:rPr>
                <w:rFonts w:cs="Arial"/>
                <w:b/>
              </w:rPr>
              <w:t>CAUTION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RECOMMENDATION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DISCLAIMER</w:t>
            </w:r>
            <w:r w:rsidR="008E3FD1" w:rsidRPr="00080F80">
              <w:rPr>
                <w:rFonts w:cs="Arial"/>
                <w:b/>
              </w:rPr>
              <w:t>:</w:t>
            </w:r>
            <w:r w:rsidR="008E3FD1" w:rsidRPr="00080F80">
              <w:rPr>
                <w:rFonts w:cs="Arial"/>
              </w:rPr>
              <w:t xml:space="preserve"> Used to caution the reader to take special notice of critical information.</w:t>
            </w:r>
          </w:p>
        </w:tc>
      </w:tr>
    </w:tbl>
    <w:p w:rsidR="008E3FD1" w:rsidRPr="006B2FCC" w:rsidRDefault="008E3FD1" w:rsidP="006237EC">
      <w:pPr>
        <w:pStyle w:val="BodyText6"/>
        <w:keepNext/>
        <w:keepLines/>
      </w:pPr>
    </w:p>
    <w:p w:rsidR="008E3FD1" w:rsidRPr="006B2FCC" w:rsidRDefault="008E3FD1" w:rsidP="008E3FD1">
      <w:pPr>
        <w:pStyle w:val="ListBullet"/>
      </w:pPr>
      <w:r w:rsidRPr="006B2FCC">
        <w:t>Descriptive text is presented in a proportional font (as represented by this font).</w:t>
      </w:r>
    </w:p>
    <w:p w:rsidR="008E3FD1" w:rsidRPr="006B2FCC" w:rsidRDefault="008E3FD1" w:rsidP="008E3FD1">
      <w:pPr>
        <w:pStyle w:val="ListBullet"/>
        <w:keepNext/>
        <w:keepLines/>
        <w:rPr>
          <w:kern w:val="2"/>
        </w:rPr>
      </w:pPr>
      <w:r w:rsidRPr="006B2FCC">
        <w:t>Conventions for displaying TEST data in this document are as follows:</w:t>
      </w:r>
    </w:p>
    <w:p w:rsidR="008E3FD1" w:rsidRPr="006B2FCC" w:rsidRDefault="008E3FD1" w:rsidP="001D3B15">
      <w:pPr>
        <w:pStyle w:val="ListBullet2"/>
        <w:keepNext/>
        <w:keepLines/>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rsidR="00FF3F33">
        <w:t>“</w:t>
      </w:r>
      <w:r w:rsidRPr="006B2FCC">
        <w:t>000</w:t>
      </w:r>
      <w:r w:rsidR="00FF3F33">
        <w:t>”</w:t>
      </w:r>
      <w:r w:rsidRPr="006B2FCC">
        <w:t xml:space="preserve"> or </w:t>
      </w:r>
      <w:r w:rsidR="00FF3F33">
        <w:t>“</w:t>
      </w:r>
      <w:r w:rsidRPr="006B2FCC">
        <w:t>666</w:t>
      </w:r>
      <w:r w:rsidR="00FF3F33">
        <w:t>”</w:t>
      </w:r>
      <w:r w:rsidRPr="006B2FCC">
        <w:t>.</w:t>
      </w:r>
    </w:p>
    <w:p w:rsidR="00462E00" w:rsidRPr="00462E00" w:rsidRDefault="008E3FD1" w:rsidP="00462E00">
      <w:pPr>
        <w:pStyle w:val="ListBullet2"/>
        <w:keepNext/>
        <w:keepLines/>
        <w:rPr>
          <w:kern w:val="2"/>
        </w:rPr>
      </w:pPr>
      <w:r w:rsidRPr="006B2FCC">
        <w:t xml:space="preserve">Patient and user names </w:t>
      </w:r>
      <w:r w:rsidR="003B473D">
        <w:t>are</w:t>
      </w:r>
      <w:r w:rsidR="00462E00">
        <w:t xml:space="preserve"> formatted as follows:</w:t>
      </w:r>
    </w:p>
    <w:p w:rsidR="00462E00" w:rsidRDefault="003B473D" w:rsidP="00462E00">
      <w:pPr>
        <w:pStyle w:val="ListBullet3"/>
        <w:keepNext/>
        <w:keepLines/>
      </w:pPr>
      <w:r w:rsidRPr="00462E00">
        <w:rPr>
          <w:i/>
        </w:rPr>
        <w:t>&lt;</w:t>
      </w:r>
      <w:r w:rsidR="000254B1"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8E3FD1" w:rsidRPr="006B2FCC">
        <w:t>PATIENT,</w:t>
      </w:r>
      <w:r w:rsidRPr="00462E00">
        <w:rPr>
          <w:i/>
        </w:rPr>
        <w:t>&lt;N&gt;</w:t>
      </w:r>
    </w:p>
    <w:p w:rsidR="00462E00" w:rsidRPr="00462E00" w:rsidRDefault="003B473D" w:rsidP="00462E00">
      <w:pPr>
        <w:pStyle w:val="ListBullet3"/>
        <w:rPr>
          <w:kern w:val="2"/>
        </w:rPr>
      </w:pPr>
      <w:r w:rsidRPr="00462E00">
        <w:rPr>
          <w:i/>
        </w:rPr>
        <w:t>&lt;</w:t>
      </w:r>
      <w:r w:rsidR="00EF784D"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EC6C27">
        <w:t>USER,</w:t>
      </w:r>
      <w:r w:rsidR="00EC6C27" w:rsidRPr="00462E00">
        <w:rPr>
          <w:i/>
        </w:rPr>
        <w:t>&lt;N&gt;</w:t>
      </w:r>
    </w:p>
    <w:p w:rsidR="00462E00" w:rsidRDefault="00462E00" w:rsidP="00462E00">
      <w:pPr>
        <w:pStyle w:val="BodyText4"/>
        <w:keepNext/>
        <w:keepLines/>
      </w:pPr>
      <w:r>
        <w:lastRenderedPageBreak/>
        <w:t>W</w:t>
      </w:r>
      <w:r w:rsidR="008E3FD1" w:rsidRPr="006B2FCC">
        <w:t>here</w:t>
      </w:r>
      <w:r>
        <w:t>:</w:t>
      </w:r>
    </w:p>
    <w:p w:rsidR="00462E00" w:rsidRPr="00462E00" w:rsidRDefault="00EC6C27" w:rsidP="00462E00">
      <w:pPr>
        <w:pStyle w:val="ListBullet3"/>
        <w:keepNext/>
        <w:keepLines/>
        <w:rPr>
          <w:kern w:val="2"/>
        </w:rPr>
      </w:pPr>
      <w:r w:rsidRPr="00462E00">
        <w:rPr>
          <w:i/>
        </w:rPr>
        <w:t>&lt;</w:t>
      </w:r>
      <w:r w:rsidR="00F92D1F" w:rsidRPr="00462E00">
        <w:rPr>
          <w:i/>
        </w:rPr>
        <w:t>Application</w:t>
      </w:r>
      <w:r w:rsidR="008E3FD1" w:rsidRPr="00462E00">
        <w:rPr>
          <w:i/>
        </w:rPr>
        <w:t xml:space="preserve"> </w:t>
      </w:r>
      <w:r w:rsidR="00264E91" w:rsidRPr="00462E00">
        <w:rPr>
          <w:i/>
        </w:rPr>
        <w:t>Name/</w:t>
      </w:r>
      <w:r w:rsidRPr="00462E00">
        <w:rPr>
          <w:i/>
        </w:rPr>
        <w:t>Abbreviation/</w:t>
      </w:r>
      <w:r w:rsidR="008E3FD1" w:rsidRPr="00462E00">
        <w:rPr>
          <w:i/>
        </w:rPr>
        <w:t>Name</w:t>
      </w:r>
      <w:r w:rsidR="002F492D" w:rsidRPr="00462E00">
        <w:rPr>
          <w:i/>
        </w:rPr>
        <w:t>space</w:t>
      </w:r>
      <w:r w:rsidRPr="00462E00">
        <w:rPr>
          <w:i/>
        </w:rPr>
        <w:t>&gt;</w:t>
      </w:r>
      <w:r w:rsidR="00462E00">
        <w:t xml:space="preserve"> </w:t>
      </w:r>
      <w:r w:rsidR="008E3FD1" w:rsidRPr="006B2FCC">
        <w:t xml:space="preserve">is defined in the </w:t>
      </w:r>
      <w:r w:rsidR="008F7BE9">
        <w:t>Ap</w:t>
      </w:r>
      <w:r w:rsidR="008E3FD1" w:rsidRPr="006B2FCC">
        <w:t xml:space="preserve">proved </w:t>
      </w:r>
      <w:r w:rsidR="008F7BE9">
        <w:t>Ap</w:t>
      </w:r>
      <w:r w:rsidR="008E3FD1" w:rsidRPr="006B2FCC">
        <w:t>plication Abbreviations document</w:t>
      </w:r>
      <w:r w:rsidR="00462E00">
        <w:t>.</w:t>
      </w:r>
    </w:p>
    <w:p w:rsidR="00462E00" w:rsidRPr="00462E00" w:rsidRDefault="00EC6C27" w:rsidP="00462E00">
      <w:pPr>
        <w:pStyle w:val="ListBullet3"/>
        <w:rPr>
          <w:kern w:val="2"/>
        </w:rPr>
      </w:pPr>
      <w:r w:rsidRPr="00462E00">
        <w:rPr>
          <w:i/>
        </w:rPr>
        <w:t>&lt;</w:t>
      </w:r>
      <w:r w:rsidR="008E3FD1" w:rsidRPr="00462E00">
        <w:rPr>
          <w:i/>
        </w:rPr>
        <w:t>N</w:t>
      </w:r>
      <w:r w:rsidRPr="00462E00">
        <w:rPr>
          <w:i/>
        </w:rPr>
        <w:t>&gt;</w:t>
      </w:r>
      <w:r w:rsidR="008E3FD1" w:rsidRPr="006B2FCC">
        <w:t xml:space="preserve"> represents the first name as a number spelled out and i</w:t>
      </w:r>
      <w:r w:rsidR="00462E00">
        <w:t>ncremented with each new entry.</w:t>
      </w:r>
    </w:p>
    <w:p w:rsidR="00462E00" w:rsidRDefault="008E3FD1" w:rsidP="00F15F6E">
      <w:pPr>
        <w:pStyle w:val="BodyText4"/>
        <w:keepNext/>
        <w:keepLines/>
      </w:pPr>
      <w:r w:rsidRPr="006B2FCC">
        <w:t>For example, in Kernel (</w:t>
      </w:r>
      <w:r w:rsidR="002F492D" w:rsidRPr="006B2FCC">
        <w:t>XU</w:t>
      </w:r>
      <w:r w:rsidR="00264E91">
        <w:t xml:space="preserve"> or KRN</w:t>
      </w:r>
      <w:r w:rsidRPr="006B2FCC">
        <w:t xml:space="preserve">) test patient and user names </w:t>
      </w:r>
      <w:r w:rsidR="00462E00">
        <w:t>would be documented as follows:</w:t>
      </w:r>
    </w:p>
    <w:p w:rsidR="00813271" w:rsidRDefault="00813271" w:rsidP="00813271">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rsidR="00813271" w:rsidRPr="006B2FCC" w:rsidRDefault="00813271" w:rsidP="00813271">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Pr="006B2FCC">
        <w:t xml:space="preserve">,TWO; </w:t>
      </w:r>
      <w:r>
        <w:t>KRNUSE</w:t>
      </w:r>
      <w:r w:rsidRPr="006B2FCC">
        <w:t xml:space="preserve">,THREE; </w:t>
      </w:r>
      <w:r>
        <w:t>… KRNUSE</w:t>
      </w:r>
      <w:r w:rsidRPr="006B2FCC">
        <w:t>,</w:t>
      </w:r>
      <w:r>
        <w:t>14</w:t>
      </w:r>
      <w:r w:rsidRPr="006B2FCC">
        <w:t>;</w:t>
      </w:r>
      <w:r>
        <w:t xml:space="preserve"> </w:t>
      </w:r>
      <w:r w:rsidRPr="006B2FCC">
        <w:t>etc.</w:t>
      </w:r>
    </w:p>
    <w:p w:rsidR="008E3FD1" w:rsidRPr="006B2FCC" w:rsidRDefault="00813271" w:rsidP="00813271">
      <w:pPr>
        <w:pStyle w:val="ListBullet"/>
        <w:keepNext/>
        <w:keepLines/>
      </w:pPr>
      <w:r>
        <w:rPr>
          <w:kern w:val="2"/>
        </w:rPr>
        <w:t xml:space="preserve"> </w:t>
      </w:r>
      <w:r w:rsidR="00FF3F33">
        <w:rPr>
          <w:kern w:val="2"/>
        </w:rPr>
        <w:t>“</w:t>
      </w:r>
      <w:r w:rsidR="002C3B94">
        <w:rPr>
          <w:kern w:val="2"/>
        </w:rPr>
        <w:t>S</w:t>
      </w:r>
      <w:r w:rsidR="002C3B94" w:rsidRPr="006B2FCC">
        <w:rPr>
          <w:kern w:val="2"/>
        </w:rPr>
        <w:t>n</w:t>
      </w:r>
      <w:r w:rsidR="002C3B94">
        <w:rPr>
          <w:kern w:val="2"/>
        </w:rPr>
        <w:t>ap</w:t>
      </w:r>
      <w:r w:rsidR="002C3B94" w:rsidRPr="006B2FCC">
        <w:rPr>
          <w:kern w:val="2"/>
        </w:rPr>
        <w:t>shots</w:t>
      </w:r>
      <w:r w:rsidR="00FF3F33">
        <w:rPr>
          <w:kern w:val="2"/>
        </w:rPr>
        <w:t>”</w:t>
      </w:r>
      <w:r w:rsidR="008E3FD1" w:rsidRPr="006B2FCC">
        <w:rPr>
          <w:kern w:val="2"/>
        </w:rPr>
        <w:t xml:space="preserve"> of computer online displays (i.e., </w:t>
      </w:r>
      <w:r w:rsidR="00FB2271">
        <w:t>s</w:t>
      </w:r>
      <w:r w:rsidR="008E3FD1" w:rsidRPr="006B2FCC">
        <w:t xml:space="preserve">creen </w:t>
      </w:r>
      <w:r w:rsidR="002C3B94" w:rsidRPr="006B2FCC">
        <w:t>captures</w:t>
      </w:r>
      <w:r w:rsidR="008E3FD1" w:rsidRPr="006B2FCC">
        <w:t>/</w:t>
      </w:r>
      <w:r w:rsidR="008E3FD1" w:rsidRPr="006B2FCC">
        <w:rPr>
          <w:kern w:val="2"/>
        </w:rPr>
        <w:t xml:space="preserve">dialogues) and computer source </w:t>
      </w:r>
      <w:r w:rsidR="0096469F" w:rsidRPr="006B2FCC">
        <w:rPr>
          <w:kern w:val="2"/>
        </w:rPr>
        <w:t>code is</w:t>
      </w:r>
      <w:r w:rsidR="008E3FD1" w:rsidRPr="006B2FCC">
        <w:rPr>
          <w:kern w:val="2"/>
        </w:rPr>
        <w:t xml:space="preserve"> shown in a </w:t>
      </w:r>
      <w:r w:rsidR="008E3FD1" w:rsidRPr="006B2FCC">
        <w:rPr>
          <w:i/>
          <w:iCs/>
          <w:kern w:val="2"/>
        </w:rPr>
        <w:t>non</w:t>
      </w:r>
      <w:r w:rsidR="008E3FD1" w:rsidRPr="006B2FCC">
        <w:rPr>
          <w:kern w:val="2"/>
        </w:rPr>
        <w:t xml:space="preserve">-proportional font </w:t>
      </w:r>
      <w:r w:rsidR="00FB2271" w:rsidRPr="002351C8">
        <w:t>and may be enclosed within a box</w:t>
      </w:r>
      <w:r w:rsidR="008E3FD1" w:rsidRPr="006B2FCC">
        <w:rPr>
          <w:kern w:val="2"/>
        </w:rPr>
        <w:t>.</w:t>
      </w:r>
    </w:p>
    <w:p w:rsidR="005A35C8" w:rsidRDefault="005A35C8" w:rsidP="00264E91">
      <w:pPr>
        <w:pStyle w:val="ListBullet2"/>
        <w:keepNext/>
        <w:keepLines/>
      </w:pPr>
      <w:r w:rsidRPr="002351C8">
        <w:t>User</w:t>
      </w:r>
      <w:r w:rsidR="00FF3F33">
        <w:t>’</w:t>
      </w:r>
      <w:r w:rsidRPr="002351C8">
        <w:t xml:space="preserve">s responses to online prompts </w:t>
      </w:r>
      <w:r w:rsidR="00CF55F1">
        <w:t>are</w:t>
      </w:r>
      <w:r w:rsidRPr="002351C8">
        <w:t xml:space="preserve"> </w:t>
      </w:r>
      <w:r w:rsidRPr="008B3CDF">
        <w:rPr>
          <w:b/>
        </w:rPr>
        <w:t>boldface</w:t>
      </w:r>
      <w:r>
        <w:t xml:space="preserve"> and </w:t>
      </w:r>
      <w:r w:rsidR="008B3CDF">
        <w:t xml:space="preserve">(optionally) </w:t>
      </w:r>
      <w:r>
        <w:t>highlighted in yellow (e.g., </w:t>
      </w:r>
      <w:r w:rsidRPr="000D5285">
        <w:rPr>
          <w:b/>
          <w:highlight w:val="yellow"/>
        </w:rPr>
        <w:t>&lt;Enter&gt;</w:t>
      </w:r>
      <w:r>
        <w:t>).</w:t>
      </w:r>
    </w:p>
    <w:p w:rsidR="005A35C8" w:rsidRDefault="005A35C8" w:rsidP="00264E91">
      <w:pPr>
        <w:pStyle w:val="ListBullet2"/>
        <w:keepNext/>
        <w:keepLines/>
      </w:pPr>
      <w:r>
        <w:t xml:space="preserve">Emphasis within a dialogue box </w:t>
      </w:r>
      <w:r w:rsidR="00CF55F1">
        <w:t>is</w:t>
      </w:r>
      <w:r w:rsidRPr="002351C8">
        <w:t xml:space="preserve"> </w:t>
      </w:r>
      <w:r w:rsidRPr="008B3CDF">
        <w:rPr>
          <w:b/>
        </w:rPr>
        <w:t>boldface</w:t>
      </w:r>
      <w:r>
        <w:t xml:space="preserve"> and </w:t>
      </w:r>
      <w:r w:rsidR="008B3CDF">
        <w:t xml:space="preserve">(optionally) </w:t>
      </w:r>
      <w:r>
        <w:t>highlighted in blue (e.g.,</w:t>
      </w:r>
      <w:r>
        <w:rPr>
          <w:highlight w:val="cyan"/>
        </w:rPr>
        <w:t> </w:t>
      </w:r>
      <w:r w:rsidR="003B473D">
        <w:rPr>
          <w:highlight w:val="cyan"/>
        </w:rPr>
        <w:t xml:space="preserve">STANDARD LISTENER: </w:t>
      </w:r>
      <w:r w:rsidRPr="00D90D5E">
        <w:rPr>
          <w:highlight w:val="cyan"/>
        </w:rPr>
        <w:t>RUNNING</w:t>
      </w:r>
      <w:r>
        <w:t>).</w:t>
      </w:r>
    </w:p>
    <w:p w:rsidR="005A35C8" w:rsidRPr="002351C8" w:rsidRDefault="005A35C8" w:rsidP="00264E91">
      <w:pPr>
        <w:pStyle w:val="ListBullet2"/>
        <w:keepNext/>
        <w:keepLines/>
      </w:pPr>
      <w:r>
        <w:t>S</w:t>
      </w:r>
      <w:r w:rsidRPr="002351C8">
        <w:t xml:space="preserve">ome software code reserved/key words </w:t>
      </w:r>
      <w:r w:rsidR="00CF55F1">
        <w:t>are</w:t>
      </w:r>
      <w:r w:rsidRPr="002351C8">
        <w:t xml:space="preserve"> </w:t>
      </w:r>
      <w:r w:rsidR="008B3CDF" w:rsidRPr="008B3CDF">
        <w:rPr>
          <w:b/>
        </w:rPr>
        <w:t>boldface</w:t>
      </w:r>
      <w:r>
        <w:t xml:space="preserve"> with alternate color font</w:t>
      </w:r>
      <w:r w:rsidRPr="002351C8">
        <w:t>.</w:t>
      </w:r>
    </w:p>
    <w:p w:rsidR="005A35C8" w:rsidRPr="00E42F55" w:rsidRDefault="005A35C8" w:rsidP="00264E91">
      <w:pPr>
        <w:pStyle w:val="ListBullet2"/>
        <w:keepNext/>
        <w:keepLines/>
      </w:pPr>
      <w:r w:rsidRPr="00E42F55">
        <w:t xml:space="preserve">References to </w:t>
      </w:r>
      <w:r w:rsidR="00FF3F33">
        <w:t>“</w:t>
      </w:r>
      <w:r w:rsidRPr="00E42F55">
        <w:rPr>
          <w:b/>
        </w:rPr>
        <w:t>&lt;Enter&gt;</w:t>
      </w:r>
      <w:r w:rsidR="00255113">
        <w:t>”</w:t>
      </w:r>
      <w:r w:rsidRPr="00E42F55">
        <w:t xml:space="preserve"> within these </w:t>
      </w:r>
      <w:r w:rsidR="002C3B94" w:rsidRPr="00E42F55">
        <w:t>sn</w:t>
      </w:r>
      <w:r w:rsidR="002C3B94">
        <w:t>ap</w:t>
      </w:r>
      <w:r w:rsidR="002C3B94" w:rsidRPr="00E42F55">
        <w:t>shots</w:t>
      </w:r>
      <w:r w:rsidRPr="00E42F55">
        <w:t xml:space="preserve">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5A35C8" w:rsidRDefault="005A35C8" w:rsidP="00264E91">
      <w:pPr>
        <w:pStyle w:val="ListBullet2"/>
        <w:keepNext/>
        <w:keepLines/>
      </w:pPr>
      <w:r w:rsidRPr="00E42F55">
        <w:t>Author</w:t>
      </w:r>
      <w:r w:rsidR="00FF3F33">
        <w:t>’</w:t>
      </w:r>
      <w:r w:rsidRPr="00E42F55">
        <w:t xml:space="preserve">s comments are displayed in italics or as </w:t>
      </w:r>
      <w:r w:rsidR="00FF3F33">
        <w:t>“</w:t>
      </w:r>
      <w:r w:rsidRPr="00E42F55">
        <w:t>callout</w:t>
      </w:r>
      <w:r w:rsidR="00FF3F33">
        <w:t>”</w:t>
      </w:r>
      <w:r w:rsidRPr="00E42F55">
        <w:t xml:space="preserve"> boxes</w:t>
      </w:r>
      <w:r w:rsidRPr="00E42F55">
        <w:fldChar w:fldCharType="begin"/>
      </w:r>
      <w:r w:rsidRPr="00E42F55">
        <w:instrText xml:space="preserve"> XE </w:instrText>
      </w:r>
      <w:r w:rsidR="009F58E4">
        <w:instrText>“</w:instrText>
      </w:r>
      <w:r w:rsidRPr="00E42F55">
        <w:instrText>Callout Boxes</w:instrText>
      </w:r>
      <w:r w:rsidR="009F58E4">
        <w:instrText>”</w:instrText>
      </w:r>
      <w:r w:rsidRPr="00E42F55">
        <w:instrText xml:space="preserve"> </w:instrText>
      </w:r>
      <w:r w:rsidRPr="00E42F55">
        <w:fldChar w:fldCharType="end"/>
      </w:r>
      <w:r w:rsidRPr="00E42F55">
        <w:t>.</w:t>
      </w:r>
    </w:p>
    <w:p w:rsidR="008E3FD1" w:rsidRPr="006B2FCC" w:rsidRDefault="00B1207A" w:rsidP="00264E91">
      <w:pPr>
        <w:pStyle w:val="NoteIndent3"/>
      </w:pPr>
      <w:r>
        <w:rPr>
          <w:noProof/>
          <w:lang w:eastAsia="en-US"/>
        </w:rPr>
        <w:drawing>
          <wp:inline distT="0" distB="0" distL="0" distR="0" wp14:anchorId="561C6248" wp14:editId="19F340D7">
            <wp:extent cx="285750" cy="285750"/>
            <wp:effectExtent l="0" t="0" r="0" b="0"/>
            <wp:docPr id="223" name="Picture 2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rPr>
        <w:t>NOTE:</w:t>
      </w:r>
      <w:r w:rsidR="006237EC" w:rsidRPr="006B2FCC">
        <w:t xml:space="preserve"> Callout boxes refer to labels or descriptions usually enclosed within a box, which point to specific areas of a displayed image.</w:t>
      </w:r>
    </w:p>
    <w:p w:rsidR="008E3FD1" w:rsidRPr="006B2FCC" w:rsidRDefault="008E3FD1" w:rsidP="008E3FD1">
      <w:pPr>
        <w:pStyle w:val="ListBullet"/>
      </w:pPr>
      <w:r w:rsidRPr="006B2FCC">
        <w:t>This manual refers to the M programming language. Under the 1995 American National Standards Institute (</w:t>
      </w:r>
      <w:smartTag w:uri="urn:schemas-microsoft-com:office:smarttags" w:element="stockticker">
        <w:r w:rsidRPr="006B2FCC">
          <w:t>ANSI</w:t>
        </w:r>
      </w:smartTag>
      <w:r w:rsidRPr="006B2FCC">
        <w:t xml:space="preserve">) standard, M is the primary name of the MUMPS programming language, and MUMPS </w:t>
      </w:r>
      <w:r w:rsidR="008555F8">
        <w:t>is</w:t>
      </w:r>
      <w:r w:rsidRPr="006B2FCC">
        <w:t xml:space="preserve"> considered an alternate name. This manual uses the name M.</w:t>
      </w:r>
    </w:p>
    <w:p w:rsidR="008E3FD1" w:rsidRPr="006B2FCC" w:rsidRDefault="008E3FD1" w:rsidP="008E3FD1">
      <w:pPr>
        <w:pStyle w:val="ListBullet"/>
        <w:keepNext/>
        <w:keepLines/>
      </w:pPr>
      <w:r w:rsidRPr="006B2FCC">
        <w:t xml:space="preserve">Descriptions of direct mode utilities are prefaced with the standard M </w:t>
      </w:r>
      <w:r w:rsidR="00FF3F33">
        <w:t>“</w:t>
      </w:r>
      <w:r w:rsidRPr="006B2FCC">
        <w:rPr>
          <w:b/>
          <w:bCs/>
        </w:rPr>
        <w:t>&gt;</w:t>
      </w:r>
      <w:r w:rsidR="009D2507">
        <w:t>”</w:t>
      </w:r>
      <w:r w:rsidRPr="006B2FCC">
        <w:t xml:space="preserve"> prompt to emphasize that the call is to be used </w:t>
      </w:r>
      <w:r w:rsidRPr="006B2FCC">
        <w:rPr>
          <w:bCs/>
          <w:i/>
          <w:iCs/>
        </w:rPr>
        <w:t>only in direct mode</w:t>
      </w:r>
      <w:r w:rsidRPr="006B2FCC">
        <w:t>. They also include the M command used to invoke the utility. The following is an example:</w:t>
      </w:r>
    </w:p>
    <w:p w:rsidR="008E3FD1" w:rsidRPr="006B2FCC" w:rsidRDefault="008E3FD1" w:rsidP="00312AD1">
      <w:pPr>
        <w:pStyle w:val="BodyTextIndent3"/>
        <w:rPr>
          <w:rFonts w:ascii="Courier New" w:hAnsi="Courier New"/>
          <w:sz w:val="18"/>
        </w:rPr>
      </w:pPr>
      <w:r w:rsidRPr="006B2FCC">
        <w:rPr>
          <w:rFonts w:ascii="Courier New" w:hAnsi="Courier New"/>
          <w:bCs/>
          <w:sz w:val="18"/>
        </w:rPr>
        <w:t>&gt;</w:t>
      </w:r>
      <w:r w:rsidRPr="00264E91">
        <w:rPr>
          <w:rFonts w:ascii="Courier New" w:hAnsi="Courier New"/>
          <w:b/>
          <w:sz w:val="18"/>
          <w:highlight w:val="yellow"/>
        </w:rPr>
        <w:t>D ^XUP</w:t>
      </w:r>
    </w:p>
    <w:p w:rsidR="006C202A" w:rsidRPr="006B2FCC" w:rsidRDefault="006C202A" w:rsidP="008E3FD1">
      <w:pPr>
        <w:pStyle w:val="ListBullet"/>
        <w:keepNext/>
        <w:keepLines/>
      </w:pPr>
      <w:r w:rsidRPr="006B2FCC">
        <w:lastRenderedPageBreak/>
        <w:t xml:space="preserve">The following conventions </w:t>
      </w:r>
      <w:r w:rsidR="00896D39">
        <w:t>are</w:t>
      </w:r>
      <w:r w:rsidRPr="006B2FCC">
        <w:t xml:space="preserve"> used with regards to </w:t>
      </w:r>
      <w:r w:rsidR="00F92D1F">
        <w:t>APIs</w:t>
      </w:r>
      <w:r w:rsidRPr="006B2FCC">
        <w:t>:</w:t>
      </w:r>
    </w:p>
    <w:p w:rsidR="006C202A" w:rsidRPr="006B2FCC" w:rsidRDefault="006C202A" w:rsidP="001D3B15">
      <w:pPr>
        <w:pStyle w:val="ListBullet2"/>
        <w:keepNext/>
        <w:keepLines/>
      </w:pPr>
      <w:r w:rsidRPr="001D3B15">
        <w:t xml:space="preserve">Headings for </w:t>
      </w:r>
      <w:r w:rsidR="00575A73" w:rsidRPr="001D3B15">
        <w:t>developer</w:t>
      </w:r>
      <w:r w:rsidRPr="001D3B15">
        <w:t xml:space="preserve"> </w:t>
      </w:r>
      <w:r w:rsidR="00DD2EAB">
        <w:t>AP</w:t>
      </w:r>
      <w:r w:rsidRPr="001D3B15">
        <w:t>I descriptions (e.g.,</w:t>
      </w:r>
      <w:r w:rsidR="00802CBF" w:rsidRPr="001D3B15">
        <w:t> </w:t>
      </w:r>
      <w:r w:rsidRPr="001D3B15">
        <w:t>supported for use in</w:t>
      </w:r>
      <w:r w:rsidR="008F7BE9">
        <w:t xml:space="preserve"> application</w:t>
      </w:r>
      <w:r w:rsidRPr="001D3B15">
        <w:t>s and on the</w:t>
      </w:r>
      <w:r w:rsidRPr="006B2FCC">
        <w:t xml:space="preserve"> Database Integration Committee [DBIC] list) include the routine tag (if any), the caret (</w:t>
      </w:r>
      <w:r w:rsidR="00FF3F33">
        <w:t>“</w:t>
      </w:r>
      <w:r w:rsidRPr="006B2FCC">
        <w:rPr>
          <w:b/>
          <w:bCs/>
        </w:rPr>
        <w:t>^</w:t>
      </w:r>
      <w:r w:rsidR="00FF3F33">
        <w:t>”</w:t>
      </w:r>
      <w:r w:rsidRPr="006B2FCC">
        <w:t>) used when calling the routine, and the routine name. The following is an example:</w:t>
      </w:r>
    </w:p>
    <w:p w:rsidR="006C202A" w:rsidRPr="006B2FCC" w:rsidRDefault="006C202A" w:rsidP="001D3B15">
      <w:pPr>
        <w:pStyle w:val="BodyTextIndent4"/>
        <w:keepNext/>
        <w:keepLines/>
        <w:tabs>
          <w:tab w:val="left" w:pos="1800"/>
        </w:tabs>
        <w:rPr>
          <w:rFonts w:ascii="Courier New" w:hAnsi="Courier New"/>
          <w:sz w:val="18"/>
        </w:rPr>
      </w:pPr>
      <w:r w:rsidRPr="006B2FCC">
        <w:rPr>
          <w:rFonts w:ascii="Courier New" w:hAnsi="Courier New"/>
          <w:sz w:val="18"/>
        </w:rPr>
        <w:t>EN1^XQH</w:t>
      </w:r>
    </w:p>
    <w:p w:rsidR="006C202A" w:rsidRPr="006B2FCC" w:rsidRDefault="006C202A" w:rsidP="001D3B15">
      <w:pPr>
        <w:pStyle w:val="ListBullet2"/>
        <w:keepNext/>
        <w:keepLines/>
      </w:pPr>
      <w:r w:rsidRPr="006B2FCC">
        <w:t xml:space="preserve">For </w:t>
      </w:r>
      <w:r w:rsidR="00F92D1F">
        <w:t>APIs</w:t>
      </w:r>
      <w:r w:rsidRPr="006B2FCC">
        <w:t xml:space="preserve"> that take input parameter, the input parameter </w:t>
      </w:r>
      <w:r w:rsidR="0074327E">
        <w:t>is</w:t>
      </w:r>
      <w:r w:rsidRPr="006B2FCC">
        <w:t xml:space="preserve"> labeled </w:t>
      </w:r>
      <w:r w:rsidR="00FF3F33">
        <w:t>“</w:t>
      </w:r>
      <w:r w:rsidRPr="006B2FCC">
        <w:t>required</w:t>
      </w:r>
      <w:r w:rsidR="00FF3F33">
        <w:t>”</w:t>
      </w:r>
      <w:r w:rsidRPr="006B2FCC">
        <w:t xml:space="preserve"> when it is a required input parameter and labeled </w:t>
      </w:r>
      <w:r w:rsidR="00FF3F33">
        <w:t>“</w:t>
      </w:r>
      <w:r w:rsidRPr="006B2FCC">
        <w:t>optional</w:t>
      </w:r>
      <w:r w:rsidR="00FF3F33">
        <w:t>”</w:t>
      </w:r>
      <w:r w:rsidRPr="006B2FCC">
        <w:t xml:space="preserve"> when it is an optional input parameter.</w:t>
      </w:r>
    </w:p>
    <w:p w:rsidR="006C202A" w:rsidRPr="006B2FCC" w:rsidRDefault="006C202A" w:rsidP="001D3B15">
      <w:pPr>
        <w:pStyle w:val="ListBullet2"/>
        <w:keepNext/>
        <w:keepLines/>
      </w:pPr>
      <w:r w:rsidRPr="006B2FCC">
        <w:t xml:space="preserve">For </w:t>
      </w:r>
      <w:r w:rsidR="00F92D1F">
        <w:t>APIs</w:t>
      </w:r>
      <w:r w:rsidRPr="006B2FCC">
        <w:t xml:space="preserve"> that take parameters, parameters are </w:t>
      </w:r>
      <w:r w:rsidR="00E4541D" w:rsidRPr="006B2FCC">
        <w:t>shown</w:t>
      </w:r>
      <w:r w:rsidRPr="006B2FCC">
        <w:t xml:space="preserve"> in lowercase</w:t>
      </w:r>
      <w:r w:rsidR="000B1770" w:rsidRPr="006B2FCC">
        <w:t xml:space="preserve"> and variables are shown in uppercase</w:t>
      </w:r>
      <w:r w:rsidRPr="006B2FCC">
        <w:t xml:space="preserve">. This is to convey that the parameter name is merely a placeholder; M allows you to pass a variable of any name as the parameter or even a string literal (if the parameter is </w:t>
      </w:r>
      <w:r w:rsidR="004117F1" w:rsidRPr="004117F1">
        <w:rPr>
          <w:i/>
        </w:rPr>
        <w:t>not</w:t>
      </w:r>
      <w:r w:rsidRPr="006B2FCC">
        <w:t xml:space="preserve"> being passed by reference). The following is an example of the formatting for input parameters:</w:t>
      </w:r>
    </w:p>
    <w:p w:rsidR="006C202A" w:rsidRPr="006B2FCC" w:rsidRDefault="006C202A" w:rsidP="00312AD1">
      <w:pPr>
        <w:pStyle w:val="BodyTextIndent4"/>
        <w:rPr>
          <w:rFonts w:ascii="Courier New" w:hAnsi="Courier New"/>
          <w:sz w:val="18"/>
        </w:rPr>
      </w:pPr>
      <w:r w:rsidRPr="006B2FCC">
        <w:rPr>
          <w:rFonts w:ascii="Courier New" w:hAnsi="Courier New"/>
          <w:sz w:val="18"/>
        </w:rPr>
        <w:t>XGLMSG^XGLMSG(msg_type,[.]var[,timeout])</w:t>
      </w:r>
    </w:p>
    <w:p w:rsidR="006C202A" w:rsidRPr="006B2FCC" w:rsidRDefault="006C202A" w:rsidP="001D3B15">
      <w:pPr>
        <w:pStyle w:val="ListBullet2"/>
      </w:pPr>
      <w:r w:rsidRPr="006B2FCC">
        <w:t xml:space="preserve">Rectangular brackets </w:t>
      </w:r>
      <w:r w:rsidRPr="006B2FCC">
        <w:rPr>
          <w:b/>
          <w:bCs/>
        </w:rPr>
        <w:t>[</w:t>
      </w:r>
      <w:r w:rsidRPr="006B2FCC">
        <w:t xml:space="preserve"> </w:t>
      </w:r>
      <w:r w:rsidRPr="006B2FCC">
        <w:rPr>
          <w:b/>
          <w:bCs/>
        </w:rPr>
        <w:t>]</w:t>
      </w:r>
      <w:r w:rsidRPr="006B2FCC">
        <w:t xml:space="preserve"> around a parameter are used to indicate that passing the parameter is optional. Rectangular brackets around a leading period </w:t>
      </w:r>
      <w:r w:rsidRPr="006B2FCC">
        <w:rPr>
          <w:b/>
          <w:bCs/>
        </w:rPr>
        <w:t>[.]</w:t>
      </w:r>
      <w:r w:rsidRPr="006B2FCC">
        <w:t xml:space="preserve"> in front of a parameter indicate that you can optionally pass that parameter by reference.</w:t>
      </w:r>
    </w:p>
    <w:p w:rsidR="00083476" w:rsidRPr="006B2FCC" w:rsidRDefault="00083476" w:rsidP="001D3B15">
      <w:pPr>
        <w:pStyle w:val="ListBullet2"/>
      </w:pPr>
      <w:r w:rsidRPr="006B2FCC">
        <w:t xml:space="preserve">All </w:t>
      </w:r>
      <w:r w:rsidR="00F92D1F">
        <w:t>APIs</w:t>
      </w:r>
      <w:r w:rsidRPr="006B2FCC">
        <w:t xml:space="preserve"> are categorized by function. This categorization is subjective and subject to change based on feedback from the development community. </w:t>
      </w:r>
      <w:r w:rsidR="008231B5" w:rsidRPr="006B2FCC">
        <w:t>In addition</w:t>
      </w:r>
      <w:r w:rsidRPr="006B2FCC">
        <w:t xml:space="preserve">, some </w:t>
      </w:r>
      <w:r w:rsidR="00F92D1F">
        <w:t>APIs</w:t>
      </w:r>
      <w:r w:rsidRPr="006B2FCC">
        <w:t xml:space="preserve"> could fall under multiple categories; however, they are only listed once under a chosen category.</w:t>
      </w:r>
      <w:r w:rsidRPr="006B2FCC">
        <w:br/>
      </w:r>
      <w:r w:rsidRPr="006B2FCC">
        <w:br/>
      </w:r>
      <w:r w:rsidR="00F92D1F">
        <w:t>APIs</w:t>
      </w:r>
      <w:r w:rsidRPr="006B2FCC">
        <w:t xml:space="preserve"> within a category are </w:t>
      </w:r>
      <w:r w:rsidR="00FD02CD" w:rsidRPr="006B2FCC">
        <w:t>first sorted alphabetically by R</w:t>
      </w:r>
      <w:r w:rsidRPr="006B2FCC">
        <w:t>outine name and then within routine name are sorted al</w:t>
      </w:r>
      <w:r w:rsidR="00FD02CD" w:rsidRPr="006B2FCC">
        <w:t>phabetically by Tag reference. T</w:t>
      </w:r>
      <w:r w:rsidRPr="006B2FCC">
        <w:t xml:space="preserve">he </w:t>
      </w:r>
      <w:r w:rsidR="00FF3F33">
        <w:t>“</w:t>
      </w:r>
      <w:r w:rsidRPr="006B2FCC">
        <w:rPr>
          <w:b/>
        </w:rPr>
        <w:t>$$</w:t>
      </w:r>
      <w:r w:rsidR="00FF3F33">
        <w:t>”</w:t>
      </w:r>
      <w:r w:rsidR="00FD02CD" w:rsidRPr="006B2FCC">
        <w:t xml:space="preserve">, </w:t>
      </w:r>
      <w:r w:rsidR="00FF3F33">
        <w:t>“</w:t>
      </w:r>
      <w:r w:rsidR="00FD02CD" w:rsidRPr="006B2FCC">
        <w:rPr>
          <w:b/>
        </w:rPr>
        <w:t>^</w:t>
      </w:r>
      <w:r w:rsidR="00FF3F33">
        <w:t>”</w:t>
      </w:r>
      <w:r w:rsidR="00FD02CD" w:rsidRPr="006B2FCC">
        <w:t xml:space="preserve">, or </w:t>
      </w:r>
      <w:r w:rsidR="00FF3F33">
        <w:t>“</w:t>
      </w:r>
      <w:r w:rsidR="00FD02CD" w:rsidRPr="006B2FCC">
        <w:rPr>
          <w:b/>
        </w:rPr>
        <w:t>^%</w:t>
      </w:r>
      <w:r w:rsidR="00FF3F33">
        <w:t>”</w:t>
      </w:r>
      <w:r w:rsidRPr="006B2FCC">
        <w:t xml:space="preserve"> </w:t>
      </w:r>
      <w:r w:rsidR="00FD02CD" w:rsidRPr="006B2FCC">
        <w:t xml:space="preserve">prefixes </w:t>
      </w:r>
      <w:r w:rsidRPr="006B2FCC">
        <w:t xml:space="preserve">on </w:t>
      </w:r>
      <w:r w:rsidR="00F92D1F">
        <w:t>APIs</w:t>
      </w:r>
      <w:r w:rsidRPr="006B2FCC">
        <w:t xml:space="preserve"> is ignored</w:t>
      </w:r>
      <w:r w:rsidR="00FD02CD" w:rsidRPr="006B2FCC">
        <w:t xml:space="preserve"> when alphabetizing</w:t>
      </w:r>
      <w:r w:rsidRPr="006B2FCC">
        <w:t>.</w:t>
      </w:r>
    </w:p>
    <w:p w:rsidR="008E3FD1" w:rsidRPr="006B2FCC" w:rsidRDefault="008E3FD1" w:rsidP="00241503">
      <w:pPr>
        <w:pStyle w:val="ListBullet"/>
        <w:keepNext/>
        <w:keepLines/>
        <w:numPr>
          <w:ilvl w:val="0"/>
          <w:numId w:val="11"/>
        </w:numPr>
        <w:tabs>
          <w:tab w:val="clear" w:pos="360"/>
        </w:tabs>
        <w:ind w:left="720"/>
      </w:pPr>
      <w:r w:rsidRPr="006B2FCC">
        <w:t>All uppercase is reserved for the representation of M code, variable names, or the formal name of options, field/file names, and security keys (e.g., the XUPROGMODE security key).</w:t>
      </w:r>
    </w:p>
    <w:p w:rsidR="009D7E64" w:rsidRPr="009D7E64" w:rsidRDefault="00B1207A" w:rsidP="0057463D">
      <w:pPr>
        <w:pStyle w:val="NoteIndent2"/>
      </w:pPr>
      <w:r>
        <w:rPr>
          <w:noProof/>
          <w:lang w:eastAsia="en-US"/>
        </w:rPr>
        <w:drawing>
          <wp:inline distT="0" distB="0" distL="0" distR="0" wp14:anchorId="240B3E64" wp14:editId="5E654457">
            <wp:extent cx="285750" cy="285750"/>
            <wp:effectExtent l="0" t="0" r="0" b="0"/>
            <wp:docPr id="348" name="Picture 3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32CC5">
        <w:rPr>
          <w:b/>
        </w:rPr>
        <w:t xml:space="preserve">NOTE: </w:t>
      </w:r>
      <w:r w:rsidR="006237EC" w:rsidRPr="00632CC5">
        <w:t>Other software code (e.g., Delphi/Pascal and Java) variable names and file/folder names can be written in lower or mixed case</w:t>
      </w:r>
      <w:r w:rsidR="00F92DDA">
        <w:t xml:space="preserve"> (e.g</w:t>
      </w:r>
      <w:r w:rsidR="00255113">
        <w:t>., </w:t>
      </w:r>
      <w:r w:rsidR="00970936">
        <w:t>CamelC</w:t>
      </w:r>
      <w:r w:rsidR="00255113">
        <w:t>ase)</w:t>
      </w:r>
      <w:r w:rsidR="006237EC" w:rsidRPr="00632CC5">
        <w:t>.</w:t>
      </w:r>
    </w:p>
    <w:p w:rsidR="0089372A" w:rsidRPr="002351C8" w:rsidRDefault="0089372A" w:rsidP="006237EC">
      <w:pPr>
        <w:pStyle w:val="AltHeading2"/>
      </w:pPr>
      <w:bookmarkStart w:id="47" w:name="navigation"/>
      <w:bookmarkStart w:id="48" w:name="_Toc321921658"/>
      <w:r w:rsidRPr="002351C8">
        <w:t>Documentation Navigation</w:t>
      </w:r>
      <w:bookmarkEnd w:id="47"/>
      <w:bookmarkEnd w:id="48"/>
    </w:p>
    <w:p w:rsidR="0089372A" w:rsidRPr="002351C8" w:rsidRDefault="006237EC" w:rsidP="0089372A">
      <w:pPr>
        <w:pStyle w:val="BodyText"/>
        <w:keepNext/>
        <w:keepLines/>
      </w:pPr>
      <w:r>
        <w:fldChar w:fldCharType="begin"/>
      </w:r>
      <w:r>
        <w:instrText xml:space="preserve"> XE </w:instrText>
      </w:r>
      <w:r w:rsidR="009F58E4">
        <w:instrText>“</w:instrText>
      </w:r>
      <w:r w:rsidRPr="00A33A3C">
        <w:instrText>Documentation Navigation</w:instrText>
      </w:r>
      <w:r w:rsidR="009F58E4">
        <w:instrText>”</w:instrText>
      </w:r>
      <w:r>
        <w:instrText xml:space="preserve"> </w:instrText>
      </w:r>
      <w:r>
        <w:fldChar w:fldCharType="end"/>
      </w:r>
      <w:r w:rsidR="0089372A" w:rsidRPr="002351C8">
        <w:t>This document uses Microsoft</w:t>
      </w:r>
      <w:r w:rsidR="0089372A" w:rsidRPr="00F92DDA">
        <w:rPr>
          <w:vertAlign w:val="superscript"/>
        </w:rPr>
        <w:t>®</w:t>
      </w:r>
      <w:r w:rsidR="0089372A" w:rsidRPr="002351C8">
        <w:t xml:space="preserve"> Word</w:t>
      </w:r>
      <w:r w:rsidR="00FF3F33">
        <w:t>’</w:t>
      </w:r>
      <w:r w:rsidR="0089372A" w:rsidRPr="002351C8">
        <w:t xml:space="preserve">s built-in navigation for internal hyperlinks. To add </w:t>
      </w:r>
      <w:r w:rsidR="0089372A" w:rsidRPr="002351C8">
        <w:rPr>
          <w:b/>
        </w:rPr>
        <w:t>Back</w:t>
      </w:r>
      <w:r w:rsidR="0089372A" w:rsidRPr="002351C8">
        <w:t xml:space="preserve"> and </w:t>
      </w:r>
      <w:r w:rsidR="0089372A" w:rsidRPr="002351C8">
        <w:rPr>
          <w:b/>
        </w:rPr>
        <w:t>Forward</w:t>
      </w:r>
      <w:r w:rsidR="0089372A" w:rsidRPr="002351C8">
        <w:t xml:space="preserve"> navigation buttons to </w:t>
      </w:r>
      <w:r w:rsidR="00EC6C27">
        <w:t>the</w:t>
      </w:r>
      <w:r w:rsidR="0089372A" w:rsidRPr="002351C8">
        <w:t xml:space="preserve"> toolbar, do the following:</w:t>
      </w:r>
    </w:p>
    <w:p w:rsidR="0089372A" w:rsidRDefault="0089372A" w:rsidP="00462E00">
      <w:pPr>
        <w:pStyle w:val="ListNumber"/>
        <w:keepNext/>
        <w:keepLines/>
      </w:pPr>
      <w:r w:rsidRPr="002351C8">
        <w:t>Right-click anywhere on the customizable Toolbar in Word (</w:t>
      </w:r>
      <w:r w:rsidRPr="00EC6C27">
        <w:rPr>
          <w:i/>
        </w:rPr>
        <w:t>not</w:t>
      </w:r>
      <w:r w:rsidRPr="002351C8">
        <w:t xml:space="preserve"> the Ribbon section).</w:t>
      </w:r>
    </w:p>
    <w:p w:rsidR="0089372A" w:rsidRPr="002351C8" w:rsidRDefault="0089372A" w:rsidP="00462E00">
      <w:pPr>
        <w:pStyle w:val="ListNumber"/>
        <w:keepNext/>
        <w:keepLines/>
      </w:pPr>
      <w:r w:rsidRPr="002351C8">
        <w:t xml:space="preserve">Select </w:t>
      </w:r>
      <w:r w:rsidRPr="002351C8">
        <w:rPr>
          <w:b/>
        </w:rPr>
        <w:t>Customize Quick Access Toolbar</w:t>
      </w:r>
      <w:r w:rsidRPr="002351C8">
        <w:t xml:space="preserve"> from the secondary menu.</w:t>
      </w:r>
    </w:p>
    <w:p w:rsidR="0089372A" w:rsidRPr="002351C8" w:rsidRDefault="00EC6C27" w:rsidP="00462E00">
      <w:pPr>
        <w:pStyle w:val="ListNumber"/>
        <w:keepNext/>
        <w:keepLines/>
      </w:pPr>
      <w:r>
        <w:t>Select</w:t>
      </w:r>
      <w:r w:rsidR="0089372A" w:rsidRPr="002351C8">
        <w:t xml:space="preserve"> the drop</w:t>
      </w:r>
      <w:r w:rsidR="0089372A">
        <w:t>-</w:t>
      </w:r>
      <w:r w:rsidR="0089372A" w:rsidRPr="002351C8">
        <w:t xml:space="preserve">down arrow in the </w:t>
      </w:r>
      <w:r w:rsidR="00FF3F33">
        <w:t>“</w:t>
      </w:r>
      <w:r w:rsidR="0089372A" w:rsidRPr="002351C8">
        <w:t>Choose commands from:</w:t>
      </w:r>
      <w:r w:rsidR="00FF3F33">
        <w:t>”</w:t>
      </w:r>
      <w:r w:rsidR="0089372A" w:rsidRPr="002351C8">
        <w:t xml:space="preserve"> box.</w:t>
      </w:r>
    </w:p>
    <w:p w:rsidR="0089372A" w:rsidRPr="002351C8" w:rsidRDefault="0089372A" w:rsidP="00462E00">
      <w:pPr>
        <w:pStyle w:val="ListNumber"/>
      </w:pPr>
      <w:r w:rsidRPr="002351C8">
        <w:t xml:space="preserve">Select </w:t>
      </w:r>
      <w:r w:rsidRPr="002351C8">
        <w:rPr>
          <w:b/>
        </w:rPr>
        <w:t>All Commands</w:t>
      </w:r>
      <w:r w:rsidRPr="002351C8">
        <w:t xml:space="preserve"> from the displayed list.</w:t>
      </w:r>
    </w:p>
    <w:p w:rsidR="0089372A" w:rsidRPr="002351C8" w:rsidRDefault="0089372A" w:rsidP="00462E00">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rsidR="0089372A" w:rsidRPr="002351C8" w:rsidRDefault="00EC6C27" w:rsidP="00462E00">
      <w:pPr>
        <w:pStyle w:val="ListNumber"/>
      </w:pPr>
      <w:r>
        <w:t>Select</w:t>
      </w:r>
      <w:r w:rsidR="0089372A" w:rsidRPr="002351C8">
        <w:t xml:space="preserve">/Highlight the </w:t>
      </w:r>
      <w:r w:rsidR="0089372A" w:rsidRPr="002351C8">
        <w:rPr>
          <w:b/>
        </w:rPr>
        <w:t>Back</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your customized toolbar.</w:t>
      </w:r>
    </w:p>
    <w:p w:rsidR="0089372A" w:rsidRPr="002351C8" w:rsidRDefault="0089372A" w:rsidP="00462E00">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rsidR="0089372A" w:rsidRPr="002351C8" w:rsidRDefault="00EC6C27" w:rsidP="00462E00">
      <w:pPr>
        <w:pStyle w:val="ListNumber"/>
      </w:pPr>
      <w:r>
        <w:t>Select</w:t>
      </w:r>
      <w:r w:rsidR="0089372A" w:rsidRPr="002351C8">
        <w:t xml:space="preserve">/Highlight the </w:t>
      </w:r>
      <w:r w:rsidR="0089372A" w:rsidRPr="00896D39">
        <w:rPr>
          <w:b/>
        </w:rPr>
        <w:t>Forward</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w:t>
      </w:r>
      <w:r w:rsidR="00896D39">
        <w:t>the</w:t>
      </w:r>
      <w:r w:rsidR="0089372A" w:rsidRPr="002351C8">
        <w:t xml:space="preserve"> customized toolbar.</w:t>
      </w:r>
    </w:p>
    <w:p w:rsidR="0089372A" w:rsidRPr="002351C8" w:rsidRDefault="00EC6C27" w:rsidP="00462E00">
      <w:pPr>
        <w:pStyle w:val="ListNumber"/>
      </w:pPr>
      <w:r>
        <w:lastRenderedPageBreak/>
        <w:t>Select</w:t>
      </w:r>
      <w:r w:rsidR="0089372A" w:rsidRPr="002351C8">
        <w:t xml:space="preserve"> </w:t>
      </w:r>
      <w:r w:rsidR="0089372A" w:rsidRPr="002351C8">
        <w:rPr>
          <w:b/>
        </w:rPr>
        <w:t>OK</w:t>
      </w:r>
      <w:r w:rsidR="0089372A" w:rsidRPr="002351C8">
        <w:t>.</w:t>
      </w:r>
    </w:p>
    <w:p w:rsidR="0089372A" w:rsidRDefault="0089372A" w:rsidP="0089372A">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96D39">
        <w:t>the</w:t>
      </w:r>
      <w:r w:rsidRPr="002351C8">
        <w:t xml:space="preserve"> Toolbar to navigate back and forth in </w:t>
      </w:r>
      <w:r w:rsidR="005D770F">
        <w:t>the</w:t>
      </w:r>
      <w:r w:rsidRPr="002351C8">
        <w:t xml:space="preserve"> Word document when </w:t>
      </w:r>
      <w:r w:rsidR="00896D39">
        <w:t>selecting</w:t>
      </w:r>
      <w:r w:rsidRPr="002351C8">
        <w:t xml:space="preserve"> hyperlinks within the document.</w:t>
      </w:r>
    </w:p>
    <w:p w:rsidR="0089372A" w:rsidRPr="002351C8" w:rsidRDefault="00B1207A" w:rsidP="006237EC">
      <w:pPr>
        <w:pStyle w:val="Note"/>
      </w:pPr>
      <w:r>
        <w:rPr>
          <w:noProof/>
          <w:lang w:eastAsia="en-US"/>
        </w:rPr>
        <w:drawing>
          <wp:inline distT="0" distB="0" distL="0" distR="0" wp14:anchorId="6DFB986B" wp14:editId="68132067">
            <wp:extent cx="285750" cy="285750"/>
            <wp:effectExtent l="0" t="0" r="0" b="0"/>
            <wp:docPr id="347" name="Picture 3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2351C8">
        <w:rPr>
          <w:b/>
        </w:rPr>
        <w:t>NOTE:</w:t>
      </w:r>
      <w:r w:rsidR="006237EC" w:rsidRPr="002351C8">
        <w:t xml:space="preserve"> </w:t>
      </w:r>
      <w:r w:rsidR="006237EC">
        <w:t xml:space="preserve">This is a one-time setup and </w:t>
      </w:r>
      <w:r w:rsidR="00EC6C27">
        <w:t>is automatically</w:t>
      </w:r>
      <w:r w:rsidR="006237EC">
        <w:t xml:space="preserve"> available in any other Word document once you install it on the Toolbar.</w:t>
      </w:r>
    </w:p>
    <w:p w:rsidR="006C202A" w:rsidRPr="006B2FCC" w:rsidRDefault="009D7E64" w:rsidP="006237EC">
      <w:pPr>
        <w:pStyle w:val="AltHeading2"/>
      </w:pPr>
      <w:bookmarkStart w:id="49" w:name="_Toc397138030"/>
      <w:bookmarkStart w:id="50" w:name="_Toc485620882"/>
      <w:bookmarkStart w:id="51" w:name="_Toc4315558"/>
      <w:bookmarkStart w:id="52" w:name="_Toc8096545"/>
      <w:bookmarkStart w:id="53" w:name="_Toc15257683"/>
      <w:bookmarkStart w:id="54" w:name="_Toc18284795"/>
      <w:bookmarkStart w:id="55" w:name="Obtain_Technical_Information_Online"/>
      <w:r w:rsidRPr="00632CC5">
        <w:t>How to Obtain Technical Information Online</w:t>
      </w:r>
      <w:bookmarkEnd w:id="49"/>
      <w:bookmarkEnd w:id="50"/>
      <w:bookmarkEnd w:id="51"/>
      <w:bookmarkEnd w:id="52"/>
      <w:bookmarkEnd w:id="53"/>
      <w:bookmarkEnd w:id="54"/>
      <w:bookmarkEnd w:id="55"/>
    </w:p>
    <w:p w:rsidR="006C202A" w:rsidRDefault="006237EC" w:rsidP="006935EE">
      <w:pPr>
        <w:pStyle w:val="BodyText"/>
        <w:keepNext/>
        <w:keepLines/>
      </w:pPr>
      <w:r w:rsidRPr="006B2FCC">
        <w:fldChar w:fldCharType="begin"/>
      </w:r>
      <w:r w:rsidRPr="006B2FCC">
        <w:instrText xml:space="preserve">XE </w:instrText>
      </w:r>
      <w:r w:rsidR="009F58E4">
        <w:instrText>“</w:instrText>
      </w:r>
      <w:r w:rsidRPr="006B2FCC">
        <w:instrText xml:space="preserve">How to:Obtain Technical Information Online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Online:Technical Information, How to Obtain</w:instrText>
      </w:r>
      <w:r w:rsidR="009F58E4">
        <w:instrText>”</w:instrText>
      </w:r>
      <w:r w:rsidRPr="006B2FCC">
        <w:fldChar w:fldCharType="end"/>
      </w:r>
      <w:r w:rsidR="006C202A" w:rsidRPr="006B2FCC">
        <w:t xml:space="preserve">Exported </w:t>
      </w:r>
      <w:r w:rsidR="00993BAD" w:rsidRPr="006B2FCC">
        <w:t xml:space="preserve">VistA M Server-based software </w:t>
      </w:r>
      <w:r w:rsidR="006C202A" w:rsidRPr="006B2FCC">
        <w:t xml:space="preserve">file, routine, and global documentation can be generated </w:t>
      </w:r>
      <w:r w:rsidR="008231B5" w:rsidRPr="006B2FCC">
        <w:t>using</w:t>
      </w:r>
      <w:r w:rsidR="006C202A" w:rsidRPr="006B2FCC">
        <w:t xml:space="preserve"> Kernel, MailMan, and VA FileMan utilities.</w:t>
      </w:r>
    </w:p>
    <w:p w:rsidR="006237EC" w:rsidRPr="006B2FCC" w:rsidRDefault="00B1207A" w:rsidP="006237EC">
      <w:pPr>
        <w:pStyle w:val="Note"/>
      </w:pPr>
      <w:r>
        <w:rPr>
          <w:noProof/>
          <w:lang w:eastAsia="en-US"/>
        </w:rPr>
        <w:drawing>
          <wp:inline distT="0" distB="0" distL="0" distR="0" wp14:anchorId="40CF0009" wp14:editId="60413355">
            <wp:extent cx="285750" cy="285750"/>
            <wp:effectExtent l="0" t="0" r="0" b="0"/>
            <wp:docPr id="344" name="Picture 3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iCs/>
        </w:rPr>
        <w:t xml:space="preserve">NOTE: </w:t>
      </w:r>
      <w:r w:rsidR="006237EC" w:rsidRPr="006B2FCC">
        <w:t xml:space="preserve">Methods of obtaining specific technical information online </w:t>
      </w:r>
      <w:r w:rsidR="0074327E">
        <w:t>is</w:t>
      </w:r>
      <w:r w:rsidR="006237EC" w:rsidRPr="006B2FCC">
        <w:t xml:space="preserve"> indicated where </w:t>
      </w:r>
      <w:r w:rsidR="002C3B94" w:rsidRPr="006B2FCC">
        <w:t>applicable</w:t>
      </w:r>
      <w:r w:rsidR="006237EC" w:rsidRPr="006B2FCC">
        <w:t xml:space="preserve"> under the </w:t>
      </w:r>
      <w:r w:rsidR="00050EA4">
        <w:t>ap</w:t>
      </w:r>
      <w:r w:rsidR="006237EC" w:rsidRPr="006B2FCC">
        <w:t xml:space="preserve">propriate </w:t>
      </w:r>
      <w:r w:rsidR="006237EC">
        <w:t>section</w:t>
      </w:r>
      <w:r w:rsidR="006237EC" w:rsidRPr="006B2FCC">
        <w:t>.</w:t>
      </w:r>
      <w:r w:rsidR="006237EC">
        <w:br/>
      </w:r>
      <w:r w:rsidR="006237EC">
        <w:br/>
      </w:r>
      <w:smartTag w:uri="urn:schemas-microsoft-com:office:smarttags" w:element="stockticker">
        <w:r w:rsidR="006237EC" w:rsidRPr="006B2FCC">
          <w:rPr>
            <w:b/>
            <w:iCs/>
          </w:rPr>
          <w:t>REF</w:t>
        </w:r>
      </w:smartTag>
      <w:r w:rsidR="006237EC" w:rsidRPr="006B2FCC">
        <w:rPr>
          <w:b/>
          <w:iCs/>
        </w:rPr>
        <w:t xml:space="preserve">: </w:t>
      </w:r>
      <w:r w:rsidR="008F7A1C">
        <w:t>F</w:t>
      </w:r>
      <w:r w:rsidR="008F7A1C" w:rsidRPr="006B2FCC">
        <w:t>or further information</w:t>
      </w:r>
      <w:r w:rsidR="008F7A1C">
        <w:t>, s</w:t>
      </w:r>
      <w:r w:rsidR="006237EC" w:rsidRPr="006B2FCC">
        <w:t xml:space="preserve">ee the </w:t>
      </w:r>
      <w:r w:rsidR="006237EC" w:rsidRPr="006B2FCC">
        <w:rPr>
          <w:i/>
        </w:rPr>
        <w:t>Kernel Technical Manual</w:t>
      </w:r>
      <w:r w:rsidR="006237EC" w:rsidRPr="006B2FCC">
        <w:t>.</w:t>
      </w:r>
    </w:p>
    <w:p w:rsidR="006C202A" w:rsidRPr="006B2FCC" w:rsidRDefault="009D7E64" w:rsidP="00776B20">
      <w:pPr>
        <w:pStyle w:val="AltHeading3"/>
      </w:pPr>
      <w:bookmarkStart w:id="56" w:name="Help_at_Prompts"/>
      <w:r w:rsidRPr="00632CC5">
        <w:t>Help at Prompts</w:t>
      </w:r>
      <w:bookmarkEnd w:id="56"/>
    </w:p>
    <w:p w:rsidR="008E3FD1" w:rsidRPr="006B2FCC" w:rsidRDefault="008F7A1C" w:rsidP="00FA60A3">
      <w:pPr>
        <w:pStyle w:val="BodyText"/>
      </w:pPr>
      <w:r w:rsidRPr="008D0393">
        <w:fldChar w:fldCharType="begin"/>
      </w:r>
      <w:r w:rsidRPr="008D0393">
        <w:instrText xml:space="preserve">XE </w:instrText>
      </w:r>
      <w:r w:rsidR="009F58E4">
        <w:instrText>“</w:instrText>
      </w:r>
      <w:r w:rsidRPr="008D0393">
        <w:instrText>Online:Documentation</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Help:At Prompts</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Help:Online</w:instrText>
      </w:r>
      <w:r w:rsidR="009F58E4">
        <w:instrText>”</w:instrText>
      </w:r>
      <w:r w:rsidRPr="008D0393">
        <w:fldChar w:fldCharType="end"/>
      </w:r>
      <w:r w:rsidRPr="008D0393">
        <w:rPr>
          <w:vanish/>
        </w:rPr>
        <w:fldChar w:fldCharType="begin"/>
      </w:r>
      <w:r w:rsidRPr="008D0393">
        <w:rPr>
          <w:vanish/>
        </w:rPr>
        <w:instrText xml:space="preserve">XE </w:instrText>
      </w:r>
      <w:r w:rsidR="009F58E4">
        <w:rPr>
          <w:vanish/>
        </w:rPr>
        <w:instrText>“</w:instrText>
      </w:r>
      <w:r w:rsidRPr="008D0393">
        <w:rPr>
          <w:vanish/>
        </w:rPr>
        <w:instrText>Question Mark Help</w:instrText>
      </w:r>
      <w:r w:rsidR="009F58E4">
        <w:rPr>
          <w:vanish/>
        </w:rPr>
        <w:instrText>”</w:instrText>
      </w:r>
      <w:r w:rsidRPr="008D0393">
        <w:rPr>
          <w:vanish/>
        </w:rPr>
        <w:fldChar w:fldCharType="end"/>
      </w:r>
      <w:r w:rsidR="008E3FD1" w:rsidRPr="006B2FCC">
        <w:t>VistA M Server-based software provides online help and commonly used system default prompts. Users are encouraged to enter question marks</w:t>
      </w:r>
      <w:r w:rsidR="008E3FD1" w:rsidRPr="006B2FCC">
        <w:fldChar w:fldCharType="begin"/>
      </w:r>
      <w:r w:rsidR="008E3FD1" w:rsidRPr="006B2FCC">
        <w:instrText xml:space="preserve"> XE </w:instrText>
      </w:r>
      <w:r w:rsidR="009F58E4">
        <w:instrText>“</w:instrText>
      </w:r>
      <w:r w:rsidR="008E3FD1" w:rsidRPr="006B2FCC">
        <w:instrText>Question Mark Help</w:instrText>
      </w:r>
      <w:r w:rsidR="009F58E4">
        <w:instrText>”</w:instrText>
      </w:r>
      <w:r w:rsidR="008E3FD1" w:rsidRPr="006B2FCC">
        <w:instrText xml:space="preserve"> </w:instrText>
      </w:r>
      <w:r w:rsidR="008E3FD1" w:rsidRPr="006B2FCC">
        <w:fldChar w:fldCharType="end"/>
      </w:r>
      <w:r w:rsidR="008E3FD1" w:rsidRPr="006B2FCC">
        <w:fldChar w:fldCharType="begin"/>
      </w:r>
      <w:r w:rsidR="008E3FD1" w:rsidRPr="006B2FCC">
        <w:instrText xml:space="preserve"> XE </w:instrText>
      </w:r>
      <w:r w:rsidR="009F58E4">
        <w:instrText>“</w:instrText>
      </w:r>
      <w:r w:rsidR="008E3FD1" w:rsidRPr="006B2FCC">
        <w:instrText>Help:Question Marks</w:instrText>
      </w:r>
      <w:r w:rsidR="009F58E4">
        <w:instrText>”</w:instrText>
      </w:r>
      <w:r w:rsidR="008E3FD1" w:rsidRPr="006B2FCC">
        <w:instrText xml:space="preserve"> </w:instrText>
      </w:r>
      <w:r w:rsidR="008E3FD1" w:rsidRPr="006B2FCC">
        <w:fldChar w:fldCharType="end"/>
      </w:r>
      <w:r w:rsidR="008E3FD1" w:rsidRPr="006B2FCC">
        <w:t xml:space="preserve"> at any response prompt. At the end of the help display, you are immediately returned to the point from which you started. This is an easy way to learn about any aspect of VistA M Server-based software.</w:t>
      </w:r>
    </w:p>
    <w:p w:rsidR="006C202A" w:rsidRPr="006B2FCC" w:rsidRDefault="009D7E64" w:rsidP="00776B20">
      <w:pPr>
        <w:pStyle w:val="AltHeading3"/>
      </w:pPr>
      <w:bookmarkStart w:id="57" w:name="Obtaining_Data_Dictionary_Listings"/>
      <w:r w:rsidRPr="00632CC5">
        <w:t>Obtaining Data Dictionary Listings</w:t>
      </w:r>
      <w:bookmarkEnd w:id="57"/>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Data Dictionary:Listings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Obtaining:Data Dictionary Listings</w:instrText>
      </w:r>
      <w:r w:rsidR="009F58E4">
        <w:instrText>”</w:instrText>
      </w:r>
      <w:r w:rsidRPr="006B2FCC">
        <w:fldChar w:fldCharType="end"/>
      </w:r>
      <w:r w:rsidR="006C202A" w:rsidRPr="006B2FCC">
        <w:t>Technical information about</w:t>
      </w:r>
      <w:r w:rsidR="00993BAD" w:rsidRPr="006B2FCC">
        <w:t xml:space="preserve"> VistA M Server-based</w:t>
      </w:r>
      <w:r w:rsidR="006C202A" w:rsidRPr="006B2FCC">
        <w:t xml:space="preserve"> files and the fields in files is stored in data dictionaries</w:t>
      </w:r>
      <w:r w:rsidR="00993BAD" w:rsidRPr="006B2FCC">
        <w:t xml:space="preserve"> (DD)</w:t>
      </w:r>
      <w:r w:rsidR="006C202A" w:rsidRPr="006B2FCC">
        <w:t>. You can use the List File Attributes option</w:t>
      </w:r>
      <w:r w:rsidR="006C202A" w:rsidRPr="006B2FCC">
        <w:fldChar w:fldCharType="begin"/>
      </w:r>
      <w:r w:rsidR="006C202A" w:rsidRPr="006B2FCC">
        <w:instrText xml:space="preserve">XE </w:instrText>
      </w:r>
      <w:r w:rsidR="009F58E4">
        <w:instrText>“</w:instrText>
      </w:r>
      <w:r w:rsidR="006C202A" w:rsidRPr="006B2FCC">
        <w:instrText>List File Attributes Option</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Options:List File Attributes</w:instrText>
      </w:r>
      <w:r w:rsidR="009F58E4">
        <w:instrText>”</w:instrText>
      </w:r>
      <w:r w:rsidR="006C202A" w:rsidRPr="006B2FCC">
        <w:fldChar w:fldCharType="end"/>
      </w:r>
      <w:r w:rsidR="00574CFF" w:rsidRPr="000239D2">
        <w:t xml:space="preserve"> [DILIST</w:t>
      </w:r>
      <w:r w:rsidR="00574CFF" w:rsidRPr="000239D2">
        <w:fldChar w:fldCharType="begin"/>
      </w:r>
      <w:r w:rsidR="00574CFF" w:rsidRPr="000239D2">
        <w:instrText xml:space="preserve"> XE </w:instrText>
      </w:r>
      <w:r w:rsidR="00574CFF">
        <w:instrText>“</w:instrText>
      </w:r>
      <w:r w:rsidR="00574CFF" w:rsidRPr="000239D2">
        <w:instrText>DILIST Option</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Options:DILIST</w:instrText>
      </w:r>
      <w:r w:rsidR="00574CFF">
        <w:instrText>”</w:instrText>
      </w:r>
      <w:r w:rsidR="00574CFF" w:rsidRPr="000239D2">
        <w:instrText xml:space="preserve"> </w:instrText>
      </w:r>
      <w:r w:rsidR="00574CFF" w:rsidRPr="000239D2">
        <w:fldChar w:fldCharType="end"/>
      </w:r>
      <w:r w:rsidR="00574CFF" w:rsidRPr="000239D2">
        <w:t>]</w:t>
      </w:r>
      <w:r w:rsidR="006C202A" w:rsidRPr="006B2FCC">
        <w:t xml:space="preserve"> on the Data Dictionary Utilities</w:t>
      </w:r>
      <w:r w:rsidR="006C202A" w:rsidRPr="006B2FCC">
        <w:fldChar w:fldCharType="begin"/>
      </w:r>
      <w:r w:rsidR="006C202A" w:rsidRPr="006B2FCC">
        <w:instrText xml:space="preserve">XE </w:instrText>
      </w:r>
      <w:r w:rsidR="009F58E4">
        <w:instrText>“</w:instrText>
      </w:r>
      <w:r w:rsidR="006C202A" w:rsidRPr="006B2FCC">
        <w:instrText>Data Dictionary:Data Dictionary Utilities Menu</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Menus:Data Dictionary Utilities</w:instrText>
      </w:r>
      <w:r w:rsidR="009F58E4">
        <w:instrText>”</w:instrText>
      </w:r>
      <w:r w:rsidR="006C202A" w:rsidRPr="006B2FCC">
        <w:fldChar w:fldCharType="end"/>
      </w:r>
      <w:r w:rsidR="00914A67" w:rsidRPr="006B2FCC">
        <w:fldChar w:fldCharType="begin"/>
      </w:r>
      <w:r w:rsidR="00914A67" w:rsidRPr="006B2FCC">
        <w:instrText xml:space="preserve">XE </w:instrText>
      </w:r>
      <w:r w:rsidR="009F58E4">
        <w:instrText>“</w:instrText>
      </w:r>
      <w:r w:rsidR="00914A67" w:rsidRPr="006B2FCC">
        <w:instrText>Options:Data Dictionary Utilities</w:instrText>
      </w:r>
      <w:r w:rsidR="009F58E4">
        <w:instrText>”</w:instrText>
      </w:r>
      <w:r w:rsidR="00914A67" w:rsidRPr="006B2FCC">
        <w:fldChar w:fldCharType="end"/>
      </w:r>
      <w:r w:rsidR="006C202A" w:rsidRPr="006B2FCC">
        <w:t xml:space="preserve"> menu</w:t>
      </w:r>
      <w:r w:rsidR="00574CFF" w:rsidRPr="000239D2">
        <w:t xml:space="preserve"> [DI DDU</w:t>
      </w:r>
      <w:r w:rsidR="00574CFF" w:rsidRPr="000239D2">
        <w:fldChar w:fldCharType="begin"/>
      </w:r>
      <w:r w:rsidR="00574CFF" w:rsidRPr="000239D2">
        <w:instrText xml:space="preserve"> XE </w:instrText>
      </w:r>
      <w:r w:rsidR="00574CFF">
        <w:instrText>“</w:instrText>
      </w:r>
      <w:r w:rsidR="00574CFF" w:rsidRPr="000239D2">
        <w:instrText>DI DDU Menu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Menus:DI DDU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 DDU</w:instrText>
      </w:r>
      <w:r w:rsidR="00574CFF">
        <w:instrText>”</w:instrText>
      </w:r>
      <w:r w:rsidR="00574CFF" w:rsidRPr="000239D2">
        <w:instrText xml:space="preserve"> </w:instrText>
      </w:r>
      <w:r w:rsidR="00574CFF" w:rsidRPr="000239D2">
        <w:fldChar w:fldCharType="end"/>
      </w:r>
      <w:r w:rsidR="00574CFF" w:rsidRPr="000239D2">
        <w:t>]</w:t>
      </w:r>
      <w:r w:rsidR="006C202A" w:rsidRPr="006B2FCC">
        <w:t xml:space="preserve"> in VA FileMan to print formatted data dictionaries.</w:t>
      </w:r>
    </w:p>
    <w:p w:rsidR="006C202A" w:rsidRPr="006B2FCC" w:rsidRDefault="00F223BA" w:rsidP="006237EC">
      <w:pPr>
        <w:pStyle w:val="Note"/>
      </w:pPr>
      <w:r>
        <w:rPr>
          <w:noProof/>
          <w:lang w:eastAsia="en-US"/>
        </w:rPr>
        <w:drawing>
          <wp:inline distT="0" distB="0" distL="0" distR="0" wp14:anchorId="405B2A75" wp14:editId="04789789">
            <wp:extent cx="285750" cy="285750"/>
            <wp:effectExtent l="0" t="0" r="0" b="0"/>
            <wp:docPr id="526" name="Picture 5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iCs/>
          </w:rPr>
          <w:t>REF</w:t>
        </w:r>
      </w:smartTag>
      <w:r w:rsidR="006237EC" w:rsidRPr="006B2FCC">
        <w:rPr>
          <w:b/>
          <w:iCs/>
        </w:rPr>
        <w:t xml:space="preserve">: </w:t>
      </w:r>
      <w:r w:rsidR="006237EC" w:rsidRPr="006B2FCC">
        <w:t xml:space="preserve">For details about obtaining data dictionaries and about the formats available, see the </w:t>
      </w:r>
      <w:r w:rsidR="00FF3F33">
        <w:t>“</w:t>
      </w:r>
      <w:r w:rsidR="006237EC" w:rsidRPr="006B2FCC">
        <w:t>List File Attributes</w:t>
      </w:r>
      <w:r w:rsidR="00FF3F33">
        <w:t>”</w:t>
      </w:r>
      <w:r w:rsidR="006237EC" w:rsidRPr="006B2FCC">
        <w:t xml:space="preserve"> </w:t>
      </w:r>
      <w:r w:rsidR="002E3D91">
        <w:t>section</w:t>
      </w:r>
      <w:r w:rsidR="006237EC" w:rsidRPr="006B2FCC">
        <w:t xml:space="preserve"> in the </w:t>
      </w:r>
      <w:r w:rsidR="00FF3F33">
        <w:t>“</w:t>
      </w:r>
      <w:r w:rsidR="006237EC" w:rsidRPr="006B2FCC">
        <w:t>File Management</w:t>
      </w:r>
      <w:r w:rsidR="00FF3F33">
        <w:t>”</w:t>
      </w:r>
      <w:r w:rsidR="006237EC" w:rsidRPr="006B2FCC">
        <w:t xml:space="preserve"> section </w:t>
      </w:r>
      <w:r w:rsidR="00F92DDA">
        <w:t>in</w:t>
      </w:r>
      <w:r w:rsidR="006237EC" w:rsidRPr="006B2FCC">
        <w:t xml:space="preserve"> the </w:t>
      </w:r>
      <w:r w:rsidR="006237EC" w:rsidRPr="006B2FCC">
        <w:rPr>
          <w:i/>
        </w:rPr>
        <w:t>VA FileMan Advanced User Manual</w:t>
      </w:r>
      <w:r w:rsidR="006237EC" w:rsidRPr="006B2FCC">
        <w:t>.</w:t>
      </w:r>
    </w:p>
    <w:p w:rsidR="006C202A" w:rsidRPr="006B2FCC" w:rsidRDefault="009D7E64" w:rsidP="006237EC">
      <w:pPr>
        <w:pStyle w:val="AltHeading2"/>
      </w:pPr>
      <w:bookmarkStart w:id="58" w:name="Assumptions_about_the_Reader"/>
      <w:r w:rsidRPr="00632CC5">
        <w:lastRenderedPageBreak/>
        <w:t>Assumptions</w:t>
      </w:r>
      <w:bookmarkEnd w:id="58"/>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Assumptions</w:instrText>
      </w:r>
      <w:r w:rsidR="009F58E4">
        <w:instrText>”</w:instrText>
      </w:r>
      <w:r w:rsidRPr="006B2FCC">
        <w:fldChar w:fldCharType="end"/>
      </w:r>
      <w:r w:rsidR="006C202A" w:rsidRPr="006B2FCC">
        <w:t>This manual is written with the assumption that the reader is familiar with the following:</w:t>
      </w:r>
    </w:p>
    <w:p w:rsidR="00993BAD" w:rsidRPr="006B2FCC" w:rsidRDefault="00993BAD" w:rsidP="006237EC">
      <w:pPr>
        <w:pStyle w:val="ListBullet"/>
        <w:keepNext/>
        <w:keepLines/>
      </w:pPr>
      <w:r w:rsidRPr="006B2FCC">
        <w:rPr>
          <w:bCs/>
        </w:rPr>
        <w:t>VistA</w:t>
      </w:r>
      <w:r w:rsidRPr="006B2FCC">
        <w:t xml:space="preserve"> computing environment:</w:t>
      </w:r>
    </w:p>
    <w:p w:rsidR="00993BAD" w:rsidRPr="006B2FCC" w:rsidRDefault="00993BAD" w:rsidP="006237EC">
      <w:pPr>
        <w:pStyle w:val="ListBullet2"/>
        <w:keepNext/>
        <w:keepLines/>
      </w:pPr>
      <w:r w:rsidRPr="006B2FCC">
        <w:t>Kernel—VistA M Server software</w:t>
      </w:r>
    </w:p>
    <w:p w:rsidR="00993BAD" w:rsidRPr="006B2FCC" w:rsidRDefault="00993BAD" w:rsidP="006237EC">
      <w:pPr>
        <w:pStyle w:val="ListBullet2"/>
        <w:keepNext/>
        <w:keepLines/>
      </w:pPr>
      <w:r w:rsidRPr="006B2FCC">
        <w:t>VA FileMan data structures and terminology—VistA M Server software</w:t>
      </w:r>
    </w:p>
    <w:p w:rsidR="00993BAD" w:rsidRPr="006B2FCC" w:rsidRDefault="00993BAD" w:rsidP="006237EC">
      <w:pPr>
        <w:pStyle w:val="ListBullet"/>
        <w:keepNext/>
        <w:keepLines/>
      </w:pPr>
      <w:r w:rsidRPr="006B2FCC">
        <w:t>Microsoft</w:t>
      </w:r>
      <w:r w:rsidR="008F7A1C" w:rsidRPr="001A76FF">
        <w:rPr>
          <w:vertAlign w:val="superscript"/>
        </w:rPr>
        <w:t>®</w:t>
      </w:r>
      <w:r w:rsidRPr="006B2FCC">
        <w:t xml:space="preserve"> Windows environment</w:t>
      </w:r>
    </w:p>
    <w:p w:rsidR="00993BAD" w:rsidRPr="006B2FCC" w:rsidRDefault="00993BAD" w:rsidP="003758E8">
      <w:pPr>
        <w:pStyle w:val="ListBullet"/>
      </w:pPr>
      <w:r w:rsidRPr="006B2FCC">
        <w:t>M programming language</w:t>
      </w:r>
    </w:p>
    <w:p w:rsidR="006C202A" w:rsidRPr="006B2FCC" w:rsidRDefault="009D7E64" w:rsidP="006237EC">
      <w:pPr>
        <w:pStyle w:val="AltHeading2"/>
      </w:pPr>
      <w:bookmarkStart w:id="59" w:name="_Toc397138035"/>
      <w:bookmarkStart w:id="60" w:name="_Toc485620884"/>
      <w:bookmarkStart w:id="61" w:name="_Toc4315560"/>
      <w:bookmarkStart w:id="62" w:name="_Toc8096547"/>
      <w:bookmarkStart w:id="63" w:name="_Toc15257685"/>
      <w:bookmarkStart w:id="64" w:name="_Toc18284796"/>
      <w:bookmarkStart w:id="65" w:name="Reference_Materials"/>
      <w:r w:rsidRPr="00632CC5">
        <w:t>Reference</w:t>
      </w:r>
      <w:bookmarkEnd w:id="59"/>
      <w:bookmarkEnd w:id="60"/>
      <w:r w:rsidRPr="00632CC5">
        <w:t xml:space="preserve"> Materials</w:t>
      </w:r>
      <w:bookmarkEnd w:id="61"/>
      <w:bookmarkEnd w:id="62"/>
      <w:bookmarkEnd w:id="63"/>
      <w:bookmarkEnd w:id="64"/>
      <w:bookmarkEnd w:id="65"/>
    </w:p>
    <w:p w:rsidR="006C202A" w:rsidRPr="006B2FCC" w:rsidRDefault="006237EC" w:rsidP="00FA60A3">
      <w:pPr>
        <w:pStyle w:val="BodyText"/>
        <w:keepNext/>
        <w:keepLines/>
      </w:pPr>
      <w:r w:rsidRPr="006B2FCC">
        <w:fldChar w:fldCharType="begin"/>
      </w:r>
      <w:r w:rsidRPr="006B2FCC">
        <w:instrText xml:space="preserve">XE </w:instrText>
      </w:r>
      <w:r w:rsidR="009F58E4">
        <w:instrText>“</w:instrText>
      </w:r>
      <w:r w:rsidRPr="006B2FCC">
        <w:instrText>Reference Materials</w:instrText>
      </w:r>
      <w:r w:rsidR="009F58E4">
        <w:instrText>”</w:instrText>
      </w:r>
      <w:r w:rsidRPr="006B2FCC">
        <w:fldChar w:fldCharType="end"/>
      </w:r>
      <w:r w:rsidR="006C202A" w:rsidRPr="006B2FCC">
        <w:t>Readers who wish to learn more about Kernel should consult the following:</w:t>
      </w:r>
    </w:p>
    <w:p w:rsidR="006C202A" w:rsidRPr="006B2FCC" w:rsidRDefault="006C202A" w:rsidP="003758E8">
      <w:pPr>
        <w:pStyle w:val="ListBullet"/>
        <w:keepNext/>
        <w:keepLines/>
        <w:rPr>
          <w:i/>
        </w:rPr>
      </w:pPr>
      <w:r w:rsidRPr="006B2FCC">
        <w:rPr>
          <w:i/>
        </w:rPr>
        <w:t>Kernel Release Notes</w:t>
      </w:r>
    </w:p>
    <w:p w:rsidR="006C202A" w:rsidRPr="006B2FCC" w:rsidRDefault="006C202A" w:rsidP="003758E8">
      <w:pPr>
        <w:pStyle w:val="ListBullet"/>
        <w:keepNext/>
        <w:keepLines/>
        <w:rPr>
          <w:i/>
        </w:rPr>
      </w:pPr>
      <w:r w:rsidRPr="006B2FCC">
        <w:rPr>
          <w:i/>
        </w:rPr>
        <w:t>Kernel Installation Guide</w:t>
      </w:r>
    </w:p>
    <w:p w:rsidR="006C202A" w:rsidRPr="006B2FCC" w:rsidRDefault="0095202F" w:rsidP="003758E8">
      <w:pPr>
        <w:pStyle w:val="ListBullet"/>
        <w:keepNext/>
        <w:keepLines/>
        <w:rPr>
          <w:i/>
        </w:rPr>
      </w:pPr>
      <w:r w:rsidRPr="006B2FCC">
        <w:rPr>
          <w:i/>
        </w:rPr>
        <w:t>Kernel Systems Management Guide</w:t>
      </w:r>
    </w:p>
    <w:p w:rsidR="0089737F" w:rsidRPr="006B2FCC" w:rsidRDefault="009D7611" w:rsidP="003758E8">
      <w:pPr>
        <w:pStyle w:val="ListBullet"/>
        <w:keepNext/>
        <w:keepLines/>
        <w:rPr>
          <w:i/>
        </w:rPr>
      </w:pPr>
      <w:r w:rsidRPr="006B2FCC">
        <w:rPr>
          <w:i/>
        </w:rPr>
        <w:t>Kernel Developer</w:t>
      </w:r>
      <w:r w:rsidR="00FF3F33">
        <w:rPr>
          <w:i/>
        </w:rPr>
        <w:t>’</w:t>
      </w:r>
      <w:r w:rsidRPr="006B2FCC">
        <w:rPr>
          <w:i/>
        </w:rPr>
        <w:t>s Guide</w:t>
      </w:r>
      <w:r w:rsidR="0089737F" w:rsidRPr="006B2FCC">
        <w:t xml:space="preserve"> (this manual)</w:t>
      </w:r>
    </w:p>
    <w:p w:rsidR="006C202A" w:rsidRPr="006B2FCC" w:rsidRDefault="006C202A" w:rsidP="003758E8">
      <w:pPr>
        <w:pStyle w:val="ListBullet"/>
        <w:keepNext/>
        <w:keepLines/>
        <w:rPr>
          <w:i/>
        </w:rPr>
      </w:pPr>
      <w:r w:rsidRPr="006B2FCC">
        <w:rPr>
          <w:i/>
        </w:rPr>
        <w:t>Kernel Technical Manual</w:t>
      </w:r>
    </w:p>
    <w:p w:rsidR="006C202A" w:rsidRPr="006B2FCC" w:rsidRDefault="006C202A" w:rsidP="003758E8">
      <w:pPr>
        <w:pStyle w:val="ListBullet"/>
        <w:keepNext/>
        <w:keepLines/>
        <w:rPr>
          <w:i/>
        </w:rPr>
      </w:pPr>
      <w:r w:rsidRPr="006B2FCC">
        <w:rPr>
          <w:i/>
        </w:rPr>
        <w:t>Kernel Security Tools Manual</w:t>
      </w:r>
    </w:p>
    <w:p w:rsidR="006C202A" w:rsidRPr="006B2FCC" w:rsidRDefault="006C202A" w:rsidP="00312AD1">
      <w:pPr>
        <w:pStyle w:val="ListBullet"/>
        <w:keepNext/>
        <w:keepLines/>
      </w:pPr>
      <w:r w:rsidRPr="006B2FCC">
        <w:t>Ker</w:t>
      </w:r>
      <w:r w:rsidR="001D146A" w:rsidRPr="006B2FCC">
        <w:t xml:space="preserve">nel </w:t>
      </w:r>
      <w:r w:rsidR="00ED6063" w:rsidRPr="006B2FCC">
        <w:t xml:space="preserve">VA Intranet </w:t>
      </w:r>
      <w:r w:rsidR="00445C8C" w:rsidRPr="006B2FCC">
        <w:t>Website</w:t>
      </w:r>
      <w:r w:rsidRPr="006B2FCC">
        <w:fldChar w:fldCharType="begin"/>
      </w:r>
      <w:r w:rsidRPr="006B2FCC">
        <w:instrText xml:space="preserve">XE </w:instrText>
      </w:r>
      <w:r w:rsidR="009F58E4">
        <w:instrText>“</w:instrText>
      </w:r>
      <w:r w:rsidR="00E60C4C" w:rsidRPr="006B2FCC">
        <w:instrText>Websites:</w:instrText>
      </w:r>
      <w:r w:rsidRPr="006B2FCC">
        <w:instrText>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URLs:Kernel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Home Pages:Kernel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Kernel:</w:instrText>
      </w:r>
      <w:r w:rsidR="00445C8C" w:rsidRPr="006B2FCC">
        <w:instrText>Website</w:instrText>
      </w:r>
      <w:r w:rsidR="009F58E4">
        <w:instrText>”</w:instrText>
      </w:r>
      <w:r w:rsidRPr="006B2FCC">
        <w:fldChar w:fldCharType="end"/>
      </w:r>
      <w:r w:rsidR="008F7A1C">
        <w:t>.</w:t>
      </w:r>
    </w:p>
    <w:p w:rsidR="006C202A" w:rsidRPr="006B2FCC" w:rsidRDefault="006C202A" w:rsidP="00F33976">
      <w:pPr>
        <w:pStyle w:val="BodyTextFirstIndent2"/>
      </w:pPr>
      <w:r w:rsidRPr="006B2FCC">
        <w:t>This site contains other information and provides links to additional documentation.</w:t>
      </w:r>
    </w:p>
    <w:p w:rsidR="006C202A" w:rsidRPr="006B2FCC" w:rsidRDefault="0089737F" w:rsidP="009D7E64">
      <w:pPr>
        <w:pStyle w:val="BodyText"/>
        <w:keepNext/>
        <w:keepLines/>
      </w:pPr>
      <w:r w:rsidRPr="006B2FCC">
        <w:t>VistA</w:t>
      </w:r>
      <w:r w:rsidR="006C202A" w:rsidRPr="006B2FCC">
        <w:t xml:space="preserve"> documentation is made available online in Microsoft</w:t>
      </w:r>
      <w:r w:rsidR="008F7A1C" w:rsidRPr="001A76FF">
        <w:rPr>
          <w:vertAlign w:val="superscript"/>
        </w:rPr>
        <w:t>®</w:t>
      </w:r>
      <w:r w:rsidR="006C202A" w:rsidRPr="006B2FCC">
        <w:t xml:space="preserve"> Word format and in Adobe</w:t>
      </w:r>
      <w:r w:rsidR="008F7A1C" w:rsidRPr="001A76FF">
        <w:rPr>
          <w:vertAlign w:val="superscript"/>
        </w:rPr>
        <w:t>®</w:t>
      </w:r>
      <w:r w:rsidR="006C202A" w:rsidRPr="006B2FCC">
        <w:t xml:space="preserve"> Acrobat Portable Document Format (PDF). The PDF documents </w:t>
      </w:r>
      <w:r w:rsidR="006C202A" w:rsidRPr="006B2FCC">
        <w:rPr>
          <w:i/>
        </w:rPr>
        <w:t>must</w:t>
      </w:r>
      <w:r w:rsidR="006C202A" w:rsidRPr="006B2FCC">
        <w:t xml:space="preserve"> be read using the Adobe</w:t>
      </w:r>
      <w:r w:rsidR="008F7A1C" w:rsidRPr="001A76FF">
        <w:rPr>
          <w:vertAlign w:val="superscript"/>
        </w:rPr>
        <w:t>®</w:t>
      </w:r>
      <w:r w:rsidR="006C202A" w:rsidRPr="006B2FCC">
        <w:t xml:space="preserve"> Acrobat Reader, which is freely distributed by Adobe</w:t>
      </w:r>
      <w:r w:rsidR="008F7A1C" w:rsidRPr="001A76FF">
        <w:rPr>
          <w:vertAlign w:val="superscript"/>
        </w:rPr>
        <w:t>®</w:t>
      </w:r>
      <w:r w:rsidR="006C202A" w:rsidRPr="006B2FCC">
        <w:t xml:space="preserve"> Systems</w:t>
      </w:r>
      <w:r w:rsidR="001D146A" w:rsidRPr="006B2FCC">
        <w:t xml:space="preserve"> Incorporated </w:t>
      </w:r>
      <w:r w:rsidR="00EA5246" w:rsidRPr="006B2FCC">
        <w:t>at</w:t>
      </w:r>
      <w:r w:rsidR="006C202A" w:rsidRPr="006B2FCC">
        <w:fldChar w:fldCharType="begin"/>
      </w:r>
      <w:r w:rsidR="006C202A" w:rsidRPr="006B2FCC">
        <w:instrText xml:space="preserve">XE </w:instrText>
      </w:r>
      <w:r w:rsidR="009F58E4">
        <w:instrText>“</w:instrText>
      </w:r>
      <w:r w:rsidR="00E60C4C" w:rsidRPr="006B2FCC">
        <w:instrText>Websites:</w:instrText>
      </w:r>
      <w:r w:rsidR="006C202A" w:rsidRPr="006B2FCC">
        <w:instrText xml:space="preserve">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URLs:Adobe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Home Pages:Adobe </w:instrText>
      </w:r>
      <w:r w:rsidR="00445C8C" w:rsidRPr="006B2FCC">
        <w:instrText>Website</w:instrText>
      </w:r>
      <w:r w:rsidR="009F58E4">
        <w:instrText>”</w:instrText>
      </w:r>
      <w:r w:rsidR="006C202A" w:rsidRPr="006B2FCC">
        <w:fldChar w:fldCharType="end"/>
      </w:r>
      <w:r w:rsidR="009D7E64">
        <w:t xml:space="preserve">: </w:t>
      </w:r>
      <w:hyperlink r:id="rId22" w:tooltip="Adobe Website" w:history="1">
        <w:r w:rsidR="006C202A" w:rsidRPr="003E403A">
          <w:rPr>
            <w:rStyle w:val="Hyperlink"/>
          </w:rPr>
          <w:t>http://www.adobe.com/</w:t>
        </w:r>
      </w:hyperlink>
    </w:p>
    <w:p w:rsidR="0089737F" w:rsidRPr="006B2FCC" w:rsidRDefault="0089737F" w:rsidP="006237EC">
      <w:pPr>
        <w:pStyle w:val="BodyText"/>
      </w:pPr>
      <w:r w:rsidRPr="006B2FCC">
        <w:rPr>
          <w:bCs/>
        </w:rPr>
        <w:t>VistA</w:t>
      </w:r>
      <w:r w:rsidRPr="006B2FCC">
        <w:t xml:space="preserve"> documentation can be downloaded from the </w:t>
      </w:r>
      <w:r w:rsidR="009B002C">
        <w:rPr>
          <w:bCs/>
        </w:rPr>
        <w:t>V</w:t>
      </w:r>
      <w:r w:rsidR="00133379" w:rsidRPr="006B2FCC">
        <w:rPr>
          <w:bCs/>
        </w:rPr>
        <w:t>A Software Document Library</w:t>
      </w:r>
      <w:r w:rsidR="00B40C68" w:rsidRPr="006B2FCC">
        <w:t xml:space="preserve"> (VDL)</w:t>
      </w:r>
      <w:r w:rsidRPr="006B2FCC">
        <w:rPr>
          <w:kern w:val="2"/>
        </w:rPr>
        <w:fldChar w:fldCharType="begin"/>
      </w:r>
      <w:r w:rsidRPr="006B2FCC">
        <w:instrText xml:space="preserve"> XE </w:instrText>
      </w:r>
      <w:r w:rsidR="009F58E4">
        <w:instrText>“</w:instrText>
      </w:r>
      <w:r w:rsidR="00E60C4C" w:rsidRPr="006B2FCC">
        <w:instrText>Websites:</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EF08D7" w:rsidRPr="006B2FCC">
        <w:instrText>URLs:</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9F58E4">
        <w:instrText>”</w:instrText>
      </w:r>
      <w:r w:rsidR="00EF08D7" w:rsidRPr="006B2FCC">
        <w:instrText xml:space="preserve"> </w:instrText>
      </w:r>
      <w:r w:rsidR="00EF08D7" w:rsidRPr="006B2FCC">
        <w:rPr>
          <w:kern w:val="2"/>
        </w:rPr>
        <w:fldChar w:fldCharType="end"/>
      </w:r>
      <w:r w:rsidRPr="006B2FCC">
        <w:rPr>
          <w:kern w:val="2"/>
        </w:rPr>
        <w:fldChar w:fldCharType="begin"/>
      </w:r>
      <w:r w:rsidRPr="006B2FCC">
        <w:instrText xml:space="preserve"> XE </w:instrText>
      </w:r>
      <w:r w:rsidR="009F58E4">
        <w:instrText>“</w:instrText>
      </w:r>
      <w:r w:rsidRPr="006B2FCC">
        <w:instrText>Home Page</w:instrText>
      </w:r>
      <w:r w:rsidR="003D219C" w:rsidRPr="006B2FCC">
        <w:instrText>s</w:instrText>
      </w:r>
      <w:r w:rsidRPr="006B2FCC">
        <w:instrText>:</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009D7E64">
        <w:t xml:space="preserve">: </w:t>
      </w:r>
      <w:hyperlink r:id="rId23" w:tooltip="VA Software Document Library (VDL) Website" w:history="1">
        <w:r w:rsidRPr="003E403A">
          <w:rPr>
            <w:rStyle w:val="Hyperlink"/>
          </w:rPr>
          <w:t>http://www.va.gov/vdl/</w:t>
        </w:r>
      </w:hyperlink>
    </w:p>
    <w:p w:rsidR="00F92DDA" w:rsidRPr="006018E3" w:rsidRDefault="00F223BA" w:rsidP="00F92DDA">
      <w:pPr>
        <w:pStyle w:val="Note"/>
      </w:pPr>
      <w:r>
        <w:rPr>
          <w:noProof/>
          <w:lang w:eastAsia="en-US"/>
        </w:rPr>
        <w:drawing>
          <wp:inline distT="0" distB="0" distL="0" distR="0" wp14:anchorId="215A0BC2" wp14:editId="1681D2AB">
            <wp:extent cx="285750" cy="285750"/>
            <wp:effectExtent l="0" t="0" r="0" b="0"/>
            <wp:docPr id="527" name="Picture 5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2DDA" w:rsidRPr="006018E3">
        <w:tab/>
      </w:r>
      <w:r w:rsidR="00F92DDA" w:rsidRPr="006018E3">
        <w:rPr>
          <w:b/>
        </w:rPr>
        <w:t>REF:</w:t>
      </w:r>
      <w:r w:rsidR="00F92DDA" w:rsidRPr="006018E3">
        <w:t xml:space="preserve"> </w:t>
      </w:r>
      <w:r w:rsidR="00F92DDA">
        <w:rPr>
          <w:kern w:val="2"/>
        </w:rPr>
        <w:t>Kernel</w:t>
      </w:r>
      <w:r w:rsidR="00F92DDA" w:rsidRPr="006018E3">
        <w:rPr>
          <w:kern w:val="2"/>
        </w:rPr>
        <w:t xml:space="preserve"> manuals are located on the </w:t>
      </w:r>
      <w:r w:rsidR="00F92DDA" w:rsidRPr="006018E3">
        <w:t>VDL at</w:t>
      </w:r>
      <w:r w:rsidR="00F92DDA" w:rsidRPr="006018E3">
        <w:rPr>
          <w:kern w:val="2"/>
        </w:rPr>
        <w:t xml:space="preserve">: </w:t>
      </w:r>
      <w:hyperlink r:id="rId24" w:tooltip="VDL: Kernel Documentation site" w:history="1">
        <w:r w:rsidR="00F92DDA" w:rsidRPr="002C058B">
          <w:rPr>
            <w:rStyle w:val="Hyperlink"/>
          </w:rPr>
          <w:t>http://www.va.gov/vdl/application.asp?appid=10</w:t>
        </w:r>
      </w:hyperlink>
      <w:r w:rsidR="00F92DDA">
        <w:t xml:space="preserve"> </w:t>
      </w:r>
    </w:p>
    <w:p w:rsidR="006C202A" w:rsidRPr="006B2FCC" w:rsidRDefault="0089737F" w:rsidP="0047204B">
      <w:pPr>
        <w:pStyle w:val="BodyText"/>
      </w:pPr>
      <w:r w:rsidRPr="006B2FCC">
        <w:t xml:space="preserve">VistA documentation and software can also be downloaded from the </w:t>
      </w:r>
      <w:r w:rsidR="00CA06FC" w:rsidRPr="006B2FCC">
        <w:rPr>
          <w:bCs/>
        </w:rPr>
        <w:t>Product</w:t>
      </w:r>
      <w:r w:rsidR="00445C8C" w:rsidRPr="006B2FCC">
        <w:t xml:space="preserve"> Support (</w:t>
      </w:r>
      <w:r w:rsidR="00CA06FC" w:rsidRPr="006B2FCC">
        <w:t>P</w:t>
      </w:r>
      <w:r w:rsidR="008F7A1C">
        <w:t>S) Anonymous D</w:t>
      </w:r>
      <w:r w:rsidRPr="006B2FCC">
        <w:t>irectories</w:t>
      </w:r>
      <w:r w:rsidRPr="006B2FCC">
        <w:fldChar w:fldCharType="begin"/>
      </w:r>
      <w:r w:rsidR="00445C8C" w:rsidRPr="006B2FCC">
        <w:instrText xml:space="preserve"> XE </w:instrText>
      </w:r>
      <w:r w:rsidR="009F58E4">
        <w:instrText>“</w:instrText>
      </w:r>
      <w:r w:rsidR="00CA06FC" w:rsidRPr="006B2FCC">
        <w:instrText>P</w:instrText>
      </w:r>
      <w:r w:rsidRPr="006B2FCC">
        <w:instrText>S Anonymous Directories</w:instrText>
      </w:r>
      <w:r w:rsidR="009F58E4">
        <w:instrText>”</w:instrText>
      </w:r>
      <w:r w:rsidRPr="006B2FCC">
        <w:instrText xml:space="preserve"> </w:instrText>
      </w:r>
      <w:r w:rsidRPr="006B2FCC">
        <w:fldChar w:fldCharType="end"/>
      </w:r>
      <w:r w:rsidR="008F7A1C">
        <w:t>.</w:t>
      </w:r>
    </w:p>
    <w:p w:rsidR="006237EC" w:rsidRPr="006B2FCC" w:rsidRDefault="006237EC" w:rsidP="00F33976">
      <w:pPr>
        <w:pStyle w:val="BodyText"/>
      </w:pPr>
    </w:p>
    <w:p w:rsidR="00B726EC" w:rsidRPr="006B2FCC" w:rsidRDefault="00B726EC" w:rsidP="004E4D3B">
      <w:pPr>
        <w:pStyle w:val="BodyText"/>
        <w:sectPr w:rsidR="00B726EC" w:rsidRPr="006B2FCC" w:rsidSect="00325B62">
          <w:headerReference w:type="even" r:id="rId25"/>
          <w:headerReference w:type="default" r:id="rId26"/>
          <w:pgSz w:w="12240" w:h="15840" w:code="1"/>
          <w:pgMar w:top="1440" w:right="1440" w:bottom="1440" w:left="1440" w:header="720" w:footer="720" w:gutter="0"/>
          <w:pgNumType w:fmt="lowerRoman"/>
          <w:cols w:space="720"/>
        </w:sectPr>
      </w:pPr>
    </w:p>
    <w:p w:rsidR="006C202A" w:rsidRPr="006B2FCC" w:rsidRDefault="006C202A" w:rsidP="00656AC5">
      <w:pPr>
        <w:pStyle w:val="Heading1"/>
      </w:pPr>
      <w:bookmarkStart w:id="66" w:name="_Toc458598768"/>
      <w:r w:rsidRPr="006B2FCC">
        <w:lastRenderedPageBreak/>
        <w:t>Introduction</w:t>
      </w:r>
      <w:bookmarkEnd w:id="66"/>
    </w:p>
    <w:p w:rsidR="006C202A" w:rsidRPr="006B2FCC" w:rsidRDefault="006237EC" w:rsidP="006237EC">
      <w:pPr>
        <w:pStyle w:val="BodyText"/>
        <w:keepNext/>
        <w:keepLines/>
      </w:pPr>
      <w:r w:rsidRPr="006B2FCC">
        <w:fldChar w:fldCharType="begin"/>
      </w:r>
      <w:r w:rsidRPr="006B2FCC">
        <w:instrText xml:space="preserve"> XE </w:instrText>
      </w:r>
      <w:r w:rsidR="009F58E4">
        <w:instrText>“</w:instrText>
      </w:r>
      <w:r w:rsidRPr="006B2FCC">
        <w:instrText>Introduction</w:instrText>
      </w:r>
      <w:r w:rsidR="009F58E4">
        <w:instrText>”</w:instrText>
      </w:r>
      <w:r w:rsidRPr="006B2FCC">
        <w:instrText xml:space="preserve"> </w:instrText>
      </w:r>
      <w:r w:rsidRPr="006B2FCC">
        <w:fldChar w:fldCharType="end"/>
      </w:r>
      <w:r w:rsidR="006C202A" w:rsidRPr="006B2FCC">
        <w:t>This manual provides descriptive information about Kernel for use by</w:t>
      </w:r>
      <w:r w:rsidR="008F7BE9">
        <w:t xml:space="preserve"> application</w:t>
      </w:r>
      <w:r w:rsidR="006C202A" w:rsidRPr="006B2FCC">
        <w:t xml:space="preserve"> </w:t>
      </w:r>
      <w:r w:rsidR="00575A73" w:rsidRPr="006B2FCC">
        <w:t>developer</w:t>
      </w:r>
      <w:r w:rsidR="006C202A" w:rsidRPr="006B2FCC">
        <w:t xml:space="preserve">s. Kernel provides </w:t>
      </w:r>
      <w:r w:rsidR="00575A73" w:rsidRPr="006B2FCC">
        <w:t>developer</w:t>
      </w:r>
      <w:r w:rsidR="006C202A" w:rsidRPr="006B2FCC">
        <w:t xml:space="preserve">s with a number of tools. These tools include </w:t>
      </w:r>
      <w:r w:rsidR="00740B85">
        <w:t>Application Programming Interface</w:t>
      </w:r>
      <w:r w:rsidR="006C202A" w:rsidRPr="006B2FCC">
        <w:t>s (</w:t>
      </w:r>
      <w:r w:rsidR="00F92D1F">
        <w:t>APIs</w:t>
      </w:r>
      <w:r w:rsidR="006C202A" w:rsidRPr="006B2FCC">
        <w:t>) and direct-mode utilities. These tools let you create</w:t>
      </w:r>
      <w:r w:rsidR="008F7BE9">
        <w:t xml:space="preserve"> application</w:t>
      </w:r>
      <w:r w:rsidR="006C202A" w:rsidRPr="006B2FCC">
        <w:t>s that are fully integrated with Kernel and that take advantage of Kernel</w:t>
      </w:r>
      <w:r w:rsidR="00FF3F33">
        <w:t>’</w:t>
      </w:r>
      <w:r w:rsidR="006C202A" w:rsidRPr="006B2FCC">
        <w:t>s features.</w:t>
      </w:r>
    </w:p>
    <w:p w:rsidR="006C202A" w:rsidRPr="006B2FCC" w:rsidRDefault="006C202A" w:rsidP="006237EC">
      <w:pPr>
        <w:pStyle w:val="BodyText"/>
        <w:keepNext/>
        <w:keepLines/>
      </w:pPr>
      <w:r w:rsidRPr="006B2FCC">
        <w:t>This manual assumes that the reader is familiar with the computing environment of the VA</w:t>
      </w:r>
      <w:r w:rsidR="00FF3F33">
        <w:t>’</w:t>
      </w:r>
      <w:r w:rsidRPr="006B2FCC">
        <w:t>s Veterans Health Information Systems and Technology Architecture (</w:t>
      </w:r>
      <w:r w:rsidRPr="006B2FCC">
        <w:rPr>
          <w:bCs/>
        </w:rPr>
        <w:t>VistA</w:t>
      </w:r>
      <w:r w:rsidRPr="006B2FCC">
        <w:t xml:space="preserve">), and understands VA FileMan data structures and terminology. Understanding of the M programming language is required for this manual. No attempt is made to explain how the overall </w:t>
      </w:r>
      <w:r w:rsidRPr="006B2FCC">
        <w:rPr>
          <w:bCs/>
        </w:rPr>
        <w:t>VistA</w:t>
      </w:r>
      <w:r w:rsidRPr="006B2FCC">
        <w:t xml:space="preserve"> programming system is integrated and maintained; such methods and procedures are documented elsewhere.</w:t>
      </w:r>
    </w:p>
    <w:p w:rsidR="006C202A" w:rsidRPr="006B2FCC" w:rsidRDefault="006C202A" w:rsidP="00F33976">
      <w:pPr>
        <w:pStyle w:val="BodyText"/>
      </w:pPr>
      <w:r w:rsidRPr="006B2FCC">
        <w:t xml:space="preserve">You can find </w:t>
      </w:r>
      <w:r w:rsidR="00575A73" w:rsidRPr="006B2FCC">
        <w:t>developer</w:t>
      </w:r>
      <w:r w:rsidRPr="006B2FCC">
        <w:t xml:space="preserve"> information in the </w:t>
      </w:r>
      <w:r w:rsidR="002E3D91">
        <w:t>section</w:t>
      </w:r>
      <w:r w:rsidRPr="006B2FCC">
        <w:t>s and sub-</w:t>
      </w:r>
      <w:r w:rsidR="002E3D91">
        <w:t>section</w:t>
      </w:r>
      <w:r w:rsidRPr="006B2FCC">
        <w:t xml:space="preserve">s of this manual that contain </w:t>
      </w:r>
      <w:r w:rsidR="00FF3F33">
        <w:t>“</w:t>
      </w:r>
      <w:r w:rsidR="00575A73" w:rsidRPr="006B2FCC">
        <w:t>Developer</w:t>
      </w:r>
      <w:r w:rsidRPr="006B2FCC">
        <w:t xml:space="preserve"> Tools</w:t>
      </w:r>
      <w:r w:rsidR="00FF3F33">
        <w:t>”</w:t>
      </w:r>
      <w:r w:rsidRPr="006B2FCC">
        <w:t xml:space="preserve"> in their titles. You m</w:t>
      </w:r>
      <w:r w:rsidR="00127F36" w:rsidRPr="006B2FCC">
        <w:t>ight</w:t>
      </w:r>
      <w:r w:rsidRPr="006B2FCC">
        <w:t xml:space="preserve"> want t</w:t>
      </w:r>
      <w:r w:rsidR="00127F36" w:rsidRPr="006B2FCC">
        <w:t>o concentrate on those</w:t>
      </w:r>
      <w:r w:rsidRPr="006B2FCC">
        <w:t xml:space="preserve"> </w:t>
      </w:r>
      <w:r w:rsidR="002E3D91">
        <w:t>section</w:t>
      </w:r>
      <w:r w:rsidR="00127F36" w:rsidRPr="006B2FCC">
        <w:t>s in</w:t>
      </w:r>
      <w:r w:rsidRPr="006B2FCC">
        <w:t xml:space="preserve"> this manual that </w:t>
      </w:r>
      <w:r w:rsidR="00127F36" w:rsidRPr="006B2FCC">
        <w:t>could affect</w:t>
      </w:r>
      <w:r w:rsidRPr="006B2FCC">
        <w:t xml:space="preserve"> </w:t>
      </w:r>
      <w:r w:rsidR="00127F36" w:rsidRPr="006B2FCC">
        <w:t>your</w:t>
      </w:r>
      <w:r w:rsidRPr="006B2FCC">
        <w:t xml:space="preserve"> project. For example, if you are working on a project requiring tasking a job, you should familiarize yourself with the information in the </w:t>
      </w:r>
      <w:r w:rsidR="00FF3F33">
        <w:t>“</w:t>
      </w:r>
      <w:r w:rsidRPr="007335E6">
        <w:rPr>
          <w:color w:val="0000FF"/>
          <w:u w:val="single"/>
        </w:rPr>
        <w:fldChar w:fldCharType="begin" w:fldLock="1"/>
      </w:r>
      <w:r w:rsidRPr="007335E6">
        <w:rPr>
          <w:color w:val="0000FF"/>
          <w:u w:val="single"/>
        </w:rPr>
        <w:instrText xml:space="preserve"> REF _Ref20116317 \h </w:instrText>
      </w:r>
      <w:r w:rsidR="00F33976" w:rsidRPr="007335E6">
        <w:rPr>
          <w:color w:val="0000FF"/>
          <w:u w:val="single"/>
        </w:rPr>
        <w:instrText xml:space="preserve"> \* MERGEFORMAT </w:instrText>
      </w:r>
      <w:r w:rsidRPr="007335E6">
        <w:rPr>
          <w:color w:val="0000FF"/>
          <w:u w:val="single"/>
        </w:rPr>
      </w:r>
      <w:r w:rsidRPr="007335E6">
        <w:rPr>
          <w:color w:val="0000FF"/>
          <w:u w:val="single"/>
        </w:rPr>
        <w:fldChar w:fldCharType="separate"/>
      </w:r>
      <w:r w:rsidR="00EB0586" w:rsidRPr="00EB0586">
        <w:rPr>
          <w:color w:val="0000FF"/>
          <w:u w:val="single"/>
        </w:rPr>
        <w:t>TaskMan: Developer Tools</w:t>
      </w:r>
      <w:r w:rsidRPr="007335E6">
        <w:rPr>
          <w:color w:val="0000FF"/>
          <w:u w:val="single"/>
        </w:rPr>
        <w:fldChar w:fldCharType="end"/>
      </w:r>
      <w:r w:rsidR="00CC6A5D">
        <w:t>”</w:t>
      </w:r>
      <w:r w:rsidRPr="006B2FCC">
        <w:t xml:space="preserve"> </w:t>
      </w:r>
      <w:r w:rsidR="002E3D91">
        <w:t>section</w:t>
      </w:r>
      <w:r w:rsidRPr="006B2FCC">
        <w:t>.</w:t>
      </w:r>
    </w:p>
    <w:p w:rsidR="0049156A" w:rsidRPr="006B2FCC" w:rsidRDefault="0049156A" w:rsidP="00F33976">
      <w:pPr>
        <w:pStyle w:val="BodyText"/>
      </w:pPr>
      <w:r w:rsidRPr="006B2FCC">
        <w:t xml:space="preserve">Kernel provides </w:t>
      </w:r>
      <w:r w:rsidR="00575A73" w:rsidRPr="006B2FCC">
        <w:t>developer</w:t>
      </w:r>
      <w:r w:rsidRPr="006B2FCC">
        <w:t xml:space="preserve">s with a number of tools. These tools include </w:t>
      </w:r>
      <w:r w:rsidR="00740B85">
        <w:t>Application Programming Interface</w:t>
      </w:r>
      <w:r w:rsidRPr="006B2FCC">
        <w:t>s (</w:t>
      </w:r>
      <w:r w:rsidR="00F92D1F">
        <w:t>APIs</w:t>
      </w:r>
      <w:r w:rsidRPr="006B2FCC">
        <w:t>), and direct-mode utilities. These tools let you create</w:t>
      </w:r>
      <w:r w:rsidR="008F7BE9">
        <w:t xml:space="preserve"> application</w:t>
      </w:r>
      <w:r w:rsidRPr="006B2FCC">
        <w:t>s that are fully integrated with Kernel and that take advantage of Kernel</w:t>
      </w:r>
      <w:r w:rsidR="00FF3F33">
        <w:t>’</w:t>
      </w:r>
      <w:r w:rsidRPr="006B2FCC">
        <w:t>s features.</w:t>
      </w:r>
    </w:p>
    <w:p w:rsidR="00077D15" w:rsidRPr="006B2FCC" w:rsidRDefault="00077D15" w:rsidP="006237EC">
      <w:pPr>
        <w:pStyle w:val="BodyText"/>
        <w:keepNext/>
        <w:keepLines/>
      </w:pPr>
      <w:r w:rsidRPr="006B2FCC">
        <w:t xml:space="preserve">The </w:t>
      </w:r>
      <w:r w:rsidR="009D7611" w:rsidRPr="006B2FCC">
        <w:rPr>
          <w:i/>
        </w:rPr>
        <w:t>Kernel Developer</w:t>
      </w:r>
      <w:r w:rsidR="00FF3F33">
        <w:rPr>
          <w:i/>
        </w:rPr>
        <w:t>’</w:t>
      </w:r>
      <w:r w:rsidR="009D7611" w:rsidRPr="006B2FCC">
        <w:rPr>
          <w:i/>
        </w:rPr>
        <w:t>s Guide</w:t>
      </w:r>
      <w:r w:rsidRPr="006B2FCC">
        <w:t xml:space="preserve"> is divided into </w:t>
      </w:r>
      <w:r w:rsidR="002E3D91">
        <w:t>section</w:t>
      </w:r>
      <w:r w:rsidRPr="006B2FCC">
        <w:t xml:space="preserve">s, based on the following functional </w:t>
      </w:r>
      <w:r w:rsidR="00DD2EAB">
        <w:t>AP</w:t>
      </w:r>
      <w:r w:rsidRPr="006B2FCC">
        <w:t>I/Direct Mode Utility categories within Kernel (listed alphabetically):</w:t>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Address Hygiene: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Alerts: Developer Tools</w:t>
      </w:r>
      <w:r w:rsidRPr="006237EC">
        <w:rPr>
          <w:color w:val="0000FF"/>
          <w:u w:val="single"/>
        </w:rPr>
        <w:fldChar w:fldCharType="end"/>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_Ref303842647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Common Services: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_Ref174867117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Device Handler: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Domain Name Service (DNS):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Electronic Signatures: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Error Processing: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_Ref303842698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Field Monitoring: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_Ref303842710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File Access 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Help Processor: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_Ref303842731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Host Files: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_Ref303842744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Institution File: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_Ref20099379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Kernel Installation and Distribution System (KIDS): Developer Tools</w:t>
      </w:r>
      <w:r w:rsidRPr="006237EC">
        <w:rPr>
          <w:color w:val="0000FF"/>
          <w:u w:val="single"/>
        </w:rPr>
        <w:fldChar w:fldCharType="end"/>
      </w:r>
    </w:p>
    <w:p w:rsidR="00077D15" w:rsidRPr="00F762E7" w:rsidRDefault="00C20B2B" w:rsidP="00F33976">
      <w:pPr>
        <w:pStyle w:val="ListBullet"/>
      </w:pPr>
      <w:r w:rsidRPr="00C20B2B">
        <w:rPr>
          <w:color w:val="0000FF"/>
          <w:u w:val="single"/>
        </w:rPr>
        <w:fldChar w:fldCharType="begin" w:fldLock="1"/>
      </w:r>
      <w:r w:rsidRPr="00C20B2B">
        <w:rPr>
          <w:color w:val="0000FF"/>
          <w:u w:val="single"/>
        </w:rPr>
        <w:instrText xml:space="preserve"> REF _Ref358126604 \h  \* MERGEFORMAT </w:instrText>
      </w:r>
      <w:r w:rsidRPr="00C20B2B">
        <w:rPr>
          <w:color w:val="0000FF"/>
          <w:u w:val="single"/>
        </w:rPr>
      </w:r>
      <w:r w:rsidRPr="00C20B2B">
        <w:rPr>
          <w:color w:val="0000FF"/>
          <w:u w:val="single"/>
        </w:rPr>
        <w:fldChar w:fldCharType="separate"/>
      </w:r>
      <w:r w:rsidRPr="00C20B2B">
        <w:rPr>
          <w:color w:val="0000FF"/>
          <w:u w:val="single"/>
        </w:rPr>
        <w:t>Lock Manager: Developer Tools</w:t>
      </w:r>
      <w:r w:rsidRPr="00C20B2B">
        <w:rPr>
          <w:color w:val="0000FF"/>
          <w:u w:val="single"/>
        </w:rPr>
        <w:fldChar w:fldCharType="end"/>
      </w:r>
    </w:p>
    <w:p w:rsidR="00F762E7" w:rsidRPr="00773A13" w:rsidRDefault="00F762E7" w:rsidP="00F33976">
      <w:pPr>
        <w:pStyle w:val="ListBullet"/>
      </w:pPr>
      <w:r w:rsidRPr="00F762E7">
        <w:rPr>
          <w:color w:val="0000FF"/>
          <w:u w:val="single"/>
        </w:rPr>
        <w:fldChar w:fldCharType="begin"/>
      </w:r>
      <w:r w:rsidRPr="00F762E7">
        <w:rPr>
          <w:color w:val="0000FF"/>
          <w:u w:val="single"/>
        </w:rPr>
        <w:instrText xml:space="preserve"> REF _Ref410207747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E31EC" w:rsidRPr="00EE31EC">
        <w:rPr>
          <w:color w:val="0000FF"/>
          <w:u w:val="single"/>
        </w:rPr>
        <w:t>Toolkit—M Unit</w:t>
      </w:r>
      <w:r w:rsidRPr="00F762E7">
        <w:rPr>
          <w:color w:val="0000FF"/>
          <w:u w:val="single"/>
        </w:rPr>
        <w:fldChar w:fldCharType="end"/>
      </w:r>
    </w:p>
    <w:p w:rsidR="00F762E7" w:rsidRPr="00773A13" w:rsidRDefault="00F762E7" w:rsidP="00F33976">
      <w:pPr>
        <w:pStyle w:val="ListBullet"/>
      </w:pPr>
      <w:r w:rsidRPr="00F762E7">
        <w:rPr>
          <w:color w:val="0000FF"/>
          <w:u w:val="single"/>
        </w:rPr>
        <w:fldChar w:fldCharType="begin"/>
      </w:r>
      <w:r w:rsidRPr="00F762E7">
        <w:rPr>
          <w:color w:val="0000FF"/>
          <w:u w:val="single"/>
        </w:rPr>
        <w:instrText xml:space="preserve"> REF _Ref410207780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E31EC" w:rsidRPr="00EE31EC">
        <w:rPr>
          <w:color w:val="0000FF"/>
          <w:u w:val="single"/>
        </w:rPr>
        <w:t>Menu Manager: Developer Tools</w:t>
      </w:r>
      <w:r w:rsidRPr="00F762E7">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_Ref200254379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Miscellaneous: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_Ref303842837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Name Standardization: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lastRenderedPageBreak/>
        <w:fldChar w:fldCharType="begin" w:fldLock="1"/>
      </w:r>
      <w:r w:rsidRPr="006237EC">
        <w:rPr>
          <w:color w:val="0000FF"/>
          <w:u w:val="single"/>
        </w:rPr>
        <w:instrText xml:space="preserve"> REF _Ref303842861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National Provider Identifier (NPI):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_Ref303842897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Operating System (OS) Interface: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_Ref303842964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Security Keys: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_Ref135456158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Server Options: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_Ref97639362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Signon/Security: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_Ref303843035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Spooling: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_Ref20100825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TaskMan: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_Ref212961720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Toolkit: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_Ref303843090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Unwinder: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_Ref303843102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User: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_Ref241378675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XGF Function Library: Developer Tools</w:t>
      </w:r>
      <w:r w:rsidRPr="006237EC">
        <w:rPr>
          <w:color w:val="0000FF"/>
          <w:u w:val="single"/>
        </w:rPr>
        <w:fldChar w:fldCharType="end"/>
      </w:r>
    </w:p>
    <w:p w:rsidR="00077D15" w:rsidRPr="006237EC" w:rsidRDefault="00B95954" w:rsidP="00F33976">
      <w:pPr>
        <w:pStyle w:val="ListBullet"/>
        <w:keepNext/>
        <w:keepLines/>
      </w:pPr>
      <w:r w:rsidRPr="006237EC">
        <w:rPr>
          <w:color w:val="0000FF"/>
          <w:u w:val="single"/>
        </w:rPr>
        <w:fldChar w:fldCharType="begin" w:fldLock="1"/>
      </w:r>
      <w:r w:rsidRPr="006237EC">
        <w:rPr>
          <w:color w:val="0000FF"/>
          <w:u w:val="single"/>
        </w:rPr>
        <w:instrText xml:space="preserve"> REF _Ref303843127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XLF Function Library: Developer Tools</w:t>
      </w:r>
      <w:r w:rsidRPr="006237EC">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_Ref303843141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Date Functions—XLFDT</w:t>
      </w:r>
      <w:r w:rsidRPr="006237EC">
        <w:rPr>
          <w:color w:val="0000FF"/>
          <w:u w:val="single"/>
        </w:rPr>
        <w:fldChar w:fldCharType="end"/>
      </w:r>
    </w:p>
    <w:p w:rsidR="00077D15" w:rsidRPr="00F762E7"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_Ref303843167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Hyperbolic Trigonometric Functions—XLFHYPER</w:t>
      </w:r>
      <w:r w:rsidRPr="006237EC">
        <w:rPr>
          <w:color w:val="0000FF"/>
          <w:u w:val="single"/>
        </w:rPr>
        <w:fldChar w:fldCharType="end"/>
      </w:r>
    </w:p>
    <w:p w:rsidR="00F762E7" w:rsidRPr="00773A13" w:rsidRDefault="00F762E7" w:rsidP="006237EC">
      <w:pPr>
        <w:pStyle w:val="ListBullet2"/>
        <w:keepNext/>
        <w:keepLines/>
      </w:pPr>
      <w:r w:rsidRPr="00F762E7">
        <w:rPr>
          <w:color w:val="0000FF"/>
          <w:u w:val="single"/>
        </w:rPr>
        <w:fldChar w:fldCharType="begin"/>
      </w:r>
      <w:r w:rsidRPr="00F762E7">
        <w:rPr>
          <w:color w:val="0000FF"/>
          <w:u w:val="single"/>
        </w:rPr>
        <w:instrText xml:space="preserve"> REF _Ref410207738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E31EC" w:rsidRPr="00EE31EC">
        <w:rPr>
          <w:color w:val="0000FF"/>
          <w:u w:val="single"/>
        </w:rPr>
        <w:t>IP Address Functions—XLFIPV</w:t>
      </w:r>
      <w:r w:rsidRPr="00F762E7">
        <w:rPr>
          <w:color w:val="0000FF"/>
          <w:u w:val="single"/>
        </w:rPr>
        <w:fldChar w:fldCharType="end"/>
      </w:r>
    </w:p>
    <w:p w:rsidR="00077D15" w:rsidRPr="00773A13" w:rsidRDefault="00F762E7" w:rsidP="006237EC">
      <w:pPr>
        <w:pStyle w:val="ListBullet2"/>
        <w:keepNext/>
        <w:keepLines/>
      </w:pPr>
      <w:r w:rsidRPr="00F762E7">
        <w:rPr>
          <w:color w:val="0000FF"/>
          <w:u w:val="single"/>
        </w:rPr>
        <w:fldChar w:fldCharType="begin"/>
      </w:r>
      <w:r w:rsidRPr="00F762E7">
        <w:rPr>
          <w:color w:val="0000FF"/>
          <w:u w:val="single"/>
        </w:rPr>
        <w:instrText xml:space="preserve"> REF _Ref410207818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E31EC" w:rsidRPr="00EE31EC">
        <w:rPr>
          <w:color w:val="0000FF"/>
          <w:u w:val="single"/>
        </w:rPr>
        <w:t>Mathematical Functions—XLFMTH</w:t>
      </w:r>
      <w:r w:rsidRPr="00F762E7">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_Ref303843204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Measurement Functions—XLFMSMT</w:t>
      </w:r>
      <w:r w:rsidRPr="006237EC">
        <w:rPr>
          <w:color w:val="0000FF"/>
          <w:u w:val="single"/>
        </w:rPr>
        <w:fldChar w:fldCharType="end"/>
      </w:r>
    </w:p>
    <w:p w:rsidR="00077D15" w:rsidRPr="006237EC" w:rsidRDefault="00B95954" w:rsidP="006237EC">
      <w:pPr>
        <w:pStyle w:val="ListBullet2"/>
        <w:keepNext/>
        <w:keepLines/>
      </w:pPr>
      <w:r w:rsidRPr="006237EC">
        <w:rPr>
          <w:color w:val="0000FF"/>
          <w:u w:val="single"/>
        </w:rPr>
        <w:fldChar w:fldCharType="begin" w:fldLock="1"/>
      </w:r>
      <w:r w:rsidRPr="006237EC">
        <w:rPr>
          <w:color w:val="0000FF"/>
          <w:u w:val="single"/>
        </w:rPr>
        <w:instrText xml:space="preserve"> REF _Ref303843217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String Functions—XLFSTR</w:t>
      </w:r>
      <w:r w:rsidRPr="006237EC">
        <w:rPr>
          <w:color w:val="0000FF"/>
          <w:u w:val="single"/>
        </w:rPr>
        <w:fldChar w:fldCharType="end"/>
      </w:r>
    </w:p>
    <w:p w:rsidR="00077D15" w:rsidRPr="00821BAC" w:rsidRDefault="00B95954" w:rsidP="001D3B15">
      <w:pPr>
        <w:pStyle w:val="ListBullet2"/>
      </w:pPr>
      <w:r w:rsidRPr="006237EC">
        <w:rPr>
          <w:color w:val="0000FF"/>
          <w:u w:val="single"/>
        </w:rPr>
        <w:fldChar w:fldCharType="begin" w:fldLock="1"/>
      </w:r>
      <w:r w:rsidRPr="006237EC">
        <w:rPr>
          <w:color w:val="0000FF"/>
          <w:u w:val="single"/>
        </w:rPr>
        <w:instrText xml:space="preserve"> REF _Ref303843230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Utility Functions—XLFUTL</w:t>
      </w:r>
      <w:r w:rsidRPr="006237EC">
        <w:rPr>
          <w:color w:val="0000FF"/>
          <w:u w:val="single"/>
        </w:rPr>
        <w:fldChar w:fldCharType="end"/>
      </w:r>
    </w:p>
    <w:p w:rsidR="00331FED" w:rsidRPr="00331FED" w:rsidRDefault="00331FED" w:rsidP="00331FED">
      <w:pPr>
        <w:pStyle w:val="ListBullet"/>
        <w:rPr>
          <w:color w:val="000000" w:themeColor="text1"/>
        </w:rPr>
      </w:pPr>
      <w:r w:rsidRPr="00331FED">
        <w:rPr>
          <w:color w:val="0000FF"/>
          <w:u w:val="single"/>
        </w:rPr>
        <w:fldChar w:fldCharType="begin"/>
      </w:r>
      <w:r w:rsidRPr="00331FED">
        <w:rPr>
          <w:color w:val="0000FF"/>
          <w:u w:val="single"/>
        </w:rPr>
        <w:instrText xml:space="preserve"> REF _Ref423511112 \h </w:instrText>
      </w:r>
      <w:r>
        <w:rPr>
          <w:color w:val="0000FF"/>
          <w:u w:val="single"/>
        </w:rPr>
        <w:instrText xml:space="preserve"> \* MERGEFORMAT </w:instrText>
      </w:r>
      <w:r w:rsidRPr="00331FED">
        <w:rPr>
          <w:color w:val="0000FF"/>
          <w:u w:val="single"/>
        </w:rPr>
      </w:r>
      <w:r w:rsidRPr="00331FED">
        <w:rPr>
          <w:color w:val="0000FF"/>
          <w:u w:val="single"/>
        </w:rPr>
        <w:fldChar w:fldCharType="separate"/>
      </w:r>
      <w:r w:rsidR="00EE31EC" w:rsidRPr="00EE31EC">
        <w:rPr>
          <w:color w:val="0000FF"/>
          <w:u w:val="single"/>
        </w:rPr>
        <w:t>XML Parser (VistA): Developer Tools</w:t>
      </w:r>
      <w:r w:rsidRPr="00331FED">
        <w:rPr>
          <w:color w:val="0000FF"/>
          <w:u w:val="single"/>
        </w:rPr>
        <w:fldChar w:fldCharType="end"/>
      </w:r>
    </w:p>
    <w:p w:rsidR="006E0E6B" w:rsidRPr="006B2FCC" w:rsidRDefault="00F223BA" w:rsidP="00464890">
      <w:pPr>
        <w:pStyle w:val="Note"/>
      </w:pPr>
      <w:r>
        <w:rPr>
          <w:noProof/>
          <w:lang w:eastAsia="en-US"/>
        </w:rPr>
        <w:drawing>
          <wp:inline distT="0" distB="0" distL="0" distR="0" wp14:anchorId="0D7B9EA6" wp14:editId="5A820671">
            <wp:extent cx="285750" cy="285750"/>
            <wp:effectExtent l="0" t="0" r="0" b="0"/>
            <wp:docPr id="334" name="Picture 3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rPr>
          <w:t>REF</w:t>
        </w:r>
      </w:smartTag>
      <w:r w:rsidR="006237EC" w:rsidRPr="006B2FCC">
        <w:rPr>
          <w:b/>
        </w:rPr>
        <w:t>:</w:t>
      </w:r>
      <w:r w:rsidR="006237EC" w:rsidRPr="006B2FCC">
        <w:t xml:space="preserve"> For general user information and system manager information, see the </w:t>
      </w:r>
      <w:r w:rsidR="006237EC" w:rsidRPr="006B2FCC">
        <w:rPr>
          <w:i/>
        </w:rPr>
        <w:t>Kernel Systems Management Guide</w:t>
      </w:r>
      <w:r w:rsidR="006237EC" w:rsidRPr="006B2FCC">
        <w:t>.</w:t>
      </w:r>
      <w:r w:rsidR="006237EC" w:rsidRPr="006B2FCC">
        <w:br/>
      </w:r>
      <w:r w:rsidR="006237EC" w:rsidRPr="006B2FCC">
        <w:br/>
        <w:t xml:space="preserve">Instructions for installing Kernel are provided in the </w:t>
      </w:r>
      <w:r w:rsidR="006237EC" w:rsidRPr="006B2FCC">
        <w:rPr>
          <w:i/>
        </w:rPr>
        <w:t>Kernel Installation Guide</w:t>
      </w:r>
      <w:r w:rsidR="006237EC" w:rsidRPr="006B2FCC">
        <w:rPr>
          <w:iCs/>
        </w:rPr>
        <w:t>. This guide</w:t>
      </w:r>
      <w:r w:rsidR="006237EC" w:rsidRPr="006B2FCC">
        <w:t xml:space="preserve"> also includes information about software</w:t>
      </w:r>
      <w:r w:rsidR="008F7BE9">
        <w:t xml:space="preserve"> application</w:t>
      </w:r>
      <w:r w:rsidR="006237EC" w:rsidRPr="006B2FCC">
        <w:t xml:space="preserve"> management (e.g., recommended settings for site parameters and scheduling time frames for tasked options).</w:t>
      </w:r>
      <w:r w:rsidR="006237EC" w:rsidRPr="006B2FCC">
        <w:rPr>
          <w:iCs/>
        </w:rPr>
        <w:br/>
      </w:r>
      <w:r w:rsidR="006237EC" w:rsidRPr="006B2FCC">
        <w:rPr>
          <w:iCs/>
        </w:rPr>
        <w:br/>
      </w:r>
      <w:r w:rsidR="006237EC" w:rsidRPr="006B2FCC">
        <w:t>Information on recommended system configuration and setting Kernel</w:t>
      </w:r>
      <w:r w:rsidR="00FF3F33">
        <w:t>’</w:t>
      </w:r>
      <w:r w:rsidR="006237EC" w:rsidRPr="006B2FCC">
        <w:t xml:space="preserve">s site parameters, as well as lists of files, routines, options, and other components are documented in the </w:t>
      </w:r>
      <w:r w:rsidR="006237EC" w:rsidRPr="006B2FCC">
        <w:rPr>
          <w:i/>
        </w:rPr>
        <w:t>Kernel Technical Manual</w:t>
      </w:r>
      <w:r w:rsidR="006237EC" w:rsidRPr="006B2FCC">
        <w:rPr>
          <w:iCs/>
        </w:rPr>
        <w:t>.</w:t>
      </w:r>
      <w:r w:rsidR="006237EC" w:rsidRPr="006B2FCC">
        <w:rPr>
          <w:iCs/>
        </w:rPr>
        <w:br/>
      </w:r>
      <w:r w:rsidR="006237EC" w:rsidRPr="006B2FCC">
        <w:rPr>
          <w:iCs/>
        </w:rPr>
        <w:br/>
      </w:r>
      <w:r w:rsidR="006237EC" w:rsidRPr="006B2FCC">
        <w:t xml:space="preserve">Information about managing computer security, which includes a detailed description of techniques that can be used to monitor and audit computing activity, is presented in the </w:t>
      </w:r>
      <w:r w:rsidR="006237EC" w:rsidRPr="006B2FCC">
        <w:rPr>
          <w:i/>
        </w:rPr>
        <w:t>Kernel Security Tools Manual</w:t>
      </w:r>
      <w:r w:rsidR="006237EC" w:rsidRPr="006B2FCC">
        <w:rPr>
          <w:iCs/>
        </w:rPr>
        <w:t>.</w:t>
      </w:r>
    </w:p>
    <w:p w:rsidR="00B95954" w:rsidRDefault="00B95954" w:rsidP="00B95954">
      <w:pPr>
        <w:pStyle w:val="BodyText"/>
      </w:pPr>
    </w:p>
    <w:p w:rsidR="00331FED" w:rsidRPr="006B2FCC" w:rsidRDefault="00331FED" w:rsidP="00B95954">
      <w:pPr>
        <w:pStyle w:val="BodyText"/>
        <w:sectPr w:rsidR="00331FED" w:rsidRPr="006B2FCC" w:rsidSect="00325B62">
          <w:headerReference w:type="even" r:id="rId27"/>
          <w:headerReference w:type="default" r:id="rId28"/>
          <w:pgSz w:w="12240" w:h="15840" w:code="1"/>
          <w:pgMar w:top="1440" w:right="1440" w:bottom="1440" w:left="1440" w:header="720" w:footer="720" w:gutter="0"/>
          <w:pgNumType w:start="1"/>
          <w:cols w:space="0"/>
        </w:sectPr>
      </w:pPr>
    </w:p>
    <w:p w:rsidR="006C202A" w:rsidRPr="006B2FCC" w:rsidRDefault="006C202A" w:rsidP="00656AC5">
      <w:pPr>
        <w:pStyle w:val="Heading1"/>
      </w:pPr>
      <w:bookmarkStart w:id="67" w:name="_Ref303842618"/>
      <w:bookmarkStart w:id="68" w:name="_Toc458598769"/>
      <w:r w:rsidRPr="006B2FCC">
        <w:lastRenderedPageBreak/>
        <w:t xml:space="preserve">Address Hygiene: </w:t>
      </w:r>
      <w:r w:rsidR="00575A73" w:rsidRPr="006B2FCC">
        <w:t>Developer</w:t>
      </w:r>
      <w:r w:rsidRPr="006B2FCC">
        <w:t xml:space="preserve"> Tools</w:t>
      </w:r>
      <w:bookmarkEnd w:id="67"/>
      <w:bookmarkEnd w:id="68"/>
    </w:p>
    <w:p w:rsidR="006C202A" w:rsidRPr="006B2FCC" w:rsidRDefault="00740B85" w:rsidP="002A3730">
      <w:pPr>
        <w:pStyle w:val="Heading2"/>
      </w:pPr>
      <w:bookmarkStart w:id="69" w:name="_Toc458598770"/>
      <w:r>
        <w:t>Application Programming Interface</w:t>
      </w:r>
      <w:r w:rsidR="006C202A" w:rsidRPr="006B2FCC">
        <w:t xml:space="preserve"> (</w:t>
      </w:r>
      <w:r w:rsidR="00F92D1F">
        <w:t>AP</w:t>
      </w:r>
      <w:r w:rsidR="006C202A" w:rsidRPr="006B2FCC">
        <w:t>I)</w:t>
      </w:r>
      <w:bookmarkEnd w:id="69"/>
    </w:p>
    <w:p w:rsidR="006C202A" w:rsidRPr="006B2FCC" w:rsidRDefault="006237EC" w:rsidP="00F33976">
      <w:pPr>
        <w:pStyle w:val="BodyText"/>
        <w:keepNext/>
        <w:keepLines/>
      </w:pPr>
      <w:r w:rsidRPr="006B2FCC">
        <w:fldChar w:fldCharType="begin"/>
      </w:r>
      <w:r w:rsidRPr="006B2FCC">
        <w:instrText xml:space="preserve"> XE </w:instrText>
      </w:r>
      <w:r w:rsidR="009F58E4">
        <w:instrText>“</w:instrText>
      </w:r>
      <w:r w:rsidRPr="006B2FCC">
        <w:instrText>Address Hygiene:Developer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(API)</w:instrText>
      </w:r>
      <w:r w:rsidRPr="006B2FCC">
        <w:instrText>:Address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Address Hygiene: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address hygiene. These </w:t>
      </w:r>
      <w:r w:rsidR="00F92D1F">
        <w:t>APIs</w:t>
      </w:r>
      <w:r w:rsidR="006C202A" w:rsidRPr="006B2FCC">
        <w:t xml:space="preserve"> are described below.</w:t>
      </w:r>
    </w:p>
    <w:p w:rsidR="00D9649E" w:rsidRDefault="00D9649E" w:rsidP="00457DA6">
      <w:pPr>
        <w:pStyle w:val="Heading3"/>
      </w:pPr>
      <w:bookmarkStart w:id="70" w:name="_Toc458598771"/>
      <w:r w:rsidRPr="006B2FCC">
        <w:t>CCODE^XIPUTIL(): FIPS Code Data</w:t>
      </w:r>
      <w:bookmarkEnd w:id="70"/>
    </w:p>
    <w:p w:rsidR="0031346E" w:rsidRDefault="003134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Type:Supported:CCODE^XIPUTIL</w:instrText>
      </w:r>
      <w:r w:rsidR="00730CB7">
        <w:instrText>”</w:instrText>
      </w:r>
      <w:r w:rsidR="00730CB7" w:rsidRPr="006B2FCC">
        <w:instrText xml:space="preserve"> </w:instrText>
      </w:r>
      <w:r w:rsidR="00730CB7" w:rsidRPr="006B2FCC">
        <w:rPr>
          <w:vanish/>
        </w:rPr>
        <w:fldChar w:fldCharType="end"/>
      </w:r>
    </w:p>
    <w:p w:rsidR="0031346E" w:rsidRDefault="0031346E" w:rsidP="00380915">
      <w:pPr>
        <w:pStyle w:val="APIText"/>
        <w:keepNext/>
        <w:keepLines/>
      </w:pPr>
      <w:r w:rsidRPr="006B2FCC">
        <w:rPr>
          <w:b/>
        </w:rPr>
        <w:t>Category</w:t>
      </w:r>
      <w:r w:rsidR="00130A0D">
        <w:rPr>
          <w:b/>
        </w:rPr>
        <w:t>:</w:t>
      </w:r>
      <w:r>
        <w:rPr>
          <w:b/>
        </w:rPr>
        <w:tab/>
      </w:r>
      <w:r w:rsidRPr="006B2FCC">
        <w:t>Address Hygiene</w:t>
      </w:r>
    </w:p>
    <w:p w:rsidR="0031346E" w:rsidRDefault="006205D0" w:rsidP="00380915">
      <w:pPr>
        <w:pStyle w:val="APIText"/>
        <w:keepNext/>
        <w:keepLines/>
      </w:pPr>
      <w:r>
        <w:rPr>
          <w:b/>
        </w:rPr>
        <w:t>ICR #</w:t>
      </w:r>
      <w:r w:rsidR="00130A0D">
        <w:rPr>
          <w:b/>
        </w:rPr>
        <w:t>:</w:t>
      </w:r>
      <w:r w:rsidR="0031346E">
        <w:rPr>
          <w:b/>
        </w:rPr>
        <w:tab/>
      </w:r>
      <w:r w:rsidR="0031346E" w:rsidRPr="006B2FCC">
        <w:t>3618</w:t>
      </w:r>
    </w:p>
    <w:p w:rsidR="0031346E" w:rsidRDefault="0031346E" w:rsidP="00380915">
      <w:pPr>
        <w:pStyle w:val="APIText"/>
        <w:keepNext/>
        <w:keepLines/>
      </w:pPr>
      <w:r w:rsidRPr="006B2FCC">
        <w:rPr>
          <w:b/>
        </w:rPr>
        <w:t>Description</w:t>
      </w:r>
      <w:r w:rsidR="00130A0D">
        <w:rPr>
          <w:b/>
        </w:rPr>
        <w:t>:</w:t>
      </w:r>
      <w:r>
        <w:rPr>
          <w:b/>
        </w:rPr>
        <w:tab/>
      </w:r>
      <w:r>
        <w:t>This API</w:t>
      </w:r>
      <w:r w:rsidRPr="006B2FCC">
        <w:t xml:space="preserve"> returns all the data associated for a FIPS code.</w:t>
      </w:r>
    </w:p>
    <w:p w:rsidR="0031346E" w:rsidRPr="0084064A" w:rsidRDefault="0031346E" w:rsidP="0084064A">
      <w:pPr>
        <w:pStyle w:val="APIText"/>
        <w:rPr>
          <w:rFonts w:ascii="Courier New" w:hAnsi="Courier New" w:cs="Courier New"/>
          <w:sz w:val="18"/>
          <w:szCs w:val="18"/>
        </w:rPr>
      </w:pPr>
      <w:r w:rsidRPr="006B2FCC">
        <w:rPr>
          <w:b/>
        </w:rPr>
        <w:t>Format</w:t>
      </w:r>
      <w:r w:rsidR="00130A0D">
        <w:rPr>
          <w:b/>
        </w:rPr>
        <w:t>:</w:t>
      </w:r>
      <w:r>
        <w:rPr>
          <w:b/>
        </w:rPr>
        <w:tab/>
      </w:r>
      <w:r w:rsidRPr="0084064A">
        <w:rPr>
          <w:rFonts w:ascii="Courier New" w:hAnsi="Courier New" w:cs="Courier New"/>
          <w:sz w:val="18"/>
          <w:szCs w:val="18"/>
        </w:rPr>
        <w:t>CCODE^XIPUTIL(fips,.xipc)</w:t>
      </w:r>
    </w:p>
    <w:p w:rsidR="0031346E" w:rsidRDefault="0031346E" w:rsidP="00B46F1A">
      <w:pPr>
        <w:pStyle w:val="APIParameters"/>
      </w:pPr>
      <w:r w:rsidRPr="006B2FCC">
        <w:rPr>
          <w:b/>
        </w:rPr>
        <w:t>Input Parameters</w:t>
      </w:r>
      <w:r w:rsidR="00130A0D">
        <w:rPr>
          <w:b/>
        </w:rPr>
        <w:t>:</w:t>
      </w:r>
      <w:r>
        <w:rPr>
          <w:b/>
        </w:rPr>
        <w:tab/>
      </w:r>
      <w:r w:rsidRPr="006B2FCC">
        <w:t>fips:</w:t>
      </w:r>
      <w:r>
        <w:tab/>
      </w:r>
      <w:r w:rsidRPr="006B2FCC">
        <w:t>(required) FIPS Code.</w:t>
      </w:r>
    </w:p>
    <w:p w:rsidR="0031346E" w:rsidRDefault="0031346E" w:rsidP="00DC4D21">
      <w:pPr>
        <w:pStyle w:val="APIParameters"/>
        <w:keepNext/>
        <w:keepLines/>
      </w:pPr>
      <w:r w:rsidRPr="006B2FCC">
        <w:rPr>
          <w:b/>
        </w:rPr>
        <w:t>Output Parameters</w:t>
      </w:r>
      <w:r w:rsidR="00130A0D">
        <w:rPr>
          <w:b/>
        </w:rPr>
        <w:t>:</w:t>
      </w:r>
      <w:r>
        <w:rPr>
          <w:b/>
        </w:rPr>
        <w:tab/>
      </w:r>
      <w:r w:rsidRPr="006B2FCC">
        <w:t>xipc:</w:t>
      </w:r>
      <w:r>
        <w:tab/>
      </w:r>
      <w:r w:rsidRPr="006B2FCC">
        <w:t>An array containing the following:</w:t>
      </w:r>
    </w:p>
    <w:p w:rsidR="0031346E" w:rsidRPr="00380915" w:rsidRDefault="0031346E" w:rsidP="00DC4D21">
      <w:pPr>
        <w:pStyle w:val="APIParametersTextIndent"/>
        <w:keepNext/>
        <w:keepLines/>
      </w:pPr>
      <w:r w:rsidRPr="00380915">
        <w:t>XIPC(“COUNTY”)—County associated with this FIPS code</w:t>
      </w:r>
    </w:p>
    <w:p w:rsidR="0031346E" w:rsidRPr="00380915" w:rsidRDefault="0031346E" w:rsidP="00DC4D21">
      <w:pPr>
        <w:pStyle w:val="APIParametersTextIndent"/>
        <w:keepNext/>
        <w:keepLines/>
      </w:pPr>
      <w:r w:rsidRPr="00380915">
        <w:t>XIPC(“FIPS CODE”)—5-digit FIPS county code</w:t>
      </w:r>
    </w:p>
    <w:p w:rsidR="0031346E" w:rsidRPr="00380915" w:rsidRDefault="0031346E" w:rsidP="00DC4D21">
      <w:pPr>
        <w:pStyle w:val="APIParametersTextIndent"/>
        <w:keepNext/>
        <w:keepLines/>
      </w:pPr>
      <w:r w:rsidRPr="00380915">
        <w:t>XIPC(“INACTIVE DATE”)—Date the FIPS code was inactivated</w:t>
      </w:r>
    </w:p>
    <w:p w:rsidR="0031346E" w:rsidRPr="00380915" w:rsidRDefault="0031346E" w:rsidP="00B46F1A">
      <w:pPr>
        <w:pStyle w:val="APIParametersTextIndent"/>
      </w:pPr>
      <w:r w:rsidRPr="00380915">
        <w:t>XIPC(“LATITUDE”)—Estimated Latitude of the county</w:t>
      </w:r>
    </w:p>
    <w:p w:rsidR="0031346E" w:rsidRDefault="0031346E" w:rsidP="00B46F1A">
      <w:pPr>
        <w:pStyle w:val="APIParametersTextIndent"/>
      </w:pPr>
      <w:r w:rsidRPr="006B2FCC">
        <w:t>XIPC(</w:t>
      </w:r>
      <w:r>
        <w:t>“</w:t>
      </w:r>
      <w:r w:rsidRPr="006B2FCC">
        <w:t>LONGITUDE</w:t>
      </w:r>
      <w:r>
        <w:t>”</w:t>
      </w:r>
      <w:r w:rsidRPr="006B2FCC">
        <w:t>)—Estimated Longitude of the county</w:t>
      </w:r>
    </w:p>
    <w:p w:rsidR="0031346E" w:rsidRDefault="0031346E" w:rsidP="00B46F1A">
      <w:pPr>
        <w:pStyle w:val="APIParametersTextIndent"/>
      </w:pPr>
      <w:r w:rsidRPr="006B2FCC">
        <w:t>XIPC(</w:t>
      </w:r>
      <w:r>
        <w:t>“</w:t>
      </w:r>
      <w:r w:rsidRPr="006B2FCC">
        <w:t>STATE</w:t>
      </w:r>
      <w:r>
        <w:t>”</w:t>
      </w:r>
      <w:r w:rsidRPr="006B2FCC">
        <w:t>)—State associated with this FIPS code</w:t>
      </w:r>
    </w:p>
    <w:p w:rsidR="0031346E" w:rsidRDefault="0031346E" w:rsidP="00B46F1A">
      <w:pPr>
        <w:pStyle w:val="APIParametersTextIndent"/>
      </w:pPr>
      <w:r w:rsidRPr="006B2FCC">
        <w:t>XIPC(</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p>
    <w:p w:rsidR="0031346E" w:rsidRPr="001415CF" w:rsidRDefault="0031346E" w:rsidP="00B46F1A">
      <w:pPr>
        <w:pStyle w:val="APIParametersTextIndent"/>
      </w:pPr>
      <w:r w:rsidRPr="006B2FCC">
        <w:t>XIPC(</w:t>
      </w:r>
      <w:r>
        <w:t>“</w:t>
      </w:r>
      <w:r w:rsidRPr="006B2FCC">
        <w:t>ERROR</w:t>
      </w:r>
      <w:r>
        <w:t>”</w:t>
      </w:r>
      <w:r w:rsidRPr="006B2FCC">
        <w:t>)—Errors encountered during lookup</w:t>
      </w:r>
    </w:p>
    <w:p w:rsidR="00D9649E" w:rsidRPr="006B2FCC" w:rsidRDefault="00D9649E" w:rsidP="00E22EEC">
      <w:pPr>
        <w:pStyle w:val="Heading4"/>
      </w:pPr>
      <w:bookmarkStart w:id="71" w:name="_Toc458598772"/>
      <w:r w:rsidRPr="006B2FCC">
        <w:lastRenderedPageBreak/>
        <w:t>Example</w:t>
      </w:r>
      <w:bookmarkEnd w:id="71"/>
    </w:p>
    <w:p w:rsidR="00D9649E" w:rsidRPr="006B2FCC" w:rsidRDefault="00F07FF0" w:rsidP="00F07FF0">
      <w:pPr>
        <w:pStyle w:val="Caption"/>
      </w:pPr>
      <w:bookmarkStart w:id="72" w:name="_Toc458599840"/>
      <w:r>
        <w:t xml:space="preserve">Figure </w:t>
      </w:r>
      <w:r w:rsidR="000542BF">
        <w:fldChar w:fldCharType="begin"/>
      </w:r>
      <w:r w:rsidR="000542BF">
        <w:instrText xml:space="preserve"> SEQ Figure \* ARABIC </w:instrText>
      </w:r>
      <w:r w:rsidR="000542BF">
        <w:fldChar w:fldCharType="separate"/>
      </w:r>
      <w:r w:rsidR="00EE31EC">
        <w:rPr>
          <w:noProof/>
        </w:rPr>
        <w:t>1</w:t>
      </w:r>
      <w:r w:rsidR="000542BF">
        <w:rPr>
          <w:noProof/>
        </w:rPr>
        <w:fldChar w:fldCharType="end"/>
      </w:r>
      <w:r w:rsidR="00844A43">
        <w:t>:</w:t>
      </w:r>
      <w:r>
        <w:t xml:space="preserve"> </w:t>
      </w:r>
      <w:r w:rsidRPr="006B2FCC">
        <w:t>CCODE^XIPUTIL</w:t>
      </w:r>
      <w:r>
        <w:t xml:space="preserve"> </w:t>
      </w:r>
      <w:r w:rsidR="00EF784D">
        <w:t>AP</w:t>
      </w:r>
      <w:r>
        <w:t>I—Example</w:t>
      </w:r>
      <w:bookmarkEnd w:id="72"/>
    </w:p>
    <w:p w:rsidR="00D9649E" w:rsidRPr="006266E6" w:rsidRDefault="00D9649E" w:rsidP="006266E6">
      <w:pPr>
        <w:pStyle w:val="Dialogue"/>
      </w:pPr>
      <w:r w:rsidRPr="006B2FCC">
        <w:t>&gt;</w:t>
      </w:r>
      <w:r w:rsidRPr="006266E6">
        <w:rPr>
          <w:b/>
          <w:highlight w:val="yellow"/>
        </w:rPr>
        <w:t>S ZFIPS=54041</w:t>
      </w:r>
    </w:p>
    <w:p w:rsidR="00D9649E" w:rsidRPr="006B2FCC" w:rsidRDefault="00D9649E" w:rsidP="006266E6">
      <w:pPr>
        <w:pStyle w:val="Dialogue"/>
      </w:pPr>
    </w:p>
    <w:p w:rsidR="00D9649E" w:rsidRPr="006266E6" w:rsidRDefault="00D9649E" w:rsidP="006266E6">
      <w:pPr>
        <w:pStyle w:val="Dialogue"/>
      </w:pPr>
      <w:r w:rsidRPr="006B2FCC">
        <w:t>&gt;</w:t>
      </w:r>
      <w:r w:rsidRPr="006266E6">
        <w:rPr>
          <w:b/>
          <w:highlight w:val="yellow"/>
        </w:rPr>
        <w:t>S ZTMP=</w:t>
      </w:r>
      <w:r w:rsidR="00027BB2">
        <w:rPr>
          <w:b/>
          <w:highlight w:val="yellow"/>
        </w:rPr>
        <w:t>“</w:t>
      </w:r>
      <w:r w:rsidR="00027BB2" w:rsidRPr="00027BB2">
        <w:rPr>
          <w:b/>
          <w:highlight w:val="yellow"/>
        </w:rPr>
        <w:t>”</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D CCODE^XIPUTIL(ZFIPS,.ZTMP)</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ZW ZTMP,ZFIPS</w:t>
      </w:r>
    </w:p>
    <w:p w:rsidR="00D9649E" w:rsidRPr="006B2FCC" w:rsidRDefault="00D9649E" w:rsidP="006266E6">
      <w:pPr>
        <w:pStyle w:val="Dialogue"/>
      </w:pPr>
      <w:r w:rsidRPr="006B2FCC">
        <w:t>ZFIPS=54041</w:t>
      </w:r>
    </w:p>
    <w:p w:rsidR="00D9649E" w:rsidRPr="006B2FCC" w:rsidRDefault="00D9649E" w:rsidP="006266E6">
      <w:pPr>
        <w:pStyle w:val="Dialogue"/>
      </w:pPr>
      <w:r w:rsidRPr="006B2FCC">
        <w:t>ZTMP=</w:t>
      </w:r>
    </w:p>
    <w:p w:rsidR="00D9649E" w:rsidRPr="006B2FCC" w:rsidRDefault="00D9649E" w:rsidP="006266E6">
      <w:pPr>
        <w:pStyle w:val="Dialogue"/>
      </w:pPr>
      <w:r w:rsidRPr="006B2FCC">
        <w:t>ZTMP(</w:t>
      </w:r>
      <w:r w:rsidR="00FF3F33">
        <w:t>“</w:t>
      </w:r>
      <w:r w:rsidRPr="006B2FCC">
        <w:t>COUNTY</w:t>
      </w:r>
      <w:r w:rsidR="00FF3F33">
        <w:t>”</w:t>
      </w:r>
      <w:r w:rsidRPr="006B2FCC">
        <w:t>)=LEWIS</w:t>
      </w:r>
    </w:p>
    <w:p w:rsidR="00D9649E" w:rsidRPr="006B2FCC" w:rsidRDefault="00D9649E" w:rsidP="006266E6">
      <w:pPr>
        <w:pStyle w:val="Dialogue"/>
      </w:pPr>
      <w:r w:rsidRPr="006B2FCC">
        <w:t>ZTMP(</w:t>
      </w:r>
      <w:r w:rsidR="00FF3F33">
        <w:t>“</w:t>
      </w:r>
      <w:r w:rsidRPr="006B2FCC">
        <w:t>FIPS CODE</w:t>
      </w:r>
      <w:r w:rsidR="00FF3F33">
        <w:t>”</w:t>
      </w:r>
      <w:r w:rsidRPr="006B2FCC">
        <w:t>)=54041</w:t>
      </w:r>
    </w:p>
    <w:p w:rsidR="00D9649E" w:rsidRPr="006B2FCC" w:rsidRDefault="00D9649E" w:rsidP="006266E6">
      <w:pPr>
        <w:pStyle w:val="Dialogue"/>
      </w:pPr>
      <w:r w:rsidRPr="006B2FCC">
        <w:t>ZTMP(</w:t>
      </w:r>
      <w:r w:rsidR="00FF3F33">
        <w:t>“</w:t>
      </w:r>
      <w:r w:rsidRPr="006B2FCC">
        <w:t>INACTIVE DATE</w:t>
      </w:r>
      <w:r w:rsidR="00FF3F33">
        <w:t>”</w:t>
      </w:r>
      <w:r w:rsidRPr="006B2FCC">
        <w:t>)=</w:t>
      </w:r>
    </w:p>
    <w:p w:rsidR="00D9649E" w:rsidRPr="006B2FCC" w:rsidRDefault="00D9649E" w:rsidP="006266E6">
      <w:pPr>
        <w:pStyle w:val="Dialogue"/>
      </w:pPr>
      <w:r w:rsidRPr="006B2FCC">
        <w:t>ZTMP(</w:t>
      </w:r>
      <w:r w:rsidR="00FF3F33">
        <w:t>“</w:t>
      </w:r>
      <w:r w:rsidRPr="006B2FCC">
        <w:t>LATITUDE</w:t>
      </w:r>
      <w:r w:rsidR="00FF3F33">
        <w:t>”</w:t>
      </w:r>
      <w:r w:rsidRPr="006B2FCC">
        <w:t>)=39:00N</w:t>
      </w:r>
    </w:p>
    <w:p w:rsidR="00D9649E" w:rsidRPr="006B2FCC" w:rsidRDefault="00D9649E" w:rsidP="006266E6">
      <w:pPr>
        <w:pStyle w:val="Dialogue"/>
      </w:pPr>
      <w:r w:rsidRPr="006B2FCC">
        <w:t>ZTMP(</w:t>
      </w:r>
      <w:r w:rsidR="00FF3F33">
        <w:t>“</w:t>
      </w:r>
      <w:r w:rsidRPr="006B2FCC">
        <w:t>LONGITUDE</w:t>
      </w:r>
      <w:r w:rsidR="00FF3F33">
        <w:t>”</w:t>
      </w:r>
      <w:r w:rsidRPr="006B2FCC">
        <w:t>)=80:28W</w:t>
      </w:r>
    </w:p>
    <w:p w:rsidR="00D9649E" w:rsidRPr="006B2FCC" w:rsidRDefault="00D9649E" w:rsidP="006266E6">
      <w:pPr>
        <w:pStyle w:val="Dialogue"/>
      </w:pPr>
      <w:r w:rsidRPr="006B2FCC">
        <w:t>ZTMP(</w:t>
      </w:r>
      <w:r w:rsidR="00FF3F33">
        <w:t>“</w:t>
      </w:r>
      <w:r w:rsidRPr="006B2FCC">
        <w:t>STATE</w:t>
      </w:r>
      <w:r w:rsidR="00FF3F33">
        <w:t>”</w:t>
      </w:r>
      <w:r w:rsidRPr="006B2FCC">
        <w:t>)=WEST VIRGINIA</w:t>
      </w:r>
    </w:p>
    <w:p w:rsidR="00D9649E" w:rsidRPr="006B2FCC" w:rsidRDefault="00D9649E" w:rsidP="006266E6">
      <w:pPr>
        <w:pStyle w:val="Dialogue"/>
      </w:pPr>
      <w:r w:rsidRPr="006B2FCC">
        <w:t>ZTMP(</w:t>
      </w:r>
      <w:r w:rsidR="00FF3F33">
        <w:t>“</w:t>
      </w:r>
      <w:r w:rsidRPr="006B2FCC">
        <w:t>STATE POINTER</w:t>
      </w:r>
      <w:r w:rsidR="00FF3F33">
        <w:t>”</w:t>
      </w:r>
      <w:r w:rsidRPr="006B2FCC">
        <w:t>)=54</w:t>
      </w:r>
    </w:p>
    <w:p w:rsidR="00AE2FC8" w:rsidRPr="006B2FCC" w:rsidRDefault="00AE2FC8" w:rsidP="001415CF">
      <w:pPr>
        <w:pStyle w:val="BodyText6"/>
      </w:pPr>
    </w:p>
    <w:p w:rsidR="006C202A" w:rsidRDefault="006C202A" w:rsidP="00457DA6">
      <w:pPr>
        <w:pStyle w:val="Heading3"/>
      </w:pPr>
      <w:bookmarkStart w:id="73" w:name="_Toc458598773"/>
      <w:r w:rsidRPr="006B2FCC">
        <w:t>$$FIPS^XIPUTIL(): FIPS Code for ZIP Code</w:t>
      </w:r>
      <w:bookmarkEnd w:id="73"/>
    </w:p>
    <w:p w:rsidR="002A736E" w:rsidRDefault="002A73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Type:Supported:$$FIPS^XIPUTIL</w:instrText>
      </w:r>
      <w:r w:rsidR="00730CB7">
        <w:instrText>”</w:instrText>
      </w:r>
      <w:r w:rsidR="00730CB7" w:rsidRPr="006B2FCC">
        <w:instrText xml:space="preserve"> </w:instrText>
      </w:r>
      <w:r w:rsidR="00730CB7" w:rsidRPr="006B2FCC">
        <w:rPr>
          <w:vanish/>
        </w:rPr>
        <w:fldChar w:fldCharType="end"/>
      </w:r>
    </w:p>
    <w:p w:rsidR="002A736E" w:rsidRDefault="002A736E" w:rsidP="00380915">
      <w:pPr>
        <w:pStyle w:val="APIText"/>
        <w:keepNext/>
        <w:keepLines/>
      </w:pPr>
      <w:r w:rsidRPr="006B2FCC">
        <w:rPr>
          <w:b/>
        </w:rPr>
        <w:t>Category</w:t>
      </w:r>
      <w:r w:rsidR="00130A0D">
        <w:rPr>
          <w:b/>
        </w:rPr>
        <w:t>:</w:t>
      </w:r>
      <w:r>
        <w:rPr>
          <w:b/>
        </w:rPr>
        <w:tab/>
      </w:r>
      <w:r w:rsidRPr="006B2FCC">
        <w:t>Address Hygiene</w:t>
      </w:r>
    </w:p>
    <w:p w:rsidR="002A736E" w:rsidRDefault="006205D0" w:rsidP="00380915">
      <w:pPr>
        <w:pStyle w:val="APIText"/>
        <w:keepNext/>
        <w:keepLines/>
      </w:pPr>
      <w:r>
        <w:rPr>
          <w:b/>
        </w:rPr>
        <w:t>ICR #</w:t>
      </w:r>
      <w:r w:rsidR="00130A0D">
        <w:rPr>
          <w:b/>
        </w:rPr>
        <w:t>:</w:t>
      </w:r>
      <w:r w:rsidR="002A736E">
        <w:rPr>
          <w:b/>
        </w:rPr>
        <w:tab/>
      </w:r>
      <w:r w:rsidR="002A736E" w:rsidRPr="006B2FCC">
        <w:t>3618</w:t>
      </w:r>
    </w:p>
    <w:p w:rsidR="002A736E" w:rsidRDefault="002A736E" w:rsidP="00380915">
      <w:pPr>
        <w:pStyle w:val="APIText"/>
        <w:keepNext/>
        <w:keepLines/>
      </w:pPr>
      <w:r w:rsidRPr="006B2FCC">
        <w:rPr>
          <w:b/>
        </w:rPr>
        <w:t>Description</w:t>
      </w:r>
      <w:r w:rsidR="00130A0D">
        <w:rPr>
          <w:b/>
        </w:rPr>
        <w:t>:</w:t>
      </w:r>
      <w:r>
        <w:rPr>
          <w:b/>
        </w:rPr>
        <w:tab/>
      </w:r>
      <w:r w:rsidRPr="006B2FCC">
        <w:t>This extrinsic function returns the Federal Information Processing Standard (FIPS) Code associated with the Postal Code.</w:t>
      </w:r>
    </w:p>
    <w:p w:rsidR="002A736E" w:rsidRPr="00380915" w:rsidRDefault="002A736E" w:rsidP="0084064A">
      <w:pPr>
        <w:pStyle w:val="APIText"/>
        <w:rPr>
          <w:rFonts w:ascii="Courier New" w:hAnsi="Courier New" w:cs="Courier New"/>
          <w:sz w:val="18"/>
          <w:szCs w:val="18"/>
        </w:rPr>
      </w:pPr>
      <w:r w:rsidRPr="006B2FCC">
        <w:rPr>
          <w:b/>
        </w:rPr>
        <w:t>Format</w:t>
      </w:r>
      <w:r w:rsidR="00130A0D">
        <w:rPr>
          <w:b/>
        </w:rPr>
        <w:t>:</w:t>
      </w:r>
      <w:r>
        <w:rPr>
          <w:b/>
        </w:rPr>
        <w:tab/>
      </w:r>
      <w:r w:rsidRPr="00380915">
        <w:rPr>
          <w:rFonts w:ascii="Courier New" w:hAnsi="Courier New" w:cs="Courier New"/>
          <w:sz w:val="18"/>
          <w:szCs w:val="18"/>
        </w:rPr>
        <w:t>$$FIPS^XIPUTIL(pcode)</w:t>
      </w:r>
    </w:p>
    <w:p w:rsidR="002A736E" w:rsidRDefault="002A736E" w:rsidP="00B46F1A">
      <w:pPr>
        <w:pStyle w:val="APIParameters"/>
      </w:pPr>
      <w:r w:rsidRPr="006B2FCC">
        <w:rPr>
          <w:b/>
        </w:rPr>
        <w:t>Input Parameters</w:t>
      </w:r>
      <w:r w:rsidR="00130A0D">
        <w:rPr>
          <w:b/>
        </w:rPr>
        <w:t>:</w:t>
      </w:r>
      <w:r>
        <w:rPr>
          <w:b/>
        </w:rPr>
        <w:tab/>
      </w:r>
      <w:r w:rsidRPr="006B2FCC">
        <w:t>pcode:</w:t>
      </w:r>
      <w:r>
        <w:tab/>
      </w:r>
      <w:r w:rsidRPr="006B2FCC">
        <w:t>(required) Postal Code for which the FIPS Code is returned.</w:t>
      </w:r>
    </w:p>
    <w:p w:rsidR="002A736E" w:rsidRDefault="002A736E" w:rsidP="00B46F1A">
      <w:pPr>
        <w:pStyle w:val="APIParameters"/>
      </w:pPr>
      <w:r w:rsidRPr="006B2FCC">
        <w:rPr>
          <w:b/>
        </w:rPr>
        <w:t>Output</w:t>
      </w:r>
      <w:r w:rsidR="00130A0D">
        <w:rPr>
          <w:b/>
        </w:rPr>
        <w:t>:</w:t>
      </w:r>
      <w:r>
        <w:rPr>
          <w:b/>
        </w:rPr>
        <w:tab/>
      </w:r>
      <w:r w:rsidRPr="006B2FCC">
        <w:t>returns:</w:t>
      </w:r>
      <w:r>
        <w:tab/>
      </w:r>
      <w:r w:rsidRPr="006B2FCC">
        <w:t>Returns the FIPS Code.</w:t>
      </w:r>
    </w:p>
    <w:p w:rsidR="000A1C2C" w:rsidRDefault="000A1C2C" w:rsidP="000A1C2C">
      <w:pPr>
        <w:pStyle w:val="BodyText6"/>
      </w:pPr>
    </w:p>
    <w:p w:rsidR="006C202A" w:rsidRPr="006B2FCC" w:rsidRDefault="006C202A" w:rsidP="00E22EEC">
      <w:pPr>
        <w:pStyle w:val="Heading4"/>
      </w:pPr>
      <w:bookmarkStart w:id="74" w:name="_Toc458598774"/>
      <w:r w:rsidRPr="006B2FCC">
        <w:t>Example</w:t>
      </w:r>
      <w:bookmarkEnd w:id="74"/>
    </w:p>
    <w:p w:rsidR="006C202A" w:rsidRPr="006B2FCC" w:rsidRDefault="006C202A" w:rsidP="004E4D3B">
      <w:pPr>
        <w:pStyle w:val="CodeExample"/>
        <w:rPr>
          <w:b/>
        </w:rPr>
      </w:pPr>
      <w:r w:rsidRPr="006B2FCC">
        <w:t>&gt;</w:t>
      </w:r>
      <w:r w:rsidRPr="006B2FCC">
        <w:rPr>
          <w:b/>
        </w:rPr>
        <w:t>S X=$$FIPS^XIPUTIL(</w:t>
      </w:r>
      <w:r w:rsidR="00FF3F33">
        <w:rPr>
          <w:b/>
        </w:rPr>
        <w:t>“</w:t>
      </w:r>
      <w:r w:rsidRPr="006B2FCC">
        <w:rPr>
          <w:b/>
        </w:rPr>
        <w:t>26452</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Default="006C202A" w:rsidP="006237EC">
      <w:pPr>
        <w:pStyle w:val="CodeExample"/>
      </w:pPr>
      <w:r w:rsidRPr="006B2FCC">
        <w:t>54041</w:t>
      </w:r>
    </w:p>
    <w:p w:rsidR="006237EC" w:rsidRPr="006B2FCC" w:rsidRDefault="006237EC" w:rsidP="006237EC">
      <w:pPr>
        <w:pStyle w:val="BodyText6"/>
      </w:pPr>
    </w:p>
    <w:p w:rsidR="006C202A" w:rsidRDefault="006C202A" w:rsidP="00457DA6">
      <w:pPr>
        <w:pStyle w:val="Heading3"/>
      </w:pPr>
      <w:bookmarkStart w:id="75" w:name="_Toc458598775"/>
      <w:r w:rsidRPr="006B2FCC">
        <w:lastRenderedPageBreak/>
        <w:t>$$FIPSCHK^XIPUTIL(): Check for FIPS Code</w:t>
      </w:r>
      <w:bookmarkEnd w:id="75"/>
    </w:p>
    <w:p w:rsidR="002A736E" w:rsidRPr="00380915" w:rsidRDefault="002A736E" w:rsidP="00380915">
      <w:pPr>
        <w:pStyle w:val="APIText"/>
        <w:keepNext/>
        <w:keepLines/>
      </w:pPr>
      <w:r w:rsidRPr="00380915">
        <w:rPr>
          <w:b/>
        </w:rPr>
        <w:t>Reference Type</w:t>
      </w:r>
      <w:r w:rsidR="00380915">
        <w:rPr>
          <w:b/>
        </w:rPr>
        <w:t>:</w:t>
      </w:r>
      <w:r w:rsidRPr="00380915">
        <w:tab/>
      </w:r>
      <w:r w:rsidR="00380915" w:rsidRPr="00380915">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Type:Supported:$$FIPSCHK^XIPUTIL</w:instrText>
      </w:r>
      <w:r w:rsidR="00730CB7">
        <w:instrText>”</w:instrText>
      </w:r>
      <w:r w:rsidR="00730CB7" w:rsidRPr="006B2FCC">
        <w:instrText xml:space="preserve"> </w:instrText>
      </w:r>
      <w:r w:rsidR="00730CB7" w:rsidRPr="006B2FCC">
        <w:rPr>
          <w:vanish/>
        </w:rPr>
        <w:fldChar w:fldCharType="end"/>
      </w:r>
    </w:p>
    <w:p w:rsidR="002A736E" w:rsidRPr="00380915" w:rsidRDefault="002A736E" w:rsidP="00380915">
      <w:pPr>
        <w:pStyle w:val="APIText"/>
        <w:keepNext/>
        <w:keepLines/>
      </w:pPr>
      <w:r w:rsidRPr="00380915">
        <w:rPr>
          <w:b/>
        </w:rPr>
        <w:t>Category</w:t>
      </w:r>
      <w:r w:rsidR="00380915">
        <w:rPr>
          <w:b/>
        </w:rPr>
        <w:t>:</w:t>
      </w:r>
      <w:r w:rsidRPr="00380915">
        <w:tab/>
      </w:r>
      <w:r w:rsidR="00380915" w:rsidRPr="00380915">
        <w:t>Address Hygiene</w:t>
      </w:r>
    </w:p>
    <w:p w:rsidR="002A736E" w:rsidRPr="00380915" w:rsidRDefault="006205D0" w:rsidP="00380915">
      <w:pPr>
        <w:pStyle w:val="APIText"/>
        <w:keepNext/>
        <w:keepLines/>
      </w:pPr>
      <w:r>
        <w:rPr>
          <w:b/>
        </w:rPr>
        <w:t>ICR #</w:t>
      </w:r>
      <w:r w:rsidR="00380915" w:rsidRPr="00380915">
        <w:rPr>
          <w:b/>
        </w:rPr>
        <w:t>:</w:t>
      </w:r>
      <w:r w:rsidR="002A736E" w:rsidRPr="00380915">
        <w:tab/>
      </w:r>
      <w:r w:rsidR="00380915" w:rsidRPr="00380915">
        <w:t>3618</w:t>
      </w:r>
    </w:p>
    <w:p w:rsidR="002A736E" w:rsidRDefault="002A736E" w:rsidP="00380915">
      <w:pPr>
        <w:pStyle w:val="APIText"/>
        <w:keepNext/>
        <w:keepLines/>
      </w:pPr>
      <w:r w:rsidRPr="00380915">
        <w:rPr>
          <w:b/>
        </w:rPr>
        <w:t>Description</w:t>
      </w:r>
      <w:r w:rsidR="00380915">
        <w:rPr>
          <w:b/>
        </w:rPr>
        <w:t>:</w:t>
      </w:r>
      <w:r w:rsidRPr="00380915">
        <w:tab/>
      </w:r>
      <w:r w:rsidR="00380915" w:rsidRPr="006B2FCC">
        <w:t>This extrinsic function answers the question as to whether or not a Federal Information Processing Standard (FIPS) code exists. It returns the following:</w:t>
      </w:r>
    </w:p>
    <w:p w:rsidR="00380915" w:rsidRDefault="00380915" w:rsidP="00380915">
      <w:pPr>
        <w:pStyle w:val="APIDescriptionListBullet"/>
        <w:keepNext/>
        <w:keepLines/>
      </w:pPr>
      <w:r w:rsidRPr="00D3652E">
        <w:rPr>
          <w:b/>
        </w:rPr>
        <w:t>IEN—</w:t>
      </w:r>
      <w:r w:rsidRPr="006B2FCC">
        <w:t>Internal Entry Number, if the FIPS code exists.</w:t>
      </w:r>
    </w:p>
    <w:p w:rsidR="00380915" w:rsidRPr="00380915" w:rsidRDefault="00380915" w:rsidP="00380915">
      <w:pPr>
        <w:pStyle w:val="APIDescriptionListBullet"/>
        <w:keepNext/>
        <w:keepLines/>
      </w:pPr>
      <w:r w:rsidRPr="00D3652E">
        <w:rPr>
          <w:b/>
        </w:rPr>
        <w:t>Zero (0)—</w:t>
      </w:r>
      <w:r w:rsidRPr="006B2FCC">
        <w:t xml:space="preserve">FIPS Code does </w:t>
      </w:r>
      <w:r w:rsidRPr="00987EB0">
        <w:rPr>
          <w:i/>
          <w:iCs/>
        </w:rPr>
        <w:t>not</w:t>
      </w:r>
      <w:r w:rsidRPr="006B2FCC">
        <w:t xml:space="preserve"> exist.</w:t>
      </w:r>
    </w:p>
    <w:p w:rsidR="002A736E" w:rsidRPr="00380915" w:rsidRDefault="002A736E" w:rsidP="0084064A">
      <w:pPr>
        <w:pStyle w:val="APIText"/>
        <w:rPr>
          <w:rFonts w:ascii="Courier New" w:hAnsi="Courier New" w:cs="Courier New"/>
          <w:sz w:val="18"/>
          <w:szCs w:val="18"/>
        </w:rPr>
      </w:pPr>
      <w:r w:rsidRPr="00380915">
        <w:rPr>
          <w:b/>
        </w:rPr>
        <w:t>Format</w:t>
      </w:r>
      <w:r w:rsidR="00380915">
        <w:rPr>
          <w:b/>
        </w:rPr>
        <w:t>:</w:t>
      </w:r>
      <w:r w:rsidRPr="00380915">
        <w:tab/>
      </w:r>
      <w:r w:rsidR="00380915" w:rsidRPr="00380915">
        <w:rPr>
          <w:rFonts w:ascii="Courier New" w:hAnsi="Courier New" w:cs="Courier New"/>
          <w:sz w:val="18"/>
          <w:szCs w:val="18"/>
        </w:rPr>
        <w:t>$$FIPSCHK^XIPUTIL(fips)</w:t>
      </w:r>
    </w:p>
    <w:p w:rsidR="002A736E" w:rsidRPr="00380915" w:rsidRDefault="002A736E" w:rsidP="00B46F1A">
      <w:pPr>
        <w:pStyle w:val="APIParameters"/>
      </w:pPr>
      <w:r w:rsidRPr="00380915">
        <w:rPr>
          <w:b/>
        </w:rPr>
        <w:t>Input Parameters</w:t>
      </w:r>
      <w:r w:rsidR="00380915" w:rsidRPr="00380915">
        <w:rPr>
          <w:b/>
        </w:rPr>
        <w:t>:</w:t>
      </w:r>
      <w:r w:rsidRPr="00380915">
        <w:tab/>
      </w:r>
      <w:r w:rsidR="00380915" w:rsidRPr="006B2FCC">
        <w:t>fips:</w:t>
      </w:r>
      <w:r w:rsidRPr="00380915">
        <w:tab/>
      </w:r>
      <w:r w:rsidR="00380915" w:rsidRPr="006B2FCC">
        <w:t>(required) FIPS Code.</w:t>
      </w:r>
    </w:p>
    <w:p w:rsidR="002A736E" w:rsidRPr="00380915" w:rsidRDefault="002A736E" w:rsidP="00DC4D21">
      <w:pPr>
        <w:pStyle w:val="APIParameters"/>
        <w:keepNext/>
        <w:keepLines/>
      </w:pPr>
      <w:r w:rsidRPr="00380915">
        <w:rPr>
          <w:b/>
        </w:rPr>
        <w:t>Output</w:t>
      </w:r>
      <w:r w:rsidR="00380915" w:rsidRPr="00380915">
        <w:rPr>
          <w:b/>
        </w:rPr>
        <w:t>:</w:t>
      </w:r>
      <w:r w:rsidRPr="00380915">
        <w:tab/>
      </w:r>
      <w:r w:rsidR="00380915" w:rsidRPr="006B2FCC">
        <w:t>returns:</w:t>
      </w:r>
      <w:r w:rsidRPr="00380915">
        <w:tab/>
      </w:r>
      <w:r w:rsidR="00380915" w:rsidRPr="006B2FCC">
        <w:t>Returns:</w:t>
      </w:r>
    </w:p>
    <w:p w:rsidR="00380915" w:rsidRPr="00D54960" w:rsidRDefault="00380915" w:rsidP="00DC4D21">
      <w:pPr>
        <w:pStyle w:val="APIParametersListBullet"/>
        <w:keepNext/>
        <w:keepLines/>
      </w:pPr>
      <w:r w:rsidRPr="00D3652E">
        <w:rPr>
          <w:b/>
        </w:rPr>
        <w:t>IEN—</w:t>
      </w:r>
      <w:r w:rsidRPr="00D54960">
        <w:t>Internal Entry Number, if the FIPS code exists.</w:t>
      </w:r>
    </w:p>
    <w:p w:rsidR="00380915" w:rsidRPr="00D54960" w:rsidRDefault="00380915" w:rsidP="00B46F1A">
      <w:pPr>
        <w:pStyle w:val="APIParametersListBullet"/>
      </w:pPr>
      <w:r w:rsidRPr="00D3652E">
        <w:rPr>
          <w:b/>
        </w:rPr>
        <w:t>Zero (0)—</w:t>
      </w:r>
      <w:r w:rsidRPr="00D54960">
        <w:t xml:space="preserve">FIPS Code does </w:t>
      </w:r>
      <w:r w:rsidR="004117F1" w:rsidRPr="004117F1">
        <w:rPr>
          <w:i/>
        </w:rPr>
        <w:t>not</w:t>
      </w:r>
      <w:r w:rsidRPr="00D54960">
        <w:t xml:space="preserve"> exist.</w:t>
      </w:r>
    </w:p>
    <w:p w:rsidR="000A1C2C" w:rsidRDefault="000A1C2C" w:rsidP="000A1C2C">
      <w:pPr>
        <w:pStyle w:val="BodyText6"/>
      </w:pPr>
    </w:p>
    <w:p w:rsidR="00CF001D" w:rsidRDefault="00CF001D" w:rsidP="00E22EEC">
      <w:pPr>
        <w:pStyle w:val="Heading4"/>
      </w:pPr>
      <w:bookmarkStart w:id="76" w:name="_Toc458598776"/>
      <w:r>
        <w:t>Examples</w:t>
      </w:r>
      <w:bookmarkEnd w:id="76"/>
    </w:p>
    <w:p w:rsidR="006C202A" w:rsidRPr="006B2FCC" w:rsidRDefault="006C202A" w:rsidP="007851AD">
      <w:pPr>
        <w:pStyle w:val="Heading5"/>
      </w:pPr>
      <w:r w:rsidRPr="006B2FCC">
        <w:t>Example 1</w:t>
      </w:r>
    </w:p>
    <w:p w:rsidR="006C202A" w:rsidRPr="006B2FCC" w:rsidRDefault="006C202A" w:rsidP="004E4D3B">
      <w:pPr>
        <w:pStyle w:val="CodeExample"/>
        <w:rPr>
          <w:b/>
        </w:rPr>
      </w:pPr>
      <w:r w:rsidRPr="006B2FCC">
        <w:t>&gt;</w:t>
      </w:r>
      <w:r w:rsidRPr="006B2FCC">
        <w:rPr>
          <w:b/>
        </w:rPr>
        <w:t>S X=$$FIPSCHK^XIPUTIL(</w:t>
      </w:r>
      <w:r w:rsidR="00FF3F33">
        <w:rPr>
          <w:b/>
        </w:rPr>
        <w:t>“</w:t>
      </w:r>
      <w:r w:rsidRPr="006B2FCC">
        <w:rPr>
          <w:b/>
        </w:rPr>
        <w:t>54041</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Pr="006B2FCC" w:rsidRDefault="006C202A" w:rsidP="004E4D3B">
      <w:pPr>
        <w:pStyle w:val="CodeExample"/>
      </w:pPr>
      <w:r w:rsidRPr="006B2FCC">
        <w:t>335</w:t>
      </w:r>
    </w:p>
    <w:p w:rsidR="006C202A" w:rsidRPr="006B2FCC" w:rsidRDefault="006C202A" w:rsidP="001415CF">
      <w:pPr>
        <w:pStyle w:val="BodyText6"/>
      </w:pPr>
    </w:p>
    <w:p w:rsidR="006C202A" w:rsidRPr="006B2FCC" w:rsidRDefault="006C202A" w:rsidP="007851AD">
      <w:pPr>
        <w:pStyle w:val="Heading5"/>
      </w:pPr>
      <w:r w:rsidRPr="006B2FCC">
        <w:t>Example 2</w:t>
      </w:r>
    </w:p>
    <w:p w:rsidR="006C202A" w:rsidRPr="006B2FCC" w:rsidRDefault="006C202A" w:rsidP="004E4D3B">
      <w:pPr>
        <w:pStyle w:val="CodeExample"/>
      </w:pPr>
      <w:r w:rsidRPr="006B2FCC">
        <w:t>&gt;</w:t>
      </w:r>
      <w:r w:rsidRPr="006B2FCC">
        <w:rPr>
          <w:b/>
        </w:rPr>
        <w:t>S X=$$FIPSCHK^XIPUTIL(</w:t>
      </w:r>
      <w:r w:rsidR="00FF3F33">
        <w:rPr>
          <w:b/>
        </w:rPr>
        <w:t>“</w:t>
      </w:r>
      <w:r w:rsidRPr="006B2FCC">
        <w:rPr>
          <w:b/>
        </w:rPr>
        <w:t>54999</w:t>
      </w:r>
      <w:r w:rsidR="00FF3F33">
        <w:rPr>
          <w:b/>
        </w:rPr>
        <w:t>”</w:t>
      </w:r>
      <w:r w:rsidRPr="006B2FCC">
        <w:rPr>
          <w:b/>
        </w:rPr>
        <w:t>)</w:t>
      </w:r>
    </w:p>
    <w:p w:rsidR="006C202A" w:rsidRPr="006B2FCC" w:rsidRDefault="006C202A" w:rsidP="004E4D3B">
      <w:pPr>
        <w:pStyle w:val="CodeExample"/>
      </w:pPr>
    </w:p>
    <w:p w:rsidR="006C202A" w:rsidRPr="006B2FCC" w:rsidRDefault="006C202A" w:rsidP="004E4D3B">
      <w:pPr>
        <w:pStyle w:val="CodeExample"/>
        <w:rPr>
          <w:b/>
        </w:rPr>
      </w:pPr>
      <w:r w:rsidRPr="006B2FCC">
        <w:t>&gt;</w:t>
      </w:r>
      <w:r w:rsidRPr="006B2FCC">
        <w:rPr>
          <w:b/>
        </w:rPr>
        <w:t>W X</w:t>
      </w:r>
    </w:p>
    <w:p w:rsidR="006C202A" w:rsidRDefault="006C202A" w:rsidP="004E4D3B">
      <w:pPr>
        <w:pStyle w:val="CodeExample"/>
      </w:pPr>
      <w:r w:rsidRPr="006B2FCC">
        <w:t>0</w:t>
      </w:r>
    </w:p>
    <w:p w:rsidR="001415CF" w:rsidRPr="006B2FCC" w:rsidRDefault="001415CF" w:rsidP="001415CF">
      <w:pPr>
        <w:pStyle w:val="BodyText6"/>
      </w:pPr>
    </w:p>
    <w:p w:rsidR="006C202A" w:rsidRDefault="006C202A" w:rsidP="00457DA6">
      <w:pPr>
        <w:pStyle w:val="Heading3"/>
      </w:pPr>
      <w:bookmarkStart w:id="77" w:name="_Toc458598777"/>
      <w:r w:rsidRPr="006B2FCC">
        <w:t>POSTAL^XIPUTIL(): ZIP Code Information</w:t>
      </w:r>
      <w:bookmarkEnd w:id="77"/>
    </w:p>
    <w:p w:rsidR="002A736E" w:rsidRDefault="002A736E" w:rsidP="0084064A">
      <w:pPr>
        <w:pStyle w:val="APIText"/>
        <w:keepNext/>
        <w:keepLines/>
      </w:pPr>
      <w:r w:rsidRPr="006B2FCC">
        <w:rPr>
          <w:b/>
        </w:rPr>
        <w:t>Reference Type</w:t>
      </w:r>
      <w:r w:rsidR="0084064A">
        <w:rPr>
          <w:b/>
        </w:rPr>
        <w:t>:</w:t>
      </w:r>
      <w:r>
        <w:rPr>
          <w:b/>
        </w:rPr>
        <w:tab/>
      </w:r>
      <w:r w:rsidR="0084064A"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Type:Supported:POSTAL^XIPUTIL</w:instrText>
      </w:r>
      <w:r w:rsidR="00730CB7">
        <w:instrText>”</w:instrText>
      </w:r>
      <w:r w:rsidR="00730CB7" w:rsidRPr="006B2FCC">
        <w:instrText xml:space="preserve"> </w:instrText>
      </w:r>
      <w:r w:rsidR="00730CB7" w:rsidRPr="006B2FCC">
        <w:rPr>
          <w:vanish/>
        </w:rPr>
        <w:fldChar w:fldCharType="end"/>
      </w:r>
    </w:p>
    <w:p w:rsidR="002A736E" w:rsidRDefault="002A736E" w:rsidP="0084064A">
      <w:pPr>
        <w:pStyle w:val="APIText"/>
        <w:keepNext/>
        <w:keepLines/>
      </w:pPr>
      <w:r w:rsidRPr="006B2FCC">
        <w:rPr>
          <w:b/>
        </w:rPr>
        <w:t>Category</w:t>
      </w:r>
      <w:r w:rsidR="0084064A">
        <w:rPr>
          <w:b/>
        </w:rPr>
        <w:t>:</w:t>
      </w:r>
      <w:r>
        <w:rPr>
          <w:b/>
        </w:rPr>
        <w:tab/>
      </w:r>
      <w:r w:rsidR="0084064A" w:rsidRPr="006B2FCC">
        <w:t>Address Hygiene</w:t>
      </w:r>
    </w:p>
    <w:p w:rsidR="002A736E" w:rsidRPr="0084064A" w:rsidRDefault="006205D0" w:rsidP="0084064A">
      <w:pPr>
        <w:pStyle w:val="APIText"/>
        <w:keepNext/>
        <w:keepLines/>
      </w:pPr>
      <w:r>
        <w:rPr>
          <w:b/>
        </w:rPr>
        <w:t>ICR #</w:t>
      </w:r>
      <w:r w:rsidR="0084064A">
        <w:rPr>
          <w:b/>
        </w:rPr>
        <w:t>:</w:t>
      </w:r>
      <w:r w:rsidR="002A736E" w:rsidRPr="0084064A">
        <w:tab/>
      </w:r>
      <w:r w:rsidR="0084064A" w:rsidRPr="006B2FCC">
        <w:t>3618</w:t>
      </w:r>
    </w:p>
    <w:p w:rsidR="002A736E" w:rsidRPr="0084064A" w:rsidRDefault="002A736E" w:rsidP="0084064A">
      <w:pPr>
        <w:pStyle w:val="APIText"/>
        <w:keepNext/>
        <w:keepLines/>
      </w:pPr>
      <w:r w:rsidRPr="006B2FCC">
        <w:rPr>
          <w:b/>
        </w:rPr>
        <w:t>Description</w:t>
      </w:r>
      <w:r w:rsidR="0084064A">
        <w:rPr>
          <w:b/>
        </w:rPr>
        <w:t>:</w:t>
      </w:r>
      <w:r w:rsidRPr="0084064A">
        <w:tab/>
      </w:r>
      <w:r w:rsidR="0084064A">
        <w:t>This API</w:t>
      </w:r>
      <w:r w:rsidR="0084064A" w:rsidRPr="006B2FCC">
        <w:t xml:space="preserve"> returns United States Postal Service (USPS)-related data/information in an output array (see </w:t>
      </w:r>
      <w:r w:rsidR="0084064A">
        <w:t>“</w:t>
      </w:r>
      <w:r w:rsidR="0084064A" w:rsidRPr="006B2FCC">
        <w:t>Output</w:t>
      </w:r>
      <w:r w:rsidR="0084064A">
        <w:t xml:space="preserve"> Parameters”</w:t>
      </w:r>
      <w:r w:rsidR="0084064A" w:rsidRPr="006B2FCC">
        <w:t>) for the preferred (default) ZIP Code.</w:t>
      </w:r>
    </w:p>
    <w:p w:rsidR="002A736E" w:rsidRPr="0084064A" w:rsidRDefault="002A736E" w:rsidP="00380915">
      <w:pPr>
        <w:pStyle w:val="APIText"/>
        <w:rPr>
          <w:rFonts w:ascii="Courier New" w:hAnsi="Courier New" w:cs="Courier New"/>
          <w:sz w:val="18"/>
          <w:szCs w:val="18"/>
        </w:rPr>
      </w:pPr>
      <w:r w:rsidRPr="006B2FCC">
        <w:rPr>
          <w:b/>
        </w:rPr>
        <w:t>Format</w:t>
      </w:r>
      <w:r w:rsidR="0084064A">
        <w:rPr>
          <w:b/>
        </w:rPr>
        <w:t>:</w:t>
      </w:r>
      <w:r w:rsidRPr="0084064A">
        <w:tab/>
      </w:r>
      <w:r w:rsidR="0084064A" w:rsidRPr="0084064A">
        <w:rPr>
          <w:rFonts w:ascii="Courier New" w:hAnsi="Courier New" w:cs="Courier New"/>
          <w:sz w:val="18"/>
          <w:szCs w:val="18"/>
        </w:rPr>
        <w:t>POSTAL^XIPUTIL(pcode,.xip)</w:t>
      </w:r>
    </w:p>
    <w:p w:rsidR="002A736E" w:rsidRDefault="002A736E" w:rsidP="00B46F1A">
      <w:pPr>
        <w:pStyle w:val="APIParameters"/>
      </w:pPr>
      <w:r w:rsidRPr="006B2FCC">
        <w:rPr>
          <w:b/>
        </w:rPr>
        <w:lastRenderedPageBreak/>
        <w:t>Input Parameters</w:t>
      </w:r>
      <w:r w:rsidR="0084064A">
        <w:rPr>
          <w:b/>
        </w:rPr>
        <w:t>:</w:t>
      </w:r>
      <w:r w:rsidRPr="0084064A">
        <w:tab/>
      </w:r>
      <w:r w:rsidR="0084064A" w:rsidRPr="006B2FCC">
        <w:t>pcode:</w:t>
      </w:r>
      <w:r w:rsidRPr="0084064A">
        <w:tab/>
      </w:r>
      <w:r w:rsidR="0084064A" w:rsidRPr="006B2FCC">
        <w:t>(required) Postal Code for which data is returned.</w:t>
      </w:r>
    </w:p>
    <w:p w:rsidR="002A736E" w:rsidRDefault="002A736E" w:rsidP="00821BAC">
      <w:pPr>
        <w:pStyle w:val="APIParameters"/>
        <w:keepNext/>
        <w:keepLines/>
      </w:pPr>
      <w:r w:rsidRPr="006B2FCC">
        <w:rPr>
          <w:b/>
        </w:rPr>
        <w:t>Output Parameters</w:t>
      </w:r>
      <w:r w:rsidR="0084064A">
        <w:rPr>
          <w:b/>
        </w:rPr>
        <w:t>:</w:t>
      </w:r>
      <w:r w:rsidRPr="0084064A">
        <w:tab/>
      </w:r>
      <w:r w:rsidR="0084064A" w:rsidRPr="006B2FCC">
        <w:t>.xip:</w:t>
      </w:r>
      <w:r w:rsidRPr="0084064A">
        <w:tab/>
      </w:r>
      <w:r w:rsidR="0084064A" w:rsidRPr="006B2FCC">
        <w:t>An array containing the following:</w:t>
      </w:r>
    </w:p>
    <w:p w:rsidR="0084064A" w:rsidRPr="006B2FCC" w:rsidRDefault="0084064A" w:rsidP="00821BAC">
      <w:pPr>
        <w:pStyle w:val="APIParametersListBullet"/>
        <w:keepNext/>
        <w:keepLines/>
      </w:pPr>
      <w:r w:rsidRPr="006B2FCC">
        <w:t>XIP(</w:t>
      </w:r>
      <w:r>
        <w:t>“</w:t>
      </w:r>
      <w:r w:rsidRPr="006B2FCC">
        <w:t>CITY</w:t>
      </w:r>
      <w:r>
        <w:t>”</w:t>
      </w:r>
      <w:r w:rsidRPr="006B2FCC">
        <w:t xml:space="preserve">)—City that the </w:t>
      </w:r>
      <w:r w:rsidR="00EA5246">
        <w:t>United States Postal Service (</w:t>
      </w:r>
      <w:r w:rsidRPr="006B2FCC">
        <w:t>USPS</w:t>
      </w:r>
      <w:r w:rsidR="00EA5246">
        <w:t>)</w:t>
      </w:r>
      <w:r w:rsidRPr="006B2FCC">
        <w:t xml:space="preserve"> assigned to this PCODE.</w:t>
      </w:r>
    </w:p>
    <w:p w:rsidR="0084064A" w:rsidRPr="006B2FCC" w:rsidRDefault="0084064A" w:rsidP="00821BAC">
      <w:pPr>
        <w:pStyle w:val="APIParametersListBullet"/>
        <w:keepNext/>
        <w:keepLines/>
      </w:pPr>
      <w:r w:rsidRPr="006B2FCC">
        <w:t>XIP(</w:t>
      </w:r>
      <w:r>
        <w:t>“</w:t>
      </w:r>
      <w:r w:rsidRPr="006B2FCC">
        <w:t>CITY ABBREVIATION</w:t>
      </w:r>
      <w:r>
        <w:t>”</w:t>
      </w:r>
      <w:r w:rsidRPr="006B2FCC">
        <w:t>)—USPS</w:t>
      </w:r>
      <w:r w:rsidR="00EA5246">
        <w:t xml:space="preserve"> </w:t>
      </w:r>
      <w:r w:rsidRPr="006B2FCC">
        <w:t>assigned abbreviation.</w:t>
      </w:r>
    </w:p>
    <w:p w:rsidR="0084064A" w:rsidRPr="006B2FCC" w:rsidRDefault="0084064A" w:rsidP="00821BAC">
      <w:pPr>
        <w:pStyle w:val="APIParametersListBullet"/>
        <w:keepNext/>
        <w:keepLines/>
      </w:pPr>
      <w:r w:rsidRPr="006B2FCC">
        <w:t>XIP(</w:t>
      </w:r>
      <w:r>
        <w:t>“</w:t>
      </w:r>
      <w:r w:rsidRPr="006B2FCC">
        <w:t>CITY KEY</w:t>
      </w:r>
      <w:r>
        <w:t>”</w:t>
      </w:r>
      <w:r w:rsidRPr="006B2FCC">
        <w:t>)—USPS assigned city key.</w:t>
      </w:r>
    </w:p>
    <w:p w:rsidR="0084064A" w:rsidRPr="006B2FCC" w:rsidRDefault="0084064A" w:rsidP="00821BAC">
      <w:pPr>
        <w:pStyle w:val="APIParametersListBullet"/>
        <w:keepNext/>
        <w:keepLines/>
      </w:pPr>
      <w:r w:rsidRPr="006B2FCC">
        <w:t>XIP(</w:t>
      </w:r>
      <w:r>
        <w:t>“</w:t>
      </w:r>
      <w:r w:rsidRPr="006B2FCC">
        <w:t>COUNTY</w:t>
      </w:r>
      <w:r>
        <w:t>”</w:t>
      </w:r>
      <w:r w:rsidRPr="006B2FCC">
        <w:t>)—County associated with this PCODE.</w:t>
      </w:r>
    </w:p>
    <w:p w:rsidR="0084064A" w:rsidRPr="006B2FCC" w:rsidRDefault="0084064A" w:rsidP="00821BAC">
      <w:pPr>
        <w:pStyle w:val="APIParametersListBullet"/>
      </w:pPr>
      <w:r w:rsidRPr="006B2FCC">
        <w:t>XIP(</w:t>
      </w:r>
      <w:r>
        <w:t>“</w:t>
      </w:r>
      <w:r w:rsidRPr="006B2FCC">
        <w:t>COUNTY POINTER</w:t>
      </w:r>
      <w:r>
        <w:t>”</w:t>
      </w:r>
      <w:r w:rsidRPr="006B2FCC">
        <w:t>)—Pointer to the county in the COUNTY CODE file (#5.13)</w:t>
      </w:r>
      <w:r w:rsidRPr="006B2FCC">
        <w:fldChar w:fldCharType="begin"/>
      </w:r>
      <w:r w:rsidRPr="006B2FCC">
        <w:instrText xml:space="preserve"> XE </w:instrText>
      </w:r>
      <w:r>
        <w:instrText>“</w:instrText>
      </w:r>
      <w:r w:rsidRPr="006B2FCC">
        <w:instrText>COUNTY CODE File (#5.13)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84064A" w:rsidRPr="006B2FCC" w:rsidRDefault="0084064A" w:rsidP="00821BAC">
      <w:pPr>
        <w:pStyle w:val="APIParametersListBullet"/>
      </w:pPr>
      <w:r w:rsidRPr="006B2FCC">
        <w:t>XIP(</w:t>
      </w:r>
      <w:r>
        <w:t>“</w:t>
      </w:r>
      <w:r w:rsidRPr="006B2FCC">
        <w:t>FIPS CODE</w:t>
      </w:r>
      <w:r>
        <w:t>”</w:t>
      </w:r>
      <w:r w:rsidRPr="006B2FCC">
        <w:t>)—5-digit FIPS code associated with the county.</w:t>
      </w:r>
    </w:p>
    <w:p w:rsidR="0084064A" w:rsidRPr="006B2FCC" w:rsidRDefault="0084064A" w:rsidP="00821BAC">
      <w:pPr>
        <w:pStyle w:val="APIParametersListBullet"/>
      </w:pPr>
      <w:r w:rsidRPr="006B2FCC">
        <w:t>XIP(</w:t>
      </w:r>
      <w:r>
        <w:t>“</w:t>
      </w:r>
      <w:r w:rsidRPr="006B2FCC">
        <w:t>INACTIVE DATE</w:t>
      </w:r>
      <w:r>
        <w:t>”</w:t>
      </w:r>
      <w:r w:rsidRPr="006B2FCC">
        <w:t>)—Date FIPS Code inactive.</w:t>
      </w:r>
    </w:p>
    <w:p w:rsidR="0084064A" w:rsidRPr="006B2FCC" w:rsidRDefault="0084064A" w:rsidP="00821BAC">
      <w:pPr>
        <w:pStyle w:val="APIParametersListBullet"/>
      </w:pPr>
      <w:r w:rsidRPr="006B2FCC">
        <w:t>XIP(</w:t>
      </w:r>
      <w:r>
        <w:t>“</w:t>
      </w:r>
      <w:r w:rsidRPr="006B2FCC">
        <w:t>LATITUDE</w:t>
      </w:r>
      <w:r>
        <w:t>”</w:t>
      </w:r>
      <w:r w:rsidRPr="006B2FCC">
        <w:t>)—Latitude.</w:t>
      </w:r>
    </w:p>
    <w:p w:rsidR="0084064A" w:rsidRPr="006B2FCC" w:rsidRDefault="0084064A" w:rsidP="00821BAC">
      <w:pPr>
        <w:pStyle w:val="APIParametersListBullet"/>
      </w:pPr>
      <w:r w:rsidRPr="006B2FCC">
        <w:t>XIP(</w:t>
      </w:r>
      <w:r>
        <w:t>“</w:t>
      </w:r>
      <w:r w:rsidRPr="006B2FCC">
        <w:t>LONGITUDE</w:t>
      </w:r>
      <w:r>
        <w:t>”</w:t>
      </w:r>
      <w:r w:rsidRPr="006B2FCC">
        <w:t>)—Longitude.</w:t>
      </w:r>
    </w:p>
    <w:p w:rsidR="0084064A" w:rsidRPr="006B2FCC" w:rsidRDefault="0084064A" w:rsidP="00821BAC">
      <w:pPr>
        <w:pStyle w:val="APIParametersListBullet"/>
      </w:pPr>
      <w:r w:rsidRPr="006B2FCC">
        <w:t>XIP(</w:t>
      </w:r>
      <w:r>
        <w:t>“</w:t>
      </w:r>
      <w:r w:rsidRPr="006B2FCC">
        <w:t>POSTAL CODE</w:t>
      </w:r>
      <w:r>
        <w:t>”</w:t>
      </w:r>
      <w:r w:rsidRPr="006B2FCC">
        <w:t>)—Value used to look up postal data.</w:t>
      </w:r>
    </w:p>
    <w:p w:rsidR="0084064A" w:rsidRPr="006B2FCC" w:rsidRDefault="0084064A" w:rsidP="00821BAC">
      <w:pPr>
        <w:pStyle w:val="APIParametersListBullet"/>
      </w:pPr>
      <w:r w:rsidRPr="006B2FCC">
        <w:t>XIP(</w:t>
      </w:r>
      <w:r>
        <w:t>“</w:t>
      </w:r>
      <w:r w:rsidRPr="006B2FCC">
        <w:t>PREFERRED CITY KEY</w:t>
      </w:r>
      <w:r>
        <w:t>”</w:t>
      </w:r>
      <w:r w:rsidRPr="006B2FCC">
        <w:t>)—USPS preferred (DEFAULT) city key.</w:t>
      </w:r>
    </w:p>
    <w:p w:rsidR="0084064A" w:rsidRPr="006B2FCC" w:rsidRDefault="0084064A" w:rsidP="00821BAC">
      <w:pPr>
        <w:pStyle w:val="APIParametersListBullet"/>
      </w:pPr>
      <w:r w:rsidRPr="006B2FCC">
        <w:t>XIP(</w:t>
      </w:r>
      <w:r>
        <w:t>“</w:t>
      </w:r>
      <w:r w:rsidRPr="006B2FCC">
        <w:t>STATE</w:t>
      </w:r>
      <w:r>
        <w:t>”</w:t>
      </w:r>
      <w:r w:rsidRPr="006B2FCC">
        <w:t>)—State associated with this PCODE.</w:t>
      </w:r>
    </w:p>
    <w:p w:rsidR="0084064A" w:rsidRPr="006B2FCC" w:rsidRDefault="0084064A" w:rsidP="00821BAC">
      <w:pPr>
        <w:pStyle w:val="APIParametersListBullet"/>
      </w:pPr>
      <w:r w:rsidRPr="006B2FCC">
        <w:t>XIP(</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84064A" w:rsidRPr="006B2FCC" w:rsidRDefault="0084064A" w:rsidP="00821BAC">
      <w:pPr>
        <w:pStyle w:val="APIParametersListBullet"/>
      </w:pPr>
      <w:r w:rsidRPr="006B2FCC">
        <w:t>XIP(</w:t>
      </w:r>
      <w:r>
        <w:t>“</w:t>
      </w:r>
      <w:r w:rsidRPr="006B2FCC">
        <w:t>UNIQUE KEY</w:t>
      </w:r>
      <w:r>
        <w:t>”)—Unique lookup value.</w:t>
      </w:r>
    </w:p>
    <w:p w:rsidR="0084064A" w:rsidRPr="0084064A" w:rsidRDefault="0084064A" w:rsidP="00821BAC">
      <w:pPr>
        <w:pStyle w:val="APIParametersListBullet"/>
      </w:pPr>
      <w:r w:rsidRPr="006B2FCC">
        <w:t>XIP(</w:t>
      </w:r>
      <w:r>
        <w:t>“</w:t>
      </w:r>
      <w:r w:rsidRPr="006B2FCC">
        <w:t>ERROR</w:t>
      </w:r>
      <w:r>
        <w:t>”</w:t>
      </w:r>
      <w:r w:rsidRPr="006B2FCC">
        <w:t>)—Errors encountered during lookup.</w:t>
      </w:r>
    </w:p>
    <w:p w:rsidR="00CF001D" w:rsidRDefault="00CF001D" w:rsidP="00E22EEC">
      <w:pPr>
        <w:pStyle w:val="Heading4"/>
      </w:pPr>
      <w:bookmarkStart w:id="78" w:name="_Toc458598778"/>
      <w:r>
        <w:lastRenderedPageBreak/>
        <w:t>Examples</w:t>
      </w:r>
      <w:bookmarkEnd w:id="78"/>
    </w:p>
    <w:p w:rsidR="006C202A" w:rsidRPr="006B2FCC" w:rsidRDefault="006C202A" w:rsidP="007851AD">
      <w:pPr>
        <w:pStyle w:val="Heading5"/>
      </w:pPr>
      <w:r w:rsidRPr="006B2FCC">
        <w:t>Example 1</w:t>
      </w:r>
    </w:p>
    <w:p w:rsidR="001415CF" w:rsidRPr="006B2FCC" w:rsidRDefault="00F07FF0" w:rsidP="00F07FF0">
      <w:pPr>
        <w:pStyle w:val="Caption"/>
      </w:pPr>
      <w:bookmarkStart w:id="79" w:name="_Toc458599841"/>
      <w:r>
        <w:t xml:space="preserve">Figure </w:t>
      </w:r>
      <w:r w:rsidR="000542BF">
        <w:fldChar w:fldCharType="begin"/>
      </w:r>
      <w:r w:rsidR="000542BF">
        <w:instrText xml:space="preserve"> SEQ Figure \* ARABIC </w:instrText>
      </w:r>
      <w:r w:rsidR="000542BF">
        <w:fldChar w:fldCharType="separate"/>
      </w:r>
      <w:r w:rsidR="00EE31EC">
        <w:rPr>
          <w:noProof/>
        </w:rPr>
        <w:t>2</w:t>
      </w:r>
      <w:r w:rsidR="000542BF">
        <w:rPr>
          <w:noProof/>
        </w:rPr>
        <w:fldChar w:fldCharType="end"/>
      </w:r>
      <w:r w:rsidR="00844A43">
        <w:t>:</w:t>
      </w:r>
      <w:r>
        <w:t xml:space="preserve"> </w:t>
      </w:r>
      <w:r w:rsidRPr="006B2FCC">
        <w:t>POSTAL^XIPUTIL</w:t>
      </w:r>
      <w:r>
        <w:t xml:space="preserve"> </w:t>
      </w:r>
      <w:r w:rsidR="00EF784D">
        <w:t>AP</w:t>
      </w:r>
      <w:r>
        <w:t>I—Example 1</w:t>
      </w:r>
      <w:bookmarkEnd w:id="79"/>
    </w:p>
    <w:p w:rsidR="006C202A" w:rsidRPr="006B2FCC" w:rsidRDefault="006C202A" w:rsidP="001F7C2C">
      <w:pPr>
        <w:pStyle w:val="Dialogue"/>
      </w:pPr>
      <w:r w:rsidRPr="006B2FCC">
        <w:t>&gt;</w:t>
      </w:r>
      <w:r w:rsidRPr="001F7C2C">
        <w:rPr>
          <w:b/>
          <w:highlight w:val="yellow"/>
        </w:rPr>
        <w:t>S ZCODE=9</w:t>
      </w:r>
      <w:r w:rsidR="00CB7E44" w:rsidRPr="00CB7E44">
        <w:rPr>
          <w:b/>
          <w:highlight w:val="yellow"/>
        </w:rPr>
        <w:t>9</w:t>
      </w:r>
      <w:r w:rsidR="00DD3E60">
        <w:rPr>
          <w:b/>
          <w:highlight w:val="yellow"/>
        </w:rPr>
        <w:t>99</w:t>
      </w:r>
      <w:r w:rsidR="00DD3E60" w:rsidRPr="00DD3E60">
        <w:rPr>
          <w:b/>
          <w:highlight w:val="yellow"/>
        </w:rPr>
        <w:t>1</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ZCODE=9</w:t>
      </w:r>
      <w:r w:rsidR="00DD3E60">
        <w:t>9991</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B7E44">
        <w:t>ANYCITY</w:t>
      </w:r>
      <w:r w:rsidR="00DD3E60">
        <w:t>1</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)=Z22802</w:t>
      </w:r>
    </w:p>
    <w:p w:rsidR="006C202A" w:rsidRPr="006B2FCC" w:rsidRDefault="006C202A" w:rsidP="001F7C2C">
      <w:pPr>
        <w:pStyle w:val="Dialogue"/>
      </w:pPr>
      <w:r w:rsidRPr="006B2FCC">
        <w:t>ZTMP(</w:t>
      </w:r>
      <w:r w:rsidR="00FF3F33">
        <w:t>“</w:t>
      </w:r>
      <w:r w:rsidRPr="006B2FCC">
        <w:t>COUNTY</w:t>
      </w:r>
      <w:r w:rsidR="00FF3F33">
        <w:t>”</w:t>
      </w:r>
      <w:r w:rsidRPr="006B2FCC">
        <w:t>)=</w:t>
      </w:r>
      <w:r w:rsidR="00CB7E44">
        <w:t>A</w:t>
      </w:r>
      <w:r w:rsidR="00DD3E60">
        <w:t>NYCOUNTY1</w:t>
      </w:r>
    </w:p>
    <w:p w:rsidR="006C202A" w:rsidRPr="006B2FCC" w:rsidRDefault="006C202A" w:rsidP="001F7C2C">
      <w:pPr>
        <w:pStyle w:val="Dialogue"/>
      </w:pPr>
      <w:r w:rsidRPr="006B2FCC">
        <w:t>ZTMP(</w:t>
      </w:r>
      <w:r w:rsidR="00FF3F33">
        <w:t>“</w:t>
      </w:r>
      <w:r w:rsidRPr="006B2FCC">
        <w:t>COUNTY POINTER</w:t>
      </w:r>
      <w:r w:rsidR="00FF3F33">
        <w:t>”</w:t>
      </w:r>
      <w:r w:rsidRPr="006B2FCC">
        <w:t>)=2910</w:t>
      </w:r>
    </w:p>
    <w:p w:rsidR="006C202A" w:rsidRPr="006B2FCC" w:rsidRDefault="006C202A" w:rsidP="001F7C2C">
      <w:pPr>
        <w:pStyle w:val="Dialogue"/>
      </w:pPr>
      <w:r w:rsidRPr="006B2FCC">
        <w:t>ZTMP(</w:t>
      </w:r>
      <w:r w:rsidR="00FF3F33">
        <w:t>“</w:t>
      </w:r>
      <w:r w:rsidRPr="006B2FCC">
        <w:t>FIPS CODE</w:t>
      </w:r>
      <w:r w:rsidR="00FF3F33">
        <w:t>”</w:t>
      </w:r>
      <w:r w:rsidRPr="006B2FCC">
        <w:t>)=06075</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LATITUDE</w:t>
      </w:r>
      <w:r w:rsidR="00FF3F33">
        <w:t>”</w:t>
      </w:r>
      <w:r w:rsidRPr="006B2FCC">
        <w:t>)=39:00N</w:t>
      </w:r>
    </w:p>
    <w:p w:rsidR="006C202A" w:rsidRPr="006B2FCC" w:rsidRDefault="006C202A" w:rsidP="001F7C2C">
      <w:pPr>
        <w:pStyle w:val="Dialogue"/>
      </w:pPr>
      <w:r w:rsidRPr="006B2FCC">
        <w:t>ZTMP(</w:t>
      </w:r>
      <w:r w:rsidR="00FF3F33">
        <w:t>“</w:t>
      </w:r>
      <w:r w:rsidRPr="006B2FCC">
        <w:t>LONGITUDE</w:t>
      </w:r>
      <w:r w:rsidR="00FF3F33">
        <w:t>”</w:t>
      </w:r>
      <w:r w:rsidRPr="006B2FCC">
        <w:t>)=80:28W</w:t>
      </w:r>
    </w:p>
    <w:p w:rsidR="006C202A" w:rsidRPr="006B2FCC" w:rsidRDefault="006C202A" w:rsidP="001F7C2C">
      <w:pPr>
        <w:pStyle w:val="Dialogue"/>
      </w:pPr>
      <w:r w:rsidRPr="006B2FCC">
        <w:t>ZTMP(</w:t>
      </w:r>
      <w:r w:rsidR="00FF3F33">
        <w:t>“</w:t>
      </w:r>
      <w:r w:rsidRPr="006B2FCC">
        <w:t>POSTAL CODE</w:t>
      </w:r>
      <w:r w:rsidR="00FF3F33">
        <w:t>”</w:t>
      </w:r>
      <w:r w:rsidRPr="006B2FCC">
        <w:t>)=9</w:t>
      </w:r>
      <w:r w:rsidR="00DD3E60">
        <w:t>9991</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)=Z22802</w:t>
      </w:r>
    </w:p>
    <w:p w:rsidR="006C202A" w:rsidRPr="006B2FCC" w:rsidRDefault="006C202A" w:rsidP="001F7C2C">
      <w:pPr>
        <w:pStyle w:val="Dialogue"/>
      </w:pPr>
      <w:r w:rsidRPr="006B2FCC">
        <w:t>ZTMP(</w:t>
      </w:r>
      <w:r w:rsidR="00FF3F33">
        <w:t>“</w:t>
      </w:r>
      <w:r w:rsidRPr="006B2FCC">
        <w:t>STATE</w:t>
      </w:r>
      <w:r w:rsidR="00FF3F33">
        <w:t>”</w:t>
      </w:r>
      <w:r w:rsidRPr="006B2FCC">
        <w:t>)=</w:t>
      </w:r>
      <w:r w:rsidR="00DD3E60">
        <w:t>ANYSTATE1</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99919</w:t>
      </w:r>
      <w:r w:rsidRPr="006B2FCC">
        <w:t>Z22802</w:t>
      </w:r>
    </w:p>
    <w:p w:rsidR="006C202A" w:rsidRPr="006B2FCC" w:rsidRDefault="006C202A" w:rsidP="001415CF">
      <w:pPr>
        <w:pStyle w:val="BodyText6"/>
      </w:pPr>
    </w:p>
    <w:p w:rsidR="006C202A" w:rsidRPr="006B2FCC" w:rsidRDefault="006C202A" w:rsidP="007851AD">
      <w:pPr>
        <w:pStyle w:val="Heading5"/>
      </w:pPr>
      <w:r w:rsidRPr="006B2FCC">
        <w:t>Example 2</w:t>
      </w:r>
    </w:p>
    <w:p w:rsidR="001415CF" w:rsidRPr="006B2FCC" w:rsidRDefault="00F07FF0" w:rsidP="00F07FF0">
      <w:pPr>
        <w:pStyle w:val="Caption"/>
      </w:pPr>
      <w:bookmarkStart w:id="80" w:name="_Toc458599842"/>
      <w:r>
        <w:t xml:space="preserve">Figure </w:t>
      </w:r>
      <w:r w:rsidR="000542BF">
        <w:fldChar w:fldCharType="begin"/>
      </w:r>
      <w:r w:rsidR="000542BF">
        <w:instrText xml:space="preserve"> SEQ Figure \* ARABIC </w:instrText>
      </w:r>
      <w:r w:rsidR="000542BF">
        <w:fldChar w:fldCharType="separate"/>
      </w:r>
      <w:r w:rsidR="00EE31EC">
        <w:rPr>
          <w:noProof/>
        </w:rPr>
        <w:t>3</w:t>
      </w:r>
      <w:r w:rsidR="000542BF">
        <w:rPr>
          <w:noProof/>
        </w:rPr>
        <w:fldChar w:fldCharType="end"/>
      </w:r>
      <w:r w:rsidR="00844A43">
        <w:t>:</w:t>
      </w:r>
      <w:r>
        <w:t xml:space="preserve"> </w:t>
      </w:r>
      <w:r w:rsidRPr="006B2FCC">
        <w:t>POSTAL^XIPUTIL</w:t>
      </w:r>
      <w:r>
        <w:t xml:space="preserve"> </w:t>
      </w:r>
      <w:r w:rsidR="00EF784D">
        <w:t>AP</w:t>
      </w:r>
      <w:r>
        <w:t>I—Example 2</w:t>
      </w:r>
      <w:bookmarkEnd w:id="80"/>
    </w:p>
    <w:p w:rsidR="006C202A" w:rsidRPr="006B2FCC" w:rsidRDefault="006C202A" w:rsidP="001F7C2C">
      <w:pPr>
        <w:pStyle w:val="Dialogue"/>
      </w:pPr>
      <w:r w:rsidRPr="006B2FCC">
        <w:t>&gt;</w:t>
      </w:r>
      <w:r w:rsidRPr="001F7C2C">
        <w:rPr>
          <w:b/>
          <w:highlight w:val="yellow"/>
        </w:rPr>
        <w:t>S ZCODE=</w:t>
      </w:r>
      <w:r w:rsidRPr="00C5153E">
        <w:rPr>
          <w:b/>
          <w:highlight w:val="yellow"/>
        </w:rPr>
        <w:t>9</w:t>
      </w:r>
      <w:r w:rsidR="00DD3E60">
        <w:rPr>
          <w:b/>
          <w:highlight w:val="yellow"/>
        </w:rPr>
        <w:t>999</w:t>
      </w:r>
      <w:r w:rsidR="00DD3E60" w:rsidRPr="00DD3E60">
        <w:rPr>
          <w:b/>
          <w:highlight w:val="yellow"/>
        </w:rPr>
        <w:t>2</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w:t>
      </w:r>
      <w:r w:rsidR="00C5153E">
        <w:t>9</w:t>
      </w:r>
      <w:r w:rsidR="00DD3E60">
        <w:t>9992</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5153E">
        <w:t>ANYCITY</w:t>
      </w:r>
      <w:r w:rsidR="00DD3E60">
        <w:t>2</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)=Z22296</w:t>
      </w:r>
    </w:p>
    <w:p w:rsidR="006C202A" w:rsidRPr="006B2FCC" w:rsidRDefault="006C202A" w:rsidP="001F7C2C">
      <w:pPr>
        <w:pStyle w:val="Dialogue"/>
      </w:pPr>
      <w:r w:rsidRPr="006B2FCC">
        <w:t>ZTMP(</w:t>
      </w:r>
      <w:r w:rsidR="00FF3F33">
        <w:t>“</w:t>
      </w:r>
      <w:r w:rsidRPr="006B2FCC">
        <w:t>COUNTY</w:t>
      </w:r>
      <w:r w:rsidR="00FF3F33">
        <w:t>”</w:t>
      </w:r>
      <w:r w:rsidRPr="006B2FCC">
        <w:t>)=</w:t>
      </w:r>
      <w:r w:rsidR="00C5153E">
        <w:t>ANYCOUNTY</w:t>
      </w:r>
      <w:r w:rsidR="00DD3E60">
        <w:t>2</w:t>
      </w:r>
    </w:p>
    <w:p w:rsidR="006C202A" w:rsidRPr="006B2FCC" w:rsidRDefault="006C202A" w:rsidP="001F7C2C">
      <w:pPr>
        <w:pStyle w:val="Dialogue"/>
      </w:pPr>
      <w:r w:rsidRPr="006B2FCC">
        <w:t>ZTMP(</w:t>
      </w:r>
      <w:r w:rsidR="00FF3F33">
        <w:t>“</w:t>
      </w:r>
      <w:r w:rsidRPr="006B2FCC">
        <w:t>COUNTY POINTER</w:t>
      </w:r>
      <w:r w:rsidR="00FF3F33">
        <w:t>”</w:t>
      </w:r>
      <w:r w:rsidRPr="006B2FCC">
        <w:t>)=2912</w:t>
      </w:r>
    </w:p>
    <w:p w:rsidR="006C202A" w:rsidRPr="006B2FCC" w:rsidRDefault="006C202A" w:rsidP="001F7C2C">
      <w:pPr>
        <w:pStyle w:val="Dialogue"/>
      </w:pPr>
      <w:r w:rsidRPr="006B2FCC">
        <w:t>ZTMP(</w:t>
      </w:r>
      <w:r w:rsidR="00FF3F33">
        <w:t>“</w:t>
      </w:r>
      <w:r w:rsidRPr="006B2FCC">
        <w:t>FIPS CODE</w:t>
      </w:r>
      <w:r w:rsidR="00FF3F33">
        <w:t>”</w:t>
      </w:r>
      <w:r w:rsidRPr="006B2FCC">
        <w:t>)=06001</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POSTAL CODE</w:t>
      </w:r>
      <w:r w:rsidR="00FF3F33">
        <w:t>”</w:t>
      </w:r>
      <w:r w:rsidRPr="006B2FCC">
        <w:t>)=</w:t>
      </w:r>
      <w:r w:rsidR="00DD3E60">
        <w:t>99992</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)=Z22296</w:t>
      </w:r>
    </w:p>
    <w:p w:rsidR="006C202A" w:rsidRPr="006B2FCC" w:rsidRDefault="006C202A" w:rsidP="001F7C2C">
      <w:pPr>
        <w:pStyle w:val="Dialogue"/>
      </w:pPr>
      <w:r w:rsidRPr="006B2FCC">
        <w:t>ZTMP(</w:t>
      </w:r>
      <w:r w:rsidR="00FF3F33">
        <w:t>“</w:t>
      </w:r>
      <w:r w:rsidRPr="006B2FCC">
        <w:t>STATE</w:t>
      </w:r>
      <w:r w:rsidR="00FF3F33">
        <w:t>”</w:t>
      </w:r>
      <w:r w:rsidRPr="006B2FCC">
        <w:t>)=</w:t>
      </w:r>
      <w:r w:rsidR="00C5153E">
        <w:t>ANYSTATE</w:t>
      </w:r>
      <w:r w:rsidR="00DD3E60">
        <w:t>2</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99929</w:t>
      </w:r>
      <w:r w:rsidRPr="006B2FCC">
        <w:t>Z22296</w:t>
      </w:r>
    </w:p>
    <w:p w:rsidR="006C202A" w:rsidRPr="006B2FCC" w:rsidRDefault="006C202A" w:rsidP="001415CF">
      <w:pPr>
        <w:pStyle w:val="BodyText6"/>
      </w:pPr>
    </w:p>
    <w:p w:rsidR="006C202A" w:rsidRDefault="006C202A" w:rsidP="00457DA6">
      <w:pPr>
        <w:pStyle w:val="Heading3"/>
      </w:pPr>
      <w:bookmarkStart w:id="81" w:name="_Toc458598779"/>
      <w:r w:rsidRPr="006B2FCC">
        <w:lastRenderedPageBreak/>
        <w:t>POSTALB^XIPUTIL(): Active ZIP Codes</w:t>
      </w:r>
      <w:bookmarkEnd w:id="81"/>
    </w:p>
    <w:p w:rsidR="002A736E" w:rsidRPr="0084064A" w:rsidRDefault="002A736E" w:rsidP="00DC4D21">
      <w:pPr>
        <w:pStyle w:val="APIText"/>
        <w:keepNext/>
        <w:keepLines/>
      </w:pPr>
      <w:r w:rsidRPr="006B2FCC">
        <w:rPr>
          <w:b/>
        </w:rPr>
        <w:t>Reference Type</w:t>
      </w:r>
      <w:r w:rsidR="0084064A">
        <w:rPr>
          <w:b/>
        </w:rPr>
        <w:t>:</w:t>
      </w:r>
      <w:r w:rsidRPr="0084064A">
        <w:tab/>
      </w:r>
      <w:r w:rsidR="00730CB7"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Type:Supported:POSTALB^XIPUTIL</w:instrText>
      </w:r>
      <w:r w:rsidR="00730CB7">
        <w:instrText>”</w:instrText>
      </w:r>
      <w:r w:rsidR="00730CB7" w:rsidRPr="006B2FCC">
        <w:instrText xml:space="preserve"> </w:instrText>
      </w:r>
      <w:r w:rsidR="00730CB7" w:rsidRPr="006B2FCC">
        <w:rPr>
          <w:vanish/>
        </w:rPr>
        <w:fldChar w:fldCharType="end"/>
      </w:r>
    </w:p>
    <w:p w:rsidR="002A736E" w:rsidRPr="0084064A" w:rsidRDefault="002A736E" w:rsidP="00DC4D21">
      <w:pPr>
        <w:pStyle w:val="APIText"/>
        <w:keepNext/>
        <w:keepLines/>
      </w:pPr>
      <w:r w:rsidRPr="006B2FCC">
        <w:rPr>
          <w:b/>
        </w:rPr>
        <w:t>Category</w:t>
      </w:r>
      <w:r w:rsidR="0084064A">
        <w:rPr>
          <w:b/>
        </w:rPr>
        <w:t>:</w:t>
      </w:r>
      <w:r w:rsidRPr="0084064A">
        <w:tab/>
      </w:r>
      <w:r w:rsidR="00730CB7" w:rsidRPr="006B2FCC">
        <w:t>Address Hygiene</w:t>
      </w:r>
    </w:p>
    <w:p w:rsidR="002A736E" w:rsidRPr="0084064A" w:rsidRDefault="006205D0" w:rsidP="00DC4D21">
      <w:pPr>
        <w:pStyle w:val="APIText"/>
        <w:keepNext/>
        <w:keepLines/>
      </w:pPr>
      <w:r>
        <w:rPr>
          <w:b/>
        </w:rPr>
        <w:t>ICR #</w:t>
      </w:r>
      <w:r w:rsidR="0084064A">
        <w:rPr>
          <w:b/>
        </w:rPr>
        <w:t>:</w:t>
      </w:r>
      <w:r w:rsidR="002A736E" w:rsidRPr="0084064A">
        <w:tab/>
      </w:r>
      <w:r w:rsidR="00730CB7" w:rsidRPr="006B2FCC">
        <w:t>3618</w:t>
      </w:r>
    </w:p>
    <w:p w:rsidR="002A736E" w:rsidRPr="0084064A" w:rsidRDefault="002A736E" w:rsidP="00DC4D21">
      <w:pPr>
        <w:pStyle w:val="APIText"/>
        <w:keepNext/>
        <w:keepLines/>
      </w:pPr>
      <w:r w:rsidRPr="006B2FCC">
        <w:rPr>
          <w:b/>
        </w:rPr>
        <w:t>Description</w:t>
      </w:r>
      <w:r w:rsidR="0084064A">
        <w:rPr>
          <w:b/>
        </w:rPr>
        <w:t>:</w:t>
      </w:r>
      <w:r w:rsidRPr="0084064A">
        <w:tab/>
      </w:r>
      <w:r w:rsidR="00730CB7">
        <w:t>This API</w:t>
      </w:r>
      <w:r w:rsidR="00730CB7" w:rsidRPr="006B2FCC">
        <w:t xml:space="preserve"> returns all of the active ZIP Codes for a single ZIP Code.</w:t>
      </w:r>
    </w:p>
    <w:p w:rsidR="002A736E" w:rsidRPr="00730CB7" w:rsidRDefault="002A736E" w:rsidP="00380915">
      <w:pPr>
        <w:pStyle w:val="APIText"/>
        <w:rPr>
          <w:rFonts w:ascii="Courier New" w:hAnsi="Courier New" w:cs="Courier New"/>
          <w:sz w:val="18"/>
          <w:szCs w:val="18"/>
        </w:rPr>
      </w:pPr>
      <w:r w:rsidRPr="006B2FCC">
        <w:rPr>
          <w:b/>
        </w:rPr>
        <w:t>Format</w:t>
      </w:r>
      <w:r w:rsidR="0084064A">
        <w:rPr>
          <w:b/>
        </w:rPr>
        <w:t>:</w:t>
      </w:r>
      <w:r w:rsidRPr="0084064A">
        <w:rPr>
          <w:b/>
        </w:rPr>
        <w:tab/>
      </w:r>
      <w:r w:rsidR="00730CB7" w:rsidRPr="00730CB7">
        <w:rPr>
          <w:rFonts w:ascii="Courier New" w:hAnsi="Courier New" w:cs="Courier New"/>
          <w:sz w:val="18"/>
          <w:szCs w:val="18"/>
        </w:rPr>
        <w:t>POSTALB^XIPUTIL(pcode,.xip)</w:t>
      </w:r>
    </w:p>
    <w:p w:rsidR="002A736E" w:rsidRPr="0084064A" w:rsidRDefault="002A736E" w:rsidP="00B46F1A">
      <w:pPr>
        <w:pStyle w:val="APIParameters"/>
      </w:pPr>
      <w:r w:rsidRPr="006B2FCC">
        <w:rPr>
          <w:b/>
        </w:rPr>
        <w:t>Input Parameters</w:t>
      </w:r>
      <w:r w:rsidR="0084064A">
        <w:rPr>
          <w:b/>
        </w:rPr>
        <w:t>:</w:t>
      </w:r>
      <w:r w:rsidRPr="0084064A">
        <w:tab/>
      </w:r>
      <w:r w:rsidR="00730CB7" w:rsidRPr="006B2FCC">
        <w:t>pcode:</w:t>
      </w:r>
      <w:r w:rsidRPr="0084064A">
        <w:tab/>
      </w:r>
      <w:r w:rsidR="00730CB7" w:rsidRPr="006B2FCC">
        <w:t>(required) Postal Code for which the data is being requested.</w:t>
      </w:r>
    </w:p>
    <w:p w:rsidR="002A736E" w:rsidRDefault="002A736E" w:rsidP="00DC4D21">
      <w:pPr>
        <w:pStyle w:val="APIParameters"/>
        <w:keepNext/>
        <w:keepLines/>
      </w:pPr>
      <w:r w:rsidRPr="006B2FCC">
        <w:rPr>
          <w:b/>
        </w:rPr>
        <w:t>Output Parameters</w:t>
      </w:r>
      <w:r w:rsidR="0084064A">
        <w:rPr>
          <w:b/>
        </w:rPr>
        <w:t>:</w:t>
      </w:r>
      <w:r w:rsidRPr="0084064A">
        <w:tab/>
      </w:r>
      <w:r w:rsidR="00730CB7" w:rsidRPr="006B2FCC">
        <w:t>.xip(</w:t>
      </w:r>
      <w:r w:rsidR="00730CB7" w:rsidRPr="00730CB7">
        <w:rPr>
          <w:i/>
        </w:rPr>
        <w:t>n</w:t>
      </w:r>
      <w:r w:rsidR="00730CB7" w:rsidRPr="006B2FCC">
        <w:t>):</w:t>
      </w:r>
      <w:r w:rsidRPr="0084064A">
        <w:tab/>
      </w:r>
      <w:r w:rsidR="00730CB7" w:rsidRPr="006B2FCC">
        <w:t>The number of primary subscripts in an array:</w:t>
      </w:r>
    </w:p>
    <w:p w:rsidR="00730CB7" w:rsidRPr="006B2FCC" w:rsidRDefault="00730CB7" w:rsidP="007106A7">
      <w:pPr>
        <w:pStyle w:val="APIParametersListBullet"/>
      </w:pPr>
      <w:r w:rsidRPr="006B2FCC">
        <w:t>XIP(</w:t>
      </w:r>
      <w:r w:rsidRPr="00730CB7">
        <w:rPr>
          <w:i/>
        </w:rPr>
        <w:t>n</w:t>
      </w:r>
      <w:r w:rsidRPr="006B2FCC">
        <w:t>,</w:t>
      </w:r>
      <w:r w:rsidR="003E766A">
        <w:t>“</w:t>
      </w:r>
      <w:r w:rsidRPr="006B2FCC">
        <w:t>CITY</w:t>
      </w:r>
      <w:r>
        <w:t>”</w:t>
      </w:r>
      <w:r w:rsidRPr="006B2FCC">
        <w:t xml:space="preserve">)—City that the USPS assigned to this PCODE. An asterisk </w:t>
      </w:r>
      <w:r>
        <w:t>“</w:t>
      </w:r>
      <w:r w:rsidRPr="006B2FCC">
        <w:rPr>
          <w:b/>
        </w:rPr>
        <w:t>*</w:t>
      </w:r>
      <w:r>
        <w:t>”</w:t>
      </w:r>
      <w:r w:rsidRPr="006B2FCC">
        <w:t xml:space="preserve"> indicates which city is PREFERRED (DEFAULT).</w:t>
      </w:r>
    </w:p>
    <w:p w:rsidR="00730CB7" w:rsidRPr="006B2FCC" w:rsidRDefault="00730CB7" w:rsidP="007106A7">
      <w:pPr>
        <w:pStyle w:val="APIParametersListBullet"/>
      </w:pPr>
      <w:r w:rsidRPr="006B2FCC">
        <w:t>XIP(</w:t>
      </w:r>
      <w:r>
        <w:rPr>
          <w:i/>
        </w:rPr>
        <w:t>n,</w:t>
      </w:r>
      <w:r>
        <w:t>“</w:t>
      </w:r>
      <w:r w:rsidRPr="006B2FCC">
        <w:t>CITY KEY</w:t>
      </w:r>
      <w:r>
        <w:t>”</w:t>
      </w:r>
      <w:r w:rsidRPr="006B2FCC">
        <w:t>)—USPS</w:t>
      </w:r>
      <w:r>
        <w:t>’</w:t>
      </w:r>
      <w:r w:rsidRPr="006B2FCC">
        <w:t>s assigned city key.</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CITY ABBREVIATION</w:t>
      </w:r>
      <w:r>
        <w:t>”</w:t>
      </w:r>
      <w:r w:rsidRPr="006B2FCC">
        <w:t>)—USPS</w:t>
      </w:r>
      <w:r>
        <w:t>’</w:t>
      </w:r>
      <w:r w:rsidRPr="006B2FCC">
        <w:t>s assigned abbreviation.</w:t>
      </w:r>
    </w:p>
    <w:p w:rsidR="00730CB7" w:rsidRPr="006B2FCC" w:rsidRDefault="00730CB7" w:rsidP="007106A7">
      <w:pPr>
        <w:pStyle w:val="APIParametersListBullet"/>
      </w:pPr>
      <w:r w:rsidRPr="006B2FCC">
        <w:t>XIP(</w:t>
      </w:r>
      <w:r w:rsidRPr="00730CB7">
        <w:rPr>
          <w:i/>
        </w:rPr>
        <w:t>n</w:t>
      </w:r>
      <w:r w:rsidRPr="006B2FCC">
        <w:t>,</w:t>
      </w:r>
      <w:r>
        <w:t>“</w:t>
      </w:r>
      <w:r w:rsidRPr="006B2FCC">
        <w:t>COUNTY</w:t>
      </w:r>
      <w:r>
        <w:t>”</w:t>
      </w:r>
      <w:r w:rsidRPr="006B2FCC">
        <w:t>)—County associated with this PCODE.</w:t>
      </w:r>
    </w:p>
    <w:p w:rsidR="00730CB7" w:rsidRPr="006B2FCC" w:rsidRDefault="00730CB7" w:rsidP="007106A7">
      <w:pPr>
        <w:pStyle w:val="APIParametersListBullet"/>
      </w:pPr>
      <w:r w:rsidRPr="006B2FCC">
        <w:t>XIP(</w:t>
      </w:r>
      <w:r w:rsidRPr="00730CB7">
        <w:rPr>
          <w:i/>
        </w:rPr>
        <w:t>n</w:t>
      </w:r>
      <w:r w:rsidRPr="006B2FCC">
        <w:t>,</w:t>
      </w:r>
      <w:r>
        <w:t>“</w:t>
      </w:r>
      <w:r w:rsidRPr="006B2FCC">
        <w:t>COUNTY POINTER</w:t>
      </w:r>
      <w:r>
        <w:t>”</w:t>
      </w:r>
      <w:r w:rsidRPr="006B2FCC">
        <w:t>)—Pointer to the county in COUNTY CODE file (#5.13)</w:t>
      </w:r>
      <w:r w:rsidRPr="006B2FCC">
        <w:fldChar w:fldCharType="begin"/>
      </w:r>
      <w:r w:rsidRPr="006B2FCC">
        <w:instrText xml:space="preserve"> XE </w:instrText>
      </w:r>
      <w:r>
        <w:instrText>“</w:instrText>
      </w:r>
      <w:r w:rsidRPr="006B2FCC">
        <w:instrText>COUNTY CODE File (#5.13)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B2FCC">
        <w:t>XIP(</w:t>
      </w:r>
      <w:r w:rsidRPr="00730CB7">
        <w:rPr>
          <w:i/>
        </w:rPr>
        <w:t>n</w:t>
      </w:r>
      <w:r w:rsidRPr="006B2FCC">
        <w:t>,</w:t>
      </w:r>
      <w:r>
        <w:t>“</w:t>
      </w:r>
      <w:r w:rsidRPr="006B2FCC">
        <w:t>FIPS CODE</w:t>
      </w:r>
      <w:r>
        <w:t>”</w:t>
      </w:r>
      <w:r w:rsidRPr="006B2FCC">
        <w:t>)—5-digit FIPS code associated with the county</w:t>
      </w:r>
    </w:p>
    <w:p w:rsidR="00730CB7" w:rsidRPr="006B2FCC" w:rsidRDefault="00730CB7" w:rsidP="007106A7">
      <w:pPr>
        <w:pStyle w:val="APIParametersListBullet"/>
      </w:pPr>
      <w:r w:rsidRPr="006B2FCC">
        <w:t>XIP(</w:t>
      </w:r>
      <w:r w:rsidRPr="00730CB7">
        <w:rPr>
          <w:i/>
        </w:rPr>
        <w:t>n</w:t>
      </w:r>
      <w:r w:rsidRPr="006B2FCC">
        <w:t>,</w:t>
      </w:r>
      <w:r>
        <w:t>“</w:t>
      </w:r>
      <w:r w:rsidRPr="006B2FCC">
        <w:t>POSTAL CODE</w:t>
      </w:r>
      <w:r>
        <w:t>”</w:t>
      </w:r>
      <w:r w:rsidRPr="006B2FCC">
        <w:t>)—Value used to look up postal data</w:t>
      </w:r>
    </w:p>
    <w:p w:rsidR="00730CB7" w:rsidRPr="006B2FCC" w:rsidRDefault="00730CB7" w:rsidP="007106A7">
      <w:pPr>
        <w:pStyle w:val="APIParametersListBullet"/>
      </w:pPr>
      <w:r w:rsidRPr="006B2FCC">
        <w:t>XIP(</w:t>
      </w:r>
      <w:r w:rsidRPr="00730CB7">
        <w:rPr>
          <w:i/>
        </w:rPr>
        <w:t>n</w:t>
      </w:r>
      <w:r w:rsidRPr="006B2FCC">
        <w:t>,</w:t>
      </w:r>
      <w:r>
        <w:t>“</w:t>
      </w:r>
      <w:r w:rsidRPr="006B2FCC">
        <w:t>PREFERRED CITY KEY</w:t>
      </w:r>
      <w:r>
        <w:t>”</w:t>
      </w:r>
      <w:r w:rsidRPr="006B2FCC">
        <w:t>)—USPS preferred (DEFAULT) city key.</w:t>
      </w:r>
    </w:p>
    <w:p w:rsidR="00730CB7" w:rsidRPr="006B2FCC" w:rsidRDefault="00730CB7" w:rsidP="007106A7">
      <w:pPr>
        <w:pStyle w:val="APIParametersListBullet"/>
      </w:pPr>
      <w:r w:rsidRPr="006B2FCC">
        <w:t>XIP(</w:t>
      </w:r>
      <w:r w:rsidRPr="00730CB7">
        <w:rPr>
          <w:i/>
        </w:rPr>
        <w:t>n</w:t>
      </w:r>
      <w:r w:rsidRPr="006B2FCC">
        <w:t>,</w:t>
      </w:r>
      <w:r>
        <w:t>“</w:t>
      </w:r>
      <w:r w:rsidRPr="006B2FCC">
        <w:t>STATE</w:t>
      </w:r>
      <w:r>
        <w:t>”</w:t>
      </w:r>
      <w:r w:rsidRPr="006B2FCC">
        <w:t>)—State associated with this PCODE.</w:t>
      </w:r>
    </w:p>
    <w:p w:rsidR="00730CB7" w:rsidRPr="006B2FCC" w:rsidRDefault="00730CB7" w:rsidP="007106A7">
      <w:pPr>
        <w:pStyle w:val="APIParametersListBullet"/>
      </w:pPr>
      <w:r w:rsidRPr="006B2FCC">
        <w:t>XIP(</w:t>
      </w:r>
      <w:r w:rsidRPr="00730CB7">
        <w:rPr>
          <w:i/>
        </w:rPr>
        <w:t>n</w:t>
      </w:r>
      <w:r w:rsidRPr="006B2FCC">
        <w:t>,</w:t>
      </w:r>
      <w:r>
        <w:t>“</w:t>
      </w:r>
      <w:r w:rsidRPr="006B2FCC">
        <w:t>STATE POINTER</w:t>
      </w:r>
      <w:r>
        <w:t>”</w:t>
      </w:r>
      <w:r w:rsidRPr="006B2FCC">
        <w:t>)—Pointer to the state in the STATE file (#5)</w:t>
      </w:r>
      <w:r w:rsidRPr="006B2FCC">
        <w:fldChar w:fldCharType="begin"/>
      </w:r>
      <w:r w:rsidRPr="006B2FCC">
        <w:instrText xml:space="preserve"> XE </w:instrText>
      </w:r>
      <w:r>
        <w:instrText>“</w:instrText>
      </w:r>
      <w:r w:rsidRPr="006B2FCC">
        <w:instrText>STATE File (#5)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B2FCC">
        <w:t>XIP(</w:t>
      </w:r>
      <w:r w:rsidRPr="00730CB7">
        <w:rPr>
          <w:i/>
        </w:rPr>
        <w:t>n</w:t>
      </w:r>
      <w:r w:rsidRPr="006B2FCC">
        <w:t>,</w:t>
      </w:r>
      <w:r>
        <w:t>“</w:t>
      </w:r>
      <w:r w:rsidRPr="006B2FCC">
        <w:t>UNIQUE KEY</w:t>
      </w:r>
      <w:r>
        <w:t>”)—Unique lookup value.</w:t>
      </w:r>
    </w:p>
    <w:p w:rsidR="00730CB7" w:rsidRPr="0084064A" w:rsidRDefault="00730CB7" w:rsidP="007106A7">
      <w:pPr>
        <w:pStyle w:val="APIParametersListBullet"/>
      </w:pPr>
      <w:r w:rsidRPr="006B2FCC">
        <w:t>XIP(</w:t>
      </w:r>
      <w:r>
        <w:t>“</w:t>
      </w:r>
      <w:r w:rsidRPr="006B2FCC">
        <w:t>ERROR</w:t>
      </w:r>
      <w:r>
        <w:t>”</w:t>
      </w:r>
      <w:r w:rsidRPr="006B2FCC">
        <w:t>)—Errors encountered during lookup.</w:t>
      </w:r>
    </w:p>
    <w:p w:rsidR="006C202A" w:rsidRPr="006B2FCC" w:rsidRDefault="006C202A" w:rsidP="00E22EEC">
      <w:pPr>
        <w:pStyle w:val="Heading4"/>
      </w:pPr>
      <w:bookmarkStart w:id="82" w:name="_Toc458598780"/>
      <w:r w:rsidRPr="006B2FCC">
        <w:lastRenderedPageBreak/>
        <w:t>Example</w:t>
      </w:r>
      <w:bookmarkEnd w:id="82"/>
    </w:p>
    <w:p w:rsidR="006C202A" w:rsidRPr="006B2FCC" w:rsidRDefault="00F07FF0" w:rsidP="00F07FF0">
      <w:pPr>
        <w:pStyle w:val="Caption"/>
      </w:pPr>
      <w:bookmarkStart w:id="83" w:name="_Toc458599843"/>
      <w:r>
        <w:t xml:space="preserve">Figure </w:t>
      </w:r>
      <w:r w:rsidR="000542BF">
        <w:fldChar w:fldCharType="begin"/>
      </w:r>
      <w:r w:rsidR="000542BF">
        <w:instrText xml:space="preserve"> SEQ Figure \* ARABIC </w:instrText>
      </w:r>
      <w:r w:rsidR="000542BF">
        <w:fldChar w:fldCharType="separate"/>
      </w:r>
      <w:r w:rsidR="00EE31EC">
        <w:rPr>
          <w:noProof/>
        </w:rPr>
        <w:t>4</w:t>
      </w:r>
      <w:r w:rsidR="000542BF">
        <w:rPr>
          <w:noProof/>
        </w:rPr>
        <w:fldChar w:fldCharType="end"/>
      </w:r>
      <w:r w:rsidR="00844A43">
        <w:t>:</w:t>
      </w:r>
      <w:r>
        <w:t xml:space="preserve"> </w:t>
      </w:r>
      <w:r w:rsidRPr="006B2FCC">
        <w:t>POSTALB^XIPUTIL</w:t>
      </w:r>
      <w:r>
        <w:t xml:space="preserve"> </w:t>
      </w:r>
      <w:r w:rsidR="00EF784D">
        <w:t>AP</w:t>
      </w:r>
      <w:r>
        <w:t>I—Example</w:t>
      </w:r>
      <w:bookmarkEnd w:id="83"/>
    </w:p>
    <w:p w:rsidR="006C202A" w:rsidRPr="006B2FCC" w:rsidRDefault="006C202A" w:rsidP="001F7C2C">
      <w:pPr>
        <w:pStyle w:val="Dialogue"/>
      </w:pPr>
      <w:r w:rsidRPr="006B2FCC">
        <w:t>&gt;</w:t>
      </w:r>
      <w:r w:rsidRPr="001F7C2C">
        <w:rPr>
          <w:b/>
          <w:highlight w:val="yellow"/>
        </w:rPr>
        <w:t>S ZCODE=26452</w:t>
      </w:r>
    </w:p>
    <w:p w:rsidR="006C202A" w:rsidRPr="006B2FCC" w:rsidRDefault="006C202A" w:rsidP="001F7C2C">
      <w:pPr>
        <w:pStyle w:val="Dialogue"/>
      </w:pPr>
    </w:p>
    <w:p w:rsidR="006C202A" w:rsidRPr="006B2FCC" w:rsidRDefault="006C202A" w:rsidP="001F7C2C">
      <w:pPr>
        <w:pStyle w:val="Dialogue"/>
      </w:pPr>
      <w:r w:rsidRPr="006B2FCC">
        <w:t>&gt;</w:t>
      </w:r>
      <w:r w:rsidRPr="00014923">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POSTALB^XIPUTIL(ZCODE,.ZTMP)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ZCODE=26452</w:t>
      </w:r>
    </w:p>
    <w:p w:rsidR="006C202A" w:rsidRPr="006B2FCC" w:rsidRDefault="006C202A" w:rsidP="001F7C2C">
      <w:pPr>
        <w:pStyle w:val="Dialogue"/>
      </w:pPr>
      <w:r w:rsidRPr="006B2FCC">
        <w:t>ZTMP=2</w:t>
      </w:r>
    </w:p>
    <w:p w:rsidR="006C202A" w:rsidRPr="006B2FCC" w:rsidRDefault="006C202A" w:rsidP="001F7C2C">
      <w:pPr>
        <w:pStyle w:val="Dialogue"/>
      </w:pPr>
      <w:r w:rsidRPr="006B2FCC">
        <w:t>ZTMP(1,</w:t>
      </w:r>
      <w:r w:rsidR="00C45A56">
        <w:t>“</w:t>
      </w:r>
      <w:r w:rsidRPr="006B2FCC">
        <w:t>CITY</w:t>
      </w:r>
      <w:r w:rsidR="00FF3F33">
        <w:t>”</w:t>
      </w:r>
      <w:r w:rsidRPr="006B2FCC">
        <w:t>)=WESTON*</w:t>
      </w:r>
    </w:p>
    <w:p w:rsidR="006C202A" w:rsidRPr="006B2FCC" w:rsidRDefault="006C202A" w:rsidP="001F7C2C">
      <w:pPr>
        <w:pStyle w:val="Dialogue"/>
      </w:pPr>
      <w:r w:rsidRPr="006B2FCC">
        <w:t>ZTMP(1,</w:t>
      </w:r>
      <w:r w:rsidR="00C45A56">
        <w:t>“</w:t>
      </w:r>
      <w:r w:rsidRPr="006B2FCC">
        <w:t>CITY ABBREVIATION</w:t>
      </w:r>
      <w:r w:rsidR="00FF3F33">
        <w:t>”</w:t>
      </w:r>
      <w:r w:rsidRPr="006B2FCC">
        <w:t>)=</w:t>
      </w:r>
    </w:p>
    <w:p w:rsidR="006C202A" w:rsidRPr="006B2FCC" w:rsidRDefault="006C202A" w:rsidP="001F7C2C">
      <w:pPr>
        <w:pStyle w:val="Dialogue"/>
      </w:pPr>
      <w:r w:rsidRPr="006B2FCC">
        <w:t>ZTMP(1,</w:t>
      </w:r>
      <w:r w:rsidR="00C45A56">
        <w:t>“</w:t>
      </w:r>
      <w:r w:rsidRPr="006B2FCC">
        <w:t>CITY KEY</w:t>
      </w:r>
      <w:r w:rsidR="00FF3F33">
        <w:t>”</w:t>
      </w:r>
      <w:r w:rsidRPr="006B2FCC">
        <w:t>)=X29362</w:t>
      </w:r>
    </w:p>
    <w:p w:rsidR="006C202A" w:rsidRPr="006B2FCC" w:rsidRDefault="006C202A" w:rsidP="001F7C2C">
      <w:pPr>
        <w:pStyle w:val="Dialogue"/>
      </w:pPr>
      <w:r w:rsidRPr="006B2FCC">
        <w:t>ZTMP(1,</w:t>
      </w:r>
      <w:r w:rsidR="00C45A56">
        <w:t>“</w:t>
      </w:r>
      <w:r w:rsidRPr="006B2FCC">
        <w:t>COUNTY</w:t>
      </w:r>
      <w:r w:rsidR="00FF3F33">
        <w:t>”</w:t>
      </w:r>
      <w:r w:rsidRPr="006B2FCC">
        <w:t>)=LEWIS</w:t>
      </w:r>
    </w:p>
    <w:p w:rsidR="006C202A" w:rsidRPr="006B2FCC" w:rsidRDefault="006C202A" w:rsidP="001F7C2C">
      <w:pPr>
        <w:pStyle w:val="Dialogue"/>
      </w:pPr>
      <w:r w:rsidRPr="006B2FCC">
        <w:t>ZTMP(1,</w:t>
      </w:r>
      <w:r w:rsidR="00C45A56">
        <w:t>“</w:t>
      </w:r>
      <w:r w:rsidRPr="006B2FCC">
        <w:t>COUNTY POINTER</w:t>
      </w:r>
      <w:r w:rsidR="00FF3F33">
        <w:t>”</w:t>
      </w:r>
      <w:r w:rsidRPr="006B2FCC">
        <w:t>)=335</w:t>
      </w:r>
    </w:p>
    <w:p w:rsidR="006C202A" w:rsidRPr="006B2FCC" w:rsidRDefault="006C202A" w:rsidP="001F7C2C">
      <w:pPr>
        <w:pStyle w:val="Dialogue"/>
      </w:pPr>
      <w:r w:rsidRPr="006B2FCC">
        <w:t>ZTMP(1,</w:t>
      </w:r>
      <w:r w:rsidR="00C45A56">
        <w:t>“</w:t>
      </w:r>
      <w:r w:rsidRPr="006B2FCC">
        <w:t>FIPS CODE</w:t>
      </w:r>
      <w:r w:rsidR="00FF3F33">
        <w:t>”</w:t>
      </w:r>
      <w:r w:rsidRPr="006B2FCC">
        <w:t>)=54041</w:t>
      </w:r>
    </w:p>
    <w:p w:rsidR="006C202A" w:rsidRPr="006B2FCC" w:rsidRDefault="006C202A" w:rsidP="001F7C2C">
      <w:pPr>
        <w:pStyle w:val="Dialogue"/>
      </w:pPr>
      <w:r w:rsidRPr="006B2FCC">
        <w:t>ZTMP(1,</w:t>
      </w:r>
      <w:r w:rsidR="00C45A56">
        <w:t>“</w:t>
      </w:r>
      <w:r w:rsidRPr="006B2FCC">
        <w:t>POSTAL CODE</w:t>
      </w:r>
      <w:r w:rsidR="00FF3F33">
        <w:t>”</w:t>
      </w:r>
      <w:r w:rsidRPr="006B2FCC">
        <w:t>)=26452</w:t>
      </w:r>
    </w:p>
    <w:p w:rsidR="006C202A" w:rsidRPr="006B2FCC" w:rsidRDefault="006C202A" w:rsidP="001F7C2C">
      <w:pPr>
        <w:pStyle w:val="Dialogue"/>
      </w:pPr>
      <w:r w:rsidRPr="006B2FCC">
        <w:t>ZTMP(1,</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ZTMP(1,</w:t>
      </w:r>
      <w:r w:rsidR="00C45A56">
        <w:t>“</w:t>
      </w:r>
      <w:r w:rsidRPr="006B2FCC">
        <w:t>STATE</w:t>
      </w:r>
      <w:r w:rsidR="00FF3F33">
        <w:t>”</w:t>
      </w:r>
      <w:r w:rsidRPr="006B2FCC">
        <w:t>)=WEST VIRGINIA</w:t>
      </w:r>
    </w:p>
    <w:p w:rsidR="006C202A" w:rsidRPr="006B2FCC" w:rsidRDefault="006C202A" w:rsidP="001F7C2C">
      <w:pPr>
        <w:pStyle w:val="Dialogue"/>
      </w:pPr>
      <w:r w:rsidRPr="006B2FCC">
        <w:t>ZTMP(1,</w:t>
      </w:r>
      <w:r w:rsidR="00C45A56">
        <w:t>“</w:t>
      </w:r>
      <w:r w:rsidRPr="006B2FCC">
        <w:t>STATE POINTER</w:t>
      </w:r>
      <w:r w:rsidR="00FF3F33">
        <w:t>”</w:t>
      </w:r>
      <w:r w:rsidRPr="006B2FCC">
        <w:t>)=54</w:t>
      </w:r>
    </w:p>
    <w:p w:rsidR="006C202A" w:rsidRPr="006B2FCC" w:rsidRDefault="006C202A" w:rsidP="001F7C2C">
      <w:pPr>
        <w:pStyle w:val="Dialogue"/>
      </w:pPr>
      <w:r w:rsidRPr="006B2FCC">
        <w:t>ZTMP(1,</w:t>
      </w:r>
      <w:r w:rsidR="00C45A56">
        <w:t>“</w:t>
      </w:r>
      <w:r w:rsidRPr="006B2FCC">
        <w:t>UNIQUE KEY</w:t>
      </w:r>
      <w:r w:rsidR="00FF3F33">
        <w:t>”</w:t>
      </w:r>
      <w:r w:rsidRPr="006B2FCC">
        <w:t>)=26452X29362</w:t>
      </w:r>
    </w:p>
    <w:p w:rsidR="006C202A" w:rsidRPr="006B2FCC" w:rsidRDefault="006C202A" w:rsidP="001F7C2C">
      <w:pPr>
        <w:pStyle w:val="Dialogue"/>
      </w:pPr>
      <w:r w:rsidRPr="006B2FCC">
        <w:t>ZTMP(2,</w:t>
      </w:r>
      <w:r w:rsidR="00C45A56">
        <w:t>“</w:t>
      </w:r>
      <w:r w:rsidRPr="006B2FCC">
        <w:t>CITY</w:t>
      </w:r>
      <w:r w:rsidR="00FF3F33">
        <w:t>”</w:t>
      </w:r>
      <w:r w:rsidRPr="006B2FCC">
        <w:t>)=VALLEY CHEL</w:t>
      </w:r>
    </w:p>
    <w:p w:rsidR="006C202A" w:rsidRPr="006B2FCC" w:rsidRDefault="006C202A" w:rsidP="001F7C2C">
      <w:pPr>
        <w:pStyle w:val="Dialogue"/>
      </w:pPr>
      <w:r w:rsidRPr="006B2FCC">
        <w:t>ZTMP(2,</w:t>
      </w:r>
      <w:r w:rsidR="00C45A56">
        <w:t>“</w:t>
      </w:r>
      <w:r w:rsidRPr="006B2FCC">
        <w:t>CITY ABBREVIATION</w:t>
      </w:r>
      <w:r w:rsidR="00FF3F33">
        <w:t>”</w:t>
      </w:r>
      <w:r w:rsidRPr="006B2FCC">
        <w:t>)=</w:t>
      </w:r>
    </w:p>
    <w:p w:rsidR="006C202A" w:rsidRPr="006B2FCC" w:rsidRDefault="006C202A" w:rsidP="001F7C2C">
      <w:pPr>
        <w:pStyle w:val="Dialogue"/>
      </w:pPr>
      <w:r w:rsidRPr="006B2FCC">
        <w:t>ZTMP(2,</w:t>
      </w:r>
      <w:r w:rsidR="00C45A56">
        <w:t>“</w:t>
      </w:r>
      <w:r w:rsidRPr="006B2FCC">
        <w:t>CITY KEY</w:t>
      </w:r>
      <w:r w:rsidR="00FF3F33">
        <w:t>”</w:t>
      </w:r>
      <w:r w:rsidRPr="006B2FCC">
        <w:t>)=X2A444</w:t>
      </w:r>
    </w:p>
    <w:p w:rsidR="006C202A" w:rsidRPr="006B2FCC" w:rsidRDefault="006C202A" w:rsidP="001F7C2C">
      <w:pPr>
        <w:pStyle w:val="Dialogue"/>
      </w:pPr>
      <w:r w:rsidRPr="006B2FCC">
        <w:t>ZTMP(2,</w:t>
      </w:r>
      <w:r w:rsidR="00C45A56">
        <w:t>“</w:t>
      </w:r>
      <w:r w:rsidRPr="006B2FCC">
        <w:t>COUNTY</w:t>
      </w:r>
      <w:r w:rsidR="00FF3F33">
        <w:t>”</w:t>
      </w:r>
      <w:r w:rsidRPr="006B2FCC">
        <w:t>)=LEWIS</w:t>
      </w:r>
    </w:p>
    <w:p w:rsidR="006C202A" w:rsidRPr="006B2FCC" w:rsidRDefault="006C202A" w:rsidP="001F7C2C">
      <w:pPr>
        <w:pStyle w:val="Dialogue"/>
      </w:pPr>
      <w:r w:rsidRPr="006B2FCC">
        <w:t>ZTMP(2,</w:t>
      </w:r>
      <w:r w:rsidR="00C45A56">
        <w:t>“</w:t>
      </w:r>
      <w:r w:rsidRPr="006B2FCC">
        <w:t>COUNTY POINTER</w:t>
      </w:r>
      <w:r w:rsidR="00FF3F33">
        <w:t>”</w:t>
      </w:r>
      <w:r w:rsidRPr="006B2FCC">
        <w:t>)=335</w:t>
      </w:r>
    </w:p>
    <w:p w:rsidR="006C202A" w:rsidRPr="006B2FCC" w:rsidRDefault="006C202A" w:rsidP="001F7C2C">
      <w:pPr>
        <w:pStyle w:val="Dialogue"/>
      </w:pPr>
      <w:r w:rsidRPr="006B2FCC">
        <w:t>ZTMP(2,</w:t>
      </w:r>
      <w:r w:rsidR="00C45A56">
        <w:t>“</w:t>
      </w:r>
      <w:r w:rsidRPr="006B2FCC">
        <w:t>FIPS CODE</w:t>
      </w:r>
      <w:r w:rsidR="00FF3F33">
        <w:t>”</w:t>
      </w:r>
      <w:r w:rsidRPr="006B2FCC">
        <w:t>)=54041</w:t>
      </w:r>
    </w:p>
    <w:p w:rsidR="006C202A" w:rsidRPr="006B2FCC" w:rsidRDefault="006C202A" w:rsidP="001F7C2C">
      <w:pPr>
        <w:pStyle w:val="Dialogue"/>
      </w:pPr>
      <w:r w:rsidRPr="006B2FCC">
        <w:t>ZTMP(2,</w:t>
      </w:r>
      <w:r w:rsidR="00C45A56">
        <w:t>“</w:t>
      </w:r>
      <w:r w:rsidRPr="006B2FCC">
        <w:t>POSTAL CODE</w:t>
      </w:r>
      <w:r w:rsidR="00FF3F33">
        <w:t>”</w:t>
      </w:r>
      <w:r w:rsidRPr="006B2FCC">
        <w:t>)=26452</w:t>
      </w:r>
    </w:p>
    <w:p w:rsidR="006C202A" w:rsidRPr="006B2FCC" w:rsidRDefault="006C202A" w:rsidP="001F7C2C">
      <w:pPr>
        <w:pStyle w:val="Dialogue"/>
      </w:pPr>
      <w:r w:rsidRPr="006B2FCC">
        <w:t>ZTMP(2,</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ZTMP(2,</w:t>
      </w:r>
      <w:r w:rsidR="00C45A56">
        <w:t>“</w:t>
      </w:r>
      <w:r w:rsidRPr="006B2FCC">
        <w:t>STATE</w:t>
      </w:r>
      <w:r w:rsidR="00FF3F33">
        <w:t>”</w:t>
      </w:r>
      <w:r w:rsidRPr="006B2FCC">
        <w:t>)=WEST VIRGINIA</w:t>
      </w:r>
    </w:p>
    <w:p w:rsidR="006C202A" w:rsidRPr="006B2FCC" w:rsidRDefault="006C202A" w:rsidP="001F7C2C">
      <w:pPr>
        <w:pStyle w:val="Dialogue"/>
      </w:pPr>
      <w:r w:rsidRPr="006B2FCC">
        <w:t>ZTMP(2,</w:t>
      </w:r>
      <w:r w:rsidR="00C45A56">
        <w:t>“</w:t>
      </w:r>
      <w:r w:rsidRPr="006B2FCC">
        <w:t>STATE POINTER</w:t>
      </w:r>
      <w:r w:rsidR="00FF3F33">
        <w:t>”</w:t>
      </w:r>
      <w:r w:rsidRPr="006B2FCC">
        <w:t>)=54</w:t>
      </w:r>
    </w:p>
    <w:p w:rsidR="006C202A" w:rsidRPr="006B2FCC" w:rsidRDefault="006C202A" w:rsidP="001F7C2C">
      <w:pPr>
        <w:pStyle w:val="Dialogue"/>
      </w:pPr>
      <w:r w:rsidRPr="006B2FCC">
        <w:t>ZTMP(2,</w:t>
      </w:r>
      <w:r w:rsidR="00C45A56">
        <w:t>“</w:t>
      </w:r>
      <w:r w:rsidRPr="006B2FCC">
        <w:t>UNIQUE KEY</w:t>
      </w:r>
      <w:r w:rsidR="00FF3F33">
        <w:t>”</w:t>
      </w:r>
      <w:r w:rsidRPr="006B2FCC">
        <w:t>)=26452X2A444</w:t>
      </w:r>
    </w:p>
    <w:p w:rsidR="006C202A" w:rsidRPr="006B2FCC" w:rsidRDefault="006C202A" w:rsidP="004E4D3B">
      <w:pPr>
        <w:pStyle w:val="BodyText"/>
      </w:pPr>
    </w:p>
    <w:p w:rsidR="001415CF" w:rsidRPr="006B2FCC" w:rsidRDefault="001415CF" w:rsidP="004E4D3B">
      <w:pPr>
        <w:pStyle w:val="BodyText"/>
      </w:pPr>
    </w:p>
    <w:p w:rsidR="006C202A" w:rsidRPr="006B2FCC" w:rsidRDefault="006C202A" w:rsidP="00776B20">
      <w:pPr>
        <w:pStyle w:val="BodyText"/>
        <w:sectPr w:rsidR="006C202A" w:rsidRPr="006B2FCC" w:rsidSect="00325B62">
          <w:headerReference w:type="even" r:id="rId29"/>
          <w:headerReference w:type="default" r:id="rId30"/>
          <w:pgSz w:w="12240" w:h="15840" w:code="1"/>
          <w:pgMar w:top="1440" w:right="1440" w:bottom="1440" w:left="1440" w:header="720" w:footer="720" w:gutter="0"/>
          <w:cols w:space="0"/>
        </w:sectPr>
      </w:pPr>
    </w:p>
    <w:p w:rsidR="006C202A" w:rsidRPr="006B2FCC" w:rsidRDefault="006C202A" w:rsidP="00656AC5">
      <w:pPr>
        <w:pStyle w:val="Heading1"/>
      </w:pPr>
      <w:bookmarkStart w:id="84" w:name="_Ref303842619"/>
      <w:bookmarkStart w:id="85" w:name="_Toc458598781"/>
      <w:r w:rsidRPr="006B2FCC">
        <w:lastRenderedPageBreak/>
        <w:t xml:space="preserve">Alerts: </w:t>
      </w:r>
      <w:bookmarkStart w:id="86" w:name="_Ref20099511"/>
      <w:r w:rsidR="00575A73" w:rsidRPr="006B2FCC">
        <w:t>Developer</w:t>
      </w:r>
      <w:r w:rsidRPr="006B2FCC">
        <w:t xml:space="preserve"> Tools</w:t>
      </w:r>
      <w:bookmarkEnd w:id="84"/>
      <w:bookmarkEnd w:id="86"/>
      <w:bookmarkEnd w:id="85"/>
    </w:p>
    <w:p w:rsidR="0072540F" w:rsidRDefault="0072540F" w:rsidP="0072540F">
      <w:pPr>
        <w:pStyle w:val="Heading2"/>
      </w:pPr>
      <w:bookmarkStart w:id="87" w:name="_Toc458598782"/>
      <w:r>
        <w:t>Overview</w:t>
      </w:r>
      <w:bookmarkEnd w:id="87"/>
    </w:p>
    <w:p w:rsidR="006C202A" w:rsidRPr="006B2FCC" w:rsidRDefault="0072540F" w:rsidP="001D3381">
      <w:pPr>
        <w:pStyle w:val="BodyText"/>
        <w:keepNext/>
        <w:keepLines/>
      </w:pPr>
      <w:r w:rsidRPr="006B2FCC">
        <w:fldChar w:fldCharType="begin"/>
      </w:r>
      <w:r w:rsidRPr="006B2FCC">
        <w:instrText xml:space="preserve"> XE </w:instrText>
      </w:r>
      <w:r w:rsidR="009F58E4">
        <w:instrText>“</w:instrText>
      </w:r>
      <w:r>
        <w:instrText>Overview:</w:instrText>
      </w:r>
      <w:r w:rsidRPr="006B2FCC">
        <w:instrText>Alerts:Developer Tools</w:instrText>
      </w:r>
      <w:r w:rsidR="009F58E4">
        <w:instrText>”</w:instrText>
      </w:r>
      <w:r w:rsidRPr="006B2FCC">
        <w:instrText xml:space="preserve"> </w:instrText>
      </w:r>
      <w:r w:rsidRPr="006B2FCC">
        <w:fldChar w:fldCharType="end"/>
      </w:r>
      <w:r w:rsidR="001415CF" w:rsidRPr="006B2FCC">
        <w:fldChar w:fldCharType="begin"/>
      </w:r>
      <w:r w:rsidR="001415CF" w:rsidRPr="006B2FCC">
        <w:instrText xml:space="preserve"> XE </w:instrText>
      </w:r>
      <w:r w:rsidR="009F58E4">
        <w:instrText>“</w:instrText>
      </w:r>
      <w:r w:rsidR="001415CF" w:rsidRPr="006B2FCC">
        <w:instrText>Alerts:Developer Tools</w:instrText>
      </w:r>
      <w:r>
        <w:instrText>:Overview</w:instrText>
      </w:r>
      <w:r w:rsidR="009F58E4">
        <w:instrText>”</w:instrText>
      </w:r>
      <w:r w:rsidR="001415CF" w:rsidRPr="006B2FCC">
        <w:instrText xml:space="preserve"> </w:instrText>
      </w:r>
      <w:r w:rsidR="001415CF" w:rsidRPr="006B2FCC">
        <w:fldChar w:fldCharType="end"/>
      </w:r>
      <w:r w:rsidR="001415CF" w:rsidRPr="006B2FCC">
        <w:fldChar w:fldCharType="begin"/>
      </w:r>
      <w:r w:rsidR="001415CF" w:rsidRPr="006B2FCC">
        <w:instrText xml:space="preserve"> XE </w:instrText>
      </w:r>
      <w:r w:rsidR="009F58E4">
        <w:instrText>“</w:instrText>
      </w:r>
      <w:r w:rsidR="001415CF" w:rsidRPr="006B2FCC">
        <w:instrText>Developer Tools:Alerts</w:instrText>
      </w:r>
      <w:r>
        <w:instrText>:Overview</w:instrText>
      </w:r>
      <w:r w:rsidR="009F58E4">
        <w:instrText>”</w:instrText>
      </w:r>
      <w:r w:rsidR="001415CF" w:rsidRPr="006B2FCC">
        <w:instrText xml:space="preserve"> </w:instrText>
      </w:r>
      <w:r w:rsidR="001415CF" w:rsidRPr="006B2FCC">
        <w:fldChar w:fldCharType="end"/>
      </w:r>
      <w:r w:rsidR="006C202A" w:rsidRPr="006B2FCC">
        <w:t>An</w:t>
      </w:r>
      <w:r w:rsidR="008F7BE9">
        <w:t xml:space="preserve"> application</w:t>
      </w:r>
      <w:r w:rsidR="006C202A" w:rsidRPr="006B2FCC">
        <w:t xml:space="preserve"> might want to issue an alert to one or more users when certain conditions are met, such as depleted stock levels or abnormal lab test results.</w:t>
      </w:r>
    </w:p>
    <w:p w:rsidR="006C202A" w:rsidRPr="006B2FCC" w:rsidRDefault="006C202A" w:rsidP="001D3381">
      <w:pPr>
        <w:pStyle w:val="BodyText"/>
        <w:keepNext/>
        <w:keepLines/>
      </w:pPr>
      <w:r w:rsidRPr="006B2FCC">
        <w:t xml:space="preserve">Alerts are usually generated through </w:t>
      </w:r>
      <w:r w:rsidR="00F92D1F">
        <w:t>APIs</w:t>
      </w:r>
      <w:r w:rsidRPr="006B2FCC">
        <w:t>. The SETUP^XQALERT</w:t>
      </w:r>
      <w:r w:rsidR="00DD2EAB">
        <w:t xml:space="preserve"> API</w:t>
      </w:r>
      <w:r w:rsidRPr="006B2FCC">
        <w:t xml:space="preserve"> create</w:t>
      </w:r>
      <w:r w:rsidR="00AB77B4">
        <w:t>s</w:t>
      </w:r>
      <w:r w:rsidRPr="006B2FCC">
        <w:t xml:space="preserve"> an alert.</w:t>
      </w:r>
    </w:p>
    <w:p w:rsidR="006C202A" w:rsidRPr="006B2FCC" w:rsidRDefault="006C202A" w:rsidP="001D3381">
      <w:pPr>
        <w:pStyle w:val="BodyText"/>
        <w:keepNext/>
        <w:keepLines/>
      </w:pPr>
      <w:r w:rsidRPr="006B2FCC">
        <w:t>You may want to send alerts from within an</w:t>
      </w:r>
      <w:r w:rsidR="008F7BE9">
        <w:t xml:space="preserve"> application</w:t>
      </w:r>
      <w:r w:rsidRPr="006B2FCC">
        <w:t xml:space="preserve"> program or as part of a trigger in a VA FileMan file. Developers and </w:t>
      </w:r>
      <w:r w:rsidR="00ED2EB9">
        <w:t>system administrators</w:t>
      </w:r>
      <w:r w:rsidRPr="006B2FCC">
        <w:t xml:space="preserve"> are invited to discover imaginative ways to integrate alerts within local and national programming. Remember, however, not to overwhelm the user with alerts.</w:t>
      </w:r>
    </w:p>
    <w:p w:rsidR="006C202A" w:rsidRPr="006B2FCC" w:rsidRDefault="006C202A" w:rsidP="001D3381">
      <w:pPr>
        <w:pStyle w:val="BodyText"/>
        <w:keepNext/>
        <w:keepLines/>
      </w:pPr>
      <w:r w:rsidRPr="006B2FCC">
        <w:t xml:space="preserve">Once </w:t>
      </w:r>
      <w:r w:rsidR="008231B5" w:rsidRPr="006B2FCC">
        <w:t>you have</w:t>
      </w:r>
      <w:r w:rsidRPr="006B2FCC">
        <w:t xml:space="preserve"> sent an alert, one way you can confirm that the alert was sent is to use the VA FileMan Inquire option, and examine the entry in the ALE</w:t>
      </w:r>
      <w:r w:rsidR="00ED3275" w:rsidRPr="006B2FCC">
        <w:t>RT file (#</w:t>
      </w:r>
      <w:r w:rsidRPr="006B2FCC">
        <w:t>8992)</w:t>
      </w:r>
      <w:r w:rsidRPr="006B2FCC">
        <w:fldChar w:fldCharType="begin"/>
      </w:r>
      <w:r w:rsidRPr="006B2FCC">
        <w:instrText xml:space="preserve">XE </w:instrText>
      </w:r>
      <w:r w:rsidR="009F58E4">
        <w:instrText>“</w:instrText>
      </w:r>
      <w:r w:rsidRPr="006B2FCC">
        <w:instrText>ALERT File (#8992)</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Files:ALERT (#8992)</w:instrText>
      </w:r>
      <w:r w:rsidR="009F58E4">
        <w:instrText>”</w:instrText>
      </w:r>
      <w:r w:rsidRPr="006B2FCC">
        <w:fldChar w:fldCharType="end"/>
      </w:r>
      <w:r w:rsidR="00D54AF1" w:rsidRPr="006B2FCC">
        <w:t xml:space="preserve"> for the users</w:t>
      </w:r>
      <w:r w:rsidRPr="006B2FCC">
        <w:t xml:space="preserve"> </w:t>
      </w:r>
      <w:r w:rsidR="007F6352" w:rsidRPr="006B2FCC">
        <w:t>to whom you sent the alert</w:t>
      </w:r>
      <w:r w:rsidRPr="006B2FCC">
        <w:t>.</w:t>
      </w:r>
    </w:p>
    <w:p w:rsidR="00F12A7B" w:rsidRPr="006B2FCC" w:rsidRDefault="00DF5974" w:rsidP="00BC5B57">
      <w:pPr>
        <w:pStyle w:val="Caption"/>
      </w:pPr>
      <w:bookmarkStart w:id="88" w:name="_Toc458599844"/>
      <w:r w:rsidRPr="006B2FCC">
        <w:t xml:space="preserve">Figure </w:t>
      </w:r>
      <w:r w:rsidR="000542BF">
        <w:fldChar w:fldCharType="begin"/>
      </w:r>
      <w:r w:rsidR="000542BF">
        <w:instrText xml:space="preserve"> SEQ Figure \* ARABIC </w:instrText>
      </w:r>
      <w:r w:rsidR="000542BF">
        <w:fldChar w:fldCharType="separate"/>
      </w:r>
      <w:r w:rsidR="00EE31EC">
        <w:rPr>
          <w:noProof/>
        </w:rPr>
        <w:t>5</w:t>
      </w:r>
      <w:r w:rsidR="000542BF">
        <w:rPr>
          <w:noProof/>
        </w:rPr>
        <w:fldChar w:fldCharType="end"/>
      </w:r>
      <w:r w:rsidR="00844A43">
        <w:t>:</w:t>
      </w:r>
      <w:r w:rsidRPr="006B2FCC">
        <w:t xml:space="preserve"> Alerts</w:t>
      </w:r>
      <w:r w:rsidR="00F07FF0">
        <w:t>—Creating an alert for a u</w:t>
      </w:r>
      <w:r w:rsidRPr="006B2FCC">
        <w:t xml:space="preserve">ser </w:t>
      </w:r>
      <w:r w:rsidR="00F07FF0">
        <w:t>(e.g., </w:t>
      </w:r>
      <w:r w:rsidRPr="006B2FCC">
        <w:t>#14</w:t>
      </w:r>
      <w:r w:rsidR="00F07FF0">
        <w:t>)</w:t>
      </w:r>
      <w:bookmarkEnd w:id="88"/>
    </w:p>
    <w:p w:rsidR="006C202A" w:rsidRPr="006B2FCC" w:rsidRDefault="006C202A">
      <w:pPr>
        <w:pStyle w:val="Code"/>
      </w:pPr>
      <w:r w:rsidRPr="006B2FCC">
        <w:t>; send alert</w:t>
      </w:r>
    </w:p>
    <w:p w:rsidR="006C202A" w:rsidRPr="006B2FCC" w:rsidRDefault="006C202A">
      <w:pPr>
        <w:pStyle w:val="Code"/>
      </w:pPr>
      <w:r w:rsidRPr="006B2FCC">
        <w:t>S XQA(14)=</w:t>
      </w:r>
      <w:r w:rsidR="00027BB2">
        <w:t>“”</w:t>
      </w:r>
      <w:r w:rsidRPr="006B2FCC">
        <w:t>,XQAMSG=</w:t>
      </w:r>
      <w:r w:rsidR="00FF3F33">
        <w:t>“</w:t>
      </w:r>
      <w:r w:rsidRPr="006B2FCC">
        <w:t>Enter progress note</w:t>
      </w:r>
      <w:r w:rsidR="00FF3F33">
        <w:t>”</w:t>
      </w:r>
      <w:r w:rsidRPr="006B2FCC">
        <w:t>,XQAOPT=</w:t>
      </w:r>
      <w:r w:rsidR="00FF3F33">
        <w:t>“</w:t>
      </w:r>
      <w:r w:rsidRPr="006B2FCC">
        <w:t>ZZNOTES</w:t>
      </w:r>
      <w:r w:rsidR="00FF3F33">
        <w:t>”</w:t>
      </w:r>
    </w:p>
    <w:p w:rsidR="006C202A" w:rsidRPr="006B2FCC" w:rsidRDefault="006C202A">
      <w:pPr>
        <w:pStyle w:val="Code"/>
      </w:pPr>
      <w:r w:rsidRPr="006B2FCC">
        <w:t>D SETUP^XQALERT</w:t>
      </w:r>
    </w:p>
    <w:p w:rsidR="006C202A" w:rsidRPr="006B2FCC" w:rsidRDefault="006C202A" w:rsidP="001415CF">
      <w:pPr>
        <w:pStyle w:val="BodyText6"/>
      </w:pPr>
    </w:p>
    <w:p w:rsidR="00F12A7B" w:rsidRPr="006B2FCC" w:rsidRDefault="00F12A7B" w:rsidP="00BC5B57">
      <w:pPr>
        <w:pStyle w:val="Caption"/>
      </w:pPr>
      <w:bookmarkStart w:id="89" w:name="_Toc200269954"/>
      <w:bookmarkStart w:id="90" w:name="_Toc458599845"/>
      <w:r w:rsidRPr="006B2FCC">
        <w:t xml:space="preserve">Figure </w:t>
      </w:r>
      <w:r w:rsidR="000542BF">
        <w:fldChar w:fldCharType="begin"/>
      </w:r>
      <w:r w:rsidR="000542BF">
        <w:instrText xml:space="preserve"> SEQ Figure \* ARABIC </w:instrText>
      </w:r>
      <w:r w:rsidR="000542BF">
        <w:fldChar w:fldCharType="separate"/>
      </w:r>
      <w:r w:rsidR="00EE31EC">
        <w:rPr>
          <w:noProof/>
        </w:rPr>
        <w:t>6</w:t>
      </w:r>
      <w:r w:rsidR="000542BF">
        <w:rPr>
          <w:noProof/>
        </w:rPr>
        <w:fldChar w:fldCharType="end"/>
      </w:r>
      <w:r w:rsidR="00844A43">
        <w:t>:</w:t>
      </w:r>
      <w:r w:rsidRPr="006B2FCC">
        <w:t xml:space="preserve"> Alerts</w:t>
      </w:r>
      <w:r w:rsidR="00F07FF0">
        <w:rPr>
          <w:rFonts w:cs="Arial"/>
        </w:rPr>
        <w:t>—</w:t>
      </w:r>
      <w:r w:rsidRPr="006B2FCC">
        <w:t>Checking that the alert was sent</w:t>
      </w:r>
      <w:bookmarkEnd w:id="89"/>
      <w:bookmarkEnd w:id="90"/>
    </w:p>
    <w:p w:rsidR="006C202A" w:rsidRPr="00014923" w:rsidRDefault="006C202A">
      <w:pPr>
        <w:pStyle w:val="Dialogue"/>
        <w:rPr>
          <w:bCs/>
        </w:rPr>
      </w:pPr>
      <w:r w:rsidRPr="006B2FCC">
        <w:t>&gt;</w:t>
      </w:r>
      <w:r w:rsidRPr="00300D29">
        <w:rPr>
          <w:b/>
          <w:bCs/>
          <w:highlight w:val="yellow"/>
        </w:rPr>
        <w:t>D Q^DI</w:t>
      </w:r>
    </w:p>
    <w:p w:rsidR="006C202A" w:rsidRPr="006B2FCC" w:rsidRDefault="006C202A">
      <w:pPr>
        <w:pStyle w:val="Dialogue"/>
      </w:pPr>
    </w:p>
    <w:p w:rsidR="006C202A" w:rsidRPr="006B2FCC" w:rsidRDefault="006C202A">
      <w:pPr>
        <w:pStyle w:val="Dialogue"/>
      </w:pPr>
      <w:r w:rsidRPr="006B2FCC">
        <w:t xml:space="preserve">Select OPTION: </w:t>
      </w:r>
      <w:r w:rsidRPr="001F7C2C">
        <w:rPr>
          <w:b/>
          <w:bCs/>
          <w:highlight w:val="yellow"/>
        </w:rPr>
        <w:t>INQ</w:t>
      </w:r>
      <w:r w:rsidR="001F7C2C" w:rsidRPr="001F7C2C">
        <w:rPr>
          <w:b/>
          <w:bCs/>
          <w:highlight w:val="yellow"/>
        </w:rPr>
        <w:t xml:space="preserve"> &lt;Enter&gt;</w:t>
      </w:r>
      <w:r w:rsidR="00C91C44">
        <w:rPr>
          <w:bCs/>
        </w:rPr>
        <w:t xml:space="preserve"> </w:t>
      </w:r>
      <w:r w:rsidRPr="006B2FCC">
        <w:t xml:space="preserve">UIRE TO </w:t>
      </w:r>
      <w:smartTag w:uri="urn:schemas-microsoft-com:office:smarttags" w:element="stockticker">
        <w:r w:rsidRPr="006B2FCC">
          <w:t>FILE</w:t>
        </w:r>
      </w:smartTag>
      <w:r w:rsidRPr="006B2FCC">
        <w:t xml:space="preserve"> ENTRIES</w:t>
      </w:r>
    </w:p>
    <w:p w:rsidR="006C202A" w:rsidRPr="006B2FCC" w:rsidRDefault="006C202A">
      <w:pPr>
        <w:pStyle w:val="Dialogue"/>
      </w:pPr>
    </w:p>
    <w:p w:rsidR="006C202A" w:rsidRPr="001F7C2C" w:rsidRDefault="006C202A">
      <w:pPr>
        <w:pStyle w:val="Dialogue"/>
        <w:rPr>
          <w:bCs/>
        </w:rPr>
      </w:pPr>
      <w:r w:rsidRPr="006B2FCC">
        <w:t xml:space="preserve">OUTPUT FROM WHAT </w:t>
      </w:r>
      <w:smartTag w:uri="urn:schemas-microsoft-com:office:smarttags" w:element="stockticker">
        <w:r w:rsidRPr="006B2FCC">
          <w:t>FILE</w:t>
        </w:r>
      </w:smartTag>
      <w:r w:rsidRPr="006B2FCC">
        <w:t xml:space="preserve">: </w:t>
      </w:r>
      <w:r w:rsidRPr="00300D29">
        <w:rPr>
          <w:b/>
          <w:bCs/>
          <w:highlight w:val="yellow"/>
        </w:rPr>
        <w:t>ALERT</w:t>
      </w:r>
    </w:p>
    <w:p w:rsidR="006C202A" w:rsidRPr="006B2FCC" w:rsidRDefault="006C202A">
      <w:pPr>
        <w:pStyle w:val="Dialogue"/>
      </w:pPr>
      <w:r w:rsidRPr="006B2FCC">
        <w:t xml:space="preserve">Select ALERT RECIPIENT: </w:t>
      </w:r>
      <w:r w:rsidRPr="00300D29">
        <w:rPr>
          <w:b/>
          <w:bCs/>
          <w:highlight w:val="yellow"/>
        </w:rPr>
        <w:t>`14 &lt;Enter&gt;</w:t>
      </w:r>
      <w:r w:rsidRPr="006B2FCC">
        <w:t xml:space="preserve"> </w:t>
      </w:r>
      <w:r w:rsidR="005D770F">
        <w:t>XUUSER</w:t>
      </w:r>
      <w:r w:rsidRPr="006B2FCC">
        <w:t>,</w:t>
      </w:r>
      <w:r w:rsidR="005D770F">
        <w:t>14</w:t>
      </w:r>
    </w:p>
    <w:p w:rsidR="006C202A" w:rsidRPr="001F7C2C" w:rsidRDefault="006C202A">
      <w:pPr>
        <w:pStyle w:val="Dialogue"/>
        <w:rPr>
          <w:bCs/>
        </w:rPr>
      </w:pPr>
      <w:r w:rsidRPr="006B2FCC">
        <w:t xml:space="preserve">ANOTHER </w:t>
      </w:r>
      <w:smartTag w:uri="urn:schemas-microsoft-com:office:smarttags" w:element="stockticker">
        <w:r w:rsidRPr="006B2FCC">
          <w:t>ONE</w:t>
        </w:r>
      </w:smartTag>
      <w:r w:rsidRPr="006B2FCC">
        <w:t xml:space="preserve">: </w:t>
      </w:r>
      <w:r w:rsidRPr="00300D29">
        <w:rPr>
          <w:b/>
          <w:bCs/>
          <w:highlight w:val="yellow"/>
        </w:rPr>
        <w:t>&lt;Enter&gt;</w:t>
      </w:r>
    </w:p>
    <w:p w:rsidR="006C202A" w:rsidRPr="001F7C2C" w:rsidRDefault="006C202A">
      <w:pPr>
        <w:pStyle w:val="Dialogue"/>
        <w:rPr>
          <w:bCs/>
        </w:rPr>
      </w:pPr>
      <w:r w:rsidRPr="006B2FCC">
        <w:t xml:space="preserve">STANDARD </w:t>
      </w:r>
      <w:r w:rsidR="00650CD8" w:rsidRPr="006B2FCC">
        <w:t>C</w:t>
      </w:r>
      <w:r w:rsidR="00650CD8">
        <w:t>AP</w:t>
      </w:r>
      <w:r w:rsidR="00650CD8" w:rsidRPr="006B2FCC">
        <w:t>TIONED</w:t>
      </w:r>
      <w:r w:rsidRPr="006B2FCC">
        <w:t xml:space="preserve"> OUTPUT? YES// </w:t>
      </w:r>
      <w:r w:rsidRPr="00300D29">
        <w:rPr>
          <w:b/>
          <w:bCs/>
          <w:highlight w:val="yellow"/>
        </w:rPr>
        <w:t>&lt;Enter&gt;</w:t>
      </w:r>
    </w:p>
    <w:p w:rsidR="006C202A" w:rsidRPr="006B2FCC" w:rsidRDefault="006C202A">
      <w:pPr>
        <w:pStyle w:val="Dialogue"/>
      </w:pPr>
      <w:r w:rsidRPr="006B2FCC">
        <w:t xml:space="preserve">Include COMPUTED fields:  (N/Y/R/B): NO// </w:t>
      </w:r>
      <w:r w:rsidRPr="00300D29">
        <w:rPr>
          <w:b/>
          <w:bCs/>
          <w:highlight w:val="yellow"/>
        </w:rPr>
        <w:t>&lt;Enter&gt;</w:t>
      </w:r>
      <w:r w:rsidRPr="006B2FCC">
        <w:t xml:space="preserve"> - No record number (IEN), no Computed Fields</w:t>
      </w:r>
    </w:p>
    <w:p w:rsidR="006C202A" w:rsidRPr="006B2FCC" w:rsidRDefault="006C202A">
      <w:pPr>
        <w:pStyle w:val="Dialogue"/>
      </w:pPr>
    </w:p>
    <w:p w:rsidR="006C202A" w:rsidRPr="006B2FCC" w:rsidRDefault="006C202A">
      <w:pPr>
        <w:pStyle w:val="Dialogue"/>
      </w:pPr>
      <w:r w:rsidRPr="006B2FCC">
        <w:t xml:space="preserve">RECIPIENT: </w:t>
      </w:r>
      <w:r w:rsidR="005D770F">
        <w:t>XUUSER,15</w:t>
      </w:r>
    </w:p>
    <w:p w:rsidR="006C202A" w:rsidRPr="006B2FCC" w:rsidRDefault="006C202A">
      <w:pPr>
        <w:pStyle w:val="Dialogue"/>
      </w:pPr>
      <w:r w:rsidRPr="006B2FCC">
        <w:t xml:space="preserve">ALERT DATE/TIME: </w:t>
      </w:r>
      <w:smartTag w:uri="urn:schemas-microsoft-com:office:smarttags" w:element="date">
        <w:smartTagPr>
          <w:attr w:name="ls" w:val="trans"/>
          <w:attr w:name="Month" w:val="12"/>
          <w:attr w:name="Day" w:val="01"/>
          <w:attr w:name="Year" w:val="1994"/>
        </w:smartTagPr>
        <w:r w:rsidRPr="006B2FCC">
          <w:t>DEC 01, 1994</w:t>
        </w:r>
      </w:smartTag>
      <w:r w:rsidR="00D54AF1" w:rsidRPr="006B2FCC">
        <w:t>@08:02:21</w:t>
      </w:r>
    </w:p>
    <w:p w:rsidR="006C202A" w:rsidRPr="006B2FCC" w:rsidRDefault="006C202A">
      <w:pPr>
        <w:pStyle w:val="Dialogue"/>
      </w:pPr>
      <w:r w:rsidRPr="006B2FCC">
        <w:t>ALERT ID: NO-ID;161;2941201.080221</w:t>
      </w:r>
    </w:p>
    <w:p w:rsidR="006C202A" w:rsidRPr="006B2FCC" w:rsidRDefault="006C202A">
      <w:pPr>
        <w:pStyle w:val="Dialogue"/>
      </w:pPr>
      <w:r w:rsidRPr="006B2FCC">
        <w:t xml:space="preserve">  MESSAGE TEXT: Enter Progress Note     </w:t>
      </w:r>
      <w:smartTag w:uri="urn:schemas-microsoft-com:office:smarttags" w:element="stockticker">
        <w:r w:rsidRPr="006B2FCC">
          <w:t>NEW</w:t>
        </w:r>
      </w:smartTag>
      <w:r w:rsidRPr="006B2FCC">
        <w:t xml:space="preserve"> ALERT </w:t>
      </w:r>
      <w:smartTag w:uri="urn:schemas-microsoft-com:office:smarttags" w:element="stockticker">
        <w:r w:rsidRPr="006B2FCC">
          <w:t>FLAG</w:t>
        </w:r>
      </w:smartTag>
      <w:r w:rsidRPr="006B2FCC">
        <w:t xml:space="preserve">: </w:t>
      </w:r>
      <w:smartTag w:uri="urn:schemas-microsoft-com:office:smarttags" w:element="stockticker">
        <w:r w:rsidRPr="006B2FCC">
          <w:t>NEW</w:t>
        </w:r>
      </w:smartTag>
    </w:p>
    <w:p w:rsidR="006C202A" w:rsidRPr="006B2FCC" w:rsidRDefault="006C202A">
      <w:pPr>
        <w:pStyle w:val="Dialogue"/>
      </w:pPr>
      <w:r w:rsidRPr="006B2FCC">
        <w:t xml:space="preserve">  ACTION </w:t>
      </w:r>
      <w:smartTag w:uri="urn:schemas-microsoft-com:office:smarttags" w:element="stockticker">
        <w:r w:rsidRPr="006B2FCC">
          <w:t>FLAG</w:t>
        </w:r>
      </w:smartTag>
      <w:r w:rsidRPr="006B2FCC">
        <w:t xml:space="preserve">: </w:t>
      </w:r>
      <w:smartTag w:uri="urn:schemas-microsoft-com:office:smarttags" w:element="stockticker">
        <w:r w:rsidRPr="006B2FCC">
          <w:t>RUN</w:t>
        </w:r>
      </w:smartTag>
      <w:r w:rsidRPr="006B2FCC">
        <w:t xml:space="preserve"> ROUTINE              ENTRY POINT: ZZOPT</w:t>
      </w:r>
    </w:p>
    <w:p w:rsidR="006C202A" w:rsidRPr="006B2FCC" w:rsidRDefault="006C202A" w:rsidP="001415CF">
      <w:pPr>
        <w:pStyle w:val="BodyText6"/>
      </w:pPr>
    </w:p>
    <w:p w:rsidR="006C202A" w:rsidRPr="006B2FCC" w:rsidRDefault="006C202A" w:rsidP="002A3730">
      <w:pPr>
        <w:pStyle w:val="Heading2"/>
      </w:pPr>
      <w:bookmarkStart w:id="91" w:name="_Ref20099592"/>
      <w:bookmarkStart w:id="92" w:name="_Toc458598783"/>
      <w:r w:rsidRPr="006B2FCC">
        <w:lastRenderedPageBreak/>
        <w:t xml:space="preserve">Package Identifier </w:t>
      </w:r>
      <w:r w:rsidR="001D3381" w:rsidRPr="006B2FCC">
        <w:t>vs.</w:t>
      </w:r>
      <w:r w:rsidRPr="006B2FCC">
        <w:t xml:space="preserve"> Alert Identifier</w:t>
      </w:r>
      <w:bookmarkEnd w:id="91"/>
      <w:bookmarkEnd w:id="92"/>
    </w:p>
    <w:p w:rsidR="001D3381" w:rsidRPr="006B2FCC" w:rsidRDefault="006C202A" w:rsidP="00457DA6">
      <w:pPr>
        <w:pStyle w:val="Heading3"/>
      </w:pPr>
      <w:bookmarkStart w:id="93" w:name="_Toc458598784"/>
      <w:r w:rsidRPr="006B2FCC">
        <w:t>Package Identifier</w:t>
      </w:r>
      <w:bookmarkEnd w:id="93"/>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Package Identifier:Alert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Alerts:Package Identifier</w:instrText>
      </w:r>
      <w:r w:rsidR="009F58E4">
        <w:instrText>”</w:instrText>
      </w:r>
      <w:r w:rsidRPr="006B2FCC">
        <w:fldChar w:fldCharType="end"/>
      </w:r>
      <w:r w:rsidR="006C202A" w:rsidRPr="006B2FCC">
        <w:t>The software</w:t>
      </w:r>
      <w:r w:rsidR="008F7BE9">
        <w:t xml:space="preserve"> application</w:t>
      </w:r>
      <w:r w:rsidR="006C202A" w:rsidRPr="006B2FCC">
        <w:t xml:space="preserve"> identifier for an alert is defined as the original value of the </w:t>
      </w:r>
      <w:r w:rsidR="00F360D9" w:rsidRPr="006B2FCC">
        <w:t>XQAID</w:t>
      </w:r>
      <w:r w:rsidR="006C202A" w:rsidRPr="006B2FCC">
        <w:t xml:space="preserve"> input </w:t>
      </w:r>
      <w:r w:rsidR="00F360D9" w:rsidRPr="006B2FCC">
        <w:t>variable</w:t>
      </w:r>
      <w:r w:rsidR="006C202A" w:rsidRPr="006B2FCC">
        <w:t xml:space="preserve"> when the alert is created via the </w:t>
      </w:r>
      <w:r w:rsidR="006C202A" w:rsidRPr="00634CD9">
        <w:rPr>
          <w:color w:val="0000FF"/>
          <w:u w:val="single"/>
        </w:rPr>
        <w:fldChar w:fldCharType="begin" w:fldLock="1"/>
      </w:r>
      <w:r w:rsidR="006C202A" w:rsidRPr="00634CD9">
        <w:rPr>
          <w:color w:val="0000FF"/>
          <w:u w:val="single"/>
        </w:rPr>
        <w:instrText xml:space="preserve"> REF _Ref59331621 \h </w:instrText>
      </w:r>
      <w:r w:rsidR="001D3381" w:rsidRPr="00634CD9">
        <w:rPr>
          <w:color w:val="0000FF"/>
          <w:u w:val="single"/>
        </w:rPr>
        <w:instrText xml:space="preserve"> \* MERGEFORMAT </w:instrText>
      </w:r>
      <w:r w:rsidR="006C202A" w:rsidRPr="00634CD9">
        <w:rPr>
          <w:color w:val="0000FF"/>
          <w:u w:val="single"/>
        </w:rPr>
      </w:r>
      <w:r w:rsidR="006C202A" w:rsidRPr="00634CD9">
        <w:rPr>
          <w:color w:val="0000FF"/>
          <w:u w:val="single"/>
        </w:rPr>
        <w:fldChar w:fldCharType="separate"/>
      </w:r>
      <w:r w:rsidR="00EB0586" w:rsidRPr="00634CD9">
        <w:rPr>
          <w:color w:val="0000FF"/>
          <w:u w:val="single"/>
        </w:rPr>
        <w:t>SETUP^XQALERT: Send Alerts</w:t>
      </w:r>
      <w:r w:rsidR="006C202A" w:rsidRPr="00634CD9">
        <w:rPr>
          <w:color w:val="0000FF"/>
          <w:u w:val="single"/>
        </w:rPr>
        <w:fldChar w:fldCharType="end"/>
      </w:r>
      <w:r w:rsidR="00DD2EAB">
        <w:t xml:space="preserve"> API</w:t>
      </w:r>
      <w:r w:rsidR="006C202A" w:rsidRPr="006B2FCC">
        <w:t>. Typically</w:t>
      </w:r>
      <w:r w:rsidR="007F6352" w:rsidRPr="006B2FCC">
        <w:t>,</w:t>
      </w:r>
      <w:r w:rsidR="006C202A" w:rsidRPr="006B2FCC">
        <w:t xml:space="preserve"> the software</w:t>
      </w:r>
      <w:r w:rsidR="008F7BE9">
        <w:t xml:space="preserve"> application</w:t>
      </w:r>
      <w:r w:rsidR="006C202A" w:rsidRPr="006B2FCC">
        <w:t xml:space="preserve"> identifier should begin with the software</w:t>
      </w:r>
      <w:r w:rsidR="008F7BE9">
        <w:t xml:space="preserve"> application</w:t>
      </w:r>
      <w:r w:rsidR="006C202A" w:rsidRPr="006B2FCC">
        <w:t xml:space="preserve"> namespace.</w:t>
      </w:r>
    </w:p>
    <w:p w:rsidR="001D3381" w:rsidRPr="006B2FCC" w:rsidRDefault="001D3381" w:rsidP="00457DA6">
      <w:pPr>
        <w:pStyle w:val="Heading3"/>
      </w:pPr>
      <w:bookmarkStart w:id="94" w:name="_Toc458598785"/>
      <w:r w:rsidRPr="006B2FCC">
        <w:t>Alert Identifier</w:t>
      </w:r>
      <w:bookmarkEnd w:id="94"/>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Alerts:Alert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 Identifier</w:instrText>
      </w:r>
      <w:r w:rsidR="009F58E4">
        <w:instrText>”</w:instrText>
      </w:r>
      <w:r w:rsidRPr="006B2FCC">
        <w:fldChar w:fldCharType="end"/>
      </w:r>
      <w:r w:rsidR="006C202A" w:rsidRPr="006B2FCC">
        <w:t>The alert identifier consists of three semicolon pieces:</w:t>
      </w:r>
    </w:p>
    <w:p w:rsidR="006C202A" w:rsidRPr="006B2FCC" w:rsidRDefault="006C202A" w:rsidP="00143967">
      <w:pPr>
        <w:pStyle w:val="BodyTextIndent"/>
        <w:keepNext/>
        <w:keepLines/>
        <w:rPr>
          <w:rFonts w:ascii="Courier New" w:hAnsi="Courier New" w:cs="Courier New"/>
          <w:sz w:val="18"/>
          <w:szCs w:val="18"/>
        </w:rPr>
      </w:pPr>
      <w:r w:rsidRPr="006B2FCC">
        <w:rPr>
          <w:rFonts w:ascii="Courier New" w:hAnsi="Courier New" w:cs="Courier New"/>
          <w:sz w:val="18"/>
          <w:szCs w:val="18"/>
        </w:rPr>
        <w:t>pkgid_</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_duz_</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_time</w:t>
      </w:r>
    </w:p>
    <w:p w:rsidR="006C202A" w:rsidRPr="006B2FCC" w:rsidRDefault="008231B5" w:rsidP="00D3652E">
      <w:pPr>
        <w:pStyle w:val="BodyText"/>
      </w:pPr>
      <w:r w:rsidRPr="006B2FCC">
        <w:t>Where</w:t>
      </w:r>
      <w:r w:rsidR="006C202A" w:rsidRPr="006B2FCC">
        <w:t xml:space="preserve"> pkgid is the original software</w:t>
      </w:r>
      <w:r w:rsidR="008F7BE9">
        <w:t xml:space="preserve"> application</w:t>
      </w:r>
      <w:r w:rsidR="006C202A" w:rsidRPr="006B2FCC">
        <w:t xml:space="preserve"> identifier, duz is the DUZ of the user who created the alert, and time is the time the alert was created (in VA FileMan format). The alert identifier uniquely identifies a particular alert (it is used as the value of the .01 field in the ALERT TRACKING file [#8992.1]</w:t>
      </w:r>
      <w:r w:rsidR="006C202A" w:rsidRPr="006B2FCC">
        <w:fldChar w:fldCharType="begin"/>
      </w:r>
      <w:r w:rsidR="006C202A" w:rsidRPr="006B2FCC">
        <w:instrText xml:space="preserve"> XE </w:instrText>
      </w:r>
      <w:r w:rsidR="009F58E4">
        <w:instrText>“</w:instrText>
      </w:r>
      <w:r w:rsidR="006C202A" w:rsidRPr="006B2FCC">
        <w:instrText>ALERT TRACKING File (#8992.1)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Files:ALERT TRACKING (#8992.1)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1D3381">
      <w:pPr>
        <w:pStyle w:val="BodyText"/>
      </w:pPr>
      <w:r w:rsidRPr="006B2FCC">
        <w:t>The distinction between software</w:t>
      </w:r>
      <w:r w:rsidR="008F7BE9">
        <w:t xml:space="preserve"> application</w:t>
      </w:r>
      <w:r w:rsidRPr="006B2FCC">
        <w:t xml:space="preserve"> identifier and alert identifier is important. More than one alert can share the same software</w:t>
      </w:r>
      <w:r w:rsidR="008F7BE9">
        <w:t xml:space="preserve"> application</w:t>
      </w:r>
      <w:r w:rsidRPr="006B2FCC">
        <w:t xml:space="preserve"> identifier, but the alert identifier is unique. Some Alert Handler </w:t>
      </w:r>
      <w:r w:rsidR="00F92D1F">
        <w:t>APIs</w:t>
      </w:r>
      <w:r w:rsidRPr="006B2FCC">
        <w:t xml:space="preserve"> ask for a software</w:t>
      </w:r>
      <w:r w:rsidR="008F7BE9">
        <w:t xml:space="preserve"> application</w:t>
      </w:r>
      <w:r w:rsidRPr="006B2FCC">
        <w:t xml:space="preserve"> identifier (and act on multiple alerts), while other </w:t>
      </w:r>
      <w:r w:rsidR="00F92D1F">
        <w:t>APIs</w:t>
      </w:r>
      <w:r w:rsidRPr="006B2FCC">
        <w:t xml:space="preserve"> ask for an alert identifier (and act on a single alert).</w:t>
      </w:r>
    </w:p>
    <w:p w:rsidR="006C202A" w:rsidRPr="006B2FCC" w:rsidRDefault="006C202A" w:rsidP="002A3730">
      <w:pPr>
        <w:pStyle w:val="Heading2"/>
      </w:pPr>
      <w:bookmarkStart w:id="95" w:name="_Toc458598786"/>
      <w:r w:rsidRPr="006B2FCC">
        <w:t>Package Identifier Conventions</w:t>
      </w:r>
      <w:bookmarkEnd w:id="95"/>
    </w:p>
    <w:p w:rsidR="006C202A" w:rsidRPr="006B2FCC" w:rsidRDefault="001415CF" w:rsidP="001D3381">
      <w:pPr>
        <w:pStyle w:val="BodyText"/>
        <w:keepNext/>
        <w:keepLines/>
      </w:pPr>
      <w:r w:rsidRPr="006B2FCC">
        <w:fldChar w:fldCharType="begin"/>
      </w:r>
      <w:r w:rsidRPr="006B2FCC">
        <w:instrText xml:space="preserve"> XE </w:instrText>
      </w:r>
      <w:r w:rsidR="009F58E4">
        <w:instrText>“</w:instrText>
      </w:r>
      <w:r w:rsidRPr="006B2FCC">
        <w:instrText>Package Identifier:Conventions</w:instrText>
      </w:r>
      <w:r w:rsidR="009F58E4">
        <w:instrText>”</w:instrText>
      </w:r>
      <w:r w:rsidRPr="006B2FCC">
        <w:instrText xml:space="preserve"> </w:instrText>
      </w:r>
      <w:r w:rsidRPr="006B2FCC">
        <w:fldChar w:fldCharType="end"/>
      </w:r>
      <w:r w:rsidR="006C202A" w:rsidRPr="006B2FCC">
        <w:t xml:space="preserve">The Computerized Patient Record System (CPRS) </w:t>
      </w:r>
      <w:r w:rsidR="007F6352" w:rsidRPr="006B2FCC">
        <w:t>software</w:t>
      </w:r>
      <w:r w:rsidR="006C202A" w:rsidRPr="006B2FCC">
        <w:t xml:space="preserve"> uses a convention for the format of the software</w:t>
      </w:r>
      <w:r w:rsidR="008F7BE9">
        <w:t xml:space="preserve"> application</w:t>
      </w:r>
      <w:r w:rsidR="006C202A" w:rsidRPr="006B2FCC">
        <w:t xml:space="preserve"> identifier consisting of three comma-delimited pieces:</w:t>
      </w:r>
    </w:p>
    <w:p w:rsidR="006C202A" w:rsidRPr="006B2FCC" w:rsidRDefault="006C202A" w:rsidP="001D3381">
      <w:pPr>
        <w:pStyle w:val="BodyTextIndent"/>
      </w:pPr>
      <w:r w:rsidRPr="006B2FCC">
        <w:t>namespace_</w:t>
      </w:r>
      <w:r w:rsidR="00C45A56">
        <w:t>“</w:t>
      </w:r>
      <w:r w:rsidRPr="006B2FCC">
        <w:t>,</w:t>
      </w:r>
      <w:r w:rsidR="00FF3F33">
        <w:t>”</w:t>
      </w:r>
      <w:r w:rsidRPr="006B2FCC">
        <w:t>_dfn_</w:t>
      </w:r>
      <w:r w:rsidR="00C45A56">
        <w:t>“</w:t>
      </w:r>
      <w:r w:rsidRPr="006B2FCC">
        <w:t>,</w:t>
      </w:r>
      <w:r w:rsidR="00FF3F33">
        <w:t>”</w:t>
      </w:r>
      <w:r w:rsidRPr="006B2FCC">
        <w:t>_notificationcode</w:t>
      </w:r>
    </w:p>
    <w:p w:rsidR="006C202A" w:rsidRPr="006B2FCC" w:rsidRDefault="008231B5" w:rsidP="001D3381">
      <w:pPr>
        <w:pStyle w:val="BodyText"/>
      </w:pPr>
      <w:r w:rsidRPr="006B2FCC">
        <w:t>Where</w:t>
      </w:r>
      <w:r w:rsidR="006C202A" w:rsidRPr="006B2FCC">
        <w:t xml:space="preserve"> namespace is the software</w:t>
      </w:r>
      <w:r w:rsidR="008F7BE9">
        <w:t xml:space="preserve"> application</w:t>
      </w:r>
      <w:r w:rsidR="006C202A" w:rsidRPr="006B2FCC">
        <w:t xml:space="preserve"> namespace, DFN is the internal entry number of the patient whom the alert concerns in the PATIENT file (#2)</w:t>
      </w:r>
      <w:r w:rsidR="006C202A" w:rsidRPr="006B2FCC">
        <w:fldChar w:fldCharType="begin"/>
      </w:r>
      <w:r w:rsidR="006C202A" w:rsidRPr="006B2FCC">
        <w:instrText xml:space="preserve"> XE </w:instrText>
      </w:r>
      <w:r w:rsidR="009F58E4">
        <w:instrText>“</w:instrText>
      </w:r>
      <w:r w:rsidR="006C202A" w:rsidRPr="006B2FCC">
        <w:instrText>PATIENT File (#2)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Files:PATIENT (#2)</w:instrText>
      </w:r>
      <w:r w:rsidR="009F58E4">
        <w:instrText>”</w:instrText>
      </w:r>
      <w:r w:rsidR="006C202A" w:rsidRPr="006B2FCC">
        <w:instrText xml:space="preserve"> </w:instrText>
      </w:r>
      <w:r w:rsidR="006C202A" w:rsidRPr="006B2FCC">
        <w:fldChar w:fldCharType="end"/>
      </w:r>
      <w:r w:rsidR="006C202A" w:rsidRPr="006B2FCC">
        <w:t>, and notification code is a code maintained by the CPRS software describing the type of alert.</w:t>
      </w:r>
    </w:p>
    <w:p w:rsidR="006C202A" w:rsidRPr="006B2FCC" w:rsidRDefault="00B1207A" w:rsidP="001415CF">
      <w:pPr>
        <w:pStyle w:val="Note"/>
      </w:pPr>
      <w:r>
        <w:rPr>
          <w:noProof/>
          <w:lang w:eastAsia="en-US"/>
        </w:rPr>
        <w:drawing>
          <wp:inline distT="0" distB="0" distL="0" distR="0" wp14:anchorId="493E0979" wp14:editId="6BFE3A6D">
            <wp:extent cx="285750" cy="285750"/>
            <wp:effectExtent l="0" t="0" r="0" b="0"/>
            <wp:docPr id="352" name="Picture 3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This three-comma-piece software</w:t>
      </w:r>
      <w:r w:rsidR="008F7BE9">
        <w:t xml:space="preserve"> application</w:t>
      </w:r>
      <w:r w:rsidR="001415CF" w:rsidRPr="006B2FCC">
        <w:t xml:space="preserve"> identifier is still only the first semicolon piece of an alert identifier.</w:t>
      </w:r>
    </w:p>
    <w:p w:rsidR="006C202A" w:rsidRPr="006B2FCC" w:rsidRDefault="006C202A" w:rsidP="001D3381">
      <w:pPr>
        <w:pStyle w:val="BodyText"/>
        <w:keepNext/>
        <w:keepLines/>
      </w:pPr>
      <w:r w:rsidRPr="006B2FCC">
        <w:t xml:space="preserve">Several Alert Handler </w:t>
      </w:r>
      <w:r w:rsidR="00F92D1F">
        <w:t>APIs</w:t>
      </w:r>
      <w:r w:rsidRPr="006B2FCC">
        <w:t xml:space="preserve"> make use of these software</w:t>
      </w:r>
      <w:r w:rsidR="008F7BE9">
        <w:t xml:space="preserve"> application</w:t>
      </w:r>
      <w:r w:rsidRPr="006B2FCC">
        <w:t xml:space="preserve"> identifier conventions:</w:t>
      </w:r>
    </w:p>
    <w:p w:rsidR="006C202A" w:rsidRPr="006B2FCC" w:rsidRDefault="006C202A" w:rsidP="001D3381">
      <w:pPr>
        <w:pStyle w:val="ListBullet"/>
        <w:keepNext/>
        <w:keepLines/>
      </w:pPr>
      <w:r w:rsidRPr="006B2FCC">
        <w:t>PATIENT^XQALERT returns an array of alerts for a particular patient, based on the second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1D3381">
      <w:pPr>
        <w:pStyle w:val="ListBullet"/>
        <w:keepNext/>
        <w:keepLines/>
      </w:pPr>
      <w:r w:rsidRPr="006B2FCC">
        <w:t>PTPURG^XQALBUTL purges alerts for a particular patient, based on the second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1D3381">
      <w:pPr>
        <w:pStyle w:val="ListBullet"/>
      </w:pPr>
      <w:r w:rsidRPr="006B2FCC">
        <w:t>NOTIPURG^XQALBUTL purges alerts with a particular notification code, based on the third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2A3730">
      <w:pPr>
        <w:pStyle w:val="Heading2"/>
      </w:pPr>
      <w:bookmarkStart w:id="96" w:name="_Toc458598787"/>
      <w:r w:rsidRPr="006B2FCC">
        <w:lastRenderedPageBreak/>
        <w:t>Glossary of Terms for Alerts</w:t>
      </w:r>
      <w:bookmarkEnd w:id="96"/>
    </w:p>
    <w:p w:rsidR="006C202A" w:rsidRPr="006B2FCC" w:rsidRDefault="006C202A" w:rsidP="001415CF">
      <w:pPr>
        <w:pStyle w:val="BodyText6"/>
        <w:keepNext/>
        <w:keepLines/>
      </w:pPr>
      <w:r w:rsidRPr="006B2FCC">
        <w:fldChar w:fldCharType="begin"/>
      </w:r>
      <w:r w:rsidRPr="006B2FCC">
        <w:instrText xml:space="preserve">XE </w:instrText>
      </w:r>
      <w:r w:rsidR="009F58E4">
        <w:instrText>“</w:instrText>
      </w:r>
      <w:r w:rsidRPr="006B2FCC">
        <w:instrText>Alerts:Glossary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Glossary:Alerts</w:instrText>
      </w:r>
      <w:r w:rsidR="009F58E4">
        <w:instrText>”</w:instrText>
      </w:r>
      <w:r w:rsidRPr="006B2FCC">
        <w:fldChar w:fldCharType="end"/>
      </w:r>
    </w:p>
    <w:p w:rsidR="00F12A7B" w:rsidRPr="006B2FCC" w:rsidRDefault="00BA47E9" w:rsidP="00BC5B57">
      <w:pPr>
        <w:pStyle w:val="Caption"/>
      </w:pPr>
      <w:bookmarkStart w:id="97" w:name="_Toc458599997"/>
      <w:r w:rsidRPr="006B2FCC">
        <w:t xml:space="preserve">Table </w:t>
      </w:r>
      <w:r w:rsidR="000542BF">
        <w:fldChar w:fldCharType="begin"/>
      </w:r>
      <w:r w:rsidR="000542BF">
        <w:instrText xml:space="preserve"> SEQ Table \* ARABIC </w:instrText>
      </w:r>
      <w:r w:rsidR="000542BF">
        <w:fldChar w:fldCharType="separate"/>
      </w:r>
      <w:r w:rsidR="00EE31EC">
        <w:rPr>
          <w:noProof/>
        </w:rPr>
        <w:t>2</w:t>
      </w:r>
      <w:r w:rsidR="000542BF">
        <w:rPr>
          <w:noProof/>
        </w:rPr>
        <w:fldChar w:fldCharType="end"/>
      </w:r>
      <w:r w:rsidR="000A5EE2">
        <w:t>:</w:t>
      </w:r>
      <w:r w:rsidRPr="006B2FCC">
        <w:t xml:space="preserve"> Alerts</w:t>
      </w:r>
      <w:r w:rsidR="00332313">
        <w:t>—</w:t>
      </w:r>
      <w:r w:rsidRPr="006B2FCC">
        <w:t>Related terms and definitions</w:t>
      </w:r>
      <w:bookmarkEnd w:id="9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4"/>
        <w:gridCol w:w="6930"/>
      </w:tblGrid>
      <w:tr w:rsidR="006C202A" w:rsidRPr="00080F80" w:rsidTr="00AD6FFC">
        <w:trPr>
          <w:tblHeader/>
        </w:trPr>
        <w:tc>
          <w:tcPr>
            <w:tcW w:w="2214" w:type="dxa"/>
            <w:shd w:val="pct15" w:color="auto" w:fill="auto"/>
          </w:tcPr>
          <w:p w:rsidR="006C202A" w:rsidRPr="006B2FCC" w:rsidRDefault="003B395A" w:rsidP="00250A1C">
            <w:pPr>
              <w:pStyle w:val="TableHeading"/>
            </w:pPr>
            <w:bookmarkStart w:id="98" w:name="COL001_TBL003"/>
            <w:bookmarkEnd w:id="98"/>
            <w:r w:rsidRPr="006B2FCC">
              <w:t>Term</w:t>
            </w:r>
          </w:p>
        </w:tc>
        <w:tc>
          <w:tcPr>
            <w:tcW w:w="6930" w:type="dxa"/>
            <w:shd w:val="pct15" w:color="auto" w:fill="auto"/>
          </w:tcPr>
          <w:p w:rsidR="006C202A" w:rsidRPr="006B2FCC" w:rsidRDefault="006C202A" w:rsidP="00250A1C">
            <w:pPr>
              <w:pStyle w:val="TableHeading"/>
            </w:pPr>
            <w:r w:rsidRPr="006B2FCC">
              <w:t>Definition</w:t>
            </w:r>
          </w:p>
        </w:tc>
      </w:tr>
      <w:tr w:rsidR="006C202A" w:rsidRPr="00080F80" w:rsidTr="00AD6FFC">
        <w:tc>
          <w:tcPr>
            <w:tcW w:w="2214" w:type="dxa"/>
          </w:tcPr>
          <w:p w:rsidR="006C202A" w:rsidRPr="00080F80" w:rsidRDefault="003B395A" w:rsidP="00250A1C">
            <w:pPr>
              <w:pStyle w:val="TableText"/>
              <w:keepNext/>
              <w:keepLines/>
            </w:pPr>
            <w:r w:rsidRPr="00080F80">
              <w:t>ALERT</w:t>
            </w:r>
            <w:r w:rsidR="00DE17B1" w:rsidRPr="00080F80">
              <w:t>S</w:t>
            </w:r>
          </w:p>
        </w:tc>
        <w:tc>
          <w:tcPr>
            <w:tcW w:w="6930" w:type="dxa"/>
          </w:tcPr>
          <w:p w:rsidR="006C202A" w:rsidRPr="00080F80" w:rsidRDefault="006C202A" w:rsidP="00DE17B1">
            <w:pPr>
              <w:pStyle w:val="TableText"/>
              <w:keepNext/>
              <w:keepLines/>
            </w:pPr>
            <w:r w:rsidRPr="00080F80">
              <w:t xml:space="preserve">An alert notifies one or more users of a matter requiring immediate attention. </w:t>
            </w:r>
            <w:r w:rsidR="00250A1C" w:rsidRPr="00080F80">
              <w:t>A</w:t>
            </w:r>
            <w:r w:rsidRPr="00080F80">
              <w:t>lerts function as brief notices that are distinct from mail messages or triggered bulletins.</w:t>
            </w:r>
            <w:r w:rsidR="00DE17B1" w:rsidRPr="00080F80">
              <w:br/>
            </w:r>
            <w:r w:rsidR="00DE17B1" w:rsidRPr="00080F80">
              <w:br/>
              <w:t>Alerts are designed to provide interactive notification of pending computing activities (e.g., the need to reorder supplies or review a patient</w:t>
            </w:r>
            <w:r w:rsidR="00FF3F33">
              <w:t>’</w:t>
            </w:r>
            <w:r w:rsidR="00DE17B1" w:rsidRPr="00080F80">
              <w:t>s clinical test results). Along with the alert message is an indication that the View Alerts common option should be chosen to take further action.</w:t>
            </w:r>
            <w:r w:rsidRPr="00080F80">
              <w:br/>
            </w:r>
            <w:r w:rsidRPr="00080F80">
              <w:br/>
              <w:t xml:space="preserve">An alert includes any specifications made by the </w:t>
            </w:r>
            <w:r w:rsidR="00575A73" w:rsidRPr="00080F80">
              <w:t>developer</w:t>
            </w:r>
            <w:r w:rsidRPr="00080F80">
              <w:t xml:space="preserve"> when designing the alert. This minimally includes the alert message and the list of recipients (an information-only alert). It can also include an alert action, software</w:t>
            </w:r>
            <w:r w:rsidR="008F7BE9" w:rsidRPr="00080F80">
              <w:t xml:space="preserve"> application</w:t>
            </w:r>
            <w:r w:rsidRPr="00080F80">
              <w:t xml:space="preserve"> identifier, alert flag, and alert data. Alerts are stored in the ALERT file (#8992)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 File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ACTION</w:t>
            </w:r>
          </w:p>
        </w:tc>
        <w:tc>
          <w:tcPr>
            <w:tcW w:w="6930" w:type="dxa"/>
          </w:tcPr>
          <w:p w:rsidR="006C202A" w:rsidRPr="00080F80" w:rsidRDefault="006C202A" w:rsidP="00250A1C">
            <w:pPr>
              <w:pStyle w:val="TableText"/>
              <w:keepNext/>
              <w:keepLines/>
            </w:pPr>
            <w:r w:rsidRPr="00080F80">
              <w:t>The computing activity that can be associated with an alert (i.e.,</w:t>
            </w:r>
            <w:r w:rsidR="00802CBF" w:rsidRPr="00080F80">
              <w:t> </w:t>
            </w:r>
            <w:r w:rsidRPr="00080F80">
              <w:t>an option [</w:t>
            </w:r>
            <w:r w:rsidR="00F360D9" w:rsidRPr="00080F80">
              <w:t>XQAOPT</w:t>
            </w:r>
            <w:r w:rsidRPr="00080F80">
              <w:t xml:space="preserve"> input </w:t>
            </w:r>
            <w:r w:rsidR="00F360D9" w:rsidRPr="00080F80">
              <w:t>variable</w:t>
            </w:r>
            <w:r w:rsidRPr="00080F80">
              <w:t>] or routine [</w:t>
            </w:r>
            <w:r w:rsidR="00F360D9" w:rsidRPr="00080F80">
              <w:t>XQAROU</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DATA</w:t>
              </w:r>
            </w:smartTag>
          </w:p>
        </w:tc>
        <w:tc>
          <w:tcPr>
            <w:tcW w:w="6930" w:type="dxa"/>
          </w:tcPr>
          <w:p w:rsidR="006C202A" w:rsidRPr="00080F80" w:rsidRDefault="006C202A" w:rsidP="00D3652E">
            <w:pPr>
              <w:pStyle w:val="TableText"/>
            </w:pPr>
            <w:r w:rsidRPr="00080F80">
              <w:t xml:space="preserve">An optional string that the </w:t>
            </w:r>
            <w:r w:rsidR="00575A73" w:rsidRPr="00080F80">
              <w:t>developer</w:t>
            </w:r>
            <w:r w:rsidRPr="00080F80">
              <w:t xml:space="preserve"> can define when creating the alert. This string is restored in the </w:t>
            </w:r>
            <w:r w:rsidR="00F360D9" w:rsidRPr="00080F80">
              <w:t>XQADATA</w:t>
            </w:r>
            <w:r w:rsidRPr="00080F80">
              <w:t xml:space="preserve"> input </w:t>
            </w:r>
            <w:r w:rsidR="00F360D9" w:rsidRPr="00080F80">
              <w:t>variable</w:t>
            </w:r>
            <w:r w:rsidRPr="00080F80">
              <w:t xml:space="preserve"> when the alert action is taken.</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FLAG</w:t>
              </w:r>
            </w:smartTag>
          </w:p>
        </w:tc>
        <w:tc>
          <w:tcPr>
            <w:tcW w:w="6930" w:type="dxa"/>
          </w:tcPr>
          <w:p w:rsidR="006C202A" w:rsidRPr="00080F80" w:rsidRDefault="006C202A" w:rsidP="00D3652E">
            <w:pPr>
              <w:pStyle w:val="TableText"/>
            </w:pPr>
            <w:r w:rsidRPr="00080F80">
              <w:t>An optional tool currently controlled by the Alert Handler to indicate how the alert should be processed (</w:t>
            </w:r>
            <w:r w:rsidR="00F360D9" w:rsidRPr="00080F80">
              <w:t>XQAFLG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ALERT HANDLER</w:t>
            </w:r>
          </w:p>
        </w:tc>
        <w:tc>
          <w:tcPr>
            <w:tcW w:w="6930" w:type="dxa"/>
          </w:tcPr>
          <w:p w:rsidR="006C202A" w:rsidRPr="00080F80" w:rsidRDefault="006C202A" w:rsidP="00D3652E">
            <w:pPr>
              <w:pStyle w:val="TableText"/>
            </w:pPr>
            <w:r w:rsidRPr="00080F80">
              <w:t>The name of the mechanism by which alerts are stored, presented to the user, processed, and deleted. The Alert Handler is a part of Kernel, in the XQAL namespace.</w:t>
            </w:r>
          </w:p>
        </w:tc>
      </w:tr>
      <w:tr w:rsidR="006C202A" w:rsidRPr="00080F80" w:rsidTr="00AD6FFC">
        <w:tc>
          <w:tcPr>
            <w:tcW w:w="2214" w:type="dxa"/>
          </w:tcPr>
          <w:p w:rsidR="006C202A" w:rsidRPr="00080F80" w:rsidRDefault="003B395A" w:rsidP="00D3652E">
            <w:pPr>
              <w:pStyle w:val="TableText"/>
            </w:pPr>
            <w:r w:rsidRPr="00080F80">
              <w:t>ALERT IDENTIFIER</w:t>
            </w:r>
          </w:p>
        </w:tc>
        <w:tc>
          <w:tcPr>
            <w:tcW w:w="6930" w:type="dxa"/>
          </w:tcPr>
          <w:p w:rsidR="006C202A" w:rsidRPr="00080F80" w:rsidRDefault="00EA5246" w:rsidP="00D3652E">
            <w:pPr>
              <w:pStyle w:val="TableText"/>
            </w:pPr>
            <w:r w:rsidRPr="00080F80">
              <w:t>A three-semicolon piece ide</w:t>
            </w:r>
            <w:r>
              <w:t>ntifier;</w:t>
            </w:r>
            <w:r w:rsidRPr="00080F80">
              <w:t xml:space="preserve"> composed of the original Package Identifier (described below) as the first piece; the DUZ of the alert creator as the second piece; and the date and time (in VA FileMan format) when the alert was created as the third piece. </w:t>
            </w:r>
            <w:r w:rsidR="006C202A" w:rsidRPr="00080F80">
              <w:t xml:space="preserve">The Alert Identifier </w:t>
            </w:r>
            <w:r w:rsidR="007F6352" w:rsidRPr="00080F80">
              <w:t>is created by the Alert Handler</w:t>
            </w:r>
            <w:r w:rsidR="006C202A" w:rsidRPr="00080F80">
              <w:t xml:space="preserve"> and uniquely identifies an alert.</w:t>
            </w:r>
          </w:p>
        </w:tc>
      </w:tr>
      <w:tr w:rsidR="006C202A" w:rsidRPr="00080F80" w:rsidTr="00AD6FFC">
        <w:tc>
          <w:tcPr>
            <w:tcW w:w="2214" w:type="dxa"/>
          </w:tcPr>
          <w:p w:rsidR="006C202A" w:rsidRPr="00080F80" w:rsidRDefault="003B395A" w:rsidP="00250A1C">
            <w:pPr>
              <w:pStyle w:val="TableText"/>
            </w:pPr>
            <w:r w:rsidRPr="00080F80">
              <w:t>ALERT MESSAGE</w:t>
            </w:r>
          </w:p>
        </w:tc>
        <w:tc>
          <w:tcPr>
            <w:tcW w:w="6930" w:type="dxa"/>
          </w:tcPr>
          <w:p w:rsidR="006C202A" w:rsidRPr="00080F80" w:rsidRDefault="006C202A" w:rsidP="00250A1C">
            <w:pPr>
              <w:pStyle w:val="TableText"/>
            </w:pPr>
            <w:r w:rsidRPr="00080F80">
              <w:t xml:space="preserve">One line of text that is displayed to the user (the </w:t>
            </w:r>
            <w:r w:rsidR="00F360D9" w:rsidRPr="00080F80">
              <w:t>XQAMSG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PACKAGE IDENTIFIER</w:t>
            </w:r>
          </w:p>
        </w:tc>
        <w:tc>
          <w:tcPr>
            <w:tcW w:w="6930" w:type="dxa"/>
          </w:tcPr>
          <w:p w:rsidR="006C202A" w:rsidRPr="00080F80" w:rsidRDefault="006C202A" w:rsidP="00250A1C">
            <w:pPr>
              <w:pStyle w:val="TableText"/>
            </w:pPr>
            <w:r w:rsidRPr="00080F80">
              <w:t xml:space="preserve">An optional identifier that the </w:t>
            </w:r>
            <w:r w:rsidR="00575A73" w:rsidRPr="00080F80">
              <w:t>developer</w:t>
            </w:r>
            <w:r w:rsidRPr="00080F80">
              <w:t xml:space="preserve"> can use to identify the alert for such purposes as subsequent lookup and deletion (</w:t>
            </w:r>
            <w:r w:rsidR="00F360D9" w:rsidRPr="00080F80">
              <w:t>XQAID</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PURGE INDICATOR</w:t>
            </w:r>
          </w:p>
        </w:tc>
        <w:tc>
          <w:tcPr>
            <w:tcW w:w="6930" w:type="dxa"/>
          </w:tcPr>
          <w:p w:rsidR="006C202A" w:rsidRPr="00080F80" w:rsidRDefault="006C202A" w:rsidP="00250A1C">
            <w:pPr>
              <w:pStyle w:val="TableText"/>
            </w:pPr>
            <w:r w:rsidRPr="00080F80">
              <w:t xml:space="preserve">Checked by the Alert Handler (in the </w:t>
            </w:r>
            <w:r w:rsidR="00F360D9" w:rsidRPr="00080F80">
              <w:t>XQAKILL</w:t>
            </w:r>
            <w:r w:rsidRPr="00080F80">
              <w:t xml:space="preserve"> input </w:t>
            </w:r>
            <w:r w:rsidR="00F360D9" w:rsidRPr="00080F80">
              <w:t>variable</w:t>
            </w:r>
            <w:r w:rsidRPr="00080F80">
              <w:t>) to determine whether an alert should be deleted, and whether deletion should be for the current user or for all users who might receive the alert.</w:t>
            </w:r>
          </w:p>
        </w:tc>
      </w:tr>
    </w:tbl>
    <w:p w:rsidR="006C202A" w:rsidRPr="006B2FCC" w:rsidRDefault="006C202A" w:rsidP="001415CF">
      <w:pPr>
        <w:pStyle w:val="BodyText6"/>
      </w:pPr>
    </w:p>
    <w:p w:rsidR="006C202A" w:rsidRPr="006B2FCC" w:rsidRDefault="00740B85" w:rsidP="002A3730">
      <w:pPr>
        <w:pStyle w:val="Heading2"/>
      </w:pPr>
      <w:bookmarkStart w:id="99" w:name="_Toc458598788"/>
      <w:r>
        <w:lastRenderedPageBreak/>
        <w:t>Application Programming Interface</w:t>
      </w:r>
      <w:r w:rsidR="006C202A" w:rsidRPr="006B2FCC">
        <w:t xml:space="preserve"> (</w:t>
      </w:r>
      <w:r w:rsidR="00AA409D">
        <w:t>AP</w:t>
      </w:r>
      <w:r w:rsidR="006C202A" w:rsidRPr="006B2FCC">
        <w:t>I)</w:t>
      </w:r>
      <w:bookmarkEnd w:id="99"/>
    </w:p>
    <w:p w:rsidR="006C202A" w:rsidRPr="006B2FCC" w:rsidRDefault="001415CF" w:rsidP="00FE519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w:instrText>
      </w:r>
      <w:r w:rsidRPr="006B2FCC">
        <w:instrText>I):Alerts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Alerts: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alerts. These </w:t>
      </w:r>
      <w:r w:rsidR="00F92D1F">
        <w:t>APIs</w:t>
      </w:r>
      <w:r w:rsidR="006C202A" w:rsidRPr="006B2FCC">
        <w:t xml:space="preserve"> are described below.</w:t>
      </w:r>
    </w:p>
    <w:p w:rsidR="006A1CB3" w:rsidRPr="006B2FCC" w:rsidRDefault="006A1CB3" w:rsidP="00457DA6">
      <w:pPr>
        <w:pStyle w:val="Heading3"/>
      </w:pPr>
      <w:bookmarkStart w:id="100" w:name="_Toc458598789"/>
      <w:r w:rsidRPr="006B2FCC">
        <w:t>AHISTORY^XQALBUTL(): Get Alert Tracking File Information</w:t>
      </w:r>
      <w:bookmarkEnd w:id="100"/>
    </w:p>
    <w:p w:rsidR="0084064A" w:rsidRDefault="0084064A" w:rsidP="0084064A">
      <w:pPr>
        <w:pStyle w:val="APIText"/>
        <w:keepNext/>
        <w:keepLines/>
      </w:pPr>
      <w:r w:rsidRPr="006B2FCC">
        <w:rPr>
          <w:b/>
        </w:rPr>
        <w:t>Reference Type</w:t>
      </w:r>
      <w:r>
        <w:rPr>
          <w:b/>
        </w:rPr>
        <w:t>:</w:t>
      </w:r>
      <w:r>
        <w:rPr>
          <w:b/>
        </w:rPr>
        <w:tab/>
      </w:r>
      <w:r w:rsidR="00C82BE0" w:rsidRPr="006B2FCC">
        <w:t>Supported</w:t>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XQALBUTL</w:instrText>
      </w:r>
      <w:r w:rsidR="000D377C" w:rsidRPr="006B2FC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Alerts:AHISTORY^XQALBUTL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Reference Type:Supported:AHISTORY^XQALBUTL</w:instrText>
      </w:r>
      <w:r w:rsidR="000D377C">
        <w:instrText>”</w:instrText>
      </w:r>
      <w:r w:rsidR="000D377C" w:rsidRPr="006B2FCC">
        <w:instrText xml:space="preserve"> </w:instrText>
      </w:r>
      <w:r w:rsidR="000D377C" w:rsidRPr="006B2FCC">
        <w:rPr>
          <w:vanish/>
        </w:rPr>
        <w:fldChar w:fldCharType="end"/>
      </w:r>
    </w:p>
    <w:p w:rsidR="0084064A" w:rsidRDefault="0084064A" w:rsidP="0084064A">
      <w:pPr>
        <w:pStyle w:val="APIText"/>
        <w:keepNext/>
        <w:keepLines/>
      </w:pPr>
      <w:r w:rsidRPr="006B2FCC">
        <w:rPr>
          <w:b/>
        </w:rPr>
        <w:t>Category</w:t>
      </w:r>
      <w:r>
        <w:rPr>
          <w:b/>
        </w:rPr>
        <w:t>:</w:t>
      </w:r>
      <w:r>
        <w:rPr>
          <w:b/>
        </w:rPr>
        <w:tab/>
      </w:r>
      <w:r w:rsidR="00C82BE0" w:rsidRPr="006B2FCC">
        <w:t>Alerts</w:t>
      </w:r>
    </w:p>
    <w:p w:rsidR="0084064A" w:rsidRPr="0084064A" w:rsidRDefault="006205D0" w:rsidP="0084064A">
      <w:pPr>
        <w:pStyle w:val="APIText"/>
        <w:keepNext/>
        <w:keepLines/>
      </w:pPr>
      <w:r>
        <w:rPr>
          <w:b/>
        </w:rPr>
        <w:t>ICR #</w:t>
      </w:r>
      <w:r w:rsidR="0084064A">
        <w:rPr>
          <w:b/>
        </w:rPr>
        <w:t>:</w:t>
      </w:r>
      <w:r w:rsidR="0084064A" w:rsidRPr="0084064A">
        <w:tab/>
      </w:r>
      <w:r w:rsidR="00C82BE0" w:rsidRPr="006B2FCC">
        <w:t>2788</w:t>
      </w:r>
    </w:p>
    <w:p w:rsidR="0084064A" w:rsidRPr="0084064A" w:rsidRDefault="0084064A" w:rsidP="0084064A">
      <w:pPr>
        <w:pStyle w:val="APIText"/>
        <w:keepNext/>
        <w:keepLines/>
      </w:pPr>
      <w:r w:rsidRPr="006B2FCC">
        <w:rPr>
          <w:b/>
        </w:rPr>
        <w:t>Description</w:t>
      </w:r>
      <w:r>
        <w:rPr>
          <w:b/>
        </w:rPr>
        <w:t>:</w:t>
      </w:r>
      <w:r w:rsidRPr="0084064A">
        <w:tab/>
      </w:r>
      <w:r w:rsidR="00C82BE0" w:rsidRPr="006B2FCC">
        <w:t xml:space="preserve">This </w:t>
      </w:r>
      <w:r w:rsidR="00C82BE0">
        <w:t>AP</w:t>
      </w:r>
      <w:r w:rsidR="00C82BE0" w:rsidRPr="006B2FCC">
        <w:t>I returns information from the ALERT TRACKING file (#8992.1)</w:t>
      </w:r>
      <w:r w:rsidR="00C82BE0" w:rsidRPr="006B2FCC">
        <w:fldChar w:fldCharType="begin"/>
      </w:r>
      <w:r w:rsidR="00C82BE0" w:rsidRPr="006B2FCC">
        <w:instrText xml:space="preserve"> XE </w:instrText>
      </w:r>
      <w:r w:rsidR="00C82BE0">
        <w:instrText>“</w:instrText>
      </w:r>
      <w:r w:rsidR="00C82BE0" w:rsidRPr="006B2FCC">
        <w:instrText>ALERT TRACKING File (#8992.1)</w:instrText>
      </w:r>
      <w:r w:rsidR="00C82BE0">
        <w:instrText>”</w:instrText>
      </w:r>
      <w:r w:rsidR="00C82BE0" w:rsidRPr="006B2FCC">
        <w:instrText xml:space="preserve"> </w:instrText>
      </w:r>
      <w:r w:rsidR="00C82BE0" w:rsidRPr="006B2FCC">
        <w:fldChar w:fldCharType="end"/>
      </w:r>
      <w:r w:rsidR="00C82BE0" w:rsidRPr="006B2FCC">
        <w:fldChar w:fldCharType="begin"/>
      </w:r>
      <w:r w:rsidR="00C82BE0" w:rsidRPr="006B2FCC">
        <w:instrText xml:space="preserve"> XE </w:instrText>
      </w:r>
      <w:r w:rsidR="00C82BE0">
        <w:instrText>“</w:instrText>
      </w:r>
      <w:r w:rsidR="00C82BE0" w:rsidRPr="006B2FCC">
        <w:instrText>Files:ALERT TRACKING (#8992.1)</w:instrText>
      </w:r>
      <w:r w:rsidR="00C82BE0">
        <w:instrText>”</w:instrText>
      </w:r>
      <w:r w:rsidR="00C82BE0" w:rsidRPr="006B2FCC">
        <w:instrText xml:space="preserve"> </w:instrText>
      </w:r>
      <w:r w:rsidR="00C82BE0" w:rsidRPr="006B2FCC">
        <w:fldChar w:fldCharType="end"/>
      </w:r>
      <w:r w:rsidR="00C82BE0" w:rsidRPr="006B2FCC">
        <w:t xml:space="preserve"> for alerts with the xqaid input parameter as its alert ID. The data is returned descendent from the closed root passed in the root input parameter. Usually, xqaid is known based on alert processing.</w:t>
      </w:r>
    </w:p>
    <w:p w:rsidR="0084064A" w:rsidRPr="00C82BE0" w:rsidRDefault="0084064A" w:rsidP="0084064A">
      <w:pPr>
        <w:pStyle w:val="APIText"/>
        <w:rPr>
          <w:rFonts w:ascii="Courier New" w:hAnsi="Courier New" w:cs="Courier New"/>
          <w:sz w:val="18"/>
          <w:szCs w:val="18"/>
        </w:rPr>
      </w:pPr>
      <w:r w:rsidRPr="006B2FCC">
        <w:rPr>
          <w:b/>
        </w:rPr>
        <w:t>Format</w:t>
      </w:r>
      <w:r>
        <w:rPr>
          <w:b/>
        </w:rPr>
        <w:t>:</w:t>
      </w:r>
      <w:r w:rsidRPr="0084064A">
        <w:tab/>
      </w:r>
      <w:r w:rsidR="00C82BE0" w:rsidRPr="00C82BE0">
        <w:rPr>
          <w:rFonts w:ascii="Courier New" w:hAnsi="Courier New" w:cs="Courier New"/>
          <w:sz w:val="18"/>
          <w:szCs w:val="18"/>
        </w:rPr>
        <w:t>AHISTORY^XQALBUTL(xqaid,root)</w:t>
      </w:r>
    </w:p>
    <w:p w:rsidR="0084064A" w:rsidRDefault="0084064A" w:rsidP="00DC4D21">
      <w:pPr>
        <w:pStyle w:val="APIParameters"/>
        <w:keepNext/>
        <w:keepLines/>
        <w:ind w:left="4147" w:hanging="4147"/>
      </w:pPr>
      <w:r w:rsidRPr="006B2FCC">
        <w:rPr>
          <w:b/>
        </w:rPr>
        <w:t>Input Parameters</w:t>
      </w:r>
      <w:r>
        <w:rPr>
          <w:b/>
        </w:rPr>
        <w:t>:</w:t>
      </w:r>
      <w:r w:rsidRPr="0084064A">
        <w:tab/>
      </w:r>
      <w:r w:rsidR="00C82BE0" w:rsidRPr="006B2FCC">
        <w:t>xqaid:</w:t>
      </w:r>
      <w:r w:rsidRPr="0084064A">
        <w:tab/>
      </w:r>
      <w:r w:rsidR="00C82BE0" w:rsidRPr="006B2FCC">
        <w:t>(required) This is the value of the alert identifier. It is passed to the routine or option that is run when the alert is selected. It can also be obtained from a listing of all of the xqaid values for a specified user and/or patient.</w:t>
      </w:r>
    </w:p>
    <w:p w:rsidR="00C82BE0" w:rsidRDefault="00C82BE0" w:rsidP="00B46F1A">
      <w:pPr>
        <w:pStyle w:val="APIParameters"/>
      </w:pPr>
      <w:r>
        <w:tab/>
      </w:r>
      <w:r w:rsidRPr="006B2FCC">
        <w:t>root:</w:t>
      </w:r>
      <w:r>
        <w:tab/>
      </w:r>
      <w:r w:rsidRPr="006B2FCC">
        <w:t>(required) This parameter is a closed reference to a local or global root. 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is returned descendent from the specified root.</w:t>
      </w:r>
    </w:p>
    <w:p w:rsidR="00C82BE0" w:rsidRDefault="00B1207A" w:rsidP="00E82178">
      <w:pPr>
        <w:pStyle w:val="APIParametersNote"/>
      </w:pPr>
      <w:r>
        <w:drawing>
          <wp:inline distT="0" distB="0" distL="0" distR="0" wp14:anchorId="13144EC7" wp14:editId="0D1EE06B">
            <wp:extent cx="285750" cy="285750"/>
            <wp:effectExtent l="0" t="0" r="0" b="0"/>
            <wp:docPr id="353" name="Picture 3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0D377C" w:rsidRPr="006B2FCC">
        <w:rPr>
          <w:b/>
          <w:iCs/>
        </w:rPr>
        <w:t xml:space="preserve">NOTE: </w:t>
      </w:r>
      <w:r w:rsidR="000D377C" w:rsidRPr="006B2FCC">
        <w:t xml:space="preserve">A more user (developer) friendly call would be the </w:t>
      </w:r>
      <w:r w:rsidR="000D377C" w:rsidRPr="00650CD8">
        <w:rPr>
          <w:color w:val="0000FF"/>
          <w:u w:val="single"/>
        </w:rPr>
        <w:fldChar w:fldCharType="begin" w:fldLock="1"/>
      </w:r>
      <w:r w:rsidR="000D377C" w:rsidRPr="00650CD8">
        <w:rPr>
          <w:color w:val="0000FF"/>
          <w:u w:val="single"/>
        </w:rPr>
        <w:instrText xml:space="preserve"> REF _Ref357672926 \h  \* MERGEFORMAT </w:instrText>
      </w:r>
      <w:r w:rsidR="000D377C" w:rsidRPr="00650CD8">
        <w:rPr>
          <w:color w:val="0000FF"/>
          <w:u w:val="single"/>
        </w:rPr>
      </w:r>
      <w:r w:rsidR="000D377C" w:rsidRPr="00650CD8">
        <w:rPr>
          <w:color w:val="0000FF"/>
          <w:u w:val="single"/>
        </w:rPr>
        <w:fldChar w:fldCharType="separate"/>
      </w:r>
      <w:r w:rsidR="000D377C" w:rsidRPr="00EB0586">
        <w:rPr>
          <w:color w:val="0000FF"/>
          <w:u w:val="single"/>
        </w:rPr>
        <w:t>ALERTDAT^XQALBUTL(): Get Alert Tracking File Information</w:t>
      </w:r>
      <w:r w:rsidR="000D377C" w:rsidRPr="00650CD8">
        <w:rPr>
          <w:color w:val="0000FF"/>
          <w:u w:val="single"/>
        </w:rPr>
        <w:fldChar w:fldCharType="end"/>
      </w:r>
      <w:r w:rsidR="000D377C">
        <w:t xml:space="preserve"> AP</w:t>
      </w:r>
      <w:r w:rsidR="000D377C" w:rsidRPr="006B2FCC">
        <w:t>I, which returns the data in an array with the field numbers and names as the subscripts and the internal and external (if different) values as the value.</w:t>
      </w:r>
    </w:p>
    <w:p w:rsidR="0084064A" w:rsidRPr="000D377C" w:rsidRDefault="0084064A" w:rsidP="00B46F1A">
      <w:pPr>
        <w:pStyle w:val="APIParameters"/>
      </w:pPr>
      <w:r w:rsidRPr="00C82BE0">
        <w:rPr>
          <w:b/>
        </w:rPr>
        <w:t>Output:</w:t>
      </w:r>
      <w:r w:rsidRPr="000D377C">
        <w:tab/>
      </w:r>
      <w:r w:rsidR="000D377C" w:rsidRPr="006B2FCC">
        <w:t>returns:</w:t>
      </w:r>
      <w:r w:rsidRPr="000D377C">
        <w:tab/>
      </w:r>
      <w:r w:rsidR="000D377C" w:rsidRPr="006B2FCC">
        <w:t>The data returned reflects the global structure of the ALERT TRACKING file (#8992.1)</w:t>
      </w:r>
      <w:r w:rsidR="000D377C" w:rsidRPr="006B2FCC">
        <w:fldChar w:fldCharType="begin"/>
      </w:r>
      <w:r w:rsidR="000D377C" w:rsidRPr="006B2FCC">
        <w:instrText xml:space="preserve"> XE </w:instrText>
      </w:r>
      <w:r w:rsidR="000D377C">
        <w:instrText>“</w:instrText>
      </w:r>
      <w:r w:rsidR="000D377C" w:rsidRPr="006B2FCC">
        <w:instrText>ALERT TRACKING File (#8992.1)</w:instrText>
      </w:r>
      <w:r w:rsidR="000D377C">
        <w:instrText>”</w:instrText>
      </w:r>
      <w:r w:rsidR="000D377C" w:rsidRPr="006B2FCC">
        <w:instrText xml:space="preserve"> </w:instrText>
      </w:r>
      <w:r w:rsidR="000D377C" w:rsidRPr="006B2FCC">
        <w:fldChar w:fldCharType="end"/>
      </w:r>
      <w:r w:rsidR="000D377C" w:rsidRPr="006B2FCC">
        <w:fldChar w:fldCharType="begin"/>
      </w:r>
      <w:r w:rsidR="000D377C" w:rsidRPr="006B2FCC">
        <w:instrText xml:space="preserve"> XE </w:instrText>
      </w:r>
      <w:r w:rsidR="000D377C">
        <w:instrText>“</w:instrText>
      </w:r>
      <w:r w:rsidR="000D377C" w:rsidRPr="006B2FCC">
        <w:instrText>Files:ALERT TRACKING (#8992.1)</w:instrText>
      </w:r>
      <w:r w:rsidR="000D377C">
        <w:instrText>”</w:instrText>
      </w:r>
      <w:r w:rsidR="000D377C" w:rsidRPr="006B2FCC">
        <w:instrText xml:space="preserve"> </w:instrText>
      </w:r>
      <w:r w:rsidR="000D377C" w:rsidRPr="006B2FCC">
        <w:fldChar w:fldCharType="end"/>
      </w:r>
      <w:r w:rsidR="000D377C" w:rsidRPr="006B2FCC">
        <w:t>.</w:t>
      </w:r>
    </w:p>
    <w:p w:rsidR="000A1C2C" w:rsidRDefault="000A1C2C" w:rsidP="000A1C2C">
      <w:pPr>
        <w:pStyle w:val="BodyText6"/>
      </w:pPr>
    </w:p>
    <w:p w:rsidR="006A1CB3" w:rsidRPr="006B2FCC" w:rsidRDefault="006A1CB3" w:rsidP="00E22EEC">
      <w:pPr>
        <w:pStyle w:val="Heading4"/>
      </w:pPr>
      <w:bookmarkStart w:id="101" w:name="_Toc458598790"/>
      <w:r w:rsidRPr="006B2FCC">
        <w:lastRenderedPageBreak/>
        <w:t>Example</w:t>
      </w:r>
      <w:bookmarkEnd w:id="101"/>
    </w:p>
    <w:p w:rsidR="006A1CB3" w:rsidRPr="006B2FCC" w:rsidRDefault="006A1CB3" w:rsidP="00140FAA">
      <w:pPr>
        <w:pStyle w:val="BodyText"/>
        <w:keepNext/>
        <w:keepLines/>
      </w:pPr>
      <w:r w:rsidRPr="006B2FCC">
        <w:t>The following example illustrates the use of this</w:t>
      </w:r>
      <w:r w:rsidR="00DD2EAB">
        <w:t xml:space="preserve"> API</w:t>
      </w:r>
      <w:r w:rsidRPr="006B2FCC">
        <w:t xml:space="preserve"> and the format of the data returned.</w:t>
      </w:r>
    </w:p>
    <w:p w:rsidR="0037425A" w:rsidRPr="006B2FCC" w:rsidRDefault="00F07FF0" w:rsidP="00F07FF0">
      <w:pPr>
        <w:pStyle w:val="Caption"/>
      </w:pPr>
      <w:bookmarkStart w:id="102" w:name="_Toc458599846"/>
      <w:r>
        <w:t xml:space="preserve">Figure </w:t>
      </w:r>
      <w:r w:rsidR="000542BF">
        <w:fldChar w:fldCharType="begin"/>
      </w:r>
      <w:r w:rsidR="000542BF">
        <w:instrText xml:space="preserve"> SEQ Figure \* ARABIC </w:instrText>
      </w:r>
      <w:r w:rsidR="000542BF">
        <w:fldChar w:fldCharType="separate"/>
      </w:r>
      <w:r w:rsidR="00EE31EC">
        <w:rPr>
          <w:noProof/>
        </w:rPr>
        <w:t>7</w:t>
      </w:r>
      <w:r w:rsidR="000542BF">
        <w:rPr>
          <w:noProof/>
        </w:rPr>
        <w:fldChar w:fldCharType="end"/>
      </w:r>
      <w:r w:rsidR="00844A43">
        <w:t>:</w:t>
      </w:r>
      <w:r>
        <w:t xml:space="preserve"> </w:t>
      </w:r>
      <w:r w:rsidRPr="006B2FCC">
        <w:t>AHISTORY^XQALBUTL</w:t>
      </w:r>
      <w:r>
        <w:t xml:space="preserve"> </w:t>
      </w:r>
      <w:r w:rsidR="00EF784D">
        <w:t>AP</w:t>
      </w:r>
      <w:r>
        <w:t>I—Example: Sample use and format of data returned</w:t>
      </w:r>
      <w:bookmarkEnd w:id="102"/>
    </w:p>
    <w:p w:rsidR="006A1CB3" w:rsidRPr="006B2FCC" w:rsidRDefault="006A1CB3" w:rsidP="0037425A">
      <w:pPr>
        <w:pStyle w:val="Dialogue"/>
      </w:pPr>
      <w:r w:rsidRPr="006B2FCC">
        <w:t>&gt;</w:t>
      </w:r>
      <w:r w:rsidRPr="0037425A">
        <w:rPr>
          <w:b/>
          <w:highlight w:val="yellow"/>
        </w:rPr>
        <w:t>S XQAID=</w:t>
      </w:r>
      <w:r w:rsidR="00FF3F33">
        <w:rPr>
          <w:b/>
          <w:highlight w:val="yellow"/>
        </w:rPr>
        <w:t>“</w:t>
      </w:r>
      <w:r w:rsidRPr="0037425A">
        <w:rPr>
          <w:b/>
          <w:highlight w:val="yellow"/>
        </w:rPr>
        <w:t>NO-ID;20;2990212.11294719</w:t>
      </w:r>
      <w:r w:rsidR="00FF3F3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014923">
        <w:rPr>
          <w:b/>
          <w:highlight w:val="yellow"/>
        </w:rPr>
        <w:t>D AHISTORY^XQALBUTL(XQAID,</w:t>
      </w:r>
      <w:r w:rsidR="00C45A56" w:rsidRPr="00C45A56">
        <w:rPr>
          <w:highlight w:val="yellow"/>
        </w:rPr>
        <w:t>“</w:t>
      </w:r>
      <w:r w:rsidRPr="00014923">
        <w:rPr>
          <w:b/>
          <w:highlight w:val="yellow"/>
        </w:rPr>
        <w:t>XXXROOT</w:t>
      </w:r>
      <w:r w:rsidR="00FF3F33">
        <w:rPr>
          <w:b/>
          <w:highlight w:val="yellow"/>
        </w:rPr>
        <w:t>”</w:t>
      </w:r>
      <w:r w:rsidRPr="0001492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37425A">
        <w:rPr>
          <w:b/>
          <w:highlight w:val="yellow"/>
        </w:rPr>
        <w:t>ZW XXXROOT</w:t>
      </w:r>
    </w:p>
    <w:p w:rsidR="006A1CB3" w:rsidRPr="006B2FCC" w:rsidRDefault="006A1CB3" w:rsidP="0037425A">
      <w:pPr>
        <w:pStyle w:val="Dialogue"/>
      </w:pPr>
    </w:p>
    <w:p w:rsidR="006A1CB3" w:rsidRPr="006B2FCC" w:rsidRDefault="006A1CB3" w:rsidP="0037425A">
      <w:pPr>
        <w:pStyle w:val="Dialogue"/>
      </w:pPr>
      <w:r w:rsidRPr="006B2FCC">
        <w:t>XXXROOT(0)=NO-ID;20;2990212.11294719^2990212.112947^NO-ID^^20</w:t>
      </w:r>
    </w:p>
    <w:p w:rsidR="006A1CB3" w:rsidRPr="006B2FCC" w:rsidRDefault="006A1CB3" w:rsidP="0037425A">
      <w:pPr>
        <w:pStyle w:val="Dialogue"/>
      </w:pPr>
      <w:r w:rsidRPr="006B2FCC">
        <w:t>XXXROOT(1)=TEST MESSAGE (ROUTINE) 20^^^XM</w:t>
      </w:r>
    </w:p>
    <w:p w:rsidR="006A1CB3" w:rsidRPr="006B2FCC" w:rsidRDefault="006A1CB3" w:rsidP="0037425A">
      <w:pPr>
        <w:pStyle w:val="Dialogue"/>
      </w:pPr>
      <w:r w:rsidRPr="006B2FCC">
        <w:t>XXXROOT(20,0)=^8992.11^20^1</w:t>
      </w:r>
    </w:p>
    <w:p w:rsidR="006A1CB3" w:rsidRPr="006B2FCC" w:rsidRDefault="006A1CB3" w:rsidP="0037425A">
      <w:pPr>
        <w:pStyle w:val="Dialogue"/>
      </w:pPr>
      <w:r w:rsidRPr="006B2FCC">
        <w:t>XXXROOT(20,1,0)=20^2990212.112954^2990212.145609^2990212.145621^2990212.145621</w:t>
      </w:r>
    </w:p>
    <w:p w:rsidR="006A1CB3" w:rsidRPr="006B2FCC" w:rsidRDefault="006A1CB3" w:rsidP="0037425A">
      <w:pPr>
        <w:pStyle w:val="Dialogue"/>
      </w:pPr>
      <w:r w:rsidRPr="006B2FCC">
        <w:t>XXXROOT(20,</w:t>
      </w:r>
      <w:r w:rsidR="00C45A56">
        <w:t>“</w:t>
      </w:r>
      <w:r w:rsidRPr="006B2FCC">
        <w:t>B</w:t>
      </w:r>
      <w:r w:rsidR="00FF3F33">
        <w:t>”</w:t>
      </w:r>
      <w:r w:rsidRPr="006B2FCC">
        <w:t>,20,1)=</w:t>
      </w:r>
    </w:p>
    <w:p w:rsidR="006A1CB3" w:rsidRPr="006B2FCC" w:rsidRDefault="006A1CB3" w:rsidP="001415CF">
      <w:pPr>
        <w:pStyle w:val="BodyText6"/>
      </w:pPr>
    </w:p>
    <w:p w:rsidR="006A1CB3" w:rsidRPr="006B2FCC" w:rsidRDefault="006A1CB3" w:rsidP="00140FAA">
      <w:pPr>
        <w:pStyle w:val="BodyText"/>
        <w:keepNext/>
        <w:keepLines/>
      </w:pPr>
      <w:r w:rsidRPr="006B2FCC">
        <w:t>This is in the basic structure of the nodes taken from the global for this entry, which can be seen from a global m</w:t>
      </w:r>
      <w:r w:rsidR="00327A10">
        <w:t>ap</w:t>
      </w:r>
      <w:r w:rsidRPr="006B2FCC">
        <w:t xml:space="preserve"> view of the ALERT TRACKING file (#8992.1)</w:t>
      </w:r>
      <w:r w:rsidRPr="006B2FCC">
        <w:fldChar w:fldCharType="begin"/>
      </w:r>
      <w:r w:rsidRPr="006B2FCC">
        <w:instrText xml:space="preserve"> XE </w:instrText>
      </w:r>
      <w:r w:rsidR="009F58E4">
        <w:instrText>“</w:instrText>
      </w:r>
      <w:r w:rsidRPr="006B2FCC">
        <w:instrText>ALERT TRACKING File (#8992.1)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Files:ALERT TRACKING (#8992.1)</w:instrText>
      </w:r>
      <w:r w:rsidR="009F58E4">
        <w:instrText>”</w:instrText>
      </w:r>
      <w:r w:rsidRPr="006B2FCC">
        <w:instrText xml:space="preserve"> </w:instrText>
      </w:r>
      <w:r w:rsidRPr="006B2FCC">
        <w:fldChar w:fldCharType="end"/>
      </w:r>
      <w:r w:rsidRPr="006B2FCC">
        <w:t>:</w:t>
      </w:r>
    </w:p>
    <w:p w:rsidR="00F32A52" w:rsidRPr="006B2FCC" w:rsidRDefault="00F07FF0" w:rsidP="00F07FF0">
      <w:pPr>
        <w:pStyle w:val="Caption"/>
      </w:pPr>
      <w:bookmarkStart w:id="103" w:name="_Toc458599847"/>
      <w:r>
        <w:t xml:space="preserve">Figure </w:t>
      </w:r>
      <w:r w:rsidR="000542BF">
        <w:fldChar w:fldCharType="begin"/>
      </w:r>
      <w:r w:rsidR="000542BF">
        <w:instrText xml:space="preserve"> SEQ Figure \* ARABIC </w:instrText>
      </w:r>
      <w:r w:rsidR="000542BF">
        <w:fldChar w:fldCharType="separate"/>
      </w:r>
      <w:r w:rsidR="00EE31EC">
        <w:rPr>
          <w:noProof/>
        </w:rPr>
        <w:t>8</w:t>
      </w:r>
      <w:r w:rsidR="000542BF">
        <w:rPr>
          <w:noProof/>
        </w:rPr>
        <w:fldChar w:fldCharType="end"/>
      </w:r>
      <w:r w:rsidR="00844A43">
        <w:t>:</w:t>
      </w:r>
      <w:r>
        <w:t xml:space="preserve"> </w:t>
      </w:r>
      <w:r w:rsidRPr="006B2FCC">
        <w:t>AHISTORY^XQALBUTL</w:t>
      </w:r>
      <w:r>
        <w:t xml:space="preserve"> </w:t>
      </w:r>
      <w:r w:rsidR="00EF784D">
        <w:t>AP</w:t>
      </w:r>
      <w:r>
        <w:t>I—Example: B</w:t>
      </w:r>
      <w:r w:rsidRPr="006B2FCC">
        <w:t>asic structure of the nodes taken from the global for this entry</w:t>
      </w:r>
      <w:r>
        <w:t xml:space="preserve"> as seen via a global m</w:t>
      </w:r>
      <w:r w:rsidR="00327A10">
        <w:t>ap</w:t>
      </w:r>
      <w:r>
        <w:t xml:space="preserve"> view of the </w:t>
      </w:r>
      <w:r w:rsidRPr="006B2FCC">
        <w:t>ALERT TRACKING file (#8992.1)</w:t>
      </w:r>
      <w:bookmarkEnd w:id="103"/>
    </w:p>
    <w:p w:rsidR="006A1CB3" w:rsidRPr="006B2FCC" w:rsidRDefault="006A1CB3" w:rsidP="00F32A52">
      <w:pPr>
        <w:pStyle w:val="Dialogue"/>
      </w:pPr>
      <w:r w:rsidRPr="006B2FCC">
        <w:t xml:space="preserve">^XTV(8992.1,D0,0)= (#.01) NAME [1F] ^ (#.02) DATE CREATED [2D]^ (#.03) </w:t>
      </w:r>
      <w:smartTag w:uri="urn:schemas-microsoft-com:office:smarttags" w:element="stockticker">
        <w:r w:rsidRPr="006B2FCC">
          <w:t>PKG</w:t>
        </w:r>
      </w:smartTag>
      <w:r w:rsidRPr="006B2FCC">
        <w:t xml:space="preserve"> </w:t>
      </w:r>
    </w:p>
    <w:p w:rsidR="006A1CB3" w:rsidRPr="006B2FCC" w:rsidRDefault="006A1CB3" w:rsidP="00F32A52">
      <w:pPr>
        <w:pStyle w:val="Dialogue"/>
      </w:pPr>
      <w:r w:rsidRPr="006B2FCC">
        <w:t xml:space="preserve">     ==&gt;ID [3F] ^ (#.04) PATIENT [4P] ^ (#.05)</w:t>
      </w:r>
    </w:p>
    <w:p w:rsidR="006A1CB3" w:rsidRPr="006B2FCC" w:rsidRDefault="006A1CB3" w:rsidP="00F32A52">
      <w:pPr>
        <w:pStyle w:val="Dialogue"/>
      </w:pPr>
      <w:r w:rsidRPr="006B2FCC">
        <w:t xml:space="preserve">GENERATED BY [5P] ^ </w:t>
      </w:r>
    </w:p>
    <w:p w:rsidR="006A1CB3" w:rsidRPr="006B2FCC" w:rsidRDefault="006A1CB3" w:rsidP="00F32A52">
      <w:pPr>
        <w:pStyle w:val="Dialogue"/>
      </w:pPr>
      <w:r w:rsidRPr="006B2FCC">
        <w:t xml:space="preserve">     ==&gt;(#.06) GENERATED WHILE QUEUED [6S] ^ (#.07)</w:t>
      </w:r>
    </w:p>
    <w:p w:rsidR="006A1CB3" w:rsidRPr="006B2FCC" w:rsidRDefault="006A1CB3" w:rsidP="00F32A52">
      <w:pPr>
        <w:pStyle w:val="Dialogue"/>
      </w:pPr>
      <w:r w:rsidRPr="006B2FCC">
        <w:t xml:space="preserve">STATUS [7S] ^ </w:t>
      </w:r>
    </w:p>
    <w:p w:rsidR="006A1CB3" w:rsidRPr="006B2FCC" w:rsidRDefault="006A1CB3" w:rsidP="00F32A52">
      <w:pPr>
        <w:pStyle w:val="Dialogue"/>
      </w:pPr>
      <w:r w:rsidRPr="006B2FCC">
        <w:t xml:space="preserve">     ==&gt;(#.08) RETENTION DATE [8D] ^ </w:t>
      </w:r>
    </w:p>
    <w:p w:rsidR="006A1CB3" w:rsidRPr="006B2FCC" w:rsidRDefault="006A1CB3" w:rsidP="00F32A52">
      <w:pPr>
        <w:pStyle w:val="Dialogue"/>
      </w:pPr>
    </w:p>
    <w:p w:rsidR="006A1CB3" w:rsidRPr="006B2FCC" w:rsidRDefault="006A1CB3" w:rsidP="00F32A52">
      <w:pPr>
        <w:pStyle w:val="Dialogue"/>
      </w:pPr>
      <w:r w:rsidRPr="006B2FCC">
        <w:t xml:space="preserve">^XTV(8992.1,D0,1)= (#1.01) DISPLAY TEXT [1F] ^ (#1.02) OPTION FOR PROCESSING </w:t>
      </w:r>
    </w:p>
    <w:p w:rsidR="006A1CB3" w:rsidRPr="006B2FCC" w:rsidRDefault="006A1CB3" w:rsidP="00F32A52">
      <w:pPr>
        <w:pStyle w:val="Dialogue"/>
      </w:pPr>
      <w:r w:rsidRPr="006B2FCC">
        <w:t xml:space="preserve">     ==&gt;[2F] ^ (#1.03) ROUTINE </w:t>
      </w:r>
      <w:smartTag w:uri="urn:schemas-microsoft-com:office:smarttags" w:element="stockticker">
        <w:r w:rsidRPr="006B2FCC">
          <w:t>TAG</w:t>
        </w:r>
      </w:smartTag>
      <w:r w:rsidRPr="006B2FCC">
        <w:t xml:space="preserve"> [3F] ^ (#1.04)</w:t>
      </w:r>
    </w:p>
    <w:p w:rsidR="006A1CB3" w:rsidRPr="006B2FCC" w:rsidRDefault="006A1CB3" w:rsidP="00F32A52">
      <w:pPr>
        <w:pStyle w:val="Dialogue"/>
      </w:pPr>
      <w:r w:rsidRPr="006B2FCC">
        <w:t>ROUTINE FOR</w:t>
      </w:r>
    </w:p>
    <w:p w:rsidR="006A1CB3" w:rsidRPr="006B2FCC" w:rsidRDefault="006A1CB3" w:rsidP="00F32A52">
      <w:pPr>
        <w:pStyle w:val="Dialogue"/>
      </w:pPr>
      <w:r w:rsidRPr="006B2FCC">
        <w:t xml:space="preserve">     ==&gt;PROCESSING [4F] ^</w:t>
      </w:r>
    </w:p>
    <w:p w:rsidR="006A1CB3" w:rsidRPr="006B2FCC" w:rsidRDefault="006A1CB3" w:rsidP="00F32A52">
      <w:pPr>
        <w:pStyle w:val="Dialogue"/>
      </w:pPr>
    </w:p>
    <w:p w:rsidR="006A1CB3" w:rsidRPr="006B2FCC" w:rsidRDefault="006A1CB3" w:rsidP="00F32A52">
      <w:pPr>
        <w:pStyle w:val="Dialogue"/>
      </w:pPr>
      <w:r w:rsidRPr="006B2FCC">
        <w:t xml:space="preserve">^XTV(8992.1,D0,2)= (#2) </w:t>
      </w:r>
      <w:smartTag w:uri="urn:schemas-microsoft-com:office:smarttags" w:element="stockticker">
        <w:r w:rsidRPr="006B2FCC">
          <w:t>DATA</w:t>
        </w:r>
      </w:smartTag>
      <w:r w:rsidRPr="006B2FCC">
        <w:t xml:space="preserve"> FOR PROCESSING [E1,245F] ^</w:t>
      </w:r>
    </w:p>
    <w:p w:rsidR="006A1CB3" w:rsidRPr="006B2FCC" w:rsidRDefault="006A1CB3" w:rsidP="00F32A52">
      <w:pPr>
        <w:pStyle w:val="Dialogue"/>
      </w:pPr>
    </w:p>
    <w:p w:rsidR="006A1CB3" w:rsidRPr="006B2FCC" w:rsidRDefault="006A1CB3" w:rsidP="00F32A52">
      <w:pPr>
        <w:pStyle w:val="Dialogue"/>
      </w:pPr>
      <w:r w:rsidRPr="006B2FCC">
        <w:t>^XTV(8992.1,D0,20,0)=^8992.11PA^^  (#20) RECIPIENT</w:t>
      </w:r>
    </w:p>
    <w:p w:rsidR="006A1CB3" w:rsidRPr="006B2FCC" w:rsidRDefault="006A1CB3" w:rsidP="00F32A52">
      <w:pPr>
        <w:pStyle w:val="Dialogue"/>
      </w:pPr>
    </w:p>
    <w:p w:rsidR="006A1CB3" w:rsidRPr="006B2FCC" w:rsidRDefault="006A1CB3" w:rsidP="00F32A52">
      <w:pPr>
        <w:pStyle w:val="Dialogue"/>
      </w:pPr>
      <w:r w:rsidRPr="006B2FCC">
        <w:t>^XTV(8992.1,D0,20,D1,0)= (#.01) RECIPIENT [1P] ^ (#.02) ALERT FIRST DISPLAYED</w:t>
      </w:r>
    </w:p>
    <w:p w:rsidR="006A1CB3" w:rsidRPr="006B2FCC" w:rsidRDefault="006A1CB3" w:rsidP="00F32A52">
      <w:pPr>
        <w:pStyle w:val="Dialogue"/>
      </w:pPr>
      <w:r w:rsidRPr="006B2FCC">
        <w:t xml:space="preserve">     ==&gt;[2D] ^ (#.03) FIRST SELECTED ALERT [3D] ^ (#.04)</w:t>
      </w:r>
    </w:p>
    <w:p w:rsidR="006A1CB3" w:rsidRPr="006B2FCC" w:rsidRDefault="006A1CB3" w:rsidP="00F32A52">
      <w:pPr>
        <w:pStyle w:val="Dialogue"/>
      </w:pPr>
      <w:r w:rsidRPr="006B2FCC">
        <w:t xml:space="preserve">     ==&gt;PROCESSED ALERT [4D] ^ (#.05) DELETED ON [5D] ^</w:t>
      </w:r>
    </w:p>
    <w:p w:rsidR="006A1CB3" w:rsidRPr="006B2FCC" w:rsidRDefault="006A1CB3" w:rsidP="00F32A52">
      <w:pPr>
        <w:pStyle w:val="Dialogue"/>
      </w:pPr>
      <w:r w:rsidRPr="006B2FCC">
        <w:t xml:space="preserve">     ==&gt;(#.06) </w:t>
      </w:r>
      <w:smartTag w:uri="urn:schemas-microsoft-com:office:smarttags" w:element="stockticker">
        <w:r w:rsidRPr="006B2FCC">
          <w:t>AUTO</w:t>
        </w:r>
      </w:smartTag>
      <w:r w:rsidRPr="006B2FCC">
        <w:t xml:space="preserve"> DELETED [6D] ^ (#.07) FORWARDED BY [7P] </w:t>
      </w:r>
    </w:p>
    <w:p w:rsidR="006A1CB3" w:rsidRPr="006B2FCC" w:rsidRDefault="006A1CB3" w:rsidP="00F32A52">
      <w:pPr>
        <w:pStyle w:val="Dialogue"/>
      </w:pPr>
      <w:r w:rsidRPr="006B2FCC">
        <w:t xml:space="preserve">     ==&gt;^ (#.08) DATE/TIME FORWARDED [8D] ^ (#.09) DELETED </w:t>
      </w:r>
    </w:p>
    <w:p w:rsidR="006A1CB3" w:rsidRPr="006B2FCC" w:rsidRDefault="006A1CB3" w:rsidP="00F32A52">
      <w:pPr>
        <w:pStyle w:val="Dialogue"/>
      </w:pPr>
      <w:r w:rsidRPr="006B2FCC">
        <w:t xml:space="preserve">     ==&gt;BY USER [9P] ^ </w:t>
      </w:r>
    </w:p>
    <w:p w:rsidR="006A1CB3" w:rsidRDefault="006A1CB3" w:rsidP="001415CF">
      <w:pPr>
        <w:pStyle w:val="BodyText6"/>
      </w:pPr>
    </w:p>
    <w:p w:rsidR="001415CF" w:rsidRPr="006B2FCC" w:rsidRDefault="00B1207A" w:rsidP="001415CF">
      <w:pPr>
        <w:pStyle w:val="Note"/>
      </w:pPr>
      <w:r>
        <w:rPr>
          <w:noProof/>
          <w:lang w:eastAsia="en-US"/>
        </w:rPr>
        <w:drawing>
          <wp:inline distT="0" distB="0" distL="0" distR="0" wp14:anchorId="74941E38" wp14:editId="715830C5">
            <wp:extent cx="285750" cy="285750"/>
            <wp:effectExtent l="0" t="0" r="0" b="0"/>
            <wp:docPr id="354" name="Picture 3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 xml:space="preserve">A more user (developer) friendly </w:t>
      </w:r>
      <w:r w:rsidR="00EF784D">
        <w:t>AP</w:t>
      </w:r>
      <w:r w:rsidR="001415CF" w:rsidRPr="006B2FCC">
        <w:t xml:space="preserve">I would be the </w:t>
      </w:r>
      <w:r w:rsidR="00EF784D" w:rsidRPr="00EF784D">
        <w:rPr>
          <w:color w:val="0000FF"/>
          <w:u w:val="single"/>
        </w:rPr>
        <w:fldChar w:fldCharType="begin" w:fldLock="1"/>
      </w:r>
      <w:r w:rsidR="00EF784D" w:rsidRPr="00EF784D">
        <w:rPr>
          <w:color w:val="0000FF"/>
          <w:u w:val="single"/>
        </w:rPr>
        <w:instrText xml:space="preserve"> REF _Ref357672926 \h  \* MERGEFORMAT </w:instrText>
      </w:r>
      <w:r w:rsidR="00EF784D" w:rsidRPr="00EF784D">
        <w:rPr>
          <w:color w:val="0000FF"/>
          <w:u w:val="single"/>
        </w:rPr>
      </w:r>
      <w:r w:rsidR="00EF784D" w:rsidRPr="00EF784D">
        <w:rPr>
          <w:color w:val="0000FF"/>
          <w:u w:val="single"/>
        </w:rPr>
        <w:fldChar w:fldCharType="separate"/>
      </w:r>
      <w:r w:rsidR="00EB0586" w:rsidRPr="00EB0586">
        <w:rPr>
          <w:color w:val="0000FF"/>
          <w:u w:val="single"/>
        </w:rPr>
        <w:t>ALERTDAT^XQALBUTL(): Get Alert Tracking File Information</w:t>
      </w:r>
      <w:r w:rsidR="00EF784D" w:rsidRPr="00EF784D">
        <w:rPr>
          <w:color w:val="0000FF"/>
          <w:u w:val="single"/>
        </w:rPr>
        <w:fldChar w:fldCharType="end"/>
      </w:r>
      <w:r w:rsidR="00EF784D">
        <w:rPr>
          <w:color w:val="0000FF"/>
          <w:u w:val="single"/>
        </w:rPr>
        <w:t xml:space="preserve"> </w:t>
      </w:r>
      <w:r w:rsidR="00EF784D">
        <w:t>API</w:t>
      </w:r>
      <w:r w:rsidR="001415CF" w:rsidRPr="006B2FCC">
        <w:t>, which returns the data in an array with the field numbers and names as the subscripts and the internal and external (if different) values as the value.</w:t>
      </w:r>
    </w:p>
    <w:p w:rsidR="006A1CB3" w:rsidRPr="006B2FCC" w:rsidRDefault="006A1CB3" w:rsidP="00457DA6">
      <w:pPr>
        <w:pStyle w:val="Heading3"/>
      </w:pPr>
      <w:bookmarkStart w:id="104" w:name="_Ref59951578"/>
      <w:bookmarkStart w:id="105" w:name="_Ref357672926"/>
      <w:bookmarkStart w:id="106" w:name="_Toc458598791"/>
      <w:r w:rsidRPr="006B2FCC">
        <w:lastRenderedPageBreak/>
        <w:t xml:space="preserve">ALERTDAT^XQALBUTL(): </w:t>
      </w:r>
      <w:bookmarkEnd w:id="104"/>
      <w:r w:rsidRPr="006B2FCC">
        <w:t>Get Alert Tracking File Information</w:t>
      </w:r>
      <w:bookmarkEnd w:id="105"/>
      <w:bookmarkEnd w:id="106"/>
    </w:p>
    <w:p w:rsidR="00C82BE0" w:rsidRDefault="00C82BE0" w:rsidP="00C82BE0">
      <w:pPr>
        <w:pStyle w:val="APIText"/>
        <w:keepNext/>
        <w:keepLines/>
      </w:pPr>
      <w:r w:rsidRPr="006B2FCC">
        <w:rPr>
          <w:b/>
        </w:rPr>
        <w:t>Reference Type</w:t>
      </w:r>
      <w:r>
        <w:rPr>
          <w:b/>
        </w:rPr>
        <w:t>:</w:t>
      </w:r>
      <w:r>
        <w:rPr>
          <w:b/>
        </w:rPr>
        <w:tab/>
      </w:r>
      <w:r w:rsidR="00D97E4E" w:rsidRPr="006B2FCC">
        <w:t>Supported</w:t>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XQALBUTL</w:instrText>
      </w:r>
      <w:r w:rsidR="00D97E4E" w:rsidRPr="006B2FCC">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Alerts:ALERTDAT^XQALBUTL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Reference Type:Supported:ALERTDAT^XQALBUTL</w:instrText>
      </w:r>
      <w:r w:rsidR="00D97E4E">
        <w:instrText>”</w:instrText>
      </w:r>
      <w:r w:rsidR="00D97E4E" w:rsidRPr="006B2FCC">
        <w:instrText xml:space="preserve"> </w:instrText>
      </w:r>
      <w:r w:rsidR="00D97E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D97E4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D97E4E" w:rsidRPr="006B2FCC">
        <w:t>2788</w:t>
      </w:r>
    </w:p>
    <w:p w:rsidR="00C82BE0" w:rsidRPr="0084064A" w:rsidRDefault="00C82BE0" w:rsidP="00C82BE0">
      <w:pPr>
        <w:pStyle w:val="APIText"/>
        <w:keepNext/>
        <w:keepLines/>
      </w:pPr>
      <w:r w:rsidRPr="006B2FCC">
        <w:rPr>
          <w:b/>
        </w:rPr>
        <w:t>Description</w:t>
      </w:r>
      <w:r>
        <w:rPr>
          <w:b/>
        </w:rPr>
        <w:t>:</w:t>
      </w:r>
      <w:r w:rsidRPr="0084064A">
        <w:tab/>
      </w:r>
      <w:r w:rsidR="00D97E4E">
        <w:t>This API</w:t>
      </w:r>
      <w:r w:rsidR="00D97E4E" w:rsidRPr="006B2FCC">
        <w:t xml:space="preserve"> returns information from the ALERT TRACKING file (#8992.1)</w:t>
      </w:r>
      <w:r w:rsidR="00D97E4E" w:rsidRPr="006B2FCC">
        <w:fldChar w:fldCharType="begin"/>
      </w:r>
      <w:r w:rsidR="00D97E4E" w:rsidRPr="006B2FCC">
        <w:instrText xml:space="preserve"> XE </w:instrText>
      </w:r>
      <w:r w:rsidR="00D97E4E">
        <w:instrText>“</w:instrText>
      </w:r>
      <w:r w:rsidR="00D97E4E" w:rsidRPr="006B2FCC">
        <w:instrText>ALERT TRACKING File (#8992.1)</w:instrText>
      </w:r>
      <w:r w:rsidR="00D97E4E">
        <w:instrText>”</w:instrText>
      </w:r>
      <w:r w:rsidR="00D97E4E" w:rsidRPr="006B2FCC">
        <w:instrText xml:space="preserve"> </w:instrText>
      </w:r>
      <w:r w:rsidR="00D97E4E" w:rsidRPr="006B2FCC">
        <w:fldChar w:fldCharType="end"/>
      </w:r>
      <w:r w:rsidR="00D97E4E" w:rsidRPr="006B2FCC">
        <w:fldChar w:fldCharType="begin"/>
      </w:r>
      <w:r w:rsidR="00D97E4E" w:rsidRPr="006B2FCC">
        <w:instrText xml:space="preserve"> XE </w:instrText>
      </w:r>
      <w:r w:rsidR="00D97E4E">
        <w:instrText>“</w:instrText>
      </w:r>
      <w:r w:rsidR="00D97E4E" w:rsidRPr="006B2FCC">
        <w:instrText>Files:ALERT TRACKING (#8992.1)</w:instrText>
      </w:r>
      <w:r w:rsidR="00D97E4E">
        <w:instrText>”</w:instrText>
      </w:r>
      <w:r w:rsidR="00D97E4E" w:rsidRPr="006B2FCC">
        <w:instrText xml:space="preserve"> </w:instrText>
      </w:r>
      <w:r w:rsidR="00D97E4E" w:rsidRPr="006B2FCC">
        <w:fldChar w:fldCharType="end"/>
      </w:r>
      <w:r w:rsidR="00D97E4E" w:rsidRPr="006B2FCC">
        <w:t xml:space="preserve"> for alerts with the xqaid input parameter as its alert ID in the array specified by the root input parameter. If root is </w:t>
      </w:r>
      <w:r w:rsidR="004117F1" w:rsidRPr="004117F1">
        <w:rPr>
          <w:i/>
        </w:rPr>
        <w:t>not</w:t>
      </w:r>
      <w:r w:rsidR="00D97E4E" w:rsidRPr="006B2FCC">
        <w:t xml:space="preserve"> specified, then the data is returned in an XQALERTD array. If the specified alert is </w:t>
      </w:r>
      <w:r w:rsidR="004117F1" w:rsidRPr="004117F1">
        <w:rPr>
          <w:i/>
        </w:rPr>
        <w:t>not</w:t>
      </w:r>
      <w:r w:rsidR="00D97E4E" w:rsidRPr="006B2FCC">
        <w:t xml:space="preserve"> present, the root array is returned with a NULL value.</w:t>
      </w:r>
    </w:p>
    <w:p w:rsidR="00C82BE0" w:rsidRPr="00D97E4E" w:rsidRDefault="00C82BE0" w:rsidP="00C82BE0">
      <w:pPr>
        <w:pStyle w:val="APIText"/>
        <w:rPr>
          <w:rFonts w:ascii="Courier New" w:hAnsi="Courier New" w:cs="Courier New"/>
          <w:sz w:val="18"/>
          <w:szCs w:val="18"/>
        </w:rPr>
      </w:pPr>
      <w:r w:rsidRPr="006B2FCC">
        <w:rPr>
          <w:b/>
        </w:rPr>
        <w:t>Format</w:t>
      </w:r>
      <w:r>
        <w:rPr>
          <w:b/>
        </w:rPr>
        <w:t>:</w:t>
      </w:r>
      <w:r w:rsidRPr="0084064A">
        <w:tab/>
      </w:r>
      <w:r w:rsidR="00D97E4E" w:rsidRPr="00D97E4E">
        <w:rPr>
          <w:rFonts w:ascii="Courier New" w:hAnsi="Courier New" w:cs="Courier New"/>
          <w:sz w:val="18"/>
          <w:szCs w:val="18"/>
        </w:rPr>
        <w:t>ALERTDAT^XQALBUTL(xqaid[,root])</w:t>
      </w:r>
    </w:p>
    <w:p w:rsidR="00C82BE0" w:rsidRDefault="00C82BE0" w:rsidP="00DC4D21">
      <w:pPr>
        <w:pStyle w:val="APIParameters"/>
        <w:keepNext/>
        <w:keepLines/>
        <w:ind w:left="4147" w:hanging="4147"/>
      </w:pPr>
      <w:r w:rsidRPr="00612241">
        <w:rPr>
          <w:b/>
        </w:rPr>
        <w:t>Input Parameters:</w:t>
      </w:r>
      <w:r w:rsidRPr="0084064A">
        <w:tab/>
      </w:r>
      <w:r w:rsidR="00D97E4E" w:rsidRPr="006B2FCC">
        <w:t>xqaid:</w:t>
      </w:r>
      <w:r w:rsidRPr="0084064A">
        <w:tab/>
      </w:r>
      <w:r w:rsidR="00D97E4E" w:rsidRPr="006B2FCC">
        <w:t>(required) This is the value of the alert identifier. It is passed to the routine or option that is run when the alert is selected. It can also be obtained from a listing of all of the xqaid values for a specified user and/or patient.</w:t>
      </w:r>
    </w:p>
    <w:p w:rsidR="00D97E4E" w:rsidRDefault="00D97E4E" w:rsidP="00B46F1A">
      <w:pPr>
        <w:pStyle w:val="APIParameters"/>
      </w:pPr>
      <w:r>
        <w:tab/>
      </w:r>
      <w:r w:rsidRPr="006B2FCC">
        <w:t>root:</w:t>
      </w:r>
      <w:r>
        <w:tab/>
      </w:r>
      <w:r w:rsidRPr="006B2FCC">
        <w:t xml:space="preserve">(optional) This parameter is a closed reference to a local or global root. If root is </w:t>
      </w:r>
      <w:r w:rsidR="004117F1" w:rsidRPr="004117F1">
        <w:rPr>
          <w:i/>
        </w:rPr>
        <w:t>not</w:t>
      </w:r>
      <w:r w:rsidRPr="006B2FCC">
        <w:t xml:space="preserve"> specified, then the data is returned in an XQALERTD array.</w:t>
      </w:r>
    </w:p>
    <w:p w:rsidR="00C82BE0" w:rsidRDefault="00C82BE0" w:rsidP="00DC4D21">
      <w:pPr>
        <w:pStyle w:val="APIParameters"/>
        <w:keepNext/>
        <w:keepLines/>
      </w:pPr>
      <w:r w:rsidRPr="00612241">
        <w:rPr>
          <w:b/>
        </w:rPr>
        <w:t>Output:</w:t>
      </w:r>
      <w:r w:rsidRPr="0084064A">
        <w:tab/>
      </w:r>
      <w:r w:rsidR="00D97E4E" w:rsidRPr="006B2FCC">
        <w:t>returns:</w:t>
      </w:r>
      <w:r w:rsidRPr="0084064A">
        <w:tab/>
      </w:r>
      <w:r w:rsidR="00D97E4E" w:rsidRPr="006B2FCC">
        <w:t>Returns:</w:t>
      </w:r>
    </w:p>
    <w:p w:rsidR="00D97E4E" w:rsidRPr="006B2FCC" w:rsidRDefault="00D97E4E" w:rsidP="00DC4D21">
      <w:pPr>
        <w:pStyle w:val="APIParametersListBullet"/>
        <w:keepNext/>
        <w:keepLines/>
      </w:pPr>
      <w:r w:rsidRPr="00D3652E">
        <w:rPr>
          <w:b/>
        </w:rPr>
        <w:t>ALERT TRACKING File Entry—</w:t>
      </w:r>
      <w:r w:rsidRPr="006B2FCC">
        <w:t>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D97E4E" w:rsidRPr="0084064A" w:rsidRDefault="00D97E4E" w:rsidP="00B46F1A">
      <w:pPr>
        <w:pStyle w:val="APIParametersListBullet"/>
      </w:pPr>
      <w:r w:rsidRPr="00D3652E">
        <w:rPr>
          <w:b/>
        </w:rPr>
        <w:t>NULL—</w:t>
      </w:r>
      <w:r w:rsidRPr="006B2FCC">
        <w:t xml:space="preserve">If the specified alert is </w:t>
      </w:r>
      <w:r w:rsidR="004117F1" w:rsidRPr="004117F1">
        <w:rPr>
          <w:i/>
        </w:rPr>
        <w:t>not</w:t>
      </w:r>
      <w:r w:rsidRPr="006B2FCC">
        <w:t xml:space="preserve"> present, the array root is returned with a NULL value.</w:t>
      </w:r>
    </w:p>
    <w:p w:rsidR="000A1C2C" w:rsidRDefault="000A1C2C" w:rsidP="000A1C2C">
      <w:pPr>
        <w:pStyle w:val="BodyText6"/>
      </w:pPr>
    </w:p>
    <w:p w:rsidR="006A1CB3" w:rsidRPr="006B2FCC" w:rsidRDefault="006A1CB3" w:rsidP="00E22EEC">
      <w:pPr>
        <w:pStyle w:val="Heading4"/>
      </w:pPr>
      <w:bookmarkStart w:id="107" w:name="_Toc458598792"/>
      <w:r w:rsidRPr="006B2FCC">
        <w:lastRenderedPageBreak/>
        <w:t>Example</w:t>
      </w:r>
      <w:bookmarkEnd w:id="107"/>
    </w:p>
    <w:p w:rsidR="006A1CB3" w:rsidRPr="006B2FCC" w:rsidRDefault="00F07FF0" w:rsidP="00F07FF0">
      <w:pPr>
        <w:pStyle w:val="Caption"/>
      </w:pPr>
      <w:bookmarkStart w:id="108" w:name="_Toc458599848"/>
      <w:r>
        <w:t xml:space="preserve">Figure </w:t>
      </w:r>
      <w:r w:rsidR="000542BF">
        <w:fldChar w:fldCharType="begin"/>
      </w:r>
      <w:r w:rsidR="000542BF">
        <w:instrText xml:space="preserve"> SEQ Figure \* ARABIC </w:instrText>
      </w:r>
      <w:r w:rsidR="000542BF">
        <w:fldChar w:fldCharType="separate"/>
      </w:r>
      <w:r w:rsidR="00EE31EC">
        <w:rPr>
          <w:noProof/>
        </w:rPr>
        <w:t>9</w:t>
      </w:r>
      <w:r w:rsidR="000542BF">
        <w:rPr>
          <w:noProof/>
        </w:rPr>
        <w:fldChar w:fldCharType="end"/>
      </w:r>
      <w:r w:rsidR="00844A43">
        <w:t>:</w:t>
      </w:r>
      <w:r>
        <w:t xml:space="preserve"> </w:t>
      </w:r>
      <w:r w:rsidRPr="006B2FCC">
        <w:t>ALERTDAT^XQALBUTL</w:t>
      </w:r>
      <w:r>
        <w:t xml:space="preserve"> </w:t>
      </w:r>
      <w:r w:rsidR="00EF784D">
        <w:t>AP</w:t>
      </w:r>
      <w:r>
        <w:t>I—Example</w:t>
      </w:r>
      <w:bookmarkEnd w:id="108"/>
    </w:p>
    <w:p w:rsidR="006A1CB3" w:rsidRPr="006B2FCC" w:rsidRDefault="006A1CB3" w:rsidP="001F7C2C">
      <w:pPr>
        <w:pStyle w:val="Dialogue"/>
      </w:pPr>
      <w:r w:rsidRPr="006B2FCC">
        <w:t>&gt;</w:t>
      </w:r>
      <w:r w:rsidRPr="001F7C2C">
        <w:rPr>
          <w:b/>
          <w:highlight w:val="yellow"/>
        </w:rPr>
        <w:t>S XQAID=</w:t>
      </w:r>
      <w:r w:rsidR="00FF3F33">
        <w:rPr>
          <w:b/>
          <w:highlight w:val="yellow"/>
        </w:rPr>
        <w:t>“</w:t>
      </w:r>
      <w:r w:rsidRPr="001F7C2C">
        <w:rPr>
          <w:b/>
          <w:highlight w:val="yellow"/>
        </w:rPr>
        <w:t>NO-ID;20;2990212.11294719</w:t>
      </w:r>
      <w:r w:rsidR="00FF3F33">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ALERTDAT^XQALBUTL(XQAID,$</w:t>
      </w:r>
      <w:smartTag w:uri="urn:schemas-microsoft-com:office:smarttags" w:element="stockticker">
        <w:r w:rsidRPr="001F7C2C">
          <w:rPr>
            <w:b/>
            <w:highlight w:val="yellow"/>
          </w:rPr>
          <w:t>NA</w:t>
        </w:r>
      </w:smartTag>
      <w:r w:rsidRPr="001F7C2C">
        <w:rPr>
          <w:b/>
          <w:highlight w:val="yellow"/>
        </w:rPr>
        <w:t>(^</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^%G Global ^</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p>
    <w:p w:rsidR="006A1CB3" w:rsidRPr="006B2FCC" w:rsidRDefault="006A1CB3" w:rsidP="001F7C2C">
      <w:pPr>
        <w:pStyle w:val="Dialogue"/>
      </w:pPr>
      <w:r w:rsidRPr="006B2FCC">
        <w:t xml:space="preserve">    </w:t>
      </w:r>
      <w:smartTag w:uri="urn:schemas-microsoft-com:office:smarttags" w:element="stockticker">
        <w:r w:rsidRPr="006B2FCC">
          <w:t>TMP</w:t>
        </w:r>
      </w:smartTag>
      <w:r w:rsidRPr="006B2FCC">
        <w:t>($J,</w:t>
      </w:r>
      <w:r w:rsidR="00C45A56">
        <w:t>“</w:t>
      </w:r>
      <w:r w:rsidRPr="006B2FCC">
        <w:t>A</w:t>
      </w:r>
      <w:r w:rsidR="00FF3F33">
        <w:t>”</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 = NO-ID;20;2990212.11294719</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w:t>
      </w:r>
      <w:r w:rsidR="00C45A56">
        <w:t>“</w:t>
      </w:r>
      <w:r w:rsidRPr="006B2FCC">
        <w:t>NAME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,.02) = 2990212.112947^FEB 12, 1999@11:29:47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,.02,</w:t>
      </w:r>
      <w:r w:rsidR="00C45A56">
        <w:t>“</w:t>
      </w:r>
      <w:r w:rsidRPr="006B2FCC">
        <w:t>DATE CREATED</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,.03) = NO-ID ^</w:t>
      </w:r>
      <w:smartTag w:uri="urn:schemas-microsoft-com:office:smarttags" w:element="stockticker">
        <w:r w:rsidRPr="006B2FCC">
          <w:t>TMP</w:t>
        </w:r>
      </w:smartTag>
      <w:r w:rsidRPr="006B2FCC">
        <w:t>(000056198,</w:t>
      </w:r>
      <w:r w:rsidR="00C45A56">
        <w:t>“</w:t>
      </w:r>
      <w:r w:rsidRPr="006B2FCC">
        <w:t>A</w:t>
      </w:r>
      <w:r w:rsidR="00FF3F33">
        <w:t>”</w:t>
      </w:r>
      <w:r w:rsidRPr="006B2FCC">
        <w:t>,.03,</w:t>
      </w:r>
      <w:r w:rsidR="00C45A56">
        <w:t>“</w:t>
      </w:r>
      <w:r w:rsidRPr="006B2FCC">
        <w:t>PKG ID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,.04)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,.04,</w:t>
      </w:r>
      <w:r w:rsidR="00C45A56">
        <w:t>“</w:t>
      </w:r>
      <w:r w:rsidRPr="006B2FCC">
        <w:t>PATIENT</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,.05) = 20^USER,XXX ^</w:t>
      </w:r>
      <w:smartTag w:uri="urn:schemas-microsoft-com:office:smarttags" w:element="stockticker">
        <w:r w:rsidRPr="006B2FCC">
          <w:t>TMP</w:t>
        </w:r>
      </w:smartTag>
      <w:r w:rsidRPr="006B2FCC">
        <w:t>(000056198,</w:t>
      </w:r>
      <w:r w:rsidR="00C45A56">
        <w:t>“</w:t>
      </w:r>
      <w:r w:rsidRPr="006B2FCC">
        <w:t>A</w:t>
      </w:r>
      <w:r w:rsidR="00FF3F33">
        <w:t>”</w:t>
      </w:r>
      <w:r w:rsidRPr="006B2FCC">
        <w:t>,.05,</w:t>
      </w:r>
      <w:r w:rsidR="00C45A56">
        <w:t>“</w:t>
      </w:r>
      <w:r w:rsidRPr="006B2FCC">
        <w:t>GENERATED BY</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,.06) = ^</w:t>
      </w:r>
      <w:smartTag w:uri="urn:schemas-microsoft-com:office:smarttags" w:element="stockticker">
        <w:r w:rsidRPr="006B2FCC">
          <w:t>TMP</w:t>
        </w:r>
      </w:smartTag>
      <w:r w:rsidRPr="006B2FCC">
        <w:t>(000056198,</w:t>
      </w:r>
      <w:r w:rsidR="00C45A56">
        <w:t>“</w:t>
      </w:r>
      <w:r w:rsidRPr="006B2FCC">
        <w:t>A</w:t>
      </w:r>
      <w:r w:rsidR="00FF3F33">
        <w:t>”</w:t>
      </w:r>
      <w:r w:rsidRPr="006B2FCC">
        <w:t>,.06,</w:t>
      </w:r>
      <w:r w:rsidR="00C45A56">
        <w:t>“</w:t>
      </w:r>
      <w:r w:rsidRPr="006B2FCC">
        <w:t>GENERATED WHILE QUEUED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,.07)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,.07,</w:t>
      </w:r>
      <w:r w:rsidR="00C45A56">
        <w:t>“</w:t>
      </w:r>
      <w:r w:rsidRPr="006B2FCC">
        <w:t>STATUS</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,.08)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,.08,</w:t>
      </w:r>
      <w:r w:rsidR="00C45A56">
        <w:t>“</w:t>
      </w:r>
      <w:r w:rsidRPr="006B2FCC">
        <w:t>RETENTION DATE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 = TEST MESSAGE (ROUTINE) 20</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w:t>
      </w:r>
      <w:r w:rsidR="00C45A56">
        <w:t>“</w:t>
      </w:r>
      <w:r w:rsidRPr="006B2FCC">
        <w:t>DISPLAY TEXT</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,1.02) = ^</w:t>
      </w:r>
      <w:smartTag w:uri="urn:schemas-microsoft-com:office:smarttags" w:element="stockticker">
        <w:r w:rsidRPr="006B2FCC">
          <w:t>TMP</w:t>
        </w:r>
      </w:smartTag>
      <w:r w:rsidRPr="006B2FCC">
        <w:t>(000056198,</w:t>
      </w:r>
      <w:r w:rsidR="00C45A56">
        <w:t>“</w:t>
      </w:r>
      <w:r w:rsidRPr="006B2FCC">
        <w:t>A</w:t>
      </w:r>
      <w:r w:rsidR="00FF3F33">
        <w:t>”</w:t>
      </w:r>
      <w:r w:rsidRPr="006B2FCC">
        <w:t>,1.02,</w:t>
      </w:r>
      <w:r w:rsidR="00C45A56">
        <w:t>“</w:t>
      </w:r>
      <w:r w:rsidRPr="006B2FCC">
        <w:t>OPTION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,1.03)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,1.03,</w:t>
      </w:r>
      <w:r w:rsidR="00C45A56">
        <w:t>“</w:t>
      </w:r>
      <w:r w:rsidRPr="006B2FCC">
        <w:t>ROUTINE TAG</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,1.04) = XM ^</w:t>
      </w:r>
      <w:smartTag w:uri="urn:schemas-microsoft-com:office:smarttags" w:element="stockticker">
        <w:r w:rsidRPr="006B2FCC">
          <w:t>TMP</w:t>
        </w:r>
      </w:smartTag>
      <w:r w:rsidRPr="006B2FCC">
        <w:t>(000056198,</w:t>
      </w:r>
      <w:r w:rsidR="00C45A56">
        <w:t>“</w:t>
      </w:r>
      <w:r w:rsidRPr="006B2FCC">
        <w:t>A</w:t>
      </w:r>
      <w:r w:rsidR="00FF3F33">
        <w:t>”</w:t>
      </w:r>
      <w:r w:rsidRPr="006B2FCC">
        <w:t>,1.04,</w:t>
      </w:r>
      <w:r w:rsidR="00C45A56">
        <w:t>“</w:t>
      </w:r>
      <w:r w:rsidRPr="006B2FCC">
        <w:t>ROUTINE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,2)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,2,</w:t>
      </w:r>
      <w:r w:rsidR="00C45A56">
        <w:t>“</w:t>
      </w:r>
      <w:r w:rsidRPr="006B2FCC">
        <w:t>DATA FOR PROCESSING</w:t>
      </w:r>
      <w:r w:rsidR="00FF3F33">
        <w:t>”</w:t>
      </w:r>
      <w:r w:rsidRPr="006B2FCC">
        <w:t xml:space="preserve">) = </w:t>
      </w:r>
    </w:p>
    <w:p w:rsidR="006A1CB3" w:rsidRDefault="006A1CB3" w:rsidP="001415CF">
      <w:pPr>
        <w:pStyle w:val="BodyText6"/>
      </w:pPr>
    </w:p>
    <w:p w:rsidR="006A1CB3" w:rsidRPr="006B2FCC" w:rsidRDefault="006A1CB3" w:rsidP="00140FAA">
      <w:pPr>
        <w:pStyle w:val="BodyText"/>
      </w:pPr>
      <w:r w:rsidRPr="006B2FCC">
        <w:t>The data elements at the top level of the ACTIVITY TRACKING file are returned subscripted by the field numbers. This subscript is sufficient to obtain the data. The values are shown as internal^external if the internal and external forms are different. The next subscr</w:t>
      </w:r>
      <w:r w:rsidR="0074327E">
        <w:t xml:space="preserve">ipt after the field number </w:t>
      </w:r>
      <w:r w:rsidRPr="006B2FCC">
        <w:t>provide</w:t>
      </w:r>
      <w:r w:rsidR="0074327E">
        <w:t>s</w:t>
      </w:r>
      <w:r w:rsidRPr="006B2FCC">
        <w:t xml:space="preserve"> the field names if they are desired.</w:t>
      </w:r>
    </w:p>
    <w:p w:rsidR="006A1CB3" w:rsidRPr="006B2FCC" w:rsidRDefault="006A1CB3" w:rsidP="00457DA6">
      <w:pPr>
        <w:pStyle w:val="Heading3"/>
      </w:pPr>
      <w:bookmarkStart w:id="109" w:name="_Ref421017948"/>
      <w:bookmarkStart w:id="110" w:name="_Toc458598793"/>
      <w:r w:rsidRPr="006B2FCC">
        <w:t>DELSTAT^XQALBUTL():</w:t>
      </w:r>
      <w:bookmarkEnd w:id="109"/>
      <w:r w:rsidR="00B124E1" w:rsidRPr="006B2FCC">
        <w:t>Get Recipient Information</w:t>
      </w:r>
      <w:r w:rsidR="00B124E1">
        <w:t xml:space="preserve"> and</w:t>
      </w:r>
      <w:r w:rsidR="00B124E1" w:rsidRPr="006B2FCC">
        <w:t xml:space="preserve"> Alert Status</w:t>
      </w:r>
      <w:bookmarkEnd w:id="110"/>
    </w:p>
    <w:p w:rsidR="00C82BE0" w:rsidRDefault="00C82BE0" w:rsidP="00C82BE0">
      <w:pPr>
        <w:pStyle w:val="APIText"/>
        <w:keepNext/>
        <w:keepLines/>
      </w:pPr>
      <w:r w:rsidRPr="006B2FCC">
        <w:rPr>
          <w:b/>
        </w:rPr>
        <w:t>Reference Type</w:t>
      </w:r>
      <w:r>
        <w:rPr>
          <w:b/>
        </w:rPr>
        <w:t>:</w:t>
      </w:r>
      <w:r>
        <w:rPr>
          <w:b/>
        </w:rPr>
        <w:tab/>
      </w:r>
      <w:r w:rsidR="00612241" w:rsidRPr="006B2FCC">
        <w:t>Supported</w:t>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XQALBUTL</w:instrText>
      </w:r>
      <w:r w:rsidR="00612241" w:rsidRPr="006B2FCC">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Alerts:DELSTAT^XQALBUTL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Reference Type:Supported:DELSTAT^XQALBUTL</w:instrText>
      </w:r>
      <w:r w:rsidR="00612241">
        <w:instrText>”</w:instrText>
      </w:r>
      <w:r w:rsidR="00612241" w:rsidRPr="006B2FCC">
        <w:instrText xml:space="preserve"> </w:instrText>
      </w:r>
      <w:r w:rsidR="00612241"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12241"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12241" w:rsidRPr="006B2FCC">
        <w:t>3197</w:t>
      </w:r>
    </w:p>
    <w:p w:rsidR="00C82BE0" w:rsidRDefault="00C82BE0" w:rsidP="00C82BE0">
      <w:pPr>
        <w:pStyle w:val="APIText"/>
        <w:keepNext/>
        <w:keepLines/>
      </w:pPr>
      <w:r w:rsidRPr="006B2FCC">
        <w:rPr>
          <w:b/>
        </w:rPr>
        <w:t>Description</w:t>
      </w:r>
      <w:r>
        <w:rPr>
          <w:b/>
        </w:rPr>
        <w:t>:</w:t>
      </w:r>
      <w:r w:rsidRPr="0084064A">
        <w:tab/>
      </w:r>
      <w:r w:rsidR="00612241">
        <w:t>This API</w:t>
      </w:r>
      <w:r w:rsidR="00612241" w:rsidRPr="006B2FCC">
        <w:t xml:space="preserve"> obtains information on the recipients of the most recent alert with a specified alert ID and the status of whether the alert has been deleted or not for those recipients.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612241" w:rsidRPr="00612241">
        <w:rPr>
          <w:rFonts w:ascii="Courier New" w:hAnsi="Courier New" w:cs="Courier New"/>
          <w:sz w:val="18"/>
          <w:szCs w:val="18"/>
        </w:rPr>
        <w:t>DELSTAT^XQALBUTL(xqaidval,.values)</w:t>
      </w:r>
    </w:p>
    <w:p w:rsidR="00C82BE0" w:rsidRDefault="00C82BE0" w:rsidP="00B46F1A">
      <w:pPr>
        <w:pStyle w:val="APIParameters"/>
      </w:pPr>
      <w:r w:rsidRPr="00612241">
        <w:rPr>
          <w:b/>
        </w:rPr>
        <w:t>Input Parameters:</w:t>
      </w:r>
      <w:r w:rsidRPr="0084064A">
        <w:tab/>
      </w:r>
      <w:r w:rsidR="00612241" w:rsidRPr="006B2FCC">
        <w:t>xqaidval:</w:t>
      </w:r>
      <w:r w:rsidRPr="0084064A">
        <w:tab/>
      </w:r>
      <w:r w:rsidR="00612241" w:rsidRPr="006B2FCC">
        <w:t>(required) This input parameter is a value that has been used as the xqaid value for generating an alert by a software</w:t>
      </w:r>
      <w:r w:rsidR="00612241">
        <w:t xml:space="preserve"> application</w:t>
      </w:r>
      <w:r w:rsidR="00612241" w:rsidRPr="006B2FCC">
        <w:t xml:space="preserve">. This value </w:t>
      </w:r>
      <w:r w:rsidR="00612241">
        <w:t>identifies</w:t>
      </w:r>
      <w:r w:rsidR="00612241" w:rsidRPr="006B2FCC">
        <w:t xml:space="preserve"> the most recent alert generated with this xqaid value and that alert </w:t>
      </w:r>
      <w:r w:rsidR="00612241" w:rsidRPr="006B2FCC">
        <w:lastRenderedPageBreak/>
        <w:t>generate</w:t>
      </w:r>
      <w:r w:rsidR="00612241">
        <w:t>s</w:t>
      </w:r>
      <w:r w:rsidR="00612241" w:rsidRPr="006B2FCC">
        <w:t xml:space="preserve"> the responses in terms of recipients and deletion status of the alert for each of the recipients.</w:t>
      </w:r>
    </w:p>
    <w:p w:rsidR="00C82BE0" w:rsidRDefault="00C82BE0" w:rsidP="00DC4D21">
      <w:pPr>
        <w:pStyle w:val="APIParameters"/>
        <w:keepNext/>
        <w:keepLines/>
      </w:pPr>
      <w:r w:rsidRPr="00612241">
        <w:rPr>
          <w:b/>
        </w:rPr>
        <w:t>Output Parameters:</w:t>
      </w:r>
      <w:r w:rsidRPr="0084064A">
        <w:tab/>
      </w:r>
      <w:r w:rsidR="00612241" w:rsidRPr="006B2FCC">
        <w:t>.values:</w:t>
      </w:r>
      <w:r w:rsidRPr="0084064A">
        <w:tab/>
      </w:r>
      <w:r w:rsidR="00612241" w:rsidRPr="006B2FCC">
        <w:t>This parameter is passed by reference and is returned as an array. The value of the values array indicates the number of entries in the array. The entries are then ordered in numerical order in the values array. The array contains the DUZ for users along with an indicator of whether or not the alert has been deleted.</w:t>
      </w:r>
    </w:p>
    <w:p w:rsidR="00612241" w:rsidRDefault="00B1207A" w:rsidP="00DC4D21">
      <w:pPr>
        <w:pStyle w:val="APIParametersNote"/>
        <w:keepNext/>
        <w:keepLines/>
      </w:pPr>
      <w:r>
        <w:drawing>
          <wp:inline distT="0" distB="0" distL="0" distR="0" wp14:anchorId="5F53DB18" wp14:editId="2F09065B">
            <wp:extent cx="285750" cy="285750"/>
            <wp:effectExtent l="0" t="0" r="0" b="0"/>
            <wp:docPr id="355" name="Picture 3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612241" w:rsidRPr="006B2FCC">
        <w:rPr>
          <w:b/>
          <w:iCs/>
        </w:rPr>
        <w:t xml:space="preserve">NOTE: </w:t>
      </w:r>
      <w:r w:rsidR="00612241" w:rsidRPr="006B2FCC">
        <w:t>The contents of the array are KILLed prior to building the list.</w:t>
      </w:r>
    </w:p>
    <w:p w:rsidR="00612241" w:rsidRDefault="00612241" w:rsidP="00DC4D21">
      <w:pPr>
        <w:pStyle w:val="APIParametersText"/>
        <w:keepNext/>
        <w:keepLines/>
      </w:pPr>
      <w:r w:rsidRPr="006B2FCC">
        <w:t>For example:</w:t>
      </w:r>
    </w:p>
    <w:p w:rsidR="00612241" w:rsidRPr="006B2FCC" w:rsidRDefault="00612241" w:rsidP="00BB5F10">
      <w:pPr>
        <w:pStyle w:val="APIParametersListBullet"/>
      </w:pPr>
      <w:r w:rsidRPr="0095662E">
        <w:rPr>
          <w:b/>
        </w:rPr>
        <w:t>DUZ^1—</w:t>
      </w:r>
      <w:r w:rsidRPr="006B2FCC">
        <w:t>If alert deleted.</w:t>
      </w:r>
    </w:p>
    <w:p w:rsidR="00612241" w:rsidRPr="0084064A" w:rsidRDefault="00612241" w:rsidP="00BB5F10">
      <w:pPr>
        <w:pStyle w:val="APIParametersListBullet"/>
      </w:pPr>
      <w:r w:rsidRPr="0095662E">
        <w:rPr>
          <w:b/>
        </w:rPr>
        <w:t>DUZ^0—</w:t>
      </w:r>
      <w:r w:rsidRPr="006B2FCC">
        <w:t xml:space="preserve">If alert </w:t>
      </w:r>
      <w:r w:rsidRPr="006B2FCC">
        <w:rPr>
          <w:i/>
          <w:iCs/>
        </w:rPr>
        <w:t>not</w:t>
      </w:r>
      <w:r w:rsidRPr="006B2FCC">
        <w:t xml:space="preserve"> deleted.</w:t>
      </w:r>
    </w:p>
    <w:p w:rsidR="006A1CB3" w:rsidRPr="006B2FCC" w:rsidRDefault="006A1CB3" w:rsidP="00E22EEC">
      <w:pPr>
        <w:pStyle w:val="Heading4"/>
      </w:pPr>
      <w:bookmarkStart w:id="111" w:name="_Toc458598794"/>
      <w:r w:rsidRPr="006B2FCC">
        <w:t>Example</w:t>
      </w:r>
      <w:bookmarkEnd w:id="111"/>
    </w:p>
    <w:p w:rsidR="006A1CB3" w:rsidRPr="006B2FCC" w:rsidRDefault="006A1CB3" w:rsidP="00140FAA">
      <w:pPr>
        <w:pStyle w:val="CodeExample"/>
      </w:pPr>
      <w:r w:rsidRPr="006B2FCC">
        <w:t>&gt;</w:t>
      </w:r>
      <w:r w:rsidRPr="006B2FCC">
        <w:rPr>
          <w:b/>
        </w:rPr>
        <w:t>D DELSTAT^XQALBUTL(</w:t>
      </w:r>
      <w:r w:rsidR="00FF3F33">
        <w:rPr>
          <w:b/>
        </w:rPr>
        <w:t>“</w:t>
      </w:r>
      <w:r w:rsidRPr="006B2FCC">
        <w:rPr>
          <w:b/>
        </w:rPr>
        <w:t>OR;14765;23</w:t>
      </w:r>
      <w:r w:rsidR="00FF3F33">
        <w:rPr>
          <w:b/>
        </w:rPr>
        <w:t>”</w:t>
      </w:r>
      <w:r w:rsidRPr="006B2FCC">
        <w:rPr>
          <w:b/>
        </w:rPr>
        <w:t>,.VALUE)</w:t>
      </w:r>
    </w:p>
    <w:p w:rsidR="006A1CB3" w:rsidRDefault="006A1CB3" w:rsidP="00140FAA">
      <w:pPr>
        <w:pStyle w:val="BodyText"/>
        <w:keepNext/>
        <w:keepLines/>
      </w:pPr>
      <w:r w:rsidRPr="006B2FCC">
        <w:t>The value of VALUE indicates the number of entries in the array. The entries are then ordered in numerical order in the VALUE array:</w:t>
      </w:r>
    </w:p>
    <w:p w:rsidR="00F07FF0" w:rsidRPr="00F07FF0" w:rsidRDefault="00F07FF0" w:rsidP="00F07FF0">
      <w:pPr>
        <w:pStyle w:val="Caption"/>
      </w:pPr>
      <w:bookmarkStart w:id="112" w:name="_Toc458599849"/>
      <w:r w:rsidRPr="00F07FF0">
        <w:t xml:space="preserve">Figure </w:t>
      </w:r>
      <w:r w:rsidR="000542BF">
        <w:fldChar w:fldCharType="begin"/>
      </w:r>
      <w:r w:rsidR="000542BF">
        <w:instrText xml:space="preserve"> SEQ Figure \* ARABIC </w:instrText>
      </w:r>
      <w:r w:rsidR="000542BF">
        <w:fldChar w:fldCharType="separate"/>
      </w:r>
      <w:r w:rsidR="00EE31EC">
        <w:rPr>
          <w:noProof/>
        </w:rPr>
        <w:t>10</w:t>
      </w:r>
      <w:r w:rsidR="000542BF">
        <w:rPr>
          <w:noProof/>
        </w:rPr>
        <w:fldChar w:fldCharType="end"/>
      </w:r>
      <w:r w:rsidR="00844A43">
        <w:t>:</w:t>
      </w:r>
      <w:r w:rsidRPr="00F07FF0">
        <w:t xml:space="preserve"> DELSTAT^XQALBUTL</w:t>
      </w:r>
      <w:r>
        <w:t xml:space="preserve"> </w:t>
      </w:r>
      <w:r w:rsidR="00EF784D">
        <w:t>AP</w:t>
      </w:r>
      <w:r>
        <w:t>I—</w:t>
      </w:r>
      <w:r w:rsidRPr="00F07FF0">
        <w:t>Example: Sample VALUE array</w:t>
      </w:r>
      <w:bookmarkEnd w:id="112"/>
    </w:p>
    <w:p w:rsidR="006A1CB3" w:rsidRPr="00287B85" w:rsidRDefault="00FF1B13" w:rsidP="00F07FF0">
      <w:pPr>
        <w:pStyle w:val="Dialogue"/>
      </w:pPr>
      <w:r w:rsidRPr="00287B85">
        <w:t>VALUE = 3</w:t>
      </w:r>
    </w:p>
    <w:p w:rsidR="006A1CB3" w:rsidRPr="00287B85" w:rsidRDefault="006A1CB3" w:rsidP="00F07FF0">
      <w:pPr>
        <w:pStyle w:val="Dialogue"/>
      </w:pPr>
      <w:r w:rsidRPr="00287B85">
        <w:t xml:space="preserve">VALUE(1) = </w:t>
      </w:r>
      <w:r w:rsidR="00FF3F33">
        <w:t>“</w:t>
      </w:r>
      <w:r w:rsidRPr="00287B85">
        <w:t>146^0</w:t>
      </w:r>
      <w:r w:rsidR="00FF3F33">
        <w:t>”</w:t>
      </w:r>
      <w:r w:rsidRPr="00287B85">
        <w:t xml:space="preserve">   User 146 - not deleted</w:t>
      </w:r>
    </w:p>
    <w:p w:rsidR="006A1CB3" w:rsidRPr="00287B85" w:rsidRDefault="006A1CB3" w:rsidP="00F07FF0">
      <w:pPr>
        <w:pStyle w:val="Dialogue"/>
      </w:pPr>
      <w:r w:rsidRPr="00287B85">
        <w:t xml:space="preserve">VALUE(2) = </w:t>
      </w:r>
      <w:r w:rsidR="00FF3F33">
        <w:t>“</w:t>
      </w:r>
      <w:r w:rsidRPr="00287B85">
        <w:t>297^1</w:t>
      </w:r>
      <w:r w:rsidR="00FF3F33">
        <w:t>”</w:t>
      </w:r>
      <w:r w:rsidRPr="00287B85">
        <w:t xml:space="preserve">   User 297 - deleted</w:t>
      </w:r>
    </w:p>
    <w:p w:rsidR="006A1CB3" w:rsidRDefault="006A1CB3" w:rsidP="00F07FF0">
      <w:pPr>
        <w:pStyle w:val="Dialogue"/>
      </w:pPr>
      <w:r w:rsidRPr="00287B85">
        <w:t xml:space="preserve">VALUE(3) = </w:t>
      </w:r>
      <w:r w:rsidR="00FF3F33">
        <w:t>“</w:t>
      </w:r>
      <w:r w:rsidRPr="00287B85">
        <w:t>673^0</w:t>
      </w:r>
      <w:r w:rsidR="00FF3F33">
        <w:t>”</w:t>
      </w:r>
      <w:r w:rsidRPr="00287B85">
        <w:t xml:space="preserve">   User 673 - not deleted</w:t>
      </w:r>
    </w:p>
    <w:p w:rsidR="00F07FF0" w:rsidRDefault="00F07FF0" w:rsidP="00F07FF0">
      <w:pPr>
        <w:pStyle w:val="BodyText6"/>
      </w:pPr>
    </w:p>
    <w:p w:rsidR="006A1CB3" w:rsidRPr="006B2FCC" w:rsidRDefault="006A1CB3" w:rsidP="00457DA6">
      <w:pPr>
        <w:pStyle w:val="Heading3"/>
      </w:pPr>
      <w:bookmarkStart w:id="113" w:name="_Toc458598795"/>
      <w:r w:rsidRPr="006B2FCC">
        <w:t>NOTIPURG^XQALBUTL(): Purge Alerts Based on Code</w:t>
      </w:r>
      <w:bookmarkEnd w:id="113"/>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fldChar w:fldCharType="begin"/>
      </w:r>
      <w:r w:rsidR="00090A4D" w:rsidRPr="006B2FCC">
        <w:instrText xml:space="preserve">XE </w:instrText>
      </w:r>
      <w:r w:rsidR="00090A4D">
        <w:instrText>“</w:instrText>
      </w:r>
      <w:r w:rsidR="00090A4D" w:rsidRPr="006B2FCC">
        <w:instrText>XQALBUTL:NOTIPURG^XQALBUTL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Alerts:NOTIPURG^XQALBUTL</w:instrText>
      </w:r>
      <w:r w:rsidR="00090A4D">
        <w:instrText>”</w:instrText>
      </w:r>
      <w:r w:rsidR="00090A4D" w:rsidRPr="006B2FCC">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Type:Supported:NOTIPURG^XQALBUTL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3010</w:t>
      </w:r>
    </w:p>
    <w:p w:rsidR="00C82BE0" w:rsidRPr="0084064A" w:rsidRDefault="00C82BE0" w:rsidP="00C82BE0">
      <w:pPr>
        <w:pStyle w:val="APIText"/>
        <w:keepNext/>
        <w:keepLines/>
      </w:pPr>
      <w:r w:rsidRPr="006B2FCC">
        <w:rPr>
          <w:b/>
        </w:rPr>
        <w:t>Description</w:t>
      </w:r>
      <w:r>
        <w:rPr>
          <w:b/>
        </w:rPr>
        <w:t>:</w:t>
      </w:r>
      <w:r w:rsidRPr="0084064A">
        <w:tab/>
      </w:r>
      <w:r w:rsidR="00090A4D">
        <w:t>This API</w:t>
      </w:r>
      <w:r w:rsidR="00090A4D" w:rsidRPr="006B2FCC">
        <w:t xml:space="preserve"> deletes all alerts that have the specified NOTIFNUM notification number as the third comma-piece of the alert</w:t>
      </w:r>
      <w:r w:rsidR="00090A4D">
        <w:t>’</w:t>
      </w:r>
      <w:r w:rsidR="00090A4D" w:rsidRPr="006B2FCC">
        <w:t>s Package Identifier (the original value of XQAID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NOTIPURG^XQALBUTL(notifnum)</w:t>
      </w:r>
    </w:p>
    <w:p w:rsidR="00C82BE0" w:rsidRDefault="00C82BE0" w:rsidP="00B46F1A">
      <w:pPr>
        <w:pStyle w:val="APIParameters"/>
      </w:pPr>
      <w:r w:rsidRPr="008A39F0">
        <w:rPr>
          <w:b/>
        </w:rPr>
        <w:t>Input Parameters:</w:t>
      </w:r>
      <w:r w:rsidRPr="0084064A">
        <w:tab/>
      </w:r>
      <w:r w:rsidR="00090A4D" w:rsidRPr="00CD46D6">
        <w:rPr>
          <w:szCs w:val="22"/>
        </w:rPr>
        <w:t>notifnum:</w:t>
      </w:r>
      <w:r w:rsidRPr="0084064A">
        <w:tab/>
      </w:r>
      <w:r w:rsidR="00090A4D" w:rsidRPr="006B2FCC">
        <w:t>(required) The notification number for which all alerts should be deleted. Alerts are deleted if the value of this parameter matches the third comma-piece in the alert</w:t>
      </w:r>
      <w:r w:rsidR="00090A4D">
        <w:t>’</w:t>
      </w:r>
      <w:r w:rsidR="00090A4D" w:rsidRPr="006B2FCC">
        <w:t>s Package Identifier.</w:t>
      </w:r>
    </w:p>
    <w:p w:rsidR="00C82BE0" w:rsidRDefault="00C82BE0" w:rsidP="00B46F1A">
      <w:pPr>
        <w:pStyle w:val="APIParameters"/>
      </w:pPr>
      <w:r w:rsidRPr="00D3652E">
        <w:rPr>
          <w:b/>
        </w:rPr>
        <w:t>Output:</w:t>
      </w:r>
      <w:r w:rsidRPr="0084064A">
        <w:tab/>
      </w:r>
      <w:r w:rsidR="00090A4D" w:rsidRPr="006B2FCC">
        <w:t>none</w:t>
      </w:r>
      <w:r w:rsidR="00D3652E">
        <w:t>.</w:t>
      </w:r>
    </w:p>
    <w:p w:rsidR="000A1C2C" w:rsidRDefault="000A1C2C" w:rsidP="000A1C2C">
      <w:pPr>
        <w:pStyle w:val="BodyText6"/>
      </w:pPr>
    </w:p>
    <w:p w:rsidR="006A1CB3" w:rsidRPr="006B2FCC" w:rsidRDefault="006A1CB3" w:rsidP="00457DA6">
      <w:pPr>
        <w:pStyle w:val="Heading3"/>
      </w:pPr>
      <w:bookmarkStart w:id="114" w:name="_Toc458598796"/>
      <w:r w:rsidRPr="006B2FCC">
        <w:lastRenderedPageBreak/>
        <w:t>$$PENDING^XQALBUTL(): Pending Alerts for a User</w:t>
      </w:r>
      <w:bookmarkEnd w:id="114"/>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XQALBUTL</w:instrText>
      </w:r>
      <w:r w:rsidR="00090A4D" w:rsidRPr="006B2FCC">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Alerts:$$PENDING^XQALBUTL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Type:Supported:$$PENDING^XQALBUTL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2788</w:t>
      </w:r>
    </w:p>
    <w:p w:rsidR="00C82BE0" w:rsidRDefault="00C82BE0" w:rsidP="00C82BE0">
      <w:pPr>
        <w:pStyle w:val="APIText"/>
        <w:keepNext/>
        <w:keepLines/>
      </w:pPr>
      <w:r w:rsidRPr="006B2FCC">
        <w:rPr>
          <w:b/>
        </w:rPr>
        <w:t>Description</w:t>
      </w:r>
      <w:r>
        <w:rPr>
          <w:b/>
        </w:rPr>
        <w:t>:</w:t>
      </w:r>
      <w:r w:rsidRPr="0084064A">
        <w:tab/>
      </w:r>
      <w:r w:rsidR="00090A4D" w:rsidRPr="006B2FCC">
        <w:t>This extrinsic function returns whether or not the user specified has the alert indicated by the xqaid input parameter as pending. It returns either of the following:</w:t>
      </w:r>
    </w:p>
    <w:p w:rsidR="00090A4D" w:rsidRDefault="00090A4D" w:rsidP="00DC4D21">
      <w:pPr>
        <w:pStyle w:val="APIDescriptionListBullet"/>
        <w:keepNext/>
        <w:keepLines/>
      </w:pPr>
      <w:r w:rsidRPr="006B2FCC">
        <w:rPr>
          <w:b/>
        </w:rPr>
        <w:t>1—YES</w:t>
      </w:r>
      <w:r w:rsidRPr="006B2FCC">
        <w:t>, alert is pending.</w:t>
      </w:r>
    </w:p>
    <w:p w:rsidR="00090A4D" w:rsidRPr="0084064A" w:rsidRDefault="00090A4D" w:rsidP="00090A4D">
      <w:pPr>
        <w:pStyle w:val="APIDescriptionListBullet"/>
      </w:pPr>
      <w:r w:rsidRPr="006B2FCC">
        <w:rPr>
          <w:b/>
        </w:rPr>
        <w:t>0—NO</w:t>
      </w:r>
      <w:r w:rsidRPr="006B2FCC">
        <w:t xml:space="preserve">, alert is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$$PENDING^XQALBUTL(xqauser,xqaid)</w:t>
      </w:r>
    </w:p>
    <w:p w:rsidR="00C82BE0" w:rsidRDefault="00C82BE0" w:rsidP="00DC4D21">
      <w:pPr>
        <w:pStyle w:val="APIParameters"/>
        <w:keepNext/>
        <w:keepLines/>
        <w:ind w:left="4147" w:hanging="4147"/>
      </w:pPr>
      <w:r w:rsidRPr="00090A4D">
        <w:rPr>
          <w:b/>
        </w:rPr>
        <w:t>Input Parameters:</w:t>
      </w:r>
      <w:r w:rsidRPr="0084064A">
        <w:tab/>
      </w:r>
      <w:r w:rsidR="00090A4D" w:rsidRPr="006B2FCC">
        <w:t>xqauser:</w:t>
      </w:r>
      <w:r w:rsidRPr="0084064A">
        <w:tab/>
      </w:r>
      <w:r w:rsidR="00090A4D" w:rsidRPr="006B2FCC">
        <w:t xml:space="preserve">(required) This is the Internal Entry Number (IEN, DUZ value) in the </w:t>
      </w:r>
      <w:smartTag w:uri="urn:schemas-microsoft-com:office:smarttags" w:element="stockticker">
        <w:r w:rsidR="00090A4D" w:rsidRPr="006B2FCC">
          <w:t>NEW</w:t>
        </w:r>
      </w:smartTag>
      <w:r w:rsidR="00090A4D" w:rsidRPr="006B2FCC">
        <w:t xml:space="preserve"> PERSON file (#200)</w:t>
      </w:r>
      <w:r w:rsidR="00090A4D" w:rsidRPr="006B2FCC">
        <w:fldChar w:fldCharType="begin"/>
      </w:r>
      <w:r w:rsidR="00090A4D" w:rsidRPr="006B2FCC">
        <w:instrText xml:space="preserve"> XE </w:instrText>
      </w:r>
      <w:r w:rsidR="00090A4D">
        <w:instrText>“</w:instrText>
      </w:r>
      <w:r w:rsidR="00090A4D" w:rsidRPr="006B2FCC">
        <w:instrText>NEW PERSON File (#200)</w:instrText>
      </w:r>
      <w:r w:rsidR="00090A4D">
        <w:instrText>”</w:instrText>
      </w:r>
      <w:r w:rsidR="00090A4D" w:rsidRPr="006B2FCC">
        <w:instrText xml:space="preserve"> </w:instrText>
      </w:r>
      <w:r w:rsidR="00090A4D" w:rsidRPr="006B2FCC">
        <w:fldChar w:fldCharType="end"/>
      </w:r>
      <w:r w:rsidR="00090A4D" w:rsidRPr="006B2FCC">
        <w:fldChar w:fldCharType="begin"/>
      </w:r>
      <w:r w:rsidR="00090A4D" w:rsidRPr="006B2FCC">
        <w:instrText xml:space="preserve"> XE </w:instrText>
      </w:r>
      <w:r w:rsidR="00090A4D">
        <w:instrText>“</w:instrText>
      </w:r>
      <w:r w:rsidR="00090A4D" w:rsidRPr="006B2FCC">
        <w:instrText>Files:NEW PERSON (#200)</w:instrText>
      </w:r>
      <w:r w:rsidR="00090A4D">
        <w:instrText>”</w:instrText>
      </w:r>
      <w:r w:rsidR="00090A4D" w:rsidRPr="006B2FCC">
        <w:instrText xml:space="preserve"> </w:instrText>
      </w:r>
      <w:r w:rsidR="00090A4D" w:rsidRPr="006B2FCC">
        <w:fldChar w:fldCharType="end"/>
      </w:r>
      <w:r w:rsidR="00090A4D" w:rsidRPr="006B2FCC">
        <w:t xml:space="preserve"> for the desired user.</w:t>
      </w:r>
    </w:p>
    <w:p w:rsidR="00090A4D" w:rsidRDefault="00090A4D" w:rsidP="00B46F1A">
      <w:pPr>
        <w:pStyle w:val="APIParameters"/>
      </w:pPr>
      <w:r>
        <w:tab/>
      </w:r>
      <w:r w:rsidRPr="006B2FCC">
        <w:t>xqaid</w:t>
      </w:r>
      <w:r>
        <w:t>:</w:t>
      </w:r>
      <w:r>
        <w:tab/>
      </w:r>
      <w:r w:rsidRPr="006B2FCC">
        <w:t>(required) This is the value of the alert identifier. It is passed to the routine or option that is run when the alert is selected. It can also be obtained from a listing of all of the xqaid values for a specified user and/or patient.</w:t>
      </w:r>
    </w:p>
    <w:p w:rsidR="00C82BE0" w:rsidRDefault="00C82BE0" w:rsidP="00DC4D21">
      <w:pPr>
        <w:pStyle w:val="APIParameters"/>
        <w:keepNext/>
        <w:keepLines/>
      </w:pPr>
      <w:r w:rsidRPr="00090A4D">
        <w:rPr>
          <w:b/>
        </w:rPr>
        <w:t>Output</w:t>
      </w:r>
      <w:r w:rsidR="00090A4D" w:rsidRPr="00090A4D">
        <w:rPr>
          <w:b/>
        </w:rPr>
        <w:t>:</w:t>
      </w:r>
      <w:r w:rsidRPr="00090A4D">
        <w:rPr>
          <w:b/>
        </w:rPr>
        <w:tab/>
      </w:r>
      <w:r w:rsidR="00090A4D" w:rsidRPr="006B2FCC">
        <w:t>returns:</w:t>
      </w:r>
      <w:r w:rsidRPr="00090A4D">
        <w:rPr>
          <w:b/>
        </w:rPr>
        <w:tab/>
      </w:r>
      <w:r w:rsidR="00090A4D" w:rsidRPr="006B2FCC">
        <w:t>Returns:</w:t>
      </w:r>
    </w:p>
    <w:p w:rsidR="00090A4D" w:rsidRDefault="00090A4D" w:rsidP="00DC4D21">
      <w:pPr>
        <w:pStyle w:val="APIParametersListBullet"/>
        <w:keepNext/>
        <w:keepLines/>
      </w:pPr>
      <w:r w:rsidRPr="006B2FCC">
        <w:rPr>
          <w:b/>
        </w:rPr>
        <w:t>1—YES</w:t>
      </w:r>
      <w:r w:rsidRPr="006B2FCC">
        <w:t>, alert is pending.</w:t>
      </w:r>
    </w:p>
    <w:p w:rsidR="00090A4D" w:rsidRPr="00090A4D" w:rsidRDefault="00090A4D" w:rsidP="00B46F1A">
      <w:pPr>
        <w:pStyle w:val="APIParametersListBullet"/>
      </w:pPr>
      <w:r w:rsidRPr="006B2FCC">
        <w:rPr>
          <w:b/>
        </w:rPr>
        <w:t>0—NO</w:t>
      </w:r>
      <w:r w:rsidRPr="006B2FCC">
        <w:t xml:space="preserve">, alert is </w:t>
      </w:r>
      <w:r w:rsidRPr="006B2FCC">
        <w:rPr>
          <w:i/>
          <w:iCs/>
        </w:rPr>
        <w:t>not</w:t>
      </w:r>
      <w:r w:rsidRPr="006B2FCC">
        <w:t xml:space="preserve"> pending.</w:t>
      </w:r>
    </w:p>
    <w:p w:rsidR="000A1C2C" w:rsidRDefault="000A1C2C" w:rsidP="000A1C2C">
      <w:pPr>
        <w:pStyle w:val="BodyText6"/>
      </w:pPr>
    </w:p>
    <w:p w:rsidR="00CF001D" w:rsidRDefault="00CF001D" w:rsidP="00E22EEC">
      <w:pPr>
        <w:pStyle w:val="Heading4"/>
      </w:pPr>
      <w:bookmarkStart w:id="115" w:name="_Toc458598797"/>
      <w:r>
        <w:t>Examples</w:t>
      </w:r>
      <w:bookmarkEnd w:id="115"/>
    </w:p>
    <w:p w:rsidR="006A1CB3" w:rsidRPr="006B2FCC" w:rsidRDefault="006A1CB3" w:rsidP="007851AD">
      <w:pPr>
        <w:pStyle w:val="Heading5"/>
      </w:pPr>
      <w:r w:rsidRPr="006B2FCC">
        <w:t>Example 1</w:t>
      </w:r>
    </w:p>
    <w:p w:rsidR="006A1CB3" w:rsidRPr="006B2FCC" w:rsidRDefault="006A1CB3" w:rsidP="00140FAA">
      <w:pPr>
        <w:pStyle w:val="BodyText"/>
        <w:keepNext/>
        <w:keepLines/>
      </w:pPr>
      <w:r w:rsidRPr="006B2FCC">
        <w:t xml:space="preserve">The following is an example of an alert </w:t>
      </w:r>
      <w:r w:rsidRPr="006B2FCC">
        <w:rPr>
          <w:i/>
          <w:iCs/>
        </w:rPr>
        <w:t>not</w:t>
      </w:r>
      <w:r w:rsidRPr="006B2FCC">
        <w:t xml:space="preserve"> pending:</w:t>
      </w:r>
    </w:p>
    <w:p w:rsidR="006A1CB3" w:rsidRPr="006B2FCC" w:rsidRDefault="006A1CB3" w:rsidP="00140FAA">
      <w:pPr>
        <w:pStyle w:val="CodeExample"/>
        <w:rPr>
          <w:b/>
        </w:rPr>
      </w:pPr>
      <w:r w:rsidRPr="006B2FCC">
        <w:t>&gt;</w:t>
      </w:r>
      <w:r w:rsidRPr="006B2FCC">
        <w:rPr>
          <w:b/>
        </w:rPr>
        <w:t>S XQAID=</w:t>
      </w:r>
      <w:r w:rsidR="00FF3F33">
        <w:rPr>
          <w:b/>
        </w:rPr>
        <w:t>“</w:t>
      </w:r>
      <w:r w:rsidRPr="006B2FCC">
        <w:rPr>
          <w:b/>
        </w:rPr>
        <w:t>NO-ID;20;2990212.11294719</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$$PENDING^XQALBUTL(20,XQAID)</w:t>
      </w:r>
    </w:p>
    <w:p w:rsidR="006A1CB3" w:rsidRDefault="006A1CB3" w:rsidP="00140FAA">
      <w:pPr>
        <w:pStyle w:val="CodeExample"/>
      </w:pPr>
      <w:r w:rsidRPr="006B2FCC">
        <w:t>0</w:t>
      </w:r>
    </w:p>
    <w:p w:rsidR="00747258" w:rsidRPr="006B2FCC" w:rsidRDefault="00747258" w:rsidP="00747258">
      <w:pPr>
        <w:pStyle w:val="BodyText6"/>
      </w:pPr>
    </w:p>
    <w:p w:rsidR="006A1CB3" w:rsidRPr="006B2FCC" w:rsidRDefault="006A1CB3" w:rsidP="007851AD">
      <w:pPr>
        <w:pStyle w:val="Heading5"/>
      </w:pPr>
      <w:r w:rsidRPr="006B2FCC">
        <w:t>Example 2</w:t>
      </w:r>
    </w:p>
    <w:p w:rsidR="006A1CB3" w:rsidRPr="006B2FCC" w:rsidRDefault="006A1CB3" w:rsidP="00140FAA">
      <w:pPr>
        <w:pStyle w:val="BodyText"/>
        <w:keepNext/>
        <w:keepLines/>
      </w:pPr>
      <w:r w:rsidRPr="006B2FCC">
        <w:t>The following is an example of an alert pending:</w:t>
      </w:r>
    </w:p>
    <w:p w:rsidR="006A1CB3" w:rsidRPr="006B2FCC" w:rsidRDefault="006A1CB3" w:rsidP="00140FAA">
      <w:pPr>
        <w:pStyle w:val="CodeExample"/>
        <w:rPr>
          <w:b/>
        </w:rPr>
      </w:pPr>
      <w:r w:rsidRPr="006B2FCC">
        <w:t>&gt;</w:t>
      </w:r>
      <w:r w:rsidRPr="006B2FCC">
        <w:rPr>
          <w:b/>
        </w:rPr>
        <w:t>S XQAID=</w:t>
      </w:r>
      <w:r w:rsidR="00FF3F33">
        <w:rPr>
          <w:b/>
        </w:rPr>
        <w:t>“</w:t>
      </w:r>
      <w:r w:rsidRPr="006B2FCC">
        <w:rPr>
          <w:b/>
        </w:rPr>
        <w:t>NO-ID;20;2990212.15540723</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$$PENDING^XQALBUTL(20,XQAID)</w:t>
      </w:r>
    </w:p>
    <w:p w:rsidR="006A1CB3" w:rsidRDefault="006A1CB3" w:rsidP="00140FAA">
      <w:pPr>
        <w:pStyle w:val="CodeExample"/>
      </w:pPr>
      <w:r w:rsidRPr="006B2FCC">
        <w:t>1</w:t>
      </w:r>
    </w:p>
    <w:p w:rsidR="00747258" w:rsidRPr="006B2FCC" w:rsidRDefault="00747258" w:rsidP="00747258">
      <w:pPr>
        <w:pStyle w:val="BodyText6"/>
      </w:pPr>
    </w:p>
    <w:p w:rsidR="006A1CB3" w:rsidRPr="006B2FCC" w:rsidRDefault="006A1CB3" w:rsidP="00457DA6">
      <w:pPr>
        <w:pStyle w:val="Heading3"/>
      </w:pPr>
      <w:bookmarkStart w:id="116" w:name="_Toc458598798"/>
      <w:r w:rsidRPr="006B2FCC">
        <w:lastRenderedPageBreak/>
        <w:t>$$PKGPEND^XQALBUTL(): Pending Alerts for a User in Specified Software</w:t>
      </w:r>
      <w:bookmarkEnd w:id="116"/>
    </w:p>
    <w:p w:rsidR="00C82BE0" w:rsidRDefault="00C82BE0" w:rsidP="00C82BE0">
      <w:pPr>
        <w:pStyle w:val="APIText"/>
        <w:keepNext/>
        <w:keepLines/>
      </w:pPr>
      <w:r w:rsidRPr="006B2FCC">
        <w:rPr>
          <w:b/>
        </w:rPr>
        <w:t>Reference Type</w:t>
      </w:r>
      <w:r>
        <w:rPr>
          <w:b/>
        </w:rPr>
        <w:t>:</w:t>
      </w:r>
      <w:r>
        <w:rPr>
          <w:b/>
        </w:rPr>
        <w:tab/>
      </w:r>
      <w:r w:rsidR="00CD46D6"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Type:Supported:$$PKGPEND^XQALBUTL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CD46D6" w:rsidRPr="006B2FCC">
        <w:t>Alerts</w:t>
      </w:r>
    </w:p>
    <w:p w:rsidR="00C82BE0" w:rsidRPr="0084064A" w:rsidRDefault="006205D0" w:rsidP="00C82BE0">
      <w:pPr>
        <w:pStyle w:val="APIText"/>
        <w:keepNext/>
        <w:keepLines/>
      </w:pPr>
      <w:r>
        <w:rPr>
          <w:b/>
        </w:rPr>
        <w:t>ICR #</w:t>
      </w:r>
      <w:r w:rsidR="00C82BE0">
        <w:rPr>
          <w:b/>
        </w:rPr>
        <w:t>:</w:t>
      </w:r>
      <w:r w:rsidR="00C82BE0" w:rsidRPr="0084064A">
        <w:tab/>
      </w:r>
      <w:r w:rsidR="00CD46D6" w:rsidRPr="006B2FCC">
        <w:t>2788</w:t>
      </w:r>
    </w:p>
    <w:p w:rsidR="00C82BE0" w:rsidRDefault="00C82BE0" w:rsidP="00C82BE0">
      <w:pPr>
        <w:pStyle w:val="APIText"/>
        <w:keepNext/>
        <w:keepLines/>
      </w:pPr>
      <w:r w:rsidRPr="006B2FCC">
        <w:rPr>
          <w:b/>
        </w:rPr>
        <w:t>Description</w:t>
      </w:r>
      <w:r>
        <w:rPr>
          <w:b/>
        </w:rPr>
        <w:t>:</w:t>
      </w:r>
      <w:r w:rsidRPr="0084064A">
        <w:tab/>
      </w:r>
      <w:r w:rsidR="00CD46D6" w:rsidRPr="006B2FCC">
        <w:t xml:space="preserve">This extrinsic function returns whether or not the user specified has an alert with XQAID containing the first </w:t>
      </w:r>
      <w:r w:rsidR="00CD46D6">
        <w:t>“</w:t>
      </w:r>
      <w:r w:rsidR="00CD46D6" w:rsidRPr="006B2FCC">
        <w:t>;</w:t>
      </w:r>
      <w:r w:rsidR="00CD46D6">
        <w:t>”</w:t>
      </w:r>
      <w:r w:rsidR="00CD46D6" w:rsidRPr="006B2FCC">
        <w:t>-piece (software/package identifier) indicated by the xqkg input parameter pending. It returns either of the following:</w:t>
      </w:r>
    </w:p>
    <w:p w:rsidR="00CD46D6" w:rsidRDefault="00CD46D6" w:rsidP="00DC4D21">
      <w:pPr>
        <w:pStyle w:val="APIDescriptionListBullet"/>
        <w:keepNext/>
        <w:keepLines/>
      </w:pPr>
      <w:r w:rsidRPr="00BB5F10">
        <w:rPr>
          <w:b/>
        </w:rPr>
        <w:t>1—YES</w:t>
      </w:r>
      <w:r w:rsidRPr="006B2FCC">
        <w:t xml:space="preserve">, indicates one </w:t>
      </w:r>
      <w:r w:rsidRPr="006B2FCC">
        <w:rPr>
          <w:i/>
          <w:iCs/>
        </w:rPr>
        <w:t>or more</w:t>
      </w:r>
      <w:r w:rsidRPr="006B2FCC">
        <w:t xml:space="preserve"> alerts pending for the specified user containing the software/package identifier.</w:t>
      </w:r>
    </w:p>
    <w:p w:rsidR="00CD46D6" w:rsidRPr="0084064A" w:rsidRDefault="00CD46D6" w:rsidP="00CD46D6">
      <w:pPr>
        <w:pStyle w:val="APIDescriptionListBullet"/>
      </w:pPr>
      <w:r w:rsidRPr="00BB5F10">
        <w:rPr>
          <w:b/>
        </w:rPr>
        <w:t>0—NO</w:t>
      </w:r>
      <w:r w:rsidRPr="006B2FCC">
        <w:t xml:space="preserve">, alerts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$$PENDING^XQALBUTL(xqauser,xqkg)</w:t>
      </w:r>
    </w:p>
    <w:p w:rsidR="00C82BE0" w:rsidRDefault="00C82BE0" w:rsidP="00DC4D21">
      <w:pPr>
        <w:pStyle w:val="APIParameters"/>
        <w:keepNext/>
        <w:keepLines/>
        <w:ind w:left="4147" w:hanging="4147"/>
      </w:pPr>
      <w:r w:rsidRPr="005258BC">
        <w:rPr>
          <w:b/>
        </w:rPr>
        <w:t>Input Parameters:</w:t>
      </w:r>
      <w:r w:rsidRPr="005258BC">
        <w:rPr>
          <w:b/>
        </w:rPr>
        <w:tab/>
      </w:r>
      <w:r w:rsidR="005258BC" w:rsidRPr="006B2FCC">
        <w:t>xqauser:</w:t>
      </w:r>
      <w:r w:rsidRPr="005258BC">
        <w:rPr>
          <w:b/>
        </w:rPr>
        <w:tab/>
      </w:r>
      <w:r w:rsidR="005258BC" w:rsidRPr="006B2FCC">
        <w:t xml:space="preserve">(required) This is the Internal Entry Number (IEN, DUZ value)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for the desired user.</w:t>
      </w:r>
    </w:p>
    <w:p w:rsidR="005258BC" w:rsidRPr="005258BC" w:rsidRDefault="005258BC" w:rsidP="00B46F1A">
      <w:pPr>
        <w:pStyle w:val="APIParameters"/>
        <w:rPr>
          <w:b/>
        </w:rPr>
      </w:pPr>
      <w:r>
        <w:tab/>
      </w:r>
      <w:r w:rsidRPr="006B2FCC">
        <w:t>xqkg:</w:t>
      </w:r>
      <w:r w:rsidRPr="005258BC">
        <w:t xml:space="preserve"> </w:t>
      </w:r>
      <w:r>
        <w:tab/>
      </w:r>
      <w:r w:rsidRPr="006B2FCC">
        <w:t xml:space="preserve">(required) This is the software/package identifier portion of the alert identifier (XQAID). It is a textual identifier for the software that created the alert and is the first </w:t>
      </w:r>
      <w:r>
        <w:t>“</w:t>
      </w:r>
      <w:r w:rsidRPr="006B2FCC">
        <w:rPr>
          <w:b/>
        </w:rPr>
        <w:t>;</w:t>
      </w:r>
      <w:r>
        <w:t>”</w:t>
      </w:r>
      <w:r w:rsidRPr="006B2FCC">
        <w:t>-piece of XQAID. It can be used in this context to determine whether the user specified by xqauser has any alerts pending containing the specified software identifier. The software identifier used can be a complete software identifier (e.g., XU-TSK) or more general (e.g., XU) to find users with any XU software alerts.</w:t>
      </w:r>
    </w:p>
    <w:p w:rsidR="00C82BE0" w:rsidRDefault="00C82BE0" w:rsidP="00DC4D21">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Pr="006B2FCC" w:rsidRDefault="005258BC" w:rsidP="00DC4D21">
      <w:pPr>
        <w:pStyle w:val="APIParametersListBullet"/>
        <w:keepNext/>
        <w:keepLines/>
      </w:pPr>
      <w:r w:rsidRPr="006B2FCC">
        <w:rPr>
          <w:b/>
        </w:rPr>
        <w:t>1—YES</w:t>
      </w:r>
      <w:r w:rsidRPr="006B2FCC">
        <w:t xml:space="preserve">, indicates one </w:t>
      </w:r>
      <w:r w:rsidRPr="006B2FCC">
        <w:rPr>
          <w:i/>
          <w:iCs/>
        </w:rPr>
        <w:t>or more</w:t>
      </w:r>
      <w:r w:rsidRPr="006B2FCC">
        <w:t xml:space="preserve"> alerts pending for the specified user containing the software/package identifier string in the package part of XQAID.</w:t>
      </w:r>
    </w:p>
    <w:p w:rsidR="005258BC" w:rsidRPr="005258BC" w:rsidRDefault="005258BC" w:rsidP="00B46F1A">
      <w:pPr>
        <w:pStyle w:val="APIParametersListBullet"/>
        <w:rPr>
          <w:b/>
        </w:rPr>
      </w:pPr>
      <w:r w:rsidRPr="006B2FCC">
        <w:rPr>
          <w:b/>
        </w:rPr>
        <w:t>0—NO</w:t>
      </w:r>
      <w:r w:rsidRPr="006B2FCC">
        <w:t xml:space="preserve">, alerts </w:t>
      </w:r>
      <w:r w:rsidRPr="006B2FCC">
        <w:rPr>
          <w:i/>
          <w:iCs/>
        </w:rPr>
        <w:t>not</w:t>
      </w:r>
      <w:r w:rsidRPr="006B2FCC">
        <w:t xml:space="preserve"> pending.</w:t>
      </w:r>
    </w:p>
    <w:p w:rsidR="000A1C2C" w:rsidRDefault="000A1C2C" w:rsidP="000A1C2C">
      <w:pPr>
        <w:pStyle w:val="BodyText6"/>
      </w:pPr>
    </w:p>
    <w:p w:rsidR="00CF001D" w:rsidRDefault="00CF001D" w:rsidP="00E22EEC">
      <w:pPr>
        <w:pStyle w:val="Heading4"/>
      </w:pPr>
      <w:bookmarkStart w:id="117" w:name="_Toc458598799"/>
      <w:r>
        <w:t>Examples</w:t>
      </w:r>
      <w:bookmarkEnd w:id="117"/>
    </w:p>
    <w:p w:rsidR="006A1CB3" w:rsidRPr="006B2FCC" w:rsidRDefault="006A1CB3" w:rsidP="007851AD">
      <w:pPr>
        <w:pStyle w:val="Heading5"/>
      </w:pPr>
      <w:r w:rsidRPr="006B2FCC">
        <w:t>Example 1</w:t>
      </w:r>
    </w:p>
    <w:p w:rsidR="006A1CB3" w:rsidRPr="006B2FCC" w:rsidRDefault="006A1CB3" w:rsidP="00140FAA">
      <w:pPr>
        <w:pStyle w:val="BodyText"/>
        <w:keepNext/>
        <w:keepLines/>
      </w:pPr>
      <w:r w:rsidRPr="006B2FCC">
        <w:t xml:space="preserve">The following is an example of an alert </w:t>
      </w:r>
      <w:r w:rsidRPr="006B2FCC">
        <w:rPr>
          <w:i/>
          <w:iCs/>
        </w:rPr>
        <w:t>not</w:t>
      </w:r>
      <w:r w:rsidRPr="006B2FCC">
        <w:t xml:space="preserve"> pending:</w:t>
      </w:r>
    </w:p>
    <w:p w:rsidR="006A1CB3" w:rsidRPr="006B2FCC" w:rsidRDefault="006A1CB3" w:rsidP="00140FAA">
      <w:pPr>
        <w:pStyle w:val="CodeExample"/>
        <w:rPr>
          <w:b/>
        </w:rPr>
      </w:pPr>
      <w:r w:rsidRPr="006B2FCC">
        <w:t>&gt;</w:t>
      </w:r>
      <w:r w:rsidRPr="006B2FCC">
        <w:rPr>
          <w:b/>
        </w:rPr>
        <w:t>S XQKG=</w:t>
      </w:r>
      <w:r w:rsidR="00FF3F33">
        <w:rPr>
          <w:b/>
        </w:rPr>
        <w:t>“</w:t>
      </w:r>
      <w:r w:rsidRPr="006B2FCC">
        <w:rPr>
          <w:b/>
        </w:rPr>
        <w:t>XU</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$$PKGPEND^XQALBUTL(20,XQKG)</w:t>
      </w:r>
    </w:p>
    <w:p w:rsidR="006A1CB3" w:rsidRPr="006B2FCC" w:rsidRDefault="006A1CB3" w:rsidP="00140FAA">
      <w:pPr>
        <w:pStyle w:val="CodeExample"/>
      </w:pPr>
      <w:r w:rsidRPr="006B2FCC">
        <w:t>0</w:t>
      </w:r>
    </w:p>
    <w:p w:rsidR="006A1CB3" w:rsidRPr="006B2FCC" w:rsidRDefault="006A1CB3" w:rsidP="00747258">
      <w:pPr>
        <w:pStyle w:val="BodyText6"/>
      </w:pPr>
    </w:p>
    <w:p w:rsidR="006A1CB3" w:rsidRPr="006B2FCC" w:rsidRDefault="006A1CB3" w:rsidP="007851AD">
      <w:pPr>
        <w:pStyle w:val="Heading5"/>
      </w:pPr>
      <w:r w:rsidRPr="006B2FCC">
        <w:lastRenderedPageBreak/>
        <w:t>Example 2</w:t>
      </w:r>
    </w:p>
    <w:p w:rsidR="006A1CB3" w:rsidRPr="006B2FCC" w:rsidRDefault="006A1CB3" w:rsidP="00140FAA">
      <w:pPr>
        <w:pStyle w:val="BodyText"/>
        <w:keepNext/>
        <w:keepLines/>
      </w:pPr>
      <w:r w:rsidRPr="006B2FCC">
        <w:t>The following is an example of an alert pending (one or more):</w:t>
      </w:r>
    </w:p>
    <w:p w:rsidR="006A1CB3" w:rsidRPr="006B2FCC" w:rsidRDefault="006A1CB3" w:rsidP="00140FAA">
      <w:pPr>
        <w:pStyle w:val="CodeExample"/>
        <w:rPr>
          <w:b/>
        </w:rPr>
      </w:pPr>
      <w:r w:rsidRPr="006B2FCC">
        <w:t>&gt;</w:t>
      </w:r>
      <w:r w:rsidRPr="006B2FCC">
        <w:rPr>
          <w:b/>
        </w:rPr>
        <w:t>S XQKG=</w:t>
      </w:r>
      <w:r w:rsidR="00FF3F33">
        <w:rPr>
          <w:b/>
        </w:rPr>
        <w:t>“</w:t>
      </w:r>
      <w:r w:rsidRPr="006B2FCC">
        <w:rPr>
          <w:b/>
        </w:rPr>
        <w:t>XU</w:t>
      </w:r>
      <w:r w:rsidR="00FF3F33">
        <w:rPr>
          <w:b/>
        </w:rPr>
        <w:t>”</w:t>
      </w:r>
    </w:p>
    <w:p w:rsidR="006A1CB3" w:rsidRPr="006B2FCC" w:rsidRDefault="006A1CB3" w:rsidP="00140FAA">
      <w:pPr>
        <w:pStyle w:val="CodeExample"/>
      </w:pPr>
    </w:p>
    <w:p w:rsidR="006A1CB3" w:rsidRPr="006B2FCC" w:rsidRDefault="006A1CB3" w:rsidP="00140FAA">
      <w:pPr>
        <w:pStyle w:val="CodeExample"/>
        <w:rPr>
          <w:b/>
        </w:rPr>
      </w:pPr>
      <w:r w:rsidRPr="006B2FCC">
        <w:t>&gt;</w:t>
      </w:r>
      <w:r w:rsidRPr="006B2FCC">
        <w:rPr>
          <w:b/>
        </w:rPr>
        <w:t>W $$PKGPEND^XQALBUTL(20,XQKG)</w:t>
      </w:r>
    </w:p>
    <w:p w:rsidR="006A1CB3" w:rsidRPr="006B2FCC" w:rsidRDefault="006A1CB3" w:rsidP="00140FAA">
      <w:pPr>
        <w:pStyle w:val="CodeExample"/>
      </w:pPr>
      <w:r w:rsidRPr="006B2FCC">
        <w:t>1</w:t>
      </w:r>
    </w:p>
    <w:p w:rsidR="006A1CB3" w:rsidRPr="006B2FCC" w:rsidRDefault="006A1CB3" w:rsidP="00747258">
      <w:pPr>
        <w:pStyle w:val="BodyText6"/>
      </w:pPr>
    </w:p>
    <w:p w:rsidR="006A1CB3" w:rsidRPr="006B2FCC" w:rsidRDefault="006A1CB3" w:rsidP="00457DA6">
      <w:pPr>
        <w:pStyle w:val="Heading3"/>
      </w:pPr>
      <w:bookmarkStart w:id="118" w:name="_Toc458598800"/>
      <w:r w:rsidRPr="006B2FCC">
        <w:t>PTPURG^XQALBUTL(): Purge Alerts Based on Patient</w:t>
      </w:r>
      <w:bookmarkEnd w:id="118"/>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Alerts:PTPURG^XQALBUTL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Type:Supported:PTPURG^XQALBUTL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deletes all alerts that have the specified patient internal entry number (DFN) as the second comma-piece of the alert</w:t>
      </w:r>
      <w:r w:rsidR="005258BC">
        <w:t>’</w:t>
      </w:r>
      <w:r w:rsidR="005258BC" w:rsidRPr="006B2FCC">
        <w:t>s Package Identifier (the original value of XQAID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PTPURG^XQALBUTL(dfn)</w:t>
      </w:r>
    </w:p>
    <w:p w:rsidR="00C82BE0" w:rsidRPr="005258BC" w:rsidRDefault="00C82BE0" w:rsidP="00B46F1A">
      <w:pPr>
        <w:pStyle w:val="APIParameters"/>
        <w:rPr>
          <w:b/>
        </w:rPr>
      </w:pPr>
      <w:r w:rsidRPr="005258BC">
        <w:rPr>
          <w:b/>
        </w:rPr>
        <w:t>Input Parameters:</w:t>
      </w:r>
      <w:r w:rsidRPr="005258BC">
        <w:rPr>
          <w:b/>
        </w:rPr>
        <w:tab/>
      </w:r>
      <w:r w:rsidR="005258BC" w:rsidRPr="006B2FCC">
        <w:t>dfn:</w:t>
      </w:r>
      <w:r w:rsidRPr="005258BC">
        <w:rPr>
          <w:b/>
        </w:rPr>
        <w:tab/>
      </w:r>
      <w:r w:rsidR="005258BC" w:rsidRPr="006B2FCC">
        <w:t>(required) Internal entry number (DFN in the PATIENT file [#2]</w:t>
      </w:r>
      <w:r w:rsidR="005258BC" w:rsidRPr="006B2FCC">
        <w:fldChar w:fldCharType="begin"/>
      </w:r>
      <w:r w:rsidR="005258BC" w:rsidRPr="006B2FCC">
        <w:instrText xml:space="preserve"> XE </w:instrText>
      </w:r>
      <w:r w:rsidR="005258BC">
        <w:instrText>“</w:instrText>
      </w:r>
      <w:r w:rsidR="005258BC" w:rsidRPr="006B2FCC">
        <w:instrText>PATIENT File (#2)</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Files:PATIENT (#2)</w:instrText>
      </w:r>
      <w:r w:rsidR="005258BC">
        <w:instrText>”</w:instrText>
      </w:r>
      <w:r w:rsidR="005258BC" w:rsidRPr="006B2FCC">
        <w:instrText xml:space="preserve"> </w:instrText>
      </w:r>
      <w:r w:rsidR="005258BC" w:rsidRPr="006B2FCC">
        <w:fldChar w:fldCharType="end"/>
      </w:r>
      <w:r w:rsidR="005258BC" w:rsidRPr="006B2FCC">
        <w:t>) for which alerts are deleted.</w:t>
      </w:r>
    </w:p>
    <w:p w:rsidR="00C82BE0" w:rsidRPr="005258BC" w:rsidRDefault="00C82BE0" w:rsidP="00B46F1A">
      <w:pPr>
        <w:pStyle w:val="APIParameters"/>
      </w:pPr>
      <w:r w:rsidRPr="00D3652E">
        <w:rPr>
          <w:b/>
        </w:rPr>
        <w:t>Output:</w:t>
      </w:r>
      <w:r w:rsidRPr="005258BC">
        <w:tab/>
      </w:r>
      <w:r w:rsidR="005258BC" w:rsidRPr="006B2FCC">
        <w:t>none</w:t>
      </w:r>
      <w:r w:rsidR="00D3652E">
        <w:t>.</w:t>
      </w:r>
    </w:p>
    <w:p w:rsidR="000A1C2C" w:rsidRDefault="000A1C2C" w:rsidP="000A1C2C">
      <w:pPr>
        <w:pStyle w:val="BodyText6"/>
      </w:pPr>
    </w:p>
    <w:p w:rsidR="006A1CB3" w:rsidRPr="006B2FCC" w:rsidRDefault="006A1CB3" w:rsidP="00457DA6">
      <w:pPr>
        <w:pStyle w:val="Heading3"/>
      </w:pPr>
      <w:bookmarkStart w:id="119" w:name="_Toc458598801"/>
      <w:r w:rsidRPr="006B2FCC">
        <w:t>RECIPURG^XQALBUTL(): Purge User Alerts</w:t>
      </w:r>
      <w:bookmarkEnd w:id="119"/>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Alerts:RECIPURG^XQALBUTL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Type:Supported:RECIPURG^XQALBUTL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deletes all alerts that have been sent to the user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as indicated by the duz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RECIPURG^XQALBUTL(duz)</w:t>
      </w:r>
    </w:p>
    <w:p w:rsidR="00C82BE0" w:rsidRDefault="00C82BE0" w:rsidP="00B46F1A">
      <w:pPr>
        <w:pStyle w:val="APIParameters"/>
      </w:pPr>
      <w:r w:rsidRPr="005258BC">
        <w:rPr>
          <w:b/>
        </w:rPr>
        <w:t>Input Parameters:</w:t>
      </w:r>
      <w:r w:rsidRPr="0084064A">
        <w:tab/>
      </w:r>
      <w:r w:rsidR="005258BC" w:rsidRPr="006B2FCC">
        <w:t>duz:</w:t>
      </w:r>
      <w:r w:rsidRPr="0084064A">
        <w:tab/>
      </w:r>
      <w:r w:rsidR="005258BC" w:rsidRPr="006B2FCC">
        <w:t xml:space="preserve">(required) Internal Entry Number (IEN in the </w:t>
      </w:r>
      <w:smartTag w:uri="urn:schemas-microsoft-com:office:smarttags" w:element="stockticker">
        <w:r w:rsidR="005258BC" w:rsidRPr="006B2FCC">
          <w:t>NEW</w:t>
        </w:r>
      </w:smartTag>
      <w:r w:rsidR="005258BC" w:rsidRPr="006B2FCC">
        <w:t xml:space="preserve"> PERSON file [#200]</w:t>
      </w:r>
      <w:r w:rsidR="005258BC" w:rsidRPr="006B2FCC">
        <w:fldChar w:fldCharType="begin"/>
      </w:r>
      <w:r w:rsidR="005258BC" w:rsidRPr="006B2FCC">
        <w:instrText xml:space="preserve"> XE </w:instrText>
      </w:r>
      <w:r w:rsidR="005258BC">
        <w:instrText>“</w:instrText>
      </w:r>
      <w:r w:rsidR="005258BC" w:rsidRPr="006B2FCC">
        <w:instrText>NEW PERSON File (#200)</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of the user who received alerts is deleted.</w:t>
      </w:r>
    </w:p>
    <w:p w:rsidR="00C82BE0" w:rsidRPr="0084064A" w:rsidRDefault="00C82BE0" w:rsidP="00B46F1A">
      <w:pPr>
        <w:pStyle w:val="APIParameters"/>
      </w:pPr>
      <w:r w:rsidRPr="00464890">
        <w:rPr>
          <w:b/>
        </w:rPr>
        <w:t>Output:</w:t>
      </w:r>
      <w:r w:rsidRPr="0084064A">
        <w:tab/>
      </w:r>
      <w:r w:rsidR="005258BC" w:rsidRPr="006B2FCC">
        <w:t>none</w:t>
      </w:r>
      <w:r w:rsidR="00D3652E">
        <w:t>.</w:t>
      </w:r>
    </w:p>
    <w:p w:rsidR="000A1C2C" w:rsidRDefault="000A1C2C" w:rsidP="000A1C2C">
      <w:pPr>
        <w:pStyle w:val="BodyText6"/>
      </w:pPr>
    </w:p>
    <w:p w:rsidR="006A1CB3" w:rsidRPr="006B2FCC" w:rsidRDefault="006A1CB3" w:rsidP="00457DA6">
      <w:pPr>
        <w:pStyle w:val="Heading3"/>
      </w:pPr>
      <w:bookmarkStart w:id="120" w:name="_Toc458598802"/>
      <w:r w:rsidRPr="006B2FCC">
        <w:lastRenderedPageBreak/>
        <w:t>USERDATA^XQALBUTL(): Get User Information for an Alert</w:t>
      </w:r>
      <w:bookmarkEnd w:id="120"/>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Type:Supported:USERDATA^XQALBUTL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2788</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returns recipients of the alert with the xqaid input parameter as its alert ID from the ALERT TRACKING file (#8992.1)</w:t>
      </w:r>
      <w:r w:rsidR="005258BC" w:rsidRPr="006B2FCC">
        <w:fldChar w:fldCharType="begin"/>
      </w:r>
      <w:r w:rsidR="005258BC" w:rsidRPr="006B2FCC">
        <w:instrText xml:space="preserve"> XE </w:instrText>
      </w:r>
      <w:r w:rsidR="005258BC">
        <w:instrText>“</w:instrText>
      </w:r>
      <w:r w:rsidR="005258BC" w:rsidRPr="006B2FCC">
        <w:instrText>ALERT TRACKING File (#8992.1)</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Files:ALERT TRACKING (#8992.1)</w:instrText>
      </w:r>
      <w:r w:rsidR="005258BC">
        <w:instrText>”</w:instrText>
      </w:r>
      <w:r w:rsidR="005258BC" w:rsidRPr="006B2FCC">
        <w:instrText xml:space="preserve"> </w:instrText>
      </w:r>
      <w:r w:rsidR="005258BC" w:rsidRPr="006B2FCC">
        <w:fldChar w:fldCharType="end"/>
      </w:r>
      <w:r w:rsidR="005258BC" w:rsidRPr="006B2FCC">
        <w:t xml:space="preserve"> in the array specified by the root input parameter. If root is </w:t>
      </w:r>
      <w:r w:rsidR="005258BC" w:rsidRPr="006B2FCC">
        <w:rPr>
          <w:i/>
          <w:iCs/>
        </w:rPr>
        <w:t>not</w:t>
      </w:r>
      <w:r w:rsidR="005258BC" w:rsidRPr="006B2FCC">
        <w:t xml:space="preserve"> specified, then the data is returned in the XQALUSER array. If the specified alert is </w:t>
      </w:r>
      <w:r w:rsidR="005258BC" w:rsidRPr="006B2FCC">
        <w:rPr>
          <w:i/>
          <w:iCs/>
        </w:rPr>
        <w:t>not</w:t>
      </w:r>
      <w:r w:rsidR="005258BC" w:rsidRPr="006B2FCC">
        <w:t xml:space="preserve"> present, the root array is returned with a NULL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USERDATA^XQALBUTL(xqaid,xqauser,root)</w:t>
      </w:r>
    </w:p>
    <w:p w:rsidR="00C82BE0" w:rsidRDefault="00C82BE0" w:rsidP="00E82178">
      <w:pPr>
        <w:pStyle w:val="APIParameters"/>
        <w:keepNext/>
        <w:keepLines/>
        <w:ind w:left="4147" w:hanging="4147"/>
      </w:pPr>
      <w:r w:rsidRPr="005258BC">
        <w:rPr>
          <w:b/>
        </w:rPr>
        <w:t>Input Parameters:</w:t>
      </w:r>
      <w:r w:rsidRPr="005258BC">
        <w:rPr>
          <w:b/>
        </w:rPr>
        <w:tab/>
      </w:r>
      <w:r w:rsidR="005258BC" w:rsidRPr="006B2FCC">
        <w:t>xqaid:</w:t>
      </w:r>
      <w:r w:rsidRPr="005258BC">
        <w:rPr>
          <w:b/>
        </w:rPr>
        <w:tab/>
      </w:r>
      <w:r w:rsidR="005258BC" w:rsidRPr="006B2FCC">
        <w:t>(required) This is the value of the alert identifier. It is passed to the routine or option that is run when the alert is selected. It can also be obtained from a listing of all of the xqaid values for a specified user and/or patient.</w:t>
      </w:r>
    </w:p>
    <w:p w:rsidR="005258BC" w:rsidRDefault="005258BC" w:rsidP="00FB6B75">
      <w:pPr>
        <w:pStyle w:val="APIParameters"/>
        <w:keepNext/>
        <w:keepLines/>
        <w:ind w:left="4147" w:hanging="4147"/>
      </w:pPr>
      <w:r>
        <w:tab/>
      </w:r>
      <w:r w:rsidRPr="006B2FCC">
        <w:t>xqauser:</w:t>
      </w:r>
      <w:r>
        <w:tab/>
      </w:r>
      <w:r w:rsidRPr="006B2FCC">
        <w:t xml:space="preserve">(required) This is the Internal Entry Number (IEN, DUZ value)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for the desired user.</w:t>
      </w:r>
    </w:p>
    <w:p w:rsidR="005258BC" w:rsidRPr="005258BC" w:rsidRDefault="005258BC" w:rsidP="00B46F1A">
      <w:pPr>
        <w:pStyle w:val="APIParameters"/>
        <w:rPr>
          <w:b/>
        </w:rPr>
      </w:pPr>
      <w:r>
        <w:tab/>
      </w:r>
      <w:r w:rsidRPr="006B2FCC">
        <w:t>root:</w:t>
      </w:r>
      <w:r>
        <w:tab/>
      </w:r>
      <w:r w:rsidRPr="006B2FCC">
        <w:t xml:space="preserve">(optional) This parameter is a closed reference to a local or global root. If root is </w:t>
      </w:r>
      <w:r w:rsidRPr="006B2FCC">
        <w:rPr>
          <w:i/>
          <w:iCs/>
        </w:rPr>
        <w:t>not</w:t>
      </w:r>
      <w:r w:rsidRPr="006B2FCC">
        <w:t xml:space="preserve"> specified, then the data is returned in the XQALUSER array.</w:t>
      </w:r>
    </w:p>
    <w:p w:rsidR="00C82BE0" w:rsidRDefault="00C82BE0" w:rsidP="00E82178">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Default="005258BC" w:rsidP="00E82178">
      <w:pPr>
        <w:pStyle w:val="APIParametersListBullet"/>
        <w:keepNext/>
        <w:keepLines/>
      </w:pPr>
      <w:r w:rsidRPr="00A31E33">
        <w:rPr>
          <w:b/>
        </w:rPr>
        <w:t>ALERT TRACKING File Entry—</w:t>
      </w:r>
      <w:r w:rsidRPr="006B2FCC">
        <w:t>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5258BC" w:rsidRPr="005258BC" w:rsidRDefault="005258BC" w:rsidP="00B46F1A">
      <w:pPr>
        <w:pStyle w:val="APIParametersListBullet"/>
      </w:pPr>
      <w:r w:rsidRPr="00A31E33">
        <w:rPr>
          <w:b/>
        </w:rPr>
        <w:t>NULL—</w:t>
      </w:r>
      <w:r w:rsidRPr="006B2FCC">
        <w:t xml:space="preserve">If the specified alert is </w:t>
      </w:r>
      <w:r w:rsidRPr="006B2FCC">
        <w:rPr>
          <w:i/>
        </w:rPr>
        <w:t>not</w:t>
      </w:r>
      <w:r w:rsidRPr="006B2FCC">
        <w:t xml:space="preserve"> present, the array root is returned with a NULL value.</w:t>
      </w:r>
    </w:p>
    <w:p w:rsidR="000A1C2C" w:rsidRDefault="000A1C2C" w:rsidP="000A1C2C">
      <w:pPr>
        <w:pStyle w:val="BodyText6"/>
      </w:pPr>
    </w:p>
    <w:p w:rsidR="006A1CB3" w:rsidRPr="006B2FCC" w:rsidRDefault="006A1CB3" w:rsidP="00E22EEC">
      <w:pPr>
        <w:pStyle w:val="Heading4"/>
      </w:pPr>
      <w:bookmarkStart w:id="121" w:name="_Toc458598803"/>
      <w:r w:rsidRPr="006B2FCC">
        <w:lastRenderedPageBreak/>
        <w:t>Example</w:t>
      </w:r>
      <w:bookmarkEnd w:id="121"/>
    </w:p>
    <w:p w:rsidR="006A1CB3" w:rsidRPr="006B2FCC" w:rsidRDefault="00DE4D25" w:rsidP="00DE4D25">
      <w:pPr>
        <w:pStyle w:val="Caption"/>
      </w:pPr>
      <w:bookmarkStart w:id="122" w:name="_Toc458599850"/>
      <w:r>
        <w:t xml:space="preserve">Figure </w:t>
      </w:r>
      <w:r w:rsidR="000542BF">
        <w:fldChar w:fldCharType="begin"/>
      </w:r>
      <w:r w:rsidR="000542BF">
        <w:instrText xml:space="preserve"> SEQ Figure \* ARABIC </w:instrText>
      </w:r>
      <w:r w:rsidR="000542BF">
        <w:fldChar w:fldCharType="separate"/>
      </w:r>
      <w:r w:rsidR="00EE31EC">
        <w:rPr>
          <w:noProof/>
        </w:rPr>
        <w:t>11</w:t>
      </w:r>
      <w:r w:rsidR="000542BF">
        <w:rPr>
          <w:noProof/>
        </w:rPr>
        <w:fldChar w:fldCharType="end"/>
      </w:r>
      <w:r w:rsidR="00844A43">
        <w:t>:</w:t>
      </w:r>
      <w:r>
        <w:t xml:space="preserve"> </w:t>
      </w:r>
      <w:r w:rsidRPr="006B2FCC">
        <w:t>USERDATA^XQALBUTL</w:t>
      </w:r>
      <w:r>
        <w:t xml:space="preserve"> </w:t>
      </w:r>
      <w:r w:rsidR="00EF784D">
        <w:t>AP</w:t>
      </w:r>
      <w:r>
        <w:t>I—Example</w:t>
      </w:r>
      <w:bookmarkEnd w:id="122"/>
    </w:p>
    <w:p w:rsidR="006A1CB3" w:rsidRPr="006B2FCC" w:rsidRDefault="006A1CB3" w:rsidP="001F7C2C">
      <w:pPr>
        <w:pStyle w:val="Dialogue"/>
      </w:pPr>
      <w:r w:rsidRPr="006B2FCC">
        <w:t>&gt;</w:t>
      </w:r>
      <w:r w:rsidRPr="001F7C2C">
        <w:rPr>
          <w:b/>
          <w:highlight w:val="yellow"/>
        </w:rPr>
        <w:t>D USERDATA^XQALBUTL(XQAID,20,</w:t>
      </w:r>
      <w:r w:rsidR="00FF3F33">
        <w:rPr>
          <w:b/>
          <w:highlight w:val="yellow"/>
        </w:rPr>
        <w:t>”</w:t>
      </w:r>
      <w:r w:rsidRPr="001F7C2C">
        <w:rPr>
          <w:b/>
          <w:highlight w:val="yellow"/>
        </w:rPr>
        <w:t>XXX</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XXX</w:t>
      </w:r>
    </w:p>
    <w:p w:rsidR="006A1CB3" w:rsidRPr="006B2FCC" w:rsidRDefault="006A1CB3" w:rsidP="001F7C2C">
      <w:pPr>
        <w:pStyle w:val="Dialogue"/>
      </w:pPr>
    </w:p>
    <w:p w:rsidR="006A1CB3" w:rsidRPr="006B2FCC" w:rsidRDefault="006A1CB3" w:rsidP="001F7C2C">
      <w:pPr>
        <w:pStyle w:val="Dialogue"/>
      </w:pPr>
      <w:r w:rsidRPr="006B2FCC">
        <w:t>XXX(.01)=20^USER,XXX XXX(.01,</w:t>
      </w:r>
      <w:r w:rsidR="00C45A56">
        <w:t>“</w:t>
      </w:r>
      <w:r w:rsidRPr="006B2FCC">
        <w:t>RECIPIENT</w:t>
      </w:r>
      <w:r w:rsidR="00FF3F33">
        <w:t>”</w:t>
      </w:r>
      <w:r w:rsidRPr="006B2FCC">
        <w:t>)=</w:t>
      </w:r>
    </w:p>
    <w:p w:rsidR="006A1CB3" w:rsidRPr="006B2FCC" w:rsidRDefault="006A1CB3" w:rsidP="001F7C2C">
      <w:pPr>
        <w:pStyle w:val="Dialogue"/>
      </w:pPr>
      <w:r w:rsidRPr="006B2FCC">
        <w:t>XXX(.02)=2990212.112954^FEB 12, 1999@11:29:54 XXX(.02,</w:t>
      </w:r>
      <w:r w:rsidR="00C45A56">
        <w:t>“</w:t>
      </w:r>
      <w:r w:rsidRPr="006B2FCC">
        <w:t>ALERT FIRST DISPLAYED</w:t>
      </w:r>
      <w:r w:rsidR="00FF3F33">
        <w:t>”</w:t>
      </w:r>
      <w:r w:rsidRPr="006B2FCC">
        <w:t>)=</w:t>
      </w:r>
    </w:p>
    <w:p w:rsidR="006A1CB3" w:rsidRPr="006B2FCC" w:rsidRDefault="006A1CB3" w:rsidP="001F7C2C">
      <w:pPr>
        <w:pStyle w:val="Dialogue"/>
      </w:pPr>
      <w:r w:rsidRPr="006B2FCC">
        <w:t>XXX(.03)=2990212.145609^FEB 12, 1999@14:56:09 XXX(.03,</w:t>
      </w:r>
      <w:r w:rsidR="00C45A56">
        <w:t>“</w:t>
      </w:r>
      <w:r w:rsidRPr="006B2FCC">
        <w:t>FIRST SELECTED ALERT</w:t>
      </w:r>
      <w:r w:rsidR="00FF3F33">
        <w:t>”</w:t>
      </w:r>
      <w:r w:rsidRPr="006B2FCC">
        <w:t>)=</w:t>
      </w:r>
    </w:p>
    <w:p w:rsidR="006A1CB3" w:rsidRPr="006B2FCC" w:rsidRDefault="006A1CB3" w:rsidP="001F7C2C">
      <w:pPr>
        <w:pStyle w:val="Dialogue"/>
      </w:pPr>
      <w:r w:rsidRPr="006B2FCC">
        <w:t>XXX(.04)=2990212.145621^FEB 12, 1999@14:56:21 XXX(.04,</w:t>
      </w:r>
      <w:r w:rsidR="00C45A56">
        <w:t>“</w:t>
      </w:r>
      <w:r w:rsidRPr="006B2FCC">
        <w:t>PROCESSED ALERT</w:t>
      </w:r>
      <w:r w:rsidR="00FF3F33">
        <w:t>”</w:t>
      </w:r>
      <w:r w:rsidRPr="006B2FCC">
        <w:t>)=</w:t>
      </w:r>
    </w:p>
    <w:p w:rsidR="006A1CB3" w:rsidRPr="006B2FCC" w:rsidRDefault="006A1CB3" w:rsidP="001F7C2C">
      <w:pPr>
        <w:pStyle w:val="Dialogue"/>
      </w:pPr>
      <w:r w:rsidRPr="006B2FCC">
        <w:t>XXX(.05)=2990212.145621^FEB 12, 1999@14:56:21 XXX(.05,</w:t>
      </w:r>
      <w:r w:rsidR="00C45A56">
        <w:t>“</w:t>
      </w:r>
      <w:r w:rsidRPr="006B2FCC">
        <w:t>DELETED ON</w:t>
      </w:r>
      <w:r w:rsidR="00FF3F33">
        <w:t>”</w:t>
      </w:r>
      <w:r w:rsidRPr="006B2FCC">
        <w:t>)=</w:t>
      </w:r>
    </w:p>
    <w:p w:rsidR="006A1CB3" w:rsidRPr="006B2FCC" w:rsidRDefault="006A1CB3" w:rsidP="001F7C2C">
      <w:pPr>
        <w:pStyle w:val="Dialogue"/>
      </w:pPr>
      <w:r w:rsidRPr="006B2FCC">
        <w:t>XXX(.06)= XXX(.06,</w:t>
      </w:r>
      <w:r w:rsidR="00C45A56">
        <w:t>“</w:t>
      </w:r>
      <w:r w:rsidRPr="006B2FCC">
        <w:t>AUTODELETED</w:t>
      </w:r>
      <w:r w:rsidR="00FF3F33">
        <w:t>”</w:t>
      </w:r>
      <w:r w:rsidRPr="006B2FCC">
        <w:t>)=</w:t>
      </w:r>
    </w:p>
    <w:p w:rsidR="006A1CB3" w:rsidRPr="006B2FCC" w:rsidRDefault="006A1CB3" w:rsidP="001F7C2C">
      <w:pPr>
        <w:pStyle w:val="Dialogue"/>
      </w:pPr>
      <w:r w:rsidRPr="006B2FCC">
        <w:t>XXX(.07)= XXX(.07,</w:t>
      </w:r>
      <w:r w:rsidR="00C45A56">
        <w:t>“</w:t>
      </w:r>
      <w:r w:rsidRPr="006B2FCC">
        <w:t>FORWARDED BY</w:t>
      </w:r>
      <w:r w:rsidR="00FF3F33">
        <w:t>”</w:t>
      </w:r>
      <w:r w:rsidRPr="006B2FCC">
        <w:t>)=</w:t>
      </w:r>
    </w:p>
    <w:p w:rsidR="006A1CB3" w:rsidRPr="006B2FCC" w:rsidRDefault="006A1CB3" w:rsidP="001F7C2C">
      <w:pPr>
        <w:pStyle w:val="Dialogue"/>
      </w:pPr>
      <w:r w:rsidRPr="006B2FCC">
        <w:t>XXX(.08)= XXX(.08,</w:t>
      </w:r>
      <w:r w:rsidR="00C45A56">
        <w:t>“</w:t>
      </w:r>
      <w:r w:rsidRPr="006B2FCC">
        <w:t>DATE/TIME FORWARDED</w:t>
      </w:r>
      <w:r w:rsidR="00FF3F33">
        <w:t>”</w:t>
      </w:r>
      <w:r w:rsidRPr="006B2FCC">
        <w:t>)=</w:t>
      </w:r>
    </w:p>
    <w:p w:rsidR="006A1CB3" w:rsidRPr="006B2FCC" w:rsidRDefault="006A1CB3" w:rsidP="001F7C2C">
      <w:pPr>
        <w:pStyle w:val="Dialogue"/>
      </w:pPr>
      <w:r w:rsidRPr="006B2FCC">
        <w:t>XXX(.09)= XXX(.09,</w:t>
      </w:r>
      <w:r w:rsidR="00C45A56">
        <w:t>“</w:t>
      </w:r>
      <w:r w:rsidRPr="006B2FCC">
        <w:t>DELETED BY USER</w:t>
      </w:r>
      <w:r w:rsidR="00FF3F33">
        <w:t>”</w:t>
      </w:r>
      <w:r w:rsidRPr="006B2FCC">
        <w:t>)=</w:t>
      </w:r>
    </w:p>
    <w:p w:rsidR="00140FAA" w:rsidRPr="006B2FCC" w:rsidRDefault="00140FAA" w:rsidP="00747258">
      <w:pPr>
        <w:pStyle w:val="BodyText6"/>
      </w:pPr>
    </w:p>
    <w:p w:rsidR="006A1CB3" w:rsidRPr="006B2FCC" w:rsidRDefault="006A1CB3" w:rsidP="00457DA6">
      <w:pPr>
        <w:pStyle w:val="Heading3"/>
      </w:pPr>
      <w:bookmarkStart w:id="123" w:name="_Toc458598804"/>
      <w:r w:rsidRPr="006B2FCC">
        <w:t>USERLIST^XQALBUTL(): Get Recipient Information for an Alert</w:t>
      </w:r>
      <w:bookmarkEnd w:id="123"/>
    </w:p>
    <w:p w:rsidR="00C82BE0" w:rsidRDefault="00C82BE0" w:rsidP="00C82BE0">
      <w:pPr>
        <w:pStyle w:val="APIText"/>
        <w:keepNext/>
        <w:keepLines/>
      </w:pPr>
      <w:r w:rsidRPr="006B2FCC">
        <w:rPr>
          <w:b/>
        </w:rPr>
        <w:t>Reference Type</w:t>
      </w:r>
      <w:r>
        <w:rPr>
          <w:b/>
        </w:rPr>
        <w:t>:</w:t>
      </w:r>
      <w:r>
        <w:rPr>
          <w:b/>
        </w:rPr>
        <w:tab/>
      </w:r>
      <w:r w:rsidR="00E00940" w:rsidRPr="006B2FCC">
        <w:t>Supported</w:t>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XQALBUTL</w:instrText>
      </w:r>
      <w:r w:rsidR="00E00940" w:rsidRPr="006B2FCC">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Alerts:USERLIST^XQALBUTL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Reference Type:Supported:USERLIST^XQALBUTL</w:instrText>
      </w:r>
      <w:r w:rsidR="00E00940">
        <w:instrText>”</w:instrText>
      </w:r>
      <w:r w:rsidR="00E00940" w:rsidRPr="006B2FCC">
        <w:instrText xml:space="preserve"> </w:instrText>
      </w:r>
      <w:r w:rsidR="00E0094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00940"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00940" w:rsidRPr="006B2FCC">
        <w:t>2788</w:t>
      </w:r>
    </w:p>
    <w:p w:rsidR="00C82BE0" w:rsidRPr="0084064A" w:rsidRDefault="00C82BE0" w:rsidP="00C82BE0">
      <w:pPr>
        <w:pStyle w:val="APIText"/>
        <w:keepNext/>
        <w:keepLines/>
      </w:pPr>
      <w:r w:rsidRPr="006B2FCC">
        <w:rPr>
          <w:b/>
        </w:rPr>
        <w:t>Description</w:t>
      </w:r>
      <w:r>
        <w:rPr>
          <w:b/>
        </w:rPr>
        <w:t>:</w:t>
      </w:r>
      <w:r w:rsidRPr="0084064A">
        <w:tab/>
      </w:r>
      <w:r w:rsidR="00E00940">
        <w:t>This API</w:t>
      </w:r>
      <w:r w:rsidR="00E00940" w:rsidRPr="006B2FCC">
        <w:t xml:space="preserve"> returns recipients of the alert with the xqaid input parameter as its alert ID from the ALERT TRACKING file (#8992.1)</w:t>
      </w:r>
      <w:r w:rsidR="00E00940" w:rsidRPr="006B2FCC">
        <w:fldChar w:fldCharType="begin"/>
      </w:r>
      <w:r w:rsidR="00E00940" w:rsidRPr="006B2FCC">
        <w:instrText xml:space="preserve"> XE </w:instrText>
      </w:r>
      <w:r w:rsidR="00E00940">
        <w:instrText>“</w:instrText>
      </w:r>
      <w:r w:rsidR="00E00940" w:rsidRPr="006B2FCC">
        <w:instrText>ALERT TRACKING File (#8992.1)</w:instrText>
      </w:r>
      <w:r w:rsidR="00E00940">
        <w:instrText>”</w:instrText>
      </w:r>
      <w:r w:rsidR="00E00940" w:rsidRPr="006B2FCC">
        <w:instrText xml:space="preserve"> </w:instrText>
      </w:r>
      <w:r w:rsidR="00E00940" w:rsidRPr="006B2FCC">
        <w:fldChar w:fldCharType="end"/>
      </w:r>
      <w:r w:rsidR="00E00940" w:rsidRPr="006B2FCC">
        <w:fldChar w:fldCharType="begin"/>
      </w:r>
      <w:r w:rsidR="00E00940" w:rsidRPr="006B2FCC">
        <w:instrText xml:space="preserve"> XE </w:instrText>
      </w:r>
      <w:r w:rsidR="00E00940">
        <w:instrText>“</w:instrText>
      </w:r>
      <w:r w:rsidR="00E00940" w:rsidRPr="006B2FCC">
        <w:instrText>Files:ALERT TRACKING (#8992.1)</w:instrText>
      </w:r>
      <w:r w:rsidR="00E00940">
        <w:instrText>”</w:instrText>
      </w:r>
      <w:r w:rsidR="00E00940" w:rsidRPr="006B2FCC">
        <w:instrText xml:space="preserve"> </w:instrText>
      </w:r>
      <w:r w:rsidR="00E00940" w:rsidRPr="006B2FCC">
        <w:fldChar w:fldCharType="end"/>
      </w:r>
      <w:r w:rsidR="00E00940" w:rsidRPr="006B2FCC">
        <w:t xml:space="preserve"> in the array specified by the root input parameter. If root is </w:t>
      </w:r>
      <w:r w:rsidR="00E00940" w:rsidRPr="006B2FCC">
        <w:rPr>
          <w:i/>
          <w:iCs/>
        </w:rPr>
        <w:t>not</w:t>
      </w:r>
      <w:r w:rsidR="00E00940" w:rsidRPr="006B2FCC">
        <w:t xml:space="preserve"> specified, then the data is returned in the XQALUSRS array. If the specified alert is </w:t>
      </w:r>
      <w:r w:rsidR="00E00940" w:rsidRPr="006B2FCC">
        <w:rPr>
          <w:i/>
          <w:iCs/>
        </w:rPr>
        <w:t>not</w:t>
      </w:r>
      <w:r w:rsidR="00E00940" w:rsidRPr="006B2FCC">
        <w:t xml:space="preserve"> present, the root array is returned with a NULL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00940" w:rsidRPr="00E00940">
        <w:rPr>
          <w:rFonts w:ascii="Courier New" w:hAnsi="Courier New" w:cs="Courier New"/>
          <w:sz w:val="18"/>
          <w:szCs w:val="18"/>
        </w:rPr>
        <w:t>USERLIST^XQALBUTL(xqaid,root)</w:t>
      </w:r>
    </w:p>
    <w:p w:rsidR="00C82BE0" w:rsidRDefault="00C82BE0" w:rsidP="00E82178">
      <w:pPr>
        <w:pStyle w:val="APIParameters"/>
        <w:keepNext/>
        <w:keepLines/>
        <w:ind w:left="4147" w:hanging="4147"/>
      </w:pPr>
      <w:r w:rsidRPr="00E00940">
        <w:rPr>
          <w:b/>
        </w:rPr>
        <w:t>Input Parameters:</w:t>
      </w:r>
      <w:r w:rsidRPr="0084064A">
        <w:tab/>
      </w:r>
      <w:r w:rsidR="00E00940" w:rsidRPr="006B2FCC">
        <w:t>xqaid:</w:t>
      </w:r>
      <w:r w:rsidRPr="0084064A">
        <w:tab/>
      </w:r>
      <w:r w:rsidR="00E00940" w:rsidRPr="006B2FCC">
        <w:t>(required) This is the value of the alert identifier. It is passed to the routine or option that is run when the alert is selected. It can also be obtained from a listing of all of the xqaid values for a specified user and/or patient.</w:t>
      </w:r>
    </w:p>
    <w:p w:rsidR="00E00940" w:rsidRDefault="00E00940" w:rsidP="00B46F1A">
      <w:pPr>
        <w:pStyle w:val="APIParameters"/>
      </w:pPr>
      <w:r>
        <w:tab/>
      </w:r>
      <w:r w:rsidRPr="006B2FCC">
        <w:t>root:</w:t>
      </w:r>
      <w:r>
        <w:tab/>
      </w:r>
      <w:r w:rsidRPr="006B2FCC">
        <w:t xml:space="preserve">(optional) This parameter is a closed reference to a local or global root. If root is </w:t>
      </w:r>
      <w:r w:rsidRPr="006B2FCC">
        <w:rPr>
          <w:i/>
          <w:iCs/>
        </w:rPr>
        <w:t>not</w:t>
      </w:r>
      <w:r w:rsidRPr="006B2FCC">
        <w:t xml:space="preserve"> specified, then the data is returned in the XQALUSRS array.</w:t>
      </w:r>
    </w:p>
    <w:p w:rsidR="00C82BE0" w:rsidRDefault="00C82BE0" w:rsidP="00E82178">
      <w:pPr>
        <w:pStyle w:val="APIParameters"/>
        <w:keepNext/>
        <w:keepLines/>
      </w:pPr>
      <w:r w:rsidRPr="00E00940">
        <w:rPr>
          <w:b/>
        </w:rPr>
        <w:lastRenderedPageBreak/>
        <w:t>Output:</w:t>
      </w:r>
      <w:r w:rsidRPr="0084064A">
        <w:tab/>
      </w:r>
      <w:r w:rsidR="00E00940" w:rsidRPr="006B2FCC">
        <w:t>returns:</w:t>
      </w:r>
      <w:r w:rsidRPr="0084064A">
        <w:tab/>
      </w:r>
      <w:r w:rsidR="00E00940" w:rsidRPr="006B2FCC">
        <w:t>Returns:</w:t>
      </w:r>
    </w:p>
    <w:p w:rsidR="00E00940" w:rsidRDefault="00E00940" w:rsidP="00E82178">
      <w:pPr>
        <w:pStyle w:val="APIParametersListBullet"/>
        <w:keepNext/>
        <w:keepLines/>
      </w:pPr>
      <w:r w:rsidRPr="00A31E33">
        <w:rPr>
          <w:b/>
        </w:rPr>
        <w:t>ALERT TRACKING File Entry—</w:t>
      </w:r>
      <w:r w:rsidRPr="006B2FCC">
        <w:t>The information associated with the desired entry in the ALERT TRACKING file (#8992.1)</w:t>
      </w:r>
      <w:r w:rsidRPr="006B2FCC">
        <w:fldChar w:fldCharType="begin"/>
      </w:r>
      <w:r w:rsidRPr="006B2FCC">
        <w:instrText xml:space="preserve"> XE </w:instrText>
      </w:r>
      <w:r>
        <w:instrText>“</w:instrText>
      </w:r>
      <w:r w:rsidRPr="006B2FCC">
        <w:instrText>ALERT TRACKING File (#8992.1)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root.</w:t>
      </w:r>
    </w:p>
    <w:p w:rsidR="00E00940" w:rsidRPr="0084064A" w:rsidRDefault="00E00940" w:rsidP="00B46F1A">
      <w:pPr>
        <w:pStyle w:val="APIParametersListBullet"/>
      </w:pPr>
      <w:r w:rsidRPr="00A31E33">
        <w:rPr>
          <w:b/>
        </w:rPr>
        <w:t>NULL—</w:t>
      </w:r>
      <w:r w:rsidRPr="006B2FCC">
        <w:t xml:space="preserve">If the specified alert is </w:t>
      </w:r>
      <w:r w:rsidR="004117F1" w:rsidRPr="004117F1">
        <w:rPr>
          <w:i/>
        </w:rPr>
        <w:t>not</w:t>
      </w:r>
      <w:r w:rsidRPr="006B2FCC">
        <w:t xml:space="preserve"> present, the array root is returned with a NULL value.</w:t>
      </w:r>
    </w:p>
    <w:p w:rsidR="000A1C2C" w:rsidRDefault="000A1C2C" w:rsidP="000A1C2C">
      <w:pPr>
        <w:pStyle w:val="BodyText6"/>
      </w:pPr>
    </w:p>
    <w:p w:rsidR="006A1CB3" w:rsidRPr="006B2FCC" w:rsidRDefault="006A1CB3" w:rsidP="00E22EEC">
      <w:pPr>
        <w:pStyle w:val="Heading4"/>
      </w:pPr>
      <w:bookmarkStart w:id="124" w:name="_Toc458598805"/>
      <w:r w:rsidRPr="006B2FCC">
        <w:t>Example</w:t>
      </w:r>
      <w:bookmarkEnd w:id="124"/>
    </w:p>
    <w:p w:rsidR="006A1CB3" w:rsidRPr="006B2FCC" w:rsidRDefault="006A1CB3" w:rsidP="00831CEF">
      <w:pPr>
        <w:pStyle w:val="CodeExample"/>
      </w:pPr>
      <w:r w:rsidRPr="006B2FCC">
        <w:t>&gt;</w:t>
      </w:r>
      <w:r w:rsidRPr="006B2FCC">
        <w:rPr>
          <w:b/>
        </w:rPr>
        <w:t>D USERLIST^XQALBUTL(XQAID)</w:t>
      </w:r>
    </w:p>
    <w:p w:rsidR="006A1CB3" w:rsidRPr="006B2FCC" w:rsidRDefault="006A1CB3" w:rsidP="00831CEF">
      <w:pPr>
        <w:pStyle w:val="CodeExample"/>
      </w:pPr>
    </w:p>
    <w:p w:rsidR="006A1CB3" w:rsidRPr="006B2FCC" w:rsidRDefault="006A1CB3" w:rsidP="00831CEF">
      <w:pPr>
        <w:pStyle w:val="CodeExample"/>
        <w:rPr>
          <w:b/>
        </w:rPr>
      </w:pPr>
      <w:r w:rsidRPr="006B2FCC">
        <w:t>&gt;</w:t>
      </w:r>
      <w:r w:rsidRPr="006B2FCC">
        <w:rPr>
          <w:b/>
        </w:rPr>
        <w:t>ZW XQALUSRS XQALUSRS(1)=20^USER,XXX</w:t>
      </w:r>
    </w:p>
    <w:p w:rsidR="00831CEF" w:rsidRPr="006B2FCC" w:rsidRDefault="00831CEF" w:rsidP="00747258">
      <w:pPr>
        <w:pStyle w:val="BodyText6"/>
      </w:pPr>
    </w:p>
    <w:p w:rsidR="006A1CB3" w:rsidRPr="006B2FCC" w:rsidRDefault="006A1CB3" w:rsidP="00457DA6">
      <w:pPr>
        <w:pStyle w:val="Heading3"/>
      </w:pPr>
      <w:bookmarkStart w:id="125" w:name="_Toc458598806"/>
      <w:r w:rsidRPr="006B2FCC">
        <w:t>ACTION^XQALERT(): Process an Alert</w:t>
      </w:r>
      <w:bookmarkEnd w:id="125"/>
    </w:p>
    <w:p w:rsidR="00C82BE0" w:rsidRDefault="00C82BE0" w:rsidP="00C82BE0">
      <w:pPr>
        <w:pStyle w:val="APIText"/>
        <w:keepNext/>
        <w:keepLines/>
      </w:pPr>
      <w:bookmarkStart w:id="126" w:name="_Ref181006760"/>
      <w:r w:rsidRPr="006B2FCC">
        <w:rPr>
          <w:b/>
        </w:rPr>
        <w:t>Reference Type</w:t>
      </w:r>
      <w:r>
        <w:rPr>
          <w:b/>
        </w:rPr>
        <w:t>:</w:t>
      </w:r>
      <w:r>
        <w:rPr>
          <w:b/>
        </w:rPr>
        <w:tab/>
      </w:r>
      <w:r w:rsidR="007832AD" w:rsidRPr="006B2FCC">
        <w:t>Supported</w:t>
      </w:r>
      <w:r w:rsidR="007832AD" w:rsidRPr="006B2FCC">
        <w:fldChar w:fldCharType="begin"/>
      </w:r>
      <w:r w:rsidR="007832AD" w:rsidRPr="006B2FCC">
        <w:instrText xml:space="preserve">XE </w:instrText>
      </w:r>
      <w:r w:rsidR="007832AD">
        <w:instrText>“</w:instrText>
      </w:r>
      <w:r w:rsidR="007832AD" w:rsidRPr="006B2FCC">
        <w:instrText>XQALERT:ACTION^XQALERT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Alerts:ACTION^XQALERT</w:instrText>
      </w:r>
      <w:r w:rsidR="007832AD">
        <w:instrText>”</w:instrText>
      </w:r>
      <w:r w:rsidR="007832AD" w:rsidRPr="006B2FCC">
        <w:fldChar w:fldCharType="end"/>
      </w:r>
      <w:r w:rsidR="007832AD" w:rsidRPr="006B2FCC">
        <w:rPr>
          <w:vanish/>
        </w:rPr>
        <w:fldChar w:fldCharType="begin"/>
      </w:r>
      <w:r w:rsidR="007832AD" w:rsidRPr="006B2FCC">
        <w:rPr>
          <w:vanish/>
        </w:rPr>
        <w:instrText xml:space="preserve"> XE </w:instrText>
      </w:r>
      <w:r w:rsidR="007832AD">
        <w:rPr>
          <w:vanish/>
        </w:rPr>
        <w:instrText>“</w:instrText>
      </w:r>
      <w:r w:rsidR="007832AD" w:rsidRPr="006B2FCC">
        <w:instrText>Reference Type:Supported:ACTION^XQALERT</w:instrText>
      </w:r>
      <w:r w:rsidR="007832AD">
        <w:instrText>”</w:instrText>
      </w:r>
      <w:r w:rsidR="007832AD" w:rsidRPr="006B2FCC">
        <w:instrText xml:space="preserve"> </w:instrText>
      </w:r>
      <w:r w:rsidR="007832A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832A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832AD" w:rsidRPr="006B2FCC">
        <w:t>10081</w:t>
      </w:r>
    </w:p>
    <w:p w:rsidR="00C82BE0" w:rsidRPr="0084064A" w:rsidRDefault="00C82BE0" w:rsidP="00C82BE0">
      <w:pPr>
        <w:pStyle w:val="APIText"/>
        <w:keepNext/>
        <w:keepLines/>
      </w:pPr>
      <w:r w:rsidRPr="006B2FCC">
        <w:rPr>
          <w:b/>
        </w:rPr>
        <w:t>Description</w:t>
      </w:r>
      <w:r>
        <w:rPr>
          <w:b/>
        </w:rPr>
        <w:t>:</w:t>
      </w:r>
      <w:r w:rsidRPr="0084064A">
        <w:tab/>
      </w:r>
      <w:r w:rsidR="007832AD">
        <w:t>This API</w:t>
      </w:r>
      <w:r w:rsidR="007832AD" w:rsidRPr="006B2FCC">
        <w:t xml:space="preserve"> processes an alert for a user, if that user is the current user. Processing of the alert happens exactly as if the user had chosen to process the alert from the View Alerts menu.</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832AD" w:rsidRPr="007832AD">
        <w:rPr>
          <w:rFonts w:ascii="Courier New" w:hAnsi="Courier New" w:cs="Courier New"/>
          <w:sz w:val="18"/>
          <w:szCs w:val="18"/>
        </w:rPr>
        <w:t>ACTION^XQALERT(alertid)</w:t>
      </w:r>
    </w:p>
    <w:p w:rsidR="007832AD" w:rsidRDefault="00C82BE0" w:rsidP="00B46F1A">
      <w:pPr>
        <w:pStyle w:val="APIParameters"/>
      </w:pPr>
      <w:r w:rsidRPr="007832AD">
        <w:rPr>
          <w:b/>
        </w:rPr>
        <w:t>Input Parameters:</w:t>
      </w:r>
      <w:r w:rsidRPr="0084064A">
        <w:tab/>
      </w:r>
      <w:r w:rsidR="007832AD" w:rsidRPr="006B2FCC">
        <w:t>alertid:</w:t>
      </w:r>
      <w:r w:rsidRPr="0084064A">
        <w:tab/>
      </w:r>
      <w:r w:rsidR="007832AD" w:rsidRPr="006B2FCC">
        <w:t>(required) Alert Identifier of the alert to process (same as ALERT ID field in ALERT file</w:t>
      </w:r>
      <w:r w:rsidR="007832AD" w:rsidRPr="00A31E33">
        <w:t xml:space="preserve"> [#8992]</w:t>
      </w:r>
      <w:r w:rsidR="007832AD" w:rsidRPr="00A31E33">
        <w:fldChar w:fldCharType="begin"/>
      </w:r>
      <w:r w:rsidR="007832AD" w:rsidRPr="00A31E33">
        <w:instrText xml:space="preserve"> XE “ALERT File (#8992)” </w:instrText>
      </w:r>
      <w:r w:rsidR="007832AD" w:rsidRPr="00A31E33">
        <w:fldChar w:fldCharType="end"/>
      </w:r>
      <w:r w:rsidR="007832AD" w:rsidRPr="00A31E33">
        <w:fldChar w:fldCharType="begin"/>
      </w:r>
      <w:r w:rsidR="007832AD" w:rsidRPr="00A31E33">
        <w:instrText xml:space="preserve"> XE “Files:ALERT (#8992)” </w:instrText>
      </w:r>
      <w:r w:rsidR="007832AD" w:rsidRPr="00A31E33">
        <w:fldChar w:fldCharType="end"/>
      </w:r>
      <w:r w:rsidR="007832AD" w:rsidRPr="006B2FCC">
        <w:t>). This contains three semicolon-delimited pieces, the first being the original software</w:t>
      </w:r>
      <w:r w:rsidR="007832AD">
        <w:t xml:space="preserve"> application</w:t>
      </w:r>
      <w:r w:rsidR="007832AD" w:rsidRPr="006B2FCC">
        <w:t xml:space="preserve"> identifier, the second being the DUZ of the alert creator, and the third being the VA FileMan date and time the alert was created.</w:t>
      </w:r>
    </w:p>
    <w:p w:rsidR="00C82BE0" w:rsidRPr="0084064A" w:rsidRDefault="00C82BE0" w:rsidP="00B46F1A">
      <w:pPr>
        <w:pStyle w:val="APIParameters"/>
      </w:pPr>
      <w:r w:rsidRPr="00FB6B75">
        <w:rPr>
          <w:b/>
        </w:rPr>
        <w:t>Output:</w:t>
      </w:r>
      <w:r w:rsidRPr="0084064A">
        <w:tab/>
      </w:r>
      <w:r w:rsidR="007832AD" w:rsidRPr="006B2FCC">
        <w:t>none</w:t>
      </w:r>
      <w:r w:rsidR="00A31E33">
        <w:t>.</w:t>
      </w:r>
    </w:p>
    <w:p w:rsidR="000A1C2C" w:rsidRDefault="000A1C2C" w:rsidP="000A1C2C">
      <w:pPr>
        <w:pStyle w:val="BodyText6"/>
      </w:pPr>
    </w:p>
    <w:p w:rsidR="006A1CB3" w:rsidRPr="006B2FCC" w:rsidRDefault="006A1CB3" w:rsidP="00457DA6">
      <w:pPr>
        <w:pStyle w:val="Heading3"/>
      </w:pPr>
      <w:bookmarkStart w:id="127" w:name="_Toc458598807"/>
      <w:r w:rsidRPr="006B2FCC">
        <w:lastRenderedPageBreak/>
        <w:t>DELETE^XQALERT: Clear Obsolete Alerts</w:t>
      </w:r>
      <w:bookmarkEnd w:id="126"/>
      <w:bookmarkEnd w:id="127"/>
    </w:p>
    <w:p w:rsidR="00C82BE0" w:rsidRDefault="00C82BE0" w:rsidP="00C82BE0">
      <w:pPr>
        <w:pStyle w:val="APIText"/>
        <w:keepNext/>
        <w:keepLines/>
      </w:pPr>
      <w:bookmarkStart w:id="128" w:name="_Ref181006777"/>
      <w:bookmarkStart w:id="129" w:name="_Ref262723953"/>
      <w:r w:rsidRPr="006B2FCC">
        <w:rPr>
          <w:b/>
        </w:rPr>
        <w:t>Reference Type</w:t>
      </w:r>
      <w:r>
        <w:rPr>
          <w:b/>
        </w:rPr>
        <w:t>:</w:t>
      </w:r>
      <w:r>
        <w:rPr>
          <w:b/>
        </w:rPr>
        <w:tab/>
      </w:r>
      <w:r w:rsidR="00BC0ECA" w:rsidRPr="006B2FCC">
        <w:t>Supported</w:t>
      </w:r>
      <w:r w:rsidR="00BC0ECA" w:rsidRPr="006B2FCC">
        <w:fldChar w:fldCharType="begin"/>
      </w:r>
      <w:r w:rsidR="00BC0ECA" w:rsidRPr="006B2FCC">
        <w:instrText xml:space="preserve">XE </w:instrText>
      </w:r>
      <w:r w:rsidR="00BC0ECA">
        <w:instrText>“</w:instrText>
      </w:r>
      <w:r w:rsidR="00BC0ECA" w:rsidRPr="006B2FCC">
        <w:instrText>XQALERT:DELETE^XQALERT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Alerts:DELETE^XQALERT</w:instrText>
      </w:r>
      <w:r w:rsidR="00BC0ECA">
        <w:instrText>”</w:instrText>
      </w:r>
      <w:r w:rsidR="00BC0ECA" w:rsidRPr="006B2FCC">
        <w:fldChar w:fldCharType="end"/>
      </w:r>
      <w:r w:rsidR="00BC0ECA" w:rsidRPr="006B2FCC">
        <w:rPr>
          <w:vanish/>
        </w:rPr>
        <w:fldChar w:fldCharType="begin"/>
      </w:r>
      <w:r w:rsidR="00BC0ECA" w:rsidRPr="006B2FCC">
        <w:rPr>
          <w:vanish/>
        </w:rPr>
        <w:instrText xml:space="preserve"> XE </w:instrText>
      </w:r>
      <w:r w:rsidR="00BC0ECA">
        <w:rPr>
          <w:vanish/>
        </w:rPr>
        <w:instrText>“</w:instrText>
      </w:r>
      <w:r w:rsidR="00BC0ECA" w:rsidRPr="006B2FCC">
        <w:instrText>Reference Type:Supported:DELETE^XQALERT</w:instrText>
      </w:r>
      <w:r w:rsidR="00BC0ECA">
        <w:instrText>”</w:instrText>
      </w:r>
      <w:r w:rsidR="00BC0ECA" w:rsidRPr="006B2FCC">
        <w:instrText xml:space="preserve"> </w:instrText>
      </w:r>
      <w:r w:rsidR="00BC0EC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BC0ECA" w:rsidRPr="006B2FCC">
        <w:t>Alerts</w:t>
      </w:r>
    </w:p>
    <w:p w:rsidR="00C82BE0" w:rsidRPr="0084064A" w:rsidRDefault="006205D0" w:rsidP="00C82BE0">
      <w:pPr>
        <w:pStyle w:val="APIText"/>
        <w:keepNext/>
        <w:keepLines/>
      </w:pPr>
      <w:r>
        <w:rPr>
          <w:b/>
        </w:rPr>
        <w:t>ICR #</w:t>
      </w:r>
      <w:r w:rsidR="00C82BE0">
        <w:rPr>
          <w:b/>
        </w:rPr>
        <w:t>:</w:t>
      </w:r>
      <w:r w:rsidR="00C82BE0" w:rsidRPr="0084064A">
        <w:tab/>
      </w:r>
      <w:r w:rsidR="00BC0ECA" w:rsidRPr="006B2FCC">
        <w:t>10081</w:t>
      </w:r>
    </w:p>
    <w:p w:rsidR="00C82BE0" w:rsidRDefault="00C82BE0" w:rsidP="00C82BE0">
      <w:pPr>
        <w:pStyle w:val="APIText"/>
        <w:keepNext/>
        <w:keepLines/>
      </w:pPr>
      <w:r w:rsidRPr="006B2FCC">
        <w:rPr>
          <w:b/>
        </w:rPr>
        <w:t>Description</w:t>
      </w:r>
      <w:r>
        <w:rPr>
          <w:b/>
        </w:rPr>
        <w:t>:</w:t>
      </w:r>
      <w:r w:rsidRPr="0084064A">
        <w:tab/>
      </w:r>
      <w:r w:rsidR="00BC0ECA">
        <w:t>This API</w:t>
      </w:r>
      <w:r w:rsidR="00BC0ECA" w:rsidRPr="006B2FCC">
        <w:t xml:space="preserve"> deletes (clears) a single alert, for the current user (XQAKILL=1) or all recipients (XQAKILL=0 or XQAKILL undefined). The current user (as identified by the value of DUZ) does </w:t>
      </w:r>
      <w:r w:rsidR="00BC0ECA" w:rsidRPr="0097540D">
        <w:rPr>
          <w:i/>
        </w:rPr>
        <w:t>not</w:t>
      </w:r>
      <w:r w:rsidR="00BC0ECA" w:rsidRPr="006B2FCC">
        <w:t xml:space="preserve"> need to be a recipient of an alert; however, in that case, only a value of zero (0 or undefined) for XQAKILL makes sense.</w:t>
      </w:r>
    </w:p>
    <w:p w:rsidR="00BC0ECA" w:rsidRDefault="00BC0ECA" w:rsidP="00BC0ECA">
      <w:pPr>
        <w:pStyle w:val="APIDescriptionText"/>
        <w:keepNext/>
        <w:keepLines/>
      </w:pPr>
      <w:r w:rsidRPr="006B2FCC">
        <w:t>DELETE^XQALERT, unlike DELETEA^XQALERT, deletes only a single alert whose alert identifier matches the complete Alert Identifier.</w:t>
      </w:r>
    </w:p>
    <w:p w:rsidR="00BC0ECA" w:rsidRPr="0084064A" w:rsidRDefault="00F223BA" w:rsidP="00BC0ECA">
      <w:pPr>
        <w:pStyle w:val="APIDescriptionNote"/>
      </w:pPr>
      <w:r>
        <w:rPr>
          <w:lang w:eastAsia="en-US"/>
        </w:rPr>
        <w:drawing>
          <wp:inline distT="0" distB="0" distL="0" distR="0" wp14:anchorId="08459459" wp14:editId="7058D227">
            <wp:extent cx="285750" cy="285750"/>
            <wp:effectExtent l="0" t="0" r="0" b="0"/>
            <wp:docPr id="528" name="Picture 5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BC0ECA" w:rsidRPr="006B2FCC">
          <w:rPr>
            <w:b/>
            <w:iCs/>
          </w:rPr>
          <w:t>REF</w:t>
        </w:r>
      </w:smartTag>
      <w:r w:rsidR="00BC0ECA" w:rsidRPr="006B2FCC">
        <w:rPr>
          <w:b/>
          <w:iCs/>
        </w:rPr>
        <w:t xml:space="preserve">: </w:t>
      </w:r>
      <w:r w:rsidR="00BC0ECA" w:rsidRPr="006B2FCC">
        <w:t xml:space="preserve">For more information on alert identifiers, see the </w:t>
      </w:r>
      <w:r w:rsidR="00BC0ECA">
        <w:t>“</w:t>
      </w:r>
      <w:r w:rsidR="00BC0ECA" w:rsidRPr="007D1754">
        <w:rPr>
          <w:color w:val="0000FF"/>
        </w:rPr>
        <w:fldChar w:fldCharType="begin" w:fldLock="1"/>
      </w:r>
      <w:r w:rsidR="00BC0ECA" w:rsidRPr="007D1754">
        <w:rPr>
          <w:color w:val="0000FF"/>
        </w:rPr>
        <w:instrText xml:space="preserve"> REF _Ref20099592 \h  \* MERGEFORMAT </w:instrText>
      </w:r>
      <w:r w:rsidR="00BC0ECA" w:rsidRPr="007D1754">
        <w:rPr>
          <w:color w:val="0000FF"/>
        </w:rPr>
      </w:r>
      <w:r w:rsidR="00BC0ECA" w:rsidRPr="007D1754">
        <w:rPr>
          <w:color w:val="0000FF"/>
        </w:rPr>
        <w:fldChar w:fldCharType="separate"/>
      </w:r>
      <w:r w:rsidR="00BC0ECA" w:rsidRPr="00EB0586">
        <w:rPr>
          <w:color w:val="0000FF"/>
          <w:u w:val="single"/>
        </w:rPr>
        <w:t>Package Identifier vs. Alert Identifier</w:t>
      </w:r>
      <w:r w:rsidR="00BC0ECA" w:rsidRPr="007D1754">
        <w:rPr>
          <w:color w:val="0000FF"/>
        </w:rPr>
        <w:fldChar w:fldCharType="end"/>
      </w:r>
      <w:r w:rsidR="00CC6A5D">
        <w:t>”</w:t>
      </w:r>
      <w:r w:rsidR="00BC0ECA" w:rsidRPr="006B2FCC">
        <w:t xml:space="preserve"> </w:t>
      </w:r>
      <w:r w:rsidR="00BC0ECA">
        <w:t>section</w:t>
      </w:r>
      <w:r w:rsidR="00BC0ECA" w:rsidRPr="006B2FCC">
        <w:t xml:space="preserve"> in this </w:t>
      </w:r>
      <w:r w:rsidR="00BC0ECA">
        <w:t>section</w:t>
      </w:r>
      <w:r w:rsidR="00BC0ECA"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BC0ECA" w:rsidRPr="00BC0ECA">
        <w:rPr>
          <w:rFonts w:ascii="Courier New" w:hAnsi="Courier New" w:cs="Courier New"/>
          <w:sz w:val="18"/>
          <w:szCs w:val="18"/>
        </w:rPr>
        <w:t>DELETE^XQALERT</w:t>
      </w:r>
    </w:p>
    <w:p w:rsidR="00BC0ECA" w:rsidRDefault="00BC0ECA" w:rsidP="00BC0ECA">
      <w:pPr>
        <w:pStyle w:val="BodyText"/>
        <w:keepNext/>
        <w:keepLines/>
      </w:pPr>
      <w:r w:rsidRPr="00BC0ECA">
        <w:t>Make sure to perform the following steps before calling this API:</w:t>
      </w:r>
    </w:p>
    <w:p w:rsidR="00BC0ECA" w:rsidRPr="006B2FCC" w:rsidRDefault="00BC0ECA" w:rsidP="00EE31EC">
      <w:pPr>
        <w:pStyle w:val="ListNumber"/>
        <w:keepNext/>
        <w:keepLines/>
        <w:numPr>
          <w:ilvl w:val="0"/>
          <w:numId w:val="104"/>
        </w:numPr>
        <w:ind w:left="720"/>
      </w:pPr>
      <w:r w:rsidRPr="006B2FCC">
        <w:t xml:space="preserve">NEW all </w:t>
      </w:r>
      <w:r w:rsidRPr="00EE31EC">
        <w:rPr>
          <w:i/>
        </w:rPr>
        <w:t>non</w:t>
      </w:r>
      <w:r w:rsidRPr="006B2FCC">
        <w:t>-namespaced variables.</w:t>
      </w:r>
    </w:p>
    <w:p w:rsidR="00BC0ECA" w:rsidRPr="006B2FCC" w:rsidRDefault="00BC0ECA" w:rsidP="00B0233E">
      <w:pPr>
        <w:pStyle w:val="ListNumber"/>
        <w:keepNext/>
        <w:keepLines/>
      </w:pPr>
      <w:r w:rsidRPr="006B2FCC">
        <w:t>Set all input variables.</w:t>
      </w:r>
    </w:p>
    <w:p w:rsidR="00BC0ECA" w:rsidRPr="00BC0ECA" w:rsidRDefault="00BC0ECA" w:rsidP="00B0233E">
      <w:pPr>
        <w:pStyle w:val="ListNumber"/>
      </w:pPr>
      <w:r w:rsidRPr="006B2FCC">
        <w:t>Call the</w:t>
      </w:r>
      <w:r>
        <w:t xml:space="preserve"> API</w:t>
      </w:r>
      <w:r w:rsidRPr="006B2FCC">
        <w:t>.</w:t>
      </w:r>
    </w:p>
    <w:p w:rsidR="00C82BE0" w:rsidRDefault="00C82BE0" w:rsidP="00E82178">
      <w:pPr>
        <w:pStyle w:val="APIParameters"/>
        <w:keepNext/>
        <w:keepLines/>
      </w:pPr>
      <w:r w:rsidRPr="00BC0ECA">
        <w:rPr>
          <w:b/>
        </w:rPr>
        <w:t xml:space="preserve">Input </w:t>
      </w:r>
      <w:r w:rsidR="00BC0ECA" w:rsidRPr="00BC0ECA">
        <w:rPr>
          <w:b/>
        </w:rPr>
        <w:t>Variables</w:t>
      </w:r>
      <w:r w:rsidRPr="00BC0ECA">
        <w:rPr>
          <w:b/>
        </w:rPr>
        <w:t>:</w:t>
      </w:r>
      <w:r w:rsidRPr="00BC0ECA">
        <w:rPr>
          <w:b/>
        </w:rPr>
        <w:tab/>
      </w:r>
      <w:r w:rsidR="00BC0ECA" w:rsidRPr="006B2FCC">
        <w:t>XQAID:</w:t>
      </w:r>
      <w:r w:rsidRPr="00BC0ECA">
        <w:rPr>
          <w:b/>
        </w:rPr>
        <w:tab/>
      </w:r>
      <w:r w:rsidR="00BC0ECA" w:rsidRPr="006B2FCC">
        <w:t xml:space="preserve">(required) Alert Identifier of the alert to delete. It </w:t>
      </w:r>
      <w:r w:rsidR="00BC0ECA" w:rsidRPr="006B2FCC">
        <w:rPr>
          <w:i/>
        </w:rPr>
        <w:t>must</w:t>
      </w:r>
      <w:r w:rsidR="00BC0ECA" w:rsidRPr="006B2FCC">
        <w:t xml:space="preserve"> be a complete Alert Identifier, containing all three semicolon pieces:</w:t>
      </w:r>
    </w:p>
    <w:p w:rsidR="00BC0ECA" w:rsidRDefault="00BC0ECA" w:rsidP="00E82178">
      <w:pPr>
        <w:pStyle w:val="APIParametersListBullet"/>
        <w:keepNext/>
        <w:keepLines/>
      </w:pPr>
      <w:r w:rsidRPr="006B2FCC">
        <w:t xml:space="preserve">The first semicolon piece (Package Identifier) </w:t>
      </w:r>
      <w:r w:rsidRPr="006B2FCC">
        <w:rPr>
          <w:i/>
        </w:rPr>
        <w:t>must</w:t>
      </w:r>
      <w:r w:rsidRPr="006B2FCC">
        <w:t xml:space="preserve"> be in the same form as the alert creator defined it.</w:t>
      </w:r>
    </w:p>
    <w:p w:rsidR="00BC0ECA" w:rsidRDefault="00BC0ECA" w:rsidP="00E82178">
      <w:pPr>
        <w:pStyle w:val="APIParametersListBullet"/>
        <w:keepNext/>
        <w:keepLines/>
      </w:pPr>
      <w:r w:rsidRPr="006B2FCC">
        <w:t>The second piece being the DUZ of the user who created the alert.</w:t>
      </w:r>
    </w:p>
    <w:p w:rsidR="00BC0ECA" w:rsidRDefault="00BC0ECA" w:rsidP="00B46F1A">
      <w:pPr>
        <w:pStyle w:val="APIParametersListBullet"/>
      </w:pPr>
      <w:r w:rsidRPr="006B2FCC">
        <w:t>The third piece being the time the alert was created.</w:t>
      </w:r>
    </w:p>
    <w:p w:rsidR="00BC0ECA" w:rsidRDefault="00B1207A" w:rsidP="00E82178">
      <w:pPr>
        <w:pStyle w:val="APIParametersNote"/>
      </w:pPr>
      <w:r>
        <w:drawing>
          <wp:inline distT="0" distB="0" distL="0" distR="0" wp14:anchorId="1A83085F" wp14:editId="2FE4F510">
            <wp:extent cx="285750" cy="285750"/>
            <wp:effectExtent l="0" t="0" r="0" b="0"/>
            <wp:docPr id="356" name="Picture 3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BC0ECA" w:rsidRPr="006B2FCC">
        <w:rPr>
          <w:b/>
        </w:rPr>
        <w:t>NOTE:</w:t>
      </w:r>
      <w:r w:rsidR="00BC0ECA" w:rsidRPr="006B2FCC">
        <w:t xml:space="preserve"> The second and third pieces are defined by the Alert Handler.</w:t>
      </w:r>
    </w:p>
    <w:p w:rsidR="00BC0ECA" w:rsidRPr="006B2FCC" w:rsidRDefault="00BC0ECA" w:rsidP="00B46F1A">
      <w:pPr>
        <w:pStyle w:val="APIParameters"/>
      </w:pPr>
      <w:r>
        <w:tab/>
      </w:r>
      <w:r w:rsidRPr="006B2FCC">
        <w:t>XQAKILL:</w:t>
      </w:r>
      <w:r>
        <w:tab/>
      </w:r>
      <w:r w:rsidRPr="006B2FCC">
        <w:t>(optional) XQAKILL determines how the alert is deleted. If XQAKILL is undefined or zero (0), the Alert Handler deletes the alert for all recipients. If XQAKILL is set to 1, Alert Handler only purges the alert for the current user, as identified by DUZ (using a value of 1 only makes sense if the current user is a recipient of the alert, however).</w:t>
      </w:r>
    </w:p>
    <w:p w:rsidR="00BC0ECA" w:rsidRPr="00BC0ECA" w:rsidRDefault="00BC0ECA" w:rsidP="00B46F1A">
      <w:pPr>
        <w:pStyle w:val="APIParametersText"/>
      </w:pPr>
      <w:r w:rsidRPr="006B2FCC">
        <w:t>If the software</w:t>
      </w:r>
      <w:r>
        <w:t xml:space="preserve"> application</w:t>
      </w:r>
      <w:r w:rsidRPr="006B2FCC">
        <w:t xml:space="preserve"> identifier portion of the alert identifier is </w:t>
      </w:r>
      <w:r>
        <w:t>“</w:t>
      </w:r>
      <w:r w:rsidRPr="006B2FCC">
        <w:rPr>
          <w:b/>
        </w:rPr>
        <w:t>NO-ID</w:t>
      </w:r>
      <w:r>
        <w:t>”</w:t>
      </w:r>
      <w:r w:rsidRPr="006B2FCC">
        <w:t xml:space="preserve">, however, the alert is treated as if </w:t>
      </w:r>
      <w:r w:rsidRPr="006B2FCC">
        <w:lastRenderedPageBreak/>
        <w:t>XQAKILL were set to 1 (i.e.,</w:t>
      </w:r>
      <w:r w:rsidR="00A31E33">
        <w:t> </w:t>
      </w:r>
      <w:r w:rsidRPr="006B2FCC">
        <w:t>the alert is deleted only from one user), regardless of how it is actually set.</w:t>
      </w:r>
    </w:p>
    <w:p w:rsidR="00BC0ECA" w:rsidRPr="000A1C2C" w:rsidRDefault="00C82BE0" w:rsidP="00BC0ECA">
      <w:pPr>
        <w:pStyle w:val="APITable"/>
      </w:pPr>
      <w:r w:rsidRPr="00BC0ECA">
        <w:rPr>
          <w:b/>
        </w:rPr>
        <w:t>Output:</w:t>
      </w:r>
      <w:r w:rsidRPr="00BC0ECA">
        <w:rPr>
          <w:b/>
        </w:rPr>
        <w:tab/>
      </w:r>
      <w:r w:rsidR="00BC0ECA" w:rsidRPr="006B2FCC">
        <w:t>none</w:t>
      </w:r>
      <w:r w:rsidR="00A31E33">
        <w:rPr>
          <w:b/>
        </w:rPr>
        <w:t>.</w:t>
      </w:r>
    </w:p>
    <w:p w:rsidR="000A1C2C" w:rsidRDefault="000A1C2C" w:rsidP="000A1C2C">
      <w:pPr>
        <w:pStyle w:val="BodyText6"/>
      </w:pPr>
    </w:p>
    <w:p w:rsidR="006A1CB3" w:rsidRPr="006B2FCC" w:rsidRDefault="0062336B" w:rsidP="00457DA6">
      <w:pPr>
        <w:pStyle w:val="Heading3"/>
      </w:pPr>
      <w:bookmarkStart w:id="130" w:name="_Toc458598808"/>
      <w:r w:rsidRPr="006B2FCC">
        <w:t>DELETEA^XQALERT</w:t>
      </w:r>
      <w:r w:rsidR="006A1CB3" w:rsidRPr="006B2FCC">
        <w:t>: Clear Obsolete Alerts</w:t>
      </w:r>
      <w:bookmarkEnd w:id="128"/>
      <w:bookmarkEnd w:id="129"/>
      <w:bookmarkEnd w:id="130"/>
    </w:p>
    <w:p w:rsidR="00C82BE0" w:rsidRDefault="00C82BE0" w:rsidP="00C82BE0">
      <w:pPr>
        <w:pStyle w:val="APIText"/>
        <w:keepNext/>
        <w:keepLines/>
      </w:pPr>
      <w:r w:rsidRPr="006B2FCC">
        <w:rPr>
          <w:b/>
        </w:rPr>
        <w:t>Reference Type</w:t>
      </w:r>
      <w:r>
        <w:rPr>
          <w:b/>
        </w:rPr>
        <w:t>:</w:t>
      </w:r>
      <w:r>
        <w:rPr>
          <w:b/>
        </w:rPr>
        <w:tab/>
      </w:r>
      <w:r w:rsidR="000A1615" w:rsidRPr="006B2FCC">
        <w:t>Supported</w:t>
      </w:r>
      <w:r w:rsidR="002E474E" w:rsidRPr="006B2FCC">
        <w:fldChar w:fldCharType="begin"/>
      </w:r>
      <w:r w:rsidR="002E474E" w:rsidRPr="006B2FCC">
        <w:instrText xml:space="preserve">XE </w:instrText>
      </w:r>
      <w:r w:rsidR="002E474E">
        <w:instrText>“</w:instrText>
      </w:r>
      <w:r w:rsidR="002E474E" w:rsidRPr="006B2FCC">
        <w:instrText>XQALERT:DELETEA^XQALERT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Alerts:DELETE^XQALERT</w:instrText>
      </w:r>
      <w:r w:rsidR="002E474E">
        <w:instrText>”</w:instrText>
      </w:r>
      <w:r w:rsidR="002E474E" w:rsidRPr="006B2FCC">
        <w:fldChar w:fldCharType="end"/>
      </w:r>
      <w:r w:rsidR="002E474E" w:rsidRPr="006B2FCC">
        <w:rPr>
          <w:vanish/>
        </w:rPr>
        <w:fldChar w:fldCharType="begin"/>
      </w:r>
      <w:r w:rsidR="002E474E" w:rsidRPr="006B2FCC">
        <w:rPr>
          <w:vanish/>
        </w:rPr>
        <w:instrText xml:space="preserve"> XE </w:instrText>
      </w:r>
      <w:r w:rsidR="002E474E">
        <w:rPr>
          <w:vanish/>
        </w:rPr>
        <w:instrText>“</w:instrText>
      </w:r>
      <w:r w:rsidR="002E474E" w:rsidRPr="006B2FCC">
        <w:instrText>Reference Type:Supported:DELETEA^XQALERT</w:instrText>
      </w:r>
      <w:r w:rsidR="002E474E">
        <w:instrText>”</w:instrText>
      </w:r>
      <w:r w:rsidR="002E474E" w:rsidRPr="006B2FCC">
        <w:instrText xml:space="preserve"> </w:instrText>
      </w:r>
      <w:r w:rsidR="002E47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A161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A1615" w:rsidRPr="006B2FCC">
        <w:t>10081</w:t>
      </w:r>
    </w:p>
    <w:p w:rsidR="000A1615" w:rsidRPr="006B2FCC" w:rsidRDefault="00C82BE0" w:rsidP="002E474E">
      <w:pPr>
        <w:pStyle w:val="APIText"/>
        <w:keepNext/>
        <w:keepLines/>
      </w:pPr>
      <w:r w:rsidRPr="006B2FCC">
        <w:rPr>
          <w:b/>
        </w:rPr>
        <w:t>Description</w:t>
      </w:r>
      <w:r>
        <w:rPr>
          <w:b/>
        </w:rPr>
        <w:t>:</w:t>
      </w:r>
      <w:r w:rsidRPr="0084064A">
        <w:tab/>
      </w:r>
      <w:r w:rsidR="000A1615">
        <w:t>This API</w:t>
      </w:r>
      <w:r w:rsidR="000A1615" w:rsidRPr="006B2FCC">
        <w:t xml:space="preserve"> deletes (clears) all alerts with the same software</w:t>
      </w:r>
      <w:r w:rsidR="000A1615">
        <w:t xml:space="preserve"> application</w:t>
      </w:r>
      <w:r w:rsidR="000A1615" w:rsidRPr="006B2FCC">
        <w:t xml:space="preserve"> identifier, for the current user (XQAKILL=1) or all recipients (XQAKILL=0 or XQAKILL undefined). The current user (as identified by the value of DUZ) does </w:t>
      </w:r>
      <w:r w:rsidR="000A1615" w:rsidRPr="0097540D">
        <w:rPr>
          <w:i/>
        </w:rPr>
        <w:t>not</w:t>
      </w:r>
      <w:r w:rsidR="000A1615" w:rsidRPr="006B2FCC">
        <w:t xml:space="preserve"> need to be a recipient of an alert; however, in that case, only a value of zero (0 or undefined) for XQAKILL makes sense.</w:t>
      </w:r>
    </w:p>
    <w:p w:rsidR="00C82BE0" w:rsidRDefault="000A1615" w:rsidP="002E474E">
      <w:pPr>
        <w:pStyle w:val="APIDescriptionText"/>
      </w:pPr>
      <w:r w:rsidRPr="006B2FCC">
        <w:t>One example of the use of DELETEA^XQALERT is when a troublesome condition has been resolved. You can use this</w:t>
      </w:r>
      <w:r>
        <w:t xml:space="preserve"> API</w:t>
      </w:r>
      <w:r w:rsidRPr="006B2FCC">
        <w:t xml:space="preserve"> to delete any unprocessed alerts associated with the condition. It deletes </w:t>
      </w:r>
      <w:r w:rsidRPr="006B2FCC">
        <w:rPr>
          <w:i/>
          <w:iCs/>
        </w:rPr>
        <w:t>all</w:t>
      </w:r>
      <w:r w:rsidRPr="006B2FCC">
        <w:t xml:space="preserve"> alerts whose software</w:t>
      </w:r>
      <w:r>
        <w:t xml:space="preserve"> application</w:t>
      </w:r>
      <w:r w:rsidRPr="006B2FCC">
        <w:t xml:space="preserve"> identifiers match the software</w:t>
      </w:r>
      <w:r>
        <w:t xml:space="preserve"> application</w:t>
      </w:r>
      <w:r w:rsidRPr="006B2FCC">
        <w:t xml:space="preserve"> identifier you pass in the xqaid input parameter (multiple alerts can potentially share the same software</w:t>
      </w:r>
      <w:r>
        <w:t xml:space="preserve"> application</w:t>
      </w:r>
      <w:r w:rsidRPr="006B2FCC">
        <w:t xml:space="preserve"> identifier).</w:t>
      </w:r>
    </w:p>
    <w:p w:rsidR="002E474E" w:rsidRPr="0084064A" w:rsidRDefault="00F223BA" w:rsidP="002E474E">
      <w:pPr>
        <w:pStyle w:val="APIDescriptionNote"/>
      </w:pPr>
      <w:r>
        <w:rPr>
          <w:lang w:eastAsia="en-US"/>
        </w:rPr>
        <w:drawing>
          <wp:inline distT="0" distB="0" distL="0" distR="0" wp14:anchorId="7D9A2466" wp14:editId="1D736919">
            <wp:extent cx="285750" cy="285750"/>
            <wp:effectExtent l="0" t="0" r="0" b="0"/>
            <wp:docPr id="529" name="Picture 5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2E474E" w:rsidRPr="006B2FCC">
          <w:rPr>
            <w:b/>
            <w:iCs/>
          </w:rPr>
          <w:t>REF</w:t>
        </w:r>
      </w:smartTag>
      <w:r w:rsidR="002E474E" w:rsidRPr="006B2FCC">
        <w:rPr>
          <w:b/>
          <w:iCs/>
        </w:rPr>
        <w:t>:</w:t>
      </w:r>
      <w:r w:rsidR="002E474E" w:rsidRPr="006B2FCC">
        <w:rPr>
          <w:iCs/>
        </w:rPr>
        <w:t xml:space="preserve"> </w:t>
      </w:r>
      <w:r w:rsidR="002E474E" w:rsidRPr="006B2FCC">
        <w:t>For more information on software</w:t>
      </w:r>
      <w:r w:rsidR="002E474E">
        <w:t xml:space="preserve"> application</w:t>
      </w:r>
      <w:r w:rsidR="002E474E" w:rsidRPr="006B2FCC">
        <w:t xml:space="preserve"> identifiers, see the </w:t>
      </w:r>
      <w:r w:rsidR="002E474E">
        <w:t>“</w:t>
      </w:r>
      <w:r w:rsidR="002E474E" w:rsidRPr="007D1754">
        <w:rPr>
          <w:color w:val="0000FF"/>
        </w:rPr>
        <w:fldChar w:fldCharType="begin" w:fldLock="1"/>
      </w:r>
      <w:r w:rsidR="002E474E" w:rsidRPr="007D1754">
        <w:rPr>
          <w:color w:val="0000FF"/>
        </w:rPr>
        <w:instrText xml:space="preserve"> REF _Ref20099592 \h  \* MERGEFORMAT </w:instrText>
      </w:r>
      <w:r w:rsidR="002E474E" w:rsidRPr="007D1754">
        <w:rPr>
          <w:color w:val="0000FF"/>
        </w:rPr>
      </w:r>
      <w:r w:rsidR="002E474E" w:rsidRPr="007D1754">
        <w:rPr>
          <w:color w:val="0000FF"/>
        </w:rPr>
        <w:fldChar w:fldCharType="separate"/>
      </w:r>
      <w:r w:rsidR="002E474E" w:rsidRPr="00EB0586">
        <w:rPr>
          <w:color w:val="0000FF"/>
          <w:u w:val="single"/>
        </w:rPr>
        <w:t>Package Identifier vs. Alert Identifier</w:t>
      </w:r>
      <w:r w:rsidR="002E474E" w:rsidRPr="007D1754">
        <w:rPr>
          <w:color w:val="0000FF"/>
        </w:rPr>
        <w:fldChar w:fldCharType="end"/>
      </w:r>
      <w:r w:rsidR="00CC6A5D">
        <w:t>”</w:t>
      </w:r>
      <w:r w:rsidR="002E474E" w:rsidRPr="006B2FCC">
        <w:t xml:space="preserve"> </w:t>
      </w:r>
      <w:r w:rsidR="002E474E">
        <w:t>section</w:t>
      </w:r>
      <w:r w:rsidR="002E474E" w:rsidRPr="006B2FCC">
        <w:t xml:space="preserve"> in this </w:t>
      </w:r>
      <w:r w:rsidR="002E474E">
        <w:t>section</w:t>
      </w:r>
      <w:r w:rsidR="002E474E"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E474E" w:rsidRPr="002E474E">
        <w:rPr>
          <w:rFonts w:ascii="Courier New" w:hAnsi="Courier New" w:cs="Courier New"/>
          <w:sz w:val="18"/>
          <w:szCs w:val="18"/>
        </w:rPr>
        <w:t>DELETEA^XQALERT</w:t>
      </w:r>
    </w:p>
    <w:p w:rsidR="002E474E" w:rsidRPr="006B2FCC" w:rsidRDefault="002E474E" w:rsidP="002E474E">
      <w:pPr>
        <w:pStyle w:val="BodyText"/>
        <w:keepNext/>
        <w:keepLines/>
      </w:pPr>
      <w:r w:rsidRPr="006B2FCC">
        <w:t>Make sure to perform the following steps before calling this</w:t>
      </w:r>
      <w:r>
        <w:t xml:space="preserve"> API</w:t>
      </w:r>
      <w:r w:rsidRPr="006B2FCC">
        <w:t>:</w:t>
      </w:r>
    </w:p>
    <w:p w:rsidR="002E474E" w:rsidRPr="006B2FCC" w:rsidRDefault="002E474E" w:rsidP="00977C88">
      <w:pPr>
        <w:pStyle w:val="ListNumber"/>
        <w:keepNext/>
        <w:keepLines/>
        <w:numPr>
          <w:ilvl w:val="0"/>
          <w:numId w:val="47"/>
        </w:numPr>
        <w:ind w:left="720"/>
      </w:pPr>
      <w:r w:rsidRPr="006B2FCC">
        <w:t xml:space="preserve">NEW all </w:t>
      </w:r>
      <w:r w:rsidRPr="00B0233E">
        <w:rPr>
          <w:i/>
        </w:rPr>
        <w:t>non</w:t>
      </w:r>
      <w:r w:rsidRPr="006B2FCC">
        <w:t>-namespaced variables.</w:t>
      </w:r>
    </w:p>
    <w:p w:rsidR="002E474E" w:rsidRPr="006B2FCC" w:rsidRDefault="002E474E" w:rsidP="00B0233E">
      <w:pPr>
        <w:pStyle w:val="ListNumber"/>
        <w:keepNext/>
        <w:keepLines/>
      </w:pPr>
      <w:r w:rsidRPr="006B2FCC">
        <w:t>Set all input variables.</w:t>
      </w:r>
    </w:p>
    <w:p w:rsidR="002E474E" w:rsidRDefault="002E474E" w:rsidP="00B0233E">
      <w:pPr>
        <w:pStyle w:val="ListNumber"/>
      </w:pPr>
      <w:r w:rsidRPr="006B2FCC">
        <w:t>Call the</w:t>
      </w:r>
      <w:r>
        <w:t xml:space="preserve"> API</w:t>
      </w:r>
      <w:r w:rsidRPr="006B2FCC">
        <w:t>.</w:t>
      </w:r>
    </w:p>
    <w:p w:rsidR="002E474E" w:rsidRPr="006B2FCC" w:rsidRDefault="00C82BE0" w:rsidP="00FB6B75">
      <w:pPr>
        <w:pStyle w:val="APIParameters"/>
        <w:keepNext/>
        <w:keepLines/>
        <w:ind w:left="4147"/>
      </w:pPr>
      <w:r w:rsidRPr="002E474E">
        <w:rPr>
          <w:b/>
        </w:rPr>
        <w:lastRenderedPageBreak/>
        <w:t xml:space="preserve">Input </w:t>
      </w:r>
      <w:r w:rsidR="002E474E" w:rsidRPr="002E474E">
        <w:rPr>
          <w:b/>
        </w:rPr>
        <w:t>Variables</w:t>
      </w:r>
      <w:r w:rsidRPr="002E474E">
        <w:rPr>
          <w:b/>
        </w:rPr>
        <w:t>:</w:t>
      </w:r>
      <w:r w:rsidRPr="002E474E">
        <w:rPr>
          <w:b/>
        </w:rPr>
        <w:tab/>
      </w:r>
      <w:r w:rsidR="002E474E" w:rsidRPr="006B2FCC">
        <w:t>XQAID:</w:t>
      </w:r>
      <w:r w:rsidRPr="002E474E">
        <w:rPr>
          <w:b/>
        </w:rPr>
        <w:tab/>
      </w:r>
      <w:r w:rsidR="002E474E" w:rsidRPr="006B2FCC">
        <w:t>(required) All alerts whose software</w:t>
      </w:r>
      <w:r w:rsidR="002E474E">
        <w:t xml:space="preserve"> application</w:t>
      </w:r>
      <w:r w:rsidR="002E474E" w:rsidRPr="006B2FCC">
        <w:t xml:space="preserve"> identifier matches the value of this input parameter </w:t>
      </w:r>
      <w:r w:rsidR="0074327E">
        <w:t>is</w:t>
      </w:r>
      <w:r w:rsidR="002E474E" w:rsidRPr="006B2FCC">
        <w:t xml:space="preserve"> deleted, for the alert recipients designated by the xqakill input parameter.</w:t>
      </w:r>
    </w:p>
    <w:p w:rsidR="002E474E" w:rsidRPr="006B2FCC" w:rsidRDefault="002E474E" w:rsidP="00FB6B75">
      <w:pPr>
        <w:pStyle w:val="APIParametersText"/>
        <w:keepNext/>
        <w:keepLines/>
        <w:ind w:left="4147"/>
      </w:pPr>
      <w:r w:rsidRPr="006B2FCC">
        <w:t>The form of XQAID can be exactly as initially set when creating the alert. Alternatively, it can contain the two additional semicolon pieces added by the Alert Handler (the full alert identifier). The two additional semicolon pieces are ignored, however; this</w:t>
      </w:r>
      <w:r>
        <w:t xml:space="preserve"> API</w:t>
      </w:r>
      <w:r w:rsidRPr="006B2FCC">
        <w:t xml:space="preserve"> only requires the original software</w:t>
      </w:r>
      <w:r>
        <w:t xml:space="preserve"> application</w:t>
      </w:r>
      <w:r w:rsidRPr="006B2FCC">
        <w:t xml:space="preserve"> identifier.</w:t>
      </w:r>
    </w:p>
    <w:p w:rsidR="002E474E" w:rsidRDefault="002E474E" w:rsidP="00FB6B75">
      <w:pPr>
        <w:pStyle w:val="APIParametersText"/>
        <w:keepNext/>
        <w:keepLines/>
        <w:ind w:left="4147"/>
      </w:pPr>
      <w:r w:rsidRPr="006B2FCC">
        <w:t xml:space="preserve">If the alert identifier you specify is </w:t>
      </w:r>
      <w:r>
        <w:t>“</w:t>
      </w:r>
      <w:r w:rsidRPr="006B2FCC">
        <w:rPr>
          <w:b/>
        </w:rPr>
        <w:t>NO-ID</w:t>
      </w:r>
      <w:r>
        <w:t>”</w:t>
      </w:r>
      <w:r w:rsidRPr="006B2FCC">
        <w:t>, however, (the generic software</w:t>
      </w:r>
      <w:r>
        <w:t xml:space="preserve"> application</w:t>
      </w:r>
      <w:r w:rsidRPr="006B2FCC">
        <w:t xml:space="preserve"> ID assigned to alerts with no original software</w:t>
      </w:r>
      <w:r>
        <w:t xml:space="preserve"> application</w:t>
      </w:r>
      <w:r w:rsidRPr="006B2FCC">
        <w:t xml:space="preserve"> identifier), this</w:t>
      </w:r>
      <w:r>
        <w:t xml:space="preserve"> API</w:t>
      </w:r>
      <w:r w:rsidRPr="006B2FCC">
        <w:t xml:space="preserve"> </w:t>
      </w:r>
      <w:r w:rsidR="0074327E">
        <w:t>does</w:t>
      </w:r>
      <w:r w:rsidRPr="006B2FCC">
        <w:t xml:space="preserve"> </w:t>
      </w:r>
      <w:r w:rsidRPr="006B2FCC">
        <w:rPr>
          <w:i/>
        </w:rPr>
        <w:t>not</w:t>
      </w:r>
      <w:r w:rsidRPr="006B2FCC">
        <w:t xml:space="preserve"> delete matching alerts.</w:t>
      </w:r>
    </w:p>
    <w:p w:rsidR="00C82BE0" w:rsidRPr="000A1C2C" w:rsidRDefault="002E474E" w:rsidP="00B46F1A">
      <w:pPr>
        <w:pStyle w:val="APIParameters"/>
      </w:pPr>
      <w:r>
        <w:tab/>
      </w:r>
      <w:r w:rsidRPr="006B2FCC">
        <w:t>XQAKILL:</w:t>
      </w:r>
      <w:r>
        <w:tab/>
      </w:r>
      <w:r w:rsidRPr="006B2FCC">
        <w:t xml:space="preserve">(optional) </w:t>
      </w:r>
      <w:r w:rsidRPr="006B2FCC">
        <w:rPr>
          <w:szCs w:val="22"/>
        </w:rPr>
        <w:t xml:space="preserve">XQAKILL determines how the alert is deleted. </w:t>
      </w:r>
      <w:r w:rsidRPr="006B2FCC">
        <w:t xml:space="preserve">If XQAKILL is undefined or zero (0), the Alert Handler deletes matching alerts for all recipients. If </w:t>
      </w:r>
      <w:r w:rsidRPr="006B2FCC">
        <w:rPr>
          <w:szCs w:val="22"/>
        </w:rPr>
        <w:t xml:space="preserve">XQAKILL is </w:t>
      </w:r>
      <w:r w:rsidRPr="006B2FCC">
        <w:t>set to 1, Alert Handler deletes matching alerts for the current user, as identified by DUZ (using a value of 1 only makes sense if the current user is also a recipient of the alert, however).</w:t>
      </w:r>
    </w:p>
    <w:p w:rsidR="00C82BE0" w:rsidRPr="002E474E" w:rsidRDefault="00C82BE0" w:rsidP="00B46F1A">
      <w:pPr>
        <w:pStyle w:val="APIParameters"/>
      </w:pPr>
      <w:r w:rsidRPr="00A31E33">
        <w:rPr>
          <w:b/>
        </w:rPr>
        <w:t>Outpu</w:t>
      </w:r>
      <w:r w:rsidR="002E474E" w:rsidRPr="00A31E33">
        <w:rPr>
          <w:b/>
        </w:rPr>
        <w:t>t</w:t>
      </w:r>
      <w:r w:rsidRPr="00A31E33">
        <w:rPr>
          <w:b/>
        </w:rPr>
        <w:t>:</w:t>
      </w:r>
      <w:r w:rsidRPr="002E474E">
        <w:tab/>
      </w:r>
      <w:r w:rsidR="002E474E" w:rsidRPr="006B2FCC">
        <w:t>none</w:t>
      </w:r>
      <w:r w:rsidR="00A31E33">
        <w:t>.</w:t>
      </w:r>
    </w:p>
    <w:p w:rsidR="000A1C2C" w:rsidRDefault="000A1C2C" w:rsidP="000A1C2C">
      <w:pPr>
        <w:pStyle w:val="BodyText6"/>
      </w:pPr>
    </w:p>
    <w:p w:rsidR="006A1CB3" w:rsidRPr="006B2FCC" w:rsidRDefault="006A1CB3" w:rsidP="00457DA6">
      <w:pPr>
        <w:pStyle w:val="Heading3"/>
      </w:pPr>
      <w:bookmarkStart w:id="131" w:name="_Toc458598809"/>
      <w:r w:rsidRPr="006B2FCC">
        <w:t>GETACT^XQALERT(): Return Alert Variables</w:t>
      </w:r>
      <w:bookmarkEnd w:id="131"/>
    </w:p>
    <w:p w:rsidR="00C82BE0" w:rsidRDefault="00C82BE0" w:rsidP="00C82BE0">
      <w:pPr>
        <w:pStyle w:val="APIText"/>
        <w:keepNext/>
        <w:keepLines/>
      </w:pPr>
      <w:r w:rsidRPr="006B2FCC">
        <w:rPr>
          <w:b/>
        </w:rPr>
        <w:t>Reference Type</w:t>
      </w:r>
      <w:r>
        <w:rPr>
          <w:b/>
        </w:rPr>
        <w:t>:</w:t>
      </w:r>
      <w:r>
        <w:rPr>
          <w:b/>
        </w:rPr>
        <w:tab/>
      </w:r>
      <w:r w:rsidR="00E33F2B" w:rsidRPr="006B2FCC">
        <w:t>Supported</w:t>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rPr>
          <w:vanish/>
        </w:rPr>
        <w:instrText>XQALERT: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Alerts:GETACT^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Reference Type:Supported:GETACT^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Pr="0084064A" w:rsidRDefault="00C82BE0" w:rsidP="00C82BE0">
      <w:pPr>
        <w:pStyle w:val="APIText"/>
        <w:keepNext/>
        <w:keepLines/>
      </w:pPr>
      <w:r w:rsidRPr="006B2FCC">
        <w:rPr>
          <w:b/>
        </w:rPr>
        <w:t>Description</w:t>
      </w:r>
      <w:r>
        <w:rPr>
          <w:b/>
        </w:rPr>
        <w:t>:</w:t>
      </w:r>
      <w:r w:rsidRPr="0084064A">
        <w:tab/>
      </w:r>
      <w:r w:rsidR="00E33F2B">
        <w:t>This API</w:t>
      </w:r>
      <w:r w:rsidR="00E33F2B" w:rsidRPr="006B2FCC">
        <w:t xml:space="preserve"> returns to the calling routine the required variables to act on a specific alert.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GETACT^XQALERT(alertid)</w:t>
      </w:r>
    </w:p>
    <w:p w:rsidR="00A31E33" w:rsidRPr="006B2FCC" w:rsidRDefault="00A31E33" w:rsidP="00A31E33">
      <w:pPr>
        <w:pStyle w:val="BodyText"/>
        <w:keepNext/>
        <w:keepLines/>
      </w:pPr>
      <w:r w:rsidRPr="006B2FCC">
        <w:t>Make sure to perform the following steps before calling this</w:t>
      </w:r>
      <w:r>
        <w:t xml:space="preserve"> API</w:t>
      </w:r>
      <w:r w:rsidRPr="006B2FCC">
        <w:t>:</w:t>
      </w:r>
    </w:p>
    <w:p w:rsidR="00A31E33" w:rsidRPr="006B2FCC" w:rsidRDefault="00A31E33" w:rsidP="00977C88">
      <w:pPr>
        <w:pStyle w:val="ListNumber"/>
        <w:keepNext/>
        <w:keepLines/>
        <w:numPr>
          <w:ilvl w:val="0"/>
          <w:numId w:val="99"/>
        </w:numPr>
        <w:ind w:left="720"/>
      </w:pPr>
      <w:r w:rsidRPr="006B2FCC">
        <w:t xml:space="preserve">NEW all </w:t>
      </w:r>
      <w:r w:rsidRPr="00A31E33">
        <w:rPr>
          <w:i/>
        </w:rPr>
        <w:t>non</w:t>
      </w:r>
      <w:r w:rsidRPr="006B2FCC">
        <w:t>-namespaced variables.</w:t>
      </w:r>
    </w:p>
    <w:p w:rsidR="00A31E33" w:rsidRPr="006B2FCC" w:rsidRDefault="00A31E33" w:rsidP="00A31E33">
      <w:pPr>
        <w:pStyle w:val="ListNumber"/>
        <w:keepNext/>
        <w:keepLines/>
      </w:pPr>
      <w:r w:rsidRPr="006B2FCC">
        <w:t>Set all input variables.</w:t>
      </w:r>
    </w:p>
    <w:p w:rsidR="00A31E33" w:rsidRDefault="00A31E33" w:rsidP="00A31E33">
      <w:pPr>
        <w:pStyle w:val="ListNumber"/>
      </w:pPr>
      <w:r w:rsidRPr="006B2FCC">
        <w:t>Call the</w:t>
      </w:r>
      <w:r>
        <w:t xml:space="preserve"> API</w:t>
      </w:r>
      <w:r w:rsidRPr="006B2FCC">
        <w:t>.</w:t>
      </w:r>
    </w:p>
    <w:p w:rsidR="00C82BE0" w:rsidRDefault="00C82BE0" w:rsidP="00B46F1A">
      <w:pPr>
        <w:pStyle w:val="APIParameters"/>
      </w:pPr>
      <w:r w:rsidRPr="00E33F2B">
        <w:rPr>
          <w:b/>
        </w:rPr>
        <w:t>Input Parameters:</w:t>
      </w:r>
      <w:r w:rsidRPr="0084064A">
        <w:tab/>
      </w:r>
      <w:r w:rsidR="00E33F2B" w:rsidRPr="006B2FCC">
        <w:t>alertid:</w:t>
      </w:r>
      <w:r w:rsidRPr="0084064A">
        <w:tab/>
      </w:r>
      <w:r w:rsidR="00E33F2B" w:rsidRPr="006B2FCC">
        <w:t>(required) This is the alert identifier in the ALERT TRACKING file (#8992.1)</w:t>
      </w:r>
      <w:r w:rsidR="00E33F2B" w:rsidRPr="006B2FCC">
        <w:fldChar w:fldCharType="begin"/>
      </w:r>
      <w:r w:rsidR="00E33F2B" w:rsidRPr="006B2FCC">
        <w:instrText xml:space="preserve"> XE </w:instrText>
      </w:r>
      <w:r w:rsidR="00E33F2B">
        <w:instrText>“</w:instrText>
      </w:r>
      <w:r w:rsidR="00E33F2B" w:rsidRPr="006B2FCC">
        <w:instrText>ALERT TRACKING File (#8992.1)</w:instrText>
      </w:r>
      <w:r w:rsidR="00E33F2B">
        <w:instrText>”</w:instrText>
      </w:r>
      <w:r w:rsidR="00E33F2B" w:rsidRPr="006B2FCC">
        <w:instrText xml:space="preserve"> </w:instrText>
      </w:r>
      <w:r w:rsidR="00E33F2B" w:rsidRPr="006B2FCC">
        <w:fldChar w:fldCharType="end"/>
      </w:r>
      <w:r w:rsidR="00E33F2B" w:rsidRPr="006B2FCC">
        <w:fldChar w:fldCharType="begin"/>
      </w:r>
      <w:r w:rsidR="00E33F2B" w:rsidRPr="006B2FCC">
        <w:instrText xml:space="preserve"> XE </w:instrText>
      </w:r>
      <w:r w:rsidR="00E33F2B">
        <w:instrText>“</w:instrText>
      </w:r>
      <w:r w:rsidR="00E33F2B" w:rsidRPr="006B2FCC">
        <w:instrText>Files:ALERT TRACKING (#8992.1)</w:instrText>
      </w:r>
      <w:r w:rsidR="00E33F2B">
        <w:instrText>”</w:instrText>
      </w:r>
      <w:r w:rsidR="00E33F2B" w:rsidRPr="006B2FCC">
        <w:instrText xml:space="preserve"> </w:instrText>
      </w:r>
      <w:r w:rsidR="00E33F2B" w:rsidRPr="006B2FCC">
        <w:fldChar w:fldCharType="end"/>
      </w:r>
      <w:r w:rsidR="00E33F2B" w:rsidRPr="006B2FCC">
        <w:t>.</w:t>
      </w:r>
    </w:p>
    <w:p w:rsidR="00C82BE0" w:rsidRDefault="00C82BE0" w:rsidP="00FB6B75">
      <w:pPr>
        <w:pStyle w:val="APIParameters"/>
        <w:keepNext/>
        <w:keepLines/>
        <w:ind w:left="4147" w:hanging="4147"/>
      </w:pPr>
      <w:r w:rsidRPr="00E33F2B">
        <w:rPr>
          <w:b/>
        </w:rPr>
        <w:lastRenderedPageBreak/>
        <w:t xml:space="preserve">Output </w:t>
      </w:r>
      <w:r w:rsidR="00E33F2B" w:rsidRPr="00E33F2B">
        <w:rPr>
          <w:b/>
        </w:rPr>
        <w:t>Variables</w:t>
      </w:r>
      <w:r w:rsidRPr="00E33F2B">
        <w:rPr>
          <w:b/>
        </w:rPr>
        <w:t>:</w:t>
      </w:r>
      <w:r w:rsidRPr="00E33F2B">
        <w:rPr>
          <w:b/>
        </w:rPr>
        <w:tab/>
      </w:r>
      <w:r w:rsidR="00E33F2B" w:rsidRPr="006B2FCC">
        <w:rPr>
          <w:szCs w:val="22"/>
        </w:rPr>
        <w:t>XQAID:</w:t>
      </w:r>
      <w:r w:rsidRPr="00E33F2B">
        <w:rPr>
          <w:b/>
        </w:rPr>
        <w:tab/>
      </w:r>
      <w:r w:rsidR="00E33F2B" w:rsidRPr="006B2FCC">
        <w:t>This is the full alert identifier.</w:t>
      </w:r>
    </w:p>
    <w:p w:rsidR="00E33F2B" w:rsidRDefault="00E33F2B" w:rsidP="00FB6B75">
      <w:pPr>
        <w:pStyle w:val="APIParameters"/>
        <w:keepNext/>
        <w:keepLines/>
        <w:ind w:left="4147" w:hanging="4147"/>
      </w:pPr>
      <w:r>
        <w:tab/>
      </w:r>
      <w:r w:rsidRPr="006B2FCC">
        <w:rPr>
          <w:szCs w:val="22"/>
        </w:rPr>
        <w:t>XQADATA:</w:t>
      </w:r>
      <w:r>
        <w:rPr>
          <w:szCs w:val="22"/>
        </w:rPr>
        <w:tab/>
      </w:r>
      <w:r w:rsidRPr="006B2FCC">
        <w:t>The XQADATA variable stores any software</w:t>
      </w:r>
      <w:r>
        <w:t xml:space="preserve"> application</w:t>
      </w:r>
      <w:r w:rsidRPr="006B2FCC">
        <w:t xml:space="preserve">-specific data string that was passed </w:t>
      </w:r>
      <w:r w:rsidRPr="006B2FCC">
        <w:rPr>
          <w:szCs w:val="22"/>
        </w:rPr>
        <w:t>at the time the alert was generated</w:t>
      </w:r>
      <w:r w:rsidRPr="006B2FCC">
        <w:t>.</w:t>
      </w:r>
    </w:p>
    <w:p w:rsidR="00E33F2B" w:rsidRDefault="00E33F2B" w:rsidP="00B46F1A">
      <w:pPr>
        <w:pStyle w:val="APIParameters"/>
        <w:rPr>
          <w:szCs w:val="22"/>
        </w:rPr>
      </w:pPr>
      <w:r>
        <w:tab/>
      </w:r>
      <w:r w:rsidRPr="006B2FCC">
        <w:rPr>
          <w:szCs w:val="22"/>
        </w:rPr>
        <w:t>XQAOPT:</w:t>
      </w:r>
      <w:r>
        <w:rPr>
          <w:szCs w:val="22"/>
        </w:rPr>
        <w:tab/>
      </w:r>
      <w:r w:rsidRPr="006B2FCC">
        <w:rPr>
          <w:szCs w:val="22"/>
        </w:rPr>
        <w:t>Indicates</w:t>
      </w:r>
      <w:r w:rsidRPr="006B2FCC">
        <w:t xml:space="preserve"> a </w:t>
      </w:r>
      <w:r w:rsidRPr="00C4004B">
        <w:rPr>
          <w:i/>
        </w:rPr>
        <w:t>non</w:t>
      </w:r>
      <w:r w:rsidRPr="006B2FCC">
        <w:t>-menu type option on the user</w:t>
      </w:r>
      <w:r>
        <w:t>’</w:t>
      </w:r>
      <w:r w:rsidRPr="006B2FCC">
        <w:t>s primary, secondary or common menu</w:t>
      </w:r>
      <w:r w:rsidRPr="006B2FCC">
        <w:rPr>
          <w:szCs w:val="22"/>
        </w:rPr>
        <w:t xml:space="preserve"> to be run if </w:t>
      </w:r>
      <w:r w:rsidRPr="006B2FCC">
        <w:rPr>
          <w:i/>
          <w:szCs w:val="22"/>
        </w:rPr>
        <w:t>not</w:t>
      </w:r>
      <w:r w:rsidRPr="006B2FCC">
        <w:rPr>
          <w:szCs w:val="22"/>
        </w:rPr>
        <w:t xml:space="preserve"> null.</w:t>
      </w:r>
    </w:p>
    <w:p w:rsidR="00E33F2B" w:rsidRDefault="00E33F2B" w:rsidP="00E82178">
      <w:pPr>
        <w:pStyle w:val="APIParameters"/>
        <w:keepNext/>
        <w:keepLines/>
        <w:rPr>
          <w:szCs w:val="22"/>
        </w:rPr>
      </w:pPr>
      <w:r>
        <w:rPr>
          <w:szCs w:val="22"/>
        </w:rPr>
        <w:tab/>
      </w:r>
      <w:r w:rsidRPr="006B2FCC">
        <w:rPr>
          <w:szCs w:val="22"/>
        </w:rPr>
        <w:t>XQAROU:</w:t>
      </w:r>
      <w:r>
        <w:rPr>
          <w:szCs w:val="22"/>
        </w:rPr>
        <w:tab/>
      </w:r>
      <w:r w:rsidRPr="006B2FCC">
        <w:rPr>
          <w:szCs w:val="22"/>
        </w:rPr>
        <w:t xml:space="preserve">Indicates the </w:t>
      </w:r>
      <w:r w:rsidRPr="006B2FCC">
        <w:t>routine or tag^routine to run when the alert is processed.</w:t>
      </w:r>
      <w:r w:rsidRPr="006B2FCC">
        <w:rPr>
          <w:szCs w:val="22"/>
        </w:rPr>
        <w:t xml:space="preserve"> It can have three values:</w:t>
      </w:r>
    </w:p>
    <w:p w:rsidR="00E33F2B" w:rsidRPr="00E33F2B" w:rsidRDefault="00E33F2B" w:rsidP="00E82178">
      <w:pPr>
        <w:pStyle w:val="APIParametersListBullet"/>
        <w:keepNext/>
        <w:keepLines/>
      </w:pPr>
      <w:r w:rsidRPr="00A31E33">
        <w:rPr>
          <w:b/>
        </w:rPr>
        <w:t>Null—</w:t>
      </w:r>
      <w:r w:rsidRPr="006B2FCC">
        <w:t>A null value indicates no routine to be used (XQAOPT contains option name to be run).</w:t>
      </w:r>
    </w:p>
    <w:p w:rsidR="00E33F2B" w:rsidRPr="00E33F2B" w:rsidRDefault="00E33F2B" w:rsidP="00E82178">
      <w:pPr>
        <w:pStyle w:val="APIParametersListBullet"/>
        <w:keepNext/>
        <w:keepLines/>
      </w:pPr>
      <w:r w:rsidRPr="00A31E33">
        <w:rPr>
          <w:b/>
        </w:rPr>
        <w:t>^</w:t>
      </w:r>
      <w:r w:rsidRPr="00A31E33">
        <w:rPr>
          <w:b/>
          <w:i/>
        </w:rPr>
        <w:t>&lt;space&gt;</w:t>
      </w:r>
      <w:r w:rsidRPr="00A31E33">
        <w:rPr>
          <w:b/>
        </w:rPr>
        <w:t>—</w:t>
      </w:r>
      <w:r w:rsidRPr="006B2FCC">
        <w:t>A value of ^&lt;space&gt; indicates that the alert is information only (no routine or option action involved).</w:t>
      </w:r>
    </w:p>
    <w:p w:rsidR="00E33F2B" w:rsidRPr="00E33F2B" w:rsidRDefault="00E33F2B" w:rsidP="00B46F1A">
      <w:pPr>
        <w:pStyle w:val="APIParametersListBullet"/>
      </w:pPr>
      <w:r w:rsidRPr="00A31E33">
        <w:rPr>
          <w:b/>
        </w:rPr>
        <w:t xml:space="preserve">^ROUTINE or </w:t>
      </w:r>
      <w:smartTag w:uri="urn:schemas-microsoft-com:office:smarttags" w:element="stockticker">
        <w:r w:rsidRPr="00A31E33">
          <w:rPr>
            <w:b/>
          </w:rPr>
          <w:t>TAG</w:t>
        </w:r>
      </w:smartTag>
      <w:r w:rsidRPr="00A31E33">
        <w:rPr>
          <w:b/>
        </w:rPr>
        <w:t>^ROUTINE—</w:t>
      </w:r>
      <w:r w:rsidRPr="006B2FCC">
        <w:t xml:space="preserve">The name of the routine as ^ROUTINE or </w:t>
      </w:r>
      <w:smartTag w:uri="urn:schemas-microsoft-com:office:smarttags" w:element="stockticker">
        <w:r w:rsidRPr="006B2FCC">
          <w:t>TAG</w:t>
        </w:r>
      </w:smartTag>
      <w:r w:rsidRPr="006B2FCC">
        <w:t>^ROUTINE.</w:t>
      </w:r>
    </w:p>
    <w:p w:rsidR="000A1C2C" w:rsidRDefault="000A1C2C" w:rsidP="000A1C2C">
      <w:pPr>
        <w:pStyle w:val="BodyText6"/>
      </w:pPr>
    </w:p>
    <w:p w:rsidR="006A1CB3" w:rsidRPr="006B2FCC" w:rsidRDefault="006A1CB3" w:rsidP="00457DA6">
      <w:pPr>
        <w:pStyle w:val="Heading3"/>
      </w:pPr>
      <w:bookmarkStart w:id="132" w:name="_Toc458598810"/>
      <w:r w:rsidRPr="006B2FCC">
        <w:t>PATIENT^XQALERT(): Get Alerts for a Patient</w:t>
      </w:r>
      <w:bookmarkEnd w:id="132"/>
    </w:p>
    <w:p w:rsidR="00C82BE0" w:rsidRDefault="00C82BE0" w:rsidP="00C82BE0">
      <w:pPr>
        <w:pStyle w:val="APIText"/>
        <w:keepNext/>
        <w:keepLines/>
      </w:pPr>
      <w:bookmarkStart w:id="133" w:name="_Ref59331621"/>
      <w:r w:rsidRPr="006B2FCC">
        <w:rPr>
          <w:b/>
        </w:rPr>
        <w:t>Reference Type</w:t>
      </w:r>
      <w:r>
        <w:rPr>
          <w:b/>
        </w:rPr>
        <w:t>:</w:t>
      </w:r>
      <w:r>
        <w:rPr>
          <w:b/>
        </w:rPr>
        <w:tab/>
      </w:r>
      <w:r w:rsidR="00E33F2B" w:rsidRPr="006B2FCC">
        <w:t>Supported</w:t>
      </w:r>
      <w:r w:rsidR="004F2CC8" w:rsidRPr="006B2FCC">
        <w:fldChar w:fldCharType="begin"/>
      </w:r>
      <w:r w:rsidR="004F2CC8" w:rsidRPr="006B2FCC">
        <w:instrText xml:space="preserve">XE </w:instrText>
      </w:r>
      <w:r w:rsidR="004F2CC8">
        <w:instrText>“</w:instrText>
      </w:r>
      <w:r w:rsidR="004F2CC8" w:rsidRPr="006B2FCC">
        <w:instrText>XQALERT:PATIENT^XQALERT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Alerts:PATIENT^XQALERT</w:instrText>
      </w:r>
      <w:r w:rsidR="004F2CC8">
        <w:instrText>”</w:instrText>
      </w:r>
      <w:r w:rsidR="004F2CC8" w:rsidRPr="006B2FCC">
        <w:fldChar w:fldCharType="end"/>
      </w:r>
      <w:r w:rsidR="004F2CC8" w:rsidRPr="006B2FCC">
        <w:rPr>
          <w:vanish/>
        </w:rPr>
        <w:fldChar w:fldCharType="begin"/>
      </w:r>
      <w:r w:rsidR="004F2CC8" w:rsidRPr="006B2FCC">
        <w:rPr>
          <w:vanish/>
        </w:rPr>
        <w:instrText xml:space="preserve"> XE </w:instrText>
      </w:r>
      <w:r w:rsidR="004F2CC8">
        <w:rPr>
          <w:vanish/>
        </w:rPr>
        <w:instrText>“</w:instrText>
      </w:r>
      <w:r w:rsidR="004F2CC8" w:rsidRPr="006B2FCC">
        <w:instrText>Reference Type:Supported:PATIENT^XQALERT</w:instrText>
      </w:r>
      <w:r w:rsidR="004F2CC8">
        <w:instrText>”</w:instrText>
      </w:r>
      <w:r w:rsidR="004F2CC8" w:rsidRPr="006B2FCC">
        <w:instrText xml:space="preserve"> </w:instrText>
      </w:r>
      <w:r w:rsidR="004F2CC8"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Default="00C82BE0" w:rsidP="00C82BE0">
      <w:pPr>
        <w:pStyle w:val="APIText"/>
        <w:keepNext/>
        <w:keepLines/>
      </w:pPr>
      <w:r w:rsidRPr="006B2FCC">
        <w:rPr>
          <w:b/>
        </w:rPr>
        <w:t>Description</w:t>
      </w:r>
      <w:r>
        <w:rPr>
          <w:b/>
        </w:rPr>
        <w:t>:</w:t>
      </w:r>
      <w:r w:rsidRPr="0084064A">
        <w:tab/>
      </w:r>
      <w:r w:rsidR="00E33F2B">
        <w:t>This API</w:t>
      </w:r>
      <w:r w:rsidR="00E33F2B" w:rsidRPr="006B2FCC">
        <w:t xml:space="preserve"> allows you to return an array of all alerts for a particular patient that are either:</w:t>
      </w:r>
    </w:p>
    <w:p w:rsidR="00E33F2B" w:rsidRPr="006B2FCC" w:rsidRDefault="00E33F2B" w:rsidP="00E82178">
      <w:pPr>
        <w:pStyle w:val="APIDescriptionListBullet"/>
        <w:keepNext/>
        <w:keepLines/>
      </w:pPr>
      <w:r w:rsidRPr="006B2FCC">
        <w:t>Open.</w:t>
      </w:r>
    </w:p>
    <w:p w:rsidR="00E33F2B" w:rsidRPr="006B2FCC" w:rsidRDefault="00E33F2B" w:rsidP="00E82178">
      <w:pPr>
        <w:pStyle w:val="APIDescriptionListBullet"/>
        <w:keepNext/>
        <w:keepLines/>
      </w:pPr>
      <w:r w:rsidRPr="006B2FCC">
        <w:t>Within a given time range (both open and closed).</w:t>
      </w:r>
    </w:p>
    <w:p w:rsidR="00E33F2B" w:rsidRDefault="00E33F2B" w:rsidP="00E82178">
      <w:pPr>
        <w:pStyle w:val="APIDescriptionText"/>
        <w:keepNext/>
        <w:keepLines/>
      </w:pPr>
      <w:r w:rsidRPr="006B2FCC">
        <w:t>The association of an alert with a patient is based on the conventions used by the CPRS software</w:t>
      </w:r>
      <w:r>
        <w:t xml:space="preserve"> application</w:t>
      </w:r>
      <w:r w:rsidRPr="006B2FCC">
        <w:t xml:space="preserve"> for the Package Identifier (original value of XQAID input variable when creating the alert), where the second comma-piece is a pointer to the PATIENT file (#2)</w:t>
      </w:r>
      <w:r w:rsidRPr="006B2FCC">
        <w:fldChar w:fldCharType="begin"/>
      </w:r>
      <w:r w:rsidRPr="006B2FCC">
        <w:instrText xml:space="preserve"> XE </w:instrText>
      </w:r>
      <w:r>
        <w:instrText>“</w:instrText>
      </w:r>
      <w:r w:rsidRPr="006B2FCC">
        <w:instrText>PATIENT File (#2)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w:t>
      </w:r>
    </w:p>
    <w:p w:rsidR="00E33F2B" w:rsidRPr="0084064A" w:rsidRDefault="00F223BA" w:rsidP="00E33F2B">
      <w:pPr>
        <w:pStyle w:val="APIDescriptionNote"/>
      </w:pPr>
      <w:r>
        <w:rPr>
          <w:lang w:eastAsia="en-US"/>
        </w:rPr>
        <w:drawing>
          <wp:inline distT="0" distB="0" distL="0" distR="0" wp14:anchorId="6F93AA4A" wp14:editId="0EF8BA4B">
            <wp:extent cx="285750" cy="285750"/>
            <wp:effectExtent l="0" t="0" r="0" b="0"/>
            <wp:docPr id="530" name="Picture 5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F2B" w:rsidRPr="006B2FCC">
          <w:rPr>
            <w:b/>
            <w:iCs/>
          </w:rPr>
          <w:t>REF</w:t>
        </w:r>
      </w:smartTag>
      <w:r w:rsidR="00E33F2B" w:rsidRPr="006B2FCC">
        <w:rPr>
          <w:b/>
          <w:iCs/>
        </w:rPr>
        <w:t xml:space="preserve">: </w:t>
      </w:r>
      <w:r w:rsidR="00E33F2B" w:rsidRPr="006B2FCC">
        <w:t xml:space="preserve">For information on CPRS conventions for the format of the Package Identifier, see the </w:t>
      </w:r>
      <w:r w:rsidR="00E33F2B">
        <w:t>“</w:t>
      </w:r>
      <w:r w:rsidR="00E33F2B" w:rsidRPr="007D1754">
        <w:rPr>
          <w:color w:val="0000FF"/>
        </w:rPr>
        <w:fldChar w:fldCharType="begin" w:fldLock="1"/>
      </w:r>
      <w:r w:rsidR="00E33F2B" w:rsidRPr="007D1754">
        <w:rPr>
          <w:color w:val="0000FF"/>
        </w:rPr>
        <w:instrText xml:space="preserve"> REF _Ref20099592 \h  \* MERGEFORMAT </w:instrText>
      </w:r>
      <w:r w:rsidR="00E33F2B" w:rsidRPr="007D1754">
        <w:rPr>
          <w:color w:val="0000FF"/>
        </w:rPr>
      </w:r>
      <w:r w:rsidR="00E33F2B" w:rsidRPr="007D1754">
        <w:rPr>
          <w:color w:val="0000FF"/>
        </w:rPr>
        <w:fldChar w:fldCharType="separate"/>
      </w:r>
      <w:r w:rsidR="00E33F2B" w:rsidRPr="00EB0586">
        <w:rPr>
          <w:color w:val="0000FF"/>
          <w:u w:val="single"/>
        </w:rPr>
        <w:t>Package Identifier vs. Alert Identifier</w:t>
      </w:r>
      <w:r w:rsidR="00E33F2B" w:rsidRPr="007D1754">
        <w:rPr>
          <w:color w:val="0000FF"/>
        </w:rPr>
        <w:fldChar w:fldCharType="end"/>
      </w:r>
      <w:r w:rsidR="00CC6A5D">
        <w:t>”</w:t>
      </w:r>
      <w:r w:rsidR="00E33F2B" w:rsidRPr="006B2FCC">
        <w:t xml:space="preserve"> </w:t>
      </w:r>
      <w:r w:rsidR="00E33F2B">
        <w:t>section</w:t>
      </w:r>
      <w:r w:rsidR="00E33F2B" w:rsidRPr="006B2FCC">
        <w:t xml:space="preserve"> in this </w:t>
      </w:r>
      <w:r w:rsidR="00E33F2B">
        <w:t>section</w:t>
      </w:r>
      <w:r w:rsidR="00E33F2B" w:rsidRPr="006B2FCC">
        <w:t>.</w:t>
      </w:r>
    </w:p>
    <w:p w:rsidR="00C82BE0" w:rsidRPr="00E33F2B"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PATIENT^XQALERT(root,dfn[,startdate][,enddate])</w:t>
      </w:r>
    </w:p>
    <w:p w:rsidR="00C82BE0" w:rsidRDefault="00C82BE0" w:rsidP="00FB6B75">
      <w:pPr>
        <w:pStyle w:val="APIParameters"/>
        <w:keepNext/>
        <w:keepLines/>
        <w:ind w:left="4147" w:hanging="4147"/>
      </w:pPr>
      <w:r w:rsidRPr="00E33F2B">
        <w:rPr>
          <w:b/>
        </w:rPr>
        <w:lastRenderedPageBreak/>
        <w:t>Input Parameters:</w:t>
      </w:r>
      <w:r w:rsidRPr="0084064A">
        <w:tab/>
      </w:r>
      <w:r w:rsidR="00E33F2B" w:rsidRPr="006B2FCC">
        <w:t>root:</w:t>
      </w:r>
      <w:r w:rsidRPr="0084064A">
        <w:tab/>
      </w:r>
      <w:r w:rsidR="00E33F2B" w:rsidRPr="006B2FCC">
        <w:t>(required) Fully resolved global or local reference in which to return a list of matching alerts.</w:t>
      </w:r>
    </w:p>
    <w:p w:rsidR="00E33F2B" w:rsidRDefault="00E33F2B" w:rsidP="00FB6B75">
      <w:pPr>
        <w:pStyle w:val="APIParameters"/>
        <w:keepNext/>
        <w:keepLines/>
        <w:ind w:left="4147" w:hanging="4147"/>
      </w:pPr>
      <w:r>
        <w:tab/>
      </w:r>
      <w:r w:rsidRPr="006B2FCC">
        <w:t>dfn:</w:t>
      </w:r>
      <w:r>
        <w:tab/>
      </w:r>
      <w:r w:rsidRPr="006B2FCC">
        <w:t>(required) Internal entry number (DFN in the PATIENT file [#2]</w:t>
      </w:r>
      <w:r w:rsidRPr="006B2FCC">
        <w:fldChar w:fldCharType="begin"/>
      </w:r>
      <w:r w:rsidRPr="006B2FCC">
        <w:instrText xml:space="preserve"> XE </w:instrText>
      </w:r>
      <w:r>
        <w:instrText>“</w:instrText>
      </w:r>
      <w:r w:rsidRPr="006B2FCC">
        <w:instrText>PATIENT File (#2)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 of the patient for whom alerts are returned.</w:t>
      </w:r>
    </w:p>
    <w:p w:rsidR="00E33F2B" w:rsidRDefault="00E33F2B" w:rsidP="00B46F1A">
      <w:pPr>
        <w:pStyle w:val="APIParameters"/>
      </w:pPr>
      <w:r>
        <w:tab/>
      </w:r>
      <w:r w:rsidRPr="006B2FCC">
        <w:t>startdate:</w:t>
      </w:r>
      <w:r>
        <w:tab/>
      </w:r>
      <w:r w:rsidRPr="006B2FCC">
        <w:t>(optional) Starting date to check for alerts. If you pass this parameter, all alerts are returned, open or closed, from the startdate until the enddate (if no enddate is specified, all alerts beyond the startdate are returned). If you omit this parameter (and enddate), only currently open alerts are returned.</w:t>
      </w:r>
    </w:p>
    <w:p w:rsidR="00E33F2B" w:rsidRDefault="00E33F2B" w:rsidP="00B46F1A">
      <w:pPr>
        <w:pStyle w:val="APIParameters"/>
      </w:pPr>
      <w:r>
        <w:tab/>
      </w:r>
      <w:r w:rsidRPr="006B2FCC">
        <w:t>enddate:</w:t>
      </w:r>
      <w:r>
        <w:tab/>
      </w:r>
      <w:r w:rsidRPr="006B2FCC">
        <w:t>(optional) Ending date to check for alerts. If you omit this parameter, but pass a startdate, all alerts are returned beyond the startdate.</w:t>
      </w:r>
    </w:p>
    <w:p w:rsidR="00C82BE0" w:rsidRDefault="00C82BE0" w:rsidP="00E82178">
      <w:pPr>
        <w:pStyle w:val="APIParameters"/>
        <w:keepNext/>
        <w:keepLines/>
      </w:pPr>
      <w:r w:rsidRPr="00E33F2B">
        <w:rPr>
          <w:b/>
        </w:rPr>
        <w:t>Output Parameters:</w:t>
      </w:r>
      <w:r w:rsidRPr="00E33F2B">
        <w:rPr>
          <w:b/>
        </w:rPr>
        <w:tab/>
      </w:r>
      <w:r w:rsidR="00E33F2B" w:rsidRPr="006B2FCC">
        <w:t>root:</w:t>
      </w:r>
      <w:r w:rsidRPr="00E33F2B">
        <w:rPr>
          <w:b/>
        </w:rPr>
        <w:tab/>
      </w:r>
      <w:r w:rsidR="00E33F2B" w:rsidRPr="006B2FCC">
        <w:t>All alerts matching the request are returned in the input parameter you specified in root, in the following format:</w:t>
      </w:r>
    </w:p>
    <w:p w:rsidR="00E33F2B" w:rsidRPr="00E33F2B" w:rsidRDefault="00E33F2B" w:rsidP="00E82178">
      <w:pPr>
        <w:pStyle w:val="APIParametersCode"/>
        <w:keepNext/>
        <w:keepLines/>
      </w:pPr>
      <w:r w:rsidRPr="00E33F2B">
        <w:t>root=number of matching alerts</w:t>
      </w:r>
    </w:p>
    <w:p w:rsidR="00E33F2B" w:rsidRPr="00E33F2B" w:rsidRDefault="00E33F2B" w:rsidP="00E82178">
      <w:pPr>
        <w:pStyle w:val="APIParametersCode"/>
        <w:keepNext/>
        <w:keepLines/>
      </w:pPr>
      <w:r w:rsidRPr="00E33F2B">
        <w:t>root(1)= “I   “_messagetext_”^”_alertid</w:t>
      </w:r>
    </w:p>
    <w:p w:rsidR="00E33F2B" w:rsidRPr="00E33F2B" w:rsidRDefault="00E33F2B" w:rsidP="00E82178">
      <w:pPr>
        <w:pStyle w:val="APIParametersCode"/>
        <w:keepNext/>
        <w:keepLines/>
      </w:pPr>
      <w:r w:rsidRPr="00E33F2B">
        <w:t>root(2)=...</w:t>
      </w:r>
    </w:p>
    <w:p w:rsidR="00E33F2B" w:rsidRDefault="004F2CC8" w:rsidP="00E82178">
      <w:pPr>
        <w:pStyle w:val="APIParametersText"/>
        <w:keepNext/>
        <w:keepLines/>
      </w:pPr>
      <w:r>
        <w:t>W</w:t>
      </w:r>
      <w:r w:rsidRPr="006B2FCC">
        <w:t>here the first three characters are either:</w:t>
      </w:r>
    </w:p>
    <w:p w:rsidR="004F2CC8" w:rsidRPr="006B2FCC" w:rsidRDefault="004F2CC8" w:rsidP="00E82178">
      <w:pPr>
        <w:pStyle w:val="APIParametersCode"/>
        <w:keepNext/>
        <w:keepLines/>
      </w:pPr>
      <w:r w:rsidRPr="006B2FCC">
        <w:t xml:space="preserve">  </w:t>
      </w:r>
      <w:r>
        <w:t>“</w:t>
      </w:r>
      <w:r w:rsidRPr="006B2FCC">
        <w:t xml:space="preserve">I  </w:t>
      </w:r>
      <w:r>
        <w:t>“</w:t>
      </w:r>
      <w:r w:rsidRPr="006B2FCC">
        <w:t>: if the alert is informational</w:t>
      </w:r>
    </w:p>
    <w:p w:rsidR="004F2CC8" w:rsidRPr="006B2FCC" w:rsidRDefault="004F2CC8" w:rsidP="00B46F1A">
      <w:pPr>
        <w:pStyle w:val="APIParametersCode"/>
      </w:pPr>
      <w:r w:rsidRPr="006B2FCC">
        <w:t xml:space="preserve">  </w:t>
      </w:r>
      <w:r>
        <w:t>“</w:t>
      </w:r>
      <w:r w:rsidRPr="006B2FCC">
        <w:t xml:space="preserve">   </w:t>
      </w:r>
      <w:r>
        <w:t>“</w:t>
      </w:r>
      <w:r w:rsidRPr="006B2FCC">
        <w:t>: if the alert runs a routine</w:t>
      </w:r>
    </w:p>
    <w:p w:rsidR="00E33F2B" w:rsidRDefault="00EA5246" w:rsidP="00E82178">
      <w:pPr>
        <w:pStyle w:val="APIParametersText"/>
        <w:keepNext/>
        <w:keepLines/>
      </w:pPr>
      <w:r>
        <w:t>In addition,</w:t>
      </w:r>
      <w:r w:rsidR="004F2CC8" w:rsidRPr="006B2FCC">
        <w:t xml:space="preserve"> where alertid (Alert Identifier) contains three semicolon-delimited pieces:</w:t>
      </w:r>
    </w:p>
    <w:p w:rsidR="004F2CC8" w:rsidRPr="00E82178" w:rsidRDefault="004F2CC8" w:rsidP="00977C88">
      <w:pPr>
        <w:pStyle w:val="APIParametersListNumber"/>
        <w:keepNext/>
        <w:keepLines/>
        <w:numPr>
          <w:ilvl w:val="0"/>
          <w:numId w:val="41"/>
        </w:numPr>
        <w:tabs>
          <w:tab w:val="clear" w:pos="360"/>
        </w:tabs>
        <w:ind w:left="4860"/>
      </w:pPr>
      <w:r w:rsidRPr="00E82178">
        <w:t>The original software application identifier (value of XQAID).</w:t>
      </w:r>
    </w:p>
    <w:p w:rsidR="004F2CC8" w:rsidRPr="00E82178" w:rsidRDefault="004F2CC8" w:rsidP="00E82178">
      <w:pPr>
        <w:pStyle w:val="APIParametersListNumber"/>
        <w:keepNext/>
        <w:keepLines/>
        <w:ind w:left="4860"/>
      </w:pPr>
      <w:r w:rsidRPr="00E82178">
        <w:t>The DUZ of the alert creator.</w:t>
      </w:r>
    </w:p>
    <w:p w:rsidR="004F2CC8" w:rsidRPr="00E82178" w:rsidRDefault="004F2CC8" w:rsidP="00E82178">
      <w:pPr>
        <w:pStyle w:val="APIParametersListNumber"/>
        <w:ind w:left="4860"/>
      </w:pPr>
      <w:r w:rsidRPr="00E82178">
        <w:t>The VA FileMan date and time the alert was created.</w:t>
      </w:r>
    </w:p>
    <w:p w:rsidR="006A1CB3" w:rsidRPr="006B2FCC" w:rsidRDefault="006A1CB3" w:rsidP="00457DA6">
      <w:pPr>
        <w:pStyle w:val="Heading3"/>
      </w:pPr>
      <w:bookmarkStart w:id="134" w:name="_Toc458598811"/>
      <w:r w:rsidRPr="006B2FCC">
        <w:t>SETUP^XQALERT: Send Alerts</w:t>
      </w:r>
      <w:bookmarkEnd w:id="133"/>
      <w:bookmarkEnd w:id="134"/>
    </w:p>
    <w:p w:rsidR="00C82BE0" w:rsidRDefault="00C82BE0" w:rsidP="00C82BE0">
      <w:pPr>
        <w:pStyle w:val="APIText"/>
        <w:keepNext/>
        <w:keepLines/>
      </w:pPr>
      <w:r w:rsidRPr="006B2FCC">
        <w:rPr>
          <w:b/>
        </w:rPr>
        <w:t>Reference Type</w:t>
      </w:r>
      <w:r>
        <w:rPr>
          <w:b/>
        </w:rPr>
        <w:t>:</w:t>
      </w:r>
      <w:r>
        <w:rPr>
          <w:b/>
        </w:rPr>
        <w:tab/>
      </w:r>
      <w:r w:rsidR="003D1635" w:rsidRPr="006B2FCC">
        <w:t>Supported</w:t>
      </w:r>
      <w:r w:rsidR="00337C49" w:rsidRPr="006B2FCC">
        <w:fldChar w:fldCharType="begin"/>
      </w:r>
      <w:r w:rsidR="00337C49" w:rsidRPr="006B2FCC">
        <w:instrText xml:space="preserve">XE </w:instrText>
      </w:r>
      <w:r w:rsidR="00337C49">
        <w:instrText>“</w:instrText>
      </w:r>
      <w:r w:rsidR="00337C49" w:rsidRPr="006B2FCC">
        <w:instrText>XQALERT:SETUP^XQALERT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Alerts:SETUP^XQALERT</w:instrText>
      </w:r>
      <w:r w:rsidR="00337C49">
        <w:instrText>”</w:instrText>
      </w:r>
      <w:r w:rsidR="00337C49" w:rsidRPr="006B2FCC">
        <w:fldChar w:fldCharType="end"/>
      </w:r>
      <w:r w:rsidR="00337C49" w:rsidRPr="006B2FCC">
        <w:rPr>
          <w:vanish/>
        </w:rPr>
        <w:fldChar w:fldCharType="begin"/>
      </w:r>
      <w:r w:rsidR="00337C49" w:rsidRPr="006B2FCC">
        <w:rPr>
          <w:vanish/>
        </w:rPr>
        <w:instrText xml:space="preserve"> XE </w:instrText>
      </w:r>
      <w:r w:rsidR="00337C49">
        <w:rPr>
          <w:vanish/>
        </w:rPr>
        <w:instrText>“</w:instrText>
      </w:r>
      <w:r w:rsidR="00337C49" w:rsidRPr="006B2FCC">
        <w:instrText>Reference Type:Supported:SETUP^XQALERT</w:instrText>
      </w:r>
      <w:r w:rsidR="00337C49">
        <w:instrText>”</w:instrText>
      </w:r>
      <w:r w:rsidR="00337C49" w:rsidRPr="006B2FCC">
        <w:instrText xml:space="preserve"> </w:instrText>
      </w:r>
      <w:r w:rsidR="00337C4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163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1635" w:rsidRPr="006B2FCC">
        <w:t>10081</w:t>
      </w:r>
    </w:p>
    <w:p w:rsidR="003D1635" w:rsidRPr="006B2FCC" w:rsidRDefault="00C82BE0" w:rsidP="003D1635">
      <w:pPr>
        <w:pStyle w:val="APIText"/>
        <w:keepNext/>
        <w:keepLines/>
      </w:pPr>
      <w:r w:rsidRPr="006B2FCC">
        <w:rPr>
          <w:b/>
        </w:rPr>
        <w:t>Description</w:t>
      </w:r>
      <w:r>
        <w:rPr>
          <w:b/>
        </w:rPr>
        <w:t>:</w:t>
      </w:r>
      <w:r w:rsidRPr="0084064A">
        <w:tab/>
      </w:r>
      <w:r w:rsidR="003D1635">
        <w:t>This API</w:t>
      </w:r>
      <w:r w:rsidR="003D1635" w:rsidRPr="006B2FCC">
        <w:t xml:space="preserve"> sends alerts to users; however, the </w:t>
      </w:r>
      <w:r w:rsidR="003D1635" w:rsidRPr="006B2FCC">
        <w:rPr>
          <w:i/>
        </w:rPr>
        <w:t>preferred</w:t>
      </w:r>
      <w:r w:rsidR="003D1635">
        <w:t xml:space="preserve"> API</w:t>
      </w:r>
      <w:r w:rsidR="003D1635" w:rsidRPr="006B2FCC">
        <w:t xml:space="preserve"> to use is </w:t>
      </w:r>
      <w:r w:rsidR="003D1635" w:rsidRPr="003D1635">
        <w:rPr>
          <w:color w:val="0000FF"/>
          <w:u w:val="single"/>
        </w:rPr>
        <w:fldChar w:fldCharType="begin" w:fldLock="1"/>
      </w:r>
      <w:r w:rsidR="003D1635" w:rsidRPr="003D1635">
        <w:rPr>
          <w:color w:val="0000FF"/>
          <w:u w:val="single"/>
        </w:rPr>
        <w:instrText xml:space="preserve"> REF _Ref103053854 \h  \* MERGEFORMAT </w:instrText>
      </w:r>
      <w:r w:rsidR="003D1635" w:rsidRPr="003D1635">
        <w:rPr>
          <w:color w:val="0000FF"/>
          <w:u w:val="single"/>
        </w:rPr>
      </w:r>
      <w:r w:rsidR="003D1635" w:rsidRPr="003D1635">
        <w:rPr>
          <w:color w:val="0000FF"/>
          <w:u w:val="single"/>
        </w:rPr>
        <w:fldChar w:fldCharType="separate"/>
      </w:r>
      <w:r w:rsidR="003D1635" w:rsidRPr="003D1635">
        <w:rPr>
          <w:color w:val="0000FF"/>
          <w:u w:val="single"/>
        </w:rPr>
        <w:t>$$SETUP1^XQALERT: Send Alerts</w:t>
      </w:r>
      <w:r w:rsidR="003D1635" w:rsidRPr="003D1635">
        <w:rPr>
          <w:color w:val="0000FF"/>
          <w:u w:val="single"/>
        </w:rPr>
        <w:fldChar w:fldCharType="end"/>
      </w:r>
      <w:r w:rsidR="003D1635" w:rsidRPr="006B2FCC">
        <w:t>.</w:t>
      </w:r>
    </w:p>
    <w:p w:rsidR="00C82BE0" w:rsidRPr="0084064A" w:rsidRDefault="003D1635" w:rsidP="003D1635">
      <w:pPr>
        <w:pStyle w:val="APIDescriptionText"/>
      </w:pPr>
      <w:r w:rsidRPr="006B2FCC">
        <w:t xml:space="preserve">To send an information-only alert, make sure that XQAOPT and XQAROU input variables are </w:t>
      </w:r>
      <w:r w:rsidRPr="006B2FCC">
        <w:rPr>
          <w:i/>
          <w:iCs/>
        </w:rPr>
        <w:t>not</w:t>
      </w:r>
      <w:r w:rsidRPr="006B2FCC">
        <w:t xml:space="preserve"> defined. To send an alert that takes an action, specify either the XQAOPT (to run an option) or XQAROU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1635" w:rsidRPr="003D1635">
        <w:rPr>
          <w:rFonts w:ascii="Courier New" w:hAnsi="Courier New" w:cs="Courier New"/>
          <w:sz w:val="18"/>
          <w:szCs w:val="18"/>
        </w:rPr>
        <w:t>SETUP^XQALERT</w:t>
      </w:r>
    </w:p>
    <w:p w:rsidR="003D1635" w:rsidRPr="006B2FCC" w:rsidRDefault="003D1635" w:rsidP="003D1635">
      <w:pPr>
        <w:pStyle w:val="BodyText"/>
        <w:keepNext/>
        <w:keepLines/>
      </w:pPr>
      <w:r w:rsidRPr="006B2FCC">
        <w:lastRenderedPageBreak/>
        <w:t>Make sure to perform the following steps before calling this</w:t>
      </w:r>
      <w:r>
        <w:t xml:space="preserve"> API</w:t>
      </w:r>
      <w:r w:rsidRPr="006B2FCC">
        <w:t>:</w:t>
      </w:r>
    </w:p>
    <w:p w:rsidR="003D1635" w:rsidRPr="006B2FCC" w:rsidRDefault="003D1635" w:rsidP="00977C88">
      <w:pPr>
        <w:pStyle w:val="ListNumber"/>
        <w:keepNext/>
        <w:keepLines/>
        <w:numPr>
          <w:ilvl w:val="0"/>
          <w:numId w:val="48"/>
        </w:numPr>
        <w:ind w:left="720"/>
      </w:pPr>
      <w:r w:rsidRPr="006B2FCC">
        <w:t xml:space="preserve">NEW all </w:t>
      </w:r>
      <w:r w:rsidRPr="00B0233E">
        <w:rPr>
          <w:i/>
        </w:rPr>
        <w:t>non</w:t>
      </w:r>
      <w:r w:rsidRPr="006B2FCC">
        <w:t>-namespaced variables.</w:t>
      </w:r>
    </w:p>
    <w:p w:rsidR="003D1635" w:rsidRPr="006B2FCC" w:rsidRDefault="003D1635" w:rsidP="00B0233E">
      <w:pPr>
        <w:pStyle w:val="ListNumber"/>
        <w:keepNext/>
        <w:keepLines/>
      </w:pPr>
      <w:r w:rsidRPr="006B2FCC">
        <w:t>Set all input variables.</w:t>
      </w:r>
    </w:p>
    <w:p w:rsidR="003D1635" w:rsidRPr="003D1635" w:rsidRDefault="003D1635" w:rsidP="00B0233E">
      <w:pPr>
        <w:pStyle w:val="ListNumber"/>
      </w:pPr>
      <w:r w:rsidRPr="006B2FCC">
        <w:t>Call the</w:t>
      </w:r>
      <w:r>
        <w:t xml:space="preserve"> API</w:t>
      </w:r>
      <w:r w:rsidRPr="006B2FCC">
        <w:t>.</w:t>
      </w:r>
    </w:p>
    <w:p w:rsidR="00627445" w:rsidRPr="006B2FCC" w:rsidRDefault="00C82BE0" w:rsidP="00FB6B75">
      <w:pPr>
        <w:pStyle w:val="APIParameters"/>
        <w:keepNext/>
        <w:keepLines/>
      </w:pPr>
      <w:r w:rsidRPr="003D1635">
        <w:rPr>
          <w:b/>
        </w:rPr>
        <w:t xml:space="preserve">Input </w:t>
      </w:r>
      <w:r w:rsidR="003D1635" w:rsidRPr="003D1635">
        <w:rPr>
          <w:b/>
        </w:rPr>
        <w:t>Variables</w:t>
      </w:r>
      <w:r w:rsidRPr="003D1635">
        <w:rPr>
          <w:b/>
        </w:rPr>
        <w:t>:</w:t>
      </w:r>
      <w:r w:rsidRPr="003D1635">
        <w:rPr>
          <w:b/>
        </w:rPr>
        <w:tab/>
      </w:r>
      <w:r w:rsidR="003D1635" w:rsidRPr="006B2FCC">
        <w:t>XQA:</w:t>
      </w:r>
      <w:r w:rsidRPr="003D1635">
        <w:rPr>
          <w:b/>
        </w:rPr>
        <w:tab/>
      </w:r>
      <w:r w:rsidR="00627445" w:rsidRPr="006B2FCC">
        <w:t>(required) Array defining at least one user to receive the alert. Subscript the array with users</w:t>
      </w:r>
      <w:r w:rsidR="00627445">
        <w:t>’</w:t>
      </w:r>
      <w:r w:rsidR="00627445" w:rsidRPr="006B2FCC">
        <w:t xml:space="preserve"> DUZ numbers to send to individual users; subscript the array with mail group names to send to users in mail groups:</w:t>
      </w:r>
    </w:p>
    <w:p w:rsidR="00627445" w:rsidRPr="006B2FCC" w:rsidRDefault="00627445" w:rsidP="00FB6B75">
      <w:pPr>
        <w:pStyle w:val="APIParametersCode"/>
        <w:keepNext/>
        <w:keepLines/>
      </w:pPr>
      <w:r w:rsidRPr="006B2FCC">
        <w:t>&gt;S XQA(USERDUZ)=</w:t>
      </w:r>
      <w:r w:rsidR="00027BB2">
        <w:t>“”</w:t>
      </w:r>
    </w:p>
    <w:p w:rsidR="00C82BE0" w:rsidRDefault="00627445" w:rsidP="00FB6B75">
      <w:pPr>
        <w:pStyle w:val="APIParametersCode"/>
        <w:keepNext/>
        <w:keepLines/>
      </w:pPr>
      <w:r w:rsidRPr="006B2FCC">
        <w:t>&gt;S XQA(</w:t>
      </w:r>
      <w:r>
        <w:t>“</w:t>
      </w:r>
      <w:r w:rsidRPr="006B2FCC">
        <w:t>G.MAILGROUP</w:t>
      </w:r>
      <w:r>
        <w:t>”</w:t>
      </w:r>
      <w:r w:rsidRPr="006B2FCC">
        <w:t>)=</w:t>
      </w:r>
      <w:r w:rsidR="00027BB2">
        <w:t>“”</w:t>
      </w:r>
    </w:p>
    <w:p w:rsidR="003D1635" w:rsidRPr="003D1635" w:rsidRDefault="003D1635" w:rsidP="00B46F1A">
      <w:pPr>
        <w:pStyle w:val="APIParameters"/>
        <w:rPr>
          <w:b/>
        </w:rPr>
      </w:pPr>
      <w:r>
        <w:rPr>
          <w:b/>
        </w:rPr>
        <w:tab/>
      </w:r>
      <w:r w:rsidR="00627445" w:rsidRPr="006B2FCC">
        <w:t>XQAARCH:</w:t>
      </w:r>
      <w:r w:rsidR="00627445">
        <w:tab/>
      </w:r>
      <w:r w:rsidR="00627445" w:rsidRPr="006B2FCC">
        <w:t xml:space="preserve">(optional) Number of days that alert tracking information for this alert should be retained in the ALERT TRACKING file (#8992.1). Default time period is 30 days. Users can specify a different number of days using this input variable. To retain information forever, a value of 100000 is </w:t>
      </w:r>
      <w:r w:rsidR="00627445" w:rsidRPr="008E2206">
        <w:rPr>
          <w:i/>
        </w:rPr>
        <w:t>recommended</w:t>
      </w:r>
      <w:r w:rsidR="00627445" w:rsidRPr="006B2FCC">
        <w:t xml:space="preserve"> (good for proximately 220 years).</w:t>
      </w:r>
    </w:p>
    <w:p w:rsidR="003D1635" w:rsidRPr="003D1635" w:rsidRDefault="003D1635" w:rsidP="00B46F1A">
      <w:pPr>
        <w:pStyle w:val="APIParameters"/>
        <w:rPr>
          <w:b/>
        </w:rPr>
      </w:pPr>
      <w:r>
        <w:rPr>
          <w:b/>
        </w:rPr>
        <w:tab/>
      </w:r>
      <w:r w:rsidR="00627445" w:rsidRPr="006B2FCC">
        <w:t>XQACNDEL:</w:t>
      </w:r>
      <w:r w:rsidR="00627445">
        <w:tab/>
      </w:r>
      <w:r w:rsidR="00627445" w:rsidRPr="006B2FCC">
        <w:t>(optional) Setting a value in the XQACNDEL variable prior to calling this</w:t>
      </w:r>
      <w:r w:rsidR="00627445">
        <w:t xml:space="preserve"> API</w:t>
      </w:r>
      <w:r w:rsidR="00627445" w:rsidRPr="006B2FCC">
        <w:t xml:space="preserve"> causes the CAN DELETE WITHOUT PROCESSING field (#.1)</w:t>
      </w:r>
      <w:r w:rsidR="00627445" w:rsidRPr="006B2FCC">
        <w:fldChar w:fldCharType="begin"/>
      </w:r>
      <w:r w:rsidR="00627445" w:rsidRPr="006B2FCC">
        <w:instrText xml:space="preserve"> XE </w:instrText>
      </w:r>
      <w:r w:rsidR="00627445">
        <w:instrText>“</w:instrText>
      </w:r>
      <w:r w:rsidR="00627445" w:rsidRPr="006B2FCC">
        <w:instrText>CAN DELETE WITHOUT PROCESSING Field (#.1)</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Fields:CAN DELETE WITHOUT PROCESSING (#.1)</w:instrText>
      </w:r>
      <w:r w:rsidR="00627445">
        <w:instrText>”</w:instrText>
      </w:r>
      <w:r w:rsidR="00627445" w:rsidRPr="006B2FCC">
        <w:instrText xml:space="preserve"> </w:instrText>
      </w:r>
      <w:r w:rsidR="00627445" w:rsidRPr="006B2FCC">
        <w:fldChar w:fldCharType="end"/>
      </w:r>
      <w:r w:rsidR="00627445" w:rsidRPr="006B2FCC">
        <w:t xml:space="preserve"> in the ALERT file (#8992)</w:t>
      </w:r>
      <w:r w:rsidR="00627445" w:rsidRPr="006B2FCC">
        <w:fldChar w:fldCharType="begin"/>
      </w:r>
      <w:r w:rsidR="00627445" w:rsidRPr="006B2FCC">
        <w:instrText xml:space="preserve"> XE </w:instrText>
      </w:r>
      <w:r w:rsidR="00627445">
        <w:instrText>“</w:instrText>
      </w:r>
      <w:r w:rsidR="00627445" w:rsidRPr="006B2FCC">
        <w:instrText>ALERT File (#8992)</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Files:ALERT (#8992)</w:instrText>
      </w:r>
      <w:r w:rsidR="00627445">
        <w:instrText>”</w:instrText>
      </w:r>
      <w:r w:rsidR="00627445" w:rsidRPr="006B2FCC">
        <w:instrText xml:space="preserve"> </w:instrText>
      </w:r>
      <w:r w:rsidR="00627445" w:rsidRPr="006B2FCC">
        <w:fldChar w:fldCharType="end"/>
      </w:r>
      <w:r w:rsidR="00627445" w:rsidRPr="006B2FCC">
        <w:t xml:space="preserve"> to be set. A value in this field indicates that the alert can be deleted by the user without having processed it.</w:t>
      </w:r>
    </w:p>
    <w:p w:rsidR="00337C49" w:rsidRPr="006B2FCC" w:rsidRDefault="003D1635" w:rsidP="00B46F1A">
      <w:pPr>
        <w:pStyle w:val="APIParameters"/>
      </w:pPr>
      <w:r>
        <w:rPr>
          <w:b/>
        </w:rPr>
        <w:tab/>
      </w:r>
      <w:r w:rsidR="00337C49" w:rsidRPr="006B2FCC">
        <w:t>XQADATA:</w:t>
      </w:r>
      <w:r w:rsidR="00337C49">
        <w:tab/>
      </w:r>
      <w:r w:rsidR="00337C49" w:rsidRPr="006B2FCC">
        <w:t>(optional) Use this to store a software</w:t>
      </w:r>
      <w:r w:rsidR="00337C49">
        <w:t xml:space="preserve"> application</w:t>
      </w:r>
      <w:r w:rsidR="00337C49" w:rsidRPr="006B2FCC">
        <w:t xml:space="preserve">-specific data string, in any format. It </w:t>
      </w:r>
      <w:r w:rsidR="0074327E">
        <w:t>is</w:t>
      </w:r>
      <w:r w:rsidR="00337C49" w:rsidRPr="006B2FCC">
        <w:t xml:space="preserve"> restored in the XQADATA input variable when the user processes the alert</w:t>
      </w:r>
      <w:r w:rsidR="008E2206">
        <w:t>,</w:t>
      </w:r>
      <w:r w:rsidR="00337C49" w:rsidRPr="006B2FCC">
        <w:t xml:space="preserve"> and is therefore</w:t>
      </w:r>
      <w:r w:rsidR="008E2206">
        <w:t>,</w:t>
      </w:r>
      <w:r w:rsidR="00337C49" w:rsidRPr="006B2FCC">
        <w:t xml:space="preserve"> available to the routine or option that processes the alert.</w:t>
      </w:r>
    </w:p>
    <w:p w:rsidR="003D1635" w:rsidRPr="00A31E33" w:rsidRDefault="00337C49" w:rsidP="00B46F1A">
      <w:pPr>
        <w:pStyle w:val="APIParametersText"/>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Pr="006B2FCC" w:rsidRDefault="003D1635" w:rsidP="00E82178">
      <w:pPr>
        <w:pStyle w:val="APIParameters"/>
        <w:keepNext/>
        <w:keepLines/>
      </w:pPr>
      <w:r>
        <w:rPr>
          <w:b/>
        </w:rPr>
        <w:lastRenderedPageBreak/>
        <w:tab/>
      </w:r>
      <w:r w:rsidR="00337C49" w:rsidRPr="006B2FCC">
        <w:t>XQAFLG:</w:t>
      </w:r>
      <w:r w:rsidR="00337C49">
        <w:tab/>
      </w:r>
      <w:r w:rsidR="00337C49" w:rsidRPr="006B2FCC">
        <w:t xml:space="preserve">(optional) Alert flag to regulate processing (currently </w:t>
      </w:r>
      <w:r w:rsidR="00337C49" w:rsidRPr="006B2FCC">
        <w:rPr>
          <w:i/>
          <w:iCs/>
        </w:rPr>
        <w:t>not</w:t>
      </w:r>
      <w:r w:rsidR="00337C49" w:rsidRPr="006B2FCC">
        <w:t xml:space="preserve"> supported). The values are:</w:t>
      </w:r>
    </w:p>
    <w:p w:rsidR="00337C49" w:rsidRPr="006B2FCC" w:rsidRDefault="00337C49" w:rsidP="00E82178">
      <w:pPr>
        <w:pStyle w:val="APIParametersListBullet"/>
        <w:keepNext/>
        <w:keepLines/>
      </w:pPr>
      <w:r w:rsidRPr="00337C49">
        <w:rPr>
          <w:b/>
        </w:rPr>
        <w:t>D—</w:t>
      </w:r>
      <w:r w:rsidRPr="006B2FCC">
        <w:t>To delete an information-only alert after it has been processed (the default for information-only alerts).</w:t>
      </w:r>
    </w:p>
    <w:p w:rsidR="00337C49" w:rsidRPr="006B2FCC" w:rsidRDefault="00337C49" w:rsidP="00B46F1A">
      <w:pPr>
        <w:pStyle w:val="APIParametersListBullet"/>
      </w:pPr>
      <w:r w:rsidRPr="00337C49">
        <w:rPr>
          <w:b/>
        </w:rPr>
        <w:t>R</w:t>
      </w:r>
      <w:r w:rsidRPr="00337C49">
        <w:rPr>
          <w:rFonts w:ascii="Arial" w:hAnsi="Arial" w:cs="Arial"/>
          <w:b/>
          <w:sz w:val="20"/>
        </w:rPr>
        <w:t>—</w:t>
      </w:r>
      <w:r w:rsidRPr="006B2FCC">
        <w:t>To run the alert action immediately upon invocation (the default for alerts that have associated alert actions).</w:t>
      </w:r>
    </w:p>
    <w:p w:rsidR="003D1635" w:rsidRPr="003D1635" w:rsidRDefault="00337C49" w:rsidP="00B46F1A">
      <w:pPr>
        <w:pStyle w:val="APIParametersText"/>
        <w:rPr>
          <w:b/>
        </w:rPr>
      </w:pPr>
      <w:r w:rsidRPr="006B2FCC">
        <w:t>This input variable currently has no effect, however.</w:t>
      </w:r>
    </w:p>
    <w:p w:rsidR="003D1635" w:rsidRDefault="003D1635" w:rsidP="00B46F1A">
      <w:pPr>
        <w:pStyle w:val="APIParameters"/>
      </w:pPr>
      <w:r>
        <w:rPr>
          <w:b/>
        </w:rPr>
        <w:tab/>
      </w:r>
      <w:r w:rsidR="00337C49" w:rsidRPr="006B2FCC">
        <w:t>XQAGUID:</w:t>
      </w:r>
      <w:r w:rsidR="00337C49">
        <w:tab/>
      </w:r>
      <w:r w:rsidR="00337C49" w:rsidRPr="006B2FCC">
        <w:t xml:space="preserve">(optional) As of </w:t>
      </w:r>
      <w:r w:rsidR="00B004B0">
        <w:t>Kernel patch X</w:t>
      </w:r>
      <w:r w:rsidR="00337C49" w:rsidRPr="006B2FCC">
        <w:t>U*8.0*207, the GUID FOR G</w:t>
      </w:r>
      <w:r w:rsidR="008E2206">
        <w:t>UI adds an interface GUID (a 32-</w:t>
      </w:r>
      <w:r w:rsidR="00337C49" w:rsidRPr="006B2FCC">
        <w:t>character string containing hexadecimal digits in a specific format within curly braces) to permit a program on the client to process the alert. The presence of a GUID in the variable indicates that the alert can be processed within a GUI environment, and open</w:t>
      </w:r>
      <w:r w:rsidR="00337C49">
        <w:t>s</w:t>
      </w:r>
      <w:r w:rsidR="00337C49" w:rsidRPr="006B2FCC">
        <w:t xml:space="preserve"> the correct</w:t>
      </w:r>
      <w:r w:rsidR="00337C49">
        <w:t xml:space="preserve"> application</w:t>
      </w:r>
      <w:r w:rsidR="00337C49" w:rsidRPr="006B2FCC">
        <w:t xml:space="preserve"> to process the alert within the GUI environment.</w:t>
      </w:r>
    </w:p>
    <w:p w:rsidR="00337C49" w:rsidRPr="003D1635" w:rsidRDefault="00B1207A" w:rsidP="00E82178">
      <w:pPr>
        <w:pStyle w:val="APIParametersNote"/>
        <w:rPr>
          <w:b/>
        </w:rPr>
      </w:pPr>
      <w:r>
        <w:drawing>
          <wp:inline distT="0" distB="0" distL="0" distR="0" wp14:anchorId="770F87D0" wp14:editId="29DA3C16">
            <wp:extent cx="285750" cy="285750"/>
            <wp:effectExtent l="0" t="0" r="0" b="0"/>
            <wp:docPr id="357" name="Picture 3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8E2206">
        <w:t>T</w:t>
      </w:r>
      <w:r w:rsidR="00337C49" w:rsidRPr="006B2FCC">
        <w:t>his functionality has never been implemented by CPRS or other GUI</w:t>
      </w:r>
      <w:r w:rsidR="00337C49">
        <w:t xml:space="preserve"> application</w:t>
      </w:r>
      <w:r w:rsidR="00337C49" w:rsidRPr="006B2FCC">
        <w:t>s.</w:t>
      </w:r>
    </w:p>
    <w:p w:rsidR="003D1635" w:rsidRDefault="003D1635" w:rsidP="00B46F1A">
      <w:pPr>
        <w:pStyle w:val="APIParameters"/>
      </w:pPr>
      <w:r>
        <w:rPr>
          <w:b/>
        </w:rPr>
        <w:tab/>
      </w:r>
      <w:r w:rsidR="00337C49" w:rsidRPr="006B2FCC">
        <w:t>XQAID:</w:t>
      </w:r>
      <w:r w:rsidR="00337C49">
        <w:tab/>
      </w:r>
      <w:r w:rsidR="00337C49" w:rsidRPr="006B2FCC">
        <w:t>(optional) Package identifier for the alert, typically a software</w:t>
      </w:r>
      <w:r w:rsidR="00337C49">
        <w:t xml:space="preserve"> application</w:t>
      </w:r>
      <w:r w:rsidR="00337C49" w:rsidRPr="006B2FCC">
        <w:t xml:space="preserve"> namespace followed by a short character string. </w:t>
      </w:r>
      <w:r w:rsidR="00337C49" w:rsidRPr="006B2FCC">
        <w:rPr>
          <w:i/>
        </w:rPr>
        <w:t>Must</w:t>
      </w:r>
      <w:r w:rsidR="00337C49" w:rsidRPr="006B2FCC">
        <w:t xml:space="preserve"> </w:t>
      </w:r>
      <w:r w:rsidR="00337C49" w:rsidRPr="008E2206">
        <w:rPr>
          <w:i/>
        </w:rPr>
        <w:t>not</w:t>
      </w:r>
      <w:r w:rsidR="00337C49" w:rsidRPr="006B2FCC">
        <w:t xml:space="preserve"> contain carets (</w:t>
      </w:r>
      <w:r w:rsidR="00337C49">
        <w:t>“</w:t>
      </w:r>
      <w:r w:rsidR="00337C49" w:rsidRPr="006B2FCC">
        <w:rPr>
          <w:b/>
        </w:rPr>
        <w:t>^</w:t>
      </w:r>
      <w:r w:rsidR="00337C49">
        <w:t>”</w:t>
      </w:r>
      <w:r w:rsidR="00337C49" w:rsidRPr="006B2FCC">
        <w:t>) or semicolons (</w:t>
      </w:r>
      <w:r w:rsidR="00337C49">
        <w:t>“</w:t>
      </w:r>
      <w:r w:rsidR="00337C49" w:rsidRPr="006B2FCC">
        <w:rPr>
          <w:b/>
        </w:rPr>
        <w:t>;</w:t>
      </w:r>
      <w:r w:rsidR="00337C49">
        <w:t>”</w:t>
      </w:r>
      <w:r w:rsidR="00337C49" w:rsidRPr="006B2FCC">
        <w:t xml:space="preserve">). If you do </w:t>
      </w:r>
      <w:r w:rsidR="00337C49" w:rsidRPr="008E2206">
        <w:rPr>
          <w:i/>
        </w:rPr>
        <w:t>not</w:t>
      </w:r>
      <w:r w:rsidR="00337C49" w:rsidRPr="006B2FCC">
        <w:t xml:space="preserve"> set XQAID, you </w:t>
      </w:r>
      <w:r w:rsidR="0074327E">
        <w:t xml:space="preserve">are </w:t>
      </w:r>
      <w:r w:rsidR="0074327E" w:rsidRPr="008E2206">
        <w:rPr>
          <w:i/>
        </w:rPr>
        <w:t>not</w:t>
      </w:r>
      <w:r w:rsidR="00337C49" w:rsidRPr="006B2FCC">
        <w:t xml:space="preserve"> able to identify the alert in the future, either during alert processing, to delete the alert, or to perform other actions with the alert.</w:t>
      </w:r>
    </w:p>
    <w:p w:rsidR="00337C49" w:rsidRPr="003D1635" w:rsidRDefault="00F223BA" w:rsidP="00E82178">
      <w:pPr>
        <w:pStyle w:val="APIParametersNote"/>
      </w:pPr>
      <w:r>
        <w:drawing>
          <wp:inline distT="0" distB="0" distL="0" distR="0" wp14:anchorId="343FE5B2" wp14:editId="125B9F01">
            <wp:extent cx="285750" cy="285750"/>
            <wp:effectExtent l="0" t="0" r="0" b="0"/>
            <wp:docPr id="531" name="Picture 5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337C49" w:rsidRPr="006B2FCC">
          <w:rPr>
            <w:b/>
            <w:iCs/>
          </w:rPr>
          <w:t>REF</w:t>
        </w:r>
      </w:smartTag>
      <w:r w:rsidR="00337C49" w:rsidRPr="006B2FCC">
        <w:rPr>
          <w:b/>
          <w:iCs/>
        </w:rPr>
        <w:t xml:space="preserve">: </w:t>
      </w:r>
      <w:r w:rsidR="00337C49" w:rsidRPr="006B2FCC">
        <w:t xml:space="preserve">For information on CPRS conventions for the format of the Package Identifier, see the </w:t>
      </w:r>
      <w:r w:rsidR="00337C49">
        <w:t>“</w:t>
      </w:r>
      <w:r w:rsidR="00337C49" w:rsidRPr="007D1754">
        <w:rPr>
          <w:color w:val="0000FF"/>
        </w:rPr>
        <w:fldChar w:fldCharType="begin" w:fldLock="1"/>
      </w:r>
      <w:r w:rsidR="00337C49" w:rsidRPr="007D1754">
        <w:rPr>
          <w:color w:val="0000FF"/>
        </w:rPr>
        <w:instrText xml:space="preserve"> REF _Ref20099592 \h  \* MERGEFORMAT </w:instrText>
      </w:r>
      <w:r w:rsidR="00337C49" w:rsidRPr="007D1754">
        <w:rPr>
          <w:color w:val="0000FF"/>
        </w:rPr>
      </w:r>
      <w:r w:rsidR="00337C49" w:rsidRPr="007D1754">
        <w:rPr>
          <w:color w:val="0000FF"/>
        </w:rPr>
        <w:fldChar w:fldCharType="separate"/>
      </w:r>
      <w:r w:rsidR="00337C49" w:rsidRPr="00EB0586">
        <w:rPr>
          <w:color w:val="0000FF"/>
          <w:u w:val="single"/>
        </w:rPr>
        <w:t>Package Identifier vs. Alert Identifier</w:t>
      </w:r>
      <w:r w:rsidR="00337C49" w:rsidRPr="007D1754">
        <w:rPr>
          <w:color w:val="0000FF"/>
        </w:rPr>
        <w:fldChar w:fldCharType="end"/>
      </w:r>
      <w:r w:rsidR="00CC6A5D">
        <w:t>”</w:t>
      </w:r>
      <w:r w:rsidR="00337C49" w:rsidRPr="006B2FCC">
        <w:t xml:space="preserve"> </w:t>
      </w:r>
      <w:r w:rsidR="00337C49">
        <w:t>section</w:t>
      </w:r>
      <w:r w:rsidR="00337C49" w:rsidRPr="006B2FCC">
        <w:t>.</w:t>
      </w:r>
    </w:p>
    <w:p w:rsidR="003D1635" w:rsidRPr="00A31E33" w:rsidRDefault="003D1635" w:rsidP="00B46F1A">
      <w:pPr>
        <w:pStyle w:val="APIParameters"/>
      </w:pPr>
      <w:r>
        <w:rPr>
          <w:b/>
        </w:rPr>
        <w:tab/>
      </w:r>
      <w:r w:rsidR="00337C49" w:rsidRPr="006B2FCC">
        <w:t>XQAMSG:</w:t>
      </w:r>
      <w:r w:rsidR="00337C49">
        <w:tab/>
      </w:r>
      <w:r w:rsidR="00337C49" w:rsidRPr="006B2FCC">
        <w:t xml:space="preserve">(required) Contains the text of the alert. 80 characters can be displayed in the original alert. 70 characters can be displayed in the View Alert listing. The string </w:t>
      </w:r>
      <w:r w:rsidR="00337C49" w:rsidRPr="008E2206">
        <w:rPr>
          <w:i/>
        </w:rPr>
        <w:t>cannot</w:t>
      </w:r>
      <w:r w:rsidR="00337C49" w:rsidRPr="006B2FCC">
        <w:t xml:space="preserve"> contain a caret (</w:t>
      </w:r>
      <w:r w:rsidR="00337C49">
        <w:t>“</w:t>
      </w:r>
      <w:r w:rsidR="00337C49" w:rsidRPr="006B2FCC">
        <w:rPr>
          <w:b/>
        </w:rPr>
        <w:t>^</w:t>
      </w:r>
      <w:r w:rsidR="00337C49">
        <w:t>”</w:t>
      </w:r>
      <w:r w:rsidR="00337C49" w:rsidRPr="006B2FCC">
        <w:t>).</w:t>
      </w:r>
    </w:p>
    <w:p w:rsidR="003D1635" w:rsidRPr="00A31E33" w:rsidRDefault="003D1635" w:rsidP="00B46F1A">
      <w:pPr>
        <w:pStyle w:val="APIParameters"/>
      </w:pPr>
      <w:r>
        <w:rPr>
          <w:b/>
        </w:rPr>
        <w:tab/>
      </w:r>
      <w:r w:rsidR="00337C49" w:rsidRPr="006B2FCC">
        <w:t>XQAOPT:</w:t>
      </w:r>
      <w:r w:rsidR="00337C49">
        <w:tab/>
      </w:r>
      <w:r w:rsidR="00337C49" w:rsidRPr="006B2FCC">
        <w:t xml:space="preserve">(optional) Name of a </w:t>
      </w:r>
      <w:r w:rsidR="00337C49" w:rsidRPr="008E2206">
        <w:rPr>
          <w:i/>
        </w:rPr>
        <w:t>non</w:t>
      </w:r>
      <w:r w:rsidR="00337C49" w:rsidRPr="006B2FCC">
        <w:t>-menu type option on the user</w:t>
      </w:r>
      <w:r w:rsidR="00337C49">
        <w:t>’</w:t>
      </w:r>
      <w:r w:rsidR="00337C49" w:rsidRPr="006B2FCC">
        <w:t>s primary, secondary or common menu. The phantom jump navigate</w:t>
      </w:r>
      <w:r w:rsidR="00337C49">
        <w:t>s</w:t>
      </w:r>
      <w:r w:rsidR="00337C49" w:rsidRPr="006B2FCC">
        <w:t xml:space="preserve"> to the destination option, checking pathway restrictions in so doing. An error results if the specified option is </w:t>
      </w:r>
      <w:r w:rsidR="00337C49" w:rsidRPr="008E2206">
        <w:rPr>
          <w:i/>
        </w:rPr>
        <w:t>not</w:t>
      </w:r>
      <w:r w:rsidR="00337C49" w:rsidRPr="006B2FCC">
        <w:t xml:space="preserve"> in the user</w:t>
      </w:r>
      <w:r w:rsidR="00337C49">
        <w:t>’</w:t>
      </w:r>
      <w:r w:rsidR="00337C49" w:rsidRPr="006B2FCC">
        <w:t>s menu pathway.</w:t>
      </w:r>
    </w:p>
    <w:p w:rsidR="003D1635" w:rsidRPr="00A31E33" w:rsidRDefault="003D1635" w:rsidP="00B46F1A">
      <w:pPr>
        <w:pStyle w:val="APIParameters"/>
      </w:pPr>
      <w:r>
        <w:rPr>
          <w:b/>
        </w:rPr>
        <w:tab/>
      </w:r>
      <w:r w:rsidR="00337C49" w:rsidRPr="006B2FCC">
        <w:t>XQAROU:</w:t>
      </w:r>
      <w:r w:rsidR="00337C49">
        <w:tab/>
      </w:r>
      <w:r w:rsidR="00337C49" w:rsidRPr="006B2FCC">
        <w:t>(optional) Indicates a routine or tag^routine to run when the alert is processed. If both XQAOPT and XQAROU are defined, XQAOPT is used and XQAROU is ignored.</w:t>
      </w:r>
    </w:p>
    <w:p w:rsidR="003D1635" w:rsidRPr="00A31E33" w:rsidRDefault="003D1635" w:rsidP="00B46F1A">
      <w:pPr>
        <w:pStyle w:val="APIParameters"/>
      </w:pPr>
      <w:r>
        <w:rPr>
          <w:b/>
        </w:rPr>
        <w:tab/>
      </w:r>
      <w:r w:rsidR="00337C49" w:rsidRPr="006B2FCC">
        <w:t>XQASUPV:</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 xml:space="preserve">Delete Old (&gt;14d) Alerts </w:instrText>
      </w:r>
      <w:r w:rsidR="00337C49" w:rsidRPr="006B2FCC">
        <w:lastRenderedPageBreak/>
        <w:instrText>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s supervisor based on Service/Section, if alert is unprocessed by recipient. Can be a number from 1 to 30.</w:t>
      </w:r>
    </w:p>
    <w:p w:rsidR="003D1635" w:rsidRPr="00A31E33" w:rsidRDefault="003D1635" w:rsidP="00B46F1A">
      <w:pPr>
        <w:pStyle w:val="APIParameters"/>
      </w:pPr>
      <w:r>
        <w:rPr>
          <w:b/>
        </w:rPr>
        <w:tab/>
      </w:r>
      <w:r w:rsidR="00337C49" w:rsidRPr="006B2FCC">
        <w:t>XQASURO:</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s MailMan surrogates (if any), if alert is unprocessed by recipient. Can be a number from 1 to 30.</w:t>
      </w:r>
    </w:p>
    <w:p w:rsidR="003D1635" w:rsidRDefault="003D1635" w:rsidP="00B46F1A">
      <w:pPr>
        <w:pStyle w:val="APIParameters"/>
      </w:pPr>
      <w:r>
        <w:rPr>
          <w:b/>
        </w:rPr>
        <w:tab/>
      </w:r>
      <w:r w:rsidR="00337C49" w:rsidRPr="006B2FCC">
        <w:t>XQATEXT:</w:t>
      </w:r>
      <w:r w:rsidR="00337C49">
        <w:tab/>
      </w:r>
      <w:r w:rsidR="00337C49" w:rsidRPr="006B2FCC">
        <w:t xml:space="preserve">(optional) As of </w:t>
      </w:r>
      <w:r w:rsidR="00B004B0">
        <w:t>Kernel patch X</w:t>
      </w:r>
      <w:r w:rsidR="00337C49" w:rsidRPr="006B2FCC">
        <w:t xml:space="preserve">U*8.0*207, this variable permits informational text of any length to be passed with an alert. When the alert is selected, the contents of this variable </w:t>
      </w:r>
      <w:r w:rsidR="0074327E">
        <w:t>is</w:t>
      </w:r>
      <w:r w:rsidR="00337C49" w:rsidRPr="006B2FCC">
        <w:t xml:space="preserve"> displayed in a ScreenMan form within the roll </w:t>
      </w:r>
      <w:r w:rsidR="008E2206">
        <w:t>and</w:t>
      </w:r>
      <w:r w:rsidR="00337C49" w:rsidRPr="006B2FCC">
        <w:t xml:space="preserve"> scroll environment.</w:t>
      </w:r>
    </w:p>
    <w:p w:rsidR="00337C49" w:rsidRPr="003D1635" w:rsidRDefault="00B1207A" w:rsidP="00E82178">
      <w:pPr>
        <w:pStyle w:val="APIParametersNote"/>
      </w:pPr>
      <w:r>
        <w:drawing>
          <wp:inline distT="0" distB="0" distL="0" distR="0" wp14:anchorId="5FEFABD3" wp14:editId="089F9BEA">
            <wp:extent cx="285750" cy="285750"/>
            <wp:effectExtent l="0" t="0" r="0" b="0"/>
            <wp:docPr id="359" name="Picture 3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337C49" w:rsidRPr="006B2FCC">
        <w:t xml:space="preserve">It was also intended to be displayed within a text display box within the GUI environment. However, CPRS has never implemented this functionality, so it can only be viewed in the roll </w:t>
      </w:r>
      <w:r w:rsidR="008E2206">
        <w:t>and</w:t>
      </w:r>
      <w:r w:rsidR="00337C49" w:rsidRPr="006B2FCC">
        <w:t xml:space="preserve"> scroll environment.</w:t>
      </w:r>
    </w:p>
    <w:p w:rsidR="00C82BE0" w:rsidRPr="003D1635" w:rsidRDefault="00C82BE0" w:rsidP="00B46F1A">
      <w:pPr>
        <w:pStyle w:val="APIParameters"/>
      </w:pPr>
      <w:r w:rsidRPr="00FB6B75">
        <w:rPr>
          <w:b/>
        </w:rPr>
        <w:t>Output:</w:t>
      </w:r>
      <w:r w:rsidRPr="003D1635">
        <w:tab/>
      </w:r>
      <w:r w:rsidR="003D1635" w:rsidRPr="006B2FCC">
        <w:t>none</w:t>
      </w:r>
      <w:r w:rsidR="00A31E33">
        <w:t>.</w:t>
      </w:r>
    </w:p>
    <w:p w:rsidR="000A1C2C" w:rsidRDefault="000A1C2C" w:rsidP="000A1C2C">
      <w:pPr>
        <w:pStyle w:val="BodyText6"/>
      </w:pPr>
    </w:p>
    <w:p w:rsidR="006A1CB3" w:rsidRPr="006B2FCC" w:rsidRDefault="006A1CB3" w:rsidP="00E22EEC">
      <w:pPr>
        <w:pStyle w:val="Heading4"/>
      </w:pPr>
      <w:bookmarkStart w:id="135" w:name="_Toc458598812"/>
      <w:r w:rsidRPr="006B2FCC">
        <w:t>Details—When the Alert is Processed</w:t>
      </w:r>
      <w:bookmarkEnd w:id="135"/>
    </w:p>
    <w:p w:rsidR="006A1CB3" w:rsidRPr="006B2FCC" w:rsidRDefault="006A1CB3" w:rsidP="00385DC2">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6A1CB3" w:rsidRPr="006B2FCC" w:rsidRDefault="006A1CB3" w:rsidP="00977C88">
      <w:pPr>
        <w:pStyle w:val="ListNumber"/>
        <w:keepNext/>
        <w:keepLines/>
        <w:numPr>
          <w:ilvl w:val="0"/>
          <w:numId w:val="43"/>
        </w:numPr>
        <w:ind w:left="720"/>
      </w:pPr>
      <w:r w:rsidRPr="006B2FCC">
        <w:t xml:space="preserve">Alert Handler sets up the following input </w:t>
      </w:r>
      <w:r w:rsidR="008B450F" w:rsidRPr="006B2FCC">
        <w:t>variable</w:t>
      </w:r>
      <w:r w:rsidRPr="006B2FCC">
        <w:t>s:</w:t>
      </w:r>
    </w:p>
    <w:p w:rsidR="006A1CB3" w:rsidRPr="006B2FCC" w:rsidRDefault="00F360D9" w:rsidP="00385DC2">
      <w:pPr>
        <w:pStyle w:val="ListBullet"/>
        <w:keepNext/>
        <w:keepLines/>
        <w:tabs>
          <w:tab w:val="clear" w:pos="720"/>
          <w:tab w:val="left" w:pos="1440"/>
        </w:tabs>
        <w:ind w:left="1440"/>
      </w:pPr>
      <w:r w:rsidRPr="006B2FCC">
        <w:t>XQADATA</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6B2FCC">
        <w:t>XQAID</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6B2FCC">
        <w:t>XQAKILL</w:t>
      </w:r>
      <w:r w:rsidR="006A1CB3" w:rsidRPr="006B2FCC">
        <w:t>—The purge indicator. It is always set to 1 by the Alert Handler.</w:t>
      </w:r>
    </w:p>
    <w:p w:rsidR="006A1CB3" w:rsidRPr="006B2FCC" w:rsidRDefault="006A1CB3" w:rsidP="005C6FDB">
      <w:pPr>
        <w:pStyle w:val="BodyText3"/>
        <w:keepNext/>
        <w:keepLines/>
      </w:pPr>
      <w:r w:rsidRPr="006B2FCC">
        <w:t>If you associated a software</w:t>
      </w:r>
      <w:r w:rsidR="008F7BE9">
        <w:t xml:space="preserve"> application</w:t>
      </w:r>
      <w:r w:rsidRPr="006B2FCC">
        <w:t xml:space="preserve"> identifier, </w:t>
      </w:r>
      <w:r w:rsidR="00F360D9" w:rsidRPr="006B2FCC">
        <w:t>XQAID</w:t>
      </w:r>
      <w:r w:rsidRPr="006B2FCC">
        <w:t>, with the alert, it is restored along with two additional semicolon pieces:</w:t>
      </w:r>
    </w:p>
    <w:p w:rsidR="006A1CB3" w:rsidRPr="006B2FCC" w:rsidRDefault="006A1CB3" w:rsidP="005C6FDB">
      <w:pPr>
        <w:pStyle w:val="ListBullet"/>
        <w:keepNext/>
        <w:keepLines/>
        <w:tabs>
          <w:tab w:val="clear" w:pos="720"/>
          <w:tab w:val="left" w:pos="1440"/>
        </w:tabs>
        <w:ind w:left="1440"/>
      </w:pPr>
      <w:r w:rsidRPr="006B2FCC">
        <w:t>Current user number.</w:t>
      </w:r>
    </w:p>
    <w:p w:rsidR="006A1CB3" w:rsidRPr="006B2FCC" w:rsidRDefault="006A1CB3" w:rsidP="00385DC2">
      <w:pPr>
        <w:pStyle w:val="ListBullet"/>
        <w:tabs>
          <w:tab w:val="clear" w:pos="720"/>
          <w:tab w:val="left" w:pos="1440"/>
        </w:tabs>
        <w:ind w:left="1440"/>
      </w:pPr>
      <w:r w:rsidRPr="006B2FCC">
        <w:t>Current date/time.</w:t>
      </w:r>
    </w:p>
    <w:p w:rsidR="006A1CB3" w:rsidRPr="006B2FCC" w:rsidRDefault="006A1CB3" w:rsidP="005C6FDB">
      <w:pPr>
        <w:pStyle w:val="BodyText3"/>
        <w:keepNext/>
        <w:keepLines/>
      </w:pPr>
      <w:r w:rsidRPr="006B2FCC">
        <w:t>With the two additional semicolon pieces, the software</w:t>
      </w:r>
      <w:r w:rsidR="008F7BE9">
        <w:t xml:space="preserve"> application</w:t>
      </w:r>
      <w:r w:rsidRPr="006B2FCC">
        <w:t xml:space="preserve"> identifier becomes the alert identifier. If you did </w:t>
      </w:r>
      <w:r w:rsidRPr="008E2206">
        <w:rPr>
          <w:i/>
        </w:rPr>
        <w:t>not</w:t>
      </w:r>
      <w:r w:rsidRPr="006B2FCC">
        <w:t xml:space="preserve"> define </w:t>
      </w:r>
      <w:r w:rsidR="00F360D9" w:rsidRPr="006B2FCC">
        <w:t>XQAID</w:t>
      </w:r>
      <w:r w:rsidRPr="006B2FCC">
        <w:t xml:space="preserve"> when creating the alert, Alert Handler sets </w:t>
      </w:r>
      <w:r w:rsidR="00F360D9" w:rsidRPr="006B2FCC">
        <w:t>XQAID</w:t>
      </w:r>
      <w:r w:rsidRPr="006B2FCC">
        <w:t xml:space="preserve"> input </w:t>
      </w:r>
      <w:r w:rsidR="008B450F" w:rsidRPr="006B2FCC">
        <w:t>variable</w:t>
      </w:r>
      <w:r w:rsidRPr="006B2FCC">
        <w:t xml:space="preserve"> to </w:t>
      </w:r>
      <w:r w:rsidR="00FF3F33">
        <w:t>“</w:t>
      </w:r>
      <w:r w:rsidRPr="006B2FCC">
        <w:rPr>
          <w:b/>
        </w:rPr>
        <w:t>NO-ID</w:t>
      </w:r>
      <w:r w:rsidR="00FF3F33">
        <w:t>”</w:t>
      </w:r>
      <w:r w:rsidRPr="006B2FCC">
        <w:t xml:space="preserve"> followed by the two additional semicolon pieces.</w:t>
      </w:r>
    </w:p>
    <w:p w:rsidR="006A1CB3" w:rsidRDefault="00E9316C" w:rsidP="00977C88">
      <w:pPr>
        <w:pStyle w:val="ListNumber"/>
        <w:numPr>
          <w:ilvl w:val="0"/>
          <w:numId w:val="43"/>
        </w:numPr>
        <w:ind w:left="720"/>
      </w:pPr>
      <w:r w:rsidRPr="006B2FCC">
        <w:t xml:space="preserve">Alert Handler runs the routine or </w:t>
      </w:r>
      <w:r>
        <w:t xml:space="preserve">any option specified </w:t>
      </w:r>
      <w:r w:rsidRPr="006B2FCC">
        <w:t>in the XQAOPT or XQAROU input variables.</w:t>
      </w:r>
    </w:p>
    <w:p w:rsidR="006A1CB3" w:rsidRDefault="006A1CB3" w:rsidP="00977C88">
      <w:pPr>
        <w:pStyle w:val="ListNumber"/>
        <w:numPr>
          <w:ilvl w:val="0"/>
          <w:numId w:val="43"/>
        </w:numPr>
        <w:ind w:left="720"/>
      </w:pPr>
      <w:r w:rsidRPr="006B2FCC">
        <w:t xml:space="preserve">You can refer to the three input </w:t>
      </w:r>
      <w:r w:rsidR="008B450F" w:rsidRPr="006B2FCC">
        <w:t>variable</w:t>
      </w:r>
      <w:r w:rsidRPr="006B2FCC">
        <w:t>s listed above (i.e.,</w:t>
      </w:r>
      <w:r w:rsidR="00802CBF" w:rsidRPr="006B2FCC">
        <w:t> </w:t>
      </w:r>
      <w:r w:rsidR="00F360D9" w:rsidRPr="006B2FCC">
        <w:t>XQADATA</w:t>
      </w:r>
      <w:r w:rsidRPr="006B2FCC">
        <w:t xml:space="preserve">, </w:t>
      </w:r>
      <w:r w:rsidR="00F360D9" w:rsidRPr="006B2FCC">
        <w:t>XQAID</w:t>
      </w:r>
      <w:r w:rsidRPr="006B2FCC">
        <w:t xml:space="preserve">, and </w:t>
      </w:r>
      <w:r w:rsidR="00F360D9" w:rsidRPr="006B2FCC">
        <w:t>XQAKILL</w:t>
      </w:r>
      <w:r w:rsidRPr="006B2FCC">
        <w:t>) in the option or routine that processes the alert.</w:t>
      </w:r>
    </w:p>
    <w:p w:rsidR="006A1CB3" w:rsidRDefault="006A1CB3" w:rsidP="00977C88">
      <w:pPr>
        <w:pStyle w:val="ListNumber"/>
        <w:keepNext/>
        <w:keepLines/>
        <w:numPr>
          <w:ilvl w:val="0"/>
          <w:numId w:val="43"/>
        </w:numPr>
        <w:ind w:left="720"/>
      </w:pPr>
      <w:r w:rsidRPr="006B2FCC">
        <w:lastRenderedPageBreak/>
        <w:t>Once the routine or option finishes, Alert Handler deletes the alert, under the following conditions:</w:t>
      </w:r>
    </w:p>
    <w:p w:rsidR="00E82178" w:rsidRPr="00747258" w:rsidRDefault="00E82178" w:rsidP="00E82178">
      <w:pPr>
        <w:pStyle w:val="ListBulletIndent2"/>
        <w:keepNext/>
        <w:keepLines/>
      </w:pPr>
      <w:r w:rsidRPr="00747258">
        <w:t>If XQAKILL remains at the value of 1 as it was set in Step #1 above, the alert is deleted for the current user only.</w:t>
      </w:r>
    </w:p>
    <w:p w:rsidR="00E82178" w:rsidRPr="006B2FCC" w:rsidRDefault="00E82178" w:rsidP="00E82178">
      <w:pPr>
        <w:pStyle w:val="ListBulletIndent2"/>
        <w:keepNext/>
        <w:keepLines/>
      </w:pPr>
      <w:r w:rsidRPr="006B2FCC">
        <w:t xml:space="preserve">To prevent the alert from being deleted, KILL XQAKILL during Step #2 above. You may </w:t>
      </w:r>
      <w:r w:rsidRPr="00B91D41">
        <w:rPr>
          <w:i/>
        </w:rPr>
        <w:t>not</w:t>
      </w:r>
      <w:r w:rsidRPr="006B2FCC">
        <w:t xml:space="preserve"> want the alert to be deleted if processing, such as entering an electronic signature, was </w:t>
      </w:r>
      <w:r w:rsidRPr="00B91D41">
        <w:rPr>
          <w:i/>
        </w:rPr>
        <w:t>not</w:t>
      </w:r>
      <w:r w:rsidRPr="006B2FCC">
        <w:t xml:space="preserve"> completed.</w:t>
      </w:r>
    </w:p>
    <w:p w:rsidR="00E82178" w:rsidRPr="006B2FCC" w:rsidRDefault="00E82178" w:rsidP="00E82178">
      <w:pPr>
        <w:pStyle w:val="ListBulletIndent2"/>
        <w:keepNext/>
        <w:keepLines/>
      </w:pPr>
      <w:r w:rsidRPr="006B2FCC">
        <w:t xml:space="preserve">To delete the alert for all recipients of the alert, </w:t>
      </w:r>
      <w:r w:rsidRPr="00B91D41">
        <w:rPr>
          <w:i/>
        </w:rPr>
        <w:t>not</w:t>
      </w:r>
      <w:r w:rsidRPr="006B2FCC">
        <w:t xml:space="preserve"> just the current user, set XQAKILL to zero (0) during Step #2 above. When XQAKILL is set to 0, Alert Handler searches for any alerts with a matching Alert Identifier, all three semicolon pieces:</w:t>
      </w:r>
    </w:p>
    <w:p w:rsidR="00E82178" w:rsidRPr="006B2FCC" w:rsidRDefault="00E82178" w:rsidP="00E82178">
      <w:pPr>
        <w:pStyle w:val="ListBullet2Indent3"/>
        <w:keepNext/>
        <w:keepLines/>
      </w:pPr>
      <w:r w:rsidRPr="006B2FCC">
        <w:t>Original Package Identifier.</w:t>
      </w:r>
    </w:p>
    <w:p w:rsidR="00E82178" w:rsidRPr="006B2FCC" w:rsidRDefault="00E82178" w:rsidP="00E82178">
      <w:pPr>
        <w:pStyle w:val="ListBullet2Indent3"/>
        <w:keepNext/>
        <w:keepLines/>
      </w:pPr>
      <w:r w:rsidRPr="006B2FCC">
        <w:t>Alert sender.</w:t>
      </w:r>
    </w:p>
    <w:p w:rsidR="00E82178" w:rsidRPr="006B2FCC" w:rsidRDefault="00E82178" w:rsidP="00E82178">
      <w:pPr>
        <w:pStyle w:val="ListBullet2Indent3"/>
      </w:pPr>
      <w:r w:rsidRPr="006B2FCC">
        <w:t>Date/Time the alert was sent.</w:t>
      </w:r>
    </w:p>
    <w:p w:rsidR="00E82178" w:rsidRPr="006B2FCC" w:rsidRDefault="00E82178" w:rsidP="00E82178">
      <w:pPr>
        <w:pStyle w:val="BodyText5"/>
        <w:keepNext/>
        <w:keepLines/>
      </w:pPr>
      <w:r w:rsidRPr="006B2FCC">
        <w:t xml:space="preserve">It purges them so that other users need </w:t>
      </w:r>
      <w:r w:rsidRPr="00B91D41">
        <w:rPr>
          <w:i/>
        </w:rPr>
        <w:t>not</w:t>
      </w:r>
      <w:r w:rsidRPr="006B2FCC">
        <w:t xml:space="preserve"> be notified of an obsolete alert.</w:t>
      </w:r>
    </w:p>
    <w:p w:rsidR="00E82178" w:rsidRPr="006B2FCC" w:rsidRDefault="00B1207A" w:rsidP="00E82178">
      <w:pPr>
        <w:pStyle w:val="NoteIndent4"/>
      </w:pPr>
      <w:r>
        <w:rPr>
          <w:noProof/>
          <w:lang w:eastAsia="en-US"/>
        </w:rPr>
        <w:drawing>
          <wp:inline distT="0" distB="0" distL="0" distR="0" wp14:anchorId="6E2D26D0" wp14:editId="5536EC5A">
            <wp:extent cx="285750" cy="285750"/>
            <wp:effectExtent l="0" t="0" r="0" b="0"/>
            <wp:docPr id="360" name="Picture 3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82178">
        <w:tab/>
      </w:r>
      <w:r w:rsidR="00E82178" w:rsidRPr="006B2FCC">
        <w:rPr>
          <w:b/>
          <w:iCs/>
        </w:rPr>
        <w:t xml:space="preserve">NOTE: </w:t>
      </w:r>
      <w:r w:rsidR="00E82178" w:rsidRPr="006B2FCC">
        <w:t xml:space="preserve">To delete an alert for all recipients, you </w:t>
      </w:r>
      <w:r w:rsidR="00E82178" w:rsidRPr="006B2FCC">
        <w:rPr>
          <w:i/>
        </w:rPr>
        <w:t>must</w:t>
      </w:r>
      <w:r w:rsidR="00E82178" w:rsidRPr="006B2FCC">
        <w:t xml:space="preserve"> define XQAID with </w:t>
      </w:r>
      <w:r w:rsidR="00E82178">
        <w:t>ap</w:t>
      </w:r>
      <w:r w:rsidR="00E82178" w:rsidRPr="006B2FCC">
        <w:t>propriate specificity when creating the alert.</w:t>
      </w:r>
    </w:p>
    <w:p w:rsidR="006A1CB3" w:rsidRPr="006B2FCC" w:rsidRDefault="006A1CB3" w:rsidP="00977C88">
      <w:pPr>
        <w:pStyle w:val="ListNumber"/>
        <w:numPr>
          <w:ilvl w:val="0"/>
          <w:numId w:val="43"/>
        </w:numPr>
        <w:ind w:left="720"/>
      </w:pPr>
      <w:r w:rsidRPr="006B2FCC">
        <w:t xml:space="preserve">Finally, the Alert Handler cleans up by KILLing </w:t>
      </w:r>
      <w:r w:rsidR="00F360D9" w:rsidRPr="006B2FCC">
        <w:t>XQADATA</w:t>
      </w:r>
      <w:r w:rsidRPr="006B2FCC">
        <w:t xml:space="preserve">, </w:t>
      </w:r>
      <w:r w:rsidR="00F360D9" w:rsidRPr="006B2FCC">
        <w:t>XQAID</w:t>
      </w:r>
      <w:r w:rsidRPr="006B2FCC">
        <w:t xml:space="preserve">, and </w:t>
      </w:r>
      <w:r w:rsidR="00F360D9" w:rsidRPr="006B2FCC">
        <w:t>XQAKILL</w:t>
      </w:r>
      <w:r w:rsidRPr="006B2FCC">
        <w:t>. Alert Handler returns the user to the View Alerts listing if pending alerts remain. Otherwise, Alert Handler returns the user to their last menu prompt.</w:t>
      </w:r>
    </w:p>
    <w:p w:rsidR="006A1CB3" w:rsidRPr="006B2FCC" w:rsidRDefault="006A1CB3" w:rsidP="00E22EEC">
      <w:pPr>
        <w:pStyle w:val="Heading4"/>
      </w:pPr>
      <w:bookmarkStart w:id="136" w:name="_Toc458598813"/>
      <w:r w:rsidRPr="006B2FCC">
        <w:t>Example</w:t>
      </w:r>
      <w:bookmarkEnd w:id="136"/>
    </w:p>
    <w:p w:rsidR="00F12A7B" w:rsidRPr="006B2FCC" w:rsidRDefault="00F12A7B" w:rsidP="00BC5B57">
      <w:pPr>
        <w:pStyle w:val="Caption"/>
      </w:pPr>
      <w:bookmarkStart w:id="137" w:name="_Toc200269956"/>
      <w:bookmarkStart w:id="138" w:name="_Toc458599851"/>
      <w:r w:rsidRPr="006B2FCC">
        <w:t xml:space="preserve">Figure </w:t>
      </w:r>
      <w:r w:rsidR="000542BF">
        <w:fldChar w:fldCharType="begin"/>
      </w:r>
      <w:r w:rsidR="000542BF">
        <w:instrText xml:space="preserve"> SEQ Figure \* ARABIC </w:instrText>
      </w:r>
      <w:r w:rsidR="000542BF">
        <w:fldChar w:fldCharType="separate"/>
      </w:r>
      <w:r w:rsidR="00EE31EC">
        <w:rPr>
          <w:noProof/>
        </w:rPr>
        <w:t>12</w:t>
      </w:r>
      <w:r w:rsidR="000542BF">
        <w:rPr>
          <w:noProof/>
        </w:rPr>
        <w:fldChar w:fldCharType="end"/>
      </w:r>
      <w:r w:rsidR="00844A43">
        <w:t>:</w:t>
      </w:r>
      <w:r w:rsidRPr="006B2FCC">
        <w:t xml:space="preserve"> </w:t>
      </w:r>
      <w:r w:rsidR="00DE4D25" w:rsidRPr="006B2FCC">
        <w:t xml:space="preserve">SETUP^XQALERT </w:t>
      </w:r>
      <w:r w:rsidR="00EF784D">
        <w:t>AP</w:t>
      </w:r>
      <w:r w:rsidR="00DE4D25">
        <w:t>I—</w:t>
      </w:r>
      <w:r w:rsidRPr="006B2FCC">
        <w:t>Call to send an alert sample</w:t>
      </w:r>
      <w:bookmarkEnd w:id="137"/>
      <w:bookmarkEnd w:id="138"/>
    </w:p>
    <w:p w:rsidR="006A1CB3" w:rsidRPr="006B2FCC" w:rsidRDefault="006A1CB3" w:rsidP="006A1CB3">
      <w:pPr>
        <w:pStyle w:val="Code"/>
        <w:rPr>
          <w:rFonts w:cs="Courier New"/>
          <w:szCs w:val="18"/>
        </w:rPr>
      </w:pPr>
      <w:r w:rsidRPr="006B2FCC">
        <w:rPr>
          <w:rFonts w:cs="Courier New"/>
          <w:szCs w:val="18"/>
        </w:rPr>
        <w:t>;send an alert</w:t>
      </w:r>
    </w:p>
    <w:p w:rsidR="006A1CB3" w:rsidRPr="006B2FCC" w:rsidRDefault="006A1CB3" w:rsidP="006A1CB3">
      <w:pPr>
        <w:pStyle w:val="Code"/>
        <w:rPr>
          <w:rFonts w:cs="Courier New"/>
          <w:szCs w:val="18"/>
        </w:rPr>
      </w:pPr>
      <w:r w:rsidRPr="006B2FCC">
        <w:rPr>
          <w:rFonts w:cs="Courier New"/>
          <w:szCs w:val="18"/>
        </w:rPr>
        <w:t>;as</w:t>
      </w:r>
      <w:r w:rsidR="002F492D" w:rsidRPr="006B2FCC">
        <w:rPr>
          <w:rFonts w:cs="Courier New"/>
          <w:szCs w:val="18"/>
        </w:rPr>
        <w:t>sume DFN is for patient XU</w:t>
      </w:r>
      <w:r w:rsidRPr="006B2FCC">
        <w:rPr>
          <w:rFonts w:cs="Courier New"/>
          <w:szCs w:val="18"/>
        </w:rPr>
        <w:t>PATIENT,</w:t>
      </w:r>
      <w:smartTag w:uri="urn:schemas-microsoft-com:office:smarttags" w:element="stockticker">
        <w:r w:rsidRPr="006B2FCC">
          <w:rPr>
            <w:rFonts w:cs="Courier New"/>
            <w:szCs w:val="18"/>
          </w:rPr>
          <w:t>ONE</w:t>
        </w:r>
      </w:smartTag>
    </w:p>
    <w:p w:rsidR="006A1CB3" w:rsidRPr="006B2FCC" w:rsidRDefault="00C50DE4" w:rsidP="006A1CB3">
      <w:pPr>
        <w:pStyle w:val="Code"/>
        <w:rPr>
          <w:rFonts w:cs="Courier New"/>
          <w:szCs w:val="18"/>
        </w:rPr>
      </w:pPr>
      <w:r w:rsidRPr="006B2FCC">
        <w:rPr>
          <w:rFonts w:cs="Courier New"/>
          <w:szCs w:val="18"/>
        </w:rPr>
        <w:t>N XQA,XQAARCH,XQADATA,XQAFLG,XQAGUID,XQAID,XQAMSG,XQAOPT,XQAROU,XQASUPV,XQASURO,</w:t>
      </w:r>
      <w:r w:rsidRPr="006B2FCC">
        <w:rPr>
          <w:rFonts w:cs="Courier New"/>
          <w:szCs w:val="18"/>
        </w:rPr>
        <w:br/>
        <w:t>XQATEXT,XQALERR</w:t>
      </w:r>
    </w:p>
    <w:p w:rsidR="006A1CB3" w:rsidRPr="006B2FCC" w:rsidRDefault="00C50DE4" w:rsidP="006A1CB3">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6A1CB3" w:rsidRPr="006B2FCC" w:rsidRDefault="00C50DE4" w:rsidP="006A1CB3">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C50DE4" w:rsidRPr="006B2FCC" w:rsidRDefault="006A1CB3" w:rsidP="006A1CB3">
      <w:pPr>
        <w:pStyle w:val="Code"/>
        <w:rPr>
          <w:rFonts w:cs="Courier New"/>
          <w:szCs w:val="18"/>
        </w:rPr>
      </w:pPr>
      <w:r w:rsidRPr="006B2FCC">
        <w:rPr>
          <w:rFonts w:cs="Courier New"/>
          <w:szCs w:val="18"/>
        </w:rPr>
        <w:t>D SETUP^XQALERT</w:t>
      </w:r>
    </w:p>
    <w:p w:rsidR="006A1CB3" w:rsidRPr="006B2FCC" w:rsidRDefault="006A1CB3" w:rsidP="006A1CB3">
      <w:pPr>
        <w:pStyle w:val="Code"/>
        <w:rPr>
          <w:rFonts w:cs="Courier New"/>
          <w:szCs w:val="18"/>
        </w:rPr>
      </w:pPr>
      <w:r w:rsidRPr="006B2FCC">
        <w:rPr>
          <w:rFonts w:cs="Courier New"/>
          <w:szCs w:val="18"/>
        </w:rPr>
        <w:t>Q</w:t>
      </w:r>
    </w:p>
    <w:p w:rsidR="006A1CB3" w:rsidRPr="006B2FCC" w:rsidRDefault="006A1CB3" w:rsidP="00747258">
      <w:pPr>
        <w:pStyle w:val="BodyText6"/>
      </w:pPr>
    </w:p>
    <w:p w:rsidR="00F12A7B" w:rsidRPr="006B2FCC" w:rsidRDefault="00F12A7B" w:rsidP="00BC5B57">
      <w:pPr>
        <w:pStyle w:val="Caption"/>
      </w:pPr>
      <w:bookmarkStart w:id="139" w:name="_Toc200269957"/>
      <w:bookmarkStart w:id="140" w:name="_Toc458599852"/>
      <w:r w:rsidRPr="006B2FCC">
        <w:t xml:space="preserve">Figure </w:t>
      </w:r>
      <w:r w:rsidR="000542BF">
        <w:fldChar w:fldCharType="begin"/>
      </w:r>
      <w:r w:rsidR="000542BF">
        <w:instrText xml:space="preserve"> SEQ Figure \* ARABIC </w:instrText>
      </w:r>
      <w:r w:rsidR="000542BF">
        <w:fldChar w:fldCharType="separate"/>
      </w:r>
      <w:r w:rsidR="00EE31EC">
        <w:rPr>
          <w:noProof/>
        </w:rPr>
        <w:t>13</w:t>
      </w:r>
      <w:r w:rsidR="000542BF">
        <w:rPr>
          <w:noProof/>
        </w:rPr>
        <w:fldChar w:fldCharType="end"/>
      </w:r>
      <w:r w:rsidR="00844A43">
        <w:t>:</w:t>
      </w:r>
      <w:r w:rsidRPr="006B2FCC">
        <w:t xml:space="preserve"> </w:t>
      </w:r>
      <w:r w:rsidR="00DE4D25" w:rsidRPr="006B2FCC">
        <w:t xml:space="preserve">SETUP^XQALERT </w:t>
      </w:r>
      <w:r w:rsidR="00EF784D">
        <w:t>AP</w:t>
      </w:r>
      <w:r w:rsidR="00DE4D25">
        <w:t>I—</w:t>
      </w:r>
      <w:r w:rsidRPr="006B2FCC">
        <w:t>Resulting alert, from View Alerts option</w:t>
      </w:r>
      <w:bookmarkEnd w:id="139"/>
      <w:bookmarkEnd w:id="140"/>
    </w:p>
    <w:p w:rsidR="006A1CB3" w:rsidRPr="006B2FCC" w:rsidRDefault="006A1CB3" w:rsidP="006A1CB3">
      <w:pPr>
        <w:pStyle w:val="Dialogue"/>
      </w:pPr>
      <w:r w:rsidRPr="006B2FCC">
        <w:t xml:space="preserve">Select Systems Manager Menu Option: </w:t>
      </w:r>
      <w:r w:rsidR="00FF3F33">
        <w:rPr>
          <w:b/>
          <w:highlight w:val="yellow"/>
        </w:rPr>
        <w:t>“</w:t>
      </w:r>
      <w:r w:rsidRPr="00300D29">
        <w:rPr>
          <w:b/>
          <w:highlight w:val="yellow"/>
        </w:rPr>
        <w:t>VA</w:t>
      </w:r>
    </w:p>
    <w:p w:rsidR="006A1CB3" w:rsidRPr="006B2FCC" w:rsidRDefault="006A1CB3" w:rsidP="006A1CB3">
      <w:pPr>
        <w:pStyle w:val="Dialogue"/>
      </w:pPr>
    </w:p>
    <w:p w:rsidR="006A1CB3" w:rsidRPr="006B2FCC" w:rsidRDefault="006A1CB3" w:rsidP="006A1CB3">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6A1CB3" w:rsidRPr="006B2FCC" w:rsidRDefault="006A1CB3" w:rsidP="006A1CB3">
      <w:pPr>
        <w:pStyle w:val="Dialogue"/>
      </w:pPr>
      <w:r w:rsidRPr="006B2FCC">
        <w:t xml:space="preserve">          Select from 1 to 1</w:t>
      </w:r>
    </w:p>
    <w:p w:rsidR="006A1CB3" w:rsidRPr="006B2FCC" w:rsidRDefault="006A1CB3" w:rsidP="006A1CB3">
      <w:pPr>
        <w:pStyle w:val="Dialogue"/>
      </w:pPr>
      <w:r w:rsidRPr="006B2FCC">
        <w:t xml:space="preserve">          or enter ?, A, I, P, M, R, or ^ to exit:</w:t>
      </w:r>
    </w:p>
    <w:p w:rsidR="006A1CB3" w:rsidRPr="006B2FCC" w:rsidRDefault="006A1CB3" w:rsidP="00747258">
      <w:pPr>
        <w:pStyle w:val="BodyText6"/>
      </w:pPr>
    </w:p>
    <w:p w:rsidR="001323C9" w:rsidRPr="006B2FCC" w:rsidRDefault="001323C9" w:rsidP="00457DA6">
      <w:pPr>
        <w:pStyle w:val="Heading3"/>
      </w:pPr>
      <w:bookmarkStart w:id="141" w:name="_Ref103053854"/>
      <w:bookmarkStart w:id="142" w:name="_Ref59331959"/>
      <w:bookmarkStart w:id="143" w:name="_Toc458598814"/>
      <w:r w:rsidRPr="006B2FCC">
        <w:lastRenderedPageBreak/>
        <w:t>$$SETUP1^XQALERT: Send Alerts</w:t>
      </w:r>
      <w:bookmarkEnd w:id="141"/>
      <w:bookmarkEnd w:id="143"/>
    </w:p>
    <w:p w:rsidR="00C82BE0" w:rsidRDefault="00C82BE0" w:rsidP="00C82BE0">
      <w:pPr>
        <w:pStyle w:val="APIText"/>
        <w:keepNext/>
        <w:keepLines/>
      </w:pPr>
      <w:r w:rsidRPr="006B2FCC">
        <w:rPr>
          <w:b/>
        </w:rPr>
        <w:t>Reference Type</w:t>
      </w:r>
      <w:r>
        <w:rPr>
          <w:b/>
        </w:rPr>
        <w:t>:</w:t>
      </w:r>
      <w:r>
        <w:rPr>
          <w:b/>
        </w:rPr>
        <w:tab/>
      </w:r>
      <w:r w:rsidR="00337C49" w:rsidRPr="006B2FCC">
        <w:t>Supported</w:t>
      </w:r>
      <w:r w:rsidR="00E33B8A" w:rsidRPr="006B2FCC">
        <w:fldChar w:fldCharType="begin"/>
      </w:r>
      <w:r w:rsidR="00E33B8A" w:rsidRPr="006B2FCC">
        <w:instrText xml:space="preserve">XE </w:instrText>
      </w:r>
      <w:r w:rsidR="00E33B8A">
        <w:instrText>“</w:instrText>
      </w:r>
      <w:r w:rsidR="00E33B8A" w:rsidRPr="006B2FCC">
        <w:instrText>XQALERT:$$SETUP1^XQALERT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Alerts:$$SETUP1^XQALERT</w:instrText>
      </w:r>
      <w:r w:rsidR="00E33B8A">
        <w:instrText>”</w:instrText>
      </w:r>
      <w:r w:rsidR="00E33B8A" w:rsidRPr="006B2FCC">
        <w:fldChar w:fldCharType="end"/>
      </w:r>
      <w:r w:rsidR="00E33B8A" w:rsidRPr="006B2FCC">
        <w:rPr>
          <w:vanish/>
        </w:rPr>
        <w:fldChar w:fldCharType="begin"/>
      </w:r>
      <w:r w:rsidR="00E33B8A" w:rsidRPr="006B2FCC">
        <w:rPr>
          <w:vanish/>
        </w:rPr>
        <w:instrText xml:space="preserve"> XE </w:instrText>
      </w:r>
      <w:r w:rsidR="00E33B8A">
        <w:rPr>
          <w:vanish/>
        </w:rPr>
        <w:instrText>“</w:instrText>
      </w:r>
      <w:r w:rsidR="00E33B8A" w:rsidRPr="006B2FCC">
        <w:instrText>Reference Type:Supported:$$SETUP1^XQALERT</w:instrText>
      </w:r>
      <w:r w:rsidR="00E33B8A">
        <w:instrText>”</w:instrText>
      </w:r>
      <w:r w:rsidR="00E33B8A" w:rsidRPr="006B2FCC">
        <w:instrText xml:space="preserve"> </w:instrText>
      </w:r>
      <w:r w:rsidR="00E33B8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37C4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37C49" w:rsidRPr="006B2FCC">
        <w:t>10081</w:t>
      </w:r>
    </w:p>
    <w:p w:rsidR="00C82BE0" w:rsidRDefault="00C82BE0" w:rsidP="00C82BE0">
      <w:pPr>
        <w:pStyle w:val="APIText"/>
        <w:keepNext/>
        <w:keepLines/>
      </w:pPr>
      <w:r w:rsidRPr="006B2FCC">
        <w:rPr>
          <w:b/>
        </w:rPr>
        <w:t>Description</w:t>
      </w:r>
      <w:r>
        <w:rPr>
          <w:b/>
        </w:rPr>
        <w:t>:</w:t>
      </w:r>
      <w:r w:rsidRPr="0084064A">
        <w:tab/>
      </w:r>
      <w:r w:rsidR="00337C49">
        <w:t>This API</w:t>
      </w:r>
      <w:r w:rsidR="00337C49" w:rsidRPr="006B2FCC">
        <w:t xml:space="preserve"> sends alerts to users. This is the </w:t>
      </w:r>
      <w:r w:rsidR="00337C49" w:rsidRPr="006B2FCC">
        <w:rPr>
          <w:i/>
        </w:rPr>
        <w:t>preferred</w:t>
      </w:r>
      <w:r w:rsidR="00337C49">
        <w:t xml:space="preserve"> API</w:t>
      </w:r>
      <w:r w:rsidR="00337C49" w:rsidRPr="006B2FCC">
        <w:t xml:space="preserve"> rather than </w:t>
      </w:r>
      <w:r w:rsidR="00337C49" w:rsidRPr="00337C49">
        <w:rPr>
          <w:color w:val="0000FF"/>
          <w:u w:val="single"/>
        </w:rPr>
        <w:fldChar w:fldCharType="begin" w:fldLock="1"/>
      </w:r>
      <w:r w:rsidR="00337C49" w:rsidRPr="00337C49">
        <w:rPr>
          <w:color w:val="0000FF"/>
          <w:u w:val="single"/>
        </w:rPr>
        <w:instrText xml:space="preserve"> REF _Ref59331621 \h  \* MERGEFORMAT </w:instrText>
      </w:r>
      <w:r w:rsidR="00337C49" w:rsidRPr="00337C49">
        <w:rPr>
          <w:color w:val="0000FF"/>
          <w:u w:val="single"/>
        </w:rPr>
      </w:r>
      <w:r w:rsidR="00337C49" w:rsidRPr="00337C49">
        <w:rPr>
          <w:color w:val="0000FF"/>
          <w:u w:val="single"/>
        </w:rPr>
        <w:fldChar w:fldCharType="separate"/>
      </w:r>
      <w:r w:rsidR="00337C49" w:rsidRPr="00337C49">
        <w:rPr>
          <w:color w:val="0000FF"/>
          <w:u w:val="single"/>
        </w:rPr>
        <w:t>SETUP^XQALERT: Send Alerts</w:t>
      </w:r>
      <w:r w:rsidR="00337C49" w:rsidRPr="00337C49">
        <w:rPr>
          <w:color w:val="0000FF"/>
          <w:u w:val="single"/>
        </w:rPr>
        <w:fldChar w:fldCharType="end"/>
      </w:r>
      <w:r w:rsidR="00337C49" w:rsidRPr="006B2FCC">
        <w:t>.</w:t>
      </w:r>
    </w:p>
    <w:p w:rsidR="00337C49" w:rsidRPr="0084064A" w:rsidRDefault="00337C49" w:rsidP="00337C49">
      <w:pPr>
        <w:pStyle w:val="APIDescriptionText"/>
      </w:pPr>
      <w:r w:rsidRPr="006B2FCC">
        <w:t xml:space="preserve">To send an information-only alert, make sure that XQAOPT and XQAROU input variables are </w:t>
      </w:r>
      <w:r w:rsidRPr="006B2FCC">
        <w:rPr>
          <w:i/>
          <w:iCs/>
        </w:rPr>
        <w:t>not</w:t>
      </w:r>
      <w:r w:rsidRPr="006B2FCC">
        <w:t xml:space="preserve"> defined. To send an alert that takes an action, specify either the XQAOPT (to run an option) or XQAROU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37C49" w:rsidRPr="00337C49">
        <w:rPr>
          <w:rFonts w:ascii="Courier New" w:hAnsi="Courier New" w:cs="Courier New"/>
          <w:sz w:val="18"/>
          <w:szCs w:val="18"/>
        </w:rPr>
        <w:t>$$SETUP1^XQALERT</w:t>
      </w:r>
    </w:p>
    <w:p w:rsidR="00337C49" w:rsidRDefault="00337C49" w:rsidP="00337C49">
      <w:pPr>
        <w:pStyle w:val="BodyText"/>
        <w:keepNext/>
        <w:keepLines/>
      </w:pPr>
      <w:r w:rsidRPr="006B2FCC">
        <w:t>Make sure to perform the following steps before calling this</w:t>
      </w:r>
      <w:r>
        <w:t xml:space="preserve"> API</w:t>
      </w:r>
      <w:r w:rsidRPr="006B2FCC">
        <w:t>:</w:t>
      </w:r>
    </w:p>
    <w:p w:rsidR="00337C49" w:rsidRPr="006B2FCC" w:rsidRDefault="00337C49" w:rsidP="00977C88">
      <w:pPr>
        <w:pStyle w:val="ListNumber"/>
        <w:keepNext/>
        <w:keepLines/>
        <w:numPr>
          <w:ilvl w:val="0"/>
          <w:numId w:val="49"/>
        </w:numPr>
        <w:ind w:left="720"/>
      </w:pPr>
      <w:r w:rsidRPr="006B2FCC">
        <w:t xml:space="preserve">NEW all </w:t>
      </w:r>
      <w:r w:rsidRPr="00B0233E">
        <w:rPr>
          <w:i/>
        </w:rPr>
        <w:t>non</w:t>
      </w:r>
      <w:r w:rsidRPr="006B2FCC">
        <w:t>-namespaced variables.</w:t>
      </w:r>
    </w:p>
    <w:p w:rsidR="00337C49" w:rsidRPr="006B2FCC" w:rsidRDefault="00337C49" w:rsidP="00B0233E">
      <w:pPr>
        <w:pStyle w:val="ListNumber"/>
        <w:keepNext/>
        <w:keepLines/>
      </w:pPr>
      <w:r w:rsidRPr="006B2FCC">
        <w:t>Set all input variables.</w:t>
      </w:r>
    </w:p>
    <w:p w:rsidR="00337C49" w:rsidRDefault="00337C49" w:rsidP="00B0233E">
      <w:pPr>
        <w:pStyle w:val="ListNumber"/>
      </w:pPr>
      <w:r w:rsidRPr="006B2FCC">
        <w:t>Call the</w:t>
      </w:r>
      <w:r>
        <w:t xml:space="preserve"> API</w:t>
      </w:r>
      <w:r w:rsidRPr="006B2FCC">
        <w:t>.</w:t>
      </w:r>
    </w:p>
    <w:p w:rsidR="00C82BE0" w:rsidRDefault="00C82BE0" w:rsidP="00FB6B75">
      <w:pPr>
        <w:pStyle w:val="APIParameters"/>
        <w:keepNext/>
        <w:keepLines/>
      </w:pPr>
      <w:r w:rsidRPr="00337C49">
        <w:rPr>
          <w:b/>
        </w:rPr>
        <w:t xml:space="preserve">Input </w:t>
      </w:r>
      <w:r w:rsidR="00337C49" w:rsidRPr="00337C49">
        <w:rPr>
          <w:b/>
        </w:rPr>
        <w:t>Variables</w:t>
      </w:r>
      <w:r w:rsidRPr="00337C49">
        <w:rPr>
          <w:b/>
        </w:rPr>
        <w:t>:</w:t>
      </w:r>
      <w:r w:rsidRPr="00337C49">
        <w:rPr>
          <w:b/>
        </w:rPr>
        <w:tab/>
      </w:r>
      <w:r w:rsidR="00E33B8A" w:rsidRPr="006B2FCC">
        <w:t>XQA:</w:t>
      </w:r>
      <w:r w:rsidRPr="00337C49">
        <w:rPr>
          <w:b/>
        </w:rPr>
        <w:tab/>
      </w:r>
      <w:r w:rsidR="00E33B8A" w:rsidRPr="006B2FCC">
        <w:t>(required) Array defining at least one user to receive the alert. Subscript the array with users</w:t>
      </w:r>
      <w:r w:rsidR="00E33B8A">
        <w:t>’</w:t>
      </w:r>
      <w:r w:rsidR="00E33B8A" w:rsidRPr="006B2FCC">
        <w:t xml:space="preserve"> DUZ numbers to send to individual users; subscript the array with mail group names to send to users in mail groups:</w:t>
      </w:r>
    </w:p>
    <w:p w:rsidR="00E33B8A" w:rsidRPr="006B2FCC" w:rsidRDefault="00E33B8A" w:rsidP="00FB6B75">
      <w:pPr>
        <w:pStyle w:val="APIParametersCode"/>
        <w:keepNext/>
        <w:keepLines/>
      </w:pPr>
      <w:r w:rsidRPr="006B2FCC">
        <w:t>&gt;S XQA(USERDUZ)=</w:t>
      </w:r>
      <w:r w:rsidR="00027BB2">
        <w:t>“”</w:t>
      </w:r>
    </w:p>
    <w:p w:rsidR="00E33B8A" w:rsidRDefault="00E33B8A" w:rsidP="00FB6B75">
      <w:pPr>
        <w:pStyle w:val="APIParametersCode"/>
        <w:keepNext/>
        <w:keepLines/>
      </w:pPr>
      <w:r w:rsidRPr="006B2FCC">
        <w:t>&gt;S XQA(</w:t>
      </w:r>
      <w:r>
        <w:t>“</w:t>
      </w:r>
      <w:r w:rsidRPr="006B2FCC">
        <w:t>G.MAILGROUP</w:t>
      </w:r>
      <w:r>
        <w:t>”</w:t>
      </w:r>
      <w:r w:rsidRPr="006B2FCC">
        <w:t>)=</w:t>
      </w:r>
      <w:r w:rsidR="00027BB2">
        <w:t>“”</w:t>
      </w:r>
    </w:p>
    <w:p w:rsidR="00337C49" w:rsidRDefault="00337C49" w:rsidP="00B46F1A">
      <w:pPr>
        <w:pStyle w:val="APIParameters"/>
      </w:pPr>
      <w:r>
        <w:rPr>
          <w:b/>
        </w:rPr>
        <w:tab/>
      </w:r>
      <w:r w:rsidR="00E33B8A" w:rsidRPr="006B2FCC">
        <w:t>XQAARCH:</w:t>
      </w:r>
      <w:r w:rsidR="00E33B8A">
        <w:tab/>
      </w:r>
      <w:r w:rsidR="00E33B8A" w:rsidRPr="006B2FCC">
        <w:t>(optional) Number of days that alert tracking information for this alert should be retained in the ALERT TRACKING file (#8992.1)</w:t>
      </w:r>
      <w:r w:rsidR="00E33B8A" w:rsidRPr="006B2FCC">
        <w:fldChar w:fldCharType="begin"/>
      </w:r>
      <w:r w:rsidR="00E33B8A" w:rsidRPr="006B2FCC">
        <w:instrText xml:space="preserve"> XE </w:instrText>
      </w:r>
      <w:r w:rsidR="00E33B8A">
        <w:instrText>“</w:instrText>
      </w:r>
      <w:r w:rsidR="00E33B8A" w:rsidRPr="006B2FCC">
        <w:instrText>ALERT TRACKING File (#8992.1)</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TRACKING (#8992.1)</w:instrText>
      </w:r>
      <w:r w:rsidR="00E33B8A">
        <w:instrText>”</w:instrText>
      </w:r>
      <w:r w:rsidR="00E33B8A" w:rsidRPr="006B2FCC">
        <w:instrText xml:space="preserve"> </w:instrText>
      </w:r>
      <w:r w:rsidR="00E33B8A" w:rsidRPr="006B2FCC">
        <w:fldChar w:fldCharType="end"/>
      </w:r>
      <w:r w:rsidR="00E33B8A" w:rsidRPr="006B2FCC">
        <w:t xml:space="preserve">. Default time period is 30 days. Users can specify a different number of </w:t>
      </w:r>
      <w:r w:rsidR="00E33B8A">
        <w:t>days using this input variable.</w:t>
      </w:r>
    </w:p>
    <w:p w:rsidR="00E33B8A" w:rsidRDefault="00B1207A" w:rsidP="00E82178">
      <w:pPr>
        <w:pStyle w:val="APIParametersNote"/>
      </w:pPr>
      <w:r>
        <w:drawing>
          <wp:inline distT="0" distB="0" distL="0" distR="0" wp14:anchorId="37161D06" wp14:editId="66645155">
            <wp:extent cx="285750" cy="285750"/>
            <wp:effectExtent l="0" t="0" r="0" b="0"/>
            <wp:docPr id="361" name="Picture 3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807B5F">
        <w:rPr>
          <w:b/>
        </w:rPr>
        <w:t>NOTE:</w:t>
      </w:r>
      <w:r w:rsidR="00E33B8A">
        <w:t xml:space="preserve"> </w:t>
      </w:r>
      <w:r w:rsidR="00E33B8A" w:rsidRPr="00807B5F">
        <w:t xml:space="preserve">Critical patient data, as part of medical records, should be retained for at least 65 years, which is 23,725 days. To retain information forever, a value of 100000 is recommended (good for about 273+ years). Sites may </w:t>
      </w:r>
      <w:r w:rsidR="00E33B8A" w:rsidRPr="00CF4D02">
        <w:rPr>
          <w:i/>
        </w:rPr>
        <w:t>not</w:t>
      </w:r>
      <w:r w:rsidR="00E33B8A" w:rsidRPr="00807B5F">
        <w:t xml:space="preserve"> have sufficient disk storage space to accommodate this need, however.</w:t>
      </w:r>
    </w:p>
    <w:p w:rsidR="00337C49" w:rsidRPr="00A31E33" w:rsidRDefault="00337C49" w:rsidP="00B46F1A">
      <w:pPr>
        <w:pStyle w:val="APIParameters"/>
      </w:pPr>
      <w:r>
        <w:rPr>
          <w:b/>
        </w:rPr>
        <w:tab/>
      </w:r>
      <w:r w:rsidR="00E33B8A" w:rsidRPr="006B2FCC">
        <w:t>XQACNDEL:</w:t>
      </w:r>
      <w:r w:rsidR="00E33B8A">
        <w:tab/>
      </w:r>
      <w:r w:rsidR="00E33B8A" w:rsidRPr="006B2FCC">
        <w:t>(optional) Setting a value in the XQACNDEL variable prior to calling this</w:t>
      </w:r>
      <w:r w:rsidR="00E33B8A">
        <w:t xml:space="preserve"> API</w:t>
      </w:r>
      <w:r w:rsidR="00E33B8A" w:rsidRPr="006B2FCC">
        <w:t xml:space="preserve"> causes the CAN DELETE WITHOUT PROCESSING field (#.1)</w:t>
      </w:r>
      <w:r w:rsidR="00E33B8A" w:rsidRPr="006B2FCC">
        <w:fldChar w:fldCharType="begin"/>
      </w:r>
      <w:r w:rsidR="00E33B8A" w:rsidRPr="006B2FCC">
        <w:instrText xml:space="preserve"> XE </w:instrText>
      </w:r>
      <w:r w:rsidR="00E33B8A">
        <w:instrText>“</w:instrText>
      </w:r>
      <w:r w:rsidR="00E33B8A" w:rsidRPr="006B2FCC">
        <w:instrText>CAN DELETE WITHOUT PROCESSING Field (#.1)</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Fields:CAN DELETE WITHOUT PROCESSING (#.1)</w:instrText>
      </w:r>
      <w:r w:rsidR="00E33B8A">
        <w:instrText>”</w:instrText>
      </w:r>
      <w:r w:rsidR="00E33B8A" w:rsidRPr="006B2FCC">
        <w:instrText xml:space="preserve"> </w:instrText>
      </w:r>
      <w:r w:rsidR="00E33B8A" w:rsidRPr="006B2FCC">
        <w:fldChar w:fldCharType="end"/>
      </w:r>
      <w:r w:rsidR="00E33B8A" w:rsidRPr="006B2FCC">
        <w:t xml:space="preserve"> in the ALERT file (#8992)</w:t>
      </w:r>
      <w:r w:rsidR="00E33B8A" w:rsidRPr="006B2FCC">
        <w:fldChar w:fldCharType="begin"/>
      </w:r>
      <w:r w:rsidR="00E33B8A" w:rsidRPr="006B2FCC">
        <w:instrText xml:space="preserve"> XE </w:instrText>
      </w:r>
      <w:r w:rsidR="00E33B8A">
        <w:instrText>“</w:instrText>
      </w:r>
      <w:r w:rsidR="00E33B8A" w:rsidRPr="006B2FCC">
        <w:instrText>ALERT File (#8992)</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(#8992)</w:instrText>
      </w:r>
      <w:r w:rsidR="00E33B8A">
        <w:instrText>”</w:instrText>
      </w:r>
      <w:r w:rsidR="00E33B8A" w:rsidRPr="006B2FCC">
        <w:instrText xml:space="preserve"> </w:instrText>
      </w:r>
      <w:r w:rsidR="00E33B8A" w:rsidRPr="006B2FCC">
        <w:fldChar w:fldCharType="end"/>
      </w:r>
      <w:r w:rsidR="00E33B8A" w:rsidRPr="006B2FCC">
        <w:t xml:space="preserve"> to be set. A value in this </w:t>
      </w:r>
      <w:r w:rsidR="00E33B8A" w:rsidRPr="006B2FCC">
        <w:lastRenderedPageBreak/>
        <w:t>field indicates that the alert can be deleted by the user without having processed it.</w:t>
      </w:r>
    </w:p>
    <w:p w:rsidR="00E33B8A" w:rsidRPr="006B2FCC" w:rsidRDefault="00337C49" w:rsidP="00B46F1A">
      <w:pPr>
        <w:pStyle w:val="APIParameters"/>
      </w:pPr>
      <w:r>
        <w:rPr>
          <w:b/>
        </w:rPr>
        <w:tab/>
      </w:r>
      <w:r w:rsidR="00E33B8A" w:rsidRPr="006B2FCC">
        <w:t>XQADATA:</w:t>
      </w:r>
      <w:r w:rsidR="00E33B8A">
        <w:tab/>
      </w:r>
      <w:r w:rsidR="00E33B8A" w:rsidRPr="006B2FCC">
        <w:t>(optional) Use this to store a software</w:t>
      </w:r>
      <w:r w:rsidR="00E33B8A">
        <w:t xml:space="preserve"> application</w:t>
      </w:r>
      <w:r w:rsidR="00E33B8A" w:rsidRPr="006B2FCC">
        <w:t xml:space="preserve">-specific data string, in any format. It </w:t>
      </w:r>
      <w:r w:rsidR="0074327E">
        <w:t>is</w:t>
      </w:r>
      <w:r w:rsidR="00E33B8A" w:rsidRPr="006B2FCC">
        <w:t xml:space="preserve"> restored in the XQADATA input variable when the user processes the alert and is therefore available to the routine or option that processes the alert.</w:t>
      </w:r>
    </w:p>
    <w:p w:rsidR="00337C49" w:rsidRPr="00A31E33" w:rsidRDefault="00E33B8A" w:rsidP="00B46F1A">
      <w:pPr>
        <w:pStyle w:val="APIParametersText"/>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Default="00337C49" w:rsidP="00FB6B75">
      <w:pPr>
        <w:pStyle w:val="APIParameters"/>
        <w:keepNext/>
        <w:keepLines/>
      </w:pPr>
      <w:r>
        <w:rPr>
          <w:b/>
        </w:rPr>
        <w:tab/>
      </w:r>
      <w:r w:rsidR="00E33B8A" w:rsidRPr="006B2FCC">
        <w:t>XQAFLG:</w:t>
      </w:r>
      <w:r w:rsidR="00E33B8A">
        <w:tab/>
      </w:r>
      <w:r w:rsidR="00E33B8A" w:rsidRPr="006B2FCC">
        <w:t xml:space="preserve">(optional) Alert flag to regulate processing (currently </w:t>
      </w:r>
      <w:r w:rsidR="00E33B8A" w:rsidRPr="006B2FCC">
        <w:rPr>
          <w:i/>
          <w:iCs/>
        </w:rPr>
        <w:t>not</w:t>
      </w:r>
      <w:r w:rsidR="00E33B8A" w:rsidRPr="006B2FCC">
        <w:t xml:space="preserve"> supported). The values are:</w:t>
      </w:r>
    </w:p>
    <w:p w:rsidR="00E33B8A" w:rsidRPr="006B2FCC" w:rsidRDefault="00E33B8A" w:rsidP="00FB6B75">
      <w:pPr>
        <w:pStyle w:val="APIParametersListBullet"/>
        <w:keepNext/>
        <w:keepLines/>
      </w:pPr>
      <w:r w:rsidRPr="00FB6B75">
        <w:rPr>
          <w:b/>
        </w:rPr>
        <w:t>D—</w:t>
      </w:r>
      <w:r w:rsidRPr="006B2FCC">
        <w:t>To delete an information-only alert after it has been processed (the default for information-only alerts).</w:t>
      </w:r>
    </w:p>
    <w:p w:rsidR="00E33B8A" w:rsidRPr="006B2FCC" w:rsidRDefault="00E33B8A" w:rsidP="00B46F1A">
      <w:pPr>
        <w:pStyle w:val="APIParametersListBullet"/>
      </w:pPr>
      <w:r w:rsidRPr="00FB6B75">
        <w:rPr>
          <w:b/>
        </w:rPr>
        <w:t>R</w:t>
      </w:r>
      <w:r w:rsidRPr="00FB6B75">
        <w:rPr>
          <w:rFonts w:ascii="Arial" w:hAnsi="Arial" w:cs="Arial"/>
          <w:b/>
          <w:sz w:val="20"/>
        </w:rPr>
        <w:t>—</w:t>
      </w:r>
      <w:r w:rsidRPr="006B2FCC">
        <w:t>To run the alert action immediately upon invocation (the default for alerts that have associated alert actions).</w:t>
      </w:r>
    </w:p>
    <w:p w:rsidR="00E33B8A" w:rsidRPr="00A31E33" w:rsidRDefault="00E33B8A" w:rsidP="00B46F1A">
      <w:pPr>
        <w:pStyle w:val="APIParametersText"/>
      </w:pPr>
      <w:r w:rsidRPr="006B2FCC">
        <w:t>This input variable currently has no effect, however.</w:t>
      </w:r>
    </w:p>
    <w:p w:rsidR="00337C49" w:rsidRDefault="00337C49" w:rsidP="00B46F1A">
      <w:pPr>
        <w:pStyle w:val="APIParameters"/>
      </w:pPr>
      <w:r>
        <w:rPr>
          <w:b/>
        </w:rPr>
        <w:tab/>
      </w:r>
      <w:r w:rsidR="00E33B8A" w:rsidRPr="006B2FCC">
        <w:t>XQAGUID:</w:t>
      </w:r>
      <w:r w:rsidR="00E33B8A">
        <w:tab/>
      </w:r>
      <w:r w:rsidR="00E33B8A" w:rsidRPr="006B2FCC">
        <w:t xml:space="preserve">(optional) As of </w:t>
      </w:r>
      <w:r w:rsidR="00B004B0">
        <w:t>Kernel patch X</w:t>
      </w:r>
      <w:r w:rsidR="00E33B8A" w:rsidRPr="006B2FCC">
        <w:t>U*8.0*207, the GUID FOR GUI adds an interface GUID (a 32 character string containing hexadecimal digits in a specific format within curly braces) to permit a program on the client to process the alert. The presence of a GUID in the variable indicates that the alert can be processed within a GUI envir</w:t>
      </w:r>
      <w:r w:rsidR="00E33B8A">
        <w:t xml:space="preserve">onment, and </w:t>
      </w:r>
      <w:r w:rsidR="00E33B8A" w:rsidRPr="006B2FCC">
        <w:t>open</w:t>
      </w:r>
      <w:r w:rsidR="00E33B8A">
        <w:t>s</w:t>
      </w:r>
      <w:r w:rsidR="00E33B8A" w:rsidRPr="006B2FCC">
        <w:t xml:space="preserve"> the correct</w:t>
      </w:r>
      <w:r w:rsidR="00E33B8A">
        <w:t xml:space="preserve"> application</w:t>
      </w:r>
      <w:r w:rsidR="00E33B8A" w:rsidRPr="006B2FCC">
        <w:t xml:space="preserve"> to process the alert within the GUI environment.</w:t>
      </w:r>
    </w:p>
    <w:p w:rsidR="00E33B8A" w:rsidRDefault="00B1207A" w:rsidP="00E82178">
      <w:pPr>
        <w:pStyle w:val="APIParametersNote"/>
      </w:pPr>
      <w:r>
        <w:drawing>
          <wp:inline distT="0" distB="0" distL="0" distR="0" wp14:anchorId="31912822" wp14:editId="28BD7CAA">
            <wp:extent cx="285750" cy="285750"/>
            <wp:effectExtent l="0" t="0" r="0" b="0"/>
            <wp:docPr id="362" name="Picture 3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t>Currently</w:t>
      </w:r>
      <w:r w:rsidR="00E33B8A" w:rsidRPr="006B2FCC">
        <w:t xml:space="preserve">, this functionality has </w:t>
      </w:r>
      <w:r w:rsidR="00E33B8A" w:rsidRPr="00CF4D02">
        <w:rPr>
          <w:i/>
        </w:rPr>
        <w:t>not</w:t>
      </w:r>
      <w:r w:rsidR="00E33B8A" w:rsidRPr="006B2FCC">
        <w:t xml:space="preserve"> been implemented by CPRS or other GUI</w:t>
      </w:r>
      <w:r w:rsidR="00E33B8A">
        <w:t xml:space="preserve"> application</w:t>
      </w:r>
      <w:r w:rsidR="00E33B8A" w:rsidRPr="006B2FCC">
        <w:t>s.</w:t>
      </w:r>
    </w:p>
    <w:p w:rsidR="00337C49" w:rsidRDefault="00337C49" w:rsidP="00B46F1A">
      <w:pPr>
        <w:pStyle w:val="APIParameters"/>
      </w:pPr>
      <w:r>
        <w:rPr>
          <w:b/>
        </w:rPr>
        <w:tab/>
      </w:r>
      <w:r w:rsidR="00E33B8A" w:rsidRPr="006B2FCC">
        <w:t>XQAID:</w:t>
      </w:r>
      <w:r w:rsidR="00E33B8A">
        <w:tab/>
      </w:r>
      <w:r w:rsidR="00E33B8A" w:rsidRPr="006B2FCC">
        <w:t>(optional) Package identifier for the alert, typically a software</w:t>
      </w:r>
      <w:r w:rsidR="00E33B8A">
        <w:t xml:space="preserve"> application</w:t>
      </w:r>
      <w:r w:rsidR="00E33B8A" w:rsidRPr="006B2FCC">
        <w:t xml:space="preserve"> namespace followed by a short character string. </w:t>
      </w:r>
      <w:r w:rsidR="00E33B8A" w:rsidRPr="006B2FCC">
        <w:rPr>
          <w:i/>
        </w:rPr>
        <w:t>Mus</w:t>
      </w:r>
      <w:r w:rsidR="00E33B8A" w:rsidRPr="00CF4D02">
        <w:rPr>
          <w:i/>
        </w:rPr>
        <w:t>t not</w:t>
      </w:r>
      <w:r w:rsidR="00E33B8A" w:rsidRPr="006B2FCC">
        <w:t xml:space="preserve"> contain carets (</w:t>
      </w:r>
      <w:r w:rsidR="00E33B8A">
        <w:t>“</w:t>
      </w:r>
      <w:r w:rsidR="00E33B8A" w:rsidRPr="006B2FCC">
        <w:rPr>
          <w:b/>
        </w:rPr>
        <w:t>^</w:t>
      </w:r>
      <w:r w:rsidR="00E33B8A">
        <w:t>”</w:t>
      </w:r>
      <w:r w:rsidR="00E33B8A" w:rsidRPr="006B2FCC">
        <w:t>) or semicolons (</w:t>
      </w:r>
      <w:r w:rsidR="00E33B8A">
        <w:t>“</w:t>
      </w:r>
      <w:r w:rsidR="00E33B8A" w:rsidRPr="006B2FCC">
        <w:rPr>
          <w:b/>
        </w:rPr>
        <w:t>;</w:t>
      </w:r>
      <w:r w:rsidR="00E33B8A">
        <w:t>”</w:t>
      </w:r>
      <w:r w:rsidR="00E33B8A" w:rsidRPr="006B2FCC">
        <w:t xml:space="preserve">). If you do </w:t>
      </w:r>
      <w:r w:rsidR="00E33B8A" w:rsidRPr="00CF4D02">
        <w:rPr>
          <w:i/>
        </w:rPr>
        <w:t>not</w:t>
      </w:r>
      <w:r w:rsidR="00E33B8A" w:rsidRPr="006B2FCC">
        <w:t xml:space="preserve"> set XQAID, you </w:t>
      </w:r>
      <w:r w:rsidR="0074327E">
        <w:t xml:space="preserve">are </w:t>
      </w:r>
      <w:r w:rsidR="0074327E" w:rsidRPr="00CF4D02">
        <w:rPr>
          <w:i/>
        </w:rPr>
        <w:t>not</w:t>
      </w:r>
      <w:r w:rsidR="00E33B8A" w:rsidRPr="006B2FCC">
        <w:t xml:space="preserve"> able to identify the alert in the future, either during alert processing, to delete the alert, or to perform other actions with the alert.</w:t>
      </w:r>
    </w:p>
    <w:p w:rsidR="00E33B8A" w:rsidRPr="00E82178" w:rsidRDefault="00F223BA" w:rsidP="00E82178">
      <w:pPr>
        <w:pStyle w:val="APIParametersNote"/>
      </w:pPr>
      <w:r>
        <w:drawing>
          <wp:inline distT="0" distB="0" distL="0" distR="0" wp14:anchorId="08645735" wp14:editId="0C7250BE">
            <wp:extent cx="285750" cy="285750"/>
            <wp:effectExtent l="0" t="0" r="0" b="0"/>
            <wp:docPr id="532" name="Picture 5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B8A" w:rsidRPr="00CF4D02">
          <w:rPr>
            <w:b/>
          </w:rPr>
          <w:t>REF</w:t>
        </w:r>
      </w:smartTag>
      <w:r w:rsidR="00E33B8A" w:rsidRPr="00CF4D02">
        <w:rPr>
          <w:b/>
        </w:rPr>
        <w:t>:</w:t>
      </w:r>
      <w:r w:rsidR="00E33B8A" w:rsidRPr="00E82178">
        <w:t xml:space="preserve"> For information on CPRS conventions for the format of the Package Identifier, see the “</w:t>
      </w:r>
      <w:r w:rsidR="00E33B8A" w:rsidRPr="00CF4D02">
        <w:rPr>
          <w:color w:val="0000FF"/>
          <w:u w:val="single"/>
        </w:rPr>
        <w:fldChar w:fldCharType="begin" w:fldLock="1"/>
      </w:r>
      <w:r w:rsidR="00E33B8A" w:rsidRPr="00CF4D02">
        <w:rPr>
          <w:color w:val="0000FF"/>
          <w:u w:val="single"/>
        </w:rPr>
        <w:instrText xml:space="preserve"> REF _Ref20099592 \h  \* MERGEFORMAT </w:instrText>
      </w:r>
      <w:r w:rsidR="00E33B8A" w:rsidRPr="00CF4D02">
        <w:rPr>
          <w:color w:val="0000FF"/>
          <w:u w:val="single"/>
        </w:rPr>
      </w:r>
      <w:r w:rsidR="00E33B8A" w:rsidRPr="00CF4D02">
        <w:rPr>
          <w:color w:val="0000FF"/>
          <w:u w:val="single"/>
        </w:rPr>
        <w:fldChar w:fldCharType="separate"/>
      </w:r>
      <w:r w:rsidR="00E33B8A" w:rsidRPr="00CF4D02">
        <w:rPr>
          <w:color w:val="0000FF"/>
          <w:u w:val="single"/>
        </w:rPr>
        <w:t>Package Identifier vs. Alert Identifier</w:t>
      </w:r>
      <w:r w:rsidR="00E33B8A" w:rsidRPr="00CF4D02">
        <w:rPr>
          <w:color w:val="0000FF"/>
          <w:u w:val="single"/>
        </w:rPr>
        <w:fldChar w:fldCharType="end"/>
      </w:r>
      <w:r w:rsidR="00CC6A5D">
        <w:t>”</w:t>
      </w:r>
      <w:r w:rsidR="00E33B8A" w:rsidRPr="00E82178">
        <w:t xml:space="preserve"> section.</w:t>
      </w:r>
    </w:p>
    <w:p w:rsidR="00337C49" w:rsidRPr="00A31E33" w:rsidRDefault="00337C49" w:rsidP="00B46F1A">
      <w:pPr>
        <w:pStyle w:val="APIParameters"/>
      </w:pPr>
      <w:r>
        <w:rPr>
          <w:b/>
        </w:rPr>
        <w:lastRenderedPageBreak/>
        <w:tab/>
      </w:r>
      <w:r w:rsidR="00E33B8A" w:rsidRPr="006B2FCC">
        <w:t>XQAMSG:</w:t>
      </w:r>
      <w:r w:rsidR="00E33B8A">
        <w:tab/>
      </w:r>
      <w:r w:rsidR="00E33B8A" w:rsidRPr="006B2FCC">
        <w:t xml:space="preserve">(required) Contains the text of the alert. 80 characters can be displayed in the original alert. 70 characters can be displayed in the View Alert listing. The string </w:t>
      </w:r>
      <w:r w:rsidR="00E33B8A" w:rsidRPr="00CF4D02">
        <w:rPr>
          <w:i/>
        </w:rPr>
        <w:t>cannot</w:t>
      </w:r>
      <w:r w:rsidR="00E33B8A" w:rsidRPr="006B2FCC">
        <w:t xml:space="preserve"> contain a caret (</w:t>
      </w:r>
      <w:r w:rsidR="00E33B8A">
        <w:t>“</w:t>
      </w:r>
      <w:r w:rsidR="00E33B8A" w:rsidRPr="006B2FCC">
        <w:rPr>
          <w:b/>
        </w:rPr>
        <w:t>^</w:t>
      </w:r>
      <w:r w:rsidR="00E33B8A">
        <w:t>”</w:t>
      </w:r>
      <w:r w:rsidR="00E33B8A" w:rsidRPr="006B2FCC">
        <w:t>).</w:t>
      </w:r>
    </w:p>
    <w:p w:rsidR="00337C49" w:rsidRPr="00A31E33" w:rsidRDefault="00337C49" w:rsidP="00B46F1A">
      <w:pPr>
        <w:pStyle w:val="APIParameters"/>
      </w:pPr>
      <w:r>
        <w:rPr>
          <w:b/>
        </w:rPr>
        <w:tab/>
      </w:r>
      <w:r w:rsidR="00E33B8A" w:rsidRPr="006B2FCC">
        <w:t>XQAOPT:</w:t>
      </w:r>
      <w:r w:rsidR="00E33B8A">
        <w:tab/>
      </w:r>
      <w:r w:rsidR="00E33B8A" w:rsidRPr="006B2FCC">
        <w:t xml:space="preserve">(optional) Name of a </w:t>
      </w:r>
      <w:r w:rsidR="00E33B8A" w:rsidRPr="00C4004B">
        <w:rPr>
          <w:i/>
        </w:rPr>
        <w:t>non</w:t>
      </w:r>
      <w:r w:rsidR="00E33B8A" w:rsidRPr="006B2FCC">
        <w:t>-menu type option on the user</w:t>
      </w:r>
      <w:r w:rsidR="00E33B8A">
        <w:t>’</w:t>
      </w:r>
      <w:r w:rsidR="00E33B8A" w:rsidRPr="006B2FCC">
        <w:t>s primary, secondary or common menu. The phantom jump navigate</w:t>
      </w:r>
      <w:r w:rsidR="00E33B8A">
        <w:t>s</w:t>
      </w:r>
      <w:r w:rsidR="00E33B8A" w:rsidRPr="006B2FCC">
        <w:t xml:space="preserve"> to the destination option, checking pathway restrictions in so doing. An error results if the specified option is </w:t>
      </w:r>
      <w:r w:rsidR="004117F1" w:rsidRPr="004117F1">
        <w:rPr>
          <w:i/>
        </w:rPr>
        <w:t>not</w:t>
      </w:r>
      <w:r w:rsidR="00E33B8A" w:rsidRPr="006B2FCC">
        <w:t xml:space="preserve"> in the user</w:t>
      </w:r>
      <w:r w:rsidR="00E33B8A">
        <w:t>’</w:t>
      </w:r>
      <w:r w:rsidR="00E33B8A" w:rsidRPr="006B2FCC">
        <w:t>s menu pathway.</w:t>
      </w:r>
    </w:p>
    <w:p w:rsidR="00337C49" w:rsidRPr="00A31E33" w:rsidRDefault="00337C49" w:rsidP="00B46F1A">
      <w:pPr>
        <w:pStyle w:val="APIParameters"/>
      </w:pPr>
      <w:r>
        <w:rPr>
          <w:b/>
        </w:rPr>
        <w:tab/>
      </w:r>
      <w:r w:rsidR="00E33B8A" w:rsidRPr="006B2FCC">
        <w:t>XQAREVUE</w:t>
      </w:r>
      <w:r w:rsidR="00E33B8A">
        <w:t>:</w:t>
      </w:r>
      <w:r w:rsidR="00E33B8A">
        <w:tab/>
      </w:r>
      <w:r w:rsidR="00E33B8A" w:rsidRPr="006B2FCC">
        <w:t>(optional) This variable set</w:t>
      </w:r>
      <w:r w:rsidR="00E33B8A">
        <w:t>s</w:t>
      </w:r>
      <w:r w:rsidR="00E33B8A" w:rsidRPr="006B2FCC">
        <w:t xml:space="preserve"> the DAYS FOR BACKUP REVIEWER field (#.15)</w:t>
      </w:r>
      <w:r w:rsidR="00E33B8A" w:rsidRPr="006B2FCC">
        <w:fldChar w:fldCharType="begin"/>
      </w:r>
      <w:r w:rsidR="00E33B8A" w:rsidRPr="006B2FCC">
        <w:instrText xml:space="preserve"> XE </w:instrText>
      </w:r>
      <w:r w:rsidR="00E33B8A">
        <w:instrText>“</w:instrText>
      </w:r>
      <w:r w:rsidR="00E33B8A" w:rsidRPr="006B2FCC">
        <w:instrText>DAYS FOR BACKUP REVIEWER Field (#.15)</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Fields:DAYS FOR BACKUP REVIEWER (#.15)</w:instrText>
      </w:r>
      <w:r w:rsidR="00E33B8A">
        <w:instrText>”</w:instrText>
      </w:r>
      <w:r w:rsidR="00E33B8A" w:rsidRPr="006B2FCC">
        <w:instrText xml:space="preserve"> </w:instrText>
      </w:r>
      <w:r w:rsidR="00E33B8A" w:rsidRPr="006B2FCC">
        <w:fldChar w:fldCharType="end"/>
      </w:r>
      <w:r w:rsidR="00E33B8A" w:rsidRPr="006B2FCC">
        <w:t xml:space="preserve"> in the ALERTS file (#8992)</w:t>
      </w:r>
      <w:r w:rsidR="00E33B8A" w:rsidRPr="006B2FCC">
        <w:fldChar w:fldCharType="begin"/>
      </w:r>
      <w:r w:rsidR="00E33B8A" w:rsidRPr="006B2FCC">
        <w:instrText xml:space="preserve"> XE </w:instrText>
      </w:r>
      <w:r w:rsidR="00E33B8A">
        <w:instrText>“</w:instrText>
      </w:r>
      <w:r w:rsidR="00E33B8A" w:rsidRPr="006B2FCC">
        <w:instrText>ALERTS File (#8992)</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Files:ALERTS(#8992)</w:instrText>
      </w:r>
      <w:r w:rsidR="00E33B8A">
        <w:instrText>”</w:instrText>
      </w:r>
      <w:r w:rsidR="00E33B8A" w:rsidRPr="006B2FCC">
        <w:instrText xml:space="preserve"> </w:instrText>
      </w:r>
      <w:r w:rsidR="00E33B8A" w:rsidRPr="006B2FCC">
        <w:fldChar w:fldCharType="end"/>
      </w:r>
      <w:r w:rsidR="00E33B8A" w:rsidRPr="006B2FCC">
        <w:t xml:space="preserve">. It </w:t>
      </w:r>
      <w:r w:rsidR="00E33B8A" w:rsidRPr="00CF4D02">
        <w:rPr>
          <w:i/>
        </w:rPr>
        <w:t>must</w:t>
      </w:r>
      <w:r w:rsidR="00E33B8A" w:rsidRPr="006B2FCC">
        <w:t xml:space="preserve"> be an integer from 1 to 15.</w:t>
      </w:r>
    </w:p>
    <w:p w:rsidR="00337C49" w:rsidRPr="00A31E33" w:rsidRDefault="00337C49" w:rsidP="00B46F1A">
      <w:pPr>
        <w:pStyle w:val="APIParameters"/>
      </w:pPr>
      <w:r>
        <w:rPr>
          <w:b/>
        </w:rPr>
        <w:tab/>
      </w:r>
      <w:r w:rsidR="00E33B8A" w:rsidRPr="006B2FCC">
        <w:t>XQAROU:</w:t>
      </w:r>
      <w:r w:rsidR="00E33B8A">
        <w:tab/>
      </w:r>
      <w:r w:rsidR="00E33B8A" w:rsidRPr="006B2FCC">
        <w:t>(optional) Indicates a routine or tag^routine to run when the alert is processed. If both XQAOPT and XQAROU are defined, XQAOPT is used and XQAROU is ignored.</w:t>
      </w:r>
    </w:p>
    <w:p w:rsidR="00337C49" w:rsidRPr="00A31E33" w:rsidRDefault="00337C49" w:rsidP="00B46F1A">
      <w:pPr>
        <w:pStyle w:val="APIParameters"/>
      </w:pPr>
      <w:r>
        <w:rPr>
          <w:b/>
        </w:rPr>
        <w:tab/>
      </w:r>
      <w:r w:rsidR="00E33B8A" w:rsidRPr="006B2FCC">
        <w:t>XQASUPV:</w:t>
      </w:r>
      <w:r w:rsidR="00E33B8A">
        <w:tab/>
      </w:r>
      <w:r w:rsidR="00E33B8A" w:rsidRPr="00605B8D">
        <w:t>(optional) Supervisor forwarding. Number of days to wait before Delete Old (&gt;14d) Alerts option forwards alert to recipient</w:t>
      </w:r>
      <w:r w:rsidR="00E33B8A">
        <w:t>’</w:t>
      </w:r>
      <w:r w:rsidR="00E33B8A" w:rsidRPr="00605B8D">
        <w:t>s supervisor, if unprocessed by recipient. Can be a number from 1 to 30. Supervisor is determined from the recipient</w:t>
      </w:r>
      <w:r w:rsidR="00E33B8A">
        <w:t>’</w:t>
      </w:r>
      <w:r w:rsidR="00E33B8A" w:rsidRPr="00605B8D">
        <w:t>s NEW PERSON file (#200) entry pointer to the SERVICE/SECTION file (#49)</w:t>
      </w:r>
      <w:r w:rsidR="00E33B8A">
        <w:fldChar w:fldCharType="begin"/>
      </w:r>
      <w:r w:rsidR="00E33B8A">
        <w:instrText xml:space="preserve"> XE “SERVICE/SECTION F</w:instrText>
      </w:r>
      <w:r w:rsidR="00E33B8A" w:rsidRPr="00220613">
        <w:instrText>ile (#49)</w:instrText>
      </w:r>
      <w:r w:rsidR="00E33B8A">
        <w:instrText xml:space="preserve">” </w:instrText>
      </w:r>
      <w:r w:rsidR="00E33B8A">
        <w:fldChar w:fldCharType="end"/>
      </w:r>
      <w:r w:rsidR="00E33B8A">
        <w:fldChar w:fldCharType="begin"/>
      </w:r>
      <w:r w:rsidR="00E33B8A">
        <w:instrText xml:space="preserve"> XE “Files:SERVICE/SECTION</w:instrText>
      </w:r>
      <w:r w:rsidR="00E33B8A" w:rsidRPr="00220613">
        <w:instrText xml:space="preserve"> (#49)</w:instrText>
      </w:r>
      <w:r w:rsidR="00E33B8A">
        <w:instrText xml:space="preserve">” </w:instrText>
      </w:r>
      <w:r w:rsidR="00E33B8A">
        <w:fldChar w:fldCharType="end"/>
      </w:r>
      <w:r w:rsidR="00E33B8A" w:rsidRPr="00605B8D">
        <w:t>, and then the en</w:t>
      </w:r>
      <w:r w:rsidR="00E33B8A">
        <w:t>try (if any) in the pointed-to Service/S</w:t>
      </w:r>
      <w:r w:rsidR="00E33B8A" w:rsidRPr="00605B8D">
        <w:t>ection</w:t>
      </w:r>
      <w:r w:rsidR="00E33B8A">
        <w:t>’</w:t>
      </w:r>
      <w:r w:rsidR="00E33B8A" w:rsidRPr="00605B8D">
        <w:t>s CHIEF field.</w:t>
      </w:r>
    </w:p>
    <w:p w:rsidR="00337C49" w:rsidRPr="00A31E33" w:rsidRDefault="00337C49" w:rsidP="00B46F1A">
      <w:pPr>
        <w:pStyle w:val="APIParameters"/>
      </w:pPr>
      <w:r>
        <w:rPr>
          <w:b/>
        </w:rPr>
        <w:tab/>
      </w:r>
      <w:r w:rsidR="00E33B8A" w:rsidRPr="006B2FCC">
        <w:t>XQASURO:</w:t>
      </w:r>
      <w:r w:rsidR="00E33B8A">
        <w:tab/>
      </w:r>
      <w:r w:rsidR="00E33B8A" w:rsidRPr="006B2FCC">
        <w:t>(optional) Number of days to wait before Delete Old (&gt;14d) Alerts option</w:t>
      </w:r>
      <w:r w:rsidR="00E33B8A" w:rsidRPr="006B2FCC">
        <w:rPr>
          <w:szCs w:val="22"/>
        </w:rPr>
        <w:fldChar w:fldCharType="begin"/>
      </w:r>
      <w:r w:rsidR="00E33B8A" w:rsidRPr="006B2FCC">
        <w:instrText xml:space="preserve"> XE </w:instrText>
      </w:r>
      <w:r w:rsidR="00E33B8A">
        <w:instrText>“</w:instrText>
      </w:r>
      <w:r w:rsidR="00E33B8A" w:rsidRPr="006B2FCC">
        <w:rPr>
          <w:szCs w:val="22"/>
        </w:rPr>
        <w:instrText>Delete Old (&gt;14d) Alerts Option</w:instrText>
      </w:r>
      <w:r w:rsidR="00E33B8A">
        <w:instrText>”</w:instrText>
      </w:r>
      <w:r w:rsidR="00E33B8A" w:rsidRPr="006B2FCC">
        <w:instrText xml:space="preserve"> </w:instrText>
      </w:r>
      <w:r w:rsidR="00E33B8A" w:rsidRPr="006B2FCC">
        <w:rPr>
          <w:szCs w:val="22"/>
        </w:rPr>
        <w:fldChar w:fldCharType="end"/>
      </w:r>
      <w:r w:rsidR="00E33B8A" w:rsidRPr="006B2FCC">
        <w:rPr>
          <w:szCs w:val="22"/>
        </w:rPr>
        <w:fldChar w:fldCharType="begin"/>
      </w:r>
      <w:r w:rsidR="00E33B8A" w:rsidRPr="006B2FCC">
        <w:instrText xml:space="preserve"> XE </w:instrText>
      </w:r>
      <w:r w:rsidR="00E33B8A">
        <w:instrText>“</w:instrText>
      </w:r>
      <w:r w:rsidR="00E33B8A" w:rsidRPr="006B2FCC">
        <w:instrText>Options:</w:instrText>
      </w:r>
      <w:r w:rsidR="00E33B8A" w:rsidRPr="006B2FCC">
        <w:rPr>
          <w:szCs w:val="22"/>
        </w:rPr>
        <w:instrText>Delete Old (&gt;14d) Alerts</w:instrText>
      </w:r>
      <w:r w:rsidR="00E33B8A">
        <w:instrText>”</w:instrText>
      </w:r>
      <w:r w:rsidR="00E33B8A" w:rsidRPr="006B2FCC">
        <w:instrText xml:space="preserve"> </w:instrText>
      </w:r>
      <w:r w:rsidR="00E33B8A" w:rsidRPr="006B2FCC">
        <w:rPr>
          <w:szCs w:val="22"/>
        </w:rPr>
        <w:fldChar w:fldCharType="end"/>
      </w:r>
      <w:r w:rsidR="00E33B8A" w:rsidRPr="006B2FCC">
        <w:t xml:space="preserve"> forwards alert to recipient</w:t>
      </w:r>
      <w:r w:rsidR="00E33B8A">
        <w:t>’</w:t>
      </w:r>
      <w:r w:rsidR="00E33B8A" w:rsidRPr="006B2FCC">
        <w:t>s MailMan surrogates (if any), if alert is unprocessed by recipient. Can be a number from 1 to 30.</w:t>
      </w:r>
    </w:p>
    <w:p w:rsidR="00337C49" w:rsidRDefault="00337C49" w:rsidP="00B46F1A">
      <w:pPr>
        <w:pStyle w:val="APIParameters"/>
      </w:pPr>
      <w:r>
        <w:rPr>
          <w:b/>
        </w:rPr>
        <w:tab/>
      </w:r>
      <w:r w:rsidR="00E33B8A" w:rsidRPr="006B2FCC">
        <w:t>XQATEXT:</w:t>
      </w:r>
      <w:r w:rsidR="00E33B8A">
        <w:tab/>
      </w:r>
      <w:r w:rsidR="00E33B8A" w:rsidRPr="006B2FCC">
        <w:t xml:space="preserve">(optional) As of </w:t>
      </w:r>
      <w:r w:rsidR="00B004B0">
        <w:t>Kernel patch X</w:t>
      </w:r>
      <w:r w:rsidR="00E33B8A" w:rsidRPr="006B2FCC">
        <w:t xml:space="preserve">U*8.0*207, this variable permits informational text of any length to be passed with an alert. When the alert is selected, the contents of this variable </w:t>
      </w:r>
      <w:r w:rsidR="0074327E">
        <w:t>are</w:t>
      </w:r>
      <w:r w:rsidR="00E33B8A" w:rsidRPr="006B2FCC">
        <w:t xml:space="preserve"> displayed in a ScreenMan form within the roll </w:t>
      </w:r>
      <w:r w:rsidR="00CF4D02">
        <w:t>and</w:t>
      </w:r>
      <w:r w:rsidR="00E33B8A" w:rsidRPr="006B2FCC">
        <w:t xml:space="preserve"> scroll environment.</w:t>
      </w:r>
    </w:p>
    <w:p w:rsidR="00337C49" w:rsidRPr="00E33B8A" w:rsidRDefault="00B1207A" w:rsidP="00E82178">
      <w:pPr>
        <w:pStyle w:val="APIParametersNote"/>
      </w:pPr>
      <w:r>
        <w:drawing>
          <wp:inline distT="0" distB="0" distL="0" distR="0" wp14:anchorId="18903D40" wp14:editId="708A8AE0">
            <wp:extent cx="285750" cy="285750"/>
            <wp:effectExtent l="0" t="0" r="0" b="0"/>
            <wp:docPr id="364" name="Picture 3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rsidRPr="006B2FCC">
        <w:t xml:space="preserve">It was also intended to be displayed within a text display box within the GUI environment. </w:t>
      </w:r>
      <w:r w:rsidR="00E33B8A">
        <w:t>Currently</w:t>
      </w:r>
      <w:r w:rsidR="00E33B8A" w:rsidRPr="006B2FCC">
        <w:t xml:space="preserve">, CPRS has </w:t>
      </w:r>
      <w:r w:rsidR="00E33B8A" w:rsidRPr="00CF4D02">
        <w:rPr>
          <w:i/>
        </w:rPr>
        <w:t>not</w:t>
      </w:r>
      <w:r w:rsidR="00E33B8A" w:rsidRPr="006B2FCC">
        <w:t xml:space="preserve"> implemented this functionality, so it can only be viewed in the roll </w:t>
      </w:r>
      <w:r w:rsidR="00CF4D02">
        <w:t>and</w:t>
      </w:r>
      <w:r w:rsidR="00E33B8A" w:rsidRPr="006B2FCC">
        <w:t xml:space="preserve"> scroll environment.</w:t>
      </w:r>
    </w:p>
    <w:p w:rsidR="00C82BE0" w:rsidRDefault="00C82BE0" w:rsidP="00FB6B75">
      <w:pPr>
        <w:pStyle w:val="APIParameters"/>
        <w:keepNext/>
        <w:keepLines/>
      </w:pPr>
      <w:r w:rsidRPr="00337C49">
        <w:rPr>
          <w:b/>
        </w:rPr>
        <w:lastRenderedPageBreak/>
        <w:t>Output:</w:t>
      </w:r>
      <w:r w:rsidRPr="00337C49">
        <w:rPr>
          <w:b/>
        </w:rPr>
        <w:tab/>
      </w:r>
      <w:r w:rsidR="00E33B8A" w:rsidRPr="006B2FCC">
        <w:t>returns:</w:t>
      </w:r>
      <w:r w:rsidRPr="00337C49">
        <w:rPr>
          <w:b/>
        </w:rPr>
        <w:tab/>
      </w:r>
      <w:r w:rsidR="00E33B8A" w:rsidRPr="006B2FCC">
        <w:t>Returns:</w:t>
      </w:r>
    </w:p>
    <w:p w:rsidR="00E33B8A" w:rsidRPr="006B2FCC" w:rsidRDefault="00E33B8A" w:rsidP="00FB6B75">
      <w:pPr>
        <w:pStyle w:val="APIParametersListBullet"/>
        <w:keepNext/>
        <w:keepLines/>
      </w:pPr>
      <w:r w:rsidRPr="0095662E">
        <w:rPr>
          <w:b/>
        </w:rPr>
        <w:t>1—</w:t>
      </w:r>
      <w:r w:rsidRPr="006B2FCC">
        <w:t>The alert was sent successfully.</w:t>
      </w:r>
    </w:p>
    <w:p w:rsidR="00E33B8A" w:rsidRPr="00337C49" w:rsidRDefault="00E33B8A" w:rsidP="00B46F1A">
      <w:pPr>
        <w:pStyle w:val="APIParametersListBullet"/>
      </w:pPr>
      <w:r w:rsidRPr="0095662E">
        <w:rPr>
          <w:b/>
        </w:rPr>
        <w:t>0—</w:t>
      </w:r>
      <w:r w:rsidRPr="006B2FCC">
        <w:t xml:space="preserve">The alert was </w:t>
      </w:r>
      <w:r w:rsidRPr="006B2FCC">
        <w:rPr>
          <w:i/>
        </w:rPr>
        <w:t>not</w:t>
      </w:r>
      <w:r w:rsidRPr="006B2FCC">
        <w:t xml:space="preserve"> sent successfully, in which case the XQALERR variable contain</w:t>
      </w:r>
      <w:r w:rsidR="0074327E">
        <w:t>s</w:t>
      </w:r>
      <w:r w:rsidRPr="006B2FCC">
        <w:t xml:space="preserve"> a text string indicating the reason that the alert was </w:t>
      </w:r>
      <w:r w:rsidRPr="00CF4D02">
        <w:rPr>
          <w:i/>
        </w:rPr>
        <w:t>not</w:t>
      </w:r>
      <w:r w:rsidRPr="006B2FCC">
        <w:t xml:space="preserve"> sent.</w:t>
      </w:r>
    </w:p>
    <w:p w:rsidR="003D723E" w:rsidRPr="003D723E" w:rsidRDefault="00E33B8A" w:rsidP="00FB6B75">
      <w:pPr>
        <w:pStyle w:val="APIParameters"/>
        <w:keepNext/>
        <w:keepLines/>
      </w:pPr>
      <w:r w:rsidRPr="00E82178">
        <w:rPr>
          <w:b/>
        </w:rPr>
        <w:t>Output</w:t>
      </w:r>
      <w:r w:rsidR="00E82178" w:rsidRPr="00E82178">
        <w:rPr>
          <w:b/>
        </w:rPr>
        <w:t xml:space="preserve"> Variabl</w:t>
      </w:r>
      <w:r w:rsidRPr="00E82178">
        <w:rPr>
          <w:b/>
        </w:rPr>
        <w:t>es:</w:t>
      </w:r>
      <w:r w:rsidRPr="00337C49">
        <w:tab/>
      </w:r>
      <w:r w:rsidRPr="00B53366">
        <w:t>XQALERR:</w:t>
      </w:r>
      <w:r w:rsidRPr="003D723E">
        <w:tab/>
      </w:r>
      <w:r w:rsidR="003D723E" w:rsidRPr="003D723E">
        <w:t>Returns:</w:t>
      </w:r>
    </w:p>
    <w:p w:rsidR="003D723E" w:rsidRDefault="003D723E" w:rsidP="00FB6B75">
      <w:pPr>
        <w:pStyle w:val="APIParametersListBullet"/>
        <w:keepNext/>
        <w:keepLines/>
      </w:pPr>
      <w:r w:rsidRPr="0095662E">
        <w:rPr>
          <w:b/>
        </w:rPr>
        <w:t>NULL—</w:t>
      </w:r>
      <w:r w:rsidR="00E33B8A" w:rsidRPr="00B53366">
        <w:t>It the alert was sent successfully</w:t>
      </w:r>
      <w:r w:rsidRPr="003D723E">
        <w:t xml:space="preserve">, this variable </w:t>
      </w:r>
      <w:r w:rsidR="0074327E">
        <w:t>is</w:t>
      </w:r>
      <w:r w:rsidRPr="003D723E">
        <w:t xml:space="preserve"> null</w:t>
      </w:r>
      <w:r>
        <w:t>.</w:t>
      </w:r>
    </w:p>
    <w:p w:rsidR="00E33B8A" w:rsidRDefault="003D723E" w:rsidP="00B46F1A">
      <w:pPr>
        <w:pStyle w:val="APIParametersListBullet"/>
      </w:pPr>
      <w:r w:rsidRPr="0095662E">
        <w:rPr>
          <w:b/>
        </w:rPr>
        <w:t>Text String—</w:t>
      </w:r>
      <w:r w:rsidR="00E33B8A" w:rsidRPr="00B53366">
        <w:t xml:space="preserve">If the alert was </w:t>
      </w:r>
      <w:r w:rsidR="00E33B8A" w:rsidRPr="003D723E">
        <w:rPr>
          <w:i/>
        </w:rPr>
        <w:t>not</w:t>
      </w:r>
      <w:r w:rsidR="00E33B8A" w:rsidRPr="00B53366">
        <w:t xml:space="preserve"> sent successfully, this variable</w:t>
      </w:r>
      <w:r w:rsidR="0074327E">
        <w:t xml:space="preserve"> </w:t>
      </w:r>
      <w:r w:rsidR="00E33B8A" w:rsidRPr="00B53366">
        <w:t>contain</w:t>
      </w:r>
      <w:r w:rsidR="0074327E">
        <w:t>s</w:t>
      </w:r>
      <w:r w:rsidR="00E33B8A" w:rsidRPr="00B53366">
        <w:t xml:space="preserve"> a text string that indicates the reason that the alert was </w:t>
      </w:r>
      <w:r w:rsidR="00E33B8A" w:rsidRPr="003D723E">
        <w:rPr>
          <w:i/>
        </w:rPr>
        <w:t>not</w:t>
      </w:r>
      <w:r w:rsidR="00E33B8A" w:rsidRPr="00B53366">
        <w:t xml:space="preserve"> sent.</w:t>
      </w:r>
    </w:p>
    <w:p w:rsidR="000A1C2C" w:rsidRDefault="000A1C2C" w:rsidP="000A1C2C">
      <w:pPr>
        <w:pStyle w:val="BodyText6"/>
      </w:pPr>
    </w:p>
    <w:p w:rsidR="001323C9" w:rsidRPr="006B2FCC" w:rsidRDefault="001323C9" w:rsidP="00E22EEC">
      <w:pPr>
        <w:pStyle w:val="Heading4"/>
      </w:pPr>
      <w:bookmarkStart w:id="144" w:name="_Toc458598815"/>
      <w:r w:rsidRPr="006B2FCC">
        <w:t>Details—When the Alert is Processed</w:t>
      </w:r>
      <w:bookmarkEnd w:id="144"/>
    </w:p>
    <w:p w:rsidR="001323C9" w:rsidRPr="006B2FCC" w:rsidRDefault="001323C9" w:rsidP="00167DDC">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1323C9" w:rsidRDefault="001323C9" w:rsidP="00A31E33">
      <w:pPr>
        <w:pStyle w:val="APIParametersListNumber"/>
        <w:keepNext/>
        <w:keepLines/>
        <w:numPr>
          <w:ilvl w:val="0"/>
          <w:numId w:val="19"/>
        </w:numPr>
      </w:pPr>
      <w:r w:rsidRPr="00BC4E7F">
        <w:t>Alert Handler sets up the following input variables:</w:t>
      </w:r>
    </w:p>
    <w:p w:rsidR="00B46F1A" w:rsidRPr="006B2FCC" w:rsidRDefault="00B46F1A" w:rsidP="00B46F1A">
      <w:pPr>
        <w:pStyle w:val="ListBulletIndent2"/>
        <w:keepNext/>
        <w:keepLines/>
      </w:pPr>
      <w:r w:rsidRPr="006B2FCC">
        <w:t>XQADATA—If originally set when alert was created.</w:t>
      </w:r>
    </w:p>
    <w:p w:rsidR="00B46F1A" w:rsidRPr="006B2FCC" w:rsidRDefault="00B46F1A" w:rsidP="00B46F1A">
      <w:pPr>
        <w:pStyle w:val="ListBulletIndent2"/>
        <w:keepNext/>
        <w:keepLines/>
      </w:pPr>
      <w:r w:rsidRPr="006B2FCC">
        <w:t>XQAID—If originally set when alert was created.</w:t>
      </w:r>
    </w:p>
    <w:p w:rsidR="00B46F1A" w:rsidRPr="006B2FCC" w:rsidRDefault="00B46F1A" w:rsidP="00B46F1A">
      <w:pPr>
        <w:pStyle w:val="ListBulletIndent2"/>
        <w:keepNext/>
        <w:keepLines/>
      </w:pPr>
      <w:r w:rsidRPr="006B2FCC">
        <w:t>XQAKILL—The purge indicator. It is always set to 1 by the Alert Handler.</w:t>
      </w:r>
    </w:p>
    <w:p w:rsidR="00B46F1A" w:rsidRPr="006B2FCC" w:rsidRDefault="00B46F1A" w:rsidP="00B46F1A">
      <w:pPr>
        <w:pStyle w:val="BodyText3"/>
        <w:keepNext/>
        <w:keepLines/>
      </w:pPr>
      <w:r w:rsidRPr="006B2FCC">
        <w:t>If you associated a software</w:t>
      </w:r>
      <w:r>
        <w:t xml:space="preserve"> application</w:t>
      </w:r>
      <w:r w:rsidRPr="006B2FCC">
        <w:t xml:space="preserve"> identifier, XQAID, with the alert, it is restored along with two additional semicolon pieces:</w:t>
      </w:r>
    </w:p>
    <w:p w:rsidR="00B46F1A" w:rsidRPr="006B2FCC" w:rsidRDefault="00B46F1A" w:rsidP="00B46F1A">
      <w:pPr>
        <w:pStyle w:val="ListBulletIndent2"/>
        <w:keepNext/>
        <w:keepLines/>
      </w:pPr>
      <w:r w:rsidRPr="006B2FCC">
        <w:t>Current user number.</w:t>
      </w:r>
    </w:p>
    <w:p w:rsidR="00B46F1A" w:rsidRPr="006B2FCC" w:rsidRDefault="00B46F1A" w:rsidP="00B46F1A">
      <w:pPr>
        <w:pStyle w:val="ListBulletIndent2"/>
        <w:keepNext/>
        <w:keepLines/>
      </w:pPr>
      <w:r w:rsidRPr="006B2FCC">
        <w:t>Current date/time.</w:t>
      </w:r>
    </w:p>
    <w:p w:rsidR="00B46F1A" w:rsidRPr="006B2FCC" w:rsidRDefault="00B46F1A" w:rsidP="00B46F1A">
      <w:pPr>
        <w:pStyle w:val="BodyText3"/>
        <w:keepNext/>
        <w:keepLines/>
      </w:pPr>
      <w:r w:rsidRPr="006B2FCC">
        <w:t>With the two additional semicolon pieces, the software</w:t>
      </w:r>
      <w:r>
        <w:t xml:space="preserve"> application</w:t>
      </w:r>
      <w:r w:rsidRPr="006B2FCC">
        <w:t xml:space="preserve"> identifier becomes the alert identifier. If you did </w:t>
      </w:r>
      <w:r w:rsidRPr="00D52C80">
        <w:rPr>
          <w:i/>
        </w:rPr>
        <w:t>not</w:t>
      </w:r>
      <w:r w:rsidRPr="006B2FCC">
        <w:t xml:space="preserve"> define XQAID when creating the alert, Alert Handler sets XQAID input variable to </w:t>
      </w:r>
      <w:r>
        <w:t>“</w:t>
      </w:r>
      <w:r w:rsidRPr="006B2FCC">
        <w:rPr>
          <w:b/>
        </w:rPr>
        <w:t>NO-ID</w:t>
      </w:r>
      <w:r>
        <w:t>”</w:t>
      </w:r>
      <w:r w:rsidRPr="006B2FCC">
        <w:t xml:space="preserve"> followed by the two additional semicolon pieces.</w:t>
      </w:r>
    </w:p>
    <w:p w:rsidR="001323C9" w:rsidRDefault="001323C9" w:rsidP="00A31E33">
      <w:pPr>
        <w:pStyle w:val="APIParametersListNumber"/>
        <w:keepNext/>
        <w:keepLines/>
        <w:numPr>
          <w:ilvl w:val="0"/>
          <w:numId w:val="19"/>
        </w:numPr>
      </w:pPr>
      <w:r w:rsidRPr="00B46F1A">
        <w:t xml:space="preserve">Alert Handler runs the routine or </w:t>
      </w:r>
      <w:r w:rsidR="00E9316C">
        <w:t xml:space="preserve">any </w:t>
      </w:r>
      <w:r w:rsidRPr="00B46F1A">
        <w:t>option specified in the XQAOPT or XQAROU input variables.</w:t>
      </w:r>
    </w:p>
    <w:p w:rsidR="00B46F1A" w:rsidRPr="006B2FCC" w:rsidRDefault="00B46F1A" w:rsidP="00B46F1A">
      <w:pPr>
        <w:pStyle w:val="BodyText3"/>
      </w:pPr>
      <w:r w:rsidRPr="006B2FCC">
        <w:t>You can refer to the three input variables listed above (i.e., XQADATA, XQAID, and XQAKILL) in the option or routine that processes the alert.</w:t>
      </w:r>
    </w:p>
    <w:p w:rsidR="001323C9" w:rsidRDefault="001323C9" w:rsidP="00A31E33">
      <w:pPr>
        <w:pStyle w:val="APIParametersListNumber"/>
        <w:keepNext/>
        <w:keepLines/>
        <w:numPr>
          <w:ilvl w:val="0"/>
          <w:numId w:val="19"/>
        </w:numPr>
      </w:pPr>
      <w:r w:rsidRPr="00BC4E7F">
        <w:lastRenderedPageBreak/>
        <w:t>Once the routine or option finishes, Alert Handler deletes the alert, under the following conditions:</w:t>
      </w:r>
    </w:p>
    <w:p w:rsidR="00B46F1A" w:rsidRPr="006B2FCC" w:rsidRDefault="00B46F1A" w:rsidP="00B46F1A">
      <w:pPr>
        <w:pStyle w:val="ListBulletIndent2"/>
        <w:keepNext/>
        <w:keepLines/>
      </w:pPr>
      <w:r w:rsidRPr="006B2FCC">
        <w:t>If XQAKILL remains at the va</w:t>
      </w:r>
      <w:r w:rsidR="00A31E33">
        <w:t xml:space="preserve">lue of 1 as it was set in Step </w:t>
      </w:r>
      <w:r w:rsidRPr="006B2FCC">
        <w:t>1, the alert is deleted for the current user only.</w:t>
      </w:r>
    </w:p>
    <w:p w:rsidR="00B46F1A" w:rsidRPr="006B2FCC" w:rsidRDefault="00B46F1A" w:rsidP="00B46F1A">
      <w:pPr>
        <w:pStyle w:val="ListBulletIndent2"/>
        <w:keepNext/>
        <w:keepLines/>
      </w:pPr>
      <w:r w:rsidRPr="006B2FCC">
        <w:t>To prevent the alert from being del</w:t>
      </w:r>
      <w:r w:rsidR="00A31E33">
        <w:t xml:space="preserve">eted, KILL XQAKILL during Step </w:t>
      </w:r>
      <w:r w:rsidRPr="006B2FCC">
        <w:t xml:space="preserve">2. You may </w:t>
      </w:r>
      <w:r w:rsidRPr="00D52C80">
        <w:rPr>
          <w:i/>
        </w:rPr>
        <w:t>not</w:t>
      </w:r>
      <w:r w:rsidRPr="006B2FCC">
        <w:t xml:space="preserve"> want the alert to be deleted if processing, such as entering an electronic signature, was </w:t>
      </w:r>
      <w:r w:rsidRPr="00D52C80">
        <w:rPr>
          <w:i/>
        </w:rPr>
        <w:t>not</w:t>
      </w:r>
      <w:r w:rsidRPr="006B2FCC">
        <w:t xml:space="preserve"> completed.</w:t>
      </w:r>
    </w:p>
    <w:p w:rsidR="00B46F1A" w:rsidRPr="006B2FCC" w:rsidRDefault="00B46F1A" w:rsidP="00B46F1A">
      <w:pPr>
        <w:pStyle w:val="ListBulletIndent2"/>
        <w:keepNext/>
        <w:keepLines/>
      </w:pPr>
      <w:r w:rsidRPr="006B2FCC">
        <w:t xml:space="preserve">To delete the alert for all recipients of the alert, </w:t>
      </w:r>
      <w:r w:rsidR="004117F1" w:rsidRPr="004117F1">
        <w:rPr>
          <w:i/>
        </w:rPr>
        <w:t>not</w:t>
      </w:r>
      <w:r w:rsidRPr="006B2FCC">
        <w:t xml:space="preserve"> just the current user, set XQAKILL to zero (0) during Step #2 above. When XQAKILL is set to 0, Alert Handler searches for any alerts with a matching Alert Identifier, all three semicolon pieces:</w:t>
      </w:r>
    </w:p>
    <w:p w:rsidR="00B46F1A" w:rsidRPr="006B2FCC" w:rsidRDefault="00B46F1A" w:rsidP="00B46F1A">
      <w:pPr>
        <w:pStyle w:val="ListBullet2Indent3"/>
        <w:keepNext/>
        <w:keepLines/>
      </w:pPr>
      <w:r w:rsidRPr="006B2FCC">
        <w:t>Original Package Identifier.</w:t>
      </w:r>
    </w:p>
    <w:p w:rsidR="00B46F1A" w:rsidRPr="006B2FCC" w:rsidRDefault="00B46F1A" w:rsidP="00B46F1A">
      <w:pPr>
        <w:pStyle w:val="ListBullet2Indent3"/>
        <w:keepNext/>
        <w:keepLines/>
      </w:pPr>
      <w:r w:rsidRPr="006B2FCC">
        <w:t>Alert sender.</w:t>
      </w:r>
    </w:p>
    <w:p w:rsidR="00B46F1A" w:rsidRPr="006B2FCC" w:rsidRDefault="00B46F1A" w:rsidP="00B46F1A">
      <w:pPr>
        <w:pStyle w:val="ListBullet2Indent3"/>
      </w:pPr>
      <w:r w:rsidRPr="006B2FCC">
        <w:t>Date/Time the alert was sent.</w:t>
      </w:r>
    </w:p>
    <w:p w:rsidR="00B46F1A" w:rsidRPr="006B2FCC" w:rsidRDefault="00B46F1A" w:rsidP="00B46F1A">
      <w:pPr>
        <w:pStyle w:val="BodyText5"/>
        <w:keepNext/>
        <w:keepLines/>
      </w:pPr>
      <w:r w:rsidRPr="006B2FCC">
        <w:t xml:space="preserve">It purges them so that other users need </w:t>
      </w:r>
      <w:r w:rsidRPr="00D52C80">
        <w:rPr>
          <w:i/>
        </w:rPr>
        <w:t>not</w:t>
      </w:r>
      <w:r w:rsidRPr="006B2FCC">
        <w:t xml:space="preserve"> be notified of an obsolete alert.</w:t>
      </w:r>
    </w:p>
    <w:p w:rsidR="00B46F1A" w:rsidRPr="006B2FCC" w:rsidRDefault="00B1207A" w:rsidP="00B46F1A">
      <w:pPr>
        <w:pStyle w:val="NoteIndent4"/>
      </w:pPr>
      <w:r>
        <w:rPr>
          <w:noProof/>
          <w:lang w:eastAsia="en-US"/>
        </w:rPr>
        <w:drawing>
          <wp:inline distT="0" distB="0" distL="0" distR="0" wp14:anchorId="0DFEB049" wp14:editId="7EBD8C33">
            <wp:extent cx="285750" cy="285750"/>
            <wp:effectExtent l="0" t="0" r="0" b="0"/>
            <wp:docPr id="365" name="Picture 3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46F1A">
        <w:tab/>
      </w:r>
      <w:r w:rsidR="00B46F1A" w:rsidRPr="006B2FCC">
        <w:rPr>
          <w:b/>
          <w:iCs/>
        </w:rPr>
        <w:t xml:space="preserve">NOTE: </w:t>
      </w:r>
      <w:r w:rsidR="00B46F1A" w:rsidRPr="006B2FCC">
        <w:t xml:space="preserve">To delete an alert for all recipients, you </w:t>
      </w:r>
      <w:r w:rsidR="00B46F1A" w:rsidRPr="006B2FCC">
        <w:rPr>
          <w:i/>
        </w:rPr>
        <w:t>must</w:t>
      </w:r>
      <w:r w:rsidR="00B46F1A" w:rsidRPr="006B2FCC">
        <w:t xml:space="preserve"> define XQAID with </w:t>
      </w:r>
      <w:r w:rsidR="00B46F1A">
        <w:t>ap</w:t>
      </w:r>
      <w:r w:rsidR="00B46F1A" w:rsidRPr="006B2FCC">
        <w:t>propriate specificity when creating the alert.</w:t>
      </w:r>
    </w:p>
    <w:p w:rsidR="001323C9" w:rsidRPr="006B2FCC" w:rsidRDefault="001323C9" w:rsidP="00B0233E">
      <w:pPr>
        <w:pStyle w:val="APIParametersListNumber"/>
        <w:numPr>
          <w:ilvl w:val="0"/>
          <w:numId w:val="19"/>
        </w:numPr>
      </w:pPr>
      <w:r w:rsidRPr="00BC4E7F">
        <w:t>Finally, the Alert Handler cleans up by KILLing XQADATA, XQAID, and XQAKILL. Alert</w:t>
      </w:r>
      <w:r w:rsidRPr="006B2FCC">
        <w:t xml:space="preserve"> Handler returns the user to the View Alerts listing if pending alerts remain. Otherwise, Alert Handler returns the user to their last menu prompt.</w:t>
      </w:r>
    </w:p>
    <w:p w:rsidR="001323C9" w:rsidRPr="006B2FCC" w:rsidRDefault="001323C9" w:rsidP="00E22EEC">
      <w:pPr>
        <w:pStyle w:val="Heading4"/>
      </w:pPr>
      <w:bookmarkStart w:id="145" w:name="_Toc458598816"/>
      <w:r w:rsidRPr="006B2FCC">
        <w:t>Example</w:t>
      </w:r>
      <w:bookmarkEnd w:id="145"/>
    </w:p>
    <w:p w:rsidR="00F12A7B" w:rsidRPr="006B2FCC" w:rsidRDefault="00F12A7B" w:rsidP="00BC5B57">
      <w:pPr>
        <w:pStyle w:val="Caption"/>
      </w:pPr>
      <w:bookmarkStart w:id="146" w:name="_Toc200269958"/>
      <w:bookmarkStart w:id="147" w:name="_Toc458599853"/>
      <w:r w:rsidRPr="006B2FCC">
        <w:t xml:space="preserve">Figure </w:t>
      </w:r>
      <w:r w:rsidR="000542BF">
        <w:fldChar w:fldCharType="begin"/>
      </w:r>
      <w:r w:rsidR="000542BF">
        <w:instrText xml:space="preserve"> SEQ Figure \* ARABIC </w:instrText>
      </w:r>
      <w:r w:rsidR="000542BF">
        <w:fldChar w:fldCharType="separate"/>
      </w:r>
      <w:r w:rsidR="00EE31EC">
        <w:rPr>
          <w:noProof/>
        </w:rPr>
        <w:t>14</w:t>
      </w:r>
      <w:r w:rsidR="000542BF">
        <w:rPr>
          <w:noProof/>
        </w:rPr>
        <w:fldChar w:fldCharType="end"/>
      </w:r>
      <w:r w:rsidR="00844A43">
        <w:t>:</w:t>
      </w:r>
      <w:r w:rsidRPr="006B2FCC">
        <w:t xml:space="preserve"> </w:t>
      </w:r>
      <w:r w:rsidR="00DE4D25" w:rsidRPr="006B2FCC">
        <w:t>$$SETUP1^XQALERT</w:t>
      </w:r>
      <w:r w:rsidR="00DE4D25">
        <w:t xml:space="preserve"> </w:t>
      </w:r>
      <w:r w:rsidR="00EF784D">
        <w:t>AP</w:t>
      </w:r>
      <w:r w:rsidR="00DE4D25">
        <w:t>I—</w:t>
      </w:r>
      <w:r w:rsidRPr="006B2FCC">
        <w:t>Call to send an alert sample</w:t>
      </w:r>
      <w:bookmarkEnd w:id="146"/>
      <w:bookmarkEnd w:id="147"/>
    </w:p>
    <w:p w:rsidR="001323C9" w:rsidRPr="006B2FCC" w:rsidRDefault="001323C9" w:rsidP="001323C9">
      <w:pPr>
        <w:pStyle w:val="Code"/>
        <w:rPr>
          <w:rFonts w:cs="Courier New"/>
          <w:szCs w:val="18"/>
        </w:rPr>
      </w:pPr>
      <w:r w:rsidRPr="006B2FCC">
        <w:rPr>
          <w:rFonts w:cs="Courier New"/>
          <w:szCs w:val="18"/>
        </w:rPr>
        <w:t>;send an alert</w:t>
      </w:r>
    </w:p>
    <w:p w:rsidR="001323C9" w:rsidRPr="006B2FCC" w:rsidRDefault="002F492D" w:rsidP="001323C9">
      <w:pPr>
        <w:pStyle w:val="Code"/>
        <w:rPr>
          <w:rFonts w:cs="Courier New"/>
          <w:szCs w:val="18"/>
        </w:rPr>
      </w:pPr>
      <w:r w:rsidRPr="006B2FCC">
        <w:rPr>
          <w:rFonts w:cs="Courier New"/>
          <w:szCs w:val="18"/>
        </w:rPr>
        <w:t>;assume DFN is for patient XU</w:t>
      </w:r>
      <w:r w:rsidR="001323C9" w:rsidRPr="006B2FCC">
        <w:rPr>
          <w:rFonts w:cs="Courier New"/>
          <w:szCs w:val="18"/>
        </w:rPr>
        <w:t>PATIENT,</w:t>
      </w:r>
      <w:smartTag w:uri="urn:schemas-microsoft-com:office:smarttags" w:element="stockticker">
        <w:r w:rsidR="001323C9" w:rsidRPr="006B2FCC">
          <w:rPr>
            <w:rFonts w:cs="Courier New"/>
            <w:szCs w:val="18"/>
          </w:rPr>
          <w:t>ONE</w:t>
        </w:r>
      </w:smartTag>
    </w:p>
    <w:p w:rsidR="001323C9" w:rsidRPr="006B2FCC" w:rsidRDefault="00401454" w:rsidP="001323C9">
      <w:pPr>
        <w:pStyle w:val="Code"/>
        <w:rPr>
          <w:rFonts w:cs="Courier New"/>
          <w:szCs w:val="18"/>
        </w:rPr>
      </w:pPr>
      <w:r w:rsidRPr="006B2FCC">
        <w:rPr>
          <w:rFonts w:cs="Courier New"/>
          <w:szCs w:val="18"/>
        </w:rPr>
        <w:t>N XQA,XQAARCH,XQADATA,XQAFLG,XQAGUID,XQAID,XQAMSG,XQAOPT,XQAROU,XQASUPV,XQASURO,XQATEXT,XQALERR</w:t>
      </w:r>
    </w:p>
    <w:p w:rsidR="001323C9" w:rsidRPr="006B2FCC" w:rsidRDefault="00401454" w:rsidP="001323C9">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1323C9" w:rsidRPr="006B2FCC" w:rsidRDefault="00401454" w:rsidP="001323C9">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23487D">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23487D">
        <w:rPr>
          <w:rFonts w:cs="Courier New"/>
          <w:szCs w:val="18"/>
        </w:rPr>
        <w:t>“</w:t>
      </w:r>
      <w:r w:rsidRPr="006B2FCC">
        <w:rPr>
          <w:rFonts w:cs="Courier New"/>
          <w:szCs w:val="18"/>
        </w:rPr>
        <w:t xml:space="preserve"> (</w:t>
      </w:r>
      <w:r w:rsidR="0023487D">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23487D">
        <w:rPr>
          <w:rFonts w:cs="Courier New"/>
          <w:szCs w:val="18"/>
        </w:rPr>
        <w:t>“</w:t>
      </w:r>
      <w:r w:rsidRPr="006B2FCC">
        <w:rPr>
          <w:rFonts w:cs="Courier New"/>
          <w:szCs w:val="18"/>
        </w:rPr>
        <w:t>) Schedule follow-up exam in Surgical Clinic.</w:t>
      </w:r>
      <w:r w:rsidR="00FF3F33">
        <w:rPr>
          <w:rFonts w:cs="Courier New"/>
          <w:szCs w:val="18"/>
        </w:rPr>
        <w:t>”</w:t>
      </w:r>
    </w:p>
    <w:p w:rsidR="001323C9" w:rsidRPr="006B2FCC" w:rsidRDefault="00401454" w:rsidP="001323C9">
      <w:pPr>
        <w:pStyle w:val="Code"/>
        <w:rPr>
          <w:rFonts w:cs="Courier New"/>
          <w:szCs w:val="18"/>
        </w:rPr>
      </w:pPr>
      <w:r w:rsidRPr="006B2FCC">
        <w:rPr>
          <w:rFonts w:cs="Courier New"/>
          <w:szCs w:val="18"/>
        </w:rPr>
        <w:t xml:space="preserve">S </w:t>
      </w:r>
      <w:smartTag w:uri="urn:schemas-microsoft-com:office:smarttags" w:element="stockticker">
        <w:r w:rsidRPr="006B2FCC">
          <w:rPr>
            <w:rFonts w:cs="Courier New"/>
            <w:szCs w:val="18"/>
          </w:rPr>
          <w:t>VAR</w:t>
        </w:r>
      </w:smartTag>
      <w:r w:rsidRPr="006B2FCC">
        <w:rPr>
          <w:rFonts w:cs="Courier New"/>
          <w:szCs w:val="18"/>
        </w:rPr>
        <w:t xml:space="preserve">=$$SETUP1^XQALERT I </w:t>
      </w:r>
      <w:r w:rsidR="00FF3F33">
        <w:rPr>
          <w:rFonts w:cs="Courier New"/>
          <w:szCs w:val="18"/>
        </w:rPr>
        <w:t>‘</w:t>
      </w:r>
      <w:r w:rsidRPr="006B2FCC">
        <w:rPr>
          <w:rFonts w:cs="Courier New"/>
          <w:szCs w:val="18"/>
        </w:rPr>
        <w:t>XQALERR W !,</w:t>
      </w:r>
      <w:r w:rsidR="0023487D">
        <w:rPr>
          <w:rFonts w:cs="Courier New"/>
          <w:szCs w:val="18"/>
        </w:rPr>
        <w:t>“</w:t>
      </w:r>
      <w:r w:rsidRPr="006B2FCC">
        <w:rPr>
          <w:rFonts w:cs="Courier New"/>
          <w:szCs w:val="18"/>
        </w:rPr>
        <w:t xml:space="preserve">ERROR IN ALERT: </w:t>
      </w:r>
      <w:r w:rsidR="0023487D">
        <w:rPr>
          <w:rFonts w:cs="Courier New"/>
          <w:szCs w:val="18"/>
        </w:rPr>
        <w:t>”</w:t>
      </w:r>
      <w:r w:rsidRPr="006B2FCC">
        <w:rPr>
          <w:rFonts w:cs="Courier New"/>
          <w:szCs w:val="18"/>
        </w:rPr>
        <w:t>,XQALERR</w:t>
      </w:r>
    </w:p>
    <w:p w:rsidR="00401454" w:rsidRPr="006B2FCC" w:rsidRDefault="00401454" w:rsidP="001323C9">
      <w:pPr>
        <w:pStyle w:val="Code"/>
        <w:rPr>
          <w:rFonts w:cs="Courier New"/>
          <w:szCs w:val="18"/>
        </w:rPr>
      </w:pPr>
      <w:r w:rsidRPr="006B2FCC">
        <w:rPr>
          <w:rFonts w:cs="Courier New"/>
          <w:szCs w:val="18"/>
        </w:rPr>
        <w:t>Q</w:t>
      </w:r>
    </w:p>
    <w:p w:rsidR="001323C9" w:rsidRPr="006B2FCC" w:rsidRDefault="001323C9" w:rsidP="00747258">
      <w:pPr>
        <w:pStyle w:val="BodyText6"/>
      </w:pPr>
    </w:p>
    <w:p w:rsidR="00F12A7B" w:rsidRPr="006B2FCC" w:rsidRDefault="00F12A7B" w:rsidP="00BC5B57">
      <w:pPr>
        <w:pStyle w:val="Caption"/>
      </w:pPr>
      <w:bookmarkStart w:id="148" w:name="_Toc200269959"/>
      <w:bookmarkStart w:id="149" w:name="_Toc458599854"/>
      <w:r w:rsidRPr="006B2FCC">
        <w:t xml:space="preserve">Figure </w:t>
      </w:r>
      <w:r w:rsidR="000542BF">
        <w:fldChar w:fldCharType="begin"/>
      </w:r>
      <w:r w:rsidR="000542BF">
        <w:instrText xml:space="preserve"> SEQ Figure \* ARABIC </w:instrText>
      </w:r>
      <w:r w:rsidR="000542BF">
        <w:fldChar w:fldCharType="separate"/>
      </w:r>
      <w:r w:rsidR="00EE31EC">
        <w:rPr>
          <w:noProof/>
        </w:rPr>
        <w:t>15</w:t>
      </w:r>
      <w:r w:rsidR="000542BF">
        <w:rPr>
          <w:noProof/>
        </w:rPr>
        <w:fldChar w:fldCharType="end"/>
      </w:r>
      <w:r w:rsidR="00844A43">
        <w:t>:</w:t>
      </w:r>
      <w:r w:rsidRPr="006B2FCC">
        <w:t xml:space="preserve"> </w:t>
      </w:r>
      <w:r w:rsidR="00DE4D25" w:rsidRPr="006B2FCC">
        <w:t>$$SETUP1^XQALERT</w:t>
      </w:r>
      <w:r w:rsidR="00DE4D25">
        <w:t xml:space="preserve"> </w:t>
      </w:r>
      <w:r w:rsidR="00EF784D">
        <w:t>AP</w:t>
      </w:r>
      <w:r w:rsidR="00DE4D25">
        <w:t>I—</w:t>
      </w:r>
      <w:r w:rsidRPr="006B2FCC">
        <w:t>Resulting alert, from View Alerts option</w:t>
      </w:r>
      <w:bookmarkEnd w:id="148"/>
      <w:bookmarkEnd w:id="149"/>
    </w:p>
    <w:p w:rsidR="001323C9" w:rsidRPr="006B2FCC" w:rsidRDefault="001323C9" w:rsidP="001323C9">
      <w:pPr>
        <w:pStyle w:val="Dialogue"/>
      </w:pPr>
      <w:r w:rsidRPr="006B2FCC">
        <w:t xml:space="preserve">Select Systems Manager Menu Option: </w:t>
      </w:r>
      <w:r w:rsidR="00FF3F33">
        <w:rPr>
          <w:b/>
          <w:highlight w:val="yellow"/>
        </w:rPr>
        <w:t>“</w:t>
      </w:r>
      <w:r w:rsidRPr="00300D29">
        <w:rPr>
          <w:b/>
          <w:highlight w:val="yellow"/>
        </w:rPr>
        <w:t>VA</w:t>
      </w:r>
    </w:p>
    <w:p w:rsidR="001323C9" w:rsidRPr="006B2FCC" w:rsidRDefault="001323C9" w:rsidP="001323C9">
      <w:pPr>
        <w:pStyle w:val="Dialogue"/>
      </w:pPr>
    </w:p>
    <w:p w:rsidR="001323C9" w:rsidRPr="006B2FCC" w:rsidRDefault="001323C9" w:rsidP="001323C9">
      <w:pPr>
        <w:pStyle w:val="Dialogue"/>
      </w:pPr>
    </w:p>
    <w:p w:rsidR="001323C9" w:rsidRPr="006B2FCC" w:rsidRDefault="001323C9" w:rsidP="001323C9">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1323C9" w:rsidRPr="006B2FCC" w:rsidRDefault="001323C9" w:rsidP="001323C9">
      <w:pPr>
        <w:pStyle w:val="Dialogue"/>
      </w:pPr>
      <w:r w:rsidRPr="006B2FCC">
        <w:t xml:space="preserve">          Select from 1 to 1</w:t>
      </w:r>
    </w:p>
    <w:p w:rsidR="001323C9" w:rsidRPr="006B2FCC" w:rsidRDefault="001323C9" w:rsidP="001323C9">
      <w:pPr>
        <w:pStyle w:val="Dialogue"/>
      </w:pPr>
      <w:r w:rsidRPr="006B2FCC">
        <w:t xml:space="preserve">          or enter ?, A, I, P, M, R, or ^ to exit:</w:t>
      </w:r>
    </w:p>
    <w:p w:rsidR="001323C9" w:rsidRPr="006B2FCC" w:rsidRDefault="001323C9" w:rsidP="00747258">
      <w:pPr>
        <w:pStyle w:val="BodyText6"/>
      </w:pPr>
    </w:p>
    <w:p w:rsidR="006A1CB3" w:rsidRPr="006B2FCC" w:rsidRDefault="006A1CB3" w:rsidP="00457DA6">
      <w:pPr>
        <w:pStyle w:val="Heading3"/>
      </w:pPr>
      <w:bookmarkStart w:id="150" w:name="_Toc458598817"/>
      <w:r w:rsidRPr="006B2FCC">
        <w:lastRenderedPageBreak/>
        <w:t>USER^XQALERT(): Get Alerts for a User</w:t>
      </w:r>
      <w:bookmarkEnd w:id="142"/>
      <w:bookmarkEnd w:id="150"/>
    </w:p>
    <w:p w:rsidR="00C82BE0" w:rsidRDefault="00C82BE0" w:rsidP="00C82BE0">
      <w:pPr>
        <w:pStyle w:val="APIText"/>
        <w:keepNext/>
        <w:keepLines/>
      </w:pPr>
      <w:r w:rsidRPr="006B2FCC">
        <w:rPr>
          <w:b/>
        </w:rPr>
        <w:t>Reference Type</w:t>
      </w:r>
      <w:r>
        <w:rPr>
          <w:b/>
        </w:rPr>
        <w:t>:</w:t>
      </w:r>
      <w:r>
        <w:rPr>
          <w:b/>
        </w:rPr>
        <w:tab/>
      </w:r>
      <w:r w:rsidR="003D723E" w:rsidRPr="006B2FCC">
        <w:t>Supported</w:t>
      </w:r>
      <w:r w:rsidR="003B2519" w:rsidRPr="006B2FCC">
        <w:fldChar w:fldCharType="begin"/>
      </w:r>
      <w:r w:rsidR="003B2519" w:rsidRPr="006B2FCC">
        <w:instrText xml:space="preserve">XE </w:instrText>
      </w:r>
      <w:r w:rsidR="003B2519">
        <w:instrText>“</w:instrText>
      </w:r>
      <w:r w:rsidR="003B2519" w:rsidRPr="006B2FCC">
        <w:instrText>XQALERT:USER^XQALERT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Alerts:USER^XQALERT</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Type:Supported:USER^XQALERT</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723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723E" w:rsidRPr="006B2FCC">
        <w:t>10081</w:t>
      </w:r>
    </w:p>
    <w:p w:rsidR="003D723E" w:rsidRPr="006B2FCC" w:rsidRDefault="00C82BE0" w:rsidP="003D723E">
      <w:pPr>
        <w:pStyle w:val="APIText"/>
        <w:keepNext/>
        <w:keepLines/>
      </w:pPr>
      <w:r w:rsidRPr="006B2FCC">
        <w:rPr>
          <w:b/>
        </w:rPr>
        <w:t>Description</w:t>
      </w:r>
      <w:r>
        <w:rPr>
          <w:b/>
        </w:rPr>
        <w:t>:</w:t>
      </w:r>
      <w:r w:rsidRPr="0084064A">
        <w:tab/>
      </w:r>
      <w:r w:rsidR="003D723E">
        <w:t>This API</w:t>
      </w:r>
      <w:r w:rsidR="003D723E" w:rsidRPr="006B2FCC">
        <w:t xml:space="preserve"> returns a list of alerts for a given user. You can return a list of all alerts for a particular user that are either:</w:t>
      </w:r>
    </w:p>
    <w:p w:rsidR="003D723E" w:rsidRPr="006B2FCC" w:rsidRDefault="003D723E" w:rsidP="003D723E">
      <w:pPr>
        <w:pStyle w:val="APIDescriptionListBullet"/>
        <w:keepNext/>
        <w:keepLines/>
      </w:pPr>
      <w:r w:rsidRPr="006B2FCC">
        <w:t>Open.</w:t>
      </w:r>
    </w:p>
    <w:p w:rsidR="00C82BE0" w:rsidRPr="0084064A" w:rsidRDefault="003D723E" w:rsidP="003D723E">
      <w:pPr>
        <w:pStyle w:val="APIDescriptionListBullet"/>
      </w:pPr>
      <w:r w:rsidRPr="006B2FCC">
        <w:t>Within a given time range (open and closed).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723E" w:rsidRPr="003D723E">
        <w:rPr>
          <w:rFonts w:ascii="Courier New" w:hAnsi="Courier New" w:cs="Courier New"/>
          <w:sz w:val="18"/>
          <w:szCs w:val="18"/>
        </w:rPr>
        <w:t>USER^XQALERT(root[,duz][,startdate][,enddate])</w:t>
      </w:r>
    </w:p>
    <w:p w:rsidR="00C82BE0" w:rsidRDefault="00C82BE0" w:rsidP="00FB6B75">
      <w:pPr>
        <w:pStyle w:val="APIParameters"/>
        <w:keepNext/>
        <w:keepLines/>
        <w:ind w:left="4147" w:hanging="4147"/>
      </w:pPr>
      <w:r w:rsidRPr="003D723E">
        <w:rPr>
          <w:b/>
        </w:rPr>
        <w:t>Input Parameters:</w:t>
      </w:r>
      <w:r w:rsidRPr="003D723E">
        <w:rPr>
          <w:b/>
        </w:rPr>
        <w:tab/>
      </w:r>
      <w:r w:rsidR="003D723E" w:rsidRPr="006B2FCC">
        <w:t>root:</w:t>
      </w:r>
      <w:r w:rsidRPr="003D723E">
        <w:rPr>
          <w:b/>
        </w:rPr>
        <w:tab/>
      </w:r>
      <w:r w:rsidR="003D723E" w:rsidRPr="006B2FCC">
        <w:t>(required) Fully resolved global or local reference in which to return a list of matching alerts.</w:t>
      </w:r>
    </w:p>
    <w:p w:rsidR="003D723E" w:rsidRDefault="003D723E" w:rsidP="00FB6B75">
      <w:pPr>
        <w:pStyle w:val="APIParameters"/>
        <w:keepNext/>
        <w:keepLines/>
        <w:ind w:left="4147" w:hanging="4147"/>
      </w:pPr>
      <w:r>
        <w:tab/>
      </w:r>
      <w:r w:rsidRPr="006B2FCC">
        <w:t>duz:</w:t>
      </w:r>
      <w:r>
        <w:tab/>
      </w:r>
      <w:r w:rsidRPr="006B2FCC">
        <w:t xml:space="preserve">(optional) DUZ number of the user for whom the alert list is returned. If you do </w:t>
      </w:r>
      <w:r w:rsidR="004117F1" w:rsidRPr="004117F1">
        <w:rPr>
          <w:i/>
        </w:rPr>
        <w:t>not</w:t>
      </w:r>
      <w:r w:rsidRPr="006B2FCC">
        <w:t xml:space="preserve"> pass a number, </w:t>
      </w:r>
      <w:r>
        <w:t xml:space="preserve">it uses </w:t>
      </w:r>
      <w:r w:rsidRPr="006B2FCC">
        <w:t>the current user</w:t>
      </w:r>
      <w:r>
        <w:t>’</w:t>
      </w:r>
      <w:r w:rsidRPr="006B2FCC">
        <w:t>s DUZ.</w:t>
      </w:r>
    </w:p>
    <w:p w:rsidR="003D723E" w:rsidRDefault="003D723E" w:rsidP="00B46F1A">
      <w:pPr>
        <w:pStyle w:val="APIParameters"/>
      </w:pPr>
      <w:r>
        <w:tab/>
      </w:r>
      <w:r w:rsidRPr="006B2FCC">
        <w:t>startdate:</w:t>
      </w:r>
      <w:r>
        <w:tab/>
      </w:r>
      <w:r w:rsidRPr="006B2FCC">
        <w:t>(optional) Starting date to check for alerts. If you pass this parameter, all alerts are returned, open or closed, from the startdate until the enddate (if no enddate is specified, all alerts beyond the startdate are returned). If you omit the startdate parameter (and enddate), only currently open alerts are returned.</w:t>
      </w:r>
    </w:p>
    <w:p w:rsidR="003D723E" w:rsidRPr="003D723E" w:rsidRDefault="003D723E" w:rsidP="00B46F1A">
      <w:pPr>
        <w:pStyle w:val="APIParameters"/>
      </w:pPr>
      <w:r>
        <w:tab/>
      </w:r>
      <w:r w:rsidRPr="006B2FCC">
        <w:t>enddate:</w:t>
      </w:r>
      <w:r>
        <w:tab/>
      </w:r>
      <w:r w:rsidRPr="006B2FCC">
        <w:t>(optional) Ending date to check for alerts. If you omit this parameter, but pass a startdate, all alerts are returned beyond the startdate.</w:t>
      </w:r>
    </w:p>
    <w:p w:rsidR="003D723E" w:rsidRPr="006B2FCC" w:rsidRDefault="00C82BE0" w:rsidP="00FB6B75">
      <w:pPr>
        <w:pStyle w:val="APIParameters"/>
        <w:keepNext/>
        <w:keepLines/>
      </w:pPr>
      <w:r w:rsidRPr="003D723E">
        <w:rPr>
          <w:b/>
        </w:rPr>
        <w:t>Output Parameters:</w:t>
      </w:r>
      <w:r w:rsidRPr="003D723E">
        <w:rPr>
          <w:b/>
        </w:rPr>
        <w:tab/>
      </w:r>
      <w:r w:rsidR="003D723E" w:rsidRPr="006B2FCC">
        <w:t>root:</w:t>
      </w:r>
      <w:r w:rsidRPr="003D723E">
        <w:rPr>
          <w:b/>
        </w:rPr>
        <w:tab/>
      </w:r>
      <w:r w:rsidR="003D723E" w:rsidRPr="006B2FCC">
        <w:t>All alerts matching the request are returned in the input parameter you specified in root, in the following format:</w:t>
      </w:r>
    </w:p>
    <w:p w:rsidR="003D723E" w:rsidRPr="006B2FCC" w:rsidRDefault="003D723E" w:rsidP="00FB6B75">
      <w:pPr>
        <w:pStyle w:val="APIParametersCode"/>
        <w:keepNext/>
        <w:keepLines/>
      </w:pPr>
      <w:r w:rsidRPr="006B2FCC">
        <w:t>root=number of matching alerts</w:t>
      </w:r>
    </w:p>
    <w:p w:rsidR="003D723E" w:rsidRPr="006B2FCC" w:rsidRDefault="003D723E" w:rsidP="00FB6B75">
      <w:pPr>
        <w:pStyle w:val="APIParametersCode"/>
        <w:keepNext/>
        <w:keepLines/>
      </w:pPr>
      <w:r w:rsidRPr="006B2FCC">
        <w:t xml:space="preserve">root(1)= </w:t>
      </w:r>
      <w:r>
        <w:t>“</w:t>
      </w:r>
      <w:r w:rsidRPr="006B2FCC">
        <w:t xml:space="preserve">I   </w:t>
      </w:r>
      <w:r>
        <w:t>“</w:t>
      </w:r>
      <w:r w:rsidRPr="006B2FCC">
        <w:t>_messagetext_</w:t>
      </w:r>
      <w:r>
        <w:t>”</w:t>
      </w:r>
      <w:r w:rsidRPr="006B2FCC">
        <w:t>^</w:t>
      </w:r>
      <w:r>
        <w:t>”</w:t>
      </w:r>
      <w:r w:rsidRPr="006B2FCC">
        <w:t>_alertid</w:t>
      </w:r>
    </w:p>
    <w:p w:rsidR="003D723E" w:rsidRPr="006B2FCC" w:rsidRDefault="003D723E" w:rsidP="00FB6B75">
      <w:pPr>
        <w:pStyle w:val="APIParametersCode"/>
        <w:keepNext/>
        <w:keepLines/>
      </w:pPr>
      <w:r w:rsidRPr="006B2FCC">
        <w:t>root(2)=...</w:t>
      </w:r>
    </w:p>
    <w:p w:rsidR="003D723E" w:rsidRPr="006B2FCC" w:rsidRDefault="003B2519" w:rsidP="00FB6B75">
      <w:pPr>
        <w:pStyle w:val="APIParametersText"/>
        <w:keepNext/>
        <w:keepLines/>
      </w:pPr>
      <w:r>
        <w:t>W</w:t>
      </w:r>
      <w:r w:rsidR="003D723E" w:rsidRPr="006B2FCC">
        <w:t>here the first three characters are either:</w:t>
      </w:r>
    </w:p>
    <w:p w:rsidR="003D723E" w:rsidRPr="006B2FCC" w:rsidRDefault="003D723E" w:rsidP="00FB6B75">
      <w:pPr>
        <w:pStyle w:val="APIParametersCode"/>
        <w:keepNext/>
        <w:keepLines/>
      </w:pPr>
      <w:r w:rsidRPr="006B2FCC">
        <w:t xml:space="preserve">  </w:t>
      </w:r>
      <w:r>
        <w:t>“</w:t>
      </w:r>
      <w:r w:rsidRPr="006B2FCC">
        <w:t xml:space="preserve">I  </w:t>
      </w:r>
      <w:r>
        <w:t>“</w:t>
      </w:r>
      <w:r w:rsidRPr="006B2FCC">
        <w:t>: if the alert is informational</w:t>
      </w:r>
    </w:p>
    <w:p w:rsidR="003D723E" w:rsidRPr="006B2FCC" w:rsidRDefault="003D723E" w:rsidP="00B46F1A">
      <w:pPr>
        <w:pStyle w:val="APIParametersCode"/>
      </w:pPr>
      <w:r w:rsidRPr="006B2FCC">
        <w:t xml:space="preserve">  </w:t>
      </w:r>
      <w:r>
        <w:t>“</w:t>
      </w:r>
      <w:r w:rsidRPr="006B2FCC">
        <w:t xml:space="preserve">   </w:t>
      </w:r>
      <w:r>
        <w:t>“</w:t>
      </w:r>
      <w:r w:rsidRPr="006B2FCC">
        <w:t>: if the alert runs a routine</w:t>
      </w:r>
    </w:p>
    <w:p w:rsidR="003D723E" w:rsidRPr="006B2FCC" w:rsidRDefault="00D764D0" w:rsidP="00FB6B75">
      <w:pPr>
        <w:pStyle w:val="APIParametersText"/>
        <w:keepNext/>
        <w:keepLines/>
      </w:pPr>
      <w:r>
        <w:t>In addition,</w:t>
      </w:r>
      <w:r w:rsidR="003D723E" w:rsidRPr="006B2FCC">
        <w:t xml:space="preserve"> where alertid (Alert Identifier) contains three semicolon-delimited pieces:</w:t>
      </w:r>
    </w:p>
    <w:p w:rsidR="003D723E" w:rsidRPr="006B2FCC" w:rsidRDefault="003D723E" w:rsidP="00977C88">
      <w:pPr>
        <w:pStyle w:val="APIParametersListNumber"/>
        <w:keepNext/>
        <w:keepLines/>
        <w:numPr>
          <w:ilvl w:val="0"/>
          <w:numId w:val="42"/>
        </w:numPr>
        <w:tabs>
          <w:tab w:val="clear" w:pos="360"/>
        </w:tabs>
        <w:ind w:left="4860"/>
      </w:pPr>
      <w:r w:rsidRPr="006B2FCC">
        <w:t>The original software</w:t>
      </w:r>
      <w:r>
        <w:t xml:space="preserve"> application</w:t>
      </w:r>
      <w:r w:rsidRPr="006B2FCC">
        <w:t xml:space="preserve"> identifier (value of XQAID).</w:t>
      </w:r>
    </w:p>
    <w:p w:rsidR="003D723E" w:rsidRPr="006B2FCC" w:rsidRDefault="003D723E" w:rsidP="00FB6B75">
      <w:pPr>
        <w:pStyle w:val="APIParametersListNumber"/>
        <w:keepNext/>
        <w:keepLines/>
      </w:pPr>
      <w:r w:rsidRPr="006B2FCC">
        <w:t>The DUZ of the alert creator.</w:t>
      </w:r>
    </w:p>
    <w:p w:rsidR="00C82BE0" w:rsidRPr="00A31E33" w:rsidRDefault="003D723E" w:rsidP="00E82178">
      <w:pPr>
        <w:pStyle w:val="APIParametersListNumber"/>
      </w:pPr>
      <w:r w:rsidRPr="00A31E33">
        <w:t>The VA FileMan date and time the alert was created.</w:t>
      </w:r>
    </w:p>
    <w:p w:rsidR="006A1CB3" w:rsidRPr="006B2FCC" w:rsidRDefault="006A1CB3" w:rsidP="00E22EEC">
      <w:pPr>
        <w:pStyle w:val="Heading4"/>
      </w:pPr>
      <w:bookmarkStart w:id="151" w:name="_Toc458598818"/>
      <w:r w:rsidRPr="006B2FCC">
        <w:lastRenderedPageBreak/>
        <w:t>Example</w:t>
      </w:r>
      <w:bookmarkEnd w:id="151"/>
    </w:p>
    <w:p w:rsidR="006A1CB3" w:rsidRPr="006B2FCC" w:rsidRDefault="00DE4D25" w:rsidP="00DE4D25">
      <w:pPr>
        <w:pStyle w:val="Caption"/>
      </w:pPr>
      <w:bookmarkStart w:id="152" w:name="_Toc458599855"/>
      <w:r>
        <w:t xml:space="preserve">Figure </w:t>
      </w:r>
      <w:r w:rsidR="000542BF">
        <w:fldChar w:fldCharType="begin"/>
      </w:r>
      <w:r w:rsidR="000542BF">
        <w:instrText xml:space="preserve"> SEQ Figure \* ARABIC </w:instrText>
      </w:r>
      <w:r w:rsidR="000542BF">
        <w:fldChar w:fldCharType="separate"/>
      </w:r>
      <w:r w:rsidR="00EE31EC">
        <w:rPr>
          <w:noProof/>
        </w:rPr>
        <w:t>16</w:t>
      </w:r>
      <w:r w:rsidR="000542BF">
        <w:rPr>
          <w:noProof/>
        </w:rPr>
        <w:fldChar w:fldCharType="end"/>
      </w:r>
      <w:r w:rsidR="00844A43">
        <w:t>:</w:t>
      </w:r>
      <w:r>
        <w:t xml:space="preserve"> </w:t>
      </w:r>
      <w:r w:rsidRPr="006B2FCC">
        <w:t>USER^XQALERT</w:t>
      </w:r>
      <w:r w:rsidR="00AD6FFC">
        <w:t xml:space="preserve"> </w:t>
      </w:r>
      <w:r w:rsidR="00EF784D">
        <w:t>AP</w:t>
      </w:r>
      <w:r w:rsidR="00AD6FFC">
        <w:t>I</w:t>
      </w:r>
      <w:r>
        <w:t>—Example</w:t>
      </w:r>
      <w:bookmarkEnd w:id="152"/>
    </w:p>
    <w:p w:rsidR="006A1CB3" w:rsidRPr="006B2FCC" w:rsidRDefault="006A1CB3" w:rsidP="001F7C2C">
      <w:pPr>
        <w:pStyle w:val="Dialogue"/>
      </w:pPr>
      <w:r w:rsidRPr="006B2FCC">
        <w:t>&gt;</w:t>
      </w:r>
      <w:r w:rsidRPr="001F7C2C">
        <w:rPr>
          <w:b/>
          <w:highlight w:val="yellow"/>
        </w:rPr>
        <w:t>D USER^XQALERT(</w:t>
      </w:r>
      <w:r w:rsidR="00FF3F33">
        <w:rPr>
          <w:b/>
          <w:highlight w:val="yellow"/>
        </w:rPr>
        <w:t>“</w:t>
      </w:r>
      <w:r w:rsidRPr="001F7C2C">
        <w:rPr>
          <w:b/>
          <w:highlight w:val="yellow"/>
        </w:rPr>
        <w:t>ZZALRT</w:t>
      </w:r>
      <w:r w:rsidR="00FF3F33">
        <w:rPr>
          <w:b/>
          <w:highlight w:val="yellow"/>
        </w:rPr>
        <w:t>”</w:t>
      </w:r>
      <w:r w:rsidRPr="001F7C2C">
        <w:rPr>
          <w:b/>
          <w:highlight w:val="yellow"/>
        </w:rPr>
        <w:t>,ZZDUZ,2900101)</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ZZALRT</w:t>
      </w:r>
    </w:p>
    <w:p w:rsidR="006A1CB3" w:rsidRPr="006B2FCC" w:rsidRDefault="006A1CB3" w:rsidP="001F7C2C">
      <w:pPr>
        <w:pStyle w:val="Dialogue"/>
      </w:pPr>
      <w:r w:rsidRPr="006B2FCC">
        <w:t>ZZALRT=1</w:t>
      </w:r>
    </w:p>
    <w:p w:rsidR="006A1CB3" w:rsidRPr="006B2FCC" w:rsidRDefault="006A1CB3" w:rsidP="001F7C2C">
      <w:pPr>
        <w:pStyle w:val="Dialogue"/>
      </w:pPr>
      <w:r w:rsidRPr="006B2FCC">
        <w:t>ZZLART(1)=</w:t>
      </w:r>
      <w:r w:rsidR="00FF3F33">
        <w:t>“</w:t>
      </w:r>
      <w:r w:rsidRPr="006B2FCC">
        <w:t>I  Test Message^NO-ID;92;2940729.10312</w:t>
      </w:r>
      <w:r w:rsidR="00FF3F33">
        <w:t>”</w:t>
      </w:r>
    </w:p>
    <w:p w:rsidR="006A1CB3" w:rsidRPr="006B2FCC" w:rsidRDefault="006A1CB3" w:rsidP="00747258">
      <w:pPr>
        <w:pStyle w:val="BodyText6"/>
      </w:pPr>
    </w:p>
    <w:p w:rsidR="006A1CB3" w:rsidRPr="006B2FCC" w:rsidRDefault="006A1CB3" w:rsidP="00457DA6">
      <w:pPr>
        <w:pStyle w:val="Heading3"/>
      </w:pPr>
      <w:bookmarkStart w:id="153" w:name="_Ref180984262"/>
      <w:bookmarkStart w:id="154" w:name="_Ref241384192"/>
      <w:bookmarkStart w:id="155" w:name="_Toc458598819"/>
      <w:r w:rsidRPr="006B2FCC">
        <w:t>FORWARD^XQALFWD(): Forward Alerts</w:t>
      </w:r>
      <w:bookmarkEnd w:id="153"/>
      <w:bookmarkEnd w:id="154"/>
      <w:bookmarkEnd w:id="155"/>
    </w:p>
    <w:p w:rsidR="00C82BE0" w:rsidRDefault="00C82BE0" w:rsidP="00C82BE0">
      <w:pPr>
        <w:pStyle w:val="APIText"/>
        <w:keepNext/>
        <w:keepLines/>
      </w:pPr>
      <w:r w:rsidRPr="006B2FCC">
        <w:rPr>
          <w:b/>
        </w:rPr>
        <w:t>Reference Type</w:t>
      </w:r>
      <w:r>
        <w:rPr>
          <w:b/>
        </w:rPr>
        <w:t>:</w:t>
      </w:r>
      <w:r>
        <w:rPr>
          <w:b/>
        </w:rPr>
        <w:tab/>
      </w:r>
      <w:r w:rsidR="003B2519" w:rsidRPr="006B2FCC">
        <w:t>Supported</w:t>
      </w:r>
      <w:r w:rsidR="003B2519" w:rsidRPr="006B2FCC">
        <w:fldChar w:fldCharType="begin"/>
      </w:r>
      <w:r w:rsidR="003B2519" w:rsidRPr="006B2FCC">
        <w:instrText xml:space="preserve">XE </w:instrText>
      </w:r>
      <w:r w:rsidR="003B2519">
        <w:instrText>“</w:instrText>
      </w:r>
      <w:r w:rsidR="003B2519" w:rsidRPr="006B2FCC">
        <w:instrText>XQALFWD:FORWARD^XQALFWD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Alerts:FORWARD^XQALFWD</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Type:Supported:FORWARD^XQALFWD</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3009</w:t>
      </w:r>
    </w:p>
    <w:p w:rsidR="00C82BE0" w:rsidRPr="0084064A" w:rsidRDefault="00C82BE0" w:rsidP="00C82BE0">
      <w:pPr>
        <w:pStyle w:val="APIText"/>
        <w:keepNext/>
        <w:keepLines/>
      </w:pPr>
      <w:r w:rsidRPr="006B2FCC">
        <w:rPr>
          <w:b/>
        </w:rPr>
        <w:t>Description</w:t>
      </w:r>
      <w:r>
        <w:rPr>
          <w:b/>
        </w:rPr>
        <w:t>:</w:t>
      </w:r>
      <w:r w:rsidRPr="0084064A">
        <w:tab/>
      </w:r>
      <w:r w:rsidR="003B2519">
        <w:t>This API</w:t>
      </w:r>
      <w:r w:rsidR="003B2519" w:rsidRPr="006B2FCC">
        <w:t xml:space="preserve"> can be used to forward alerts (in most cases, for the current user only). It is a silent (no screen input or output)</w:t>
      </w:r>
      <w:r w:rsidR="003B2519">
        <w:t xml:space="preserve"> API</w:t>
      </w:r>
      <w:r w:rsidR="003B2519" w:rsidRPr="006B2FCC">
        <w:t>, and so can be used for windowed</w:t>
      </w:r>
      <w:r w:rsidR="003B2519">
        <w:t xml:space="preserve"> application</w:t>
      </w:r>
      <w:r w:rsidR="003B2519" w:rsidRPr="006B2FCC">
        <w: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B2519" w:rsidRPr="003B2519">
        <w:rPr>
          <w:rFonts w:ascii="Courier New" w:hAnsi="Courier New" w:cs="Courier New"/>
          <w:sz w:val="18"/>
          <w:szCs w:val="18"/>
        </w:rPr>
        <w:t>FORWARD^XQALFWD([.]alerts,[.]users,type[,comment])</w:t>
      </w:r>
    </w:p>
    <w:p w:rsidR="003B2519" w:rsidRPr="006B2FCC" w:rsidRDefault="00C82BE0" w:rsidP="00FB6B75">
      <w:pPr>
        <w:pStyle w:val="APIParameters"/>
        <w:keepNext/>
        <w:keepLines/>
        <w:ind w:left="4147" w:hanging="4147"/>
      </w:pPr>
      <w:r w:rsidRPr="003B2519">
        <w:rPr>
          <w:b/>
        </w:rPr>
        <w:t>Input Parameters:</w:t>
      </w:r>
      <w:r w:rsidRPr="003B2519">
        <w:rPr>
          <w:b/>
        </w:rPr>
        <w:tab/>
      </w:r>
      <w:r w:rsidR="003B2519" w:rsidRPr="006B2FCC">
        <w:t>[.]alerts:</w:t>
      </w:r>
      <w:r w:rsidRPr="003B2519">
        <w:rPr>
          <w:b/>
        </w:rPr>
        <w:tab/>
      </w:r>
      <w:bookmarkStart w:id="156" w:name="_Toc103414180"/>
      <w:r w:rsidR="003B2519" w:rsidRPr="006B2FCC">
        <w:t>(required) Array of alerts to be forwarded, each identified by its full alert identifier (the value of the ALERT ID field in the ALERT DATE/TIME multiple of the current user</w:t>
      </w:r>
      <w:r w:rsidR="003B2519">
        <w:t>’</w:t>
      </w:r>
      <w:r w:rsidR="00BB70A7">
        <w:t>s entry in the ALERT file [</w:t>
      </w:r>
      <w:r w:rsidR="003B2519" w:rsidRPr="006B2FCC">
        <w:t>#</w:t>
      </w:r>
      <w:r w:rsidR="00BB70A7">
        <w:rPr>
          <w:rFonts w:ascii="Arial" w:hAnsi="Arial"/>
        </w:rPr>
        <w:t>8992]</w:t>
      </w:r>
      <w:r w:rsidR="003B2519" w:rsidRPr="006B2FCC">
        <w:rPr>
          <w:rFonts w:ascii="Arial" w:hAnsi="Arial"/>
        </w:rPr>
        <w:fldChar w:fldCharType="begin"/>
      </w:r>
      <w:r w:rsidR="003B2519" w:rsidRPr="006B2FCC">
        <w:instrText xml:space="preserve"> XE </w:instrText>
      </w:r>
      <w:r w:rsidR="003B2519">
        <w:instrText>“</w:instrText>
      </w:r>
      <w:r w:rsidR="003B2519" w:rsidRPr="006B2FCC">
        <w:instrText>ALERT File (#</w:instrText>
      </w:r>
      <w:r w:rsidR="003B2519" w:rsidRPr="006B2FCC">
        <w:rPr>
          <w:rFonts w:ascii="Arial" w:hAnsi="Arial"/>
        </w:rPr>
        <w:instrText>8992)</w:instrText>
      </w:r>
      <w:r w:rsidR="003B2519">
        <w:instrText>”</w:instrText>
      </w:r>
      <w:r w:rsidR="003B2519" w:rsidRPr="006B2FCC">
        <w:instrText xml:space="preserve"> </w:instrText>
      </w:r>
      <w:r w:rsidR="003B2519" w:rsidRPr="006B2FCC">
        <w:rPr>
          <w:rFonts w:ascii="Arial" w:hAnsi="Arial"/>
        </w:rPr>
        <w:fldChar w:fldCharType="end"/>
      </w:r>
      <w:r w:rsidR="003B2519" w:rsidRPr="006B2FCC">
        <w:rPr>
          <w:rFonts w:ascii="Arial" w:hAnsi="Arial"/>
        </w:rPr>
        <w:fldChar w:fldCharType="begin"/>
      </w:r>
      <w:r w:rsidR="003B2519" w:rsidRPr="006B2FCC">
        <w:instrText xml:space="preserve"> XE </w:instrText>
      </w:r>
      <w:r w:rsidR="003B2519">
        <w:instrText>“</w:instrText>
      </w:r>
      <w:r w:rsidR="003B2519" w:rsidRPr="006B2FCC">
        <w:instrText>Files:ALERT (#</w:instrText>
      </w:r>
      <w:r w:rsidR="003B2519" w:rsidRPr="006B2FCC">
        <w:rPr>
          <w:rFonts w:ascii="Arial" w:hAnsi="Arial"/>
        </w:rPr>
        <w:instrText>8992)</w:instrText>
      </w:r>
      <w:r w:rsidR="003B2519">
        <w:instrText>”</w:instrText>
      </w:r>
      <w:r w:rsidR="003B2519" w:rsidRPr="006B2FCC">
        <w:instrText xml:space="preserve"> </w:instrText>
      </w:r>
      <w:r w:rsidR="003B2519" w:rsidRPr="006B2FCC">
        <w:rPr>
          <w:rFonts w:ascii="Arial" w:hAnsi="Arial"/>
        </w:rPr>
        <w:fldChar w:fldCharType="end"/>
      </w:r>
      <w:r w:rsidR="003B2519" w:rsidRPr="006B2FCC">
        <w:t xml:space="preserve">). Use the </w:t>
      </w:r>
      <w:bookmarkEnd w:id="156"/>
      <w:r w:rsidR="003B2519" w:rsidRPr="00FB6B75">
        <w:rPr>
          <w:color w:val="0000FF"/>
          <w:u w:val="single"/>
        </w:rPr>
        <w:fldChar w:fldCharType="begin" w:fldLock="1"/>
      </w:r>
      <w:r w:rsidR="003B2519" w:rsidRPr="00FB6B75">
        <w:rPr>
          <w:color w:val="0000FF"/>
          <w:u w:val="single"/>
        </w:rPr>
        <w:instrText xml:space="preserve"> REF _Ref103053854 \h  \* MERGEFORMAT </w:instrText>
      </w:r>
      <w:r w:rsidR="003B2519" w:rsidRPr="00FB6B75">
        <w:rPr>
          <w:color w:val="0000FF"/>
          <w:u w:val="single"/>
        </w:rPr>
      </w:r>
      <w:r w:rsidR="003B2519" w:rsidRPr="00FB6B75">
        <w:rPr>
          <w:color w:val="0000FF"/>
          <w:u w:val="single"/>
        </w:rPr>
        <w:fldChar w:fldCharType="separate"/>
      </w:r>
      <w:r w:rsidR="003B2519" w:rsidRPr="00FB6B75">
        <w:rPr>
          <w:color w:val="0000FF"/>
          <w:u w:val="single"/>
        </w:rPr>
        <w:t>$$SETUP1^XQALERT: Send Alerts</w:t>
      </w:r>
      <w:r w:rsidR="003B2519" w:rsidRPr="00FB6B75">
        <w:rPr>
          <w:color w:val="0000FF"/>
          <w:u w:val="single"/>
        </w:rPr>
        <w:fldChar w:fldCharType="end"/>
      </w:r>
      <w:r w:rsidR="003B2519">
        <w:t xml:space="preserve"> API</w:t>
      </w:r>
      <w:r w:rsidR="003B2519" w:rsidRPr="006B2FCC">
        <w:t xml:space="preserve"> to obtain alert identifiers for a user</w:t>
      </w:r>
      <w:r w:rsidR="003B2519">
        <w:t>’</w:t>
      </w:r>
      <w:r w:rsidR="003B2519" w:rsidRPr="006B2FCC">
        <w:t>s current open alerts.</w:t>
      </w:r>
    </w:p>
    <w:p w:rsidR="003B2519" w:rsidRPr="006B2FCC" w:rsidRDefault="003B2519" w:rsidP="00FB6B75">
      <w:pPr>
        <w:pStyle w:val="APIParametersText"/>
        <w:keepNext/>
        <w:keepLines/>
      </w:pPr>
      <w:r w:rsidRPr="006B2FCC">
        <w:t xml:space="preserve">If only a single alert is to be forwarded, only the top node </w:t>
      </w:r>
      <w:r w:rsidRPr="006B2FCC">
        <w:rPr>
          <w:i/>
        </w:rPr>
        <w:t>must</w:t>
      </w:r>
      <w:r w:rsidRPr="006B2FCC">
        <w:t xml:space="preserve"> be set (set it to the alert identifier of the alert to forward, and pass b</w:t>
      </w:r>
      <w:r w:rsidR="00BB70A7">
        <w:t xml:space="preserve">y value). If there are multiple </w:t>
      </w:r>
      <w:r w:rsidRPr="006B2FCC">
        <w:t>alerts to forward, the value of each entry in the array should be one of the desired alert identifier. For example:</w:t>
      </w:r>
    </w:p>
    <w:p w:rsidR="003B2519" w:rsidRPr="006B2FCC" w:rsidRDefault="003B2519" w:rsidP="00FB6B75">
      <w:pPr>
        <w:pStyle w:val="APIParametersCode"/>
        <w:keepNext/>
        <w:keepLines/>
      </w:pPr>
      <w:r w:rsidRPr="006B2FCC">
        <w:t>A6AALRT(1)=</w:t>
      </w:r>
      <w:r>
        <w:t>“</w:t>
      </w:r>
      <w:r w:rsidRPr="006B2FCC">
        <w:t>NO-ID;92;2941215.100432</w:t>
      </w:r>
      <w:r>
        <w:t>”</w:t>
      </w:r>
    </w:p>
    <w:p w:rsidR="003B2519" w:rsidRPr="006B2FCC" w:rsidRDefault="003B2519" w:rsidP="00FB6B75">
      <w:pPr>
        <w:pStyle w:val="APIParametersCode"/>
        <w:keepNext/>
        <w:keepLines/>
      </w:pPr>
      <w:r w:rsidRPr="006B2FCC">
        <w:t>A6AALRT(2)=</w:t>
      </w:r>
      <w:r>
        <w:t>“</w:t>
      </w:r>
      <w:r w:rsidRPr="006B2FCC">
        <w:t>NO-ID;161;2941220.111907</w:t>
      </w:r>
      <w:r>
        <w:t>”</w:t>
      </w:r>
    </w:p>
    <w:p w:rsidR="003B2519" w:rsidRPr="006B2FCC" w:rsidRDefault="003B2519" w:rsidP="00B46F1A">
      <w:pPr>
        <w:pStyle w:val="APIParametersCode"/>
      </w:pPr>
      <w:r w:rsidRPr="006B2FCC">
        <w:t>A6AALRT(3)=</w:t>
      </w:r>
      <w:r>
        <w:t>“</w:t>
      </w:r>
      <w:r w:rsidRPr="006B2FCC">
        <w:t>NO-ID;161;2941220.132401</w:t>
      </w:r>
      <w:r>
        <w:t>”</w:t>
      </w:r>
    </w:p>
    <w:p w:rsidR="00C82BE0" w:rsidRDefault="003B2519" w:rsidP="00B46F1A">
      <w:pPr>
        <w:pStyle w:val="APIParametersText"/>
      </w:pPr>
      <w:r w:rsidRPr="006B2FCC">
        <w:t xml:space="preserve">If using an array, the array </w:t>
      </w:r>
      <w:r w:rsidRPr="006B2FCC">
        <w:rPr>
          <w:i/>
        </w:rPr>
        <w:t>must</w:t>
      </w:r>
      <w:r w:rsidRPr="006B2FCC">
        <w:t xml:space="preserve"> be passed by reference in the parameter list.</w:t>
      </w:r>
    </w:p>
    <w:p w:rsidR="003B2519" w:rsidRDefault="003B2519" w:rsidP="00B46F1A">
      <w:pPr>
        <w:pStyle w:val="APIParameters"/>
      </w:pPr>
      <w:r>
        <w:tab/>
      </w:r>
      <w:r w:rsidRPr="006B2FCC">
        <w:t>[.]users:</w:t>
      </w:r>
      <w:r>
        <w:tab/>
      </w:r>
      <w:r w:rsidRPr="006B2FCC">
        <w:t xml:space="preserve">(required) Users to forward alert to. For forwarding as an alert or as a mail message (when the type parameter is </w:t>
      </w:r>
      <w:r w:rsidRPr="00BB70A7">
        <w:rPr>
          <w:b/>
        </w:rPr>
        <w:t>A</w:t>
      </w:r>
      <w:r w:rsidRPr="006B2FCC">
        <w:t xml:space="preserve"> or </w:t>
      </w:r>
      <w:r w:rsidRPr="00BB70A7">
        <w:rPr>
          <w:b/>
        </w:rPr>
        <w:t>M</w:t>
      </w:r>
      <w:r w:rsidRPr="006B2FCC">
        <w:t xml:space="preserve">), the input parameter can specify one or more users, and/or mail groups. For users, specify by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You do </w:t>
      </w:r>
      <w:r w:rsidRPr="00BB70A7">
        <w:rPr>
          <w:i/>
        </w:rPr>
        <w:t>not</w:t>
      </w:r>
      <w:r w:rsidRPr="006B2FCC">
        <w:t xml:space="preserve"> need to precede the user</w:t>
      </w:r>
      <w:r>
        <w:t>’</w:t>
      </w:r>
      <w:r w:rsidRPr="006B2FCC">
        <w:t>s IEN with an accent grave</w:t>
      </w:r>
      <w:r w:rsidR="00BB70A7">
        <w:t xml:space="preserve"> (</w:t>
      </w:r>
      <w:r w:rsidR="00BB70A7" w:rsidRPr="00BB70A7">
        <w:rPr>
          <w:b/>
        </w:rPr>
        <w:t>`</w:t>
      </w:r>
      <w:r w:rsidR="00BB70A7">
        <w:t>)</w:t>
      </w:r>
      <w:r w:rsidRPr="006B2FCC">
        <w:t>. For mail groups, specify in format G.MAILGROUP.</w:t>
      </w:r>
    </w:p>
    <w:p w:rsidR="003B2519" w:rsidRDefault="003B2519" w:rsidP="00FB6B75">
      <w:pPr>
        <w:pStyle w:val="APIParametersText"/>
        <w:keepNext/>
        <w:keepLines/>
      </w:pPr>
      <w:r w:rsidRPr="006B2FCC">
        <w:lastRenderedPageBreak/>
        <w:t>If there is only a single user or mail group, just set the top node of the array to that value, and pass it by value. If there are multiple values to be passed, pass them as the values of numerically subscripted array nodes (and pass the array by reference). For example:</w:t>
      </w:r>
    </w:p>
    <w:p w:rsidR="003B2519" w:rsidRPr="006B2FCC" w:rsidRDefault="003B2519" w:rsidP="00FB6B75">
      <w:pPr>
        <w:pStyle w:val="APIParametersCode"/>
        <w:keepNext/>
        <w:keepLines/>
      </w:pPr>
      <w:r w:rsidRPr="006B2FCC">
        <w:t>A6AUSER(1)=</w:t>
      </w:r>
      <w:r>
        <w:t>“</w:t>
      </w:r>
      <w:r w:rsidRPr="006B2FCC">
        <w:t>G.</w:t>
      </w:r>
      <w:smartTag w:uri="urn:schemas-microsoft-com:office:smarttags" w:element="stockticker">
        <w:r w:rsidRPr="006B2FCC">
          <w:t>MAS</w:t>
        </w:r>
      </w:smartTag>
      <w:r w:rsidRPr="006B2FCC">
        <w:t xml:space="preserve"> CLERKS</w:t>
      </w:r>
      <w:r>
        <w:t>”</w:t>
      </w:r>
    </w:p>
    <w:p w:rsidR="003B2519" w:rsidRDefault="003B2519" w:rsidP="00B46F1A">
      <w:pPr>
        <w:pStyle w:val="APIParametersCode"/>
      </w:pPr>
      <w:r w:rsidRPr="006B2FCC">
        <w:t>A6AUSER(2)=</w:t>
      </w:r>
      <w:r>
        <w:t>“</w:t>
      </w:r>
      <w:r w:rsidRPr="006B2FCC">
        <w:t>G.</w:t>
      </w:r>
      <w:smartTag w:uri="urn:schemas-microsoft-com:office:smarttags" w:element="stockticker">
        <w:r w:rsidRPr="006B2FCC">
          <w:t>MAS</w:t>
        </w:r>
      </w:smartTag>
      <w:r w:rsidRPr="006B2FCC">
        <w:t xml:space="preserve"> OVERNIGHT</w:t>
      </w:r>
      <w:r>
        <w:t>”</w:t>
      </w:r>
    </w:p>
    <w:p w:rsidR="003B2519" w:rsidRDefault="003B2519" w:rsidP="00B46F1A">
      <w:pPr>
        <w:pStyle w:val="APIParametersText"/>
      </w:pPr>
      <w:r w:rsidRPr="006B2FCC">
        <w:t xml:space="preserve">For forwarding to a printer (when the type parameter is </w:t>
      </w:r>
      <w:r w:rsidRPr="00BB70A7">
        <w:rPr>
          <w:b/>
        </w:rPr>
        <w:t>P</w:t>
      </w:r>
      <w:r w:rsidRPr="006B2FCC">
        <w:t>), there should be only a single value specifying the desired entry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You can specify the device either by name or by Internal Entry Number (IEN). If specifying by IEN, precede the IEN with an accent grave (e.g., </w:t>
      </w:r>
      <w:r w:rsidRPr="006B2FCC">
        <w:rPr>
          <w:b/>
        </w:rPr>
        <w:t>`</w:t>
      </w:r>
      <w:r w:rsidRPr="006B2FCC">
        <w:t>202).</w:t>
      </w:r>
    </w:p>
    <w:p w:rsidR="00BB70A7" w:rsidRDefault="003B2519" w:rsidP="00BB70A7">
      <w:pPr>
        <w:pStyle w:val="APIParameters"/>
        <w:keepNext/>
        <w:keepLines/>
      </w:pPr>
      <w:r>
        <w:tab/>
      </w:r>
      <w:r w:rsidRPr="006B2FCC">
        <w:t>type:</w:t>
      </w:r>
      <w:r>
        <w:tab/>
      </w:r>
      <w:r w:rsidRPr="006B2FCC">
        <w:t>(required) Indicates the method of forwarding desired. The options are the single characters</w:t>
      </w:r>
      <w:r w:rsidR="00BB70A7">
        <w:t>:</w:t>
      </w:r>
    </w:p>
    <w:p w:rsidR="00BB70A7" w:rsidRDefault="003B2519" w:rsidP="00BB70A7">
      <w:pPr>
        <w:pStyle w:val="APIParametersListBullet"/>
        <w:keepNext/>
        <w:keepLines/>
      </w:pPr>
      <w:r w:rsidRPr="006B2FCC">
        <w:t xml:space="preserve"> </w:t>
      </w:r>
      <w:r>
        <w:t>“</w:t>
      </w:r>
      <w:r w:rsidRPr="00BB70A7">
        <w:rPr>
          <w:b/>
        </w:rPr>
        <w:t>A</w:t>
      </w:r>
      <w:r>
        <w:t>”</w:t>
      </w:r>
      <w:r w:rsidR="00BB70A7">
        <w:t>—Forward as an Alert.</w:t>
      </w:r>
    </w:p>
    <w:p w:rsidR="00BB70A7" w:rsidRDefault="003B2519" w:rsidP="00BB70A7">
      <w:pPr>
        <w:pStyle w:val="APIParametersListBullet"/>
        <w:keepNext/>
        <w:keepLines/>
      </w:pPr>
      <w:r>
        <w:t>“</w:t>
      </w:r>
      <w:r w:rsidRPr="00BB70A7">
        <w:rPr>
          <w:b/>
        </w:rPr>
        <w:t>M</w:t>
      </w:r>
      <w:r>
        <w:t>”</w:t>
      </w:r>
      <w:r w:rsidR="00BB70A7">
        <w:t>—Forward as a Mail Message.</w:t>
      </w:r>
    </w:p>
    <w:p w:rsidR="00BB70A7" w:rsidRDefault="003B2519" w:rsidP="00BB70A7">
      <w:pPr>
        <w:pStyle w:val="APIParametersListBullet"/>
        <w:keepNext/>
        <w:keepLines/>
      </w:pPr>
      <w:r>
        <w:t>“</w:t>
      </w:r>
      <w:r w:rsidRPr="00BB70A7">
        <w:rPr>
          <w:b/>
        </w:rPr>
        <w:t>P</w:t>
      </w:r>
      <w:r>
        <w:t>”</w:t>
      </w:r>
      <w:r w:rsidR="00BB70A7">
        <w:t>—Print a copy of the alert.</w:t>
      </w:r>
    </w:p>
    <w:p w:rsidR="003B2519" w:rsidRDefault="003B2519" w:rsidP="00BB70A7">
      <w:pPr>
        <w:pStyle w:val="APIParametersText"/>
      </w:pPr>
      <w:r w:rsidRPr="006B2FCC">
        <w:t xml:space="preserve">If the value passed is </w:t>
      </w:r>
      <w:r w:rsidR="004117F1" w:rsidRPr="004117F1">
        <w:rPr>
          <w:i/>
        </w:rPr>
        <w:t>not</w:t>
      </w:r>
      <w:r w:rsidRPr="006B2FCC">
        <w:t xml:space="preserve"> </w:t>
      </w:r>
      <w:r w:rsidRPr="00BB70A7">
        <w:rPr>
          <w:b/>
        </w:rPr>
        <w:t>A</w:t>
      </w:r>
      <w:r w:rsidRPr="006B2FCC">
        <w:t xml:space="preserve">, </w:t>
      </w:r>
      <w:r w:rsidRPr="00BB70A7">
        <w:rPr>
          <w:b/>
        </w:rPr>
        <w:t>M</w:t>
      </w:r>
      <w:r w:rsidRPr="006B2FCC">
        <w:t xml:space="preserve">, or </w:t>
      </w:r>
      <w:r w:rsidRPr="00BB70A7">
        <w:rPr>
          <w:b/>
        </w:rPr>
        <w:t>P</w:t>
      </w:r>
      <w:r w:rsidRPr="006B2FCC">
        <w:t xml:space="preserve">, then no action </w:t>
      </w:r>
      <w:r w:rsidR="0074327E">
        <w:t>is</w:t>
      </w:r>
      <w:r w:rsidRPr="006B2FCC">
        <w:t xml:space="preserve"> taken.</w:t>
      </w:r>
    </w:p>
    <w:p w:rsidR="003B2519" w:rsidRPr="003B2519" w:rsidRDefault="003B2519" w:rsidP="00B46F1A">
      <w:pPr>
        <w:pStyle w:val="APIParameters"/>
      </w:pPr>
      <w:r>
        <w:tab/>
      </w:r>
      <w:r w:rsidRPr="006B2FCC">
        <w:t>comment:</w:t>
      </w:r>
      <w:r>
        <w:tab/>
      </w:r>
      <w:r w:rsidRPr="006B2FCC">
        <w:t>(optional) A character string to use as a comment to accompany the alert when it is forwarded.</w:t>
      </w:r>
    </w:p>
    <w:p w:rsidR="00C82BE0" w:rsidRPr="003B2519" w:rsidRDefault="00C82BE0" w:rsidP="00B46F1A">
      <w:pPr>
        <w:pStyle w:val="APIParameters"/>
      </w:pPr>
      <w:r w:rsidRPr="00FB6B75">
        <w:rPr>
          <w:b/>
        </w:rPr>
        <w:t>Output:</w:t>
      </w:r>
      <w:r w:rsidRPr="003B2519">
        <w:tab/>
      </w:r>
      <w:r w:rsidR="003B2519" w:rsidRPr="006B2FCC">
        <w:t>none</w:t>
      </w:r>
      <w:r w:rsidR="00A31E33">
        <w:t>.</w:t>
      </w:r>
    </w:p>
    <w:p w:rsidR="000A1C2C" w:rsidRDefault="000A1C2C" w:rsidP="000A1C2C">
      <w:pPr>
        <w:pStyle w:val="BodyText6"/>
      </w:pPr>
    </w:p>
    <w:p w:rsidR="006A1CB3" w:rsidRPr="006B2FCC" w:rsidRDefault="006A1CB3" w:rsidP="00E22EEC">
      <w:pPr>
        <w:pStyle w:val="Heading4"/>
      </w:pPr>
      <w:bookmarkStart w:id="157" w:name="_Toc458598820"/>
      <w:r w:rsidRPr="006B2FCC">
        <w:t>Example</w:t>
      </w:r>
      <w:bookmarkEnd w:id="157"/>
    </w:p>
    <w:p w:rsidR="00F12A7B" w:rsidRPr="006B2FCC" w:rsidRDefault="00F12A7B" w:rsidP="00BC5B57">
      <w:pPr>
        <w:pStyle w:val="Caption"/>
      </w:pPr>
      <w:bookmarkStart w:id="158" w:name="_Toc200269960"/>
      <w:bookmarkStart w:id="159" w:name="_Toc458599856"/>
      <w:r w:rsidRPr="006B2FCC">
        <w:t xml:space="preserve">Figure </w:t>
      </w:r>
      <w:r w:rsidR="000542BF">
        <w:fldChar w:fldCharType="begin"/>
      </w:r>
      <w:r w:rsidR="000542BF">
        <w:instrText xml:space="preserve"> SEQ Figure \* ARABIC </w:instrText>
      </w:r>
      <w:r w:rsidR="000542BF">
        <w:fldChar w:fldCharType="separate"/>
      </w:r>
      <w:r w:rsidR="00EE31EC">
        <w:rPr>
          <w:noProof/>
        </w:rPr>
        <w:t>17</w:t>
      </w:r>
      <w:r w:rsidR="000542BF">
        <w:rPr>
          <w:noProof/>
        </w:rPr>
        <w:fldChar w:fldCharType="end"/>
      </w:r>
      <w:r w:rsidR="00844A43">
        <w:t>:</w:t>
      </w:r>
      <w:r w:rsidRPr="006B2FCC">
        <w:t xml:space="preserve"> FORWARD^XQALFWD</w:t>
      </w:r>
      <w:r w:rsidR="00DE4D25">
        <w:t xml:space="preserve"> </w:t>
      </w:r>
      <w:r w:rsidR="00EF784D">
        <w:t>AP</w:t>
      </w:r>
      <w:r w:rsidR="00DE4D25">
        <w:t>I—</w:t>
      </w:r>
      <w:r w:rsidRPr="006B2FCC">
        <w:t>Example</w:t>
      </w:r>
      <w:bookmarkEnd w:id="158"/>
      <w:bookmarkEnd w:id="159"/>
    </w:p>
    <w:p w:rsidR="006A1CB3" w:rsidRPr="006B2FCC" w:rsidRDefault="006A1CB3" w:rsidP="006A1CB3">
      <w:pPr>
        <w:pStyle w:val="Code"/>
      </w:pPr>
      <w:r w:rsidRPr="006B2FCC">
        <w:t>; get open alerts for current user</w:t>
      </w:r>
    </w:p>
    <w:p w:rsidR="006A1CB3" w:rsidRPr="006B2FCC" w:rsidRDefault="006A1CB3" w:rsidP="006A1CB3">
      <w:pPr>
        <w:pStyle w:val="Code"/>
      </w:pPr>
      <w:r w:rsidRPr="006B2FCC">
        <w:t>K A6AALRT D USER^XQALERT(</w:t>
      </w:r>
      <w:r w:rsidR="00FF3F33">
        <w:t>“</w:t>
      </w:r>
      <w:r w:rsidRPr="006B2FCC">
        <w:t>A6AALRT</w:t>
      </w:r>
      <w:r w:rsidR="00FF3F33">
        <w:t>”</w:t>
      </w:r>
      <w:r w:rsidRPr="006B2FCC">
        <w:t>)</w:t>
      </w:r>
    </w:p>
    <w:p w:rsidR="006A1CB3" w:rsidRPr="006B2FCC" w:rsidRDefault="006A1CB3" w:rsidP="006A1CB3">
      <w:pPr>
        <w:pStyle w:val="Code"/>
      </w:pPr>
      <w:r w:rsidRPr="006B2FCC">
        <w:t>;</w:t>
      </w:r>
    </w:p>
    <w:p w:rsidR="006A1CB3" w:rsidRPr="006B2FCC" w:rsidRDefault="006A1CB3" w:rsidP="006A1CB3">
      <w:pPr>
        <w:pStyle w:val="Code"/>
      </w:pPr>
      <w:r w:rsidRPr="006B2FCC">
        <w:t>I +A6AALRT D  ; if any current alerts...</w:t>
      </w:r>
    </w:p>
    <w:p w:rsidR="006A1CB3" w:rsidRPr="006B2FCC" w:rsidRDefault="006A1CB3" w:rsidP="006A1CB3">
      <w:pPr>
        <w:pStyle w:val="Code"/>
      </w:pPr>
      <w:r w:rsidRPr="006B2FCC">
        <w:t>.; loop through A6AALRT array, parse alert id for each open alert</w:t>
      </w:r>
    </w:p>
    <w:p w:rsidR="006A1CB3" w:rsidRPr="006B2FCC" w:rsidRDefault="006A1CB3" w:rsidP="006A1CB3">
      <w:pPr>
        <w:pStyle w:val="Code"/>
      </w:pPr>
      <w:r w:rsidRPr="006B2FCC">
        <w:t>.K A6AALRT1 S A6ASUB=</w:t>
      </w:r>
      <w:r w:rsidR="00027BB2">
        <w:t>“”</w:t>
      </w:r>
      <w:r w:rsidRPr="006B2FCC">
        <w:t>,A6AI=0</w:t>
      </w:r>
    </w:p>
    <w:p w:rsidR="006A1CB3" w:rsidRPr="006B2FCC" w:rsidRDefault="006A1CB3" w:rsidP="006A1CB3">
      <w:pPr>
        <w:pStyle w:val="Code"/>
      </w:pPr>
      <w:r w:rsidRPr="006B2FCC">
        <w:t>.F  S A6ASUB=$O(A6AALRT(A6ASUB)) Q:</w:t>
      </w:r>
      <w:r w:rsidR="00FF3F33">
        <w:t>’</w:t>
      </w:r>
      <w:r w:rsidRPr="006B2FCC">
        <w:t>$L(A6ASUB)  D</w:t>
      </w:r>
    </w:p>
    <w:p w:rsidR="006A1CB3" w:rsidRPr="006B2FCC" w:rsidRDefault="006A1CB3" w:rsidP="006A1CB3">
      <w:pPr>
        <w:pStyle w:val="Code"/>
      </w:pPr>
      <w:r w:rsidRPr="006B2FCC">
        <w:t>..</w:t>
      </w:r>
      <w:r w:rsidR="003B756C" w:rsidRPr="006B2FCC">
        <w:t>S A6AI=A6AI+1,A6AALRT1(A6AI)=$P(A6AALRT(A6ASUB),</w:t>
      </w:r>
      <w:r w:rsidR="00285671">
        <w:t>“</w:t>
      </w:r>
      <w:r w:rsidR="003B756C" w:rsidRPr="006B2FCC">
        <w:t>^</w:t>
      </w:r>
      <w:r w:rsidR="00FF3F33">
        <w:t>”</w:t>
      </w:r>
      <w:r w:rsidR="003B756C" w:rsidRPr="006B2FCC">
        <w:t>,2)</w:t>
      </w:r>
    </w:p>
    <w:p w:rsidR="006A1CB3" w:rsidRPr="006B2FCC" w:rsidRDefault="006A1CB3" w:rsidP="006A1CB3">
      <w:pPr>
        <w:pStyle w:val="Code"/>
      </w:pPr>
      <w:r w:rsidRPr="006B2FCC">
        <w:t>.;</w:t>
      </w:r>
    </w:p>
    <w:p w:rsidR="006A1CB3" w:rsidRPr="006B2FCC" w:rsidRDefault="006A1CB3" w:rsidP="006A1CB3">
      <w:pPr>
        <w:pStyle w:val="Code"/>
      </w:pPr>
      <w:r w:rsidRPr="006B2FCC">
        <w:t xml:space="preserve">.;forward open alerts of current user to </w:t>
      </w:r>
      <w:smartTag w:uri="urn:schemas-microsoft-com:office:smarttags" w:element="stockticker">
        <w:r w:rsidRPr="006B2FCC">
          <w:t>MAS</w:t>
        </w:r>
      </w:smartTag>
      <w:r w:rsidRPr="006B2FCC">
        <w:t xml:space="preserve"> CLERKS mail group</w:t>
      </w:r>
    </w:p>
    <w:p w:rsidR="006A1CB3" w:rsidRPr="006B2FCC" w:rsidRDefault="006A1CB3" w:rsidP="006A1CB3">
      <w:pPr>
        <w:pStyle w:val="Code"/>
      </w:pPr>
      <w:r w:rsidRPr="006B2FCC">
        <w:t>.K A6AUSER S A6AUSER=</w:t>
      </w:r>
      <w:r w:rsidR="00FF3F33">
        <w:t>“</w:t>
      </w:r>
      <w:r w:rsidRPr="006B2FCC">
        <w:t>G.</w:t>
      </w:r>
      <w:smartTag w:uri="urn:schemas-microsoft-com:office:smarttags" w:element="stockticker">
        <w:r w:rsidRPr="006B2FCC">
          <w:t>MAS</w:t>
        </w:r>
      </w:smartTag>
      <w:r w:rsidRPr="006B2FCC">
        <w:t xml:space="preserve"> CLERKS</w:t>
      </w:r>
      <w:r w:rsidR="00FF3F33">
        <w:t>”</w:t>
      </w:r>
    </w:p>
    <w:p w:rsidR="006A1CB3" w:rsidRPr="006B2FCC" w:rsidRDefault="006A1CB3" w:rsidP="006A1CB3">
      <w:pPr>
        <w:pStyle w:val="Code"/>
      </w:pPr>
      <w:r w:rsidRPr="006B2FCC">
        <w:t>.D FORWARD^XQALFWD(.A6AALRT1,A6AUSER,</w:t>
      </w:r>
      <w:r w:rsidR="00285671">
        <w:t>“</w:t>
      </w:r>
      <w:r w:rsidRPr="006B2FCC">
        <w:t>A</w:t>
      </w:r>
      <w:r w:rsidR="00FF3F33">
        <w:t>”</w:t>
      </w:r>
      <w:r w:rsidRPr="006B2FCC">
        <w:t>,</w:t>
      </w:r>
      <w:r w:rsidR="00285671">
        <w:t>“</w:t>
      </w:r>
      <w:r w:rsidRPr="006B2FCC">
        <w:t>Forwarded Alert</w:t>
      </w:r>
      <w:r w:rsidR="00FF3F33">
        <w:t>”</w:t>
      </w:r>
      <w:r w:rsidRPr="006B2FCC">
        <w:t>)</w:t>
      </w:r>
    </w:p>
    <w:p w:rsidR="006A1CB3" w:rsidRPr="006B2FCC" w:rsidRDefault="006A1CB3" w:rsidP="006A1CB3">
      <w:pPr>
        <w:pStyle w:val="Code"/>
      </w:pPr>
      <w:r w:rsidRPr="006B2FCC">
        <w:t>Q</w:t>
      </w:r>
    </w:p>
    <w:p w:rsidR="00AC01A7" w:rsidRPr="006B2FCC" w:rsidRDefault="00AC01A7" w:rsidP="00EC7554">
      <w:pPr>
        <w:pStyle w:val="BodyText6"/>
      </w:pPr>
    </w:p>
    <w:p w:rsidR="006C202A" w:rsidRPr="006B2FCC" w:rsidRDefault="006C202A" w:rsidP="00457DA6">
      <w:pPr>
        <w:pStyle w:val="Heading3"/>
      </w:pPr>
      <w:bookmarkStart w:id="160" w:name="_Toc458598821"/>
      <w:r w:rsidRPr="006B2FCC">
        <w:lastRenderedPageBreak/>
        <w:t>$$CURRSURO^XQALSURO(): Get Current Surrogate for Alerts</w:t>
      </w:r>
      <w:bookmarkEnd w:id="160"/>
    </w:p>
    <w:p w:rsidR="00C82BE0" w:rsidRDefault="00C82BE0" w:rsidP="00C82BE0">
      <w:pPr>
        <w:pStyle w:val="APIText"/>
        <w:keepNext/>
        <w:keepLines/>
      </w:pPr>
      <w:r w:rsidRPr="006B2FCC">
        <w:rPr>
          <w:b/>
        </w:rPr>
        <w:t>Reference Type</w:t>
      </w:r>
      <w:r>
        <w:rPr>
          <w:b/>
        </w:rPr>
        <w:t>:</w:t>
      </w:r>
      <w:r>
        <w:rPr>
          <w:b/>
        </w:rPr>
        <w:tab/>
      </w:r>
      <w:r w:rsidR="003B2519" w:rsidRPr="006B2FCC">
        <w:t>Supported</w:t>
      </w:r>
      <w:r w:rsidR="00E66A60" w:rsidRPr="006B2FCC">
        <w:fldChar w:fldCharType="begin"/>
      </w:r>
      <w:r w:rsidR="00E66A60" w:rsidRPr="006B2FCC">
        <w:instrText xml:space="preserve">XE </w:instrText>
      </w:r>
      <w:r w:rsidR="00E66A60">
        <w:instrText>“</w:instrText>
      </w:r>
      <w:r w:rsidR="00E66A60" w:rsidRPr="006B2FCC">
        <w:instrText>XQALSURO:$$CURRSURO^XQALSURO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Alerts:$$CURRSURO^XQALSURO</w:instrText>
      </w:r>
      <w:r w:rsidR="00E66A60">
        <w:instrText>”</w:instrText>
      </w:r>
      <w:r w:rsidR="00E66A60" w:rsidRPr="006B2FCC">
        <w:fldChar w:fldCharType="end"/>
      </w:r>
      <w:r w:rsidR="00E66A60" w:rsidRPr="006B2FCC">
        <w:rPr>
          <w:vanish/>
        </w:rPr>
        <w:fldChar w:fldCharType="begin"/>
      </w:r>
      <w:r w:rsidR="00E66A60" w:rsidRPr="006B2FCC">
        <w:rPr>
          <w:vanish/>
        </w:rPr>
        <w:instrText xml:space="preserve"> XE </w:instrText>
      </w:r>
      <w:r w:rsidR="00E66A60">
        <w:rPr>
          <w:vanish/>
        </w:rPr>
        <w:instrText>“</w:instrText>
      </w:r>
      <w:r w:rsidR="00E66A60" w:rsidRPr="006B2FCC">
        <w:instrText>Reference Type:Supported:$$CURRSURO^XQALSURO</w:instrText>
      </w:r>
      <w:r w:rsidR="00E66A60">
        <w:instrText>”</w:instrText>
      </w:r>
      <w:r w:rsidR="00E66A60" w:rsidRPr="006B2FCC">
        <w:instrText xml:space="preserve"> </w:instrText>
      </w:r>
      <w:r w:rsidR="00E66A6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2790</w:t>
      </w:r>
    </w:p>
    <w:p w:rsidR="00C82BE0" w:rsidRPr="0084064A" w:rsidRDefault="00C82BE0" w:rsidP="00C82BE0">
      <w:pPr>
        <w:pStyle w:val="APIText"/>
        <w:keepNext/>
        <w:keepLines/>
      </w:pPr>
      <w:r w:rsidRPr="006B2FCC">
        <w:rPr>
          <w:b/>
        </w:rPr>
        <w:t>Description</w:t>
      </w:r>
      <w:r>
        <w:rPr>
          <w:b/>
        </w:rPr>
        <w:t>:</w:t>
      </w:r>
      <w:r w:rsidRPr="0084064A">
        <w:tab/>
      </w:r>
      <w:r w:rsidR="003B2519" w:rsidRPr="006B2FCC">
        <w:t>This extrinsic function obtains the current surrogate for alerts (if any for the user with DUZ specified by the xqauser input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66A60" w:rsidRPr="00E66A60">
        <w:rPr>
          <w:rFonts w:ascii="Courier New" w:hAnsi="Courier New" w:cs="Courier New"/>
          <w:sz w:val="18"/>
          <w:szCs w:val="18"/>
        </w:rPr>
        <w:t>$$CURRSURO^XQALSURO(xqauser)</w:t>
      </w:r>
    </w:p>
    <w:p w:rsidR="00C82BE0" w:rsidRPr="00E66A60" w:rsidRDefault="00C82BE0" w:rsidP="00B46F1A">
      <w:pPr>
        <w:pStyle w:val="APIParameters"/>
        <w:rPr>
          <w:b/>
        </w:rPr>
      </w:pPr>
      <w:r w:rsidRPr="00E66A60">
        <w:rPr>
          <w:b/>
        </w:rPr>
        <w:t>Input Parameters:</w:t>
      </w:r>
      <w:r w:rsidRPr="00E66A60">
        <w:rPr>
          <w:b/>
        </w:rPr>
        <w:tab/>
      </w:r>
      <w:r w:rsidR="00E66A60" w:rsidRPr="006B2FCC">
        <w:t>xqauser:</w:t>
      </w:r>
      <w:r w:rsidRPr="00E66A60">
        <w:rPr>
          <w:b/>
        </w:rPr>
        <w:tab/>
      </w:r>
      <w:r w:rsidR="00E66A60" w:rsidRPr="006B2FCC">
        <w:t xml:space="preserve">(required) This is the Internal Entry Number (IEN, DUZ value) in the </w:t>
      </w:r>
      <w:smartTag w:uri="urn:schemas-microsoft-com:office:smarttags" w:element="stockticker">
        <w:r w:rsidR="00E66A60" w:rsidRPr="006B2FCC">
          <w:t>NEW</w:t>
        </w:r>
      </w:smartTag>
      <w:r w:rsidR="00E66A60" w:rsidRPr="006B2FCC">
        <w:t xml:space="preserve"> PERSON file (#200)</w:t>
      </w:r>
      <w:r w:rsidR="00E66A60" w:rsidRPr="006B2FCC">
        <w:fldChar w:fldCharType="begin"/>
      </w:r>
      <w:r w:rsidR="00E66A60" w:rsidRPr="006B2FCC">
        <w:instrText xml:space="preserve"> XE </w:instrText>
      </w:r>
      <w:r w:rsidR="00E66A60">
        <w:instrText>“</w:instrText>
      </w:r>
      <w:r w:rsidR="00E66A60" w:rsidRPr="006B2FCC">
        <w:instrText>NEW PERSON File (#200)</w:instrText>
      </w:r>
      <w:r w:rsidR="00E66A60">
        <w:instrText>”</w:instrText>
      </w:r>
      <w:r w:rsidR="00E66A60" w:rsidRPr="006B2FCC">
        <w:instrText xml:space="preserve"> </w:instrText>
      </w:r>
      <w:r w:rsidR="00E66A60" w:rsidRPr="006B2FCC">
        <w:fldChar w:fldCharType="end"/>
      </w:r>
      <w:r w:rsidR="00E66A60" w:rsidRPr="006B2FCC">
        <w:fldChar w:fldCharType="begin"/>
      </w:r>
      <w:r w:rsidR="00E66A60" w:rsidRPr="006B2FCC">
        <w:instrText xml:space="preserve"> XE </w:instrText>
      </w:r>
      <w:r w:rsidR="00E66A60">
        <w:instrText>“</w:instrText>
      </w:r>
      <w:r w:rsidR="00E66A60" w:rsidRPr="006B2FCC">
        <w:instrText>Files:NEW PERSON (#200)</w:instrText>
      </w:r>
      <w:r w:rsidR="00E66A60">
        <w:instrText>”</w:instrText>
      </w:r>
      <w:r w:rsidR="00E66A60" w:rsidRPr="006B2FCC">
        <w:instrText xml:space="preserve"> </w:instrText>
      </w:r>
      <w:r w:rsidR="00E66A60" w:rsidRPr="006B2FCC">
        <w:fldChar w:fldCharType="end"/>
      </w:r>
      <w:r w:rsidR="00E66A60" w:rsidRPr="006B2FCC">
        <w:t xml:space="preserve"> for the specified user with the surrogate.</w:t>
      </w:r>
    </w:p>
    <w:p w:rsidR="00C82BE0" w:rsidRDefault="00C82BE0" w:rsidP="00FB6B75">
      <w:pPr>
        <w:pStyle w:val="APIParameters"/>
        <w:keepNext/>
        <w:keepLines/>
      </w:pPr>
      <w:r w:rsidRPr="00E66A60">
        <w:rPr>
          <w:b/>
        </w:rPr>
        <w:t>Output:</w:t>
      </w:r>
      <w:r w:rsidRPr="00E66A60">
        <w:rPr>
          <w:b/>
        </w:rPr>
        <w:tab/>
      </w:r>
      <w:r w:rsidR="00E66A60" w:rsidRPr="006B2FCC">
        <w:t>returns:</w:t>
      </w:r>
      <w:r w:rsidRPr="00E66A60">
        <w:rPr>
          <w:b/>
        </w:rPr>
        <w:tab/>
      </w:r>
      <w:r w:rsidR="00E66A60" w:rsidRPr="006B2FCC">
        <w:t>Returns:</w:t>
      </w:r>
    </w:p>
    <w:p w:rsidR="00E66A60" w:rsidRPr="006B2FCC" w:rsidRDefault="00E66A60" w:rsidP="00FB6B75">
      <w:pPr>
        <w:pStyle w:val="APIParametersListBullet"/>
        <w:keepNext/>
        <w:keepLines/>
      </w:pPr>
      <w:r w:rsidRPr="00A31E33">
        <w:rPr>
          <w:b/>
        </w:rPr>
        <w:t>DUZ—</w:t>
      </w:r>
      <w:r w:rsidRPr="006B2FCC">
        <w:t>Internal Entry Number (IEN) of the surrogate.</w:t>
      </w:r>
    </w:p>
    <w:p w:rsidR="00E66A60" w:rsidRPr="00E66A60" w:rsidRDefault="00E66A60" w:rsidP="00B46F1A">
      <w:pPr>
        <w:pStyle w:val="APIParametersListBullet"/>
        <w:rPr>
          <w:b/>
        </w:rPr>
      </w:pPr>
      <w:r w:rsidRPr="00A31E33">
        <w:rPr>
          <w:b/>
        </w:rPr>
        <w:t>-1—</w:t>
      </w:r>
      <w:r w:rsidR="00D764D0">
        <w:t>I</w:t>
      </w:r>
      <w:r w:rsidRPr="006B2FCC">
        <w:t>f there is no surrogate specified.</w:t>
      </w:r>
    </w:p>
    <w:p w:rsidR="000A1C2C" w:rsidRDefault="000A1C2C" w:rsidP="000A1C2C">
      <w:pPr>
        <w:pStyle w:val="BodyText6"/>
      </w:pPr>
    </w:p>
    <w:p w:rsidR="006C202A" w:rsidRPr="006B2FCC" w:rsidRDefault="006C202A" w:rsidP="00457DA6">
      <w:pPr>
        <w:pStyle w:val="Heading3"/>
      </w:pPr>
      <w:bookmarkStart w:id="161" w:name="_Toc458598822"/>
      <w:r w:rsidRPr="006B2FCC">
        <w:t>$$GETSURO^XQALSURO(): Get Current Surrogate Information</w:t>
      </w:r>
      <w:bookmarkEnd w:id="161"/>
    </w:p>
    <w:p w:rsidR="00C82BE0" w:rsidRDefault="00C82BE0" w:rsidP="00C82BE0">
      <w:pPr>
        <w:pStyle w:val="APIText"/>
        <w:keepNext/>
        <w:keepLines/>
      </w:pPr>
      <w:r w:rsidRPr="006B2FCC">
        <w:rPr>
          <w:b/>
        </w:rPr>
        <w:t>Reference Type</w:t>
      </w:r>
      <w:r>
        <w:rPr>
          <w:b/>
        </w:rPr>
        <w:t>:</w:t>
      </w:r>
      <w:r>
        <w:rPr>
          <w:b/>
        </w:rPr>
        <w:tab/>
      </w:r>
      <w:r w:rsidR="007B0237" w:rsidRPr="006B2FCC">
        <w:t>Supported</w:t>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XQALSURO</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Alerts:$$GETSURO^XQALSURO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Reference Type:Supported:$$GETSURO^XQALSURO</w:instrText>
      </w:r>
      <w:r w:rsidR="007B0237">
        <w:instrText>”</w:instrText>
      </w:r>
      <w:r w:rsidR="007B0237" w:rsidRPr="006B2FCC">
        <w:instrText xml:space="preserve"> </w:instrText>
      </w:r>
      <w:r w:rsidR="007B0237"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B0237"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B0237" w:rsidRPr="006B2FCC">
        <w:t>3213</w:t>
      </w:r>
    </w:p>
    <w:p w:rsidR="00C82BE0" w:rsidRDefault="00C82BE0" w:rsidP="007B0237">
      <w:pPr>
        <w:pStyle w:val="APIText"/>
        <w:keepNext/>
        <w:keepLines/>
      </w:pPr>
      <w:r w:rsidRPr="006B2FCC">
        <w:rPr>
          <w:b/>
        </w:rPr>
        <w:t>Description</w:t>
      </w:r>
      <w:r>
        <w:rPr>
          <w:b/>
        </w:rPr>
        <w:t>:</w:t>
      </w:r>
      <w:r w:rsidRPr="0084064A">
        <w:tab/>
      </w:r>
      <w:r w:rsidR="007B0237" w:rsidRPr="006B2FCC">
        <w:t xml:space="preserve">This extrinsic function returns the following string of information on the current surrogate for the user with XQAUSER as his or her Internal Entry Number (IEN) in the </w:t>
      </w:r>
      <w:smartTag w:uri="urn:schemas-microsoft-com:office:smarttags" w:element="stockticker">
        <w:r w:rsidR="007B0237" w:rsidRPr="006B2FCC">
          <w:t>NEW</w:t>
        </w:r>
      </w:smartTag>
      <w:r w:rsidR="007B0237" w:rsidRPr="006B2FCC">
        <w:t xml:space="preserve"> PERSON file (#200)</w:t>
      </w:r>
      <w:r w:rsidR="007B0237" w:rsidRPr="006B2FCC">
        <w:fldChar w:fldCharType="begin"/>
      </w:r>
      <w:r w:rsidR="007B0237" w:rsidRPr="006B2FCC">
        <w:instrText xml:space="preserve"> XE </w:instrText>
      </w:r>
      <w:r w:rsidR="007B0237">
        <w:instrText>“</w:instrText>
      </w:r>
      <w:r w:rsidR="007B0237" w:rsidRPr="006B2FCC">
        <w:instrText>NEW PERSON File (#200)</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w:t>
      </w:r>
    </w:p>
    <w:p w:rsidR="007B0237" w:rsidRDefault="007B0237" w:rsidP="007B0237">
      <w:pPr>
        <w:pStyle w:val="APIDescriptionCode"/>
        <w:keepNext/>
        <w:keepLines/>
      </w:pPr>
      <w:r w:rsidRPr="006B2FCC">
        <w:t>ien^NAME^FM_STARTDATE^FM_ENDDATE</w:t>
      </w:r>
    </w:p>
    <w:p w:rsidR="007B0237" w:rsidRDefault="007B0237" w:rsidP="007B0237">
      <w:pPr>
        <w:pStyle w:val="APIDescriptionText"/>
        <w:keepNext/>
        <w:keepLines/>
      </w:pPr>
      <w:r w:rsidRPr="006B2FCC">
        <w:t xml:space="preserve">If there is no surrogate, the result </w:t>
      </w:r>
      <w:r w:rsidR="0074327E">
        <w:t>is</w:t>
      </w:r>
      <w:r w:rsidRPr="006B2FCC">
        <w:t>:</w:t>
      </w:r>
    </w:p>
    <w:p w:rsidR="007B0237" w:rsidRDefault="007B0237" w:rsidP="007B0237">
      <w:pPr>
        <w:pStyle w:val="APIDescriptionCode"/>
        <w:keepNext/>
        <w:keepLines/>
      </w:pPr>
      <w:r w:rsidRPr="006B2FCC">
        <w:t>^^^</w:t>
      </w:r>
    </w:p>
    <w:p w:rsidR="007B0237" w:rsidRDefault="007B0237" w:rsidP="007B0237">
      <w:pPr>
        <w:pStyle w:val="APIDescriptionText"/>
      </w:pPr>
      <w:r w:rsidRPr="006B2FCC">
        <w:t xml:space="preserve">If either of the start or end dates and times is </w:t>
      </w:r>
      <w:r w:rsidRPr="00154A65">
        <w:rPr>
          <w:i/>
        </w:rPr>
        <w:t>not</w:t>
      </w:r>
      <w:r w:rsidRPr="006B2FCC">
        <w:t xml:space="preserve"> specified, a null value is returned for that piece of the return string.</w:t>
      </w:r>
    </w:p>
    <w:p w:rsidR="007B0237" w:rsidRPr="0084064A" w:rsidRDefault="00F223BA" w:rsidP="007B0237">
      <w:pPr>
        <w:pStyle w:val="APIDescriptionNote"/>
      </w:pPr>
      <w:r>
        <w:rPr>
          <w:lang w:eastAsia="en-US"/>
        </w:rPr>
        <w:drawing>
          <wp:inline distT="0" distB="0" distL="0" distR="0" wp14:anchorId="48B87CC2" wp14:editId="6896FE75">
            <wp:extent cx="285750" cy="285750"/>
            <wp:effectExtent l="0" t="0" r="0" b="0"/>
            <wp:docPr id="533" name="Picture 5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7B0237" w:rsidRPr="006B2FCC">
          <w:rPr>
            <w:b/>
            <w:iCs/>
          </w:rPr>
          <w:t>REF</w:t>
        </w:r>
      </w:smartTag>
      <w:r w:rsidR="007B0237" w:rsidRPr="006B2FCC">
        <w:rPr>
          <w:b/>
          <w:iCs/>
        </w:rPr>
        <w:t xml:space="preserve">: </w:t>
      </w:r>
      <w:r w:rsidR="007B0237" w:rsidRPr="006B2FCC">
        <w:t>For a description of each piece of information separated by the caret (</w:t>
      </w:r>
      <w:r w:rsidR="007B0237">
        <w:t>“</w:t>
      </w:r>
      <w:r w:rsidR="007B0237" w:rsidRPr="006B2FCC">
        <w:rPr>
          <w:b/>
        </w:rPr>
        <w:t>^</w:t>
      </w:r>
      <w:r w:rsidR="007B0237">
        <w:t>”</w:t>
      </w:r>
      <w:r w:rsidR="007B0237" w:rsidRPr="006B2FCC">
        <w:t xml:space="preserve">), see the </w:t>
      </w:r>
      <w:r w:rsidR="007B0237">
        <w:t>“</w:t>
      </w:r>
      <w:r w:rsidR="007B0237" w:rsidRPr="006B2FCC">
        <w:t>Output</w:t>
      </w:r>
      <w:r w:rsidR="007B0237">
        <w:t>”</w:t>
      </w:r>
      <w:r w:rsidR="007B0237" w:rsidRPr="006B2FCC">
        <w:t xml:space="preserve"> section below.</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B0237" w:rsidRPr="007B0237">
        <w:rPr>
          <w:rFonts w:ascii="Courier New" w:hAnsi="Courier New" w:cs="Courier New"/>
          <w:sz w:val="18"/>
          <w:szCs w:val="18"/>
        </w:rPr>
        <w:t>$$GETSURO^XQALSURO(xqauser)</w:t>
      </w:r>
    </w:p>
    <w:p w:rsidR="00C82BE0" w:rsidRPr="007B0237" w:rsidRDefault="00C82BE0" w:rsidP="00B46F1A">
      <w:pPr>
        <w:pStyle w:val="APIParameters"/>
        <w:rPr>
          <w:b/>
        </w:rPr>
      </w:pPr>
      <w:r w:rsidRPr="007B0237">
        <w:rPr>
          <w:b/>
        </w:rPr>
        <w:lastRenderedPageBreak/>
        <w:t>Input Parameters:</w:t>
      </w:r>
      <w:r w:rsidRPr="007B0237">
        <w:rPr>
          <w:b/>
        </w:rPr>
        <w:tab/>
      </w:r>
      <w:r w:rsidR="007B0237" w:rsidRPr="006B2FCC">
        <w:t>xqauser:</w:t>
      </w:r>
      <w:r w:rsidRPr="007B0237">
        <w:rPr>
          <w:b/>
        </w:rPr>
        <w:tab/>
      </w:r>
      <w:r w:rsidR="007B0237" w:rsidRPr="006B2FCC">
        <w:t xml:space="preserve">(required) This is the Internal Entry Number (IEN) in the </w:t>
      </w:r>
      <w:smartTag w:uri="urn:schemas-microsoft-com:office:smarttags" w:element="stockticker">
        <w:r w:rsidR="007B0237" w:rsidRPr="006B2FCC">
          <w:t>NEW</w:t>
        </w:r>
      </w:smartTag>
      <w:r w:rsidR="007B0237" w:rsidRPr="006B2FCC">
        <w:t xml:space="preserve"> PERSON file (#200)</w:t>
      </w:r>
      <w:r w:rsidR="007B0237" w:rsidRPr="006B2FCC">
        <w:fldChar w:fldCharType="begin"/>
      </w:r>
      <w:r w:rsidR="007B0237" w:rsidRPr="006B2FCC">
        <w:instrText xml:space="preserve"> XE </w:instrText>
      </w:r>
      <w:r w:rsidR="007B0237">
        <w:instrText>“</w:instrText>
      </w:r>
      <w:r w:rsidR="007B0237" w:rsidRPr="006B2FCC">
        <w:instrText>NEW PERSON File (#200)</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 xml:space="preserve"> of the user for whom the alert surrogate information is to be returned.</w:t>
      </w:r>
    </w:p>
    <w:p w:rsidR="00C82BE0" w:rsidRDefault="00C82BE0" w:rsidP="00FB6B75">
      <w:pPr>
        <w:pStyle w:val="APIParameters"/>
        <w:keepNext/>
        <w:keepLines/>
      </w:pPr>
      <w:r w:rsidRPr="007B0237">
        <w:rPr>
          <w:b/>
        </w:rPr>
        <w:t>Output:</w:t>
      </w:r>
      <w:r w:rsidRPr="007B0237">
        <w:rPr>
          <w:b/>
        </w:rPr>
        <w:tab/>
      </w:r>
      <w:r w:rsidR="007B0237" w:rsidRPr="006B2FCC">
        <w:t>returns:</w:t>
      </w:r>
      <w:r w:rsidRPr="007B0237">
        <w:rPr>
          <w:b/>
        </w:rPr>
        <w:tab/>
      </w:r>
      <w:r w:rsidR="007B0237">
        <w:t xml:space="preserve">Returns the following string of </w:t>
      </w:r>
      <w:r w:rsidR="007B0237" w:rsidRPr="006B2FCC">
        <w:t>information, each piece separated by a caret (</w:t>
      </w:r>
      <w:r w:rsidR="007B0237">
        <w:t>“</w:t>
      </w:r>
      <w:r w:rsidR="007B0237" w:rsidRPr="006B2FCC">
        <w:rPr>
          <w:b/>
        </w:rPr>
        <w:t>^</w:t>
      </w:r>
      <w:r w:rsidR="007B0237">
        <w:t>”</w:t>
      </w:r>
      <w:r w:rsidR="007B0237" w:rsidRPr="006B2FCC">
        <w:t>):</w:t>
      </w:r>
    </w:p>
    <w:p w:rsidR="007B0237" w:rsidRPr="006B2FCC" w:rsidRDefault="007B0237" w:rsidP="00FB6B75">
      <w:pPr>
        <w:pStyle w:val="APIParametersCode"/>
        <w:keepNext/>
        <w:keepLines/>
      </w:pPr>
      <w:r w:rsidRPr="006B2FCC">
        <w:t>IEN^NAME^FM_STARTDATE^FM_ENDDATE</w:t>
      </w:r>
    </w:p>
    <w:p w:rsidR="007B0237" w:rsidRPr="006B2FCC" w:rsidRDefault="007B0237" w:rsidP="00FB6B75">
      <w:pPr>
        <w:pStyle w:val="APIParametersListBullet"/>
        <w:keepNext/>
        <w:keepLines/>
      </w:pPr>
      <w:r w:rsidRPr="00A31E33">
        <w:rPr>
          <w:b/>
        </w:rPr>
        <w:t>IEN—</w:t>
      </w:r>
      <w:r w:rsidRPr="006B2FCC">
        <w:t xml:space="preserve">Internal Entry Number (IEN) of the SURROGATE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00154A65">
        <w:t>.</w:t>
      </w:r>
    </w:p>
    <w:p w:rsidR="007B0237" w:rsidRPr="006B2FCC" w:rsidRDefault="007B0237" w:rsidP="00FB6B75">
      <w:pPr>
        <w:pStyle w:val="APIParametersListBullet"/>
        <w:keepNext/>
        <w:keepLines/>
      </w:pPr>
      <w:r w:rsidRPr="00A31E33">
        <w:rPr>
          <w:b/>
        </w:rPr>
        <w:t>NAME—</w:t>
      </w:r>
      <w:r w:rsidRPr="006B2FCC">
        <w:t>Contents of the .01 field for the SURROGATE.</w:t>
      </w:r>
    </w:p>
    <w:p w:rsidR="007B0237" w:rsidRPr="006B2FCC" w:rsidRDefault="007B0237" w:rsidP="00FB6B75">
      <w:pPr>
        <w:pStyle w:val="APIParametersListBullet"/>
        <w:keepNext/>
        <w:keepLines/>
      </w:pPr>
      <w:r w:rsidRPr="00A31E33">
        <w:rPr>
          <w:b/>
        </w:rPr>
        <w:t>FM_STARTDATE—</w:t>
      </w:r>
      <w:r w:rsidRPr="006B2FCC">
        <w:t>Starting date/time for the SURROGATE in internal VA FileMan format</w:t>
      </w:r>
      <w:r w:rsidR="00154A65">
        <w:t>.</w:t>
      </w:r>
    </w:p>
    <w:p w:rsidR="007B0237" w:rsidRPr="007B0237" w:rsidRDefault="007B0237" w:rsidP="00B46F1A">
      <w:pPr>
        <w:pStyle w:val="APIParametersListBullet"/>
        <w:rPr>
          <w:b/>
        </w:rPr>
      </w:pPr>
      <w:r w:rsidRPr="00A31E33">
        <w:rPr>
          <w:b/>
        </w:rPr>
        <w:t>FM_ENDDATE—</w:t>
      </w:r>
      <w:r w:rsidRPr="006B2FCC">
        <w:t>Ending date/time for the SURROGATE in internal VA FileMan format</w:t>
      </w:r>
      <w:r w:rsidR="00154A65">
        <w:t>.</w:t>
      </w:r>
    </w:p>
    <w:p w:rsidR="000A1C2C" w:rsidRDefault="000A1C2C" w:rsidP="000A1C2C">
      <w:pPr>
        <w:pStyle w:val="BodyText6"/>
      </w:pPr>
    </w:p>
    <w:p w:rsidR="006C202A" w:rsidRPr="006B2FCC" w:rsidRDefault="006C202A" w:rsidP="00E22EEC">
      <w:pPr>
        <w:pStyle w:val="Heading4"/>
      </w:pPr>
      <w:bookmarkStart w:id="162" w:name="_Toc458598823"/>
      <w:r w:rsidRPr="006B2FCC">
        <w:t>Example</w:t>
      </w:r>
      <w:bookmarkEnd w:id="162"/>
    </w:p>
    <w:p w:rsidR="006C202A" w:rsidRPr="006B2FCC" w:rsidRDefault="006C202A" w:rsidP="00167DDC">
      <w:pPr>
        <w:pStyle w:val="CodeExample"/>
        <w:rPr>
          <w:b/>
        </w:rPr>
      </w:pPr>
      <w:r w:rsidRPr="006B2FCC">
        <w:t>&gt;</w:t>
      </w:r>
      <w:r w:rsidRPr="006B2FCC">
        <w:rPr>
          <w:b/>
        </w:rPr>
        <w:t>S X=$$GETSURO^XQALSURO(124)</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W X</w:t>
      </w:r>
    </w:p>
    <w:p w:rsidR="006C202A" w:rsidRPr="006B2FCC" w:rsidRDefault="006C202A" w:rsidP="00167DDC">
      <w:pPr>
        <w:pStyle w:val="CodeExample"/>
      </w:pPr>
    </w:p>
    <w:p w:rsidR="006C202A" w:rsidRPr="006B2FCC" w:rsidRDefault="006C202A" w:rsidP="00167DDC">
      <w:pPr>
        <w:pStyle w:val="CodeExample"/>
      </w:pPr>
      <w:r w:rsidRPr="006B2FCC">
        <w:t>2327^</w:t>
      </w:r>
      <w:r w:rsidR="002F492D" w:rsidRPr="006B2FCC">
        <w:t>XU</w:t>
      </w:r>
      <w:r w:rsidR="006424A6" w:rsidRPr="006B2FCC">
        <w:t>USER</w:t>
      </w:r>
      <w:r w:rsidRPr="006B2FCC">
        <w:t>,</w:t>
      </w:r>
      <w:r w:rsidR="006424A6" w:rsidRPr="006B2FCC">
        <w:t>FOUR</w:t>
      </w:r>
      <w:r w:rsidRPr="006B2FCC">
        <w:t>^3000929.1630^3001006.0800</w:t>
      </w:r>
    </w:p>
    <w:p w:rsidR="00DE4D25" w:rsidRDefault="00DE4D25" w:rsidP="00DE4D25">
      <w:pPr>
        <w:pStyle w:val="BodyText6"/>
      </w:pPr>
    </w:p>
    <w:p w:rsidR="006C202A" w:rsidRPr="006B2FCC" w:rsidRDefault="006C202A" w:rsidP="00167DDC">
      <w:pPr>
        <w:pStyle w:val="BodyText"/>
      </w:pPr>
      <w:r w:rsidRPr="006B2FCC">
        <w:t>This indicates that user #2327 (</w:t>
      </w:r>
      <w:r w:rsidR="006424A6" w:rsidRPr="006B2FCC">
        <w:t>F</w:t>
      </w:r>
      <w:r w:rsidR="00132575" w:rsidRPr="006B2FCC">
        <w:t>our</w:t>
      </w:r>
      <w:r w:rsidR="002F492D" w:rsidRPr="006B2FCC">
        <w:t xml:space="preserve"> Xu</w:t>
      </w:r>
      <w:r w:rsidR="00132575" w:rsidRPr="006B2FCC">
        <w:t>user</w:t>
      </w:r>
      <w:r w:rsidRPr="006B2FCC">
        <w:t>) become</w:t>
      </w:r>
      <w:r w:rsidR="0074327E">
        <w:t>s</w:t>
      </w:r>
      <w:r w:rsidRPr="006B2FCC">
        <w:t xml:space="preserve"> active as surrogate at </w:t>
      </w:r>
      <w:smartTag w:uri="urn:schemas-microsoft-com:office:smarttags" w:element="time">
        <w:smartTagPr>
          <w:attr w:name="Hour" w:val="16"/>
          <w:attr w:name="Minute" w:val="30"/>
        </w:smartTagPr>
        <w:r w:rsidRPr="006B2FCC">
          <w:t>4:30 PM</w:t>
        </w:r>
      </w:smartTag>
      <w:r w:rsidRPr="006B2FCC">
        <w:t xml:space="preserve"> </w:t>
      </w:r>
      <w:smartTag w:uri="urn:schemas-microsoft-com:office:smarttags" w:element="date">
        <w:smartTagPr>
          <w:attr w:name="ls" w:val="trans"/>
          <w:attr w:name="Month" w:val="9"/>
          <w:attr w:name="Day" w:val="29"/>
          <w:attr w:name="Year" w:val="00"/>
        </w:smartTagPr>
        <w:r w:rsidRPr="006B2FCC">
          <w:t>9/29/00</w:t>
        </w:r>
      </w:smartTag>
      <w:r w:rsidRPr="006B2FCC">
        <w:t xml:space="preserve"> and remain</w:t>
      </w:r>
      <w:r w:rsidR="0074327E">
        <w:t>s</w:t>
      </w:r>
      <w:r w:rsidRPr="006B2FCC">
        <w:t xml:space="preserve"> surrogate until </w:t>
      </w:r>
      <w:smartTag w:uri="urn:schemas-microsoft-com:office:smarttags" w:element="time">
        <w:smartTagPr>
          <w:attr w:name="Hour" w:val="8"/>
          <w:attr w:name="Minute" w:val="00"/>
        </w:smartTagPr>
        <w:r w:rsidRPr="006B2FCC">
          <w:t>8:00 am</w:t>
        </w:r>
      </w:smartTag>
      <w:r w:rsidRPr="006B2FCC">
        <w:t xml:space="preserve"> on </w:t>
      </w:r>
      <w:smartTag w:uri="urn:schemas-microsoft-com:office:smarttags" w:element="date">
        <w:smartTagPr>
          <w:attr w:name="ls" w:val="trans"/>
          <w:attr w:name="Month" w:val="10"/>
          <w:attr w:name="Day" w:val="06"/>
          <w:attr w:name="Year" w:val="00"/>
        </w:smartTagPr>
        <w:r w:rsidRPr="006B2FCC">
          <w:t>10/06/00</w:t>
        </w:r>
      </w:smartTag>
      <w:r w:rsidRPr="006B2FCC">
        <w:t>.</w:t>
      </w:r>
    </w:p>
    <w:p w:rsidR="006C202A" w:rsidRPr="006B2FCC" w:rsidRDefault="006C202A" w:rsidP="00457DA6">
      <w:pPr>
        <w:pStyle w:val="Heading3"/>
      </w:pPr>
      <w:bookmarkStart w:id="163" w:name="_Ref187463144"/>
      <w:bookmarkStart w:id="164" w:name="_Toc458598824"/>
      <w:r w:rsidRPr="006B2FCC">
        <w:t>REMVSURO^XQALSURO(): Remove Surrogates for Alerts</w:t>
      </w:r>
      <w:bookmarkEnd w:id="163"/>
      <w:bookmarkEnd w:id="164"/>
    </w:p>
    <w:p w:rsidR="00C82BE0" w:rsidRDefault="00C82BE0" w:rsidP="00C82BE0">
      <w:pPr>
        <w:pStyle w:val="APIText"/>
        <w:keepNext/>
        <w:keepLines/>
      </w:pPr>
      <w:bookmarkStart w:id="165" w:name="_Ref182816618"/>
      <w:r w:rsidRPr="006B2FCC">
        <w:rPr>
          <w:b/>
        </w:rPr>
        <w:t>Reference Type</w:t>
      </w:r>
      <w:r>
        <w:rPr>
          <w:b/>
        </w:rPr>
        <w:t>:</w:t>
      </w:r>
      <w:r>
        <w:rPr>
          <w:b/>
        </w:rPr>
        <w:tab/>
      </w:r>
      <w:r w:rsidR="008C3BA5" w:rsidRPr="006B2FCC">
        <w:t>Supported</w:t>
      </w:r>
      <w:r w:rsidR="008C3BA5" w:rsidRPr="006B2FCC">
        <w:fldChar w:fldCharType="begin"/>
      </w:r>
      <w:r w:rsidR="008C3BA5" w:rsidRPr="006B2FCC">
        <w:instrText xml:space="preserve">XE </w:instrText>
      </w:r>
      <w:r w:rsidR="008C3BA5">
        <w:instrText>“</w:instrText>
      </w:r>
      <w:r w:rsidR="008C3BA5" w:rsidRPr="006B2FCC">
        <w:instrText>XQALSURO:REMVSURO^XQALSURO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Alerts:REMVSURO^XQALSURO</w:instrText>
      </w:r>
      <w:r w:rsidR="008C3BA5">
        <w:instrText>”</w:instrText>
      </w:r>
      <w:r w:rsidR="008C3BA5" w:rsidRPr="006B2FCC">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Type:Supported:REMVSURO^XQALSURO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2790</w:t>
      </w:r>
    </w:p>
    <w:p w:rsidR="00C82BE0" w:rsidRPr="0084064A" w:rsidRDefault="00C82BE0" w:rsidP="00C82BE0">
      <w:pPr>
        <w:pStyle w:val="APIText"/>
        <w:keepNext/>
        <w:keepLines/>
      </w:pPr>
      <w:r w:rsidRPr="006B2FCC">
        <w:rPr>
          <w:b/>
        </w:rPr>
        <w:t>Description</w:t>
      </w:r>
      <w:r>
        <w:rPr>
          <w:b/>
        </w:rPr>
        <w:t>:</w:t>
      </w:r>
      <w:r w:rsidRPr="0084064A">
        <w:tab/>
      </w:r>
      <w:r w:rsidR="008C3BA5">
        <w:t>This API</w:t>
      </w:r>
      <w:r w:rsidR="008C3BA5" w:rsidRPr="006B2FCC">
        <w:t xml:space="preserve"> removes any surrogates for alerts for the specified user.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REMVSURO^XQALSURO(xqauser[,.xqalsuro][,.xqalstrt])</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t>xqauser:</w:t>
      </w:r>
      <w:r w:rsidRPr="008C3BA5">
        <w:rPr>
          <w:b/>
        </w:rPr>
        <w:tab/>
      </w:r>
      <w:r w:rsidR="008C3BA5" w:rsidRPr="006B2FCC">
        <w:t xml:space="preserve">(required) This is the Internal Entry Number (IEN, DUZ value) in the </w:t>
      </w:r>
      <w:smartTag w:uri="urn:schemas-microsoft-com:office:smarttags" w:element="stockticker">
        <w:r w:rsidR="008C3BA5" w:rsidRPr="006B2FCC">
          <w:t>NEW</w:t>
        </w:r>
      </w:smartTag>
      <w:r w:rsidR="008C3BA5" w:rsidRPr="006B2FCC">
        <w:t xml:space="preserve"> PERSON file (#200)</w:t>
      </w:r>
      <w:r w:rsidR="008C3BA5" w:rsidRPr="006B2FCC">
        <w:fldChar w:fldCharType="begin"/>
      </w:r>
      <w:r w:rsidR="008C3BA5" w:rsidRPr="006B2FCC">
        <w:instrText xml:space="preserve"> XE </w:instrText>
      </w:r>
      <w:r w:rsidR="008C3BA5">
        <w:instrText>“</w:instrText>
      </w:r>
      <w:r w:rsidR="008C3BA5" w:rsidRPr="006B2FCC">
        <w:instrText>NEW PERSON File (#200)</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xml:space="preserve"> for the specified user.</w:t>
      </w:r>
    </w:p>
    <w:p w:rsidR="008C3BA5" w:rsidRDefault="008C3BA5" w:rsidP="00B46F1A">
      <w:pPr>
        <w:pStyle w:val="APIParameters"/>
      </w:pPr>
      <w:r>
        <w:tab/>
      </w:r>
      <w:r w:rsidRPr="006B2FCC">
        <w:t>xqalsuro:</w:t>
      </w:r>
      <w:r>
        <w:tab/>
      </w:r>
      <w:r w:rsidRPr="006B2FCC">
        <w:t>(optional) IEN of user in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If passed, only the user who is passed </w:t>
      </w:r>
      <w:r w:rsidR="0074327E">
        <w:lastRenderedPageBreak/>
        <w:t>is</w:t>
      </w:r>
      <w:r w:rsidRPr="006B2FCC">
        <w:t xml:space="preserve"> removed from the list of surrogates. If </w:t>
      </w:r>
      <w:r w:rsidRPr="0074327E">
        <w:rPr>
          <w:i/>
        </w:rPr>
        <w:t>not</w:t>
      </w:r>
      <w:r w:rsidRPr="006B2FCC">
        <w:t xml:space="preserve"> passed, only the current surrogate </w:t>
      </w:r>
      <w:r w:rsidR="0074327E">
        <w:t>is</w:t>
      </w:r>
      <w:r w:rsidRPr="006B2FCC">
        <w:t xml:space="preserve"> removed (if any).</w:t>
      </w:r>
    </w:p>
    <w:p w:rsidR="008C3BA5" w:rsidRPr="008C3BA5" w:rsidRDefault="008C3BA5" w:rsidP="00B46F1A">
      <w:pPr>
        <w:pStyle w:val="APIParameters"/>
        <w:rPr>
          <w:b/>
        </w:rPr>
      </w:pPr>
      <w:r>
        <w:tab/>
      </w:r>
      <w:r w:rsidRPr="006B2FCC">
        <w:t>xqalstrt:</w:t>
      </w:r>
      <w:r>
        <w:tab/>
      </w:r>
      <w:r w:rsidRPr="006B2FCC">
        <w:t xml:space="preserve">(optional) If passed, the surrogate </w:t>
      </w:r>
      <w:r w:rsidR="0074327E">
        <w:t>is</w:t>
      </w:r>
      <w:r w:rsidRPr="006B2FCC">
        <w:t xml:space="preserve"> removed only from the start date indicated. If </w:t>
      </w:r>
      <w:r w:rsidRPr="0074327E">
        <w:rPr>
          <w:i/>
        </w:rPr>
        <w:t>not</w:t>
      </w:r>
      <w:r w:rsidRPr="006B2FCC">
        <w:t xml:space="preserve"> passed, the surrogate </w:t>
      </w:r>
      <w:r w:rsidR="0074327E">
        <w:t>is</w:t>
      </w:r>
      <w:r w:rsidRPr="006B2FCC">
        <w:t xml:space="preserve"> removed starting from the date of the current surrogate (if any). If there is no current surrogate, no entries </w:t>
      </w:r>
      <w:r w:rsidR="0074327E">
        <w:t>are</w:t>
      </w:r>
      <w:r w:rsidRPr="006B2FCC">
        <w:t xml:space="preserve"> removed.</w:t>
      </w:r>
    </w:p>
    <w:p w:rsidR="00C82BE0" w:rsidRPr="008C3BA5" w:rsidRDefault="00C82BE0" w:rsidP="00B46F1A">
      <w:pPr>
        <w:pStyle w:val="APIParameters"/>
      </w:pPr>
      <w:r w:rsidRPr="00FB6B75">
        <w:rPr>
          <w:b/>
        </w:rPr>
        <w:t>Output:</w:t>
      </w:r>
      <w:r w:rsidRPr="008C3BA5">
        <w:tab/>
      </w:r>
      <w:r w:rsidR="008C3BA5" w:rsidRPr="006B2FCC">
        <w:t>none</w:t>
      </w:r>
      <w:r w:rsidR="00A31E33">
        <w:t>.</w:t>
      </w:r>
    </w:p>
    <w:p w:rsidR="000A1C2C" w:rsidRDefault="000A1C2C" w:rsidP="000A1C2C">
      <w:pPr>
        <w:pStyle w:val="BodyText6"/>
      </w:pPr>
    </w:p>
    <w:p w:rsidR="006C202A" w:rsidRPr="006B2FCC" w:rsidRDefault="006C202A" w:rsidP="00457DA6">
      <w:pPr>
        <w:pStyle w:val="Heading3"/>
      </w:pPr>
      <w:bookmarkStart w:id="166" w:name="_Toc458598825"/>
      <w:r w:rsidRPr="006B2FCC">
        <w:t>SETSURO1^XQALSURO(): Establish a Surrogate for Alerts</w:t>
      </w:r>
      <w:bookmarkEnd w:id="165"/>
      <w:bookmarkEnd w:id="166"/>
    </w:p>
    <w:p w:rsidR="00C82BE0" w:rsidRDefault="00C82BE0" w:rsidP="00C82BE0">
      <w:pPr>
        <w:pStyle w:val="APIText"/>
        <w:keepNext/>
        <w:keepLines/>
      </w:pPr>
      <w:r w:rsidRPr="006B2FCC">
        <w:rPr>
          <w:b/>
        </w:rPr>
        <w:t>Reference Type</w:t>
      </w:r>
      <w:r>
        <w:rPr>
          <w:b/>
        </w:rPr>
        <w:t>:</w:t>
      </w:r>
      <w:r>
        <w:rPr>
          <w:b/>
        </w:rPr>
        <w:tab/>
      </w:r>
      <w:r w:rsidR="008C3BA5" w:rsidRPr="006B2FCC">
        <w:t>Supported</w:t>
      </w:r>
      <w:r w:rsidR="008C3BA5" w:rsidRPr="006B2FCC">
        <w:rPr>
          <w:vanish/>
        </w:rPr>
        <w:t xml:space="preserve"> </w:t>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XQALSURO</w:instrText>
      </w:r>
      <w:r w:rsidR="008C3BA5" w:rsidRPr="006B2FCC">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Alerts:SETSURO1^XQALSURO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Type:Supported:SETSURO1^XQALSURO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3213</w:t>
      </w:r>
    </w:p>
    <w:p w:rsidR="00C82BE0" w:rsidRDefault="00C82BE0" w:rsidP="008C3BA5">
      <w:pPr>
        <w:pStyle w:val="APIText"/>
        <w:keepNext/>
        <w:keepLines/>
      </w:pPr>
      <w:r w:rsidRPr="006B2FCC">
        <w:rPr>
          <w:b/>
        </w:rPr>
        <w:t>Description</w:t>
      </w:r>
      <w:r>
        <w:rPr>
          <w:b/>
        </w:rPr>
        <w:t>:</w:t>
      </w:r>
      <w:r w:rsidRPr="0084064A">
        <w:tab/>
      </w:r>
      <w:r w:rsidR="008C3BA5">
        <w:t>This API</w:t>
      </w:r>
      <w:r w:rsidR="008C3BA5" w:rsidRPr="006B2FCC">
        <w:t xml:space="preserve"> establishes a surrogate for alerts. It should be used instead of the SETSURO^XQALSURO</w:t>
      </w:r>
      <w:r w:rsidR="008C3BA5">
        <w:t xml:space="preserve"> API</w:t>
      </w:r>
      <w:r w:rsidR="008C3BA5" w:rsidRPr="006B2FCC">
        <w:t>. The SETSURO1^XQALSURO</w:t>
      </w:r>
      <w:r w:rsidR="008C3BA5">
        <w:t xml:space="preserve"> API</w:t>
      </w:r>
      <w:r w:rsidR="008C3BA5" w:rsidRPr="006B2FCC">
        <w:t xml:space="preserve"> also tests for cyclic relationships (such that the user eventually would become the surrogate). SETSURO1 does these tests and therefore ha</w:t>
      </w:r>
      <w:r w:rsidR="001103F1">
        <w:t xml:space="preserve">s the possibility </w:t>
      </w:r>
      <w:r w:rsidR="008C3BA5" w:rsidRPr="006B2FCC">
        <w:t>of failure. It returns either of the following values:</w:t>
      </w:r>
    </w:p>
    <w:p w:rsidR="008C3BA5" w:rsidRPr="006B2FCC" w:rsidRDefault="008C3BA5" w:rsidP="008C3BA5">
      <w:pPr>
        <w:pStyle w:val="APIDescriptionListBullet"/>
        <w:keepNext/>
        <w:keepLines/>
      </w:pPr>
      <w:r w:rsidRPr="00A31E33">
        <w:rPr>
          <w:b/>
        </w:rPr>
        <w:t>IEN (value &gt; 0; True)—</w:t>
      </w:r>
      <w:r w:rsidRPr="006B2FCC">
        <w:t>Surrogate was created successfully.</w:t>
      </w:r>
    </w:p>
    <w:p w:rsidR="008C3BA5" w:rsidRPr="006B2FCC" w:rsidRDefault="008C3BA5" w:rsidP="008C3BA5">
      <w:pPr>
        <w:pStyle w:val="APIDescriptionListBullet"/>
        <w:keepNext/>
        <w:keepLines/>
      </w:pPr>
      <w:r w:rsidRPr="00A31E33">
        <w:rPr>
          <w:b/>
        </w:rPr>
        <w:t>Text String (False)—</w:t>
      </w:r>
      <w:r w:rsidRPr="006B2FCC">
        <w:t xml:space="preserve">Text explaining why the surrogate was </w:t>
      </w:r>
      <w:r w:rsidRPr="001103F1">
        <w:rPr>
          <w:i/>
        </w:rPr>
        <w:t>not</w:t>
      </w:r>
      <w:r w:rsidRPr="006B2FCC">
        <w:t xml:space="preserve"> created.</w:t>
      </w:r>
    </w:p>
    <w:p w:rsidR="008C3BA5" w:rsidRDefault="008C3BA5" w:rsidP="008C3BA5">
      <w:pPr>
        <w:pStyle w:val="APIDescriptionText"/>
      </w:pPr>
      <w:r w:rsidRPr="006B2FCC">
        <w:t>Previously, the SETSURO^XQALSURO</w:t>
      </w:r>
      <w:r>
        <w:t xml:space="preserve"> API</w:t>
      </w:r>
      <w:r w:rsidRPr="006B2FCC">
        <w:t xml:space="preserve"> returned no value and, as long as both a user and surrogate were specified, would simply store the values. This left open the possibility that the user was specified as the surrogate or that a chain of surrogates ended up pointing again at the user, cases that could result in a very tight, </w:t>
      </w:r>
      <w:r w:rsidRPr="001103F1">
        <w:rPr>
          <w:i/>
        </w:rPr>
        <w:t>non</w:t>
      </w:r>
      <w:r w:rsidRPr="006B2FCC">
        <w:t xml:space="preserve">-ending, loop being generated if an alert was sent. These possibilities have been tested for in the interactive specification of surrogates, and is tested for </w:t>
      </w:r>
      <w:r w:rsidRPr="001103F1">
        <w:rPr>
          <w:i/>
        </w:rPr>
        <w:t>non</w:t>
      </w:r>
      <w:r w:rsidRPr="006B2FCC">
        <w:t>-interactive usage in the SETSURO1^XQALSURO</w:t>
      </w:r>
      <w:r>
        <w:t xml:space="preserve"> API</w:t>
      </w:r>
      <w:r w:rsidRPr="006B2FCC">
        <w:t>.</w:t>
      </w:r>
    </w:p>
    <w:p w:rsidR="008C3BA5" w:rsidRPr="0084064A" w:rsidRDefault="00B1207A" w:rsidP="008C3BA5">
      <w:pPr>
        <w:pStyle w:val="APIDescriptionNote"/>
      </w:pPr>
      <w:r>
        <w:rPr>
          <w:lang w:eastAsia="en-US"/>
        </w:rPr>
        <w:drawing>
          <wp:inline distT="0" distB="0" distL="0" distR="0" wp14:anchorId="03ACC27F" wp14:editId="15AE3C82">
            <wp:extent cx="285750" cy="285750"/>
            <wp:effectExtent l="0" t="0" r="0" b="0"/>
            <wp:docPr id="366" name="Picture 3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8C3BA5" w:rsidRPr="006B2FCC">
        <w:rPr>
          <w:b/>
          <w:iCs/>
        </w:rPr>
        <w:t xml:space="preserve">NOTE: </w:t>
      </w:r>
      <w:r w:rsidR="008C3BA5" w:rsidRPr="006B2FCC">
        <w:t>The SETSURO1^XQALSURO</w:t>
      </w:r>
      <w:r w:rsidR="008C3BA5">
        <w:t xml:space="preserve"> API</w:t>
      </w:r>
      <w:r w:rsidR="008C3BA5" w:rsidRPr="006B2FCC">
        <w:t xml:space="preserve"> should be used instead of the SETSURO^XQALSURO</w:t>
      </w:r>
      <w:r w:rsidR="008C3BA5">
        <w:t xml:space="preserve"> API</w:t>
      </w:r>
      <w:r w:rsidR="008C3BA5" w:rsidRPr="006B2FCC">
        <w:t xml:space="preserve"> (i.e., </w:t>
      </w:r>
      <w:r w:rsidR="006205D0">
        <w:t>ICR #</w:t>
      </w:r>
      <w:r w:rsidR="008C3BA5" w:rsidRPr="006B2FCC">
        <w:t xml:space="preserve"> 2790)</w:t>
      </w:r>
      <w:r w:rsidR="008C3BA5" w:rsidRPr="006B2FCC">
        <w:rPr>
          <w:iCs/>
        </w:rPr>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SETSURO1^XQALSURO(xqauser,xqalsuro[,xqalstrt][,xqalend])</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rPr>
          <w:rFonts w:ascii="Courier New" w:hAnsi="Courier New"/>
          <w:sz w:val="18"/>
        </w:rPr>
        <w:t>xqauser</w:t>
      </w:r>
      <w:r w:rsidR="008C3BA5" w:rsidRPr="006B2FCC">
        <w:t>:</w:t>
      </w:r>
      <w:r w:rsidRPr="008C3BA5">
        <w:rPr>
          <w:b/>
        </w:rPr>
        <w:tab/>
      </w:r>
      <w:r w:rsidR="008C3BA5" w:rsidRPr="006B2FCC">
        <w:t>(required) User</w:t>
      </w:r>
      <w:r w:rsidR="008C3BA5">
        <w:t>’</w:t>
      </w:r>
      <w:r w:rsidR="008C3BA5" w:rsidRPr="006B2FCC">
        <w:t xml:space="preserve">s DUZ number (i.e., Internal Entry Number in the </w:t>
      </w:r>
      <w:smartTag w:uri="urn:schemas-microsoft-com:office:smarttags" w:element="stockticker">
        <w:r w:rsidR="008C3BA5" w:rsidRPr="006B2FCC">
          <w:t>NEW</w:t>
        </w:r>
      </w:smartTag>
      <w:r w:rsidR="008C3BA5" w:rsidRPr="006B2FCC">
        <w:t xml:space="preserve"> PERSON file [#200]</w:t>
      </w:r>
      <w:r w:rsidR="008C3BA5" w:rsidRPr="006B2FCC">
        <w:fldChar w:fldCharType="begin"/>
      </w:r>
      <w:r w:rsidR="008C3BA5" w:rsidRPr="006B2FCC">
        <w:instrText xml:space="preserve"> XE </w:instrText>
      </w:r>
      <w:r w:rsidR="008C3BA5">
        <w:instrText>“</w:instrText>
      </w:r>
      <w:r w:rsidR="008C3BA5" w:rsidRPr="006B2FCC">
        <w:instrText>NEW PERSON File (#200)</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for which the surrogate should act in receiving alerts.</w:t>
      </w:r>
    </w:p>
    <w:p w:rsidR="008C3BA5" w:rsidRDefault="008C3BA5" w:rsidP="00B46F1A">
      <w:pPr>
        <w:pStyle w:val="APIParameters"/>
      </w:pPr>
      <w:r>
        <w:tab/>
      </w:r>
      <w:r w:rsidRPr="006B2FCC">
        <w:rPr>
          <w:rFonts w:ascii="Courier New" w:hAnsi="Courier New"/>
          <w:sz w:val="18"/>
        </w:rPr>
        <w:t>xqalsuro:</w:t>
      </w:r>
      <w:r>
        <w:rPr>
          <w:rFonts w:ascii="Courier New" w:hAnsi="Courier New"/>
          <w:sz w:val="18"/>
        </w:rPr>
        <w:tab/>
      </w:r>
      <w:r w:rsidRPr="006B2FCC">
        <w:t>(required) Surrogate</w:t>
      </w:r>
      <w:r>
        <w:t>’</w:t>
      </w:r>
      <w:r w:rsidRPr="006B2FCC">
        <w:t xml:space="preserve">s DUZ number (i.e., Internal Entry Number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for the user who receive</w:t>
      </w:r>
      <w:r w:rsidR="0074327E">
        <w:t>s</w:t>
      </w:r>
      <w:r w:rsidRPr="006B2FCC">
        <w:t xml:space="preserve"> and process</w:t>
      </w:r>
      <w:r w:rsidR="0074327E">
        <w:t>es</w:t>
      </w:r>
      <w:r w:rsidRPr="006B2FCC">
        <w:t xml:space="preserve"> alerts for XQAUSER.</w:t>
      </w:r>
    </w:p>
    <w:p w:rsidR="008C3BA5" w:rsidRDefault="008C3BA5" w:rsidP="00B46F1A">
      <w:pPr>
        <w:pStyle w:val="APIParameters"/>
      </w:pPr>
      <w:r>
        <w:lastRenderedPageBreak/>
        <w:tab/>
      </w:r>
      <w:r w:rsidRPr="006B2FCC">
        <w:t>xqalstrt:</w:t>
      </w:r>
      <w:r>
        <w:tab/>
      </w:r>
      <w:r w:rsidRPr="006B2FCC">
        <w:t xml:space="preserve">(optional) The start date/time or the surrogate activity, in VA FileMan internal format. If the start date/time is </w:t>
      </w:r>
      <w:r w:rsidRPr="006B2FCC">
        <w:rPr>
          <w:i/>
          <w:iCs/>
        </w:rPr>
        <w:t>not</w:t>
      </w:r>
      <w:r w:rsidRPr="006B2FCC">
        <w:t xml:space="preserve"> specified, the surrogate relationship begins immediately.</w:t>
      </w:r>
    </w:p>
    <w:p w:rsidR="008C3BA5" w:rsidRPr="008C3BA5" w:rsidRDefault="008C3BA5" w:rsidP="00B46F1A">
      <w:pPr>
        <w:pStyle w:val="APIParameters"/>
        <w:rPr>
          <w:b/>
        </w:rPr>
      </w:pPr>
      <w:r>
        <w:tab/>
      </w:r>
      <w:r w:rsidRPr="006B2FCC">
        <w:t>xqalend:</w:t>
      </w:r>
      <w:r>
        <w:tab/>
      </w:r>
      <w:r w:rsidRPr="006B2FCC">
        <w:t xml:space="preserve">(optional) The end date/time for the end of the surrogate relationship, in VA FileMan internal format. If the end date/time is </w:t>
      </w:r>
      <w:r w:rsidRPr="006B2FCC">
        <w:rPr>
          <w:i/>
          <w:iCs/>
        </w:rPr>
        <w:t>not</w:t>
      </w:r>
      <w:r w:rsidRPr="006B2FCC">
        <w:t xml:space="preserve"> specified, the surrogate remains active until another surrogate is specified or the surrogate is deleted.</w:t>
      </w:r>
    </w:p>
    <w:p w:rsidR="00C82BE0" w:rsidRDefault="00C82BE0" w:rsidP="00FB6B75">
      <w:pPr>
        <w:pStyle w:val="APIParameters"/>
        <w:keepNext/>
        <w:keepLines/>
      </w:pPr>
      <w:r w:rsidRPr="008C3BA5">
        <w:rPr>
          <w:b/>
        </w:rPr>
        <w:t>Output:</w:t>
      </w:r>
      <w:r w:rsidRPr="008C3BA5">
        <w:rPr>
          <w:b/>
        </w:rPr>
        <w:tab/>
      </w:r>
      <w:r w:rsidR="008C3BA5" w:rsidRPr="006B2FCC">
        <w:t>returns:</w:t>
      </w:r>
      <w:r w:rsidRPr="008C3BA5">
        <w:rPr>
          <w:b/>
        </w:rPr>
        <w:tab/>
      </w:r>
      <w:r w:rsidR="008C3BA5" w:rsidRPr="006B2FCC">
        <w:t>Returns:</w:t>
      </w:r>
    </w:p>
    <w:p w:rsidR="008C3BA5" w:rsidRPr="006B2FCC" w:rsidRDefault="008C3BA5" w:rsidP="00FB6B75">
      <w:pPr>
        <w:pStyle w:val="APIParametersListBullet"/>
        <w:keepNext/>
        <w:keepLines/>
      </w:pPr>
      <w:r w:rsidRPr="00A31E33">
        <w:rPr>
          <w:b/>
        </w:rPr>
        <w:t>IEN (value &gt; 0; True)—</w:t>
      </w:r>
      <w:r w:rsidRPr="006B2FCC">
        <w:t>Surrogate was created successfully.</w:t>
      </w:r>
    </w:p>
    <w:p w:rsidR="008C3BA5" w:rsidRPr="008C3BA5" w:rsidRDefault="008C3BA5" w:rsidP="00B46F1A">
      <w:pPr>
        <w:pStyle w:val="APIParametersListBullet"/>
        <w:rPr>
          <w:b/>
        </w:rPr>
      </w:pPr>
      <w:r w:rsidRPr="00A31E33">
        <w:rPr>
          <w:b/>
        </w:rPr>
        <w:t>Text String (False)—</w:t>
      </w:r>
      <w:r w:rsidRPr="006B2FCC">
        <w:t xml:space="preserve">Text explaining why the surrogate was </w:t>
      </w:r>
      <w:r w:rsidRPr="001103F1">
        <w:rPr>
          <w:i/>
        </w:rPr>
        <w:t>not</w:t>
      </w:r>
      <w:r w:rsidRPr="006B2FCC">
        <w:t xml:space="preserve"> created.</w:t>
      </w:r>
    </w:p>
    <w:p w:rsidR="000A1C2C" w:rsidRDefault="000A1C2C" w:rsidP="000A1C2C">
      <w:pPr>
        <w:pStyle w:val="BodyText6"/>
      </w:pPr>
    </w:p>
    <w:p w:rsidR="006C202A" w:rsidRPr="006B2FCC" w:rsidRDefault="006C202A" w:rsidP="00E22EEC">
      <w:pPr>
        <w:pStyle w:val="Heading4"/>
      </w:pPr>
      <w:bookmarkStart w:id="167" w:name="_Toc458598826"/>
      <w:r w:rsidRPr="006B2FCC">
        <w:t>Example</w:t>
      </w:r>
      <w:bookmarkEnd w:id="167"/>
    </w:p>
    <w:p w:rsidR="006C202A" w:rsidRPr="006B2FCC" w:rsidRDefault="006C202A" w:rsidP="00167DDC">
      <w:pPr>
        <w:pStyle w:val="CodeExample"/>
        <w:rPr>
          <w:b/>
        </w:rPr>
      </w:pPr>
      <w:r w:rsidRPr="006B2FCC">
        <w:t>&gt;</w:t>
      </w:r>
      <w:r w:rsidRPr="006B2FCC">
        <w:rPr>
          <w:b/>
        </w:rPr>
        <w:t>S XQAUSER=DUZ</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XQASURRO=45</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XQASTART=3001004.1630</w:t>
      </w:r>
    </w:p>
    <w:p w:rsidR="006C202A" w:rsidRPr="006B2FCC" w:rsidRDefault="006C202A" w:rsidP="00167DDC">
      <w:pPr>
        <w:pStyle w:val="CodeExample"/>
      </w:pPr>
    </w:p>
    <w:p w:rsidR="006C202A" w:rsidRPr="006B2FCC" w:rsidRDefault="006C202A" w:rsidP="00167DDC">
      <w:pPr>
        <w:pStyle w:val="CodeExample"/>
        <w:rPr>
          <w:b/>
        </w:rPr>
      </w:pPr>
      <w:r w:rsidRPr="006B2FCC">
        <w:t>&gt;</w:t>
      </w:r>
      <w:r w:rsidRPr="006B2FCC">
        <w:rPr>
          <w:b/>
        </w:rPr>
        <w:t>S XQAEND=3001008.1630</w:t>
      </w:r>
    </w:p>
    <w:p w:rsidR="006C202A" w:rsidRPr="00300D29" w:rsidRDefault="006C202A" w:rsidP="00167DDC">
      <w:pPr>
        <w:pStyle w:val="CodeExample"/>
      </w:pPr>
    </w:p>
    <w:p w:rsidR="006C202A" w:rsidRPr="00300D29" w:rsidRDefault="006C202A" w:rsidP="00167DDC">
      <w:pPr>
        <w:pStyle w:val="CodeExample"/>
        <w:rPr>
          <w:b/>
        </w:rPr>
      </w:pPr>
      <w:r w:rsidRPr="00300D29">
        <w:t>&gt;</w:t>
      </w:r>
      <w:r w:rsidRPr="00300D29">
        <w:rPr>
          <w:b/>
        </w:rPr>
        <w:t>S X=$$SETSURO1^XQALSURO(XQAUSER,XQASURRO,XQASTART,XQAEND)</w:t>
      </w:r>
    </w:p>
    <w:p w:rsidR="006C202A" w:rsidRPr="006B2FCC" w:rsidRDefault="006C202A" w:rsidP="00167DDC">
      <w:pPr>
        <w:pStyle w:val="CodeExample"/>
      </w:pPr>
    </w:p>
    <w:p w:rsidR="00AD2C10" w:rsidRPr="006B2FCC" w:rsidRDefault="006C202A" w:rsidP="00167DDC">
      <w:pPr>
        <w:pStyle w:val="CodeExample"/>
        <w:rPr>
          <w:b/>
        </w:rPr>
      </w:pPr>
      <w:r w:rsidRPr="006B2FCC">
        <w:t>&gt;</w:t>
      </w:r>
      <w:r w:rsidRPr="006B2FCC">
        <w:rPr>
          <w:b/>
        </w:rPr>
        <w:t xml:space="preserve">I </w:t>
      </w:r>
      <w:r w:rsidR="00FF3F33">
        <w:rPr>
          <w:b/>
        </w:rPr>
        <w:t>‘</w:t>
      </w:r>
      <w:r w:rsidRPr="006B2FCC">
        <w:rPr>
          <w:b/>
        </w:rPr>
        <w:t>X W !,</w:t>
      </w:r>
      <w:r w:rsidR="00285671">
        <w:t>“</w:t>
      </w:r>
      <w:r w:rsidRPr="006B2FCC">
        <w:rPr>
          <w:b/>
        </w:rPr>
        <w:t>Could not activate surrogate</w:t>
      </w:r>
      <w:r w:rsidR="00FF3F33">
        <w:rPr>
          <w:b/>
        </w:rPr>
        <w:t>”</w:t>
      </w:r>
      <w:r w:rsidRPr="006B2FCC">
        <w:rPr>
          <w:b/>
        </w:rPr>
        <w:t>,!,?5,X Q</w:t>
      </w:r>
    </w:p>
    <w:p w:rsidR="00BE16E9" w:rsidRPr="006B2FCC" w:rsidRDefault="00BE16E9" w:rsidP="00EC7554">
      <w:pPr>
        <w:pStyle w:val="BodyText6"/>
      </w:pPr>
    </w:p>
    <w:p w:rsidR="00BE16E9" w:rsidRPr="006B2FCC" w:rsidRDefault="00BE16E9" w:rsidP="00457DA6">
      <w:pPr>
        <w:pStyle w:val="Heading3"/>
      </w:pPr>
      <w:bookmarkStart w:id="168" w:name="_Ref236553834"/>
      <w:bookmarkStart w:id="169" w:name="_Ref236642400"/>
      <w:bookmarkStart w:id="170" w:name="_Toc458598827"/>
      <w:r w:rsidRPr="006B2FCC">
        <w:t xml:space="preserve">SUROFOR^XQALSURO(): </w:t>
      </w:r>
      <w:bookmarkEnd w:id="168"/>
      <w:r w:rsidR="00EC1725" w:rsidRPr="006B2FCC">
        <w:t>Return a Surrogate</w:t>
      </w:r>
      <w:r w:rsidR="00FF3F33">
        <w:t>’</w:t>
      </w:r>
      <w:r w:rsidR="00EC1725" w:rsidRPr="006B2FCC">
        <w:t>s List of Users</w:t>
      </w:r>
      <w:bookmarkEnd w:id="169"/>
      <w:bookmarkEnd w:id="170"/>
    </w:p>
    <w:p w:rsidR="00C82BE0" w:rsidRDefault="00C82BE0" w:rsidP="00C82BE0">
      <w:pPr>
        <w:pStyle w:val="APIText"/>
        <w:keepNext/>
        <w:keepLines/>
      </w:pPr>
      <w:r w:rsidRPr="006B2FCC">
        <w:rPr>
          <w:b/>
        </w:rPr>
        <w:t>Reference Type</w:t>
      </w:r>
      <w:r>
        <w:rPr>
          <w:b/>
        </w:rPr>
        <w:t>:</w:t>
      </w:r>
      <w:r>
        <w:rPr>
          <w:b/>
        </w:rPr>
        <w:tab/>
      </w:r>
      <w:r w:rsidR="009D2D3D" w:rsidRPr="006B2FCC">
        <w:t>Supported</w:t>
      </w:r>
      <w:r w:rsidR="009D2D3D" w:rsidRPr="006B2FCC">
        <w:fldChar w:fldCharType="begin"/>
      </w:r>
      <w:r w:rsidR="009D2D3D" w:rsidRPr="006B2FCC">
        <w:instrText xml:space="preserve">XE </w:instrText>
      </w:r>
      <w:r w:rsidR="009D2D3D">
        <w:instrText>“</w:instrText>
      </w:r>
      <w:r w:rsidR="009D2D3D" w:rsidRPr="006B2FCC">
        <w:instrText>XQALSURO:SUROFOR^XQALSURO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Alerts:SUROFOR^XQALSURO</w:instrText>
      </w:r>
      <w:r w:rsidR="009D2D3D">
        <w:instrText>”</w:instrText>
      </w:r>
      <w:r w:rsidR="009D2D3D" w:rsidRPr="006B2FCC">
        <w:fldChar w:fldCharType="end"/>
      </w:r>
      <w:r w:rsidR="009D2D3D" w:rsidRPr="006B2FCC">
        <w:rPr>
          <w:vanish/>
        </w:rPr>
        <w:fldChar w:fldCharType="begin"/>
      </w:r>
      <w:r w:rsidR="009D2D3D" w:rsidRPr="006B2FCC">
        <w:rPr>
          <w:vanish/>
        </w:rPr>
        <w:instrText xml:space="preserve"> XE </w:instrText>
      </w:r>
      <w:r w:rsidR="009D2D3D">
        <w:rPr>
          <w:vanish/>
        </w:rPr>
        <w:instrText>“</w:instrText>
      </w:r>
      <w:r w:rsidR="009D2D3D" w:rsidRPr="006B2FCC">
        <w:instrText>Reference Type:Supported:SUROFOR^XQALSURO</w:instrText>
      </w:r>
      <w:r w:rsidR="009D2D3D">
        <w:instrText>”</w:instrText>
      </w:r>
      <w:r w:rsidR="009D2D3D" w:rsidRPr="006B2FCC">
        <w:instrText xml:space="preserve"> </w:instrText>
      </w:r>
      <w:r w:rsidR="009D2D3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9D2D3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9D2D3D" w:rsidRPr="006B2FCC">
        <w:t>3213</w:t>
      </w:r>
    </w:p>
    <w:p w:rsidR="00C82BE0" w:rsidRPr="0084064A" w:rsidRDefault="00C82BE0" w:rsidP="00C82BE0">
      <w:pPr>
        <w:pStyle w:val="APIText"/>
        <w:keepNext/>
        <w:keepLines/>
      </w:pPr>
      <w:r w:rsidRPr="006B2FCC">
        <w:rPr>
          <w:b/>
        </w:rPr>
        <w:t>Description</w:t>
      </w:r>
      <w:r>
        <w:rPr>
          <w:b/>
        </w:rPr>
        <w:t>:</w:t>
      </w:r>
      <w:r w:rsidRPr="0084064A">
        <w:tab/>
      </w:r>
      <w:r w:rsidR="009D2D3D">
        <w:t>This API</w:t>
      </w:r>
      <w:r w:rsidR="009D2D3D" w:rsidRPr="006B2FCC">
        <w:t xml:space="preserve"> returns a list of users for which the </w:t>
      </w:r>
      <w:r w:rsidR="009D2D3D" w:rsidRPr="006B2FCC">
        <w:rPr>
          <w:szCs w:val="22"/>
        </w:rPr>
        <w:t>user, as defined by the xqauser input parameter,</w:t>
      </w:r>
      <w:r w:rsidR="009D2D3D" w:rsidRPr="006B2FCC">
        <w:t xml:space="preserve"> is acting as a surrogate.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9D2D3D" w:rsidRPr="009D2D3D">
        <w:rPr>
          <w:rFonts w:ascii="Courier New" w:hAnsi="Courier New" w:cs="Courier New"/>
          <w:sz w:val="18"/>
          <w:szCs w:val="18"/>
        </w:rPr>
        <w:t>SUROFOR^XQALSURO(xqauser,.xqalist)</w:t>
      </w:r>
    </w:p>
    <w:p w:rsidR="00C82BE0" w:rsidRDefault="00C82BE0" w:rsidP="00FB6B75">
      <w:pPr>
        <w:pStyle w:val="APIParameters"/>
        <w:keepNext/>
        <w:keepLines/>
        <w:ind w:left="4147" w:hanging="4147"/>
      </w:pPr>
      <w:r w:rsidRPr="009D2D3D">
        <w:rPr>
          <w:b/>
        </w:rPr>
        <w:t>Input Parameters:</w:t>
      </w:r>
      <w:r w:rsidRPr="009D2D3D">
        <w:rPr>
          <w:b/>
        </w:rPr>
        <w:tab/>
      </w:r>
      <w:r w:rsidR="009D2D3D" w:rsidRPr="006B2FCC">
        <w:t>xqauser:</w:t>
      </w:r>
      <w:r w:rsidRPr="009D2D3D">
        <w:rPr>
          <w:b/>
        </w:rPr>
        <w:tab/>
      </w:r>
      <w:r w:rsidR="009D2D3D" w:rsidRPr="006B2FCC">
        <w:t>(required) User</w:t>
      </w:r>
      <w:r w:rsidR="009D2D3D">
        <w:t>’</w:t>
      </w:r>
      <w:r w:rsidR="009D2D3D" w:rsidRPr="006B2FCC">
        <w:t xml:space="preserve">s DUZ number (i.e., Internal Entry Number in the </w:t>
      </w:r>
      <w:smartTag w:uri="urn:schemas-microsoft-com:office:smarttags" w:element="stockticker">
        <w:r w:rsidR="009D2D3D" w:rsidRPr="006B2FCC">
          <w:t>NEW</w:t>
        </w:r>
      </w:smartTag>
      <w:r w:rsidR="009D2D3D" w:rsidRPr="006B2FCC">
        <w:t xml:space="preserve"> PERSON file [#200]</w:t>
      </w:r>
      <w:r w:rsidR="009D2D3D" w:rsidRPr="006B2FCC">
        <w:fldChar w:fldCharType="begin"/>
      </w:r>
      <w:r w:rsidR="009D2D3D" w:rsidRPr="006B2FCC">
        <w:instrText xml:space="preserve"> XE </w:instrText>
      </w:r>
      <w:r w:rsidR="009D2D3D">
        <w:instrText>“</w:instrText>
      </w:r>
      <w:r w:rsidR="009D2D3D" w:rsidRPr="006B2FCC">
        <w:instrText>NEW PERSON File (#200)</w:instrText>
      </w:r>
      <w:r w:rsidR="009D2D3D">
        <w:instrText>”</w:instrText>
      </w:r>
      <w:r w:rsidR="009D2D3D" w:rsidRPr="006B2FCC">
        <w:instrText xml:space="preserve"> </w:instrText>
      </w:r>
      <w:r w:rsidR="009D2D3D" w:rsidRPr="006B2FCC">
        <w:fldChar w:fldCharType="end"/>
      </w:r>
      <w:r w:rsidR="009D2D3D" w:rsidRPr="006B2FCC">
        <w:fldChar w:fldCharType="begin"/>
      </w:r>
      <w:r w:rsidR="009D2D3D" w:rsidRPr="006B2FCC">
        <w:instrText xml:space="preserve"> XE </w:instrText>
      </w:r>
      <w:r w:rsidR="009D2D3D">
        <w:instrText>“</w:instrText>
      </w:r>
      <w:r w:rsidR="009D2D3D" w:rsidRPr="006B2FCC">
        <w:instrText>Files:NEW PERSON (#200)</w:instrText>
      </w:r>
      <w:r w:rsidR="009D2D3D">
        <w:instrText>”</w:instrText>
      </w:r>
      <w:r w:rsidR="009D2D3D" w:rsidRPr="006B2FCC">
        <w:instrText xml:space="preserve"> </w:instrText>
      </w:r>
      <w:r w:rsidR="009D2D3D" w:rsidRPr="006B2FCC">
        <w:fldChar w:fldCharType="end"/>
      </w:r>
      <w:r w:rsidR="009D2D3D" w:rsidRPr="006B2FCC">
        <w:t>) for which the surrogate should act in receiving alerts.</w:t>
      </w:r>
    </w:p>
    <w:p w:rsidR="009D2D3D" w:rsidRPr="009D2D3D" w:rsidRDefault="009D2D3D"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9D2D3D">
        <w:rPr>
          <w:b/>
        </w:rPr>
        <w:lastRenderedPageBreak/>
        <w:t>Output</w:t>
      </w:r>
      <w:r w:rsidR="009D2D3D" w:rsidRPr="009D2D3D">
        <w:rPr>
          <w:b/>
        </w:rPr>
        <w:t>:</w:t>
      </w:r>
      <w:r w:rsidRPr="009D2D3D">
        <w:rPr>
          <w:b/>
        </w:rPr>
        <w:tab/>
      </w:r>
      <w:r w:rsidR="009D2D3D" w:rsidRPr="006B2FCC">
        <w:t>xqalist:</w:t>
      </w:r>
      <w:r w:rsidRPr="009D2D3D">
        <w:rPr>
          <w:b/>
        </w:rPr>
        <w:tab/>
      </w:r>
      <w:r w:rsidR="009D2D3D" w:rsidRPr="006B2FCC">
        <w:t>The output contains the list of users for whom the specified user is currently acting as a surrogate. The data in the list includes the:</w:t>
      </w:r>
    </w:p>
    <w:p w:rsidR="009D2D3D" w:rsidRPr="00080F80" w:rsidRDefault="009D2D3D" w:rsidP="00FB6B75">
      <w:pPr>
        <w:pStyle w:val="APIParametersListBullet"/>
        <w:keepNext/>
        <w:keepLines/>
      </w:pPr>
      <w:r w:rsidRPr="00080F80">
        <w:t>User</w:t>
      </w:r>
      <w:r>
        <w:t>’</w:t>
      </w:r>
      <w:r w:rsidRPr="00080F80">
        <w:t>s internal entry number (DUZ)</w:t>
      </w:r>
      <w:r w:rsidR="00A31E33">
        <w:t>.</w:t>
      </w:r>
    </w:p>
    <w:p w:rsidR="009D2D3D" w:rsidRPr="00080F80" w:rsidRDefault="009D2D3D" w:rsidP="00FB6B75">
      <w:pPr>
        <w:pStyle w:val="APIParametersListBullet"/>
        <w:keepNext/>
        <w:keepLines/>
      </w:pPr>
      <w:r w:rsidRPr="00080F80">
        <w:t>User</w:t>
      </w:r>
      <w:r>
        <w:t>’</w:t>
      </w:r>
      <w:r w:rsidRPr="00080F80">
        <w:t>s name</w:t>
      </w:r>
      <w:r w:rsidR="00A31E33">
        <w:t>.</w:t>
      </w:r>
    </w:p>
    <w:p w:rsidR="009D2D3D" w:rsidRPr="00080F80" w:rsidRDefault="009D2D3D" w:rsidP="00B46F1A">
      <w:pPr>
        <w:pStyle w:val="APIParametersListBullet"/>
      </w:pPr>
      <w:r w:rsidRPr="00080F80">
        <w:t>Start and end dates for the surrogate period</w:t>
      </w:r>
      <w:r w:rsidR="00A31E33">
        <w:t>.</w:t>
      </w:r>
    </w:p>
    <w:p w:rsidR="009D2D3D" w:rsidRPr="006B2FCC" w:rsidRDefault="009D2D3D" w:rsidP="00FB6B75">
      <w:pPr>
        <w:pStyle w:val="APIParametersText"/>
        <w:keepNext/>
        <w:keepLines/>
        <w:ind w:left="4147"/>
      </w:pPr>
      <w:r w:rsidRPr="006B2FCC">
        <w:t>Set to a number equal to the count of the total number of surrogates returned in the list:</w:t>
      </w:r>
    </w:p>
    <w:p w:rsidR="009D2D3D" w:rsidRPr="006B2FCC" w:rsidRDefault="009D2D3D" w:rsidP="00B46F1A">
      <w:pPr>
        <w:pStyle w:val="APIParametersTextIndent"/>
      </w:pPr>
      <w:r w:rsidRPr="006B2FCC">
        <w:t>XQALIST(</w:t>
      </w:r>
      <w:r w:rsidRPr="009D2D3D">
        <w:rPr>
          <w:b/>
          <w:i/>
        </w:rPr>
        <w:t>n</w:t>
      </w:r>
      <w:r w:rsidRPr="006B2FCC">
        <w:t>)</w:t>
      </w:r>
    </w:p>
    <w:p w:rsidR="00DC3E43" w:rsidRDefault="009D2D3D" w:rsidP="0039550F">
      <w:pPr>
        <w:pStyle w:val="APIParametersText"/>
        <w:keepNext/>
        <w:keepLines/>
        <w:ind w:left="4147"/>
      </w:pPr>
      <w:r w:rsidRPr="006B2FCC">
        <w:t xml:space="preserve">Where </w:t>
      </w:r>
      <w:r w:rsidRPr="009D2D3D">
        <w:rPr>
          <w:b/>
          <w:i/>
        </w:rPr>
        <w:t>n</w:t>
      </w:r>
      <w:r w:rsidRPr="006B2FCC">
        <w:t xml:space="preserve"> is a sequential integer starting with 1. E</w:t>
      </w:r>
      <w:r w:rsidR="00DC3E43">
        <w:t>ach entry in the array contains:</w:t>
      </w:r>
    </w:p>
    <w:p w:rsidR="009D2D3D" w:rsidRPr="009D2D3D" w:rsidRDefault="009D2D3D" w:rsidP="0039550F">
      <w:pPr>
        <w:pStyle w:val="APIParametersTextIndent"/>
        <w:rPr>
          <w:b/>
        </w:rPr>
      </w:pPr>
      <w:r w:rsidRPr="006B2FCC">
        <w:t>IEN^Nam</w:t>
      </w:r>
      <w:r w:rsidR="00DC3E43">
        <w:t>e^Start Date/Time^End Date/Time</w:t>
      </w:r>
    </w:p>
    <w:p w:rsidR="000A1C2C" w:rsidRDefault="000A1C2C" w:rsidP="000A1C2C">
      <w:pPr>
        <w:pStyle w:val="BodyText6"/>
      </w:pPr>
    </w:p>
    <w:p w:rsidR="00843CF1" w:rsidRPr="006B2FCC" w:rsidRDefault="00843CF1" w:rsidP="00E22EEC">
      <w:pPr>
        <w:pStyle w:val="Heading4"/>
      </w:pPr>
      <w:bookmarkStart w:id="171" w:name="_Toc458598828"/>
      <w:r w:rsidRPr="006B2FCC">
        <w:t>Example</w:t>
      </w:r>
      <w:bookmarkEnd w:id="171"/>
    </w:p>
    <w:p w:rsidR="00843CF1" w:rsidRPr="006B2FCC" w:rsidRDefault="00843CF1" w:rsidP="008468C1">
      <w:pPr>
        <w:pStyle w:val="CodeExample"/>
        <w:rPr>
          <w:b/>
        </w:rPr>
      </w:pPr>
      <w:r w:rsidRPr="006B2FCC">
        <w:t>&gt;</w:t>
      </w:r>
      <w:r w:rsidRPr="006B2FCC">
        <w:rPr>
          <w:b/>
        </w:rPr>
        <w:t>S XQAUSER=DUZ</w:t>
      </w:r>
    </w:p>
    <w:p w:rsidR="00843CF1" w:rsidRPr="006B2FCC" w:rsidRDefault="00843CF1" w:rsidP="008468C1">
      <w:pPr>
        <w:pStyle w:val="CodeExample"/>
        <w:rPr>
          <w:b/>
        </w:rPr>
      </w:pPr>
      <w:r w:rsidRPr="006B2FCC">
        <w:t>&gt;</w:t>
      </w:r>
      <w:r w:rsidRPr="006B2FCC">
        <w:rPr>
          <w:b/>
        </w:rPr>
        <w:t>D SUROFOR^XQALSURO(XQAUSER,.USERLIST)</w:t>
      </w:r>
    </w:p>
    <w:p w:rsidR="00843CF1" w:rsidRDefault="00A75606" w:rsidP="008468C1">
      <w:pPr>
        <w:pStyle w:val="BodyText"/>
        <w:keepNext/>
        <w:keepLines/>
      </w:pPr>
      <w:r w:rsidRPr="006B2FCC">
        <w:t>R</w:t>
      </w:r>
      <w:r w:rsidR="002A6119" w:rsidRPr="006B2FCC">
        <w:t>eturns:</w:t>
      </w:r>
    </w:p>
    <w:p w:rsidR="00EC7554" w:rsidRPr="006B2FCC" w:rsidRDefault="00DE4D25" w:rsidP="00DE4D25">
      <w:pPr>
        <w:pStyle w:val="Caption"/>
      </w:pPr>
      <w:bookmarkStart w:id="172" w:name="_Toc458599857"/>
      <w:r>
        <w:t xml:space="preserve">Figure </w:t>
      </w:r>
      <w:r w:rsidR="000542BF">
        <w:fldChar w:fldCharType="begin"/>
      </w:r>
      <w:r w:rsidR="000542BF">
        <w:instrText xml:space="preserve"> SEQ Figure \* ARABIC </w:instrText>
      </w:r>
      <w:r w:rsidR="000542BF">
        <w:fldChar w:fldCharType="separate"/>
      </w:r>
      <w:r w:rsidR="00EE31EC">
        <w:rPr>
          <w:noProof/>
        </w:rPr>
        <w:t>18</w:t>
      </w:r>
      <w:r w:rsidR="000542BF">
        <w:rPr>
          <w:noProof/>
        </w:rPr>
        <w:fldChar w:fldCharType="end"/>
      </w:r>
      <w:r w:rsidR="00844A43">
        <w:t>:</w:t>
      </w:r>
      <w:r>
        <w:t xml:space="preserve"> </w:t>
      </w:r>
      <w:r w:rsidR="00AD6FFC">
        <w:t>SUROFOR^XQALSURO</w:t>
      </w:r>
      <w:r>
        <w:t xml:space="preserve"> </w:t>
      </w:r>
      <w:r w:rsidR="00EF784D">
        <w:t>AP</w:t>
      </w:r>
      <w:r>
        <w:t>I—Example</w:t>
      </w:r>
      <w:bookmarkEnd w:id="172"/>
    </w:p>
    <w:p w:rsidR="00843CF1" w:rsidRPr="006B2FCC" w:rsidRDefault="00843CF1" w:rsidP="00DE4D25">
      <w:pPr>
        <w:pStyle w:val="Dialogue"/>
      </w:pPr>
      <w:r w:rsidRPr="006B2FCC">
        <w:t>USERLIST=count</w:t>
      </w:r>
    </w:p>
    <w:p w:rsidR="00843CF1" w:rsidRPr="006B2FCC" w:rsidRDefault="00843CF1" w:rsidP="00DE4D25">
      <w:pPr>
        <w:pStyle w:val="Dialogue"/>
      </w:pPr>
      <w:r w:rsidRPr="006B2FCC">
        <w:t>USERLIST(1)=IEN2^NEWPERSON,</w:t>
      </w:r>
      <w:r w:rsidR="00B13726" w:rsidRPr="006B2FCC">
        <w:t>USER2^STARTDATETIME^ENDDATETIME</w:t>
      </w:r>
    </w:p>
    <w:p w:rsidR="00843CF1" w:rsidRPr="006B2FCC" w:rsidRDefault="00843CF1" w:rsidP="00DE4D25">
      <w:pPr>
        <w:pStyle w:val="Dialogue"/>
      </w:pPr>
      <w:r w:rsidRPr="006B2FCC">
        <w:t>USERLIST(2)=3^</w:t>
      </w:r>
      <w:r w:rsidR="002A6119" w:rsidRPr="006B2FCC">
        <w:t>NAME,USER3^3050407.1227^3050406</w:t>
      </w:r>
    </w:p>
    <w:p w:rsidR="00843CF1" w:rsidRPr="006B2FCC" w:rsidRDefault="00843CF1" w:rsidP="00DE4D25">
      <w:pPr>
        <w:pStyle w:val="Dialogue"/>
      </w:pPr>
    </w:p>
    <w:p w:rsidR="00093EA0" w:rsidRPr="006B2FCC" w:rsidRDefault="00093EA0" w:rsidP="00DE4D25">
      <w:pPr>
        <w:pStyle w:val="Dialogue"/>
        <w:rPr>
          <w:bCs/>
        </w:rPr>
      </w:pPr>
      <w:r w:rsidRPr="006B2FCC">
        <w:t>&gt;</w:t>
      </w:r>
      <w:r w:rsidRPr="00DE4D25">
        <w:rPr>
          <w:b/>
          <w:highlight w:val="yellow"/>
        </w:rPr>
        <w:t>ZW</w:t>
      </w:r>
      <w:r w:rsidRPr="00DE4D25">
        <w:rPr>
          <w:b/>
          <w:bCs/>
          <w:highlight w:val="yellow"/>
        </w:rPr>
        <w:t xml:space="preserve"> USERLIST</w:t>
      </w:r>
    </w:p>
    <w:p w:rsidR="00093EA0" w:rsidRPr="006B2FCC" w:rsidRDefault="00093EA0" w:rsidP="00DE4D25">
      <w:pPr>
        <w:pStyle w:val="Dialogue"/>
      </w:pPr>
      <w:r w:rsidRPr="006B2FCC">
        <w:t>OUTPUT=2</w:t>
      </w:r>
    </w:p>
    <w:p w:rsidR="00093EA0" w:rsidRPr="006B2FCC" w:rsidRDefault="00093EA0" w:rsidP="00DE4D25">
      <w:pPr>
        <w:pStyle w:val="Dialogue"/>
      </w:pPr>
      <w:r w:rsidRPr="006B2FCC">
        <w:t>OUTPUT(1)=</w:t>
      </w:r>
      <w:r w:rsidR="00FF3F33">
        <w:t>“</w:t>
      </w:r>
      <w:r w:rsidRPr="006B2FCC">
        <w:t>5206652^PERSON,FIRST^3071113.141547^3071113.142</w:t>
      </w:r>
      <w:r w:rsidR="00FF3F33">
        <w:t>”</w:t>
      </w:r>
    </w:p>
    <w:p w:rsidR="00093EA0" w:rsidRPr="006B2FCC" w:rsidRDefault="00093EA0" w:rsidP="00DE4D25">
      <w:pPr>
        <w:pStyle w:val="Dialogue"/>
      </w:pPr>
      <w:r w:rsidRPr="006B2FCC">
        <w:t>OUTPUT(2)=</w:t>
      </w:r>
      <w:r w:rsidR="00FF3F33">
        <w:t>“</w:t>
      </w:r>
      <w:r w:rsidRPr="006B2FCC">
        <w:t>5206656^PERSON,SECOND^3071114^3071114.08</w:t>
      </w:r>
      <w:r w:rsidR="00FF3F33">
        <w:t>”</w:t>
      </w:r>
    </w:p>
    <w:p w:rsidR="00093EA0" w:rsidRPr="006B2FCC" w:rsidRDefault="00093EA0" w:rsidP="00EC7554">
      <w:pPr>
        <w:pStyle w:val="BodyText6"/>
      </w:pPr>
    </w:p>
    <w:p w:rsidR="00D53B91" w:rsidRPr="006B2FCC" w:rsidRDefault="00D53B91" w:rsidP="00457DA6">
      <w:pPr>
        <w:pStyle w:val="Heading3"/>
      </w:pPr>
      <w:bookmarkStart w:id="173" w:name="_Ref182899934"/>
      <w:bookmarkStart w:id="174" w:name="_Toc458598829"/>
      <w:r w:rsidRPr="006B2FCC">
        <w:lastRenderedPageBreak/>
        <w:t>SUROLIST^XQALSURO(): List Surrogates for a User</w:t>
      </w:r>
      <w:bookmarkEnd w:id="173"/>
      <w:bookmarkEnd w:id="174"/>
    </w:p>
    <w:p w:rsidR="00C82BE0" w:rsidRDefault="00C82BE0" w:rsidP="00C82BE0">
      <w:pPr>
        <w:pStyle w:val="APIText"/>
        <w:keepNext/>
        <w:keepLines/>
      </w:pPr>
      <w:r w:rsidRPr="006B2FCC">
        <w:rPr>
          <w:b/>
        </w:rPr>
        <w:t>Reference Type</w:t>
      </w:r>
      <w:r>
        <w:rPr>
          <w:b/>
        </w:rPr>
        <w:t>:</w:t>
      </w:r>
      <w:r>
        <w:rPr>
          <w:b/>
        </w:rPr>
        <w:tab/>
      </w:r>
      <w:r w:rsidR="0063237B" w:rsidRPr="006B2FCC">
        <w:t>Supported</w:t>
      </w:r>
      <w:r w:rsidR="0063237B" w:rsidRPr="006B2FCC">
        <w:fldChar w:fldCharType="begin"/>
      </w:r>
      <w:r w:rsidR="0063237B" w:rsidRPr="006B2FCC">
        <w:instrText xml:space="preserve">XE </w:instrText>
      </w:r>
      <w:r w:rsidR="0063237B">
        <w:instrText>“</w:instrText>
      </w:r>
      <w:r w:rsidR="0063237B" w:rsidRPr="006B2FCC">
        <w:instrText>XQALSURO:SUROLIST^XQALSURO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Alerts:SUROLIST^XQALSURO</w:instrText>
      </w:r>
      <w:r w:rsidR="0063237B">
        <w:instrText>”</w:instrText>
      </w:r>
      <w:r w:rsidR="0063237B" w:rsidRPr="006B2FCC">
        <w:fldChar w:fldCharType="end"/>
      </w:r>
      <w:r w:rsidR="0063237B" w:rsidRPr="006B2FCC">
        <w:rPr>
          <w:vanish/>
        </w:rPr>
        <w:fldChar w:fldCharType="begin"/>
      </w:r>
      <w:r w:rsidR="0063237B" w:rsidRPr="006B2FCC">
        <w:rPr>
          <w:vanish/>
        </w:rPr>
        <w:instrText xml:space="preserve"> XE </w:instrText>
      </w:r>
      <w:r w:rsidR="0063237B">
        <w:rPr>
          <w:vanish/>
        </w:rPr>
        <w:instrText>“</w:instrText>
      </w:r>
      <w:r w:rsidR="0063237B" w:rsidRPr="006B2FCC">
        <w:instrText>Reference Type:Supported:SUROLIST^XQALSURO</w:instrText>
      </w:r>
      <w:r w:rsidR="0063237B">
        <w:instrText>”</w:instrText>
      </w:r>
      <w:r w:rsidR="0063237B" w:rsidRPr="006B2FCC">
        <w:instrText xml:space="preserve"> </w:instrText>
      </w:r>
      <w:r w:rsidR="0063237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3237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3237B" w:rsidRPr="006B2FCC">
        <w:t>3213</w:t>
      </w:r>
    </w:p>
    <w:p w:rsidR="00C82BE0" w:rsidRDefault="00C82BE0" w:rsidP="00F00215">
      <w:pPr>
        <w:pStyle w:val="APIText"/>
        <w:keepNext/>
        <w:keepLines/>
        <w:rPr>
          <w:szCs w:val="22"/>
        </w:rPr>
      </w:pPr>
      <w:r w:rsidRPr="006B2FCC">
        <w:rPr>
          <w:b/>
        </w:rPr>
        <w:t>Description</w:t>
      </w:r>
      <w:r>
        <w:rPr>
          <w:b/>
        </w:rPr>
        <w:t>:</w:t>
      </w:r>
      <w:r w:rsidRPr="0084064A">
        <w:tab/>
      </w:r>
      <w:r w:rsidR="00276DE7">
        <w:rPr>
          <w:szCs w:val="22"/>
        </w:rPr>
        <w:t>This API</w:t>
      </w:r>
      <w:r w:rsidR="00276DE7" w:rsidRPr="006B2FCC">
        <w:rPr>
          <w:szCs w:val="22"/>
        </w:rPr>
        <w:t xml:space="preserve"> returns a list of current or future surrogates for the user that is defined by the xqauser input parameter. It also sets the following surrogate fields in the ALERT file (#8992)</w:t>
      </w:r>
      <w:r w:rsidR="00276DE7" w:rsidRPr="006B2FCC">
        <w:rPr>
          <w:szCs w:val="22"/>
        </w:rPr>
        <w:fldChar w:fldCharType="begin"/>
      </w:r>
      <w:r w:rsidR="00276DE7" w:rsidRPr="006B2FCC">
        <w:instrText xml:space="preserve"> XE </w:instrText>
      </w:r>
      <w:r w:rsidR="00276DE7">
        <w:instrText>“</w:instrText>
      </w:r>
      <w:r w:rsidR="00276DE7" w:rsidRPr="006B2FCC">
        <w:rPr>
          <w:szCs w:val="22"/>
        </w:rPr>
        <w:instrText>ALERT File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fldChar w:fldCharType="begin"/>
      </w:r>
      <w:r w:rsidR="00276DE7" w:rsidRPr="006B2FCC">
        <w:instrText xml:space="preserve"> XE </w:instrText>
      </w:r>
      <w:r w:rsidR="00276DE7">
        <w:instrText>“</w:instrText>
      </w:r>
      <w:r w:rsidR="00276DE7" w:rsidRPr="006B2FCC">
        <w:instrText>Files:</w:instrText>
      </w:r>
      <w:r w:rsidR="00276DE7" w:rsidRPr="006B2FCC">
        <w:rPr>
          <w:szCs w:val="22"/>
        </w:rPr>
        <w:instrText>ALERT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t xml:space="preserve"> if there is a current surrogate for this user:</w:t>
      </w:r>
    </w:p>
    <w:p w:rsidR="00276DE7" w:rsidRPr="006B2FCC" w:rsidRDefault="00276DE7" w:rsidP="00F00215">
      <w:pPr>
        <w:pStyle w:val="APIDescriptionListBullet"/>
        <w:keepNext/>
        <w:keepLines/>
      </w:pPr>
      <w:r w:rsidRPr="006B2FCC">
        <w:t>SURROGATE FOR ALERTS (#.02)</w:t>
      </w:r>
      <w:r w:rsidRPr="006B2FCC">
        <w:fldChar w:fldCharType="begin"/>
      </w:r>
      <w:r w:rsidRPr="006B2FCC">
        <w:instrText xml:space="preserve"> XE </w:instrText>
      </w:r>
      <w:r>
        <w:instrText>“</w:instrText>
      </w:r>
      <w:r w:rsidRPr="006B2FCC">
        <w:instrText>SURROGATE FOR ALERTS Field(#.02)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FOR ALERTS (#.02)</w:instrText>
      </w:r>
      <w:r>
        <w:instrText>”</w:instrText>
      </w:r>
      <w:r w:rsidRPr="006B2FCC">
        <w:instrText xml:space="preserve"> </w:instrText>
      </w:r>
      <w:r w:rsidRPr="006B2FCC">
        <w:fldChar w:fldCharType="end"/>
      </w:r>
    </w:p>
    <w:p w:rsidR="00276DE7" w:rsidRPr="006B2FCC" w:rsidRDefault="00276DE7" w:rsidP="00F00215">
      <w:pPr>
        <w:pStyle w:val="APIDescriptionListBullet"/>
        <w:keepNext/>
        <w:keepLines/>
      </w:pPr>
      <w:r w:rsidRPr="006B2FCC">
        <w:t>SURROGATE START DATE/TIME (#.03)</w:t>
      </w:r>
      <w:r w:rsidRPr="006B2FCC">
        <w:fldChar w:fldCharType="begin"/>
      </w:r>
      <w:r w:rsidRPr="006B2FCC">
        <w:instrText xml:space="preserve"> XE </w:instrText>
      </w:r>
      <w:r>
        <w:instrText>“</w:instrText>
      </w:r>
      <w:r w:rsidRPr="006B2FCC">
        <w:instrText>SURROGATE START DATE/TIME Field (#.03)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START DATE/TIME (#.03)</w:instrText>
      </w:r>
      <w:r>
        <w:instrText>”</w:instrText>
      </w:r>
      <w:r w:rsidRPr="006B2FCC">
        <w:instrText xml:space="preserve"> </w:instrText>
      </w:r>
      <w:r w:rsidRPr="006B2FCC">
        <w:fldChar w:fldCharType="end"/>
      </w:r>
    </w:p>
    <w:p w:rsidR="00276DE7" w:rsidRPr="0084064A" w:rsidRDefault="00276DE7" w:rsidP="00276DE7">
      <w:pPr>
        <w:pStyle w:val="APIDescriptionListBullet"/>
      </w:pPr>
      <w:r w:rsidRPr="006B2FCC">
        <w:t>SURROGATE END DATE/TIME (#.04)</w:t>
      </w:r>
      <w:r w:rsidRPr="006B2FCC">
        <w:fldChar w:fldCharType="begin"/>
      </w:r>
      <w:r w:rsidRPr="006B2FCC">
        <w:instrText xml:space="preserve"> XE </w:instrText>
      </w:r>
      <w:r>
        <w:instrText>“</w:instrText>
      </w:r>
      <w:r w:rsidRPr="006B2FCC">
        <w:instrText>SURROGATE END DATE/TIME Field (#.04)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END DATE/TIME (#.04)</w:instrText>
      </w:r>
      <w:r>
        <w:instrText>”</w:instrText>
      </w:r>
      <w:r w:rsidRPr="006B2FCC">
        <w:instrText xml:space="preserve"> </w:instrText>
      </w:r>
      <w:r w:rsidRPr="006B2FCC">
        <w:fldChar w:fldCharType="end"/>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76DE7" w:rsidRPr="00276DE7">
        <w:rPr>
          <w:rFonts w:ascii="Courier New" w:hAnsi="Courier New" w:cs="Courier New"/>
          <w:sz w:val="18"/>
          <w:szCs w:val="18"/>
        </w:rPr>
        <w:t>SUROLIST^XQALSURO(xqauser,.xqalist)</w:t>
      </w:r>
    </w:p>
    <w:p w:rsidR="00C82BE0" w:rsidRDefault="00C82BE0" w:rsidP="00FB6B75">
      <w:pPr>
        <w:pStyle w:val="APIParameters"/>
        <w:keepNext/>
        <w:keepLines/>
        <w:ind w:left="4147" w:hanging="4147"/>
      </w:pPr>
      <w:r w:rsidRPr="00276DE7">
        <w:rPr>
          <w:b/>
        </w:rPr>
        <w:t>Input Parameters:</w:t>
      </w:r>
      <w:r w:rsidRPr="00276DE7">
        <w:rPr>
          <w:b/>
        </w:rPr>
        <w:tab/>
      </w:r>
      <w:r w:rsidR="00276DE7" w:rsidRPr="006B2FCC">
        <w:t>xqauser:</w:t>
      </w:r>
      <w:r w:rsidRPr="00276DE7">
        <w:rPr>
          <w:b/>
        </w:rPr>
        <w:tab/>
      </w:r>
      <w:r w:rsidR="00276DE7" w:rsidRPr="006B2FCC">
        <w:t xml:space="preserve">(required) This is the Internal Entry Number (IEN, DUZ value) in the </w:t>
      </w:r>
      <w:smartTag w:uri="urn:schemas-microsoft-com:office:smarttags" w:element="stockticker">
        <w:r w:rsidR="00276DE7" w:rsidRPr="006B2FCC">
          <w:t>NEW</w:t>
        </w:r>
      </w:smartTag>
      <w:r w:rsidR="00276DE7" w:rsidRPr="006B2FCC">
        <w:t xml:space="preserve"> PERSON file (#200)</w:t>
      </w:r>
      <w:r w:rsidR="00276DE7" w:rsidRPr="006B2FCC">
        <w:fldChar w:fldCharType="begin"/>
      </w:r>
      <w:r w:rsidR="00276DE7" w:rsidRPr="006B2FCC">
        <w:instrText xml:space="preserve"> XE </w:instrText>
      </w:r>
      <w:r w:rsidR="00276DE7">
        <w:instrText>“</w:instrText>
      </w:r>
      <w:r w:rsidR="00276DE7" w:rsidRPr="006B2FCC">
        <w:instrText>NEW PERSON File (#200)</w:instrText>
      </w:r>
      <w:r w:rsidR="00276DE7">
        <w:instrText>”</w:instrText>
      </w:r>
      <w:r w:rsidR="00276DE7" w:rsidRPr="006B2FCC">
        <w:instrText xml:space="preserve"> </w:instrText>
      </w:r>
      <w:r w:rsidR="00276DE7" w:rsidRPr="006B2FCC">
        <w:fldChar w:fldCharType="end"/>
      </w:r>
      <w:r w:rsidR="00276DE7" w:rsidRPr="006B2FCC">
        <w:fldChar w:fldCharType="begin"/>
      </w:r>
      <w:r w:rsidR="00276DE7" w:rsidRPr="006B2FCC">
        <w:instrText xml:space="preserve"> XE </w:instrText>
      </w:r>
      <w:r w:rsidR="00276DE7">
        <w:instrText>“</w:instrText>
      </w:r>
      <w:r w:rsidR="00276DE7" w:rsidRPr="006B2FCC">
        <w:instrText>Files:NEW PERSON (#200)</w:instrText>
      </w:r>
      <w:r w:rsidR="00276DE7">
        <w:instrText>”</w:instrText>
      </w:r>
      <w:r w:rsidR="00276DE7" w:rsidRPr="006B2FCC">
        <w:instrText xml:space="preserve"> </w:instrText>
      </w:r>
      <w:r w:rsidR="00276DE7" w:rsidRPr="006B2FCC">
        <w:fldChar w:fldCharType="end"/>
      </w:r>
      <w:r w:rsidR="00276DE7" w:rsidRPr="006B2FCC">
        <w:t xml:space="preserve"> for the specified user.</w:t>
      </w:r>
    </w:p>
    <w:p w:rsidR="00276DE7" w:rsidRPr="00276DE7" w:rsidRDefault="00276DE7"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276DE7">
        <w:rPr>
          <w:b/>
        </w:rPr>
        <w:t>Output:</w:t>
      </w:r>
      <w:r w:rsidRPr="00276DE7">
        <w:rPr>
          <w:b/>
        </w:rPr>
        <w:tab/>
      </w:r>
      <w:r w:rsidR="00276DE7" w:rsidRPr="006B2FCC">
        <w:t>xqalist:</w:t>
      </w:r>
      <w:r w:rsidRPr="00276DE7">
        <w:rPr>
          <w:b/>
        </w:rPr>
        <w:tab/>
      </w:r>
      <w:r w:rsidR="00276DE7" w:rsidRPr="006B2FCC">
        <w:t>The output contains the list of current and future surrogates for the specified user. The data in the list includes the following:</w:t>
      </w:r>
    </w:p>
    <w:p w:rsidR="00276DE7" w:rsidRPr="006B2FCC" w:rsidRDefault="00276DE7" w:rsidP="00FB6B75">
      <w:pPr>
        <w:pStyle w:val="APIParametersListBullet"/>
        <w:keepNext/>
        <w:keepLines/>
      </w:pPr>
      <w:r w:rsidRPr="006B2FCC">
        <w:t>User</w:t>
      </w:r>
      <w:r>
        <w:t>’</w:t>
      </w:r>
      <w:r w:rsidRPr="006B2FCC">
        <w:t>s internal entry number (DUZ)</w:t>
      </w:r>
      <w:r w:rsidR="0039550F">
        <w:t>.</w:t>
      </w:r>
    </w:p>
    <w:p w:rsidR="00276DE7" w:rsidRPr="006B2FCC" w:rsidRDefault="00276DE7" w:rsidP="00FB6B75">
      <w:pPr>
        <w:pStyle w:val="APIParametersListBullet"/>
        <w:keepNext/>
        <w:keepLines/>
      </w:pPr>
      <w:r w:rsidRPr="006B2FCC">
        <w:t>User</w:t>
      </w:r>
      <w:r>
        <w:t>’</w:t>
      </w:r>
      <w:r w:rsidRPr="006B2FCC">
        <w:t>s name</w:t>
      </w:r>
      <w:r w:rsidR="0039550F">
        <w:t>.</w:t>
      </w:r>
    </w:p>
    <w:p w:rsidR="00276DE7" w:rsidRPr="006B2FCC" w:rsidRDefault="00276DE7" w:rsidP="00B46F1A">
      <w:pPr>
        <w:pStyle w:val="APIParametersListBullet"/>
      </w:pPr>
      <w:r w:rsidRPr="006B2FCC">
        <w:t>Start and end dates for the surrogate period</w:t>
      </w:r>
      <w:r w:rsidR="0039550F">
        <w:t>.</w:t>
      </w:r>
    </w:p>
    <w:p w:rsidR="00276DE7" w:rsidRPr="006B2FCC" w:rsidRDefault="00276DE7" w:rsidP="00FB6B75">
      <w:pPr>
        <w:pStyle w:val="APIParametersText"/>
        <w:keepNext/>
        <w:keepLines/>
        <w:ind w:left="4147"/>
      </w:pPr>
      <w:r w:rsidRPr="006B2FCC">
        <w:t>Set to a number equal to the count of the total number of surrogates returned in the list:</w:t>
      </w:r>
    </w:p>
    <w:p w:rsidR="00276DE7" w:rsidRPr="006B2FCC" w:rsidRDefault="00276DE7" w:rsidP="00B46F1A">
      <w:pPr>
        <w:pStyle w:val="APIParametersTextIndent"/>
      </w:pPr>
      <w:r w:rsidRPr="006B2FCC">
        <w:t>XQALIST(</w:t>
      </w:r>
      <w:r w:rsidRPr="00276DE7">
        <w:rPr>
          <w:b/>
          <w:i/>
        </w:rPr>
        <w:t>n</w:t>
      </w:r>
      <w:r w:rsidRPr="006B2FCC">
        <w:t>)</w:t>
      </w:r>
    </w:p>
    <w:p w:rsidR="0039550F" w:rsidRDefault="00276DE7" w:rsidP="0039550F">
      <w:pPr>
        <w:pStyle w:val="APIParametersText"/>
        <w:keepNext/>
        <w:keepLines/>
        <w:ind w:left="4147"/>
      </w:pPr>
      <w:r w:rsidRPr="006B2FCC">
        <w:t xml:space="preserve">Where </w:t>
      </w:r>
      <w:r w:rsidRPr="00276DE7">
        <w:rPr>
          <w:b/>
          <w:i/>
        </w:rPr>
        <w:t>n</w:t>
      </w:r>
      <w:r w:rsidRPr="006B2FCC">
        <w:t xml:space="preserve"> is a sequential integer starting with 1. Each entry in the array contains</w:t>
      </w:r>
      <w:r w:rsidR="0039550F">
        <w:t>:</w:t>
      </w:r>
    </w:p>
    <w:p w:rsidR="00276DE7" w:rsidRPr="00276DE7" w:rsidRDefault="00276DE7" w:rsidP="0039550F">
      <w:pPr>
        <w:pStyle w:val="APIParametersTextIndent"/>
        <w:rPr>
          <w:b/>
        </w:rPr>
      </w:pPr>
      <w:r w:rsidRPr="006B2FCC">
        <w:t>IEN^Nam</w:t>
      </w:r>
      <w:r w:rsidR="0039550F">
        <w:t>e^Start Date/Time^End Date/Time</w:t>
      </w:r>
    </w:p>
    <w:p w:rsidR="000A1C2C" w:rsidRDefault="000A1C2C" w:rsidP="000A1C2C">
      <w:pPr>
        <w:pStyle w:val="BodyText6"/>
      </w:pPr>
    </w:p>
    <w:p w:rsidR="00D53B91" w:rsidRPr="006B2FCC" w:rsidRDefault="00CF001D" w:rsidP="00E22EEC">
      <w:pPr>
        <w:pStyle w:val="Heading4"/>
      </w:pPr>
      <w:bookmarkStart w:id="175" w:name="_Toc458598830"/>
      <w:r>
        <w:lastRenderedPageBreak/>
        <w:t>Example</w:t>
      </w:r>
      <w:bookmarkEnd w:id="175"/>
    </w:p>
    <w:p w:rsidR="00D53B91" w:rsidRPr="006B2FCC" w:rsidRDefault="00DE4D25" w:rsidP="00DE4D25">
      <w:pPr>
        <w:pStyle w:val="Caption"/>
      </w:pPr>
      <w:bookmarkStart w:id="176" w:name="_Toc458599858"/>
      <w:r>
        <w:t xml:space="preserve">Figure </w:t>
      </w:r>
      <w:r w:rsidR="000542BF">
        <w:fldChar w:fldCharType="begin"/>
      </w:r>
      <w:r w:rsidR="000542BF">
        <w:instrText xml:space="preserve"> SEQ Figure \* ARABIC </w:instrText>
      </w:r>
      <w:r w:rsidR="000542BF">
        <w:fldChar w:fldCharType="separate"/>
      </w:r>
      <w:r w:rsidR="00EE31EC">
        <w:rPr>
          <w:noProof/>
        </w:rPr>
        <w:t>19</w:t>
      </w:r>
      <w:r w:rsidR="000542BF">
        <w:rPr>
          <w:noProof/>
        </w:rPr>
        <w:fldChar w:fldCharType="end"/>
      </w:r>
      <w:r w:rsidR="00844A43">
        <w:t>:</w:t>
      </w:r>
      <w:r>
        <w:t xml:space="preserve"> </w:t>
      </w:r>
      <w:r w:rsidR="00AD6FFC">
        <w:t>SUROLIST^XQALSURO</w:t>
      </w:r>
      <w:r>
        <w:t xml:space="preserve"> </w:t>
      </w:r>
      <w:r w:rsidR="00EF784D">
        <w:t>AP</w:t>
      </w:r>
      <w:r>
        <w:t>I—Example</w:t>
      </w:r>
      <w:bookmarkEnd w:id="176"/>
    </w:p>
    <w:p w:rsidR="00D53B91" w:rsidRPr="006B2FCC" w:rsidRDefault="00D53B91" w:rsidP="001F7C2C">
      <w:pPr>
        <w:pStyle w:val="Dialogue"/>
      </w:pPr>
      <w:r w:rsidRPr="006B2FCC">
        <w:t>&gt;</w:t>
      </w:r>
      <w:r w:rsidRPr="001F7C2C">
        <w:rPr>
          <w:b/>
          <w:highlight w:val="yellow"/>
        </w:rPr>
        <w:t>D SUROLIST^XQALSURO(duz,.output)</w:t>
      </w:r>
    </w:p>
    <w:p w:rsidR="00D53B91" w:rsidRPr="006B2FCC" w:rsidRDefault="00D53B91" w:rsidP="001F7C2C">
      <w:pPr>
        <w:pStyle w:val="Dialogue"/>
      </w:pPr>
    </w:p>
    <w:p w:rsidR="00D53B91" w:rsidRPr="006B2FCC" w:rsidRDefault="00D53B91" w:rsidP="001F7C2C">
      <w:pPr>
        <w:pStyle w:val="Dialogue"/>
      </w:pPr>
      <w:r w:rsidRPr="006B2FCC">
        <w:t>&gt;</w:t>
      </w:r>
      <w:r w:rsidR="00093EA0" w:rsidRPr="001F7C2C">
        <w:rPr>
          <w:b/>
          <w:highlight w:val="yellow"/>
        </w:rPr>
        <w:t>Z</w:t>
      </w:r>
      <w:r w:rsidRPr="001F7C2C">
        <w:rPr>
          <w:b/>
          <w:highlight w:val="yellow"/>
        </w:rPr>
        <w:t>W OUTPUT</w:t>
      </w:r>
    </w:p>
    <w:p w:rsidR="00D53B91" w:rsidRPr="006B2FCC" w:rsidRDefault="00D53B91" w:rsidP="001F7C2C">
      <w:pPr>
        <w:pStyle w:val="Dialogue"/>
      </w:pPr>
      <w:r w:rsidRPr="006B2FCC">
        <w:t>OUTPUT=2</w:t>
      </w:r>
    </w:p>
    <w:p w:rsidR="00D53B91" w:rsidRPr="006B2FCC" w:rsidRDefault="00D53B91" w:rsidP="001F7C2C">
      <w:pPr>
        <w:pStyle w:val="Dialogue"/>
      </w:pPr>
      <w:r w:rsidRPr="006B2FCC">
        <w:t>OUTPUT(1)=</w:t>
      </w:r>
      <w:r w:rsidR="00FF3F33">
        <w:t>“</w:t>
      </w:r>
      <w:r w:rsidRPr="006B2FCC">
        <w:t>5206652^PERSON,FIRST^3071113.141547^3071113.142</w:t>
      </w:r>
      <w:r w:rsidR="00FF3F33">
        <w:t>”</w:t>
      </w:r>
    </w:p>
    <w:p w:rsidR="00D53B91" w:rsidRPr="006B2FCC" w:rsidRDefault="00D53B91" w:rsidP="001F7C2C">
      <w:pPr>
        <w:pStyle w:val="Dialogue"/>
      </w:pPr>
      <w:r w:rsidRPr="006B2FCC">
        <w:t>OUTPUT(2)=</w:t>
      </w:r>
      <w:r w:rsidR="00FF3F33">
        <w:t>“</w:t>
      </w:r>
      <w:r w:rsidRPr="006B2FCC">
        <w:t>5206656^PERSON,SECOND^3071114^3071114.08</w:t>
      </w:r>
      <w:r w:rsidR="00FF3F33">
        <w:t>”</w:t>
      </w:r>
    </w:p>
    <w:p w:rsidR="00D53B91" w:rsidRPr="006B2FCC" w:rsidRDefault="00D53B91" w:rsidP="008468C1">
      <w:pPr>
        <w:pStyle w:val="BodyText"/>
      </w:pPr>
    </w:p>
    <w:p w:rsidR="00AF45AB" w:rsidRPr="006B2FCC" w:rsidRDefault="00AF45AB" w:rsidP="008468C1">
      <w:pPr>
        <w:pStyle w:val="BodyText"/>
      </w:pPr>
    </w:p>
    <w:p w:rsidR="006C202A" w:rsidRPr="006B2FCC" w:rsidRDefault="006C202A" w:rsidP="008468C1">
      <w:pPr>
        <w:pStyle w:val="BodyText"/>
        <w:sectPr w:rsidR="006C202A" w:rsidRPr="006B2FCC" w:rsidSect="00325B62">
          <w:headerReference w:type="even" r:id="rId31"/>
          <w:headerReference w:type="default" r:id="rId32"/>
          <w:pgSz w:w="12240" w:h="15840" w:code="1"/>
          <w:pgMar w:top="1440" w:right="1440" w:bottom="1440" w:left="1440" w:header="720" w:footer="720" w:gutter="0"/>
          <w:cols w:space="0"/>
        </w:sectPr>
      </w:pPr>
    </w:p>
    <w:p w:rsidR="00970BC2" w:rsidRPr="006B2FCC" w:rsidRDefault="00CF15C2" w:rsidP="00656AC5">
      <w:pPr>
        <w:pStyle w:val="Heading1"/>
      </w:pPr>
      <w:bookmarkStart w:id="177" w:name="_Ref303842647"/>
      <w:bookmarkStart w:id="178" w:name="_Ref20101722"/>
      <w:bookmarkStart w:id="179" w:name="_Toc458598831"/>
      <w:r w:rsidRPr="006B2FCC">
        <w:lastRenderedPageBreak/>
        <w:t>Common Services</w:t>
      </w:r>
      <w:r w:rsidR="00970BC2" w:rsidRPr="006B2FCC">
        <w:t>: Developer Tools</w:t>
      </w:r>
      <w:bookmarkEnd w:id="177"/>
      <w:bookmarkEnd w:id="179"/>
    </w:p>
    <w:p w:rsidR="00970BC2" w:rsidRPr="006B2FCC" w:rsidRDefault="00740B85" w:rsidP="002A3730">
      <w:pPr>
        <w:pStyle w:val="Heading2"/>
      </w:pPr>
      <w:bookmarkStart w:id="180" w:name="_Toc458598832"/>
      <w:r>
        <w:t>Application Programming Interface</w:t>
      </w:r>
      <w:r w:rsidR="00970BC2" w:rsidRPr="006B2FCC">
        <w:t xml:space="preserve"> (</w:t>
      </w:r>
      <w:r w:rsidR="00F45DA7">
        <w:t>AP</w:t>
      </w:r>
      <w:r w:rsidR="00970BC2" w:rsidRPr="006B2FCC">
        <w:t>I)</w:t>
      </w:r>
      <w:bookmarkEnd w:id="180"/>
    </w:p>
    <w:p w:rsidR="00970BC2" w:rsidRPr="006B2FCC" w:rsidRDefault="00EC7554" w:rsidP="008468C1">
      <w:pPr>
        <w:pStyle w:val="BodyText"/>
        <w:keepNext/>
        <w:keepLines/>
      </w:pPr>
      <w:r w:rsidRPr="006B2FCC">
        <w:fldChar w:fldCharType="begin"/>
      </w:r>
      <w:r w:rsidRPr="006B2FCC">
        <w:instrText xml:space="preserve"> XE </w:instrText>
      </w:r>
      <w:r w:rsidR="009F58E4">
        <w:instrText>“</w:instrText>
      </w:r>
      <w:r w:rsidRPr="006B2FCC">
        <w:instrText>Common Services:Developer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Common Services:</w:instrText>
      </w:r>
      <w:r w:rsidR="00F92D1F">
        <w:instrText>APIs</w:instrText>
      </w:r>
      <w:r w:rsidR="009F58E4">
        <w:instrText>”</w:instrText>
      </w:r>
      <w:r w:rsidRPr="006B2FCC">
        <w:instrText xml:space="preserve"> </w:instrText>
      </w:r>
      <w:r w:rsidRPr="006B2FCC">
        <w:fldChar w:fldCharType="end"/>
      </w:r>
      <w:r w:rsidR="00970BC2" w:rsidRPr="006B2FCC">
        <w:t xml:space="preserve">The following are </w:t>
      </w:r>
      <w:r w:rsidR="00CF15C2" w:rsidRPr="006B2FCC">
        <w:t>Common Services</w:t>
      </w:r>
      <w:r w:rsidR="00970BC2" w:rsidRPr="006B2FCC">
        <w:t xml:space="preserve"> </w:t>
      </w:r>
      <w:r w:rsidR="00F92D1F">
        <w:t>APIs</w:t>
      </w:r>
      <w:r w:rsidR="00970BC2" w:rsidRPr="006B2FCC">
        <w:t xml:space="preserve"> available for developers. These </w:t>
      </w:r>
      <w:r w:rsidR="00F92D1F">
        <w:t>APIs</w:t>
      </w:r>
      <w:r w:rsidR="00970BC2" w:rsidRPr="006B2FCC">
        <w:t xml:space="preserve"> are described below.</w:t>
      </w:r>
    </w:p>
    <w:p w:rsidR="00970BC2" w:rsidRPr="006B2FCC" w:rsidRDefault="00101B90" w:rsidP="00457DA6">
      <w:pPr>
        <w:pStyle w:val="Heading3"/>
      </w:pPr>
      <w:bookmarkStart w:id="181" w:name="_Ref178039349"/>
      <w:bookmarkStart w:id="182" w:name="_Toc458598833"/>
      <w:r w:rsidRPr="006B2FCC">
        <w:t>$$</w:t>
      </w:r>
      <w:r w:rsidR="00E9541E" w:rsidRPr="006B2FCC">
        <w:t>IEN</w:t>
      </w:r>
      <w:r w:rsidRPr="006B2FCC">
        <w:t>^XUPS</w:t>
      </w:r>
      <w:r w:rsidR="00A4622E" w:rsidRPr="006B2FCC">
        <w:t>()</w:t>
      </w:r>
      <w:r w:rsidR="00970BC2" w:rsidRPr="006B2FCC">
        <w:t xml:space="preserve">: </w:t>
      </w:r>
      <w:r w:rsidR="00A4622E" w:rsidRPr="006B2FCC">
        <w:t>Get IEN Using VPID</w:t>
      </w:r>
      <w:r w:rsidR="00710EA5" w:rsidRPr="006B2FCC">
        <w:t xml:space="preserve"> in File #200</w:t>
      </w:r>
      <w:bookmarkEnd w:id="181"/>
      <w:bookmarkEnd w:id="182"/>
    </w:p>
    <w:p w:rsidR="00C82BE0" w:rsidRDefault="00C82BE0" w:rsidP="00C82BE0">
      <w:pPr>
        <w:pStyle w:val="APIText"/>
        <w:keepNext/>
        <w:keepLines/>
      </w:pPr>
      <w:r w:rsidRPr="006B2FCC">
        <w:rPr>
          <w:b/>
        </w:rPr>
        <w:t>Reference Type</w:t>
      </w:r>
      <w:r>
        <w:rPr>
          <w:b/>
        </w:rPr>
        <w:t>:</w:t>
      </w:r>
      <w:r>
        <w:rPr>
          <w:b/>
        </w:rPr>
        <w:tab/>
      </w:r>
      <w:r w:rsidR="00F00215" w:rsidRPr="006B2FCC">
        <w:t>Supported</w:t>
      </w:r>
      <w:r w:rsidR="00F00215" w:rsidRPr="006B2FCC">
        <w:fldChar w:fldCharType="begin"/>
      </w:r>
      <w:r w:rsidR="00F00215" w:rsidRPr="006B2FCC">
        <w:instrText xml:space="preserve">XE </w:instrText>
      </w:r>
      <w:r w:rsidR="00F00215">
        <w:instrText>“</w:instrText>
      </w:r>
      <w:r w:rsidR="00F00215" w:rsidRPr="006B2FCC">
        <w:instrText>XUPS:$$IEN^XUPS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Common Services:$$IEN^XUPS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Reference Type:Supported:$$IEN^XUPS</w:instrText>
      </w:r>
      <w:r w:rsidR="00F00215">
        <w:instrText>”</w:instrText>
      </w:r>
      <w:r w:rsidR="00F00215" w:rsidRPr="006B2FCC">
        <w:fldChar w:fldCharType="end"/>
      </w:r>
    </w:p>
    <w:p w:rsidR="00C82BE0" w:rsidRDefault="00C82BE0" w:rsidP="00C82BE0">
      <w:pPr>
        <w:pStyle w:val="APIText"/>
        <w:keepNext/>
        <w:keepLines/>
      </w:pPr>
      <w:r w:rsidRPr="006B2FCC">
        <w:rPr>
          <w:b/>
        </w:rPr>
        <w:t>Category</w:t>
      </w:r>
      <w:r>
        <w:rPr>
          <w:b/>
        </w:rPr>
        <w:t>:</w:t>
      </w:r>
      <w:r>
        <w:rPr>
          <w:b/>
        </w:rPr>
        <w:tab/>
      </w:r>
      <w:r w:rsidR="00F00215" w:rsidRPr="006B2FCC">
        <w:t>Common Services</w:t>
      </w:r>
    </w:p>
    <w:p w:rsidR="00C82BE0" w:rsidRPr="00962ED2" w:rsidRDefault="006205D0" w:rsidP="00C82BE0">
      <w:pPr>
        <w:pStyle w:val="APIText"/>
        <w:keepNext/>
        <w:keepLines/>
        <w:rPr>
          <w:szCs w:val="22"/>
        </w:rPr>
      </w:pPr>
      <w:r>
        <w:rPr>
          <w:b/>
        </w:rPr>
        <w:t>ICR #</w:t>
      </w:r>
      <w:r w:rsidR="00C82BE0">
        <w:rPr>
          <w:b/>
        </w:rPr>
        <w:t>:</w:t>
      </w:r>
      <w:r w:rsidR="00C82BE0" w:rsidRPr="0084064A">
        <w:tab/>
      </w:r>
      <w:r w:rsidR="00F00215" w:rsidRPr="00962ED2">
        <w:rPr>
          <w:szCs w:val="22"/>
        </w:rPr>
        <w:t>4574</w:t>
      </w:r>
    </w:p>
    <w:p w:rsidR="00C82BE0" w:rsidRPr="0084064A" w:rsidRDefault="00C82BE0" w:rsidP="00C82BE0">
      <w:pPr>
        <w:pStyle w:val="APIText"/>
        <w:keepNext/>
        <w:keepLines/>
      </w:pPr>
      <w:r w:rsidRPr="006B2FCC">
        <w:rPr>
          <w:b/>
        </w:rPr>
        <w:t>Description</w:t>
      </w:r>
      <w:r>
        <w:rPr>
          <w:b/>
        </w:rPr>
        <w:t>:</w:t>
      </w:r>
      <w:r w:rsidRPr="0084064A">
        <w:tab/>
      </w:r>
      <w:r w:rsidR="00F00215" w:rsidRPr="006B2FCC">
        <w:t>This extrinsic function accepts the VA Person ID (</w:t>
      </w:r>
      <w:r w:rsidR="00F00215" w:rsidRPr="006B2FCC">
        <w:t>VPID) of an entry in the NEW PERSON file (#200)</w:t>
      </w:r>
      <w:r w:rsidR="00F00215" w:rsidRPr="006B2FCC">
        <w:fldChar w:fldCharType="begin"/>
      </w:r>
      <w:r w:rsidR="00F00215" w:rsidRPr="006B2FCC">
        <w:instrText xml:space="preserve"> XE </w:instrText>
      </w:r>
      <w:r w:rsidR="00F00215">
        <w:instrText>“</w:instrText>
      </w:r>
      <w:r w:rsidR="00F00215" w:rsidRPr="006B2FCC">
        <w:instrText>NEW PERSON File (#200)</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 xml:space="preserve"> and returns the Internal Entry Number (IEN)/DUZ. </w:t>
      </w:r>
      <w:r w:rsidR="00F00215">
        <w:t>This API</w:t>
      </w:r>
      <w:r w:rsidR="00F00215" w:rsidRPr="006B2FCC">
        <w:t xml:space="preserve"> was added with </w:t>
      </w:r>
      <w:r w:rsidR="00B004B0">
        <w:t>Kernel patch X</w:t>
      </w:r>
      <w:r w:rsidR="00F00215" w:rsidRPr="006B2FCC">
        <w:t>U*8.0*309.</w:t>
      </w:r>
    </w:p>
    <w:p w:rsidR="00516571" w:rsidRPr="0084064A" w:rsidRDefault="00563E65" w:rsidP="00563E65">
      <w:pPr>
        <w:pStyle w:val="APIDescriptionCaution"/>
      </w:pPr>
      <w:r>
        <w:rPr>
          <w:noProof/>
          <w:lang w:eastAsia="en-US"/>
        </w:rPr>
        <w:drawing>
          <wp:inline distT="0" distB="0" distL="0" distR="0" wp14:anchorId="58540DCF" wp14:editId="2BA29C16">
            <wp:extent cx="409575" cy="409575"/>
            <wp:effectExtent l="0" t="0" r="9525" b="9525"/>
            <wp:docPr id="4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16571">
        <w:tab/>
      </w:r>
      <w:r>
        <w:rPr>
          <w:iCs/>
        </w:rPr>
        <w:t>CAUTION</w:t>
      </w:r>
      <w:r w:rsidR="00516571" w:rsidRPr="006B2FCC">
        <w:rPr>
          <w:iCs/>
        </w:rPr>
        <w:t xml:space="preserve">: </w:t>
      </w:r>
      <w:r w:rsidR="00516571">
        <w:t xml:space="preserve">VPID has </w:t>
      </w:r>
      <w:r w:rsidR="00516571" w:rsidRPr="00563E65">
        <w:rPr>
          <w:i/>
        </w:rPr>
        <w:t>not</w:t>
      </w:r>
      <w:r w:rsidR="00516571">
        <w:t xml:space="preserve"> been fully implemented in the VA. VPID was the user identifier within the </w:t>
      </w:r>
      <w:r w:rsidR="00516571" w:rsidRPr="00563E65">
        <w:rPr>
          <w:i/>
        </w:rPr>
        <w:t>canceled</w:t>
      </w:r>
      <w:r w:rsidR="00516571">
        <w:t xml:space="preserve"> Enterprise Single Sign-On (ESSO) project</w:t>
      </w:r>
      <w:r w:rsidR="00516571" w:rsidRPr="006B2FCC">
        <w:rPr>
          <w:iCs/>
        </w:rPr>
        <w:t>.</w:t>
      </w:r>
      <w:r w:rsidR="00516571">
        <w:rPr>
          <w:iCs/>
        </w:rPr>
        <w:t xml:space="preserve"> The current Identity and Access Management (IAM) 2-factor authentication project uses Security ID (SecID) as the unique identifier. VPID APIs and fields will be deprecate</w:t>
      </w:r>
      <w:r w:rsidR="00D566A2">
        <w:rPr>
          <w:iCs/>
        </w:rPr>
        <w:t>d</w:t>
      </w:r>
      <w:r w:rsidR="00516571">
        <w:rPr>
          <w:iCs/>
        </w:rPr>
        <w:t xml:space="preserve"> in a </w:t>
      </w:r>
      <w:r w:rsidR="00516571" w:rsidRPr="00D566A2">
        <w:rPr>
          <w:i/>
          <w:iCs/>
        </w:rPr>
        <w:t>future</w:t>
      </w:r>
      <w:r w:rsidR="00516571">
        <w:rPr>
          <w:iCs/>
        </w:rPr>
        <w:t xml:space="preserve"> Kernel patch</w:t>
      </w:r>
      <w:r w:rsidR="00D566A2">
        <w:rPr>
          <w:iCs/>
        </w:rPr>
        <w:t>. D</w:t>
      </w:r>
      <w:r w:rsidR="00516571">
        <w:rPr>
          <w:iCs/>
        </w:rPr>
        <w:t>evelopers are encouraged to remove all references to these APIs in their code.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F00215" w:rsidRPr="00F00215">
        <w:rPr>
          <w:rFonts w:ascii="Courier New" w:hAnsi="Courier New" w:cs="Courier New"/>
          <w:sz w:val="18"/>
          <w:szCs w:val="18"/>
        </w:rPr>
        <w:t>$$IEN^XUPS(vpid)</w:t>
      </w:r>
    </w:p>
    <w:p w:rsidR="00C82BE0" w:rsidRPr="00120F74" w:rsidRDefault="00C82BE0" w:rsidP="00B46F1A">
      <w:pPr>
        <w:pStyle w:val="APIParameters"/>
        <w:rPr>
          <w:b/>
        </w:rPr>
      </w:pPr>
      <w:r w:rsidRPr="00120F74">
        <w:rPr>
          <w:b/>
        </w:rPr>
        <w:t>Input Parameters:</w:t>
      </w:r>
      <w:r w:rsidRPr="00120F74">
        <w:rPr>
          <w:b/>
        </w:rPr>
        <w:tab/>
      </w:r>
      <w:r w:rsidR="00F00215" w:rsidRPr="006B2FCC">
        <w:t>vpid:</w:t>
      </w:r>
      <w:r w:rsidRPr="00120F74">
        <w:rPr>
          <w:b/>
        </w:rPr>
        <w:tab/>
      </w:r>
      <w:r w:rsidR="00F00215" w:rsidRPr="006B2FCC">
        <w:t>(required) The VA Person ID (VPID).</w:t>
      </w:r>
    </w:p>
    <w:p w:rsidR="00C82BE0" w:rsidRPr="00120F74" w:rsidRDefault="00C82BE0" w:rsidP="00B46F1A">
      <w:pPr>
        <w:pStyle w:val="APIParameters"/>
        <w:rPr>
          <w:b/>
        </w:rPr>
      </w:pPr>
      <w:r w:rsidRPr="00120F74">
        <w:rPr>
          <w:b/>
        </w:rPr>
        <w:t>Output:</w:t>
      </w:r>
      <w:r w:rsidRPr="00120F74">
        <w:rPr>
          <w:b/>
        </w:rPr>
        <w:tab/>
      </w:r>
      <w:r w:rsidR="00F00215" w:rsidRPr="006B2FCC">
        <w:t>returns:</w:t>
      </w:r>
      <w:r w:rsidRPr="00120F74">
        <w:rPr>
          <w:b/>
        </w:rPr>
        <w:tab/>
      </w:r>
      <w:r w:rsidR="00F00215" w:rsidRPr="006B2FCC">
        <w:t>Returns the Internal Entry Number (IEN)/DUZ of the NEW PERSON file (#200)</w:t>
      </w:r>
      <w:r w:rsidR="00F00215" w:rsidRPr="006B2FCC">
        <w:fldChar w:fldCharType="begin"/>
      </w:r>
      <w:r w:rsidR="00F00215" w:rsidRPr="006B2FCC">
        <w:instrText xml:space="preserve"> XE </w:instrText>
      </w:r>
      <w:r w:rsidR="00F00215">
        <w:instrText>“</w:instrText>
      </w:r>
      <w:r w:rsidR="00F00215" w:rsidRPr="006B2FCC">
        <w:instrText>NEW PERSON File (#200)</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w:t>
      </w:r>
    </w:p>
    <w:p w:rsidR="000A1C2C" w:rsidRDefault="000A1C2C" w:rsidP="000A1C2C">
      <w:pPr>
        <w:pStyle w:val="BodyText6"/>
      </w:pPr>
    </w:p>
    <w:p w:rsidR="00101B90" w:rsidRPr="006B2FCC" w:rsidRDefault="00101B90" w:rsidP="00457DA6">
      <w:pPr>
        <w:pStyle w:val="Heading3"/>
      </w:pPr>
      <w:bookmarkStart w:id="183" w:name="_Ref458593070"/>
      <w:bookmarkStart w:id="184" w:name="_Toc458598834"/>
      <w:r w:rsidRPr="006B2FCC">
        <w:lastRenderedPageBreak/>
        <w:t>$$VPID^XUPS</w:t>
      </w:r>
      <w:r w:rsidR="00710EA5" w:rsidRPr="006B2FCC">
        <w:t>()</w:t>
      </w:r>
      <w:r w:rsidRPr="006B2FCC">
        <w:t>:</w:t>
      </w:r>
      <w:r w:rsidR="00710EA5" w:rsidRPr="006B2FCC">
        <w:t xml:space="preserve"> Get VPID Using IEN in File #200</w:t>
      </w:r>
      <w:bookmarkEnd w:id="183"/>
      <w:bookmarkEnd w:id="184"/>
    </w:p>
    <w:p w:rsidR="00F00215" w:rsidRDefault="00F00215" w:rsidP="00F00215">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XUPS:$$VPID^XUPS</w:instrText>
      </w:r>
      <w:r>
        <w:instrText>”</w:instrText>
      </w:r>
      <w:r w:rsidRPr="006B2FCC">
        <w:fldChar w:fldCharType="end"/>
      </w:r>
      <w:r w:rsidRPr="006B2FCC">
        <w:fldChar w:fldCharType="begin"/>
      </w:r>
      <w:r w:rsidRPr="006B2FCC">
        <w:instrText xml:space="preserve">XE </w:instrText>
      </w:r>
      <w:r>
        <w:instrText>“</w:instrText>
      </w:r>
      <w:r w:rsidRPr="006B2FCC">
        <w:instrText>$$VPID^XUPS</w:instrText>
      </w:r>
      <w:r>
        <w:instrText>”</w:instrText>
      </w:r>
      <w:r w:rsidRPr="006B2FCC">
        <w:fldChar w:fldCharType="end"/>
      </w:r>
      <w:r w:rsidRPr="006B2FCC">
        <w:fldChar w:fldCharType="begin"/>
      </w:r>
      <w:r w:rsidRPr="006B2FCC">
        <w:instrText xml:space="preserve">XE </w:instrText>
      </w:r>
      <w:r>
        <w:instrText>“</w:instrText>
      </w:r>
      <w:r w:rsidRPr="006B2FCC">
        <w:instrText>Common Services:$$VPID^XUPS</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Type:Supported:$$VPID^XUPS</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962ED2" w:rsidRDefault="006205D0" w:rsidP="00F00215">
      <w:pPr>
        <w:pStyle w:val="APIText"/>
        <w:keepNext/>
        <w:keepLines/>
        <w:rPr>
          <w:szCs w:val="22"/>
        </w:rPr>
      </w:pPr>
      <w:r>
        <w:rPr>
          <w:b/>
        </w:rPr>
        <w:t>ICR #</w:t>
      </w:r>
      <w:r w:rsidR="00F00215">
        <w:rPr>
          <w:b/>
        </w:rPr>
        <w:t>:</w:t>
      </w:r>
      <w:r w:rsidR="00F00215" w:rsidRPr="0084064A">
        <w:tab/>
      </w:r>
      <w:r w:rsidR="00F00215" w:rsidRPr="00962ED2">
        <w:rPr>
          <w:szCs w:val="22"/>
        </w:rPr>
        <w:t>4574</w:t>
      </w:r>
    </w:p>
    <w:p w:rsidR="00F00215" w:rsidRPr="0084064A" w:rsidRDefault="00F00215" w:rsidP="00F00215">
      <w:pPr>
        <w:pStyle w:val="APIText"/>
        <w:keepNext/>
        <w:keepLines/>
      </w:pPr>
      <w:r w:rsidRPr="006B2FCC">
        <w:rPr>
          <w:b/>
        </w:rPr>
        <w:t>Description</w:t>
      </w:r>
      <w:r>
        <w:rPr>
          <w:b/>
        </w:rPr>
        <w:t>:</w:t>
      </w:r>
      <w:r w:rsidRPr="0084064A">
        <w:tab/>
      </w:r>
      <w:r w:rsidRPr="006B2FCC">
        <w:t>This extrinsic function accepts the internal entry number (IEN)/DUZ of an entry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returns the VA Person ID (VPID) for the selected user. </w:t>
      </w:r>
      <w:r>
        <w:t>This API</w:t>
      </w:r>
      <w:r w:rsidRPr="006B2FCC">
        <w:t xml:space="preserve"> was added with </w:t>
      </w:r>
      <w:r w:rsidR="00B004B0">
        <w:t>Kernel patch X</w:t>
      </w:r>
      <w:r w:rsidRPr="006B2FCC">
        <w:t>U*8.0*309.</w:t>
      </w:r>
    </w:p>
    <w:p w:rsidR="00516571" w:rsidRPr="0084064A" w:rsidRDefault="007E0F72" w:rsidP="007E0F72">
      <w:pPr>
        <w:pStyle w:val="APIDescriptionCaution"/>
      </w:pPr>
      <w:r>
        <w:rPr>
          <w:noProof/>
          <w:lang w:eastAsia="en-US"/>
        </w:rPr>
        <w:drawing>
          <wp:inline distT="0" distB="0" distL="0" distR="0" wp14:anchorId="184AC253" wp14:editId="070DA4D3">
            <wp:extent cx="409575" cy="409575"/>
            <wp:effectExtent l="0" t="0" r="9525" b="9525"/>
            <wp:docPr id="50"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Pr>
          <w:iCs/>
        </w:rPr>
        <w:t>CAUTION</w:t>
      </w:r>
      <w:r w:rsidRPr="006B2FCC">
        <w:rPr>
          <w:iCs/>
        </w:rPr>
        <w:t xml:space="preserve">: </w:t>
      </w:r>
      <w:r>
        <w:t xml:space="preserve">VPID has </w:t>
      </w:r>
      <w:r w:rsidRPr="00563E65">
        <w:rPr>
          <w:i/>
        </w:rPr>
        <w:t>not</w:t>
      </w:r>
      <w:r>
        <w:t xml:space="preserve"> been fully implemented in the VA. VPID was the user identifier within the </w:t>
      </w:r>
      <w:r w:rsidRPr="00563E65">
        <w:rPr>
          <w:i/>
        </w:rPr>
        <w:t>canceled</w:t>
      </w:r>
      <w:r>
        <w:t xml:space="preserve"> Enterprise Single Sign-On (ESSO) project</w:t>
      </w:r>
      <w:r w:rsidRPr="006B2FCC">
        <w:rPr>
          <w:iCs/>
        </w:rPr>
        <w:t>.</w:t>
      </w:r>
      <w:r>
        <w:rPr>
          <w:iCs/>
        </w:rPr>
        <w:t xml:space="preserve"> The current Identity and Access Management (IAM) 2-factor authentication project uses Security ID (SecID) as the unique identifier. VPID APIs and fields will be deprecated in a </w:t>
      </w:r>
      <w:r w:rsidRPr="00D566A2">
        <w:rPr>
          <w:i/>
          <w:iCs/>
        </w:rPr>
        <w:t>future</w:t>
      </w:r>
      <w:r>
        <w:rPr>
          <w:iCs/>
        </w:rPr>
        <w:t xml:space="preserve"> Kernel patch. Developers are encouraged to remove all references to these APIs in their code.</w:t>
      </w:r>
    </w:p>
    <w:p w:rsidR="00F00215" w:rsidRDefault="00F00215" w:rsidP="00F00215">
      <w:pPr>
        <w:pStyle w:val="APIText"/>
        <w:rPr>
          <w:rFonts w:ascii="Courier New" w:hAnsi="Courier New" w:cs="Courier New"/>
          <w:sz w:val="18"/>
          <w:szCs w:val="18"/>
        </w:rPr>
      </w:pPr>
      <w:r w:rsidRPr="006B2FCC">
        <w:rPr>
          <w:b/>
        </w:rPr>
        <w:t>Format</w:t>
      </w:r>
      <w:r>
        <w:rPr>
          <w:b/>
        </w:rPr>
        <w:t>:</w:t>
      </w:r>
      <w:r w:rsidRPr="0084064A">
        <w:tab/>
      </w:r>
      <w:r w:rsidRPr="00F00215">
        <w:rPr>
          <w:rFonts w:ascii="Courier New" w:hAnsi="Courier New" w:cs="Courier New"/>
          <w:sz w:val="18"/>
          <w:szCs w:val="18"/>
        </w:rPr>
        <w:t>$$VPID^XUPS(duz)</w:t>
      </w:r>
    </w:p>
    <w:p w:rsidR="00F00215" w:rsidRPr="00120F74" w:rsidRDefault="00F00215" w:rsidP="00B46F1A">
      <w:pPr>
        <w:pStyle w:val="APIParameters"/>
        <w:rPr>
          <w:b/>
        </w:rPr>
      </w:pPr>
      <w:r w:rsidRPr="00120F74">
        <w:rPr>
          <w:b/>
        </w:rPr>
        <w:t>Input Parameters:</w:t>
      </w:r>
      <w:r w:rsidRPr="00120F74">
        <w:rPr>
          <w:b/>
        </w:rPr>
        <w:tab/>
      </w:r>
      <w:r w:rsidRPr="006B2FCC">
        <w:t>duz:</w:t>
      </w:r>
      <w:r w:rsidRPr="00120F74">
        <w:rPr>
          <w:b/>
        </w:rPr>
        <w:tab/>
      </w:r>
      <w:r w:rsidRPr="006B2FCC">
        <w:t>(required) The Internal Entry Number (IEN)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t>.</w:t>
      </w:r>
    </w:p>
    <w:p w:rsidR="00F00215" w:rsidRPr="00120F74" w:rsidRDefault="00F00215" w:rsidP="00B46F1A">
      <w:pPr>
        <w:pStyle w:val="APIParameters"/>
        <w:rPr>
          <w:b/>
        </w:rPr>
      </w:pPr>
      <w:r w:rsidRPr="00120F74">
        <w:rPr>
          <w:b/>
        </w:rPr>
        <w:t>Output:</w:t>
      </w:r>
      <w:r w:rsidRPr="00120F74">
        <w:rPr>
          <w:b/>
        </w:rPr>
        <w:tab/>
      </w:r>
      <w:r w:rsidRPr="006B2FCC">
        <w:t>returns:</w:t>
      </w:r>
      <w:r w:rsidRPr="00120F74">
        <w:rPr>
          <w:b/>
        </w:rPr>
        <w:tab/>
      </w:r>
      <w:r w:rsidRPr="006B2FCC">
        <w:t>Returns the VA Person ID (VPID) for the entry found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0A1C2C" w:rsidRDefault="000A1C2C" w:rsidP="000A1C2C">
      <w:pPr>
        <w:pStyle w:val="BodyText6"/>
      </w:pPr>
    </w:p>
    <w:p w:rsidR="00970BC2" w:rsidRPr="006B2FCC" w:rsidRDefault="00AD10DF" w:rsidP="00457DA6">
      <w:pPr>
        <w:pStyle w:val="Heading3"/>
      </w:pPr>
      <w:bookmarkStart w:id="185" w:name="_Ref458593307"/>
      <w:bookmarkStart w:id="186" w:name="_Toc458598835"/>
      <w:r w:rsidRPr="006B2FCC">
        <w:t>EN1^XUPSQRY</w:t>
      </w:r>
      <w:r w:rsidR="005165AD" w:rsidRPr="006B2FCC">
        <w:t>()</w:t>
      </w:r>
      <w:r w:rsidR="00970BC2" w:rsidRPr="006B2FCC">
        <w:t xml:space="preserve">: </w:t>
      </w:r>
      <w:r w:rsidR="005165AD" w:rsidRPr="006B2FCC">
        <w:t>Query New Person File</w:t>
      </w:r>
      <w:bookmarkEnd w:id="185"/>
      <w:bookmarkEnd w:id="186"/>
    </w:p>
    <w:p w:rsidR="00F00215" w:rsidRDefault="00F00215" w:rsidP="00F00215">
      <w:pPr>
        <w:pStyle w:val="APIText"/>
        <w:keepNext/>
        <w:keepLines/>
      </w:pPr>
      <w:r w:rsidRPr="006B2FCC">
        <w:rPr>
          <w:b/>
        </w:rPr>
        <w:t>Reference Type</w:t>
      </w:r>
      <w:r>
        <w:rPr>
          <w:b/>
        </w:rPr>
        <w:t>:</w:t>
      </w:r>
      <w:r>
        <w:rPr>
          <w:b/>
        </w:rPr>
        <w:tab/>
      </w:r>
      <w:r w:rsidRPr="006B2FCC">
        <w:t>Controlled Subscription</w:t>
      </w:r>
      <w:r w:rsidRPr="006B2FCC">
        <w:fldChar w:fldCharType="begin"/>
      </w:r>
      <w:r w:rsidRPr="006B2FCC">
        <w:instrText xml:space="preserve">XE </w:instrText>
      </w:r>
      <w:r>
        <w:instrText>“</w:instrText>
      </w:r>
      <w:r w:rsidRPr="006B2FCC">
        <w:instrText>XUPSQRY:EN1^XUPSQRY</w:instrText>
      </w:r>
      <w:r>
        <w:instrText>”</w:instrText>
      </w:r>
      <w:r w:rsidRPr="006B2FCC">
        <w:fldChar w:fldCharType="end"/>
      </w:r>
      <w:r w:rsidRPr="006B2FCC">
        <w:fldChar w:fldCharType="begin"/>
      </w:r>
      <w:r w:rsidRPr="006B2FCC">
        <w:instrText xml:space="preserve">XE </w:instrText>
      </w:r>
      <w:r>
        <w:instrText>“</w:instrText>
      </w:r>
      <w:r w:rsidRPr="006B2FCC">
        <w:instrText>EN1^XUPSQRY</w:instrText>
      </w:r>
      <w:r>
        <w:instrText>”</w:instrText>
      </w:r>
      <w:r w:rsidRPr="006B2FCC">
        <w:fldChar w:fldCharType="end"/>
      </w:r>
      <w:r w:rsidRPr="006B2FCC">
        <w:fldChar w:fldCharType="begin"/>
      </w:r>
      <w:r w:rsidRPr="006B2FCC">
        <w:instrText xml:space="preserve">XE </w:instrText>
      </w:r>
      <w:r>
        <w:instrText>“</w:instrText>
      </w:r>
      <w:r w:rsidRPr="006B2FCC">
        <w:instrText>Common Services:EN1^XUPSQRY</w:instrText>
      </w:r>
      <w:r>
        <w:instrText>”</w:instrText>
      </w:r>
      <w:r w:rsidRPr="006B2FCC">
        <w:fldChar w:fldCharType="end"/>
      </w:r>
      <w:r w:rsidRPr="006B2FCC">
        <w:fldChar w:fldCharType="begin"/>
      </w:r>
      <w:r w:rsidRPr="006B2FCC">
        <w:instrText xml:space="preserve">XE </w:instrText>
      </w:r>
      <w:r>
        <w:instrText>“</w:instrText>
      </w:r>
      <w:r w:rsidRPr="006B2FCC">
        <w:instrText>Reference Type:Controlled Subscription:EN1^XUPSQRY</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84064A" w:rsidRDefault="006205D0" w:rsidP="00F00215">
      <w:pPr>
        <w:pStyle w:val="APIText"/>
        <w:keepNext/>
        <w:keepLines/>
      </w:pPr>
      <w:r>
        <w:rPr>
          <w:b/>
        </w:rPr>
        <w:t>ICR #</w:t>
      </w:r>
      <w:r w:rsidR="00F00215">
        <w:rPr>
          <w:b/>
        </w:rPr>
        <w:t>:</w:t>
      </w:r>
      <w:r w:rsidR="00F00215" w:rsidRPr="0084064A">
        <w:tab/>
      </w:r>
      <w:r w:rsidR="00F00215" w:rsidRPr="006B2FCC">
        <w:t>4575</w:t>
      </w:r>
    </w:p>
    <w:p w:rsidR="00F00215" w:rsidRPr="0084064A" w:rsidRDefault="00F00215" w:rsidP="00A63700">
      <w:pPr>
        <w:pStyle w:val="APIText"/>
      </w:pPr>
      <w:r w:rsidRPr="006B2FCC">
        <w:rPr>
          <w:b/>
        </w:rPr>
        <w:t>Description</w:t>
      </w:r>
      <w:r>
        <w:rPr>
          <w:b/>
        </w:rPr>
        <w:t>:</w:t>
      </w:r>
      <w:r w:rsidRPr="0084064A">
        <w:tab/>
      </w:r>
      <w:r>
        <w:t>T</w:t>
      </w:r>
      <w:r w:rsidRPr="006B2FCC">
        <w:t>he XUPS PERSONQUERY RPC</w:t>
      </w:r>
      <w:r w:rsidRPr="006B2FCC">
        <w:fldChar w:fldCharType="begin"/>
      </w:r>
      <w:r w:rsidRPr="006B2FCC">
        <w:instrText xml:space="preserve"> XE </w:instrText>
      </w:r>
      <w:r>
        <w:instrText>“</w:instrText>
      </w:r>
      <w:r w:rsidRPr="006B2FCC">
        <w:instrText>XUPS PERSONQUERY RPC</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RPCs:XUPS PERSONQUERY</w:instrText>
      </w:r>
      <w:r>
        <w:instrText>”</w:instrText>
      </w:r>
      <w:r w:rsidRPr="006B2FCC">
        <w:instrText xml:space="preserve"> </w:instrText>
      </w:r>
      <w:r w:rsidRPr="006B2FCC">
        <w:fldChar w:fldCharType="end"/>
      </w:r>
      <w:r>
        <w:t xml:space="preserve"> uses this API</w:t>
      </w:r>
      <w:r w:rsidRPr="006B2FCC">
        <w:t xml:space="preserve">. </w:t>
      </w:r>
      <w:r>
        <w:t>This API</w:t>
      </w:r>
      <w:r w:rsidRPr="006B2FCC">
        <w:t xml:space="preserve"> provides the functionality to query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The calling</w:t>
      </w:r>
      <w:r>
        <w:t xml:space="preserve"> application</w:t>
      </w:r>
      <w:r w:rsidRPr="006B2FCC">
        <w:t xml:space="preserve"> can query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by using either the </w:t>
      </w:r>
      <w:r w:rsidR="005B037A">
        <w:t>Security</w:t>
      </w:r>
      <w:r w:rsidRPr="006B2FCC">
        <w:t xml:space="preserve"> ID (</w:t>
      </w:r>
      <w:r w:rsidR="005B037A">
        <w:t>SEC</w:t>
      </w:r>
      <w:r w:rsidR="005B037A" w:rsidRPr="006B2FCC">
        <w:t>ID</w:t>
      </w:r>
      <w:r w:rsidRPr="006B2FCC">
        <w:t>) of the requested entry or part</w:t>
      </w:r>
      <w:r>
        <w:t>/</w:t>
      </w:r>
      <w:r w:rsidRPr="006B2FCC">
        <w:t xml:space="preserve">all of a last name. Other optional parameters can be passed to the call as additional filters. </w:t>
      </w:r>
      <w:r>
        <w:t>This API</w:t>
      </w:r>
      <w:r w:rsidRPr="006B2FCC">
        <w:t xml:space="preserve"> was added with </w:t>
      </w:r>
      <w:r w:rsidR="00B004B0">
        <w:t>Kernel patch X</w:t>
      </w:r>
      <w:r w:rsidRPr="006B2FCC">
        <w:t>U*8.0*325.</w:t>
      </w:r>
    </w:p>
    <w:p w:rsidR="00A63700" w:rsidRDefault="00F00215" w:rsidP="00A63700">
      <w:pPr>
        <w:pStyle w:val="APIText"/>
        <w:keepNext/>
        <w:keepLines/>
        <w:rPr>
          <w:b/>
        </w:rPr>
      </w:pPr>
      <w:r w:rsidRPr="006B2FCC">
        <w:rPr>
          <w:b/>
        </w:rPr>
        <w:lastRenderedPageBreak/>
        <w:t>Format</w:t>
      </w:r>
      <w:r>
        <w:rPr>
          <w:b/>
        </w:rPr>
        <w:t>:</w:t>
      </w:r>
    </w:p>
    <w:p w:rsidR="00F00215" w:rsidRDefault="007E0F72" w:rsidP="007E0F72">
      <w:pPr>
        <w:pStyle w:val="APIText"/>
        <w:rPr>
          <w:rFonts w:ascii="Courier New" w:hAnsi="Courier New" w:cs="Courier New"/>
          <w:sz w:val="18"/>
          <w:szCs w:val="18"/>
        </w:rPr>
      </w:pPr>
      <w:r>
        <w:rPr>
          <w:b/>
        </w:rPr>
        <w:tab/>
      </w:r>
      <w:r w:rsidR="00A63700" w:rsidRPr="00F00215">
        <w:rPr>
          <w:rFonts w:ascii="Courier New" w:hAnsi="Courier New" w:cs="Courier New"/>
          <w:sz w:val="18"/>
          <w:szCs w:val="18"/>
        </w:rPr>
        <w:t>EN1^XUPSQRY(result,</w:t>
      </w:r>
      <w:r w:rsidR="00A63700">
        <w:rPr>
          <w:rFonts w:ascii="Courier New" w:hAnsi="Courier New" w:cs="Courier New"/>
          <w:sz w:val="18"/>
          <w:szCs w:val="18"/>
        </w:rPr>
        <w:t>xupsec</w:t>
      </w:r>
      <w:r w:rsidR="00A63700" w:rsidRPr="00F00215">
        <w:rPr>
          <w:rFonts w:ascii="Courier New" w:hAnsi="Courier New" w:cs="Courier New"/>
          <w:sz w:val="18"/>
          <w:szCs w:val="18"/>
        </w:rPr>
        <w:t>id,xupslnam[,xupsfnam][,xupsssn][,xupsprov][,xupsstn][,xupsmnm][,xupsdate])</w:t>
      </w:r>
    </w:p>
    <w:p w:rsidR="00F00215" w:rsidRDefault="00F00215" w:rsidP="00FB6B75">
      <w:pPr>
        <w:pStyle w:val="APIParameters"/>
        <w:keepNext/>
        <w:keepLines/>
        <w:ind w:left="4147" w:hanging="4147"/>
      </w:pPr>
      <w:r w:rsidRPr="00120F74">
        <w:rPr>
          <w:b/>
        </w:rPr>
        <w:t>Input Parameters:</w:t>
      </w:r>
      <w:r w:rsidRPr="00120F74">
        <w:rPr>
          <w:b/>
        </w:rPr>
        <w:tab/>
      </w:r>
      <w:r w:rsidRPr="006B2FCC">
        <w:t>result:</w:t>
      </w:r>
      <w:r w:rsidRPr="00120F74">
        <w:rPr>
          <w:b/>
        </w:rPr>
        <w:tab/>
      </w:r>
      <w:r w:rsidRPr="006B2FCC">
        <w:t>(required) Name of the subscripted return array. In every</w:t>
      </w:r>
      <w:r>
        <w:t xml:space="preserve"> API</w:t>
      </w:r>
      <w:r w:rsidRPr="006B2FCC">
        <w:t xml:space="preserve"> that is used as an RPC, the first parameter is the return array.</w:t>
      </w:r>
    </w:p>
    <w:p w:rsidR="00F00215" w:rsidRDefault="00F00215" w:rsidP="00FB6B75">
      <w:pPr>
        <w:pStyle w:val="APIParameters"/>
        <w:keepNext/>
        <w:keepLines/>
        <w:ind w:left="4147" w:hanging="4147"/>
      </w:pPr>
      <w:r>
        <w:rPr>
          <w:szCs w:val="22"/>
        </w:rPr>
        <w:tab/>
      </w:r>
      <w:r w:rsidR="005B037A" w:rsidRPr="006B2FCC">
        <w:t>xups</w:t>
      </w:r>
      <w:r w:rsidR="005B037A">
        <w:t>ecid</w:t>
      </w:r>
      <w:r w:rsidRPr="006B2FCC">
        <w:t>:</w:t>
      </w:r>
      <w:r>
        <w:tab/>
      </w:r>
      <w:r w:rsidRPr="006B2FCC">
        <w:t xml:space="preserve">(required) This parameter contains the </w:t>
      </w:r>
      <w:r w:rsidR="005B037A">
        <w:t>SECID</w:t>
      </w:r>
      <w:r w:rsidR="005B037A" w:rsidRPr="006B2FCC">
        <w:t xml:space="preserve"> </w:t>
      </w:r>
      <w:r w:rsidRPr="006B2FCC">
        <w:t xml:space="preserve">for the requested user. Either the </w:t>
      </w:r>
      <w:r w:rsidR="005B037A">
        <w:t>SECID</w:t>
      </w:r>
      <w:r w:rsidR="005B037A" w:rsidRPr="006B2FCC">
        <w:t xml:space="preserve"> </w:t>
      </w:r>
      <w:r w:rsidRPr="006B2FCC">
        <w:t>or last name is required.</w:t>
      </w:r>
    </w:p>
    <w:p w:rsidR="00F00215" w:rsidRDefault="00F00215" w:rsidP="00B46F1A">
      <w:pPr>
        <w:pStyle w:val="APIParameters"/>
      </w:pPr>
      <w:r>
        <w:tab/>
      </w:r>
      <w:r w:rsidRPr="006B2FCC">
        <w:t>xupslnam:</w:t>
      </w:r>
      <w:r>
        <w:tab/>
      </w:r>
      <w:r w:rsidRPr="006B2FCC">
        <w:t xml:space="preserve">(required) This parameter contains all or part of a last name. A last name or </w:t>
      </w:r>
      <w:r w:rsidR="005B037A">
        <w:t>SECID</w:t>
      </w:r>
      <w:r w:rsidR="005B037A" w:rsidRPr="006B2FCC">
        <w:t xml:space="preserve"> </w:t>
      </w:r>
      <w:r w:rsidRPr="006B2FCC">
        <w:t>are required input variables.</w:t>
      </w:r>
    </w:p>
    <w:p w:rsidR="00F00215" w:rsidRDefault="00F00215" w:rsidP="00B46F1A">
      <w:pPr>
        <w:pStyle w:val="APIParameters"/>
      </w:pPr>
      <w:r>
        <w:tab/>
      </w:r>
      <w:r w:rsidRPr="006B2FCC">
        <w:t>xupsfnam:</w:t>
      </w:r>
      <w:r>
        <w:tab/>
      </w:r>
      <w:r w:rsidRPr="006B2FCC">
        <w:t>(optional) This parameter is set to null or the full or partial first name.</w:t>
      </w:r>
    </w:p>
    <w:p w:rsidR="00F00215" w:rsidRDefault="00F00215" w:rsidP="00B46F1A">
      <w:pPr>
        <w:pStyle w:val="APIParameters"/>
      </w:pPr>
      <w:r>
        <w:tab/>
      </w:r>
      <w:r w:rsidRPr="006B2FCC">
        <w:t>xupsssn:</w:t>
      </w:r>
      <w:r>
        <w:tab/>
      </w:r>
      <w:r w:rsidRPr="006B2FCC">
        <w:t>(optional) This parameter is set to null or contains the 9 digits of the Social Security Number (SSN).</w:t>
      </w:r>
    </w:p>
    <w:p w:rsidR="00F00215" w:rsidRDefault="00F00215" w:rsidP="00B46F1A">
      <w:pPr>
        <w:pStyle w:val="APIParameters"/>
      </w:pPr>
      <w:r>
        <w:tab/>
      </w:r>
      <w:r w:rsidRPr="006B2FCC">
        <w:t>xupsprov:</w:t>
      </w:r>
      <w:r>
        <w:tab/>
      </w:r>
      <w:r w:rsidRPr="006B2FCC">
        <w:t xml:space="preserve">(optional) This parameter is set to null or </w:t>
      </w:r>
      <w:r>
        <w:t>“</w:t>
      </w:r>
      <w:r w:rsidRPr="00C94E1F">
        <w:rPr>
          <w:b/>
        </w:rPr>
        <w:t>P</w:t>
      </w:r>
      <w:r>
        <w:t>”</w:t>
      </w:r>
      <w:r w:rsidRPr="006B2FCC">
        <w:t xml:space="preserve">. If set to </w:t>
      </w:r>
      <w:r>
        <w:t>“</w:t>
      </w:r>
      <w:r w:rsidRPr="00C94E1F">
        <w:rPr>
          <w:b/>
        </w:rPr>
        <w:t>P</w:t>
      </w:r>
      <w:r>
        <w:t>”</w:t>
      </w:r>
      <w:r w:rsidRPr="006B2FCC">
        <w:t>, it screens for providers (person with active user class).</w:t>
      </w:r>
    </w:p>
    <w:p w:rsidR="00F00215" w:rsidRDefault="00F00215" w:rsidP="00B46F1A">
      <w:pPr>
        <w:pStyle w:val="APIParameters"/>
      </w:pPr>
      <w:r>
        <w:tab/>
      </w:r>
      <w:r w:rsidRPr="006B2FCC">
        <w:t>xupsstn:</w:t>
      </w:r>
      <w:r>
        <w:tab/>
      </w:r>
      <w:r w:rsidRPr="006B2FCC">
        <w:t>(optional) This parameter is set to null or the Station Number.</w:t>
      </w:r>
    </w:p>
    <w:p w:rsidR="00F00215" w:rsidRDefault="00F00215" w:rsidP="00B46F1A">
      <w:pPr>
        <w:pStyle w:val="APIParameters"/>
      </w:pPr>
      <w:r>
        <w:tab/>
      </w:r>
      <w:r w:rsidRPr="006B2FCC">
        <w:t>xupsmnm:</w:t>
      </w:r>
      <w:r>
        <w:tab/>
      </w:r>
      <w:r w:rsidRPr="006B2FCC">
        <w:t>(optional) This parameter is set to the maximum number of entries (1-50) to be returned. Defaults to 50.</w:t>
      </w:r>
    </w:p>
    <w:p w:rsidR="00F00215" w:rsidRPr="00120F74" w:rsidRDefault="00F00215" w:rsidP="00B46F1A">
      <w:pPr>
        <w:pStyle w:val="APIParameters"/>
        <w:rPr>
          <w:b/>
        </w:rPr>
      </w:pPr>
      <w:r>
        <w:tab/>
      </w:r>
      <w:r w:rsidRPr="006B2FCC">
        <w:t>xupsdate:</w:t>
      </w:r>
      <w:r>
        <w:tab/>
      </w:r>
      <w:r w:rsidRPr="006B2FCC">
        <w:t>(optional) This parameter contains the date used to determine if person class is active. Defaults to current date.</w:t>
      </w:r>
    </w:p>
    <w:p w:rsidR="00F00215" w:rsidRDefault="00F00215" w:rsidP="00FB6B75">
      <w:pPr>
        <w:pStyle w:val="APIParameters"/>
        <w:keepNext/>
        <w:keepLines/>
      </w:pPr>
      <w:r w:rsidRPr="00120F74">
        <w:rPr>
          <w:b/>
        </w:rPr>
        <w:t>Output</w:t>
      </w:r>
      <w:r w:rsidRPr="00F00215">
        <w:rPr>
          <w:b/>
        </w:rPr>
        <w:t xml:space="preserve"> </w:t>
      </w:r>
      <w:r w:rsidRPr="006B2FCC">
        <w:rPr>
          <w:b/>
        </w:rPr>
        <w:t>Parameters</w:t>
      </w:r>
      <w:r w:rsidRPr="00120F74">
        <w:rPr>
          <w:b/>
        </w:rPr>
        <w:t>:</w:t>
      </w:r>
      <w:r w:rsidRPr="00120F74">
        <w:rPr>
          <w:b/>
        </w:rPr>
        <w:tab/>
      </w:r>
      <w:r w:rsidRPr="006B2FCC">
        <w:t>result():</w:t>
      </w:r>
      <w:r w:rsidRPr="00120F74">
        <w:rPr>
          <w:b/>
        </w:rPr>
        <w:tab/>
      </w:r>
      <w:r w:rsidRPr="006B2FCC">
        <w:t>Returns a subscripted output array of the input value/subscripted array (i.e.</w:t>
      </w:r>
      <w:r w:rsidR="00C00639">
        <w:t>, </w:t>
      </w:r>
      <w:r w:rsidRPr="006B2FCC">
        <w:t>list) with the following possible values shown:</w:t>
      </w:r>
    </w:p>
    <w:p w:rsidR="00F00215" w:rsidRPr="00B46F1A" w:rsidRDefault="00F00215" w:rsidP="00BB5F10">
      <w:pPr>
        <w:pStyle w:val="APIParametersListBullet"/>
        <w:keepNext/>
        <w:keepLines/>
        <w:ind w:left="4867"/>
      </w:pPr>
      <w:r w:rsidRPr="00B46F1A">
        <w:t>^</w:t>
      </w:r>
      <w:smartTag w:uri="urn:schemas-microsoft-com:office:smarttags" w:element="stockticker">
        <w:r w:rsidRPr="00B46F1A">
          <w:t>TMP</w:t>
        </w:r>
      </w:smartTag>
      <w:r w:rsidRPr="00B46F1A">
        <w:t>($J,</w:t>
      </w:r>
      <w:r w:rsidR="00285671">
        <w:t>“</w:t>
      </w:r>
      <w:r w:rsidRPr="00B46F1A">
        <w:t xml:space="preserve">XUPSQRY”,1)—1 if found, 0 if </w:t>
      </w:r>
      <w:r w:rsidR="004117F1" w:rsidRPr="004117F1">
        <w:rPr>
          <w:i/>
        </w:rPr>
        <w:t>not</w:t>
      </w:r>
      <w:r w:rsidRPr="00B46F1A">
        <w:t xml:space="preserve"> found</w:t>
      </w:r>
    </w:p>
    <w:p w:rsidR="00F00215" w:rsidRPr="00B46F1A" w:rsidRDefault="00F00215" w:rsidP="00BB5F10">
      <w:pPr>
        <w:pStyle w:val="APIParametersListBullet"/>
        <w:keepNext/>
        <w:keepLines/>
        <w:ind w:left="4867"/>
      </w:pPr>
      <w:r w:rsidRPr="00B46F1A">
        <w:t>^</w:t>
      </w:r>
      <w:smartTag w:uri="urn:schemas-microsoft-com:office:smarttags" w:element="stockticker">
        <w:r w:rsidRPr="00B46F1A">
          <w:t>TMP</w:t>
        </w:r>
      </w:smartTag>
      <w:r w:rsidRPr="00B46F1A">
        <w:t>($J,</w:t>
      </w:r>
      <w:r w:rsidR="00285671">
        <w:t>“</w:t>
      </w:r>
      <w:r w:rsidRPr="00B46F1A">
        <w:t>XUPSQRY”,n,0)—VPID^IEN^LastName~First Name~Middle Name^SSN^DOB^SEX^</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w:t>
      </w:r>
      <w:r w:rsidR="00285671">
        <w:t>“</w:t>
      </w:r>
      <w:r w:rsidRPr="00B46F1A">
        <w:t>XUPSQRY”,n,1)—Provider Type^</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w:t>
      </w:r>
      <w:r w:rsidR="00285671">
        <w:t>“</w:t>
      </w:r>
      <w:r w:rsidRPr="00B46F1A">
        <w:t>XUPSQRY”,n,2)—Provider Classification^</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w:t>
      </w:r>
      <w:r w:rsidR="00285671">
        <w:t>“</w:t>
      </w:r>
      <w:r w:rsidRPr="00B46F1A">
        <w:t>XUPSQRY”,n,3)—Provider Area of Specialization^</w:t>
      </w:r>
    </w:p>
    <w:p w:rsidR="00F00215" w:rsidRPr="00B46F1A" w:rsidRDefault="00F00215" w:rsidP="00BB5F10">
      <w:pPr>
        <w:pStyle w:val="APIParametersListBullet"/>
      </w:pPr>
      <w:r w:rsidRPr="00B46F1A">
        <w:t>^</w:t>
      </w:r>
      <w:smartTag w:uri="urn:schemas-microsoft-com:office:smarttags" w:element="stockticker">
        <w:r w:rsidRPr="00B46F1A">
          <w:t>TMP</w:t>
        </w:r>
      </w:smartTag>
      <w:r w:rsidRPr="00B46F1A">
        <w:t>($J,</w:t>
      </w:r>
      <w:r w:rsidR="00285671">
        <w:t>“</w:t>
      </w:r>
      <w:r w:rsidRPr="00B46F1A">
        <w:t>XUPSQRY”,n,4)—VA CODE^X12 CODE^Specialty Code^end-of-record character “|”|</w:t>
      </w:r>
    </w:p>
    <w:p w:rsidR="009738D3" w:rsidRDefault="009738D3" w:rsidP="008468C1">
      <w:pPr>
        <w:pStyle w:val="BodyText"/>
      </w:pPr>
    </w:p>
    <w:p w:rsidR="0047204B" w:rsidRPr="006B2FCC" w:rsidRDefault="0047204B" w:rsidP="008468C1">
      <w:pPr>
        <w:pStyle w:val="BodyText"/>
      </w:pPr>
    </w:p>
    <w:p w:rsidR="009738D3" w:rsidRDefault="009738D3" w:rsidP="008468C1">
      <w:pPr>
        <w:pStyle w:val="BodyText"/>
        <w:sectPr w:rsidR="009738D3" w:rsidSect="00325B62">
          <w:headerReference w:type="even" r:id="rId33"/>
          <w:headerReference w:type="default" r:id="rId34"/>
          <w:pgSz w:w="12240" w:h="15840" w:code="1"/>
          <w:pgMar w:top="1440" w:right="1440" w:bottom="1440" w:left="1440" w:header="720" w:footer="720" w:gutter="0"/>
          <w:cols w:space="720"/>
        </w:sectPr>
      </w:pPr>
    </w:p>
    <w:p w:rsidR="002E66EA" w:rsidRDefault="002E66EA" w:rsidP="00656AC5">
      <w:pPr>
        <w:pStyle w:val="Heading1"/>
      </w:pPr>
      <w:bookmarkStart w:id="187" w:name="_Ref433039093"/>
      <w:bookmarkStart w:id="188" w:name="_Ref174867117"/>
      <w:bookmarkStart w:id="189" w:name="_Toc458598836"/>
      <w:r>
        <w:lastRenderedPageBreak/>
        <w:t>Data Security</w:t>
      </w:r>
      <w:r w:rsidRPr="006B2FCC">
        <w:t>: Developer Tools</w:t>
      </w:r>
      <w:bookmarkEnd w:id="187"/>
      <w:bookmarkEnd w:id="189"/>
    </w:p>
    <w:p w:rsidR="002E66EA" w:rsidRDefault="002E66EA" w:rsidP="002E66EA">
      <w:pPr>
        <w:pStyle w:val="Heading2"/>
      </w:pPr>
      <w:bookmarkStart w:id="190" w:name="_Toc458598837"/>
      <w:r>
        <w:t>Overview</w:t>
      </w:r>
      <w:bookmarkEnd w:id="190"/>
    </w:p>
    <w:p w:rsidR="002E66EA" w:rsidRDefault="002E66EA" w:rsidP="002E66EA">
      <w:pPr>
        <w:pStyle w:val="BodyText"/>
        <w:keepNext/>
        <w:keepLines/>
      </w:pPr>
      <w:r>
        <w:t>Developers can use data security tools to protect information from unauthorized viewing.</w:t>
      </w:r>
    </w:p>
    <w:p w:rsidR="002E66EA" w:rsidRDefault="002E66EA" w:rsidP="002E66EA">
      <w:pPr>
        <w:pStyle w:val="BodyText"/>
        <w:keepNext/>
        <w:keepLines/>
      </w:pPr>
      <w:r>
        <w:t xml:space="preserve">Released with </w:t>
      </w:r>
      <w:r w:rsidR="00B004B0">
        <w:t>Kernel patch X</w:t>
      </w:r>
      <w:r>
        <w:t>U*8.0*655, the Secure Hash Algorithm is a family of one-way cryptographic hash functions. The input data is often called the message, and the hash value is often called the message digest. Cryptographic hash functions are used in the following:</w:t>
      </w:r>
    </w:p>
    <w:p w:rsidR="002E66EA" w:rsidRDefault="002E66EA" w:rsidP="002E66EA">
      <w:pPr>
        <w:pStyle w:val="ListBullet"/>
        <w:keepNext/>
        <w:keepLines/>
      </w:pPr>
      <w:r>
        <w:t>Digital signatures.</w:t>
      </w:r>
    </w:p>
    <w:p w:rsidR="002E66EA" w:rsidRDefault="002E66EA" w:rsidP="002E66EA">
      <w:pPr>
        <w:pStyle w:val="ListBullet"/>
        <w:keepNext/>
        <w:keepLines/>
      </w:pPr>
      <w:r>
        <w:t>Message authentication codes.</w:t>
      </w:r>
    </w:p>
    <w:p w:rsidR="002E66EA" w:rsidRDefault="002E66EA" w:rsidP="002E66EA">
      <w:pPr>
        <w:pStyle w:val="ListBullet"/>
      </w:pPr>
      <w:r>
        <w:t>Other forms of authentication.</w:t>
      </w:r>
    </w:p>
    <w:p w:rsidR="002E66EA" w:rsidRDefault="002E66EA" w:rsidP="002E66EA">
      <w:pPr>
        <w:pStyle w:val="BodyText"/>
        <w:keepNext/>
        <w:keepLines/>
      </w:pPr>
      <w:r>
        <w:t>They can also be used to:</w:t>
      </w:r>
    </w:p>
    <w:p w:rsidR="002E66EA" w:rsidRDefault="002E66EA" w:rsidP="002E66EA">
      <w:pPr>
        <w:pStyle w:val="ListBullet"/>
        <w:keepNext/>
        <w:keepLines/>
      </w:pPr>
      <w:r>
        <w:t>Detect duplicate data.</w:t>
      </w:r>
    </w:p>
    <w:p w:rsidR="002E66EA" w:rsidRDefault="002E66EA" w:rsidP="002E66EA">
      <w:pPr>
        <w:pStyle w:val="ListBullet"/>
        <w:keepNext/>
        <w:keepLines/>
      </w:pPr>
      <w:r>
        <w:t>Uniquely identify files.</w:t>
      </w:r>
    </w:p>
    <w:p w:rsidR="002E66EA" w:rsidRDefault="002E66EA" w:rsidP="002E66EA">
      <w:pPr>
        <w:pStyle w:val="ListBullet"/>
      </w:pPr>
      <w:r>
        <w:t>Detect accidental data corruption as checksums.</w:t>
      </w:r>
    </w:p>
    <w:p w:rsidR="002E66EA" w:rsidRDefault="002E66EA" w:rsidP="002E66EA">
      <w:pPr>
        <w:pStyle w:val="BodyText"/>
      </w:pPr>
      <w:r>
        <w:t>In information security contexts, cryptographic hash values are sometimes called digital fingerprints.</w:t>
      </w:r>
    </w:p>
    <w:p w:rsidR="002E66EA" w:rsidRDefault="002E66EA" w:rsidP="002E66EA">
      <w:pPr>
        <w:pStyle w:val="BodyText"/>
      </w:pPr>
      <w:r>
        <w:t>Encryption is the process of using a mathematical algorithm to transform information so that it becomes unreadable. The information is then available only to those who possess the key that can be used for decryption.</w:t>
      </w:r>
    </w:p>
    <w:p w:rsidR="002E66EA" w:rsidRPr="0039550F" w:rsidRDefault="002E66EA" w:rsidP="002E66EA">
      <w:pPr>
        <w:pStyle w:val="BodyText"/>
      </w:pPr>
      <w:r>
        <w:t xml:space="preserve">Binary-to-text encoding schemes are used to represent binary data in an ASCII string format. They are commonly used when there is a need to store or transfer data over media that is designed to deal with textual data to ensure that the data remains intact </w:t>
      </w:r>
      <w:r w:rsidRPr="001F46A5">
        <w:rPr>
          <w:i/>
        </w:rPr>
        <w:t>without</w:t>
      </w:r>
      <w:r>
        <w:t xml:space="preserve"> modification during transport.</w:t>
      </w:r>
    </w:p>
    <w:p w:rsidR="001F46A5" w:rsidRPr="006B2FCC" w:rsidRDefault="001F46A5" w:rsidP="001F46A5">
      <w:pPr>
        <w:pStyle w:val="Heading2"/>
      </w:pPr>
      <w:bookmarkStart w:id="191" w:name="_Toc458598838"/>
      <w:r>
        <w:lastRenderedPageBreak/>
        <w:t>Application Programming Interface</w:t>
      </w:r>
      <w:r w:rsidRPr="006B2FCC">
        <w:t xml:space="preserve"> (</w:t>
      </w:r>
      <w:r>
        <w:t>AP</w:t>
      </w:r>
      <w:r w:rsidRPr="006B2FCC">
        <w:t>I)</w:t>
      </w:r>
      <w:bookmarkEnd w:id="191"/>
    </w:p>
    <w:p w:rsidR="001F46A5" w:rsidRDefault="001F46A5" w:rsidP="00EE0526">
      <w:pPr>
        <w:pStyle w:val="BodyText"/>
        <w:keepNext/>
        <w:keepLines/>
        <w:rPr>
          <w:szCs w:val="22"/>
        </w:rPr>
      </w:pPr>
      <w:r w:rsidRPr="006B2FCC">
        <w:fldChar w:fldCharType="begin"/>
      </w:r>
      <w:r w:rsidRPr="006B2FCC">
        <w:instrText xml:space="preserve"> XE </w:instrText>
      </w:r>
      <w:r>
        <w:instrText>“Application Programming Interface</w:instrText>
      </w:r>
      <w:r w:rsidRPr="006B2FCC">
        <w:instrText xml:space="preserve"> (</w:instrText>
      </w:r>
      <w:r>
        <w:instrText>AP</w:instrText>
      </w:r>
      <w:r w:rsidRPr="006B2FCC">
        <w:instrText>I):D</w:instrText>
      </w:r>
      <w:r>
        <w:instrText>ata Security”</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w:instrText>
      </w:r>
      <w:r>
        <w:instrText>ata Security</w:instrText>
      </w:r>
      <w:r w:rsidRPr="006B2FCC">
        <w:instrText>:</w:instrText>
      </w:r>
      <w:r>
        <w:instrText>APIs”</w:instrText>
      </w:r>
      <w:r w:rsidRPr="006B2FCC">
        <w:instrText xml:space="preserve"> </w:instrText>
      </w:r>
      <w:r w:rsidRPr="006B2FCC">
        <w:fldChar w:fldCharType="end"/>
      </w:r>
      <w:r w:rsidRPr="006B2FCC">
        <w:t xml:space="preserve">Several </w:t>
      </w:r>
      <w:r w:rsidR="00EE0526">
        <w:t>APIs for hashing, encoding/decoding, or encryption/decryption of input of various formats</w:t>
      </w:r>
      <w:r w:rsidRPr="006B2FCC">
        <w:t xml:space="preserve"> are available for developers to work with </w:t>
      </w:r>
      <w:r>
        <w:t>data security</w:t>
      </w:r>
      <w:r w:rsidRPr="006B2FCC">
        <w:t>.</w:t>
      </w:r>
      <w:r w:rsidRPr="00CB6476">
        <w:rPr>
          <w:szCs w:val="22"/>
        </w:rPr>
        <w:t xml:space="preserve"> </w:t>
      </w:r>
      <w:r w:rsidR="00CB6476" w:rsidRPr="00CB6476">
        <w:rPr>
          <w:szCs w:val="22"/>
        </w:rPr>
        <w:t xml:space="preserve">These APIs </w:t>
      </w:r>
      <w:r w:rsidR="00CB6476">
        <w:rPr>
          <w:szCs w:val="22"/>
        </w:rPr>
        <w:t>are</w:t>
      </w:r>
      <w:r w:rsidR="00CB6476" w:rsidRPr="00CB6476">
        <w:rPr>
          <w:szCs w:val="22"/>
        </w:rPr>
        <w:t xml:space="preserve"> supported under </w:t>
      </w:r>
      <w:r w:rsidR="006205D0">
        <w:rPr>
          <w:szCs w:val="22"/>
        </w:rPr>
        <w:t>Integration Control Registration (ICR)</w:t>
      </w:r>
      <w:r w:rsidR="00CB6476" w:rsidRPr="00CB6476">
        <w:rPr>
          <w:szCs w:val="22"/>
        </w:rPr>
        <w:t xml:space="preserve"> #6189</w:t>
      </w:r>
      <w:r w:rsidR="00CB6476">
        <w:rPr>
          <w:szCs w:val="22"/>
        </w:rPr>
        <w:t xml:space="preserve"> and are described below</w:t>
      </w:r>
      <w:r w:rsidR="00CB6476" w:rsidRPr="00CB6476">
        <w:rPr>
          <w:szCs w:val="22"/>
        </w:rPr>
        <w:t>.</w:t>
      </w:r>
    </w:p>
    <w:p w:rsidR="001F46A5" w:rsidRPr="006B2FCC" w:rsidRDefault="00676E12" w:rsidP="00676E12">
      <w:pPr>
        <w:pStyle w:val="Heading3"/>
      </w:pPr>
      <w:bookmarkStart w:id="192" w:name="_Ref433090635"/>
      <w:bookmarkStart w:id="193" w:name="_Toc458598839"/>
      <w:r w:rsidRPr="00676E12">
        <w:t>$$AESDECR</w:t>
      </w:r>
      <w:r w:rsidR="001F46A5" w:rsidRPr="006B2FCC">
        <w:t>^</w:t>
      </w:r>
      <w:r w:rsidR="00CF001D">
        <w:t>XUSHSH</w:t>
      </w:r>
      <w:r w:rsidR="001F46A5" w:rsidRPr="006B2FCC">
        <w:t>():</w:t>
      </w:r>
      <w:r w:rsidR="008F3BE1">
        <w:t xml:space="preserve"> R</w:t>
      </w:r>
      <w:r w:rsidR="009E47A9">
        <w:t xml:space="preserve">eturns </w:t>
      </w:r>
      <w:r w:rsidR="008B7C07">
        <w:t xml:space="preserve">Plaintext </w:t>
      </w:r>
      <w:r w:rsidR="008F3BE1">
        <w:t>String V</w:t>
      </w:r>
      <w:r w:rsidR="009E47A9">
        <w:t xml:space="preserve">alue </w:t>
      </w:r>
      <w:r w:rsidR="008B7C07">
        <w:t>for</w:t>
      </w:r>
      <w:r w:rsidR="009E47A9">
        <w:t xml:space="preserve"> A</w:t>
      </w:r>
      <w:r w:rsidR="008F3BE1">
        <w:t>ES Encrypted Ciphertext E</w:t>
      </w:r>
      <w:r w:rsidR="009E47A9">
        <w:t>ntry</w:t>
      </w:r>
      <w:bookmarkEnd w:id="192"/>
      <w:bookmarkEnd w:id="193"/>
    </w:p>
    <w:p w:rsidR="001F46A5" w:rsidRDefault="001F46A5" w:rsidP="001F46A5">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sidR="00CF001D">
        <w:rPr>
          <w:vanish/>
        </w:rPr>
        <w:instrText>SHSH</w:instrText>
      </w:r>
      <w:r w:rsidRPr="006B2FCC">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001D">
        <w:rPr>
          <w:vanish/>
        </w:rPr>
        <w:instrText>Data Security</w:instrText>
      </w:r>
      <w:r w:rsidRPr="006B2FCC">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p>
    <w:p w:rsidR="001F46A5" w:rsidRDefault="001F46A5" w:rsidP="001F46A5">
      <w:pPr>
        <w:pStyle w:val="APIText"/>
        <w:keepNext/>
        <w:keepLines/>
      </w:pPr>
      <w:r w:rsidRPr="006B2FCC">
        <w:rPr>
          <w:b/>
        </w:rPr>
        <w:t>Category</w:t>
      </w:r>
      <w:r>
        <w:rPr>
          <w:b/>
        </w:rPr>
        <w:t>:</w:t>
      </w:r>
      <w:r>
        <w:rPr>
          <w:b/>
        </w:rPr>
        <w:tab/>
      </w:r>
      <w:r w:rsidRPr="006B2FCC">
        <w:t>D</w:t>
      </w:r>
      <w:r w:rsidR="00CF001D">
        <w:t>ata Security</w:t>
      </w:r>
    </w:p>
    <w:p w:rsidR="001F46A5" w:rsidRPr="0084064A" w:rsidRDefault="006205D0" w:rsidP="001F46A5">
      <w:pPr>
        <w:pStyle w:val="APIText"/>
        <w:keepNext/>
        <w:keepLines/>
      </w:pPr>
      <w:r>
        <w:rPr>
          <w:b/>
        </w:rPr>
        <w:t>ICR #</w:t>
      </w:r>
      <w:r w:rsidR="001F46A5">
        <w:rPr>
          <w:b/>
        </w:rPr>
        <w:t>:</w:t>
      </w:r>
      <w:r w:rsidR="001F46A5" w:rsidRPr="0084064A">
        <w:tab/>
      </w:r>
      <w:r w:rsidR="00CF001D">
        <w:t>6189</w:t>
      </w:r>
    </w:p>
    <w:p w:rsidR="001F46A5" w:rsidRDefault="001F46A5" w:rsidP="009E47A9">
      <w:pPr>
        <w:pStyle w:val="APIText"/>
        <w:keepNext/>
        <w:keepLines/>
      </w:pPr>
      <w:r w:rsidRPr="006B2FCC">
        <w:rPr>
          <w:b/>
        </w:rPr>
        <w:t>Description</w:t>
      </w:r>
      <w:r>
        <w:rPr>
          <w:b/>
        </w:rPr>
        <w:t>:</w:t>
      </w:r>
      <w:r w:rsidRPr="0084064A">
        <w:tab/>
      </w:r>
      <w:r>
        <w:t xml:space="preserve">This </w:t>
      </w:r>
      <w:r w:rsidR="00863F77">
        <w:t>extrinsic funct</w:t>
      </w:r>
      <w:r w:rsidR="00CF001D">
        <w:t>ion</w:t>
      </w:r>
      <w:r w:rsidRPr="006B2FCC">
        <w:t xml:space="preserve"> </w:t>
      </w:r>
      <w:r w:rsidR="009E47A9">
        <w:t>returns the string value of an Advanced Encryption Standard (AES) encrypted ciphertext entry. AES is a specification for the encryption of electronic data established by the U.S. National Institute of Standards and Technology (NIST) in 2001.</w:t>
      </w:r>
    </w:p>
    <w:p w:rsidR="0093159C" w:rsidRPr="0084064A" w:rsidRDefault="00B1207A" w:rsidP="0093159C">
      <w:pPr>
        <w:pStyle w:val="APIDescriptionNote"/>
      </w:pPr>
      <w:r>
        <w:rPr>
          <w:lang w:eastAsia="en-US"/>
        </w:rPr>
        <w:drawing>
          <wp:inline distT="0" distB="0" distL="0" distR="0" wp14:anchorId="3178EEBF" wp14:editId="076BE2CB">
            <wp:extent cx="285750" cy="285750"/>
            <wp:effectExtent l="0" t="0" r="0" b="0"/>
            <wp:docPr id="367" name="Picture 3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B004B0">
        <w:t>Kernel patch X</w:t>
      </w:r>
      <w:r w:rsidR="0093159C">
        <w:t>U*8.0*655.</w:t>
      </w:r>
    </w:p>
    <w:p w:rsidR="001F46A5" w:rsidRPr="00676E12" w:rsidRDefault="001F46A5" w:rsidP="001F46A5">
      <w:pPr>
        <w:pStyle w:val="APIText"/>
        <w:rPr>
          <w:rFonts w:ascii="Courier New" w:hAnsi="Courier New" w:cs="Courier New"/>
          <w:sz w:val="18"/>
          <w:szCs w:val="18"/>
        </w:rPr>
      </w:pPr>
      <w:r w:rsidRPr="006B2FCC">
        <w:rPr>
          <w:b/>
        </w:rPr>
        <w:t>Format</w:t>
      </w:r>
      <w:r>
        <w:rPr>
          <w:b/>
        </w:rPr>
        <w:t>:</w:t>
      </w:r>
      <w:r w:rsidRPr="0084064A">
        <w:tab/>
      </w:r>
      <w:r w:rsidR="00676E12" w:rsidRPr="00676E12">
        <w:rPr>
          <w:rFonts w:ascii="Courier New" w:hAnsi="Courier New" w:cs="Courier New"/>
          <w:sz w:val="18"/>
          <w:szCs w:val="18"/>
        </w:rPr>
        <w:t>$$AESDECR</w:t>
      </w:r>
      <w:r w:rsidR="00CF001D" w:rsidRPr="00676E12">
        <w:rPr>
          <w:rFonts w:ascii="Courier New" w:hAnsi="Courier New" w:cs="Courier New"/>
          <w:sz w:val="18"/>
          <w:szCs w:val="18"/>
        </w:rPr>
        <w:t>^XUSHSH(</w:t>
      </w:r>
      <w:r w:rsidR="009E47A9" w:rsidRPr="009D649B">
        <w:rPr>
          <w:rFonts w:ascii="Courier New" w:hAnsi="Courier New" w:cs="Courier New"/>
          <w:sz w:val="18"/>
          <w:szCs w:val="18"/>
        </w:rPr>
        <w:t>text,key</w:t>
      </w:r>
      <w:r w:rsidR="009E47A9">
        <w:rPr>
          <w:rFonts w:ascii="Courier New" w:hAnsi="Courier New" w:cs="Courier New"/>
          <w:sz w:val="18"/>
          <w:szCs w:val="18"/>
        </w:rPr>
        <w:t>[</w:t>
      </w:r>
      <w:r w:rsidR="009E47A9" w:rsidRPr="009D649B">
        <w:rPr>
          <w:rFonts w:ascii="Courier New" w:hAnsi="Courier New" w:cs="Courier New"/>
          <w:sz w:val="18"/>
          <w:szCs w:val="18"/>
        </w:rPr>
        <w:t>,iv</w:t>
      </w:r>
      <w:r w:rsidR="009E47A9">
        <w:rPr>
          <w:rFonts w:ascii="Courier New" w:hAnsi="Courier New" w:cs="Courier New"/>
          <w:sz w:val="18"/>
          <w:szCs w:val="18"/>
        </w:rPr>
        <w:t>]</w:t>
      </w:r>
      <w:r w:rsidR="00CF001D" w:rsidRPr="00676E12">
        <w:rPr>
          <w:rFonts w:ascii="Courier New" w:hAnsi="Courier New" w:cs="Courier New"/>
          <w:sz w:val="18"/>
          <w:szCs w:val="18"/>
        </w:rPr>
        <w:t>)</w:t>
      </w:r>
    </w:p>
    <w:p w:rsidR="001F46A5" w:rsidRDefault="001F46A5" w:rsidP="0039550F">
      <w:pPr>
        <w:pStyle w:val="APIParameters"/>
        <w:keepNext/>
        <w:keepLines/>
        <w:ind w:left="4147" w:hanging="4147"/>
      </w:pPr>
      <w:r w:rsidRPr="00120F74">
        <w:rPr>
          <w:b/>
        </w:rPr>
        <w:t>Input Parameters:</w:t>
      </w:r>
      <w:r w:rsidRPr="00120F74">
        <w:rPr>
          <w:b/>
        </w:rPr>
        <w:tab/>
      </w:r>
      <w:r w:rsidR="009E47A9">
        <w:t>text</w:t>
      </w:r>
      <w:r>
        <w:t>:</w:t>
      </w:r>
      <w:r w:rsidRPr="00120F74">
        <w:rPr>
          <w:b/>
        </w:rPr>
        <w:tab/>
      </w:r>
      <w:r w:rsidRPr="006B2FCC">
        <w:t xml:space="preserve">(required) </w:t>
      </w:r>
      <w:r w:rsidR="008F3BE1">
        <w:t>The c</w:t>
      </w:r>
      <w:r w:rsidR="008F3BE1" w:rsidRPr="008F3BE1">
        <w:t>iphertext string to be decrypted.</w:t>
      </w:r>
    </w:p>
    <w:p w:rsidR="001F46A5" w:rsidRDefault="009E47A9" w:rsidP="0039550F">
      <w:pPr>
        <w:pStyle w:val="APIParameters"/>
        <w:keepNext/>
        <w:keepLines/>
        <w:ind w:left="4147" w:hanging="4147"/>
      </w:pPr>
      <w:r>
        <w:tab/>
        <w:t>key</w:t>
      </w:r>
      <w:r w:rsidR="001F46A5">
        <w:t>:</w:t>
      </w:r>
      <w:r w:rsidR="001F46A5">
        <w:tab/>
      </w:r>
      <w:r w:rsidR="001F46A5" w:rsidRPr="006B2FCC">
        <w:t xml:space="preserve">(required) </w:t>
      </w:r>
      <w:r w:rsidR="008F3BE1">
        <w:t>The input key material 16, 24, or 32 characters long.</w:t>
      </w:r>
    </w:p>
    <w:p w:rsidR="009E47A9" w:rsidRDefault="006C7938" w:rsidP="0039550F">
      <w:pPr>
        <w:pStyle w:val="APIParameters"/>
        <w:ind w:left="4147" w:hanging="4147"/>
      </w:pPr>
      <w:r>
        <w:tab/>
        <w:t>iv</w:t>
      </w:r>
      <w:r w:rsidR="009E47A9">
        <w:t>:</w:t>
      </w:r>
      <w:r w:rsidR="009E47A9">
        <w:tab/>
        <w:t xml:space="preserve">(optional) </w:t>
      </w:r>
      <w:r w:rsidR="008F3BE1">
        <w:t xml:space="preserve">The initialization vector. If this argument is </w:t>
      </w:r>
      <w:r w:rsidR="00E00E83">
        <w:t>present,</w:t>
      </w:r>
      <w:r w:rsidR="008F3BE1">
        <w:t xml:space="preserve"> it </w:t>
      </w:r>
      <w:r w:rsidR="008F3BE1" w:rsidRPr="008F3BE1">
        <w:rPr>
          <w:i/>
        </w:rPr>
        <w:t>must</w:t>
      </w:r>
      <w:r w:rsidR="008F3BE1">
        <w:t xml:space="preserve"> be 16 characters long.</w:t>
      </w:r>
    </w:p>
    <w:p w:rsidR="001F46A5" w:rsidRDefault="001F46A5" w:rsidP="0039550F">
      <w:pPr>
        <w:pStyle w:val="APIParameters"/>
        <w:ind w:left="4147" w:hanging="4147"/>
      </w:pPr>
      <w:r w:rsidRPr="00120F74">
        <w:rPr>
          <w:b/>
        </w:rPr>
        <w:t>Output:</w:t>
      </w:r>
      <w:r w:rsidRPr="00120F74">
        <w:rPr>
          <w:b/>
        </w:rPr>
        <w:tab/>
      </w:r>
      <w:r w:rsidR="009E47A9">
        <w:t>returns:</w:t>
      </w:r>
      <w:r w:rsidRPr="00120F74">
        <w:rPr>
          <w:b/>
        </w:rPr>
        <w:tab/>
      </w:r>
      <w:r w:rsidR="009E47A9">
        <w:t xml:space="preserve">Returns the </w:t>
      </w:r>
      <w:r w:rsidR="005C58CA" w:rsidRPr="005C58CA">
        <w:t xml:space="preserve">plaintext value </w:t>
      </w:r>
      <w:r w:rsidR="009E47A9">
        <w:t xml:space="preserve">of the AES encrypted ciphertext entry in the </w:t>
      </w:r>
      <w:r w:rsidR="005C58CA">
        <w:t xml:space="preserve">text </w:t>
      </w:r>
      <w:r w:rsidR="009E47A9">
        <w:t>input parameter.</w:t>
      </w:r>
    </w:p>
    <w:p w:rsidR="000A1C2C" w:rsidRDefault="000A1C2C" w:rsidP="000A1C2C">
      <w:pPr>
        <w:pStyle w:val="BodyText6"/>
      </w:pPr>
    </w:p>
    <w:p w:rsidR="001F46A5" w:rsidRPr="006B2FCC" w:rsidRDefault="001F46A5" w:rsidP="00E22EEC">
      <w:pPr>
        <w:pStyle w:val="Heading4"/>
      </w:pPr>
      <w:bookmarkStart w:id="194" w:name="_Toc458598840"/>
      <w:r w:rsidRPr="006B2FCC">
        <w:t>Example</w:t>
      </w:r>
      <w:bookmarkEnd w:id="194"/>
    </w:p>
    <w:p w:rsidR="009F4436" w:rsidRPr="009F4436" w:rsidRDefault="009F4436" w:rsidP="009F4436">
      <w:pPr>
        <w:pStyle w:val="APITableCode"/>
        <w:rPr>
          <w:b/>
        </w:rPr>
      </w:pPr>
      <w:r>
        <w:t>&gt;</w:t>
      </w:r>
      <w:r w:rsidRPr="009F4436">
        <w:rPr>
          <w:b/>
        </w:rPr>
        <w:t>W $$AESDECR^XUSHSH($$B64DECD^XUSHSH("STbvalBtOxy754eRo15Bkg=="),"Encr4pt10</w:t>
      </w:r>
    </w:p>
    <w:p w:rsidR="009F4436" w:rsidRDefault="009F4436" w:rsidP="009F4436">
      <w:pPr>
        <w:pStyle w:val="APITableCode"/>
      </w:pPr>
      <w:r w:rsidRPr="009F4436">
        <w:rPr>
          <w:b/>
        </w:rPr>
        <w:t>nK3y")</w:t>
      </w:r>
    </w:p>
    <w:p w:rsidR="009F4436" w:rsidRDefault="009F4436" w:rsidP="009F4436">
      <w:pPr>
        <w:pStyle w:val="APITableCode"/>
      </w:pPr>
      <w:r>
        <w:t>This is a test</w:t>
      </w:r>
    </w:p>
    <w:p w:rsidR="009F4436" w:rsidRDefault="009F4436" w:rsidP="009F4436">
      <w:pPr>
        <w:pStyle w:val="BodyText6"/>
      </w:pPr>
    </w:p>
    <w:p w:rsidR="00676E12" w:rsidRPr="006B2FCC" w:rsidRDefault="00676E12" w:rsidP="00676E12">
      <w:pPr>
        <w:pStyle w:val="Heading3"/>
      </w:pPr>
      <w:bookmarkStart w:id="195" w:name="_Ref433090648"/>
      <w:bookmarkStart w:id="196" w:name="_Toc458598841"/>
      <w:r w:rsidRPr="00676E12">
        <w:lastRenderedPageBreak/>
        <w:t>$$AESENCR</w:t>
      </w:r>
      <w:r w:rsidRPr="006B2FCC">
        <w:t>^</w:t>
      </w:r>
      <w:r>
        <w:t>XUSHSH</w:t>
      </w:r>
      <w:r w:rsidRPr="006B2FCC">
        <w:t>():</w:t>
      </w:r>
      <w:r w:rsidR="009D649B">
        <w:t xml:space="preserve"> Returns AES Encrypted Ciphertext for String Entry</w:t>
      </w:r>
      <w:bookmarkEnd w:id="195"/>
      <w:bookmarkEnd w:id="196"/>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$$AESENC</w:instrText>
      </w:r>
      <w:r w:rsidR="00BB51FB">
        <w:instrText>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$$AESENCR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$$AESENCR</w:instrText>
      </w:r>
      <w:r w:rsidR="00BB51FB">
        <w:instrText>^</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$$AESENCR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9D649B">
      <w:pPr>
        <w:pStyle w:val="APIText"/>
        <w:keepNext/>
        <w:keepLines/>
      </w:pPr>
      <w:r w:rsidRPr="006B2FCC">
        <w:rPr>
          <w:b/>
        </w:rPr>
        <w:t>Description</w:t>
      </w:r>
      <w:r>
        <w:rPr>
          <w:b/>
        </w:rPr>
        <w:t>:</w:t>
      </w:r>
      <w:r w:rsidRPr="0084064A">
        <w:tab/>
      </w:r>
      <w:r w:rsidR="00863F77">
        <w:t>This extrinsic funct</w:t>
      </w:r>
      <w:r>
        <w:t>ion</w:t>
      </w:r>
      <w:r w:rsidRPr="006B2FCC">
        <w:t xml:space="preserve"> </w:t>
      </w:r>
      <w:r w:rsidR="009D649B">
        <w:t>returns the Advanced Encryption Standard (AES) encrypted ciphertext for a string entry. AES is a specification for the encryption of electronic data established by the U.S. National Institute of Standards and Technology (NIST) in 2001.</w:t>
      </w:r>
    </w:p>
    <w:p w:rsidR="0093159C" w:rsidRPr="0084064A" w:rsidRDefault="00B1207A" w:rsidP="0093159C">
      <w:pPr>
        <w:pStyle w:val="APIDescriptionNote"/>
      </w:pPr>
      <w:r>
        <w:rPr>
          <w:lang w:eastAsia="en-US"/>
        </w:rPr>
        <w:drawing>
          <wp:inline distT="0" distB="0" distL="0" distR="0" wp14:anchorId="50E82B36" wp14:editId="75CE898F">
            <wp:extent cx="285750" cy="285750"/>
            <wp:effectExtent l="0" t="0" r="0" b="0"/>
            <wp:docPr id="368" name="Picture 3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B004B0">
        <w:t>Kernel patch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Pr="00676E12">
        <w:rPr>
          <w:rFonts w:ascii="Courier New" w:hAnsi="Courier New" w:cs="Courier New"/>
          <w:sz w:val="18"/>
          <w:szCs w:val="18"/>
        </w:rPr>
        <w:t>$$AESENCR</w:t>
      </w:r>
      <w:r>
        <w:rPr>
          <w:rFonts w:ascii="Courier New" w:hAnsi="Courier New" w:cs="Courier New"/>
          <w:sz w:val="18"/>
          <w:szCs w:val="18"/>
        </w:rPr>
        <w:t>^XUSHSH(</w:t>
      </w:r>
      <w:r w:rsidR="009D649B" w:rsidRPr="009D649B">
        <w:rPr>
          <w:rFonts w:ascii="Courier New" w:hAnsi="Courier New" w:cs="Courier New"/>
          <w:sz w:val="18"/>
          <w:szCs w:val="18"/>
        </w:rPr>
        <w:t>text,key</w:t>
      </w:r>
      <w:r w:rsidR="009D649B">
        <w:rPr>
          <w:rFonts w:ascii="Courier New" w:hAnsi="Courier New" w:cs="Courier New"/>
          <w:sz w:val="18"/>
          <w:szCs w:val="18"/>
        </w:rPr>
        <w:t>[</w:t>
      </w:r>
      <w:r w:rsidR="009D649B" w:rsidRPr="009D649B">
        <w:rPr>
          <w:rFonts w:ascii="Courier New" w:hAnsi="Courier New" w:cs="Courier New"/>
          <w:sz w:val="18"/>
          <w:szCs w:val="18"/>
        </w:rPr>
        <w:t>,iv</w:t>
      </w:r>
      <w:r w:rsidR="009D649B">
        <w:rPr>
          <w:rFonts w:ascii="Courier New" w:hAnsi="Courier New" w:cs="Courier New"/>
          <w:sz w:val="18"/>
          <w:szCs w:val="18"/>
        </w:rPr>
        <w:t>]</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9D649B">
        <w:t>text</w:t>
      </w:r>
      <w:r>
        <w:t>:</w:t>
      </w:r>
      <w:r w:rsidRPr="00120F74">
        <w:rPr>
          <w:b/>
        </w:rPr>
        <w:tab/>
      </w:r>
      <w:r w:rsidRPr="006B2FCC">
        <w:t xml:space="preserve">(required) </w:t>
      </w:r>
      <w:r w:rsidR="009D649B">
        <w:t>The p</w:t>
      </w:r>
      <w:r w:rsidR="009D649B" w:rsidRPr="009D649B">
        <w:t>laintext string to be encrypted.</w:t>
      </w:r>
    </w:p>
    <w:p w:rsidR="00676E12" w:rsidRDefault="009D649B" w:rsidP="009D649B">
      <w:pPr>
        <w:pStyle w:val="APIParameters"/>
        <w:keepNext/>
        <w:keepLines/>
        <w:ind w:left="4147" w:hanging="4147"/>
      </w:pPr>
      <w:r>
        <w:tab/>
        <w:t>key</w:t>
      </w:r>
      <w:r w:rsidR="00676E12">
        <w:t>:</w:t>
      </w:r>
      <w:r w:rsidR="00676E12">
        <w:tab/>
      </w:r>
      <w:r w:rsidR="00676E12" w:rsidRPr="006B2FCC">
        <w:t xml:space="preserve">(required) </w:t>
      </w:r>
      <w:r>
        <w:t>The input key material 16, 24, or 32 characters long.</w:t>
      </w:r>
    </w:p>
    <w:p w:rsidR="009D649B" w:rsidRDefault="006C7938" w:rsidP="0039550F">
      <w:pPr>
        <w:pStyle w:val="APIParameters"/>
        <w:ind w:left="4147" w:hanging="4147"/>
      </w:pPr>
      <w:r>
        <w:tab/>
        <w:t>iv</w:t>
      </w:r>
      <w:r w:rsidR="009D649B">
        <w:t>:</w:t>
      </w:r>
      <w:r w:rsidR="009D649B">
        <w:tab/>
        <w:t>(o</w:t>
      </w:r>
      <w:r w:rsidR="009D649B" w:rsidRPr="009D649B">
        <w:t>ptional</w:t>
      </w:r>
      <w:r w:rsidR="009D649B">
        <w:t xml:space="preserve">) The initialization vector. If this argument is </w:t>
      </w:r>
      <w:r w:rsidR="00E00E83">
        <w:t>present,</w:t>
      </w:r>
      <w:r w:rsidR="009D649B">
        <w:t xml:space="preserve"> it </w:t>
      </w:r>
      <w:r w:rsidR="009D649B" w:rsidRPr="009D649B">
        <w:rPr>
          <w:i/>
        </w:rPr>
        <w:t>must</w:t>
      </w:r>
      <w:r w:rsidR="009D649B">
        <w:t xml:space="preserve"> be 16 characters long.</w:t>
      </w:r>
    </w:p>
    <w:p w:rsidR="009D649B" w:rsidRDefault="00676E12" w:rsidP="0039550F">
      <w:pPr>
        <w:pStyle w:val="APIParameters"/>
        <w:ind w:left="4147" w:hanging="4147"/>
      </w:pPr>
      <w:r w:rsidRPr="00120F74">
        <w:rPr>
          <w:b/>
        </w:rPr>
        <w:t>Output:</w:t>
      </w:r>
      <w:r w:rsidRPr="00120F74">
        <w:rPr>
          <w:b/>
        </w:rPr>
        <w:tab/>
      </w:r>
      <w:r w:rsidR="009D649B">
        <w:t>returns:</w:t>
      </w:r>
      <w:r w:rsidRPr="00120F74">
        <w:rPr>
          <w:b/>
        </w:rPr>
        <w:tab/>
      </w:r>
      <w:r w:rsidR="009D649B">
        <w:t>Returns</w:t>
      </w:r>
      <w:r w:rsidR="009D649B" w:rsidRPr="009D649B">
        <w:t xml:space="preserve"> </w:t>
      </w:r>
      <w:r w:rsidR="009D649B">
        <w:t>the AES encrypted ciphertext for the string entry in the text input parameter.</w:t>
      </w:r>
    </w:p>
    <w:p w:rsidR="000A1C2C" w:rsidRDefault="000A1C2C" w:rsidP="000A1C2C">
      <w:pPr>
        <w:pStyle w:val="BodyText6"/>
      </w:pPr>
    </w:p>
    <w:p w:rsidR="00676E12" w:rsidRPr="006B2FCC" w:rsidRDefault="00676E12" w:rsidP="00E22EEC">
      <w:pPr>
        <w:pStyle w:val="Heading4"/>
      </w:pPr>
      <w:bookmarkStart w:id="197" w:name="_Toc458598842"/>
      <w:r w:rsidRPr="006B2FCC">
        <w:t>Example</w:t>
      </w:r>
      <w:bookmarkEnd w:id="197"/>
    </w:p>
    <w:p w:rsidR="00E9297D" w:rsidRPr="00CB6476" w:rsidRDefault="00B1207A" w:rsidP="00E9297D">
      <w:pPr>
        <w:pStyle w:val="Note"/>
        <w:rPr>
          <w:rFonts w:cs="Times New Roman"/>
          <w:szCs w:val="22"/>
        </w:rPr>
      </w:pPr>
      <w:r>
        <w:rPr>
          <w:noProof/>
          <w:lang w:eastAsia="en-US"/>
        </w:rPr>
        <w:drawing>
          <wp:inline distT="0" distB="0" distL="0" distR="0" wp14:anchorId="0F803614" wp14:editId="44A74BCC">
            <wp:extent cx="285750" cy="285750"/>
            <wp:effectExtent l="0" t="0" r="0" b="0"/>
            <wp:docPr id="369" name="Picture 3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9F4436">
        <w:t>AES encryption API</w:t>
      </w:r>
      <w:r w:rsidR="00E9297D">
        <w:t xml:space="preserve"> return</w:t>
      </w:r>
      <w:r w:rsidR="009F4436">
        <w:t>s</w:t>
      </w:r>
      <w:r w:rsidR="00E9297D">
        <w:t xml:space="preserve"> Unicode ciphertext, which does </w:t>
      </w:r>
      <w:r w:rsidR="00E9297D" w:rsidRPr="00E9297D">
        <w:rPr>
          <w:i/>
        </w:rPr>
        <w:t>not</w:t>
      </w:r>
      <w:r w:rsidR="00E9297D">
        <w:t xml:space="preserve"> properly display on an ASCII roll-and-scroll terminal; so the example demonstrated output is Base 64 encoded before display.</w:t>
      </w:r>
    </w:p>
    <w:p w:rsidR="009F4436" w:rsidRDefault="009F4436" w:rsidP="009F4436">
      <w:pPr>
        <w:pStyle w:val="APITableCode"/>
      </w:pPr>
      <w:r>
        <w:t>&gt;</w:t>
      </w:r>
      <w:r w:rsidRPr="009F4436">
        <w:rPr>
          <w:b/>
        </w:rPr>
        <w:t>W $$B64ENCD^XUSHSH($$AESENCR^XUSHSH("This is a test","Encr4pt10nK3y"))</w:t>
      </w:r>
    </w:p>
    <w:p w:rsidR="009F4436" w:rsidRDefault="009F4436" w:rsidP="009F4436">
      <w:pPr>
        <w:pStyle w:val="APITableCode"/>
      </w:pPr>
      <w:r>
        <w:t>STbvalBtOxy754eRo15Bkg==</w:t>
      </w:r>
    </w:p>
    <w:p w:rsidR="00676E12" w:rsidRDefault="00676E12" w:rsidP="009F4436">
      <w:pPr>
        <w:pStyle w:val="BodyText6"/>
      </w:pPr>
    </w:p>
    <w:p w:rsidR="00676E12" w:rsidRPr="006B2FCC" w:rsidRDefault="00676E12" w:rsidP="00676E12">
      <w:pPr>
        <w:pStyle w:val="Heading3"/>
      </w:pPr>
      <w:bookmarkStart w:id="198" w:name="_Ref433090659"/>
      <w:bookmarkStart w:id="199" w:name="_Toc458598843"/>
      <w:r w:rsidRPr="00676E12">
        <w:lastRenderedPageBreak/>
        <w:t xml:space="preserve">$$B64DECD </w:t>
      </w:r>
      <w:r w:rsidRPr="006B2FCC">
        <w:t>^</w:t>
      </w:r>
      <w:r>
        <w:t>XUSHSH</w:t>
      </w:r>
      <w:r w:rsidRPr="006B2FCC">
        <w:t>():</w:t>
      </w:r>
      <w:r w:rsidR="006A2BAC">
        <w:t xml:space="preserve"> Returns Decoded Value for a Base64 String Entry</w:t>
      </w:r>
      <w:bookmarkEnd w:id="198"/>
      <w:bookmarkEnd w:id="199"/>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$$B64DECD</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6A2BAC">
      <w:pPr>
        <w:pStyle w:val="APIText"/>
        <w:keepNext/>
        <w:keepLines/>
      </w:pPr>
      <w:r w:rsidRPr="006B2FCC">
        <w:rPr>
          <w:b/>
        </w:rPr>
        <w:t>Description</w:t>
      </w:r>
      <w:r>
        <w:rPr>
          <w:b/>
        </w:rPr>
        <w:t>:</w:t>
      </w:r>
      <w:r w:rsidRPr="0084064A">
        <w:tab/>
      </w:r>
      <w:r w:rsidR="00863F77">
        <w:t>This extrinsic funct</w:t>
      </w:r>
      <w:r>
        <w:t>ion</w:t>
      </w:r>
      <w:r w:rsidRPr="006B2FCC">
        <w:t xml:space="preserve"> </w:t>
      </w:r>
      <w:r w:rsidR="006A2BAC">
        <w:t>returns the decoded value for a Base64 string entry. Base64 is a binary-to-text encoding scheme that represents binary data in an ASCII string format by translating it into a radix-64 representation. Base64 encoding is commonly used when there is a need to encode binary dat</w:t>
      </w:r>
      <w:r w:rsidR="001344A8">
        <w:t>a</w:t>
      </w:r>
      <w:r w:rsidR="006A2BAC">
        <w:t xml:space="preserve"> that needs to be stored and transferred over media that is designed to deal with textual data.</w:t>
      </w:r>
    </w:p>
    <w:p w:rsidR="0093159C" w:rsidRPr="0084064A" w:rsidRDefault="00B1207A" w:rsidP="0093159C">
      <w:pPr>
        <w:pStyle w:val="APIDescriptionNote"/>
      </w:pPr>
      <w:r>
        <w:rPr>
          <w:lang w:eastAsia="en-US"/>
        </w:rPr>
        <w:drawing>
          <wp:inline distT="0" distB="0" distL="0" distR="0" wp14:anchorId="6113A33B" wp14:editId="4969EB45">
            <wp:extent cx="285750" cy="285750"/>
            <wp:effectExtent l="0" t="0" r="0" b="0"/>
            <wp:docPr id="370" name="Picture 3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B004B0">
        <w:t>Kernel patch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Pr="00676E12">
        <w:rPr>
          <w:rFonts w:ascii="Courier New" w:hAnsi="Courier New" w:cs="Courier New"/>
          <w:sz w:val="18"/>
          <w:szCs w:val="18"/>
        </w:rPr>
        <w:t>$$B64DECD</w:t>
      </w:r>
      <w:r>
        <w:rPr>
          <w:rFonts w:ascii="Courier New" w:hAnsi="Courier New" w:cs="Courier New"/>
          <w:sz w:val="18"/>
          <w:szCs w:val="18"/>
        </w:rPr>
        <w:t>^XUSHSH(</w:t>
      </w:r>
      <w:r w:rsidR="006A2BAC">
        <w:rPr>
          <w:rFonts w:ascii="Courier New" w:hAnsi="Courier New" w:cs="Courier New"/>
          <w:sz w:val="18"/>
          <w:szCs w:val="18"/>
        </w:rPr>
        <w:t>x</w:t>
      </w:r>
      <w:r>
        <w:rPr>
          <w:rFonts w:ascii="Courier New" w:hAnsi="Courier New" w:cs="Courier New"/>
          <w:sz w:val="18"/>
          <w:szCs w:val="18"/>
        </w:rPr>
        <w:t>)</w:t>
      </w:r>
    </w:p>
    <w:p w:rsidR="00676E12" w:rsidRDefault="00676E12" w:rsidP="0039550F">
      <w:pPr>
        <w:pStyle w:val="APIParameters"/>
        <w:ind w:left="4147" w:hanging="4147"/>
      </w:pPr>
      <w:r w:rsidRPr="00120F74">
        <w:rPr>
          <w:b/>
        </w:rPr>
        <w:t>Input Parameters:</w:t>
      </w:r>
      <w:r w:rsidRPr="00120F74">
        <w:rPr>
          <w:b/>
        </w:rPr>
        <w:tab/>
      </w:r>
      <w:r w:rsidR="006A2BAC">
        <w:t>x</w:t>
      </w:r>
      <w:r>
        <w:t>:</w:t>
      </w:r>
      <w:r w:rsidRPr="00120F74">
        <w:rPr>
          <w:b/>
        </w:rPr>
        <w:tab/>
      </w:r>
      <w:r w:rsidRPr="006B2FCC">
        <w:t xml:space="preserve">(required) </w:t>
      </w:r>
      <w:r w:rsidR="006A2BAC">
        <w:t>The s</w:t>
      </w:r>
      <w:r w:rsidR="006A2BAC" w:rsidRPr="006A2BAC">
        <w:t>tring to be decoded.</w:t>
      </w:r>
    </w:p>
    <w:p w:rsidR="009D649B" w:rsidRDefault="00676E12" w:rsidP="0039550F">
      <w:pPr>
        <w:pStyle w:val="APIParameters"/>
        <w:ind w:left="4147" w:hanging="4147"/>
      </w:pPr>
      <w:r w:rsidRPr="00120F74">
        <w:rPr>
          <w:b/>
        </w:rPr>
        <w:t>Output:</w:t>
      </w:r>
      <w:r w:rsidRPr="00120F74">
        <w:rPr>
          <w:b/>
        </w:rPr>
        <w:tab/>
      </w:r>
      <w:r w:rsidR="006A2BAC">
        <w:t>returns:</w:t>
      </w:r>
      <w:r w:rsidRPr="00120F74">
        <w:rPr>
          <w:b/>
        </w:rPr>
        <w:tab/>
      </w:r>
      <w:r w:rsidR="006A2BAC">
        <w:t>Returns the decoded value for the Base64 input parameter.</w:t>
      </w:r>
    </w:p>
    <w:p w:rsidR="000A1C2C" w:rsidRDefault="000A1C2C" w:rsidP="000A1C2C">
      <w:pPr>
        <w:pStyle w:val="BodyText6"/>
      </w:pPr>
    </w:p>
    <w:p w:rsidR="00676E12" w:rsidRPr="006B2FCC" w:rsidRDefault="00676E12" w:rsidP="00E22EEC">
      <w:pPr>
        <w:pStyle w:val="Heading4"/>
      </w:pPr>
      <w:bookmarkStart w:id="200" w:name="_Toc458598844"/>
      <w:r w:rsidRPr="006B2FCC">
        <w:t>Example</w:t>
      </w:r>
      <w:bookmarkEnd w:id="200"/>
    </w:p>
    <w:p w:rsidR="000E5BA2" w:rsidRPr="000E5BA2" w:rsidRDefault="000E5BA2" w:rsidP="000E5BA2">
      <w:pPr>
        <w:pStyle w:val="APITableCode"/>
        <w:rPr>
          <w:b/>
        </w:rPr>
      </w:pPr>
      <w:r>
        <w:t>&gt;</w:t>
      </w:r>
      <w:r w:rsidRPr="000E5BA2">
        <w:rPr>
          <w:b/>
        </w:rPr>
        <w:t>W $$B64DECD^XUSHSH("VGhpcyBpcyBhIHRlc3Q=")</w:t>
      </w:r>
    </w:p>
    <w:p w:rsidR="000E5BA2" w:rsidRDefault="000E5BA2" w:rsidP="000E5BA2">
      <w:pPr>
        <w:pStyle w:val="APITableCode"/>
      </w:pPr>
      <w:r>
        <w:t>This is a test</w:t>
      </w:r>
    </w:p>
    <w:p w:rsidR="00676E12" w:rsidRDefault="00676E12" w:rsidP="000E5BA2">
      <w:pPr>
        <w:pStyle w:val="BodyText6"/>
      </w:pPr>
    </w:p>
    <w:p w:rsidR="00676E12" w:rsidRPr="006B2FCC" w:rsidRDefault="00462435" w:rsidP="00462435">
      <w:pPr>
        <w:pStyle w:val="Heading3"/>
      </w:pPr>
      <w:bookmarkStart w:id="201" w:name="_Ref433090670"/>
      <w:bookmarkStart w:id="202" w:name="_Toc458598845"/>
      <w:r w:rsidRPr="00462435">
        <w:t>$$B64ENCD</w:t>
      </w:r>
      <w:r w:rsidR="00676E12" w:rsidRPr="006B2FCC">
        <w:t>^</w:t>
      </w:r>
      <w:r w:rsidR="00676E12">
        <w:t>XUSHSH</w:t>
      </w:r>
      <w:r w:rsidR="00676E12" w:rsidRPr="006B2FCC">
        <w:t>():</w:t>
      </w:r>
      <w:r w:rsidR="004338F5">
        <w:t xml:space="preserve"> Returns Base64 Encoded Value for a String Entry</w:t>
      </w:r>
      <w:bookmarkEnd w:id="201"/>
      <w:bookmarkEnd w:id="202"/>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EE0526">
      <w:pPr>
        <w:pStyle w:val="APIText"/>
        <w:keepNext/>
        <w:keepLines/>
      </w:pPr>
      <w:r w:rsidRPr="006B2FCC">
        <w:rPr>
          <w:b/>
        </w:rPr>
        <w:t>Description</w:t>
      </w:r>
      <w:r>
        <w:rPr>
          <w:b/>
        </w:rPr>
        <w:t>:</w:t>
      </w:r>
      <w:r w:rsidRPr="0084064A">
        <w:tab/>
      </w:r>
      <w:r w:rsidR="00863F77">
        <w:t>This extrinsic funct</w:t>
      </w:r>
      <w:r>
        <w:t>ion</w:t>
      </w:r>
      <w:r w:rsidRPr="006B2FCC">
        <w:t xml:space="preserve"> </w:t>
      </w:r>
      <w:r w:rsidR="00EE0526">
        <w:t>returns the Base64 encoded value for a string entry. Base64 is a binary-to-text encoding scheme that represents binary data in an ASCII string format by translating it into a radix-64 representation. Base64 encoding is commonly used when there is a need to encode binary dat</w:t>
      </w:r>
      <w:r w:rsidR="001344A8">
        <w:t>a</w:t>
      </w:r>
      <w:r w:rsidR="00EE0526">
        <w:t xml:space="preserve"> that needs to be stored and transferred over media that is designed to deal with textual data.</w:t>
      </w:r>
    </w:p>
    <w:p w:rsidR="0093159C" w:rsidRPr="0084064A" w:rsidRDefault="00B1207A" w:rsidP="0093159C">
      <w:pPr>
        <w:pStyle w:val="APIDescriptionNote"/>
      </w:pPr>
      <w:r>
        <w:rPr>
          <w:lang w:eastAsia="en-US"/>
        </w:rPr>
        <w:drawing>
          <wp:inline distT="0" distB="0" distL="0" distR="0" wp14:anchorId="7F7391ED" wp14:editId="0FB22577">
            <wp:extent cx="285750" cy="285750"/>
            <wp:effectExtent l="0" t="0" r="0" b="0"/>
            <wp:docPr id="371" name="Picture 3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B004B0">
        <w:t>Kernel patch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462435" w:rsidRPr="00462435">
        <w:rPr>
          <w:rFonts w:ascii="Courier New" w:hAnsi="Courier New" w:cs="Courier New"/>
          <w:sz w:val="18"/>
          <w:szCs w:val="18"/>
        </w:rPr>
        <w:t>$$B64ENCD</w:t>
      </w:r>
      <w:r>
        <w:rPr>
          <w:rFonts w:ascii="Courier New" w:hAnsi="Courier New" w:cs="Courier New"/>
          <w:sz w:val="18"/>
          <w:szCs w:val="18"/>
        </w:rPr>
        <w:t>^XUSHSH(</w:t>
      </w:r>
      <w:r w:rsidR="00EE0526">
        <w:rPr>
          <w:rFonts w:ascii="Courier New" w:hAnsi="Courier New" w:cs="Courier New"/>
          <w:sz w:val="18"/>
          <w:szCs w:val="18"/>
        </w:rPr>
        <w:t>x</w:t>
      </w:r>
      <w:r>
        <w:rPr>
          <w:rFonts w:ascii="Courier New" w:hAnsi="Courier New" w:cs="Courier New"/>
          <w:sz w:val="18"/>
          <w:szCs w:val="18"/>
        </w:rPr>
        <w:t>)</w:t>
      </w:r>
    </w:p>
    <w:p w:rsidR="00676E12" w:rsidRDefault="00676E12" w:rsidP="0039550F">
      <w:pPr>
        <w:pStyle w:val="APIParameters"/>
        <w:ind w:left="4147" w:hanging="4147"/>
      </w:pPr>
      <w:r w:rsidRPr="00120F74">
        <w:rPr>
          <w:b/>
        </w:rPr>
        <w:t>Input Parameters:</w:t>
      </w:r>
      <w:r w:rsidRPr="00120F74">
        <w:rPr>
          <w:b/>
        </w:rPr>
        <w:tab/>
      </w:r>
      <w:r w:rsidR="004338F5">
        <w:t>x</w:t>
      </w:r>
      <w:r>
        <w:t>:</w:t>
      </w:r>
      <w:r w:rsidRPr="00120F74">
        <w:rPr>
          <w:b/>
        </w:rPr>
        <w:tab/>
      </w:r>
      <w:r w:rsidRPr="006B2FCC">
        <w:t xml:space="preserve">(required) </w:t>
      </w:r>
      <w:r w:rsidR="004338F5">
        <w:t>The s</w:t>
      </w:r>
      <w:r w:rsidR="004338F5" w:rsidRPr="004338F5">
        <w:t>tring to be encoded.</w:t>
      </w:r>
    </w:p>
    <w:p w:rsidR="00676E12" w:rsidRDefault="00676E12" w:rsidP="004338F5">
      <w:pPr>
        <w:pStyle w:val="APIParameters"/>
        <w:ind w:left="4147" w:hanging="4147"/>
      </w:pPr>
      <w:r w:rsidRPr="00120F74">
        <w:rPr>
          <w:b/>
        </w:rPr>
        <w:t>Output:</w:t>
      </w:r>
      <w:r w:rsidRPr="00120F74">
        <w:rPr>
          <w:b/>
        </w:rPr>
        <w:tab/>
      </w:r>
      <w:r w:rsidR="004338F5">
        <w:t>returns:</w:t>
      </w:r>
      <w:r w:rsidRPr="004338F5">
        <w:tab/>
      </w:r>
      <w:r w:rsidR="004338F5" w:rsidRPr="004338F5">
        <w:t xml:space="preserve">Returns the </w:t>
      </w:r>
      <w:r w:rsidR="00216509">
        <w:t xml:space="preserve">Base64 </w:t>
      </w:r>
      <w:r w:rsidR="004338F5" w:rsidRPr="004338F5">
        <w:t xml:space="preserve">encoded value of </w:t>
      </w:r>
      <w:r w:rsidR="004338F5">
        <w:t>the input parameter</w:t>
      </w:r>
      <w:r w:rsidR="004338F5" w:rsidRPr="004338F5">
        <w:t>.</w:t>
      </w:r>
    </w:p>
    <w:p w:rsidR="009D649B" w:rsidRDefault="009D649B" w:rsidP="00E9297D">
      <w:pPr>
        <w:pStyle w:val="BodyText6"/>
      </w:pPr>
    </w:p>
    <w:p w:rsidR="00676E12" w:rsidRPr="006B2FCC" w:rsidRDefault="00676E12" w:rsidP="00E22EEC">
      <w:pPr>
        <w:pStyle w:val="Heading4"/>
      </w:pPr>
      <w:bookmarkStart w:id="203" w:name="_Toc458598846"/>
      <w:r w:rsidRPr="006B2FCC">
        <w:t>Example</w:t>
      </w:r>
      <w:bookmarkEnd w:id="203"/>
    </w:p>
    <w:p w:rsidR="00E9297D" w:rsidRPr="00E9297D" w:rsidRDefault="00E9297D" w:rsidP="00E9297D">
      <w:pPr>
        <w:pStyle w:val="APITableCode"/>
        <w:rPr>
          <w:b/>
        </w:rPr>
      </w:pPr>
      <w:r>
        <w:t>&gt;</w:t>
      </w:r>
      <w:r w:rsidRPr="00E9297D">
        <w:rPr>
          <w:b/>
        </w:rPr>
        <w:t>W $$B64ENCD^XUSHSH("This is a test")</w:t>
      </w:r>
    </w:p>
    <w:p w:rsidR="00676E12" w:rsidRDefault="00E9297D" w:rsidP="00E9297D">
      <w:pPr>
        <w:pStyle w:val="APITableCode"/>
      </w:pPr>
      <w:r>
        <w:t>VGhpcyBpcyBhIHRlc3Q=</w:t>
      </w:r>
    </w:p>
    <w:p w:rsidR="00E9297D" w:rsidRPr="00E9297D" w:rsidRDefault="00E9297D" w:rsidP="00E9297D">
      <w:pPr>
        <w:pStyle w:val="BodyText6"/>
      </w:pPr>
    </w:p>
    <w:p w:rsidR="00676E12" w:rsidRPr="006B2FCC" w:rsidRDefault="00BB51FB" w:rsidP="00BB51FB">
      <w:pPr>
        <w:pStyle w:val="Heading3"/>
      </w:pPr>
      <w:bookmarkStart w:id="204" w:name="_Ref433090680"/>
      <w:bookmarkStart w:id="205" w:name="_Toc458598847"/>
      <w:r w:rsidRPr="00BB51FB">
        <w:t>$$RSADECR</w:t>
      </w:r>
      <w:r w:rsidR="00676E12" w:rsidRPr="006B2FCC">
        <w:t>^</w:t>
      </w:r>
      <w:r w:rsidR="00676E12">
        <w:t>XUSHSH</w:t>
      </w:r>
      <w:r w:rsidR="00676E12" w:rsidRPr="006B2FCC">
        <w:t>():</w:t>
      </w:r>
      <w:r w:rsidR="00D935EA">
        <w:t xml:space="preserve"> Returns Plaintext String Value for RSA Encrypted Ciphertext Entry</w:t>
      </w:r>
      <w:bookmarkEnd w:id="204"/>
      <w:bookmarkEnd w:id="205"/>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D935EA">
      <w:pPr>
        <w:pStyle w:val="APIText"/>
        <w:keepNext/>
        <w:keepLines/>
      </w:pPr>
      <w:r w:rsidRPr="006B2FCC">
        <w:rPr>
          <w:b/>
        </w:rPr>
        <w:t>Description</w:t>
      </w:r>
      <w:r>
        <w:rPr>
          <w:b/>
        </w:rPr>
        <w:t>:</w:t>
      </w:r>
      <w:r w:rsidRPr="0084064A">
        <w:tab/>
      </w:r>
      <w:r w:rsidR="00863F77">
        <w:t>This extrinsic funct</w:t>
      </w:r>
      <w:r>
        <w:t>ion</w:t>
      </w:r>
      <w:r w:rsidRPr="006B2FCC">
        <w:t xml:space="preserve"> </w:t>
      </w:r>
      <w:r w:rsidR="00D935EA">
        <w:t>returns the plaintext string value for an RSA encrypted ciphertext entry. RSA is a public-key encryption system that is widely used for secure data transmission. The encryption key is public and differs from the decryption key, which is kept secret.</w:t>
      </w:r>
    </w:p>
    <w:p w:rsidR="0093159C" w:rsidRPr="0084064A" w:rsidRDefault="00B1207A" w:rsidP="0093159C">
      <w:pPr>
        <w:pStyle w:val="APIDescriptionNote"/>
      </w:pPr>
      <w:r>
        <w:rPr>
          <w:lang w:eastAsia="en-US"/>
        </w:rPr>
        <w:drawing>
          <wp:inline distT="0" distB="0" distL="0" distR="0" wp14:anchorId="4053FD27" wp14:editId="7123A079">
            <wp:extent cx="285750" cy="285750"/>
            <wp:effectExtent l="0" t="0" r="0" b="0"/>
            <wp:docPr id="372" name="Picture 3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B004B0">
        <w:t>Kernel patch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BB51FB" w:rsidRPr="00BB51FB">
        <w:rPr>
          <w:rFonts w:ascii="Courier New" w:hAnsi="Courier New" w:cs="Courier New"/>
          <w:sz w:val="18"/>
          <w:szCs w:val="18"/>
        </w:rPr>
        <w:t>$$RSADECR</w:t>
      </w:r>
      <w:r>
        <w:rPr>
          <w:rFonts w:ascii="Courier New" w:hAnsi="Courier New" w:cs="Courier New"/>
          <w:sz w:val="18"/>
          <w:szCs w:val="18"/>
        </w:rPr>
        <w:t>^XUSHSH(</w:t>
      </w:r>
      <w:r w:rsidR="00D935EA" w:rsidRPr="00D935EA">
        <w:rPr>
          <w:rFonts w:ascii="Courier New" w:hAnsi="Courier New" w:cs="Courier New"/>
          <w:sz w:val="18"/>
          <w:szCs w:val="18"/>
        </w:rPr>
        <w:t>text,key</w:t>
      </w:r>
      <w:r w:rsidR="00D935EA">
        <w:rPr>
          <w:rFonts w:ascii="Courier New" w:hAnsi="Courier New" w:cs="Courier New"/>
          <w:sz w:val="18"/>
          <w:szCs w:val="18"/>
        </w:rPr>
        <w:t>[</w:t>
      </w:r>
      <w:r w:rsidR="00D935EA" w:rsidRPr="00D935EA">
        <w:rPr>
          <w:rFonts w:ascii="Courier New" w:hAnsi="Courier New" w:cs="Courier New"/>
          <w:sz w:val="18"/>
          <w:szCs w:val="18"/>
        </w:rPr>
        <w:t>,pwd</w:t>
      </w:r>
      <w:r w:rsidR="00D935EA">
        <w:rPr>
          <w:rFonts w:ascii="Courier New" w:hAnsi="Courier New" w:cs="Courier New"/>
          <w:sz w:val="18"/>
          <w:szCs w:val="18"/>
        </w:rPr>
        <w:t>][</w:t>
      </w:r>
      <w:r w:rsidR="00D935EA" w:rsidRPr="00D935EA">
        <w:rPr>
          <w:rFonts w:ascii="Courier New" w:hAnsi="Courier New" w:cs="Courier New"/>
          <w:sz w:val="18"/>
          <w:szCs w:val="18"/>
        </w:rPr>
        <w:t>,enc</w:t>
      </w:r>
      <w:r w:rsidR="00D935EA">
        <w:rPr>
          <w:rFonts w:ascii="Courier New" w:hAnsi="Courier New" w:cs="Courier New"/>
          <w:sz w:val="18"/>
          <w:szCs w:val="18"/>
        </w:rPr>
        <w:t>]</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D935EA">
        <w:t>text</w:t>
      </w:r>
      <w:r>
        <w:t>:</w:t>
      </w:r>
      <w:r w:rsidRPr="00120F74">
        <w:rPr>
          <w:b/>
        </w:rPr>
        <w:tab/>
      </w:r>
      <w:r w:rsidRPr="006B2FCC">
        <w:t xml:space="preserve">(required) </w:t>
      </w:r>
      <w:r w:rsidR="00D935EA">
        <w:t xml:space="preserve">The </w:t>
      </w:r>
      <w:r w:rsidR="004A1103">
        <w:t xml:space="preserve">RSA encrypted </w:t>
      </w:r>
      <w:r w:rsidR="00D935EA">
        <w:t>c</w:t>
      </w:r>
      <w:r w:rsidR="00D935EA" w:rsidRPr="00D935EA">
        <w:t>iphertext string to be decrypted.</w:t>
      </w:r>
    </w:p>
    <w:p w:rsidR="00676E12" w:rsidRPr="00A13A06" w:rsidRDefault="00676E12" w:rsidP="00D935EA">
      <w:pPr>
        <w:pStyle w:val="APIParameters"/>
        <w:keepNext/>
        <w:keepLines/>
        <w:ind w:left="4147" w:hanging="4147"/>
        <w:rPr>
          <w:color w:val="000000" w:themeColor="text1"/>
        </w:rPr>
      </w:pPr>
      <w:r>
        <w:tab/>
      </w:r>
      <w:r w:rsidR="00D935EA">
        <w:t>key</w:t>
      </w:r>
      <w:r>
        <w:t>:</w:t>
      </w:r>
      <w:r>
        <w:tab/>
      </w:r>
      <w:r w:rsidRPr="006B2FCC">
        <w:t xml:space="preserve">(required) </w:t>
      </w:r>
      <w:r w:rsidR="00D935EA">
        <w:t>The RSA private key corresponding to the RSA public key that was used for encryption</w:t>
      </w:r>
      <w:r w:rsidR="00D935EA" w:rsidRPr="00A13A06">
        <w:rPr>
          <w:color w:val="000000" w:themeColor="text1"/>
        </w:rPr>
        <w:t xml:space="preserve">, </w:t>
      </w:r>
      <w:r w:rsidR="00A13A06" w:rsidRPr="00A13A06">
        <w:rPr>
          <w:color w:val="000000" w:themeColor="text1"/>
        </w:rPr>
        <w:t>Privacy Enhanced Mail (</w:t>
      </w:r>
      <w:r w:rsidR="00D935EA" w:rsidRPr="00A13A06">
        <w:rPr>
          <w:color w:val="000000" w:themeColor="text1"/>
        </w:rPr>
        <w:t>PEM</w:t>
      </w:r>
      <w:r w:rsidR="00A13A06" w:rsidRPr="00A13A06">
        <w:rPr>
          <w:color w:val="000000" w:themeColor="text1"/>
        </w:rPr>
        <w:t>)</w:t>
      </w:r>
      <w:r w:rsidR="002A4DBD">
        <w:rPr>
          <w:color w:val="000000" w:themeColor="text1"/>
        </w:rPr>
        <w:t xml:space="preserve"> </w:t>
      </w:r>
      <w:r w:rsidR="00D935EA" w:rsidRPr="00A13A06">
        <w:rPr>
          <w:color w:val="000000" w:themeColor="text1"/>
        </w:rPr>
        <w:t>encoded.</w:t>
      </w:r>
    </w:p>
    <w:p w:rsidR="00D935EA" w:rsidRDefault="006C7938" w:rsidP="00D935EA">
      <w:pPr>
        <w:pStyle w:val="APIParameters"/>
        <w:ind w:left="4147" w:hanging="4147"/>
      </w:pPr>
      <w:r>
        <w:tab/>
        <w:t>pwd</w:t>
      </w:r>
      <w:r w:rsidR="00D935EA">
        <w:t>:</w:t>
      </w:r>
      <w:r w:rsidR="00D935EA">
        <w:tab/>
      </w:r>
      <w:r w:rsidR="00982302">
        <w:t xml:space="preserve">(optional) </w:t>
      </w:r>
      <w:r w:rsidR="00D935EA">
        <w:t>The p</w:t>
      </w:r>
      <w:r w:rsidR="00D935EA" w:rsidRPr="00D935EA">
        <w:t>rivate key password.</w:t>
      </w:r>
    </w:p>
    <w:p w:rsidR="00D935EA" w:rsidRDefault="006C7938" w:rsidP="00D935EA">
      <w:pPr>
        <w:pStyle w:val="APIParameters"/>
        <w:keepNext/>
        <w:keepLines/>
        <w:ind w:left="4147" w:hanging="4147"/>
      </w:pPr>
      <w:r>
        <w:tab/>
        <w:t>enc</w:t>
      </w:r>
      <w:r w:rsidR="00D935EA">
        <w:t>:</w:t>
      </w:r>
      <w:r w:rsidR="00D935EA">
        <w:tab/>
      </w:r>
      <w:r w:rsidR="00982302">
        <w:t xml:space="preserve">(optional) </w:t>
      </w:r>
      <w:r w:rsidR="00D935EA">
        <w:t xml:space="preserve">Encoding - </w:t>
      </w:r>
      <w:r w:rsidR="00235272" w:rsidRPr="002A4DBD">
        <w:rPr>
          <w:color w:val="000000" w:themeColor="text1"/>
        </w:rPr>
        <w:t>Public-Key Cryptography Standards (</w:t>
      </w:r>
      <w:r w:rsidR="00235272" w:rsidRPr="00D935EA">
        <w:t>PKCS</w:t>
      </w:r>
      <w:r w:rsidR="00235272">
        <w:t>)</w:t>
      </w:r>
      <w:r w:rsidR="00D935EA">
        <w:t xml:space="preserve"> #1 v2.1 encoding method:</w:t>
      </w:r>
    </w:p>
    <w:p w:rsidR="00D935EA" w:rsidRDefault="00D935EA" w:rsidP="00D935EA">
      <w:pPr>
        <w:pStyle w:val="APIParametersListBullet"/>
        <w:keepNext/>
        <w:keepLines/>
      </w:pPr>
      <w:r w:rsidRPr="0039550F">
        <w:rPr>
          <w:b/>
        </w:rPr>
        <w:t>1</w:t>
      </w:r>
      <w:r w:rsidR="0039550F" w:rsidRPr="0039550F">
        <w:rPr>
          <w:b/>
        </w:rPr>
        <w:t>—</w:t>
      </w:r>
      <w:r w:rsidR="00A13A06" w:rsidRPr="00A13A06">
        <w:rPr>
          <w:color w:val="000000" w:themeColor="text1"/>
        </w:rPr>
        <w:t>Optimal Asymmetric Encryption Padding (</w:t>
      </w:r>
      <w:r w:rsidR="00A13A06">
        <w:t xml:space="preserve">OAEP; </w:t>
      </w:r>
      <w:r w:rsidRPr="00D935EA">
        <w:t>default)</w:t>
      </w:r>
      <w:r w:rsidR="0039550F">
        <w:t>.</w:t>
      </w:r>
    </w:p>
    <w:p w:rsidR="00D935EA" w:rsidRDefault="00D935EA" w:rsidP="00D935EA">
      <w:pPr>
        <w:pStyle w:val="APIParametersListBullet"/>
      </w:pPr>
      <w:r w:rsidRPr="0039550F">
        <w:rPr>
          <w:b/>
        </w:rPr>
        <w:t>2</w:t>
      </w:r>
      <w:r w:rsidR="0039550F" w:rsidRPr="0039550F">
        <w:rPr>
          <w:b/>
        </w:rPr>
        <w:t>—</w:t>
      </w:r>
      <w:r w:rsidRPr="00D935EA">
        <w:t>PKCS</w:t>
      </w:r>
      <w:r w:rsidR="000E3579">
        <w:t xml:space="preserve"> </w:t>
      </w:r>
      <w:r w:rsidRPr="00D935EA">
        <w:t>1-v1_5</w:t>
      </w:r>
      <w:r w:rsidR="0039550F">
        <w:t>.</w:t>
      </w:r>
    </w:p>
    <w:p w:rsidR="009D649B" w:rsidRDefault="00676E12" w:rsidP="0039550F">
      <w:pPr>
        <w:pStyle w:val="APIParameters"/>
        <w:ind w:left="4147" w:hanging="4147"/>
      </w:pPr>
      <w:r w:rsidRPr="00120F74">
        <w:rPr>
          <w:b/>
        </w:rPr>
        <w:t>Output:</w:t>
      </w:r>
      <w:r w:rsidRPr="00120F74">
        <w:rPr>
          <w:b/>
        </w:rPr>
        <w:tab/>
      </w:r>
      <w:r w:rsidR="00D935EA">
        <w:t>returns:</w:t>
      </w:r>
      <w:r w:rsidRPr="00120F74">
        <w:rPr>
          <w:b/>
        </w:rPr>
        <w:tab/>
      </w:r>
      <w:r w:rsidR="00D935EA">
        <w:t xml:space="preserve">Returns the plaintext string value for </w:t>
      </w:r>
      <w:r w:rsidR="004A1103">
        <w:t>the</w:t>
      </w:r>
      <w:r w:rsidR="00D935EA">
        <w:t xml:space="preserve"> RSA encrypted ciphertext </w:t>
      </w:r>
      <w:r w:rsidR="004A1103">
        <w:t>input parameter</w:t>
      </w:r>
      <w:r w:rsidR="00D935EA">
        <w:t>.</w:t>
      </w:r>
    </w:p>
    <w:p w:rsidR="000A1C2C" w:rsidRDefault="000A1C2C" w:rsidP="000A1C2C">
      <w:pPr>
        <w:pStyle w:val="BodyText6"/>
      </w:pPr>
    </w:p>
    <w:p w:rsidR="00676E12" w:rsidRPr="006B2FCC" w:rsidRDefault="00676E12" w:rsidP="00E22EEC">
      <w:pPr>
        <w:pStyle w:val="Heading4"/>
      </w:pPr>
      <w:bookmarkStart w:id="206" w:name="_Toc458598848"/>
      <w:r w:rsidRPr="006B2FCC">
        <w:t>Example</w:t>
      </w:r>
      <w:bookmarkEnd w:id="206"/>
    </w:p>
    <w:p w:rsidR="00676E12" w:rsidRDefault="00B1207A" w:rsidP="0039550F">
      <w:pPr>
        <w:pStyle w:val="Note"/>
      </w:pPr>
      <w:r>
        <w:rPr>
          <w:noProof/>
          <w:lang w:eastAsia="en-US"/>
        </w:rPr>
        <w:drawing>
          <wp:inline distT="0" distB="0" distL="0" distR="0" wp14:anchorId="7ED043F4" wp14:editId="16CBED8A">
            <wp:extent cx="285750" cy="285750"/>
            <wp:effectExtent l="0" t="0" r="0" b="0"/>
            <wp:docPr id="373" name="Picture 3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BA2">
        <w:tab/>
      </w:r>
      <w:r w:rsidR="000E5BA2" w:rsidRPr="00E9297D">
        <w:rPr>
          <w:b/>
        </w:rPr>
        <w:t>NOTE:</w:t>
      </w:r>
      <w:r w:rsidR="000E5BA2">
        <w:t xml:space="preserve"> "hgwds" is the alias of a certificate installed in Cach</w:t>
      </w:r>
      <w:r w:rsidR="000E5BA2">
        <w:rPr>
          <w:rFonts w:cs="Times New Roman"/>
        </w:rPr>
        <w:t>é</w:t>
      </w:r>
      <w:r w:rsidR="000E5BA2">
        <w:t xml:space="preserve"> through the management portal for demonstration purposes. </w:t>
      </w:r>
      <w:r w:rsidR="00E00E83">
        <w:t xml:space="preserve">The private key used to decrypt the ciphertext was </w:t>
      </w:r>
      <w:r w:rsidR="00E00E83" w:rsidRPr="000E5BA2">
        <w:rPr>
          <w:i/>
        </w:rPr>
        <w:t>not</w:t>
      </w:r>
      <w:r w:rsidR="00E00E83">
        <w:t xml:space="preserve"> available, so that function is </w:t>
      </w:r>
      <w:r w:rsidR="00E00E83" w:rsidRPr="000E5BA2">
        <w:rPr>
          <w:i/>
        </w:rPr>
        <w:t>not</w:t>
      </w:r>
      <w:r w:rsidR="00E00E83">
        <w:t xml:space="preserve"> demonstrated here.</w:t>
      </w:r>
    </w:p>
    <w:p w:rsidR="00676E12" w:rsidRPr="006B2FCC" w:rsidRDefault="00BB51FB" w:rsidP="00BB51FB">
      <w:pPr>
        <w:pStyle w:val="Heading3"/>
      </w:pPr>
      <w:bookmarkStart w:id="207" w:name="_Ref433090685"/>
      <w:bookmarkStart w:id="208" w:name="_Toc458598849"/>
      <w:r w:rsidRPr="00BB51FB">
        <w:lastRenderedPageBreak/>
        <w:t>$$RSAENCR</w:t>
      </w:r>
      <w:r w:rsidR="00676E12" w:rsidRPr="006B2FCC">
        <w:t>^</w:t>
      </w:r>
      <w:r w:rsidR="00676E12">
        <w:t>XUSHSH</w:t>
      </w:r>
      <w:r w:rsidR="00676E12" w:rsidRPr="006B2FCC">
        <w:t>():</w:t>
      </w:r>
      <w:r w:rsidR="00D9001F">
        <w:t xml:space="preserve"> Returns RSA Encrypted Ciphertext for String Entry</w:t>
      </w:r>
      <w:bookmarkEnd w:id="207"/>
      <w:bookmarkEnd w:id="208"/>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BE08B5">
      <w:pPr>
        <w:pStyle w:val="APIText"/>
        <w:keepNext/>
        <w:keepLines/>
      </w:pPr>
      <w:r w:rsidRPr="006B2FCC">
        <w:rPr>
          <w:b/>
        </w:rPr>
        <w:t>Description</w:t>
      </w:r>
      <w:r>
        <w:rPr>
          <w:b/>
        </w:rPr>
        <w:t>:</w:t>
      </w:r>
      <w:r w:rsidRPr="0084064A">
        <w:tab/>
      </w:r>
      <w:r w:rsidR="00863F77">
        <w:t>This extrinsic funct</w:t>
      </w:r>
      <w:r>
        <w:t>ion</w:t>
      </w:r>
      <w:r w:rsidRPr="006B2FCC">
        <w:t xml:space="preserve"> </w:t>
      </w:r>
      <w:r w:rsidR="00BE08B5">
        <w:t>returns the RSA encrypted ciphertext for a string entry. RSA is a public-key encryption system that is widely used for secure data transmission. The encryption key is public and differs from the decryption key, which is kept secret.</w:t>
      </w:r>
    </w:p>
    <w:p w:rsidR="0093159C" w:rsidRPr="0084064A" w:rsidRDefault="004B7C96" w:rsidP="0093159C">
      <w:pPr>
        <w:pStyle w:val="APIDescriptionNote"/>
      </w:pPr>
      <w:r>
        <w:rPr>
          <w:lang w:eastAsia="en-US"/>
        </w:rPr>
        <w:drawing>
          <wp:inline distT="0" distB="0" distL="0" distR="0" wp14:anchorId="28649163" wp14:editId="352A5D08">
            <wp:extent cx="285750" cy="285750"/>
            <wp:effectExtent l="0" t="0" r="0" b="0"/>
            <wp:docPr id="375" name="Picture 3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B004B0">
        <w:t>Kernel patch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BB51FB" w:rsidRPr="00BB51FB">
        <w:rPr>
          <w:rFonts w:ascii="Courier New" w:hAnsi="Courier New" w:cs="Courier New"/>
          <w:sz w:val="18"/>
          <w:szCs w:val="18"/>
        </w:rPr>
        <w:t>$$RSAENCR</w:t>
      </w:r>
      <w:r>
        <w:rPr>
          <w:rFonts w:ascii="Courier New" w:hAnsi="Courier New" w:cs="Courier New"/>
          <w:sz w:val="18"/>
          <w:szCs w:val="18"/>
        </w:rPr>
        <w:t>^XUSHSH(</w:t>
      </w:r>
      <w:r w:rsidR="00BE08B5" w:rsidRPr="00BE08B5">
        <w:rPr>
          <w:rFonts w:ascii="Courier New" w:hAnsi="Courier New" w:cs="Courier New"/>
          <w:sz w:val="18"/>
          <w:szCs w:val="18"/>
        </w:rPr>
        <w:t>text,cert</w:t>
      </w:r>
      <w:r w:rsidR="00BE08B5">
        <w:rPr>
          <w:rFonts w:ascii="Courier New" w:hAnsi="Courier New" w:cs="Courier New"/>
          <w:sz w:val="18"/>
          <w:szCs w:val="18"/>
        </w:rPr>
        <w:t>[</w:t>
      </w:r>
      <w:r w:rsidR="00BE08B5" w:rsidRPr="00BE08B5">
        <w:rPr>
          <w:rFonts w:ascii="Courier New" w:hAnsi="Courier New" w:cs="Courier New"/>
          <w:sz w:val="18"/>
          <w:szCs w:val="18"/>
        </w:rPr>
        <w:t>,cafile</w:t>
      </w:r>
      <w:r w:rsidR="00BE08B5">
        <w:rPr>
          <w:rFonts w:ascii="Courier New" w:hAnsi="Courier New" w:cs="Courier New"/>
          <w:sz w:val="18"/>
          <w:szCs w:val="18"/>
        </w:rPr>
        <w:t>][</w:t>
      </w:r>
      <w:r w:rsidR="00BE08B5" w:rsidRPr="00BE08B5">
        <w:rPr>
          <w:rFonts w:ascii="Courier New" w:hAnsi="Courier New" w:cs="Courier New"/>
          <w:sz w:val="18"/>
          <w:szCs w:val="18"/>
        </w:rPr>
        <w:t>,crlfile</w:t>
      </w:r>
      <w:r w:rsidR="00BE08B5">
        <w:rPr>
          <w:rFonts w:ascii="Courier New" w:hAnsi="Courier New" w:cs="Courier New"/>
          <w:sz w:val="18"/>
          <w:szCs w:val="18"/>
        </w:rPr>
        <w:t>][</w:t>
      </w:r>
      <w:r w:rsidR="00BE08B5" w:rsidRPr="00BE08B5">
        <w:rPr>
          <w:rFonts w:ascii="Courier New" w:hAnsi="Courier New" w:cs="Courier New"/>
          <w:sz w:val="18"/>
          <w:szCs w:val="18"/>
        </w:rPr>
        <w:t>,enc</w:t>
      </w:r>
      <w:r w:rsidR="00BE08B5">
        <w:rPr>
          <w:rFonts w:ascii="Courier New" w:hAnsi="Courier New" w:cs="Courier New"/>
          <w:sz w:val="18"/>
          <w:szCs w:val="18"/>
        </w:rPr>
        <w:t>]</w:t>
      </w:r>
      <w:r>
        <w:rPr>
          <w:rFonts w:ascii="Courier New" w:hAnsi="Courier New" w:cs="Courier New"/>
          <w:sz w:val="18"/>
          <w:szCs w:val="18"/>
        </w:rPr>
        <w:t>)</w:t>
      </w:r>
    </w:p>
    <w:p w:rsidR="00676E12" w:rsidRPr="00E2207E" w:rsidRDefault="00676E12" w:rsidP="00676E12">
      <w:pPr>
        <w:pStyle w:val="APIParameters"/>
        <w:keepNext/>
        <w:keepLines/>
        <w:ind w:left="4147" w:hanging="4147"/>
        <w:rPr>
          <w:szCs w:val="22"/>
        </w:rPr>
      </w:pPr>
      <w:r w:rsidRPr="00120F74">
        <w:rPr>
          <w:b/>
        </w:rPr>
        <w:t>Input Parameters:</w:t>
      </w:r>
      <w:r w:rsidRPr="00120F74">
        <w:rPr>
          <w:b/>
        </w:rPr>
        <w:tab/>
      </w:r>
      <w:r w:rsidR="00BE08B5" w:rsidRPr="00E2207E">
        <w:rPr>
          <w:szCs w:val="22"/>
        </w:rPr>
        <w:t>tex</w:t>
      </w:r>
      <w:r w:rsidR="003F6A15">
        <w:rPr>
          <w:szCs w:val="22"/>
        </w:rPr>
        <w:t>t</w:t>
      </w:r>
      <w:r w:rsidRPr="00E2207E">
        <w:rPr>
          <w:szCs w:val="22"/>
        </w:rPr>
        <w:t>:</w:t>
      </w:r>
      <w:r w:rsidRPr="00E2207E">
        <w:rPr>
          <w:b/>
          <w:szCs w:val="22"/>
        </w:rPr>
        <w:tab/>
      </w:r>
      <w:r w:rsidRPr="00E2207E">
        <w:rPr>
          <w:szCs w:val="22"/>
        </w:rPr>
        <w:t xml:space="preserve">(required) </w:t>
      </w:r>
      <w:r w:rsidR="00BE08B5" w:rsidRPr="00E2207E">
        <w:rPr>
          <w:szCs w:val="22"/>
        </w:rPr>
        <w:t>The plaintext string to be encrypted.</w:t>
      </w:r>
    </w:p>
    <w:p w:rsidR="00676E12" w:rsidRPr="00E2207E" w:rsidRDefault="00676E12" w:rsidP="00BE08B5">
      <w:pPr>
        <w:pStyle w:val="APIParameters"/>
        <w:keepNext/>
        <w:keepLines/>
        <w:ind w:left="4147" w:hanging="4147"/>
        <w:rPr>
          <w:szCs w:val="22"/>
        </w:rPr>
      </w:pPr>
      <w:r w:rsidRPr="00E2207E">
        <w:rPr>
          <w:szCs w:val="22"/>
        </w:rPr>
        <w:tab/>
      </w:r>
      <w:r w:rsidR="00BE08B5" w:rsidRPr="00E2207E">
        <w:rPr>
          <w:szCs w:val="22"/>
        </w:rPr>
        <w:t>cert</w:t>
      </w:r>
      <w:r w:rsidRPr="00E2207E">
        <w:rPr>
          <w:szCs w:val="22"/>
        </w:rPr>
        <w:t>:</w:t>
      </w:r>
      <w:r w:rsidRPr="00E2207E">
        <w:rPr>
          <w:szCs w:val="22"/>
        </w:rPr>
        <w:tab/>
        <w:t xml:space="preserve">(required) </w:t>
      </w:r>
      <w:r w:rsidR="00BE08B5" w:rsidRPr="00E2207E">
        <w:rPr>
          <w:szCs w:val="22"/>
        </w:rPr>
        <w:t xml:space="preserve">An X.509 certificate containing the RSA public key to be used for encryption, in PEM encoded or binary </w:t>
      </w:r>
      <w:r w:rsidR="00A13A06" w:rsidRPr="00A13A06">
        <w:rPr>
          <w:color w:val="000000" w:themeColor="text1"/>
        </w:rPr>
        <w:t>Distinguished Encoding Rules (</w:t>
      </w:r>
      <w:r w:rsidR="00BE08B5" w:rsidRPr="00E2207E">
        <w:rPr>
          <w:szCs w:val="22"/>
        </w:rPr>
        <w:t>DER</w:t>
      </w:r>
      <w:r w:rsidR="00A13A06">
        <w:rPr>
          <w:szCs w:val="22"/>
        </w:rPr>
        <w:t>)</w:t>
      </w:r>
      <w:r w:rsidR="00BE08B5" w:rsidRPr="00E2207E">
        <w:rPr>
          <w:szCs w:val="22"/>
        </w:rPr>
        <w:t xml:space="preserve"> format. The length of the plaintext </w:t>
      </w:r>
      <w:r w:rsidR="00BE08B5" w:rsidRPr="00E2207E">
        <w:rPr>
          <w:i/>
          <w:szCs w:val="22"/>
        </w:rPr>
        <w:t>cannot</w:t>
      </w:r>
      <w:r w:rsidR="00BE08B5" w:rsidRPr="00E2207E">
        <w:rPr>
          <w:szCs w:val="22"/>
        </w:rPr>
        <w:t xml:space="preserve"> be greater than the length of the modulus of the RSA public key contained in the certificate minus 42 bytes.</w:t>
      </w:r>
    </w:p>
    <w:p w:rsidR="00BE08B5" w:rsidRPr="00E2207E" w:rsidRDefault="00BE08B5" w:rsidP="00E2207E">
      <w:pPr>
        <w:pStyle w:val="APIParameters"/>
        <w:ind w:left="4147" w:hanging="4147"/>
        <w:rPr>
          <w:szCs w:val="22"/>
        </w:rPr>
      </w:pPr>
      <w:r w:rsidRPr="00E2207E">
        <w:rPr>
          <w:szCs w:val="22"/>
        </w:rPr>
        <w:tab/>
        <w:t>cafile</w:t>
      </w:r>
      <w:r w:rsidR="00D935EA">
        <w:rPr>
          <w:szCs w:val="22"/>
        </w:rPr>
        <w:t>:</w:t>
      </w:r>
      <w:r w:rsidRPr="00E2207E">
        <w:rPr>
          <w:szCs w:val="22"/>
        </w:rPr>
        <w:tab/>
        <w:t>(optional) The name of a file containing the trusted Certificate Authority X.509 Certificates in PEM-encoded format, one of which was used to sign the certificate.</w:t>
      </w:r>
    </w:p>
    <w:p w:rsidR="00BE08B5" w:rsidRPr="00E2207E" w:rsidRDefault="00BE08B5" w:rsidP="00E2207E">
      <w:pPr>
        <w:pStyle w:val="APIParameters"/>
        <w:ind w:left="4147" w:hanging="4147"/>
        <w:rPr>
          <w:szCs w:val="22"/>
        </w:rPr>
      </w:pPr>
      <w:r w:rsidRPr="00E2207E">
        <w:rPr>
          <w:szCs w:val="22"/>
        </w:rPr>
        <w:tab/>
        <w:t>crlfile</w:t>
      </w:r>
      <w:r w:rsidR="00D935EA">
        <w:rPr>
          <w:szCs w:val="22"/>
        </w:rPr>
        <w:t>:</w:t>
      </w:r>
      <w:r w:rsidRPr="00E2207E">
        <w:rPr>
          <w:szCs w:val="22"/>
        </w:rPr>
        <w:tab/>
        <w:t>(optional) The name of a file containing X.509 Certificate Revocation Lists in PEM-encoded format that should be checked to verify the status of the certificate.</w:t>
      </w:r>
    </w:p>
    <w:p w:rsidR="00BE08B5" w:rsidRDefault="00BE08B5" w:rsidP="00E2207E">
      <w:pPr>
        <w:pStyle w:val="APIParameters"/>
        <w:keepNext/>
        <w:keepLines/>
        <w:ind w:left="4147" w:hanging="4147"/>
      </w:pPr>
      <w:r w:rsidRPr="00E2207E">
        <w:rPr>
          <w:szCs w:val="22"/>
        </w:rPr>
        <w:tab/>
        <w:t>enc</w:t>
      </w:r>
      <w:r w:rsidR="00D935EA">
        <w:rPr>
          <w:szCs w:val="22"/>
        </w:rPr>
        <w:t>:</w:t>
      </w:r>
      <w:r>
        <w:tab/>
      </w:r>
      <w:r w:rsidRPr="006B2FCC">
        <w:t>(</w:t>
      </w:r>
      <w:r>
        <w:t>optional</w:t>
      </w:r>
      <w:r w:rsidRPr="006B2FCC">
        <w:t xml:space="preserve">) </w:t>
      </w:r>
      <w:r>
        <w:t>Encoding - PKCS #1 v2.1 encoding method:</w:t>
      </w:r>
    </w:p>
    <w:p w:rsidR="00BE08B5" w:rsidRDefault="00BE08B5" w:rsidP="00E2207E">
      <w:pPr>
        <w:pStyle w:val="APIParametersListBullet"/>
        <w:keepNext/>
        <w:keepLines/>
      </w:pPr>
      <w:r w:rsidRPr="0039550F">
        <w:rPr>
          <w:b/>
        </w:rPr>
        <w:t>1</w:t>
      </w:r>
      <w:r w:rsidR="0039550F" w:rsidRPr="0039550F">
        <w:rPr>
          <w:b/>
        </w:rPr>
        <w:t>—</w:t>
      </w:r>
      <w:r>
        <w:t>OAEP (default)</w:t>
      </w:r>
      <w:r w:rsidR="0039550F">
        <w:t>.</w:t>
      </w:r>
    </w:p>
    <w:p w:rsidR="00BE08B5" w:rsidRDefault="00BE08B5" w:rsidP="00BE08B5">
      <w:pPr>
        <w:pStyle w:val="APIParametersListBullet"/>
      </w:pPr>
      <w:r w:rsidRPr="0039550F">
        <w:rPr>
          <w:b/>
        </w:rPr>
        <w:t>2</w:t>
      </w:r>
      <w:r w:rsidR="0039550F" w:rsidRPr="0039550F">
        <w:rPr>
          <w:b/>
        </w:rPr>
        <w:t>—</w:t>
      </w:r>
      <w:r>
        <w:t>PKCS</w:t>
      </w:r>
      <w:r w:rsidR="000E3579">
        <w:t xml:space="preserve"> </w:t>
      </w:r>
      <w:r>
        <w:t>1-v1_5</w:t>
      </w:r>
      <w:r w:rsidR="0039550F">
        <w:t>.</w:t>
      </w:r>
    </w:p>
    <w:p w:rsidR="009D649B" w:rsidRDefault="00676E12" w:rsidP="0039550F">
      <w:pPr>
        <w:pStyle w:val="APIParameters"/>
        <w:ind w:left="4147" w:hanging="4147"/>
      </w:pPr>
      <w:r w:rsidRPr="00120F74">
        <w:rPr>
          <w:b/>
        </w:rPr>
        <w:t>Output:</w:t>
      </w:r>
      <w:r w:rsidRPr="00120F74">
        <w:rPr>
          <w:b/>
        </w:rPr>
        <w:tab/>
      </w:r>
      <w:r w:rsidR="00D9001F">
        <w:t>returns:</w:t>
      </w:r>
      <w:r w:rsidRPr="00120F74">
        <w:rPr>
          <w:b/>
        </w:rPr>
        <w:tab/>
      </w:r>
      <w:r w:rsidR="00D9001F">
        <w:t xml:space="preserve">Returns the RSA encrypted ciphertext </w:t>
      </w:r>
      <w:r w:rsidR="006C616D">
        <w:t>value of</w:t>
      </w:r>
      <w:r w:rsidR="00D9001F">
        <w:t xml:space="preserve"> </w:t>
      </w:r>
      <w:r w:rsidR="003F6A15">
        <w:t>the text input parameter.</w:t>
      </w:r>
    </w:p>
    <w:p w:rsidR="000A1C2C" w:rsidRDefault="000A1C2C" w:rsidP="000A1C2C">
      <w:pPr>
        <w:pStyle w:val="BodyText6"/>
      </w:pPr>
    </w:p>
    <w:p w:rsidR="001F46A5" w:rsidRDefault="00676E12" w:rsidP="00E22EEC">
      <w:pPr>
        <w:pStyle w:val="Heading4"/>
      </w:pPr>
      <w:bookmarkStart w:id="209" w:name="_Toc458598850"/>
      <w:r w:rsidRPr="006B2FCC">
        <w:lastRenderedPageBreak/>
        <w:t>Example</w:t>
      </w:r>
      <w:bookmarkEnd w:id="209"/>
    </w:p>
    <w:p w:rsidR="00E9297D" w:rsidRPr="00CB6476" w:rsidRDefault="004B7C96" w:rsidP="00982302">
      <w:pPr>
        <w:pStyle w:val="Note"/>
        <w:keepNext/>
        <w:keepLines/>
        <w:rPr>
          <w:rFonts w:cs="Times New Roman"/>
          <w:szCs w:val="22"/>
        </w:rPr>
      </w:pPr>
      <w:r>
        <w:rPr>
          <w:noProof/>
          <w:lang w:eastAsia="en-US"/>
        </w:rPr>
        <w:drawing>
          <wp:inline distT="0" distB="0" distL="0" distR="0" wp14:anchorId="353FBC1F" wp14:editId="6920BE49">
            <wp:extent cx="285750" cy="285750"/>
            <wp:effectExtent l="0" t="0" r="0" b="0"/>
            <wp:docPr id="376" name="Picture 3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RSA </w:t>
      </w:r>
      <w:r w:rsidR="004B2CE0">
        <w:t>encryption API</w:t>
      </w:r>
      <w:r w:rsidR="00E9297D">
        <w:t xml:space="preserve"> return</w:t>
      </w:r>
      <w:r w:rsidR="004B2CE0">
        <w:t>s</w:t>
      </w:r>
      <w:r w:rsidR="00E9297D">
        <w:t xml:space="preserve"> Unicode ciphertext, which does </w:t>
      </w:r>
      <w:r w:rsidR="00E9297D" w:rsidRPr="00E9297D">
        <w:rPr>
          <w:i/>
        </w:rPr>
        <w:t>not</w:t>
      </w:r>
      <w:r w:rsidR="00E9297D">
        <w:t xml:space="preserve"> properly display on an ASCII roll-and-scroll terminal; so the example demonstrated output is Base 64 encoded before display.</w:t>
      </w:r>
    </w:p>
    <w:p w:rsidR="000E5BA2" w:rsidRPr="000E5BA2" w:rsidRDefault="000E5BA2" w:rsidP="00982302">
      <w:pPr>
        <w:pStyle w:val="APITableCode"/>
        <w:keepNext/>
        <w:keepLines/>
        <w:rPr>
          <w:b/>
        </w:rPr>
      </w:pPr>
      <w:r>
        <w:t>&gt;</w:t>
      </w:r>
      <w:r w:rsidRPr="000E5BA2">
        <w:rPr>
          <w:b/>
        </w:rPr>
        <w:t>S TEXT="This is a test"</w:t>
      </w:r>
    </w:p>
    <w:p w:rsidR="000E5BA2" w:rsidRDefault="000E5BA2" w:rsidP="00982302">
      <w:pPr>
        <w:pStyle w:val="APITableCode"/>
        <w:keepNext/>
        <w:keepLines/>
      </w:pPr>
    </w:p>
    <w:p w:rsidR="000E5BA2" w:rsidRPr="000E5BA2" w:rsidRDefault="000E5BA2" w:rsidP="00982302">
      <w:pPr>
        <w:pStyle w:val="APITableCode"/>
        <w:keepNext/>
        <w:keepLines/>
        <w:rPr>
          <w:b/>
        </w:rPr>
      </w:pPr>
      <w:r>
        <w:t>&gt;</w:t>
      </w:r>
      <w:r w:rsidRPr="000E5BA2">
        <w:rPr>
          <w:b/>
        </w:rPr>
        <w:t>S CREDSET=##class(%SYS.X509Credentials).GetByAlias("hgwds")</w:t>
      </w:r>
    </w:p>
    <w:p w:rsidR="000E5BA2" w:rsidRDefault="000E5BA2" w:rsidP="00982302">
      <w:pPr>
        <w:pStyle w:val="APITableCode"/>
        <w:keepNext/>
        <w:keepLines/>
      </w:pPr>
    </w:p>
    <w:p w:rsidR="000E5BA2" w:rsidRPr="000E5BA2" w:rsidRDefault="000E5BA2" w:rsidP="00982302">
      <w:pPr>
        <w:pStyle w:val="APITableCode"/>
        <w:keepNext/>
        <w:keepLines/>
        <w:rPr>
          <w:b/>
        </w:rPr>
      </w:pPr>
      <w:r>
        <w:t>&gt;</w:t>
      </w:r>
      <w:r w:rsidRPr="000E5BA2">
        <w:rPr>
          <w:b/>
        </w:rPr>
        <w:t>S CERT=CREDSET.Certificate</w:t>
      </w:r>
    </w:p>
    <w:p w:rsidR="000E5BA2" w:rsidRDefault="000E5BA2" w:rsidP="00982302">
      <w:pPr>
        <w:pStyle w:val="APITableCode"/>
        <w:keepNext/>
        <w:keepLines/>
      </w:pPr>
    </w:p>
    <w:p w:rsidR="000E5BA2" w:rsidRDefault="000E5BA2" w:rsidP="000E5BA2">
      <w:pPr>
        <w:pStyle w:val="APITableCode"/>
      </w:pPr>
      <w:r>
        <w:t>&gt;</w:t>
      </w:r>
      <w:r w:rsidRPr="000E5BA2">
        <w:rPr>
          <w:b/>
        </w:rPr>
        <w:t>W $$B64ENCD^XUSHSH($$RSAENCR^XUSHSH(TEXT,CERT,,,1))</w:t>
      </w:r>
    </w:p>
    <w:p w:rsidR="000E5BA2" w:rsidRDefault="000E5BA2" w:rsidP="000E5BA2">
      <w:pPr>
        <w:pStyle w:val="APITableCode"/>
      </w:pPr>
      <w:r>
        <w:t>PbFxIUBA+Mu5F4rtFHVJOusYfqFOm99eyhp3jYTBBIteSMYE1J+dHFqSePGtGXInBIy2f6gVxTvf</w:t>
      </w:r>
    </w:p>
    <w:p w:rsidR="000E5BA2" w:rsidRDefault="000E5BA2" w:rsidP="000E5BA2">
      <w:pPr>
        <w:pStyle w:val="APITableCode"/>
      </w:pPr>
      <w:r>
        <w:t>WQyy8Le92tbqADftPsGKlBISaA1O3v2r0oxYQkwR6FPub3y/r92b6l/StwAzImMF9EP6vqLt/IOK</w:t>
      </w:r>
    </w:p>
    <w:p w:rsidR="000E5BA2" w:rsidRDefault="000E5BA2" w:rsidP="000E5BA2">
      <w:pPr>
        <w:pStyle w:val="APITableCode"/>
      </w:pPr>
      <w:r>
        <w:t>1eu4UD+sT5qesGB9zgAmEfQgitT3qhXZJZUAbIi//NZbLiWVtGF+99GSa77VyMXkWqKiSVZZHCLG</w:t>
      </w:r>
    </w:p>
    <w:p w:rsidR="000E5BA2" w:rsidRDefault="000E5BA2" w:rsidP="000E5BA2">
      <w:pPr>
        <w:pStyle w:val="APITableCode"/>
      </w:pPr>
      <w:r>
        <w:t>yUGgPn8SwFXEsZNs+STuFaQn6jialrn04NOuaqXEDSZu1qGpn5WE3fNcWeLZE5sXJX8rG0uW5R/O</w:t>
      </w:r>
    </w:p>
    <w:p w:rsidR="000E5BA2" w:rsidRDefault="000E5BA2" w:rsidP="000E5BA2">
      <w:pPr>
        <w:pStyle w:val="APITableCode"/>
      </w:pPr>
      <w:r>
        <w:t>lx/Xlk3L2GhqELELsgzJY0RG5fp8wT58cJKqwQ==</w:t>
      </w:r>
    </w:p>
    <w:p w:rsidR="00BB51FB" w:rsidRDefault="00BB51FB" w:rsidP="000E5BA2">
      <w:pPr>
        <w:pStyle w:val="BodyText6"/>
      </w:pPr>
    </w:p>
    <w:p w:rsidR="00BB51FB" w:rsidRPr="006B2FCC" w:rsidRDefault="00BB51FB" w:rsidP="00BB51FB">
      <w:pPr>
        <w:pStyle w:val="Heading3"/>
      </w:pPr>
      <w:bookmarkStart w:id="210" w:name="_Ref433090689"/>
      <w:bookmarkStart w:id="211" w:name="_Toc458598851"/>
      <w:r w:rsidRPr="00BB51FB">
        <w:t>$$SHAHASH</w:t>
      </w:r>
      <w:r w:rsidRPr="006B2FCC">
        <w:t>^</w:t>
      </w:r>
      <w:r>
        <w:t>XUSHSH</w:t>
      </w:r>
      <w:r w:rsidRPr="006B2FCC">
        <w:t>():</w:t>
      </w:r>
      <w:r w:rsidR="00EE0526">
        <w:t xml:space="preserve"> </w:t>
      </w:r>
      <w:r w:rsidR="00EE0526">
        <w:rPr>
          <w:bCs w:val="0"/>
        </w:rPr>
        <w:t>R</w:t>
      </w:r>
      <w:r w:rsidR="00EE0526" w:rsidRPr="00EE0526">
        <w:rPr>
          <w:bCs w:val="0"/>
        </w:rPr>
        <w:t>e</w:t>
      </w:r>
      <w:r w:rsidR="00EE0526">
        <w:rPr>
          <w:bCs w:val="0"/>
        </w:rPr>
        <w:t>turns SHA Hash for a String Entry</w:t>
      </w:r>
      <w:bookmarkEnd w:id="210"/>
      <w:bookmarkEnd w:id="211"/>
    </w:p>
    <w:p w:rsidR="00BB51FB" w:rsidRDefault="00BB51FB" w:rsidP="00BB51FB">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$$SHAHASH</w:instrText>
      </w:r>
      <w:r w:rsidRPr="006B2FCC">
        <w:instrText>^XU</w:instrText>
      </w:r>
      <w:r>
        <w:instrText>SHSH”</w:instrText>
      </w:r>
      <w:r w:rsidRPr="006B2FCC">
        <w:instrText xml:space="preserve"> </w:instrText>
      </w:r>
      <w:r w:rsidRPr="006B2FCC">
        <w:rPr>
          <w:vanish/>
        </w:rPr>
        <w:fldChar w:fldCharType="end"/>
      </w:r>
    </w:p>
    <w:p w:rsidR="00BB51FB" w:rsidRDefault="00BB51FB" w:rsidP="00BB51FB">
      <w:pPr>
        <w:pStyle w:val="APIText"/>
        <w:keepNext/>
        <w:keepLines/>
      </w:pPr>
      <w:r w:rsidRPr="006B2FCC">
        <w:rPr>
          <w:b/>
        </w:rPr>
        <w:t>Category</w:t>
      </w:r>
      <w:r>
        <w:rPr>
          <w:b/>
        </w:rPr>
        <w:t>:</w:t>
      </w:r>
      <w:r>
        <w:rPr>
          <w:b/>
        </w:rPr>
        <w:tab/>
      </w:r>
      <w:r w:rsidRPr="006B2FCC">
        <w:t>D</w:t>
      </w:r>
      <w:r>
        <w:t>ata Security</w:t>
      </w:r>
    </w:p>
    <w:p w:rsidR="00BB51FB" w:rsidRPr="0084064A" w:rsidRDefault="006205D0" w:rsidP="00BB51FB">
      <w:pPr>
        <w:pStyle w:val="APIText"/>
        <w:keepNext/>
        <w:keepLines/>
      </w:pPr>
      <w:r>
        <w:rPr>
          <w:b/>
        </w:rPr>
        <w:t>ICR #</w:t>
      </w:r>
      <w:r w:rsidR="00BB51FB">
        <w:rPr>
          <w:b/>
        </w:rPr>
        <w:t>:</w:t>
      </w:r>
      <w:r w:rsidR="00BB51FB" w:rsidRPr="0084064A">
        <w:tab/>
      </w:r>
      <w:r w:rsidR="00BB51FB">
        <w:t>6189</w:t>
      </w:r>
    </w:p>
    <w:p w:rsidR="00BB51FB" w:rsidRDefault="00BB51FB" w:rsidP="00EE0526">
      <w:pPr>
        <w:pStyle w:val="APIText"/>
        <w:keepNext/>
        <w:keepLines/>
        <w:rPr>
          <w:bCs w:val="0"/>
        </w:rPr>
      </w:pPr>
      <w:r w:rsidRPr="006B2FCC">
        <w:rPr>
          <w:b/>
        </w:rPr>
        <w:t>Description</w:t>
      </w:r>
      <w:r>
        <w:rPr>
          <w:b/>
        </w:rPr>
        <w:t>:</w:t>
      </w:r>
      <w:r w:rsidRPr="0084064A">
        <w:tab/>
      </w:r>
      <w:r w:rsidR="00863F77">
        <w:t>This extrinsic funct</w:t>
      </w:r>
      <w:r>
        <w:t>ion</w:t>
      </w:r>
      <w:r w:rsidRPr="006B2FCC">
        <w:t xml:space="preserve"> </w:t>
      </w:r>
      <w:r w:rsidR="00EE0526" w:rsidRPr="00EE0526">
        <w:rPr>
          <w:bCs w:val="0"/>
        </w:rPr>
        <w:t>re</w:t>
      </w:r>
      <w:r w:rsidR="00EE0526">
        <w:rPr>
          <w:bCs w:val="0"/>
        </w:rPr>
        <w:t>turns the</w:t>
      </w:r>
      <w:r w:rsidR="00EE0526" w:rsidRPr="004338F5">
        <w:rPr>
          <w:bCs w:val="0"/>
        </w:rPr>
        <w:t xml:space="preserve"> </w:t>
      </w:r>
      <w:r w:rsidR="004338F5" w:rsidRPr="004338F5">
        <w:rPr>
          <w:bCs w:val="0"/>
          <w:lang w:val="en"/>
        </w:rPr>
        <w:t>Secure Hash Algorithm</w:t>
      </w:r>
      <w:r w:rsidR="004338F5" w:rsidRPr="004338F5">
        <w:rPr>
          <w:lang w:val="en"/>
        </w:rPr>
        <w:t xml:space="preserve"> </w:t>
      </w:r>
      <w:r w:rsidR="004338F5">
        <w:rPr>
          <w:lang w:val="en"/>
        </w:rPr>
        <w:t>(</w:t>
      </w:r>
      <w:r w:rsidR="00EE0526">
        <w:rPr>
          <w:bCs w:val="0"/>
        </w:rPr>
        <w:t>SHA</w:t>
      </w:r>
      <w:r w:rsidR="004338F5">
        <w:rPr>
          <w:bCs w:val="0"/>
        </w:rPr>
        <w:t>)</w:t>
      </w:r>
      <w:r w:rsidR="00EE0526">
        <w:rPr>
          <w:bCs w:val="0"/>
        </w:rPr>
        <w:t xml:space="preserve"> hash for a string </w:t>
      </w:r>
      <w:r w:rsidR="00EE0526" w:rsidRPr="00EE0526">
        <w:rPr>
          <w:bCs w:val="0"/>
        </w:rPr>
        <w:t>entry. It uses an input variabl</w:t>
      </w:r>
      <w:r w:rsidR="00EE0526">
        <w:rPr>
          <w:bCs w:val="0"/>
        </w:rPr>
        <w:t xml:space="preserve">e to specify the length in bits </w:t>
      </w:r>
      <w:r w:rsidR="00EE0526" w:rsidRPr="00EE0526">
        <w:rPr>
          <w:bCs w:val="0"/>
        </w:rPr>
        <w:t>of the desired hash.</w:t>
      </w:r>
    </w:p>
    <w:p w:rsidR="0093159C" w:rsidRPr="0093159C" w:rsidRDefault="004B7C96" w:rsidP="0093159C">
      <w:pPr>
        <w:pStyle w:val="APIDescriptionNote"/>
      </w:pPr>
      <w:r>
        <w:rPr>
          <w:lang w:eastAsia="en-US"/>
        </w:rPr>
        <w:drawing>
          <wp:inline distT="0" distB="0" distL="0" distR="0" wp14:anchorId="2830EC3C" wp14:editId="77E37AFB">
            <wp:extent cx="285750" cy="285750"/>
            <wp:effectExtent l="0" t="0" r="0" b="0"/>
            <wp:docPr id="377" name="Picture 3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B004B0">
        <w:t>Kernel patch X</w:t>
      </w:r>
      <w:r w:rsidR="0093159C">
        <w:t>U*8.0*655.</w:t>
      </w:r>
    </w:p>
    <w:p w:rsidR="00BB51FB" w:rsidRPr="00FF7371" w:rsidRDefault="00BB51FB" w:rsidP="00BB51FB">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$$SHAHASH</w:t>
      </w:r>
      <w:r>
        <w:rPr>
          <w:rFonts w:ascii="Courier New" w:hAnsi="Courier New" w:cs="Courier New"/>
          <w:sz w:val="18"/>
          <w:szCs w:val="18"/>
        </w:rPr>
        <w:t>^XUSHSH(</w:t>
      </w:r>
      <w:r w:rsidR="00EE0526">
        <w:rPr>
          <w:rFonts w:ascii="Courier New" w:hAnsi="Courier New" w:cs="Courier New"/>
          <w:sz w:val="18"/>
          <w:szCs w:val="18"/>
        </w:rPr>
        <w:t>n,x[,flag]</w:t>
      </w:r>
      <w:r>
        <w:rPr>
          <w:rFonts w:ascii="Courier New" w:hAnsi="Courier New" w:cs="Courier New"/>
          <w:sz w:val="18"/>
          <w:szCs w:val="18"/>
        </w:rPr>
        <w:t>)</w:t>
      </w:r>
    </w:p>
    <w:p w:rsidR="00EE0526" w:rsidRDefault="00BB51FB" w:rsidP="00EE0526">
      <w:pPr>
        <w:pStyle w:val="APIParameters"/>
        <w:keepNext/>
        <w:keepLines/>
        <w:ind w:left="4147" w:hanging="4147"/>
      </w:pPr>
      <w:r w:rsidRPr="00120F74">
        <w:rPr>
          <w:b/>
        </w:rPr>
        <w:t>Input Parameters:</w:t>
      </w:r>
      <w:r w:rsidRPr="00120F74">
        <w:rPr>
          <w:b/>
        </w:rPr>
        <w:tab/>
      </w:r>
      <w:r w:rsidR="00EE0526">
        <w:t>n</w:t>
      </w:r>
      <w:r>
        <w:t>:</w:t>
      </w:r>
      <w:r w:rsidRPr="00120F74">
        <w:rPr>
          <w:b/>
        </w:rPr>
        <w:tab/>
      </w:r>
      <w:r w:rsidRPr="006B2FCC">
        <w:t xml:space="preserve">(required) </w:t>
      </w:r>
      <w:r w:rsidR="00EE0526">
        <w:t>Length in bits of the desired hash:</w:t>
      </w:r>
    </w:p>
    <w:p w:rsidR="00EE0526" w:rsidRDefault="00EE0526" w:rsidP="00EE0526">
      <w:pPr>
        <w:pStyle w:val="APIParametersListBullet"/>
        <w:keepNext/>
        <w:keepLines/>
      </w:pPr>
      <w:r>
        <w:t>160 (SHA-1)</w:t>
      </w:r>
    </w:p>
    <w:p w:rsidR="00EE0526" w:rsidRDefault="00EE0526" w:rsidP="00EE0526">
      <w:pPr>
        <w:pStyle w:val="APIParametersListBullet"/>
        <w:keepNext/>
        <w:keepLines/>
      </w:pPr>
      <w:r>
        <w:t>224 (SHA-224)</w:t>
      </w:r>
    </w:p>
    <w:p w:rsidR="00EE0526" w:rsidRDefault="00EE0526" w:rsidP="00EE0526">
      <w:pPr>
        <w:pStyle w:val="APIParametersListBullet"/>
        <w:keepNext/>
        <w:keepLines/>
      </w:pPr>
      <w:r>
        <w:t>256 (SHA-256)</w:t>
      </w:r>
    </w:p>
    <w:p w:rsidR="00EE0526" w:rsidRDefault="00EE0526" w:rsidP="00EE0526">
      <w:pPr>
        <w:pStyle w:val="APIParametersListBullet"/>
        <w:keepNext/>
        <w:keepLines/>
      </w:pPr>
      <w:r>
        <w:t>384 (SHA-384)</w:t>
      </w:r>
    </w:p>
    <w:p w:rsidR="00BB51FB" w:rsidRDefault="00EE0526" w:rsidP="00EE0526">
      <w:pPr>
        <w:pStyle w:val="APIParametersListBullet"/>
      </w:pPr>
      <w:r>
        <w:t>512 (SHA-512)</w:t>
      </w:r>
    </w:p>
    <w:p w:rsidR="00BB51FB" w:rsidRDefault="00BB51FB" w:rsidP="00EE0526">
      <w:pPr>
        <w:pStyle w:val="APIParameters"/>
        <w:ind w:left="4147" w:hanging="4147"/>
      </w:pPr>
      <w:r>
        <w:tab/>
      </w:r>
      <w:r w:rsidR="00EE0526">
        <w:t>x</w:t>
      </w:r>
      <w:r>
        <w:t>:</w:t>
      </w:r>
      <w:r>
        <w:tab/>
      </w:r>
      <w:r w:rsidRPr="006B2FCC">
        <w:t xml:space="preserve">(required) </w:t>
      </w:r>
      <w:r w:rsidR="00EE0526" w:rsidRPr="00EE0526">
        <w:t>String to be hashed.</w:t>
      </w:r>
    </w:p>
    <w:p w:rsidR="00EE0526" w:rsidRDefault="00EE0526" w:rsidP="00EE0526">
      <w:pPr>
        <w:pStyle w:val="APIParameters"/>
        <w:keepNext/>
        <w:keepLines/>
        <w:ind w:left="4147" w:hanging="4147"/>
      </w:pPr>
      <w:r>
        <w:tab/>
        <w:t>flag</w:t>
      </w:r>
      <w:r w:rsidR="00D935EA">
        <w:t>:</w:t>
      </w:r>
      <w:r>
        <w:tab/>
      </w:r>
      <w:r w:rsidRPr="006B2FCC">
        <w:t>(</w:t>
      </w:r>
      <w:r>
        <w:t>optional</w:t>
      </w:r>
      <w:r w:rsidRPr="006B2FCC">
        <w:t xml:space="preserve">) </w:t>
      </w:r>
      <w:r w:rsidRPr="00EE0526">
        <w:t>Flag to control format of hash:</w:t>
      </w:r>
    </w:p>
    <w:p w:rsidR="00EE0526" w:rsidRDefault="00EE0526" w:rsidP="00EE0526">
      <w:pPr>
        <w:pStyle w:val="APIParametersListBullet"/>
        <w:keepNext/>
        <w:keepLines/>
      </w:pPr>
      <w:r w:rsidRPr="0039550F">
        <w:rPr>
          <w:b/>
        </w:rPr>
        <w:t>"H"</w:t>
      </w:r>
      <w:r w:rsidR="0039550F" w:rsidRPr="0039550F">
        <w:rPr>
          <w:b/>
        </w:rPr>
        <w:t>—</w:t>
      </w:r>
      <w:r w:rsidRPr="00EE0526">
        <w:t>Hexadecimal (default)</w:t>
      </w:r>
    </w:p>
    <w:p w:rsidR="00EE0526" w:rsidRDefault="00EE0526" w:rsidP="00EE0526">
      <w:pPr>
        <w:pStyle w:val="APIParametersListBullet"/>
      </w:pPr>
      <w:r w:rsidRPr="0039550F">
        <w:rPr>
          <w:b/>
        </w:rPr>
        <w:t>"B"</w:t>
      </w:r>
      <w:r w:rsidR="0039550F" w:rsidRPr="0039550F">
        <w:rPr>
          <w:b/>
        </w:rPr>
        <w:t>—</w:t>
      </w:r>
      <w:r w:rsidRPr="00EE0526">
        <w:t>Base64 Encoded</w:t>
      </w:r>
    </w:p>
    <w:p w:rsidR="009D649B" w:rsidRDefault="00BB51FB" w:rsidP="0039550F">
      <w:pPr>
        <w:pStyle w:val="APIParameters"/>
        <w:ind w:left="4147" w:hanging="4147"/>
      </w:pPr>
      <w:r w:rsidRPr="00120F74">
        <w:rPr>
          <w:b/>
        </w:rPr>
        <w:t>Output:</w:t>
      </w:r>
      <w:r w:rsidRPr="00120F74">
        <w:rPr>
          <w:b/>
        </w:rPr>
        <w:tab/>
      </w:r>
      <w:r w:rsidR="004338F5">
        <w:t>returns:</w:t>
      </w:r>
      <w:r w:rsidRPr="00120F74">
        <w:rPr>
          <w:b/>
        </w:rPr>
        <w:tab/>
      </w:r>
      <w:r w:rsidR="004338F5">
        <w:rPr>
          <w:bCs w:val="0"/>
        </w:rPr>
        <w:t>R</w:t>
      </w:r>
      <w:r w:rsidR="004338F5" w:rsidRPr="00EE0526">
        <w:rPr>
          <w:bCs w:val="0"/>
        </w:rPr>
        <w:t>e</w:t>
      </w:r>
      <w:r w:rsidR="00E3509D">
        <w:rPr>
          <w:bCs w:val="0"/>
        </w:rPr>
        <w:t>turns SHA h</w:t>
      </w:r>
      <w:r w:rsidR="004338F5">
        <w:rPr>
          <w:bCs w:val="0"/>
        </w:rPr>
        <w:t>ash f</w:t>
      </w:r>
      <w:r w:rsidR="00E3509D">
        <w:rPr>
          <w:bCs w:val="0"/>
        </w:rPr>
        <w:t>or a string e</w:t>
      </w:r>
      <w:r w:rsidR="004338F5">
        <w:rPr>
          <w:bCs w:val="0"/>
        </w:rPr>
        <w:t>ntry</w:t>
      </w:r>
      <w:r w:rsidR="00E3509D">
        <w:rPr>
          <w:bCs w:val="0"/>
        </w:rPr>
        <w:t>.</w:t>
      </w:r>
    </w:p>
    <w:p w:rsidR="000A1C2C" w:rsidRDefault="000A1C2C" w:rsidP="000A1C2C">
      <w:pPr>
        <w:pStyle w:val="BodyText6"/>
      </w:pPr>
    </w:p>
    <w:p w:rsidR="00BB51FB" w:rsidRDefault="00BB51FB" w:rsidP="00E22EEC">
      <w:pPr>
        <w:pStyle w:val="Heading4"/>
      </w:pPr>
      <w:bookmarkStart w:id="212" w:name="_Toc458598852"/>
      <w:r w:rsidRPr="006B2FCC">
        <w:t>Example</w:t>
      </w:r>
      <w:r w:rsidR="009A0752">
        <w:t>s</w:t>
      </w:r>
      <w:bookmarkEnd w:id="212"/>
    </w:p>
    <w:p w:rsidR="009A0752" w:rsidRPr="006B2FCC" w:rsidRDefault="009A0752" w:rsidP="007851AD">
      <w:pPr>
        <w:pStyle w:val="Heading5"/>
      </w:pPr>
      <w:r>
        <w:t>Example 1</w:t>
      </w:r>
    </w:p>
    <w:p w:rsidR="00E9297D" w:rsidRDefault="00E9297D" w:rsidP="00E9297D">
      <w:pPr>
        <w:pStyle w:val="APITableCode"/>
        <w:keepNext/>
        <w:keepLines/>
      </w:pPr>
      <w:r>
        <w:t>&gt;</w:t>
      </w:r>
      <w:r w:rsidRPr="00E9297D">
        <w:rPr>
          <w:b/>
        </w:rPr>
        <w:t>W $$SHAHASH^XUSHSH(256,"This is a test")</w:t>
      </w:r>
    </w:p>
    <w:p w:rsidR="00E9297D" w:rsidRDefault="00E9297D" w:rsidP="00E9297D">
      <w:pPr>
        <w:pStyle w:val="APITableCode"/>
        <w:keepNext/>
        <w:keepLines/>
      </w:pPr>
      <w:r>
        <w:t>C7BE1ED902FB8DD4D48997C6452F5D7E509FBCDBE2808B16BCF4EDCE4C07D14E</w:t>
      </w:r>
    </w:p>
    <w:p w:rsidR="00E9297D" w:rsidRDefault="00E9297D" w:rsidP="00E9297D">
      <w:pPr>
        <w:pStyle w:val="APITableCode"/>
        <w:keepNext/>
        <w:keepLines/>
      </w:pPr>
      <w:r>
        <w:t>&gt;</w:t>
      </w:r>
    </w:p>
    <w:p w:rsidR="009A0752" w:rsidRDefault="009A0752" w:rsidP="009A0752">
      <w:pPr>
        <w:pStyle w:val="BodyText6"/>
      </w:pPr>
    </w:p>
    <w:p w:rsidR="009A0752" w:rsidRPr="006B2FCC" w:rsidRDefault="003B3F99" w:rsidP="007851AD">
      <w:pPr>
        <w:pStyle w:val="Heading5"/>
      </w:pPr>
      <w:r>
        <w:t>Example 2</w:t>
      </w:r>
    </w:p>
    <w:p w:rsidR="00E9297D" w:rsidRDefault="00E9297D" w:rsidP="00E9297D">
      <w:pPr>
        <w:pStyle w:val="APITableCode"/>
      </w:pPr>
      <w:r>
        <w:t>&gt;</w:t>
      </w:r>
      <w:r w:rsidRPr="00E9297D">
        <w:rPr>
          <w:b/>
        </w:rPr>
        <w:t>W $$SHAHASH^XUSHSH(256,"This is a test","B")</w:t>
      </w:r>
    </w:p>
    <w:p w:rsidR="00E9297D" w:rsidRDefault="00E9297D" w:rsidP="00E9297D">
      <w:pPr>
        <w:pStyle w:val="APITableCode"/>
      </w:pPr>
      <w:r>
        <w:t>x74e2QL7jdTUiZfGRS9dflCfvNvigIsWvPTtzkwH0U4=</w:t>
      </w:r>
    </w:p>
    <w:p w:rsidR="00BB51FB" w:rsidRDefault="00E9297D" w:rsidP="00702D01">
      <w:pPr>
        <w:pStyle w:val="APITableCode"/>
      </w:pPr>
      <w:r>
        <w:t>&gt;</w:t>
      </w:r>
    </w:p>
    <w:p w:rsidR="009A0752" w:rsidRDefault="009A0752" w:rsidP="009A0752">
      <w:pPr>
        <w:pStyle w:val="BodyText6"/>
      </w:pPr>
    </w:p>
    <w:p w:rsidR="009A0752" w:rsidRDefault="009A0752" w:rsidP="009A0752">
      <w:pPr>
        <w:pStyle w:val="BodyText"/>
      </w:pPr>
    </w:p>
    <w:p w:rsidR="002E66EA" w:rsidRDefault="002E66EA" w:rsidP="002E66EA">
      <w:pPr>
        <w:pStyle w:val="BodyText"/>
        <w:sectPr w:rsidR="002E66EA" w:rsidSect="00325B62">
          <w:headerReference w:type="even" r:id="rId35"/>
          <w:headerReference w:type="default" r:id="rId36"/>
          <w:pgSz w:w="12240" w:h="15840" w:code="1"/>
          <w:pgMar w:top="1440" w:right="1440" w:bottom="1440" w:left="1440" w:header="720" w:footer="720" w:gutter="0"/>
          <w:cols w:space="720"/>
        </w:sectPr>
      </w:pPr>
    </w:p>
    <w:p w:rsidR="006C202A" w:rsidRPr="006B2FCC" w:rsidRDefault="006C202A" w:rsidP="00656AC5">
      <w:pPr>
        <w:pStyle w:val="Heading1"/>
      </w:pPr>
      <w:bookmarkStart w:id="213" w:name="_Toc458598853"/>
      <w:r w:rsidRPr="006B2FCC">
        <w:lastRenderedPageBreak/>
        <w:t xml:space="preserve">Device Handler: </w:t>
      </w:r>
      <w:r w:rsidR="00575A73" w:rsidRPr="006B2FCC">
        <w:t>Developer</w:t>
      </w:r>
      <w:r w:rsidRPr="006B2FCC">
        <w:t xml:space="preserve"> Tools</w:t>
      </w:r>
      <w:bookmarkEnd w:id="178"/>
      <w:bookmarkEnd w:id="188"/>
      <w:bookmarkEnd w:id="213"/>
    </w:p>
    <w:p w:rsidR="009738D3" w:rsidRDefault="009738D3" w:rsidP="009738D3">
      <w:pPr>
        <w:pStyle w:val="Heading2"/>
      </w:pPr>
      <w:bookmarkStart w:id="214" w:name="_Toc458598854"/>
      <w:r>
        <w:t>Overview</w:t>
      </w:r>
      <w:bookmarkEnd w:id="214"/>
    </w:p>
    <w:p w:rsidR="006C202A" w:rsidRPr="006B2FCC" w:rsidRDefault="009738D3" w:rsidP="008468C1">
      <w:pPr>
        <w:pStyle w:val="BodyText"/>
        <w:keepNext/>
        <w:keepLines/>
      </w:pPr>
      <w:r w:rsidRPr="006B2FCC">
        <w:fldChar w:fldCharType="begin"/>
      </w:r>
      <w:r w:rsidRPr="006B2FCC">
        <w:instrText xml:space="preserve"> XE </w:instrText>
      </w:r>
      <w:r w:rsidR="009F58E4">
        <w:instrText>“</w:instrText>
      </w:r>
      <w:r>
        <w:instrText>Overview:</w:instrText>
      </w:r>
      <w:r w:rsidRPr="006B2FCC">
        <w:instrText>Device Handler:Developer Tools</w:instrText>
      </w:r>
      <w:r w:rsidR="009F58E4">
        <w:instrText>”</w:instrText>
      </w:r>
      <w:r w:rsidRPr="006B2FCC">
        <w:instrText xml:space="preserve"> </w:instrText>
      </w:r>
      <w:r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Device Handler:Developer Tools</w:instrText>
      </w:r>
      <w:r>
        <w:instrText>:Overview</w:instrText>
      </w:r>
      <w:r w:rsidR="009F58E4">
        <w:instrText>”</w:instrText>
      </w:r>
      <w:r w:rsidR="00403BB0" w:rsidRPr="006B2FCC">
        <w:instrText xml:space="preserve"> </w:instrText>
      </w:r>
      <w:r w:rsidR="00403BB0"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Developer Tools:Device Handler</w:instrText>
      </w:r>
      <w:r>
        <w:instrText>:Overview</w:instrText>
      </w:r>
      <w:r w:rsidR="009F58E4">
        <w:instrText>”</w:instrText>
      </w:r>
      <w:r w:rsidR="00403BB0" w:rsidRPr="006B2FCC">
        <w:instrText xml:space="preserve"> </w:instrText>
      </w:r>
      <w:r w:rsidR="00403BB0" w:rsidRPr="006B2FCC">
        <w:fldChar w:fldCharType="end"/>
      </w:r>
      <w:r w:rsidR="006C202A" w:rsidRPr="006B2FCC">
        <w:t xml:space="preserve">The Device Handler provides a common user interface and </w:t>
      </w:r>
      <w:r w:rsidR="00575A73" w:rsidRPr="006B2FCC">
        <w:t>developer</w:t>
      </w:r>
      <w:r w:rsidR="00DD2EAB">
        <w:t xml:space="preserve"> API</w:t>
      </w:r>
      <w:r w:rsidR="006C202A" w:rsidRPr="006B2FCC">
        <w:t xml:space="preserve"> for using output devices. This </w:t>
      </w:r>
      <w:r w:rsidR="002E3D91">
        <w:t>section</w:t>
      </w:r>
      <w:r w:rsidR="006C202A" w:rsidRPr="006B2FCC">
        <w:t xml:space="preserve"> describes the Device Handler</w:t>
      </w:r>
      <w:r w:rsidR="00FF3F33">
        <w:t>’</w:t>
      </w:r>
      <w:r w:rsidR="006C202A" w:rsidRPr="006B2FCC">
        <w:t xml:space="preserve">s </w:t>
      </w:r>
      <w:r w:rsidR="00575A73" w:rsidRPr="006B2FCC">
        <w:t>developer</w:t>
      </w:r>
      <w:r w:rsidR="00DD2EAB">
        <w:t xml:space="preserve"> API</w:t>
      </w:r>
      <w:r w:rsidR="006C202A" w:rsidRPr="006B2FCC">
        <w:t>.</w:t>
      </w:r>
    </w:p>
    <w:p w:rsidR="006C202A" w:rsidRPr="006B2FCC" w:rsidRDefault="006C202A" w:rsidP="008468C1">
      <w:pPr>
        <w:pStyle w:val="BodyText"/>
        <w:keepNext/>
        <w:keepLines/>
      </w:pPr>
      <w:r w:rsidRPr="006B2FCC">
        <w:t>The ZIS* series of routines becomes the Device Handler when the Kernel installation process (the ZTMGRSET routine) saves them in the Manager</w:t>
      </w:r>
      <w:r w:rsidR="00FF3F33">
        <w:t>’</w:t>
      </w:r>
      <w:r w:rsidRPr="006B2FCC">
        <w:t>s account as %ZIS* routines. A separate set of ZIS* routines is distributed for each operating system.</w:t>
      </w:r>
    </w:p>
    <w:p w:rsidR="00CE430F" w:rsidRPr="006B2FCC" w:rsidRDefault="004B7C96" w:rsidP="00403BB0">
      <w:pPr>
        <w:pStyle w:val="Note"/>
        <w:keepNext/>
        <w:keepLines/>
      </w:pPr>
      <w:r>
        <w:rPr>
          <w:noProof/>
          <w:lang w:eastAsia="en-US"/>
        </w:rPr>
        <w:drawing>
          <wp:inline distT="0" distB="0" distL="0" distR="0" wp14:anchorId="6CF1F06F" wp14:editId="18A1B8E7">
            <wp:extent cx="285750" cy="285750"/>
            <wp:effectExtent l="0" t="0" r="0" b="0"/>
            <wp:docPr id="378" name="Picture 3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r w:rsidR="00403BB0" w:rsidRPr="006B2FCC">
        <w:rPr>
          <w:b/>
        </w:rPr>
        <w:t>NOTE:</w:t>
      </w:r>
      <w:r w:rsidR="00403BB0" w:rsidRPr="006B2FCC">
        <w:t xml:space="preserve"> As of </w:t>
      </w:r>
      <w:r w:rsidR="00B004B0">
        <w:t>Kernel patch X</w:t>
      </w:r>
      <w:r w:rsidR="00403BB0" w:rsidRPr="006B2FCC">
        <w:t xml:space="preserve">U*8.0*546 (and Informational Patch XU*8.0*556), </w:t>
      </w:r>
      <w:r w:rsidR="00403BB0" w:rsidRPr="006B2FCC">
        <w:rPr>
          <w:szCs w:val="20"/>
        </w:rPr>
        <w:t xml:space="preserve">Class 3 routines that are </w:t>
      </w:r>
      <w:r w:rsidR="00403BB0" w:rsidRPr="0074327E">
        <w:rPr>
          <w:i/>
          <w:szCs w:val="20"/>
        </w:rPr>
        <w:t>not</w:t>
      </w:r>
      <w:r w:rsidR="00403BB0" w:rsidRPr="006B2FCC">
        <w:rPr>
          <w:szCs w:val="20"/>
        </w:rPr>
        <w:t xml:space="preserve"> written to permit queuing no</w:t>
      </w:r>
      <w:r w:rsidR="00403BB0" w:rsidRPr="006B2FCC">
        <w:t xml:space="preserve"> </w:t>
      </w:r>
      <w:r w:rsidR="00403BB0" w:rsidRPr="006B2FCC">
        <w:rPr>
          <w:szCs w:val="20"/>
        </w:rPr>
        <w:t>longer output to devices where the QUEUING field (#5.5) in the DEVICE file (#3.5) is set to FORCED. Sites</w:t>
      </w:r>
      <w:r w:rsidR="00403BB0" w:rsidRPr="006B2FCC">
        <w:t xml:space="preserve"> </w:t>
      </w:r>
      <w:r w:rsidR="00403BB0" w:rsidRPr="006B2FCC">
        <w:rPr>
          <w:szCs w:val="20"/>
        </w:rPr>
        <w:t>that have completed the Linux upgrade checklist, should have already</w:t>
      </w:r>
      <w:r w:rsidR="00403BB0" w:rsidRPr="006B2FCC">
        <w:t xml:space="preserve"> </w:t>
      </w:r>
      <w:r w:rsidR="00403BB0" w:rsidRPr="006B2FCC">
        <w:rPr>
          <w:szCs w:val="20"/>
        </w:rPr>
        <w:t>addressed this issue.</w:t>
      </w:r>
      <w:r w:rsidR="00403BB0">
        <w:rPr>
          <w:szCs w:val="20"/>
        </w:rPr>
        <w:br/>
      </w:r>
      <w:r w:rsidR="00403BB0">
        <w:rPr>
          <w:szCs w:val="20"/>
        </w:rPr>
        <w:br/>
      </w:r>
      <w:r w:rsidR="00403BB0" w:rsidRPr="00403BB0">
        <w:rPr>
          <w:b/>
          <w:szCs w:val="20"/>
        </w:rPr>
        <w:t>REF:</w:t>
      </w:r>
      <w:r w:rsidR="00403BB0">
        <w:rPr>
          <w:szCs w:val="20"/>
        </w:rPr>
        <w:t xml:space="preserve"> </w:t>
      </w:r>
      <w:r w:rsidR="00403BB0" w:rsidRPr="006B2FCC">
        <w:rPr>
          <w:szCs w:val="20"/>
        </w:rPr>
        <w:t xml:space="preserve">For more specific details, </w:t>
      </w:r>
      <w:r w:rsidR="00B83592">
        <w:rPr>
          <w:szCs w:val="20"/>
        </w:rPr>
        <w:t>see</w:t>
      </w:r>
      <w:r w:rsidR="00403BB0" w:rsidRPr="006B2FCC">
        <w:rPr>
          <w:szCs w:val="20"/>
        </w:rPr>
        <w:t xml:space="preserve"> Kernel Patches </w:t>
      </w:r>
      <w:r w:rsidR="00403BB0" w:rsidRPr="006B2FCC">
        <w:t>XU*8.0*546 and 556.</w:t>
      </w:r>
    </w:p>
    <w:p w:rsidR="006C202A" w:rsidRPr="006B2FCC" w:rsidRDefault="00740B85" w:rsidP="002A3730">
      <w:pPr>
        <w:pStyle w:val="Heading2"/>
      </w:pPr>
      <w:bookmarkStart w:id="215" w:name="_Toc458598855"/>
      <w:r>
        <w:t>Application Programming Interface</w:t>
      </w:r>
      <w:r w:rsidR="006C202A" w:rsidRPr="006B2FCC">
        <w:t xml:space="preserve"> (</w:t>
      </w:r>
      <w:r w:rsidR="00F45DA7">
        <w:t>AP</w:t>
      </w:r>
      <w:r w:rsidR="006C202A" w:rsidRPr="006B2FCC">
        <w:t>I)</w:t>
      </w:r>
      <w:bookmarkEnd w:id="215"/>
    </w:p>
    <w:p w:rsidR="006C202A" w:rsidRPr="006B2FCC" w:rsidRDefault="00403BB0" w:rsidP="00483730">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I):Device Handler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Device Handler: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devices. These </w:t>
      </w:r>
      <w:r w:rsidR="00F92D1F">
        <w:t>APIs</w:t>
      </w:r>
      <w:r w:rsidR="006C202A" w:rsidRPr="006B2FCC">
        <w:t xml:space="preserve"> are described below.</w:t>
      </w:r>
    </w:p>
    <w:p w:rsidR="00B06ADD" w:rsidRPr="006B2FCC" w:rsidRDefault="00B06ADD" w:rsidP="00457DA6">
      <w:pPr>
        <w:pStyle w:val="Heading3"/>
      </w:pPr>
      <w:bookmarkStart w:id="216" w:name="_Toc37662441"/>
      <w:bookmarkStart w:id="217" w:name="_Ref20101689"/>
      <w:bookmarkStart w:id="218" w:name="_Toc458598856"/>
      <w:r w:rsidRPr="006B2FCC">
        <w:t xml:space="preserve">DEVICE^XUDHGUI(): </w:t>
      </w:r>
      <w:bookmarkEnd w:id="216"/>
      <w:r w:rsidRPr="006B2FCC">
        <w:t>GUI Device Lookup</w:t>
      </w:r>
      <w:bookmarkEnd w:id="218"/>
    </w:p>
    <w:p w:rsidR="00F00215" w:rsidRDefault="00F00215" w:rsidP="00F00215">
      <w:pPr>
        <w:pStyle w:val="APIText"/>
        <w:keepNext/>
        <w:keepLines/>
      </w:pPr>
      <w:r w:rsidRPr="006B2FCC">
        <w:rPr>
          <w:b/>
        </w:rPr>
        <w:t>Reference Type</w:t>
      </w:r>
      <w:r>
        <w:rPr>
          <w:b/>
        </w:rPr>
        <w:t>:</w:t>
      </w:r>
      <w:r>
        <w:rPr>
          <w:b/>
        </w:rPr>
        <w:tab/>
      </w:r>
      <w:r w:rsidR="00F426A6" w:rsidRPr="006B2FCC">
        <w:t>Supported</w:t>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XUDHGUI:</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Device Handler</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Reference Type:Supported:DEVICE^XUDHGUI</w:instrText>
      </w:r>
      <w:r w:rsidR="00F426A6">
        <w:instrText>”</w:instrText>
      </w:r>
      <w:r w:rsidR="00F426A6" w:rsidRPr="006B2FCC">
        <w:instrText xml:space="preserve"> </w:instrText>
      </w:r>
      <w:r w:rsidR="00F426A6" w:rsidRPr="006B2FCC">
        <w:rPr>
          <w:vanish/>
        </w:rPr>
        <w:fldChar w:fldCharType="end"/>
      </w:r>
    </w:p>
    <w:p w:rsidR="00F00215" w:rsidRDefault="00F00215" w:rsidP="00F00215">
      <w:pPr>
        <w:pStyle w:val="APIText"/>
        <w:keepNext/>
        <w:keepLines/>
      </w:pPr>
      <w:r w:rsidRPr="006B2FCC">
        <w:rPr>
          <w:b/>
        </w:rPr>
        <w:t>Category</w:t>
      </w:r>
      <w:r>
        <w:rPr>
          <w:b/>
        </w:rPr>
        <w:t>:</w:t>
      </w:r>
      <w:r>
        <w:rPr>
          <w:b/>
        </w:rPr>
        <w:tab/>
      </w:r>
      <w:r w:rsidR="00FF7371" w:rsidRPr="006B2FCC">
        <w:t>Device Handler</w:t>
      </w:r>
    </w:p>
    <w:p w:rsidR="00F00215" w:rsidRPr="0084064A" w:rsidRDefault="006205D0" w:rsidP="00F00215">
      <w:pPr>
        <w:pStyle w:val="APIText"/>
        <w:keepNext/>
        <w:keepLines/>
      </w:pPr>
      <w:r>
        <w:rPr>
          <w:b/>
        </w:rPr>
        <w:t>ICR #</w:t>
      </w:r>
      <w:r w:rsidR="00F00215">
        <w:rPr>
          <w:b/>
        </w:rPr>
        <w:t>:</w:t>
      </w:r>
      <w:r w:rsidR="00F00215" w:rsidRPr="0084064A">
        <w:tab/>
      </w:r>
      <w:r w:rsidR="00FF7371" w:rsidRPr="006B2FCC">
        <w:t>3771</w:t>
      </w:r>
    </w:p>
    <w:p w:rsidR="00F00215" w:rsidRPr="0084064A" w:rsidRDefault="00F00215" w:rsidP="00F00215">
      <w:pPr>
        <w:pStyle w:val="APIText"/>
        <w:keepNext/>
        <w:keepLines/>
      </w:pPr>
      <w:r w:rsidRPr="006B2FCC">
        <w:rPr>
          <w:b/>
        </w:rPr>
        <w:t>Description</w:t>
      </w:r>
      <w:r>
        <w:rPr>
          <w:b/>
        </w:rPr>
        <w:t>:</w:t>
      </w:r>
      <w:r w:rsidRPr="0084064A">
        <w:tab/>
      </w:r>
      <w:r w:rsidR="00FF7371">
        <w:t>This API</w:t>
      </w:r>
      <w:r w:rsidR="00FF7371" w:rsidRPr="006B2FCC">
        <w:t xml:space="preserve"> allows </w:t>
      </w:r>
      <w:r w:rsidR="00FF7371" w:rsidRPr="006B2FCC">
        <w:rPr>
          <w:bCs w:val="0"/>
        </w:rPr>
        <w:t>VistA</w:t>
      </w:r>
      <w:r w:rsidR="00FF7371" w:rsidRPr="006B2FCC">
        <w:t xml:space="preserve"> Gr</w:t>
      </w:r>
      <w:r w:rsidR="00FF7371">
        <w:t>ap</w:t>
      </w:r>
      <w:r w:rsidR="00FF7371" w:rsidRPr="006B2FCC">
        <w:t>hical User Interface (GUI)-based</w:t>
      </w:r>
      <w:r w:rsidR="00FF7371">
        <w:t xml:space="preserve"> application</w:t>
      </w:r>
      <w:r w:rsidR="00FF7371" w:rsidRPr="006B2FCC">
        <w:t xml:space="preserve">s to look up devices. </w:t>
      </w:r>
      <w:r w:rsidR="00FF7371">
        <w:t>This API</w:t>
      </w:r>
      <w:r w:rsidR="00FF7371" w:rsidRPr="006B2FCC">
        <w:t xml:space="preserve"> retrieves the first 20 devices that meet the specifications passed. </w:t>
      </w:r>
      <w:r w:rsidR="00FF7371">
        <w:t>This API</w:t>
      </w:r>
      <w:r w:rsidR="00FF7371" w:rsidRPr="006B2FCC">
        <w:t xml:space="preserve"> was made available with </w:t>
      </w:r>
      <w:r w:rsidR="00B004B0">
        <w:t>Kernel patch X</w:t>
      </w:r>
      <w:r w:rsidR="00FF7371" w:rsidRPr="006B2FCC">
        <w:t>U*8.0*220.</w:t>
      </w:r>
    </w:p>
    <w:p w:rsidR="00F00215" w:rsidRPr="00FF7371" w:rsidRDefault="00F00215" w:rsidP="00F00215">
      <w:pPr>
        <w:pStyle w:val="APIText"/>
        <w:rPr>
          <w:rFonts w:ascii="Courier New" w:hAnsi="Courier New" w:cs="Courier New"/>
          <w:sz w:val="18"/>
          <w:szCs w:val="18"/>
        </w:rPr>
      </w:pPr>
      <w:r w:rsidRPr="006B2FCC">
        <w:rPr>
          <w:b/>
        </w:rPr>
        <w:t>Format</w:t>
      </w:r>
      <w:r>
        <w:rPr>
          <w:b/>
        </w:rPr>
        <w:t>:</w:t>
      </w:r>
      <w:r w:rsidRPr="0084064A">
        <w:tab/>
      </w:r>
      <w:r w:rsidR="00FF7371" w:rsidRPr="00FF7371">
        <w:rPr>
          <w:rFonts w:ascii="Courier New" w:hAnsi="Courier New" w:cs="Courier New"/>
          <w:sz w:val="18"/>
          <w:szCs w:val="18"/>
        </w:rPr>
        <w:t>DEVICE^XUDHGUI(.list,starting_point[,direction]</w:t>
      </w:r>
      <w:r w:rsidR="00FF7371" w:rsidRPr="00FF7371">
        <w:rPr>
          <w:rFonts w:ascii="Courier New" w:hAnsi="Courier New" w:cs="Courier New"/>
          <w:sz w:val="18"/>
          <w:szCs w:val="18"/>
        </w:rPr>
        <w:br/>
        <w:t>[,right_margin_range])</w:t>
      </w:r>
    </w:p>
    <w:p w:rsidR="00F00215" w:rsidRDefault="00F00215" w:rsidP="00FB6B75">
      <w:pPr>
        <w:pStyle w:val="APIParameters"/>
        <w:keepNext/>
        <w:keepLines/>
        <w:ind w:left="4147" w:hanging="4147"/>
      </w:pPr>
      <w:r w:rsidRPr="00120F74">
        <w:rPr>
          <w:b/>
        </w:rPr>
        <w:lastRenderedPageBreak/>
        <w:t>Input Parameters:</w:t>
      </w:r>
      <w:r w:rsidRPr="00120F74">
        <w:rPr>
          <w:b/>
        </w:rPr>
        <w:tab/>
      </w:r>
      <w:r w:rsidR="00FF7371" w:rsidRPr="006B2FCC">
        <w:t>.list:</w:t>
      </w:r>
      <w:r w:rsidRPr="00120F74">
        <w:rPr>
          <w:b/>
        </w:rPr>
        <w:tab/>
      </w:r>
      <w:r w:rsidR="00FF7371" w:rsidRPr="006B2FCC">
        <w:t>(required) Named array to store output.</w:t>
      </w:r>
    </w:p>
    <w:p w:rsidR="00FF7371" w:rsidRDefault="00FF7371" w:rsidP="00FB6B75">
      <w:pPr>
        <w:pStyle w:val="APIParameters"/>
        <w:keepNext/>
        <w:keepLines/>
        <w:ind w:left="4147" w:hanging="4147"/>
      </w:pPr>
      <w:r>
        <w:tab/>
      </w:r>
      <w:r w:rsidRPr="006B2FCC">
        <w:t>starting_point:</w:t>
      </w:r>
      <w:r>
        <w:tab/>
      </w:r>
      <w:r w:rsidRPr="006B2FCC">
        <w:t xml:space="preserve">(required) This parameter indicates where to start the $ORDERing of the Global. </w:t>
      </w:r>
      <w:r>
        <w:t>“</w:t>
      </w:r>
      <w:r w:rsidRPr="002D509B">
        <w:rPr>
          <w:b/>
        </w:rPr>
        <w:t>P</w:t>
      </w:r>
      <w:r>
        <w:t>”</w:t>
      </w:r>
      <w:r w:rsidR="0074327E">
        <w:t xml:space="preserve"> </w:t>
      </w:r>
      <w:r w:rsidRPr="006B2FCC">
        <w:t>only return</w:t>
      </w:r>
      <w:r w:rsidR="0074327E">
        <w:t>s</w:t>
      </w:r>
      <w:r w:rsidRPr="006B2FCC">
        <w:t xml:space="preserve"> devices whose name starts with </w:t>
      </w:r>
      <w:r>
        <w:t>“</w:t>
      </w:r>
      <w:r w:rsidRPr="002D509B">
        <w:rPr>
          <w:b/>
        </w:rPr>
        <w:t>P</w:t>
      </w:r>
      <w:r>
        <w:t>”</w:t>
      </w:r>
      <w:r w:rsidRPr="006B2FCC">
        <w:t xml:space="preserve">; </w:t>
      </w:r>
      <w:r>
        <w:t>“</w:t>
      </w:r>
      <w:r w:rsidRPr="002D509B">
        <w:rPr>
          <w:b/>
        </w:rPr>
        <w:t>P*</w:t>
      </w:r>
      <w:r>
        <w:t>”</w:t>
      </w:r>
      <w:r w:rsidRPr="006B2FCC">
        <w:t xml:space="preserve"> return</w:t>
      </w:r>
      <w:r w:rsidR="0074327E">
        <w:t>s</w:t>
      </w:r>
      <w:r w:rsidRPr="006B2FCC">
        <w:t xml:space="preserve"> up to 20 devices the first starting with </w:t>
      </w:r>
      <w:r>
        <w:t>“</w:t>
      </w:r>
      <w:r w:rsidRPr="002D509B">
        <w:rPr>
          <w:b/>
        </w:rPr>
        <w:t>P</w:t>
      </w:r>
      <w:r>
        <w:t>”</w:t>
      </w:r>
      <w:r w:rsidRPr="006B2FCC">
        <w:t>.</w:t>
      </w:r>
    </w:p>
    <w:p w:rsidR="00FF7371" w:rsidRDefault="00FF7371" w:rsidP="00FB6B75">
      <w:pPr>
        <w:pStyle w:val="APIParameters"/>
        <w:keepNext/>
        <w:keepLines/>
      </w:pPr>
      <w:r>
        <w:rPr>
          <w:szCs w:val="12"/>
        </w:rPr>
        <w:tab/>
      </w:r>
      <w:r w:rsidRPr="006B2FCC">
        <w:t>direction:</w:t>
      </w:r>
      <w:r>
        <w:tab/>
      </w:r>
      <w:r w:rsidRPr="006B2FCC">
        <w:t>(optional) This parameter indicates whether to $ORDER up or down from the starting_point parameter. The acceptable values are 1 and -1:</w:t>
      </w:r>
    </w:p>
    <w:p w:rsidR="00FF7371" w:rsidRPr="006B2FCC" w:rsidRDefault="00FF7371" w:rsidP="00FB6B75">
      <w:pPr>
        <w:pStyle w:val="APIParametersListBullet"/>
        <w:keepNext/>
        <w:keepLines/>
        <w:rPr>
          <w:szCs w:val="12"/>
        </w:rPr>
      </w:pPr>
      <w:r w:rsidRPr="0039550F">
        <w:rPr>
          <w:b/>
        </w:rPr>
        <w:t>1—</w:t>
      </w:r>
      <w:r w:rsidRPr="006B2FCC">
        <w:t>Up.</w:t>
      </w:r>
    </w:p>
    <w:p w:rsidR="00FF7371" w:rsidRDefault="00FF7371" w:rsidP="00B46F1A">
      <w:pPr>
        <w:pStyle w:val="APIParametersListBullet"/>
      </w:pPr>
      <w:r w:rsidRPr="0039550F">
        <w:rPr>
          <w:b/>
        </w:rPr>
        <w:t>-1—</w:t>
      </w:r>
      <w:r w:rsidRPr="006B2FCC">
        <w:t>Down.</w:t>
      </w:r>
    </w:p>
    <w:p w:rsidR="00FF7371" w:rsidRDefault="00FF7371" w:rsidP="00FB6B75">
      <w:pPr>
        <w:pStyle w:val="APIParameters"/>
        <w:keepNext/>
        <w:keepLines/>
      </w:pPr>
      <w:r w:rsidRPr="00B46F1A">
        <w:tab/>
        <w:t>right_margin_range:</w:t>
      </w:r>
      <w:r w:rsidRPr="00B46F1A">
        <w:tab/>
        <w:t>(optional) This parameter specifies a width range of</w:t>
      </w:r>
      <w:r w:rsidRPr="006B2FCC">
        <w:t xml:space="preserve"> devices:</w:t>
      </w:r>
    </w:p>
    <w:p w:rsidR="00B46F1A" w:rsidRPr="006B2FCC" w:rsidRDefault="00B46F1A" w:rsidP="00FB6B75">
      <w:pPr>
        <w:pStyle w:val="APIParametersListBullet"/>
        <w:keepNext/>
        <w:keepLines/>
        <w:rPr>
          <w:szCs w:val="12"/>
        </w:rPr>
      </w:pPr>
      <w:r w:rsidRPr="006B2FCC">
        <w:t>Exact Width (e.g., </w:t>
      </w:r>
      <w:r>
        <w:t>”</w:t>
      </w:r>
      <w:r w:rsidRPr="006B2FCC">
        <w:t>132-132</w:t>
      </w:r>
      <w:r>
        <w:t>”</w:t>
      </w:r>
      <w:r w:rsidRPr="006B2FCC">
        <w:t>)</w:t>
      </w:r>
    </w:p>
    <w:p w:rsidR="00B46F1A" w:rsidRPr="006B2FCC" w:rsidRDefault="00B46F1A" w:rsidP="00FB6B75">
      <w:pPr>
        <w:pStyle w:val="APIParametersListBullet"/>
        <w:keepNext/>
        <w:keepLines/>
        <w:rPr>
          <w:szCs w:val="12"/>
        </w:rPr>
      </w:pPr>
      <w:r w:rsidRPr="006B2FCC">
        <w:t>At Least Width (e.g., </w:t>
      </w:r>
      <w:r>
        <w:t>”</w:t>
      </w:r>
      <w:r w:rsidRPr="006B2FCC">
        <w:t>132</w:t>
      </w:r>
      <w:r>
        <w:t>”</w:t>
      </w:r>
      <w:r w:rsidRPr="006B2FCC">
        <w:t>)</w:t>
      </w:r>
    </w:p>
    <w:p w:rsidR="00B46F1A" w:rsidRPr="00120F74" w:rsidRDefault="00B46F1A" w:rsidP="00B46F1A">
      <w:pPr>
        <w:pStyle w:val="APIParametersListBullet"/>
      </w:pPr>
      <w:r w:rsidRPr="006B2FCC">
        <w:t>Range (e.g., </w:t>
      </w:r>
      <w:r>
        <w:t>”</w:t>
      </w:r>
      <w:r w:rsidRPr="006B2FCC">
        <w:t>80-132</w:t>
      </w:r>
      <w:r>
        <w:t>”</w:t>
      </w:r>
      <w:r w:rsidRPr="006B2FCC">
        <w:t>)</w:t>
      </w:r>
    </w:p>
    <w:p w:rsidR="00F00215" w:rsidRDefault="00F00215" w:rsidP="00FB2BD4">
      <w:pPr>
        <w:pStyle w:val="APIParameters"/>
        <w:keepNext/>
        <w:keepLines/>
        <w:ind w:left="4147" w:hanging="4147"/>
      </w:pPr>
      <w:r w:rsidRPr="00120F74">
        <w:rPr>
          <w:b/>
        </w:rPr>
        <w:t>Output</w:t>
      </w:r>
      <w:r w:rsidR="00B46F1A">
        <w:rPr>
          <w:b/>
        </w:rPr>
        <w:t xml:space="preserve"> Parameters</w:t>
      </w:r>
      <w:r w:rsidRPr="00120F74">
        <w:rPr>
          <w:b/>
        </w:rPr>
        <w:t>:</w:t>
      </w:r>
      <w:r w:rsidRPr="00120F74">
        <w:rPr>
          <w:b/>
        </w:rPr>
        <w:tab/>
      </w:r>
      <w:r w:rsidR="00B46F1A" w:rsidRPr="006B2FCC">
        <w:t>.list:</w:t>
      </w:r>
      <w:r w:rsidRPr="00120F74">
        <w:rPr>
          <w:b/>
        </w:rPr>
        <w:tab/>
      </w:r>
      <w:r w:rsidR="00B46F1A" w:rsidRPr="006B2FCC">
        <w:t>The data is returned in this named array. Data is returned in the following format:</w:t>
      </w:r>
    </w:p>
    <w:p w:rsidR="00B46F1A" w:rsidRPr="00120F74" w:rsidRDefault="00B46F1A" w:rsidP="00B46F1A">
      <w:pPr>
        <w:pStyle w:val="APIParametersCode"/>
      </w:pPr>
      <w:r w:rsidRPr="006B2FCC">
        <w:t>IEN^NAME^DISPLAY NAME^LOCATION^RIGHT MARGIN^</w:t>
      </w:r>
      <w:smartTag w:uri="urn:schemas-microsoft-com:office:smarttags" w:element="stockticker">
        <w:r w:rsidRPr="006B2FCC">
          <w:t>PAGE</w:t>
        </w:r>
      </w:smartTag>
      <w:r w:rsidRPr="006B2FCC">
        <w:t xml:space="preserve"> LENGTH</w:t>
      </w:r>
    </w:p>
    <w:p w:rsidR="00CF001D" w:rsidRDefault="00CF001D" w:rsidP="00E22EEC">
      <w:pPr>
        <w:pStyle w:val="Heading4"/>
      </w:pPr>
      <w:bookmarkStart w:id="219" w:name="_Toc458598857"/>
      <w:r>
        <w:t>Examples</w:t>
      </w:r>
      <w:bookmarkEnd w:id="219"/>
    </w:p>
    <w:p w:rsidR="00B06ADD" w:rsidRPr="006B2FCC" w:rsidRDefault="00CF001D" w:rsidP="007851AD">
      <w:pPr>
        <w:pStyle w:val="Heading5"/>
      </w:pPr>
      <w:r>
        <w:t>Example</w:t>
      </w:r>
      <w:r w:rsidR="00B06ADD" w:rsidRPr="006B2FCC">
        <w:t xml:space="preserve"> 1</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FF3F33">
        <w:t>“</w:t>
      </w:r>
      <w:r w:rsidR="00B06ADD" w:rsidRPr="002D509B">
        <w:rPr>
          <w:b/>
        </w:rPr>
        <w:t>P</w:t>
      </w:r>
      <w:r w:rsidR="00FF3F33">
        <w:t>”</w:t>
      </w:r>
      <w:r w:rsidR="00B06ADD" w:rsidRPr="006B2FCC">
        <w:t xml:space="preserve"> in an array (e.g.,</w:t>
      </w:r>
      <w:r w:rsidR="00802CBF" w:rsidRPr="006B2FCC">
        <w:t> </w:t>
      </w:r>
      <w:r w:rsidR="00B06ADD" w:rsidRPr="006B2FCC">
        <w:t>DEVICES), without passing a direction or right margin range parameter:</w:t>
      </w:r>
    </w:p>
    <w:p w:rsidR="00B06ADD" w:rsidRPr="006B2FCC" w:rsidRDefault="00B06ADD" w:rsidP="00483730">
      <w:pPr>
        <w:pStyle w:val="CodeExample"/>
        <w:rPr>
          <w:b/>
        </w:rPr>
      </w:pPr>
      <w:r w:rsidRPr="006B2FCC">
        <w:t>&gt;</w:t>
      </w:r>
      <w:r w:rsidRPr="006B2FCC">
        <w:rPr>
          <w:b/>
        </w:rPr>
        <w:t>K DEVICES</w:t>
      </w:r>
    </w:p>
    <w:p w:rsidR="00B06ADD" w:rsidRPr="006B2FCC" w:rsidRDefault="00483730" w:rsidP="00483730">
      <w:pPr>
        <w:pStyle w:val="CodeExample"/>
        <w:rPr>
          <w:b/>
        </w:rPr>
      </w:pPr>
      <w:r w:rsidRPr="006B2FCC">
        <w:t>&gt;</w:t>
      </w:r>
      <w:r w:rsidR="00B06ADD" w:rsidRPr="006B2FCC">
        <w:rPr>
          <w:b/>
        </w:rPr>
        <w:t>D DEVICE^XUDHGUI(.DEVICES,</w:t>
      </w:r>
      <w:r w:rsidR="00285671" w:rsidRPr="0023487D">
        <w:rPr>
          <w:b/>
        </w:rPr>
        <w:t>“</w:t>
      </w:r>
      <w:r w:rsidR="00B06ADD" w:rsidRPr="006B2FCC">
        <w:rPr>
          <w:b/>
        </w:rPr>
        <w:t>P</w:t>
      </w:r>
      <w:r w:rsidR="00FF3F33">
        <w:rPr>
          <w:b/>
        </w:rPr>
        <w:t>”</w:t>
      </w:r>
      <w:r w:rsidR="00B06ADD" w:rsidRPr="006B2FCC">
        <w:rPr>
          <w:b/>
        </w:rPr>
        <w:t>)</w:t>
      </w:r>
    </w:p>
    <w:p w:rsidR="00B06ADD" w:rsidRPr="006B2FCC" w:rsidRDefault="00B06ADD" w:rsidP="00403BB0">
      <w:pPr>
        <w:pStyle w:val="BodyText6"/>
        <w:keepNext/>
        <w:keepLines/>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220" w:name="_Toc458599859"/>
      <w:r>
        <w:t xml:space="preserve">Figure </w:t>
      </w:r>
      <w:r w:rsidR="000542BF">
        <w:fldChar w:fldCharType="begin"/>
      </w:r>
      <w:r w:rsidR="000542BF">
        <w:instrText xml:space="preserve"> SEQ Figure \* ARABIC </w:instrText>
      </w:r>
      <w:r w:rsidR="000542BF">
        <w:fldChar w:fldCharType="separate"/>
      </w:r>
      <w:r w:rsidR="00EE31EC">
        <w:rPr>
          <w:noProof/>
        </w:rPr>
        <w:t>20</w:t>
      </w:r>
      <w:r w:rsidR="000542BF">
        <w:rPr>
          <w:noProof/>
        </w:rPr>
        <w:fldChar w:fldCharType="end"/>
      </w:r>
      <w:r w:rsidR="00844A43">
        <w:t>:</w:t>
      </w:r>
      <w:r>
        <w:t xml:space="preserve"> </w:t>
      </w:r>
      <w:r w:rsidR="00AD6FFC">
        <w:t>DEVICE^XUDHGUI</w:t>
      </w:r>
      <w:r w:rsidR="00EF784D">
        <w:t xml:space="preserve"> API—</w:t>
      </w:r>
      <w:r w:rsidR="00DE4D25">
        <w:t>Example 1: DEVICES array displaying s</w:t>
      </w:r>
      <w:r>
        <w:t>ample results</w:t>
      </w:r>
      <w:bookmarkEnd w:id="220"/>
      <w:r>
        <w:t xml:space="preserve"> </w:t>
      </w:r>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7851AD">
      <w:pPr>
        <w:pStyle w:val="Heading5"/>
      </w:pPr>
      <w:r>
        <w:lastRenderedPageBreak/>
        <w:t>Example</w:t>
      </w:r>
      <w:r w:rsidR="00B06ADD" w:rsidRPr="006B2FCC">
        <w:t xml:space="preserve"> 2</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FF3F33">
        <w:t>“</w:t>
      </w:r>
      <w:r w:rsidR="00B06ADD" w:rsidRPr="002D509B">
        <w:rPr>
          <w:b/>
        </w:rPr>
        <w:t>P</w:t>
      </w:r>
      <w:r w:rsidR="00FF3F33">
        <w:t>”</w:t>
      </w:r>
      <w:r w:rsidR="00B06ADD" w:rsidRPr="006B2FCC">
        <w:t xml:space="preserve"> in an array (e.g.,</w:t>
      </w:r>
      <w:r w:rsidR="00802CBF" w:rsidRPr="006B2FCC">
        <w:t> </w:t>
      </w:r>
      <w:r w:rsidR="00B06ADD" w:rsidRPr="006B2FCC">
        <w:t>DEVICES), without passing a direction parameter but including those devices with a right margin of an exact width of 80:</w:t>
      </w:r>
    </w:p>
    <w:p w:rsidR="00B06ADD" w:rsidRPr="006B2FCC" w:rsidRDefault="00B06ADD" w:rsidP="00483730">
      <w:pPr>
        <w:pStyle w:val="CodeExample"/>
        <w:rPr>
          <w:b/>
        </w:rPr>
      </w:pPr>
      <w:r w:rsidRPr="006B2FCC">
        <w:t>&gt;</w:t>
      </w:r>
      <w:r w:rsidRPr="006B2FCC">
        <w:rPr>
          <w:b/>
        </w:rPr>
        <w:t>K DEVICES</w:t>
      </w:r>
    </w:p>
    <w:p w:rsidR="00B06ADD" w:rsidRPr="006B2FCC" w:rsidRDefault="00B06ADD" w:rsidP="00483730">
      <w:pPr>
        <w:pStyle w:val="CodeExample"/>
      </w:pPr>
      <w:r w:rsidRPr="006B2FCC">
        <w:t>&gt;</w:t>
      </w:r>
      <w:r w:rsidRPr="006B2FCC">
        <w:rPr>
          <w:b/>
        </w:rPr>
        <w:t>D DEVICE^XUDHGUI(.DEVICES,</w:t>
      </w:r>
      <w:r w:rsidR="00285671" w:rsidRPr="0023487D">
        <w:rPr>
          <w:b/>
        </w:rPr>
        <w:t>“</w:t>
      </w:r>
      <w:r w:rsidRPr="006B2FCC">
        <w:rPr>
          <w:b/>
        </w:rPr>
        <w:t>P</w:t>
      </w:r>
      <w:r w:rsidR="00FF3F33">
        <w:rPr>
          <w:b/>
        </w:rPr>
        <w:t>”</w:t>
      </w:r>
      <w:r w:rsidRPr="006B2FCC">
        <w:rPr>
          <w:b/>
        </w:rPr>
        <w:t>,,</w:t>
      </w:r>
      <w:r w:rsidR="00285671" w:rsidRPr="0023487D">
        <w:rPr>
          <w:b/>
        </w:rPr>
        <w:t>“</w:t>
      </w:r>
      <w:r w:rsidRPr="006B2FCC">
        <w:rPr>
          <w:b/>
        </w:rPr>
        <w:t>80-80</w:t>
      </w:r>
      <w:r w:rsidR="00FF3F33">
        <w:rPr>
          <w:b/>
        </w:rPr>
        <w:t>”</w:t>
      </w:r>
      <w:r w:rsidRPr="006B2FCC">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221" w:name="_Toc458599860"/>
      <w:r>
        <w:t xml:space="preserve">Figure </w:t>
      </w:r>
      <w:r w:rsidR="000542BF">
        <w:fldChar w:fldCharType="begin"/>
      </w:r>
      <w:r w:rsidR="000542BF">
        <w:instrText xml:space="preserve"> SEQ Figure \* ARABIC </w:instrText>
      </w:r>
      <w:r w:rsidR="000542BF">
        <w:fldChar w:fldCharType="separate"/>
      </w:r>
      <w:r w:rsidR="00EE31EC">
        <w:rPr>
          <w:noProof/>
        </w:rPr>
        <w:t>21</w:t>
      </w:r>
      <w:r w:rsidR="000542BF">
        <w:rPr>
          <w:noProof/>
        </w:rPr>
        <w:fldChar w:fldCharType="end"/>
      </w:r>
      <w:r w:rsidR="00844A43">
        <w:t>:</w:t>
      </w:r>
      <w:r>
        <w:t xml:space="preserve"> </w:t>
      </w:r>
      <w:r w:rsidR="00AD6FFC">
        <w:t>DEVICE^XUDHGUI</w:t>
      </w:r>
      <w:r w:rsidR="00EF784D">
        <w:t xml:space="preserve"> API—</w:t>
      </w:r>
      <w:r>
        <w:t>Example 2: DEVICES array displaying sample results</w:t>
      </w:r>
      <w:bookmarkEnd w:id="221"/>
    </w:p>
    <w:p w:rsidR="00B06ADD" w:rsidRPr="006B2FCC"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7851AD">
      <w:pPr>
        <w:pStyle w:val="Heading5"/>
      </w:pPr>
      <w:r>
        <w:t>Example</w:t>
      </w:r>
      <w:r w:rsidR="00B06ADD" w:rsidRPr="006B2FCC">
        <w:t xml:space="preserve"> 3</w:t>
      </w:r>
    </w:p>
    <w:p w:rsidR="00B06ADD" w:rsidRPr="006B2FCC" w:rsidRDefault="002D509B" w:rsidP="00483730">
      <w:pPr>
        <w:pStyle w:val="BodyText"/>
        <w:keepNext/>
        <w:keepLines/>
        <w:rPr>
          <w:szCs w:val="22"/>
        </w:rPr>
      </w:pPr>
      <w:r>
        <w:rPr>
          <w:szCs w:val="22"/>
        </w:rPr>
        <w:t>T</w:t>
      </w:r>
      <w:r w:rsidR="00B06ADD" w:rsidRPr="006B2FCC">
        <w:rPr>
          <w:szCs w:val="22"/>
        </w:rPr>
        <w:t>his example store</w:t>
      </w:r>
      <w:r>
        <w:rPr>
          <w:szCs w:val="22"/>
        </w:rPr>
        <w:t>s</w:t>
      </w:r>
      <w:r w:rsidR="00B06ADD" w:rsidRPr="006B2FCC">
        <w:rPr>
          <w:szCs w:val="22"/>
        </w:rPr>
        <w:t>/display</w:t>
      </w:r>
      <w:r>
        <w:rPr>
          <w:szCs w:val="22"/>
        </w:rPr>
        <w:t>s</w:t>
      </w:r>
      <w:r w:rsidR="00B06ADD" w:rsidRPr="006B2FCC">
        <w:rPr>
          <w:szCs w:val="22"/>
        </w:rPr>
        <w:t xml:space="preserve"> a list of all devices that begin with </w:t>
      </w:r>
      <w:r w:rsidR="00FF3F33">
        <w:rPr>
          <w:szCs w:val="22"/>
        </w:rPr>
        <w:t>“</w:t>
      </w:r>
      <w:r w:rsidR="00B06ADD" w:rsidRPr="002D509B">
        <w:rPr>
          <w:b/>
          <w:szCs w:val="22"/>
        </w:rPr>
        <w:t>P</w:t>
      </w:r>
      <w:r w:rsidR="00FF3F33">
        <w:rPr>
          <w:szCs w:val="22"/>
        </w:rPr>
        <w:t>”</w:t>
      </w:r>
      <w:r w:rsidR="00B06ADD" w:rsidRPr="006B2FCC">
        <w:rPr>
          <w:szCs w:val="22"/>
        </w:rPr>
        <w:t xml:space="preserve"> in an array (e.g.,</w:t>
      </w:r>
      <w:r w:rsidR="00802CBF" w:rsidRPr="006B2FCC">
        <w:rPr>
          <w:szCs w:val="22"/>
        </w:rPr>
        <w:t> </w:t>
      </w:r>
      <w:r w:rsidR="00B06ADD" w:rsidRPr="006B2FCC">
        <w:rPr>
          <w:szCs w:val="22"/>
        </w:rPr>
        <w:t>DEVICES), without passing a direction parameter but including those devices with a right margin width range of 80-132:</w:t>
      </w:r>
    </w:p>
    <w:p w:rsidR="00B06ADD" w:rsidRPr="006B2FCC" w:rsidRDefault="00B06ADD" w:rsidP="00483730">
      <w:pPr>
        <w:pStyle w:val="CodeExample"/>
        <w:rPr>
          <w:b/>
        </w:rPr>
      </w:pPr>
      <w:r w:rsidRPr="006B2FCC">
        <w:t>&gt;</w:t>
      </w:r>
      <w:r w:rsidRPr="006B2FCC">
        <w:rPr>
          <w:b/>
        </w:rPr>
        <w:t>K DEVICES</w:t>
      </w:r>
    </w:p>
    <w:p w:rsidR="00B06ADD" w:rsidRPr="006B2FCC" w:rsidRDefault="00B06ADD" w:rsidP="00483730">
      <w:pPr>
        <w:pStyle w:val="CodeExample"/>
        <w:rPr>
          <w:b/>
        </w:rPr>
      </w:pPr>
      <w:r w:rsidRPr="006B2FCC">
        <w:t>&gt;</w:t>
      </w:r>
      <w:r w:rsidRPr="006B2FCC">
        <w:rPr>
          <w:b/>
        </w:rPr>
        <w:t>D DEVICE^XUDHGUI(.DEVICES,</w:t>
      </w:r>
      <w:r w:rsidR="00285671" w:rsidRPr="0023487D">
        <w:rPr>
          <w:b/>
        </w:rPr>
        <w:t>“</w:t>
      </w:r>
      <w:r w:rsidRPr="006B2FCC">
        <w:rPr>
          <w:b/>
        </w:rPr>
        <w:t>P</w:t>
      </w:r>
      <w:r w:rsidR="00FF3F33">
        <w:rPr>
          <w:b/>
        </w:rPr>
        <w:t>”</w:t>
      </w:r>
      <w:r w:rsidRPr="006B2FCC">
        <w:rPr>
          <w:b/>
        </w:rPr>
        <w:t>,,</w:t>
      </w:r>
      <w:r w:rsidR="00285671" w:rsidRPr="0023487D">
        <w:rPr>
          <w:b/>
        </w:rPr>
        <w:t>“</w:t>
      </w:r>
      <w:r w:rsidRPr="006B2FCC">
        <w:rPr>
          <w:b/>
        </w:rPr>
        <w:t>80-132</w:t>
      </w:r>
      <w:r w:rsidR="00FF3F33">
        <w:rPr>
          <w:b/>
        </w:rPr>
        <w:t>”</w:t>
      </w:r>
      <w:r w:rsidRPr="006B2FCC">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222" w:name="_Toc458599861"/>
      <w:r>
        <w:t xml:space="preserve">Figure </w:t>
      </w:r>
      <w:r w:rsidR="000542BF">
        <w:fldChar w:fldCharType="begin"/>
      </w:r>
      <w:r w:rsidR="000542BF">
        <w:instrText xml:space="preserve"> SEQ Figure \* ARABIC </w:instrText>
      </w:r>
      <w:r w:rsidR="000542BF">
        <w:fldChar w:fldCharType="separate"/>
      </w:r>
      <w:r w:rsidR="00EE31EC">
        <w:rPr>
          <w:noProof/>
        </w:rPr>
        <w:t>22</w:t>
      </w:r>
      <w:r w:rsidR="000542BF">
        <w:rPr>
          <w:noProof/>
        </w:rPr>
        <w:fldChar w:fldCharType="end"/>
      </w:r>
      <w:r w:rsidR="00844A43">
        <w:t>:</w:t>
      </w:r>
      <w:r>
        <w:t xml:space="preserve"> </w:t>
      </w:r>
      <w:r w:rsidR="00AD6FFC">
        <w:t>DEVICE^XUDHGUI</w:t>
      </w:r>
      <w:r w:rsidR="00EF784D">
        <w:t xml:space="preserve"> API—</w:t>
      </w:r>
      <w:r>
        <w:t>Example 3: DEVICES array displaying sample results</w:t>
      </w:r>
      <w:bookmarkEnd w:id="222"/>
    </w:p>
    <w:p w:rsidR="00B06ADD" w:rsidRPr="00014923"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B06ADD" w:rsidP="00300D29">
      <w:pPr>
        <w:pStyle w:val="Dialogue"/>
      </w:pPr>
      <w:r w:rsidRPr="006B2FCC">
        <w:t>DEVICES</w:t>
      </w:r>
      <w:r w:rsidR="004A5B4A" w:rsidRPr="006B2FCC">
        <w:t>(4</w:t>
      </w:r>
      <w:r w:rsidRPr="006B2FCC">
        <w:t xml:space="preserve">)=310^P-WINDOC^P-WINDOC^MWI WINDOW DOCUMENT </w:t>
      </w:r>
      <w:smartTag w:uri="urn:schemas-microsoft-com:office:smarttags" w:element="stockticker">
        <w:r w:rsidRPr="006B2FCC">
          <w:t>BOX</w:t>
        </w:r>
      </w:smartTag>
      <w:r w:rsidRPr="006B2FCC">
        <w:t>^80^256</w:t>
      </w:r>
    </w:p>
    <w:p w:rsidR="00B06ADD" w:rsidRPr="006B2FCC" w:rsidRDefault="00B06ADD" w:rsidP="00403BB0">
      <w:pPr>
        <w:pStyle w:val="BodyText6"/>
      </w:pPr>
    </w:p>
    <w:p w:rsidR="00B06ADD" w:rsidRPr="006B2FCC" w:rsidRDefault="00CF001D" w:rsidP="007851AD">
      <w:pPr>
        <w:pStyle w:val="Heading5"/>
      </w:pPr>
      <w:r>
        <w:t>Example</w:t>
      </w:r>
      <w:r w:rsidR="00B06ADD" w:rsidRPr="006B2FCC">
        <w:t xml:space="preserve"> 4</w:t>
      </w:r>
    </w:p>
    <w:p w:rsidR="00B06ADD" w:rsidRPr="006B2FCC"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up to 20 devices, the first of which starts with </w:t>
      </w:r>
      <w:r w:rsidR="00FF3F33">
        <w:t>“</w:t>
      </w:r>
      <w:r w:rsidR="00B06ADD" w:rsidRPr="002D509B">
        <w:rPr>
          <w:b/>
        </w:rPr>
        <w:t>P</w:t>
      </w:r>
      <w:r w:rsidR="00B06ADD" w:rsidRPr="006B2FCC">
        <w:t>,</w:t>
      </w:r>
      <w:r w:rsidR="00FF3F33">
        <w:t>”</w:t>
      </w:r>
      <w:r w:rsidR="00B06ADD" w:rsidRPr="006B2FCC">
        <w:t xml:space="preserve"> in an array (e.g.,</w:t>
      </w:r>
      <w:r w:rsidR="00802CBF" w:rsidRPr="006B2FCC">
        <w:t> </w:t>
      </w:r>
      <w:r w:rsidR="00B06ADD" w:rsidRPr="006B2FCC">
        <w:t>DEVICES), without passing a direction or right margin range parameter:</w:t>
      </w:r>
    </w:p>
    <w:p w:rsidR="00B06ADD" w:rsidRPr="006B2FCC" w:rsidRDefault="00B06ADD" w:rsidP="00483730">
      <w:pPr>
        <w:pStyle w:val="CodeExample"/>
        <w:rPr>
          <w:b/>
          <w:bCs/>
        </w:rPr>
      </w:pPr>
      <w:r w:rsidRPr="006B2FCC">
        <w:rPr>
          <w:b/>
          <w:bCs/>
        </w:rPr>
        <w:t>&gt;K DEVICES</w:t>
      </w:r>
    </w:p>
    <w:p w:rsidR="00B06ADD" w:rsidRPr="006B2FCC" w:rsidRDefault="00B06ADD" w:rsidP="00483730">
      <w:pPr>
        <w:pStyle w:val="CodeExample"/>
      </w:pPr>
      <w:r w:rsidRPr="006B2FCC">
        <w:t>&gt;</w:t>
      </w:r>
      <w:r w:rsidRPr="006B2FCC">
        <w:rPr>
          <w:b/>
          <w:bCs/>
        </w:rPr>
        <w:t>D DEVICE^XUDHGUI(.DEVICES,</w:t>
      </w:r>
      <w:r w:rsidR="0023487D" w:rsidRPr="0023487D">
        <w:rPr>
          <w:b/>
        </w:rPr>
        <w:t>“</w:t>
      </w:r>
      <w:r w:rsidRPr="006B2FCC">
        <w:rPr>
          <w:b/>
          <w:bCs/>
        </w:rPr>
        <w:t>P*</w:t>
      </w:r>
      <w:r w:rsidR="00FF3F33">
        <w:rPr>
          <w:b/>
          <w:bCs/>
        </w:rPr>
        <w:t>”</w:t>
      </w:r>
      <w:r w:rsidRPr="006B2FCC">
        <w:rPr>
          <w:b/>
          <w:bCs/>
        </w:rPr>
        <w:t>)</w:t>
      </w:r>
    </w:p>
    <w:p w:rsidR="00B06ADD" w:rsidRPr="006B2FCC" w:rsidRDefault="00B06ADD" w:rsidP="00403BB0">
      <w:pPr>
        <w:pStyle w:val="BodyText6"/>
      </w:pPr>
    </w:p>
    <w:p w:rsidR="00B06ADD" w:rsidRPr="006B2FCC" w:rsidRDefault="00B06ADD" w:rsidP="00483730">
      <w:pPr>
        <w:pStyle w:val="BodyText"/>
        <w:keepNext/>
        <w:keepLines/>
      </w:pPr>
      <w:r w:rsidRPr="006B2FCC">
        <w:lastRenderedPageBreak/>
        <w:t>The DEVICES array displays the following results:</w:t>
      </w:r>
    </w:p>
    <w:p w:rsidR="00403BB0" w:rsidRPr="006B2FCC" w:rsidRDefault="00C135D7" w:rsidP="00C135D7">
      <w:pPr>
        <w:pStyle w:val="Caption"/>
      </w:pPr>
      <w:bookmarkStart w:id="223" w:name="_Toc458599862"/>
      <w:r>
        <w:t xml:space="preserve">Figure </w:t>
      </w:r>
      <w:r w:rsidR="000542BF">
        <w:fldChar w:fldCharType="begin"/>
      </w:r>
      <w:r w:rsidR="000542BF">
        <w:instrText xml:space="preserve"> SEQ Figure \* ARABIC </w:instrText>
      </w:r>
      <w:r w:rsidR="000542BF">
        <w:fldChar w:fldCharType="separate"/>
      </w:r>
      <w:r w:rsidR="00EE31EC">
        <w:rPr>
          <w:noProof/>
        </w:rPr>
        <w:t>23</w:t>
      </w:r>
      <w:r w:rsidR="000542BF">
        <w:rPr>
          <w:noProof/>
        </w:rPr>
        <w:fldChar w:fldCharType="end"/>
      </w:r>
      <w:r w:rsidR="00844A43">
        <w:t>:</w:t>
      </w:r>
      <w:r>
        <w:t xml:space="preserve"> </w:t>
      </w:r>
      <w:r w:rsidR="00AD6FFC">
        <w:t>DEVICE^XUDHGUI</w:t>
      </w:r>
      <w:r w:rsidR="00EF784D">
        <w:t xml:space="preserve"> API—</w:t>
      </w:r>
      <w:r w:rsidR="00DE4D25">
        <w:t>Example 4: DEVICES array displaying sample results</w:t>
      </w:r>
      <w:bookmarkEnd w:id="223"/>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4A5B4A" w:rsidP="00300D29">
      <w:pPr>
        <w:pStyle w:val="Dialogue"/>
      </w:pPr>
      <w:r w:rsidRPr="006B2FCC">
        <w:t>DEVICES(6</w:t>
      </w:r>
      <w:r w:rsidR="00B06ADD" w:rsidRPr="006B2FCC">
        <w:t>)=202^C6_SDD_MX3 ROUTINE^ROUTINE &lt;C6_SDD_MX3 ROUTINE&gt;^Next to Jean</w:t>
      </w:r>
      <w:r w:rsidR="00FF3F33">
        <w:t>’</w:t>
      </w:r>
      <w:r w:rsidR="00B06ADD" w:rsidRPr="006B2FCC">
        <w:t>s Office^80^59</w:t>
      </w:r>
    </w:p>
    <w:p w:rsidR="00B06ADD" w:rsidRPr="006B2FCC" w:rsidRDefault="004A5B4A" w:rsidP="00300D29">
      <w:pPr>
        <w:pStyle w:val="Dialogue"/>
      </w:pPr>
      <w:r w:rsidRPr="006B2FCC">
        <w:t>DEVICES(7</w:t>
      </w:r>
      <w:r w:rsidR="00B06ADD" w:rsidRPr="006B2FCC">
        <w:t>)=428^SDD DUPLEX P10^SDD DUPLEX P10^</w:t>
      </w:r>
      <w:smartTag w:uri="urn:schemas-microsoft-com:office:smarttags" w:element="stockticker">
        <w:r w:rsidR="00B06ADD" w:rsidRPr="006B2FCC">
          <w:t>SSD</w:t>
        </w:r>
      </w:smartTag>
      <w:r w:rsidR="00B06ADD" w:rsidRPr="006B2FCC">
        <w:t xml:space="preserve"> DUPLEX PRINTER </w:t>
      </w:r>
      <w:smartTag w:uri="urn:schemas-microsoft-com:office:smarttags" w:element="stockticker">
        <w:r w:rsidR="00B06ADD" w:rsidRPr="006B2FCC">
          <w:t>NEXT</w:t>
        </w:r>
      </w:smartTag>
      <w:r w:rsidR="00B06ADD" w:rsidRPr="006B2FCC">
        <w:t xml:space="preserve"> TO JACK^80^60</w:t>
      </w:r>
    </w:p>
    <w:p w:rsidR="00B06ADD" w:rsidRPr="006B2FCC" w:rsidRDefault="004A5B4A" w:rsidP="00300D29">
      <w:pPr>
        <w:pStyle w:val="Dialogue"/>
      </w:pPr>
      <w:r w:rsidRPr="006B2FCC">
        <w:t>DEVICES(8</w:t>
      </w:r>
      <w:r w:rsidR="00B06ADD" w:rsidRPr="006B2FCC">
        <w:t>)=429^SDD P10^SDD P10^Printer next to Jack.^80^60</w:t>
      </w:r>
    </w:p>
    <w:p w:rsidR="00B06ADD" w:rsidRPr="006B2FCC" w:rsidRDefault="00B06ADD" w:rsidP="00300D29">
      <w:pPr>
        <w:pStyle w:val="Dialogue"/>
      </w:pPr>
      <w:r w:rsidRPr="006B2FCC">
        <w:t>D</w:t>
      </w:r>
      <w:r w:rsidR="004A5B4A" w:rsidRPr="006B2FCC">
        <w:t>EVICES(9</w:t>
      </w:r>
      <w:r w:rsidRPr="006B2FCC">
        <w:t>)=329^C6_SDD_MX3 P10^SS10 &lt;C6_SDD_MX3 P10&gt;^Near Jean</w:t>
      </w:r>
      <w:r w:rsidR="00FF3F33">
        <w:t>’</w:t>
      </w:r>
      <w:r w:rsidRPr="006B2FCC">
        <w:t>s Office^80^59</w:t>
      </w:r>
    </w:p>
    <w:p w:rsidR="00B06ADD" w:rsidRPr="006B2FCC" w:rsidRDefault="004A5B4A" w:rsidP="00300D29">
      <w:pPr>
        <w:pStyle w:val="Dialogue"/>
      </w:pPr>
      <w:r w:rsidRPr="006B2FCC">
        <w:t>DEVICES(10</w:t>
      </w:r>
      <w:r w:rsidR="00B06ADD" w:rsidRPr="006B2FCC">
        <w:t>)=330^C6_SDD_MX3 P12^SS12 &lt;C6_SDD_MX3 P12&gt;^Near Jean</w:t>
      </w:r>
      <w:r w:rsidR="00FF3F33">
        <w:t>’</w:t>
      </w:r>
      <w:r w:rsidR="00B06ADD" w:rsidRPr="006B2FCC">
        <w:t>s Office^96^57</w:t>
      </w:r>
    </w:p>
    <w:p w:rsidR="00B06ADD" w:rsidRPr="006B2FCC" w:rsidRDefault="004A5B4A" w:rsidP="00300D29">
      <w:pPr>
        <w:pStyle w:val="Dialogue"/>
      </w:pPr>
      <w:r w:rsidRPr="006B2FCC">
        <w:t>DEVICES(11</w:t>
      </w:r>
      <w:r w:rsidR="00B06ADD" w:rsidRPr="006B2FCC">
        <w:t>)=331^C6_SDD_MX3 P16^SS16 &lt;C6_SDD_MX3 P16&gt;^Near Jean</w:t>
      </w:r>
      <w:r w:rsidR="00FF3F33">
        <w:t>’</w:t>
      </w:r>
      <w:r w:rsidR="00B06ADD" w:rsidRPr="006B2FCC">
        <w:t>s Office^255^58</w:t>
      </w:r>
    </w:p>
    <w:p w:rsidR="00B06ADD" w:rsidRPr="006B2FCC" w:rsidRDefault="004A5B4A" w:rsidP="00300D29">
      <w:pPr>
        <w:pStyle w:val="Dialogue"/>
      </w:pPr>
      <w:r w:rsidRPr="006B2FCC">
        <w:t>DEVICES(12</w:t>
      </w:r>
      <w:r w:rsidR="00B06ADD" w:rsidRPr="006B2FCC">
        <w:t>)=349^C6_SDD_MX3 P16P8L^SS16P8L &lt;C6_SDD_MX3 P16P8L&gt;^Near Jean</w:t>
      </w:r>
      <w:r w:rsidR="00FF3F33">
        <w:t>’</w:t>
      </w:r>
      <w:r w:rsidR="00B06ADD" w:rsidRPr="006B2FCC">
        <w:t>s Office^117^79</w:t>
      </w:r>
    </w:p>
    <w:p w:rsidR="00B06ADD" w:rsidRPr="006B2FCC" w:rsidRDefault="004A5B4A" w:rsidP="00300D29">
      <w:pPr>
        <w:pStyle w:val="Dialogue"/>
      </w:pPr>
      <w:r w:rsidRPr="006B2FCC">
        <w:t>DEVICES(13</w:t>
      </w:r>
      <w:r w:rsidR="00B06ADD" w:rsidRPr="006B2FCC">
        <w:t>)=202^C6_SDD_MX3 ROUTINE^SSR &lt;C6_SDD_MX3 ROUTINE&gt;^Next to Jean</w:t>
      </w:r>
      <w:r w:rsidR="00FF3F33">
        <w:t>’</w:t>
      </w:r>
      <w:r w:rsidR="00B06ADD" w:rsidRPr="006B2FCC">
        <w:t>s Office^80^59</w:t>
      </w:r>
    </w:p>
    <w:p w:rsidR="00B06ADD" w:rsidRPr="006B2FCC" w:rsidRDefault="004A5B4A" w:rsidP="00300D29">
      <w:pPr>
        <w:pStyle w:val="Dialogue"/>
      </w:pPr>
      <w:r w:rsidRPr="006B2FCC">
        <w:t>DEVICES(14</w:t>
      </w:r>
      <w:r w:rsidR="00B06ADD" w:rsidRPr="006B2FCC">
        <w:t>)=427^</w:t>
      </w:r>
      <w:smartTag w:uri="urn:schemas-microsoft-com:office:smarttags" w:element="stockticker">
        <w:r w:rsidR="00B06ADD" w:rsidRPr="006B2FCC">
          <w:t>SUP</w:t>
        </w:r>
      </w:smartTag>
      <w:r w:rsidR="00B06ADD" w:rsidRPr="006B2FCC">
        <w:t>$PRT TEST^</w:t>
      </w:r>
      <w:smartTag w:uri="urn:schemas-microsoft-com:office:smarttags" w:element="stockticker">
        <w:r w:rsidR="00B06ADD" w:rsidRPr="006B2FCC">
          <w:t>SUP</w:t>
        </w:r>
      </w:smartTag>
      <w:r w:rsidR="00B06ADD" w:rsidRPr="006B2FCC">
        <w:t>$</w:t>
      </w:r>
      <w:smartTag w:uri="urn:schemas-microsoft-com:office:smarttags" w:element="stockticker">
        <w:r w:rsidR="00B06ADD" w:rsidRPr="006B2FCC">
          <w:t>PRT</w:t>
        </w:r>
      </w:smartTag>
      <w:r w:rsidR="00B06ADD" w:rsidRPr="006B2FCC">
        <w:t xml:space="preserve"> TEST^</w:t>
      </w:r>
      <w:smartTag w:uri="urn:schemas-microsoft-com:office:smarttags" w:element="stockticker">
        <w:r w:rsidR="00B06ADD" w:rsidRPr="006B2FCC">
          <w:t>DISK</w:t>
        </w:r>
      </w:smartTag>
      <w:r w:rsidR="00B06ADD" w:rsidRPr="006B2FCC">
        <w:t xml:space="preserve"> </w:t>
      </w:r>
      <w:smartTag w:uri="urn:schemas-microsoft-com:office:smarttags" w:element="stockticker">
        <w:r w:rsidR="00B06ADD" w:rsidRPr="006B2FCC">
          <w:t>FILE</w:t>
        </w:r>
      </w:smartTag>
      <w:r w:rsidR="00B06ADD" w:rsidRPr="006B2FCC">
        <w:t>^132^58</w:t>
      </w:r>
    </w:p>
    <w:p w:rsidR="00B06ADD" w:rsidRPr="006B2FCC" w:rsidRDefault="004A5B4A" w:rsidP="00300D29">
      <w:pPr>
        <w:pStyle w:val="Dialogue"/>
      </w:pPr>
      <w:r w:rsidRPr="006B2FCC">
        <w:t>DEVICES(15</w:t>
      </w:r>
      <w:r w:rsidR="00B06ADD" w:rsidRPr="006B2FCC">
        <w:t>)=283^SYS$INPUT^SYS$INPUT^SYS$INPUT;^132^64</w:t>
      </w:r>
    </w:p>
    <w:p w:rsidR="00B06ADD" w:rsidRPr="006B2FCC" w:rsidRDefault="004A5B4A" w:rsidP="00300D29">
      <w:pPr>
        <w:pStyle w:val="Dialogue"/>
      </w:pPr>
      <w:r w:rsidRPr="006B2FCC">
        <w:t>DEVICES(16</w:t>
      </w:r>
      <w:r w:rsidR="00B06ADD" w:rsidRPr="006B2FCC">
        <w:t xml:space="preserve">)=198^VMS </w:t>
      </w:r>
      <w:smartTag w:uri="urn:schemas-microsoft-com:office:smarttags" w:element="stockticker">
        <w:r w:rsidR="00B06ADD" w:rsidRPr="006B2FCC">
          <w:t>FILE</w:t>
        </w:r>
      </w:smartTag>
      <w:r w:rsidR="00B06ADD" w:rsidRPr="006B2FCC">
        <w:t xml:space="preserve">^VMS </w:t>
      </w:r>
      <w:smartTag w:uri="urn:schemas-microsoft-com:office:smarttags" w:element="stockticker">
        <w:r w:rsidR="00B06ADD" w:rsidRPr="006B2FCC">
          <w:t>FILE</w:t>
        </w:r>
      </w:smartTag>
      <w:r w:rsidR="00B06ADD" w:rsidRPr="006B2FCC">
        <w:t>^</w:t>
      </w:r>
      <w:smartTag w:uri="urn:schemas-microsoft-com:office:smarttags" w:element="stockticker">
        <w:r w:rsidR="00B06ADD" w:rsidRPr="006B2FCC">
          <w:t>DISK</w:t>
        </w:r>
      </w:smartTag>
      <w:r w:rsidR="00B06ADD" w:rsidRPr="006B2FCC">
        <w:t>^80^64</w:t>
      </w:r>
    </w:p>
    <w:p w:rsidR="00B06ADD" w:rsidRPr="006B2FCC" w:rsidRDefault="004A5B4A" w:rsidP="00300D29">
      <w:pPr>
        <w:pStyle w:val="Dialogue"/>
      </w:pPr>
      <w:r w:rsidRPr="006B2FCC">
        <w:t>DEVICES(17</w:t>
      </w:r>
      <w:r w:rsidR="00B06ADD" w:rsidRPr="006B2FCC">
        <w:t>)=349^C6_SDD_MX3 P16P8L^VPM &lt;C6_SDD_MX3 P16P8L&gt;^Near Jean</w:t>
      </w:r>
      <w:r w:rsidR="00FF3F33">
        <w:t>’</w:t>
      </w:r>
      <w:r w:rsidR="00B06ADD" w:rsidRPr="006B2FCC">
        <w:t>s Office^117^79</w:t>
      </w:r>
    </w:p>
    <w:p w:rsidR="00B06ADD" w:rsidRPr="006B2FCC" w:rsidRDefault="004A5B4A" w:rsidP="00300D29">
      <w:pPr>
        <w:pStyle w:val="Dialogue"/>
      </w:pPr>
      <w:r w:rsidRPr="006B2FCC">
        <w:t>DEVICES(18</w:t>
      </w:r>
      <w:r w:rsidR="00B06ADD" w:rsidRPr="006B2FCC">
        <w:t xml:space="preserve">)=291^VTB255^VTB255^RMS </w:t>
      </w:r>
      <w:smartTag w:uri="urn:schemas-microsoft-com:office:smarttags" w:element="stockticker">
        <w:r w:rsidR="00B06ADD" w:rsidRPr="006B2FCC">
          <w:t>FILE</w:t>
        </w:r>
      </w:smartTag>
      <w:r w:rsidR="00B06ADD" w:rsidRPr="006B2FCC">
        <w:t>^255^99999</w:t>
      </w:r>
    </w:p>
    <w:p w:rsidR="00B06ADD" w:rsidRPr="006B2FCC" w:rsidRDefault="004A5B4A" w:rsidP="00300D29">
      <w:pPr>
        <w:pStyle w:val="Dialogue"/>
      </w:pPr>
      <w:r w:rsidRPr="006B2FCC">
        <w:t>DEVICES(19</w:t>
      </w:r>
      <w:r w:rsidR="00B06ADD" w:rsidRPr="006B2FCC">
        <w:t xml:space="preserve">)=288^ZBROWSE^ZBROWSE^RMS </w:t>
      </w:r>
      <w:smartTag w:uri="urn:schemas-microsoft-com:office:smarttags" w:element="stockticker">
        <w:r w:rsidR="00B06ADD" w:rsidRPr="006B2FCC">
          <w:t>FILE</w:t>
        </w:r>
      </w:smartTag>
      <w:r w:rsidR="00B06ADD" w:rsidRPr="006B2FCC">
        <w:t>^255^99999</w:t>
      </w:r>
    </w:p>
    <w:p w:rsidR="00B06ADD" w:rsidRPr="006B2FCC" w:rsidRDefault="00B06ADD" w:rsidP="00403BB0">
      <w:pPr>
        <w:pStyle w:val="BodyText6"/>
      </w:pPr>
    </w:p>
    <w:p w:rsidR="006C202A" w:rsidRPr="006B2FCC" w:rsidRDefault="006C202A" w:rsidP="00457DA6">
      <w:pPr>
        <w:pStyle w:val="Heading3"/>
      </w:pPr>
      <w:bookmarkStart w:id="224" w:name="_Toc458598858"/>
      <w:r w:rsidRPr="006B2FCC">
        <w:t>$$</w:t>
      </w:r>
      <w:smartTag w:uri="urn:schemas-microsoft-com:office:smarttags" w:element="stockticker">
        <w:r w:rsidRPr="006B2FCC">
          <w:t>RES</w:t>
        </w:r>
      </w:smartTag>
      <w:r w:rsidRPr="006B2FCC">
        <w:t>^XUDHSET(): Set Up Resource Device</w:t>
      </w:r>
      <w:bookmarkEnd w:id="224"/>
    </w:p>
    <w:p w:rsidR="00F426A6" w:rsidRDefault="00F426A6" w:rsidP="00F426A6">
      <w:pPr>
        <w:pStyle w:val="APIText"/>
        <w:keepNext/>
        <w:keepLines/>
      </w:pPr>
      <w:bookmarkStart w:id="225" w:name="_Ref59250821"/>
      <w:bookmarkStart w:id="226" w:name="_Ref59347676"/>
      <w:bookmarkStart w:id="227" w:name="_Ref59347715"/>
      <w:bookmarkStart w:id="228" w:name="_Ref59347750"/>
      <w:r w:rsidRPr="006B2FCC">
        <w:rPr>
          <w:b/>
        </w:rPr>
        <w:t>Reference Type</w:t>
      </w:r>
      <w:r>
        <w:rPr>
          <w:b/>
        </w:rPr>
        <w:t>:</w:t>
      </w:r>
      <w:r>
        <w:rPr>
          <w:b/>
        </w:rPr>
        <w:tab/>
      </w:r>
      <w:r w:rsidR="00467282" w:rsidRPr="006B2FCC">
        <w:t>Supported</w:t>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XUDHSET</w:instrText>
      </w:r>
      <w:r w:rsidR="00467282" w:rsidRPr="006B2FCC">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Device Handler:$$</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Reference Type:Supported:$$</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467282"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467282" w:rsidRPr="006B2FCC">
        <w:t>2232</w:t>
      </w:r>
    </w:p>
    <w:p w:rsidR="00F426A6" w:rsidRDefault="00F426A6" w:rsidP="00F426A6">
      <w:pPr>
        <w:pStyle w:val="APIText"/>
        <w:keepNext/>
        <w:keepLines/>
      </w:pPr>
      <w:r w:rsidRPr="006B2FCC">
        <w:rPr>
          <w:b/>
        </w:rPr>
        <w:t>Description</w:t>
      </w:r>
      <w:r>
        <w:rPr>
          <w:b/>
        </w:rPr>
        <w:t>:</w:t>
      </w:r>
      <w:r w:rsidRPr="0084064A">
        <w:tab/>
      </w:r>
      <w:r w:rsidR="00467282" w:rsidRPr="006B2FCC">
        <w:t>This extrinsic function sets up a Resource device. It returns:</w:t>
      </w:r>
    </w:p>
    <w:p w:rsidR="0010056C" w:rsidRPr="006B2FCC" w:rsidRDefault="0010056C" w:rsidP="0010056C">
      <w:pPr>
        <w:pStyle w:val="APIDescriptionListBullet"/>
        <w:keepNext/>
        <w:keepLines/>
      </w:pPr>
      <w:r w:rsidRPr="006B2FCC">
        <w:t>Error: -1^text</w:t>
      </w:r>
    </w:p>
    <w:p w:rsidR="0010056C" w:rsidRDefault="0010056C" w:rsidP="0010056C">
      <w:pPr>
        <w:pStyle w:val="APIDescriptionListBullet"/>
      </w:pPr>
      <w:r w:rsidRPr="006B2FCC">
        <w:t>Successful: IEN^device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w:t>
      </w:r>
      <w:smartTag w:uri="urn:schemas-microsoft-com:office:smarttags" w:element="stockticker">
        <w:r w:rsidR="0010056C" w:rsidRPr="0010056C">
          <w:rPr>
            <w:rFonts w:ascii="Courier New" w:hAnsi="Courier New" w:cs="Courier New"/>
            <w:sz w:val="18"/>
            <w:szCs w:val="18"/>
          </w:rPr>
          <w:t>RES</w:t>
        </w:r>
      </w:smartTag>
      <w:r w:rsidR="0010056C" w:rsidRPr="0010056C">
        <w:rPr>
          <w:rFonts w:ascii="Courier New" w:hAnsi="Courier New" w:cs="Courier New"/>
          <w:sz w:val="18"/>
          <w:szCs w:val="18"/>
        </w:rPr>
        <w:t>^XUDHSET(device_name[,resource_name],slot_count,description,</w:t>
      </w:r>
      <w:r w:rsidR="0010056C" w:rsidRPr="0010056C">
        <w:rPr>
          <w:rFonts w:ascii="Courier New" w:hAnsi="Courier New" w:cs="Courier New"/>
          <w:sz w:val="18"/>
          <w:szCs w:val="18"/>
        </w:rPr>
        <w:br/>
        <w:t>subtype)</w:t>
      </w:r>
    </w:p>
    <w:p w:rsidR="00F426A6" w:rsidRPr="0010056C" w:rsidRDefault="00F426A6" w:rsidP="0010056C">
      <w:pPr>
        <w:pStyle w:val="APIParameters"/>
        <w:keepNext/>
        <w:keepLines/>
        <w:ind w:left="4147" w:hanging="4147"/>
      </w:pPr>
      <w:r w:rsidRPr="0056392F">
        <w:rPr>
          <w:b/>
        </w:rPr>
        <w:t>Input Parameters:</w:t>
      </w:r>
      <w:r w:rsidRPr="0056392F">
        <w:rPr>
          <w:b/>
        </w:rPr>
        <w:tab/>
      </w:r>
      <w:r w:rsidR="0010056C" w:rsidRPr="006B2FCC">
        <w:t>device_name:</w:t>
      </w:r>
      <w:r w:rsidRPr="0056392F">
        <w:rPr>
          <w:b/>
        </w:rPr>
        <w:tab/>
      </w:r>
      <w:r w:rsidR="0010056C" w:rsidRPr="006B2FCC">
        <w:t>(required) The name of the resource device.</w:t>
      </w:r>
    </w:p>
    <w:p w:rsidR="0010056C" w:rsidRPr="0010056C" w:rsidRDefault="0010056C" w:rsidP="0010056C">
      <w:pPr>
        <w:pStyle w:val="APIParameters"/>
        <w:keepNext/>
        <w:keepLines/>
        <w:ind w:left="4147" w:hanging="4147"/>
      </w:pPr>
      <w:r w:rsidRPr="0010056C">
        <w:tab/>
      </w:r>
      <w:r w:rsidRPr="006B2FCC">
        <w:t>resource_name:</w:t>
      </w:r>
      <w:r>
        <w:tab/>
      </w:r>
      <w:r w:rsidRPr="006B2FCC">
        <w:t xml:space="preserve">(optional) The resource name if </w:t>
      </w:r>
      <w:r w:rsidR="004117F1" w:rsidRPr="004117F1">
        <w:rPr>
          <w:i/>
        </w:rPr>
        <w:t>not</w:t>
      </w:r>
      <w:r w:rsidRPr="006B2FCC">
        <w:t xml:space="preserve"> the same as the device name.</w:t>
      </w:r>
    </w:p>
    <w:p w:rsidR="0010056C" w:rsidRPr="0010056C" w:rsidRDefault="0010056C" w:rsidP="0010056C">
      <w:pPr>
        <w:pStyle w:val="APIParameters"/>
        <w:keepNext/>
        <w:keepLines/>
        <w:ind w:left="4147" w:hanging="4147"/>
      </w:pPr>
      <w:r w:rsidRPr="0010056C">
        <w:tab/>
      </w:r>
      <w:r w:rsidRPr="006B2FCC">
        <w:t>slot_count:</w:t>
      </w:r>
      <w:r>
        <w:tab/>
      </w:r>
      <w:r w:rsidRPr="006B2FCC">
        <w:t>(required) The number of concurrent jobs that can use this device. It defaults to 1.</w:t>
      </w:r>
    </w:p>
    <w:p w:rsidR="0010056C" w:rsidRPr="0010056C" w:rsidRDefault="0010056C" w:rsidP="00B46F1A">
      <w:pPr>
        <w:pStyle w:val="APIParameters"/>
        <w:rPr>
          <w:szCs w:val="22"/>
        </w:rPr>
      </w:pPr>
      <w:r w:rsidRPr="0010056C">
        <w:rPr>
          <w:szCs w:val="22"/>
        </w:rPr>
        <w:tab/>
        <w:t>description:</w:t>
      </w:r>
      <w:r w:rsidRPr="0010056C">
        <w:rPr>
          <w:szCs w:val="22"/>
        </w:rPr>
        <w:tab/>
      </w:r>
      <w:r w:rsidRPr="006B2FCC">
        <w:t xml:space="preserve">(required) The device description. It defaults to </w:t>
      </w:r>
      <w:r>
        <w:t>“</w:t>
      </w:r>
      <w:r w:rsidRPr="006B2FCC">
        <w:t>Resource Device</w:t>
      </w:r>
      <w:r>
        <w:t>”</w:t>
      </w:r>
      <w:r w:rsidRPr="006B2FCC">
        <w:t>.</w:t>
      </w:r>
    </w:p>
    <w:p w:rsidR="0010056C" w:rsidRPr="0010056C" w:rsidRDefault="0010056C" w:rsidP="00B46F1A">
      <w:pPr>
        <w:pStyle w:val="APIParameters"/>
        <w:rPr>
          <w:szCs w:val="22"/>
        </w:rPr>
      </w:pPr>
      <w:r w:rsidRPr="0010056C">
        <w:rPr>
          <w:szCs w:val="22"/>
        </w:rPr>
        <w:tab/>
        <w:t>subtype:</w:t>
      </w:r>
      <w:r w:rsidRPr="0010056C">
        <w:rPr>
          <w:szCs w:val="22"/>
        </w:rPr>
        <w:tab/>
      </w:r>
      <w:r w:rsidRPr="006B2FCC">
        <w:t>(required) The subtype to use. It defaults to P-OTHER.</w:t>
      </w:r>
    </w:p>
    <w:p w:rsidR="0010056C" w:rsidRPr="006B2FCC" w:rsidRDefault="00F426A6" w:rsidP="0010056C">
      <w:pPr>
        <w:pStyle w:val="APIParameters"/>
        <w:keepNext/>
        <w:keepLines/>
      </w:pPr>
      <w:r w:rsidRPr="0056392F">
        <w:rPr>
          <w:b/>
        </w:rPr>
        <w:lastRenderedPageBreak/>
        <w:t>Output:</w:t>
      </w:r>
      <w:r w:rsidRPr="0010056C">
        <w:tab/>
      </w:r>
      <w:r w:rsidR="0010056C" w:rsidRPr="006B2FCC">
        <w:t>returns:</w:t>
      </w:r>
      <w:r w:rsidRPr="0010056C">
        <w:tab/>
      </w:r>
      <w:r w:rsidR="0010056C" w:rsidRPr="006B2FCC">
        <w:t>Returns:</w:t>
      </w:r>
    </w:p>
    <w:p w:rsidR="0010056C" w:rsidRPr="006B2FCC" w:rsidRDefault="0010056C" w:rsidP="0010056C">
      <w:pPr>
        <w:pStyle w:val="APIParametersListBullet"/>
        <w:keepNext/>
        <w:keepLines/>
      </w:pPr>
      <w:r w:rsidRPr="006B2FCC">
        <w:t>Error: -1^text</w:t>
      </w:r>
    </w:p>
    <w:p w:rsidR="0010056C" w:rsidRPr="0010056C" w:rsidRDefault="0010056C" w:rsidP="0010056C">
      <w:pPr>
        <w:pStyle w:val="APIParametersListBullet"/>
      </w:pPr>
      <w:r w:rsidRPr="006B2FCC">
        <w:t>Successful: IEN^device name</w:t>
      </w:r>
    </w:p>
    <w:p w:rsidR="000A1C2C" w:rsidRDefault="000A1C2C" w:rsidP="000A1C2C">
      <w:pPr>
        <w:pStyle w:val="BodyText6"/>
      </w:pPr>
      <w:bookmarkStart w:id="229" w:name="_Ref413237024"/>
    </w:p>
    <w:p w:rsidR="00B06ADD" w:rsidRPr="006B2FCC" w:rsidRDefault="00B06ADD" w:rsidP="00457DA6">
      <w:pPr>
        <w:pStyle w:val="Heading3"/>
      </w:pPr>
      <w:bookmarkStart w:id="230" w:name="_Ref454962425"/>
      <w:bookmarkStart w:id="231" w:name="_Toc458598859"/>
      <w:r w:rsidRPr="006B2FCC">
        <w:t>^%ZIS: Standard Device Call</w:t>
      </w:r>
      <w:bookmarkEnd w:id="225"/>
      <w:bookmarkEnd w:id="226"/>
      <w:bookmarkEnd w:id="227"/>
      <w:bookmarkEnd w:id="228"/>
      <w:bookmarkEnd w:id="229"/>
      <w:bookmarkEnd w:id="230"/>
      <w:bookmarkEnd w:id="231"/>
    </w:p>
    <w:p w:rsidR="00F426A6" w:rsidRDefault="00F426A6" w:rsidP="00F426A6">
      <w:pPr>
        <w:pStyle w:val="APIText"/>
        <w:keepNext/>
        <w:keepLines/>
      </w:pPr>
      <w:r w:rsidRPr="006B2FCC">
        <w:rPr>
          <w:b/>
        </w:rPr>
        <w:t>Reference Type</w:t>
      </w:r>
      <w:r>
        <w:rPr>
          <w:b/>
        </w:rPr>
        <w:t>:</w:t>
      </w:r>
      <w:r>
        <w:rPr>
          <w:b/>
        </w:rPr>
        <w:tab/>
      </w:r>
      <w:r w:rsidR="0010056C" w:rsidRPr="006B2FCC">
        <w:t>Supported</w:t>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Device Handler:^%ZIS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Type:Supported:^%ZIS</w:instrText>
      </w:r>
      <w:r w:rsidR="0010056C">
        <w:instrText>”</w:instrText>
      </w:r>
      <w:r w:rsidR="0010056C" w:rsidRPr="006B2FCC">
        <w:instrText xml:space="preserve"> </w:instrText>
      </w:r>
      <w:r w:rsidR="0010056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0056C" w:rsidRPr="006B2FCC">
        <w:t>Device Handler</w:t>
      </w:r>
    </w:p>
    <w:p w:rsidR="0010056C" w:rsidRDefault="006205D0" w:rsidP="0010056C">
      <w:pPr>
        <w:pStyle w:val="APIText"/>
        <w:keepNext/>
        <w:keepLines/>
      </w:pPr>
      <w:r>
        <w:rPr>
          <w:b/>
        </w:rPr>
        <w:t>ICR #</w:t>
      </w:r>
      <w:r w:rsidR="00F426A6">
        <w:rPr>
          <w:b/>
        </w:rPr>
        <w:t>:</w:t>
      </w:r>
      <w:r w:rsidR="00F426A6" w:rsidRPr="0084064A">
        <w:tab/>
      </w:r>
      <w:r w:rsidR="0010056C" w:rsidRPr="006B2FCC">
        <w:t>10086</w:t>
      </w:r>
    </w:p>
    <w:p w:rsidR="0010056C" w:rsidRPr="006B2FCC" w:rsidRDefault="0010056C" w:rsidP="00A83E1B">
      <w:pPr>
        <w:pStyle w:val="APIText"/>
        <w:keepNext/>
        <w:keepLines/>
      </w:pPr>
      <w:r w:rsidRPr="006B2FCC">
        <w:rPr>
          <w:b/>
        </w:rPr>
        <w:t>Description</w:t>
      </w:r>
      <w:r>
        <w:rPr>
          <w:b/>
        </w:rPr>
        <w:t>:</w:t>
      </w:r>
      <w:r>
        <w:rPr>
          <w:b/>
        </w:rPr>
        <w:tab/>
      </w:r>
      <w:r>
        <w:t>This API</w:t>
      </w:r>
      <w:r w:rsidRPr="006B2FCC">
        <w:t xml:space="preserve"> allows you to select a device.</w:t>
      </w:r>
    </w:p>
    <w:p w:rsidR="0010056C" w:rsidRPr="006B2FCC" w:rsidRDefault="0010056C" w:rsidP="00A83E1B">
      <w:pPr>
        <w:pStyle w:val="APIDescriptionText"/>
        <w:keepNext/>
        <w:keepLines/>
      </w:pPr>
      <w:r w:rsidRPr="006B2FCC">
        <w:t xml:space="preserve">All input variables are optional. </w:t>
      </w:r>
      <w:r w:rsidRPr="00C4004B">
        <w:rPr>
          <w:i/>
        </w:rPr>
        <w:t>Non</w:t>
      </w:r>
      <w:r w:rsidRPr="006B2FCC">
        <w:t>-namespaced variables that are defined and later KILLed by ^%ZIS include: %A, %E, %H, %X, and %Y.</w:t>
      </w:r>
    </w:p>
    <w:p w:rsidR="0010056C" w:rsidRPr="006B2FCC" w:rsidRDefault="0010056C" w:rsidP="00A83E1B">
      <w:pPr>
        <w:pStyle w:val="APIDescriptionText"/>
        <w:keepNext/>
        <w:keepLines/>
      </w:pPr>
      <w:r w:rsidRPr="006B2FCC">
        <w:t xml:space="preserve">If device selection is successful, characteristics of the output device are returned in a number of different variables. If selection is unsuccessful, ^%ZIS returns the </w:t>
      </w:r>
      <w:smartTag w:uri="urn:schemas-microsoft-com:office:smarttags" w:element="stockticker">
        <w:r w:rsidRPr="006B2FCC">
          <w:t>POP</w:t>
        </w:r>
      </w:smartTag>
      <w:r w:rsidRPr="006B2FCC">
        <w:t xml:space="preserve"> output variable with a positive number. So, checks for an unsuccessful device selection should be based on the </w:t>
      </w:r>
      <w:smartTag w:uri="urn:schemas-microsoft-com:office:smarttags" w:element="stockticker">
        <w:r w:rsidRPr="006B2FCC">
          <w:t>POP</w:t>
        </w:r>
      </w:smartTag>
      <w:r w:rsidRPr="006B2FCC">
        <w:t xml:space="preserve"> input variable as a positive number.</w:t>
      </w:r>
    </w:p>
    <w:p w:rsidR="0010056C" w:rsidRPr="006B2FCC" w:rsidRDefault="0010056C" w:rsidP="0010056C">
      <w:pPr>
        <w:pStyle w:val="APIDescriptionText"/>
      </w:pPr>
      <w:r w:rsidRPr="006B2FCC">
        <w:t>Device selection can be done as shown in the example that follows.</w:t>
      </w:r>
    </w:p>
    <w:p w:rsidR="00F426A6" w:rsidRPr="0084064A" w:rsidRDefault="00F223BA" w:rsidP="0010056C">
      <w:pPr>
        <w:pStyle w:val="APIDescriptionNote"/>
      </w:pPr>
      <w:r>
        <w:rPr>
          <w:lang w:eastAsia="en-US"/>
        </w:rPr>
        <w:drawing>
          <wp:inline distT="0" distB="0" distL="0" distR="0" wp14:anchorId="0F3F4306" wp14:editId="08FAED23">
            <wp:extent cx="285750" cy="285750"/>
            <wp:effectExtent l="0" t="0" r="0" b="0"/>
            <wp:docPr id="534" name="Picture 5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056C">
        <w:rPr>
          <w:b/>
          <w:iCs/>
        </w:rPr>
        <w:tab/>
      </w:r>
      <w:r w:rsidR="0010056C" w:rsidRPr="006B2FCC">
        <w:rPr>
          <w:b/>
          <w:iCs/>
        </w:rPr>
        <w:t>REF:</w:t>
      </w:r>
      <w:r w:rsidR="0010056C" w:rsidRPr="006B2FCC">
        <w:rPr>
          <w:iCs/>
        </w:rPr>
        <w:t xml:space="preserve"> </w:t>
      </w:r>
      <w:r w:rsidR="0010056C" w:rsidRPr="006B2FCC">
        <w:t xml:space="preserve">For a discussion of form feeds, see the </w:t>
      </w:r>
      <w:r w:rsidR="0010056C">
        <w:t>“</w:t>
      </w:r>
      <w:r w:rsidR="0010056C" w:rsidRPr="007D1754">
        <w:rPr>
          <w:color w:val="0000FF"/>
        </w:rPr>
        <w:fldChar w:fldCharType="begin" w:fldLock="1"/>
      </w:r>
      <w:r w:rsidR="0010056C" w:rsidRPr="007D1754">
        <w:rPr>
          <w:color w:val="0000FF"/>
        </w:rPr>
        <w:instrText xml:space="preserve"> REF _Ref20101038 \h  \* MERGEFORMAT </w:instrText>
      </w:r>
      <w:r w:rsidR="0010056C" w:rsidRPr="007D1754">
        <w:rPr>
          <w:color w:val="0000FF"/>
        </w:rPr>
      </w:r>
      <w:r w:rsidR="0010056C" w:rsidRPr="007D1754">
        <w:rPr>
          <w:color w:val="0000FF"/>
        </w:rPr>
        <w:fldChar w:fldCharType="separate"/>
      </w:r>
      <w:r w:rsidR="0010056C" w:rsidRPr="00EB0586">
        <w:rPr>
          <w:color w:val="0000FF"/>
          <w:u w:val="single"/>
        </w:rPr>
        <w:t>Form Feeds</w:t>
      </w:r>
      <w:r w:rsidR="0010056C" w:rsidRPr="007D1754">
        <w:rPr>
          <w:color w:val="0000FF"/>
        </w:rPr>
        <w:fldChar w:fldCharType="end"/>
      </w:r>
      <w:r w:rsidR="00CC6A5D">
        <w:t>”</w:t>
      </w:r>
      <w:r w:rsidR="0010056C" w:rsidRPr="006B2FCC">
        <w:t xml:space="preserve"> </w:t>
      </w:r>
      <w:r w:rsidR="0010056C">
        <w:t>section</w:t>
      </w:r>
      <w:r w:rsidR="0010056C" w:rsidRPr="006B2FCC">
        <w:t xml:space="preserve"> in the </w:t>
      </w:r>
      <w:r w:rsidR="0010056C">
        <w:t>“</w:t>
      </w:r>
      <w:r w:rsidR="0010056C" w:rsidRPr="007D1754">
        <w:rPr>
          <w:color w:val="0000FF"/>
        </w:rPr>
        <w:fldChar w:fldCharType="begin" w:fldLock="1"/>
      </w:r>
      <w:r w:rsidR="0010056C" w:rsidRPr="007D1754">
        <w:rPr>
          <w:color w:val="0000FF"/>
        </w:rPr>
        <w:instrText xml:space="preserve"> REF _Ref20101057 \h  \* MERGEFORMAT </w:instrText>
      </w:r>
      <w:r w:rsidR="0010056C" w:rsidRPr="007D1754">
        <w:rPr>
          <w:color w:val="0000FF"/>
        </w:rPr>
      </w:r>
      <w:r w:rsidR="0010056C" w:rsidRPr="007D1754">
        <w:rPr>
          <w:color w:val="0000FF"/>
        </w:rPr>
        <w:fldChar w:fldCharType="separate"/>
      </w:r>
      <w:r w:rsidR="0010056C" w:rsidRPr="00EB0586">
        <w:rPr>
          <w:color w:val="0000FF"/>
          <w:u w:val="single"/>
        </w:rPr>
        <w:t>Special Device Issues</w:t>
      </w:r>
      <w:r w:rsidR="0010056C" w:rsidRPr="007D1754">
        <w:rPr>
          <w:color w:val="0000FF"/>
        </w:rPr>
        <w:fldChar w:fldCharType="end"/>
      </w:r>
      <w:r w:rsidR="00CC6A5D">
        <w:t>”</w:t>
      </w:r>
      <w:r w:rsidR="0010056C" w:rsidRPr="006B2FCC">
        <w:t xml:space="preserve"> </w:t>
      </w:r>
      <w:r w:rsidR="0010056C">
        <w:t>section</w:t>
      </w:r>
      <w:r w:rsidR="0010056C" w:rsidRPr="006B2FCC">
        <w:t>.</w:t>
      </w:r>
    </w:p>
    <w:p w:rsidR="00F426A6" w:rsidRPr="0010056C"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^%ZIS</w:t>
      </w:r>
    </w:p>
    <w:p w:rsidR="000E06BB" w:rsidRDefault="000E06BB" w:rsidP="000E06BB">
      <w:pPr>
        <w:pStyle w:val="BodyText"/>
        <w:keepNext/>
        <w:keepLines/>
      </w:pPr>
      <w:r w:rsidRPr="006B2FCC">
        <w:t>Make sure to perform the following steps before calling this</w:t>
      </w:r>
      <w:r>
        <w:t xml:space="preserve"> API</w:t>
      </w:r>
      <w:r w:rsidRPr="006B2FCC">
        <w:t>:</w:t>
      </w:r>
    </w:p>
    <w:p w:rsidR="000E06BB" w:rsidRPr="006B2FCC" w:rsidRDefault="000E06BB" w:rsidP="00977C88">
      <w:pPr>
        <w:pStyle w:val="ListNumber"/>
        <w:keepNext/>
        <w:keepLines/>
        <w:numPr>
          <w:ilvl w:val="0"/>
          <w:numId w:val="50"/>
        </w:numPr>
        <w:ind w:left="720"/>
      </w:pPr>
      <w:r w:rsidRPr="006B2FCC">
        <w:t xml:space="preserve">NEW all </w:t>
      </w:r>
      <w:r w:rsidRPr="00B0233E">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Default="00F426A6" w:rsidP="00A83E1B">
      <w:pPr>
        <w:pStyle w:val="APIParameters"/>
        <w:keepNext/>
        <w:keepLines/>
      </w:pPr>
      <w:r w:rsidRPr="0056392F">
        <w:rPr>
          <w:b/>
        </w:rPr>
        <w:t xml:space="preserve">Input </w:t>
      </w:r>
      <w:r w:rsidR="000E06BB">
        <w:rPr>
          <w:b/>
        </w:rPr>
        <w:t>Variable</w:t>
      </w:r>
      <w:r w:rsidRPr="0056392F">
        <w:rPr>
          <w:b/>
        </w:rPr>
        <w:t>:</w:t>
      </w:r>
      <w:r w:rsidRPr="0056392F">
        <w:rPr>
          <w:b/>
        </w:rPr>
        <w:tab/>
      </w:r>
      <w:r w:rsidR="0010056C" w:rsidRPr="006B2FCC">
        <w:t>%ZIS</w:t>
      </w:r>
      <w:r w:rsidR="00592187">
        <w:t>:</w:t>
      </w:r>
      <w:r w:rsidRPr="0056392F">
        <w:rPr>
          <w:b/>
        </w:rPr>
        <w:tab/>
      </w:r>
      <w:r w:rsidR="0010056C" w:rsidRPr="006B2FCC">
        <w:t>(optional) The %ZIS input variable is defined as a string containing one or more single-character flags that act as input specifications. The functions of each of the flags that can be included in the string are described below. If the %ZIS input variable contains:</w:t>
      </w:r>
    </w:p>
    <w:p w:rsidR="00A83E1B" w:rsidRPr="006B2FCC" w:rsidRDefault="00A83E1B" w:rsidP="00A83E1B">
      <w:pPr>
        <w:pStyle w:val="APIParametersListBullet"/>
        <w:keepNext/>
        <w:keepLines/>
      </w:pPr>
      <w:r w:rsidRPr="003F286F">
        <w:rPr>
          <w:b/>
        </w:rPr>
        <w:t>M—RIGHT MARGIN:</w:t>
      </w:r>
      <w:r w:rsidRPr="006B2FCC">
        <w:t xml:space="preserve"> The user </w:t>
      </w:r>
      <w:r>
        <w:t>is</w:t>
      </w:r>
      <w:r w:rsidRPr="006B2FCC">
        <w:t xml:space="preserve"> prompted with the right margin query.</w:t>
      </w:r>
    </w:p>
    <w:p w:rsidR="00A83E1B" w:rsidRPr="006B2FCC" w:rsidRDefault="00A83E1B" w:rsidP="00A83E1B">
      <w:pPr>
        <w:pStyle w:val="APIParametersListBullet"/>
        <w:keepNext/>
        <w:keepLines/>
      </w:pPr>
      <w:r w:rsidRPr="003F286F">
        <w:rPr>
          <w:b/>
        </w:rPr>
        <w:t>N—NO OPENING:</w:t>
      </w:r>
      <w:r w:rsidRPr="006B2FCC">
        <w:t xml:space="preserve"> The Device Handler return</w:t>
      </w:r>
      <w:r>
        <w:t>s</w:t>
      </w:r>
      <w:r w:rsidRPr="006B2FCC">
        <w:t xml:space="preserve"> the characteristics of the selected device </w:t>
      </w:r>
      <w:r w:rsidRPr="004A2C2E">
        <w:rPr>
          <w:i/>
        </w:rPr>
        <w:t>without</w:t>
      </w:r>
      <w:r w:rsidRPr="006B2FCC">
        <w:t xml:space="preserve"> issuing the OPEN command to open the device.</w:t>
      </w:r>
    </w:p>
    <w:p w:rsidR="00A83E1B" w:rsidRPr="006B2FCC" w:rsidRDefault="00A83E1B" w:rsidP="00A83E1B">
      <w:pPr>
        <w:pStyle w:val="APIParametersListBullet"/>
      </w:pPr>
      <w:r w:rsidRPr="003F286F">
        <w:rPr>
          <w:b/>
        </w:rPr>
        <w:t>P (obsolete)—CLOSEST PRINTER:</w:t>
      </w:r>
      <w:r w:rsidRPr="006B2FCC">
        <w:t xml:space="preserve"> The closest printer, if one has been defined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presented at the default response to the device prompt.</w:t>
      </w:r>
    </w:p>
    <w:p w:rsidR="00A83E1B" w:rsidRPr="006B2FCC" w:rsidRDefault="00A83E1B" w:rsidP="00A83E1B">
      <w:pPr>
        <w:pStyle w:val="APIParametersListBullet"/>
        <w:keepNext/>
        <w:keepLines/>
        <w:ind w:left="4867"/>
      </w:pPr>
      <w:r w:rsidRPr="003F286F">
        <w:rPr>
          <w:b/>
        </w:rPr>
        <w:lastRenderedPageBreak/>
        <w:t>Q—QUEUING ALLOWED:</w:t>
      </w:r>
      <w:r w:rsidRPr="006B2FCC">
        <w:t xml:space="preserve"> The job can be queued to run later. There is no automatic link between the Device Handler and TaskMan. If queuing is allowed, just before the Device Handler is called, the</w:t>
      </w:r>
      <w:r>
        <w:t xml:space="preserve"> application</w:t>
      </w:r>
      <w:r w:rsidRPr="006B2FCC">
        <w:t xml:space="preserve"> routine </w:t>
      </w:r>
      <w:r w:rsidRPr="006B2FCC">
        <w:rPr>
          <w:i/>
        </w:rPr>
        <w:t>must</w:t>
      </w:r>
      <w:r w:rsidRPr="006B2FCC">
        <w:t xml:space="preserve"> set the %ZIS input variable to a string that includes the letter </w:t>
      </w:r>
      <w:r>
        <w:t>“</w:t>
      </w:r>
      <w:r w:rsidRPr="004A2C2E">
        <w:rPr>
          <w:b/>
        </w:rPr>
        <w:t>Q</w:t>
      </w:r>
      <w:r>
        <w:t>”</w:t>
      </w:r>
      <w:r w:rsidRPr="006B2FCC">
        <w:t>. For example:</w:t>
      </w:r>
    </w:p>
    <w:p w:rsidR="00A83E1B" w:rsidRPr="006B2FCC" w:rsidRDefault="00A83E1B" w:rsidP="00A83E1B">
      <w:pPr>
        <w:pStyle w:val="APIParametersListBulletCode"/>
      </w:pPr>
      <w:r w:rsidRPr="006B2FCC">
        <w:t>&gt;</w:t>
      </w:r>
      <w:r w:rsidRPr="00A83E1B">
        <w:rPr>
          <w:b/>
        </w:rPr>
        <w:t>S %ZIS=“MQ” D ^%ZIS</w:t>
      </w:r>
    </w:p>
    <w:p w:rsidR="00A83E1B" w:rsidRPr="006B2FCC" w:rsidRDefault="00A83E1B" w:rsidP="00A83E1B">
      <w:pPr>
        <w:pStyle w:val="APIParametersListBulletText"/>
      </w:pPr>
      <w:r w:rsidRPr="006B2FCC">
        <w:t>If the user selects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the Device Handler define</w:t>
      </w:r>
      <w:r>
        <w:t>s</w:t>
      </w:r>
      <w:r w:rsidRPr="006B2FCC">
        <w:t xml:space="preserve"> the IO(</w:t>
      </w:r>
      <w:r>
        <w:t>“</w:t>
      </w:r>
      <w:r w:rsidRPr="006B2FCC">
        <w:t>Q</w:t>
      </w:r>
      <w:r>
        <w:t>”</w:t>
      </w:r>
      <w:r w:rsidRPr="006B2FCC">
        <w:t>) input variable as an output variable, to indicate that queuing was selected. If queuing is selected, the</w:t>
      </w:r>
      <w:r>
        <w:t xml:space="preserve"> application</w:t>
      </w:r>
      <w:r w:rsidRPr="006B2FCC">
        <w:t xml:space="preserve"> should set the needed TaskMan variables and call the TaskMan interface routine ^%ZTLOAD.</w:t>
      </w:r>
    </w:p>
    <w:p w:rsidR="00A83E1B" w:rsidRPr="006B2FCC" w:rsidRDefault="00F223BA" w:rsidP="00A83E1B">
      <w:pPr>
        <w:pStyle w:val="APIParametersListBulletNote"/>
      </w:pPr>
      <w:r>
        <w:drawing>
          <wp:inline distT="0" distB="0" distL="0" distR="0" wp14:anchorId="1D6814C9" wp14:editId="3CF217EB">
            <wp:extent cx="285750" cy="285750"/>
            <wp:effectExtent l="0" t="0" r="0" b="0"/>
            <wp:docPr id="535" name="Picture 5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A83E1B" w:rsidRPr="006B2FCC">
          <w:rPr>
            <w:b/>
            <w:iCs/>
          </w:rPr>
          <w:t>REF</w:t>
        </w:r>
      </w:smartTag>
      <w:r w:rsidR="00A83E1B" w:rsidRPr="006B2FCC">
        <w:rPr>
          <w:b/>
          <w:iCs/>
        </w:rPr>
        <w:t>:</w:t>
      </w:r>
      <w:r w:rsidR="00A83E1B" w:rsidRPr="006B2FCC">
        <w:rPr>
          <w:iCs/>
        </w:rPr>
        <w:t xml:space="preserve"> </w:t>
      </w:r>
      <w:r w:rsidR="00A83E1B" w:rsidRPr="006B2FCC">
        <w:t xml:space="preserve">For further details on how to call the TaskMan interface, see the </w:t>
      </w:r>
      <w:r w:rsidR="00A83E1B">
        <w:t>“</w:t>
      </w:r>
      <w:r w:rsidR="00A83E1B" w:rsidRPr="007D1754">
        <w:rPr>
          <w:color w:val="0000FF"/>
        </w:rPr>
        <w:fldChar w:fldCharType="begin" w:fldLock="1"/>
      </w:r>
      <w:r w:rsidR="00A83E1B" w:rsidRPr="007D1754">
        <w:rPr>
          <w:color w:val="0000FF"/>
        </w:rPr>
        <w:instrText xml:space="preserve"> REF _Ref20100825 \h  \* MERGEFORMAT </w:instrText>
      </w:r>
      <w:r w:rsidR="00A83E1B" w:rsidRPr="007D1754">
        <w:rPr>
          <w:color w:val="0000FF"/>
        </w:rPr>
      </w:r>
      <w:r w:rsidR="00A83E1B" w:rsidRPr="007D1754">
        <w:rPr>
          <w:color w:val="0000FF"/>
        </w:rPr>
        <w:fldChar w:fldCharType="separate"/>
      </w:r>
      <w:r w:rsidR="00A83E1B" w:rsidRPr="00EB0586">
        <w:rPr>
          <w:color w:val="0000FF"/>
          <w:u w:val="single"/>
        </w:rPr>
        <w:t>TaskMan: Developer Tools</w:t>
      </w:r>
      <w:r w:rsidR="00A83E1B" w:rsidRPr="007D1754">
        <w:rPr>
          <w:color w:val="0000FF"/>
        </w:rPr>
        <w:fldChar w:fldCharType="end"/>
      </w:r>
      <w:r w:rsidR="00CC6A5D">
        <w:t>”</w:t>
      </w:r>
      <w:r w:rsidR="00A83E1B" w:rsidRPr="006B2FCC">
        <w:t xml:space="preserve"> </w:t>
      </w:r>
      <w:r w:rsidR="00A83E1B">
        <w:t>section</w:t>
      </w:r>
      <w:r w:rsidR="00A83E1B" w:rsidRPr="006B2FCC">
        <w:t>.</w:t>
      </w:r>
    </w:p>
    <w:p w:rsidR="00A83E1B" w:rsidRPr="006B2FCC" w:rsidRDefault="00A83E1B" w:rsidP="00A83E1B">
      <w:pPr>
        <w:pStyle w:val="APIParametersListBullet"/>
      </w:pPr>
      <w:r w:rsidRPr="003F286F">
        <w:rPr>
          <w:b/>
        </w:rPr>
        <w:t>0—DON</w:t>
      </w:r>
      <w:r>
        <w:rPr>
          <w:b/>
        </w:rPr>
        <w:t>’</w:t>
      </w:r>
      <w:r w:rsidRPr="003F286F">
        <w:rPr>
          <w:b/>
        </w:rPr>
        <w:t>T USE IO(0)</w:t>
      </w:r>
      <w:r w:rsidRPr="006B2FCC">
        <w:t xml:space="preserve">: The Device Handler </w:t>
      </w:r>
      <w:r>
        <w:t>does</w:t>
      </w:r>
      <w:r w:rsidRPr="006B2FCC">
        <w:t xml:space="preserve"> </w:t>
      </w:r>
      <w:r w:rsidRPr="00DE196A">
        <w:rPr>
          <w:i/>
        </w:rPr>
        <w:t>not</w:t>
      </w:r>
      <w:r w:rsidRPr="006B2FCC">
        <w:t xml:space="preserve"> attempt to use IO(0), the home device at the time of the call to ^%ZIS.</w:t>
      </w:r>
    </w:p>
    <w:p w:rsidR="00A83E1B" w:rsidRPr="006B2FCC" w:rsidRDefault="00A83E1B" w:rsidP="00A83E1B">
      <w:pPr>
        <w:pStyle w:val="APIParametersListBullet"/>
      </w:pPr>
      <w:r w:rsidRPr="003F286F">
        <w:rPr>
          <w:b/>
        </w:rPr>
        <w:t>D—DIRECT PRINTING:</w:t>
      </w:r>
      <w:r w:rsidRPr="006B2FCC">
        <w:t xml:space="preserve"> If the selected device is unavailable, </w:t>
      </w:r>
      <w:r>
        <w:t>it returns</w:t>
      </w:r>
      <w:r w:rsidRPr="006B2FCC">
        <w:t xml:space="preserve"> a positive number in </w:t>
      </w:r>
      <w:smartTag w:uri="urn:schemas-microsoft-com:office:smarttags" w:element="stockticker">
        <w:r w:rsidRPr="006B2FCC">
          <w:t>POP</w:t>
        </w:r>
      </w:smartTag>
      <w:r w:rsidRPr="006B2FCC">
        <w:t>.</w:t>
      </w:r>
    </w:p>
    <w:p w:rsidR="0010056C" w:rsidRDefault="00A83E1B" w:rsidP="00A83E1B">
      <w:pPr>
        <w:pStyle w:val="APIParametersListBullet"/>
      </w:pPr>
      <w:r w:rsidRPr="003F286F">
        <w:rPr>
          <w:b/>
        </w:rPr>
        <w:t>L—RESET IO(</w:t>
      </w:r>
      <w:r>
        <w:rPr>
          <w:b/>
        </w:rPr>
        <w:t>“</w:t>
      </w:r>
      <w:r w:rsidRPr="003F286F">
        <w:rPr>
          <w:b/>
        </w:rPr>
        <w:t>ZIO</w:t>
      </w:r>
      <w:r>
        <w:rPr>
          <w:b/>
        </w:rPr>
        <w:t>”</w:t>
      </w:r>
      <w:r w:rsidRPr="003F286F">
        <w:rPr>
          <w:b/>
        </w:rPr>
        <w:t>):</w:t>
      </w:r>
      <w:r w:rsidRPr="006B2FCC">
        <w:t xml:space="preserve"> If %ZIS contains </w:t>
      </w:r>
      <w:r w:rsidRPr="00DE196A">
        <w:rPr>
          <w:b/>
        </w:rPr>
        <w:t>L</w:t>
      </w:r>
      <w:r w:rsidRPr="006B2FCC">
        <w:t>, the IO(</w:t>
      </w:r>
      <w:r>
        <w:t>“</w:t>
      </w:r>
      <w:r w:rsidRPr="006B2FCC">
        <w:t>ZIO</w:t>
      </w:r>
      <w:r>
        <w:t>”</w:t>
      </w:r>
      <w:r w:rsidRPr="006B2FCC">
        <w:t xml:space="preserve">) output variable </w:t>
      </w:r>
      <w:r>
        <w:t>is</w:t>
      </w:r>
      <w:r w:rsidRPr="006B2FCC">
        <w:t xml:space="preserve"> reset with the static physical port name (e.g., the port name from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 xml:space="preserve">). It is useful when the $I of the M implementation does </w:t>
      </w:r>
      <w:r w:rsidRPr="004A2C2E">
        <w:rPr>
          <w:i/>
        </w:rPr>
        <w:t>not</w:t>
      </w:r>
      <w:r w:rsidRPr="006B2FCC">
        <w:t xml:space="preserve"> represent a physical port name.</w:t>
      </w:r>
    </w:p>
    <w:p w:rsidR="00A83E1B" w:rsidRDefault="00A83E1B" w:rsidP="00A83E1B">
      <w:pPr>
        <w:pStyle w:val="APIParameters"/>
      </w:pPr>
      <w:r>
        <w:tab/>
      </w:r>
      <w:r w:rsidR="0081582E" w:rsidRPr="006B2FCC">
        <w:t>%ZIS(</w:t>
      </w:r>
      <w:r w:rsidR="0081582E">
        <w:t>“</w:t>
      </w:r>
      <w:r w:rsidR="0081582E" w:rsidRPr="006B2FCC">
        <w:t>A</w:t>
      </w:r>
      <w:r w:rsidR="0081582E">
        <w:t>”</w:t>
      </w:r>
      <w:r w:rsidR="0081582E" w:rsidRPr="006B2FCC">
        <w:t>):</w:t>
      </w:r>
      <w:r w:rsidR="0081582E">
        <w:tab/>
      </w:r>
      <w:r w:rsidR="0081582E" w:rsidRPr="006B2FCC">
        <w:t>(optional) Use to replace the default device prompt.</w:t>
      </w:r>
    </w:p>
    <w:p w:rsidR="0081582E" w:rsidRDefault="0081582E" w:rsidP="00B01E27">
      <w:pPr>
        <w:pStyle w:val="APIParameters"/>
        <w:keepNext/>
        <w:keepLines/>
        <w:ind w:left="4147" w:hanging="4147"/>
      </w:pPr>
      <w:r>
        <w:tab/>
      </w:r>
      <w:r w:rsidRPr="006B2FCC">
        <w:t>%ZIS(</w:t>
      </w:r>
      <w:r>
        <w:t>“</w:t>
      </w:r>
      <w:r w:rsidRPr="006B2FCC">
        <w:t>B</w:t>
      </w:r>
      <w:r>
        <w:t>”</w:t>
      </w:r>
      <w:r w:rsidRPr="006B2FCC">
        <w:t>):</w:t>
      </w:r>
      <w:r>
        <w:tab/>
      </w:r>
      <w:r w:rsidRPr="006B2FCC">
        <w:t xml:space="preserve">(optional) If %ZIS is defined, </w:t>
      </w:r>
      <w:r w:rsidRPr="004A2C2E">
        <w:rPr>
          <w:b/>
        </w:rPr>
        <w:t>HOME</w:t>
      </w:r>
      <w:r w:rsidRPr="006B2FCC">
        <w:t xml:space="preserve"> is presented as the default response to the device prompt. Use %ZIS(</w:t>
      </w:r>
      <w:r>
        <w:t>“</w:t>
      </w:r>
      <w:r w:rsidRPr="006B2FCC">
        <w:t>B</w:t>
      </w:r>
      <w:r>
        <w:t>”</w:t>
      </w:r>
      <w:r w:rsidRPr="006B2FCC">
        <w:t>) to replace this default with another response.</w:t>
      </w:r>
    </w:p>
    <w:p w:rsidR="0081582E" w:rsidRPr="0081582E" w:rsidRDefault="0081582E" w:rsidP="0081582E">
      <w:pPr>
        <w:pStyle w:val="APIParametersCode"/>
        <w:rPr>
          <w:b/>
        </w:rPr>
      </w:pPr>
      <w:r w:rsidRPr="006B2FCC">
        <w:t>&gt;</w:t>
      </w:r>
      <w:r w:rsidR="00027BB2">
        <w:rPr>
          <w:b/>
        </w:rPr>
        <w:t>S %ZIS(“B”)=“”</w:t>
      </w:r>
    </w:p>
    <w:p w:rsidR="0081582E" w:rsidRDefault="0081582E" w:rsidP="0081582E">
      <w:pPr>
        <w:pStyle w:val="APIParametersText"/>
      </w:pPr>
      <w:r w:rsidRPr="006B2FCC">
        <w:t xml:space="preserve">(If you do </w:t>
      </w:r>
      <w:r w:rsidRPr="004A2C2E">
        <w:rPr>
          <w:i/>
        </w:rPr>
        <w:t>not</w:t>
      </w:r>
      <w:r w:rsidRPr="006B2FCC">
        <w:t xml:space="preserve"> want to display any default response.)</w:t>
      </w:r>
    </w:p>
    <w:p w:rsidR="0081582E" w:rsidRDefault="0081582E" w:rsidP="00B01E27">
      <w:pPr>
        <w:pStyle w:val="APIParameters"/>
        <w:keepNext/>
        <w:keepLines/>
        <w:ind w:left="4320" w:hanging="4320"/>
      </w:pPr>
      <w:r>
        <w:tab/>
      </w:r>
      <w:r w:rsidRPr="006B2FCC">
        <w:t>%ZIS(</w:t>
      </w:r>
      <w:r>
        <w:t>“</w:t>
      </w:r>
      <w:r w:rsidRPr="006B2FCC">
        <w:t>HFSMODE</w:t>
      </w:r>
      <w:r>
        <w:t>”</w:t>
      </w:r>
      <w:r w:rsidRPr="006B2FCC">
        <w:t>):</w:t>
      </w:r>
      <w:r>
        <w:tab/>
      </w:r>
      <w:r w:rsidRPr="006B2FCC">
        <w:t xml:space="preserve">(optional) Use to pass the Host file access mode to %ZIS. </w:t>
      </w:r>
      <w:r>
        <w:t>The possible</w:t>
      </w:r>
      <w:r w:rsidRPr="006B2FCC">
        <w:t xml:space="preserve"> value</w:t>
      </w:r>
      <w:r>
        <w:t>s are:</w:t>
      </w:r>
    </w:p>
    <w:p w:rsidR="0081582E" w:rsidRDefault="0081582E" w:rsidP="00B01E27">
      <w:pPr>
        <w:pStyle w:val="APIParametersListBullet"/>
        <w:keepNext/>
        <w:keepLines/>
      </w:pPr>
      <w:r>
        <w:t>“</w:t>
      </w:r>
      <w:r w:rsidRPr="004A2C2E">
        <w:rPr>
          <w:b/>
        </w:rPr>
        <w:t>RW</w:t>
      </w:r>
      <w:r>
        <w:t>” (</w:t>
      </w:r>
      <w:r w:rsidRPr="006B2FCC">
        <w:t xml:space="preserve">which may </w:t>
      </w:r>
      <w:r w:rsidRPr="00DE196A">
        <w:rPr>
          <w:i/>
        </w:rPr>
        <w:t>not</w:t>
      </w:r>
      <w:r w:rsidRPr="006B2FCC">
        <w:t xml:space="preserve"> work in all environments</w:t>
      </w:r>
      <w:r>
        <w:t>)—</w:t>
      </w:r>
      <w:r w:rsidRPr="006B2FCC">
        <w:t>READ/WRITE access</w:t>
      </w:r>
      <w:r>
        <w:t>.</w:t>
      </w:r>
    </w:p>
    <w:p w:rsidR="0081582E" w:rsidRDefault="0081582E" w:rsidP="00B01E27">
      <w:pPr>
        <w:pStyle w:val="APIParametersListBullet"/>
        <w:keepNext/>
        <w:keepLines/>
      </w:pPr>
      <w:r>
        <w:rPr>
          <w:b/>
        </w:rPr>
        <w:t>“</w:t>
      </w:r>
      <w:r w:rsidRPr="004A2C2E">
        <w:rPr>
          <w:b/>
        </w:rPr>
        <w:t>R</w:t>
      </w:r>
      <w:r>
        <w:rPr>
          <w:b/>
        </w:rPr>
        <w:t>”</w:t>
      </w:r>
      <w:r w:rsidRPr="004A2C2E">
        <w:rPr>
          <w:b/>
        </w:rPr>
        <w:t>—</w:t>
      </w:r>
      <w:r w:rsidRPr="006B2FCC">
        <w:t>READ Only access</w:t>
      </w:r>
      <w:r>
        <w:t>.</w:t>
      </w:r>
    </w:p>
    <w:p w:rsidR="0081582E" w:rsidRDefault="0081582E" w:rsidP="00B01E27">
      <w:pPr>
        <w:pStyle w:val="APIParametersListBullet"/>
        <w:keepNext/>
        <w:keepLines/>
      </w:pPr>
      <w:r>
        <w:rPr>
          <w:b/>
        </w:rPr>
        <w:t>“</w:t>
      </w:r>
      <w:r w:rsidRPr="004A2C2E">
        <w:rPr>
          <w:b/>
        </w:rPr>
        <w:t>W</w:t>
      </w:r>
      <w:r>
        <w:rPr>
          <w:b/>
        </w:rPr>
        <w:t>”</w:t>
      </w:r>
      <w:r w:rsidRPr="004A2C2E">
        <w:rPr>
          <w:b/>
        </w:rPr>
        <w:t>—</w:t>
      </w:r>
      <w:r>
        <w:t>WRITE access.</w:t>
      </w:r>
    </w:p>
    <w:p w:rsidR="0081582E" w:rsidRDefault="0081582E" w:rsidP="0081582E">
      <w:pPr>
        <w:pStyle w:val="APIParametersListBullet"/>
      </w:pPr>
      <w:r>
        <w:rPr>
          <w:b/>
        </w:rPr>
        <w:t>“</w:t>
      </w:r>
      <w:r w:rsidRPr="004A2C2E">
        <w:rPr>
          <w:b/>
        </w:rPr>
        <w:t>A</w:t>
      </w:r>
      <w:r>
        <w:rPr>
          <w:b/>
        </w:rPr>
        <w:t>”</w:t>
      </w:r>
      <w:r w:rsidRPr="004A2C2E">
        <w:rPr>
          <w:b/>
        </w:rPr>
        <w:t>—</w:t>
      </w:r>
      <w:r>
        <w:t>Append mode.</w:t>
      </w:r>
    </w:p>
    <w:p w:rsidR="0081582E" w:rsidRDefault="0081582E" w:rsidP="0081582E">
      <w:pPr>
        <w:pStyle w:val="APIParametersText"/>
        <w:ind w:left="4320"/>
      </w:pPr>
      <w:r w:rsidRPr="006B2FCC">
        <w:t>For example:</w:t>
      </w:r>
    </w:p>
    <w:p w:rsidR="0081582E" w:rsidRPr="0081582E" w:rsidRDefault="0081582E" w:rsidP="0081582E">
      <w:pPr>
        <w:pStyle w:val="APIParametersCode"/>
        <w:rPr>
          <w:b/>
        </w:rPr>
      </w:pPr>
      <w:r w:rsidRPr="006B2FCC">
        <w:lastRenderedPageBreak/>
        <w:t>&gt;</w:t>
      </w:r>
      <w:r w:rsidRPr="0081582E">
        <w:rPr>
          <w:b/>
        </w:rPr>
        <w:t>S %ZIS(“HFSMODE”)=“R”</w:t>
      </w:r>
    </w:p>
    <w:p w:rsidR="0081582E" w:rsidRDefault="0081582E" w:rsidP="00B01E27">
      <w:pPr>
        <w:pStyle w:val="APIParameters"/>
        <w:keepNext/>
        <w:keepLines/>
        <w:ind w:left="4320" w:hanging="4320"/>
      </w:pPr>
      <w:r>
        <w:tab/>
      </w:r>
      <w:r w:rsidRPr="006B2FCC">
        <w:t>%ZIS(</w:t>
      </w:r>
      <w:r>
        <w:t>“</w:t>
      </w:r>
      <w:r w:rsidRPr="006B2FCC">
        <w:t>HFSNAME</w:t>
      </w:r>
      <w:r>
        <w:t>”</w:t>
      </w:r>
      <w:r w:rsidRPr="006B2FCC">
        <w:t>):</w:t>
      </w:r>
      <w:r>
        <w:tab/>
      </w:r>
      <w:r w:rsidRPr="006B2FCC">
        <w:t>(optional) Use to pass the name of a Host file to %ZIS. For example:</w:t>
      </w:r>
    </w:p>
    <w:p w:rsidR="0081582E" w:rsidRDefault="0081582E" w:rsidP="0081582E">
      <w:pPr>
        <w:pStyle w:val="APIParametersCode"/>
      </w:pPr>
      <w:r w:rsidRPr="006B2FCC">
        <w:t>&gt;</w:t>
      </w:r>
      <w:r w:rsidRPr="006B2FCC">
        <w:rPr>
          <w:b/>
        </w:rPr>
        <w:t>S %ZIS(</w:t>
      </w:r>
      <w:r>
        <w:rPr>
          <w:b/>
        </w:rPr>
        <w:t>“</w:t>
      </w:r>
      <w:r w:rsidRPr="006B2FCC">
        <w:rPr>
          <w:b/>
        </w:rPr>
        <w:t>HFSNAME</w:t>
      </w:r>
      <w:r>
        <w:rPr>
          <w:b/>
        </w:rPr>
        <w:t>”</w:t>
      </w:r>
      <w:r w:rsidRPr="006B2FCC">
        <w:rPr>
          <w:b/>
        </w:rPr>
        <w:t>)=</w:t>
      </w:r>
      <w:r>
        <w:rPr>
          <w:b/>
        </w:rPr>
        <w:t>“</w:t>
      </w:r>
      <w:r w:rsidRPr="006B2FCC">
        <w:rPr>
          <w:b/>
        </w:rPr>
        <w:t>MYFILE.DAT</w:t>
      </w:r>
      <w:r>
        <w:rPr>
          <w:b/>
        </w:rPr>
        <w:t>”</w:t>
      </w:r>
    </w:p>
    <w:p w:rsidR="0081582E" w:rsidRDefault="0081582E" w:rsidP="00B01E27">
      <w:pPr>
        <w:pStyle w:val="APIParameters"/>
        <w:keepNext/>
        <w:keepLines/>
        <w:ind w:left="4133" w:hanging="4320"/>
      </w:pPr>
      <w:r>
        <w:tab/>
      </w:r>
      <w:r w:rsidRPr="006B2FCC">
        <w:t>%ZIS(</w:t>
      </w:r>
      <w:r>
        <w:t>“</w:t>
      </w:r>
      <w:r w:rsidRPr="006B2FCC">
        <w:t>IOPAR</w:t>
      </w:r>
      <w:r>
        <w:t>”</w:t>
      </w:r>
      <w:r w:rsidRPr="006B2FCC">
        <w:t>):</w:t>
      </w:r>
      <w:r>
        <w:tab/>
      </w:r>
      <w:r w:rsidRPr="006B2FCC">
        <w:t>(optional) Use this input variable to pass open command variables to the Device Handler. If defined, the value of this input variable is used instead of any value specified in the OPEN PARAMETERS field of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The Device Handler uses the data from either this input variable or from the OPEN PARAMETERS field</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whether or </w:t>
      </w:r>
      <w:r w:rsidRPr="00DE196A">
        <w:rPr>
          <w:i/>
        </w:rPr>
        <w:t>not</w:t>
      </w:r>
      <w:r w:rsidRPr="006B2FCC">
        <w:t xml:space="preserve"> the device type is TRM.</w:t>
      </w:r>
    </w:p>
    <w:p w:rsidR="0081582E" w:rsidRDefault="0081582E" w:rsidP="0081582E">
      <w:pPr>
        <w:pStyle w:val="APIParametersText"/>
      </w:pPr>
      <w:r w:rsidRPr="006B2FCC">
        <w:t>On some M systems, Right Margin is an OPEN PARAMETERS. Therefore, any value for Right Margin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 or user response can be ignored when this input variable is used.</w:t>
      </w:r>
    </w:p>
    <w:p w:rsidR="0081582E" w:rsidRDefault="0081582E" w:rsidP="00B01E27">
      <w:pPr>
        <w:pStyle w:val="APIParametersText"/>
        <w:keepNext/>
        <w:keepLines/>
      </w:pPr>
      <w:r w:rsidRPr="006B2FCC">
        <w:t>To set OPEN PARAMETERS for the t</w:t>
      </w:r>
      <w:r>
        <w:t>ap</w:t>
      </w:r>
      <w:r w:rsidRPr="006B2FCC">
        <w:t>e drive device, a device with $I=47 and device name of MAGT</w:t>
      </w:r>
      <w:r>
        <w:t>AP</w:t>
      </w:r>
      <w:r w:rsidRPr="006B2FCC">
        <w:t>E, the following code could be used:</w:t>
      </w:r>
    </w:p>
    <w:p w:rsidR="0081582E" w:rsidRPr="006B2FCC" w:rsidRDefault="0081582E" w:rsidP="00B01E27">
      <w:pPr>
        <w:pStyle w:val="APIParametersCode"/>
        <w:keepNext/>
        <w:keepLines/>
      </w:pPr>
      <w:r w:rsidRPr="006B2FCC">
        <w:t>&gt;</w:t>
      </w:r>
      <w:r w:rsidR="00027BB2">
        <w:rPr>
          <w:b/>
        </w:rPr>
        <w:t>S %ZIS(“IOPAR”)=“(</w:t>
      </w:r>
      <w:r w:rsidR="00D17892">
        <w:rPr>
          <w:b/>
        </w:rPr>
        <w:t>”</w:t>
      </w:r>
      <w:r w:rsidR="00027BB2">
        <w:rPr>
          <w:b/>
        </w:rPr>
        <w:t>“</w:t>
      </w:r>
      <w:r w:rsidRPr="0081582E">
        <w:rPr>
          <w:b/>
        </w:rPr>
        <w:t>VAL4”“:0:2048)”</w:t>
      </w:r>
    </w:p>
    <w:p w:rsidR="0081582E" w:rsidRDefault="0081582E" w:rsidP="0081582E">
      <w:pPr>
        <w:pStyle w:val="APIParametersCode"/>
      </w:pPr>
      <w:r w:rsidRPr="006B2FCC">
        <w:t>&gt;</w:t>
      </w:r>
      <w:r w:rsidRPr="0081582E">
        <w:rPr>
          <w:b/>
        </w:rPr>
        <w:t>S IOP=“MAGTAPE” D ^%ZIS</w:t>
      </w:r>
    </w:p>
    <w:p w:rsidR="0081582E" w:rsidRDefault="004B7C96" w:rsidP="0081582E">
      <w:pPr>
        <w:pStyle w:val="APIParametersNote"/>
      </w:pPr>
      <w:r>
        <w:drawing>
          <wp:inline distT="0" distB="0" distL="0" distR="0" wp14:anchorId="2E8C755A" wp14:editId="5D7ED583">
            <wp:extent cx="285750" cy="285750"/>
            <wp:effectExtent l="0" t="0" r="0" b="0"/>
            <wp:docPr id="379" name="Picture 3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6B2FCC">
        <w:rPr>
          <w:b/>
          <w:iCs/>
        </w:rPr>
        <w:t>NOTE:</w:t>
      </w:r>
      <w:r w:rsidR="0081582E" w:rsidRPr="006B2FCC">
        <w:rPr>
          <w:iCs/>
        </w:rPr>
        <w:t xml:space="preserve"> </w:t>
      </w:r>
      <w:r w:rsidR="0081582E" w:rsidRPr="006B2FCC">
        <w:t xml:space="preserve">The specific variables you pass may </w:t>
      </w:r>
      <w:r w:rsidR="0081582E" w:rsidRPr="00DE196A">
        <w:rPr>
          <w:i/>
        </w:rPr>
        <w:t>not</w:t>
      </w:r>
      <w:r w:rsidR="0081582E" w:rsidRPr="006B2FCC">
        <w:t xml:space="preserve"> be functional for all operating systems. Use of this feature should be limited to local development efforts.</w:t>
      </w:r>
    </w:p>
    <w:p w:rsidR="0081582E" w:rsidRDefault="0081582E" w:rsidP="00B01E27">
      <w:pPr>
        <w:pStyle w:val="APIParameters"/>
        <w:keepNext/>
        <w:keepLines/>
      </w:pPr>
      <w:r>
        <w:tab/>
      </w:r>
      <w:r w:rsidRPr="006B2FCC">
        <w:t>%ZIS(</w:t>
      </w:r>
      <w:r>
        <w:t>“</w:t>
      </w:r>
      <w:r w:rsidRPr="006B2FCC">
        <w:t>IOUPAR</w:t>
      </w:r>
      <w:r>
        <w:t>”</w:t>
      </w:r>
      <w:r w:rsidRPr="006B2FCC">
        <w:t>):</w:t>
      </w:r>
      <w:r>
        <w:tab/>
      </w:r>
      <w:r w:rsidRPr="006B2FCC">
        <w:t>(optional) Use this input variable in the same way as %ZIS(</w:t>
      </w:r>
      <w:r>
        <w:t>“</w:t>
      </w:r>
      <w:r w:rsidRPr="006B2FCC">
        <w:t>IOPAR</w:t>
      </w:r>
      <w:r>
        <w:t>”</w:t>
      </w:r>
      <w:r w:rsidRPr="006B2FCC">
        <w:t>), but for variables to the USE (rather than OPEN) command. Any USE PARAMETERS</w:t>
      </w:r>
      <w:r w:rsidRPr="006B2FCC">
        <w:fldChar w:fldCharType="begin"/>
      </w:r>
      <w:r w:rsidRPr="006B2FCC">
        <w:instrText xml:space="preserve">XE </w:instrText>
      </w:r>
      <w:r>
        <w:instrText>“</w:instrText>
      </w:r>
      <w:r w:rsidRPr="006B2FCC">
        <w:instrText>USE PARAMETERS</w:instrText>
      </w:r>
      <w:r>
        <w:instrText>”</w:instrText>
      </w:r>
      <w:r w:rsidRPr="006B2FCC">
        <w:fldChar w:fldCharType="end"/>
      </w:r>
      <w:r w:rsidRPr="006B2FCC">
        <w:t xml:space="preserve"> specified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overridden. For example:</w:t>
      </w:r>
    </w:p>
    <w:p w:rsidR="0081582E" w:rsidRPr="006B2FCC" w:rsidRDefault="0081582E" w:rsidP="00B01E27">
      <w:pPr>
        <w:pStyle w:val="APIParametersCode"/>
        <w:keepNext/>
        <w:keepLines/>
      </w:pPr>
      <w:r w:rsidRPr="006B2FCC">
        <w:t>&gt;</w:t>
      </w:r>
      <w:r w:rsidRPr="0081582E">
        <w:rPr>
          <w:b/>
        </w:rPr>
        <w:t>S %ZIS(“IOUPAR”)=“NOECHO”</w:t>
      </w:r>
    </w:p>
    <w:p w:rsidR="0081582E" w:rsidRDefault="0081582E" w:rsidP="0081582E">
      <w:pPr>
        <w:pStyle w:val="APIParametersCode"/>
      </w:pPr>
      <w:r w:rsidRPr="006B2FCC">
        <w:t>&gt;</w:t>
      </w:r>
      <w:r w:rsidRPr="0081582E">
        <w:rPr>
          <w:b/>
        </w:rPr>
        <w:t>S IOP=“C72” D ^%ZIS</w:t>
      </w:r>
    </w:p>
    <w:p w:rsidR="00B01E27" w:rsidRDefault="0081582E" w:rsidP="0081582E">
      <w:pPr>
        <w:pStyle w:val="APIParameters"/>
      </w:pPr>
      <w:r>
        <w:tab/>
      </w:r>
      <w:r w:rsidRPr="006B2FCC">
        <w:t>%ZIS(</w:t>
      </w:r>
      <w:r>
        <w:t>“</w:t>
      </w:r>
      <w:r w:rsidRPr="006B2FCC">
        <w:t>S</w:t>
      </w:r>
      <w:r>
        <w:t>”</w:t>
      </w:r>
      <w:r w:rsidRPr="006B2FCC">
        <w:t>):</w:t>
      </w:r>
      <w:r>
        <w:tab/>
      </w:r>
      <w:r w:rsidRPr="006B2FCC">
        <w:t xml:space="preserve">(optional) Use this input variable to specify a device selection screen. The string of M code this input variable is set to should contain an IF statement to set the value of $T. Those entries that the IF sets as $T=0 </w:t>
      </w:r>
      <w:r>
        <w:t>are</w:t>
      </w:r>
      <w:r w:rsidRPr="006B2FCC">
        <w:t xml:space="preserve"> </w:t>
      </w:r>
      <w:r w:rsidRPr="000E3CB2">
        <w:rPr>
          <w:i/>
        </w:rPr>
        <w:t>not</w:t>
      </w:r>
      <w:r w:rsidRPr="006B2FCC">
        <w:t xml:space="preserve"> displayed or selectable. Like comparable VA FileMan screens, %ZIS(</w:t>
      </w:r>
      <w:r>
        <w:t>“</w:t>
      </w:r>
      <w:r w:rsidRPr="006B2FCC">
        <w:t>S</w:t>
      </w:r>
      <w:r>
        <w:t>”</w:t>
      </w:r>
      <w:r w:rsidRPr="006B2FCC">
        <w:t xml:space="preserve">) should be set to sort on nodes and pieces, without using input variables like </w:t>
      </w:r>
      <w:smartTag w:uri="urn:schemas-microsoft-com:office:smarttags" w:element="stockticker">
        <w:r w:rsidRPr="006B2FCC">
          <w:t>ION</w:t>
        </w:r>
      </w:smartTag>
      <w:r w:rsidRPr="006B2FCC">
        <w:t xml:space="preserve"> or </w:t>
      </w:r>
      <w:smartTag w:uri="urn:schemas-microsoft-com:office:smarttags" w:element="stockticker">
        <w:r w:rsidRPr="006B2FCC">
          <w:t>IOT</w:t>
        </w:r>
      </w:smartTag>
      <w:r w:rsidRPr="006B2FCC">
        <w:t xml:space="preserve">. As with VA FileMan, the variable </w:t>
      </w:r>
      <w:r>
        <w:t>“</w:t>
      </w:r>
      <w:r w:rsidRPr="006B2FCC">
        <w:t>Y</w:t>
      </w:r>
      <w:r>
        <w:t>”</w:t>
      </w:r>
      <w:r w:rsidRPr="006B2FCC">
        <w:t xml:space="preserve"> can be used in the </w:t>
      </w:r>
      <w:r w:rsidRPr="006B2FCC">
        <w:lastRenderedPageBreak/>
        <w:t xml:space="preserve">screen to refer to the Internal Entry Number (IEN) of the device. Also, the M naked indicator is at the global level </w:t>
      </w:r>
      <w:r w:rsidR="00B01E27">
        <w:t>^%ZIS(1,Y,0).</w:t>
      </w:r>
    </w:p>
    <w:p w:rsidR="0081582E" w:rsidRDefault="0081582E" w:rsidP="00B01E27">
      <w:pPr>
        <w:pStyle w:val="APIParametersText"/>
        <w:keepNext/>
        <w:keepLines/>
        <w:ind w:left="4147"/>
      </w:pPr>
      <w:r w:rsidRPr="006B2FCC">
        <w:t>An example to limit device selection to spool device types (SPL) only might be coded as follows:</w:t>
      </w:r>
    </w:p>
    <w:p w:rsidR="0081582E" w:rsidRPr="0081582E" w:rsidRDefault="0081582E" w:rsidP="0081582E">
      <w:pPr>
        <w:pStyle w:val="APIParametersCode"/>
        <w:rPr>
          <w:b/>
        </w:rPr>
      </w:pPr>
      <w:r w:rsidRPr="006B2FCC">
        <w:t>&gt;</w:t>
      </w:r>
      <w:r w:rsidRPr="006B2FCC">
        <w:rPr>
          <w:b/>
        </w:rPr>
        <w:t>S %ZIS(</w:t>
      </w:r>
      <w:r>
        <w:rPr>
          <w:b/>
        </w:rPr>
        <w:t>“</w:t>
      </w:r>
      <w:r w:rsidRPr="006B2FCC">
        <w:rPr>
          <w:b/>
        </w:rPr>
        <w:t>S</w:t>
      </w:r>
      <w:r>
        <w:rPr>
          <w:b/>
        </w:rPr>
        <w:t>”</w:t>
      </w:r>
      <w:r w:rsidRPr="006B2FCC">
        <w:rPr>
          <w:b/>
        </w:rPr>
        <w:t>)=</w:t>
      </w:r>
      <w:r>
        <w:rPr>
          <w:b/>
        </w:rPr>
        <w:t>“</w:t>
      </w:r>
      <w:r w:rsidRPr="006B2FCC">
        <w:rPr>
          <w:b/>
        </w:rPr>
        <w:t>I $G(^(</w:t>
      </w:r>
      <w:r w:rsidR="00D17892">
        <w:rPr>
          <w:b/>
        </w:rPr>
        <w:t>”</w:t>
      </w:r>
      <w:r>
        <w:rPr>
          <w:b/>
        </w:rPr>
        <w:t>“</w:t>
      </w:r>
      <w:r w:rsidRPr="006B2FCC">
        <w:rPr>
          <w:b/>
        </w:rPr>
        <w:t>TYPE</w:t>
      </w:r>
      <w:r>
        <w:rPr>
          <w:b/>
        </w:rPr>
        <w:t>”“</w:t>
      </w:r>
      <w:r w:rsidRPr="006B2FCC">
        <w:rPr>
          <w:b/>
        </w:rPr>
        <w:t>))=</w:t>
      </w:r>
      <w:r w:rsidR="00D17892">
        <w:rPr>
          <w:b/>
        </w:rPr>
        <w:t>”</w:t>
      </w:r>
      <w:r>
        <w:rPr>
          <w:b/>
        </w:rPr>
        <w:t>“</w:t>
      </w:r>
      <w:r w:rsidRPr="006B2FCC">
        <w:rPr>
          <w:b/>
        </w:rPr>
        <w:t>SPL</w:t>
      </w:r>
      <w:r>
        <w:rPr>
          <w:b/>
        </w:rPr>
        <w:t>”“</w:t>
      </w:r>
      <w:r w:rsidR="00D17892">
        <w:rPr>
          <w:b/>
        </w:rPr>
        <w:t>”</w:t>
      </w:r>
    </w:p>
    <w:p w:rsidR="0081582E" w:rsidRDefault="0081582E" w:rsidP="00B01E27">
      <w:pPr>
        <w:pStyle w:val="APIParameters"/>
        <w:keepNext/>
        <w:keepLines/>
        <w:ind w:left="4147" w:hanging="4147"/>
      </w:pPr>
      <w:r>
        <w:tab/>
      </w:r>
      <w:bookmarkStart w:id="232" w:name="iop_zis"/>
      <w:r w:rsidRPr="006B2FCC">
        <w:t>IOP</w:t>
      </w:r>
      <w:bookmarkEnd w:id="232"/>
      <w:r w:rsidRPr="006B2FCC">
        <w:t>:</w:t>
      </w:r>
      <w:r>
        <w:tab/>
      </w:r>
      <w:r w:rsidRPr="006B2FCC">
        <w:t xml:space="preserve">(optional) Use IOP to specify the output device. There is no user interaction when IOP is defined to specify an output device; the device name (.01 field) is the usual value of IOP. You can also set IOP to </w:t>
      </w:r>
      <w:r w:rsidRPr="005059C8">
        <w:rPr>
          <w:b/>
        </w:rPr>
        <w:t>Q</w:t>
      </w:r>
      <w:r w:rsidRPr="006B2FCC">
        <w:t xml:space="preserve"> and </w:t>
      </w:r>
      <w:r w:rsidRPr="005059C8">
        <w:rPr>
          <w:b/>
        </w:rPr>
        <w:t>P</w:t>
      </w:r>
      <w:r w:rsidRPr="006B2FCC">
        <w:t xml:space="preserve">. (The value of IOP </w:t>
      </w:r>
      <w:r w:rsidRPr="006B2FCC">
        <w:rPr>
          <w:i/>
        </w:rPr>
        <w:t>must</w:t>
      </w:r>
      <w:r w:rsidRPr="000E3CB2">
        <w:rPr>
          <w:i/>
        </w:rPr>
        <w:t xml:space="preserve"> not</w:t>
      </w:r>
      <w:r w:rsidRPr="006B2FCC">
        <w:t xml:space="preserve"> be $I).</w:t>
      </w:r>
    </w:p>
    <w:p w:rsidR="0081582E" w:rsidRDefault="004B7C96" w:rsidP="0081582E">
      <w:pPr>
        <w:pStyle w:val="APIParametersNote"/>
      </w:pPr>
      <w:r>
        <w:drawing>
          <wp:inline distT="0" distB="0" distL="0" distR="0" wp14:anchorId="65D1D7EE" wp14:editId="3E55C165">
            <wp:extent cx="285750" cy="285750"/>
            <wp:effectExtent l="0" t="0" r="0" b="0"/>
            <wp:docPr id="380" name="Picture 3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3F286F">
        <w:rPr>
          <w:b/>
          <w:iCs/>
        </w:rPr>
        <w:t>NOTE:</w:t>
      </w:r>
      <w:r w:rsidR="0081582E" w:rsidRPr="003F286F">
        <w:rPr>
          <w:iCs/>
        </w:rPr>
        <w:t xml:space="preserve"> </w:t>
      </w:r>
      <w:r w:rsidR="0081582E" w:rsidRPr="003F286F">
        <w:t>If IOP is set to NULL, the device handler default</w:t>
      </w:r>
      <w:r w:rsidR="0081582E">
        <w:t>s</w:t>
      </w:r>
      <w:r w:rsidR="0081582E" w:rsidRPr="003F286F">
        <w:t xml:space="preserve"> to the HOME device.</w:t>
      </w:r>
    </w:p>
    <w:p w:rsidR="0081582E" w:rsidRDefault="0081582E" w:rsidP="0081582E">
      <w:pPr>
        <w:pStyle w:val="APIParametersText"/>
      </w:pPr>
      <w:r w:rsidRPr="006B2FCC">
        <w:t xml:space="preserve">You can request </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queuing by setting IOP=</w:t>
      </w:r>
      <w:r>
        <w:t>“</w:t>
      </w:r>
      <w:r w:rsidRPr="006B2FCC">
        <w:t>Q</w:t>
      </w:r>
      <w:r>
        <w:t>”</w:t>
      </w:r>
      <w:r w:rsidRPr="006B2FCC">
        <w:t>. The user is then asked to specify a device for queuing. To pre-select the device, set IOP=</w:t>
      </w:r>
      <w:r>
        <w:t>“</w:t>
      </w:r>
      <w:r w:rsidRPr="006B2FCC">
        <w:t>Q;device</w:t>
      </w:r>
      <w:r>
        <w:t>”</w:t>
      </w:r>
      <w:r w:rsidRPr="006B2FCC">
        <w:t>; the device specified after the semicolon is selected and IO(</w:t>
      </w:r>
      <w:r>
        <w:t>“</w:t>
      </w:r>
      <w:r w:rsidRPr="006B2FCC">
        <w:t>Q</w:t>
      </w:r>
      <w:r>
        <w:t>”</w:t>
      </w:r>
      <w:r w:rsidRPr="006B2FCC">
        <w:t>) is set.</w:t>
      </w:r>
    </w:p>
    <w:p w:rsidR="0081582E" w:rsidRDefault="0081582E" w:rsidP="0081582E">
      <w:pPr>
        <w:pStyle w:val="APIParametersText"/>
      </w:pPr>
      <w:r w:rsidRPr="006B2FCC">
        <w:t>You can request the closest printer, as specified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by setting IOP=</w:t>
      </w:r>
      <w:r>
        <w:t>“</w:t>
      </w:r>
      <w:r w:rsidRPr="006B2FCC">
        <w:t>P</w:t>
      </w:r>
      <w:r>
        <w:t>”</w:t>
      </w:r>
      <w:r w:rsidRPr="006B2FCC">
        <w:t xml:space="preserve"> or IOP=</w:t>
      </w:r>
      <w:r>
        <w:t>“</w:t>
      </w:r>
      <w:r w:rsidRPr="006B2FCC">
        <w:t>p</w:t>
      </w:r>
      <w:r>
        <w:t>”</w:t>
      </w:r>
      <w:r w:rsidRPr="006B2FCC">
        <w:t xml:space="preserve">. If there is </w:t>
      </w:r>
      <w:r w:rsidRPr="000E3CB2">
        <w:rPr>
          <w:i/>
        </w:rPr>
        <w:t>not</w:t>
      </w:r>
      <w:r w:rsidRPr="006B2FCC">
        <w:t xml:space="preserve"> a closest printer associated with the home device at the time of the call, device selection fails and </w:t>
      </w:r>
      <w:smartTag w:uri="urn:schemas-microsoft-com:office:smarttags" w:element="stockticker">
        <w:r w:rsidRPr="006B2FCC">
          <w:t>POP</w:t>
        </w:r>
      </w:smartTag>
      <w:r w:rsidRPr="006B2FCC">
        <w:t xml:space="preserve"> is returned with a positive value.</w:t>
      </w:r>
    </w:p>
    <w:p w:rsidR="0081582E" w:rsidRDefault="0081582E" w:rsidP="00B01E27">
      <w:pPr>
        <w:pStyle w:val="APIParametersText"/>
        <w:keepNext/>
        <w:keepLines/>
        <w:ind w:left="4147"/>
      </w:pPr>
      <w:r w:rsidRPr="006B2FCC">
        <w:t>You can also pass the Internal Entry Number (IEN) of the desired device through IOP. For instance, to select a device with an IEN of 202, you can set IOP to an accent grave character</w:t>
      </w:r>
      <w:r>
        <w:t xml:space="preserve"> (</w:t>
      </w:r>
      <w:r w:rsidRPr="005059C8">
        <w:rPr>
          <w:b/>
        </w:rPr>
        <w:t>`</w:t>
      </w:r>
      <w:r>
        <w:t>)</w:t>
      </w:r>
      <w:r w:rsidRPr="006B2FCC">
        <w:t xml:space="preserve"> followed by the IEN value of 202 before the call to ^%ZIS. The following example illustrates the above call:</w:t>
      </w:r>
    </w:p>
    <w:p w:rsidR="0081582E" w:rsidRDefault="0081582E" w:rsidP="0081582E">
      <w:pPr>
        <w:pStyle w:val="APIParametersCode"/>
      </w:pPr>
      <w:r w:rsidRPr="006B2FCC">
        <w:t>&gt;</w:t>
      </w:r>
      <w:r w:rsidRPr="006B2FCC">
        <w:rPr>
          <w:b/>
        </w:rPr>
        <w:t>S IOP=</w:t>
      </w:r>
      <w:r>
        <w:rPr>
          <w:b/>
        </w:rPr>
        <w:t>“</w:t>
      </w:r>
      <w:r w:rsidRPr="006B2FCC">
        <w:rPr>
          <w:b/>
        </w:rPr>
        <w:t>`202</w:t>
      </w:r>
      <w:r>
        <w:rPr>
          <w:b/>
        </w:rPr>
        <w:t>”</w:t>
      </w:r>
      <w:r w:rsidRPr="006B2FCC">
        <w:rPr>
          <w:b/>
        </w:rPr>
        <w:t xml:space="preserve"> D ^%ZIS</w:t>
      </w:r>
    </w:p>
    <w:p w:rsidR="0081582E" w:rsidRDefault="0081582E" w:rsidP="0081582E">
      <w:pPr>
        <w:pStyle w:val="APIParametersText"/>
      </w:pPr>
      <w:r w:rsidRPr="006B2FCC">
        <w:t>Using the IEN rather than device name can be useful when</w:t>
      </w:r>
      <w:r>
        <w:t xml:space="preserve"> application</w:t>
      </w:r>
      <w:r w:rsidRPr="006B2FCC">
        <w:t>s have the desired device stored as a pointer to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rather than as </w:t>
      </w:r>
      <w:smartTag w:uri="urn:schemas-microsoft-com:office:smarttags" w:element="stockticker">
        <w:r w:rsidRPr="006B2FCC">
          <w:t>FREE</w:t>
        </w:r>
      </w:smartTag>
      <w:r w:rsidRPr="006B2FCC">
        <w:t xml:space="preserve"> TEXT.</w:t>
      </w:r>
    </w:p>
    <w:p w:rsidR="00F426A6" w:rsidRDefault="00F426A6" w:rsidP="00B01E27">
      <w:pPr>
        <w:pStyle w:val="APIParameters"/>
        <w:keepNext/>
        <w:keepLines/>
        <w:ind w:left="4147" w:hanging="4147"/>
      </w:pPr>
      <w:r w:rsidRPr="0056392F">
        <w:rPr>
          <w:b/>
        </w:rPr>
        <w:t>Output</w:t>
      </w:r>
      <w:r w:rsidR="0081582E">
        <w:rPr>
          <w:b/>
        </w:rPr>
        <w:t xml:space="preserve"> Variables</w:t>
      </w:r>
      <w:r w:rsidRPr="0056392F">
        <w:rPr>
          <w:b/>
        </w:rPr>
        <w:t>:</w:t>
      </w:r>
      <w:r w:rsidRPr="0056392F">
        <w:rPr>
          <w:b/>
        </w:rPr>
        <w:tab/>
      </w:r>
      <w:r w:rsidR="0081582E" w:rsidRPr="006B2FCC">
        <w:t>IO:</w:t>
      </w:r>
      <w:r w:rsidRPr="0056392F">
        <w:rPr>
          <w:b/>
        </w:rPr>
        <w:tab/>
      </w:r>
      <w:r w:rsidR="0081582E" w:rsidRPr="006B2FCC">
        <w:t xml:space="preserve">If a device is successfully opened, IO is returned with the device $I </w:t>
      </w:r>
      <w:r w:rsidR="0081582E" w:rsidRPr="006B2FCC">
        <w:fldChar w:fldCharType="begin"/>
      </w:r>
      <w:r w:rsidR="0081582E" w:rsidRPr="006B2FCC">
        <w:instrText xml:space="preserve">XE </w:instrText>
      </w:r>
      <w:r w:rsidR="0081582E">
        <w:instrText>“</w:instrText>
      </w:r>
      <w:r w:rsidR="0081582E" w:rsidRPr="006B2FCC">
        <w:instrText xml:space="preserve">Device Handler:$I </w:instrText>
      </w:r>
      <w:r w:rsidR="0081582E">
        <w:instrText>“</w:instrText>
      </w:r>
      <w:r w:rsidR="0081582E" w:rsidRPr="006B2FCC">
        <w:fldChar w:fldCharType="end"/>
      </w:r>
      <w:r w:rsidR="0081582E" w:rsidRPr="006B2FCC">
        <w:t xml:space="preserve">value of the selected device. If an abnormal exit occurs, </w:t>
      </w:r>
      <w:smartTag w:uri="urn:schemas-microsoft-com:office:smarttags" w:element="stockticker">
        <w:r w:rsidR="0081582E" w:rsidRPr="006B2FCC">
          <w:t>POP</w:t>
        </w:r>
      </w:smartTag>
      <w:r w:rsidR="0081582E" w:rsidRPr="006B2FCC">
        <w:t xml:space="preserve"> is returned with a positive numeric value and IO is returned as NULL.</w:t>
      </w:r>
    </w:p>
    <w:p w:rsidR="0081582E" w:rsidRDefault="00376F27" w:rsidP="00592187">
      <w:pPr>
        <w:pStyle w:val="APIParametersCaution"/>
      </w:pPr>
      <w:r>
        <w:rPr>
          <w:lang w:eastAsia="en-US"/>
        </w:rPr>
        <w:drawing>
          <wp:inline distT="0" distB="0" distL="0" distR="0" wp14:anchorId="7AE903CC" wp14:editId="5843AD95">
            <wp:extent cx="409575" cy="409575"/>
            <wp:effectExtent l="0" t="0" r="9525" b="9525"/>
            <wp:docPr id="662" name="Picture 66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92187">
        <w:tab/>
      </w:r>
      <w:r w:rsidR="0081582E" w:rsidRPr="006B2FCC">
        <w:t xml:space="preserve">CAUTION: Because the returned value of IO can be changed, since December 1990, developers have been advised to check for a positive value in </w:t>
      </w:r>
      <w:smartTag w:uri="urn:schemas-microsoft-com:office:smarttags" w:element="stockticker">
        <w:r w:rsidR="0081582E" w:rsidRPr="006B2FCC">
          <w:t>POP</w:t>
        </w:r>
      </w:smartTag>
      <w:r w:rsidR="0081582E" w:rsidRPr="006B2FCC">
        <w:t xml:space="preserve"> rather for IO equal to </w:t>
      </w:r>
      <w:r w:rsidR="0081582E" w:rsidRPr="006B2FCC">
        <w:lastRenderedPageBreak/>
        <w:t>NULL when determining if an abnormal exit occurred.</w:t>
      </w:r>
    </w:p>
    <w:p w:rsidR="0081582E" w:rsidRDefault="00592187" w:rsidP="00B46F1A">
      <w:pPr>
        <w:pStyle w:val="APIParameters"/>
      </w:pPr>
      <w:r>
        <w:tab/>
      </w:r>
      <w:r w:rsidRPr="006B2FCC">
        <w:t>IO(0):</w:t>
      </w:r>
      <w:r>
        <w:tab/>
      </w:r>
      <w:r w:rsidRPr="005059C8">
        <w:rPr>
          <w:b/>
        </w:rPr>
        <w:t>HOME DEVICE—</w:t>
      </w:r>
      <w:r w:rsidRPr="006B2FCC">
        <w:t>Contains the $I value of the home device at the time of the call to the Device Handler. Since it is defined at the time of the call, there is obviously no restoration after the call.</w:t>
      </w:r>
    </w:p>
    <w:p w:rsidR="00592187" w:rsidRDefault="00592187" w:rsidP="00B01E27">
      <w:pPr>
        <w:pStyle w:val="APIParameters"/>
        <w:keepNext/>
        <w:keepLines/>
        <w:ind w:left="4147" w:hanging="4147"/>
      </w:pPr>
      <w:r>
        <w:tab/>
      </w:r>
      <w:r w:rsidRPr="006B2FCC">
        <w:t>IO(1,$I):</w:t>
      </w:r>
      <w:r>
        <w:tab/>
      </w:r>
      <w:r w:rsidRPr="005059C8">
        <w:rPr>
          <w:b/>
        </w:rPr>
        <w:t>OPENED DEVICES—</w:t>
      </w:r>
      <w:r w:rsidRPr="006B2FCC">
        <w:t xml:space="preserve">This array contains a list of devices opened for the current job by the Device Handler. The first subscript of this array is </w:t>
      </w:r>
      <w:r>
        <w:t>“</w:t>
      </w:r>
      <w:r w:rsidRPr="006B2FCC">
        <w:t>1</w:t>
      </w:r>
      <w:r>
        <w:t>”</w:t>
      </w:r>
      <w:r w:rsidRPr="006B2FCC">
        <w:t>. The second subscript is the $I value of the device opened. The data value is NULL. The Device Handler sets, KILLs, and checks the existence of IO(1,IO).</w:t>
      </w:r>
    </w:p>
    <w:p w:rsidR="00592187" w:rsidRDefault="004B7C96" w:rsidP="00592187">
      <w:pPr>
        <w:pStyle w:val="APIParametersNote"/>
      </w:pPr>
      <w:r>
        <w:drawing>
          <wp:inline distT="0" distB="0" distL="0" distR="0" wp14:anchorId="37670C5D" wp14:editId="07522075">
            <wp:extent cx="285750" cy="285750"/>
            <wp:effectExtent l="0" t="0" r="0" b="0"/>
            <wp:docPr id="381" name="Picture 3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array should </w:t>
      </w:r>
      <w:r w:rsidR="00592187" w:rsidRPr="005059C8">
        <w:rPr>
          <w:i/>
        </w:rPr>
        <w:t>not</w:t>
      </w:r>
      <w:r w:rsidR="00592187" w:rsidRPr="006B2FCC">
        <w:t xml:space="preserve"> be altered by</w:t>
      </w:r>
      <w:r w:rsidR="00592187">
        <w:t xml:space="preserve"> application</w:t>
      </w:r>
      <w:r w:rsidR="00592187" w:rsidRPr="006B2FCC">
        <w:t>s outside of Kernel.</w:t>
      </w:r>
    </w:p>
    <w:p w:rsidR="00592187" w:rsidRDefault="00592187" w:rsidP="00B46F1A">
      <w:pPr>
        <w:pStyle w:val="APIParameters"/>
        <w:rPr>
          <w:szCs w:val="22"/>
        </w:rPr>
      </w:pPr>
      <w:r>
        <w:tab/>
      </w:r>
      <w:r w:rsidRPr="006B2FCC">
        <w:t>IO(</w:t>
      </w:r>
      <w:r>
        <w:t>“</w:t>
      </w:r>
      <w:r w:rsidRPr="006B2FCC">
        <w:t>CLNM</w:t>
      </w:r>
      <w:r>
        <w:t>”</w:t>
      </w:r>
      <w:r w:rsidRPr="006B2FCC">
        <w:t>)</w:t>
      </w:r>
      <w:r>
        <w:t>:</w:t>
      </w:r>
      <w:r>
        <w:tab/>
      </w:r>
      <w:r w:rsidRPr="006B2FCC">
        <w:rPr>
          <w:szCs w:val="22"/>
        </w:rPr>
        <w:t>This variable holds the name of the remote system. It is defined via the RPC Broker.</w:t>
      </w:r>
    </w:p>
    <w:p w:rsidR="00592187" w:rsidRDefault="00592187" w:rsidP="00B46F1A">
      <w:pPr>
        <w:pStyle w:val="APIParameters"/>
      </w:pPr>
      <w:r>
        <w:rPr>
          <w:szCs w:val="22"/>
        </w:rPr>
        <w:tab/>
      </w:r>
      <w:r w:rsidRPr="006B2FCC">
        <w:t>IO(</w:t>
      </w:r>
      <w:r>
        <w:t>“</w:t>
      </w:r>
      <w:r w:rsidRPr="006B2FCC">
        <w:t>CLOSE</w:t>
      </w:r>
      <w:r>
        <w:t>”</w:t>
      </w:r>
      <w:r w:rsidRPr="006B2FCC">
        <w:t>)</w:t>
      </w:r>
      <w:r>
        <w:t>:</w:t>
      </w:r>
      <w:r>
        <w:tab/>
      </w:r>
      <w:r w:rsidRPr="006B2FCC">
        <w:t>Device closed.</w:t>
      </w:r>
    </w:p>
    <w:p w:rsidR="00592187" w:rsidRDefault="00592187" w:rsidP="00B01E27">
      <w:pPr>
        <w:pStyle w:val="APIParameters"/>
        <w:keepNext/>
        <w:keepLines/>
        <w:ind w:left="4147" w:hanging="4147"/>
      </w:pPr>
      <w:r>
        <w:tab/>
      </w:r>
      <w:r w:rsidRPr="006B2FCC">
        <w:t>IO(</w:t>
      </w:r>
      <w:r>
        <w:t>“</w:t>
      </w:r>
      <w:r w:rsidRPr="006B2FCC">
        <w:t>DOC</w:t>
      </w:r>
      <w:r>
        <w:t>”</w:t>
      </w:r>
      <w:r w:rsidRPr="006B2FCC">
        <w:t>):</w:t>
      </w:r>
      <w:r>
        <w:tab/>
      </w:r>
      <w:r w:rsidRPr="005059C8">
        <w:rPr>
          <w:b/>
        </w:rPr>
        <w:t>SPOOL DOCUMENT NAME—</w:t>
      </w:r>
      <w:r w:rsidRPr="006B2FCC">
        <w:t>If output has been sent to the spool device, this output variable holds the name of the spool document that was selected.</w:t>
      </w:r>
    </w:p>
    <w:p w:rsidR="00592187" w:rsidRDefault="004B7C96" w:rsidP="00592187">
      <w:pPr>
        <w:pStyle w:val="APIParametersNote"/>
      </w:pPr>
      <w:r>
        <w:drawing>
          <wp:inline distT="0" distB="0" distL="0" distR="0" wp14:anchorId="74B3E5B8" wp14:editId="3480AD0B">
            <wp:extent cx="285750" cy="285750"/>
            <wp:effectExtent l="0" t="0" r="0" b="0"/>
            <wp:docPr id="382" name="Picture 3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This variable is KILLed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sidRPr="004A0F28">
        <w:rPr>
          <w:color w:val="0000FF"/>
          <w:u w:val="single"/>
        </w:rPr>
      </w:r>
      <w:r w:rsidR="004A0F28">
        <w:rPr>
          <w:color w:val="0000FF"/>
          <w:u w:val="single"/>
        </w:rPr>
        <w:instrText xml:space="preserve"> \* MERGEFORMAT </w:instrText>
      </w:r>
      <w:r w:rsidR="004A0F28" w:rsidRPr="004A0F28">
        <w:rPr>
          <w:color w:val="0000FF"/>
          <w:u w:val="single"/>
        </w:rPr>
        <w:fldChar w:fldCharType="separate"/>
      </w:r>
      <w:r w:rsidR="004A0F28" w:rsidRPr="004A0F28">
        <w:rPr>
          <w:color w:val="0000FF"/>
          <w:u w:val="single"/>
        </w:rPr>
        <w:t>H</w:t>
      </w:r>
      <w:r w:rsidR="004A0F28" w:rsidRPr="004A0F28">
        <w:rPr>
          <w:color w:val="0000FF"/>
          <w:u w:val="single"/>
        </w:rPr>
        <w:t>O</w:t>
      </w:r>
      <w:r w:rsidR="004A0F28" w:rsidRPr="004A0F28">
        <w:rPr>
          <w:color w:val="0000FF"/>
          <w:u w:val="single"/>
        </w:rPr>
        <w:t>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01E27">
      <w:pPr>
        <w:pStyle w:val="APIParameters"/>
        <w:keepNext/>
        <w:keepLines/>
        <w:ind w:left="4147" w:hanging="4147"/>
      </w:pPr>
      <w:r>
        <w:tab/>
      </w:r>
      <w:bookmarkStart w:id="233" w:name="hfsio_zis"/>
      <w:r w:rsidRPr="006B2FCC">
        <w:t>IO(</w:t>
      </w:r>
      <w:r>
        <w:t>“</w:t>
      </w:r>
      <w:r w:rsidRPr="006B2FCC">
        <w:t>HFSIO</w:t>
      </w:r>
      <w:r>
        <w:t>”</w:t>
      </w:r>
      <w:r w:rsidRPr="006B2FCC">
        <w:t>)</w:t>
      </w:r>
      <w:bookmarkEnd w:id="233"/>
      <w:r w:rsidRPr="006B2FCC">
        <w:t>:</w:t>
      </w:r>
      <w:r>
        <w:tab/>
      </w:r>
      <w:smartTag w:uri="urn:schemas-microsoft-com:office:smarttags" w:element="stockticker">
        <w:r w:rsidRPr="005059C8">
          <w:rPr>
            <w:b/>
          </w:rPr>
          <w:t>HOST</w:t>
        </w:r>
      </w:smartTag>
      <w:r w:rsidRPr="005059C8">
        <w:rPr>
          <w:b/>
        </w:rPr>
        <w:t xml:space="preserve"> </w:t>
      </w:r>
      <w:smartTag w:uri="urn:schemas-microsoft-com:office:smarttags" w:element="stockticker">
        <w:r w:rsidRPr="005059C8">
          <w:rPr>
            <w:b/>
          </w:rPr>
          <w:t>FILE</w:t>
        </w:r>
      </w:smartTag>
      <w:r w:rsidRPr="005059C8">
        <w:rPr>
          <w:b/>
        </w:rPr>
        <w:t xml:space="preserve"> DEVICE IO—</w:t>
      </w:r>
      <w:r w:rsidRPr="006B2FCC">
        <w:t>This is defined by the Device Handler when a user queues to a file at the host operating system level (of a layered system) and selects a file name other than the default. This Host file system device input variable should have the same value as that stored in the IO output variable. If IO(</w:t>
      </w:r>
      <w:r>
        <w:t>“</w:t>
      </w:r>
      <w:r w:rsidRPr="006B2FCC">
        <w:t>HFSIO</w:t>
      </w:r>
      <w:r>
        <w:t>”</w:t>
      </w:r>
      <w:r w:rsidRPr="006B2FCC">
        <w:t>) exists when the TaskMan interface is called, the interface save</w:t>
      </w:r>
      <w:r>
        <w:t>s</w:t>
      </w:r>
      <w:r w:rsidRPr="006B2FCC">
        <w:t xml:space="preserve"> IO(</w:t>
      </w:r>
      <w:r>
        <w:t>“</w:t>
      </w:r>
      <w:r w:rsidRPr="006B2FCC">
        <w:t>HFSIO</w:t>
      </w:r>
      <w:r>
        <w:t>”</w:t>
      </w:r>
      <w:r w:rsidRPr="006B2FCC">
        <w:t xml:space="preserve">) and IOPAR so that the scheduled task opens the </w:t>
      </w:r>
      <w:r>
        <w:t>ap</w:t>
      </w:r>
      <w:r w:rsidRPr="006B2FCC">
        <w:t>propriate Host file.</w:t>
      </w:r>
    </w:p>
    <w:p w:rsidR="00592187" w:rsidRDefault="004B7C96" w:rsidP="00592187">
      <w:pPr>
        <w:pStyle w:val="APIParametersNote"/>
      </w:pPr>
      <w:r>
        <w:drawing>
          <wp:inline distT="0" distB="0" distL="0" distR="0" wp14:anchorId="477B59BC" wp14:editId="622E59DC">
            <wp:extent cx="285750" cy="285750"/>
            <wp:effectExtent l="0" t="0" r="0" b="0"/>
            <wp:docPr id="383" name="Picture 3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This variable is KILLed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sidRPr="004A0F28">
        <w:rPr>
          <w:color w:val="0000FF"/>
          <w:u w:val="single"/>
        </w:rPr>
      </w:r>
      <w:r w:rsidR="004A0F28">
        <w:rPr>
          <w:color w:val="0000FF"/>
          <w:u w:val="single"/>
        </w:rPr>
        <w:instrText xml:space="preserve"> \* MERGEFORMAT </w:instrText>
      </w:r>
      <w:r w:rsidR="004A0F28" w:rsidRPr="004A0F28">
        <w:rPr>
          <w:color w:val="0000FF"/>
          <w:u w:val="single"/>
        </w:rPr>
        <w:fldChar w:fldCharType="separate"/>
      </w:r>
      <w:r w:rsidR="004A0F28" w:rsidRPr="004A0F28">
        <w:rPr>
          <w:color w:val="0000FF"/>
          <w:u w:val="single"/>
        </w:rPr>
        <w:t>HOME^%ZIS</w:t>
      </w:r>
      <w:r w:rsidR="004A0F28" w:rsidRPr="004A0F28">
        <w:rPr>
          <w:color w:val="0000FF"/>
          <w:u w:val="single"/>
        </w:rPr>
        <w:t>:</w:t>
      </w:r>
      <w:r w:rsidR="004A0F28" w:rsidRPr="004A0F28">
        <w:rPr>
          <w:color w:val="0000FF"/>
          <w:u w:val="single"/>
        </w:rPr>
        <w:t xml:space="preserve">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46F1A">
      <w:pPr>
        <w:pStyle w:val="APIParameters"/>
      </w:pPr>
      <w:r>
        <w:tab/>
      </w:r>
      <w:r w:rsidRPr="006B2FCC">
        <w:t>IO(</w:t>
      </w:r>
      <w:r>
        <w:t>“</w:t>
      </w:r>
      <w:r w:rsidRPr="006B2FCC">
        <w:t>IP</w:t>
      </w:r>
      <w:r>
        <w:t>”</w:t>
      </w:r>
      <w:r w:rsidRPr="006B2FCC">
        <w:t>)</w:t>
      </w:r>
      <w:r>
        <w:t>:</w:t>
      </w:r>
      <w:r>
        <w:tab/>
      </w:r>
      <w:r w:rsidRPr="006B2FCC">
        <w:t>This variable holds the Internet Protocol (IP) of the remote system.</w:t>
      </w:r>
    </w:p>
    <w:p w:rsidR="00592187" w:rsidRDefault="00592187" w:rsidP="00B46F1A">
      <w:pPr>
        <w:pStyle w:val="APIParameters"/>
      </w:pPr>
      <w:r>
        <w:tab/>
      </w:r>
      <w:r w:rsidRPr="006B2FCC">
        <w:t>IO(</w:t>
      </w:r>
      <w:r>
        <w:t>“</w:t>
      </w:r>
      <w:r w:rsidRPr="006B2FCC">
        <w:t>P</w:t>
      </w:r>
      <w:r>
        <w:t>”</w:t>
      </w:r>
      <w:r w:rsidRPr="006B2FCC">
        <w:t>)</w:t>
      </w:r>
      <w:r>
        <w:t>:</w:t>
      </w:r>
      <w:r>
        <w:tab/>
      </w:r>
      <w:r w:rsidRPr="006B2FCC">
        <w:t>This variable holds data about the new syntax requested.</w:t>
      </w:r>
    </w:p>
    <w:p w:rsidR="00592187" w:rsidRDefault="00592187" w:rsidP="00B01E27">
      <w:pPr>
        <w:pStyle w:val="APIParameters"/>
        <w:keepNext/>
        <w:keepLines/>
        <w:ind w:left="4147" w:hanging="4147"/>
      </w:pPr>
      <w:r>
        <w:lastRenderedPageBreak/>
        <w:tab/>
      </w:r>
      <w:r w:rsidRPr="006B2FCC">
        <w:t>IO(</w:t>
      </w:r>
      <w:r>
        <w:t>“</w:t>
      </w:r>
      <w:r w:rsidRPr="006B2FCC">
        <w:t>Q</w:t>
      </w:r>
      <w:r>
        <w:t>”</w:t>
      </w:r>
      <w:r w:rsidRPr="006B2FCC">
        <w:t>):</w:t>
      </w:r>
      <w:r>
        <w:tab/>
      </w:r>
      <w:r w:rsidRPr="006B2FCC">
        <w:t>OUTPUT WAS QUEUED—If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 is allowed (%ZIS[</w:t>
      </w:r>
      <w:r>
        <w:t>“</w:t>
      </w:r>
      <w:r w:rsidRPr="006B2FCC">
        <w:t>Q</w:t>
      </w:r>
      <w:r>
        <w:t>”</w:t>
      </w:r>
      <w:r w:rsidRPr="006B2FCC">
        <w:t>) and an output device for queuing is selected, this output variable is returned with a value of 1: IO(</w:t>
      </w:r>
      <w:r>
        <w:t>“</w:t>
      </w:r>
      <w:r w:rsidRPr="006B2FCC">
        <w:t>Q</w:t>
      </w:r>
      <w:r>
        <w:t>”</w:t>
      </w:r>
      <w:r w:rsidRPr="006B2FCC">
        <w:t xml:space="preserve">)=1. Otherwise, it </w:t>
      </w:r>
      <w:r>
        <w:t>is</w:t>
      </w:r>
      <w:r w:rsidRPr="006B2FCC">
        <w:t xml:space="preserve"> undefined.</w:t>
      </w:r>
    </w:p>
    <w:p w:rsidR="00592187" w:rsidRDefault="004B7C96" w:rsidP="00592187">
      <w:pPr>
        <w:pStyle w:val="APIParametersNote"/>
      </w:pPr>
      <w:r>
        <w:drawing>
          <wp:inline distT="0" distB="0" distL="0" distR="0" wp14:anchorId="273A4196" wp14:editId="00F2EA38">
            <wp:extent cx="285750" cy="285750"/>
            <wp:effectExtent l="0" t="0" r="0" b="0"/>
            <wp:docPr id="384" name="Picture 3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rPr>
          <w:b/>
          <w:iCs/>
        </w:rPr>
        <w:tab/>
      </w:r>
      <w:r w:rsidR="00592187" w:rsidRPr="006B2FCC">
        <w:rPr>
          <w:b/>
          <w:iCs/>
        </w:rPr>
        <w:t>NOTE:</w:t>
      </w:r>
      <w:r w:rsidR="00592187" w:rsidRPr="006B2FCC">
        <w:rPr>
          <w:iCs/>
        </w:rPr>
        <w:t xml:space="preserve"> </w:t>
      </w:r>
      <w:r w:rsidR="00592187" w:rsidRPr="006B2FCC">
        <w:t>This variable is KILLed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sidRPr="004A0F28">
        <w:rPr>
          <w:color w:val="0000FF"/>
          <w:u w:val="single"/>
        </w:rPr>
      </w:r>
      <w:r w:rsidR="004A0F28">
        <w:rPr>
          <w:color w:val="0000FF"/>
          <w:u w:val="single"/>
        </w:rPr>
        <w:instrText xml:space="preserve"> \* MERGEFORMAT </w:instrText>
      </w:r>
      <w:r w:rsidR="004A0F28" w:rsidRPr="004A0F28">
        <w:rPr>
          <w:color w:val="0000FF"/>
          <w:u w:val="single"/>
        </w:rPr>
        <w:fldChar w:fldCharType="separate"/>
      </w:r>
      <w:r w:rsidR="004A0F28" w:rsidRPr="004A0F28">
        <w:rPr>
          <w:color w:val="0000FF"/>
          <w:u w:val="single"/>
        </w:rPr>
        <w:t>HOME^%ZIS: Reset Home Device IO Variables</w:t>
      </w:r>
      <w:r w:rsidR="004A0F28" w:rsidRPr="004A0F28">
        <w:rPr>
          <w:color w:val="0000FF"/>
          <w:u w:val="single"/>
        </w:rPr>
        <w:fldChar w:fldCharType="end"/>
      </w:r>
      <w:r w:rsidR="00342EAE">
        <w:t xml:space="preserve"> </w:t>
      </w:r>
      <w:r w:rsidR="00592187" w:rsidRPr="005059C8">
        <w:t>APIs.</w:t>
      </w:r>
    </w:p>
    <w:p w:rsidR="00592187" w:rsidRDefault="00592187" w:rsidP="00B46F1A">
      <w:pPr>
        <w:pStyle w:val="APIParameters"/>
      </w:pPr>
      <w:r>
        <w:tab/>
      </w:r>
      <w:r w:rsidRPr="006B2FCC">
        <w:t>IO(</w:t>
      </w:r>
      <w:r>
        <w:t>“</w:t>
      </w:r>
      <w:r w:rsidRPr="006B2FCC">
        <w:t>S</w:t>
      </w:r>
      <w:r>
        <w:t>”</w:t>
      </w:r>
      <w:r w:rsidRPr="006B2FCC">
        <w:t>):</w:t>
      </w:r>
      <w:r>
        <w:tab/>
      </w:r>
      <w:r w:rsidRPr="00A549B6">
        <w:rPr>
          <w:b/>
        </w:rPr>
        <w:t>SLAVED DEVICE—</w:t>
      </w:r>
      <w:r w:rsidRPr="006B2FCC">
        <w:t>When a slaved printer</w:t>
      </w:r>
      <w:r w:rsidRPr="006B2FCC">
        <w:fldChar w:fldCharType="begin"/>
      </w:r>
      <w:r w:rsidRPr="006B2FCC">
        <w:instrText xml:space="preserve">XE </w:instrText>
      </w:r>
      <w:r>
        <w:instrText>“</w:instrText>
      </w:r>
      <w:r w:rsidRPr="006B2FCC">
        <w:instrText>Slave Printers</w:instrText>
      </w:r>
      <w:r>
        <w:instrText>”</w:instrText>
      </w:r>
      <w:r w:rsidRPr="006B2FCC">
        <w:fldChar w:fldCharType="end"/>
      </w:r>
      <w:r w:rsidRPr="006B2FCC">
        <w:t xml:space="preserve"> is selected, the Device Handler uses this output variable to save the subtype specification for the home device so that the </w:t>
      </w:r>
      <w:r>
        <w:t>ap</w:t>
      </w:r>
      <w:r w:rsidRPr="006B2FCC">
        <w:t>propriate close printer logic can be executed with X ^%ZIS(</w:t>
      </w:r>
      <w:r>
        <w:t>“</w:t>
      </w:r>
      <w:r w:rsidRPr="006B2FCC">
        <w:t>C</w:t>
      </w:r>
      <w:r>
        <w:t>”</w:t>
      </w:r>
      <w:r w:rsidRPr="006B2FCC">
        <w:t>).</w:t>
      </w:r>
    </w:p>
    <w:p w:rsidR="00592187" w:rsidRDefault="00592187" w:rsidP="00B01E27">
      <w:pPr>
        <w:pStyle w:val="APIParameters"/>
        <w:keepNext/>
        <w:keepLines/>
        <w:ind w:left="4147" w:hanging="4147"/>
      </w:pPr>
      <w:r>
        <w:tab/>
      </w:r>
      <w:r w:rsidRPr="006B2FCC">
        <w:t>IO(</w:t>
      </w:r>
      <w:r>
        <w:t>“</w:t>
      </w:r>
      <w:r w:rsidRPr="006B2FCC">
        <w:t>SPOOL</w:t>
      </w:r>
      <w:r>
        <w:t>”</w:t>
      </w:r>
      <w:r w:rsidRPr="006B2FCC">
        <w:t>):</w:t>
      </w:r>
      <w:r>
        <w:tab/>
      </w:r>
      <w:r w:rsidRPr="00A549B6">
        <w:rPr>
          <w:b/>
        </w:rPr>
        <w:t>SPOOLER WAS USED—</w:t>
      </w:r>
      <w:r w:rsidRPr="006B2FCC">
        <w:t xml:space="preserve">The existence of this output variable indicates that output was sent to the </w:t>
      </w:r>
      <w:r w:rsidRPr="006B2FCC">
        <w:fldChar w:fldCharType="begin"/>
      </w:r>
      <w:r w:rsidRPr="006B2FCC">
        <w:instrText xml:space="preserve">XE </w:instrText>
      </w:r>
      <w:r>
        <w:instrText>“</w:instrText>
      </w:r>
      <w:r w:rsidRPr="006B2FCC">
        <w:instrText>Spooling:Spool Device</w:instrText>
      </w:r>
      <w:r>
        <w:instrText>”</w:instrText>
      </w:r>
      <w:r w:rsidRPr="006B2FCC">
        <w:fldChar w:fldCharType="end"/>
      </w:r>
      <w:r w:rsidRPr="006B2FCC">
        <w:t>spool device. It exist</w:t>
      </w:r>
      <w:r>
        <w:t>s</w:t>
      </w:r>
      <w:r w:rsidRPr="006B2FCC">
        <w:t xml:space="preserve"> temporarily, during spooling, and is KILLed upon normal exit.</w:t>
      </w:r>
    </w:p>
    <w:p w:rsidR="00592187" w:rsidRDefault="004B7C96" w:rsidP="004A0F28">
      <w:pPr>
        <w:pStyle w:val="APIParametersNote"/>
      </w:pPr>
      <w:r>
        <w:drawing>
          <wp:inline distT="0" distB="0" distL="0" distR="0" wp14:anchorId="528D1652" wp14:editId="099E2E12">
            <wp:extent cx="285750" cy="285750"/>
            <wp:effectExtent l="0" t="0" r="0" b="0"/>
            <wp:docPr id="386" name="Picture 3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KILLed </w:t>
      </w:r>
      <w:r w:rsidR="00BB5F10">
        <w:t xml:space="preserve">when a call is made to ^%ZIS or </w:t>
      </w:r>
      <w:r w:rsidR="004A0F28" w:rsidRPr="004A0F28">
        <w:rPr>
          <w:color w:val="0000FF"/>
          <w:u w:val="single"/>
        </w:rPr>
        <w:fldChar w:fldCharType="begin"/>
      </w:r>
      <w:r w:rsidR="004A0F28" w:rsidRPr="004A0F28">
        <w:rPr>
          <w:color w:val="0000FF"/>
          <w:u w:val="single"/>
        </w:rPr>
        <w:instrText xml:space="preserve"> REF _Ref458603848 \h </w:instrText>
      </w:r>
      <w:r w:rsidR="004A0F28" w:rsidRPr="004A0F28">
        <w:rPr>
          <w:color w:val="0000FF"/>
          <w:u w:val="single"/>
        </w:rPr>
      </w:r>
      <w:r w:rsidR="004A0F28" w:rsidRPr="004A0F28">
        <w:rPr>
          <w:color w:val="0000FF"/>
          <w:u w:val="single"/>
        </w:rPr>
        <w:instrText xml:space="preserve"> \* MERGEFORMAT </w:instrText>
      </w:r>
      <w:r w:rsidR="004A0F28" w:rsidRPr="004A0F28">
        <w:rPr>
          <w:color w:val="0000FF"/>
          <w:u w:val="single"/>
        </w:rPr>
        <w:fldChar w:fldCharType="separate"/>
      </w:r>
      <w:r w:rsidR="004A0F28" w:rsidRPr="004A0F28">
        <w:rPr>
          <w:color w:val="0000FF"/>
          <w:u w:val="single"/>
        </w:rPr>
        <w:t>HOME^%ZIS: Reset Home Device IO Variables</w:t>
      </w:r>
      <w:r w:rsidR="004A0F28" w:rsidRPr="004A0F28">
        <w:rPr>
          <w:color w:val="0000FF"/>
          <w:u w:val="single"/>
        </w:rPr>
        <w:fldChar w:fldCharType="end"/>
      </w:r>
      <w:r w:rsidR="004A0F28">
        <w:t xml:space="preserve"> </w:t>
      </w:r>
      <w:r w:rsidR="00592187" w:rsidRPr="005059C8">
        <w:t>APIs</w:t>
      </w:r>
      <w:r w:rsidR="00592187" w:rsidRPr="006B2FCC">
        <w:t>.</w:t>
      </w:r>
    </w:p>
    <w:p w:rsidR="00592187" w:rsidRDefault="00592187" w:rsidP="00B46F1A">
      <w:pPr>
        <w:pStyle w:val="APIParameters"/>
      </w:pPr>
      <w:r>
        <w:tab/>
      </w:r>
      <w:r w:rsidRPr="006B2FCC">
        <w:t>IO(</w:t>
      </w:r>
      <w:r>
        <w:t>“</w:t>
      </w:r>
      <w:r w:rsidRPr="006B2FCC">
        <w:t>T</w:t>
      </w:r>
      <w:r>
        <w:t>”</w:t>
      </w:r>
      <w:r w:rsidRPr="006B2FCC">
        <w:t>)</w:t>
      </w:r>
      <w:r>
        <w:t>:</w:t>
      </w:r>
      <w:r>
        <w:tab/>
      </w:r>
      <w:r w:rsidRPr="006B2FCC">
        <w:t>TaskMan call.</w:t>
      </w:r>
    </w:p>
    <w:p w:rsidR="00B01E27" w:rsidRDefault="00B01E27" w:rsidP="00B46F1A">
      <w:pPr>
        <w:pStyle w:val="APIParameters"/>
      </w:pPr>
      <w:r>
        <w:tab/>
      </w:r>
      <w:r w:rsidRPr="006B2FCC">
        <w:t>IO(</w:t>
      </w:r>
      <w:r>
        <w:t>“</w:t>
      </w:r>
      <w:r w:rsidRPr="006B2FCC">
        <w:t>ZIO</w:t>
      </w:r>
      <w:r>
        <w:t>”</w:t>
      </w:r>
      <w:r w:rsidRPr="006B2FCC">
        <w:t>):</w:t>
      </w:r>
      <w:r>
        <w:tab/>
      </w:r>
      <w:r w:rsidRPr="00A549B6">
        <w:rPr>
          <w:b/>
        </w:rPr>
        <w:t xml:space="preserve">TERMINAL SERVER </w:t>
      </w:r>
      <w:smartTag w:uri="urn:schemas-microsoft-com:office:smarttags" w:element="stockticker">
        <w:r w:rsidRPr="00A549B6">
          <w:rPr>
            <w:b/>
          </w:rPr>
          <w:t>PORT</w:t>
        </w:r>
      </w:smartTag>
      <w:r w:rsidRPr="00A549B6">
        <w:rPr>
          <w:b/>
        </w:rPr>
        <w:t>—</w:t>
      </w:r>
      <w:r w:rsidRPr="006B2FCC">
        <w:t>If %ZIS[</w:t>
      </w:r>
      <w:r>
        <w:t>“</w:t>
      </w:r>
      <w:r w:rsidRPr="006B2FCC">
        <w:t>L</w:t>
      </w:r>
      <w:r>
        <w:t>”</w:t>
      </w:r>
      <w:r w:rsidRPr="006B2FCC">
        <w:t>, both physical port and server names are returned in IO(</w:t>
      </w:r>
      <w:r>
        <w:t>“</w:t>
      </w:r>
      <w:r w:rsidRPr="006B2FCC">
        <w:t>ZIO</w:t>
      </w:r>
      <w:r>
        <w:t>”</w:t>
      </w:r>
      <w:r w:rsidRPr="006B2FCC">
        <w:t xml:space="preserve">) under Caché. This information is useful on M implementations where the value of $I does </w:t>
      </w:r>
      <w:r w:rsidRPr="00A549B6">
        <w:rPr>
          <w:i/>
        </w:rPr>
        <w:t>not</w:t>
      </w:r>
      <w:r w:rsidRPr="006B2FCC">
        <w:t xml:space="preserve"> represent a port on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w:t>
      </w:r>
    </w:p>
    <w:p w:rsidR="00B01E27" w:rsidRDefault="00B01E27" w:rsidP="00B46F1A">
      <w:pPr>
        <w:pStyle w:val="APIParameters"/>
      </w:pPr>
      <w:r>
        <w:tab/>
      </w:r>
      <w:r w:rsidRPr="006B2FCC">
        <w:t>IOBS:</w:t>
      </w:r>
      <w:r>
        <w:tab/>
      </w:r>
      <w:r w:rsidRPr="00A549B6">
        <w:rPr>
          <w:b/>
        </w:rPr>
        <w:t>BACKSPACE—</w:t>
      </w:r>
      <w:r w:rsidRPr="006B2FCC">
        <w:t>The code for backspace, usually $C(8), is returned in this output variable. This code WRITE</w:t>
      </w:r>
      <w:r>
        <w:t>s</w:t>
      </w:r>
      <w:r w:rsidRPr="006B2FCC">
        <w:t xml:space="preserve"> a backspace with W @IOBS.</w:t>
      </w:r>
    </w:p>
    <w:p w:rsidR="00B01E27" w:rsidRDefault="00B01E27" w:rsidP="00B46F1A">
      <w:pPr>
        <w:pStyle w:val="APIParameters"/>
      </w:pPr>
      <w:r>
        <w:tab/>
      </w:r>
      <w:r w:rsidRPr="006B2FCC">
        <w:t>IOCPU:</w:t>
      </w:r>
      <w:r>
        <w:tab/>
      </w:r>
      <w:r w:rsidRPr="00A549B6">
        <w:rPr>
          <w:b/>
        </w:rPr>
        <w:t>CPU INDICATOR—</w:t>
      </w:r>
      <w:r w:rsidRPr="006B2FCC">
        <w:t>If the selected device is on another CPU, this output variable is returned with the other CPU reference, obtained from the VOLUME SET (CPU) field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TaskMan </w:t>
      </w:r>
      <w:r>
        <w:t>uses t</w:t>
      </w:r>
      <w:r w:rsidRPr="006B2FCC">
        <w:t>he IOCPU input variable as an indicator of where the job should ultimately be run.</w:t>
      </w:r>
    </w:p>
    <w:p w:rsidR="00B01E27" w:rsidRDefault="00B01E27" w:rsidP="00B46F1A">
      <w:pPr>
        <w:pStyle w:val="APIParameters"/>
      </w:pPr>
      <w:r>
        <w:tab/>
      </w:r>
      <w:r w:rsidRPr="006B2FCC">
        <w:t>IOF:</w:t>
      </w:r>
      <w:r>
        <w:tab/>
      </w:r>
      <w:smartTag w:uri="urn:schemas-microsoft-com:office:smarttags" w:element="stockticker">
        <w:r w:rsidRPr="00A549B6">
          <w:rPr>
            <w:b/>
          </w:rPr>
          <w:t>FORM</w:t>
        </w:r>
      </w:smartTag>
      <w:r w:rsidRPr="00A549B6">
        <w:rPr>
          <w:b/>
        </w:rPr>
        <w:t xml:space="preserve"> FEED—</w:t>
      </w:r>
      <w:r w:rsidRPr="006B2FCC">
        <w:t>This output variable issue</w:t>
      </w:r>
      <w:r>
        <w:t>s</w:t>
      </w:r>
      <w:r w:rsidRPr="006B2FCC">
        <w:t xml:space="preserv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writing its value with indirection; that is, W @IOF.</w:t>
      </w:r>
    </w:p>
    <w:p w:rsidR="00B01E27" w:rsidRDefault="00B01E27" w:rsidP="00B46F1A">
      <w:pPr>
        <w:pStyle w:val="APIParameters"/>
      </w:pPr>
      <w:r>
        <w:tab/>
      </w:r>
      <w:smartTag w:uri="urn:schemas-microsoft-com:office:smarttags" w:element="stockticker">
        <w:r w:rsidRPr="006B2FCC">
          <w:t>IOM</w:t>
        </w:r>
      </w:smartTag>
      <w:r w:rsidRPr="006B2FCC">
        <w:t>:</w:t>
      </w:r>
      <w:r>
        <w:tab/>
      </w:r>
      <w:r w:rsidRPr="00A549B6">
        <w:rPr>
          <w:b/>
        </w:rPr>
        <w:t>RIGHT MARGIN—</w:t>
      </w:r>
      <w:r w:rsidRPr="006B2FCC">
        <w:t>The right margin</w:t>
      </w:r>
      <w:r w:rsidRPr="006B2FCC">
        <w:fldChar w:fldCharType="begin"/>
      </w:r>
      <w:r w:rsidRPr="006B2FCC">
        <w:instrText xml:space="preserve">XE </w:instrText>
      </w:r>
      <w:r>
        <w:instrText>“</w:instrText>
      </w:r>
      <w:r w:rsidRPr="006B2FCC">
        <w:instrText>Right Margin</w:instrText>
      </w:r>
      <w:r>
        <w:instrText>”</w:instrText>
      </w:r>
      <w:r w:rsidRPr="006B2FCC">
        <w:fldChar w:fldCharType="end"/>
      </w:r>
      <w:r w:rsidRPr="006B2FCC">
        <w:t xml:space="preserve"> is commonly set to either 80 or 132 columns.</w:t>
      </w:r>
    </w:p>
    <w:p w:rsidR="00B01E27" w:rsidRDefault="00B01E27" w:rsidP="00B46F1A">
      <w:pPr>
        <w:pStyle w:val="APIParameters"/>
      </w:pPr>
      <w:r>
        <w:tab/>
      </w:r>
      <w:smartTag w:uri="urn:schemas-microsoft-com:office:smarttags" w:element="stockticker">
        <w:r w:rsidRPr="006B2FCC">
          <w:t>ION</w:t>
        </w:r>
      </w:smartTag>
      <w:r w:rsidRPr="006B2FCC">
        <w:t>:</w:t>
      </w:r>
      <w:r>
        <w:tab/>
      </w:r>
      <w:r w:rsidRPr="00A549B6">
        <w:rPr>
          <w:b/>
        </w:rPr>
        <w:t>DEVICE NAME—</w:t>
      </w:r>
      <w:r w:rsidRPr="006B2FCC">
        <w:t>This variable returns the device NAME (.01 field) as recorded in the DEVICE file (#3.5)</w:t>
      </w:r>
      <w:r w:rsidRPr="006B2FCC">
        <w:fldChar w:fldCharType="begin"/>
      </w:r>
      <w:r w:rsidRPr="006B2FCC">
        <w:instrText xml:space="preserve"> </w:instrText>
      </w:r>
      <w:r w:rsidRPr="006B2FCC">
        <w:lastRenderedPageBreak/>
        <w:instrText xml:space="preserve">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B01E27" w:rsidRDefault="00B01E27" w:rsidP="00B01E27">
      <w:pPr>
        <w:pStyle w:val="APIParameters"/>
        <w:keepNext/>
        <w:keepLines/>
        <w:ind w:left="4147" w:hanging="4147"/>
      </w:pPr>
      <w:r>
        <w:tab/>
      </w:r>
      <w:bookmarkStart w:id="234" w:name="iopar_zis"/>
      <w:r w:rsidRPr="006B2FCC">
        <w:t>IOPAR</w:t>
      </w:r>
      <w:bookmarkEnd w:id="234"/>
      <w:r w:rsidRPr="006B2FCC">
        <w:t>:</w:t>
      </w:r>
      <w:r>
        <w:tab/>
      </w:r>
      <w:r w:rsidRPr="00A549B6">
        <w:rPr>
          <w:b/>
        </w:rPr>
        <w:t>OPEN PARAMETERS—</w:t>
      </w:r>
      <w:r w:rsidRPr="006B2FCC">
        <w:t>This variable returns any OPEN PARAMETERS</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that may have been defined for the selected device, for example, a magnetic t</w:t>
      </w:r>
      <w:r>
        <w:t>ap</w:t>
      </w:r>
      <w:r w:rsidRPr="006B2FCC">
        <w:t xml:space="preserve">e drive. If the OPEN PARAMETERS input variable has </w:t>
      </w:r>
      <w:r w:rsidRPr="000E3CB2">
        <w:rPr>
          <w:i/>
        </w:rPr>
        <w:t>not</w:t>
      </w:r>
      <w:r w:rsidRPr="006B2FCC">
        <w:t xml:space="preserve"> been defined, IOPAR is returned as NULL.</w:t>
      </w:r>
    </w:p>
    <w:p w:rsidR="00B01E27" w:rsidRDefault="004B7C96" w:rsidP="00B01E27">
      <w:pPr>
        <w:pStyle w:val="APIParametersNote"/>
      </w:pPr>
      <w:r>
        <w:drawing>
          <wp:inline distT="0" distB="0" distL="0" distR="0" wp14:anchorId="545E1F20" wp14:editId="39DCDFC6">
            <wp:extent cx="285750" cy="285750"/>
            <wp:effectExtent l="0" t="0" r="0" b="0"/>
            <wp:docPr id="387" name="Picture 3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t>NULL</w:t>
      </w:r>
      <w:r w:rsidR="00B01E27" w:rsidRPr="006B2FCC">
        <w:t>.</w:t>
      </w:r>
    </w:p>
    <w:p w:rsidR="00B01E27" w:rsidRDefault="00B01E27" w:rsidP="00B01E27">
      <w:pPr>
        <w:pStyle w:val="APIParameters"/>
        <w:keepNext/>
        <w:keepLines/>
        <w:ind w:left="4147" w:hanging="4147"/>
      </w:pPr>
      <w:r>
        <w:tab/>
      </w:r>
      <w:r w:rsidRPr="006B2FCC">
        <w:t>IOUPAR:</w:t>
      </w:r>
      <w:r>
        <w:tab/>
      </w:r>
      <w:r w:rsidRPr="00A549B6">
        <w:rPr>
          <w:b/>
        </w:rPr>
        <w:t>USE PARAMETERS—</w:t>
      </w:r>
      <w:r w:rsidRPr="006B2FCC">
        <w:t>This variable returns any USE PARAMETERS</w:t>
      </w:r>
      <w:r w:rsidRPr="006B2FCC">
        <w:fldChar w:fldCharType="begin"/>
      </w:r>
      <w:r w:rsidRPr="006B2FCC">
        <w:instrText xml:space="preserve">XE </w:instrText>
      </w:r>
      <w:r>
        <w:instrText>“</w:instrText>
      </w:r>
      <w:r w:rsidRPr="006B2FCC">
        <w:instrText>USE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Fields:USE PARAMETERS</w:instrText>
      </w:r>
      <w:r>
        <w:instrText>”</w:instrText>
      </w:r>
      <w:r w:rsidRPr="006B2FCC">
        <w:fldChar w:fldCharType="end"/>
      </w:r>
      <w:r w:rsidRPr="006B2FCC">
        <w:t xml:space="preserve"> that may have been defined for the selected device. If the USE PARAMETERS input variable has </w:t>
      </w:r>
      <w:r w:rsidRPr="000E3CB2">
        <w:rPr>
          <w:i/>
        </w:rPr>
        <w:t>not</w:t>
      </w:r>
      <w:r w:rsidRPr="006B2FCC">
        <w:t xml:space="preserve"> been defined, IOUPAR is returned as NULL.</w:t>
      </w:r>
    </w:p>
    <w:p w:rsidR="00B01E27" w:rsidRDefault="004B7C96" w:rsidP="00B01E27">
      <w:pPr>
        <w:pStyle w:val="APIParametersNote"/>
      </w:pPr>
      <w:r>
        <w:drawing>
          <wp:inline distT="0" distB="0" distL="0" distR="0" wp14:anchorId="69817DE7" wp14:editId="27C7F1FE">
            <wp:extent cx="285750" cy="285750"/>
            <wp:effectExtent l="0" t="0" r="0" b="0"/>
            <wp:docPr id="388" name="Picture 3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t>NULL</w:t>
      </w:r>
      <w:r w:rsidR="00B01E27" w:rsidRPr="006B2FCC">
        <w:t>.</w:t>
      </w:r>
    </w:p>
    <w:p w:rsidR="00B01E27" w:rsidRDefault="00B01E27" w:rsidP="00B46F1A">
      <w:pPr>
        <w:pStyle w:val="APIParameters"/>
      </w:pPr>
      <w:r>
        <w:tab/>
      </w:r>
      <w:r w:rsidRPr="006B2FCC">
        <w:t>IOS:</w:t>
      </w:r>
      <w:r>
        <w:tab/>
      </w:r>
      <w:r w:rsidRPr="00A549B6">
        <w:rPr>
          <w:b/>
        </w:rPr>
        <w:t>DEVICE NUMBER—</w:t>
      </w:r>
      <w:r w:rsidRPr="006B2FCC">
        <w:t>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Internal Entry Number (IEN) for the selected device.</w:t>
      </w:r>
    </w:p>
    <w:p w:rsidR="00B01E27" w:rsidRDefault="00B01E27" w:rsidP="00B46F1A">
      <w:pPr>
        <w:pStyle w:val="APIParameters"/>
      </w:pPr>
      <w:r>
        <w:tab/>
      </w:r>
      <w:r w:rsidRPr="006B2FCC">
        <w:t>IOSL:</w:t>
      </w:r>
      <w:r>
        <w:tab/>
      </w:r>
      <w:r w:rsidRPr="00A549B6">
        <w:rPr>
          <w:b/>
        </w:rPr>
        <w:t>SCREEN/</w:t>
      </w:r>
      <w:smartTag w:uri="urn:schemas-microsoft-com:office:smarttags" w:element="stockticker">
        <w:r w:rsidRPr="00A549B6">
          <w:rPr>
            <w:b/>
          </w:rPr>
          <w:t>PAGE</w:t>
        </w:r>
      </w:smartTag>
      <w:r w:rsidRPr="00A549B6">
        <w:rPr>
          <w:b/>
        </w:rPr>
        <w:t xml:space="preserve"> LENGTH—</w:t>
      </w:r>
      <w:r w:rsidRPr="006B2FCC">
        <w:t>The number of lines per screen or page is defined with this variable. The page length</w:t>
      </w:r>
      <w:r w:rsidRPr="006B2FCC">
        <w:fldChar w:fldCharType="begin"/>
      </w:r>
      <w:r w:rsidRPr="006B2FCC">
        <w:instrText xml:space="preserve">XE </w:instrText>
      </w:r>
      <w:r>
        <w:instrText>“</w:instrText>
      </w:r>
      <w:r w:rsidRPr="006B2FCC">
        <w:instrText>Page Length</w:instrText>
      </w:r>
      <w:r>
        <w:instrText>”</w:instrText>
      </w:r>
      <w:r w:rsidRPr="006B2FCC">
        <w:fldChar w:fldCharType="end"/>
      </w:r>
      <w:r w:rsidRPr="006B2FCC">
        <w:t xml:space="preserve"> of a printing device is usually 66 lines. The screen length of a display terminal is usually 24 lines.</w:t>
      </w:r>
    </w:p>
    <w:p w:rsidR="00B01E27" w:rsidRDefault="00B01E27" w:rsidP="00B46F1A">
      <w:pPr>
        <w:pStyle w:val="APIParameters"/>
      </w:pPr>
      <w:r>
        <w:tab/>
      </w:r>
      <w:r w:rsidRPr="006B2FCC">
        <w:t>IOST:</w:t>
      </w:r>
      <w:r>
        <w:tab/>
      </w:r>
      <w:r w:rsidRPr="00A549B6">
        <w:rPr>
          <w:b/>
        </w:rPr>
        <w:t>SUBTYPE NAME—</w:t>
      </w:r>
      <w:r w:rsidRPr="00A549B6">
        <w:fldChar w:fldCharType="begin"/>
      </w:r>
      <w:r w:rsidRPr="00A549B6">
        <w:instrText xml:space="preserve">XE </w:instrText>
      </w:r>
      <w:r>
        <w:instrText>“</w:instrText>
      </w:r>
      <w:r w:rsidRPr="00A549B6">
        <w:instrText>Device Handler:Subtype</w:instrText>
      </w:r>
      <w:r>
        <w:instrText>”</w:instrText>
      </w:r>
      <w:r w:rsidRPr="00A549B6">
        <w:fldChar w:fldCharType="end"/>
      </w:r>
      <w:r w:rsidRPr="006B2FCC">
        <w:t>This variable returns the NAME (.01 field) of the selected device</w:t>
      </w:r>
      <w:r>
        <w:t>’</w:t>
      </w:r>
      <w:r w:rsidRPr="006B2FCC">
        <w:t>s subtype</w:t>
      </w:r>
      <w:r w:rsidRPr="006B2FCC">
        <w:fldChar w:fldCharType="begin"/>
      </w:r>
      <w:r w:rsidRPr="006B2FCC">
        <w:instrText xml:space="preserve">XE </w:instrText>
      </w:r>
      <w:r>
        <w:instrText>“</w:instrText>
      </w:r>
      <w:r w:rsidRPr="006B2FCC">
        <w:instrText>Subtype</w:instrText>
      </w:r>
      <w:r>
        <w:instrText>”</w:instrText>
      </w:r>
      <w:r w:rsidRPr="006B2FCC">
        <w:fldChar w:fldCharType="end"/>
      </w:r>
      <w:r w:rsidRPr="006B2FCC">
        <w:t xml:space="preserve"> as recorded in the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r w:rsidRPr="006B2FCC">
        <w:t>IOST(0):</w:t>
      </w:r>
      <w:r>
        <w:tab/>
      </w:r>
      <w:r w:rsidRPr="00A549B6">
        <w:rPr>
          <w:b/>
        </w:rPr>
        <w:t>SUBTYPE NUMBER—</w:t>
      </w:r>
      <w:r w:rsidRPr="006B2FCC">
        <w:t>This variable returns the Internal Entry Number (IEN) of the selected device</w:t>
      </w:r>
      <w:r>
        <w:t>’</w:t>
      </w:r>
      <w:r w:rsidRPr="006B2FCC">
        <w:t>s subtype as recorded in the TERMINAL TYPE file (#3.2)</w:t>
      </w:r>
      <w:r w:rsidRPr="006B2FCC">
        <w:fldChar w:fldCharType="begin"/>
      </w:r>
      <w:r w:rsidRPr="006B2FCC">
        <w:instrText xml:space="preserve"> XE </w:instrText>
      </w:r>
      <w:r>
        <w:instrText>“</w:instrText>
      </w:r>
      <w:r w:rsidRPr="006B2FCC">
        <w:instrText>TERMINAL TYPE File (#3.2)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smartTag w:uri="urn:schemas-microsoft-com:office:smarttags" w:element="stockticker">
        <w:r w:rsidRPr="006B2FCC">
          <w:t>IOT</w:t>
        </w:r>
      </w:smartTag>
      <w:r w:rsidRPr="006B2FCC">
        <w:t>:</w:t>
      </w:r>
      <w:r>
        <w:tab/>
      </w:r>
      <w:r w:rsidRPr="00F51152">
        <w:rPr>
          <w:b/>
        </w:rPr>
        <w:t>TYPE OF DEVICE—</w:t>
      </w:r>
      <w:r w:rsidRPr="006B2FCC">
        <w:t>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holds an indication of Type for all devices. </w:t>
      </w:r>
      <w:smartTag w:uri="urn:schemas-microsoft-com:office:smarttags" w:element="stockticker">
        <w:r w:rsidRPr="006B2FCC">
          <w:t>IOT</w:t>
        </w:r>
      </w:smartTag>
      <w:r w:rsidRPr="006B2FCC">
        <w:t xml:space="preserve"> returns the value of the device type</w:t>
      </w:r>
      <w:r w:rsidRPr="006B2FCC">
        <w:fldChar w:fldCharType="begin"/>
      </w:r>
      <w:r w:rsidRPr="006B2FCC">
        <w:instrText xml:space="preserve">XE </w:instrText>
      </w:r>
      <w:r>
        <w:instrText>“</w:instrText>
      </w:r>
      <w:r w:rsidRPr="006B2FCC">
        <w:instrText>Device Handler:Device Type</w:instrText>
      </w:r>
      <w:r>
        <w:instrText>”</w:instrText>
      </w:r>
      <w:r w:rsidRPr="006B2FCC">
        <w:fldChar w:fldCharType="end"/>
      </w:r>
      <w:r w:rsidRPr="006B2FCC">
        <w:t xml:space="preserve"> (e.g., TRM for terminal, VTRM for virtual terminal, and HFS for Host File Server).</w:t>
      </w:r>
    </w:p>
    <w:p w:rsidR="00B01E27" w:rsidRDefault="00B01E27" w:rsidP="00B01E27">
      <w:pPr>
        <w:pStyle w:val="APIParameters"/>
        <w:keepNext/>
        <w:keepLines/>
        <w:ind w:left="4147" w:hanging="4147"/>
      </w:pPr>
      <w:r>
        <w:lastRenderedPageBreak/>
        <w:tab/>
      </w:r>
      <w:r w:rsidRPr="006B2FCC">
        <w:t>IOXY:</w:t>
      </w:r>
      <w:r>
        <w:tab/>
      </w:r>
      <w:r w:rsidRPr="00F51152">
        <w:rPr>
          <w:b/>
        </w:rPr>
        <w:t>CURSOR POSITIONING—</w:t>
      </w:r>
      <w:r w:rsidRPr="006B2FCC">
        <w:t>This output variable returns the executable M code that allows cursor positioning, given the input variables DX and DY. The column position is passed in DX and the row position is passed in DY.</w:t>
      </w:r>
    </w:p>
    <w:p w:rsidR="00B01E27" w:rsidRDefault="004B7C96" w:rsidP="00B01E27">
      <w:pPr>
        <w:pStyle w:val="APIParametersNote"/>
      </w:pPr>
      <w:r>
        <w:drawing>
          <wp:inline distT="0" distB="0" distL="0" distR="0" wp14:anchorId="3C9B6667" wp14:editId="30B4620C">
            <wp:extent cx="285750" cy="285750"/>
            <wp:effectExtent l="0" t="0" r="0" b="0"/>
            <wp:docPr id="389" name="Picture 3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The system special variables $X and $Y are </w:t>
      </w:r>
      <w:r w:rsidR="004117F1" w:rsidRPr="004117F1">
        <w:rPr>
          <w:i/>
        </w:rPr>
        <w:t>not</w:t>
      </w:r>
      <w:r w:rsidR="00B01E27" w:rsidRPr="006B2FCC">
        <w:t xml:space="preserve"> necessarily updated.</w:t>
      </w:r>
    </w:p>
    <w:p w:rsidR="00B01E27" w:rsidRDefault="00B01E27" w:rsidP="00B01E27">
      <w:pPr>
        <w:pStyle w:val="APIParameters"/>
        <w:keepNext/>
        <w:keepLines/>
      </w:pPr>
      <w:r>
        <w:tab/>
      </w:r>
      <w:smartTag w:uri="urn:schemas-microsoft-com:office:smarttags" w:element="stockticker">
        <w:r w:rsidRPr="006B2FCC">
          <w:t>POP</w:t>
        </w:r>
      </w:smartTag>
      <w:r w:rsidRPr="006B2FCC">
        <w:t>:</w:t>
      </w:r>
      <w:r>
        <w:tab/>
      </w:r>
      <w:r w:rsidRPr="00F51152">
        <w:rPr>
          <w:b/>
        </w:rPr>
        <w:t>EXIT STATUS—</w:t>
      </w:r>
      <w:r w:rsidRPr="006B2FCC">
        <w:t xml:space="preserve">When the Device Handler is called, </w:t>
      </w:r>
      <w:smartTag w:uri="urn:schemas-microsoft-com:office:smarttags" w:element="stockticker">
        <w:r w:rsidRPr="006B2FCC">
          <w:t>POP</w:t>
        </w:r>
      </w:smartTag>
      <w:r w:rsidRPr="006B2FCC">
        <w:t xml:space="preserve"> is the output variable that indicates the outcome status. If device selection is successful, </w:t>
      </w:r>
      <w:smartTag w:uri="urn:schemas-microsoft-com:office:smarttags" w:element="stockticker">
        <w:r w:rsidRPr="006B2FCC">
          <w:t>POP</w:t>
        </w:r>
      </w:smartTag>
      <w:r w:rsidRPr="006B2FCC">
        <w:t xml:space="preserve"> is returned with a value of zero (</w:t>
      </w:r>
      <w:smartTag w:uri="urn:schemas-microsoft-com:office:smarttags" w:element="stockticker">
        <w:r w:rsidRPr="006B2FCC">
          <w:t>POP</w:t>
        </w:r>
      </w:smartTag>
      <w:r w:rsidRPr="006B2FCC">
        <w:t xml:space="preserve">=0). Abnormal exit returns a positive number in the </w:t>
      </w:r>
      <w:smartTag w:uri="urn:schemas-microsoft-com:office:smarttags" w:element="stockticker">
        <w:r w:rsidRPr="006B2FCC">
          <w:t>POP</w:t>
        </w:r>
      </w:smartTag>
      <w:r w:rsidRPr="006B2FCC">
        <w:t xml:space="preserve"> variable.</w:t>
      </w:r>
    </w:p>
    <w:p w:rsidR="00B01E27" w:rsidRDefault="00B01E27" w:rsidP="00B01E27">
      <w:pPr>
        <w:pStyle w:val="APIParametersText"/>
        <w:keepNext/>
        <w:keepLines/>
      </w:pPr>
      <w:r w:rsidRPr="006B2FCC">
        <w:t xml:space="preserve">There are three general conditions for abnormal exit upon which the </w:t>
      </w:r>
      <w:smartTag w:uri="urn:schemas-microsoft-com:office:smarttags" w:element="stockticker">
        <w:r w:rsidRPr="006B2FCC">
          <w:t>POP</w:t>
        </w:r>
      </w:smartTag>
      <w:r w:rsidRPr="006B2FCC">
        <w:t xml:space="preserve"> output variable is returned as positive:</w:t>
      </w:r>
    </w:p>
    <w:p w:rsidR="00B01E27" w:rsidRPr="006B2FCC" w:rsidRDefault="00B01E27" w:rsidP="00B01E27">
      <w:pPr>
        <w:pStyle w:val="APIParametersListBullet"/>
        <w:keepNext/>
        <w:keepLines/>
      </w:pPr>
      <w:r w:rsidRPr="006B2FCC">
        <w:t xml:space="preserve">The first case is one in which a device is </w:t>
      </w:r>
      <w:r w:rsidRPr="00DE196A">
        <w:rPr>
          <w:i/>
        </w:rPr>
        <w:t>not</w:t>
      </w:r>
      <w:r w:rsidRPr="006B2FCC">
        <w:t xml:space="preserve"> selected.</w:t>
      </w:r>
    </w:p>
    <w:p w:rsidR="00B01E27" w:rsidRPr="006B2FCC" w:rsidRDefault="00B01E27" w:rsidP="00B01E27">
      <w:pPr>
        <w:pStyle w:val="APIParametersListBullet"/>
        <w:keepNext/>
        <w:keepLines/>
      </w:pPr>
      <w:r w:rsidRPr="006B2FCC">
        <w:t>The second concerns unavailable devices.</w:t>
      </w:r>
    </w:p>
    <w:p w:rsidR="00B01E27" w:rsidRDefault="00B01E27" w:rsidP="00B01E27">
      <w:pPr>
        <w:pStyle w:val="APIParametersListBullet"/>
      </w:pPr>
      <w:r w:rsidRPr="006B2FCC">
        <w:t>The third situation arises when a device is identified but is unknown to the system.</w:t>
      </w:r>
    </w:p>
    <w:p w:rsidR="00B01E27" w:rsidRDefault="00B01E27" w:rsidP="00B01E27">
      <w:pPr>
        <w:pStyle w:val="APIParametersText"/>
      </w:pPr>
      <w:r w:rsidRPr="006B2FCC">
        <w:t xml:space="preserve">The first condition of no device selection </w:t>
      </w:r>
      <w:r>
        <w:t>is</w:t>
      </w:r>
      <w:r w:rsidRPr="006B2FCC">
        <w:t xml:space="preserve"> met if the user types a caret (</w:t>
      </w:r>
      <w:r>
        <w:t>“</w:t>
      </w:r>
      <w:r w:rsidRPr="00F51152">
        <w:rPr>
          <w:b/>
        </w:rPr>
        <w:t>^</w:t>
      </w:r>
      <w:r>
        <w:t>”</w:t>
      </w:r>
      <w:r w:rsidRPr="006B2FCC">
        <w:t xml:space="preserve">) or times out at the device prompt. Exceeding the TIMED READ at the right margin or address/variables prompts </w:t>
      </w:r>
      <w:r w:rsidR="0074327E">
        <w:t>has</w:t>
      </w:r>
      <w:r w:rsidRPr="006B2FCC">
        <w:t xml:space="preserve"> the same result.</w:t>
      </w:r>
    </w:p>
    <w:p w:rsidR="00B01E27" w:rsidRDefault="00B01E27" w:rsidP="00B01E27">
      <w:pPr>
        <w:pStyle w:val="APIParametersText"/>
      </w:pPr>
      <w:r w:rsidRPr="006B2FCC">
        <w:t xml:space="preserve">The second condition, unavailability, is met if the Device Handler </w:t>
      </w:r>
      <w:r w:rsidRPr="002944D5">
        <w:rPr>
          <w:i/>
        </w:rPr>
        <w:t>cannot</w:t>
      </w:r>
      <w:r w:rsidRPr="006B2FCC">
        <w:t xml:space="preserve"> open the selected device. The selected device may also have existed on another computer but queuing was </w:t>
      </w:r>
      <w:r w:rsidRPr="002944D5">
        <w:rPr>
          <w:i/>
        </w:rPr>
        <w:t>not</w:t>
      </w:r>
      <w:r w:rsidRPr="006B2FCC">
        <w:t xml:space="preserve"> requested or perh</w:t>
      </w:r>
      <w:r>
        <w:t>ap</w:t>
      </w:r>
      <w:r w:rsidRPr="006B2FCC">
        <w:t xml:space="preserve">s </w:t>
      </w:r>
      <w:r w:rsidRPr="00DE196A">
        <w:rPr>
          <w:i/>
        </w:rPr>
        <w:t>not</w:t>
      </w:r>
      <w:r w:rsidRPr="006B2FCC">
        <w:t xml:space="preserve"> permitted (%ZIS had </w:t>
      </w:r>
      <w:r w:rsidRPr="00DE196A">
        <w:rPr>
          <w:i/>
        </w:rPr>
        <w:t>not</w:t>
      </w:r>
      <w:r w:rsidRPr="006B2FCC">
        <w:t xml:space="preserve"> contained </w:t>
      </w:r>
      <w:r w:rsidRPr="00F51152">
        <w:rPr>
          <w:b/>
        </w:rPr>
        <w:t>Q</w:t>
      </w:r>
      <w:r w:rsidRPr="006B2FCC">
        <w:t>).</w:t>
      </w:r>
    </w:p>
    <w:p w:rsidR="00B01E27" w:rsidRDefault="00B01E27" w:rsidP="00B01E27">
      <w:pPr>
        <w:pStyle w:val="APIParametersText"/>
      </w:pPr>
      <w:r w:rsidRPr="006B2FCC">
        <w:t xml:space="preserve">Finally, the selected device may </w:t>
      </w:r>
      <w:r w:rsidRPr="00DE196A">
        <w:rPr>
          <w:i/>
        </w:rPr>
        <w:t>not</w:t>
      </w:r>
      <w:r w:rsidRPr="006B2FCC">
        <w:t xml:space="preserve"> exist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A device name may have been used that is </w:t>
      </w:r>
      <w:r w:rsidR="004117F1" w:rsidRPr="004117F1">
        <w:rPr>
          <w:i/>
        </w:rPr>
        <w:t>not</w:t>
      </w:r>
      <w:r w:rsidRPr="006B2FCC">
        <w:t xml:space="preserve"> found as a .01 field entry. If the device is selected with </w:t>
      </w:r>
      <w:r w:rsidRPr="00F51152">
        <w:rPr>
          <w:b/>
        </w:rPr>
        <w:t>P</w:t>
      </w:r>
      <w:r w:rsidRPr="006B2FCC">
        <w:t xml:space="preserve"> for the closest printer, the CLOSEST PRINTER field</w:t>
      </w:r>
      <w:r w:rsidRPr="006B2FCC">
        <w:fldChar w:fldCharType="begin"/>
      </w:r>
      <w:r w:rsidRPr="006B2FCC">
        <w:instrText xml:space="preserve"> XE </w:instrText>
      </w:r>
      <w:r>
        <w:instrText>“</w:instrText>
      </w:r>
      <w:r w:rsidRPr="006B2FCC">
        <w:instrText>CLOSEST PRINTER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Fields:CLOSEST PRINTER</w:instrText>
      </w:r>
      <w:r>
        <w:instrText>”</w:instrText>
      </w:r>
      <w:r w:rsidRPr="006B2FCC">
        <w:instrText xml:space="preserve"> </w:instrText>
      </w:r>
      <w:r w:rsidRPr="006B2FCC">
        <w:fldChar w:fldCharType="end"/>
      </w:r>
      <w:r w:rsidRPr="006B2FCC">
        <w:t xml:space="preserve">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may be NULL.</w:t>
      </w:r>
    </w:p>
    <w:p w:rsidR="00B01E27" w:rsidRDefault="00B01E27" w:rsidP="00B01E27">
      <w:pPr>
        <w:pStyle w:val="APIParametersText"/>
      </w:pPr>
      <w:r w:rsidRPr="006B2FCC">
        <w:t xml:space="preserve">If the exit is abnormal, returning </w:t>
      </w:r>
      <w:smartTag w:uri="urn:schemas-microsoft-com:office:smarttags" w:element="stockticker">
        <w:r w:rsidRPr="006B2FCC">
          <w:t>POP</w:t>
        </w:r>
      </w:smartTag>
      <w:r w:rsidRPr="006B2FCC">
        <w:t xml:space="preserve"> with a positive value, the following output variables </w:t>
      </w:r>
      <w:r>
        <w:t>are</w:t>
      </w:r>
      <w:r w:rsidRPr="006B2FCC">
        <w:t xml:space="preserve"> restored with their values before the call to the Device Handler (before D ^%ZIS): </w:t>
      </w:r>
      <w:smartTag w:uri="urn:schemas-microsoft-com:office:smarttags" w:element="stockticker">
        <w:r w:rsidRPr="006B2FCC">
          <w:t>ION</w:t>
        </w:r>
      </w:smartTag>
      <w:r w:rsidRPr="006B2FCC">
        <w:t>, IOF, IOSL, IOBS, IOST(0), IOST, IOPAR, IOUPAR, IOS, and IOCPU.</w:t>
      </w:r>
    </w:p>
    <w:p w:rsidR="00B01E27" w:rsidRDefault="004B7C96" w:rsidP="00B01E27">
      <w:pPr>
        <w:pStyle w:val="APIParametersNote"/>
      </w:pPr>
      <w:r>
        <w:lastRenderedPageBreak/>
        <w:drawing>
          <wp:inline distT="0" distB="0" distL="0" distR="0" wp14:anchorId="13223E07" wp14:editId="23B259F4">
            <wp:extent cx="285750" cy="285750"/>
            <wp:effectExtent l="0" t="0" r="0" b="0"/>
            <wp:docPr id="390" name="Picture 3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If IOF had been NULL before the call, it is returned with the pound sign as its value (IOF=</w:t>
      </w:r>
      <w:r w:rsidR="00B01E27">
        <w:t>“</w:t>
      </w:r>
      <w:r w:rsidR="00B01E27" w:rsidRPr="00F51152">
        <w:rPr>
          <w:b/>
        </w:rPr>
        <w:t>#</w:t>
      </w:r>
      <w:r w:rsidR="00B01E27">
        <w:t>”</w:t>
      </w:r>
      <w:r w:rsidR="00B01E27" w:rsidRPr="006B2FCC">
        <w:t>). For backward compatibility, IO is currently returned as NULL (IO=</w:t>
      </w:r>
      <w:r w:rsidR="00027BB2">
        <w:t>“”</w:t>
      </w:r>
      <w:r w:rsidR="00B01E27" w:rsidRPr="006B2FCC">
        <w:t>). However, the returned value of IO may change in future Kernel versions.</w:t>
      </w:r>
    </w:p>
    <w:p w:rsidR="00CF001D" w:rsidRDefault="00CF001D" w:rsidP="00E22EEC">
      <w:pPr>
        <w:pStyle w:val="Heading4"/>
      </w:pPr>
      <w:bookmarkStart w:id="235" w:name="_Toc458598860"/>
      <w:r>
        <w:t>Examples</w:t>
      </w:r>
      <w:bookmarkEnd w:id="235"/>
    </w:p>
    <w:p w:rsidR="00B06ADD" w:rsidRPr="006B2FCC" w:rsidRDefault="00CF001D" w:rsidP="007851AD">
      <w:pPr>
        <w:pStyle w:val="Heading5"/>
      </w:pPr>
      <w:r>
        <w:t>Example</w:t>
      </w:r>
      <w:r w:rsidR="00B06ADD" w:rsidRPr="006B2FCC">
        <w:t xml:space="preserve"> 1</w:t>
      </w:r>
    </w:p>
    <w:p w:rsidR="00B06ADD" w:rsidRPr="006B2FCC" w:rsidRDefault="00B06ADD" w:rsidP="00483730">
      <w:pPr>
        <w:pStyle w:val="BodyText"/>
        <w:keepNext/>
        <w:keepLines/>
      </w:pPr>
      <w:r w:rsidRPr="006B2FCC">
        <w:t xml:space="preserve">This following is a simplified example; the process of issuing form feeds is </w:t>
      </w:r>
      <w:r w:rsidRPr="00DE196A">
        <w:rPr>
          <w:i/>
        </w:rPr>
        <w:t>not</w:t>
      </w:r>
      <w:r w:rsidRPr="006B2FCC">
        <w:t xml:space="preserve"> shown.</w:t>
      </w:r>
    </w:p>
    <w:p w:rsidR="00F12A7B" w:rsidRPr="006B2FCC" w:rsidRDefault="00F12A7B" w:rsidP="00BC5B57">
      <w:pPr>
        <w:pStyle w:val="Caption"/>
      </w:pPr>
      <w:bookmarkStart w:id="236" w:name="_Toc200269961"/>
      <w:bookmarkStart w:id="237" w:name="_Toc458599863"/>
      <w:r w:rsidRPr="006B2FCC">
        <w:t xml:space="preserve">Figure </w:t>
      </w:r>
      <w:r w:rsidR="000542BF">
        <w:fldChar w:fldCharType="begin"/>
      </w:r>
      <w:r w:rsidR="000542BF">
        <w:instrText xml:space="preserve"> SEQ Figure \* ARABIC </w:instrText>
      </w:r>
      <w:r w:rsidR="000542BF">
        <w:fldChar w:fldCharType="separate"/>
      </w:r>
      <w:r w:rsidR="00EE31EC">
        <w:rPr>
          <w:noProof/>
        </w:rPr>
        <w:t>24</w:t>
      </w:r>
      <w:r w:rsidR="000542BF">
        <w:rPr>
          <w:noProof/>
        </w:rPr>
        <w:fldChar w:fldCharType="end"/>
      </w:r>
      <w:r w:rsidR="00844A43">
        <w:t>:</w:t>
      </w:r>
      <w:r w:rsidRPr="006B2FCC">
        <w:t xml:space="preserve"> ^%ZIS</w:t>
      </w:r>
      <w:r w:rsidR="00EF784D">
        <w:t xml:space="preserve"> API—</w:t>
      </w:r>
      <w:r w:rsidRPr="006B2FCC">
        <w:t>Example</w:t>
      </w:r>
      <w:bookmarkEnd w:id="236"/>
      <w:bookmarkEnd w:id="237"/>
    </w:p>
    <w:p w:rsidR="00B06ADD" w:rsidRPr="006B2FCC" w:rsidRDefault="00B06ADD" w:rsidP="00B06ADD">
      <w:pPr>
        <w:pStyle w:val="Code"/>
      </w:pPr>
      <w:r w:rsidRPr="006B2FCC">
        <w:t>SAMPLE   ;SAMPLE ROUTINE</w:t>
      </w:r>
    </w:p>
    <w:p w:rsidR="00B06ADD" w:rsidRPr="006B2FCC" w:rsidRDefault="00B06ADD" w:rsidP="00B06ADD">
      <w:pPr>
        <w:pStyle w:val="Code"/>
      </w:pPr>
      <w:r w:rsidRPr="006B2FCC">
        <w:t xml:space="preserve">   ;</w:t>
      </w:r>
    </w:p>
    <w:p w:rsidR="00B06ADD" w:rsidRPr="006B2FCC" w:rsidRDefault="00B06ADD" w:rsidP="00B06ADD">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B06ADD" w:rsidRPr="006B2FCC" w:rsidRDefault="00B06ADD" w:rsidP="00B06ADD">
      <w:pPr>
        <w:pStyle w:val="Code"/>
      </w:pPr>
      <w:r w:rsidRPr="006B2FCC">
        <w:t xml:space="preserve">   I $D(IO(</w:t>
      </w:r>
      <w:r w:rsidR="00FF3F33">
        <w:t>“</w:t>
      </w:r>
      <w:r w:rsidRPr="006B2FCC">
        <w:t>Q</w:t>
      </w:r>
      <w:r w:rsidR="00FF3F33">
        <w:t>”</w:t>
      </w:r>
      <w:r w:rsidRPr="006B2FCC">
        <w:t>)) D  Q</w:t>
      </w:r>
    </w:p>
    <w:p w:rsidR="00B06ADD" w:rsidRPr="006B2FCC" w:rsidRDefault="00B06ADD" w:rsidP="00B06ADD">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B06ADD" w:rsidRPr="006B2FCC" w:rsidRDefault="00B06ADD" w:rsidP="00B06ADD">
      <w:pPr>
        <w:pStyle w:val="Code"/>
      </w:pPr>
      <w:r w:rsidRPr="006B2FCC">
        <w:t xml:space="preserve">   .D ^%ZTLOAD D HOME^%ZIS K IO(</w:t>
      </w:r>
      <w:r w:rsidR="00FF3F33">
        <w:t>“</w:t>
      </w:r>
      <w:r w:rsidRPr="006B2FCC">
        <w:t>Q</w:t>
      </w:r>
      <w:r w:rsidR="00FF3F33">
        <w:t>”</w:t>
      </w:r>
      <w:r w:rsidRPr="006B2FCC">
        <w:t>) Q</w:t>
      </w:r>
    </w:p>
    <w:p w:rsidR="00B06ADD" w:rsidRPr="006B2FCC" w:rsidRDefault="00B06ADD" w:rsidP="00B06ADD">
      <w:pPr>
        <w:pStyle w:val="Code"/>
      </w:pPr>
      <w:r w:rsidRPr="006B2FCC">
        <w:t>DQ U IO W !,</w:t>
      </w:r>
      <w:r w:rsidR="00285671">
        <w:t>“</w:t>
      </w:r>
      <w:r w:rsidRPr="006B2FCC">
        <w:t>THIS IS YOUR REPORT</w:t>
      </w:r>
      <w:r w:rsidR="00FF3F33">
        <w:t>”</w:t>
      </w:r>
    </w:p>
    <w:p w:rsidR="00B06ADD" w:rsidRPr="006B2FCC" w:rsidRDefault="00B06ADD" w:rsidP="00B06ADD">
      <w:pPr>
        <w:pStyle w:val="Code"/>
      </w:pPr>
      <w:r w:rsidRPr="006B2FCC">
        <w:t xml:space="preserve">   W !,</w:t>
      </w:r>
      <w:r w:rsidR="00285671">
        <w:t>“</w:t>
      </w:r>
      <w:r w:rsidRPr="006B2FCC">
        <w:t>LINE 2</w:t>
      </w:r>
      <w:r w:rsidR="00FF3F33">
        <w:t>”</w:t>
      </w:r>
    </w:p>
    <w:p w:rsidR="00B06ADD" w:rsidRPr="006B2FCC" w:rsidRDefault="00B06ADD" w:rsidP="00B06ADD">
      <w:pPr>
        <w:pStyle w:val="Code"/>
      </w:pPr>
      <w:r w:rsidRPr="006B2FCC">
        <w:t xml:space="preserve">   W !,</w:t>
      </w:r>
      <w:r w:rsidR="00285671">
        <w:t>“</w:t>
      </w:r>
      <w:r w:rsidRPr="006B2FCC">
        <w:t>LINE 3</w:t>
      </w:r>
      <w:r w:rsidR="00FF3F33">
        <w:t>”</w:t>
      </w:r>
    </w:p>
    <w:p w:rsidR="00B06ADD" w:rsidRPr="006B2FCC" w:rsidRDefault="00B06ADD" w:rsidP="00B06ADD">
      <w:pPr>
        <w:pStyle w:val="Code"/>
      </w:pPr>
      <w:r w:rsidRPr="006B2FCC">
        <w:t xml:space="preserve">   D ^%ZISC</w:t>
      </w:r>
    </w:p>
    <w:p w:rsidR="00B06ADD" w:rsidRPr="006B2FCC" w:rsidRDefault="00B06ADD" w:rsidP="00B06ADD">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B06ADD" w:rsidRPr="006B2FCC" w:rsidRDefault="00B06ADD" w:rsidP="00403BB0">
      <w:pPr>
        <w:pStyle w:val="BodyText6"/>
      </w:pPr>
    </w:p>
    <w:p w:rsidR="00B06ADD" w:rsidRPr="006B2FCC" w:rsidRDefault="00CF001D" w:rsidP="007851AD">
      <w:pPr>
        <w:pStyle w:val="Heading5"/>
      </w:pPr>
      <w:r>
        <w:t>Example</w:t>
      </w:r>
      <w:r w:rsidR="00B06ADD" w:rsidRPr="006B2FCC">
        <w:t xml:space="preserve"> 2</w:t>
      </w:r>
    </w:p>
    <w:p w:rsidR="00B06ADD" w:rsidRPr="006B2FCC" w:rsidRDefault="00B06ADD" w:rsidP="00483730">
      <w:pPr>
        <w:pStyle w:val="BodyText"/>
        <w:keepNext/>
        <w:keepLines/>
      </w:pPr>
      <w:r w:rsidRPr="006B2FCC">
        <w:t xml:space="preserve">The </w:t>
      </w:r>
      <w:r w:rsidR="00AD0821" w:rsidRPr="006B2FCC">
        <w:t>IOP</w:t>
      </w:r>
      <w:r w:rsidRPr="006B2FCC">
        <w:t xml:space="preserve"> </w:t>
      </w:r>
      <w:r w:rsidR="00E61029" w:rsidRPr="006B2FCC">
        <w:t>variable</w:t>
      </w:r>
      <w:r w:rsidRPr="006B2FCC">
        <w:t xml:space="preserve"> can be defined to pass a string to the Device Handler so that no user interaction </w:t>
      </w:r>
      <w:r w:rsidR="00F51152">
        <w:t>is</w:t>
      </w:r>
      <w:r w:rsidRPr="006B2FCC">
        <w:t xml:space="preserve"> required for device selection information. The following is the general format for defining </w:t>
      </w:r>
      <w:r w:rsidR="00AD0821" w:rsidRPr="006B2FCC">
        <w:t>IOP</w:t>
      </w:r>
      <w:r w:rsidRPr="006B2FCC">
        <w:t>:</w:t>
      </w:r>
    </w:p>
    <w:p w:rsidR="00B06ADD" w:rsidRPr="006B2FCC" w:rsidRDefault="00B06ADD" w:rsidP="00483730">
      <w:pPr>
        <w:pStyle w:val="CodeExample"/>
      </w:pPr>
      <w:r w:rsidRPr="006B2FCC">
        <w:t>&gt;</w:t>
      </w:r>
      <w:r w:rsidRPr="006B2FCC">
        <w:rPr>
          <w:b/>
        </w:rPr>
        <w:t>S IOP=[Q[;]][DEVICE NAME][;SUBTYPE][;SPOOL DOCUMENT NAME][;RIGHT MARGIN[;</w:t>
      </w:r>
      <w:smartTag w:uri="urn:schemas-microsoft-com:office:smarttags" w:element="stockticker">
        <w:r w:rsidRPr="006B2FCC">
          <w:rPr>
            <w:b/>
          </w:rPr>
          <w:t>PAGE</w:t>
        </w:r>
      </w:smartTag>
      <w:r w:rsidRPr="006B2FCC">
        <w:rPr>
          <w:b/>
        </w:rPr>
        <w:t xml:space="preserve"> LENGTH]]</w:t>
      </w:r>
    </w:p>
    <w:p w:rsidR="00B06ADD" w:rsidRPr="006B2FCC" w:rsidRDefault="00B06ADD" w:rsidP="00403BB0">
      <w:pPr>
        <w:pStyle w:val="BodyText6"/>
      </w:pPr>
    </w:p>
    <w:p w:rsidR="00B06ADD" w:rsidRPr="006B2FCC" w:rsidRDefault="00CF001D" w:rsidP="007851AD">
      <w:pPr>
        <w:pStyle w:val="Heading5"/>
      </w:pPr>
      <w:r>
        <w:t>Example</w:t>
      </w:r>
      <w:r w:rsidR="00B06ADD" w:rsidRPr="006B2FCC">
        <w:t xml:space="preserve"> 3</w:t>
      </w:r>
    </w:p>
    <w:p w:rsidR="00B06ADD" w:rsidRPr="006B2FCC" w:rsidRDefault="00B06ADD" w:rsidP="00483730">
      <w:pPr>
        <w:pStyle w:val="BodyText"/>
        <w:keepNext/>
        <w:keepLines/>
      </w:pPr>
      <w:r w:rsidRPr="006B2FCC">
        <w:t xml:space="preserve">If the SPOOL DOCUMENT NAME is included, then the RIGHT MARGIN and </w:t>
      </w:r>
      <w:smartTag w:uri="urn:schemas-microsoft-com:office:smarttags" w:element="stockticker">
        <w:r w:rsidRPr="006B2FCC">
          <w:t>PAGE</w:t>
        </w:r>
      </w:smartTag>
      <w:r w:rsidRPr="006B2FCC">
        <w:t xml:space="preserve"> LENGTH are ignored. Therefore, use the following format if a spool device is desired:</w:t>
      </w:r>
    </w:p>
    <w:p w:rsidR="00B06ADD" w:rsidRPr="006B2FCC" w:rsidRDefault="00B06ADD" w:rsidP="00483730">
      <w:pPr>
        <w:pStyle w:val="CodeExample"/>
        <w:rPr>
          <w:b/>
        </w:rPr>
      </w:pPr>
      <w:r w:rsidRPr="006B2FCC">
        <w:t>&gt;</w:t>
      </w:r>
      <w:r w:rsidRPr="006B2FCC">
        <w:rPr>
          <w:b/>
        </w:rPr>
        <w:t>S IOP=[Q[;]][DEVICE NAME][;SUBTYPE][;SPOOL DOCUMENT NAME]</w:t>
      </w:r>
    </w:p>
    <w:p w:rsidR="00B06ADD" w:rsidRPr="006B2FCC" w:rsidRDefault="00B06ADD" w:rsidP="00403BB0">
      <w:pPr>
        <w:pStyle w:val="BodyText6"/>
      </w:pPr>
    </w:p>
    <w:p w:rsidR="00B06ADD" w:rsidRPr="006B2FCC" w:rsidRDefault="00CF001D" w:rsidP="007851AD">
      <w:pPr>
        <w:pStyle w:val="Heading5"/>
      </w:pPr>
      <w:r>
        <w:t>Example</w:t>
      </w:r>
      <w:r w:rsidR="00B06ADD" w:rsidRPr="006B2FCC">
        <w:t xml:space="preserve"> 4</w:t>
      </w:r>
    </w:p>
    <w:p w:rsidR="00B06ADD" w:rsidRPr="006B2FCC" w:rsidRDefault="00B06ADD" w:rsidP="00483730">
      <w:pPr>
        <w:pStyle w:val="BodyText"/>
        <w:keepNext/>
        <w:keepLines/>
      </w:pPr>
      <w:r w:rsidRPr="006B2FCC">
        <w:t xml:space="preserve">The following shows how a device named </w:t>
      </w:r>
      <w:r w:rsidR="00FF3F33">
        <w:t>“</w:t>
      </w:r>
      <w:r w:rsidRPr="006B2FCC">
        <w:t>RXPRINTER</w:t>
      </w:r>
      <w:r w:rsidR="00FF3F33">
        <w:t>”</w:t>
      </w:r>
      <w:r w:rsidRPr="006B2FCC">
        <w:t xml:space="preserve"> in the DEVICE file (#3.5)</w:t>
      </w:r>
      <w:r w:rsidRPr="006B2FCC">
        <w:fldChar w:fldCharType="begin"/>
      </w:r>
      <w:r w:rsidRPr="006B2FCC">
        <w:instrText xml:space="preserve"> XE </w:instrText>
      </w:r>
      <w:r w:rsidR="009F58E4">
        <w:instrText>“</w:instrText>
      </w:r>
      <w:r w:rsidRPr="006B2FCC">
        <w:instrText>DEVICE File (#3.5)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xml:space="preserve"> can be opened </w:t>
      </w:r>
      <w:r w:rsidRPr="006B2FCC">
        <w:rPr>
          <w:bCs/>
          <w:i/>
          <w:iCs/>
        </w:rPr>
        <w:t>without user interaction</w:t>
      </w:r>
      <w:r w:rsidRPr="006B2FCC">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7851AD">
      <w:pPr>
        <w:pStyle w:val="Heading5"/>
      </w:pPr>
      <w:r>
        <w:lastRenderedPageBreak/>
        <w:t>Example</w:t>
      </w:r>
      <w:r w:rsidR="00B06ADD" w:rsidRPr="006B2FCC">
        <w:t xml:space="preserve"> 5</w:t>
      </w:r>
    </w:p>
    <w:p w:rsidR="00B06ADD" w:rsidRPr="006B2FCC" w:rsidRDefault="00B06ADD" w:rsidP="00483730">
      <w:pPr>
        <w:pStyle w:val="BodyText"/>
        <w:keepNext/>
        <w:keepLines/>
      </w:pPr>
      <w:r w:rsidRPr="006B2FCC">
        <w:t xml:space="preserve">When setting the </w:t>
      </w:r>
      <w:r w:rsidR="00AD0821" w:rsidRPr="006B2FCC">
        <w:t>IOP</w:t>
      </w:r>
      <w:r w:rsidRPr="006B2FCC">
        <w:t xml:space="preserve"> </w:t>
      </w:r>
      <w:r w:rsidR="00E61029" w:rsidRPr="006B2FCC">
        <w:t>variable</w:t>
      </w:r>
      <w:r w:rsidRPr="006B2FCC">
        <w:t>, you can include the right margin</w:t>
      </w:r>
      <w:r w:rsidRPr="006B2FCC">
        <w:fldChar w:fldCharType="begin"/>
      </w:r>
      <w:r w:rsidRPr="006B2FCC">
        <w:instrText xml:space="preserve">XE </w:instrText>
      </w:r>
      <w:r w:rsidR="009F58E4">
        <w:instrText>“</w:instrText>
      </w:r>
      <w:r w:rsidRPr="006B2FCC">
        <w:instrText>Right Margin</w:instrText>
      </w:r>
      <w:r w:rsidR="009F58E4">
        <w:instrText>”</w:instrText>
      </w:r>
      <w:r w:rsidRPr="006B2FCC">
        <w:fldChar w:fldCharType="end"/>
      </w:r>
      <w:r w:rsidRPr="006B2FCC">
        <w:t>:</w:t>
      </w:r>
    </w:p>
    <w:p w:rsidR="00B06ADD" w:rsidRPr="006B2FCC" w:rsidRDefault="00B06ADD" w:rsidP="00483730">
      <w:pPr>
        <w:pStyle w:val="CodeExample"/>
        <w:rPr>
          <w:b/>
        </w:rPr>
      </w:pPr>
      <w:r w:rsidRPr="006B2FCC">
        <w:t>&gt;</w:t>
      </w:r>
      <w:r w:rsidRPr="006B2FCC">
        <w:rPr>
          <w:b/>
        </w:rPr>
        <w:t>S IOP=</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or  S IOP=</w:t>
      </w:r>
      <w:r w:rsidR="00FF3F33">
        <w:rPr>
          <w:b/>
        </w:rPr>
        <w:t>“</w:t>
      </w:r>
      <w:r w:rsidRPr="006B2FCC">
        <w:rPr>
          <w:b/>
        </w:rPr>
        <w:t>;120</w:t>
      </w:r>
      <w:r w:rsidR="00FF3F33">
        <w:rPr>
          <w:b/>
        </w:rPr>
        <w:t>”</w:t>
      </w:r>
    </w:p>
    <w:p w:rsidR="00403BB0" w:rsidRPr="006B2FCC" w:rsidRDefault="00403BB0" w:rsidP="00403BB0">
      <w:pPr>
        <w:pStyle w:val="BodyText6"/>
        <w:keepNext/>
        <w:keepLines/>
      </w:pPr>
    </w:p>
    <w:p w:rsidR="00B06ADD" w:rsidRPr="006B2FCC" w:rsidRDefault="006F3DA5" w:rsidP="00483730">
      <w:pPr>
        <w:pStyle w:val="BodyText"/>
        <w:keepNext/>
        <w:keepLines/>
      </w:pPr>
      <w:r w:rsidRPr="006B2FCC">
        <w:t>Or</w:t>
      </w:r>
      <w:r w:rsidR="00741184">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RXPRINTER;120</w:t>
      </w:r>
      <w:r w:rsidR="00FF3F33">
        <w:rPr>
          <w:b/>
        </w:rPr>
        <w:t>”</w:t>
      </w:r>
    </w:p>
    <w:p w:rsidR="00B06ADD" w:rsidRPr="006B2FCC" w:rsidRDefault="00B06ADD" w:rsidP="00403BB0">
      <w:pPr>
        <w:pStyle w:val="BodyText6"/>
      </w:pPr>
    </w:p>
    <w:p w:rsidR="00B06ADD" w:rsidRPr="006B2FCC" w:rsidRDefault="00B06ADD" w:rsidP="00483730">
      <w:pPr>
        <w:pStyle w:val="BodyText"/>
      </w:pPr>
      <w:r w:rsidRPr="006B2FCC">
        <w:t xml:space="preserve">In this example, </w:t>
      </w:r>
      <w:smartTag w:uri="urn:schemas-microsoft-com:office:smarttags" w:element="stockticker">
        <w:r w:rsidR="00AD0821" w:rsidRPr="006B2FCC">
          <w:t>ION</w:t>
        </w:r>
      </w:smartTag>
      <w:r w:rsidRPr="006B2FCC">
        <w:t xml:space="preserve"> is the local </w:t>
      </w:r>
      <w:r w:rsidR="00E61029" w:rsidRPr="006B2FCC">
        <w:t>variable</w:t>
      </w:r>
      <w:r w:rsidRPr="006B2FCC">
        <w:t xml:space="preserve"> that contains the name of the device to be opened and the </w:t>
      </w:r>
      <w:smartTag w:uri="urn:schemas-microsoft-com:office:smarttags" w:element="stockticker">
        <w:r w:rsidR="00AD0821" w:rsidRPr="006B2FCC">
          <w:t>IOM</w:t>
        </w:r>
      </w:smartTag>
      <w:r w:rsidRPr="006B2FCC">
        <w:t xml:space="preserve"> </w:t>
      </w:r>
      <w:r w:rsidR="00E61029" w:rsidRPr="006B2FCC">
        <w:t>variable</w:t>
      </w:r>
      <w:r w:rsidRPr="006B2FCC">
        <w:t xml:space="preserve"> contains the value of the desired right margin.</w:t>
      </w:r>
    </w:p>
    <w:p w:rsidR="00B06ADD" w:rsidRPr="006B2FCC" w:rsidRDefault="00CF001D" w:rsidP="007851AD">
      <w:pPr>
        <w:pStyle w:val="Heading5"/>
      </w:pPr>
      <w:r>
        <w:t>Example</w:t>
      </w:r>
      <w:r w:rsidR="00B06ADD" w:rsidRPr="006B2FCC">
        <w:t xml:space="preserve"> 6</w:t>
      </w:r>
    </w:p>
    <w:p w:rsidR="00B06ADD" w:rsidRPr="006B2FCC" w:rsidRDefault="00B06ADD" w:rsidP="00483730">
      <w:pPr>
        <w:pStyle w:val="BodyText"/>
        <w:keepNext/>
        <w:keepLines/>
      </w:pPr>
      <w:r w:rsidRPr="006B2FCC">
        <w:t xml:space="preserve">The </w:t>
      </w:r>
      <w:r w:rsidR="00AD0821" w:rsidRPr="006B2FCC">
        <w:t>IOP</w:t>
      </w:r>
      <w:r w:rsidRPr="006B2FCC">
        <w:t xml:space="preserve"> </w:t>
      </w:r>
      <w:r w:rsidR="00E61029" w:rsidRPr="006B2FCC">
        <w:t>variable</w:t>
      </w:r>
      <w:r w:rsidRPr="006B2FCC">
        <w:t xml:space="preserve"> can be set to </w:t>
      </w:r>
      <w:r w:rsidR="00CE430F" w:rsidRPr="006B2FCC">
        <w:rPr>
          <w:bCs/>
          <w:iCs/>
        </w:rPr>
        <w:t>FORCE</w:t>
      </w:r>
      <w:r w:rsidR="00114EC1" w:rsidRPr="006B2FCC">
        <w:rPr>
          <w:bCs/>
          <w:iCs/>
        </w:rPr>
        <w:t>D queuing</w:t>
      </w:r>
      <w:r w:rsidRPr="006B2FCC">
        <w:fldChar w:fldCharType="begin"/>
      </w:r>
      <w:r w:rsidRPr="006B2FCC">
        <w:instrText xml:space="preserve">XE </w:instrText>
      </w:r>
      <w:r w:rsidR="009F58E4">
        <w:instrText>“</w:instrText>
      </w:r>
      <w:r w:rsidRPr="006B2FCC">
        <w:instrText>Forced Queuing</w:instrText>
      </w:r>
      <w:r w:rsidR="009F58E4">
        <w:instrText>”</w:instrText>
      </w:r>
      <w:r w:rsidRPr="006B2FCC">
        <w:fldChar w:fldCharType="end"/>
      </w:r>
      <w:r w:rsidRPr="006B2FCC">
        <w:t xml:space="preserve"> by starting the string with </w:t>
      </w:r>
      <w:r w:rsidR="00FF3F33">
        <w:t>“</w:t>
      </w:r>
      <w:r w:rsidRPr="002944D5">
        <w:rPr>
          <w:b/>
        </w:rPr>
        <w:t>Q</w:t>
      </w:r>
      <w:r w:rsidR="00FF3F33">
        <w:t>”</w:t>
      </w:r>
      <w:r w:rsidRPr="006B2FCC">
        <w:t>:</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_</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 etc.</w:t>
      </w:r>
    </w:p>
    <w:p w:rsidR="00403BB0" w:rsidRPr="006B2FCC" w:rsidRDefault="00403BB0" w:rsidP="00403BB0">
      <w:pPr>
        <w:pStyle w:val="BodyText6"/>
        <w:keepNext/>
        <w:keepLines/>
      </w:pPr>
    </w:p>
    <w:p w:rsidR="00B06ADD" w:rsidRPr="006B2FCC" w:rsidRDefault="00B06ADD" w:rsidP="00483730">
      <w:pPr>
        <w:pStyle w:val="BodyText"/>
        <w:keepNext/>
        <w:keepLines/>
      </w:pPr>
      <w:r w:rsidRPr="006B2FCC">
        <w:t>In order to force queuing and prompt the user for a device:</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7851AD">
      <w:pPr>
        <w:pStyle w:val="Heading5"/>
      </w:pPr>
      <w:r>
        <w:t>Example</w:t>
      </w:r>
      <w:r w:rsidR="00B06ADD" w:rsidRPr="006B2FCC">
        <w:t xml:space="preserve"> 7</w:t>
      </w:r>
    </w:p>
    <w:p w:rsidR="00B06ADD" w:rsidRPr="006B2FCC" w:rsidRDefault="00B06ADD" w:rsidP="005F147E">
      <w:pPr>
        <w:pStyle w:val="BodyText"/>
        <w:keepNext/>
        <w:keepLines/>
      </w:pPr>
      <w:r w:rsidRPr="006B2FCC">
        <w:t xml:space="preserve">A </w:t>
      </w:r>
      <w:r w:rsidRPr="006B2FCC">
        <w:rPr>
          <w:bCs/>
          <w:i/>
          <w:iCs/>
        </w:rPr>
        <w:t>spool document name</w:t>
      </w:r>
      <w:r w:rsidRPr="006B2FCC">
        <w:t xml:space="preserve"> can be passed to the Device Handler:</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 D ^%ZIS Q:</w:t>
      </w:r>
      <w:smartTag w:uri="urn:schemas-microsoft-com:office:smarttags" w:element="stockticker">
        <w:r w:rsidRPr="006B2FCC">
          <w:rPr>
            <w:b/>
          </w:rPr>
          <w:t>POP</w:t>
        </w:r>
      </w:smartTag>
    </w:p>
    <w:p w:rsidR="00403BB0" w:rsidRPr="006B2FCC" w:rsidRDefault="00403BB0" w:rsidP="00403BB0">
      <w:pPr>
        <w:pStyle w:val="BodyText6"/>
        <w:keepNext/>
        <w:keepLines/>
      </w:pPr>
    </w:p>
    <w:p w:rsidR="00B06ADD"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_IOST_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SPOOL;P-OTHER;MYDOC</w:t>
      </w:r>
      <w:r w:rsidR="00FF3F33">
        <w:rPr>
          <w:b/>
        </w:rPr>
        <w:t>”</w:t>
      </w:r>
    </w:p>
    <w:p w:rsidR="00B06ADD" w:rsidRPr="006B2FCC" w:rsidRDefault="00F223BA" w:rsidP="00403BB0">
      <w:pPr>
        <w:pStyle w:val="Note"/>
      </w:pPr>
      <w:r>
        <w:rPr>
          <w:noProof/>
          <w:lang w:eastAsia="en-US"/>
        </w:rPr>
        <w:drawing>
          <wp:inline distT="0" distB="0" distL="0" distR="0" wp14:anchorId="0C319D17" wp14:editId="66643EB7">
            <wp:extent cx="285750" cy="285750"/>
            <wp:effectExtent l="0" t="0" r="0" b="0"/>
            <wp:docPr id="536" name="Picture 5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 xml:space="preserve">For more information, see the </w:t>
      </w:r>
      <w:r w:rsidR="00FF3F33">
        <w:t>“</w:t>
      </w:r>
      <w:r w:rsidR="00403BB0" w:rsidRPr="006B2FCC">
        <w:t>Spooling</w:t>
      </w:r>
      <w:r w:rsidR="00FF3F33">
        <w:t>”</w:t>
      </w:r>
      <w:r w:rsidR="00403BB0" w:rsidRPr="006B2FCC">
        <w:t xml:space="preserve"> </w:t>
      </w:r>
      <w:r w:rsidR="002E3D91">
        <w:t>section</w:t>
      </w:r>
      <w:r w:rsidR="00403BB0" w:rsidRPr="006B2FCC">
        <w:t xml:space="preserve"> in the </w:t>
      </w:r>
      <w:r w:rsidR="00403BB0" w:rsidRPr="006B2FCC">
        <w:rPr>
          <w:i/>
          <w:iCs/>
        </w:rPr>
        <w:t>Kernel Systems Management Guide</w:t>
      </w:r>
      <w:r w:rsidR="00403BB0" w:rsidRPr="006B2FCC">
        <w:t>.</w:t>
      </w:r>
    </w:p>
    <w:p w:rsidR="00B06ADD" w:rsidRPr="006B2FCC" w:rsidRDefault="00B06ADD" w:rsidP="005F147E">
      <w:pPr>
        <w:pStyle w:val="BodyText"/>
      </w:pPr>
      <w:r w:rsidRPr="006B2FCC">
        <w:t>In this example, DEVNAM contains the name of the device to be opened. IO(</w:t>
      </w:r>
      <w:r w:rsidR="00FF3F33">
        <w:t>“</w:t>
      </w:r>
      <w:r w:rsidRPr="006B2FCC">
        <w:t>DOC</w:t>
      </w:r>
      <w:r w:rsidR="00FF3F33">
        <w:t>”</w:t>
      </w:r>
      <w:r w:rsidRPr="006B2FCC">
        <w:t xml:space="preserve">) contains the spool document name, and IOST contains the name of the desired subtype. </w:t>
      </w:r>
      <w:r w:rsidR="00FF3F33">
        <w:t>“</w:t>
      </w:r>
      <w:r w:rsidRPr="006B2FCC">
        <w:t>SPOOL</w:t>
      </w:r>
      <w:r w:rsidR="00FF3F33">
        <w:t>”</w:t>
      </w:r>
      <w:r w:rsidRPr="006B2FCC">
        <w:t xml:space="preserve"> is the actual name of a device entry that corresponds to the spool device, </w:t>
      </w:r>
      <w:r w:rsidR="00FF3F33">
        <w:t>“</w:t>
      </w:r>
      <w:r w:rsidRPr="006B2FCC">
        <w:t>P-OTHER</w:t>
      </w:r>
      <w:r w:rsidR="00FF3F33">
        <w:t>”</w:t>
      </w:r>
      <w:r w:rsidRPr="006B2FCC">
        <w:t xml:space="preserve"> is the desired subtype, and </w:t>
      </w:r>
      <w:r w:rsidR="00FF3F33">
        <w:t>“</w:t>
      </w:r>
      <w:r w:rsidRPr="006B2FCC">
        <w:t>MYDOC</w:t>
      </w:r>
      <w:r w:rsidR="00FF3F33">
        <w:t>”</w:t>
      </w:r>
      <w:r w:rsidRPr="006B2FCC">
        <w:t xml:space="preserve"> is the name of the spool document.</w:t>
      </w:r>
    </w:p>
    <w:p w:rsidR="00B06ADD" w:rsidRPr="006B2FCC" w:rsidRDefault="00CF001D" w:rsidP="007851AD">
      <w:pPr>
        <w:pStyle w:val="Heading5"/>
      </w:pPr>
      <w:r>
        <w:lastRenderedPageBreak/>
        <w:t>Example</w:t>
      </w:r>
      <w:r w:rsidR="00B06ADD" w:rsidRPr="006B2FCC">
        <w:t xml:space="preserve"> 8</w:t>
      </w:r>
    </w:p>
    <w:p w:rsidR="00B06ADD" w:rsidRPr="006B2FCC" w:rsidRDefault="00B06ADD" w:rsidP="005F147E">
      <w:pPr>
        <w:pStyle w:val="BodyText"/>
        <w:keepNext/>
        <w:keepLines/>
      </w:pPr>
      <w:r w:rsidRPr="006B2FCC">
        <w:t xml:space="preserve">Finally, the </w:t>
      </w:r>
      <w:r w:rsidR="00AD0821" w:rsidRPr="006B2FCC">
        <w:t>IOP</w:t>
      </w:r>
      <w:r w:rsidRPr="006B2FCC">
        <w:t xml:space="preserve"> </w:t>
      </w:r>
      <w:r w:rsidR="00E61029" w:rsidRPr="006B2FCC">
        <w:t>variable</w:t>
      </w:r>
      <w:r w:rsidRPr="006B2FCC">
        <w:t xml:space="preserve"> can be used to select a device by the device</w:t>
      </w:r>
      <w:r w:rsidR="00FF3F33">
        <w:t>’</w:t>
      </w:r>
      <w:r w:rsidRPr="006B2FCC">
        <w:t>s Internal Entry Number (IEN). To select a device with an IEN of 202, set IOP to an accent grave character followed by the IEN value of 202:</w:t>
      </w:r>
    </w:p>
    <w:p w:rsidR="00B06ADD" w:rsidRPr="006B2FCC" w:rsidRDefault="00B06ADD" w:rsidP="005F147E">
      <w:pPr>
        <w:pStyle w:val="CodeExample"/>
        <w:rPr>
          <w:b/>
        </w:rPr>
      </w:pPr>
      <w:r w:rsidRPr="006B2FCC">
        <w:t>&gt;</w:t>
      </w:r>
      <w:r w:rsidRPr="006B2FCC">
        <w:rPr>
          <w:b/>
        </w:rPr>
        <w:t>S IOP=</w:t>
      </w:r>
      <w:r w:rsidR="00FF3F33">
        <w:rPr>
          <w:b/>
        </w:rPr>
        <w:t>“</w:t>
      </w:r>
      <w:r w:rsidRPr="006B2FCC">
        <w:rPr>
          <w:b/>
        </w:rPr>
        <w:t>`202</w:t>
      </w:r>
      <w:r w:rsidR="00FF3F33">
        <w:rPr>
          <w:b/>
        </w:rPr>
        <w:t>”</w:t>
      </w:r>
      <w:r w:rsidRPr="006B2FCC">
        <w:rPr>
          <w:b/>
        </w:rPr>
        <w:t xml:space="preserve"> D ^%ZIS</w:t>
      </w:r>
    </w:p>
    <w:p w:rsidR="00B06ADD" w:rsidRPr="006B2FCC" w:rsidRDefault="00B06ADD" w:rsidP="00403BB0">
      <w:pPr>
        <w:pStyle w:val="BodyText6"/>
      </w:pPr>
    </w:p>
    <w:p w:rsidR="00B06ADD" w:rsidRPr="006B2FCC" w:rsidRDefault="00B06ADD" w:rsidP="00E22EEC">
      <w:pPr>
        <w:pStyle w:val="Heading4"/>
      </w:pPr>
      <w:bookmarkStart w:id="238" w:name="_Toc458598861"/>
      <w:r w:rsidRPr="006B2FCC">
        <w:t>Multiple Devices and ^%ZIS</w:t>
      </w:r>
      <w:bookmarkEnd w:id="238"/>
    </w:p>
    <w:p w:rsidR="00B06ADD" w:rsidRPr="006B2FCC" w:rsidRDefault="00403BB0" w:rsidP="005F147E">
      <w:pPr>
        <w:pStyle w:val="BodyText"/>
        <w:keepNext/>
        <w:keepLines/>
      </w:pPr>
      <w:r w:rsidRPr="006B2FCC">
        <w:fldChar w:fldCharType="begin"/>
      </w:r>
      <w:r w:rsidRPr="006B2FCC">
        <w:instrText xml:space="preserve">XE </w:instrText>
      </w:r>
      <w:r w:rsidR="009F58E4">
        <w:instrText>“</w:instrText>
      </w:r>
      <w:r w:rsidRPr="006B2FCC">
        <w:instrText>Device Handler:Multiple Devices and ^%ZIS</w:instrText>
      </w:r>
      <w:r w:rsidR="009F58E4">
        <w:instrText>”</w:instrText>
      </w:r>
      <w:r w:rsidRPr="006B2FCC">
        <w:fldChar w:fldCharType="end"/>
      </w:r>
      <w:r w:rsidR="00B06ADD" w:rsidRPr="006B2FCC">
        <w:t>Beyond the home device, the ^%ZIS</w:t>
      </w:r>
      <w:r w:rsidR="00DD2EAB">
        <w:t xml:space="preserve"> API</w:t>
      </w:r>
      <w:r w:rsidR="00B06ADD" w:rsidRPr="006B2FCC">
        <w:t xml:space="preserve"> is </w:t>
      </w:r>
      <w:r w:rsidR="00B06ADD" w:rsidRPr="00DE196A">
        <w:rPr>
          <w:i/>
        </w:rPr>
        <w:t>not</w:t>
      </w:r>
      <w:r w:rsidR="00B06ADD" w:rsidRPr="006B2FCC">
        <w:t xml:space="preserve"> designed to open more than one additional device at a time.</w:t>
      </w:r>
    </w:p>
    <w:p w:rsidR="00B06ADD" w:rsidRPr="006B2FCC" w:rsidRDefault="00B06ADD" w:rsidP="005F147E">
      <w:pPr>
        <w:pStyle w:val="BodyText"/>
        <w:keepNext/>
        <w:keepLines/>
      </w:pPr>
      <w:r w:rsidRPr="006B2FCC">
        <w:t>For interactive users, the home device should already be open and defined in the Kernel environment. ^%ZIS should only be used to open one additional device at a time for interactive users. For a task, you can use ^%ZIS to open one additional device beyond the task</w:t>
      </w:r>
      <w:r w:rsidR="00FF3F33">
        <w:t>’</w:t>
      </w:r>
      <w:r w:rsidRPr="006B2FCC">
        <w:t>s assigned device.</w:t>
      </w:r>
    </w:p>
    <w:p w:rsidR="00B06ADD" w:rsidRPr="006B2FCC" w:rsidRDefault="00B06ADD" w:rsidP="005F147E">
      <w:pPr>
        <w:pStyle w:val="BodyText"/>
        <w:keepNext/>
        <w:keepLines/>
      </w:pPr>
      <w:r w:rsidRPr="006B2FCC">
        <w:t xml:space="preserve">Beginning with Kernel 8.0, there are three </w:t>
      </w:r>
      <w:r w:rsidR="00F92D1F">
        <w:t>APIs</w:t>
      </w:r>
      <w:r w:rsidRPr="006B2FCC">
        <w:t xml:space="preserve"> to support using more than one additional device simultaneously:</w:t>
      </w:r>
    </w:p>
    <w:p w:rsidR="00B06ADD" w:rsidRPr="00403BB0" w:rsidRDefault="00A364DB" w:rsidP="005F147E">
      <w:pPr>
        <w:pStyle w:val="ListBullet"/>
        <w:keepNext/>
        <w:keepLines/>
      </w:pPr>
      <w:r w:rsidRPr="00403BB0">
        <w:rPr>
          <w:color w:val="0000FF"/>
          <w:u w:val="single"/>
        </w:rPr>
        <w:fldChar w:fldCharType="begin" w:fldLock="1"/>
      </w:r>
      <w:r w:rsidRPr="00403BB0">
        <w:rPr>
          <w:color w:val="0000FF"/>
          <w:u w:val="single"/>
        </w:rPr>
        <w:instrText xml:space="preserve"> REF _Ref97637177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OPEN^%ZISUTL(): Open Device with Handle</w:t>
      </w:r>
      <w:r w:rsidRPr="00403BB0">
        <w:rPr>
          <w:color w:val="0000FF"/>
          <w:u w:val="single"/>
        </w:rPr>
        <w:fldChar w:fldCharType="end"/>
      </w:r>
    </w:p>
    <w:p w:rsidR="00B06ADD" w:rsidRPr="00403BB0" w:rsidRDefault="00B06ADD" w:rsidP="005F147E">
      <w:pPr>
        <w:pStyle w:val="ListBullet"/>
        <w:keepNext/>
        <w:keepLines/>
      </w:pPr>
      <w:r w:rsidRPr="00403BB0">
        <w:rPr>
          <w:color w:val="0000FF"/>
          <w:u w:val="single"/>
        </w:rPr>
        <w:fldChar w:fldCharType="begin" w:fldLock="1"/>
      </w:r>
      <w:r w:rsidRPr="00403BB0">
        <w:rPr>
          <w:color w:val="0000FF"/>
          <w:u w:val="single"/>
        </w:rPr>
        <w:instrText xml:space="preserve"> REF _Ref59343566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USE^%ZISUTL(): Use Device Given a Handle</w:t>
      </w:r>
      <w:r w:rsidRPr="00403BB0">
        <w:rPr>
          <w:color w:val="0000FF"/>
          <w:u w:val="single"/>
        </w:rPr>
        <w:fldChar w:fldCharType="end"/>
      </w:r>
    </w:p>
    <w:p w:rsidR="00B06ADD" w:rsidRPr="00403BB0" w:rsidRDefault="00B06ADD" w:rsidP="005F147E">
      <w:pPr>
        <w:pStyle w:val="ListBullet"/>
      </w:pPr>
      <w:r w:rsidRPr="00403BB0">
        <w:rPr>
          <w:color w:val="0000FF"/>
          <w:u w:val="single"/>
        </w:rPr>
        <w:fldChar w:fldCharType="begin" w:fldLock="1"/>
      </w:r>
      <w:r w:rsidRPr="00403BB0">
        <w:rPr>
          <w:color w:val="0000FF"/>
          <w:u w:val="single"/>
        </w:rPr>
        <w:instrText xml:space="preserve"> REF _Ref59343582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CLOSE^%ZISUTL(): Close Device with Handle</w:t>
      </w:r>
      <w:r w:rsidRPr="00403BB0">
        <w:rPr>
          <w:color w:val="0000FF"/>
          <w:u w:val="single"/>
        </w:rPr>
        <w:fldChar w:fldCharType="end"/>
      </w:r>
    </w:p>
    <w:p w:rsidR="00B06ADD" w:rsidRPr="006B2FCC" w:rsidRDefault="00B06ADD" w:rsidP="005F147E">
      <w:pPr>
        <w:pStyle w:val="BodyText"/>
      </w:pPr>
      <w:r w:rsidRPr="006B2FCC">
        <w:t xml:space="preserve">These </w:t>
      </w:r>
      <w:r w:rsidR="00FF3F33">
        <w:t>“</w:t>
      </w:r>
      <w:r w:rsidRPr="006B2FCC">
        <w:t>multiple device</w:t>
      </w:r>
      <w:r w:rsidR="00FF3F33">
        <w:t>”</w:t>
      </w:r>
      <w:r w:rsidRPr="006B2FCC">
        <w:t xml:space="preserve"> </w:t>
      </w:r>
      <w:r w:rsidR="00F92D1F">
        <w:t>APIs</w:t>
      </w:r>
      <w:r w:rsidRPr="006B2FCC">
        <w:t xml:space="preserve"> are described later in this </w:t>
      </w:r>
      <w:r w:rsidR="002E3D91">
        <w:t>section</w:t>
      </w:r>
      <w:r w:rsidRPr="006B2FCC">
        <w:t>.</w:t>
      </w:r>
    </w:p>
    <w:p w:rsidR="00B06ADD" w:rsidRPr="006B2FCC" w:rsidRDefault="00B06ADD" w:rsidP="00E22EEC">
      <w:pPr>
        <w:pStyle w:val="Heading4"/>
      </w:pPr>
      <w:bookmarkStart w:id="239" w:name="_Toc458598862"/>
      <w:r w:rsidRPr="006B2FCC">
        <w:t>Host Files and ^%ZIS</w:t>
      </w:r>
      <w:bookmarkEnd w:id="239"/>
    </w:p>
    <w:p w:rsidR="00B06ADD" w:rsidRPr="006B2FCC" w:rsidRDefault="00B06ADD" w:rsidP="005F147E">
      <w:pPr>
        <w:pStyle w:val="BodyText"/>
        <w:keepNext/>
        <w:keepLines/>
      </w:pPr>
      <w:r w:rsidRPr="006B2FCC">
        <w:t>Although it is possible to use the ^%ZIS</w:t>
      </w:r>
      <w:r w:rsidR="00DD2EAB">
        <w:t xml:space="preserve"> API</w:t>
      </w:r>
      <w:r w:rsidRPr="006B2FCC">
        <w:t xml:space="preserve"> to manipulate Host files, the Host file</w:t>
      </w:r>
      <w:r w:rsidR="00DD2EAB">
        <w:t xml:space="preserve"> API</w:t>
      </w:r>
      <w:r w:rsidRPr="006B2FCC">
        <w:t xml:space="preserve"> (in ^%ZISH) offers more robust Host file functionality.</w:t>
      </w:r>
    </w:p>
    <w:p w:rsidR="00B06ADD" w:rsidRPr="006B2FCC" w:rsidRDefault="00F223BA" w:rsidP="00403BB0">
      <w:pPr>
        <w:pStyle w:val="Note"/>
      </w:pPr>
      <w:r>
        <w:rPr>
          <w:noProof/>
          <w:lang w:eastAsia="en-US"/>
        </w:rPr>
        <w:drawing>
          <wp:inline distT="0" distB="0" distL="0" distR="0" wp14:anchorId="2EC6D7A3" wp14:editId="1D4B43EF">
            <wp:extent cx="285750" cy="285750"/>
            <wp:effectExtent l="0" t="0" r="0" b="0"/>
            <wp:docPr id="537" name="Picture 5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For more information on using the Host file</w:t>
      </w:r>
      <w:r w:rsidR="00DD2EAB">
        <w:t xml:space="preserve"> API</w:t>
      </w:r>
      <w:r w:rsidR="00403BB0" w:rsidRPr="006B2FCC">
        <w:t xml:space="preserve">, see the </w:t>
      </w:r>
      <w:r w:rsidR="00FF3F33">
        <w:t>“</w:t>
      </w:r>
      <w:r w:rsidR="00403BB0" w:rsidRPr="007D1754">
        <w:rPr>
          <w:color w:val="0000FF"/>
        </w:rPr>
        <w:fldChar w:fldCharType="begin" w:fldLock="1"/>
      </w:r>
      <w:r w:rsidR="00403BB0" w:rsidRPr="007D1754">
        <w:rPr>
          <w:color w:val="0000FF"/>
        </w:rPr>
        <w:instrText xml:space="preserve"> REF _Ref20101134 \h  \* MERGEFORMAT </w:instrText>
      </w:r>
      <w:r w:rsidR="00403BB0" w:rsidRPr="007D1754">
        <w:rPr>
          <w:color w:val="0000FF"/>
        </w:rPr>
      </w:r>
      <w:r w:rsidR="00403BB0" w:rsidRPr="007D1754">
        <w:rPr>
          <w:color w:val="0000FF"/>
        </w:rPr>
        <w:fldChar w:fldCharType="separate"/>
      </w:r>
      <w:r w:rsidR="00EB0586" w:rsidRPr="00EB0586">
        <w:rPr>
          <w:color w:val="0000FF"/>
          <w:u w:val="single"/>
        </w:rPr>
        <w:t>Host Files</w:t>
      </w:r>
      <w:r w:rsidR="00403BB0" w:rsidRPr="007D1754">
        <w:rPr>
          <w:color w:val="0000FF"/>
        </w:rPr>
        <w:fldChar w:fldCharType="end"/>
      </w:r>
      <w:r w:rsidR="00CC6A5D">
        <w:t>”</w:t>
      </w:r>
      <w:r w:rsidR="00403BB0" w:rsidRPr="006B2FCC">
        <w:t xml:space="preserve"> </w:t>
      </w:r>
      <w:r w:rsidR="002E3D91">
        <w:t>section</w:t>
      </w:r>
      <w:r w:rsidR="00403BB0" w:rsidRPr="006B2FCC">
        <w:t>.</w:t>
      </w:r>
    </w:p>
    <w:p w:rsidR="00B06ADD" w:rsidRPr="006B2FCC" w:rsidRDefault="00B06ADD" w:rsidP="00457DA6">
      <w:pPr>
        <w:pStyle w:val="Heading3"/>
      </w:pPr>
      <w:bookmarkStart w:id="240" w:name="_Toc458598863"/>
      <w:r w:rsidRPr="006B2FCC">
        <w:t>HLP1^%ZIS: Display Brief Device Help</w:t>
      </w:r>
      <w:bookmarkEnd w:id="240"/>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Handler:HLP1^%ZIS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Type:Supported:HLP1^%ZIS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displays brief help</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xml:space="preserve"> about device selection. There are no input parameters.</w:t>
      </w:r>
    </w:p>
    <w:p w:rsidR="00741184" w:rsidRPr="0084064A" w:rsidRDefault="00741184" w:rsidP="00741184">
      <w:pPr>
        <w:pStyle w:val="APIDescriptionText"/>
      </w:pPr>
      <w:r w:rsidRPr="006B2FCC">
        <w:t>While invoking the Help Processor involves a straightforward call in the production account (the EN^XQH or EN1^XQH calls), it is a more complex matter in the Manager account where ^%ZIS resides. Hence, this call is provided.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6B2FCC">
        <w:t>HLP1^%ZIS</w:t>
      </w:r>
    </w:p>
    <w:p w:rsidR="00F426A6" w:rsidRPr="00741184" w:rsidRDefault="00F426A6" w:rsidP="00B46F1A">
      <w:pPr>
        <w:pStyle w:val="APIParameters"/>
      </w:pPr>
      <w:r w:rsidRPr="0056392F">
        <w:rPr>
          <w:b/>
        </w:rPr>
        <w:t>Input Parameters:</w:t>
      </w:r>
      <w:r w:rsidRPr="0056392F">
        <w:rPr>
          <w:b/>
        </w:rPr>
        <w:tab/>
      </w:r>
      <w:r w:rsidR="00741184" w:rsidRPr="00741184">
        <w:t>none.</w:t>
      </w:r>
    </w:p>
    <w:p w:rsidR="00F426A6" w:rsidRPr="00741184" w:rsidRDefault="00F426A6" w:rsidP="00B46F1A">
      <w:pPr>
        <w:pStyle w:val="APIParameters"/>
        <w:rPr>
          <w:rFonts w:eastAsia="Times New Roman"/>
          <w:szCs w:val="22"/>
          <w:lang w:eastAsia="en-US"/>
        </w:rPr>
      </w:pPr>
      <w:r w:rsidRPr="00741184">
        <w:rPr>
          <w:b/>
          <w:szCs w:val="22"/>
        </w:rPr>
        <w:t>Output:</w:t>
      </w:r>
      <w:r w:rsidRPr="00741184">
        <w:rPr>
          <w:szCs w:val="22"/>
        </w:rPr>
        <w:tab/>
      </w:r>
      <w:r w:rsidR="00741184" w:rsidRPr="00741184">
        <w:rPr>
          <w:rFonts w:eastAsia="Times New Roman"/>
          <w:szCs w:val="22"/>
          <w:lang w:eastAsia="en-US"/>
        </w:rPr>
        <w:t>none.</w:t>
      </w:r>
    </w:p>
    <w:p w:rsidR="000A1C2C" w:rsidRDefault="000A1C2C" w:rsidP="000A1C2C">
      <w:pPr>
        <w:pStyle w:val="BodyText6"/>
      </w:pPr>
    </w:p>
    <w:p w:rsidR="00B06ADD" w:rsidRPr="006B2FCC" w:rsidRDefault="00B06ADD" w:rsidP="00457DA6">
      <w:pPr>
        <w:pStyle w:val="Heading3"/>
      </w:pPr>
      <w:bookmarkStart w:id="241" w:name="_Toc458598864"/>
      <w:r w:rsidRPr="006B2FCC">
        <w:lastRenderedPageBreak/>
        <w:t>HLP2^%ZIS: Display Device Help Frames</w:t>
      </w:r>
      <w:bookmarkEnd w:id="241"/>
    </w:p>
    <w:p w:rsidR="00F426A6" w:rsidRDefault="00F426A6" w:rsidP="00F426A6">
      <w:pPr>
        <w:pStyle w:val="APIText"/>
        <w:keepNext/>
        <w:keepLines/>
      </w:pPr>
      <w:bookmarkStart w:id="242" w:name="_Ref36968569"/>
      <w:bookmarkStart w:id="243" w:name="_Ref36968600"/>
      <w:bookmarkStart w:id="244" w:name="_Ref36968645"/>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Handler:HLP2^%ZIS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Type:Supported:HLP2^%ZIS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allows you to display exten</w:t>
      </w:r>
      <w:r w:rsidR="00D764D0">
        <w:t>ded help about device selection</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The Help Processor is invoked to display a series of help frames.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r w:rsidRPr="00650CD8">
        <w:rPr>
          <w:color w:val="0000FF"/>
          <w:u w:val="single"/>
        </w:rPr>
        <w:fldChar w:fldCharType="begin" w:fldLock="1"/>
      </w:r>
      <w:r w:rsidRPr="00650CD8">
        <w:rPr>
          <w:color w:val="0000FF"/>
          <w:u w:val="single"/>
        </w:rPr>
        <w:instrText xml:space="preserve"> REF _Ref37755725 \h  \* MERGEFORMAT </w:instrText>
      </w:r>
      <w:r w:rsidRPr="00650CD8">
        <w:rPr>
          <w:color w:val="0000FF"/>
          <w:u w:val="single"/>
        </w:rPr>
      </w:r>
      <w:r w:rsidRPr="00650CD8">
        <w:rPr>
          <w:color w:val="0000FF"/>
          <w:u w:val="single"/>
        </w:rPr>
        <w:fldChar w:fldCharType="separate"/>
      </w:r>
      <w:r w:rsidRPr="00EB0586">
        <w:rPr>
          <w:color w:val="0000FF"/>
          <w:u w:val="single"/>
        </w:rPr>
        <w:t>ACTION^XQH4(): Print Help Frame Tree</w:t>
      </w:r>
      <w:r w:rsidRPr="00650CD8">
        <w:rPr>
          <w:color w:val="0000FF"/>
          <w:u w:val="single"/>
        </w:rPr>
        <w:fldChar w:fldCharType="end"/>
      </w:r>
      <w:r w:rsidRPr="006B2FCC">
        <w:t xml:space="preserve"> or </w:t>
      </w:r>
      <w:r w:rsidRPr="00650CD8">
        <w:rPr>
          <w:color w:val="0000FF"/>
          <w:u w:val="single"/>
        </w:rPr>
        <w:fldChar w:fldCharType="begin" w:fldLock="1"/>
      </w:r>
      <w:r w:rsidRPr="00650CD8">
        <w:rPr>
          <w:color w:val="0000FF"/>
          <w:u w:val="single"/>
        </w:rPr>
        <w:instrText xml:space="preserve"> REF _Ref36527134 \h  \* MERGEFORMAT </w:instrText>
      </w:r>
      <w:r w:rsidRPr="00650CD8">
        <w:rPr>
          <w:color w:val="0000FF"/>
          <w:u w:val="single"/>
        </w:rPr>
      </w:r>
      <w:r w:rsidRPr="00650CD8">
        <w:rPr>
          <w:color w:val="0000FF"/>
          <w:u w:val="single"/>
        </w:rPr>
        <w:fldChar w:fldCharType="separate"/>
      </w:r>
      <w:r w:rsidRPr="00EB0586">
        <w:rPr>
          <w:color w:val="0000FF"/>
          <w:u w:val="single"/>
        </w:rPr>
        <w:t>EN1^XQH: Display Help Frames</w:t>
      </w:r>
      <w:r w:rsidRPr="00650CD8">
        <w:rPr>
          <w:color w:val="0000FF"/>
          <w:u w:val="single"/>
        </w:rPr>
        <w:fldChar w:fldCharType="end"/>
      </w:r>
      <w:r w:rsidRPr="006B2FCC">
        <w:t xml:space="preserve"> </w:t>
      </w:r>
      <w:r>
        <w:t>APIs</w:t>
      </w:r>
      <w:r w:rsidRPr="006B2FCC">
        <w:t>), it is a more complex matter in the Manager account where ^%ZIS resides. Hence, this call is provided.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HLP2^%ZIS</w:t>
      </w:r>
    </w:p>
    <w:p w:rsidR="00F426A6" w:rsidRPr="00741184" w:rsidRDefault="00741184" w:rsidP="00B46F1A">
      <w:pPr>
        <w:pStyle w:val="APIParameters"/>
      </w:pPr>
      <w:r>
        <w:rPr>
          <w:b/>
        </w:rPr>
        <w:t>Input Parameters:</w:t>
      </w:r>
      <w:r w:rsidRPr="00741184">
        <w:tab/>
        <w:t>none.</w:t>
      </w:r>
    </w:p>
    <w:p w:rsidR="00F426A6" w:rsidRPr="00741184" w:rsidRDefault="00741184" w:rsidP="00B46F1A">
      <w:pPr>
        <w:pStyle w:val="APIParameters"/>
      </w:pPr>
      <w:r>
        <w:rPr>
          <w:b/>
        </w:rPr>
        <w:t>Output:</w:t>
      </w:r>
      <w:r w:rsidRPr="00741184">
        <w:tab/>
        <w:t>none.</w:t>
      </w:r>
    </w:p>
    <w:p w:rsidR="000A1C2C" w:rsidRDefault="000A1C2C" w:rsidP="000A1C2C">
      <w:pPr>
        <w:pStyle w:val="BodyText6"/>
      </w:pPr>
      <w:bookmarkStart w:id="245" w:name="_Ref421609204"/>
    </w:p>
    <w:p w:rsidR="00B06ADD" w:rsidRPr="006B2FCC" w:rsidRDefault="00B06ADD" w:rsidP="00457DA6">
      <w:pPr>
        <w:pStyle w:val="Heading3"/>
      </w:pPr>
      <w:bookmarkStart w:id="246" w:name="_Toc458598865"/>
      <w:bookmarkStart w:id="247" w:name="_Ref458603848"/>
      <w:r w:rsidRPr="006B2FCC">
        <w:t>HOME^%ZIS: Reset Home Device IO Variables</w:t>
      </w:r>
      <w:bookmarkEnd w:id="242"/>
      <w:bookmarkEnd w:id="243"/>
      <w:bookmarkEnd w:id="244"/>
      <w:bookmarkEnd w:id="245"/>
      <w:bookmarkEnd w:id="246"/>
      <w:bookmarkEnd w:id="247"/>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Handler:HOME^%ZIS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Type:Supported:HOME^%ZIS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sets the key IO variables to match the characteristics of the home device. The HOME^%ZIS</w:t>
      </w:r>
      <w:r w:rsidR="00741184">
        <w:t xml:space="preserve"> API</w:t>
      </w:r>
      <w:r w:rsidR="00741184" w:rsidRPr="006B2FCC">
        <w:t xml:space="preserve"> performs the same function as the obsolete CURRENT^%ZIS</w:t>
      </w:r>
      <w:r w:rsidR="00741184">
        <w:t xml:space="preserve"> API</w:t>
      </w:r>
      <w:r w:rsidR="00741184" w:rsidRPr="006B2FCC">
        <w:t>. Developers have been advised that Kernel 8.0 is the last version of Kernel to support CURRENT^%ZIS.</w:t>
      </w:r>
    </w:p>
    <w:p w:rsidR="00741184" w:rsidRPr="0084064A" w:rsidRDefault="00741184" w:rsidP="00741184">
      <w:pPr>
        <w:pStyle w:val="APIDescriptionText"/>
      </w:pPr>
      <w:r w:rsidRPr="006B2FCC">
        <w:t>HOME^%ZIS, beyond updating the set of variables for the home device, also updates the active right margin system setting for the home device, by executing ^%ZOSF(</w:t>
      </w:r>
      <w:r>
        <w:t>“</w:t>
      </w:r>
      <w:r w:rsidRPr="006B2FCC">
        <w:t>RM</w:t>
      </w:r>
      <w:r>
        <w:t>”</w:t>
      </w:r>
      <w:r w:rsidRPr="006B2FCC">
        <w:t>) based on the home device</w:t>
      </w:r>
      <w:r>
        <w:t>’</w:t>
      </w:r>
      <w:r w:rsidRPr="006B2FCC">
        <w:t xml:space="preserve">s </w:t>
      </w:r>
      <w:smartTag w:uri="urn:schemas-microsoft-com:office:smarttags" w:element="stockticker">
        <w:r w:rsidRPr="006B2FCC">
          <w:t>IOM</w:t>
        </w:r>
      </w:smartTag>
      <w:r w:rsidRPr="006B2FCC">
        <w:t xml:space="preserve"> value.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HOME^%ZIS</w:t>
      </w:r>
    </w:p>
    <w:p w:rsidR="00741184" w:rsidRDefault="00741184" w:rsidP="00741184">
      <w:pPr>
        <w:pStyle w:val="BodyText"/>
        <w:keepNext/>
        <w:keepLines/>
      </w:pPr>
      <w:r w:rsidRPr="006B2FCC">
        <w:t>Make sure to perform the following steps before calling this</w:t>
      </w:r>
      <w:r>
        <w:t xml:space="preserve"> API</w:t>
      </w:r>
      <w:r w:rsidRPr="006B2FCC">
        <w:t>:</w:t>
      </w:r>
    </w:p>
    <w:p w:rsidR="00741184" w:rsidRPr="006B2FCC" w:rsidRDefault="00741184" w:rsidP="00977C88">
      <w:pPr>
        <w:pStyle w:val="ListNumber"/>
        <w:keepNext/>
        <w:keepLines/>
        <w:numPr>
          <w:ilvl w:val="0"/>
          <w:numId w:val="100"/>
        </w:numPr>
        <w:ind w:left="720"/>
      </w:pPr>
      <w:r w:rsidRPr="006B2FCC">
        <w:t xml:space="preserve">NEW all </w:t>
      </w:r>
      <w:r w:rsidRPr="000E06BB">
        <w:rPr>
          <w:i/>
        </w:rPr>
        <w:t>non</w:t>
      </w:r>
      <w:r w:rsidRPr="006B2FCC">
        <w:t>-namespaced variables.</w:t>
      </w:r>
    </w:p>
    <w:p w:rsidR="00741184" w:rsidRPr="006B2FCC" w:rsidRDefault="00741184" w:rsidP="00B0233E">
      <w:pPr>
        <w:pStyle w:val="ListNumber"/>
        <w:keepNext/>
        <w:keepLines/>
      </w:pPr>
      <w:r w:rsidRPr="006B2FCC">
        <w:t>Set all input variables.</w:t>
      </w:r>
    </w:p>
    <w:p w:rsidR="00741184" w:rsidRDefault="00741184" w:rsidP="00B0233E">
      <w:pPr>
        <w:pStyle w:val="ListNumber"/>
      </w:pPr>
      <w:r w:rsidRPr="006B2FCC">
        <w:t>Call the</w:t>
      </w:r>
      <w:r>
        <w:t xml:space="preserve"> API</w:t>
      </w:r>
      <w:r w:rsidRPr="006B2FCC">
        <w:t>.</w:t>
      </w:r>
    </w:p>
    <w:p w:rsidR="00F426A6" w:rsidRPr="00741184" w:rsidRDefault="00F426A6" w:rsidP="00B46F1A">
      <w:pPr>
        <w:pStyle w:val="APIParameters"/>
      </w:pPr>
      <w:r w:rsidRPr="009814EF">
        <w:rPr>
          <w:b/>
        </w:rPr>
        <w:t xml:space="preserve">Input </w:t>
      </w:r>
      <w:r w:rsidR="00741184">
        <w:rPr>
          <w:b/>
        </w:rPr>
        <w:t>Variables</w:t>
      </w:r>
      <w:r w:rsidRPr="009814EF">
        <w:rPr>
          <w:b/>
        </w:rPr>
        <w:t>:</w:t>
      </w:r>
      <w:r w:rsidRPr="00741184">
        <w:tab/>
      </w:r>
      <w:r w:rsidR="00741184" w:rsidRPr="00741184">
        <w:t>none.</w:t>
      </w:r>
    </w:p>
    <w:p w:rsidR="00F426A6" w:rsidRDefault="00F426A6" w:rsidP="00741184">
      <w:pPr>
        <w:pStyle w:val="APIParameters"/>
        <w:keepNext/>
        <w:keepLines/>
        <w:ind w:left="4147" w:hanging="4147"/>
      </w:pPr>
      <w:r w:rsidRPr="009814EF">
        <w:rPr>
          <w:b/>
        </w:rPr>
        <w:lastRenderedPageBreak/>
        <w:t>Output</w:t>
      </w:r>
      <w:r w:rsidR="00741184">
        <w:rPr>
          <w:b/>
        </w:rPr>
        <w:t xml:space="preserve"> Variables</w:t>
      </w:r>
      <w:r w:rsidRPr="009814EF">
        <w:rPr>
          <w:b/>
        </w:rPr>
        <w:t>:</w:t>
      </w:r>
      <w:r w:rsidRPr="009814EF">
        <w:rPr>
          <w:b/>
        </w:rPr>
        <w:tab/>
      </w:r>
      <w:r w:rsidR="00741184" w:rsidRPr="006B2FCC">
        <w:t>IO:</w:t>
      </w:r>
      <w:r w:rsidRPr="009814EF">
        <w:rPr>
          <w:b/>
        </w:rPr>
        <w:tab/>
      </w:r>
      <w:r w:rsidR="00741184" w:rsidRPr="006B2FCC">
        <w:t>Device $I.</w:t>
      </w:r>
    </w:p>
    <w:p w:rsidR="00741184" w:rsidRDefault="00741184" w:rsidP="00741184">
      <w:pPr>
        <w:pStyle w:val="APIParameters"/>
        <w:keepNext/>
        <w:keepLines/>
        <w:ind w:left="4147" w:hanging="4147"/>
      </w:pPr>
      <w:r>
        <w:tab/>
      </w:r>
      <w:r w:rsidRPr="006B2FCC">
        <w:t>IO(0):</w:t>
      </w:r>
      <w:r>
        <w:tab/>
      </w:r>
      <w:r w:rsidRPr="006B2FCC">
        <w:t>Home device at the time of the call to ^%ZIS.</w:t>
      </w:r>
    </w:p>
    <w:p w:rsidR="00741184" w:rsidRDefault="00741184" w:rsidP="00741184">
      <w:pPr>
        <w:pStyle w:val="APIParameters"/>
        <w:keepNext/>
        <w:keepLines/>
        <w:ind w:left="4147" w:hanging="4147"/>
      </w:pPr>
      <w:r>
        <w:tab/>
      </w:r>
      <w:r w:rsidRPr="006B2FCC">
        <w:t>IOBS:</w:t>
      </w:r>
      <w:r>
        <w:tab/>
      </w:r>
      <w:r w:rsidRPr="006B2FCC">
        <w:t>Backspace code.</w:t>
      </w:r>
    </w:p>
    <w:p w:rsidR="00741184" w:rsidRDefault="00741184" w:rsidP="00741184">
      <w:pPr>
        <w:pStyle w:val="APIParameters"/>
        <w:keepNext/>
        <w:keepLines/>
        <w:ind w:left="4147" w:hanging="4147"/>
      </w:pPr>
      <w:r>
        <w:tab/>
      </w:r>
      <w:r w:rsidRPr="006B2FCC">
        <w:t>IOF:</w:t>
      </w:r>
      <w:r>
        <w:tab/>
      </w:r>
      <w:r w:rsidRPr="006B2FCC">
        <w:t>Form Feed code.</w:t>
      </w:r>
    </w:p>
    <w:p w:rsidR="00741184" w:rsidRDefault="00741184" w:rsidP="00B46F1A">
      <w:pPr>
        <w:pStyle w:val="APIParameters"/>
      </w:pPr>
      <w:r>
        <w:tab/>
      </w:r>
      <w:smartTag w:uri="urn:schemas-microsoft-com:office:smarttags" w:element="stockticker">
        <w:r w:rsidRPr="006B2FCC">
          <w:t>IOM</w:t>
        </w:r>
      </w:smartTag>
      <w:r w:rsidRPr="006B2FCC">
        <w:t>:</w:t>
      </w:r>
      <w:r>
        <w:tab/>
      </w:r>
      <w:r w:rsidRPr="006B2FCC">
        <w:t>Right Margin length.</w:t>
      </w:r>
    </w:p>
    <w:p w:rsidR="00741184" w:rsidRDefault="00741184" w:rsidP="00B46F1A">
      <w:pPr>
        <w:pStyle w:val="APIParameters"/>
      </w:pPr>
      <w:r>
        <w:tab/>
      </w:r>
      <w:smartTag w:uri="urn:schemas-microsoft-com:office:smarttags" w:element="stockticker">
        <w:r w:rsidRPr="006B2FCC">
          <w:t>ION</w:t>
        </w:r>
      </w:smartTag>
      <w:r w:rsidRPr="006B2FCC">
        <w:t>:</w:t>
      </w:r>
      <w:r>
        <w:tab/>
      </w:r>
      <w:r w:rsidRPr="006B2FCC">
        <w:t>Name of last selected input/output device from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6B2FCC">
        <w:t>IOS:</w:t>
      </w:r>
      <w:r>
        <w:tab/>
      </w:r>
      <w:r w:rsidRPr="006B2FCC">
        <w:t>Internal Entry Number (IEN) of last selected input/output device from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6B2FCC">
        <w:t>IOSL:</w:t>
      </w:r>
      <w:r>
        <w:tab/>
      </w:r>
      <w:r w:rsidRPr="006B2FCC">
        <w:t>Screen or page length.</w:t>
      </w:r>
    </w:p>
    <w:p w:rsidR="00741184" w:rsidRDefault="00741184" w:rsidP="00B46F1A">
      <w:pPr>
        <w:pStyle w:val="APIParameters"/>
      </w:pPr>
      <w:r>
        <w:tab/>
      </w:r>
      <w:r w:rsidRPr="006B2FCC">
        <w:t>IOST:</w:t>
      </w:r>
      <w:r>
        <w:tab/>
      </w:r>
      <w:r w:rsidRPr="006B2FCC">
        <w:t>Subtype of the selected device.</w:t>
      </w:r>
    </w:p>
    <w:p w:rsidR="00741184" w:rsidRDefault="00741184" w:rsidP="00B46F1A">
      <w:pPr>
        <w:pStyle w:val="APIParameters"/>
      </w:pPr>
      <w:r>
        <w:tab/>
      </w:r>
      <w:r w:rsidRPr="006B2FCC">
        <w:t>IOST(0):</w:t>
      </w:r>
      <w:r>
        <w:tab/>
      </w:r>
      <w:r w:rsidRPr="006B2FCC">
        <w:t>Subtype Internal Entry Number (IEN).</w:t>
      </w:r>
    </w:p>
    <w:p w:rsidR="00741184" w:rsidRDefault="00741184" w:rsidP="00B46F1A">
      <w:pPr>
        <w:pStyle w:val="APIParameters"/>
      </w:pPr>
      <w:r>
        <w:tab/>
      </w:r>
      <w:smartTag w:uri="urn:schemas-microsoft-com:office:smarttags" w:element="stockticker">
        <w:r w:rsidRPr="006B2FCC">
          <w:t>IOT</w:t>
        </w:r>
      </w:smartTag>
      <w:r w:rsidRPr="006B2FCC">
        <w:t>:</w:t>
      </w:r>
      <w:r>
        <w:tab/>
      </w:r>
      <w:r w:rsidRPr="006B2FCC">
        <w:t>Type of device, such as TRM for terminal.</w:t>
      </w:r>
    </w:p>
    <w:p w:rsidR="00741184" w:rsidRPr="00741184" w:rsidRDefault="00741184" w:rsidP="00B46F1A">
      <w:pPr>
        <w:pStyle w:val="APIParameters"/>
      </w:pPr>
      <w:r>
        <w:tab/>
      </w:r>
      <w:r w:rsidRPr="006B2FCC">
        <w:t>IOXY:</w:t>
      </w:r>
      <w:r>
        <w:tab/>
      </w:r>
      <w:r w:rsidRPr="006B2FCC">
        <w:t>Executable M code for cursor control.</w:t>
      </w:r>
    </w:p>
    <w:p w:rsidR="000A1C2C" w:rsidRDefault="000A1C2C" w:rsidP="000A1C2C">
      <w:pPr>
        <w:pStyle w:val="BodyText6"/>
      </w:pPr>
    </w:p>
    <w:p w:rsidR="006C202A" w:rsidRPr="006B2FCC" w:rsidRDefault="006C202A" w:rsidP="00457DA6">
      <w:pPr>
        <w:pStyle w:val="Heading3"/>
      </w:pPr>
      <w:bookmarkStart w:id="248" w:name="_Toc458598866"/>
      <w:r w:rsidRPr="006B2FCC">
        <w:t>$$REWIND^%ZIS(): Rewind Devices</w:t>
      </w:r>
      <w:bookmarkEnd w:id="248"/>
    </w:p>
    <w:p w:rsidR="00F426A6" w:rsidRDefault="00F426A6" w:rsidP="00F426A6">
      <w:pPr>
        <w:pStyle w:val="APIText"/>
        <w:keepNext/>
        <w:keepLines/>
      </w:pPr>
      <w:bookmarkStart w:id="249" w:name="_Ref59250918"/>
      <w:bookmarkStart w:id="250" w:name="_Ref59348188"/>
      <w:bookmarkEnd w:id="217"/>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Handler:$$REWIND^%ZIS</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Type:Supported:$$REWIND^%ZIS</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10086</w:t>
      </w:r>
    </w:p>
    <w:p w:rsidR="00F426A6" w:rsidRDefault="00F426A6" w:rsidP="006474C3">
      <w:pPr>
        <w:pStyle w:val="APIText"/>
        <w:keepNext/>
        <w:keepLines/>
      </w:pPr>
      <w:r w:rsidRPr="006B2FCC">
        <w:rPr>
          <w:b/>
        </w:rPr>
        <w:t>Description</w:t>
      </w:r>
      <w:r>
        <w:rPr>
          <w:b/>
        </w:rPr>
        <w:t>:</w:t>
      </w:r>
      <w:r w:rsidRPr="0084064A">
        <w:tab/>
      </w:r>
      <w:r w:rsidR="006474C3" w:rsidRPr="006B2FCC">
        <w:t>This extrinsic function rewinds special devices</w:t>
      </w:r>
      <w:r w:rsidR="006474C3" w:rsidRPr="006B2FCC">
        <w:fldChar w:fldCharType="begin"/>
      </w:r>
      <w:r w:rsidR="006474C3" w:rsidRPr="006B2FCC">
        <w:instrText xml:space="preserve">XE </w:instrText>
      </w:r>
      <w:r w:rsidR="006474C3">
        <w:instrText>“</w:instrText>
      </w:r>
      <w:r w:rsidR="006474C3" w:rsidRPr="006B2FCC">
        <w:instrText>Rewinding Devices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Devices:Rewinding</w:instrText>
      </w:r>
      <w:r w:rsidR="006474C3">
        <w:instrText>”</w:instrText>
      </w:r>
      <w:r w:rsidR="006474C3" w:rsidRPr="006B2FCC">
        <w:fldChar w:fldCharType="end"/>
      </w:r>
      <w:r w:rsidR="006474C3" w:rsidRPr="006B2FCC">
        <w:t>. These devices may be of the following types:</w:t>
      </w:r>
    </w:p>
    <w:p w:rsidR="006474C3" w:rsidRPr="006B2FCC" w:rsidRDefault="006474C3" w:rsidP="006474C3">
      <w:pPr>
        <w:pStyle w:val="APIDescriptionListBullet"/>
        <w:keepNext/>
        <w:keepLines/>
      </w:pPr>
      <w:r w:rsidRPr="006B2FCC">
        <w:t>Magt</w:t>
      </w:r>
      <w:r>
        <w:t>ap</w:t>
      </w:r>
      <w:r w:rsidRPr="006B2FCC">
        <w:t>e</w:t>
      </w:r>
    </w:p>
    <w:p w:rsidR="006474C3" w:rsidRPr="006B2FCC" w:rsidRDefault="006474C3" w:rsidP="006474C3">
      <w:pPr>
        <w:pStyle w:val="APIDescriptionListBullet"/>
        <w:keepNext/>
        <w:keepLines/>
      </w:pPr>
      <w:r w:rsidRPr="006B2FCC">
        <w:t>Sequential Disk Processor</w:t>
      </w:r>
    </w:p>
    <w:p w:rsidR="006474C3" w:rsidRPr="0084064A" w:rsidRDefault="006474C3" w:rsidP="006474C3">
      <w:pPr>
        <w:pStyle w:val="APIDescriptionListBullet"/>
      </w:pPr>
      <w:r w:rsidRPr="006B2FCC">
        <w:t>Host File Server</w:t>
      </w:r>
    </w:p>
    <w:p w:rsidR="006474C3" w:rsidRDefault="00F426A6" w:rsidP="006474C3">
      <w:pPr>
        <w:pStyle w:val="APIText"/>
      </w:pPr>
      <w:r w:rsidRPr="006B2FCC">
        <w:rPr>
          <w:b/>
        </w:rPr>
        <w:t>Format</w:t>
      </w:r>
      <w:r>
        <w:rPr>
          <w:b/>
        </w:rPr>
        <w:t>:</w:t>
      </w:r>
      <w:r w:rsidRPr="0084064A">
        <w:tab/>
      </w:r>
      <w:r w:rsidR="006474C3" w:rsidRPr="006474C3">
        <w:rPr>
          <w:rFonts w:ascii="Courier New" w:hAnsi="Courier New" w:cs="Courier New"/>
          <w:sz w:val="18"/>
          <w:szCs w:val="18"/>
        </w:rPr>
        <w:t>$$REWIND^%ZIS(io,iot,iopar)</w:t>
      </w:r>
    </w:p>
    <w:p w:rsidR="00F426A6" w:rsidRDefault="00F426A6" w:rsidP="006474C3">
      <w:pPr>
        <w:pStyle w:val="APIParameters"/>
        <w:keepNext/>
        <w:keepLines/>
        <w:ind w:left="4147" w:hanging="4147"/>
      </w:pPr>
      <w:r w:rsidRPr="009814EF">
        <w:rPr>
          <w:b/>
        </w:rPr>
        <w:t>Input Parameters:</w:t>
      </w:r>
      <w:r w:rsidRPr="009814EF">
        <w:rPr>
          <w:b/>
        </w:rPr>
        <w:tab/>
      </w:r>
      <w:r w:rsidR="006474C3" w:rsidRPr="006B2FCC">
        <w:t>io:</w:t>
      </w:r>
      <w:r w:rsidRPr="009814EF">
        <w:rPr>
          <w:b/>
        </w:rPr>
        <w:tab/>
      </w:r>
      <w:r w:rsidR="006474C3" w:rsidRPr="006B2FCC">
        <w:t>(required) The $IO representation of the device to be rewound, in the same format as IO, which is returned by ^%ZIS.</w:t>
      </w:r>
    </w:p>
    <w:p w:rsidR="006474C3" w:rsidRDefault="006474C3" w:rsidP="006474C3">
      <w:pPr>
        <w:pStyle w:val="APIParameters"/>
        <w:keepNext/>
        <w:keepLines/>
        <w:ind w:left="4147" w:hanging="4147"/>
      </w:pPr>
      <w:r>
        <w:tab/>
      </w:r>
      <w:r w:rsidRPr="006B2FCC">
        <w:t>iot:</w:t>
      </w:r>
      <w:r>
        <w:tab/>
      </w:r>
      <w:r w:rsidRPr="006B2FCC">
        <w:t xml:space="preserve">(required) The </w:t>
      </w:r>
      <w:r>
        <w:t>“</w:t>
      </w:r>
      <w:r w:rsidRPr="006B2FCC">
        <w:t>Type</w:t>
      </w:r>
      <w:r>
        <w:t>”</w:t>
      </w:r>
      <w:r w:rsidRPr="006B2FCC">
        <w:t xml:space="preserve"> of device to be rewound, in the same format as </w:t>
      </w:r>
      <w:smartTag w:uri="urn:schemas-microsoft-com:office:smarttags" w:element="stockticker">
        <w:r w:rsidRPr="006B2FCC">
          <w:t>IOT</w:t>
        </w:r>
      </w:smartTag>
      <w:r w:rsidRPr="006B2FCC">
        <w:t>, which is returned by ^%ZIS.</w:t>
      </w:r>
    </w:p>
    <w:p w:rsidR="006474C3" w:rsidRPr="006474C3" w:rsidRDefault="006474C3" w:rsidP="00B46F1A">
      <w:pPr>
        <w:pStyle w:val="APIParameters"/>
      </w:pPr>
      <w:r>
        <w:tab/>
      </w:r>
      <w:r w:rsidRPr="006B2FCC">
        <w:t>iopar:</w:t>
      </w:r>
      <w:r>
        <w:tab/>
      </w:r>
      <w:r w:rsidRPr="006B2FCC">
        <w:t xml:space="preserve">(required) The </w:t>
      </w:r>
      <w:r>
        <w:t>“</w:t>
      </w:r>
      <w:r w:rsidRPr="006B2FCC">
        <w:t>Open Parameters</w:t>
      </w:r>
      <w:r>
        <w:t>”</w:t>
      </w:r>
      <w:r w:rsidRPr="006B2FCC">
        <w:t xml:space="preserve"> for the selected device, in the same format as IOPAR which is returned by ^%ZIS.</w:t>
      </w:r>
    </w:p>
    <w:p w:rsidR="00F426A6" w:rsidRDefault="00F426A6" w:rsidP="006474C3">
      <w:pPr>
        <w:pStyle w:val="APIParameters"/>
        <w:keepNext/>
        <w:keepLines/>
      </w:pPr>
      <w:r w:rsidRPr="009814EF">
        <w:rPr>
          <w:b/>
        </w:rPr>
        <w:lastRenderedPageBreak/>
        <w:t>Output:</w:t>
      </w:r>
      <w:r w:rsidRPr="009814EF">
        <w:rPr>
          <w:b/>
        </w:rPr>
        <w:tab/>
      </w:r>
      <w:r w:rsidR="006474C3" w:rsidRPr="006B2FCC">
        <w:t>returns:</w:t>
      </w:r>
      <w:r w:rsidRPr="009814EF">
        <w:rPr>
          <w:b/>
        </w:rPr>
        <w:tab/>
      </w:r>
      <w:r w:rsidR="006474C3" w:rsidRPr="006B2FCC">
        <w:t>Returns:</w:t>
      </w:r>
    </w:p>
    <w:p w:rsidR="006474C3" w:rsidRPr="006B2FCC" w:rsidRDefault="006474C3" w:rsidP="006474C3">
      <w:pPr>
        <w:pStyle w:val="APIParametersListBullet"/>
        <w:keepNext/>
        <w:keepLines/>
      </w:pPr>
      <w:r w:rsidRPr="0095662E">
        <w:rPr>
          <w:b/>
        </w:rPr>
        <w:t>1—</w:t>
      </w:r>
      <w:r w:rsidRPr="006B2FCC">
        <w:t>Device was rewound successfully.</w:t>
      </w:r>
    </w:p>
    <w:p w:rsidR="006474C3" w:rsidRPr="006474C3" w:rsidRDefault="006474C3" w:rsidP="006474C3">
      <w:pPr>
        <w:pStyle w:val="APIParametersListBullet"/>
      </w:pPr>
      <w:r w:rsidRPr="0095662E">
        <w:rPr>
          <w:b/>
        </w:rPr>
        <w:t>0—</w:t>
      </w:r>
      <w:r w:rsidRPr="006B2FCC">
        <w:t xml:space="preserve">Device was </w:t>
      </w:r>
      <w:r w:rsidRPr="006B2FCC">
        <w:rPr>
          <w:i/>
          <w:iCs/>
        </w:rPr>
        <w:t>not</w:t>
      </w:r>
      <w:r w:rsidRPr="006B2FCC">
        <w:t xml:space="preserve"> rewound successfully.</w:t>
      </w:r>
    </w:p>
    <w:p w:rsidR="000A1C2C" w:rsidRDefault="000A1C2C" w:rsidP="000A1C2C">
      <w:pPr>
        <w:pStyle w:val="BodyText6"/>
      </w:pPr>
    </w:p>
    <w:p w:rsidR="006474C3" w:rsidRPr="006B2FCC" w:rsidRDefault="00CF001D" w:rsidP="00E22EEC">
      <w:pPr>
        <w:pStyle w:val="Heading4"/>
      </w:pPr>
      <w:bookmarkStart w:id="251" w:name="_Toc458598867"/>
      <w:r>
        <w:t>Example</w:t>
      </w:r>
      <w:bookmarkEnd w:id="251"/>
    </w:p>
    <w:p w:rsidR="006474C3" w:rsidRPr="006B2FCC" w:rsidRDefault="006474C3" w:rsidP="006474C3">
      <w:pPr>
        <w:pStyle w:val="CodeExample"/>
        <w:rPr>
          <w:b/>
        </w:rPr>
      </w:pPr>
      <w:r w:rsidRPr="006B2FCC">
        <w:t>&gt;</w:t>
      </w:r>
      <w:r w:rsidRPr="006B2FCC">
        <w:rPr>
          <w:b/>
        </w:rPr>
        <w:t>S Y=$$REWIND^%ZIS(IO,</w:t>
      </w:r>
      <w:smartTag w:uri="urn:schemas-microsoft-com:office:smarttags" w:element="stockticker">
        <w:r w:rsidRPr="006B2FCC">
          <w:rPr>
            <w:b/>
          </w:rPr>
          <w:t>IOT</w:t>
        </w:r>
      </w:smartTag>
      <w:r w:rsidRPr="006B2FCC">
        <w:rPr>
          <w:b/>
        </w:rPr>
        <w:t>,IOPAR)</w:t>
      </w:r>
    </w:p>
    <w:p w:rsidR="006474C3" w:rsidRPr="006B2FCC" w:rsidRDefault="006474C3" w:rsidP="006474C3">
      <w:pPr>
        <w:pStyle w:val="BodyText6"/>
      </w:pPr>
    </w:p>
    <w:p w:rsidR="006C202A" w:rsidRPr="006B2FCC" w:rsidRDefault="00F97F6A" w:rsidP="00457DA6">
      <w:pPr>
        <w:pStyle w:val="Heading3"/>
      </w:pPr>
      <w:bookmarkStart w:id="252" w:name="_Toc458598868"/>
      <w:r w:rsidRPr="006B2FCC">
        <w:t>^%ZISC</w:t>
      </w:r>
      <w:r w:rsidR="006C202A" w:rsidRPr="006B2FCC">
        <w:t>: Close Device</w:t>
      </w:r>
      <w:bookmarkEnd w:id="249"/>
      <w:bookmarkEnd w:id="250"/>
      <w:bookmarkEnd w:id="252"/>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ZISC:^%ZISC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Handler:^%ZISC</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Type:Supported:^%ZISC</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10089</w:t>
      </w:r>
    </w:p>
    <w:p w:rsidR="00F426A6" w:rsidRDefault="00F426A6" w:rsidP="006474C3">
      <w:pPr>
        <w:pStyle w:val="APIText"/>
        <w:keepNext/>
        <w:keepLines/>
        <w:rPr>
          <w:szCs w:val="22"/>
        </w:rPr>
      </w:pPr>
      <w:r w:rsidRPr="006B2FCC">
        <w:rPr>
          <w:b/>
        </w:rPr>
        <w:t>Description</w:t>
      </w:r>
      <w:r>
        <w:rPr>
          <w:b/>
        </w:rPr>
        <w:t>:</w:t>
      </w:r>
      <w:r w:rsidRPr="0084064A">
        <w:tab/>
      </w:r>
      <w:r w:rsidR="006474C3">
        <w:t>This API</w:t>
      </w:r>
      <w:r w:rsidR="006474C3" w:rsidRPr="006B2FCC">
        <w:t xml:space="preserve"> closes a device opened with a call to the ^%ZIS</w:t>
      </w:r>
      <w:r w:rsidR="006474C3">
        <w:t xml:space="preserve"> API</w:t>
      </w:r>
      <w:r w:rsidR="006474C3" w:rsidRPr="006B2FCC">
        <w:rPr>
          <w:szCs w:val="22"/>
        </w:rPr>
        <w:t xml:space="preserve"> and restores the home device.</w:t>
      </w:r>
    </w:p>
    <w:p w:rsidR="006474C3" w:rsidRDefault="006474C3" w:rsidP="006474C3">
      <w:pPr>
        <w:pStyle w:val="APIDescriptionText"/>
        <w:keepNext/>
        <w:keepLines/>
      </w:pPr>
      <w:r w:rsidRPr="006B2FCC">
        <w:t xml:space="preserve">Do </w:t>
      </w:r>
      <w:r w:rsidRPr="006B2FCC">
        <w:rPr>
          <w:i/>
        </w:rPr>
        <w:t>not</w:t>
      </w:r>
      <w:r w:rsidRPr="006B2FCC">
        <w:t xml:space="preserve"> issue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calling ^%ZISC. The Device Handler takes care of issuing a form feed if necessary (i.e., if $Y&gt;0, indicating the cursor or print head is </w:t>
      </w:r>
      <w:r w:rsidR="004117F1" w:rsidRPr="004117F1">
        <w:rPr>
          <w:i/>
        </w:rPr>
        <w:t>not</w:t>
      </w:r>
      <w:r w:rsidRPr="006B2FCC">
        <w:t xml:space="preserve"> at the top of form). To prevent the Device Handler from issuing this form feed, as </w:t>
      </w:r>
      <w:r>
        <w:t>ap</w:t>
      </w:r>
      <w:r w:rsidRPr="006B2FCC">
        <w:t>propriate for continuous printing of labels, for example, define the IONOFF input variable before calling ^%ZISC.</w:t>
      </w:r>
    </w:p>
    <w:p w:rsidR="006474C3" w:rsidRPr="0084064A" w:rsidRDefault="006474C3" w:rsidP="006474C3">
      <w:pPr>
        <w:pStyle w:val="APIDescriptionText"/>
      </w:pPr>
      <w:r w:rsidRPr="006B2FCC">
        <w:t>Before the ^%ZISC</w:t>
      </w:r>
      <w:r>
        <w:t xml:space="preserve"> API</w:t>
      </w:r>
      <w:r w:rsidRPr="006B2FCC">
        <w:t xml:space="preserve"> existed, close logic was executed with the command X ^%ZIS(</w:t>
      </w:r>
      <w:r>
        <w:t>“</w:t>
      </w:r>
      <w:r w:rsidRPr="006B2FCC">
        <w:t>C</w:t>
      </w:r>
      <w:r>
        <w:t>”</w:t>
      </w:r>
      <w:r w:rsidRPr="006B2FCC">
        <w:t>). Developers have been advised that X ^%ZIS(</w:t>
      </w:r>
      <w:r>
        <w:t>“</w:t>
      </w:r>
      <w:r w:rsidRPr="006B2FCC">
        <w:t>C</w:t>
      </w:r>
      <w:r>
        <w:t>”</w:t>
      </w:r>
      <w:r w:rsidRPr="006B2FCC">
        <w:t xml:space="preserve">) </w:t>
      </w:r>
      <w:r w:rsidR="0074327E">
        <w:t>is no longer</w:t>
      </w:r>
      <w:r w:rsidRPr="006B2FCC">
        <w:t xml:space="preserve"> supported and that the ^%ZISC</w:t>
      </w:r>
      <w:r>
        <w:t xml:space="preserve"> API</w:t>
      </w:r>
      <w:r w:rsidRPr="006B2FCC">
        <w:t xml:space="preserve"> should be used instead. In the current version of Kernel, the ^%ZIS(</w:t>
      </w:r>
      <w:r>
        <w:t>“</w:t>
      </w:r>
      <w:r w:rsidRPr="006B2FCC">
        <w:t>C</w:t>
      </w:r>
      <w:r>
        <w:t>”</w:t>
      </w:r>
      <w:r w:rsidRPr="006B2FCC">
        <w:t xml:space="preserve">) node only holds a call to the ^%ZISC routine. </w:t>
      </w:r>
      <w:r w:rsidR="000B4B2A">
        <w:t>Kernel v</w:t>
      </w:r>
      <w:r w:rsidRPr="006B2FCC">
        <w:t xml:space="preserve">ersions </w:t>
      </w:r>
      <w:r w:rsidR="000B4B2A">
        <w:t>beyond</w:t>
      </w:r>
      <w:r w:rsidRPr="006B2FCC">
        <w:t xml:space="preserve"> Kernel 8.0 will </w:t>
      </w:r>
      <w:r w:rsidRPr="0082771D">
        <w:rPr>
          <w:i/>
        </w:rPr>
        <w:t>not</w:t>
      </w:r>
      <w:r w:rsidRPr="006B2FCC">
        <w:t xml:space="preserve"> export ^%ZIS(</w:t>
      </w:r>
      <w:r>
        <w:t>“</w:t>
      </w:r>
      <w:r w:rsidRPr="006B2FCC">
        <w:t>C</w:t>
      </w:r>
      <w:r>
        <w:t>”</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^%ZISC</w:t>
      </w:r>
    </w:p>
    <w:p w:rsidR="000E06BB" w:rsidRDefault="000E06BB" w:rsidP="000E06BB">
      <w:pPr>
        <w:pStyle w:val="BodyText"/>
        <w:keepNext/>
        <w:keepLines/>
      </w:pPr>
      <w:r w:rsidRPr="006B2FCC">
        <w:t>Make sure to perform the following steps before calling this</w:t>
      </w:r>
      <w:r>
        <w:t xml:space="preserve"> API</w:t>
      </w:r>
      <w:r w:rsidRPr="006B2FCC">
        <w:t>:</w:t>
      </w:r>
    </w:p>
    <w:p w:rsidR="000E06BB" w:rsidRPr="006B2FCC" w:rsidRDefault="000E06BB" w:rsidP="00977C88">
      <w:pPr>
        <w:pStyle w:val="ListNumber"/>
        <w:keepNext/>
        <w:keepLines/>
        <w:numPr>
          <w:ilvl w:val="0"/>
          <w:numId w:val="101"/>
        </w:numPr>
        <w:ind w:left="720"/>
      </w:pPr>
      <w:r w:rsidRPr="006B2FCC">
        <w:t xml:space="preserve">NEW all </w:t>
      </w:r>
      <w:r w:rsidRPr="000E06BB">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0E06BB">
        <w:rPr>
          <w:b/>
        </w:rPr>
        <w:t>Variables</w:t>
      </w:r>
      <w:r w:rsidRPr="009814EF">
        <w:rPr>
          <w:b/>
        </w:rPr>
        <w:t>:</w:t>
      </w:r>
      <w:r w:rsidRPr="009814EF">
        <w:rPr>
          <w:b/>
        </w:rPr>
        <w:tab/>
      </w:r>
      <w:r w:rsidR="000E06BB">
        <w:rPr>
          <w:szCs w:val="22"/>
        </w:rPr>
        <w:t>See ^%ZIS</w:t>
      </w:r>
      <w:r w:rsidR="006474C3" w:rsidRPr="006B2FCC">
        <w:rPr>
          <w:szCs w:val="22"/>
        </w:rPr>
        <w:t>:</w:t>
      </w:r>
      <w:r w:rsidRPr="009814EF">
        <w:rPr>
          <w:b/>
        </w:rPr>
        <w:tab/>
      </w:r>
      <w:r w:rsidR="006474C3" w:rsidRPr="006B2FCC">
        <w:rPr>
          <w:szCs w:val="22"/>
        </w:rPr>
        <w:t xml:space="preserve">For a list of input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474C3">
        <w:rPr>
          <w:szCs w:val="22"/>
        </w:rPr>
        <w:t>.</w:t>
      </w:r>
    </w:p>
    <w:p w:rsidR="00F426A6" w:rsidRPr="006474C3" w:rsidRDefault="00F426A6" w:rsidP="00B46F1A">
      <w:pPr>
        <w:pStyle w:val="APIParameters"/>
      </w:pPr>
      <w:r w:rsidRPr="009814EF">
        <w:rPr>
          <w:b/>
        </w:rPr>
        <w:t>Output</w:t>
      </w:r>
      <w:r w:rsidR="000E06BB">
        <w:rPr>
          <w:b/>
        </w:rPr>
        <w:t xml:space="preserve"> Variables</w:t>
      </w:r>
      <w:r w:rsidRPr="009814EF">
        <w:rPr>
          <w:b/>
        </w:rPr>
        <w:t>:</w:t>
      </w:r>
      <w:r w:rsidRPr="006474C3">
        <w:tab/>
      </w:r>
      <w:r w:rsidR="000E06BB">
        <w:rPr>
          <w:szCs w:val="22"/>
        </w:rPr>
        <w:t>See ^%ZIS</w:t>
      </w:r>
      <w:r w:rsidR="006474C3" w:rsidRPr="006B2FCC">
        <w:rPr>
          <w:szCs w:val="22"/>
        </w:rPr>
        <w:t>:</w:t>
      </w:r>
      <w:r w:rsidRPr="006474C3">
        <w:tab/>
      </w:r>
      <w:r w:rsidR="006474C3" w:rsidRPr="006B2FCC">
        <w:rPr>
          <w:szCs w:val="22"/>
        </w:rPr>
        <w:t xml:space="preserve">For a list of output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B2FCC">
        <w:rPr>
          <w:szCs w:val="22"/>
        </w:rPr>
        <w:t>.</w:t>
      </w:r>
    </w:p>
    <w:p w:rsidR="000A1C2C" w:rsidRDefault="000A1C2C" w:rsidP="000A1C2C">
      <w:pPr>
        <w:pStyle w:val="BodyText6"/>
      </w:pPr>
    </w:p>
    <w:p w:rsidR="006C202A" w:rsidRPr="006B2FCC" w:rsidRDefault="00CF001D" w:rsidP="00E22EEC">
      <w:pPr>
        <w:pStyle w:val="Heading4"/>
      </w:pPr>
      <w:bookmarkStart w:id="253" w:name="_Toc458598869"/>
      <w:r>
        <w:t>Example</w:t>
      </w:r>
      <w:bookmarkEnd w:id="253"/>
    </w:p>
    <w:p w:rsidR="006C202A" w:rsidRPr="006B2FCC" w:rsidRDefault="00F97F6A" w:rsidP="005F147E">
      <w:pPr>
        <w:pStyle w:val="CodeExample"/>
        <w:rPr>
          <w:b/>
        </w:rPr>
      </w:pPr>
      <w:r w:rsidRPr="006B2FCC">
        <w:t>&gt;</w:t>
      </w:r>
      <w:r w:rsidRPr="006B2FCC">
        <w:rPr>
          <w:b/>
        </w:rPr>
        <w:t>D ^%ZISC</w:t>
      </w:r>
    </w:p>
    <w:p w:rsidR="006C202A" w:rsidRPr="006B2FCC" w:rsidRDefault="006C202A" w:rsidP="00774217">
      <w:pPr>
        <w:pStyle w:val="BodyText6"/>
      </w:pPr>
    </w:p>
    <w:p w:rsidR="00B06ADD" w:rsidRPr="006B2FCC" w:rsidRDefault="00B06ADD" w:rsidP="00457DA6">
      <w:pPr>
        <w:pStyle w:val="Heading3"/>
      </w:pPr>
      <w:bookmarkStart w:id="254" w:name="_Ref38248121"/>
      <w:bookmarkStart w:id="255" w:name="_Ref59250954"/>
      <w:bookmarkStart w:id="256" w:name="_Ref36527618"/>
      <w:bookmarkStart w:id="257" w:name="_Ref36527700"/>
      <w:bookmarkStart w:id="258" w:name="_Toc458598870"/>
      <w:r w:rsidRPr="006B2FCC">
        <w:lastRenderedPageBreak/>
        <w:t>PKILL^%ZISP: Kill Special Printer Variables</w:t>
      </w:r>
      <w:bookmarkEnd w:id="258"/>
    </w:p>
    <w:p w:rsidR="00F426A6" w:rsidRDefault="00F426A6" w:rsidP="00F426A6">
      <w:pPr>
        <w:pStyle w:val="APIText"/>
        <w:keepNext/>
        <w:keepLines/>
      </w:pPr>
      <w:bookmarkStart w:id="259" w:name="_Ref59347849"/>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Handler:PKILL^%ZISP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Type:Supported:PKILL^%ZISP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This API</w:t>
      </w:r>
      <w:r w:rsidR="006474C3" w:rsidRPr="006B2FCC">
        <w:t xml:space="preserve"> KILLs printer-specific Device Handler variables. All output parameters defined by the </w:t>
      </w:r>
      <w:r w:rsidR="006474C3" w:rsidRPr="006474C3">
        <w:rPr>
          <w:color w:val="0000FF"/>
          <w:u w:val="single"/>
        </w:rPr>
        <w:fldChar w:fldCharType="begin" w:fldLock="1"/>
      </w:r>
      <w:r w:rsidR="006474C3" w:rsidRPr="006474C3">
        <w:rPr>
          <w:color w:val="0000FF"/>
          <w:u w:val="single"/>
        </w:rPr>
        <w:instrText xml:space="preserve"> REF _Ref59347849 \h </w:instrText>
      </w:r>
      <w:r w:rsidR="006474C3">
        <w:rPr>
          <w:color w:val="0000FF"/>
          <w:u w:val="single"/>
        </w:rPr>
        <w:instrText xml:space="preserve"> \* MERGEFORMAT </w:instrText>
      </w:r>
      <w:r w:rsidR="006474C3" w:rsidRPr="006474C3">
        <w:rPr>
          <w:color w:val="0000FF"/>
          <w:u w:val="single"/>
        </w:rPr>
      </w:r>
      <w:r w:rsidR="006474C3" w:rsidRPr="006474C3">
        <w:rPr>
          <w:color w:val="0000FF"/>
          <w:u w:val="single"/>
        </w:rPr>
        <w:fldChar w:fldCharType="separate"/>
      </w:r>
      <w:r w:rsidR="006474C3" w:rsidRPr="006474C3">
        <w:rPr>
          <w:color w:val="0000FF"/>
          <w:u w:val="single"/>
        </w:rPr>
        <w:t>PSET^%ZISP: Set Up Special Printer Variables</w:t>
      </w:r>
      <w:r w:rsidR="006474C3" w:rsidRPr="006474C3">
        <w:rPr>
          <w:color w:val="0000FF"/>
          <w:u w:val="single"/>
        </w:rPr>
        <w:fldChar w:fldCharType="end"/>
      </w:r>
      <w:r w:rsidR="006474C3">
        <w:t xml:space="preserve"> API</w:t>
      </w:r>
      <w:r w:rsidR="006474C3" w:rsidRPr="006B2FCC">
        <w:t xml:space="preserve"> are KILLed.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B2FCC">
        <w:t>PKILL^%ZISP</w:t>
      </w:r>
    </w:p>
    <w:p w:rsidR="00F426A6" w:rsidRPr="006474C3" w:rsidRDefault="00F426A6" w:rsidP="00B46F1A">
      <w:pPr>
        <w:pStyle w:val="APIParameters"/>
      </w:pPr>
      <w:r w:rsidRPr="009814EF">
        <w:rPr>
          <w:b/>
        </w:rPr>
        <w:t>Input Parameters:</w:t>
      </w:r>
      <w:r w:rsidRPr="009814EF">
        <w:rPr>
          <w:b/>
        </w:rPr>
        <w:tab/>
      </w:r>
      <w:r w:rsidR="006474C3" w:rsidRPr="006B2FCC">
        <w:t>none</w:t>
      </w:r>
      <w:r w:rsidR="006474C3">
        <w:t>.</w:t>
      </w:r>
    </w:p>
    <w:p w:rsidR="00F426A6" w:rsidRPr="006474C3" w:rsidRDefault="00F426A6" w:rsidP="00B46F1A">
      <w:pPr>
        <w:pStyle w:val="APIParameters"/>
      </w:pPr>
      <w:r w:rsidRPr="009814EF">
        <w:rPr>
          <w:b/>
        </w:rPr>
        <w:t>Outp</w:t>
      </w:r>
      <w:r w:rsidR="006474C3">
        <w:rPr>
          <w:b/>
        </w:rPr>
        <w:t>ut:</w:t>
      </w:r>
      <w:r w:rsidR="006474C3">
        <w:rPr>
          <w:b/>
        </w:rPr>
        <w:tab/>
      </w:r>
      <w:r w:rsidR="006474C3" w:rsidRPr="006B2FCC">
        <w:t>none</w:t>
      </w:r>
      <w:r w:rsidR="006474C3">
        <w:t>.</w:t>
      </w:r>
    </w:p>
    <w:p w:rsidR="000A1C2C" w:rsidRDefault="000A1C2C" w:rsidP="000A1C2C">
      <w:pPr>
        <w:pStyle w:val="BodyText6"/>
      </w:pPr>
    </w:p>
    <w:p w:rsidR="00B06ADD" w:rsidRPr="006B2FCC" w:rsidRDefault="00B06ADD" w:rsidP="00457DA6">
      <w:pPr>
        <w:pStyle w:val="Heading3"/>
      </w:pPr>
      <w:bookmarkStart w:id="260" w:name="_Toc458598871"/>
      <w:r w:rsidRPr="006B2FCC">
        <w:t>PSET^%ZISP: Set Up Special Printer Variables</w:t>
      </w:r>
      <w:bookmarkEnd w:id="259"/>
      <w:bookmarkEnd w:id="260"/>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Type:Supported:PSET^%ZISP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This API</w:t>
      </w:r>
      <w:r w:rsidR="006474C3" w:rsidRPr="006B2FCC">
        <w:t xml:space="preserve"> defines a set of variables that toggle special printer modes. The corresponding fields in the TERMINAL TYPE file (#3.2)</w:t>
      </w:r>
      <w:r w:rsidR="006474C3" w:rsidRPr="006B2FCC">
        <w:fldChar w:fldCharType="begin"/>
      </w:r>
      <w:r w:rsidR="006474C3" w:rsidRPr="006B2FCC">
        <w:instrText xml:space="preserve"> XE </w:instrText>
      </w:r>
      <w:r w:rsidR="006474C3">
        <w:instrText>“</w:instrText>
      </w:r>
      <w:r w:rsidR="006474C3" w:rsidRPr="006B2FCC">
        <w:instrText>TERMINAL TYPE File (#3.2)</w:instrText>
      </w:r>
      <w:r w:rsidR="006474C3">
        <w:instrText>”</w:instrText>
      </w:r>
      <w:r w:rsidR="006474C3" w:rsidRPr="006B2FCC">
        <w:instrText xml:space="preserve"> </w:instrText>
      </w:r>
      <w:r w:rsidR="006474C3" w:rsidRPr="006B2FCC">
        <w:fldChar w:fldCharType="end"/>
      </w:r>
      <w:r w:rsidR="006474C3" w:rsidRPr="006B2FCC">
        <w:fldChar w:fldCharType="begin"/>
      </w:r>
      <w:r w:rsidR="006474C3" w:rsidRPr="006B2FCC">
        <w:instrText xml:space="preserve"> XE </w:instrText>
      </w:r>
      <w:r w:rsidR="006474C3">
        <w:instrText>“</w:instrText>
      </w:r>
      <w:r w:rsidR="006474C3" w:rsidRPr="006B2FCC">
        <w:instrText>Files:TERMINAL TYPE (#3.2)</w:instrText>
      </w:r>
      <w:r w:rsidR="006474C3">
        <w:instrText>”</w:instrText>
      </w:r>
      <w:r w:rsidR="006474C3" w:rsidRPr="006B2FCC">
        <w:instrText xml:space="preserve"> </w:instrText>
      </w:r>
      <w:r w:rsidR="006474C3" w:rsidRPr="006B2FCC">
        <w:fldChar w:fldCharType="end"/>
      </w:r>
      <w:r w:rsidR="006474C3" w:rsidRPr="006B2FCC">
        <w:t xml:space="preserve"> entry for the terminal type in question </w:t>
      </w:r>
      <w:r w:rsidR="006474C3" w:rsidRPr="006B2FCC">
        <w:rPr>
          <w:i/>
        </w:rPr>
        <w:t>must</w:t>
      </w:r>
      <w:r w:rsidR="006474C3" w:rsidRPr="006B2FCC">
        <w:t xml:space="preserve"> be correctly set up, however; that is where PSET^%ZISP retrieves its output values.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PSET^%ZISP</w:t>
      </w:r>
    </w:p>
    <w:p w:rsidR="006474C3" w:rsidRDefault="006474C3" w:rsidP="006474C3">
      <w:pPr>
        <w:pStyle w:val="BodyText"/>
        <w:keepNext/>
        <w:keepLines/>
      </w:pPr>
      <w:r w:rsidRPr="006B2FCC">
        <w:t>Make sure to perform the following steps before calling this</w:t>
      </w:r>
      <w:r>
        <w:t xml:space="preserve"> API</w:t>
      </w:r>
      <w:r w:rsidRPr="006B2FCC">
        <w:t>:</w:t>
      </w:r>
    </w:p>
    <w:p w:rsidR="006474C3" w:rsidRPr="006B2FCC" w:rsidRDefault="006474C3" w:rsidP="00977C88">
      <w:pPr>
        <w:pStyle w:val="ListNumber"/>
        <w:keepNext/>
        <w:keepLines/>
        <w:numPr>
          <w:ilvl w:val="0"/>
          <w:numId w:val="51"/>
        </w:numPr>
        <w:ind w:left="720"/>
      </w:pPr>
      <w:r w:rsidRPr="006B2FCC">
        <w:t xml:space="preserve">NEW all </w:t>
      </w:r>
      <w:r w:rsidRPr="00B0233E">
        <w:rPr>
          <w:i/>
        </w:rPr>
        <w:t>non</w:t>
      </w:r>
      <w:r w:rsidRPr="006B2FCC">
        <w:t>-namespaced variables.</w:t>
      </w:r>
    </w:p>
    <w:p w:rsidR="006474C3" w:rsidRPr="006B2FCC" w:rsidRDefault="006474C3" w:rsidP="00B0233E">
      <w:pPr>
        <w:pStyle w:val="ListNumber"/>
        <w:keepNext/>
        <w:keepLines/>
      </w:pPr>
      <w:r w:rsidRPr="006B2FCC">
        <w:t>Set all input variables.</w:t>
      </w:r>
    </w:p>
    <w:p w:rsidR="006474C3" w:rsidRDefault="006474C3" w:rsidP="00B0233E">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6474C3">
        <w:rPr>
          <w:b/>
        </w:rPr>
        <w:t>Variables</w:t>
      </w:r>
      <w:r w:rsidRPr="009814EF">
        <w:rPr>
          <w:b/>
        </w:rPr>
        <w:t>:</w:t>
      </w:r>
      <w:r w:rsidRPr="009814EF">
        <w:rPr>
          <w:b/>
        </w:rPr>
        <w:tab/>
      </w:r>
      <w:r w:rsidR="006474C3" w:rsidRPr="006B2FCC">
        <w:t>IOST(0)</w:t>
      </w:r>
      <w:r w:rsidR="006474C3">
        <w:t>:</w:t>
      </w:r>
      <w:r w:rsidRPr="009814EF">
        <w:rPr>
          <w:b/>
        </w:rPr>
        <w:tab/>
      </w:r>
      <w:r w:rsidR="006474C3" w:rsidRPr="006B2FCC">
        <w:t>(required) Pointer to the TERMINAL TYPE entry for the printer in question, as set up by the Device Handler.</w:t>
      </w:r>
    </w:p>
    <w:p w:rsidR="00F426A6" w:rsidRDefault="00F426A6" w:rsidP="00C372B2">
      <w:pPr>
        <w:pStyle w:val="APIParameters"/>
        <w:keepNext/>
        <w:keepLines/>
        <w:ind w:left="4147" w:hanging="4147"/>
      </w:pPr>
      <w:r w:rsidRPr="009814EF">
        <w:rPr>
          <w:b/>
        </w:rPr>
        <w:t>Output</w:t>
      </w:r>
      <w:r w:rsidR="006474C3">
        <w:rPr>
          <w:b/>
        </w:rPr>
        <w:t xml:space="preserve"> Variables</w:t>
      </w:r>
      <w:r w:rsidRPr="009814EF">
        <w:rPr>
          <w:b/>
        </w:rPr>
        <w:t>:</w:t>
      </w:r>
      <w:r w:rsidRPr="006474C3">
        <w:tab/>
      </w:r>
      <w:r w:rsidR="006474C3" w:rsidRPr="006B2FCC">
        <w:t>IOBAROFF:</w:t>
      </w:r>
      <w:r w:rsidRPr="006474C3">
        <w:rPr>
          <w:rFonts w:eastAsia="Times New Roman"/>
          <w:b/>
          <w:szCs w:val="20"/>
          <w:lang w:eastAsia="en-US"/>
        </w:rPr>
        <w:tab/>
      </w:r>
      <w:r w:rsidR="006474C3" w:rsidRPr="006B2FCC">
        <w:t>Bar code off.</w:t>
      </w:r>
    </w:p>
    <w:p w:rsidR="006474C3" w:rsidRDefault="006474C3" w:rsidP="00C372B2">
      <w:pPr>
        <w:pStyle w:val="APIParameters"/>
        <w:keepNext/>
        <w:keepLines/>
        <w:ind w:left="4147" w:hanging="4147"/>
      </w:pPr>
      <w:r>
        <w:tab/>
      </w:r>
      <w:r w:rsidRPr="006B2FCC">
        <w:t>IOBARON:</w:t>
      </w:r>
      <w:r>
        <w:tab/>
      </w:r>
      <w:r w:rsidRPr="006B2FCC">
        <w:t>Bar code on.</w:t>
      </w:r>
    </w:p>
    <w:p w:rsidR="006474C3" w:rsidRDefault="006474C3" w:rsidP="00C372B2">
      <w:pPr>
        <w:pStyle w:val="APIParameters"/>
        <w:keepNext/>
        <w:keepLines/>
        <w:ind w:left="4147" w:hanging="4147"/>
      </w:pPr>
      <w:r>
        <w:tab/>
      </w:r>
      <w:r w:rsidRPr="006B2FCC">
        <w:t>IOCLROFF:</w:t>
      </w:r>
      <w:r>
        <w:tab/>
      </w:r>
      <w:r w:rsidRPr="006B2FCC">
        <w:t>Color off.</w:t>
      </w:r>
    </w:p>
    <w:p w:rsidR="006474C3" w:rsidRDefault="006474C3" w:rsidP="00C372B2">
      <w:pPr>
        <w:pStyle w:val="APIParameters"/>
        <w:keepNext/>
        <w:keepLines/>
        <w:ind w:left="4147" w:hanging="4147"/>
      </w:pPr>
      <w:r>
        <w:tab/>
      </w:r>
      <w:r w:rsidRPr="006B2FCC">
        <w:t>IOCLRON:</w:t>
      </w:r>
      <w:r>
        <w:tab/>
      </w:r>
      <w:r w:rsidRPr="006B2FCC">
        <w:t>Color on.</w:t>
      </w:r>
    </w:p>
    <w:p w:rsidR="006474C3" w:rsidRDefault="006474C3" w:rsidP="00B46F1A">
      <w:pPr>
        <w:pStyle w:val="APIParameters"/>
      </w:pPr>
      <w:r>
        <w:tab/>
      </w:r>
      <w:r w:rsidRPr="006B2FCC">
        <w:t>IODPLXL:</w:t>
      </w:r>
      <w:r>
        <w:tab/>
      </w:r>
      <w:r w:rsidRPr="006B2FCC">
        <w:t>Duplex, long edge binding.</w:t>
      </w:r>
    </w:p>
    <w:p w:rsidR="006474C3" w:rsidRDefault="006474C3" w:rsidP="00B46F1A">
      <w:pPr>
        <w:pStyle w:val="APIParameters"/>
      </w:pPr>
      <w:r>
        <w:tab/>
      </w:r>
      <w:r w:rsidRPr="006B2FCC">
        <w:t>IODPLXS:</w:t>
      </w:r>
      <w:r>
        <w:tab/>
      </w:r>
      <w:r w:rsidRPr="006B2FCC">
        <w:t>Duplex, short edge binding.</w:t>
      </w:r>
    </w:p>
    <w:p w:rsidR="006474C3" w:rsidRDefault="006474C3" w:rsidP="00B46F1A">
      <w:pPr>
        <w:pStyle w:val="APIParameters"/>
      </w:pPr>
      <w:r>
        <w:tab/>
      </w:r>
      <w:r w:rsidRPr="006B2FCC">
        <w:t>IOITLOFF:</w:t>
      </w:r>
      <w:r>
        <w:tab/>
      </w:r>
      <w:r w:rsidRPr="006B2FCC">
        <w:t>Italics off.</w:t>
      </w:r>
    </w:p>
    <w:p w:rsidR="006474C3" w:rsidRDefault="006474C3" w:rsidP="00B46F1A">
      <w:pPr>
        <w:pStyle w:val="APIParameters"/>
      </w:pPr>
      <w:r>
        <w:tab/>
      </w:r>
      <w:r w:rsidRPr="006B2FCC">
        <w:t>IOITLON:</w:t>
      </w:r>
      <w:r>
        <w:tab/>
      </w:r>
      <w:r w:rsidRPr="006B2FCC">
        <w:t>Italics on.</w:t>
      </w:r>
    </w:p>
    <w:p w:rsidR="006474C3" w:rsidRDefault="006474C3" w:rsidP="00B46F1A">
      <w:pPr>
        <w:pStyle w:val="APIParameters"/>
      </w:pPr>
      <w:r>
        <w:lastRenderedPageBreak/>
        <w:tab/>
      </w:r>
      <w:r w:rsidRPr="006B2FCC">
        <w:t>IOSMPLX:</w:t>
      </w:r>
      <w:r>
        <w:tab/>
      </w:r>
      <w:r w:rsidRPr="006B2FCC">
        <w:t>Simplex.</w:t>
      </w:r>
    </w:p>
    <w:p w:rsidR="006474C3" w:rsidRDefault="006474C3" w:rsidP="00B46F1A">
      <w:pPr>
        <w:pStyle w:val="APIParameters"/>
      </w:pPr>
      <w:r>
        <w:tab/>
      </w:r>
      <w:r w:rsidRPr="006B2FCC">
        <w:t>IOSPROFF:</w:t>
      </w:r>
      <w:r>
        <w:tab/>
      </w:r>
      <w:r w:rsidRPr="006B2FCC">
        <w:t>Superscript off.</w:t>
      </w:r>
    </w:p>
    <w:p w:rsidR="006474C3" w:rsidRDefault="006474C3" w:rsidP="00B46F1A">
      <w:pPr>
        <w:pStyle w:val="APIParameters"/>
      </w:pPr>
      <w:r>
        <w:tab/>
      </w:r>
      <w:r w:rsidRPr="006B2FCC">
        <w:t>IOSPRON:</w:t>
      </w:r>
      <w:r>
        <w:tab/>
      </w:r>
      <w:r w:rsidRPr="006B2FCC">
        <w:t>Superscript on.</w:t>
      </w:r>
    </w:p>
    <w:p w:rsidR="006474C3" w:rsidRDefault="006474C3" w:rsidP="00B46F1A">
      <w:pPr>
        <w:pStyle w:val="APIParameters"/>
      </w:pPr>
      <w:r>
        <w:tab/>
      </w:r>
      <w:r w:rsidRPr="006B2FCC">
        <w:t>IOSUBOFF:</w:t>
      </w:r>
      <w:r>
        <w:tab/>
      </w:r>
      <w:r w:rsidRPr="006B2FCC">
        <w:t>Subscript off.</w:t>
      </w:r>
    </w:p>
    <w:p w:rsidR="006474C3" w:rsidRPr="006474C3" w:rsidRDefault="006474C3" w:rsidP="00B46F1A">
      <w:pPr>
        <w:pStyle w:val="APIParameters"/>
        <w:rPr>
          <w:rFonts w:eastAsia="Times New Roman"/>
          <w:szCs w:val="20"/>
          <w:lang w:eastAsia="en-US"/>
        </w:rPr>
      </w:pPr>
      <w:r>
        <w:tab/>
      </w:r>
      <w:r w:rsidRPr="006B2FCC">
        <w:t>IOSUBON:</w:t>
      </w:r>
      <w:r>
        <w:tab/>
      </w:r>
      <w:r w:rsidRPr="006B2FCC">
        <w:t>Subscript on.</w:t>
      </w:r>
    </w:p>
    <w:p w:rsidR="000A1C2C" w:rsidRDefault="000A1C2C" w:rsidP="000A1C2C">
      <w:pPr>
        <w:pStyle w:val="BodyText6"/>
      </w:pPr>
    </w:p>
    <w:p w:rsidR="00B06ADD" w:rsidRPr="006B2FCC" w:rsidRDefault="00CF001D" w:rsidP="00E22EEC">
      <w:pPr>
        <w:pStyle w:val="Heading4"/>
      </w:pPr>
      <w:bookmarkStart w:id="261" w:name="_Toc458598872"/>
      <w:r>
        <w:t>Example</w:t>
      </w:r>
      <w:bookmarkEnd w:id="261"/>
    </w:p>
    <w:p w:rsidR="005478C5" w:rsidRPr="006B2FCC" w:rsidRDefault="005478C5" w:rsidP="005F147E">
      <w:pPr>
        <w:pStyle w:val="BodyText"/>
        <w:keepNext/>
        <w:keepLines/>
      </w:pPr>
      <w:r w:rsidRPr="006B2FCC">
        <w:t>To toggle a printer mode with one of PSET^%ZISP</w:t>
      </w:r>
      <w:r w:rsidR="00FF3F33">
        <w:t>’</w:t>
      </w:r>
      <w:r w:rsidRPr="006B2FCC">
        <w:t>s output variables, WRITE the variable to the printer using indirection, as follows:</w:t>
      </w:r>
    </w:p>
    <w:p w:rsidR="005478C5" w:rsidRPr="006B2FCC" w:rsidRDefault="005478C5" w:rsidP="005F147E">
      <w:pPr>
        <w:pStyle w:val="CodeExample"/>
        <w:rPr>
          <w:b/>
        </w:rPr>
      </w:pPr>
      <w:r w:rsidRPr="006B2FCC">
        <w:t>&gt;</w:t>
      </w:r>
      <w:r w:rsidRPr="006B2FCC">
        <w:rPr>
          <w:b/>
        </w:rPr>
        <w:t>D PSET^%ZISP</w:t>
      </w:r>
    </w:p>
    <w:p w:rsidR="00B06ADD" w:rsidRPr="006B2FCC" w:rsidRDefault="005478C5" w:rsidP="005F147E">
      <w:pPr>
        <w:pStyle w:val="CodeExample"/>
        <w:rPr>
          <w:b/>
        </w:rPr>
      </w:pPr>
      <w:r w:rsidRPr="006B2FCC">
        <w:t>&gt;</w:t>
      </w:r>
      <w:r w:rsidRPr="006B2FCC">
        <w:rPr>
          <w:b/>
        </w:rPr>
        <w:t>W @IOBARON</w:t>
      </w:r>
    </w:p>
    <w:p w:rsidR="00B06ADD" w:rsidRPr="006B2FCC" w:rsidRDefault="00B06ADD" w:rsidP="00774217">
      <w:pPr>
        <w:pStyle w:val="BodyText6"/>
      </w:pPr>
    </w:p>
    <w:p w:rsidR="00B06ADD" w:rsidRPr="006B2FCC" w:rsidRDefault="00B06ADD" w:rsidP="00457DA6">
      <w:pPr>
        <w:pStyle w:val="Heading3"/>
      </w:pPr>
      <w:bookmarkStart w:id="262" w:name="_Ref36527469"/>
      <w:bookmarkStart w:id="263" w:name="_Toc458598873"/>
      <w:r w:rsidRPr="006B2FCC">
        <w:t>ENDR^%ZISS: Set Up Specific Screen Handling Variables</w:t>
      </w:r>
      <w:bookmarkEnd w:id="262"/>
      <w:bookmarkEnd w:id="263"/>
    </w:p>
    <w:p w:rsidR="00F426A6" w:rsidRDefault="00F426A6" w:rsidP="00F426A6">
      <w:pPr>
        <w:pStyle w:val="APIText"/>
        <w:keepNext/>
        <w:keepLines/>
      </w:pPr>
      <w:bookmarkStart w:id="264" w:name="_Ref36527279"/>
      <w:bookmarkStart w:id="265" w:name="_Ref36527441"/>
      <w:bookmarkStart w:id="266" w:name="_Ref36528711"/>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Handler:ENDR^%ZISS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Type:Supported:ENDR^%ZISS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1666D8">
        <w:t>This API</w:t>
      </w:r>
      <w:r w:rsidR="001666D8" w:rsidRPr="006B2FCC">
        <w:t xml:space="preserve"> sets up specific screen-handling variables and other terminal type attributes. Unlike the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which sets up all screen-handling variables, you specify which ones to set up with ENDR^%ZISS.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ENDR^%ZISS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91719D" w:rsidRDefault="001666D8" w:rsidP="00977C88">
      <w:pPr>
        <w:pStyle w:val="ListNumber"/>
        <w:keepNext/>
        <w:keepLines/>
        <w:numPr>
          <w:ilvl w:val="0"/>
          <w:numId w:val="52"/>
        </w:numPr>
        <w:ind w:left="720"/>
      </w:pPr>
      <w:r w:rsidRPr="0091719D">
        <w:t xml:space="preserve">NEW all </w:t>
      </w:r>
      <w:r w:rsidRPr="00B0233E">
        <w:rPr>
          <w:i/>
        </w:rPr>
        <w:t>non</w:t>
      </w:r>
      <w:r w:rsidRPr="0091719D">
        <w:t>-namespaced variables.</w:t>
      </w:r>
    </w:p>
    <w:p w:rsidR="001666D8" w:rsidRPr="0091719D" w:rsidRDefault="001666D8" w:rsidP="00B0233E">
      <w:pPr>
        <w:pStyle w:val="ListNumber"/>
        <w:keepNext/>
        <w:keepLines/>
      </w:pPr>
      <w:r w:rsidRPr="0091719D">
        <w:t>Set all input variables.</w:t>
      </w:r>
    </w:p>
    <w:p w:rsidR="001666D8" w:rsidRPr="0091719D" w:rsidRDefault="001666D8" w:rsidP="00B0233E">
      <w:pPr>
        <w:pStyle w:val="ListNumber"/>
      </w:pPr>
      <w:r w:rsidRPr="0091719D">
        <w:t>Call the API.</w:t>
      </w:r>
    </w:p>
    <w:p w:rsidR="00F426A6" w:rsidRDefault="00F426A6" w:rsidP="001666D8">
      <w:pPr>
        <w:pStyle w:val="APIParameters"/>
        <w:keepNext/>
        <w:keepLines/>
        <w:ind w:left="4147" w:hanging="4147"/>
      </w:pPr>
      <w:r w:rsidRPr="009814EF">
        <w:rPr>
          <w:b/>
        </w:rPr>
        <w:t xml:space="preserve">Input </w:t>
      </w:r>
      <w:r w:rsidR="001666D8">
        <w:rPr>
          <w:b/>
        </w:rPr>
        <w:t>Variables</w:t>
      </w:r>
      <w:r w:rsidRPr="009814EF">
        <w:rPr>
          <w:b/>
        </w:rPr>
        <w:t>:</w:t>
      </w:r>
      <w:r w:rsidRPr="001666D8">
        <w:tab/>
      </w:r>
      <w:r w:rsidR="001666D8" w:rsidRPr="006B2FCC">
        <w:t>IOST(0):</w:t>
      </w:r>
      <w:r w:rsidRPr="001666D8">
        <w:tab/>
      </w:r>
      <w:r w:rsidR="001666D8" w:rsidRPr="006B2FCC">
        <w:t>(required) Internal entry number (IEN) of the selected device</w:t>
      </w:r>
      <w:r w:rsidR="001666D8">
        <w:t>’</w:t>
      </w:r>
      <w:r w:rsidR="001666D8" w:rsidRPr="006B2FCC">
        <w:t>s subtype as recorded in the TERMINAL TYPE file (#3.2)</w:t>
      </w:r>
      <w:r w:rsidR="001666D8" w:rsidRPr="006B2FCC">
        <w:fldChar w:fldCharType="begin"/>
      </w:r>
      <w:r w:rsidR="001666D8" w:rsidRPr="006B2FCC">
        <w:instrText xml:space="preserve"> XE </w:instrText>
      </w:r>
      <w:r w:rsidR="001666D8">
        <w:instrText>“</w:instrText>
      </w:r>
      <w:r w:rsidR="001666D8" w:rsidRPr="006B2FCC">
        <w:instrText>TERMINAL TYPE File (#3.2)</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1666D8">
      <w:pPr>
        <w:pStyle w:val="APIParameters"/>
        <w:keepNext/>
        <w:keepLines/>
        <w:ind w:left="4147" w:hanging="4147"/>
      </w:pPr>
      <w:r>
        <w:tab/>
      </w:r>
      <w:r w:rsidRPr="006B2FCC">
        <w:t>X:</w:t>
      </w:r>
      <w:r>
        <w:tab/>
      </w:r>
      <w:r w:rsidRPr="006B2FCC">
        <w:t>(required) Use this input variable to select the ENS^%ZISS screen-handling variables to define. It should be a semicolon-delimited list of the variables to define. For example:</w:t>
      </w:r>
    </w:p>
    <w:p w:rsidR="001666D8" w:rsidRDefault="001666D8" w:rsidP="001666D8">
      <w:pPr>
        <w:pStyle w:val="APIParametersCode"/>
        <w:rPr>
          <w:b/>
          <w:bCs w:val="0"/>
        </w:rPr>
      </w:pPr>
      <w:r w:rsidRPr="006B2FCC">
        <w:t>&gt;</w:t>
      </w:r>
      <w:r w:rsidRPr="006B2FCC">
        <w:rPr>
          <w:b/>
          <w:bCs w:val="0"/>
        </w:rPr>
        <w:t>S X=</w:t>
      </w:r>
      <w:r>
        <w:rPr>
          <w:b/>
          <w:bCs w:val="0"/>
        </w:rPr>
        <w:t>“</w:t>
      </w:r>
      <w:r w:rsidRPr="006B2FCC">
        <w:rPr>
          <w:b/>
          <w:bCs w:val="0"/>
        </w:rPr>
        <w:t>IORVON;IORVOFF;IOUON;IOUOFF</w:t>
      </w:r>
      <w:r>
        <w:rPr>
          <w:b/>
          <w:bCs w:val="0"/>
        </w:rPr>
        <w:t>”</w:t>
      </w:r>
    </w:p>
    <w:p w:rsidR="001666D8" w:rsidRDefault="001666D8" w:rsidP="001666D8">
      <w:pPr>
        <w:pStyle w:val="APIParametersText"/>
      </w:pPr>
      <w:r w:rsidRPr="006B2FCC">
        <w:t xml:space="preserve">If more than 255 characters are needed to define the </w:t>
      </w:r>
      <w:r w:rsidR="000376E5">
        <w:t>X</w:t>
      </w:r>
      <w:r w:rsidRPr="006B2FCC">
        <w:t xml:space="preserve"> variable, make two or more calls to ENDR^%ZISS, each with a partial list of the variable settings for </w:t>
      </w:r>
      <w:r w:rsidR="0076184A">
        <w:t>X</w:t>
      </w:r>
      <w:r w:rsidRPr="006B2FCC">
        <w:t>.</w:t>
      </w:r>
    </w:p>
    <w:p w:rsidR="001666D8" w:rsidRDefault="001666D8" w:rsidP="001666D8">
      <w:pPr>
        <w:pStyle w:val="APIParameters"/>
        <w:keepNext/>
        <w:keepLines/>
      </w:pPr>
      <w:r>
        <w:lastRenderedPageBreak/>
        <w:tab/>
      </w:r>
      <w:r w:rsidRPr="006B2FCC">
        <w:t>%ZIS:</w:t>
      </w:r>
      <w:r>
        <w:tab/>
      </w:r>
      <w:r w:rsidRPr="006B2FCC">
        <w:t>(optional) If you define %ZIS=</w:t>
      </w:r>
      <w:r>
        <w:t>“</w:t>
      </w:r>
      <w:r w:rsidRPr="006B2FCC">
        <w:t>I</w:t>
      </w:r>
      <w:r>
        <w:t>”</w:t>
      </w:r>
      <w:r w:rsidRPr="006B2FCC">
        <w:t>, the output array IOIS is created. The format of IOIS is as follows:</w:t>
      </w:r>
    </w:p>
    <w:p w:rsidR="001666D8" w:rsidRDefault="001666D8" w:rsidP="001666D8">
      <w:pPr>
        <w:pStyle w:val="APIParametersCode"/>
        <w:keepNext/>
        <w:keepLines/>
      </w:pPr>
      <w:r w:rsidRPr="006B2FCC">
        <w:t>IOIS(ASCII value of first character followed by remaining characters)=output variable</w:t>
      </w:r>
    </w:p>
    <w:p w:rsidR="001666D8" w:rsidRDefault="001666D8" w:rsidP="001666D8">
      <w:pPr>
        <w:pStyle w:val="APIParametersText"/>
        <w:keepNext/>
        <w:keepLines/>
      </w:pPr>
      <w:r w:rsidRPr="006B2FCC">
        <w:t>For example:</w:t>
      </w:r>
    </w:p>
    <w:p w:rsidR="001666D8" w:rsidRDefault="001666D8" w:rsidP="001666D8">
      <w:pPr>
        <w:pStyle w:val="APIParametersCode"/>
      </w:pPr>
      <w:r w:rsidRPr="006B2FCC">
        <w:t>IOIS(</w:t>
      </w:r>
      <w:r>
        <w:t>“</w:t>
      </w:r>
      <w:r w:rsidRPr="006B2FCC">
        <w:t>27[C</w:t>
      </w:r>
      <w:r>
        <w:t>”</w:t>
      </w:r>
      <w:r w:rsidRPr="006B2FCC">
        <w:t>)=IOCUF</w:t>
      </w:r>
    </w:p>
    <w:p w:rsidR="001666D8" w:rsidRDefault="001666D8" w:rsidP="001666D8">
      <w:pPr>
        <w:pStyle w:val="APIParametersText"/>
      </w:pPr>
      <w:r w:rsidRPr="006B2FCC">
        <w:t xml:space="preserve">Not every screen-handling variable has a corresponding IOIS node. Also, only the nodes in the IOIS array that correspond to screen-handling variables specified in the </w:t>
      </w:r>
      <w:r w:rsidR="000376E5">
        <w:t>X</w:t>
      </w:r>
      <w:r w:rsidRPr="006B2FCC">
        <w:t xml:space="preserve"> input variable </w:t>
      </w:r>
      <w:r w:rsidR="0082771D">
        <w:t>are</w:t>
      </w:r>
      <w:r w:rsidRPr="006B2FCC">
        <w:t xml:space="preserve"> created.</w:t>
      </w:r>
    </w:p>
    <w:p w:rsidR="00F426A6" w:rsidRPr="001666D8" w:rsidRDefault="00F426A6" w:rsidP="00B46F1A">
      <w:pPr>
        <w:pStyle w:val="APIParameters"/>
      </w:pPr>
      <w:r w:rsidRPr="009814EF">
        <w:rPr>
          <w:b/>
        </w:rPr>
        <w:t>Output</w:t>
      </w:r>
      <w:r w:rsidR="001666D8">
        <w:rPr>
          <w:b/>
        </w:rPr>
        <w:t xml:space="preserve"> Variables</w:t>
      </w:r>
      <w:r w:rsidRPr="009814EF">
        <w:rPr>
          <w:b/>
        </w:rPr>
        <w:t>:</w:t>
      </w:r>
      <w:r w:rsidRPr="001666D8">
        <w:tab/>
      </w:r>
      <w:r w:rsidR="009C36BB">
        <w:t>See ENS^%ZISS:</w:t>
      </w:r>
      <w:r w:rsidRPr="001666D8">
        <w:tab/>
      </w:r>
      <w:r w:rsidR="001666D8" w:rsidRPr="006B2FCC">
        <w:t xml:space="preserve">A subset of the output variables returned by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xml:space="preserve"> are returned by ENDR^%ZISS, depending on what screen-handling variables are requested in the x input variable.</w:t>
      </w:r>
    </w:p>
    <w:p w:rsidR="000A1C2C" w:rsidRDefault="000A1C2C" w:rsidP="000A1C2C">
      <w:pPr>
        <w:pStyle w:val="BodyText6"/>
      </w:pPr>
    </w:p>
    <w:p w:rsidR="00B06ADD" w:rsidRPr="006B2FCC" w:rsidRDefault="00B06ADD" w:rsidP="00457DA6">
      <w:pPr>
        <w:pStyle w:val="Heading3"/>
      </w:pPr>
      <w:bookmarkStart w:id="267" w:name="_Toc458598874"/>
      <w:r w:rsidRPr="006B2FCC">
        <w:t>ENS^%ZISS: Set Up Screen-handling Variables</w:t>
      </w:r>
      <w:bookmarkEnd w:id="264"/>
      <w:bookmarkEnd w:id="265"/>
      <w:bookmarkEnd w:id="266"/>
      <w:bookmarkEnd w:id="267"/>
    </w:p>
    <w:p w:rsidR="00F426A6" w:rsidRDefault="00F426A6" w:rsidP="00F426A6">
      <w:pPr>
        <w:pStyle w:val="APIText"/>
        <w:keepNext/>
        <w:keepLines/>
      </w:pPr>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Handler:ENS^%ZISS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Type:Supported:ENS^%ZISS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1666D8">
        <w:t xml:space="preserve">This is a </w:t>
      </w:r>
      <w:r w:rsidR="001666D8" w:rsidRPr="006B2FCC">
        <w:t>screen management</w:t>
      </w:r>
      <w:r w:rsidR="001666D8">
        <w:t xml:space="preserve"> API</w:t>
      </w:r>
      <w:r w:rsidR="001666D8" w:rsidRPr="006B2FCC">
        <w:t xml:space="preserve">. </w:t>
      </w:r>
      <w:r w:rsidR="001666D8">
        <w:t>It</w:t>
      </w:r>
      <w:r w:rsidR="001666D8" w:rsidRPr="006B2FCC">
        <w:t xml:space="preserve"> sets up screen handling variables and other terminal type attributes.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ENS^%ZISS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6B2FCC" w:rsidRDefault="001666D8" w:rsidP="00977C88">
      <w:pPr>
        <w:pStyle w:val="ListNumber"/>
        <w:keepNext/>
        <w:keepLines/>
        <w:numPr>
          <w:ilvl w:val="0"/>
          <w:numId w:val="53"/>
        </w:numPr>
        <w:ind w:left="720"/>
      </w:pPr>
      <w:r w:rsidRPr="006B2FCC">
        <w:t xml:space="preserve">NEW all </w:t>
      </w:r>
      <w:r w:rsidRPr="00B0233E">
        <w:rPr>
          <w:i/>
        </w:rPr>
        <w:t>non</w:t>
      </w:r>
      <w:r w:rsidRPr="006B2FCC">
        <w:t>-namespaced variables.</w:t>
      </w:r>
    </w:p>
    <w:p w:rsidR="001666D8" w:rsidRPr="006B2FCC" w:rsidRDefault="001666D8" w:rsidP="00B0233E">
      <w:pPr>
        <w:pStyle w:val="ListNumber"/>
        <w:keepNext/>
        <w:keepLines/>
      </w:pPr>
      <w:r w:rsidRPr="006B2FCC">
        <w:t>Set all input variables.</w:t>
      </w:r>
    </w:p>
    <w:p w:rsidR="001666D8" w:rsidRDefault="001666D8" w:rsidP="00B0233E">
      <w:pPr>
        <w:pStyle w:val="ListNumber"/>
      </w:pPr>
      <w:r w:rsidRPr="006B2FCC">
        <w:t>Call the</w:t>
      </w:r>
      <w:r>
        <w:t xml:space="preserve"> API</w:t>
      </w:r>
      <w:r w:rsidRPr="006B2FCC">
        <w:t>.</w:t>
      </w:r>
    </w:p>
    <w:p w:rsidR="00F426A6" w:rsidRDefault="00F426A6" w:rsidP="00AB528F">
      <w:pPr>
        <w:pStyle w:val="APIParameters"/>
        <w:keepNext/>
        <w:keepLines/>
        <w:ind w:left="4147" w:hanging="4147"/>
      </w:pPr>
      <w:r w:rsidRPr="009814EF">
        <w:rPr>
          <w:b/>
        </w:rPr>
        <w:t xml:space="preserve">Input </w:t>
      </w:r>
      <w:r w:rsidR="001666D8">
        <w:rPr>
          <w:b/>
        </w:rPr>
        <w:t>Variables</w:t>
      </w:r>
      <w:r w:rsidRPr="009814EF">
        <w:rPr>
          <w:b/>
        </w:rPr>
        <w:t>:</w:t>
      </w:r>
      <w:r w:rsidRPr="009814EF">
        <w:rPr>
          <w:b/>
        </w:rPr>
        <w:tab/>
      </w:r>
      <w:r w:rsidR="001666D8" w:rsidRPr="006B2FCC">
        <w:t>IOST(0):</w:t>
      </w:r>
      <w:r w:rsidRPr="009814EF">
        <w:rPr>
          <w:b/>
        </w:rPr>
        <w:tab/>
      </w:r>
      <w:r w:rsidR="001666D8" w:rsidRPr="006B2FCC">
        <w:t>(required) Internal entry number of the selected device</w:t>
      </w:r>
      <w:r w:rsidR="001666D8">
        <w:t>’</w:t>
      </w:r>
      <w:r w:rsidR="001666D8" w:rsidRPr="006B2FCC">
        <w:t>s subtype as recorded in the TERMINAL TYPE file (#3.2)</w:t>
      </w:r>
      <w:r w:rsidR="001666D8" w:rsidRPr="006B2FCC">
        <w:fldChar w:fldCharType="begin"/>
      </w:r>
      <w:r w:rsidR="001666D8" w:rsidRPr="006B2FCC">
        <w:instrText xml:space="preserve"> XE </w:instrText>
      </w:r>
      <w:r w:rsidR="001666D8">
        <w:instrText>“</w:instrText>
      </w:r>
      <w:r w:rsidR="001666D8" w:rsidRPr="006B2FCC">
        <w:instrText>TERMINAL TYPE File (#3.2)</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AB528F">
      <w:pPr>
        <w:pStyle w:val="APIParameters"/>
        <w:keepNext/>
        <w:keepLines/>
        <w:ind w:left="4147" w:hanging="4147"/>
      </w:pPr>
      <w:r>
        <w:tab/>
      </w:r>
      <w:r w:rsidRPr="006B2FCC">
        <w:t>%ZIS:</w:t>
      </w:r>
      <w:r>
        <w:tab/>
      </w:r>
      <w:r w:rsidRPr="006B2FCC">
        <w:t xml:space="preserve">(optional) If you define %ZIS = </w:t>
      </w:r>
      <w:r>
        <w:t>“</w:t>
      </w:r>
      <w:r w:rsidRPr="006B2FCC">
        <w:t>I</w:t>
      </w:r>
      <w:r>
        <w:t>”</w:t>
      </w:r>
      <w:r w:rsidRPr="006B2FCC">
        <w:t>, the output array IOIS (m</w:t>
      </w:r>
      <w:r>
        <w:t>ap</w:t>
      </w:r>
      <w:r w:rsidRPr="006B2FCC">
        <w:t>ping esc</w:t>
      </w:r>
      <w:r>
        <w:t>ap</w:t>
      </w:r>
      <w:r w:rsidRPr="006B2FCC">
        <w:t>e codes sent by input keys to input keys) is created.</w:t>
      </w:r>
    </w:p>
    <w:p w:rsidR="001666D8" w:rsidRPr="001666D8" w:rsidRDefault="00F223BA" w:rsidP="001666D8">
      <w:pPr>
        <w:pStyle w:val="APIParametersNote"/>
      </w:pPr>
      <w:r>
        <w:drawing>
          <wp:inline distT="0" distB="0" distL="0" distR="0" wp14:anchorId="68CDF432" wp14:editId="401DFF73">
            <wp:extent cx="285750" cy="285750"/>
            <wp:effectExtent l="0" t="0" r="0" b="0"/>
            <wp:docPr id="538" name="Picture 5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666D8">
        <w:tab/>
      </w:r>
      <w:smartTag w:uri="urn:schemas-microsoft-com:office:smarttags" w:element="stockticker">
        <w:r w:rsidR="001666D8" w:rsidRPr="006B2FCC">
          <w:rPr>
            <w:b/>
            <w:iCs/>
          </w:rPr>
          <w:t>REF</w:t>
        </w:r>
      </w:smartTag>
      <w:r w:rsidR="001666D8" w:rsidRPr="006B2FCC">
        <w:rPr>
          <w:b/>
          <w:iCs/>
        </w:rPr>
        <w:t xml:space="preserve">: </w:t>
      </w:r>
      <w:r w:rsidR="001666D8" w:rsidRPr="006B2FCC">
        <w:t xml:space="preserve">For a description of the IOIS nodes created, see the </w:t>
      </w:r>
      <w:r w:rsidR="001666D8">
        <w:t>“</w:t>
      </w:r>
      <w:r w:rsidR="001666D8" w:rsidRPr="006B2FCC">
        <w:t>Output</w:t>
      </w:r>
      <w:r w:rsidR="001666D8">
        <w:t xml:space="preserve"> Variable</w:t>
      </w:r>
      <w:r w:rsidR="001666D8" w:rsidRPr="006B2FCC">
        <w:t>s</w:t>
      </w:r>
      <w:r w:rsidR="001666D8">
        <w:t>”</w:t>
      </w:r>
      <w:r w:rsidR="001666D8" w:rsidRPr="006B2FCC">
        <w:t xml:space="preserve"> </w:t>
      </w:r>
      <w:r w:rsidR="001666D8">
        <w:t xml:space="preserve">section </w:t>
      </w:r>
      <w:r w:rsidR="00CC6A5D">
        <w:t>below</w:t>
      </w:r>
      <w:r w:rsidR="001666D8" w:rsidRPr="006B2FCC">
        <w:t>.</w:t>
      </w:r>
    </w:p>
    <w:p w:rsidR="001F1FA6" w:rsidRDefault="001F1FA6" w:rsidP="001F1FA6">
      <w:pPr>
        <w:pStyle w:val="Note"/>
      </w:pPr>
      <w:r>
        <w:rPr>
          <w:noProof/>
          <w:lang w:eastAsia="en-US"/>
        </w:rPr>
        <w:drawing>
          <wp:inline distT="0" distB="0" distL="0" distR="0" wp14:anchorId="59DDBE16" wp14:editId="2AD22DA2">
            <wp:extent cx="285750" cy="285750"/>
            <wp:effectExtent l="0" t="0" r="0" b="0"/>
            <wp:docPr id="391" name="Picture 3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Not all characteristics are possible on all terminal types</w:t>
      </w:r>
      <w:r>
        <w:t xml:space="preserve"> for </w:t>
      </w:r>
      <w:r w:rsidR="00C7423D">
        <w:t>all</w:t>
      </w:r>
      <w:r>
        <w:t xml:space="preserve"> output variables</w:t>
      </w:r>
      <w:r w:rsidRPr="006B2FCC">
        <w:t>. The IOEFLD and IOSTBM variables are used with indirection. Also, IOSTBM requires the setting of IOTM and IOBM as input variables for the top and bottom margins.</w:t>
      </w:r>
    </w:p>
    <w:p w:rsidR="009C36BB" w:rsidRDefault="00F426A6" w:rsidP="009C36BB">
      <w:pPr>
        <w:pStyle w:val="APIParameters"/>
        <w:keepNext/>
        <w:keepLines/>
      </w:pPr>
      <w:r w:rsidRPr="009814EF">
        <w:rPr>
          <w:b/>
        </w:rPr>
        <w:lastRenderedPageBreak/>
        <w:t>Output</w:t>
      </w:r>
      <w:r w:rsidR="001666D8">
        <w:rPr>
          <w:b/>
        </w:rPr>
        <w:t xml:space="preserve"> Variables</w:t>
      </w:r>
      <w:r w:rsidRPr="009814EF">
        <w:rPr>
          <w:b/>
        </w:rPr>
        <w:t>:</w:t>
      </w:r>
      <w:r w:rsidRPr="001666D8">
        <w:tab/>
      </w:r>
      <w:r w:rsidR="001F1FA6" w:rsidRPr="006B2FCC">
        <w:t>IOARM0:</w:t>
      </w:r>
      <w:r w:rsidRPr="001666D8">
        <w:tab/>
      </w:r>
      <w:r w:rsidR="001F1FA6" w:rsidRPr="006B2FCC">
        <w:t>Auto repeat mode off.</w:t>
      </w:r>
    </w:p>
    <w:p w:rsidR="001F1FA6" w:rsidRDefault="001F1FA6" w:rsidP="009C36BB">
      <w:pPr>
        <w:pStyle w:val="APIParameters"/>
        <w:keepNext/>
        <w:keepLines/>
      </w:pPr>
      <w:r>
        <w:tab/>
      </w:r>
      <w:r w:rsidRPr="006B2FCC">
        <w:t>IOARM1:</w:t>
      </w:r>
      <w:r>
        <w:tab/>
      </w:r>
      <w:r w:rsidRPr="006B2FCC">
        <w:t>Auto repeat mode on.</w:t>
      </w:r>
    </w:p>
    <w:p w:rsidR="001F1FA6" w:rsidRDefault="001F1FA6" w:rsidP="009C36BB">
      <w:pPr>
        <w:pStyle w:val="APIParameters"/>
        <w:keepNext/>
        <w:keepLines/>
      </w:pPr>
      <w:r>
        <w:tab/>
      </w:r>
      <w:r w:rsidRPr="006B2FCC">
        <w:t>IOAWM0:</w:t>
      </w:r>
      <w:r>
        <w:tab/>
      </w:r>
      <w:r w:rsidRPr="006B2FCC">
        <w:t>Auto wrap mode off.</w:t>
      </w:r>
    </w:p>
    <w:p w:rsidR="001F1FA6" w:rsidRDefault="001F1FA6" w:rsidP="009C36BB">
      <w:pPr>
        <w:pStyle w:val="APIParameters"/>
        <w:keepNext/>
        <w:keepLines/>
      </w:pPr>
      <w:r>
        <w:tab/>
      </w:r>
      <w:r w:rsidRPr="006B2FCC">
        <w:t>IOAWM1:</w:t>
      </w:r>
      <w:r>
        <w:tab/>
      </w:r>
      <w:r w:rsidRPr="006B2FCC">
        <w:t>Auto wrap mode on.</w:t>
      </w:r>
    </w:p>
    <w:p w:rsidR="001F1FA6" w:rsidRDefault="001F1FA6" w:rsidP="001F1FA6">
      <w:pPr>
        <w:pStyle w:val="APIParameters"/>
        <w:ind w:left="4147" w:hanging="4147"/>
      </w:pPr>
      <w:r>
        <w:tab/>
      </w:r>
      <w:r w:rsidRPr="006B2FCC">
        <w:t>IOBOFF:</w:t>
      </w:r>
      <w:r>
        <w:tab/>
      </w:r>
      <w:r w:rsidRPr="006B2FCC">
        <w:t>Blink off.</w:t>
      </w:r>
    </w:p>
    <w:p w:rsidR="001F1FA6" w:rsidRDefault="001F1FA6" w:rsidP="001F1FA6">
      <w:pPr>
        <w:pStyle w:val="APIParameters"/>
        <w:ind w:left="4147" w:hanging="4147"/>
      </w:pPr>
      <w:r>
        <w:tab/>
      </w:r>
      <w:r w:rsidRPr="006B2FCC">
        <w:t>IOBON:</w:t>
      </w:r>
      <w:r>
        <w:tab/>
      </w:r>
      <w:r w:rsidRPr="006B2FCC">
        <w:t>Blink on.</w:t>
      </w:r>
    </w:p>
    <w:p w:rsidR="001F1FA6" w:rsidRDefault="001F1FA6" w:rsidP="001F1FA6">
      <w:pPr>
        <w:pStyle w:val="APIParameters"/>
        <w:ind w:left="4147" w:hanging="4147"/>
      </w:pPr>
      <w:r>
        <w:tab/>
      </w:r>
      <w:r w:rsidRPr="006B2FCC">
        <w:t>IOCOMMA:</w:t>
      </w:r>
      <w:r>
        <w:tab/>
      </w:r>
      <w:r w:rsidRPr="006B2FCC">
        <w:t>Keypad</w:t>
      </w:r>
      <w:r>
        <w:t>’</w:t>
      </w:r>
      <w:r w:rsidRPr="006B2FCC">
        <w:t>s comma.</w:t>
      </w:r>
    </w:p>
    <w:p w:rsidR="001F1FA6" w:rsidRDefault="001F1FA6" w:rsidP="001F1FA6">
      <w:pPr>
        <w:pStyle w:val="APIParameters"/>
        <w:ind w:left="4147" w:hanging="4147"/>
      </w:pPr>
      <w:r>
        <w:tab/>
      </w:r>
      <w:r w:rsidRPr="006B2FCC">
        <w:t>IOCUB:</w:t>
      </w:r>
      <w:r>
        <w:tab/>
      </w:r>
      <w:r w:rsidRPr="006B2FCC">
        <w:t>Cursor backward.</w:t>
      </w:r>
    </w:p>
    <w:p w:rsidR="001F1FA6" w:rsidRDefault="001F1FA6" w:rsidP="001F1FA6">
      <w:pPr>
        <w:pStyle w:val="APIParameters"/>
        <w:ind w:left="4147" w:hanging="4147"/>
      </w:pPr>
      <w:r>
        <w:tab/>
      </w:r>
      <w:r w:rsidRPr="006B2FCC">
        <w:t>IOCUD:</w:t>
      </w:r>
      <w:r>
        <w:tab/>
      </w:r>
      <w:r w:rsidRPr="006B2FCC">
        <w:t>Cursor down.</w:t>
      </w:r>
    </w:p>
    <w:p w:rsidR="001F1FA6" w:rsidRDefault="001F1FA6" w:rsidP="001F1FA6">
      <w:pPr>
        <w:pStyle w:val="APIParameters"/>
        <w:ind w:left="4147" w:hanging="4147"/>
      </w:pPr>
      <w:r>
        <w:tab/>
      </w:r>
      <w:r w:rsidRPr="006B2FCC">
        <w:t>IOCUF:</w:t>
      </w:r>
      <w:r>
        <w:tab/>
      </w:r>
      <w:r w:rsidRPr="006B2FCC">
        <w:t>Cursor forward.</w:t>
      </w:r>
    </w:p>
    <w:p w:rsidR="001F1FA6" w:rsidRDefault="001F1FA6" w:rsidP="001F1FA6">
      <w:pPr>
        <w:pStyle w:val="APIParameters"/>
        <w:ind w:left="4147" w:hanging="4147"/>
      </w:pPr>
      <w:r>
        <w:tab/>
      </w:r>
      <w:r w:rsidRPr="006B2FCC">
        <w:t>IOCUON:</w:t>
      </w:r>
      <w:r>
        <w:tab/>
      </w:r>
      <w:r w:rsidRPr="006B2FCC">
        <w:t>Cursor on.</w:t>
      </w:r>
    </w:p>
    <w:p w:rsidR="001F1FA6" w:rsidRDefault="001F1FA6" w:rsidP="001F1FA6">
      <w:pPr>
        <w:pStyle w:val="APIParameters"/>
        <w:ind w:left="4147" w:hanging="4147"/>
      </w:pPr>
      <w:r>
        <w:tab/>
      </w:r>
      <w:r w:rsidRPr="006B2FCC">
        <w:t>IOCUOFF:</w:t>
      </w:r>
      <w:r>
        <w:tab/>
      </w:r>
      <w:r w:rsidRPr="006B2FCC">
        <w:t>Cursor off.</w:t>
      </w:r>
    </w:p>
    <w:p w:rsidR="001F1FA6" w:rsidRDefault="001F1FA6" w:rsidP="001F1FA6">
      <w:pPr>
        <w:pStyle w:val="APIParameters"/>
        <w:ind w:left="4147" w:hanging="4147"/>
      </w:pPr>
      <w:r>
        <w:tab/>
      </w:r>
      <w:r w:rsidRPr="006B2FCC">
        <w:t>IOCUU:</w:t>
      </w:r>
      <w:r>
        <w:tab/>
      </w:r>
      <w:r w:rsidRPr="006B2FCC">
        <w:t>Cursor up.</w:t>
      </w:r>
    </w:p>
    <w:p w:rsidR="001F1FA6" w:rsidRDefault="001F1FA6" w:rsidP="001F1FA6">
      <w:pPr>
        <w:pStyle w:val="APIParameters"/>
        <w:ind w:left="4147" w:hanging="4147"/>
      </w:pPr>
      <w:r>
        <w:tab/>
      </w:r>
      <w:r w:rsidRPr="006B2FCC">
        <w:t>IODCH:</w:t>
      </w:r>
      <w:r>
        <w:tab/>
      </w:r>
      <w:r w:rsidRPr="006B2FCC">
        <w:t>Delete character.</w:t>
      </w:r>
    </w:p>
    <w:p w:rsidR="001F1FA6" w:rsidRDefault="001F1FA6" w:rsidP="001F1FA6">
      <w:pPr>
        <w:pStyle w:val="APIParameters"/>
        <w:ind w:left="4147" w:hanging="4147"/>
      </w:pPr>
      <w:r>
        <w:tab/>
      </w:r>
      <w:r w:rsidRPr="006B2FCC">
        <w:t>IODHLB:</w:t>
      </w:r>
      <w:r>
        <w:tab/>
      </w:r>
      <w:r w:rsidRPr="006B2FCC">
        <w:t>Double-high/wide bottom.</w:t>
      </w:r>
    </w:p>
    <w:p w:rsidR="001F1FA6" w:rsidRDefault="001F1FA6" w:rsidP="001F1FA6">
      <w:pPr>
        <w:pStyle w:val="APIParameters"/>
        <w:ind w:left="4147" w:hanging="4147"/>
      </w:pPr>
      <w:r>
        <w:tab/>
      </w:r>
      <w:r w:rsidRPr="006B2FCC">
        <w:t>IODHLT:</w:t>
      </w:r>
      <w:r>
        <w:tab/>
      </w:r>
      <w:r w:rsidRPr="006B2FCC">
        <w:t>Double-high/wide top.</w:t>
      </w:r>
    </w:p>
    <w:p w:rsidR="001F1FA6" w:rsidRDefault="001F1FA6" w:rsidP="001F1FA6">
      <w:pPr>
        <w:pStyle w:val="APIParameters"/>
        <w:ind w:left="4147" w:hanging="4147"/>
      </w:pPr>
      <w:r>
        <w:tab/>
      </w:r>
      <w:r w:rsidRPr="006B2FCC">
        <w:t>IODL:</w:t>
      </w:r>
      <w:r>
        <w:tab/>
      </w:r>
      <w:r w:rsidRPr="006B2FCC">
        <w:t>Delete line.</w:t>
      </w:r>
    </w:p>
    <w:p w:rsidR="001F1FA6" w:rsidRDefault="001F1FA6" w:rsidP="001F1FA6">
      <w:pPr>
        <w:pStyle w:val="APIParameters"/>
        <w:ind w:left="4147" w:hanging="4147"/>
      </w:pPr>
      <w:r>
        <w:tab/>
      </w:r>
      <w:r w:rsidRPr="006B2FCC">
        <w:t>IODWl:</w:t>
      </w:r>
      <w:r>
        <w:tab/>
      </w:r>
      <w:r w:rsidRPr="006B2FCC">
        <w:t>Doublewide length.</w:t>
      </w:r>
    </w:p>
    <w:p w:rsidR="001F1FA6" w:rsidRDefault="001F1FA6" w:rsidP="001F1FA6">
      <w:pPr>
        <w:pStyle w:val="APIParameters"/>
        <w:ind w:left="4147" w:hanging="4147"/>
      </w:pPr>
      <w:r>
        <w:tab/>
      </w:r>
      <w:r w:rsidRPr="006B2FCC">
        <w:t>IOECH:</w:t>
      </w:r>
      <w:r>
        <w:tab/>
      </w:r>
      <w:r w:rsidRPr="006B2FCC">
        <w:t>Erase character.</w:t>
      </w:r>
    </w:p>
    <w:p w:rsidR="001F1FA6" w:rsidRDefault="001F1FA6" w:rsidP="001F1FA6">
      <w:pPr>
        <w:pStyle w:val="APIParameters"/>
        <w:ind w:left="4147" w:hanging="4147"/>
      </w:pPr>
      <w:r>
        <w:tab/>
      </w:r>
      <w:r w:rsidRPr="006B2FCC">
        <w:t>IOEDALL:</w:t>
      </w:r>
      <w:r>
        <w:tab/>
      </w:r>
      <w:r w:rsidRPr="006B2FCC">
        <w:t>Erase in display entire page.</w:t>
      </w:r>
    </w:p>
    <w:p w:rsidR="001F1FA6" w:rsidRDefault="001F1FA6" w:rsidP="001F1FA6">
      <w:pPr>
        <w:pStyle w:val="APIParameters"/>
        <w:ind w:left="4147" w:hanging="4147"/>
      </w:pPr>
      <w:r>
        <w:tab/>
      </w:r>
      <w:r w:rsidRPr="006B2FCC">
        <w:t>IOEDBOP:</w:t>
      </w:r>
      <w:r>
        <w:tab/>
      </w:r>
      <w:r w:rsidRPr="006B2FCC">
        <w:t>Erase in display from beginning of page to cursor.</w:t>
      </w:r>
    </w:p>
    <w:p w:rsidR="001F1FA6" w:rsidRDefault="001F1FA6" w:rsidP="001F1FA6">
      <w:pPr>
        <w:pStyle w:val="APIParameters"/>
        <w:ind w:left="4147" w:hanging="4147"/>
      </w:pPr>
      <w:r>
        <w:tab/>
      </w:r>
      <w:r w:rsidRPr="006B2FCC">
        <w:t>IOEDEOP:</w:t>
      </w:r>
      <w:r>
        <w:tab/>
      </w:r>
      <w:r w:rsidRPr="006B2FCC">
        <w:t>Erase in display from cursor to end of page.</w:t>
      </w:r>
    </w:p>
    <w:p w:rsidR="001F1FA6" w:rsidRDefault="001F1FA6" w:rsidP="001F1FA6">
      <w:pPr>
        <w:pStyle w:val="APIParameters"/>
        <w:ind w:left="4147" w:hanging="4147"/>
      </w:pPr>
      <w:r>
        <w:tab/>
      </w:r>
      <w:r w:rsidRPr="006B2FCC">
        <w:t>IOEFLD:</w:t>
      </w:r>
      <w:r>
        <w:tab/>
      </w:r>
      <w:r w:rsidRPr="006B2FCC">
        <w:t>Erase field (</w:t>
      </w:r>
      <w:r w:rsidRPr="006B2FCC">
        <w:rPr>
          <w:b/>
          <w:vertAlign w:val="superscript"/>
        </w:rPr>
        <w:t>*</w:t>
      </w:r>
      <w:r w:rsidRPr="006B2FCC">
        <w:t>use through indirection, such as, W @IOEFLD).</w:t>
      </w:r>
    </w:p>
    <w:p w:rsidR="001F1FA6" w:rsidRDefault="001F1FA6" w:rsidP="001F1FA6">
      <w:pPr>
        <w:pStyle w:val="APIParameters"/>
        <w:ind w:left="4147" w:hanging="4147"/>
      </w:pPr>
      <w:r>
        <w:tab/>
      </w:r>
      <w:r w:rsidRPr="006B2FCC">
        <w:t>IOELALL:</w:t>
      </w:r>
      <w:r>
        <w:tab/>
      </w:r>
      <w:r w:rsidRPr="006B2FCC">
        <w:t>Erase in line entire line.</w:t>
      </w:r>
    </w:p>
    <w:p w:rsidR="001F1FA6" w:rsidRDefault="001F1FA6" w:rsidP="001F1FA6">
      <w:pPr>
        <w:pStyle w:val="APIParameters"/>
        <w:ind w:left="4147" w:hanging="4147"/>
      </w:pPr>
      <w:r>
        <w:tab/>
      </w:r>
      <w:r w:rsidRPr="006B2FCC">
        <w:t>IOELBOL:</w:t>
      </w:r>
      <w:r>
        <w:tab/>
      </w:r>
      <w:r w:rsidRPr="006B2FCC">
        <w:t>Erase in line from beginning of line to cursor.</w:t>
      </w:r>
    </w:p>
    <w:p w:rsidR="001F1FA6" w:rsidRDefault="001F1FA6" w:rsidP="001F1FA6">
      <w:pPr>
        <w:pStyle w:val="APIParameters"/>
        <w:ind w:left="4147" w:hanging="4147"/>
      </w:pPr>
      <w:r>
        <w:tab/>
      </w:r>
      <w:r w:rsidRPr="006B2FCC">
        <w:t>IOELEOL:</w:t>
      </w:r>
      <w:r>
        <w:tab/>
      </w:r>
      <w:r w:rsidRPr="006B2FCC">
        <w:t>Erase in line from cursor to end of line.</w:t>
      </w:r>
    </w:p>
    <w:p w:rsidR="001F1FA6" w:rsidRDefault="001F1FA6" w:rsidP="001F1FA6">
      <w:pPr>
        <w:pStyle w:val="APIParameters"/>
        <w:ind w:left="4147" w:hanging="4147"/>
      </w:pPr>
      <w:r>
        <w:tab/>
      </w:r>
      <w:r w:rsidRPr="006B2FCC">
        <w:t>IOENTER:</w:t>
      </w:r>
      <w:r>
        <w:tab/>
      </w:r>
      <w:r w:rsidRPr="006B2FCC">
        <w:t>Keypad</w:t>
      </w:r>
      <w:r>
        <w:t>’</w:t>
      </w:r>
      <w:r w:rsidRPr="006B2FCC">
        <w:t>s Enter.</w:t>
      </w:r>
    </w:p>
    <w:p w:rsidR="001F1FA6" w:rsidRDefault="001F1FA6" w:rsidP="001F1FA6">
      <w:pPr>
        <w:pStyle w:val="APIParameters"/>
        <w:ind w:left="4147" w:hanging="4147"/>
      </w:pPr>
      <w:r>
        <w:tab/>
      </w:r>
      <w:r w:rsidRPr="006B2FCC">
        <w:t>IOFIND:</w:t>
      </w:r>
      <w:r>
        <w:tab/>
      </w:r>
      <w:r w:rsidRPr="006B2FCC">
        <w:t>Find key.</w:t>
      </w:r>
    </w:p>
    <w:p w:rsidR="001F1FA6" w:rsidRDefault="001F1FA6" w:rsidP="001F1FA6">
      <w:pPr>
        <w:pStyle w:val="APIParameters"/>
        <w:ind w:left="4147" w:hanging="4147"/>
      </w:pPr>
      <w:r>
        <w:tab/>
      </w:r>
      <w:r w:rsidRPr="006B2FCC">
        <w:t>IOHDWN:</w:t>
      </w:r>
      <w:r>
        <w:tab/>
      </w:r>
      <w:r w:rsidRPr="006B2FCC">
        <w:t>Half down.</w:t>
      </w:r>
    </w:p>
    <w:p w:rsidR="001F1FA6" w:rsidRDefault="001F1FA6" w:rsidP="001F1FA6">
      <w:pPr>
        <w:pStyle w:val="APIParameters"/>
        <w:ind w:left="4147" w:hanging="4147"/>
      </w:pPr>
      <w:r>
        <w:tab/>
      </w:r>
      <w:r w:rsidRPr="006B2FCC">
        <w:t>IOHOME:</w:t>
      </w:r>
      <w:r>
        <w:tab/>
      </w:r>
      <w:r w:rsidRPr="006B2FCC">
        <w:t>Home cursor.</w:t>
      </w:r>
    </w:p>
    <w:p w:rsidR="001F1FA6" w:rsidRDefault="001F1FA6" w:rsidP="001F1FA6">
      <w:pPr>
        <w:pStyle w:val="APIParameters"/>
        <w:ind w:left="4147" w:hanging="4147"/>
      </w:pPr>
      <w:r>
        <w:tab/>
      </w:r>
      <w:r w:rsidRPr="006B2FCC">
        <w:t>IOHTS:</w:t>
      </w:r>
      <w:r>
        <w:tab/>
      </w:r>
      <w:r w:rsidRPr="006B2FCC">
        <w:t>Horizontal tab set.</w:t>
      </w:r>
    </w:p>
    <w:p w:rsidR="001F1FA6" w:rsidRDefault="001F1FA6" w:rsidP="001F1FA6">
      <w:pPr>
        <w:pStyle w:val="APIParameters"/>
        <w:ind w:left="4147" w:hanging="4147"/>
      </w:pPr>
      <w:r>
        <w:tab/>
      </w:r>
      <w:r w:rsidRPr="006B2FCC">
        <w:t>IOHUP:</w:t>
      </w:r>
      <w:r>
        <w:tab/>
      </w:r>
      <w:r w:rsidRPr="006B2FCC">
        <w:t>Half up.</w:t>
      </w:r>
    </w:p>
    <w:p w:rsidR="001F1FA6" w:rsidRDefault="001F1FA6" w:rsidP="001F1FA6">
      <w:pPr>
        <w:pStyle w:val="APIParameters"/>
        <w:ind w:left="4147" w:hanging="4147"/>
      </w:pPr>
      <w:r>
        <w:tab/>
      </w:r>
      <w:r w:rsidRPr="006B2FCC">
        <w:t>IOICH:</w:t>
      </w:r>
      <w:r>
        <w:tab/>
      </w:r>
      <w:r w:rsidRPr="006B2FCC">
        <w:t>Insert character.</w:t>
      </w:r>
    </w:p>
    <w:p w:rsidR="001F1FA6" w:rsidRDefault="001F1FA6" w:rsidP="001F1FA6">
      <w:pPr>
        <w:pStyle w:val="APIParameters"/>
        <w:ind w:left="4147" w:hanging="4147"/>
      </w:pPr>
      <w:r>
        <w:tab/>
      </w:r>
      <w:r w:rsidRPr="006B2FCC">
        <w:t>IOIL:</w:t>
      </w:r>
      <w:r>
        <w:tab/>
      </w:r>
      <w:r w:rsidRPr="006B2FCC">
        <w:t>Insert line.</w:t>
      </w:r>
    </w:p>
    <w:p w:rsidR="001F1FA6" w:rsidRDefault="001F1FA6" w:rsidP="001F1FA6">
      <w:pPr>
        <w:pStyle w:val="APIParameters"/>
        <w:ind w:left="4147" w:hanging="4147"/>
      </w:pPr>
      <w:r>
        <w:lastRenderedPageBreak/>
        <w:tab/>
      </w:r>
      <w:r w:rsidRPr="006B2FCC">
        <w:t>IOIND:</w:t>
      </w:r>
      <w:r>
        <w:tab/>
      </w:r>
      <w:r w:rsidRPr="006B2FCC">
        <w:t>Index.</w:t>
      </w:r>
    </w:p>
    <w:p w:rsidR="001F1FA6" w:rsidRDefault="001F1FA6" w:rsidP="001F1FA6">
      <w:pPr>
        <w:pStyle w:val="APIParameters"/>
        <w:ind w:left="4147" w:hanging="4147"/>
      </w:pPr>
      <w:r>
        <w:tab/>
      </w:r>
      <w:r w:rsidRPr="006B2FCC">
        <w:t>IOINHI:</w:t>
      </w:r>
      <w:r>
        <w:tab/>
      </w:r>
      <w:r w:rsidRPr="006B2FCC">
        <w:t>High intensity.</w:t>
      </w:r>
    </w:p>
    <w:p w:rsidR="001F1FA6" w:rsidRDefault="001F1FA6" w:rsidP="001F1FA6">
      <w:pPr>
        <w:pStyle w:val="APIParameters"/>
        <w:ind w:left="4147" w:hanging="4147"/>
      </w:pPr>
      <w:r>
        <w:tab/>
      </w:r>
      <w:r w:rsidRPr="006B2FCC">
        <w:t>IOINLOW:</w:t>
      </w:r>
      <w:r>
        <w:tab/>
      </w:r>
      <w:r w:rsidRPr="006B2FCC">
        <w:t>Low intensity.</w:t>
      </w:r>
    </w:p>
    <w:p w:rsidR="001F1FA6" w:rsidRDefault="001F1FA6" w:rsidP="001F1FA6">
      <w:pPr>
        <w:pStyle w:val="APIParameters"/>
        <w:ind w:left="4147" w:hanging="4147"/>
      </w:pPr>
      <w:r>
        <w:tab/>
      </w:r>
      <w:r w:rsidRPr="006B2FCC">
        <w:t>IOINORM:</w:t>
      </w:r>
      <w:r>
        <w:tab/>
      </w:r>
      <w:r w:rsidRPr="006B2FCC">
        <w:t>Normal intensity.</w:t>
      </w:r>
    </w:p>
    <w:p w:rsidR="001F1FA6" w:rsidRDefault="001F1FA6" w:rsidP="001F1FA6">
      <w:pPr>
        <w:pStyle w:val="APIParameters"/>
        <w:ind w:left="4147" w:hanging="4147"/>
      </w:pPr>
      <w:r>
        <w:tab/>
      </w:r>
      <w:r w:rsidRPr="006B2FCC">
        <w:t>IOINSERT:</w:t>
      </w:r>
      <w:r>
        <w:tab/>
      </w:r>
      <w:r w:rsidRPr="006B2FCC">
        <w:t>Insert key.</w:t>
      </w:r>
    </w:p>
    <w:p w:rsidR="001F1FA6" w:rsidRDefault="001F1FA6" w:rsidP="001F1FA6">
      <w:pPr>
        <w:pStyle w:val="APIParameters"/>
        <w:ind w:left="4147" w:hanging="4147"/>
      </w:pPr>
      <w:r>
        <w:tab/>
      </w:r>
      <w:r w:rsidRPr="006B2FCC">
        <w:t>IOKP0:</w:t>
      </w:r>
      <w:r>
        <w:tab/>
      </w:r>
      <w:r w:rsidRPr="006B2FCC">
        <w:t>Keypad 0.</w:t>
      </w:r>
    </w:p>
    <w:p w:rsidR="001F1FA6" w:rsidRDefault="001F1FA6" w:rsidP="001F1FA6">
      <w:pPr>
        <w:pStyle w:val="APIParameters"/>
        <w:ind w:left="4147" w:hanging="4147"/>
      </w:pPr>
      <w:r>
        <w:tab/>
      </w:r>
      <w:r w:rsidRPr="006B2FCC">
        <w:t>IOKP1:</w:t>
      </w:r>
      <w:r>
        <w:tab/>
      </w:r>
      <w:r w:rsidRPr="006B2FCC">
        <w:t>Keypad 1.</w:t>
      </w:r>
    </w:p>
    <w:p w:rsidR="001F1FA6" w:rsidRDefault="001F1FA6" w:rsidP="001F1FA6">
      <w:pPr>
        <w:pStyle w:val="APIParameters"/>
        <w:ind w:left="4147" w:hanging="4147"/>
      </w:pPr>
      <w:r>
        <w:tab/>
      </w:r>
      <w:r w:rsidRPr="006B2FCC">
        <w:t>IOKP2:</w:t>
      </w:r>
      <w:r>
        <w:tab/>
      </w:r>
      <w:r w:rsidRPr="006B2FCC">
        <w:t>Keypad 2.</w:t>
      </w:r>
    </w:p>
    <w:p w:rsidR="001F1FA6" w:rsidRDefault="001F1FA6" w:rsidP="001F1FA6">
      <w:pPr>
        <w:pStyle w:val="APIParameters"/>
        <w:ind w:left="4147" w:hanging="4147"/>
      </w:pPr>
      <w:r>
        <w:tab/>
      </w:r>
      <w:r w:rsidRPr="006B2FCC">
        <w:t>IOKP3:</w:t>
      </w:r>
      <w:r>
        <w:tab/>
      </w:r>
      <w:r w:rsidRPr="006B2FCC">
        <w:t>Keypad 3.</w:t>
      </w:r>
    </w:p>
    <w:p w:rsidR="001F1FA6" w:rsidRDefault="001F1FA6" w:rsidP="001F1FA6">
      <w:pPr>
        <w:pStyle w:val="APIParameters"/>
        <w:ind w:left="4147" w:hanging="4147"/>
      </w:pPr>
      <w:r>
        <w:tab/>
      </w:r>
      <w:r w:rsidRPr="006B2FCC">
        <w:t>IOKP4:</w:t>
      </w:r>
      <w:r>
        <w:tab/>
      </w:r>
      <w:r w:rsidRPr="006B2FCC">
        <w:t>Keypad 4.</w:t>
      </w:r>
    </w:p>
    <w:p w:rsidR="001F1FA6" w:rsidRDefault="001F1FA6" w:rsidP="001F1FA6">
      <w:pPr>
        <w:pStyle w:val="APIParameters"/>
        <w:ind w:left="4147" w:hanging="4147"/>
      </w:pPr>
      <w:r>
        <w:tab/>
      </w:r>
      <w:r w:rsidRPr="006B2FCC">
        <w:t>IOKP5:</w:t>
      </w:r>
      <w:r>
        <w:tab/>
      </w:r>
      <w:r w:rsidRPr="006B2FCC">
        <w:t>Keypad 5.</w:t>
      </w:r>
    </w:p>
    <w:p w:rsidR="001F1FA6" w:rsidRDefault="001F1FA6" w:rsidP="001F1FA6">
      <w:pPr>
        <w:pStyle w:val="APIParameters"/>
        <w:ind w:left="4147" w:hanging="4147"/>
      </w:pPr>
      <w:r>
        <w:tab/>
      </w:r>
      <w:r w:rsidRPr="006B2FCC">
        <w:t>IOKP6:</w:t>
      </w:r>
      <w:r>
        <w:tab/>
      </w:r>
      <w:r w:rsidRPr="006B2FCC">
        <w:t>Keypad 6.</w:t>
      </w:r>
    </w:p>
    <w:p w:rsidR="001F1FA6" w:rsidRDefault="001F1FA6" w:rsidP="001F1FA6">
      <w:pPr>
        <w:pStyle w:val="APIParameters"/>
        <w:ind w:left="4147" w:hanging="4147"/>
      </w:pPr>
      <w:r>
        <w:tab/>
      </w:r>
      <w:r w:rsidRPr="006B2FCC">
        <w:t>IOKP7:</w:t>
      </w:r>
      <w:r>
        <w:tab/>
      </w:r>
      <w:r w:rsidRPr="006B2FCC">
        <w:t>Keypad 7.</w:t>
      </w:r>
    </w:p>
    <w:p w:rsidR="001F1FA6" w:rsidRDefault="001F1FA6" w:rsidP="001F1FA6">
      <w:pPr>
        <w:pStyle w:val="APIParameters"/>
        <w:ind w:left="4147" w:hanging="4147"/>
      </w:pPr>
      <w:r>
        <w:tab/>
      </w:r>
      <w:r w:rsidRPr="006B2FCC">
        <w:t>IOKP8:</w:t>
      </w:r>
      <w:r>
        <w:tab/>
      </w:r>
      <w:r w:rsidRPr="006B2FCC">
        <w:t>Keypad 8.</w:t>
      </w:r>
    </w:p>
    <w:p w:rsidR="001666D8" w:rsidRDefault="001F1FA6" w:rsidP="001F1FA6">
      <w:pPr>
        <w:pStyle w:val="APIParameters"/>
        <w:ind w:left="4147" w:hanging="4147"/>
      </w:pPr>
      <w:r>
        <w:tab/>
      </w:r>
      <w:r w:rsidRPr="006B2FCC">
        <w:t>IOKP9:</w:t>
      </w:r>
      <w:r>
        <w:tab/>
      </w:r>
      <w:r w:rsidRPr="006B2FCC">
        <w:t>Keypad 9.</w:t>
      </w:r>
    </w:p>
    <w:p w:rsidR="001F1FA6" w:rsidRDefault="001F1FA6" w:rsidP="001F1FA6">
      <w:pPr>
        <w:pStyle w:val="APIParameters"/>
        <w:ind w:left="4147" w:hanging="4147"/>
      </w:pPr>
      <w:r>
        <w:tab/>
      </w:r>
      <w:r w:rsidRPr="006B2FCC">
        <w:t>IOIRM0:</w:t>
      </w:r>
      <w:r>
        <w:tab/>
      </w:r>
      <w:r w:rsidRPr="006B2FCC">
        <w:t>Replace mode.</w:t>
      </w:r>
    </w:p>
    <w:p w:rsidR="001F1FA6" w:rsidRDefault="001F1FA6" w:rsidP="001F1FA6">
      <w:pPr>
        <w:pStyle w:val="APIParameters"/>
        <w:ind w:left="4147" w:hanging="4147"/>
      </w:pPr>
      <w:r>
        <w:tab/>
      </w:r>
      <w:r w:rsidRPr="006B2FCC">
        <w:t>IOIRM1:</w:t>
      </w:r>
      <w:r>
        <w:tab/>
      </w:r>
      <w:r w:rsidRPr="006B2FCC">
        <w:t>Insert mode.</w:t>
      </w:r>
    </w:p>
    <w:p w:rsidR="00AB528F" w:rsidRDefault="001F1FA6" w:rsidP="001F1FA6">
      <w:pPr>
        <w:pStyle w:val="APIParameters"/>
        <w:ind w:left="4147" w:hanging="4147"/>
      </w:pPr>
      <w:r>
        <w:tab/>
      </w:r>
      <w:r w:rsidR="00AB528F" w:rsidRPr="006B2FCC">
        <w:t>IOKPAM:</w:t>
      </w:r>
      <w:r>
        <w:tab/>
      </w:r>
      <w:r w:rsidR="00AB528F" w:rsidRPr="006B2FCC">
        <w:t>Keypad</w:t>
      </w:r>
      <w:r w:rsidR="00AB528F">
        <w:t xml:space="preserve"> application</w:t>
      </w:r>
      <w:r w:rsidR="00AB528F" w:rsidRPr="006B2FCC">
        <w:t xml:space="preserve"> mode on.</w:t>
      </w:r>
    </w:p>
    <w:p w:rsidR="00AB528F" w:rsidRDefault="001F1FA6" w:rsidP="001F1FA6">
      <w:pPr>
        <w:pStyle w:val="APIParameters"/>
      </w:pPr>
      <w:r>
        <w:tab/>
      </w:r>
      <w:r w:rsidR="00AB528F" w:rsidRPr="006B2FCC">
        <w:t>IOKPNM:</w:t>
      </w:r>
      <w:r>
        <w:tab/>
      </w:r>
      <w:r w:rsidR="00AB528F" w:rsidRPr="006B2FCC">
        <w:t>Keypad numeric mode on.</w:t>
      </w:r>
    </w:p>
    <w:p w:rsidR="00AB528F" w:rsidRDefault="001F1FA6" w:rsidP="001F1FA6">
      <w:pPr>
        <w:pStyle w:val="APIParameters"/>
      </w:pPr>
      <w:r>
        <w:tab/>
      </w:r>
      <w:r w:rsidR="00AB528F" w:rsidRPr="006B2FCC">
        <w:t>IOMC:</w:t>
      </w:r>
      <w:r>
        <w:tab/>
      </w:r>
      <w:r w:rsidR="009C36BB">
        <w:t>P</w:t>
      </w:r>
      <w:r w:rsidR="00AB528F" w:rsidRPr="006B2FCC">
        <w:t>rint screen.</w:t>
      </w:r>
    </w:p>
    <w:p w:rsidR="00AB528F" w:rsidRDefault="001F1FA6" w:rsidP="001F1FA6">
      <w:pPr>
        <w:pStyle w:val="APIParameters"/>
      </w:pPr>
      <w:r>
        <w:tab/>
      </w:r>
      <w:r w:rsidR="00AB528F" w:rsidRPr="006B2FCC">
        <w:t>IOMINUS:</w:t>
      </w:r>
      <w:r>
        <w:tab/>
      </w:r>
      <w:r w:rsidR="00AB528F" w:rsidRPr="006B2FCC">
        <w:t>Keypad</w:t>
      </w:r>
      <w:r w:rsidR="00AB528F">
        <w:t>’</w:t>
      </w:r>
      <w:r w:rsidR="00AB528F" w:rsidRPr="006B2FCC">
        <w:t>s minus.</w:t>
      </w:r>
    </w:p>
    <w:p w:rsidR="00AB528F" w:rsidRDefault="001F1FA6" w:rsidP="001F1FA6">
      <w:pPr>
        <w:pStyle w:val="APIParameters"/>
      </w:pPr>
      <w:r>
        <w:tab/>
      </w:r>
      <w:r w:rsidR="00AB528F" w:rsidRPr="006B2FCC">
        <w:t>IONEL:</w:t>
      </w:r>
      <w:r>
        <w:tab/>
      </w:r>
      <w:r w:rsidR="00AB528F" w:rsidRPr="006B2FCC">
        <w:t>Next line.</w:t>
      </w:r>
    </w:p>
    <w:p w:rsidR="00AB528F" w:rsidRDefault="001F1FA6" w:rsidP="001F1FA6">
      <w:pPr>
        <w:pStyle w:val="APIParameters"/>
      </w:pPr>
      <w:r>
        <w:tab/>
      </w:r>
      <w:r w:rsidR="00AB528F" w:rsidRPr="006B2FCC">
        <w:t>IONEXTSC:</w:t>
      </w:r>
      <w:r>
        <w:tab/>
      </w:r>
      <w:r w:rsidR="00AB528F" w:rsidRPr="006B2FCC">
        <w:t>Next screen.</w:t>
      </w:r>
    </w:p>
    <w:p w:rsidR="00AB528F" w:rsidRDefault="001F1FA6" w:rsidP="001F1FA6">
      <w:pPr>
        <w:pStyle w:val="APIParameters"/>
      </w:pPr>
      <w:r>
        <w:tab/>
      </w:r>
      <w:r w:rsidR="00AB528F" w:rsidRPr="006B2FCC">
        <w:t>IOPERIOD:</w:t>
      </w:r>
      <w:r>
        <w:tab/>
      </w:r>
      <w:r w:rsidR="00AB528F" w:rsidRPr="006B2FCC">
        <w:t>Keypad</w:t>
      </w:r>
      <w:r w:rsidR="00AB528F">
        <w:t>’</w:t>
      </w:r>
      <w:r w:rsidR="00AB528F" w:rsidRPr="006B2FCC">
        <w:t>s period.</w:t>
      </w:r>
    </w:p>
    <w:p w:rsidR="00AB528F" w:rsidRDefault="001F1FA6" w:rsidP="001F1FA6">
      <w:pPr>
        <w:pStyle w:val="APIParameters"/>
      </w:pPr>
      <w:r>
        <w:tab/>
      </w:r>
      <w:r w:rsidR="00AB528F" w:rsidRPr="006B2FCC">
        <w:t>IOPF1:</w:t>
      </w:r>
      <w:r>
        <w:tab/>
      </w:r>
      <w:r w:rsidR="00AB528F" w:rsidRPr="006B2FCC">
        <w:t>Function key 1.</w:t>
      </w:r>
    </w:p>
    <w:p w:rsidR="00AB528F" w:rsidRDefault="001F1FA6" w:rsidP="001F1FA6">
      <w:pPr>
        <w:pStyle w:val="APIParameters"/>
      </w:pPr>
      <w:r>
        <w:tab/>
      </w:r>
      <w:r w:rsidR="00AB528F" w:rsidRPr="006B2FCC">
        <w:t>IOPF2:</w:t>
      </w:r>
      <w:r>
        <w:tab/>
      </w:r>
      <w:r w:rsidR="00AB528F" w:rsidRPr="006B2FCC">
        <w:t>Function key 2.</w:t>
      </w:r>
    </w:p>
    <w:p w:rsidR="00AB528F" w:rsidRDefault="001F1FA6" w:rsidP="001F1FA6">
      <w:pPr>
        <w:pStyle w:val="APIParameters"/>
      </w:pPr>
      <w:r>
        <w:tab/>
      </w:r>
      <w:r w:rsidR="00AB528F" w:rsidRPr="006B2FCC">
        <w:t>IOPF3:</w:t>
      </w:r>
      <w:r>
        <w:tab/>
      </w:r>
      <w:r w:rsidR="00AB528F" w:rsidRPr="006B2FCC">
        <w:t>Function key 3.</w:t>
      </w:r>
    </w:p>
    <w:p w:rsidR="00AB528F" w:rsidRDefault="001F1FA6" w:rsidP="001F1FA6">
      <w:pPr>
        <w:pStyle w:val="APIParameters"/>
      </w:pPr>
      <w:r>
        <w:tab/>
      </w:r>
      <w:r w:rsidR="00AB528F" w:rsidRPr="006B2FCC">
        <w:t>IOPF4:</w:t>
      </w:r>
      <w:r>
        <w:tab/>
      </w:r>
      <w:r w:rsidR="00AB528F" w:rsidRPr="006B2FCC">
        <w:t>Function key 4.</w:t>
      </w:r>
    </w:p>
    <w:p w:rsidR="00AB528F" w:rsidRDefault="001F1FA6" w:rsidP="001F1FA6">
      <w:pPr>
        <w:pStyle w:val="APIParameters"/>
      </w:pPr>
      <w:r>
        <w:tab/>
      </w:r>
      <w:r w:rsidR="00AB528F" w:rsidRPr="006B2FCC">
        <w:t>IOPREVSC:</w:t>
      </w:r>
      <w:r>
        <w:tab/>
      </w:r>
      <w:r w:rsidR="00AB528F" w:rsidRPr="006B2FCC">
        <w:t>Previous screen.</w:t>
      </w:r>
    </w:p>
    <w:p w:rsidR="00AB528F" w:rsidRDefault="001F1FA6" w:rsidP="001F1FA6">
      <w:pPr>
        <w:pStyle w:val="APIParameters"/>
      </w:pPr>
      <w:r>
        <w:tab/>
      </w:r>
      <w:r w:rsidR="00AB528F" w:rsidRPr="006B2FCC">
        <w:t>IOPROP:</w:t>
      </w:r>
      <w:r>
        <w:tab/>
      </w:r>
      <w:r w:rsidR="00AB528F" w:rsidRPr="006B2FCC">
        <w:t>Proportional spacing.</w:t>
      </w:r>
    </w:p>
    <w:p w:rsidR="00AB528F" w:rsidRDefault="001F1FA6" w:rsidP="001F1FA6">
      <w:pPr>
        <w:pStyle w:val="APIParameters"/>
      </w:pPr>
      <w:r>
        <w:tab/>
      </w:r>
      <w:r w:rsidR="00AB528F" w:rsidRPr="006B2FCC">
        <w:t>IOPTCH10:</w:t>
      </w:r>
      <w:r>
        <w:tab/>
      </w:r>
      <w:r w:rsidR="00AB528F" w:rsidRPr="006B2FCC">
        <w:t>10 Pitch.</w:t>
      </w:r>
    </w:p>
    <w:p w:rsidR="00AB528F" w:rsidRDefault="001F1FA6" w:rsidP="001F1FA6">
      <w:pPr>
        <w:pStyle w:val="APIParameters"/>
      </w:pPr>
      <w:r>
        <w:tab/>
      </w:r>
      <w:r w:rsidR="00AB528F" w:rsidRPr="006B2FCC">
        <w:t>IOPTCH12:</w:t>
      </w:r>
      <w:r>
        <w:tab/>
      </w:r>
      <w:r w:rsidR="00AB528F" w:rsidRPr="006B2FCC">
        <w:t>12 Pitch.</w:t>
      </w:r>
    </w:p>
    <w:p w:rsidR="00AB528F" w:rsidRDefault="001F1FA6" w:rsidP="001F1FA6">
      <w:pPr>
        <w:pStyle w:val="APIParameters"/>
      </w:pPr>
      <w:r>
        <w:tab/>
      </w:r>
      <w:r w:rsidR="00AB528F" w:rsidRPr="006B2FCC">
        <w:t>IOPTCH16:</w:t>
      </w:r>
      <w:r>
        <w:tab/>
      </w:r>
      <w:r w:rsidR="00AB528F" w:rsidRPr="006B2FCC">
        <w:t>16 Pitch.</w:t>
      </w:r>
    </w:p>
    <w:p w:rsidR="00AB528F" w:rsidRDefault="001F1FA6" w:rsidP="001F1FA6">
      <w:pPr>
        <w:pStyle w:val="APIParameters"/>
      </w:pPr>
      <w:r>
        <w:tab/>
      </w:r>
      <w:r w:rsidR="00AB528F" w:rsidRPr="006B2FCC">
        <w:t>IORC:</w:t>
      </w:r>
      <w:r>
        <w:tab/>
      </w:r>
      <w:r w:rsidR="00AB528F" w:rsidRPr="006B2FCC">
        <w:t>Restore cursor.</w:t>
      </w:r>
    </w:p>
    <w:p w:rsidR="00AB528F" w:rsidRDefault="001F1FA6" w:rsidP="001F1FA6">
      <w:pPr>
        <w:pStyle w:val="APIParameters"/>
      </w:pPr>
      <w:r>
        <w:tab/>
      </w:r>
      <w:r w:rsidR="00AB528F" w:rsidRPr="006B2FCC">
        <w:t>IOREMOVE:</w:t>
      </w:r>
      <w:r>
        <w:tab/>
      </w:r>
      <w:r w:rsidR="00AB528F" w:rsidRPr="006B2FCC">
        <w:t>Keypad</w:t>
      </w:r>
      <w:r w:rsidR="00AB528F">
        <w:t>’</w:t>
      </w:r>
      <w:r w:rsidR="00AB528F" w:rsidRPr="006B2FCC">
        <w:t>s Remove.</w:t>
      </w:r>
    </w:p>
    <w:p w:rsidR="00AB528F" w:rsidRDefault="001F1FA6" w:rsidP="001F1FA6">
      <w:pPr>
        <w:pStyle w:val="APIParameters"/>
      </w:pPr>
      <w:r>
        <w:lastRenderedPageBreak/>
        <w:tab/>
      </w:r>
      <w:r w:rsidR="00AB528F" w:rsidRPr="006B2FCC">
        <w:t>IORESET:</w:t>
      </w:r>
      <w:r>
        <w:tab/>
      </w:r>
      <w:r w:rsidR="00AB528F" w:rsidRPr="006B2FCC">
        <w:t>Reset.</w:t>
      </w:r>
    </w:p>
    <w:p w:rsidR="00AB528F" w:rsidRDefault="001F1FA6" w:rsidP="001F1FA6">
      <w:pPr>
        <w:pStyle w:val="APIParameters"/>
      </w:pPr>
      <w:r>
        <w:tab/>
      </w:r>
      <w:r w:rsidR="00AB528F" w:rsidRPr="006B2FCC">
        <w:t>IORI:</w:t>
      </w:r>
      <w:r>
        <w:tab/>
      </w:r>
      <w:r w:rsidR="00AB528F" w:rsidRPr="006B2FCC">
        <w:t>Reverse index.</w:t>
      </w:r>
    </w:p>
    <w:p w:rsidR="00AB528F" w:rsidRDefault="001F1FA6" w:rsidP="001F1FA6">
      <w:pPr>
        <w:pStyle w:val="APIParameters"/>
      </w:pPr>
      <w:r>
        <w:tab/>
      </w:r>
      <w:r w:rsidR="00AB528F" w:rsidRPr="006B2FCC">
        <w:t>IORLF:</w:t>
      </w:r>
      <w:r>
        <w:tab/>
      </w:r>
      <w:r w:rsidR="00AB528F" w:rsidRPr="006B2FCC">
        <w:t>Reverse line feed.</w:t>
      </w:r>
    </w:p>
    <w:p w:rsidR="00AB528F" w:rsidRDefault="001F1FA6" w:rsidP="001F1FA6">
      <w:pPr>
        <w:pStyle w:val="APIParameters"/>
      </w:pPr>
      <w:r>
        <w:tab/>
      </w:r>
      <w:r w:rsidR="00AB528F" w:rsidRPr="006B2FCC">
        <w:t>IORVOFF:</w:t>
      </w:r>
      <w:r>
        <w:tab/>
      </w:r>
      <w:r w:rsidR="00AB528F" w:rsidRPr="006B2FCC">
        <w:t>Reverse video off.</w:t>
      </w:r>
    </w:p>
    <w:p w:rsidR="00AB528F" w:rsidRDefault="001F1FA6" w:rsidP="001F1FA6">
      <w:pPr>
        <w:pStyle w:val="APIParameters"/>
      </w:pPr>
      <w:r>
        <w:tab/>
      </w:r>
      <w:r w:rsidR="00AB528F" w:rsidRPr="006B2FCC">
        <w:t>IORVON:</w:t>
      </w:r>
      <w:r>
        <w:tab/>
      </w:r>
      <w:r w:rsidR="00AB528F" w:rsidRPr="006B2FCC">
        <w:t>Reverse video on.</w:t>
      </w:r>
    </w:p>
    <w:p w:rsidR="00AB528F" w:rsidRDefault="001F1FA6" w:rsidP="001F1FA6">
      <w:pPr>
        <w:pStyle w:val="APIParameters"/>
      </w:pPr>
      <w:r>
        <w:tab/>
      </w:r>
      <w:r w:rsidR="00AB528F" w:rsidRPr="006B2FCC">
        <w:t>IOSC:</w:t>
      </w:r>
      <w:r>
        <w:tab/>
      </w:r>
      <w:r w:rsidR="00AB528F" w:rsidRPr="006B2FCC">
        <w:t>Save cursor.</w:t>
      </w:r>
    </w:p>
    <w:p w:rsidR="00AB528F" w:rsidRDefault="000F2C2F" w:rsidP="001F1FA6">
      <w:pPr>
        <w:pStyle w:val="APIParameters"/>
      </w:pPr>
      <w:r>
        <w:tab/>
      </w:r>
      <w:r w:rsidR="00AB528F" w:rsidRPr="006B2FCC">
        <w:t>IOSGR0:</w:t>
      </w:r>
      <w:r>
        <w:tab/>
      </w:r>
      <w:r w:rsidR="00AB528F" w:rsidRPr="006B2FCC">
        <w:t>Turn off select gr</w:t>
      </w:r>
      <w:r w:rsidR="00AB528F">
        <w:t>ap</w:t>
      </w:r>
      <w:r w:rsidR="00AB528F" w:rsidRPr="006B2FCC">
        <w:t>hic rendition attributes.</w:t>
      </w:r>
    </w:p>
    <w:p w:rsidR="00AB528F" w:rsidRDefault="000F2C2F" w:rsidP="001F1FA6">
      <w:pPr>
        <w:pStyle w:val="APIParameters"/>
      </w:pPr>
      <w:r>
        <w:tab/>
      </w:r>
      <w:r w:rsidR="00AB528F" w:rsidRPr="006B2FCC">
        <w:t>IOSELECT:</w:t>
      </w:r>
      <w:r>
        <w:tab/>
      </w:r>
      <w:r w:rsidR="00AB528F" w:rsidRPr="006B2FCC">
        <w:t>Keypad</w:t>
      </w:r>
      <w:r w:rsidR="00AB528F">
        <w:t>’</w:t>
      </w:r>
      <w:r w:rsidR="00AB528F" w:rsidRPr="006B2FCC">
        <w:t>s Select.</w:t>
      </w:r>
    </w:p>
    <w:p w:rsidR="00AB528F" w:rsidRDefault="000F2C2F" w:rsidP="001F1FA6">
      <w:pPr>
        <w:pStyle w:val="APIParameters"/>
      </w:pPr>
      <w:r>
        <w:tab/>
      </w:r>
      <w:r w:rsidR="00AB528F" w:rsidRPr="006B2FCC">
        <w:t>IOSTBM:</w:t>
      </w:r>
      <w:r>
        <w:tab/>
      </w:r>
      <w:r w:rsidR="00AB528F" w:rsidRPr="006B2FCC">
        <w:t>Set top and bottom margins (</w:t>
      </w:r>
      <w:r w:rsidR="00AB528F" w:rsidRPr="006B2FCC">
        <w:rPr>
          <w:b/>
          <w:vertAlign w:val="superscript"/>
        </w:rPr>
        <w:t>*</w:t>
      </w:r>
      <w:r w:rsidR="00AB528F" w:rsidRPr="006B2FCC">
        <w:t xml:space="preserve">use through indirection, such as, W @IOSTBM; IOTM and IOBM </w:t>
      </w:r>
      <w:r w:rsidR="00AB528F" w:rsidRPr="006B2FCC">
        <w:rPr>
          <w:i/>
        </w:rPr>
        <w:t>must</w:t>
      </w:r>
      <w:r w:rsidR="00AB528F" w:rsidRPr="006B2FCC">
        <w:t xml:space="preserve"> be define</w:t>
      </w:r>
      <w:r w:rsidR="000C0F9F">
        <w:t>d as the top and bottom margins</w:t>
      </w:r>
      <w:r w:rsidR="00AB528F" w:rsidRPr="006B2FCC">
        <w:t>)</w:t>
      </w:r>
      <w:r w:rsidR="000C0F9F">
        <w:t>.</w:t>
      </w:r>
    </w:p>
    <w:p w:rsidR="00AB528F" w:rsidRDefault="000F2C2F" w:rsidP="001F1FA6">
      <w:pPr>
        <w:pStyle w:val="APIParameters"/>
      </w:pPr>
      <w:r>
        <w:tab/>
      </w:r>
      <w:r w:rsidR="00AB528F" w:rsidRPr="006B2FCC">
        <w:t>IOSWL:</w:t>
      </w:r>
      <w:r>
        <w:tab/>
      </w:r>
      <w:r w:rsidR="00AB528F" w:rsidRPr="006B2FCC">
        <w:t>Singlewide length.</w:t>
      </w:r>
    </w:p>
    <w:p w:rsidR="00AB528F" w:rsidRDefault="000F2C2F" w:rsidP="001F1FA6">
      <w:pPr>
        <w:pStyle w:val="APIParameters"/>
      </w:pPr>
      <w:r>
        <w:tab/>
      </w:r>
      <w:r w:rsidR="00AB528F" w:rsidRPr="006B2FCC">
        <w:t>IOTBC:</w:t>
      </w:r>
      <w:r>
        <w:tab/>
      </w:r>
      <w:r w:rsidR="00AB528F" w:rsidRPr="006B2FCC">
        <w:t>Tab clear.</w:t>
      </w:r>
    </w:p>
    <w:p w:rsidR="00AB528F" w:rsidRDefault="000F2C2F" w:rsidP="001F1FA6">
      <w:pPr>
        <w:pStyle w:val="APIParameters"/>
      </w:pPr>
      <w:r>
        <w:tab/>
      </w:r>
      <w:r w:rsidR="00AB528F" w:rsidRPr="006B2FCC">
        <w:t>IOTBCALL:</w:t>
      </w:r>
      <w:r>
        <w:tab/>
      </w:r>
      <w:r w:rsidR="00AB528F" w:rsidRPr="006B2FCC">
        <w:t>Clear all tabs.</w:t>
      </w:r>
    </w:p>
    <w:p w:rsidR="00AB528F" w:rsidRDefault="000F2C2F" w:rsidP="001F1FA6">
      <w:pPr>
        <w:pStyle w:val="APIParameters"/>
      </w:pPr>
      <w:r>
        <w:tab/>
      </w:r>
      <w:r w:rsidR="00AB528F" w:rsidRPr="006B2FCC">
        <w:t>IOUOFF:</w:t>
      </w:r>
      <w:r>
        <w:tab/>
      </w:r>
      <w:r w:rsidR="00AB528F" w:rsidRPr="006B2FCC">
        <w:t>Underline off.</w:t>
      </w:r>
    </w:p>
    <w:p w:rsidR="00AB528F" w:rsidRDefault="000F2C2F" w:rsidP="001F1FA6">
      <w:pPr>
        <w:pStyle w:val="APIParameters"/>
      </w:pPr>
      <w:r>
        <w:tab/>
      </w:r>
      <w:r w:rsidR="00AB528F" w:rsidRPr="006B2FCC">
        <w:t>IOUON:</w:t>
      </w:r>
      <w:r>
        <w:tab/>
      </w:r>
      <w:r w:rsidR="00AB528F" w:rsidRPr="006B2FCC">
        <w:t>Underline on.</w:t>
      </w:r>
    </w:p>
    <w:p w:rsidR="00AB528F" w:rsidRDefault="000F2C2F" w:rsidP="000F2C2F">
      <w:pPr>
        <w:pStyle w:val="APIParameters"/>
        <w:keepNext/>
        <w:keepLines/>
      </w:pPr>
      <w:r>
        <w:tab/>
      </w:r>
      <w:r w:rsidR="00AB528F" w:rsidRPr="006B2FCC">
        <w:t>IOIS:</w:t>
      </w:r>
      <w:r>
        <w:tab/>
      </w:r>
      <w:r w:rsidR="00AB528F" w:rsidRPr="006B2FCC">
        <w:t>This array is created as follows:</w:t>
      </w:r>
    </w:p>
    <w:p w:rsidR="00AB528F" w:rsidRDefault="00AB528F" w:rsidP="000F2C2F">
      <w:pPr>
        <w:pStyle w:val="APIParametersCode"/>
        <w:keepNext/>
        <w:keepLines/>
      </w:pPr>
      <w:r w:rsidRPr="006B2FCC">
        <w:t>IOIS(esc</w:t>
      </w:r>
      <w:r>
        <w:t>ap</w:t>
      </w:r>
      <w:r w:rsidRPr="006B2FCC">
        <w:t>e_code)=KEYNAME</w:t>
      </w:r>
    </w:p>
    <w:p w:rsidR="00AB528F" w:rsidRDefault="00AB528F" w:rsidP="000F2C2F">
      <w:pPr>
        <w:pStyle w:val="APIParametersText"/>
        <w:keepNext/>
        <w:keepLines/>
      </w:pPr>
      <w:r w:rsidRPr="006B2FCC">
        <w:t>Where esc</w:t>
      </w:r>
      <w:r>
        <w:t>ap</w:t>
      </w:r>
      <w:r w:rsidRPr="006B2FCC">
        <w:t>e_code is the esc</w:t>
      </w:r>
      <w:r>
        <w:t>ap</w:t>
      </w:r>
      <w:r w:rsidRPr="006B2FCC">
        <w:t>e code generated by pressing the key KEYNAME on the selected terminal, and KEYNAME can be one of the following:</w:t>
      </w:r>
    </w:p>
    <w:p w:rsidR="00AB528F" w:rsidRDefault="00AB528F" w:rsidP="000F2C2F">
      <w:pPr>
        <w:pStyle w:val="APIParametersListBullet"/>
        <w:keepNext/>
        <w:keepLines/>
      </w:pPr>
      <w:r w:rsidRPr="006B2FCC">
        <w:t>COMMA</w:t>
      </w:r>
    </w:p>
    <w:p w:rsidR="00AB528F" w:rsidRDefault="00AB528F" w:rsidP="000F2C2F">
      <w:pPr>
        <w:pStyle w:val="APIParametersListBullet"/>
        <w:keepNext/>
        <w:keepLines/>
      </w:pPr>
      <w:r w:rsidRPr="006B2FCC">
        <w:t>DO</w:t>
      </w:r>
    </w:p>
    <w:p w:rsidR="00AB528F" w:rsidRDefault="00AB528F" w:rsidP="000F2C2F">
      <w:pPr>
        <w:pStyle w:val="APIParametersListBullet"/>
        <w:keepNext/>
        <w:keepLines/>
      </w:pPr>
      <w:r w:rsidRPr="006B2FCC">
        <w:t>ENTER</w:t>
      </w:r>
    </w:p>
    <w:p w:rsidR="00AB528F" w:rsidRDefault="00AB528F" w:rsidP="000F2C2F">
      <w:pPr>
        <w:pStyle w:val="APIParametersListBullet"/>
        <w:keepNext/>
        <w:keepLines/>
      </w:pPr>
      <w:r w:rsidRPr="006B2FCC">
        <w:t>FIND</w:t>
      </w:r>
    </w:p>
    <w:p w:rsidR="00AB528F" w:rsidRDefault="00AB528F" w:rsidP="000F2C2F">
      <w:pPr>
        <w:pStyle w:val="APIParametersListBullet"/>
        <w:keepNext/>
        <w:keepLines/>
      </w:pPr>
      <w:r w:rsidRPr="006B2FCC">
        <w:t>HELP</w:t>
      </w:r>
    </w:p>
    <w:p w:rsidR="00AB528F" w:rsidRDefault="00AB528F" w:rsidP="000F2C2F">
      <w:pPr>
        <w:pStyle w:val="APIParametersListBullet"/>
      </w:pPr>
      <w:r w:rsidRPr="006B2FCC">
        <w:t>INSERT</w:t>
      </w:r>
    </w:p>
    <w:p w:rsidR="00AB528F" w:rsidRDefault="00AB528F" w:rsidP="000F2C2F">
      <w:pPr>
        <w:pStyle w:val="APIParametersListBullet"/>
      </w:pPr>
      <w:r w:rsidRPr="006B2FCC">
        <w:t>IOCUB</w:t>
      </w:r>
    </w:p>
    <w:p w:rsidR="00AB528F" w:rsidRDefault="00AB528F" w:rsidP="000F2C2F">
      <w:pPr>
        <w:pStyle w:val="APIParametersListBullet"/>
      </w:pPr>
      <w:r w:rsidRPr="006B2FCC">
        <w:t>IOCUD</w:t>
      </w:r>
    </w:p>
    <w:p w:rsidR="00AB528F" w:rsidRDefault="00AB528F" w:rsidP="000F2C2F">
      <w:pPr>
        <w:pStyle w:val="APIParametersListBullet"/>
      </w:pPr>
      <w:r w:rsidRPr="006B2FCC">
        <w:t>IOCUF</w:t>
      </w:r>
    </w:p>
    <w:p w:rsidR="00AB528F" w:rsidRDefault="00AB528F" w:rsidP="000F2C2F">
      <w:pPr>
        <w:pStyle w:val="APIParametersListBullet"/>
      </w:pPr>
      <w:r w:rsidRPr="006B2FCC">
        <w:t>IOCUU</w:t>
      </w:r>
    </w:p>
    <w:p w:rsidR="00AB528F" w:rsidRDefault="00AB528F" w:rsidP="000F2C2F">
      <w:pPr>
        <w:pStyle w:val="APIParametersListBullet"/>
      </w:pPr>
      <w:r w:rsidRPr="006B2FCC">
        <w:t>KP0</w:t>
      </w:r>
    </w:p>
    <w:p w:rsidR="00AB528F" w:rsidRDefault="00AB528F" w:rsidP="000F2C2F">
      <w:pPr>
        <w:pStyle w:val="APIParametersListBullet"/>
      </w:pPr>
      <w:r w:rsidRPr="006B2FCC">
        <w:t>KP1</w:t>
      </w:r>
    </w:p>
    <w:p w:rsidR="00AB528F" w:rsidRDefault="00AB528F" w:rsidP="000F2C2F">
      <w:pPr>
        <w:pStyle w:val="APIParametersListBullet"/>
      </w:pPr>
      <w:r w:rsidRPr="006B2FCC">
        <w:t>KP2</w:t>
      </w:r>
    </w:p>
    <w:p w:rsidR="00AB528F" w:rsidRDefault="00AB528F" w:rsidP="000F2C2F">
      <w:pPr>
        <w:pStyle w:val="APIParametersListBullet"/>
      </w:pPr>
      <w:r w:rsidRPr="006B2FCC">
        <w:t>KP3</w:t>
      </w:r>
    </w:p>
    <w:p w:rsidR="00AB528F" w:rsidRDefault="00AB528F" w:rsidP="000F2C2F">
      <w:pPr>
        <w:pStyle w:val="APIParametersListBullet"/>
      </w:pPr>
      <w:r w:rsidRPr="006B2FCC">
        <w:lastRenderedPageBreak/>
        <w:t>KP4</w:t>
      </w:r>
    </w:p>
    <w:p w:rsidR="00AB528F" w:rsidRDefault="00AB528F" w:rsidP="000F2C2F">
      <w:pPr>
        <w:pStyle w:val="APIParametersListBullet"/>
      </w:pPr>
      <w:r w:rsidRPr="006B2FCC">
        <w:t>KP5</w:t>
      </w:r>
    </w:p>
    <w:p w:rsidR="00AB528F" w:rsidRDefault="00AB528F" w:rsidP="000F2C2F">
      <w:pPr>
        <w:pStyle w:val="APIParametersListBullet"/>
      </w:pPr>
      <w:r w:rsidRPr="006B2FCC">
        <w:t>KP6</w:t>
      </w:r>
    </w:p>
    <w:p w:rsidR="00AB528F" w:rsidRDefault="00AB528F" w:rsidP="000F2C2F">
      <w:pPr>
        <w:pStyle w:val="APIParametersListBullet"/>
      </w:pPr>
      <w:r w:rsidRPr="006B2FCC">
        <w:t>KP7</w:t>
      </w:r>
    </w:p>
    <w:p w:rsidR="00AB528F" w:rsidRDefault="00AB528F" w:rsidP="000F2C2F">
      <w:pPr>
        <w:pStyle w:val="APIParametersListBullet"/>
      </w:pPr>
      <w:r w:rsidRPr="006B2FCC">
        <w:t>KP8</w:t>
      </w:r>
    </w:p>
    <w:p w:rsidR="00AB528F" w:rsidRDefault="00AB528F" w:rsidP="000F2C2F">
      <w:pPr>
        <w:pStyle w:val="APIParametersListBullet"/>
      </w:pPr>
      <w:r w:rsidRPr="006B2FCC">
        <w:t>KP9</w:t>
      </w:r>
    </w:p>
    <w:p w:rsidR="00AB528F" w:rsidRDefault="00AB528F" w:rsidP="000F2C2F">
      <w:pPr>
        <w:pStyle w:val="APIParametersListBullet"/>
      </w:pPr>
      <w:r w:rsidRPr="006B2FCC">
        <w:t>MINUS</w:t>
      </w:r>
    </w:p>
    <w:p w:rsidR="00AB528F" w:rsidRDefault="00AB528F" w:rsidP="000F2C2F">
      <w:pPr>
        <w:pStyle w:val="APIParametersListBullet"/>
      </w:pPr>
      <w:r w:rsidRPr="006B2FCC">
        <w:t>NEXTSCRN</w:t>
      </w:r>
    </w:p>
    <w:p w:rsidR="00AB528F" w:rsidRDefault="00AB528F" w:rsidP="000F2C2F">
      <w:pPr>
        <w:pStyle w:val="APIParametersListBullet"/>
      </w:pPr>
      <w:r w:rsidRPr="006B2FCC">
        <w:t>PERIOD</w:t>
      </w:r>
    </w:p>
    <w:p w:rsidR="00AB528F" w:rsidRDefault="00AB528F" w:rsidP="000F2C2F">
      <w:pPr>
        <w:pStyle w:val="APIParametersListBullet"/>
      </w:pPr>
      <w:r w:rsidRPr="006B2FCC">
        <w:t>PF1</w:t>
      </w:r>
    </w:p>
    <w:p w:rsidR="00AB528F" w:rsidRDefault="00AB528F" w:rsidP="000F2C2F">
      <w:pPr>
        <w:pStyle w:val="APIParametersListBullet"/>
      </w:pPr>
      <w:r w:rsidRPr="006B2FCC">
        <w:t>PF2</w:t>
      </w:r>
    </w:p>
    <w:p w:rsidR="00AB528F" w:rsidRDefault="00AB528F" w:rsidP="000F2C2F">
      <w:pPr>
        <w:pStyle w:val="APIParametersListBullet"/>
      </w:pPr>
      <w:r w:rsidRPr="006B2FCC">
        <w:t>PF3</w:t>
      </w:r>
    </w:p>
    <w:p w:rsidR="00AB528F" w:rsidRDefault="00AB528F" w:rsidP="000F2C2F">
      <w:pPr>
        <w:pStyle w:val="APIParametersListBullet"/>
      </w:pPr>
      <w:r w:rsidRPr="006B2FCC">
        <w:t>PF4</w:t>
      </w:r>
    </w:p>
    <w:p w:rsidR="00AB528F" w:rsidRDefault="00AB528F" w:rsidP="000F2C2F">
      <w:pPr>
        <w:pStyle w:val="APIParametersListBullet"/>
      </w:pPr>
      <w:r w:rsidRPr="006B2FCC">
        <w:t>PREVSCRN</w:t>
      </w:r>
    </w:p>
    <w:p w:rsidR="00AB528F" w:rsidRDefault="00AB528F" w:rsidP="000F2C2F">
      <w:pPr>
        <w:pStyle w:val="APIParametersListBullet"/>
      </w:pPr>
      <w:r w:rsidRPr="006B2FCC">
        <w:t>REMOVE</w:t>
      </w:r>
    </w:p>
    <w:p w:rsidR="00AB528F" w:rsidRPr="001666D8" w:rsidRDefault="00AB528F" w:rsidP="000F2C2F">
      <w:pPr>
        <w:pStyle w:val="APIParametersListBullet"/>
      </w:pPr>
      <w:r w:rsidRPr="006B2FCC">
        <w:t>SELECT</w:t>
      </w:r>
    </w:p>
    <w:p w:rsidR="000A1C2C" w:rsidRDefault="000A1C2C" w:rsidP="000A1C2C">
      <w:pPr>
        <w:pStyle w:val="BodyText6"/>
      </w:pPr>
    </w:p>
    <w:p w:rsidR="00B06ADD" w:rsidRPr="006B2FCC" w:rsidRDefault="00B06ADD" w:rsidP="00457DA6">
      <w:pPr>
        <w:pStyle w:val="Heading3"/>
      </w:pPr>
      <w:bookmarkStart w:id="268" w:name="_Toc458598875"/>
      <w:r w:rsidRPr="006B2FCC">
        <w:t>GKILL^%ZISS: KILL Gr</w:t>
      </w:r>
      <w:r w:rsidR="00327A10">
        <w:t>ap</w:t>
      </w:r>
      <w:r w:rsidRPr="006B2FCC">
        <w:t>hic Variables</w:t>
      </w:r>
      <w:bookmarkEnd w:id="268"/>
    </w:p>
    <w:p w:rsidR="00F426A6" w:rsidRDefault="00F426A6" w:rsidP="00F426A6">
      <w:pPr>
        <w:pStyle w:val="APIText"/>
        <w:keepNext/>
        <w:keepLines/>
      </w:pPr>
      <w:bookmarkStart w:id="269" w:name="_Ref59346833"/>
      <w:r w:rsidRPr="006B2FCC">
        <w:rPr>
          <w:b/>
        </w:rPr>
        <w:t>Reference Type</w:t>
      </w:r>
      <w:r>
        <w:rPr>
          <w:b/>
        </w:rPr>
        <w:t>:</w:t>
      </w:r>
      <w:r>
        <w:rPr>
          <w:b/>
        </w:rPr>
        <w:tab/>
      </w:r>
      <w:r w:rsidR="0039210B" w:rsidRPr="006B2FCC">
        <w:t>Supported</w:t>
      </w:r>
      <w:r w:rsidR="0039210B" w:rsidRPr="006B2FCC">
        <w:fldChar w:fldCharType="begin"/>
      </w:r>
      <w:r w:rsidR="0039210B" w:rsidRPr="006B2FCC">
        <w:instrText xml:space="preserve">XE </w:instrText>
      </w:r>
      <w:r w:rsidR="0039210B">
        <w:instrText>“</w:instrText>
      </w:r>
      <w:r w:rsidR="0039210B" w:rsidRPr="006B2FCC">
        <w:instrText>ZISS:GKILL^%ZISS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Device Handler:GKILL^%ZISS</w:instrText>
      </w:r>
      <w:r w:rsidR="0039210B">
        <w:instrText>”</w:instrText>
      </w:r>
      <w:r w:rsidR="0039210B" w:rsidRPr="006B2FCC">
        <w:fldChar w:fldCharType="end"/>
      </w:r>
      <w:r w:rsidR="0039210B" w:rsidRPr="006B2FCC">
        <w:rPr>
          <w:vanish/>
        </w:rPr>
        <w:fldChar w:fldCharType="begin"/>
      </w:r>
      <w:r w:rsidR="0039210B" w:rsidRPr="006B2FCC">
        <w:rPr>
          <w:vanish/>
        </w:rPr>
        <w:instrText xml:space="preserve"> XE </w:instrText>
      </w:r>
      <w:r w:rsidR="0039210B">
        <w:rPr>
          <w:vanish/>
        </w:rPr>
        <w:instrText>“</w:instrText>
      </w:r>
      <w:r w:rsidR="0039210B" w:rsidRPr="006B2FCC">
        <w:instrText>Reference Type:Supported:GKILL^%ZISS</w:instrText>
      </w:r>
      <w:r w:rsidR="0039210B">
        <w:instrText>”</w:instrText>
      </w:r>
      <w:r w:rsidR="0039210B" w:rsidRPr="006B2FCC">
        <w:instrText xml:space="preserve"> </w:instrText>
      </w:r>
      <w:r w:rsidR="0039210B"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39210B"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39210B" w:rsidRPr="006B2FCC">
        <w:t>10088</w:t>
      </w:r>
    </w:p>
    <w:p w:rsidR="00F426A6" w:rsidRPr="0084064A" w:rsidRDefault="00F426A6" w:rsidP="00F426A6">
      <w:pPr>
        <w:pStyle w:val="APIText"/>
        <w:keepNext/>
        <w:keepLines/>
      </w:pPr>
      <w:r w:rsidRPr="006B2FCC">
        <w:rPr>
          <w:b/>
        </w:rPr>
        <w:t>Description</w:t>
      </w:r>
      <w:r>
        <w:rPr>
          <w:b/>
        </w:rPr>
        <w:t>:</w:t>
      </w:r>
      <w:r w:rsidRPr="0084064A">
        <w:tab/>
      </w:r>
      <w:r w:rsidR="0039210B">
        <w:t xml:space="preserve">This is a </w:t>
      </w:r>
      <w:r w:rsidR="0039210B" w:rsidRPr="006B2FCC">
        <w:t>screen management</w:t>
      </w:r>
      <w:r w:rsidR="0039210B">
        <w:t xml:space="preserve"> API</w:t>
      </w:r>
      <w:r w:rsidR="0039210B" w:rsidRPr="006B2FCC">
        <w:t>. It KILLs gr</w:t>
      </w:r>
      <w:r w:rsidR="0039210B">
        <w:t>ap</w:t>
      </w:r>
      <w:r w:rsidR="0039210B" w:rsidRPr="006B2FCC">
        <w:t xml:space="preserve">hic variables used in screen handling. All output parameters set up by the </w:t>
      </w:r>
      <w:r w:rsidR="0039210B" w:rsidRPr="00AB77B4">
        <w:rPr>
          <w:color w:val="0000FF"/>
          <w:u w:val="single"/>
        </w:rPr>
        <w:fldChar w:fldCharType="begin" w:fldLock="1"/>
      </w:r>
      <w:r w:rsidR="0039210B" w:rsidRPr="00AB77B4">
        <w:rPr>
          <w:color w:val="0000FF"/>
          <w:u w:val="single"/>
        </w:rPr>
        <w:instrText xml:space="preserve"> REF _Ref59346833 \h  \* MERGEFORMAT </w:instrText>
      </w:r>
      <w:r w:rsidR="0039210B" w:rsidRPr="00AB77B4">
        <w:rPr>
          <w:color w:val="0000FF"/>
          <w:u w:val="single"/>
        </w:rPr>
      </w:r>
      <w:r w:rsidR="0039210B" w:rsidRPr="00AB77B4">
        <w:rPr>
          <w:color w:val="0000FF"/>
          <w:u w:val="single"/>
        </w:rPr>
        <w:fldChar w:fldCharType="separate"/>
      </w:r>
      <w:r w:rsidR="0039210B" w:rsidRPr="00EB0586">
        <w:rPr>
          <w:color w:val="0000FF"/>
          <w:u w:val="single"/>
        </w:rPr>
        <w:t>GSET^%ZISS: Set Up Graphic Variables</w:t>
      </w:r>
      <w:r w:rsidR="0039210B" w:rsidRPr="00AB77B4">
        <w:rPr>
          <w:color w:val="0000FF"/>
          <w:u w:val="single"/>
        </w:rPr>
        <w:fldChar w:fldCharType="end"/>
      </w:r>
      <w:r w:rsidR="0039210B">
        <w:t xml:space="preserve"> API</w:t>
      </w:r>
      <w:r w:rsidR="0039210B" w:rsidRPr="006B2FCC">
        <w:t xml:space="preserve"> are KILLed.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39210B" w:rsidRPr="0039210B">
        <w:rPr>
          <w:rFonts w:ascii="Courier New" w:hAnsi="Courier New" w:cs="Courier New"/>
          <w:sz w:val="18"/>
          <w:szCs w:val="18"/>
        </w:rPr>
        <w:t>GKILL^%ZISS</w:t>
      </w:r>
    </w:p>
    <w:p w:rsidR="00F426A6" w:rsidRPr="0039210B" w:rsidRDefault="00F426A6" w:rsidP="00B46F1A">
      <w:pPr>
        <w:pStyle w:val="APIParameters"/>
      </w:pPr>
      <w:r w:rsidRPr="009814EF">
        <w:rPr>
          <w:b/>
        </w:rPr>
        <w:t>Input Parameters:</w:t>
      </w:r>
      <w:r w:rsidRPr="009814EF">
        <w:rPr>
          <w:b/>
        </w:rPr>
        <w:tab/>
      </w:r>
      <w:r w:rsidR="0039210B" w:rsidRPr="006B2FCC">
        <w:t>none</w:t>
      </w:r>
      <w:r w:rsidR="0039210B">
        <w:t>.</w:t>
      </w:r>
    </w:p>
    <w:p w:rsidR="00F426A6" w:rsidRPr="0039210B" w:rsidRDefault="0039210B" w:rsidP="00B46F1A">
      <w:pPr>
        <w:pStyle w:val="APIParameters"/>
      </w:pPr>
      <w:r>
        <w:rPr>
          <w:b/>
        </w:rPr>
        <w:t>Output:</w:t>
      </w:r>
      <w:r>
        <w:rPr>
          <w:b/>
        </w:rPr>
        <w:tab/>
      </w:r>
      <w:r w:rsidRPr="006B2FCC">
        <w:t>none</w:t>
      </w:r>
      <w:r>
        <w:t>.</w:t>
      </w:r>
    </w:p>
    <w:p w:rsidR="000A1C2C" w:rsidRDefault="000A1C2C" w:rsidP="000A1C2C">
      <w:pPr>
        <w:pStyle w:val="BodyText6"/>
      </w:pPr>
    </w:p>
    <w:p w:rsidR="00B06ADD" w:rsidRPr="006B2FCC" w:rsidRDefault="00B06ADD" w:rsidP="00457DA6">
      <w:pPr>
        <w:pStyle w:val="Heading3"/>
      </w:pPr>
      <w:bookmarkStart w:id="270" w:name="_Toc458598876"/>
      <w:r w:rsidRPr="006B2FCC">
        <w:lastRenderedPageBreak/>
        <w:t>GSET^%ZISS: Set Up Gr</w:t>
      </w:r>
      <w:r w:rsidR="00327A10">
        <w:t>ap</w:t>
      </w:r>
      <w:r w:rsidRPr="006B2FCC">
        <w:t>hic Variables</w:t>
      </w:r>
      <w:bookmarkEnd w:id="269"/>
      <w:bookmarkEnd w:id="270"/>
    </w:p>
    <w:p w:rsidR="00F426A6" w:rsidRDefault="00F426A6" w:rsidP="00F426A6">
      <w:pPr>
        <w:pStyle w:val="APIText"/>
        <w:keepNext/>
        <w:keepLines/>
      </w:pPr>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Handler:GSET^%ZISS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Type:Supported:GSET^%ZISS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512527">
        <w:t xml:space="preserve">This is a </w:t>
      </w:r>
      <w:r w:rsidR="00512527" w:rsidRPr="006B2FCC">
        <w:t>screen management</w:t>
      </w:r>
      <w:r w:rsidR="00512527">
        <w:t xml:space="preserve"> API</w:t>
      </w:r>
      <w:r w:rsidR="00512527" w:rsidRPr="006B2FCC">
        <w:t>. It sets up gr</w:t>
      </w:r>
      <w:r w:rsidR="00512527">
        <w:t>ap</w:t>
      </w:r>
      <w:r w:rsidR="00512527" w:rsidRPr="006B2FCC">
        <w:t>hic variables for screen handling. Gr</w:t>
      </w:r>
      <w:r w:rsidR="00512527">
        <w:t>ap</w:t>
      </w:r>
      <w:r w:rsidR="00512527" w:rsidRPr="006B2FCC">
        <w:t>hics on/off is a toggle that rem</w:t>
      </w:r>
      <w:r w:rsidR="00512527">
        <w:t>ap</w:t>
      </w:r>
      <w:r w:rsidR="00512527" w:rsidRPr="006B2FCC">
        <w:t>s characters for use as gr</w:t>
      </w:r>
      <w:r w:rsidR="00512527">
        <w:t>ap</w:t>
      </w:r>
      <w:r w:rsidR="00512527" w:rsidRPr="006B2FCC">
        <w:t>hics. Not all terminals need rem</w:t>
      </w:r>
      <w:r w:rsidR="00512527">
        <w:t>ap</w:t>
      </w:r>
      <w:r w:rsidR="00512527" w:rsidRPr="006B2FCC">
        <w:t>ping, since they already have the high range of ASCII codes.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GSET^%ZISS</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977C88">
      <w:pPr>
        <w:pStyle w:val="ListNumber"/>
        <w:keepNext/>
        <w:keepLines/>
        <w:numPr>
          <w:ilvl w:val="0"/>
          <w:numId w:val="54"/>
        </w:numPr>
        <w:ind w:left="720"/>
      </w:pPr>
      <w:r w:rsidRPr="006B2FCC">
        <w:t xml:space="preserve">NEW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F426A6" w:rsidRPr="00512527" w:rsidRDefault="00F426A6" w:rsidP="00B46F1A">
      <w:pPr>
        <w:pStyle w:val="APIParameters"/>
      </w:pPr>
      <w:r w:rsidRPr="009814EF">
        <w:rPr>
          <w:b/>
        </w:rPr>
        <w:t xml:space="preserve">Input </w:t>
      </w:r>
      <w:r w:rsidR="00512527">
        <w:rPr>
          <w:b/>
        </w:rPr>
        <w:t>Variables</w:t>
      </w:r>
      <w:r w:rsidRPr="009814EF">
        <w:rPr>
          <w:b/>
        </w:rPr>
        <w:t>:</w:t>
      </w:r>
      <w:r w:rsidRPr="009814EF">
        <w:rPr>
          <w:b/>
        </w:rPr>
        <w:tab/>
      </w:r>
      <w:r w:rsidR="00512527" w:rsidRPr="006B2FCC">
        <w:t>IOST(0):</w:t>
      </w:r>
      <w:r w:rsidRPr="009814EF">
        <w:rPr>
          <w:b/>
        </w:rPr>
        <w:tab/>
      </w:r>
      <w:r w:rsidR="00512527" w:rsidRPr="006B2FCC">
        <w:t>(required) Terminal Type.</w:t>
      </w:r>
    </w:p>
    <w:p w:rsidR="00F426A6" w:rsidRDefault="00F426A6" w:rsidP="00512527">
      <w:pPr>
        <w:pStyle w:val="APIParameters"/>
        <w:keepNext/>
        <w:keepLines/>
        <w:ind w:left="4147" w:hanging="4147"/>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6B2FCC">
        <w:t>IOBLC:</w:t>
      </w:r>
      <w:r w:rsidRPr="00512527">
        <w:tab/>
      </w:r>
      <w:r w:rsidR="00512527" w:rsidRPr="006B2FCC">
        <w:t>Bottom left corner.</w:t>
      </w:r>
    </w:p>
    <w:p w:rsidR="00512527" w:rsidRDefault="00512527" w:rsidP="00512527">
      <w:pPr>
        <w:pStyle w:val="APIParameters"/>
        <w:keepNext/>
        <w:keepLines/>
        <w:ind w:left="4147" w:hanging="4147"/>
      </w:pPr>
      <w:r>
        <w:tab/>
      </w:r>
      <w:r w:rsidRPr="006B2FCC">
        <w:t>IOBRC:</w:t>
      </w:r>
      <w:r>
        <w:tab/>
      </w:r>
      <w:r w:rsidRPr="006B2FCC">
        <w:t>Bottom right corner.</w:t>
      </w:r>
    </w:p>
    <w:p w:rsidR="00512527" w:rsidRDefault="00512527" w:rsidP="00512527">
      <w:pPr>
        <w:pStyle w:val="APIParameters"/>
        <w:keepNext/>
        <w:keepLines/>
        <w:ind w:left="4147" w:hanging="4147"/>
      </w:pPr>
      <w:r>
        <w:tab/>
      </w:r>
      <w:r w:rsidRPr="006B2FCC">
        <w:t>IOBT:</w:t>
      </w:r>
      <w:r>
        <w:tab/>
      </w:r>
      <w:r w:rsidRPr="006B2FCC">
        <w:t xml:space="preserve">Bottom </w:t>
      </w:r>
      <w:r>
        <w:t>“</w:t>
      </w:r>
      <w:r w:rsidRPr="006B2FCC">
        <w:t>T</w:t>
      </w:r>
      <w:r>
        <w:t>”</w:t>
      </w:r>
      <w:r w:rsidRPr="006B2FCC">
        <w:t>.</w:t>
      </w:r>
    </w:p>
    <w:p w:rsidR="00512527" w:rsidRDefault="00512527" w:rsidP="00512527">
      <w:pPr>
        <w:pStyle w:val="APIParameters"/>
        <w:keepNext/>
        <w:keepLines/>
        <w:ind w:left="4147" w:hanging="4147"/>
      </w:pPr>
      <w:r>
        <w:tab/>
      </w:r>
      <w:smartTag w:uri="urn:schemas-microsoft-com:office:smarttags" w:element="stockticker">
        <w:r w:rsidRPr="006B2FCC">
          <w:t>IOG</w:t>
        </w:r>
      </w:smartTag>
      <w:r w:rsidRPr="006B2FCC">
        <w:t>1:</w:t>
      </w:r>
      <w:r>
        <w:tab/>
      </w:r>
      <w:r w:rsidRPr="006B2FCC">
        <w:t>Gr</w:t>
      </w:r>
      <w:r>
        <w:t>ap</w:t>
      </w:r>
      <w:r w:rsidRPr="006B2FCC">
        <w:t>hics on.</w:t>
      </w:r>
    </w:p>
    <w:p w:rsidR="00512527" w:rsidRDefault="00512527" w:rsidP="00B46F1A">
      <w:pPr>
        <w:pStyle w:val="APIParameters"/>
      </w:pPr>
      <w:r>
        <w:tab/>
      </w:r>
      <w:smartTag w:uri="urn:schemas-microsoft-com:office:smarttags" w:element="stockticker">
        <w:r w:rsidRPr="006B2FCC">
          <w:t>IOG</w:t>
        </w:r>
      </w:smartTag>
      <w:r w:rsidRPr="006B2FCC">
        <w:t>0:</w:t>
      </w:r>
      <w:r>
        <w:tab/>
      </w:r>
      <w:r w:rsidRPr="006B2FCC">
        <w:t>Gr</w:t>
      </w:r>
      <w:r>
        <w:t>ap</w:t>
      </w:r>
      <w:r w:rsidRPr="006B2FCC">
        <w:t>hics off.</w:t>
      </w:r>
    </w:p>
    <w:p w:rsidR="00512527" w:rsidRDefault="00512527" w:rsidP="00B46F1A">
      <w:pPr>
        <w:pStyle w:val="APIParameters"/>
      </w:pPr>
      <w:r>
        <w:tab/>
      </w:r>
      <w:r w:rsidRPr="006B2FCC">
        <w:t>IOHL:</w:t>
      </w:r>
      <w:r>
        <w:tab/>
      </w:r>
      <w:r w:rsidRPr="006B2FCC">
        <w:t>Horizontal line.</w:t>
      </w:r>
    </w:p>
    <w:p w:rsidR="00512527" w:rsidRDefault="00512527" w:rsidP="00B46F1A">
      <w:pPr>
        <w:pStyle w:val="APIParameters"/>
      </w:pPr>
      <w:r>
        <w:tab/>
      </w:r>
      <w:r w:rsidRPr="006B2FCC">
        <w:t>IOLT:</w:t>
      </w:r>
      <w:r>
        <w:tab/>
      </w:r>
      <w:r w:rsidRPr="006B2FCC">
        <w:t xml:space="preserve">Left </w:t>
      </w:r>
      <w:r>
        <w:t>“</w:t>
      </w:r>
      <w:r w:rsidRPr="006B2FCC">
        <w:t>T</w:t>
      </w:r>
      <w:r>
        <w:t>”</w:t>
      </w:r>
      <w:r w:rsidRPr="006B2FCC">
        <w:t>.</w:t>
      </w:r>
    </w:p>
    <w:p w:rsidR="00512527" w:rsidRDefault="00512527" w:rsidP="00B46F1A">
      <w:pPr>
        <w:pStyle w:val="APIParameters"/>
      </w:pPr>
      <w:r>
        <w:tab/>
      </w:r>
      <w:smartTag w:uri="urn:schemas-microsoft-com:office:smarttags" w:element="stockticker">
        <w:r w:rsidRPr="006B2FCC">
          <w:t>IOMT</w:t>
        </w:r>
      </w:smartTag>
      <w:r w:rsidRPr="006B2FCC">
        <w:t>:</w:t>
      </w:r>
      <w:r>
        <w:tab/>
      </w:r>
      <w:r w:rsidRPr="006B2FCC">
        <w:t xml:space="preserve">Middle </w:t>
      </w:r>
      <w:r>
        <w:t>“</w:t>
      </w:r>
      <w:r w:rsidRPr="006B2FCC">
        <w:t>T</w:t>
      </w:r>
      <w:r>
        <w:t>”</w:t>
      </w:r>
      <w:r w:rsidRPr="006B2FCC">
        <w:t>, or cross hair (</w:t>
      </w:r>
      <w:r>
        <w:t>“</w:t>
      </w:r>
      <w:r w:rsidRPr="006B2FCC">
        <w:rPr>
          <w:b/>
        </w:rPr>
        <w:t>+</w:t>
      </w:r>
      <w:r>
        <w:t>”</w:t>
      </w:r>
      <w:r w:rsidRPr="006B2FCC">
        <w:t>).</w:t>
      </w:r>
    </w:p>
    <w:p w:rsidR="00512527" w:rsidRDefault="00512527" w:rsidP="00B46F1A">
      <w:pPr>
        <w:pStyle w:val="APIParameters"/>
      </w:pPr>
      <w:r>
        <w:tab/>
      </w:r>
      <w:r w:rsidRPr="006B2FCC">
        <w:t>IORT:</w:t>
      </w:r>
      <w:r>
        <w:tab/>
      </w:r>
      <w:r w:rsidRPr="006B2FCC">
        <w:t xml:space="preserve">Right </w:t>
      </w:r>
      <w:r>
        <w:t>“</w:t>
      </w:r>
      <w:r w:rsidRPr="006B2FCC">
        <w:t>T</w:t>
      </w:r>
      <w:r>
        <w:t>”</w:t>
      </w:r>
      <w:r w:rsidRPr="006B2FCC">
        <w:t>.</w:t>
      </w:r>
    </w:p>
    <w:p w:rsidR="00512527" w:rsidRDefault="00512527" w:rsidP="00B46F1A">
      <w:pPr>
        <w:pStyle w:val="APIParameters"/>
      </w:pPr>
      <w:r>
        <w:tab/>
      </w:r>
      <w:r w:rsidRPr="006B2FCC">
        <w:t>IOTLC:</w:t>
      </w:r>
      <w:r>
        <w:tab/>
      </w:r>
      <w:r w:rsidRPr="006B2FCC">
        <w:t>Top left corner.</w:t>
      </w:r>
    </w:p>
    <w:p w:rsidR="00512527" w:rsidRDefault="00512527" w:rsidP="00B46F1A">
      <w:pPr>
        <w:pStyle w:val="APIParameters"/>
      </w:pPr>
      <w:r>
        <w:tab/>
      </w:r>
      <w:r w:rsidRPr="006B2FCC">
        <w:t>IOTRC:</w:t>
      </w:r>
      <w:r>
        <w:tab/>
      </w:r>
      <w:r w:rsidRPr="006B2FCC">
        <w:t>Top right corner.</w:t>
      </w:r>
    </w:p>
    <w:p w:rsidR="00512527" w:rsidRDefault="00512527" w:rsidP="00B46F1A">
      <w:pPr>
        <w:pStyle w:val="APIParameters"/>
      </w:pPr>
      <w:r>
        <w:tab/>
      </w:r>
      <w:r w:rsidRPr="006B2FCC">
        <w:t>IOTT:</w:t>
      </w:r>
      <w:r>
        <w:tab/>
      </w:r>
      <w:r w:rsidRPr="006B2FCC">
        <w:t xml:space="preserve">Top </w:t>
      </w:r>
      <w:r>
        <w:t>“</w:t>
      </w:r>
      <w:r w:rsidRPr="006B2FCC">
        <w:t>T</w:t>
      </w:r>
      <w:r>
        <w:t>”</w:t>
      </w:r>
      <w:r w:rsidRPr="006B2FCC">
        <w:t>.</w:t>
      </w:r>
    </w:p>
    <w:p w:rsidR="00512527" w:rsidRPr="00512527" w:rsidRDefault="00512527" w:rsidP="00B46F1A">
      <w:pPr>
        <w:pStyle w:val="APIParameters"/>
      </w:pPr>
      <w:r>
        <w:tab/>
      </w:r>
      <w:r w:rsidRPr="006B2FCC">
        <w:t>IOVL:</w:t>
      </w:r>
      <w:r>
        <w:tab/>
      </w:r>
      <w:r w:rsidRPr="006B2FCC">
        <w:t>Vertical line.</w:t>
      </w:r>
    </w:p>
    <w:p w:rsidR="000A1C2C" w:rsidRDefault="000A1C2C" w:rsidP="000A1C2C">
      <w:pPr>
        <w:pStyle w:val="BodyText6"/>
      </w:pPr>
    </w:p>
    <w:p w:rsidR="00B06ADD" w:rsidRPr="006B2FCC" w:rsidRDefault="00CF001D" w:rsidP="00E22EEC">
      <w:pPr>
        <w:pStyle w:val="Heading4"/>
      </w:pPr>
      <w:bookmarkStart w:id="271" w:name="_Toc458598877"/>
      <w:r>
        <w:lastRenderedPageBreak/>
        <w:t>Example</w:t>
      </w:r>
      <w:bookmarkEnd w:id="271"/>
    </w:p>
    <w:p w:rsidR="00F12A7B" w:rsidRPr="006B2FCC" w:rsidRDefault="00F12A7B" w:rsidP="00BC5B57">
      <w:pPr>
        <w:pStyle w:val="Caption"/>
      </w:pPr>
      <w:bookmarkStart w:id="272" w:name="_Toc200269962"/>
      <w:bookmarkStart w:id="273" w:name="_Toc458599864"/>
      <w:r w:rsidRPr="006B2FCC">
        <w:t xml:space="preserve">Figure </w:t>
      </w:r>
      <w:r w:rsidR="000542BF">
        <w:fldChar w:fldCharType="begin"/>
      </w:r>
      <w:r w:rsidR="000542BF">
        <w:instrText xml:space="preserve"> SEQ Figure \* ARABIC </w:instrText>
      </w:r>
      <w:r w:rsidR="000542BF">
        <w:fldChar w:fldCharType="separate"/>
      </w:r>
      <w:r w:rsidR="00EE31EC">
        <w:rPr>
          <w:noProof/>
        </w:rPr>
        <w:t>25</w:t>
      </w:r>
      <w:r w:rsidR="000542BF">
        <w:rPr>
          <w:noProof/>
        </w:rPr>
        <w:fldChar w:fldCharType="end"/>
      </w:r>
      <w:r w:rsidR="00844A43">
        <w:t>:</w:t>
      </w:r>
      <w:r w:rsidRPr="006B2FCC">
        <w:t xml:space="preserve"> GSET^%ZISS</w:t>
      </w:r>
      <w:r w:rsidR="00EF784D">
        <w:t xml:space="preserve"> API—</w:t>
      </w:r>
      <w:r w:rsidRPr="006B2FCC">
        <w:t>Example</w:t>
      </w:r>
      <w:bookmarkEnd w:id="272"/>
      <w:bookmarkEnd w:id="273"/>
    </w:p>
    <w:p w:rsidR="00B06ADD" w:rsidRPr="006B2FCC" w:rsidRDefault="00B06ADD" w:rsidP="00B06ADD">
      <w:pPr>
        <w:pStyle w:val="Code"/>
      </w:pPr>
      <w:r w:rsidRPr="006B2FCC">
        <w:t>; write a horizontal line</w:t>
      </w:r>
    </w:p>
    <w:p w:rsidR="00B06ADD" w:rsidRPr="006B2FCC" w:rsidRDefault="00B06ADD" w:rsidP="00B06ADD">
      <w:pPr>
        <w:pStyle w:val="Code"/>
      </w:pPr>
      <w:r w:rsidRPr="006B2FCC">
        <w:t>D GSET^%ZISS</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1</w:t>
      </w:r>
    </w:p>
    <w:p w:rsidR="00B06ADD" w:rsidRPr="006B2FCC" w:rsidRDefault="00B06ADD" w:rsidP="00B06ADD">
      <w:pPr>
        <w:pStyle w:val="Code"/>
      </w:pPr>
      <w:r w:rsidRPr="006B2FCC">
        <w:t>F I=1:1:20 W IOHL</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0</w:t>
      </w:r>
    </w:p>
    <w:p w:rsidR="00B06ADD" w:rsidRPr="006B2FCC" w:rsidRDefault="00B06ADD" w:rsidP="00B06ADD">
      <w:pPr>
        <w:pStyle w:val="Code"/>
      </w:pPr>
      <w:r w:rsidRPr="006B2FCC">
        <w:t>D GKILL^%ZISS</w:t>
      </w:r>
    </w:p>
    <w:p w:rsidR="00B06ADD" w:rsidRPr="006B2FCC" w:rsidRDefault="00B06ADD" w:rsidP="00774217">
      <w:pPr>
        <w:pStyle w:val="BodyText6"/>
      </w:pPr>
    </w:p>
    <w:p w:rsidR="00B06ADD" w:rsidRPr="006B2FCC" w:rsidRDefault="00B06ADD" w:rsidP="00457DA6">
      <w:pPr>
        <w:pStyle w:val="Heading3"/>
      </w:pPr>
      <w:bookmarkStart w:id="274" w:name="_Toc458598878"/>
      <w:r w:rsidRPr="006B2FCC">
        <w:t>KILL^%ZISS: KILL Screen Handling Variables</w:t>
      </w:r>
      <w:bookmarkEnd w:id="274"/>
    </w:p>
    <w:p w:rsidR="00F426A6" w:rsidRDefault="00F426A6" w:rsidP="00F426A6">
      <w:pPr>
        <w:pStyle w:val="APIText"/>
        <w:keepNext/>
        <w:keepLines/>
      </w:pPr>
      <w:bookmarkStart w:id="275" w:name="_Ref97637179"/>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Handler:KILL^%ZISS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Type:Supported:KILL^%ZISS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512527">
        <w:t xml:space="preserve">This is a </w:t>
      </w:r>
      <w:r w:rsidR="00512527" w:rsidRPr="006B2FCC">
        <w:t>screen management</w:t>
      </w:r>
      <w:r w:rsidR="00512527">
        <w:t xml:space="preserve"> API</w:t>
      </w:r>
      <w:r w:rsidR="00512527" w:rsidRPr="006B2FCC">
        <w:t>. It KILLs gr</w:t>
      </w:r>
      <w:r w:rsidR="00512527">
        <w:t>ap</w:t>
      </w:r>
      <w:r w:rsidR="00512527" w:rsidRPr="006B2FCC">
        <w:t xml:space="preserve">hic variables used in screen handling. Only the output parameters set up by the </w:t>
      </w:r>
      <w:r w:rsidR="00512527" w:rsidRPr="00327A10">
        <w:rPr>
          <w:color w:val="0000FF"/>
          <w:u w:val="single"/>
        </w:rPr>
        <w:fldChar w:fldCharType="begin" w:fldLock="1"/>
      </w:r>
      <w:r w:rsidR="00512527" w:rsidRPr="00327A10">
        <w:rPr>
          <w:color w:val="0000FF"/>
          <w:u w:val="single"/>
        </w:rPr>
        <w:instrText xml:space="preserve"> REF _Ref36527441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ENS^%ZISS: Set Up Screen-handling Variables</w:t>
      </w:r>
      <w:r w:rsidR="00512527" w:rsidRPr="00327A10">
        <w:rPr>
          <w:color w:val="0000FF"/>
          <w:u w:val="single"/>
        </w:rPr>
        <w:fldChar w:fldCharType="end"/>
      </w:r>
      <w:r w:rsidR="00512527" w:rsidRPr="006B2FCC">
        <w:t xml:space="preserve"> and </w:t>
      </w:r>
      <w:r w:rsidR="00512527" w:rsidRPr="00327A10">
        <w:rPr>
          <w:color w:val="0000FF"/>
          <w:u w:val="single"/>
        </w:rPr>
        <w:fldChar w:fldCharType="begin" w:fldLock="1"/>
      </w:r>
      <w:r w:rsidR="00512527" w:rsidRPr="00327A10">
        <w:rPr>
          <w:color w:val="0000FF"/>
          <w:u w:val="single"/>
        </w:rPr>
        <w:instrText xml:space="preserve"> REF _Ref36527469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ENDR^%ZISS: Set Up Specific Screen Handling Variables</w:t>
      </w:r>
      <w:r w:rsidR="00512527" w:rsidRPr="00327A10">
        <w:rPr>
          <w:color w:val="0000FF"/>
          <w:u w:val="single"/>
        </w:rPr>
        <w:fldChar w:fldCharType="end"/>
      </w:r>
      <w:r w:rsidR="00512527" w:rsidRPr="006B2FCC">
        <w:t xml:space="preserve"> </w:t>
      </w:r>
      <w:r w:rsidR="00512527">
        <w:t>APIs</w:t>
      </w:r>
      <w:r w:rsidR="00512527" w:rsidRPr="006B2FCC">
        <w:t xml:space="preserve"> are KILLed by this call.</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KILL^%ZISS</w:t>
      </w:r>
    </w:p>
    <w:p w:rsidR="00F426A6" w:rsidRPr="00512527" w:rsidRDefault="00F426A6" w:rsidP="00B46F1A">
      <w:pPr>
        <w:pStyle w:val="APIParameters"/>
      </w:pPr>
      <w:r w:rsidRPr="009814EF">
        <w:rPr>
          <w:b/>
        </w:rPr>
        <w:t>Input Parameters:</w:t>
      </w:r>
      <w:r w:rsidRPr="009814EF">
        <w:rPr>
          <w:b/>
        </w:rPr>
        <w:tab/>
      </w:r>
      <w:r w:rsidR="00512527" w:rsidRPr="00512527">
        <w:t>none.</w:t>
      </w:r>
    </w:p>
    <w:p w:rsidR="00F426A6" w:rsidRPr="00512527" w:rsidRDefault="00512527" w:rsidP="00B46F1A">
      <w:pPr>
        <w:pStyle w:val="APIParameters"/>
      </w:pPr>
      <w:r>
        <w:rPr>
          <w:b/>
        </w:rPr>
        <w:t>Output:</w:t>
      </w:r>
      <w:r>
        <w:rPr>
          <w:b/>
        </w:rPr>
        <w:tab/>
      </w:r>
      <w:r w:rsidRPr="00512527">
        <w:t>none.</w:t>
      </w:r>
    </w:p>
    <w:p w:rsidR="000A1C2C" w:rsidRDefault="000A1C2C" w:rsidP="000A1C2C">
      <w:pPr>
        <w:pStyle w:val="BodyText6"/>
      </w:pPr>
    </w:p>
    <w:p w:rsidR="006C202A" w:rsidRPr="006B2FCC" w:rsidRDefault="006C202A" w:rsidP="00457DA6">
      <w:pPr>
        <w:pStyle w:val="Heading3"/>
      </w:pPr>
      <w:bookmarkStart w:id="276" w:name="_Ref458598401"/>
      <w:bookmarkStart w:id="277" w:name="_Toc458598879"/>
      <w:r w:rsidRPr="006B2FCC">
        <w:t xml:space="preserve">CALL^%ZISTCP: </w:t>
      </w:r>
      <w:bookmarkEnd w:id="254"/>
      <w:r w:rsidRPr="006B2FCC">
        <w:t xml:space="preserve">Make </w:t>
      </w:r>
      <w:smartTag w:uri="urn:schemas-microsoft-com:office:smarttags" w:element="stockticker">
        <w:r w:rsidRPr="006B2FCC">
          <w:t>TCP</w:t>
        </w:r>
      </w:smartTag>
      <w:r w:rsidRPr="006B2FCC">
        <w:t>/IP Connection (Remote System)</w:t>
      </w:r>
      <w:bookmarkEnd w:id="255"/>
      <w:bookmarkEnd w:id="275"/>
      <w:bookmarkEnd w:id="276"/>
      <w:bookmarkEnd w:id="277"/>
    </w:p>
    <w:p w:rsidR="00F426A6" w:rsidRDefault="00F426A6" w:rsidP="00F426A6">
      <w:pPr>
        <w:pStyle w:val="APIText"/>
        <w:keepNext/>
        <w:keepLines/>
      </w:pPr>
      <w:bookmarkStart w:id="278" w:name="_Ref38247838"/>
      <w:bookmarkStart w:id="279" w:name="_Ref38247860"/>
      <w:bookmarkStart w:id="280" w:name="_Ref61679636"/>
      <w:bookmarkStart w:id="281" w:name="_Ref61679637"/>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ZISTCP:CALL^%ZISTCP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Handler:CALL^%ZISTCP</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Type:Supported:CALL^%ZISTCP</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2118</w:t>
      </w:r>
    </w:p>
    <w:p w:rsidR="00F426A6" w:rsidRDefault="00F426A6" w:rsidP="00F426A6">
      <w:pPr>
        <w:pStyle w:val="APIText"/>
        <w:keepNext/>
        <w:keepLines/>
      </w:pPr>
      <w:r w:rsidRPr="006B2FCC">
        <w:rPr>
          <w:b/>
        </w:rPr>
        <w:t>Description</w:t>
      </w:r>
      <w:r>
        <w:rPr>
          <w:b/>
        </w:rPr>
        <w:t>:</w:t>
      </w:r>
      <w:r w:rsidRPr="0084064A">
        <w:tab/>
      </w:r>
      <w:r w:rsidR="00512527">
        <w:t>This API</w:t>
      </w:r>
      <w:r w:rsidR="00512527" w:rsidRPr="006B2FCC">
        <w:t xml:space="preserve"> make</w:t>
      </w:r>
      <w:r w:rsidR="00512527">
        <w:t>s</w:t>
      </w:r>
      <w:r w:rsidR="00512527" w:rsidRPr="006B2FCC">
        <w:t xml:space="preserve"> a </w:t>
      </w:r>
      <w:smartTag w:uri="urn:schemas-microsoft-com:office:smarttags" w:element="stockticker">
        <w:r w:rsidR="00512527" w:rsidRPr="006B2FCC">
          <w:t>TCP</w:t>
        </w:r>
      </w:smartTag>
      <w:r w:rsidR="00512527" w:rsidRPr="006B2FCC">
        <w:t>/IP connection to a remote system.</w:t>
      </w:r>
    </w:p>
    <w:p w:rsidR="008E3ABF" w:rsidRPr="0084064A" w:rsidRDefault="008E3ABF" w:rsidP="008E3ABF">
      <w:pPr>
        <w:pStyle w:val="APIDescriptionNote"/>
      </w:pPr>
      <w:r>
        <w:drawing>
          <wp:inline distT="0" distB="0" distL="0" distR="0" wp14:anchorId="5C2D58F2" wp14:editId="52BA257D">
            <wp:extent cx="285750" cy="285750"/>
            <wp:effectExtent l="0" t="0" r="0" b="0"/>
            <wp:docPr id="61" name="Picture 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This API is IPv6 compliant.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CALL^%ZISTCP</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977C88">
      <w:pPr>
        <w:pStyle w:val="ListNumber"/>
        <w:keepNext/>
        <w:keepLines/>
        <w:numPr>
          <w:ilvl w:val="0"/>
          <w:numId w:val="55"/>
        </w:numPr>
        <w:ind w:left="720"/>
      </w:pPr>
      <w:r w:rsidRPr="006B2FCC">
        <w:t xml:space="preserve">NEW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F426A6" w:rsidRDefault="00F426A6" w:rsidP="00D70786">
      <w:pPr>
        <w:pStyle w:val="APIParameters"/>
        <w:keepNext/>
        <w:keepLines/>
        <w:ind w:left="4147" w:hanging="4147"/>
      </w:pPr>
      <w:r w:rsidRPr="009814EF">
        <w:rPr>
          <w:b/>
        </w:rPr>
        <w:lastRenderedPageBreak/>
        <w:t xml:space="preserve">Input </w:t>
      </w:r>
      <w:r w:rsidR="00512527">
        <w:rPr>
          <w:b/>
        </w:rPr>
        <w:t>Variables</w:t>
      </w:r>
      <w:r w:rsidRPr="009814EF">
        <w:rPr>
          <w:b/>
        </w:rPr>
        <w:t>:</w:t>
      </w:r>
      <w:r w:rsidRPr="009814EF">
        <w:rPr>
          <w:b/>
        </w:rPr>
        <w:tab/>
      </w:r>
      <w:r w:rsidR="00512527" w:rsidRPr="006B2FCC">
        <w:t>IPADDRESS</w:t>
      </w:r>
      <w:r w:rsidR="00512527" w:rsidRPr="006B2FCC">
        <w:t>:</w:t>
      </w:r>
      <w:r w:rsidRPr="009814EF">
        <w:rPr>
          <w:b/>
        </w:rPr>
        <w:tab/>
      </w:r>
      <w:r w:rsidR="00512527" w:rsidRPr="006B2FCC">
        <w:t xml:space="preserve">(required) </w:t>
      </w:r>
      <w:r w:rsidR="008E3ABF" w:rsidRPr="008E3ABF">
        <w:t xml:space="preserve">This is the Internet Protocol (IP) address of the Host system to which it connects. It </w:t>
      </w:r>
      <w:r w:rsidR="008E3ABF" w:rsidRPr="008E3ABF">
        <w:rPr>
          <w:i/>
        </w:rPr>
        <w:t>must</w:t>
      </w:r>
      <w:r w:rsidR="008E3ABF" w:rsidRPr="008E3ABF">
        <w:t xml:space="preserve"> be in the IPv4 format of four numbers separated by dots (e.g.,</w:t>
      </w:r>
      <w:r w:rsidR="008E3ABF">
        <w:t> </w:t>
      </w:r>
      <w:r w:rsidR="008E3ABF" w:rsidRPr="008E3ABF">
        <w:t>99.99.9.999) or IPv6 format (e.g.,</w:t>
      </w:r>
      <w:r w:rsidR="008E3ABF">
        <w:t> </w:t>
      </w:r>
      <w:r w:rsidR="008E3ABF" w:rsidRPr="008E3ABF">
        <w:t>fe80::206a:b21b:fbd5:c93).</w:t>
      </w:r>
    </w:p>
    <w:p w:rsidR="00512527" w:rsidRDefault="00512527" w:rsidP="00B46F1A">
      <w:pPr>
        <w:pStyle w:val="APIParameters"/>
      </w:pPr>
      <w:r>
        <w:tab/>
      </w:r>
      <w:r w:rsidRPr="006B2FCC">
        <w:t>SOCKET:</w:t>
      </w:r>
      <w:r>
        <w:tab/>
      </w:r>
      <w:r w:rsidRPr="006B2FCC">
        <w:t>(required) This is the socket to connect to on the remote host. It is an integer from 1-65535. Values below 5000 are reserved for standard Internet services (e.g., SMTP mail).</w:t>
      </w:r>
    </w:p>
    <w:p w:rsidR="00512527" w:rsidRPr="009814EF" w:rsidRDefault="00512527" w:rsidP="00B46F1A">
      <w:pPr>
        <w:pStyle w:val="APIParameters"/>
        <w:rPr>
          <w:b/>
        </w:rPr>
      </w:pPr>
      <w:r>
        <w:tab/>
      </w:r>
      <w:r w:rsidRPr="006B2FCC">
        <w:t>TIMEOUT:</w:t>
      </w:r>
      <w:r>
        <w:tab/>
      </w:r>
      <w:r w:rsidRPr="006B2FCC">
        <w:t xml:space="preserve">(optional) This is the timeout to </w:t>
      </w:r>
      <w:r>
        <w:t>ap</w:t>
      </w:r>
      <w:r w:rsidRPr="006B2FCC">
        <w:t>ply to the Open.</w:t>
      </w:r>
    </w:p>
    <w:p w:rsidR="00F426A6" w:rsidRDefault="00F426A6" w:rsidP="00D70786">
      <w:pPr>
        <w:pStyle w:val="APIParameters"/>
        <w:keepNext/>
        <w:keepLines/>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6B2FCC">
        <w:t>IO:</w:t>
      </w:r>
      <w:r w:rsidRPr="009814EF">
        <w:rPr>
          <w:b/>
        </w:rPr>
        <w:tab/>
      </w:r>
      <w:r w:rsidR="00512527" w:rsidRPr="006B2FCC">
        <w:t xml:space="preserve">If the connection is made then </w:t>
      </w:r>
      <w:r w:rsidR="0082771D">
        <w:t xml:space="preserve">the </w:t>
      </w:r>
      <w:r w:rsidR="00512527" w:rsidRPr="006B2FCC">
        <w:t>IO variable hold</w:t>
      </w:r>
      <w:r w:rsidR="0082771D">
        <w:t>s</w:t>
      </w:r>
      <w:r w:rsidR="00512527" w:rsidRPr="006B2FCC">
        <w:t xml:space="preserve"> the implementation value that reference</w:t>
      </w:r>
      <w:r w:rsidR="00512527">
        <w:t>s</w:t>
      </w:r>
      <w:r w:rsidR="00512527" w:rsidRPr="006B2FCC">
        <w:t xml:space="preserve"> the connection.</w:t>
      </w:r>
    </w:p>
    <w:p w:rsidR="00512527" w:rsidRDefault="00512527" w:rsidP="00D70786">
      <w:pPr>
        <w:pStyle w:val="APIParameters"/>
        <w:keepNext/>
        <w:keepLines/>
      </w:pPr>
      <w:r>
        <w:tab/>
      </w:r>
      <w:smartTag w:uri="urn:schemas-microsoft-com:office:smarttags" w:element="stockticker">
        <w:r w:rsidRPr="006B2FCC">
          <w:t>POP</w:t>
        </w:r>
      </w:smartTag>
      <w:r w:rsidRPr="006B2FCC">
        <w:t>:</w:t>
      </w:r>
      <w:r>
        <w:tab/>
      </w:r>
      <w:r w:rsidRPr="006B2FCC">
        <w:t>This output variable reports the connection status:</w:t>
      </w:r>
    </w:p>
    <w:p w:rsidR="00512527" w:rsidRPr="006B2FCC" w:rsidRDefault="00512527" w:rsidP="00D70786">
      <w:pPr>
        <w:pStyle w:val="APIParametersListBullet"/>
        <w:keepNext/>
        <w:keepLines/>
      </w:pPr>
      <w:r w:rsidRPr="00AC345F">
        <w:rPr>
          <w:b/>
        </w:rPr>
        <w:t>Successful—</w:t>
      </w:r>
      <w:r w:rsidRPr="006B2FCC">
        <w:t>A value of zero (0) means the connection was successful.</w:t>
      </w:r>
    </w:p>
    <w:p w:rsidR="00512527" w:rsidRDefault="00512527" w:rsidP="00512527">
      <w:pPr>
        <w:pStyle w:val="APIParametersListBullet"/>
      </w:pPr>
      <w:r w:rsidRPr="00AC345F">
        <w:rPr>
          <w:b/>
        </w:rPr>
        <w:t>Unsuccessful—</w:t>
      </w:r>
      <w:r w:rsidRPr="006B2FCC">
        <w:t>A positive value means the connection failed.</w:t>
      </w:r>
    </w:p>
    <w:p w:rsidR="00512527" w:rsidRPr="00512527" w:rsidRDefault="00512527" w:rsidP="00512527">
      <w:pPr>
        <w:pStyle w:val="APIParametersText"/>
      </w:pPr>
      <w:r w:rsidRPr="006B2FCC">
        <w:t>It works the same as a call to</w:t>
      </w:r>
      <w:r>
        <w:t xml:space="preserve"> the </w:t>
      </w:r>
      <w:r w:rsidRPr="00512527">
        <w:rPr>
          <w:color w:val="0000FF"/>
          <w:u w:val="single"/>
        </w:rPr>
        <w:fldChar w:fldCharType="begin" w:fldLock="1"/>
      </w:r>
      <w:r w:rsidRPr="00512527">
        <w:rPr>
          <w:color w:val="0000FF"/>
          <w:u w:val="single"/>
        </w:rPr>
        <w:instrText xml:space="preserve"> REF _Ref59250821 \h </w:instrText>
      </w:r>
      <w:r>
        <w:rPr>
          <w:color w:val="0000FF"/>
          <w:u w:val="single"/>
        </w:rPr>
        <w:instrText xml:space="preserve"> \* MERGEFORMAT </w:instrText>
      </w:r>
      <w:r w:rsidRPr="00512527">
        <w:rPr>
          <w:color w:val="0000FF"/>
          <w:u w:val="single"/>
        </w:rPr>
      </w:r>
      <w:r w:rsidRPr="00512527">
        <w:rPr>
          <w:color w:val="0000FF"/>
          <w:u w:val="single"/>
        </w:rPr>
        <w:fldChar w:fldCharType="separate"/>
      </w:r>
      <w:r w:rsidRPr="00512527">
        <w:rPr>
          <w:color w:val="0000FF"/>
          <w:u w:val="single"/>
        </w:rPr>
        <w:t>^%ZIS: Standard Device Call</w:t>
      </w:r>
      <w:r w:rsidRPr="00512527">
        <w:rPr>
          <w:color w:val="0000FF"/>
          <w:u w:val="single"/>
        </w:rPr>
        <w:fldChar w:fldCharType="end"/>
      </w:r>
      <w:r w:rsidR="00D70786">
        <w:t xml:space="preserve"> </w:t>
      </w:r>
      <w:r>
        <w:t>API.</w:t>
      </w:r>
    </w:p>
    <w:p w:rsidR="000A1C2C" w:rsidRDefault="000A1C2C" w:rsidP="000A1C2C">
      <w:pPr>
        <w:pStyle w:val="BodyText6"/>
      </w:pPr>
    </w:p>
    <w:p w:rsidR="006C202A" w:rsidRPr="006B2FCC" w:rsidRDefault="006C202A" w:rsidP="00457DA6">
      <w:pPr>
        <w:pStyle w:val="Heading3"/>
      </w:pPr>
      <w:bookmarkStart w:id="282" w:name="_Ref458598634"/>
      <w:bookmarkStart w:id="283" w:name="_Toc458598880"/>
      <w:r w:rsidRPr="006B2FCC">
        <w:t xml:space="preserve">CLOSE^%ZISTCP: </w:t>
      </w:r>
      <w:bookmarkEnd w:id="278"/>
      <w:bookmarkEnd w:id="279"/>
      <w:r w:rsidRPr="006B2FCC">
        <w:t xml:space="preserve">Close </w:t>
      </w:r>
      <w:smartTag w:uri="urn:schemas-microsoft-com:office:smarttags" w:element="stockticker">
        <w:r w:rsidRPr="006B2FCC">
          <w:t>TCP</w:t>
        </w:r>
      </w:smartTag>
      <w:r w:rsidRPr="006B2FCC">
        <w:t>/IP Connection (Remote System)</w:t>
      </w:r>
      <w:bookmarkEnd w:id="280"/>
      <w:bookmarkEnd w:id="281"/>
      <w:bookmarkEnd w:id="282"/>
      <w:bookmarkEnd w:id="283"/>
    </w:p>
    <w:p w:rsidR="00F426A6" w:rsidRDefault="00F426A6" w:rsidP="00F426A6">
      <w:pPr>
        <w:pStyle w:val="APIText"/>
        <w:keepNext/>
        <w:keepLines/>
      </w:pPr>
      <w:bookmarkStart w:id="284" w:name="_Ref59343582"/>
      <w:bookmarkStart w:id="285" w:name="_Ref36527542"/>
      <w:bookmarkStart w:id="286" w:name="_Ref36527686"/>
      <w:bookmarkEnd w:id="256"/>
      <w:bookmarkEnd w:id="257"/>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ZISTCP:CLOSE^%ZISTCP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Handler:CLOSE^%ZISTCP</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Type:Supported:CLOSE^%ZISTCP</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2118</w:t>
      </w:r>
    </w:p>
    <w:p w:rsidR="00F426A6" w:rsidRDefault="00F426A6" w:rsidP="00F426A6">
      <w:pPr>
        <w:pStyle w:val="APIText"/>
        <w:keepNext/>
        <w:keepLines/>
        <w:rPr>
          <w:szCs w:val="22"/>
        </w:rPr>
      </w:pPr>
      <w:r w:rsidRPr="006B2FCC">
        <w:rPr>
          <w:b/>
        </w:rPr>
        <w:t>Description</w:t>
      </w:r>
      <w:r>
        <w:rPr>
          <w:b/>
        </w:rPr>
        <w:t>:</w:t>
      </w:r>
      <w:r w:rsidRPr="0084064A">
        <w:tab/>
      </w:r>
      <w:r w:rsidR="00BF1580">
        <w:rPr>
          <w:szCs w:val="22"/>
        </w:rPr>
        <w:t>This API</w:t>
      </w:r>
      <w:r w:rsidR="00BF1580" w:rsidRPr="006B2FCC">
        <w:rPr>
          <w:szCs w:val="22"/>
        </w:rPr>
        <w:t xml:space="preserve"> close</w:t>
      </w:r>
      <w:r w:rsidR="00BF1580">
        <w:rPr>
          <w:szCs w:val="22"/>
        </w:rPr>
        <w:t>s</w:t>
      </w:r>
      <w:r w:rsidR="00BF1580" w:rsidRPr="006B2FCC">
        <w:rPr>
          <w:szCs w:val="22"/>
        </w:rPr>
        <w:t xml:space="preserve"> the connection opened with the </w:t>
      </w:r>
      <w:r w:rsidR="00BF1580" w:rsidRPr="00BF1580">
        <w:rPr>
          <w:color w:val="0000FF"/>
          <w:szCs w:val="22"/>
          <w:u w:val="single"/>
        </w:rPr>
        <w:fldChar w:fldCharType="begin" w:fldLock="1"/>
      </w:r>
      <w:r w:rsidR="00BF1580" w:rsidRPr="00BF1580">
        <w:rPr>
          <w:color w:val="0000FF"/>
          <w:szCs w:val="22"/>
          <w:u w:val="single"/>
        </w:rPr>
        <w:instrText xml:space="preserve"> REF _Ref97637179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CALL^%ZISTCP: Make TCP/IP Connection (Remote System)</w:t>
      </w:r>
      <w:r w:rsidR="00BF1580" w:rsidRPr="00BF1580">
        <w:rPr>
          <w:color w:val="0000FF"/>
          <w:szCs w:val="22"/>
          <w:u w:val="single"/>
        </w:rPr>
        <w:fldChar w:fldCharType="end"/>
      </w:r>
      <w:r w:rsidR="00BF1580">
        <w:rPr>
          <w:szCs w:val="22"/>
        </w:rPr>
        <w:t xml:space="preserve"> API</w:t>
      </w:r>
      <w:r w:rsidR="00BF1580" w:rsidRPr="006B2FCC">
        <w:rPr>
          <w:szCs w:val="22"/>
        </w:rPr>
        <w:t>. It works like a call to the</w:t>
      </w:r>
      <w:r w:rsidR="00BF1580" w:rsidRPr="00BF1580">
        <w:rPr>
          <w:color w:val="0000FF"/>
          <w:szCs w:val="22"/>
          <w:u w:val="single"/>
        </w:rPr>
        <w:t xml:space="preserve"> </w:t>
      </w:r>
      <w:r w:rsidR="00BF1580" w:rsidRPr="00BF1580">
        <w:rPr>
          <w:color w:val="0000FF"/>
          <w:szCs w:val="22"/>
          <w:u w:val="single"/>
        </w:rPr>
        <w:fldChar w:fldCharType="begin" w:fldLock="1"/>
      </w:r>
      <w:r w:rsidR="00BF1580" w:rsidRPr="00BF1580">
        <w:rPr>
          <w:color w:val="0000FF"/>
          <w:szCs w:val="22"/>
          <w:u w:val="single"/>
        </w:rPr>
        <w:instrText xml:space="preserve"> REF _Ref59250918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^%ZISC: Close Device</w:t>
      </w:r>
      <w:r w:rsidR="00BF1580" w:rsidRPr="00BF1580">
        <w:rPr>
          <w:color w:val="0000FF"/>
          <w:szCs w:val="22"/>
          <w:u w:val="single"/>
        </w:rPr>
        <w:fldChar w:fldCharType="end"/>
      </w:r>
      <w:r w:rsidR="00BF1580" w:rsidRPr="00BF1580">
        <w:rPr>
          <w:color w:val="0000FF"/>
          <w:szCs w:val="22"/>
          <w:u w:val="single"/>
        </w:rPr>
        <w:t xml:space="preserve"> </w:t>
      </w:r>
      <w:r w:rsidR="00BF1580">
        <w:rPr>
          <w:szCs w:val="22"/>
        </w:rPr>
        <w:t>API</w:t>
      </w:r>
      <w:r w:rsidR="00BF1580" w:rsidRPr="006B2FCC">
        <w:rPr>
          <w:szCs w:val="22"/>
        </w:rPr>
        <w:t>.</w:t>
      </w:r>
    </w:p>
    <w:p w:rsidR="008E3ABF" w:rsidRPr="0084064A" w:rsidRDefault="008E3ABF" w:rsidP="008E3ABF">
      <w:pPr>
        <w:pStyle w:val="APIDescriptionNote"/>
      </w:pPr>
      <w:r>
        <w:drawing>
          <wp:inline distT="0" distB="0" distL="0" distR="0" wp14:anchorId="1962E389" wp14:editId="01BFD0D2">
            <wp:extent cx="285750" cy="285750"/>
            <wp:effectExtent l="0" t="0" r="0" b="0"/>
            <wp:docPr id="62" name="Picture 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This API is IPv6 compliant.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CLOSE^%ZISTCP</w:t>
      </w:r>
    </w:p>
    <w:p w:rsidR="003D0425" w:rsidRDefault="003D0425" w:rsidP="003D0425">
      <w:pPr>
        <w:pStyle w:val="BodyText"/>
        <w:keepNext/>
        <w:keepLines/>
      </w:pPr>
      <w:r w:rsidRPr="006B2FCC">
        <w:t>Make sure to perform the following steps before calling this</w:t>
      </w:r>
      <w:r>
        <w:t xml:space="preserve"> API</w:t>
      </w:r>
      <w:r w:rsidRPr="006B2FCC">
        <w:t>:</w:t>
      </w:r>
    </w:p>
    <w:p w:rsidR="003D0425" w:rsidRPr="006B2FCC" w:rsidRDefault="003D0425" w:rsidP="00977C88">
      <w:pPr>
        <w:pStyle w:val="ListNumber"/>
        <w:keepNext/>
        <w:keepLines/>
        <w:numPr>
          <w:ilvl w:val="0"/>
          <w:numId w:val="102"/>
        </w:numPr>
        <w:ind w:left="720"/>
      </w:pPr>
      <w:r w:rsidRPr="006B2FCC">
        <w:t xml:space="preserve">NEW all </w:t>
      </w:r>
      <w:r w:rsidRPr="003D0425">
        <w:rPr>
          <w:i/>
        </w:rPr>
        <w:t>non</w:t>
      </w:r>
      <w:r w:rsidRPr="006B2FCC">
        <w:t>-namespaced variables.</w:t>
      </w:r>
    </w:p>
    <w:p w:rsidR="003D0425" w:rsidRPr="006B2FCC" w:rsidRDefault="003D0425" w:rsidP="003D0425">
      <w:pPr>
        <w:pStyle w:val="ListNumber"/>
        <w:keepNext/>
        <w:keepLines/>
      </w:pPr>
      <w:r w:rsidRPr="006B2FCC">
        <w:t>Set all input variables.</w:t>
      </w:r>
    </w:p>
    <w:p w:rsidR="003D0425" w:rsidRDefault="003D0425" w:rsidP="003D0425">
      <w:pPr>
        <w:pStyle w:val="ListNumber"/>
      </w:pPr>
      <w:r w:rsidRPr="006B2FCC">
        <w:t>Call the</w:t>
      </w:r>
      <w:r>
        <w:t xml:space="preserve"> API</w:t>
      </w:r>
      <w:r w:rsidRPr="006B2FCC">
        <w:t>.</w:t>
      </w:r>
    </w:p>
    <w:p w:rsidR="00F426A6" w:rsidRPr="00BF1580" w:rsidRDefault="00F426A6" w:rsidP="00AC345F">
      <w:pPr>
        <w:pStyle w:val="APIParameters"/>
        <w:tabs>
          <w:tab w:val="clear" w:pos="2160"/>
          <w:tab w:val="left" w:pos="1980"/>
        </w:tabs>
      </w:pPr>
      <w:r w:rsidRPr="009814EF">
        <w:rPr>
          <w:b/>
        </w:rPr>
        <w:t xml:space="preserve">Input </w:t>
      </w:r>
      <w:r w:rsidR="003D0425">
        <w:rPr>
          <w:b/>
        </w:rPr>
        <w:t>Variables</w:t>
      </w:r>
      <w:r w:rsidRPr="009814EF">
        <w:rPr>
          <w:b/>
        </w:rPr>
        <w:t>:</w:t>
      </w:r>
      <w:r w:rsidRPr="009814EF">
        <w:rPr>
          <w:b/>
        </w:rPr>
        <w:tab/>
      </w:r>
      <w:r w:rsidR="00AC345F">
        <w:t>See CALL^%ZISTCP</w:t>
      </w:r>
      <w:r w:rsidR="00BF1580" w:rsidRPr="006B2FCC">
        <w:t>:</w:t>
      </w:r>
      <w:r w:rsidRPr="009814EF">
        <w:rPr>
          <w:b/>
        </w:rPr>
        <w:tab/>
      </w:r>
      <w:r w:rsidR="00BF1580" w:rsidRPr="006B2FCC">
        <w:rPr>
          <w:szCs w:val="22"/>
        </w:rPr>
        <w:t xml:space="preserve">For a list of input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F426A6" w:rsidRPr="00BF1580" w:rsidRDefault="00F426A6" w:rsidP="00AC345F">
      <w:pPr>
        <w:pStyle w:val="APIParameters"/>
        <w:tabs>
          <w:tab w:val="clear" w:pos="2160"/>
          <w:tab w:val="left" w:pos="1980"/>
        </w:tabs>
      </w:pPr>
      <w:r w:rsidRPr="009814EF">
        <w:rPr>
          <w:b/>
        </w:rPr>
        <w:t>Output</w:t>
      </w:r>
      <w:r w:rsidR="003D0425" w:rsidRPr="009814EF">
        <w:rPr>
          <w:b/>
        </w:rPr>
        <w:t xml:space="preserve"> </w:t>
      </w:r>
      <w:r w:rsidR="003D0425">
        <w:rPr>
          <w:b/>
        </w:rPr>
        <w:t>Variables</w:t>
      </w:r>
      <w:r w:rsidRPr="009814EF">
        <w:rPr>
          <w:b/>
        </w:rPr>
        <w:t>:</w:t>
      </w:r>
      <w:r w:rsidRPr="00BF1580">
        <w:tab/>
      </w:r>
      <w:r w:rsidR="00AC345F">
        <w:t>See CALL^%ZISTCP</w:t>
      </w:r>
      <w:r w:rsidR="00BF1580">
        <w:t>:</w:t>
      </w:r>
      <w:r w:rsidRPr="00BF1580">
        <w:tab/>
      </w:r>
      <w:r w:rsidR="00BF1580" w:rsidRPr="006B2FCC">
        <w:rPr>
          <w:szCs w:val="22"/>
        </w:rPr>
        <w:t xml:space="preserve">For a list of output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0A1C2C" w:rsidRDefault="000A1C2C" w:rsidP="000A1C2C">
      <w:pPr>
        <w:pStyle w:val="BodyText6"/>
      </w:pPr>
    </w:p>
    <w:p w:rsidR="00670774" w:rsidRPr="006B2FCC" w:rsidRDefault="00670774" w:rsidP="00457DA6">
      <w:pPr>
        <w:pStyle w:val="Heading3"/>
      </w:pPr>
      <w:bookmarkStart w:id="287" w:name="_Toc458598881"/>
      <w:r w:rsidRPr="006B2FCC">
        <w:t>CLOSE^%ZISUTL(): Close Device with Handle</w:t>
      </w:r>
      <w:bookmarkEnd w:id="284"/>
      <w:bookmarkEnd w:id="287"/>
    </w:p>
    <w:p w:rsidR="00F426A6" w:rsidRDefault="00F426A6" w:rsidP="00F426A6">
      <w:pPr>
        <w:pStyle w:val="APIText"/>
        <w:keepNext/>
        <w:keepLines/>
      </w:pPr>
      <w:bookmarkStart w:id="288" w:name="_Ref97637177"/>
      <w:bookmarkStart w:id="289" w:name="_Ref97637178"/>
      <w:bookmarkStart w:id="290" w:name="_Ref97637180"/>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ZISUTL:CLOSE^%ZISUTL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2119</w:t>
      </w:r>
    </w:p>
    <w:p w:rsidR="00F426A6" w:rsidRDefault="00F426A6" w:rsidP="00F426A6">
      <w:pPr>
        <w:pStyle w:val="APIText"/>
        <w:keepNext/>
        <w:keepLines/>
      </w:pPr>
      <w:r w:rsidRPr="006B2FCC">
        <w:rPr>
          <w:b/>
        </w:rPr>
        <w:t>Description</w:t>
      </w:r>
      <w:r>
        <w:rPr>
          <w:b/>
        </w:rPr>
        <w:t>:</w:t>
      </w:r>
      <w:r w:rsidRPr="0084064A">
        <w:tab/>
      </w:r>
      <w:r w:rsidR="00BF1580">
        <w:t>This API</w:t>
      </w:r>
      <w:r w:rsidR="00BF1580" w:rsidRPr="006B2FCC">
        <w:t xml:space="preserve"> closes a device opened with the </w:t>
      </w:r>
      <w:r w:rsidR="00BF1580" w:rsidRPr="00BF1580">
        <w:rPr>
          <w:color w:val="0000FF"/>
          <w:u w:val="single"/>
        </w:rPr>
        <w:fldChar w:fldCharType="begin" w:fldLock="1"/>
      </w:r>
      <w:r w:rsidR="00BF1580" w:rsidRPr="00BF1580">
        <w:rPr>
          <w:color w:val="0000FF"/>
          <w:u w:val="single"/>
        </w:rPr>
        <w:instrText xml:space="preserve"> REF _Ref97637177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OPEN^%ZISUTL(): Open Device with Handle</w:t>
      </w:r>
      <w:r w:rsidR="00BF1580" w:rsidRPr="00BF1580">
        <w:rPr>
          <w:color w:val="0000FF"/>
          <w:u w:val="single"/>
        </w:rPr>
        <w:fldChar w:fldCharType="end"/>
      </w:r>
      <w:r w:rsidR="00BF1580">
        <w:t xml:space="preserve"> API</w:t>
      </w:r>
      <w:r w:rsidR="00BF1580" w:rsidRPr="006B2FCC">
        <w:t>. When you close a device with CLOSE^%ZISUTL, the IO variables are set back to the home device</w:t>
      </w:r>
      <w:r w:rsidR="00BF1580">
        <w:t>’</w:t>
      </w:r>
      <w:r w:rsidR="00BF1580" w:rsidRPr="006B2FCC">
        <w:t>s and the home device is made the current device. One of three functions that support using multiple devices at the same time.</w:t>
      </w:r>
    </w:p>
    <w:p w:rsidR="00BF1580" w:rsidRPr="0084064A" w:rsidRDefault="00F223BA" w:rsidP="00BF1580">
      <w:pPr>
        <w:pStyle w:val="APIDescriptionNote"/>
      </w:pPr>
      <w:r>
        <w:rPr>
          <w:lang w:eastAsia="en-US"/>
        </w:rPr>
        <w:drawing>
          <wp:inline distT="0" distB="0" distL="0" distR="0" wp14:anchorId="4A3D03A0" wp14:editId="21C0FB73">
            <wp:extent cx="285750" cy="285750"/>
            <wp:effectExtent l="0" t="0" r="0" b="0"/>
            <wp:docPr id="539" name="Picture 5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See also </w:t>
      </w:r>
      <w:r w:rsidR="00BF1580" w:rsidRPr="007D1754">
        <w:rPr>
          <w:color w:val="0000FF"/>
        </w:rPr>
        <w:fldChar w:fldCharType="begin" w:fldLock="1"/>
      </w:r>
      <w:r w:rsidR="00BF1580" w:rsidRPr="007D1754">
        <w:rPr>
          <w:color w:val="0000FF"/>
        </w:rPr>
        <w:instrText xml:space="preserve"> REF _Ref97637177 \h  \* MERGEFORMAT </w:instrText>
      </w:r>
      <w:r w:rsidR="00BF1580" w:rsidRPr="007D1754">
        <w:rPr>
          <w:color w:val="0000FF"/>
        </w:rPr>
      </w:r>
      <w:r w:rsidR="00BF1580" w:rsidRPr="007D1754">
        <w:rPr>
          <w:color w:val="0000FF"/>
        </w:rPr>
        <w:fldChar w:fldCharType="separate"/>
      </w:r>
      <w:r w:rsidR="00BF1580" w:rsidRPr="00EB0586">
        <w:rPr>
          <w:color w:val="0000FF"/>
          <w:u w:val="single"/>
        </w:rPr>
        <w:t>OPEN^%ZISUTL(): Open Device with Handle</w:t>
      </w:r>
      <w:r w:rsidR="00BF1580" w:rsidRPr="007D1754">
        <w:rPr>
          <w:color w:val="0000FF"/>
        </w:rPr>
        <w:fldChar w:fldCharType="end"/>
      </w:r>
      <w:r w:rsidR="00BF1580" w:rsidRPr="006B2FCC">
        <w:t xml:space="preserve"> and </w:t>
      </w:r>
      <w:r w:rsidR="00BF1580" w:rsidRPr="007D1754">
        <w:rPr>
          <w:color w:val="0000FF"/>
        </w:rPr>
        <w:fldChar w:fldCharType="begin" w:fldLock="1"/>
      </w:r>
      <w:r w:rsidR="00BF1580" w:rsidRPr="007D1754">
        <w:rPr>
          <w:color w:val="0000FF"/>
        </w:rPr>
        <w:instrText xml:space="preserve"> REF _Ref59343761 \h  \* MERGEFORMAT </w:instrText>
      </w:r>
      <w:r w:rsidR="00BF1580" w:rsidRPr="007D1754">
        <w:rPr>
          <w:color w:val="0000FF"/>
        </w:rPr>
      </w:r>
      <w:r w:rsidR="00BF1580" w:rsidRPr="007D1754">
        <w:rPr>
          <w:color w:val="0000FF"/>
        </w:rPr>
        <w:fldChar w:fldCharType="separate"/>
      </w:r>
      <w:r w:rsidR="00BF1580" w:rsidRPr="00EB0586">
        <w:rPr>
          <w:color w:val="0000FF"/>
          <w:u w:val="single"/>
        </w:rPr>
        <w:t>USE^%ZISUTL(): Use Device Given a Handle</w:t>
      </w:r>
      <w:r w:rsidR="00BF1580" w:rsidRPr="007D1754">
        <w:rPr>
          <w:color w:val="0000FF"/>
        </w:rPr>
        <w:fldChar w:fldCharType="end"/>
      </w:r>
      <w:r w:rsidR="00BF1580" w:rsidRPr="006B2FCC">
        <w:t xml:space="preserve"> </w:t>
      </w:r>
      <w:r w:rsidR="00BF1580">
        <w:t>APIs</w:t>
      </w:r>
      <w:r w:rsidR="00BF1580"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CLOSE^%ZISUTL(handle)</w:t>
      </w:r>
    </w:p>
    <w:p w:rsidR="00F426A6" w:rsidRPr="009814EF" w:rsidRDefault="00F426A6" w:rsidP="00B46F1A">
      <w:pPr>
        <w:pStyle w:val="APIParameters"/>
        <w:rPr>
          <w:b/>
        </w:rPr>
      </w:pPr>
      <w:r w:rsidRPr="009814EF">
        <w:rPr>
          <w:b/>
        </w:rPr>
        <w:t>Input Parameters:</w:t>
      </w:r>
      <w:r w:rsidRPr="009814EF">
        <w:rPr>
          <w:b/>
        </w:rPr>
        <w:tab/>
      </w:r>
      <w:r w:rsidR="00BF1580" w:rsidRPr="006B2FCC">
        <w:t>handle:</w:t>
      </w:r>
      <w:r w:rsidRPr="009814EF">
        <w:rPr>
          <w:b/>
        </w:rPr>
        <w:tab/>
      </w:r>
      <w:r w:rsidR="00BF1580" w:rsidRPr="006B2FCC">
        <w:t xml:space="preserve">(required) The handle of a device opened with the </w:t>
      </w:r>
      <w:r w:rsidR="00BF1580" w:rsidRPr="00BF1580">
        <w:rPr>
          <w:color w:val="0000FF"/>
          <w:u w:val="single"/>
        </w:rPr>
        <w:fldChar w:fldCharType="begin" w:fldLock="1"/>
      </w:r>
      <w:r w:rsidR="00BF1580" w:rsidRPr="00BF1580">
        <w:rPr>
          <w:color w:val="0000FF"/>
          <w:u w:val="single"/>
        </w:rPr>
        <w:instrText xml:space="preserve"> REF _Ref97637177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OPEN^%ZISUTL(): Open Device with Handle</w:t>
      </w:r>
      <w:r w:rsidR="00BF1580" w:rsidRPr="00BF1580">
        <w:rPr>
          <w:color w:val="0000FF"/>
          <w:u w:val="single"/>
        </w:rPr>
        <w:fldChar w:fldCharType="end"/>
      </w:r>
      <w:r w:rsidR="00BF1580">
        <w:t xml:space="preserve"> API</w:t>
      </w:r>
      <w:r w:rsidR="00BF1580" w:rsidRPr="006B2FCC">
        <w:t>.</w:t>
      </w:r>
    </w:p>
    <w:p w:rsidR="00F426A6" w:rsidRPr="0005355F" w:rsidRDefault="00F426A6" w:rsidP="00B46F1A">
      <w:pPr>
        <w:pStyle w:val="APIParameters"/>
      </w:pPr>
      <w:r w:rsidRPr="009814EF">
        <w:rPr>
          <w:b/>
        </w:rPr>
        <w:t>Output:</w:t>
      </w:r>
      <w:r w:rsidRPr="009814EF">
        <w:rPr>
          <w:b/>
        </w:rPr>
        <w:tab/>
      </w:r>
      <w:r w:rsidR="00BF1580" w:rsidRPr="006B2FCC">
        <w:t>none</w:t>
      </w:r>
      <w:r w:rsidR="00BF1580">
        <w:t>.</w:t>
      </w:r>
    </w:p>
    <w:p w:rsidR="000A1C2C" w:rsidRDefault="000A1C2C" w:rsidP="000A1C2C">
      <w:pPr>
        <w:pStyle w:val="BodyText6"/>
      </w:pPr>
    </w:p>
    <w:p w:rsidR="006C202A" w:rsidRPr="006B2FCC" w:rsidRDefault="006C202A" w:rsidP="00457DA6">
      <w:pPr>
        <w:pStyle w:val="Heading3"/>
      </w:pPr>
      <w:bookmarkStart w:id="291" w:name="_Toc458598882"/>
      <w:r w:rsidRPr="006B2FCC">
        <w:t>OPEN^%ZISUTL(): Open Device with Handle</w:t>
      </w:r>
      <w:bookmarkEnd w:id="285"/>
      <w:bookmarkEnd w:id="286"/>
      <w:bookmarkEnd w:id="288"/>
      <w:bookmarkEnd w:id="289"/>
      <w:bookmarkEnd w:id="290"/>
      <w:bookmarkEnd w:id="291"/>
    </w:p>
    <w:p w:rsidR="00F426A6" w:rsidRDefault="00F426A6" w:rsidP="00F426A6">
      <w:pPr>
        <w:pStyle w:val="APIText"/>
        <w:keepNext/>
        <w:keepLines/>
      </w:pPr>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Handler:OPEN^%ZISUTL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Type:Supported:OPEN^%ZISUTL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2119</w:t>
      </w:r>
    </w:p>
    <w:p w:rsidR="00F426A6" w:rsidRDefault="00F426A6" w:rsidP="00BF1580">
      <w:pPr>
        <w:pStyle w:val="APIText"/>
        <w:keepNext/>
        <w:keepLines/>
      </w:pPr>
      <w:r w:rsidRPr="006B2FCC">
        <w:rPr>
          <w:b/>
        </w:rPr>
        <w:t>Description</w:t>
      </w:r>
      <w:r>
        <w:rPr>
          <w:b/>
        </w:rPr>
        <w:t>:</w:t>
      </w:r>
      <w:r w:rsidRPr="0084064A">
        <w:tab/>
      </w:r>
      <w:r w:rsidR="00BF1580">
        <w:t>Use this API</w:t>
      </w:r>
      <w:r w:rsidR="00BF1580" w:rsidRPr="006B2FCC">
        <w:t xml:space="preserve"> when you expect to be using multiple output devices. </w:t>
      </w:r>
      <w:r w:rsidR="00BF1580">
        <w:t>This API</w:t>
      </w:r>
      <w:r w:rsidR="00BF1580" w:rsidRPr="006B2FCC">
        <w:t xml:space="preserve">, as well as its two companion </w:t>
      </w:r>
      <w:r w:rsidR="00BF1580">
        <w:t>APIs</w:t>
      </w:r>
      <w:r w:rsidR="00BF1580" w:rsidRPr="006B2FCC">
        <w:t xml:space="preserve">: </w:t>
      </w:r>
      <w:r w:rsidR="00BF1580" w:rsidRPr="00327A10">
        <w:rPr>
          <w:color w:val="0000FF"/>
          <w:u w:val="single"/>
        </w:rPr>
        <w:fldChar w:fldCharType="begin" w:fldLock="1"/>
      </w:r>
      <w:r w:rsidR="00BF1580" w:rsidRPr="00327A10">
        <w:rPr>
          <w:color w:val="0000FF"/>
          <w:u w:val="single"/>
        </w:rPr>
        <w:instrText xml:space="preserve"> REF _Ref61679635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RMDEV^%ZISUTL(): Delete Data Given a Handle</w:t>
      </w:r>
      <w:r w:rsidR="00BF1580" w:rsidRPr="00327A10">
        <w:rPr>
          <w:color w:val="0000FF"/>
          <w:u w:val="single"/>
        </w:rPr>
        <w:fldChar w:fldCharType="end"/>
      </w:r>
      <w:r w:rsidR="00BF1580" w:rsidRPr="006B2FCC">
        <w:t xml:space="preserve"> and</w:t>
      </w:r>
      <w:r w:rsidR="00BF1580">
        <w:t xml:space="preserve"> </w:t>
      </w:r>
      <w:r w:rsidR="00BF1580" w:rsidRPr="00327A10">
        <w:rPr>
          <w:color w:val="0000FF"/>
          <w:u w:val="single"/>
        </w:rPr>
        <w:fldChar w:fldCharType="begin" w:fldLock="1"/>
      </w:r>
      <w:r w:rsidR="00BF1580" w:rsidRPr="00327A10">
        <w:rPr>
          <w:color w:val="0000FF"/>
          <w:u w:val="single"/>
        </w:rPr>
        <w:instrText xml:space="preserve"> REF _Ref59343582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CLOSE^%ZISUTL(): Close Device with Handle</w:t>
      </w:r>
      <w:r w:rsidR="00BF1580" w:rsidRPr="00327A10">
        <w:rPr>
          <w:color w:val="0000FF"/>
          <w:u w:val="single"/>
        </w:rPr>
        <w:fldChar w:fldCharType="end"/>
      </w:r>
      <w:r w:rsidR="00BF1580" w:rsidRPr="006B2FCC">
        <w:t>, makes use of handles to refer to a device. A handle is a unique string identifying the device.</w:t>
      </w:r>
    </w:p>
    <w:p w:rsidR="00BF1580" w:rsidRDefault="00BF1580" w:rsidP="00BF1580">
      <w:pPr>
        <w:pStyle w:val="APIDescriptionText"/>
        <w:keepNext/>
        <w:keepLines/>
      </w:pPr>
      <w:r w:rsidRPr="006B2FCC">
        <w:t xml:space="preserve">The three ^%ZISUTL </w:t>
      </w:r>
      <w:r>
        <w:t>APIs</w:t>
      </w:r>
      <w:r w:rsidRPr="006B2FCC">
        <w:t xml:space="preserve"> are essentially wrappers around the ^%ZIS</w:t>
      </w:r>
      <w:r>
        <w:t xml:space="preserve"> API</w:t>
      </w:r>
      <w:r w:rsidRPr="006B2FCC">
        <w:t>. They provide enhanced management of IO variables and the current device, especially when working with multiple open devices. One of three functions that support using multiple devices at the same time.</w:t>
      </w:r>
    </w:p>
    <w:p w:rsidR="00BF1580" w:rsidRPr="0084064A" w:rsidRDefault="00F223BA" w:rsidP="00BF1580">
      <w:pPr>
        <w:pStyle w:val="APIDescriptionNote"/>
      </w:pPr>
      <w:r>
        <w:rPr>
          <w:lang w:eastAsia="en-US"/>
        </w:rPr>
        <w:drawing>
          <wp:inline distT="0" distB="0" distL="0" distR="0" wp14:anchorId="6C04D982" wp14:editId="11193AB4">
            <wp:extent cx="285750" cy="285750"/>
            <wp:effectExtent l="0" t="0" r="0" b="0"/>
            <wp:docPr id="540" name="Picture 5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446426">
          <w:rPr>
            <w:b/>
            <w:iCs/>
          </w:rPr>
          <w:t>REF</w:t>
        </w:r>
      </w:smartTag>
      <w:r w:rsidR="00BF1580" w:rsidRPr="006B2FCC">
        <w:rPr>
          <w:iCs/>
        </w:rPr>
        <w:t xml:space="preserve">: </w:t>
      </w:r>
      <w:r w:rsidR="00BF1580" w:rsidRPr="006B2FCC">
        <w:t xml:space="preserve">See also </w:t>
      </w:r>
      <w:r w:rsidR="00BF1580" w:rsidRPr="007D1754">
        <w:rPr>
          <w:color w:val="0000FF"/>
        </w:rPr>
        <w:fldChar w:fldCharType="begin" w:fldLock="1"/>
      </w:r>
      <w:r w:rsidR="00BF1580" w:rsidRPr="007D1754">
        <w:rPr>
          <w:color w:val="0000FF"/>
        </w:rPr>
        <w:instrText xml:space="preserve"> REF _Ref61679638 \h  \* MERGEFORMAT </w:instrText>
      </w:r>
      <w:r w:rsidR="00BF1580" w:rsidRPr="007D1754">
        <w:rPr>
          <w:color w:val="0000FF"/>
        </w:rPr>
      </w:r>
      <w:r w:rsidR="00BF1580" w:rsidRPr="007D1754">
        <w:rPr>
          <w:color w:val="0000FF"/>
        </w:rPr>
        <w:fldChar w:fldCharType="separate"/>
      </w:r>
      <w:r w:rsidR="00BF1580" w:rsidRPr="00EB0586">
        <w:rPr>
          <w:color w:val="0000FF"/>
          <w:u w:val="single"/>
        </w:rPr>
        <w:t>RMDEV^%ZISUTL(): Delete Data Given a Handle</w:t>
      </w:r>
      <w:r w:rsidR="00BF1580" w:rsidRPr="007D1754">
        <w:rPr>
          <w:color w:val="0000FF"/>
        </w:rPr>
        <w:fldChar w:fldCharType="end"/>
      </w:r>
      <w:r w:rsidR="00BF1580">
        <w:t xml:space="preserve"> </w:t>
      </w:r>
      <w:r w:rsidR="00BF1580" w:rsidRPr="006B2FCC">
        <w:t xml:space="preserve">and </w:t>
      </w:r>
      <w:r w:rsidR="00BF1580" w:rsidRPr="007D1754">
        <w:rPr>
          <w:color w:val="0000FF"/>
        </w:rPr>
        <w:fldChar w:fldCharType="begin" w:fldLock="1"/>
      </w:r>
      <w:r w:rsidR="00BF1580" w:rsidRPr="007D1754">
        <w:rPr>
          <w:color w:val="0000FF"/>
        </w:rPr>
        <w:instrText xml:space="preserve"> REF _Ref59343582 \h </w:instrText>
      </w:r>
      <w:r w:rsidR="00BF1580">
        <w:rPr>
          <w:color w:val="0000FF"/>
        </w:rPr>
        <w:instrText xml:space="preserve"> \* MERGEFORMAT </w:instrText>
      </w:r>
      <w:r w:rsidR="00BF1580" w:rsidRPr="007D1754">
        <w:rPr>
          <w:color w:val="0000FF"/>
        </w:rPr>
      </w:r>
      <w:r w:rsidR="00BF1580" w:rsidRPr="007D1754">
        <w:rPr>
          <w:color w:val="0000FF"/>
        </w:rPr>
        <w:fldChar w:fldCharType="separate"/>
      </w:r>
      <w:r w:rsidR="00BF1580" w:rsidRPr="00EB0586">
        <w:rPr>
          <w:color w:val="0000FF"/>
          <w:u w:val="single"/>
        </w:rPr>
        <w:t>CLOSE^%ZISUTL(): Close Device with Handle</w:t>
      </w:r>
      <w:r w:rsidR="00BF1580" w:rsidRPr="007D1754">
        <w:rPr>
          <w:color w:val="0000FF"/>
        </w:rPr>
        <w:fldChar w:fldCharType="end"/>
      </w:r>
      <w:r w:rsidR="00BF1580" w:rsidRPr="006B2FCC">
        <w:t xml:space="preserve"> </w:t>
      </w:r>
      <w:r w:rsidR="00BF1580">
        <w:t>APIs</w:t>
      </w:r>
      <w:r w:rsidR="00BF1580"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OPEN^%ZISUTL(handle[,valiop][,.valzis])</w:t>
      </w:r>
    </w:p>
    <w:p w:rsidR="00F426A6" w:rsidRDefault="00F426A6" w:rsidP="00BF1580">
      <w:pPr>
        <w:pStyle w:val="APIParameters"/>
        <w:keepNext/>
        <w:keepLines/>
        <w:ind w:left="4147" w:hanging="4147"/>
      </w:pPr>
      <w:r w:rsidRPr="009814EF">
        <w:rPr>
          <w:b/>
        </w:rPr>
        <w:lastRenderedPageBreak/>
        <w:t>Input Parameters:</w:t>
      </w:r>
      <w:r w:rsidRPr="009814EF">
        <w:rPr>
          <w:b/>
        </w:rPr>
        <w:tab/>
      </w:r>
      <w:r w:rsidR="00BF1580" w:rsidRPr="006B2FCC">
        <w:t>handle:</w:t>
      </w:r>
      <w:r w:rsidRPr="009814EF">
        <w:rPr>
          <w:b/>
        </w:rPr>
        <w:tab/>
      </w:r>
      <w:r w:rsidR="00BF1580" w:rsidRPr="006B2FCC">
        <w:t xml:space="preserve">(required) A unique </w:t>
      </w:r>
      <w:smartTag w:uri="urn:schemas-microsoft-com:office:smarttags" w:element="stockticker">
        <w:r w:rsidR="00BF1580" w:rsidRPr="006B2FCC">
          <w:t>FREE</w:t>
        </w:r>
      </w:smartTag>
      <w:r w:rsidR="00BF1580" w:rsidRPr="006B2FCC">
        <w:t xml:space="preserve"> TEXT name to associate with a device you want to open.</w:t>
      </w:r>
    </w:p>
    <w:p w:rsidR="00BF1580" w:rsidRDefault="00BF1580" w:rsidP="00BF1580">
      <w:pPr>
        <w:pStyle w:val="APIParameters"/>
        <w:keepNext/>
        <w:keepLines/>
        <w:ind w:left="4147" w:hanging="4147"/>
      </w:pPr>
      <w:r>
        <w:tab/>
      </w:r>
      <w:r w:rsidRPr="006B2FCC">
        <w:t>valiop:</w:t>
      </w:r>
      <w:r>
        <w:tab/>
      </w:r>
      <w:r w:rsidRPr="006B2FCC">
        <w:t xml:space="preserve">(optional) Output device specification, in the same format as the IOP input variable for the </w:t>
      </w:r>
      <w:r w:rsidRPr="00BF1580">
        <w:rPr>
          <w:color w:val="0000FF"/>
          <w:u w:val="single"/>
        </w:rPr>
        <w:fldChar w:fldCharType="begin" w:fldLock="1"/>
      </w:r>
      <w:r w:rsidRPr="00BF1580">
        <w:rPr>
          <w:color w:val="0000FF"/>
          <w:u w:val="single"/>
        </w:rPr>
        <w:instrText xml:space="preserve"> REF _Ref59347676 \h </w:instrText>
      </w:r>
      <w:r>
        <w:rPr>
          <w:color w:val="0000FF"/>
          <w:u w:val="single"/>
        </w:rPr>
        <w:instrText xml:space="preserve"> \* MERGEFORMAT </w:instrText>
      </w:r>
      <w:r w:rsidRPr="00BF1580">
        <w:rPr>
          <w:color w:val="0000FF"/>
          <w:u w:val="single"/>
        </w:rPr>
      </w:r>
      <w:r w:rsidRPr="00BF1580">
        <w:rPr>
          <w:color w:val="0000FF"/>
          <w:u w:val="single"/>
        </w:rPr>
        <w:fldChar w:fldCharType="separate"/>
      </w:r>
      <w:r w:rsidRPr="00BF1580">
        <w:rPr>
          <w:color w:val="0000FF"/>
          <w:u w:val="single"/>
        </w:rPr>
        <w:t>^%ZIS: Standard Device Call</w:t>
      </w:r>
      <w:r w:rsidRPr="00BF1580">
        <w:rPr>
          <w:color w:val="0000FF"/>
          <w:u w:val="single"/>
        </w:rPr>
        <w:fldChar w:fldCharType="end"/>
      </w:r>
      <w:r w:rsidRPr="006B2FCC">
        <w:t xml:space="preserve"> </w:t>
      </w:r>
      <w:r>
        <w:t>AP</w:t>
      </w:r>
      <w:r w:rsidRPr="006B2FCC">
        <w:t xml:space="preserve">I. The one exception to this is passing a value of NULL; this is like leaving IOP undefined. With ^%ZIS, on the other hand, setting IOP to NULL specifies the home device. To request the home device, pass a value of </w:t>
      </w:r>
      <w:r>
        <w:t>“</w:t>
      </w:r>
      <w:r w:rsidRPr="006B2FCC">
        <w:t>HOME</w:t>
      </w:r>
      <w:r>
        <w:t>”</w:t>
      </w:r>
      <w:r w:rsidRPr="006B2FCC">
        <w:t xml:space="preserve"> instead.</w:t>
      </w:r>
    </w:p>
    <w:p w:rsidR="00BF1580" w:rsidRDefault="00BF1580" w:rsidP="00B46F1A">
      <w:pPr>
        <w:pStyle w:val="APIParameters"/>
      </w:pPr>
      <w:r>
        <w:tab/>
      </w:r>
      <w:r w:rsidRPr="006B2FCC">
        <w:t>.valzis:</w:t>
      </w:r>
      <w:r>
        <w:tab/>
      </w:r>
      <w:r w:rsidRPr="006B2FCC">
        <w:t xml:space="preserve">(optional) Input specification array, in the same format (and with the same meanings) as the %ZIS input specification array for the </w:t>
      </w:r>
      <w:r w:rsidRPr="00BF1580">
        <w:rPr>
          <w:color w:val="0000FF"/>
          <w:u w:val="single"/>
        </w:rPr>
        <w:fldChar w:fldCharType="begin" w:fldLock="1"/>
      </w:r>
      <w:r w:rsidRPr="00BF1580">
        <w:rPr>
          <w:color w:val="0000FF"/>
          <w:u w:val="single"/>
        </w:rPr>
        <w:instrText xml:space="preserve"> REF _Ref59347715 \h </w:instrText>
      </w:r>
      <w:r>
        <w:rPr>
          <w:color w:val="0000FF"/>
          <w:u w:val="single"/>
        </w:rPr>
        <w:instrText xml:space="preserve"> \* MERGEFORMAT </w:instrText>
      </w:r>
      <w:r w:rsidRPr="00BF1580">
        <w:rPr>
          <w:color w:val="0000FF"/>
          <w:u w:val="single"/>
        </w:rPr>
      </w:r>
      <w:r w:rsidRPr="00BF1580">
        <w:rPr>
          <w:color w:val="0000FF"/>
          <w:u w:val="single"/>
        </w:rPr>
        <w:fldChar w:fldCharType="separate"/>
      </w:r>
      <w:r w:rsidRPr="00BF1580">
        <w:rPr>
          <w:color w:val="0000FF"/>
          <w:u w:val="single"/>
        </w:rPr>
        <w:t>^%ZIS: Standard Device Call</w:t>
      </w:r>
      <w:r w:rsidRPr="00BF1580">
        <w:rPr>
          <w:color w:val="0000FF"/>
          <w:u w:val="single"/>
        </w:rPr>
        <w:fldChar w:fldCharType="end"/>
      </w:r>
      <w:r>
        <w:t xml:space="preserve"> API</w:t>
      </w:r>
      <w:r w:rsidRPr="006B2FCC">
        <w:t xml:space="preserve">. </w:t>
      </w:r>
      <w:r w:rsidRPr="006B2FCC">
        <w:rPr>
          <w:i/>
        </w:rPr>
        <w:t>Must</w:t>
      </w:r>
      <w:r w:rsidRPr="006B2FCC">
        <w:t xml:space="preserve"> be passed by reference.</w:t>
      </w:r>
    </w:p>
    <w:p w:rsidR="00BF1580" w:rsidRPr="00BF1580" w:rsidRDefault="00F223BA" w:rsidP="00BF1580">
      <w:pPr>
        <w:pStyle w:val="APIParametersNote"/>
      </w:pPr>
      <w:r>
        <w:drawing>
          <wp:inline distT="0" distB="0" distL="0" distR="0" wp14:anchorId="0FEDC337" wp14:editId="2F66D4D2">
            <wp:extent cx="285750" cy="285750"/>
            <wp:effectExtent l="0" t="0" r="0" b="0"/>
            <wp:docPr id="541" name="Picture 5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For more information, see the ^%ZIS function documentation.</w:t>
      </w:r>
    </w:p>
    <w:p w:rsidR="00F426A6" w:rsidRDefault="00F426A6" w:rsidP="00BF1580">
      <w:pPr>
        <w:pStyle w:val="APIParameters"/>
        <w:keepNext/>
        <w:keepLines/>
      </w:pPr>
      <w:r w:rsidRPr="009814EF">
        <w:rPr>
          <w:b/>
        </w:rPr>
        <w:t>Output</w:t>
      </w:r>
      <w:r w:rsidR="00BF1580">
        <w:rPr>
          <w:b/>
        </w:rPr>
        <w:t xml:space="preserve"> Variables</w:t>
      </w:r>
      <w:r w:rsidRPr="009814EF">
        <w:rPr>
          <w:b/>
        </w:rPr>
        <w:t>:</w:t>
      </w:r>
      <w:r w:rsidRPr="00BF1580">
        <w:tab/>
      </w:r>
      <w:r w:rsidR="00BF1580" w:rsidRPr="006B2FCC">
        <w:t>IOF:</w:t>
      </w:r>
      <w:r w:rsidRPr="00BF1580">
        <w:tab/>
      </w:r>
      <w:r w:rsidR="00BF1580" w:rsidRPr="006B2FCC">
        <w:t xml:space="preserve">OPEN^%ZISUTL returns all the same output variables as the </w:t>
      </w:r>
      <w:r w:rsidR="00BF1580" w:rsidRPr="00BF1580">
        <w:rPr>
          <w:color w:val="0000FF"/>
          <w:u w:val="single"/>
        </w:rPr>
        <w:fldChar w:fldCharType="begin" w:fldLock="1"/>
      </w:r>
      <w:r w:rsidR="00BF1580" w:rsidRPr="00BF1580">
        <w:rPr>
          <w:color w:val="0000FF"/>
          <w:u w:val="single"/>
        </w:rPr>
        <w:instrText xml:space="preserve"> REF _Ref59347750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^%ZIS: Standard Device Call</w:t>
      </w:r>
      <w:r w:rsidR="00BF1580" w:rsidRPr="00BF1580">
        <w:rPr>
          <w:color w:val="0000FF"/>
          <w:u w:val="single"/>
        </w:rPr>
        <w:fldChar w:fldCharType="end"/>
      </w:r>
      <w:r w:rsidR="00BF1580">
        <w:t xml:space="preserve"> API</w:t>
      </w:r>
      <w:r w:rsidR="00BF1580" w:rsidRPr="006B2FCC">
        <w:t xml:space="preserve">. OPEN^%ZISUTL serves as a </w:t>
      </w:r>
      <w:r w:rsidR="00BF1580">
        <w:t>“</w:t>
      </w:r>
      <w:r w:rsidR="00BF1580" w:rsidRPr="006B2FCC">
        <w:t>wrapper</w:t>
      </w:r>
      <w:r w:rsidR="00BF1580">
        <w:t>”</w:t>
      </w:r>
      <w:r w:rsidR="00BF1580" w:rsidRPr="006B2FCC">
        <w:t xml:space="preserve"> around the </w:t>
      </w:r>
      <w:r w:rsidR="00BF1580" w:rsidRPr="00BF1580">
        <w:rPr>
          <w:color w:val="0000FF"/>
          <w:u w:val="single"/>
        </w:rPr>
        <w:fldChar w:fldCharType="begin" w:fldLock="1"/>
      </w:r>
      <w:r w:rsidR="00BF1580" w:rsidRPr="00BF1580">
        <w:rPr>
          <w:color w:val="0000FF"/>
          <w:u w:val="single"/>
        </w:rPr>
        <w:instrText xml:space="preserve"> REF _Ref59250821 \h </w:instrText>
      </w:r>
      <w:r w:rsidR="00BF1580">
        <w:rPr>
          <w:color w:val="0000FF"/>
          <w:u w:val="single"/>
        </w:rPr>
        <w:instrText xml:space="preserve"> \* MERGEFORMAT </w:instrText>
      </w:r>
      <w:r w:rsidR="00BF1580" w:rsidRPr="00BF1580">
        <w:rPr>
          <w:color w:val="0000FF"/>
          <w:u w:val="single"/>
        </w:rPr>
      </w:r>
      <w:r w:rsidR="00BF1580" w:rsidRPr="00BF1580">
        <w:rPr>
          <w:color w:val="0000FF"/>
          <w:u w:val="single"/>
        </w:rPr>
        <w:fldChar w:fldCharType="separate"/>
      </w:r>
      <w:r w:rsidR="00BF1580" w:rsidRPr="00BF1580">
        <w:rPr>
          <w:color w:val="0000FF"/>
          <w:u w:val="single"/>
        </w:rPr>
        <w:t>^%ZIS: Standard Device Call</w:t>
      </w:r>
      <w:r w:rsidR="00BF1580" w:rsidRPr="00BF1580">
        <w:rPr>
          <w:color w:val="0000FF"/>
          <w:u w:val="single"/>
        </w:rPr>
        <w:fldChar w:fldCharType="end"/>
      </w:r>
      <w:r w:rsidR="00BF1580">
        <w:t xml:space="preserve"> API</w:t>
      </w:r>
      <w:r w:rsidR="00BF1580" w:rsidRPr="006B2FCC">
        <w:t xml:space="preserve">, providing additional management of IO output variables that ^%ZIS does </w:t>
      </w:r>
      <w:r w:rsidR="004117F1" w:rsidRPr="004117F1">
        <w:rPr>
          <w:i/>
        </w:rPr>
        <w:t>not</w:t>
      </w:r>
      <w:r w:rsidR="00BF1580" w:rsidRPr="006B2FCC">
        <w:t xml:space="preserve"> (principally to support opening multiple devices simultaneously).</w:t>
      </w:r>
    </w:p>
    <w:p w:rsidR="00BF1580" w:rsidRDefault="00F223BA" w:rsidP="00BF1580">
      <w:pPr>
        <w:pStyle w:val="APIParametersNote"/>
        <w:keepNext/>
        <w:keepLines/>
      </w:pPr>
      <w:r>
        <w:drawing>
          <wp:inline distT="0" distB="0" distL="0" distR="0" wp14:anchorId="16FF4CD7" wp14:editId="5B3391B2">
            <wp:extent cx="285750" cy="285750"/>
            <wp:effectExtent l="0" t="0" r="0" b="0"/>
            <wp:docPr id="542" name="Picture 5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on these </w:t>
      </w:r>
      <w:r w:rsidR="0005355F">
        <w:t>variables</w:t>
      </w:r>
      <w:r w:rsidR="00BF1580" w:rsidRPr="006B2FCC">
        <w:t>, see the ^%ZIS documentation.</w:t>
      </w:r>
    </w:p>
    <w:p w:rsidR="00BF1580" w:rsidRDefault="00BF1580" w:rsidP="00BF1580">
      <w:pPr>
        <w:pStyle w:val="APIParameters"/>
        <w:keepNext/>
        <w:keepLines/>
      </w:pPr>
      <w:r>
        <w:tab/>
      </w:r>
      <w:r w:rsidRPr="006B2FCC">
        <w:t>IOM</w:t>
      </w:r>
    </w:p>
    <w:p w:rsidR="00BF1580" w:rsidRDefault="00BF1580" w:rsidP="00BF1580">
      <w:pPr>
        <w:pStyle w:val="APIParameters"/>
        <w:keepNext/>
        <w:keepLines/>
      </w:pPr>
      <w:r>
        <w:tab/>
      </w:r>
      <w:r w:rsidRPr="006B2FCC">
        <w:t>IOSL</w:t>
      </w:r>
    </w:p>
    <w:p w:rsidR="00BF1580" w:rsidRDefault="00BF1580" w:rsidP="00B46F1A">
      <w:pPr>
        <w:pStyle w:val="APIParameters"/>
      </w:pPr>
      <w:r>
        <w:tab/>
      </w:r>
      <w:r w:rsidRPr="006B2FCC">
        <w:t>IO</w:t>
      </w:r>
    </w:p>
    <w:p w:rsidR="00BF1580" w:rsidRDefault="00BF1580" w:rsidP="00B46F1A">
      <w:pPr>
        <w:pStyle w:val="APIParameters"/>
      </w:pPr>
      <w:r>
        <w:tab/>
      </w:r>
      <w:r w:rsidRPr="006B2FCC">
        <w:t>IO(0)</w:t>
      </w:r>
    </w:p>
    <w:p w:rsidR="00BF1580" w:rsidRDefault="00BF1580" w:rsidP="00B46F1A">
      <w:pPr>
        <w:pStyle w:val="APIParameters"/>
      </w:pPr>
      <w:r>
        <w:tab/>
      </w:r>
      <w:r w:rsidRPr="006B2FCC">
        <w:t>IO(</w:t>
      </w:r>
      <w:r>
        <w:t>“</w:t>
      </w:r>
      <w:r w:rsidRPr="006B2FCC">
        <w:t>Q</w:t>
      </w:r>
      <w:r>
        <w:t>”</w:t>
      </w:r>
      <w:r w:rsidRPr="006B2FCC">
        <w:t>)</w:t>
      </w:r>
    </w:p>
    <w:p w:rsidR="00BF1580" w:rsidRDefault="00BF1580" w:rsidP="00B46F1A">
      <w:pPr>
        <w:pStyle w:val="APIParameters"/>
      </w:pPr>
      <w:r>
        <w:tab/>
      </w:r>
      <w:r w:rsidRPr="006B2FCC">
        <w:t>IO(</w:t>
      </w:r>
      <w:r>
        <w:t>“</w:t>
      </w:r>
      <w:r w:rsidRPr="006B2FCC">
        <w:t>S</w:t>
      </w:r>
      <w:r>
        <w:t>”</w:t>
      </w:r>
      <w:r w:rsidRPr="006B2FCC">
        <w:t>)</w:t>
      </w:r>
    </w:p>
    <w:p w:rsidR="00BF1580" w:rsidRDefault="00BF1580" w:rsidP="00B46F1A">
      <w:pPr>
        <w:pStyle w:val="APIParameters"/>
      </w:pPr>
      <w:r>
        <w:tab/>
      </w:r>
      <w:r w:rsidRPr="006B2FCC">
        <w:t>IO(</w:t>
      </w:r>
      <w:r>
        <w:t>“</w:t>
      </w:r>
      <w:r w:rsidRPr="006B2FCC">
        <w:t>DOC</w:t>
      </w:r>
      <w:r>
        <w:t>”</w:t>
      </w:r>
      <w:r w:rsidRPr="006B2FCC">
        <w:t>)</w:t>
      </w:r>
    </w:p>
    <w:p w:rsidR="00BF1580" w:rsidRDefault="00BF1580" w:rsidP="00B46F1A">
      <w:pPr>
        <w:pStyle w:val="APIParameters"/>
      </w:pPr>
      <w:r>
        <w:tab/>
      </w:r>
      <w:r w:rsidRPr="006B2FCC">
        <w:t>IO(</w:t>
      </w:r>
      <w:r>
        <w:t>“</w:t>
      </w:r>
      <w:r w:rsidRPr="006B2FCC">
        <w:t>SPOOL</w:t>
      </w:r>
      <w:r>
        <w:t>”</w:t>
      </w:r>
      <w:r w:rsidRPr="006B2FCC">
        <w:t>)</w:t>
      </w:r>
    </w:p>
    <w:p w:rsidR="00BF1580" w:rsidRDefault="00BF1580" w:rsidP="00B46F1A">
      <w:pPr>
        <w:pStyle w:val="APIParameters"/>
      </w:pPr>
      <w:r>
        <w:tab/>
      </w:r>
      <w:r w:rsidRPr="006B2FCC">
        <w:t>IO(</w:t>
      </w:r>
      <w:r>
        <w:t>“</w:t>
      </w:r>
      <w:r w:rsidRPr="006B2FCC">
        <w:t>ZIO</w:t>
      </w:r>
      <w:r>
        <w:t>”</w:t>
      </w:r>
      <w:r w:rsidRPr="006B2FCC">
        <w:t>)</w:t>
      </w:r>
    </w:p>
    <w:p w:rsidR="00BF1580" w:rsidRDefault="00BF1580" w:rsidP="00B46F1A">
      <w:pPr>
        <w:pStyle w:val="APIParameters"/>
      </w:pPr>
      <w:r>
        <w:tab/>
      </w:r>
      <w:r w:rsidRPr="006B2FCC">
        <w:t>IO(</w:t>
      </w:r>
      <w:r>
        <w:t>“</w:t>
      </w:r>
      <w:r w:rsidRPr="006B2FCC">
        <w:t>HFSIO</w:t>
      </w:r>
      <w:r>
        <w:t>”</w:t>
      </w:r>
      <w:r w:rsidRPr="006B2FCC">
        <w:t>)</w:t>
      </w:r>
    </w:p>
    <w:p w:rsidR="00BF1580" w:rsidRDefault="00BF1580" w:rsidP="00B46F1A">
      <w:pPr>
        <w:pStyle w:val="APIParameters"/>
      </w:pPr>
      <w:r>
        <w:tab/>
      </w:r>
      <w:r w:rsidRPr="006B2FCC">
        <w:t>IO(1,$I)</w:t>
      </w:r>
    </w:p>
    <w:p w:rsidR="00BF1580" w:rsidRDefault="00BF1580" w:rsidP="00B46F1A">
      <w:pPr>
        <w:pStyle w:val="APIParameters"/>
      </w:pPr>
      <w:r>
        <w:tab/>
      </w:r>
      <w:r w:rsidRPr="006B2FCC">
        <w:t>IOST</w:t>
      </w:r>
    </w:p>
    <w:p w:rsidR="00BF1580" w:rsidRDefault="00BF1580" w:rsidP="00B46F1A">
      <w:pPr>
        <w:pStyle w:val="APIParameters"/>
      </w:pPr>
      <w:r>
        <w:tab/>
      </w:r>
      <w:r w:rsidRPr="006B2FCC">
        <w:t>IOST(0)</w:t>
      </w:r>
    </w:p>
    <w:p w:rsidR="00BF1580" w:rsidRDefault="00BF1580" w:rsidP="00B46F1A">
      <w:pPr>
        <w:pStyle w:val="APIParameters"/>
      </w:pPr>
      <w:r>
        <w:tab/>
      </w:r>
      <w:smartTag w:uri="urn:schemas-microsoft-com:office:smarttags" w:element="stockticker">
        <w:r w:rsidRPr="006B2FCC">
          <w:t>IOT</w:t>
        </w:r>
      </w:smartTag>
    </w:p>
    <w:p w:rsidR="00BF1580" w:rsidRDefault="00BF1580" w:rsidP="00B46F1A">
      <w:pPr>
        <w:pStyle w:val="APIParameters"/>
      </w:pPr>
      <w:r>
        <w:tab/>
      </w:r>
      <w:smartTag w:uri="urn:schemas-microsoft-com:office:smarttags" w:element="stockticker">
        <w:r w:rsidRPr="006B2FCC">
          <w:t>ION</w:t>
        </w:r>
      </w:smartTag>
    </w:p>
    <w:p w:rsidR="00BF1580" w:rsidRDefault="00BF1580" w:rsidP="00B46F1A">
      <w:pPr>
        <w:pStyle w:val="APIParameters"/>
      </w:pPr>
      <w:r>
        <w:tab/>
      </w:r>
      <w:r w:rsidRPr="006B2FCC">
        <w:t>IOBS</w:t>
      </w:r>
    </w:p>
    <w:p w:rsidR="00BF1580" w:rsidRDefault="00BF1580" w:rsidP="00B46F1A">
      <w:pPr>
        <w:pStyle w:val="APIParameters"/>
      </w:pPr>
      <w:r>
        <w:lastRenderedPageBreak/>
        <w:tab/>
      </w:r>
      <w:r w:rsidRPr="006B2FCC">
        <w:t>IOPAR</w:t>
      </w:r>
    </w:p>
    <w:p w:rsidR="00BF1580" w:rsidRDefault="00BF1580" w:rsidP="00B46F1A">
      <w:pPr>
        <w:pStyle w:val="APIParameters"/>
      </w:pPr>
      <w:r>
        <w:tab/>
      </w:r>
      <w:r w:rsidRPr="006B2FCC">
        <w:t>IOUPAR</w:t>
      </w:r>
    </w:p>
    <w:p w:rsidR="00BF1580" w:rsidRDefault="00BF1580" w:rsidP="00B46F1A">
      <w:pPr>
        <w:pStyle w:val="APIParameters"/>
      </w:pPr>
      <w:r>
        <w:tab/>
      </w:r>
      <w:r w:rsidRPr="006B2FCC">
        <w:t>IOS</w:t>
      </w:r>
    </w:p>
    <w:p w:rsidR="00BF1580" w:rsidRDefault="00BF1580" w:rsidP="00B46F1A">
      <w:pPr>
        <w:pStyle w:val="APIParameters"/>
      </w:pPr>
      <w:r>
        <w:tab/>
      </w:r>
      <w:r w:rsidRPr="006B2FCC">
        <w:t>IOHG</w:t>
      </w:r>
    </w:p>
    <w:p w:rsidR="00BF1580" w:rsidRDefault="00BF1580" w:rsidP="00B46F1A">
      <w:pPr>
        <w:pStyle w:val="APIParameters"/>
      </w:pPr>
      <w:r>
        <w:tab/>
      </w:r>
      <w:r w:rsidRPr="006B2FCC">
        <w:t>IOXY</w:t>
      </w:r>
    </w:p>
    <w:p w:rsidR="00BF1580" w:rsidRPr="00BF1580" w:rsidRDefault="00BF1580" w:rsidP="00B46F1A">
      <w:pPr>
        <w:pStyle w:val="APIParameters"/>
      </w:pPr>
      <w:r>
        <w:tab/>
      </w:r>
      <w:smartTag w:uri="urn:schemas-microsoft-com:office:smarttags" w:element="stockticker">
        <w:r w:rsidRPr="006B2FCC">
          <w:t>POP</w:t>
        </w:r>
      </w:smartTag>
    </w:p>
    <w:p w:rsidR="000A1C2C" w:rsidRDefault="000A1C2C" w:rsidP="000A1C2C">
      <w:pPr>
        <w:pStyle w:val="BodyText6"/>
      </w:pPr>
    </w:p>
    <w:p w:rsidR="006C202A" w:rsidRPr="006B2FCC" w:rsidRDefault="00CF001D" w:rsidP="00E22EEC">
      <w:pPr>
        <w:pStyle w:val="Heading4"/>
      </w:pPr>
      <w:bookmarkStart w:id="292" w:name="_Toc458598883"/>
      <w:r>
        <w:t>Example</w:t>
      </w:r>
      <w:bookmarkEnd w:id="292"/>
    </w:p>
    <w:p w:rsidR="00F12A7B" w:rsidRPr="006B2FCC" w:rsidRDefault="00F12A7B" w:rsidP="00BC5B57">
      <w:pPr>
        <w:pStyle w:val="Caption"/>
      </w:pPr>
      <w:bookmarkStart w:id="293" w:name="_Toc200269963"/>
      <w:bookmarkStart w:id="294" w:name="_Toc458599865"/>
      <w:r w:rsidRPr="006B2FCC">
        <w:t xml:space="preserve">Figure </w:t>
      </w:r>
      <w:r w:rsidR="000542BF">
        <w:fldChar w:fldCharType="begin"/>
      </w:r>
      <w:r w:rsidR="000542BF">
        <w:instrText xml:space="preserve"> SEQ Figure \* ARABIC </w:instrText>
      </w:r>
      <w:r w:rsidR="000542BF">
        <w:fldChar w:fldCharType="separate"/>
      </w:r>
      <w:r w:rsidR="00EE31EC">
        <w:rPr>
          <w:noProof/>
        </w:rPr>
        <w:t>26</w:t>
      </w:r>
      <w:r w:rsidR="000542BF">
        <w:rPr>
          <w:noProof/>
        </w:rPr>
        <w:fldChar w:fldCharType="end"/>
      </w:r>
      <w:r w:rsidR="00844A43">
        <w:t>:</w:t>
      </w:r>
      <w:r w:rsidRPr="006B2FCC">
        <w:t xml:space="preserve"> OPEN^%ZISUTL</w:t>
      </w:r>
      <w:r w:rsidR="00EF784D">
        <w:t xml:space="preserve"> API—</w:t>
      </w:r>
      <w:r w:rsidRPr="006B2FCC">
        <w:t>Example</w:t>
      </w:r>
      <w:bookmarkEnd w:id="293"/>
      <w:bookmarkEnd w:id="294"/>
    </w:p>
    <w:p w:rsidR="006C202A" w:rsidRPr="006B2FCC" w:rsidRDefault="006C202A">
      <w:pPr>
        <w:pStyle w:val="Code"/>
      </w:pPr>
      <w:r w:rsidRPr="006B2FCC">
        <w:t>ZXGTMP  ; ISC-SF/doc %ZISUTL sample ;11-oct-94</w:t>
      </w:r>
    </w:p>
    <w:p w:rsidR="006C202A" w:rsidRPr="006B2FCC" w:rsidRDefault="006C202A">
      <w:pPr>
        <w:pStyle w:val="Code"/>
      </w:pPr>
      <w:r w:rsidRPr="006B2FCC">
        <w:t xml:space="preserve">        ;;1.0;;</w:t>
      </w:r>
    </w:p>
    <w:p w:rsidR="006C202A" w:rsidRPr="006B2FCC" w:rsidRDefault="006C202A">
      <w:pPr>
        <w:pStyle w:val="Code"/>
      </w:pPr>
      <w:r w:rsidRPr="006B2FCC">
        <w:t>EN      ;</w:t>
      </w:r>
    </w:p>
    <w:p w:rsidR="006C202A" w:rsidRPr="00285671" w:rsidRDefault="006C202A">
      <w:pPr>
        <w:pStyle w:val="Code"/>
        <w:rPr>
          <w:b/>
        </w:rPr>
      </w:pPr>
      <w:r w:rsidRPr="006B2FCC">
        <w:t xml:space="preserve">        K A6AZIS S A6AZIS(</w:t>
      </w:r>
      <w:r w:rsidR="00FF3F33">
        <w:t>“</w:t>
      </w:r>
      <w:r w:rsidRPr="006B2FCC">
        <w:t>A</w:t>
      </w:r>
      <w:r w:rsidR="00FF3F33">
        <w:t>”</w:t>
      </w:r>
      <w:r w:rsidRPr="006B2FCC">
        <w:t>)=</w:t>
      </w:r>
      <w:r w:rsidR="00FF3F33">
        <w:t>“</w:t>
      </w:r>
      <w:r w:rsidRPr="006B2FCC">
        <w:t xml:space="preserve">Enter the printer to output first 40 chars in each line: </w:t>
      </w:r>
      <w:r w:rsidR="00285671">
        <w:t>”</w:t>
      </w:r>
    </w:p>
    <w:p w:rsidR="006C202A" w:rsidRPr="006B2FCC" w:rsidRDefault="006C202A">
      <w:pPr>
        <w:pStyle w:val="Code"/>
      </w:pPr>
      <w:r w:rsidRPr="006B2FCC">
        <w:t xml:space="preserve">        D OPEN^%ZISUTL(</w:t>
      </w:r>
      <w:r w:rsidR="00FF3F33">
        <w:t>“</w:t>
      </w:r>
      <w:r w:rsidRPr="006B2FCC">
        <w:t>PRT1</w:t>
      </w:r>
      <w:r w:rsidR="00FF3F33">
        <w:t>”</w:t>
      </w:r>
      <w:r w:rsidRPr="006B2FCC">
        <w:t>,</w:t>
      </w:r>
      <w:r w:rsidR="00D17892">
        <w:t>“”</w:t>
      </w:r>
      <w:r w:rsidRPr="006B2FCC">
        <w:t>,.A6AZIS) Q:</w:t>
      </w:r>
      <w:smartTag w:uri="urn:schemas-microsoft-com:office:smarttags" w:element="stockticker">
        <w:r w:rsidRPr="006B2FCC">
          <w:t>POP</w:t>
        </w:r>
      </w:smartTag>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Enter the printer to output chars 41</w:t>
      </w:r>
    </w:p>
    <w:p w:rsidR="006C202A" w:rsidRPr="006B2FCC" w:rsidRDefault="006C202A">
      <w:pPr>
        <w:pStyle w:val="Code"/>
      </w:pPr>
      <w:r w:rsidRPr="006B2FCC">
        <w:t xml:space="preserve">to end of line: </w:t>
      </w:r>
      <w:r w:rsidR="00285671">
        <w:t>”</w:t>
      </w:r>
    </w:p>
    <w:p w:rsidR="006C202A" w:rsidRPr="006B2FCC" w:rsidRDefault="006C202A">
      <w:pPr>
        <w:pStyle w:val="Code"/>
      </w:pPr>
      <w:r w:rsidRPr="006B2FCC">
        <w:t xml:space="preserve">        D OPEN^%ZISUTL(</w:t>
      </w:r>
      <w:r w:rsidR="00FF3F33">
        <w:t>“</w:t>
      </w:r>
      <w:r w:rsidRPr="006B2FCC">
        <w:t>PRT2</w:t>
      </w:r>
      <w:r w:rsidR="00FF3F33">
        <w:t>”</w:t>
      </w:r>
      <w:r w:rsidRPr="006B2FCC">
        <w:t>,</w:t>
      </w:r>
      <w:r w:rsidR="00D17892">
        <w:t>“”</w:t>
      </w:r>
      <w:r w:rsidRPr="006B2FCC">
        <w:t xml:space="preserve">,.A6AZIS) I </w:t>
      </w:r>
      <w:smartTag w:uri="urn:schemas-microsoft-com:office:smarttags" w:element="stockticker">
        <w:r w:rsidRPr="006B2FCC">
          <w:t>POP</w:t>
        </w:r>
      </w:smartTag>
      <w:r w:rsidRPr="006B2FCC">
        <w:t xml:space="preserve"> D CLOSE^%ZISUTL(</w:t>
      </w:r>
      <w:r w:rsidR="00FF3F33">
        <w:t>“</w:t>
      </w:r>
      <w:r w:rsidRPr="006B2FCC">
        <w:t>PRT1</w:t>
      </w:r>
      <w:r w:rsidR="00FF3F33">
        <w:t>”</w:t>
      </w:r>
      <w:r w:rsidRPr="006B2FCC">
        <w:t>) Q</w:t>
      </w:r>
    </w:p>
    <w:p w:rsidR="006C202A" w:rsidRPr="006B2FCC" w:rsidRDefault="006C202A">
      <w:pPr>
        <w:pStyle w:val="Code"/>
      </w:pPr>
      <w:r w:rsidRPr="006B2FCC">
        <w:t xml:space="preserve">        S I=</w:t>
      </w:r>
      <w:r w:rsidR="00D17892">
        <w:t>“”</w:t>
      </w:r>
      <w:r w:rsidRPr="006B2FCC">
        <w:t xml:space="preserve">  F  S I=$O(^</w:t>
      </w:r>
      <w:smartTag w:uri="urn:schemas-microsoft-com:office:smarttags" w:element="stockticker">
        <w:r w:rsidRPr="006B2FCC">
          <w:t>TMP</w:t>
        </w:r>
      </w:smartTag>
      <w:r w:rsidRPr="006B2FCC">
        <w:t>($J,</w:t>
      </w:r>
      <w:r w:rsidR="00285671">
        <w:t>“</w:t>
      </w:r>
      <w:r w:rsidRPr="006B2FCC">
        <w:t>DOC</w:t>
      </w:r>
      <w:r w:rsidR="00FF3F33">
        <w:t>”</w:t>
      </w:r>
      <w:r w:rsidRPr="006B2FCC">
        <w:t>,I)) Q:I</w:t>
      </w:r>
      <w:r w:rsidR="00FF3F33">
        <w:t>’</w:t>
      </w:r>
      <w:r w:rsidRPr="006B2FCC">
        <w:t>]</w:t>
      </w:r>
      <w:r w:rsidR="00D17892">
        <w:t>“”</w:t>
      </w:r>
      <w:r w:rsidRPr="006B2FCC">
        <w:t xml:space="preserve">  S X=^(I) D</w:t>
      </w:r>
    </w:p>
    <w:p w:rsidR="006C202A" w:rsidRPr="006B2FCC" w:rsidRDefault="006C202A">
      <w:pPr>
        <w:pStyle w:val="Code"/>
      </w:pPr>
      <w:r w:rsidRPr="006B2FCC">
        <w:t xml:space="preserve">        .D USE^%ZISUTL(</w:t>
      </w:r>
      <w:r w:rsidR="00FF3F33">
        <w:t>“</w:t>
      </w:r>
      <w:r w:rsidRPr="006B2FCC">
        <w:t>PRT1</w:t>
      </w:r>
      <w:r w:rsidR="00FF3F33">
        <w:t>”</w:t>
      </w:r>
      <w:r w:rsidRPr="006B2FCC">
        <w:t>) U IO W $E(X,1,40),!</w:t>
      </w:r>
    </w:p>
    <w:p w:rsidR="006C202A" w:rsidRPr="006B2FCC" w:rsidRDefault="006C202A">
      <w:pPr>
        <w:pStyle w:val="Code"/>
      </w:pPr>
      <w:r w:rsidRPr="006B2FCC">
        <w:t xml:space="preserve">        .D USE^%ZISUTL(</w:t>
      </w:r>
      <w:r w:rsidR="00FF3F33">
        <w:t>“</w:t>
      </w:r>
      <w:r w:rsidRPr="006B2FCC">
        <w:t>PRT2</w:t>
      </w:r>
      <w:r w:rsidR="00FF3F33">
        <w:t>”</w:t>
      </w:r>
      <w:r w:rsidRPr="006B2FCC">
        <w:t>) U IO W $E(X,41,$L(X)),!</w:t>
      </w:r>
    </w:p>
    <w:p w:rsidR="006C202A" w:rsidRPr="006B2FCC" w:rsidRDefault="006C202A">
      <w:pPr>
        <w:pStyle w:val="Code"/>
      </w:pPr>
      <w:r w:rsidRPr="006B2FCC">
        <w:t xml:space="preserve">        D CLOSE^%ZISUTL(</w:t>
      </w:r>
      <w:r w:rsidR="00FF3F33">
        <w:t>“</w:t>
      </w:r>
      <w:r w:rsidRPr="006B2FCC">
        <w:t>PRT1</w:t>
      </w:r>
      <w:r w:rsidR="00FF3F33">
        <w:t>”</w:t>
      </w:r>
      <w:r w:rsidRPr="006B2FCC">
        <w:t>),CLOSE^%ZISUTL(</w:t>
      </w:r>
      <w:r w:rsidR="00FF3F33">
        <w:t>“</w:t>
      </w:r>
      <w:r w:rsidRPr="006B2FCC">
        <w:t>PRT2</w:t>
      </w:r>
      <w:r w:rsidR="00FF3F33">
        <w:t>”</w:t>
      </w:r>
      <w:r w:rsidRPr="006B2FCC">
        <w:t>)</w:t>
      </w:r>
    </w:p>
    <w:p w:rsidR="006C202A" w:rsidRPr="006B2FCC" w:rsidRDefault="006C202A" w:rsidP="00D54AF1">
      <w:pPr>
        <w:pStyle w:val="Code"/>
        <w:tabs>
          <w:tab w:val="right" w:pos="9180"/>
        </w:tabs>
      </w:pPr>
      <w:r w:rsidRPr="006B2FCC">
        <w:t xml:space="preserve">        Q</w:t>
      </w:r>
    </w:p>
    <w:p w:rsidR="006C202A" w:rsidRPr="006B2FCC" w:rsidRDefault="006C202A" w:rsidP="00774217">
      <w:pPr>
        <w:pStyle w:val="BodyText6"/>
      </w:pPr>
    </w:p>
    <w:p w:rsidR="006C202A" w:rsidRPr="006B2FCC" w:rsidRDefault="006C202A" w:rsidP="00457DA6">
      <w:pPr>
        <w:pStyle w:val="Heading3"/>
      </w:pPr>
      <w:bookmarkStart w:id="295" w:name="_Ref38247802"/>
      <w:bookmarkStart w:id="296" w:name="_Ref38247881"/>
      <w:bookmarkStart w:id="297" w:name="_Ref61679635"/>
      <w:bookmarkStart w:id="298" w:name="_Ref61679638"/>
      <w:bookmarkStart w:id="299" w:name="_Ref36527597"/>
      <w:bookmarkStart w:id="300" w:name="_Toc458598884"/>
      <w:r w:rsidRPr="006B2FCC">
        <w:t xml:space="preserve">RMDEV^%ZISUTL(): </w:t>
      </w:r>
      <w:bookmarkEnd w:id="295"/>
      <w:bookmarkEnd w:id="296"/>
      <w:r w:rsidRPr="006B2FCC">
        <w:t>Delete Data Given a Handle</w:t>
      </w:r>
      <w:bookmarkEnd w:id="297"/>
      <w:bookmarkEnd w:id="298"/>
      <w:bookmarkEnd w:id="300"/>
    </w:p>
    <w:p w:rsidR="00F426A6" w:rsidRDefault="00F426A6" w:rsidP="00F426A6">
      <w:pPr>
        <w:pStyle w:val="APIText"/>
        <w:keepNext/>
        <w:keepLines/>
      </w:pPr>
      <w:bookmarkStart w:id="301" w:name="_Ref59252442"/>
      <w:r w:rsidRPr="006B2FCC">
        <w:rPr>
          <w:b/>
        </w:rPr>
        <w:t>Reference Type</w:t>
      </w:r>
      <w:r>
        <w:rPr>
          <w:b/>
        </w:rPr>
        <w:t>:</w:t>
      </w:r>
      <w:r>
        <w:rPr>
          <w:b/>
        </w:rPr>
        <w:tab/>
      </w:r>
      <w:r w:rsidR="006342EA" w:rsidRPr="006B2FCC">
        <w:t>Supported</w:t>
      </w:r>
      <w:r w:rsidR="006342EA" w:rsidRPr="006B2FCC">
        <w:fldChar w:fldCharType="begin"/>
      </w:r>
      <w:r w:rsidR="006342EA" w:rsidRPr="006B2FCC">
        <w:instrText xml:space="preserve">XE </w:instrText>
      </w:r>
      <w:r w:rsidR="006342EA">
        <w:instrText>“</w:instrText>
      </w:r>
      <w:r w:rsidR="006342EA" w:rsidRPr="006B2FCC">
        <w:instrText>ZISUTL:RMDEV^%ZISUTL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Device Handler:RMDEV^%ZISUTL</w:instrText>
      </w:r>
      <w:r w:rsidR="006342EA">
        <w:instrText>”</w:instrText>
      </w:r>
      <w:r w:rsidR="006342EA" w:rsidRPr="006B2FCC">
        <w:fldChar w:fldCharType="end"/>
      </w:r>
      <w:r w:rsidR="006342EA" w:rsidRPr="006B2FCC">
        <w:rPr>
          <w:vanish/>
        </w:rPr>
        <w:fldChar w:fldCharType="begin"/>
      </w:r>
      <w:r w:rsidR="006342EA" w:rsidRPr="006B2FCC">
        <w:rPr>
          <w:vanish/>
        </w:rPr>
        <w:instrText xml:space="preserve"> XE </w:instrText>
      </w:r>
      <w:r w:rsidR="006342EA">
        <w:rPr>
          <w:vanish/>
        </w:rPr>
        <w:instrText>“</w:instrText>
      </w:r>
      <w:r w:rsidR="006342EA" w:rsidRPr="006B2FCC">
        <w:instrText>Reference Type:Supported:RMDEV^%ZISUTL</w:instrText>
      </w:r>
      <w:r w:rsidR="006342EA">
        <w:instrText>”</w:instrText>
      </w:r>
      <w:r w:rsidR="006342EA" w:rsidRPr="006B2FCC">
        <w:instrText xml:space="preserve"> </w:instrText>
      </w:r>
      <w:r w:rsidR="006342EA"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342EA"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342EA" w:rsidRPr="006B2FCC">
        <w:t>2119</w:t>
      </w:r>
    </w:p>
    <w:p w:rsidR="00F426A6" w:rsidRPr="0084064A" w:rsidRDefault="00F426A6" w:rsidP="00F426A6">
      <w:pPr>
        <w:pStyle w:val="APIText"/>
        <w:keepNext/>
        <w:keepLines/>
      </w:pPr>
      <w:r w:rsidRPr="006B2FCC">
        <w:rPr>
          <w:b/>
        </w:rPr>
        <w:t>Description</w:t>
      </w:r>
      <w:r>
        <w:rPr>
          <w:b/>
        </w:rPr>
        <w:t>:</w:t>
      </w:r>
      <w:r w:rsidRPr="0084064A">
        <w:tab/>
      </w:r>
      <w:r w:rsidR="006342EA">
        <w:t>This API</w:t>
      </w:r>
      <w:r w:rsidR="006342EA" w:rsidRPr="006B2FCC">
        <w:t xml:space="preserve"> deletes the data associated with the handle. It does </w:t>
      </w:r>
      <w:r w:rsidR="006342EA" w:rsidRPr="006B2FCC">
        <w:rPr>
          <w:i/>
          <w:iCs/>
        </w:rPr>
        <w:t>not</w:t>
      </w:r>
      <w:r w:rsidR="006342EA" w:rsidRPr="006B2FCC">
        <w:t xml:space="preserve"> change any of the IO* variables.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342EA" w:rsidRPr="006342EA">
        <w:rPr>
          <w:rFonts w:ascii="Courier New" w:hAnsi="Courier New" w:cs="Courier New"/>
          <w:sz w:val="18"/>
          <w:szCs w:val="18"/>
        </w:rPr>
        <w:t>RMDEV^%ZISUTL(handle)</w:t>
      </w:r>
    </w:p>
    <w:p w:rsidR="00F426A6" w:rsidRPr="006342EA" w:rsidRDefault="00F426A6" w:rsidP="00B46F1A">
      <w:pPr>
        <w:pStyle w:val="APIParameters"/>
      </w:pPr>
      <w:r w:rsidRPr="009814EF">
        <w:rPr>
          <w:b/>
        </w:rPr>
        <w:t>Input Parameters:</w:t>
      </w:r>
      <w:r w:rsidRPr="009814EF">
        <w:rPr>
          <w:b/>
        </w:rPr>
        <w:tab/>
      </w:r>
      <w:r w:rsidR="006342EA" w:rsidRPr="006B2FCC">
        <w:t>handle:</w:t>
      </w:r>
      <w:r w:rsidRPr="009814EF">
        <w:rPr>
          <w:b/>
        </w:rPr>
        <w:tab/>
      </w:r>
      <w:r w:rsidR="006342EA" w:rsidRPr="006B2FCC">
        <w:t>(required) A unique Free Text name to associate with a device that you want to delete.</w:t>
      </w:r>
    </w:p>
    <w:p w:rsidR="00F426A6" w:rsidRPr="006342EA" w:rsidRDefault="00F426A6" w:rsidP="00B46F1A">
      <w:pPr>
        <w:pStyle w:val="APIParameters"/>
      </w:pPr>
      <w:r w:rsidRPr="009814EF">
        <w:rPr>
          <w:b/>
        </w:rPr>
        <w:t>Output:</w:t>
      </w:r>
      <w:r w:rsidRPr="006342EA">
        <w:tab/>
      </w:r>
      <w:r w:rsidR="005C6EFC" w:rsidRPr="006B2FCC">
        <w:t>none</w:t>
      </w:r>
      <w:r w:rsidR="005C6EFC">
        <w:t>.</w:t>
      </w:r>
    </w:p>
    <w:p w:rsidR="000A1C2C" w:rsidRDefault="000A1C2C" w:rsidP="000A1C2C">
      <w:pPr>
        <w:pStyle w:val="BodyText6"/>
      </w:pPr>
    </w:p>
    <w:p w:rsidR="006C202A" w:rsidRPr="006B2FCC" w:rsidRDefault="006C202A" w:rsidP="00457DA6">
      <w:pPr>
        <w:pStyle w:val="Heading3"/>
      </w:pPr>
      <w:bookmarkStart w:id="302" w:name="_Toc458598885"/>
      <w:r w:rsidRPr="006B2FCC">
        <w:lastRenderedPageBreak/>
        <w:t>SAVDEV^%ZISUTL(): Save Data Given a Handle</w:t>
      </w:r>
      <w:bookmarkEnd w:id="301"/>
      <w:bookmarkEnd w:id="302"/>
    </w:p>
    <w:p w:rsidR="00F426A6" w:rsidRDefault="00F426A6" w:rsidP="00F426A6">
      <w:pPr>
        <w:pStyle w:val="APIText"/>
        <w:keepNext/>
        <w:keepLines/>
      </w:pPr>
      <w:bookmarkStart w:id="303" w:name="_Ref59343566"/>
      <w:bookmarkStart w:id="304" w:name="_Ref59343761"/>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Handler:SAVDEV^%ZISUTL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Type:Supported:SAVDEV^%ZISUTL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Pr="0084064A" w:rsidRDefault="00F426A6" w:rsidP="00F426A6">
      <w:pPr>
        <w:pStyle w:val="APIText"/>
        <w:keepNext/>
        <w:keepLines/>
      </w:pPr>
      <w:r w:rsidRPr="006B2FCC">
        <w:rPr>
          <w:b/>
        </w:rPr>
        <w:t>Description</w:t>
      </w:r>
      <w:r>
        <w:rPr>
          <w:b/>
        </w:rPr>
        <w:t>:</w:t>
      </w:r>
      <w:r w:rsidRPr="0084064A">
        <w:tab/>
      </w:r>
      <w:r w:rsidR="005C6EFC">
        <w:t>This API</w:t>
      </w:r>
      <w:r w:rsidR="005C6EFC" w:rsidRPr="006B2FCC">
        <w:t xml:space="preserve"> saves the current device IO* variables under the handle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SAVDEV^%ZISUTL(handle)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(required) A unique Free Text name to associate with a device that you want to save.</w:t>
      </w:r>
    </w:p>
    <w:p w:rsidR="00F426A6" w:rsidRPr="005C6EFC" w:rsidRDefault="00F426A6" w:rsidP="00B46F1A">
      <w:pPr>
        <w:pStyle w:val="APIParameters"/>
      </w:pPr>
      <w:r w:rsidRPr="00D92140">
        <w:rPr>
          <w:b/>
        </w:rPr>
        <w:t>Output:</w:t>
      </w:r>
      <w:r w:rsidRPr="005C6EFC">
        <w:tab/>
      </w:r>
      <w:r w:rsidR="005C6EFC" w:rsidRPr="006B2FCC">
        <w:t>none</w:t>
      </w:r>
      <w:r w:rsidR="005C6EFC">
        <w:t>.</w:t>
      </w:r>
    </w:p>
    <w:p w:rsidR="000A1C2C" w:rsidRDefault="000A1C2C" w:rsidP="000A1C2C">
      <w:pPr>
        <w:pStyle w:val="BodyText6"/>
      </w:pPr>
    </w:p>
    <w:p w:rsidR="006C202A" w:rsidRPr="006B2FCC" w:rsidRDefault="006C202A" w:rsidP="00457DA6">
      <w:pPr>
        <w:pStyle w:val="Heading3"/>
      </w:pPr>
      <w:bookmarkStart w:id="305" w:name="_Toc458598886"/>
      <w:r w:rsidRPr="006B2FCC">
        <w:t>USE^%ZISUTL(): Use Device Given a Handle</w:t>
      </w:r>
      <w:bookmarkEnd w:id="299"/>
      <w:bookmarkEnd w:id="303"/>
      <w:bookmarkEnd w:id="304"/>
      <w:bookmarkEnd w:id="305"/>
    </w:p>
    <w:p w:rsidR="00F426A6" w:rsidRDefault="00F426A6" w:rsidP="00F426A6">
      <w:pPr>
        <w:pStyle w:val="APIText"/>
        <w:keepNext/>
        <w:keepLines/>
      </w:pPr>
      <w:bookmarkStart w:id="306" w:name="_Ref20100559"/>
      <w:bookmarkStart w:id="307" w:name="_Ref20101057"/>
      <w:bookmarkStart w:id="308" w:name="_Ref20101597"/>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Handler:USE^%ZISUTL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Type:Supported:USE^%ZISUTL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Default="00F426A6" w:rsidP="005C6EFC">
      <w:pPr>
        <w:pStyle w:val="APIText"/>
        <w:keepNext/>
        <w:keepLines/>
      </w:pPr>
      <w:r w:rsidRPr="006B2FCC">
        <w:rPr>
          <w:b/>
        </w:rPr>
        <w:t>Description</w:t>
      </w:r>
      <w:r>
        <w:rPr>
          <w:b/>
        </w:rPr>
        <w:t>:</w:t>
      </w:r>
      <w:r w:rsidRPr="0084064A">
        <w:tab/>
      </w:r>
      <w:r w:rsidR="005C6EFC">
        <w:t>This API</w:t>
      </w:r>
      <w:r w:rsidR="005C6EFC" w:rsidRPr="006B2FCC">
        <w:t xml:space="preserve"> restores the IO variables for a device saved with the </w:t>
      </w:r>
      <w:r w:rsidR="005C6EFC" w:rsidRPr="005C6EFC">
        <w:rPr>
          <w:color w:val="0000FF"/>
          <w:u w:val="single"/>
        </w:rPr>
        <w:fldChar w:fldCharType="begin" w:fldLock="1"/>
      </w:r>
      <w:r w:rsidR="005C6EFC" w:rsidRPr="005C6EFC">
        <w:rPr>
          <w:color w:val="0000FF"/>
          <w:u w:val="single"/>
        </w:rPr>
        <w:instrText xml:space="preserve"> REF _Ref97637177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rsidRPr="006B2FCC">
        <w:t xml:space="preserve"> or </w:t>
      </w:r>
      <w:r w:rsidR="005C6EFC" w:rsidRPr="005C6EFC">
        <w:rPr>
          <w:color w:val="0000FF"/>
          <w:u w:val="single"/>
        </w:rPr>
        <w:fldChar w:fldCharType="begin" w:fldLock="1"/>
      </w:r>
      <w:r w:rsidR="005C6EFC" w:rsidRPr="005C6EFC">
        <w:rPr>
          <w:color w:val="0000FF"/>
          <w:u w:val="single"/>
        </w:rPr>
        <w:instrText xml:space="preserve"> REF _Ref59252442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SAVDEV^%ZISUTL(): Save Data Given a Handle</w:t>
      </w:r>
      <w:r w:rsidR="005C6EFC" w:rsidRPr="005C6EFC">
        <w:rPr>
          <w:color w:val="0000FF"/>
          <w:u w:val="single"/>
        </w:rPr>
        <w:fldChar w:fldCharType="end"/>
      </w:r>
      <w:r w:rsidR="005C6EFC" w:rsidRPr="006B2FCC">
        <w:t xml:space="preserve"> </w:t>
      </w:r>
      <w:r w:rsidR="005C6EFC">
        <w:t>APIs</w:t>
      </w:r>
      <w:r w:rsidR="005C6EFC" w:rsidRPr="006B2FCC">
        <w:t>. It then does a USE of the device if it is open. The same as:</w:t>
      </w:r>
    </w:p>
    <w:p w:rsidR="005C6EFC" w:rsidRDefault="005C6EFC" w:rsidP="005C6EFC">
      <w:pPr>
        <w:pStyle w:val="APIDescriptionCode"/>
        <w:keepNext/>
        <w:keepLines/>
        <w:rPr>
          <w:b/>
          <w:bCs w:val="0"/>
        </w:rPr>
      </w:pPr>
      <w:r w:rsidRPr="006B2FCC">
        <w:t>&gt;</w:t>
      </w:r>
      <w:r w:rsidRPr="006B2FCC">
        <w:rPr>
          <w:b/>
          <w:bCs w:val="0"/>
        </w:rPr>
        <w:t>DO USE^%ZISUTL(handle) U IO</w:t>
      </w:r>
    </w:p>
    <w:p w:rsidR="005C6EFC" w:rsidRPr="0084064A" w:rsidRDefault="00F223BA" w:rsidP="005C6EFC">
      <w:pPr>
        <w:pStyle w:val="APIDescriptionNote"/>
      </w:pPr>
      <w:bookmarkStart w:id="309" w:name="_Toc97636623"/>
      <w:r>
        <w:rPr>
          <w:lang w:eastAsia="en-US"/>
        </w:rPr>
        <w:drawing>
          <wp:inline distT="0" distB="0" distL="0" distR="0" wp14:anchorId="64693F57" wp14:editId="34AFD91A">
            <wp:extent cx="285750" cy="285750"/>
            <wp:effectExtent l="0" t="0" r="0" b="0"/>
            <wp:docPr id="543" name="Picture 5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5C6EFC" w:rsidRPr="006B2FCC">
          <w:rPr>
            <w:b/>
            <w:iCs/>
          </w:rPr>
          <w:t>REF</w:t>
        </w:r>
      </w:smartTag>
      <w:r w:rsidR="005C6EFC" w:rsidRPr="006B2FCC">
        <w:rPr>
          <w:b/>
          <w:iCs/>
        </w:rPr>
        <w:t xml:space="preserve">: </w:t>
      </w:r>
      <w:r w:rsidR="005C6EFC" w:rsidRPr="006B2FCC">
        <w:t xml:space="preserve">See also </w:t>
      </w:r>
      <w:bookmarkEnd w:id="309"/>
      <w:r w:rsidR="005C6EFC" w:rsidRPr="007D1754">
        <w:rPr>
          <w:color w:val="0000FF"/>
        </w:rPr>
        <w:fldChar w:fldCharType="begin" w:fldLock="1"/>
      </w:r>
      <w:r w:rsidR="005C6EFC" w:rsidRPr="007D1754">
        <w:rPr>
          <w:color w:val="0000FF"/>
        </w:rPr>
        <w:instrText xml:space="preserve"> REF _Ref97637178 \h  \* MERGEFORMAT </w:instrText>
      </w:r>
      <w:r w:rsidR="005C6EFC" w:rsidRPr="007D1754">
        <w:rPr>
          <w:color w:val="0000FF"/>
        </w:rPr>
      </w:r>
      <w:r w:rsidR="005C6EFC" w:rsidRPr="007D1754">
        <w:rPr>
          <w:color w:val="0000FF"/>
        </w:rPr>
        <w:fldChar w:fldCharType="separate"/>
      </w:r>
      <w:r w:rsidR="005C6EFC" w:rsidRPr="00EB0586">
        <w:rPr>
          <w:color w:val="0000FF"/>
          <w:u w:val="single"/>
        </w:rPr>
        <w:t>OPEN^%ZISUTL(): Open Device with Handle</w:t>
      </w:r>
      <w:r w:rsidR="005C6EFC" w:rsidRPr="007D1754">
        <w:rPr>
          <w:color w:val="0000FF"/>
        </w:rPr>
        <w:fldChar w:fldCharType="end"/>
      </w:r>
      <w:r w:rsidR="005C6EFC" w:rsidRPr="006B2FCC">
        <w:t xml:space="preserve"> and </w:t>
      </w:r>
      <w:r w:rsidR="005C6EFC" w:rsidRPr="007D1754">
        <w:rPr>
          <w:color w:val="0000FF"/>
        </w:rPr>
        <w:fldChar w:fldCharType="begin" w:fldLock="1"/>
      </w:r>
      <w:r w:rsidR="005C6EFC" w:rsidRPr="007D1754">
        <w:rPr>
          <w:color w:val="0000FF"/>
        </w:rPr>
        <w:instrText xml:space="preserve"> REF _Ref97637179 \h  \* MERGEFORMAT </w:instrText>
      </w:r>
      <w:r w:rsidR="005C6EFC" w:rsidRPr="007D1754">
        <w:rPr>
          <w:color w:val="0000FF"/>
        </w:rPr>
      </w:r>
      <w:r w:rsidR="005C6EFC" w:rsidRPr="007D1754">
        <w:rPr>
          <w:color w:val="0000FF"/>
        </w:rPr>
        <w:fldChar w:fldCharType="separate"/>
      </w:r>
      <w:r w:rsidR="005C6EFC" w:rsidRPr="00EB0586">
        <w:rPr>
          <w:color w:val="0000FF"/>
          <w:u w:val="single"/>
        </w:rPr>
        <w:t>CALL^%ZISTCP: Make TCP/IP Connection (Remote System)</w:t>
      </w:r>
      <w:r w:rsidR="005C6EFC" w:rsidRPr="007D1754">
        <w:rPr>
          <w:color w:val="0000FF"/>
        </w:rPr>
        <w:fldChar w:fldCharType="end"/>
      </w:r>
      <w:r w:rsidR="005C6EFC" w:rsidRPr="006B2FCC">
        <w:t xml:space="preserve"> </w:t>
      </w:r>
      <w:r w:rsidR="005C6EFC">
        <w:t>APIs</w:t>
      </w:r>
      <w:r w:rsidR="005C6EFC"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USE^%ZISUTL(handle)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Free Text name to associate with the device that was opened with the </w:t>
      </w:r>
      <w:r w:rsidR="005C6EFC" w:rsidRPr="005C6EFC">
        <w:rPr>
          <w:color w:val="0000FF"/>
          <w:u w:val="single"/>
        </w:rPr>
        <w:fldChar w:fldCharType="begin" w:fldLock="1"/>
      </w:r>
      <w:r w:rsidR="005C6EFC" w:rsidRPr="005C6EFC">
        <w:rPr>
          <w:color w:val="0000FF"/>
          <w:u w:val="single"/>
        </w:rPr>
        <w:instrText xml:space="preserve"> REF _Ref97637180 \h </w:instrText>
      </w:r>
      <w:r w:rsidR="005C6EFC">
        <w:rPr>
          <w:color w:val="0000FF"/>
          <w:u w:val="single"/>
        </w:rPr>
        <w:instrText xml:space="preserve">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t xml:space="preserve"> API</w:t>
      </w:r>
      <w:r w:rsidR="005C6EFC" w:rsidRPr="006B2FCC">
        <w:t>.</w:t>
      </w:r>
    </w:p>
    <w:p w:rsidR="00F426A6" w:rsidRPr="005C6EFC" w:rsidRDefault="00F426A6" w:rsidP="00B46F1A">
      <w:pPr>
        <w:pStyle w:val="APIParameters"/>
      </w:pPr>
      <w:r w:rsidRPr="00D92140">
        <w:rPr>
          <w:b/>
        </w:rPr>
        <w:t>Output</w:t>
      </w:r>
      <w:r w:rsidR="005C6EFC">
        <w:rPr>
          <w:b/>
        </w:rPr>
        <w:t xml:space="preserve"> Variables</w:t>
      </w:r>
      <w:r w:rsidRPr="00D92140">
        <w:rPr>
          <w:b/>
        </w:rPr>
        <w:t>:</w:t>
      </w:r>
      <w:r w:rsidRPr="005C6EFC">
        <w:tab/>
      </w:r>
      <w:r w:rsidR="005C6EFC" w:rsidRPr="006B2FCC">
        <w:t>IO*:</w:t>
      </w:r>
      <w:r w:rsidRPr="005C6EFC">
        <w:tab/>
      </w:r>
      <w:r w:rsidR="005C6EFC" w:rsidRPr="006B2FCC">
        <w:t>Standard IO variables.</w:t>
      </w:r>
    </w:p>
    <w:p w:rsidR="000A1C2C" w:rsidRDefault="000A1C2C" w:rsidP="000A1C2C">
      <w:pPr>
        <w:pStyle w:val="BodyText6"/>
      </w:pPr>
    </w:p>
    <w:p w:rsidR="006C202A" w:rsidRPr="006B2FCC" w:rsidRDefault="006C202A" w:rsidP="002A3730">
      <w:pPr>
        <w:pStyle w:val="Heading2"/>
      </w:pPr>
      <w:bookmarkStart w:id="310" w:name="_Toc458598887"/>
      <w:r w:rsidRPr="006B2FCC">
        <w:t>Special Device Issues</w:t>
      </w:r>
      <w:bookmarkEnd w:id="306"/>
      <w:bookmarkEnd w:id="307"/>
      <w:bookmarkEnd w:id="308"/>
      <w:bookmarkEnd w:id="310"/>
    </w:p>
    <w:p w:rsidR="006C202A" w:rsidRPr="006B2FCC" w:rsidRDefault="006C202A" w:rsidP="007C5BA9">
      <w:pPr>
        <w:pStyle w:val="BodyText"/>
        <w:keepNext/>
        <w:keepLines/>
      </w:pPr>
      <w:r w:rsidRPr="006B2FCC">
        <w:t xml:space="preserve">This </w:t>
      </w:r>
      <w:r w:rsidR="00BE6899">
        <w:t>section</w:t>
      </w:r>
      <w:r w:rsidRPr="006B2FCC">
        <w:t xml:space="preserve"> discusses the following special devices and device issues:</w:t>
      </w:r>
    </w:p>
    <w:p w:rsidR="006C202A" w:rsidRPr="006B2FCC" w:rsidRDefault="006C202A" w:rsidP="007C5BA9">
      <w:pPr>
        <w:pStyle w:val="ListBullet"/>
        <w:keepNext/>
        <w:keepLines/>
      </w:pPr>
      <w:r w:rsidRPr="006B2FCC">
        <w:t>Form Feeds</w:t>
      </w:r>
    </w:p>
    <w:p w:rsidR="006C202A" w:rsidRPr="006B2FCC" w:rsidRDefault="006C202A" w:rsidP="007C5BA9">
      <w:pPr>
        <w:pStyle w:val="ListBullet"/>
      </w:pPr>
      <w:r w:rsidRPr="006B2FCC">
        <w:t>Resources</w:t>
      </w:r>
    </w:p>
    <w:p w:rsidR="006C202A" w:rsidRPr="006B2FCC" w:rsidRDefault="006C202A" w:rsidP="00457DA6">
      <w:pPr>
        <w:pStyle w:val="Heading3"/>
      </w:pPr>
      <w:bookmarkStart w:id="311" w:name="_Ref20101038"/>
      <w:bookmarkStart w:id="312" w:name="_Ref20101555"/>
      <w:bookmarkStart w:id="313" w:name="_Toc458598888"/>
      <w:r w:rsidRPr="006B2FCC">
        <w:lastRenderedPageBreak/>
        <w:t>Form Feeds</w:t>
      </w:r>
      <w:bookmarkEnd w:id="311"/>
      <w:bookmarkEnd w:id="312"/>
      <w:bookmarkEnd w:id="313"/>
    </w:p>
    <w:p w:rsidR="006C202A" w:rsidRPr="006B2FCC" w:rsidRDefault="006C202A" w:rsidP="007C5BA9">
      <w:pPr>
        <w:pStyle w:val="BodyText"/>
        <w:keepNext/>
        <w:keepLines/>
      </w:pPr>
      <w:r w:rsidRPr="006B2FCC">
        <w:t>The Device Handler has a method for issuing a form feed at the point when it closes the device. The purpose for this utility is to eliminate unnecessary page feeds at the beginning or end of a report. Extra page feeds result when an</w:t>
      </w:r>
      <w:r w:rsidR="008F7BE9">
        <w:t xml:space="preserve"> application</w:t>
      </w:r>
      <w:r w:rsidRPr="006B2FCC">
        <w:t xml:space="preserve"> issues its own form feed at the beginning of a report and then VA FileMan issues another pair, one at the beginning and one at the end. An additional problem is laser printers that also generate an extra form feed to clear the print buffer.</w:t>
      </w:r>
    </w:p>
    <w:p w:rsidR="006C202A" w:rsidRPr="006B2FCC" w:rsidRDefault="006C202A" w:rsidP="007C5BA9">
      <w:pPr>
        <w:pStyle w:val="BodyText"/>
      </w:pPr>
      <w:r w:rsidRPr="006B2FCC">
        <w:t>When closing a device, ^%ZISC checks the value of $Y to determine the cursor or print head</w:t>
      </w:r>
      <w:r w:rsidR="00FF3F33">
        <w:t>’</w:t>
      </w:r>
      <w:r w:rsidRPr="006B2FCC">
        <w:t>s vertical line location. If $Y is greater than zero, the Device Handler WRITEs a form feed (W @IOF) to reset the value of $Y to zero.</w:t>
      </w:r>
      <w:r w:rsidR="00EF784D">
        <w:t xml:space="preserve"> Therefore, a</w:t>
      </w:r>
      <w:r w:rsidR="008F7BE9">
        <w:t>pplication</w:t>
      </w:r>
      <w:r w:rsidRPr="006B2FCC">
        <w:t xml:space="preserve">s should </w:t>
      </w:r>
      <w:r w:rsidR="004117F1" w:rsidRPr="004117F1">
        <w:rPr>
          <w:i/>
        </w:rPr>
        <w:t>not</w:t>
      </w:r>
      <w:r w:rsidRPr="006B2FCC">
        <w:t xml:space="preserve"> issue any form feeds when calling the Device Handler to open or close a device.</w:t>
      </w:r>
    </w:p>
    <w:p w:rsidR="006C202A" w:rsidRPr="006B2FCC" w:rsidRDefault="006C202A" w:rsidP="007C5BA9">
      <w:pPr>
        <w:pStyle w:val="BodyText"/>
      </w:pPr>
      <w:r w:rsidRPr="006B2FCC">
        <w:t xml:space="preserve">VA FileMan has already removed its initial form feed. For the benefit of those who use VA FileMan without Kernel and its Device Handler, VA FileMan continues to issue a form feed at the end when the device is closed. Since this procedure resets the $Y special variable to zero, the Device Handler does </w:t>
      </w:r>
      <w:r w:rsidR="004117F1" w:rsidRPr="004117F1">
        <w:rPr>
          <w:i/>
        </w:rPr>
        <w:t>not</w:t>
      </w:r>
      <w:r w:rsidRPr="006B2FCC">
        <w:t xml:space="preserve"> send an additional form feed when VA FileMan is used with Kernel.</w:t>
      </w:r>
    </w:p>
    <w:p w:rsidR="006C202A" w:rsidRPr="006B2FCC" w:rsidRDefault="006C202A" w:rsidP="007C5BA9">
      <w:pPr>
        <w:pStyle w:val="BodyText"/>
      </w:pPr>
      <w:r w:rsidRPr="006B2FCC">
        <w:t xml:space="preserve">Device Handler also checks for the existence of the </w:t>
      </w:r>
      <w:r w:rsidR="000F47F9" w:rsidRPr="006B2FCC">
        <w:t>IONOFF variable</w:t>
      </w:r>
      <w:r w:rsidRPr="006B2FCC">
        <w:t xml:space="preserve"> when closing the device. Thus,</w:t>
      </w:r>
      <w:r w:rsidR="008F7BE9">
        <w:t xml:space="preserve"> application</w:t>
      </w:r>
      <w:r w:rsidRPr="006B2FCC">
        <w:t xml:space="preserve"> </w:t>
      </w:r>
      <w:r w:rsidR="00575A73" w:rsidRPr="006B2FCC">
        <w:t>developer</w:t>
      </w:r>
      <w:r w:rsidRPr="006B2FCC">
        <w:t xml:space="preserve">s can use the </w:t>
      </w:r>
      <w:r w:rsidR="000F47F9" w:rsidRPr="006B2FCC">
        <w:t>IONOFF variable</w:t>
      </w:r>
      <w:r w:rsidRPr="006B2FCC">
        <w:t xml:space="preserve"> to suppress form feeds by setting it just before calling </w:t>
      </w:r>
      <w:r w:rsidRPr="00C636E1">
        <w:rPr>
          <w:color w:val="0000FF"/>
          <w:u w:val="single"/>
        </w:rPr>
        <w:fldChar w:fldCharType="begin" w:fldLock="1"/>
      </w:r>
      <w:r w:rsidRPr="00C636E1">
        <w:rPr>
          <w:color w:val="0000FF"/>
          <w:u w:val="single"/>
        </w:rPr>
        <w:instrText xml:space="preserve"> REF _Ref59348188 \h </w:instrText>
      </w:r>
      <w:r w:rsidR="007C5BA9"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^%ZISC: Close Device</w:t>
      </w:r>
      <w:r w:rsidRPr="00C636E1">
        <w:rPr>
          <w:color w:val="0000FF"/>
          <w:u w:val="single"/>
        </w:rPr>
        <w:fldChar w:fldCharType="end"/>
      </w:r>
      <w:r w:rsidR="00DD2EAB">
        <w:t xml:space="preserve"> API</w:t>
      </w:r>
      <w:r w:rsidRPr="006B2FCC">
        <w:t xml:space="preserve"> to close the device.</w:t>
      </w:r>
    </w:p>
    <w:p w:rsidR="006C202A" w:rsidRPr="006B2FCC" w:rsidRDefault="006C202A" w:rsidP="00E22EEC">
      <w:pPr>
        <w:pStyle w:val="Heading4"/>
      </w:pPr>
      <w:bookmarkStart w:id="314" w:name="_Toc458598889"/>
      <w:r w:rsidRPr="006B2FCC">
        <w:t xml:space="preserve">How to Check if Current Device is a </w:t>
      </w:r>
      <w:smartTag w:uri="urn:schemas-microsoft-com:office:smarttags" w:element="stockticker">
        <w:r w:rsidRPr="006B2FCC">
          <w:t>CRT</w:t>
        </w:r>
      </w:smartTag>
      <w:bookmarkEnd w:id="314"/>
    </w:p>
    <w:p w:rsidR="006C202A" w:rsidRPr="006B2FCC" w:rsidRDefault="006C202A" w:rsidP="007C5BA9">
      <w:pPr>
        <w:pStyle w:val="BodyText"/>
        <w:keepNext/>
        <w:keepLines/>
      </w:pPr>
      <w:r w:rsidRPr="006B2FCC">
        <w:t xml:space="preserve">You should use the following code to test if the current device is a </w:t>
      </w:r>
      <w:smartTag w:uri="urn:schemas-microsoft-com:office:smarttags" w:element="stockticker">
        <w:r w:rsidRPr="006B2FCC">
          <w:t>CRT</w:t>
        </w:r>
      </w:smartTag>
      <w:r w:rsidRPr="006B2FCC">
        <w:t xml:space="preserve"> (if it returns false, the current device is a </w:t>
      </w:r>
      <w:smartTag w:uri="urn:schemas-microsoft-com:office:smarttags" w:element="stockticker">
        <w:r w:rsidRPr="006B2FCC">
          <w:t>CRT</w:t>
        </w:r>
      </w:smartTag>
      <w:r w:rsidRPr="006B2FCC">
        <w:t>; if it returns true, you should assume that the current device is a printer):</w:t>
      </w:r>
    </w:p>
    <w:p w:rsidR="006C202A" w:rsidRPr="006B2FCC" w:rsidRDefault="006C202A" w:rsidP="007C5BA9">
      <w:pPr>
        <w:pStyle w:val="BodyTextIndent"/>
        <w:rPr>
          <w:rFonts w:ascii="Courier New" w:hAnsi="Courier New" w:cs="Courier New"/>
          <w:b/>
          <w:sz w:val="18"/>
          <w:szCs w:val="18"/>
        </w:rPr>
      </w:pPr>
      <w:r w:rsidRPr="006B2FCC">
        <w:rPr>
          <w:rFonts w:ascii="Courier New" w:hAnsi="Courier New" w:cs="Courier New"/>
          <w:sz w:val="18"/>
          <w:szCs w:val="18"/>
        </w:rPr>
        <w:t>&gt;</w:t>
      </w:r>
      <w:r w:rsidRPr="006B2FCC">
        <w:rPr>
          <w:rFonts w:ascii="Courier New" w:hAnsi="Courier New" w:cs="Courier New"/>
          <w:b/>
          <w:sz w:val="18"/>
          <w:szCs w:val="18"/>
        </w:rPr>
        <w:t>I $E(IOST,1,2)</w:t>
      </w:r>
      <w:r w:rsidR="00FF3F33">
        <w:rPr>
          <w:rFonts w:ascii="Courier New" w:hAnsi="Courier New" w:cs="Courier New"/>
          <w:b/>
          <w:sz w:val="18"/>
          <w:szCs w:val="18"/>
        </w:rPr>
        <w:t>’</w:t>
      </w:r>
      <w:r w:rsidRPr="006B2FCC">
        <w:rPr>
          <w:rFonts w:ascii="Courier New" w:hAnsi="Courier New" w:cs="Courier New"/>
          <w:b/>
          <w:sz w:val="18"/>
          <w:szCs w:val="18"/>
        </w:rPr>
        <w:t>=</w:t>
      </w:r>
      <w:r w:rsidR="00FF3F33">
        <w:rPr>
          <w:rFonts w:ascii="Courier New" w:hAnsi="Courier New" w:cs="Courier New"/>
          <w:b/>
          <w:sz w:val="18"/>
          <w:szCs w:val="18"/>
        </w:rPr>
        <w:t>“</w:t>
      </w:r>
      <w:r w:rsidRPr="006B2FCC">
        <w:rPr>
          <w:rFonts w:ascii="Courier New" w:hAnsi="Courier New" w:cs="Courier New"/>
          <w:b/>
          <w:sz w:val="18"/>
          <w:szCs w:val="18"/>
        </w:rPr>
        <w:t>C-</w:t>
      </w:r>
      <w:r w:rsidR="00FF3F33">
        <w:rPr>
          <w:rFonts w:ascii="Courier New" w:hAnsi="Courier New" w:cs="Courier New"/>
          <w:b/>
          <w:sz w:val="18"/>
          <w:szCs w:val="18"/>
        </w:rPr>
        <w:t>”</w:t>
      </w:r>
    </w:p>
    <w:p w:rsidR="006C202A" w:rsidRPr="006B2FCC" w:rsidRDefault="006C202A" w:rsidP="00E22EEC">
      <w:pPr>
        <w:pStyle w:val="Heading4"/>
      </w:pPr>
      <w:bookmarkStart w:id="315" w:name="_Toc458598890"/>
      <w:r w:rsidRPr="006B2FCC">
        <w:t>Guidelines for Form Issuing Form Feeds</w:t>
      </w:r>
      <w:bookmarkEnd w:id="315"/>
    </w:p>
    <w:p w:rsidR="006C202A" w:rsidRPr="006B2FCC" w:rsidRDefault="006C202A" w:rsidP="00774217">
      <w:pPr>
        <w:pStyle w:val="BodyText"/>
        <w:keepNext/>
        <w:keepLines/>
      </w:pPr>
      <w:r w:rsidRPr="006B2FCC">
        <w:t xml:space="preserve">In most cases, a form feed before the first page is only needed for reports to CRTs. When directing reports to a printer, do </w:t>
      </w:r>
      <w:r w:rsidR="004117F1" w:rsidRPr="004117F1">
        <w:rPr>
          <w:i/>
        </w:rPr>
        <w:t>not</w:t>
      </w:r>
      <w:r w:rsidRPr="006B2FCC">
        <w:t xml:space="preserve"> issue an initial form feed before the first page; it is </w:t>
      </w:r>
      <w:r w:rsidR="004117F1" w:rsidRPr="004117F1">
        <w:rPr>
          <w:i/>
        </w:rPr>
        <w:t>not</w:t>
      </w:r>
      <w:r w:rsidRPr="006B2FCC">
        <w:t xml:space="preserve"> needed. However, you should print the heading (if used) on the first page. You do need to issue a form feed between pages, regardless of whether the report is directed to a </w:t>
      </w:r>
      <w:smartTag w:uri="urn:schemas-microsoft-com:office:smarttags" w:element="stockticker">
        <w:r w:rsidRPr="006B2FCC">
          <w:t>CRT</w:t>
        </w:r>
      </w:smartTag>
      <w:r w:rsidRPr="006B2FCC">
        <w:t xml:space="preserve"> or to a printer.</w:t>
      </w:r>
    </w:p>
    <w:p w:rsidR="006C202A" w:rsidRPr="006B2FCC" w:rsidRDefault="006C202A" w:rsidP="007C5BA9">
      <w:pPr>
        <w:pStyle w:val="BodyText"/>
        <w:keepNext/>
        <w:keepLines/>
      </w:pPr>
      <w:r w:rsidRPr="006B2FCC">
        <w:t>The following summarizes the current guidelines for issuing form feeds for CRTs and printers:</w:t>
      </w:r>
    </w:p>
    <w:p w:rsidR="006C202A" w:rsidRPr="006B2FCC" w:rsidRDefault="006C202A" w:rsidP="007851AD">
      <w:pPr>
        <w:pStyle w:val="Heading5"/>
      </w:pPr>
      <w:r w:rsidRPr="006B2FCC">
        <w:t>CRTs</w:t>
      </w:r>
    </w:p>
    <w:p w:rsidR="006C202A" w:rsidRDefault="006C202A" w:rsidP="00977C88">
      <w:pPr>
        <w:pStyle w:val="ListNumber"/>
        <w:keepNext/>
        <w:keepLines/>
        <w:numPr>
          <w:ilvl w:val="0"/>
          <w:numId w:val="56"/>
        </w:numPr>
        <w:ind w:left="720"/>
      </w:pPr>
      <w:r w:rsidRPr="00373349">
        <w:t>Issue the initial form feed before the first page of a report as before.</w:t>
      </w:r>
    </w:p>
    <w:p w:rsidR="006C202A" w:rsidRDefault="006C202A" w:rsidP="00B0233E">
      <w:pPr>
        <w:pStyle w:val="ListNumber"/>
        <w:keepNext/>
        <w:keepLines/>
      </w:pPr>
      <w:r w:rsidRPr="00373349">
        <w:t>Print a heading on the first page if headings are used.</w:t>
      </w:r>
    </w:p>
    <w:p w:rsidR="006C202A" w:rsidRDefault="006C202A" w:rsidP="00B0233E">
      <w:pPr>
        <w:pStyle w:val="ListNumber"/>
        <w:keepNext/>
        <w:keepLines/>
      </w:pPr>
      <w:r w:rsidRPr="00373349">
        <w:t>Print the lines of the report while checking the value of the vertical position ($Y).</w:t>
      </w:r>
    </w:p>
    <w:p w:rsidR="006C202A" w:rsidRDefault="006C202A" w:rsidP="00B0233E">
      <w:pPr>
        <w:pStyle w:val="ListNumber"/>
      </w:pPr>
      <w:r w:rsidRPr="00373349">
        <w:t>If there is no more data to process, then GO TO STEP #9.</w:t>
      </w:r>
    </w:p>
    <w:p w:rsidR="006C202A" w:rsidRDefault="006C202A" w:rsidP="00B0233E">
      <w:pPr>
        <w:pStyle w:val="ListNumber"/>
      </w:pPr>
      <w:r w:rsidRPr="00373349">
        <w:t>If the value of the vertical position plus a predetermined number to serve as a buffer exceeds the screen length, prompt the user to press &lt;Enter&gt; to continue.</w:t>
      </w:r>
    </w:p>
    <w:p w:rsidR="006C202A" w:rsidRDefault="006C202A" w:rsidP="00B0233E">
      <w:pPr>
        <w:pStyle w:val="ListNumber"/>
      </w:pPr>
      <w:r w:rsidRPr="00373349">
        <w:t>A time-out at the READ or a caret (</w:t>
      </w:r>
      <w:r w:rsidR="00FF3F33" w:rsidRPr="00373349">
        <w:t>“</w:t>
      </w:r>
      <w:r w:rsidRPr="00373349">
        <w:t>^</w:t>
      </w:r>
      <w:r w:rsidR="00FF3F33" w:rsidRPr="00373349">
        <w:t>”</w:t>
      </w:r>
      <w:r w:rsidRPr="00373349">
        <w:t>) response to the continue prompt represents a request to terminate the displa</w:t>
      </w:r>
      <w:r w:rsidR="0005355F">
        <w:t xml:space="preserve">y. GO TO STEP </w:t>
      </w:r>
      <w:r w:rsidRPr="00373349">
        <w:t>9.</w:t>
      </w:r>
    </w:p>
    <w:p w:rsidR="006C202A" w:rsidRDefault="006C202A" w:rsidP="00B0233E">
      <w:pPr>
        <w:pStyle w:val="ListNumber"/>
      </w:pPr>
      <w:r w:rsidRPr="00373349">
        <w:t>If the user presses &lt;Enter&gt; in response to the prompt, issue a form feed followed by a heading (if used).</w:t>
      </w:r>
    </w:p>
    <w:p w:rsidR="006C202A" w:rsidRDefault="0005355F" w:rsidP="00B0233E">
      <w:pPr>
        <w:pStyle w:val="ListNumber"/>
      </w:pPr>
      <w:r>
        <w:t xml:space="preserve">GO TO STEP </w:t>
      </w:r>
      <w:r w:rsidR="006C202A" w:rsidRPr="00373349">
        <w:t>3.</w:t>
      </w:r>
    </w:p>
    <w:p w:rsidR="006C202A" w:rsidRDefault="006C202A" w:rsidP="00B0233E">
      <w:pPr>
        <w:pStyle w:val="ListNumber"/>
      </w:pPr>
      <w:r w:rsidRPr="00373349">
        <w:t>The</w:t>
      </w:r>
      <w:r w:rsidR="008F7BE9" w:rsidRPr="00373349">
        <w:t xml:space="preserve"> application</w:t>
      </w:r>
      <w:r w:rsidRPr="00373349">
        <w:t xml:space="preserve"> should terminate the display of the report.</w:t>
      </w:r>
    </w:p>
    <w:p w:rsidR="006C202A" w:rsidRPr="00373349" w:rsidRDefault="006C202A" w:rsidP="00B0233E">
      <w:pPr>
        <w:pStyle w:val="ListNumber"/>
      </w:pPr>
      <w:r w:rsidRPr="00373349">
        <w:lastRenderedPageBreak/>
        <w:t>END</w:t>
      </w:r>
      <w:r w:rsidR="00B0233E">
        <w:t>.</w:t>
      </w:r>
    </w:p>
    <w:p w:rsidR="006C202A" w:rsidRPr="006B2FCC" w:rsidRDefault="006C202A" w:rsidP="007851AD">
      <w:pPr>
        <w:pStyle w:val="Heading5"/>
      </w:pPr>
      <w:r w:rsidRPr="006B2FCC">
        <w:t>Printers</w:t>
      </w:r>
    </w:p>
    <w:p w:rsidR="006C202A" w:rsidRDefault="006C202A" w:rsidP="00977C88">
      <w:pPr>
        <w:pStyle w:val="ListNumber"/>
        <w:keepNext/>
        <w:keepLines/>
        <w:numPr>
          <w:ilvl w:val="0"/>
          <w:numId w:val="79"/>
        </w:numPr>
        <w:ind w:left="720"/>
      </w:pPr>
      <w:r w:rsidRPr="00F426A6">
        <w:t xml:space="preserve">Do </w:t>
      </w:r>
      <w:r w:rsidR="004117F1" w:rsidRPr="00B0233E">
        <w:rPr>
          <w:i/>
        </w:rPr>
        <w:t>not</w:t>
      </w:r>
      <w:r w:rsidRPr="00F426A6">
        <w:t xml:space="preserve"> issue a form feed before the first page of a report.</w:t>
      </w:r>
    </w:p>
    <w:p w:rsidR="006C202A" w:rsidRDefault="006C202A" w:rsidP="00B0233E">
      <w:pPr>
        <w:pStyle w:val="ListNumber"/>
        <w:keepNext/>
        <w:keepLines/>
      </w:pPr>
      <w:r w:rsidRPr="00F426A6">
        <w:t>Print a heading on the first page if headings are used.</w:t>
      </w:r>
    </w:p>
    <w:p w:rsidR="006C202A" w:rsidRDefault="006C202A" w:rsidP="00B0233E">
      <w:pPr>
        <w:pStyle w:val="ListNumber"/>
        <w:keepNext/>
        <w:keepLines/>
      </w:pPr>
      <w:r w:rsidRPr="00F426A6">
        <w:t>Print the lines of the report while checking the value of the vertical position ($Y).</w:t>
      </w:r>
    </w:p>
    <w:p w:rsidR="006C202A" w:rsidRDefault="006C202A" w:rsidP="00B0233E">
      <w:pPr>
        <w:pStyle w:val="ListNumber"/>
      </w:pPr>
      <w:r w:rsidRPr="00F426A6">
        <w:t>If there is no more da</w:t>
      </w:r>
      <w:r w:rsidR="0005355F">
        <w:t xml:space="preserve">ta to process, then GO TO STEP </w:t>
      </w:r>
      <w:r w:rsidRPr="00F426A6">
        <w:t>7.</w:t>
      </w:r>
    </w:p>
    <w:p w:rsidR="006C202A" w:rsidRDefault="006C202A" w:rsidP="00B0233E">
      <w:pPr>
        <w:pStyle w:val="ListNumber"/>
      </w:pPr>
      <w:r w:rsidRPr="00F426A6">
        <w:t>If the value of the vertical position plus a predetermined number to serve as a buffer exceeds the page line limit, issue a form feed.</w:t>
      </w:r>
    </w:p>
    <w:p w:rsidR="006C202A" w:rsidRDefault="0005355F" w:rsidP="00B0233E">
      <w:pPr>
        <w:pStyle w:val="ListNumber"/>
      </w:pPr>
      <w:r>
        <w:t xml:space="preserve">GO TO STEP </w:t>
      </w:r>
      <w:r w:rsidR="006C202A" w:rsidRPr="00F426A6">
        <w:t>3.</w:t>
      </w:r>
    </w:p>
    <w:p w:rsidR="006C202A" w:rsidRDefault="006C202A" w:rsidP="00B0233E">
      <w:pPr>
        <w:pStyle w:val="ListNumber"/>
      </w:pPr>
      <w:r w:rsidRPr="00F426A6">
        <w:t>The</w:t>
      </w:r>
      <w:r w:rsidR="008F7BE9" w:rsidRPr="00F426A6">
        <w:t xml:space="preserve"> application</w:t>
      </w:r>
      <w:r w:rsidRPr="00F426A6">
        <w:t xml:space="preserve"> should terminate the printout of the report.</w:t>
      </w:r>
    </w:p>
    <w:p w:rsidR="006C202A" w:rsidRPr="00F426A6" w:rsidRDefault="006C202A" w:rsidP="00B0233E">
      <w:pPr>
        <w:pStyle w:val="ListNumber"/>
      </w:pPr>
      <w:r w:rsidRPr="00F426A6">
        <w:t>END</w:t>
      </w:r>
      <w:r w:rsidR="00B0233E">
        <w:t>.</w:t>
      </w:r>
    </w:p>
    <w:p w:rsidR="006C202A" w:rsidRPr="006B2FCC" w:rsidRDefault="006C202A" w:rsidP="00373349">
      <w:pPr>
        <w:pStyle w:val="BodyText"/>
        <w:keepNext/>
        <w:keepLines/>
      </w:pPr>
      <w:r w:rsidRPr="006B2FCC">
        <w:t xml:space="preserve">The sample routines </w:t>
      </w:r>
      <w:r w:rsidR="00F426A6" w:rsidRPr="00373349">
        <w:rPr>
          <w:color w:val="0000FF"/>
          <w:u w:val="single"/>
        </w:rPr>
        <w:fldChar w:fldCharType="begin"/>
      </w:r>
      <w:r w:rsidR="00F426A6" w:rsidRPr="00373349">
        <w:rPr>
          <w:color w:val="0000FF"/>
          <w:u w:val="single"/>
        </w:rPr>
        <w:instrText xml:space="preserve"> REF _Ref410971290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EE31EC" w:rsidRPr="00EE31EC">
        <w:rPr>
          <w:color w:val="0000FF"/>
          <w:u w:val="single"/>
        </w:rPr>
        <w:t xml:space="preserve">Figure </w:t>
      </w:r>
      <w:r w:rsidR="00EE31EC" w:rsidRPr="00EE31EC">
        <w:rPr>
          <w:noProof/>
          <w:color w:val="0000FF"/>
          <w:u w:val="single"/>
        </w:rPr>
        <w:t>27</w:t>
      </w:r>
      <w:r w:rsidR="00F426A6" w:rsidRPr="00373349">
        <w:rPr>
          <w:color w:val="0000FF"/>
          <w:u w:val="single"/>
        </w:rPr>
        <w:fldChar w:fldCharType="end"/>
      </w:r>
      <w:r w:rsidR="00F426A6">
        <w:t xml:space="preserve"> and </w:t>
      </w:r>
      <w:r w:rsidR="00F426A6" w:rsidRPr="00373349">
        <w:rPr>
          <w:color w:val="0000FF"/>
          <w:u w:val="single"/>
        </w:rPr>
        <w:fldChar w:fldCharType="begin"/>
      </w:r>
      <w:r w:rsidR="00F426A6" w:rsidRPr="00373349">
        <w:rPr>
          <w:color w:val="0000FF"/>
          <w:u w:val="single"/>
        </w:rPr>
        <w:instrText xml:space="preserve"> REF _Ref410971301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EE31EC" w:rsidRPr="00EE31EC">
        <w:rPr>
          <w:color w:val="0000FF"/>
          <w:u w:val="single"/>
        </w:rPr>
        <w:t xml:space="preserve">Figure </w:t>
      </w:r>
      <w:r w:rsidR="00EE31EC" w:rsidRPr="00EE31EC">
        <w:rPr>
          <w:noProof/>
          <w:color w:val="0000FF"/>
          <w:u w:val="single"/>
        </w:rPr>
        <w:t>28</w:t>
      </w:r>
      <w:r w:rsidR="00F426A6" w:rsidRPr="00373349">
        <w:rPr>
          <w:color w:val="0000FF"/>
          <w:u w:val="single"/>
        </w:rPr>
        <w:fldChar w:fldCharType="end"/>
      </w:r>
      <w:r w:rsidRPr="006B2FCC">
        <w:t xml:space="preserve"> provide two examples of how to output a report following current guidelines for form feeds. In the examples, a series of three vertical dots indicates omitted information.</w:t>
      </w:r>
    </w:p>
    <w:p w:rsidR="00F12A7B" w:rsidRPr="006B2FCC" w:rsidRDefault="00F12A7B" w:rsidP="00BC5B57">
      <w:pPr>
        <w:pStyle w:val="Caption"/>
      </w:pPr>
      <w:bookmarkStart w:id="316" w:name="_Ref410971290"/>
      <w:bookmarkStart w:id="317" w:name="_Toc200269964"/>
      <w:bookmarkStart w:id="318" w:name="_Toc458599866"/>
      <w:r w:rsidRPr="006B2FCC">
        <w:t xml:space="preserve">Figure </w:t>
      </w:r>
      <w:r w:rsidR="000542BF">
        <w:fldChar w:fldCharType="begin"/>
      </w:r>
      <w:r w:rsidR="000542BF">
        <w:instrText xml:space="preserve"> SEQ Figure \* ARABIC </w:instrText>
      </w:r>
      <w:r w:rsidR="000542BF">
        <w:fldChar w:fldCharType="separate"/>
      </w:r>
      <w:r w:rsidR="00EE31EC">
        <w:rPr>
          <w:noProof/>
        </w:rPr>
        <w:t>27</w:t>
      </w:r>
      <w:r w:rsidR="000542BF">
        <w:rPr>
          <w:noProof/>
        </w:rPr>
        <w:fldChar w:fldCharType="end"/>
      </w:r>
      <w:bookmarkEnd w:id="316"/>
      <w:r w:rsidR="00844A43">
        <w:t>:</w:t>
      </w:r>
      <w:r w:rsidRPr="006B2FCC">
        <w:t xml:space="preserve"> Device Handler</w:t>
      </w:r>
      <w:r w:rsidR="00AD6FFC">
        <w:t>—</w:t>
      </w:r>
      <w:r w:rsidRPr="006B2FCC">
        <w:t>Issuing form feeds following current guidelines</w:t>
      </w:r>
      <w:bookmarkEnd w:id="317"/>
      <w:bookmarkEnd w:id="318"/>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D @(</w:t>
      </w:r>
      <w:r w:rsidR="00FF3F33">
        <w:t>“</w:t>
      </w:r>
      <w:r w:rsidRPr="006B2FCC">
        <w:t>HDR</w:t>
      </w:r>
      <w:r w:rsidR="00FF3F33">
        <w:t>”</w:t>
      </w:r>
      <w:r w:rsidRPr="006B2FCC">
        <w:t>_(2-($E(IOST,1,2)=</w:t>
      </w:r>
      <w:r w:rsidR="00FF3F33">
        <w:t>“</w:t>
      </w:r>
      <w:r w:rsidRPr="006B2FCC">
        <w:t>C-</w:t>
      </w:r>
      <w:r w:rsidR="00FF3F33">
        <w:t>”</w:t>
      </w:r>
      <w:r w:rsidRPr="006B2FCC">
        <w:t>))) F  Q:END  D</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F12A7B" w:rsidRPr="006B2FCC" w:rsidRDefault="00F12A7B" w:rsidP="00BC5B57">
      <w:pPr>
        <w:pStyle w:val="Caption"/>
      </w:pPr>
      <w:bookmarkStart w:id="319" w:name="_Ref410971301"/>
      <w:bookmarkStart w:id="320" w:name="_Toc200269965"/>
      <w:bookmarkStart w:id="321" w:name="_Toc458599867"/>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28</w:t>
      </w:r>
      <w:r w:rsidR="000542BF">
        <w:rPr>
          <w:noProof/>
        </w:rPr>
        <w:fldChar w:fldCharType="end"/>
      </w:r>
      <w:bookmarkEnd w:id="319"/>
      <w:r w:rsidR="00844A43">
        <w:t>:</w:t>
      </w:r>
      <w:r w:rsidRPr="006B2FCC">
        <w:t xml:space="preserve"> Device Handler</w:t>
      </w:r>
      <w:r w:rsidR="00AD6FFC">
        <w:t>—</w:t>
      </w:r>
      <w:r w:rsidRPr="006B2FCC">
        <w:t xml:space="preserve">Alternate </w:t>
      </w:r>
      <w:r w:rsidR="00650CD8">
        <w:t>ap</w:t>
      </w:r>
      <w:r w:rsidR="00650CD8" w:rsidRPr="006B2FCC">
        <w:t>proach</w:t>
      </w:r>
      <w:r w:rsidRPr="006B2FCC">
        <w:t xml:space="preserve"> following current guidelines</w:t>
      </w:r>
      <w:bookmarkEnd w:id="320"/>
      <w:bookmarkEnd w:id="321"/>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F  Q:END  D</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w:t>
      </w:r>
      <w:smartTag w:uri="urn:schemas-microsoft-com:office:smarttags" w:element="stockticker">
        <w:r w:rsidRPr="006B2FCC">
          <w:t>PAGE</w:t>
        </w:r>
      </w:smartTag>
      <w:r w:rsidRPr="006B2FCC">
        <w:t>,$E(IOST,1,2)=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w:t>
      </w:r>
      <w:r w:rsidR="00FF3F33">
        <w:t>’</w:t>
      </w:r>
      <w:r w:rsidRPr="006B2FCC">
        <w:t>($E(IOST,1,2)</w:t>
      </w:r>
      <w:r w:rsidR="00FF3F33">
        <w:t>’</w:t>
      </w:r>
      <w:r w:rsidRPr="006B2FCC">
        <w:t>=</w:t>
      </w:r>
      <w:r w:rsidR="00FF3F33">
        <w:t>“</w:t>
      </w:r>
      <w:r w:rsidRPr="006B2FCC">
        <w:t>C-</w:t>
      </w:r>
      <w:r w:rsidR="00FF3F33">
        <w:t>”</w:t>
      </w:r>
      <w:r w:rsidRPr="006B2FCC">
        <w:t>&amp;</w:t>
      </w:r>
      <w:r w:rsidR="00FF3F33">
        <w:t>’</w:t>
      </w:r>
      <w:r w:rsidRPr="006B2FCC">
        <w:t>PAGE)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6C202A" w:rsidRPr="006B2FCC" w:rsidRDefault="006C202A" w:rsidP="00457DA6">
      <w:pPr>
        <w:pStyle w:val="Heading3"/>
      </w:pPr>
      <w:bookmarkStart w:id="322" w:name="_Toc458598891"/>
      <w:r w:rsidRPr="006B2FCC">
        <w:t>Resources</w:t>
      </w:r>
      <w:bookmarkEnd w:id="322"/>
    </w:p>
    <w:p w:rsidR="006C202A" w:rsidRPr="006B2FCC" w:rsidRDefault="006C202A" w:rsidP="00E22EEC">
      <w:pPr>
        <w:pStyle w:val="Heading4"/>
      </w:pPr>
      <w:bookmarkStart w:id="323" w:name="_Ref282581397"/>
      <w:bookmarkStart w:id="324" w:name="_Ref282581424"/>
      <w:bookmarkStart w:id="325" w:name="_Toc458598892"/>
      <w:r w:rsidRPr="006B2FCC">
        <w:t>Queuing to a Resource</w:t>
      </w:r>
      <w:bookmarkEnd w:id="323"/>
      <w:bookmarkEnd w:id="324"/>
      <w:bookmarkEnd w:id="325"/>
    </w:p>
    <w:p w:rsidR="006C202A" w:rsidRPr="006B2FCC" w:rsidRDefault="00774217" w:rsidP="007C5BA9">
      <w:pPr>
        <w:pStyle w:val="BodyText"/>
        <w:keepNext/>
        <w:keepLines/>
      </w:pPr>
      <w:r w:rsidRPr="006B2FCC">
        <w:fldChar w:fldCharType="begin"/>
      </w:r>
      <w:r w:rsidRPr="006B2FCC">
        <w:instrText xml:space="preserve">XE </w:instrText>
      </w:r>
      <w:r w:rsidR="009F58E4">
        <w:instrText>“</w:instrText>
      </w:r>
      <w:r w:rsidRPr="006B2FCC">
        <w:instrText>TaskMan:^%ZTLOAD</w:instrText>
      </w:r>
      <w:r w:rsidR="009F58E4">
        <w:instrText>”</w:instrText>
      </w:r>
      <w:r w:rsidRPr="006B2FCC">
        <w:fldChar w:fldCharType="end"/>
      </w:r>
      <w:r w:rsidR="006C202A" w:rsidRPr="006B2FCC">
        <w:t>You can only use resources through calls to ^%ZTLOAD</w:t>
      </w:r>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r w:rsidR="006C202A" w:rsidRPr="006B2FCC">
        <w:t>. They cannot be directly manipulated (except by TaskMan). To use a re</w:t>
      </w:r>
      <w:r w:rsidR="0022488F" w:rsidRPr="006B2FCC">
        <w:t>source, you need to set the ZTIO</w:t>
      </w:r>
      <w:r w:rsidR="006C202A" w:rsidRPr="006B2FCC">
        <w:t xml:space="preserve"> input </w:t>
      </w:r>
      <w:r w:rsidR="0022488F" w:rsidRPr="006B2FCC">
        <w:t>variable</w:t>
      </w:r>
      <w:r w:rsidR="006C202A" w:rsidRPr="006B2FCC">
        <w:t xml:space="preserve"> to the name of the resource. For example:</w:t>
      </w:r>
    </w:p>
    <w:p w:rsidR="006C202A" w:rsidRPr="006B2FCC" w:rsidRDefault="006C202A" w:rsidP="007C5BA9">
      <w:pPr>
        <w:pStyle w:val="CodeExample"/>
        <w:rPr>
          <w:b/>
        </w:rPr>
      </w:pPr>
      <w:r w:rsidRPr="006B2FCC">
        <w:t>&gt;</w:t>
      </w:r>
      <w:r w:rsidRPr="006B2FCC">
        <w:rPr>
          <w:b/>
        </w:rPr>
        <w:t>S ZTIO=</w:t>
      </w:r>
      <w:r w:rsidR="00FF3F33">
        <w:rPr>
          <w:b/>
        </w:rPr>
        <w:t>“</w:t>
      </w:r>
      <w:r w:rsidRPr="006B2FCC">
        <w:rPr>
          <w:b/>
        </w:rPr>
        <w:t>ZZRES</w:t>
      </w:r>
      <w:r w:rsidR="00FF3F33">
        <w:rPr>
          <w:b/>
        </w:rPr>
        <w:t>”</w:t>
      </w:r>
      <w:r w:rsidRPr="006B2FCC">
        <w:rPr>
          <w:b/>
        </w:rPr>
        <w:t>,ZTRTN=</w:t>
      </w:r>
      <w:r w:rsidR="00FF3F33">
        <w:rPr>
          <w:b/>
        </w:rPr>
        <w:t>“</w:t>
      </w:r>
      <w:r w:rsidRPr="006B2FCC">
        <w:rPr>
          <w:b/>
        </w:rPr>
        <w:t>tag^routine</w:t>
      </w:r>
      <w:r w:rsidR="00FF3F33">
        <w:rPr>
          <w:b/>
        </w:rPr>
        <w:t>”</w:t>
      </w:r>
      <w:r w:rsidRPr="006B2FCC">
        <w:rPr>
          <w:b/>
        </w:rPr>
        <w:t>,ZTDTH=$H</w:t>
      </w:r>
    </w:p>
    <w:p w:rsidR="006C202A" w:rsidRPr="006B2FCC" w:rsidRDefault="006C202A" w:rsidP="007C5BA9">
      <w:pPr>
        <w:pStyle w:val="CodeExample"/>
        <w:rPr>
          <w:b/>
        </w:rPr>
      </w:pPr>
      <w:r w:rsidRPr="006B2FCC">
        <w:t>&gt;</w:t>
      </w:r>
      <w:r w:rsidRPr="006B2FCC">
        <w:rPr>
          <w:b/>
        </w:rPr>
        <w:t>S ZTDESC=</w:t>
      </w:r>
      <w:r w:rsidR="00FF3F33">
        <w:rPr>
          <w:b/>
        </w:rPr>
        <w:t>“</w:t>
      </w:r>
      <w:r w:rsidRPr="006B2FCC">
        <w:rPr>
          <w:b/>
        </w:rPr>
        <w:t>First task in a series</w:t>
      </w:r>
      <w:r w:rsidR="00FF3F33">
        <w:rPr>
          <w:b/>
        </w:rPr>
        <w:t>”</w:t>
      </w:r>
    </w:p>
    <w:p w:rsidR="006C202A" w:rsidRPr="006B2FCC" w:rsidRDefault="006C202A" w:rsidP="007C5BA9">
      <w:pPr>
        <w:pStyle w:val="CodeExample"/>
        <w:rPr>
          <w:b/>
        </w:rPr>
      </w:pPr>
      <w:r w:rsidRPr="006B2FCC">
        <w:t>&gt;</w:t>
      </w:r>
      <w:r w:rsidRPr="006B2FCC">
        <w:rPr>
          <w:b/>
        </w:rPr>
        <w:t>D ^%ZTLOAD</w:t>
      </w:r>
    </w:p>
    <w:p w:rsidR="006C202A" w:rsidRPr="006B2FCC" w:rsidRDefault="006C202A" w:rsidP="00774217">
      <w:pPr>
        <w:pStyle w:val="BodyText6"/>
      </w:pPr>
    </w:p>
    <w:p w:rsidR="006C202A" w:rsidRPr="006B2FCC" w:rsidRDefault="006C202A" w:rsidP="007C5BA9">
      <w:pPr>
        <w:pStyle w:val="BodyText"/>
      </w:pPr>
      <w:r w:rsidRPr="006B2FCC">
        <w:t>Since the name of the resource is part of the call,</w:t>
      </w:r>
      <w:r w:rsidR="008F7BE9">
        <w:t xml:space="preserve"> application</w:t>
      </w:r>
      <w:r w:rsidRPr="006B2FCC">
        <w:t xml:space="preserve"> developers </w:t>
      </w:r>
      <w:r w:rsidRPr="006B2FCC">
        <w:rPr>
          <w:i/>
        </w:rPr>
        <w:t>must</w:t>
      </w:r>
      <w:r w:rsidRPr="006B2FCC">
        <w:t xml:space="preserve"> include installation procedures so that </w:t>
      </w:r>
      <w:r w:rsidR="00ED2EB9">
        <w:t>system administrators are</w:t>
      </w:r>
      <w:r w:rsidRPr="006B2FCC">
        <w:t xml:space="preserve"> able to create the resources using the correct names and other attributes.</w:t>
      </w:r>
    </w:p>
    <w:p w:rsidR="006C202A" w:rsidRPr="006B2FCC" w:rsidRDefault="00774217" w:rsidP="007C5BA9">
      <w:pPr>
        <w:pStyle w:val="BodyText"/>
      </w:pPr>
      <w:r w:rsidRPr="006B2FCC">
        <w:fldChar w:fldCharType="begin"/>
      </w:r>
      <w:r w:rsidRPr="006B2FCC">
        <w:instrText xml:space="preserve">XE </w:instrText>
      </w:r>
      <w:r w:rsidR="009F58E4">
        <w:instrText>“</w:instrText>
      </w:r>
      <w:r w:rsidRPr="006B2FCC">
        <w:instrText>SYNC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Resource Devices: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optionally use a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when queuing to a Resource type device. Using a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helps to ensure that sequential tasks queued to a resource only run if the preceding task in the series has completed successfully.</w:t>
      </w:r>
    </w:p>
    <w:p w:rsidR="006C202A" w:rsidRPr="006B2FCC" w:rsidRDefault="00F223BA" w:rsidP="00774217">
      <w:pPr>
        <w:pStyle w:val="Note"/>
      </w:pPr>
      <w:r>
        <w:rPr>
          <w:noProof/>
          <w:lang w:eastAsia="en-US"/>
        </w:rPr>
        <w:drawing>
          <wp:inline distT="0" distB="0" distL="0" distR="0" wp14:anchorId="592894E2" wp14:editId="04E48529">
            <wp:extent cx="285750" cy="285750"/>
            <wp:effectExtent l="0" t="0" r="0" b="0"/>
            <wp:docPr id="544" name="Picture 5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74217">
        <w:tab/>
      </w:r>
      <w:smartTag w:uri="urn:schemas-microsoft-com:office:smarttags" w:element="stockticker">
        <w:r w:rsidR="00774217" w:rsidRPr="006B2FCC">
          <w:rPr>
            <w:b/>
            <w:iCs/>
          </w:rPr>
          <w:t>REF</w:t>
        </w:r>
      </w:smartTag>
      <w:r w:rsidR="00774217" w:rsidRPr="006B2FCC">
        <w:rPr>
          <w:b/>
          <w:iCs/>
        </w:rPr>
        <w:t xml:space="preserve">: </w:t>
      </w:r>
      <w:r w:rsidR="00774217" w:rsidRPr="006B2FCC">
        <w:t xml:space="preserve">For more information on using </w:t>
      </w:r>
      <w:smartTag w:uri="urn:schemas-microsoft-com:office:smarttags" w:element="stockticker">
        <w:r w:rsidR="00774217" w:rsidRPr="006B2FCC">
          <w:t>SYNC</w:t>
        </w:r>
      </w:smartTag>
      <w:r w:rsidR="00774217" w:rsidRPr="006B2FCC">
        <w:t xml:space="preserve"> FLAGs, see the </w:t>
      </w:r>
      <w:r w:rsidR="00FF3F33">
        <w:t>“</w:t>
      </w:r>
      <w:r w:rsidR="00774217" w:rsidRPr="007D1754">
        <w:rPr>
          <w:color w:val="0000FF"/>
        </w:rPr>
        <w:fldChar w:fldCharType="begin" w:fldLock="1"/>
      </w:r>
      <w:r w:rsidR="00774217" w:rsidRPr="007D1754">
        <w:rPr>
          <w:color w:val="0000FF"/>
        </w:rPr>
        <w:instrText xml:space="preserve"> REF _Ref20101928 \h  \* MERGEFORMAT </w:instrText>
      </w:r>
      <w:r w:rsidR="00774217" w:rsidRPr="007D1754">
        <w:rPr>
          <w:color w:val="0000FF"/>
        </w:rPr>
      </w:r>
      <w:r w:rsidR="00774217" w:rsidRPr="007D1754">
        <w:rPr>
          <w:color w:val="0000FF"/>
        </w:rPr>
        <w:fldChar w:fldCharType="separate"/>
      </w:r>
      <w:r w:rsidR="00EB0586" w:rsidRPr="00EB0586">
        <w:rPr>
          <w:color w:val="0000FF"/>
          <w:u w:val="single"/>
        </w:rPr>
        <w:t>TaskMan: Developer Tools</w:t>
      </w:r>
      <w:r w:rsidR="00774217" w:rsidRPr="007D1754">
        <w:rPr>
          <w:color w:val="0000FF"/>
        </w:rPr>
        <w:fldChar w:fldCharType="end"/>
      </w:r>
      <w:r w:rsidR="00CC6A5D">
        <w:t>”</w:t>
      </w:r>
      <w:r w:rsidR="00774217" w:rsidRPr="006B2FCC">
        <w:t xml:space="preserve"> </w:t>
      </w:r>
      <w:r w:rsidR="002E3D91">
        <w:t>section</w:t>
      </w:r>
      <w:r w:rsidR="00774217" w:rsidRPr="006B2FCC">
        <w:t>.</w:t>
      </w:r>
    </w:p>
    <w:p w:rsidR="001F2D4D" w:rsidRPr="006B2FCC" w:rsidRDefault="001F2D4D" w:rsidP="007C5BA9">
      <w:pPr>
        <w:pStyle w:val="BodyText"/>
      </w:pPr>
    </w:p>
    <w:p w:rsidR="00EA44CE" w:rsidRPr="006B2FCC" w:rsidRDefault="00EA44CE" w:rsidP="007C5BA9">
      <w:pPr>
        <w:pStyle w:val="BodyText"/>
        <w:sectPr w:rsidR="00EA44CE" w:rsidRPr="006B2FCC" w:rsidSect="00325B62">
          <w:pgSz w:w="12240" w:h="15840" w:code="1"/>
          <w:pgMar w:top="1440" w:right="1440" w:bottom="1440" w:left="1440" w:header="720" w:footer="720" w:gutter="0"/>
          <w:cols w:space="720"/>
        </w:sectPr>
      </w:pPr>
    </w:p>
    <w:p w:rsidR="006C202A" w:rsidRPr="006B2FCC" w:rsidRDefault="006C202A" w:rsidP="00656AC5">
      <w:pPr>
        <w:pStyle w:val="Heading1"/>
      </w:pPr>
      <w:bookmarkStart w:id="326" w:name="_Ref303842664"/>
      <w:bookmarkStart w:id="327" w:name="_Toc458598893"/>
      <w:r w:rsidRPr="006B2FCC">
        <w:lastRenderedPageBreak/>
        <w:t xml:space="preserve">Domain Name Service (DNS): </w:t>
      </w:r>
      <w:r w:rsidR="00575A73" w:rsidRPr="006B2FCC">
        <w:t>Developer</w:t>
      </w:r>
      <w:r w:rsidRPr="006B2FCC">
        <w:t xml:space="preserve"> Tools</w:t>
      </w:r>
      <w:bookmarkEnd w:id="326"/>
      <w:bookmarkEnd w:id="327"/>
    </w:p>
    <w:p w:rsidR="006C202A" w:rsidRPr="006B2FCC" w:rsidRDefault="00740B85" w:rsidP="004E1639">
      <w:pPr>
        <w:pStyle w:val="Heading2"/>
      </w:pPr>
      <w:bookmarkStart w:id="328" w:name="_Toc458598894"/>
      <w:r>
        <w:t>Application Programming Interface</w:t>
      </w:r>
      <w:r w:rsidR="006C202A" w:rsidRPr="006B2FCC">
        <w:t xml:space="preserve"> (</w:t>
      </w:r>
      <w:r w:rsidR="00F45DA7">
        <w:t>AP</w:t>
      </w:r>
      <w:r w:rsidR="006C202A" w:rsidRPr="006B2FCC">
        <w:t>I)</w:t>
      </w:r>
      <w:bookmarkEnd w:id="328"/>
    </w:p>
    <w:p w:rsidR="006C202A" w:rsidRPr="006B2FCC" w:rsidRDefault="00B50C22" w:rsidP="004E1639">
      <w:pPr>
        <w:pStyle w:val="BodyText"/>
        <w:keepNext/>
        <w:keepLines/>
      </w:pPr>
      <w:r w:rsidRPr="006B2FCC">
        <w:fldChar w:fldCharType="begin"/>
      </w:r>
      <w:r w:rsidRPr="006B2FCC">
        <w:instrText xml:space="preserve"> XE </w:instrText>
      </w:r>
      <w:r w:rsidR="009F58E4">
        <w:instrText>“</w:instrText>
      </w:r>
      <w:r w:rsidRPr="006B2FCC">
        <w:instrText>Domain Name Service (DNS):Developer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Tools:Domain Name Service (DNS)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DNS: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Domain Name Service (DNS). These </w:t>
      </w:r>
      <w:r w:rsidR="00F92D1F">
        <w:t>APIs</w:t>
      </w:r>
      <w:r w:rsidR="006C202A" w:rsidRPr="006B2FCC">
        <w:t xml:space="preserve"> are described below.</w:t>
      </w:r>
    </w:p>
    <w:p w:rsidR="006C202A" w:rsidRPr="006B2FCC" w:rsidRDefault="006C202A" w:rsidP="00457DA6">
      <w:pPr>
        <w:pStyle w:val="Heading3"/>
      </w:pPr>
      <w:bookmarkStart w:id="329" w:name="_Ref413140902"/>
      <w:bookmarkStart w:id="330" w:name="_Toc458598895"/>
      <w:r w:rsidRPr="006B2FCC">
        <w:t>$$ADDRESS^XLFNSLK(): Conver</w:t>
      </w:r>
      <w:r w:rsidR="00A83927" w:rsidRPr="006B2FCC">
        <w:t xml:space="preserve">t </w:t>
      </w:r>
      <w:r w:rsidRPr="006B2FCC">
        <w:t>Domain Name to IP Addresses</w:t>
      </w:r>
      <w:bookmarkEnd w:id="329"/>
      <w:bookmarkEnd w:id="330"/>
    </w:p>
    <w:p w:rsidR="00FF7371" w:rsidRDefault="00FF7371" w:rsidP="00FF7371">
      <w:pPr>
        <w:pStyle w:val="APIText"/>
        <w:keepNext/>
        <w:keepLines/>
      </w:pPr>
      <w:r w:rsidRPr="006B2FCC">
        <w:rPr>
          <w:b/>
        </w:rPr>
        <w:t>Reference Type</w:t>
      </w:r>
      <w:r>
        <w:rPr>
          <w:b/>
        </w:rPr>
        <w:t>:</w:t>
      </w:r>
      <w:r>
        <w:rPr>
          <w:b/>
        </w:rPr>
        <w:tab/>
      </w:r>
      <w:r w:rsidR="0010056C" w:rsidRPr="006B2FCC">
        <w:t>Supported</w:t>
      </w:r>
      <w:r w:rsidR="0010056C" w:rsidRPr="006B2FCC">
        <w:fldChar w:fldCharType="begin"/>
      </w:r>
      <w:r w:rsidR="0010056C" w:rsidRPr="006B2FCC">
        <w:instrText xml:space="preserve">XE </w:instrText>
      </w:r>
      <w:r w:rsidR="0010056C">
        <w:instrText>“</w:instrText>
      </w:r>
      <w:r w:rsidR="0010056C" w:rsidRPr="006B2FCC">
        <w:instrText>XLFNSLK:$$ADDRESS^XLFNSLK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Domain Name Service (DNS):$$ADDRESS^XLFNSLK</w:instrText>
      </w:r>
      <w:r w:rsidR="0010056C">
        <w:instrText>”</w:instrText>
      </w:r>
      <w:r w:rsidR="0010056C" w:rsidRPr="006B2FCC">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Type:Supported:$$ADDRESS^XLFNSLK</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Convert:Domain Name to IP Addresses</w:instrText>
      </w:r>
      <w:r w:rsidR="0010056C">
        <w:instrText>”</w:instrText>
      </w:r>
      <w:r w:rsidR="0010056C" w:rsidRPr="006B2FCC">
        <w:instrText xml:space="preserve"> </w:instrText>
      </w:r>
      <w:r w:rsidR="0010056C" w:rsidRPr="006B2FCC">
        <w:rPr>
          <w:vanish/>
        </w:rPr>
        <w:fldChar w:fldCharType="end"/>
      </w:r>
    </w:p>
    <w:p w:rsidR="00FF7371" w:rsidRDefault="00FF7371" w:rsidP="00FF7371">
      <w:pPr>
        <w:pStyle w:val="APIText"/>
        <w:keepNext/>
        <w:keepLines/>
      </w:pPr>
      <w:r w:rsidRPr="006B2FCC">
        <w:rPr>
          <w:b/>
        </w:rPr>
        <w:t>Category</w:t>
      </w:r>
      <w:r>
        <w:rPr>
          <w:b/>
        </w:rPr>
        <w:t>:</w:t>
      </w:r>
      <w:r>
        <w:rPr>
          <w:b/>
        </w:rPr>
        <w:tab/>
      </w:r>
      <w:r w:rsidR="0010056C" w:rsidRPr="006B2FCC">
        <w:t>Domain Name Service (DNS)</w:t>
      </w:r>
    </w:p>
    <w:p w:rsidR="00FF7371" w:rsidRPr="0084064A" w:rsidRDefault="006205D0" w:rsidP="00FF7371">
      <w:pPr>
        <w:pStyle w:val="APIText"/>
        <w:keepNext/>
        <w:keepLines/>
      </w:pPr>
      <w:r>
        <w:rPr>
          <w:b/>
        </w:rPr>
        <w:t>ICR #</w:t>
      </w:r>
      <w:r w:rsidR="00FF7371">
        <w:rPr>
          <w:b/>
        </w:rPr>
        <w:t>:</w:t>
      </w:r>
      <w:r w:rsidR="00FF7371" w:rsidRPr="0084064A">
        <w:tab/>
      </w:r>
      <w:r w:rsidR="0010056C" w:rsidRPr="006B2FCC">
        <w:t>3056</w:t>
      </w:r>
    </w:p>
    <w:p w:rsidR="00FF7371" w:rsidRDefault="00FF7371" w:rsidP="00FF7371">
      <w:pPr>
        <w:pStyle w:val="APIText"/>
        <w:keepNext/>
        <w:keepLines/>
      </w:pPr>
      <w:r w:rsidRPr="006B2FCC">
        <w:rPr>
          <w:b/>
        </w:rPr>
        <w:t>Description</w:t>
      </w:r>
      <w:r>
        <w:rPr>
          <w:b/>
        </w:rPr>
        <w:t>:</w:t>
      </w:r>
      <w:r w:rsidRPr="0084064A">
        <w:tab/>
      </w:r>
      <w:r w:rsidR="0010056C" w:rsidRPr="006B2FCC">
        <w:t>This extrinsic function calls the Domain Name Service (DNS) to convert a domain name into its IP addresses. The IP addresses of the DNS being called are in the DNS IP field (#8989.3,51)</w:t>
      </w:r>
      <w:r w:rsidR="0010056C" w:rsidRPr="006B2FCC">
        <w:fldChar w:fldCharType="begin"/>
      </w:r>
      <w:r w:rsidR="0010056C" w:rsidRPr="006B2FCC">
        <w:instrText xml:space="preserve"> XE </w:instrText>
      </w:r>
      <w:r w:rsidR="0010056C">
        <w:instrText>“</w:instrText>
      </w:r>
      <w:r w:rsidR="0010056C" w:rsidRPr="006B2FCC">
        <w:instrText>DNS IP Field (#8989.3,51)</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Fields:DNS IP (#8989.3,51)</w:instrText>
      </w:r>
      <w:r w:rsidR="0010056C">
        <w:instrText>”</w:instrText>
      </w:r>
      <w:r w:rsidR="0010056C" w:rsidRPr="006B2FCC">
        <w:instrText xml:space="preserve"> </w:instrText>
      </w:r>
      <w:r w:rsidR="0010056C" w:rsidRPr="006B2FCC">
        <w:fldChar w:fldCharType="end"/>
      </w:r>
      <w:r w:rsidR="0010056C" w:rsidRPr="006B2FCC">
        <w:t xml:space="preserve"> in the KERNEL SYSTEM PARAMETERS file (#8989.3)</w:t>
      </w:r>
      <w:r w:rsidR="0010056C" w:rsidRPr="006B2FCC">
        <w:fldChar w:fldCharType="begin"/>
      </w:r>
      <w:r w:rsidR="0010056C" w:rsidRPr="006B2FCC">
        <w:instrText xml:space="preserve"> XE </w:instrText>
      </w:r>
      <w:r w:rsidR="0010056C">
        <w:instrText>“</w:instrText>
      </w:r>
      <w:r w:rsidR="0010056C" w:rsidRPr="006B2FCC">
        <w:instrText>KERNEL SYSTEM PARAMETERS File (#8989.3)</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Files:KERNEL SYSTEM PARAMETERS (#8989.3)</w:instrText>
      </w:r>
      <w:r w:rsidR="0010056C">
        <w:instrText>”</w:instrText>
      </w:r>
      <w:r w:rsidR="0010056C" w:rsidRPr="006B2FCC">
        <w:instrText xml:space="preserve"> </w:instrText>
      </w:r>
      <w:r w:rsidR="0010056C" w:rsidRPr="006B2FCC">
        <w:fldChar w:fldCharType="end"/>
      </w:r>
      <w:r w:rsidR="0010056C" w:rsidRPr="006B2FCC">
        <w:t>.</w:t>
      </w:r>
    </w:p>
    <w:p w:rsidR="006C2C45" w:rsidRPr="0084064A" w:rsidRDefault="006C2C45" w:rsidP="006C2C45">
      <w:pPr>
        <w:pStyle w:val="APIDescriptionNote"/>
      </w:pPr>
      <w:r>
        <w:drawing>
          <wp:inline distT="0" distB="0" distL="0" distR="0" wp14:anchorId="4DD52E51" wp14:editId="065EAAA7">
            <wp:extent cx="285750" cy="285750"/>
            <wp:effectExtent l="0" t="0" r="0" b="0"/>
            <wp:docPr id="59" name="Picture 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This API is IPv6 compliant.</w:t>
      </w:r>
    </w:p>
    <w:p w:rsidR="00FF7371" w:rsidRDefault="00FF7371" w:rsidP="0010056C">
      <w:pPr>
        <w:pStyle w:val="APIText"/>
      </w:pPr>
      <w:r w:rsidRPr="006B2FCC">
        <w:rPr>
          <w:b/>
        </w:rPr>
        <w:t>Format</w:t>
      </w:r>
      <w:r>
        <w:rPr>
          <w:b/>
        </w:rPr>
        <w:t>:</w:t>
      </w:r>
      <w:r w:rsidRPr="0084064A">
        <w:tab/>
      </w:r>
      <w:r w:rsidR="0010056C" w:rsidRPr="0010056C">
        <w:t>$$ADDRESS^XLFNSLK(domain_name[,type])</w:t>
      </w:r>
    </w:p>
    <w:p w:rsidR="00FF7371" w:rsidRDefault="00FF7371" w:rsidP="0005355F">
      <w:pPr>
        <w:pStyle w:val="APIParameters"/>
        <w:keepNext/>
        <w:keepLines/>
        <w:ind w:left="4147" w:hanging="4147"/>
      </w:pPr>
      <w:r w:rsidRPr="00EF024E">
        <w:rPr>
          <w:b/>
        </w:rPr>
        <w:t>Input Parameters:</w:t>
      </w:r>
      <w:r w:rsidRPr="00EF024E">
        <w:rPr>
          <w:b/>
        </w:rPr>
        <w:tab/>
      </w:r>
      <w:r w:rsidR="0010056C" w:rsidRPr="006B2FCC">
        <w:t>domain_name:</w:t>
      </w:r>
      <w:r w:rsidRPr="00EF024E">
        <w:rPr>
          <w:b/>
        </w:rPr>
        <w:tab/>
      </w:r>
      <w:r w:rsidR="0010056C" w:rsidRPr="006B2FCC">
        <w:t>(required) This is the fully qualified domain name (e.g., FORUM.VA.</w:t>
      </w:r>
      <w:smartTag w:uri="urn:schemas-microsoft-com:office:smarttags" w:element="stockticker">
        <w:r w:rsidR="0010056C" w:rsidRPr="006B2FCC">
          <w:t>GOV</w:t>
        </w:r>
      </w:smartTag>
      <w:r w:rsidR="0010056C" w:rsidRPr="006B2FCC">
        <w:t>).</w:t>
      </w:r>
    </w:p>
    <w:p w:rsidR="0010056C" w:rsidRPr="0010056C" w:rsidRDefault="0010056C" w:rsidP="00B46F1A">
      <w:pPr>
        <w:pStyle w:val="APIParameters"/>
      </w:pPr>
      <w:r>
        <w:tab/>
      </w:r>
      <w:r w:rsidRPr="006B2FCC">
        <w:t>type:</w:t>
      </w:r>
      <w:r>
        <w:tab/>
      </w:r>
      <w:r w:rsidRPr="006B2FCC">
        <w:t xml:space="preserve">(optional) This input parameter is from the set A: </w:t>
      </w:r>
      <w:r>
        <w:t xml:space="preserve">IPv4 </w:t>
      </w:r>
      <w:r w:rsidRPr="006B2FCC">
        <w:t xml:space="preserve">address (the default), </w:t>
      </w:r>
      <w:r>
        <w:t xml:space="preserve">AAAA: IPv6 address, </w:t>
      </w:r>
      <w:r w:rsidRPr="006B2FCC">
        <w:t>CNAME: alias.</w:t>
      </w:r>
    </w:p>
    <w:p w:rsidR="00FF7371" w:rsidRPr="0010056C" w:rsidRDefault="00FF7371" w:rsidP="00B46F1A">
      <w:pPr>
        <w:pStyle w:val="APIParameters"/>
      </w:pPr>
      <w:r w:rsidRPr="00EF024E">
        <w:rPr>
          <w:b/>
        </w:rPr>
        <w:t>Output:</w:t>
      </w:r>
      <w:r w:rsidRPr="00EF024E">
        <w:rPr>
          <w:b/>
        </w:rPr>
        <w:tab/>
      </w:r>
      <w:r w:rsidR="0010056C" w:rsidRPr="006B2FCC">
        <w:t>returns:</w:t>
      </w:r>
      <w:r w:rsidRPr="00EF024E">
        <w:rPr>
          <w:b/>
        </w:rPr>
        <w:tab/>
      </w:r>
      <w:r w:rsidR="0010056C" w:rsidRPr="006B2FCC">
        <w:t>Returns a comma-separated list of IP addresses that are associated with the input domain.</w:t>
      </w:r>
    </w:p>
    <w:p w:rsidR="000A1C2C" w:rsidRDefault="000A1C2C" w:rsidP="000A1C2C">
      <w:pPr>
        <w:pStyle w:val="BodyText6"/>
      </w:pPr>
    </w:p>
    <w:p w:rsidR="006C202A" w:rsidRPr="006B2FCC" w:rsidRDefault="00CF001D" w:rsidP="00E22EEC">
      <w:pPr>
        <w:pStyle w:val="Heading4"/>
      </w:pPr>
      <w:bookmarkStart w:id="331" w:name="_Toc458598896"/>
      <w:r>
        <w:t>Example</w:t>
      </w:r>
      <w:r w:rsidR="003676CA">
        <w:t>s</w:t>
      </w:r>
      <w:bookmarkEnd w:id="331"/>
    </w:p>
    <w:p w:rsidR="006C202A" w:rsidRPr="006B2FCC" w:rsidRDefault="006C202A" w:rsidP="004E1639">
      <w:pPr>
        <w:pStyle w:val="CodeExample"/>
        <w:rPr>
          <w:b/>
        </w:rPr>
      </w:pPr>
      <w:r w:rsidRPr="006B2FCC">
        <w:t>&gt;</w:t>
      </w:r>
      <w:r w:rsidRPr="006B2FCC">
        <w:rPr>
          <w:b/>
        </w:rPr>
        <w:t>S X=$$ADDRESS^XLFNSLK(</w:t>
      </w:r>
      <w:r w:rsidR="00FF3F33">
        <w:rPr>
          <w:b/>
        </w:rPr>
        <w:t>“</w:t>
      </w:r>
      <w:r w:rsidRPr="006B2FCC">
        <w:rPr>
          <w:b/>
        </w:rPr>
        <w:t>FORUM.VA.GOV</w:t>
      </w:r>
      <w:r w:rsidR="00FF3F33">
        <w:rPr>
          <w:b/>
        </w:rPr>
        <w:t>”</w:t>
      </w:r>
      <w:r w:rsidRPr="006B2FCC">
        <w:rPr>
          <w:b/>
        </w:rPr>
        <w:t>)</w:t>
      </w:r>
    </w:p>
    <w:p w:rsidR="006C202A" w:rsidRPr="006B2FCC" w:rsidRDefault="006C202A" w:rsidP="004E1639">
      <w:pPr>
        <w:pStyle w:val="CodeExample"/>
      </w:pPr>
    </w:p>
    <w:p w:rsidR="006C202A" w:rsidRPr="006B2FCC" w:rsidRDefault="006C202A" w:rsidP="004E1639">
      <w:pPr>
        <w:pStyle w:val="CodeExample"/>
        <w:rPr>
          <w:b/>
        </w:rPr>
      </w:pPr>
      <w:r w:rsidRPr="006B2FCC">
        <w:t>&gt;</w:t>
      </w:r>
      <w:r w:rsidRPr="006B2FCC">
        <w:rPr>
          <w:b/>
        </w:rPr>
        <w:t>W X</w:t>
      </w:r>
    </w:p>
    <w:p w:rsidR="006C202A" w:rsidRPr="006B2FCC" w:rsidRDefault="00BA4661" w:rsidP="004E1639">
      <w:pPr>
        <w:pStyle w:val="CodeExample"/>
      </w:pPr>
      <w:r>
        <w:t>99</w:t>
      </w:r>
      <w:r w:rsidR="006C202A" w:rsidRPr="006B2FCC">
        <w:t>.</w:t>
      </w:r>
      <w:r>
        <w:t>9</w:t>
      </w:r>
      <w:r w:rsidR="006C202A" w:rsidRPr="006B2FCC">
        <w:t>.</w:t>
      </w:r>
      <w:r>
        <w:t>99</w:t>
      </w:r>
      <w:r w:rsidR="006C202A" w:rsidRPr="006B2FCC">
        <w:t>.</w:t>
      </w:r>
      <w:r>
        <w:t>999</w:t>
      </w:r>
    </w:p>
    <w:p w:rsidR="006C202A" w:rsidRDefault="006C202A" w:rsidP="00B50C22">
      <w:pPr>
        <w:pStyle w:val="BodyText6"/>
      </w:pPr>
    </w:p>
    <w:p w:rsidR="003676CA" w:rsidRPr="006B2FCC" w:rsidRDefault="003676CA" w:rsidP="003676CA">
      <w:pPr>
        <w:pStyle w:val="CodeExample"/>
        <w:rPr>
          <w:b/>
        </w:rPr>
      </w:pPr>
      <w:r w:rsidRPr="006B2FCC">
        <w:t>&gt;</w:t>
      </w:r>
      <w:r w:rsidRPr="006B2FCC">
        <w:rPr>
          <w:b/>
        </w:rPr>
        <w:t>S X=$$ADDRESS^XLFNSLK(</w:t>
      </w:r>
      <w:r>
        <w:rPr>
          <w:b/>
        </w:rPr>
        <w:t>“</w:t>
      </w:r>
      <w:r w:rsidRPr="003676CA">
        <w:rPr>
          <w:b/>
        </w:rPr>
        <w:t>www.google.com</w:t>
      </w:r>
      <w:r>
        <w:rPr>
          <w:b/>
        </w:rPr>
        <w:t>”,</w:t>
      </w:r>
      <w:r w:rsidR="00285671">
        <w:rPr>
          <w:b/>
        </w:rPr>
        <w:t>“</w:t>
      </w:r>
      <w:r>
        <w:rPr>
          <w:b/>
        </w:rPr>
        <w:t xml:space="preserve">AAAA” </w:t>
      </w:r>
      <w:r w:rsidRPr="006B2FCC">
        <w:rPr>
          <w:b/>
        </w:rPr>
        <w:t>)</w:t>
      </w:r>
    </w:p>
    <w:p w:rsidR="003676CA" w:rsidRPr="006B2FCC" w:rsidRDefault="003676CA" w:rsidP="003676CA">
      <w:pPr>
        <w:pStyle w:val="CodeExample"/>
      </w:pPr>
    </w:p>
    <w:p w:rsidR="003676CA" w:rsidRPr="006B2FCC" w:rsidRDefault="003676CA" w:rsidP="003676CA">
      <w:pPr>
        <w:pStyle w:val="CodeExample"/>
        <w:rPr>
          <w:b/>
        </w:rPr>
      </w:pPr>
      <w:r w:rsidRPr="006B2FCC">
        <w:t>&gt;</w:t>
      </w:r>
      <w:r w:rsidRPr="006B2FCC">
        <w:rPr>
          <w:b/>
        </w:rPr>
        <w:t>W X</w:t>
      </w:r>
    </w:p>
    <w:p w:rsidR="003676CA" w:rsidRPr="006B2FCC" w:rsidRDefault="003676CA" w:rsidP="003676CA">
      <w:pPr>
        <w:pStyle w:val="CodeExample"/>
      </w:pPr>
      <w:r w:rsidRPr="003676CA">
        <w:t>2607:F8B0:400E:0C02:0000:0000:0000:0067</w:t>
      </w:r>
    </w:p>
    <w:p w:rsidR="003676CA" w:rsidRDefault="003676CA" w:rsidP="00B50C22">
      <w:pPr>
        <w:pStyle w:val="BodyText6"/>
      </w:pPr>
    </w:p>
    <w:p w:rsidR="006C202A" w:rsidRPr="006B2FCC" w:rsidRDefault="006C202A" w:rsidP="00457DA6">
      <w:pPr>
        <w:pStyle w:val="Heading3"/>
      </w:pPr>
      <w:bookmarkStart w:id="332" w:name="_Ref458598073"/>
      <w:bookmarkStart w:id="333" w:name="_Toc458598897"/>
      <w:r w:rsidRPr="006B2FCC">
        <w:lastRenderedPageBreak/>
        <w:t>MAIL^XLFNSLK(): Get IP Addresses for a Domain Name</w:t>
      </w:r>
      <w:bookmarkEnd w:id="332"/>
      <w:bookmarkEnd w:id="333"/>
    </w:p>
    <w:p w:rsidR="00203D7E" w:rsidRDefault="00203D7E" w:rsidP="00203D7E">
      <w:pPr>
        <w:pStyle w:val="APIText"/>
        <w:keepNext/>
        <w:keepLines/>
      </w:pPr>
      <w:r w:rsidRPr="006B2FCC">
        <w:rPr>
          <w:b/>
        </w:rPr>
        <w:t>Reference Type</w:t>
      </w:r>
      <w:r>
        <w:rPr>
          <w:b/>
        </w:rPr>
        <w:t>:</w:t>
      </w:r>
      <w:r>
        <w:rPr>
          <w:b/>
        </w:rPr>
        <w:tab/>
      </w:r>
      <w:r w:rsidR="000F64F1" w:rsidRPr="006B2FCC">
        <w:t>Supported</w:t>
      </w:r>
      <w:r w:rsidR="000F64F1" w:rsidRPr="006B2FCC">
        <w:fldChar w:fldCharType="begin"/>
      </w:r>
      <w:r w:rsidR="000F64F1" w:rsidRPr="006B2FCC">
        <w:instrText xml:space="preserve">XE </w:instrText>
      </w:r>
      <w:r w:rsidR="000F64F1">
        <w:instrText>“</w:instrText>
      </w:r>
      <w:r w:rsidR="000F64F1" w:rsidRPr="006B2FCC">
        <w:instrText>XLFNSLK:MAIL^XLFNSLK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Domain Name Service (DNS):MAIL^XLFNSLK</w:instrText>
      </w:r>
      <w:r w:rsidR="000F64F1">
        <w:instrText>”</w:instrText>
      </w:r>
      <w:r w:rsidR="000F64F1" w:rsidRPr="006B2FCC">
        <w:fldChar w:fldCharType="end"/>
      </w:r>
      <w:r w:rsidR="000F64F1" w:rsidRPr="006B2FCC">
        <w:rPr>
          <w:vanish/>
        </w:rPr>
        <w:fldChar w:fldCharType="begin"/>
      </w:r>
      <w:r w:rsidR="000F64F1" w:rsidRPr="006B2FCC">
        <w:rPr>
          <w:vanish/>
        </w:rPr>
        <w:instrText xml:space="preserve"> XE </w:instrText>
      </w:r>
      <w:r w:rsidR="000F64F1">
        <w:rPr>
          <w:vanish/>
        </w:rPr>
        <w:instrText>“</w:instrText>
      </w:r>
      <w:r w:rsidR="000F64F1" w:rsidRPr="006B2FCC">
        <w:instrText>Reference Type:Supported:MAIL^XLFNSLK</w:instrText>
      </w:r>
      <w:r w:rsidR="000F64F1">
        <w:instrText>”</w:instrText>
      </w:r>
      <w:r w:rsidR="000F64F1" w:rsidRPr="006B2FCC">
        <w:instrText xml:space="preserve"> </w:instrText>
      </w:r>
      <w:r w:rsidR="000F64F1"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0F64F1" w:rsidRPr="006B2FCC">
        <w:t>Domain Name Service (DNS)</w:t>
      </w:r>
    </w:p>
    <w:p w:rsidR="00203D7E" w:rsidRPr="0084064A" w:rsidRDefault="006205D0" w:rsidP="00203D7E">
      <w:pPr>
        <w:pStyle w:val="APIText"/>
        <w:keepNext/>
        <w:keepLines/>
      </w:pPr>
      <w:r>
        <w:rPr>
          <w:b/>
        </w:rPr>
        <w:t>ICR #</w:t>
      </w:r>
      <w:r w:rsidR="00203D7E">
        <w:rPr>
          <w:b/>
        </w:rPr>
        <w:t>:</w:t>
      </w:r>
      <w:r w:rsidR="00203D7E" w:rsidRPr="0084064A">
        <w:tab/>
      </w:r>
      <w:r w:rsidR="000F64F1" w:rsidRPr="006B2FCC">
        <w:t>3056</w:t>
      </w:r>
    </w:p>
    <w:p w:rsidR="00203D7E" w:rsidRDefault="00203D7E" w:rsidP="00203D7E">
      <w:pPr>
        <w:pStyle w:val="APIText"/>
        <w:keepNext/>
        <w:keepLines/>
      </w:pPr>
      <w:r w:rsidRPr="006B2FCC">
        <w:rPr>
          <w:b/>
        </w:rPr>
        <w:t>Description</w:t>
      </w:r>
      <w:r>
        <w:rPr>
          <w:b/>
        </w:rPr>
        <w:t>:</w:t>
      </w:r>
      <w:r w:rsidRPr="0084064A">
        <w:tab/>
      </w:r>
      <w:r w:rsidR="000F64F1">
        <w:t>This API</w:t>
      </w:r>
      <w:r w:rsidR="000F64F1" w:rsidRPr="006B2FCC">
        <w:t xml:space="preserve"> calls the Domain Name Service (DNS) to get the MX records for a domain name with its IP addresses.</w:t>
      </w:r>
    </w:p>
    <w:p w:rsidR="006C2C45" w:rsidRPr="0084064A" w:rsidRDefault="006C2C45" w:rsidP="006C2C45">
      <w:pPr>
        <w:pStyle w:val="APIDescriptionNote"/>
      </w:pPr>
      <w:r>
        <w:drawing>
          <wp:inline distT="0" distB="0" distL="0" distR="0" wp14:anchorId="3F694AEC" wp14:editId="456C2124">
            <wp:extent cx="285750" cy="285750"/>
            <wp:effectExtent l="0" t="0" r="0" b="0"/>
            <wp:docPr id="60" name="Picture 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This API is IPv6 compliant.</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0F64F1" w:rsidRPr="000F64F1">
          <w:rPr>
            <w:rFonts w:ascii="Courier New" w:hAnsi="Courier New" w:cs="Courier New"/>
            <w:sz w:val="18"/>
            <w:szCs w:val="18"/>
          </w:rPr>
          <w:t>MAIL</w:t>
        </w:r>
      </w:smartTag>
      <w:r w:rsidR="000F64F1" w:rsidRPr="000F64F1">
        <w:rPr>
          <w:rFonts w:ascii="Courier New" w:hAnsi="Courier New" w:cs="Courier New"/>
          <w:sz w:val="18"/>
          <w:szCs w:val="18"/>
        </w:rPr>
        <w:t>^XLFNSLK(.return,domain_name)</w:t>
      </w:r>
    </w:p>
    <w:p w:rsidR="00203D7E" w:rsidRDefault="00203D7E" w:rsidP="000F64F1">
      <w:pPr>
        <w:pStyle w:val="APIParameters"/>
        <w:keepNext/>
        <w:keepLines/>
        <w:ind w:left="4147" w:hanging="4147"/>
      </w:pPr>
      <w:r w:rsidRPr="00EF024E">
        <w:rPr>
          <w:b/>
        </w:rPr>
        <w:t>Input Parameters:</w:t>
      </w:r>
      <w:r w:rsidRPr="00EF024E">
        <w:rPr>
          <w:b/>
        </w:rPr>
        <w:tab/>
      </w:r>
      <w:r w:rsidR="000F64F1" w:rsidRPr="006B2FCC">
        <w:t>.return:</w:t>
      </w:r>
      <w:r w:rsidRPr="000F64F1">
        <w:tab/>
      </w:r>
      <w:r w:rsidR="000F64F1" w:rsidRPr="006B2FCC">
        <w:t>(required) A local variable passed by reference to hold the return array.</w:t>
      </w:r>
    </w:p>
    <w:p w:rsidR="000F64F1" w:rsidRPr="000F64F1" w:rsidRDefault="000F64F1" w:rsidP="00203D7E">
      <w:pPr>
        <w:pStyle w:val="APIParameters"/>
      </w:pPr>
      <w:r>
        <w:tab/>
      </w:r>
      <w:r w:rsidRPr="006B2FCC">
        <w:t>domain_name:</w:t>
      </w:r>
      <w:r>
        <w:tab/>
      </w:r>
      <w:r w:rsidRPr="006B2FCC">
        <w:t>(required) This parameter is a fully qualified domain name (e.g., FORUM.VA.</w:t>
      </w:r>
      <w:smartTag w:uri="urn:schemas-microsoft-com:office:smarttags" w:element="stockticker">
        <w:r w:rsidRPr="006B2FCC">
          <w:t>GOV</w:t>
        </w:r>
      </w:smartTag>
      <w:r w:rsidRPr="006B2FCC">
        <w:t>).</w:t>
      </w:r>
    </w:p>
    <w:p w:rsidR="00203D7E" w:rsidRPr="000F64F1" w:rsidRDefault="00203D7E" w:rsidP="00203D7E">
      <w:pPr>
        <w:pStyle w:val="APIParameters"/>
      </w:pPr>
      <w:r w:rsidRPr="00EF024E">
        <w:rPr>
          <w:b/>
        </w:rPr>
        <w:t>Output</w:t>
      </w:r>
      <w:r w:rsidR="000F64F1" w:rsidRPr="006B2FCC">
        <w:rPr>
          <w:b/>
          <w:bCs w:val="0"/>
        </w:rPr>
        <w:t xml:space="preserve"> Parameters</w:t>
      </w:r>
      <w:r w:rsidRPr="00EF024E">
        <w:rPr>
          <w:b/>
        </w:rPr>
        <w:t>:</w:t>
      </w:r>
      <w:r w:rsidRPr="000F64F1">
        <w:tab/>
      </w:r>
      <w:r w:rsidR="000F64F1" w:rsidRPr="006B2FCC">
        <w:t>.return:</w:t>
      </w:r>
      <w:r w:rsidRPr="000F64F1">
        <w:tab/>
      </w:r>
      <w:r w:rsidR="000F64F1" w:rsidRPr="006B2FCC">
        <w:t>Returns data in the array passed in by reference. The data is subscripted by priority. The domain_name parameter is a fully qualified domain name (e.g., FORUM.VA.</w:t>
      </w:r>
      <w:smartTag w:uri="urn:schemas-microsoft-com:office:smarttags" w:element="stockticker">
        <w:r w:rsidR="000F64F1" w:rsidRPr="006B2FCC">
          <w:t>GOV</w:t>
        </w:r>
      </w:smartTag>
      <w:r w:rsidR="000F64F1" w:rsidRPr="006B2FCC">
        <w:t>).</w:t>
      </w:r>
    </w:p>
    <w:p w:rsidR="006C2C45" w:rsidRDefault="006C2C45" w:rsidP="00E22EEC">
      <w:pPr>
        <w:pStyle w:val="Heading4"/>
      </w:pPr>
      <w:bookmarkStart w:id="334" w:name="_Toc458598898"/>
      <w:r>
        <w:t>Examples</w:t>
      </w:r>
      <w:bookmarkEnd w:id="334"/>
    </w:p>
    <w:p w:rsidR="006C202A" w:rsidRPr="006B2FCC" w:rsidRDefault="006C2C45" w:rsidP="006C2C45">
      <w:pPr>
        <w:pStyle w:val="Heading5"/>
      </w:pPr>
      <w:r>
        <w:t xml:space="preserve">IPv4 </w:t>
      </w:r>
      <w:r w:rsidR="00CF001D">
        <w:t>Example</w:t>
      </w:r>
    </w:p>
    <w:p w:rsidR="006C202A" w:rsidRPr="0023487D" w:rsidRDefault="006C202A" w:rsidP="004E1639">
      <w:pPr>
        <w:pStyle w:val="CodeExample"/>
        <w:rPr>
          <w:b/>
        </w:rPr>
      </w:pPr>
      <w:r w:rsidRPr="006B2FCC">
        <w:t>&gt;</w:t>
      </w:r>
      <w:r w:rsidRPr="0023487D">
        <w:rPr>
          <w:b/>
        </w:rPr>
        <w:t xml:space="preserve">K ZX D </w:t>
      </w:r>
      <w:smartTag w:uri="urn:schemas-microsoft-com:office:smarttags" w:element="stockticker">
        <w:r w:rsidRPr="0023487D">
          <w:rPr>
            <w:b/>
          </w:rPr>
          <w:t>MAIL</w:t>
        </w:r>
      </w:smartTag>
      <w:r w:rsidRPr="0023487D">
        <w:rPr>
          <w:b/>
        </w:rPr>
        <w:t>^XLFNSLK(.ZX,</w:t>
      </w:r>
      <w:r w:rsidR="00285671" w:rsidRPr="0023487D">
        <w:rPr>
          <w:b/>
        </w:rPr>
        <w:t>“</w:t>
      </w:r>
      <w:r w:rsidRPr="0023487D">
        <w:rPr>
          <w:b/>
        </w:rPr>
        <w:t>ISC-SF.</w:t>
      </w:r>
      <w:smartTag w:uri="urn:schemas-microsoft-com:office:smarttags" w:element="stockticker">
        <w:r w:rsidRPr="0023487D">
          <w:rPr>
            <w:b/>
          </w:rPr>
          <w:t>MED</w:t>
        </w:r>
      </w:smartTag>
      <w:r w:rsidRPr="0023487D">
        <w:rPr>
          <w:b/>
        </w:rPr>
        <w:t>.VA.GOV</w:t>
      </w:r>
      <w:r w:rsidR="00FF3F33" w:rsidRPr="0023487D">
        <w:rPr>
          <w:b/>
        </w:rPr>
        <w:t>”</w:t>
      </w:r>
      <w:r w:rsidRPr="0023487D">
        <w:rPr>
          <w:b/>
        </w:rPr>
        <w:t>) ZW ZX</w:t>
      </w:r>
    </w:p>
    <w:p w:rsidR="006C202A" w:rsidRPr="0023487D" w:rsidRDefault="006C202A" w:rsidP="004E1639">
      <w:pPr>
        <w:pStyle w:val="CodeExample"/>
      </w:pPr>
      <w:r w:rsidRPr="0023487D">
        <w:t>ZX=2</w:t>
      </w:r>
    </w:p>
    <w:p w:rsidR="006C202A" w:rsidRPr="0023487D" w:rsidRDefault="006C202A" w:rsidP="004E1639">
      <w:pPr>
        <w:pStyle w:val="CodeExample"/>
      </w:pPr>
      <w:r w:rsidRPr="0023487D">
        <w:t>ZX(5)=a2.ISC-SF.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Pr="0023487D" w:rsidRDefault="006C202A" w:rsidP="004E1639">
      <w:pPr>
        <w:pStyle w:val="CodeExample"/>
      </w:pPr>
      <w:r w:rsidRPr="0023487D">
        <w:t>ZX(10)=a1.ISC-SF.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Default="006C2C45" w:rsidP="006C2C45">
      <w:pPr>
        <w:pStyle w:val="Heading5"/>
      </w:pPr>
      <w:r>
        <w:t>IPv6 Example</w:t>
      </w:r>
    </w:p>
    <w:p w:rsidR="006C2C45" w:rsidRPr="006C2C45" w:rsidRDefault="006C2C45" w:rsidP="006C2C45">
      <w:pPr>
        <w:pStyle w:val="CodeExample"/>
        <w:rPr>
          <w:b/>
        </w:rPr>
      </w:pPr>
      <w:r>
        <w:t>&gt;</w:t>
      </w:r>
      <w:r w:rsidRPr="006C2C45">
        <w:rPr>
          <w:b/>
        </w:rPr>
        <w:t>K ZX D MAIL^XLFNSLK(.ZX,"GMAIL.COM") ZW ZX</w:t>
      </w:r>
    </w:p>
    <w:p w:rsidR="006C2C45" w:rsidRDefault="006C2C45" w:rsidP="006C2C45">
      <w:pPr>
        <w:pStyle w:val="CodeExample"/>
      </w:pPr>
      <w:r>
        <w:t>ZX=5</w:t>
      </w:r>
    </w:p>
    <w:p w:rsidR="006C2C45" w:rsidRDefault="006C2C45" w:rsidP="006C2C45">
      <w:pPr>
        <w:pStyle w:val="CodeExample"/>
      </w:pPr>
      <w:r>
        <w:t>ZX(5)="gmail-smtp-in.l.google.COM.^2607:F8B0:4001:0C0E:0000:0000:0000:001A"</w:t>
      </w:r>
    </w:p>
    <w:p w:rsidR="006C2C45" w:rsidRDefault="006C2C45" w:rsidP="006C2C45">
      <w:pPr>
        <w:pStyle w:val="CodeExample"/>
      </w:pPr>
      <w:r>
        <w:t>ZX(10)="alt1.gmail-smtp-in.l.google.COM.^2607:F8B0:400D:0C0C:0000:0000:0000:001B"</w:t>
      </w:r>
    </w:p>
    <w:p w:rsidR="006C2C45" w:rsidRDefault="006C2C45" w:rsidP="006C2C45">
      <w:pPr>
        <w:pStyle w:val="CodeExample"/>
      </w:pPr>
      <w:r>
        <w:t>ZX(20)="alt2.gmail-smtp-in.l.google.COM.^2607:F8B0:400C:0C0A:0000:0000:0000:001B"</w:t>
      </w:r>
    </w:p>
    <w:p w:rsidR="006C2C45" w:rsidRDefault="006C2C45" w:rsidP="006C2C45">
      <w:pPr>
        <w:pStyle w:val="CodeExample"/>
      </w:pPr>
      <w:r>
        <w:t>ZX(30)="alt3.gmail-smtp-in.l.google.COM.^2A00:1450:400C:0C08:0000:0000:0000:001B"</w:t>
      </w:r>
    </w:p>
    <w:p w:rsidR="006C2C45" w:rsidRDefault="006C2C45" w:rsidP="006C2C45">
      <w:pPr>
        <w:pStyle w:val="CodeExample"/>
        <w:rPr>
          <w:color w:val="1F497D"/>
        </w:rPr>
      </w:pPr>
      <w:r>
        <w:t>ZX(40)="alt4.gmail-smtp-in.l.google.COM.^2A00:1450:400B:0C03:0000:0000:0000:001B"</w:t>
      </w:r>
    </w:p>
    <w:p w:rsidR="006C2C45" w:rsidRPr="006C2C45" w:rsidRDefault="006C2C45" w:rsidP="006C2C45"/>
    <w:p w:rsidR="006C202A" w:rsidRPr="006B2FCC" w:rsidRDefault="006C202A" w:rsidP="004E1639">
      <w:pPr>
        <w:pStyle w:val="BodyText"/>
      </w:pPr>
    </w:p>
    <w:p w:rsidR="006C202A" w:rsidRPr="006B2FCC" w:rsidRDefault="006C202A" w:rsidP="004E1639">
      <w:pPr>
        <w:pStyle w:val="BodyText"/>
        <w:sectPr w:rsidR="006C202A" w:rsidRPr="006B2FCC" w:rsidSect="00325B62">
          <w:headerReference w:type="even" r:id="rId37"/>
          <w:pgSz w:w="12240" w:h="15840" w:code="1"/>
          <w:pgMar w:top="1440" w:right="1440" w:bottom="1440" w:left="1440" w:header="720" w:footer="720" w:gutter="0"/>
          <w:cols w:space="720"/>
        </w:sectPr>
      </w:pPr>
    </w:p>
    <w:p w:rsidR="006C202A" w:rsidRPr="006B2FCC" w:rsidRDefault="006C202A" w:rsidP="00656AC5">
      <w:pPr>
        <w:pStyle w:val="Heading1"/>
      </w:pPr>
      <w:bookmarkStart w:id="335" w:name="_Ref303842680"/>
      <w:bookmarkStart w:id="336" w:name="_Toc458598899"/>
      <w:r w:rsidRPr="006B2FCC">
        <w:lastRenderedPageBreak/>
        <w:t xml:space="preserve">Electronic Signatures: </w:t>
      </w:r>
      <w:r w:rsidR="00575A73" w:rsidRPr="006B2FCC">
        <w:t>Developer</w:t>
      </w:r>
      <w:r w:rsidRPr="006B2FCC">
        <w:t xml:space="preserve"> Tools</w:t>
      </w:r>
      <w:bookmarkEnd w:id="335"/>
      <w:bookmarkEnd w:id="336"/>
    </w:p>
    <w:p w:rsidR="006C202A" w:rsidRPr="006B2FCC" w:rsidRDefault="00740B85" w:rsidP="004E1639">
      <w:pPr>
        <w:pStyle w:val="Heading2"/>
      </w:pPr>
      <w:bookmarkStart w:id="337" w:name="_Toc458598900"/>
      <w:r>
        <w:t>Application Programming Interface</w:t>
      </w:r>
      <w:r w:rsidR="006C202A" w:rsidRPr="006B2FCC">
        <w:t xml:space="preserve"> (</w:t>
      </w:r>
      <w:r w:rsidR="00F45DA7">
        <w:t>AP</w:t>
      </w:r>
      <w:r w:rsidR="006C202A" w:rsidRPr="006B2FCC">
        <w:t>I)</w:t>
      </w:r>
      <w:bookmarkEnd w:id="337"/>
    </w:p>
    <w:p w:rsidR="006C202A" w:rsidRPr="006B2FCC" w:rsidRDefault="001C52DF" w:rsidP="004E1639">
      <w:pPr>
        <w:pStyle w:val="BodyText"/>
        <w:keepNext/>
        <w:keepLines/>
      </w:pPr>
      <w:r w:rsidRPr="006B2FCC">
        <w:fldChar w:fldCharType="begin"/>
      </w:r>
      <w:r w:rsidRPr="006B2FCC">
        <w:instrText xml:space="preserve"> XE </w:instrText>
      </w:r>
      <w:r w:rsidR="009F58E4">
        <w:instrText>“</w:instrText>
      </w:r>
      <w:r w:rsidRPr="006B2FCC">
        <w:instrText>Electronic Signatures:Developer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Electronic Signatures: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electronic signatures. These </w:t>
      </w:r>
      <w:r w:rsidR="00F92D1F">
        <w:t>APIs</w:t>
      </w:r>
      <w:r w:rsidR="006C202A" w:rsidRPr="006B2FCC">
        <w:t xml:space="preserve"> are described below.</w:t>
      </w:r>
    </w:p>
    <w:p w:rsidR="00B06ADD" w:rsidRPr="006B2FCC" w:rsidRDefault="00B06ADD" w:rsidP="00457DA6">
      <w:pPr>
        <w:pStyle w:val="Heading3"/>
      </w:pPr>
      <w:bookmarkStart w:id="338" w:name="_Ref55627653"/>
      <w:bookmarkStart w:id="339" w:name="_Toc458598901"/>
      <w:r w:rsidRPr="006B2FCC">
        <w:t>^XUSESIG: Set Up Electronic Signature Code</w:t>
      </w:r>
      <w:bookmarkEnd w:id="339"/>
    </w:p>
    <w:p w:rsidR="00203D7E" w:rsidRDefault="00203D7E" w:rsidP="00203D7E">
      <w:pPr>
        <w:pStyle w:val="APIText"/>
        <w:keepNext/>
        <w:keepLines/>
      </w:pPr>
      <w:r w:rsidRPr="006B2FCC">
        <w:rPr>
          <w:b/>
        </w:rPr>
        <w:t>Reference Type</w:t>
      </w:r>
      <w:r>
        <w:rPr>
          <w:b/>
        </w:rPr>
        <w:t>:</w:t>
      </w:r>
      <w:r>
        <w:rPr>
          <w:b/>
        </w:rPr>
        <w:tab/>
      </w:r>
      <w:r w:rsidR="00CD4772"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XUSESIG:^XUSESIG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Signatures:^XUSESIG</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Subscription:^XUSESIG</w:instrText>
      </w:r>
      <w:r w:rsidR="00CD4772">
        <w:instrText>”</w:instrText>
      </w:r>
      <w:r w:rsidR="00CD4772" w:rsidRPr="006B2FCC">
        <w:instrText xml:space="preserve"> </w:instrText>
      </w:r>
      <w:r w:rsidR="00CD4772"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CD4772" w:rsidRPr="006B2FCC">
        <w:t>Electronic Signatures</w:t>
      </w:r>
    </w:p>
    <w:p w:rsidR="00203D7E" w:rsidRPr="0084064A" w:rsidRDefault="006205D0" w:rsidP="00203D7E">
      <w:pPr>
        <w:pStyle w:val="APIText"/>
        <w:keepNext/>
        <w:keepLines/>
      </w:pPr>
      <w:r>
        <w:rPr>
          <w:b/>
        </w:rPr>
        <w:t>ICR #</w:t>
      </w:r>
      <w:r w:rsidR="00203D7E">
        <w:rPr>
          <w:b/>
        </w:rPr>
        <w:t>:</w:t>
      </w:r>
      <w:r w:rsidR="00203D7E" w:rsidRPr="0084064A">
        <w:tab/>
      </w:r>
      <w:r w:rsidR="00CD4772" w:rsidRPr="006B2FCC">
        <w:t>936</w:t>
      </w:r>
    </w:p>
    <w:p w:rsidR="00203D7E" w:rsidRPr="0084064A" w:rsidRDefault="00203D7E" w:rsidP="00203D7E">
      <w:pPr>
        <w:pStyle w:val="APIText"/>
        <w:keepNext/>
        <w:keepLines/>
      </w:pPr>
      <w:r w:rsidRPr="006B2FCC">
        <w:rPr>
          <w:b/>
        </w:rPr>
        <w:t>Description</w:t>
      </w:r>
      <w:r>
        <w:rPr>
          <w:b/>
        </w:rPr>
        <w:t>:</w:t>
      </w:r>
      <w:r w:rsidRPr="0084064A">
        <w:tab/>
      </w:r>
      <w:r w:rsidR="00CD4772">
        <w:t>This API</w:t>
      </w:r>
      <w:r w:rsidR="00CD4772" w:rsidRPr="006B2FCC">
        <w:t>, when called from the top, allows the user to set up a personal electronic signature code. It is used within</w:t>
      </w:r>
      <w:r w:rsidR="00CD4772">
        <w:t xml:space="preserve"> application</w:t>
      </w:r>
      <w:r w:rsidR="00CD4772" w:rsidRPr="006B2FCC">
        <w:t xml:space="preserve"> code to allow the user immediate on-the-fly access to set up the electronic signature, rather than force the user to leave the</w:t>
      </w:r>
      <w:r w:rsidR="00CD4772">
        <w:t xml:space="preserve"> application</w:t>
      </w:r>
      <w:r w:rsidR="00CD4772" w:rsidRPr="006B2FCC">
        <w:t xml:space="preserve"> and enter a different option to do the same.</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r w:rsidR="00CD4772" w:rsidRPr="00CD4772">
        <w:rPr>
          <w:rFonts w:ascii="Courier New" w:hAnsi="Courier New" w:cs="Courier New"/>
          <w:sz w:val="18"/>
          <w:szCs w:val="18"/>
        </w:rPr>
        <w:t>^XUSESIG</w:t>
      </w:r>
    </w:p>
    <w:p w:rsidR="00203D7E" w:rsidRPr="00CD4772" w:rsidRDefault="00203D7E" w:rsidP="00203D7E">
      <w:pPr>
        <w:pStyle w:val="APIParameters"/>
      </w:pPr>
      <w:r w:rsidRPr="00EF024E">
        <w:rPr>
          <w:b/>
        </w:rPr>
        <w:t>Input Parameters:</w:t>
      </w:r>
      <w:r w:rsidRPr="00EF024E">
        <w:rPr>
          <w:b/>
        </w:rPr>
        <w:tab/>
      </w:r>
      <w:r w:rsidR="00CD4772" w:rsidRPr="006B2FCC">
        <w:t>none</w:t>
      </w:r>
      <w:r w:rsidR="00CD4772">
        <w:t>.</w:t>
      </w:r>
    </w:p>
    <w:p w:rsidR="00203D7E" w:rsidRPr="00CD4772" w:rsidRDefault="00CD4772" w:rsidP="00203D7E">
      <w:pPr>
        <w:pStyle w:val="APIParameters"/>
      </w:pPr>
      <w:r>
        <w:rPr>
          <w:b/>
        </w:rPr>
        <w:t>Output:</w:t>
      </w:r>
      <w:r w:rsidRPr="00CD4772">
        <w:tab/>
        <w:t>none.</w:t>
      </w:r>
    </w:p>
    <w:p w:rsidR="000A1C2C" w:rsidRDefault="000A1C2C" w:rsidP="000A1C2C">
      <w:pPr>
        <w:pStyle w:val="BodyText6"/>
      </w:pPr>
    </w:p>
    <w:p w:rsidR="00B06ADD" w:rsidRPr="006B2FCC" w:rsidRDefault="00B06ADD" w:rsidP="00457DA6">
      <w:pPr>
        <w:pStyle w:val="Heading3"/>
      </w:pPr>
      <w:bookmarkStart w:id="340" w:name="_Toc458598902"/>
      <w:r w:rsidRPr="006B2FCC">
        <w:t>SIG^XUSESIG(): Verify Electronic Signature Code</w:t>
      </w:r>
      <w:bookmarkEnd w:id="340"/>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XUSESIG:SIG^XUSESIG</w:instrText>
      </w:r>
      <w:r>
        <w:instrText>”</w:instrText>
      </w:r>
      <w:r w:rsidRPr="006B2FCC">
        <w:fldChar w:fldCharType="end"/>
      </w:r>
      <w:r w:rsidRPr="006B2FCC">
        <w:fldChar w:fldCharType="begin"/>
      </w:r>
      <w:r w:rsidRPr="006B2FCC">
        <w:instrText xml:space="preserve">XE </w:instrText>
      </w:r>
      <w:r>
        <w:instrText>“</w:instrText>
      </w:r>
      <w:r w:rsidRPr="006B2FCC">
        <w:instrText>SIG^XUSESIG</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Signatures:SIG^XUSEIG</w:instrText>
      </w:r>
      <w:r>
        <w:instrText>”</w:instrText>
      </w:r>
      <w:r w:rsidRPr="006B2FCC">
        <w:fldChar w:fldCharType="end"/>
      </w:r>
      <w:r w:rsidRPr="006B2FCC">
        <w:fldChar w:fldCharType="begin"/>
      </w:r>
      <w:r w:rsidRPr="006B2FCC">
        <w:instrText xml:space="preserve">XE </w:instrText>
      </w:r>
      <w:r>
        <w:instrText>“</w:instrText>
      </w:r>
      <w:r w:rsidRPr="006B2FCC">
        <w:instrText>Signon/security Functions:SIG^XUSESIG</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Type:Supported:SIG^XUSESIG</w:instrText>
      </w:r>
      <w:r>
        <w:instrText>”</w:instrText>
      </w:r>
      <w:r w:rsidRPr="006B2FCC">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10050</w:t>
      </w:r>
    </w:p>
    <w:p w:rsidR="0042275D" w:rsidRPr="0084064A" w:rsidRDefault="0042275D" w:rsidP="0042275D">
      <w:pPr>
        <w:pStyle w:val="APIText"/>
        <w:keepNext/>
        <w:keepLines/>
      </w:pPr>
      <w:r w:rsidRPr="006B2FCC">
        <w:rPr>
          <w:b/>
        </w:rPr>
        <w:t>Description</w:t>
      </w:r>
      <w:r>
        <w:rPr>
          <w:b/>
        </w:rPr>
        <w:t>:</w:t>
      </w:r>
      <w:r w:rsidRPr="0084064A">
        <w:tab/>
      </w:r>
      <w:r>
        <w:t>This API</w:t>
      </w:r>
      <w:r w:rsidRPr="006B2FCC">
        <w:t xml:space="preserve"> requests and verifies the electronic signature code of the current user.</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Pr="0042275D">
        <w:rPr>
          <w:rFonts w:ascii="Courier New" w:hAnsi="Courier New" w:cs="Courier New"/>
          <w:sz w:val="18"/>
          <w:szCs w:val="18"/>
        </w:rPr>
        <w:t>SIG^XUSESIG(duz,x1)</w:t>
      </w:r>
    </w:p>
    <w:p w:rsidR="0042275D" w:rsidRDefault="0042275D" w:rsidP="00674E08">
      <w:pPr>
        <w:pStyle w:val="APIParameters"/>
        <w:ind w:left="4147" w:hanging="4147"/>
      </w:pPr>
      <w:r w:rsidRPr="009D2D3D">
        <w:rPr>
          <w:b/>
        </w:rPr>
        <w:t>Input Parameters:</w:t>
      </w:r>
      <w:r w:rsidRPr="009D2D3D">
        <w:rPr>
          <w:b/>
        </w:rPr>
        <w:tab/>
      </w:r>
      <w:r w:rsidRPr="006B2FCC">
        <w:t>duz:</w:t>
      </w:r>
      <w:r w:rsidRPr="009D2D3D">
        <w:rPr>
          <w:b/>
        </w:rPr>
        <w:tab/>
      </w:r>
      <w:r w:rsidRPr="006B2FCC">
        <w:t>(required) User number.</w:t>
      </w:r>
    </w:p>
    <w:p w:rsidR="0042275D" w:rsidRDefault="0042275D" w:rsidP="0042275D">
      <w:pPr>
        <w:pStyle w:val="APIParameters"/>
        <w:ind w:left="4147" w:hanging="4147"/>
      </w:pPr>
      <w:r w:rsidRPr="009D2D3D">
        <w:rPr>
          <w:b/>
        </w:rPr>
        <w:t>Output</w:t>
      </w:r>
      <w:r>
        <w:rPr>
          <w:b/>
        </w:rPr>
        <w:t xml:space="preserve"> Parameters</w:t>
      </w:r>
      <w:r w:rsidRPr="009D2D3D">
        <w:rPr>
          <w:b/>
        </w:rPr>
        <w:t>:</w:t>
      </w:r>
      <w:r w:rsidRPr="009D2D3D">
        <w:rPr>
          <w:b/>
        </w:rPr>
        <w:tab/>
      </w:r>
      <w:r w:rsidRPr="006B2FCC">
        <w:t>x1:</w:t>
      </w:r>
      <w:r w:rsidRPr="009D2D3D">
        <w:rPr>
          <w:b/>
        </w:rPr>
        <w:tab/>
      </w:r>
      <w:r w:rsidRPr="006B2FCC">
        <w:t xml:space="preserve">If the user entered the correct electronic signature code, the encrypted electronic signature code as stored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is returned in x1. Otherwise, x1 is returned as NULL.</w:t>
      </w:r>
    </w:p>
    <w:p w:rsidR="006C202A" w:rsidRPr="006B2FCC" w:rsidRDefault="006C202A" w:rsidP="00457DA6">
      <w:pPr>
        <w:pStyle w:val="Heading3"/>
      </w:pPr>
      <w:bookmarkStart w:id="341" w:name="_Ref97637692"/>
      <w:bookmarkStart w:id="342" w:name="_Ref97637695"/>
      <w:bookmarkStart w:id="343" w:name="_Toc458598903"/>
      <w:r w:rsidRPr="006B2FCC">
        <w:rPr>
          <w:smallCaps/>
        </w:rPr>
        <w:lastRenderedPageBreak/>
        <w:t>$$CHKSUM</w:t>
      </w:r>
      <w:r w:rsidRPr="006B2FCC">
        <w:t>^XUSESIG1(): Build Checksum for Global Root</w:t>
      </w:r>
      <w:bookmarkEnd w:id="338"/>
      <w:bookmarkEnd w:id="341"/>
      <w:bookmarkEnd w:id="342"/>
      <w:bookmarkEnd w:id="343"/>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XUSESIG1:$$</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w:instrText>
      </w:r>
      <w:r w:rsidRPr="006B2FCC">
        <w:rPr>
          <w:smallCaps/>
        </w:rPr>
        <w:instrText>CHKSUM</w:instrText>
      </w:r>
      <w:r w:rsidRPr="006B2FCC">
        <w:instrText>^XUSESIG1</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smallCaps/>
        </w:rPr>
        <w:instrText>CHKSUM</w:instrText>
      </w:r>
      <w:r w:rsidRPr="006B2FCC">
        <w:instrText>^XUSESIG1</w:instrText>
      </w:r>
      <w:r>
        <w:instrText>”</w:instrText>
      </w:r>
      <w:r w:rsidRPr="006B2FCC">
        <w:instrText xml:space="preserve"> </w:instrText>
      </w:r>
      <w:r w:rsidRPr="006B2FCC">
        <w:rPr>
          <w:vanish/>
        </w:rPr>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1557</w:t>
      </w:r>
    </w:p>
    <w:p w:rsidR="0042275D" w:rsidRDefault="0042275D" w:rsidP="0042275D">
      <w:pPr>
        <w:pStyle w:val="APIText"/>
        <w:keepNext/>
        <w:keepLines/>
      </w:pPr>
      <w:r w:rsidRPr="006B2FCC">
        <w:rPr>
          <w:b/>
        </w:rPr>
        <w:t>Description</w:t>
      </w:r>
      <w:r>
        <w:rPr>
          <w:b/>
        </w:rPr>
        <w:t>:</w:t>
      </w:r>
      <w:r w:rsidRPr="0084064A">
        <w:tab/>
      </w:r>
      <w:r w:rsidRPr="006B2FCC">
        <w:t>This extrinsic function takes a global root ($name_value) and builds a checksum for all data in the root.</w:t>
      </w:r>
    </w:p>
    <w:p w:rsidR="0042275D" w:rsidRPr="0084064A" w:rsidRDefault="0042275D" w:rsidP="0042275D">
      <w:pPr>
        <w:pStyle w:val="APIDescriptionNote"/>
      </w:pPr>
      <w:r>
        <w:rPr>
          <w:lang w:eastAsia="en-US"/>
        </w:rPr>
        <w:drawing>
          <wp:inline distT="0" distB="0" distL="0" distR="0" wp14:anchorId="34DCA060" wp14:editId="0F0157D9">
            <wp:extent cx="285750" cy="285750"/>
            <wp:effectExtent l="0" t="0" r="0" b="0"/>
            <wp:docPr id="392" name="Picture 3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The flag input parameter is no longer used. Previously, It was used when there was more than one checksum algorithm.</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Pr="0042275D">
        <w:rPr>
          <w:rFonts w:ascii="Courier New" w:hAnsi="Courier New" w:cs="Courier New"/>
          <w:sz w:val="18"/>
          <w:szCs w:val="18"/>
        </w:rPr>
        <w:t>$$CHKSUM^XUSESIG1($name_value[,flag])</w:t>
      </w:r>
    </w:p>
    <w:p w:rsidR="0042275D" w:rsidRDefault="0042275D" w:rsidP="0042275D">
      <w:pPr>
        <w:pStyle w:val="APIParameters"/>
        <w:keepNext/>
        <w:keepLines/>
        <w:ind w:left="4147" w:hanging="4147"/>
      </w:pPr>
      <w:r w:rsidRPr="009D2D3D">
        <w:rPr>
          <w:b/>
        </w:rPr>
        <w:t>Input Parameters:</w:t>
      </w:r>
      <w:r w:rsidRPr="009D2D3D">
        <w:rPr>
          <w:b/>
        </w:rPr>
        <w:tab/>
      </w:r>
      <w:r w:rsidRPr="006B2FCC">
        <w:t>$name_value:</w:t>
      </w:r>
      <w:r w:rsidRPr="009D2D3D">
        <w:rPr>
          <w:b/>
        </w:rPr>
        <w:tab/>
      </w:r>
      <w:r w:rsidRPr="006B2FCC">
        <w:t>(required) This is a global root as would be returned from $NAME.</w:t>
      </w:r>
    </w:p>
    <w:p w:rsidR="0042275D" w:rsidRDefault="0042275D" w:rsidP="00674E08">
      <w:pPr>
        <w:pStyle w:val="APIParameters"/>
        <w:ind w:left="4147" w:hanging="4147"/>
      </w:pPr>
      <w:r>
        <w:tab/>
      </w:r>
      <w:r w:rsidRPr="006B2FCC">
        <w:t>flag:</w:t>
      </w:r>
      <w:r>
        <w:tab/>
      </w:r>
      <w:r w:rsidRPr="006B2FCC">
        <w:t>(obsolete) Not used at this time.</w:t>
      </w:r>
    </w:p>
    <w:p w:rsidR="0042275D" w:rsidRDefault="0042275D" w:rsidP="0042275D">
      <w:pPr>
        <w:pStyle w:val="APIParameters"/>
        <w:keepNext/>
        <w:keepLines/>
      </w:pPr>
      <w:r w:rsidRPr="009D2D3D">
        <w:rPr>
          <w:b/>
        </w:rPr>
        <w:t>Output:</w:t>
      </w:r>
      <w:r w:rsidRPr="009D2D3D">
        <w:rPr>
          <w:b/>
        </w:rPr>
        <w:tab/>
      </w:r>
      <w:r w:rsidRPr="006B2FCC">
        <w:t>returns</w:t>
      </w:r>
      <w:r>
        <w:t>:</w:t>
      </w:r>
      <w:r w:rsidRPr="009D2D3D">
        <w:rPr>
          <w:b/>
        </w:rPr>
        <w:tab/>
      </w:r>
      <w:r w:rsidRPr="006B2FCC">
        <w:t>Returns the checksum for the global root.</w:t>
      </w:r>
    </w:p>
    <w:p w:rsidR="0042275D" w:rsidRPr="0042275D" w:rsidRDefault="0042275D" w:rsidP="0042275D">
      <w:pPr>
        <w:pStyle w:val="BodyText6"/>
      </w:pPr>
    </w:p>
    <w:p w:rsidR="006C202A" w:rsidRPr="006B2FCC" w:rsidRDefault="006C202A" w:rsidP="00457DA6">
      <w:pPr>
        <w:pStyle w:val="Heading3"/>
      </w:pPr>
      <w:bookmarkStart w:id="344" w:name="_Toc458598904"/>
      <w:r w:rsidRPr="006B2FCC">
        <w:rPr>
          <w:smallCaps/>
        </w:rPr>
        <w:t>$$CMP</w:t>
      </w:r>
      <w:r w:rsidRPr="006B2FCC">
        <w:t>^XUSESIG1(): Compare Checksum to $Name_Value</w:t>
      </w:r>
      <w:bookmarkEnd w:id="344"/>
    </w:p>
    <w:p w:rsidR="0042275D" w:rsidRDefault="0042275D" w:rsidP="0042275D">
      <w:pPr>
        <w:pStyle w:val="APIText"/>
        <w:keepNext/>
        <w:keepLines/>
      </w:pPr>
      <w:r w:rsidRPr="006B2FCC">
        <w:rPr>
          <w:b/>
        </w:rPr>
        <w:t>Reference Type</w:t>
      </w:r>
      <w:r>
        <w:rPr>
          <w:b/>
        </w:rPr>
        <w:t>:</w:t>
      </w:r>
      <w:r>
        <w:rPr>
          <w:b/>
        </w:rPr>
        <w:tab/>
      </w:r>
      <w:r w:rsidR="00CA12BC" w:rsidRPr="006B2FCC">
        <w:t>Supported</w:t>
      </w:r>
      <w:r w:rsidR="00CA12BC" w:rsidRPr="006B2FCC">
        <w:fldChar w:fldCharType="begin"/>
      </w:r>
      <w:r w:rsidR="00CA12BC" w:rsidRPr="006B2FCC">
        <w:instrText xml:space="preserve">XE </w:instrText>
      </w:r>
      <w:r w:rsidR="00CA12BC">
        <w:instrText>“</w:instrText>
      </w:r>
      <w:r w:rsidR="00CA12BC" w:rsidRPr="006B2FCC">
        <w:instrText>XUSESIG1:$$</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Electronic Signatures:$$</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rPr>
          <w:vanish/>
        </w:rPr>
        <w:fldChar w:fldCharType="begin"/>
      </w:r>
      <w:r w:rsidR="00CA12BC" w:rsidRPr="006B2FCC">
        <w:rPr>
          <w:vanish/>
        </w:rPr>
        <w:instrText xml:space="preserve"> XE </w:instrText>
      </w:r>
      <w:r w:rsidR="00CA12BC">
        <w:rPr>
          <w:vanish/>
        </w:rPr>
        <w:instrText>“</w:instrText>
      </w:r>
      <w:r w:rsidR="00CA12BC" w:rsidRPr="006B2FCC">
        <w:instrText>Reference Type:Supported:$$</w:instrText>
      </w:r>
      <w:r w:rsidR="00CA12BC" w:rsidRPr="006B2FCC">
        <w:rPr>
          <w:smallCaps/>
        </w:rPr>
        <w:instrText>CMP</w:instrText>
      </w:r>
      <w:r w:rsidR="00CA12BC" w:rsidRPr="006B2FCC">
        <w:instrText>^XUSESIG1</w:instrText>
      </w:r>
      <w:r w:rsidR="00CA12BC">
        <w:instrText>”</w:instrText>
      </w:r>
      <w:r w:rsidR="00CA12BC" w:rsidRPr="006B2FCC">
        <w:instrText xml:space="preserve"> </w:instrText>
      </w:r>
      <w:r w:rsidR="00CA12BC"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CA12BC" w:rsidRPr="006B2FCC">
        <w:t>Electronic Signatures</w:t>
      </w:r>
    </w:p>
    <w:p w:rsidR="0042275D" w:rsidRPr="0084064A" w:rsidRDefault="0042275D" w:rsidP="0042275D">
      <w:pPr>
        <w:pStyle w:val="APIText"/>
        <w:keepNext/>
        <w:keepLines/>
      </w:pPr>
      <w:r>
        <w:rPr>
          <w:b/>
        </w:rPr>
        <w:t>ICR #:</w:t>
      </w:r>
      <w:r w:rsidRPr="0084064A">
        <w:tab/>
      </w:r>
      <w:r w:rsidR="00CA12BC" w:rsidRPr="006B2FCC">
        <w:t>1557</w:t>
      </w:r>
    </w:p>
    <w:p w:rsidR="0042275D" w:rsidRDefault="0042275D" w:rsidP="0042275D">
      <w:pPr>
        <w:pStyle w:val="APIText"/>
        <w:keepNext/>
        <w:keepLines/>
      </w:pPr>
      <w:r w:rsidRPr="006B2FCC">
        <w:rPr>
          <w:b/>
        </w:rPr>
        <w:t>Description</w:t>
      </w:r>
      <w:r>
        <w:rPr>
          <w:b/>
        </w:rPr>
        <w:t>:</w:t>
      </w:r>
      <w:r w:rsidRPr="0084064A">
        <w:tab/>
      </w:r>
      <w:r w:rsidR="00CA12BC" w:rsidRPr="006B2FCC">
        <w:t>This extrinsic function compares the checksum passed in to the calculated value from the $NAME_VALUE. It Returns the following:</w:t>
      </w:r>
    </w:p>
    <w:p w:rsidR="00CA12BC" w:rsidRDefault="00CA12BC" w:rsidP="00CA12BC">
      <w:pPr>
        <w:pStyle w:val="APIDescriptionListBullet"/>
      </w:pPr>
      <w:r w:rsidRPr="0095662E">
        <w:rPr>
          <w:b/>
        </w:rPr>
        <w:t>1—</w:t>
      </w:r>
      <w:r w:rsidRPr="006B2FCC">
        <w:t>Match.</w:t>
      </w:r>
    </w:p>
    <w:p w:rsidR="00CA12BC" w:rsidRPr="0084064A" w:rsidRDefault="00CA12BC" w:rsidP="00CA12BC">
      <w:pPr>
        <w:pStyle w:val="APIDescriptionListBullet"/>
      </w:pPr>
      <w:r w:rsidRPr="0095662E">
        <w:rPr>
          <w:b/>
        </w:rPr>
        <w:t>0—</w:t>
      </w:r>
      <w:r w:rsidRPr="006B2FCC">
        <w:t>No match.</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CA12BC" w:rsidRPr="00CA12BC">
        <w:rPr>
          <w:rFonts w:ascii="Courier New" w:hAnsi="Courier New" w:cs="Courier New"/>
          <w:sz w:val="18"/>
          <w:szCs w:val="18"/>
        </w:rPr>
        <w:t>$$CMP^XUSESIG1(checksum,$name_value)</w:t>
      </w:r>
    </w:p>
    <w:p w:rsidR="0042275D" w:rsidRDefault="0042275D" w:rsidP="0042275D">
      <w:pPr>
        <w:pStyle w:val="APIParameters"/>
        <w:keepNext/>
        <w:keepLines/>
        <w:ind w:left="4147" w:hanging="4147"/>
      </w:pPr>
      <w:r w:rsidRPr="009D2D3D">
        <w:rPr>
          <w:b/>
        </w:rPr>
        <w:t>Input Parameters:</w:t>
      </w:r>
      <w:r w:rsidRPr="009D2D3D">
        <w:rPr>
          <w:b/>
        </w:rPr>
        <w:tab/>
      </w:r>
      <w:r w:rsidR="00CA12BC" w:rsidRPr="006B2FCC">
        <w:t>checksum:</w:t>
      </w:r>
      <w:r w:rsidRPr="009D2D3D">
        <w:rPr>
          <w:b/>
        </w:rPr>
        <w:tab/>
      </w:r>
      <w:r w:rsidR="00CA12BC" w:rsidRPr="006B2FCC">
        <w:t xml:space="preserve">(required) The output from the </w:t>
      </w:r>
      <w:r w:rsidR="00CA12BC" w:rsidRPr="00C636E1">
        <w:rPr>
          <w:color w:val="0000FF"/>
          <w:u w:val="single"/>
        </w:rPr>
        <w:fldChar w:fldCharType="begin" w:fldLock="1"/>
      </w:r>
      <w:r w:rsidR="00CA12BC" w:rsidRPr="00C636E1">
        <w:rPr>
          <w:color w:val="0000FF"/>
          <w:u w:val="single"/>
        </w:rPr>
        <w:instrText xml:space="preserve"> REF _Ref97637692 \h </w:instrText>
      </w:r>
      <w:r w:rsidR="00CA12BC">
        <w:rPr>
          <w:color w:val="0000FF"/>
          <w:u w:val="single"/>
        </w:rPr>
        <w:instrText xml:space="preserve"> \* MERGEFORMAT </w:instrText>
      </w:r>
      <w:r w:rsidR="00CA12BC" w:rsidRPr="00C636E1">
        <w:rPr>
          <w:color w:val="0000FF"/>
          <w:u w:val="single"/>
        </w:rPr>
      </w:r>
      <w:r w:rsidR="00CA12BC" w:rsidRPr="00C636E1">
        <w:rPr>
          <w:color w:val="0000FF"/>
          <w:u w:val="single"/>
        </w:rPr>
        <w:fldChar w:fldCharType="separate"/>
      </w:r>
      <w:r w:rsidR="00CA12BC" w:rsidRPr="00C636E1">
        <w:rPr>
          <w:color w:val="0000FF"/>
          <w:u w:val="single"/>
        </w:rPr>
        <w:t>$$CHKSUM^XUSESIG1(): Build Checksum for Global Root</w:t>
      </w:r>
      <w:r w:rsidR="00CA12BC" w:rsidRPr="00C636E1">
        <w:rPr>
          <w:color w:val="0000FF"/>
          <w:u w:val="single"/>
        </w:rPr>
        <w:fldChar w:fldCharType="end"/>
      </w:r>
      <w:r w:rsidR="00CA12BC">
        <w:t xml:space="preserve"> API</w:t>
      </w:r>
      <w:r w:rsidR="00CA12BC" w:rsidRPr="006B2FCC">
        <w:t>.</w:t>
      </w:r>
    </w:p>
    <w:p w:rsidR="0042275D" w:rsidRDefault="0042275D" w:rsidP="00674E08">
      <w:pPr>
        <w:pStyle w:val="APIParameters"/>
        <w:ind w:left="4147" w:hanging="4147"/>
      </w:pPr>
      <w:r>
        <w:tab/>
      </w:r>
      <w:r w:rsidR="00CA12BC" w:rsidRPr="006B2FCC">
        <w:t>$name_value:</w:t>
      </w:r>
      <w:r>
        <w:tab/>
      </w:r>
      <w:r w:rsidR="00CA12BC" w:rsidRPr="006B2FCC">
        <w:t>(required) This is a global root as would be returned from $NAME.</w:t>
      </w:r>
    </w:p>
    <w:p w:rsidR="0042275D" w:rsidRDefault="0042275D" w:rsidP="0042275D">
      <w:pPr>
        <w:pStyle w:val="APIParameters"/>
        <w:keepNext/>
        <w:keepLines/>
      </w:pPr>
      <w:r w:rsidRPr="009D2D3D">
        <w:rPr>
          <w:b/>
        </w:rPr>
        <w:t>Output:</w:t>
      </w:r>
      <w:r w:rsidRPr="009D2D3D">
        <w:rPr>
          <w:b/>
        </w:rPr>
        <w:tab/>
      </w:r>
      <w:r w:rsidR="00B90521" w:rsidRPr="006B2FCC">
        <w:t>returns:</w:t>
      </w:r>
      <w:r w:rsidRPr="009D2D3D">
        <w:rPr>
          <w:b/>
        </w:rPr>
        <w:tab/>
      </w:r>
      <w:r w:rsidR="00B90521" w:rsidRPr="006B2FCC">
        <w:t>Returns:</w:t>
      </w:r>
    </w:p>
    <w:p w:rsidR="0042275D" w:rsidRPr="00080F80" w:rsidRDefault="00B90521" w:rsidP="0042275D">
      <w:pPr>
        <w:pStyle w:val="APIParametersListBullet"/>
        <w:keepNext/>
        <w:keepLines/>
      </w:pPr>
      <w:r w:rsidRPr="0095662E">
        <w:rPr>
          <w:b/>
        </w:rPr>
        <w:t>1—</w:t>
      </w:r>
      <w:r w:rsidRPr="006B2FCC">
        <w:t>Match.</w:t>
      </w:r>
    </w:p>
    <w:p w:rsidR="0042275D" w:rsidRDefault="00B90521" w:rsidP="0042275D">
      <w:pPr>
        <w:pStyle w:val="APIParametersListBullet"/>
      </w:pPr>
      <w:r w:rsidRPr="0095662E">
        <w:rPr>
          <w:b/>
        </w:rPr>
        <w:t>0—</w:t>
      </w:r>
      <w:r w:rsidRPr="006B2FCC">
        <w:t>No match.</w:t>
      </w:r>
    </w:p>
    <w:p w:rsidR="00B90521" w:rsidRPr="00B90521" w:rsidRDefault="00B90521" w:rsidP="00B90521">
      <w:pPr>
        <w:pStyle w:val="BodyText6"/>
      </w:pPr>
    </w:p>
    <w:p w:rsidR="006C202A" w:rsidRPr="006B2FCC" w:rsidRDefault="006C202A" w:rsidP="00457DA6">
      <w:pPr>
        <w:pStyle w:val="Heading3"/>
      </w:pPr>
      <w:bookmarkStart w:id="345" w:name="_Toc458598905"/>
      <w:r w:rsidRPr="006B2FCC">
        <w:rPr>
          <w:smallCaps/>
        </w:rPr>
        <w:lastRenderedPageBreak/>
        <w:t>$$DE</w:t>
      </w:r>
      <w:r w:rsidRPr="006B2FCC">
        <w:t>^XUSESIG1(): Decode String</w:t>
      </w:r>
      <w:bookmarkEnd w:id="345"/>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DE</w:instrText>
      </w:r>
      <w:r w:rsidR="00FB3D3D" w:rsidRPr="006B2FCC">
        <w:instrText>^XUSESIG1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This extrinsic function decodes the input string using the checksum as the key.</w:t>
      </w:r>
    </w:p>
    <w:p w:rsidR="0042275D" w:rsidRPr="00FB3D3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$$DE^XUSESIG1(checksum,encoded_string)</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 xml:space="preserve">(required) The output from the </w:t>
      </w:r>
      <w:r w:rsidR="00FB3D3D" w:rsidRPr="00C636E1">
        <w:rPr>
          <w:color w:val="0000FF"/>
          <w:u w:val="single"/>
        </w:rPr>
        <w:fldChar w:fldCharType="begin" w:fldLock="1"/>
      </w:r>
      <w:r w:rsidR="00FB3D3D" w:rsidRPr="00C636E1">
        <w:rPr>
          <w:color w:val="0000FF"/>
          <w:u w:val="single"/>
        </w:rPr>
        <w:instrText xml:space="preserve"> REF _Ref97637695 \h </w:instrText>
      </w:r>
      <w:r w:rsidR="00FB3D3D">
        <w:rPr>
          <w:color w:val="0000FF"/>
          <w:u w:val="single"/>
        </w:rPr>
        <w:instrText xml:space="preserve"> \* MERGEFORMAT </w:instrText>
      </w:r>
      <w:r w:rsidR="00FB3D3D" w:rsidRPr="00C636E1">
        <w:rPr>
          <w:color w:val="0000FF"/>
          <w:u w:val="single"/>
        </w:rPr>
      </w:r>
      <w:r w:rsidR="00FB3D3D" w:rsidRPr="00C636E1">
        <w:rPr>
          <w:color w:val="0000FF"/>
          <w:u w:val="single"/>
        </w:rPr>
        <w:fldChar w:fldCharType="separate"/>
      </w:r>
      <w:r w:rsidR="00FB3D3D" w:rsidRPr="00C636E1">
        <w:rPr>
          <w:color w:val="0000FF"/>
          <w:u w:val="single"/>
        </w:rPr>
        <w:t>$$CHKSUM^XUSESIG1(): Build Checksum for Global Root</w:t>
      </w:r>
      <w:r w:rsidR="00FB3D3D" w:rsidRPr="00C636E1">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tab/>
      </w:r>
      <w:r w:rsidR="00FB3D3D" w:rsidRPr="006B2FCC">
        <w:t>encoded_string:</w:t>
      </w:r>
      <w:r>
        <w:tab/>
      </w:r>
      <w:r w:rsidR="00FB3D3D" w:rsidRPr="006B2FCC">
        <w:t xml:space="preserve">(required) The output from the </w:t>
      </w:r>
      <w:r w:rsidR="00FB3D3D" w:rsidRPr="00650CD8">
        <w:rPr>
          <w:color w:val="0000FF"/>
          <w:u w:val="single"/>
        </w:rPr>
        <w:fldChar w:fldCharType="begin" w:fldLock="1"/>
      </w:r>
      <w:r w:rsidR="00FB3D3D" w:rsidRPr="00650CD8">
        <w:rPr>
          <w:color w:val="0000FF"/>
          <w:u w:val="single"/>
        </w:rPr>
        <w:instrText xml:space="preserve"> REF _Ref55627834 \h  \* MERGEFORMAT </w:instrText>
      </w:r>
      <w:r w:rsidR="00FB3D3D" w:rsidRPr="00650CD8">
        <w:rPr>
          <w:color w:val="0000FF"/>
          <w:u w:val="single"/>
        </w:rPr>
      </w:r>
      <w:r w:rsidR="00FB3D3D" w:rsidRPr="00650CD8">
        <w:rPr>
          <w:color w:val="0000FF"/>
          <w:u w:val="single"/>
        </w:rPr>
        <w:fldChar w:fldCharType="separate"/>
      </w:r>
      <w:r w:rsidR="00FB3D3D" w:rsidRPr="00EB0586">
        <w:rPr>
          <w:smallCaps/>
          <w:color w:val="0000FF"/>
          <w:u w:val="single"/>
        </w:rPr>
        <w:t>$$EN^XUSESIG1():</w:t>
      </w:r>
      <w:r w:rsidR="00FB3D3D" w:rsidRPr="00EB0586">
        <w:rPr>
          <w:color w:val="0000FF"/>
          <w:u w:val="single"/>
        </w:rPr>
        <w:t xml:space="preserve"> Encode ESBLOCK</w:t>
      </w:r>
      <w:r w:rsidR="00FB3D3D" w:rsidRPr="00650CD8">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Returns the decoded string.</w:t>
      </w:r>
    </w:p>
    <w:p w:rsidR="00FB3D3D" w:rsidRPr="00FB3D3D" w:rsidRDefault="00FB3D3D" w:rsidP="00FB3D3D">
      <w:pPr>
        <w:pStyle w:val="BodyText6"/>
      </w:pPr>
      <w:bookmarkStart w:id="346" w:name="_Ref55627834"/>
    </w:p>
    <w:p w:rsidR="006C202A" w:rsidRPr="006B2FCC" w:rsidRDefault="006C202A" w:rsidP="00457DA6">
      <w:pPr>
        <w:pStyle w:val="Heading3"/>
      </w:pPr>
      <w:bookmarkStart w:id="347" w:name="_Toc458598906"/>
      <w:r w:rsidRPr="006B2FCC">
        <w:rPr>
          <w:smallCaps/>
        </w:rPr>
        <w:t>$$E</w:t>
      </w:r>
      <w:r w:rsidRPr="006B2FCC">
        <w:t xml:space="preserve">N^XUSESIG1(): Encode </w:t>
      </w:r>
      <w:r w:rsidR="009C5319" w:rsidRPr="006B2FCC">
        <w:t>ESBLOCK</w:t>
      </w:r>
      <w:bookmarkEnd w:id="346"/>
      <w:bookmarkEnd w:id="347"/>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N^XUSESIG1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This extrinsic function encodes the ESBLOCK using the checksum as the key.</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$$EN^XUSESIG1(checksum,esblock)</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(required) A number that reveals if the data in the root has been changed.</w:t>
      </w:r>
    </w:p>
    <w:p w:rsidR="0042275D" w:rsidRDefault="0042275D" w:rsidP="00FB3D3D">
      <w:pPr>
        <w:pStyle w:val="APIParameters"/>
        <w:ind w:left="4147" w:hanging="4147"/>
      </w:pPr>
      <w:r>
        <w:tab/>
      </w:r>
      <w:r w:rsidR="00FB3D3D" w:rsidRPr="006B2FCC">
        <w:t>esblock:</w:t>
      </w:r>
      <w:r>
        <w:tab/>
      </w:r>
      <w:r w:rsidR="00FB3D3D" w:rsidRPr="006B2FCC">
        <w:t xml:space="preserve">(optional) This should be the data returned from the </w:t>
      </w:r>
      <w:r w:rsidR="00FB3D3D" w:rsidRPr="00C636E1">
        <w:rPr>
          <w:color w:val="0000FF"/>
          <w:u w:val="single"/>
        </w:rPr>
        <w:fldChar w:fldCharType="begin" w:fldLock="1"/>
      </w:r>
      <w:r w:rsidR="00FB3D3D" w:rsidRPr="00C636E1">
        <w:rPr>
          <w:color w:val="0000FF"/>
          <w:u w:val="single"/>
        </w:rPr>
        <w:instrText xml:space="preserve"> REF _Ref55627466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$$ESBLOCK^XUSESIG1():</w:t>
      </w:r>
      <w:r w:rsidR="00FB3D3D" w:rsidRPr="00C636E1">
        <w:rPr>
          <w:color w:val="0000FF"/>
          <w:u w:val="single"/>
        </w:rPr>
        <w:t xml:space="preserve"> E-Sig Fields Required for Hash</w:t>
      </w:r>
      <w:r w:rsidR="00FB3D3D" w:rsidRPr="00C636E1">
        <w:rPr>
          <w:color w:val="0000FF"/>
          <w:u w:val="single"/>
        </w:rPr>
        <w:fldChar w:fldCharType="end"/>
      </w:r>
      <w:r w:rsidR="00FB3D3D">
        <w:t xml:space="preserve"> API</w:t>
      </w:r>
      <w:r w:rsidR="00FB3D3D" w:rsidRPr="006B2FCC">
        <w:t>.</w:t>
      </w:r>
    </w:p>
    <w:p w:rsidR="00FB3D3D" w:rsidRPr="00FB3D3D" w:rsidRDefault="0042275D" w:rsidP="0005355F">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Returns encoded ESBLOCK.</w:t>
      </w:r>
      <w:bookmarkStart w:id="348" w:name="_Ref55627466"/>
    </w:p>
    <w:p w:rsidR="006C202A" w:rsidRPr="006B2FCC" w:rsidRDefault="006C202A" w:rsidP="00457DA6">
      <w:pPr>
        <w:pStyle w:val="Heading3"/>
      </w:pPr>
      <w:bookmarkStart w:id="349" w:name="_Toc458598907"/>
      <w:r w:rsidRPr="006B2FCC">
        <w:rPr>
          <w:smallCaps/>
        </w:rPr>
        <w:lastRenderedPageBreak/>
        <w:t>$$E</w:t>
      </w:r>
      <w:r w:rsidRPr="006B2FCC">
        <w:t>SBLOCK^XUSESIG1(): E-Sig Fields Required for Hash</w:t>
      </w:r>
      <w:bookmarkEnd w:id="348"/>
      <w:bookmarkEnd w:id="349"/>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SBLOCK^XUSESIG1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Default="0042275D" w:rsidP="00FB3D3D">
      <w:pPr>
        <w:pStyle w:val="APIText"/>
        <w:keepNext/>
        <w:keepLines/>
      </w:pPr>
      <w:r w:rsidRPr="006B2FCC">
        <w:rPr>
          <w:b/>
        </w:rPr>
        <w:t>Description</w:t>
      </w:r>
      <w:r>
        <w:rPr>
          <w:b/>
        </w:rPr>
        <w:t>:</w:t>
      </w:r>
      <w:r w:rsidRPr="0084064A">
        <w:tab/>
      </w:r>
      <w:r w:rsidR="00FB3D3D" w:rsidRPr="006B2FCC">
        <w:t xml:space="preserve">This extrinsic function returns the set of fields from the </w:t>
      </w:r>
      <w:smartTag w:uri="urn:schemas-microsoft-com:office:smarttags" w:element="stockticker">
        <w:r w:rsidR="00FB3D3D" w:rsidRPr="006B2FCC">
          <w:t>NEW</w:t>
        </w:r>
      </w:smartTag>
      <w:r w:rsidR="00FB3D3D" w:rsidRPr="006B2FCC">
        <w:t xml:space="preserve"> PERSON file (#200)</w:t>
      </w:r>
      <w:r w:rsidR="00FB3D3D" w:rsidRPr="006B2FCC">
        <w:fldChar w:fldCharType="begin"/>
      </w:r>
      <w:r w:rsidR="00FB3D3D" w:rsidRPr="006B2FCC">
        <w:instrText xml:space="preserve"> XE </w:instrText>
      </w:r>
      <w:r w:rsidR="00FB3D3D">
        <w:instrText>“</w:instrText>
      </w:r>
      <w:r w:rsidR="00FB3D3D" w:rsidRPr="006B2FCC">
        <w:instrText>NEW PERSON File (#200)</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that are needed as part of the hash for an acceptable electronic signature (E-Sig). These fields include the following:</w:t>
      </w:r>
    </w:p>
    <w:p w:rsidR="00FB3D3D" w:rsidRDefault="00FB3D3D" w:rsidP="00FB3D3D">
      <w:pPr>
        <w:pStyle w:val="APIDescriptionListBullet"/>
        <w:keepNext/>
        <w:keepLines/>
      </w:pPr>
      <w:r w:rsidRPr="006B2FCC">
        <w:t>E-Sig Block</w:t>
      </w:r>
    </w:p>
    <w:p w:rsidR="00FB3D3D" w:rsidRDefault="00FB3D3D" w:rsidP="00FB3D3D">
      <w:pPr>
        <w:pStyle w:val="APIDescriptionListBullet"/>
        <w:keepNext/>
        <w:keepLines/>
      </w:pPr>
      <w:r w:rsidRPr="006B2FCC">
        <w:t>E-Sig Title</w:t>
      </w:r>
    </w:p>
    <w:p w:rsidR="00FB3D3D" w:rsidRDefault="00FB3D3D" w:rsidP="00FB3D3D">
      <w:pPr>
        <w:pStyle w:val="APIDescriptionListBullet"/>
        <w:keepNext/>
        <w:keepLines/>
      </w:pPr>
      <w:r w:rsidRPr="006B2FCC">
        <w:t>Degree</w:t>
      </w:r>
    </w:p>
    <w:p w:rsidR="00FB3D3D" w:rsidRDefault="00FB3D3D" w:rsidP="00FB3D3D">
      <w:pPr>
        <w:pStyle w:val="APIDescriptionListBullet"/>
      </w:pPr>
      <w:r w:rsidRPr="006B2FCC">
        <w:t>Current Date/Time</w:t>
      </w:r>
    </w:p>
    <w:p w:rsidR="00FB3D3D" w:rsidRPr="0084064A" w:rsidRDefault="00FB3D3D" w:rsidP="00FB3D3D">
      <w:pPr>
        <w:pStyle w:val="APIDescriptionText"/>
      </w:pPr>
      <w:r w:rsidRPr="006B2FCC">
        <w:t xml:space="preserve">If the Internal Entry Number (IEN) is </w:t>
      </w:r>
      <w:r w:rsidRPr="006B2FCC">
        <w:rPr>
          <w:i/>
          <w:iCs/>
        </w:rPr>
        <w:t>not</w:t>
      </w:r>
      <w:r w:rsidRPr="006B2FCC">
        <w:t xml:space="preserve"> passed in</w:t>
      </w:r>
      <w:r>
        <w:t>, then it uses</w:t>
      </w:r>
      <w:r w:rsidRPr="006B2FCC">
        <w:t xml:space="preserve"> the DUZ.</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$$ESBLOCK^XUSESIG1([ien])</w:t>
      </w:r>
    </w:p>
    <w:p w:rsidR="0042275D" w:rsidRDefault="0042275D" w:rsidP="00FB3D3D">
      <w:pPr>
        <w:pStyle w:val="APIParameters"/>
        <w:ind w:left="4147" w:hanging="4147"/>
      </w:pPr>
      <w:r w:rsidRPr="009D2D3D">
        <w:rPr>
          <w:b/>
        </w:rPr>
        <w:t>Input Parameters:</w:t>
      </w:r>
      <w:r w:rsidRPr="009D2D3D">
        <w:rPr>
          <w:b/>
        </w:rPr>
        <w:tab/>
      </w:r>
      <w:r w:rsidR="00FB3D3D" w:rsidRPr="006B2FCC">
        <w:t>ien:</w:t>
      </w:r>
      <w:r w:rsidRPr="009D2D3D">
        <w:rPr>
          <w:b/>
        </w:rPr>
        <w:tab/>
      </w:r>
      <w:r w:rsidR="00FB3D3D" w:rsidRPr="006B2FCC">
        <w:t xml:space="preserve">(optional) This is the Internal Entry Number (IEN) of the </w:t>
      </w:r>
      <w:smartTag w:uri="urn:schemas-microsoft-com:office:smarttags" w:element="stockticker">
        <w:r w:rsidR="00FB3D3D" w:rsidRPr="006B2FCC">
          <w:t>NEW</w:t>
        </w:r>
      </w:smartTag>
      <w:r w:rsidR="00FB3D3D" w:rsidRPr="006B2FCC">
        <w:t xml:space="preserve"> PERSON file (#200)</w:t>
      </w:r>
      <w:r w:rsidR="00FB3D3D" w:rsidRPr="006B2FCC">
        <w:fldChar w:fldCharType="begin"/>
      </w:r>
      <w:r w:rsidR="00FB3D3D" w:rsidRPr="006B2FCC">
        <w:instrText xml:space="preserve"> XE </w:instrText>
      </w:r>
      <w:r w:rsidR="00FB3D3D">
        <w:instrText>“</w:instrText>
      </w:r>
      <w:r w:rsidR="00FB3D3D" w:rsidRPr="006B2FCC">
        <w:instrText>NEW PERSON File (#200)</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entry for which data is requested. The default is to use the DUZ of the current user.</w:t>
      </w:r>
    </w:p>
    <w:p w:rsidR="0042275D" w:rsidRDefault="0042275D" w:rsidP="0042275D">
      <w:pPr>
        <w:pStyle w:val="APIParameters"/>
        <w:keepNext/>
        <w:keepLines/>
      </w:pPr>
      <w:r w:rsidRPr="009D2D3D">
        <w:rPr>
          <w:b/>
        </w:rPr>
        <w:t>Output:</w:t>
      </w:r>
      <w:r w:rsidRPr="009D2D3D">
        <w:rPr>
          <w:b/>
        </w:rPr>
        <w:tab/>
      </w:r>
      <w:r w:rsidR="00FB3D3D" w:rsidRPr="006B2FCC">
        <w:t>returns:</w:t>
      </w:r>
      <w:r w:rsidRPr="009D2D3D">
        <w:rPr>
          <w:b/>
        </w:rPr>
        <w:tab/>
      </w:r>
      <w:r w:rsidR="00FB3D3D" w:rsidRPr="006B2FCC">
        <w:t>Returns the following fields:</w:t>
      </w:r>
    </w:p>
    <w:p w:rsidR="0042275D" w:rsidRPr="00080F80" w:rsidRDefault="00FB3D3D" w:rsidP="00FB3D3D">
      <w:pPr>
        <w:pStyle w:val="APIParametersListBullet"/>
        <w:keepNext/>
        <w:keepLines/>
        <w:ind w:left="4867"/>
      </w:pPr>
      <w:r w:rsidRPr="006B2FCC">
        <w:t>E-Sig Block</w:t>
      </w:r>
    </w:p>
    <w:p w:rsidR="0042275D" w:rsidRDefault="00FB3D3D" w:rsidP="00FB3D3D">
      <w:pPr>
        <w:pStyle w:val="APIParametersListBullet"/>
        <w:keepNext/>
        <w:keepLines/>
        <w:ind w:left="4867"/>
      </w:pPr>
      <w:r w:rsidRPr="006B2FCC">
        <w:t>E-Sig Title</w:t>
      </w:r>
    </w:p>
    <w:p w:rsidR="00FB3D3D" w:rsidRDefault="00FB3D3D" w:rsidP="00FB3D3D">
      <w:pPr>
        <w:pStyle w:val="APIParametersListBullet"/>
        <w:keepNext/>
        <w:keepLines/>
        <w:ind w:left="4867"/>
      </w:pPr>
      <w:r w:rsidRPr="006B2FCC">
        <w:t>Degree</w:t>
      </w:r>
    </w:p>
    <w:p w:rsidR="0042275D" w:rsidRPr="00080F80" w:rsidRDefault="00FB3D3D" w:rsidP="0042275D">
      <w:pPr>
        <w:pStyle w:val="APIParametersListBullet"/>
      </w:pPr>
      <w:r w:rsidRPr="006B2FCC">
        <w:t>Current Date/Time</w:t>
      </w:r>
    </w:p>
    <w:p w:rsidR="006C202A" w:rsidRPr="006B2FCC" w:rsidRDefault="006C202A" w:rsidP="00457DA6">
      <w:pPr>
        <w:pStyle w:val="Heading3"/>
      </w:pPr>
      <w:bookmarkStart w:id="350" w:name="_Ref61686880"/>
      <w:bookmarkStart w:id="351" w:name="_Toc458598908"/>
      <w:r w:rsidRPr="006B2FCC">
        <w:rPr>
          <w:smallCaps/>
        </w:rPr>
        <w:t>D</w:t>
      </w:r>
      <w:r w:rsidRPr="006B2FCC">
        <w:t>E^XUSHSHP: Decrypt Data String</w:t>
      </w:r>
      <w:bookmarkEnd w:id="350"/>
      <w:bookmarkEnd w:id="351"/>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XUSHSHP:</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Signatures:DE^XUSHSHP</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w:instrText>
      </w:r>
      <w:r w:rsidR="00FB3D3D" w:rsidRPr="006B2FCC">
        <w:instrText>E^XUSHSHP</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10045</w:t>
      </w:r>
    </w:p>
    <w:p w:rsidR="0042275D" w:rsidRPr="0084064A" w:rsidRDefault="0042275D" w:rsidP="0042275D">
      <w:pPr>
        <w:pStyle w:val="APIText"/>
        <w:keepNext/>
        <w:keepLines/>
      </w:pPr>
      <w:r w:rsidRPr="006B2FCC">
        <w:rPr>
          <w:b/>
        </w:rPr>
        <w:t>Description</w:t>
      </w:r>
      <w:r>
        <w:rPr>
          <w:b/>
        </w:rPr>
        <w:t>:</w:t>
      </w:r>
      <w:r w:rsidRPr="0084064A">
        <w:tab/>
      </w:r>
      <w:r w:rsidR="00FB3D3D">
        <w:t>This API</w:t>
      </w:r>
      <w:r w:rsidR="00FB3D3D" w:rsidRPr="006B2FCC">
        <w:t xml:space="preserve"> decrypts a string encrypted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 Encrypt</w:t>
      </w:r>
      <w:r w:rsidR="00FB3D3D" w:rsidRPr="00C636E1">
        <w:rPr>
          <w:color w:val="0000FF"/>
          <w:u w:val="single"/>
        </w:rPr>
        <w:t xml:space="preserve"> Data String</w:t>
      </w:r>
      <w:r w:rsidR="00FB3D3D" w:rsidRPr="00C636E1">
        <w:rPr>
          <w:color w:val="0000FF"/>
          <w:u w:val="single"/>
        </w:rPr>
        <w:fldChar w:fldCharType="end"/>
      </w:r>
      <w:r w:rsidR="00FB3D3D">
        <w:t xml:space="preserve"> API</w:t>
      </w:r>
      <w:r w:rsidR="00FB3D3D" w:rsidRPr="006B2FCC">
        <w:t>. Typically, this</w:t>
      </w:r>
      <w:r w:rsidR="00FB3D3D">
        <w:t xml:space="preserve"> API</w:t>
      </w:r>
      <w:r w:rsidR="00FB3D3D" w:rsidRPr="006B2FCC">
        <w:t xml:space="preserve"> would be used to decrypt strings when printing a document containing encrypted strings.</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DE^XUSHSHP</w:t>
      </w:r>
    </w:p>
    <w:p w:rsidR="00FB3D3D" w:rsidRDefault="00FB3D3D" w:rsidP="00FF30DD">
      <w:pPr>
        <w:pStyle w:val="BodyText"/>
        <w:keepNext/>
        <w:keepLines/>
      </w:pPr>
      <w:r w:rsidRPr="006B2FCC">
        <w:lastRenderedPageBreak/>
        <w:t>Make sure to perform the following steps before calling this</w:t>
      </w:r>
      <w:r>
        <w:t xml:space="preserve"> API</w:t>
      </w:r>
      <w:r w:rsidRPr="006B2FCC">
        <w:t>:</w:t>
      </w:r>
    </w:p>
    <w:p w:rsidR="00FB3D3D" w:rsidRDefault="00FB3D3D" w:rsidP="00977C88">
      <w:pPr>
        <w:pStyle w:val="ListNumber"/>
        <w:keepNext/>
        <w:keepLines/>
        <w:numPr>
          <w:ilvl w:val="0"/>
          <w:numId w:val="61"/>
        </w:numPr>
        <w:ind w:left="720"/>
      </w:pPr>
      <w:r w:rsidRPr="00233F86">
        <w:t xml:space="preserve">NEW all </w:t>
      </w:r>
      <w:r w:rsidRPr="00B0233E">
        <w:rPr>
          <w:i/>
        </w:rPr>
        <w:t>non</w:t>
      </w:r>
      <w:r w:rsidRPr="00233F86">
        <w:t>-namespaced variables.</w:t>
      </w:r>
    </w:p>
    <w:p w:rsidR="00FB3D3D" w:rsidRDefault="00FB3D3D" w:rsidP="00977C88">
      <w:pPr>
        <w:pStyle w:val="ListNumber"/>
        <w:keepNext/>
        <w:keepLines/>
        <w:numPr>
          <w:ilvl w:val="0"/>
          <w:numId w:val="61"/>
        </w:numPr>
        <w:ind w:left="720"/>
      </w:pPr>
      <w:r w:rsidRPr="006B2FCC">
        <w:t>Set all input variables.</w:t>
      </w:r>
    </w:p>
    <w:p w:rsidR="00FB3D3D" w:rsidRDefault="00FB3D3D" w:rsidP="00977C88">
      <w:pPr>
        <w:pStyle w:val="ListNumber"/>
        <w:numPr>
          <w:ilvl w:val="0"/>
          <w:numId w:val="6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FB3D3D">
        <w:rPr>
          <w:b/>
        </w:rPr>
        <w:t>Variables</w:t>
      </w:r>
      <w:r w:rsidRPr="009D2D3D">
        <w:rPr>
          <w:b/>
        </w:rPr>
        <w:t>:</w:t>
      </w:r>
      <w:r w:rsidRPr="009D2D3D">
        <w:rPr>
          <w:b/>
        </w:rPr>
        <w:tab/>
      </w:r>
      <w:r w:rsidR="00FB3D3D" w:rsidRPr="006B2FCC">
        <w:t>X:</w:t>
      </w:r>
      <w:r w:rsidRPr="009D2D3D">
        <w:rPr>
          <w:b/>
        </w:rPr>
        <w:tab/>
      </w:r>
      <w:r w:rsidR="00FB3D3D" w:rsidRPr="006B2FCC">
        <w:t xml:space="preserve">(required) Encrypted string generated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42275D" w:rsidRDefault="0042275D" w:rsidP="0042275D">
      <w:pPr>
        <w:pStyle w:val="APIParameters"/>
        <w:keepNext/>
        <w:keepLines/>
      </w:pPr>
      <w:r>
        <w:tab/>
      </w:r>
      <w:r w:rsidR="00FB3D3D" w:rsidRPr="006B2FCC">
        <w:t>X1:</w:t>
      </w:r>
      <w:r>
        <w:tab/>
      </w:r>
      <w:r w:rsidR="00FB3D3D" w:rsidRPr="006B2FCC">
        <w:t xml:space="preserve">(required) Identification number used as the X1 input variable in the </w:t>
      </w:r>
      <w:r w:rsidR="00FB3D3D" w:rsidRPr="00C636E1">
        <w:rPr>
          <w:color w:val="0000FF"/>
          <w:u w:val="single"/>
        </w:rPr>
        <w:fldChar w:fldCharType="begin" w:fldLock="1"/>
      </w:r>
      <w:r w:rsidR="00FB3D3D" w:rsidRPr="00C636E1">
        <w:rPr>
          <w:color w:val="0000FF"/>
          <w:u w:val="single"/>
        </w:rPr>
        <w:instrText xml:space="preserve"> REF _Ref59348545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FB3D3D" w:rsidRDefault="00FB3D3D" w:rsidP="00FB3D3D">
      <w:pPr>
        <w:pStyle w:val="APIParameters"/>
        <w:ind w:left="4147" w:hanging="4147"/>
      </w:pPr>
      <w:r>
        <w:tab/>
      </w:r>
      <w:r w:rsidRPr="006B2FCC">
        <w:t>X2:</w:t>
      </w:r>
      <w:r>
        <w:tab/>
      </w:r>
      <w:r w:rsidRPr="006B2FCC">
        <w:t xml:space="preserve">(required) Number used as the X2 input variable in the </w:t>
      </w:r>
      <w:r w:rsidRPr="00C636E1">
        <w:rPr>
          <w:color w:val="0000FF"/>
          <w:u w:val="single"/>
        </w:rPr>
        <w:fldChar w:fldCharType="begin" w:fldLock="1"/>
      </w:r>
      <w:r w:rsidRPr="00C636E1">
        <w:rPr>
          <w:color w:val="0000FF"/>
          <w:u w:val="single"/>
        </w:rPr>
        <w:instrText xml:space="preserve"> REF _Ref59348576 \h  \* MERGEFORMAT </w:instrText>
      </w:r>
      <w:r w:rsidRPr="00C636E1">
        <w:rPr>
          <w:color w:val="0000FF"/>
          <w:u w:val="single"/>
        </w:rPr>
      </w:r>
      <w:r w:rsidRPr="00C636E1">
        <w:rPr>
          <w:color w:val="0000FF"/>
          <w:u w:val="single"/>
        </w:rPr>
        <w:fldChar w:fldCharType="separate"/>
      </w:r>
      <w:r w:rsidRPr="00C636E1">
        <w:rPr>
          <w:smallCaps/>
          <w:color w:val="0000FF"/>
          <w:u w:val="single"/>
        </w:rPr>
        <w:t>EN^XUSHSHP:</w:t>
      </w:r>
      <w:r w:rsidRPr="00C636E1">
        <w:rPr>
          <w:color w:val="0000FF"/>
          <w:u w:val="single"/>
        </w:rPr>
        <w:t xml:space="preserve"> Encrypt Data String</w:t>
      </w:r>
      <w:r w:rsidRPr="00C636E1">
        <w:rPr>
          <w:color w:val="0000FF"/>
          <w:u w:val="single"/>
        </w:rPr>
        <w:fldChar w:fldCharType="end"/>
      </w:r>
      <w:r>
        <w:t xml:space="preserve"> API</w:t>
      </w:r>
      <w:r w:rsidRPr="006B2FCC">
        <w:t>.</w:t>
      </w:r>
    </w:p>
    <w:p w:rsidR="0042275D" w:rsidRPr="00080F80" w:rsidRDefault="0042275D" w:rsidP="0005355F">
      <w:pPr>
        <w:pStyle w:val="APIParameters"/>
        <w:ind w:left="4147" w:hanging="4147"/>
      </w:pPr>
      <w:r w:rsidRPr="009D2D3D">
        <w:rPr>
          <w:b/>
        </w:rPr>
        <w:t>Output</w:t>
      </w:r>
      <w:r w:rsidR="0005355F">
        <w:rPr>
          <w:b/>
        </w:rPr>
        <w:t xml:space="preserve"> Variables</w:t>
      </w:r>
      <w:r w:rsidRPr="009D2D3D">
        <w:rPr>
          <w:b/>
        </w:rPr>
        <w:t>:</w:t>
      </w:r>
      <w:r w:rsidRPr="009D2D3D">
        <w:rPr>
          <w:b/>
        </w:rPr>
        <w:tab/>
      </w:r>
      <w:r w:rsidR="00FB3D3D" w:rsidRPr="006B2FCC">
        <w:t>X:</w:t>
      </w:r>
      <w:r w:rsidRPr="009D2D3D">
        <w:rPr>
          <w:b/>
        </w:rPr>
        <w:tab/>
      </w:r>
      <w:r w:rsidR="00FB3D3D" w:rsidRPr="006B2FCC">
        <w:t>The decrypted string (can be printed).</w:t>
      </w:r>
    </w:p>
    <w:p w:rsidR="000A1C2C" w:rsidRDefault="000A1C2C" w:rsidP="000A1C2C">
      <w:pPr>
        <w:pStyle w:val="BodyText6"/>
      </w:pPr>
      <w:bookmarkStart w:id="352" w:name="_Ref59348477"/>
      <w:bookmarkStart w:id="353" w:name="_Ref59348545"/>
      <w:bookmarkStart w:id="354" w:name="_Ref59348576"/>
    </w:p>
    <w:p w:rsidR="006C202A" w:rsidRPr="006B2FCC" w:rsidRDefault="006C202A" w:rsidP="00457DA6">
      <w:pPr>
        <w:pStyle w:val="Heading3"/>
      </w:pPr>
      <w:bookmarkStart w:id="355" w:name="_Toc458598909"/>
      <w:r w:rsidRPr="006B2FCC">
        <w:rPr>
          <w:smallCaps/>
        </w:rPr>
        <w:t>E</w:t>
      </w:r>
      <w:r w:rsidR="00F906CF" w:rsidRPr="006B2FCC">
        <w:t>N^XUSHSHP</w:t>
      </w:r>
      <w:r w:rsidRPr="006B2FCC">
        <w:t>: Encrypt Data String</w:t>
      </w:r>
      <w:bookmarkEnd w:id="352"/>
      <w:bookmarkEnd w:id="353"/>
      <w:bookmarkEnd w:id="354"/>
      <w:bookmarkEnd w:id="355"/>
    </w:p>
    <w:p w:rsidR="0042275D" w:rsidRDefault="0042275D" w:rsidP="0042275D">
      <w:pPr>
        <w:pStyle w:val="APIText"/>
        <w:keepNext/>
        <w:keepLines/>
      </w:pPr>
      <w:r w:rsidRPr="006B2FCC">
        <w:rPr>
          <w:b/>
        </w:rPr>
        <w:t>Reference Type</w:t>
      </w:r>
      <w:r>
        <w:rPr>
          <w:b/>
        </w:rPr>
        <w:t>:</w:t>
      </w:r>
      <w:r>
        <w:rPr>
          <w:b/>
        </w:rPr>
        <w:tab/>
      </w:r>
      <w:r w:rsidR="00FF30DD" w:rsidRPr="006B2FCC">
        <w:t>Supported</w:t>
      </w:r>
      <w:r w:rsidR="00FF30DD" w:rsidRPr="006B2FCC">
        <w:fldChar w:fldCharType="begin"/>
      </w:r>
      <w:r w:rsidR="00FF30DD" w:rsidRPr="006B2FCC">
        <w:instrText xml:space="preserve">XE </w:instrText>
      </w:r>
      <w:r w:rsidR="00FF30DD">
        <w:instrText>“</w:instrText>
      </w:r>
      <w:r w:rsidR="00FF30DD" w:rsidRPr="006B2FCC">
        <w:instrText>XUSHSHP:</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instrText>Electronic Signatures:EN^XUSHSHP</w:instrText>
      </w:r>
      <w:r w:rsidR="00FF30DD">
        <w:instrText>”</w:instrText>
      </w:r>
      <w:r w:rsidR="00FF30DD" w:rsidRPr="006B2FCC">
        <w:fldChar w:fldCharType="end"/>
      </w:r>
      <w:r w:rsidR="00FF30DD" w:rsidRPr="006B2FCC">
        <w:rPr>
          <w:vanish/>
        </w:rPr>
        <w:fldChar w:fldCharType="begin"/>
      </w:r>
      <w:r w:rsidR="00FF30DD" w:rsidRPr="006B2FCC">
        <w:rPr>
          <w:vanish/>
        </w:rPr>
        <w:instrText xml:space="preserve"> XE </w:instrText>
      </w:r>
      <w:r w:rsidR="00FF30DD">
        <w:rPr>
          <w:vanish/>
        </w:rPr>
        <w:instrText>“</w:instrText>
      </w:r>
      <w:r w:rsidR="00FF30DD" w:rsidRPr="006B2FCC">
        <w:instrText>Reference Type:Supported:</w:instrText>
      </w:r>
      <w:r w:rsidR="00FF30DD" w:rsidRPr="006B2FCC">
        <w:rPr>
          <w:smallCaps/>
        </w:rPr>
        <w:instrText>E</w:instrText>
      </w:r>
      <w:r w:rsidR="00FF30DD" w:rsidRPr="006B2FCC">
        <w:instrText>N^XUSHSHP</w:instrText>
      </w:r>
      <w:r w:rsidR="00FF30DD">
        <w:instrText>”</w:instrText>
      </w:r>
      <w:r w:rsidR="00FF30DD" w:rsidRPr="006B2FCC">
        <w:instrText xml:space="preserve"> </w:instrText>
      </w:r>
      <w:r w:rsidR="00FF30D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F30DD" w:rsidRPr="006B2FCC">
        <w:t>Electronic Signatures</w:t>
      </w:r>
    </w:p>
    <w:p w:rsidR="0042275D" w:rsidRPr="0084064A" w:rsidRDefault="0042275D" w:rsidP="0042275D">
      <w:pPr>
        <w:pStyle w:val="APIText"/>
        <w:keepNext/>
        <w:keepLines/>
      </w:pPr>
      <w:r>
        <w:rPr>
          <w:b/>
        </w:rPr>
        <w:t>ICR #:</w:t>
      </w:r>
      <w:r w:rsidRPr="0084064A">
        <w:tab/>
      </w:r>
      <w:r w:rsidR="00FF30DD" w:rsidRPr="006B2FCC">
        <w:t>10045</w:t>
      </w:r>
    </w:p>
    <w:p w:rsidR="0042275D" w:rsidRPr="0084064A" w:rsidRDefault="0042275D" w:rsidP="0042275D">
      <w:pPr>
        <w:pStyle w:val="APIText"/>
        <w:keepNext/>
        <w:keepLines/>
      </w:pPr>
      <w:r w:rsidRPr="006B2FCC">
        <w:rPr>
          <w:b/>
        </w:rPr>
        <w:t>Description</w:t>
      </w:r>
      <w:r>
        <w:rPr>
          <w:b/>
        </w:rPr>
        <w:t>:</w:t>
      </w:r>
      <w:r w:rsidRPr="0084064A">
        <w:tab/>
      </w:r>
      <w:r w:rsidR="00FF30DD">
        <w:t>This API</w:t>
      </w:r>
      <w:r w:rsidR="00FF30DD" w:rsidRPr="006B2FCC">
        <w:t xml:space="preserve"> encrypts a string, and associates the encrypted string with an identification number and a document number. To decrypt the string, a call </w:t>
      </w:r>
      <w:r w:rsidR="00FF30DD" w:rsidRPr="006B2FCC">
        <w:rPr>
          <w:i/>
        </w:rPr>
        <w:t>must</w:t>
      </w:r>
      <w:r w:rsidR="00FF30DD" w:rsidRPr="006B2FCC">
        <w:t xml:space="preserve"> be made to the </w:t>
      </w:r>
      <w:r w:rsidR="00FF30DD" w:rsidRPr="00C636E1">
        <w:rPr>
          <w:color w:val="0000FF"/>
          <w:u w:val="single"/>
        </w:rPr>
        <w:fldChar w:fldCharType="begin" w:fldLock="1"/>
      </w:r>
      <w:r w:rsidR="00FF30DD" w:rsidRPr="00C636E1">
        <w:rPr>
          <w:color w:val="0000FF"/>
          <w:u w:val="single"/>
        </w:rPr>
        <w:instrText xml:space="preserve"> REF _Ref61686880 \h  \* MERGEFORMAT </w:instrText>
      </w:r>
      <w:r w:rsidR="00FF30DD" w:rsidRPr="00C636E1">
        <w:rPr>
          <w:color w:val="0000FF"/>
          <w:u w:val="single"/>
        </w:rPr>
      </w:r>
      <w:r w:rsidR="00FF30DD" w:rsidRPr="00C636E1">
        <w:rPr>
          <w:color w:val="0000FF"/>
          <w:u w:val="single"/>
        </w:rPr>
        <w:fldChar w:fldCharType="separate"/>
      </w:r>
      <w:r w:rsidR="00FF30DD" w:rsidRPr="00C636E1">
        <w:rPr>
          <w:smallCaps/>
          <w:color w:val="0000FF"/>
          <w:u w:val="single"/>
        </w:rPr>
        <w:t>DE^XUSHSHP:</w:t>
      </w:r>
      <w:r w:rsidR="00FF30DD" w:rsidRPr="00C636E1">
        <w:rPr>
          <w:color w:val="0000FF"/>
          <w:u w:val="single"/>
        </w:rPr>
        <w:t xml:space="preserve"> Decrypt Data String</w:t>
      </w:r>
      <w:r w:rsidR="00FF30DD" w:rsidRPr="00C636E1">
        <w:rPr>
          <w:color w:val="0000FF"/>
          <w:u w:val="single"/>
        </w:rPr>
        <w:fldChar w:fldCharType="end"/>
      </w:r>
      <w:r w:rsidR="00FF30DD">
        <w:t xml:space="preserve"> API</w:t>
      </w:r>
      <w:r w:rsidR="00FF30DD" w:rsidRPr="006B2FCC">
        <w:t>, with the encrypted string, identification number, and document number as input variables. Typically, this</w:t>
      </w:r>
      <w:r w:rsidR="00FF30DD">
        <w:t xml:space="preserve"> API</w:t>
      </w:r>
      <w:r w:rsidR="00FF30DD" w:rsidRPr="006B2FCC">
        <w:t xml:space="preserve"> would be used to encrypt strings within a document.</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F30DD" w:rsidRPr="006B2FCC">
        <w:t>EN^XUSHSHP</w:t>
      </w:r>
    </w:p>
    <w:p w:rsidR="00FF30DD" w:rsidRDefault="00FF30DD" w:rsidP="00FF30DD">
      <w:pPr>
        <w:pStyle w:val="BodyText"/>
        <w:keepNext/>
        <w:keepLines/>
      </w:pPr>
      <w:r w:rsidRPr="006B2FCC">
        <w:t>Make sure to perform the following steps before calling this</w:t>
      </w:r>
      <w:r>
        <w:t xml:space="preserve"> API</w:t>
      </w:r>
      <w:r w:rsidRPr="006B2FCC">
        <w:t>:</w:t>
      </w:r>
    </w:p>
    <w:p w:rsidR="00FF30DD" w:rsidRDefault="00FF30DD" w:rsidP="00977C88">
      <w:pPr>
        <w:pStyle w:val="ListNumber"/>
        <w:keepNext/>
        <w:keepLines/>
        <w:numPr>
          <w:ilvl w:val="0"/>
          <w:numId w:val="62"/>
        </w:numPr>
        <w:ind w:left="720"/>
      </w:pPr>
      <w:r w:rsidRPr="00233F86">
        <w:t xml:space="preserve">NEW all </w:t>
      </w:r>
      <w:r w:rsidRPr="00B0233E">
        <w:rPr>
          <w:i/>
        </w:rPr>
        <w:t>non</w:t>
      </w:r>
      <w:r w:rsidRPr="00233F86">
        <w:t>-namespaced variables.</w:t>
      </w:r>
    </w:p>
    <w:p w:rsidR="00FF30DD" w:rsidRDefault="00FF30DD" w:rsidP="00977C88">
      <w:pPr>
        <w:pStyle w:val="ListNumber"/>
        <w:keepNext/>
        <w:keepLines/>
        <w:numPr>
          <w:ilvl w:val="0"/>
          <w:numId w:val="61"/>
        </w:numPr>
        <w:ind w:left="720"/>
      </w:pPr>
      <w:r w:rsidRPr="006B2FCC">
        <w:t>Set all input variables.</w:t>
      </w:r>
    </w:p>
    <w:p w:rsidR="00FF30DD" w:rsidRDefault="00FF30DD" w:rsidP="00977C88">
      <w:pPr>
        <w:pStyle w:val="ListNumber"/>
        <w:numPr>
          <w:ilvl w:val="0"/>
          <w:numId w:val="6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DF6281" w:rsidRPr="006B2FCC">
        <w:rPr>
          <w:b/>
          <w:bCs w:val="0"/>
        </w:rPr>
        <w:t>Variables</w:t>
      </w:r>
      <w:r w:rsidRPr="009D2D3D">
        <w:rPr>
          <w:b/>
        </w:rPr>
        <w:t>:</w:t>
      </w:r>
      <w:r w:rsidRPr="009D2D3D">
        <w:rPr>
          <w:b/>
        </w:rPr>
        <w:tab/>
      </w:r>
      <w:r w:rsidR="00DF6281" w:rsidRPr="006B2FCC">
        <w:t>X:</w:t>
      </w:r>
      <w:r w:rsidRPr="009D2D3D">
        <w:rPr>
          <w:b/>
        </w:rPr>
        <w:tab/>
      </w:r>
      <w:r w:rsidR="00DF6281" w:rsidRPr="006B2FCC">
        <w:t xml:space="preserve">(required) The string to be encrypted (e.g., the contents of the SIGNATURE BLOCK PRINTED NAME field in the </w:t>
      </w:r>
      <w:smartTag w:uri="urn:schemas-microsoft-com:office:smarttags" w:element="stockticker">
        <w:r w:rsidR="00DF6281" w:rsidRPr="006B2FCC">
          <w:t>NEW</w:t>
        </w:r>
      </w:smartTag>
      <w:r w:rsidR="00DF6281" w:rsidRPr="006B2FCC">
        <w:t xml:space="preserve"> PERSON file [#200]</w:t>
      </w:r>
      <w:r w:rsidR="00DF6281" w:rsidRPr="006B2FCC">
        <w:fldChar w:fldCharType="begin"/>
      </w:r>
      <w:r w:rsidR="00DF6281" w:rsidRPr="006B2FCC">
        <w:instrText xml:space="preserve"> XE </w:instrText>
      </w:r>
      <w:r w:rsidR="00DF6281">
        <w:instrText>“</w:instrText>
      </w:r>
      <w:r w:rsidR="00DF6281" w:rsidRPr="006B2FCC">
        <w:instrText>NEW PERSON File (#200)</w:instrText>
      </w:r>
      <w:r w:rsidR="00DF6281">
        <w:instrText>”</w:instrText>
      </w:r>
      <w:r w:rsidR="00DF6281" w:rsidRPr="006B2FCC">
        <w:instrText xml:space="preserve"> </w:instrText>
      </w:r>
      <w:r w:rsidR="00DF6281" w:rsidRPr="006B2FCC">
        <w:fldChar w:fldCharType="end"/>
      </w:r>
      <w:r w:rsidR="00DF6281" w:rsidRPr="006B2FCC">
        <w:fldChar w:fldCharType="begin"/>
      </w:r>
      <w:r w:rsidR="00DF6281" w:rsidRPr="006B2FCC">
        <w:instrText xml:space="preserve"> XE </w:instrText>
      </w:r>
      <w:r w:rsidR="00DF6281">
        <w:instrText>“</w:instrText>
      </w:r>
      <w:r w:rsidR="00DF6281" w:rsidRPr="006B2FCC">
        <w:instrText>Files:NEW PERSON (#200)</w:instrText>
      </w:r>
      <w:r w:rsidR="00DF6281">
        <w:instrText>”</w:instrText>
      </w:r>
      <w:r w:rsidR="00DF6281" w:rsidRPr="006B2FCC">
        <w:instrText xml:space="preserve"> </w:instrText>
      </w:r>
      <w:r w:rsidR="00DF6281" w:rsidRPr="006B2FCC">
        <w:fldChar w:fldCharType="end"/>
      </w:r>
      <w:r w:rsidR="00DF6281" w:rsidRPr="006B2FCC">
        <w:t>).</w:t>
      </w:r>
    </w:p>
    <w:p w:rsidR="0042275D" w:rsidRDefault="0042275D" w:rsidP="0042275D">
      <w:pPr>
        <w:pStyle w:val="APIParameters"/>
        <w:keepNext/>
        <w:keepLines/>
      </w:pPr>
      <w:r>
        <w:tab/>
      </w:r>
      <w:r w:rsidR="00DF6281" w:rsidRPr="006B2FCC">
        <w:t>X1:</w:t>
      </w:r>
      <w:r>
        <w:tab/>
      </w:r>
      <w:r w:rsidR="00DF6281" w:rsidRPr="006B2FCC">
        <w:t>(required) An identification number (e.g., DUZ).</w:t>
      </w:r>
    </w:p>
    <w:p w:rsidR="00DF6281" w:rsidRDefault="00DF6281" w:rsidP="00DF6281">
      <w:pPr>
        <w:pStyle w:val="APIParameters"/>
        <w:ind w:left="4147" w:hanging="4147"/>
      </w:pPr>
      <w:r>
        <w:tab/>
      </w:r>
      <w:r w:rsidRPr="006B2FCC">
        <w:t>X2:</w:t>
      </w:r>
      <w:r>
        <w:tab/>
      </w:r>
      <w:r w:rsidRPr="006B2FCC">
        <w:t>(required) A document number (or the number one).</w:t>
      </w:r>
    </w:p>
    <w:p w:rsidR="0042275D" w:rsidRDefault="0042275D" w:rsidP="00DF6281">
      <w:pPr>
        <w:pStyle w:val="APIParameters"/>
        <w:ind w:left="4147" w:hanging="4147"/>
      </w:pPr>
      <w:r w:rsidRPr="009D2D3D">
        <w:rPr>
          <w:b/>
        </w:rPr>
        <w:t>Output</w:t>
      </w:r>
      <w:r w:rsidR="0005355F" w:rsidRPr="009D2D3D">
        <w:rPr>
          <w:b/>
        </w:rPr>
        <w:t xml:space="preserve"> </w:t>
      </w:r>
      <w:r w:rsidR="0005355F" w:rsidRPr="006B2FCC">
        <w:rPr>
          <w:b/>
          <w:bCs w:val="0"/>
        </w:rPr>
        <w:t>Variables</w:t>
      </w:r>
      <w:r w:rsidRPr="009D2D3D">
        <w:rPr>
          <w:b/>
        </w:rPr>
        <w:t>:</w:t>
      </w:r>
      <w:r w:rsidRPr="009D2D3D">
        <w:rPr>
          <w:b/>
        </w:rPr>
        <w:tab/>
      </w:r>
      <w:r w:rsidR="00DF6281" w:rsidRPr="006B2FCC">
        <w:t>X:</w:t>
      </w:r>
      <w:r w:rsidRPr="009D2D3D">
        <w:rPr>
          <w:b/>
        </w:rPr>
        <w:tab/>
      </w:r>
      <w:r w:rsidR="00DF6281" w:rsidRPr="006B2FCC">
        <w:t>Encrypted string.</w:t>
      </w:r>
    </w:p>
    <w:p w:rsidR="0042275D" w:rsidRPr="00080F80" w:rsidRDefault="0042275D" w:rsidP="0042275D">
      <w:pPr>
        <w:pStyle w:val="BodyText6"/>
      </w:pPr>
    </w:p>
    <w:p w:rsidR="006C202A" w:rsidRPr="006B2FCC" w:rsidRDefault="006C202A" w:rsidP="00457DA6">
      <w:pPr>
        <w:pStyle w:val="Heading3"/>
      </w:pPr>
      <w:bookmarkStart w:id="356" w:name="_Ref61686529"/>
      <w:bookmarkStart w:id="357" w:name="_Toc458598910"/>
      <w:r w:rsidRPr="006B2FCC">
        <w:rPr>
          <w:smallCaps/>
        </w:rPr>
        <w:lastRenderedPageBreak/>
        <w:t>H</w:t>
      </w:r>
      <w:r w:rsidRPr="006B2FCC">
        <w:t>ASH^XUSHSHP: Hash Electronic Signature Code</w:t>
      </w:r>
      <w:bookmarkEnd w:id="356"/>
      <w:bookmarkEnd w:id="357"/>
    </w:p>
    <w:p w:rsidR="0042275D" w:rsidRDefault="0042275D" w:rsidP="0042275D">
      <w:pPr>
        <w:pStyle w:val="APIText"/>
        <w:keepNext/>
        <w:keepLines/>
      </w:pPr>
      <w:r w:rsidRPr="006B2FCC">
        <w:rPr>
          <w:b/>
        </w:rPr>
        <w:t>Reference Type</w:t>
      </w:r>
      <w:r>
        <w:rPr>
          <w:b/>
        </w:rPr>
        <w:t>:</w:t>
      </w:r>
      <w:r>
        <w:rPr>
          <w:b/>
        </w:rPr>
        <w:tab/>
      </w:r>
      <w:r w:rsidR="007E269B" w:rsidRPr="006B2FCC">
        <w:t>Supported</w:t>
      </w:r>
      <w:r w:rsidR="007E269B" w:rsidRPr="006B2FCC">
        <w:fldChar w:fldCharType="begin"/>
      </w:r>
      <w:r w:rsidR="007E269B" w:rsidRPr="006B2FCC">
        <w:instrText xml:space="preserve">XE </w:instrText>
      </w:r>
      <w:r w:rsidR="007E269B">
        <w:instrText>“</w:instrText>
      </w:r>
      <w:r w:rsidR="007E269B" w:rsidRPr="006B2FCC">
        <w:instrText>XUSHSHP:</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instrText>Electronic Signatures:HASH^XUSHSHP</w:instrText>
      </w:r>
      <w:r w:rsidR="007E269B">
        <w:instrText>”</w:instrText>
      </w:r>
      <w:r w:rsidR="007E269B" w:rsidRPr="006B2FCC">
        <w:fldChar w:fldCharType="end"/>
      </w:r>
      <w:r w:rsidR="007E269B" w:rsidRPr="006B2FCC">
        <w:rPr>
          <w:vanish/>
        </w:rPr>
        <w:fldChar w:fldCharType="begin"/>
      </w:r>
      <w:r w:rsidR="007E269B" w:rsidRPr="006B2FCC">
        <w:rPr>
          <w:vanish/>
        </w:rPr>
        <w:instrText xml:space="preserve"> XE </w:instrText>
      </w:r>
      <w:r w:rsidR="007E269B">
        <w:rPr>
          <w:vanish/>
        </w:rPr>
        <w:instrText>“</w:instrText>
      </w:r>
      <w:r w:rsidR="007E269B" w:rsidRPr="006B2FCC">
        <w:instrText>Reference Type:Supported:</w:instrText>
      </w:r>
      <w:r w:rsidR="007E269B" w:rsidRPr="006B2FCC">
        <w:rPr>
          <w:smallCaps/>
        </w:rPr>
        <w:instrText>H</w:instrText>
      </w:r>
      <w:r w:rsidR="007E269B" w:rsidRPr="006B2FCC">
        <w:instrText>ASH^XUSHSHP</w:instrText>
      </w:r>
      <w:r w:rsidR="007E269B">
        <w:instrText>”</w:instrText>
      </w:r>
      <w:r w:rsidR="007E269B" w:rsidRPr="006B2FCC">
        <w:instrText xml:space="preserve"> </w:instrText>
      </w:r>
      <w:r w:rsidR="007E269B"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7E269B" w:rsidRPr="006B2FCC">
        <w:t>Electronic Signatures</w:t>
      </w:r>
    </w:p>
    <w:p w:rsidR="0042275D" w:rsidRPr="0084064A" w:rsidRDefault="0042275D" w:rsidP="0042275D">
      <w:pPr>
        <w:pStyle w:val="APIText"/>
        <w:keepNext/>
        <w:keepLines/>
      </w:pPr>
      <w:r>
        <w:rPr>
          <w:b/>
        </w:rPr>
        <w:t>ICR #:</w:t>
      </w:r>
      <w:r w:rsidRPr="0084064A">
        <w:tab/>
      </w:r>
      <w:r w:rsidR="007E269B" w:rsidRPr="006B2FCC">
        <w:t>10045</w:t>
      </w:r>
    </w:p>
    <w:p w:rsidR="0042275D" w:rsidRPr="0084064A" w:rsidRDefault="0042275D" w:rsidP="0042275D">
      <w:pPr>
        <w:pStyle w:val="APIText"/>
        <w:keepNext/>
        <w:keepLines/>
      </w:pPr>
      <w:r w:rsidRPr="006B2FCC">
        <w:rPr>
          <w:b/>
        </w:rPr>
        <w:t>Description</w:t>
      </w:r>
      <w:r>
        <w:rPr>
          <w:b/>
        </w:rPr>
        <w:t>:</w:t>
      </w:r>
      <w:r w:rsidRPr="0084064A">
        <w:tab/>
      </w:r>
      <w:r w:rsidR="007E269B">
        <w:t>This API</w:t>
      </w:r>
      <w:r w:rsidR="007E269B" w:rsidRPr="006B2FCC">
        <w:t xml:space="preserve"> uses as input the text string (signature) entered by the user. The routine then hashes the string. The hashed result can then be used to verify the user</w:t>
      </w:r>
      <w:r w:rsidR="007E269B">
        <w:t>’</w:t>
      </w:r>
      <w:r w:rsidR="007E269B" w:rsidRPr="006B2FCC">
        <w:t xml:space="preserve">s identity by comparison with the stored electronic signature code (in the </w:t>
      </w:r>
      <w:smartTag w:uri="urn:schemas-microsoft-com:office:smarttags" w:element="stockticker">
        <w:r w:rsidR="007E269B" w:rsidRPr="006B2FCC">
          <w:t>NEW</w:t>
        </w:r>
      </w:smartTag>
      <w:r w:rsidR="007E269B" w:rsidRPr="006B2FCC">
        <w:t xml:space="preserve"> PERSON file [#200]</w:t>
      </w:r>
      <w:r w:rsidR="007E269B" w:rsidRPr="006B2FCC">
        <w:fldChar w:fldCharType="begin"/>
      </w:r>
      <w:r w:rsidR="007E269B" w:rsidRPr="006B2FCC">
        <w:instrText xml:space="preserve"> XE </w:instrText>
      </w:r>
      <w:r w:rsidR="007E269B">
        <w:instrText>“</w:instrText>
      </w:r>
      <w:r w:rsidR="007E269B" w:rsidRPr="006B2FCC">
        <w:instrText>NEW PERSON File (#200)</w:instrText>
      </w:r>
      <w:r w:rsidR="007E269B">
        <w:instrText>”</w:instrText>
      </w:r>
      <w:r w:rsidR="007E269B" w:rsidRPr="006B2FCC">
        <w:instrText xml:space="preserve"> </w:instrText>
      </w:r>
      <w:r w:rsidR="007E269B" w:rsidRPr="006B2FCC">
        <w:fldChar w:fldCharType="end"/>
      </w:r>
      <w:r w:rsidR="007E269B" w:rsidRPr="006B2FCC">
        <w:fldChar w:fldCharType="begin"/>
      </w:r>
      <w:r w:rsidR="007E269B" w:rsidRPr="006B2FCC">
        <w:instrText xml:space="preserve"> XE </w:instrText>
      </w:r>
      <w:r w:rsidR="007E269B">
        <w:instrText>“</w:instrText>
      </w:r>
      <w:r w:rsidR="007E269B" w:rsidRPr="006B2FCC">
        <w:instrText>Files:NEW PERSON (#200)</w:instrText>
      </w:r>
      <w:r w:rsidR="007E269B">
        <w:instrText>”</w:instrText>
      </w:r>
      <w:r w:rsidR="007E269B" w:rsidRPr="006B2FCC">
        <w:instrText xml:space="preserve"> </w:instrText>
      </w:r>
      <w:r w:rsidR="007E269B" w:rsidRPr="006B2FCC">
        <w:fldChar w:fldCharType="end"/>
      </w:r>
      <w:r w:rsidR="007E269B" w:rsidRPr="006B2FCC">
        <w:t>).</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7E269B" w:rsidRPr="007E269B">
        <w:rPr>
          <w:rFonts w:ascii="Courier New" w:hAnsi="Courier New" w:cs="Courier New"/>
          <w:sz w:val="18"/>
          <w:szCs w:val="18"/>
        </w:rPr>
        <w:t>HASH^XUSHSHP</w:t>
      </w:r>
    </w:p>
    <w:p w:rsidR="007E269B" w:rsidRDefault="007E269B" w:rsidP="007E269B">
      <w:pPr>
        <w:pStyle w:val="BodyText"/>
        <w:keepNext/>
        <w:keepLines/>
      </w:pPr>
      <w:r w:rsidRPr="006B2FCC">
        <w:t>Make sure to perform the following steps before calling this</w:t>
      </w:r>
      <w:r>
        <w:t xml:space="preserve"> API</w:t>
      </w:r>
      <w:r w:rsidRPr="006B2FCC">
        <w:t>:</w:t>
      </w:r>
    </w:p>
    <w:p w:rsidR="007E269B" w:rsidRDefault="007E269B" w:rsidP="00977C88">
      <w:pPr>
        <w:pStyle w:val="ListNumber"/>
        <w:keepNext/>
        <w:keepLines/>
        <w:numPr>
          <w:ilvl w:val="0"/>
          <w:numId w:val="63"/>
        </w:numPr>
        <w:ind w:left="720"/>
      </w:pPr>
      <w:r w:rsidRPr="00233F86">
        <w:t xml:space="preserve">NEW all </w:t>
      </w:r>
      <w:r w:rsidRPr="00B0233E">
        <w:rPr>
          <w:i/>
        </w:rPr>
        <w:t>non</w:t>
      </w:r>
      <w:r w:rsidRPr="00233F86">
        <w:t>-namespaced variables.</w:t>
      </w:r>
    </w:p>
    <w:p w:rsidR="007E269B" w:rsidRDefault="007E269B" w:rsidP="00977C88">
      <w:pPr>
        <w:pStyle w:val="ListNumber"/>
        <w:keepNext/>
        <w:keepLines/>
        <w:numPr>
          <w:ilvl w:val="0"/>
          <w:numId w:val="61"/>
        </w:numPr>
        <w:ind w:left="720"/>
      </w:pPr>
      <w:r w:rsidRPr="006B2FCC">
        <w:t>Set all input variables.</w:t>
      </w:r>
    </w:p>
    <w:p w:rsidR="007E269B" w:rsidRDefault="007E269B" w:rsidP="00977C88">
      <w:pPr>
        <w:pStyle w:val="ListNumber"/>
        <w:numPr>
          <w:ilvl w:val="0"/>
          <w:numId w:val="6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7E269B" w:rsidRPr="006B2FCC">
        <w:rPr>
          <w:b/>
          <w:bCs w:val="0"/>
        </w:rPr>
        <w:t>Variables</w:t>
      </w:r>
      <w:r w:rsidRPr="009D2D3D">
        <w:rPr>
          <w:b/>
        </w:rPr>
        <w:t>:</w:t>
      </w:r>
      <w:r w:rsidRPr="009D2D3D">
        <w:rPr>
          <w:b/>
        </w:rPr>
        <w:tab/>
      </w:r>
      <w:r w:rsidR="007E269B" w:rsidRPr="006B2FCC">
        <w:t>X:</w:t>
      </w:r>
      <w:r w:rsidRPr="009D2D3D">
        <w:rPr>
          <w:b/>
        </w:rPr>
        <w:tab/>
      </w:r>
      <w:r w:rsidR="007E269B" w:rsidRPr="006B2FCC">
        <w:t>(required) Electronic Signature code as entered by the user.</w:t>
      </w:r>
    </w:p>
    <w:p w:rsidR="0042275D" w:rsidRDefault="0042275D" w:rsidP="00B02503">
      <w:pPr>
        <w:pStyle w:val="APIParameters"/>
        <w:ind w:left="4147" w:hanging="4147"/>
      </w:pPr>
      <w:r w:rsidRPr="009D2D3D">
        <w:rPr>
          <w:b/>
        </w:rPr>
        <w:t>Output</w:t>
      </w:r>
      <w:r w:rsidR="00B0233E">
        <w:rPr>
          <w:b/>
        </w:rPr>
        <w:t xml:space="preserve"> Variables</w:t>
      </w:r>
      <w:r w:rsidRPr="009D2D3D">
        <w:rPr>
          <w:b/>
        </w:rPr>
        <w:t>:</w:t>
      </w:r>
      <w:r w:rsidRPr="009D2D3D">
        <w:rPr>
          <w:b/>
        </w:rPr>
        <w:tab/>
      </w:r>
      <w:r w:rsidR="007E269B" w:rsidRPr="006B2FCC">
        <w:t>X:</w:t>
      </w:r>
      <w:r w:rsidRPr="009D2D3D">
        <w:rPr>
          <w:b/>
        </w:rPr>
        <w:tab/>
      </w:r>
      <w:r w:rsidR="007E269B" w:rsidRPr="006B2FCC">
        <w:t>Hashed form of the electronic signature code submitted as input to function.</w:t>
      </w:r>
    </w:p>
    <w:p w:rsidR="00E21ABA" w:rsidRPr="006B2FCC" w:rsidRDefault="00E21ABA" w:rsidP="001D3381">
      <w:pPr>
        <w:pStyle w:val="BodyText"/>
      </w:pPr>
    </w:p>
    <w:p w:rsidR="00D04501" w:rsidRPr="006B2FCC" w:rsidRDefault="00D04501" w:rsidP="00143967">
      <w:pPr>
        <w:pStyle w:val="BodyText"/>
        <w:sectPr w:rsidR="00D04501" w:rsidRPr="006B2FCC" w:rsidSect="00325B62">
          <w:headerReference w:type="even" r:id="rId38"/>
          <w:headerReference w:type="default" r:id="rId39"/>
          <w:pgSz w:w="12240" w:h="15840" w:code="1"/>
          <w:pgMar w:top="1440" w:right="1440" w:bottom="1440" w:left="1440" w:header="720" w:footer="720" w:gutter="0"/>
          <w:cols w:space="720"/>
        </w:sectPr>
      </w:pPr>
      <w:bookmarkStart w:id="358" w:name="_Ref20098019"/>
    </w:p>
    <w:p w:rsidR="006C202A" w:rsidRPr="006B2FCC" w:rsidRDefault="006C202A" w:rsidP="00656AC5">
      <w:pPr>
        <w:pStyle w:val="Heading1"/>
      </w:pPr>
      <w:bookmarkStart w:id="359" w:name="_Ref303842688"/>
      <w:bookmarkStart w:id="360" w:name="_Toc458598911"/>
      <w:r w:rsidRPr="006B2FCC">
        <w:lastRenderedPageBreak/>
        <w:t xml:space="preserve">Error Processing: </w:t>
      </w:r>
      <w:r w:rsidR="00575A73" w:rsidRPr="006B2FCC">
        <w:t>Developer</w:t>
      </w:r>
      <w:r w:rsidRPr="006B2FCC">
        <w:t xml:space="preserve"> Tools</w:t>
      </w:r>
      <w:bookmarkEnd w:id="359"/>
      <w:bookmarkEnd w:id="360"/>
    </w:p>
    <w:p w:rsidR="00965B4A" w:rsidRPr="006B2FCC" w:rsidRDefault="00965B4A" w:rsidP="004E1639">
      <w:pPr>
        <w:pStyle w:val="Heading2"/>
      </w:pPr>
      <w:bookmarkStart w:id="361" w:name="_Toc21752692"/>
      <w:bookmarkStart w:id="362" w:name="_Toc152468216"/>
      <w:bookmarkStart w:id="363" w:name="_Toc458598912"/>
      <w:r w:rsidRPr="006B2FCC">
        <w:t>Direct Mode Utilities</w:t>
      </w:r>
      <w:bookmarkEnd w:id="361"/>
      <w:bookmarkEnd w:id="362"/>
      <w:bookmarkEnd w:id="363"/>
    </w:p>
    <w:p w:rsidR="00965B4A" w:rsidRPr="006B2FCC" w:rsidRDefault="001C52DF" w:rsidP="004E1639">
      <w:pPr>
        <w:pStyle w:val="BodyText"/>
      </w:pPr>
      <w:r w:rsidRPr="006B2FCC">
        <w:fldChar w:fldCharType="begin"/>
      </w:r>
      <w:r w:rsidRPr="006B2FCC">
        <w:instrText xml:space="preserve"> XE </w:instrText>
      </w:r>
      <w:r w:rsidR="009F58E4">
        <w:instrText>“</w:instrText>
      </w:r>
      <w:r w:rsidRPr="006B2FCC">
        <w:instrText>Error Processing:Developer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Tools:Error Processing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Direct Mode Utilities:Error Processing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Processing:Direct Mode Utilities</w:instrText>
      </w:r>
      <w:r w:rsidR="009F58E4">
        <w:instrText>”</w:instrText>
      </w:r>
      <w:r w:rsidRPr="006B2FCC">
        <w:fldChar w:fldCharType="end"/>
      </w:r>
      <w:r w:rsidR="00965B4A" w:rsidRPr="006B2FCC">
        <w:t xml:space="preserve">These direct mode utilities can be run from </w:t>
      </w:r>
      <w:r w:rsidR="00FA5220" w:rsidRPr="006B2FCC">
        <w:t>Programmer mode</w:t>
      </w:r>
      <w:r w:rsidR="00965B4A" w:rsidRPr="006B2FCC">
        <w:t xml:space="preserve">. They are </w:t>
      </w:r>
      <w:r w:rsidR="004117F1" w:rsidRPr="004117F1">
        <w:rPr>
          <w:i/>
        </w:rPr>
        <w:t>not</w:t>
      </w:r>
      <w:r w:rsidR="00965B4A" w:rsidRPr="006B2FCC">
        <w:t xml:space="preserve">, however, </w:t>
      </w:r>
      <w:r w:rsidR="00F92D1F">
        <w:t>APIs</w:t>
      </w:r>
      <w:r w:rsidR="00965B4A" w:rsidRPr="006B2FCC">
        <w:t>; instead, they are provided for convenience.</w:t>
      </w:r>
    </w:p>
    <w:p w:rsidR="00965B4A" w:rsidRPr="006B2FCC" w:rsidRDefault="00965B4A" w:rsidP="00457DA6">
      <w:pPr>
        <w:pStyle w:val="Heading3"/>
      </w:pPr>
      <w:bookmarkStart w:id="364" w:name="_Toc458598913"/>
      <w:r w:rsidRPr="006B2FCC">
        <w:t>&gt;D ^XTER</w:t>
      </w:r>
      <w:bookmarkEnd w:id="364"/>
    </w:p>
    <w:p w:rsidR="00965B4A" w:rsidRPr="006B2FCC" w:rsidRDefault="001C52DF" w:rsidP="004E1639">
      <w:pPr>
        <w:pStyle w:val="BodyText"/>
      </w:pPr>
      <w:r w:rsidRPr="006B2FCC">
        <w:fldChar w:fldCharType="begin"/>
      </w:r>
      <w:r w:rsidRPr="006B2FCC">
        <w:instrText xml:space="preserve">XE </w:instrText>
      </w:r>
      <w:r w:rsidR="009F58E4">
        <w:instrText>“</w:instrText>
      </w:r>
      <w:r w:rsidRPr="006B2FCC">
        <w:instrText>XTER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w:instrText>
      </w:r>
      <w:r w:rsidR="009F58E4">
        <w:instrText>”</w:instrText>
      </w:r>
      <w:r w:rsidRPr="006B2FCC">
        <w:fldChar w:fldCharType="end"/>
      </w:r>
      <w:r w:rsidR="00965B4A" w:rsidRPr="006B2FCC">
        <w:t xml:space="preserve">You can call the ^XTER direct mode utility from </w:t>
      </w:r>
      <w:r w:rsidR="00FA5220" w:rsidRPr="006B2FCC">
        <w:t>Programmer mode</w:t>
      </w:r>
      <w:r w:rsidR="00965B4A" w:rsidRPr="006B2FCC">
        <w:t>. It is the same as using the Error Tr</w:t>
      </w:r>
      <w:r w:rsidR="009039A9">
        <w:t>ap</w:t>
      </w:r>
      <w:r w:rsidR="00965B4A" w:rsidRPr="006B2FCC">
        <w:t xml:space="preserve"> Display option</w:t>
      </w:r>
      <w:r w:rsidR="00965B4A" w:rsidRPr="006B2FCC">
        <w:fldChar w:fldCharType="begin"/>
      </w:r>
      <w:r w:rsidR="00965B4A" w:rsidRPr="006B2FCC">
        <w:instrText xml:space="preserve"> XE </w:instrText>
      </w:r>
      <w:r w:rsidR="009F58E4">
        <w:instrText>“</w:instrText>
      </w:r>
      <w:r w:rsidR="00965B4A" w:rsidRPr="006B2FCC">
        <w:instrText>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t>.</w:t>
      </w:r>
    </w:p>
    <w:p w:rsidR="00965B4A" w:rsidRPr="006B2FCC" w:rsidRDefault="00965B4A" w:rsidP="00457DA6">
      <w:pPr>
        <w:pStyle w:val="Heading3"/>
      </w:pPr>
      <w:bookmarkStart w:id="365" w:name="_Toc458598914"/>
      <w:r w:rsidRPr="006B2FCC">
        <w:t>&gt;D ^XTERPUR</w:t>
      </w:r>
      <w:bookmarkEnd w:id="365"/>
    </w:p>
    <w:p w:rsidR="00965B4A" w:rsidRPr="006B2FCC" w:rsidRDefault="001C52DF" w:rsidP="00110343">
      <w:pPr>
        <w:pStyle w:val="BodyText"/>
      </w:pPr>
      <w:r w:rsidRPr="006B2FCC">
        <w:fldChar w:fldCharType="begin"/>
      </w:r>
      <w:r w:rsidRPr="006B2FCC">
        <w:instrText xml:space="preserve">XE </w:instrText>
      </w:r>
      <w:r w:rsidR="009F58E4">
        <w:instrText>“</w:instrText>
      </w:r>
      <w:r w:rsidRPr="006B2FCC">
        <w:instrText>XTERPUR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Processing:^XTERPUR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Utilities:^XTERPUR</w:instrText>
      </w:r>
      <w:r w:rsidR="009F58E4">
        <w:instrText>”</w:instrText>
      </w:r>
      <w:r w:rsidRPr="006B2FCC">
        <w:fldChar w:fldCharType="end"/>
      </w:r>
      <w:r w:rsidR="00965B4A" w:rsidRPr="006B2FCC">
        <w:t xml:space="preserve">You can call the ^XTERPUR direct mode utility from </w:t>
      </w:r>
      <w:r w:rsidR="00FA5220" w:rsidRPr="006B2FCC">
        <w:t>Programmer mode</w:t>
      </w:r>
      <w:r w:rsidR="00965B4A" w:rsidRPr="006B2FCC">
        <w:t>. It is the same as using the Clean Error Tr</w:t>
      </w:r>
      <w:r w:rsidR="009039A9">
        <w:t>ap</w:t>
      </w:r>
      <w:r w:rsidR="00965B4A" w:rsidRPr="006B2FCC">
        <w:t xml:space="preserve"> option</w:t>
      </w:r>
      <w:r w:rsidR="00965B4A" w:rsidRPr="006B2FCC">
        <w:fldChar w:fldCharType="begin"/>
      </w:r>
      <w:r w:rsidR="00965B4A" w:rsidRPr="006B2FCC">
        <w:instrText xml:space="preserve"> XE </w:instrText>
      </w:r>
      <w:r w:rsidR="009F58E4">
        <w:instrText>“</w:instrText>
      </w:r>
      <w:r w:rsidR="00965B4A" w:rsidRPr="006B2FCC">
        <w:instrText>Clean Error Tr</w:instrText>
      </w:r>
      <w:r w:rsidR="009039A9">
        <w:instrText>ap</w:instrText>
      </w:r>
      <w:r w:rsidR="00965B4A" w:rsidRPr="006B2FCC">
        <w:instrText xml:space="preserv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Options:Clean Error Tr</w:instrText>
      </w:r>
      <w:r w:rsidR="009039A9">
        <w:instrText>ap</w:instrText>
      </w:r>
      <w:r w:rsidR="009F58E4">
        <w:instrText>”</w:instrText>
      </w:r>
      <w:r w:rsidR="00965B4A" w:rsidRPr="006B2FCC">
        <w:instrText xml:space="preserve"> </w:instrText>
      </w:r>
      <w:r w:rsidR="00965B4A" w:rsidRPr="006B2FCC">
        <w:fldChar w:fldCharType="end"/>
      </w:r>
      <w:r w:rsidR="00965B4A" w:rsidRPr="006B2FCC">
        <w:t>.</w:t>
      </w:r>
    </w:p>
    <w:p w:rsidR="006C202A" w:rsidRPr="006B2FCC" w:rsidRDefault="00740B85" w:rsidP="002A3730">
      <w:pPr>
        <w:pStyle w:val="Heading2"/>
      </w:pPr>
      <w:bookmarkStart w:id="366" w:name="_Toc458598915"/>
      <w:r>
        <w:t>Application Programming Interface</w:t>
      </w:r>
      <w:r w:rsidR="006C202A" w:rsidRPr="006B2FCC">
        <w:t xml:space="preserve"> (</w:t>
      </w:r>
      <w:r w:rsidR="000254B1">
        <w:t>AP</w:t>
      </w:r>
      <w:r w:rsidR="006C202A" w:rsidRPr="006B2FCC">
        <w:t>I)</w:t>
      </w:r>
      <w:bookmarkEnd w:id="366"/>
    </w:p>
    <w:p w:rsidR="006C202A" w:rsidRPr="006B2FCC" w:rsidRDefault="00AF55A8"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I):Error Processing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 Processing: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error processing. These </w:t>
      </w:r>
      <w:r w:rsidR="00F92D1F">
        <w:t>APIs</w:t>
      </w:r>
      <w:r w:rsidR="006C202A" w:rsidRPr="006B2FCC">
        <w:t xml:space="preserve"> are described below.</w:t>
      </w:r>
    </w:p>
    <w:p w:rsidR="00B06ADD" w:rsidRPr="006B2FCC" w:rsidRDefault="00B06ADD" w:rsidP="00457DA6">
      <w:pPr>
        <w:pStyle w:val="Heading3"/>
      </w:pPr>
      <w:bookmarkStart w:id="367" w:name="_Toc458598916"/>
      <w:r w:rsidRPr="006B2FCC">
        <w:t>$$EC^%ZOSV: Get Error Code</w:t>
      </w:r>
      <w:bookmarkEnd w:id="367"/>
    </w:p>
    <w:p w:rsidR="0042275D" w:rsidRDefault="0042275D" w:rsidP="0042275D">
      <w:pPr>
        <w:pStyle w:val="APIText"/>
        <w:keepNext/>
        <w:keepLines/>
      </w:pPr>
      <w:r w:rsidRPr="006B2FCC">
        <w:rPr>
          <w:b/>
        </w:rPr>
        <w:t>Reference Type</w:t>
      </w:r>
      <w:r>
        <w:rPr>
          <w:b/>
        </w:rPr>
        <w:t>:</w:t>
      </w:r>
      <w:r>
        <w:rPr>
          <w:b/>
        </w:rPr>
        <w:tab/>
      </w:r>
      <w:r w:rsidR="00AC7353" w:rsidRPr="006B2FCC">
        <w:t>Supported</w:t>
      </w:r>
      <w:r w:rsidR="00AC7353" w:rsidRPr="006B2FCC">
        <w:fldChar w:fldCharType="begin"/>
      </w:r>
      <w:r w:rsidR="00AC7353" w:rsidRPr="006B2FCC">
        <w:instrText xml:space="preserve">XE </w:instrText>
      </w:r>
      <w:r w:rsidR="00AC7353">
        <w:instrText>“</w:instrText>
      </w:r>
      <w:r w:rsidR="00AC7353" w:rsidRPr="006B2FCC">
        <w:instrText>ZOSV:$$EC^%ZOSV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Operating System Interface:$$EC^%ZOSV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Reference Type:Supported:$$EC^%ZOSV</w:instrText>
      </w:r>
      <w:r w:rsidR="00AC7353">
        <w:instrText>”</w:instrText>
      </w:r>
      <w:r w:rsidR="00AC7353" w:rsidRPr="006B2FCC">
        <w:fldChar w:fldCharType="end"/>
      </w:r>
    </w:p>
    <w:p w:rsidR="0042275D" w:rsidRDefault="0042275D" w:rsidP="0042275D">
      <w:pPr>
        <w:pStyle w:val="APIText"/>
        <w:keepNext/>
        <w:keepLines/>
      </w:pPr>
      <w:r w:rsidRPr="006B2FCC">
        <w:rPr>
          <w:b/>
        </w:rPr>
        <w:t>Category</w:t>
      </w:r>
      <w:r>
        <w:rPr>
          <w:b/>
        </w:rPr>
        <w:t>:</w:t>
      </w:r>
      <w:r>
        <w:rPr>
          <w:b/>
        </w:rPr>
        <w:tab/>
      </w:r>
      <w:r w:rsidR="00AC7353" w:rsidRPr="006B2FCC">
        <w:t>Operating System Interface</w:t>
      </w:r>
    </w:p>
    <w:p w:rsidR="0042275D" w:rsidRPr="0084064A" w:rsidRDefault="0042275D" w:rsidP="0042275D">
      <w:pPr>
        <w:pStyle w:val="APIText"/>
        <w:keepNext/>
        <w:keepLines/>
      </w:pPr>
      <w:r>
        <w:rPr>
          <w:b/>
        </w:rPr>
        <w:t>ICR #:</w:t>
      </w:r>
      <w:r w:rsidRPr="0084064A">
        <w:tab/>
      </w:r>
      <w:r w:rsidR="00AC7353" w:rsidRPr="006B2FCC">
        <w:t>10097</w:t>
      </w:r>
    </w:p>
    <w:p w:rsidR="0042275D" w:rsidRPr="0084064A" w:rsidRDefault="0042275D" w:rsidP="0042275D">
      <w:pPr>
        <w:pStyle w:val="APIText"/>
        <w:keepNext/>
        <w:keepLines/>
      </w:pPr>
      <w:r w:rsidRPr="006B2FCC">
        <w:rPr>
          <w:b/>
        </w:rPr>
        <w:t>Description</w:t>
      </w:r>
      <w:r>
        <w:rPr>
          <w:b/>
        </w:rPr>
        <w:t>:</w:t>
      </w:r>
      <w:r w:rsidRPr="0084064A">
        <w:tab/>
      </w:r>
      <w:r w:rsidR="00AC7353" w:rsidRPr="006B2FCC">
        <w:t>This extrinsic function returns the most recent error message recorded by the operating system.</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AC7353" w:rsidRPr="00AC7353">
        <w:rPr>
          <w:rFonts w:ascii="Courier New" w:hAnsi="Courier New" w:cs="Courier New"/>
          <w:sz w:val="18"/>
          <w:szCs w:val="18"/>
        </w:rPr>
        <w:t>$$EC^%ZOSV</w:t>
      </w:r>
    </w:p>
    <w:p w:rsidR="0042275D" w:rsidRDefault="0042275D" w:rsidP="0042275D">
      <w:pPr>
        <w:pStyle w:val="APIParameters"/>
        <w:keepNext/>
        <w:keepLines/>
        <w:ind w:left="4147" w:hanging="4147"/>
      </w:pPr>
      <w:r w:rsidRPr="009D2D3D">
        <w:rPr>
          <w:b/>
        </w:rPr>
        <w:t>Input Parameters:</w:t>
      </w:r>
      <w:r w:rsidRPr="009D2D3D">
        <w:rPr>
          <w:b/>
        </w:rPr>
        <w:tab/>
      </w:r>
      <w:r w:rsidR="00AC7353" w:rsidRPr="006B2FCC">
        <w:t>none</w:t>
      </w:r>
      <w:r w:rsidR="00AC7353">
        <w:t>.</w:t>
      </w:r>
    </w:p>
    <w:p w:rsidR="0042275D" w:rsidRPr="00080F80" w:rsidRDefault="0042275D" w:rsidP="0005355F">
      <w:pPr>
        <w:pStyle w:val="APIParameters"/>
        <w:keepNext/>
        <w:keepLines/>
      </w:pPr>
      <w:r w:rsidRPr="009D2D3D">
        <w:rPr>
          <w:b/>
        </w:rPr>
        <w:t>Output:</w:t>
      </w:r>
      <w:r w:rsidRPr="009D2D3D">
        <w:rPr>
          <w:b/>
        </w:rPr>
        <w:tab/>
      </w:r>
      <w:r w:rsidR="00AC7353" w:rsidRPr="006B2FCC">
        <w:t>returns:</w:t>
      </w:r>
      <w:r w:rsidRPr="009D2D3D">
        <w:rPr>
          <w:b/>
        </w:rPr>
        <w:tab/>
      </w:r>
      <w:r w:rsidR="006F6671" w:rsidRPr="006B2FCC">
        <w:t>Returns the most recent error code/message.</w:t>
      </w:r>
    </w:p>
    <w:p w:rsidR="00B06ADD" w:rsidRPr="006B2FCC" w:rsidRDefault="00CF001D" w:rsidP="00E22EEC">
      <w:pPr>
        <w:pStyle w:val="Heading4"/>
      </w:pPr>
      <w:bookmarkStart w:id="368" w:name="_Toc458598917"/>
      <w:r>
        <w:t>Example</w:t>
      </w:r>
      <w:bookmarkEnd w:id="368"/>
    </w:p>
    <w:p w:rsidR="00B06ADD" w:rsidRPr="006B2FCC" w:rsidRDefault="00B06ADD" w:rsidP="00110343">
      <w:pPr>
        <w:pStyle w:val="CodeExample"/>
        <w:rPr>
          <w:b/>
        </w:rPr>
      </w:pPr>
      <w:r w:rsidRPr="006B2FCC">
        <w:t>&gt;</w:t>
      </w:r>
      <w:r w:rsidRPr="006B2FCC">
        <w:rPr>
          <w:b/>
        </w:rPr>
        <w:t>S X=$$EC^%ZOSV</w:t>
      </w:r>
    </w:p>
    <w:p w:rsidR="00110343" w:rsidRPr="006B2FCC" w:rsidRDefault="00110343" w:rsidP="00AF55A8">
      <w:pPr>
        <w:pStyle w:val="BodyText6"/>
      </w:pPr>
    </w:p>
    <w:p w:rsidR="00B06ADD" w:rsidRPr="006B2FCC" w:rsidRDefault="00B06ADD" w:rsidP="00457DA6">
      <w:pPr>
        <w:pStyle w:val="Heading3"/>
      </w:pPr>
      <w:bookmarkStart w:id="369" w:name="_Ref237844153"/>
      <w:bookmarkStart w:id="370" w:name="_Toc458598918"/>
      <w:r w:rsidRPr="006B2FCC">
        <w:lastRenderedPageBreak/>
        <w:t>^%ZTER: Kernel Standard Error Recording Routine</w:t>
      </w:r>
      <w:bookmarkEnd w:id="369"/>
      <w:bookmarkEnd w:id="370"/>
    </w:p>
    <w:p w:rsidR="00AC7353" w:rsidRDefault="00AC7353" w:rsidP="00AC7353">
      <w:pPr>
        <w:pStyle w:val="APIText"/>
        <w:keepNext/>
        <w:keepLines/>
      </w:pPr>
      <w:r w:rsidRPr="006B2FCC">
        <w:rPr>
          <w:b/>
        </w:rPr>
        <w:t>Reference Type</w:t>
      </w:r>
      <w:r>
        <w:rPr>
          <w:b/>
        </w:rPr>
        <w:t>:</w:t>
      </w:r>
      <w:r>
        <w:rPr>
          <w:b/>
        </w:rPr>
        <w:tab/>
      </w:r>
      <w:r w:rsidR="00B02503" w:rsidRPr="006B2FCC">
        <w:t>Supported</w:t>
      </w:r>
      <w:r w:rsidR="00B02503" w:rsidRPr="006B2FCC">
        <w:fldChar w:fldCharType="begin"/>
      </w:r>
      <w:r w:rsidR="00B02503" w:rsidRPr="006B2FCC">
        <w:instrText xml:space="preserve">XE </w:instrText>
      </w:r>
      <w:r w:rsidR="00B02503">
        <w:instrText>“</w:instrText>
      </w:r>
      <w:r w:rsidR="00B02503" w:rsidRPr="006B2FCC">
        <w:instrText>ZTER:^%ZTER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Error Processing:^%ZTER</w:instrText>
      </w:r>
      <w:r w:rsidR="00B02503">
        <w:instrText>”</w:instrText>
      </w:r>
      <w:r w:rsidR="00B02503" w:rsidRPr="006B2FCC">
        <w:fldChar w:fldCharType="end"/>
      </w:r>
      <w:r w:rsidR="00B02503" w:rsidRPr="006B2FCC">
        <w:rPr>
          <w:vanish/>
        </w:rPr>
        <w:fldChar w:fldCharType="begin"/>
      </w:r>
      <w:r w:rsidR="00B02503" w:rsidRPr="006B2FCC">
        <w:rPr>
          <w:vanish/>
        </w:rPr>
        <w:instrText xml:space="preserve"> XE </w:instrText>
      </w:r>
      <w:r w:rsidR="00B02503">
        <w:rPr>
          <w:vanish/>
        </w:rPr>
        <w:instrText>“</w:instrText>
      </w:r>
      <w:r w:rsidR="00B02503" w:rsidRPr="006B2FCC">
        <w:instrText>Reference Type:Supported:^%ZTER</w:instrText>
      </w:r>
      <w:r w:rsidR="00B02503">
        <w:instrText>”</w:instrText>
      </w:r>
      <w:r w:rsidR="00B02503" w:rsidRPr="006B2FCC">
        <w:instrText xml:space="preserve"> </w:instrText>
      </w:r>
      <w:r w:rsidR="00B02503"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02503" w:rsidRPr="006B2FCC">
        <w:t>Error Processing</w:t>
      </w:r>
    </w:p>
    <w:p w:rsidR="00AC7353" w:rsidRPr="0084064A" w:rsidRDefault="00AC7353" w:rsidP="00AC7353">
      <w:pPr>
        <w:pStyle w:val="APIText"/>
        <w:keepNext/>
        <w:keepLines/>
      </w:pPr>
      <w:r>
        <w:rPr>
          <w:b/>
        </w:rPr>
        <w:t>ICR #:</w:t>
      </w:r>
      <w:r w:rsidRPr="0084064A">
        <w:tab/>
      </w:r>
      <w:r w:rsidR="00B02503" w:rsidRPr="006B2FCC">
        <w:t>1621</w:t>
      </w:r>
    </w:p>
    <w:p w:rsidR="00AC7353" w:rsidRDefault="00AC7353" w:rsidP="00AC7353">
      <w:pPr>
        <w:pStyle w:val="APIText"/>
        <w:keepNext/>
        <w:keepLines/>
      </w:pPr>
      <w:r w:rsidRPr="006B2FCC">
        <w:rPr>
          <w:b/>
        </w:rPr>
        <w:t>Description</w:t>
      </w:r>
      <w:r>
        <w:rPr>
          <w:b/>
        </w:rPr>
        <w:t>:</w:t>
      </w:r>
      <w:r w:rsidRPr="0084064A">
        <w:tab/>
      </w:r>
      <w:r w:rsidR="00B02503">
        <w:t>Kernel sets the Error T</w:t>
      </w:r>
      <w:r w:rsidR="00B02503" w:rsidRPr="006B2FCC">
        <w:t>r</w:t>
      </w:r>
      <w:r w:rsidR="00B02503">
        <w:t>ap</w:t>
      </w:r>
      <w:r w:rsidR="00B02503" w:rsidRPr="006B2FCC">
        <w:t xml:space="preserve"> in ZU so that all user errors are tr</w:t>
      </w:r>
      <w:r w:rsidR="00B02503">
        <w:t>ap</w:t>
      </w:r>
      <w:r w:rsidR="00B02503" w:rsidRPr="006B2FCC">
        <w:t>ped. In this context, when an error occurs, the optional %ZT input array is set to indicate the user</w:t>
      </w:r>
      <w:r w:rsidR="00B02503">
        <w:t>’</w:t>
      </w:r>
      <w:r w:rsidR="00B02503" w:rsidRPr="006B2FCC">
        <w:t>s location in the menu system. Then ^%ZTER is called to record this information in the ERROR LOG file (#3.075)</w:t>
      </w:r>
      <w:r w:rsidR="00B02503" w:rsidRPr="006B2FCC">
        <w:fldChar w:fldCharType="begin"/>
      </w:r>
      <w:r w:rsidR="00B02503" w:rsidRPr="006B2FCC">
        <w:instrText xml:space="preserve"> XE </w:instrText>
      </w:r>
      <w:r w:rsidR="00B02503">
        <w:instrText>“</w:instrText>
      </w:r>
      <w:r w:rsidR="00B02503" w:rsidRPr="006B2FCC">
        <w:instrText>ERROR LOG File (#3.075)</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LOG (#3.075)</w:instrText>
      </w:r>
      <w:r w:rsidR="00B02503">
        <w:instrText>”</w:instrText>
      </w:r>
      <w:r w:rsidR="00B02503" w:rsidRPr="006B2FCC">
        <w:instrText xml:space="preserve"> </w:instrText>
      </w:r>
      <w:r w:rsidR="00B02503" w:rsidRPr="006B2FCC">
        <w:fldChar w:fldCharType="end"/>
      </w:r>
      <w:r w:rsidR="00B02503" w:rsidRPr="006B2FCC">
        <w:t>.</w:t>
      </w:r>
    </w:p>
    <w:p w:rsidR="00B02503" w:rsidRPr="006B2FCC" w:rsidRDefault="00B02503" w:rsidP="00B02503">
      <w:pPr>
        <w:pStyle w:val="APIDescriptionText"/>
      </w:pPr>
      <w:r w:rsidRPr="006B2FCC">
        <w:t>The</w:t>
      </w:r>
      <w:r>
        <w:t xml:space="preserve"> application-specific Error Trap</w:t>
      </w:r>
      <w:r w:rsidRPr="006B2FCC">
        <w:t xml:space="preserve"> routine, when it is called as a result of an error, can then use the ^%ZTER</w:t>
      </w:r>
      <w:r>
        <w:t xml:space="preserve"> API</w:t>
      </w:r>
      <w:r w:rsidRPr="006B2FCC">
        <w:t xml:space="preserve"> to record error information in the ERROR LOG file (#3.075)</w:t>
      </w:r>
      <w:r w:rsidRPr="006B2FCC">
        <w:fldChar w:fldCharType="begin"/>
      </w:r>
      <w:r w:rsidRPr="006B2FCC">
        <w:instrText xml:space="preserve"> XE </w:instrText>
      </w:r>
      <w:r>
        <w:instrText>“</w:instrText>
      </w:r>
      <w:r w:rsidRPr="006B2FCC">
        <w:instrText>ERROR LOG File (#3.075)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 xml:space="preserve"> if it decides that it needs to. ^%ZTER gathers all available information such as local symbols and last global reference and stores that information in an entry in the ERROR LOG file (#3.075)</w:t>
      </w:r>
      <w:r w:rsidRPr="006B2FCC">
        <w:fldChar w:fldCharType="begin"/>
      </w:r>
      <w:r w:rsidRPr="006B2FCC">
        <w:instrText xml:space="preserve"> XE </w:instrText>
      </w:r>
      <w:r>
        <w:instrText>“</w:instrText>
      </w:r>
      <w:r w:rsidRPr="006B2FCC">
        <w:instrText>ERROR LOG File (#3.075)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w:t>
      </w:r>
    </w:p>
    <w:p w:rsidR="00B02503" w:rsidRDefault="00B02503" w:rsidP="00B02503">
      <w:pPr>
        <w:pStyle w:val="APIDescriptionText"/>
      </w:pPr>
      <w:r w:rsidRPr="006B2FCC">
        <w:t>The simple example below shows an</w:t>
      </w:r>
      <w:r>
        <w:t xml:space="preserve"> application</w:t>
      </w:r>
      <w:r w:rsidRPr="006B2FCC">
        <w:t xml:space="preserve"> tha</w:t>
      </w:r>
      <w:r>
        <w:t>t replaces the standard Kernel Error T</w:t>
      </w:r>
      <w:r w:rsidRPr="006B2FCC">
        <w:t>r</w:t>
      </w:r>
      <w:r>
        <w:t>ap with its own Error T</w:t>
      </w:r>
      <w:r w:rsidRPr="006B2FCC">
        <w:t>r</w:t>
      </w:r>
      <w:r>
        <w:t>ap</w:t>
      </w:r>
      <w:r w:rsidRPr="006B2FCC">
        <w:t>. When an error occurs, and the</w:t>
      </w:r>
      <w:r>
        <w:t xml:space="preserve"> application’s Error T</w:t>
      </w:r>
      <w:r w:rsidRPr="006B2FCC">
        <w:t>r</w:t>
      </w:r>
      <w:r>
        <w:t>ap</w:t>
      </w:r>
      <w:r w:rsidRPr="006B2FCC">
        <w:t xml:space="preserve"> routine is called, it calls $$EC^%ZOSV to see what type of error occurred. If an end-of-file (EOF) error occurs, it lets the</w:t>
      </w:r>
      <w:r>
        <w:t xml:space="preserve"> application</w:t>
      </w:r>
      <w:r w:rsidRPr="006B2FCC">
        <w:t xml:space="preserve"> continue. Otherwise, it calls ^%ZTER to record the error, and then quits to terminate the</w:t>
      </w:r>
      <w:r>
        <w:t xml:space="preserve"> application</w:t>
      </w:r>
      <w:r w:rsidRPr="006B2FCC">
        <w:t>.</w:t>
      </w:r>
    </w:p>
    <w:p w:rsidR="00B02503" w:rsidRPr="0084064A" w:rsidRDefault="00B02503" w:rsidP="00B02503">
      <w:pPr>
        <w:pStyle w:val="APIDescriptionNote"/>
      </w:pPr>
      <w:r>
        <w:rPr>
          <w:lang w:eastAsia="en-US"/>
        </w:rPr>
        <w:drawing>
          <wp:inline distT="0" distB="0" distL="0" distR="0" wp14:anchorId="4193D28F" wp14:editId="5F0190AA">
            <wp:extent cx="285750" cy="285750"/>
            <wp:effectExtent l="0" t="0" r="0" b="0"/>
            <wp:docPr id="393" name="Picture 3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iCs/>
        </w:rPr>
        <w:t>NOTE:</w:t>
      </w:r>
      <w:r w:rsidRPr="006B2FCC">
        <w:rPr>
          <w:iCs/>
        </w:rPr>
        <w:t xml:space="preserve"> </w:t>
      </w:r>
      <w:r w:rsidRPr="006B2FCC">
        <w:t>The recording mechanism of ^%ZTER also functions in the absence of an error. In a debug mode, this would enable a developer to record local symbols and global structures at predetermined places within code execution for later checking.</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02503" w:rsidRPr="00B02503">
        <w:rPr>
          <w:rFonts w:ascii="Courier New" w:hAnsi="Courier New" w:cs="Courier New"/>
          <w:sz w:val="18"/>
          <w:szCs w:val="18"/>
        </w:rPr>
        <w:t>^%ZTER</w:t>
      </w:r>
    </w:p>
    <w:p w:rsidR="00B02503" w:rsidRDefault="00B02503" w:rsidP="00B02503">
      <w:pPr>
        <w:pStyle w:val="BodyText"/>
        <w:keepNext/>
        <w:keepLines/>
      </w:pPr>
      <w:r w:rsidRPr="006B2FCC">
        <w:t>Make sure to perform the following steps before calling this</w:t>
      </w:r>
      <w:r>
        <w:t xml:space="preserve"> API</w:t>
      </w:r>
      <w:r w:rsidRPr="006B2FCC">
        <w:t>:</w:t>
      </w:r>
    </w:p>
    <w:p w:rsidR="00B02503" w:rsidRDefault="00B02503" w:rsidP="00977C88">
      <w:pPr>
        <w:pStyle w:val="ListNumber"/>
        <w:keepNext/>
        <w:keepLines/>
        <w:numPr>
          <w:ilvl w:val="0"/>
          <w:numId w:val="64"/>
        </w:numPr>
        <w:ind w:left="720"/>
      </w:pPr>
      <w:r w:rsidRPr="00233F86">
        <w:t xml:space="preserve">NEW all </w:t>
      </w:r>
      <w:r w:rsidRPr="00B0233E">
        <w:rPr>
          <w:i/>
        </w:rPr>
        <w:t>non</w:t>
      </w:r>
      <w:r w:rsidRPr="00233F86">
        <w:t>-namespaced variables.</w:t>
      </w:r>
    </w:p>
    <w:p w:rsidR="00B02503" w:rsidRDefault="00B02503" w:rsidP="00B0233E">
      <w:pPr>
        <w:pStyle w:val="ListNumber"/>
        <w:keepNext/>
        <w:keepLines/>
      </w:pPr>
      <w:r w:rsidRPr="006B2FCC">
        <w:t>Set all input variables.</w:t>
      </w:r>
    </w:p>
    <w:p w:rsidR="00B02503" w:rsidRDefault="00B02503" w:rsidP="00B02503">
      <w:pPr>
        <w:pStyle w:val="ListNumber"/>
      </w:pPr>
      <w:r w:rsidRPr="006B2FCC">
        <w:t>Call the</w:t>
      </w:r>
      <w:r>
        <w:t xml:space="preserve"> API</w:t>
      </w:r>
      <w:r w:rsidRPr="006B2FCC">
        <w:t>.</w:t>
      </w:r>
    </w:p>
    <w:p w:rsidR="00AC7353" w:rsidRDefault="00AC7353" w:rsidP="0005355F">
      <w:pPr>
        <w:pStyle w:val="APIParameters"/>
        <w:keepNext/>
        <w:keepLines/>
        <w:ind w:left="4147" w:hanging="4147"/>
        <w:rPr>
          <w:szCs w:val="22"/>
        </w:rPr>
      </w:pPr>
      <w:r w:rsidRPr="009D2D3D">
        <w:rPr>
          <w:b/>
        </w:rPr>
        <w:t xml:space="preserve">Input </w:t>
      </w:r>
      <w:r w:rsidR="00B02503" w:rsidRPr="006B2FCC">
        <w:rPr>
          <w:b/>
          <w:bCs w:val="0"/>
        </w:rPr>
        <w:t>Variable</w:t>
      </w:r>
      <w:r w:rsidR="0005355F">
        <w:rPr>
          <w:b/>
          <w:bCs w:val="0"/>
        </w:rPr>
        <w:t>s</w:t>
      </w:r>
      <w:r w:rsidRPr="009D2D3D">
        <w:rPr>
          <w:b/>
        </w:rPr>
        <w:t>:</w:t>
      </w:r>
      <w:r w:rsidRPr="009D2D3D">
        <w:rPr>
          <w:b/>
        </w:rPr>
        <w:tab/>
      </w:r>
      <w:r w:rsidR="00B02503" w:rsidRPr="006B2FCC">
        <w:t>%ZT</w:t>
      </w:r>
      <w:r w:rsidR="00B02503">
        <w:t>:</w:t>
      </w:r>
      <w:r w:rsidRPr="009D2D3D">
        <w:rPr>
          <w:b/>
        </w:rPr>
        <w:tab/>
      </w:r>
      <w:r w:rsidR="00B02503" w:rsidRPr="006B2FCC">
        <w:rPr>
          <w:szCs w:val="22"/>
        </w:rPr>
        <w:t>(optional) The %ZT array can be used to identify a global node whose descendants should be recorded in the error log. When called wi</w:t>
      </w:r>
      <w:r w:rsidR="00B02503">
        <w:rPr>
          <w:szCs w:val="22"/>
        </w:rPr>
        <w:t>thin the standard Kernel Error T</w:t>
      </w:r>
      <w:r w:rsidR="00B02503" w:rsidRPr="006B2FCC">
        <w:rPr>
          <w:szCs w:val="22"/>
        </w:rPr>
        <w:t>r</w:t>
      </w:r>
      <w:r w:rsidR="00B02503">
        <w:rPr>
          <w:szCs w:val="22"/>
        </w:rPr>
        <w:t>ap</w:t>
      </w:r>
      <w:r w:rsidR="00B02503" w:rsidRPr="006B2FCC">
        <w:rPr>
          <w:szCs w:val="22"/>
        </w:rPr>
        <w:t>, %ZT is set to record the user</w:t>
      </w:r>
      <w:r w:rsidR="00B02503">
        <w:rPr>
          <w:szCs w:val="22"/>
        </w:rPr>
        <w:t>’</w:t>
      </w:r>
      <w:r w:rsidR="00B02503" w:rsidRPr="006B2FCC">
        <w:rPr>
          <w:szCs w:val="22"/>
        </w:rPr>
        <w:t>s location in the menu system:</w:t>
      </w:r>
    </w:p>
    <w:p w:rsidR="00B02503" w:rsidRDefault="00B02503" w:rsidP="00B02503">
      <w:pPr>
        <w:pStyle w:val="APIParametersCode"/>
      </w:pPr>
      <w:r w:rsidRPr="006B2FCC">
        <w:t>&gt;</w:t>
      </w:r>
      <w:r w:rsidRPr="006B2FCC">
        <w:rPr>
          <w:b/>
          <w:bCs w:val="0"/>
        </w:rPr>
        <w:t>S %ZT(</w:t>
      </w:r>
      <w:r>
        <w:rPr>
          <w:b/>
          <w:bCs w:val="0"/>
        </w:rPr>
        <w:t>“</w:t>
      </w:r>
      <w:r w:rsidRPr="006B2FCC">
        <w:rPr>
          <w:b/>
          <w:bCs w:val="0"/>
        </w:rPr>
        <w:t>^</w:t>
      </w:r>
      <w:smartTag w:uri="urn:schemas-microsoft-com:office:smarttags" w:element="stockticker">
        <w:r w:rsidRPr="006B2FCC">
          <w:rPr>
            <w:b/>
            <w:bCs w:val="0"/>
          </w:rPr>
          <w:t>TMP</w:t>
        </w:r>
      </w:smartTag>
      <w:r w:rsidRPr="006B2FCC">
        <w:rPr>
          <w:b/>
          <w:bCs w:val="0"/>
        </w:rPr>
        <w:t>($J)</w:t>
      </w:r>
      <w:r>
        <w:rPr>
          <w:b/>
          <w:bCs w:val="0"/>
        </w:rPr>
        <w:t>”</w:t>
      </w:r>
      <w:r w:rsidRPr="006B2FCC">
        <w:rPr>
          <w:b/>
          <w:bCs w:val="0"/>
        </w:rPr>
        <w:t>)=</w:t>
      </w:r>
      <w:r>
        <w:rPr>
          <w:b/>
          <w:bCs w:val="0"/>
        </w:rPr>
        <w:t>“”</w:t>
      </w:r>
      <w:r w:rsidRPr="006B2FCC">
        <w:br/>
        <w:t>&gt;</w:t>
      </w:r>
      <w:r w:rsidRPr="006B2FCC">
        <w:rPr>
          <w:b/>
          <w:bCs w:val="0"/>
        </w:rPr>
        <w:t>D ^%ZTER</w:t>
      </w:r>
    </w:p>
    <w:p w:rsidR="00AC7353" w:rsidRPr="00080F80" w:rsidRDefault="00AC7353" w:rsidP="0005355F">
      <w:pPr>
        <w:pStyle w:val="APIParameters"/>
        <w:ind w:left="4147" w:hanging="4147"/>
      </w:pPr>
      <w:r w:rsidRPr="009D2D3D">
        <w:rPr>
          <w:b/>
        </w:rPr>
        <w:t>Output</w:t>
      </w:r>
      <w:r w:rsidR="00B0233E">
        <w:rPr>
          <w:b/>
        </w:rPr>
        <w:t xml:space="preserve"> Variables</w:t>
      </w:r>
      <w:r w:rsidRPr="009D2D3D">
        <w:rPr>
          <w:b/>
        </w:rPr>
        <w:t>:</w:t>
      </w:r>
      <w:r w:rsidRPr="009D2D3D">
        <w:rPr>
          <w:b/>
        </w:rPr>
        <w:tab/>
      </w:r>
      <w:r w:rsidR="00B02503" w:rsidRPr="006B2FCC">
        <w:t>%ZTERROR</w:t>
      </w:r>
      <w:r w:rsidR="00B02503">
        <w:t>:</w:t>
      </w:r>
      <w:r w:rsidRPr="009D2D3D">
        <w:rPr>
          <w:b/>
        </w:rPr>
        <w:tab/>
      </w:r>
      <w:r w:rsidR="00B02503" w:rsidRPr="006B2FCC">
        <w:t xml:space="preserve">Calls to the error recorder always return this </w:t>
      </w:r>
      <w:r w:rsidR="00B0233E">
        <w:t>variable</w:t>
      </w:r>
      <w:r w:rsidR="00B02503" w:rsidRPr="006B2FCC">
        <w:t>. It has the error name and error type as its first and second caret-delimited (</w:t>
      </w:r>
      <w:r w:rsidR="00B02503">
        <w:t>“</w:t>
      </w:r>
      <w:r w:rsidR="00B02503" w:rsidRPr="006B2FCC">
        <w:rPr>
          <w:b/>
        </w:rPr>
        <w:t>^</w:t>
      </w:r>
      <w:r w:rsidR="00B02503">
        <w:t>”</w:t>
      </w:r>
      <w:r w:rsidR="00B02503" w:rsidRPr="006B2FCC">
        <w:t xml:space="preserve">) pieces, for example, %ZTERROR=UNDEF^P. While the first piece </w:t>
      </w:r>
      <w:r w:rsidR="00B02503" w:rsidRPr="006B2FCC">
        <w:lastRenderedPageBreak/>
        <w:t>is always defined since it is retrieved from the operating system, the second piece could be missing if unavailable from the ERROR MESSAGES file (#3.076)</w:t>
      </w:r>
      <w:r w:rsidR="00B02503" w:rsidRPr="006B2FCC">
        <w:fldChar w:fldCharType="begin"/>
      </w:r>
      <w:r w:rsidR="00B02503" w:rsidRPr="006B2FCC">
        <w:instrText xml:space="preserve"> XE </w:instrText>
      </w:r>
      <w:r w:rsidR="00B02503">
        <w:instrText>“</w:instrText>
      </w:r>
      <w:r w:rsidR="00B02503" w:rsidRPr="006B2FCC">
        <w:instrText>ERROR MESSAGES File (#3.076)</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MESSAGES (#3.076)</w:instrText>
      </w:r>
      <w:r w:rsidR="00B02503">
        <w:instrText>”</w:instrText>
      </w:r>
      <w:r w:rsidR="00B02503" w:rsidRPr="006B2FCC">
        <w:instrText xml:space="preserve"> </w:instrText>
      </w:r>
      <w:r w:rsidR="00B02503" w:rsidRPr="006B2FCC">
        <w:fldChar w:fldCharType="end"/>
      </w:r>
      <w:r w:rsidR="00B02503" w:rsidRPr="006B2FCC">
        <w:t>.</w:t>
      </w:r>
    </w:p>
    <w:p w:rsidR="000A1C2C" w:rsidRDefault="000A1C2C" w:rsidP="000A1C2C">
      <w:pPr>
        <w:pStyle w:val="BodyText6"/>
      </w:pPr>
    </w:p>
    <w:p w:rsidR="00B06ADD" w:rsidRPr="006B2FCC" w:rsidRDefault="00CF001D" w:rsidP="00E22EEC">
      <w:pPr>
        <w:pStyle w:val="Heading4"/>
      </w:pPr>
      <w:bookmarkStart w:id="371" w:name="_Toc458598919"/>
      <w:r>
        <w:t>Example</w:t>
      </w:r>
      <w:bookmarkEnd w:id="371"/>
    </w:p>
    <w:p w:rsidR="00B06ADD" w:rsidRPr="006B2FCC" w:rsidRDefault="00B02503" w:rsidP="00110343">
      <w:pPr>
        <w:pStyle w:val="BodyText"/>
        <w:keepNext/>
        <w:keepLines/>
      </w:pPr>
      <w:r w:rsidRPr="00B02503">
        <w:rPr>
          <w:color w:val="0000FF"/>
          <w:u w:val="single"/>
        </w:rPr>
        <w:fldChar w:fldCharType="begin"/>
      </w:r>
      <w:r w:rsidRPr="00B02503">
        <w:rPr>
          <w:color w:val="0000FF"/>
          <w:u w:val="single"/>
        </w:rPr>
        <w:instrText xml:space="preserve"> REF _Ref454198444 \h </w:instrText>
      </w:r>
      <w:r>
        <w:rPr>
          <w:color w:val="0000FF"/>
          <w:u w:val="single"/>
        </w:rPr>
        <w:instrText xml:space="preserve"> \* MERGEFORMAT </w:instrText>
      </w:r>
      <w:r w:rsidRPr="00B02503">
        <w:rPr>
          <w:color w:val="0000FF"/>
          <w:u w:val="single"/>
        </w:rPr>
      </w:r>
      <w:r w:rsidRPr="00B02503">
        <w:rPr>
          <w:color w:val="0000FF"/>
          <w:u w:val="single"/>
        </w:rPr>
        <w:fldChar w:fldCharType="separate"/>
      </w:r>
      <w:r w:rsidR="00EE31EC" w:rsidRPr="00EE31EC">
        <w:rPr>
          <w:color w:val="0000FF"/>
          <w:u w:val="single"/>
        </w:rPr>
        <w:t xml:space="preserve">Figure </w:t>
      </w:r>
      <w:r w:rsidR="00EE31EC" w:rsidRPr="00EE31EC">
        <w:rPr>
          <w:noProof/>
          <w:color w:val="0000FF"/>
          <w:u w:val="single"/>
        </w:rPr>
        <w:t>29</w:t>
      </w:r>
      <w:r w:rsidRPr="00B02503">
        <w:rPr>
          <w:color w:val="0000FF"/>
          <w:u w:val="single"/>
        </w:rPr>
        <w:fldChar w:fldCharType="end"/>
      </w:r>
      <w:r w:rsidR="00B06ADD" w:rsidRPr="006B2FCC">
        <w:t xml:space="preserve"> is an example of the Error Tr</w:t>
      </w:r>
      <w:r w:rsidR="00081514">
        <w:t>ap</w:t>
      </w:r>
      <w:r w:rsidR="00B06ADD" w:rsidRPr="006B2FCC">
        <w:t>:</w:t>
      </w:r>
    </w:p>
    <w:p w:rsidR="00F12A7B" w:rsidRPr="006B2FCC" w:rsidRDefault="00F12A7B" w:rsidP="00BC5B57">
      <w:pPr>
        <w:pStyle w:val="Caption"/>
      </w:pPr>
      <w:bookmarkStart w:id="372" w:name="_Ref454198444"/>
      <w:bookmarkStart w:id="373" w:name="_Toc200269966"/>
      <w:bookmarkStart w:id="374" w:name="_Toc458599868"/>
      <w:r w:rsidRPr="006B2FCC">
        <w:t xml:space="preserve">Figure </w:t>
      </w:r>
      <w:r w:rsidR="000542BF">
        <w:fldChar w:fldCharType="begin"/>
      </w:r>
      <w:r w:rsidR="000542BF">
        <w:instrText xml:space="preserve"> SEQ Figure \* ARABIC </w:instrText>
      </w:r>
      <w:r w:rsidR="000542BF">
        <w:fldChar w:fldCharType="separate"/>
      </w:r>
      <w:r w:rsidR="00EE31EC">
        <w:rPr>
          <w:noProof/>
        </w:rPr>
        <w:t>29</w:t>
      </w:r>
      <w:r w:rsidR="000542BF">
        <w:rPr>
          <w:noProof/>
        </w:rPr>
        <w:fldChar w:fldCharType="end"/>
      </w:r>
      <w:bookmarkEnd w:id="372"/>
      <w:r w:rsidR="00844A43">
        <w:t>:</w:t>
      </w:r>
      <w:r w:rsidRPr="006B2FCC">
        <w:t xml:space="preserve"> Error Tr</w:t>
      </w:r>
      <w:r w:rsidR="00A779C8">
        <w:t>ap</w:t>
      </w:r>
      <w:r w:rsidR="00C135D7">
        <w:t>—</w:t>
      </w:r>
      <w:r w:rsidRPr="006B2FCC">
        <w:t>Example</w:t>
      </w:r>
      <w:bookmarkEnd w:id="373"/>
      <w:bookmarkEnd w:id="374"/>
    </w:p>
    <w:p w:rsidR="00B06ADD" w:rsidRPr="000B6727" w:rsidRDefault="00B06ADD" w:rsidP="000B6727">
      <w:pPr>
        <w:pStyle w:val="Code"/>
      </w:pPr>
      <w:r w:rsidRPr="000B6727">
        <w:t>ZXGP ; 999/NV - sample routine ; 23-FEB-95</w:t>
      </w:r>
    </w:p>
    <w:p w:rsidR="00B06ADD" w:rsidRPr="000B6727" w:rsidRDefault="00AF55A8" w:rsidP="000B6727">
      <w:pPr>
        <w:pStyle w:val="Code"/>
      </w:pPr>
      <w:r w:rsidRPr="000B6727">
        <w:t xml:space="preserve">         </w:t>
      </w:r>
      <w:r w:rsidR="00B06ADD" w:rsidRPr="000B6727">
        <w:t>;;1.0;;</w:t>
      </w:r>
    </w:p>
    <w:p w:rsidR="00B06ADD" w:rsidRPr="000B6727" w:rsidRDefault="00AF55A8" w:rsidP="000B6727">
      <w:pPr>
        <w:pStyle w:val="Code"/>
      </w:pPr>
      <w:r w:rsidRPr="000B6727">
        <w:t xml:space="preserve">         </w:t>
      </w:r>
      <w:r w:rsidR="00B06ADD" w:rsidRPr="000B6727">
        <w:t>;</w:t>
      </w:r>
    </w:p>
    <w:p w:rsidR="00B06ADD" w:rsidRPr="000B6727" w:rsidRDefault="00B06ADD" w:rsidP="000B6727">
      <w:pPr>
        <w:pStyle w:val="Code"/>
      </w:pPr>
      <w:r w:rsidRPr="000B6727">
        <w:t>FILEOPEN</w:t>
      </w:r>
      <w:r w:rsidRPr="000B6727">
        <w:tab/>
        <w:t>;</w:t>
      </w:r>
    </w:p>
    <w:p w:rsidR="00B06ADD" w:rsidRPr="000B6727" w:rsidRDefault="00AF55A8" w:rsidP="000B6727">
      <w:pPr>
        <w:pStyle w:val="Code"/>
      </w:pPr>
      <w:r w:rsidRPr="000B6727">
        <w:t xml:space="preserve">         </w:t>
      </w:r>
      <w:r w:rsidR="00B06ADD" w:rsidRPr="000B6727">
        <w:t>;</w:t>
      </w:r>
    </w:p>
    <w:p w:rsidR="00B06ADD" w:rsidRPr="000B6727" w:rsidRDefault="00AF55A8" w:rsidP="000B6727">
      <w:pPr>
        <w:pStyle w:val="Code"/>
      </w:pPr>
      <w:r w:rsidRPr="000B6727">
        <w:t xml:space="preserve">         </w:t>
      </w:r>
      <w:r w:rsidR="00B06ADD" w:rsidRPr="000B6727">
        <w:t>; This code resets the error tr</w:t>
      </w:r>
      <w:r w:rsidR="00D76B9B">
        <w:t>ap</w:t>
      </w:r>
      <w:r w:rsidR="00B06ADD" w:rsidRPr="000B6727">
        <w:t xml:space="preserve"> routine that is stepped to </w:t>
      </w:r>
    </w:p>
    <w:p w:rsidR="00B06ADD" w:rsidRPr="000B6727" w:rsidRDefault="000B6727" w:rsidP="000B6727">
      <w:pPr>
        <w:pStyle w:val="Code"/>
      </w:pPr>
      <w:r w:rsidRPr="000B6727">
        <w:t xml:space="preserve">         </w:t>
      </w:r>
      <w:r w:rsidR="00B06ADD" w:rsidRPr="000B6727">
        <w:t>; when an error occurs.</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N $ESTACK,$ETR</w:t>
      </w:r>
      <w:r w:rsidR="00D76B9B">
        <w:t>AP</w:t>
      </w:r>
      <w:r w:rsidR="00B06ADD" w:rsidRPr="000B6727">
        <w:t xml:space="preserve"> S $ETR</w:t>
      </w:r>
      <w:r w:rsidR="00D76B9B">
        <w:t>AP</w:t>
      </w:r>
      <w:r w:rsidR="00B06ADD" w:rsidRPr="000B6727">
        <w:t>=</w:t>
      </w:r>
      <w:r w:rsidR="00FF3F33">
        <w:t>“</w:t>
      </w:r>
      <w:r w:rsidR="00B06ADD" w:rsidRPr="000B6727">
        <w:t>D ERR^ZXGP</w:t>
      </w:r>
      <w:r w:rsidR="00FF3F33">
        <w:t>”</w:t>
      </w:r>
    </w:p>
    <w:p w:rsidR="00B06ADD" w:rsidRPr="000B6727" w:rsidRDefault="000B6727" w:rsidP="000B6727">
      <w:pPr>
        <w:pStyle w:val="Code"/>
      </w:pPr>
      <w:r w:rsidRPr="000B6727">
        <w:t xml:space="preserve">         ;</w:t>
      </w:r>
    </w:p>
    <w:p w:rsidR="00B06ADD" w:rsidRPr="000B6727" w:rsidRDefault="000B6727" w:rsidP="000B6727">
      <w:pPr>
        <w:pStyle w:val="Code"/>
      </w:pPr>
      <w:r w:rsidRPr="000B6727">
        <w:t xml:space="preserve">         </w:t>
      </w:r>
      <w:r w:rsidR="00B06ADD" w:rsidRPr="000B6727">
        <w:t>; Open a file, and read lines from it until End-of-file (EOF)</w:t>
      </w:r>
    </w:p>
    <w:p w:rsidR="00B06ADD" w:rsidRPr="000B6727" w:rsidRDefault="000B6727" w:rsidP="000B6727">
      <w:pPr>
        <w:pStyle w:val="Code"/>
      </w:pPr>
      <w:r w:rsidRPr="000B6727">
        <w:t xml:space="preserve">         </w:t>
      </w:r>
      <w:r w:rsidR="00B06ADD" w:rsidRPr="000B6727">
        <w:t>; is reached.</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K %ZIS S %ZIS=</w:t>
      </w:r>
      <w:r w:rsidR="00027BB2">
        <w:t>“”</w:t>
      </w:r>
    </w:p>
    <w:p w:rsidR="00B06ADD" w:rsidRPr="000B6727" w:rsidRDefault="000B6727" w:rsidP="000B6727">
      <w:pPr>
        <w:pStyle w:val="Code"/>
      </w:pPr>
      <w:r w:rsidRPr="000B6727">
        <w:t xml:space="preserve">         </w:t>
      </w:r>
      <w:r w:rsidR="00B06ADD" w:rsidRPr="000B6727">
        <w:t>S %ZIS(</w:t>
      </w:r>
      <w:r w:rsidR="00FF3F33">
        <w:t>“</w:t>
      </w:r>
      <w:r w:rsidR="00B06ADD" w:rsidRPr="000B6727">
        <w:t>HFSNAME</w:t>
      </w:r>
      <w:r w:rsidR="00FF3F33">
        <w:t>”</w:t>
      </w:r>
      <w:r w:rsidR="00B06ADD" w:rsidRPr="000B6727">
        <w:t>)=</w:t>
      </w:r>
      <w:r w:rsidR="00FF3F33">
        <w:t>“</w:t>
      </w:r>
      <w:r w:rsidR="00B06ADD" w:rsidRPr="000B6727">
        <w:t>MYFILE.DAT</w:t>
      </w:r>
      <w:r w:rsidR="00FF3F33">
        <w:t>”</w:t>
      </w:r>
      <w:r w:rsidR="00B06ADD" w:rsidRPr="000B6727">
        <w:t>,%ZIS(</w:t>
      </w:r>
      <w:r w:rsidR="00FF3F33">
        <w:t>“</w:t>
      </w:r>
      <w:r w:rsidR="00B06ADD" w:rsidRPr="000B6727">
        <w:t>HFSMODE</w:t>
      </w:r>
      <w:r w:rsidR="00FF3F33">
        <w:t>”</w:t>
      </w:r>
      <w:r w:rsidR="00B06ADD" w:rsidRPr="000B6727">
        <w:t>)=</w:t>
      </w:r>
      <w:r w:rsidR="00FF3F33">
        <w:t>“</w:t>
      </w:r>
      <w:r w:rsidR="00B06ADD" w:rsidRPr="000B6727">
        <w:t>RW</w:t>
      </w:r>
      <w:r w:rsidR="00FF3F33">
        <w:t>”</w:t>
      </w:r>
    </w:p>
    <w:p w:rsidR="00B06ADD" w:rsidRPr="000B6727" w:rsidRDefault="000B6727" w:rsidP="000B6727">
      <w:pPr>
        <w:pStyle w:val="Code"/>
      </w:pPr>
      <w:r w:rsidRPr="000B6727">
        <w:t xml:space="preserve">         </w:t>
      </w:r>
      <w:r w:rsidR="00B06ADD" w:rsidRPr="000B6727">
        <w:t>D ^%ZIS Q:</w:t>
      </w:r>
      <w:smartTag w:uri="urn:schemas-microsoft-com:office:smarttags" w:element="stockticker">
        <w:r w:rsidR="00B06ADD" w:rsidRPr="000B6727">
          <w:t>POP</w:t>
        </w:r>
      </w:smartTag>
    </w:p>
    <w:p w:rsidR="00B06ADD" w:rsidRPr="000B6727" w:rsidRDefault="000B6727" w:rsidP="000B6727">
      <w:pPr>
        <w:pStyle w:val="Code"/>
      </w:pPr>
      <w:r w:rsidRPr="000B6727">
        <w:t xml:space="preserve">         </w:t>
      </w:r>
      <w:r w:rsidR="00B06ADD" w:rsidRPr="000B6727">
        <w:t xml:space="preserve">F  U IO R </w:t>
      </w:r>
      <w:smartTag w:uri="urn:schemas-microsoft-com:office:smarttags" w:element="stockticker">
        <w:r w:rsidR="00B06ADD" w:rsidRPr="000B6727">
          <w:t>LINE</w:t>
        </w:r>
      </w:smartTag>
      <w:r w:rsidR="00B06ADD" w:rsidRPr="000B6727">
        <w:t>:DTIME U IO(0) W !,</w:t>
      </w:r>
      <w:smartTag w:uri="urn:schemas-microsoft-com:office:smarttags" w:element="stockticker">
        <w:r w:rsidR="00B06ADD" w:rsidRPr="000B6727">
          <w:t>LINE</w:t>
        </w:r>
      </w:smartTag>
    </w:p>
    <w:p w:rsidR="00B06ADD" w:rsidRPr="000B6727" w:rsidRDefault="000B6727" w:rsidP="000B6727">
      <w:pPr>
        <w:pStyle w:val="Code"/>
      </w:pPr>
      <w:r w:rsidRPr="000B6727">
        <w:t xml:space="preserve">         </w:t>
      </w:r>
      <w:r w:rsidR="00B06ADD" w:rsidRPr="000B6727">
        <w:t>;</w:t>
      </w:r>
    </w:p>
    <w:p w:rsidR="00B06ADD" w:rsidRPr="000B6727" w:rsidRDefault="00B06ADD" w:rsidP="000B6727">
      <w:pPr>
        <w:pStyle w:val="Code"/>
      </w:pPr>
      <w:r w:rsidRPr="000B6727">
        <w:t>FILECLOS</w:t>
      </w:r>
      <w:r w:rsidRPr="000B6727">
        <w:tab/>
        <w:t>;</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D ^%ZISC Q</w:t>
      </w:r>
    </w:p>
    <w:p w:rsidR="00B06ADD" w:rsidRPr="000B6727" w:rsidRDefault="000B6727" w:rsidP="000B6727">
      <w:pPr>
        <w:pStyle w:val="Code"/>
      </w:pPr>
      <w:r w:rsidRPr="000B6727">
        <w:t xml:space="preserve">         </w:t>
      </w:r>
      <w:r w:rsidR="00B06ADD" w:rsidRPr="000B6727">
        <w:t>;</w:t>
      </w:r>
    </w:p>
    <w:p w:rsidR="00B06ADD" w:rsidRPr="000B6727" w:rsidRDefault="00B06ADD" w:rsidP="000B6727">
      <w:pPr>
        <w:pStyle w:val="Code"/>
      </w:pPr>
      <w:r w:rsidRPr="000B6727">
        <w:t>ERR</w:t>
      </w:r>
      <w:r w:rsidR="000B6727" w:rsidRPr="000B6727">
        <w:t xml:space="preserve">      </w:t>
      </w:r>
      <w:r w:rsidRPr="000B6727">
        <w:t>;</w:t>
      </w:r>
    </w:p>
    <w:p w:rsidR="00B06ADD" w:rsidRPr="000B6727" w:rsidRDefault="000B6727" w:rsidP="000B6727">
      <w:pPr>
        <w:pStyle w:val="Code"/>
      </w:pPr>
      <w:r w:rsidRPr="000B6727">
        <w:t xml:space="preserve">         </w:t>
      </w:r>
      <w:r w:rsidR="00B06ADD" w:rsidRPr="000B6727">
        <w:t>; This is the</w:t>
      </w:r>
      <w:r w:rsidR="00F92D1F">
        <w:t xml:space="preserve"> application</w:t>
      </w:r>
      <w:r w:rsidR="00B06ADD" w:rsidRPr="000B6727">
        <w:t xml:space="preserve"> specific error tr</w:t>
      </w:r>
      <w:r w:rsidR="00D25ED9">
        <w:t>ap</w:t>
      </w:r>
      <w:r w:rsidR="00B06ADD" w:rsidRPr="000B6727">
        <w:t>.</w:t>
      </w:r>
    </w:p>
    <w:p w:rsidR="00B06ADD" w:rsidRPr="000B6727" w:rsidRDefault="000B6727" w:rsidP="000B6727">
      <w:pPr>
        <w:pStyle w:val="Code"/>
      </w:pPr>
      <w:r w:rsidRPr="000B6727">
        <w:t xml:space="preserve">         </w:t>
      </w:r>
      <w:r w:rsidR="00B06ADD" w:rsidRPr="000B6727">
        <w:t>;</w:t>
      </w:r>
    </w:p>
    <w:p w:rsidR="00B06ADD" w:rsidRPr="000B6727" w:rsidRDefault="000B6727" w:rsidP="000B6727">
      <w:pPr>
        <w:pStyle w:val="Code"/>
      </w:pPr>
      <w:r w:rsidRPr="000B6727">
        <w:t xml:space="preserve">         </w:t>
      </w:r>
      <w:r w:rsidR="00B06ADD" w:rsidRPr="000B6727">
        <w:t>I $$EC^%ZOSV[</w:t>
      </w:r>
      <w:r w:rsidR="00FF3F33">
        <w:t>“</w:t>
      </w:r>
      <w:r w:rsidR="00B06ADD" w:rsidRPr="000B6727">
        <w:t>ENDOFILE</w:t>
      </w:r>
      <w:r w:rsidR="00FF3F33">
        <w:t>”</w:t>
      </w:r>
      <w:r w:rsidR="00B06ADD" w:rsidRPr="000B6727">
        <w:t xml:space="preserve"> S $ECODE=</w:t>
      </w:r>
      <w:r w:rsidR="00027BB2">
        <w:t>“”</w:t>
      </w:r>
      <w:r w:rsidR="00B06ADD" w:rsidRPr="000B6727">
        <w:t xml:space="preserve"> G FILECLOS ; continue if EOF error</w:t>
      </w:r>
    </w:p>
    <w:p w:rsidR="00B06ADD" w:rsidRPr="000B6727" w:rsidRDefault="000B6727" w:rsidP="000B6727">
      <w:pPr>
        <w:pStyle w:val="Code"/>
      </w:pPr>
      <w:r w:rsidRPr="000B6727">
        <w:t xml:space="preserve">         </w:t>
      </w:r>
      <w:r w:rsidR="00B06ADD" w:rsidRPr="000B6727">
        <w:t>D ^%ZTER ; record the error if anything other than EOF</w:t>
      </w:r>
    </w:p>
    <w:p w:rsidR="00B06ADD" w:rsidRPr="000B6727" w:rsidRDefault="000B6727" w:rsidP="000B6727">
      <w:pPr>
        <w:pStyle w:val="Code"/>
      </w:pPr>
      <w:r w:rsidRPr="000B6727">
        <w:t xml:space="preserve">         </w:t>
      </w:r>
      <w:r w:rsidR="00B06ADD" w:rsidRPr="000B6727">
        <w:t>D UNWIND^%ZTER ; unwind the stack, return to caller.</w:t>
      </w:r>
    </w:p>
    <w:p w:rsidR="00B06ADD" w:rsidRPr="000B6727" w:rsidRDefault="000B6727" w:rsidP="000B6727">
      <w:pPr>
        <w:pStyle w:val="Code"/>
      </w:pPr>
      <w:r w:rsidRPr="000B6727">
        <w:t xml:space="preserve">         </w:t>
      </w:r>
      <w:r w:rsidR="00B06ADD" w:rsidRPr="000B6727">
        <w:t>Q</w:t>
      </w:r>
    </w:p>
    <w:p w:rsidR="00B06ADD" w:rsidRPr="000B6727" w:rsidRDefault="000B6727" w:rsidP="000B6727">
      <w:pPr>
        <w:pStyle w:val="Code"/>
      </w:pPr>
      <w:r w:rsidRPr="000B6727">
        <w:t xml:space="preserve">         </w:t>
      </w:r>
      <w:r w:rsidR="00B06ADD" w:rsidRPr="000B6727">
        <w:t>;</w:t>
      </w:r>
    </w:p>
    <w:p w:rsidR="00B06ADD" w:rsidRPr="006B2FCC" w:rsidRDefault="00B06ADD" w:rsidP="00AF55A8">
      <w:pPr>
        <w:pStyle w:val="BodyText6"/>
      </w:pPr>
    </w:p>
    <w:p w:rsidR="006C202A" w:rsidRPr="006B2FCC" w:rsidRDefault="006C202A" w:rsidP="009B639B">
      <w:pPr>
        <w:pStyle w:val="Heading3"/>
      </w:pPr>
      <w:bookmarkStart w:id="375" w:name="_Toc458598920"/>
      <w:r w:rsidRPr="006B2FCC">
        <w:lastRenderedPageBreak/>
        <w:t>$$</w:t>
      </w:r>
      <w:r w:rsidR="009B639B">
        <w:t>APP</w:t>
      </w:r>
      <w:r w:rsidRPr="006B2FCC">
        <w:t xml:space="preserve">ERR^%ZTER: </w:t>
      </w:r>
      <w:r w:rsidR="009B639B" w:rsidRPr="009B639B">
        <w:t>Set Application Error Name in Kernel Error Trap Log</w:t>
      </w:r>
      <w:bookmarkEnd w:id="375"/>
    </w:p>
    <w:p w:rsidR="00AC7353" w:rsidRDefault="00AC7353" w:rsidP="00AC7353">
      <w:pPr>
        <w:pStyle w:val="APIText"/>
        <w:keepNext/>
        <w:keepLines/>
      </w:pPr>
      <w:r w:rsidRPr="006B2FCC">
        <w:rPr>
          <w:b/>
        </w:rPr>
        <w:t>Reference Type</w:t>
      </w:r>
      <w:r>
        <w:rPr>
          <w:b/>
        </w:rPr>
        <w:t>:</w:t>
      </w:r>
      <w:r>
        <w:rPr>
          <w:b/>
        </w:rPr>
        <w:tab/>
      </w:r>
      <w:r w:rsidR="008D5BB9" w:rsidRPr="006B2FCC">
        <w:t>Supported</w:t>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rPr>
          <w:vanish/>
        </w:rPr>
        <w:instrText>ZTER:</w:instrText>
      </w:r>
      <w:r w:rsidR="008D5BB9" w:rsidRPr="006B2FCC">
        <w:instrText>$$NEWERR^%ZTER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$$NEWERR^%ZTER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Error Processing:$$NEWERR^%ZTER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Reference Type:Supported:$$NEWERR^%ZTER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Obsolete:$$NEWERR^%ZTER</w:instrText>
      </w:r>
      <w:r w:rsidR="008D5BB9">
        <w:instrText>”</w:instrText>
      </w:r>
      <w:r w:rsidR="008D5BB9" w:rsidRPr="006B2FCC">
        <w:instrText xml:space="preserve"> </w:instrText>
      </w:r>
      <w:r w:rsidR="008D5BB9"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8D5BB9" w:rsidRPr="006B2FCC">
        <w:t>Error Processing</w:t>
      </w:r>
    </w:p>
    <w:p w:rsidR="00AC7353" w:rsidRPr="0084064A" w:rsidRDefault="00AC7353" w:rsidP="00AC7353">
      <w:pPr>
        <w:pStyle w:val="APIText"/>
        <w:keepNext/>
        <w:keepLines/>
      </w:pPr>
      <w:r>
        <w:rPr>
          <w:b/>
        </w:rPr>
        <w:t>ICR #:</w:t>
      </w:r>
      <w:r w:rsidRPr="0084064A">
        <w:tab/>
      </w:r>
      <w:r w:rsidR="008D5BB9" w:rsidRPr="006B2FCC">
        <w:t>1621</w:t>
      </w:r>
    </w:p>
    <w:p w:rsidR="00AC7353" w:rsidRDefault="00AC7353" w:rsidP="0005355F">
      <w:pPr>
        <w:pStyle w:val="APIText"/>
        <w:keepNext/>
        <w:keepLines/>
        <w:rPr>
          <w:szCs w:val="22"/>
        </w:rPr>
      </w:pPr>
      <w:r w:rsidRPr="006B2FCC">
        <w:rPr>
          <w:b/>
        </w:rPr>
        <w:t>Description</w:t>
      </w:r>
      <w:r>
        <w:rPr>
          <w:b/>
        </w:rPr>
        <w:t>:</w:t>
      </w:r>
      <w:r w:rsidRPr="0084064A">
        <w:tab/>
      </w:r>
      <w:r w:rsidR="008D5BB9" w:rsidRPr="009B639B">
        <w:rPr>
          <w:szCs w:val="22"/>
        </w:rPr>
        <w:t xml:space="preserve">This API was added with </w:t>
      </w:r>
      <w:r w:rsidR="00B004B0">
        <w:rPr>
          <w:szCs w:val="22"/>
        </w:rPr>
        <w:t>Kernel patch X</w:t>
      </w:r>
      <w:r w:rsidR="008D5BB9" w:rsidRPr="009B639B">
        <w:rPr>
          <w:szCs w:val="22"/>
        </w:rPr>
        <w:t>U*8.0*431. It sets the "application error" text passed in as the error name in the Kernel error trap log (i.e., ERROR LOG file [#3.075]).</w:t>
      </w:r>
    </w:p>
    <w:p w:rsidR="008D5BB9" w:rsidRDefault="008D5BB9" w:rsidP="0005355F">
      <w:pPr>
        <w:pStyle w:val="APIDescriptionNote"/>
        <w:keepNext/>
        <w:keepLines/>
      </w:pPr>
      <w:r>
        <w:rPr>
          <w:lang w:eastAsia="en-US"/>
        </w:rPr>
        <w:drawing>
          <wp:inline distT="0" distB="0" distL="0" distR="0" wp14:anchorId="5A17A5FE" wp14:editId="5847F21D">
            <wp:extent cx="285750" cy="285750"/>
            <wp:effectExtent l="0" t="0" r="0" b="0"/>
            <wp:docPr id="394" name="Picture 3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8E11E7">
        <w:t>This API replaces the need to set $ZE before calling</w:t>
      </w:r>
      <w:r>
        <w:t xml:space="preserve"> the</w:t>
      </w:r>
      <w:r w:rsidRPr="008E11E7">
        <w:t xml:space="preserve"> </w:t>
      </w:r>
      <w:r w:rsidRPr="008E11E7">
        <w:rPr>
          <w:color w:val="0000FF"/>
          <w:u w:val="single"/>
        </w:rPr>
        <w:fldChar w:fldCharType="begin"/>
      </w:r>
      <w:r w:rsidRPr="008E11E7">
        <w:rPr>
          <w:color w:val="0000FF"/>
          <w:u w:val="single"/>
        </w:rPr>
        <w:instrText xml:space="preserve"> REF _Ref237844153 \h </w:instrText>
      </w:r>
      <w:r>
        <w:rPr>
          <w:color w:val="0000FF"/>
          <w:u w:val="single"/>
        </w:rPr>
        <w:instrText xml:space="preserve"> \* MERGEFORMAT </w:instrText>
      </w:r>
      <w:r w:rsidRPr="008E11E7">
        <w:rPr>
          <w:color w:val="0000FF"/>
          <w:u w:val="single"/>
        </w:rPr>
      </w:r>
      <w:r w:rsidRPr="008E11E7">
        <w:rPr>
          <w:color w:val="0000FF"/>
          <w:u w:val="single"/>
        </w:rPr>
        <w:fldChar w:fldCharType="separate"/>
      </w:r>
      <w:r w:rsidR="00EE31EC" w:rsidRPr="00EE31EC">
        <w:rPr>
          <w:color w:val="0000FF"/>
          <w:u w:val="single"/>
        </w:rPr>
        <w:t>^%ZTER: Kernel Standard Error Recording Routine</w:t>
      </w:r>
      <w:r w:rsidRPr="008E11E7">
        <w:rPr>
          <w:color w:val="0000FF"/>
          <w:u w:val="single"/>
        </w:rPr>
        <w:fldChar w:fldCharType="end"/>
      </w:r>
      <w:r>
        <w:t xml:space="preserve"> API</w:t>
      </w:r>
      <w:r w:rsidRPr="008E11E7">
        <w:t>:</w:t>
      </w:r>
    </w:p>
    <w:p w:rsidR="008D5BB9" w:rsidRDefault="008D5BB9" w:rsidP="0005355F">
      <w:pPr>
        <w:pStyle w:val="APIDescriptionNoteText"/>
        <w:keepNext/>
        <w:keepLines/>
      </w:pPr>
      <w:r>
        <w:t>Before:</w:t>
      </w:r>
    </w:p>
    <w:p w:rsidR="008D5BB9" w:rsidRPr="008D5BB9" w:rsidRDefault="008D5BB9" w:rsidP="0005355F">
      <w:pPr>
        <w:pStyle w:val="APIDescriptionNoteCode"/>
        <w:keepNext/>
        <w:keepLines/>
      </w:pPr>
      <w:r w:rsidRPr="008E11E7">
        <w:t>&gt;</w:t>
      </w:r>
      <w:r w:rsidRPr="008E11E7">
        <w:rPr>
          <w:b/>
        </w:rPr>
        <w:t>S $ZE=”application error” D ^%ZTER</w:t>
      </w:r>
    </w:p>
    <w:p w:rsidR="008D5BB9" w:rsidRDefault="008D5BB9" w:rsidP="0005355F">
      <w:pPr>
        <w:pStyle w:val="APIDescriptionNoteText"/>
        <w:keepNext/>
        <w:keepLines/>
      </w:pPr>
      <w:r>
        <w:t>After:</w:t>
      </w:r>
    </w:p>
    <w:p w:rsidR="008D5BB9" w:rsidRPr="0084064A" w:rsidRDefault="008D5BB9" w:rsidP="008D5BB9">
      <w:pPr>
        <w:pStyle w:val="APIDescriptionNoteCode"/>
      </w:pPr>
      <w:r w:rsidRPr="008E11E7">
        <w:t>&gt;</w:t>
      </w:r>
      <w:r w:rsidRPr="008E11E7">
        <w:rPr>
          <w:b/>
        </w:rPr>
        <w:t>D APPERROR^%ZTER(“application error”)</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8D5BB9" w:rsidRPr="008D5BB9">
        <w:rPr>
          <w:rFonts w:ascii="Courier New" w:hAnsi="Courier New" w:cs="Courier New"/>
          <w:sz w:val="18"/>
          <w:szCs w:val="18"/>
        </w:rPr>
        <w:t>APPERROR^%ZTER("application error")</w:t>
      </w:r>
    </w:p>
    <w:p w:rsidR="00AC7353" w:rsidRDefault="00AC7353" w:rsidP="0005355F">
      <w:pPr>
        <w:pStyle w:val="APIParameters"/>
        <w:ind w:left="4147" w:hanging="4147"/>
      </w:pPr>
      <w:r w:rsidRPr="009D2D3D">
        <w:rPr>
          <w:b/>
        </w:rPr>
        <w:t>Input Parameters:</w:t>
      </w:r>
      <w:r w:rsidRPr="009D2D3D">
        <w:rPr>
          <w:b/>
        </w:rPr>
        <w:tab/>
      </w:r>
      <w:r w:rsidR="008D5BB9">
        <w:t>“application error”:</w:t>
      </w:r>
      <w:r w:rsidRPr="009D2D3D">
        <w:rPr>
          <w:b/>
        </w:rPr>
        <w:tab/>
      </w:r>
      <w:r w:rsidR="008D5BB9" w:rsidRPr="008E11E7">
        <w:t>This input parameter is the "application error" name that gets displayed in the Kernel error trap log (i.e., ERROR LOG file [#3.075]).</w:t>
      </w:r>
    </w:p>
    <w:p w:rsidR="008E11E7" w:rsidRDefault="00AC7353" w:rsidP="0005355F">
      <w:pPr>
        <w:pStyle w:val="APIParameters"/>
        <w:ind w:left="4147" w:hanging="4147"/>
      </w:pPr>
      <w:r w:rsidRPr="009D2D3D">
        <w:rPr>
          <w:b/>
        </w:rPr>
        <w:t>Output:</w:t>
      </w:r>
      <w:r w:rsidRPr="009D2D3D">
        <w:rPr>
          <w:b/>
        </w:rPr>
        <w:tab/>
      </w:r>
      <w:r w:rsidR="008D5BB9" w:rsidRPr="006B2FCC">
        <w:t>returns:</w:t>
      </w:r>
      <w:r w:rsidRPr="009D2D3D">
        <w:rPr>
          <w:b/>
        </w:rPr>
        <w:tab/>
      </w:r>
      <w:r w:rsidR="008D5BB9" w:rsidRPr="008E11E7">
        <w:t>Displays the "application error" text passed in as the error name in the Kernel error trap log (i.e., ERROR LOG file [#3.075]).</w:t>
      </w:r>
    </w:p>
    <w:p w:rsidR="008E11E7" w:rsidRDefault="00CF001D" w:rsidP="00E22EEC">
      <w:pPr>
        <w:pStyle w:val="Heading4"/>
      </w:pPr>
      <w:bookmarkStart w:id="376" w:name="_Toc458598921"/>
      <w:r>
        <w:t>Example</w:t>
      </w:r>
      <w:bookmarkEnd w:id="376"/>
    </w:p>
    <w:p w:rsidR="008E11E7" w:rsidRDefault="008E11E7" w:rsidP="008E11E7">
      <w:pPr>
        <w:pStyle w:val="CodeExample"/>
      </w:pPr>
      <w:r>
        <w:t>&gt;</w:t>
      </w:r>
      <w:r w:rsidRPr="008E11E7">
        <w:rPr>
          <w:b/>
        </w:rPr>
        <w:t>DO APPERROR^%ZTER("My Application Error")</w:t>
      </w:r>
    </w:p>
    <w:p w:rsidR="008E11E7" w:rsidRDefault="008E11E7" w:rsidP="008E11E7">
      <w:pPr>
        <w:pStyle w:val="BodyText"/>
      </w:pPr>
      <w:r>
        <w:t>Check the Kernel error trap and see if there is an error called "My Application Error".</w:t>
      </w:r>
    </w:p>
    <w:p w:rsidR="009B639B" w:rsidRPr="006B2FCC" w:rsidRDefault="009B639B" w:rsidP="009B639B">
      <w:pPr>
        <w:pStyle w:val="Heading3"/>
      </w:pPr>
      <w:bookmarkStart w:id="377" w:name="_Toc458598922"/>
      <w:r w:rsidRPr="006B2FCC">
        <w:lastRenderedPageBreak/>
        <w:t>$$NEWERR^%ZTER: Verify Support of Standard Error Trapping (Obsolete)</w:t>
      </w:r>
      <w:bookmarkEnd w:id="377"/>
    </w:p>
    <w:p w:rsidR="009B639B" w:rsidRDefault="004B7C96" w:rsidP="009B639B">
      <w:pPr>
        <w:pStyle w:val="Note"/>
        <w:keepNext/>
        <w:keepLines/>
      </w:pPr>
      <w:r>
        <w:rPr>
          <w:noProof/>
          <w:lang w:eastAsia="en-US"/>
        </w:rPr>
        <w:drawing>
          <wp:inline distT="0" distB="0" distL="0" distR="0" wp14:anchorId="5B203181" wp14:editId="7D17FC13">
            <wp:extent cx="285750" cy="285750"/>
            <wp:effectExtent l="0" t="0" r="0" b="0"/>
            <wp:docPr id="395" name="Picture 3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B639B">
        <w:tab/>
      </w:r>
      <w:r w:rsidR="009B639B" w:rsidRPr="006B2FCC">
        <w:rPr>
          <w:b/>
          <w:iCs/>
        </w:rPr>
        <w:t xml:space="preserve">NOTE: </w:t>
      </w:r>
      <w:r w:rsidR="009B639B">
        <w:t>This API</w:t>
      </w:r>
      <w:r w:rsidR="009B639B" w:rsidRPr="006B2FCC">
        <w:t xml:space="preserve"> is obsolete, because all VA systems support the standard error trapping.</w:t>
      </w:r>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Obsolete:$$NEWERR^%ZTER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Default="00AC7353" w:rsidP="0005355F">
      <w:pPr>
        <w:pStyle w:val="APIText"/>
        <w:keepNext/>
        <w:keepLines/>
      </w:pPr>
      <w:r w:rsidRPr="006B2FCC">
        <w:rPr>
          <w:b/>
        </w:rPr>
        <w:t>Description</w:t>
      </w:r>
      <w:r>
        <w:rPr>
          <w:b/>
        </w:rPr>
        <w:t>:</w:t>
      </w:r>
      <w:r w:rsidRPr="0084064A">
        <w:tab/>
      </w:r>
      <w:r w:rsidR="00B12B7A" w:rsidRPr="006B2FCC">
        <w:t>This extrinsic function reports if the current platform supports the standard error trapping. It returns:</w:t>
      </w:r>
    </w:p>
    <w:p w:rsidR="00B12B7A" w:rsidRDefault="00B12B7A" w:rsidP="0005355F">
      <w:pPr>
        <w:pStyle w:val="APIDescriptionListBullet"/>
        <w:keepNext/>
        <w:keepLines/>
      </w:pPr>
      <w:r w:rsidRPr="0095662E">
        <w:rPr>
          <w:b/>
        </w:rPr>
        <w:t>1—</w:t>
      </w:r>
      <w:r w:rsidRPr="006B2FCC">
        <w:t>If the standard error trapping is supported.</w:t>
      </w:r>
    </w:p>
    <w:p w:rsidR="00B12B7A" w:rsidRPr="0084064A" w:rsidRDefault="00B12B7A" w:rsidP="00B12B7A">
      <w:pPr>
        <w:pStyle w:val="APIDescriptionListBullet"/>
      </w:pPr>
      <w:r w:rsidRPr="0095662E">
        <w:rPr>
          <w:b/>
        </w:rPr>
        <w:t>0—</w:t>
      </w:r>
      <w:r w:rsidRPr="006B2FCC">
        <w:t>For all other cases.</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12B7A" w:rsidRPr="00B12B7A">
        <w:rPr>
          <w:rFonts w:ascii="Courier New" w:hAnsi="Courier New" w:cs="Courier New"/>
          <w:sz w:val="18"/>
          <w:szCs w:val="18"/>
        </w:rPr>
        <w:t>$$NEWERR^%ZTER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Default="00AC7353" w:rsidP="00AC7353">
      <w:pPr>
        <w:pStyle w:val="APIParameters"/>
        <w:keepNext/>
        <w:keepLines/>
      </w:pPr>
      <w:r w:rsidRPr="009D2D3D">
        <w:rPr>
          <w:b/>
        </w:rPr>
        <w:t>Output:</w:t>
      </w:r>
      <w:r w:rsidRPr="009D2D3D">
        <w:rPr>
          <w:b/>
        </w:rPr>
        <w:tab/>
      </w:r>
      <w:r w:rsidR="00B12B7A" w:rsidRPr="006B2FCC">
        <w:t>returns:</w:t>
      </w:r>
      <w:r w:rsidRPr="009D2D3D">
        <w:rPr>
          <w:b/>
        </w:rPr>
        <w:tab/>
      </w:r>
      <w:r w:rsidR="00B12B7A" w:rsidRPr="006B2FCC">
        <w:t>Returns:</w:t>
      </w:r>
    </w:p>
    <w:p w:rsidR="00AC7353" w:rsidRPr="00080F80" w:rsidRDefault="00B12B7A" w:rsidP="00AC7353">
      <w:pPr>
        <w:pStyle w:val="APIParametersListBullet"/>
        <w:keepNext/>
        <w:keepLines/>
      </w:pPr>
      <w:r w:rsidRPr="0095662E">
        <w:rPr>
          <w:b/>
        </w:rPr>
        <w:t>1—</w:t>
      </w:r>
      <w:r w:rsidRPr="006B2FCC">
        <w:t>If the standard error trapping is supported.</w:t>
      </w:r>
    </w:p>
    <w:p w:rsidR="00AC7353" w:rsidRPr="00080F80" w:rsidRDefault="00B12B7A" w:rsidP="00AC7353">
      <w:pPr>
        <w:pStyle w:val="APIParametersListBullet"/>
      </w:pPr>
      <w:r w:rsidRPr="0095662E">
        <w:rPr>
          <w:b/>
        </w:rPr>
        <w:t>0—</w:t>
      </w:r>
      <w:r w:rsidRPr="006B2FCC">
        <w:t>For all other cases.</w:t>
      </w:r>
    </w:p>
    <w:p w:rsidR="006C202A" w:rsidRPr="006B2FCC" w:rsidRDefault="006C202A" w:rsidP="00457DA6">
      <w:pPr>
        <w:pStyle w:val="Heading3"/>
      </w:pPr>
      <w:bookmarkStart w:id="378" w:name="_Toc458598923"/>
      <w:r w:rsidRPr="006B2FCC">
        <w:t>UNWIND^%ZTER: Quit Back to Calling Routine</w:t>
      </w:r>
      <w:bookmarkEnd w:id="378"/>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Type:Supported:UNWIND^%ZTER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Pr="0084064A" w:rsidRDefault="00AC7353" w:rsidP="00AC7353">
      <w:pPr>
        <w:pStyle w:val="APIText"/>
        <w:keepNext/>
        <w:keepLines/>
      </w:pPr>
      <w:r w:rsidRPr="006B2FCC">
        <w:rPr>
          <w:b/>
        </w:rPr>
        <w:t>Description</w:t>
      </w:r>
      <w:r>
        <w:rPr>
          <w:b/>
        </w:rPr>
        <w:t>:</w:t>
      </w:r>
      <w:r w:rsidRPr="0084064A">
        <w:tab/>
      </w:r>
      <w:r w:rsidR="00B12B7A">
        <w:t>Use this API</w:t>
      </w:r>
      <w:r w:rsidR="00B12B7A" w:rsidRPr="006B2FCC">
        <w:t xml:space="preserve"> </w:t>
      </w:r>
      <w:r w:rsidR="00B12B7A">
        <w:t>after a package Error T</w:t>
      </w:r>
      <w:r w:rsidR="00B12B7A" w:rsidRPr="006B2FCC">
        <w:t>r</w:t>
      </w:r>
      <w:r w:rsidR="00B12B7A">
        <w:t>ap</w:t>
      </w:r>
      <w:r w:rsidR="00B12B7A" w:rsidRPr="006B2FCC">
        <w:t xml:space="preserve"> to quit back to the calling routine. Control returns to the level above the one that NEWED $ESTACK.</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12B7A" w:rsidRPr="00B12B7A">
        <w:rPr>
          <w:rFonts w:ascii="Courier New" w:hAnsi="Courier New" w:cs="Courier New"/>
          <w:sz w:val="18"/>
          <w:szCs w:val="18"/>
        </w:rPr>
        <w:t>UNWIND^%ZTER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Pr="00080F80" w:rsidRDefault="00AC7353" w:rsidP="0005355F">
      <w:pPr>
        <w:pStyle w:val="APIParameters"/>
      </w:pPr>
      <w:r w:rsidRPr="009D2D3D">
        <w:rPr>
          <w:b/>
        </w:rPr>
        <w:t>Output:</w:t>
      </w:r>
      <w:r w:rsidRPr="009D2D3D">
        <w:rPr>
          <w:b/>
        </w:rPr>
        <w:tab/>
      </w:r>
      <w:r w:rsidR="00B12B7A" w:rsidRPr="006B2FCC">
        <w:t>none</w:t>
      </w:r>
      <w:r w:rsidR="00B12B7A">
        <w:t>.</w:t>
      </w:r>
    </w:p>
    <w:p w:rsidR="006C202A" w:rsidRPr="006B2FCC" w:rsidRDefault="00CF001D" w:rsidP="00E22EEC">
      <w:pPr>
        <w:pStyle w:val="Heading4"/>
      </w:pPr>
      <w:bookmarkStart w:id="379" w:name="_Toc458598924"/>
      <w:r>
        <w:lastRenderedPageBreak/>
        <w:t>Example</w:t>
      </w:r>
      <w:bookmarkEnd w:id="379"/>
    </w:p>
    <w:p w:rsidR="006C202A" w:rsidRPr="006B2FCC" w:rsidRDefault="006C202A" w:rsidP="00110343">
      <w:pPr>
        <w:pStyle w:val="BodyText"/>
        <w:keepNext/>
        <w:keepLines/>
      </w:pPr>
      <w:r w:rsidRPr="006B2FCC">
        <w:t>Main:</w:t>
      </w:r>
    </w:p>
    <w:p w:rsidR="00F12A7B" w:rsidRPr="006B2FCC" w:rsidRDefault="00F12A7B" w:rsidP="00BC5B57">
      <w:pPr>
        <w:pStyle w:val="Caption"/>
      </w:pPr>
      <w:bookmarkStart w:id="380" w:name="_Toc200269967"/>
      <w:bookmarkStart w:id="381" w:name="_Toc458599869"/>
      <w:r w:rsidRPr="006B2FCC">
        <w:t xml:space="preserve">Figure </w:t>
      </w:r>
      <w:r w:rsidR="000542BF">
        <w:fldChar w:fldCharType="begin"/>
      </w:r>
      <w:r w:rsidR="000542BF">
        <w:instrText xml:space="preserve"> SEQ Figure \* ARABIC </w:instrText>
      </w:r>
      <w:r w:rsidR="000542BF">
        <w:fldChar w:fldCharType="separate"/>
      </w:r>
      <w:r w:rsidR="00EE31EC">
        <w:rPr>
          <w:noProof/>
        </w:rPr>
        <w:t>30</w:t>
      </w:r>
      <w:r w:rsidR="000542BF">
        <w:rPr>
          <w:noProof/>
        </w:rPr>
        <w:fldChar w:fldCharType="end"/>
      </w:r>
      <w:r w:rsidR="00844A43">
        <w:t>:</w:t>
      </w:r>
      <w:r w:rsidRPr="006B2FCC">
        <w:t xml:space="preserve"> UNWIND^%ZTER</w:t>
      </w:r>
      <w:r w:rsidR="00EF784D">
        <w:t xml:space="preserve"> API—</w:t>
      </w:r>
      <w:r w:rsidRPr="006B2FCC">
        <w:t>Main code example</w:t>
      </w:r>
      <w:bookmarkEnd w:id="380"/>
      <w:bookmarkEnd w:id="381"/>
    </w:p>
    <w:p w:rsidR="006C202A" w:rsidRPr="006B2FCC" w:rsidRDefault="006C202A">
      <w:pPr>
        <w:pStyle w:val="Code"/>
        <w:rPr>
          <w:b/>
          <w:bCs/>
        </w:rPr>
      </w:pPr>
      <w:r w:rsidRPr="006B2FCC">
        <w:rPr>
          <w:b/>
          <w:bCs/>
        </w:rPr>
        <w:t xml:space="preserve">S X=1 D </w:t>
      </w:r>
      <w:smartTag w:uri="urn:schemas-microsoft-com:office:smarttags" w:element="stockticker">
        <w:r w:rsidRPr="006B2FCC">
          <w:rPr>
            <w:b/>
            <w:bCs/>
          </w:rPr>
          <w:t>SUB</w:t>
        </w:r>
      </w:smartTag>
    </w:p>
    <w:p w:rsidR="006C202A" w:rsidRPr="006B2FCC" w:rsidRDefault="006C202A">
      <w:pPr>
        <w:pStyle w:val="Code"/>
        <w:rPr>
          <w:b/>
          <w:bCs/>
        </w:rPr>
      </w:pPr>
      <w:r w:rsidRPr="006B2FCC">
        <w:rPr>
          <w:b/>
          <w:bCs/>
        </w:rPr>
        <w:t>W X</w:t>
      </w:r>
    </w:p>
    <w:p w:rsidR="006C202A" w:rsidRPr="006B2FCC" w:rsidRDefault="006C202A">
      <w:pPr>
        <w:pStyle w:val="Code"/>
        <w:rPr>
          <w:b/>
          <w:bCs/>
        </w:rPr>
      </w:pPr>
      <w:r w:rsidRPr="006B2FCC">
        <w:rPr>
          <w:b/>
          <w:bCs/>
        </w:rPr>
        <w:t xml:space="preserve">Q </w:t>
      </w:r>
      <w:smartTag w:uri="urn:schemas-microsoft-com:office:smarttags" w:element="stockticker">
        <w:r w:rsidRPr="006B2FCC">
          <w:rPr>
            <w:b/>
            <w:bCs/>
          </w:rPr>
          <w:t>SUB</w:t>
        </w:r>
      </w:smartTag>
      <w:r w:rsidRPr="006B2FCC">
        <w:rPr>
          <w:b/>
          <w:bCs/>
        </w:rPr>
        <w:t xml:space="preserve">    N $ESTACK,$ETR</w:t>
      </w:r>
      <w:r w:rsidR="00D76B9B">
        <w:rPr>
          <w:b/>
          <w:bCs/>
        </w:rPr>
        <w:t>AP</w:t>
      </w:r>
      <w:r w:rsidRPr="006B2FCC">
        <w:rPr>
          <w:b/>
          <w:bCs/>
        </w:rPr>
        <w:t xml:space="preserve"> S $ETR=</w:t>
      </w:r>
      <w:r w:rsidR="00FF3F33">
        <w:rPr>
          <w:b/>
          <w:bCs/>
        </w:rPr>
        <w:t>“</w:t>
      </w:r>
      <w:r w:rsidRPr="006B2FCC">
        <w:rPr>
          <w:b/>
          <w:bCs/>
        </w:rPr>
        <w:t>D ERROR</w:t>
      </w:r>
      <w:r w:rsidR="00FF3F33">
        <w:rPr>
          <w:b/>
          <w:bCs/>
        </w:rPr>
        <w:t>”</w:t>
      </w:r>
    </w:p>
    <w:p w:rsidR="006C202A" w:rsidRPr="006B2FCC" w:rsidRDefault="006C202A">
      <w:pPr>
        <w:pStyle w:val="Code"/>
        <w:rPr>
          <w:b/>
          <w:bCs/>
        </w:rPr>
      </w:pPr>
      <w:r w:rsidRPr="006B2FCC">
        <w:rPr>
          <w:b/>
          <w:bCs/>
        </w:rPr>
        <w:t>S X=1/0</w:t>
      </w:r>
    </w:p>
    <w:p w:rsidR="006C202A" w:rsidRPr="006B2FCC" w:rsidRDefault="006C202A">
      <w:pPr>
        <w:pStyle w:val="Code"/>
        <w:rPr>
          <w:b/>
          <w:bCs/>
        </w:rPr>
      </w:pPr>
      <w:r w:rsidRPr="006B2FCC">
        <w:rPr>
          <w:b/>
          <w:bCs/>
        </w:rPr>
        <w:t>Q</w:t>
      </w:r>
    </w:p>
    <w:p w:rsidR="006C202A" w:rsidRPr="006B2FCC" w:rsidRDefault="006C202A" w:rsidP="000B6727">
      <w:pPr>
        <w:pStyle w:val="BodyText6"/>
      </w:pPr>
    </w:p>
    <w:p w:rsidR="006C202A" w:rsidRPr="006B2FCC" w:rsidRDefault="006C202A" w:rsidP="00110343">
      <w:pPr>
        <w:pStyle w:val="BodyText"/>
        <w:keepNext/>
        <w:keepLines/>
      </w:pPr>
      <w:r w:rsidRPr="006B2FCC">
        <w:t>Usage:</w:t>
      </w:r>
    </w:p>
    <w:p w:rsidR="00F12A7B" w:rsidRPr="006B2FCC" w:rsidRDefault="00F12A7B" w:rsidP="00BC5B57">
      <w:pPr>
        <w:pStyle w:val="Caption"/>
      </w:pPr>
      <w:bookmarkStart w:id="382" w:name="_Toc200269968"/>
      <w:bookmarkStart w:id="383" w:name="_Toc458599870"/>
      <w:r w:rsidRPr="006B2FCC">
        <w:t xml:space="preserve">Figure </w:t>
      </w:r>
      <w:r w:rsidR="000542BF">
        <w:fldChar w:fldCharType="begin"/>
      </w:r>
      <w:r w:rsidR="000542BF">
        <w:instrText xml:space="preserve"> SEQ Figure \* ARABIC </w:instrText>
      </w:r>
      <w:r w:rsidR="000542BF">
        <w:fldChar w:fldCharType="separate"/>
      </w:r>
      <w:r w:rsidR="00EE31EC">
        <w:rPr>
          <w:noProof/>
        </w:rPr>
        <w:t>31</w:t>
      </w:r>
      <w:r w:rsidR="000542BF">
        <w:rPr>
          <w:noProof/>
        </w:rPr>
        <w:fldChar w:fldCharType="end"/>
      </w:r>
      <w:r w:rsidR="00844A43">
        <w:t>:</w:t>
      </w:r>
      <w:r w:rsidRPr="006B2FCC">
        <w:t xml:space="preserve"> UNWIND^%ZTER</w:t>
      </w:r>
      <w:r w:rsidR="00EF784D">
        <w:t xml:space="preserve"> API—</w:t>
      </w:r>
      <w:r w:rsidRPr="006B2FCC">
        <w:t>Usage</w:t>
      </w:r>
      <w:bookmarkEnd w:id="382"/>
      <w:bookmarkEnd w:id="383"/>
    </w:p>
    <w:p w:rsidR="006C202A" w:rsidRPr="006B2FCC" w:rsidRDefault="006C202A">
      <w:pPr>
        <w:pStyle w:val="Code"/>
        <w:rPr>
          <w:b/>
          <w:bCs/>
        </w:rPr>
      </w:pPr>
      <w:r w:rsidRPr="006B2FCC">
        <w:rPr>
          <w:b/>
          <w:bCs/>
        </w:rPr>
        <w:t>D ^%ZTER ;This will record the error info and clear $ECODE</w:t>
      </w:r>
    </w:p>
    <w:p w:rsidR="006C202A" w:rsidRPr="006B2FCC" w:rsidRDefault="006C202A">
      <w:pPr>
        <w:pStyle w:val="Code"/>
        <w:rPr>
          <w:b/>
          <w:bCs/>
        </w:rPr>
      </w:pPr>
      <w:r w:rsidRPr="006B2FCC">
        <w:rPr>
          <w:b/>
          <w:bCs/>
        </w:rPr>
        <w:t>S ^XXX=</w:t>
      </w:r>
      <w:r w:rsidR="00FF3F33">
        <w:rPr>
          <w:b/>
          <w:bCs/>
        </w:rPr>
        <w:t>“</w:t>
      </w:r>
      <w:r w:rsidRPr="006B2FCC">
        <w:rPr>
          <w:b/>
          <w:bCs/>
        </w:rPr>
        <w:t>Incomplete record</w:t>
      </w:r>
      <w:r w:rsidR="00FF3F33">
        <w:rPr>
          <w:b/>
          <w:bCs/>
        </w:rPr>
        <w:t>”</w:t>
      </w:r>
    </w:p>
    <w:p w:rsidR="006C202A" w:rsidRPr="006B2FCC" w:rsidRDefault="006C202A">
      <w:pPr>
        <w:pStyle w:val="Code"/>
        <w:rPr>
          <w:b/>
          <w:bCs/>
        </w:rPr>
      </w:pPr>
      <w:r w:rsidRPr="006B2FCC">
        <w:rPr>
          <w:b/>
          <w:bCs/>
        </w:rPr>
        <w:t>G UNWIND^%ZTER</w:t>
      </w:r>
    </w:p>
    <w:p w:rsidR="00766B6D" w:rsidRDefault="00766B6D" w:rsidP="00110343">
      <w:pPr>
        <w:pStyle w:val="BodyText"/>
      </w:pPr>
    </w:p>
    <w:p w:rsidR="000B6727" w:rsidRPr="006B2FCC" w:rsidRDefault="000B6727" w:rsidP="00110343">
      <w:pPr>
        <w:pStyle w:val="BodyText"/>
      </w:pPr>
    </w:p>
    <w:p w:rsidR="006C202A" w:rsidRPr="006B2FCC" w:rsidRDefault="006C202A" w:rsidP="00110343">
      <w:pPr>
        <w:pStyle w:val="BodyText"/>
        <w:sectPr w:rsidR="006C202A" w:rsidRPr="006B2FCC" w:rsidSect="00325B62">
          <w:headerReference w:type="even" r:id="rId40"/>
          <w:headerReference w:type="default" r:id="rId41"/>
          <w:pgSz w:w="12240" w:h="15840" w:code="1"/>
          <w:pgMar w:top="1440" w:right="1440" w:bottom="1440" w:left="1440" w:header="720" w:footer="720" w:gutter="0"/>
          <w:cols w:space="720"/>
        </w:sectPr>
      </w:pPr>
    </w:p>
    <w:p w:rsidR="006C202A" w:rsidRPr="006B2FCC" w:rsidRDefault="006C202A" w:rsidP="00656AC5">
      <w:pPr>
        <w:pStyle w:val="Heading1"/>
      </w:pPr>
      <w:bookmarkStart w:id="384" w:name="_Ref303842698"/>
      <w:bookmarkStart w:id="385" w:name="_Toc458598925"/>
      <w:r w:rsidRPr="006B2FCC">
        <w:lastRenderedPageBreak/>
        <w:t xml:space="preserve">Field Monitoring: </w:t>
      </w:r>
      <w:r w:rsidR="00575A73" w:rsidRPr="006B2FCC">
        <w:t>Developer</w:t>
      </w:r>
      <w:r w:rsidRPr="006B2FCC">
        <w:t xml:space="preserve"> Tools</w:t>
      </w:r>
      <w:bookmarkEnd w:id="384"/>
      <w:bookmarkEnd w:id="385"/>
    </w:p>
    <w:p w:rsidR="006C202A" w:rsidRPr="006B2FCC" w:rsidRDefault="00740B85" w:rsidP="002A3730">
      <w:pPr>
        <w:pStyle w:val="Heading2"/>
      </w:pPr>
      <w:bookmarkStart w:id="386" w:name="_Toc458598926"/>
      <w:r>
        <w:t>Application Programming Interface</w:t>
      </w:r>
      <w:r w:rsidR="006C202A" w:rsidRPr="006B2FCC">
        <w:t xml:space="preserve"> (</w:t>
      </w:r>
      <w:r w:rsidR="000254B1">
        <w:t>AP</w:t>
      </w:r>
      <w:r w:rsidR="006C202A" w:rsidRPr="006B2FCC">
        <w:t>I)</w:t>
      </w:r>
      <w:bookmarkEnd w:id="386"/>
    </w:p>
    <w:p w:rsidR="006C202A" w:rsidRPr="006B2FCC" w:rsidRDefault="000B6727" w:rsidP="00110343">
      <w:pPr>
        <w:pStyle w:val="BodyText"/>
        <w:keepNext/>
        <w:keepLines/>
      </w:pPr>
      <w:r w:rsidRPr="006B2FCC">
        <w:fldChar w:fldCharType="begin"/>
      </w:r>
      <w:r w:rsidRPr="006B2FCC">
        <w:instrText xml:space="preserve"> XE </w:instrText>
      </w:r>
      <w:r w:rsidR="009F58E4">
        <w:instrText>“</w:instrText>
      </w:r>
      <w:r w:rsidRPr="006B2FCC">
        <w:instrText>Field Monitoring:Developer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 Monitoring:</w:instrText>
      </w:r>
      <w:r w:rsidR="00F92D1F">
        <w:instrText>APIs</w:instrText>
      </w:r>
      <w:r w:rsidR="009F58E4">
        <w:instrText>”</w:instrText>
      </w:r>
      <w:r w:rsidRPr="006B2FCC">
        <w:instrText xml:space="preserve"> </w:instrText>
      </w:r>
      <w:r w:rsidRPr="006B2FCC">
        <w:fldChar w:fldCharType="end"/>
      </w:r>
      <w:r w:rsidR="006C202A" w:rsidRPr="006B2FCC">
        <w:t>One</w:t>
      </w:r>
      <w:r w:rsidR="00DD2EAB">
        <w:t xml:space="preserve"> API</w:t>
      </w:r>
      <w:r w:rsidR="006C202A" w:rsidRPr="006B2FCC">
        <w:t xml:space="preserve"> is available for </w:t>
      </w:r>
      <w:r w:rsidR="00575A73" w:rsidRPr="006B2FCC">
        <w:t>developer</w:t>
      </w:r>
      <w:r w:rsidR="006C202A" w:rsidRPr="006B2FCC">
        <w:t xml:space="preserve">s to work with field monitoring. </w:t>
      </w:r>
      <w:r w:rsidR="00E70797">
        <w:t>This API</w:t>
      </w:r>
      <w:r w:rsidR="006C202A" w:rsidRPr="006B2FCC">
        <w:t xml:space="preserve"> is described below.</w:t>
      </w:r>
    </w:p>
    <w:p w:rsidR="006C202A" w:rsidRPr="006B2FCC" w:rsidRDefault="006C202A" w:rsidP="00457DA6">
      <w:pPr>
        <w:pStyle w:val="Heading3"/>
      </w:pPr>
      <w:bookmarkStart w:id="387" w:name="_Toc458598927"/>
      <w:r w:rsidRPr="006B2FCC">
        <w:t>OPKG^XUHUI(): Monitor New Style Cross-referenced Fields</w:t>
      </w:r>
      <w:bookmarkEnd w:id="387"/>
    </w:p>
    <w:p w:rsidR="00AC7353" w:rsidRDefault="00AC7353" w:rsidP="00AC7353">
      <w:pPr>
        <w:pStyle w:val="APIText"/>
        <w:keepNext/>
        <w:keepLines/>
      </w:pPr>
      <w:r w:rsidRPr="006B2FCC">
        <w:rPr>
          <w:b/>
        </w:rPr>
        <w:t>Reference Type</w:t>
      </w:r>
      <w:r>
        <w:rPr>
          <w:b/>
        </w:rPr>
        <w:t>:</w:t>
      </w:r>
      <w:r>
        <w:rPr>
          <w:b/>
        </w:rPr>
        <w:tab/>
      </w:r>
      <w:r w:rsidR="00016FDA" w:rsidRPr="006B2FCC">
        <w:t>Supported</w:t>
      </w:r>
      <w:r w:rsidR="00016FDA" w:rsidRPr="006B2FCC">
        <w:fldChar w:fldCharType="begin"/>
      </w:r>
      <w:r w:rsidR="00016FDA" w:rsidRPr="006B2FCC">
        <w:instrText xml:space="preserve">XE </w:instrText>
      </w:r>
      <w:r w:rsidR="00016FDA">
        <w:instrText>“</w:instrText>
      </w:r>
      <w:r w:rsidR="00016FDA" w:rsidRPr="006B2FCC">
        <w:instrText>XUHUI:OPKG^XUHUI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Field Monitoring:OPKG^XUHUI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Reference Type:Supported:OPKG^XUHUI</w:instrText>
      </w:r>
      <w:r w:rsidR="00016FDA">
        <w:instrText>”</w:instrText>
      </w:r>
      <w:r w:rsidR="00016FDA" w:rsidRPr="006B2FCC">
        <w:fldChar w:fldCharType="end"/>
      </w:r>
    </w:p>
    <w:p w:rsidR="00AC7353" w:rsidRDefault="00AC7353" w:rsidP="00AC7353">
      <w:pPr>
        <w:pStyle w:val="APIText"/>
        <w:keepNext/>
        <w:keepLines/>
      </w:pPr>
      <w:r w:rsidRPr="006B2FCC">
        <w:rPr>
          <w:b/>
        </w:rPr>
        <w:t>Category</w:t>
      </w:r>
      <w:r>
        <w:rPr>
          <w:b/>
        </w:rPr>
        <w:t>:</w:t>
      </w:r>
      <w:r>
        <w:rPr>
          <w:b/>
        </w:rPr>
        <w:tab/>
      </w:r>
      <w:r w:rsidR="00016FDA" w:rsidRPr="006B2FCC">
        <w:t>Field Monitoring</w:t>
      </w:r>
    </w:p>
    <w:p w:rsidR="00AC7353" w:rsidRPr="0084064A" w:rsidRDefault="00AC7353" w:rsidP="00AC7353">
      <w:pPr>
        <w:pStyle w:val="APIText"/>
        <w:keepNext/>
        <w:keepLines/>
      </w:pPr>
      <w:r>
        <w:rPr>
          <w:b/>
        </w:rPr>
        <w:t>ICR #:</w:t>
      </w:r>
      <w:r w:rsidRPr="0084064A">
        <w:tab/>
      </w:r>
      <w:r w:rsidR="00016FDA" w:rsidRPr="006B2FCC">
        <w:t>3589</w:t>
      </w:r>
    </w:p>
    <w:p w:rsidR="00AC7353" w:rsidRPr="0084064A" w:rsidRDefault="00AC7353" w:rsidP="00AC7353">
      <w:pPr>
        <w:pStyle w:val="APIText"/>
        <w:keepNext/>
        <w:keepLines/>
      </w:pPr>
      <w:r w:rsidRPr="006B2FCC">
        <w:rPr>
          <w:b/>
        </w:rPr>
        <w:t>Description</w:t>
      </w:r>
      <w:r>
        <w:rPr>
          <w:b/>
        </w:rPr>
        <w:t>:</w:t>
      </w:r>
      <w:r w:rsidRPr="0084064A">
        <w:tab/>
      </w:r>
      <w:r w:rsidR="00016FDA">
        <w:rPr>
          <w:szCs w:val="17"/>
        </w:rPr>
        <w:t>This API</w:t>
      </w:r>
      <w:r w:rsidR="00016FDA" w:rsidRPr="006B2FCC">
        <w:rPr>
          <w:szCs w:val="17"/>
        </w:rPr>
        <w:t xml:space="preserve"> allows other packages to task an Option or Protocol from a New Style cross-reference. </w:t>
      </w:r>
      <w:r w:rsidR="00016FDA">
        <w:rPr>
          <w:szCs w:val="17"/>
        </w:rPr>
        <w:t>This API</w:t>
      </w:r>
      <w:r w:rsidR="00016FDA" w:rsidRPr="006B2FCC">
        <w:rPr>
          <w:szCs w:val="17"/>
        </w:rPr>
        <w:t xml:space="preserve"> can be used to monitor any field or fields in any file using a New Style cross-reference.</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016FDA" w:rsidRPr="00016FDA">
        <w:rPr>
          <w:rFonts w:ascii="Courier New" w:hAnsi="Courier New" w:cs="Courier New"/>
          <w:sz w:val="18"/>
          <w:szCs w:val="18"/>
        </w:rPr>
        <w:t>OPKG^XUHUI([xuhuiop,]xuhuinm[,xuhuia],xuhuixr)</w:t>
      </w:r>
    </w:p>
    <w:p w:rsidR="00AC7353" w:rsidRDefault="00AC7353" w:rsidP="00016FDA">
      <w:pPr>
        <w:pStyle w:val="APIParameters"/>
        <w:keepNext/>
        <w:keepLines/>
        <w:ind w:left="4147" w:hanging="4147"/>
      </w:pPr>
      <w:r w:rsidRPr="009D2D3D">
        <w:rPr>
          <w:b/>
        </w:rPr>
        <w:t>Input Parameters:</w:t>
      </w:r>
      <w:r w:rsidRPr="009D2D3D">
        <w:rPr>
          <w:b/>
        </w:rPr>
        <w:tab/>
      </w:r>
      <w:r w:rsidR="00016FDA" w:rsidRPr="006B2FCC">
        <w:t>xuhuiop</w:t>
      </w:r>
      <w:r w:rsidR="00016FDA">
        <w:t>:</w:t>
      </w:r>
      <w:r w:rsidRPr="009D2D3D">
        <w:rPr>
          <w:b/>
        </w:rPr>
        <w:tab/>
      </w:r>
      <w:r w:rsidR="00016FDA" w:rsidRPr="006B2FCC">
        <w:t>(optional) This parameter is a set of Numeric codes that tells the Unwinder to use the PROTOCOL file (#101)</w:t>
      </w:r>
      <w:r w:rsidR="00016FDA" w:rsidRPr="006B2FCC">
        <w:fldChar w:fldCharType="begin"/>
      </w:r>
      <w:r w:rsidR="00016FDA" w:rsidRPr="006B2FCC">
        <w:instrText xml:space="preserve"> XE </w:instrText>
      </w:r>
      <w:r w:rsidR="00016FDA">
        <w:instrText>“</w:instrText>
      </w:r>
      <w:r w:rsidR="00016FDA" w:rsidRPr="006B2FCC">
        <w:instrText>PROTOCOL File (#101)</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Files:PROTOCOL (#101)</w:instrText>
      </w:r>
      <w:r w:rsidR="00016FDA">
        <w:instrText>”</w:instrText>
      </w:r>
      <w:r w:rsidR="00016FDA" w:rsidRPr="006B2FCC">
        <w:instrText xml:space="preserve"> </w:instrText>
      </w:r>
      <w:r w:rsidR="00016FDA" w:rsidRPr="006B2FCC">
        <w:fldChar w:fldCharType="end"/>
      </w:r>
      <w:r w:rsidR="00016FDA" w:rsidRPr="006B2FCC">
        <w:t xml:space="preserve"> or the OPTION file (#19)</w:t>
      </w:r>
      <w:r w:rsidR="00016FDA" w:rsidRPr="006B2FCC">
        <w:fldChar w:fldCharType="begin"/>
      </w:r>
      <w:r w:rsidR="00016FDA" w:rsidRPr="006B2FCC">
        <w:instrText xml:space="preserve"> XE </w:instrText>
      </w:r>
      <w:r w:rsidR="00016FDA">
        <w:instrText>“</w:instrText>
      </w:r>
      <w:r w:rsidR="00016FDA" w:rsidRPr="006B2FCC">
        <w:instrText>OPTION File (#19)</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Files:OPTION (#19)</w:instrText>
      </w:r>
      <w:r w:rsidR="00016FDA">
        <w:instrText>”</w:instrText>
      </w:r>
      <w:r w:rsidR="00016FDA" w:rsidRPr="006B2FCC">
        <w:instrText xml:space="preserve"> </w:instrText>
      </w:r>
      <w:r w:rsidR="00016FDA" w:rsidRPr="006B2FCC">
        <w:fldChar w:fldCharType="end"/>
      </w:r>
      <w:r w:rsidR="00016FDA" w:rsidRPr="006B2FCC">
        <w:t xml:space="preserve">. If this parameter is null, the default value </w:t>
      </w:r>
      <w:r w:rsidR="00016FDA">
        <w:t>is</w:t>
      </w:r>
      <w:r w:rsidR="00016FDA" w:rsidRPr="006B2FCC">
        <w:t xml:space="preserve"> used (i.e., </w:t>
      </w:r>
      <w:r w:rsidR="00D764D0">
        <w:t>“</w:t>
      </w:r>
      <w:r w:rsidR="00016FDA" w:rsidRPr="006B2FCC">
        <w:t>101</w:t>
      </w:r>
      <w:r w:rsidR="00016FDA">
        <w:t>”</w:t>
      </w:r>
      <w:r w:rsidR="00016FDA" w:rsidRPr="006B2FCC">
        <w:t>):</w:t>
      </w:r>
    </w:p>
    <w:p w:rsidR="00016FDA" w:rsidRDefault="00016FDA" w:rsidP="00016FDA">
      <w:pPr>
        <w:pStyle w:val="APIParametersListBullet"/>
        <w:keepNext/>
        <w:keepLines/>
      </w:pPr>
      <w:r w:rsidRPr="006B2FCC">
        <w:t>101 (default)—PROTOCOL file (#101)</w:t>
      </w:r>
      <w:r w:rsidRPr="006B2FCC">
        <w:fldChar w:fldCharType="begin"/>
      </w:r>
      <w:r w:rsidRPr="006B2FCC">
        <w:instrText xml:space="preserve"> XE </w:instrText>
      </w:r>
      <w:r>
        <w:instrText>“</w:instrText>
      </w:r>
      <w:r w:rsidRPr="006B2FCC">
        <w:instrText>PROTOCOL File (#101)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 xml:space="preserve"> </w:t>
      </w:r>
      <w:r>
        <w:t>is</w:t>
      </w:r>
      <w:r w:rsidRPr="006B2FCC">
        <w:t xml:space="preserve"> used.</w:t>
      </w:r>
    </w:p>
    <w:p w:rsidR="00016FDA" w:rsidRDefault="00016FDA" w:rsidP="00016FDA">
      <w:pPr>
        <w:pStyle w:val="APIParametersListBullet"/>
        <w:keepNext/>
        <w:keepLines/>
      </w:pPr>
      <w:r w:rsidRPr="006B2FCC">
        <w:t>19—The OPTION file (#19)</w:t>
      </w:r>
      <w:r w:rsidRPr="006B2FCC">
        <w:fldChar w:fldCharType="begin"/>
      </w:r>
      <w:r w:rsidRPr="006B2FCC">
        <w:instrText xml:space="preserve"> XE </w:instrText>
      </w:r>
      <w:r>
        <w:instrText>“</w:instrText>
      </w:r>
      <w:r w:rsidRPr="006B2FCC">
        <w:instrText>OPTION File (#19)</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w:t>
      </w:r>
      <w:r>
        <w:t>is</w:t>
      </w:r>
      <w:r w:rsidRPr="006B2FCC">
        <w:t xml:space="preserve"> used.</w:t>
      </w:r>
    </w:p>
    <w:p w:rsidR="00AC7353" w:rsidRDefault="00AC7353" w:rsidP="00016FDA">
      <w:pPr>
        <w:pStyle w:val="APIParameters"/>
        <w:ind w:left="4147" w:hanging="4147"/>
      </w:pPr>
      <w:r>
        <w:tab/>
      </w:r>
      <w:r w:rsidR="00016FDA" w:rsidRPr="006B2FCC">
        <w:t>xuhuinm</w:t>
      </w:r>
      <w:r w:rsidR="00016FDA">
        <w:t>:</w:t>
      </w:r>
      <w:r>
        <w:tab/>
      </w:r>
      <w:r w:rsidR="00016FDA" w:rsidRPr="006B2FCC">
        <w:t>(required) This parameter is the NAME (#.01) value of the Protocol or Option that is to be launched.</w:t>
      </w:r>
    </w:p>
    <w:p w:rsidR="00016FDA" w:rsidRDefault="00016FDA" w:rsidP="0005355F">
      <w:pPr>
        <w:pStyle w:val="APIParameters"/>
        <w:keepNext/>
        <w:keepLines/>
        <w:ind w:left="4147" w:hanging="4147"/>
      </w:pPr>
      <w:r>
        <w:tab/>
      </w:r>
      <w:r w:rsidRPr="006B2FCC">
        <w:t>xuhuia</w:t>
      </w:r>
      <w:r>
        <w:t>:</w:t>
      </w:r>
      <w:r>
        <w:tab/>
      </w:r>
      <w:r w:rsidRPr="006B2FCC">
        <w:t xml:space="preserve">(optional) This parameter is a Set of Codes. If this input parameter is null, the default value </w:t>
      </w:r>
      <w:r>
        <w:t>is</w:t>
      </w:r>
      <w:r w:rsidRPr="006B2FCC">
        <w:t xml:space="preserve"> used (i.e., </w:t>
      </w:r>
      <w:r w:rsidR="0082654A" w:rsidRPr="0082654A">
        <w:t>“</w:t>
      </w:r>
      <w:r w:rsidRPr="006B2FCC">
        <w:t>S</w:t>
      </w:r>
      <w:r>
        <w:t>”</w:t>
      </w:r>
      <w:r w:rsidRPr="006B2FCC">
        <w:t>):</w:t>
      </w:r>
    </w:p>
    <w:p w:rsidR="00016FDA" w:rsidRDefault="00016FDA" w:rsidP="0005355F">
      <w:pPr>
        <w:pStyle w:val="APIParametersListBullet"/>
        <w:keepNext/>
        <w:keepLines/>
      </w:pPr>
      <w:r w:rsidRPr="00016FDA">
        <w:rPr>
          <w:b/>
        </w:rPr>
        <w:t>S (default)—</w:t>
      </w:r>
      <w:r w:rsidRPr="006B2FCC">
        <w:t>The data being passed is from the SETting of the cross-reference</w:t>
      </w:r>
      <w:r w:rsidR="0005355F">
        <w:t>.</w:t>
      </w:r>
    </w:p>
    <w:p w:rsidR="00016FDA" w:rsidRDefault="00016FDA" w:rsidP="00016FDA">
      <w:pPr>
        <w:pStyle w:val="APIParametersListBullet"/>
      </w:pPr>
      <w:r w:rsidRPr="00016FDA">
        <w:rPr>
          <w:b/>
        </w:rPr>
        <w:t>K—</w:t>
      </w:r>
      <w:r w:rsidRPr="006B2FCC">
        <w:t>The data being passed is from the KILLing of the cross-reference.</w:t>
      </w:r>
    </w:p>
    <w:p w:rsidR="00016FDA" w:rsidRDefault="00016FDA" w:rsidP="00016FDA">
      <w:pPr>
        <w:pStyle w:val="APIParameters"/>
      </w:pPr>
      <w:r>
        <w:tab/>
      </w:r>
      <w:r w:rsidRPr="006B2FCC">
        <w:t>xuhuixr</w:t>
      </w:r>
      <w:r>
        <w:t>:</w:t>
      </w:r>
      <w:r w:rsidRPr="00016FDA">
        <w:t xml:space="preserve"> </w:t>
      </w:r>
      <w:r>
        <w:tab/>
      </w:r>
      <w:r w:rsidRPr="006B2FCC">
        <w:t>(required) This parameter is the name of the cross-reference.</w:t>
      </w:r>
    </w:p>
    <w:p w:rsidR="00AC7353" w:rsidRPr="00080F80" w:rsidRDefault="00AC7353" w:rsidP="0005355F">
      <w:pPr>
        <w:pStyle w:val="APIParameters"/>
        <w:ind w:left="4147" w:hanging="4147"/>
      </w:pPr>
      <w:r w:rsidRPr="009D2D3D">
        <w:rPr>
          <w:b/>
        </w:rPr>
        <w:t>Output:</w:t>
      </w:r>
      <w:r w:rsidRPr="009D2D3D">
        <w:rPr>
          <w:b/>
        </w:rPr>
        <w:tab/>
      </w:r>
      <w:r w:rsidR="00016FDA" w:rsidRPr="006B2FCC">
        <w:t xml:space="preserve">See </w:t>
      </w:r>
      <w:r w:rsidR="00016FDA" w:rsidRPr="00016FDA">
        <w:rPr>
          <w:color w:val="0000FF"/>
          <w:u w:val="single"/>
        </w:rPr>
        <w:fldChar w:fldCharType="begin"/>
      </w:r>
      <w:r w:rsidR="00016FDA" w:rsidRPr="00016FDA">
        <w:rPr>
          <w:color w:val="0000FF"/>
          <w:u w:val="single"/>
        </w:rPr>
        <w:instrText xml:space="preserve"> REF _Ref454199213 \h </w:instrText>
      </w:r>
      <w:r w:rsidR="00016FDA">
        <w:rPr>
          <w:color w:val="0000FF"/>
          <w:u w:val="single"/>
        </w:rPr>
        <w:instrText xml:space="preserve"> \* MERGEFORMAT </w:instrText>
      </w:r>
      <w:r w:rsidR="00016FDA" w:rsidRPr="00016FDA">
        <w:rPr>
          <w:color w:val="0000FF"/>
          <w:u w:val="single"/>
        </w:rPr>
      </w:r>
      <w:r w:rsidR="00016FDA" w:rsidRPr="00016FDA">
        <w:rPr>
          <w:color w:val="0000FF"/>
          <w:u w:val="single"/>
        </w:rPr>
        <w:fldChar w:fldCharType="separate"/>
      </w:r>
      <w:r w:rsidR="00EE31EC" w:rsidRPr="00EE31EC">
        <w:rPr>
          <w:color w:val="0000FF"/>
          <w:u w:val="single"/>
        </w:rPr>
        <w:t>Example</w:t>
      </w:r>
      <w:r w:rsidR="00016FDA" w:rsidRPr="00016FDA">
        <w:rPr>
          <w:color w:val="0000FF"/>
          <w:u w:val="single"/>
        </w:rPr>
        <w:fldChar w:fldCharType="end"/>
      </w:r>
      <w:r w:rsidR="00016FDA">
        <w:t>:</w:t>
      </w:r>
      <w:r w:rsidRPr="009D2D3D">
        <w:rPr>
          <w:b/>
        </w:rPr>
        <w:tab/>
      </w:r>
      <w:r w:rsidR="00016FDA" w:rsidRPr="006B2FCC">
        <w:t>Monitored fields with a New Style cross-reference.</w:t>
      </w:r>
    </w:p>
    <w:p w:rsidR="006C202A" w:rsidRPr="006B2FCC" w:rsidRDefault="00CF001D" w:rsidP="00E22EEC">
      <w:pPr>
        <w:pStyle w:val="Heading4"/>
      </w:pPr>
      <w:bookmarkStart w:id="388" w:name="_Ref454199213"/>
      <w:bookmarkStart w:id="389" w:name="_Toc458598928"/>
      <w:r>
        <w:lastRenderedPageBreak/>
        <w:t>Example</w:t>
      </w:r>
      <w:bookmarkEnd w:id="388"/>
      <w:bookmarkEnd w:id="389"/>
    </w:p>
    <w:p w:rsidR="006C202A" w:rsidRPr="006B2FCC" w:rsidRDefault="006C202A" w:rsidP="00110343">
      <w:pPr>
        <w:pStyle w:val="BodyText"/>
        <w:keepNext/>
        <w:keepLines/>
      </w:pPr>
      <w:r w:rsidRPr="006B2FCC">
        <w:t xml:space="preserve">The Hui Project needs to monitor the following fields at the top level of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for changes in value, in the order listed:</w:t>
      </w:r>
    </w:p>
    <w:p w:rsidR="006C202A" w:rsidRPr="006B2FCC" w:rsidRDefault="006C202A" w:rsidP="00110343">
      <w:pPr>
        <w:pStyle w:val="ListBullet"/>
        <w:keepNext/>
        <w:keepLines/>
      </w:pPr>
      <w:r w:rsidRPr="006B2FCC">
        <w:t>NAME (#.01)</w:t>
      </w:r>
    </w:p>
    <w:p w:rsidR="006C202A" w:rsidRPr="006B2FCC" w:rsidRDefault="006C202A" w:rsidP="00110343">
      <w:pPr>
        <w:pStyle w:val="ListBullet"/>
        <w:keepNext/>
        <w:keepLines/>
      </w:pPr>
      <w:r w:rsidRPr="006B2FCC">
        <w:t>TERMINATION DATE (#9.2)</w:t>
      </w:r>
    </w:p>
    <w:p w:rsidR="006C202A" w:rsidRPr="006B2FCC" w:rsidRDefault="006C202A" w:rsidP="00110343">
      <w:pPr>
        <w:pStyle w:val="ListBullet"/>
        <w:keepNext/>
        <w:keepLines/>
      </w:pPr>
      <w:r w:rsidRPr="006B2FCC">
        <w:t>DOB (#5)</w:t>
      </w:r>
    </w:p>
    <w:p w:rsidR="006C202A" w:rsidRPr="006B2FCC" w:rsidRDefault="006C202A" w:rsidP="00110343">
      <w:pPr>
        <w:pStyle w:val="ListBullet"/>
      </w:pPr>
      <w:smartTag w:uri="urn:schemas-microsoft-com:office:smarttags" w:element="stockticker">
        <w:r w:rsidRPr="006B2FCC">
          <w:t>SSN</w:t>
        </w:r>
      </w:smartTag>
      <w:r w:rsidRPr="006B2FCC">
        <w:t xml:space="preserve"> (#9)</w:t>
      </w:r>
    </w:p>
    <w:p w:rsidR="006C202A" w:rsidRPr="006B2FCC" w:rsidRDefault="006C202A" w:rsidP="007851AD">
      <w:pPr>
        <w:pStyle w:val="Heading5"/>
      </w:pPr>
      <w:r w:rsidRPr="006B2FCC">
        <w:t>Create New Style Cross-references</w:t>
      </w:r>
    </w:p>
    <w:p w:rsidR="006C202A" w:rsidRPr="006B2FCC" w:rsidRDefault="006C202A" w:rsidP="00110343">
      <w:pPr>
        <w:pStyle w:val="BodyText"/>
        <w:keepNext/>
        <w:keepLines/>
      </w:pPr>
      <w:r w:rsidRPr="006B2FCC">
        <w:t>Create a MUMPS New Style cross-reference for the fields that are to be monitored for value changes, as shown below:</w:t>
      </w:r>
    </w:p>
    <w:p w:rsidR="00F12A7B" w:rsidRPr="006B2FCC" w:rsidRDefault="00F12A7B" w:rsidP="00BC5B57">
      <w:pPr>
        <w:pStyle w:val="Caption"/>
      </w:pPr>
      <w:bookmarkStart w:id="390" w:name="_Toc200269969"/>
      <w:bookmarkStart w:id="391" w:name="_Toc458599871"/>
      <w:r w:rsidRPr="006B2FCC">
        <w:t xml:space="preserve">Figure </w:t>
      </w:r>
      <w:r w:rsidR="000542BF">
        <w:fldChar w:fldCharType="begin"/>
      </w:r>
      <w:r w:rsidR="000542BF">
        <w:instrText xml:space="preserve"> SEQ Figure \* ARABIC </w:instrText>
      </w:r>
      <w:r w:rsidR="000542BF">
        <w:fldChar w:fldCharType="separate"/>
      </w:r>
      <w:r w:rsidR="00EE31EC">
        <w:rPr>
          <w:noProof/>
        </w:rPr>
        <w:t>32</w:t>
      </w:r>
      <w:r w:rsidR="000542BF">
        <w:rPr>
          <w:noProof/>
        </w:rPr>
        <w:fldChar w:fldCharType="end"/>
      </w:r>
      <w:r w:rsidR="00844A43">
        <w:t>:</w:t>
      </w:r>
      <w:r w:rsidRPr="006B2FCC">
        <w:t xml:space="preserve"> OPKG^XUHUI</w:t>
      </w:r>
      <w:r w:rsidR="00EF784D">
        <w:t xml:space="preserve"> API—</w:t>
      </w:r>
      <w:r w:rsidRPr="006B2FCC">
        <w:t>Example of creating New Style Cross-references</w:t>
      </w:r>
      <w:bookmarkEnd w:id="390"/>
      <w:bookmarkEnd w:id="391"/>
    </w:p>
    <w:p w:rsidR="006C202A" w:rsidRPr="006B2FCC" w:rsidRDefault="006C202A">
      <w:pPr>
        <w:pStyle w:val="Dialogue"/>
      </w:pPr>
      <w:r w:rsidRPr="006B2FCC">
        <w:t>Index Name: AXUHUI (#n)</w:t>
      </w:r>
    </w:p>
    <w:p w:rsidR="006C202A" w:rsidRPr="006B2FCC" w:rsidRDefault="006C202A">
      <w:pPr>
        <w:pStyle w:val="Dialogue"/>
      </w:pPr>
    </w:p>
    <w:p w:rsidR="006C202A" w:rsidRPr="006B2FCC" w:rsidRDefault="006C202A">
      <w:pPr>
        <w:pStyle w:val="Dialogue"/>
      </w:pPr>
      <w:r w:rsidRPr="006B2FCC">
        <w:t>Short Description: Hui Project Top File Cross-reference</w:t>
      </w:r>
    </w:p>
    <w:p w:rsidR="006C202A" w:rsidRPr="006B2FCC" w:rsidRDefault="006C202A">
      <w:pPr>
        <w:pStyle w:val="Dialogue"/>
      </w:pPr>
    </w:p>
    <w:p w:rsidR="006C202A" w:rsidRPr="006B2FCC" w:rsidRDefault="006C202A">
      <w:pPr>
        <w:pStyle w:val="Dialogue"/>
      </w:pPr>
      <w:r w:rsidRPr="006B2FCC">
        <w:t xml:space="preserve">      Description: This MUMPS New Style cross-reference is on non-multiple</w:t>
      </w:r>
    </w:p>
    <w:p w:rsidR="006C202A" w:rsidRPr="006B2FCC" w:rsidRDefault="006C202A">
      <w:pPr>
        <w:pStyle w:val="Dialogue"/>
      </w:pPr>
      <w:r w:rsidRPr="006B2FCC">
        <w:t xml:space="preserve">                   fields in the </w:t>
      </w:r>
      <w:smartTag w:uri="urn:schemas-microsoft-com:office:smarttags" w:element="stockticker">
        <w:r w:rsidRPr="006B2FCC">
          <w:t>NEW</w:t>
        </w:r>
      </w:smartTag>
      <w:r w:rsidRPr="006B2FCC">
        <w:t xml:space="preserve"> PERSON file (#200) that the Hui Project</w:t>
      </w:r>
    </w:p>
    <w:p w:rsidR="006C202A" w:rsidRPr="006B2FCC" w:rsidRDefault="006C202A">
      <w:pPr>
        <w:pStyle w:val="Dialogue"/>
      </w:pPr>
      <w:r w:rsidRPr="006B2FCC">
        <w:t xml:space="preserve">                   needs to monitor for changes in value.  The following fields</w:t>
      </w:r>
    </w:p>
    <w:p w:rsidR="006C202A" w:rsidRPr="006B2FCC" w:rsidRDefault="006C202A">
      <w:pPr>
        <w:pStyle w:val="Dialogue"/>
      </w:pPr>
      <w:r w:rsidRPr="006B2FCC">
        <w:t xml:space="preserve">                   are being monitored in the order listed: </w:t>
      </w:r>
    </w:p>
    <w:p w:rsidR="006C202A" w:rsidRPr="006B2FCC" w:rsidRDefault="006C202A">
      <w:pPr>
        <w:pStyle w:val="Dialogue"/>
      </w:pPr>
    </w:p>
    <w:p w:rsidR="006C202A" w:rsidRPr="006B2FCC" w:rsidRDefault="006C202A">
      <w:pPr>
        <w:pStyle w:val="Dialogue"/>
      </w:pPr>
      <w:r w:rsidRPr="006B2FCC">
        <w:t xml:space="preserve">                          .01 (NAME) </w:t>
      </w:r>
    </w:p>
    <w:p w:rsidR="006C202A" w:rsidRPr="006B2FCC" w:rsidRDefault="006C202A">
      <w:pPr>
        <w:pStyle w:val="Dialogue"/>
      </w:pPr>
      <w:r w:rsidRPr="006B2FCC">
        <w:t xml:space="preserve">                           9.2 (TERMINATION DATE) </w:t>
      </w:r>
    </w:p>
    <w:p w:rsidR="006C202A" w:rsidRPr="006B2FCC" w:rsidRDefault="006C202A">
      <w:pPr>
        <w:pStyle w:val="Dialogue"/>
      </w:pPr>
      <w:r w:rsidRPr="006B2FCC">
        <w:t xml:space="preserve">                           5 (DOB) </w:t>
      </w:r>
    </w:p>
    <w:p w:rsidR="006C202A" w:rsidRPr="006B2FCC" w:rsidRDefault="006C202A">
      <w:pPr>
        <w:pStyle w:val="Dialogue"/>
      </w:pPr>
      <w:r w:rsidRPr="006B2FCC">
        <w:t xml:space="preserve">                           9 (</w:t>
      </w:r>
      <w:smartTag w:uri="urn:schemas-microsoft-com:office:smarttags" w:element="stockticker">
        <w:r w:rsidRPr="006B2FCC">
          <w:t>SSN</w:t>
        </w:r>
      </w:smartTag>
      <w:r w:rsidRPr="006B2FCC">
        <w:t xml:space="preserve">) </w:t>
      </w:r>
    </w:p>
    <w:p w:rsidR="006C202A" w:rsidRPr="006B2FCC" w:rsidRDefault="006C202A">
      <w:pPr>
        <w:pStyle w:val="Dialogue"/>
      </w:pPr>
      <w:r w:rsidRPr="006B2FCC">
        <w:t xml:space="preserve">                   For details on how this cross-reference processes changes,</w:t>
      </w:r>
    </w:p>
    <w:p w:rsidR="006C202A" w:rsidRPr="006B2FCC" w:rsidRDefault="006C202A">
      <w:pPr>
        <w:pStyle w:val="Dialogue"/>
      </w:pPr>
      <w:r w:rsidRPr="006B2FCC">
        <w:t xml:space="preserve">                   please refer to the patch description for Kernel Patch XU*8*236.</w:t>
      </w:r>
    </w:p>
    <w:p w:rsidR="006C202A" w:rsidRPr="006B2FCC" w:rsidRDefault="006C202A">
      <w:pPr>
        <w:pStyle w:val="Dialogue"/>
      </w:pPr>
      <w:r w:rsidRPr="006B2FCC">
        <w:t xml:space="preserve">                   For more detailed information about the MUMPS New Style </w:t>
      </w:r>
    </w:p>
    <w:p w:rsidR="006C202A" w:rsidRPr="006B2FCC" w:rsidRDefault="006C202A">
      <w:pPr>
        <w:pStyle w:val="Dialogue"/>
      </w:pPr>
      <w:r w:rsidRPr="006B2FCC">
        <w:t xml:space="preserve">                   cross-reference, please refer to the </w:t>
      </w:r>
      <w:r w:rsidR="00FF3F33">
        <w:t>“</w:t>
      </w:r>
      <w:r w:rsidRPr="006B2FCC">
        <w:t xml:space="preserve">VA FileMan V. 22.0 Key  </w:t>
      </w:r>
    </w:p>
    <w:p w:rsidR="006C202A" w:rsidRPr="006B2FCC" w:rsidRDefault="006C202A">
      <w:pPr>
        <w:pStyle w:val="Dialogue"/>
      </w:pPr>
      <w:r w:rsidRPr="006B2FCC">
        <w:t xml:space="preserve">     </w:t>
      </w:r>
      <w:r w:rsidR="008459A5">
        <w:t xml:space="preserve">              and Index Tutorial</w:t>
      </w:r>
      <w:r w:rsidR="00FF3F33">
        <w:t>”</w:t>
      </w:r>
      <w:r w:rsidR="008459A5">
        <w:t xml:space="preserve"> </w:t>
      </w:r>
      <w:r w:rsidRPr="006B2FCC">
        <w:t>(see Lessons #5 and #6)</w:t>
      </w:r>
    </w:p>
    <w:p w:rsidR="006C202A" w:rsidRPr="006B2FCC" w:rsidRDefault="006C202A">
      <w:pPr>
        <w:pStyle w:val="Dialogue"/>
      </w:pPr>
    </w:p>
    <w:p w:rsidR="006C202A" w:rsidRPr="006B2FCC" w:rsidRDefault="006C202A">
      <w:pPr>
        <w:pStyle w:val="Dialogue"/>
      </w:pPr>
      <w:r w:rsidRPr="006B2FCC">
        <w:t xml:space="preserve">               Type: MUMPS</w:t>
      </w:r>
    </w:p>
    <w:p w:rsidR="006C202A" w:rsidRPr="006B2FCC" w:rsidRDefault="006C202A">
      <w:pPr>
        <w:pStyle w:val="Dialogue"/>
      </w:pPr>
    </w:p>
    <w:p w:rsidR="006C202A" w:rsidRPr="006B2FCC" w:rsidRDefault="006C202A">
      <w:pPr>
        <w:pStyle w:val="Dialogue"/>
      </w:pPr>
      <w:r w:rsidRPr="006B2FCC">
        <w:t xml:space="preserve">          EXECUTION: RECORD</w:t>
      </w:r>
    </w:p>
    <w:p w:rsidR="006C202A" w:rsidRPr="006B2FCC" w:rsidRDefault="006C202A">
      <w:pPr>
        <w:pStyle w:val="Dialogue"/>
      </w:pPr>
    </w:p>
    <w:p w:rsidR="006C202A" w:rsidRPr="006B2FCC" w:rsidRDefault="006C202A">
      <w:pPr>
        <w:pStyle w:val="Dialogue"/>
      </w:pPr>
      <w:r w:rsidRPr="006B2FCC">
        <w:t xml:space="preserve">                Use: ACTION</w:t>
      </w:r>
    </w:p>
    <w:p w:rsidR="006C202A" w:rsidRPr="006B2FCC" w:rsidRDefault="006C202A">
      <w:pPr>
        <w:pStyle w:val="Dialogue"/>
      </w:pPr>
    </w:p>
    <w:p w:rsidR="006C202A" w:rsidRPr="006B2FCC" w:rsidRDefault="006C202A">
      <w:pPr>
        <w:pStyle w:val="Dialogue"/>
      </w:pPr>
      <w:r w:rsidRPr="006B2FCC">
        <w:t xml:space="preserve">      Set Logic:  D OPKG^XUHUI(</w:t>
      </w:r>
      <w:r w:rsidR="00027BB2">
        <w:t>“”</w:t>
      </w:r>
      <w:r w:rsidRPr="006B2FCC">
        <w:t>,</w:t>
      </w:r>
      <w:r w:rsidR="00D17892">
        <w:t>“</w:t>
      </w:r>
      <w:r w:rsidRPr="006B2FCC">
        <w:t>XUHUI FIELD CHANGE EVENT</w:t>
      </w:r>
      <w:r w:rsidR="00FF3F33">
        <w:t>”</w:t>
      </w:r>
      <w:r w:rsidRPr="006B2FCC">
        <w:t>,</w:t>
      </w:r>
      <w:r w:rsidR="00D17892">
        <w:t>“”</w:t>
      </w:r>
      <w:r w:rsidRPr="006B2FCC">
        <w:t>,</w:t>
      </w:r>
      <w:r w:rsidR="00D17892">
        <w:t>“</w:t>
      </w:r>
      <w:r w:rsidRPr="006B2FCC">
        <w:t>AXUHUI</w:t>
      </w:r>
      <w:r w:rsidR="00FF3F33">
        <w:t>”</w:t>
      </w:r>
      <w:r w:rsidRPr="006B2FCC">
        <w:t xml:space="preserve">) Q </w:t>
      </w:r>
    </w:p>
    <w:p w:rsidR="006C202A" w:rsidRPr="006B2FCC" w:rsidRDefault="00D17892">
      <w:pPr>
        <w:pStyle w:val="Dialogue"/>
      </w:pPr>
      <w:r>
        <w:t xml:space="preserve">     Kill Logic:  Q</w:t>
      </w:r>
    </w:p>
    <w:p w:rsidR="006C202A" w:rsidRPr="006B2FCC" w:rsidRDefault="00D17892">
      <w:pPr>
        <w:pStyle w:val="Dialogue"/>
      </w:pPr>
      <w:r>
        <w:t xml:space="preserve">     Whole Kill:  Q</w:t>
      </w:r>
    </w:p>
    <w:p w:rsidR="006C202A" w:rsidRPr="006B2FCC" w:rsidRDefault="006C202A">
      <w:pPr>
        <w:pStyle w:val="Dialogue"/>
      </w:pPr>
      <w:r w:rsidRPr="006B2FCC">
        <w:t xml:space="preserve">           X(1):  NAME  (200,.01)  (forwards) </w:t>
      </w:r>
    </w:p>
    <w:p w:rsidR="006C202A" w:rsidRPr="006B2FCC" w:rsidRDefault="006C202A">
      <w:pPr>
        <w:pStyle w:val="Dialogue"/>
      </w:pPr>
      <w:r w:rsidRPr="006B2FCC">
        <w:t xml:space="preserve">           X(2):  TERMINATION DATE  (200,9.2)  (forwards) </w:t>
      </w:r>
    </w:p>
    <w:p w:rsidR="006C202A" w:rsidRPr="006B2FCC" w:rsidRDefault="006C202A">
      <w:pPr>
        <w:pStyle w:val="Dialogue"/>
      </w:pPr>
      <w:r w:rsidRPr="006B2FCC">
        <w:t xml:space="preserve">           X(3):  DOB  (200,5)  (forwards) </w:t>
      </w:r>
    </w:p>
    <w:p w:rsidR="006C202A" w:rsidRPr="006B2FCC" w:rsidRDefault="006C202A">
      <w:pPr>
        <w:pStyle w:val="Dialogue"/>
      </w:pPr>
      <w:r w:rsidRPr="006B2FCC">
        <w:t xml:space="preserve">           X(4):  </w:t>
      </w:r>
      <w:smartTag w:uri="urn:schemas-microsoft-com:office:smarttags" w:element="stockticker">
        <w:r w:rsidRPr="006B2FCC">
          <w:t>SSN</w:t>
        </w:r>
      </w:smartTag>
      <w:r w:rsidRPr="006B2FCC">
        <w:t>  (200,9)  (forwards)</w:t>
      </w:r>
    </w:p>
    <w:p w:rsidR="006C202A" w:rsidRPr="006B2FCC" w:rsidRDefault="006C202A" w:rsidP="00C2659F">
      <w:pPr>
        <w:pStyle w:val="BodyText6"/>
      </w:pPr>
    </w:p>
    <w:p w:rsidR="006C202A" w:rsidRPr="006B2FCC" w:rsidRDefault="006C202A" w:rsidP="007851AD">
      <w:pPr>
        <w:pStyle w:val="Heading5"/>
      </w:pPr>
      <w:r w:rsidRPr="006B2FCC">
        <w:lastRenderedPageBreak/>
        <w:t>Sample Scenario</w:t>
      </w:r>
    </w:p>
    <w:p w:rsidR="006C202A" w:rsidRPr="006B2FCC" w:rsidRDefault="006C202A" w:rsidP="00110343">
      <w:pPr>
        <w:pStyle w:val="BodyText"/>
        <w:keepNext/>
        <w:keepLines/>
      </w:pPr>
      <w:r w:rsidRPr="006B2FCC">
        <w:t>Change a monit</w:t>
      </w:r>
      <w:r w:rsidR="00D54AF1" w:rsidRPr="006B2FCC">
        <w:t>ored (cross-referenced) field</w:t>
      </w:r>
      <w:r w:rsidRPr="006B2FCC">
        <w:t xml:space="preserve"> value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as shown below:</w:t>
      </w:r>
    </w:p>
    <w:p w:rsidR="00F12A7B" w:rsidRPr="006B2FCC" w:rsidRDefault="00F12A7B" w:rsidP="00BC5B57">
      <w:pPr>
        <w:pStyle w:val="Caption"/>
      </w:pPr>
      <w:bookmarkStart w:id="392" w:name="_Toc200269970"/>
      <w:bookmarkStart w:id="393" w:name="_Toc458599872"/>
      <w:r w:rsidRPr="006B2FCC">
        <w:t xml:space="preserve">Figure </w:t>
      </w:r>
      <w:r w:rsidR="000542BF">
        <w:fldChar w:fldCharType="begin"/>
      </w:r>
      <w:r w:rsidR="000542BF">
        <w:instrText xml:space="preserve"> SEQ Figure \* ARABIC </w:instrText>
      </w:r>
      <w:r w:rsidR="000542BF">
        <w:fldChar w:fldCharType="separate"/>
      </w:r>
      <w:r w:rsidR="00EE31EC">
        <w:rPr>
          <w:noProof/>
        </w:rPr>
        <w:t>33</w:t>
      </w:r>
      <w:r w:rsidR="000542BF">
        <w:rPr>
          <w:noProof/>
        </w:rPr>
        <w:fldChar w:fldCharType="end"/>
      </w:r>
      <w:r w:rsidR="00844A43">
        <w:t>:</w:t>
      </w:r>
      <w:r w:rsidRPr="006B2FCC">
        <w:t xml:space="preserve"> OPKG^XUHUI</w:t>
      </w:r>
      <w:r w:rsidR="00EF784D">
        <w:t xml:space="preserve"> API—</w:t>
      </w:r>
      <w:r w:rsidRPr="006B2FCC">
        <w:t>Sample scenario</w:t>
      </w:r>
      <w:bookmarkEnd w:id="392"/>
      <w:bookmarkEnd w:id="393"/>
    </w:p>
    <w:p w:rsidR="006C202A" w:rsidRPr="006B2FCC" w:rsidRDefault="006C202A">
      <w:pPr>
        <w:pStyle w:val="Dialogue"/>
        <w:ind w:left="187"/>
      </w:pPr>
      <w:r w:rsidRPr="006B2FCC">
        <w:t xml:space="preserve">INPUT TO WHAT </w:t>
      </w:r>
      <w:smartTag w:uri="urn:schemas-microsoft-com:office:smarttags" w:element="stockticker">
        <w:r w:rsidRPr="006B2FCC">
          <w:t>FILE</w:t>
        </w:r>
      </w:smartTag>
      <w:r w:rsidRPr="006B2FCC">
        <w:t xml:space="preserve">: </w:t>
      </w:r>
      <w:smartTag w:uri="urn:schemas-microsoft-com:office:smarttags" w:element="stockticker">
        <w:r w:rsidRPr="006B2FCC">
          <w:t>NEW</w:t>
        </w:r>
      </w:smartTag>
      <w:r w:rsidRPr="006B2FCC">
        <w:t xml:space="preserve"> PERSON// </w:t>
      </w:r>
      <w:r w:rsidRPr="00300D29">
        <w:rPr>
          <w:b/>
          <w:bCs/>
          <w:highlight w:val="yellow"/>
        </w:rPr>
        <w:t>&lt;Enter&gt;</w:t>
      </w:r>
    </w:p>
    <w:p w:rsidR="006C202A" w:rsidRPr="006B2FCC" w:rsidRDefault="006C202A">
      <w:pPr>
        <w:pStyle w:val="Dialogue"/>
        <w:ind w:left="187"/>
      </w:pPr>
      <w:r w:rsidRPr="006B2FCC">
        <w:t xml:space="preserve">EDIT WHICH FIELD: </w:t>
      </w:r>
      <w:smartTag w:uri="urn:schemas-microsoft-com:office:smarttags" w:element="stockticker">
        <w:r w:rsidRPr="006B2FCC">
          <w:t>ALL</w:t>
        </w:r>
      </w:smartTag>
      <w:r w:rsidRPr="006B2FCC">
        <w:t xml:space="preserve">// </w:t>
      </w:r>
      <w:r w:rsidRPr="00300D29">
        <w:rPr>
          <w:b/>
          <w:bCs/>
          <w:highlight w:val="yellow"/>
        </w:rPr>
        <w:t>DOB</w:t>
      </w:r>
    </w:p>
    <w:p w:rsidR="006C202A" w:rsidRPr="006B2FCC" w:rsidRDefault="006C202A">
      <w:pPr>
        <w:pStyle w:val="Dialogue"/>
        <w:ind w:left="187"/>
      </w:pPr>
      <w:r w:rsidRPr="006B2FCC">
        <w:t xml:space="preserve">THEN EDIT FIELD: </w:t>
      </w:r>
      <w:smartTag w:uri="urn:schemas-microsoft-com:office:smarttags" w:element="stockticker">
        <w:r w:rsidRPr="00300D29">
          <w:rPr>
            <w:b/>
            <w:bCs/>
            <w:highlight w:val="yellow"/>
          </w:rPr>
          <w:t>SSN</w:t>
        </w:r>
      </w:smartTag>
    </w:p>
    <w:p w:rsidR="006C202A" w:rsidRPr="006B2FCC" w:rsidRDefault="006C202A">
      <w:pPr>
        <w:pStyle w:val="Dialogue"/>
        <w:ind w:left="187"/>
      </w:pPr>
      <w:r w:rsidRPr="006B2FCC">
        <w:t xml:space="preserve">THEN EDIT FIELD: </w:t>
      </w:r>
      <w:r w:rsidRPr="00300D29">
        <w:rPr>
          <w:b/>
          <w:bCs/>
          <w:highlight w:val="yellow"/>
        </w:rPr>
        <w:t>&lt;Enter&gt;</w:t>
      </w:r>
    </w:p>
    <w:p w:rsidR="006C202A" w:rsidRPr="006B2FCC" w:rsidRDefault="006C202A">
      <w:pPr>
        <w:pStyle w:val="Dialogue"/>
        <w:ind w:left="187"/>
      </w:pPr>
    </w:p>
    <w:p w:rsidR="006C202A" w:rsidRPr="006B2FCC" w:rsidRDefault="006C202A">
      <w:pPr>
        <w:pStyle w:val="Dialogue"/>
        <w:ind w:left="187"/>
      </w:pPr>
      <w:r w:rsidRPr="006B2FCC">
        <w:t xml:space="preserve">Select </w:t>
      </w:r>
      <w:smartTag w:uri="urn:schemas-microsoft-com:office:smarttags" w:element="stockticker">
        <w:r w:rsidRPr="006B2FCC">
          <w:t>NEW</w:t>
        </w:r>
      </w:smartTag>
      <w:r w:rsidRPr="006B2FCC">
        <w:t xml:space="preserve"> PERSON NAME: </w:t>
      </w:r>
      <w:r w:rsidR="002F492D" w:rsidRPr="00300D29">
        <w:rPr>
          <w:b/>
          <w:bCs/>
          <w:highlight w:val="yellow"/>
        </w:rPr>
        <w:t>XU</w:t>
      </w:r>
      <w:r w:rsidR="006424A6" w:rsidRPr="00300D29">
        <w:rPr>
          <w:b/>
          <w:bCs/>
          <w:highlight w:val="yellow"/>
        </w:rPr>
        <w:t>USER</w:t>
      </w:r>
      <w:r w:rsidRPr="00300D29">
        <w:rPr>
          <w:b/>
          <w:bCs/>
          <w:highlight w:val="yellow"/>
        </w:rPr>
        <w:t xml:space="preserve"> &lt;Enter&gt;</w:t>
      </w:r>
      <w:r w:rsidR="00330FDA" w:rsidRPr="006B2FCC">
        <w:t xml:space="preserve">    </w:t>
      </w:r>
      <w:r w:rsidR="002F492D" w:rsidRPr="006B2FCC">
        <w:t>XU</w:t>
      </w:r>
      <w:r w:rsidR="006424A6" w:rsidRPr="006B2FCC">
        <w:t>USER</w:t>
      </w:r>
      <w:r w:rsidR="00330FDA" w:rsidRPr="006B2FCC">
        <w:t>,</w:t>
      </w:r>
      <w:smartTag w:uri="urn:schemas-microsoft-com:office:smarttags" w:element="stockticker">
        <w:r w:rsidR="0015356A" w:rsidRPr="006B2FCC">
          <w:t>ONE</w:t>
        </w:r>
      </w:smartTag>
      <w:r w:rsidR="00330FDA" w:rsidRPr="006B2FCC">
        <w:t xml:space="preserve">    </w:t>
      </w:r>
      <w:r w:rsidRPr="006B2FCC">
        <w:t xml:space="preserve"> </w:t>
      </w:r>
      <w:r w:rsidR="005A420E" w:rsidRPr="006B2FCC">
        <w:t>O</w:t>
      </w:r>
      <w:r w:rsidR="001F7C2C">
        <w:t>X</w:t>
      </w:r>
    </w:p>
    <w:p w:rsidR="006C202A" w:rsidRPr="006B2FCC" w:rsidRDefault="006C202A">
      <w:pPr>
        <w:pStyle w:val="Dialogue"/>
        <w:ind w:left="187"/>
      </w:pPr>
      <w:r w:rsidRPr="006B2FCC">
        <w:t xml:space="preserve">DOB: JUL 4,1950// </w:t>
      </w:r>
      <w:r w:rsidRPr="00300D29">
        <w:rPr>
          <w:b/>
          <w:bCs/>
          <w:highlight w:val="yellow"/>
        </w:rPr>
        <w:t>12.24.49 &lt;Enter&gt;</w:t>
      </w:r>
      <w:r w:rsidRPr="006B2FCC">
        <w:t xml:space="preserve"> (DEC 24, 1949)</w:t>
      </w:r>
    </w:p>
    <w:p w:rsidR="006C202A" w:rsidRPr="006B2FCC" w:rsidRDefault="006C202A">
      <w:pPr>
        <w:pStyle w:val="Dialogue"/>
        <w:ind w:left="187"/>
      </w:pPr>
      <w:smartTag w:uri="urn:schemas-microsoft-com:office:smarttags" w:element="stockticker">
        <w:r w:rsidRPr="006B2FCC">
          <w:t>SSN</w:t>
        </w:r>
      </w:smartTag>
      <w:r w:rsidRPr="006B2FCC">
        <w:t xml:space="preserve">: </w:t>
      </w:r>
      <w:r w:rsidR="0015356A" w:rsidRPr="006B2FCC">
        <w:t>000</w:t>
      </w:r>
      <w:r w:rsidRPr="006B2FCC">
        <w:t xml:space="preserve">220000// </w:t>
      </w:r>
      <w:r w:rsidR="0015356A" w:rsidRPr="00300D29">
        <w:rPr>
          <w:b/>
          <w:bCs/>
          <w:highlight w:val="yellow"/>
        </w:rPr>
        <w:t>000</w:t>
      </w:r>
      <w:r w:rsidRPr="00300D29">
        <w:rPr>
          <w:b/>
          <w:bCs/>
          <w:highlight w:val="yellow"/>
        </w:rPr>
        <w:t>558888</w:t>
      </w:r>
    </w:p>
    <w:p w:rsidR="006C202A" w:rsidRPr="006B2FCC" w:rsidRDefault="006C202A" w:rsidP="00C2659F">
      <w:pPr>
        <w:pStyle w:val="BodyText6"/>
      </w:pPr>
    </w:p>
    <w:p w:rsidR="006C202A" w:rsidRPr="006B2FCC" w:rsidRDefault="004D1C23" w:rsidP="00110343">
      <w:pPr>
        <w:pStyle w:val="BodyText"/>
      </w:pPr>
      <w:r>
        <w:t xml:space="preserve">In this </w:t>
      </w:r>
      <w:r w:rsidR="0082654A">
        <w:t>example,</w:t>
      </w:r>
      <w:r>
        <w:t xml:space="preserve"> the</w:t>
      </w:r>
      <w:r w:rsidR="00C91C44">
        <w:t xml:space="preserve"> </w:t>
      </w:r>
      <w:smartTag w:uri="urn:schemas-microsoft-com:office:smarttags" w:element="stockticker">
        <w:r w:rsidR="0015356A" w:rsidRPr="006B2FCC">
          <w:t>ONE</w:t>
        </w:r>
      </w:smartTag>
      <w:r w:rsidR="006C202A" w:rsidRPr="006B2FCC">
        <w:t xml:space="preserve"> </w:t>
      </w:r>
      <w:r w:rsidR="002F492D" w:rsidRPr="006B2FCC">
        <w:t>XU</w:t>
      </w:r>
      <w:r w:rsidR="006424A6" w:rsidRPr="006B2FCC">
        <w:t>USER</w:t>
      </w:r>
      <w:r w:rsidR="00FF3F33">
        <w:t>’</w:t>
      </w:r>
      <w:r w:rsidR="006C202A" w:rsidRPr="006B2FCC">
        <w:t xml:space="preserve">s Date of Birth (DOB) </w:t>
      </w:r>
      <w:r>
        <w:t xml:space="preserve">was changed </w:t>
      </w:r>
      <w:r w:rsidR="006C202A" w:rsidRPr="006B2FCC">
        <w:t xml:space="preserve">from 07/04/50 to </w:t>
      </w:r>
      <w:smartTag w:uri="urn:schemas-microsoft-com:office:smarttags" w:element="date">
        <w:smartTagPr>
          <w:attr w:name="ls" w:val="trans"/>
          <w:attr w:name="Month" w:val="12"/>
          <w:attr w:name="Day" w:val="24"/>
          <w:attr w:name="Year" w:val="49"/>
        </w:smartTagPr>
        <w:r w:rsidR="006C202A" w:rsidRPr="006B2FCC">
          <w:t>12/24/49</w:t>
        </w:r>
      </w:smartTag>
      <w:r w:rsidR="006C202A" w:rsidRPr="006B2FCC">
        <w:t xml:space="preserve"> and </w:t>
      </w:r>
      <w:r>
        <w:t xml:space="preserve">also </w:t>
      </w:r>
      <w:r w:rsidR="006C202A" w:rsidRPr="006B2FCC">
        <w:t xml:space="preserve">changed </w:t>
      </w:r>
      <w:r>
        <w:t>the</w:t>
      </w:r>
      <w:r w:rsidR="006C202A" w:rsidRPr="006B2FCC">
        <w:t xml:space="preserve"> Social Security Number (</w:t>
      </w:r>
      <w:smartTag w:uri="urn:schemas-microsoft-com:office:smarttags" w:element="stockticker">
        <w:r w:rsidR="006C202A" w:rsidRPr="006B2FCC">
          <w:t>SSN</w:t>
        </w:r>
      </w:smartTag>
      <w:r w:rsidR="006C202A" w:rsidRPr="006B2FCC">
        <w:t xml:space="preserve">) from </w:t>
      </w:r>
      <w:r w:rsidR="0015356A" w:rsidRPr="006B2FCC">
        <w:t>000</w:t>
      </w:r>
      <w:r w:rsidR="006C202A" w:rsidRPr="006B2FCC">
        <w:t xml:space="preserve">-22-0000 to </w:t>
      </w:r>
      <w:r w:rsidR="0015356A" w:rsidRPr="006B2FCC">
        <w:t>000</w:t>
      </w:r>
      <w:r w:rsidR="006C202A" w:rsidRPr="006B2FCC">
        <w:t>-55-8888. Since these fields are being monitored (i.e.,</w:t>
      </w:r>
      <w:r w:rsidR="00802CBF" w:rsidRPr="006B2FCC">
        <w:t> </w:t>
      </w:r>
      <w:r w:rsidR="006C202A" w:rsidRPr="006B2FCC">
        <w:t xml:space="preserve">MUMPS New Style cross-reference, see the </w:t>
      </w:r>
      <w:r w:rsidR="00FF3F33">
        <w:t>“</w:t>
      </w:r>
      <w:r w:rsidR="006C202A" w:rsidRPr="006B2FCC">
        <w:t>Create Cross-references</w:t>
      </w:r>
      <w:r w:rsidR="00FF3F33">
        <w:t>”</w:t>
      </w:r>
      <w:r w:rsidR="006C202A" w:rsidRPr="006B2FCC">
        <w:t xml:space="preserve"> previous </w:t>
      </w:r>
      <w:r w:rsidR="00BE6899">
        <w:t>section</w:t>
      </w:r>
      <w:r w:rsidR="006C202A" w:rsidRPr="006B2FCC">
        <w:t xml:space="preserve">), </w:t>
      </w:r>
      <w:r>
        <w:t>you</w:t>
      </w:r>
      <w:r w:rsidR="006C202A" w:rsidRPr="006B2FCC">
        <w:t xml:space="preserve"> should see this data passed to the </w:t>
      </w:r>
      <w:r w:rsidR="00FF3F33">
        <w:t>“</w:t>
      </w:r>
      <w:r w:rsidR="006C202A" w:rsidRPr="006B2FCC">
        <w:t>XUHUI FIELD CHANGE EVENT</w:t>
      </w:r>
      <w:r w:rsidR="00FF3F33">
        <w:t>”</w:t>
      </w:r>
      <w:r w:rsidR="006C202A" w:rsidRPr="006B2FCC">
        <w:t xml:space="preserve"> protocol (see the </w:t>
      </w:r>
      <w:r w:rsidR="00FF3F33">
        <w:t>“</w:t>
      </w:r>
      <w:r w:rsidR="006C202A" w:rsidRPr="006B2FCC">
        <w:t>Internal Results for Developers</w:t>
      </w:r>
      <w:r w:rsidR="00FF3F33">
        <w:t>”</w:t>
      </w:r>
      <w:r w:rsidR="006C202A" w:rsidRPr="006B2FCC">
        <w:t xml:space="preserve"> </w:t>
      </w:r>
      <w:r w:rsidR="00BE6899">
        <w:t>section</w:t>
      </w:r>
      <w:r w:rsidR="006C202A" w:rsidRPr="006B2FCC">
        <w:t xml:space="preserve"> that follows).</w:t>
      </w:r>
    </w:p>
    <w:p w:rsidR="006C202A" w:rsidRPr="006B2FCC" w:rsidRDefault="006C202A" w:rsidP="007851AD">
      <w:pPr>
        <w:pStyle w:val="Heading5"/>
      </w:pPr>
      <w:r w:rsidRPr="006B2FCC">
        <w:lastRenderedPageBreak/>
        <w:t>Internal Results for Developer</w:t>
      </w:r>
      <w:r w:rsidR="00513482" w:rsidRPr="006B2FCC">
        <w:t>s</w:t>
      </w:r>
    </w:p>
    <w:p w:rsidR="006C202A" w:rsidRPr="006B2FCC" w:rsidRDefault="006C202A" w:rsidP="00110343">
      <w:pPr>
        <w:pStyle w:val="BodyText"/>
        <w:keepNext/>
        <w:keepLines/>
      </w:pPr>
      <w:r w:rsidRPr="006B2FCC">
        <w:t xml:space="preserve">The following data is passed to the </w:t>
      </w:r>
      <w:r w:rsidR="00FF3F33">
        <w:t>“</w:t>
      </w:r>
      <w:r w:rsidRPr="006B2FCC">
        <w:t>XUHUI FIELD CHANGE EVENT</w:t>
      </w:r>
      <w:r w:rsidR="00FF3F33">
        <w:t>”</w:t>
      </w:r>
      <w:r w:rsidRPr="006B2FCC">
        <w:t xml:space="preserve"> Protocol via the Kernel OPKG^XUHUI</w:t>
      </w:r>
      <w:r w:rsidR="00DD2EAB">
        <w:t xml:space="preserve"> API</w:t>
      </w:r>
      <w:r w:rsidRPr="006B2FCC">
        <w:t xml:space="preserve"> that is called in the AXUHUI cross-reference (see the </w:t>
      </w:r>
      <w:r w:rsidR="00FF3F33">
        <w:t>“</w:t>
      </w:r>
      <w:r w:rsidRPr="006B2FCC">
        <w:t>Create Cross-references</w:t>
      </w:r>
      <w:r w:rsidR="00FF3F33">
        <w:t>”</w:t>
      </w:r>
      <w:r w:rsidRPr="006B2FCC">
        <w:t xml:space="preserve"> previous </w:t>
      </w:r>
      <w:r w:rsidR="00BE6899">
        <w:t>section</w:t>
      </w:r>
      <w:r w:rsidRPr="006B2FCC">
        <w:t>).</w:t>
      </w:r>
    </w:p>
    <w:p w:rsidR="00F12A7B" w:rsidRPr="006B2FCC" w:rsidRDefault="00F12A7B" w:rsidP="00BC5B57">
      <w:pPr>
        <w:pStyle w:val="Caption"/>
      </w:pPr>
      <w:bookmarkStart w:id="394" w:name="_Toc200269971"/>
      <w:bookmarkStart w:id="395" w:name="_Toc458599873"/>
      <w:r w:rsidRPr="006B2FCC">
        <w:t xml:space="preserve">Figure </w:t>
      </w:r>
      <w:r w:rsidR="000542BF">
        <w:fldChar w:fldCharType="begin"/>
      </w:r>
      <w:r w:rsidR="000542BF">
        <w:instrText xml:space="preserve"> SEQ Figure \* ARABIC </w:instrText>
      </w:r>
      <w:r w:rsidR="000542BF">
        <w:fldChar w:fldCharType="separate"/>
      </w:r>
      <w:r w:rsidR="00EE31EC">
        <w:rPr>
          <w:noProof/>
        </w:rPr>
        <w:t>34</w:t>
      </w:r>
      <w:r w:rsidR="000542BF">
        <w:rPr>
          <w:noProof/>
        </w:rPr>
        <w:fldChar w:fldCharType="end"/>
      </w:r>
      <w:r w:rsidR="00844A43">
        <w:t>:</w:t>
      </w:r>
      <w:r w:rsidRPr="006B2FCC">
        <w:t xml:space="preserve"> OPKG^XUHUI</w:t>
      </w:r>
      <w:r w:rsidR="00EF784D">
        <w:t xml:space="preserve"> API—</w:t>
      </w:r>
      <w:r w:rsidRPr="006B2FCC">
        <w:t>Example of internal results</w:t>
      </w:r>
      <w:bookmarkEnd w:id="394"/>
      <w:bookmarkEnd w:id="395"/>
    </w:p>
    <w:p w:rsidR="006C202A" w:rsidRPr="006B2FCC" w:rsidRDefault="006C202A">
      <w:pPr>
        <w:pStyle w:val="Code"/>
      </w:pPr>
      <w:r w:rsidRPr="006B2FCC">
        <w:t>-------------------------------------------------------------------------</w:t>
      </w:r>
    </w:p>
    <w:p w:rsidR="006C202A" w:rsidRPr="006B2FCC" w:rsidRDefault="006C202A">
      <w:pPr>
        <w:pStyle w:val="Code"/>
      </w:pPr>
      <w:r w:rsidRPr="006B2FCC">
        <w:t xml:space="preserve">If executing the Kill logic, then the </w:t>
      </w:r>
      <w:r w:rsidR="00FF3F33">
        <w:t>‘</w:t>
      </w:r>
      <w:r w:rsidRPr="006B2FCC">
        <w:t>X</w:t>
      </w:r>
      <w:r w:rsidR="00FF3F33">
        <w:t>’</w:t>
      </w:r>
      <w:r w:rsidRPr="006B2FCC">
        <w:t xml:space="preserve"> array will be equal to the </w:t>
      </w:r>
      <w:r w:rsidR="00FF3F33">
        <w:t>‘</w:t>
      </w:r>
      <w:r w:rsidRPr="006B2FCC">
        <w:t>X1</w:t>
      </w:r>
      <w:r w:rsidR="00FF3F33">
        <w:t>’</w:t>
      </w:r>
    </w:p>
    <w:p w:rsidR="006C202A" w:rsidRPr="006B2FCC" w:rsidRDefault="006C202A">
      <w:pPr>
        <w:pStyle w:val="Code"/>
      </w:pPr>
      <w:r w:rsidRPr="006B2FCC">
        <w:t xml:space="preserve">array.  If executing the Set logic, then the </w:t>
      </w:r>
      <w:r w:rsidR="00FF3F33">
        <w:t>‘</w:t>
      </w:r>
      <w:r w:rsidRPr="006B2FCC">
        <w:t>X</w:t>
      </w:r>
      <w:r w:rsidR="00FF3F33">
        <w:t>’</w:t>
      </w:r>
      <w:r w:rsidRPr="006B2FCC">
        <w:t xml:space="preserve"> array will be equal to</w:t>
      </w:r>
    </w:p>
    <w:p w:rsidR="006C202A" w:rsidRPr="006B2FCC" w:rsidRDefault="006C202A">
      <w:pPr>
        <w:pStyle w:val="Code"/>
      </w:pPr>
      <w:r w:rsidRPr="006B2FCC">
        <w:t xml:space="preserve">the </w:t>
      </w:r>
      <w:r w:rsidR="00FF3F33">
        <w:t>‘</w:t>
      </w:r>
      <w:r w:rsidRPr="006B2FCC">
        <w:t>X2</w:t>
      </w:r>
      <w:r w:rsidR="00FF3F33">
        <w:t>’</w:t>
      </w:r>
      <w:r w:rsidRPr="006B2FCC">
        <w:t xml:space="preserve"> array.</w:t>
      </w:r>
    </w:p>
    <w:p w:rsidR="006C202A" w:rsidRPr="006B2FCC" w:rsidRDefault="006C202A">
      <w:pPr>
        <w:pStyle w:val="Code"/>
      </w:pPr>
      <w:r w:rsidRPr="006B2FCC">
        <w:t>-------------------------------------------------------------------------</w:t>
      </w:r>
    </w:p>
    <w:p w:rsidR="006C202A" w:rsidRPr="006B2FCC" w:rsidRDefault="006C202A">
      <w:pPr>
        <w:pStyle w:val="Code"/>
      </w:pPr>
      <w:r w:rsidRPr="006B2FCC">
        <w:t>X=</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 </w:t>
      </w:r>
    </w:p>
    <w:p w:rsidR="006C202A" w:rsidRPr="006B2FCC" w:rsidRDefault="006C202A">
      <w:pPr>
        <w:pStyle w:val="Code"/>
      </w:pPr>
      <w:r w:rsidRPr="006B2FCC">
        <w:t xml:space="preserve">X(3)=2491224 </w:t>
      </w:r>
    </w:p>
    <w:p w:rsidR="006C202A" w:rsidRPr="006B2FCC" w:rsidRDefault="006C202A">
      <w:pPr>
        <w:pStyle w:val="Code"/>
      </w:pPr>
      <w:r w:rsidRPr="006B2FCC">
        <w:t>X(4)=</w:t>
      </w:r>
      <w:r w:rsidR="0015356A" w:rsidRPr="006B2FCC">
        <w:t>000</w:t>
      </w:r>
      <w:r w:rsidRPr="006B2FCC">
        <w:t xml:space="preserve">558888 </w:t>
      </w:r>
    </w:p>
    <w:p w:rsidR="00A23115"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1C2E596B" wp14:editId="392922BB">
                <wp:extent cx="2143125" cy="314325"/>
                <wp:effectExtent l="0" t="0" r="28575" b="238125"/>
                <wp:docPr id="327" name="AutoShape 63" descr="Old values are in this array." title="Old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14325"/>
                        </a:xfrm>
                        <a:prstGeom prst="wedgeRoundRectCallout">
                          <a:avLst>
                            <a:gd name="adj1" fmla="val -41287"/>
                            <a:gd name="adj2" fmla="val 111537"/>
                            <a:gd name="adj3" fmla="val 16667"/>
                          </a:avLst>
                        </a:prstGeom>
                        <a:solidFill>
                          <a:srgbClr val="FFFFFF"/>
                        </a:solidFill>
                        <a:ln w="12700">
                          <a:solidFill>
                            <a:srgbClr val="000000"/>
                          </a:solidFill>
                          <a:miter lim="800000"/>
                          <a:headEnd/>
                          <a:tailEnd/>
                        </a:ln>
                      </wps:spPr>
                      <wps:txbx>
                        <w:txbxContent>
                          <w:p w:rsidR="004A0F28" w:rsidRDefault="004A0F28" w:rsidP="001D75A1">
                            <w:pPr>
                              <w:pStyle w:val="CalloutText"/>
                            </w:pPr>
                            <w:r>
                              <w:t>Old values are in this array.</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3" o:spid="_x0000_s1026" type="#_x0000_t62" alt="Title: Old values are in this array. - Description: Old values are in this array." style="width:16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7gwIAAB8FAAAOAAAAZHJzL2Uyb0RvYy54bWysVM1u2zAMvg/YOwi6N/5JmmRGnaJI12FA&#10;txbt9gCKJNvaZEmT5DjZ04+S3dTdih2G+SCQJvWR/Ejq4vLQSrTn1gmtSpzNUoy4opoJVZf465eb&#10;szVGzhPFiNSKl/jIHb7cvH1z0ZuC57rRknGLAES5ojclbrw3RZI42vCWuJk2XIGx0rYlHlRbJ8yS&#10;HtBbmeRpukx6bZmxmnLn4O/1YMSbiF9VnPq7qnLcI1liyM3H08ZzF85kc0GK2hLTCDqmQf4hi5YI&#10;BUFPUNfEE9RZ8QdUK6jVTld+RnWb6KoSlMcaoJos/a2ax4YYHmsBcpw50eT+Hyz9vL+3SLASz/MV&#10;Roq00KSrzusYGy3nGDHuKDB2JxnaE9lxh4jlSCjkGxFkS44zYFZ4CVf/7gVs98YVEPTR3NvAlzO3&#10;mn53SOltQ1TNr6zVfcMJgxqz0J3kxYWgOLiKdv0nzSAegVQj8YfKtgEQKEWH2N/jqb/84BGFn3m2&#10;mGf5OUYUbHNQQA4hSPF021jnP3DdoiCUuOes5g+6U+wBJmlLpNSdj+HI/tb52HA2kkbYtwyjqpUw&#10;P8ATOltk+Xo1DtjEKZ86ZVl2Pn/FCWh/RsqWy2X0gUTHuCA9pRpZ1FKwGyFlVGy920obmlXim/iN&#10;Vbqpm1SoB47zVZrGil4Y3RQjjd9rGK3wsL1StCVen5xIEfr3XrG4W54IOciQs1RjQ0MPh1nwh91h&#10;HIudZkdordXDlsKrAkKj7U+MetjQErsfHYweRvKjgvF4ly0WYaWjsjhf5aDYqWU3tRBFAarEHqNB&#10;3PrhGeiMFXUDkbJIg9Jh+ivhn2ZvyGrMG7Ywzsv4YoQ1n+rR6/ld2/wCAAD//wMAUEsDBBQABgAI&#10;AAAAIQBr0oAQ3QAAAAQBAAAPAAAAZHJzL2Rvd25yZXYueG1sTI/BTsMwEETvSPyDtUjcqBPaAglx&#10;qopSblRQeunNjZckEK8j22nD37NwgctKoxnNvC0Wo+3EEX1oHSlIJwkIpMqZlmoFu7f11R2IEDUZ&#10;3TlCBV8YYFGenxU6N+5Er3jcxlpwCYVcK2hi7HMpQ9Wg1WHieiT23p23OrL0tTRen7jcdvI6SW6k&#10;1S3xQqN7fGiw+twOVsFq8B9Pz+uXx/2m2qzS/TLbzdJMqcuLcXkPIuIY/8Lwg8/oUDLTwQ1kgugU&#10;8CPx97I3nd7OQRwUzLI5yLKQ/+HLbwAAAP//AwBQSwECLQAUAAYACAAAACEAtoM4kv4AAADhAQAA&#10;EwAAAAAAAAAAAAAAAAAAAAAAW0NvbnRlbnRfVHlwZXNdLnhtbFBLAQItABQABgAIAAAAIQA4/SH/&#10;1gAAAJQBAAALAAAAAAAAAAAAAAAAAC8BAABfcmVscy8ucmVsc1BLAQItABQABgAIAAAAIQBeCMf7&#10;gwIAAB8FAAAOAAAAAAAAAAAAAAAAAC4CAABkcnMvZTJvRG9jLnhtbFBLAQItABQABgAIAAAAIQBr&#10;0oAQ3QAAAAQBAAAPAAAAAAAAAAAAAAAAAN0EAABkcnMvZG93bnJldi54bWxQSwUGAAAAAAQABADz&#10;AAAA5wUAAAAA&#10;" adj="1882,34892" strokeweight="1pt">
                <v:textbox>
                  <w:txbxContent>
                    <w:p w:rsidR="004A0F28" w:rsidRDefault="004A0F28" w:rsidP="001D75A1">
                      <w:pPr>
                        <w:pStyle w:val="CalloutText"/>
                      </w:pPr>
                      <w:r>
                        <w:t>Old values are in this array.</w:t>
                      </w:r>
                    </w:p>
                  </w:txbxContent>
                </v:textbox>
                <w10:anchorlock/>
              </v:shape>
            </w:pict>
          </mc:Fallback>
        </mc:AlternateConten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X1(1)=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X1(2)= </w:t>
      </w:r>
    </w:p>
    <w:p w:rsidR="006C202A" w:rsidRPr="006B2FCC" w:rsidRDefault="006C202A">
      <w:pPr>
        <w:pStyle w:val="Code"/>
      </w:pPr>
      <w:r w:rsidRPr="006B2FCC">
        <w:t xml:space="preserve">X1(3)=2500704 </w:t>
      </w:r>
    </w:p>
    <w:p w:rsidR="006C202A" w:rsidRPr="006B2FCC" w:rsidRDefault="002749A1">
      <w:pPr>
        <w:pStyle w:val="Code"/>
      </w:pPr>
      <w:r w:rsidRPr="006B2FCC">
        <w:t>X1(4)=</w:t>
      </w:r>
      <w:r w:rsidR="0015356A" w:rsidRPr="006B2FCC">
        <w:t>000</w:t>
      </w:r>
      <w:r w:rsidRPr="006B2FCC">
        <w:t>220000</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7A2636FF" wp14:editId="2718D763">
                <wp:extent cx="2143125" cy="304800"/>
                <wp:effectExtent l="0" t="0" r="28575" b="304800"/>
                <wp:docPr id="37" name="AutoShape 64" descr="New values are in this array." title="New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04800"/>
                        </a:xfrm>
                        <a:prstGeom prst="wedgeRoundRectCallout">
                          <a:avLst>
                            <a:gd name="adj1" fmla="val -44398"/>
                            <a:gd name="adj2" fmla="val 138463"/>
                            <a:gd name="adj3" fmla="val 16667"/>
                          </a:avLst>
                        </a:prstGeom>
                        <a:solidFill>
                          <a:srgbClr val="FFFFFF"/>
                        </a:solidFill>
                        <a:ln w="12700">
                          <a:solidFill>
                            <a:srgbClr val="000000"/>
                          </a:solidFill>
                          <a:miter lim="800000"/>
                          <a:headEnd/>
                          <a:tailEnd/>
                        </a:ln>
                      </wps:spPr>
                      <wps:txbx>
                        <w:txbxContent>
                          <w:p w:rsidR="004A0F28" w:rsidRDefault="004A0F28" w:rsidP="001D75A1">
                            <w:pPr>
                              <w:pStyle w:val="CalloutText"/>
                            </w:pPr>
                            <w:r>
                              <w:t>New values are in this array.</w:t>
                            </w:r>
                          </w:p>
                        </w:txbxContent>
                      </wps:txbx>
                      <wps:bodyPr rot="0" vert="horz" wrap="square" lIns="91440" tIns="45720" rIns="91440" bIns="45720" anchor="t" anchorCtr="0" upright="1">
                        <a:noAutofit/>
                      </wps:bodyPr>
                    </wps:wsp>
                  </a:graphicData>
                </a:graphic>
              </wp:inline>
            </w:drawing>
          </mc:Choice>
          <mc:Fallback>
            <w:pict>
              <v:shape id="AutoShape 64" o:spid="_x0000_s1027" type="#_x0000_t62" alt="Title: New values are in this array. - Description: New values are in this array." style="width:168.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e0gQIAACUFAAAOAAAAZHJzL2Uyb0RvYy54bWysVN1u2yAUvp+0d0DcN/5tklpxqipdpkld&#10;V7XbAxDANhsGD3Cc9Ol3wG6XrlMvpnGBzoHD+fm+c1hdHlqJ9txYoVWJk1mMEVdUM6HqEn/7uj1b&#10;YmQdUYxIrXiJj9ziy/X7d6uhK3iqGy0ZNwicKFsMXYkb57oiiixteEvsTHdcwWWlTUscqKaOmCED&#10;eG9llMbxPBq0YZ3RlFsLp9fjJV4H/1XFqftSVZY7JEsMubmwm7Dv/B6tV6SoDekaQac0yD9k0RKh&#10;IOizq2viCOqNeOWqFdRoqys3o7qNdFUJykMNUE0S/1HNQ0M6HmoBcGz3DJP9f27p7f7OIMFKnC0w&#10;UqQFjq56p0NoNM8xYtxSAOyWD2hPZM8tIoYjoZBrhJcNOc4AWOEkPH3bCsAeOltAzIfuzni4bHej&#10;6Q+LlN40RNX8yhg9NJwwKDHx5EQvHnjFwlO0Gz5rBvEIpBpwP1Sm9Q4BUXQI9B6f6eUHhygcpkme&#10;Jek5RhTusjhfxoH/iBRPrztj3UeuW+SFEg+c1fxe94rdQyNtiJS6dyEc2d9YF/hmE2iEfU8wqloJ&#10;7QM4obM8zy6WU3+dGKWnRkm2zOfZa6PshdF8Pl8ELEgxxYWUn1INKGop2FZIGRRT7zbSeLJKvA1r&#10;emxPzaRCA2CcLgCEt33EYf3NRyscDK8UbYkBS1hjJZ6/D4qF0XJEyFGGnKWaCPUcjr3gDrtDaL/A&#10;tud3p9kRGDZ6nFX4W0BotHnEaIA5LbH92UMHYiQ/KeiSiyTP/WAHJT9fpKCY05vd6Q1RFFyV2GE0&#10;ihs3fgZ9Z0TdQKQkoKG0H4JKuKcWHLOa0odZBOnFsJ/qwer377b+BQAA//8DAFBLAwQUAAYACAAA&#10;ACEA8z/r/NwAAAAEAQAADwAAAGRycy9kb3ducmV2LnhtbEyPQUvDQBCF74L/YRnBm91o1ZQ0kxIF&#10;exBBbIX2OM2OSTA7G7PbNvrrXb3oZeDxHu99ky9G26kDD751gnA5SUCxVM60UiO8rh8uZqB8IDHU&#10;OWGET/awKE5PcsqMO8oLH1ahVrFEfEYITQh9prWvGrbkJ65nid6bGyyFKIdam4GOsdx2+ipJbrWl&#10;VuJCQz3fN1y9r/YWYSn9o6Qlr+8+np4pLe3ma7vcIJ6fjeUcVOAx/IXhBz+iQxGZdm4vxqsOIT4S&#10;fm/0ptP0BtQO4XqWgC5y/R+++AYAAP//AwBQSwECLQAUAAYACAAAACEAtoM4kv4AAADhAQAAEwAA&#10;AAAAAAAAAAAAAAAAAAAAW0NvbnRlbnRfVHlwZXNdLnhtbFBLAQItABQABgAIAAAAIQA4/SH/1gAA&#10;AJQBAAALAAAAAAAAAAAAAAAAAC8BAABfcmVscy8ucmVsc1BLAQItABQABgAIAAAAIQAtnte0gQIA&#10;ACUFAAAOAAAAAAAAAAAAAAAAAC4CAABkcnMvZTJvRG9jLnhtbFBLAQItABQABgAIAAAAIQDzP+v8&#10;3AAAAAQBAAAPAAAAAAAAAAAAAAAAANsEAABkcnMvZG93bnJldi54bWxQSwUGAAAAAAQABADzAAAA&#10;5AUAAAAA&#10;" adj="1210,40708" strokeweight="1pt">
                <v:textbox>
                  <w:txbxContent>
                    <w:p w:rsidR="004A0F28" w:rsidRDefault="004A0F28" w:rsidP="001D75A1">
                      <w:pPr>
                        <w:pStyle w:val="CalloutText"/>
                      </w:pPr>
                      <w:r>
                        <w:t>New values are in this array.</w:t>
                      </w:r>
                    </w:p>
                  </w:txbxContent>
                </v:textbox>
                <w10:anchorlock/>
              </v:shape>
            </w:pict>
          </mc:Fallback>
        </mc:AlternateContent>
      </w:r>
    </w:p>
    <w:p w:rsidR="006C202A" w:rsidRPr="006B2FCC" w:rsidRDefault="006C202A">
      <w:pPr>
        <w:pStyle w:val="Code"/>
      </w:pPr>
      <w:r w:rsidRPr="006B2FCC">
        <w:t>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X2(2)= </w:t>
      </w:r>
    </w:p>
    <w:p w:rsidR="006C202A" w:rsidRPr="006B2FCC" w:rsidRDefault="006C202A">
      <w:pPr>
        <w:pStyle w:val="Code"/>
      </w:pPr>
      <w:r w:rsidRPr="006B2FCC">
        <w:t xml:space="preserve">X2(3)=2491224 </w:t>
      </w:r>
    </w:p>
    <w:p w:rsidR="006C202A" w:rsidRPr="006B2FCC" w:rsidRDefault="006C202A">
      <w:pPr>
        <w:pStyle w:val="Code"/>
      </w:pPr>
      <w:r w:rsidRPr="006B2FCC">
        <w:t>X2(4)=</w:t>
      </w:r>
      <w:r w:rsidR="0015356A" w:rsidRPr="006B2FCC">
        <w:t>000</w:t>
      </w:r>
      <w:r w:rsidRPr="006B2FCC">
        <w:t xml:space="preserve">558888 </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7F0BC974" wp14:editId="023C54D7">
                <wp:extent cx="4572000" cy="311150"/>
                <wp:effectExtent l="9525" t="9525" r="9525" b="117475"/>
                <wp:docPr id="36" name="AutoShape 65" descr="“S” = Set Logic is being executed, “K” = Kill logic being executed." title="“S” = Set Logic is being executed, “K” = Kill logic being execu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11150"/>
                        </a:xfrm>
                        <a:prstGeom prst="wedgeRoundRectCallout">
                          <a:avLst>
                            <a:gd name="adj1" fmla="val -34458"/>
                            <a:gd name="adj2" fmla="val 84694"/>
                            <a:gd name="adj3" fmla="val 16667"/>
                          </a:avLst>
                        </a:prstGeom>
                        <a:solidFill>
                          <a:srgbClr val="FFFFFF"/>
                        </a:solidFill>
                        <a:ln w="12700">
                          <a:solidFill>
                            <a:srgbClr val="000000"/>
                          </a:solidFill>
                          <a:miter lim="800000"/>
                          <a:headEnd/>
                          <a:tailEnd/>
                        </a:ln>
                      </wps:spPr>
                      <wps:txbx>
                        <w:txbxContent>
                          <w:p w:rsidR="004A0F28" w:rsidRDefault="004A0F28" w:rsidP="001D75A1">
                            <w:pPr>
                              <w:pStyle w:val="CalloutText"/>
                            </w:pPr>
                            <w:r>
                              <w:t>“S” = Set Logic is being executed, “K” = Kill logic being executed.</w:t>
                            </w:r>
                          </w:p>
                        </w:txbxContent>
                      </wps:txbx>
                      <wps:bodyPr rot="0" vert="horz" wrap="square" lIns="91440" tIns="45720" rIns="91440" bIns="45720" anchor="t" anchorCtr="0" upright="1">
                        <a:noAutofit/>
                      </wps:bodyPr>
                    </wps:wsp>
                  </a:graphicData>
                </a:graphic>
              </wp:inline>
            </w:drawing>
          </mc:Choice>
          <mc:Fallback>
            <w:pict>
              <v:shape id="AutoShape 65" o:spid="_x0000_s1028" type="#_x0000_t62" alt="Title: “S” = Set Logic is being executed, “K” = Kill logic being executed. - Description: “S” = Set Logic is being executed, “K” = Kill logic being executed." style="width:5in;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LpwIAAIAFAAAOAAAAZHJzL2Uyb0RvYy54bWysVNFu2yAUfZ+0f0A8r3GcOG5q1amqdJ2m&#10;dlvVbB+AAdtsGDwgcbqnfsj2c/2SXbCbuau0h6l+QGAu517OOdzTs30j0Y4bK7TKcTyZYsQV1Uyo&#10;KsdfPl8eLTGyjihGpFY8x3fc4rPV61enXZvxma61ZNwgAFE269oc1861WRRZWvOG2IluuYLNUpuG&#10;OFiaKmKGdIDeyGg2naZRpw1rjabcWvh70W/iVcAvS07dp7K03CGZY6jNhdGEsfBjtDolWWVIWws6&#10;lEH+o4qGCAVJD1AXxBG0NeIZVCOo0VaXbkJ1E+myFJSHO8Bt4ulft9nUpOXhLkCObQ802ZeDpR93&#10;NwYJluN5ipEiDWh0vnU6pEbpAiPGLQXCHu5/bh7uf6EcbYDNa10BX8KiggPriO853TrO3iAIu+rD&#10;roSUSIa4p0ETkEE4CYleEhOE7FqbwX027Y3xUtj2WtNvFim9romq+Lkxuqs5YUBf7IWPnhzwCwtH&#10;UdF90AyqI0BD0HRfmsYDglpoH6xzd7AO3ztE4WeyOAY7gsMo7M3jOF4Eb0UkezzdGuvecd0gP8lx&#10;x1nFb/VWsVsw6ZpIqbcupCO7a+uCl9ggCGFfY4zKRoI1d0Sio3mSLJaDd0dBs3HQMklPkucx83FM&#10;nKbpcaCCZENaqPix0kCiloJdgpRhYapiLQ2CGnJ8Gb7hsB2HSYU6oHh2DHz8GwMY86R5LUCvMUYj&#10;HPQFKZocLw9BJPPyvVUsvFpHhOzncFiqQU8vYW8Fty/2wdkzn8DLW2h2BwIb3bcBaFswqbX5gVEH&#10;LSDH9vuWGI6RfK/AJCdxkvieERZBYIzMeKcY7xBFASrHDqN+unZ9n9m2RlQ1ZIoDG0r791UK9+jA&#10;vqqhfHjmgYyhJfk+Ml6HqD+Nc/UbAAD//wMAUEsDBBQABgAIAAAAIQClmJUD2wAAAAQBAAAPAAAA&#10;ZHJzL2Rvd25yZXYueG1sTI9Ba8JAEIXvBf/DMkJvdRNRq2k2IkIOhUJbKz1vstMkuDsbsqum/95p&#10;L+3lwfCG976Xb0dnxQWH0HlSkM4SEEi1Nx01Co4f5cMaRIiajLaeUME3BtgWk7tcZ8Zf6R0vh9gI&#10;DqGQaQVtjH0mZahbdDrMfI/E3pcfnI58Do00g75yuLNyniQr6XRH3NDqHvct1qfD2SmYf+7K9BjL&#10;Fdr16/Jt/1xX6eZFqfvpuHsCEXGMf8/wg8/oUDBT5c9kgrAKeEj8VfYeuQpEpWCxSUAWufwPX9wA&#10;AAD//wMAUEsBAi0AFAAGAAgAAAAhALaDOJL+AAAA4QEAABMAAAAAAAAAAAAAAAAAAAAAAFtDb250&#10;ZW50X1R5cGVzXS54bWxQSwECLQAUAAYACAAAACEAOP0h/9YAAACUAQAACwAAAAAAAAAAAAAAAAAv&#10;AQAAX3JlbHMvLnJlbHNQSwECLQAUAAYACAAAACEA+Lx7y6cCAACABQAADgAAAAAAAAAAAAAAAAAu&#10;AgAAZHJzL2Uyb0RvYy54bWxQSwECLQAUAAYACAAAACEApZiVA9sAAAAEAQAADwAAAAAAAAAAAAAA&#10;AAABBQAAZHJzL2Rvd25yZXYueG1sUEsFBgAAAAAEAAQA8wAAAAkGAAAAAA==&#10;" adj="3357,29094" strokeweight="1pt">
                <v:textbox>
                  <w:txbxContent>
                    <w:p w:rsidR="004A0F28" w:rsidRDefault="004A0F28" w:rsidP="001D75A1">
                      <w:pPr>
                        <w:pStyle w:val="CalloutText"/>
                      </w:pPr>
                      <w:r>
                        <w:t>“S” = Set Logic is being executed, “K” = Kill logic being executed.</w:t>
                      </w:r>
                    </w:p>
                  </w:txbxContent>
                </v:textbox>
                <w10:anchorlock/>
              </v:shape>
            </w:pict>
          </mc:Fallback>
        </mc:AlternateContent>
      </w:r>
    </w:p>
    <w:p w:rsidR="006C202A" w:rsidRPr="006B2FCC" w:rsidRDefault="006C202A">
      <w:pPr>
        <w:pStyle w:val="Code"/>
      </w:pPr>
      <w:r w:rsidRPr="006B2FCC">
        <w:t>XUHUIA=S</w:t>
      </w:r>
    </w:p>
    <w:p w:rsidR="006C202A" w:rsidRPr="006B2FCC" w:rsidRDefault="006C202A">
      <w:pPr>
        <w:pStyle w:val="Code"/>
      </w:pPr>
      <w:r w:rsidRPr="006B2FCC">
        <w:t>XUHUIDA=70</w:t>
      </w:r>
    </w:p>
    <w:p w:rsidR="006C202A" w:rsidRPr="006B2FCC" w:rsidRDefault="006C202A">
      <w:pPr>
        <w:pStyle w:val="Code"/>
      </w:pPr>
      <w:r w:rsidRPr="006B2FCC">
        <w:t>XUHUIFIL=200</w:t>
      </w:r>
    </w:p>
    <w:p w:rsidR="006C202A" w:rsidRPr="006B2FCC" w:rsidRDefault="006C202A">
      <w:pPr>
        <w:pStyle w:val="Code"/>
      </w:pPr>
      <w:r w:rsidRPr="006B2FCC">
        <w:t>XUHUIFLD=</w:t>
      </w:r>
    </w:p>
    <w:p w:rsidR="009F464D" w:rsidRDefault="00851795">
      <w:pPr>
        <w:pStyle w:val="Code"/>
      </w:pPr>
      <w:r>
        <w:rPr>
          <w:noProof/>
        </w:rPr>
        <mc:AlternateContent>
          <mc:Choice Requires="wps">
            <w:drawing>
              <wp:inline distT="0" distB="0" distL="0" distR="0" wp14:anchorId="5F8F6C95" wp14:editId="1C457DFB">
                <wp:extent cx="4362450" cy="292735"/>
                <wp:effectExtent l="9525" t="171450" r="9525" b="12065"/>
                <wp:docPr id="35" name="AutoShape 69" descr="“DA” array, File number, and Field numbers if available." title="“DA” array, File number, and Field numbers if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92735"/>
                        </a:xfrm>
                        <a:prstGeom prst="wedgeRoundRectCallout">
                          <a:avLst>
                            <a:gd name="adj1" fmla="val -31963"/>
                            <a:gd name="adj2" fmla="val -102060"/>
                            <a:gd name="adj3" fmla="val 16667"/>
                          </a:avLst>
                        </a:prstGeom>
                        <a:solidFill>
                          <a:srgbClr val="FFFFFF"/>
                        </a:solidFill>
                        <a:ln w="12700">
                          <a:solidFill>
                            <a:srgbClr val="000000"/>
                          </a:solidFill>
                          <a:miter lim="800000"/>
                          <a:headEnd/>
                          <a:tailEnd/>
                        </a:ln>
                      </wps:spPr>
                      <wps:txbx>
                        <w:txbxContent>
                          <w:p w:rsidR="004A0F28" w:rsidRDefault="004A0F28" w:rsidP="009F464D">
                            <w:pPr>
                              <w:pStyle w:val="CalloutText"/>
                            </w:pPr>
                            <w:r>
                              <w:t>“DA” array, File number, and Field numbers if available.</w:t>
                            </w:r>
                          </w:p>
                        </w:txbxContent>
                      </wps:txbx>
                      <wps:bodyPr rot="0" vert="horz" wrap="square" lIns="91440" tIns="45720" rIns="91440" bIns="45720" anchor="t" anchorCtr="0" upright="1">
                        <a:noAutofit/>
                      </wps:bodyPr>
                    </wps:wsp>
                  </a:graphicData>
                </a:graphic>
              </wp:inline>
            </w:drawing>
          </mc:Choice>
          <mc:Fallback>
            <w:pict>
              <v:shape id="AutoShape 69" o:spid="_x0000_s1029" type="#_x0000_t62" alt="Title: “DA” array, File number, and Field numbers if available. - Description: “DA” array, File number, and Field numbers if available." style="width:343.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GvqAIAAGQFAAAOAAAAZHJzL2Uyb0RvYy54bWysVM1y0zAQvjPDO2h0buOfpE6TqdPppJRh&#10;pkCnhQdYW3IskCUjKXHCqQ8CL9cnYaU4wQVOgA8erXb17d+3e3G5bSTZcGOFVjlNRjElXJWaCbXK&#10;6ccPN6fnlFgHioHUiud0xy29XLx8cdG1c57qWkvGDUEQZeddm9PauXYeRbaseQN2pFuuUFlp04BD&#10;0awiZqBD9EZGaRxnUacNa40uubV4e71X0kXArypeuvdVZbkjMqcYmwt/E/6F/0eLC5ivDLS1KPsw&#10;4C+iaEAodHqEugYHZG3Eb1CNKI22unKjUjeRripR8pADZpPEv2TzUEPLQy5YHNsey2T/H2z5bnNn&#10;iGA5HZ9RoqDBHl2tnQ6uSTajhHFbYsGeHr9dXz09fidgDOxOyI2QnKh1U3BzQrC/eMEl628sERWB&#10;DQgJheQjrLtwEpH/CQRb1bV2jhE/tHfGF9u2t7r8bInSyxrUil8Zo7uaA8MCJb610bMHXrD4lBTd&#10;W80wHMBEQ9e2lWk8IPaDbAM5dkdy8K0jJV5Oxlk6OUMOlahLZ+kUC+ZdwPzwujXWvea6If6Q046z&#10;Fb/Xa8XukYZLkFKvXXAHm1vrAluwYKHkwD4llFSNRPJtQJLTcTLLxj07B0bpM6MkTuPswOGB1Xho&#10;lWRZNu0j7R1jzIdYQxm1FAz7KYNgVsVSGoJR5PQmfP1jOzSTinRY5HQaxyGlZ0o7xIjD9yeMRjic&#10;fSmanJ4fjWDuG/hKsTCZDim0P2PMUvUd9U3ck8Fti+2evd6Bb3Ch2Q5bbPR+1HE14aHW5islHY55&#10;Tu2XNRhOiXyjkCazZDLxeyEIk7NpioIZaoqhBlSJUDl1FCnvj0u33yXr1ohVjZ6SUA2l/QxVwh04&#10;uI+qDx9HOfCmXzt+VwzlYPVzOS5+AAAA//8DAFBLAwQUAAYACAAAACEAoEpHyNoAAAAEAQAADwAA&#10;AGRycy9kb3ducmV2LnhtbEyPT0vDQBDF74LfYRnBm93UP7GN2RQVilebCNLbNjsmodnZkJ228ds7&#10;eqmXB483vPebfDX5Xh1xjF0gA/NZAgqpDq6jxsBHtb5ZgIpsydk+EBr4xgir4vIit5kLJ9rgseRG&#10;SQnFzBpomYdM61i36G2chQFJsq8westix0a70Z6k3Pf6NklS7W1HstDaAV9brPflwRuouPzcb+9e&#10;0iH1D2G5eXuv1twYc301PT+BYpz4fAy/+IIOhTDtwoFcVL0BeYT/VLJ08Sh2Z+A+nYMucv0fvvgB&#10;AAD//wMAUEsBAi0AFAAGAAgAAAAhALaDOJL+AAAA4QEAABMAAAAAAAAAAAAAAAAAAAAAAFtDb250&#10;ZW50X1R5cGVzXS54bWxQSwECLQAUAAYACAAAACEAOP0h/9YAAACUAQAACwAAAAAAAAAAAAAAAAAv&#10;AQAAX3JlbHMvLnJlbHNQSwECLQAUAAYACAAAACEAuUuRr6gCAABkBQAADgAAAAAAAAAAAAAAAAAu&#10;AgAAZHJzL2Uyb0RvYy54bWxQSwECLQAUAAYACAAAACEAoEpHyNoAAAAEAQAADwAAAAAAAAAAAAAA&#10;AAACBQAAZHJzL2Rvd25yZXYueG1sUEsFBgAAAAAEAAQA8wAAAAkGAAAAAA==&#10;" adj="3896,-11245" strokeweight="1pt">
                <v:textbox>
                  <w:txbxContent>
                    <w:p w:rsidR="004A0F28" w:rsidRDefault="004A0F28" w:rsidP="009F464D">
                      <w:pPr>
                        <w:pStyle w:val="CalloutText"/>
                      </w:pPr>
                      <w:r>
                        <w:t>“DA” array, File number, and Field numbers if available.</w:t>
                      </w:r>
                    </w:p>
                  </w:txbxContent>
                </v:textbox>
                <w10:anchorlock/>
              </v:shape>
            </w:pict>
          </mc:Fallback>
        </mc:AlternateContent>
      </w:r>
    </w:p>
    <w:p w:rsidR="009F464D" w:rsidRDefault="006C202A">
      <w:pPr>
        <w:pStyle w:val="Code"/>
      </w:pPr>
      <w:r w:rsidRPr="006B2FCC">
        <w:t>XUHUINM=XUHUI FIELD CHANGE EVENT</w:t>
      </w:r>
    </w:p>
    <w:p w:rsidR="009F464D" w:rsidRDefault="00851795">
      <w:pPr>
        <w:pStyle w:val="Code"/>
      </w:pPr>
      <w:r>
        <w:rPr>
          <w:noProof/>
        </w:rPr>
        <mc:AlternateContent>
          <mc:Choice Requires="wps">
            <w:drawing>
              <wp:inline distT="0" distB="0" distL="0" distR="0" wp14:anchorId="30FEB53D" wp14:editId="367BC1B3">
                <wp:extent cx="3971925" cy="289560"/>
                <wp:effectExtent l="9525" t="190500" r="9525" b="15240"/>
                <wp:docPr id="34" name="AutoShape 68" descr="Name of Extended Action entry in File #101 or in File #19." title="Name of Extended Action entry in File #101 or in Fi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1925" cy="289560"/>
                        </a:xfrm>
                        <a:prstGeom prst="wedgeRoundRectCallout">
                          <a:avLst>
                            <a:gd name="adj1" fmla="val -30912"/>
                            <a:gd name="adj2" fmla="val -109208"/>
                            <a:gd name="adj3" fmla="val 16667"/>
                          </a:avLst>
                        </a:prstGeom>
                        <a:solidFill>
                          <a:srgbClr val="FFFFFF"/>
                        </a:solidFill>
                        <a:ln w="12700">
                          <a:solidFill>
                            <a:srgbClr val="000000"/>
                          </a:solidFill>
                          <a:miter lim="800000"/>
                          <a:headEnd/>
                          <a:tailEnd/>
                        </a:ln>
                      </wps:spPr>
                      <wps:txbx>
                        <w:txbxContent>
                          <w:p w:rsidR="004A0F28" w:rsidRDefault="004A0F28" w:rsidP="009F464D">
                            <w:pPr>
                              <w:pStyle w:val="CalloutText"/>
                            </w:pPr>
                            <w:r>
                              <w:t>Name of Extended Action entry in File #101 or in File #19.</w:t>
                            </w:r>
                          </w:p>
                        </w:txbxContent>
                      </wps:txbx>
                      <wps:bodyPr rot="0" vert="horz" wrap="square" lIns="91440" tIns="45720" rIns="91440" bIns="45720" anchor="t" anchorCtr="0" upright="1">
                        <a:noAutofit/>
                      </wps:bodyPr>
                    </wps:wsp>
                  </a:graphicData>
                </a:graphic>
              </wp:inline>
            </w:drawing>
          </mc:Choice>
          <mc:Fallback>
            <w:pict>
              <v:shape id="AutoShape 68" o:spid="_x0000_s1030" type="#_x0000_t62" alt="Title: Name of Extended Action entry in File #101 or in File #19. - Description: Name of Extended Action entry in File #101 or in File #19." style="width:312.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5PmAIAAGAFAAAOAAAAZHJzL2Uyb0RvYy54bWysVNtu2zAMfR+wfyC058aXpElsxCmKtB0G&#10;dF3Rbh+gSLKtTZY8SYmTff1oJc2cdU/b/CCIJnV4OSQXV7tGwVZYJ40uSDKKCQjNDJe6KsiXz3cX&#10;cwLOU82pMloUZC8cuVq+fbPo2lykpjaKCwsIol3etQWpvW/zKHKsFg11I9MKjcrS2IZ6FG0VcUs7&#10;RG9UlMbxNOqM5a01TDiHf28OSrIM+GUpmP9Ulk54UAXB2Hw4bTjX/RktFzSvLG1ryY5h0L+IoqFS&#10;o9MT1A31FDZWvoJqJLPGmdKPmGkiU5aSiZADZpPEv2XzXNNWhFywOK49lcn9P1j2sH20IHlBxhMC&#10;mjbI0fXGm+AapsgeF45hwR5QBaaE250XmgsO18wj58i2t3uQGu6kEvAuiRMwCHiSsxFWXXqFuP8A&#10;gTR1rcsx2uf20faFdu29Yd8caLOqqa7EtbWmqwXlWJykpzU6e9ALDp/CuvtoOAZDMcnA2K60TQ+I&#10;XMAuNMb+1Bhi54Hhz3E2S7L0kgBDXTrPLqehcyKav7xurfPvhWmgvxSkE7wST2aj+RO24IoqZTY+&#10;uKPbe+dDp/BjuSn/mhAoG4WNt6UKLsZxlqTHzhwYpWdGSZyl8fy11XholUyn01koBs2PjjHml1hD&#10;GY2SHKlTQbDVeqUsYBQFuQvf8bEbmikNHRY5ncVxSOlM6YYYcfj+hNFIj3OvZFOQ+cmI5j2Bt5qH&#10;qfRUqsMdY1b6yGhP4qEZ/G69C5076R30BK8N3yPF1hzGHNcSXmpjfxDocMQL4r5vqBUE1AeNbZIl&#10;k0m/E4IwuZylKNihZj3UUM0QqiCewOG68oc9smmtrGr0lIRqaNPPTyn9Sw8eojqGj2OMt7M9MZSD&#10;1a/FuPwJAAD//wMAUEsDBBQABgAIAAAAIQAogtlF2wAAAAQBAAAPAAAAZHJzL2Rvd25yZXYueG1s&#10;TI/BTsMwEETvSPyDtZW4UacViaqQTVWh9MQBKHB34iUxjddR7LYpX4/bC1xWGs1o5m2xnmwvjjR6&#10;4xhhMU9AEDdOG24RPt639ysQPijWqndMCGfysC5vbwqVa3fiNzruQitiCftcIXQhDLmUvunIKj93&#10;A3H0vtxoVYhybKUe1SmW214ukySTVhmOC50a6KmjZr87WIQq/Ly81s32eVN9f66GhTybKjOId7Np&#10;8wgi0BT+wnDBj+hQRqbaHVh70SPER8L1Ri9bpimIGuEhzUCWhfwPX/4CAAD//wMAUEsBAi0AFAAG&#10;AAgAAAAhALaDOJL+AAAA4QEAABMAAAAAAAAAAAAAAAAAAAAAAFtDb250ZW50X1R5cGVzXS54bWxQ&#10;SwECLQAUAAYACAAAACEAOP0h/9YAAACUAQAACwAAAAAAAAAAAAAAAAAvAQAAX3JlbHMvLnJlbHNQ&#10;SwECLQAUAAYACAAAACEA8cjuT5gCAABgBQAADgAAAAAAAAAAAAAAAAAuAgAAZHJzL2Uyb0RvYy54&#10;bWxQSwECLQAUAAYACAAAACEAKILZRdsAAAAEAQAADwAAAAAAAAAAAAAAAADyBAAAZHJzL2Rvd25y&#10;ZXYueG1sUEsFBgAAAAAEAAQA8wAAAPoFAAAAAA==&#10;" adj="4123,-12789" strokeweight="1pt">
                <v:textbox>
                  <w:txbxContent>
                    <w:p w:rsidR="004A0F28" w:rsidRDefault="004A0F28" w:rsidP="009F464D">
                      <w:pPr>
                        <w:pStyle w:val="CalloutText"/>
                      </w:pPr>
                      <w:r>
                        <w:t>Name of Extended Action entry in File #101 or in File #19.</w:t>
                      </w:r>
                    </w:p>
                  </w:txbxContent>
                </v:textbox>
                <w10:anchorlock/>
              </v:shape>
            </w:pict>
          </mc:Fallback>
        </mc:AlternateContent>
      </w:r>
    </w:p>
    <w:p w:rsidR="009F464D" w:rsidRDefault="009F464D">
      <w:pPr>
        <w:pStyle w:val="Code"/>
      </w:pPr>
      <w:r>
        <w:t>XUHUIOP=101</w:t>
      </w:r>
    </w:p>
    <w:p w:rsidR="008E0664" w:rsidRDefault="00851795">
      <w:pPr>
        <w:pStyle w:val="Code"/>
      </w:pPr>
      <w:r>
        <w:rPr>
          <w:noProof/>
        </w:rPr>
        <mc:AlternateContent>
          <mc:Choice Requires="wps">
            <w:drawing>
              <wp:inline distT="0" distB="0" distL="0" distR="0" wp14:anchorId="44C2B004" wp14:editId="7BE767EF">
                <wp:extent cx="3895725" cy="244475"/>
                <wp:effectExtent l="9525" t="171450" r="9525" b="12700"/>
                <wp:docPr id="33" name="AutoShape 12" descr="File number of where to find the Extended Action." title="File number of where to find the Extended A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244475"/>
                        </a:xfrm>
                        <a:prstGeom prst="wedgeRoundRectCallout">
                          <a:avLst>
                            <a:gd name="adj1" fmla="val -32005"/>
                            <a:gd name="adj2" fmla="val -112338"/>
                            <a:gd name="adj3" fmla="val 16667"/>
                          </a:avLst>
                        </a:prstGeom>
                        <a:solidFill>
                          <a:srgbClr val="FFFFFF"/>
                        </a:solidFill>
                        <a:ln w="12700">
                          <a:solidFill>
                            <a:srgbClr val="000000"/>
                          </a:solidFill>
                          <a:miter lim="800000"/>
                          <a:headEnd/>
                          <a:tailEnd/>
                        </a:ln>
                      </wps:spPr>
                      <wps:txbx>
                        <w:txbxContent>
                          <w:p w:rsidR="004A0F28" w:rsidRDefault="004A0F28" w:rsidP="00335B69">
                            <w:pPr>
                              <w:pStyle w:val="CalloutText"/>
                            </w:pPr>
                            <w:r>
                              <w:t>File number of where to find the Extended Action.</w:t>
                            </w:r>
                          </w:p>
                        </w:txbxContent>
                      </wps:txbx>
                      <wps:bodyPr rot="0" vert="horz" wrap="square" lIns="91440" tIns="45720" rIns="91440" bIns="45720" anchor="t" anchorCtr="0" upright="1">
                        <a:noAutofit/>
                      </wps:bodyPr>
                    </wps:wsp>
                  </a:graphicData>
                </a:graphic>
              </wp:inline>
            </w:drawing>
          </mc:Choice>
          <mc:Fallback>
            <w:pict>
              <v:shape id="AutoShape 12" o:spid="_x0000_s1031" type="#_x0000_t62" alt="Title: File number of where to find the Extended Action. - Description: File number of where to find the Extended Action." style="width:306.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vrlwIAAE4FAAAOAAAAZHJzL2Uyb0RvYy54bWysVF1v0zAUfUfiP1z5fU3Tdm0XLZ2mbkNI&#10;A6YNfoBjO43BH8F2moxfz42bdhnwAiIPlm/u9f0459iXV51WsBfOS2tykk6mBIRhlkuzy8mXz3dn&#10;awI+UMOpskbk5Fl4crV5++ayrTMxs5VVXDjAJMZnbZ2TKoQ6SxLPKqGpn9haGHSW1mka0HS7hDva&#10;Ynatktl0ukxa63jtLBPe49+bg5NsYv6yFCx8KksvAqicYG8hri6uRb8mm0ua7RytK8mGNug/dKGp&#10;NFj0lOqGBgqNk7+l0pI5620ZJszqxJalZCLOgNOk01+meapoLeIsCI6vTzD5/5eWfdw/OJA8J/M5&#10;AUM1cnTdBBtLQzojwIVnCNidVAJMowuky5bQVsIJCBZKaTiESsBtF4ThgsM1CyiGCYItg8J0f38S&#10;SWlrn2FvT/WD62H19b1l3zwYu62o2Ylr5yy2QDlCkfYkJq8O9IbHo1C0HyzHHiiOFPnpSqf7hIg8&#10;dFEGzycZiC4Aw5/z9cX5anZOgKFvtlgsVuexBM2Op2vnwzthNfSbnLSC78SjbQx/RMFtqVK2CbEc&#10;3d/7EHXBB3Ap/5oSKLVCme2pgrM5yjjmR/GMghD5UVCazubz9aDWURRy9hKVLpfL1dDpUDih2bHX&#10;CKNVkiMfKhpuV2yVA+wCSYrfcNiPw5SBFkGerabTONIrpx/nmMbvTzm0DCgbJXVO1qcgmvUE3hoe&#10;72CgUh322LMyA6M9iQcxhK7ook4jVj3BheXPSLGzh0uNjxBuKut+EGjxQufEf2+oEwTUe4MyuUgX&#10;i/4FiMYCCUbDjT3F2EMNw1Q5CQQO2204vBpN7eSuwkppRMPY/raUMhw1eOhqaB8vLe5evQpjO0a9&#10;PIObnwAAAP//AwBQSwMEFAAGAAgAAAAhACIOrEHcAAAABAEAAA8AAABkcnMvZG93bnJldi54bWxM&#10;j0FrwkAQhe8F/8MyQm91E0WRNBuRUi+lUEx78TZmp9nU7GzMrjH++257aS8Dj/d475t8M9pWDNT7&#10;xrGCdJaAIK6cbrhW8PG+e1iD8AFZY+uYFNzIw6aY3OWYaXflPQ1lqEUsYZ+hAhNCl0npK0MW/cx1&#10;xNH7dL3FEGVfS93jNZbbVs6TZCUtNhwXDHb0ZKg6lRer4OWr3MvXs94N57fb/HDApE7Ns1L303H7&#10;CCLQGP7C8IMf0aGITEd3Ye1FqyA+En5v9FbpYgniqGCxXoIscvkfvvgGAAD//wMAUEsBAi0AFAAG&#10;AAgAAAAhALaDOJL+AAAA4QEAABMAAAAAAAAAAAAAAAAAAAAAAFtDb250ZW50X1R5cGVzXS54bWxQ&#10;SwECLQAUAAYACAAAACEAOP0h/9YAAACUAQAACwAAAAAAAAAAAAAAAAAvAQAAX3JlbHMvLnJlbHNQ&#10;SwECLQAUAAYACAAAACEAV9lL65cCAABOBQAADgAAAAAAAAAAAAAAAAAuAgAAZHJzL2Uyb0RvYy54&#10;bWxQSwECLQAUAAYACAAAACEAIg6sQdwAAAAEAQAADwAAAAAAAAAAAAAAAADxBAAAZHJzL2Rvd25y&#10;ZXYueG1sUEsFBgAAAAAEAAQA8wAAAPoFAAAAAA==&#10;" adj="3887,-13465" strokeweight="1pt">
                <v:textbox>
                  <w:txbxContent>
                    <w:p w:rsidR="004A0F28" w:rsidRDefault="004A0F28" w:rsidP="00335B69">
                      <w:pPr>
                        <w:pStyle w:val="CalloutText"/>
                      </w:pPr>
                      <w:r>
                        <w:t>File number of where to find the Extended Action.</w:t>
                      </w:r>
                    </w:p>
                  </w:txbxContent>
                </v:textbox>
                <w10:anchorlock/>
              </v:shape>
            </w:pict>
          </mc:Fallback>
        </mc:AlternateContent>
      </w:r>
    </w:p>
    <w:p w:rsidR="008E0664" w:rsidRDefault="00851795">
      <w:pPr>
        <w:pStyle w:val="Code"/>
      </w:pPr>
      <w:r>
        <w:rPr>
          <w:noProof/>
        </w:rPr>
        <w:lastRenderedPageBreak/>
        <mc:AlternateContent>
          <mc:Choice Requires="wps">
            <w:drawing>
              <wp:inline distT="0" distB="0" distL="0" distR="0" wp14:anchorId="778B3DE6" wp14:editId="33D286FC">
                <wp:extent cx="1295400" cy="323850"/>
                <wp:effectExtent l="0" t="0" r="19050" b="304800"/>
                <wp:docPr id="32" name="AutoShape 13" descr="The “X” array." title="The “X”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19412"/>
                            <a:gd name="adj2" fmla="val 130769"/>
                            <a:gd name="adj3" fmla="val 16667"/>
                          </a:avLst>
                        </a:prstGeom>
                        <a:solidFill>
                          <a:srgbClr val="FFFFFF"/>
                        </a:solidFill>
                        <a:ln w="12700">
                          <a:solidFill>
                            <a:srgbClr val="000000"/>
                          </a:solidFill>
                          <a:miter lim="800000"/>
                          <a:headEnd/>
                          <a:tailEnd/>
                        </a:ln>
                      </wps:spPr>
                      <wps:txbx>
                        <w:txbxContent>
                          <w:p w:rsidR="004A0F28" w:rsidRDefault="004A0F28" w:rsidP="00335B69">
                            <w:pPr>
                              <w:pStyle w:val="CalloutText"/>
                            </w:pPr>
                            <w:r>
                              <w:t>The “X” array.</w:t>
                            </w:r>
                          </w:p>
                        </w:txbxContent>
                      </wps:txbx>
                      <wps:bodyPr rot="0" vert="horz" wrap="square" lIns="91440" tIns="45720" rIns="91440" bIns="45720" anchor="t" anchorCtr="0" upright="1">
                        <a:noAutofit/>
                      </wps:bodyPr>
                    </wps:wsp>
                  </a:graphicData>
                </a:graphic>
              </wp:inline>
            </w:drawing>
          </mc:Choice>
          <mc:Fallback>
            <w:pict>
              <v:shape id="AutoShape 13" o:spid="_x0000_s1032" type="#_x0000_t62" alt="Title: The “X” array. - Description: The “X”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mhwIAAA8FAAAOAAAAZHJzL2Uyb0RvYy54bWysVEtu2zAQ3RfoHQjuY33s2LEQOQicpijQ&#10;T5CkQLdjkpLYUqRK0pbdVQ7SXi4n6YhSHKcJuiiqBcHRDN8M35vh6dm2VmQjrJNG5zQZxZQIzQyX&#10;uszp59vLoxNKnAfNQRktcroTjp4tXr86bZtMpKYyigtLEES7rG1yWnnfZFHkWCVqcCPTCI3Owtga&#10;PJq2jLiFFtFrFaVxPI1aY3ljDRPO4d+L3kkXAb8oBPOfisIJT1ROsTYfVhvWVbdGi1PISgtNJdlQ&#10;BvxDFTVIjUn3UBfggaytfAZVS2aNM4UfMVNHpigkE+EOeJsk/uM2NxU0ItwFyXHNnib3/2DZx82V&#10;JZLndJxSoqFGjc7X3oTUJBlTwoVjSNhtJcj93c8v93e/CFgLuxGyKb3C+BdcSGvbuAzRb5or2xHj&#10;mveGfXNEm2UFuhTn1pq2EsDxMkknQ/TkQGc4PEpW7QfDMQlgUYHhbWHrDhC5I9sg5G4vpNh6wvBn&#10;ks6PJzHqzdA3Tscnx0HpCLKH0411/q0wNek2OW0FL8W1WWt+jS2zBKXM2od0sHnvfFCWD/QA/5pQ&#10;UtQKG2UDihwl80mSDp10EIR8PgYl43g2nT8PQoIPgqbT6SxwAdmQF0t+KDWwaJTkl1KpYNhytVSW&#10;YBE5vQzfcNgdhilN2o6SGRLyd4w4fC9h1NLjmCpZ5/RkHwRZp98bzcMQeZCq32PNSg+Cdhr2veC3&#10;q21otGmXoNN3ZfgOFbamn0p8RXBTGfuDkhYnMqfu+xqsoES909gl82Qy6UY4GJPjWYqGPfSsDj2g&#10;GULl1FPSb5e+H/t1Y2VZYaYksKFN1+6F9A8t2Fc1lI9Th7snY31oh6jHd2zxGwAA//8DAFBLAwQU&#10;AAYACAAAACEAP8V/7NgAAAAEAQAADwAAAGRycy9kb3ducmV2LnhtbEyPwU7DMBBE70j9B2srcaN2&#10;SqmiEKdCSPSIROgHOPGSRLXXUbxtAl+P4QKXkUazmnlbHhbvxBWnOATSkG0UCKQ22IE6Daf3l7sc&#10;RGRD1rhAqOETIxyq1U1pChtmesNrzZ1IJRQLo6FnHgspY9ujN3ETRqSUfYTJG0526qSdzJzKvZNb&#10;pfbSm4HSQm9GfO6xPdcXr+H+uH+dd3XzlQ+55Lbm7Fifnda36+XpEQTjwn/H8IOf0KFKTE24kI3C&#10;aUiP8K+mbKt2yTYaHjIFsirlf/jqGwAA//8DAFBLAQItABQABgAIAAAAIQC2gziS/gAAAOEBAAAT&#10;AAAAAAAAAAAAAAAAAAAAAABbQ29udGVudF9UeXBlc10ueG1sUEsBAi0AFAAGAAgAAAAhADj9If/W&#10;AAAAlAEAAAsAAAAAAAAAAAAAAAAALwEAAF9yZWxzLy5yZWxzUEsBAi0AFAAGAAgAAAAhAMzPn+aH&#10;AgAADwUAAA4AAAAAAAAAAAAAAAAALgIAAGRycy9lMm9Eb2MueG1sUEsBAi0AFAAGAAgAAAAhAD/F&#10;f+zYAAAABAEAAA8AAAAAAAAAAAAAAAAA4QQAAGRycy9kb3ducmV2LnhtbFBLBQYAAAAABAAEAPMA&#10;AADmBQAAAAA=&#10;" adj="6607,39046" strokeweight="1pt">
                <v:textbox>
                  <w:txbxContent>
                    <w:p w:rsidR="004A0F28" w:rsidRDefault="004A0F28" w:rsidP="00335B69">
                      <w:pPr>
                        <w:pStyle w:val="CalloutText"/>
                      </w:pPr>
                      <w:r>
                        <w:t>The “X” array.</w:t>
                      </w:r>
                    </w:p>
                  </w:txbxContent>
                </v:textbox>
                <w10:anchorlock/>
              </v:shape>
            </w:pict>
          </mc:Fallback>
        </mc:AlternateContent>
      </w:r>
    </w:p>
    <w:p w:rsidR="006C202A" w:rsidRPr="006B2FCC" w:rsidRDefault="006C202A">
      <w:pPr>
        <w:pStyle w:val="Code"/>
      </w:pPr>
      <w:r w:rsidRPr="006B2FCC">
        <w:t>XUHUIX=</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 xml:space="preserve">XUHUIX(2)= </w:t>
      </w:r>
    </w:p>
    <w:p w:rsidR="006C202A" w:rsidRPr="006B2FCC" w:rsidRDefault="006C202A">
      <w:pPr>
        <w:pStyle w:val="Code"/>
      </w:pPr>
      <w:r w:rsidRPr="006B2FCC">
        <w:t xml:space="preserve">XUHUIX(3)=2491224 </w:t>
      </w:r>
    </w:p>
    <w:p w:rsidR="001D75A1" w:rsidRDefault="006C202A">
      <w:pPr>
        <w:pStyle w:val="Code"/>
      </w:pPr>
      <w:r w:rsidRPr="006B2FCC">
        <w:t>XUHUIX(4)=</w:t>
      </w:r>
      <w:r w:rsidR="0015356A" w:rsidRPr="006B2FCC">
        <w:t>000</w:t>
      </w:r>
      <w:r w:rsidR="001D75A1">
        <w:t>558888</w:t>
      </w:r>
    </w:p>
    <w:p w:rsidR="001D75A1" w:rsidRDefault="00851795">
      <w:pPr>
        <w:pStyle w:val="Code"/>
      </w:pPr>
      <w:r>
        <w:rPr>
          <w:noProof/>
        </w:rPr>
        <mc:AlternateContent>
          <mc:Choice Requires="wps">
            <w:drawing>
              <wp:inline distT="0" distB="0" distL="0" distR="0" wp14:anchorId="2E9130B6" wp14:editId="130694AE">
                <wp:extent cx="1295400" cy="342900"/>
                <wp:effectExtent l="0" t="0" r="19050" b="228600"/>
                <wp:docPr id="31" name="AutoShape 9" descr="The “X1” array." title="The “X1”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wedgeRoundRectCallout">
                          <a:avLst>
                            <a:gd name="adj1" fmla="val -20884"/>
                            <a:gd name="adj2" fmla="val 107694"/>
                            <a:gd name="adj3" fmla="val 16667"/>
                          </a:avLst>
                        </a:prstGeom>
                        <a:solidFill>
                          <a:srgbClr val="FFFFFF"/>
                        </a:solidFill>
                        <a:ln w="12700">
                          <a:solidFill>
                            <a:srgbClr val="000000"/>
                          </a:solidFill>
                          <a:miter lim="800000"/>
                          <a:headEnd/>
                          <a:tailEnd/>
                        </a:ln>
                      </wps:spPr>
                      <wps:txbx>
                        <w:txbxContent>
                          <w:p w:rsidR="004A0F28" w:rsidRDefault="004A0F28" w:rsidP="00335B69">
                            <w:pPr>
                              <w:pStyle w:val="CalloutText"/>
                            </w:pPr>
                            <w:r>
                              <w:t>The “X1” array.</w:t>
                            </w:r>
                          </w:p>
                        </w:txbxContent>
                      </wps:txbx>
                      <wps:bodyPr rot="0" vert="horz" wrap="square" lIns="91440" tIns="45720" rIns="91440" bIns="45720" anchor="t" anchorCtr="0" upright="1">
                        <a:noAutofit/>
                      </wps:bodyPr>
                    </wps:wsp>
                  </a:graphicData>
                </a:graphic>
              </wp:inline>
            </w:drawing>
          </mc:Choice>
          <mc:Fallback>
            <w:pict>
              <v:shape id="AutoShape 9" o:spid="_x0000_s1033" type="#_x0000_t62" alt="Title: The “X1” array. - Description: The “X1” array." style="width:102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v8hQIAABAFAAAOAAAAZHJzL2Uyb0RvYy54bWysVM1u2zAMvg/YOwi6N/5pmh+jTlGk6zCg&#10;24q2A3ZVJNnWph9PUuKkpz7I9nJ9klGym6VbscMwHwTSpD6SH0mdnm2VRBtunTC6xNkoxYhrapjQ&#10;dYk/3V0ezTBynmhGpNG8xDvu8Nni9avTri14bhojGbcIQLQrurbEjfdtkSSONlwRNzIt12CsjFXE&#10;g2rrhFnSAbqSSZ6mk6QzlrXWUO4c/L3ojXgR8auKU/+xqhz3SJYYcvPxtPFchTNZnJKitqRtBB3S&#10;IP+QhSJCQ9A91AXxBK2t+ANKCWqNM5UfUaMSU1WC8lgDVJOlv1Vz25CWx1qAHNfuaXL/D5Z+2Fxb&#10;JFiJjzOMNFHQo/O1NzE0mmPEuKPA113D0ePD98/Z48MPRKwluxGwKbwE/5dswGvXugLgb9trG5hx&#10;7ZWhXx3SZtkQXfNza03XcMKgmiz0IXl2ISgOrqJV994wiEIgq0jxtrIqAAJ5aBs7udt3km89ovAz&#10;y+cn4xQaTsF2PM7nIIcQpHi63Vrn33KjUBBK3HFW8xuz1uwGZmZJpDRrH8ORzZXzsbVs4IewL8BV&#10;pSRMyoZIdJSns9l4GKUDp/zQKUunk/kLTsfPnCaTyXRIdIgLKT+lGlk0UrBLIWVUbL1aSosgiRJf&#10;xm+47A7dpEZdoGQKJPwdI43fSxhKeNhTKVSJZ3snUoT+vdEsbpEnQvYy5Cz10NDQw34W/Ha1jZMW&#10;Kwz9XRm2gw5b068lPCMgNMbeY9TBSpbYfVsTyzGS7zRMyTwbj8MOR2V8Ms1BsYeW1aGFaApQJfYY&#10;9eLS93u/bq2oG4iURTa0CfNeCf80gn1WQ/qwdnFshici7PWhHr1+PWSLnwAAAP//AwBQSwMEFAAG&#10;AAgAAAAhAOzkIpfaAAAABAEAAA8AAABkcnMvZG93bnJldi54bWxMj8FOw0AMRO9I/YeVK3Gjm1ZQ&#10;QYhTVShwAISUwgdssm4SmvVG2W0b/h7DBS62RmON32SbyfXqRGPoPCMsFwko4trbjhuEj/fHq1tQ&#10;IRq2pvdMCF8UYJPPLjKTWn/mkk672CgJ4ZAahDbGIdU61C05ExZ+IBZv70dnosix0XY0Zwl3vV4l&#10;yVo707F8aM1ADy3Vh93RIfjyeV/yXfH69tKVcVk9FetPLhAv59P2HlSkKf4dww++oEMuTJU/sg2q&#10;R5Ai8XeKt0quRVYIN7J1nun/8Pk3AAAA//8DAFBLAQItABQABgAIAAAAIQC2gziS/gAAAOEBAAAT&#10;AAAAAAAAAAAAAAAAAAAAAABbQ29udGVudF9UeXBlc10ueG1sUEsBAi0AFAAGAAgAAAAhADj9If/W&#10;AAAAlAEAAAsAAAAAAAAAAAAAAAAALwEAAF9yZWxzLy5yZWxzUEsBAi0AFAAGAAgAAAAhAC0Sa/yF&#10;AgAAEAUAAA4AAAAAAAAAAAAAAAAALgIAAGRycy9lMm9Eb2MueG1sUEsBAi0AFAAGAAgAAAAhAOzk&#10;IpfaAAAABAEAAA8AAAAAAAAAAAAAAAAA3wQAAGRycy9kb3ducmV2LnhtbFBLBQYAAAAABAAEAPMA&#10;AADmBQAAAAA=&#10;" adj="6289,34062" strokeweight="1pt">
                <v:textbox>
                  <w:txbxContent>
                    <w:p w:rsidR="004A0F28" w:rsidRDefault="004A0F28" w:rsidP="00335B69">
                      <w:pPr>
                        <w:pStyle w:val="CalloutText"/>
                      </w:pPr>
                      <w:r>
                        <w:t>The “X1” array.</w:t>
                      </w:r>
                    </w:p>
                  </w:txbxContent>
                </v:textbox>
                <w10:anchorlock/>
              </v:shape>
            </w:pict>
          </mc:Fallback>
        </mc:AlternateContent>
      </w:r>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XUHUIX1(2)=</w:t>
      </w:r>
    </w:p>
    <w:p w:rsidR="006C202A" w:rsidRPr="006B2FCC" w:rsidRDefault="006C202A">
      <w:pPr>
        <w:pStyle w:val="Code"/>
      </w:pPr>
      <w:r w:rsidRPr="006B2FCC">
        <w:t xml:space="preserve">XUHUIX1(3)=2500704 </w:t>
      </w:r>
    </w:p>
    <w:p w:rsidR="001D75A1" w:rsidRDefault="002749A1">
      <w:pPr>
        <w:pStyle w:val="Code"/>
      </w:pPr>
      <w:r w:rsidRPr="006B2FCC">
        <w:t>XUHUIX1(4)=</w:t>
      </w:r>
      <w:r w:rsidR="0015356A" w:rsidRPr="006B2FCC">
        <w:t>000</w:t>
      </w:r>
      <w:r w:rsidRPr="006B2FCC">
        <w:t>220000</w:t>
      </w:r>
    </w:p>
    <w:p w:rsidR="001D75A1" w:rsidRDefault="00851795">
      <w:pPr>
        <w:pStyle w:val="Code"/>
      </w:pPr>
      <w:r>
        <w:rPr>
          <w:noProof/>
        </w:rPr>
        <mc:AlternateContent>
          <mc:Choice Requires="wps">
            <w:drawing>
              <wp:inline distT="0" distB="0" distL="0" distR="0" wp14:anchorId="7E829386" wp14:editId="72628459">
                <wp:extent cx="1295400" cy="323850"/>
                <wp:effectExtent l="0" t="0" r="19050" b="209550"/>
                <wp:docPr id="30" name="AutoShape 67" descr="The “X2” array." title="The “X2”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23824"/>
                            <a:gd name="adj2" fmla="val 103847"/>
                            <a:gd name="adj3" fmla="val 16667"/>
                          </a:avLst>
                        </a:prstGeom>
                        <a:solidFill>
                          <a:srgbClr val="FFFFFF"/>
                        </a:solidFill>
                        <a:ln w="12700">
                          <a:solidFill>
                            <a:srgbClr val="000000"/>
                          </a:solidFill>
                          <a:miter lim="800000"/>
                          <a:headEnd/>
                          <a:tailEnd/>
                        </a:ln>
                      </wps:spPr>
                      <wps:txbx>
                        <w:txbxContent>
                          <w:p w:rsidR="004A0F28" w:rsidRPr="00335B69" w:rsidRDefault="004A0F28" w:rsidP="001D75A1">
                            <w:pPr>
                              <w:pStyle w:val="CalloutText"/>
                            </w:pPr>
                            <w:r w:rsidRPr="00335B69">
                              <w:t xml:space="preserve">The </w:t>
                            </w:r>
                            <w:r>
                              <w:t>“</w:t>
                            </w:r>
                            <w:r w:rsidRPr="00335B69">
                              <w:t>X2</w:t>
                            </w:r>
                            <w:r>
                              <w:t>”</w:t>
                            </w:r>
                            <w:r w:rsidRPr="00335B69">
                              <w:t xml:space="preserve"> array.</w:t>
                            </w:r>
                          </w:p>
                        </w:txbxContent>
                      </wps:txbx>
                      <wps:bodyPr rot="0" vert="horz" wrap="square" lIns="91440" tIns="45720" rIns="91440" bIns="45720" anchor="t" anchorCtr="0" upright="1">
                        <a:noAutofit/>
                      </wps:bodyPr>
                    </wps:wsp>
                  </a:graphicData>
                </a:graphic>
              </wp:inline>
            </w:drawing>
          </mc:Choice>
          <mc:Fallback>
            <w:pict>
              <v:shape id="AutoShape 67" o:spid="_x0000_s1034" type="#_x0000_t62" alt="Title: The “X2” array. - Description: The “X2”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WDiAIAABEFAAAOAAAAZHJzL2Uyb0RvYy54bWysVM1u2zAMvg/YOwi6N/5JmqRGnaJI12FA&#10;txVtB+zKWLKtTZY8SYmTnfog28v1SUbJbpauxQ7DfBBEi/pIfh+p07NtI8mGGyu0ymkyiinhqtBM&#10;qCqnn+4uj+aUWAeKgdSK53THLT1bvH512rUZT3WtJeOGIIiyWdfmtHauzaLIFjVvwI50yxUelto0&#10;4NA0VcQMdIjeyCiN42nUacNaowtuLf696A/pIuCXJS/cx7K03BGZU8zNhdWEdeXXaHEKWWWgrUUx&#10;pAH/kEUDQmHQPdQFOCBrI55BNaIw2urSjQrdRLosRcFDDVhNEv9RzW0NLQ+1IDm23dNk/x9s8WFz&#10;bYhgOR0jPQoa1Oh87XQITaYzShi3BRJ2V3PycP/jc/pw/5OAMbAbIZ3CSbzw0hkS27U2Q/zb9tp4&#10;amx7pYuvlii9rEFV/NwY3dUcGJaTeCGiJxe8YfEqWXXvNcMogGkFjrelaTwgske2QcrdXkq+daTA&#10;n0l6cjyJsaQCz8bpeH4ctI4ge7zdGuvect0Qv8lpx1nFb/RasRtsmiVIqdcuhIPNlXVBWzYQBOxL&#10;QknZSGyVDUhyhPjpZOilA6f00CmJx/PJ7LnT+InTdIqcey4gG+Li7jHVwKKWgl0KKYNhqtVSGoJJ&#10;5PQyfMNle+gmFek8JTMk5O8YcfhewmiEw0GVosnpfO8EmdfvjWJhjBwI2e8xZ6kGQb2GfS+47Wob&#10;Wm3uA3h9V5rtUGGj+7nEdwQ3tTbfKelwJnNqv63BcErkO4VdcpJMJn6IgzE5nqVomMOT1eEJqAKh&#10;cuoo6bdL1w/+ujWiqjFSEthQ2jd8KdxjC/ZZDenj3AU1hjfCD/ahHbx+v2SLXwAAAP//AwBQSwME&#10;FAAGAAgAAAAhAIKcmNnaAAAABAEAAA8AAABkcnMvZG93bnJldi54bWxMj0FLw0AQhe+C/2EZoTe7&#10;26ClxGxKWumxqFHB4yY7JsHsbMhu2vTfO3rRy4PHG977JtvOrhcnHEPnScNqqUAg1d521Gh4ez3c&#10;bkCEaMia3hNquGCAbX59lZnU+jO94KmMjeASCqnR0MY4pFKGukVnwtIPSJx9+tGZyHZspB3Nmctd&#10;LxOl1tKZjnihNQPuW6y/yslpSB4P1dP7sdrsyvXzR12Ey1SoTuvFzVw8gIg4x79j+MFndMiZqfIT&#10;2SB6DfxI/FXOEnXHttJwv1Ig80z+h8+/AQAA//8DAFBLAQItABQABgAIAAAAIQC2gziS/gAAAOEB&#10;AAATAAAAAAAAAAAAAAAAAAAAAABbQ29udGVudF9UeXBlc10ueG1sUEsBAi0AFAAGAAgAAAAhADj9&#10;If/WAAAAlAEAAAsAAAAAAAAAAAAAAAAALwEAAF9yZWxzLy5yZWxzUEsBAi0AFAAGAAgAAAAhAB2y&#10;hYOIAgAAEQUAAA4AAAAAAAAAAAAAAAAALgIAAGRycy9lMm9Eb2MueG1sUEsBAi0AFAAGAAgAAAAh&#10;AIKcmNnaAAAABAEAAA8AAAAAAAAAAAAAAAAA4gQAAGRycy9kb3ducmV2LnhtbFBLBQYAAAAABAAE&#10;APMAAADpBQAAAAA=&#10;" adj="5654,33231" strokeweight="1pt">
                <v:textbox>
                  <w:txbxContent>
                    <w:p w:rsidR="004A0F28" w:rsidRPr="00335B69" w:rsidRDefault="004A0F28" w:rsidP="001D75A1">
                      <w:pPr>
                        <w:pStyle w:val="CalloutText"/>
                      </w:pPr>
                      <w:r w:rsidRPr="00335B69">
                        <w:t xml:space="preserve">The </w:t>
                      </w:r>
                      <w:r>
                        <w:t>“</w:t>
                      </w:r>
                      <w:r w:rsidRPr="00335B69">
                        <w:t>X2</w:t>
                      </w:r>
                      <w:r>
                        <w:t>”</w:t>
                      </w:r>
                      <w:r w:rsidRPr="00335B69">
                        <w:t xml:space="preserve"> array.</w:t>
                      </w:r>
                    </w:p>
                  </w:txbxContent>
                </v:textbox>
                <w10:anchorlock/>
              </v:shape>
            </w:pict>
          </mc:Fallback>
        </mc:AlternateContent>
      </w:r>
    </w:p>
    <w:p w:rsidR="006C202A" w:rsidRPr="006B2FCC" w:rsidRDefault="006C202A">
      <w:pPr>
        <w:pStyle w:val="Code"/>
        <w:rPr>
          <w:rFonts w:ascii="Arial" w:hAnsi="Arial" w:cs="Arial"/>
          <w:sz w:val="20"/>
        </w:rPr>
      </w:pPr>
      <w:r w:rsidRPr="006B2FCC">
        <w:t>XUHUIX2=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XUHUIX2(2)= </w:t>
      </w:r>
    </w:p>
    <w:p w:rsidR="006C202A" w:rsidRPr="006B2FCC" w:rsidRDefault="006C202A">
      <w:pPr>
        <w:pStyle w:val="Code"/>
      </w:pPr>
      <w:r w:rsidRPr="006B2FCC">
        <w:t xml:space="preserve">XUHUIX2(3)=2491224 </w:t>
      </w:r>
    </w:p>
    <w:p w:rsidR="006C202A" w:rsidRPr="006B2FCC" w:rsidRDefault="006C202A">
      <w:pPr>
        <w:pStyle w:val="Code"/>
      </w:pPr>
      <w:r w:rsidRPr="006B2FCC">
        <w:t>XUHUIX2(4)=</w:t>
      </w:r>
      <w:r w:rsidR="0015356A" w:rsidRPr="006B2FCC">
        <w:t>000</w:t>
      </w:r>
      <w:r w:rsidRPr="006B2FCC">
        <w:t xml:space="preserve">558888 </w:t>
      </w:r>
    </w:p>
    <w:p w:rsidR="001D75A1" w:rsidRDefault="006C202A">
      <w:pPr>
        <w:pStyle w:val="Code"/>
      </w:pPr>
      <w:r w:rsidRPr="006B2FCC">
        <w:t>XUHUIXR=AXUHUI</w:t>
      </w:r>
    </w:p>
    <w:p w:rsidR="001D75A1" w:rsidRDefault="00851795">
      <w:pPr>
        <w:pStyle w:val="Code"/>
      </w:pPr>
      <w:r>
        <w:rPr>
          <w:noProof/>
        </w:rPr>
        <mc:AlternateContent>
          <mc:Choice Requires="wps">
            <w:drawing>
              <wp:inline distT="0" distB="0" distL="0" distR="0" wp14:anchorId="487C3029" wp14:editId="5F50690A">
                <wp:extent cx="4267200" cy="314960"/>
                <wp:effectExtent l="9525" t="209550" r="9525" b="8890"/>
                <wp:docPr id="29" name="AutoShape 66" descr="Name of cross-reference being executed by DIK." title="Name of cross-reference being executed by DI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960"/>
                        </a:xfrm>
                        <a:prstGeom prst="wedgeRoundRectCallout">
                          <a:avLst>
                            <a:gd name="adj1" fmla="val -30894"/>
                            <a:gd name="adj2" fmla="val -110486"/>
                            <a:gd name="adj3" fmla="val 16667"/>
                          </a:avLst>
                        </a:prstGeom>
                        <a:solidFill>
                          <a:srgbClr val="FFFFFF"/>
                        </a:solidFill>
                        <a:ln w="12700">
                          <a:solidFill>
                            <a:srgbClr val="000000"/>
                          </a:solidFill>
                          <a:miter lim="800000"/>
                          <a:headEnd/>
                          <a:tailEnd/>
                        </a:ln>
                      </wps:spPr>
                      <wps:txbx>
                        <w:txbxContent>
                          <w:p w:rsidR="004A0F28" w:rsidRDefault="004A0F28" w:rsidP="001D75A1">
                            <w:pPr>
                              <w:pStyle w:val="CalloutText"/>
                            </w:pPr>
                            <w:r>
                              <w:t>Name of cross-reference being executed by DIK.</w:t>
                            </w:r>
                          </w:p>
                        </w:txbxContent>
                      </wps:txbx>
                      <wps:bodyPr rot="0" vert="horz" wrap="square" lIns="91440" tIns="45720" rIns="91440" bIns="45720" anchor="t" anchorCtr="0" upright="1">
                        <a:noAutofit/>
                      </wps:bodyPr>
                    </wps:wsp>
                  </a:graphicData>
                </a:graphic>
              </wp:inline>
            </w:drawing>
          </mc:Choice>
          <mc:Fallback>
            <w:pict>
              <v:shape id="AutoShape 66" o:spid="_x0000_s1035" type="#_x0000_t62" alt="Title: Name of cross-reference being executed by DIK. - Description: Name of cross-reference being executed by DIK." style="width:336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TkQIAAEgFAAAOAAAAZHJzL2Uyb0RvYy54bWysVFFv0zAQfkfiP5z8vibpQtZGS6epY2hi&#10;jGmDH+DYTmJw7GC7Tcuv5+JkpWMICUQeLF/ufPf5u+98frFrFWyFddLogiSzmIDQzHCp64J8/nR9&#10;siDgPNWcKqNFQfbCkYvV61fnfZeLuWmM4sICJtEu77uCNN53eRQ51oiWupnphEZnZWxLPZq2jril&#10;PWZvVTSP4yzqjeWdNUw4h3+vRidZhfxVJZj/WFVOeFAFQWw+rDas5bBGq3Oa15Z2jWQTDPoPKFoq&#10;NRY9pLqinsLGyhepWsmscabyM2bayFSVZCLcAW+TxL/c5rGhnQh3QXJcd6DJ/b+07G57b0HygsyX&#10;BDRtsUeXG29CacgyAlw4hoTdoQtMBQN8d2JFJSw2WkApkHYQO8E2XnAo93B1836GTEuvMNdfHsN2&#10;9J3LEdVjd28HQl13a9hXB9qsG6prcWmt6RtBOZKQDO2Lnh0YDIdHoew/GI4AKF4mdGZX2XZIiJzD&#10;LghgfxCA2Hlg+DOdZ2eoKgIMfadJusyCQiKaP53urPPvhGlh2BSkF7wWD2aj+QNKbU2VMhsfytHt&#10;rfNBEXyilfIvCYGqVSiwLVVwchovlumkwKOg+bOgJInTRfYy6vQ4Ksmy7CyQQfOpMGJ+whpoNEry&#10;a6lUMGxdrpUFRFGQ6/BNh91xmNLQI8nzM2Tkzzni8P0uRys9zreSbUEWhyCaDw18q3mYPk+lGveI&#10;Wempo0MTRzH4XbkLCl0OBYYGl4bvscXWjOOMzw9uGmO/E+hxlAvivm2oFQTUjUaZLJM0HWY/GOkb&#10;7DABe+wpjz1UM0xVEE9g3K79+F5sOivrBislgQ1thjmppH/S4Ihqgo/jirtn78GxHaJ+PoCrHwAA&#10;AP//AwBQSwMEFAAGAAgAAAAhAIGzXandAAAABAEAAA8AAABkcnMvZG93bnJldi54bWxMj81OwzAQ&#10;hO9IvIO1SL1Rpy2EEuJUqOLnUAlKgZ6deEki7HUUu23o07NwgctIo1nNfJsvBmfFHvvQelIwGScg&#10;kCpvWqoVvL3en89BhKjJaOsJFXxhgEVxepLrzPgDveB+E2vBJRQyraCJscukDFWDToex75A4+/C9&#10;05FtX0vT6wOXOyunSZJKp1vihUZ3uGyw+tzsnIJ3s8ZZeXc5fzhuJ0/PNtbb1eNaqdHZcHsDIuIQ&#10;/47hB5/RoWCm0u/IBGEV8CPxVzlLr6ZsSwUX1ynIIpf/4YtvAAAA//8DAFBLAQItABQABgAIAAAA&#10;IQC2gziS/gAAAOEBAAATAAAAAAAAAAAAAAAAAAAAAABbQ29udGVudF9UeXBlc10ueG1sUEsBAi0A&#10;FAAGAAgAAAAhADj9If/WAAAAlAEAAAsAAAAAAAAAAAAAAAAALwEAAF9yZWxzLy5yZWxzUEsBAi0A&#10;FAAGAAgAAAAhAH8lfRORAgAASAUAAA4AAAAAAAAAAAAAAAAALgIAAGRycy9lMm9Eb2MueG1sUEsB&#10;Ai0AFAAGAAgAAAAhAIGzXandAAAABAEAAA8AAAAAAAAAAAAAAAAA6wQAAGRycy9kb3ducmV2Lnht&#10;bFBLBQYAAAAABAAEAPMAAAD1BQAAAAA=&#10;" adj="4127,-13065" strokeweight="1pt">
                <v:textbox>
                  <w:txbxContent>
                    <w:p w:rsidR="004A0F28" w:rsidRDefault="004A0F28" w:rsidP="001D75A1">
                      <w:pPr>
                        <w:pStyle w:val="CalloutText"/>
                      </w:pPr>
                      <w:r>
                        <w:t>Name of cross-reference being executed by DIK.</w:t>
                      </w:r>
                    </w:p>
                  </w:txbxContent>
                </v:textbox>
                <w10:anchorlock/>
              </v:shape>
            </w:pict>
          </mc:Fallback>
        </mc:AlternateContent>
      </w:r>
    </w:p>
    <w:p w:rsidR="001D75A1" w:rsidRPr="006B2FCC" w:rsidRDefault="001D75A1" w:rsidP="001D75A1">
      <w:pPr>
        <w:pStyle w:val="BodyText"/>
      </w:pPr>
    </w:p>
    <w:p w:rsidR="00147155" w:rsidRDefault="00147155" w:rsidP="001D75A1">
      <w:pPr>
        <w:pStyle w:val="BodyText"/>
      </w:pPr>
    </w:p>
    <w:p w:rsidR="008E0664" w:rsidRPr="006B2FCC" w:rsidRDefault="008E0664" w:rsidP="001D75A1">
      <w:pPr>
        <w:pStyle w:val="BodyText"/>
        <w:sectPr w:rsidR="008E0664" w:rsidRPr="006B2FCC" w:rsidSect="00325B62">
          <w:headerReference w:type="even" r:id="rId42"/>
          <w:headerReference w:type="default" r:id="rId43"/>
          <w:pgSz w:w="12240" w:h="15840" w:code="1"/>
          <w:pgMar w:top="1440" w:right="1440" w:bottom="1440" w:left="1440" w:header="720" w:footer="720" w:gutter="0"/>
          <w:cols w:space="0"/>
        </w:sectPr>
      </w:pPr>
    </w:p>
    <w:p w:rsidR="006C202A" w:rsidRPr="006B2FCC" w:rsidRDefault="006C202A" w:rsidP="00656AC5">
      <w:pPr>
        <w:pStyle w:val="Heading1"/>
      </w:pPr>
      <w:bookmarkStart w:id="396" w:name="_Ref303842710"/>
      <w:bookmarkStart w:id="397" w:name="_Toc458598929"/>
      <w:r w:rsidRPr="006B2FCC">
        <w:lastRenderedPageBreak/>
        <w:t>File Access Security</w:t>
      </w:r>
      <w:bookmarkEnd w:id="358"/>
      <w:r w:rsidRPr="006B2FCC">
        <w:t xml:space="preserve">: </w:t>
      </w:r>
      <w:r w:rsidR="00575A73" w:rsidRPr="006B2FCC">
        <w:t>Developer</w:t>
      </w:r>
      <w:r w:rsidRPr="006B2FCC">
        <w:t xml:space="preserve"> Tools</w:t>
      </w:r>
      <w:bookmarkEnd w:id="396"/>
      <w:bookmarkEnd w:id="397"/>
    </w:p>
    <w:p w:rsidR="0072540F" w:rsidRDefault="0072540F" w:rsidP="0072540F">
      <w:pPr>
        <w:pStyle w:val="Heading2"/>
      </w:pPr>
      <w:bookmarkStart w:id="398" w:name="_Toc458598930"/>
      <w:r>
        <w:t>Overview</w:t>
      </w:r>
      <w:bookmarkEnd w:id="398"/>
    </w:p>
    <w:p w:rsidR="006C202A" w:rsidRPr="006B2FCC" w:rsidRDefault="0072540F" w:rsidP="00110343">
      <w:pPr>
        <w:pStyle w:val="BodyText"/>
        <w:keepNext/>
        <w:keepLines/>
      </w:pPr>
      <w:r w:rsidRPr="006B2FCC">
        <w:fldChar w:fldCharType="begin"/>
      </w:r>
      <w:r w:rsidRPr="006B2FCC">
        <w:instrText xml:space="preserve">XE </w:instrText>
      </w:r>
      <w:r w:rsidR="009F58E4">
        <w:instrText>“</w:instrText>
      </w:r>
      <w:r>
        <w:instrText>Overview:</w:instrText>
      </w:r>
      <w:r w:rsidRPr="006B2FCC">
        <w:instrText>File Access Security:Developer Tools</w:instrText>
      </w:r>
      <w:r w:rsidR="009F58E4">
        <w:instrText>”</w:instrText>
      </w:r>
      <w:r w:rsidRPr="006B2FCC">
        <w:fldChar w:fldCharType="end"/>
      </w:r>
      <w:r w:rsidR="00C2659F" w:rsidRPr="006B2FCC">
        <w:fldChar w:fldCharType="begin"/>
      </w:r>
      <w:r w:rsidR="00C2659F" w:rsidRPr="006B2FCC">
        <w:instrText xml:space="preserve">XE </w:instrText>
      </w:r>
      <w:r w:rsidR="009F58E4">
        <w:instrText>“</w:instrText>
      </w:r>
      <w:r w:rsidR="00C2659F" w:rsidRPr="006B2FCC">
        <w:instrText>File Access Security:Developer Tools</w:instrText>
      </w:r>
      <w:r>
        <w:instrText>:Overview</w:instrText>
      </w:r>
      <w:r w:rsidR="009F58E4">
        <w:instrText>”</w:instrText>
      </w:r>
      <w:r w:rsidR="00C2659F" w:rsidRPr="006B2FCC">
        <w:fldChar w:fldCharType="end"/>
      </w:r>
      <w:r w:rsidR="00C2659F" w:rsidRPr="006B2FCC">
        <w:fldChar w:fldCharType="begin"/>
      </w:r>
      <w:r w:rsidR="00C2659F" w:rsidRPr="006B2FCC">
        <w:instrText xml:space="preserve">XE </w:instrText>
      </w:r>
      <w:r w:rsidR="009F58E4">
        <w:instrText>“</w:instrText>
      </w:r>
      <w:r w:rsidR="00C2659F" w:rsidRPr="006B2FCC">
        <w:instrText>Developer Tools:File Access Security</w:instrText>
      </w:r>
      <w:r>
        <w:instrText>:Overview</w:instrText>
      </w:r>
      <w:r w:rsidR="009F58E4">
        <w:instrText>”</w:instrText>
      </w:r>
      <w:r w:rsidR="00C2659F" w:rsidRPr="006B2FCC">
        <w:fldChar w:fldCharType="end"/>
      </w:r>
      <w:r w:rsidR="006C202A" w:rsidRPr="006B2FCC">
        <w:t>The File Access Security system is an optional Kernel module</w:t>
      </w:r>
      <w:r w:rsidR="006C202A" w:rsidRPr="006B2FCC">
        <w:fldChar w:fldCharType="begin"/>
      </w:r>
      <w:r w:rsidR="006C202A" w:rsidRPr="006B2FCC">
        <w:instrText xml:space="preserve">XE </w:instrText>
      </w:r>
      <w:r w:rsidR="009F58E4">
        <w:instrText>“</w:instrText>
      </w:r>
      <w:r w:rsidR="006C202A" w:rsidRPr="006B2FCC">
        <w:instrText>Part 3 of Kernel Install</w:instrText>
      </w:r>
      <w:r w:rsidR="009F58E4">
        <w:instrText>”</w:instrText>
      </w:r>
      <w:r w:rsidR="006C202A" w:rsidRPr="006B2FCC">
        <w:fldChar w:fldCharType="end"/>
      </w:r>
      <w:r w:rsidR="006C202A" w:rsidRPr="006B2FCC">
        <w:t>. It provides an enhanced security mechanism for controlling user access to VA FileMan files.</w:t>
      </w:r>
    </w:p>
    <w:p w:rsidR="006C202A" w:rsidRPr="006B2FCC" w:rsidRDefault="00F223BA" w:rsidP="00C2659F">
      <w:pPr>
        <w:pStyle w:val="Note"/>
      </w:pPr>
      <w:r>
        <w:rPr>
          <w:noProof/>
          <w:lang w:eastAsia="en-US"/>
        </w:rPr>
        <w:drawing>
          <wp:inline distT="0" distB="0" distL="0" distR="0" wp14:anchorId="2ADA7DCD" wp14:editId="1B18DACC">
            <wp:extent cx="285750" cy="285750"/>
            <wp:effectExtent l="0" t="0" r="0" b="0"/>
            <wp:docPr id="545" name="Picture 5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an overview of the functionality provided by the File Access Security system, see the </w:t>
      </w:r>
      <w:r w:rsidR="00FF3F33">
        <w:t>“</w:t>
      </w:r>
      <w:r w:rsidR="00C2659F" w:rsidRPr="006B2FCC">
        <w:t>File Access Security</w:t>
      </w:r>
      <w:r w:rsidR="00FF3F33">
        <w:t>”</w:t>
      </w:r>
      <w:r w:rsidR="00C2659F" w:rsidRPr="006B2FCC">
        <w:t xml:space="preserve"> </w:t>
      </w:r>
      <w:r w:rsidR="002E3D91">
        <w:t>section</w:t>
      </w:r>
      <w:r w:rsidR="00C2659F" w:rsidRPr="006B2FCC">
        <w:t xml:space="preserve"> in the </w:t>
      </w:r>
      <w:r w:rsidR="00C2659F" w:rsidRPr="006B2FCC">
        <w:rPr>
          <w:i/>
          <w:iCs/>
        </w:rPr>
        <w:t>Kernel Systems Management Guide</w:t>
      </w:r>
      <w:r w:rsidR="00C2659F" w:rsidRPr="006B2FCC">
        <w:t>.</w:t>
      </w:r>
    </w:p>
    <w:p w:rsidR="006C202A" w:rsidRPr="006B2FCC" w:rsidRDefault="006C202A" w:rsidP="00110343">
      <w:pPr>
        <w:pStyle w:val="Heading2"/>
      </w:pPr>
      <w:bookmarkStart w:id="399" w:name="_Toc458598931"/>
      <w:r w:rsidRPr="006B2FCC">
        <w:t>Field Level Protection</w:t>
      </w:r>
      <w:bookmarkEnd w:id="399"/>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Field Level Protection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Fields:Protection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Security:Field Level Protection</w:instrText>
      </w:r>
      <w:r w:rsidR="009F58E4">
        <w:instrText>”</w:instrText>
      </w:r>
      <w:r w:rsidRPr="006B2FCC">
        <w:fldChar w:fldCharType="end"/>
      </w:r>
      <w:r w:rsidR="009C5319" w:rsidRPr="006B2FCC">
        <w:t xml:space="preserve">As before, the DUZ(0) check is </w:t>
      </w:r>
      <w:r w:rsidR="004117F1" w:rsidRPr="004117F1">
        <w:rPr>
          <w:i/>
        </w:rPr>
        <w:t>not</w:t>
      </w:r>
      <w:r w:rsidR="009C5319" w:rsidRPr="006B2FCC">
        <w:t xml:space="preserve"> performed when a user traverses fields in a DR string or in a templ</w:t>
      </w:r>
      <w:r w:rsidR="009C5319">
        <w:t xml:space="preserve">ate; </w:t>
      </w:r>
      <w:r w:rsidR="009C5319" w:rsidRPr="006B2FCC">
        <w:t xml:space="preserve">field-level protection is checked during the template-building process, but </w:t>
      </w:r>
      <w:r w:rsidR="004117F1" w:rsidRPr="004117F1">
        <w:rPr>
          <w:i/>
        </w:rPr>
        <w:t>not</w:t>
      </w:r>
      <w:r w:rsidR="009C5319" w:rsidRPr="006B2FCC">
        <w:t xml:space="preserve"> subsequently when the</w:t>
      </w:r>
      <w:r w:rsidR="009C5319">
        <w:t xml:space="preserve"> template is invoked by a user.</w:t>
      </w:r>
      <w:r w:rsidR="009C5319" w:rsidRPr="006B2FCC">
        <w:t xml:space="preserve"> </w:t>
      </w:r>
      <w:r w:rsidR="006C202A" w:rsidRPr="006B2FCC">
        <w:t>If you want to make the presentation of fields conditional, based on a user</w:t>
      </w:r>
      <w:r w:rsidR="00FF3F33">
        <w:t>’</w:t>
      </w:r>
      <w:r w:rsidR="006C202A" w:rsidRPr="006B2FCC">
        <w:t xml:space="preserve">s DUZ(0), branching logic may be used as described in the </w:t>
      </w:r>
      <w:r w:rsidR="006C202A" w:rsidRPr="006B2FCC">
        <w:rPr>
          <w:i/>
          <w:iCs/>
        </w:rPr>
        <w:t xml:space="preserve">VA FileMan </w:t>
      </w:r>
      <w:r w:rsidR="00513482" w:rsidRPr="006B2FCC">
        <w:rPr>
          <w:i/>
          <w:iCs/>
        </w:rPr>
        <w:t>Programmer</w:t>
      </w:r>
      <w:r w:rsidR="006C202A" w:rsidRPr="006B2FCC">
        <w:rPr>
          <w:i/>
          <w:iCs/>
        </w:rPr>
        <w:t>s Manual</w:t>
      </w:r>
      <w:r w:rsidR="006C202A" w:rsidRPr="006B2FCC">
        <w:t>.</w:t>
      </w:r>
    </w:p>
    <w:p w:rsidR="006C202A" w:rsidRPr="006B2FCC" w:rsidRDefault="006C202A" w:rsidP="002A3730">
      <w:pPr>
        <w:pStyle w:val="Heading2"/>
      </w:pPr>
      <w:bookmarkStart w:id="400" w:name="_Toc458598932"/>
      <w:r w:rsidRPr="006B2FCC">
        <w:t>File Navigation</w:t>
      </w:r>
      <w:bookmarkEnd w:id="400"/>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File Navigation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Navigation:Files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Security:File Navigation</w:instrText>
      </w:r>
      <w:r w:rsidR="009F58E4">
        <w:instrText>”</w:instrText>
      </w:r>
      <w:r w:rsidRPr="006B2FCC">
        <w:fldChar w:fldCharType="end"/>
      </w:r>
      <w:r w:rsidR="006C202A" w:rsidRPr="006B2FCC">
        <w:t>Edit-type options that navigate to a second file do so by calling VA FileMan and, hence, depending on the type of navigation and the</w:t>
      </w:r>
      <w:r w:rsidR="0082771D">
        <w:t xml:space="preserve"> existing file protection, </w:t>
      </w:r>
      <w:r w:rsidR="006C202A" w:rsidRPr="006B2FCC">
        <w:t>require</w:t>
      </w:r>
      <w:r w:rsidR="0082771D">
        <w:t>s</w:t>
      </w:r>
      <w:r w:rsidR="006C202A" w:rsidRPr="006B2FCC">
        <w:t xml:space="preserve"> that the user have WRITE access to change data in the pointed-to file, DELETE access to delete an entry, and </w:t>
      </w:r>
      <w:r w:rsidR="009C5319" w:rsidRPr="006B2FCC">
        <w:t>perhaps</w:t>
      </w:r>
      <w:r w:rsidR="006C202A" w:rsidRPr="006B2FCC">
        <w:t xml:space="preserve"> LAYGO access to add a new entry.</w:t>
      </w:r>
    </w:p>
    <w:p w:rsidR="006C202A" w:rsidRPr="006B2FCC" w:rsidRDefault="006C202A" w:rsidP="00110343">
      <w:pPr>
        <w:pStyle w:val="BodyText"/>
      </w:pPr>
      <w:r w:rsidRPr="006B2FCC">
        <w:t xml:space="preserve">Adding new entries when navigating to a file is controlled by LAYGO access. If a pointing field allows LAYGO, as specified in the data dictionary, and the pointed-to file also allows LAYGO, the user </w:t>
      </w:r>
      <w:r w:rsidR="0082771D">
        <w:t>does</w:t>
      </w:r>
      <w:r w:rsidRPr="006B2FCC">
        <w:t xml:space="preserve"> </w:t>
      </w:r>
      <w:r w:rsidRPr="0082771D">
        <w:rPr>
          <w:i/>
        </w:rPr>
        <w:t>not</w:t>
      </w:r>
      <w:r w:rsidRPr="006B2FCC">
        <w:t xml:space="preserve"> need explicit file access to add entries. If the pointed-to file is protected, however, the user need</w:t>
      </w:r>
      <w:r w:rsidR="0082771D">
        <w:t>s</w:t>
      </w:r>
      <w:r w:rsidRPr="006B2FCC">
        <w:t xml:space="preserve"> explicit LAYGO access to the file. DELETE access is checked at the moment the user tries to delete a file entry.</w:t>
      </w:r>
    </w:p>
    <w:p w:rsidR="006C202A" w:rsidRPr="006B2FCC" w:rsidRDefault="006C202A" w:rsidP="00110343">
      <w:pPr>
        <w:pStyle w:val="BodyText"/>
        <w:keepNext/>
        <w:keepLines/>
      </w:pPr>
      <w:r w:rsidRPr="006B2FCC">
        <w:t xml:space="preserve">When coding calls, if DIC(0) contains </w:t>
      </w:r>
      <w:r w:rsidR="00FF3F33">
        <w:t>“</w:t>
      </w:r>
      <w:r w:rsidRPr="006B2FCC">
        <w:t>L</w:t>
      </w:r>
      <w:r w:rsidR="00FF3F33">
        <w:t>”</w:t>
      </w:r>
      <w:r w:rsidRPr="006B2FCC">
        <w:t>, DIC allows the user to add a new entry if one of three conditions is met:</w:t>
      </w:r>
    </w:p>
    <w:p w:rsidR="006C202A" w:rsidRPr="006B2FCC" w:rsidRDefault="006C202A" w:rsidP="00110343">
      <w:pPr>
        <w:pStyle w:val="ListBullet"/>
        <w:keepNext/>
        <w:keepLines/>
      </w:pPr>
      <w:r w:rsidRPr="006B2FCC">
        <w:t>The user has been granted LAYGO access to the file.</w:t>
      </w:r>
    </w:p>
    <w:p w:rsidR="006C202A" w:rsidRPr="006B2FCC" w:rsidRDefault="006C202A" w:rsidP="00110343">
      <w:pPr>
        <w:pStyle w:val="ListBullet"/>
        <w:keepNext/>
        <w:keepLines/>
      </w:pPr>
      <w:r w:rsidRPr="006B2FCC">
        <w:t>The user</w:t>
      </w:r>
      <w:r w:rsidR="00FF3F33">
        <w:t>’</w:t>
      </w:r>
      <w:r w:rsidRPr="006B2FCC">
        <w:t>s DUZ(0)</w:t>
      </w:r>
      <w:r w:rsidRPr="006B2FCC">
        <w:fldChar w:fldCharType="begin"/>
      </w:r>
      <w:r w:rsidRPr="006B2FCC">
        <w:instrText xml:space="preserve">XE </w:instrText>
      </w:r>
      <w:r w:rsidR="009F58E4">
        <w:instrText>“</w:instrText>
      </w:r>
      <w:r w:rsidRPr="006B2FCC">
        <w:instrText>DUZ(0)</w:instrText>
      </w:r>
      <w:r w:rsidR="009F58E4">
        <w:instrText>”</w:instrText>
      </w:r>
      <w:r w:rsidRPr="006B2FCC">
        <w:fldChar w:fldCharType="end"/>
      </w:r>
      <w:r w:rsidRPr="006B2FCC">
        <w:t xml:space="preserve"> is equal to </w:t>
      </w:r>
      <w:r w:rsidR="00FF3F33">
        <w:t>“</w:t>
      </w:r>
      <w:r w:rsidRPr="006B2FCC">
        <w:rPr>
          <w:b/>
          <w:bCs/>
        </w:rPr>
        <w:t>@</w:t>
      </w:r>
      <w:r w:rsidR="00FF3F33">
        <w:t>”</w:t>
      </w:r>
      <w:r w:rsidRPr="006B2FCC">
        <w:t>.</w:t>
      </w:r>
    </w:p>
    <w:p w:rsidR="006C202A" w:rsidRPr="006B2FCC" w:rsidRDefault="006C202A" w:rsidP="00110343">
      <w:pPr>
        <w:pStyle w:val="ListBullet"/>
      </w:pPr>
      <w:r w:rsidRPr="006B2FCC">
        <w:t>The DLAYGO variable is defined equal to the file number.</w:t>
      </w:r>
    </w:p>
    <w:p w:rsidR="006C202A" w:rsidRPr="006B2FCC" w:rsidRDefault="006C202A" w:rsidP="002A3730">
      <w:pPr>
        <w:pStyle w:val="Heading2"/>
      </w:pPr>
      <w:bookmarkStart w:id="401" w:name="_Toc458598933"/>
      <w:r w:rsidRPr="006B2FCC">
        <w:lastRenderedPageBreak/>
        <w:t>Use of DLAYGO When Navigating to Files</w:t>
      </w:r>
      <w:bookmarkEnd w:id="401"/>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When Navigating to 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DLAYGO:When Navigating to Files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 Access Security:DLAYGO:When Navigating to Files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Navigation:DLAYGO</w:instrText>
      </w:r>
      <w:r w:rsidR="009F58E4">
        <w:instrText>”</w:instrText>
      </w:r>
      <w:r w:rsidRPr="006B2FCC">
        <w:instrText xml:space="preserve"> </w:instrText>
      </w:r>
      <w:r w:rsidRPr="006B2FCC">
        <w:fldChar w:fldCharType="end"/>
      </w:r>
      <w:r w:rsidR="006C202A" w:rsidRPr="006B2FCC">
        <w:t xml:space="preserve">Use of input templates or ^DIE calls as part of edit-type options permits user access to the first file. </w:t>
      </w:r>
      <w:r w:rsidR="00F63D44" w:rsidRPr="006B2FCC">
        <w:t xml:space="preserve">However, if navigation to a second file is involved, LAYGO is </w:t>
      </w:r>
      <w:r w:rsidR="004117F1" w:rsidRPr="004117F1">
        <w:rPr>
          <w:i/>
        </w:rPr>
        <w:t>not</w:t>
      </w:r>
      <w:r w:rsidR="00F63D44" w:rsidRPr="006B2FCC">
        <w:t xml:space="preserve"> automatically granted. </w:t>
      </w:r>
      <w:r w:rsidR="006C202A" w:rsidRPr="006B2FCC">
        <w:t xml:space="preserve">One of the three conditions mentioned above </w:t>
      </w:r>
      <w:r w:rsidR="00A9373B" w:rsidRPr="006B2FCC">
        <w:rPr>
          <w:i/>
        </w:rPr>
        <w:t>must</w:t>
      </w:r>
      <w:r w:rsidR="006C202A" w:rsidRPr="006B2FCC">
        <w:t xml:space="preserve"> be met to allow navigation to the second file:</w:t>
      </w:r>
    </w:p>
    <w:p w:rsidR="006C202A" w:rsidRPr="006B2FCC" w:rsidRDefault="006C202A" w:rsidP="00110343">
      <w:pPr>
        <w:pStyle w:val="ListBullet"/>
        <w:keepNext/>
        <w:keepLines/>
      </w:pPr>
      <w:r w:rsidRPr="006B2FCC">
        <w:t>LAYGO access is granted.</w:t>
      </w:r>
    </w:p>
    <w:p w:rsidR="006C202A" w:rsidRPr="006B2FCC" w:rsidRDefault="006C202A" w:rsidP="00110343">
      <w:pPr>
        <w:pStyle w:val="ListBullet"/>
        <w:keepNext/>
        <w:keepLines/>
      </w:pPr>
      <w:r w:rsidRPr="006B2FCC">
        <w:t>DUZ(0)=</w:t>
      </w:r>
      <w:r w:rsidRPr="006B2FCC">
        <w:rPr>
          <w:b/>
          <w:bCs/>
        </w:rPr>
        <w:t>@.</w:t>
      </w:r>
    </w:p>
    <w:p w:rsidR="006C202A" w:rsidRPr="006B2FCC" w:rsidRDefault="006C202A" w:rsidP="00110343">
      <w:pPr>
        <w:pStyle w:val="ListBullet"/>
      </w:pPr>
      <w:r w:rsidRPr="006B2FCC">
        <w:t>DLAYGO variable is set.</w:t>
      </w:r>
    </w:p>
    <w:p w:rsidR="006C202A" w:rsidRPr="006B2FCC" w:rsidRDefault="006C202A" w:rsidP="00C2659F">
      <w:pPr>
        <w:pStyle w:val="BodyText"/>
        <w:keepNext/>
        <w:keepLines/>
      </w:pPr>
      <w:r w:rsidRPr="006B2FCC">
        <w:t xml:space="preserve">Providing LAYGO access by using the DLAYGO variable obviates the need for </w:t>
      </w:r>
      <w:r w:rsidR="00ED2EB9">
        <w:t>system administrators</w:t>
      </w:r>
      <w:r w:rsidRPr="006B2FCC">
        <w:t xml:space="preserve"> to grant LAYGO file access to the pointed-to file via the File Access system. An example of setting DLAYGO in a template is shown below:</w:t>
      </w:r>
    </w:p>
    <w:p w:rsidR="00F12A7B" w:rsidRPr="006B2FCC" w:rsidRDefault="00F12A7B" w:rsidP="00BC5B57">
      <w:pPr>
        <w:pStyle w:val="Caption"/>
      </w:pPr>
      <w:bookmarkStart w:id="402" w:name="_Toc200269972"/>
      <w:bookmarkStart w:id="403" w:name="_Toc458599874"/>
      <w:r w:rsidRPr="006B2FCC">
        <w:t xml:space="preserve">Figure </w:t>
      </w:r>
      <w:r w:rsidR="000542BF">
        <w:fldChar w:fldCharType="begin"/>
      </w:r>
      <w:r w:rsidR="000542BF">
        <w:instrText xml:space="preserve"> SEQ Figure \* ARABIC </w:instrText>
      </w:r>
      <w:r w:rsidR="000542BF">
        <w:fldChar w:fldCharType="separate"/>
      </w:r>
      <w:r w:rsidR="00EE31EC">
        <w:rPr>
          <w:noProof/>
        </w:rPr>
        <w:t>35</w:t>
      </w:r>
      <w:r w:rsidR="000542BF">
        <w:rPr>
          <w:noProof/>
        </w:rPr>
        <w:fldChar w:fldCharType="end"/>
      </w:r>
      <w:r w:rsidR="00844A43">
        <w:t>:</w:t>
      </w:r>
      <w:r w:rsidRPr="006B2FCC">
        <w:t xml:space="preserve"> File Access Security</w:t>
      </w:r>
      <w:r w:rsidR="00C135D7">
        <w:t>—</w:t>
      </w:r>
      <w:r w:rsidRPr="006B2FCC">
        <w:t>Setting DLAYGO in a template</w:t>
      </w:r>
      <w:bookmarkEnd w:id="402"/>
      <w:bookmarkEnd w:id="403"/>
    </w:p>
    <w:p w:rsidR="006C202A" w:rsidRPr="006B2FCC" w:rsidRDefault="00851795">
      <w:pPr>
        <w:pStyle w:val="Dialogue"/>
      </w:pPr>
      <w:r>
        <w:rPr>
          <w:noProof/>
        </w:rPr>
        <mc:AlternateContent>
          <mc:Choice Requires="wps">
            <w:drawing>
              <wp:inline distT="0" distB="0" distL="0" distR="0" wp14:anchorId="238E75DD" wp14:editId="2B4C6A24">
                <wp:extent cx="2838450" cy="281305"/>
                <wp:effectExtent l="9525" t="9525" r="9525" b="185420"/>
                <wp:docPr id="28" name="AutoShape 4" descr="A file pointed-to by the Line Item file." title="A file pointed-to by the Line Ite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281305"/>
                        </a:xfrm>
                        <a:prstGeom prst="wedgeRoundRectCallout">
                          <a:avLst>
                            <a:gd name="adj1" fmla="val -4454"/>
                            <a:gd name="adj2" fmla="val 109819"/>
                            <a:gd name="adj3" fmla="val 16667"/>
                          </a:avLst>
                        </a:prstGeom>
                        <a:solidFill>
                          <a:srgbClr val="FFFFFF"/>
                        </a:solidFill>
                        <a:ln w="9525">
                          <a:solidFill>
                            <a:srgbClr val="000000"/>
                          </a:solidFill>
                          <a:miter lim="800000"/>
                          <a:headEnd/>
                          <a:tailEnd/>
                        </a:ln>
                      </wps:spPr>
                      <wps:txbx>
                        <w:txbxContent>
                          <w:p w:rsidR="004A0F28" w:rsidRDefault="004A0F28" w:rsidP="00335B69">
                            <w:pPr>
                              <w:pStyle w:val="CalloutText"/>
                            </w:pPr>
                            <w:r>
                              <w:t>A file pointed-to by the Line Item file.</w:t>
                            </w:r>
                          </w:p>
                        </w:txbxContent>
                      </wps:txbx>
                      <wps:bodyPr rot="0" vert="horz" wrap="square" lIns="91440" tIns="45720" rIns="91440" bIns="45720" anchor="t" anchorCtr="0" upright="1">
                        <a:noAutofit/>
                      </wps:bodyPr>
                    </wps:wsp>
                  </a:graphicData>
                </a:graphic>
              </wp:inline>
            </w:drawing>
          </mc:Choice>
          <mc:Fallback>
            <w:pict>
              <v:shape id="AutoShape 4" o:spid="_x0000_s1036" type="#_x0000_t62" alt="Title: A file pointed-to by the Line Item file. - Description: A file pointed-to by the Line Item file." style="width:223.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RIiwIAADkFAAAOAAAAZHJzL2Uyb0RvYy54bWysVNtu2zAMfR+wfxD03vhSJ02MOkWRrkOB&#10;biva7QNkS7a16TZJiZN9/WjZyZx1D8MwPwiiSR5eDqnrm70UaMes41oVOJnFGDFVacpVU+Avn+8v&#10;lhg5TxQlQitW4ANz+Gb99s11Z3KW6lYLyiwCEOXyzhS49d7kUeSqlkniZtowBcpaW0k8iLaJqCUd&#10;oEsRpXG8iDptqbG6Ys7B37tBidcBv65Z5T/VtWMeiQJDbj6cNpxlf0bra5I3lpiWV2Ma5B+ykIQr&#10;CHqCuiOeoK3lr6Akr6x2uvazSstI1zWvWKgBqkni36p5aYlhoRZojjOnNrn/B1t93D1ZxGmBU2BK&#10;EQkc3W69DqFRhhFlroJ+3aKaC4aM5sozeuE1Kg/Itww9csXQg2cyGMygxdyLHuRvHYCBzrgcEnkx&#10;T7bvoTOPuvrmkNKblqiG3Vqru5YRCnUnPWPRmUMvOHBFZfdBUwhNIP9Axr62sgeENqN94Pxw4pzt&#10;PargZ7q8XGZzGI0KdOkyuYznIQTJj97GOv+eaYn6S4E7Rhv2rLeKPsN0bYgQeutDOLJ7dD4MAR07&#10;SejXBKNaCpipHRHoIsvm2ThzE5t0apPEq2Wyem10eWa0WCyuxjzHsBHJj5mGJmrB6T0XIgi2KTfC&#10;IsihwPfhG53d1Ewo1BV4NU/noZ4znZtCxOH7E4TkHvZZcFng5cmI5D177xQN2+YJF8MdUhZqpLNn&#10;cJgEvy/3YSKTsJ49vaWmByDY6mF/4b2BS6vtD4w62N0Cu+9bYhlG4kHBkKySLOuXPQjZ/CoFwU41&#10;5VRDVAVQBfYYDdeNHx6IrbG8aSFSEtqhdL8YNffHCRyyGvOH/YTb2QMwlYPVrxdv/RMAAP//AwBQ&#10;SwMEFAAGAAgAAAAhAAbWLTXYAAAABAEAAA8AAABkcnMvZG93bnJldi54bWxMj0FPwzAMhe9I/IfI&#10;SNxYOpgAdU0nNDQhARdK2TlrTFuROFXjbeXf43GBi+WnZ733uVhNwasDjqmPZGA+y0AhNdH11Bqo&#10;3zdX96ASW3LWR0ID35hgVZ6fFTZ38UhveKi4VRJCKbcGOuYh1zo1HQabZnFAEu8zjsGyyLHVbrRH&#10;CQ9eX2fZrQ62J2no7IDrDpuvah+khPuPqq7X/FpV2+f545Pnl7gx5vJieliCYpz47xhO+IIOpTDt&#10;4p5cUt6APMK/U7zF4k7k7rTcgC4L/R++/AEAAP//AwBQSwECLQAUAAYACAAAACEAtoM4kv4AAADh&#10;AQAAEwAAAAAAAAAAAAAAAAAAAAAAW0NvbnRlbnRfVHlwZXNdLnhtbFBLAQItABQABgAIAAAAIQA4&#10;/SH/1gAAAJQBAAALAAAAAAAAAAAAAAAAAC8BAABfcmVscy8ucmVsc1BLAQItABQABgAIAAAAIQAb&#10;V6RIiwIAADkFAAAOAAAAAAAAAAAAAAAAAC4CAABkcnMvZTJvRG9jLnhtbFBLAQItABQABgAIAAAA&#10;IQAG1i012AAAAAQBAAAPAAAAAAAAAAAAAAAAAOUEAABkcnMvZG93bnJldi54bWxQSwUGAAAAAAQA&#10;BADzAAAA6gUAAAAA&#10;" adj="9838,34521">
                <v:textbox>
                  <w:txbxContent>
                    <w:p w:rsidR="004A0F28" w:rsidRDefault="004A0F28" w:rsidP="00335B69">
                      <w:pPr>
                        <w:pStyle w:val="CalloutText"/>
                      </w:pPr>
                      <w:r>
                        <w:t>A file pointed-to by the Line Item file.</w:t>
                      </w:r>
                    </w:p>
                  </w:txbxContent>
                </v:textbox>
                <w10:anchorlock/>
              </v:shape>
            </w:pict>
          </mc:Fallback>
        </mc:AlternateContent>
      </w:r>
    </w:p>
    <w:p w:rsidR="006C202A" w:rsidRPr="00300D29" w:rsidRDefault="006C202A">
      <w:pPr>
        <w:pStyle w:val="Dialogue"/>
        <w:rPr>
          <w:bCs/>
          <w:i/>
          <w:iCs/>
        </w:rPr>
      </w:pPr>
      <w:r w:rsidRPr="006B2FCC">
        <w:t xml:space="preserve">INPUT TO WHAT </w:t>
      </w:r>
      <w:smartTag w:uri="urn:schemas-microsoft-com:office:smarttags" w:element="stockticker">
        <w:r w:rsidRPr="006B2FCC">
          <w:t>FILE</w:t>
        </w:r>
      </w:smartTag>
      <w:r w:rsidRPr="006B2FCC">
        <w:t xml:space="preserve">: </w:t>
      </w:r>
      <w:r w:rsidRPr="00300D29">
        <w:rPr>
          <w:b/>
          <w:highlight w:val="yellow"/>
        </w:rPr>
        <w:t>RENTAL</w:t>
      </w:r>
    </w:p>
    <w:p w:rsidR="006C202A" w:rsidRPr="006B2FCC" w:rsidRDefault="006C202A">
      <w:pPr>
        <w:pStyle w:val="Dialogue"/>
      </w:pPr>
      <w:r w:rsidRPr="006B2FCC">
        <w:t xml:space="preserve">EDIT WHICH FIELD: </w:t>
      </w:r>
      <w:r w:rsidRPr="00300D29">
        <w:rPr>
          <w:b/>
          <w:highlight w:val="yellow"/>
        </w:rPr>
        <w:t>TRANSACTION NUMBER</w:t>
      </w:r>
    </w:p>
    <w:p w:rsidR="006C202A" w:rsidRPr="006B2FCC" w:rsidRDefault="006C202A">
      <w:pPr>
        <w:pStyle w:val="Dialogue"/>
      </w:pPr>
      <w:r w:rsidRPr="006B2FCC">
        <w:t xml:space="preserve">THEN EDIT FIELD: </w:t>
      </w:r>
      <w:r w:rsidRPr="00300D29">
        <w:rPr>
          <w:b/>
          <w:highlight w:val="yellow"/>
        </w:rPr>
        <w:t>DATE RENTED</w:t>
      </w:r>
    </w:p>
    <w:p w:rsidR="008E0664" w:rsidRPr="008E0664" w:rsidRDefault="006C202A">
      <w:pPr>
        <w:pStyle w:val="Dialogue"/>
        <w:rPr>
          <w:bCs/>
          <w:iCs/>
          <w:spacing w:val="-30"/>
        </w:rPr>
      </w:pPr>
      <w:r w:rsidRPr="006B2FCC">
        <w:t xml:space="preserve">THEN EDIT FIELD: </w:t>
      </w:r>
      <w:r w:rsidRPr="00300D29">
        <w:rPr>
          <w:b/>
          <w:highlight w:val="yellow"/>
        </w:rPr>
        <w:t>S DLAYGO=800265</w:t>
      </w:r>
    </w:p>
    <w:p w:rsidR="008E0664" w:rsidRDefault="00851795">
      <w:pPr>
        <w:pStyle w:val="Dialogue"/>
      </w:pPr>
      <w:r>
        <w:rPr>
          <w:noProof/>
        </w:rPr>
        <mc:AlternateContent>
          <mc:Choice Requires="wps">
            <w:drawing>
              <wp:inline distT="0" distB="0" distL="0" distR="0" wp14:anchorId="2D90AC2A" wp14:editId="22298CDE">
                <wp:extent cx="5514975" cy="282575"/>
                <wp:effectExtent l="9525" t="219075" r="9525" b="12700"/>
                <wp:docPr id="27" name="AutoShape 70" descr="Set DLAYGO to the number of the file to be navigated-to via backward pointing." title="Set DLAYGO to the number of the file to be navigated-to via backward poin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282575"/>
                        </a:xfrm>
                        <a:prstGeom prst="wedgeRoundRectCallout">
                          <a:avLst>
                            <a:gd name="adj1" fmla="val -19995"/>
                            <a:gd name="adj2" fmla="val -123481"/>
                            <a:gd name="adj3" fmla="val 16667"/>
                          </a:avLst>
                        </a:prstGeom>
                        <a:solidFill>
                          <a:srgbClr val="FFFFFF"/>
                        </a:solidFill>
                        <a:ln w="9525">
                          <a:solidFill>
                            <a:srgbClr val="000000"/>
                          </a:solidFill>
                          <a:miter lim="800000"/>
                          <a:headEnd/>
                          <a:tailEnd/>
                        </a:ln>
                      </wps:spPr>
                      <wps:txbx>
                        <w:txbxContent>
                          <w:p w:rsidR="004A0F28" w:rsidRPr="00335B69" w:rsidRDefault="004A0F28" w:rsidP="008E0664">
                            <w:pPr>
                              <w:pStyle w:val="CalloutText"/>
                            </w:pPr>
                            <w:r w:rsidRPr="00335B69">
                              <w:t>Set DLAYGO to the number of the file to be navigated-to via backward pointing.</w:t>
                            </w:r>
                          </w:p>
                        </w:txbxContent>
                      </wps:txbx>
                      <wps:bodyPr rot="0" vert="horz" wrap="square" lIns="91440" tIns="45720" rIns="91440" bIns="45720" anchor="t" anchorCtr="0" upright="1">
                        <a:noAutofit/>
                      </wps:bodyPr>
                    </wps:wsp>
                  </a:graphicData>
                </a:graphic>
              </wp:inline>
            </w:drawing>
          </mc:Choice>
          <mc:Fallback>
            <w:pict>
              <v:shape id="AutoShape 70" o:spid="_x0000_s1037" type="#_x0000_t62" alt="Title: Set DLAYGO to the number of the file to be navigated-to via backward pointing. - Description: Set DLAYGO to the number of the file to be navigated-to via backward pointing." style="width:434.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7sqgIAAIgFAAAOAAAAZHJzL2Uyb0RvYy54bWysVE1vnDAQvVfqf7B8z7KQZT9Q2CjaNFGl&#10;tImS9tDjYBtwY2xqm2XTX9/BS7a7bU9VOCAPM37z8R5zcblrFNkK66TROY0nU0qEZoZLXeX065eb&#10;syUlzoPmoIwWOX0Rjl6u37+76NtMJKY2igtLEES7rG9zWnvfZlHkWC0acBPTCo3O0tgGPJq2iriF&#10;HtEbFSXT6TzqjeWtNUw4h1+v9066DvhlKZi/L0snPFE5xdp8eNvwLoZ3tL6ArLLQ1pKNZcB/VNGA&#10;1Jj0AHUNHkhn5V9QjWTWOFP6CTNNZMpSMhF6wG7i6R/dPNXQitALDse1hzG5t4Nln7cPlkie02RB&#10;iYYGObrqvAmpyQJHxoVjOLAnnOH13dW323viDfG1ILprCuTOlMEqpRKDp0AHbGUFXvAztLcSSAHs&#10;uQfLSWuk9kjTBJmQXmGuN4ZFOvvWZdjVU/tgB0Jce2fYsyPabGrQlbiy1vS1AI5DjAf6o5MLg+Hw&#10;Kin6T4ZjgYDDCMzuStsMgMgZ2QUBvRwEJHaeMPyYpvFstUgpYehLlkmK5yEFZK+3W+v8rTANGQ45&#10;7QWvxKPpNH9EqW5AKdP5kA62d84HRfGRFuDfY0rKRqFAt6DIWbxarQI+yu4oKDkNSs5ny9DoadT5&#10;cVQ8n88XY6VjYqz5tdYwRqMkv5FKBcNWxUZZglXk9CY842V3HKY06XO6SpM0dHTic8cQ0/D8C6KR&#10;HiWmZJPT5SEIsoG/D5qHn9eDVPszlqz0SOjA4V4LflfsgsDjMIWB4MLwF6TYmv06wPWFh9rYn5T0&#10;uApy6n50YAUl6qNGmazi2WzYHcGYpYsEDXvsKY49oBlC5dRTsj9u/H7fdK2VVY2Z4jAObYb/rJT+&#10;VYP7qsb68XcPuhlX07BPju0Q9XuBrn8BAAD//wMAUEsDBBQABgAIAAAAIQCaUDN53AAAAAQBAAAP&#10;AAAAZHJzL2Rvd25yZXYueG1sTI9BS8NAEIXvgv9hGcGb3ShtiDGbUoSCKKJtBa/T7DQJzc7G7LZN&#10;/72jF70MPN7jvW+K+eg6daQhtJ4N3E4SUMSVty3XBj42y5sMVIjIFjvPZOBMAebl5UWBufUnXtFx&#10;HWslJRxyNNDE2Odah6ohh2Hie2Lxdn5wGEUOtbYDnqTcdfouSVLtsGVZaLCnx4aq/frgDCyebKjT&#10;99F+fVYv7q3V98vz86sx11fj4gFUpDH+heEHX9ChFKatP7ANqjMgj8TfK16WZjNQWwPT6Qx0Wej/&#10;8OU3AAAA//8DAFBLAQItABQABgAIAAAAIQC2gziS/gAAAOEBAAATAAAAAAAAAAAAAAAAAAAAAABb&#10;Q29udGVudF9UeXBlc10ueG1sUEsBAi0AFAAGAAgAAAAhADj9If/WAAAAlAEAAAsAAAAAAAAAAAAA&#10;AAAALwEAAF9yZWxzLy5yZWxzUEsBAi0AFAAGAAgAAAAhAHPOfuyqAgAAiAUAAA4AAAAAAAAAAAAA&#10;AAAALgIAAGRycy9lMm9Eb2MueG1sUEsBAi0AFAAGAAgAAAAhAJpQM3ncAAAABAEAAA8AAAAAAAAA&#10;AAAAAAAABAUAAGRycy9kb3ducmV2LnhtbFBLBQYAAAAABAAEAPMAAAANBgAAAAA=&#10;" adj="6481,-15872">
                <v:textbox>
                  <w:txbxContent>
                    <w:p w:rsidR="004A0F28" w:rsidRPr="00335B69" w:rsidRDefault="004A0F28" w:rsidP="008E0664">
                      <w:pPr>
                        <w:pStyle w:val="CalloutText"/>
                      </w:pPr>
                      <w:r w:rsidRPr="00335B69">
                        <w:t>Set DLAYGO to the number of the file to be navigated-to via backward pointing.</w:t>
                      </w:r>
                    </w:p>
                  </w:txbxContent>
                </v:textbox>
                <w10:anchorlock/>
              </v:shape>
            </w:pict>
          </mc:Fallback>
        </mc:AlternateContent>
      </w:r>
    </w:p>
    <w:p w:rsidR="006C202A" w:rsidRPr="006B2FCC" w:rsidRDefault="006C202A">
      <w:pPr>
        <w:pStyle w:val="Dialogue"/>
      </w:pPr>
      <w:r w:rsidRPr="006B2FCC">
        <w:t xml:space="preserve">THEN EDIT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By </w:t>
      </w:r>
      <w:r w:rsidR="00FF3F33">
        <w:t>‘</w:t>
      </w:r>
      <w:r w:rsidRPr="006B2FCC">
        <w:t>LINE ITEM</w:t>
      </w:r>
      <w:r w:rsidR="00FF3F33">
        <w:t>’</w:t>
      </w:r>
      <w:r w:rsidRPr="006B2FCC">
        <w:t xml:space="preserve">, do you mean the </w:t>
      </w:r>
      <w:smartTag w:uri="urn:schemas-microsoft-com:office:smarttags" w:element="stockticker">
        <w:r w:rsidRPr="006B2FCC">
          <w:t>LINE</w:t>
        </w:r>
      </w:smartTag>
      <w:r w:rsidRPr="006B2FCC">
        <w:t xml:space="preserve"> ITEM File,</w:t>
      </w:r>
    </w:p>
    <w:p w:rsidR="006C202A" w:rsidRPr="006B2FCC" w:rsidRDefault="006C202A">
      <w:pPr>
        <w:pStyle w:val="Dialogue"/>
      </w:pPr>
      <w:r w:rsidRPr="006B2FCC">
        <w:t xml:space="preserve">       pointing via its </w:t>
      </w:r>
      <w:r w:rsidR="00FF3F33">
        <w:t>‘</w:t>
      </w:r>
      <w:r w:rsidRPr="006B2FCC">
        <w:t>RENTAL TRANSACTION</w:t>
      </w:r>
      <w:r w:rsidR="00FF3F33">
        <w:t>’</w:t>
      </w:r>
      <w:r w:rsidRPr="006B2FCC">
        <w:t xml:space="preserve"> Field? YES// </w:t>
      </w:r>
      <w:r w:rsidRPr="00300D29">
        <w:rPr>
          <w:b/>
          <w:highlight w:val="yellow"/>
        </w:rPr>
        <w:t>Y &lt;Enter&gt;</w:t>
      </w:r>
      <w:r w:rsidRPr="006B2FCC">
        <w:t xml:space="preserve"> (YES)</w:t>
      </w:r>
    </w:p>
    <w:p w:rsidR="006C202A" w:rsidRPr="006B2FCC" w:rsidRDefault="006C202A">
      <w:pPr>
        <w:pStyle w:val="Dialogue"/>
      </w:pPr>
      <w:r w:rsidRPr="006B2FCC">
        <w:t xml:space="preserve">WILL TERMINAL USER BE ALLOWED TO SELECT PROPER ENTRY IN </w:t>
      </w:r>
      <w:r w:rsidR="00FF3F33">
        <w:t>‘</w:t>
      </w:r>
      <w:r w:rsidRPr="006B2FCC">
        <w:t>LINE ITEM</w:t>
      </w:r>
      <w:r w:rsidR="00FF3F33">
        <w:t>’</w:t>
      </w:r>
      <w:r w:rsidRPr="006B2FCC">
        <w:t xml:space="preserve"> </w:t>
      </w:r>
      <w:smartTag w:uri="urn:schemas-microsoft-com:office:smarttags" w:element="stockticker">
        <w:r w:rsidRPr="006B2FCC">
          <w:t>FILE</w:t>
        </w:r>
      </w:smartTag>
      <w:r w:rsidRPr="006B2FCC">
        <w:t xml:space="preserve">? YES// </w:t>
      </w:r>
      <w:r w:rsidRPr="00300D29">
        <w:rPr>
          <w:b/>
          <w:highlight w:val="yellow"/>
        </w:rPr>
        <w:t>&lt;Enter&gt;</w:t>
      </w:r>
      <w:r w:rsidRPr="006B2FCC">
        <w:t xml:space="preserve"> (YES)</w:t>
      </w:r>
    </w:p>
    <w:p w:rsidR="006C202A" w:rsidRPr="006B2FCC" w:rsidRDefault="006C202A">
      <w:pPr>
        <w:pStyle w:val="Dialogue"/>
      </w:pPr>
      <w:r w:rsidRPr="006B2FCC">
        <w:t xml:space="preserve">DO YOU WANT TO PERMIT ADDING A </w:t>
      </w:r>
      <w:smartTag w:uri="urn:schemas-microsoft-com:office:smarttags" w:element="stockticker">
        <w:r w:rsidRPr="006B2FCC">
          <w:t>NEW</w:t>
        </w:r>
      </w:smartTag>
      <w:r w:rsidRPr="006B2FCC">
        <w:t xml:space="preserve"> </w:t>
      </w:r>
      <w:r w:rsidR="00FF3F33">
        <w:t>‘</w:t>
      </w:r>
      <w:r w:rsidRPr="006B2FCC">
        <w:t>LINE ITEM</w:t>
      </w:r>
      <w:r w:rsidR="00FF3F33">
        <w:t>’</w:t>
      </w:r>
      <w:r w:rsidRPr="006B2FCC">
        <w:t xml:space="preserve"> ENTRY? NO// </w:t>
      </w:r>
      <w:r w:rsidRPr="00300D29">
        <w:rPr>
          <w:b/>
          <w:highlight w:val="yellow"/>
        </w:rPr>
        <w:t>Y &lt;Enter&gt;</w:t>
      </w:r>
      <w:r w:rsidRPr="006B2FCC">
        <w:t xml:space="preserve"> (YES)</w:t>
      </w:r>
    </w:p>
    <w:p w:rsidR="006C202A" w:rsidRPr="006B2FCC" w:rsidRDefault="006C202A">
      <w:pPr>
        <w:pStyle w:val="Dialogue"/>
      </w:pPr>
      <w:smartTag w:uri="urn:schemas-microsoft-com:office:smarttags" w:element="stockticker">
        <w:r w:rsidRPr="006B2FCC">
          <w:t>WELL</w:t>
        </w:r>
      </w:smartTag>
      <w:r w:rsidRPr="006B2FCC">
        <w:t xml:space="preserve"> THEN, DO YOU WANT TO **FORCE** ADDING A </w:t>
      </w:r>
      <w:smartTag w:uri="urn:schemas-microsoft-com:office:smarttags" w:element="stockticker">
        <w:r w:rsidRPr="006B2FCC">
          <w:t>NEW</w:t>
        </w:r>
      </w:smartTag>
      <w:r w:rsidRPr="006B2FCC">
        <w:t xml:space="preserve"> ENTRY EVERY TIME? NO// </w:t>
      </w:r>
      <w:r w:rsidRPr="00300D29">
        <w:rPr>
          <w:b/>
          <w:highlight w:val="yellow"/>
        </w:rPr>
        <w:t>&lt;Enter&gt;</w:t>
      </w:r>
      <w:r w:rsidRPr="00300D29">
        <w:t xml:space="preserve"> </w:t>
      </w:r>
      <w:r w:rsidRPr="006B2FCC">
        <w:t>(NO)</w:t>
      </w:r>
    </w:p>
    <w:p w:rsidR="006C202A" w:rsidRPr="006B2FCC" w:rsidRDefault="006C202A">
      <w:pPr>
        <w:pStyle w:val="Dialogue"/>
      </w:pPr>
      <w:r w:rsidRPr="006B2FCC">
        <w:t xml:space="preserve">DO YOU WANT AN </w:t>
      </w:r>
      <w:r w:rsidR="00FF3F33">
        <w:t>‘</w:t>
      </w:r>
      <w:r w:rsidRPr="006B2FCC">
        <w:t xml:space="preserve">ADDING A </w:t>
      </w:r>
      <w:smartTag w:uri="urn:schemas-microsoft-com:office:smarttags" w:element="stockticker">
        <w:r w:rsidRPr="006B2FCC">
          <w:t>NEW</w:t>
        </w:r>
      </w:smartTag>
      <w:r w:rsidRPr="006B2FCC">
        <w:t xml:space="preserve"> </w:t>
      </w:r>
      <w:smartTag w:uri="urn:schemas-microsoft-com:office:smarttags" w:element="stockticker">
        <w:r w:rsidRPr="006B2FCC">
          <w:t>LINE</w:t>
        </w:r>
      </w:smartTag>
      <w:r w:rsidRPr="006B2FCC">
        <w:t xml:space="preserve"> ITEM</w:t>
      </w:r>
      <w:r w:rsidR="00FF3F33">
        <w:t>’</w:t>
      </w:r>
      <w:r w:rsidRPr="006B2FCC">
        <w:t xml:space="preserve"> MESSAGE? NO// </w:t>
      </w:r>
      <w:r w:rsidRPr="00300D29">
        <w:rPr>
          <w:b/>
          <w:highlight w:val="yellow"/>
        </w:rPr>
        <w:t>N &lt;Enter&gt;</w:t>
      </w:r>
      <w:r w:rsidRPr="006B2FCC">
        <w:t xml:space="preserve"> (NO)</w:t>
      </w:r>
    </w:p>
    <w:p w:rsidR="006C202A" w:rsidRPr="006B2FCC" w:rsidRDefault="006C202A">
      <w:pPr>
        <w:pStyle w:val="Dialogue"/>
      </w:pPr>
      <w:r w:rsidRPr="006B2FCC">
        <w:t xml:space="preserve">   EDIT WHICH </w:t>
      </w:r>
      <w:smartTag w:uri="urn:schemas-microsoft-com:office:smarttags" w:element="stockticker">
        <w:r w:rsidRPr="006B2FCC">
          <w:t>LINE</w:t>
        </w:r>
      </w:smartTag>
      <w:r w:rsidRPr="006B2FCC">
        <w:t xml:space="preserve"> ITEM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RENTAL TRANSACTION</w:t>
      </w:r>
    </w:p>
    <w:p w:rsidR="008E0664"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K DLAYGO</w:t>
      </w:r>
    </w:p>
    <w:p w:rsidR="008E0664" w:rsidRDefault="00851795">
      <w:pPr>
        <w:pStyle w:val="Dialogue"/>
      </w:pPr>
      <w:r>
        <w:rPr>
          <w:noProof/>
        </w:rPr>
        <mc:AlternateContent>
          <mc:Choice Requires="wps">
            <w:drawing>
              <wp:inline distT="0" distB="0" distL="0" distR="0" wp14:anchorId="2F0DF0AC" wp14:editId="44D6D006">
                <wp:extent cx="2276475" cy="285750"/>
                <wp:effectExtent l="9525" t="123825" r="9525" b="9525"/>
                <wp:docPr id="26" name="AutoShape 71" descr="KILL DLAYGO upon exit." title="KILL DLAYGO upon ex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85750"/>
                        </a:xfrm>
                        <a:prstGeom prst="wedgeRoundRectCallout">
                          <a:avLst>
                            <a:gd name="adj1" fmla="val 40264"/>
                            <a:gd name="adj2" fmla="val -86000"/>
                            <a:gd name="adj3" fmla="val 16667"/>
                          </a:avLst>
                        </a:prstGeom>
                        <a:solidFill>
                          <a:srgbClr val="FFFFFF"/>
                        </a:solidFill>
                        <a:ln w="9525">
                          <a:solidFill>
                            <a:srgbClr val="000000"/>
                          </a:solidFill>
                          <a:miter lim="800000"/>
                          <a:headEnd/>
                          <a:tailEnd/>
                        </a:ln>
                      </wps:spPr>
                      <wps:txbx>
                        <w:txbxContent>
                          <w:p w:rsidR="004A0F28" w:rsidRDefault="004A0F28" w:rsidP="008E0664">
                            <w:pPr>
                              <w:pStyle w:val="CalloutText"/>
                            </w:pPr>
                            <w:r>
                              <w:t>KILL DLAYGO upon exit.</w:t>
                            </w:r>
                          </w:p>
                        </w:txbxContent>
                      </wps:txbx>
                      <wps:bodyPr rot="0" vert="horz" wrap="square" lIns="91440" tIns="45720" rIns="91440" bIns="45720" anchor="t" anchorCtr="0" upright="1">
                        <a:noAutofit/>
                      </wps:bodyPr>
                    </wps:wsp>
                  </a:graphicData>
                </a:graphic>
              </wp:inline>
            </w:drawing>
          </mc:Choice>
          <mc:Fallback>
            <w:pict>
              <v:shape id="AutoShape 71" o:spid="_x0000_s1038" type="#_x0000_t62" alt="Title: KILL DLAYGO upon exit. - Description: KILL DLAYGO upon exit." style="width:179.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9fiQIAABYFAAAOAAAAZHJzL2Uyb0RvYy54bWysVEtz0zAQvjPDf9Do3vhB4qSeOp1OSjsM&#10;gXZaOHBUJDkWyJKQ5Njl17OWneDAcGHwQaP1vr79dldX110t0YFbJ7QqcDKLMeKKaibUvsCfP91d&#10;rDBynihGpFa8wC/c4ev161dXrcl5qistGbcIgiiXt6bAlfcmjyJHK14TN9OGK1CW2tbEg2j3EbOk&#10;hei1jNI4zqJWW2asptw5+Hs7KPE6xC9LTv1DWTrukSwwYPPhtOHc9We0viL53hJTCTrCIP+AoiZC&#10;QdJTqFviCWqs+CNULajVTpd+RnUd6bIUlIcaoJok/q2a54oYHmoBcpw50eT+X1j68fBokWAFTjOM&#10;FKmhRzeN1yE1WiYYMe4oEPb+3XaLbrc3X+4fUGO0QrwTfgaMCi/B5y9qoLc1Locsz+bR9gQ5s9X0&#10;m0NKbyqi9vzGWt1WnDAoKunbEZ059IIDV7RrP2gGiQiAC0x3pa37gMAh6kJDX04N5Z1HFH6m6TKb&#10;LxcYUdClq8VyEToekfzobazz91zXqL8UuOVsz590o9gTjM6GSKkbH9KRw9b50GE20kTYV6CnrCUM&#10;zIFINI/TbD4O1MQmndpcrLI4Pk7dxOjN1CjJsmwZqCD5mBYQH5EGErUU7E5IGQS7322kRYChwHfh&#10;G53d1Ewq1Bb4cpEuQj1nOjcNAQBHjJD1zKwWHpZVirrAq5MRyfvuvVUsrJInQg53cJZqbGffwWES&#10;fLfrwrglaQ+yb+9OsxdosNXDcsJjApdK2x8YtbCYBXbfG2I5RvKdgiG5TObzfpODMF8sUxDsVLOb&#10;aoiiEKrAHqPhuvHD9jfGin0FmZJAh9L91JfCHydwQDXih+WD29l2T+Vg9es5W/8EAAD//wMAUEsD&#10;BBQABgAIAAAAIQCcEQ9z2wAAAAQBAAAPAAAAZHJzL2Rvd25yZXYueG1sTI/NasMwEITvhb6D2EBv&#10;jZQ0ToNjOYRCaegtP4UcN9bWNrVWxlJs9+2r9tJcFoYZZr7NNqNtRE+drx1rmE0VCOLCmZpLDafj&#10;6+MKhA/IBhvHpOGbPGzy+7sMU+MG3lN/CKWIJexT1FCF0KZS+qIii37qWuLofbrOYoiyK6XpcIjl&#10;tpFzpZbSYs1xocKWXioqvg5Xq6Hm07afv79xsdvvnhmHhfroz1o/TMbtGkSgMfyH4Rc/okMemS7u&#10;ysaLRkN8JPzd6D0lqwTERcMiUSDzTN7C5z8AAAD//wMAUEsBAi0AFAAGAAgAAAAhALaDOJL+AAAA&#10;4QEAABMAAAAAAAAAAAAAAAAAAAAAAFtDb250ZW50X1R5cGVzXS54bWxQSwECLQAUAAYACAAAACEA&#10;OP0h/9YAAACUAQAACwAAAAAAAAAAAAAAAAAvAQAAX3JlbHMvLnJlbHNQSwECLQAUAAYACAAAACEA&#10;Afc/X4kCAAAWBQAADgAAAAAAAAAAAAAAAAAuAgAAZHJzL2Uyb0RvYy54bWxQSwECLQAUAAYACAAA&#10;ACEAnBEPc9sAAAAEAQAADwAAAAAAAAAAAAAAAADjBAAAZHJzL2Rvd25yZXYueG1sUEsFBgAAAAAE&#10;AAQA8wAAAOsFAAAAAA==&#10;" adj="19497,-7776">
                <v:textbox>
                  <w:txbxContent>
                    <w:p w:rsidR="004A0F28" w:rsidRDefault="004A0F28" w:rsidP="008E0664">
                      <w:pPr>
                        <w:pStyle w:val="CalloutText"/>
                      </w:pPr>
                      <w:r>
                        <w:t>KILL DLAYGO upon exit.</w:t>
                      </w:r>
                    </w:p>
                  </w:txbxContent>
                </v:textbox>
                <w10:anchorlock/>
              </v:shape>
            </w:pict>
          </mc:Fallback>
        </mc:AlternateConten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p>
    <w:p w:rsidR="006C202A" w:rsidRPr="006B2FCC" w:rsidRDefault="006C202A" w:rsidP="00C2659F">
      <w:pPr>
        <w:pStyle w:val="BodyText6"/>
      </w:pPr>
    </w:p>
    <w:p w:rsidR="006C202A" w:rsidRPr="006B2FCC" w:rsidRDefault="006C202A" w:rsidP="002A3730">
      <w:pPr>
        <w:pStyle w:val="Heading2"/>
      </w:pPr>
      <w:bookmarkStart w:id="404" w:name="_Toc458598934"/>
      <w:r w:rsidRPr="006B2FCC">
        <w:lastRenderedPageBreak/>
        <w:t>Use of DLAYGO in ^DIC Calls</w:t>
      </w:r>
      <w:bookmarkEnd w:id="404"/>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in ^DIC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Security:DLAYGO:^DIC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DLAYGO:^DIC Calls</w:instrText>
      </w:r>
      <w:r w:rsidR="009F58E4">
        <w:instrText>”</w:instrText>
      </w:r>
      <w:r w:rsidRPr="006B2FCC">
        <w:instrText xml:space="preserve"> </w:instrText>
      </w:r>
      <w:r w:rsidRPr="006B2FCC">
        <w:fldChar w:fldCharType="end"/>
      </w:r>
      <w:r w:rsidR="006C202A" w:rsidRPr="006B2FCC">
        <w:t xml:space="preserve">When a user attempts to add an entry at the top level of a file in a ^DIC call, their file access security is checked for LAYGO access to the file. </w:t>
      </w:r>
      <w:r w:rsidR="00575A73" w:rsidRPr="006B2FCC">
        <w:t>Developer</w:t>
      </w:r>
      <w:r w:rsidR="006C202A" w:rsidRPr="006B2FCC">
        <w:t>s can override this check (and save the site from having to grant explicit LAYGO access) by setting DLAYGO to the file number in question.</w:t>
      </w:r>
    </w:p>
    <w:p w:rsidR="006C202A" w:rsidRPr="006B2FCC" w:rsidRDefault="00F223BA" w:rsidP="00C2659F">
      <w:pPr>
        <w:pStyle w:val="Note"/>
      </w:pPr>
      <w:r>
        <w:rPr>
          <w:noProof/>
          <w:lang w:eastAsia="en-US"/>
        </w:rPr>
        <w:drawing>
          <wp:inline distT="0" distB="0" distL="0" distR="0" wp14:anchorId="7FF75257" wp14:editId="4E1EBD7B">
            <wp:extent cx="285750" cy="285750"/>
            <wp:effectExtent l="0" t="0" r="0" b="0"/>
            <wp:docPr id="546" name="Picture 5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DLAYGO as used in ^DIC calls, see the </w:t>
      </w:r>
      <w:r w:rsidR="00C2659F" w:rsidRPr="006B2FCC">
        <w:rPr>
          <w:i/>
        </w:rPr>
        <w:t xml:space="preserve">VA FileMan </w:t>
      </w:r>
      <w:r w:rsidR="00376F27">
        <w:rPr>
          <w:i/>
        </w:rPr>
        <w:t>Developer’s Guide</w:t>
      </w:r>
      <w:r w:rsidR="00C2659F" w:rsidRPr="006B2FCC">
        <w:t>.</w:t>
      </w:r>
    </w:p>
    <w:p w:rsidR="006C202A" w:rsidRPr="006B2FCC" w:rsidRDefault="006C202A" w:rsidP="002A3730">
      <w:pPr>
        <w:pStyle w:val="Heading2"/>
      </w:pPr>
      <w:bookmarkStart w:id="405" w:name="_Toc458598935"/>
      <w:r w:rsidRPr="006B2FCC">
        <w:t>Use of DIDEL in ^DIE Calls</w:t>
      </w:r>
      <w:bookmarkEnd w:id="405"/>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of:DIDEL in ^DIE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Security:DLAYGO:^DIE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DLAYGO:^DIE Calls</w:instrText>
      </w:r>
      <w:r w:rsidR="009F58E4">
        <w:instrText>”</w:instrText>
      </w:r>
      <w:r w:rsidRPr="006B2FCC">
        <w:instrText xml:space="preserve"> </w:instrText>
      </w:r>
      <w:r w:rsidRPr="006B2FCC">
        <w:fldChar w:fldCharType="end"/>
      </w:r>
      <w:r w:rsidR="006C202A" w:rsidRPr="006B2FCC">
        <w:t xml:space="preserve">When a user attempts to delete an entry at the top level of a file in a ^DIE call, their file access security is checked for DELETE access to the file. </w:t>
      </w:r>
      <w:r w:rsidR="00575A73" w:rsidRPr="006B2FCC">
        <w:t>Developer</w:t>
      </w:r>
      <w:r w:rsidR="006C202A" w:rsidRPr="006B2FCC">
        <w:t xml:space="preserve">s can override this check (and save the site from having to grant explicit DELETE access) by setting DIDEL to the file number in question. Use of DIDEL does </w:t>
      </w:r>
      <w:r w:rsidR="004117F1" w:rsidRPr="004117F1">
        <w:rPr>
          <w:i/>
        </w:rPr>
        <w:t>not</w:t>
      </w:r>
      <w:r w:rsidR="006C202A" w:rsidRPr="006B2FCC">
        <w:t xml:space="preserve"> override a file</w:t>
      </w:r>
      <w:r w:rsidR="00FF3F33">
        <w:t>’</w:t>
      </w:r>
      <w:r w:rsidR="006C202A" w:rsidRPr="006B2FCC">
        <w:t xml:space="preserve">s </w:t>
      </w:r>
      <w:r w:rsidR="00FF3F33">
        <w:t>“</w:t>
      </w:r>
      <w:r w:rsidR="006C202A" w:rsidRPr="006B2FCC">
        <w:t>DEL</w:t>
      </w:r>
      <w:r w:rsidR="00FF3F33">
        <w:t>”</w:t>
      </w:r>
      <w:r w:rsidR="006C202A" w:rsidRPr="006B2FCC">
        <w:t xml:space="preserve"> nodes, however.</w:t>
      </w:r>
    </w:p>
    <w:p w:rsidR="006C202A" w:rsidRPr="006B2FCC" w:rsidRDefault="00F223BA" w:rsidP="00C2659F">
      <w:pPr>
        <w:pStyle w:val="Note"/>
      </w:pPr>
      <w:r>
        <w:rPr>
          <w:noProof/>
          <w:lang w:eastAsia="en-US"/>
        </w:rPr>
        <w:drawing>
          <wp:inline distT="0" distB="0" distL="0" distR="0" wp14:anchorId="0C57E47D" wp14:editId="22E549DB">
            <wp:extent cx="285750" cy="285750"/>
            <wp:effectExtent l="0" t="0" r="0" b="0"/>
            <wp:docPr id="547" name="Picture 5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DIDEL as used in ^DIE calls, see the </w:t>
      </w:r>
      <w:r w:rsidR="00C2659F" w:rsidRPr="006B2FCC">
        <w:rPr>
          <w:i/>
        </w:rPr>
        <w:t xml:space="preserve">VA FileMan </w:t>
      </w:r>
      <w:r w:rsidR="00376F27">
        <w:rPr>
          <w:i/>
        </w:rPr>
        <w:t>Developer’s Guide</w:t>
      </w:r>
      <w:r w:rsidR="00C2659F" w:rsidRPr="006B2FCC">
        <w:t>.</w:t>
      </w:r>
    </w:p>
    <w:p w:rsidR="006C202A" w:rsidRDefault="006C202A" w:rsidP="00143967">
      <w:pPr>
        <w:pStyle w:val="BodyText"/>
      </w:pPr>
    </w:p>
    <w:p w:rsidR="005E2CE1" w:rsidRPr="006B2FCC" w:rsidRDefault="005E2CE1" w:rsidP="00143967">
      <w:pPr>
        <w:pStyle w:val="BodyText"/>
        <w:sectPr w:rsidR="005E2CE1" w:rsidRPr="006B2FCC" w:rsidSect="00325B62">
          <w:headerReference w:type="even" r:id="rId44"/>
          <w:headerReference w:type="default" r:id="rId45"/>
          <w:pgSz w:w="12240" w:h="15840" w:code="1"/>
          <w:pgMar w:top="1440" w:right="1440" w:bottom="1440" w:left="1440" w:header="720" w:footer="720" w:gutter="0"/>
          <w:cols w:space="720"/>
        </w:sectPr>
      </w:pPr>
    </w:p>
    <w:p w:rsidR="006C202A" w:rsidRPr="006B2FCC" w:rsidRDefault="006C202A" w:rsidP="00656AC5">
      <w:pPr>
        <w:pStyle w:val="Heading1"/>
      </w:pPr>
      <w:bookmarkStart w:id="406" w:name="_Ref303842720"/>
      <w:bookmarkStart w:id="407" w:name="_Ref20098928"/>
      <w:bookmarkStart w:id="408" w:name="_Toc458598936"/>
      <w:r w:rsidRPr="006B2FCC">
        <w:lastRenderedPageBreak/>
        <w:t xml:space="preserve">Help Processor: </w:t>
      </w:r>
      <w:r w:rsidR="00575A73" w:rsidRPr="006B2FCC">
        <w:t>Developer</w:t>
      </w:r>
      <w:r w:rsidRPr="006B2FCC">
        <w:t xml:space="preserve"> Tools</w:t>
      </w:r>
      <w:bookmarkEnd w:id="406"/>
      <w:bookmarkEnd w:id="408"/>
    </w:p>
    <w:p w:rsidR="006C202A" w:rsidRPr="006B2FCC" w:rsidRDefault="006C202A" w:rsidP="00110343">
      <w:pPr>
        <w:pStyle w:val="Heading2"/>
      </w:pPr>
      <w:bookmarkStart w:id="409" w:name="_Toc458598937"/>
      <w:r w:rsidRPr="006B2FCC">
        <w:t>Entry and Exit Execute Statements</w:t>
      </w:r>
      <w:bookmarkEnd w:id="409"/>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Help Processor:Developer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Entry and Exit Execute Statements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Processor:Entry and Exit Execute Statements</w:instrText>
      </w:r>
      <w:r w:rsidR="009F58E4">
        <w:instrText>”</w:instrText>
      </w:r>
      <w:r w:rsidRPr="006B2FCC">
        <w:instrText xml:space="preserve"> </w:instrText>
      </w:r>
      <w:r w:rsidRPr="006B2FCC">
        <w:fldChar w:fldCharType="end"/>
      </w:r>
      <w:r w:rsidR="006C202A" w:rsidRPr="006B2FCC">
        <w:t>The HELP FRAME file (#9.2)</w:t>
      </w:r>
      <w:r w:rsidR="006C202A" w:rsidRPr="006B2FCC">
        <w:fldChar w:fldCharType="begin"/>
      </w:r>
      <w:r w:rsidR="006C202A" w:rsidRPr="006B2FCC">
        <w:instrText xml:space="preserve"> XE </w:instrText>
      </w:r>
      <w:r w:rsidR="009F58E4">
        <w:instrText>“</w:instrText>
      </w:r>
      <w:r w:rsidR="006C202A" w:rsidRPr="006B2FCC">
        <w:instrText>HELP FRAME File (#9.2)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Files:HELP FRAME (#9.2)</w:instrText>
      </w:r>
      <w:r w:rsidR="009F58E4">
        <w:instrText>”</w:instrText>
      </w:r>
      <w:r w:rsidR="006C202A" w:rsidRPr="006B2FCC">
        <w:instrText xml:space="preserve"> </w:instrText>
      </w:r>
      <w:r w:rsidR="006C202A" w:rsidRPr="006B2FCC">
        <w:fldChar w:fldCharType="end"/>
      </w:r>
      <w:r w:rsidR="006C202A" w:rsidRPr="006B2FCC">
        <w:t xml:space="preserve"> contains two fields for the entry of M code. Code in the Entry Execute Statement is executed just before the help frame is displayed. Code in the Exit Execute Statement is executed afterwards.</w:t>
      </w:r>
    </w:p>
    <w:p w:rsidR="006C202A" w:rsidRPr="006B2FCC" w:rsidRDefault="00740B85" w:rsidP="00110343">
      <w:pPr>
        <w:pStyle w:val="Heading2"/>
      </w:pPr>
      <w:bookmarkStart w:id="410" w:name="_Toc458598938"/>
      <w:r>
        <w:t>Application Programming Interface</w:t>
      </w:r>
      <w:r w:rsidR="006C202A" w:rsidRPr="006B2FCC">
        <w:t xml:space="preserve"> (</w:t>
      </w:r>
      <w:r w:rsidR="000254B1">
        <w:t>AP</w:t>
      </w:r>
      <w:r w:rsidR="006C202A" w:rsidRPr="006B2FCC">
        <w:t>I)</w:t>
      </w:r>
      <w:bookmarkEnd w:id="410"/>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help processing. These </w:t>
      </w:r>
      <w:r w:rsidR="00F92D1F">
        <w:t>APIs</w:t>
      </w:r>
      <w:r w:rsidR="006C202A" w:rsidRPr="006B2FCC">
        <w:t xml:space="preserve"> are described below.</w:t>
      </w:r>
    </w:p>
    <w:p w:rsidR="006C202A" w:rsidRPr="006B2FCC" w:rsidRDefault="006C202A" w:rsidP="00457DA6">
      <w:pPr>
        <w:pStyle w:val="Heading3"/>
      </w:pPr>
      <w:bookmarkStart w:id="411" w:name="_Ref36526682"/>
      <w:bookmarkStart w:id="412" w:name="_Ref36527120"/>
      <w:bookmarkStart w:id="413" w:name="_Toc458598939"/>
      <w:r w:rsidRPr="006B2FCC">
        <w:t>EN^XQ</w:t>
      </w:r>
      <w:r w:rsidR="007E0828" w:rsidRPr="006B2FCC">
        <w:t>H</w:t>
      </w:r>
      <w:r w:rsidRPr="006B2FCC">
        <w:t>: Display Help Frames</w:t>
      </w:r>
      <w:bookmarkEnd w:id="411"/>
      <w:bookmarkEnd w:id="412"/>
      <w:bookmarkEnd w:id="413"/>
    </w:p>
    <w:p w:rsidR="00016FDA" w:rsidRDefault="00016FDA" w:rsidP="00016FDA">
      <w:pPr>
        <w:pStyle w:val="APIText"/>
        <w:keepNext/>
        <w:keepLines/>
      </w:pPr>
      <w:r w:rsidRPr="006B2FCC">
        <w:rPr>
          <w:b/>
        </w:rPr>
        <w:t>Reference Type</w:t>
      </w:r>
      <w:r>
        <w:rPr>
          <w:b/>
        </w:rPr>
        <w:t>:</w:t>
      </w:r>
      <w:r>
        <w:rPr>
          <w:b/>
        </w:rPr>
        <w:tab/>
      </w:r>
      <w:r w:rsidR="00703EAD" w:rsidRPr="006B2FCC">
        <w:t>Supported</w:t>
      </w:r>
      <w:r w:rsidR="00703EAD" w:rsidRPr="006B2FCC">
        <w:fldChar w:fldCharType="begin"/>
      </w:r>
      <w:r w:rsidR="00703EAD" w:rsidRPr="006B2FCC">
        <w:instrText xml:space="preserve">XE </w:instrText>
      </w:r>
      <w:r w:rsidR="00703EAD">
        <w:instrText>“</w:instrText>
      </w:r>
      <w:r w:rsidR="00703EAD" w:rsidRPr="006B2FCC">
        <w:instrText>XQH:EN^XQH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Help processor:EN^XQH</w:instrText>
      </w:r>
      <w:r w:rsidR="00703EAD">
        <w:instrText>”</w:instrText>
      </w:r>
      <w:r w:rsidR="00703EAD" w:rsidRPr="006B2FCC">
        <w:fldChar w:fldCharType="end"/>
      </w:r>
      <w:r w:rsidR="00703EAD" w:rsidRPr="006B2FCC">
        <w:rPr>
          <w:vanish/>
        </w:rPr>
        <w:fldChar w:fldCharType="begin"/>
      </w:r>
      <w:r w:rsidR="00703EAD" w:rsidRPr="006B2FCC">
        <w:rPr>
          <w:vanish/>
        </w:rPr>
        <w:instrText xml:space="preserve"> XE </w:instrText>
      </w:r>
      <w:r w:rsidR="00703EAD">
        <w:rPr>
          <w:vanish/>
        </w:rPr>
        <w:instrText>“</w:instrText>
      </w:r>
      <w:r w:rsidR="00703EAD" w:rsidRPr="006B2FCC">
        <w:instrText>Reference Type:Supported:EN^XQH</w:instrText>
      </w:r>
      <w:r w:rsidR="00703EAD">
        <w:instrText>”</w:instrText>
      </w:r>
      <w:r w:rsidR="00703EAD" w:rsidRPr="006B2FCC">
        <w:instrText xml:space="preserve"> </w:instrText>
      </w:r>
      <w:r w:rsidR="00703EAD" w:rsidRPr="006B2FCC">
        <w:rPr>
          <w:vanish/>
        </w:rPr>
        <w:fldChar w:fldCharType="end"/>
      </w:r>
    </w:p>
    <w:p w:rsidR="00016FDA" w:rsidRDefault="00016FDA" w:rsidP="00016FDA">
      <w:pPr>
        <w:pStyle w:val="APIText"/>
        <w:keepNext/>
        <w:keepLines/>
      </w:pPr>
      <w:r w:rsidRPr="006B2FCC">
        <w:rPr>
          <w:b/>
        </w:rPr>
        <w:t>Category</w:t>
      </w:r>
      <w:r>
        <w:rPr>
          <w:b/>
        </w:rPr>
        <w:t>:</w:t>
      </w:r>
      <w:r>
        <w:rPr>
          <w:b/>
        </w:rPr>
        <w:tab/>
      </w:r>
      <w:r w:rsidR="00703EAD" w:rsidRPr="006B2FCC">
        <w:t>Help Processor</w:t>
      </w:r>
    </w:p>
    <w:p w:rsidR="00016FDA" w:rsidRPr="0084064A" w:rsidRDefault="00016FDA" w:rsidP="00016FDA">
      <w:pPr>
        <w:pStyle w:val="APIText"/>
        <w:keepNext/>
        <w:keepLines/>
      </w:pPr>
      <w:r>
        <w:rPr>
          <w:b/>
        </w:rPr>
        <w:t>ICR #:</w:t>
      </w:r>
      <w:r w:rsidRPr="0084064A">
        <w:tab/>
      </w:r>
      <w:r w:rsidR="00703EAD" w:rsidRPr="006B2FCC">
        <w:t>10074</w:t>
      </w:r>
    </w:p>
    <w:p w:rsidR="00016FDA" w:rsidRPr="0084064A" w:rsidRDefault="00016FDA" w:rsidP="00016FDA">
      <w:pPr>
        <w:pStyle w:val="APIText"/>
        <w:keepNext/>
        <w:keepLines/>
      </w:pPr>
      <w:r w:rsidRPr="006B2FCC">
        <w:rPr>
          <w:b/>
        </w:rPr>
        <w:t>Description</w:t>
      </w:r>
      <w:r>
        <w:rPr>
          <w:b/>
        </w:rPr>
        <w:t>:</w:t>
      </w:r>
      <w:r w:rsidRPr="0084064A">
        <w:tab/>
      </w:r>
      <w:r w:rsidR="00703EAD">
        <w:t>This API</w:t>
      </w:r>
      <w:r w:rsidR="00703EAD" w:rsidRPr="006B2FCC">
        <w:t xml:space="preserve"> displays a help frame. It immediately clears the screen and displays the help frame (unlike the </w:t>
      </w:r>
      <w:r w:rsidR="00703EAD" w:rsidRPr="00C636E1">
        <w:rPr>
          <w:color w:val="0000FF"/>
          <w:u w:val="single"/>
        </w:rPr>
        <w:fldChar w:fldCharType="begin" w:fldLock="1"/>
      </w:r>
      <w:r w:rsidR="00703EAD" w:rsidRPr="00C636E1">
        <w:rPr>
          <w:color w:val="0000FF"/>
          <w:u w:val="single"/>
        </w:rPr>
        <w:instrText xml:space="preserve"> REF _Ref36526707 \h  \* MERGEFORMAT </w:instrText>
      </w:r>
      <w:r w:rsidR="00703EAD" w:rsidRPr="00C636E1">
        <w:rPr>
          <w:color w:val="0000FF"/>
          <w:u w:val="single"/>
        </w:rPr>
      </w:r>
      <w:r w:rsidR="00703EAD" w:rsidRPr="00C636E1">
        <w:rPr>
          <w:color w:val="0000FF"/>
          <w:u w:val="single"/>
        </w:rPr>
        <w:fldChar w:fldCharType="separate"/>
      </w:r>
      <w:r w:rsidR="00703EAD" w:rsidRPr="00C636E1">
        <w:rPr>
          <w:color w:val="0000FF"/>
          <w:u w:val="single"/>
        </w:rPr>
        <w:t>EN1^XQH: Display Help Frames</w:t>
      </w:r>
      <w:r w:rsidR="00703EAD" w:rsidRPr="00C636E1">
        <w:rPr>
          <w:color w:val="0000FF"/>
          <w:u w:val="single"/>
        </w:rPr>
        <w:fldChar w:fldCharType="end"/>
      </w:r>
      <w:r w:rsidR="00703EAD">
        <w:t xml:space="preserve"> API</w:t>
      </w:r>
      <w:r w:rsidR="00703EAD" w:rsidRPr="006B2FCC">
        <w:t xml:space="preserve">, which does </w:t>
      </w:r>
      <w:r w:rsidR="00703EAD" w:rsidRPr="006B2FCC">
        <w:rPr>
          <w:i/>
          <w:iCs/>
        </w:rPr>
        <w:t>not</w:t>
      </w:r>
      <w:r w:rsidR="00703EAD" w:rsidRPr="006B2FCC">
        <w:t xml:space="preserve"> clear the screen and offers the user a choice of whether to load the help frame).</w:t>
      </w:r>
    </w:p>
    <w:p w:rsidR="00016FDA" w:rsidRDefault="00016FDA" w:rsidP="00016FDA">
      <w:pPr>
        <w:pStyle w:val="APIText"/>
        <w:rPr>
          <w:rFonts w:ascii="Courier New" w:hAnsi="Courier New" w:cs="Courier New"/>
          <w:sz w:val="18"/>
          <w:szCs w:val="18"/>
        </w:rPr>
      </w:pPr>
      <w:r w:rsidRPr="006B2FCC">
        <w:rPr>
          <w:b/>
        </w:rPr>
        <w:t>Format</w:t>
      </w:r>
      <w:r>
        <w:rPr>
          <w:b/>
        </w:rPr>
        <w:t>:</w:t>
      </w:r>
      <w:r w:rsidRPr="0084064A">
        <w:tab/>
      </w:r>
      <w:r w:rsidR="00703EAD" w:rsidRPr="00703EAD">
        <w:rPr>
          <w:rFonts w:ascii="Courier New" w:hAnsi="Courier New" w:cs="Courier New"/>
          <w:sz w:val="18"/>
          <w:szCs w:val="18"/>
        </w:rPr>
        <w:t>EN^XQH</w:t>
      </w:r>
    </w:p>
    <w:p w:rsidR="00703EAD" w:rsidRDefault="00703EAD" w:rsidP="00B0233E">
      <w:pPr>
        <w:pStyle w:val="BodyText"/>
        <w:keepNext/>
        <w:keepLines/>
      </w:pPr>
      <w:r w:rsidRPr="006B2FCC">
        <w:t>Make sure to perform the following steps before calling this</w:t>
      </w:r>
      <w:r>
        <w:t xml:space="preserve"> API</w:t>
      </w:r>
      <w:r w:rsidRPr="006B2FCC">
        <w:t>:</w:t>
      </w:r>
    </w:p>
    <w:p w:rsidR="00703EAD" w:rsidRDefault="00703EAD" w:rsidP="00977C88">
      <w:pPr>
        <w:pStyle w:val="ListNumber"/>
        <w:keepNext/>
        <w:keepLines/>
        <w:numPr>
          <w:ilvl w:val="0"/>
          <w:numId w:val="65"/>
        </w:numPr>
        <w:ind w:left="720"/>
      </w:pPr>
      <w:r w:rsidRPr="006B2FCC">
        <w:t xml:space="preserve">NEW all </w:t>
      </w:r>
      <w:r w:rsidRPr="00B0233E">
        <w:rPr>
          <w:i/>
        </w:rPr>
        <w:t>non</w:t>
      </w:r>
      <w:r w:rsidRPr="006B2FCC">
        <w:t>-namespaced variables.</w:t>
      </w:r>
    </w:p>
    <w:p w:rsidR="00703EAD" w:rsidRDefault="00703EAD" w:rsidP="00977C88">
      <w:pPr>
        <w:pStyle w:val="ListNumber"/>
        <w:keepNext/>
        <w:keepLines/>
        <w:numPr>
          <w:ilvl w:val="0"/>
          <w:numId w:val="65"/>
        </w:numPr>
        <w:ind w:left="720"/>
      </w:pPr>
      <w:r w:rsidRPr="006B2FCC">
        <w:t>Set all input variables.</w:t>
      </w:r>
    </w:p>
    <w:p w:rsidR="00703EAD" w:rsidRDefault="00703EAD" w:rsidP="00977C88">
      <w:pPr>
        <w:pStyle w:val="ListNumber"/>
        <w:numPr>
          <w:ilvl w:val="0"/>
          <w:numId w:val="65"/>
        </w:numPr>
        <w:ind w:left="720"/>
      </w:pPr>
      <w:r w:rsidRPr="006B2FCC">
        <w:t>Call the</w:t>
      </w:r>
      <w:r>
        <w:t xml:space="preserve"> API</w:t>
      </w:r>
      <w:r w:rsidRPr="006B2FCC">
        <w:t>.</w:t>
      </w:r>
    </w:p>
    <w:p w:rsidR="00016FDA" w:rsidRDefault="00016FDA" w:rsidP="00DE19C1">
      <w:pPr>
        <w:pStyle w:val="APIParameters"/>
        <w:ind w:left="4147" w:hanging="4147"/>
      </w:pPr>
      <w:r w:rsidRPr="009D2D3D">
        <w:rPr>
          <w:b/>
        </w:rPr>
        <w:t xml:space="preserve">Input </w:t>
      </w:r>
      <w:r w:rsidR="008C0DE9">
        <w:rPr>
          <w:b/>
        </w:rPr>
        <w:t>Variable</w:t>
      </w:r>
      <w:r w:rsidRPr="009D2D3D">
        <w:rPr>
          <w:b/>
        </w:rPr>
        <w:t>s:</w:t>
      </w:r>
      <w:r w:rsidRPr="009D2D3D">
        <w:rPr>
          <w:b/>
        </w:rPr>
        <w:tab/>
      </w:r>
      <w:r w:rsidR="00703EAD" w:rsidRPr="006B2FCC">
        <w:t>XQH:</w:t>
      </w:r>
      <w:r w:rsidRPr="009D2D3D">
        <w:rPr>
          <w:b/>
        </w:rPr>
        <w:tab/>
      </w:r>
      <w:r w:rsidR="00703EAD" w:rsidRPr="006B2FCC">
        <w:t>(required) Help Frame name (the .01 value from the HELP FRAME file [#9.2]</w:t>
      </w:r>
      <w:r w:rsidR="00703EAD" w:rsidRPr="006B2FCC">
        <w:fldChar w:fldCharType="begin"/>
      </w:r>
      <w:r w:rsidR="00703EAD" w:rsidRPr="006B2FCC">
        <w:instrText xml:space="preserve"> XE </w:instrText>
      </w:r>
      <w:r w:rsidR="00703EAD">
        <w:instrText>“</w:instrText>
      </w:r>
      <w:r w:rsidR="00703EAD" w:rsidRPr="006B2FCC">
        <w:instrText>HELP FRAME File (#9.2)</w:instrText>
      </w:r>
      <w:r w:rsidR="00703EAD">
        <w:instrText>”</w:instrText>
      </w:r>
      <w:r w:rsidR="00703EAD" w:rsidRPr="006B2FCC">
        <w:instrText xml:space="preserve"> </w:instrText>
      </w:r>
      <w:r w:rsidR="00703EAD" w:rsidRPr="006B2FCC">
        <w:fldChar w:fldCharType="end"/>
      </w:r>
      <w:r w:rsidR="00703EAD" w:rsidRPr="006B2FCC">
        <w:fldChar w:fldCharType="begin"/>
      </w:r>
      <w:r w:rsidR="00703EAD" w:rsidRPr="006B2FCC">
        <w:instrText xml:space="preserve"> XE </w:instrText>
      </w:r>
      <w:r w:rsidR="00703EAD">
        <w:instrText>“</w:instrText>
      </w:r>
      <w:r w:rsidR="00703EAD" w:rsidRPr="006B2FCC">
        <w:instrText>Files:HELP FRAME (#9.2)</w:instrText>
      </w:r>
      <w:r w:rsidR="00703EAD">
        <w:instrText>”</w:instrText>
      </w:r>
      <w:r w:rsidR="00703EAD" w:rsidRPr="006B2FCC">
        <w:instrText xml:space="preserve"> </w:instrText>
      </w:r>
      <w:r w:rsidR="00703EAD" w:rsidRPr="006B2FCC">
        <w:fldChar w:fldCharType="end"/>
      </w:r>
      <w:r w:rsidR="00703EAD" w:rsidRPr="006B2FCC">
        <w:t>).</w:t>
      </w:r>
    </w:p>
    <w:p w:rsidR="00016FDA" w:rsidRPr="00080F80" w:rsidRDefault="00016FDA" w:rsidP="0005355F">
      <w:pPr>
        <w:pStyle w:val="APIParameters"/>
      </w:pPr>
      <w:r w:rsidRPr="009D2D3D">
        <w:rPr>
          <w:b/>
        </w:rPr>
        <w:t>Output:</w:t>
      </w:r>
      <w:r w:rsidRPr="009D2D3D">
        <w:rPr>
          <w:b/>
        </w:rPr>
        <w:tab/>
      </w:r>
      <w:r w:rsidR="00703EAD" w:rsidRPr="008C0DE9">
        <w:t>none.</w:t>
      </w:r>
    </w:p>
    <w:p w:rsidR="006C202A" w:rsidRPr="006B2FCC" w:rsidRDefault="007E0828" w:rsidP="00457DA6">
      <w:pPr>
        <w:pStyle w:val="Heading3"/>
      </w:pPr>
      <w:bookmarkStart w:id="414" w:name="_Ref36526707"/>
      <w:bookmarkStart w:id="415" w:name="_Ref36527134"/>
      <w:bookmarkStart w:id="416" w:name="_Toc458598940"/>
      <w:r w:rsidRPr="006B2FCC">
        <w:lastRenderedPageBreak/>
        <w:t>EN1^XQH</w:t>
      </w:r>
      <w:r w:rsidR="006C202A" w:rsidRPr="006B2FCC">
        <w:t>: Display Help Frames</w:t>
      </w:r>
      <w:bookmarkEnd w:id="414"/>
      <w:bookmarkEnd w:id="415"/>
      <w:bookmarkEnd w:id="416"/>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processor:EN1^XQH</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Type:Supported:EN1^XQH</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10074</w:t>
      </w:r>
    </w:p>
    <w:p w:rsidR="00392534" w:rsidRPr="0084064A" w:rsidRDefault="00392534" w:rsidP="00392534">
      <w:pPr>
        <w:pStyle w:val="APIText"/>
        <w:keepNext/>
        <w:keepLines/>
      </w:pPr>
      <w:r w:rsidRPr="006B2FCC">
        <w:rPr>
          <w:b/>
        </w:rPr>
        <w:t>Description</w:t>
      </w:r>
      <w:r>
        <w:rPr>
          <w:b/>
        </w:rPr>
        <w:t>:</w:t>
      </w:r>
      <w:r w:rsidRPr="0084064A">
        <w:tab/>
      </w:r>
      <w:r w:rsidR="008C0DE9">
        <w:t>This API</w:t>
      </w:r>
      <w:r w:rsidR="008C0DE9" w:rsidRPr="006B2FCC">
        <w:t xml:space="preserve"> displays a help frame as </w:t>
      </w:r>
      <w:r w:rsidR="008C0DE9" w:rsidRPr="00C636E1">
        <w:rPr>
          <w:color w:val="0000FF"/>
          <w:u w:val="single"/>
        </w:rPr>
        <w:fldChar w:fldCharType="begin" w:fldLock="1"/>
      </w:r>
      <w:r w:rsidR="008C0DE9" w:rsidRPr="00C636E1">
        <w:rPr>
          <w:color w:val="0000FF"/>
          <w:u w:val="single"/>
        </w:rPr>
        <w:instrText xml:space="preserve"> REF _Ref37753594 \h  \* MERGEFORMAT </w:instrText>
      </w:r>
      <w:r w:rsidR="008C0DE9" w:rsidRPr="00C636E1">
        <w:rPr>
          <w:color w:val="0000FF"/>
          <w:u w:val="single"/>
        </w:rPr>
      </w:r>
      <w:r w:rsidR="008C0DE9" w:rsidRPr="00C636E1">
        <w:rPr>
          <w:color w:val="0000FF"/>
          <w:u w:val="single"/>
        </w:rPr>
        <w:fldChar w:fldCharType="separate"/>
      </w:r>
      <w:r w:rsidR="008C0DE9" w:rsidRPr="00C636E1">
        <w:rPr>
          <w:color w:val="0000FF"/>
          <w:u w:val="single"/>
        </w:rPr>
        <w:t>ACTION^XQH4(): Print Help Frame Tree</w:t>
      </w:r>
      <w:r w:rsidR="008C0DE9" w:rsidRPr="00C636E1">
        <w:rPr>
          <w:color w:val="0000FF"/>
          <w:u w:val="single"/>
        </w:rPr>
        <w:fldChar w:fldCharType="end"/>
      </w:r>
      <w:r w:rsidR="008C0DE9" w:rsidRPr="006B2FCC">
        <w:t xml:space="preserve"> does, except that it does </w:t>
      </w:r>
      <w:r w:rsidR="008C0DE9" w:rsidRPr="004117F1">
        <w:rPr>
          <w:i/>
        </w:rPr>
        <w:t>not</w:t>
      </w:r>
      <w:r w:rsidR="008C0DE9" w:rsidRPr="006B2FCC">
        <w:t xml:space="preserve"> clear the screen beforehand, and prior to loading the help frame, EN1^XQH invokes end of page handling (i.e., prompting the user </w:t>
      </w:r>
      <w:r w:rsidR="008C0DE9">
        <w:t>“</w:t>
      </w:r>
      <w:r w:rsidR="008C0DE9" w:rsidRPr="006B2FCC">
        <w:t xml:space="preserve">Enter return to continue or </w:t>
      </w:r>
      <w:r w:rsidR="008C0DE9">
        <w:t>‘</w:t>
      </w:r>
      <w:r w:rsidR="008C0DE9" w:rsidRPr="006B2FCC">
        <w:rPr>
          <w:b/>
          <w:bCs w:val="0"/>
        </w:rPr>
        <w:t>^</w:t>
      </w:r>
      <w:r w:rsidR="008C0DE9">
        <w:t>’</w:t>
      </w:r>
      <w:r w:rsidR="008C0DE9" w:rsidRPr="006B2FCC">
        <w:t xml:space="preserve"> to quit</w:t>
      </w:r>
      <w:r w:rsidR="008C0DE9">
        <w:t>”</w:t>
      </w:r>
      <w:r w:rsidR="008C0DE9" w:rsidRPr="006B2FCC">
        <w:t xml:space="preserve">). If the user enters an </w:t>
      </w:r>
      <w:r w:rsidR="008C0DE9">
        <w:t>“</w:t>
      </w:r>
      <w:r w:rsidR="008C0DE9" w:rsidRPr="006B2FCC">
        <w:rPr>
          <w:b/>
          <w:bCs w:val="0"/>
        </w:rPr>
        <w:t>^</w:t>
      </w:r>
      <w:r w:rsidR="008C0DE9">
        <w:t>”</w:t>
      </w:r>
      <w:r w:rsidR="008C0DE9" w:rsidRPr="006B2FCC">
        <w:t xml:space="preserve">, the help frame is </w:t>
      </w:r>
      <w:r w:rsidR="008C0DE9" w:rsidRPr="006B2FCC">
        <w:rPr>
          <w:i/>
        </w:rPr>
        <w:t>not</w:t>
      </w:r>
      <w:r w:rsidR="008C0DE9" w:rsidRPr="006B2FCC">
        <w:t xml:space="preserve"> displayed. If they press </w:t>
      </w:r>
      <w:r w:rsidR="008C0DE9" w:rsidRPr="006B2FCC">
        <w:rPr>
          <w:b/>
          <w:bCs w:val="0"/>
        </w:rPr>
        <w:t>&lt;Enter&gt;</w:t>
      </w:r>
      <w:r w:rsidR="008C0DE9" w:rsidRPr="006B2FCC">
        <w:t>, the help frame is displayed.</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8C0DE9" w:rsidRPr="008C0DE9">
        <w:rPr>
          <w:rFonts w:ascii="Courier New" w:hAnsi="Courier New" w:cs="Courier New"/>
          <w:sz w:val="18"/>
          <w:szCs w:val="18"/>
        </w:rPr>
        <w:t>EN1^XQH</w:t>
      </w:r>
    </w:p>
    <w:p w:rsidR="00392534" w:rsidRDefault="00392534" w:rsidP="00392534">
      <w:pPr>
        <w:pStyle w:val="BodyText"/>
        <w:keepNext/>
        <w:keepLines/>
      </w:pPr>
      <w:r w:rsidRPr="006B2FCC">
        <w:t>Make sure to perform the following steps before calling this</w:t>
      </w:r>
      <w:r>
        <w:t xml:space="preserve"> API</w:t>
      </w:r>
      <w:r w:rsidRPr="006B2FCC">
        <w:t>:</w:t>
      </w:r>
    </w:p>
    <w:p w:rsidR="00392534" w:rsidRDefault="00392534" w:rsidP="00977C88">
      <w:pPr>
        <w:pStyle w:val="ListNumber"/>
        <w:keepNext/>
        <w:keepLines/>
        <w:numPr>
          <w:ilvl w:val="0"/>
          <w:numId w:val="66"/>
        </w:numPr>
        <w:ind w:left="720"/>
      </w:pPr>
      <w:r w:rsidRPr="006B2FCC">
        <w:t xml:space="preserve">NEW all </w:t>
      </w:r>
      <w:r w:rsidRPr="00B0233E">
        <w:rPr>
          <w:i/>
        </w:rPr>
        <w:t>non</w:t>
      </w:r>
      <w:r w:rsidRPr="006B2FCC">
        <w:t>-namespaced variables.</w:t>
      </w:r>
    </w:p>
    <w:p w:rsidR="00392534" w:rsidRDefault="00392534" w:rsidP="00977C88">
      <w:pPr>
        <w:pStyle w:val="ListNumber"/>
        <w:keepNext/>
        <w:keepLines/>
        <w:numPr>
          <w:ilvl w:val="0"/>
          <w:numId w:val="65"/>
        </w:numPr>
        <w:ind w:left="720"/>
      </w:pPr>
      <w:r w:rsidRPr="006B2FCC">
        <w:t>Set all input variables.</w:t>
      </w:r>
    </w:p>
    <w:p w:rsidR="00392534" w:rsidRDefault="00392534" w:rsidP="00977C88">
      <w:pPr>
        <w:pStyle w:val="ListNumber"/>
        <w:numPr>
          <w:ilvl w:val="0"/>
          <w:numId w:val="65"/>
        </w:numPr>
        <w:ind w:left="720"/>
      </w:pPr>
      <w:r w:rsidRPr="006B2FCC">
        <w:t>Call the</w:t>
      </w:r>
      <w:r>
        <w:t xml:space="preserve"> API</w:t>
      </w:r>
      <w:r w:rsidRPr="006B2FCC">
        <w:t>.</w:t>
      </w:r>
    </w:p>
    <w:p w:rsidR="00392534" w:rsidRDefault="00392534" w:rsidP="00392534">
      <w:pPr>
        <w:pStyle w:val="APIParameters"/>
        <w:keepNext/>
        <w:keepLines/>
        <w:ind w:left="4147" w:hanging="4147"/>
        <w:rPr>
          <w:b/>
        </w:rPr>
      </w:pPr>
      <w:r w:rsidRPr="009D2D3D">
        <w:rPr>
          <w:b/>
        </w:rPr>
        <w:t xml:space="preserve">Input </w:t>
      </w:r>
      <w:r w:rsidR="008C0DE9" w:rsidRPr="006B2FCC">
        <w:rPr>
          <w:b/>
          <w:bCs w:val="0"/>
        </w:rPr>
        <w:t>Variable</w:t>
      </w:r>
      <w:r w:rsidRPr="009D2D3D">
        <w:rPr>
          <w:b/>
        </w:rPr>
        <w:t>:</w:t>
      </w:r>
      <w:r w:rsidRPr="009D2D3D">
        <w:rPr>
          <w:b/>
        </w:rPr>
        <w:tab/>
      </w:r>
      <w:r w:rsidR="008C0DE9" w:rsidRPr="006B2FCC">
        <w:t>XQH:</w:t>
      </w:r>
      <w:r w:rsidRPr="009D2D3D">
        <w:rPr>
          <w:b/>
        </w:rPr>
        <w:tab/>
      </w:r>
      <w:r w:rsidR="008C0DE9" w:rsidRPr="006B2FCC">
        <w:t>(required) Help Frame name (the .01 value from the HELP FRAME file [#9.2]</w:t>
      </w:r>
      <w:r w:rsidR="008C0DE9" w:rsidRPr="006B2FCC">
        <w:fldChar w:fldCharType="begin"/>
      </w:r>
      <w:r w:rsidR="008C0DE9" w:rsidRPr="006B2FCC">
        <w:instrText xml:space="preserve"> XE </w:instrText>
      </w:r>
      <w:r w:rsidR="008C0DE9">
        <w:instrText>“</w:instrText>
      </w:r>
      <w:r w:rsidR="008C0DE9" w:rsidRPr="006B2FCC">
        <w:instrText>HELP FRAME File (#9.2)</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w:t>
      </w:r>
    </w:p>
    <w:p w:rsidR="000A1C2C" w:rsidRPr="00392534" w:rsidRDefault="00392534" w:rsidP="000A1C2C">
      <w:pPr>
        <w:pStyle w:val="APIParameters"/>
      </w:pPr>
      <w:r w:rsidRPr="009D2D3D">
        <w:rPr>
          <w:b/>
        </w:rPr>
        <w:t>Output:</w:t>
      </w:r>
      <w:r w:rsidRPr="009D2D3D">
        <w:rPr>
          <w:b/>
        </w:rPr>
        <w:tab/>
      </w:r>
      <w:r w:rsidR="008C0DE9" w:rsidRPr="008C0DE9">
        <w:t>none.</w:t>
      </w:r>
    </w:p>
    <w:p w:rsidR="00B06ADD" w:rsidRPr="006B2FCC" w:rsidRDefault="00B06ADD" w:rsidP="00457DA6">
      <w:pPr>
        <w:pStyle w:val="Heading3"/>
      </w:pPr>
      <w:bookmarkStart w:id="417" w:name="_Ref37753594"/>
      <w:bookmarkStart w:id="418" w:name="_Ref37755725"/>
      <w:bookmarkStart w:id="419" w:name="_Toc458598941"/>
      <w:r w:rsidRPr="006B2FCC">
        <w:t>ACTION^XQH4(): Print Help Frame Tree</w:t>
      </w:r>
      <w:bookmarkEnd w:id="417"/>
      <w:bookmarkEnd w:id="418"/>
      <w:bookmarkEnd w:id="419"/>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XQH4:ACTION^XQH4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processor:ACTION^XQH4</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Type:Supported:ACTION^XQH4</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10080</w:t>
      </w:r>
    </w:p>
    <w:p w:rsidR="00392534" w:rsidRPr="0084064A" w:rsidRDefault="00392534" w:rsidP="00392534">
      <w:pPr>
        <w:pStyle w:val="APIText"/>
        <w:keepNext/>
        <w:keepLines/>
      </w:pPr>
      <w:r w:rsidRPr="006B2FCC">
        <w:rPr>
          <w:b/>
        </w:rPr>
        <w:t>Description</w:t>
      </w:r>
      <w:r>
        <w:rPr>
          <w:b/>
        </w:rPr>
        <w:t>:</w:t>
      </w:r>
      <w:r w:rsidRPr="0084064A">
        <w:tab/>
      </w:r>
      <w:r w:rsidR="008C0DE9">
        <w:t>This API</w:t>
      </w:r>
      <w:r w:rsidR="008C0DE9" w:rsidRPr="006B2FCC">
        <w:t xml:space="preserve"> prints out all the help frames in a help frame tree, including a table of contents showing the relationships between help frames and the page of the printout where each help frame is found. Since help frames can be referenced by more than one help frame, any help frame referenced multiple times </w:t>
      </w:r>
      <w:r w:rsidR="008C0DE9">
        <w:t>ap</w:t>
      </w:r>
      <w:r w:rsidR="008C0DE9" w:rsidRPr="006B2FCC">
        <w:t xml:space="preserve">pears in the table of contents in each </w:t>
      </w:r>
      <w:r w:rsidR="008C0DE9">
        <w:t>ap</w:t>
      </w:r>
      <w:r w:rsidR="008C0DE9" w:rsidRPr="006B2FCC">
        <w:t>propriate location, but the help text itself is printed only once. You can alter the format of the output with the xqfmt input parameter.</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8C0DE9" w:rsidRPr="008C0DE9">
        <w:rPr>
          <w:rFonts w:ascii="Courier New" w:hAnsi="Courier New" w:cs="Courier New"/>
          <w:sz w:val="18"/>
          <w:szCs w:val="18"/>
        </w:rPr>
        <w:t>ACTION^XQH4(xqhfy[,xqfmt])</w:t>
      </w:r>
    </w:p>
    <w:p w:rsidR="00392534" w:rsidRDefault="00392534" w:rsidP="00392534">
      <w:pPr>
        <w:pStyle w:val="APIParameters"/>
        <w:keepNext/>
        <w:keepLines/>
        <w:ind w:left="4147" w:hanging="4147"/>
        <w:rPr>
          <w:b/>
        </w:rPr>
      </w:pPr>
      <w:r w:rsidRPr="009D2D3D">
        <w:rPr>
          <w:b/>
        </w:rPr>
        <w:lastRenderedPageBreak/>
        <w:t>Input Parameters:</w:t>
      </w:r>
      <w:r w:rsidRPr="009D2D3D">
        <w:rPr>
          <w:b/>
        </w:rPr>
        <w:tab/>
      </w:r>
      <w:r w:rsidR="008C0DE9" w:rsidRPr="006B2FCC">
        <w:t>xqhfy:</w:t>
      </w:r>
      <w:r w:rsidRPr="009D2D3D">
        <w:rPr>
          <w:b/>
        </w:rPr>
        <w:tab/>
      </w:r>
      <w:r w:rsidR="008C0DE9" w:rsidRPr="006B2FCC">
        <w:t>(required) Help frame name, equal to the .01 field of the desired entry in the HELP FRAME file (#9.2)</w:t>
      </w:r>
      <w:r w:rsidR="008C0DE9" w:rsidRPr="006B2FCC">
        <w:fldChar w:fldCharType="begin"/>
      </w:r>
      <w:r w:rsidR="008C0DE9" w:rsidRPr="006B2FCC">
        <w:instrText xml:space="preserve"> XE </w:instrText>
      </w:r>
      <w:r w:rsidR="008C0DE9">
        <w:instrText>“</w:instrText>
      </w:r>
      <w:r w:rsidR="008C0DE9" w:rsidRPr="006B2FCC">
        <w:instrText>HELP FRAME File (#9.2)</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 Should be set to the NAME of the top-level help frame for which a listing is desired.</w:t>
      </w:r>
    </w:p>
    <w:p w:rsidR="00392534" w:rsidRDefault="00392534" w:rsidP="008C0DE9">
      <w:pPr>
        <w:pStyle w:val="APIParameters"/>
        <w:keepNext/>
        <w:keepLines/>
        <w:ind w:left="4147" w:hanging="4147"/>
      </w:pPr>
      <w:r>
        <w:rPr>
          <w:b/>
        </w:rPr>
        <w:tab/>
      </w:r>
      <w:r w:rsidR="008C0DE9" w:rsidRPr="006B2FCC">
        <w:t>xqfmt:</w:t>
      </w:r>
      <w:r>
        <w:rPr>
          <w:b/>
        </w:rPr>
        <w:tab/>
      </w:r>
      <w:r w:rsidR="008C0DE9" w:rsidRPr="006B2FCC">
        <w:t>(optional) Specifies the output format. Value of xqfmt can be:</w:t>
      </w:r>
    </w:p>
    <w:p w:rsidR="008C0DE9" w:rsidRDefault="008C0DE9" w:rsidP="008C0DE9">
      <w:pPr>
        <w:pStyle w:val="APIParametersListBullet"/>
        <w:keepNext/>
        <w:keepLines/>
      </w:pPr>
      <w:r w:rsidRPr="008C0DE9">
        <w:rPr>
          <w:b/>
        </w:rPr>
        <w:t>T</w:t>
      </w:r>
      <w:r w:rsidRPr="008C0DE9">
        <w:rPr>
          <w:rFonts w:ascii="Arial" w:hAnsi="Arial" w:cs="Arial"/>
          <w:b/>
          <w:sz w:val="20"/>
        </w:rPr>
        <w:t>—</w:t>
      </w:r>
      <w:r w:rsidRPr="006B2FCC">
        <w:t>Text of help frames only (default).</w:t>
      </w:r>
    </w:p>
    <w:p w:rsidR="008C0DE9" w:rsidRDefault="008C0DE9" w:rsidP="008C0DE9">
      <w:pPr>
        <w:pStyle w:val="APIParametersListBullet"/>
        <w:keepNext/>
        <w:keepLines/>
      </w:pPr>
      <w:r w:rsidRPr="008C0DE9">
        <w:rPr>
          <w:b/>
        </w:rPr>
        <w:t>R</w:t>
      </w:r>
      <w:r w:rsidRPr="008C0DE9">
        <w:rPr>
          <w:rFonts w:ascii="Arial" w:hAnsi="Arial" w:cs="Arial"/>
          <w:b/>
          <w:sz w:val="20"/>
        </w:rPr>
        <w:t>—</w:t>
      </w:r>
      <w:r w:rsidRPr="006B2FCC">
        <w:t>Text of help frames, plus a table of related frames and keywords (if any) for each help frame.</w:t>
      </w:r>
    </w:p>
    <w:p w:rsidR="008C0DE9" w:rsidRDefault="008C0DE9" w:rsidP="008C0DE9">
      <w:pPr>
        <w:pStyle w:val="APIParametersListBullet"/>
      </w:pPr>
      <w:r w:rsidRPr="008C0DE9">
        <w:rPr>
          <w:b/>
        </w:rPr>
        <w:t>C</w:t>
      </w:r>
      <w:r w:rsidRPr="008C0DE9">
        <w:rPr>
          <w:rFonts w:ascii="Arial" w:hAnsi="Arial" w:cs="Arial"/>
          <w:b/>
          <w:sz w:val="20"/>
        </w:rPr>
        <w:t>—</w:t>
      </w:r>
      <w:r w:rsidRPr="006B2FCC">
        <w:t>Complete listing (text of help frames, table of related frames for each help frame, and internal help frame names).</w:t>
      </w:r>
    </w:p>
    <w:p w:rsidR="00392534" w:rsidRPr="008C0DE9" w:rsidRDefault="00392534" w:rsidP="00392534">
      <w:pPr>
        <w:pStyle w:val="APIParameters"/>
      </w:pPr>
      <w:r w:rsidRPr="009D2D3D">
        <w:rPr>
          <w:b/>
        </w:rPr>
        <w:t>Output:</w:t>
      </w:r>
      <w:r w:rsidRPr="009D2D3D">
        <w:rPr>
          <w:b/>
        </w:rPr>
        <w:tab/>
      </w:r>
      <w:r w:rsidR="008C0DE9" w:rsidRPr="008C0DE9">
        <w:t>none.</w:t>
      </w:r>
    </w:p>
    <w:p w:rsidR="001F2D4D" w:rsidRPr="006B2FCC" w:rsidRDefault="001F2D4D" w:rsidP="00484B5E">
      <w:pPr>
        <w:pStyle w:val="BodyText"/>
      </w:pPr>
    </w:p>
    <w:p w:rsidR="006C202A" w:rsidRPr="006B2FCC" w:rsidRDefault="006C202A" w:rsidP="00143967">
      <w:pPr>
        <w:pStyle w:val="BodyText"/>
        <w:sectPr w:rsidR="006C202A" w:rsidRPr="006B2FCC" w:rsidSect="00325B62">
          <w:headerReference w:type="even" r:id="rId46"/>
          <w:headerReference w:type="default" r:id="rId47"/>
          <w:pgSz w:w="12240" w:h="15840" w:code="1"/>
          <w:pgMar w:top="1440" w:right="1440" w:bottom="1440" w:left="1440" w:header="720" w:footer="720" w:gutter="0"/>
          <w:cols w:space="720"/>
        </w:sectPr>
      </w:pPr>
    </w:p>
    <w:p w:rsidR="006C202A" w:rsidRPr="006B2FCC" w:rsidRDefault="006C202A" w:rsidP="00656AC5">
      <w:pPr>
        <w:pStyle w:val="Heading1"/>
      </w:pPr>
      <w:bookmarkStart w:id="420" w:name="_Ref20100586"/>
      <w:bookmarkStart w:id="421" w:name="_Ref20101134"/>
      <w:bookmarkStart w:id="422" w:name="_Ref303842731"/>
      <w:bookmarkStart w:id="423" w:name="_Toc458598942"/>
      <w:r w:rsidRPr="006B2FCC">
        <w:lastRenderedPageBreak/>
        <w:t>Host Files</w:t>
      </w:r>
      <w:bookmarkEnd w:id="420"/>
      <w:bookmarkEnd w:id="421"/>
      <w:r w:rsidRPr="006B2FCC">
        <w:t xml:space="preserve">: </w:t>
      </w:r>
      <w:r w:rsidR="00575A73" w:rsidRPr="006B2FCC">
        <w:t>Developer</w:t>
      </w:r>
      <w:r w:rsidRPr="006B2FCC">
        <w:t xml:space="preserve"> Tools</w:t>
      </w:r>
      <w:bookmarkEnd w:id="422"/>
      <w:bookmarkEnd w:id="423"/>
    </w:p>
    <w:p w:rsidR="006C202A" w:rsidRPr="006B2FCC" w:rsidRDefault="00740B85" w:rsidP="00563079">
      <w:pPr>
        <w:pStyle w:val="Heading2"/>
      </w:pPr>
      <w:bookmarkStart w:id="424" w:name="_Toc458598943"/>
      <w:r>
        <w:t>Application Programming Interface</w:t>
      </w:r>
      <w:r w:rsidR="006C202A" w:rsidRPr="006B2FCC">
        <w:t xml:space="preserve"> (</w:t>
      </w:r>
      <w:r w:rsidR="000254B1">
        <w:t>AP</w:t>
      </w:r>
      <w:r w:rsidR="006C202A" w:rsidRPr="006B2FCC">
        <w:t>I)</w:t>
      </w:r>
      <w:bookmarkEnd w:id="424"/>
    </w:p>
    <w:p w:rsidR="006C202A" w:rsidRPr="006B2FCC" w:rsidRDefault="000F3A33" w:rsidP="00563079">
      <w:pPr>
        <w:pStyle w:val="BodyText"/>
        <w:keepNext/>
        <w:keepLines/>
      </w:pPr>
      <w:r w:rsidRPr="006B2FCC">
        <w:fldChar w:fldCharType="begin"/>
      </w:r>
      <w:r w:rsidRPr="006B2FCC">
        <w:instrText xml:space="preserve"> XE </w:instrText>
      </w:r>
      <w:r w:rsidR="009F58E4">
        <w:instrText>“</w:instrText>
      </w:r>
      <w:r w:rsidRPr="006B2FCC">
        <w:instrText>Host Files:Developer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Host Files: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Host files. These </w:t>
      </w:r>
      <w:r w:rsidR="00F92D1F">
        <w:t>APIs</w:t>
      </w:r>
      <w:r w:rsidR="006C202A" w:rsidRPr="006B2FCC">
        <w:t xml:space="preserve"> are described below.</w:t>
      </w:r>
    </w:p>
    <w:p w:rsidR="006C202A" w:rsidRPr="006B2FCC" w:rsidRDefault="006C202A" w:rsidP="00563079">
      <w:pPr>
        <w:pStyle w:val="BodyText"/>
        <w:keepNext/>
        <w:keepLines/>
      </w:pPr>
      <w:r w:rsidRPr="006B2FCC">
        <w:t xml:space="preserve">The traditional method of working with Host File System (HFS) files prior to Kernel 8.0 was to use the </w:t>
      </w:r>
      <w:r w:rsidR="00EF4BB0" w:rsidRPr="006B2FCC">
        <w:t>Device Handler</w:t>
      </w:r>
      <w:r w:rsidRPr="006B2FCC">
        <w:t xml:space="preserve"> </w:t>
      </w:r>
      <w:r w:rsidR="000254B1">
        <w:t>AP</w:t>
      </w:r>
      <w:r w:rsidRPr="006B2FCC">
        <w:t>I (^%ZIS). Using several input parameters, you could open a Host file (given a Host file device entry in the DEVICE file [#3.5]</w:t>
      </w:r>
      <w:r w:rsidRPr="006B2FCC">
        <w:fldChar w:fldCharType="begin"/>
      </w:r>
      <w:r w:rsidRPr="006B2FCC">
        <w:instrText xml:space="preserve"> XE </w:instrText>
      </w:r>
      <w:r w:rsidR="009F58E4">
        <w:instrText>“</w:instrText>
      </w:r>
      <w:r w:rsidRPr="006B2FCC">
        <w:instrText>DEVICE File (#3.5)</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For example:</w:t>
      </w:r>
    </w:p>
    <w:p w:rsidR="00F12A7B" w:rsidRPr="006B2FCC" w:rsidRDefault="00F12A7B" w:rsidP="00BC5B57">
      <w:pPr>
        <w:pStyle w:val="Caption"/>
      </w:pPr>
      <w:bookmarkStart w:id="425" w:name="_Toc200269973"/>
      <w:bookmarkStart w:id="426" w:name="_Toc458599875"/>
      <w:r w:rsidRPr="006B2FCC">
        <w:t xml:space="preserve">Figure </w:t>
      </w:r>
      <w:r w:rsidR="000542BF">
        <w:fldChar w:fldCharType="begin"/>
      </w:r>
      <w:r w:rsidR="000542BF">
        <w:instrText xml:space="preserve"> SEQ Figure \* ARABIC </w:instrText>
      </w:r>
      <w:r w:rsidR="000542BF">
        <w:fldChar w:fldCharType="separate"/>
      </w:r>
      <w:r w:rsidR="00EE31EC">
        <w:rPr>
          <w:noProof/>
        </w:rPr>
        <w:t>36</w:t>
      </w:r>
      <w:r w:rsidR="000542BF">
        <w:rPr>
          <w:noProof/>
        </w:rPr>
        <w:fldChar w:fldCharType="end"/>
      </w:r>
      <w:r w:rsidR="00844A43">
        <w:t>:</w:t>
      </w:r>
      <w:r w:rsidRPr="006B2FCC">
        <w:t xml:space="preserve"> Host Files</w:t>
      </w:r>
      <w:r w:rsidR="00C135D7">
        <w:t>—</w:t>
      </w:r>
      <w:r w:rsidRPr="006B2FCC">
        <w:t>Opening a Host file using the ^%ZIS</w:t>
      </w:r>
      <w:r w:rsidR="00DD2EAB">
        <w:t xml:space="preserve"> API</w:t>
      </w:r>
      <w:bookmarkEnd w:id="425"/>
      <w:bookmarkEnd w:id="426"/>
    </w:p>
    <w:p w:rsidR="006C202A" w:rsidRPr="006B2FCC" w:rsidRDefault="006C202A">
      <w:pPr>
        <w:pStyle w:val="Code"/>
      </w:pPr>
      <w:r w:rsidRPr="006B2FCC">
        <w:t>S %ZIS(</w:t>
      </w:r>
      <w:r w:rsidR="00FF3F33">
        <w:t>“</w:t>
      </w:r>
      <w:r w:rsidRPr="006B2FCC">
        <w:t>HFSNAME</w:t>
      </w:r>
      <w:r w:rsidR="00FF3F33">
        <w:t>”</w:t>
      </w:r>
      <w:r w:rsidRPr="006B2FCC">
        <w:t>)=</w:t>
      </w:r>
      <w:r w:rsidR="00FF3F33">
        <w:t>“</w:t>
      </w:r>
      <w:r w:rsidRPr="006B2FCC">
        <w:t>ARCHIVE.DAT</w:t>
      </w:r>
      <w:r w:rsidR="00FF3F33">
        <w:t>”</w:t>
      </w:r>
    </w:p>
    <w:p w:rsidR="006C202A" w:rsidRPr="006B2FCC" w:rsidRDefault="006C202A">
      <w:pPr>
        <w:pStyle w:val="Code"/>
      </w:pPr>
      <w:r w:rsidRPr="006B2FCC">
        <w:t>S %ZIS(</w:t>
      </w:r>
      <w:r w:rsidR="00FF3F33">
        <w:t>“</w:t>
      </w:r>
      <w:r w:rsidRPr="006B2FCC">
        <w:t>HFSMODE</w:t>
      </w:r>
      <w:r w:rsidR="00FF3F33">
        <w:t>”</w:t>
      </w:r>
      <w:r w:rsidRPr="006B2FCC">
        <w:t>)=</w:t>
      </w:r>
      <w:r w:rsidR="00FF3F33">
        <w:t>“</w:t>
      </w:r>
      <w:r w:rsidRPr="006B2FCC">
        <w:t>W</w:t>
      </w:r>
      <w:r w:rsidR="00FF3F33">
        <w:t>”</w:t>
      </w:r>
    </w:p>
    <w:p w:rsidR="006C202A" w:rsidRPr="006B2FCC" w:rsidRDefault="006C202A">
      <w:pPr>
        <w:pStyle w:val="Code"/>
      </w:pPr>
      <w:r w:rsidRPr="006B2FCC">
        <w:t>S IOP=</w:t>
      </w:r>
      <w:r w:rsidR="00FF3F33">
        <w:t>“</w:t>
      </w:r>
      <w:r w:rsidRPr="006B2FCC">
        <w:t>HFS</w:t>
      </w:r>
      <w:r w:rsidR="00FF3F33">
        <w:t>”</w:t>
      </w:r>
      <w:r w:rsidRPr="006B2FCC">
        <w:t xml:space="preserve"> D ^%ZIS Q:</w:t>
      </w:r>
      <w:smartTag w:uri="urn:schemas-microsoft-com:office:smarttags" w:element="stockticker">
        <w:r w:rsidRPr="006B2FCC">
          <w:t>POP</w:t>
        </w:r>
      </w:smartTag>
    </w:p>
    <w:p w:rsidR="006C202A" w:rsidRPr="006B2FCC" w:rsidRDefault="006C202A">
      <w:pPr>
        <w:pStyle w:val="Code"/>
      </w:pPr>
      <w:r w:rsidRPr="006B2FCC">
        <w:t>U IO D...</w:t>
      </w:r>
    </w:p>
    <w:p w:rsidR="006C202A" w:rsidRPr="006B2FCC" w:rsidRDefault="006C202A" w:rsidP="000F3A33">
      <w:pPr>
        <w:pStyle w:val="BodyText6"/>
      </w:pPr>
    </w:p>
    <w:p w:rsidR="006C202A" w:rsidRPr="006B2FCC" w:rsidRDefault="006C202A" w:rsidP="00563079">
      <w:pPr>
        <w:pStyle w:val="BodyText"/>
        <w:keepNext/>
        <w:keepLines/>
      </w:pPr>
      <w:r w:rsidRPr="006B2FCC">
        <w:t xml:space="preserve">Kernel 8.0 provides a set of </w:t>
      </w:r>
      <w:r w:rsidR="00F92D1F">
        <w:t>APIs</w:t>
      </w:r>
      <w:r w:rsidRPr="006B2FCC">
        <w:t xml:space="preserve"> for working with Host files. The Host file </w:t>
      </w:r>
      <w:r w:rsidR="00F92D1F">
        <w:t>APIs</w:t>
      </w:r>
      <w:r w:rsidRPr="006B2FCC">
        <w:t xml:space="preserve"> are:</w:t>
      </w:r>
    </w:p>
    <w:p w:rsidR="006C202A" w:rsidRPr="006B2FCC" w:rsidRDefault="006C202A" w:rsidP="00563079">
      <w:pPr>
        <w:pStyle w:val="ListBullet"/>
        <w:keepNext/>
        <w:keepLines/>
        <w:tabs>
          <w:tab w:val="left" w:pos="3600"/>
        </w:tabs>
      </w:pPr>
      <w:r w:rsidRPr="006B2FCC">
        <w:t>CLOSE^%ZISH</w:t>
      </w:r>
      <w:r w:rsidRPr="006B2FCC">
        <w:tab/>
        <w:t>Close Host file opened by OPEN^%ZISH.</w:t>
      </w:r>
    </w:p>
    <w:p w:rsidR="006C202A" w:rsidRPr="006B2FCC" w:rsidRDefault="006C202A" w:rsidP="00563079">
      <w:pPr>
        <w:pStyle w:val="ListBullet"/>
        <w:keepNext/>
        <w:keepLines/>
        <w:tabs>
          <w:tab w:val="left" w:pos="3600"/>
        </w:tabs>
      </w:pPr>
      <w:r w:rsidRPr="006B2FCC">
        <w:t>$$</w:t>
      </w:r>
      <w:smartTag w:uri="urn:schemas-microsoft-com:office:smarttags" w:element="stockticker">
        <w:r w:rsidRPr="006B2FCC">
          <w:t>DEL</w:t>
        </w:r>
      </w:smartTag>
      <w:r w:rsidRPr="006B2FCC">
        <w:t>^%ZISH</w:t>
      </w:r>
      <w:r w:rsidRPr="006B2FCC">
        <w:tab/>
        <w:t>Delete Host file.</w:t>
      </w:r>
    </w:p>
    <w:p w:rsidR="006C202A" w:rsidRPr="006B2FCC" w:rsidRDefault="006C202A" w:rsidP="00563079">
      <w:pPr>
        <w:pStyle w:val="ListBullet"/>
        <w:keepNext/>
        <w:keepLines/>
        <w:tabs>
          <w:tab w:val="left" w:pos="3600"/>
        </w:tabs>
      </w:pPr>
      <w:r w:rsidRPr="006B2FCC">
        <w:t>$$</w:t>
      </w:r>
      <w:smartTag w:uri="urn:schemas-microsoft-com:office:smarttags" w:element="stockticker">
        <w:r w:rsidRPr="006B2FCC">
          <w:t>FTG</w:t>
        </w:r>
      </w:smartTag>
      <w:r w:rsidRPr="006B2FCC">
        <w:t>^%ZISH</w:t>
      </w:r>
      <w:r w:rsidRPr="006B2FCC">
        <w:tab/>
        <w:t>Copy lines from a Host file into a global.</w:t>
      </w:r>
    </w:p>
    <w:p w:rsidR="006C202A" w:rsidRPr="006B2FCC" w:rsidRDefault="006C202A" w:rsidP="00563079">
      <w:pPr>
        <w:pStyle w:val="ListBullet"/>
        <w:keepNext/>
        <w:keepLines/>
        <w:tabs>
          <w:tab w:val="left" w:pos="3600"/>
        </w:tabs>
      </w:pPr>
      <w:r w:rsidRPr="006B2FCC">
        <w:t>$$GATF^%ZISH</w:t>
      </w:r>
      <w:r w:rsidRPr="006B2FCC">
        <w:tab/>
        <w:t>pend records from a global to a Host file.</w:t>
      </w:r>
    </w:p>
    <w:p w:rsidR="006C202A" w:rsidRPr="006B2FCC" w:rsidRDefault="006C202A" w:rsidP="00563079">
      <w:pPr>
        <w:pStyle w:val="ListBullet"/>
        <w:keepNext/>
        <w:keepLines/>
        <w:tabs>
          <w:tab w:val="left" w:pos="3600"/>
        </w:tabs>
      </w:pPr>
      <w:r w:rsidRPr="006B2FCC">
        <w:t>$$GTF^%ZISH</w:t>
      </w:r>
      <w:r w:rsidRPr="006B2FCC">
        <w:tab/>
        <w:t>Copy records from a global into a Host file.</w:t>
      </w:r>
    </w:p>
    <w:p w:rsidR="006C202A" w:rsidRPr="006B2FCC" w:rsidRDefault="006C202A" w:rsidP="00563079">
      <w:pPr>
        <w:pStyle w:val="ListBullet"/>
        <w:keepNext/>
        <w:keepLines/>
        <w:tabs>
          <w:tab w:val="left" w:pos="3600"/>
        </w:tabs>
      </w:pPr>
      <w:r w:rsidRPr="006B2FCC">
        <w:t>$$LIST^%ZISH</w:t>
      </w:r>
      <w:r w:rsidRPr="006B2FCC">
        <w:tab/>
        <w:t>Get a list of files in a directory.</w:t>
      </w:r>
    </w:p>
    <w:p w:rsidR="006C202A" w:rsidRPr="006B2FCC" w:rsidRDefault="006C202A" w:rsidP="00563079">
      <w:pPr>
        <w:pStyle w:val="ListBullet"/>
        <w:keepNext/>
        <w:keepLines/>
        <w:tabs>
          <w:tab w:val="left" w:pos="3600"/>
        </w:tabs>
      </w:pPr>
      <w:r w:rsidRPr="006B2FCC">
        <w:t>$$MV^%ZISH</w:t>
      </w:r>
      <w:r w:rsidRPr="006B2FCC">
        <w:tab/>
        <w:t>Rename Host file.</w:t>
      </w:r>
    </w:p>
    <w:p w:rsidR="006C202A" w:rsidRPr="006B2FCC" w:rsidRDefault="006C202A" w:rsidP="00563079">
      <w:pPr>
        <w:pStyle w:val="ListBullet"/>
        <w:keepNext/>
        <w:keepLines/>
        <w:tabs>
          <w:tab w:val="left" w:pos="3600"/>
        </w:tabs>
      </w:pPr>
      <w:r w:rsidRPr="006B2FCC">
        <w:t>OPEN^%ZISH</w:t>
      </w:r>
      <w:r w:rsidRPr="006B2FCC">
        <w:tab/>
        <w:t xml:space="preserve">Open Host file (bypass </w:t>
      </w:r>
      <w:r w:rsidR="00EF4BB0" w:rsidRPr="006B2FCC">
        <w:t>Device Handler</w:t>
      </w:r>
      <w:r w:rsidRPr="006B2FCC">
        <w:t>).</w:t>
      </w:r>
    </w:p>
    <w:p w:rsidR="006C202A" w:rsidRPr="006B2FCC" w:rsidRDefault="006C202A" w:rsidP="00563079">
      <w:pPr>
        <w:pStyle w:val="ListBullet"/>
        <w:keepNext/>
        <w:keepLines/>
        <w:tabs>
          <w:tab w:val="left" w:pos="3600"/>
        </w:tabs>
      </w:pPr>
      <w:r w:rsidRPr="006B2FCC">
        <w:t>$$PWD^%ZISH</w:t>
      </w:r>
      <w:r w:rsidRPr="006B2FCC">
        <w:tab/>
        <w:t>Get name of current directory.</w:t>
      </w:r>
    </w:p>
    <w:p w:rsidR="006C202A" w:rsidRPr="006B2FCC" w:rsidRDefault="006C202A" w:rsidP="00563079">
      <w:pPr>
        <w:pStyle w:val="ListBullet"/>
        <w:tabs>
          <w:tab w:val="left" w:pos="3600"/>
        </w:tabs>
      </w:pPr>
      <w:r w:rsidRPr="006B2FCC">
        <w:t>$$STATUS^%ZISH</w:t>
      </w:r>
      <w:r w:rsidRPr="006B2FCC">
        <w:tab/>
        <w:t>Return end-of-file status.</w:t>
      </w:r>
    </w:p>
    <w:p w:rsidR="006C202A" w:rsidRDefault="00392534" w:rsidP="00563079">
      <w:pPr>
        <w:pStyle w:val="BodyText"/>
        <w:keepNext/>
        <w:keepLines/>
      </w:pPr>
      <w:r w:rsidRPr="00392534">
        <w:rPr>
          <w:color w:val="0000FF"/>
          <w:u w:val="single"/>
        </w:rPr>
        <w:lastRenderedPageBreak/>
        <w:fldChar w:fldCharType="begin"/>
      </w:r>
      <w:r w:rsidRPr="00392534">
        <w:rPr>
          <w:color w:val="0000FF"/>
          <w:u w:val="single"/>
        </w:rPr>
        <w:instrText xml:space="preserve"> REF _Ref454199809 \h </w:instrText>
      </w:r>
      <w:r>
        <w:rPr>
          <w:color w:val="0000FF"/>
          <w:u w:val="single"/>
        </w:rPr>
        <w:instrText xml:space="preserve"> \* MERGEFORMAT </w:instrText>
      </w:r>
      <w:r w:rsidRPr="00392534">
        <w:rPr>
          <w:color w:val="0000FF"/>
          <w:u w:val="single"/>
        </w:rPr>
      </w:r>
      <w:r w:rsidRPr="00392534">
        <w:rPr>
          <w:color w:val="0000FF"/>
          <w:u w:val="single"/>
        </w:rPr>
        <w:fldChar w:fldCharType="separate"/>
      </w:r>
      <w:r w:rsidR="00EE31EC" w:rsidRPr="00EE31EC">
        <w:rPr>
          <w:color w:val="0000FF"/>
          <w:u w:val="single"/>
        </w:rPr>
        <w:t xml:space="preserve">Table </w:t>
      </w:r>
      <w:r w:rsidR="00EE31EC" w:rsidRPr="00EE31EC">
        <w:rPr>
          <w:noProof/>
          <w:color w:val="0000FF"/>
          <w:u w:val="single"/>
        </w:rPr>
        <w:t>3</w:t>
      </w:r>
      <w:r w:rsidRPr="00392534">
        <w:rPr>
          <w:color w:val="0000FF"/>
          <w:u w:val="single"/>
        </w:rPr>
        <w:fldChar w:fldCharType="end"/>
      </w:r>
      <w:r>
        <w:t xml:space="preserve"> lists </w:t>
      </w:r>
      <w:r w:rsidR="006C202A" w:rsidRPr="006B2FCC">
        <w:t xml:space="preserve">definitions </w:t>
      </w:r>
      <w:r>
        <w:t xml:space="preserve">that </w:t>
      </w:r>
      <w:r w:rsidR="00DD2EAB">
        <w:t>ap</w:t>
      </w:r>
      <w:r w:rsidR="006C202A" w:rsidRPr="006B2FCC">
        <w:t xml:space="preserve">ply for the Host file </w:t>
      </w:r>
      <w:r w:rsidR="00F92D1F">
        <w:t>APIs</w:t>
      </w:r>
      <w:r w:rsidR="006C202A" w:rsidRPr="006B2FCC">
        <w:t>:</w:t>
      </w:r>
    </w:p>
    <w:p w:rsidR="00392534" w:rsidRDefault="00392534" w:rsidP="00392534">
      <w:pPr>
        <w:pStyle w:val="Caption"/>
      </w:pPr>
      <w:bookmarkStart w:id="427" w:name="_Ref454199809"/>
      <w:bookmarkStart w:id="428" w:name="_Toc458599998"/>
      <w:r>
        <w:t xml:space="preserve">Table </w:t>
      </w:r>
      <w:r w:rsidR="000542BF">
        <w:fldChar w:fldCharType="begin"/>
      </w:r>
      <w:r w:rsidR="000542BF">
        <w:instrText xml:space="preserve"> SEQ Table \* ARABIC </w:instrText>
      </w:r>
      <w:r w:rsidR="000542BF">
        <w:fldChar w:fldCharType="separate"/>
      </w:r>
      <w:r w:rsidR="00EE31EC">
        <w:rPr>
          <w:noProof/>
        </w:rPr>
        <w:t>3</w:t>
      </w:r>
      <w:r w:rsidR="000542BF">
        <w:rPr>
          <w:noProof/>
        </w:rPr>
        <w:fldChar w:fldCharType="end"/>
      </w:r>
      <w:bookmarkEnd w:id="427"/>
      <w:r>
        <w:t>: Host file APIs—Definitions</w:t>
      </w:r>
      <w:bookmarkEnd w:id="42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880"/>
        <w:gridCol w:w="7470"/>
      </w:tblGrid>
      <w:tr w:rsidR="00392534" w:rsidRPr="00080F80" w:rsidTr="00392534">
        <w:trPr>
          <w:cantSplit/>
          <w:tblHeader/>
        </w:trPr>
        <w:tc>
          <w:tcPr>
            <w:tcW w:w="1880" w:type="dxa"/>
            <w:shd w:val="pct12" w:color="auto" w:fill="auto"/>
          </w:tcPr>
          <w:p w:rsidR="00392534" w:rsidRPr="006B2FCC" w:rsidRDefault="00392534" w:rsidP="00392534">
            <w:pPr>
              <w:pStyle w:val="TableHeading"/>
            </w:pPr>
            <w:r>
              <w:t>Term</w:t>
            </w:r>
          </w:p>
        </w:tc>
        <w:tc>
          <w:tcPr>
            <w:tcW w:w="7470" w:type="dxa"/>
            <w:shd w:val="pct12" w:color="auto" w:fill="auto"/>
          </w:tcPr>
          <w:p w:rsidR="00392534" w:rsidRPr="006B2FCC" w:rsidRDefault="00392534" w:rsidP="00392534">
            <w:pPr>
              <w:pStyle w:val="TableHeading"/>
            </w:pPr>
            <w:r>
              <w:t>Definition</w:t>
            </w:r>
          </w:p>
        </w:tc>
      </w:tr>
      <w:tr w:rsidR="006C202A" w:rsidRPr="00080F80" w:rsidTr="00392534">
        <w:trPr>
          <w:cantSplit/>
        </w:trPr>
        <w:tc>
          <w:tcPr>
            <w:tcW w:w="1880" w:type="dxa"/>
          </w:tcPr>
          <w:p w:rsidR="006C202A" w:rsidRPr="006B2FCC" w:rsidRDefault="006C202A" w:rsidP="00392534">
            <w:pPr>
              <w:pStyle w:val="TableText"/>
              <w:keepNext/>
              <w:keepLines/>
              <w:rPr>
                <w:b/>
                <w:bCs/>
              </w:rPr>
            </w:pPr>
            <w:r w:rsidRPr="006B2FCC">
              <w:t>Path:</w:t>
            </w:r>
          </w:p>
        </w:tc>
        <w:tc>
          <w:tcPr>
            <w:tcW w:w="7470" w:type="dxa"/>
          </w:tcPr>
          <w:p w:rsidR="006C202A" w:rsidRPr="006B2FCC" w:rsidRDefault="006C202A" w:rsidP="00392534">
            <w:pPr>
              <w:pStyle w:val="TableText"/>
              <w:keepNext/>
              <w:keepLines/>
            </w:pPr>
            <w:r w:rsidRPr="006B2FCC">
              <w:t xml:space="preserve">Full path specification up to, but </w:t>
            </w:r>
            <w:r w:rsidR="004117F1" w:rsidRPr="004117F1">
              <w:rPr>
                <w:i/>
              </w:rPr>
              <w:t>not</w:t>
            </w:r>
            <w:r w:rsidRPr="006B2FCC">
              <w:t xml:space="preserve"> including, the filename. This includes any trailing slashes or brackets. If the operating system allows shortcuts, you can use them. Examples of valid paths include:</w:t>
            </w:r>
          </w:p>
          <w:p w:rsidR="006C202A" w:rsidRPr="006B2FCC" w:rsidRDefault="006C202A" w:rsidP="00392534">
            <w:pPr>
              <w:pStyle w:val="TableListBullet"/>
              <w:keepNext/>
              <w:keepLines/>
            </w:pPr>
            <w:r w:rsidRPr="006B2FCC">
              <w:t>DOS</w:t>
            </w:r>
            <w:r w:rsidRPr="006B2FCC">
              <w:tab/>
              <w:t>c:\scratch\</w:t>
            </w:r>
          </w:p>
          <w:p w:rsidR="006C202A" w:rsidRPr="006B2FCC" w:rsidRDefault="006C202A" w:rsidP="00392534">
            <w:pPr>
              <w:pStyle w:val="TableListBullet"/>
              <w:keepNext/>
              <w:keepLines/>
            </w:pPr>
            <w:r w:rsidRPr="006B2FCC">
              <w:t>UNIX</w:t>
            </w:r>
            <w:r w:rsidRPr="006B2FCC">
              <w:tab/>
              <w:t>/home/scratch/</w:t>
            </w:r>
          </w:p>
          <w:p w:rsidR="006C202A" w:rsidRPr="006B2FCC" w:rsidRDefault="006C202A" w:rsidP="00392534">
            <w:pPr>
              <w:pStyle w:val="TableListBullet"/>
              <w:keepNext/>
              <w:keepLines/>
            </w:pPr>
            <w:r w:rsidRPr="006B2FCC">
              <w:t>VMS</w:t>
            </w:r>
            <w:r w:rsidRPr="006B2FCC">
              <w:tab/>
              <w:t>USER$:[SCRATCH]</w:t>
            </w:r>
          </w:p>
          <w:p w:rsidR="006C202A" w:rsidRPr="006B2FCC" w:rsidRDefault="006C202A" w:rsidP="00392534">
            <w:pPr>
              <w:pStyle w:val="TableText"/>
              <w:keepNext/>
              <w:keepLines/>
            </w:pPr>
            <w:r w:rsidRPr="006B2FCC">
              <w:t>To specify the current directory, use a path of NULL (</w:t>
            </w:r>
            <w:r w:rsidR="00027BB2">
              <w:t>“”</w:t>
            </w:r>
            <w:r w:rsidRPr="006B2FCC">
              <w:t>).</w:t>
            </w:r>
          </w:p>
        </w:tc>
      </w:tr>
      <w:tr w:rsidR="006C202A" w:rsidRPr="00080F80" w:rsidTr="00392534">
        <w:trPr>
          <w:cantSplit/>
        </w:trPr>
        <w:tc>
          <w:tcPr>
            <w:tcW w:w="1880" w:type="dxa"/>
          </w:tcPr>
          <w:p w:rsidR="006C202A" w:rsidRPr="006B2FCC" w:rsidRDefault="006C202A" w:rsidP="00392534">
            <w:pPr>
              <w:pStyle w:val="TableText"/>
              <w:rPr>
                <w:b/>
                <w:bCs/>
              </w:rPr>
            </w:pPr>
            <w:r w:rsidRPr="006B2FCC">
              <w:t>Filename:</w:t>
            </w:r>
          </w:p>
        </w:tc>
        <w:tc>
          <w:tcPr>
            <w:tcW w:w="7470" w:type="dxa"/>
          </w:tcPr>
          <w:p w:rsidR="006C202A" w:rsidRPr="006B2FCC" w:rsidRDefault="006C202A" w:rsidP="00392534">
            <w:pPr>
              <w:pStyle w:val="TableText"/>
            </w:pPr>
            <w:r w:rsidRPr="006B2FCC">
              <w:t xml:space="preserve">Filename of the file only. Do </w:t>
            </w:r>
            <w:r w:rsidR="004117F1" w:rsidRPr="004117F1">
              <w:rPr>
                <w:i/>
              </w:rPr>
              <w:t>not</w:t>
            </w:r>
            <w:r w:rsidRPr="006B2FCC">
              <w:t xml:space="preserve"> include device or directory specifications.</w:t>
            </w:r>
          </w:p>
        </w:tc>
      </w:tr>
      <w:tr w:rsidR="006C202A" w:rsidRPr="00080F80" w:rsidTr="00392534">
        <w:trPr>
          <w:cantSplit/>
        </w:trPr>
        <w:tc>
          <w:tcPr>
            <w:tcW w:w="1880" w:type="dxa"/>
          </w:tcPr>
          <w:p w:rsidR="006C202A" w:rsidRPr="006B2FCC" w:rsidRDefault="006C202A" w:rsidP="00392534">
            <w:pPr>
              <w:pStyle w:val="TableText"/>
              <w:rPr>
                <w:b/>
                <w:bCs/>
              </w:rPr>
            </w:pPr>
            <w:r w:rsidRPr="006B2FCC">
              <w:t>Access mode:</w:t>
            </w:r>
          </w:p>
        </w:tc>
        <w:tc>
          <w:tcPr>
            <w:tcW w:w="7470" w:type="dxa"/>
          </w:tcPr>
          <w:p w:rsidR="006C202A" w:rsidRPr="006B2FCC" w:rsidRDefault="006C202A" w:rsidP="00392534">
            <w:pPr>
              <w:pStyle w:val="TableText"/>
            </w:pPr>
            <w:r w:rsidRPr="006B2FCC">
              <w:t>Access mode when opening files. It can be one of the following codes:</w:t>
            </w:r>
          </w:p>
          <w:p w:rsidR="006C202A" w:rsidRPr="006B2FCC" w:rsidRDefault="006C202A" w:rsidP="00392534">
            <w:pPr>
              <w:pStyle w:val="TableListBullet"/>
            </w:pPr>
            <w:r w:rsidRPr="00392534">
              <w:rPr>
                <w:b/>
              </w:rPr>
              <w:t>R</w:t>
            </w:r>
            <w:r w:rsidR="00613FCD" w:rsidRPr="00392534">
              <w:rPr>
                <w:b/>
              </w:rPr>
              <w:t>—</w:t>
            </w:r>
            <w:r w:rsidRPr="006B2FCC">
              <w:t>READ</w:t>
            </w:r>
            <w:r w:rsidR="00A15186" w:rsidRPr="006B2FCC">
              <w:t>;</w:t>
            </w:r>
            <w:r w:rsidRPr="006B2FCC">
              <w:t xml:space="preserve"> use the file for READs only.</w:t>
            </w:r>
          </w:p>
          <w:p w:rsidR="006C202A" w:rsidRPr="006B2FCC" w:rsidRDefault="006C202A" w:rsidP="00392534">
            <w:pPr>
              <w:pStyle w:val="TableListBullet"/>
            </w:pPr>
            <w:r w:rsidRPr="00392534">
              <w:rPr>
                <w:b/>
              </w:rPr>
              <w:t>W</w:t>
            </w:r>
            <w:r w:rsidR="00613FCD" w:rsidRPr="00392534">
              <w:rPr>
                <w:b/>
              </w:rPr>
              <w:t>—</w:t>
            </w:r>
            <w:r w:rsidR="00A15186" w:rsidRPr="006B2FCC">
              <w:t>WRITE;</w:t>
            </w:r>
            <w:r w:rsidRPr="006B2FCC">
              <w:t xml:space="preserve"> use the file for writing. If the file exists, it is truncated to a length of </w:t>
            </w:r>
            <w:r w:rsidR="002749A1" w:rsidRPr="006B2FCC">
              <w:t>zero (</w:t>
            </w:r>
            <w:r w:rsidRPr="006B2FCC">
              <w:t>0</w:t>
            </w:r>
            <w:r w:rsidR="002749A1" w:rsidRPr="006B2FCC">
              <w:t>)</w:t>
            </w:r>
            <w:r w:rsidRPr="006B2FCC">
              <w:t xml:space="preserve"> first. If the file does</w:t>
            </w:r>
            <w:r w:rsidR="00CD6DD8" w:rsidRPr="006B2FCC">
              <w:t xml:space="preserve"> </w:t>
            </w:r>
            <w:r w:rsidR="004117F1" w:rsidRPr="004117F1">
              <w:rPr>
                <w:i/>
              </w:rPr>
              <w:t>not</w:t>
            </w:r>
            <w:r w:rsidRPr="006B2FCC">
              <w:t xml:space="preserve"> exist, it is created.</w:t>
            </w:r>
          </w:p>
          <w:p w:rsidR="006C202A" w:rsidRPr="006B2FCC" w:rsidRDefault="006C202A" w:rsidP="00392534">
            <w:pPr>
              <w:pStyle w:val="TableListBullet"/>
            </w:pPr>
            <w:r w:rsidRPr="00392534">
              <w:rPr>
                <w:b/>
              </w:rPr>
              <w:t>A</w:t>
            </w:r>
            <w:r w:rsidR="00613FCD" w:rsidRPr="00392534">
              <w:rPr>
                <w:b/>
              </w:rPr>
              <w:t>—</w:t>
            </w:r>
            <w:r w:rsidR="00A15186" w:rsidRPr="006B2FCC">
              <w:t>PEND;</w:t>
            </w:r>
            <w:r w:rsidRPr="006B2FCC">
              <w:t xml:space="preserve"> use the file for writing but start writing at the end of the current file. If the file does</w:t>
            </w:r>
            <w:r w:rsidR="00CD6DD8" w:rsidRPr="006B2FCC">
              <w:t xml:space="preserve"> </w:t>
            </w:r>
            <w:r w:rsidR="004117F1" w:rsidRPr="004117F1">
              <w:rPr>
                <w:i/>
              </w:rPr>
              <w:t>not</w:t>
            </w:r>
            <w:r w:rsidRPr="006B2FCC">
              <w:t xml:space="preserve"> exist, it is created.</w:t>
            </w:r>
          </w:p>
          <w:p w:rsidR="00CA1B62" w:rsidRPr="006B2FCC" w:rsidRDefault="00CA1B62" w:rsidP="00392534">
            <w:pPr>
              <w:pStyle w:val="TableListBullet"/>
            </w:pPr>
            <w:r w:rsidRPr="00392534">
              <w:rPr>
                <w:b/>
              </w:rPr>
              <w:t>B</w:t>
            </w:r>
            <w:r w:rsidR="00613FCD" w:rsidRPr="00392534">
              <w:rPr>
                <w:b/>
              </w:rPr>
              <w:t>—</w:t>
            </w:r>
            <w:r w:rsidRPr="006B2FCC">
              <w:t>BINARY file.</w:t>
            </w:r>
          </w:p>
        </w:tc>
      </w:tr>
    </w:tbl>
    <w:p w:rsidR="00392534" w:rsidRDefault="00392534" w:rsidP="00392534">
      <w:pPr>
        <w:pStyle w:val="BodyText6"/>
      </w:pPr>
    </w:p>
    <w:p w:rsidR="00AD3996" w:rsidRPr="006B2FCC" w:rsidRDefault="00AD3996" w:rsidP="00457DA6">
      <w:pPr>
        <w:pStyle w:val="Heading3"/>
      </w:pPr>
      <w:bookmarkStart w:id="429" w:name="_Toc458598944"/>
      <w:r w:rsidRPr="006B2FCC">
        <w:t>CLOSE^%ZISH(): Close Host File</w:t>
      </w:r>
      <w:bookmarkEnd w:id="429"/>
    </w:p>
    <w:p w:rsidR="00392534" w:rsidRDefault="00392534" w:rsidP="00392534">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Files:CLOSE^%ZISH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Type:Supported:CLOSE^%ZISH</w:instrText>
      </w:r>
      <w:r w:rsidR="00672B04">
        <w:instrText>”</w:instrText>
      </w:r>
      <w:r w:rsidR="00672B04" w:rsidRPr="006B2FCC">
        <w:instrText xml:space="preserve"> </w:instrText>
      </w:r>
      <w:r w:rsidR="00672B04"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672B04" w:rsidRPr="006B2FCC">
        <w:t>Host Files</w:t>
      </w:r>
    </w:p>
    <w:p w:rsidR="00392534" w:rsidRPr="0084064A" w:rsidRDefault="00392534" w:rsidP="00392534">
      <w:pPr>
        <w:pStyle w:val="APIText"/>
        <w:keepNext/>
        <w:keepLines/>
      </w:pPr>
      <w:r>
        <w:rPr>
          <w:b/>
        </w:rPr>
        <w:t>ICR #:</w:t>
      </w:r>
      <w:r w:rsidRPr="0084064A">
        <w:tab/>
      </w:r>
      <w:r w:rsidR="00672B04" w:rsidRPr="006B2FCC">
        <w:t>2320</w:t>
      </w:r>
    </w:p>
    <w:p w:rsidR="00392534" w:rsidRPr="0084064A" w:rsidRDefault="00392534" w:rsidP="00392534">
      <w:pPr>
        <w:pStyle w:val="APIText"/>
        <w:keepNext/>
        <w:keepLines/>
      </w:pPr>
      <w:r w:rsidRPr="006B2FCC">
        <w:rPr>
          <w:b/>
        </w:rPr>
        <w:t>Description</w:t>
      </w:r>
      <w:r>
        <w:rPr>
          <w:b/>
        </w:rPr>
        <w:t>:</w:t>
      </w:r>
      <w:r w:rsidRPr="0084064A">
        <w:tab/>
      </w:r>
      <w:r w:rsidR="00672B04">
        <w:t>This API</w:t>
      </w:r>
      <w:r w:rsidR="00672B04" w:rsidRPr="006B2FCC">
        <w:t xml:space="preserve"> closes a Host file that was opened with the </w:t>
      </w:r>
      <w:r w:rsidR="00672B04" w:rsidRPr="00C636E1">
        <w:rPr>
          <w:color w:val="0000FF"/>
          <w:u w:val="single"/>
        </w:rPr>
        <w:fldChar w:fldCharType="begin" w:fldLock="1"/>
      </w:r>
      <w:r w:rsidR="00672B04" w:rsidRPr="00C636E1">
        <w:rPr>
          <w:color w:val="0000FF"/>
          <w:u w:val="single"/>
        </w:rPr>
        <w:instrText xml:space="preserve"> REF _Ref38249081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CLOSE^%ZISH(handle)</w:t>
      </w:r>
    </w:p>
    <w:p w:rsidR="00392534" w:rsidRPr="00672B04" w:rsidRDefault="00392534" w:rsidP="00672B04">
      <w:pPr>
        <w:pStyle w:val="APIParameters"/>
        <w:ind w:left="4147" w:hanging="4147"/>
        <w:rPr>
          <w:b/>
        </w:rPr>
      </w:pPr>
      <w:r w:rsidRPr="009D2D3D">
        <w:rPr>
          <w:b/>
        </w:rPr>
        <w:t>Input Parameters:</w:t>
      </w:r>
      <w:r w:rsidRPr="009D2D3D">
        <w:rPr>
          <w:b/>
        </w:rPr>
        <w:tab/>
      </w:r>
      <w:r w:rsidR="00672B04" w:rsidRPr="006B2FCC">
        <w:t>handle:</w:t>
      </w:r>
      <w:r w:rsidRPr="00672B04">
        <w:rPr>
          <w:b/>
        </w:rPr>
        <w:tab/>
      </w:r>
      <w:r w:rsidR="00672B04" w:rsidRPr="006B2FCC">
        <w:t xml:space="preserve">(required) Handle used when file was opened with the </w:t>
      </w:r>
      <w:r w:rsidR="00672B04" w:rsidRPr="00C636E1">
        <w:rPr>
          <w:color w:val="0000FF"/>
          <w:u w:val="single"/>
        </w:rPr>
        <w:fldChar w:fldCharType="begin" w:fldLock="1"/>
      </w:r>
      <w:r w:rsidR="00672B04" w:rsidRPr="00C636E1">
        <w:rPr>
          <w:color w:val="0000FF"/>
          <w:u w:val="single"/>
        </w:rPr>
        <w:instrText xml:space="preserve"> REF _Ref38249129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rsidR="00392534" w:rsidRPr="00672B04" w:rsidRDefault="00392534" w:rsidP="00392534">
      <w:pPr>
        <w:pStyle w:val="APIParameters"/>
      </w:pPr>
      <w:r w:rsidRPr="009D2D3D">
        <w:rPr>
          <w:b/>
        </w:rPr>
        <w:t>Output:</w:t>
      </w:r>
      <w:r w:rsidRPr="009D2D3D">
        <w:rPr>
          <w:b/>
        </w:rPr>
        <w:tab/>
      </w:r>
      <w:r w:rsidR="00672B04" w:rsidRPr="006B2FCC">
        <w:t>none</w:t>
      </w:r>
      <w:r w:rsidR="00672B04">
        <w:t>.</w:t>
      </w:r>
    </w:p>
    <w:p w:rsidR="00392534" w:rsidRPr="00392534" w:rsidRDefault="00392534" w:rsidP="00392534">
      <w:pPr>
        <w:pStyle w:val="BodyText6"/>
      </w:pPr>
    </w:p>
    <w:p w:rsidR="00AD3996" w:rsidRPr="006B2FCC" w:rsidRDefault="00CF001D" w:rsidP="00E22EEC">
      <w:pPr>
        <w:pStyle w:val="Heading4"/>
      </w:pPr>
      <w:bookmarkStart w:id="430" w:name="_Toc458598945"/>
      <w:r>
        <w:t>Example</w:t>
      </w:r>
      <w:bookmarkEnd w:id="430"/>
    </w:p>
    <w:p w:rsidR="00F12A7B" w:rsidRPr="006B2FCC" w:rsidRDefault="00F12A7B" w:rsidP="00BC5B57">
      <w:pPr>
        <w:pStyle w:val="Caption"/>
      </w:pPr>
      <w:bookmarkStart w:id="431" w:name="_Toc200269974"/>
      <w:bookmarkStart w:id="432" w:name="_Toc458599876"/>
      <w:r w:rsidRPr="006B2FCC">
        <w:t xml:space="preserve">Figure </w:t>
      </w:r>
      <w:r w:rsidR="000542BF">
        <w:fldChar w:fldCharType="begin"/>
      </w:r>
      <w:r w:rsidR="000542BF">
        <w:instrText xml:space="preserve"> SEQ Figure \* ARABIC </w:instrText>
      </w:r>
      <w:r w:rsidR="000542BF">
        <w:fldChar w:fldCharType="separate"/>
      </w:r>
      <w:r w:rsidR="00EE31EC">
        <w:rPr>
          <w:noProof/>
        </w:rPr>
        <w:t>37</w:t>
      </w:r>
      <w:r w:rsidR="000542BF">
        <w:rPr>
          <w:noProof/>
        </w:rPr>
        <w:fldChar w:fldCharType="end"/>
      </w:r>
      <w:r w:rsidR="00844A43">
        <w:t>:</w:t>
      </w:r>
      <w:r w:rsidRPr="006B2FCC">
        <w:t xml:space="preserve"> CLOSE^%ZISH</w:t>
      </w:r>
      <w:r w:rsidR="00EF784D">
        <w:t xml:space="preserve"> API—</w:t>
      </w:r>
      <w:r w:rsidRPr="006B2FCC">
        <w:t>Example</w:t>
      </w:r>
      <w:bookmarkEnd w:id="431"/>
      <w:bookmarkEnd w:id="432"/>
    </w:p>
    <w:p w:rsidR="00AD3996" w:rsidRPr="006B2FCC" w:rsidRDefault="00AD3996" w:rsidP="00AD3996">
      <w:pPr>
        <w:pStyle w:val="Code"/>
      </w:pPr>
      <w:r w:rsidRPr="006B2FCC">
        <w:t>D OPEN^%ZISH(</w:t>
      </w:r>
      <w:r w:rsidR="00FF3F33">
        <w:t>“</w:t>
      </w:r>
      <w:r w:rsidRPr="006B2FCC">
        <w:t>OUTFILE</w:t>
      </w:r>
      <w:r w:rsidR="00FF3F33">
        <w:t>”</w:t>
      </w:r>
      <w:r w:rsidRPr="006B2FCC">
        <w:t>,</w:t>
      </w:r>
      <w:r w:rsidR="00285671">
        <w:t>“</w:t>
      </w:r>
      <w:r w:rsidRPr="006B2FCC">
        <w:t>USER$:[ANONYMOUS]</w:t>
      </w:r>
      <w:r w:rsidR="00FF3F33">
        <w:t>”</w:t>
      </w:r>
      <w:r w:rsidRPr="006B2FCC">
        <w:t>,</w:t>
      </w:r>
      <w:r w:rsidR="00285671">
        <w:t>“</w:t>
      </w:r>
      <w:r w:rsidRPr="006B2FCC">
        <w:t>ARCHIVE.DAT</w:t>
      </w:r>
      <w:r w:rsidR="00FF3F33">
        <w:t>”</w:t>
      </w:r>
      <w:r w:rsidRPr="006B2FCC">
        <w:t>,</w:t>
      </w:r>
      <w:r w:rsidR="00285671">
        <w:t>“</w:t>
      </w:r>
      <w:r w:rsidRPr="006B2FCC">
        <w:t>W</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285671">
        <w:t>“</w:t>
      </w:r>
      <w:r w:rsidRPr="006B2FCC">
        <w:t xml:space="preserve">: </w:t>
      </w:r>
      <w:r w:rsidR="00285671">
        <w:t>”</w:t>
      </w:r>
      <w:r w:rsidRPr="006B2FCC">
        <w:t>,ARRAY(I),!</w:t>
      </w:r>
    </w:p>
    <w:p w:rsidR="00AD3996" w:rsidRPr="006B2FCC" w:rsidRDefault="00AD3996" w:rsidP="00AD3996">
      <w:pPr>
        <w:pStyle w:val="Code"/>
      </w:pPr>
      <w:r w:rsidRPr="006B2FCC">
        <w:t>D CLOSE^%ZISH(</w:t>
      </w:r>
      <w:r w:rsidR="00FF3F33">
        <w:t>“</w:t>
      </w:r>
      <w:r w:rsidRPr="006B2FCC">
        <w:t>OUTFILE</w:t>
      </w:r>
      <w:r w:rsidR="00FF3F33">
        <w:t>”</w:t>
      </w:r>
      <w:r w:rsidRPr="006B2FCC">
        <w:t>)</w:t>
      </w:r>
    </w:p>
    <w:p w:rsidR="00AD3996" w:rsidRPr="006B2FCC" w:rsidRDefault="00AD3996" w:rsidP="000F3A33">
      <w:pPr>
        <w:pStyle w:val="BodyText6"/>
      </w:pPr>
    </w:p>
    <w:p w:rsidR="006C202A" w:rsidRPr="006B2FCC" w:rsidRDefault="006C202A" w:rsidP="00457DA6">
      <w:pPr>
        <w:pStyle w:val="Heading3"/>
      </w:pPr>
      <w:bookmarkStart w:id="433" w:name="_Toc458598946"/>
      <w:r w:rsidRPr="006B2FCC">
        <w:lastRenderedPageBreak/>
        <w:t>$$DEFDIR^%ZISH(): Get Default Host File Directory</w:t>
      </w:r>
      <w:bookmarkEnd w:id="433"/>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Files:$$DEFDIR^%ZISH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Type:Supported:$$DEFDIR^%ZISH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9D589D">
      <w:pPr>
        <w:pStyle w:val="APIText"/>
        <w:keepNext/>
        <w:keepLines/>
      </w:pPr>
      <w:r w:rsidRPr="006B2FCC">
        <w:rPr>
          <w:b/>
        </w:rPr>
        <w:t>Description</w:t>
      </w:r>
      <w:r>
        <w:rPr>
          <w:b/>
        </w:rPr>
        <w:t>:</w:t>
      </w:r>
      <w:r w:rsidRPr="0084064A">
        <w:tab/>
      </w:r>
      <w:r w:rsidR="00672B04">
        <w:t>T</w:t>
      </w:r>
      <w:r w:rsidR="00672B04" w:rsidRPr="006B2FCC">
        <w:t>his extrinsic function gets the default Host file directory. It has two modes:</w:t>
      </w:r>
    </w:p>
    <w:p w:rsidR="00672B04" w:rsidRDefault="00672B04" w:rsidP="00672B04">
      <w:pPr>
        <w:pStyle w:val="APIDescriptionListBullet"/>
      </w:pPr>
      <w:r w:rsidRPr="006B2FCC">
        <w:t xml:space="preserve">NULL/Missing Parameter—If it is called with a NULL/missing parameter, it returns the </w:t>
      </w:r>
      <w:r>
        <w:t>“</w:t>
      </w:r>
      <w:r w:rsidRPr="006B2FCC">
        <w:t>default directory for HFS files</w:t>
      </w:r>
      <w:r>
        <w:t>”</w:t>
      </w:r>
      <w:r w:rsidRPr="006B2FCC">
        <w:t xml:space="preserve"> from the KERNEL SYSTEM PARAMETERS file (#8989.3)</w:t>
      </w:r>
      <w:r w:rsidRPr="006B2FCC">
        <w:fldChar w:fldCharType="begin"/>
      </w:r>
      <w:r w:rsidRPr="006B2FCC">
        <w:instrText xml:space="preserve"> XE </w:instrText>
      </w:r>
      <w:r>
        <w:instrText>“</w:instrText>
      </w:r>
      <w:r w:rsidRPr="006B2FCC">
        <w:instrText>KERNEL SYSTEM PARAMETERS File (#8989.3)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Files:KERNEL SYSTEM PARAMETERS (#8989.3)</w:instrText>
      </w:r>
      <w:r>
        <w:instrText>”</w:instrText>
      </w:r>
      <w:r w:rsidRPr="006B2FCC">
        <w:instrText xml:space="preserve"> </w:instrText>
      </w:r>
      <w:r w:rsidRPr="006B2FCC">
        <w:fldChar w:fldCharType="end"/>
      </w:r>
      <w:r w:rsidRPr="006B2FCC">
        <w:t>.</w:t>
      </w:r>
    </w:p>
    <w:p w:rsidR="00672B04" w:rsidRPr="0084064A" w:rsidRDefault="00672B04" w:rsidP="00672B04">
      <w:pPr>
        <w:pStyle w:val="APIDescriptionListBullet"/>
      </w:pPr>
      <w:r w:rsidRPr="006B2FCC">
        <w:t xml:space="preserve">Directory Parameter—If it is called with a parameter, it </w:t>
      </w:r>
      <w:r w:rsidRPr="006B2FCC">
        <w:rPr>
          <w:i/>
        </w:rPr>
        <w:t>must</w:t>
      </w:r>
      <w:r w:rsidRPr="006B2FCC">
        <w:t xml:space="preserve"> be the directory for a file. This parameter is checked to see that it is in the correct format for the operating system in question.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$$DEFDIR^%ZISH([df])</w:t>
      </w:r>
    </w:p>
    <w:p w:rsidR="009D589D" w:rsidRDefault="009D589D" w:rsidP="009D589D">
      <w:pPr>
        <w:pStyle w:val="BodyText"/>
        <w:keepNext/>
        <w:keepLines/>
      </w:pPr>
      <w:r w:rsidRPr="006B2FCC">
        <w:t>Make sure to perform the following steps before calling this</w:t>
      </w:r>
      <w:r>
        <w:t xml:space="preserve"> API</w:t>
      </w:r>
      <w:r w:rsidRPr="006B2FCC">
        <w:t>:</w:t>
      </w:r>
    </w:p>
    <w:p w:rsidR="009D589D" w:rsidRDefault="009D589D" w:rsidP="00977C88">
      <w:pPr>
        <w:pStyle w:val="ListNumber"/>
        <w:keepNext/>
        <w:keepLines/>
        <w:numPr>
          <w:ilvl w:val="0"/>
          <w:numId w:val="67"/>
        </w:numPr>
        <w:ind w:left="720"/>
      </w:pPr>
      <w:r w:rsidRPr="006B2FCC">
        <w:t xml:space="preserve">NEW all </w:t>
      </w:r>
      <w:r w:rsidRPr="00B0233E">
        <w:rPr>
          <w:i/>
        </w:rPr>
        <w:t>non</w:t>
      </w:r>
      <w:r w:rsidRPr="006B2FCC">
        <w:t>-namespaced variables.</w:t>
      </w:r>
    </w:p>
    <w:p w:rsidR="009D589D" w:rsidRDefault="009D589D" w:rsidP="00977C88">
      <w:pPr>
        <w:pStyle w:val="ListNumber"/>
        <w:keepNext/>
        <w:keepLines/>
        <w:numPr>
          <w:ilvl w:val="0"/>
          <w:numId w:val="65"/>
        </w:numPr>
        <w:ind w:left="720"/>
      </w:pPr>
      <w:r w:rsidRPr="006B2FCC">
        <w:t>Set all input variables.</w:t>
      </w:r>
    </w:p>
    <w:p w:rsidR="009D589D" w:rsidRDefault="009D589D" w:rsidP="00977C88">
      <w:pPr>
        <w:pStyle w:val="ListNumber"/>
        <w:numPr>
          <w:ilvl w:val="0"/>
          <w:numId w:val="65"/>
        </w:numPr>
        <w:ind w:left="720"/>
      </w:pPr>
      <w:r w:rsidRPr="006B2FCC">
        <w:t>Call the</w:t>
      </w:r>
      <w:r>
        <w:t xml:space="preserve"> API</w:t>
      </w:r>
      <w:r w:rsidRPr="006B2FCC">
        <w:t>.</w:t>
      </w:r>
    </w:p>
    <w:p w:rsidR="009D589D" w:rsidRPr="00672B04" w:rsidRDefault="009D589D" w:rsidP="009D589D">
      <w:pPr>
        <w:pStyle w:val="APIParameters"/>
        <w:keepNext/>
        <w:keepLines/>
        <w:ind w:left="4147" w:hanging="4147"/>
      </w:pPr>
      <w:r w:rsidRPr="009D2D3D">
        <w:rPr>
          <w:b/>
        </w:rPr>
        <w:t>Input Parameters:</w:t>
      </w:r>
      <w:r w:rsidRPr="009D2D3D">
        <w:rPr>
          <w:b/>
        </w:rPr>
        <w:tab/>
      </w:r>
      <w:r w:rsidR="00672B04" w:rsidRPr="006B2FCC">
        <w:t>df:</w:t>
      </w:r>
      <w:r w:rsidRPr="00672B04">
        <w:tab/>
      </w:r>
      <w:r w:rsidR="00672B04" w:rsidRPr="006B2FCC">
        <w:t xml:space="preserve">(optional) This is the directory path upon which a simple format check is made. For the NT operating system it changes </w:t>
      </w:r>
      <w:r w:rsidR="00672B04">
        <w:t>“</w:t>
      </w:r>
      <w:r w:rsidR="00672B04" w:rsidRPr="006B2FCC">
        <w:rPr>
          <w:b/>
          <w:bCs w:val="0"/>
        </w:rPr>
        <w:t>/</w:t>
      </w:r>
      <w:r w:rsidR="00672B04">
        <w:t>”</w:t>
      </w:r>
      <w:r w:rsidR="00672B04" w:rsidRPr="006B2FCC">
        <w:t xml:space="preserve"> to </w:t>
      </w:r>
      <w:r w:rsidR="00672B04">
        <w:t>“</w:t>
      </w:r>
      <w:r w:rsidR="00672B04" w:rsidRPr="006B2FCC">
        <w:rPr>
          <w:b/>
          <w:bCs w:val="0"/>
        </w:rPr>
        <w:t>\</w:t>
      </w:r>
      <w:r w:rsidR="00672B04">
        <w:t>”</w:t>
      </w:r>
      <w:r w:rsidR="00672B04" w:rsidRPr="006B2FCC">
        <w:t xml:space="preserve"> and makes sure that there is a trailing </w:t>
      </w:r>
      <w:r w:rsidR="00672B04">
        <w:t>“</w:t>
      </w:r>
      <w:r w:rsidR="00672B04" w:rsidRPr="006B2FCC">
        <w:rPr>
          <w:b/>
          <w:bCs w:val="0"/>
        </w:rPr>
        <w:t>\</w:t>
      </w:r>
      <w:r w:rsidR="00672B04">
        <w:t>”</w:t>
      </w:r>
      <w:r w:rsidR="00672B04" w:rsidRPr="006B2FCC">
        <w:t>. There is no error response.</w:t>
      </w:r>
    </w:p>
    <w:p w:rsidR="009D589D" w:rsidRPr="00672B04" w:rsidRDefault="009D589D" w:rsidP="009D589D">
      <w:pPr>
        <w:pStyle w:val="APIParameters"/>
      </w:pPr>
      <w:r w:rsidRPr="009D2D3D">
        <w:rPr>
          <w:b/>
        </w:rPr>
        <w:t>Output:</w:t>
      </w:r>
      <w:r w:rsidRPr="009D2D3D">
        <w:rPr>
          <w:b/>
        </w:rPr>
        <w:tab/>
      </w:r>
      <w:r w:rsidR="00672B04" w:rsidRPr="006B2FCC">
        <w:t>returns:</w:t>
      </w:r>
      <w:r w:rsidRPr="00672B04">
        <w:tab/>
      </w:r>
      <w:r w:rsidR="00672B04" w:rsidRPr="006B2FCC">
        <w:t>Returns the default Host file directory.</w:t>
      </w:r>
    </w:p>
    <w:p w:rsidR="009D589D" w:rsidRPr="00392534" w:rsidRDefault="009D589D" w:rsidP="009D589D">
      <w:pPr>
        <w:pStyle w:val="BodyText6"/>
      </w:pPr>
    </w:p>
    <w:p w:rsidR="006C202A" w:rsidRPr="006B2FCC" w:rsidRDefault="006C202A" w:rsidP="00457DA6">
      <w:pPr>
        <w:pStyle w:val="Heading3"/>
      </w:pPr>
      <w:bookmarkStart w:id="434" w:name="_Toc458598947"/>
      <w:r w:rsidRPr="006B2FCC">
        <w:t>$$</w:t>
      </w:r>
      <w:smartTag w:uri="urn:schemas-microsoft-com:office:smarttags" w:element="stockticker">
        <w:r w:rsidRPr="006B2FCC">
          <w:t>DEL</w:t>
        </w:r>
      </w:smartTag>
      <w:r w:rsidRPr="006B2FCC">
        <w:t>^%ZISH(): Delete Host File</w:t>
      </w:r>
      <w:bookmarkEnd w:id="434"/>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Pr="0084064A" w:rsidRDefault="009D589D" w:rsidP="009D589D">
      <w:pPr>
        <w:pStyle w:val="APIText"/>
        <w:keepNext/>
        <w:keepLines/>
      </w:pPr>
      <w:r w:rsidRPr="006B2FCC">
        <w:rPr>
          <w:b/>
        </w:rPr>
        <w:t>Description</w:t>
      </w:r>
      <w:r>
        <w:rPr>
          <w:b/>
        </w:rPr>
        <w:t>:</w:t>
      </w:r>
      <w:r w:rsidRPr="0084064A">
        <w:tab/>
      </w:r>
      <w:r w:rsidR="00672B04" w:rsidRPr="006B2FCC">
        <w:t>This extrinsic function deletes Host files. You can delete one or many Host files, depending on how you set up the array whose name you pass as the second input parameter.</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w:t>
      </w:r>
      <w:smartTag w:uri="urn:schemas-microsoft-com:office:smarttags" w:element="stockticker">
        <w:r w:rsidR="00672B04" w:rsidRPr="00672B04">
          <w:rPr>
            <w:rFonts w:ascii="Courier New" w:hAnsi="Courier New" w:cs="Courier New"/>
            <w:sz w:val="18"/>
            <w:szCs w:val="18"/>
          </w:rPr>
          <w:t>DEL</w:t>
        </w:r>
      </w:smartTag>
      <w:r w:rsidR="00672B04" w:rsidRPr="00672B04">
        <w:rPr>
          <w:rFonts w:ascii="Courier New" w:hAnsi="Courier New" w:cs="Courier New"/>
          <w:sz w:val="18"/>
          <w:szCs w:val="18"/>
        </w:rPr>
        <w:t>^%ZISH(path,arrname)</w:t>
      </w:r>
    </w:p>
    <w:p w:rsidR="009D589D" w:rsidRPr="00672B04" w:rsidRDefault="009D589D" w:rsidP="00672B04">
      <w:pPr>
        <w:pStyle w:val="APIParameters"/>
        <w:keepNext/>
        <w:keepLines/>
        <w:ind w:left="4147" w:hanging="4147"/>
      </w:pPr>
      <w:r w:rsidRPr="009D2D3D">
        <w:rPr>
          <w:b/>
        </w:rPr>
        <w:lastRenderedPageBreak/>
        <w:t>Input Parameters:</w:t>
      </w:r>
      <w:r w:rsidRPr="009D2D3D">
        <w:rPr>
          <w:b/>
        </w:rPr>
        <w:tab/>
      </w:r>
      <w:r w:rsidR="00672B04" w:rsidRPr="006B2FCC">
        <w:t>path:</w:t>
      </w:r>
      <w:r w:rsidRPr="00672B04">
        <w:tab/>
      </w:r>
      <w:r w:rsidR="00672B04" w:rsidRPr="006B2FCC">
        <w:t xml:space="preserve">(required) Full path, up to but </w:t>
      </w:r>
      <w:r w:rsidR="00672B04" w:rsidRPr="004117F1">
        <w:rPr>
          <w:i/>
        </w:rPr>
        <w:t>not</w:t>
      </w:r>
      <w:r w:rsidR="00672B04" w:rsidRPr="006B2FCC">
        <w:t xml:space="preserve"> including the filename.</w:t>
      </w:r>
    </w:p>
    <w:p w:rsidR="009D589D" w:rsidRDefault="009D589D" w:rsidP="00672B04">
      <w:pPr>
        <w:pStyle w:val="APIParameters"/>
        <w:keepNext/>
        <w:keepLines/>
        <w:ind w:left="4147" w:hanging="4147"/>
      </w:pPr>
      <w:r>
        <w:rPr>
          <w:b/>
        </w:rPr>
        <w:tab/>
      </w:r>
      <w:r w:rsidR="00672B04" w:rsidRPr="006B2FCC">
        <w:t>arrname:</w:t>
      </w:r>
      <w:r>
        <w:rPr>
          <w:b/>
        </w:rPr>
        <w:tab/>
      </w:r>
      <w:r w:rsidR="00672B04" w:rsidRPr="006B2FCC">
        <w:t xml:space="preserve">(required) Fully resolved array </w:t>
      </w:r>
      <w:r w:rsidR="00672B04" w:rsidRPr="006B2FCC">
        <w:rPr>
          <w:iCs/>
        </w:rPr>
        <w:t>name</w:t>
      </w:r>
      <w:r w:rsidR="00672B04" w:rsidRPr="006B2FCC">
        <w:t xml:space="preserve"> containing the files to delete as subscripts at the next descendent subscript level. For example, to delete two files, </w:t>
      </w:r>
      <w:smartTag w:uri="urn:schemas-microsoft-com:office:smarttags" w:element="stockticker">
        <w:r w:rsidR="00672B04" w:rsidRPr="006B2FCC">
          <w:t>FILE</w:t>
        </w:r>
      </w:smartTag>
      <w:r w:rsidR="00672B04" w:rsidRPr="006B2FCC">
        <w:t xml:space="preserve">1.DAT and </w:t>
      </w:r>
      <w:smartTag w:uri="urn:schemas-microsoft-com:office:smarttags" w:element="stockticker">
        <w:r w:rsidR="00672B04" w:rsidRPr="006B2FCC">
          <w:t>FILE</w:t>
        </w:r>
      </w:smartTag>
      <w:r w:rsidR="00672B04" w:rsidRPr="006B2FCC">
        <w:t>2.DAT, set up the array as:</w:t>
      </w:r>
    </w:p>
    <w:p w:rsidR="00672B04" w:rsidRDefault="00672B04" w:rsidP="00672B04">
      <w:pPr>
        <w:pStyle w:val="APIParametersCode"/>
        <w:keepNext/>
        <w:keepLines/>
      </w:pPr>
      <w:r w:rsidRPr="006B2FCC">
        <w:t>ARRAY(</w:t>
      </w:r>
      <w:r>
        <w:t>“</w:t>
      </w:r>
      <w:r w:rsidRPr="006B2FCC">
        <w:t>FILE1.DAT</w:t>
      </w:r>
      <w:r>
        <w:t>”</w:t>
      </w:r>
      <w:r w:rsidRPr="006B2FCC">
        <w:t>)=</w:t>
      </w:r>
      <w:r>
        <w:t>“”</w:t>
      </w:r>
    </w:p>
    <w:p w:rsidR="00672B04" w:rsidRDefault="00672B04" w:rsidP="00672B04">
      <w:pPr>
        <w:pStyle w:val="APIParametersCode"/>
      </w:pPr>
      <w:r w:rsidRPr="006B2FCC">
        <w:t>ARRAY(</w:t>
      </w:r>
      <w:r>
        <w:t>“</w:t>
      </w:r>
      <w:r w:rsidRPr="006B2FCC">
        <w:t>FILE2.DAT</w:t>
      </w:r>
      <w:r>
        <w:t>”</w:t>
      </w:r>
      <w:r w:rsidRPr="006B2FCC">
        <w:t>)=</w:t>
      </w:r>
      <w:r>
        <w:t>“”</w:t>
      </w:r>
    </w:p>
    <w:p w:rsidR="00672B04" w:rsidRDefault="00672B04" w:rsidP="00672B04">
      <w:pPr>
        <w:pStyle w:val="APIParametersText"/>
      </w:pPr>
      <w:r w:rsidRPr="006B2FCC">
        <w:t xml:space="preserve">Pass the array name </w:t>
      </w:r>
      <w:r>
        <w:t>“</w:t>
      </w:r>
      <w:r w:rsidRPr="006B2FCC">
        <w:t>ARRAY</w:t>
      </w:r>
      <w:r>
        <w:t>”</w:t>
      </w:r>
      <w:r w:rsidRPr="006B2FCC">
        <w:t xml:space="preserve"> as the arrname parameter. Wildcard specifications cannot be used with this function.</w:t>
      </w:r>
    </w:p>
    <w:p w:rsidR="009D589D" w:rsidRPr="00672B04" w:rsidRDefault="009D589D" w:rsidP="00672B04">
      <w:pPr>
        <w:pStyle w:val="APIParameters"/>
        <w:keepNext/>
        <w:keepLines/>
      </w:pPr>
      <w:r w:rsidRPr="009D2D3D">
        <w:rPr>
          <w:b/>
        </w:rPr>
        <w:t>Output:</w:t>
      </w:r>
      <w:r w:rsidRPr="009D2D3D">
        <w:rPr>
          <w:b/>
        </w:rPr>
        <w:tab/>
      </w:r>
      <w:r w:rsidR="00672B04" w:rsidRPr="006B2FCC">
        <w:t>returns:</w:t>
      </w:r>
      <w:r w:rsidRPr="00672B04">
        <w:tab/>
      </w:r>
      <w:r w:rsidR="00672B04" w:rsidRPr="006B2FCC">
        <w:t>Returns:</w:t>
      </w:r>
    </w:p>
    <w:p w:rsidR="009D589D" w:rsidRDefault="00672B04" w:rsidP="00672B04">
      <w:pPr>
        <w:pStyle w:val="APIParametersListBullet"/>
        <w:keepNext/>
        <w:keepLines/>
      </w:pPr>
      <w:r w:rsidRPr="00672B04">
        <w:rPr>
          <w:b/>
        </w:rPr>
        <w:t>1—</w:t>
      </w:r>
      <w:r w:rsidRPr="006B2FCC">
        <w:t>Success for all deletions.</w:t>
      </w:r>
    </w:p>
    <w:p w:rsidR="009D589D" w:rsidRDefault="00672B04" w:rsidP="009D589D">
      <w:pPr>
        <w:pStyle w:val="APIParametersListBullet"/>
      </w:pPr>
      <w:r w:rsidRPr="00672B04">
        <w:rPr>
          <w:b/>
        </w:rPr>
        <w:t>0—</w:t>
      </w:r>
      <w:r w:rsidRPr="006B2FCC">
        <w:t>Failure on at least one deletion.</w:t>
      </w:r>
    </w:p>
    <w:p w:rsidR="009D589D" w:rsidRPr="00392534" w:rsidRDefault="009D589D" w:rsidP="009D589D">
      <w:pPr>
        <w:pStyle w:val="BodyText6"/>
      </w:pPr>
    </w:p>
    <w:p w:rsidR="006C202A" w:rsidRPr="006B2FCC" w:rsidRDefault="00CF001D" w:rsidP="00E22EEC">
      <w:pPr>
        <w:pStyle w:val="Heading4"/>
      </w:pPr>
      <w:bookmarkStart w:id="435" w:name="_Toc458598948"/>
      <w:r>
        <w:t>Example</w:t>
      </w:r>
      <w:bookmarkEnd w:id="435"/>
    </w:p>
    <w:p w:rsidR="006C202A" w:rsidRPr="006B2FCC" w:rsidRDefault="006C202A" w:rsidP="00563079">
      <w:pPr>
        <w:pStyle w:val="CodeExample"/>
        <w:rPr>
          <w:b/>
        </w:rPr>
      </w:pPr>
      <w:r w:rsidRPr="006B2FCC">
        <w:t>&gt;</w:t>
      </w:r>
      <w:r w:rsidRPr="006B2FCC">
        <w:rPr>
          <w:b/>
        </w:rPr>
        <w:t>K FILESPEC</w:t>
      </w:r>
    </w:p>
    <w:p w:rsidR="006C202A" w:rsidRPr="006B2FCC" w:rsidRDefault="006C202A" w:rsidP="00563079">
      <w:pPr>
        <w:pStyle w:val="CodeExample"/>
      </w:pPr>
      <w:r w:rsidRPr="006B2FCC">
        <w:t>&gt;</w:t>
      </w:r>
      <w:r w:rsidRPr="006B2FCC">
        <w:rPr>
          <w:b/>
        </w:rPr>
        <w:t>S FILESPEC(</w:t>
      </w:r>
      <w:r w:rsidR="00FF3F33">
        <w:rPr>
          <w:b/>
        </w:rPr>
        <w:t>“</w:t>
      </w:r>
      <w:r w:rsidRPr="006B2FCC">
        <w:rPr>
          <w:b/>
        </w:rPr>
        <w:t>TMP.DAT</w:t>
      </w:r>
      <w:r w:rsidR="00FF3F33">
        <w:rPr>
          <w:b/>
        </w:rPr>
        <w:t>”</w:t>
      </w:r>
      <w:r w:rsidRPr="006B2FCC">
        <w:rPr>
          <w:b/>
        </w:rPr>
        <w:t>)=</w:t>
      </w:r>
      <w:r w:rsidR="00027BB2">
        <w:rPr>
          <w:b/>
        </w:rPr>
        <w:t>“”</w:t>
      </w:r>
    </w:p>
    <w:p w:rsidR="006C202A" w:rsidRPr="006B2FCC" w:rsidRDefault="006C202A" w:rsidP="00563079">
      <w:pPr>
        <w:pStyle w:val="CodeExample"/>
        <w:rPr>
          <w:b/>
        </w:rPr>
      </w:pPr>
      <w:r w:rsidRPr="006B2FCC">
        <w:t>&gt;</w:t>
      </w:r>
      <w:r w:rsidRPr="006B2FCC">
        <w:rPr>
          <w:b/>
        </w:rPr>
        <w:t>S Y=$$</w:t>
      </w:r>
      <w:smartTag w:uri="urn:schemas-microsoft-com:office:smarttags" w:element="stockticker">
        <w:r w:rsidRPr="006B2FCC">
          <w:rPr>
            <w:b/>
          </w:rPr>
          <w:t>DEL</w:t>
        </w:r>
      </w:smartTag>
      <w:r w:rsidRPr="006B2FCC">
        <w:rPr>
          <w:b/>
        </w:rPr>
        <w:t>^%ZISH(</w:t>
      </w:r>
      <w:r w:rsidR="00FF3F33">
        <w:rPr>
          <w:b/>
        </w:rPr>
        <w:t>“</w:t>
      </w:r>
      <w:r w:rsidRPr="006B2FCC">
        <w:rPr>
          <w:b/>
        </w:rPr>
        <w:t>\MYDIR\</w:t>
      </w:r>
      <w:r w:rsidR="00FF3F33">
        <w:rPr>
          <w:b/>
        </w:rPr>
        <w:t>”</w:t>
      </w:r>
      <w:r w:rsidRPr="006B2FCC">
        <w:rPr>
          <w:b/>
        </w:rPr>
        <w:t>,$</w:t>
      </w:r>
      <w:smartTag w:uri="urn:schemas-microsoft-com:office:smarttags" w:element="stockticker">
        <w:r w:rsidRPr="006B2FCC">
          <w:rPr>
            <w:b/>
          </w:rPr>
          <w:t>NA</w:t>
        </w:r>
      </w:smartTag>
      <w:r w:rsidRPr="006B2FCC">
        <w:rPr>
          <w:b/>
        </w:rPr>
        <w:t>(FILESPEC))</w:t>
      </w:r>
    </w:p>
    <w:p w:rsidR="00F12A7B" w:rsidRPr="006B2FCC" w:rsidRDefault="00F12A7B" w:rsidP="000F3A33">
      <w:pPr>
        <w:pStyle w:val="BodyText6"/>
      </w:pPr>
    </w:p>
    <w:p w:rsidR="006C202A" w:rsidRPr="006B2FCC" w:rsidRDefault="006C202A" w:rsidP="00457DA6">
      <w:pPr>
        <w:pStyle w:val="Heading3"/>
      </w:pPr>
      <w:bookmarkStart w:id="436" w:name="_Toc458598949"/>
      <w:r w:rsidRPr="006B2FCC">
        <w:t>$$</w:t>
      </w:r>
      <w:smartTag w:uri="urn:schemas-microsoft-com:office:smarttags" w:element="stockticker">
        <w:r w:rsidRPr="006B2FCC">
          <w:t>FTG</w:t>
        </w:r>
      </w:smartTag>
      <w:r w:rsidRPr="006B2FCC">
        <w:t xml:space="preserve">^%ZISH(): Load </w:t>
      </w:r>
      <w:r w:rsidR="00541BC5" w:rsidRPr="006B2FCC">
        <w:t xml:space="preserve">Host </w:t>
      </w:r>
      <w:r w:rsidRPr="006B2FCC">
        <w:t>File into Global</w:t>
      </w:r>
      <w:bookmarkEnd w:id="436"/>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9D589D">
      <w:pPr>
        <w:pStyle w:val="APIText"/>
        <w:keepNext/>
        <w:keepLines/>
      </w:pPr>
      <w:r w:rsidRPr="006B2FCC">
        <w:rPr>
          <w:b/>
        </w:rPr>
        <w:t>Description</w:t>
      </w:r>
      <w:r>
        <w:rPr>
          <w:b/>
        </w:rPr>
        <w:t>:</w:t>
      </w:r>
      <w:r w:rsidRPr="0084064A">
        <w:tab/>
      </w:r>
      <w:r w:rsidR="00672B04" w:rsidRPr="006B2FCC">
        <w:t xml:space="preserve">This extrinsic function loads a Host file into a global. Each line of the Host file becomes the value of one node in the global. You do </w:t>
      </w:r>
      <w:r w:rsidR="00672B04" w:rsidRPr="00F32931">
        <w:rPr>
          <w:i/>
        </w:rPr>
        <w:t>not</w:t>
      </w:r>
      <w:r w:rsidR="00672B04" w:rsidRPr="006B2FCC">
        <w:t xml:space="preserve"> need to open the Host file before making this call; it is opened and closed by $$</w:t>
      </w:r>
      <w:smartTag w:uri="urn:schemas-microsoft-com:office:smarttags" w:element="stockticker">
        <w:r w:rsidR="00672B04" w:rsidRPr="006B2FCC">
          <w:t>FTG</w:t>
        </w:r>
      </w:smartTag>
      <w:r w:rsidR="00672B04" w:rsidRPr="006B2FCC">
        <w:t>^%ZISH.</w:t>
      </w:r>
    </w:p>
    <w:p w:rsidR="00672B04" w:rsidRDefault="00672B04" w:rsidP="00672B04">
      <w:pPr>
        <w:pStyle w:val="APIDescriptionText"/>
      </w:pPr>
      <w:r w:rsidRPr="006B2FCC">
        <w:t>If a line from a Host file exceeds 255 characters in length, the overflows are stored in overflow nodes for that line, as follows:</w:t>
      </w:r>
    </w:p>
    <w:p w:rsidR="00672B04" w:rsidRPr="006B2FCC" w:rsidRDefault="00672B04" w:rsidP="00672B04">
      <w:pPr>
        <w:pStyle w:val="Caption"/>
        <w:ind w:left="2160"/>
      </w:pPr>
      <w:bookmarkStart w:id="437" w:name="_Toc200269975"/>
      <w:bookmarkStart w:id="438" w:name="_Toc458599877"/>
      <w:r w:rsidRPr="006B2FCC">
        <w:t xml:space="preserve">Figure </w:t>
      </w:r>
      <w:r w:rsidR="000542BF">
        <w:fldChar w:fldCharType="begin"/>
      </w:r>
      <w:r w:rsidR="000542BF">
        <w:instrText xml:space="preserve"> SEQ Figure \* ARABIC </w:instrText>
      </w:r>
      <w:r w:rsidR="000542BF">
        <w:fldChar w:fldCharType="separate"/>
      </w:r>
      <w:r w:rsidR="00EE31EC">
        <w:rPr>
          <w:noProof/>
        </w:rPr>
        <w:t>38</w:t>
      </w:r>
      <w:r w:rsidR="000542BF">
        <w:rPr>
          <w:noProof/>
        </w:rPr>
        <w:fldChar w:fldCharType="end"/>
      </w:r>
      <w:r>
        <w:t>:</w:t>
      </w:r>
      <w:r w:rsidRPr="006B2FCC">
        <w:t xml:space="preserve"> Host Files</w:t>
      </w:r>
      <w:r>
        <w:t>—</w:t>
      </w:r>
      <w:r w:rsidRPr="006B2FCC">
        <w:t>Overflow lines in a Host file sample</w:t>
      </w:r>
      <w:bookmarkEnd w:id="437"/>
      <w:bookmarkEnd w:id="438"/>
    </w:p>
    <w:bookmarkStart w:id="439" w:name="_MON_1176715825"/>
    <w:bookmarkStart w:id="440" w:name="_MON_1176796252"/>
    <w:bookmarkStart w:id="441" w:name="_MON_1177155903"/>
    <w:bookmarkStart w:id="442" w:name="_MON_1188913406"/>
    <w:bookmarkStart w:id="443" w:name="_MON_1188914634"/>
    <w:bookmarkStart w:id="444" w:name="_MON_1194768805"/>
    <w:bookmarkStart w:id="445" w:name="_MON_1194771810"/>
    <w:bookmarkStart w:id="446" w:name="_MON_1194848109"/>
    <w:bookmarkStart w:id="447" w:name="_MON_1194951336"/>
    <w:bookmarkStart w:id="448" w:name="_MON_1196151652"/>
    <w:bookmarkStart w:id="449" w:name="_MON_1199255729"/>
    <w:bookmarkStart w:id="450" w:name="_MON_1225023771"/>
    <w:bookmarkStart w:id="451" w:name="_MON_1230553453"/>
    <w:bookmarkStart w:id="452" w:name="_MON_1232369125"/>
    <w:bookmarkStart w:id="453" w:name="_MON_1260948301"/>
    <w:bookmarkStart w:id="454" w:name="_MON_1266149497"/>
    <w:bookmarkStart w:id="455" w:name="_MON_1274008913"/>
    <w:bookmarkStart w:id="456" w:name="_MON_1274010375"/>
    <w:bookmarkStart w:id="457" w:name="_MON_1274011309"/>
    <w:bookmarkStart w:id="458" w:name="_MON_1274012028"/>
    <w:bookmarkStart w:id="459" w:name="_MON_1278151171"/>
    <w:bookmarkStart w:id="460" w:name="_MON_1279608048"/>
    <w:bookmarkStart w:id="461" w:name="_MON_1316936113"/>
    <w:bookmarkStart w:id="462" w:name="_MON_949388424"/>
    <w:bookmarkStart w:id="463" w:name="_MON_1026904673"/>
    <w:bookmarkStart w:id="464" w:name="_MON_1095500840"/>
    <w:bookmarkStart w:id="465" w:name="_MON_1110083296"/>
    <w:bookmarkStart w:id="466" w:name="_MON_1110187202"/>
    <w:bookmarkStart w:id="467" w:name="_MON_1112420800"/>
    <w:bookmarkStart w:id="468" w:name="_MON_1122879570"/>
    <w:bookmarkStart w:id="469" w:name="_MON_1136706298"/>
    <w:bookmarkStart w:id="470" w:name="_MON_1165040217"/>
    <w:bookmarkStart w:id="471" w:name="_MON_1165040257"/>
    <w:bookmarkStart w:id="472" w:name="_MON_1165040281"/>
    <w:bookmarkStart w:id="473" w:name="_MON_1165042766"/>
    <w:bookmarkStart w:id="474" w:name="_MON_1166257819"/>
    <w:bookmarkStart w:id="475" w:name="_MON_1169551634"/>
    <w:bookmarkStart w:id="476" w:name="_MON_1169557510"/>
    <w:bookmarkStart w:id="477" w:name="_MON_1171374356"/>
    <w:bookmarkStart w:id="478" w:name="_MON_1171375087"/>
    <w:bookmarkStart w:id="479" w:name="_MON_1171376676"/>
    <w:bookmarkStart w:id="480" w:name="_MON_1171377541"/>
    <w:bookmarkStart w:id="481" w:name="_MON_1171378132"/>
    <w:bookmarkStart w:id="482" w:name="_MON_1171429172"/>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Start w:id="483" w:name="_MON_1171432639"/>
    <w:bookmarkEnd w:id="483"/>
    <w:p w:rsidR="00672B04" w:rsidRDefault="00672B04" w:rsidP="00672B04">
      <w:pPr>
        <w:pStyle w:val="GraphicInsert"/>
        <w:ind w:left="2160"/>
      </w:pPr>
      <w:r w:rsidRPr="006B2FCC">
        <w:object w:dxaOrig="7641" w:dyaOrig="2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st Files: Overflow lines in a Host file sample:&#10;&#10;^TMP($J,35,0)=&quot;1st 255 of host file line...&quot;&#10;^TMP($J,35,&quot;OVF&quot;,1)=&quot;next 255 chars of host file line...&quot;&#10;^TMP($J,35,&quot;OVF&quot;,2)=&quot;next 255 characters of line etc.&quot; &#10;&#10;35 - Incrementing subscript for line&#10;&quot;OVF&quot; - Overflow subscript level for line&#10;1 or 2 - Incrementing subscript for overflows" style="width:339.6pt;height:120.6pt" o:ole="" o:bordertopcolor="this" o:borderleftcolor="this" o:borderbottomcolor="this" o:borderrightcolor="this" fillcolor="window">
            <v:imagedata r:id="rId48" o:title=""/>
            <w10:bordertop type="single" width="8"/>
            <w10:borderleft type="single" width="8"/>
            <w10:borderbottom type="single" width="8"/>
            <w10:borderright type="single" width="8"/>
          </v:shape>
          <o:OLEObject Type="Embed" ProgID="Word.Picture.8" ShapeID="_x0000_i1025" DrawAspect="Content" ObjectID="_1532346834" r:id="rId49"/>
        </w:object>
      </w:r>
    </w:p>
    <w:p w:rsidR="00672B04" w:rsidRPr="0084064A" w:rsidRDefault="00672B04" w:rsidP="00672B04">
      <w:pPr>
        <w:pStyle w:val="BodyText6"/>
      </w:pP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D4402C" w:rsidRPr="00D4402C">
        <w:rPr>
          <w:rFonts w:ascii="Courier New" w:hAnsi="Courier New" w:cs="Courier New"/>
          <w:sz w:val="18"/>
          <w:szCs w:val="18"/>
        </w:rPr>
        <w:t>$$</w:t>
      </w:r>
      <w:smartTag w:uri="urn:schemas-microsoft-com:office:smarttags" w:element="stockticker">
        <w:r w:rsidR="00D4402C" w:rsidRPr="00D4402C">
          <w:rPr>
            <w:rFonts w:ascii="Courier New" w:hAnsi="Courier New" w:cs="Courier New"/>
            <w:sz w:val="18"/>
            <w:szCs w:val="18"/>
          </w:rPr>
          <w:t>FTG</w:t>
        </w:r>
      </w:smartTag>
      <w:r w:rsidR="00D4402C" w:rsidRPr="00D4402C">
        <w:rPr>
          <w:rFonts w:ascii="Courier New" w:hAnsi="Courier New" w:cs="Courier New"/>
          <w:sz w:val="18"/>
          <w:szCs w:val="18"/>
        </w:rPr>
        <w:t>^%ZISH(path,filename,global_ref,inc_subscr[,ovfsub])</w:t>
      </w:r>
    </w:p>
    <w:p w:rsidR="009D589D" w:rsidRPr="00672B04" w:rsidRDefault="009D589D" w:rsidP="00D4402C">
      <w:pPr>
        <w:pStyle w:val="APIParameters"/>
        <w:keepNext/>
        <w:keepLines/>
        <w:ind w:left="4147" w:hanging="4147"/>
      </w:pPr>
      <w:r w:rsidRPr="009D2D3D">
        <w:rPr>
          <w:b/>
        </w:rPr>
        <w:lastRenderedPageBreak/>
        <w:t>Input Parameters:</w:t>
      </w:r>
      <w:r w:rsidRPr="009D2D3D">
        <w:rPr>
          <w:b/>
        </w:rPr>
        <w:tab/>
      </w:r>
      <w:r w:rsidR="00D4402C" w:rsidRPr="006B2FCC">
        <w:t>path:</w:t>
      </w:r>
      <w:r w:rsidRPr="00672B04">
        <w:tab/>
      </w:r>
      <w:r w:rsidR="00D4402C" w:rsidRPr="006B2FCC">
        <w:t xml:space="preserve">(required) Full path, up to but </w:t>
      </w:r>
      <w:r w:rsidR="00D4402C" w:rsidRPr="00F32931">
        <w:rPr>
          <w:i/>
        </w:rPr>
        <w:t>not</w:t>
      </w:r>
      <w:r w:rsidR="00D4402C" w:rsidRPr="006B2FCC">
        <w:t xml:space="preserve"> including the filename.</w:t>
      </w:r>
    </w:p>
    <w:p w:rsidR="009D589D" w:rsidRDefault="009D589D" w:rsidP="00D4402C">
      <w:pPr>
        <w:pStyle w:val="APIParameters"/>
        <w:keepNext/>
        <w:keepLines/>
        <w:ind w:left="4147" w:hanging="4147"/>
      </w:pPr>
      <w:r>
        <w:rPr>
          <w:b/>
        </w:rPr>
        <w:tab/>
      </w:r>
      <w:r w:rsidR="00D4402C" w:rsidRPr="006B2FCC">
        <w:t>filename:</w:t>
      </w:r>
      <w:r>
        <w:rPr>
          <w:b/>
        </w:rPr>
        <w:tab/>
      </w:r>
      <w:r w:rsidR="00D4402C" w:rsidRPr="006B2FCC">
        <w:t>(required) Name of the file to open.</w:t>
      </w:r>
    </w:p>
    <w:p w:rsidR="00D4402C" w:rsidRDefault="00D4402C" w:rsidP="009D589D">
      <w:pPr>
        <w:pStyle w:val="APIParameters"/>
        <w:ind w:left="4147" w:hanging="4147"/>
      </w:pPr>
      <w:r>
        <w:tab/>
      </w:r>
      <w:r w:rsidRPr="006B2FCC">
        <w:t>global_ref:</w:t>
      </w:r>
      <w:r>
        <w:tab/>
      </w:r>
      <w:r w:rsidRPr="006B2FCC">
        <w:t xml:space="preserve">(required) Global reference to WRITE Host file to, in fully resolved (closed root) format. This function does </w:t>
      </w:r>
      <w:r w:rsidRPr="00F32931">
        <w:rPr>
          <w:i/>
        </w:rPr>
        <w:t>not</w:t>
      </w:r>
      <w:r w:rsidRPr="006B2FCC">
        <w:t xml:space="preserve"> KILL the global before writing to it.</w:t>
      </w:r>
    </w:p>
    <w:p w:rsidR="00D4402C" w:rsidRDefault="00D4402C" w:rsidP="00D4402C">
      <w:pPr>
        <w:pStyle w:val="APIParametersText"/>
      </w:pPr>
      <w:r w:rsidRPr="006B2FCC">
        <w:t xml:space="preserve">At least one subscript </w:t>
      </w:r>
      <w:r w:rsidRPr="006B2FCC">
        <w:rPr>
          <w:i/>
        </w:rPr>
        <w:t>must</w:t>
      </w:r>
      <w:r w:rsidRPr="006B2FCC">
        <w:t xml:space="preserve"> be numeric. This </w:t>
      </w:r>
      <w:r>
        <w:t>is</w:t>
      </w:r>
      <w:r w:rsidRPr="006B2FCC">
        <w:t xml:space="preserve"> the incrementing subscript (i.e., the subscript that $$</w:t>
      </w:r>
      <w:smartTag w:uri="urn:schemas-microsoft-com:office:smarttags" w:element="stockticker">
        <w:r w:rsidRPr="006B2FCC">
          <w:t>FTG</w:t>
        </w:r>
      </w:smartTag>
      <w:r w:rsidRPr="006B2FCC">
        <w:t>^%ZISH increment</w:t>
      </w:r>
      <w:r>
        <w:t>s</w:t>
      </w:r>
      <w:r w:rsidRPr="006B2FCC">
        <w:t xml:space="preserve"> to store each new global node). This subscript need </w:t>
      </w:r>
      <w:r w:rsidRPr="00F32931">
        <w:rPr>
          <w:i/>
        </w:rPr>
        <w:t>not</w:t>
      </w:r>
      <w:r w:rsidRPr="006B2FCC">
        <w:t xml:space="preserve"> be the final subscript. For example, to load into a WORD PROCESSING field, the incrementing node is the second-to-last subscript; the final subscript is always zero.</w:t>
      </w:r>
    </w:p>
    <w:p w:rsidR="00D4402C" w:rsidRDefault="00D4402C" w:rsidP="00D4402C">
      <w:pPr>
        <w:pStyle w:val="APIParameters"/>
      </w:pPr>
      <w:r>
        <w:tab/>
      </w:r>
      <w:r w:rsidRPr="006B2FCC">
        <w:t>inc_subscr:</w:t>
      </w:r>
      <w:r>
        <w:tab/>
      </w:r>
      <w:r w:rsidRPr="006B2FCC">
        <w:t>(required) Identifies the incrementing subscript level. For example, if you pass ^</w:t>
      </w:r>
      <w:smartTag w:uri="urn:schemas-microsoft-com:office:smarttags" w:element="stockticker">
        <w:r w:rsidRPr="006B2FCC">
          <w:t>TMP</w:t>
        </w:r>
      </w:smartTag>
      <w:r w:rsidRPr="006B2FCC">
        <w:t>(115,1,1,0) as the global_ref parameter and pass 3 as the inc_subscr parameter, $$</w:t>
      </w:r>
      <w:smartTag w:uri="urn:schemas-microsoft-com:office:smarttags" w:element="stockticker">
        <w:r w:rsidRPr="006B2FCC">
          <w:t>FTG</w:t>
        </w:r>
      </w:smartTag>
      <w:r w:rsidRPr="006B2FCC">
        <w:t>^%ZISH increment</w:t>
      </w:r>
      <w:r>
        <w:t>s</w:t>
      </w:r>
      <w:r w:rsidRPr="006B2FCC">
        <w:t xml:space="preserve"> the third subscript, such as ^</w:t>
      </w:r>
      <w:smartTag w:uri="urn:schemas-microsoft-com:office:smarttags" w:element="stockticker">
        <w:r w:rsidRPr="006B2FCC">
          <w:t>TMP</w:t>
        </w:r>
      </w:smartTag>
      <w:r>
        <w:t>(115,1,x), but</w:t>
      </w:r>
      <w:r w:rsidRPr="006B2FCC">
        <w:t xml:space="preserve"> WRITE</w:t>
      </w:r>
      <w:r>
        <w:t>s</w:t>
      </w:r>
      <w:r w:rsidRPr="006B2FCC">
        <w:t xml:space="preserve"> nodes at the full global reference, such as ^</w:t>
      </w:r>
      <w:smartTag w:uri="urn:schemas-microsoft-com:office:smarttags" w:element="stockticker">
        <w:r w:rsidRPr="006B2FCC">
          <w:t>TMP</w:t>
        </w:r>
      </w:smartTag>
      <w:r w:rsidRPr="006B2FCC">
        <w:t>(115,1,x,0).</w:t>
      </w:r>
    </w:p>
    <w:p w:rsidR="00D4402C" w:rsidRDefault="00D4402C" w:rsidP="00D4402C">
      <w:pPr>
        <w:pStyle w:val="APIParameters"/>
      </w:pPr>
      <w:r>
        <w:tab/>
      </w:r>
      <w:r w:rsidRPr="006B2FCC">
        <w:t>ovfsub:</w:t>
      </w:r>
      <w:r>
        <w:tab/>
      </w:r>
      <w:r w:rsidRPr="006B2FCC">
        <w:t xml:space="preserve">(optional) Name of subscript level at which overflow nodes for lines (if any) should be stored. Overflows occur if a line is greater than 255 characters. Further overflows occur for every additional 255 characters. The default subscript name at which overflows are stored for a line is </w:t>
      </w:r>
      <w:r>
        <w:t>“</w:t>
      </w:r>
      <w:r w:rsidRPr="006B2FCC">
        <w:t>OVF</w:t>
      </w:r>
      <w:r>
        <w:t>”</w:t>
      </w:r>
      <w:r w:rsidRPr="006B2FCC">
        <w:t>.</w:t>
      </w:r>
    </w:p>
    <w:p w:rsidR="009D589D" w:rsidRPr="00672B04" w:rsidRDefault="009D589D" w:rsidP="00D4402C">
      <w:pPr>
        <w:pStyle w:val="APIParameters"/>
        <w:keepNext/>
        <w:keepLines/>
      </w:pPr>
      <w:r w:rsidRPr="009D2D3D">
        <w:rPr>
          <w:b/>
        </w:rPr>
        <w:t>Output:</w:t>
      </w:r>
      <w:r w:rsidRPr="009D2D3D">
        <w:rPr>
          <w:b/>
        </w:rPr>
        <w:tab/>
      </w:r>
      <w:r w:rsidR="00D4402C" w:rsidRPr="006B2FCC">
        <w:t>returns:</w:t>
      </w:r>
      <w:r w:rsidRPr="00672B04">
        <w:tab/>
      </w:r>
      <w:r w:rsidR="00D4402C" w:rsidRPr="006B2FCC">
        <w:t>Returns:</w:t>
      </w:r>
    </w:p>
    <w:p w:rsidR="009D589D" w:rsidRDefault="00D4402C" w:rsidP="00D4402C">
      <w:pPr>
        <w:pStyle w:val="APIParametersListBullet"/>
        <w:keepNext/>
        <w:keepLines/>
      </w:pPr>
      <w:r w:rsidRPr="00D4402C">
        <w:rPr>
          <w:b/>
        </w:rPr>
        <w:t>1—</w:t>
      </w:r>
      <w:r w:rsidRPr="006B2FCC">
        <w:t>Success.</w:t>
      </w:r>
    </w:p>
    <w:p w:rsidR="009D589D" w:rsidRDefault="00D4402C" w:rsidP="009D589D">
      <w:pPr>
        <w:pStyle w:val="APIParametersListBullet"/>
      </w:pPr>
      <w:r w:rsidRPr="00D4402C">
        <w:rPr>
          <w:b/>
        </w:rPr>
        <w:t>0—</w:t>
      </w:r>
      <w:r w:rsidRPr="006B2FCC">
        <w:t>Failure.</w:t>
      </w:r>
    </w:p>
    <w:p w:rsidR="009D589D" w:rsidRPr="00392534" w:rsidRDefault="009D589D" w:rsidP="009D589D">
      <w:pPr>
        <w:pStyle w:val="BodyText6"/>
      </w:pPr>
    </w:p>
    <w:p w:rsidR="006C202A" w:rsidRPr="006B2FCC" w:rsidRDefault="00CF001D" w:rsidP="00E22EEC">
      <w:pPr>
        <w:pStyle w:val="Heading4"/>
      </w:pPr>
      <w:bookmarkStart w:id="484" w:name="_Toc458598950"/>
      <w:r>
        <w:t>Example</w:t>
      </w:r>
      <w:bookmarkEnd w:id="484"/>
    </w:p>
    <w:p w:rsidR="006C202A" w:rsidRPr="006B2FCC" w:rsidRDefault="006C202A" w:rsidP="00563079">
      <w:pPr>
        <w:pStyle w:val="CodeExample"/>
      </w:pPr>
      <w:r w:rsidRPr="006B2FCC">
        <w:t>&gt;</w:t>
      </w:r>
      <w:r w:rsidRPr="006B2FCC">
        <w:rPr>
          <w:b/>
        </w:rPr>
        <w:t>S Y=$$</w:t>
      </w:r>
      <w:smartTag w:uri="urn:schemas-microsoft-com:office:smarttags" w:element="stockticker">
        <w:r w:rsidRPr="006B2FCC">
          <w:rPr>
            <w:b/>
          </w:rPr>
          <w:t>FTG</w:t>
        </w:r>
      </w:smartTag>
      <w:r w:rsidR="00D70F05" w:rsidRPr="006B2FCC">
        <w:rPr>
          <w:b/>
        </w:rPr>
        <w:t>^%ZISH</w:t>
      </w:r>
      <w:r w:rsidRPr="006B2FCC">
        <w:rPr>
          <w:b/>
        </w:rPr>
        <w:t>(</w:t>
      </w:r>
      <w:r w:rsidR="00FF3F33">
        <w:rPr>
          <w:b/>
        </w:rPr>
        <w:t>“</w:t>
      </w:r>
      <w:r w:rsidRPr="006B2FCC">
        <w:rPr>
          <w:b/>
        </w:rPr>
        <w:t>USER$:[COMMON]</w:t>
      </w:r>
      <w:r w:rsidR="00FF3F33">
        <w:rPr>
          <w:b/>
        </w:rPr>
        <w:t>”</w:t>
      </w:r>
      <w:r w:rsidRPr="006B2FCC">
        <w:rPr>
          <w:b/>
        </w:rPr>
        <w:t>,</w:t>
      </w:r>
      <w:r w:rsidR="00285671">
        <w:rPr>
          <w:b/>
        </w:rPr>
        <w:t>“</w:t>
      </w:r>
      <w:r w:rsidRPr="006B2FCC">
        <w:rPr>
          <w:b/>
        </w:rPr>
        <w:t>MYFILE.DAT</w:t>
      </w:r>
      <w:r w:rsidR="00FF3F33">
        <w:rPr>
          <w:b/>
        </w:rPr>
        <w:t>”</w:t>
      </w:r>
      <w:r w:rsidRPr="006B2FCC">
        <w:rPr>
          <w:b/>
        </w:rPr>
        <w:t>,$</w:t>
      </w:r>
      <w:smartTag w:uri="urn:schemas-microsoft-com:office:smarttags" w:element="stockticker">
        <w:r w:rsidRPr="006B2FCC">
          <w:rPr>
            <w:b/>
          </w:rPr>
          <w:t>NA</w:t>
        </w:r>
      </w:smartTag>
      <w:r w:rsidRPr="006B2FCC">
        <w:rPr>
          <w:b/>
        </w:rPr>
        <w:t>(^MYGLOBAL(612,1,0)),2)</w:t>
      </w:r>
    </w:p>
    <w:p w:rsidR="006C202A" w:rsidRPr="006B2FCC" w:rsidRDefault="006C202A" w:rsidP="000F3A33">
      <w:pPr>
        <w:pStyle w:val="BodyText6"/>
      </w:pPr>
    </w:p>
    <w:p w:rsidR="006C202A" w:rsidRPr="006B2FCC" w:rsidRDefault="006C202A" w:rsidP="00457DA6">
      <w:pPr>
        <w:pStyle w:val="Heading3"/>
      </w:pPr>
      <w:bookmarkStart w:id="485" w:name="_Toc458598951"/>
      <w:r w:rsidRPr="006B2FCC">
        <w:lastRenderedPageBreak/>
        <w:t>$$GATF^%ZISH(): Copy Global to Host File</w:t>
      </w:r>
      <w:bookmarkEnd w:id="485"/>
    </w:p>
    <w:p w:rsidR="009D589D" w:rsidRDefault="009D589D" w:rsidP="009D589D">
      <w:pPr>
        <w:pStyle w:val="APIText"/>
        <w:keepNext/>
        <w:keepLines/>
      </w:pPr>
      <w:r w:rsidRPr="006B2FCC">
        <w:rPr>
          <w:b/>
        </w:rPr>
        <w:t>Reference Type</w:t>
      </w:r>
      <w:r>
        <w:rPr>
          <w:b/>
        </w:rPr>
        <w:t>:</w:t>
      </w:r>
      <w:r>
        <w:rPr>
          <w:b/>
        </w:rPr>
        <w:tab/>
      </w:r>
      <w:r w:rsidR="003D3565" w:rsidRPr="006B2FCC">
        <w:t>Supported</w:t>
      </w:r>
      <w:r w:rsidR="003D3565" w:rsidRPr="006B2FCC">
        <w:fldChar w:fldCharType="begin"/>
      </w:r>
      <w:r w:rsidR="003D3565" w:rsidRPr="006B2FCC">
        <w:instrText xml:space="preserve">XE </w:instrText>
      </w:r>
      <w:r w:rsidR="003D3565">
        <w:instrText>“</w:instrText>
      </w:r>
      <w:r w:rsidR="003D3565" w:rsidRPr="006B2FCC">
        <w:instrText>ZISH:$$GATF^%ZISH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Host Files:$$GATF^%ZISH</w:instrText>
      </w:r>
      <w:r w:rsidR="003D3565">
        <w:instrText>”</w:instrText>
      </w:r>
      <w:r w:rsidR="003D3565" w:rsidRPr="006B2FCC">
        <w:fldChar w:fldCharType="end"/>
      </w:r>
      <w:r w:rsidR="003D3565" w:rsidRPr="006B2FCC">
        <w:rPr>
          <w:vanish/>
        </w:rPr>
        <w:fldChar w:fldCharType="begin"/>
      </w:r>
      <w:r w:rsidR="003D3565" w:rsidRPr="006B2FCC">
        <w:rPr>
          <w:vanish/>
        </w:rPr>
        <w:instrText xml:space="preserve"> XE </w:instrText>
      </w:r>
      <w:r w:rsidR="003D3565">
        <w:rPr>
          <w:vanish/>
        </w:rPr>
        <w:instrText>“</w:instrText>
      </w:r>
      <w:r w:rsidR="003D3565" w:rsidRPr="006B2FCC">
        <w:instrText>Reference Type:Supported:$$GATF^%ZISH</w:instrText>
      </w:r>
      <w:r w:rsidR="003D3565">
        <w:instrText>”</w:instrText>
      </w:r>
      <w:r w:rsidR="003D3565" w:rsidRPr="006B2FCC">
        <w:instrText xml:space="preserve"> </w:instrText>
      </w:r>
      <w:r w:rsidR="003D3565"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565" w:rsidRPr="006B2FCC">
        <w:t>Host Files</w:t>
      </w:r>
    </w:p>
    <w:p w:rsidR="009D589D" w:rsidRPr="0084064A" w:rsidRDefault="009D589D" w:rsidP="009D589D">
      <w:pPr>
        <w:pStyle w:val="APIText"/>
        <w:keepNext/>
        <w:keepLines/>
      </w:pPr>
      <w:r>
        <w:rPr>
          <w:b/>
        </w:rPr>
        <w:t>ICR #:</w:t>
      </w:r>
      <w:r w:rsidRPr="0084064A">
        <w:tab/>
      </w:r>
      <w:r w:rsidR="003D3565" w:rsidRPr="006B2FCC">
        <w:t>2320</w:t>
      </w:r>
    </w:p>
    <w:p w:rsidR="009D589D" w:rsidRDefault="009D589D" w:rsidP="009D589D">
      <w:pPr>
        <w:pStyle w:val="APIText"/>
        <w:keepNext/>
        <w:keepLines/>
      </w:pPr>
      <w:r w:rsidRPr="006B2FCC">
        <w:rPr>
          <w:b/>
        </w:rPr>
        <w:t>Description</w:t>
      </w:r>
      <w:r>
        <w:rPr>
          <w:b/>
        </w:rPr>
        <w:t>:</w:t>
      </w:r>
      <w:r w:rsidRPr="0084064A">
        <w:tab/>
      </w:r>
      <w:r w:rsidR="003D3565" w:rsidRPr="006B2FCC">
        <w:t xml:space="preserve">This extrinsic function is used in the same way as the </w:t>
      </w:r>
      <w:r w:rsidR="003D3565" w:rsidRPr="00327A10">
        <w:rPr>
          <w:color w:val="0000FF"/>
          <w:u w:val="single"/>
        </w:rPr>
        <w:fldChar w:fldCharType="begin" w:fldLock="1"/>
      </w:r>
      <w:r w:rsidR="003D3565" w:rsidRPr="00327A10">
        <w:rPr>
          <w:color w:val="0000FF"/>
          <w:u w:val="single"/>
        </w:rPr>
        <w:instrText xml:space="preserve"> REF _Ref20101369 \h  \* MERGEFORMAT </w:instrText>
      </w:r>
      <w:r w:rsidR="003D3565" w:rsidRPr="00327A10">
        <w:rPr>
          <w:color w:val="0000FF"/>
          <w:u w:val="single"/>
        </w:rPr>
      </w:r>
      <w:r w:rsidR="003D3565" w:rsidRPr="00327A10">
        <w:rPr>
          <w:color w:val="0000FF"/>
          <w:u w:val="single"/>
        </w:rPr>
        <w:fldChar w:fldCharType="separate"/>
      </w:r>
      <w:r w:rsidR="003D3565" w:rsidRPr="00EB0586">
        <w:rPr>
          <w:color w:val="0000FF"/>
          <w:u w:val="single"/>
        </w:rPr>
        <w:t>$$GTF^%ZISH(): Copy Global to Host File</w:t>
      </w:r>
      <w:r w:rsidR="003D3565" w:rsidRPr="00327A10">
        <w:rPr>
          <w:color w:val="0000FF"/>
          <w:u w:val="single"/>
        </w:rPr>
        <w:fldChar w:fldCharType="end"/>
      </w:r>
      <w:r w:rsidR="003D3565">
        <w:t xml:space="preserve"> API</w:t>
      </w:r>
      <w:r w:rsidR="003D3565" w:rsidRPr="006B2FCC">
        <w:t xml:space="preserve">. The one difference is that if the file already exists, $$GATF^%ZISH </w:t>
      </w:r>
      <w:r w:rsidR="003D3565">
        <w:t>ap</w:t>
      </w:r>
      <w:r w:rsidR="003D3565" w:rsidRPr="006B2FCC">
        <w:t>pends global nodes to the existing file rather than truncating the existing file first.</w:t>
      </w:r>
    </w:p>
    <w:p w:rsidR="003D3565" w:rsidRPr="0084064A" w:rsidRDefault="003D3565" w:rsidP="003D3565">
      <w:pPr>
        <w:pStyle w:val="APIDescriptionNote"/>
      </w:pPr>
      <w:r>
        <w:rPr>
          <w:lang w:eastAsia="en-US"/>
        </w:rPr>
        <w:drawing>
          <wp:inline distT="0" distB="0" distL="0" distR="0" wp14:anchorId="514F241C" wp14:editId="64291FEF">
            <wp:extent cx="285750" cy="285750"/>
            <wp:effectExtent l="0" t="0" r="0" b="0"/>
            <wp:docPr id="549" name="Picture 5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327A10">
          <w:rPr>
            <w:b/>
            <w:iCs/>
          </w:rPr>
          <w:t>REF</w:t>
        </w:r>
      </w:smartTag>
      <w:r w:rsidRPr="00327A10">
        <w:rPr>
          <w:b/>
          <w:iCs/>
        </w:rPr>
        <w:t>:</w:t>
      </w:r>
      <w:r w:rsidRPr="006B2FCC">
        <w:rPr>
          <w:iCs/>
        </w:rPr>
        <w:t xml:space="preserve"> </w:t>
      </w:r>
      <w:r w:rsidRPr="006B2FCC">
        <w:t xml:space="preserve">For more information, see the </w:t>
      </w:r>
      <w:r w:rsidRPr="007D1754">
        <w:rPr>
          <w:color w:val="0000FF"/>
        </w:rPr>
        <w:fldChar w:fldCharType="begin" w:fldLock="1"/>
      </w:r>
      <w:r w:rsidRPr="007D1754">
        <w:rPr>
          <w:color w:val="0000FF"/>
        </w:rPr>
        <w:instrText xml:space="preserve"> REF _Ref20101369 \h  \* MERGEFORMAT </w:instrText>
      </w:r>
      <w:r w:rsidRPr="007D1754">
        <w:rPr>
          <w:color w:val="0000FF"/>
        </w:rPr>
      </w:r>
      <w:r w:rsidRPr="007D1754">
        <w:rPr>
          <w:color w:val="0000FF"/>
        </w:rPr>
        <w:fldChar w:fldCharType="separate"/>
      </w:r>
      <w:r w:rsidRPr="00EB0586">
        <w:rPr>
          <w:color w:val="0000FF"/>
          <w:u w:val="single"/>
        </w:rPr>
        <w:t>$$GTF^%ZISH(): Copy Global to Host File</w:t>
      </w:r>
      <w:r w:rsidRPr="007D1754">
        <w:rPr>
          <w:color w:val="0000FF"/>
        </w:rPr>
        <w:fldChar w:fldCharType="end"/>
      </w:r>
      <w:r>
        <w:t xml:space="preserve"> API</w:t>
      </w:r>
      <w:r w:rsidRPr="006B2FCC">
        <w:t xml:space="preserve"> description.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D3565" w:rsidRPr="003D3565">
        <w:rPr>
          <w:rFonts w:ascii="Courier New" w:hAnsi="Courier New" w:cs="Courier New"/>
          <w:sz w:val="18"/>
          <w:szCs w:val="18"/>
        </w:rPr>
        <w:t>$$GATF^%ZISH(global_ref,inc_subscr,path,filename)</w:t>
      </w:r>
    </w:p>
    <w:p w:rsidR="009D589D" w:rsidRPr="00672B04" w:rsidRDefault="009D589D" w:rsidP="003D3565">
      <w:pPr>
        <w:pStyle w:val="APIParameters"/>
        <w:keepNext/>
        <w:keepLines/>
        <w:ind w:left="4147" w:hanging="4147"/>
      </w:pPr>
      <w:r w:rsidRPr="009D2D3D">
        <w:rPr>
          <w:b/>
        </w:rPr>
        <w:t>Input Parameters:</w:t>
      </w:r>
      <w:r w:rsidRPr="009D2D3D">
        <w:rPr>
          <w:b/>
        </w:rPr>
        <w:tab/>
      </w:r>
      <w:r w:rsidR="003D3565" w:rsidRPr="006B2FCC">
        <w:t>global_ref:</w:t>
      </w:r>
      <w:r w:rsidRPr="00672B04">
        <w:tab/>
      </w:r>
      <w:r w:rsidR="003D3565" w:rsidRPr="006B2FCC">
        <w:t>(required) Global to READ lines from, fully resolved in closed root form.</w:t>
      </w:r>
    </w:p>
    <w:p w:rsidR="009D589D" w:rsidRDefault="009D589D" w:rsidP="003D3565">
      <w:pPr>
        <w:pStyle w:val="APIParameters"/>
        <w:keepNext/>
        <w:keepLines/>
        <w:ind w:left="4147" w:hanging="4147"/>
      </w:pPr>
      <w:r>
        <w:rPr>
          <w:b/>
        </w:rPr>
        <w:tab/>
      </w:r>
      <w:r w:rsidR="003D3565" w:rsidRPr="006B2FCC">
        <w:t>inc_subscr:</w:t>
      </w:r>
      <w:r>
        <w:rPr>
          <w:b/>
        </w:rPr>
        <w:tab/>
      </w:r>
      <w:r w:rsidR="003D3565" w:rsidRPr="006B2FCC">
        <w:t>(required) Identifies the incrementing subscript level. For example, if you pass ^</w:t>
      </w:r>
      <w:smartTag w:uri="urn:schemas-microsoft-com:office:smarttags" w:element="stockticker">
        <w:r w:rsidR="003D3565" w:rsidRPr="006B2FCC">
          <w:t>TMP</w:t>
        </w:r>
      </w:smartTag>
      <w:r w:rsidR="003D3565" w:rsidRPr="006B2FCC">
        <w:t>(115,1,1,0) as the global_ref parameter, and pass 3 as the i</w:t>
      </w:r>
      <w:r w:rsidR="003D3565">
        <w:t>nc_subscr parameter, $$GATF</w:t>
      </w:r>
      <w:r w:rsidR="003D3565" w:rsidRPr="006B2FCC">
        <w:t xml:space="preserve"> increment</w:t>
      </w:r>
      <w:r w:rsidR="003D3565">
        <w:t>s</w:t>
      </w:r>
      <w:r w:rsidR="003D3565" w:rsidRPr="006B2FCC">
        <w:t xml:space="preserve"> the third subscript (e.g., ^</w:t>
      </w:r>
      <w:smartTag w:uri="urn:schemas-microsoft-com:office:smarttags" w:element="stockticker">
        <w:r w:rsidR="003D3565" w:rsidRPr="006B2FCC">
          <w:t>TMP</w:t>
        </w:r>
      </w:smartTag>
      <w:r w:rsidR="003D3565" w:rsidRPr="006B2FCC">
        <w:t>[115,1,x]), but READ</w:t>
      </w:r>
      <w:r w:rsidR="003D3565">
        <w:t>s</w:t>
      </w:r>
      <w:r w:rsidR="003D3565" w:rsidRPr="006B2FCC">
        <w:t xml:space="preserve"> nodes at the full global reference (e.g., ^</w:t>
      </w:r>
      <w:smartTag w:uri="urn:schemas-microsoft-com:office:smarttags" w:element="stockticker">
        <w:r w:rsidR="003D3565" w:rsidRPr="006B2FCC">
          <w:t>TMP</w:t>
        </w:r>
      </w:smartTag>
      <w:r w:rsidR="003D3565" w:rsidRPr="006B2FCC">
        <w:t>[115,1,x,0]).</w:t>
      </w:r>
    </w:p>
    <w:p w:rsidR="003D3565" w:rsidRDefault="003D3565" w:rsidP="009D589D">
      <w:pPr>
        <w:pStyle w:val="APIParameters"/>
        <w:ind w:left="4147" w:hanging="4147"/>
      </w:pPr>
      <w:r>
        <w:tab/>
      </w:r>
      <w:r w:rsidRPr="006B2FCC">
        <w:t>path:</w:t>
      </w:r>
      <w:r w:rsidRPr="003D3565">
        <w:t xml:space="preserve"> </w:t>
      </w:r>
      <w:r>
        <w:tab/>
      </w:r>
      <w:r w:rsidRPr="006B2FCC">
        <w:t xml:space="preserve">(required) Full path, up to but </w:t>
      </w:r>
      <w:r w:rsidRPr="004117F1">
        <w:rPr>
          <w:i/>
        </w:rPr>
        <w:t>not</w:t>
      </w:r>
      <w:r w:rsidRPr="006B2FCC">
        <w:t xml:space="preserve"> including the filename.</w:t>
      </w:r>
    </w:p>
    <w:p w:rsidR="003D3565" w:rsidRDefault="003D3565" w:rsidP="009D589D">
      <w:pPr>
        <w:pStyle w:val="APIParameters"/>
        <w:ind w:left="4147" w:hanging="4147"/>
      </w:pPr>
      <w:r>
        <w:tab/>
      </w:r>
      <w:r w:rsidRPr="006B2FCC">
        <w:t>filename:</w:t>
      </w:r>
      <w:r>
        <w:tab/>
      </w:r>
      <w:r w:rsidRPr="006B2FCC">
        <w:t>(required) Name of the file to open.</w:t>
      </w:r>
    </w:p>
    <w:p w:rsidR="009D589D" w:rsidRPr="00672B04" w:rsidRDefault="009D589D" w:rsidP="003D3565">
      <w:pPr>
        <w:pStyle w:val="APIParameters"/>
        <w:keepNext/>
        <w:keepLines/>
      </w:pPr>
      <w:r w:rsidRPr="009D2D3D">
        <w:rPr>
          <w:b/>
        </w:rPr>
        <w:t>Output:</w:t>
      </w:r>
      <w:r w:rsidRPr="009D2D3D">
        <w:rPr>
          <w:b/>
        </w:rPr>
        <w:tab/>
      </w:r>
      <w:r w:rsidR="003D3565" w:rsidRPr="006B2FCC">
        <w:t>returns:</w:t>
      </w:r>
      <w:r w:rsidRPr="00672B04">
        <w:tab/>
      </w:r>
      <w:r w:rsidR="003D3565" w:rsidRPr="006B2FCC">
        <w:t>Returns:</w:t>
      </w:r>
    </w:p>
    <w:p w:rsidR="009D589D" w:rsidRDefault="003D3565" w:rsidP="003D3565">
      <w:pPr>
        <w:pStyle w:val="APIParametersListBullet"/>
        <w:keepNext/>
        <w:keepLines/>
      </w:pPr>
      <w:r w:rsidRPr="003D3565">
        <w:rPr>
          <w:b/>
        </w:rPr>
        <w:t>1—</w:t>
      </w:r>
      <w:r w:rsidRPr="006B2FCC">
        <w:t>Success.</w:t>
      </w:r>
    </w:p>
    <w:p w:rsidR="009D589D" w:rsidRDefault="003D3565" w:rsidP="009D589D">
      <w:pPr>
        <w:pStyle w:val="APIParametersListBullet"/>
      </w:pPr>
      <w:r w:rsidRPr="003D3565">
        <w:rPr>
          <w:b/>
        </w:rPr>
        <w:t>0—</w:t>
      </w:r>
      <w:r w:rsidRPr="006B2FCC">
        <w:t>Failure.</w:t>
      </w:r>
    </w:p>
    <w:p w:rsidR="009D589D" w:rsidRPr="00392534" w:rsidRDefault="009D589D" w:rsidP="009D589D">
      <w:pPr>
        <w:pStyle w:val="BodyText6"/>
      </w:pPr>
    </w:p>
    <w:p w:rsidR="006C202A" w:rsidRPr="006B2FCC" w:rsidRDefault="006C202A" w:rsidP="00457DA6">
      <w:pPr>
        <w:pStyle w:val="Heading3"/>
      </w:pPr>
      <w:bookmarkStart w:id="486" w:name="_Ref20101369"/>
      <w:bookmarkStart w:id="487" w:name="_Toc458598952"/>
      <w:r w:rsidRPr="006B2FCC">
        <w:t>$$GTF^%ZISH(): Copy Global to Host File</w:t>
      </w:r>
      <w:bookmarkEnd w:id="486"/>
      <w:bookmarkEnd w:id="487"/>
    </w:p>
    <w:p w:rsidR="009D589D" w:rsidRDefault="009D589D" w:rsidP="009D589D">
      <w:pPr>
        <w:pStyle w:val="APIText"/>
        <w:keepNext/>
        <w:keepLines/>
      </w:pPr>
      <w:r w:rsidRPr="006B2FCC">
        <w:rPr>
          <w:b/>
        </w:rPr>
        <w:t>Reference Type</w:t>
      </w:r>
      <w:r>
        <w:rPr>
          <w:b/>
        </w:rPr>
        <w:t>:</w:t>
      </w:r>
      <w:r>
        <w:rPr>
          <w:b/>
        </w:rPr>
        <w:tab/>
      </w:r>
      <w:r w:rsidR="003D3F30" w:rsidRPr="006B2FCC">
        <w:t>Supported</w:t>
      </w:r>
      <w:r w:rsidR="003D3F30" w:rsidRPr="006B2FCC">
        <w:fldChar w:fldCharType="begin"/>
      </w:r>
      <w:r w:rsidR="003D3F30" w:rsidRPr="006B2FCC">
        <w:instrText xml:space="preserve">XE </w:instrText>
      </w:r>
      <w:r w:rsidR="003D3F30">
        <w:instrText>“</w:instrText>
      </w:r>
      <w:r w:rsidR="003D3F30" w:rsidRPr="006B2FCC">
        <w:instrText>ZISH:$$GTF^%ZISH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Host Files:$$GTF^%ZISH</w:instrText>
      </w:r>
      <w:r w:rsidR="003D3F30">
        <w:instrText>”</w:instrText>
      </w:r>
      <w:r w:rsidR="003D3F30" w:rsidRPr="006B2FCC">
        <w:fldChar w:fldCharType="end"/>
      </w:r>
      <w:r w:rsidR="003D3F30" w:rsidRPr="006B2FCC">
        <w:rPr>
          <w:vanish/>
        </w:rPr>
        <w:fldChar w:fldCharType="begin"/>
      </w:r>
      <w:r w:rsidR="003D3F30" w:rsidRPr="006B2FCC">
        <w:rPr>
          <w:vanish/>
        </w:rPr>
        <w:instrText xml:space="preserve"> XE </w:instrText>
      </w:r>
      <w:r w:rsidR="003D3F30">
        <w:rPr>
          <w:vanish/>
        </w:rPr>
        <w:instrText>“</w:instrText>
      </w:r>
      <w:r w:rsidR="003D3F30" w:rsidRPr="006B2FCC">
        <w:instrText>Reference Type:Supported:$$GTF^%ZISH</w:instrText>
      </w:r>
      <w:r w:rsidR="003D3F30">
        <w:instrText>”</w:instrText>
      </w:r>
      <w:r w:rsidR="003D3F30" w:rsidRPr="006B2FCC">
        <w:instrText xml:space="preserve"> </w:instrText>
      </w:r>
      <w:r w:rsidR="003D3F30"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F30" w:rsidRPr="006B2FCC">
        <w:t>Host Files</w:t>
      </w:r>
    </w:p>
    <w:p w:rsidR="009D589D" w:rsidRPr="0084064A" w:rsidRDefault="009D589D" w:rsidP="009D589D">
      <w:pPr>
        <w:pStyle w:val="APIText"/>
        <w:keepNext/>
        <w:keepLines/>
      </w:pPr>
      <w:r>
        <w:rPr>
          <w:b/>
        </w:rPr>
        <w:t>ICR #:</w:t>
      </w:r>
      <w:r w:rsidRPr="0084064A">
        <w:tab/>
      </w:r>
      <w:r w:rsidR="003D3F30" w:rsidRPr="006B2FCC">
        <w:t>2320</w:t>
      </w:r>
    </w:p>
    <w:p w:rsidR="009D589D" w:rsidRPr="0084064A" w:rsidRDefault="009D589D" w:rsidP="009D589D">
      <w:pPr>
        <w:pStyle w:val="APIText"/>
        <w:keepNext/>
        <w:keepLines/>
      </w:pPr>
      <w:r w:rsidRPr="006B2FCC">
        <w:rPr>
          <w:b/>
        </w:rPr>
        <w:t>Description</w:t>
      </w:r>
      <w:r>
        <w:rPr>
          <w:b/>
        </w:rPr>
        <w:t>:</w:t>
      </w:r>
      <w:r w:rsidRPr="0084064A">
        <w:tab/>
      </w:r>
      <w:r w:rsidR="003D3F30" w:rsidRPr="006B2FCC">
        <w:t xml:space="preserve">This extrinsic function WRITEs the values of nodes in a global (at the subscript level you specify) to a Host file. If the Host file already exists, it is truncated to length zero (0) before the copy. You do </w:t>
      </w:r>
      <w:r w:rsidR="003D3F30" w:rsidRPr="002A224F">
        <w:rPr>
          <w:i/>
        </w:rPr>
        <w:t>not</w:t>
      </w:r>
      <w:r w:rsidR="003D3F30" w:rsidRPr="006B2FCC">
        <w:t xml:space="preserve"> need to open the Host file before making this call. The Host file is opened (in WRITE mode) and closed by $$GTF^%ZISH.</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D3F30" w:rsidRPr="003D3F30">
        <w:rPr>
          <w:rFonts w:ascii="Courier New" w:hAnsi="Courier New" w:cs="Courier New"/>
          <w:sz w:val="18"/>
          <w:szCs w:val="18"/>
        </w:rPr>
        <w:t>$$GTF^%ZISH(global_ref,inc_subscr,path,filename)</w:t>
      </w:r>
    </w:p>
    <w:p w:rsidR="009D589D" w:rsidRPr="00672B04" w:rsidRDefault="009D589D" w:rsidP="003D3F30">
      <w:pPr>
        <w:pStyle w:val="APIParameters"/>
        <w:keepNext/>
        <w:keepLines/>
        <w:ind w:left="4147" w:hanging="4147"/>
      </w:pPr>
      <w:r w:rsidRPr="009D2D3D">
        <w:rPr>
          <w:b/>
        </w:rPr>
        <w:lastRenderedPageBreak/>
        <w:t>Input Parameters:</w:t>
      </w:r>
      <w:r w:rsidRPr="009D2D3D">
        <w:rPr>
          <w:b/>
        </w:rPr>
        <w:tab/>
      </w:r>
      <w:r w:rsidR="003D3F30" w:rsidRPr="006B2FCC">
        <w:t>global_ref:</w:t>
      </w:r>
      <w:r w:rsidRPr="00672B04">
        <w:tab/>
      </w:r>
      <w:r w:rsidR="003D3F30" w:rsidRPr="006B2FCC">
        <w:t>(required) Global to READ lines from, fully resolved in closed root form.</w:t>
      </w:r>
    </w:p>
    <w:p w:rsidR="009D589D" w:rsidRDefault="009D589D" w:rsidP="003D3F30">
      <w:pPr>
        <w:pStyle w:val="APIParameters"/>
        <w:keepNext/>
        <w:keepLines/>
        <w:ind w:left="4147" w:hanging="4147"/>
      </w:pPr>
      <w:r>
        <w:rPr>
          <w:b/>
        </w:rPr>
        <w:tab/>
      </w:r>
      <w:r w:rsidR="003D3F30" w:rsidRPr="006B2FCC">
        <w:t>inc_subscr:</w:t>
      </w:r>
      <w:r>
        <w:rPr>
          <w:b/>
        </w:rPr>
        <w:tab/>
      </w:r>
      <w:r w:rsidR="003D3F30" w:rsidRPr="006B2FCC">
        <w:t>(required) Identifies the incrementing subscript level. For example, if you pass ^</w:t>
      </w:r>
      <w:smartTag w:uri="urn:schemas-microsoft-com:office:smarttags" w:element="stockticker">
        <w:r w:rsidR="003D3F30" w:rsidRPr="006B2FCC">
          <w:t>TMP</w:t>
        </w:r>
      </w:smartTag>
      <w:r w:rsidR="003D3F30" w:rsidRPr="006B2FCC">
        <w:t xml:space="preserve">(115,1,1,0) as the global_ref parameter, and pass 3 as the </w:t>
      </w:r>
      <w:r w:rsidR="003D3F30">
        <w:t>inc_subscr parameter, $$GTF</w:t>
      </w:r>
      <w:r w:rsidR="003D3F30" w:rsidRPr="006B2FCC">
        <w:t xml:space="preserve"> increment</w:t>
      </w:r>
      <w:r w:rsidR="003D3F30">
        <w:t>s</w:t>
      </w:r>
      <w:r w:rsidR="003D3F30" w:rsidRPr="006B2FCC">
        <w:t xml:space="preserve"> the third subscript (e.g., ^</w:t>
      </w:r>
      <w:smartTag w:uri="urn:schemas-microsoft-com:office:smarttags" w:element="stockticker">
        <w:r w:rsidR="003D3F30" w:rsidRPr="006B2FCC">
          <w:t>TMP</w:t>
        </w:r>
      </w:smartTag>
      <w:r w:rsidR="003D3F30" w:rsidRPr="006B2FCC">
        <w:t>[115,1,x]), but READ</w:t>
      </w:r>
      <w:r w:rsidR="003D3F30">
        <w:t>s</w:t>
      </w:r>
      <w:r w:rsidR="003D3F30" w:rsidRPr="006B2FCC">
        <w:t xml:space="preserve"> nodes at the full global reference (e.g., ^</w:t>
      </w:r>
      <w:smartTag w:uri="urn:schemas-microsoft-com:office:smarttags" w:element="stockticker">
        <w:r w:rsidR="003D3F30" w:rsidRPr="006B2FCC">
          <w:t>TMP</w:t>
        </w:r>
      </w:smartTag>
      <w:r w:rsidR="003D3F30" w:rsidRPr="006B2FCC">
        <w:t>[115,1,x,0]).</w:t>
      </w:r>
    </w:p>
    <w:p w:rsidR="003D3F30" w:rsidRDefault="003D3F30" w:rsidP="009D589D">
      <w:pPr>
        <w:pStyle w:val="APIParameters"/>
        <w:ind w:left="4147" w:hanging="4147"/>
      </w:pPr>
      <w:r>
        <w:tab/>
      </w:r>
      <w:r w:rsidRPr="006B2FCC">
        <w:t>path:</w:t>
      </w:r>
      <w:r>
        <w:tab/>
      </w:r>
      <w:r w:rsidRPr="006B2FCC">
        <w:t xml:space="preserve">(required) Full path, up to but </w:t>
      </w:r>
      <w:r w:rsidRPr="002A224F">
        <w:rPr>
          <w:i/>
        </w:rPr>
        <w:t>not</w:t>
      </w:r>
      <w:r w:rsidRPr="006B2FCC">
        <w:t xml:space="preserve"> including the filename.</w:t>
      </w:r>
    </w:p>
    <w:p w:rsidR="003D3F30" w:rsidRDefault="003D3F30" w:rsidP="009D589D">
      <w:pPr>
        <w:pStyle w:val="APIParameters"/>
        <w:ind w:left="4147" w:hanging="4147"/>
      </w:pPr>
      <w:r>
        <w:tab/>
      </w:r>
      <w:r w:rsidRPr="006B2FCC">
        <w:t>filename:</w:t>
      </w:r>
      <w:r>
        <w:tab/>
      </w:r>
      <w:r w:rsidRPr="006B2FCC">
        <w:t>(required) Name of the file to open.</w:t>
      </w:r>
    </w:p>
    <w:p w:rsidR="009D589D" w:rsidRPr="00672B04" w:rsidRDefault="009D589D" w:rsidP="003D3F30">
      <w:pPr>
        <w:pStyle w:val="APIParameters"/>
        <w:keepNext/>
        <w:keepLines/>
      </w:pPr>
      <w:r w:rsidRPr="009D2D3D">
        <w:rPr>
          <w:b/>
        </w:rPr>
        <w:t>Output:</w:t>
      </w:r>
      <w:r w:rsidRPr="009D2D3D">
        <w:rPr>
          <w:b/>
        </w:rPr>
        <w:tab/>
      </w:r>
      <w:r w:rsidR="003D3F30" w:rsidRPr="006B2FCC">
        <w:t>returns:</w:t>
      </w:r>
      <w:r w:rsidRPr="00672B04">
        <w:tab/>
      </w:r>
      <w:r w:rsidR="003D3F30" w:rsidRPr="006B2FCC">
        <w:t>Returns:</w:t>
      </w:r>
    </w:p>
    <w:p w:rsidR="009D589D" w:rsidRDefault="003D3F30" w:rsidP="003D3F30">
      <w:pPr>
        <w:pStyle w:val="APIParametersListBullet"/>
        <w:keepNext/>
        <w:keepLines/>
      </w:pPr>
      <w:r w:rsidRPr="003D3F30">
        <w:rPr>
          <w:b/>
        </w:rPr>
        <w:t>1—</w:t>
      </w:r>
      <w:r w:rsidRPr="006B2FCC">
        <w:t>Success.</w:t>
      </w:r>
    </w:p>
    <w:p w:rsidR="009D589D" w:rsidRDefault="003D3F30" w:rsidP="009D589D">
      <w:pPr>
        <w:pStyle w:val="APIParametersListBullet"/>
      </w:pPr>
      <w:r w:rsidRPr="003D3F30">
        <w:rPr>
          <w:b/>
        </w:rPr>
        <w:t>0—</w:t>
      </w:r>
      <w:r w:rsidRPr="006B2FCC">
        <w:t>Failure.</w:t>
      </w:r>
    </w:p>
    <w:p w:rsidR="009D589D" w:rsidRPr="00392534" w:rsidRDefault="009D589D" w:rsidP="009D589D">
      <w:pPr>
        <w:pStyle w:val="BodyText6"/>
      </w:pPr>
    </w:p>
    <w:p w:rsidR="006C202A" w:rsidRPr="006B2FCC" w:rsidRDefault="00CF001D" w:rsidP="00E22EEC">
      <w:pPr>
        <w:pStyle w:val="Heading4"/>
      </w:pPr>
      <w:bookmarkStart w:id="488" w:name="_Toc458598953"/>
      <w:r>
        <w:t>Example</w:t>
      </w:r>
      <w:bookmarkEnd w:id="488"/>
    </w:p>
    <w:p w:rsidR="006C202A" w:rsidRPr="006B2FCC" w:rsidRDefault="006C202A" w:rsidP="00D7614B">
      <w:pPr>
        <w:pStyle w:val="CodeExample"/>
      </w:pPr>
      <w:r w:rsidRPr="006B2FCC">
        <w:t>&gt;</w:t>
      </w:r>
      <w:r w:rsidRPr="006B2FCC">
        <w:rPr>
          <w:b/>
        </w:rPr>
        <w:t>S Y=$$GTF</w:t>
      </w:r>
      <w:r w:rsidR="00D70F05" w:rsidRPr="006B2FCC">
        <w:rPr>
          <w:b/>
        </w:rPr>
        <w:t>^%ZISH</w:t>
      </w:r>
      <w:r w:rsidRPr="006B2FCC">
        <w:rPr>
          <w:b/>
        </w:rPr>
        <w:t>($</w:t>
      </w:r>
      <w:smartTag w:uri="urn:schemas-microsoft-com:office:smarttags" w:element="stockticker">
        <w:r w:rsidRPr="006B2FCC">
          <w:rPr>
            <w:b/>
          </w:rPr>
          <w:t>NA</w:t>
        </w:r>
      </w:smartTag>
      <w:r w:rsidRPr="006B2FCC">
        <w:rPr>
          <w:b/>
        </w:rPr>
        <w:t>(^MYGLOBAL(612,1,0)),2,</w:t>
      </w:r>
      <w:r w:rsidR="00285671">
        <w:rPr>
          <w:b/>
        </w:rPr>
        <w:t>“</w:t>
      </w:r>
      <w:r w:rsidRPr="006B2FCC">
        <w:rPr>
          <w:b/>
        </w:rPr>
        <w:t>USER$:[COMMON]</w:t>
      </w:r>
      <w:r w:rsidR="00FF3F33">
        <w:rPr>
          <w:b/>
        </w:rPr>
        <w:t>”</w:t>
      </w:r>
      <w:r w:rsidRPr="006B2FCC">
        <w:rPr>
          <w:b/>
        </w:rPr>
        <w:t>,</w:t>
      </w:r>
      <w:r w:rsidR="00285671">
        <w:rPr>
          <w:b/>
        </w:rPr>
        <w:t>“</w:t>
      </w:r>
      <w:r w:rsidRPr="006B2FCC">
        <w:rPr>
          <w:b/>
        </w:rPr>
        <w:t>MYFILE.DAT</w:t>
      </w:r>
      <w:r w:rsidR="00FF3F33">
        <w:rPr>
          <w:b/>
        </w:rPr>
        <w:t>”</w:t>
      </w:r>
      <w:r w:rsidRPr="006B2FCC">
        <w:rPr>
          <w:b/>
        </w:rPr>
        <w:t>)</w:t>
      </w:r>
    </w:p>
    <w:p w:rsidR="006C202A" w:rsidRPr="006B2FCC" w:rsidRDefault="006C202A" w:rsidP="000F3A33">
      <w:pPr>
        <w:pStyle w:val="BodyText6"/>
      </w:pPr>
    </w:p>
    <w:p w:rsidR="006C202A" w:rsidRPr="006B2FCC" w:rsidRDefault="006C202A" w:rsidP="00457DA6">
      <w:pPr>
        <w:pStyle w:val="Heading3"/>
      </w:pPr>
      <w:bookmarkStart w:id="489" w:name="_Toc458598954"/>
      <w:r w:rsidRPr="006B2FCC">
        <w:t>$$LIST^%ZISH(): List Directory</w:t>
      </w:r>
      <w:bookmarkEnd w:id="489"/>
    </w:p>
    <w:p w:rsidR="009D589D" w:rsidRDefault="009D589D" w:rsidP="009D589D">
      <w:pPr>
        <w:pStyle w:val="APIText"/>
        <w:keepNext/>
        <w:keepLines/>
      </w:pPr>
      <w:r w:rsidRPr="006B2FCC">
        <w:rPr>
          <w:b/>
        </w:rPr>
        <w:t>Reference Type</w:t>
      </w:r>
      <w:r>
        <w:rPr>
          <w:b/>
        </w:rPr>
        <w:t>:</w:t>
      </w:r>
      <w:r>
        <w:rPr>
          <w:b/>
        </w:rPr>
        <w:tab/>
      </w:r>
      <w:r w:rsidR="003F255B" w:rsidRPr="006B2FCC">
        <w:t>Supported</w:t>
      </w:r>
      <w:r w:rsidR="003F255B" w:rsidRPr="006B2FCC">
        <w:fldChar w:fldCharType="begin"/>
      </w:r>
      <w:r w:rsidR="003F255B" w:rsidRPr="006B2FCC">
        <w:instrText xml:space="preserve">XE </w:instrText>
      </w:r>
      <w:r w:rsidR="003F255B">
        <w:instrText>“</w:instrText>
      </w:r>
      <w:r w:rsidR="003F255B" w:rsidRPr="006B2FCC">
        <w:instrText>ZISH:$$LIST^%ZISH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Host Files:$$LIST^%ZISH</w:instrText>
      </w:r>
      <w:r w:rsidR="003F255B">
        <w:instrText>”</w:instrText>
      </w:r>
      <w:r w:rsidR="003F255B" w:rsidRPr="006B2FCC">
        <w:fldChar w:fldCharType="end"/>
      </w:r>
      <w:r w:rsidR="003F255B" w:rsidRPr="006B2FCC">
        <w:rPr>
          <w:vanish/>
        </w:rPr>
        <w:fldChar w:fldCharType="begin"/>
      </w:r>
      <w:r w:rsidR="003F255B" w:rsidRPr="006B2FCC">
        <w:rPr>
          <w:vanish/>
        </w:rPr>
        <w:instrText xml:space="preserve"> XE </w:instrText>
      </w:r>
      <w:r w:rsidR="003F255B">
        <w:rPr>
          <w:vanish/>
        </w:rPr>
        <w:instrText>“</w:instrText>
      </w:r>
      <w:r w:rsidR="003F255B" w:rsidRPr="006B2FCC">
        <w:instrText>Reference Type:Supported:$$LIST^%ZISH</w:instrText>
      </w:r>
      <w:r w:rsidR="003F255B">
        <w:instrText>”</w:instrText>
      </w:r>
      <w:r w:rsidR="003F255B" w:rsidRPr="006B2FCC">
        <w:instrText xml:space="preserve"> </w:instrText>
      </w:r>
      <w:r w:rsidR="003F255B"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F255B" w:rsidRPr="006B2FCC">
        <w:t>Host Files</w:t>
      </w:r>
    </w:p>
    <w:p w:rsidR="009D589D" w:rsidRPr="0084064A" w:rsidRDefault="009D589D" w:rsidP="009D589D">
      <w:pPr>
        <w:pStyle w:val="APIText"/>
        <w:keepNext/>
        <w:keepLines/>
      </w:pPr>
      <w:r>
        <w:rPr>
          <w:b/>
        </w:rPr>
        <w:t>ICR #:</w:t>
      </w:r>
      <w:r w:rsidRPr="0084064A">
        <w:tab/>
      </w:r>
      <w:r w:rsidR="003F255B" w:rsidRPr="006B2FCC">
        <w:t>2320</w:t>
      </w:r>
    </w:p>
    <w:p w:rsidR="009D589D" w:rsidRPr="0084064A" w:rsidRDefault="009D589D" w:rsidP="009D589D">
      <w:pPr>
        <w:pStyle w:val="APIText"/>
        <w:keepNext/>
        <w:keepLines/>
      </w:pPr>
      <w:r w:rsidRPr="006B2FCC">
        <w:rPr>
          <w:b/>
        </w:rPr>
        <w:t>Description</w:t>
      </w:r>
      <w:r>
        <w:rPr>
          <w:b/>
        </w:rPr>
        <w:t>:</w:t>
      </w:r>
      <w:r w:rsidRPr="0084064A">
        <w:tab/>
      </w:r>
      <w:r w:rsidR="003F255B" w:rsidRPr="006B2FCC">
        <w:t>This extrinsic function returns a list of file names in the current directory. The list is returned in an array in the variable named by the third parameter.</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F255B" w:rsidRPr="003F255B">
        <w:rPr>
          <w:rFonts w:ascii="Courier New" w:hAnsi="Courier New" w:cs="Courier New"/>
          <w:sz w:val="18"/>
          <w:szCs w:val="18"/>
        </w:rPr>
        <w:t>$$LIST^%ZISH(path,arrname,retarrnam)</w:t>
      </w:r>
    </w:p>
    <w:p w:rsidR="009D589D" w:rsidRPr="00672B04" w:rsidRDefault="009D589D" w:rsidP="009D589D">
      <w:pPr>
        <w:pStyle w:val="APIParameters"/>
        <w:keepNext/>
        <w:keepLines/>
        <w:ind w:left="4147" w:hanging="4147"/>
      </w:pPr>
      <w:r w:rsidRPr="009D2D3D">
        <w:rPr>
          <w:b/>
        </w:rPr>
        <w:t>Input Parameters:</w:t>
      </w:r>
      <w:r w:rsidRPr="009D2D3D">
        <w:rPr>
          <w:b/>
        </w:rPr>
        <w:tab/>
      </w:r>
      <w:r w:rsidR="003F255B" w:rsidRPr="006B2FCC">
        <w:t>path:</w:t>
      </w:r>
      <w:r w:rsidRPr="00672B04">
        <w:tab/>
      </w:r>
      <w:r w:rsidR="003F255B" w:rsidRPr="006B2FCC">
        <w:t xml:space="preserve">(required) Full path, up to but </w:t>
      </w:r>
      <w:r w:rsidR="003F255B" w:rsidRPr="004117F1">
        <w:rPr>
          <w:i/>
        </w:rPr>
        <w:t>not</w:t>
      </w:r>
      <w:r w:rsidR="003F255B" w:rsidRPr="006B2FCC">
        <w:t xml:space="preserve"> including any filename. For current directory, pass the NULL string.</w:t>
      </w:r>
    </w:p>
    <w:p w:rsidR="009D589D" w:rsidRDefault="009D589D" w:rsidP="009D589D">
      <w:pPr>
        <w:pStyle w:val="APIParameters"/>
        <w:ind w:left="4147" w:hanging="4147"/>
      </w:pPr>
      <w:r>
        <w:rPr>
          <w:b/>
        </w:rPr>
        <w:tab/>
      </w:r>
      <w:r w:rsidR="003F255B" w:rsidRPr="006B2FCC">
        <w:t>arrname:</w:t>
      </w:r>
      <w:r>
        <w:rPr>
          <w:b/>
        </w:rPr>
        <w:tab/>
      </w:r>
      <w:r w:rsidR="003F255B" w:rsidRPr="006B2FCC">
        <w:t xml:space="preserve">(required) Fully resolved array </w:t>
      </w:r>
      <w:r w:rsidR="003F255B" w:rsidRPr="006B2FCC">
        <w:rPr>
          <w:iCs/>
        </w:rPr>
        <w:t xml:space="preserve">name </w:t>
      </w:r>
      <w:r w:rsidR="003F255B" w:rsidRPr="006B2FCC">
        <w:t>containing file specifications to list at the next descendent subscript level.</w:t>
      </w:r>
    </w:p>
    <w:p w:rsidR="003F255B" w:rsidRDefault="003F255B" w:rsidP="003F255B">
      <w:pPr>
        <w:pStyle w:val="APIParametersText"/>
      </w:pPr>
      <w:r w:rsidRPr="006B2FCC">
        <w:t xml:space="preserve">For example, to list all files, set one node in the named array, at subscript </w:t>
      </w:r>
      <w:r>
        <w:t>“</w:t>
      </w:r>
      <w:r w:rsidRPr="006B2FCC">
        <w:rPr>
          <w:b/>
        </w:rPr>
        <w:t>*</w:t>
      </w:r>
      <w:r>
        <w:t>”</w:t>
      </w:r>
      <w:r w:rsidRPr="006B2FCC">
        <w:t xml:space="preserve">, equal to NULL. To list all files beginning with </w:t>
      </w:r>
      <w:r>
        <w:t>“</w:t>
      </w:r>
      <w:r w:rsidRPr="006B2FCC">
        <w:t>E</w:t>
      </w:r>
      <w:r>
        <w:t>”</w:t>
      </w:r>
      <w:r w:rsidRPr="006B2FCC">
        <w:t xml:space="preserve"> and </w:t>
      </w:r>
      <w:r>
        <w:t>“</w:t>
      </w:r>
      <w:r w:rsidRPr="006B2FCC">
        <w:t>L</w:t>
      </w:r>
      <w:r>
        <w:t>”</w:t>
      </w:r>
      <w:r w:rsidRPr="006B2FCC">
        <w:t>, using the ARRAY array, set the nodes:</w:t>
      </w:r>
    </w:p>
    <w:p w:rsidR="003F255B" w:rsidRDefault="003F255B" w:rsidP="003F255B">
      <w:pPr>
        <w:pStyle w:val="APIParametersCode"/>
      </w:pPr>
      <w:r w:rsidRPr="006B2FCC">
        <w:t>ARRAY(</w:t>
      </w:r>
      <w:r>
        <w:t>“</w:t>
      </w:r>
      <w:r w:rsidRPr="006B2FCC">
        <w:t>E*</w:t>
      </w:r>
      <w:r>
        <w:t>”</w:t>
      </w:r>
      <w:r w:rsidRPr="006B2FCC">
        <w:t>)=</w:t>
      </w:r>
      <w:r>
        <w:t>“”</w:t>
      </w:r>
    </w:p>
    <w:p w:rsidR="003F255B" w:rsidRDefault="003F255B" w:rsidP="003F255B">
      <w:pPr>
        <w:pStyle w:val="APIParametersCode"/>
      </w:pPr>
      <w:r w:rsidRPr="006B2FCC">
        <w:t>ARRAY(</w:t>
      </w:r>
      <w:r>
        <w:t>“</w:t>
      </w:r>
      <w:r w:rsidRPr="006B2FCC">
        <w:t>L*</w:t>
      </w:r>
      <w:r>
        <w:t>”</w:t>
      </w:r>
      <w:r w:rsidRPr="006B2FCC">
        <w:t>)=</w:t>
      </w:r>
      <w:r>
        <w:t>“”</w:t>
      </w:r>
    </w:p>
    <w:p w:rsidR="003F255B" w:rsidRDefault="003F255B" w:rsidP="003F255B">
      <w:pPr>
        <w:pStyle w:val="APIParametersText"/>
      </w:pPr>
      <w:r w:rsidRPr="006B2FCC">
        <w:t xml:space="preserve">Pass the name </w:t>
      </w:r>
      <w:r>
        <w:t>“</w:t>
      </w:r>
      <w:r w:rsidRPr="006B2FCC">
        <w:t>ARRAY</w:t>
      </w:r>
      <w:r>
        <w:t>”</w:t>
      </w:r>
      <w:r w:rsidRPr="006B2FCC">
        <w:t xml:space="preserve"> as the arrname parameter. You can use the asterisk wildcard in the file specification.</w:t>
      </w:r>
    </w:p>
    <w:p w:rsidR="003F255B" w:rsidRDefault="003F255B" w:rsidP="003F255B">
      <w:pPr>
        <w:pStyle w:val="APIParameters"/>
      </w:pPr>
      <w:r>
        <w:tab/>
      </w:r>
      <w:r w:rsidRPr="006B2FCC">
        <w:t>retarrnam:</w:t>
      </w:r>
      <w:r>
        <w:tab/>
      </w:r>
      <w:r w:rsidRPr="006B2FCC">
        <w:t xml:space="preserve">(required) Fully resolved array </w:t>
      </w:r>
      <w:r w:rsidRPr="006B2FCC">
        <w:rPr>
          <w:iCs/>
        </w:rPr>
        <w:t xml:space="preserve">name </w:t>
      </w:r>
      <w:r w:rsidRPr="006B2FCC">
        <w:t xml:space="preserve">to return the list of matching filenames. You should ordinarily KILL this array first (it is </w:t>
      </w:r>
      <w:r w:rsidRPr="004117F1">
        <w:rPr>
          <w:i/>
        </w:rPr>
        <w:t>not</w:t>
      </w:r>
      <w:r w:rsidRPr="006B2FCC">
        <w:t xml:space="preserve"> purged by LIST^%ZISH).</w:t>
      </w:r>
    </w:p>
    <w:p w:rsidR="009D589D" w:rsidRDefault="009D589D" w:rsidP="009D589D">
      <w:pPr>
        <w:pStyle w:val="APIParameters"/>
      </w:pPr>
      <w:r w:rsidRPr="009D2D3D">
        <w:rPr>
          <w:b/>
        </w:rPr>
        <w:lastRenderedPageBreak/>
        <w:t>Output</w:t>
      </w:r>
      <w:r w:rsidR="0095662E" w:rsidRPr="0095662E">
        <w:rPr>
          <w:b/>
          <w:bCs w:val="0"/>
        </w:rPr>
        <w:t xml:space="preserve"> </w:t>
      </w:r>
      <w:r w:rsidR="0095662E" w:rsidRPr="006B2FCC">
        <w:rPr>
          <w:b/>
          <w:bCs w:val="0"/>
        </w:rPr>
        <w:t>Parameters</w:t>
      </w:r>
      <w:r w:rsidRPr="009D2D3D">
        <w:rPr>
          <w:b/>
        </w:rPr>
        <w:t>:</w:t>
      </w:r>
      <w:r w:rsidRPr="009D2D3D">
        <w:rPr>
          <w:b/>
        </w:rPr>
        <w:tab/>
      </w:r>
      <w:r w:rsidR="0095662E" w:rsidRPr="006B2FCC">
        <w:t>retarrnam:</w:t>
      </w:r>
      <w:r w:rsidRPr="00672B04">
        <w:tab/>
      </w:r>
      <w:r w:rsidR="0095662E" w:rsidRPr="006B2FCC">
        <w:t>$$LIST^%ZISH populates the array named in the third input parameter with all matching files it finds in the directory you specify. It populates the array in the format</w:t>
      </w:r>
      <w:r w:rsidR="0095662E">
        <w:t>:</w:t>
      </w:r>
    </w:p>
    <w:p w:rsidR="0095662E" w:rsidRDefault="0095662E" w:rsidP="0095662E">
      <w:pPr>
        <w:pStyle w:val="APIParametersCode"/>
      </w:pPr>
      <w:r w:rsidRPr="006B2FCC">
        <w:t>ARRAY(</w:t>
      </w:r>
      <w:r>
        <w:t>“</w:t>
      </w:r>
      <w:r w:rsidRPr="006B2FCC">
        <w:t>filename1</w:t>
      </w:r>
      <w:r>
        <w:t>”</w:t>
      </w:r>
      <w:r w:rsidRPr="006B2FCC">
        <w:t>)=</w:t>
      </w:r>
      <w:r>
        <w:t>“”</w:t>
      </w:r>
    </w:p>
    <w:p w:rsidR="0095662E" w:rsidRDefault="0095662E" w:rsidP="0095662E">
      <w:pPr>
        <w:pStyle w:val="APIParametersCode"/>
      </w:pPr>
      <w:r w:rsidRPr="006B2FCC">
        <w:t>ARRAY(</w:t>
      </w:r>
      <w:r>
        <w:t>“</w:t>
      </w:r>
      <w:r w:rsidRPr="006B2FCC">
        <w:t>filename2</w:t>
      </w:r>
      <w:r>
        <w:t>”</w:t>
      </w:r>
      <w:r w:rsidRPr="006B2FCC">
        <w:t>)=</w:t>
      </w:r>
      <w:r>
        <w:t>“”</w:t>
      </w:r>
    </w:p>
    <w:p w:rsidR="0095662E" w:rsidRDefault="0095662E" w:rsidP="0095662E">
      <w:pPr>
        <w:pStyle w:val="APIParametersCode"/>
      </w:pPr>
      <w:r w:rsidRPr="006B2FCC">
        <w:t>(etc.)</w:t>
      </w:r>
    </w:p>
    <w:p w:rsidR="0095662E" w:rsidRPr="00672B04" w:rsidRDefault="0095662E" w:rsidP="0095662E">
      <w:pPr>
        <w:pStyle w:val="APIParameters"/>
        <w:keepNext/>
        <w:keepLines/>
      </w:pPr>
      <w:r w:rsidRPr="009D2D3D">
        <w:rPr>
          <w:b/>
        </w:rPr>
        <w:t>Output:</w:t>
      </w:r>
      <w:r>
        <w:tab/>
      </w:r>
      <w:r w:rsidRPr="006B2FCC">
        <w:t>returns:</w:t>
      </w:r>
      <w:r>
        <w:tab/>
      </w:r>
      <w:r w:rsidRPr="006B2FCC">
        <w:t>Returns:</w:t>
      </w:r>
    </w:p>
    <w:p w:rsidR="009D589D" w:rsidRDefault="0095662E" w:rsidP="0095662E">
      <w:pPr>
        <w:pStyle w:val="APIParametersListBullet"/>
        <w:keepNext/>
        <w:keepLines/>
      </w:pPr>
      <w:r w:rsidRPr="0095662E">
        <w:rPr>
          <w:b/>
        </w:rPr>
        <w:t>1—</w:t>
      </w:r>
      <w:r w:rsidRPr="006B2FCC">
        <w:t>Success.</w:t>
      </w:r>
    </w:p>
    <w:p w:rsidR="009D589D" w:rsidRDefault="0095662E" w:rsidP="009D589D">
      <w:pPr>
        <w:pStyle w:val="APIParametersListBullet"/>
      </w:pPr>
      <w:r w:rsidRPr="0095662E">
        <w:rPr>
          <w:b/>
        </w:rPr>
        <w:t>0—</w:t>
      </w:r>
      <w:r w:rsidRPr="006B2FCC">
        <w:t>Failure.</w:t>
      </w:r>
    </w:p>
    <w:p w:rsidR="009D589D" w:rsidRPr="00392534" w:rsidRDefault="009D589D" w:rsidP="009D589D">
      <w:pPr>
        <w:pStyle w:val="BodyText6"/>
      </w:pPr>
    </w:p>
    <w:p w:rsidR="006C202A" w:rsidRPr="006B2FCC" w:rsidRDefault="00CF001D" w:rsidP="00E22EEC">
      <w:pPr>
        <w:pStyle w:val="Heading4"/>
      </w:pPr>
      <w:bookmarkStart w:id="490" w:name="_Toc458598955"/>
      <w:r>
        <w:t>Example</w:t>
      </w:r>
      <w:bookmarkEnd w:id="490"/>
    </w:p>
    <w:p w:rsidR="006C202A" w:rsidRPr="006B2FCC" w:rsidRDefault="006C202A" w:rsidP="00D7614B">
      <w:pPr>
        <w:pStyle w:val="CodeExample"/>
        <w:rPr>
          <w:b/>
        </w:rPr>
      </w:pPr>
      <w:r w:rsidRPr="006B2FCC">
        <w:t>&gt;</w:t>
      </w:r>
      <w:r w:rsidRPr="006B2FCC">
        <w:rPr>
          <w:b/>
        </w:rPr>
        <w:t>K FILESPEC,</w:t>
      </w:r>
      <w:smartTag w:uri="urn:schemas-microsoft-com:office:smarttags" w:element="stockticker">
        <w:r w:rsidRPr="006B2FCC">
          <w:rPr>
            <w:b/>
          </w:rPr>
          <w:t>FILE</w:t>
        </w:r>
      </w:smartTag>
    </w:p>
    <w:p w:rsidR="006C202A" w:rsidRPr="006B2FCC" w:rsidRDefault="006C202A" w:rsidP="00D7614B">
      <w:pPr>
        <w:pStyle w:val="CodeExample"/>
      </w:pPr>
      <w:r w:rsidRPr="006B2FCC">
        <w:t>&gt;</w:t>
      </w:r>
      <w:r w:rsidRPr="006B2FCC">
        <w:rPr>
          <w:b/>
        </w:rPr>
        <w:t>S FILESPEC(</w:t>
      </w:r>
      <w:r w:rsidR="00FF3F33">
        <w:rPr>
          <w:b/>
        </w:rPr>
        <w:t>“</w:t>
      </w:r>
      <w:r w:rsidRPr="006B2FCC">
        <w:rPr>
          <w:b/>
        </w:rPr>
        <w:t>L*</w:t>
      </w:r>
      <w:r w:rsidR="00FF3F33">
        <w:rPr>
          <w:b/>
        </w:rPr>
        <w:t>”</w:t>
      </w:r>
      <w:r w:rsidRPr="006B2FCC">
        <w:rPr>
          <w:b/>
        </w:rPr>
        <w:t>)=</w:t>
      </w:r>
      <w:r w:rsidR="00027BB2">
        <w:rPr>
          <w:b/>
        </w:rPr>
        <w:t>“”</w:t>
      </w:r>
      <w:r w:rsidRPr="006B2FCC">
        <w:rPr>
          <w:b/>
        </w:rPr>
        <w:t>,FILESPEC(</w:t>
      </w:r>
      <w:r w:rsidR="00FF3F33">
        <w:rPr>
          <w:b/>
        </w:rPr>
        <w:t>“</w:t>
      </w:r>
      <w:r w:rsidRPr="006B2FCC">
        <w:rPr>
          <w:b/>
        </w:rPr>
        <w:t>P*</w:t>
      </w:r>
      <w:r w:rsidR="00FF3F33">
        <w:rPr>
          <w:b/>
        </w:rPr>
        <w:t>”</w:t>
      </w:r>
      <w:r w:rsidRPr="006B2FCC">
        <w:rPr>
          <w:b/>
        </w:rPr>
        <w:t>)=</w:t>
      </w:r>
      <w:r w:rsidR="00027BB2">
        <w:rPr>
          <w:b/>
        </w:rPr>
        <w:t>“”</w:t>
      </w:r>
    </w:p>
    <w:p w:rsidR="006C202A" w:rsidRPr="006B2FCC" w:rsidRDefault="006C202A" w:rsidP="00D7614B">
      <w:pPr>
        <w:pStyle w:val="CodeExample"/>
        <w:rPr>
          <w:b/>
        </w:rPr>
      </w:pPr>
      <w:r w:rsidRPr="006B2FCC">
        <w:t>&gt;</w:t>
      </w:r>
      <w:r w:rsidRPr="006B2FCC">
        <w:rPr>
          <w:b/>
        </w:rPr>
        <w:t>S Y=$$LIST^%ZISH(</w:t>
      </w:r>
      <w:r w:rsidR="00027BB2">
        <w:rPr>
          <w:b/>
        </w:rPr>
        <w:t>“”</w:t>
      </w:r>
      <w:r w:rsidRPr="006B2FCC">
        <w:rPr>
          <w:b/>
        </w:rPr>
        <w:t>,</w:t>
      </w:r>
      <w:r w:rsidR="00285671">
        <w:rPr>
          <w:b/>
        </w:rPr>
        <w:t>“</w:t>
      </w:r>
      <w:r w:rsidRPr="006B2FCC">
        <w:rPr>
          <w:b/>
        </w:rPr>
        <w:t>FILESPEC</w:t>
      </w:r>
      <w:r w:rsidR="00FF3F33">
        <w:rPr>
          <w:b/>
        </w:rPr>
        <w:t>”</w:t>
      </w:r>
      <w:r w:rsidRPr="006B2FCC">
        <w:rPr>
          <w:b/>
        </w:rPr>
        <w:t>,</w:t>
      </w:r>
      <w:r w:rsidR="00285671">
        <w:rPr>
          <w:b/>
        </w:rPr>
        <w:t>“</w:t>
      </w:r>
      <w:r w:rsidRPr="006B2FCC">
        <w:rPr>
          <w:b/>
        </w:rPr>
        <w:t>FILE</w:t>
      </w:r>
      <w:r w:rsidR="00FF3F33">
        <w:rPr>
          <w:b/>
        </w:rPr>
        <w:t>”</w:t>
      </w:r>
      <w:r w:rsidRPr="006B2FCC">
        <w:rPr>
          <w:b/>
        </w:rPr>
        <w:t>)</w:t>
      </w:r>
    </w:p>
    <w:p w:rsidR="006C202A" w:rsidRPr="006B2FCC" w:rsidRDefault="006C202A" w:rsidP="000F3A33">
      <w:pPr>
        <w:pStyle w:val="BodyText6"/>
      </w:pPr>
    </w:p>
    <w:p w:rsidR="006C202A" w:rsidRPr="006B2FCC" w:rsidRDefault="006C202A" w:rsidP="00457DA6">
      <w:pPr>
        <w:pStyle w:val="Heading3"/>
      </w:pPr>
      <w:bookmarkStart w:id="491" w:name="_Ref191970777"/>
      <w:bookmarkStart w:id="492" w:name="_Toc458598956"/>
      <w:r w:rsidRPr="006B2FCC">
        <w:t>$$MV^%ZISH(): Rename Host File</w:t>
      </w:r>
      <w:bookmarkEnd w:id="491"/>
      <w:bookmarkEnd w:id="492"/>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Files:$$MV^%ZISH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Type:Supported:$$MV^%ZISH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Pr="0084064A" w:rsidRDefault="009D589D" w:rsidP="009D589D">
      <w:pPr>
        <w:pStyle w:val="APIText"/>
        <w:keepNext/>
        <w:keepLines/>
      </w:pPr>
      <w:r w:rsidRPr="006B2FCC">
        <w:rPr>
          <w:b/>
        </w:rPr>
        <w:t>Description</w:t>
      </w:r>
      <w:r>
        <w:rPr>
          <w:b/>
        </w:rPr>
        <w:t>:</w:t>
      </w:r>
      <w:r w:rsidRPr="0084064A">
        <w:tab/>
      </w:r>
      <w:r w:rsidR="00657306" w:rsidRPr="006B2FCC">
        <w:t>This extrinsic function renames a Host file. The function performs the renaming, regardless of the underlying operating system, by first copying the file to the new name/location and then deleting the original file at the old name/location.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$$MV^%ZISH([path1,]filename1[,path2],filename2)</w:t>
      </w:r>
    </w:p>
    <w:p w:rsidR="009D589D" w:rsidRPr="00672B04" w:rsidRDefault="009D589D" w:rsidP="00657306">
      <w:pPr>
        <w:pStyle w:val="APIParameters"/>
        <w:keepNext/>
        <w:keepLines/>
        <w:ind w:left="4147" w:hanging="4147"/>
      </w:pPr>
      <w:r w:rsidRPr="009D2D3D">
        <w:rPr>
          <w:b/>
        </w:rPr>
        <w:t>Input Parameters:</w:t>
      </w:r>
      <w:r w:rsidRPr="009D2D3D">
        <w:rPr>
          <w:b/>
        </w:rPr>
        <w:tab/>
      </w:r>
      <w:r w:rsidR="00657306" w:rsidRPr="006B2FCC">
        <w:t>path1:</w:t>
      </w:r>
      <w:r w:rsidRPr="00672B04">
        <w:tab/>
      </w:r>
      <w:r w:rsidR="00657306" w:rsidRPr="006B2FCC">
        <w:t xml:space="preserve">(optional) Full path of the original file, up to but </w:t>
      </w:r>
      <w:r w:rsidR="00657306" w:rsidRPr="004D7E28">
        <w:rPr>
          <w:i/>
        </w:rPr>
        <w:t>not</w:t>
      </w:r>
      <w:r w:rsidR="00657306" w:rsidRPr="006B2FCC">
        <w:t xml:space="preserve"> including the filename.</w:t>
      </w:r>
      <w:r w:rsidR="00657306">
        <w:t xml:space="preserve"> If null, it </w:t>
      </w:r>
      <w:r w:rsidR="00657306" w:rsidRPr="006B2FCC">
        <w:t>default</w:t>
      </w:r>
      <w:r w:rsidR="00657306">
        <w:t>s</w:t>
      </w:r>
      <w:r w:rsidR="00657306" w:rsidRPr="006B2FCC">
        <w:t xml:space="preserve"> to $$DEFDIR^%ZOSV.</w:t>
      </w:r>
    </w:p>
    <w:p w:rsidR="009D589D" w:rsidRDefault="009D589D" w:rsidP="00657306">
      <w:pPr>
        <w:pStyle w:val="APIParameters"/>
        <w:keepNext/>
        <w:keepLines/>
        <w:ind w:left="4147" w:hanging="4147"/>
      </w:pPr>
      <w:r>
        <w:rPr>
          <w:b/>
        </w:rPr>
        <w:tab/>
      </w:r>
      <w:r w:rsidR="00657306" w:rsidRPr="006B2FCC">
        <w:t>filename1:</w:t>
      </w:r>
      <w:r>
        <w:rPr>
          <w:b/>
        </w:rPr>
        <w:tab/>
      </w:r>
      <w:r w:rsidR="00657306" w:rsidRPr="006B2FCC">
        <w:t>(required) Name of the original file.</w:t>
      </w:r>
    </w:p>
    <w:p w:rsidR="00657306" w:rsidRDefault="00657306" w:rsidP="009D589D">
      <w:pPr>
        <w:pStyle w:val="APIParameters"/>
        <w:ind w:left="4147" w:hanging="4147"/>
      </w:pPr>
      <w:r>
        <w:tab/>
      </w:r>
      <w:r w:rsidRPr="006B2FCC">
        <w:t>path2:</w:t>
      </w:r>
      <w:r>
        <w:tab/>
      </w:r>
      <w:r w:rsidRPr="006B2FCC">
        <w:t xml:space="preserve">(optional) Full path of renamed file, up to but </w:t>
      </w:r>
      <w:r w:rsidRPr="004D7E28">
        <w:rPr>
          <w:i/>
        </w:rPr>
        <w:t>not</w:t>
      </w:r>
      <w:r w:rsidRPr="006B2FCC">
        <w:t xml:space="preserve"> including the filename.</w:t>
      </w:r>
      <w:r>
        <w:t xml:space="preserve"> If null, it </w:t>
      </w:r>
      <w:r w:rsidRPr="006B2FCC">
        <w:t>default</w:t>
      </w:r>
      <w:r>
        <w:t>s</w:t>
      </w:r>
      <w:r w:rsidRPr="006B2FCC">
        <w:t xml:space="preserve"> to $$DEFDIR^%ZOSV</w:t>
      </w:r>
      <w:r>
        <w:t>.</w:t>
      </w:r>
    </w:p>
    <w:p w:rsidR="00657306" w:rsidRDefault="00657306" w:rsidP="009D589D">
      <w:pPr>
        <w:pStyle w:val="APIParameters"/>
        <w:ind w:left="4147" w:hanging="4147"/>
      </w:pPr>
      <w:r>
        <w:tab/>
      </w:r>
      <w:r w:rsidRPr="006B2FCC">
        <w:t>filename2:</w:t>
      </w:r>
      <w:r>
        <w:tab/>
      </w:r>
      <w:r w:rsidRPr="006B2FCC">
        <w:t>(required) Name of the renamed file.</w:t>
      </w:r>
    </w:p>
    <w:p w:rsidR="009D589D" w:rsidRPr="00672B04" w:rsidRDefault="009D589D" w:rsidP="00657306">
      <w:pPr>
        <w:pStyle w:val="APIParameters"/>
        <w:keepNext/>
        <w:keepLines/>
      </w:pPr>
      <w:r w:rsidRPr="009D2D3D">
        <w:rPr>
          <w:b/>
        </w:rPr>
        <w:t>Output:</w:t>
      </w:r>
      <w:r w:rsidRPr="009D2D3D">
        <w:rPr>
          <w:b/>
        </w:rPr>
        <w:tab/>
      </w:r>
      <w:r w:rsidR="00657306" w:rsidRPr="006B2FCC">
        <w:t>returns:</w:t>
      </w:r>
      <w:r w:rsidRPr="00672B04">
        <w:tab/>
      </w:r>
      <w:r w:rsidR="00657306" w:rsidRPr="00A70753">
        <w:t>Returns:</w:t>
      </w:r>
    </w:p>
    <w:p w:rsidR="009D589D" w:rsidRDefault="00657306" w:rsidP="00657306">
      <w:pPr>
        <w:pStyle w:val="APIParametersListBullet"/>
        <w:keepNext/>
        <w:keepLines/>
      </w:pPr>
      <w:r w:rsidRPr="0095662E">
        <w:rPr>
          <w:b/>
        </w:rPr>
        <w:t>1—</w:t>
      </w:r>
      <w:r w:rsidRPr="006B2FCC">
        <w:t>Success.</w:t>
      </w:r>
    </w:p>
    <w:p w:rsidR="009D589D" w:rsidRDefault="00657306" w:rsidP="009D589D">
      <w:pPr>
        <w:pStyle w:val="APIParametersListBullet"/>
      </w:pPr>
      <w:r w:rsidRPr="0095662E">
        <w:rPr>
          <w:b/>
        </w:rPr>
        <w:t>0—</w:t>
      </w:r>
      <w:r w:rsidRPr="006B2FCC">
        <w:t>Failure.</w:t>
      </w:r>
    </w:p>
    <w:p w:rsidR="009D589D" w:rsidRPr="00392534" w:rsidRDefault="009D589D" w:rsidP="009D589D">
      <w:pPr>
        <w:pStyle w:val="BodyText6"/>
      </w:pPr>
    </w:p>
    <w:p w:rsidR="006C202A" w:rsidRPr="006B2FCC" w:rsidRDefault="00CF001D" w:rsidP="00E22EEC">
      <w:pPr>
        <w:pStyle w:val="Heading4"/>
      </w:pPr>
      <w:bookmarkStart w:id="493" w:name="_Toc458598957"/>
      <w:r>
        <w:t>Example</w:t>
      </w:r>
      <w:bookmarkEnd w:id="493"/>
    </w:p>
    <w:p w:rsidR="006C202A" w:rsidRPr="006B2FCC" w:rsidRDefault="006C202A" w:rsidP="00D7614B">
      <w:pPr>
        <w:pStyle w:val="CodeExample"/>
      </w:pPr>
      <w:r w:rsidRPr="006B2FCC">
        <w:t>&gt;</w:t>
      </w:r>
      <w:r w:rsidRPr="006B2FCC">
        <w:rPr>
          <w:b/>
        </w:rPr>
        <w:t>S Y=$$MV^%ZISH(</w:t>
      </w:r>
      <w:r w:rsidR="00027BB2">
        <w:rPr>
          <w:b/>
        </w:rPr>
        <w:t>“”</w:t>
      </w:r>
      <w:r w:rsidRPr="006B2FCC">
        <w:rPr>
          <w:b/>
        </w:rPr>
        <w:t>,</w:t>
      </w:r>
      <w:r w:rsidR="00D17892">
        <w:rPr>
          <w:b/>
        </w:rPr>
        <w:t>“</w:t>
      </w:r>
      <w:r w:rsidRPr="006B2FCC">
        <w:rPr>
          <w:b/>
        </w:rPr>
        <w:t>TMP.DAT</w:t>
      </w:r>
      <w:r w:rsidR="00FF3F33">
        <w:rPr>
          <w:b/>
        </w:rPr>
        <w:t>”</w:t>
      </w:r>
      <w:r w:rsidRPr="006B2FCC">
        <w:rPr>
          <w:b/>
        </w:rPr>
        <w:t>,</w:t>
      </w:r>
      <w:r w:rsidR="00D17892">
        <w:rPr>
          <w:b/>
        </w:rPr>
        <w:t>“”</w:t>
      </w:r>
      <w:r w:rsidRPr="006B2FCC">
        <w:rPr>
          <w:b/>
        </w:rPr>
        <w:t>,</w:t>
      </w:r>
      <w:r w:rsidR="00D17892">
        <w:rPr>
          <w:b/>
        </w:rPr>
        <w:t>“</w:t>
      </w:r>
      <w:r w:rsidRPr="006B2FCC">
        <w:rPr>
          <w:b/>
        </w:rPr>
        <w:t>ZXG</w:t>
      </w:r>
      <w:r w:rsidR="00FF3F33">
        <w:rPr>
          <w:b/>
        </w:rPr>
        <w:t>”</w:t>
      </w:r>
      <w:r w:rsidRPr="006B2FCC">
        <w:rPr>
          <w:b/>
        </w:rPr>
        <w:t>_I_</w:t>
      </w:r>
      <w:r w:rsidR="00D17892">
        <w:rPr>
          <w:b/>
        </w:rPr>
        <w:t>“</w:t>
      </w:r>
      <w:r w:rsidRPr="006B2FCC">
        <w:rPr>
          <w:b/>
        </w:rPr>
        <w:t>.DAT</w:t>
      </w:r>
      <w:r w:rsidR="00FF3F33">
        <w:rPr>
          <w:b/>
        </w:rPr>
        <w:t>”</w:t>
      </w:r>
      <w:r w:rsidRPr="006B2FCC">
        <w:rPr>
          <w:b/>
        </w:rPr>
        <w:t>)</w:t>
      </w:r>
    </w:p>
    <w:p w:rsidR="006C202A" w:rsidRPr="006B2FCC" w:rsidRDefault="006C202A" w:rsidP="000F3A33">
      <w:pPr>
        <w:pStyle w:val="BodyText6"/>
      </w:pPr>
    </w:p>
    <w:p w:rsidR="00AD3996" w:rsidRPr="006B2FCC" w:rsidRDefault="00AD3996" w:rsidP="00457DA6">
      <w:pPr>
        <w:pStyle w:val="Heading3"/>
      </w:pPr>
      <w:bookmarkStart w:id="494" w:name="_Ref38249081"/>
      <w:bookmarkStart w:id="495" w:name="_Ref38249129"/>
      <w:bookmarkStart w:id="496" w:name="_Ref36527754"/>
      <w:bookmarkStart w:id="497" w:name="_Toc458598958"/>
      <w:r w:rsidRPr="006B2FCC">
        <w:lastRenderedPageBreak/>
        <w:t>OPEN^%ZISH(): Open Host File</w:t>
      </w:r>
      <w:bookmarkEnd w:id="494"/>
      <w:bookmarkEnd w:id="495"/>
      <w:bookmarkEnd w:id="497"/>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Files:OPEN^%ZISH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Type:Supported:OPEN^%ZISH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Default="009D589D" w:rsidP="009D589D">
      <w:pPr>
        <w:pStyle w:val="APIText"/>
        <w:keepNext/>
        <w:keepLines/>
      </w:pPr>
      <w:r w:rsidRPr="006B2FCC">
        <w:rPr>
          <w:b/>
        </w:rPr>
        <w:t>Description</w:t>
      </w:r>
      <w:r>
        <w:rPr>
          <w:b/>
        </w:rPr>
        <w:t>:</w:t>
      </w:r>
      <w:r w:rsidRPr="0084064A">
        <w:tab/>
      </w:r>
      <w:r w:rsidR="00657306">
        <w:t>This API</w:t>
      </w:r>
      <w:r w:rsidR="00657306" w:rsidRPr="006B2FCC">
        <w:t xml:space="preserve"> opens a Host file without using the Device Handler. You can USE the device name returned in IO. You can then READ and WRITE from the opened Host file (depending on what access mode you used to open the file).</w:t>
      </w:r>
    </w:p>
    <w:p w:rsidR="00657306" w:rsidRPr="0084064A" w:rsidRDefault="00657306" w:rsidP="00657306">
      <w:pPr>
        <w:pStyle w:val="APIDescriptionText"/>
      </w:pPr>
      <w:r w:rsidRPr="006B2FCC">
        <w:t>To close the Host file, use the CLOSE^%ZISH</w:t>
      </w:r>
      <w:r>
        <w:t xml:space="preserve"> API</w:t>
      </w:r>
      <w:r w:rsidRPr="006B2FCC">
        <w:t xml:space="preserve"> with the handle you used to open the file.</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OPEN^%ZISH([handle][,path,]filename,mode[,max][,subtype])</w:t>
      </w:r>
    </w:p>
    <w:p w:rsidR="009D589D" w:rsidRPr="00672B04" w:rsidRDefault="009D589D" w:rsidP="00657306">
      <w:pPr>
        <w:pStyle w:val="APIParameters"/>
        <w:keepNext/>
        <w:keepLines/>
        <w:ind w:left="4147" w:hanging="4147"/>
      </w:pPr>
      <w:r w:rsidRPr="009D2D3D">
        <w:rPr>
          <w:b/>
        </w:rPr>
        <w:t>Input Parameters:</w:t>
      </w:r>
      <w:r w:rsidRPr="009D2D3D">
        <w:rPr>
          <w:b/>
        </w:rPr>
        <w:tab/>
      </w:r>
      <w:r w:rsidR="00657306" w:rsidRPr="006B2FCC">
        <w:t>handle:</w:t>
      </w:r>
      <w:r w:rsidRPr="00672B04">
        <w:tab/>
      </w:r>
      <w:r w:rsidR="00657306" w:rsidRPr="006B2FCC">
        <w:t>(optional) Unique name you supply to identify the opened device.</w:t>
      </w:r>
    </w:p>
    <w:p w:rsidR="009D589D" w:rsidRDefault="009D589D" w:rsidP="00657306">
      <w:pPr>
        <w:pStyle w:val="APIParameters"/>
        <w:keepNext/>
        <w:keepLines/>
        <w:ind w:left="4147" w:hanging="4147"/>
      </w:pPr>
      <w:r>
        <w:rPr>
          <w:b/>
        </w:rPr>
        <w:tab/>
      </w:r>
      <w:r w:rsidR="00657306" w:rsidRPr="006B2FCC">
        <w:t>path:</w:t>
      </w:r>
      <w:r>
        <w:rPr>
          <w:b/>
        </w:rPr>
        <w:tab/>
      </w:r>
      <w:r w:rsidR="00657306" w:rsidRPr="006B2FCC">
        <w:t xml:space="preserve">(optional) Full directory path, up to but </w:t>
      </w:r>
      <w:r w:rsidR="00657306" w:rsidRPr="004117F1">
        <w:rPr>
          <w:i/>
        </w:rPr>
        <w:t>not</w:t>
      </w:r>
      <w:r w:rsidR="00657306" w:rsidRPr="006B2FCC">
        <w:t xml:space="preserve"> including the filename. If </w:t>
      </w:r>
      <w:r w:rsidR="00657306" w:rsidRPr="0082771D">
        <w:rPr>
          <w:i/>
        </w:rPr>
        <w:t>not</w:t>
      </w:r>
      <w:r w:rsidR="00657306" w:rsidRPr="006B2FCC">
        <w:t xml:space="preserve"> supplied, the default HFS directory </w:t>
      </w:r>
      <w:r w:rsidR="00657306">
        <w:t>is</w:t>
      </w:r>
      <w:r w:rsidR="00657306" w:rsidRPr="006B2FCC">
        <w:t xml:space="preserve"> used.</w:t>
      </w:r>
    </w:p>
    <w:p w:rsidR="00657306" w:rsidRDefault="00657306" w:rsidP="00657306">
      <w:pPr>
        <w:pStyle w:val="APIParameters"/>
        <w:keepNext/>
        <w:keepLines/>
        <w:ind w:left="4147" w:hanging="4147"/>
      </w:pPr>
      <w:r>
        <w:tab/>
      </w:r>
      <w:r w:rsidRPr="006B2FCC">
        <w:t>filename:</w:t>
      </w:r>
      <w:r>
        <w:tab/>
      </w:r>
      <w:r w:rsidRPr="006B2FCC">
        <w:t>(required) Name of the file to open.</w:t>
      </w:r>
    </w:p>
    <w:p w:rsidR="00657306" w:rsidRDefault="00657306" w:rsidP="00657306">
      <w:pPr>
        <w:pStyle w:val="APIParameters"/>
        <w:keepNext/>
        <w:keepLines/>
        <w:ind w:left="4147" w:hanging="4147"/>
      </w:pPr>
      <w:r>
        <w:tab/>
      </w:r>
      <w:r w:rsidRPr="006B2FCC">
        <w:t>mode:</w:t>
      </w:r>
      <w:r>
        <w:tab/>
      </w:r>
      <w:r w:rsidRPr="006B2FCC">
        <w:t>(required) Mode to open file:</w:t>
      </w:r>
    </w:p>
    <w:p w:rsidR="00657306" w:rsidRDefault="00657306" w:rsidP="00657306">
      <w:pPr>
        <w:pStyle w:val="APIParametersListBullet"/>
        <w:keepNext/>
        <w:keepLines/>
      </w:pPr>
      <w:r w:rsidRPr="00FB4BD5">
        <w:rPr>
          <w:b/>
        </w:rPr>
        <w:t>W—</w:t>
      </w:r>
      <w:r w:rsidRPr="006B2FCC">
        <w:t>WRITE</w:t>
      </w:r>
      <w:r>
        <w:t>.</w:t>
      </w:r>
    </w:p>
    <w:p w:rsidR="00657306" w:rsidRDefault="00657306" w:rsidP="00657306">
      <w:pPr>
        <w:pStyle w:val="APIParametersListBullet"/>
        <w:keepNext/>
        <w:keepLines/>
      </w:pPr>
      <w:r w:rsidRPr="00FB4BD5">
        <w:rPr>
          <w:b/>
        </w:rPr>
        <w:t>R—</w:t>
      </w:r>
      <w:r w:rsidRPr="006B2FCC">
        <w:t>READ</w:t>
      </w:r>
      <w:r>
        <w:t>.</w:t>
      </w:r>
    </w:p>
    <w:p w:rsidR="00657306" w:rsidRDefault="00657306" w:rsidP="00657306">
      <w:pPr>
        <w:pStyle w:val="APIParametersListBullet"/>
        <w:keepNext/>
        <w:keepLines/>
      </w:pPr>
      <w:r w:rsidRPr="00FB4BD5">
        <w:rPr>
          <w:b/>
        </w:rPr>
        <w:t>A—</w:t>
      </w:r>
      <w:r w:rsidRPr="006B2FCC">
        <w:t>PEND</w:t>
      </w:r>
      <w:r>
        <w:t>.</w:t>
      </w:r>
    </w:p>
    <w:p w:rsidR="00657306" w:rsidRDefault="00657306" w:rsidP="00657306">
      <w:pPr>
        <w:pStyle w:val="APIParametersListBullet"/>
      </w:pPr>
      <w:r w:rsidRPr="00FB4BD5">
        <w:rPr>
          <w:b/>
        </w:rPr>
        <w:t>B—</w:t>
      </w:r>
      <w:r w:rsidRPr="006B2FCC">
        <w:t>BLOCK (fixed record size).</w:t>
      </w:r>
    </w:p>
    <w:p w:rsidR="00657306" w:rsidRDefault="00657306" w:rsidP="00657306">
      <w:pPr>
        <w:pStyle w:val="APIParameters"/>
      </w:pPr>
      <w:r>
        <w:tab/>
      </w:r>
      <w:r w:rsidRPr="006B2FCC">
        <w:t>max</w:t>
      </w:r>
      <w:r>
        <w:t>:</w:t>
      </w:r>
      <w:r>
        <w:tab/>
      </w:r>
      <w:r w:rsidRPr="006B2FCC">
        <w:t>(optional) Maximum record size for a new file.</w:t>
      </w:r>
    </w:p>
    <w:p w:rsidR="00657306" w:rsidRDefault="00657306" w:rsidP="00657306">
      <w:pPr>
        <w:pStyle w:val="APIParameters"/>
      </w:pPr>
      <w:r>
        <w:tab/>
      </w:r>
      <w:r w:rsidRPr="006B2FCC">
        <w:t>subtype</w:t>
      </w:r>
      <w:r>
        <w:t>:</w:t>
      </w:r>
      <w:r>
        <w:tab/>
      </w:r>
      <w:r w:rsidRPr="006B2FCC">
        <w:t>(optional) File subtype.</w:t>
      </w:r>
    </w:p>
    <w:p w:rsidR="009D589D" w:rsidRDefault="009D589D" w:rsidP="00657306">
      <w:pPr>
        <w:pStyle w:val="APIParameters"/>
        <w:keepNext/>
        <w:keepLines/>
        <w:ind w:left="4147" w:hanging="4147"/>
      </w:pPr>
      <w:r w:rsidRPr="009D2D3D">
        <w:rPr>
          <w:b/>
        </w:rPr>
        <w:t>Output</w:t>
      </w:r>
      <w:r w:rsidR="00657306">
        <w:rPr>
          <w:b/>
        </w:rPr>
        <w:t xml:space="preserve"> Variables</w:t>
      </w:r>
      <w:r w:rsidRPr="009D2D3D">
        <w:rPr>
          <w:b/>
        </w:rPr>
        <w:t>:</w:t>
      </w:r>
      <w:r w:rsidRPr="009D2D3D">
        <w:rPr>
          <w:b/>
        </w:rPr>
        <w:tab/>
      </w:r>
      <w:smartTag w:uri="urn:schemas-microsoft-com:office:smarttags" w:element="stockticker">
        <w:r w:rsidR="00657306" w:rsidRPr="006B2FCC">
          <w:t>POP</w:t>
        </w:r>
      </w:smartTag>
      <w:r w:rsidR="00657306" w:rsidRPr="006B2FCC">
        <w:t>:</w:t>
      </w:r>
      <w:r w:rsidRPr="00672B04">
        <w:tab/>
      </w:r>
      <w:r w:rsidR="00657306" w:rsidRPr="006B2FCC">
        <w:t xml:space="preserve">A value of zero (0) means the file was opened successfully; a positive value means the file was </w:t>
      </w:r>
      <w:r w:rsidR="00657306" w:rsidRPr="004117F1">
        <w:rPr>
          <w:i/>
        </w:rPr>
        <w:t>not</w:t>
      </w:r>
      <w:r w:rsidR="00657306" w:rsidRPr="006B2FCC">
        <w:t xml:space="preserve"> opened.</w:t>
      </w:r>
    </w:p>
    <w:p w:rsidR="009D589D" w:rsidRDefault="00657306" w:rsidP="00657306">
      <w:pPr>
        <w:pStyle w:val="APIParameters"/>
      </w:pPr>
      <w:r>
        <w:tab/>
      </w:r>
      <w:r w:rsidRPr="006B2FCC">
        <w:t>IO:</w:t>
      </w:r>
      <w:r>
        <w:tab/>
      </w:r>
      <w:r w:rsidRPr="006B2FCC">
        <w:t>Name of the opened file in the format to use for M USE and CLOSE commands.</w:t>
      </w:r>
    </w:p>
    <w:p w:rsidR="009D589D" w:rsidRPr="00392534" w:rsidRDefault="009D589D" w:rsidP="009D589D">
      <w:pPr>
        <w:pStyle w:val="BodyText6"/>
      </w:pPr>
    </w:p>
    <w:p w:rsidR="00AD3996" w:rsidRPr="006B2FCC" w:rsidRDefault="00CF001D" w:rsidP="00E22EEC">
      <w:pPr>
        <w:pStyle w:val="Heading4"/>
      </w:pPr>
      <w:bookmarkStart w:id="498" w:name="_Toc458598959"/>
      <w:r>
        <w:t>Example</w:t>
      </w:r>
      <w:bookmarkEnd w:id="498"/>
    </w:p>
    <w:p w:rsidR="00B72B7F" w:rsidRPr="006B2FCC" w:rsidRDefault="00B72B7F" w:rsidP="00BC5B57">
      <w:pPr>
        <w:pStyle w:val="Caption"/>
      </w:pPr>
      <w:bookmarkStart w:id="499" w:name="_Toc200269977"/>
      <w:bookmarkStart w:id="500" w:name="_Toc458599878"/>
      <w:r w:rsidRPr="006B2FCC">
        <w:t xml:space="preserve">Figure </w:t>
      </w:r>
      <w:r w:rsidR="000542BF">
        <w:fldChar w:fldCharType="begin"/>
      </w:r>
      <w:r w:rsidR="000542BF">
        <w:instrText xml:space="preserve"> SEQ Figure \* ARABIC </w:instrText>
      </w:r>
      <w:r w:rsidR="000542BF">
        <w:fldChar w:fldCharType="separate"/>
      </w:r>
      <w:r w:rsidR="00EE31EC">
        <w:rPr>
          <w:noProof/>
        </w:rPr>
        <w:t>39</w:t>
      </w:r>
      <w:r w:rsidR="000542BF">
        <w:rPr>
          <w:noProof/>
        </w:rPr>
        <w:fldChar w:fldCharType="end"/>
      </w:r>
      <w:r w:rsidR="00844A43">
        <w:t>:</w:t>
      </w:r>
      <w:r w:rsidRPr="006B2FCC">
        <w:t xml:space="preserve"> OPEN^%ZISH</w:t>
      </w:r>
      <w:r w:rsidR="00EF784D">
        <w:t xml:space="preserve"> API—</w:t>
      </w:r>
      <w:r w:rsidRPr="006B2FCC">
        <w:t>Example</w:t>
      </w:r>
      <w:bookmarkEnd w:id="499"/>
      <w:bookmarkEnd w:id="500"/>
    </w:p>
    <w:p w:rsidR="00AD3996" w:rsidRPr="006B2FCC" w:rsidRDefault="00AD3996" w:rsidP="00AD3996">
      <w:pPr>
        <w:pStyle w:val="Code"/>
      </w:pPr>
      <w:r w:rsidRPr="006B2FCC">
        <w:t>D OPEN^%ZISH(</w:t>
      </w:r>
      <w:r w:rsidR="00FF3F33">
        <w:t>“</w:t>
      </w:r>
      <w:r w:rsidRPr="006B2FCC">
        <w:t>FILE1</w:t>
      </w:r>
      <w:r w:rsidR="00FF3F33">
        <w:t>”</w:t>
      </w:r>
      <w:r w:rsidRPr="006B2FCC">
        <w:t>,</w:t>
      </w:r>
      <w:r w:rsidR="00B20524">
        <w:t>“</w:t>
      </w:r>
      <w:r w:rsidRPr="006B2FCC">
        <w:t>USER$:[ANONYMOUS]</w:t>
      </w:r>
      <w:r w:rsidR="00FF3F33">
        <w:t>”</w:t>
      </w:r>
      <w:r w:rsidRPr="006B2FCC">
        <w:t>,</w:t>
      </w:r>
      <w:r w:rsidR="00B20524">
        <w:t>“</w:t>
      </w:r>
      <w:r w:rsidRPr="006B2FCC">
        <w:t>ARCHIVE.DAT</w:t>
      </w:r>
      <w:r w:rsidR="00FF3F33">
        <w:t>”</w:t>
      </w:r>
      <w:r w:rsidRPr="006B2FCC">
        <w:t>,</w:t>
      </w:r>
      <w:r w:rsidR="00B20524">
        <w:t>“</w:t>
      </w:r>
      <w:r w:rsidRPr="006B2FCC">
        <w:t>A</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B20524">
        <w:t>“</w:t>
      </w:r>
      <w:r w:rsidRPr="006B2FCC">
        <w:t xml:space="preserve">: </w:t>
      </w:r>
      <w:r w:rsidR="00B20524">
        <w:t>”</w:t>
      </w:r>
      <w:r w:rsidRPr="006B2FCC">
        <w:t>,ARRAY(I),!</w:t>
      </w:r>
    </w:p>
    <w:p w:rsidR="00AD3996" w:rsidRPr="006B2FCC" w:rsidRDefault="00AD3996" w:rsidP="00AD3996">
      <w:pPr>
        <w:pStyle w:val="Code"/>
      </w:pPr>
      <w:r w:rsidRPr="006B2FCC">
        <w:t>D CLOSE^%ZISH(</w:t>
      </w:r>
      <w:r w:rsidR="00FF3F33">
        <w:t>“</w:t>
      </w:r>
      <w:r w:rsidRPr="006B2FCC">
        <w:t>FILE1</w:t>
      </w:r>
      <w:r w:rsidR="00FF3F33">
        <w:t>”</w:t>
      </w:r>
      <w:r w:rsidRPr="006B2FCC">
        <w:t>)</w:t>
      </w:r>
    </w:p>
    <w:p w:rsidR="00AD3996" w:rsidRPr="006B2FCC" w:rsidRDefault="00AD3996" w:rsidP="000F3A33">
      <w:pPr>
        <w:pStyle w:val="BodyText6"/>
      </w:pPr>
    </w:p>
    <w:p w:rsidR="006C202A" w:rsidRPr="006B2FCC" w:rsidRDefault="006C202A" w:rsidP="00457DA6">
      <w:pPr>
        <w:pStyle w:val="Heading3"/>
      </w:pPr>
      <w:bookmarkStart w:id="501" w:name="_Toc458598960"/>
      <w:r w:rsidRPr="006B2FCC">
        <w:lastRenderedPageBreak/>
        <w:t>$$PWD^%ZISH: Get Current Directory</w:t>
      </w:r>
      <w:bookmarkEnd w:id="501"/>
    </w:p>
    <w:p w:rsidR="008C0DE9" w:rsidRDefault="008C0DE9" w:rsidP="008C0DE9">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Files:$$PWD^%ZISH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Type:Supported:$$PWD^%ZISH</w:instrText>
      </w:r>
      <w:r w:rsidR="00657306">
        <w:instrText>”</w:instrText>
      </w:r>
      <w:r w:rsidR="00657306" w:rsidRPr="006B2FCC">
        <w:instrText xml:space="preserve"> </w:instrText>
      </w:r>
      <w:r w:rsidR="00657306"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657306" w:rsidRPr="006B2FCC">
        <w:t>Host Files</w:t>
      </w:r>
    </w:p>
    <w:p w:rsidR="008C0DE9" w:rsidRPr="0084064A" w:rsidRDefault="008C0DE9" w:rsidP="008C0DE9">
      <w:pPr>
        <w:pStyle w:val="APIText"/>
        <w:keepNext/>
        <w:keepLines/>
      </w:pPr>
      <w:r>
        <w:rPr>
          <w:b/>
        </w:rPr>
        <w:t>ICR #:</w:t>
      </w:r>
      <w:r w:rsidRPr="0084064A">
        <w:tab/>
      </w:r>
      <w:r w:rsidR="00657306" w:rsidRPr="006B2FCC">
        <w:t>2320</w:t>
      </w:r>
    </w:p>
    <w:p w:rsidR="008C0DE9" w:rsidRPr="0084064A" w:rsidRDefault="008C0DE9" w:rsidP="008C0DE9">
      <w:pPr>
        <w:pStyle w:val="APIText"/>
        <w:keepNext/>
        <w:keepLines/>
      </w:pPr>
      <w:r w:rsidRPr="006B2FCC">
        <w:rPr>
          <w:b/>
        </w:rPr>
        <w:t>Description</w:t>
      </w:r>
      <w:r>
        <w:rPr>
          <w:b/>
        </w:rPr>
        <w:t>:</w:t>
      </w:r>
      <w:r w:rsidRPr="0084064A">
        <w:tab/>
      </w:r>
      <w:r w:rsidR="00657306" w:rsidRPr="006B2FCC">
        <w:t>This extrinsic function returns the name of the current working directory.</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$$PWD^%ZISH</w:t>
      </w:r>
    </w:p>
    <w:p w:rsidR="008C0DE9" w:rsidRPr="00672B04" w:rsidRDefault="008C0DE9" w:rsidP="00657306">
      <w:pPr>
        <w:pStyle w:val="APIParameters"/>
        <w:ind w:left="4147" w:hanging="4147"/>
      </w:pPr>
      <w:r w:rsidRPr="009D2D3D">
        <w:rPr>
          <w:b/>
        </w:rPr>
        <w:t>Input Parameters:</w:t>
      </w:r>
      <w:r w:rsidRPr="009D2D3D">
        <w:rPr>
          <w:b/>
        </w:rPr>
        <w:tab/>
      </w:r>
      <w:r w:rsidR="00657306" w:rsidRPr="006B2FCC">
        <w:t>none</w:t>
      </w:r>
      <w:r w:rsidR="00657306">
        <w:t>.</w:t>
      </w:r>
    </w:p>
    <w:p w:rsidR="008C0DE9" w:rsidRDefault="008C0DE9" w:rsidP="008C0DE9">
      <w:pPr>
        <w:pStyle w:val="APIParameters"/>
        <w:ind w:left="4147" w:hanging="4147"/>
      </w:pPr>
      <w:r>
        <w:rPr>
          <w:b/>
        </w:rPr>
        <w:tab/>
      </w:r>
      <w:r>
        <w:rPr>
          <w:b/>
        </w:rPr>
        <w:tab/>
      </w:r>
    </w:p>
    <w:p w:rsidR="008C0DE9" w:rsidRPr="00672B04" w:rsidRDefault="008C0DE9" w:rsidP="00657306">
      <w:pPr>
        <w:pStyle w:val="APIParameters"/>
        <w:keepNext/>
        <w:keepLines/>
      </w:pPr>
      <w:r w:rsidRPr="009D2D3D">
        <w:rPr>
          <w:b/>
        </w:rPr>
        <w:t>Output:</w:t>
      </w:r>
      <w:r w:rsidRPr="009D2D3D">
        <w:rPr>
          <w:b/>
        </w:rPr>
        <w:tab/>
      </w:r>
      <w:r w:rsidR="00657306" w:rsidRPr="006B2FCC">
        <w:t>returns:</w:t>
      </w:r>
      <w:r w:rsidRPr="00672B04">
        <w:tab/>
      </w:r>
      <w:r w:rsidR="00657306" w:rsidRPr="006B2FCC">
        <w:t>Returns:</w:t>
      </w:r>
    </w:p>
    <w:p w:rsidR="008C0DE9" w:rsidRDefault="00657306" w:rsidP="00657306">
      <w:pPr>
        <w:pStyle w:val="APIParametersListBullet"/>
        <w:keepNext/>
        <w:keepLines/>
      </w:pPr>
      <w:r w:rsidRPr="00657306">
        <w:rPr>
          <w:b/>
        </w:rPr>
        <w:t>String—</w:t>
      </w:r>
      <w:r w:rsidRPr="006B2FCC">
        <w:t>The string representing the current directory specification, including device if any.</w:t>
      </w:r>
    </w:p>
    <w:p w:rsidR="008C0DE9" w:rsidRDefault="00657306" w:rsidP="008C0DE9">
      <w:pPr>
        <w:pStyle w:val="APIParametersListBullet"/>
      </w:pPr>
      <w:r w:rsidRPr="00657306">
        <w:rPr>
          <w:b/>
        </w:rPr>
        <w:t>NULL—</w:t>
      </w:r>
      <w:r w:rsidRPr="006B2FCC">
        <w:t>If a problem occurs while retrieving the current directory.</w:t>
      </w:r>
    </w:p>
    <w:p w:rsidR="008C0DE9" w:rsidRPr="00392534" w:rsidRDefault="008C0DE9" w:rsidP="008C0DE9">
      <w:pPr>
        <w:pStyle w:val="BodyText6"/>
      </w:pPr>
    </w:p>
    <w:p w:rsidR="006C202A" w:rsidRPr="006B2FCC" w:rsidRDefault="00CF001D" w:rsidP="00E22EEC">
      <w:pPr>
        <w:pStyle w:val="Heading4"/>
      </w:pPr>
      <w:bookmarkStart w:id="502" w:name="_Toc458598961"/>
      <w:r>
        <w:t>Example</w:t>
      </w:r>
      <w:bookmarkEnd w:id="502"/>
    </w:p>
    <w:p w:rsidR="006C202A" w:rsidRPr="006B2FCC" w:rsidRDefault="006C202A" w:rsidP="00143967">
      <w:pPr>
        <w:pStyle w:val="CodeExample"/>
        <w:rPr>
          <w:b/>
        </w:rPr>
      </w:pPr>
      <w:r w:rsidRPr="006B2FCC">
        <w:t>&gt;</w:t>
      </w:r>
      <w:r w:rsidRPr="006B2FCC">
        <w:rPr>
          <w:b/>
        </w:rPr>
        <w:t>S Y=$$PWD^%ZISH()</w:t>
      </w:r>
    </w:p>
    <w:p w:rsidR="006C202A" w:rsidRPr="006B2FCC" w:rsidRDefault="006C202A" w:rsidP="000F3A33">
      <w:pPr>
        <w:pStyle w:val="BodyText6"/>
      </w:pPr>
    </w:p>
    <w:p w:rsidR="006C202A" w:rsidRPr="006B2FCC" w:rsidRDefault="006C202A" w:rsidP="00457DA6">
      <w:pPr>
        <w:pStyle w:val="Heading3"/>
      </w:pPr>
      <w:bookmarkStart w:id="503" w:name="_Toc458598962"/>
      <w:r w:rsidRPr="006B2FCC">
        <w:t>$$STATUS^%ZISH: Return End-of-File Status</w:t>
      </w:r>
      <w:bookmarkEnd w:id="503"/>
    </w:p>
    <w:p w:rsidR="008C0DE9" w:rsidRDefault="008C0DE9" w:rsidP="008C0DE9">
      <w:pPr>
        <w:pStyle w:val="APIText"/>
        <w:keepNext/>
        <w:keepLines/>
      </w:pPr>
      <w:r w:rsidRPr="006B2FCC">
        <w:rPr>
          <w:b/>
        </w:rPr>
        <w:t>Reference Type</w:t>
      </w:r>
      <w:r>
        <w:rPr>
          <w:b/>
        </w:rPr>
        <w:t>:</w:t>
      </w:r>
      <w:r>
        <w:rPr>
          <w:b/>
        </w:rPr>
        <w:tab/>
      </w:r>
      <w:r w:rsidR="00CA372B" w:rsidRPr="006B2FCC">
        <w:t>Supported</w:t>
      </w:r>
      <w:r w:rsidR="00CA372B" w:rsidRPr="006B2FCC">
        <w:fldChar w:fldCharType="begin"/>
      </w:r>
      <w:r w:rsidR="00CA372B" w:rsidRPr="006B2FCC">
        <w:instrText xml:space="preserve">XE </w:instrText>
      </w:r>
      <w:r w:rsidR="00CA372B">
        <w:instrText>“</w:instrText>
      </w:r>
      <w:r w:rsidR="00CA372B" w:rsidRPr="006B2FCC">
        <w:instrText>ZISH:$$STATUS^%ZISH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Host Files:$$STATUS^%ZISH</w:instrText>
      </w:r>
      <w:r w:rsidR="00CA372B">
        <w:instrText>”</w:instrText>
      </w:r>
      <w:r w:rsidR="00CA372B" w:rsidRPr="006B2FCC">
        <w:fldChar w:fldCharType="end"/>
      </w:r>
      <w:r w:rsidR="00CA372B" w:rsidRPr="006B2FCC">
        <w:rPr>
          <w:vanish/>
        </w:rPr>
        <w:fldChar w:fldCharType="begin"/>
      </w:r>
      <w:r w:rsidR="00CA372B" w:rsidRPr="006B2FCC">
        <w:rPr>
          <w:vanish/>
        </w:rPr>
        <w:instrText xml:space="preserve"> XE </w:instrText>
      </w:r>
      <w:r w:rsidR="00CA372B">
        <w:rPr>
          <w:vanish/>
        </w:rPr>
        <w:instrText>“</w:instrText>
      </w:r>
      <w:r w:rsidR="00CA372B" w:rsidRPr="006B2FCC">
        <w:instrText>Reference Type:Supported:$$STATUS^%ZISH</w:instrText>
      </w:r>
      <w:r w:rsidR="00CA372B">
        <w:instrText>”</w:instrText>
      </w:r>
      <w:r w:rsidR="00CA372B" w:rsidRPr="006B2FCC">
        <w:instrText xml:space="preserve"> </w:instrText>
      </w:r>
      <w:r w:rsidR="00CA372B"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CA372B" w:rsidRPr="006B2FCC">
        <w:t>Host Files</w:t>
      </w:r>
    </w:p>
    <w:p w:rsidR="008C0DE9" w:rsidRPr="0084064A" w:rsidRDefault="008C0DE9" w:rsidP="008C0DE9">
      <w:pPr>
        <w:pStyle w:val="APIText"/>
        <w:keepNext/>
        <w:keepLines/>
      </w:pPr>
      <w:r>
        <w:rPr>
          <w:b/>
        </w:rPr>
        <w:t>ICR #:</w:t>
      </w:r>
      <w:r w:rsidRPr="0084064A">
        <w:tab/>
      </w:r>
      <w:r w:rsidR="00CA372B" w:rsidRPr="006B2FCC">
        <w:t>2320</w:t>
      </w:r>
    </w:p>
    <w:p w:rsidR="008C0DE9" w:rsidRDefault="008C0DE9" w:rsidP="008C0DE9">
      <w:pPr>
        <w:pStyle w:val="APIText"/>
        <w:keepNext/>
        <w:keepLines/>
      </w:pPr>
      <w:r w:rsidRPr="006B2FCC">
        <w:rPr>
          <w:b/>
        </w:rPr>
        <w:t>Description</w:t>
      </w:r>
      <w:r>
        <w:rPr>
          <w:b/>
        </w:rPr>
        <w:t>:</w:t>
      </w:r>
      <w:r w:rsidRPr="0084064A">
        <w:tab/>
      </w:r>
      <w:r w:rsidR="00CA372B" w:rsidRPr="006B2FCC">
        <w:t xml:space="preserve">This extrinsic function returns the current end-of-file status. If end-of-file has been </w:t>
      </w:r>
      <w:r w:rsidR="0082654A">
        <w:t>reached, $$STATUS^%ZISH returns</w:t>
      </w:r>
      <w:r w:rsidR="00CA372B">
        <w:t>:</w:t>
      </w:r>
    </w:p>
    <w:p w:rsidR="00CA372B" w:rsidRPr="00CA372B" w:rsidRDefault="00CA372B" w:rsidP="00CA372B">
      <w:pPr>
        <w:pStyle w:val="APIDescriptionListBullet"/>
      </w:pPr>
      <w:r w:rsidRPr="0095662E">
        <w:rPr>
          <w:b/>
        </w:rPr>
        <w:t>1—</w:t>
      </w:r>
      <w:r w:rsidRPr="006B2FCC">
        <w:t>End-of-file (EOF) has been reached.</w:t>
      </w:r>
    </w:p>
    <w:p w:rsidR="00CA372B" w:rsidRPr="0084064A" w:rsidRDefault="00CA372B" w:rsidP="00CA372B">
      <w:pPr>
        <w:pStyle w:val="APIDescriptionListBullet"/>
      </w:pPr>
      <w:r w:rsidRPr="0095662E">
        <w:rPr>
          <w:b/>
        </w:rPr>
        <w:t>0—</w:t>
      </w:r>
      <w:r w:rsidRPr="006B2FCC">
        <w:t xml:space="preserve">End-of-file (EOF) has </w:t>
      </w:r>
      <w:r w:rsidRPr="006B2FCC">
        <w:rPr>
          <w:i/>
          <w:iCs/>
        </w:rPr>
        <w:t>not</w:t>
      </w:r>
      <w:r w:rsidRPr="006B2FCC">
        <w:t xml:space="preserve"> been reached.</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CA372B" w:rsidRPr="00CA372B">
        <w:rPr>
          <w:rFonts w:ascii="Courier New" w:hAnsi="Courier New" w:cs="Courier New"/>
          <w:sz w:val="18"/>
          <w:szCs w:val="18"/>
        </w:rPr>
        <w:t>$$STATUS^%ZISH</w:t>
      </w:r>
    </w:p>
    <w:p w:rsidR="008C0DE9" w:rsidRPr="00672B04" w:rsidRDefault="008C0DE9" w:rsidP="00CA372B">
      <w:pPr>
        <w:pStyle w:val="APIParameters"/>
        <w:ind w:left="4147" w:hanging="4147"/>
      </w:pPr>
      <w:r w:rsidRPr="009D2D3D">
        <w:rPr>
          <w:b/>
        </w:rPr>
        <w:t>Input Parameters:</w:t>
      </w:r>
      <w:r w:rsidRPr="009D2D3D">
        <w:rPr>
          <w:b/>
        </w:rPr>
        <w:tab/>
      </w:r>
      <w:r w:rsidR="00CA372B" w:rsidRPr="006B2FCC">
        <w:t>none</w:t>
      </w:r>
      <w:r w:rsidR="00CA372B">
        <w:t>.</w:t>
      </w:r>
    </w:p>
    <w:p w:rsidR="008C0DE9" w:rsidRPr="00672B04" w:rsidRDefault="008C0DE9" w:rsidP="00CA372B">
      <w:pPr>
        <w:pStyle w:val="APIParameters"/>
        <w:keepNext/>
        <w:keepLines/>
      </w:pPr>
      <w:r w:rsidRPr="009D2D3D">
        <w:rPr>
          <w:b/>
        </w:rPr>
        <w:t>Output:</w:t>
      </w:r>
      <w:r w:rsidRPr="009D2D3D">
        <w:rPr>
          <w:b/>
        </w:rPr>
        <w:tab/>
      </w:r>
      <w:r w:rsidR="00CA372B" w:rsidRPr="006B2FCC">
        <w:t>returns:</w:t>
      </w:r>
      <w:r w:rsidRPr="00672B04">
        <w:tab/>
      </w:r>
      <w:r w:rsidR="00CA372B" w:rsidRPr="006B2FCC">
        <w:t>Returns:</w:t>
      </w:r>
    </w:p>
    <w:p w:rsidR="008C0DE9" w:rsidRDefault="00CA372B" w:rsidP="00CA372B">
      <w:pPr>
        <w:pStyle w:val="APIParametersListBullet"/>
        <w:keepNext/>
        <w:keepLines/>
      </w:pPr>
      <w:r w:rsidRPr="0095662E">
        <w:rPr>
          <w:b/>
        </w:rPr>
        <w:t>1—</w:t>
      </w:r>
      <w:r w:rsidRPr="006B2FCC">
        <w:t>End-of-file (EOF) has been reached.</w:t>
      </w:r>
    </w:p>
    <w:p w:rsidR="008C0DE9" w:rsidRDefault="00CA372B" w:rsidP="008C0DE9">
      <w:pPr>
        <w:pStyle w:val="APIParametersListBullet"/>
      </w:pPr>
      <w:r w:rsidRPr="0095662E">
        <w:rPr>
          <w:b/>
        </w:rPr>
        <w:t>0—</w:t>
      </w:r>
      <w:r w:rsidRPr="006B2FCC">
        <w:t xml:space="preserve">End-of-file (EOF) has </w:t>
      </w:r>
      <w:r w:rsidRPr="006B2FCC">
        <w:rPr>
          <w:i/>
          <w:iCs/>
        </w:rPr>
        <w:t>not</w:t>
      </w:r>
      <w:r w:rsidRPr="006B2FCC">
        <w:t xml:space="preserve"> been reached.</w:t>
      </w:r>
    </w:p>
    <w:p w:rsidR="008C0DE9" w:rsidRPr="00392534" w:rsidRDefault="008C0DE9" w:rsidP="008C0DE9">
      <w:pPr>
        <w:pStyle w:val="BodyText6"/>
      </w:pPr>
    </w:p>
    <w:p w:rsidR="006C202A" w:rsidRPr="006B2FCC" w:rsidRDefault="00CF001D" w:rsidP="00E22EEC">
      <w:pPr>
        <w:pStyle w:val="Heading4"/>
      </w:pPr>
      <w:bookmarkStart w:id="504" w:name="_Toc458598963"/>
      <w:r>
        <w:lastRenderedPageBreak/>
        <w:t>Example</w:t>
      </w:r>
      <w:bookmarkEnd w:id="504"/>
    </w:p>
    <w:p w:rsidR="00B72B7F" w:rsidRPr="006B2FCC" w:rsidRDefault="00B72B7F" w:rsidP="00BC5B57">
      <w:pPr>
        <w:pStyle w:val="Caption"/>
      </w:pPr>
      <w:bookmarkStart w:id="505" w:name="_Toc200269978"/>
      <w:bookmarkStart w:id="506" w:name="_Toc458599879"/>
      <w:r w:rsidRPr="006B2FCC">
        <w:t xml:space="preserve">Figure </w:t>
      </w:r>
      <w:r w:rsidR="000542BF">
        <w:fldChar w:fldCharType="begin"/>
      </w:r>
      <w:r w:rsidR="000542BF">
        <w:instrText xml:space="preserve"> SEQ Figure \* ARABIC </w:instrText>
      </w:r>
      <w:r w:rsidR="000542BF">
        <w:fldChar w:fldCharType="separate"/>
      </w:r>
      <w:r w:rsidR="00EE31EC">
        <w:rPr>
          <w:noProof/>
        </w:rPr>
        <w:t>40</w:t>
      </w:r>
      <w:r w:rsidR="000542BF">
        <w:rPr>
          <w:noProof/>
        </w:rPr>
        <w:fldChar w:fldCharType="end"/>
      </w:r>
      <w:r w:rsidR="00844A43">
        <w:t>:</w:t>
      </w:r>
      <w:r w:rsidRPr="006B2FCC">
        <w:t xml:space="preserve"> $$STATUS^%ZISH</w:t>
      </w:r>
      <w:r w:rsidR="00EF784D">
        <w:t xml:space="preserve"> API—</w:t>
      </w:r>
      <w:r w:rsidRPr="006B2FCC">
        <w:t>Example</w:t>
      </w:r>
      <w:bookmarkEnd w:id="505"/>
      <w:bookmarkEnd w:id="506"/>
    </w:p>
    <w:p w:rsidR="006C202A" w:rsidRPr="006B2FCC" w:rsidRDefault="006C202A">
      <w:pPr>
        <w:pStyle w:val="Code"/>
      </w:pPr>
      <w:r w:rsidRPr="006B2FCC">
        <w:t>D OPEN^%ZISH(</w:t>
      </w:r>
      <w:r w:rsidR="00FF3F33">
        <w:t>“</w:t>
      </w:r>
      <w:r w:rsidRPr="006B2FCC">
        <w:t>INFILE</w:t>
      </w:r>
      <w:r w:rsidR="00FF3F33">
        <w:t>”</w:t>
      </w:r>
      <w:r w:rsidRPr="006B2FCC">
        <w:t>,</w:t>
      </w:r>
      <w:r w:rsidR="00B20524">
        <w:t>“</w:t>
      </w:r>
      <w:r w:rsidRPr="006B2FCC">
        <w:t>USER$:[ANONYMOUS]</w:t>
      </w:r>
      <w:r w:rsidR="00FF3F33">
        <w:t>”</w:t>
      </w:r>
      <w:r w:rsidRPr="006B2FCC">
        <w:t>,</w:t>
      </w:r>
      <w:r w:rsidR="00B20524">
        <w:t>“</w:t>
      </w:r>
      <w:r w:rsidRPr="006B2FCC">
        <w:t>ZXG.DAT</w:t>
      </w:r>
      <w:r w:rsidR="00FF3F33">
        <w:t>”</w:t>
      </w:r>
      <w:r w:rsidRPr="006B2FCC">
        <w:t>,</w:t>
      </w:r>
      <w:r w:rsidR="00B20524">
        <w:t>“</w:t>
      </w:r>
      <w:r w:rsidRPr="006B2FCC">
        <w:t>R</w:t>
      </w:r>
      <w:r w:rsidR="00FF3F33">
        <w:t>”</w:t>
      </w:r>
      <w:r w:rsidRPr="006B2FCC">
        <w:t xml:space="preserve">) </w:t>
      </w:r>
    </w:p>
    <w:p w:rsidR="006C202A" w:rsidRPr="006B2FCC" w:rsidRDefault="006C202A">
      <w:pPr>
        <w:pStyle w:val="Code"/>
      </w:pPr>
      <w:r w:rsidRPr="006B2FCC">
        <w:t>Q:</w:t>
      </w:r>
      <w:smartTag w:uri="urn:schemas-microsoft-com:office:smarttags" w:element="stockticker">
        <w:r w:rsidRPr="006B2FCC">
          <w:t>POP</w:t>
        </w:r>
      </w:smartTag>
    </w:p>
    <w:p w:rsidR="006C202A" w:rsidRPr="006B2FCC" w:rsidRDefault="006C202A">
      <w:pPr>
        <w:pStyle w:val="Code"/>
      </w:pPr>
      <w:r w:rsidRPr="006B2FCC">
        <w:t>U IO F I=1:1 R X:DTIME Q:$$STATUS^%ZISH  S ^</w:t>
      </w:r>
      <w:smartTag w:uri="urn:schemas-microsoft-com:office:smarttags" w:element="stockticker">
        <w:r w:rsidRPr="006B2FCC">
          <w:t>TMP</w:t>
        </w:r>
      </w:smartTag>
      <w:r w:rsidRPr="006B2FCC">
        <w:t>($J,</w:t>
      </w:r>
      <w:r w:rsidR="00B20524">
        <w:t>“</w:t>
      </w:r>
      <w:r w:rsidRPr="006B2FCC">
        <w:t>ZXG</w:t>
      </w:r>
      <w:r w:rsidR="00FF3F33">
        <w:t>”</w:t>
      </w:r>
      <w:r w:rsidRPr="006B2FCC">
        <w:t>,I)=X</w:t>
      </w:r>
    </w:p>
    <w:p w:rsidR="006C202A" w:rsidRPr="006B2FCC" w:rsidRDefault="006C202A">
      <w:pPr>
        <w:pStyle w:val="Code"/>
      </w:pPr>
      <w:r w:rsidRPr="006B2FCC">
        <w:t>D CLOSE^%ZISH(</w:t>
      </w:r>
      <w:r w:rsidR="00FF3F33">
        <w:t>“</w:t>
      </w:r>
      <w:r w:rsidRPr="006B2FCC">
        <w:t>INFILE</w:t>
      </w:r>
      <w:r w:rsidR="00FF3F33">
        <w:t>”</w:t>
      </w:r>
      <w:r w:rsidRPr="006B2FCC">
        <w:t>)</w:t>
      </w:r>
    </w:p>
    <w:p w:rsidR="006C202A" w:rsidRPr="006B2FCC" w:rsidRDefault="006C202A" w:rsidP="00D7614B">
      <w:pPr>
        <w:pStyle w:val="BodyText"/>
      </w:pPr>
    </w:p>
    <w:bookmarkEnd w:id="496"/>
    <w:p w:rsidR="006C202A" w:rsidRPr="006B2FCC" w:rsidRDefault="006C202A" w:rsidP="00D7614B">
      <w:pPr>
        <w:pStyle w:val="BodyText"/>
        <w:rPr>
          <w:vanish/>
        </w:rPr>
      </w:pPr>
    </w:p>
    <w:p w:rsidR="006C202A" w:rsidRPr="006B2FCC" w:rsidRDefault="006C202A" w:rsidP="00D7614B">
      <w:pPr>
        <w:pStyle w:val="BodyText"/>
        <w:sectPr w:rsidR="006C202A" w:rsidRPr="006B2FCC" w:rsidSect="00325B62">
          <w:headerReference w:type="even" r:id="rId50"/>
          <w:headerReference w:type="default" r:id="rId51"/>
          <w:pgSz w:w="12240" w:h="15840" w:code="1"/>
          <w:pgMar w:top="1440" w:right="1440" w:bottom="1440" w:left="1440" w:header="720" w:footer="720" w:gutter="0"/>
          <w:cols w:space="720"/>
        </w:sectPr>
      </w:pPr>
    </w:p>
    <w:p w:rsidR="006C202A" w:rsidRPr="006B2FCC" w:rsidRDefault="006C202A" w:rsidP="00656AC5">
      <w:pPr>
        <w:pStyle w:val="Heading1"/>
      </w:pPr>
      <w:bookmarkStart w:id="507" w:name="_Ref303842744"/>
      <w:bookmarkStart w:id="508" w:name="_Toc458598964"/>
      <w:r w:rsidRPr="006B2FCC">
        <w:lastRenderedPageBreak/>
        <w:t xml:space="preserve">Institution File: </w:t>
      </w:r>
      <w:r w:rsidR="00575A73" w:rsidRPr="006B2FCC">
        <w:t>Developer</w:t>
      </w:r>
      <w:r w:rsidRPr="006B2FCC">
        <w:t xml:space="preserve"> Tools</w:t>
      </w:r>
      <w:bookmarkEnd w:id="507"/>
      <w:bookmarkEnd w:id="508"/>
    </w:p>
    <w:p w:rsidR="006C202A" w:rsidRPr="006B2FCC" w:rsidRDefault="00740B85" w:rsidP="00D7614B">
      <w:pPr>
        <w:pStyle w:val="Heading2"/>
      </w:pPr>
      <w:bookmarkStart w:id="509" w:name="_Toc458598965"/>
      <w:r>
        <w:t>Application Programming Interface</w:t>
      </w:r>
      <w:r w:rsidR="006C202A" w:rsidRPr="006B2FCC">
        <w:t xml:space="preserve"> (</w:t>
      </w:r>
      <w:r w:rsidR="000254B1">
        <w:t>AP</w:t>
      </w:r>
      <w:r w:rsidR="006C202A" w:rsidRPr="006B2FCC">
        <w:t>I)</w:t>
      </w:r>
      <w:bookmarkEnd w:id="509"/>
    </w:p>
    <w:p w:rsidR="006C202A" w:rsidRPr="006B2FCC" w:rsidRDefault="0089751F" w:rsidP="00D7614B">
      <w:pPr>
        <w:pStyle w:val="BodyText"/>
        <w:keepNext/>
        <w:keepLines/>
      </w:pPr>
      <w:r w:rsidRPr="006B2FCC">
        <w:fldChar w:fldCharType="begin"/>
      </w:r>
      <w:r w:rsidRPr="006B2FCC">
        <w:instrText xml:space="preserve"> XE </w:instrText>
      </w:r>
      <w:r w:rsidR="009F58E4">
        <w:instrText>“</w:instrText>
      </w:r>
      <w:r w:rsidRPr="006B2FCC">
        <w:instrText>Institution File:Developer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Institution File: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s to work with the INSTITUTION file (#4)</w:t>
      </w:r>
      <w:r w:rsidR="006C202A" w:rsidRPr="006B2FCC">
        <w:fldChar w:fldCharType="begin"/>
      </w:r>
      <w:r w:rsidR="006C202A" w:rsidRPr="006B2FCC">
        <w:instrText xml:space="preserve"> XE </w:instrText>
      </w:r>
      <w:r w:rsidR="009F58E4">
        <w:instrText>“</w:instrText>
      </w:r>
      <w:r w:rsidR="006C202A" w:rsidRPr="006B2FCC">
        <w:instrText>INSTITUTION File (#4)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Files:INSTITUTION (#4)</w:instrText>
      </w:r>
      <w:r w:rsidR="009F58E4">
        <w:instrText>”</w:instrText>
      </w:r>
      <w:r w:rsidR="006C202A" w:rsidRPr="006B2FCC">
        <w:instrText xml:space="preserve"> </w:instrText>
      </w:r>
      <w:r w:rsidR="006C202A" w:rsidRPr="006B2FCC">
        <w:fldChar w:fldCharType="end"/>
      </w:r>
      <w:r w:rsidR="006C202A" w:rsidRPr="006B2FCC">
        <w:t xml:space="preserve">. These </w:t>
      </w:r>
      <w:r w:rsidR="00F92D1F">
        <w:t>APIs</w:t>
      </w:r>
      <w:r w:rsidR="006C202A" w:rsidRPr="006B2FCC">
        <w:t xml:space="preserve"> are described below.</w:t>
      </w:r>
    </w:p>
    <w:p w:rsidR="006C202A" w:rsidRPr="006B2FCC" w:rsidRDefault="006C202A" w:rsidP="00457DA6">
      <w:pPr>
        <w:pStyle w:val="Heading3"/>
      </w:pPr>
      <w:bookmarkStart w:id="510" w:name="_Toc458598966"/>
      <w:r w:rsidRPr="006B2FCC">
        <w:t>$$ACTIVE^XUAF4(): Institution Active Facility (True/False)</w:t>
      </w:r>
      <w:bookmarkEnd w:id="510"/>
    </w:p>
    <w:p w:rsidR="008C0DE9" w:rsidRDefault="008C0DE9" w:rsidP="008C0DE9">
      <w:pPr>
        <w:pStyle w:val="APIText"/>
        <w:keepNext/>
        <w:keepLines/>
      </w:pPr>
      <w:r w:rsidRPr="006B2FCC">
        <w:rPr>
          <w:b/>
        </w:rPr>
        <w:t>Reference Type</w:t>
      </w:r>
      <w:r>
        <w:rPr>
          <w:b/>
        </w:rPr>
        <w:t>:</w:t>
      </w:r>
      <w:r>
        <w:rPr>
          <w:b/>
        </w:rPr>
        <w:tab/>
      </w:r>
      <w:r w:rsidR="003617BC" w:rsidRPr="006B2FCC">
        <w:t>Supported</w:t>
      </w:r>
      <w:r w:rsidR="003617BC" w:rsidRPr="006B2FCC">
        <w:fldChar w:fldCharType="begin"/>
      </w:r>
      <w:r w:rsidR="003617BC" w:rsidRPr="006B2FCC">
        <w:instrText xml:space="preserve">XE </w:instrText>
      </w:r>
      <w:r w:rsidR="003617BC">
        <w:instrText>“</w:instrText>
      </w:r>
      <w:r w:rsidR="003617BC" w:rsidRPr="006B2FCC">
        <w:instrText>XUAF4:$$ACTIVE^XUAF4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Institution File:$$ACTIVE^XUAF4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Reference Type:Supported:$$ACTIVE^XUAF4</w:instrText>
      </w:r>
      <w:r w:rsidR="003617BC">
        <w:instrText>”</w:instrText>
      </w:r>
      <w:r w:rsidR="003617BC" w:rsidRPr="006B2FCC">
        <w:fldChar w:fldCharType="end"/>
      </w:r>
    </w:p>
    <w:p w:rsidR="008C0DE9" w:rsidRDefault="008C0DE9" w:rsidP="008C0DE9">
      <w:pPr>
        <w:pStyle w:val="APIText"/>
        <w:keepNext/>
        <w:keepLines/>
      </w:pPr>
      <w:r w:rsidRPr="006B2FCC">
        <w:rPr>
          <w:b/>
        </w:rPr>
        <w:t>Category</w:t>
      </w:r>
      <w:r>
        <w:rPr>
          <w:b/>
        </w:rPr>
        <w:t>:</w:t>
      </w:r>
      <w:r>
        <w:rPr>
          <w:b/>
        </w:rPr>
        <w:tab/>
      </w:r>
      <w:r w:rsidR="003617BC" w:rsidRPr="006B2FCC">
        <w:t>Institution File</w:t>
      </w:r>
    </w:p>
    <w:p w:rsidR="008C0DE9" w:rsidRPr="0084064A" w:rsidRDefault="008C0DE9" w:rsidP="008C0DE9">
      <w:pPr>
        <w:pStyle w:val="APIText"/>
        <w:keepNext/>
        <w:keepLines/>
      </w:pPr>
      <w:r>
        <w:rPr>
          <w:b/>
        </w:rPr>
        <w:t>ICR #:</w:t>
      </w:r>
      <w:r w:rsidRPr="0084064A">
        <w:tab/>
      </w:r>
      <w:r w:rsidR="003617BC" w:rsidRPr="006B2FCC">
        <w:t>2171</w:t>
      </w:r>
    </w:p>
    <w:p w:rsidR="008C0DE9" w:rsidRPr="0084064A" w:rsidRDefault="008C0DE9" w:rsidP="008C0DE9">
      <w:pPr>
        <w:pStyle w:val="APIText"/>
        <w:keepNext/>
        <w:keepLines/>
      </w:pPr>
      <w:r w:rsidRPr="006B2FCC">
        <w:rPr>
          <w:b/>
        </w:rPr>
        <w:t>Description</w:t>
      </w:r>
      <w:r>
        <w:rPr>
          <w:b/>
        </w:rPr>
        <w:t>:</w:t>
      </w:r>
      <w:r w:rsidRPr="0084064A">
        <w:tab/>
      </w:r>
      <w:r w:rsidR="003617BC" w:rsidRPr="006B2FCC">
        <w:t>This extrinsic function, given the Internal Entry Number (IEN) in the INSTITUTION file (#4)</w:t>
      </w:r>
      <w:r w:rsidR="003617BC" w:rsidRPr="006B2FCC">
        <w:fldChar w:fldCharType="begin"/>
      </w:r>
      <w:r w:rsidR="003617BC" w:rsidRPr="006B2FCC">
        <w:instrText xml:space="preserve"> XE </w:instrText>
      </w:r>
      <w:r w:rsidR="003617BC">
        <w:instrText>“</w:instrText>
      </w:r>
      <w:r w:rsidR="003617BC" w:rsidRPr="006B2FCC">
        <w:instrText>INSTITUTION File (#4)</w:instrText>
      </w:r>
      <w:r w:rsidR="003617BC">
        <w:instrText>”</w:instrText>
      </w:r>
      <w:r w:rsidR="003617BC" w:rsidRPr="006B2FCC">
        <w:instrText xml:space="preserve"> </w:instrText>
      </w:r>
      <w:r w:rsidR="003617BC" w:rsidRPr="006B2FCC">
        <w:fldChar w:fldCharType="end"/>
      </w:r>
      <w:r w:rsidR="003617BC" w:rsidRPr="006B2FCC">
        <w:fldChar w:fldCharType="begin"/>
      </w:r>
      <w:r w:rsidR="003617BC" w:rsidRPr="006B2FCC">
        <w:instrText xml:space="preserve"> XE </w:instrText>
      </w:r>
      <w:r w:rsidR="003617BC">
        <w:instrText>“</w:instrText>
      </w:r>
      <w:r w:rsidR="003617BC" w:rsidRPr="006B2FCC">
        <w:instrText>Files:INSTITUTION (#4)</w:instrText>
      </w:r>
      <w:r w:rsidR="003617BC">
        <w:instrText>”</w:instrText>
      </w:r>
      <w:r w:rsidR="003617BC" w:rsidRPr="006B2FCC">
        <w:instrText xml:space="preserve"> </w:instrText>
      </w:r>
      <w:r w:rsidR="003617BC" w:rsidRPr="006B2FCC">
        <w:fldChar w:fldCharType="end"/>
      </w:r>
      <w:r w:rsidR="003617BC" w:rsidRPr="006B2FCC">
        <w:t xml:space="preserve">, returns the Boolean value for the question—is this an active facility? It checks to see if the INACTIVE FACILITY </w:t>
      </w:r>
      <w:smartTag w:uri="urn:schemas-microsoft-com:office:smarttags" w:element="stockticker">
        <w:r w:rsidR="003617BC" w:rsidRPr="006B2FCC">
          <w:t>FLAG</w:t>
        </w:r>
      </w:smartTag>
      <w:r w:rsidR="003617BC" w:rsidRPr="006B2FCC">
        <w:t xml:space="preserve"> field (#101) is </w:t>
      </w:r>
      <w:r w:rsidR="003617BC" w:rsidRPr="006B2FCC">
        <w:rPr>
          <w:i/>
          <w:iCs/>
        </w:rPr>
        <w:t>not</w:t>
      </w:r>
      <w:r w:rsidR="003617BC" w:rsidRPr="006B2FCC">
        <w:t xml:space="preserve"> set.</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3617BC" w:rsidRPr="003617BC">
        <w:rPr>
          <w:rFonts w:ascii="Courier New" w:hAnsi="Courier New" w:cs="Courier New"/>
          <w:sz w:val="18"/>
          <w:szCs w:val="18"/>
        </w:rPr>
        <w:t>$$ACTIVE^XUAF4(ien)</w:t>
      </w:r>
    </w:p>
    <w:p w:rsidR="008C0DE9" w:rsidRPr="00672B04" w:rsidRDefault="008C0DE9" w:rsidP="008C0DE9">
      <w:pPr>
        <w:pStyle w:val="APIParameters"/>
        <w:keepNext/>
        <w:keepLines/>
        <w:ind w:left="4147" w:hanging="4147"/>
      </w:pPr>
      <w:r w:rsidRPr="009D2D3D">
        <w:rPr>
          <w:b/>
        </w:rPr>
        <w:t>Input Parameters:</w:t>
      </w:r>
      <w:r w:rsidRPr="009D2D3D">
        <w:rPr>
          <w:b/>
        </w:rPr>
        <w:tab/>
      </w:r>
      <w:r w:rsidR="00FD2B95" w:rsidRPr="006B2FCC">
        <w:t>ien:</w:t>
      </w:r>
      <w:r w:rsidRPr="00672B04">
        <w:tab/>
      </w:r>
      <w:r w:rsidR="00FD2B95" w:rsidRPr="006B2FCC">
        <w:t>(required) Internal Entry Number (IEN) of the institution in question.</w:t>
      </w:r>
    </w:p>
    <w:p w:rsidR="008C0DE9" w:rsidRPr="00672B04" w:rsidRDefault="008C0DE9" w:rsidP="008C0DE9">
      <w:pPr>
        <w:pStyle w:val="APIParameters"/>
      </w:pPr>
      <w:r w:rsidRPr="009D2D3D">
        <w:rPr>
          <w:b/>
        </w:rPr>
        <w:t>Output:</w:t>
      </w:r>
      <w:r w:rsidRPr="009D2D3D">
        <w:rPr>
          <w:b/>
        </w:rPr>
        <w:tab/>
      </w:r>
      <w:r w:rsidR="00FD2B95" w:rsidRPr="006B2FCC">
        <w:t>returns:</w:t>
      </w:r>
      <w:r w:rsidRPr="00672B04">
        <w:tab/>
      </w:r>
      <w:r w:rsidR="00FD2B95" w:rsidRPr="006B2FCC">
        <w:t>Returns a Boolean value:</w:t>
      </w:r>
    </w:p>
    <w:p w:rsidR="008C0DE9" w:rsidRDefault="00FD2B95" w:rsidP="008C0DE9">
      <w:pPr>
        <w:pStyle w:val="APIParametersListBullet"/>
      </w:pPr>
      <w:r w:rsidRPr="006B2FCC">
        <w:rPr>
          <w:rFonts w:ascii="Times" w:hAnsi="Times"/>
        </w:rPr>
        <w:t>True (</w:t>
      </w:r>
      <w:r w:rsidRPr="00C4004B">
        <w:rPr>
          <w:rFonts w:ascii="Times" w:hAnsi="Times"/>
          <w:i/>
        </w:rPr>
        <w:t>non</w:t>
      </w:r>
      <w:r w:rsidRPr="006B2FCC">
        <w:rPr>
          <w:rFonts w:ascii="Times" w:hAnsi="Times"/>
        </w:rPr>
        <w:t>-zero)</w:t>
      </w:r>
      <w:r w:rsidRPr="006B2FCC">
        <w:t>—Station Number is an active facility.</w:t>
      </w:r>
    </w:p>
    <w:p w:rsidR="008C0DE9" w:rsidRDefault="00FD2B95" w:rsidP="008C0DE9">
      <w:pPr>
        <w:pStyle w:val="APIParametersListBullet"/>
      </w:pPr>
      <w:r w:rsidRPr="006B2FCC">
        <w:t xml:space="preserve">False (zero)—Station Number is </w:t>
      </w:r>
      <w:r w:rsidRPr="006B2FCC">
        <w:rPr>
          <w:i/>
          <w:iCs/>
        </w:rPr>
        <w:t>not</w:t>
      </w:r>
      <w:r w:rsidRPr="006B2FCC">
        <w:t xml:space="preserve"> an active facility. The INACTIVE FACILITY </w:t>
      </w:r>
      <w:smartTag w:uri="urn:schemas-microsoft-com:office:smarttags" w:element="stockticker">
        <w:r w:rsidRPr="006B2FCC">
          <w:t>FLAG</w:t>
        </w:r>
      </w:smartTag>
      <w:r w:rsidRPr="006B2FCC">
        <w:t xml:space="preserve"> field (#101) has a value indicating it is inactive.</w:t>
      </w:r>
    </w:p>
    <w:p w:rsidR="008C0DE9" w:rsidRPr="00392534" w:rsidRDefault="008C0DE9" w:rsidP="008C0DE9">
      <w:pPr>
        <w:pStyle w:val="BodyText6"/>
      </w:pPr>
    </w:p>
    <w:p w:rsidR="00AD3996" w:rsidRPr="006B2FCC" w:rsidRDefault="00AD3996" w:rsidP="00457DA6">
      <w:pPr>
        <w:pStyle w:val="Heading3"/>
      </w:pPr>
      <w:bookmarkStart w:id="511" w:name="_Toc458598967"/>
      <w:r w:rsidRPr="006B2FCC">
        <w:t>CDSYS^XUAF4(): Coding System Name</w:t>
      </w:r>
      <w:bookmarkEnd w:id="511"/>
    </w:p>
    <w:p w:rsidR="00336B41" w:rsidRDefault="00336B41" w:rsidP="00336B41">
      <w:pPr>
        <w:pStyle w:val="APIText"/>
        <w:keepNext/>
        <w:keepLines/>
      </w:pPr>
      <w:r w:rsidRPr="006B2FCC">
        <w:rPr>
          <w:b/>
        </w:rPr>
        <w:t>Reference Type</w:t>
      </w:r>
      <w:r>
        <w:rPr>
          <w:b/>
        </w:rPr>
        <w:t>:</w:t>
      </w:r>
      <w:r>
        <w:rPr>
          <w:b/>
        </w:rPr>
        <w:tab/>
      </w:r>
      <w:r w:rsidR="00FD2B95" w:rsidRPr="006B2FCC">
        <w:t>Supported</w:t>
      </w:r>
      <w:r w:rsidR="00FD2B95" w:rsidRPr="006B2FCC">
        <w:fldChar w:fldCharType="begin"/>
      </w:r>
      <w:r w:rsidR="00FD2B95" w:rsidRPr="006B2FCC">
        <w:instrText xml:space="preserve">XE </w:instrText>
      </w:r>
      <w:r w:rsidR="00FD2B95">
        <w:instrText>“</w:instrText>
      </w:r>
      <w:r w:rsidR="00FD2B95" w:rsidRPr="006B2FCC">
        <w:instrText>XUAF4:CDSYS^XUAF4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Institution File:CDSYS^XUAF4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Reference Type:Supported:CDSYS^XUAF4</w:instrText>
      </w:r>
      <w:r w:rsidR="00FD2B95">
        <w:instrText>”</w:instrText>
      </w:r>
      <w:r w:rsidR="00FD2B95" w:rsidRPr="006B2FCC">
        <w:fldChar w:fldCharType="end"/>
      </w:r>
    </w:p>
    <w:p w:rsidR="00336B41" w:rsidRDefault="00336B41" w:rsidP="00336B41">
      <w:pPr>
        <w:pStyle w:val="APIText"/>
        <w:keepNext/>
        <w:keepLines/>
      </w:pPr>
      <w:r w:rsidRPr="006B2FCC">
        <w:rPr>
          <w:b/>
        </w:rPr>
        <w:t>Category</w:t>
      </w:r>
      <w:r>
        <w:rPr>
          <w:b/>
        </w:rPr>
        <w:t>:</w:t>
      </w:r>
      <w:r>
        <w:rPr>
          <w:b/>
        </w:rPr>
        <w:tab/>
      </w:r>
      <w:r w:rsidR="00FD2B95" w:rsidRPr="006B2FCC">
        <w:t>Institution File</w:t>
      </w:r>
    </w:p>
    <w:p w:rsidR="00336B41" w:rsidRPr="0084064A" w:rsidRDefault="00336B41" w:rsidP="00336B41">
      <w:pPr>
        <w:pStyle w:val="APIText"/>
        <w:keepNext/>
        <w:keepLines/>
      </w:pPr>
      <w:r>
        <w:rPr>
          <w:b/>
        </w:rPr>
        <w:t>ICR #:</w:t>
      </w:r>
      <w:r w:rsidRPr="0084064A">
        <w:tab/>
      </w:r>
      <w:r w:rsidR="00FD2B95" w:rsidRPr="006B2FCC">
        <w:t>2171</w:t>
      </w:r>
    </w:p>
    <w:p w:rsidR="00336B41" w:rsidRPr="0084064A" w:rsidRDefault="00336B41" w:rsidP="00336B41">
      <w:pPr>
        <w:pStyle w:val="APIText"/>
        <w:keepNext/>
        <w:keepLines/>
      </w:pPr>
      <w:r w:rsidRPr="006B2FCC">
        <w:rPr>
          <w:b/>
        </w:rPr>
        <w:t>Description</w:t>
      </w:r>
      <w:r>
        <w:rPr>
          <w:b/>
        </w:rPr>
        <w:t>:</w:t>
      </w:r>
      <w:r w:rsidRPr="0084064A">
        <w:tab/>
      </w:r>
      <w:r w:rsidR="00FD2B95">
        <w:t>This API</w:t>
      </w:r>
      <w:r w:rsidR="00FD2B95" w:rsidRPr="006B2FCC">
        <w:t xml:space="preserve"> returns the Coding System name.</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D2B95" w:rsidRPr="00FD2B95">
        <w:rPr>
          <w:rFonts w:ascii="Courier New" w:hAnsi="Courier New" w:cs="Courier New"/>
          <w:sz w:val="18"/>
          <w:szCs w:val="18"/>
        </w:rPr>
        <w:t>CDSYS^XUAF4(y)</w:t>
      </w:r>
    </w:p>
    <w:p w:rsidR="00336B41" w:rsidRPr="00672B04" w:rsidRDefault="00336B41" w:rsidP="00336B41">
      <w:pPr>
        <w:pStyle w:val="APIParameters"/>
        <w:keepNext/>
        <w:keepLines/>
        <w:ind w:left="4147" w:hanging="4147"/>
      </w:pPr>
      <w:r w:rsidRPr="009D2D3D">
        <w:rPr>
          <w:b/>
        </w:rPr>
        <w:t>Input Parameters:</w:t>
      </w:r>
      <w:r w:rsidRPr="009D2D3D">
        <w:rPr>
          <w:b/>
        </w:rPr>
        <w:tab/>
      </w:r>
      <w:r w:rsidR="00FD2B95" w:rsidRPr="006B2FCC">
        <w:t>y:</w:t>
      </w:r>
      <w:r w:rsidRPr="00672B04">
        <w:tab/>
      </w:r>
      <w:r w:rsidR="00FD2B95" w:rsidRPr="006B2FCC">
        <w:t>(required) Pass by reference, returns:</w:t>
      </w:r>
    </w:p>
    <w:p w:rsidR="00336B41" w:rsidRDefault="00FD2B95" w:rsidP="00FD2B95">
      <w:pPr>
        <w:pStyle w:val="APIParametersCode"/>
      </w:pPr>
      <w:r w:rsidRPr="006B2FCC">
        <w:t>Y(coding_system) =</w:t>
      </w:r>
      <w:r w:rsidRPr="006B2FCC">
        <w:br/>
        <w:t>$D_of_local_system^ coding_system name</w:t>
      </w:r>
    </w:p>
    <w:p w:rsidR="00336B41" w:rsidRPr="00672B04" w:rsidRDefault="00336B41" w:rsidP="00FD2B95">
      <w:pPr>
        <w:pStyle w:val="APIParameters"/>
        <w:keepNext/>
        <w:keepLines/>
        <w:ind w:left="4147" w:hanging="4147"/>
      </w:pPr>
      <w:r w:rsidRPr="009D2D3D">
        <w:rPr>
          <w:b/>
        </w:rPr>
        <w:lastRenderedPageBreak/>
        <w:t>Output</w:t>
      </w:r>
      <w:r w:rsidR="00FD2B95" w:rsidRPr="00FD2B95">
        <w:rPr>
          <w:b/>
          <w:bCs w:val="0"/>
        </w:rPr>
        <w:t xml:space="preserve"> </w:t>
      </w:r>
      <w:r w:rsidR="00FD2B95" w:rsidRPr="006B2FCC">
        <w:rPr>
          <w:b/>
          <w:bCs w:val="0"/>
        </w:rPr>
        <w:t>Parameters</w:t>
      </w:r>
      <w:r w:rsidRPr="009D2D3D">
        <w:rPr>
          <w:b/>
        </w:rPr>
        <w:t>:</w:t>
      </w:r>
      <w:r w:rsidRPr="009D2D3D">
        <w:rPr>
          <w:b/>
        </w:rPr>
        <w:tab/>
      </w:r>
      <w:r w:rsidR="00FD2B95" w:rsidRPr="006B2FCC">
        <w:t>y:</w:t>
      </w:r>
      <w:r w:rsidRPr="00672B04">
        <w:tab/>
      </w:r>
      <w:r w:rsidR="00FD2B95" w:rsidRPr="006B2FCC">
        <w:t>Passed by reference, returns:</w:t>
      </w:r>
    </w:p>
    <w:p w:rsidR="00336B41" w:rsidRDefault="00FD2B95" w:rsidP="00FD2B95">
      <w:pPr>
        <w:pStyle w:val="APIParametersCode"/>
      </w:pPr>
      <w:r w:rsidRPr="006B2FCC">
        <w:t>Y(coding_system) =</w:t>
      </w:r>
      <w:r w:rsidRPr="006B2FCC">
        <w:br/>
        <w:t>$D_of_local_system^ coding_system name</w:t>
      </w:r>
    </w:p>
    <w:p w:rsidR="00336B41" w:rsidRPr="00392534" w:rsidRDefault="00336B41" w:rsidP="00336B41">
      <w:pPr>
        <w:pStyle w:val="BodyText6"/>
      </w:pPr>
    </w:p>
    <w:p w:rsidR="00AD3996" w:rsidRPr="006B2FCC" w:rsidRDefault="00AD3996" w:rsidP="00457DA6">
      <w:pPr>
        <w:pStyle w:val="Heading3"/>
      </w:pPr>
      <w:bookmarkStart w:id="512" w:name="_Toc458598968"/>
      <w:r w:rsidRPr="006B2FCC">
        <w:t>CHILDREN^XUAF4(): List of Child Institutions for a Parent</w:t>
      </w:r>
      <w:bookmarkEnd w:id="512"/>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Type:Supported:CHILDREN^XUAF4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F72975">
        <w:t>This API</w:t>
      </w:r>
      <w:r w:rsidR="00F72975" w:rsidRPr="006B2FCC">
        <w:t xml:space="preserve"> returns a list of all institutions that make up a given </w:t>
      </w:r>
      <w:r w:rsidR="00F72975" w:rsidRPr="006B2FCC">
        <w:rPr>
          <w:szCs w:val="12"/>
        </w:rPr>
        <w:t>Veterans Integrated Service Network (</w:t>
      </w:r>
      <w:smartTag w:uri="urn:schemas-microsoft-com:office:smarttags" w:element="stockticker">
        <w:r w:rsidR="00F72975" w:rsidRPr="006B2FCC">
          <w:t>VISN</w:t>
        </w:r>
      </w:smartTag>
      <w:r w:rsidR="00F72975" w:rsidRPr="006B2FCC">
        <w:t xml:space="preserve">), parent institution entered in the </w:t>
      </w:r>
      <w:r w:rsidR="00F72975">
        <w:t>“</w:t>
      </w:r>
      <w:r w:rsidR="00F72975" w:rsidRPr="006B2FCC">
        <w:t>parent</w:t>
      </w:r>
      <w:r w:rsidR="00F72975">
        <w:t>”</w:t>
      </w:r>
      <w:r w:rsidR="00F72975" w:rsidRPr="006B2FCC">
        <w:t xml:space="preserve"> input parameter.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72975" w:rsidRPr="00F72975">
        <w:rPr>
          <w:rFonts w:ascii="Courier New" w:hAnsi="Courier New" w:cs="Courier New"/>
          <w:sz w:val="18"/>
          <w:szCs w:val="18"/>
        </w:rPr>
        <w:t>CHILDREN^XUAF4(array,parent)</w:t>
      </w:r>
    </w:p>
    <w:p w:rsidR="00336B41" w:rsidRPr="00672B04" w:rsidRDefault="00336B41" w:rsidP="00336B41">
      <w:pPr>
        <w:pStyle w:val="APIParameters"/>
        <w:keepNext/>
        <w:keepLines/>
        <w:ind w:left="4147" w:hanging="4147"/>
      </w:pPr>
      <w:r w:rsidRPr="009D2D3D">
        <w:rPr>
          <w:b/>
        </w:rPr>
        <w:t>Input Parameters:</w:t>
      </w:r>
      <w:r w:rsidRPr="009D2D3D">
        <w:rPr>
          <w:b/>
        </w:rPr>
        <w:tab/>
      </w:r>
      <w:r w:rsidR="00F72975" w:rsidRPr="006B2FCC">
        <w:t>array</w:t>
      </w:r>
      <w:r w:rsidR="00F72975">
        <w:t>:</w:t>
      </w:r>
      <w:r w:rsidRPr="00672B04">
        <w:tab/>
      </w:r>
      <w:r w:rsidR="00F72975" w:rsidRPr="006B2FCC">
        <w:t xml:space="preserve">(required) $NAME reference to store the list of institutions that make up the parent </w:t>
      </w:r>
      <w:smartTag w:uri="urn:schemas-microsoft-com:office:smarttags" w:element="stockticker">
        <w:r w:rsidR="00F72975" w:rsidRPr="006B2FCC">
          <w:t>VISN</w:t>
        </w:r>
      </w:smartTag>
      <w:r w:rsidR="00F72975" w:rsidRPr="006B2FCC">
        <w:t xml:space="preserve"> institution for the </w:t>
      </w:r>
      <w:r w:rsidR="00F72975">
        <w:t>“</w:t>
      </w:r>
      <w:r w:rsidR="00F72975" w:rsidRPr="006B2FCC">
        <w:t>parent</w:t>
      </w:r>
      <w:r w:rsidR="00F72975">
        <w:t>”</w:t>
      </w:r>
      <w:r w:rsidR="00F72975" w:rsidRPr="006B2FCC">
        <w:t xml:space="preserve"> input parameter.</w:t>
      </w:r>
    </w:p>
    <w:p w:rsidR="00336B41" w:rsidRDefault="00336B41" w:rsidP="00F72975">
      <w:pPr>
        <w:pStyle w:val="APIParameters"/>
        <w:keepNext/>
        <w:keepLines/>
        <w:ind w:left="4147" w:hanging="4147"/>
      </w:pPr>
      <w:r>
        <w:rPr>
          <w:b/>
        </w:rPr>
        <w:tab/>
      </w:r>
      <w:r w:rsidR="00F72975" w:rsidRPr="006B2FCC">
        <w:t>parent</w:t>
      </w:r>
      <w:r w:rsidR="00F72975">
        <w:t>:</w:t>
      </w:r>
      <w:r>
        <w:rPr>
          <w:b/>
        </w:rPr>
        <w:tab/>
      </w:r>
      <w:r w:rsidR="00F72975" w:rsidRPr="006B2FCC">
        <w:t>(required) Parent (</w:t>
      </w:r>
      <w:smartTag w:uri="urn:schemas-microsoft-com:office:smarttags" w:element="stockticker">
        <w:r w:rsidR="00F72975" w:rsidRPr="006B2FCC">
          <w:t>VISN</w:t>
        </w:r>
      </w:smartTag>
      <w:r w:rsidR="00F72975" w:rsidRPr="006B2FCC">
        <w:t>) institution lookup value, any of the following:</w:t>
      </w:r>
    </w:p>
    <w:p w:rsidR="00F72975" w:rsidRDefault="00BD54BB" w:rsidP="00F72975">
      <w:pPr>
        <w:pStyle w:val="APIParametersListBullet"/>
        <w:keepNext/>
        <w:keepLines/>
      </w:pPr>
      <w:r>
        <w:t>Internal Entry Number (IEN);</w:t>
      </w:r>
      <w:r w:rsidRPr="006B2FCC">
        <w:t xml:space="preserve"> </w:t>
      </w:r>
      <w:r>
        <w:t>has</w:t>
      </w:r>
      <w:r w:rsidRPr="006B2FCC">
        <w:t xml:space="preserve"> the </w:t>
      </w:r>
      <w:r w:rsidRPr="006B2FCC">
        <w:rPr>
          <w:b/>
          <w:bCs/>
        </w:rPr>
        <w:t>`</w:t>
      </w:r>
      <w:r w:rsidRPr="006B2FCC">
        <w:t xml:space="preserve"> in front of it.</w:t>
      </w:r>
    </w:p>
    <w:p w:rsidR="00F72975" w:rsidRDefault="00F72975" w:rsidP="00F72975">
      <w:pPr>
        <w:pStyle w:val="APIParametersListBullet"/>
        <w:keepNext/>
        <w:keepLines/>
      </w:pPr>
      <w:r w:rsidRPr="006B2FCC">
        <w:t>Station Number</w:t>
      </w:r>
      <w:r>
        <w:t>.</w:t>
      </w:r>
    </w:p>
    <w:p w:rsidR="00F72975" w:rsidRDefault="00F72975" w:rsidP="00F72975">
      <w:pPr>
        <w:pStyle w:val="APIParametersListBullet"/>
      </w:pPr>
      <w:r w:rsidRPr="006B2FCC">
        <w:t>Station Name</w:t>
      </w:r>
      <w:r>
        <w:t>.</w:t>
      </w:r>
    </w:p>
    <w:p w:rsidR="00336B41" w:rsidRPr="00672B04" w:rsidRDefault="00336B41" w:rsidP="00F72975">
      <w:pPr>
        <w:pStyle w:val="APIParameters"/>
        <w:keepNext/>
        <w:keepLines/>
        <w:ind w:left="4147" w:hanging="4147"/>
      </w:pPr>
      <w:r w:rsidRPr="009D2D3D">
        <w:rPr>
          <w:b/>
        </w:rPr>
        <w:t>Output:</w:t>
      </w:r>
      <w:r w:rsidRPr="009D2D3D">
        <w:rPr>
          <w:b/>
        </w:rPr>
        <w:tab/>
      </w:r>
      <w:r w:rsidR="00F72975" w:rsidRPr="006B2FCC">
        <w:t>returns:</w:t>
      </w:r>
      <w:r w:rsidRPr="00672B04">
        <w:tab/>
      </w:r>
      <w:r w:rsidR="00F72975" w:rsidRPr="006B2FCC">
        <w:t xml:space="preserve">Returns the array populated with the list of institutions that make up the parent </w:t>
      </w:r>
      <w:smartTag w:uri="urn:schemas-microsoft-com:office:smarttags" w:element="stockticker">
        <w:r w:rsidR="00F72975" w:rsidRPr="006B2FCC">
          <w:t>VISN</w:t>
        </w:r>
      </w:smartTag>
      <w:r w:rsidR="00F72975" w:rsidRPr="006B2FCC">
        <w:t>.</w:t>
      </w:r>
    </w:p>
    <w:p w:rsidR="00336B41" w:rsidRDefault="00F72975" w:rsidP="00F72975">
      <w:pPr>
        <w:pStyle w:val="APIParametersCode"/>
      </w:pPr>
      <w:r w:rsidRPr="006B2FCC">
        <w:t>Variable array (</w:t>
      </w:r>
      <w:r>
        <w:t>“</w:t>
      </w:r>
      <w:r w:rsidRPr="006B2FCC">
        <w:t>c</w:t>
      </w:r>
      <w:r>
        <w:t>”</w:t>
      </w:r>
      <w:r w:rsidRPr="006B2FCC">
        <w:t>,ien)=station_name^station_number</w:t>
      </w:r>
    </w:p>
    <w:p w:rsidR="00336B41" w:rsidRPr="00392534" w:rsidRDefault="00336B41" w:rsidP="00336B41">
      <w:pPr>
        <w:pStyle w:val="BodyText6"/>
      </w:pPr>
    </w:p>
    <w:p w:rsidR="006C202A" w:rsidRPr="006B2FCC" w:rsidRDefault="006C202A" w:rsidP="00457DA6">
      <w:pPr>
        <w:pStyle w:val="Heading3"/>
      </w:pPr>
      <w:bookmarkStart w:id="513" w:name="_Toc458598969"/>
      <w:r w:rsidRPr="006B2FCC">
        <w:t>$$CIRN^XUAF4(): Institution CIRN-enabled Field Value</w:t>
      </w:r>
      <w:bookmarkEnd w:id="513"/>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Type:Supported:$$CIRN^XUAF4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F72975" w:rsidRPr="006B2FCC">
        <w:t>This extrinsic function returns the value of the CIRN-enabled field from the INSTITUTION file (#4)</w:t>
      </w:r>
      <w:r w:rsidR="00F72975" w:rsidRPr="006B2FCC">
        <w:fldChar w:fldCharType="begin"/>
      </w:r>
      <w:r w:rsidR="00F72975" w:rsidRPr="006B2FCC">
        <w:instrText xml:space="preserve"> XE </w:instrText>
      </w:r>
      <w:r w:rsidR="00F72975">
        <w:instrText>“</w:instrText>
      </w:r>
      <w:r w:rsidR="00F72975" w:rsidRPr="006B2FCC">
        <w:instrText>INSTITUTION File (#4)</w:instrText>
      </w:r>
      <w:r w:rsidR="00F72975">
        <w:instrText>”</w:instrText>
      </w:r>
      <w:r w:rsidR="00F72975" w:rsidRPr="006B2FCC">
        <w:instrText xml:space="preserve"> </w:instrText>
      </w:r>
      <w:r w:rsidR="00F72975" w:rsidRPr="006B2FCC">
        <w:fldChar w:fldCharType="end"/>
      </w:r>
      <w:r w:rsidR="00F72975" w:rsidRPr="006B2FCC">
        <w:fldChar w:fldCharType="begin"/>
      </w:r>
      <w:r w:rsidR="00F72975" w:rsidRPr="006B2FCC">
        <w:instrText xml:space="preserve"> XE </w:instrText>
      </w:r>
      <w:r w:rsidR="00F72975">
        <w:instrText>“</w:instrText>
      </w:r>
      <w:r w:rsidR="00F72975" w:rsidRPr="006B2FCC">
        <w:instrText>Files:INSTITUTION (#4)</w:instrText>
      </w:r>
      <w:r w:rsidR="00F72975">
        <w:instrText>”</w:instrText>
      </w:r>
      <w:r w:rsidR="00F72975" w:rsidRPr="006B2FCC">
        <w:instrText xml:space="preserve"> </w:instrText>
      </w:r>
      <w:r w:rsidR="00F72975" w:rsidRPr="006B2FCC">
        <w:fldChar w:fldCharType="end"/>
      </w:r>
      <w:r w:rsidR="00F72975"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72975" w:rsidRPr="00F72975">
        <w:rPr>
          <w:rFonts w:ascii="Courier New" w:hAnsi="Courier New" w:cs="Courier New"/>
          <w:sz w:val="18"/>
          <w:szCs w:val="18"/>
        </w:rPr>
        <w:t>$$CIRN^XUAF4(inst[,value])</w:t>
      </w:r>
    </w:p>
    <w:p w:rsidR="00336B41" w:rsidRDefault="00336B41" w:rsidP="001D1B16">
      <w:pPr>
        <w:pStyle w:val="APIParameters"/>
        <w:keepNext/>
        <w:keepLines/>
        <w:ind w:left="4147" w:hanging="4147"/>
      </w:pPr>
      <w:r w:rsidRPr="009D2D3D">
        <w:rPr>
          <w:b/>
        </w:rPr>
        <w:lastRenderedPageBreak/>
        <w:t>Input Parameters:</w:t>
      </w:r>
      <w:r w:rsidRPr="009D2D3D">
        <w:rPr>
          <w:b/>
        </w:rPr>
        <w:tab/>
      </w:r>
      <w:r w:rsidR="00F72975" w:rsidRPr="006B2FCC">
        <w:t>inst:</w:t>
      </w:r>
      <w:r w:rsidRPr="00672B04">
        <w:tab/>
      </w:r>
      <w:r w:rsidR="00F72975" w:rsidRPr="006B2FCC">
        <w:t>(required) Institution lookup value, any of the following:</w:t>
      </w:r>
    </w:p>
    <w:p w:rsidR="00F72975" w:rsidRDefault="00BD54BB" w:rsidP="001D1B16">
      <w:pPr>
        <w:pStyle w:val="APIParametersListBullet"/>
        <w:keepNext/>
        <w:keepLines/>
      </w:pPr>
      <w:r>
        <w:t>Internal Entry Number (IEN);</w:t>
      </w:r>
      <w:r w:rsidR="00F72975" w:rsidRPr="006B2FCC">
        <w:t xml:space="preserve"> </w:t>
      </w:r>
      <w:r w:rsidR="00F72975">
        <w:t>has</w:t>
      </w:r>
      <w:r w:rsidR="00F72975" w:rsidRPr="006B2FCC">
        <w:t xml:space="preserve"> the </w:t>
      </w:r>
      <w:r w:rsidR="00F72975" w:rsidRPr="006B2FCC">
        <w:rPr>
          <w:b/>
          <w:bCs/>
        </w:rPr>
        <w:t>`</w:t>
      </w:r>
      <w:r w:rsidR="00F72975" w:rsidRPr="006B2FCC">
        <w:t xml:space="preserve"> in front of it.</w:t>
      </w:r>
    </w:p>
    <w:p w:rsidR="00F72975" w:rsidRDefault="00F72975" w:rsidP="001D1B16">
      <w:pPr>
        <w:pStyle w:val="APIParametersListBullet"/>
        <w:keepNext/>
        <w:keepLines/>
      </w:pPr>
      <w:r w:rsidRPr="006B2FCC">
        <w:t>Station Number</w:t>
      </w:r>
      <w:r>
        <w:t>.</w:t>
      </w:r>
    </w:p>
    <w:p w:rsidR="00F72975" w:rsidRPr="00672B04" w:rsidRDefault="00F72975" w:rsidP="001D1B16">
      <w:pPr>
        <w:pStyle w:val="APIParametersListBullet"/>
        <w:keepNext/>
        <w:keepLines/>
      </w:pPr>
      <w:r w:rsidRPr="006B2FCC">
        <w:t>Station Name</w:t>
      </w:r>
      <w:r>
        <w:t>.</w:t>
      </w:r>
    </w:p>
    <w:p w:rsidR="00336B41" w:rsidRDefault="00336B41" w:rsidP="00336B41">
      <w:pPr>
        <w:pStyle w:val="APIParameters"/>
        <w:ind w:left="4147" w:hanging="4147"/>
      </w:pPr>
      <w:r>
        <w:rPr>
          <w:b/>
        </w:rPr>
        <w:tab/>
      </w:r>
      <w:r w:rsidR="00F72975" w:rsidRPr="006B2FCC">
        <w:t>value:</w:t>
      </w:r>
      <w:r>
        <w:rPr>
          <w:b/>
        </w:rPr>
        <w:tab/>
      </w:r>
      <w:r w:rsidR="00F72975" w:rsidRPr="006B2FCC">
        <w:t>(optional) Restricted to use by CIRN. This input parameter allows the setting of the field to a new value.</w:t>
      </w:r>
    </w:p>
    <w:p w:rsidR="00336B41" w:rsidRPr="00672B04" w:rsidRDefault="00336B41" w:rsidP="00336B41">
      <w:pPr>
        <w:pStyle w:val="APIParameters"/>
      </w:pPr>
      <w:r w:rsidRPr="009D2D3D">
        <w:rPr>
          <w:b/>
        </w:rPr>
        <w:t>Output:</w:t>
      </w:r>
      <w:r w:rsidRPr="009D2D3D">
        <w:rPr>
          <w:b/>
        </w:rPr>
        <w:tab/>
      </w:r>
      <w:r w:rsidR="00F72975" w:rsidRPr="006B2FCC">
        <w:t>returns:</w:t>
      </w:r>
      <w:r w:rsidRPr="00672B04">
        <w:tab/>
      </w:r>
      <w:r w:rsidR="00F72975" w:rsidRPr="006B2FCC">
        <w:t>Returns the CIRN-enabled field value.</w:t>
      </w:r>
    </w:p>
    <w:p w:rsidR="00336B41" w:rsidRPr="00392534" w:rsidRDefault="00336B41" w:rsidP="00336B41">
      <w:pPr>
        <w:pStyle w:val="BodyText6"/>
      </w:pPr>
    </w:p>
    <w:p w:rsidR="00AD3996" w:rsidRPr="006B2FCC" w:rsidRDefault="00AD3996" w:rsidP="00457DA6">
      <w:pPr>
        <w:pStyle w:val="Heading3"/>
      </w:pPr>
      <w:bookmarkStart w:id="514" w:name="_Toc458598970"/>
      <w:r w:rsidRPr="006B2FCC">
        <w:t>F4^XUAF4(): Institution Data for a Station Number</w:t>
      </w:r>
      <w:bookmarkEnd w:id="514"/>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Type:Supported:F4^XUAF4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1D1B16">
        <w:t>This API</w:t>
      </w:r>
      <w:r w:rsidR="001D1B16" w:rsidRPr="006B2FCC">
        <w:t xml:space="preserve"> returns the Internal Entry Number (IEN) and other institution data, including historical information, for a given STATION NUMBER (#99) in the INSTITUTION file (#4)</w:t>
      </w:r>
      <w:r w:rsidR="001D1B16" w:rsidRPr="006B2FCC">
        <w:fldChar w:fldCharType="begin"/>
      </w:r>
      <w:r w:rsidR="001D1B16" w:rsidRPr="006B2FCC">
        <w:instrText xml:space="preserve"> XE </w:instrText>
      </w:r>
      <w:r w:rsidR="001D1B16">
        <w:instrText>“</w:instrText>
      </w:r>
      <w:r w:rsidR="001D1B16" w:rsidRPr="006B2FCC">
        <w:instrText>INSTITUTION File (#4)</w:instrText>
      </w:r>
      <w:r w:rsidR="001D1B16">
        <w:instrText>”</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F4^XUAF4(sta,[.]array[,flag][,date])</w:t>
      </w:r>
    </w:p>
    <w:p w:rsidR="00336B41" w:rsidRPr="00672B04" w:rsidRDefault="00336B41" w:rsidP="00336B41">
      <w:pPr>
        <w:pStyle w:val="APIParameters"/>
        <w:keepNext/>
        <w:keepLines/>
        <w:ind w:left="4147" w:hanging="4147"/>
      </w:pPr>
      <w:r w:rsidRPr="009D2D3D">
        <w:rPr>
          <w:b/>
        </w:rPr>
        <w:t>Input Parameters:</w:t>
      </w:r>
      <w:r w:rsidRPr="009D2D3D">
        <w:rPr>
          <w:b/>
        </w:rPr>
        <w:tab/>
      </w:r>
      <w:r w:rsidR="001D1B16" w:rsidRPr="006B2FCC">
        <w:t>sta:</w:t>
      </w:r>
      <w:r w:rsidRPr="00672B04">
        <w:tab/>
      </w:r>
      <w:r w:rsidR="001D1B16" w:rsidRPr="006B2FCC">
        <w:t>(required) Station Number.</w:t>
      </w:r>
    </w:p>
    <w:p w:rsidR="00336B41" w:rsidRDefault="00336B41" w:rsidP="00336B41">
      <w:pPr>
        <w:pStyle w:val="APIParameters"/>
        <w:ind w:left="4147" w:hanging="4147"/>
      </w:pPr>
      <w:r>
        <w:rPr>
          <w:b/>
        </w:rPr>
        <w:tab/>
      </w:r>
      <w:r w:rsidR="001D1B16" w:rsidRPr="006B2FCC">
        <w:t>[.]array:</w:t>
      </w:r>
      <w:r>
        <w:rPr>
          <w:b/>
        </w:rPr>
        <w:tab/>
      </w:r>
      <w:r w:rsidR="001D1B16" w:rsidRPr="006B2FCC">
        <w:t>(required) $NAME reference for return values.</w:t>
      </w:r>
    </w:p>
    <w:p w:rsidR="001D1B16" w:rsidRDefault="001D1B16" w:rsidP="00336B41">
      <w:pPr>
        <w:pStyle w:val="APIParameters"/>
        <w:ind w:left="4147" w:hanging="4147"/>
      </w:pPr>
      <w:r>
        <w:tab/>
      </w:r>
      <w:r w:rsidRPr="006B2FCC">
        <w:t>flag:</w:t>
      </w:r>
      <w:r>
        <w:tab/>
      </w:r>
      <w:r w:rsidRPr="006B2FCC">
        <w:t>(optional) Flags that represent the Station Number Status. Possible values are:</w:t>
      </w:r>
    </w:p>
    <w:p w:rsidR="001D1B16" w:rsidRDefault="001D1B16" w:rsidP="001D1B16">
      <w:pPr>
        <w:pStyle w:val="APIParametersListBullet"/>
      </w:pPr>
      <w:r w:rsidRPr="001D1B16">
        <w:rPr>
          <w:b/>
        </w:rPr>
        <w:t>A—</w:t>
      </w:r>
      <w:r w:rsidRPr="006B2FCC">
        <w:t>Active entries only.</w:t>
      </w:r>
    </w:p>
    <w:p w:rsidR="001D1B16" w:rsidRDefault="001D1B16" w:rsidP="001D1B16">
      <w:pPr>
        <w:pStyle w:val="APIParametersListBullet"/>
      </w:pPr>
      <w:r w:rsidRPr="001D1B16">
        <w:rPr>
          <w:b/>
        </w:rPr>
        <w:t>M—</w:t>
      </w:r>
      <w:r w:rsidRPr="006B2FCC">
        <w:t>Medical treating facilities only.</w:t>
      </w:r>
    </w:p>
    <w:p w:rsidR="001D1B16" w:rsidRDefault="001D1B16" w:rsidP="001D1B16">
      <w:pPr>
        <w:pStyle w:val="APIParameters"/>
      </w:pPr>
      <w:r>
        <w:tab/>
      </w:r>
      <w:r w:rsidRPr="006B2FCC">
        <w:t>date:</w:t>
      </w:r>
      <w:r>
        <w:tab/>
      </w:r>
      <w:r w:rsidRPr="006B2FCC">
        <w:t>(optional) Return name on this VA FileMan internal date.</w:t>
      </w:r>
    </w:p>
    <w:p w:rsidR="00336B41" w:rsidRDefault="00336B41" w:rsidP="00336B41">
      <w:pPr>
        <w:pStyle w:val="APIParameters"/>
      </w:pPr>
      <w:r w:rsidRPr="009D2D3D">
        <w:rPr>
          <w:b/>
        </w:rPr>
        <w:t>Output:</w:t>
      </w:r>
      <w:r w:rsidRPr="009D2D3D">
        <w:rPr>
          <w:b/>
        </w:rPr>
        <w:tab/>
      </w:r>
      <w:r w:rsidR="001D1B16" w:rsidRPr="006B2FCC">
        <w:t>array</w:t>
      </w:r>
      <w:r w:rsidR="001D1B16">
        <w:t>:</w:t>
      </w:r>
      <w:r w:rsidRPr="00672B04">
        <w:tab/>
      </w:r>
      <w:r w:rsidR="001D1B16" w:rsidRPr="006B2FCC">
        <w:t xml:space="preserve">IEN or </w:t>
      </w:r>
      <w:r w:rsidR="001D1B16">
        <w:t>“</w:t>
      </w:r>
      <w:r w:rsidR="001D1B16" w:rsidRPr="006B2FCC">
        <w:t>0^error message</w:t>
      </w:r>
      <w:r w:rsidR="001D1B16">
        <w:t>”.</w:t>
      </w:r>
    </w:p>
    <w:p w:rsidR="001D1B16" w:rsidRDefault="001D1B16" w:rsidP="00336B41">
      <w:pPr>
        <w:pStyle w:val="APIParameters"/>
      </w:pPr>
      <w:r>
        <w:tab/>
      </w:r>
      <w:r w:rsidRPr="006B2FCC">
        <w:t>array(</w:t>
      </w:r>
      <w:r>
        <w:t>“</w:t>
      </w:r>
      <w:r w:rsidRPr="006B2FCC">
        <w:t>NAME</w:t>
      </w:r>
      <w:r>
        <w:t>”</w:t>
      </w:r>
      <w:r w:rsidRPr="006B2FCC">
        <w:t>)</w:t>
      </w:r>
      <w:r>
        <w:t>:</w:t>
      </w:r>
      <w:r>
        <w:tab/>
      </w:r>
      <w:r w:rsidRPr="006B2FCC">
        <w:t>Name</w:t>
      </w:r>
      <w:r>
        <w:t>.</w:t>
      </w:r>
    </w:p>
    <w:p w:rsidR="001D1B16" w:rsidRDefault="001D1B16" w:rsidP="00336B41">
      <w:pPr>
        <w:pStyle w:val="APIParameters"/>
      </w:pPr>
      <w:r>
        <w:tab/>
      </w:r>
      <w:r w:rsidRPr="006B2FCC">
        <w:t>array(</w:t>
      </w:r>
      <w:r>
        <w:t>“</w:t>
      </w:r>
      <w:r w:rsidRPr="006B2FCC">
        <w:t>VA NAME</w:t>
      </w:r>
      <w:r>
        <w:t>”</w:t>
      </w:r>
      <w:r w:rsidRPr="006B2FCC">
        <w:t>)</w:t>
      </w:r>
      <w:r>
        <w:t>:</w:t>
      </w:r>
      <w:r>
        <w:tab/>
      </w:r>
      <w:r w:rsidRPr="006B2FCC">
        <w:t>Official VA Name</w:t>
      </w:r>
      <w:r>
        <w:t>.</w:t>
      </w:r>
    </w:p>
    <w:p w:rsidR="001D1B16" w:rsidRDefault="001D1B16" w:rsidP="00336B41">
      <w:pPr>
        <w:pStyle w:val="APIParameters"/>
      </w:pPr>
      <w:r>
        <w:tab/>
      </w:r>
      <w:r w:rsidRPr="006B2FCC">
        <w:t>array(</w:t>
      </w:r>
      <w:r>
        <w:t>“</w:t>
      </w:r>
      <w:r w:rsidRPr="006B2FCC">
        <w:t>STATION NUMBER</w:t>
      </w:r>
      <w:r>
        <w:t>”</w:t>
      </w:r>
      <w:r w:rsidRPr="006B2FCC">
        <w:t>)</w:t>
      </w:r>
      <w:r>
        <w:t>:</w:t>
      </w:r>
      <w:r>
        <w:tab/>
      </w:r>
      <w:r w:rsidRPr="006B2FCC">
        <w:t>Station Number</w:t>
      </w:r>
      <w:r>
        <w:t>.</w:t>
      </w:r>
    </w:p>
    <w:p w:rsidR="001D1B16" w:rsidRDefault="001D1B16" w:rsidP="00336B41">
      <w:pPr>
        <w:pStyle w:val="APIParameters"/>
      </w:pPr>
      <w:r>
        <w:tab/>
      </w:r>
      <w:r w:rsidRPr="006B2FCC">
        <w:t>array(</w:t>
      </w:r>
      <w:r>
        <w:t>“</w:t>
      </w:r>
      <w:r w:rsidRPr="006B2FCC">
        <w:t>TYPE</w:t>
      </w:r>
      <w:r>
        <w:t>”</w:t>
      </w:r>
      <w:r w:rsidRPr="006B2FCC">
        <w:t>)</w:t>
      </w:r>
      <w:r>
        <w:t>:</w:t>
      </w:r>
      <w:r>
        <w:tab/>
      </w:r>
      <w:r w:rsidRPr="006B2FCC">
        <w:t>Facility Type Name</w:t>
      </w:r>
      <w:r>
        <w:t>.</w:t>
      </w:r>
    </w:p>
    <w:p w:rsidR="001D1B16" w:rsidRDefault="001D1B16" w:rsidP="00336B41">
      <w:pPr>
        <w:pStyle w:val="APIParameters"/>
      </w:pPr>
      <w:r>
        <w:tab/>
      </w:r>
      <w:r w:rsidRPr="006B2FCC">
        <w:t>array(</w:t>
      </w:r>
      <w:r>
        <w:t>“</w:t>
      </w:r>
      <w:r w:rsidRPr="006B2FCC">
        <w:t>INACTIVE</w:t>
      </w:r>
      <w:r>
        <w:t>”</w:t>
      </w:r>
      <w:r w:rsidRPr="006B2FCC">
        <w:t>)</w:t>
      </w:r>
      <w:r>
        <w:t>:</w:t>
      </w:r>
      <w:r>
        <w:tab/>
      </w:r>
      <w:r w:rsidRPr="006B2FCC">
        <w:t>Inactive Date (0=not inactive)</w:t>
      </w:r>
      <w:r>
        <w:t>.</w:t>
      </w:r>
    </w:p>
    <w:p w:rsidR="001D1B16" w:rsidRDefault="001D1B16" w:rsidP="001D1B16">
      <w:pPr>
        <w:pStyle w:val="APIParametersNote"/>
      </w:pPr>
      <w:r>
        <w:drawing>
          <wp:inline distT="0" distB="0" distL="0" distR="0" wp14:anchorId="18BB04E5" wp14:editId="59B77C56">
            <wp:extent cx="285750" cy="285750"/>
            <wp:effectExtent l="0" t="0" r="0" b="0"/>
            <wp:docPr id="396" name="Picture 3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iCs/>
        </w:rPr>
        <w:t xml:space="preserve">NOTE: </w:t>
      </w:r>
      <w:r w:rsidRPr="006B2FCC">
        <w:t xml:space="preserve">If inactive date </w:t>
      </w:r>
      <w:r w:rsidRPr="006B2FCC">
        <w:rPr>
          <w:i/>
          <w:iCs/>
        </w:rPr>
        <w:t>not</w:t>
      </w:r>
      <w:r w:rsidRPr="006B2FCC">
        <w:t xml:space="preserve"> available, then 1.</w:t>
      </w:r>
    </w:p>
    <w:p w:rsidR="001D1B16" w:rsidRDefault="001D1B16" w:rsidP="00336B41">
      <w:pPr>
        <w:pStyle w:val="APIParameters"/>
      </w:pPr>
      <w:r>
        <w:tab/>
      </w:r>
      <w:r w:rsidRPr="006B2FCC">
        <w:t>array(</w:t>
      </w:r>
      <w:r>
        <w:t>“</w:t>
      </w:r>
      <w:r w:rsidRPr="006B2FCC">
        <w:t>REALIGNED TO</w:t>
      </w:r>
      <w:r>
        <w:t>”</w:t>
      </w:r>
      <w:r w:rsidRPr="006B2FCC">
        <w:t>)</w:t>
      </w:r>
      <w:r>
        <w:t>:</w:t>
      </w:r>
      <w:r>
        <w:tab/>
      </w:r>
      <w:r w:rsidRPr="006B2FCC">
        <w:t>IEN^station number^date</w:t>
      </w:r>
      <w:r>
        <w:t>.</w:t>
      </w:r>
    </w:p>
    <w:p w:rsidR="001D1B16" w:rsidRDefault="001D1B16" w:rsidP="00336B41">
      <w:pPr>
        <w:pStyle w:val="APIParameters"/>
      </w:pPr>
      <w:r>
        <w:tab/>
      </w:r>
      <w:r w:rsidRPr="006B2FCC">
        <w:t>array(</w:t>
      </w:r>
      <w:r>
        <w:t>“</w:t>
      </w:r>
      <w:r w:rsidRPr="006B2FCC">
        <w:t>REALIGNED FROM</w:t>
      </w:r>
      <w:r>
        <w:t>”</w:t>
      </w:r>
      <w:r w:rsidRPr="006B2FCC">
        <w:t>)</w:t>
      </w:r>
      <w:r>
        <w:t>:</w:t>
      </w:r>
      <w:r>
        <w:tab/>
      </w:r>
      <w:r w:rsidRPr="006B2FCC">
        <w:t>IEN^station number^date</w:t>
      </w:r>
      <w:r>
        <w:t>.</w:t>
      </w:r>
    </w:p>
    <w:p w:rsidR="001D1B16" w:rsidRPr="00672B04" w:rsidRDefault="001D1B16" w:rsidP="00336B41">
      <w:pPr>
        <w:pStyle w:val="APIParameters"/>
      </w:pPr>
      <w:r>
        <w:lastRenderedPageBreak/>
        <w:tab/>
      </w:r>
      <w:r w:rsidRPr="006B2FCC">
        <w:t>array(</w:t>
      </w:r>
      <w:r>
        <w:t>“</w:t>
      </w:r>
      <w:r w:rsidRPr="006B2FCC">
        <w:t>MERGE</w:t>
      </w:r>
      <w:r>
        <w:t>”</w:t>
      </w:r>
      <w:r w:rsidRPr="006B2FCC">
        <w:t>,IEN</w:t>
      </w:r>
      <w:r>
        <w:t>”</w:t>
      </w:r>
      <w:r w:rsidRPr="006B2FCC">
        <w:t>)</w:t>
      </w:r>
      <w:r>
        <w:t>:</w:t>
      </w:r>
      <w:r>
        <w:tab/>
      </w:r>
      <w:r w:rsidRPr="006B2FCC">
        <w:t>Merged Records</w:t>
      </w:r>
      <w:r>
        <w:t>.</w:t>
      </w:r>
    </w:p>
    <w:p w:rsidR="00336B41" w:rsidRPr="00392534" w:rsidRDefault="00336B41" w:rsidP="00336B41">
      <w:pPr>
        <w:pStyle w:val="BodyText6"/>
      </w:pPr>
    </w:p>
    <w:p w:rsidR="00AD3996" w:rsidRPr="006B2FCC" w:rsidRDefault="00CF001D" w:rsidP="00E22EEC">
      <w:pPr>
        <w:pStyle w:val="Heading4"/>
      </w:pPr>
      <w:bookmarkStart w:id="515" w:name="_Toc458598971"/>
      <w:r>
        <w:t>Example</w:t>
      </w:r>
      <w:bookmarkEnd w:id="515"/>
    </w:p>
    <w:p w:rsidR="00AD3996" w:rsidRPr="006B2FCC" w:rsidRDefault="00C135D7" w:rsidP="00C135D7">
      <w:pPr>
        <w:pStyle w:val="Caption"/>
      </w:pPr>
      <w:bookmarkStart w:id="516" w:name="_Toc458599880"/>
      <w:r>
        <w:t xml:space="preserve">Figure </w:t>
      </w:r>
      <w:r w:rsidR="000542BF">
        <w:fldChar w:fldCharType="begin"/>
      </w:r>
      <w:r w:rsidR="000542BF">
        <w:instrText xml:space="preserve"> SEQ Figure \* ARABIC </w:instrText>
      </w:r>
      <w:r w:rsidR="000542BF">
        <w:fldChar w:fldCharType="separate"/>
      </w:r>
      <w:r w:rsidR="00EE31EC">
        <w:rPr>
          <w:noProof/>
        </w:rPr>
        <w:t>41</w:t>
      </w:r>
      <w:r w:rsidR="000542BF">
        <w:rPr>
          <w:noProof/>
        </w:rPr>
        <w:fldChar w:fldCharType="end"/>
      </w:r>
      <w:r w:rsidR="00844A43">
        <w:t>:</w:t>
      </w:r>
      <w:r>
        <w:t xml:space="preserve"> </w:t>
      </w:r>
      <w:r w:rsidR="00AD6FFC">
        <w:t>F4^XUAF4</w:t>
      </w:r>
      <w:r w:rsidR="00EF784D">
        <w:t xml:space="preserve"> API—</w:t>
      </w:r>
      <w:r>
        <w:t>Example</w:t>
      </w:r>
      <w:bookmarkEnd w:id="516"/>
    </w:p>
    <w:p w:rsidR="00300D29" w:rsidRPr="006B2FCC" w:rsidRDefault="00300D29" w:rsidP="00300D29">
      <w:pPr>
        <w:pStyle w:val="Dialogue"/>
      </w:pPr>
      <w:r w:rsidRPr="006B2FCC">
        <w:t>&gt;</w:t>
      </w:r>
      <w:r w:rsidRPr="00300D29">
        <w:rPr>
          <w:b/>
          <w:highlight w:val="yellow"/>
        </w:rPr>
        <w:t>D F4^XUAF4(</w:t>
      </w:r>
      <w:r w:rsidR="00FF3F33">
        <w:rPr>
          <w:b/>
          <w:highlight w:val="yellow"/>
        </w:rPr>
        <w:t>“</w:t>
      </w:r>
      <w:r w:rsidRPr="00300D29">
        <w:rPr>
          <w:b/>
          <w:highlight w:val="yellow"/>
        </w:rPr>
        <w:t>528A8</w:t>
      </w:r>
      <w:r w:rsidR="00FF3F33">
        <w:rPr>
          <w:b/>
          <w:highlight w:val="yellow"/>
        </w:rPr>
        <w:t>”</w:t>
      </w:r>
      <w:r w:rsidRPr="00300D29">
        <w:rPr>
          <w:b/>
          <w:highlight w:val="yellow"/>
        </w:rPr>
        <w:t>,.ARRAY)</w:t>
      </w:r>
    </w:p>
    <w:p w:rsidR="00300D29" w:rsidRDefault="00300D29" w:rsidP="00300D29">
      <w:pPr>
        <w:pStyle w:val="Dialogue"/>
      </w:pPr>
    </w:p>
    <w:p w:rsidR="00AD3996" w:rsidRPr="00300D29" w:rsidRDefault="00AD3996" w:rsidP="00300D29">
      <w:pPr>
        <w:pStyle w:val="Dialogue"/>
        <w:rPr>
          <w:b/>
        </w:rPr>
      </w:pPr>
      <w:r w:rsidRPr="006B2FCC">
        <w:t>&gt;</w:t>
      </w:r>
      <w:r w:rsidRPr="00300D29">
        <w:rPr>
          <w:b/>
          <w:highlight w:val="yellow"/>
        </w:rPr>
        <w:t>ZW ARRAY</w:t>
      </w:r>
    </w:p>
    <w:p w:rsidR="00AD3996" w:rsidRPr="006B2FCC" w:rsidRDefault="00AD3996" w:rsidP="00300D29">
      <w:pPr>
        <w:pStyle w:val="Dialogue"/>
      </w:pPr>
      <w:r w:rsidRPr="006B2FCC">
        <w:t>ARRAY=7020</w:t>
      </w:r>
    </w:p>
    <w:p w:rsidR="00AD3996" w:rsidRPr="006B2FCC" w:rsidRDefault="00AD3996" w:rsidP="00300D29">
      <w:pPr>
        <w:pStyle w:val="Dialogue"/>
      </w:pPr>
      <w:r w:rsidRPr="006B2FCC">
        <w:t>ARRAY(</w:t>
      </w:r>
      <w:r w:rsidR="00FF3F33">
        <w:t>“</w:t>
      </w:r>
      <w:r w:rsidRPr="006B2FCC">
        <w:t>INACTIVE</w:t>
      </w:r>
      <w:r w:rsidR="00FF3F33">
        <w:t>”</w:t>
      </w:r>
      <w:r w:rsidRPr="006B2FCC">
        <w:t>)=0</w:t>
      </w:r>
    </w:p>
    <w:p w:rsidR="00AD3996" w:rsidRPr="006B2FCC" w:rsidRDefault="00AD3996" w:rsidP="00300D29">
      <w:pPr>
        <w:pStyle w:val="Dialogue"/>
      </w:pPr>
      <w:r w:rsidRPr="006B2FCC">
        <w:t>ARRAY(</w:t>
      </w:r>
      <w:r w:rsidR="00FF3F33">
        <w:t>“</w:t>
      </w:r>
      <w:r w:rsidRPr="006B2FCC">
        <w:t>NAME</w:t>
      </w:r>
      <w:r w:rsidR="00FF3F33">
        <w:t>”</w:t>
      </w:r>
      <w:r w:rsidRPr="006B2FCC">
        <w:t>)=ALBANY</w:t>
      </w:r>
    </w:p>
    <w:p w:rsidR="00AD3996" w:rsidRPr="006B2FCC" w:rsidRDefault="00AD3996" w:rsidP="00300D29">
      <w:pPr>
        <w:pStyle w:val="Dialogue"/>
      </w:pPr>
      <w:r w:rsidRPr="006B2FCC">
        <w:t>ARRAY(</w:t>
      </w:r>
      <w:r w:rsidR="00FF3F33">
        <w:t>“</w:t>
      </w:r>
      <w:r w:rsidRPr="006B2FCC">
        <w:t>REALIGNED FROM</w:t>
      </w:r>
      <w:r w:rsidR="00FF3F33">
        <w:t>”</w:t>
      </w:r>
      <w:r w:rsidRPr="006B2FCC">
        <w:t>)=500^500^3000701</w:t>
      </w:r>
    </w:p>
    <w:p w:rsidR="00AD3996" w:rsidRPr="006B2FCC" w:rsidRDefault="00AD3996" w:rsidP="00300D29">
      <w:pPr>
        <w:pStyle w:val="Dialogue"/>
      </w:pPr>
      <w:r w:rsidRPr="006B2FCC">
        <w:t>ARRAY(</w:t>
      </w:r>
      <w:r w:rsidR="00FF3F33">
        <w:t>“</w:t>
      </w:r>
      <w:r w:rsidRPr="006B2FCC">
        <w:t>STATION NUMBER</w:t>
      </w:r>
      <w:r w:rsidR="00FF3F33">
        <w:t>”</w:t>
      </w:r>
      <w:r w:rsidRPr="006B2FCC">
        <w:t>)=528A8</w:t>
      </w:r>
    </w:p>
    <w:p w:rsidR="00AD3996" w:rsidRPr="006B2FCC" w:rsidRDefault="00AD3996" w:rsidP="00300D29">
      <w:pPr>
        <w:pStyle w:val="Dialogue"/>
      </w:pPr>
      <w:r w:rsidRPr="006B2FCC">
        <w:t>ARRAY(</w:t>
      </w:r>
      <w:r w:rsidR="00FF3F33">
        <w:t>“</w:t>
      </w:r>
      <w:r w:rsidRPr="006B2FCC">
        <w:t>TYPE</w:t>
      </w:r>
      <w:r w:rsidR="00FF3F33">
        <w:t>”</w:t>
      </w:r>
      <w:r w:rsidRPr="006B2FCC">
        <w:t>)=VAMC</w:t>
      </w:r>
    </w:p>
    <w:p w:rsidR="00AD3996" w:rsidRPr="006B2FCC" w:rsidRDefault="00AD3996" w:rsidP="00300D29">
      <w:pPr>
        <w:pStyle w:val="Dialogue"/>
      </w:pPr>
      <w:r w:rsidRPr="006B2FCC">
        <w:t>ARRAY(</w:t>
      </w:r>
      <w:r w:rsidR="00FF3F33">
        <w:t>“</w:t>
      </w:r>
      <w:r w:rsidRPr="006B2FCC">
        <w:t>VA NAME</w:t>
      </w:r>
      <w:r w:rsidR="00FF3F33">
        <w:t>”</w:t>
      </w:r>
      <w:r w:rsidRPr="006B2FCC">
        <w:t xml:space="preserve">)=VA HEALTHCARE NETWORK UPSTATE </w:t>
      </w:r>
      <w:smartTag w:uri="urn:schemas-microsoft-com:office:smarttags" w:element="stockticker">
        <w:r w:rsidRPr="006B2FCC">
          <w:t>NEW</w:t>
        </w:r>
      </w:smartTag>
      <w:r w:rsidRPr="006B2FCC">
        <w:t xml:space="preserve"> </w:t>
      </w:r>
      <w:smartTag w:uri="urn:schemas-microsoft-com:office:smarttags" w:element="stockticker">
        <w:r w:rsidRPr="006B2FCC">
          <w:t>YORK</w:t>
        </w:r>
      </w:smartTag>
      <w:r w:rsidRPr="006B2FCC">
        <w:t xml:space="preserve"> SYSTEM </w:t>
      </w:r>
      <w:smartTag w:uri="urn:schemas-microsoft-com:office:smarttags" w:element="stockticker">
        <w:r w:rsidRPr="006B2FCC">
          <w:t>VISN</w:t>
        </w:r>
      </w:smartTag>
      <w:r w:rsidRPr="006B2FCC">
        <w:t xml:space="preserve"> 2 - ALBANY DIVISION</w:t>
      </w:r>
    </w:p>
    <w:p w:rsidR="00AD3996" w:rsidRPr="006B2FCC" w:rsidRDefault="00AD3996" w:rsidP="00381CE8">
      <w:pPr>
        <w:pStyle w:val="BodyText6"/>
      </w:pPr>
    </w:p>
    <w:p w:rsidR="006C202A" w:rsidRPr="006B2FCC" w:rsidRDefault="006C202A" w:rsidP="00457DA6">
      <w:pPr>
        <w:pStyle w:val="Heading3"/>
      </w:pPr>
      <w:bookmarkStart w:id="517" w:name="_Ref335061278"/>
      <w:bookmarkStart w:id="518" w:name="_Toc458598972"/>
      <w:r w:rsidRPr="006B2FCC">
        <w:t>$$ID^XUAF4(): Institution Identifier</w:t>
      </w:r>
      <w:bookmarkEnd w:id="517"/>
      <w:bookmarkEnd w:id="518"/>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1D1B16" w:rsidRPr="006B2FCC">
        <w:t>This extrinsic function returns the Identifier (ID) of an INSTITUTION file (#4)</w:t>
      </w:r>
      <w:r w:rsidR="001D1B16" w:rsidRPr="006B2FCC">
        <w:fldChar w:fldCharType="begin"/>
      </w:r>
      <w:r w:rsidR="001D1B16" w:rsidRPr="006B2FCC">
        <w:instrText xml:space="preserve"> XE </w:instrText>
      </w:r>
      <w:r w:rsidR="001D1B16">
        <w:instrText>“</w:instrText>
      </w:r>
      <w:r w:rsidR="001D1B16" w:rsidRPr="006B2FCC">
        <w:instrText>INSTITUTION File (#4)</w:instrText>
      </w:r>
      <w:r w:rsidR="001D1B16">
        <w:instrText>”</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Internal Entry Number (IEN).</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$$ID^XUAF4(cdsys,ien)</w:t>
      </w:r>
    </w:p>
    <w:p w:rsidR="00336B41" w:rsidRDefault="00BD54BB" w:rsidP="001D1B16">
      <w:pPr>
        <w:pStyle w:val="APIParameters"/>
        <w:keepNext/>
        <w:keepLines/>
        <w:ind w:left="4147" w:hanging="4147"/>
        <w:rPr>
          <w:szCs w:val="22"/>
        </w:rPr>
      </w:pPr>
      <w:r w:rsidRPr="009D2D3D">
        <w:rPr>
          <w:b/>
        </w:rPr>
        <w:t>Input Parameters:</w:t>
      </w:r>
      <w:r w:rsidRPr="009D2D3D">
        <w:rPr>
          <w:b/>
        </w:rPr>
        <w:tab/>
      </w:r>
      <w:r w:rsidRPr="006B2FCC">
        <w:t>cdsys:</w:t>
      </w:r>
      <w:r w:rsidRPr="00672B04">
        <w:tab/>
      </w:r>
      <w:r w:rsidRPr="00841C0B">
        <w:rPr>
          <w:szCs w:val="22"/>
        </w:rPr>
        <w:t>(required) CDSYS is an existing coding system of the INSTITUTION file (#4)</w:t>
      </w:r>
      <w:r w:rsidRPr="006B2FCC">
        <w:fldChar w:fldCharType="begin"/>
      </w:r>
      <w:r w:rsidRPr="006B2FCC">
        <w:instrText xml:space="preserve"> XE </w:instrText>
      </w:r>
      <w:r>
        <w:instrText>“</w:instrText>
      </w:r>
      <w:r w:rsidRPr="006B2FCC">
        <w:instrText>INSTITUTION File (#4)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ien:</w:t>
      </w:r>
      <w:r>
        <w:rPr>
          <w:b/>
        </w:rPr>
        <w:tab/>
      </w:r>
      <w:r w:rsidR="001D1B16"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Returns the INSTITUTION file (#4)</w:t>
      </w:r>
      <w:r w:rsidR="001D1B16" w:rsidRPr="006B2FCC">
        <w:fldChar w:fldCharType="begin"/>
      </w:r>
      <w:r w:rsidR="001D1B16" w:rsidRPr="006B2FCC">
        <w:instrText xml:space="preserve"> XE </w:instrText>
      </w:r>
      <w:r w:rsidR="001D1B16">
        <w:instrText>“</w:instrText>
      </w:r>
      <w:r w:rsidR="001D1B16" w:rsidRPr="006B2FCC">
        <w:instrText>INSTITUTION File (#4)</w:instrText>
      </w:r>
      <w:r w:rsidR="001D1B16">
        <w:instrText>”</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Identifier (ID) associated with the given Coding System and IEN.</w:t>
      </w:r>
    </w:p>
    <w:p w:rsidR="00336B41" w:rsidRPr="00392534" w:rsidRDefault="00336B41" w:rsidP="00336B41">
      <w:pPr>
        <w:pStyle w:val="BodyText6"/>
      </w:pPr>
    </w:p>
    <w:p w:rsidR="006C202A" w:rsidRPr="006B2FCC" w:rsidRDefault="006C202A" w:rsidP="00457DA6">
      <w:pPr>
        <w:pStyle w:val="Heading3"/>
      </w:pPr>
      <w:bookmarkStart w:id="519" w:name="_Ref335061319"/>
      <w:bookmarkStart w:id="520" w:name="_Toc458598973"/>
      <w:r w:rsidRPr="006B2FCC">
        <w:lastRenderedPageBreak/>
        <w:t>$$</w:t>
      </w:r>
      <w:smartTag w:uri="urn:schemas-microsoft-com:office:smarttags" w:element="stockticker">
        <w:r w:rsidRPr="006B2FCC">
          <w:t>IDX</w:t>
        </w:r>
      </w:smartTag>
      <w:r w:rsidRPr="006B2FCC">
        <w:t>^XUAF4(): Institution IEN (Using Coding System &amp; ID)</w:t>
      </w:r>
      <w:bookmarkEnd w:id="519"/>
      <w:bookmarkEnd w:id="520"/>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1D1B16" w:rsidRPr="006B2FCC">
        <w:t>This extrinsic function returns the Internal Entry Number (IEN) of an INSTITUTION file (#4)</w:t>
      </w:r>
      <w:r w:rsidR="001D1B16" w:rsidRPr="006B2FCC">
        <w:fldChar w:fldCharType="begin"/>
      </w:r>
      <w:r w:rsidR="001D1B16" w:rsidRPr="006B2FCC">
        <w:instrText xml:space="preserve"> XE </w:instrText>
      </w:r>
      <w:r w:rsidR="001D1B16">
        <w:instrText>“</w:instrText>
      </w:r>
      <w:r w:rsidR="001D1B16" w:rsidRPr="006B2FCC">
        <w:instrText>INSTITUTION File (#4)</w:instrText>
      </w:r>
      <w:r w:rsidR="001D1B16">
        <w:instrText>”</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Identifier (ID) pair.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w:t>
      </w:r>
      <w:smartTag w:uri="urn:schemas-microsoft-com:office:smarttags" w:element="stockticker">
        <w:r w:rsidR="001D1B16" w:rsidRPr="001D1B16">
          <w:rPr>
            <w:rFonts w:ascii="Courier New" w:hAnsi="Courier New" w:cs="Courier New"/>
            <w:sz w:val="18"/>
            <w:szCs w:val="18"/>
          </w:rPr>
          <w:t>IDX</w:t>
        </w:r>
      </w:smartTag>
      <w:r w:rsidR="001D1B16" w:rsidRPr="001D1B16">
        <w:rPr>
          <w:rFonts w:ascii="Courier New" w:hAnsi="Courier New" w:cs="Courier New"/>
          <w:sz w:val="18"/>
          <w:szCs w:val="18"/>
        </w:rPr>
        <w:t>^XUAF4(cdsys,id)</w:t>
      </w:r>
    </w:p>
    <w:p w:rsidR="00336B41" w:rsidRDefault="00BD54BB" w:rsidP="001D1B16">
      <w:pPr>
        <w:pStyle w:val="APIParameters"/>
        <w:keepNext/>
        <w:keepLines/>
        <w:ind w:left="4147" w:hanging="4147"/>
        <w:rPr>
          <w:szCs w:val="22"/>
        </w:rPr>
      </w:pPr>
      <w:r w:rsidRPr="009D2D3D">
        <w:rPr>
          <w:b/>
        </w:rPr>
        <w:t>Input Parameters:</w:t>
      </w:r>
      <w:r w:rsidRPr="009D2D3D">
        <w:rPr>
          <w:b/>
        </w:rPr>
        <w:tab/>
      </w:r>
      <w:r w:rsidRPr="006B2FCC">
        <w:t>cdsys:</w:t>
      </w:r>
      <w:r w:rsidRPr="00672B04">
        <w:tab/>
      </w:r>
      <w:r w:rsidRPr="00841C0B">
        <w:rPr>
          <w:szCs w:val="22"/>
        </w:rPr>
        <w:t>(required) CDSYS is an existing coding system of the INSTITUTION file (#4)</w:t>
      </w:r>
      <w:r w:rsidRPr="006B2FCC">
        <w:fldChar w:fldCharType="begin"/>
      </w:r>
      <w:r w:rsidRPr="006B2FCC">
        <w:instrText xml:space="preserve"> XE </w:instrText>
      </w:r>
      <w:r>
        <w:instrText>“</w:instrText>
      </w:r>
      <w:r w:rsidRPr="006B2FCC">
        <w:instrText>INSTITUTION File (#4)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id:</w:t>
      </w:r>
      <w:r>
        <w:rPr>
          <w:b/>
        </w:rPr>
        <w:tab/>
      </w:r>
      <w:r w:rsidR="001D1B16" w:rsidRPr="00C60F0C">
        <w:t>(required) ID is the identifier associated with the coding system. The station number, for example, is the identifier for the VASTANUM coding system and NPI number is the ID for the NPI coding system.</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Returns the INSTITUTION file (#4)</w:t>
      </w:r>
      <w:r w:rsidR="001D1B16" w:rsidRPr="006B2FCC">
        <w:fldChar w:fldCharType="begin"/>
      </w:r>
      <w:r w:rsidR="001D1B16" w:rsidRPr="006B2FCC">
        <w:instrText xml:space="preserve"> XE </w:instrText>
      </w:r>
      <w:r w:rsidR="001D1B16">
        <w:instrText>“</w:instrText>
      </w:r>
      <w:r w:rsidR="001D1B16" w:rsidRPr="006B2FCC">
        <w:instrText>INSTITUTION File (#4)</w:instrText>
      </w:r>
      <w:r w:rsidR="001D1B16">
        <w:instrText>”</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Internal Entry Number (IEN) associated with the given Coding System and Identifier (ID).</w:t>
      </w:r>
    </w:p>
    <w:p w:rsidR="00336B41" w:rsidRPr="00392534" w:rsidRDefault="00336B41" w:rsidP="00336B41">
      <w:pPr>
        <w:pStyle w:val="BodyText6"/>
      </w:pPr>
    </w:p>
    <w:p w:rsidR="006C202A" w:rsidRPr="006B2FCC" w:rsidRDefault="006C202A" w:rsidP="00457DA6">
      <w:pPr>
        <w:pStyle w:val="Heading3"/>
      </w:pPr>
      <w:bookmarkStart w:id="521" w:name="_Ref335061887"/>
      <w:bookmarkStart w:id="522" w:name="_Toc458598974"/>
      <w:r w:rsidRPr="006B2FCC">
        <w:t>$$IEN^XUAF4(): IEN for Station Number</w:t>
      </w:r>
      <w:bookmarkEnd w:id="521"/>
      <w:bookmarkEnd w:id="522"/>
    </w:p>
    <w:p w:rsidR="00336B41" w:rsidRDefault="00336B41" w:rsidP="00336B41">
      <w:pPr>
        <w:pStyle w:val="APIText"/>
        <w:keepNext/>
        <w:keepLines/>
      </w:pPr>
      <w:r w:rsidRPr="006B2FCC">
        <w:rPr>
          <w:b/>
        </w:rPr>
        <w:t>Reference Type</w:t>
      </w:r>
      <w:r>
        <w:rPr>
          <w:b/>
        </w:rPr>
        <w:t>:</w:t>
      </w:r>
      <w:r>
        <w:rPr>
          <w:b/>
        </w:rPr>
        <w:tab/>
      </w:r>
      <w:r w:rsidR="00584927" w:rsidRPr="006B2FCC">
        <w:t>Supported</w:t>
      </w:r>
      <w:r w:rsidR="00584927" w:rsidRPr="006B2FCC">
        <w:fldChar w:fldCharType="begin"/>
      </w:r>
      <w:r w:rsidR="00584927" w:rsidRPr="006B2FCC">
        <w:instrText xml:space="preserve">XE </w:instrText>
      </w:r>
      <w:r w:rsidR="00584927">
        <w:instrText>“</w:instrText>
      </w:r>
      <w:r w:rsidR="00584927" w:rsidRPr="006B2FCC">
        <w:instrText>XUAF4:$$IEN^XUAF4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Institution File:$$IEN^XUAF4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Reference Type:Supported:$$IEN^XUAF4</w:instrText>
      </w:r>
      <w:r w:rsidR="00584927">
        <w:instrText>”</w:instrText>
      </w:r>
      <w:r w:rsidR="00584927" w:rsidRPr="006B2FCC">
        <w:fldChar w:fldCharType="end"/>
      </w:r>
    </w:p>
    <w:p w:rsidR="00336B41" w:rsidRDefault="00336B41" w:rsidP="00336B41">
      <w:pPr>
        <w:pStyle w:val="APIText"/>
        <w:keepNext/>
        <w:keepLines/>
      </w:pPr>
      <w:r w:rsidRPr="006B2FCC">
        <w:rPr>
          <w:b/>
        </w:rPr>
        <w:t>Category</w:t>
      </w:r>
      <w:r>
        <w:rPr>
          <w:b/>
        </w:rPr>
        <w:t>:</w:t>
      </w:r>
      <w:r>
        <w:rPr>
          <w:b/>
        </w:rPr>
        <w:tab/>
      </w:r>
      <w:r w:rsidR="00584927" w:rsidRPr="006B2FCC">
        <w:t>Institution File</w:t>
      </w:r>
    </w:p>
    <w:p w:rsidR="00336B41" w:rsidRPr="0084064A" w:rsidRDefault="00336B41" w:rsidP="00336B41">
      <w:pPr>
        <w:pStyle w:val="APIText"/>
        <w:keepNext/>
        <w:keepLines/>
      </w:pPr>
      <w:r>
        <w:rPr>
          <w:b/>
        </w:rPr>
        <w:t>ICR #:</w:t>
      </w:r>
      <w:r w:rsidRPr="0084064A">
        <w:tab/>
      </w:r>
      <w:r w:rsidR="00584927" w:rsidRPr="006B2FCC">
        <w:t>2171</w:t>
      </w:r>
    </w:p>
    <w:p w:rsidR="00336B41" w:rsidRPr="0084064A" w:rsidRDefault="00336B41" w:rsidP="00336B41">
      <w:pPr>
        <w:pStyle w:val="APIText"/>
        <w:keepNext/>
        <w:keepLines/>
      </w:pPr>
      <w:r w:rsidRPr="006B2FCC">
        <w:rPr>
          <w:b/>
        </w:rPr>
        <w:t>Description</w:t>
      </w:r>
      <w:r>
        <w:rPr>
          <w:b/>
        </w:rPr>
        <w:t>:</w:t>
      </w:r>
      <w:r w:rsidRPr="0084064A">
        <w:tab/>
      </w:r>
      <w:r w:rsidR="00584927" w:rsidRPr="006B2FCC">
        <w:t>This extrinsic function returns the Internal Entry Number (IEN) of the entry for a given STATION NUMBER field (#99) in the INSTITUTION file (#4)</w:t>
      </w:r>
      <w:r w:rsidR="00584927" w:rsidRPr="006B2FCC">
        <w:fldChar w:fldCharType="begin"/>
      </w:r>
      <w:r w:rsidR="00584927" w:rsidRPr="006B2FCC">
        <w:instrText xml:space="preserve"> XE </w:instrText>
      </w:r>
      <w:r w:rsidR="00584927">
        <w:instrText>“</w:instrText>
      </w:r>
      <w:r w:rsidR="00584927" w:rsidRPr="006B2FCC">
        <w:instrText>INSTITUTION File (#4)</w:instrText>
      </w:r>
      <w:r w:rsidR="00584927">
        <w:instrText>”</w:instrText>
      </w:r>
      <w:r w:rsidR="00584927" w:rsidRPr="006B2FCC">
        <w:instrText xml:space="preserve"> </w:instrText>
      </w:r>
      <w:r w:rsidR="00584927" w:rsidRPr="006B2FCC">
        <w:fldChar w:fldCharType="end"/>
      </w:r>
      <w:r w:rsidR="00584927" w:rsidRPr="006B2FCC">
        <w:fldChar w:fldCharType="begin"/>
      </w:r>
      <w:r w:rsidR="00584927" w:rsidRPr="006B2FCC">
        <w:instrText xml:space="preserve"> XE </w:instrText>
      </w:r>
      <w:r w:rsidR="00584927">
        <w:instrText>“</w:instrText>
      </w:r>
      <w:r w:rsidR="00584927" w:rsidRPr="006B2FCC">
        <w:instrText>Files:INSTITUTION (#4)</w:instrText>
      </w:r>
      <w:r w:rsidR="00584927">
        <w:instrText>”</w:instrText>
      </w:r>
      <w:r w:rsidR="00584927" w:rsidRPr="006B2FCC">
        <w:instrText xml:space="preserve"> </w:instrText>
      </w:r>
      <w:r w:rsidR="00584927" w:rsidRPr="006B2FCC">
        <w:fldChar w:fldCharType="end"/>
      </w:r>
      <w:r w:rsidR="00584927"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584927" w:rsidRPr="00584927">
        <w:rPr>
          <w:rFonts w:ascii="Courier New" w:hAnsi="Courier New" w:cs="Courier New"/>
          <w:sz w:val="18"/>
          <w:szCs w:val="18"/>
        </w:rPr>
        <w:t>$$IEN^XUAF4(sta)</w:t>
      </w:r>
    </w:p>
    <w:p w:rsidR="00336B41" w:rsidRPr="00672B04" w:rsidRDefault="00336B41" w:rsidP="00336B41">
      <w:pPr>
        <w:pStyle w:val="APIParameters"/>
        <w:keepNext/>
        <w:keepLines/>
        <w:ind w:left="4147" w:hanging="4147"/>
      </w:pPr>
      <w:r w:rsidRPr="009D2D3D">
        <w:rPr>
          <w:b/>
        </w:rPr>
        <w:t>Input Parameters:</w:t>
      </w:r>
      <w:r w:rsidRPr="009D2D3D">
        <w:rPr>
          <w:b/>
        </w:rPr>
        <w:tab/>
      </w:r>
      <w:r w:rsidR="00584927" w:rsidRPr="006B2FCC">
        <w:t>sta:</w:t>
      </w:r>
      <w:r w:rsidRPr="00672B04">
        <w:tab/>
      </w:r>
      <w:r w:rsidR="00584927" w:rsidRPr="006B2FCC">
        <w:t>(required) Station Number.</w:t>
      </w:r>
    </w:p>
    <w:p w:rsidR="00336B41" w:rsidRPr="00672B04" w:rsidRDefault="00336B41" w:rsidP="00584927">
      <w:pPr>
        <w:pStyle w:val="APIParameters"/>
        <w:keepNext/>
        <w:keepLines/>
      </w:pPr>
      <w:r w:rsidRPr="009D2D3D">
        <w:rPr>
          <w:b/>
        </w:rPr>
        <w:t>Output:</w:t>
      </w:r>
      <w:r w:rsidRPr="009D2D3D">
        <w:rPr>
          <w:b/>
        </w:rPr>
        <w:tab/>
      </w:r>
      <w:r w:rsidR="00584927" w:rsidRPr="006B2FCC">
        <w:t>returns:</w:t>
      </w:r>
      <w:r w:rsidRPr="00672B04">
        <w:tab/>
      </w:r>
      <w:r w:rsidR="00584927" w:rsidRPr="006B2FCC">
        <w:t>Returns:</w:t>
      </w:r>
    </w:p>
    <w:p w:rsidR="00336B41" w:rsidRDefault="00584927" w:rsidP="00584927">
      <w:pPr>
        <w:pStyle w:val="APIParametersListBullet"/>
        <w:keepNext/>
        <w:keepLines/>
      </w:pPr>
      <w:r w:rsidRPr="00584927">
        <w:rPr>
          <w:b/>
        </w:rPr>
        <w:t>IEN—</w:t>
      </w:r>
      <w:r w:rsidRPr="006B2FCC">
        <w:t>Internal Entry Number.</w:t>
      </w:r>
    </w:p>
    <w:p w:rsidR="00336B41" w:rsidRDefault="00584927" w:rsidP="00336B41">
      <w:pPr>
        <w:pStyle w:val="APIParametersListBullet"/>
      </w:pPr>
      <w:r w:rsidRPr="00584927">
        <w:rPr>
          <w:b/>
        </w:rPr>
        <w:t>NULL—</w:t>
      </w:r>
      <w:r w:rsidRPr="006B2FCC">
        <w:t>Error.</w:t>
      </w:r>
    </w:p>
    <w:p w:rsidR="00336B41" w:rsidRPr="00392534" w:rsidRDefault="00336B41" w:rsidP="00336B41">
      <w:pPr>
        <w:pStyle w:val="BodyText6"/>
      </w:pPr>
    </w:p>
    <w:p w:rsidR="006C202A" w:rsidRPr="006B2FCC" w:rsidRDefault="00CF001D" w:rsidP="00E22EEC">
      <w:pPr>
        <w:pStyle w:val="Heading4"/>
      </w:pPr>
      <w:bookmarkStart w:id="523" w:name="_Toc458598975"/>
      <w:r>
        <w:lastRenderedPageBreak/>
        <w:t>Example</w:t>
      </w:r>
      <w:bookmarkEnd w:id="523"/>
    </w:p>
    <w:p w:rsidR="006C202A" w:rsidRPr="006B2FCC" w:rsidRDefault="006C202A" w:rsidP="00143967">
      <w:pPr>
        <w:pStyle w:val="CodeExample"/>
        <w:rPr>
          <w:b/>
        </w:rPr>
      </w:pPr>
      <w:r w:rsidRPr="006B2FCC">
        <w:t>&gt;</w:t>
      </w:r>
      <w:r w:rsidRPr="006B2FCC">
        <w:rPr>
          <w:b/>
        </w:rPr>
        <w:t>S X=$$IEN^XUAF4(</w:t>
      </w:r>
      <w:r w:rsidR="00FF3F33">
        <w:rPr>
          <w:b/>
        </w:rPr>
        <w:t>“</w:t>
      </w:r>
      <w:r w:rsidRPr="006B2FCC">
        <w:rPr>
          <w:b/>
        </w:rPr>
        <w:t>528A5</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6C202A" w:rsidP="00143967">
      <w:pPr>
        <w:pStyle w:val="CodeExample"/>
      </w:pPr>
      <w:r w:rsidRPr="006B2FCC">
        <w:t>532</w:t>
      </w:r>
    </w:p>
    <w:p w:rsidR="006C202A" w:rsidRPr="006B2FCC" w:rsidRDefault="006C202A" w:rsidP="00381CE8">
      <w:pPr>
        <w:pStyle w:val="BodyText6"/>
      </w:pPr>
    </w:p>
    <w:p w:rsidR="006C202A" w:rsidRPr="006B2FCC" w:rsidRDefault="006C202A" w:rsidP="00457DA6">
      <w:pPr>
        <w:pStyle w:val="Heading3"/>
      </w:pPr>
      <w:bookmarkStart w:id="524" w:name="_Toc458598976"/>
      <w:r w:rsidRPr="006B2FCC">
        <w:t>$$LEGACY^XUAF4(): Institution Realigned/Legacy (True/False)</w:t>
      </w:r>
      <w:bookmarkEnd w:id="524"/>
    </w:p>
    <w:p w:rsidR="00336B41" w:rsidRDefault="00336B41" w:rsidP="00336B41">
      <w:pPr>
        <w:pStyle w:val="APIText"/>
        <w:keepNext/>
        <w:keepLines/>
      </w:pPr>
      <w:r w:rsidRPr="006B2FCC">
        <w:rPr>
          <w:b/>
        </w:rPr>
        <w:t>Reference Type</w:t>
      </w:r>
      <w:r>
        <w:rPr>
          <w:b/>
        </w:rPr>
        <w:t>:</w:t>
      </w:r>
      <w:r>
        <w:rPr>
          <w:b/>
        </w:rPr>
        <w:tab/>
      </w:r>
      <w:r w:rsidR="008C5EA9" w:rsidRPr="006B2FCC">
        <w:t>Supported</w:t>
      </w:r>
      <w:r w:rsidR="008C5EA9" w:rsidRPr="006B2FCC">
        <w:fldChar w:fldCharType="begin"/>
      </w:r>
      <w:r w:rsidR="008C5EA9" w:rsidRPr="006B2FCC">
        <w:instrText xml:space="preserve">XE </w:instrText>
      </w:r>
      <w:r w:rsidR="008C5EA9">
        <w:instrText>“</w:instrText>
      </w:r>
      <w:r w:rsidR="008C5EA9" w:rsidRPr="006B2FCC">
        <w:instrText>XUAF4:$$LEGACY^XUAF4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Institution File:$$LEGACY^XUAF4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Reference Type:Supported:$$LEGACY^XUAF4</w:instrText>
      </w:r>
      <w:r w:rsidR="008C5EA9">
        <w:instrText>”</w:instrText>
      </w:r>
      <w:r w:rsidR="008C5EA9" w:rsidRPr="006B2FCC">
        <w:fldChar w:fldCharType="end"/>
      </w:r>
    </w:p>
    <w:p w:rsidR="00336B41" w:rsidRDefault="00336B41" w:rsidP="00336B41">
      <w:pPr>
        <w:pStyle w:val="APIText"/>
        <w:keepNext/>
        <w:keepLines/>
      </w:pPr>
      <w:r w:rsidRPr="006B2FCC">
        <w:rPr>
          <w:b/>
        </w:rPr>
        <w:t>Category</w:t>
      </w:r>
      <w:r>
        <w:rPr>
          <w:b/>
        </w:rPr>
        <w:t>:</w:t>
      </w:r>
      <w:r>
        <w:rPr>
          <w:b/>
        </w:rPr>
        <w:tab/>
      </w:r>
      <w:r w:rsidR="008C5EA9" w:rsidRPr="006B2FCC">
        <w:t>Institution File</w:t>
      </w:r>
    </w:p>
    <w:p w:rsidR="00336B41" w:rsidRPr="0084064A" w:rsidRDefault="00336B41" w:rsidP="00336B41">
      <w:pPr>
        <w:pStyle w:val="APIText"/>
        <w:keepNext/>
        <w:keepLines/>
      </w:pPr>
      <w:r>
        <w:rPr>
          <w:b/>
        </w:rPr>
        <w:t>ICR #:</w:t>
      </w:r>
      <w:r w:rsidRPr="0084064A">
        <w:tab/>
      </w:r>
      <w:r w:rsidR="008C5EA9" w:rsidRPr="006B2FCC">
        <w:t>2171</w:t>
      </w:r>
    </w:p>
    <w:p w:rsidR="00336B41" w:rsidRPr="0084064A" w:rsidRDefault="00336B41" w:rsidP="00336B41">
      <w:pPr>
        <w:pStyle w:val="APIText"/>
        <w:keepNext/>
        <w:keepLines/>
      </w:pPr>
      <w:r w:rsidRPr="006B2FCC">
        <w:rPr>
          <w:b/>
        </w:rPr>
        <w:t>Description</w:t>
      </w:r>
      <w:r>
        <w:rPr>
          <w:b/>
        </w:rPr>
        <w:t>:</w:t>
      </w:r>
      <w:r w:rsidRPr="0084064A">
        <w:tab/>
      </w:r>
      <w:r w:rsidR="008C5EA9" w:rsidRPr="006B2FCC">
        <w:t>This extrinsic function, given the STATION NUMBER field (#99) in the INSTITUTION file (#4)</w:t>
      </w:r>
      <w:r w:rsidR="008C5EA9" w:rsidRPr="006B2FCC">
        <w:fldChar w:fldCharType="begin"/>
      </w:r>
      <w:r w:rsidR="008C5EA9" w:rsidRPr="006B2FCC">
        <w:instrText xml:space="preserve"> XE </w:instrText>
      </w:r>
      <w:r w:rsidR="008C5EA9">
        <w:instrText>“</w:instrText>
      </w:r>
      <w:r w:rsidR="008C5EA9" w:rsidRPr="006B2FCC">
        <w:instrText>INSTITUTION File (#4)</w:instrText>
      </w:r>
      <w:r w:rsidR="008C5EA9">
        <w:instrText>”</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returns the Boolean value for the question—has this station number been realigned? Is it a legacy Station Number?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8C5EA9" w:rsidRPr="008C5EA9">
        <w:rPr>
          <w:rFonts w:ascii="Courier New" w:hAnsi="Courier New" w:cs="Courier New"/>
          <w:sz w:val="18"/>
          <w:szCs w:val="18"/>
        </w:rPr>
        <w:t>$$LEGACY^XUAF4(sta)</w:t>
      </w:r>
    </w:p>
    <w:p w:rsidR="00336B41" w:rsidRPr="00672B04" w:rsidRDefault="00336B41" w:rsidP="008C5EA9">
      <w:pPr>
        <w:pStyle w:val="APIParameters"/>
        <w:ind w:left="4147" w:hanging="4147"/>
      </w:pPr>
      <w:r w:rsidRPr="009D2D3D">
        <w:rPr>
          <w:b/>
        </w:rPr>
        <w:t>Input Parameters:</w:t>
      </w:r>
      <w:r w:rsidRPr="009D2D3D">
        <w:rPr>
          <w:b/>
        </w:rPr>
        <w:tab/>
      </w:r>
      <w:r w:rsidR="008C5EA9" w:rsidRPr="006B2FCC">
        <w:t>sta:</w:t>
      </w:r>
      <w:r w:rsidRPr="00672B04">
        <w:tab/>
      </w:r>
      <w:r w:rsidR="008C5EA9" w:rsidRPr="006B2FCC">
        <w:t>(required) The STATION NUMBER field (#99) value in the INSTITUTION file (#4)</w:t>
      </w:r>
      <w:r w:rsidR="008C5EA9" w:rsidRPr="006B2FCC">
        <w:fldChar w:fldCharType="begin"/>
      </w:r>
      <w:r w:rsidR="008C5EA9" w:rsidRPr="006B2FCC">
        <w:instrText xml:space="preserve"> XE </w:instrText>
      </w:r>
      <w:r w:rsidR="008C5EA9">
        <w:instrText>“</w:instrText>
      </w:r>
      <w:r w:rsidR="008C5EA9" w:rsidRPr="006B2FCC">
        <w:instrText>INSTITUTION File (#4)</w:instrText>
      </w:r>
      <w:r w:rsidR="008C5EA9">
        <w:instrText>”</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xml:space="preserve"> for the Station Number in question</w:t>
      </w:r>
    </w:p>
    <w:p w:rsidR="00336B41" w:rsidRPr="00672B04" w:rsidRDefault="00336B41" w:rsidP="00AC30A4">
      <w:pPr>
        <w:pStyle w:val="APIParameters"/>
        <w:keepNext/>
        <w:keepLines/>
      </w:pPr>
      <w:r w:rsidRPr="009D2D3D">
        <w:rPr>
          <w:b/>
        </w:rPr>
        <w:t>Output:</w:t>
      </w:r>
      <w:r w:rsidRPr="009D2D3D">
        <w:rPr>
          <w:b/>
        </w:rPr>
        <w:tab/>
      </w:r>
      <w:r w:rsidR="008C5EA9" w:rsidRPr="006B2FCC">
        <w:t>returns:</w:t>
      </w:r>
      <w:r w:rsidRPr="00672B04">
        <w:tab/>
      </w:r>
      <w:r w:rsidR="008C5EA9" w:rsidRPr="006B2FCC">
        <w:t>Returns a Boolean value:</w:t>
      </w:r>
    </w:p>
    <w:p w:rsidR="00336B41" w:rsidRDefault="008C5EA9" w:rsidP="00AC30A4">
      <w:pPr>
        <w:pStyle w:val="APIParametersListBullet"/>
        <w:keepNext/>
        <w:keepLines/>
      </w:pPr>
      <w:r w:rsidRPr="008C5EA9">
        <w:rPr>
          <w:rFonts w:ascii="Times" w:hAnsi="Times"/>
          <w:b/>
        </w:rPr>
        <w:t>True (</w:t>
      </w:r>
      <w:r w:rsidRPr="008C5EA9">
        <w:rPr>
          <w:rFonts w:ascii="Times" w:hAnsi="Times"/>
          <w:b/>
          <w:i/>
        </w:rPr>
        <w:t>non</w:t>
      </w:r>
      <w:r w:rsidRPr="008C5EA9">
        <w:rPr>
          <w:rFonts w:ascii="Times" w:hAnsi="Times"/>
          <w:b/>
        </w:rPr>
        <w:t>-zero)</w:t>
      </w:r>
      <w:r w:rsidRPr="008C5EA9">
        <w:rPr>
          <w:b/>
        </w:rPr>
        <w:t>—</w:t>
      </w:r>
      <w:r w:rsidRPr="006B2FCC">
        <w:t>Station Number has been realigned; it is a legacy Station Number.</w:t>
      </w:r>
    </w:p>
    <w:p w:rsidR="00336B41" w:rsidRDefault="008C5EA9" w:rsidP="00336B41">
      <w:pPr>
        <w:pStyle w:val="APIParametersListBullet"/>
      </w:pPr>
      <w:r w:rsidRPr="008C5EA9">
        <w:rPr>
          <w:b/>
        </w:rPr>
        <w:t>False (zero)—</w:t>
      </w:r>
      <w:r w:rsidRPr="006B2FCC">
        <w:t xml:space="preserve">Station Number has </w:t>
      </w:r>
      <w:r w:rsidRPr="006B2FCC">
        <w:rPr>
          <w:i/>
          <w:iCs/>
        </w:rPr>
        <w:t>not</w:t>
      </w:r>
      <w:r w:rsidRPr="006B2FCC">
        <w:t xml:space="preserve"> been realigned; it is </w:t>
      </w:r>
      <w:r w:rsidRPr="006B2FCC">
        <w:rPr>
          <w:i/>
          <w:iCs/>
        </w:rPr>
        <w:t>not</w:t>
      </w:r>
      <w:r w:rsidRPr="006B2FCC">
        <w:t xml:space="preserve"> a legacy Station Number</w:t>
      </w:r>
      <w:r>
        <w:t>.</w:t>
      </w:r>
    </w:p>
    <w:p w:rsidR="00336B41" w:rsidRPr="00392534" w:rsidRDefault="00336B41" w:rsidP="00336B41">
      <w:pPr>
        <w:pStyle w:val="BodyText6"/>
      </w:pPr>
    </w:p>
    <w:p w:rsidR="006C202A" w:rsidRPr="006B2FCC" w:rsidRDefault="006C202A" w:rsidP="00457DA6">
      <w:pPr>
        <w:pStyle w:val="Heading3"/>
      </w:pPr>
      <w:bookmarkStart w:id="525" w:name="_Toc458598977"/>
      <w:r w:rsidRPr="006B2FCC">
        <w:t>$$LKUP^XUAF4(): Institution Lookup</w:t>
      </w:r>
      <w:bookmarkEnd w:id="525"/>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AC30A4" w:rsidRPr="006B2FCC">
        <w:t>This extrinsic function returns the IEN or zero when doing a lookup on the INSTITUTION file (#4)</w:t>
      </w:r>
      <w:r w:rsidR="00AC30A4" w:rsidRPr="006B2FCC">
        <w:fldChar w:fldCharType="begin"/>
      </w:r>
      <w:r w:rsidR="00AC30A4" w:rsidRPr="006B2FCC">
        <w:instrText xml:space="preserve"> XE </w:instrText>
      </w:r>
      <w:r w:rsidR="00AC30A4">
        <w:instrText>“</w:instrText>
      </w:r>
      <w:r w:rsidR="00AC30A4" w:rsidRPr="006B2FCC">
        <w:instrText>INSTITUTION File (#4)</w:instrText>
      </w:r>
      <w:r w:rsidR="00AC30A4">
        <w:instrText>”</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AC30A4" w:rsidRPr="00AC30A4">
        <w:rPr>
          <w:rFonts w:ascii="Courier New" w:hAnsi="Courier New" w:cs="Courier New"/>
          <w:sz w:val="18"/>
          <w:szCs w:val="18"/>
        </w:rPr>
        <w:t>$$LKUP^XUAF4(inst)</w:t>
      </w:r>
    </w:p>
    <w:p w:rsidR="00336B41" w:rsidRDefault="00336B41" w:rsidP="00AC30A4">
      <w:pPr>
        <w:pStyle w:val="APIParameters"/>
        <w:keepNext/>
        <w:keepLines/>
        <w:ind w:left="4147" w:hanging="4147"/>
      </w:pPr>
      <w:r w:rsidRPr="009D2D3D">
        <w:rPr>
          <w:b/>
        </w:rPr>
        <w:lastRenderedPageBreak/>
        <w:t>Input Parameters:</w:t>
      </w:r>
      <w:r w:rsidRPr="009D2D3D">
        <w:rPr>
          <w:b/>
        </w:rPr>
        <w:tab/>
      </w:r>
      <w:r w:rsidR="00AC30A4" w:rsidRPr="006B2FCC">
        <w:t>inst:</w:t>
      </w:r>
      <w:r w:rsidRPr="00672B04">
        <w:tab/>
      </w:r>
      <w:r w:rsidR="00AC30A4" w:rsidRPr="006B2FCC">
        <w:t>(required) Institution lookup value, any of the following:</w:t>
      </w:r>
    </w:p>
    <w:p w:rsidR="00AC30A4" w:rsidRDefault="00BD54BB" w:rsidP="00AC30A4">
      <w:pPr>
        <w:pStyle w:val="APIParametersListBullet"/>
        <w:keepNext/>
        <w:keepLines/>
      </w:pPr>
      <w:r>
        <w:t>Internal Entry Number (IEN);</w:t>
      </w:r>
      <w:r w:rsidR="00AC30A4" w:rsidRPr="006B2FCC">
        <w:t xml:space="preserve"> </w:t>
      </w:r>
      <w:r w:rsidR="00AC30A4">
        <w:t>has</w:t>
      </w:r>
      <w:r w:rsidR="00AC30A4" w:rsidRPr="006B2FCC">
        <w:t xml:space="preserve"> the </w:t>
      </w:r>
      <w:r w:rsidR="00AC30A4" w:rsidRPr="006B2FCC">
        <w:rPr>
          <w:b/>
          <w:bCs/>
        </w:rPr>
        <w:t>`</w:t>
      </w:r>
      <w:r w:rsidR="00AC30A4" w:rsidRPr="006B2FCC">
        <w:t xml:space="preserve"> in front of it.</w:t>
      </w:r>
    </w:p>
    <w:p w:rsidR="00AC30A4" w:rsidRDefault="00AC30A4" w:rsidP="00AC30A4">
      <w:pPr>
        <w:pStyle w:val="APIParametersListBullet"/>
        <w:keepNext/>
        <w:keepLines/>
      </w:pPr>
      <w:r w:rsidRPr="006B2FCC">
        <w:t>Station Number</w:t>
      </w:r>
      <w:r>
        <w:t>.</w:t>
      </w:r>
    </w:p>
    <w:p w:rsidR="00AC30A4" w:rsidRPr="00672B04" w:rsidRDefault="00AC30A4" w:rsidP="00AC30A4">
      <w:pPr>
        <w:pStyle w:val="APIParametersListBullet"/>
      </w:pPr>
      <w:r w:rsidRPr="006B2FCC">
        <w:t>Station Name</w:t>
      </w:r>
      <w:r>
        <w:t>.</w:t>
      </w:r>
    </w:p>
    <w:p w:rsidR="00336B41" w:rsidRPr="00672B04" w:rsidRDefault="00336B41" w:rsidP="00AC30A4">
      <w:pPr>
        <w:pStyle w:val="APIParameters"/>
        <w:keepNext/>
        <w:keepLines/>
      </w:pPr>
      <w:r w:rsidRPr="009D2D3D">
        <w:rPr>
          <w:b/>
        </w:rPr>
        <w:t>Output:</w:t>
      </w:r>
      <w:r w:rsidRPr="009D2D3D">
        <w:rPr>
          <w:b/>
        </w:rPr>
        <w:tab/>
      </w:r>
      <w:r w:rsidR="00AC30A4" w:rsidRPr="006B2FCC">
        <w:t>returns:</w:t>
      </w:r>
      <w:r w:rsidRPr="00672B04">
        <w:tab/>
      </w:r>
      <w:r w:rsidR="00AC30A4" w:rsidRPr="006B2FCC">
        <w:t>Returns:</w:t>
      </w:r>
    </w:p>
    <w:p w:rsidR="00336B41" w:rsidRDefault="00AC30A4" w:rsidP="00AC30A4">
      <w:pPr>
        <w:pStyle w:val="APIParametersListBullet"/>
        <w:keepNext/>
        <w:keepLines/>
      </w:pPr>
      <w:r w:rsidRPr="006B2FCC">
        <w:t>IEN—Internal Entry Number.</w:t>
      </w:r>
    </w:p>
    <w:p w:rsidR="00336B41" w:rsidRDefault="00AC30A4" w:rsidP="00336B41">
      <w:pPr>
        <w:pStyle w:val="APIParametersListBullet"/>
      </w:pPr>
      <w:r w:rsidRPr="006B2FCC">
        <w:t>Zero (0).</w:t>
      </w:r>
    </w:p>
    <w:p w:rsidR="00336B41" w:rsidRPr="00392534" w:rsidRDefault="00336B41" w:rsidP="00336B41">
      <w:pPr>
        <w:pStyle w:val="BodyText6"/>
      </w:pPr>
    </w:p>
    <w:p w:rsidR="00C4369A" w:rsidRPr="006B2FCC" w:rsidRDefault="00C4369A" w:rsidP="00457DA6">
      <w:pPr>
        <w:pStyle w:val="Heading3"/>
      </w:pPr>
      <w:bookmarkStart w:id="526" w:name="_Toc458598978"/>
      <w:r w:rsidRPr="006B2FCC">
        <w:t>LOOKUP^XUAF4(): Look Up Institution Identifier</w:t>
      </w:r>
      <w:bookmarkEnd w:id="526"/>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Type:Supported:LOOKUP^XUAF4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AC30A4">
        <w:t>This API</w:t>
      </w:r>
      <w:r w:rsidR="00AC30A4" w:rsidRPr="006B2FCC">
        <w:t xml:space="preserve"> lookup utility allows a user to select an Institution by Coding System and ID. It prompts a user for a Coding System and then prompts for an Identifier—it</w:t>
      </w:r>
      <w:r w:rsidR="00AC30A4">
        <w:t>’</w:t>
      </w:r>
      <w:r w:rsidR="00AC30A4" w:rsidRPr="006B2FCC">
        <w:t>s an IX^DIC</w:t>
      </w:r>
      <w:r w:rsidR="00AC30A4">
        <w:t xml:space="preserve"> API</w:t>
      </w:r>
      <w:r w:rsidR="00AC30A4" w:rsidRPr="006B2FCC">
        <w:t xml:space="preserve"> call on a New Style cross-reference of the ID field (#.02) of the IDENTIFIER field (#9999) multiple in the INSTITUTION file (#4)</w:t>
      </w:r>
      <w:r w:rsidR="00AC30A4" w:rsidRPr="006B2FCC">
        <w:fldChar w:fldCharType="begin"/>
      </w:r>
      <w:r w:rsidR="00AC30A4" w:rsidRPr="006B2FCC">
        <w:instrText xml:space="preserve"> XE </w:instrText>
      </w:r>
      <w:r w:rsidR="00AC30A4">
        <w:instrText>“</w:instrText>
      </w:r>
      <w:r w:rsidR="00AC30A4" w:rsidRPr="006B2FCC">
        <w:instrText>INSTITUTION File (#4)</w:instrText>
      </w:r>
      <w:r w:rsidR="00AC30A4">
        <w:instrText>”</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AC30A4" w:rsidRPr="00AC30A4">
        <w:rPr>
          <w:rFonts w:ascii="Courier New" w:hAnsi="Courier New" w:cs="Courier New"/>
          <w:sz w:val="18"/>
          <w:szCs w:val="18"/>
        </w:rPr>
        <w:t>LOOKUP^XUAF4()</w:t>
      </w:r>
    </w:p>
    <w:p w:rsidR="00336B41" w:rsidRPr="00672B04" w:rsidRDefault="00336B41" w:rsidP="00AC30A4">
      <w:pPr>
        <w:pStyle w:val="APIParameters"/>
        <w:ind w:left="4147" w:hanging="4147"/>
      </w:pPr>
      <w:r w:rsidRPr="009D2D3D">
        <w:rPr>
          <w:b/>
        </w:rPr>
        <w:t>Input Parameters:</w:t>
      </w:r>
      <w:r w:rsidRPr="009D2D3D">
        <w:rPr>
          <w:b/>
        </w:rPr>
        <w:tab/>
      </w:r>
      <w:r w:rsidR="00AC30A4">
        <w:t>See IX^DIC</w:t>
      </w:r>
      <w:r w:rsidRPr="00672B04">
        <w:tab/>
      </w:r>
      <w:r w:rsidR="00AC30A4" w:rsidRPr="006B2FCC">
        <w:t xml:space="preserve">For input information, see the IX^DIC documentation in the </w:t>
      </w:r>
      <w:r w:rsidR="00AC30A4" w:rsidRPr="006B2FCC">
        <w:rPr>
          <w:i/>
          <w:iCs/>
        </w:rPr>
        <w:t xml:space="preserve">VA FileMan </w:t>
      </w:r>
      <w:r w:rsidR="00AC30A4">
        <w:rPr>
          <w:i/>
          <w:iCs/>
        </w:rPr>
        <w:t>Developer’s Guide</w:t>
      </w:r>
      <w:r w:rsidR="00AC30A4" w:rsidRPr="00AB6B2C">
        <w:rPr>
          <w:iCs/>
        </w:rPr>
        <w:t>.</w:t>
      </w:r>
    </w:p>
    <w:p w:rsidR="00336B41" w:rsidRPr="00672B04" w:rsidRDefault="00336B41" w:rsidP="00336B41">
      <w:pPr>
        <w:pStyle w:val="APIParameters"/>
      </w:pPr>
      <w:r w:rsidRPr="009D2D3D">
        <w:rPr>
          <w:b/>
        </w:rPr>
        <w:t>Output:</w:t>
      </w:r>
      <w:r w:rsidRPr="009D2D3D">
        <w:rPr>
          <w:b/>
        </w:rPr>
        <w:tab/>
      </w:r>
      <w:r w:rsidR="00AC30A4">
        <w:t>See IX^DIC</w:t>
      </w:r>
      <w:r w:rsidRPr="00672B04">
        <w:tab/>
      </w:r>
      <w:r w:rsidR="00AC30A4" w:rsidRPr="006B2FCC">
        <w:t xml:space="preserve">For output information, see the IX^DIC documentation in the </w:t>
      </w:r>
      <w:r w:rsidR="00AC30A4" w:rsidRPr="006B2FCC">
        <w:rPr>
          <w:i/>
          <w:iCs/>
        </w:rPr>
        <w:t xml:space="preserve">VA FileMan </w:t>
      </w:r>
      <w:r w:rsidR="00AC30A4">
        <w:rPr>
          <w:i/>
          <w:iCs/>
        </w:rPr>
        <w:t>Developer’s Guide</w:t>
      </w:r>
      <w:r w:rsidR="00AC30A4" w:rsidRPr="006B2FCC">
        <w:t>.</w:t>
      </w:r>
    </w:p>
    <w:p w:rsidR="00336B41" w:rsidRPr="00392534" w:rsidRDefault="00336B41" w:rsidP="00336B41">
      <w:pPr>
        <w:pStyle w:val="BodyText6"/>
      </w:pPr>
    </w:p>
    <w:p w:rsidR="00C4369A" w:rsidRPr="006B2FCC" w:rsidRDefault="00CF001D" w:rsidP="00E22EEC">
      <w:pPr>
        <w:pStyle w:val="Heading4"/>
      </w:pPr>
      <w:bookmarkStart w:id="527" w:name="_Toc458598979"/>
      <w:r>
        <w:t>Example</w:t>
      </w:r>
      <w:bookmarkEnd w:id="527"/>
    </w:p>
    <w:p w:rsidR="004444A3" w:rsidRPr="006B2FCC" w:rsidRDefault="00C135D7" w:rsidP="00C135D7">
      <w:pPr>
        <w:pStyle w:val="Caption"/>
      </w:pPr>
      <w:bookmarkStart w:id="528" w:name="_Toc458599881"/>
      <w:r>
        <w:t xml:space="preserve">Figure </w:t>
      </w:r>
      <w:r w:rsidR="000542BF">
        <w:fldChar w:fldCharType="begin"/>
      </w:r>
      <w:r w:rsidR="000542BF">
        <w:instrText xml:space="preserve"> SEQ Figure \* ARABIC </w:instrText>
      </w:r>
      <w:r w:rsidR="000542BF">
        <w:fldChar w:fldCharType="separate"/>
      </w:r>
      <w:r w:rsidR="00EE31EC">
        <w:rPr>
          <w:noProof/>
        </w:rPr>
        <w:t>42</w:t>
      </w:r>
      <w:r w:rsidR="000542BF">
        <w:rPr>
          <w:noProof/>
        </w:rPr>
        <w:fldChar w:fldCharType="end"/>
      </w:r>
      <w:r w:rsidR="00844A43">
        <w:t>:</w:t>
      </w:r>
      <w:r>
        <w:t xml:space="preserve"> </w:t>
      </w:r>
      <w:r w:rsidRPr="006B2FCC">
        <w:t>LOOKUP^XUAF4</w:t>
      </w:r>
      <w:r w:rsidR="00EF784D">
        <w:t xml:space="preserve"> API—</w:t>
      </w:r>
      <w:r>
        <w:t>Example</w:t>
      </w:r>
      <w:bookmarkEnd w:id="528"/>
    </w:p>
    <w:p w:rsidR="00C4369A" w:rsidRPr="006B2FCC" w:rsidRDefault="00C4369A" w:rsidP="004444A3">
      <w:pPr>
        <w:pStyle w:val="Code"/>
      </w:pPr>
      <w:r w:rsidRPr="006B2FCC">
        <w:t xml:space="preserve">    Select INSTITUTION CODING SYSTEM: </w:t>
      </w:r>
      <w:r w:rsidRPr="00300D29">
        <w:rPr>
          <w:b/>
          <w:highlight w:val="yellow"/>
        </w:rPr>
        <w:t>DMIS</w:t>
      </w:r>
    </w:p>
    <w:p w:rsidR="00C4369A" w:rsidRPr="006B2FCC" w:rsidRDefault="00C4369A" w:rsidP="004444A3">
      <w:pPr>
        <w:pStyle w:val="Code"/>
      </w:pPr>
      <w:r w:rsidRPr="006B2FCC">
        <w:t xml:space="preserve">                                  ID: </w:t>
      </w:r>
      <w:r w:rsidRPr="00300D29">
        <w:rPr>
          <w:b/>
          <w:highlight w:val="yellow"/>
        </w:rPr>
        <w:t>0037</w:t>
      </w:r>
    </w:p>
    <w:p w:rsidR="00C4369A" w:rsidRPr="006B2FCC" w:rsidRDefault="00C4369A" w:rsidP="004444A3">
      <w:pPr>
        <w:pStyle w:val="Code"/>
      </w:pPr>
      <w:r w:rsidRPr="006B2FCC">
        <w:t xml:space="preserve">    DMIS  0037  WALTER REED        DC  USAH      688CN</w:t>
      </w:r>
    </w:p>
    <w:p w:rsidR="00C4369A" w:rsidRPr="006B2FCC" w:rsidRDefault="00C4369A" w:rsidP="00381CE8">
      <w:pPr>
        <w:pStyle w:val="BodyText6"/>
      </w:pPr>
    </w:p>
    <w:p w:rsidR="006C202A" w:rsidRPr="006B2FCC" w:rsidRDefault="006C202A" w:rsidP="00457DA6">
      <w:pPr>
        <w:pStyle w:val="Heading3"/>
      </w:pPr>
      <w:bookmarkStart w:id="529" w:name="_Toc458598980"/>
      <w:r w:rsidRPr="006B2FCC">
        <w:lastRenderedPageBreak/>
        <w:t>$$MADD^XUAF4(): Institution Mailing Address</w:t>
      </w:r>
      <w:bookmarkEnd w:id="529"/>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Type:Supported:$$MADD^XUAF4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This extrinsic function returns the mailing address information for an institution in a caret-delimited string (i.e., streetaddr^city^state^zip) for a given Internal Entry Number (IEN) in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$$MADD^XUAF4(ien)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mailing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6C202A" w:rsidRPr="006B2FCC" w:rsidRDefault="006C202A" w:rsidP="00457DA6">
      <w:pPr>
        <w:pStyle w:val="Heading3"/>
      </w:pPr>
      <w:bookmarkStart w:id="530" w:name="_Toc458598981"/>
      <w:r w:rsidRPr="006B2FCC">
        <w:t>$$NAME^XUAF4(): Institution Official Name</w:t>
      </w:r>
      <w:bookmarkEnd w:id="530"/>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Type:Supported:$$NAME^XUAF4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This extrinsic function returns the OFFICIAL NAME field (#100) value in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for an institution given its Internal Entry Number (IEN). However, If Field #100 is null, the NAME field (#.01) in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is returned</w:t>
      </w:r>
      <w:r w:rsidR="00F33B92">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$$NAME^XUAF4(ien)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pPr>
      <w:r w:rsidRPr="009D2D3D">
        <w:rPr>
          <w:b/>
        </w:rPr>
        <w:t>Output:</w:t>
      </w:r>
      <w:r w:rsidRPr="009D2D3D">
        <w:rPr>
          <w:b/>
        </w:rPr>
        <w:tab/>
      </w:r>
      <w:r w:rsidR="00F33B92" w:rsidRPr="006B2FCC">
        <w:t>returns:</w:t>
      </w:r>
      <w:r w:rsidRPr="00672B04">
        <w:tab/>
      </w:r>
      <w:r w:rsidR="00F33B92" w:rsidRPr="006B2FCC">
        <w:t>Returns either of the following:</w:t>
      </w:r>
    </w:p>
    <w:p w:rsidR="00336B41" w:rsidRDefault="00F33B92" w:rsidP="00F33B92">
      <w:pPr>
        <w:pStyle w:val="APIParametersListBullet"/>
        <w:keepNext/>
        <w:keepLines/>
      </w:pPr>
      <w:r w:rsidRPr="006B2FCC">
        <w:t>OFFICIAL NAME field (#100) value in the INSTITUTION file (#4)</w:t>
      </w:r>
      <w:r w:rsidRPr="006B2FCC">
        <w:fldChar w:fldCharType="begin"/>
      </w:r>
      <w:r w:rsidRPr="006B2FCC">
        <w:instrText xml:space="preserve"> XE </w:instrText>
      </w:r>
      <w:r>
        <w:instrText>“</w:instrText>
      </w:r>
      <w:r w:rsidRPr="006B2FCC">
        <w:instrText>INSTITUTION File (#4)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—If Field #100 is </w:t>
      </w:r>
      <w:r w:rsidRPr="006B2FCC">
        <w:rPr>
          <w:i/>
          <w:iCs/>
        </w:rPr>
        <w:t>not</w:t>
      </w:r>
      <w:r w:rsidRPr="006B2FCC">
        <w:t xml:space="preserve"> null.</w:t>
      </w:r>
    </w:p>
    <w:p w:rsidR="00336B41" w:rsidRDefault="00F33B92" w:rsidP="00336B41">
      <w:pPr>
        <w:pStyle w:val="APIParametersListBullet"/>
      </w:pPr>
      <w:r w:rsidRPr="006B2FCC">
        <w:t>NAME field (#.01) value in the INSTITUTION file (#4)</w:t>
      </w:r>
      <w:r w:rsidRPr="006B2FCC">
        <w:fldChar w:fldCharType="begin"/>
      </w:r>
      <w:r w:rsidRPr="006B2FCC">
        <w:instrText xml:space="preserve"> XE </w:instrText>
      </w:r>
      <w:r>
        <w:instrText>“</w:instrText>
      </w:r>
      <w:r w:rsidRPr="006B2FCC">
        <w:instrText>INSTITUTION File (#4)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—If Field #100 is null.</w:t>
      </w:r>
    </w:p>
    <w:p w:rsidR="00336B41" w:rsidRPr="00392534" w:rsidRDefault="00336B41" w:rsidP="00336B41">
      <w:pPr>
        <w:pStyle w:val="BodyText6"/>
      </w:pPr>
    </w:p>
    <w:p w:rsidR="006C202A" w:rsidRPr="006B2FCC" w:rsidRDefault="006C202A" w:rsidP="00457DA6">
      <w:pPr>
        <w:pStyle w:val="Heading3"/>
      </w:pPr>
      <w:bookmarkStart w:id="531" w:name="_Ref178039300"/>
      <w:bookmarkStart w:id="532" w:name="_Toc458598982"/>
      <w:r w:rsidRPr="006B2FCC">
        <w:t xml:space="preserve">$$NNT^XUAF4(): Institution Station </w:t>
      </w:r>
      <w:r w:rsidR="007E25F3" w:rsidRPr="006B2FCC">
        <w:t>Name, Number</w:t>
      </w:r>
      <w:r w:rsidRPr="006B2FCC">
        <w:t>, and Type</w:t>
      </w:r>
      <w:bookmarkEnd w:id="531"/>
      <w:bookmarkEnd w:id="532"/>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Type:Supported:$$NNT^XUAF4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This extrinsic function returns the station information for an institution in a caret-delimited string (i.e., station_name^station_number^station_type) for a given Internal Entry Number (IEN) in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$$NNT^XUAF4(ien)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station information in a caret-delimited string:</w:t>
      </w:r>
    </w:p>
    <w:p w:rsidR="00336B41" w:rsidRDefault="00F33B92" w:rsidP="00F33B92">
      <w:pPr>
        <w:pStyle w:val="APIParametersCode"/>
      </w:pPr>
      <w:r w:rsidRPr="006B2FCC">
        <w:t>station_name^station_number^station_type</w:t>
      </w:r>
    </w:p>
    <w:p w:rsidR="00336B41" w:rsidRPr="00392534" w:rsidRDefault="00336B41" w:rsidP="00336B41">
      <w:pPr>
        <w:pStyle w:val="BodyText6"/>
      </w:pPr>
    </w:p>
    <w:p w:rsidR="006C202A" w:rsidRPr="006B2FCC" w:rsidRDefault="006C202A" w:rsidP="00457DA6">
      <w:pPr>
        <w:pStyle w:val="Heading3"/>
      </w:pPr>
      <w:bookmarkStart w:id="533" w:name="_Toc458598983"/>
      <w:r w:rsidRPr="006B2FCC">
        <w:t>$$NS^XUAF4(): Institution Name and Station Number</w:t>
      </w:r>
      <w:bookmarkEnd w:id="533"/>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Type:Supported:$$NS^XUAF4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This extrinsic function returns the institution information in a caret-delimited string (i.e., institution_name^station_number) for a given Internal Entry Number (IEN) in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$$NS^XUAF4(ien)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information in a caret-delimited string:</w:t>
      </w:r>
    </w:p>
    <w:p w:rsidR="00336B41" w:rsidRDefault="00F33B92" w:rsidP="00F33B92">
      <w:pPr>
        <w:pStyle w:val="APIParametersCode"/>
      </w:pPr>
      <w:r w:rsidRPr="006B2FCC">
        <w:t>institution_name^station_number</w:t>
      </w:r>
    </w:p>
    <w:p w:rsidR="00336B41" w:rsidRPr="00392534" w:rsidRDefault="00336B41" w:rsidP="00336B41">
      <w:pPr>
        <w:pStyle w:val="BodyText6"/>
      </w:pPr>
    </w:p>
    <w:p w:rsidR="006C202A" w:rsidRPr="006B2FCC" w:rsidRDefault="006C202A" w:rsidP="00457DA6">
      <w:pPr>
        <w:pStyle w:val="Heading3"/>
      </w:pPr>
      <w:bookmarkStart w:id="534" w:name="_Toc458598984"/>
      <w:r w:rsidRPr="006B2FCC">
        <w:lastRenderedPageBreak/>
        <w:t>$$O99^XUAF4(): IEN of Merged Station Number</w:t>
      </w:r>
      <w:bookmarkEnd w:id="534"/>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Type:Supported:$$O99^XUAF4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This extrinsic function returns the Internal Entry Number (IEN) of the valid STATION NUMBER in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if this entry was merged during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cleanup process (e.g., due to a duplicate STATION NUMBER field [#99]). This function may be used by</w:t>
      </w:r>
      <w:r w:rsidR="00F33B92">
        <w:t xml:space="preserve"> application</w:t>
      </w:r>
      <w:r w:rsidR="00F33B92" w:rsidRPr="006B2FCC">
        <w:t xml:space="preserve"> developers to re-point their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references to a valid entry complete with Station Number.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$$O99^XUAF4(ien)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F33B92" w:rsidRPr="006B2FCC">
        <w:t>returns:</w:t>
      </w:r>
      <w:r w:rsidRPr="00672B04">
        <w:tab/>
      </w:r>
      <w:r w:rsidR="00F33B92" w:rsidRPr="006B2FCC">
        <w:t>Returns the Internal Entry Number (IEN) of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entry with a valid STATION NUMBER filed (#99)—the Station Number deleted from the input IEN during the cleanup process (i.e., </w:t>
      </w:r>
      <w:r w:rsidR="00B004B0">
        <w:t>Kernel patch X</w:t>
      </w:r>
      <w:r w:rsidR="00F33B92" w:rsidRPr="006B2FCC">
        <w:t>U*8.0*206).</w:t>
      </w:r>
    </w:p>
    <w:p w:rsidR="00336B41" w:rsidRPr="00392534" w:rsidRDefault="00336B41" w:rsidP="00336B41">
      <w:pPr>
        <w:pStyle w:val="BodyText6"/>
      </w:pPr>
    </w:p>
    <w:p w:rsidR="006C202A" w:rsidRPr="006B2FCC" w:rsidRDefault="00CF001D" w:rsidP="00E22EEC">
      <w:pPr>
        <w:pStyle w:val="Heading4"/>
      </w:pPr>
      <w:bookmarkStart w:id="535" w:name="_Toc458598985"/>
      <w:r>
        <w:t>Example</w:t>
      </w:r>
      <w:bookmarkEnd w:id="535"/>
    </w:p>
    <w:p w:rsidR="006C202A" w:rsidRPr="006B2FCC" w:rsidRDefault="006C202A" w:rsidP="004444A3">
      <w:pPr>
        <w:pStyle w:val="CodeExample"/>
        <w:rPr>
          <w:b/>
        </w:rPr>
      </w:pPr>
      <w:r w:rsidRPr="006B2FCC">
        <w:t>&gt;</w:t>
      </w:r>
      <w:r w:rsidRPr="006B2FCC">
        <w:rPr>
          <w:b/>
        </w:rPr>
        <w:t>S NEWIEN=$$O99^XUAF4(6538)</w:t>
      </w:r>
    </w:p>
    <w:p w:rsidR="006C202A" w:rsidRPr="006B2FCC" w:rsidRDefault="006C202A" w:rsidP="004444A3">
      <w:pPr>
        <w:pStyle w:val="CodeExample"/>
      </w:pPr>
    </w:p>
    <w:p w:rsidR="006C202A" w:rsidRPr="006B2FCC" w:rsidRDefault="006C202A" w:rsidP="004444A3">
      <w:pPr>
        <w:pStyle w:val="CodeExample"/>
        <w:rPr>
          <w:b/>
        </w:rPr>
      </w:pPr>
      <w:r w:rsidRPr="006B2FCC">
        <w:t>&gt;</w:t>
      </w:r>
      <w:r w:rsidRPr="006B2FCC">
        <w:rPr>
          <w:b/>
        </w:rPr>
        <w:t>W NEWIEN</w:t>
      </w:r>
    </w:p>
    <w:p w:rsidR="006C202A" w:rsidRPr="006B2FCC" w:rsidRDefault="006C202A" w:rsidP="004444A3">
      <w:pPr>
        <w:pStyle w:val="CodeExample"/>
      </w:pPr>
      <w:r w:rsidRPr="006B2FCC">
        <w:t>6164</w:t>
      </w:r>
    </w:p>
    <w:p w:rsidR="006C202A" w:rsidRPr="006B2FCC" w:rsidRDefault="006C202A" w:rsidP="004444A3">
      <w:pPr>
        <w:pStyle w:val="CodeExample"/>
        <w:rPr>
          <w:b/>
        </w:rPr>
      </w:pPr>
      <w:r w:rsidRPr="006B2FCC">
        <w:t>&gt;</w:t>
      </w:r>
      <w:r w:rsidRPr="006B2FCC">
        <w:rPr>
          <w:b/>
        </w:rPr>
        <w:t>W ^DIC(4,6164,99)</w:t>
      </w:r>
    </w:p>
    <w:p w:rsidR="006C202A" w:rsidRPr="006B2FCC" w:rsidRDefault="006C202A" w:rsidP="004444A3">
      <w:pPr>
        <w:pStyle w:val="CodeExample"/>
      </w:pPr>
      <w:r w:rsidRPr="006B2FCC">
        <w:t>519HB^^^</w:t>
      </w:r>
    </w:p>
    <w:p w:rsidR="006C202A" w:rsidRPr="006B2FCC" w:rsidRDefault="006C202A" w:rsidP="00381CE8">
      <w:pPr>
        <w:pStyle w:val="BodyText6"/>
      </w:pPr>
    </w:p>
    <w:p w:rsidR="006C202A" w:rsidRPr="006B2FCC" w:rsidRDefault="006C202A" w:rsidP="00457DA6">
      <w:pPr>
        <w:pStyle w:val="Heading3"/>
      </w:pPr>
      <w:bookmarkStart w:id="536" w:name="_Toc458598986"/>
      <w:r w:rsidRPr="006B2FCC">
        <w:lastRenderedPageBreak/>
        <w:t>$$PADD^</w:t>
      </w:r>
      <w:r w:rsidR="00F33B92" w:rsidRPr="00F33B92">
        <w:t xml:space="preserve"> </w:t>
      </w:r>
      <w:r w:rsidRPr="006B2FCC">
        <w:t>XUAF4(): Institution Physical Address</w:t>
      </w:r>
      <w:bookmarkEnd w:id="536"/>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Type:Supported:$$PADD^XUAF4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This extrinsic function returns the physical address information for an institution in a caret-delimited string (streetaddr^city^state^zip) for a given Internal Entry Number (IEN) in the INSTITUTION file (#4)</w:t>
      </w:r>
      <w:r w:rsidR="00F33B92" w:rsidRPr="006B2FCC">
        <w:fldChar w:fldCharType="begin"/>
      </w:r>
      <w:r w:rsidR="00F33B92" w:rsidRPr="006B2FCC">
        <w:instrText xml:space="preserve"> XE </w:instrText>
      </w:r>
      <w:r w:rsidR="00F33B92">
        <w:instrText>“</w:instrText>
      </w:r>
      <w:r w:rsidR="00F33B92" w:rsidRPr="006B2FCC">
        <w:instrText>INSTITUTION File (#4)</w:instrText>
      </w:r>
      <w:r w:rsidR="00F33B92">
        <w:instrText>”</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$$PADD^XUAF4(ien)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physical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C4369A" w:rsidRPr="006B2FCC" w:rsidRDefault="00C4369A" w:rsidP="00457DA6">
      <w:pPr>
        <w:pStyle w:val="Heading3"/>
      </w:pPr>
      <w:bookmarkStart w:id="537" w:name="_Toc458598987"/>
      <w:r w:rsidRPr="006B2FCC">
        <w:t>PARENT^XUAF4(): Parent Institution Lookup</w:t>
      </w:r>
      <w:bookmarkEnd w:id="537"/>
    </w:p>
    <w:p w:rsidR="00336B41" w:rsidRDefault="00336B41" w:rsidP="00336B41">
      <w:pPr>
        <w:pStyle w:val="APIText"/>
        <w:keepNext/>
        <w:keepLines/>
      </w:pPr>
      <w:r w:rsidRPr="006B2FCC">
        <w:rPr>
          <w:b/>
        </w:rPr>
        <w:t>Reference Type</w:t>
      </w:r>
      <w:r>
        <w:rPr>
          <w:b/>
        </w:rPr>
        <w:t>:</w:t>
      </w:r>
      <w:r>
        <w:rPr>
          <w:b/>
        </w:rPr>
        <w:tab/>
      </w:r>
      <w:r w:rsidR="00825AF9" w:rsidRPr="006B2FCC">
        <w:t>Supported</w:t>
      </w:r>
      <w:r w:rsidR="00825AF9" w:rsidRPr="006B2FCC">
        <w:fldChar w:fldCharType="begin"/>
      </w:r>
      <w:r w:rsidR="00825AF9" w:rsidRPr="006B2FCC">
        <w:instrText xml:space="preserve">XE </w:instrText>
      </w:r>
      <w:r w:rsidR="00825AF9">
        <w:instrText>“</w:instrText>
      </w:r>
      <w:r w:rsidR="00825AF9" w:rsidRPr="006B2FCC">
        <w:instrText>XUAF4:PARENT^XUAF4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Institution File:PARENT^XUAF4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Reference Type:Supported:PARENT^XUAF4</w:instrText>
      </w:r>
      <w:r w:rsidR="00825AF9">
        <w:instrText>”</w:instrText>
      </w:r>
      <w:r w:rsidR="00825AF9" w:rsidRPr="006B2FCC">
        <w:fldChar w:fldCharType="end"/>
      </w:r>
    </w:p>
    <w:p w:rsidR="00336B41" w:rsidRDefault="00336B41" w:rsidP="00336B41">
      <w:pPr>
        <w:pStyle w:val="APIText"/>
        <w:keepNext/>
        <w:keepLines/>
      </w:pPr>
      <w:r w:rsidRPr="006B2FCC">
        <w:rPr>
          <w:b/>
        </w:rPr>
        <w:t>Category</w:t>
      </w:r>
      <w:r>
        <w:rPr>
          <w:b/>
        </w:rPr>
        <w:t>:</w:t>
      </w:r>
      <w:r>
        <w:rPr>
          <w:b/>
        </w:rPr>
        <w:tab/>
      </w:r>
      <w:r w:rsidR="00825AF9" w:rsidRPr="006B2FCC">
        <w:t>Institution File</w:t>
      </w:r>
    </w:p>
    <w:p w:rsidR="00336B41" w:rsidRPr="0084064A" w:rsidRDefault="00336B41" w:rsidP="00336B41">
      <w:pPr>
        <w:pStyle w:val="APIText"/>
        <w:keepNext/>
        <w:keepLines/>
      </w:pPr>
      <w:r>
        <w:rPr>
          <w:b/>
        </w:rPr>
        <w:t>ICR #:</w:t>
      </w:r>
      <w:r w:rsidRPr="0084064A">
        <w:tab/>
      </w:r>
      <w:r w:rsidR="00825AF9" w:rsidRPr="006B2FCC">
        <w:t>2171</w:t>
      </w:r>
    </w:p>
    <w:p w:rsidR="00336B41" w:rsidRPr="0084064A" w:rsidRDefault="00336B41" w:rsidP="00336B41">
      <w:pPr>
        <w:pStyle w:val="APIText"/>
        <w:keepNext/>
        <w:keepLines/>
      </w:pPr>
      <w:r w:rsidRPr="006B2FCC">
        <w:rPr>
          <w:b/>
        </w:rPr>
        <w:t>Description</w:t>
      </w:r>
      <w:r>
        <w:rPr>
          <w:b/>
        </w:rPr>
        <w:t>:</w:t>
      </w:r>
      <w:r w:rsidRPr="0084064A">
        <w:tab/>
      </w:r>
      <w:r w:rsidR="00825AF9">
        <w:t>This API</w:t>
      </w:r>
      <w:r w:rsidR="00825AF9" w:rsidRPr="006B2FCC">
        <w:t xml:space="preserve"> returns a list of all institutions that make up a given </w:t>
      </w:r>
      <w:r w:rsidR="00825AF9" w:rsidRPr="006B2FCC">
        <w:rPr>
          <w:szCs w:val="12"/>
        </w:rPr>
        <w:t>Veterans Integrated Service Network (</w:t>
      </w:r>
      <w:smartTag w:uri="urn:schemas-microsoft-com:office:smarttags" w:element="stockticker">
        <w:r w:rsidR="00825AF9" w:rsidRPr="006B2FCC">
          <w:t>VISN</w:t>
        </w:r>
      </w:smartTag>
      <w:r w:rsidR="00825AF9" w:rsidRPr="006B2FCC">
        <w:t xml:space="preserve">), parent institution entered in the </w:t>
      </w:r>
      <w:r w:rsidR="00825AF9">
        <w:t>“</w:t>
      </w:r>
      <w:r w:rsidR="00825AF9" w:rsidRPr="006B2FCC">
        <w:t>lookup</w:t>
      </w:r>
      <w:r w:rsidR="00825AF9">
        <w:t>”</w:t>
      </w:r>
      <w:r w:rsidR="00825AF9" w:rsidRPr="006B2FCC">
        <w:t xml:space="preserve"> input parameter.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825AF9" w:rsidRPr="00825AF9">
        <w:rPr>
          <w:rFonts w:ascii="Courier New" w:hAnsi="Courier New" w:cs="Courier New"/>
          <w:sz w:val="18"/>
          <w:szCs w:val="18"/>
        </w:rPr>
        <w:t>PARENT^XUAF4(array,lookup[,type])</w:t>
      </w:r>
    </w:p>
    <w:p w:rsidR="00336B41" w:rsidRPr="00672B04" w:rsidRDefault="00336B41" w:rsidP="00336B41">
      <w:pPr>
        <w:pStyle w:val="APIParameters"/>
        <w:keepNext/>
        <w:keepLines/>
        <w:ind w:left="4147" w:hanging="4147"/>
      </w:pPr>
      <w:r w:rsidRPr="009D2D3D">
        <w:rPr>
          <w:b/>
        </w:rPr>
        <w:t>Input Parameters:</w:t>
      </w:r>
      <w:r w:rsidRPr="009D2D3D">
        <w:rPr>
          <w:b/>
        </w:rPr>
        <w:tab/>
      </w:r>
      <w:r w:rsidR="00825AF9" w:rsidRPr="006B2FCC">
        <w:t>array:</w:t>
      </w:r>
      <w:r w:rsidRPr="00672B04">
        <w:tab/>
      </w:r>
      <w:r w:rsidR="00825AF9" w:rsidRPr="006B2FCC">
        <w:t>(required) $NAME reference to store the list of the parent (</w:t>
      </w:r>
      <w:smartTag w:uri="urn:schemas-microsoft-com:office:smarttags" w:element="stockticker">
        <w:r w:rsidR="00825AF9" w:rsidRPr="006B2FCC">
          <w:t>VISN</w:t>
        </w:r>
      </w:smartTag>
      <w:r w:rsidR="00825AF9" w:rsidRPr="006B2FCC">
        <w:t xml:space="preserve">) institution for the </w:t>
      </w:r>
      <w:r w:rsidR="00825AF9">
        <w:t>“</w:t>
      </w:r>
      <w:r w:rsidR="00825AF9" w:rsidRPr="006B2FCC">
        <w:t>lookup</w:t>
      </w:r>
      <w:r w:rsidR="00825AF9">
        <w:t>”</w:t>
      </w:r>
      <w:r w:rsidR="00825AF9" w:rsidRPr="006B2FCC">
        <w:t xml:space="preserve"> input parameter institution.</w:t>
      </w:r>
    </w:p>
    <w:p w:rsidR="00336B41" w:rsidRDefault="00336B41" w:rsidP="00336B41">
      <w:pPr>
        <w:pStyle w:val="APIParameters"/>
        <w:ind w:left="4147" w:hanging="4147"/>
      </w:pPr>
      <w:r>
        <w:rPr>
          <w:b/>
        </w:rPr>
        <w:tab/>
      </w:r>
      <w:r w:rsidR="00825AF9" w:rsidRPr="006B2FCC">
        <w:t>lookup:</w:t>
      </w:r>
      <w:r>
        <w:rPr>
          <w:b/>
        </w:rPr>
        <w:tab/>
      </w:r>
      <w:r w:rsidR="00825AF9" w:rsidRPr="006B2FCC">
        <w:t>(required) Parent (</w:t>
      </w:r>
      <w:smartTag w:uri="urn:schemas-microsoft-com:office:smarttags" w:element="stockticker">
        <w:r w:rsidR="00825AF9" w:rsidRPr="006B2FCC">
          <w:t>VISN</w:t>
        </w:r>
      </w:smartTag>
      <w:r w:rsidR="00825AF9" w:rsidRPr="006B2FCC">
        <w:t>) institution lookup value, any of the following:</w:t>
      </w:r>
    </w:p>
    <w:p w:rsidR="00825AF9" w:rsidRDefault="00BD54BB" w:rsidP="00825AF9">
      <w:pPr>
        <w:pStyle w:val="APIParametersListBullet"/>
      </w:pPr>
      <w:r>
        <w:t>Internal Entry Number (IEN);</w:t>
      </w:r>
      <w:r w:rsidRPr="006B2FCC">
        <w:t xml:space="preserve"> </w:t>
      </w:r>
      <w:r>
        <w:t>has</w:t>
      </w:r>
      <w:r w:rsidRPr="006B2FCC">
        <w:t xml:space="preserve"> the </w:t>
      </w:r>
      <w:r w:rsidRPr="006B2FCC">
        <w:rPr>
          <w:b/>
          <w:bCs/>
        </w:rPr>
        <w:t>`</w:t>
      </w:r>
      <w:r w:rsidRPr="006B2FCC">
        <w:t xml:space="preserve"> in front of it.</w:t>
      </w:r>
    </w:p>
    <w:p w:rsidR="00825AF9" w:rsidRDefault="00825AF9" w:rsidP="00825AF9">
      <w:pPr>
        <w:pStyle w:val="APIParametersListBullet"/>
      </w:pPr>
      <w:r w:rsidRPr="006B2FCC">
        <w:t>Station Number</w:t>
      </w:r>
      <w:r>
        <w:t>.</w:t>
      </w:r>
    </w:p>
    <w:p w:rsidR="00825AF9" w:rsidRDefault="00825AF9" w:rsidP="00825AF9">
      <w:pPr>
        <w:pStyle w:val="APIParametersListBullet"/>
      </w:pPr>
      <w:r w:rsidRPr="006B2FCC">
        <w:t>Station Name</w:t>
      </w:r>
      <w:r>
        <w:t>.</w:t>
      </w:r>
    </w:p>
    <w:p w:rsidR="00825AF9" w:rsidRDefault="00825AF9" w:rsidP="00825AF9">
      <w:pPr>
        <w:pStyle w:val="APIParameters"/>
      </w:pPr>
      <w:r>
        <w:tab/>
      </w:r>
      <w:r w:rsidRPr="006B2FCC">
        <w:t>type:</w:t>
      </w:r>
      <w:r>
        <w:tab/>
      </w:r>
      <w:r w:rsidRPr="006B2FCC">
        <w:t>(optional) Type of institution from the INSTITUTION ASSOCIATION TYPES file (#4.05</w:t>
      </w:r>
      <w:r w:rsidRPr="006B2FCC">
        <w:fldChar w:fldCharType="begin"/>
      </w:r>
      <w:r w:rsidRPr="006B2FCC">
        <w:instrText xml:space="preserve"> XE </w:instrText>
      </w:r>
      <w:r>
        <w:instrText>“</w:instrText>
      </w:r>
      <w:r w:rsidRPr="006B2FCC">
        <w:instrText xml:space="preserve"> INSTITUTION ASSOCIATION TYPES File (#4.05)</w:instrText>
      </w:r>
      <w:r>
        <w:instrText>”</w:instrText>
      </w:r>
      <w:r w:rsidRPr="006B2FCC">
        <w:instrText xml:space="preserve"> </w:instrText>
      </w:r>
      <w:r w:rsidRPr="006B2FCC">
        <w:fldChar w:fldCharType="end"/>
      </w:r>
      <w:r w:rsidRPr="006B2FCC">
        <w:fldChar w:fldCharType="begin"/>
      </w:r>
      <w:r w:rsidRPr="006B2FCC">
        <w:instrText xml:space="preserve"> XE </w:instrText>
      </w:r>
      <w:r>
        <w:lastRenderedPageBreak/>
        <w:instrText>“</w:instrText>
      </w:r>
      <w:r w:rsidRPr="006B2FCC">
        <w:instrText>Files:INSTITUTION ASSOCIATION TYPES (#4.05)</w:instrText>
      </w:r>
      <w:r>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p w:rsidR="00336B41" w:rsidRPr="00672B04" w:rsidRDefault="00336B41" w:rsidP="00336B41">
      <w:pPr>
        <w:pStyle w:val="APIParameters"/>
      </w:pPr>
      <w:r w:rsidRPr="009D2D3D">
        <w:rPr>
          <w:b/>
        </w:rPr>
        <w:t>Output:</w:t>
      </w:r>
      <w:r w:rsidRPr="009D2D3D">
        <w:rPr>
          <w:b/>
        </w:rPr>
        <w:tab/>
      </w:r>
      <w:r w:rsidR="00825AF9" w:rsidRPr="006B2FCC">
        <w:t>returns:</w:t>
      </w:r>
      <w:r w:rsidRPr="00672B04">
        <w:tab/>
      </w:r>
      <w:r w:rsidR="00825AF9" w:rsidRPr="006B2FCC">
        <w:t>Returns the array populated with the list of parent (</w:t>
      </w:r>
      <w:smartTag w:uri="urn:schemas-microsoft-com:office:smarttags" w:element="stockticker">
        <w:r w:rsidR="00825AF9" w:rsidRPr="006B2FCC">
          <w:t>VISN</w:t>
        </w:r>
      </w:smartTag>
      <w:r w:rsidR="00825AF9" w:rsidRPr="006B2FCC">
        <w:t>) institutions.</w:t>
      </w:r>
    </w:p>
    <w:p w:rsidR="00336B41" w:rsidRDefault="00825AF9" w:rsidP="00825AF9">
      <w:pPr>
        <w:pStyle w:val="APIParametersCode"/>
      </w:pPr>
      <w:r w:rsidRPr="006B2FCC">
        <w:t>Variable array (</w:t>
      </w:r>
      <w:r>
        <w:t>“</w:t>
      </w:r>
      <w:r w:rsidRPr="006B2FCC">
        <w:t>P</w:t>
      </w:r>
      <w:r>
        <w:t>”</w:t>
      </w:r>
      <w:r w:rsidRPr="006B2FCC">
        <w:t>,PIEN)=STATION_NAME^STATION_NUMBER</w:t>
      </w:r>
    </w:p>
    <w:p w:rsidR="00825AF9" w:rsidRDefault="00825AF9" w:rsidP="00825AF9">
      <w:pPr>
        <w:pStyle w:val="APIParametersNote"/>
      </w:pPr>
      <w:r>
        <w:drawing>
          <wp:inline distT="0" distB="0" distL="0" distR="0" wp14:anchorId="6F29E374" wp14:editId="3507CEC7">
            <wp:extent cx="285750" cy="285750"/>
            <wp:effectExtent l="0" t="0" r="0" b="0"/>
            <wp:docPr id="397" name="Picture 3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input parameter type, you </w:t>
      </w:r>
      <w:r w:rsidRPr="006B2FCC">
        <w:t xml:space="preserve">get an array that </w:t>
      </w:r>
      <w:r>
        <w:t>only has</w:t>
      </w:r>
      <w:r w:rsidRPr="006B2FCC">
        <w:t xml:space="preserve"> one PIEN in it. If the type parameter is left blank, it finds all parents for the institution and lists then in the array.</w:t>
      </w:r>
    </w:p>
    <w:p w:rsidR="00336B41" w:rsidRPr="00392534" w:rsidRDefault="00336B41" w:rsidP="00336B41">
      <w:pPr>
        <w:pStyle w:val="BodyText6"/>
      </w:pPr>
    </w:p>
    <w:p w:rsidR="006C202A" w:rsidRPr="006B2FCC" w:rsidRDefault="006C202A" w:rsidP="00457DA6">
      <w:pPr>
        <w:pStyle w:val="Heading3"/>
      </w:pPr>
      <w:bookmarkStart w:id="538" w:name="_Toc458598988"/>
      <w:r w:rsidRPr="006B2FCC">
        <w:t>$$PRNT^XUAF4(): Institution Parent Facility</w:t>
      </w:r>
      <w:bookmarkEnd w:id="538"/>
    </w:p>
    <w:p w:rsidR="00336B41" w:rsidRDefault="00336B41" w:rsidP="00336B41">
      <w:pPr>
        <w:pStyle w:val="APIText"/>
        <w:keepNext/>
        <w:keepLines/>
      </w:pPr>
      <w:r w:rsidRPr="006B2FCC">
        <w:rPr>
          <w:b/>
        </w:rPr>
        <w:t>Reference Type</w:t>
      </w:r>
      <w:r>
        <w:rPr>
          <w:b/>
        </w:rPr>
        <w:t>:</w:t>
      </w:r>
      <w:r>
        <w:rPr>
          <w:b/>
        </w:rPr>
        <w:tab/>
      </w:r>
      <w:r w:rsidR="00F6308F" w:rsidRPr="006B2FCC">
        <w:t>Supported</w:t>
      </w:r>
      <w:r w:rsidR="00F6308F" w:rsidRPr="006B2FCC">
        <w:fldChar w:fldCharType="begin"/>
      </w:r>
      <w:r w:rsidR="00F6308F" w:rsidRPr="006B2FCC">
        <w:instrText xml:space="preserve">XE </w:instrText>
      </w:r>
      <w:r w:rsidR="00F6308F">
        <w:instrText>“</w:instrText>
      </w:r>
      <w:r w:rsidR="00F6308F" w:rsidRPr="006B2FCC">
        <w:instrText>XUAF4:$$PRNT^XUAF4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Institution File:$$PRNT^XUAF4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Reference Type:Supported:$$PRNT^XUAF4</w:instrText>
      </w:r>
      <w:r w:rsidR="00F6308F">
        <w:instrText>”</w:instrText>
      </w:r>
      <w:r w:rsidR="00F6308F" w:rsidRPr="006B2FCC">
        <w:fldChar w:fldCharType="end"/>
      </w:r>
    </w:p>
    <w:p w:rsidR="00336B41" w:rsidRDefault="00336B41" w:rsidP="00336B41">
      <w:pPr>
        <w:pStyle w:val="APIText"/>
        <w:keepNext/>
        <w:keepLines/>
      </w:pPr>
      <w:r w:rsidRPr="006B2FCC">
        <w:rPr>
          <w:b/>
        </w:rPr>
        <w:t>Category</w:t>
      </w:r>
      <w:r>
        <w:rPr>
          <w:b/>
        </w:rPr>
        <w:t>:</w:t>
      </w:r>
      <w:r>
        <w:rPr>
          <w:b/>
        </w:rPr>
        <w:tab/>
      </w:r>
      <w:r w:rsidR="00F6308F" w:rsidRPr="006B2FCC">
        <w:t>Institution File</w:t>
      </w:r>
    </w:p>
    <w:p w:rsidR="00336B41" w:rsidRPr="0084064A" w:rsidRDefault="00336B41" w:rsidP="00336B41">
      <w:pPr>
        <w:pStyle w:val="APIText"/>
        <w:keepNext/>
        <w:keepLines/>
      </w:pPr>
      <w:r>
        <w:rPr>
          <w:b/>
        </w:rPr>
        <w:t>ICR #:</w:t>
      </w:r>
      <w:r w:rsidRPr="0084064A">
        <w:tab/>
      </w:r>
      <w:r w:rsidR="00F6308F" w:rsidRPr="006B2FCC">
        <w:t>2171</w:t>
      </w:r>
    </w:p>
    <w:p w:rsidR="00336B41" w:rsidRPr="0084064A" w:rsidRDefault="00336B41" w:rsidP="00336B41">
      <w:pPr>
        <w:pStyle w:val="APIText"/>
        <w:keepNext/>
        <w:keepLines/>
      </w:pPr>
      <w:r w:rsidRPr="006B2FCC">
        <w:rPr>
          <w:b/>
        </w:rPr>
        <w:t>Description</w:t>
      </w:r>
      <w:r>
        <w:rPr>
          <w:b/>
        </w:rPr>
        <w:t>:</w:t>
      </w:r>
      <w:r w:rsidRPr="0084064A">
        <w:tab/>
      </w:r>
      <w:r w:rsidR="00F6308F" w:rsidRPr="006B2FCC">
        <w:t>This extrinsic function returns the parent facility institution information in a caret-delimited string (ien^station_number^name) for a given child facility STATION NUMBER field (#99) in the INSTITUTION file (#4)</w:t>
      </w:r>
      <w:r w:rsidR="00F6308F" w:rsidRPr="006B2FCC">
        <w:fldChar w:fldCharType="begin"/>
      </w:r>
      <w:r w:rsidR="00F6308F" w:rsidRPr="006B2FCC">
        <w:instrText xml:space="preserve"> XE </w:instrText>
      </w:r>
      <w:r w:rsidR="00F6308F">
        <w:instrText>“</w:instrText>
      </w:r>
      <w:r w:rsidR="00F6308F" w:rsidRPr="006B2FCC">
        <w:instrText>INSTITUTION File (#4)</w:instrText>
      </w:r>
      <w:r w:rsidR="00F6308F">
        <w:instrText>”</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6308F" w:rsidRPr="00F6308F">
        <w:rPr>
          <w:rFonts w:ascii="Courier New" w:hAnsi="Courier New" w:cs="Courier New"/>
          <w:sz w:val="18"/>
          <w:szCs w:val="18"/>
        </w:rPr>
        <w:t>$$PRNT^XUAF4(sta)</w:t>
      </w:r>
    </w:p>
    <w:p w:rsidR="00336B41" w:rsidRPr="00672B04" w:rsidRDefault="00336B41" w:rsidP="00F6308F">
      <w:pPr>
        <w:pStyle w:val="APIParameters"/>
        <w:ind w:left="4147" w:hanging="4147"/>
      </w:pPr>
      <w:r w:rsidRPr="009D2D3D">
        <w:rPr>
          <w:b/>
        </w:rPr>
        <w:t>Input Parameters:</w:t>
      </w:r>
      <w:r w:rsidRPr="009D2D3D">
        <w:rPr>
          <w:b/>
        </w:rPr>
        <w:tab/>
      </w:r>
      <w:r w:rsidR="00F6308F" w:rsidRPr="006B2FCC">
        <w:t>sta:</w:t>
      </w:r>
      <w:r w:rsidRPr="00672B04">
        <w:tab/>
      </w:r>
      <w:r w:rsidR="00F6308F" w:rsidRPr="006B2FCC">
        <w:t>(required) The STATION NUMBER field (#99) value in the INSTITUTION file (#4)</w:t>
      </w:r>
      <w:r w:rsidR="00F6308F" w:rsidRPr="006B2FCC">
        <w:fldChar w:fldCharType="begin"/>
      </w:r>
      <w:r w:rsidR="00F6308F" w:rsidRPr="006B2FCC">
        <w:instrText xml:space="preserve"> XE </w:instrText>
      </w:r>
      <w:r w:rsidR="00F6308F">
        <w:instrText>“</w:instrText>
      </w:r>
      <w:r w:rsidR="00F6308F" w:rsidRPr="006B2FCC">
        <w:instrText>INSTITUTION File (#4)</w:instrText>
      </w:r>
      <w:r w:rsidR="00F6308F">
        <w:instrText>”</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 xml:space="preserve"> for the child facility whose parent facility information is being requested.</w:t>
      </w:r>
    </w:p>
    <w:p w:rsidR="00336B41" w:rsidRPr="00672B04" w:rsidRDefault="00336B41" w:rsidP="00F6308F">
      <w:pPr>
        <w:pStyle w:val="APIParameters"/>
        <w:keepNext/>
        <w:keepLines/>
        <w:ind w:left="4147" w:hanging="4147"/>
      </w:pPr>
      <w:r w:rsidRPr="009D2D3D">
        <w:rPr>
          <w:b/>
        </w:rPr>
        <w:t>Output:</w:t>
      </w:r>
      <w:r w:rsidRPr="009D2D3D">
        <w:rPr>
          <w:b/>
        </w:rPr>
        <w:tab/>
      </w:r>
      <w:r w:rsidR="00F6308F" w:rsidRPr="006B2FCC">
        <w:t>returns:</w:t>
      </w:r>
      <w:r w:rsidRPr="00672B04">
        <w:tab/>
      </w:r>
      <w:r w:rsidR="00F6308F" w:rsidRPr="006B2FCC">
        <w:t>Returns the parent facility institution information in a caret-delimited string:</w:t>
      </w:r>
    </w:p>
    <w:p w:rsidR="00336B41" w:rsidRDefault="00F6308F" w:rsidP="00F6308F">
      <w:pPr>
        <w:pStyle w:val="APIParametersCode"/>
      </w:pPr>
      <w:r w:rsidRPr="006B2FCC">
        <w:t>ien^station_number^name</w:t>
      </w:r>
    </w:p>
    <w:p w:rsidR="00336B41" w:rsidRPr="00392534" w:rsidRDefault="00336B41" w:rsidP="00336B41">
      <w:pPr>
        <w:pStyle w:val="BodyText6"/>
      </w:pPr>
    </w:p>
    <w:p w:rsidR="006C202A" w:rsidRPr="006B2FCC" w:rsidRDefault="006C202A" w:rsidP="00457DA6">
      <w:pPr>
        <w:pStyle w:val="Heading3"/>
      </w:pPr>
      <w:bookmarkStart w:id="539" w:name="_Toc458598989"/>
      <w:r w:rsidRPr="006B2FCC">
        <w:lastRenderedPageBreak/>
        <w:t>$$RF^XUAF4(): Realigned From Institution Information</w:t>
      </w:r>
      <w:bookmarkEnd w:id="539"/>
    </w:p>
    <w:p w:rsidR="00E53A58" w:rsidRDefault="00E53A58" w:rsidP="00E53A58">
      <w:pPr>
        <w:pStyle w:val="APIText"/>
        <w:keepNext/>
        <w:keepLines/>
      </w:pPr>
      <w:r w:rsidRPr="006B2FCC">
        <w:rPr>
          <w:b/>
        </w:rPr>
        <w:t>Reference Type</w:t>
      </w:r>
      <w:r>
        <w:rPr>
          <w:b/>
        </w:rPr>
        <w:t>:</w:t>
      </w:r>
      <w:r>
        <w:rPr>
          <w:b/>
        </w:rPr>
        <w:tab/>
      </w:r>
      <w:r w:rsidR="00AE2C9A" w:rsidRPr="006B2FCC">
        <w:t>Supported</w:t>
      </w:r>
      <w:r w:rsidR="00AE2C9A" w:rsidRPr="006B2FCC">
        <w:fldChar w:fldCharType="begin"/>
      </w:r>
      <w:r w:rsidR="00AE2C9A" w:rsidRPr="006B2FCC">
        <w:instrText xml:space="preserve">XE </w:instrText>
      </w:r>
      <w:r w:rsidR="00AE2C9A">
        <w:instrText>“</w:instrText>
      </w:r>
      <w:r w:rsidR="00AE2C9A" w:rsidRPr="006B2FCC">
        <w:instrText>XUAF4:$$RF^XUAF4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Institution File:$$RF^XUAF4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Reference Type:Supported:$$RF^XUAF4</w:instrText>
      </w:r>
      <w:r w:rsidR="00AE2C9A">
        <w:instrText>”</w:instrText>
      </w:r>
      <w:r w:rsidR="00AE2C9A" w:rsidRPr="006B2FCC">
        <w:fldChar w:fldCharType="end"/>
      </w:r>
    </w:p>
    <w:p w:rsidR="00E53A58" w:rsidRDefault="00E53A58" w:rsidP="00E53A58">
      <w:pPr>
        <w:pStyle w:val="APIText"/>
        <w:keepNext/>
        <w:keepLines/>
      </w:pPr>
      <w:r w:rsidRPr="006B2FCC">
        <w:rPr>
          <w:b/>
        </w:rPr>
        <w:t>Category</w:t>
      </w:r>
      <w:r>
        <w:rPr>
          <w:b/>
        </w:rPr>
        <w:t>:</w:t>
      </w:r>
      <w:r>
        <w:rPr>
          <w:b/>
        </w:rPr>
        <w:tab/>
      </w:r>
      <w:r w:rsidR="00AE2C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50519A" w:rsidRPr="006B2FCC">
        <w:t>This extrinsic function returns the information that is pointed to in the REALIGNED FROM field (#.06) in the HISTORY field (#999) multiple in a caret-delimited string (ien^station_number^effective_date) for a given Internal Entry Number (IEN) in the INSTITUTION file (#4)</w:t>
      </w:r>
      <w:r w:rsidR="0050519A" w:rsidRPr="006B2FCC">
        <w:fldChar w:fldCharType="begin"/>
      </w:r>
      <w:r w:rsidR="0050519A" w:rsidRPr="006B2FCC">
        <w:instrText xml:space="preserve"> XE </w:instrText>
      </w:r>
      <w:r w:rsidR="0050519A">
        <w:instrText>“</w:instrText>
      </w:r>
      <w:r w:rsidR="0050519A" w:rsidRPr="006B2FCC">
        <w:instrText>INSTITUTION File (#4)</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$$RF^XUAF4(ien)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from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Pr="006B2FCC" w:rsidRDefault="00CF001D" w:rsidP="00E22EEC">
      <w:pPr>
        <w:pStyle w:val="Heading4"/>
      </w:pPr>
      <w:bookmarkStart w:id="540" w:name="_Toc458598990"/>
      <w:r>
        <w:t>Example</w:t>
      </w:r>
      <w:bookmarkEnd w:id="540"/>
    </w:p>
    <w:p w:rsidR="006C202A" w:rsidRPr="006B2FCC" w:rsidRDefault="006C202A" w:rsidP="00207365">
      <w:pPr>
        <w:pStyle w:val="CodeExample"/>
        <w:rPr>
          <w:b/>
        </w:rPr>
      </w:pPr>
      <w:r w:rsidRPr="006B2FCC">
        <w:t>&gt;</w:t>
      </w:r>
      <w:r w:rsidRPr="006B2FCC">
        <w:rPr>
          <w:b/>
        </w:rPr>
        <w:t>S IEN=$$RF^XUAF4(7020)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IEN</w:t>
      </w:r>
    </w:p>
    <w:p w:rsidR="006C202A" w:rsidRPr="006B2FCC" w:rsidRDefault="006C202A" w:rsidP="00207365">
      <w:pPr>
        <w:pStyle w:val="CodeExample"/>
      </w:pPr>
      <w:r w:rsidRPr="006B2FCC">
        <w:t>500^500^3000701</w:t>
      </w:r>
    </w:p>
    <w:p w:rsidR="006C202A" w:rsidRPr="006B2FCC" w:rsidRDefault="006C202A" w:rsidP="00381CE8">
      <w:pPr>
        <w:pStyle w:val="BodyText6"/>
      </w:pPr>
    </w:p>
    <w:p w:rsidR="006C202A" w:rsidRPr="006B2FCC" w:rsidRDefault="006C202A" w:rsidP="00457DA6">
      <w:pPr>
        <w:pStyle w:val="Heading3"/>
      </w:pPr>
      <w:bookmarkStart w:id="541" w:name="_Toc458598991"/>
      <w:r w:rsidRPr="006B2FCC">
        <w:t>$$RT^XUAF4(): Realigned To Institution Information</w:t>
      </w:r>
      <w:bookmarkEnd w:id="541"/>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Type:Supported:$$RT^XUAF4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50519A" w:rsidRPr="006B2FCC">
        <w:t>This extrinsic function returns the information that is pointed to in the REALIGNED TO field (#.05) in the HISTORY field (#999) multiple in a caret-delimited string (ien^station_number^effective_date) for a given Internal Entry Number (IEN) in the INSTITUTION file (#4)</w:t>
      </w:r>
      <w:r w:rsidR="0050519A" w:rsidRPr="006B2FCC">
        <w:fldChar w:fldCharType="begin"/>
      </w:r>
      <w:r w:rsidR="0050519A" w:rsidRPr="006B2FCC">
        <w:instrText xml:space="preserve"> XE </w:instrText>
      </w:r>
      <w:r w:rsidR="0050519A">
        <w:instrText>“</w:instrText>
      </w:r>
      <w:r w:rsidR="0050519A" w:rsidRPr="006B2FCC">
        <w:instrText>INSTITUTION File (#4)</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$$RT^XUAF4(ien)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to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Pr="006B2FCC" w:rsidRDefault="00CF001D" w:rsidP="00E22EEC">
      <w:pPr>
        <w:pStyle w:val="Heading4"/>
      </w:pPr>
      <w:bookmarkStart w:id="542" w:name="_Toc458598992"/>
      <w:r>
        <w:lastRenderedPageBreak/>
        <w:t>Example</w:t>
      </w:r>
      <w:bookmarkEnd w:id="542"/>
    </w:p>
    <w:p w:rsidR="006C202A" w:rsidRPr="006B2FCC" w:rsidRDefault="006C202A" w:rsidP="00207365">
      <w:pPr>
        <w:pStyle w:val="CodeExample"/>
        <w:rPr>
          <w:b/>
        </w:rPr>
      </w:pPr>
      <w:r w:rsidRPr="006B2FCC">
        <w:t>&gt;</w:t>
      </w:r>
      <w:r w:rsidRPr="006B2FCC">
        <w:rPr>
          <w:b/>
        </w:rPr>
        <w:t>S IEN=$$RT^XUAF4(500)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IEN</w:t>
      </w:r>
    </w:p>
    <w:p w:rsidR="006C202A" w:rsidRPr="006B2FCC" w:rsidRDefault="006C202A" w:rsidP="00207365">
      <w:pPr>
        <w:pStyle w:val="CodeExample"/>
      </w:pPr>
      <w:r w:rsidRPr="006B2FCC">
        <w:t>7020^528A8^3000701</w:t>
      </w:r>
    </w:p>
    <w:p w:rsidR="006C202A" w:rsidRPr="006B2FCC" w:rsidRDefault="006C202A" w:rsidP="00381CE8">
      <w:pPr>
        <w:pStyle w:val="BodyText6"/>
      </w:pPr>
    </w:p>
    <w:p w:rsidR="00C4369A" w:rsidRPr="006B2FCC" w:rsidRDefault="00C4369A" w:rsidP="00457DA6">
      <w:pPr>
        <w:pStyle w:val="Heading3"/>
      </w:pPr>
      <w:bookmarkStart w:id="543" w:name="_Toc458598993"/>
      <w:r w:rsidRPr="006B2FCC">
        <w:t>SIBLING^XUAF4(): Sibling Institution Lookup</w:t>
      </w:r>
      <w:bookmarkEnd w:id="543"/>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Type:Supported:SIBLING^XUAF4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50519A">
        <w:t>This API</w:t>
      </w:r>
      <w:r w:rsidR="0050519A" w:rsidRPr="006B2FCC">
        <w:t xml:space="preserve"> returns a list of all institutions that make up a given </w:t>
      </w:r>
      <w:r w:rsidR="0050519A" w:rsidRPr="006B2FCC">
        <w:rPr>
          <w:szCs w:val="12"/>
        </w:rPr>
        <w:t>Veterans Integrated Service Network (</w:t>
      </w:r>
      <w:smartTag w:uri="urn:schemas-microsoft-com:office:smarttags" w:element="stockticker">
        <w:r w:rsidR="0050519A" w:rsidRPr="006B2FCC">
          <w:t>VISN</w:t>
        </w:r>
      </w:smartTag>
      <w:r w:rsidR="0050519A" w:rsidRPr="006B2FCC">
        <w:t xml:space="preserve">), parent institution entered in the </w:t>
      </w:r>
      <w:r w:rsidR="0050519A">
        <w:t>“</w:t>
      </w:r>
      <w:r w:rsidR="0050519A" w:rsidRPr="006B2FCC">
        <w:t>child</w:t>
      </w:r>
      <w:r w:rsidR="0050519A">
        <w:t>”</w:t>
      </w:r>
      <w:r w:rsidR="0050519A" w:rsidRPr="006B2FCC">
        <w:t xml:space="preserve"> input parameter.</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SIBLING^XUAF4(array,child[,type])</w:t>
      </w:r>
    </w:p>
    <w:p w:rsidR="00E53A58" w:rsidRPr="00672B04" w:rsidRDefault="00E53A58" w:rsidP="00E53A58">
      <w:pPr>
        <w:pStyle w:val="APIParameters"/>
        <w:keepNext/>
        <w:keepLines/>
        <w:ind w:left="4147" w:hanging="4147"/>
      </w:pPr>
      <w:r w:rsidRPr="009D2D3D">
        <w:rPr>
          <w:b/>
        </w:rPr>
        <w:t>Input Parameters:</w:t>
      </w:r>
      <w:r w:rsidRPr="009D2D3D">
        <w:rPr>
          <w:b/>
        </w:rPr>
        <w:tab/>
      </w:r>
      <w:r w:rsidR="0050519A" w:rsidRPr="006B2FCC">
        <w:t>array:</w:t>
      </w:r>
      <w:r w:rsidRPr="00672B04">
        <w:tab/>
      </w:r>
      <w:r w:rsidR="0050519A" w:rsidRPr="006B2FCC">
        <w:t>(required) $NAME reference to store the list of all institutions of a parent (</w:t>
      </w:r>
      <w:smartTag w:uri="urn:schemas-microsoft-com:office:smarttags" w:element="stockticker">
        <w:r w:rsidR="0050519A" w:rsidRPr="006B2FCC">
          <w:t>VISN</w:t>
        </w:r>
      </w:smartTag>
      <w:r w:rsidR="0050519A" w:rsidRPr="006B2FCC">
        <w:t xml:space="preserve">) institution for the </w:t>
      </w:r>
      <w:r w:rsidR="0050519A">
        <w:t>“</w:t>
      </w:r>
      <w:r w:rsidR="0050519A" w:rsidRPr="006B2FCC">
        <w:t>child</w:t>
      </w:r>
      <w:r w:rsidR="0050519A">
        <w:t>”</w:t>
      </w:r>
      <w:r w:rsidR="0050519A" w:rsidRPr="006B2FCC">
        <w:t xml:space="preserve"> input parameter institution.</w:t>
      </w:r>
    </w:p>
    <w:p w:rsidR="00E53A58" w:rsidRDefault="00E53A58" w:rsidP="00E53A58">
      <w:pPr>
        <w:pStyle w:val="APIParameters"/>
        <w:ind w:left="4147" w:hanging="4147"/>
      </w:pPr>
      <w:r>
        <w:rPr>
          <w:b/>
        </w:rPr>
        <w:tab/>
      </w:r>
      <w:r w:rsidR="0050519A" w:rsidRPr="006B2FCC">
        <w:t>child:</w:t>
      </w:r>
      <w:r>
        <w:rPr>
          <w:b/>
        </w:rPr>
        <w:tab/>
      </w:r>
      <w:r w:rsidR="0050519A" w:rsidRPr="006B2FCC">
        <w:t>(required) Child institution lookup value, any of the following:</w:t>
      </w:r>
    </w:p>
    <w:p w:rsidR="0050519A" w:rsidRDefault="00BD54BB" w:rsidP="0050519A">
      <w:pPr>
        <w:pStyle w:val="APIParametersListBullet"/>
      </w:pPr>
      <w:r>
        <w:t>Internal Entry Number (IEN);</w:t>
      </w:r>
      <w:r w:rsidR="0050519A" w:rsidRPr="006B2FCC">
        <w:t xml:space="preserve"> </w:t>
      </w:r>
      <w:r w:rsidR="0050519A">
        <w:t>has</w:t>
      </w:r>
      <w:r w:rsidR="0050519A" w:rsidRPr="006B2FCC">
        <w:t xml:space="preserve"> the </w:t>
      </w:r>
      <w:r w:rsidR="0050519A" w:rsidRPr="006B2FCC">
        <w:rPr>
          <w:b/>
          <w:bCs/>
        </w:rPr>
        <w:t>`</w:t>
      </w:r>
      <w:r w:rsidR="0050519A" w:rsidRPr="006B2FCC">
        <w:t xml:space="preserve"> in front of it.</w:t>
      </w:r>
    </w:p>
    <w:p w:rsidR="0050519A" w:rsidRDefault="0050519A" w:rsidP="0050519A">
      <w:pPr>
        <w:pStyle w:val="APIParametersListBullet"/>
      </w:pPr>
      <w:r w:rsidRPr="006B2FCC">
        <w:t>Station Number</w:t>
      </w:r>
      <w:r>
        <w:t>.</w:t>
      </w:r>
    </w:p>
    <w:p w:rsidR="0050519A" w:rsidRDefault="0050519A" w:rsidP="0050519A">
      <w:pPr>
        <w:pStyle w:val="APIParametersListBullet"/>
      </w:pPr>
      <w:r w:rsidRPr="006B2FCC">
        <w:t>Station Name</w:t>
      </w:r>
      <w:r>
        <w:t>.</w:t>
      </w:r>
    </w:p>
    <w:p w:rsidR="0050519A" w:rsidRDefault="0050519A" w:rsidP="0050519A">
      <w:pPr>
        <w:pStyle w:val="APIParameters"/>
      </w:pPr>
      <w:r>
        <w:tab/>
      </w:r>
      <w:r w:rsidRPr="006B2FCC">
        <w:t>type:</w:t>
      </w:r>
      <w:r>
        <w:tab/>
      </w:r>
      <w:r w:rsidRPr="006B2FCC">
        <w:t>(optional) Type of institution from the INSTITUTION ASSOCIATION TYPES file (#4.05</w:t>
      </w:r>
      <w:r w:rsidRPr="006B2FCC">
        <w:fldChar w:fldCharType="begin"/>
      </w:r>
      <w:r w:rsidRPr="006B2FCC">
        <w:instrText xml:space="preserve"> XE </w:instrText>
      </w:r>
      <w:r>
        <w:instrText>“</w:instrText>
      </w:r>
      <w:r w:rsidRPr="006B2FCC">
        <w:instrText xml:space="preserve"> INSTITUTION ASSOCIATION TYPES File (#4.05)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p w:rsidR="00E53A58" w:rsidRPr="00672B04" w:rsidRDefault="00E53A58" w:rsidP="00E53A58">
      <w:pPr>
        <w:pStyle w:val="APIParameters"/>
      </w:pPr>
      <w:r w:rsidRPr="009D2D3D">
        <w:rPr>
          <w:b/>
        </w:rPr>
        <w:t>Output:</w:t>
      </w:r>
      <w:r w:rsidRPr="009D2D3D">
        <w:rPr>
          <w:b/>
        </w:rPr>
        <w:tab/>
      </w:r>
      <w:r w:rsidR="0050519A" w:rsidRPr="006B2FCC">
        <w:t>returns:</w:t>
      </w:r>
      <w:r w:rsidRPr="00672B04">
        <w:tab/>
      </w:r>
      <w:r w:rsidR="0050519A" w:rsidRPr="006B2FCC">
        <w:t>Returns the array populated with the list of all institutions of the parent (</w:t>
      </w:r>
      <w:smartTag w:uri="urn:schemas-microsoft-com:office:smarttags" w:element="stockticker">
        <w:r w:rsidR="0050519A" w:rsidRPr="006B2FCC">
          <w:t>VISN</w:t>
        </w:r>
      </w:smartTag>
      <w:r w:rsidR="0050519A" w:rsidRPr="006B2FCC">
        <w:t>) institution.</w:t>
      </w:r>
    </w:p>
    <w:p w:rsidR="0050519A" w:rsidRDefault="0050519A" w:rsidP="0050519A">
      <w:pPr>
        <w:pStyle w:val="APIParametersCode"/>
      </w:pPr>
      <w:r w:rsidRPr="006B2FCC">
        <w:t>Variable array</w:t>
      </w:r>
      <w:r w:rsidRPr="006B2FCC">
        <w:br/>
        <w:t>(</w:t>
      </w:r>
      <w:r>
        <w:t>“</w:t>
      </w:r>
      <w:r w:rsidRPr="006B2FCC">
        <w:t>P</w:t>
      </w:r>
      <w:r>
        <w:t>”</w:t>
      </w:r>
      <w:r w:rsidRPr="006B2FCC">
        <w:t xml:space="preserve">,PIEN, </w:t>
      </w:r>
      <w:r>
        <w:t>“</w:t>
      </w:r>
      <w:r w:rsidRPr="006B2FCC">
        <w:t>C</w:t>
      </w:r>
      <w:r>
        <w:t>”</w:t>
      </w:r>
      <w:r w:rsidRPr="006B2FCC">
        <w:t>,CIEN)=STATION_NAME^STATION_NUMBER</w:t>
      </w:r>
    </w:p>
    <w:p w:rsidR="00E53A58" w:rsidRPr="00392534" w:rsidRDefault="0050519A" w:rsidP="0050519A">
      <w:pPr>
        <w:pStyle w:val="APIParametersNote"/>
      </w:pPr>
      <w:r>
        <w:drawing>
          <wp:inline distT="0" distB="0" distL="0" distR="0" wp14:anchorId="079488E1" wp14:editId="6853D862">
            <wp:extent cx="285750" cy="285750"/>
            <wp:effectExtent l="0" t="0" r="0" b="0"/>
            <wp:docPr id="398" name="Picture 3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input parameter type, you </w:t>
      </w:r>
      <w:r w:rsidRPr="006B2FCC">
        <w:t xml:space="preserve">get an array that </w:t>
      </w:r>
      <w:r>
        <w:t>only has</w:t>
      </w:r>
      <w:r w:rsidRPr="006B2FCC">
        <w:t xml:space="preserve"> one PIEN in it. If the type parameter is left blank, it finds all parents for the institution and lists then in the array. Also, the input site (i.e., </w:t>
      </w:r>
      <w:r>
        <w:t>”</w:t>
      </w:r>
      <w:r w:rsidRPr="006B2FCC">
        <w:t>child</w:t>
      </w:r>
      <w:r>
        <w:t>”</w:t>
      </w:r>
      <w:r w:rsidRPr="006B2FCC">
        <w:t xml:space="preserve"> input parameter) is included in the list.</w:t>
      </w:r>
    </w:p>
    <w:p w:rsidR="006C202A" w:rsidRPr="006B2FCC" w:rsidRDefault="006C202A" w:rsidP="00457DA6">
      <w:pPr>
        <w:pStyle w:val="Heading3"/>
      </w:pPr>
      <w:bookmarkStart w:id="544" w:name="_Toc458598994"/>
      <w:r w:rsidRPr="006B2FCC">
        <w:lastRenderedPageBreak/>
        <w:t>$$STA^XUAF4(): Station Number for IEN</w:t>
      </w:r>
      <w:bookmarkEnd w:id="544"/>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Type:Supported:$$STA^XUAF4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50519A" w:rsidRPr="006B2FCC">
        <w:t>This extrinsic function returns the STATION NUMBER field (#99)</w:t>
      </w:r>
      <w:r w:rsidR="0050519A" w:rsidRPr="006B2FCC">
        <w:fldChar w:fldCharType="begin"/>
      </w:r>
      <w:r w:rsidR="0050519A" w:rsidRPr="006B2FCC">
        <w:instrText xml:space="preserve"> XE </w:instrText>
      </w:r>
      <w:r w:rsidR="0050519A">
        <w:instrText>“</w:instrText>
      </w:r>
      <w:r w:rsidR="0050519A" w:rsidRPr="006B2FCC">
        <w:instrText>STATION NUMBER Field (#99)</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Fields:STATION NUMBER (#99)</w:instrText>
      </w:r>
      <w:r w:rsidR="0050519A">
        <w:instrText>”</w:instrText>
      </w:r>
      <w:r w:rsidR="0050519A" w:rsidRPr="006B2FCC">
        <w:instrText xml:space="preserve"> </w:instrText>
      </w:r>
      <w:r w:rsidR="0050519A" w:rsidRPr="006B2FCC">
        <w:fldChar w:fldCharType="end"/>
      </w:r>
      <w:r w:rsidR="0050519A" w:rsidRPr="006B2FCC">
        <w:t xml:space="preserve"> for the entry of a given Internal Entry Number (IEN) in the INSTITUTION file (#4)</w:t>
      </w:r>
      <w:r w:rsidR="0050519A" w:rsidRPr="006B2FCC">
        <w:fldChar w:fldCharType="begin"/>
      </w:r>
      <w:r w:rsidR="0050519A" w:rsidRPr="006B2FCC">
        <w:instrText xml:space="preserve"> XE </w:instrText>
      </w:r>
      <w:r w:rsidR="0050519A">
        <w:instrText>“</w:instrText>
      </w:r>
      <w:r w:rsidR="0050519A" w:rsidRPr="006B2FCC">
        <w:instrText>INSTITUTION File (#4)</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$$STA^XUAF4(ien)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E53A58">
      <w:pPr>
        <w:pStyle w:val="APIParameters"/>
      </w:pPr>
      <w:r w:rsidRPr="009D2D3D">
        <w:rPr>
          <w:b/>
        </w:rPr>
        <w:t>Output:</w:t>
      </w:r>
      <w:r w:rsidRPr="009D2D3D">
        <w:rPr>
          <w:b/>
        </w:rPr>
        <w:tab/>
      </w:r>
      <w:r w:rsidR="0050519A" w:rsidRPr="006B2FCC">
        <w:t>returns:</w:t>
      </w:r>
      <w:r w:rsidRPr="00672B04">
        <w:tab/>
      </w:r>
      <w:r w:rsidR="0050519A" w:rsidRPr="006B2FCC">
        <w:t>Returns the Station Number.</w:t>
      </w:r>
    </w:p>
    <w:p w:rsidR="00E53A58" w:rsidRPr="00392534" w:rsidRDefault="00E53A58" w:rsidP="00E53A58">
      <w:pPr>
        <w:pStyle w:val="BodyText6"/>
      </w:pPr>
    </w:p>
    <w:p w:rsidR="006C202A" w:rsidRPr="006B2FCC" w:rsidRDefault="00CF001D" w:rsidP="00E22EEC">
      <w:pPr>
        <w:pStyle w:val="Heading4"/>
      </w:pPr>
      <w:bookmarkStart w:id="545" w:name="_Toc458598995"/>
      <w:r>
        <w:t>Example</w:t>
      </w:r>
      <w:bookmarkEnd w:id="545"/>
    </w:p>
    <w:p w:rsidR="006C202A" w:rsidRPr="006B2FCC" w:rsidRDefault="006C202A" w:rsidP="00207365">
      <w:pPr>
        <w:pStyle w:val="CodeExample"/>
        <w:rPr>
          <w:b/>
        </w:rPr>
      </w:pPr>
      <w:r w:rsidRPr="006B2FCC">
        <w:t>&gt;</w:t>
      </w:r>
      <w:r w:rsidRPr="006B2FCC">
        <w:rPr>
          <w:b/>
        </w:rPr>
        <w:t>S STA=$$STA^XUAF4(7020)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STA</w:t>
      </w:r>
    </w:p>
    <w:p w:rsidR="006C202A" w:rsidRPr="006B2FCC" w:rsidRDefault="006C202A" w:rsidP="00207365">
      <w:pPr>
        <w:pStyle w:val="CodeExample"/>
      </w:pPr>
      <w:r w:rsidRPr="006B2FCC">
        <w:t>528A8</w:t>
      </w:r>
    </w:p>
    <w:p w:rsidR="006C202A" w:rsidRPr="006B2FCC" w:rsidRDefault="006C202A" w:rsidP="00381CE8">
      <w:pPr>
        <w:pStyle w:val="BodyText6"/>
      </w:pPr>
    </w:p>
    <w:p w:rsidR="006C202A" w:rsidRPr="006B2FCC" w:rsidRDefault="006C202A" w:rsidP="00457DA6">
      <w:pPr>
        <w:pStyle w:val="Heading3"/>
      </w:pPr>
      <w:bookmarkStart w:id="546" w:name="_Toc458598996"/>
      <w:r w:rsidRPr="006B2FCC">
        <w:t>$$TF^XUAF4(): Treating Facility (True/False)</w:t>
      </w:r>
      <w:bookmarkEnd w:id="546"/>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Type:Supported:$$TF^XUAF4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50519A" w:rsidRPr="006B2FCC">
        <w:t>This extrinsic function, given the Internal Entry Number (IEN) in the INSTITUTION file (#4)</w:t>
      </w:r>
      <w:r w:rsidR="0050519A" w:rsidRPr="006B2FCC">
        <w:fldChar w:fldCharType="begin"/>
      </w:r>
      <w:r w:rsidR="0050519A" w:rsidRPr="006B2FCC">
        <w:instrText xml:space="preserve"> XE </w:instrText>
      </w:r>
      <w:r w:rsidR="0050519A">
        <w:instrText>“</w:instrText>
      </w:r>
      <w:r w:rsidR="0050519A" w:rsidRPr="006B2FCC">
        <w:instrText>INSTITUTION File (#4)</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 returns the Boolean value for the question—is this a medical treating facility?</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$$TF^XUAF4(ien)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pPr>
      <w:r w:rsidRPr="009D2D3D">
        <w:rPr>
          <w:b/>
        </w:rPr>
        <w:t>Output:</w:t>
      </w:r>
      <w:r w:rsidRPr="009D2D3D">
        <w:rPr>
          <w:b/>
        </w:rPr>
        <w:tab/>
      </w:r>
      <w:r w:rsidR="0050519A" w:rsidRPr="006B2FCC">
        <w:t>returns:</w:t>
      </w:r>
      <w:r w:rsidRPr="00672B04">
        <w:tab/>
      </w:r>
      <w:r w:rsidR="0050519A" w:rsidRPr="006B2FCC">
        <w:t>Returns a Boolean value:</w:t>
      </w:r>
    </w:p>
    <w:p w:rsidR="00E53A58" w:rsidRDefault="0050519A" w:rsidP="0050519A">
      <w:pPr>
        <w:pStyle w:val="APIParametersListBullet"/>
        <w:keepNext/>
        <w:keepLines/>
      </w:pPr>
      <w:r w:rsidRPr="0050519A">
        <w:rPr>
          <w:rFonts w:ascii="Times" w:hAnsi="Times"/>
          <w:b/>
        </w:rPr>
        <w:t>True (</w:t>
      </w:r>
      <w:r w:rsidRPr="0050519A">
        <w:rPr>
          <w:rFonts w:ascii="Times" w:hAnsi="Times"/>
          <w:b/>
          <w:i/>
        </w:rPr>
        <w:t>non</w:t>
      </w:r>
      <w:r w:rsidRPr="0050519A">
        <w:rPr>
          <w:rFonts w:ascii="Times" w:hAnsi="Times"/>
          <w:b/>
        </w:rPr>
        <w:t>-zero)</w:t>
      </w:r>
      <w:r w:rsidRPr="0050519A">
        <w:rPr>
          <w:b/>
        </w:rPr>
        <w:t>—</w:t>
      </w:r>
      <w:r w:rsidRPr="006B2FCC">
        <w:t>Treating facility.</w:t>
      </w:r>
    </w:p>
    <w:p w:rsidR="00E53A58" w:rsidRDefault="0050519A" w:rsidP="00E53A58">
      <w:pPr>
        <w:pStyle w:val="APIParametersListBullet"/>
      </w:pPr>
      <w:r w:rsidRPr="0050519A">
        <w:rPr>
          <w:b/>
        </w:rPr>
        <w:t>False (zero)—</w:t>
      </w:r>
      <w:r w:rsidRPr="006B2FCC">
        <w:t>Not a Treating facility.</w:t>
      </w:r>
    </w:p>
    <w:p w:rsidR="00E53A58" w:rsidRPr="00392534" w:rsidRDefault="00E53A58" w:rsidP="00E53A58">
      <w:pPr>
        <w:pStyle w:val="BodyText6"/>
      </w:pPr>
    </w:p>
    <w:p w:rsidR="006C202A" w:rsidRPr="006B2FCC" w:rsidRDefault="00CF001D" w:rsidP="00E22EEC">
      <w:pPr>
        <w:pStyle w:val="Heading4"/>
      </w:pPr>
      <w:bookmarkStart w:id="547" w:name="_Toc458598997"/>
      <w:r>
        <w:lastRenderedPageBreak/>
        <w:t>Example</w:t>
      </w:r>
      <w:bookmarkEnd w:id="547"/>
    </w:p>
    <w:p w:rsidR="006C202A" w:rsidRPr="006B2FCC" w:rsidRDefault="006C202A" w:rsidP="00207365">
      <w:pPr>
        <w:pStyle w:val="CodeExample"/>
        <w:rPr>
          <w:b/>
        </w:rPr>
      </w:pPr>
      <w:r w:rsidRPr="006B2FCC">
        <w:t>&gt;</w:t>
      </w:r>
      <w:r w:rsidRPr="006B2FCC">
        <w:rPr>
          <w:b/>
        </w:rPr>
        <w:t>S TF=$$TF^XUAF4(7020)</w:t>
      </w:r>
    </w:p>
    <w:p w:rsidR="006C202A" w:rsidRPr="006B2FCC" w:rsidRDefault="006C202A" w:rsidP="00207365">
      <w:pPr>
        <w:pStyle w:val="CodeExample"/>
      </w:pPr>
    </w:p>
    <w:p w:rsidR="006C202A" w:rsidRPr="006B2FCC" w:rsidRDefault="006C202A" w:rsidP="00207365">
      <w:pPr>
        <w:pStyle w:val="CodeExample"/>
        <w:rPr>
          <w:b/>
        </w:rPr>
      </w:pPr>
      <w:r w:rsidRPr="006B2FCC">
        <w:t>&gt;</w:t>
      </w:r>
      <w:r w:rsidRPr="006B2FCC">
        <w:rPr>
          <w:b/>
        </w:rPr>
        <w:t>W TF</w:t>
      </w:r>
    </w:p>
    <w:p w:rsidR="006C202A" w:rsidRPr="006B2FCC" w:rsidRDefault="006C202A" w:rsidP="00207365">
      <w:pPr>
        <w:pStyle w:val="CodeExample"/>
      </w:pPr>
      <w:r w:rsidRPr="006B2FCC">
        <w:t>1</w:t>
      </w:r>
    </w:p>
    <w:p w:rsidR="006C202A" w:rsidRPr="006B2FCC" w:rsidRDefault="006C202A" w:rsidP="00381CE8">
      <w:pPr>
        <w:pStyle w:val="BodyText6"/>
      </w:pPr>
    </w:p>
    <w:p w:rsidR="006C202A" w:rsidRPr="006B2FCC" w:rsidRDefault="006C202A" w:rsidP="00457DA6">
      <w:pPr>
        <w:pStyle w:val="Heading3"/>
      </w:pPr>
      <w:bookmarkStart w:id="548" w:name="_Toc458598998"/>
      <w:r w:rsidRPr="006B2FCC">
        <w:t>$$WHAT^XUAF4(): Institution Single Field Information</w:t>
      </w:r>
      <w:bookmarkEnd w:id="548"/>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Type:Supported:$$WHAT^XUAF4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50519A" w:rsidRPr="006B2FCC">
        <w:t>This extrinsic function returns the data from a single field given the Internal Entry Number (IEN) and the specific field requested in the INSTITUTION file (#4)</w:t>
      </w:r>
      <w:r w:rsidR="0050519A" w:rsidRPr="006B2FCC">
        <w:fldChar w:fldCharType="begin"/>
      </w:r>
      <w:r w:rsidR="0050519A" w:rsidRPr="006B2FCC">
        <w:instrText xml:space="preserve"> XE </w:instrText>
      </w:r>
      <w:r w:rsidR="0050519A">
        <w:instrText>“</w:instrText>
      </w:r>
      <w:r w:rsidR="0050519A" w:rsidRPr="006B2FCC">
        <w:instrText>INSTITUTION File (#4)</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$$WHAT^XUAF4(ien,field)</w:t>
      </w:r>
    </w:p>
    <w:p w:rsidR="00E53A58" w:rsidRPr="00672B04" w:rsidRDefault="00E53A58" w:rsidP="00E53A58">
      <w:pPr>
        <w:pStyle w:val="APIParameters"/>
        <w:keepNext/>
        <w:keepLines/>
        <w:ind w:left="4147" w:hanging="4147"/>
      </w:pPr>
      <w:r w:rsidRPr="009D2D3D">
        <w:rPr>
          <w:b/>
        </w:rPr>
        <w:t>Input Parameters:</w:t>
      </w:r>
      <w:r w:rsidRPr="009D2D3D">
        <w:rPr>
          <w:b/>
        </w:rPr>
        <w:tab/>
      </w:r>
      <w:r w:rsidR="005D2703" w:rsidRPr="006B2FCC">
        <w:t>ien:</w:t>
      </w:r>
      <w:r w:rsidRPr="00672B04">
        <w:tab/>
      </w:r>
      <w:r w:rsidR="005D2703" w:rsidRPr="006B2FCC">
        <w:t>(required) Internal Entry Number (IEN) of the institution in question (pointer value to the INSTITUTION file (#4)</w:t>
      </w:r>
      <w:r w:rsidR="005D2703" w:rsidRPr="006B2FCC">
        <w:fldChar w:fldCharType="begin"/>
      </w:r>
      <w:r w:rsidR="005D2703" w:rsidRPr="006B2FCC">
        <w:instrText xml:space="preserve"> XE </w:instrText>
      </w:r>
      <w:r w:rsidR="005D2703">
        <w:instrText>“</w:instrText>
      </w:r>
      <w:r w:rsidR="005D2703" w:rsidRPr="006B2FCC">
        <w:instrText>INSTITUTION File (#4)</w:instrText>
      </w:r>
      <w:r w:rsidR="005D2703">
        <w:instrText>”</w:instrText>
      </w:r>
      <w:r w:rsidR="005D2703" w:rsidRPr="006B2FCC">
        <w:instrText xml:space="preserve"> </w:instrText>
      </w:r>
      <w:r w:rsidR="005D2703" w:rsidRPr="006B2FCC">
        <w:fldChar w:fldCharType="end"/>
      </w:r>
      <w:r w:rsidR="005D2703" w:rsidRPr="006B2FCC">
        <w:fldChar w:fldCharType="begin"/>
      </w:r>
      <w:r w:rsidR="005D2703" w:rsidRPr="006B2FCC">
        <w:instrText xml:space="preserve"> XE </w:instrText>
      </w:r>
      <w:r w:rsidR="005D2703">
        <w:instrText>“</w:instrText>
      </w:r>
      <w:r w:rsidR="005D2703" w:rsidRPr="006B2FCC">
        <w:instrText>Files:INSTITUTION (#4)</w:instrText>
      </w:r>
      <w:r w:rsidR="005D2703">
        <w:instrText>”</w:instrText>
      </w:r>
      <w:r w:rsidR="005D2703" w:rsidRPr="006B2FCC">
        <w:instrText xml:space="preserve"> </w:instrText>
      </w:r>
      <w:r w:rsidR="005D2703" w:rsidRPr="006B2FCC">
        <w:fldChar w:fldCharType="end"/>
      </w:r>
      <w:r w:rsidR="005D2703" w:rsidRPr="006B2FCC">
        <w:t>.</w:t>
      </w:r>
    </w:p>
    <w:p w:rsidR="00E53A58" w:rsidRDefault="00E53A58" w:rsidP="00E53A58">
      <w:pPr>
        <w:pStyle w:val="APIParameters"/>
        <w:ind w:left="4147" w:hanging="4147"/>
      </w:pPr>
      <w:r>
        <w:rPr>
          <w:b/>
        </w:rPr>
        <w:tab/>
      </w:r>
      <w:r w:rsidR="005D2703" w:rsidRPr="006B2FCC">
        <w:t>field:</w:t>
      </w:r>
      <w:r>
        <w:rPr>
          <w:b/>
        </w:rPr>
        <w:tab/>
      </w:r>
      <w:r w:rsidR="005D2703" w:rsidRPr="006B2FCC">
        <w:t>(required) field number of the field in question.</w:t>
      </w:r>
    </w:p>
    <w:p w:rsidR="00E53A58" w:rsidRPr="00672B04" w:rsidRDefault="00E53A58" w:rsidP="00E53A58">
      <w:pPr>
        <w:pStyle w:val="APIParameters"/>
      </w:pPr>
      <w:r w:rsidRPr="009D2D3D">
        <w:rPr>
          <w:b/>
        </w:rPr>
        <w:t>Output:</w:t>
      </w:r>
      <w:r w:rsidRPr="009D2D3D">
        <w:rPr>
          <w:b/>
        </w:rPr>
        <w:tab/>
      </w:r>
      <w:r w:rsidR="005D2703" w:rsidRPr="006B2FCC">
        <w:t>returns:</w:t>
      </w:r>
      <w:r w:rsidRPr="00672B04">
        <w:tab/>
      </w:r>
      <w:r w:rsidR="005D2703" w:rsidRPr="006B2FCC">
        <w:t>Returns the value in the specified field.</w:t>
      </w:r>
    </w:p>
    <w:p w:rsidR="00E53A58" w:rsidRPr="00392534" w:rsidRDefault="00E53A58" w:rsidP="00E53A58">
      <w:pPr>
        <w:pStyle w:val="BodyText6"/>
      </w:pPr>
    </w:p>
    <w:p w:rsidR="00AD3996" w:rsidRPr="006B2FCC" w:rsidRDefault="00AD3996" w:rsidP="00457DA6">
      <w:pPr>
        <w:pStyle w:val="Heading3"/>
      </w:pPr>
      <w:bookmarkStart w:id="549" w:name="_Ref335062021"/>
      <w:bookmarkStart w:id="550" w:name="_Toc458598999"/>
      <w:r w:rsidRPr="006B2FCC">
        <w:t>$$IEN^XUMF(): Institution IEN (Using IFN, Coding System, &amp; ID)</w:t>
      </w:r>
      <w:bookmarkEnd w:id="549"/>
      <w:bookmarkEnd w:id="550"/>
    </w:p>
    <w:p w:rsidR="00E53A58" w:rsidRDefault="00E53A58" w:rsidP="00E53A58">
      <w:pPr>
        <w:pStyle w:val="APIText"/>
        <w:keepNext/>
        <w:keepLines/>
      </w:pPr>
      <w:r w:rsidRPr="006B2FCC">
        <w:rPr>
          <w:b/>
        </w:rPr>
        <w:t>Reference Type</w:t>
      </w:r>
      <w:r>
        <w:rPr>
          <w:b/>
        </w:rPr>
        <w:t>:</w:t>
      </w:r>
      <w:r>
        <w:rPr>
          <w:b/>
        </w:rPr>
        <w:tab/>
      </w:r>
      <w:r w:rsidR="00DA7701" w:rsidRPr="006B2FCC">
        <w:t>Supported</w:t>
      </w:r>
      <w:r w:rsidR="00DA7701" w:rsidRPr="006B2FCC">
        <w:fldChar w:fldCharType="begin"/>
      </w:r>
      <w:r w:rsidR="00DA7701" w:rsidRPr="006B2FCC">
        <w:instrText xml:space="preserve">XE </w:instrText>
      </w:r>
      <w:r w:rsidR="00DA7701">
        <w:instrText>“</w:instrText>
      </w:r>
      <w:r w:rsidR="00DA7701" w:rsidRPr="006B2FCC">
        <w:instrText>XUMF:$$IEN^XUMF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Type:Supported:$$IEN^XUMF</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3795</w:t>
      </w:r>
    </w:p>
    <w:p w:rsidR="00E53A58" w:rsidRPr="0084064A" w:rsidRDefault="00E53A58" w:rsidP="00E53A58">
      <w:pPr>
        <w:pStyle w:val="APIText"/>
        <w:keepNext/>
        <w:keepLines/>
      </w:pPr>
      <w:r w:rsidRPr="006B2FCC">
        <w:rPr>
          <w:b/>
        </w:rPr>
        <w:t>Description</w:t>
      </w:r>
      <w:r>
        <w:rPr>
          <w:b/>
        </w:rPr>
        <w:t>:</w:t>
      </w:r>
      <w:r w:rsidRPr="0084064A">
        <w:tab/>
      </w:r>
      <w:r w:rsidR="00DA7701" w:rsidRPr="006B2FCC">
        <w:t>This extrinsic function returns the Internal Entry Number (IEN) for a given Internal File Number (IFN), Coding System, and Identifier (ID).</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DA7701" w:rsidRPr="00DA7701">
        <w:rPr>
          <w:rFonts w:ascii="Courier New" w:hAnsi="Courier New" w:cs="Courier New"/>
          <w:sz w:val="18"/>
          <w:szCs w:val="18"/>
        </w:rPr>
        <w:t>$$IEN^XUMF(ifn,cdsys,id)</w:t>
      </w:r>
    </w:p>
    <w:p w:rsidR="00E53A58" w:rsidRPr="00672B04" w:rsidRDefault="00E53A58" w:rsidP="00DA7701">
      <w:pPr>
        <w:pStyle w:val="APIParameters"/>
        <w:keepNext/>
        <w:keepLines/>
        <w:ind w:left="4147" w:hanging="4147"/>
      </w:pPr>
      <w:r w:rsidRPr="009D2D3D">
        <w:rPr>
          <w:b/>
        </w:rPr>
        <w:t>Input Parameters:</w:t>
      </w:r>
      <w:r w:rsidRPr="009D2D3D">
        <w:rPr>
          <w:b/>
        </w:rPr>
        <w:tab/>
      </w:r>
      <w:r w:rsidR="00DA7701" w:rsidRPr="006B2FCC">
        <w:t>ifn:</w:t>
      </w:r>
      <w:r w:rsidRPr="00672B04">
        <w:tab/>
      </w:r>
      <w:r w:rsidR="00DA7701" w:rsidRPr="006B2FCC">
        <w:t>(required) Internal File Number (IFN).</w:t>
      </w:r>
    </w:p>
    <w:p w:rsidR="00E53A58" w:rsidRDefault="00E53A58" w:rsidP="00DA7701">
      <w:pPr>
        <w:pStyle w:val="APIParameters"/>
        <w:keepNext/>
        <w:keepLines/>
        <w:ind w:left="4147" w:hanging="4147"/>
        <w:rPr>
          <w:szCs w:val="22"/>
        </w:rPr>
      </w:pPr>
      <w:r>
        <w:rPr>
          <w:b/>
        </w:rPr>
        <w:tab/>
      </w:r>
      <w:r w:rsidR="00BD54BB" w:rsidRPr="006B2FCC">
        <w:t>cdsys:</w:t>
      </w:r>
      <w:r w:rsidR="00BD54BB">
        <w:rPr>
          <w:b/>
        </w:rPr>
        <w:tab/>
      </w:r>
      <w:r w:rsidR="00BD54BB" w:rsidRPr="00841C0B">
        <w:rPr>
          <w:szCs w:val="22"/>
        </w:rPr>
        <w:t>(required) CDSYS is an existing coding system of the INSTITUTION file (#4)</w:t>
      </w:r>
      <w:r w:rsidR="00BD54BB" w:rsidRPr="006B2FCC">
        <w:fldChar w:fldCharType="begin"/>
      </w:r>
      <w:r w:rsidR="00BD54BB" w:rsidRPr="006B2FCC">
        <w:instrText xml:space="preserve"> XE </w:instrText>
      </w:r>
      <w:r w:rsidR="00BD54BB">
        <w:instrText>“</w:instrText>
      </w:r>
      <w:r w:rsidR="00BD54BB" w:rsidRPr="006B2FCC">
        <w:instrText>INSTITUTION File (#4)</w:instrText>
      </w:r>
      <w:r w:rsidR="00BD54BB">
        <w:instrText>”</w:instrText>
      </w:r>
      <w:r w:rsidR="00BD54BB" w:rsidRPr="006B2FCC">
        <w:instrText xml:space="preserve"> </w:instrText>
      </w:r>
      <w:r w:rsidR="00BD54BB" w:rsidRPr="006B2FCC">
        <w:fldChar w:fldCharType="end"/>
      </w:r>
      <w:r w:rsidR="00BD54BB" w:rsidRPr="006B2FCC">
        <w:fldChar w:fldCharType="begin"/>
      </w:r>
      <w:r w:rsidR="00BD54BB" w:rsidRPr="006B2FCC">
        <w:instrText xml:space="preserve"> XE </w:instrText>
      </w:r>
      <w:r w:rsidR="00BD54BB">
        <w:instrText>“</w:instrText>
      </w:r>
      <w:r w:rsidR="00BD54BB" w:rsidRPr="006B2FCC">
        <w:instrText>Files:INSTITUTION (#4)</w:instrText>
      </w:r>
      <w:r w:rsidR="00BD54BB">
        <w:instrText>”</w:instrText>
      </w:r>
      <w:r w:rsidR="00BD54BB" w:rsidRPr="006B2FCC">
        <w:instrText xml:space="preserve"> </w:instrText>
      </w:r>
      <w:r w:rsidR="00BD54BB" w:rsidRPr="006B2FCC">
        <w:fldChar w:fldCharType="end"/>
      </w:r>
      <w:r w:rsidR="00BD54BB" w:rsidRPr="00841C0B">
        <w:rPr>
          <w:szCs w:val="22"/>
        </w:rPr>
        <w:t xml:space="preserve">. </w:t>
      </w:r>
      <w:r w:rsidR="00DA7701" w:rsidRPr="00841C0B">
        <w:rPr>
          <w:szCs w:val="22"/>
        </w:rPr>
        <w:t>To see the existing coding system in the file:</w:t>
      </w:r>
    </w:p>
    <w:p w:rsidR="00DA7701" w:rsidRDefault="00DA7701" w:rsidP="00DA7701">
      <w:pPr>
        <w:pStyle w:val="APIParametersCode"/>
        <w:keepNext/>
        <w:keepLines/>
        <w:rPr>
          <w:b/>
          <w:bCs w:val="0"/>
        </w:rPr>
      </w:pPr>
      <w:r w:rsidRPr="006B2FCC">
        <w:t>&gt;</w:t>
      </w:r>
      <w:r w:rsidRPr="006B2FCC">
        <w:rPr>
          <w:b/>
          <w:bCs w:val="0"/>
        </w:rPr>
        <w:t>D CDSYS^XUAF4(.Y)</w:t>
      </w:r>
    </w:p>
    <w:p w:rsidR="00DA7701" w:rsidRDefault="00DA7701" w:rsidP="00DA7701">
      <w:pPr>
        <w:pStyle w:val="APIParameters"/>
      </w:pPr>
      <w:r>
        <w:tab/>
      </w:r>
      <w:r w:rsidRPr="006B2FCC">
        <w:t>id:</w:t>
      </w:r>
      <w:r>
        <w:tab/>
      </w:r>
      <w:r w:rsidRPr="00443CB8">
        <w:t xml:space="preserve">(required) ID is the identifier associated with the coding system. The station number, for example, is the identifier </w:t>
      </w:r>
      <w:r w:rsidRPr="00443CB8">
        <w:lastRenderedPageBreak/>
        <w:t>for the VASTANUM coding system and NPI number is the ID for the NPI coding system.</w:t>
      </w:r>
    </w:p>
    <w:p w:rsidR="00E53A58" w:rsidRPr="00672B04" w:rsidRDefault="00E53A58" w:rsidP="00E53A58">
      <w:pPr>
        <w:pStyle w:val="APIParameters"/>
      </w:pPr>
      <w:r w:rsidRPr="009D2D3D">
        <w:rPr>
          <w:b/>
        </w:rPr>
        <w:t>Output:</w:t>
      </w:r>
      <w:r w:rsidRPr="009D2D3D">
        <w:rPr>
          <w:b/>
        </w:rPr>
        <w:tab/>
      </w:r>
      <w:r w:rsidR="00DA7701" w:rsidRPr="006B2FCC">
        <w:t>returns:</w:t>
      </w:r>
      <w:r w:rsidRPr="00672B04">
        <w:tab/>
      </w:r>
      <w:r w:rsidR="00DA7701" w:rsidRPr="006B2FCC">
        <w:t>Returns the Internal Entry Number (IEN) of the institution requested.</w:t>
      </w:r>
    </w:p>
    <w:p w:rsidR="00E53A58" w:rsidRPr="00392534" w:rsidRDefault="00E53A58" w:rsidP="00E53A58">
      <w:pPr>
        <w:pStyle w:val="BodyText6"/>
      </w:pPr>
    </w:p>
    <w:p w:rsidR="006C202A" w:rsidRPr="006B2FCC" w:rsidRDefault="006C202A" w:rsidP="00457DA6">
      <w:pPr>
        <w:pStyle w:val="Heading3"/>
      </w:pPr>
      <w:bookmarkStart w:id="551" w:name="_Toc458599000"/>
      <w:r w:rsidRPr="006B2FCC">
        <w:t>MAIN^XUMFI(): HL7 Master File Message Builder</w:t>
      </w:r>
      <w:bookmarkEnd w:id="551"/>
    </w:p>
    <w:p w:rsidR="00E53A58" w:rsidRDefault="00E53A58" w:rsidP="00E53A58">
      <w:pPr>
        <w:pStyle w:val="APIText"/>
        <w:keepNext/>
        <w:keepLines/>
      </w:pPr>
      <w:r w:rsidRPr="006B2FCC">
        <w:rPr>
          <w:b/>
        </w:rPr>
        <w:t>Reference Type</w:t>
      </w:r>
      <w:r>
        <w:rPr>
          <w:b/>
        </w:rPr>
        <w:t>:</w:t>
      </w:r>
      <w:r>
        <w:rPr>
          <w:b/>
        </w:rPr>
        <w:tab/>
      </w:r>
      <w:r w:rsidR="00DA7701" w:rsidRPr="006B2FCC">
        <w:t>Controlled Subscription</w:t>
      </w:r>
      <w:r w:rsidR="00DA7701" w:rsidRPr="006B2FCC">
        <w:fldChar w:fldCharType="begin"/>
      </w:r>
      <w:r w:rsidR="00DA7701" w:rsidRPr="006B2FCC">
        <w:instrText xml:space="preserve">XE </w:instrText>
      </w:r>
      <w:r w:rsidR="00DA7701">
        <w:instrText>“</w:instrText>
      </w:r>
      <w:r w:rsidR="00DA7701" w:rsidRPr="006B2FCC">
        <w:instrText>XUMFI:</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MAIN^XUMFI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Type:Controlled Subscription:</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2171</w:t>
      </w:r>
    </w:p>
    <w:p w:rsidR="00E53A58" w:rsidRPr="0084064A" w:rsidRDefault="00E53A58" w:rsidP="00E53A58">
      <w:pPr>
        <w:pStyle w:val="APIText"/>
        <w:keepNext/>
        <w:keepLines/>
      </w:pPr>
      <w:r w:rsidRPr="006B2FCC">
        <w:rPr>
          <w:b/>
        </w:rPr>
        <w:t>Description</w:t>
      </w:r>
      <w:r>
        <w:rPr>
          <w:b/>
        </w:rPr>
        <w:t>:</w:t>
      </w:r>
      <w:r w:rsidRPr="0084064A">
        <w:tab/>
      </w:r>
      <w:r w:rsidR="00DA7701">
        <w:t>This API</w:t>
      </w:r>
      <w:r w:rsidR="00DA7701" w:rsidRPr="006B2FCC">
        <w:t xml:space="preserve"> implements an HL7 Master File Message Builder Interface that dynamically m</w:t>
      </w:r>
      <w:r w:rsidR="00DA7701">
        <w:t>ap</w:t>
      </w:r>
      <w:r w:rsidR="00DA7701" w:rsidRPr="006B2FCC">
        <w:t>s a VA FileMan field to an HL7 Master File sequence within a segment. The interface implements functionality to build Master File Notification (</w:t>
      </w:r>
      <w:smartTag w:uri="urn:schemas-microsoft-com:office:smarttags" w:element="stockticker">
        <w:r w:rsidR="00DA7701" w:rsidRPr="006B2FCC">
          <w:t>MFN</w:t>
        </w:r>
      </w:smartTag>
      <w:r w:rsidR="00DA7701" w:rsidRPr="006B2FCC">
        <w:t xml:space="preserve">), Master File Query (MFQ), and Master File Response (MFR) segments. The interface calls applicable VISTA HL7 GENERATE and GENACK interfaces to send/reply/broadcast an </w:t>
      </w:r>
      <w:r w:rsidR="00DA7701">
        <w:t>ap</w:t>
      </w:r>
      <w:r w:rsidR="00DA7701" w:rsidRPr="006B2FCC">
        <w:t>propriate HL7 Master File message.</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DA7701" w:rsidRPr="00DA7701">
          <w:rPr>
            <w:rFonts w:ascii="Courier New" w:hAnsi="Courier New" w:cs="Courier New"/>
            <w:sz w:val="18"/>
            <w:szCs w:val="18"/>
          </w:rPr>
          <w:t>MAIN</w:t>
        </w:r>
      </w:smartTag>
      <w:r w:rsidR="00DA7701" w:rsidRPr="00DA7701">
        <w:rPr>
          <w:rFonts w:ascii="Courier New" w:hAnsi="Courier New" w:cs="Courier New"/>
          <w:sz w:val="18"/>
          <w:szCs w:val="18"/>
        </w:rPr>
        <w:t>^XUMFI(ifn,ien,type,param,error)</w:t>
      </w:r>
    </w:p>
    <w:p w:rsidR="00E53A58" w:rsidRPr="00DA7701" w:rsidRDefault="00E53A58" w:rsidP="00DA7701">
      <w:pPr>
        <w:pStyle w:val="APIParameters"/>
        <w:ind w:left="4147" w:hanging="4147"/>
      </w:pPr>
      <w:r w:rsidRPr="009D2D3D">
        <w:rPr>
          <w:b/>
        </w:rPr>
        <w:t>Input Parameters:</w:t>
      </w:r>
      <w:r w:rsidRPr="009D2D3D">
        <w:rPr>
          <w:b/>
        </w:rPr>
        <w:tab/>
      </w:r>
      <w:r w:rsidR="00DA7701" w:rsidRPr="00DA7701">
        <w:t>See MAIN^XUMFP</w:t>
      </w:r>
      <w:r w:rsidRPr="00DA7701">
        <w:tab/>
      </w:r>
      <w:r w:rsidR="00DA7701" w:rsidRPr="006B2FCC">
        <w:t>For a description of the Input parameters for this</w:t>
      </w:r>
      <w:r w:rsidR="00DA7701">
        <w:t xml:space="preserve"> API</w:t>
      </w:r>
      <w:r w:rsidR="00DA7701" w:rsidRPr="006B2FCC">
        <w:t xml:space="preserve">, see the </w:t>
      </w:r>
      <w:r w:rsidR="00DA7701">
        <w:t>“</w:t>
      </w:r>
      <w:r w:rsidR="00DA7701" w:rsidRPr="007D1754">
        <w:rPr>
          <w:color w:val="0000FF"/>
        </w:rPr>
        <w:fldChar w:fldCharType="begin" w:fldLock="1"/>
      </w:r>
      <w:r w:rsidR="00DA7701" w:rsidRPr="007D1754">
        <w:rPr>
          <w:color w:val="0000FF"/>
        </w:rPr>
        <w:instrText xml:space="preserve"> REF _Ref38355914 \h  \* MERGEFORMAT </w:instrText>
      </w:r>
      <w:r w:rsidR="00DA7701" w:rsidRPr="007D1754">
        <w:rPr>
          <w:color w:val="0000FF"/>
        </w:rPr>
      </w:r>
      <w:r w:rsidR="00DA7701" w:rsidRPr="007D1754">
        <w:rPr>
          <w:color w:val="0000FF"/>
        </w:rPr>
        <w:fldChar w:fldCharType="separate"/>
      </w:r>
      <w:r w:rsidR="00DA7701" w:rsidRPr="00EB0586">
        <w:rPr>
          <w:color w:val="0000FF"/>
          <w:u w:val="single"/>
        </w:rPr>
        <w:t>MAIN^XUMFP(): Master File Parameters</w:t>
      </w:r>
      <w:r w:rsidR="00DA7701" w:rsidRPr="007D1754">
        <w:rPr>
          <w:color w:val="0000FF"/>
        </w:rPr>
        <w:fldChar w:fldCharType="end"/>
      </w:r>
      <w:r w:rsidR="00DA7701">
        <w:t>" API</w:t>
      </w:r>
      <w:r w:rsidR="00DA7701" w:rsidRPr="006B2FCC">
        <w:t>.</w:t>
      </w:r>
    </w:p>
    <w:p w:rsidR="00DA7701" w:rsidRDefault="00E53A58" w:rsidP="00DA7701">
      <w:pPr>
        <w:pStyle w:val="APIParameters"/>
        <w:rPr>
          <w:b/>
        </w:rPr>
      </w:pPr>
      <w:r w:rsidRPr="00DA7701">
        <w:rPr>
          <w:b/>
        </w:rPr>
        <w:t>Output</w:t>
      </w:r>
      <w:r w:rsidR="00DA7701" w:rsidRPr="00DA7701">
        <w:rPr>
          <w:b/>
        </w:rPr>
        <w:t xml:space="preserve"> Parameters</w:t>
      </w:r>
    </w:p>
    <w:p w:rsidR="00E53A58" w:rsidRPr="00DA7701" w:rsidRDefault="00DA7701" w:rsidP="00DA7701">
      <w:pPr>
        <w:pStyle w:val="APIParameters"/>
      </w:pPr>
      <w:r w:rsidRPr="00DA7701">
        <w:rPr>
          <w:b/>
        </w:rPr>
        <w:t>&amp; Output</w:t>
      </w:r>
      <w:r w:rsidR="00E53A58" w:rsidRPr="00DA7701">
        <w:rPr>
          <w:b/>
        </w:rPr>
        <w:t>:</w:t>
      </w:r>
      <w:r>
        <w:tab/>
      </w:r>
      <w:r w:rsidRPr="00DA7701">
        <w:t>See MAIN^XUMFP</w:t>
      </w:r>
      <w:r w:rsidR="00E53A58" w:rsidRPr="00DA7701">
        <w:tab/>
      </w:r>
      <w:r w:rsidRPr="00DA7701">
        <w:t>For a description of the Output Parameters and Output for this API, see the “</w:t>
      </w:r>
      <w:r w:rsidRPr="00DA7701">
        <w:rPr>
          <w:color w:val="0000FF"/>
          <w:u w:val="single"/>
        </w:rPr>
        <w:fldChar w:fldCharType="begin" w:fldLock="1"/>
      </w:r>
      <w:r w:rsidRPr="00DA7701">
        <w:rPr>
          <w:color w:val="0000FF"/>
          <w:u w:val="single"/>
        </w:rPr>
        <w:instrText xml:space="preserve"> REF _Ref38355914 \h  \* MERGEFORMAT </w:instrText>
      </w:r>
      <w:r w:rsidRPr="00DA7701">
        <w:rPr>
          <w:color w:val="0000FF"/>
          <w:u w:val="single"/>
        </w:rPr>
      </w:r>
      <w:r w:rsidRPr="00DA7701">
        <w:rPr>
          <w:color w:val="0000FF"/>
          <w:u w:val="single"/>
        </w:rPr>
        <w:fldChar w:fldCharType="separate"/>
      </w:r>
      <w:r w:rsidRPr="00DA7701">
        <w:rPr>
          <w:color w:val="0000FF"/>
          <w:u w:val="single"/>
        </w:rPr>
        <w:t>MAIN^XUMFP(): Master File Parameters</w:t>
      </w:r>
      <w:r w:rsidRPr="00DA7701">
        <w:rPr>
          <w:color w:val="0000FF"/>
          <w:u w:val="single"/>
        </w:rPr>
        <w:fldChar w:fldCharType="end"/>
      </w:r>
      <w:r w:rsidRPr="00DA7701">
        <w:t>" API.</w:t>
      </w:r>
    </w:p>
    <w:p w:rsidR="00E53A58" w:rsidRPr="00392534" w:rsidRDefault="00E53A58" w:rsidP="00E53A58">
      <w:pPr>
        <w:pStyle w:val="BodyText6"/>
      </w:pPr>
    </w:p>
    <w:p w:rsidR="006C202A" w:rsidRPr="006B2FCC" w:rsidRDefault="006C202A" w:rsidP="00E22EEC">
      <w:pPr>
        <w:pStyle w:val="Heading4"/>
      </w:pPr>
      <w:bookmarkStart w:id="552" w:name="_Toc458599001"/>
      <w:r w:rsidRPr="006B2FCC">
        <w:t>Details</w:t>
      </w:r>
      <w:bookmarkEnd w:id="552"/>
    </w:p>
    <w:p w:rsidR="006C202A" w:rsidRPr="006B2FCC" w:rsidRDefault="006C202A" w:rsidP="00207365">
      <w:pPr>
        <w:pStyle w:val="BodyText"/>
        <w:keepNext/>
        <w:keepLines/>
      </w:pPr>
      <w:r w:rsidRPr="006B2FCC">
        <w:t>This interface should be called after the Master File Parameter</w:t>
      </w:r>
      <w:r w:rsidR="008A3F0F">
        <w:t xml:space="preserve"> API</w:t>
      </w:r>
      <w:r w:rsidRPr="006B2FCC">
        <w:t>. The Master File Parameter</w:t>
      </w:r>
      <w:r w:rsidR="008A3F0F">
        <w:t xml:space="preserve"> API</w:t>
      </w:r>
      <w:r w:rsidRPr="006B2FCC">
        <w:t xml:space="preserve"> sets up the required parameters in the PARAM array.</w:t>
      </w:r>
    </w:p>
    <w:p w:rsidR="006C202A" w:rsidRPr="006B2FCC" w:rsidRDefault="006C202A" w:rsidP="00207365">
      <w:pPr>
        <w:pStyle w:val="BodyText"/>
      </w:pPr>
      <w:r w:rsidRPr="006B2FCC">
        <w:t>The Institution File Redesign (IFR) patch (i.e.,</w:t>
      </w:r>
      <w:r w:rsidR="00802CBF" w:rsidRPr="006B2FCC">
        <w:t> </w:t>
      </w:r>
      <w:r w:rsidRPr="006B2FCC">
        <w:t>XU*8.0*206) implements several</w:t>
      </w:r>
      <w:r w:rsidR="00F92D1F">
        <w:t xml:space="preserve"> application</w:t>
      </w:r>
      <w:r w:rsidRPr="006B2FCC">
        <w:t xml:space="preserve"> </w:t>
      </w:r>
      <w:r w:rsidR="00FA5220" w:rsidRPr="006B2FCC">
        <w:t>Program Interface</w:t>
      </w:r>
      <w:r w:rsidRPr="006B2FCC">
        <w:t>s (</w:t>
      </w:r>
      <w:r w:rsidR="00F92D1F">
        <w:t>APIs</w:t>
      </w:r>
      <w:r w:rsidRPr="006B2FCC">
        <w:t>). After the IFR patch has been installed and the Cleanup performed, the STATION NUMBER field (#99)</w:t>
      </w:r>
      <w:r w:rsidR="00CF180E" w:rsidRPr="006B2FCC">
        <w:fldChar w:fldCharType="begin"/>
      </w:r>
      <w:r w:rsidR="00CF180E" w:rsidRPr="006B2FCC">
        <w:instrText xml:space="preserve"> XE </w:instrText>
      </w:r>
      <w:r w:rsidR="009F58E4">
        <w:instrText>“</w:instrText>
      </w:r>
      <w:r w:rsidR="00CF180E" w:rsidRPr="006B2FCC">
        <w:instrText>STATION NUMBER Field (#99)</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w:t>
      </w:r>
      <w:r w:rsidR="0082771D">
        <w:t>is</w:t>
      </w:r>
      <w:r w:rsidRPr="006B2FCC">
        <w:t xml:space="preserve"> a unique key to the INSTITUTION file (#4)</w:t>
      </w:r>
      <w:r w:rsidRPr="006B2FCC">
        <w:fldChar w:fldCharType="begin"/>
      </w:r>
      <w:r w:rsidRPr="006B2FCC">
        <w:instrText xml:space="preserve"> XE </w:instrText>
      </w:r>
      <w:r w:rsidR="009F58E4">
        <w:instrText>“</w:instrText>
      </w:r>
      <w:r w:rsidRPr="006B2FCC">
        <w:instrText>INSTITUTION File (#4)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6C202A" w:rsidRPr="006B2FCC" w:rsidRDefault="00CF001D" w:rsidP="00E22EEC">
      <w:pPr>
        <w:pStyle w:val="Heading4"/>
      </w:pPr>
      <w:bookmarkStart w:id="553" w:name="_Toc458599002"/>
      <w:r>
        <w:lastRenderedPageBreak/>
        <w:t>Example</w:t>
      </w:r>
      <w:bookmarkEnd w:id="553"/>
    </w:p>
    <w:p w:rsidR="006C202A" w:rsidRPr="006B2FCC" w:rsidRDefault="006C202A" w:rsidP="00207365">
      <w:pPr>
        <w:pStyle w:val="CodeExample"/>
      </w:pPr>
      <w:r w:rsidRPr="006B2FCC">
        <w:t>&gt;</w:t>
      </w:r>
      <w:r w:rsidRPr="006B2FCC">
        <w:rPr>
          <w:b/>
        </w:rPr>
        <w:t xml:space="preserve">D </w:t>
      </w:r>
      <w:smartTag w:uri="urn:schemas-microsoft-com:office:smarttags" w:element="stockticker">
        <w:r w:rsidRPr="006B2FCC">
          <w:rPr>
            <w:b/>
          </w:rPr>
          <w:t>MAIN</w:t>
        </w:r>
      </w:smartTag>
      <w:r w:rsidRPr="006B2FCC">
        <w:rPr>
          <w:b/>
        </w:rPr>
        <w:t>^XUMFI(4,18723,1,.PARAM,.ERROR)</w:t>
      </w:r>
    </w:p>
    <w:p w:rsidR="00381CE8" w:rsidRPr="006B2FCC" w:rsidRDefault="00381CE8" w:rsidP="00381CE8">
      <w:pPr>
        <w:pStyle w:val="BodyText6"/>
        <w:keepNext/>
        <w:keepLines/>
      </w:pPr>
    </w:p>
    <w:p w:rsidR="006C202A" w:rsidRPr="006B2FCC" w:rsidRDefault="006C202A" w:rsidP="00207365">
      <w:pPr>
        <w:pStyle w:val="BodyText"/>
        <w:keepNext/>
        <w:keepLines/>
      </w:pPr>
      <w:r w:rsidRPr="006B2FCC">
        <w:t>From the HL7 MESSAGE TEXT file (#772)</w:t>
      </w:r>
      <w:r w:rsidRPr="006B2FCC">
        <w:fldChar w:fldCharType="begin"/>
      </w:r>
      <w:r w:rsidRPr="006B2FCC">
        <w:instrText xml:space="preserve"> XE </w:instrText>
      </w:r>
      <w:r w:rsidR="009F58E4">
        <w:instrText>“</w:instrText>
      </w:r>
      <w:r w:rsidRPr="006B2FCC">
        <w:instrText>HL7 MESSAGE TEXT File (#772)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Files:HL7 MESSAGE TEXT (#772)</w:instrText>
      </w:r>
      <w:r w:rsidR="009F58E4">
        <w:instrText>”</w:instrText>
      </w:r>
      <w:r w:rsidRPr="006B2FCC">
        <w:instrText xml:space="preserve"> </w:instrText>
      </w:r>
      <w:r w:rsidRPr="006B2FCC">
        <w:fldChar w:fldCharType="end"/>
      </w:r>
      <w:r w:rsidRPr="006B2FCC">
        <w:t>, you would see the following:</w:t>
      </w:r>
    </w:p>
    <w:p w:rsidR="00381CE8" w:rsidRPr="006B2FCC" w:rsidRDefault="000F5A2B" w:rsidP="000F5A2B">
      <w:pPr>
        <w:pStyle w:val="Caption"/>
      </w:pPr>
      <w:bookmarkStart w:id="554" w:name="_Toc458599882"/>
      <w:r>
        <w:t xml:space="preserve">Figure </w:t>
      </w:r>
      <w:r w:rsidR="000542BF">
        <w:fldChar w:fldCharType="begin"/>
      </w:r>
      <w:r w:rsidR="000542BF">
        <w:instrText xml:space="preserve"> SEQ Figure \* ARABIC </w:instrText>
      </w:r>
      <w:r w:rsidR="000542BF">
        <w:fldChar w:fldCharType="separate"/>
      </w:r>
      <w:r w:rsidR="00EE31EC">
        <w:rPr>
          <w:noProof/>
        </w:rPr>
        <w:t>43</w:t>
      </w:r>
      <w:r w:rsidR="000542BF">
        <w:rPr>
          <w:noProof/>
        </w:rPr>
        <w:fldChar w:fldCharType="end"/>
      </w:r>
      <w:r w:rsidR="00844A43">
        <w:t>:</w:t>
      </w:r>
      <w:r>
        <w:t xml:space="preserve"> </w:t>
      </w:r>
      <w:r w:rsidR="00C135D7" w:rsidRPr="006B2FCC">
        <w:t>MAIN^XUMFI</w:t>
      </w:r>
      <w:r w:rsidR="00EF784D">
        <w:t xml:space="preserve"> API—</w:t>
      </w:r>
      <w:r w:rsidR="00C135D7">
        <w:t>Sample output</w:t>
      </w:r>
      <w:bookmarkEnd w:id="554"/>
    </w:p>
    <w:p w:rsidR="006C202A" w:rsidRPr="006B2FCC" w:rsidRDefault="006C202A" w:rsidP="00207365">
      <w:pPr>
        <w:pStyle w:val="Code"/>
      </w:pPr>
      <w:r w:rsidRPr="006B2FCC">
        <w:t xml:space="preserve">DATE/TIME ENTERED: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SERVER </w:t>
      </w:r>
      <w:r w:rsidR="00707625">
        <w:t>AP</w:t>
      </w:r>
      <w:r w:rsidRPr="006B2FCC">
        <w:t xml:space="preserve">PLICATION: XUMF </w:t>
      </w:r>
      <w:smartTag w:uri="urn:schemas-microsoft-com:office:smarttags" w:element="stockticker">
        <w:r w:rsidRPr="006B2FCC">
          <w:t>MFN</w:t>
        </w:r>
      </w:smartTag>
      <w:r w:rsidRPr="006B2FCC">
        <w:t xml:space="preserve">          TRANSMISSION TYPE: OUTGOING</w:t>
      </w:r>
    </w:p>
    <w:p w:rsidR="006C202A" w:rsidRPr="006B2FCC" w:rsidRDefault="006C202A" w:rsidP="00207365">
      <w:pPr>
        <w:pStyle w:val="Code"/>
      </w:pPr>
      <w:r w:rsidRPr="006B2FCC">
        <w:t xml:space="preserve"> MESSAGE ID: 0259                      PARENT MESSAGE: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PRIORITY: DEFERRED                    RELATED EVENT PROTOCOL: XUMF </w:t>
      </w:r>
      <w:smartTag w:uri="urn:schemas-microsoft-com:office:smarttags" w:element="stockticker">
        <w:r w:rsidRPr="006B2FCC">
          <w:t>MFN</w:t>
        </w:r>
      </w:smartTag>
    </w:p>
    <w:p w:rsidR="006C202A" w:rsidRPr="006B2FCC" w:rsidRDefault="006C202A" w:rsidP="00207365">
      <w:pPr>
        <w:pStyle w:val="Code"/>
      </w:pPr>
      <w:r w:rsidRPr="006B2FCC">
        <w:t xml:space="preserve"> MESSAGE TYPE: SINGLE MESSAGE</w:t>
      </w:r>
    </w:p>
    <w:p w:rsidR="006C202A" w:rsidRPr="006B2FCC" w:rsidRDefault="006C202A" w:rsidP="00207365">
      <w:pPr>
        <w:pStyle w:val="Code"/>
      </w:pPr>
      <w:r w:rsidRPr="006B2FCC">
        <w:t>MESSAGE TEXT:  </w:t>
      </w:r>
    </w:p>
    <w:p w:rsidR="006C202A" w:rsidRPr="006B2FCC" w:rsidRDefault="006C202A" w:rsidP="00207365">
      <w:pPr>
        <w:pStyle w:val="Code"/>
      </w:pPr>
      <w:smartTag w:uri="urn:schemas-microsoft-com:office:smarttags" w:element="stockticker">
        <w:r w:rsidRPr="006B2FCC">
          <w:t>MFI</w:t>
        </w:r>
      </w:smartTag>
      <w:r w:rsidRPr="006B2FCC">
        <w:t>^Z04^MFS^</w:t>
      </w:r>
      <w:smartTag w:uri="urn:schemas-microsoft-com:office:smarttags" w:element="stockticker">
        <w:r w:rsidRPr="006B2FCC">
          <w:t>REP</w:t>
        </w:r>
      </w:smartTag>
      <w:r w:rsidRPr="006B2FCC">
        <w:t>^20010112091729^20010112091729^NE</w:t>
      </w:r>
    </w:p>
    <w:p w:rsidR="006C202A" w:rsidRPr="006B2FCC" w:rsidRDefault="006C202A" w:rsidP="00207365">
      <w:pPr>
        <w:pStyle w:val="Code"/>
      </w:pPr>
      <w:r w:rsidRPr="006B2FCC">
        <w:t>MFE^MUP^^19001011^631GD~STATION NUMBER~D</w:t>
      </w:r>
    </w:p>
    <w:p w:rsidR="006C202A" w:rsidRPr="006B2FCC" w:rsidRDefault="006C202A" w:rsidP="00207365">
      <w:pPr>
        <w:pStyle w:val="Code"/>
      </w:pPr>
      <w:r w:rsidRPr="006B2FCC">
        <w:t>ZIN^GREENFIELD^631GD^National^CBOC~FACILITY TYPE~VA^^^MASSACHUSETTS^^^^^^</w:t>
      </w:r>
    </w:p>
    <w:p w:rsidR="006C202A" w:rsidRPr="006B2FCC" w:rsidRDefault="006C202A" w:rsidP="00207365">
      <w:pPr>
        <w:pStyle w:val="Code"/>
      </w:pPr>
      <w:r w:rsidRPr="006B2FCC">
        <w:t xml:space="preserve"> STATUS: SUCCESSFULLY COMPLETED</w:t>
      </w:r>
    </w:p>
    <w:p w:rsidR="006C202A" w:rsidRPr="006B2FCC" w:rsidRDefault="006C202A" w:rsidP="00207365">
      <w:pPr>
        <w:pStyle w:val="Code"/>
      </w:pPr>
      <w:r w:rsidRPr="006B2FCC">
        <w:t xml:space="preserve"> DATE/TIME PROCESSED: </w:t>
      </w:r>
      <w:smartTag w:uri="urn:schemas-microsoft-com:office:smarttags" w:element="date">
        <w:smartTagPr>
          <w:attr w:name="ls" w:val="trans"/>
          <w:attr w:name="Month" w:val="1"/>
          <w:attr w:name="Day" w:val="12"/>
          <w:attr w:name="Year" w:val="2001"/>
        </w:smartTagPr>
        <w:r w:rsidRPr="006B2FCC">
          <w:t>JAN 12, 2001</w:t>
        </w:r>
      </w:smartTag>
      <w:r w:rsidRPr="006B2FCC">
        <w:t>@09:17:29</w:t>
      </w:r>
    </w:p>
    <w:p w:rsidR="006C202A" w:rsidRPr="006B2FCC" w:rsidRDefault="006C202A" w:rsidP="00207365">
      <w:pPr>
        <w:pStyle w:val="Code"/>
      </w:pPr>
      <w:r w:rsidRPr="006B2FCC">
        <w:t xml:space="preserve"> NO. OF CHARACTERS IN MESSAGE: 161     NO. OF EVENTS IN MESSAGE: 1</w:t>
      </w:r>
    </w:p>
    <w:p w:rsidR="006C202A" w:rsidRPr="006B2FCC" w:rsidRDefault="006C202A" w:rsidP="00381CE8">
      <w:pPr>
        <w:pStyle w:val="BodyText6"/>
      </w:pPr>
    </w:p>
    <w:p w:rsidR="006C202A" w:rsidRPr="006B2FCC" w:rsidRDefault="006C202A" w:rsidP="00457DA6">
      <w:pPr>
        <w:pStyle w:val="Heading3"/>
      </w:pPr>
      <w:bookmarkStart w:id="555" w:name="_Ref38355914"/>
      <w:bookmarkStart w:id="556" w:name="_Toc458599003"/>
      <w:r w:rsidRPr="006B2FCC">
        <w:t>MAIN^XUMFP(): Master File Parameters</w:t>
      </w:r>
      <w:bookmarkEnd w:id="555"/>
      <w:bookmarkEnd w:id="556"/>
    </w:p>
    <w:p w:rsidR="00E53A58" w:rsidRDefault="00E53A58" w:rsidP="00E53A58">
      <w:pPr>
        <w:pStyle w:val="APIText"/>
        <w:keepNext/>
        <w:keepLines/>
      </w:pPr>
      <w:r w:rsidRPr="006B2FCC">
        <w:rPr>
          <w:b/>
        </w:rPr>
        <w:t>Reference Type</w:t>
      </w:r>
      <w:r>
        <w:rPr>
          <w:b/>
        </w:rPr>
        <w:t>:</w:t>
      </w:r>
      <w:r>
        <w:rPr>
          <w:b/>
        </w:rPr>
        <w:tab/>
      </w:r>
      <w:r w:rsidR="00F8071B" w:rsidRPr="006B2FCC">
        <w:t>Controlled Subscription</w:t>
      </w:r>
      <w:r w:rsidR="00F8071B" w:rsidRPr="006B2FCC">
        <w:fldChar w:fldCharType="begin"/>
      </w:r>
      <w:r w:rsidR="00F8071B" w:rsidRPr="006B2FCC">
        <w:instrText xml:space="preserve">XE </w:instrText>
      </w:r>
      <w:r w:rsidR="00F8071B">
        <w:instrText>“</w:instrText>
      </w:r>
      <w:r w:rsidR="00F8071B" w:rsidRPr="006B2FCC">
        <w:instrText>XUMFP:</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MAIN^XUMFP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Institution File:</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Reference Type:Controlled Subscription:</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p>
    <w:p w:rsidR="00E53A58" w:rsidRDefault="00E53A58" w:rsidP="00E53A58">
      <w:pPr>
        <w:pStyle w:val="APIText"/>
        <w:keepNext/>
        <w:keepLines/>
      </w:pPr>
      <w:r w:rsidRPr="006B2FCC">
        <w:rPr>
          <w:b/>
        </w:rPr>
        <w:t>Category</w:t>
      </w:r>
      <w:r>
        <w:rPr>
          <w:b/>
        </w:rPr>
        <w:t>:</w:t>
      </w:r>
      <w:r>
        <w:rPr>
          <w:b/>
        </w:rPr>
        <w:tab/>
      </w:r>
      <w:r w:rsidR="00F8071B" w:rsidRPr="006B2FCC">
        <w:t>Institution File</w:t>
      </w:r>
    </w:p>
    <w:p w:rsidR="00E53A58" w:rsidRPr="0084064A" w:rsidRDefault="00E53A58" w:rsidP="00E53A58">
      <w:pPr>
        <w:pStyle w:val="APIText"/>
        <w:keepNext/>
        <w:keepLines/>
      </w:pPr>
      <w:r>
        <w:rPr>
          <w:b/>
        </w:rPr>
        <w:t>ICR #:</w:t>
      </w:r>
      <w:r w:rsidRPr="0084064A">
        <w:tab/>
      </w:r>
      <w:r w:rsidR="00F8071B" w:rsidRPr="006B2FCC">
        <w:t>2171</w:t>
      </w:r>
    </w:p>
    <w:p w:rsidR="00E53A58" w:rsidRDefault="00E53A58" w:rsidP="00E53A58">
      <w:pPr>
        <w:pStyle w:val="APIText"/>
        <w:keepNext/>
        <w:keepLines/>
      </w:pPr>
      <w:r w:rsidRPr="006B2FCC">
        <w:rPr>
          <w:b/>
        </w:rPr>
        <w:t>Description</w:t>
      </w:r>
      <w:r>
        <w:rPr>
          <w:b/>
        </w:rPr>
        <w:t>:</w:t>
      </w:r>
      <w:r w:rsidRPr="0084064A">
        <w:tab/>
      </w:r>
      <w:r w:rsidR="00F8071B">
        <w:t>This API</w:t>
      </w:r>
      <w:r w:rsidR="00F8071B" w:rsidRPr="006B2FCC">
        <w:t xml:space="preserve"> sets up required parameters used by the HL7 Master File Message Builder Interface and the HL7 Master File message handler. The interface defines required parameters and serves as a common interface for parameter initialization. This interface is the enabling component of the Master File Server (MFS) mechanism allowing VA FileMan Master Files to be maintained by the server, including files with multiple fields and extended references.</w:t>
      </w:r>
    </w:p>
    <w:p w:rsidR="00F8071B" w:rsidRPr="0084064A" w:rsidRDefault="00F8071B" w:rsidP="00F8071B">
      <w:pPr>
        <w:pStyle w:val="APIDescriptionText"/>
      </w:pPr>
      <w:r w:rsidRPr="006B2FCC">
        <w:t>The developer can set any PARAM parameter before or after the interface call and override the default value.</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8071B" w:rsidRPr="00F8071B">
          <w:rPr>
            <w:rFonts w:ascii="Courier New" w:hAnsi="Courier New" w:cs="Courier New"/>
            <w:sz w:val="18"/>
            <w:szCs w:val="18"/>
          </w:rPr>
          <w:t>MAIN</w:t>
        </w:r>
      </w:smartTag>
      <w:r w:rsidR="00F8071B" w:rsidRPr="00F8071B">
        <w:rPr>
          <w:rFonts w:ascii="Courier New" w:hAnsi="Courier New" w:cs="Courier New"/>
          <w:sz w:val="18"/>
          <w:szCs w:val="18"/>
        </w:rPr>
        <w:t>^XUMFP(ifn,ien,type,param,error)</w:t>
      </w:r>
    </w:p>
    <w:p w:rsidR="00E53A58" w:rsidRPr="00672B04" w:rsidRDefault="00E53A58" w:rsidP="0032266D">
      <w:pPr>
        <w:pStyle w:val="APIParameters"/>
        <w:keepNext/>
        <w:keepLines/>
        <w:ind w:left="4147" w:hanging="4147"/>
      </w:pPr>
      <w:r w:rsidRPr="009D2D3D">
        <w:rPr>
          <w:b/>
        </w:rPr>
        <w:t>Input Parameters:</w:t>
      </w:r>
      <w:r w:rsidRPr="009D2D3D">
        <w:rPr>
          <w:b/>
        </w:rPr>
        <w:tab/>
      </w:r>
      <w:r w:rsidR="00F8071B" w:rsidRPr="006B2FCC">
        <w:t>ifn:</w:t>
      </w:r>
      <w:r w:rsidRPr="00672B04">
        <w:tab/>
      </w:r>
      <w:r w:rsidR="00F8071B" w:rsidRPr="006B2FCC">
        <w:t>(required) Internal File Number (IFN).</w:t>
      </w:r>
    </w:p>
    <w:p w:rsidR="00E53A58" w:rsidRDefault="00E53A58" w:rsidP="0032266D">
      <w:pPr>
        <w:pStyle w:val="APIParameters"/>
        <w:keepNext/>
        <w:keepLines/>
        <w:ind w:left="4147" w:hanging="4147"/>
      </w:pPr>
      <w:r>
        <w:rPr>
          <w:b/>
        </w:rPr>
        <w:tab/>
      </w:r>
      <w:r w:rsidR="00F8071B" w:rsidRPr="006B2FCC">
        <w:t>ien:</w:t>
      </w:r>
      <w:r>
        <w:rPr>
          <w:b/>
        </w:rPr>
        <w:tab/>
      </w:r>
      <w:r w:rsidR="00F8071B" w:rsidRPr="006B2FCC">
        <w:t>(required) Internal Entry Number (IEN).</w:t>
      </w:r>
    </w:p>
    <w:p w:rsidR="00F8071B" w:rsidRDefault="00F8071B" w:rsidP="0032266D">
      <w:pPr>
        <w:pStyle w:val="APIParametersText"/>
        <w:keepNext/>
        <w:keepLines/>
      </w:pPr>
      <w:r w:rsidRPr="006B2FCC">
        <w:t>Single entry (pass by value).</w:t>
      </w:r>
    </w:p>
    <w:p w:rsidR="00F8071B" w:rsidRDefault="00F8071B" w:rsidP="0032266D">
      <w:pPr>
        <w:pStyle w:val="APIParametersText"/>
        <w:keepNext/>
        <w:keepLines/>
      </w:pPr>
      <w:r w:rsidRPr="006B2FCC">
        <w:t>Example:</w:t>
      </w:r>
    </w:p>
    <w:p w:rsidR="00F8071B" w:rsidRDefault="00F8071B" w:rsidP="00F8071B">
      <w:pPr>
        <w:pStyle w:val="APIParametersTextIndent"/>
      </w:pPr>
      <w:r w:rsidRPr="006B2FCC">
        <w:t>IEN=1</w:t>
      </w:r>
    </w:p>
    <w:p w:rsidR="00F8071B" w:rsidRDefault="00F8071B" w:rsidP="00F8071B">
      <w:pPr>
        <w:pStyle w:val="APIParametersText"/>
      </w:pPr>
      <w:r w:rsidRPr="006B2FCC">
        <w:t>Multiple entries (pass by reference).</w:t>
      </w:r>
    </w:p>
    <w:p w:rsidR="00F8071B" w:rsidRDefault="00F8071B" w:rsidP="0032266D">
      <w:pPr>
        <w:pStyle w:val="APIParametersText"/>
        <w:keepNext/>
        <w:keepLines/>
      </w:pPr>
      <w:r w:rsidRPr="006B2FCC">
        <w:lastRenderedPageBreak/>
        <w:t>Example:</w:t>
      </w:r>
    </w:p>
    <w:p w:rsidR="00F8071B" w:rsidRDefault="00F8071B" w:rsidP="0032266D">
      <w:pPr>
        <w:pStyle w:val="APIParametersListBullet"/>
        <w:keepNext/>
        <w:keepLines/>
      </w:pPr>
      <w:r w:rsidRPr="006B2FCC">
        <w:t>IEN(1)=</w:t>
      </w:r>
      <w:r>
        <w:t>“”</w:t>
      </w:r>
    </w:p>
    <w:p w:rsidR="00F8071B" w:rsidRDefault="00F8071B" w:rsidP="00F8071B">
      <w:pPr>
        <w:pStyle w:val="APIParametersListBullet"/>
      </w:pPr>
      <w:r w:rsidRPr="006B2FCC">
        <w:t>IEN(2)=</w:t>
      </w:r>
      <w:r>
        <w:t>“”</w:t>
      </w:r>
    </w:p>
    <w:p w:rsidR="00F8071B" w:rsidRDefault="00F8071B" w:rsidP="00F8071B">
      <w:pPr>
        <w:pStyle w:val="APIParametersText"/>
      </w:pPr>
      <w:smartTag w:uri="urn:schemas-microsoft-com:office:smarttags" w:element="stockticker">
        <w:r w:rsidRPr="006B2FCC">
          <w:t>ALL</w:t>
        </w:r>
      </w:smartTag>
      <w:r w:rsidRPr="006B2FCC">
        <w:t xml:space="preserve"> national entries (pass by value).</w:t>
      </w:r>
    </w:p>
    <w:p w:rsidR="00F8071B" w:rsidRDefault="00F8071B" w:rsidP="0032266D">
      <w:pPr>
        <w:pStyle w:val="APIParametersText"/>
        <w:keepNext/>
        <w:keepLines/>
        <w:ind w:left="4147"/>
      </w:pPr>
      <w:r w:rsidRPr="006B2FCC">
        <w:t>Example:</w:t>
      </w:r>
    </w:p>
    <w:p w:rsidR="00F8071B" w:rsidRDefault="00F8071B" w:rsidP="00F8071B">
      <w:pPr>
        <w:pStyle w:val="APIParametersTextIndent"/>
      </w:pPr>
      <w:r w:rsidRPr="006B2FCC">
        <w:t>IEN=</w:t>
      </w:r>
      <w:r>
        <w:t>“</w:t>
      </w:r>
      <w:r w:rsidRPr="006B2FCC">
        <w:t>ALL</w:t>
      </w:r>
      <w:r>
        <w:t>”</w:t>
      </w:r>
    </w:p>
    <w:p w:rsidR="00F8071B" w:rsidRDefault="00F8071B" w:rsidP="0032266D">
      <w:pPr>
        <w:pStyle w:val="APIParameters"/>
        <w:keepNext/>
        <w:keepLines/>
      </w:pPr>
      <w:r>
        <w:tab/>
      </w:r>
      <w:r w:rsidRPr="006B2FCC">
        <w:t>type:</w:t>
      </w:r>
      <w:r>
        <w:tab/>
      </w:r>
      <w:r w:rsidRPr="006B2FCC">
        <w:t>(required) Message TYPE. Possible values are:</w:t>
      </w:r>
    </w:p>
    <w:p w:rsidR="00F8071B" w:rsidRDefault="00F8071B" w:rsidP="0032266D">
      <w:pPr>
        <w:pStyle w:val="APIParametersListBullet"/>
        <w:keepNext/>
        <w:keepLines/>
      </w:pPr>
      <w:r w:rsidRPr="0095662E">
        <w:rPr>
          <w:b/>
        </w:rPr>
        <w:t>0—</w:t>
      </w:r>
      <w:smartTag w:uri="urn:schemas-microsoft-com:office:smarttags" w:element="stockticker">
        <w:r w:rsidRPr="0095662E">
          <w:rPr>
            <w:b/>
          </w:rPr>
          <w:t>MFN</w:t>
        </w:r>
      </w:smartTag>
      <w:r w:rsidRPr="0095662E">
        <w:rPr>
          <w:b/>
        </w:rPr>
        <w:t>:</w:t>
      </w:r>
      <w:r w:rsidRPr="006B2FCC">
        <w:t xml:space="preserve"> Unsolicited update.</w:t>
      </w:r>
    </w:p>
    <w:p w:rsidR="00F8071B" w:rsidRDefault="00F8071B" w:rsidP="0032266D">
      <w:pPr>
        <w:pStyle w:val="APIParametersListBullet"/>
        <w:keepNext/>
        <w:keepLines/>
      </w:pPr>
      <w:r w:rsidRPr="0095662E">
        <w:rPr>
          <w:b/>
        </w:rPr>
        <w:t>1—MFQ:</w:t>
      </w:r>
      <w:r w:rsidRPr="006B2FCC">
        <w:t xml:space="preserve"> Query particular record and file.</w:t>
      </w:r>
    </w:p>
    <w:p w:rsidR="00F8071B" w:rsidRDefault="00F8071B" w:rsidP="0032266D">
      <w:pPr>
        <w:pStyle w:val="APIParametersListBullet"/>
        <w:keepNext/>
        <w:keepLines/>
      </w:pPr>
      <w:r w:rsidRPr="0095662E">
        <w:rPr>
          <w:b/>
        </w:rPr>
        <w:t>3—MFQ:</w:t>
      </w:r>
      <w:r w:rsidRPr="006B2FCC">
        <w:t xml:space="preserve"> Query particular record in array.</w:t>
      </w:r>
    </w:p>
    <w:p w:rsidR="00F8071B" w:rsidRDefault="00F8071B" w:rsidP="00F8071B">
      <w:pPr>
        <w:pStyle w:val="APIParametersListBullet"/>
      </w:pPr>
      <w:r w:rsidRPr="0095662E">
        <w:rPr>
          <w:b/>
        </w:rPr>
        <w:t>5—MFQ:</w:t>
      </w:r>
      <w:r w:rsidRPr="006B2FCC">
        <w:t xml:space="preserve"> Query group records file.</w:t>
      </w:r>
    </w:p>
    <w:p w:rsidR="00F8071B" w:rsidRDefault="00F8071B" w:rsidP="00F8071B">
      <w:pPr>
        <w:pStyle w:val="APIParametersListBullet"/>
      </w:pPr>
      <w:r w:rsidRPr="0095662E">
        <w:rPr>
          <w:b/>
        </w:rPr>
        <w:t>7—MFQ:</w:t>
      </w:r>
      <w:r w:rsidRPr="006B2FCC">
        <w:t xml:space="preserve"> Query group records array.</w:t>
      </w:r>
    </w:p>
    <w:p w:rsidR="00F8071B" w:rsidRDefault="00F8071B" w:rsidP="00F8071B">
      <w:pPr>
        <w:pStyle w:val="APIParametersListBullet"/>
      </w:pPr>
      <w:r w:rsidRPr="0095662E">
        <w:rPr>
          <w:b/>
        </w:rPr>
        <w:t>11—MFR:</w:t>
      </w:r>
      <w:r w:rsidRPr="006B2FCC">
        <w:t xml:space="preserve"> Query response particular record file.</w:t>
      </w:r>
    </w:p>
    <w:p w:rsidR="00F8071B" w:rsidRDefault="00F8071B" w:rsidP="00F8071B">
      <w:pPr>
        <w:pStyle w:val="APIParametersListBullet"/>
      </w:pPr>
      <w:r w:rsidRPr="0095662E">
        <w:rPr>
          <w:b/>
        </w:rPr>
        <w:t>13—MFR:</w:t>
      </w:r>
      <w:r w:rsidRPr="006B2FCC">
        <w:t xml:space="preserve"> Query response particular record array.</w:t>
      </w:r>
    </w:p>
    <w:p w:rsidR="00F8071B" w:rsidRDefault="00F8071B" w:rsidP="00F8071B">
      <w:pPr>
        <w:pStyle w:val="APIParametersListBullet"/>
      </w:pPr>
      <w:r w:rsidRPr="0095662E">
        <w:rPr>
          <w:b/>
        </w:rPr>
        <w:t>15—MFR:</w:t>
      </w:r>
      <w:r w:rsidRPr="006B2FCC">
        <w:t xml:space="preserve"> Query response group records file.</w:t>
      </w:r>
    </w:p>
    <w:p w:rsidR="00F8071B" w:rsidRDefault="00F8071B" w:rsidP="00F8071B">
      <w:pPr>
        <w:pStyle w:val="APIParametersListBullet"/>
      </w:pPr>
      <w:r w:rsidRPr="0095662E">
        <w:rPr>
          <w:b/>
        </w:rPr>
        <w:t>17—MFR:</w:t>
      </w:r>
      <w:r w:rsidRPr="006B2FCC">
        <w:t xml:space="preserve"> Query response group records array.</w:t>
      </w:r>
    </w:p>
    <w:p w:rsidR="0032266D" w:rsidRDefault="0032266D" w:rsidP="0032266D">
      <w:pPr>
        <w:pStyle w:val="APIParameters"/>
        <w:keepNext/>
        <w:keepLines/>
        <w:ind w:left="4147" w:hanging="4147"/>
      </w:pPr>
      <w:r w:rsidRPr="006B2FCC">
        <w:rPr>
          <w:b/>
          <w:bCs w:val="0"/>
        </w:rPr>
        <w:t>Output Parameters</w:t>
      </w:r>
      <w:r>
        <w:rPr>
          <w:b/>
          <w:bCs w:val="0"/>
        </w:rPr>
        <w:tab/>
      </w:r>
      <w:r w:rsidRPr="006B2FCC">
        <w:t>param(</w:t>
      </w:r>
      <w:r>
        <w:t>“</w:t>
      </w:r>
      <w:r w:rsidRPr="006B2FCC">
        <w:t>PROTOCOL</w:t>
      </w:r>
      <w:r>
        <w:t>”</w:t>
      </w:r>
      <w:r w:rsidRPr="006B2FCC">
        <w:t>)</w:t>
      </w:r>
      <w:r>
        <w:t>:</w:t>
      </w:r>
      <w:r>
        <w:tab/>
      </w:r>
      <w:r w:rsidRPr="006B2FCC">
        <w:t xml:space="preserve">IEN </w:t>
      </w:r>
      <w:r w:rsidR="00BD54BB" w:rsidRPr="006B2FCC">
        <w:t>PROTOCOL</w:t>
      </w:r>
      <w:r w:rsidRPr="006B2FCC">
        <w:t xml:space="preserve">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6B2FCC">
        <w:t>.</w:t>
      </w:r>
    </w:p>
    <w:p w:rsidR="0032266D" w:rsidRDefault="0032266D" w:rsidP="0032266D">
      <w:pPr>
        <w:pStyle w:val="APIParameters"/>
        <w:keepNext/>
        <w:keepLines/>
        <w:ind w:left="4147" w:hanging="4147"/>
      </w:pPr>
      <w:r>
        <w:tab/>
      </w:r>
      <w:r w:rsidRPr="006B2FCC">
        <w:t>param(</w:t>
      </w:r>
      <w:r>
        <w:t>“</w:t>
      </w:r>
      <w:r w:rsidRPr="006B2FCC">
        <w:t>BROADCAST</w:t>
      </w:r>
      <w:r>
        <w:t>”</w:t>
      </w:r>
      <w:r w:rsidRPr="006B2FCC">
        <w:t>)</w:t>
      </w:r>
      <w:r>
        <w:t>:</w:t>
      </w:r>
      <w:r>
        <w:tab/>
      </w:r>
      <w:r w:rsidRPr="006B2FCC">
        <w:t>Broadcast message to all VistA sites.</w:t>
      </w:r>
    </w:p>
    <w:p w:rsidR="0032266D" w:rsidRPr="0032266D" w:rsidRDefault="0032266D" w:rsidP="00E53A58">
      <w:pPr>
        <w:pStyle w:val="APIParameters"/>
      </w:pPr>
      <w:r>
        <w:tab/>
      </w:r>
      <w:r w:rsidRPr="006B2FCC">
        <w:t>param(</w:t>
      </w:r>
      <w:r>
        <w:t>“</w:t>
      </w:r>
      <w:r w:rsidRPr="006B2FCC">
        <w:t>LLNK</w:t>
      </w:r>
      <w:r>
        <w:t>”</w:t>
      </w:r>
      <w:r w:rsidRPr="006B2FCC">
        <w:t>)</w:t>
      </w:r>
      <w:r>
        <w:t>:</w:t>
      </w:r>
      <w:r>
        <w:tab/>
      </w:r>
      <w:r w:rsidRPr="006B2FCC">
        <w:t>Logical link in HLL(</w:t>
      </w:r>
      <w:r>
        <w:t>“</w:t>
      </w:r>
      <w:r w:rsidRPr="006B2FCC">
        <w:t>LINKS</w:t>
      </w:r>
      <w:r>
        <w:t>”</w:t>
      </w:r>
      <w:r w:rsidRPr="006B2FCC">
        <w:t>,</w:t>
      </w:r>
      <w:r w:rsidRPr="00E71182">
        <w:rPr>
          <w:i/>
        </w:rPr>
        <w:t>n</w:t>
      </w:r>
      <w:r w:rsidRPr="006B2FCC">
        <w:t>) format.</w:t>
      </w:r>
    </w:p>
    <w:p w:rsidR="00E53A58" w:rsidRPr="00672B04" w:rsidRDefault="00E53A58" w:rsidP="00E53A58">
      <w:pPr>
        <w:pStyle w:val="APIParameters"/>
      </w:pPr>
      <w:r w:rsidRPr="009D2D3D">
        <w:rPr>
          <w:b/>
        </w:rPr>
        <w:t>Output:</w:t>
      </w:r>
      <w:r w:rsidRPr="009D2D3D">
        <w:rPr>
          <w:b/>
        </w:rPr>
        <w:tab/>
      </w:r>
      <w:r w:rsidR="0032266D" w:rsidRPr="006B2FCC">
        <w:t>error</w:t>
      </w:r>
      <w:r w:rsidR="0032266D">
        <w:t>:</w:t>
      </w:r>
      <w:r w:rsidRPr="00672B04">
        <w:tab/>
      </w:r>
      <w:r w:rsidR="0032266D" w:rsidRPr="006B2FCC">
        <w:rPr>
          <w:rFonts w:ascii="Courier New" w:hAnsi="Courier New" w:cs="Courier New"/>
          <w:sz w:val="18"/>
          <w:szCs w:val="18"/>
        </w:rPr>
        <w:t>1^Error message text</w:t>
      </w:r>
    </w:p>
    <w:p w:rsidR="00E53A58" w:rsidRPr="00392534" w:rsidRDefault="00E53A58" w:rsidP="00E53A58">
      <w:pPr>
        <w:pStyle w:val="BodyText6"/>
      </w:pPr>
    </w:p>
    <w:p w:rsidR="006C202A" w:rsidRDefault="006C202A" w:rsidP="00E22EEC">
      <w:pPr>
        <w:pStyle w:val="Heading4"/>
      </w:pPr>
      <w:bookmarkStart w:id="557" w:name="_Toc458599004"/>
      <w:r w:rsidRPr="006B2FCC">
        <w:t>Details</w:t>
      </w:r>
      <w:bookmarkEnd w:id="557"/>
    </w:p>
    <w:p w:rsidR="00381CE8" w:rsidRPr="006B2FCC" w:rsidRDefault="00E53A58" w:rsidP="00E53A58">
      <w:pPr>
        <w:pStyle w:val="Caption"/>
      </w:pPr>
      <w:bookmarkStart w:id="558" w:name="_Toc458599999"/>
      <w:r>
        <w:t xml:space="preserve">Table </w:t>
      </w:r>
      <w:r w:rsidR="000542BF">
        <w:fldChar w:fldCharType="begin"/>
      </w:r>
      <w:r w:rsidR="000542BF">
        <w:instrText xml:space="preserve"> SEQ Table \* ARABIC </w:instrText>
      </w:r>
      <w:r w:rsidR="000542BF">
        <w:fldChar w:fldCharType="separate"/>
      </w:r>
      <w:r w:rsidR="00EE31EC">
        <w:rPr>
          <w:noProof/>
        </w:rPr>
        <w:t>4</w:t>
      </w:r>
      <w:r w:rsidR="000542BF">
        <w:rPr>
          <w:noProof/>
        </w:rPr>
        <w:fldChar w:fldCharType="end"/>
      </w:r>
      <w:r>
        <w:t xml:space="preserve">: </w:t>
      </w:r>
      <w:r w:rsidRPr="006B2FCC">
        <w:t>MAIN^XUMFP(): Master File Parameters</w:t>
      </w:r>
      <w:r>
        <w:t xml:space="preserve"> API—QRD</w:t>
      </w:r>
      <w:r w:rsidR="003617BC">
        <w:t>:</w:t>
      </w:r>
      <w:r>
        <w:t xml:space="preserve"> Query Definition</w:t>
      </w:r>
      <w:bookmarkEnd w:id="558"/>
    </w:p>
    <w:tbl>
      <w:tblPr>
        <w:tblW w:w="4921"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6" w:type="dxa"/>
          <w:right w:w="86" w:type="dxa"/>
        </w:tblCellMar>
        <w:tblLook w:val="0000" w:firstRow="0" w:lastRow="0" w:firstColumn="0" w:lastColumn="0" w:noHBand="0" w:noVBand="0"/>
      </w:tblPr>
      <w:tblGrid>
        <w:gridCol w:w="2967"/>
        <w:gridCol w:w="3343"/>
        <w:gridCol w:w="3071"/>
      </w:tblGrid>
      <w:tr w:rsidR="006C202A" w:rsidRPr="00E53A58" w:rsidTr="00E53A58">
        <w:trPr>
          <w:tblHeader/>
        </w:trPr>
        <w:tc>
          <w:tcPr>
            <w:tcW w:w="1581" w:type="pct"/>
            <w:shd w:val="pct12" w:color="auto" w:fill="auto"/>
            <w:vAlign w:val="center"/>
          </w:tcPr>
          <w:p w:rsidR="006C202A" w:rsidRPr="00E53A58" w:rsidRDefault="003617BC" w:rsidP="00E53A58">
            <w:pPr>
              <w:pStyle w:val="TableHeading"/>
              <w:rPr>
                <w:rFonts w:eastAsia="Arial Unicode MS" w:cs="Arial"/>
                <w:sz w:val="24"/>
                <w:szCs w:val="24"/>
              </w:rPr>
            </w:pPr>
            <w:r>
              <w:rPr>
                <w:rFonts w:cs="Arial"/>
              </w:rPr>
              <w:t>Parameter</w:t>
            </w:r>
          </w:p>
        </w:tc>
        <w:tc>
          <w:tcPr>
            <w:tcW w:w="1782"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Sequence</w:t>
            </w:r>
          </w:p>
        </w:tc>
        <w:tc>
          <w:tcPr>
            <w:tcW w:w="1637"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Data Type</w:t>
            </w:r>
          </w:p>
        </w:tc>
      </w:tr>
      <w:tr w:rsidR="006C202A" w:rsidRPr="00080F80" w:rsidTr="00E53A58">
        <w:tc>
          <w:tcPr>
            <w:tcW w:w="1581"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param(</w:t>
            </w:r>
            <w:r w:rsidR="00FF3F33">
              <w:t>“</w:t>
            </w:r>
            <w:r w:rsidRPr="00080F80">
              <w:t>QDT</w:t>
            </w:r>
            <w:r w:rsidR="00FF3F33">
              <w:t>”</w:t>
            </w:r>
            <w:r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Date/Time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param(</w:t>
            </w:r>
            <w:r w:rsidR="00FF3F33">
              <w:t>“</w:t>
            </w:r>
            <w:r w:rsidRPr="00080F80">
              <w:t>QFC</w:t>
            </w:r>
            <w:r w:rsidR="00FF3F33">
              <w:t>”</w:t>
            </w:r>
            <w:r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Format Code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param(</w:t>
            </w:r>
            <w:r w:rsidR="00FF3F33">
              <w:t>“</w:t>
            </w:r>
            <w:r w:rsidRPr="00080F80">
              <w:t>QP</w:t>
            </w:r>
            <w:r w:rsidR="00FF3F33">
              <w:t>”</w:t>
            </w:r>
            <w:r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Priority</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QID</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ID</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ST</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DRT</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Type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DRDT</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Date/Time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QLR</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Quantity Limited Request</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CQ</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WHO</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Who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XCN</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lastRenderedPageBreak/>
              <w:t>param(</w:t>
            </w:r>
            <w:r w:rsidR="00FF3F33">
              <w:t>“</w:t>
            </w:r>
            <w:r w:rsidRPr="00080F80">
              <w:t>WHAT</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WDDC</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Department Data Code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WDCVQ</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Data Code Value Qual.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CM</w:t>
            </w:r>
          </w:p>
        </w:tc>
      </w:tr>
      <w:tr w:rsidR="006C202A" w:rsidRPr="00080F80" w:rsidTr="00E53A58">
        <w:tc>
          <w:tcPr>
            <w:tcW w:w="1581"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QRL</w:t>
            </w:r>
            <w:r w:rsidR="00FF3F33">
              <w:t>”</w:t>
            </w:r>
            <w:r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Results Level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bl>
    <w:p w:rsidR="006C202A" w:rsidRDefault="006C202A" w:rsidP="00E53A58">
      <w:pPr>
        <w:pStyle w:val="BodyText6"/>
      </w:pPr>
    </w:p>
    <w:p w:rsidR="00E53A58" w:rsidRPr="006B2FCC" w:rsidRDefault="00E53A58" w:rsidP="00E53A58">
      <w:pPr>
        <w:pStyle w:val="Caption"/>
      </w:pPr>
      <w:bookmarkStart w:id="559" w:name="_Toc458600000"/>
      <w:r>
        <w:t xml:space="preserve">Table </w:t>
      </w:r>
      <w:r w:rsidR="000542BF">
        <w:fldChar w:fldCharType="begin"/>
      </w:r>
      <w:r w:rsidR="000542BF">
        <w:instrText xml:space="preserve"> SEQ Table \* ARABIC </w:instrText>
      </w:r>
      <w:r w:rsidR="000542BF">
        <w:fldChar w:fldCharType="separate"/>
      </w:r>
      <w:r w:rsidR="00EE31EC">
        <w:rPr>
          <w:noProof/>
        </w:rPr>
        <w:t>5</w:t>
      </w:r>
      <w:r w:rsidR="000542BF">
        <w:rPr>
          <w:noProof/>
        </w:rPr>
        <w:fldChar w:fldCharType="end"/>
      </w:r>
      <w:r>
        <w:t xml:space="preserve">: </w:t>
      </w:r>
      <w:r w:rsidRPr="006B2FCC">
        <w:t>MAIN^XUMFP(): Master File Parameters</w:t>
      </w:r>
      <w:r>
        <w:t xml:space="preserve"> API—</w:t>
      </w:r>
      <w:r w:rsidRPr="00375BEF">
        <w:t>XCN Data Type of QRD WHO Parameter</w:t>
      </w:r>
      <w:bookmarkEnd w:id="559"/>
    </w:p>
    <w:tbl>
      <w:tblPr>
        <w:tblW w:w="4921" w:type="pct"/>
        <w:tblCellMar>
          <w:left w:w="86" w:type="dxa"/>
          <w:right w:w="86" w:type="dxa"/>
        </w:tblCellMar>
        <w:tblLook w:val="0000" w:firstRow="0" w:lastRow="0" w:firstColumn="0" w:lastColumn="0" w:noHBand="0" w:noVBand="0"/>
      </w:tblPr>
      <w:tblGrid>
        <w:gridCol w:w="1930"/>
        <w:gridCol w:w="1353"/>
        <w:gridCol w:w="6098"/>
      </w:tblGrid>
      <w:tr w:rsidR="00E53A58" w:rsidRPr="00E53A58" w:rsidTr="00E53A58">
        <w:trPr>
          <w:tblHeader/>
        </w:trPr>
        <w:tc>
          <w:tcPr>
            <w:tcW w:w="102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Component</w:t>
            </w:r>
          </w:p>
        </w:tc>
        <w:tc>
          <w:tcPr>
            <w:tcW w:w="72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eastAsia="Arial Unicode MS" w:cs="Arial"/>
              </w:rPr>
            </w:pPr>
            <w:r w:rsidRPr="00E53A58">
              <w:rPr>
                <w:rFonts w:eastAsia="Arial Unicode MS" w:cs="Arial"/>
              </w:rPr>
              <w:t>Value</w:t>
            </w:r>
          </w:p>
        </w:tc>
        <w:tc>
          <w:tcPr>
            <w:tcW w:w="325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Description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One of the following:</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r w:rsidRPr="00080F80">
              <w:t>NAME</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Value of NAME field (#.01) for Internal Entry Number (IEN).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smartTag w:uri="urn:schemas-microsoft-com:office:smarttags" w:element="stockticker">
              <w:r w:rsidRPr="00080F80">
                <w:t>ALL</w:t>
              </w:r>
            </w:smartTag>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String represents all national entries.</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jc w:val="right"/>
              <w:rPr>
                <w:rFonts w:ascii="Arial Unicode MS" w:eastAsia="Arial Unicode MS" w:hAnsi="Arial Unicode MS" w:cs="Arial Unicode MS"/>
                <w:sz w:val="24"/>
                <w:szCs w:val="24"/>
              </w:rPr>
            </w:pPr>
            <w:r w:rsidRPr="00080F80">
              <w:t>IEN ARRAY</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String represents entries passed in IEN array.</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9</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Source table (VA FileMan cross-reference).</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10</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045A4</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Assigning authority.</w:t>
            </w:r>
          </w:p>
        </w:tc>
      </w:tr>
    </w:tbl>
    <w:p w:rsidR="006C202A" w:rsidRDefault="006C202A" w:rsidP="00E53A58">
      <w:pPr>
        <w:pStyle w:val="BodyText6"/>
      </w:pPr>
    </w:p>
    <w:p w:rsidR="00E53A58" w:rsidRPr="006B2FCC" w:rsidRDefault="00E53A58" w:rsidP="00E53A58">
      <w:pPr>
        <w:pStyle w:val="Caption"/>
      </w:pPr>
      <w:bookmarkStart w:id="560" w:name="_Toc458600001"/>
      <w:r>
        <w:t xml:space="preserve">Table </w:t>
      </w:r>
      <w:r w:rsidR="000542BF">
        <w:fldChar w:fldCharType="begin"/>
      </w:r>
      <w:r w:rsidR="000542BF">
        <w:instrText xml:space="preserve"> SEQ Table \* ARABIC </w:instrText>
      </w:r>
      <w:r w:rsidR="000542BF">
        <w:fldChar w:fldCharType="separate"/>
      </w:r>
      <w:r w:rsidR="00EE31EC">
        <w:rPr>
          <w:noProof/>
        </w:rPr>
        <w:t>6</w:t>
      </w:r>
      <w:r w:rsidR="000542BF">
        <w:rPr>
          <w:noProof/>
        </w:rPr>
        <w:fldChar w:fldCharType="end"/>
      </w:r>
      <w:r>
        <w:t xml:space="preserve">: </w:t>
      </w:r>
      <w:r w:rsidRPr="004A7353">
        <w:t>MAIN^XUMFP():</w:t>
      </w:r>
      <w:r w:rsidR="000A6711">
        <w:t xml:space="preserve"> Master File Parameters API—CE Data Type of QRD WHAT P</w:t>
      </w:r>
      <w:r w:rsidRPr="004A7353">
        <w:t>arameter</w:t>
      </w:r>
      <w:bookmarkEnd w:id="560"/>
    </w:p>
    <w:tbl>
      <w:tblPr>
        <w:tblW w:w="4921" w:type="pct"/>
        <w:tblLayout w:type="fixed"/>
        <w:tblCellMar>
          <w:left w:w="86" w:type="dxa"/>
          <w:right w:w="86" w:type="dxa"/>
        </w:tblCellMar>
        <w:tblLook w:val="0000" w:firstRow="0" w:lastRow="0" w:firstColumn="0" w:lastColumn="0" w:noHBand="0" w:noVBand="0"/>
      </w:tblPr>
      <w:tblGrid>
        <w:gridCol w:w="2066"/>
        <w:gridCol w:w="1351"/>
        <w:gridCol w:w="5964"/>
      </w:tblGrid>
      <w:tr w:rsidR="00E53A58" w:rsidRPr="00E53A58" w:rsidTr="00E53A58">
        <w:trPr>
          <w:tblHeader/>
        </w:trPr>
        <w:tc>
          <w:tcPr>
            <w:tcW w:w="110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Component</w:t>
            </w:r>
          </w:p>
        </w:tc>
        <w:tc>
          <w:tcPr>
            <w:tcW w:w="72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eastAsia="Arial Unicode MS" w:cs="Arial"/>
              </w:rPr>
            </w:pPr>
            <w:r w:rsidRPr="00E53A58">
              <w:rPr>
                <w:rFonts w:eastAsia="Arial Unicode MS" w:cs="Arial"/>
              </w:rPr>
              <w:t>Value</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Description</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4</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Identifier</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2</w:t>
            </w:r>
            <w:r w:rsidRPr="00080F80">
              <w:rPr>
                <w:vertAlign w:val="superscript"/>
              </w:rPr>
              <w:t>nd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IFN</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Text</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3</w:t>
            </w:r>
            <w:r w:rsidRPr="00080F80">
              <w:rPr>
                <w:vertAlign w:val="superscript"/>
              </w:rPr>
              <w:t>rd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VA FM</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15265F" w:rsidP="00E53A58">
            <w:pPr>
              <w:pStyle w:val="TableText"/>
              <w:rPr>
                <w:rFonts w:ascii="Arial Unicode MS" w:eastAsia="Arial Unicode MS" w:hAnsi="Arial Unicode MS" w:cs="Arial Unicode MS"/>
                <w:sz w:val="24"/>
                <w:szCs w:val="24"/>
              </w:rPr>
            </w:pPr>
            <w:r w:rsidRPr="00080F80">
              <w:t>Name of Coding S</w:t>
            </w:r>
            <w:r w:rsidR="006C202A" w:rsidRPr="00080F80">
              <w:t>ystem</w:t>
            </w:r>
          </w:p>
        </w:tc>
      </w:tr>
    </w:tbl>
    <w:p w:rsidR="006C202A" w:rsidRDefault="006C202A" w:rsidP="000A6711">
      <w:pPr>
        <w:pStyle w:val="BodyText6"/>
      </w:pPr>
    </w:p>
    <w:p w:rsidR="000A6711" w:rsidRPr="006B2FCC" w:rsidRDefault="000A6711" w:rsidP="000A6711">
      <w:pPr>
        <w:pStyle w:val="Caption"/>
      </w:pPr>
      <w:bookmarkStart w:id="561" w:name="_Toc458600002"/>
      <w:r>
        <w:t xml:space="preserve">Table </w:t>
      </w:r>
      <w:r w:rsidR="000542BF">
        <w:fldChar w:fldCharType="begin"/>
      </w:r>
      <w:r w:rsidR="000542BF">
        <w:instrText xml:space="preserve"> SEQ Table \* ARABIC </w:instrText>
      </w:r>
      <w:r w:rsidR="000542BF">
        <w:fldChar w:fldCharType="separate"/>
      </w:r>
      <w:r w:rsidR="00EE31EC">
        <w:rPr>
          <w:noProof/>
        </w:rPr>
        <w:t>7</w:t>
      </w:r>
      <w:r w:rsidR="000542BF">
        <w:rPr>
          <w:noProof/>
        </w:rPr>
        <w:fldChar w:fldCharType="end"/>
      </w:r>
      <w:r>
        <w:t xml:space="preserve">: </w:t>
      </w:r>
      <w:r w:rsidRPr="00395651">
        <w:t>MAIN^XUMFP(): Master File Parameters API—MFI: Master File Identification</w:t>
      </w:r>
      <w:bookmarkEnd w:id="561"/>
    </w:p>
    <w:tbl>
      <w:tblPr>
        <w:tblW w:w="4921" w:type="pct"/>
        <w:tblLayout w:type="fixed"/>
        <w:tblCellMar>
          <w:left w:w="86" w:type="dxa"/>
          <w:right w:w="86" w:type="dxa"/>
        </w:tblCellMar>
        <w:tblLook w:val="0000" w:firstRow="0" w:lastRow="0" w:firstColumn="0" w:lastColumn="0" w:noHBand="0" w:noVBand="0"/>
      </w:tblPr>
      <w:tblGrid>
        <w:gridCol w:w="3441"/>
        <w:gridCol w:w="5940"/>
      </w:tblGrid>
      <w:tr w:rsidR="000A6711" w:rsidRPr="00080F80" w:rsidTr="000A6711">
        <w:trPr>
          <w:tblHeader/>
        </w:trPr>
        <w:tc>
          <w:tcPr>
            <w:tcW w:w="1834"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66"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Master File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MFAI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Master File </w:t>
            </w:r>
            <w:r w:rsidR="00F92D1F" w:rsidRPr="00080F80">
              <w:t>Ap</w:t>
            </w:r>
            <w:r w:rsidRPr="00080F80">
              <w:t>plication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FLEC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File-Level Event Code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ENDT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Entered Data/Time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MFIEDT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Effective Date/Time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RLC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Response Level Code</w:t>
            </w:r>
          </w:p>
        </w:tc>
      </w:tr>
    </w:tbl>
    <w:p w:rsidR="006C202A" w:rsidRDefault="006C202A" w:rsidP="000A6711">
      <w:pPr>
        <w:pStyle w:val="BodyText6"/>
      </w:pPr>
    </w:p>
    <w:p w:rsidR="000A6711" w:rsidRPr="006B2FCC" w:rsidRDefault="000A6711" w:rsidP="000A6711">
      <w:pPr>
        <w:pStyle w:val="Caption"/>
      </w:pPr>
      <w:bookmarkStart w:id="562" w:name="_Toc458600003"/>
      <w:r>
        <w:lastRenderedPageBreak/>
        <w:t xml:space="preserve">Table </w:t>
      </w:r>
      <w:r w:rsidR="000542BF">
        <w:fldChar w:fldCharType="begin"/>
      </w:r>
      <w:r w:rsidR="000542BF">
        <w:instrText xml:space="preserve"> SEQ Table \* ARABIC </w:instrText>
      </w:r>
      <w:r w:rsidR="000542BF">
        <w:fldChar w:fldCharType="separate"/>
      </w:r>
      <w:r w:rsidR="00EE31EC">
        <w:rPr>
          <w:noProof/>
        </w:rPr>
        <w:t>8</w:t>
      </w:r>
      <w:r w:rsidR="000542BF">
        <w:rPr>
          <w:noProof/>
        </w:rPr>
        <w:fldChar w:fldCharType="end"/>
      </w:r>
      <w:r>
        <w:t xml:space="preserve">: </w:t>
      </w:r>
      <w:r w:rsidRPr="001A6095">
        <w:t>MAIN^XUMFP(): Master File Parameters API—MFE: Master File Entry</w:t>
      </w:r>
      <w:bookmarkEnd w:id="562"/>
    </w:p>
    <w:tbl>
      <w:tblPr>
        <w:tblW w:w="4921" w:type="pct"/>
        <w:tblLayout w:type="fixed"/>
        <w:tblCellMar>
          <w:left w:w="86" w:type="dxa"/>
          <w:right w:w="86" w:type="dxa"/>
        </w:tblCellMar>
        <w:tblLook w:val="0000" w:firstRow="0" w:lastRow="0" w:firstColumn="0" w:lastColumn="0" w:noHBand="0" w:noVBand="0"/>
      </w:tblPr>
      <w:tblGrid>
        <w:gridCol w:w="3417"/>
        <w:gridCol w:w="5964"/>
      </w:tblGrid>
      <w:tr w:rsidR="000A6711" w:rsidRPr="00080F80" w:rsidTr="000A6711">
        <w:trPr>
          <w:tblHeader/>
        </w:trPr>
        <w:tc>
          <w:tcPr>
            <w:tcW w:w="1821"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RLEC</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Record-Level Event Code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MFNCID</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smartTag w:uri="urn:schemas-microsoft-com:office:smarttags" w:element="stockticker">
              <w:r w:rsidRPr="00080F80">
                <w:t>MFN</w:t>
              </w:r>
            </w:smartTag>
            <w:r w:rsidRPr="00080F80">
              <w:t xml:space="preserve"> Control ID</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MFEEDT</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Effective Date/Time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PKV</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Primary Key Value</w:t>
            </w:r>
          </w:p>
        </w:tc>
      </w:tr>
    </w:tbl>
    <w:p w:rsidR="006C202A" w:rsidRDefault="006C202A" w:rsidP="000A6711">
      <w:pPr>
        <w:pStyle w:val="BodyText6"/>
      </w:pPr>
    </w:p>
    <w:p w:rsidR="000A6711" w:rsidRPr="006B2FCC" w:rsidRDefault="000A6711" w:rsidP="000A6711">
      <w:pPr>
        <w:pStyle w:val="Caption"/>
      </w:pPr>
      <w:bookmarkStart w:id="563" w:name="_Toc458600004"/>
      <w:r>
        <w:t xml:space="preserve">Table </w:t>
      </w:r>
      <w:r w:rsidR="000542BF">
        <w:fldChar w:fldCharType="begin"/>
      </w:r>
      <w:r w:rsidR="000542BF">
        <w:instrText xml:space="preserve"> SEQ Table \* ARABIC </w:instrText>
      </w:r>
      <w:r w:rsidR="000542BF">
        <w:fldChar w:fldCharType="separate"/>
      </w:r>
      <w:r w:rsidR="00EE31EC">
        <w:rPr>
          <w:noProof/>
        </w:rPr>
        <w:t>9</w:t>
      </w:r>
      <w:r w:rsidR="000542BF">
        <w:rPr>
          <w:noProof/>
        </w:rPr>
        <w:fldChar w:fldCharType="end"/>
      </w:r>
      <w:r>
        <w:t xml:space="preserve">: </w:t>
      </w:r>
      <w:r w:rsidRPr="000B5793">
        <w:t>MAIN^XUMFP</w:t>
      </w:r>
      <w:r>
        <w:t>(): Master File Parameters API—</w:t>
      </w:r>
      <w:r w:rsidRPr="000B5793">
        <w:t>[Z...] Segments Parameters</w:t>
      </w:r>
      <w:bookmarkEnd w:id="563"/>
    </w:p>
    <w:tbl>
      <w:tblPr>
        <w:tblW w:w="4921" w:type="pct"/>
        <w:tblLayout w:type="fixed"/>
        <w:tblCellMar>
          <w:left w:w="86" w:type="dxa"/>
          <w:right w:w="86" w:type="dxa"/>
        </w:tblCellMar>
        <w:tblLook w:val="0000" w:firstRow="0" w:lastRow="0" w:firstColumn="0" w:lastColumn="0" w:noHBand="0" w:noVBand="0"/>
      </w:tblPr>
      <w:tblGrid>
        <w:gridCol w:w="3867"/>
        <w:gridCol w:w="5514"/>
      </w:tblGrid>
      <w:tr w:rsidR="00E53A58" w:rsidRPr="00080F80" w:rsidTr="000A6711">
        <w:trPr>
          <w:tblHeader/>
        </w:trPr>
        <w:tc>
          <w:tcPr>
            <w:tcW w:w="206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Parameter</w:t>
            </w:r>
          </w:p>
        </w:tc>
        <w:tc>
          <w:tcPr>
            <w:tcW w:w="293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Description</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,SEG)=</w:t>
            </w:r>
            <w:r w:rsidR="00027BB2">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HL7 segment name</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smartTag w:uri="urn:schemas-microsoft-com:office:smarttags" w:element="stockticker">
              <w:r w:rsidRPr="00080F80">
                <w:t>FLD</w:t>
              </w:r>
            </w:smartTag>
            <w:r w:rsidRPr="00080F80">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segment sequence # and field</w:t>
            </w:r>
          </w:p>
        </w:tc>
      </w:tr>
    </w:tbl>
    <w:p w:rsidR="000A6711" w:rsidRDefault="000A6711" w:rsidP="000A6711">
      <w:pPr>
        <w:pStyle w:val="BodyText6"/>
      </w:pPr>
    </w:p>
    <w:p w:rsidR="006C202A" w:rsidRDefault="000A6711" w:rsidP="000A6711">
      <w:pPr>
        <w:pStyle w:val="Note"/>
        <w:keepNext/>
        <w:keepLines/>
      </w:pPr>
      <w:r>
        <w:rPr>
          <w:noProof/>
          <w:lang w:eastAsia="en-US"/>
        </w:rPr>
        <w:drawing>
          <wp:inline distT="0" distB="0" distL="0" distR="0" wp14:anchorId="73A10DBA" wp14:editId="04988884">
            <wp:extent cx="285750" cy="285750"/>
            <wp:effectExtent l="0" t="0" r="0" b="0"/>
            <wp:docPr id="399" name="Picture 3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any special processing is required, in addition to the external value passed by VA FileMan, set the </w:t>
      </w:r>
      <w:smartTag w:uri="urn:schemas-microsoft-com:office:smarttags" w:element="stockticker">
        <w:r w:rsidRPr="006B2FCC">
          <w:t>FLD</w:t>
        </w:r>
      </w:smartTag>
      <w:r w:rsidRPr="006B2FCC">
        <w:t xml:space="preserve"># node equal to a formatting function </w:t>
      </w:r>
      <w:r>
        <w:t>“</w:t>
      </w:r>
      <w:r w:rsidRPr="00E71182">
        <w:rPr>
          <w:b/>
          <w:i/>
        </w:rPr>
        <w:t>n</w:t>
      </w:r>
      <w:r w:rsidRPr="006B2FCC">
        <w:t>^$$</w:t>
      </w:r>
      <w:smartTag w:uri="urn:schemas-microsoft-com:office:smarttags" w:element="stockticker">
        <w:r w:rsidRPr="006B2FCC">
          <w:t>TAG</w:t>
        </w:r>
      </w:smartTag>
      <w:r w:rsidRPr="006B2FCC">
        <w:t>^</w:t>
      </w:r>
      <w:smartTag w:uri="urn:schemas-microsoft-com:office:smarttags" w:element="stockticker">
        <w:r w:rsidRPr="006B2FCC">
          <w:t>RTN</w:t>
        </w:r>
      </w:smartTag>
      <w:r w:rsidRPr="006B2FCC">
        <w:t>(</w:t>
      </w:r>
      <w:r w:rsidRPr="00E71182">
        <w:rPr>
          <w:b/>
          <w:i/>
        </w:rPr>
        <w:t>X</w:t>
      </w:r>
      <w:r w:rsidRPr="006B2FCC">
        <w:t>)</w:t>
      </w:r>
      <w:r>
        <w:t>”</w:t>
      </w:r>
      <w:r w:rsidRPr="006B2FCC">
        <w:t>.</w:t>
      </w:r>
    </w:p>
    <w:p w:rsidR="000A6711" w:rsidRDefault="000A6711" w:rsidP="000A6711">
      <w:pPr>
        <w:pStyle w:val="ListBulletIndent2"/>
        <w:keepNext/>
        <w:keepLines/>
      </w:pPr>
      <w:r>
        <w:t>“</w:t>
      </w:r>
      <w:r w:rsidRPr="00E71182">
        <w:rPr>
          <w:b/>
          <w:bCs/>
          <w:i/>
        </w:rPr>
        <w:t>n</w:t>
      </w:r>
      <w:r>
        <w:t>”</w:t>
      </w:r>
      <w:r w:rsidRPr="006B2FCC">
        <w:t xml:space="preserve"> being the component sequence number.</w:t>
      </w:r>
    </w:p>
    <w:p w:rsidR="000A6711" w:rsidRDefault="000A6711" w:rsidP="000A6711">
      <w:pPr>
        <w:pStyle w:val="ListBulletIndent2"/>
        <w:keepNext/>
        <w:keepLines/>
      </w:pPr>
      <w:r>
        <w:t>“</w:t>
      </w:r>
      <w:r w:rsidRPr="00E71182">
        <w:rPr>
          <w:b/>
          <w:bCs/>
          <w:i/>
        </w:rPr>
        <w:t>X</w:t>
      </w:r>
      <w:r>
        <w:t>”</w:t>
      </w:r>
      <w:r w:rsidRPr="006B2FCC">
        <w:t xml:space="preserve"> representing the external value from VA FileMan.</w:t>
      </w:r>
    </w:p>
    <w:p w:rsidR="000A6711" w:rsidRDefault="000A6711" w:rsidP="000A6711">
      <w:pPr>
        <w:pStyle w:val="BodyText3"/>
      </w:pPr>
      <w:r w:rsidRPr="006B2FCC">
        <w:t>P(segment_sequence,HLCS,n)=FM_external_value.</w:t>
      </w:r>
    </w:p>
    <w:p w:rsidR="000A6711" w:rsidRDefault="000A6711" w:rsidP="000A6711">
      <w:pPr>
        <w:pStyle w:val="BodyText6"/>
      </w:pPr>
    </w:p>
    <w:p w:rsidR="000A6711" w:rsidRPr="006B2FCC" w:rsidRDefault="000A6711" w:rsidP="000A6711">
      <w:pPr>
        <w:pStyle w:val="Caption"/>
      </w:pPr>
      <w:bookmarkStart w:id="564" w:name="_Toc458600005"/>
      <w:r>
        <w:t xml:space="preserve">Table </w:t>
      </w:r>
      <w:r w:rsidR="000542BF">
        <w:fldChar w:fldCharType="begin"/>
      </w:r>
      <w:r w:rsidR="000542BF">
        <w:instrText xml:space="preserve"> SEQ Table \* ARABIC </w:instrText>
      </w:r>
      <w:r w:rsidR="000542BF">
        <w:fldChar w:fldCharType="separate"/>
      </w:r>
      <w:r w:rsidR="00EE31EC">
        <w:rPr>
          <w:noProof/>
        </w:rPr>
        <w:t>10</w:t>
      </w:r>
      <w:r w:rsidR="000542BF">
        <w:rPr>
          <w:noProof/>
        </w:rPr>
        <w:fldChar w:fldCharType="end"/>
      </w:r>
      <w:r>
        <w:t xml:space="preserve">: </w:t>
      </w:r>
      <w:r w:rsidRPr="0053495A">
        <w:t>MAIN^XUMFP(): Ma</w:t>
      </w:r>
      <w:r>
        <w:t>ster File Parameters API—Files Involving Sub-records and Extended R</w:t>
      </w:r>
      <w:r w:rsidRPr="0053495A">
        <w:t>eference</w:t>
      </w:r>
      <w:bookmarkEnd w:id="564"/>
    </w:p>
    <w:tbl>
      <w:tblPr>
        <w:tblW w:w="4921" w:type="pct"/>
        <w:tblLayout w:type="fixed"/>
        <w:tblCellMar>
          <w:left w:w="86" w:type="dxa"/>
          <w:right w:w="86" w:type="dxa"/>
        </w:tblCellMar>
        <w:tblLook w:val="0000" w:firstRow="0" w:lastRow="0" w:firstColumn="0" w:lastColumn="0" w:noHBand="0" w:noVBand="0"/>
      </w:tblPr>
      <w:tblGrid>
        <w:gridCol w:w="4713"/>
        <w:gridCol w:w="4668"/>
      </w:tblGrid>
      <w:tr w:rsidR="000A6711" w:rsidRPr="00080F80" w:rsidTr="000356D7">
        <w:trPr>
          <w:tblHeader/>
        </w:trPr>
        <w:tc>
          <w:tcPr>
            <w:tcW w:w="4713"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4668"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FILE</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See VA FileMan documentation.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IENS</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w:t>
            </w:r>
            <w:smartTag w:uri="urn:schemas-microsoft-com:office:smarttags" w:element="stockticker">
              <w:r w:rsidRPr="00080F80">
                <w:t>GET</w:t>
              </w:r>
            </w:smartTag>
            <w:r w:rsidRPr="00080F80">
              <w:t>1^DIQ() for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FIELD</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of </w:t>
            </w:r>
            <w:smartTag w:uri="urn:schemas-microsoft-com:office:smarttags" w:element="stockticker">
              <w:r w:rsidRPr="00080F80">
                <w:t>FILE</w:t>
              </w:r>
            </w:smartTag>
            <w:r w:rsidRPr="00080F80">
              <w:t>, IENS, &amp; FIELD.</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KEY</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.01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FORMAT</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format non ST data types.</w:t>
            </w:r>
          </w:p>
        </w:tc>
      </w:tr>
    </w:tbl>
    <w:p w:rsidR="000F5A2B" w:rsidRPr="000A6711" w:rsidRDefault="000F5A2B" w:rsidP="000A6711">
      <w:pPr>
        <w:pStyle w:val="BodyText6"/>
      </w:pPr>
    </w:p>
    <w:p w:rsidR="000F5A2B" w:rsidRPr="000F5A2B" w:rsidRDefault="004B7C96" w:rsidP="000A6711">
      <w:pPr>
        <w:pStyle w:val="Note"/>
      </w:pPr>
      <w:r>
        <w:rPr>
          <w:noProof/>
          <w:lang w:eastAsia="en-US"/>
        </w:rPr>
        <w:drawing>
          <wp:inline distT="0" distB="0" distL="0" distR="0" wp14:anchorId="6AB9F1AA" wp14:editId="7A78EC0F">
            <wp:extent cx="285750" cy="285750"/>
            <wp:effectExtent l="0" t="0" r="0" b="0"/>
            <wp:docPr id="400" name="Picture 4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F5A2B">
        <w:tab/>
      </w:r>
      <w:r w:rsidR="000F5A2B" w:rsidRPr="000F5A2B">
        <w:rPr>
          <w:b/>
        </w:rPr>
        <w:t>NOTE:</w:t>
      </w:r>
      <w:r w:rsidR="000F5A2B" w:rsidRPr="000F5A2B">
        <w:t xml:space="preserve"> Query group records store PARAM in the ^</w:t>
      </w:r>
      <w:smartTag w:uri="urn:schemas-microsoft-com:office:smarttags" w:element="stockticker">
        <w:r w:rsidR="000F5A2B" w:rsidRPr="000F5A2B">
          <w:t>TMP</w:t>
        </w:r>
      </w:smartTag>
      <w:r w:rsidR="000F5A2B" w:rsidRPr="000F5A2B">
        <w:t xml:space="preserve"> global with the following root: ^</w:t>
      </w:r>
      <w:smartTag w:uri="urn:schemas-microsoft-com:office:smarttags" w:element="stockticker">
        <w:r w:rsidR="000F5A2B" w:rsidRPr="000F5A2B">
          <w:t>TMP</w:t>
        </w:r>
      </w:smartTag>
      <w:r w:rsidR="000F5A2B" w:rsidRPr="000F5A2B">
        <w:t>(</w:t>
      </w:r>
      <w:r w:rsidR="00FF3F33">
        <w:t>“</w:t>
      </w:r>
      <w:r w:rsidR="000F5A2B" w:rsidRPr="000F5A2B">
        <w:t>XUMF MFS</w:t>
      </w:r>
      <w:r w:rsidR="00FF3F33">
        <w:t>”</w:t>
      </w:r>
      <w:r w:rsidR="000F5A2B" w:rsidRPr="000F5A2B">
        <w:t>,$J,</w:t>
      </w:r>
      <w:r w:rsidR="00B20524">
        <w:t>“</w:t>
      </w:r>
      <w:r w:rsidR="000F5A2B" w:rsidRPr="000F5A2B">
        <w:t>PARAM</w:t>
      </w:r>
      <w:r w:rsidR="00FF3F33">
        <w:t>”</w:t>
      </w:r>
      <w:r w:rsidR="000F5A2B" w:rsidRPr="000F5A2B">
        <w:t>,IEN).</w:t>
      </w:r>
      <w:r w:rsidR="000F5A2B" w:rsidRPr="000F5A2B">
        <w:br/>
      </w:r>
      <w:r w:rsidR="000F5A2B" w:rsidRPr="000F5A2B">
        <w:br/>
        <w:t>Example: MFE PKV node is ^</w:t>
      </w:r>
      <w:smartTag w:uri="urn:schemas-microsoft-com:office:smarttags" w:element="stockticker">
        <w:r w:rsidR="000F5A2B" w:rsidRPr="000F5A2B">
          <w:t>TMP</w:t>
        </w:r>
      </w:smartTag>
      <w:r w:rsidR="000F5A2B" w:rsidRPr="000F5A2B">
        <w:t>(</w:t>
      </w:r>
      <w:r w:rsidR="00FF3F33">
        <w:t>“</w:t>
      </w:r>
      <w:r w:rsidR="000F5A2B" w:rsidRPr="000F5A2B">
        <w:t>XUMF MFS</w:t>
      </w:r>
      <w:r w:rsidR="00FF3F33">
        <w:t>”</w:t>
      </w:r>
      <w:r w:rsidR="000F5A2B" w:rsidRPr="000F5A2B">
        <w:t>,$J,</w:t>
      </w:r>
      <w:r w:rsidR="00B20524">
        <w:t>“</w:t>
      </w:r>
      <w:r w:rsidR="000F5A2B" w:rsidRPr="000F5A2B">
        <w:t>PARAM</w:t>
      </w:r>
      <w:r w:rsidR="00FF3F33">
        <w:t>”</w:t>
      </w:r>
      <w:r w:rsidR="000F5A2B" w:rsidRPr="000F5A2B">
        <w:t>,IEN,</w:t>
      </w:r>
      <w:r w:rsidR="00B20524">
        <w:t>“</w:t>
      </w:r>
      <w:r w:rsidR="000F5A2B" w:rsidRPr="000F5A2B">
        <w:t>PKV</w:t>
      </w:r>
      <w:r w:rsidR="00FF3F33">
        <w:t>”</w:t>
      </w:r>
      <w:r w:rsidR="000F5A2B" w:rsidRPr="000F5A2B">
        <w:t>)</w:t>
      </w:r>
    </w:p>
    <w:p w:rsidR="006C202A" w:rsidRPr="006B2FCC" w:rsidRDefault="00CF001D" w:rsidP="00E22EEC">
      <w:pPr>
        <w:pStyle w:val="Heading4"/>
      </w:pPr>
      <w:bookmarkStart w:id="565" w:name="_Toc458599005"/>
      <w:r>
        <w:lastRenderedPageBreak/>
        <w:t>Example</w:t>
      </w:r>
      <w:bookmarkEnd w:id="565"/>
    </w:p>
    <w:p w:rsidR="006C202A" w:rsidRPr="006B2FCC" w:rsidRDefault="006C202A" w:rsidP="00DF61C8">
      <w:pPr>
        <w:pStyle w:val="BodyText"/>
        <w:keepNext/>
        <w:keepLines/>
      </w:pPr>
      <w:r w:rsidRPr="006B2FCC">
        <w:t>The following example is a query (MFQ) for a group records array:</w:t>
      </w:r>
    </w:p>
    <w:p w:rsidR="006C202A" w:rsidRPr="006B2FCC" w:rsidRDefault="006C202A" w:rsidP="00381CE8">
      <w:pPr>
        <w:pStyle w:val="BodyText6"/>
        <w:keepNext/>
        <w:keepLines/>
      </w:pPr>
    </w:p>
    <w:p w:rsidR="006C202A" w:rsidRPr="006B2FCC" w:rsidRDefault="006C202A" w:rsidP="00DF61C8">
      <w:pPr>
        <w:pStyle w:val="CodeExample"/>
        <w:rPr>
          <w:b/>
        </w:rPr>
      </w:pPr>
      <w:r w:rsidRPr="006B2FCC">
        <w:t>&gt;</w:t>
      </w:r>
      <w:r w:rsidRPr="006B2FCC">
        <w:rPr>
          <w:b/>
        </w:rPr>
        <w:t xml:space="preserve">D </w:t>
      </w:r>
      <w:smartTag w:uri="urn:schemas-microsoft-com:office:smarttags" w:element="stockticker">
        <w:r w:rsidRPr="006B2FCC">
          <w:rPr>
            <w:b/>
          </w:rPr>
          <w:t>MAIN</w:t>
        </w:r>
      </w:smartTag>
      <w:r w:rsidRPr="006B2FCC">
        <w:rPr>
          <w:b/>
        </w:rPr>
        <w:t>^XUMFP(4,</w:t>
      </w:r>
      <w:r w:rsidR="00B20524">
        <w:t>“</w:t>
      </w:r>
      <w:r w:rsidRPr="006B2FCC">
        <w:rPr>
          <w:b/>
        </w:rPr>
        <w:t>ALL</w:t>
      </w:r>
      <w:r w:rsidR="00FF3F33">
        <w:rPr>
          <w:b/>
        </w:rPr>
        <w:t>”</w:t>
      </w:r>
      <w:r w:rsidRPr="006B2FCC">
        <w:rPr>
          <w:b/>
        </w:rPr>
        <w:t>,7,.PARAM,.ERROR)</w:t>
      </w:r>
    </w:p>
    <w:p w:rsidR="00851924" w:rsidRPr="006B2FCC" w:rsidRDefault="00851924" w:rsidP="00DF61C8">
      <w:pPr>
        <w:pStyle w:val="BodyText"/>
        <w:keepNext/>
        <w:keepLines/>
      </w:pPr>
      <w:r w:rsidRPr="006B2FCC">
        <w:t>Since query group records store PARAM in the ^</w:t>
      </w:r>
      <w:smartTag w:uri="urn:schemas-microsoft-com:office:smarttags" w:element="stockticker">
        <w:r w:rsidRPr="006B2FCC">
          <w:t>TMP</w:t>
        </w:r>
      </w:smartTag>
      <w:r w:rsidRPr="006B2FCC">
        <w:t xml:space="preserve"> global, display the ^</w:t>
      </w:r>
      <w:smartTag w:uri="urn:schemas-microsoft-com:office:smarttags" w:element="stockticker">
        <w:r w:rsidRPr="006B2FCC">
          <w:t>TMP</w:t>
        </w:r>
      </w:smartTag>
      <w:r w:rsidRPr="006B2FCC">
        <w:t xml:space="preserve"> global to see the PARAM values:</w:t>
      </w:r>
    </w:p>
    <w:p w:rsidR="00851924" w:rsidRPr="006B2FCC" w:rsidRDefault="000F5A2B" w:rsidP="000F5A2B">
      <w:pPr>
        <w:pStyle w:val="Caption"/>
      </w:pPr>
      <w:bookmarkStart w:id="566" w:name="_Toc458599883"/>
      <w:r>
        <w:t xml:space="preserve">Figure </w:t>
      </w:r>
      <w:r w:rsidR="000542BF">
        <w:fldChar w:fldCharType="begin"/>
      </w:r>
      <w:r w:rsidR="000542BF">
        <w:instrText xml:space="preserve"> SEQ Figure \* ARABIC </w:instrText>
      </w:r>
      <w:r w:rsidR="000542BF">
        <w:fldChar w:fldCharType="separate"/>
      </w:r>
      <w:r w:rsidR="00EE31EC">
        <w:rPr>
          <w:noProof/>
        </w:rPr>
        <w:t>44</w:t>
      </w:r>
      <w:r w:rsidR="000542BF">
        <w:rPr>
          <w:noProof/>
        </w:rPr>
        <w:fldChar w:fldCharType="end"/>
      </w:r>
      <w:r w:rsidR="00844A43">
        <w:t>:</w:t>
      </w:r>
      <w:r>
        <w:t xml:space="preserve"> </w:t>
      </w:r>
      <w:r w:rsidR="00C135D7" w:rsidRPr="006B2FCC">
        <w:t>MAIN^XUMFP</w:t>
      </w:r>
      <w:r w:rsidR="00EF784D">
        <w:t xml:space="preserve"> API—</w:t>
      </w:r>
      <w:r>
        <w:t xml:space="preserve">Displaying </w:t>
      </w:r>
      <w:r w:rsidR="00C135D7">
        <w:t xml:space="preserve">^TMP </w:t>
      </w:r>
      <w:r>
        <w:t>global for PARAM values</w:t>
      </w:r>
      <w:bookmarkEnd w:id="566"/>
    </w:p>
    <w:p w:rsidR="006C202A" w:rsidRPr="006B2FCC" w:rsidRDefault="006C202A" w:rsidP="00300D29">
      <w:pPr>
        <w:pStyle w:val="Dialogue"/>
      </w:pPr>
      <w:r w:rsidRPr="006B2FCC">
        <w:t>&gt;</w:t>
      </w:r>
      <w:r w:rsidRPr="00300D29">
        <w:rPr>
          <w:b/>
          <w:highlight w:val="yellow"/>
        </w:rPr>
        <w:t>D ^%G</w:t>
      </w:r>
    </w:p>
    <w:p w:rsidR="006C202A" w:rsidRPr="006B2FCC" w:rsidRDefault="006C202A" w:rsidP="00300D29">
      <w:pPr>
        <w:pStyle w:val="Dialogue"/>
      </w:pPr>
    </w:p>
    <w:p w:rsidR="006C202A" w:rsidRPr="006B2FCC" w:rsidRDefault="006C202A" w:rsidP="00300D29">
      <w:pPr>
        <w:pStyle w:val="Dialogue"/>
      </w:pPr>
      <w:r w:rsidRPr="006B2FCC">
        <w:t>Global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 xml:space="preserve">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ENDT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FLEC</w:t>
      </w:r>
      <w:r w:rsidR="00FF3F33">
        <w:t>”</w:t>
      </w:r>
      <w:r w:rsidRPr="006B2FCC">
        <w:t>) = UPD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MFAI</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MFEEDT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w:t>
      </w:r>
      <w:r w:rsidR="00FF3F33">
        <w:t>”</w:t>
      </w:r>
      <w:r w:rsidRPr="006B2FCC">
        <w:t>) = Z04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MFIEDT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MFNCID</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POST</w:t>
      </w:r>
      <w:r w:rsidR="00FF3F33">
        <w:t>”</w:t>
      </w:r>
      <w:r w:rsidRPr="006B2FCC">
        <w:t>) = POST^XUMFP4C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PRE</w:t>
      </w:r>
      <w:r w:rsidR="00FF3F33">
        <w:t>”</w:t>
      </w:r>
      <w:r w:rsidRPr="006B2FCC">
        <w:t xml:space="preserve">) = </w:t>
      </w:r>
      <w:smartTag w:uri="urn:schemas-microsoft-com:office:smarttags" w:element="stockticker">
        <w:r w:rsidRPr="006B2FCC">
          <w:t>PRE</w:t>
        </w:r>
      </w:smartTag>
      <w:r w:rsidRPr="006B2FCC">
        <w: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PROTOCOL</w:t>
      </w:r>
      <w:r w:rsidR="00FF3F33">
        <w:t>”</w:t>
      </w:r>
      <w:r w:rsidRPr="006B2FCC">
        <w:t>) = 2233</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QFC</w:t>
      </w:r>
      <w:r w:rsidR="00FF3F33">
        <w:t>”</w:t>
      </w:r>
      <w:r w:rsidRPr="006B2FCC">
        <w:t>) = R</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QID</w:t>
      </w:r>
      <w:r w:rsidR="00FF3F33">
        <w:t>”</w:t>
      </w:r>
      <w:r w:rsidRPr="006B2FCC">
        <w:t>) = Z04 ARRAY</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QLR</w:t>
      </w:r>
      <w:r w:rsidR="00FF3F33">
        <w:t>”</w:t>
      </w:r>
      <w:r w:rsidRPr="006B2FCC">
        <w:t>) = RD~999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QP</w:t>
      </w:r>
      <w:r w:rsidR="00FF3F33">
        <w:t>”</w:t>
      </w:r>
      <w:r w:rsidRPr="006B2FCC">
        <w:t>) = I</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QRL</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RLC</w:t>
      </w:r>
      <w:r w:rsidR="00FF3F33">
        <w:t>”</w:t>
      </w:r>
      <w:r w:rsidRPr="006B2FCC">
        <w:t>) = NE</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RLEC</w:t>
      </w:r>
      <w:r w:rsidR="00FF3F33">
        <w:t>”</w:t>
      </w:r>
      <w:r w:rsidRPr="006B2FCC">
        <w:t>) = MUP</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,2,99)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,3,11) = ID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,4,13) = CE^~FACILITY TYPE~VA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,5,100)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,6,101)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,7,.02)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DTYP</w:t>
      </w:r>
      <w:r w:rsidR="00FF3F33">
        <w:t>”</w:t>
      </w:r>
      <w:r w:rsidRPr="006B2FCC">
        <w:t>) = CE^~</w:t>
      </w:r>
      <w:smartTag w:uri="urn:schemas-microsoft-com:office:smarttags" w:element="stockticker">
        <w:r w:rsidRPr="006B2FCC">
          <w:t>VISN</w:t>
        </w:r>
      </w:smartTag>
      <w:r w:rsidRPr="006B2FCC">
        <w:t>~VA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FIELD</w:t>
      </w:r>
      <w:r w:rsidR="00FF3F33">
        <w:t>”</w:t>
      </w:r>
      <w:r w:rsidRPr="006B2FCC">
        <w:t>) = 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IENS</w:t>
      </w:r>
      <w:r w:rsidR="00FF3F33">
        <w:t>”</w:t>
      </w:r>
      <w:r w:rsidRPr="006B2FCC">
        <w:t>) = 1,?+1,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FIELD</w:t>
      </w:r>
      <w:r w:rsidR="00FF3F33">
        <w:t>”</w:t>
      </w:r>
      <w:r w:rsidRPr="006B2FCC">
        <w:t>) = 1:99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IENS</w:t>
      </w:r>
      <w:r w:rsidR="00FF3F33">
        <w:t>”</w:t>
      </w:r>
      <w:r w:rsidRPr="006B2FCC">
        <w:t>) = 2,?+1,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rsidRPr="00B20524">
        <w:t xml:space="preserve"> </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FIELD</w:t>
      </w:r>
      <w:r w:rsidR="00FF3F33">
        <w:t>”</w:t>
      </w:r>
      <w:r w:rsidRPr="006B2FCC">
        <w:t>) = .06:99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FIELD</w:t>
      </w:r>
      <w:r w:rsidR="00FF3F33">
        <w:t>”</w:t>
      </w:r>
      <w:r w:rsidRPr="006B2FCC">
        <w:t>) = .05:99</w:t>
      </w:r>
    </w:p>
    <w:p w:rsidR="006C202A" w:rsidRPr="006B2FCC" w:rsidRDefault="006C202A" w:rsidP="00300D29">
      <w:pPr>
        <w:pStyle w:val="Dialogue"/>
      </w:pPr>
      <w:r w:rsidRPr="006B2FCC">
        <w:lastRenderedPageBreak/>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SEGMENT</w:t>
      </w:r>
      <w:r w:rsidR="00FF3F33">
        <w:t>”</w:t>
      </w:r>
      <w:r w:rsidRPr="006B2FCC">
        <w:t>) = ZIN</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WDCVQ</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WDDC</w:t>
      </w:r>
      <w:r w:rsidR="00FF3F33">
        <w:t>”</w:t>
      </w:r>
      <w:r w:rsidRPr="006B2FCC">
        <w:t>) = INFRASTRUCTURE~INFORMATION INFRASTRUCTURE ~VA TS</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WHAT</w:t>
      </w:r>
      <w:r w:rsidR="00FF3F33">
        <w:t>”</w:t>
      </w:r>
      <w:r w:rsidRPr="006B2FCC">
        <w:t>) = 4~IFN~VA FM</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WHO</w:t>
      </w:r>
      <w:r w:rsidR="00FF3F33">
        <w:t>”</w:t>
      </w:r>
      <w:r w:rsidRPr="006B2FCC">
        <w:t xml:space="preserve">) = </w:t>
      </w:r>
      <w:smartTag w:uri="urn:schemas-microsoft-com:office:smarttags" w:element="stockticker">
        <w:r w:rsidRPr="006B2FCC">
          <w:t>ALL</w:t>
        </w:r>
      </w:smartTag>
      <w:r w:rsidRPr="006B2FCC">
        <w:t>~~~~~~~~D~045A4</w:t>
      </w:r>
    </w:p>
    <w:p w:rsidR="0092199C" w:rsidRPr="006B2FCC" w:rsidRDefault="0092199C" w:rsidP="00DF61C8">
      <w:pPr>
        <w:pStyle w:val="BodyText"/>
      </w:pPr>
    </w:p>
    <w:p w:rsidR="006C202A" w:rsidRPr="006B2FCC" w:rsidRDefault="006C202A" w:rsidP="00143967">
      <w:pPr>
        <w:pStyle w:val="BodyText"/>
        <w:sectPr w:rsidR="006C202A" w:rsidRPr="006B2FCC" w:rsidSect="00325B62">
          <w:headerReference w:type="even" r:id="rId52"/>
          <w:headerReference w:type="default" r:id="rId53"/>
          <w:pgSz w:w="12240" w:h="15840" w:code="1"/>
          <w:pgMar w:top="1440" w:right="1440" w:bottom="1440" w:left="1440" w:header="720" w:footer="720" w:gutter="0"/>
          <w:cols w:space="720"/>
        </w:sectPr>
      </w:pPr>
    </w:p>
    <w:p w:rsidR="006C202A" w:rsidRPr="006B2FCC" w:rsidRDefault="00B95954" w:rsidP="00656AC5">
      <w:pPr>
        <w:pStyle w:val="Heading1"/>
      </w:pPr>
      <w:bookmarkStart w:id="567" w:name="_Ref20099379"/>
      <w:bookmarkStart w:id="568" w:name="_Toc458599006"/>
      <w:r w:rsidRPr="006B2FCC">
        <w:lastRenderedPageBreak/>
        <w:t>Kernel Installation and Distribution System (</w:t>
      </w:r>
      <w:smartTag w:uri="urn:schemas-microsoft-com:office:smarttags" w:element="stockticker">
        <w:r w:rsidRPr="006B2FCC">
          <w:t>KIDS</w:t>
        </w:r>
      </w:smartTag>
      <w:r w:rsidRPr="006B2FCC">
        <w:t>)</w:t>
      </w:r>
      <w:r w:rsidR="006C202A" w:rsidRPr="006B2FCC">
        <w:t xml:space="preserve">: </w:t>
      </w:r>
      <w:r w:rsidR="00575A73" w:rsidRPr="006B2FCC">
        <w:t>Developer</w:t>
      </w:r>
      <w:r w:rsidR="006C202A" w:rsidRPr="006B2FCC">
        <w:t xml:space="preserve"> Tools</w:t>
      </w:r>
      <w:bookmarkEnd w:id="567"/>
      <w:bookmarkEnd w:id="568"/>
    </w:p>
    <w:p w:rsidR="00D05C97" w:rsidRPr="006B2FCC" w:rsidRDefault="00D05C97" w:rsidP="002A3730">
      <w:pPr>
        <w:pStyle w:val="Heading2"/>
      </w:pPr>
      <w:bookmarkStart w:id="569" w:name="_Toc86127906"/>
      <w:bookmarkStart w:id="570" w:name="_Toc458599007"/>
      <w:r w:rsidRPr="006B2FCC">
        <w:t xml:space="preserve">KIDS </w:t>
      </w:r>
      <w:r w:rsidR="00AB179F" w:rsidRPr="006B2FCC">
        <w:t xml:space="preserve">Build-related </w:t>
      </w:r>
      <w:r w:rsidRPr="006B2FCC">
        <w:t>Options</w:t>
      </w:r>
      <w:bookmarkEnd w:id="569"/>
      <w:bookmarkEnd w:id="570"/>
    </w:p>
    <w:p w:rsidR="00D05C97"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KIDS:Developer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Options:KIDS</w:instrText>
      </w:r>
      <w:r w:rsidR="009F58E4">
        <w:instrText>”</w:instrText>
      </w:r>
      <w:r w:rsidRPr="006B2FCC">
        <w:instrText xml:space="preserve"> </w:instrText>
      </w:r>
      <w:r w:rsidRPr="006B2FCC">
        <w:fldChar w:fldCharType="end"/>
      </w:r>
      <w:r w:rsidR="00D05C97" w:rsidRPr="006B2FCC">
        <w:t xml:space="preserve">To get to the </w:t>
      </w:r>
      <w:smartTag w:uri="urn:schemas-microsoft-com:office:smarttags" w:element="stockticker">
        <w:r w:rsidR="00D05C97" w:rsidRPr="006B2FCC">
          <w:t>KIDS</w:t>
        </w:r>
      </w:smartTag>
      <w:r w:rsidR="00D05C97" w:rsidRPr="006B2FCC">
        <w:t>: Kernel Installation &amp; Distribution System menu</w:t>
      </w:r>
      <w:r w:rsidR="00D05C97" w:rsidRPr="006B2FCC">
        <w:fldChar w:fldCharType="begin"/>
      </w:r>
      <w:r w:rsidR="00D05C97" w:rsidRPr="006B2FCC">
        <w:instrText xml:space="preserve"> XE </w:instrText>
      </w:r>
      <w:r w:rsidR="009F58E4">
        <w:instrText>“</w:instrText>
      </w:r>
      <w:r w:rsidR="00D05C97" w:rsidRPr="006B2FCC">
        <w:instrText>Kernel Installation &amp; Distribution System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Menus:Kernel Installation &amp; Distribution System</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Options:Kernel Installation &amp; Distribution System</w:instrText>
      </w:r>
      <w:r w:rsidR="009F58E4">
        <w:instrText>”</w:instrText>
      </w:r>
      <w:r w:rsidR="00D05C97" w:rsidRPr="006B2FCC">
        <w:instrText xml:space="preserve"> </w:instrText>
      </w:r>
      <w:r w:rsidR="00D05C97" w:rsidRPr="006B2FCC">
        <w:fldChar w:fldCharType="end"/>
      </w:r>
      <w:r w:rsidR="00D05C97" w:rsidRPr="006B2FCC">
        <w:t xml:space="preserve"> [XPD </w:t>
      </w:r>
      <w:smartTag w:uri="urn:schemas-microsoft-com:office:smarttags" w:element="stockticker">
        <w:r w:rsidR="00D05C97" w:rsidRPr="006B2FCC">
          <w:t>MAIN</w:t>
        </w:r>
      </w:smartTag>
      <w:r w:rsidR="00D05C97" w:rsidRPr="006B2FCC">
        <w:fldChar w:fldCharType="begin"/>
      </w:r>
      <w:r w:rsidR="00D05C97" w:rsidRPr="006B2FCC">
        <w:instrText xml:space="preserve"> XE </w:instrText>
      </w:r>
      <w:r w:rsidR="009F58E4">
        <w:instrText>“</w:instrText>
      </w:r>
      <w:r w:rsidR="00D05C97" w:rsidRPr="006B2FCC">
        <w:instrText xml:space="preserve">XPD </w:instrText>
      </w:r>
      <w:smartTag w:uri="urn:schemas-microsoft-com:office:smarttags" w:element="stockticker">
        <w:r w:rsidR="00D05C97" w:rsidRPr="006B2FCC">
          <w:instrText>MAIN</w:instrText>
        </w:r>
      </w:smartTag>
      <w:r w:rsidR="00D05C97" w:rsidRPr="006B2FCC">
        <w:instrText xml:space="preser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Menus:XPD MAIN</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Options:XPD MAIN</w:instrText>
      </w:r>
      <w:r w:rsidR="009F58E4">
        <w:instrText>”</w:instrText>
      </w:r>
      <w:r w:rsidR="00D05C97" w:rsidRPr="006B2FCC">
        <w:instrText xml:space="preserve"> </w:instrText>
      </w:r>
      <w:r w:rsidR="00D05C97" w:rsidRPr="006B2FCC">
        <w:fldChar w:fldCharType="end"/>
      </w:r>
      <w:r w:rsidR="00D05C97" w:rsidRPr="006B2FCC">
        <w:t>] (locked with the XUPROG security key</w:t>
      </w:r>
      <w:r w:rsidR="00325FF6" w:rsidRPr="006B2FCC">
        <w:fldChar w:fldCharType="begin"/>
      </w:r>
      <w:r w:rsidR="00325FF6" w:rsidRPr="006B2FCC">
        <w:instrText xml:space="preserve"> XE </w:instrText>
      </w:r>
      <w:r w:rsidR="009F58E4">
        <w:instrText>“</w:instrText>
      </w:r>
      <w:r w:rsidR="00325FF6" w:rsidRPr="006B2FCC">
        <w:instrText>XUPROG Security Key</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Security Keys:XUPROG</w:instrText>
      </w:r>
      <w:r w:rsidR="009F58E4">
        <w:instrText>”</w:instrText>
      </w:r>
      <w:r w:rsidR="00325FF6" w:rsidRPr="006B2FCC">
        <w:instrText xml:space="preserve"> </w:instrText>
      </w:r>
      <w:r w:rsidR="00325FF6" w:rsidRPr="006B2FCC">
        <w:fldChar w:fldCharType="end"/>
      </w:r>
      <w:r w:rsidR="00D05C97" w:rsidRPr="006B2FCC">
        <w:t xml:space="preserve">) choose </w:t>
      </w:r>
      <w:r w:rsidR="00325FF6" w:rsidRPr="006B2FCC">
        <w:t xml:space="preserve">the </w:t>
      </w:r>
      <w:r w:rsidR="00FA5220" w:rsidRPr="006B2FCC">
        <w:t>Programmer Options</w:t>
      </w:r>
      <w:r w:rsidR="00325FF6" w:rsidRPr="006B2FCC">
        <w:t xml:space="preserve"> menu option</w:t>
      </w:r>
      <w:r w:rsidR="00325FF6" w:rsidRPr="006B2FCC">
        <w:fldChar w:fldCharType="begin"/>
      </w:r>
      <w:r w:rsidR="00325FF6" w:rsidRPr="006B2FCC">
        <w:instrText xml:space="preserve"> XE </w:instrText>
      </w:r>
      <w:r w:rsidR="009F58E4">
        <w:instrText>“</w:instrText>
      </w:r>
      <w:r w:rsidR="00FA5220" w:rsidRPr="006B2FCC">
        <w:instrText>Programmer Options</w:instrText>
      </w:r>
      <w:r w:rsidR="00325FF6" w:rsidRPr="006B2FCC">
        <w:instrText xml:space="preserve">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t xml:space="preserve"> [XUPROG</w:t>
      </w:r>
      <w:r w:rsidR="00325FF6" w:rsidRPr="006B2FCC">
        <w:fldChar w:fldCharType="begin"/>
      </w:r>
      <w:r w:rsidR="00325FF6" w:rsidRPr="006B2FCC">
        <w:instrText xml:space="preserve"> XE </w:instrText>
      </w:r>
      <w:r w:rsidR="009F58E4">
        <w:instrText>“</w:instrText>
      </w:r>
      <w:r w:rsidR="00325FF6" w:rsidRPr="006B2FCC">
        <w:instrText>XUPROG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Menus:XUPROG</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Options:XUPROG</w:instrText>
      </w:r>
      <w:r w:rsidR="009F58E4">
        <w:instrText>”</w:instrText>
      </w:r>
      <w:r w:rsidR="00325FF6" w:rsidRPr="006B2FCC">
        <w:instrText xml:space="preserve"> </w:instrText>
      </w:r>
      <w:r w:rsidR="00325FF6" w:rsidRPr="006B2FCC">
        <w:fldChar w:fldCharType="end"/>
      </w:r>
      <w:r w:rsidR="00325FF6" w:rsidRPr="006B2FCC">
        <w:t>]</w:t>
      </w:r>
      <w:r w:rsidR="00D05C97" w:rsidRPr="006B2FCC">
        <w:t xml:space="preserve"> on the Kernel Systems Manager Menu</w:t>
      </w:r>
      <w:r w:rsidR="00325FF6" w:rsidRPr="006B2FCC">
        <w:fldChar w:fldCharType="begin"/>
      </w:r>
      <w:r w:rsidR="00325FF6" w:rsidRPr="006B2FCC">
        <w:instrText xml:space="preserve"> XE </w:instrText>
      </w:r>
      <w:r w:rsidR="009F58E4">
        <w:instrText>“</w:instrText>
      </w:r>
      <w:r w:rsidR="00325FF6" w:rsidRPr="006B2FCC">
        <w:instrText>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Options:Systems Manager Menu</w:instrText>
      </w:r>
      <w:r w:rsidR="009F58E4">
        <w:instrText>”</w:instrText>
      </w:r>
      <w:r w:rsidR="00325FF6" w:rsidRPr="006B2FCC">
        <w:instrText xml:space="preserve"> </w:instrText>
      </w:r>
      <w:r w:rsidR="00325FF6" w:rsidRPr="006B2FCC">
        <w:fldChar w:fldCharType="end"/>
      </w:r>
      <w:r w:rsidR="00D05C97" w:rsidRPr="006B2FCC">
        <w:t xml:space="preserve"> </w:t>
      </w:r>
      <w:r w:rsidR="00325FF6" w:rsidRPr="006B2FCC">
        <w:t>[</w:t>
      </w:r>
      <w:r w:rsidR="00D05C97" w:rsidRPr="006B2FCC">
        <w:t>EVE</w:t>
      </w:r>
      <w:r w:rsidR="00D05C97" w:rsidRPr="006B2FCC">
        <w:fldChar w:fldCharType="begin"/>
      </w:r>
      <w:r w:rsidR="00D05C97" w:rsidRPr="006B2FCC">
        <w:instrText xml:space="preserve"> XE </w:instrText>
      </w:r>
      <w:r w:rsidR="009F58E4">
        <w:instrText>“</w:instrText>
      </w:r>
      <w:r w:rsidR="00D05C97" w:rsidRPr="006B2FCC">
        <w:instrText>EVE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Menus:EVE</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Options:EVE</w:instrText>
      </w:r>
      <w:r w:rsidR="009F58E4">
        <w:instrText>”</w:instrText>
      </w:r>
      <w:r w:rsidR="00D05C97" w:rsidRPr="006B2FCC">
        <w:instrText xml:space="preserve"> </w:instrText>
      </w:r>
      <w:r w:rsidR="00D05C97" w:rsidRPr="006B2FCC">
        <w:fldChar w:fldCharType="end"/>
      </w:r>
      <w:r w:rsidR="00325FF6" w:rsidRPr="006B2FCC">
        <w:t>], as shown below</w:t>
      </w:r>
      <w:r w:rsidR="00D05C97" w:rsidRPr="006B2FCC">
        <w:t>:</w:t>
      </w:r>
    </w:p>
    <w:p w:rsidR="00B72B7F" w:rsidRPr="006B2FCC" w:rsidRDefault="00B72B7F" w:rsidP="00BC5B57">
      <w:pPr>
        <w:pStyle w:val="Caption"/>
      </w:pPr>
      <w:bookmarkStart w:id="571" w:name="_Toc86128208"/>
      <w:bookmarkStart w:id="572" w:name="_Toc200269979"/>
      <w:bookmarkStart w:id="573" w:name="_Toc458599884"/>
      <w:r w:rsidRPr="006B2FCC">
        <w:t xml:space="preserve">Figure </w:t>
      </w:r>
      <w:r w:rsidR="000542BF">
        <w:fldChar w:fldCharType="begin"/>
      </w:r>
      <w:r w:rsidR="000542BF">
        <w:instrText xml:space="preserve"> SEQ Figure \* ARABIC </w:instrText>
      </w:r>
      <w:r w:rsidR="000542BF">
        <w:fldChar w:fldCharType="separate"/>
      </w:r>
      <w:r w:rsidR="00EE31EC">
        <w:rPr>
          <w:noProof/>
        </w:rPr>
        <w:t>45</w:t>
      </w:r>
      <w:r w:rsidR="000542BF">
        <w:rPr>
          <w:noProof/>
        </w:rPr>
        <w:fldChar w:fldCharType="end"/>
      </w:r>
      <w:r w:rsidR="00844A43">
        <w:t>:</w:t>
      </w:r>
      <w:r w:rsidRPr="006B2FCC">
        <w:t xml:space="preserve"> KIDS</w:t>
      </w:r>
      <w:r w:rsidR="00AD6FFC">
        <w:t>—</w:t>
      </w:r>
      <w:r w:rsidRPr="006B2FCC">
        <w:t>Edits and Distribution menu options</w:t>
      </w:r>
      <w:bookmarkEnd w:id="571"/>
      <w:bookmarkEnd w:id="572"/>
      <w:bookmarkEnd w:id="573"/>
    </w:p>
    <w:p w:rsidR="00D05C97" w:rsidRPr="00300D29" w:rsidRDefault="00D05C97" w:rsidP="00F46D08">
      <w:pPr>
        <w:pStyle w:val="MenuBox"/>
      </w:pPr>
      <w:r w:rsidRPr="006B2FCC">
        <w:t xml:space="preserve">Select Systems Manager Menu Option: </w:t>
      </w:r>
      <w:r w:rsidR="00014923" w:rsidRPr="00300D29">
        <w:rPr>
          <w:b/>
          <w:highlight w:val="yellow"/>
        </w:rPr>
        <w:t>PROGRAMMER OPTIONS</w:t>
      </w:r>
    </w:p>
    <w:p w:rsidR="00D05C97" w:rsidRPr="006B2FCC" w:rsidRDefault="00D05C97" w:rsidP="00F46D08">
      <w:pPr>
        <w:pStyle w:val="MenuBox"/>
      </w:pPr>
    </w:p>
    <w:p w:rsidR="00D05C97" w:rsidRPr="006B2FCC" w:rsidRDefault="00D05C97" w:rsidP="00F46D08">
      <w:pPr>
        <w:pStyle w:val="MenuBox"/>
      </w:pPr>
      <w:r w:rsidRPr="006B2FCC">
        <w:t xml:space="preserve">   </w:t>
      </w:r>
      <w:smartTag w:uri="urn:schemas-microsoft-com:office:smarttags" w:element="stockticker">
        <w:r w:rsidRPr="006B2FCC">
          <w:t>KIDS</w:t>
        </w:r>
      </w:smartTag>
      <w:r w:rsidRPr="006B2FCC">
        <w:t xml:space="preserve">   Kernel Installation &amp; Distribution System ...</w:t>
      </w:r>
      <w:r w:rsidRPr="006B2FCC">
        <w:tab/>
        <w:t xml:space="preserve">[XPD </w:t>
      </w:r>
      <w:smartTag w:uri="urn:schemas-microsoft-com:office:smarttags" w:element="stockticker">
        <w:r w:rsidRPr="006B2FCC">
          <w:t>MAIN</w:t>
        </w:r>
      </w:smartTag>
      <w:r w:rsidRPr="006B2FCC">
        <w:t>]</w:t>
      </w:r>
    </w:p>
    <w:p w:rsidR="00D05C97" w:rsidRPr="006B2FCC" w:rsidRDefault="00D05C97" w:rsidP="00F46D08">
      <w:pPr>
        <w:pStyle w:val="MenuBox"/>
      </w:pPr>
      <w:r w:rsidRPr="006B2FCC">
        <w:t xml:space="preserve">             **&gt; Locked with XUPROG</w:t>
      </w:r>
    </w:p>
    <w:p w:rsidR="00D05C97" w:rsidRPr="006B2FCC" w:rsidRDefault="00D05C97" w:rsidP="00F46D08">
      <w:pPr>
        <w:pStyle w:val="MenuBox"/>
      </w:pPr>
      <w:r w:rsidRPr="006B2FCC">
        <w:t xml:space="preserve">   </w:t>
      </w:r>
      <w:smartTag w:uri="urn:schemas-microsoft-com:office:smarttags" w:element="stockticker">
        <w:r w:rsidRPr="006B2FCC">
          <w:t>NTEG</w:t>
        </w:r>
      </w:smartTag>
      <w:r w:rsidRPr="006B2FCC">
        <w:t xml:space="preserve">   Build an </w:t>
      </w:r>
      <w:r w:rsidR="00FF3F33">
        <w:t>‘</w:t>
      </w:r>
      <w:r w:rsidRPr="006B2FCC">
        <w:t>NTEG</w:t>
      </w:r>
      <w:r w:rsidR="00FF3F33">
        <w:t>’</w:t>
      </w:r>
      <w:r w:rsidRPr="006B2FCC">
        <w:t xml:space="preserve"> routine for a package</w:t>
      </w:r>
    </w:p>
    <w:p w:rsidR="00D05C97" w:rsidRPr="006B2FCC" w:rsidRDefault="00D05C97" w:rsidP="00F46D08">
      <w:pPr>
        <w:pStyle w:val="MenuBox"/>
      </w:pPr>
      <w:r w:rsidRPr="006B2FCC">
        <w:t xml:space="preserve">   PG     </w:t>
      </w:r>
      <w:r w:rsidR="00FA5220" w:rsidRPr="006B2FCC">
        <w:t>Programmer mode</w:t>
      </w:r>
    </w:p>
    <w:p w:rsidR="00D05C97" w:rsidRPr="006B2FCC" w:rsidRDefault="00D05C97" w:rsidP="00F46D08">
      <w:pPr>
        <w:pStyle w:val="MenuBox"/>
      </w:pPr>
      <w:r w:rsidRPr="006B2FCC">
        <w:t xml:space="preserve">          </w:t>
      </w:r>
      <w:smartTag w:uri="urn:schemas-microsoft-com:office:smarttags" w:element="stockticker">
        <w:r w:rsidRPr="006B2FCC">
          <w:t>ALS</w:t>
        </w:r>
      </w:smartTag>
      <w:r w:rsidRPr="006B2FCC">
        <w:t xml:space="preserve"> MENU TEXT SAMPLE ...</w:t>
      </w:r>
    </w:p>
    <w:p w:rsidR="00D05C97" w:rsidRPr="006B2FCC" w:rsidRDefault="00D05C97" w:rsidP="00F46D08">
      <w:pPr>
        <w:pStyle w:val="MenuBox"/>
      </w:pPr>
      <w:r w:rsidRPr="006B2FCC">
        <w:t xml:space="preserve">          Calculate and Show Checksum Values</w:t>
      </w:r>
    </w:p>
    <w:p w:rsidR="00D05C97" w:rsidRPr="006B2FCC" w:rsidRDefault="00D05C97" w:rsidP="00F46D08">
      <w:pPr>
        <w:pStyle w:val="MenuBox"/>
      </w:pPr>
      <w:r w:rsidRPr="006B2FCC">
        <w:t xml:space="preserve">          Delete Unreferenced Options</w:t>
      </w:r>
    </w:p>
    <w:p w:rsidR="00D05C97" w:rsidRPr="006B2FCC" w:rsidRDefault="00D05C97" w:rsidP="00F46D08">
      <w:pPr>
        <w:pStyle w:val="MenuBox"/>
      </w:pPr>
      <w:r w:rsidRPr="006B2FCC">
        <w:t xml:space="preserve">          Error Processing ...</w:t>
      </w:r>
    </w:p>
    <w:p w:rsidR="00D05C97" w:rsidRPr="006B2FCC" w:rsidRDefault="00D05C97" w:rsidP="00F46D08">
      <w:pPr>
        <w:pStyle w:val="MenuBox"/>
      </w:pPr>
      <w:r w:rsidRPr="006B2FCC">
        <w:t xml:space="preserve">          Global Block Count</w:t>
      </w:r>
    </w:p>
    <w:p w:rsidR="00D05C97" w:rsidRPr="006B2FCC" w:rsidRDefault="00D05C97" w:rsidP="00F46D08">
      <w:pPr>
        <w:pStyle w:val="MenuBox"/>
      </w:pPr>
      <w:r w:rsidRPr="006B2FCC">
        <w:t xml:space="preserve">          List Global</w:t>
      </w:r>
    </w:p>
    <w:p w:rsidR="00D05C97" w:rsidRPr="006B2FCC" w:rsidRDefault="00D05C97" w:rsidP="00F46D08">
      <w:pPr>
        <w:pStyle w:val="MenuBox"/>
      </w:pPr>
      <w:r w:rsidRPr="006B2FCC">
        <w:t xml:space="preserve">          M Pointer Relations</w:t>
      </w:r>
    </w:p>
    <w:p w:rsidR="00D05C97" w:rsidRPr="006B2FCC" w:rsidRDefault="00D05C97" w:rsidP="00F46D08">
      <w:pPr>
        <w:pStyle w:val="MenuBox"/>
      </w:pPr>
      <w:r w:rsidRPr="006B2FCC">
        <w:t xml:space="preserve">          Number base changer</w:t>
      </w:r>
    </w:p>
    <w:p w:rsidR="00D05C97" w:rsidRPr="006B2FCC" w:rsidRDefault="00D05C97" w:rsidP="00F46D08">
      <w:pPr>
        <w:pStyle w:val="MenuBox"/>
      </w:pPr>
      <w:r w:rsidRPr="006B2FCC">
        <w:t xml:space="preserve">          Routine Tools ...</w:t>
      </w:r>
    </w:p>
    <w:p w:rsidR="00D05C97" w:rsidRPr="006B2FCC" w:rsidRDefault="00D05C97" w:rsidP="00F46D08">
      <w:pPr>
        <w:pStyle w:val="MenuBox"/>
      </w:pPr>
      <w:r w:rsidRPr="006B2FCC">
        <w:t xml:space="preserve">          Test an option not in your menu</w:t>
      </w:r>
    </w:p>
    <w:p w:rsidR="00D05C97" w:rsidRPr="006B2FCC" w:rsidRDefault="00D05C97" w:rsidP="00F46D08">
      <w:pPr>
        <w:pStyle w:val="MenuBox"/>
      </w:pPr>
      <w:r w:rsidRPr="006B2FCC">
        <w:t xml:space="preserve">          Verifier Tools Menu ...</w:t>
      </w:r>
    </w:p>
    <w:p w:rsidR="00D05C97" w:rsidRPr="006B2FCC" w:rsidRDefault="00D05C97" w:rsidP="00F46D08">
      <w:pPr>
        <w:pStyle w:val="MenuBox"/>
      </w:pPr>
    </w:p>
    <w:p w:rsidR="00D05C97" w:rsidRPr="006B2FCC" w:rsidRDefault="00D05C97" w:rsidP="00F46D08">
      <w:pPr>
        <w:pStyle w:val="MenuBox"/>
      </w:pPr>
      <w:r w:rsidRPr="006B2FCC">
        <w:t xml:space="preserve">Select </w:t>
      </w:r>
      <w:r w:rsidR="00FA5220" w:rsidRPr="006B2FCC">
        <w:t>Programmer</w:t>
      </w:r>
      <w:r w:rsidRPr="006B2FCC">
        <w:t xml:space="preserve"> Options Option: </w:t>
      </w:r>
      <w:r w:rsidR="00014923" w:rsidRPr="00300D29">
        <w:rPr>
          <w:b/>
          <w:highlight w:val="yellow"/>
        </w:rPr>
        <w:t>KIDS</w:t>
      </w:r>
      <w:r w:rsidRPr="00300D29">
        <w:rPr>
          <w:b/>
          <w:highlight w:val="yellow"/>
        </w:rPr>
        <w:t xml:space="preserve"> &lt;Enter&gt;</w:t>
      </w:r>
      <w:r w:rsidRPr="006B2FCC">
        <w:t xml:space="preserve">  Kernel Installation &amp; Distribution</w:t>
      </w:r>
    </w:p>
    <w:p w:rsidR="00D05C97" w:rsidRPr="006B2FCC" w:rsidRDefault="00D05C97" w:rsidP="00F46D08">
      <w:pPr>
        <w:pStyle w:val="MenuBox"/>
      </w:pPr>
      <w:r w:rsidRPr="006B2FCC">
        <w:t xml:space="preserve">    System</w:t>
      </w:r>
    </w:p>
    <w:p w:rsidR="00D05C97" w:rsidRPr="006B2FCC" w:rsidRDefault="00D05C97" w:rsidP="00F46D08">
      <w:pPr>
        <w:pStyle w:val="MenuBox"/>
      </w:pPr>
    </w:p>
    <w:p w:rsidR="00D05C97" w:rsidRPr="006B2FCC" w:rsidRDefault="00D05C97" w:rsidP="00F46D08">
      <w:pPr>
        <w:pStyle w:val="MenuBox"/>
      </w:pPr>
      <w:r w:rsidRPr="006B2FCC">
        <w:t xml:space="preserve">          Edits and Distribution ...</w:t>
      </w:r>
      <w:r w:rsidRPr="006B2FCC">
        <w:tab/>
        <w:t>[XPD DISTRIBUTION MENU]</w:t>
      </w:r>
    </w:p>
    <w:p w:rsidR="00D05C97" w:rsidRPr="006B2FCC" w:rsidRDefault="00D05C97" w:rsidP="00F46D08">
      <w:pPr>
        <w:pStyle w:val="MenuBox"/>
      </w:pPr>
      <w:r w:rsidRPr="006B2FCC">
        <w:t xml:space="preserve">          Utilities ...</w:t>
      </w:r>
      <w:r w:rsidRPr="006B2FCC">
        <w:tab/>
        <w:t>[XPD UTILITY]</w:t>
      </w:r>
    </w:p>
    <w:p w:rsidR="00D05C97" w:rsidRPr="006B2FCC" w:rsidRDefault="00D05C97" w:rsidP="00F46D08">
      <w:pPr>
        <w:pStyle w:val="MenuBox"/>
      </w:pPr>
      <w:r w:rsidRPr="006B2FCC">
        <w:t xml:space="preserve">          Installation ...</w:t>
      </w:r>
      <w:r w:rsidRPr="006B2FCC">
        <w:tab/>
        <w:t>[XPD INSTALLATION MENU]</w:t>
      </w:r>
    </w:p>
    <w:p w:rsidR="00D05C97" w:rsidRPr="006B2FCC" w:rsidRDefault="00D05C97" w:rsidP="00F46D08">
      <w:pPr>
        <w:pStyle w:val="MenuBox"/>
      </w:pPr>
      <w:r w:rsidRPr="006B2FCC">
        <w:t xml:space="preserve">             **&gt; Locked with XUPROGMODE</w:t>
      </w:r>
    </w:p>
    <w:p w:rsidR="00D05C97" w:rsidRPr="00300D29" w:rsidRDefault="00D05C97" w:rsidP="00F46D08">
      <w:pPr>
        <w:pStyle w:val="MenuBox"/>
      </w:pPr>
      <w:r w:rsidRPr="006B2FCC">
        <w:t xml:space="preserve">Select Kernel Installation &amp; Distribution System Option: </w:t>
      </w:r>
      <w:r w:rsidR="00014923" w:rsidRPr="00300D29">
        <w:rPr>
          <w:b/>
          <w:highlight w:val="yellow"/>
        </w:rPr>
        <w:t>EDITS AND DISTRIBUTION</w:t>
      </w:r>
    </w:p>
    <w:p w:rsidR="00D05C97" w:rsidRPr="00300D29" w:rsidRDefault="00D05C97" w:rsidP="00F46D08">
      <w:pPr>
        <w:pStyle w:val="MenuBox"/>
      </w:pPr>
    </w:p>
    <w:p w:rsidR="00D05C97" w:rsidRPr="00300D29" w:rsidRDefault="00D05C97" w:rsidP="00F46D08">
      <w:pPr>
        <w:pStyle w:val="MenuBox"/>
      </w:pPr>
    </w:p>
    <w:p w:rsidR="00D05C97" w:rsidRPr="006B2FCC" w:rsidRDefault="00D05C97" w:rsidP="00F46D08">
      <w:pPr>
        <w:pStyle w:val="MenuBox"/>
      </w:pPr>
      <w:r w:rsidRPr="006B2FCC">
        <w:t xml:space="preserve">          Create a Build Using Namespace</w:t>
      </w:r>
    </w:p>
    <w:p w:rsidR="00D05C97" w:rsidRPr="006B2FCC" w:rsidRDefault="00D05C97" w:rsidP="00F46D08">
      <w:pPr>
        <w:pStyle w:val="MenuBox"/>
      </w:pPr>
      <w:r w:rsidRPr="006B2FCC">
        <w:t xml:space="preserve">          Copy Build to Build</w:t>
      </w:r>
    </w:p>
    <w:p w:rsidR="00D05C97" w:rsidRPr="006B2FCC" w:rsidRDefault="00D05C97" w:rsidP="00F46D08">
      <w:pPr>
        <w:pStyle w:val="MenuBox"/>
      </w:pPr>
      <w:r w:rsidRPr="006B2FCC">
        <w:t xml:space="preserve">          Edit a Build</w:t>
      </w:r>
    </w:p>
    <w:p w:rsidR="00D05C97" w:rsidRPr="006B2FCC" w:rsidRDefault="00D05C97" w:rsidP="00F46D08">
      <w:pPr>
        <w:pStyle w:val="MenuBox"/>
      </w:pPr>
      <w:r w:rsidRPr="006B2FCC">
        <w:t xml:space="preserve">          Transport a Distribution</w:t>
      </w:r>
    </w:p>
    <w:p w:rsidR="00D05C97" w:rsidRPr="006B2FCC" w:rsidRDefault="00D05C97" w:rsidP="00F46D08">
      <w:pPr>
        <w:pStyle w:val="MenuBox"/>
      </w:pPr>
      <w:r w:rsidRPr="006B2FCC">
        <w:t xml:space="preserve">          Old Checksum Update from Build</w:t>
      </w:r>
    </w:p>
    <w:p w:rsidR="00D05C97" w:rsidRPr="006B2FCC" w:rsidRDefault="00D05C97" w:rsidP="00F46D08">
      <w:pPr>
        <w:pStyle w:val="MenuBox"/>
      </w:pPr>
      <w:r w:rsidRPr="006B2FCC">
        <w:t xml:space="preserve">          Old Checksum Edit</w:t>
      </w:r>
    </w:p>
    <w:p w:rsidR="00D05C97" w:rsidRPr="006B2FCC" w:rsidRDefault="00D05C97" w:rsidP="00F46D08">
      <w:pPr>
        <w:pStyle w:val="MenuBox"/>
      </w:pPr>
      <w:r w:rsidRPr="006B2FCC">
        <w:t xml:space="preserve">          Routine Summary List</w:t>
      </w:r>
    </w:p>
    <w:p w:rsidR="00D05C97" w:rsidRPr="006B2FCC" w:rsidRDefault="00D05C97" w:rsidP="00F46D08">
      <w:pPr>
        <w:pStyle w:val="MenuBox"/>
      </w:pPr>
      <w:r w:rsidRPr="006B2FCC">
        <w:t xml:space="preserve">          Version Number Update</w:t>
      </w:r>
    </w:p>
    <w:p w:rsidR="007B1855" w:rsidRPr="006B2FCC" w:rsidRDefault="007B1855" w:rsidP="00F46D08">
      <w:pPr>
        <w:pStyle w:val="MenuBox"/>
      </w:pPr>
    </w:p>
    <w:p w:rsidR="00D05C97" w:rsidRPr="006B2FCC" w:rsidRDefault="00D05C97" w:rsidP="00F46D08">
      <w:pPr>
        <w:pStyle w:val="MenuBox"/>
      </w:pPr>
      <w:r w:rsidRPr="006B2FCC">
        <w:lastRenderedPageBreak/>
        <w:t xml:space="preserve">Select Edits and Distribution Option: </w:t>
      </w:r>
    </w:p>
    <w:p w:rsidR="00D05C97" w:rsidRPr="006B2FCC" w:rsidRDefault="00D05C97" w:rsidP="00381CE8">
      <w:pPr>
        <w:pStyle w:val="BodyText6"/>
      </w:pPr>
    </w:p>
    <w:p w:rsidR="006C202A" w:rsidRPr="006B2FCC" w:rsidRDefault="006C202A" w:rsidP="002A3730">
      <w:pPr>
        <w:pStyle w:val="Heading2"/>
      </w:pPr>
      <w:bookmarkStart w:id="574" w:name="_Toc458599008"/>
      <w:r w:rsidRPr="006B2FCC">
        <w:t>Creating Builds</w:t>
      </w:r>
      <w:bookmarkEnd w:id="574"/>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Creating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KIDS:Creating Builds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introduces significant revisions to the process of exporting software</w:t>
      </w:r>
      <w:r w:rsidR="00F92D1F">
        <w:t xml:space="preserve"> application</w:t>
      </w:r>
      <w:r w:rsidR="006C202A" w:rsidRPr="006B2FCC">
        <w:t>s over the previous export mechanism,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AB6B2C" w:rsidP="00381CE8">
      <w:pPr>
        <w:pStyle w:val="Note"/>
      </w:pPr>
      <w:r>
        <w:rPr>
          <w:noProof/>
          <w:lang w:eastAsia="en-US"/>
        </w:rPr>
        <w:drawing>
          <wp:inline distT="0" distB="0" distL="0" distR="0" wp14:anchorId="0C04EB78" wp14:editId="33CA235A">
            <wp:extent cx="285750" cy="285750"/>
            <wp:effectExtent l="0" t="0" r="0" b="0"/>
            <wp:docPr id="554" name="Picture 5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81CE8">
        <w:tab/>
      </w:r>
      <w:smartTag w:uri="urn:schemas-microsoft-com:office:smarttags" w:element="stockticker">
        <w:r w:rsidR="00381CE8" w:rsidRPr="006B2FCC">
          <w:rPr>
            <w:b/>
            <w:iCs/>
          </w:rPr>
          <w:t>REF</w:t>
        </w:r>
      </w:smartTag>
      <w:r w:rsidR="00381CE8" w:rsidRPr="006B2FCC">
        <w:rPr>
          <w:b/>
          <w:iCs/>
        </w:rPr>
        <w:t xml:space="preserve">: </w:t>
      </w:r>
      <w:r w:rsidR="00381CE8" w:rsidRPr="006B2FCC">
        <w:t xml:space="preserve">For an introduction to </w:t>
      </w:r>
      <w:smartTag w:uri="urn:schemas-microsoft-com:office:smarttags" w:element="stockticker">
        <w:r w:rsidR="00381CE8" w:rsidRPr="006B2FCC">
          <w:t>KIDS</w:t>
        </w:r>
      </w:smartTag>
      <w:r w:rsidR="00381CE8" w:rsidRPr="006B2FCC">
        <w:t xml:space="preserve"> and a description of the </w:t>
      </w:r>
      <w:smartTag w:uri="urn:schemas-microsoft-com:office:smarttags" w:element="stockticker">
        <w:r w:rsidR="00381CE8" w:rsidRPr="006B2FCC">
          <w:t>KIDS</w:t>
        </w:r>
      </w:smartTag>
      <w:r w:rsidR="00381CE8" w:rsidRPr="006B2FCC">
        <w:t xml:space="preserve"> installation and utility options, see the </w:t>
      </w:r>
      <w:r w:rsidR="00FF3F33">
        <w:t>“</w:t>
      </w:r>
      <w:r w:rsidR="00381CE8" w:rsidRPr="006B2FCC">
        <w:t>KIDS: System Management—Installations</w:t>
      </w:r>
      <w:r w:rsidR="00FF3F33">
        <w:t>”</w:t>
      </w:r>
      <w:r w:rsidR="00381CE8" w:rsidRPr="006B2FCC">
        <w:t xml:space="preserve"> and </w:t>
      </w:r>
      <w:r w:rsidR="00FF3F33">
        <w:t>“</w:t>
      </w:r>
      <w:r w:rsidR="00381CE8" w:rsidRPr="006B2FCC">
        <w:t>KIDS: System Management—Utilities</w:t>
      </w:r>
      <w:r w:rsidR="00FF3F33">
        <w:t>”</w:t>
      </w:r>
      <w:r w:rsidR="00381CE8" w:rsidRPr="006B2FCC">
        <w:t xml:space="preserve"> </w:t>
      </w:r>
      <w:r w:rsidR="002E3D91">
        <w:t>section</w:t>
      </w:r>
      <w:r w:rsidR="00381CE8" w:rsidRPr="006B2FCC">
        <w:t xml:space="preserve">s in the </w:t>
      </w:r>
      <w:r w:rsidR="00381CE8" w:rsidRPr="006B2FCC">
        <w:rPr>
          <w:i/>
          <w:iCs/>
        </w:rPr>
        <w:t>Kernel Systems Management Guide</w:t>
      </w:r>
      <w:r w:rsidR="00381CE8" w:rsidRPr="006B2FCC">
        <w:t>.</w:t>
      </w:r>
    </w:p>
    <w:p w:rsidR="006C202A" w:rsidRPr="006B2FCC" w:rsidRDefault="006C202A" w:rsidP="00DF61C8">
      <w:pPr>
        <w:pStyle w:val="BodyText"/>
        <w:keepNext/>
        <w:keepLines/>
      </w:pPr>
      <w:r w:rsidRPr="006B2FCC">
        <w:t xml:space="preserve">A functional listing of the </w:t>
      </w:r>
      <w:smartTag w:uri="urn:schemas-microsoft-com:office:smarttags" w:element="stockticker">
        <w:r w:rsidRPr="006B2FCC">
          <w:t>KIDS</w:t>
        </w:r>
      </w:smartTag>
      <w:r w:rsidRPr="006B2FCC">
        <w:t xml:space="preserve"> options supporting software</w:t>
      </w:r>
      <w:r w:rsidR="00F92D1F">
        <w:t xml:space="preserve"> application</w:t>
      </w:r>
      <w:r w:rsidRPr="006B2FCC">
        <w:t xml:space="preserve"> (package) export is</w:t>
      </w:r>
      <w:r w:rsidR="00DE3706" w:rsidRPr="006B2FCC">
        <w:t xml:space="preserve"> shown below</w:t>
      </w:r>
      <w:r w:rsidRPr="006B2FCC">
        <w:t>:</w:t>
      </w:r>
    </w:p>
    <w:p w:rsidR="00B72B7F" w:rsidRPr="006B2FCC" w:rsidRDefault="00B72B7F" w:rsidP="00BC5B57">
      <w:pPr>
        <w:pStyle w:val="Caption"/>
      </w:pPr>
      <w:bookmarkStart w:id="575" w:name="_Toc200269980"/>
      <w:bookmarkStart w:id="576" w:name="_Toc458600006"/>
      <w:r w:rsidRPr="006B2FCC">
        <w:t xml:space="preserve">Table </w:t>
      </w:r>
      <w:r w:rsidR="000542BF">
        <w:fldChar w:fldCharType="begin"/>
      </w:r>
      <w:r w:rsidR="000542BF">
        <w:instrText xml:space="preserve"> SEQ Table \* ARABIC </w:instrText>
      </w:r>
      <w:r w:rsidR="000542BF">
        <w:fldChar w:fldCharType="separate"/>
      </w:r>
      <w:r w:rsidR="00EE31EC">
        <w:rPr>
          <w:noProof/>
        </w:rPr>
        <w:t>11</w:t>
      </w:r>
      <w:r w:rsidR="000542BF">
        <w:rPr>
          <w:noProof/>
        </w:rPr>
        <w:fldChar w:fldCharType="end"/>
      </w:r>
      <w:r w:rsidR="000A5EE2">
        <w:t>:</w:t>
      </w:r>
      <w:r w:rsidRPr="006B2FCC">
        <w:t xml:space="preserve"> KIDS</w:t>
      </w:r>
      <w:r w:rsidR="00332313">
        <w:t>—</w:t>
      </w:r>
      <w:r w:rsidRPr="006B2FCC">
        <w:t>Options supporting software</w:t>
      </w:r>
      <w:r w:rsidR="00F92D1F">
        <w:t xml:space="preserve"> application</w:t>
      </w:r>
      <w:r w:rsidRPr="006B2FCC">
        <w:t xml:space="preserve"> builds and exports</w:t>
      </w:r>
      <w:bookmarkEnd w:id="575"/>
      <w:bookmarkEnd w:id="576"/>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94"/>
        <w:gridCol w:w="3060"/>
        <w:gridCol w:w="3780"/>
      </w:tblGrid>
      <w:tr w:rsidR="00F6321F" w:rsidRPr="00080F80" w:rsidTr="00AD6FFC">
        <w:trPr>
          <w:tblHeader/>
        </w:trPr>
        <w:tc>
          <w:tcPr>
            <w:tcW w:w="2394" w:type="dxa"/>
            <w:shd w:val="pct12" w:color="auto" w:fill="auto"/>
          </w:tcPr>
          <w:p w:rsidR="00F6321F" w:rsidRPr="006B2FCC" w:rsidRDefault="00F6321F" w:rsidP="00DE17B1">
            <w:pPr>
              <w:pStyle w:val="TableHeading"/>
            </w:pPr>
            <w:bookmarkStart w:id="577" w:name="COL001_TBL004"/>
            <w:bookmarkEnd w:id="577"/>
            <w:r w:rsidRPr="006B2FCC">
              <w:t>Task Category</w:t>
            </w:r>
          </w:p>
        </w:tc>
        <w:tc>
          <w:tcPr>
            <w:tcW w:w="3060" w:type="dxa"/>
            <w:shd w:val="pct12" w:color="auto" w:fill="auto"/>
          </w:tcPr>
          <w:p w:rsidR="00F6321F" w:rsidRPr="006B2FCC" w:rsidRDefault="00F6321F" w:rsidP="00DE17B1">
            <w:pPr>
              <w:pStyle w:val="TableHeading"/>
            </w:pPr>
            <w:r w:rsidRPr="006B2FCC">
              <w:t>Option Name</w:t>
            </w:r>
          </w:p>
        </w:tc>
        <w:tc>
          <w:tcPr>
            <w:tcW w:w="3780" w:type="dxa"/>
            <w:shd w:val="pct12" w:color="auto" w:fill="auto"/>
          </w:tcPr>
          <w:p w:rsidR="00F6321F" w:rsidRPr="006B2FCC" w:rsidRDefault="00F6321F" w:rsidP="00DE17B1">
            <w:pPr>
              <w:pStyle w:val="TableHeading"/>
            </w:pPr>
            <w:r w:rsidRPr="006B2FCC">
              <w:t>Option Text</w:t>
            </w:r>
          </w:p>
        </w:tc>
      </w:tr>
      <w:tr w:rsidR="00F6321F" w:rsidRPr="00080F80" w:rsidTr="000F5A2B">
        <w:tc>
          <w:tcPr>
            <w:tcW w:w="2394" w:type="dxa"/>
            <w:vMerge w:val="restart"/>
          </w:tcPr>
          <w:p w:rsidR="00F6321F" w:rsidRPr="00080F80" w:rsidRDefault="00F6321F" w:rsidP="00DE17B1">
            <w:pPr>
              <w:pStyle w:val="TableText"/>
              <w:keepNext/>
              <w:keepLines/>
            </w:pPr>
            <w:r w:rsidRPr="00080F80">
              <w:t>Create Build Entry</w:t>
            </w:r>
          </w:p>
        </w:tc>
        <w:tc>
          <w:tcPr>
            <w:tcW w:w="3060" w:type="dxa"/>
          </w:tcPr>
          <w:p w:rsidR="00F6321F" w:rsidRPr="00080F80" w:rsidRDefault="00F6321F" w:rsidP="00DE17B1">
            <w:pPr>
              <w:pStyle w:val="TableText"/>
              <w:keepNext/>
              <w:keepLines/>
            </w:pPr>
            <w:r w:rsidRPr="00080F80">
              <w:t>XPD BUILD NAMESPACE</w:t>
            </w:r>
          </w:p>
        </w:tc>
        <w:tc>
          <w:tcPr>
            <w:tcW w:w="3780" w:type="dxa"/>
          </w:tcPr>
          <w:p w:rsidR="00F6321F" w:rsidRPr="00080F80" w:rsidRDefault="00F6321F" w:rsidP="00DE17B1">
            <w:pPr>
              <w:pStyle w:val="TableText"/>
              <w:keepNext/>
              <w:keepLines/>
            </w:pPr>
            <w:r w:rsidRPr="00080F80">
              <w:t>Create a Build using Namespace</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 xml:space="preserve">XPD </w:t>
            </w:r>
            <w:smartTag w:uri="urn:schemas-microsoft-com:office:smarttags" w:element="stockticker">
              <w:r w:rsidRPr="00080F80">
                <w:t>COPY</w:t>
              </w:r>
            </w:smartTag>
            <w:r w:rsidRPr="00080F80">
              <w:t xml:space="preserve"> BUILD</w:t>
            </w:r>
          </w:p>
        </w:tc>
        <w:tc>
          <w:tcPr>
            <w:tcW w:w="3780" w:type="dxa"/>
          </w:tcPr>
          <w:p w:rsidR="00F6321F" w:rsidRPr="00080F80" w:rsidRDefault="00F6321F" w:rsidP="00DE17B1">
            <w:pPr>
              <w:pStyle w:val="TableText"/>
              <w:keepNext/>
              <w:keepLines/>
            </w:pPr>
            <w:r w:rsidRPr="00080F80">
              <w:t>Copy Build to Build</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XPD EDIT BUILD</w:t>
            </w:r>
          </w:p>
        </w:tc>
        <w:tc>
          <w:tcPr>
            <w:tcW w:w="3780" w:type="dxa"/>
          </w:tcPr>
          <w:p w:rsidR="00F6321F" w:rsidRPr="00080F80" w:rsidRDefault="00F6321F" w:rsidP="00DE17B1">
            <w:pPr>
              <w:pStyle w:val="TableText"/>
              <w:keepNext/>
              <w:keepLines/>
            </w:pPr>
            <w:r w:rsidRPr="00080F80">
              <w:t>Edit a Build</w:t>
            </w:r>
          </w:p>
        </w:tc>
      </w:tr>
      <w:tr w:rsidR="00F6321F" w:rsidRPr="00080F80" w:rsidTr="000F5A2B">
        <w:tc>
          <w:tcPr>
            <w:tcW w:w="2394" w:type="dxa"/>
          </w:tcPr>
          <w:p w:rsidR="00F6321F" w:rsidRPr="00080F80" w:rsidRDefault="00F6321F" w:rsidP="00DE17B1">
            <w:pPr>
              <w:pStyle w:val="TableText"/>
            </w:pPr>
            <w:r w:rsidRPr="00080F80">
              <w:t>Create a Distribution</w:t>
            </w:r>
          </w:p>
        </w:tc>
        <w:tc>
          <w:tcPr>
            <w:tcW w:w="3060" w:type="dxa"/>
          </w:tcPr>
          <w:p w:rsidR="00F6321F" w:rsidRPr="00080F80" w:rsidRDefault="00F6321F" w:rsidP="00DE17B1">
            <w:pPr>
              <w:pStyle w:val="TableText"/>
            </w:pPr>
            <w:r w:rsidRPr="00080F80">
              <w:t>XPD TRANSPORT PACKAGE</w:t>
            </w:r>
          </w:p>
        </w:tc>
        <w:tc>
          <w:tcPr>
            <w:tcW w:w="3780" w:type="dxa"/>
          </w:tcPr>
          <w:p w:rsidR="00F6321F" w:rsidRPr="00080F80" w:rsidRDefault="00F6321F" w:rsidP="00DE17B1">
            <w:pPr>
              <w:pStyle w:val="TableText"/>
            </w:pPr>
            <w:r w:rsidRPr="00080F80">
              <w:t>Transport a Distribution</w:t>
            </w:r>
          </w:p>
        </w:tc>
      </w:tr>
    </w:tbl>
    <w:p w:rsidR="006C202A" w:rsidRPr="006B2FCC" w:rsidRDefault="006C202A" w:rsidP="00381CE8">
      <w:pPr>
        <w:pStyle w:val="BodyText6"/>
      </w:pPr>
    </w:p>
    <w:p w:rsidR="006C202A" w:rsidRPr="006B2FCC" w:rsidRDefault="006C202A" w:rsidP="00DF61C8">
      <w:pPr>
        <w:pStyle w:val="BodyText"/>
      </w:pPr>
      <w:r w:rsidRPr="006B2FCC">
        <w:t xml:space="preserve">This </w:t>
      </w:r>
      <w:r w:rsidR="002E3D91">
        <w:t>section</w:t>
      </w:r>
      <w:r w:rsidRPr="006B2FCC">
        <w:t xml:space="preserve"> covers each of these tasks, describing how to accomplish </w:t>
      </w:r>
      <w:r w:rsidR="00F63D44" w:rsidRPr="006B2FCC">
        <w:t>the tasks</w:t>
      </w:r>
      <w:r w:rsidRPr="006B2FCC">
        <w:t xml:space="preserve"> using </w:t>
      </w:r>
      <w:smartTag w:uri="urn:schemas-microsoft-com:office:smarttags" w:element="stockticker">
        <w:r w:rsidRPr="006B2FCC">
          <w:t>KIDS</w:t>
        </w:r>
      </w:smartTag>
      <w:r w:rsidRPr="006B2FCC">
        <w:t xml:space="preserve"> options.</w:t>
      </w:r>
    </w:p>
    <w:p w:rsidR="006C202A" w:rsidRPr="006B2FCC" w:rsidRDefault="006C202A" w:rsidP="00457DA6">
      <w:pPr>
        <w:pStyle w:val="Heading3"/>
      </w:pPr>
      <w:bookmarkStart w:id="578" w:name="_Toc458599009"/>
      <w:r w:rsidRPr="006B2FCC">
        <w:t>Build Entries</w:t>
      </w:r>
      <w:bookmarkEnd w:id="578"/>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Build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KIDS:Build Entries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stores the definition of a software</w:t>
      </w:r>
      <w:r w:rsidR="00F92D1F">
        <w:t xml:space="preserve"> application</w:t>
      </w:r>
      <w:r w:rsidR="006C202A" w:rsidRPr="006B2FCC">
        <w:t xml:space="preserve">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Individual entries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are called build entries, or builds for short. To export a software</w:t>
      </w:r>
      <w:r w:rsidR="00F92D1F">
        <w:t xml:space="preserve"> application</w:t>
      </w:r>
      <w:r w:rsidR="006C202A" w:rsidRPr="006B2FCC">
        <w:t xml:space="preserve">, you </w:t>
      </w:r>
      <w:r w:rsidR="00A9373B" w:rsidRPr="006B2FCC">
        <w:rPr>
          <w:i/>
        </w:rPr>
        <w:t>must</w:t>
      </w:r>
      <w:r w:rsidR="006C202A" w:rsidRPr="006B2FCC">
        <w:t xml:space="preserve"> first define a build entry for it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where you re-used the same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each time you exported a new version of a software</w:t>
      </w:r>
      <w:r w:rsidR="00F92D1F">
        <w:t xml:space="preserve"> application</w:t>
      </w:r>
      <w:r w:rsidRPr="006B2FCC">
        <w:t xml:space="preserve">, with </w:t>
      </w:r>
      <w:smartTag w:uri="urn:schemas-microsoft-com:office:smarttags" w:element="stockticker">
        <w:r w:rsidRPr="006B2FCC">
          <w:t>KIDS</w:t>
        </w:r>
      </w:smartTag>
      <w:r w:rsidRPr="006B2FCC">
        <w:t xml:space="preserve"> you create a new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entry each time you export a software</w:t>
      </w:r>
      <w:r w:rsidR="00F92D1F">
        <w:t xml:space="preserve"> application</w:t>
      </w:r>
      <w:r w:rsidRPr="006B2FCC">
        <w:t xml:space="preserve"> version. One advantage of having one BUILD entry per software</w:t>
      </w:r>
      <w:r w:rsidR="00F92D1F">
        <w:t xml:space="preserve"> application</w:t>
      </w:r>
      <w:r w:rsidRPr="006B2FCC">
        <w:t xml:space="preserve"> version is that you have a complete history of each version of your software</w:t>
      </w:r>
      <w:r w:rsidR="00F92D1F">
        <w:t xml:space="preserve"> application</w:t>
      </w:r>
      <w:r w:rsidRPr="006B2FCC">
        <w:t>, which makes it easier to compare previous versions of a software</w:t>
      </w:r>
      <w:r w:rsidR="00F92D1F">
        <w:t xml:space="preserve"> application</w:t>
      </w:r>
      <w:r w:rsidRPr="006B2FCC">
        <w:t xml:space="preserve"> with the current version.</w:t>
      </w:r>
    </w:p>
    <w:p w:rsidR="006C202A" w:rsidRPr="006B2FCC" w:rsidRDefault="006C202A" w:rsidP="00DF61C8">
      <w:pPr>
        <w:pStyle w:val="BodyText"/>
        <w:keepNext/>
        <w:keepLines/>
      </w:pPr>
      <w:r w:rsidRPr="006B2FCC">
        <w:t xml:space="preserve">After you create the build name, </w:t>
      </w:r>
      <w:smartTag w:uri="urn:schemas-microsoft-com:office:smarttags" w:element="stockticker">
        <w:r w:rsidRPr="006B2FCC">
          <w:t>KIDS</w:t>
        </w:r>
      </w:smartTag>
      <w:r w:rsidRPr="006B2FCC">
        <w:t xml:space="preserve"> give you the option to choose the type of build you are creating. There are three types </w:t>
      </w:r>
      <w:r w:rsidR="00F63D44" w:rsidRPr="006B2FCC">
        <w:t xml:space="preserve">from which </w:t>
      </w:r>
      <w:r w:rsidRPr="006B2FCC">
        <w:t>to choose:</w:t>
      </w:r>
    </w:p>
    <w:p w:rsidR="006C202A" w:rsidRPr="006B2FCC" w:rsidRDefault="006C202A" w:rsidP="00DF61C8">
      <w:pPr>
        <w:pStyle w:val="ListBullet"/>
        <w:keepNext/>
        <w:keepLines/>
      </w:pPr>
      <w:r w:rsidRPr="006B2FCC">
        <w:t>Single</w:t>
      </w:r>
    </w:p>
    <w:p w:rsidR="006C202A" w:rsidRPr="006B2FCC" w:rsidRDefault="006C202A" w:rsidP="00DF61C8">
      <w:pPr>
        <w:pStyle w:val="ListBullet"/>
        <w:keepNext/>
        <w:keepLines/>
      </w:pPr>
      <w:r w:rsidRPr="006B2FCC">
        <w:t>Multi-Package</w:t>
      </w:r>
    </w:p>
    <w:p w:rsidR="006C202A" w:rsidRPr="006B2FCC" w:rsidRDefault="006C202A" w:rsidP="00DF61C8">
      <w:pPr>
        <w:pStyle w:val="ListBullet"/>
      </w:pPr>
      <w:r w:rsidRPr="006B2FCC">
        <w:t>Global</w:t>
      </w:r>
    </w:p>
    <w:p w:rsidR="00B72B7F" w:rsidRPr="006B2FCC" w:rsidRDefault="00B72B7F" w:rsidP="00BC5B57">
      <w:pPr>
        <w:pStyle w:val="Caption"/>
      </w:pPr>
      <w:bookmarkStart w:id="579" w:name="_Toc200269981"/>
      <w:bookmarkStart w:id="580" w:name="_Toc458599885"/>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46</w:t>
      </w:r>
      <w:r w:rsidR="000542BF">
        <w:rPr>
          <w:noProof/>
        </w:rPr>
        <w:fldChar w:fldCharType="end"/>
      </w:r>
      <w:r w:rsidR="00844A43">
        <w:t>:</w:t>
      </w:r>
      <w:r w:rsidRPr="006B2FCC">
        <w:t xml:space="preserve"> KIDS</w:t>
      </w:r>
      <w:r w:rsidR="00AD6FFC">
        <w:t>—</w:t>
      </w:r>
      <w:r w:rsidRPr="006B2FCC">
        <w:t>Choosing a build type sample</w:t>
      </w:r>
      <w:bookmarkEnd w:id="579"/>
      <w:bookmarkEnd w:id="580"/>
    </w:p>
    <w:p w:rsidR="006C202A" w:rsidRPr="00300D29" w:rsidRDefault="006C202A">
      <w:pPr>
        <w:pStyle w:val="Dialogue"/>
      </w:pPr>
      <w:r w:rsidRPr="006B2FCC">
        <w:t xml:space="preserve">Select Edits and Distribution Option: </w:t>
      </w:r>
      <w:r w:rsidR="00014923" w:rsidRPr="00300D29">
        <w:rPr>
          <w:b/>
          <w:highlight w:val="yellow"/>
        </w:rPr>
        <w:t>EDIT A BUILD</w:t>
      </w:r>
    </w:p>
    <w:p w:rsidR="006C202A" w:rsidRPr="00300D29" w:rsidRDefault="006C202A">
      <w:pPr>
        <w:pStyle w:val="Dialogue"/>
      </w:pPr>
      <w:r w:rsidRPr="006B2FCC">
        <w:t xml:space="preserve">Select BUILD NAME: </w:t>
      </w:r>
      <w:r w:rsidRPr="00300D29">
        <w:rPr>
          <w:b/>
          <w:highlight w:val="yellow"/>
        </w:rPr>
        <w:t>TEST 5.0</w:t>
      </w:r>
    </w:p>
    <w:p w:rsidR="006C202A" w:rsidRPr="006B2FCC" w:rsidRDefault="006C202A">
      <w:pPr>
        <w:pStyle w:val="Dialogue"/>
      </w:pPr>
      <w:r w:rsidRPr="006B2FCC">
        <w:t xml:space="preserve">  Are you adding </w:t>
      </w:r>
      <w:r w:rsidR="00FF3F33">
        <w:t>‘</w:t>
      </w:r>
      <w:r w:rsidRPr="006B2FCC">
        <w:t>TEST 5.0</w:t>
      </w:r>
      <w:r w:rsidR="00FF3F33">
        <w:t>’</w:t>
      </w:r>
      <w:r w:rsidRPr="006B2FCC">
        <w:t xml:space="preserve"> as a new BUILD (the 104TH)? </w:t>
      </w:r>
      <w:r w:rsidRPr="00300D29">
        <w:rPr>
          <w:b/>
          <w:highlight w:val="yellow"/>
        </w:rPr>
        <w:t>Y &lt;Enter&gt;</w:t>
      </w:r>
      <w:r w:rsidRPr="006B2FCC">
        <w:t xml:space="preserve"> (Yes)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RET</w:t>
      </w:r>
    </w:p>
    <w:p w:rsidR="006C202A" w:rsidRPr="00327E80" w:rsidRDefault="006C202A">
      <w:pPr>
        <w:pStyle w:val="Dialogue"/>
      </w:pPr>
      <w:r w:rsidRPr="006B2FCC">
        <w:t xml:space="preserve">   BUILD TYPE: SINGLE PACKAGE// </w:t>
      </w:r>
      <w:r w:rsidRPr="00327E80">
        <w:rPr>
          <w:b/>
          <w:highlight w:val="yellow"/>
        </w:rPr>
        <w:t>?</w:t>
      </w:r>
    </w:p>
    <w:p w:rsidR="006C202A" w:rsidRPr="006B2FCC" w:rsidRDefault="006C202A">
      <w:pPr>
        <w:pStyle w:val="Dialogue"/>
      </w:pPr>
      <w:r w:rsidRPr="006B2FCC">
        <w:t xml:space="preserve">     Choose from:</w:t>
      </w:r>
    </w:p>
    <w:p w:rsidR="006C202A" w:rsidRPr="006B2FCC" w:rsidRDefault="006C202A">
      <w:pPr>
        <w:pStyle w:val="Dialogue"/>
      </w:pPr>
      <w:r w:rsidRPr="006B2FCC">
        <w:t xml:space="preserve">       0        SINGLE PACKAGE</w:t>
      </w:r>
    </w:p>
    <w:p w:rsidR="006C202A" w:rsidRPr="006B2FCC" w:rsidRDefault="006C202A">
      <w:pPr>
        <w:pStyle w:val="Dialogue"/>
      </w:pPr>
      <w:r w:rsidRPr="006B2FCC">
        <w:t xml:space="preserve">       1        MULTI-PACKAGE</w:t>
      </w:r>
    </w:p>
    <w:p w:rsidR="006C202A" w:rsidRPr="006B2FCC" w:rsidRDefault="006C202A">
      <w:pPr>
        <w:pStyle w:val="Dialogue"/>
      </w:pPr>
      <w:r w:rsidRPr="006B2FCC">
        <w:t xml:space="preserve">       2        GLOBAL PACKAGE</w:t>
      </w:r>
    </w:p>
    <w:p w:rsidR="006C202A" w:rsidRPr="006B2FCC" w:rsidRDefault="006C202A">
      <w:pPr>
        <w:pStyle w:val="Dialogue"/>
      </w:pPr>
      <w:r w:rsidRPr="006B2FCC">
        <w:t xml:space="preserve">   BUILD TYPE: SINGLE PACKAGE// </w:t>
      </w:r>
      <w:r w:rsidRPr="00327E80">
        <w:rPr>
          <w:b/>
          <w:highlight w:val="yellow"/>
        </w:rPr>
        <w:t>GLOBAL &lt;Enter&gt;</w:t>
      </w:r>
      <w:r w:rsidRPr="006B2FCC">
        <w:t xml:space="preserve"> </w:t>
      </w:r>
      <w:r w:rsidR="00327E80">
        <w:t xml:space="preserve"> </w:t>
      </w:r>
      <w:r w:rsidRPr="006B2FCC">
        <w:t>GLOBAL PACKAGE</w:t>
      </w:r>
    </w:p>
    <w:p w:rsidR="006C202A" w:rsidRPr="006B2FCC" w:rsidRDefault="006C202A" w:rsidP="00381CE8">
      <w:pPr>
        <w:pStyle w:val="BodyText6"/>
      </w:pPr>
    </w:p>
    <w:p w:rsidR="006C202A" w:rsidRPr="006B2FCC" w:rsidRDefault="006C202A" w:rsidP="00DF61C8">
      <w:pPr>
        <w:pStyle w:val="BodyText"/>
        <w:keepNext/>
        <w:keepLines/>
      </w:pPr>
      <w:r w:rsidRPr="006B2FCC">
        <w:t xml:space="preserve">The following </w:t>
      </w:r>
      <w:smartTag w:uri="urn:schemas-microsoft-com:office:smarttags" w:element="stockticker">
        <w:r w:rsidRPr="006B2FCC">
          <w:t>KIDS</w:t>
        </w:r>
      </w:smartTag>
      <w:r w:rsidRPr="006B2FCC">
        <w:t xml:space="preserve"> options, described below, support creating and maintaining build entries:</w:t>
      </w:r>
    </w:p>
    <w:p w:rsidR="006C202A" w:rsidRPr="006B2FCC" w:rsidRDefault="006C202A" w:rsidP="00DF61C8">
      <w:pPr>
        <w:pStyle w:val="ListBullet"/>
        <w:keepNext/>
        <w:keepLines/>
      </w:pPr>
      <w:r w:rsidRPr="006B2FCC">
        <w:t>Create a Build Using Namespace</w:t>
      </w:r>
    </w:p>
    <w:p w:rsidR="006C202A" w:rsidRPr="006B2FCC" w:rsidRDefault="006C202A" w:rsidP="00DF61C8">
      <w:pPr>
        <w:pStyle w:val="ListBullet"/>
        <w:keepNext/>
        <w:keepLines/>
      </w:pPr>
      <w:r w:rsidRPr="006B2FCC">
        <w:t>Copy Build to Build</w:t>
      </w:r>
    </w:p>
    <w:p w:rsidR="006C202A" w:rsidRPr="006B2FCC" w:rsidRDefault="006C202A" w:rsidP="00DF61C8">
      <w:pPr>
        <w:pStyle w:val="ListBullet"/>
      </w:pPr>
      <w:r w:rsidRPr="006B2FCC">
        <w:t>Edit a Build</w:t>
      </w:r>
    </w:p>
    <w:p w:rsidR="006C202A" w:rsidRPr="006B2FCC" w:rsidRDefault="006C202A" w:rsidP="00457DA6">
      <w:pPr>
        <w:pStyle w:val="Heading3"/>
      </w:pPr>
      <w:bookmarkStart w:id="581" w:name="_Ref455470892"/>
      <w:bookmarkStart w:id="582" w:name="_Toc458599010"/>
      <w:r w:rsidRPr="006B2FCC">
        <w:t>Create a Build Using Namespace</w:t>
      </w:r>
      <w:bookmarkEnd w:id="581"/>
      <w:bookmarkEnd w:id="582"/>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Create a Build Using Namespace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KIDS:Create a Build Using Namespace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XPD BUILD NAMESPACE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Options:XPD BUILD NAMESPACE</w:instrText>
      </w:r>
      <w:r w:rsidR="009F58E4">
        <w:instrText>”</w:instrText>
      </w:r>
      <w:r w:rsidRPr="006B2FCC">
        <w:instrText xml:space="preserve"> </w:instrText>
      </w:r>
      <w:r w:rsidRPr="006B2FCC">
        <w:rPr>
          <w:vanish/>
        </w:rPr>
        <w:fldChar w:fldCharType="end"/>
      </w:r>
      <w:r w:rsidR="006C202A" w:rsidRPr="006B2FCC">
        <w:t>You can quickly create a build entry and populate its components by namespace. The Create a Build Using Namespace option searches for all components in the current database matching a given list of namespaces (you can exclude by namespace also). The option searches for components of ever</w:t>
      </w:r>
      <w:r w:rsidR="00D54AF1" w:rsidRPr="006B2FCC">
        <w:t>y type that match the namespaces</w:t>
      </w:r>
      <w:r w:rsidR="006C202A" w:rsidRPr="006B2FCC">
        <w:t xml:space="preserve"> and populates the build entry with all matches it finds on the system. You can then use Edit a Build to fine-tune the build entry.</w:t>
      </w:r>
    </w:p>
    <w:p w:rsidR="006C202A" w:rsidRDefault="006C202A" w:rsidP="00DF61C8">
      <w:pPr>
        <w:pStyle w:val="BodyText"/>
      </w:pPr>
      <w:r w:rsidRPr="006B2FCC">
        <w:t xml:space="preserve">As well as creating a new build entry, you can use this option to populate an existing build entry by namespace. In this case, you are asked if you want to purge the existing data. If you answer </w:t>
      </w:r>
      <w:r w:rsidRPr="006B2FCC">
        <w:rPr>
          <w:b/>
        </w:rPr>
        <w:t>YES</w:t>
      </w:r>
      <w:r w:rsidRPr="006B2FCC">
        <w:t xml:space="preserve">, the option purges the build components in the entry, and then populates the build components by namespace. If you answer </w:t>
      </w:r>
      <w:r w:rsidRPr="006B2FCC">
        <w:rPr>
          <w:b/>
        </w:rPr>
        <w:t>NO</w:t>
      </w:r>
      <w:r w:rsidRPr="006B2FCC">
        <w:t>, the option merges all components matching the selected namespaces into the existing build entry; it removes nothing already in the current build entry.</w:t>
      </w:r>
    </w:p>
    <w:p w:rsidR="00F409C6" w:rsidRDefault="00F409C6" w:rsidP="00F409C6">
      <w:pPr>
        <w:pStyle w:val="BodyText"/>
        <w:keepNext/>
        <w:keepLines/>
      </w:pPr>
      <w:r>
        <w:t>The following are Kernel 8.0 component types</w:t>
      </w:r>
      <w:r w:rsidRPr="006B2FCC">
        <w:t xml:space="preserve"> (listed alphabetically)</w:t>
      </w:r>
      <w:r>
        <w:t>:</w:t>
      </w:r>
    </w:p>
    <w:p w:rsidR="00F409C6" w:rsidRDefault="00F409C6" w:rsidP="00F409C6">
      <w:pPr>
        <w:pStyle w:val="ListBullet"/>
        <w:keepNext/>
        <w:keepLines/>
      </w:pPr>
      <w:r w:rsidRPr="00080F80">
        <w:t>Bulletin</w:t>
      </w:r>
    </w:p>
    <w:p w:rsidR="00F409C6" w:rsidRDefault="00F409C6" w:rsidP="00F409C6">
      <w:pPr>
        <w:pStyle w:val="ListBullet"/>
        <w:keepNext/>
        <w:keepLines/>
      </w:pPr>
      <w:r w:rsidRPr="00080F80">
        <w:t>Dialog</w:t>
      </w:r>
    </w:p>
    <w:p w:rsidR="00F409C6" w:rsidRDefault="00F409C6" w:rsidP="00F409C6">
      <w:pPr>
        <w:pStyle w:val="ListBullet"/>
        <w:keepNext/>
        <w:keepLines/>
      </w:pPr>
      <w:r w:rsidRPr="00080F80">
        <w:t>Form</w:t>
      </w:r>
    </w:p>
    <w:p w:rsidR="00F409C6" w:rsidRDefault="00F409C6" w:rsidP="00F409C6">
      <w:pPr>
        <w:pStyle w:val="ListBullet"/>
      </w:pPr>
      <w:r w:rsidRPr="00080F80">
        <w:t>Function</w:t>
      </w:r>
    </w:p>
    <w:p w:rsidR="00F409C6" w:rsidRDefault="00F409C6" w:rsidP="00F409C6">
      <w:pPr>
        <w:pStyle w:val="ListBullet"/>
      </w:pPr>
      <w:r w:rsidRPr="00080F80">
        <w:t>Help Frame</w:t>
      </w:r>
    </w:p>
    <w:p w:rsidR="00F409C6" w:rsidRDefault="00F409C6" w:rsidP="00F409C6">
      <w:pPr>
        <w:pStyle w:val="ListBullet"/>
      </w:pPr>
      <w:r w:rsidRPr="00080F80">
        <w:t>HL7 Application Parameter</w:t>
      </w:r>
    </w:p>
    <w:p w:rsidR="00F409C6" w:rsidRDefault="00F409C6" w:rsidP="00F409C6">
      <w:pPr>
        <w:pStyle w:val="ListBullet"/>
      </w:pPr>
      <w:r w:rsidRPr="00080F80">
        <w:t>HL Logical Link</w:t>
      </w:r>
    </w:p>
    <w:p w:rsidR="00F409C6" w:rsidRDefault="00F409C6" w:rsidP="00F409C6">
      <w:pPr>
        <w:pStyle w:val="ListBullet"/>
      </w:pPr>
      <w:r w:rsidRPr="00080F80">
        <w:t>HL Lower Level Protocol</w:t>
      </w:r>
    </w:p>
    <w:p w:rsidR="00F409C6" w:rsidRDefault="00F409C6" w:rsidP="00F409C6">
      <w:pPr>
        <w:pStyle w:val="ListBullet"/>
      </w:pPr>
      <w:r w:rsidRPr="00080F80">
        <w:t>Input Template</w:t>
      </w:r>
    </w:p>
    <w:p w:rsidR="00F409C6" w:rsidRDefault="00F409C6" w:rsidP="00F409C6">
      <w:pPr>
        <w:pStyle w:val="ListBullet"/>
      </w:pPr>
      <w:r w:rsidRPr="00080F80">
        <w:t>List Template</w:t>
      </w:r>
    </w:p>
    <w:p w:rsidR="00F409C6" w:rsidRDefault="00F409C6" w:rsidP="00F409C6">
      <w:pPr>
        <w:pStyle w:val="ListBullet"/>
      </w:pPr>
      <w:r w:rsidRPr="00080F80">
        <w:t>Mail Group</w:t>
      </w:r>
    </w:p>
    <w:p w:rsidR="00F409C6" w:rsidRDefault="00F409C6" w:rsidP="00F409C6">
      <w:pPr>
        <w:pStyle w:val="ListBullet"/>
      </w:pPr>
      <w:r w:rsidRPr="00080F80">
        <w:lastRenderedPageBreak/>
        <w:t>Option</w:t>
      </w:r>
    </w:p>
    <w:p w:rsidR="00F409C6" w:rsidRDefault="00F409C6" w:rsidP="00F409C6">
      <w:pPr>
        <w:pStyle w:val="ListBullet"/>
      </w:pPr>
      <w:r w:rsidRPr="00080F80">
        <w:t>Print Template</w:t>
      </w:r>
    </w:p>
    <w:p w:rsidR="00F409C6" w:rsidRDefault="00F409C6" w:rsidP="00F409C6">
      <w:pPr>
        <w:pStyle w:val="ListBullet"/>
      </w:pPr>
      <w:r w:rsidRPr="00080F80">
        <w:t>Protocol</w:t>
      </w:r>
    </w:p>
    <w:p w:rsidR="00F409C6" w:rsidRDefault="00F409C6" w:rsidP="00F409C6">
      <w:pPr>
        <w:pStyle w:val="ListBullet"/>
      </w:pPr>
      <w:r w:rsidRPr="00080F80">
        <w:t>Remote Procedure</w:t>
      </w:r>
    </w:p>
    <w:p w:rsidR="00F409C6" w:rsidRDefault="00F409C6" w:rsidP="00F409C6">
      <w:pPr>
        <w:pStyle w:val="ListBullet"/>
      </w:pPr>
      <w:r w:rsidRPr="00080F80">
        <w:t>Routine</w:t>
      </w:r>
    </w:p>
    <w:p w:rsidR="00F409C6" w:rsidRDefault="00F409C6" w:rsidP="00F409C6">
      <w:pPr>
        <w:pStyle w:val="ListBullet"/>
      </w:pPr>
      <w:r w:rsidRPr="00080F80">
        <w:t>Security Key</w:t>
      </w:r>
    </w:p>
    <w:p w:rsidR="00F409C6" w:rsidRPr="006B2FCC" w:rsidRDefault="00F409C6" w:rsidP="00F409C6">
      <w:pPr>
        <w:pStyle w:val="ListBullet"/>
      </w:pPr>
      <w:r w:rsidRPr="00080F80">
        <w:t>Sort Template</w:t>
      </w:r>
    </w:p>
    <w:p w:rsidR="00B72B7F" w:rsidRPr="006B2FCC" w:rsidRDefault="00B72B7F" w:rsidP="00BC5B57">
      <w:pPr>
        <w:pStyle w:val="Caption"/>
      </w:pPr>
      <w:bookmarkStart w:id="583" w:name="_Toc200269983"/>
      <w:bookmarkStart w:id="584" w:name="_Toc458599886"/>
      <w:r w:rsidRPr="006B2FCC">
        <w:t xml:space="preserve">Figure </w:t>
      </w:r>
      <w:r w:rsidR="000542BF">
        <w:fldChar w:fldCharType="begin"/>
      </w:r>
      <w:r w:rsidR="000542BF">
        <w:instrText xml:space="preserve"> SEQ Figure \* ARABIC </w:instrText>
      </w:r>
      <w:r w:rsidR="000542BF">
        <w:fldChar w:fldCharType="separate"/>
      </w:r>
      <w:r w:rsidR="00EE31EC">
        <w:rPr>
          <w:noProof/>
        </w:rPr>
        <w:t>47</w:t>
      </w:r>
      <w:r w:rsidR="000542BF">
        <w:rPr>
          <w:noProof/>
        </w:rPr>
        <w:fldChar w:fldCharType="end"/>
      </w:r>
      <w:r w:rsidR="00844A43">
        <w:t>:</w:t>
      </w:r>
      <w:r w:rsidRPr="006B2FCC">
        <w:t xml:space="preserve"> KIDS</w:t>
      </w:r>
      <w:r w:rsidR="00AD6FFC">
        <w:t>—</w:t>
      </w:r>
      <w:r w:rsidRPr="006B2FCC">
        <w:t>Populating a build entry by namespace</w:t>
      </w:r>
      <w:bookmarkEnd w:id="583"/>
      <w:bookmarkEnd w:id="584"/>
    </w:p>
    <w:p w:rsidR="006C202A" w:rsidRPr="00327E80" w:rsidRDefault="006C202A">
      <w:pPr>
        <w:pStyle w:val="Dialogue"/>
      </w:pPr>
      <w:r w:rsidRPr="006B2FCC">
        <w:t xml:space="preserve">Select Edits and Distribution Option: </w:t>
      </w:r>
      <w:r w:rsidR="00014923" w:rsidRPr="00327E80">
        <w:rPr>
          <w:b/>
          <w:highlight w:val="yellow"/>
        </w:rPr>
        <w:t>CREATE A BUILD USING NAMESPACE</w:t>
      </w:r>
    </w:p>
    <w:p w:rsidR="006C202A" w:rsidRPr="006B2FCC" w:rsidRDefault="006C202A">
      <w:pPr>
        <w:pStyle w:val="Dialogue"/>
      </w:pPr>
    </w:p>
    <w:p w:rsidR="006C202A" w:rsidRPr="00327E80" w:rsidRDefault="006C202A">
      <w:pPr>
        <w:pStyle w:val="Dialogue"/>
      </w:pPr>
      <w:r w:rsidRPr="006B2FCC">
        <w:t xml:space="preserve">Select BUILD NAME: </w:t>
      </w:r>
      <w:r w:rsidRPr="00327E80">
        <w:rPr>
          <w:b/>
          <w:highlight w:val="yellow"/>
        </w:rPr>
        <w:t>ZXGY 1.0</w:t>
      </w:r>
    </w:p>
    <w:p w:rsidR="006C202A" w:rsidRPr="00327E80" w:rsidRDefault="006C202A">
      <w:pPr>
        <w:pStyle w:val="Dialogue"/>
      </w:pPr>
      <w:r w:rsidRPr="006B2FCC">
        <w:t xml:space="preserve">  Are you adding </w:t>
      </w:r>
      <w:r w:rsidR="00FF3F33">
        <w:t>‘</w:t>
      </w:r>
      <w:r w:rsidRPr="006B2FCC">
        <w:t>ZXGY 1.0</w:t>
      </w:r>
      <w:r w:rsidR="00FF3F33">
        <w:t>’</w:t>
      </w:r>
      <w:r w:rsidRPr="006B2FCC">
        <w:t xml:space="preserve"> as a new BUILD (the 14th)? </w:t>
      </w:r>
      <w:r w:rsidRPr="00327E80">
        <w:rPr>
          <w:b/>
          <w:highlight w:val="yellow"/>
        </w:rPr>
        <w:t>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w:t>
      </w:r>
      <w:r w:rsidRPr="00014923">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Namespace: </w:t>
      </w:r>
      <w:r w:rsidRPr="00327E80">
        <w:rPr>
          <w:b/>
          <w:highlight w:val="yellow"/>
        </w:rPr>
        <w:t>ZXG</w:t>
      </w:r>
    </w:p>
    <w:p w:rsidR="006C202A" w:rsidRPr="00327E80" w:rsidRDefault="006C202A">
      <w:pPr>
        <w:pStyle w:val="Dialogue"/>
      </w:pPr>
      <w:r w:rsidRPr="006B2FCC">
        <w:t xml:space="preserve">Namespace: </w:t>
      </w:r>
      <w:r w:rsidRPr="00327E80">
        <w:rPr>
          <w:b/>
          <w:highlight w:val="yellow"/>
        </w:rPr>
        <w:t>-ZXGI</w:t>
      </w:r>
    </w:p>
    <w:p w:rsidR="006C202A" w:rsidRPr="00327E80" w:rsidRDefault="006C202A">
      <w:pPr>
        <w:pStyle w:val="Dialogue"/>
      </w:pPr>
      <w:r w:rsidRPr="006B2FCC">
        <w:t xml:space="preserve">Namespace: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NAMESPACE  INCLUDE                 EXCLUDE</w:t>
      </w:r>
    </w:p>
    <w:p w:rsidR="006C202A" w:rsidRPr="006B2FCC" w:rsidRDefault="006C202A">
      <w:pPr>
        <w:pStyle w:val="Dialogue"/>
      </w:pPr>
      <w:r w:rsidRPr="006B2FCC">
        <w:t xml:space="preserve">           -------                 -------</w:t>
      </w:r>
    </w:p>
    <w:p w:rsidR="006C202A" w:rsidRPr="006B2FCC" w:rsidRDefault="006C202A">
      <w:pPr>
        <w:pStyle w:val="Dialogue"/>
      </w:pPr>
      <w:r w:rsidRPr="006B2FCC">
        <w:t xml:space="preserve">           ZXG                     ZXGI</w:t>
      </w:r>
    </w:p>
    <w:p w:rsidR="006C202A" w:rsidRPr="006B2FCC" w:rsidRDefault="006C202A">
      <w:pPr>
        <w:pStyle w:val="Dialogue"/>
      </w:pPr>
      <w:r w:rsidRPr="006B2FCC">
        <w:t xml:space="preserve">                                   </w:t>
      </w:r>
    </w:p>
    <w:p w:rsidR="006C202A" w:rsidRPr="00327E80"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...SORRY, LET ME THINK ABOUT THAT A MOMENT...</w:t>
      </w:r>
    </w:p>
    <w:p w:rsidR="006C202A" w:rsidRPr="006B2FCC" w:rsidRDefault="006C202A">
      <w:pPr>
        <w:pStyle w:val="Dialogue"/>
      </w:pPr>
    </w:p>
    <w:p w:rsidR="006C202A" w:rsidRPr="006B2FCC" w:rsidRDefault="006C202A">
      <w:pPr>
        <w:pStyle w:val="Dialogue"/>
      </w:pPr>
      <w:r w:rsidRPr="006B2FCC">
        <w:t xml:space="preserve">    ...Done.</w:t>
      </w:r>
    </w:p>
    <w:p w:rsidR="006C202A" w:rsidRPr="006B2FCC" w:rsidRDefault="006C202A" w:rsidP="00381CE8">
      <w:pPr>
        <w:pStyle w:val="BodyText6"/>
      </w:pPr>
    </w:p>
    <w:p w:rsidR="00B72B7F" w:rsidRPr="006B2FCC" w:rsidRDefault="00B72B7F" w:rsidP="00BC5B57">
      <w:pPr>
        <w:pStyle w:val="Caption"/>
      </w:pPr>
      <w:bookmarkStart w:id="585" w:name="_Toc200269984"/>
      <w:bookmarkStart w:id="586" w:name="_Toc458599887"/>
      <w:r w:rsidRPr="006B2FCC">
        <w:t xml:space="preserve">Figure </w:t>
      </w:r>
      <w:r w:rsidR="000542BF">
        <w:fldChar w:fldCharType="begin"/>
      </w:r>
      <w:r w:rsidR="000542BF">
        <w:instrText xml:space="preserve"> SEQ Figure \* ARABIC </w:instrText>
      </w:r>
      <w:r w:rsidR="000542BF">
        <w:fldChar w:fldCharType="separate"/>
      </w:r>
      <w:r w:rsidR="00EE31EC">
        <w:rPr>
          <w:noProof/>
        </w:rPr>
        <w:t>48</w:t>
      </w:r>
      <w:r w:rsidR="000542BF">
        <w:rPr>
          <w:noProof/>
        </w:rPr>
        <w:fldChar w:fldCharType="end"/>
      </w:r>
      <w:r w:rsidR="00844A43">
        <w:t>:</w:t>
      </w:r>
      <w:r w:rsidRPr="006B2FCC">
        <w:t xml:space="preserve"> KIDS</w:t>
      </w:r>
      <w:r w:rsidR="00AD6FFC">
        <w:t>—</w:t>
      </w:r>
      <w:r w:rsidRPr="006B2FCC">
        <w:t>Copying a build entry</w:t>
      </w:r>
      <w:bookmarkEnd w:id="585"/>
      <w:bookmarkEnd w:id="586"/>
    </w:p>
    <w:p w:rsidR="006C202A" w:rsidRPr="00327E80" w:rsidRDefault="006C202A">
      <w:pPr>
        <w:pStyle w:val="Dialogue"/>
      </w:pPr>
      <w:r w:rsidRPr="006B2FCC">
        <w:t xml:space="preserve">Select Edits and Distribution Option: </w:t>
      </w:r>
      <w:r w:rsidR="00014923" w:rsidRPr="00327E80">
        <w:rPr>
          <w:b/>
          <w:highlight w:val="yellow"/>
        </w:rPr>
        <w:t>COPY BUILD TO BUILD</w:t>
      </w:r>
    </w:p>
    <w:p w:rsidR="006C202A" w:rsidRPr="006B2FCC" w:rsidRDefault="006C202A">
      <w:pPr>
        <w:pStyle w:val="Dialogue"/>
      </w:pPr>
    </w:p>
    <w:p w:rsidR="006C202A" w:rsidRPr="00327E80" w:rsidRDefault="006C202A">
      <w:pPr>
        <w:pStyle w:val="Dialogue"/>
      </w:pPr>
      <w:r w:rsidRPr="006B2FCC">
        <w:t xml:space="preserve">Copy FROM what Package: </w:t>
      </w:r>
      <w:r w:rsidRPr="00327E80">
        <w:rPr>
          <w:b/>
          <w:highlight w:val="yellow"/>
        </w:rPr>
        <w:t>ZXG TEST 1.0</w:t>
      </w:r>
    </w:p>
    <w:p w:rsidR="006C202A" w:rsidRPr="00327E80" w:rsidRDefault="006C202A">
      <w:pPr>
        <w:pStyle w:val="Dialogue"/>
      </w:pPr>
      <w:r w:rsidRPr="006B2FCC">
        <w:t xml:space="preserve">Copy TO what Package: </w:t>
      </w:r>
      <w:r w:rsidRPr="00327E80">
        <w:rPr>
          <w:b/>
          <w:highlight w:val="yellow"/>
        </w:rPr>
        <w:t>ZXG TEST 1.1</w:t>
      </w:r>
    </w:p>
    <w:p w:rsidR="006C202A" w:rsidRPr="006B2FCC" w:rsidRDefault="006C202A">
      <w:pPr>
        <w:pStyle w:val="Dialogue"/>
      </w:pPr>
      <w:r w:rsidRPr="006B2FCC">
        <w:t xml:space="preserve">  </w:t>
      </w:r>
      <w:smartTag w:uri="urn:schemas-microsoft-com:office:smarttags" w:element="stockticker">
        <w:r w:rsidRPr="006B2FCC">
          <w:t>ARE</w:t>
        </w:r>
      </w:smartTag>
      <w:r w:rsidRPr="006B2FCC">
        <w:t xml:space="preserve"> YOU ADDING </w:t>
      </w:r>
      <w:r w:rsidR="00FF3F33">
        <w:t>‘</w:t>
      </w:r>
      <w:r w:rsidRPr="006B2FCC">
        <w:t>ZXG TEST 1.1</w:t>
      </w:r>
      <w:r w:rsidR="00FF3F33">
        <w:t>’</w:t>
      </w:r>
      <w:r w:rsidRPr="006B2FCC">
        <w:t xml:space="preserve"> AS A </w:t>
      </w:r>
      <w:smartTag w:uri="urn:schemas-microsoft-com:office:smarttags" w:element="stockticker">
        <w:r w:rsidRPr="006B2FCC">
          <w:t>NEW</w:t>
        </w:r>
      </w:smartTag>
      <w:r w:rsidRPr="006B2FCC">
        <w:t xml:space="preserve"> BUILD (THE 5TH)? </w:t>
      </w:r>
      <w:r w:rsidRPr="00327E80">
        <w:rPr>
          <w:b/>
          <w:highlight w:val="yellow"/>
        </w:rPr>
        <w:t>Y &lt;Enter&gt;</w:t>
      </w:r>
      <w:r w:rsidRPr="006B2FCC">
        <w:t xml:space="preserve"> (YES)</w:t>
      </w:r>
    </w:p>
    <w:p w:rsidR="006C202A" w:rsidRPr="006B2FCC"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 xml:space="preserve">...HMMM, LET ME PUT YOU ON </w:t>
      </w:r>
      <w:r w:rsidR="00FF3F33">
        <w:t>‘</w:t>
      </w:r>
      <w:r w:rsidRPr="006B2FCC">
        <w:t>HOLD</w:t>
      </w:r>
      <w:r w:rsidR="00FF3F33">
        <w:t>’</w:t>
      </w:r>
      <w:r w:rsidRPr="006B2FCC">
        <w:t xml:space="preserve"> FOR A SECOND...    ...Done.</w:t>
      </w:r>
    </w:p>
    <w:p w:rsidR="006C202A" w:rsidRPr="006B2FCC" w:rsidRDefault="006C202A" w:rsidP="00381CE8">
      <w:pPr>
        <w:pStyle w:val="BodyText6"/>
      </w:pPr>
    </w:p>
    <w:p w:rsidR="006C202A" w:rsidRPr="006B2FCC" w:rsidRDefault="006C202A" w:rsidP="00457DA6">
      <w:pPr>
        <w:pStyle w:val="Heading3"/>
      </w:pPr>
      <w:bookmarkStart w:id="587" w:name="_Toc458599011"/>
      <w:r w:rsidRPr="006B2FCC">
        <w:lastRenderedPageBreak/>
        <w:t>Copy Build to Build</w:t>
      </w:r>
      <w:bookmarkEnd w:id="587"/>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Copy Build to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KIDS:Copy Build to Build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XPD </w:instrText>
      </w:r>
      <w:smartTag w:uri="urn:schemas-microsoft-com:office:smarttags" w:element="stockticker">
        <w:r w:rsidRPr="006B2FCC">
          <w:instrText>COPY</w:instrText>
        </w:r>
      </w:smartTag>
      <w:r w:rsidRPr="006B2FCC">
        <w:instrText xml:space="preserve"> BUILD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Options:XPD </w:instrText>
      </w:r>
      <w:smartTag w:uri="urn:schemas-microsoft-com:office:smarttags" w:element="stockticker">
        <w:r w:rsidRPr="006B2FCC">
          <w:instrText>COPY</w:instrText>
        </w:r>
      </w:smartTag>
      <w:r w:rsidRPr="006B2FCC">
        <w:instrText xml:space="preserve"> BUILD</w:instrText>
      </w:r>
      <w:r w:rsidR="009F58E4">
        <w:instrText>”</w:instrText>
      </w:r>
      <w:r w:rsidRPr="006B2FCC">
        <w:instrText xml:space="preserve"> </w:instrText>
      </w:r>
      <w:r w:rsidRPr="006B2FCC">
        <w:rPr>
          <w:vanish/>
        </w:rPr>
        <w:fldChar w:fldCharType="end"/>
      </w:r>
      <w:r w:rsidR="006C202A" w:rsidRPr="006B2FCC">
        <w:t xml:space="preserve">You can create a new build entry based on a previous entry using the Copy Build to Build option. With </w:t>
      </w:r>
      <w:smartTag w:uri="urn:schemas-microsoft-com:office:smarttags" w:element="stockticker">
        <w:r w:rsidR="006C202A" w:rsidRPr="006B2FCC">
          <w:t>KIDS</w:t>
        </w:r>
      </w:smartTag>
      <w:r w:rsidR="006C202A" w:rsidRPr="006B2FCC">
        <w:t xml:space="preserve">, you </w:t>
      </w:r>
      <w:r w:rsidR="00A9373B" w:rsidRPr="006B2FCC">
        <w:rPr>
          <w:i/>
        </w:rPr>
        <w:t>must</w:t>
      </w:r>
      <w:r w:rsidR="006C202A" w:rsidRPr="006B2FCC">
        <w:t xml:space="preserve"> create a new build entry for each new version of a software</w:t>
      </w:r>
      <w:r w:rsidR="00F92D1F">
        <w:t xml:space="preserve"> application</w:t>
      </w:r>
      <w:r w:rsidR="006C202A" w:rsidRPr="006B2FCC">
        <w:t>. This option gives you a way to quickly copy a previous build entry to a new entry. You can then use the Edit a Build to fine-tune the copied build entry.</w:t>
      </w:r>
    </w:p>
    <w:p w:rsidR="006C202A" w:rsidRPr="006B2FCC" w:rsidRDefault="006C202A" w:rsidP="00DF61C8">
      <w:pPr>
        <w:pStyle w:val="BodyText"/>
      </w:pPr>
      <w:r w:rsidRPr="006B2FCC">
        <w:t>If you choose an existing entry to copy into, the option purges the existing entry first before copying into it.</w:t>
      </w:r>
    </w:p>
    <w:p w:rsidR="006C202A" w:rsidRPr="006B2FCC" w:rsidRDefault="006C202A" w:rsidP="00457DA6">
      <w:pPr>
        <w:pStyle w:val="Heading3"/>
      </w:pPr>
      <w:bookmarkStart w:id="588" w:name="_Toc458599012"/>
      <w:r w:rsidRPr="006B2FCC">
        <w:t>Edit a Build</w:t>
      </w:r>
      <w:bookmarkEnd w:id="588"/>
    </w:p>
    <w:p w:rsidR="006C202A" w:rsidRPr="006B2FCC" w:rsidRDefault="00381CE8"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KIDS:Edit a Build</w:instrText>
      </w:r>
      <w:r w:rsidR="009F58E4">
        <w:instrText>”</w:instrText>
      </w:r>
      <w:r w:rsidRPr="006B2FCC">
        <w:instrText xml:space="preserve"> </w:instrText>
      </w:r>
      <w:r w:rsidRPr="006B2FCC">
        <w:rPr>
          <w:vanish/>
        </w:rPr>
        <w:fldChar w:fldCharType="end"/>
      </w:r>
      <w:r w:rsidR="006C202A" w:rsidRPr="006B2FCC">
        <w:t xml:space="preserve">Using the Edit a Build option, you can create new build entries and edit all parts of existing build entries. Edit a Build is a VA FileMan ScreenMan-driven option. There are four main screens in the Edit a Build. The following </w:t>
      </w:r>
      <w:r w:rsidR="00BE6899">
        <w:t>section</w:t>
      </w:r>
      <w:r w:rsidR="006C202A" w:rsidRPr="006B2FCC">
        <w:t>s describe in detail each part of a build entry and how you can edit each part.</w:t>
      </w:r>
    </w:p>
    <w:p w:rsidR="006C202A" w:rsidRPr="006B2FCC" w:rsidRDefault="006C202A" w:rsidP="00E22EEC">
      <w:pPr>
        <w:pStyle w:val="Heading4"/>
      </w:pPr>
      <w:bookmarkStart w:id="589" w:name="_Toc458599013"/>
      <w:r w:rsidRPr="006B2FCC">
        <w:t xml:space="preserve">KIDS Build </w:t>
      </w:r>
      <w:r w:rsidR="000C30C2" w:rsidRPr="006B2FCC">
        <w:t>Screens</w:t>
      </w:r>
      <w:bookmarkEnd w:id="589"/>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Screens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Screens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Build </w:t>
      </w:r>
      <w:r w:rsidR="000C30C2" w:rsidRPr="006B2FCC">
        <w:t>Screens</w:t>
      </w:r>
      <w:r w:rsidR="006C202A" w:rsidRPr="006B2FCC">
        <w:t xml:space="preserve"> are </w:t>
      </w:r>
      <w:r w:rsidR="000C30C2" w:rsidRPr="006B2FCC">
        <w:t>designed</w:t>
      </w:r>
      <w:r w:rsidR="006C202A" w:rsidRPr="006B2FCC">
        <w:t xml:space="preserve"> in conjunction with the Edit a Build option to help you plan your build entries.</w:t>
      </w:r>
    </w:p>
    <w:p w:rsidR="006C202A" w:rsidRPr="006B2FCC" w:rsidRDefault="00B72B7F" w:rsidP="00BC5B57">
      <w:pPr>
        <w:pStyle w:val="Caption"/>
      </w:pPr>
      <w:bookmarkStart w:id="590" w:name="_Toc200269985"/>
      <w:bookmarkStart w:id="591" w:name="_Toc458600007"/>
      <w:r w:rsidRPr="006B2FCC">
        <w:t xml:space="preserve">Table </w:t>
      </w:r>
      <w:r w:rsidR="000542BF">
        <w:fldChar w:fldCharType="begin"/>
      </w:r>
      <w:r w:rsidR="000542BF">
        <w:instrText xml:space="preserve"> SEQ Table \* ARABIC </w:instrText>
      </w:r>
      <w:r w:rsidR="000542BF">
        <w:fldChar w:fldCharType="separate"/>
      </w:r>
      <w:r w:rsidR="00EE31EC">
        <w:rPr>
          <w:noProof/>
        </w:rPr>
        <w:t>12</w:t>
      </w:r>
      <w:r w:rsidR="000542BF">
        <w:rPr>
          <w:noProof/>
        </w:rPr>
        <w:fldChar w:fldCharType="end"/>
      </w:r>
      <w:r w:rsidR="000A5EE2">
        <w:t>:</w:t>
      </w:r>
      <w:r w:rsidRPr="006B2FCC">
        <w:t xml:space="preserve"> KIDS</w:t>
      </w:r>
      <w:r w:rsidR="00332313">
        <w:t>—</w:t>
      </w:r>
      <w:r w:rsidRPr="006B2FCC">
        <w:t>Functional layout, Edit a Build</w:t>
      </w:r>
      <w:bookmarkEnd w:id="590"/>
      <w:bookmarkEnd w:id="591"/>
    </w:p>
    <w:tbl>
      <w:tblPr>
        <w:tblW w:w="920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1253"/>
        <w:gridCol w:w="3787"/>
        <w:gridCol w:w="4165"/>
      </w:tblGrid>
      <w:tr w:rsidR="006C202A" w:rsidRPr="00080F80" w:rsidTr="000F5A2B">
        <w:trPr>
          <w:tblHeader/>
        </w:trPr>
        <w:tc>
          <w:tcPr>
            <w:tcW w:w="1253" w:type="dxa"/>
            <w:tcBorders>
              <w:bottom w:val="single" w:sz="4" w:space="0" w:color="auto"/>
            </w:tcBorders>
            <w:shd w:val="pct12" w:color="auto" w:fill="auto"/>
          </w:tcPr>
          <w:p w:rsidR="006C202A" w:rsidRPr="006B2FCC" w:rsidRDefault="006C202A" w:rsidP="00DE17B1">
            <w:pPr>
              <w:pStyle w:val="TableHeading"/>
            </w:pPr>
            <w:bookmarkStart w:id="592" w:name="COL001_TBL006"/>
            <w:bookmarkEnd w:id="592"/>
            <w:r w:rsidRPr="006B2FCC">
              <w:t>Screen</w:t>
            </w:r>
          </w:p>
        </w:tc>
        <w:tc>
          <w:tcPr>
            <w:tcW w:w="3787" w:type="dxa"/>
            <w:tcBorders>
              <w:bottom w:val="single" w:sz="4" w:space="0" w:color="auto"/>
            </w:tcBorders>
            <w:shd w:val="pct12" w:color="auto" w:fill="auto"/>
          </w:tcPr>
          <w:p w:rsidR="006C202A" w:rsidRPr="006B2FCC" w:rsidRDefault="006C202A" w:rsidP="00DE17B1">
            <w:pPr>
              <w:pStyle w:val="TableHeading"/>
            </w:pPr>
            <w:r w:rsidRPr="006B2FCC">
              <w:t>Build Section</w:t>
            </w:r>
          </w:p>
        </w:tc>
        <w:tc>
          <w:tcPr>
            <w:tcW w:w="4165" w:type="dxa"/>
            <w:tcBorders>
              <w:bottom w:val="single" w:sz="4" w:space="0" w:color="auto"/>
            </w:tcBorders>
            <w:shd w:val="pct12" w:color="auto" w:fill="auto"/>
          </w:tcPr>
          <w:p w:rsidR="006C202A" w:rsidRPr="006B2FCC" w:rsidRDefault="006C202A" w:rsidP="00DE17B1">
            <w:pPr>
              <w:pStyle w:val="TableHeading"/>
            </w:pPr>
            <w:r w:rsidRPr="006B2FCC">
              <w:t>Build Sub-Section</w:t>
            </w:r>
          </w:p>
        </w:tc>
      </w:tr>
      <w:tr w:rsidR="006C202A" w:rsidRPr="00080F80" w:rsidTr="000F5A2B">
        <w:tc>
          <w:tcPr>
            <w:tcW w:w="1253" w:type="dxa"/>
            <w:tcBorders>
              <w:top w:val="single" w:sz="4" w:space="0" w:color="auto"/>
              <w:bottom w:val="nil"/>
              <w:right w:val="single" w:sz="4" w:space="0" w:color="auto"/>
            </w:tcBorders>
          </w:tcPr>
          <w:p w:rsidR="006C202A" w:rsidRPr="00080F80" w:rsidRDefault="006C202A" w:rsidP="00DE17B1">
            <w:pPr>
              <w:pStyle w:val="TableText"/>
              <w:keepNext/>
              <w:keepLines/>
            </w:pPr>
            <w:r w:rsidRPr="00080F80">
              <w:t>Screen 1</w:t>
            </w:r>
          </w:p>
        </w:tc>
        <w:tc>
          <w:tcPr>
            <w:tcW w:w="3787" w:type="dxa"/>
            <w:tcBorders>
              <w:top w:val="single" w:sz="4" w:space="0" w:color="auto"/>
              <w:left w:val="single" w:sz="4" w:space="0" w:color="auto"/>
              <w:bottom w:val="nil"/>
              <w:right w:val="single" w:sz="4" w:space="0" w:color="auto"/>
            </w:tcBorders>
          </w:tcPr>
          <w:p w:rsidR="006C202A" w:rsidRPr="00080F80" w:rsidRDefault="006C202A" w:rsidP="00DE17B1">
            <w:pPr>
              <w:pStyle w:val="TableText"/>
              <w:keepNext/>
              <w:keepLines/>
            </w:pPr>
            <w:r w:rsidRPr="00080F80">
              <w:t>Build Name</w:t>
            </w:r>
          </w:p>
        </w:tc>
        <w:tc>
          <w:tcPr>
            <w:tcW w:w="4165" w:type="dxa"/>
            <w:tcBorders>
              <w:top w:val="single" w:sz="4" w:space="0" w:color="auto"/>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Date Distributed</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Description</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Environment Check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Pre-Install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Post-Install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single" w:sz="4" w:space="0" w:color="auto"/>
              <w:right w:val="single" w:sz="4" w:space="0" w:color="auto"/>
            </w:tcBorders>
          </w:tcPr>
          <w:p w:rsidR="006C202A" w:rsidRPr="00080F80" w:rsidRDefault="006C202A" w:rsidP="00DE17B1">
            <w:pPr>
              <w:pStyle w:val="TableText"/>
            </w:pPr>
          </w:p>
        </w:tc>
        <w:tc>
          <w:tcPr>
            <w:tcW w:w="3787" w:type="dxa"/>
            <w:tcBorders>
              <w:top w:val="nil"/>
              <w:left w:val="single" w:sz="4" w:space="0" w:color="auto"/>
              <w:bottom w:val="single" w:sz="4" w:space="0" w:color="auto"/>
              <w:right w:val="single" w:sz="4" w:space="0" w:color="auto"/>
            </w:tcBorders>
          </w:tcPr>
          <w:p w:rsidR="006C202A" w:rsidRPr="00080F80" w:rsidRDefault="006C202A" w:rsidP="00DE17B1">
            <w:pPr>
              <w:pStyle w:val="TableText"/>
            </w:pPr>
            <w:r w:rsidRPr="00080F80">
              <w:t>Pre-Transportation Routine</w:t>
            </w:r>
          </w:p>
        </w:tc>
        <w:tc>
          <w:tcPr>
            <w:tcW w:w="4165" w:type="dxa"/>
            <w:tcBorders>
              <w:top w:val="nil"/>
              <w:left w:val="single" w:sz="4" w:space="0" w:color="auto"/>
              <w:bottom w:val="single" w:sz="4"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t>Screen 2</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Files and Data</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Partial DD Definition</w:t>
            </w:r>
          </w:p>
        </w:tc>
      </w:tr>
      <w:tr w:rsidR="006C202A" w:rsidRPr="00080F80" w:rsidTr="003617BC">
        <w:tc>
          <w:tcPr>
            <w:tcW w:w="1253" w:type="dxa"/>
            <w:tcBorders>
              <w:top w:val="nil"/>
              <w:bottom w:val="single" w:sz="6" w:space="0" w:color="auto"/>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single" w:sz="6" w:space="0" w:color="auto"/>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single" w:sz="6" w:space="0" w:color="auto"/>
            </w:tcBorders>
          </w:tcPr>
          <w:p w:rsidR="006C202A" w:rsidRPr="00080F80" w:rsidRDefault="006C202A" w:rsidP="00DE17B1">
            <w:pPr>
              <w:pStyle w:val="TableText"/>
              <w:keepNext/>
              <w:keepLines/>
            </w:pPr>
            <w:r w:rsidRPr="00080F80">
              <w:t>Send Data Definition</w:t>
            </w:r>
          </w:p>
        </w:tc>
      </w:tr>
      <w:tr w:rsidR="006C202A" w:rsidRPr="00080F80" w:rsidTr="003617BC">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3</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Build Components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r w:rsidRPr="00080F80">
              <w:t>Print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Sort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Input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Form</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Function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Dialog</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Bulletin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Mail Group</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Help Frame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Routine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Option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Security Key</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List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 xml:space="preserve">HL7 </w:t>
            </w:r>
            <w:r w:rsidR="00F92D1F" w:rsidRPr="00080F80">
              <w:t>Ap</w:t>
            </w:r>
            <w:r w:rsidRPr="00080F80">
              <w:t>plication Parameter</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Lower Level 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Logical Link</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Remote Procedure</w:t>
            </w:r>
          </w:p>
        </w:tc>
      </w:tr>
      <w:tr w:rsidR="006C202A" w:rsidRPr="00080F80" w:rsidTr="000F5A2B">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4</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Install Questions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Required Builds</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Package File Link</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r w:rsidRPr="00080F80">
              <w:t>Package Tracking</w:t>
            </w:r>
          </w:p>
        </w:tc>
        <w:tc>
          <w:tcPr>
            <w:tcW w:w="4165" w:type="dxa"/>
            <w:tcBorders>
              <w:top w:val="nil"/>
              <w:left w:val="single" w:sz="6" w:space="0" w:color="auto"/>
            </w:tcBorders>
          </w:tcPr>
          <w:p w:rsidR="006C202A" w:rsidRPr="00080F80" w:rsidRDefault="006C202A" w:rsidP="00DE17B1">
            <w:pPr>
              <w:pStyle w:val="TableText"/>
            </w:pPr>
          </w:p>
        </w:tc>
      </w:tr>
    </w:tbl>
    <w:p w:rsidR="006C202A" w:rsidRPr="006B2FCC" w:rsidRDefault="006C202A" w:rsidP="00381CE8">
      <w:pPr>
        <w:pStyle w:val="BodyText6"/>
      </w:pPr>
    </w:p>
    <w:p w:rsidR="006C202A" w:rsidRPr="006B2FCC" w:rsidRDefault="006C202A" w:rsidP="00E22EEC">
      <w:pPr>
        <w:pStyle w:val="Heading4"/>
      </w:pPr>
      <w:bookmarkStart w:id="593" w:name="_Toc458599014"/>
      <w:r w:rsidRPr="006B2FCC">
        <w:t>Edit a Build: Name &amp; Version, Build Information</w:t>
      </w:r>
      <w:bookmarkEnd w:id="593"/>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Edit a Build:Name &amp; Version, Build Information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Build:Name &amp; Version, Build Information</w:instrText>
      </w:r>
      <w:r w:rsidR="009F58E4">
        <w:instrText>”</w:instrText>
      </w:r>
      <w:r w:rsidRPr="006B2FCC">
        <w:instrText xml:space="preserve"> </w:instrText>
      </w:r>
      <w:r w:rsidRPr="006B2FCC">
        <w:fldChar w:fldCharType="end"/>
      </w:r>
      <w:r w:rsidR="006C202A" w:rsidRPr="006B2FCC">
        <w:t xml:space="preserve">When you invoke the Edit a Build option, </w:t>
      </w:r>
      <w:smartTag w:uri="urn:schemas-microsoft-com:office:smarttags" w:element="stockticker">
        <w:r w:rsidR="006C202A" w:rsidRPr="006B2FCC">
          <w:t>KIDS</w:t>
        </w:r>
      </w:smartTag>
      <w:r w:rsidR="006C202A" w:rsidRPr="006B2FCC">
        <w:t xml:space="preserve"> loads a four-page ScreenMan form. The first screen of the form lets you edit the following software</w:t>
      </w:r>
      <w:r w:rsidR="00F92D1F">
        <w:t xml:space="preserve"> application</w:t>
      </w:r>
      <w:r w:rsidR="006C202A" w:rsidRPr="006B2FCC">
        <w:t xml:space="preserve"> settings:</w:t>
      </w:r>
    </w:p>
    <w:p w:rsidR="006C202A" w:rsidRPr="006B2FCC" w:rsidRDefault="006C202A" w:rsidP="00DF61C8">
      <w:pPr>
        <w:pStyle w:val="ListBullet"/>
        <w:keepNext/>
        <w:keepLines/>
      </w:pPr>
      <w:r w:rsidRPr="006B2FCC">
        <w:t>Name</w:t>
      </w:r>
    </w:p>
    <w:p w:rsidR="006C202A" w:rsidRPr="006B2FCC" w:rsidRDefault="006C202A" w:rsidP="00DF61C8">
      <w:pPr>
        <w:pStyle w:val="ListBullet"/>
        <w:keepNext/>
        <w:keepLines/>
      </w:pPr>
      <w:r w:rsidRPr="006B2FCC">
        <w:t>Date Distributed</w:t>
      </w:r>
    </w:p>
    <w:p w:rsidR="006C202A" w:rsidRPr="006B2FCC" w:rsidRDefault="006C202A" w:rsidP="00DF61C8">
      <w:pPr>
        <w:pStyle w:val="ListBullet"/>
        <w:keepNext/>
        <w:keepLines/>
      </w:pPr>
      <w:r w:rsidRPr="006B2FCC">
        <w:t>Description</w:t>
      </w:r>
    </w:p>
    <w:p w:rsidR="006C202A" w:rsidRPr="006B2FCC" w:rsidRDefault="006C202A" w:rsidP="00DF61C8">
      <w:pPr>
        <w:pStyle w:val="ListBullet"/>
        <w:keepNext/>
        <w:keepLines/>
      </w:pPr>
      <w:r w:rsidRPr="006B2FCC">
        <w:t>Environment Check Routine</w:t>
      </w:r>
    </w:p>
    <w:p w:rsidR="006C202A" w:rsidRPr="006B2FCC" w:rsidRDefault="006C202A" w:rsidP="00DF61C8">
      <w:pPr>
        <w:pStyle w:val="ListBullet"/>
        <w:keepNext/>
        <w:keepLines/>
      </w:pPr>
      <w:r w:rsidRPr="006B2FCC">
        <w:t>Pre-Install Routine</w:t>
      </w:r>
    </w:p>
    <w:p w:rsidR="006C202A" w:rsidRPr="006B2FCC" w:rsidRDefault="006C202A" w:rsidP="00DF61C8">
      <w:pPr>
        <w:pStyle w:val="ListBullet"/>
        <w:keepNext/>
        <w:keepLines/>
      </w:pPr>
      <w:r w:rsidRPr="006B2FCC">
        <w:t>Post-Install Routine</w:t>
      </w:r>
    </w:p>
    <w:p w:rsidR="006C202A" w:rsidRPr="006B2FCC" w:rsidRDefault="006C202A" w:rsidP="00DF61C8">
      <w:pPr>
        <w:pStyle w:val="ListBullet"/>
      </w:pPr>
      <w:r w:rsidRPr="006B2FCC">
        <w:t>Pre-Transportation Routine</w:t>
      </w:r>
    </w:p>
    <w:p w:rsidR="006C202A" w:rsidRPr="006B2FCC" w:rsidRDefault="006C202A" w:rsidP="007851AD">
      <w:pPr>
        <w:pStyle w:val="Heading5"/>
      </w:pPr>
      <w:r w:rsidRPr="006B2FCC">
        <w:lastRenderedPageBreak/>
        <w:t>Build Name</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Name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Name</w:instrText>
      </w:r>
      <w:r w:rsidR="009F58E4">
        <w:instrText>”</w:instrText>
      </w:r>
      <w:r w:rsidRPr="006B2FCC">
        <w:instrText xml:space="preserve"> </w:instrText>
      </w:r>
      <w:r w:rsidRPr="006B2FCC">
        <w:fldChar w:fldCharType="end"/>
      </w:r>
      <w:r w:rsidR="006C202A" w:rsidRPr="006B2FCC">
        <w:t xml:space="preserve">The name of a build entry is where </w:t>
      </w:r>
      <w:smartTag w:uri="urn:schemas-microsoft-com:office:smarttags" w:element="stockticker">
        <w:r w:rsidR="006C202A" w:rsidRPr="006B2FCC">
          <w:t>KIDS</w:t>
        </w:r>
      </w:smartTag>
      <w:r w:rsidR="006C202A" w:rsidRPr="006B2FCC">
        <w:t xml:space="preserve"> stores both the software</w:t>
      </w:r>
      <w:r w:rsidR="00F92D1F">
        <w:t xml:space="preserve"> application</w:t>
      </w:r>
      <w:r w:rsidR="00FF3F33">
        <w:t>’</w:t>
      </w:r>
      <w:r w:rsidR="006C202A" w:rsidRPr="006B2FCC">
        <w:t xml:space="preserve">s name and version number. The build name </w:t>
      </w:r>
      <w:r w:rsidR="00A9373B" w:rsidRPr="006B2FCC">
        <w:rPr>
          <w:i/>
        </w:rPr>
        <w:t>must</w:t>
      </w:r>
      <w:r w:rsidR="006C202A" w:rsidRPr="006B2FCC">
        <w:t xml:space="preserve"> be a software</w:t>
      </w:r>
      <w:r w:rsidR="00F92D1F">
        <w:t xml:space="preserve"> application</w:t>
      </w:r>
      <w:r w:rsidR="006C202A" w:rsidRPr="006B2FCC">
        <w:t xml:space="preserve"> name, followed by a space and then followed by a version number. This means that every version of a software</w:t>
      </w:r>
      <w:r w:rsidR="00F92D1F">
        <w:t xml:space="preserve"> application</w:t>
      </w:r>
      <w:r w:rsidR="006C202A" w:rsidRPr="006B2FCC">
        <w:t xml:space="preserve"> requires a separate entry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One way that this is an advantage is that you have a record of the contents of every version of a software</w:t>
      </w:r>
      <w:r w:rsidR="00F92D1F">
        <w:t xml:space="preserve"> application</w:t>
      </w:r>
      <w:r w:rsidR="006C202A" w:rsidRPr="006B2FCC">
        <w:t xml:space="preserve"> that you export.</w:t>
      </w:r>
    </w:p>
    <w:p w:rsidR="00B72B7F" w:rsidRPr="006B2FCC" w:rsidRDefault="00B72B7F" w:rsidP="00BC5B57">
      <w:pPr>
        <w:pStyle w:val="Caption"/>
      </w:pPr>
      <w:bookmarkStart w:id="594" w:name="_Toc200269986"/>
      <w:bookmarkStart w:id="595" w:name="_Toc458599888"/>
      <w:r w:rsidRPr="006B2FCC">
        <w:t xml:space="preserve">Figure </w:t>
      </w:r>
      <w:r w:rsidR="000542BF">
        <w:fldChar w:fldCharType="begin"/>
      </w:r>
      <w:r w:rsidR="000542BF">
        <w:instrText xml:space="preserve"> SEQ Figure \* ARABIC </w:instrText>
      </w:r>
      <w:r w:rsidR="000542BF">
        <w:fldChar w:fldCharType="separate"/>
      </w:r>
      <w:r w:rsidR="00EE31EC">
        <w:rPr>
          <w:noProof/>
        </w:rPr>
        <w:t>49</w:t>
      </w:r>
      <w:r w:rsidR="000542BF">
        <w:rPr>
          <w:noProof/>
        </w:rPr>
        <w:fldChar w:fldCharType="end"/>
      </w:r>
      <w:r w:rsidR="00844A43">
        <w:t>:</w:t>
      </w:r>
      <w:r w:rsidRPr="006B2FCC">
        <w:t xml:space="preserve"> KIDS</w:t>
      </w:r>
      <w:r w:rsidR="00AD6FFC">
        <w:t>—</w:t>
      </w:r>
      <w:r w:rsidRPr="006B2FCC">
        <w:t>Screen 1 of Edit a Build sample</w:t>
      </w:r>
      <w:bookmarkEnd w:id="594"/>
      <w:bookmarkEnd w:id="595"/>
    </w:p>
    <w:p w:rsidR="00914BFC" w:rsidRPr="006B2FCC" w:rsidRDefault="00914BFC" w:rsidP="00F46D08">
      <w:pPr>
        <w:pStyle w:val="Dialogue"/>
      </w:pPr>
      <w:r w:rsidRPr="006B2FCC">
        <w:t xml:space="preserve">                           Edit a Build                          PAGE 1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p>
    <w:p w:rsidR="00914BFC" w:rsidRPr="006B2FCC" w:rsidRDefault="00914BFC" w:rsidP="00F46D08">
      <w:pPr>
        <w:pStyle w:val="Dialogue"/>
      </w:pPr>
      <w:r w:rsidRPr="006B2FCC">
        <w:t xml:space="preserve">                      Name: ZXG DEMO 1.0                                       </w:t>
      </w:r>
    </w:p>
    <w:p w:rsidR="00914BFC" w:rsidRPr="006B2FCC" w:rsidRDefault="00914BFC" w:rsidP="00F46D08">
      <w:pPr>
        <w:pStyle w:val="Dialogue"/>
      </w:pPr>
    </w:p>
    <w:p w:rsidR="00914BFC" w:rsidRPr="006B2FCC" w:rsidRDefault="00914BFC" w:rsidP="00F46D08">
      <w:pPr>
        <w:pStyle w:val="Dialogue"/>
      </w:pPr>
      <w:r w:rsidRPr="006B2FCC">
        <w:t xml:space="preserve">          Date Distributed: AUG 29,2004</w:t>
      </w:r>
    </w:p>
    <w:p w:rsidR="00914BFC" w:rsidRPr="006B2FCC" w:rsidRDefault="00914BFC" w:rsidP="00F46D08">
      <w:pPr>
        <w:pStyle w:val="Dialogue"/>
      </w:pPr>
    </w:p>
    <w:p w:rsidR="00914BFC" w:rsidRPr="006B2FCC" w:rsidRDefault="00914BFC" w:rsidP="00F46D08">
      <w:pPr>
        <w:pStyle w:val="Dialogue"/>
      </w:pPr>
      <w:r w:rsidRPr="006B2FCC">
        <w:t xml:space="preserve">               Description:                             Delete Routine</w:t>
      </w:r>
    </w:p>
    <w:p w:rsidR="00914BFC" w:rsidRPr="006B2FCC" w:rsidRDefault="00914BFC" w:rsidP="00F46D08">
      <w:pPr>
        <w:pStyle w:val="Dialogue"/>
      </w:pPr>
      <w:r w:rsidRPr="006B2FCC">
        <w:t xml:space="preserve">                                                         after install</w:t>
      </w:r>
    </w:p>
    <w:p w:rsidR="00914BFC" w:rsidRPr="006B2FCC" w:rsidRDefault="00914BFC" w:rsidP="00F46D08">
      <w:pPr>
        <w:pStyle w:val="Dialogue"/>
      </w:pPr>
      <w:r w:rsidRPr="006B2FCC">
        <w:t xml:space="preserve"> Environment Check Routine:                               Y/N: </w:t>
      </w:r>
    </w:p>
    <w:p w:rsidR="00914BFC" w:rsidRPr="006B2FCC" w:rsidRDefault="00914BFC" w:rsidP="00F46D08">
      <w:pPr>
        <w:pStyle w:val="Dialogue"/>
      </w:pPr>
    </w:p>
    <w:p w:rsidR="00914BFC" w:rsidRPr="006B2FCC" w:rsidRDefault="00914BFC" w:rsidP="00F46D08">
      <w:pPr>
        <w:pStyle w:val="Dialogue"/>
      </w:pPr>
      <w:r w:rsidRPr="006B2FCC">
        <w:t xml:space="preserve">       Pre-Install Routine: ZXGPRE                        Y/N: N</w:t>
      </w:r>
    </w:p>
    <w:p w:rsidR="00914BFC" w:rsidRPr="006B2FCC" w:rsidRDefault="00914BFC" w:rsidP="00F46D08">
      <w:pPr>
        <w:pStyle w:val="Dialogue"/>
      </w:pPr>
    </w:p>
    <w:p w:rsidR="00914BFC" w:rsidRPr="006B2FCC" w:rsidRDefault="00914BFC" w:rsidP="00F46D08">
      <w:pPr>
        <w:pStyle w:val="Dialogue"/>
      </w:pPr>
      <w:r w:rsidRPr="006B2FCC">
        <w:t xml:space="preserve">      Post-Install Routine: ZXGPOS                        Y/N: N</w:t>
      </w:r>
    </w:p>
    <w:p w:rsidR="00914BFC" w:rsidRPr="006B2FCC" w:rsidRDefault="00914BFC" w:rsidP="00F46D08">
      <w:pPr>
        <w:pStyle w:val="Dialogue"/>
      </w:pPr>
    </w:p>
    <w:p w:rsidR="00914BFC" w:rsidRPr="006B2FCC" w:rsidRDefault="00914BFC" w:rsidP="00F46D08">
      <w:pPr>
        <w:pStyle w:val="Dialogue"/>
      </w:pPr>
      <w:r w:rsidRPr="006B2FCC">
        <w:t>Pre-Transportation Routine:</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914BFC" w:rsidRPr="006B2FCC" w:rsidRDefault="00914BFC" w:rsidP="00BF603A">
      <w:pPr>
        <w:pStyle w:val="BodyText6"/>
      </w:pPr>
    </w:p>
    <w:p w:rsidR="006C202A" w:rsidRPr="006B2FCC" w:rsidRDefault="006C202A" w:rsidP="00E22EEC">
      <w:pPr>
        <w:pStyle w:val="Heading4"/>
      </w:pPr>
      <w:bookmarkStart w:id="596" w:name="_Toc458599015"/>
      <w:r w:rsidRPr="006B2FCC">
        <w:t>Edit a Build: Files</w:t>
      </w:r>
      <w:bookmarkEnd w:id="596"/>
    </w:p>
    <w:p w:rsidR="006C202A" w:rsidRPr="006B2FCC" w:rsidRDefault="00BF603A" w:rsidP="00BF603A">
      <w:pPr>
        <w:pStyle w:val="BodyText"/>
        <w:keepNext/>
        <w:keepLines/>
      </w:pPr>
      <w:r w:rsidRPr="006B2FCC">
        <w:fldChar w:fldCharType="begin"/>
      </w:r>
      <w:r w:rsidRPr="006B2FCC">
        <w:instrText xml:space="preserve"> XE </w:instrText>
      </w:r>
      <w:r w:rsidR="009F58E4">
        <w:instrText>“</w:instrText>
      </w:r>
      <w:r w:rsidRPr="006B2FCC">
        <w:instrText>Edit a Build:Files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Build:Files</w:instrText>
      </w:r>
      <w:r w:rsidR="009F58E4">
        <w:instrText>”</w:instrText>
      </w:r>
      <w:r w:rsidRPr="006B2FCC">
        <w:instrText xml:space="preserve"> </w:instrText>
      </w:r>
      <w:r w:rsidRPr="006B2FCC">
        <w:fldChar w:fldCharType="end"/>
      </w:r>
      <w:r w:rsidR="006C202A" w:rsidRPr="006B2FCC">
        <w:t>The second screen of Edit a Build is where you enter all the files to export with your software</w:t>
      </w:r>
      <w:r w:rsidR="00F92D1F">
        <w:t xml:space="preserve"> application</w:t>
      </w:r>
      <w:r w:rsidR="006C202A" w:rsidRPr="006B2FCC">
        <w:t>. For each file, you can choose whether or not to send data with the file definition.</w:t>
      </w:r>
    </w:p>
    <w:p w:rsidR="006C202A" w:rsidRPr="006B2FCC" w:rsidRDefault="006C202A" w:rsidP="007851AD">
      <w:pPr>
        <w:pStyle w:val="Heading5"/>
      </w:pPr>
      <w:r w:rsidRPr="006B2FCC">
        <w:t>Data Dictionary Update</w:t>
      </w:r>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KIDS:Data Dictionary Update</w:instrText>
      </w:r>
      <w:r w:rsidR="009F58E4">
        <w:instrText>”</w:instrText>
      </w:r>
      <w:r w:rsidRPr="006B2FCC">
        <w:instrText xml:space="preserve"> </w:instrText>
      </w:r>
      <w:r w:rsidRPr="006B2FCC">
        <w:rPr>
          <w:vanish/>
        </w:rPr>
        <w:fldChar w:fldCharType="end"/>
      </w:r>
      <w:r w:rsidR="006C202A" w:rsidRPr="006B2FCC">
        <w:t xml:space="preserve">The installing site is </w:t>
      </w:r>
      <w:r w:rsidR="004117F1" w:rsidRPr="004117F1">
        <w:rPr>
          <w:i/>
        </w:rPr>
        <w:t>not</w:t>
      </w:r>
      <w:r w:rsidR="006C202A" w:rsidRPr="006B2FCC">
        <w:t xml:space="preserve"> asked whether they want to override data dictionary updates; data dictionary updates are determined entirely by </w:t>
      </w:r>
      <w:r w:rsidR="00B24994" w:rsidRPr="006B2FCC">
        <w:t>how the</w:t>
      </w:r>
      <w:r w:rsidR="0038369F" w:rsidRPr="006B2FCC">
        <w:t xml:space="preserve"> developer</w:t>
      </w:r>
      <w:r w:rsidR="006C202A" w:rsidRPr="006B2FCC">
        <w:t xml:space="preserve"> export</w:t>
      </w:r>
      <w:r w:rsidR="0038369F" w:rsidRPr="006B2FCC">
        <w:t>s</w:t>
      </w:r>
      <w:r w:rsidR="006C202A" w:rsidRPr="006B2FCC">
        <w:t xml:space="preserve"> the file. There are two settings in </w:t>
      </w:r>
      <w:smartTag w:uri="urn:schemas-microsoft-com:office:smarttags" w:element="stockticker">
        <w:r w:rsidR="006C202A" w:rsidRPr="006B2FCC">
          <w:t>KIDS</w:t>
        </w:r>
      </w:smartTag>
      <w:r w:rsidR="006C202A" w:rsidRPr="006B2FCC">
        <w:t xml:space="preserve"> you can use to determine whether </w:t>
      </w:r>
      <w:smartTag w:uri="urn:schemas-microsoft-com:office:smarttags" w:element="stockticker">
        <w:r w:rsidR="006C202A" w:rsidRPr="006B2FCC">
          <w:t>KIDS</w:t>
        </w:r>
      </w:smartTag>
      <w:r w:rsidR="006C202A" w:rsidRPr="006B2FCC">
        <w:t xml:space="preserve"> should update a file</w:t>
      </w:r>
      <w:r w:rsidR="00FF3F33">
        <w:t>’</w:t>
      </w:r>
      <w:r w:rsidR="006C202A" w:rsidRPr="006B2FCC">
        <w:t>s data di</w:t>
      </w:r>
      <w:r w:rsidR="0038369F" w:rsidRPr="006B2FCC">
        <w:t>ctionary at the installing site:</w:t>
      </w:r>
    </w:p>
    <w:p w:rsidR="0038369F" w:rsidRPr="006B2FCC" w:rsidRDefault="0038369F" w:rsidP="00914BFC">
      <w:pPr>
        <w:pStyle w:val="ListBullet"/>
        <w:keepNext/>
        <w:keepLines/>
      </w:pPr>
      <w:r w:rsidRPr="00085AAC">
        <w:rPr>
          <w:b/>
        </w:rPr>
        <w:t>YES—</w:t>
      </w:r>
      <w:r w:rsidR="006C202A" w:rsidRPr="006B2FCC">
        <w:t xml:space="preserve">If you answer </w:t>
      </w:r>
      <w:r w:rsidR="006C202A" w:rsidRPr="006B2FCC">
        <w:rPr>
          <w:b/>
        </w:rPr>
        <w:t>YES</w:t>
      </w:r>
      <w:r w:rsidR="006C202A" w:rsidRPr="006B2FCC">
        <w:t xml:space="preserve"> to Update the Data Dictionary, the data dictionary </w:t>
      </w:r>
      <w:r w:rsidR="0082771D">
        <w:t>is</w:t>
      </w:r>
      <w:r w:rsidR="006C202A" w:rsidRPr="006B2FCC">
        <w:t xml:space="preserve"> updated at the installing site.</w:t>
      </w:r>
    </w:p>
    <w:p w:rsidR="006C202A" w:rsidRPr="006B2FCC" w:rsidRDefault="0038369F" w:rsidP="00914BFC">
      <w:pPr>
        <w:pStyle w:val="ListBullet"/>
      </w:pPr>
      <w:r w:rsidRPr="00085AAC">
        <w:rPr>
          <w:b/>
        </w:rPr>
        <w:t>NO—</w:t>
      </w:r>
      <w:r w:rsidR="006C202A" w:rsidRPr="006B2FCC">
        <w:t xml:space="preserve">If you answer </w:t>
      </w:r>
      <w:r w:rsidR="006C202A" w:rsidRPr="006B2FCC">
        <w:rPr>
          <w:b/>
        </w:rPr>
        <w:t>NO</w:t>
      </w:r>
      <w:r w:rsidRPr="006B2FCC">
        <w:t xml:space="preserve"> to Update the Data Dictionary</w:t>
      </w:r>
      <w:r w:rsidR="006C202A" w:rsidRPr="006B2FCC">
        <w:t xml:space="preserve">, the only time the data dictionary is updated is if the file does </w:t>
      </w:r>
      <w:r w:rsidR="006C202A" w:rsidRPr="006B2FCC">
        <w:rPr>
          <w:i/>
        </w:rPr>
        <w:t>not</w:t>
      </w:r>
      <w:r w:rsidR="006C202A" w:rsidRPr="006B2FCC">
        <w:t xml:space="preserve"> exist on the installing system.</w:t>
      </w:r>
    </w:p>
    <w:p w:rsidR="006C202A" w:rsidRPr="006B2FCC" w:rsidRDefault="006C202A" w:rsidP="00DF61C8">
      <w:pPr>
        <w:pStyle w:val="BodyText"/>
      </w:pPr>
      <w:r w:rsidRPr="006B2FCC">
        <w:t xml:space="preserve">You can enter M code in the Screen to Determine DD Update field. The code should set the value of $T. If $T is true, </w:t>
      </w:r>
      <w:smartTag w:uri="urn:schemas-microsoft-com:office:smarttags" w:element="stockticker">
        <w:r w:rsidRPr="006B2FCC">
          <w:t>KIDS</w:t>
        </w:r>
      </w:smartTag>
      <w:r w:rsidRPr="006B2FCC">
        <w:t xml:space="preserve"> installs the data dictionary; if $T=0, </w:t>
      </w:r>
      <w:smartTag w:uri="urn:schemas-microsoft-com:office:smarttags" w:element="stockticker">
        <w:r w:rsidRPr="006B2FCC">
          <w:t>KIDS</w:t>
        </w:r>
      </w:smartTag>
      <w:r w:rsidRPr="006B2FCC">
        <w:t xml:space="preserve"> does </w:t>
      </w:r>
      <w:r w:rsidR="004117F1" w:rsidRPr="004117F1">
        <w:rPr>
          <w:i/>
        </w:rPr>
        <w:t>not</w:t>
      </w:r>
      <w:r w:rsidRPr="006B2FCC">
        <w:t>. The screen is only executed if the data dictionary already exists on the installing system, however; if the data dictionary does</w:t>
      </w:r>
      <w:r w:rsidR="00CD6DD8" w:rsidRPr="006B2FCC">
        <w:t xml:space="preserve"> </w:t>
      </w:r>
      <w:r w:rsidR="004117F1" w:rsidRPr="004117F1">
        <w:rPr>
          <w:i/>
        </w:rPr>
        <w:t>not</w:t>
      </w:r>
      <w:r w:rsidRPr="006B2FCC">
        <w:t xml:space="preserve"> already exist, the file is installed unconditionally (the screen is </w:t>
      </w:r>
      <w:r w:rsidR="004117F1" w:rsidRPr="004117F1">
        <w:rPr>
          <w:i/>
        </w:rPr>
        <w:t>not</w:t>
      </w:r>
      <w:r w:rsidRPr="006B2FCC">
        <w:t xml:space="preserve"> executed). You can use the code in this field, </w:t>
      </w:r>
      <w:r w:rsidRPr="006B2FCC">
        <w:lastRenderedPageBreak/>
        <w:t>for example, to examine the target environment to determine whether to update a data dictionary (providing the data dictionary already exists).</w:t>
      </w:r>
    </w:p>
    <w:p w:rsidR="006C202A" w:rsidRPr="006B2FCC" w:rsidRDefault="006C202A" w:rsidP="007851AD">
      <w:pPr>
        <w:pStyle w:val="Heading5"/>
      </w:pPr>
      <w:bookmarkStart w:id="597" w:name="_Ref278366489"/>
      <w:r w:rsidRPr="006B2FCC">
        <w:t>Sending Security Codes</w:t>
      </w:r>
      <w:bookmarkEnd w:id="597"/>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Sending Security Codes</w:instrText>
      </w:r>
      <w:r w:rsidR="009F58E4">
        <w:instrText>”</w:instrText>
      </w:r>
      <w:r w:rsidRPr="006B2FCC">
        <w:instrText xml:space="preserve"> </w:instrText>
      </w:r>
      <w:r w:rsidRPr="006B2FCC">
        <w:rPr>
          <w:vanish/>
        </w:rPr>
        <w:fldChar w:fldCharType="end"/>
      </w:r>
      <w:r w:rsidR="006C202A" w:rsidRPr="006B2FCC">
        <w:t xml:space="preserve">With </w:t>
      </w:r>
      <w:smartTag w:uri="urn:schemas-microsoft-com:office:smarttags" w:element="stockticker">
        <w:r w:rsidR="006C202A" w:rsidRPr="006B2FCC">
          <w:t>KIDS</w:t>
        </w:r>
      </w:smartTag>
      <w:r w:rsidR="006C202A" w:rsidRPr="006B2FCC">
        <w:t xml:space="preserve">, you can specify on a file-by-file basis whether to send security codes. For each file, you can set </w:t>
      </w:r>
      <w:r w:rsidR="00B24994" w:rsidRPr="006B2FCC">
        <w:t>SEND SECURITY CODE</w:t>
      </w:r>
      <w:r w:rsidR="006C202A" w:rsidRPr="006B2FCC">
        <w:t xml:space="preserve"> to either </w:t>
      </w:r>
      <w:r w:rsidR="006C202A" w:rsidRPr="006B2FCC">
        <w:rPr>
          <w:b/>
        </w:rPr>
        <w:t>YES</w:t>
      </w:r>
      <w:r w:rsidR="006C202A" w:rsidRPr="006B2FCC">
        <w:t xml:space="preserve"> or </w:t>
      </w:r>
      <w:r w:rsidR="006C202A" w:rsidRPr="006B2FCC">
        <w:rPr>
          <w:b/>
        </w:rPr>
        <w:t>NO</w:t>
      </w:r>
      <w:r w:rsidR="006C202A" w:rsidRPr="006B2FCC">
        <w:t>.</w:t>
      </w:r>
    </w:p>
    <w:p w:rsidR="006C202A" w:rsidRPr="006B2FCC" w:rsidRDefault="006C202A" w:rsidP="00DF61C8">
      <w:pPr>
        <w:pStyle w:val="BodyText"/>
        <w:keepNext/>
        <w:keepLines/>
      </w:pPr>
      <w:r w:rsidRPr="006B2FCC">
        <w:t xml:space="preserve">If you answer </w:t>
      </w:r>
      <w:r w:rsidRPr="006B2FCC">
        <w:rPr>
          <w:b/>
        </w:rPr>
        <w:t>YES</w:t>
      </w:r>
      <w:r w:rsidRPr="006B2FCC">
        <w:t xml:space="preserve"> to send security codes, </w:t>
      </w:r>
      <w:smartTag w:uri="urn:schemas-microsoft-com:office:smarttags" w:element="stockticker">
        <w:r w:rsidRPr="006B2FCC">
          <w:t>KIDS</w:t>
        </w:r>
      </w:smartTag>
      <w:r w:rsidRPr="006B2FCC">
        <w:t xml:space="preserve"> sends the security codes of the files on the development system. </w:t>
      </w:r>
      <w:smartTag w:uri="urn:schemas-microsoft-com:office:smarttags" w:element="stockticker">
        <w:r w:rsidRPr="006B2FCC">
          <w:t>KIDS</w:t>
        </w:r>
      </w:smartTag>
      <w:r w:rsidRPr="006B2FCC">
        <w:t xml:space="preserve"> only updates security codes at the installing site on new files (i.e.,</w:t>
      </w:r>
      <w:r w:rsidR="00802CBF" w:rsidRPr="006B2FCC">
        <w:t> </w:t>
      </w:r>
      <w:r w:rsidRPr="006B2FCC">
        <w:t>files that do</w:t>
      </w:r>
      <w:r w:rsidR="00CD6DD8" w:rsidRPr="006B2FCC">
        <w:t xml:space="preserve"> </w:t>
      </w:r>
      <w:r w:rsidR="004117F1" w:rsidRPr="004117F1">
        <w:rPr>
          <w:i/>
        </w:rPr>
        <w:t>not</w:t>
      </w:r>
      <w:r w:rsidRPr="006B2FCC">
        <w:t xml:space="preserve"> already exist), however. Security codes for a file are </w:t>
      </w:r>
      <w:r w:rsidRPr="006B2FCC">
        <w:rPr>
          <w:bCs/>
          <w:i/>
          <w:iCs/>
        </w:rPr>
        <w:t>not</w:t>
      </w:r>
      <w:r w:rsidRPr="006B2FCC">
        <w:t xml:space="preserve"> updated at the installing site if the file already exists.</w:t>
      </w:r>
    </w:p>
    <w:p w:rsidR="005846E5" w:rsidRPr="006B2FCC" w:rsidRDefault="004B7C96" w:rsidP="00BF603A">
      <w:pPr>
        <w:pStyle w:val="Note"/>
      </w:pPr>
      <w:r>
        <w:rPr>
          <w:noProof/>
          <w:lang w:eastAsia="en-US"/>
        </w:rPr>
        <w:drawing>
          <wp:inline distT="0" distB="0" distL="0" distR="0" wp14:anchorId="6CBAF57B" wp14:editId="5B685BF4">
            <wp:extent cx="285750" cy="285750"/>
            <wp:effectExtent l="0" t="0" r="0" b="0"/>
            <wp:docPr id="401" name="Picture 4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Use VA FileMan</w:t>
      </w:r>
      <w:r w:rsidR="00FF3F33">
        <w:t>’</w:t>
      </w:r>
      <w:r w:rsidR="00BF603A" w:rsidRPr="006B2FCC">
        <w:t>s FILESEC^DDMOD</w:t>
      </w:r>
      <w:r w:rsidR="00A067C8">
        <w:t xml:space="preserve"> API</w:t>
      </w:r>
      <w:r w:rsidR="00BF603A" w:rsidRPr="006B2FCC">
        <w:t xml:space="preserve"> </w:t>
      </w:r>
      <w:r w:rsidR="00BF603A" w:rsidRPr="006B2FCC">
        <w:rPr>
          <w:sz w:val="24"/>
        </w:rPr>
        <w:t>to set the security access codes for an existing file.</w:t>
      </w:r>
      <w:r w:rsidR="00BF603A">
        <w:rPr>
          <w:sz w:val="24"/>
        </w:rPr>
        <w:br/>
      </w:r>
      <w:r w:rsidR="00BF603A">
        <w:rPr>
          <w:sz w:val="24"/>
        </w:rPr>
        <w:br/>
      </w:r>
      <w:r w:rsidR="00BF603A" w:rsidRPr="006B2FCC">
        <w:rPr>
          <w:b/>
          <w:sz w:val="24"/>
        </w:rPr>
        <w:t>REF:</w:t>
      </w:r>
      <w:r w:rsidR="00BF603A" w:rsidRPr="006B2FCC">
        <w:rPr>
          <w:sz w:val="24"/>
        </w:rPr>
        <w:t xml:space="preserve"> For more information on the F</w:t>
      </w:r>
      <w:r w:rsidR="00BF603A" w:rsidRPr="006B2FCC">
        <w:t>ILESEC^DDMOD</w:t>
      </w:r>
      <w:r w:rsidR="00A067C8">
        <w:t xml:space="preserve"> API</w:t>
      </w:r>
      <w:r w:rsidR="00BF603A" w:rsidRPr="006B2FCC">
        <w:t>, s</w:t>
      </w:r>
      <w:r w:rsidR="00BF603A" w:rsidRPr="006B2FCC">
        <w:rPr>
          <w:sz w:val="24"/>
        </w:rPr>
        <w:t xml:space="preserve">ee </w:t>
      </w:r>
      <w:r w:rsidR="002E3D91">
        <w:rPr>
          <w:sz w:val="24"/>
        </w:rPr>
        <w:t>Section</w:t>
      </w:r>
      <w:r w:rsidR="00BF603A" w:rsidRPr="006B2FCC">
        <w:rPr>
          <w:sz w:val="24"/>
        </w:rPr>
        <w:t xml:space="preserve"> 3 in the </w:t>
      </w:r>
      <w:r w:rsidR="00BF603A" w:rsidRPr="006B2FCC">
        <w:rPr>
          <w:i/>
          <w:sz w:val="24"/>
        </w:rPr>
        <w:t xml:space="preserve">VA FileMan </w:t>
      </w:r>
      <w:r w:rsidR="00376F27">
        <w:rPr>
          <w:i/>
        </w:rPr>
        <w:t>Developer’s Guide</w:t>
      </w:r>
      <w:r w:rsidR="00BF603A" w:rsidRPr="006B2FCC">
        <w:rPr>
          <w:sz w:val="24"/>
        </w:rPr>
        <w:t xml:space="preserve"> located on the VDL at</w:t>
      </w:r>
      <w:r w:rsidR="00BF603A">
        <w:rPr>
          <w:sz w:val="24"/>
        </w:rPr>
        <w:t xml:space="preserve">: </w:t>
      </w:r>
      <w:hyperlink r:id="rId54" w:tooltip="VDL: VA FileMan Documentation" w:history="1">
        <w:r w:rsidR="00EF784D" w:rsidRPr="002F11B5">
          <w:rPr>
            <w:rStyle w:val="Hyperlink"/>
            <w:bCs/>
          </w:rPr>
          <w:t>http://www4.va.gov/vdl/application.asp?pid=5</w:t>
        </w:r>
      </w:hyperlink>
    </w:p>
    <w:p w:rsidR="00B72B7F" w:rsidRPr="006B2FCC" w:rsidRDefault="00B72B7F" w:rsidP="00BC5B57">
      <w:pPr>
        <w:pStyle w:val="Caption"/>
      </w:pPr>
      <w:bookmarkStart w:id="598" w:name="_Toc200269987"/>
      <w:bookmarkStart w:id="599" w:name="_Toc458599889"/>
      <w:r w:rsidRPr="006B2FCC">
        <w:t xml:space="preserve">Figure </w:t>
      </w:r>
      <w:r w:rsidR="000542BF">
        <w:fldChar w:fldCharType="begin"/>
      </w:r>
      <w:r w:rsidR="000542BF">
        <w:instrText xml:space="preserve"> SEQ Figure \* ARABIC </w:instrText>
      </w:r>
      <w:r w:rsidR="000542BF">
        <w:fldChar w:fldCharType="separate"/>
      </w:r>
      <w:r w:rsidR="00EE31EC">
        <w:rPr>
          <w:noProof/>
        </w:rPr>
        <w:t>50</w:t>
      </w:r>
      <w:r w:rsidR="000542BF">
        <w:rPr>
          <w:noProof/>
        </w:rPr>
        <w:fldChar w:fldCharType="end"/>
      </w:r>
      <w:r w:rsidR="00844A43">
        <w:t>:</w:t>
      </w:r>
      <w:r w:rsidRPr="006B2FCC">
        <w:t xml:space="preserve"> KIDS</w:t>
      </w:r>
      <w:r w:rsidR="00AD6FFC">
        <w:t>—</w:t>
      </w:r>
      <w:r w:rsidRPr="006B2FCC">
        <w:t>Screen 2 of Edit a Build: Selecting files</w:t>
      </w:r>
      <w:bookmarkEnd w:id="598"/>
      <w:bookmarkEnd w:id="599"/>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                           </w:t>
      </w:r>
    </w:p>
    <w:p w:rsidR="00914BFC" w:rsidRPr="006B2FCC" w:rsidRDefault="00914BFC" w:rsidP="00F46D08">
      <w:pPr>
        <w:pStyle w:val="Dialogue"/>
      </w:pPr>
    </w:p>
    <w:p w:rsidR="00914BFC" w:rsidRPr="006B2FCC" w:rsidRDefault="00914BFC" w:rsidP="00F46D08">
      <w:pPr>
        <w:pStyle w:val="Dialogue"/>
      </w:pPr>
      <w:r w:rsidRPr="006B2FCC">
        <w:t xml:space="preserve">     NEW PERSON</w:t>
      </w:r>
    </w:p>
    <w:p w:rsidR="00914BFC" w:rsidRDefault="00914BFC" w:rsidP="00F46D08">
      <w:pPr>
        <w:pStyle w:val="Dialogue"/>
      </w:pPr>
    </w:p>
    <w:p w:rsidR="00F32A52" w:rsidRPr="006B2FCC" w:rsidRDefault="00F32A52" w:rsidP="00F46D08">
      <w:pPr>
        <w:pStyle w:val="Dialogue"/>
      </w:pP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600" w:name="_Toc200269988"/>
      <w:bookmarkStart w:id="601" w:name="_Toc458599890"/>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51</w:t>
      </w:r>
      <w:r w:rsidR="000542BF">
        <w:rPr>
          <w:noProof/>
        </w:rPr>
        <w:fldChar w:fldCharType="end"/>
      </w:r>
      <w:r w:rsidR="00844A43">
        <w:t>:</w:t>
      </w:r>
      <w:r w:rsidRPr="006B2FCC">
        <w:t xml:space="preserve"> KIDS</w:t>
      </w:r>
      <w:r w:rsidR="00AD6FFC">
        <w:t>—</w:t>
      </w:r>
      <w:r w:rsidRPr="006B2FCC">
        <w:t>Data dictionary and data settings</w:t>
      </w:r>
      <w:bookmarkEnd w:id="600"/>
      <w:bookmarkEnd w:id="601"/>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EB7067" w:rsidRPr="006B2FCC" w:rsidRDefault="00EB7067" w:rsidP="00BF603A">
      <w:pPr>
        <w:pStyle w:val="BodyText6"/>
      </w:pPr>
    </w:p>
    <w:p w:rsidR="006C202A" w:rsidRPr="006B2FCC" w:rsidRDefault="006C202A" w:rsidP="007851AD">
      <w:pPr>
        <w:pStyle w:val="Heading5"/>
      </w:pPr>
      <w:r w:rsidRPr="006B2FCC">
        <w:t>Sending Full or Partial Data Dictionaries</w:t>
      </w:r>
    </w:p>
    <w:p w:rsidR="006C202A" w:rsidRPr="006B2FCC" w:rsidRDefault="00BF603A"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Build:File List:DD (Full or Partial)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Build:File List:DD (Full or Partial)</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supports sending out full data dictionaries (the entire file definition), and partial data dictionaries (specified fields in a file).</w:t>
      </w:r>
    </w:p>
    <w:p w:rsidR="006C202A" w:rsidRPr="006B2FCC" w:rsidRDefault="006C202A" w:rsidP="007851AD">
      <w:pPr>
        <w:pStyle w:val="Heading5"/>
      </w:pPr>
      <w:r w:rsidRPr="006B2FCC">
        <w:t>Full DD (All Fields)</w:t>
      </w:r>
    </w:p>
    <w:p w:rsidR="006C202A" w:rsidRPr="006B2FCC" w:rsidRDefault="00BF603A" w:rsidP="00DF61C8">
      <w:pPr>
        <w:pStyle w:val="BodyText"/>
      </w:pPr>
      <w:r w:rsidRPr="006B2FCC">
        <w:fldChar w:fldCharType="begin"/>
      </w:r>
      <w:r w:rsidRPr="006B2FCC">
        <w:instrText xml:space="preserve"> XE </w:instrText>
      </w:r>
      <w:r w:rsidR="009F58E4">
        <w:instrText>“</w:instrText>
      </w:r>
      <w:r w:rsidRPr="006B2FCC">
        <w:instrText>Full DD (All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KIDS:Full DD (All Fields)</w:instrText>
      </w:r>
      <w:r w:rsidR="009F58E4">
        <w:instrText>”</w:instrText>
      </w:r>
      <w:r w:rsidRPr="006B2FCC">
        <w:instrText xml:space="preserve"> </w:instrText>
      </w:r>
      <w:r w:rsidRPr="006B2FCC">
        <w:fldChar w:fldCharType="end"/>
      </w:r>
      <w:r w:rsidR="006C202A" w:rsidRPr="006B2FCC">
        <w:t xml:space="preserve">To send the entire data dictionary, answer </w:t>
      </w:r>
      <w:smartTag w:uri="urn:schemas-microsoft-com:office:smarttags" w:element="stockticker">
        <w:r w:rsidR="006C202A" w:rsidRPr="006B2FCC">
          <w:t>FULL</w:t>
        </w:r>
      </w:smartTag>
      <w:r w:rsidR="006C202A" w:rsidRPr="006B2FCC">
        <w:t xml:space="preserve"> at the Send Full or Partial DD prompt. In this case, </w:t>
      </w:r>
      <w:r w:rsidR="006C202A" w:rsidRPr="006B2FCC">
        <w:rPr>
          <w:i/>
        </w:rPr>
        <w:t>all</w:t>
      </w:r>
      <w:r w:rsidR="006C202A" w:rsidRPr="006B2FCC">
        <w:t xml:space="preserve"> field definitions are exported. If you are sending data, you </w:t>
      </w:r>
      <w:r w:rsidR="00A9373B" w:rsidRPr="006B2FCC">
        <w:rPr>
          <w:i/>
        </w:rPr>
        <w:t>must</w:t>
      </w:r>
      <w:r w:rsidR="006C202A" w:rsidRPr="006B2FCC">
        <w:t xml:space="preserve"> export the </w:t>
      </w:r>
      <w:smartTag w:uri="urn:schemas-microsoft-com:office:smarttags" w:element="stockticker">
        <w:r w:rsidR="006C202A" w:rsidRPr="006B2FCC">
          <w:t>FULL</w:t>
        </w:r>
      </w:smartTag>
      <w:r w:rsidR="006C202A" w:rsidRPr="006B2FCC">
        <w:t xml:space="preserve"> data dictionary.</w:t>
      </w:r>
    </w:p>
    <w:p w:rsidR="006C202A" w:rsidRPr="006B2FCC" w:rsidRDefault="006C202A" w:rsidP="007851AD">
      <w:pPr>
        <w:pStyle w:val="Heading5"/>
      </w:pPr>
      <w:bookmarkStart w:id="602" w:name="_Ref280188116"/>
      <w:r w:rsidRPr="006B2FCC">
        <w:lastRenderedPageBreak/>
        <w:t>Partial DD (Some Fields)</w:t>
      </w:r>
      <w:bookmarkEnd w:id="602"/>
    </w:p>
    <w:p w:rsidR="00EC6E6C"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w:instrText>
      </w:r>
      <w:r w:rsidR="009F58E4">
        <w:instrText>”</w:instrText>
      </w:r>
      <w:r w:rsidRPr="006B2FCC">
        <w:instrText xml:space="preserve"> </w:instrText>
      </w:r>
      <w:r w:rsidRPr="006B2FCC">
        <w:fldChar w:fldCharType="end"/>
      </w:r>
      <w:r w:rsidR="00BA14F9" w:rsidRPr="006B2FCC">
        <w:t xml:space="preserve">You can only send a partial DD if the file already exists at the site. </w:t>
      </w:r>
      <w:r w:rsidR="006C202A" w:rsidRPr="006B2FCC">
        <w:t xml:space="preserve">If you answer PARTIAL at the </w:t>
      </w:r>
      <w:r w:rsidR="00FF3F33">
        <w:t>“</w:t>
      </w:r>
      <w:r w:rsidR="006C202A" w:rsidRPr="006B2FCC">
        <w:t>Send Full or Partial DD</w:t>
      </w:r>
      <w:r w:rsidR="00FF3F33">
        <w:t>”</w:t>
      </w:r>
      <w:r w:rsidR="006C202A" w:rsidRPr="006B2FCC">
        <w:t xml:space="preserve"> prompt, </w:t>
      </w:r>
      <w:smartTag w:uri="urn:schemas-microsoft-com:office:smarttags" w:element="stockticker">
        <w:r w:rsidR="006C202A" w:rsidRPr="006B2FCC">
          <w:t>KIDS</w:t>
        </w:r>
      </w:smartTag>
      <w:r w:rsidR="006C202A" w:rsidRPr="006B2FCC">
        <w:t xml:space="preserve"> lets you ch</w:t>
      </w:r>
      <w:r w:rsidR="00D54AF1" w:rsidRPr="006B2FCC">
        <w:t>oose what data dictionary levels</w:t>
      </w:r>
      <w:r w:rsidR="00EC6E6C" w:rsidRPr="006B2FCC">
        <w:t xml:space="preserve"> to export.</w:t>
      </w:r>
    </w:p>
    <w:p w:rsidR="004F1744" w:rsidRPr="006B2FCC" w:rsidRDefault="00EE0152" w:rsidP="00BA14F9">
      <w:pPr>
        <w:pStyle w:val="BodyText"/>
        <w:keepNext/>
        <w:keepLines/>
      </w:pPr>
      <w:r w:rsidRPr="006B2FCC">
        <w:t>In the Data Dictionary Number popup window (</w:t>
      </w:r>
      <w:r w:rsidRPr="007D1754">
        <w:rPr>
          <w:color w:val="0000FF"/>
        </w:rPr>
        <w:fldChar w:fldCharType="begin" w:fldLock="1"/>
      </w:r>
      <w:r w:rsidRPr="007D1754">
        <w:rPr>
          <w:color w:val="0000FF"/>
        </w:rPr>
        <w:instrText xml:space="preserve"> REF _Ref280187172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Figure </w:t>
      </w:r>
      <w:r w:rsidR="00EB0586" w:rsidRPr="00EB0586">
        <w:rPr>
          <w:noProof/>
          <w:color w:val="0000FF"/>
          <w:u w:val="single"/>
        </w:rPr>
        <w:t>53</w:t>
      </w:r>
      <w:r w:rsidRPr="007D1754">
        <w:rPr>
          <w:color w:val="0000FF"/>
        </w:rPr>
        <w:fldChar w:fldCharType="end"/>
      </w:r>
      <w:r w:rsidRPr="006B2FCC">
        <w:t xml:space="preserve">), you can select either one of </w:t>
      </w:r>
      <w:r w:rsidR="004F1744" w:rsidRPr="006B2FCC">
        <w:t>the following types:</w:t>
      </w:r>
    </w:p>
    <w:p w:rsidR="004F1744" w:rsidRPr="006B2FCC" w:rsidRDefault="004F1744" w:rsidP="004F1744">
      <w:pPr>
        <w:pStyle w:val="ListBullet"/>
        <w:keepNext/>
        <w:keepLines/>
      </w:pPr>
      <w:r w:rsidRPr="006B2FCC">
        <w:t>File N</w:t>
      </w:r>
      <w:r w:rsidR="006C202A" w:rsidRPr="006B2FCC">
        <w:t>umber</w:t>
      </w:r>
      <w:r w:rsidRPr="006B2FCC">
        <w:t>—Top level of the file.</w:t>
      </w:r>
    </w:p>
    <w:p w:rsidR="004F1744" w:rsidRPr="006B2FCC" w:rsidRDefault="004F1744" w:rsidP="004F1744">
      <w:pPr>
        <w:pStyle w:val="ListBullet"/>
        <w:keepNext/>
        <w:keepLines/>
      </w:pPr>
      <w:r w:rsidRPr="006B2FCC">
        <w:t>Multiple—</w:t>
      </w:r>
      <w:r w:rsidR="00D42445" w:rsidRPr="006B2FCC">
        <w:t>Sub</w:t>
      </w:r>
      <w:r w:rsidR="00D42445">
        <w:t>-</w:t>
      </w:r>
      <w:r w:rsidR="00D42445" w:rsidRPr="006B2FCC">
        <w:t>data</w:t>
      </w:r>
      <w:r w:rsidR="00467858" w:rsidRPr="006B2FCC">
        <w:t xml:space="preserve"> dictionary number </w:t>
      </w:r>
      <w:r w:rsidR="006C202A" w:rsidRPr="006B2FCC">
        <w:t>(a</w:t>
      </w:r>
      <w:r w:rsidRPr="006B2FCC">
        <w:t>lso known as a subfile).</w:t>
      </w:r>
      <w:r w:rsidR="00100F6A" w:rsidRPr="006B2FCC">
        <w:t xml:space="preserve"> You can export any Multiple, no matter how deep (every Multiple</w:t>
      </w:r>
      <w:r w:rsidR="00FF3F33">
        <w:t>’</w:t>
      </w:r>
      <w:r w:rsidR="00100F6A" w:rsidRPr="006B2FCC">
        <w:t xml:space="preserve">s data dictionary number </w:t>
      </w:r>
      <w:r w:rsidR="0082771D">
        <w:t>is</w:t>
      </w:r>
      <w:r w:rsidR="00100F6A" w:rsidRPr="006B2FCC">
        <w:t xml:space="preserve"> selectable).</w:t>
      </w:r>
    </w:p>
    <w:p w:rsidR="004F1744" w:rsidRPr="006B2FCC" w:rsidRDefault="004F1744" w:rsidP="007A0F81">
      <w:pPr>
        <w:pStyle w:val="Heading6"/>
      </w:pPr>
      <w:r w:rsidRPr="006B2FCC">
        <w:t>File Number Level</w:t>
      </w:r>
    </w:p>
    <w:p w:rsidR="004F1744" w:rsidRPr="006B2FCC" w:rsidRDefault="00BF603A" w:rsidP="004F1744">
      <w:pPr>
        <w:pStyle w:val="BodyText"/>
        <w:keepNext/>
        <w:keepLines/>
      </w:pPr>
      <w:r w:rsidRPr="006B2FCC">
        <w:fldChar w:fldCharType="begin"/>
      </w:r>
      <w:r w:rsidRPr="006B2FCC">
        <w:instrText xml:space="preserve"> XE </w:instrText>
      </w:r>
      <w:r w:rsidR="009F58E4">
        <w:instrText>“</w:instrText>
      </w:r>
      <w:r w:rsidRPr="006B2FCC">
        <w:instrText>Partial DD (Some Fields) (KIDS):File Number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Fields):File Number Level</w:instrText>
      </w:r>
      <w:r w:rsidR="009F58E4">
        <w:instrText>”</w:instrText>
      </w:r>
      <w:r w:rsidRPr="006B2FCC">
        <w:instrText xml:space="preserve"> </w:instrText>
      </w:r>
      <w:r w:rsidRPr="006B2FCC">
        <w:fldChar w:fldCharType="end"/>
      </w:r>
      <w:r w:rsidR="00D42445" w:rsidRPr="006B2FCC">
        <w:t>In the Field Number popup window (</w:t>
      </w:r>
      <w:r w:rsidR="00D42445" w:rsidRPr="007D1754">
        <w:rPr>
          <w:color w:val="0000FF"/>
        </w:rPr>
        <w:fldChar w:fldCharType="begin" w:fldLock="1"/>
      </w:r>
      <w:r w:rsidR="00D42445" w:rsidRPr="007D1754">
        <w:rPr>
          <w:color w:val="0000FF"/>
        </w:rPr>
        <w:instrText xml:space="preserve"> REF _Ref280187178 \h </w:instrText>
      </w:r>
      <w:r w:rsidR="00D42445">
        <w:rPr>
          <w:color w:val="0000FF"/>
        </w:rPr>
        <w:instrText xml:space="preserve"> \* MERGEFORMAT </w:instrText>
      </w:r>
      <w:r w:rsidR="00D42445" w:rsidRPr="007D1754">
        <w:rPr>
          <w:color w:val="0000FF"/>
        </w:rPr>
      </w:r>
      <w:r w:rsidR="00D42445" w:rsidRPr="007D1754">
        <w:rPr>
          <w:color w:val="0000FF"/>
        </w:rPr>
        <w:fldChar w:fldCharType="separate"/>
      </w:r>
      <w:r w:rsidR="00EB0586" w:rsidRPr="00EB0586">
        <w:rPr>
          <w:color w:val="0000FF"/>
          <w:u w:val="single"/>
        </w:rPr>
        <w:t xml:space="preserve">Figure </w:t>
      </w:r>
      <w:r w:rsidR="00EB0586" w:rsidRPr="00EB0586">
        <w:rPr>
          <w:noProof/>
          <w:color w:val="0000FF"/>
          <w:u w:val="single"/>
        </w:rPr>
        <w:t>54</w:t>
      </w:r>
      <w:r w:rsidR="00D42445" w:rsidRPr="007D1754">
        <w:rPr>
          <w:color w:val="0000FF"/>
        </w:rPr>
        <w:fldChar w:fldCharType="end"/>
      </w:r>
      <w:r w:rsidR="00D42445" w:rsidRPr="006B2FCC">
        <w:t>), if you selected the file number type</w:t>
      </w:r>
      <w:r w:rsidR="00D42445">
        <w:t>,</w:t>
      </w:r>
      <w:r w:rsidR="00D42445" w:rsidRPr="006B2FCC">
        <w:t xml:space="preserve"> you can select which fields to export at that data dictionary level:</w:t>
      </w:r>
    </w:p>
    <w:p w:rsidR="004F1744" w:rsidRPr="006B2FCC" w:rsidRDefault="004F1744" w:rsidP="004F1744">
      <w:pPr>
        <w:pStyle w:val="ListBullet"/>
        <w:keepNext/>
        <w:keepLines/>
      </w:pPr>
      <w:r w:rsidRPr="006B2FCC">
        <w:rPr>
          <w:b/>
        </w:rPr>
        <w:t xml:space="preserve">If you do </w:t>
      </w:r>
      <w:r w:rsidRPr="006B2FCC">
        <w:rPr>
          <w:b/>
          <w:i/>
        </w:rPr>
        <w:t>not</w:t>
      </w:r>
      <w:r w:rsidRPr="006B2FCC">
        <w:rPr>
          <w:b/>
        </w:rPr>
        <w:t xml:space="preserve"> specify </w:t>
      </w:r>
      <w:r w:rsidRPr="006B2FCC">
        <w:rPr>
          <w:b/>
          <w:i/>
        </w:rPr>
        <w:t>any</w:t>
      </w:r>
      <w:r w:rsidRPr="006B2FCC">
        <w:rPr>
          <w:b/>
        </w:rPr>
        <w:t xml:space="preserve"> fields, </w:t>
      </w:r>
      <w:r w:rsidRPr="006B2FCC">
        <w:rPr>
          <w:b/>
          <w:i/>
        </w:rPr>
        <w:t>no</w:t>
      </w:r>
      <w:r w:rsidRPr="006B2FCC">
        <w:rPr>
          <w:b/>
        </w:rPr>
        <w:t xml:space="preserve"> fields are sent</w:t>
      </w:r>
      <w:r w:rsidRPr="006B2FCC">
        <w:t>.</w:t>
      </w:r>
    </w:p>
    <w:p w:rsidR="004F1744" w:rsidRPr="006B2FCC" w:rsidRDefault="004F1744" w:rsidP="004F1744">
      <w:pPr>
        <w:pStyle w:val="ListBullet"/>
      </w:pPr>
      <w:r w:rsidRPr="006B2FCC">
        <w:rPr>
          <w:b/>
        </w:rPr>
        <w:t>If you do specify fields, only the specified fields are sent.</w:t>
      </w:r>
      <w:r w:rsidRPr="006B2FCC">
        <w:t xml:space="preserve"> </w:t>
      </w:r>
      <w:r w:rsidR="00100F6A" w:rsidRPr="006B2FCC">
        <w:t>Y</w:t>
      </w:r>
      <w:r w:rsidRPr="006B2FCC">
        <w:t xml:space="preserve">ou </w:t>
      </w:r>
      <w:r w:rsidRPr="006B2FCC">
        <w:rPr>
          <w:i/>
        </w:rPr>
        <w:t>can</w:t>
      </w:r>
      <w:r w:rsidR="00100F6A" w:rsidRPr="006B2FCC">
        <w:rPr>
          <w:i/>
        </w:rPr>
        <w:t>not</w:t>
      </w:r>
      <w:r w:rsidR="00100F6A" w:rsidRPr="006B2FCC">
        <w:t xml:space="preserve"> choose any multiples at this</w:t>
      </w:r>
      <w:r w:rsidRPr="006B2FCC">
        <w:t xml:space="preserve"> data dictionary level.</w:t>
      </w:r>
    </w:p>
    <w:p w:rsidR="004F1744" w:rsidRPr="006B2FCC" w:rsidRDefault="004F1744" w:rsidP="007A0F81">
      <w:pPr>
        <w:pStyle w:val="Heading6"/>
      </w:pPr>
      <w:r w:rsidRPr="006B2FCC">
        <w:t>Multiple Level</w:t>
      </w:r>
    </w:p>
    <w:p w:rsidR="006C202A"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(KIDS):Multiple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Fields):Multiple Level</w:instrText>
      </w:r>
      <w:r w:rsidR="009F58E4">
        <w:instrText>”</w:instrText>
      </w:r>
      <w:r w:rsidRPr="006B2FCC">
        <w:instrText xml:space="preserve"> </w:instrText>
      </w:r>
      <w:r w:rsidRPr="006B2FCC">
        <w:fldChar w:fldCharType="end"/>
      </w:r>
      <w:r w:rsidR="00100F6A" w:rsidRPr="006B2FCC">
        <w:t>In the Field Number popup window (</w:t>
      </w:r>
      <w:r w:rsidR="00100F6A" w:rsidRPr="007D1754">
        <w:rPr>
          <w:color w:val="0000FF"/>
        </w:rPr>
        <w:fldChar w:fldCharType="begin" w:fldLock="1"/>
      </w:r>
      <w:r w:rsidR="00100F6A" w:rsidRPr="007D1754">
        <w:rPr>
          <w:color w:val="0000FF"/>
        </w:rPr>
        <w:instrText xml:space="preserve"> REF _Ref280187178 \h </w:instrText>
      </w:r>
      <w:r w:rsidR="007D1754">
        <w:rPr>
          <w:color w:val="0000FF"/>
        </w:rPr>
        <w:instrText xml:space="preserve"> \* MERGEFORMAT </w:instrText>
      </w:r>
      <w:r w:rsidR="00100F6A" w:rsidRPr="007D1754">
        <w:rPr>
          <w:color w:val="0000FF"/>
        </w:rPr>
      </w:r>
      <w:r w:rsidR="00100F6A" w:rsidRPr="007D1754">
        <w:rPr>
          <w:color w:val="0000FF"/>
        </w:rPr>
        <w:fldChar w:fldCharType="separate"/>
      </w:r>
      <w:r w:rsidR="00EB0586" w:rsidRPr="00EB0586">
        <w:rPr>
          <w:color w:val="0000FF"/>
          <w:u w:val="single"/>
        </w:rPr>
        <w:t xml:space="preserve">Figure </w:t>
      </w:r>
      <w:r w:rsidR="00EB0586" w:rsidRPr="00EB0586">
        <w:rPr>
          <w:noProof/>
          <w:color w:val="0000FF"/>
          <w:u w:val="single"/>
        </w:rPr>
        <w:t>54</w:t>
      </w:r>
      <w:r w:rsidR="00100F6A" w:rsidRPr="007D1754">
        <w:rPr>
          <w:color w:val="0000FF"/>
        </w:rPr>
        <w:fldChar w:fldCharType="end"/>
      </w:r>
      <w:r w:rsidR="00100F6A" w:rsidRPr="006B2FCC">
        <w:t>), if you selected the Multiple (</w:t>
      </w:r>
      <w:r w:rsidR="00D42445" w:rsidRPr="006B2FCC">
        <w:t>sub</w:t>
      </w:r>
      <w:r w:rsidR="00D42445">
        <w:t>-</w:t>
      </w:r>
      <w:r w:rsidR="00D42445" w:rsidRPr="006B2FCC">
        <w:t>data</w:t>
      </w:r>
      <w:r w:rsidR="00100F6A" w:rsidRPr="006B2FCC">
        <w:t xml:space="preserve"> dictionary number) type, </w:t>
      </w:r>
      <w:r w:rsidR="006C202A" w:rsidRPr="006B2FCC">
        <w:t xml:space="preserve">you can select which fields to export at that </w:t>
      </w:r>
      <w:r w:rsidR="00100F6A" w:rsidRPr="006B2FCC">
        <w:t>sub-</w:t>
      </w:r>
      <w:r w:rsidR="006C202A" w:rsidRPr="006B2FCC">
        <w:t>data dictionary level:</w:t>
      </w:r>
    </w:p>
    <w:p w:rsidR="006C202A" w:rsidRPr="006B2FCC" w:rsidRDefault="006C202A" w:rsidP="00BA14F9">
      <w:pPr>
        <w:pStyle w:val="ListBullet"/>
        <w:keepNext/>
        <w:keepLines/>
      </w:pPr>
      <w:r w:rsidRPr="006B2FCC">
        <w:rPr>
          <w:b/>
        </w:rPr>
        <w:t>If you do</w:t>
      </w:r>
      <w:r w:rsidR="00CD6DD8" w:rsidRPr="006B2FCC">
        <w:rPr>
          <w:b/>
        </w:rPr>
        <w:t xml:space="preserve"> </w:t>
      </w:r>
      <w:r w:rsidR="00CD6DD8" w:rsidRPr="006B2FCC">
        <w:rPr>
          <w:b/>
          <w:i/>
        </w:rPr>
        <w:t>no</w:t>
      </w:r>
      <w:r w:rsidRPr="006B2FCC">
        <w:rPr>
          <w:b/>
          <w:i/>
        </w:rPr>
        <w:t>t</w:t>
      </w:r>
      <w:r w:rsidRPr="006B2FCC">
        <w:rPr>
          <w:b/>
        </w:rPr>
        <w:t xml:space="preserve"> specify </w:t>
      </w:r>
      <w:r w:rsidRPr="006B2FCC">
        <w:rPr>
          <w:b/>
          <w:i/>
        </w:rPr>
        <w:t>any</w:t>
      </w:r>
      <w:r w:rsidRPr="006B2FCC">
        <w:rPr>
          <w:b/>
        </w:rPr>
        <w:t xml:space="preserve"> fields, </w:t>
      </w:r>
      <w:r w:rsidRPr="006B2FCC">
        <w:rPr>
          <w:b/>
          <w:i/>
        </w:rPr>
        <w:t>all</w:t>
      </w:r>
      <w:r w:rsidRPr="006B2FCC">
        <w:rPr>
          <w:b/>
        </w:rPr>
        <w:t xml:space="preserve"> fields are sent.</w:t>
      </w:r>
      <w:r w:rsidRPr="006B2FCC">
        <w:t xml:space="preserve"> </w:t>
      </w:r>
      <w:r w:rsidR="00EC6E6C" w:rsidRPr="006B2FCC">
        <w:t xml:space="preserve">All fields at this level and their </w:t>
      </w:r>
      <w:r w:rsidR="00D42445" w:rsidRPr="006B2FCC">
        <w:t>descendants</w:t>
      </w:r>
      <w:r w:rsidR="00EC6E6C" w:rsidRPr="006B2FCC">
        <w:t xml:space="preserve"> </w:t>
      </w:r>
      <w:r w:rsidR="0082771D">
        <w:t>are</w:t>
      </w:r>
      <w:r w:rsidR="00EC6E6C" w:rsidRPr="006B2FCC">
        <w:t xml:space="preserve"> </w:t>
      </w:r>
      <w:r w:rsidR="00A200AD" w:rsidRPr="006B2FCC">
        <w:t>exported. You</w:t>
      </w:r>
      <w:r w:rsidR="00EE0152" w:rsidRPr="006B2FCC">
        <w:t xml:space="preserve"> </w:t>
      </w:r>
      <w:r w:rsidR="00EE0152" w:rsidRPr="006B2FCC">
        <w:rPr>
          <w:i/>
        </w:rPr>
        <w:t>must</w:t>
      </w:r>
      <w:r w:rsidR="00EE0152" w:rsidRPr="006B2FCC">
        <w:t xml:space="preserve"> </w:t>
      </w:r>
      <w:r w:rsidR="00100F6A" w:rsidRPr="006B2FCC">
        <w:t>do t</w:t>
      </w:r>
      <w:r w:rsidRPr="006B2FCC">
        <w:t xml:space="preserve">his </w:t>
      </w:r>
      <w:r w:rsidR="00100F6A" w:rsidRPr="006B2FCC">
        <w:t xml:space="preserve">if the multiple is </w:t>
      </w:r>
      <w:r w:rsidR="00100F6A" w:rsidRPr="006B2FCC">
        <w:rPr>
          <w:i/>
        </w:rPr>
        <w:t>new</w:t>
      </w:r>
      <w:r w:rsidR="00100F6A" w:rsidRPr="006B2FCC">
        <w:t xml:space="preserve"> at the site.</w:t>
      </w:r>
    </w:p>
    <w:p w:rsidR="006C202A" w:rsidRPr="006B2FCC" w:rsidRDefault="006C202A" w:rsidP="00DF61C8">
      <w:pPr>
        <w:pStyle w:val="ListBullet"/>
      </w:pPr>
      <w:r w:rsidRPr="006B2FCC">
        <w:rPr>
          <w:b/>
        </w:rPr>
        <w:t>If you do specify fields, only the specified fields are sent.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does </w:t>
      </w:r>
      <w:r w:rsidR="004117F1" w:rsidRPr="004117F1">
        <w:rPr>
          <w:i/>
        </w:rPr>
        <w:t>not</w:t>
      </w:r>
      <w:r w:rsidRPr="006B2FCC">
        <w:t xml:space="preserve"> require sending the .01 field of the file if you </w:t>
      </w:r>
      <w:r w:rsidR="00F67A2D" w:rsidRPr="006B2FCC">
        <w:t>send a partial data dictionary.</w:t>
      </w:r>
    </w:p>
    <w:p w:rsidR="006C202A" w:rsidRPr="006B2FCC" w:rsidRDefault="006C202A" w:rsidP="00DF61C8">
      <w:pPr>
        <w:pStyle w:val="BodyText"/>
      </w:pPr>
      <w:r w:rsidRPr="006B2FCC">
        <w:t xml:space="preserve">Whenever you export a multiple, all </w:t>
      </w:r>
      <w:r w:rsidR="00FF3F33">
        <w:t>“</w:t>
      </w:r>
      <w:r w:rsidRPr="006B2FCC">
        <w:t>parents</w:t>
      </w:r>
      <w:r w:rsidR="00FF3F33">
        <w:t>”</w:t>
      </w:r>
      <w:r w:rsidRPr="006B2FCC">
        <w:t xml:space="preserve"> of the multiple all the way up to the .01 field of the file </w:t>
      </w:r>
      <w:r w:rsidR="00A9373B" w:rsidRPr="006B2FCC">
        <w:rPr>
          <w:i/>
        </w:rPr>
        <w:t>must</w:t>
      </w:r>
      <w:r w:rsidRPr="006B2FCC">
        <w:t xml:space="preserve"> exist at the installing site, or else you </w:t>
      </w:r>
      <w:r w:rsidR="00A9373B" w:rsidRPr="006B2FCC">
        <w:rPr>
          <w:i/>
        </w:rPr>
        <w:t>must</w:t>
      </w:r>
      <w:r w:rsidRPr="006B2FCC">
        <w:t xml:space="preserve"> export all </w:t>
      </w:r>
      <w:r w:rsidR="00FF3F33">
        <w:t>“</w:t>
      </w:r>
      <w:r w:rsidRPr="006B2FCC">
        <w:t>parents</w:t>
      </w:r>
      <w:r w:rsidR="00FF3F33">
        <w:t>”</w:t>
      </w:r>
      <w:r w:rsidRPr="006B2FCC">
        <w:t xml:space="preserve"> (higher data dictionary levels) yourself. Otherwise, the multiple </w:t>
      </w:r>
      <w:r w:rsidR="0082771D">
        <w:t xml:space="preserve">is </w:t>
      </w:r>
      <w:r w:rsidR="0082771D" w:rsidRPr="0082771D">
        <w:rPr>
          <w:i/>
        </w:rPr>
        <w:t>not</w:t>
      </w:r>
      <w:r w:rsidRPr="006B2FCC">
        <w:t xml:space="preserve"> installed.</w:t>
      </w:r>
    </w:p>
    <w:p w:rsidR="006C202A" w:rsidRPr="006B2FCC" w:rsidRDefault="004B7C96" w:rsidP="00BF603A">
      <w:pPr>
        <w:pStyle w:val="Note"/>
      </w:pPr>
      <w:r>
        <w:rPr>
          <w:noProof/>
          <w:lang w:eastAsia="en-US"/>
        </w:rPr>
        <w:drawing>
          <wp:inline distT="0" distB="0" distL="0" distR="0" wp14:anchorId="4D9C8B9D" wp14:editId="09A4D610">
            <wp:extent cx="285750" cy="285750"/>
            <wp:effectExtent l="0" t="0" r="0" b="0"/>
            <wp:docPr id="402" name="Picture 4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Certain attributes (Identifiers, </w:t>
      </w:r>
      <w:r w:rsidR="00FF3F33">
        <w:t>“</w:t>
      </w:r>
      <w:r w:rsidR="00BF603A" w:rsidRPr="006B2FCC">
        <w:t>ID</w:t>
      </w:r>
      <w:r w:rsidR="00FF3F33">
        <w:t>”</w:t>
      </w:r>
      <w:r w:rsidR="00BF603A" w:rsidRPr="006B2FCC">
        <w:t xml:space="preserve"> nodes, etc.) are considered file attributes (as opposed to field attributes), and so are sent only when you send a full DD. They are </w:t>
      </w:r>
      <w:r w:rsidR="00BF603A" w:rsidRPr="006B2FCC">
        <w:rPr>
          <w:i/>
        </w:rPr>
        <w:t>not</w:t>
      </w:r>
      <w:r w:rsidR="00BF603A" w:rsidRPr="006B2FCC">
        <w:t xml:space="preserve"> sent with a partial DD.</w:t>
      </w:r>
    </w:p>
    <w:p w:rsidR="00B72B7F" w:rsidRPr="006B2FCC" w:rsidRDefault="00B72B7F" w:rsidP="00BC5B57">
      <w:pPr>
        <w:pStyle w:val="Caption"/>
      </w:pPr>
      <w:bookmarkStart w:id="603" w:name="_Toc200269989"/>
      <w:bookmarkStart w:id="604" w:name="_Toc458599891"/>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52</w:t>
      </w:r>
      <w:r w:rsidR="000542BF">
        <w:rPr>
          <w:noProof/>
        </w:rPr>
        <w:fldChar w:fldCharType="end"/>
      </w:r>
      <w:r w:rsidR="00844A43">
        <w:t>:</w:t>
      </w:r>
      <w:r w:rsidRPr="006B2FCC">
        <w:t xml:space="preserve"> KIDS</w:t>
      </w:r>
      <w:r w:rsidR="00AD6FFC">
        <w:t>—</w:t>
      </w:r>
      <w:r w:rsidRPr="006B2FCC">
        <w:t>Data dictionary settings screen</w:t>
      </w:r>
      <w:bookmarkEnd w:id="603"/>
      <w:r w:rsidR="00130259" w:rsidRPr="006B2FCC">
        <w:t>—DD Export Options</w:t>
      </w:r>
      <w:bookmarkEnd w:id="604"/>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605" w:name="_Ref280187172"/>
      <w:bookmarkStart w:id="606" w:name="_Toc200269990"/>
      <w:bookmarkStart w:id="607" w:name="_Toc458599892"/>
      <w:r w:rsidRPr="006B2FCC">
        <w:t xml:space="preserve">Figure </w:t>
      </w:r>
      <w:r w:rsidR="000542BF">
        <w:fldChar w:fldCharType="begin"/>
      </w:r>
      <w:r w:rsidR="000542BF">
        <w:instrText xml:space="preserve"> SEQ Figure \* ARABIC </w:instrText>
      </w:r>
      <w:r w:rsidR="000542BF">
        <w:fldChar w:fldCharType="separate"/>
      </w:r>
      <w:r w:rsidR="00EE31EC">
        <w:rPr>
          <w:noProof/>
        </w:rPr>
        <w:t>53</w:t>
      </w:r>
      <w:r w:rsidR="000542BF">
        <w:rPr>
          <w:noProof/>
        </w:rPr>
        <w:fldChar w:fldCharType="end"/>
      </w:r>
      <w:bookmarkEnd w:id="605"/>
      <w:r w:rsidR="00844A43">
        <w:t>:</w:t>
      </w:r>
      <w:r w:rsidRPr="006B2FCC">
        <w:t xml:space="preserve"> KIDS</w:t>
      </w:r>
      <w:r w:rsidR="00AD6FFC">
        <w:t>—</w:t>
      </w:r>
      <w:r w:rsidRPr="006B2FCC">
        <w:t>Partial DD</w:t>
      </w:r>
      <w:r w:rsidR="00AD6FFC">
        <w:t xml:space="preserve">: </w:t>
      </w:r>
      <w:r w:rsidRPr="006B2FCC">
        <w:t>Choosing DD levels (top level and Multiple) to send</w:t>
      </w:r>
      <w:bookmarkEnd w:id="606"/>
      <w:r w:rsidR="00AD6FFC">
        <w:t>;</w:t>
      </w:r>
      <w:r w:rsidR="00130259" w:rsidRPr="006B2FCC">
        <w:t xml:space="preserve"> Data Dictionary Number level</w:t>
      </w:r>
      <w:bookmarkEnd w:id="607"/>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Dictionary Number ──────────────────────────┐│</w:t>
      </w:r>
    </w:p>
    <w:p w:rsidR="00914BFC" w:rsidRPr="006B2FCC" w:rsidRDefault="00914BFC" w:rsidP="00F46D08">
      <w:pPr>
        <w:pStyle w:val="Dialogue"/>
      </w:pPr>
      <w:r w:rsidRPr="006B2FCC">
        <w:t>││ NEW PERSON (File-top level)                                              ││</w:t>
      </w:r>
    </w:p>
    <w:p w:rsidR="00914BFC" w:rsidRPr="006B2FCC" w:rsidRDefault="00914BFC" w:rsidP="00F46D08">
      <w:pPr>
        <w:pStyle w:val="Dialogue"/>
      </w:pPr>
      <w:r w:rsidRPr="006B2FCC">
        <w:t>││ DMMS UNITS (sub-file)                                                    ││</w:t>
      </w:r>
    </w:p>
    <w:p w:rsidR="00914BFC" w:rsidRPr="006B2FCC" w:rsidRDefault="00914BFC" w:rsidP="00F46D08">
      <w:pPr>
        <w:pStyle w:val="Dialogue"/>
      </w:pPr>
      <w:r w:rsidRPr="006B2FCC">
        <w:t>││ ALIAS (sub-file)                                                         ││</w:t>
      </w:r>
    </w:p>
    <w:p w:rsidR="00914BFC" w:rsidRPr="006B2FCC" w:rsidRDefault="00914BFC" w:rsidP="00F46D08">
      <w:pPr>
        <w:pStyle w:val="Dialogue"/>
      </w:pPr>
      <w:r w:rsidRPr="006B2FCC">
        <w:t>││ DEFINED FORMATS FOR LM (sub-file)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4F1744" w:rsidRPr="006B2FCC" w:rsidRDefault="004F1744" w:rsidP="00BC5B57">
      <w:pPr>
        <w:pStyle w:val="Caption"/>
      </w:pPr>
      <w:bookmarkStart w:id="608" w:name="_Ref280187178"/>
      <w:bookmarkStart w:id="609" w:name="_Ref280188212"/>
      <w:bookmarkStart w:id="610" w:name="_Toc458599893"/>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54</w:t>
      </w:r>
      <w:r w:rsidR="000542BF">
        <w:rPr>
          <w:noProof/>
        </w:rPr>
        <w:fldChar w:fldCharType="end"/>
      </w:r>
      <w:bookmarkEnd w:id="608"/>
      <w:r w:rsidR="00844A43">
        <w:t>:</w:t>
      </w:r>
      <w:r w:rsidRPr="006B2FCC">
        <w:t xml:space="preserve"> KIDS</w:t>
      </w:r>
      <w:r w:rsidR="00AD6FFC">
        <w:t>—</w:t>
      </w:r>
      <w:r w:rsidRPr="006B2FCC">
        <w:t>Partial DD</w:t>
      </w:r>
      <w:r w:rsidR="00AD6FFC">
        <w:t xml:space="preserve">: </w:t>
      </w:r>
      <w:r w:rsidRPr="006B2FCC">
        <w:t>Choosing DD levels (top level and Multiple) to send</w:t>
      </w:r>
      <w:bookmarkEnd w:id="609"/>
      <w:r w:rsidR="00AD6FFC">
        <w:t>;</w:t>
      </w:r>
      <w:r w:rsidR="00130259" w:rsidRPr="006B2FCC">
        <w:t xml:space="preserve"> Field Number </w:t>
      </w:r>
      <w:r w:rsidR="00A200AD" w:rsidRPr="006B2FCC">
        <w:t>level</w:t>
      </w:r>
      <w:bookmarkEnd w:id="610"/>
    </w:p>
    <w:p w:rsidR="004F1744" w:rsidRPr="006B2FCC" w:rsidRDefault="004F1744" w:rsidP="00F46D08">
      <w:pPr>
        <w:pStyle w:val="Dialogue"/>
      </w:pPr>
      <w:r w:rsidRPr="006B2FCC">
        <w:t xml:space="preserve">                           Edit a Build                          PAGE 2 OF 5</w:t>
      </w:r>
    </w:p>
    <w:p w:rsidR="004F1744" w:rsidRPr="006B2FCC" w:rsidRDefault="004F1744" w:rsidP="00F46D08">
      <w:pPr>
        <w:pStyle w:val="Dialogue"/>
      </w:pPr>
      <w:r w:rsidRPr="006B2FCC">
        <w:t>Name: ZXG DEMO 1.0                          TYPE: SINGLE PACKAGE</w:t>
      </w:r>
    </w:p>
    <w:p w:rsidR="004F1744" w:rsidRPr="006B2FCC" w:rsidRDefault="004F1744" w:rsidP="00F46D08">
      <w:pPr>
        <w:pStyle w:val="Dialogue"/>
      </w:pPr>
      <w:r w:rsidRPr="006B2FCC">
        <w:t>-------------------------------------------------------------------------------</w:t>
      </w:r>
    </w:p>
    <w:p w:rsidR="004F1744" w:rsidRPr="006B2FCC" w:rsidRDefault="004F1744" w:rsidP="00F46D08">
      <w:pPr>
        <w:pStyle w:val="Dialogue"/>
      </w:pPr>
      <w:r w:rsidRPr="006B2FCC">
        <w:t xml:space="preserve">                           File List  (Name or Number)</w:t>
      </w:r>
    </w:p>
    <w:p w:rsidR="004F1744" w:rsidRPr="006B2FCC" w:rsidRDefault="004F1744" w:rsidP="00F46D08">
      <w:pPr>
        <w:pStyle w:val="Dialogue"/>
      </w:pPr>
      <w:r w:rsidRPr="006B2FCC">
        <w:t>┌───────────────────────── DD Export Options ────────────────────────────────┐</w:t>
      </w:r>
    </w:p>
    <w:p w:rsidR="004F1744" w:rsidRPr="006B2FCC" w:rsidRDefault="004F1744" w:rsidP="00F46D08">
      <w:pPr>
        <w:pStyle w:val="Dialogue"/>
      </w:pPr>
      <w:r w:rsidRPr="006B2FCC">
        <w:t>│┌──────────────────────── Data Dictionary Number ──────────────────────────┐│</w:t>
      </w:r>
    </w:p>
    <w:p w:rsidR="004F1744" w:rsidRPr="006B2FCC" w:rsidRDefault="004F1744" w:rsidP="00F46D08">
      <w:pPr>
        <w:pStyle w:val="Dialogue"/>
      </w:pPr>
      <w:r w:rsidRPr="006B2FCC">
        <w:t>││┌─────────────────────── Field Number ───────────────────────────────────┐││</w:t>
      </w:r>
    </w:p>
    <w:p w:rsidR="004F1744" w:rsidRPr="006B2FCC" w:rsidRDefault="004F1744" w:rsidP="00F46D08">
      <w:pPr>
        <w:pStyle w:val="Dialogue"/>
      </w:pPr>
      <w:r w:rsidRPr="006B2FCC">
        <w:t>│││ TEST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p>
    <w:p w:rsidR="004F1744" w:rsidRPr="006B2FCC" w:rsidRDefault="004F1744" w:rsidP="00F46D08">
      <w:pPr>
        <w:pStyle w:val="Dialogue"/>
      </w:pPr>
    </w:p>
    <w:p w:rsidR="004F1744" w:rsidRPr="006B2FCC" w:rsidRDefault="004F1744" w:rsidP="00F46D08">
      <w:pPr>
        <w:pStyle w:val="Dialogue"/>
      </w:pPr>
      <w:r w:rsidRPr="006B2FCC">
        <w:t xml:space="preserve">COMMAND:                                       Press &lt;PF1&gt;H for help    </w:t>
      </w:r>
      <w:r w:rsidRPr="006B2FCC">
        <w:rPr>
          <w:shd w:val="clear" w:color="auto" w:fill="000000"/>
        </w:rPr>
        <w:t>Insert</w:t>
      </w:r>
    </w:p>
    <w:p w:rsidR="004F1744" w:rsidRPr="006B2FCC" w:rsidRDefault="004F1744" w:rsidP="00BF603A">
      <w:pPr>
        <w:pStyle w:val="BodyText6"/>
      </w:pPr>
    </w:p>
    <w:p w:rsidR="006C202A" w:rsidRPr="006B2FCC" w:rsidRDefault="006C202A" w:rsidP="007851AD">
      <w:pPr>
        <w:pStyle w:val="Heading5"/>
      </w:pPr>
      <w:r w:rsidRPr="006B2FCC">
        <w:t>Choosing What Data to Send with a File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Choosing What Data to Send with a File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KIDS:Choosing What Data to Send with a File</w:instrText>
      </w:r>
      <w:r w:rsidR="009F58E4">
        <w:instrText>”</w:instrText>
      </w:r>
      <w:r w:rsidRPr="006B2FCC">
        <w:instrText xml:space="preserve"> </w:instrText>
      </w:r>
      <w:r w:rsidRPr="006B2FCC">
        <w:fldChar w:fldCharType="end"/>
      </w:r>
      <w:r w:rsidR="006C202A" w:rsidRPr="006B2FCC">
        <w:t>When you send data, you can send all of the data in a file</w:t>
      </w:r>
      <w:r w:rsidR="00BD54BB">
        <w:t xml:space="preserve">; however, </w:t>
      </w:r>
      <w:smartTag w:uri="urn:schemas-microsoft-com:office:smarttags" w:element="stockticker">
        <w:r w:rsidR="006C202A" w:rsidRPr="006B2FCC">
          <w:t>KIDS</w:t>
        </w:r>
      </w:smartTag>
      <w:r w:rsidR="006C202A" w:rsidRPr="006B2FCC">
        <w:t xml:space="preserve"> also lets you send a subset of a file</w:t>
      </w:r>
      <w:r w:rsidR="00FF3F33">
        <w:t>’</w:t>
      </w:r>
      <w:r w:rsidR="006C202A" w:rsidRPr="006B2FCC">
        <w:t>s data to installing sites.</w:t>
      </w:r>
    </w:p>
    <w:p w:rsidR="006C202A" w:rsidRPr="006B2FCC" w:rsidRDefault="006C202A" w:rsidP="006A5D62">
      <w:pPr>
        <w:pStyle w:val="BodyText"/>
      </w:pPr>
      <w:r w:rsidRPr="006B2FCC">
        <w:t xml:space="preserve">In the Screen to Select Data field, you can enter M code to screen data. The M code should set $T; if $T is set to 1, the entry is sent, and if $T is set to 0, the entry is </w:t>
      </w:r>
      <w:r w:rsidR="004117F1" w:rsidRPr="004117F1">
        <w:rPr>
          <w:i/>
        </w:rPr>
        <w:t>not</w:t>
      </w:r>
      <w:r w:rsidRPr="006B2FCC">
        <w:t xml:space="preserve"> sent. At the moment your code for the screen is executed, the local variable </w:t>
      </w:r>
      <w:r w:rsidR="00FF3F33">
        <w:t>“</w:t>
      </w:r>
      <w:r w:rsidRPr="006B2FCC">
        <w:t>Y</w:t>
      </w:r>
      <w:r w:rsidR="00FF3F33">
        <w:t>”</w:t>
      </w:r>
      <w:r w:rsidRPr="006B2FCC">
        <w:t xml:space="preserve"> is set to the Internal Entry Number (IEN) of the entry being screened, and the M naked indicator is set to the global level @fileroot@(Y,0). Therefore, you can use the values of </w:t>
      </w:r>
      <w:r w:rsidR="00FF3F33">
        <w:t>“</w:t>
      </w:r>
      <w:r w:rsidRPr="006B2FCC">
        <w:t>Y</w:t>
      </w:r>
      <w:r w:rsidR="00FF3F33">
        <w:t>”</w:t>
      </w:r>
      <w:r w:rsidRPr="006B2FCC">
        <w:t xml:space="preserve"> and the naked indicator in your screen.</w:t>
      </w:r>
    </w:p>
    <w:p w:rsidR="006C202A" w:rsidRPr="006B2FCC" w:rsidRDefault="006C202A" w:rsidP="006A5D62">
      <w:pPr>
        <w:pStyle w:val="BodyText"/>
      </w:pPr>
      <w:r w:rsidRPr="006B2FCC">
        <w:t xml:space="preserve">In the Data List field, you can select a search template. The contents of the template </w:t>
      </w:r>
      <w:r w:rsidR="0082771D">
        <w:t>are</w:t>
      </w:r>
      <w:r w:rsidRPr="006B2FCC">
        <w:t xml:space="preserve"> the entries that are exported.</w:t>
      </w:r>
    </w:p>
    <w:p w:rsidR="006C202A" w:rsidRPr="006B2FCC" w:rsidRDefault="006C202A" w:rsidP="006A5D62">
      <w:pPr>
        <w:pStyle w:val="BodyText"/>
      </w:pPr>
      <w:r w:rsidRPr="006B2FCC">
        <w:t xml:space="preserve">If you choose both a screen and a search template, the screen is </w:t>
      </w:r>
      <w:r w:rsidR="00DD2EAB">
        <w:t>ap</w:t>
      </w:r>
      <w:r w:rsidRPr="006B2FCC">
        <w:t>plied to the entries stored in the search template.</w:t>
      </w:r>
    </w:p>
    <w:p w:rsidR="00B72B7F" w:rsidRPr="006B2FCC" w:rsidRDefault="00B72B7F" w:rsidP="00BC5B57">
      <w:pPr>
        <w:pStyle w:val="Caption"/>
      </w:pPr>
      <w:bookmarkStart w:id="611" w:name="_Toc200269991"/>
      <w:bookmarkStart w:id="612" w:name="_Toc458599894"/>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55</w:t>
      </w:r>
      <w:r w:rsidR="000542BF">
        <w:rPr>
          <w:noProof/>
        </w:rPr>
        <w:fldChar w:fldCharType="end"/>
      </w:r>
      <w:r w:rsidR="00844A43">
        <w:t>:</w:t>
      </w:r>
      <w:r w:rsidRPr="006B2FCC">
        <w:t xml:space="preserve"> KIDS</w:t>
      </w:r>
      <w:r w:rsidR="00AD6FFC">
        <w:t>—</w:t>
      </w:r>
      <w:r w:rsidRPr="006B2FCC">
        <w:t>Settings for sending data</w:t>
      </w:r>
      <w:bookmarkEnd w:id="611"/>
      <w:bookmarkEnd w:id="612"/>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Export Options ─────────────────────────────┐│</w:t>
      </w:r>
    </w:p>
    <w:p w:rsidR="00914BFC" w:rsidRPr="006B2FCC" w:rsidRDefault="00914BFC" w:rsidP="00F46D08">
      <w:pPr>
        <w:pStyle w:val="Dialogue"/>
      </w:pPr>
      <w:r w:rsidRPr="006B2FCC">
        <w:t>││      Site</w:t>
      </w:r>
      <w:r w:rsidR="00FF3F33">
        <w:t>’</w:t>
      </w:r>
      <w:r w:rsidRPr="006B2FCC">
        <w:t>s Data: OVERWRITE                                              ││</w:t>
      </w:r>
    </w:p>
    <w:p w:rsidR="00914BFC" w:rsidRPr="006B2FCC" w:rsidRDefault="00914BFC" w:rsidP="00F46D08">
      <w:pPr>
        <w:pStyle w:val="Dialogue"/>
      </w:pPr>
      <w:r w:rsidRPr="006B2FCC">
        <w:t>││                                                                          ││</w:t>
      </w:r>
    </w:p>
    <w:p w:rsidR="00914BFC" w:rsidRPr="006B2FCC" w:rsidRDefault="00914BFC" w:rsidP="00F46D08">
      <w:pPr>
        <w:pStyle w:val="Dialogue"/>
      </w:pPr>
      <w:r w:rsidRPr="006B2FCC">
        <w:t>││ Resolve Pointers: YES       May User Override Data Update: YES           ││</w:t>
      </w:r>
    </w:p>
    <w:p w:rsidR="00914BFC" w:rsidRPr="006B2FCC" w:rsidRDefault="00914BFC" w:rsidP="00F46D08">
      <w:pPr>
        <w:pStyle w:val="Dialogue"/>
      </w:pPr>
      <w:r w:rsidRPr="006B2FCC">
        <w:t>││                                                                          ││</w:t>
      </w:r>
    </w:p>
    <w:p w:rsidR="00914BFC" w:rsidRPr="006B2FCC" w:rsidRDefault="00914BFC" w:rsidP="00F46D08">
      <w:pPr>
        <w:pStyle w:val="Dialogue"/>
      </w:pPr>
      <w:r w:rsidRPr="006B2FCC">
        <w:t>││        Data List:                                                        ││</w:t>
      </w:r>
    </w:p>
    <w:p w:rsidR="00914BFC" w:rsidRPr="006B2FCC" w:rsidRDefault="00914BFC" w:rsidP="00F46D08">
      <w:pPr>
        <w:pStyle w:val="Dialogue"/>
      </w:pPr>
      <w:r w:rsidRPr="006B2FCC">
        <w:t>││                                                                          ││</w:t>
      </w:r>
    </w:p>
    <w:p w:rsidR="00914BFC" w:rsidRPr="006B2FCC" w:rsidRDefault="00914BFC" w:rsidP="00F46D08">
      <w:pPr>
        <w:pStyle w:val="Dialogue"/>
      </w:pPr>
      <w:r w:rsidRPr="006B2FCC">
        <w:t>││   Screen to Select Data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7851AD">
      <w:pPr>
        <w:pStyle w:val="Heading5"/>
      </w:pPr>
      <w:r w:rsidRPr="006B2FCC">
        <w:t>Determining How Data is Installed at the Receiving Site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Determining How Data is Installed at the Receiving Site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KIDS:Determining How Data is Installed at the Receiving Site</w:instrText>
      </w:r>
      <w:r w:rsidR="009F58E4">
        <w:instrText>”</w:instrText>
      </w:r>
      <w:r w:rsidRPr="006B2FCC">
        <w:instrText xml:space="preserve"> </w:instrText>
      </w:r>
      <w:r w:rsidRPr="006B2FCC">
        <w:fldChar w:fldCharType="end"/>
      </w:r>
      <w:r w:rsidR="006C202A" w:rsidRPr="006B2FCC">
        <w:t xml:space="preserve">When you send data with a file, </w:t>
      </w:r>
      <w:smartTag w:uri="urn:schemas-microsoft-com:office:smarttags" w:element="stockticker">
        <w:r w:rsidR="006C202A" w:rsidRPr="006B2FCC">
          <w:t>KIDS</w:t>
        </w:r>
      </w:smartTag>
      <w:r w:rsidR="006C202A" w:rsidRPr="006B2FCC">
        <w:t xml:space="preserve"> gives you several options about how the data is sent. There are four ways </w:t>
      </w:r>
      <w:smartTag w:uri="urn:schemas-microsoft-com:office:smarttags" w:element="stockticker">
        <w:r w:rsidR="006C202A" w:rsidRPr="006B2FCC">
          <w:t>KIDS</w:t>
        </w:r>
      </w:smartTag>
      <w:r w:rsidR="006C202A" w:rsidRPr="006B2FCC">
        <w:t xml:space="preserve"> can install file entries at the receiving site:</w:t>
      </w:r>
    </w:p>
    <w:p w:rsidR="00B72B7F" w:rsidRPr="006B2FCC" w:rsidRDefault="00B72B7F" w:rsidP="00BC5B57">
      <w:pPr>
        <w:pStyle w:val="Caption"/>
      </w:pPr>
      <w:bookmarkStart w:id="613" w:name="_Toc200269992"/>
      <w:bookmarkStart w:id="614" w:name="_Toc458600008"/>
      <w:r w:rsidRPr="006B2FCC">
        <w:t xml:space="preserve">Table </w:t>
      </w:r>
      <w:r w:rsidR="000542BF">
        <w:fldChar w:fldCharType="begin"/>
      </w:r>
      <w:r w:rsidR="000542BF">
        <w:instrText xml:space="preserve"> SEQ Table \* ARABIC </w:instrText>
      </w:r>
      <w:r w:rsidR="000542BF">
        <w:fldChar w:fldCharType="separate"/>
      </w:r>
      <w:r w:rsidR="00EE31EC">
        <w:rPr>
          <w:noProof/>
        </w:rPr>
        <w:t>13</w:t>
      </w:r>
      <w:r w:rsidR="000542BF">
        <w:rPr>
          <w:noProof/>
        </w:rPr>
        <w:fldChar w:fldCharType="end"/>
      </w:r>
      <w:r w:rsidR="00844A43">
        <w:t>:</w:t>
      </w:r>
      <w:r w:rsidRPr="006B2FCC">
        <w:t xml:space="preserve"> KIDS</w:t>
      </w:r>
      <w:r w:rsidR="00AD6FFC">
        <w:t>—</w:t>
      </w:r>
      <w:r w:rsidRPr="006B2FCC">
        <w:t>Data installation actions</w:t>
      </w:r>
      <w:bookmarkEnd w:id="613"/>
      <w:bookmarkEnd w:id="61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6660"/>
      </w:tblGrid>
      <w:tr w:rsidR="006C202A" w:rsidRPr="00080F80" w:rsidTr="00AD6FFC">
        <w:trPr>
          <w:tblHeader/>
        </w:trPr>
        <w:tc>
          <w:tcPr>
            <w:tcW w:w="2574" w:type="dxa"/>
            <w:shd w:val="pct12" w:color="auto" w:fill="auto"/>
          </w:tcPr>
          <w:p w:rsidR="006C202A" w:rsidRPr="006B2FCC" w:rsidRDefault="006C202A" w:rsidP="00DE17B1">
            <w:pPr>
              <w:pStyle w:val="TableHeading"/>
            </w:pPr>
            <w:bookmarkStart w:id="615" w:name="COL001_TBL007"/>
            <w:bookmarkEnd w:id="615"/>
            <w:r w:rsidRPr="006B2FCC">
              <w:t>Data Installation Action</w:t>
            </w:r>
          </w:p>
        </w:tc>
        <w:tc>
          <w:tcPr>
            <w:tcW w:w="6660" w:type="dxa"/>
            <w:shd w:val="pct12" w:color="auto" w:fill="auto"/>
          </w:tcPr>
          <w:p w:rsidR="006C202A" w:rsidRPr="006B2FCC" w:rsidRDefault="006C202A" w:rsidP="00DE17B1">
            <w:pPr>
              <w:pStyle w:val="TableHeading"/>
            </w:pPr>
            <w:r w:rsidRPr="006B2FCC">
              <w:t>Description</w:t>
            </w:r>
          </w:p>
        </w:tc>
      </w:tr>
      <w:tr w:rsidR="006C202A" w:rsidRPr="00080F80" w:rsidTr="00AD6FFC">
        <w:tc>
          <w:tcPr>
            <w:tcW w:w="2574" w:type="dxa"/>
          </w:tcPr>
          <w:p w:rsidR="006C202A" w:rsidRPr="00080F80" w:rsidRDefault="006C202A" w:rsidP="00DE17B1">
            <w:pPr>
              <w:pStyle w:val="TableText"/>
              <w:keepNext/>
              <w:keepLines/>
            </w:pPr>
            <w:r w:rsidRPr="00080F80">
              <w:t xml:space="preserve">ADD ONLY IF </w:t>
            </w:r>
            <w:smartTag w:uri="urn:schemas-microsoft-com:office:smarttags" w:element="stockticker">
              <w:r w:rsidRPr="00080F80">
                <w:t>NEW</w:t>
              </w:r>
            </w:smartTag>
            <w:r w:rsidRPr="00080F80">
              <w:t xml:space="preserve"> </w:t>
            </w:r>
            <w:smartTag w:uri="urn:schemas-microsoft-com:office:smarttags" w:element="stockticker">
              <w:r w:rsidRPr="00080F80">
                <w:t>FILE</w:t>
              </w:r>
            </w:smartTag>
          </w:p>
        </w:tc>
        <w:tc>
          <w:tcPr>
            <w:tcW w:w="6660" w:type="dxa"/>
          </w:tcPr>
          <w:p w:rsidR="006C202A" w:rsidRPr="00080F80" w:rsidRDefault="006C202A" w:rsidP="00DE17B1">
            <w:pPr>
              <w:pStyle w:val="TableText"/>
              <w:keepNext/>
              <w:keepLines/>
            </w:pPr>
            <w:r w:rsidRPr="00080F80">
              <w:t>Installs data at the installing site only if this file is new to the site or if there is no data in this file at the site.</w:t>
            </w:r>
          </w:p>
        </w:tc>
      </w:tr>
      <w:tr w:rsidR="006C202A" w:rsidRPr="00080F80" w:rsidTr="00AD6FFC">
        <w:tc>
          <w:tcPr>
            <w:tcW w:w="2574" w:type="dxa"/>
          </w:tcPr>
          <w:p w:rsidR="006C202A" w:rsidRPr="00080F80" w:rsidRDefault="006C202A" w:rsidP="00DE17B1">
            <w:pPr>
              <w:pStyle w:val="TableText"/>
              <w:keepNext/>
              <w:keepLines/>
            </w:pPr>
            <w:r w:rsidRPr="00080F80">
              <w:t>MERGE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-NULL are preserved. Only NULL fields in a matching site entry are overwritten by incoming values.</w:t>
            </w:r>
          </w:p>
          <w:p w:rsidR="006C202A" w:rsidRPr="00080F80" w:rsidRDefault="006C202A" w:rsidP="00DE17B1">
            <w:pPr>
              <w:pStyle w:val="TableText"/>
              <w:keepNext/>
              <w:keepLines/>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merge the data, however, </w:t>
            </w:r>
            <w:smartTag w:uri="urn:schemas-microsoft-com:office:smarttags" w:element="stockticker">
              <w:r w:rsidRPr="00080F80">
                <w:t>KIDS</w:t>
              </w:r>
            </w:smartTag>
            <w:r w:rsidRPr="00080F80">
              <w:t xml:space="preserve"> re-indexes and creates new cross-references. Also, when you merge the data, </w:t>
            </w:r>
            <w:smartTag w:uri="urn:schemas-microsoft-com:office:smarttags" w:element="stockticker">
              <w:r w:rsidRPr="00080F80">
                <w:t>KIDS</w:t>
              </w:r>
            </w:smartTag>
            <w:r w:rsidRPr="00080F80">
              <w:t xml:space="preserve"> does </w:t>
            </w:r>
            <w:r w:rsidRPr="00080F80">
              <w:rPr>
                <w:i/>
              </w:rPr>
              <w:t>not</w:t>
            </w:r>
            <w:r w:rsidRPr="00080F80">
              <w:t xml:space="preserve"> delete the old cross-references for that data.</w:t>
            </w:r>
          </w:p>
        </w:tc>
      </w:tr>
      <w:tr w:rsidR="006C202A" w:rsidRPr="00080F80" w:rsidTr="00AD6FFC">
        <w:tc>
          <w:tcPr>
            <w:tcW w:w="2574" w:type="dxa"/>
          </w:tcPr>
          <w:p w:rsidR="006C202A" w:rsidRPr="00080F80" w:rsidRDefault="006C202A" w:rsidP="00DE17B1">
            <w:pPr>
              <w:pStyle w:val="TableText"/>
              <w:keepNext/>
              <w:keepLines/>
            </w:pPr>
            <w:r w:rsidRPr="00080F80">
              <w:t>OVERWRITE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-NULL are overwritten by incoming data. Values in the site</w:t>
            </w:r>
            <w:r w:rsidR="00FF3F33">
              <w:t>’</w:t>
            </w:r>
            <w:r w:rsidRPr="00080F80">
              <w:t>s fields are preserved when the incoming field value is NULL, however.</w:t>
            </w:r>
          </w:p>
        </w:tc>
      </w:tr>
      <w:tr w:rsidR="006C202A" w:rsidRPr="00080F80" w:rsidTr="00AD6FFC">
        <w:tc>
          <w:tcPr>
            <w:tcW w:w="2574" w:type="dxa"/>
          </w:tcPr>
          <w:p w:rsidR="006C202A" w:rsidRPr="00080F80" w:rsidRDefault="006C202A" w:rsidP="00DE17B1">
            <w:pPr>
              <w:pStyle w:val="TableText"/>
            </w:pPr>
            <w:r w:rsidRPr="00080F80">
              <w:t>REPLACE</w:t>
            </w:r>
          </w:p>
        </w:tc>
        <w:tc>
          <w:tcPr>
            <w:tcW w:w="6660" w:type="dxa"/>
          </w:tcPr>
          <w:p w:rsidR="006C202A" w:rsidRPr="00080F80" w:rsidRDefault="006C202A" w:rsidP="00DE17B1">
            <w:pPr>
              <w:pStyle w:val="TableText"/>
            </w:pPr>
            <w:r w:rsidRPr="00080F80">
              <w:t>If no matching entry is found, the incoming entry is added. When the incoming entry matches an existing entry at the top level of a file, all fields in the existing entry that are fields in the incoming data dictionary are purged; then field values for the new entry are brought in. Values in fields that are</w:t>
            </w:r>
            <w:r w:rsidR="00CD6DD8" w:rsidRPr="00080F80">
              <w:t xml:space="preserve"> </w:t>
            </w:r>
            <w:r w:rsidR="004117F1" w:rsidRPr="004117F1">
              <w:rPr>
                <w:i/>
              </w:rPr>
              <w:t>not</w:t>
            </w:r>
            <w:r w:rsidRPr="00080F80">
              <w:t xml:space="preserve"> part of the incoming data dictionary are preserved.</w:t>
            </w:r>
          </w:p>
          <w:p w:rsidR="006C202A" w:rsidRPr="00080F80" w:rsidRDefault="006C202A" w:rsidP="00DE17B1">
            <w:pPr>
              <w:pStyle w:val="TableText"/>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replace the data, however, </w:t>
            </w:r>
            <w:smartTag w:uri="urn:schemas-microsoft-com:office:smarttags" w:element="stockticker">
              <w:r w:rsidRPr="00080F80">
                <w:t>KIDS</w:t>
              </w:r>
            </w:smartTag>
            <w:r w:rsidRPr="00080F80">
              <w:t xml:space="preserve"> re-indexes and creates new cross-</w:t>
            </w:r>
            <w:r w:rsidRPr="00080F80">
              <w:lastRenderedPageBreak/>
              <w:t xml:space="preserve">references. Also, when you replace the data, </w:t>
            </w:r>
            <w:smartTag w:uri="urn:schemas-microsoft-com:office:smarttags" w:element="stockticker">
              <w:r w:rsidRPr="00080F80">
                <w:t>KIDS</w:t>
              </w:r>
            </w:smartTag>
            <w:r w:rsidRPr="00080F80">
              <w:t xml:space="preserve"> deletes any old cross-references for that data.</w:t>
            </w:r>
          </w:p>
          <w:p w:rsidR="006C202A" w:rsidRPr="00080F80" w:rsidRDefault="006C202A" w:rsidP="00DE17B1">
            <w:pPr>
              <w:pStyle w:val="TableText"/>
            </w:pPr>
            <w:r w:rsidRPr="00080F80">
              <w:t>With multiples, if the .01 field of an incoming multiple matches the .01 field of an existing multiple, the existing multiple entry is completely purged, and the data from the incoming multiple replaces the current multiple entirely; values for fields in the existing multiple that are</w:t>
            </w:r>
            <w:r w:rsidR="00CD6DD8" w:rsidRPr="00080F80">
              <w:t xml:space="preserve"> </w:t>
            </w:r>
            <w:r w:rsidR="004117F1" w:rsidRPr="004117F1">
              <w:rPr>
                <w:i/>
              </w:rPr>
              <w:t>not</w:t>
            </w:r>
            <w:r w:rsidRPr="00080F80">
              <w:t xml:space="preserve"> in the incoming data dictionary are </w:t>
            </w:r>
            <w:r w:rsidR="004117F1" w:rsidRPr="004117F1">
              <w:rPr>
                <w:i/>
              </w:rPr>
              <w:t>not</w:t>
            </w:r>
            <w:r w:rsidRPr="00080F80">
              <w:t xml:space="preserve"> restored.</w:t>
            </w:r>
          </w:p>
        </w:tc>
      </w:tr>
    </w:tbl>
    <w:p w:rsidR="006C202A" w:rsidRPr="006B2FCC" w:rsidRDefault="006C202A" w:rsidP="00BF603A">
      <w:pPr>
        <w:pStyle w:val="BodyText6"/>
      </w:pPr>
    </w:p>
    <w:p w:rsidR="006C202A" w:rsidRPr="006B2FCC" w:rsidRDefault="006C202A" w:rsidP="006A5D62">
      <w:pPr>
        <w:pStyle w:val="BodyText"/>
      </w:pPr>
      <w:r w:rsidRPr="006B2FCC">
        <w:t xml:space="preserve">You can specify different settings for separate files; within a file, however, all data </w:t>
      </w:r>
      <w:r w:rsidR="00A9373B" w:rsidRPr="006B2FCC">
        <w:rPr>
          <w:i/>
        </w:rPr>
        <w:t>must</w:t>
      </w:r>
      <w:r w:rsidRPr="006B2FCC">
        <w:t xml:space="preserve"> be installed in one of these four ways.</w:t>
      </w:r>
    </w:p>
    <w:p w:rsidR="006C202A" w:rsidRPr="006B2FCC" w:rsidRDefault="006C202A" w:rsidP="006A5D62">
      <w:pPr>
        <w:pStyle w:val="BodyText"/>
      </w:pPr>
      <w:r w:rsidRPr="006B2FCC">
        <w:t xml:space="preserve">You can give the installing site the choice of overriding the data update. If you set May User Override Data Update to </w:t>
      </w:r>
      <w:r w:rsidRPr="006B2FCC">
        <w:rPr>
          <w:b/>
        </w:rPr>
        <w:t>YES</w:t>
      </w:r>
      <w:r w:rsidRPr="006B2FCC">
        <w:t xml:space="preserve">, the installing site has the choice of whether to bring in data that has been sent with this file. They are </w:t>
      </w:r>
      <w:r w:rsidR="004117F1" w:rsidRPr="004117F1">
        <w:rPr>
          <w:i/>
        </w:rPr>
        <w:t>not</w:t>
      </w:r>
      <w:r w:rsidRPr="006B2FCC">
        <w:t xml:space="preserve"> given the choice of how to install data, however (add only if new file vs. merge vs. </w:t>
      </w:r>
      <w:r w:rsidRPr="006B2FCC">
        <w:rPr>
          <w:b/>
        </w:rPr>
        <w:t>OVERWRITE</w:t>
      </w:r>
      <w:r w:rsidRPr="006B2FCC">
        <w:t xml:space="preserve"> vs. </w:t>
      </w:r>
      <w:r w:rsidRPr="006B2FCC">
        <w:rPr>
          <w:b/>
        </w:rPr>
        <w:t>REPLACE</w:t>
      </w:r>
      <w:r w:rsidRPr="006B2FCC">
        <w:t xml:space="preserve">). If you set this field to </w:t>
      </w:r>
      <w:r w:rsidRPr="006B2FCC">
        <w:rPr>
          <w:b/>
        </w:rPr>
        <w:t>NO</w:t>
      </w:r>
      <w:r w:rsidRPr="006B2FCC">
        <w:t>, the installing site cannot override bringing in data.</w:t>
      </w:r>
    </w:p>
    <w:p w:rsidR="006C202A" w:rsidRPr="006B2FCC" w:rsidRDefault="006C202A" w:rsidP="007851AD">
      <w:pPr>
        <w:pStyle w:val="Heading5"/>
      </w:pPr>
      <w:r w:rsidRPr="006B2FCC">
        <w:t xml:space="preserve">How </w:t>
      </w:r>
      <w:smartTag w:uri="urn:schemas-microsoft-com:office:smarttags" w:element="stockticker">
        <w:r w:rsidRPr="006B2FCC">
          <w:t>KIDS</w:t>
        </w:r>
      </w:smartTag>
      <w:r w:rsidRPr="006B2FCC">
        <w:t xml:space="preserve"> Matches Incoming Entries with Existing Entries</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How KIDS Matches Incoming Entries with Existing Entries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KIDS Matches Incoming Entries with Existing Entries</w:instrText>
      </w:r>
      <w:r w:rsidR="009F58E4">
        <w:instrText>”</w:instrText>
      </w:r>
      <w:r w:rsidRPr="006B2FCC">
        <w:instrText xml:space="preserve"> </w:instrText>
      </w:r>
      <w:r w:rsidRPr="006B2FCC">
        <w:fldChar w:fldCharType="end"/>
      </w:r>
      <w:r w:rsidR="006C202A" w:rsidRPr="006B2FCC">
        <w:t xml:space="preserve">When </w:t>
      </w:r>
      <w:smartTag w:uri="urn:schemas-microsoft-com:office:smarttags" w:element="stockticker">
        <w:r w:rsidR="006C202A" w:rsidRPr="006B2FCC">
          <w:t>KIDS</w:t>
        </w:r>
      </w:smartTag>
      <w:r w:rsidR="006C202A" w:rsidRPr="006B2FCC">
        <w:t xml:space="preserve"> installs VA FileMan data, it treats incoming entries differently depending on whether the entry is a new entry for the file </w:t>
      </w:r>
      <w:r w:rsidR="006C202A" w:rsidRPr="006B2FCC">
        <w:rPr>
          <w:i/>
          <w:iCs/>
        </w:rPr>
        <w:t>or</w:t>
      </w:r>
      <w:r w:rsidR="006C202A" w:rsidRPr="006B2FCC">
        <w:t xml:space="preserve"> the incoming entry matches an existing entry in the file.</w:t>
      </w:r>
    </w:p>
    <w:p w:rsidR="006C202A" w:rsidRPr="006B2FCC" w:rsidRDefault="006C202A" w:rsidP="006A5D62">
      <w:pPr>
        <w:pStyle w:val="BodyText"/>
        <w:keepNext/>
        <w:keepLines/>
      </w:pPr>
      <w:r w:rsidRPr="006B2FCC">
        <w:t>KIDS decides if an incoming entry is new or matches an existing entry by checking, in order:</w:t>
      </w:r>
    </w:p>
    <w:p w:rsidR="006C202A" w:rsidRDefault="006C202A" w:rsidP="00B0233E">
      <w:pPr>
        <w:pStyle w:val="APIParametersListNumber"/>
        <w:numPr>
          <w:ilvl w:val="0"/>
          <w:numId w:val="20"/>
        </w:numPr>
      </w:pPr>
      <w:r w:rsidRPr="006B2FCC">
        <w:t>The B index of the file or multiple, or the .01 field if there is no B index.</w:t>
      </w:r>
    </w:p>
    <w:p w:rsidR="006C202A" w:rsidRDefault="006C202A" w:rsidP="00B0233E">
      <w:pPr>
        <w:pStyle w:val="APIParametersListNumber"/>
        <w:numPr>
          <w:ilvl w:val="0"/>
          <w:numId w:val="20"/>
        </w:numPr>
      </w:pPr>
      <w:r w:rsidRPr="006B2FCC">
        <w:t xml:space="preserve">The Internal Entry Number (IEN) of the entry (if </w:t>
      </w:r>
      <w:r w:rsidR="00D42445">
        <w:t>ap</w:t>
      </w:r>
      <w:r w:rsidR="00D42445" w:rsidRPr="006B2FCC">
        <w:t>plicable</w:t>
      </w:r>
      <w:r w:rsidRPr="006B2FCC">
        <w:t>).</w:t>
      </w:r>
    </w:p>
    <w:p w:rsidR="006C202A" w:rsidRPr="006B2FCC" w:rsidRDefault="006C202A" w:rsidP="00B0233E">
      <w:pPr>
        <w:pStyle w:val="APIParametersListNumber"/>
        <w:numPr>
          <w:ilvl w:val="0"/>
          <w:numId w:val="20"/>
        </w:numPr>
      </w:pPr>
      <w:r w:rsidRPr="006B2FCC">
        <w:t xml:space="preserve">The identifiers of the entry (if </w:t>
      </w:r>
      <w:r w:rsidR="00D42445">
        <w:t>ap</w:t>
      </w:r>
      <w:r w:rsidR="00D42445" w:rsidRPr="006B2FCC">
        <w:t>plicable</w:t>
      </w:r>
      <w:r w:rsidRPr="006B2FCC">
        <w:t>).</w:t>
      </w:r>
    </w:p>
    <w:p w:rsidR="006C202A" w:rsidRPr="006B2FCC" w:rsidRDefault="006C202A" w:rsidP="00331CFB">
      <w:pPr>
        <w:pStyle w:val="BodyText"/>
      </w:pPr>
      <w:r w:rsidRPr="006B2FCC">
        <w:t xml:space="preserve">First, </w:t>
      </w:r>
      <w:smartTag w:uri="urn:schemas-microsoft-com:office:smarttags" w:element="stockticker">
        <w:r w:rsidRPr="006B2FCC">
          <w:t>KIDS</w:t>
        </w:r>
      </w:smartTag>
      <w:r w:rsidRPr="006B2FCC">
        <w:t xml:space="preserve"> makes a tentative match based on the B index. If there is no B index, </w:t>
      </w:r>
      <w:smartTag w:uri="urn:schemas-microsoft-com:office:smarttags" w:element="stockticker">
        <w:r w:rsidRPr="006B2FCC">
          <w:t>KIDS</w:t>
        </w:r>
      </w:smartTag>
      <w:r w:rsidRPr="006B2FCC">
        <w:t xml:space="preserve"> goes through the .01 field entries of the file one-by-one looking for a match.</w:t>
      </w:r>
    </w:p>
    <w:p w:rsidR="006C202A" w:rsidRPr="006B2FCC" w:rsidRDefault="004B7C96" w:rsidP="00BF603A">
      <w:pPr>
        <w:pStyle w:val="Note"/>
      </w:pPr>
      <w:r>
        <w:rPr>
          <w:noProof/>
          <w:lang w:eastAsia="en-US"/>
        </w:rPr>
        <w:drawing>
          <wp:inline distT="0" distB="0" distL="0" distR="0" wp14:anchorId="13B4D6FE" wp14:editId="1BA88413">
            <wp:extent cx="285750" cy="285750"/>
            <wp:effectExtent l="0" t="0" r="0" b="0"/>
            <wp:docPr id="403" name="Picture 4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The </w:t>
      </w:r>
      <w:r w:rsidR="00FF3F33">
        <w:t>“</w:t>
      </w:r>
      <w:r w:rsidR="00BF603A" w:rsidRPr="006B2FCC">
        <w:t>B</w:t>
      </w:r>
      <w:r w:rsidR="00FF3F33">
        <w:t>”</w:t>
      </w:r>
      <w:r w:rsidR="00BF603A" w:rsidRPr="006B2FCC">
        <w:t xml:space="preserve"> cross-reference holds the name as a subscript. The maximum length of subscripts is defined for each operating system and is stored in the MUMPS OPERATING SYSTEM file (#.7)</w:t>
      </w:r>
      <w:r w:rsidR="00BF603A" w:rsidRPr="006B2FCC">
        <w:fldChar w:fldCharType="begin"/>
      </w:r>
      <w:r w:rsidR="00BF603A" w:rsidRPr="006B2FCC">
        <w:instrText xml:space="preserve"> XE </w:instrText>
      </w:r>
      <w:r w:rsidR="009F58E4">
        <w:instrText>“</w:instrText>
      </w:r>
      <w:r w:rsidR="00BF603A" w:rsidRPr="006B2FCC">
        <w:instrText>MUMPS OPERATING SYSTEM File (#.7)</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Files:MUMPS OPERATING SYSTEM (#.7)</w:instrText>
      </w:r>
      <w:r w:rsidR="009F58E4">
        <w:instrText>”</w:instrText>
      </w:r>
      <w:r w:rsidR="00BF603A" w:rsidRPr="006B2FCC">
        <w:instrText xml:space="preserve"> </w:instrText>
      </w:r>
      <w:r w:rsidR="00BF603A" w:rsidRPr="006B2FCC">
        <w:fldChar w:fldCharType="end"/>
      </w:r>
      <w:r w:rsidR="00BF603A" w:rsidRPr="006B2FCC">
        <w:t xml:space="preserve">. </w:t>
      </w:r>
      <w:smartTag w:uri="urn:schemas-microsoft-com:office:smarttags" w:element="stockticker">
        <w:r w:rsidR="00BF603A" w:rsidRPr="006B2FCC">
          <w:t>KIDS</w:t>
        </w:r>
      </w:smartTag>
      <w:r w:rsidR="00BF603A" w:rsidRPr="006B2FCC">
        <w:t xml:space="preserve"> uses this length [for example, 63 (default) or 99] as the limit of characters to compare.</w:t>
      </w:r>
    </w:p>
    <w:p w:rsidR="006C202A" w:rsidRPr="006B2FCC" w:rsidRDefault="006C202A" w:rsidP="00331CFB">
      <w:pPr>
        <w:pStyle w:val="BodyText"/>
      </w:pPr>
      <w:r w:rsidRPr="006B2FCC">
        <w:t xml:space="preserve">If a match (either by the B cross-reference or by the first piece of the zero node) is </w:t>
      </w:r>
      <w:r w:rsidR="004117F1" w:rsidRPr="004117F1">
        <w:rPr>
          <w:i/>
        </w:rPr>
        <w:t>not</w:t>
      </w:r>
      <w:r w:rsidRPr="006B2FCC">
        <w:t xml:space="preserve"> found, the incoming entry is considered new and is added to the file. If a match or matches are found, two additional checks are made to determine whether any of the existing entries are a match.</w:t>
      </w:r>
    </w:p>
    <w:p w:rsidR="006C202A" w:rsidRPr="006B2FCC" w:rsidRDefault="006C202A" w:rsidP="00331CFB">
      <w:pPr>
        <w:pStyle w:val="BodyText"/>
      </w:pPr>
      <w:r w:rsidRPr="006B2FCC">
        <w:t xml:space="preserve">KIDS next checks whether the </w:t>
      </w:r>
      <w:r w:rsidR="00F63D44" w:rsidRPr="006B2FCC">
        <w:t>IEN</w:t>
      </w:r>
      <w:r w:rsidRPr="006B2FCC">
        <w:t xml:space="preserve">s of any tentatively matched entries are related. If the file has a defined .001 field, the IEN is a meaningful attribute of an entry. In this case, the </w:t>
      </w:r>
      <w:r w:rsidR="00F63D44" w:rsidRPr="006B2FCC">
        <w:t>IEN</w:t>
      </w:r>
      <w:r w:rsidRPr="006B2FCC">
        <w:t xml:space="preserve">s </w:t>
      </w:r>
      <w:r w:rsidR="00A9373B" w:rsidRPr="006B2FCC">
        <w:rPr>
          <w:i/>
        </w:rPr>
        <w:t>must</w:t>
      </w:r>
      <w:r w:rsidRPr="006B2FCC">
        <w:t xml:space="preserve"> match. If the input transform of the .01 field contains DINUM, it operates the same way as a .001 field. If the IEN is meaningful, and no match is found, the incoming entry is considered new and is added to the file.</w:t>
      </w:r>
    </w:p>
    <w:p w:rsidR="006C202A" w:rsidRPr="006B2FCC" w:rsidRDefault="006C202A" w:rsidP="00331CFB">
      <w:pPr>
        <w:pStyle w:val="BodyText"/>
      </w:pPr>
      <w:r w:rsidRPr="006B2FCC">
        <w:t xml:space="preserve">If the possibility of a match remains after checking </w:t>
      </w:r>
      <w:r w:rsidR="00F63D44" w:rsidRPr="006B2FCC">
        <w:t>IEN</w:t>
      </w:r>
      <w:r w:rsidRPr="006B2FCC">
        <w:t xml:space="preserve">s, </w:t>
      </w:r>
      <w:smartTag w:uri="urn:schemas-microsoft-com:office:smarttags" w:element="stockticker">
        <w:r w:rsidRPr="006B2FCC">
          <w:t>KIDS</w:t>
        </w:r>
      </w:smartTag>
      <w:r w:rsidRPr="006B2FCC">
        <w:t xml:space="preserve"> performs a final check based on identifiers.</w:t>
      </w:r>
    </w:p>
    <w:p w:rsidR="006C202A" w:rsidRPr="006B2FCC" w:rsidRDefault="006C202A" w:rsidP="00331CFB">
      <w:pPr>
        <w:pStyle w:val="BodyText"/>
      </w:pPr>
      <w:r w:rsidRPr="006B2FCC">
        <w:lastRenderedPageBreak/>
        <w:t xml:space="preserve">A well-designed file uses one or more identifiers to act as key fields, so that each entry is unique with respect to name and identifiers. If identifiers exist on either the target file or the incoming data dictionary, </w:t>
      </w:r>
      <w:smartTag w:uri="urn:schemas-microsoft-com:office:smarttags" w:element="stockticker">
        <w:r w:rsidRPr="006B2FCC">
          <w:t>KIDS</w:t>
        </w:r>
      </w:smartTag>
      <w:r w:rsidRPr="006B2FCC">
        <w:t xml:space="preserve"> checks the values of all such identifier fields. The value of each identifier field </w:t>
      </w:r>
      <w:r w:rsidR="00A9373B" w:rsidRPr="006B2FCC">
        <w:rPr>
          <w:i/>
        </w:rPr>
        <w:t>must</w:t>
      </w:r>
      <w:r w:rsidRPr="006B2FCC">
        <w:t xml:space="preserve"> be the same for the existing entry and the incoming entry to be considered a match. Only the internal value of the identifier field is checked (so if an identifier is a pointer field, problems could result). Only identifiers that have valid field numbers are used in this process.</w:t>
      </w:r>
    </w:p>
    <w:p w:rsidR="006C202A" w:rsidRPr="006B2FCC" w:rsidRDefault="006C202A" w:rsidP="00331CFB">
      <w:pPr>
        <w:pStyle w:val="BodyText"/>
      </w:pPr>
      <w:r w:rsidRPr="006B2FCC">
        <w:t xml:space="preserve">If there is still more than one matching entry after checking .01 fields, </w:t>
      </w:r>
      <w:r w:rsidR="00E072F5" w:rsidRPr="006B2FCC">
        <w:t>IEN</w:t>
      </w:r>
      <w:r w:rsidRPr="006B2FCC">
        <w:t>s, and identifiers, the lowest numbered entry in the site</w:t>
      </w:r>
      <w:r w:rsidR="00FF3F33">
        <w:t>’</w:t>
      </w:r>
      <w:r w:rsidRPr="006B2FCC">
        <w:t xml:space="preserve">s file is considered a match for the incoming entry for the file. On the other hand, if no match is found after checking .01 fields, </w:t>
      </w:r>
      <w:r w:rsidR="00E072F5" w:rsidRPr="006B2FCC">
        <w:t>IEN</w:t>
      </w:r>
      <w:r w:rsidRPr="006B2FCC">
        <w:t>s, and identifiers, the entry is considered new and is added to the file.</w:t>
      </w:r>
    </w:p>
    <w:p w:rsidR="006C202A" w:rsidRPr="006B2FCC" w:rsidRDefault="006C202A" w:rsidP="007851AD">
      <w:pPr>
        <w:pStyle w:val="Heading5"/>
      </w:pPr>
      <w:r w:rsidRPr="006B2FCC">
        <w:t>Limited Resolution of Pointers</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Limited Resolution of Pointers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KIDS:Limited Resolution of Pointers</w:instrText>
      </w:r>
      <w:r w:rsidR="009F58E4">
        <w:instrText>”</w:instrText>
      </w:r>
      <w:r w:rsidRPr="006B2FCC">
        <w:instrText xml:space="preserve"> </w:instrText>
      </w:r>
      <w:r w:rsidRPr="006B2FCC">
        <w:fldChar w:fldCharType="end"/>
      </w:r>
      <w:r w:rsidR="006C202A" w:rsidRPr="006B2FCC">
        <w:t xml:space="preserve">A feature of data export provided by </w:t>
      </w:r>
      <w:smartTag w:uri="urn:schemas-microsoft-com:office:smarttags" w:element="stockticker">
        <w:r w:rsidR="006C202A" w:rsidRPr="006B2FCC">
          <w:t>KIDS</w:t>
        </w:r>
      </w:smartTag>
      <w:r w:rsidR="006C202A" w:rsidRPr="006B2FCC">
        <w:t xml:space="preserve"> is resolving pointers. For each file exported with data, you can choose whether to perform pointer resolution on that file</w:t>
      </w:r>
      <w:r w:rsidR="00FF3F33">
        <w:t>’</w:t>
      </w:r>
      <w:r w:rsidR="006C202A" w:rsidRPr="006B2FCC">
        <w:t>s pointer fields (with the exception of .01 fields, identifier fields, and pointer fields pointing to other pointer fields).</w:t>
      </w:r>
    </w:p>
    <w:p w:rsidR="006C202A" w:rsidRPr="006B2FCC" w:rsidRDefault="006C202A" w:rsidP="00331CFB">
      <w:pPr>
        <w:pStyle w:val="BodyText"/>
      </w:pPr>
      <w:r w:rsidRPr="006B2FCC">
        <w:t xml:space="preserve">KIDS does </w:t>
      </w:r>
      <w:r w:rsidRPr="006B2FCC">
        <w:rPr>
          <w:i/>
        </w:rPr>
        <w:t>not</w:t>
      </w:r>
      <w:r w:rsidRPr="006B2FCC">
        <w:t xml:space="preserve"> resolve pointers for .01 fields and identifier fields in files or </w:t>
      </w:r>
      <w:r w:rsidR="00467858" w:rsidRPr="006B2FCC">
        <w:t>Multiples</w:t>
      </w:r>
      <w:r w:rsidRPr="006B2FCC">
        <w:t xml:space="preserve">, nor fields that point to other pointer fields. </w:t>
      </w:r>
      <w:smartTag w:uri="urn:schemas-microsoft-com:office:smarttags" w:element="stockticker">
        <w:r w:rsidRPr="006B2FCC">
          <w:t>KIDS</w:t>
        </w:r>
      </w:smartTag>
      <w:r w:rsidRPr="006B2FCC">
        <w:t xml:space="preserve"> can resolve pointers, however, for all other pointer fields in a given file or </w:t>
      </w:r>
      <w:r w:rsidR="00467858" w:rsidRPr="006B2FCC">
        <w:t>Multiple</w:t>
      </w:r>
      <w:r w:rsidRPr="006B2FCC">
        <w:t>.</w:t>
      </w:r>
    </w:p>
    <w:p w:rsidR="006C202A" w:rsidRPr="006B2FCC" w:rsidRDefault="006C202A" w:rsidP="00331CFB">
      <w:pPr>
        <w:pStyle w:val="BodyText"/>
      </w:pPr>
      <w:r w:rsidRPr="006B2FCC">
        <w:t>When you do</w:t>
      </w:r>
      <w:r w:rsidR="00CD6DD8" w:rsidRPr="006B2FCC">
        <w:t xml:space="preserve"> </w:t>
      </w:r>
      <w:r w:rsidR="004117F1" w:rsidRPr="004117F1">
        <w:rPr>
          <w:i/>
        </w:rPr>
        <w:t>not</w:t>
      </w:r>
      <w:r w:rsidRPr="006B2FCC">
        <w:t xml:space="preserve"> resolve pointers, and the file being installed has pointer fields, data entries for that file are installed with whatever numerical pointer values are in the pointer fields. In which case, there is a good chance that the pointer fields no longer point to the intended entries in the pointed to file.</w:t>
      </w:r>
    </w:p>
    <w:p w:rsidR="006C202A" w:rsidRPr="006B2FCC" w:rsidRDefault="006C202A" w:rsidP="00331CFB">
      <w:pPr>
        <w:pStyle w:val="BodyText"/>
      </w:pPr>
      <w:r w:rsidRPr="006B2FCC">
        <w:t xml:space="preserve">Resolution of pointers remedies this by exporting the </w:t>
      </w:r>
      <w:smartTag w:uri="urn:schemas-microsoft-com:office:smarttags" w:element="stockticker">
        <w:r w:rsidRPr="006B2FCC">
          <w:t>FREE</w:t>
        </w:r>
      </w:smartTag>
      <w:r w:rsidRPr="006B2FCC">
        <w:t xml:space="preserve"> TEXT value of the pointed-to entry. When </w:t>
      </w:r>
      <w:smartTag w:uri="urn:schemas-microsoft-com:office:smarttags" w:element="stockticker">
        <w:r w:rsidRPr="006B2FCC">
          <w:t>KIDS</w:t>
        </w:r>
      </w:smartTag>
      <w:r w:rsidRPr="006B2FCC">
        <w:t xml:space="preserve"> has finished installing all files and data entries at the installing site, it begins the process of resolving pointers (if any files are set to have pointers resolved).</w:t>
      </w:r>
    </w:p>
    <w:p w:rsidR="006C202A" w:rsidRPr="006B2FCC" w:rsidRDefault="006C202A" w:rsidP="00331CFB">
      <w:pPr>
        <w:pStyle w:val="BodyText"/>
      </w:pPr>
      <w:r w:rsidRPr="006B2FCC">
        <w:t xml:space="preserve">For each field in an entry that is a pointer field, </w:t>
      </w:r>
      <w:smartTag w:uri="urn:schemas-microsoft-com:office:smarttags" w:element="stockticker">
        <w:r w:rsidRPr="006B2FCC">
          <w:t>KIDS</w:t>
        </w:r>
      </w:smartTag>
      <w:r w:rsidRPr="006B2FCC">
        <w:t xml:space="preserve"> does a lookup in the pointed to file for the </w:t>
      </w:r>
      <w:smartTag w:uri="urn:schemas-microsoft-com:office:smarttags" w:element="stockticker">
        <w:r w:rsidRPr="006B2FCC">
          <w:t>FREE</w:t>
        </w:r>
      </w:smartTag>
      <w:r w:rsidRPr="006B2FCC">
        <w:t xml:space="preserve"> TEXT value of the original pointed-to entry. If it finds an exact and unique match, it resolves the original pointer by storing the IEN of the new matching entry in the pointer field. I</w:t>
      </w:r>
      <w:r w:rsidR="00CD6DD8" w:rsidRPr="006B2FCC">
        <w:t>f it canno</w:t>
      </w:r>
      <w:r w:rsidR="00EC557F" w:rsidRPr="006B2FCC">
        <w:t xml:space="preserve">t find an exact match, </w:t>
      </w:r>
      <w:r w:rsidRPr="006B2FCC">
        <w:t xml:space="preserve">because there are no matching entries or there are multiple matching entries, then the pointer field is left blank, and </w:t>
      </w:r>
      <w:smartTag w:uri="urn:schemas-microsoft-com:office:smarttags" w:element="stockticker">
        <w:r w:rsidRPr="006B2FCC">
          <w:t>KIDS</w:t>
        </w:r>
      </w:smartTag>
      <w:r w:rsidRPr="006B2FCC">
        <w:t xml:space="preserve"> displays an error message.</w:t>
      </w:r>
    </w:p>
    <w:p w:rsidR="006C202A" w:rsidRPr="006B2FCC" w:rsidRDefault="006C202A" w:rsidP="00331CFB">
      <w:pPr>
        <w:pStyle w:val="BodyText"/>
      </w:pPr>
      <w:r w:rsidRPr="006B2FCC">
        <w:t xml:space="preserve">Resolution of pointers works with pointed-to entries that are themselves variable pointers. In these cases, it stores the file to which the pointed-to entry was pointing, and then resolves the pointer in the </w:t>
      </w:r>
      <w:r w:rsidR="00050EA4">
        <w:t>ap</w:t>
      </w:r>
      <w:r w:rsidRPr="006B2FCC">
        <w:t>propriate target file only.</w:t>
      </w:r>
    </w:p>
    <w:p w:rsidR="006C202A" w:rsidRPr="006B2FCC" w:rsidRDefault="006C202A" w:rsidP="00331CFB">
      <w:pPr>
        <w:pStyle w:val="BodyText"/>
      </w:pPr>
      <w:r w:rsidRPr="006B2FCC">
        <w:t xml:space="preserve">Once all pointers are resolved, </w:t>
      </w:r>
      <w:smartTag w:uri="urn:schemas-microsoft-com:office:smarttags" w:element="stockticker">
        <w:r w:rsidRPr="006B2FCC">
          <w:t>KIDS</w:t>
        </w:r>
      </w:smartTag>
      <w:r w:rsidRPr="006B2FCC">
        <w:t xml:space="preserve"> re-indexes each file. Each time </w:t>
      </w:r>
      <w:smartTag w:uri="urn:schemas-microsoft-com:office:smarttags" w:element="stockticker">
        <w:r w:rsidRPr="006B2FCC">
          <w:t>KIDS</w:t>
        </w:r>
      </w:smartTag>
      <w:r w:rsidRPr="006B2FCC">
        <w:t xml:space="preserve"> finishes resolving pointer fields in a given file, it re-indexes that file.</w:t>
      </w:r>
    </w:p>
    <w:p w:rsidR="006C202A" w:rsidRPr="006B2FCC" w:rsidRDefault="006C202A" w:rsidP="007851AD">
      <w:pPr>
        <w:pStyle w:val="Heading5"/>
      </w:pPr>
      <w:bookmarkStart w:id="616" w:name="_Ref187046500"/>
      <w:r w:rsidRPr="006B2FCC">
        <w:t>Re-Indexing Files</w:t>
      </w:r>
      <w:bookmarkEnd w:id="616"/>
      <w:r w:rsidRPr="006B2FCC">
        <w:rPr>
          <w:vanish/>
        </w:rPr>
        <w:t xml:space="preserve"> (</w:t>
      </w:r>
      <w:smartTag w:uri="urn:schemas-microsoft-com:office:smarttags" w:element="stockticker">
        <w:r w:rsidRPr="006B2FCC">
          <w:rPr>
            <w:vanish/>
          </w:rPr>
          <w:t>KIDS</w:t>
        </w:r>
      </w:smartTag>
      <w:r w:rsidRPr="006B2FCC">
        <w:rPr>
          <w:vanish/>
        </w:rPr>
        <w:t>)</w:t>
      </w:r>
    </w:p>
    <w:p w:rsidR="006C202A" w:rsidRPr="006B2FCC" w:rsidRDefault="00BF603A" w:rsidP="00331CFB">
      <w:pPr>
        <w:pStyle w:val="BodyText"/>
      </w:pPr>
      <w:r w:rsidRPr="006B2FCC">
        <w:rPr>
          <w:vanish/>
        </w:rPr>
        <w:fldChar w:fldCharType="begin"/>
      </w:r>
      <w:r w:rsidRPr="006B2FCC">
        <w:rPr>
          <w:vanish/>
        </w:rPr>
        <w:instrText xml:space="preserve"> XE </w:instrText>
      </w:r>
      <w:r w:rsidR="009F58E4">
        <w:rPr>
          <w:vanish/>
        </w:rPr>
        <w:instrText>“</w:instrText>
      </w:r>
      <w:r w:rsidRPr="006B2FCC">
        <w:instrText>Re-Indexing Files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Re-Indexing Files</w:instrText>
      </w:r>
      <w:r w:rsidR="009F58E4">
        <w:instrText>”</w:instrText>
      </w:r>
      <w:r w:rsidRPr="006B2FCC">
        <w:instrText xml:space="preserve"> </w:instrText>
      </w:r>
      <w:r w:rsidRPr="006B2FCC">
        <w:rPr>
          <w:vanish/>
        </w:rPr>
        <w:fldChar w:fldCharType="end"/>
      </w:r>
      <w:r w:rsidR="00B14B19" w:rsidRPr="006B2FCC">
        <w:rPr>
          <w:szCs w:val="22"/>
        </w:rPr>
        <w:t xml:space="preserve">Once all new data has been added to all files, KIDS re-indexes the files. If any of the files have compiled cross-references, the compiled cross-reference routines are rebuilt. </w:t>
      </w:r>
      <w:r w:rsidR="00BD54BB" w:rsidRPr="006B2FCC">
        <w:rPr>
          <w:szCs w:val="22"/>
        </w:rPr>
        <w:t xml:space="preserve">Then, if any data was sent for a file, KIDS re-indexes </w:t>
      </w:r>
      <w:r w:rsidR="00BD54BB" w:rsidRPr="006B2FCC">
        <w:rPr>
          <w:i/>
          <w:szCs w:val="22"/>
        </w:rPr>
        <w:t>all</w:t>
      </w:r>
      <w:r w:rsidR="00BD54BB">
        <w:rPr>
          <w:szCs w:val="22"/>
        </w:rPr>
        <w:t xml:space="preserve"> traditional cross-references</w:t>
      </w:r>
      <w:r w:rsidR="00BD54BB" w:rsidRPr="006B2FCC">
        <w:rPr>
          <w:szCs w:val="22"/>
        </w:rPr>
        <w:t xml:space="preserve"> and </w:t>
      </w:r>
      <w:r w:rsidR="00BD54BB" w:rsidRPr="006B2FCC">
        <w:rPr>
          <w:i/>
          <w:szCs w:val="22"/>
        </w:rPr>
        <w:t>all</w:t>
      </w:r>
      <w:r w:rsidR="00BD54BB" w:rsidRPr="006B2FCC">
        <w:rPr>
          <w:szCs w:val="22"/>
        </w:rPr>
        <w:t xml:space="preserve"> new-style indexes with an ACTIVITY that contains an </w:t>
      </w:r>
      <w:r w:rsidR="00BD54BB">
        <w:rPr>
          <w:szCs w:val="22"/>
        </w:rPr>
        <w:t>“</w:t>
      </w:r>
      <w:r w:rsidR="00BD54BB" w:rsidRPr="006B2FCC">
        <w:rPr>
          <w:szCs w:val="22"/>
        </w:rPr>
        <w:t>I</w:t>
      </w:r>
      <w:r w:rsidR="00BD54BB">
        <w:rPr>
          <w:szCs w:val="22"/>
        </w:rPr>
        <w:t>”</w:t>
      </w:r>
      <w:r w:rsidR="00BD54BB" w:rsidRPr="006B2FCC">
        <w:rPr>
          <w:szCs w:val="22"/>
        </w:rPr>
        <w:t xml:space="preserve">, for </w:t>
      </w:r>
      <w:r w:rsidR="00BD54BB" w:rsidRPr="006B2FCC">
        <w:rPr>
          <w:i/>
          <w:szCs w:val="22"/>
        </w:rPr>
        <w:t>all</w:t>
      </w:r>
      <w:r w:rsidR="00BD54BB" w:rsidRPr="006B2FCC">
        <w:rPr>
          <w:szCs w:val="22"/>
        </w:rPr>
        <w:t xml:space="preserve"> the records in the file. </w:t>
      </w:r>
      <w:r w:rsidR="00B14B19" w:rsidRPr="006B2FCC">
        <w:rPr>
          <w:szCs w:val="22"/>
        </w:rPr>
        <w:t>Only the SET logic is executed.</w:t>
      </w:r>
    </w:p>
    <w:p w:rsidR="006C202A" w:rsidRPr="006B2FCC" w:rsidRDefault="006C202A" w:rsidP="007851AD">
      <w:pPr>
        <w:pStyle w:val="Heading5"/>
      </w:pPr>
      <w:r w:rsidRPr="006B2FCC">
        <w:lastRenderedPageBreak/>
        <w:t>Data Dictionary Cleanup</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Data Dictionary Cleanup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KIDS:Data Dictionary Cleanup</w:instrText>
      </w:r>
      <w:r w:rsidR="009F58E4">
        <w:instrText>”</w:instrText>
      </w:r>
      <w:r w:rsidRPr="006B2FCC">
        <w:instrText xml:space="preserve"> </w:instrText>
      </w:r>
      <w:r w:rsidRPr="006B2FCC">
        <w:fldChar w:fldCharType="end"/>
      </w:r>
      <w:r w:rsidR="006C202A" w:rsidRPr="006B2FCC">
        <w:t xml:space="preserve">If you change the definition of a field or remove a cross-reference, you </w:t>
      </w:r>
      <w:r w:rsidR="00A9373B" w:rsidRPr="006B2FCC">
        <w:rPr>
          <w:i/>
        </w:rPr>
        <w:t>must</w:t>
      </w:r>
      <w:r w:rsidR="006C202A" w:rsidRPr="006B2FCC">
        <w:t xml:space="preserve"> delete the field or cross-reference</w:t>
      </w:r>
      <w:r w:rsidR="00B24994" w:rsidRPr="006B2FCC">
        <w:t>,</w:t>
      </w:r>
      <w:r w:rsidR="006C202A" w:rsidRPr="006B2FCC">
        <w:t xml:space="preserve"> or otherwise clean it up on the target account during the Pre-install routine. You </w:t>
      </w:r>
      <w:r w:rsidR="00A9373B" w:rsidRPr="006B2FCC">
        <w:rPr>
          <w:i/>
        </w:rPr>
        <w:t>must</w:t>
      </w:r>
      <w:r w:rsidR="006C202A" w:rsidRPr="006B2FCC">
        <w:t xml:space="preserve"> completely purge the target site</w:t>
      </w:r>
      <w:r w:rsidR="00FF3F33">
        <w:t>’</w:t>
      </w:r>
      <w:r w:rsidR="006C202A" w:rsidRPr="006B2FCC">
        <w:t xml:space="preserve">s data dictionary of the old field definition, even if you are re-using the same node and piece for a new field. This cleanup ensures that the data dictionary </w:t>
      </w:r>
      <w:r w:rsidR="0082771D">
        <w:t>does</w:t>
      </w:r>
      <w:r w:rsidR="006C202A" w:rsidRPr="006B2FCC">
        <w:t xml:space="preserve"> </w:t>
      </w:r>
      <w:r w:rsidR="006C202A" w:rsidRPr="0082771D">
        <w:rPr>
          <w:i/>
        </w:rPr>
        <w:t>not</w:t>
      </w:r>
      <w:r w:rsidR="006C202A" w:rsidRPr="006B2FCC">
        <w:t xml:space="preserve"> end up with an inconsistent structure after the installation.</w:t>
      </w:r>
    </w:p>
    <w:p w:rsidR="006C202A" w:rsidRPr="006B2FCC" w:rsidRDefault="006C202A" w:rsidP="00331CFB">
      <w:pPr>
        <w:pStyle w:val="BodyText"/>
      </w:pPr>
      <w:r w:rsidRPr="006B2FCC">
        <w:t xml:space="preserve">You no longer need to clean up WORD PROCESSING fields in the data dictionary, however. Before </w:t>
      </w:r>
      <w:smartTag w:uri="urn:schemas-microsoft-com:office:smarttags" w:element="stockticker">
        <w:r w:rsidRPr="006B2FCC">
          <w:t>KIDS</w:t>
        </w:r>
      </w:smartTag>
      <w:r w:rsidRPr="006B2FCC">
        <w:t>, updated data dictionary field attributes stored in WORD PROCESSING fields (e.g.,</w:t>
      </w:r>
      <w:r w:rsidR="00802CBF" w:rsidRPr="006B2FCC">
        <w:t> </w:t>
      </w:r>
      <w:r w:rsidRPr="006B2FCC">
        <w:t xml:space="preserve">field description or technical description) did </w:t>
      </w:r>
      <w:r w:rsidR="004117F1" w:rsidRPr="004117F1">
        <w:rPr>
          <w:i/>
        </w:rPr>
        <w:t>not</w:t>
      </w:r>
      <w:r w:rsidRPr="006B2FCC">
        <w:t xml:space="preserve"> completely overwrite a pre-existing attribute when installed. If the incoming value had fewer lines than the pre-existing one, the install of the data dictionary did </w:t>
      </w:r>
      <w:r w:rsidR="004117F1" w:rsidRPr="004117F1">
        <w:rPr>
          <w:i/>
        </w:rPr>
        <w:t>not</w:t>
      </w:r>
      <w:r w:rsidRPr="006B2FCC">
        <w:t xml:space="preserve"> delete the surplus lines automatically; this deletion had to be done in the pre-install. </w:t>
      </w:r>
      <w:smartTag w:uri="urn:schemas-microsoft-com:office:smarttags" w:element="stockticker">
        <w:r w:rsidRPr="006B2FCC">
          <w:t>KIDS</w:t>
        </w:r>
      </w:smartTag>
      <w:r w:rsidRPr="006B2FCC">
        <w:t>, on the other hand, completely replaces the values of WORD PROCESSING fields in data dictionaries.</w:t>
      </w:r>
    </w:p>
    <w:p w:rsidR="006C202A" w:rsidRPr="006B2FCC" w:rsidRDefault="006C202A" w:rsidP="00E22EEC">
      <w:pPr>
        <w:pStyle w:val="Heading4"/>
      </w:pPr>
      <w:bookmarkStart w:id="617" w:name="_Ref399321373"/>
      <w:bookmarkStart w:id="618" w:name="_Toc458599016"/>
      <w:r w:rsidRPr="006B2FCC">
        <w:t>Edit a Build: Components</w:t>
      </w:r>
      <w:bookmarkEnd w:id="617"/>
      <w:bookmarkEnd w:id="618"/>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Edit a Build:Components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Build:Components</w:instrText>
      </w:r>
      <w:r w:rsidR="009F58E4">
        <w:instrText>”</w:instrText>
      </w:r>
      <w:r w:rsidRPr="006B2FCC">
        <w:instrText xml:space="preserve"> </w:instrText>
      </w:r>
      <w:r w:rsidRPr="006B2FCC">
        <w:fldChar w:fldCharType="end"/>
      </w:r>
      <w:r w:rsidR="006C202A" w:rsidRPr="006B2FCC">
        <w:t>In the third screen in the Edit a Build option, you can select the components of a software</w:t>
      </w:r>
      <w:r w:rsidR="00F92D1F">
        <w:t xml:space="preserve"> application</w:t>
      </w:r>
      <w:r w:rsidR="006C202A" w:rsidRPr="006B2FCC">
        <w:t xml:space="preserve"> to include in the build.</w:t>
      </w:r>
    </w:p>
    <w:p w:rsidR="006C202A" w:rsidRDefault="006C202A" w:rsidP="00331CFB">
      <w:pPr>
        <w:pStyle w:val="BodyText"/>
        <w:keepNext/>
        <w:keepLines/>
      </w:pPr>
      <w:r w:rsidRPr="006B2FCC">
        <w:t xml:space="preserve">KIDS lets you enter an explicit list of components for each component type. You are </w:t>
      </w:r>
      <w:r w:rsidRPr="008D18EB">
        <w:rPr>
          <w:i/>
        </w:rPr>
        <w:t>not</w:t>
      </w:r>
      <w:r w:rsidRPr="006B2FCC">
        <w:t xml:space="preserve"> restricted by namespace. You can select items for each type of component simply by choosing them. Items can also be selected with the asterisk (</w:t>
      </w:r>
      <w:r w:rsidRPr="006B2FCC">
        <w:rPr>
          <w:b/>
          <w:bCs/>
        </w:rPr>
        <w:t>*</w:t>
      </w:r>
      <w:r w:rsidRPr="006B2FCC">
        <w:t>) wildcard and the</w:t>
      </w:r>
      <w:r w:rsidR="008D18EB">
        <w:t xml:space="preserve"> </w:t>
      </w:r>
      <w:r w:rsidRPr="006B2FCC">
        <w:t>exclusion sign</w:t>
      </w:r>
      <w:r w:rsidR="008D18EB">
        <w:t xml:space="preserve"> (</w:t>
      </w:r>
      <w:r w:rsidR="008D18EB">
        <w:rPr>
          <w:b/>
          <w:bCs/>
        </w:rPr>
        <w:t>-</w:t>
      </w:r>
      <w:r w:rsidR="008D18EB">
        <w:t>)</w:t>
      </w:r>
      <w:r w:rsidRPr="006B2FCC">
        <w:t>.</w:t>
      </w:r>
    </w:p>
    <w:p w:rsidR="008D18EB" w:rsidRPr="008D18EB" w:rsidRDefault="008D18EB" w:rsidP="008D18EB">
      <w:pPr>
        <w:pStyle w:val="BodyText"/>
      </w:pPr>
      <w:r w:rsidRPr="008D18EB">
        <w:t xml:space="preserve">To add an entry to the list when </w:t>
      </w:r>
      <w:r>
        <w:t xml:space="preserve">a similarly named entry </w:t>
      </w:r>
      <w:r w:rsidRPr="008D18EB">
        <w:t xml:space="preserve">already </w:t>
      </w:r>
      <w:r>
        <w:t xml:space="preserve">exists </w:t>
      </w:r>
      <w:r w:rsidRPr="008D18EB">
        <w:t xml:space="preserve">in the list, use the normal </w:t>
      </w:r>
      <w:r>
        <w:t xml:space="preserve">VA </w:t>
      </w:r>
      <w:r w:rsidRPr="008D18EB">
        <w:t>FileMan convention</w:t>
      </w:r>
      <w:r>
        <w:t xml:space="preserve"> of </w:t>
      </w:r>
      <w:r w:rsidRPr="008D18EB">
        <w:t>surround</w:t>
      </w:r>
      <w:r>
        <w:t>ing</w:t>
      </w:r>
      <w:r w:rsidRPr="008D18EB">
        <w:t xml:space="preserve"> </w:t>
      </w:r>
      <w:r>
        <w:t>the entry</w:t>
      </w:r>
      <w:r w:rsidRPr="008D18EB">
        <w:t xml:space="preserve"> with quotes.</w:t>
      </w:r>
      <w:r>
        <w:t xml:space="preserve"> For example, to add </w:t>
      </w:r>
      <w:r>
        <w:rPr>
          <w:b/>
        </w:rPr>
        <w:t>ZZTK</w:t>
      </w:r>
      <w:r>
        <w:t xml:space="preserve"> to the list when </w:t>
      </w:r>
      <w:r>
        <w:rPr>
          <w:b/>
        </w:rPr>
        <w:t>ZZTK</w:t>
      </w:r>
      <w:r w:rsidRPr="008D18EB">
        <w:rPr>
          <w:b/>
        </w:rPr>
        <w:t>1</w:t>
      </w:r>
      <w:r>
        <w:t xml:space="preserve"> already exists in the list, enter </w:t>
      </w:r>
      <w:r w:rsidR="00FF3F33">
        <w:rPr>
          <w:b/>
        </w:rPr>
        <w:t>“</w:t>
      </w:r>
      <w:r>
        <w:rPr>
          <w:b/>
        </w:rPr>
        <w:t>ZZTK</w:t>
      </w:r>
      <w:r w:rsidR="00FF3F33">
        <w:rPr>
          <w:b/>
        </w:rPr>
        <w:t>”</w:t>
      </w:r>
      <w:r>
        <w:t xml:space="preserve"> in quotes.</w:t>
      </w:r>
    </w:p>
    <w:p w:rsidR="006C202A" w:rsidRPr="006B2FCC" w:rsidRDefault="006C202A" w:rsidP="00331CFB">
      <w:pPr>
        <w:pStyle w:val="BodyText"/>
        <w:keepNext/>
        <w:keepLines/>
      </w:pPr>
      <w:r w:rsidRPr="006B2FCC">
        <w:t>With most component types, the permissible installation actions are:</w:t>
      </w:r>
    </w:p>
    <w:p w:rsidR="006C202A" w:rsidRPr="006B2FCC" w:rsidRDefault="006C202A" w:rsidP="00331CFB">
      <w:pPr>
        <w:pStyle w:val="ListBullet"/>
        <w:keepNext/>
        <w:keepLines/>
      </w:pPr>
      <w:r w:rsidRPr="006B2FCC">
        <w:t xml:space="preserve">SEND TO </w:t>
      </w:r>
      <w:smartTag w:uri="urn:schemas-microsoft-com:office:smarttags" w:element="stockticker">
        <w:r w:rsidRPr="006B2FCC">
          <w:t>SITE</w:t>
        </w:r>
      </w:smartTag>
    </w:p>
    <w:p w:rsidR="006C202A" w:rsidRPr="006B2FCC" w:rsidRDefault="006C202A" w:rsidP="00331CFB">
      <w:pPr>
        <w:pStyle w:val="ListBullet"/>
      </w:pPr>
      <w:r w:rsidRPr="006B2FCC">
        <w:t xml:space="preserve">DELETE AT </w:t>
      </w:r>
      <w:smartTag w:uri="urn:schemas-microsoft-com:office:smarttags" w:element="stockticker">
        <w:r w:rsidRPr="006B2FCC">
          <w:t>SITE</w:t>
        </w:r>
      </w:smartTag>
    </w:p>
    <w:p w:rsidR="006C202A" w:rsidRPr="006B2FCC" w:rsidRDefault="006C202A" w:rsidP="00331CFB">
      <w:pPr>
        <w:pStyle w:val="BodyText"/>
      </w:pPr>
      <w:r w:rsidRPr="006B2FCC">
        <w:t>Some component types, however, have additional installation actions available; the special cases are discussed on the following pages.</w:t>
      </w:r>
    </w:p>
    <w:p w:rsidR="006C202A" w:rsidRPr="006B2FCC" w:rsidRDefault="00AB6B2C" w:rsidP="00BF603A">
      <w:pPr>
        <w:pStyle w:val="Note"/>
      </w:pPr>
      <w:r>
        <w:rPr>
          <w:noProof/>
          <w:lang w:eastAsia="en-US"/>
        </w:rPr>
        <w:drawing>
          <wp:inline distT="0" distB="0" distL="0" distR="0" wp14:anchorId="2ADF906A" wp14:editId="5DB3FF3C">
            <wp:extent cx="285750" cy="285750"/>
            <wp:effectExtent l="0" t="0" r="0" b="0"/>
            <wp:docPr id="555" name="Picture 5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a list of Kernel component types, see</w:t>
      </w:r>
      <w:r w:rsidR="00F87021">
        <w:t xml:space="preserve"> the</w:t>
      </w:r>
      <w:r w:rsidR="00BF603A" w:rsidRPr="006B2FCC">
        <w:t xml:space="preserve"> </w:t>
      </w:r>
      <w:r w:rsidR="00F87021" w:rsidRPr="00F87021">
        <w:rPr>
          <w:color w:val="000000" w:themeColor="text1"/>
        </w:rPr>
        <w:t>“</w:t>
      </w:r>
      <w:r w:rsidR="00F87021" w:rsidRPr="00F87021">
        <w:rPr>
          <w:color w:val="0000FF"/>
          <w:u w:val="single"/>
        </w:rPr>
        <w:fldChar w:fldCharType="begin"/>
      </w:r>
      <w:r w:rsidR="00F87021" w:rsidRPr="00F87021">
        <w:rPr>
          <w:color w:val="0000FF"/>
          <w:u w:val="single"/>
        </w:rPr>
        <w:instrText xml:space="preserve"> REF _Ref455470892 \h </w:instrText>
      </w:r>
      <w:r w:rsidR="00F87021">
        <w:rPr>
          <w:color w:val="0000FF"/>
          <w:u w:val="single"/>
        </w:rPr>
        <w:instrText xml:space="preserve"> \* MERGEFORMAT </w:instrText>
      </w:r>
      <w:r w:rsidR="00F87021" w:rsidRPr="00F87021">
        <w:rPr>
          <w:color w:val="0000FF"/>
          <w:u w:val="single"/>
        </w:rPr>
      </w:r>
      <w:r w:rsidR="00F87021" w:rsidRPr="00F87021">
        <w:rPr>
          <w:color w:val="0000FF"/>
          <w:u w:val="single"/>
        </w:rPr>
        <w:fldChar w:fldCharType="separate"/>
      </w:r>
      <w:r w:rsidR="00EE31EC" w:rsidRPr="00EE31EC">
        <w:rPr>
          <w:color w:val="0000FF"/>
          <w:u w:val="single"/>
        </w:rPr>
        <w:t>Create a Build Using Namespace</w:t>
      </w:r>
      <w:r w:rsidR="00F87021" w:rsidRPr="00F87021">
        <w:rPr>
          <w:color w:val="0000FF"/>
          <w:u w:val="single"/>
        </w:rPr>
        <w:fldChar w:fldCharType="end"/>
      </w:r>
      <w:r w:rsidR="00F87021">
        <w:t>”section.</w:t>
      </w:r>
    </w:p>
    <w:p w:rsidR="00B72B7F" w:rsidRPr="006B2FCC" w:rsidRDefault="00B72B7F" w:rsidP="00BC5B57">
      <w:pPr>
        <w:pStyle w:val="Caption"/>
      </w:pPr>
      <w:bookmarkStart w:id="619" w:name="_Ref257006469"/>
      <w:bookmarkStart w:id="620" w:name="_Toc200269993"/>
      <w:bookmarkStart w:id="621" w:name="_Toc458599895"/>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56</w:t>
      </w:r>
      <w:r w:rsidR="000542BF">
        <w:rPr>
          <w:noProof/>
        </w:rPr>
        <w:fldChar w:fldCharType="end"/>
      </w:r>
      <w:bookmarkEnd w:id="619"/>
      <w:r w:rsidR="00844A43">
        <w:t>:</w:t>
      </w:r>
      <w:r w:rsidRPr="006B2FCC">
        <w:t xml:space="preserve"> KIDS</w:t>
      </w:r>
      <w:r w:rsidR="00AD6FFC">
        <w:t>—</w:t>
      </w:r>
      <w:r w:rsidRPr="006B2FCC">
        <w:t>Screen 3 of Edit a Build: Components</w:t>
      </w:r>
      <w:bookmarkEnd w:id="620"/>
      <w:bookmarkEnd w:id="621"/>
    </w:p>
    <w:p w:rsidR="006D7C02" w:rsidRPr="006B2FCC" w:rsidRDefault="006D7C02" w:rsidP="00F46D08">
      <w:pPr>
        <w:pStyle w:val="Dialogue"/>
      </w:pPr>
      <w:r w:rsidRPr="006B2FCC">
        <w:t xml:space="preserve">                           Edit a Build                          PAGE 3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p>
    <w:p w:rsidR="006D7C02" w:rsidRPr="006B2FCC" w:rsidRDefault="006D7C02" w:rsidP="00F46D08">
      <w:pPr>
        <w:pStyle w:val="Dialogue"/>
      </w:pPr>
      <w:r w:rsidRPr="006B2FCC">
        <w:t>PRINT TEMPLATE              (0)</w:t>
      </w:r>
    </w:p>
    <w:p w:rsidR="006D7C02" w:rsidRPr="006B2FCC" w:rsidRDefault="006D7C02" w:rsidP="00F46D08">
      <w:pPr>
        <w:pStyle w:val="Dialogue"/>
      </w:pPr>
      <w:r w:rsidRPr="006B2FCC">
        <w:t>SORT TEMPLATE               (0)</w:t>
      </w:r>
    </w:p>
    <w:p w:rsidR="006D7C02" w:rsidRPr="006B2FCC" w:rsidRDefault="006D7C02" w:rsidP="00F46D08">
      <w:pPr>
        <w:pStyle w:val="Dialogue"/>
      </w:pPr>
      <w:r w:rsidRPr="006B2FCC">
        <w:t>INPUT TEMPLATE              (0)</w:t>
      </w:r>
    </w:p>
    <w:p w:rsidR="006D7C02" w:rsidRPr="006B2FCC" w:rsidRDefault="006D7C02" w:rsidP="00F46D08">
      <w:pPr>
        <w:pStyle w:val="Dialogue"/>
      </w:pPr>
      <w:r w:rsidRPr="006B2FCC">
        <w:t>FORM                        (0)</w:t>
      </w:r>
    </w:p>
    <w:p w:rsidR="006D7C02" w:rsidRPr="006B2FCC" w:rsidRDefault="006D7C02" w:rsidP="00F46D08">
      <w:pPr>
        <w:pStyle w:val="Dialogue"/>
      </w:pPr>
      <w:r w:rsidRPr="006B2FCC">
        <w:t>FUNCTION                    (0)</w:t>
      </w:r>
    </w:p>
    <w:p w:rsidR="006D7C02" w:rsidRPr="006B2FCC" w:rsidRDefault="006D7C02" w:rsidP="00F46D08">
      <w:pPr>
        <w:pStyle w:val="Dialogue"/>
      </w:pPr>
      <w:r w:rsidRPr="006B2FCC">
        <w:t>DIALOG                      (0)</w:t>
      </w:r>
    </w:p>
    <w:p w:rsidR="006D7C02" w:rsidRPr="006B2FCC" w:rsidRDefault="006D7C02" w:rsidP="00F46D08">
      <w:pPr>
        <w:pStyle w:val="Dialogue"/>
      </w:pPr>
      <w:r w:rsidRPr="006B2FCC">
        <w:t>BULLETIN                    (0)</w:t>
      </w:r>
    </w:p>
    <w:p w:rsidR="006D7C02" w:rsidRPr="006B2FCC" w:rsidRDefault="006D7C02" w:rsidP="00F46D08">
      <w:pPr>
        <w:pStyle w:val="Dialogue"/>
      </w:pPr>
      <w:r w:rsidRPr="006B2FCC">
        <w:t>MAIL GROUP                  (0)</w:t>
      </w:r>
    </w:p>
    <w:p w:rsidR="006D7C02" w:rsidRPr="006B2FCC" w:rsidRDefault="006D7C02" w:rsidP="00F46D08">
      <w:pPr>
        <w:pStyle w:val="Dialogue"/>
      </w:pPr>
      <w:r w:rsidRPr="006B2FCC">
        <w:t>HELP FRAME                  (0)</w:t>
      </w:r>
    </w:p>
    <w:p w:rsidR="006D7C02" w:rsidRPr="006B2FCC" w:rsidRDefault="006D7C02" w:rsidP="00F46D08">
      <w:pPr>
        <w:pStyle w:val="Dialogue"/>
      </w:pPr>
      <w:r w:rsidRPr="006B2FCC">
        <w:t>ROUTINE                     (0)</w:t>
      </w:r>
    </w:p>
    <w:p w:rsidR="006D7C02" w:rsidRPr="006B2FCC" w:rsidRDefault="006D7C02" w:rsidP="00F46D08">
      <w:pPr>
        <w:pStyle w:val="Dialogue"/>
      </w:pPr>
      <w:r w:rsidRPr="006B2FCC">
        <w:t>OPTION                      (0)</w:t>
      </w:r>
    </w:p>
    <w:p w:rsidR="006D7C02" w:rsidRPr="006B2FCC" w:rsidRDefault="006D7C02" w:rsidP="00F46D08">
      <w:pPr>
        <w:pStyle w:val="Dialogue"/>
      </w:pPr>
      <w:r w:rsidRPr="006B2FCC">
        <w:t>SECURITY KEY                (0)</w:t>
      </w:r>
    </w:p>
    <w:p w:rsidR="006D7C02" w:rsidRPr="006B2FCC" w:rsidRDefault="006D7C02" w:rsidP="00F46D08">
      <w:pPr>
        <w:pStyle w:val="Dialogue"/>
      </w:pPr>
      <w:r w:rsidRPr="006B2FCC">
        <w:t>PROTOCOL                    (0)</w:t>
      </w:r>
    </w:p>
    <w:p w:rsidR="006D7C02" w:rsidRPr="006B2FCC" w:rsidRDefault="006D7C02" w:rsidP="00F46D08">
      <w:pPr>
        <w:pStyle w:val="Dialogue"/>
      </w:pPr>
      <w:r w:rsidRPr="006B2FCC">
        <w:t>LIST TEMPLATE               (0)</w:t>
      </w:r>
    </w:p>
    <w:p w:rsidR="006D7C02" w:rsidRPr="006B2FCC" w:rsidRDefault="006D7C02" w:rsidP="00F46D08">
      <w:pPr>
        <w:pStyle w:val="Dialogue"/>
      </w:pPr>
      <w:r w:rsidRPr="006B2FCC">
        <w:t xml:space="preserve">HL7 </w:t>
      </w:r>
      <w:r w:rsidR="00707625">
        <w:t>AP</w:t>
      </w:r>
      <w:r w:rsidRPr="006B2FCC">
        <w:t>PLICATION PARAMETE    (0)</w:t>
      </w:r>
    </w:p>
    <w:p w:rsidR="006D7C02" w:rsidRPr="006B2FCC" w:rsidRDefault="006D7C02" w:rsidP="00F46D08">
      <w:pPr>
        <w:pStyle w:val="Dialogue"/>
      </w:pPr>
      <w:r w:rsidRPr="006B2FCC">
        <w:t>HL LOWER LEVEL PROTOCOL     (0)</w:t>
      </w:r>
    </w:p>
    <w:p w:rsidR="006D7C02" w:rsidRPr="006B2FCC" w:rsidRDefault="006D7C02" w:rsidP="00F46D08">
      <w:pPr>
        <w:pStyle w:val="Dialogue"/>
      </w:pPr>
      <w:r w:rsidRPr="006B2FCC">
        <w:t>HL LOGICAL LINK             (0)</w:t>
      </w:r>
    </w:p>
    <w:p w:rsidR="006D7C02" w:rsidRPr="006B2FCC" w:rsidRDefault="006D7C02" w:rsidP="00F46D08">
      <w:pPr>
        <w:pStyle w:val="Dialogue"/>
      </w:pPr>
      <w:r w:rsidRPr="006B2FCC">
        <w:t>REMOTE PROCEDURE            (0)</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D7C02" w:rsidRDefault="006D7C02" w:rsidP="00BF603A">
      <w:pPr>
        <w:pStyle w:val="BodyText6"/>
      </w:pPr>
    </w:p>
    <w:p w:rsidR="00BF603A" w:rsidRPr="006B2FCC" w:rsidRDefault="004B7C96" w:rsidP="00BF603A">
      <w:pPr>
        <w:pStyle w:val="Note"/>
      </w:pPr>
      <w:r>
        <w:rPr>
          <w:noProof/>
          <w:lang w:eastAsia="en-US"/>
        </w:rPr>
        <w:drawing>
          <wp:inline distT="0" distB="0" distL="0" distR="0" wp14:anchorId="5D537AA2" wp14:editId="669490E2">
            <wp:extent cx="285750" cy="285750"/>
            <wp:effectExtent l="0" t="0" r="0" b="0"/>
            <wp:docPr id="404" name="Picture 4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This is an expanded view of this screen in order to show you all of the currently available component types. You have to scroll through the list in order to see all of the available types.</w:t>
      </w:r>
    </w:p>
    <w:p w:rsidR="006C202A" w:rsidRPr="006B2FCC" w:rsidRDefault="006C202A" w:rsidP="00E22EEC">
      <w:pPr>
        <w:pStyle w:val="Heading4"/>
      </w:pPr>
      <w:bookmarkStart w:id="622" w:name="_Ref427586649"/>
      <w:bookmarkStart w:id="623" w:name="_Toc458599017"/>
      <w:r w:rsidRPr="006B2FCC">
        <w:t>Edit a Build: Options and Protocols</w:t>
      </w:r>
      <w:bookmarkEnd w:id="622"/>
      <w:bookmarkEnd w:id="623"/>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Build:Components:Protocols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Protocols:KIDS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Build:Options and Protocols</w:instrText>
      </w:r>
      <w:r w:rsidR="009F58E4">
        <w:instrText>”</w:instrText>
      </w:r>
      <w:r w:rsidRPr="006B2FCC">
        <w:instrText xml:space="preserve"> </w:instrText>
      </w:r>
      <w:r w:rsidRPr="006B2FCC">
        <w:rPr>
          <w:vanish/>
        </w:rPr>
        <w:fldChar w:fldCharType="end"/>
      </w:r>
      <w:r w:rsidR="006C202A" w:rsidRPr="006B2FCC">
        <w:t xml:space="preserve">Menus and Protocols are similar to other component types, except for menus and protocols, which have more than the standard SEND TO </w:t>
      </w:r>
      <w:smartTag w:uri="urn:schemas-microsoft-com:office:smarttags" w:element="stockticker">
        <w:r w:rsidR="006C202A" w:rsidRPr="006B2FCC">
          <w:t>SITE</w:t>
        </w:r>
      </w:smartTag>
      <w:r w:rsidR="006C202A" w:rsidRPr="006B2FCC">
        <w:t xml:space="preserve"> and DELETE AT SITE</w:t>
      </w:r>
      <w:r w:rsidR="00162D18" w:rsidRPr="006B2FCC">
        <w:t xml:space="preserve"> </w:t>
      </w:r>
      <w:r w:rsidR="006C202A" w:rsidRPr="006B2FCC">
        <w:t>installation actions.</w:t>
      </w:r>
    </w:p>
    <w:p w:rsidR="006C202A" w:rsidRPr="006B2FCC" w:rsidRDefault="004B7C96" w:rsidP="00BF603A">
      <w:pPr>
        <w:pStyle w:val="Note"/>
      </w:pPr>
      <w:r>
        <w:rPr>
          <w:noProof/>
          <w:lang w:eastAsia="en-US"/>
        </w:rPr>
        <w:drawing>
          <wp:inline distT="0" distB="0" distL="0" distR="0" wp14:anchorId="6C872DDA" wp14:editId="18F6F8C9">
            <wp:extent cx="285750" cy="285750"/>
            <wp:effectExtent l="0" t="0" r="0" b="0"/>
            <wp:docPr id="405" name="Picture 4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Beginning with Kernel 8.0, you can no longer send out an option with an attached scheduling frequency. Scheduling of options was moved out of the OPTION file (#19)</w:t>
      </w:r>
      <w:r w:rsidR="00BF603A" w:rsidRPr="006B2FCC">
        <w:fldChar w:fldCharType="begin"/>
      </w:r>
      <w:r w:rsidR="00BF603A" w:rsidRPr="006B2FCC">
        <w:instrText xml:space="preserve"> XE </w:instrText>
      </w:r>
      <w:r w:rsidR="009F58E4">
        <w:instrText>“</w:instrText>
      </w:r>
      <w:r w:rsidR="00BF603A" w:rsidRPr="006B2FCC">
        <w:instrText>OPTION File (#19)</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(#19)</w:instrText>
      </w:r>
      <w:r w:rsidR="009F58E4">
        <w:instrText>”</w:instrText>
      </w:r>
      <w:r w:rsidR="00BF603A" w:rsidRPr="006B2FCC">
        <w:instrText xml:space="preserve"> </w:instrText>
      </w:r>
      <w:r w:rsidR="00BF603A" w:rsidRPr="006B2FCC">
        <w:fldChar w:fldCharType="end"/>
      </w:r>
      <w:r w:rsidR="00BF603A" w:rsidRPr="006B2FCC">
        <w:t xml:space="preserve"> and into the OPTION SCHEDULING file (#19.2)</w:t>
      </w:r>
      <w:r w:rsidR="00BF603A" w:rsidRPr="006B2FCC">
        <w:fldChar w:fldCharType="begin"/>
      </w:r>
      <w:r w:rsidR="00BF603A" w:rsidRPr="006B2FCC">
        <w:instrText xml:space="preserve"> XE </w:instrText>
      </w:r>
      <w:r w:rsidR="009F58E4">
        <w:instrText>“</w:instrText>
      </w:r>
      <w:r w:rsidR="00BF603A" w:rsidRPr="006B2FCC">
        <w:instrText>OPTION SCHEDULING File (#19.2)</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SCHEDULING (#19.2)</w:instrText>
      </w:r>
      <w:r w:rsidR="009F58E4">
        <w:instrText>”</w:instrText>
      </w:r>
      <w:r w:rsidR="00BF603A" w:rsidRPr="006B2FCC">
        <w:instrText xml:space="preserve"> </w:instrText>
      </w:r>
      <w:r w:rsidR="00BF603A" w:rsidRPr="006B2FCC">
        <w:fldChar w:fldCharType="end"/>
      </w:r>
      <w:r w:rsidR="00BF603A" w:rsidRPr="006B2FCC">
        <w:t>. One advantage to this is that a developer</w:t>
      </w:r>
      <w:r w:rsidR="00FF3F33">
        <w:t>’</w:t>
      </w:r>
      <w:r w:rsidR="0082771D">
        <w:t>s scheduling settings</w:t>
      </w:r>
      <w:r w:rsidR="00BF603A" w:rsidRPr="006B2FCC">
        <w:t xml:space="preserve"> no longer overwrite</w:t>
      </w:r>
      <w:r w:rsidR="0082771D">
        <w:t>s</w:t>
      </w:r>
      <w:r w:rsidR="00BF603A" w:rsidRPr="006B2FCC">
        <w:t xml:space="preserve"> a site</w:t>
      </w:r>
      <w:r w:rsidR="00FF3F33">
        <w:t>’</w:t>
      </w:r>
      <w:r w:rsidR="00BF603A" w:rsidRPr="006B2FCC">
        <w:t>s scheduling settings.</w:t>
      </w:r>
    </w:p>
    <w:p w:rsidR="006C202A" w:rsidRPr="006B2FCC" w:rsidRDefault="006C202A" w:rsidP="00331CFB">
      <w:pPr>
        <w:pStyle w:val="BodyText"/>
      </w:pPr>
      <w:r w:rsidRPr="006B2FCC">
        <w:t xml:space="preserve">To indicate to the site that an option should be scheduled regularly, you should fill in the SCHEDULING RECOMMENDED field for the option. You can enter </w:t>
      </w:r>
      <w:r w:rsidRPr="006B2FCC">
        <w:rPr>
          <w:b/>
        </w:rPr>
        <w:t>YES</w:t>
      </w:r>
      <w:r w:rsidRPr="006B2FCC">
        <w:t xml:space="preserve">, </w:t>
      </w:r>
      <w:r w:rsidRPr="006B2FCC">
        <w:rPr>
          <w:b/>
        </w:rPr>
        <w:t>NO</w:t>
      </w:r>
      <w:r w:rsidRPr="006B2FCC">
        <w:t xml:space="preserve">, or </w:t>
      </w:r>
      <w:r w:rsidRPr="006B2FCC">
        <w:rPr>
          <w:b/>
        </w:rPr>
        <w:t>STARTUP</w:t>
      </w:r>
      <w:r w:rsidRPr="006B2FCC">
        <w:t>. This indicates to the site whether they should regularly schedule the option or not. You should list the actual frequency you recommend in the option</w:t>
      </w:r>
      <w:r w:rsidR="00FF3F33">
        <w:t>’</w:t>
      </w:r>
      <w:r w:rsidRPr="006B2FCC">
        <w:t>s description. The site can then use the TaskMan option Print Recommended for Queuing Options to list all options that developers have recommended scheduling.</w:t>
      </w:r>
    </w:p>
    <w:p w:rsidR="00B72B7F" w:rsidRPr="006B2FCC" w:rsidRDefault="00B72B7F" w:rsidP="00BC5B57">
      <w:pPr>
        <w:pStyle w:val="Caption"/>
      </w:pPr>
      <w:bookmarkStart w:id="624" w:name="_Ref195598380"/>
      <w:bookmarkStart w:id="625" w:name="_Toc200269994"/>
      <w:bookmarkStart w:id="626" w:name="_Toc458600009"/>
      <w:r w:rsidRPr="006B2FCC">
        <w:lastRenderedPageBreak/>
        <w:t xml:space="preserve">Table </w:t>
      </w:r>
      <w:r w:rsidR="000542BF">
        <w:fldChar w:fldCharType="begin"/>
      </w:r>
      <w:r w:rsidR="000542BF">
        <w:instrText xml:space="preserve"> SEQ Table \* ARABIC </w:instrText>
      </w:r>
      <w:r w:rsidR="000542BF">
        <w:fldChar w:fldCharType="separate"/>
      </w:r>
      <w:r w:rsidR="00EE31EC">
        <w:rPr>
          <w:noProof/>
        </w:rPr>
        <w:t>14</w:t>
      </w:r>
      <w:r w:rsidR="000542BF">
        <w:rPr>
          <w:noProof/>
        </w:rPr>
        <w:fldChar w:fldCharType="end"/>
      </w:r>
      <w:bookmarkEnd w:id="624"/>
      <w:r w:rsidR="000A5EE2">
        <w:t>:</w:t>
      </w:r>
      <w:r w:rsidRPr="006B2FCC">
        <w:t xml:space="preserve"> KIDS</w:t>
      </w:r>
      <w:r w:rsidR="00332313">
        <w:t>—</w:t>
      </w:r>
      <w:r w:rsidRPr="006B2FCC">
        <w:t>Option and protocol installation actions</w:t>
      </w:r>
      <w:bookmarkEnd w:id="625"/>
      <w:bookmarkEnd w:id="62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4"/>
        <w:gridCol w:w="5580"/>
      </w:tblGrid>
      <w:tr w:rsidR="006C202A" w:rsidRPr="00080F80" w:rsidTr="00AD6FFC">
        <w:trPr>
          <w:tblHeader/>
        </w:trPr>
        <w:tc>
          <w:tcPr>
            <w:tcW w:w="3564" w:type="dxa"/>
            <w:shd w:val="pct12" w:color="auto" w:fill="auto"/>
          </w:tcPr>
          <w:p w:rsidR="006C202A" w:rsidRPr="006B2FCC" w:rsidRDefault="006C202A" w:rsidP="00DE17B1">
            <w:pPr>
              <w:pStyle w:val="TableHeading"/>
            </w:pPr>
            <w:bookmarkStart w:id="627" w:name="COL001_TBL008"/>
            <w:bookmarkEnd w:id="627"/>
            <w:r w:rsidRPr="006B2FCC">
              <w:t>Option/Protocol Installation Action</w:t>
            </w:r>
          </w:p>
        </w:tc>
        <w:tc>
          <w:tcPr>
            <w:tcW w:w="5580" w:type="dxa"/>
            <w:shd w:val="pct12" w:color="auto" w:fill="auto"/>
          </w:tcPr>
          <w:p w:rsidR="006C202A" w:rsidRPr="006B2FCC" w:rsidRDefault="006C202A" w:rsidP="00DE17B1">
            <w:pPr>
              <w:pStyle w:val="TableHeading"/>
            </w:pPr>
            <w:r w:rsidRPr="006B2FCC">
              <w:t>Description</w:t>
            </w:r>
          </w:p>
        </w:tc>
      </w:tr>
      <w:tr w:rsidR="006C202A" w:rsidRPr="00080F80" w:rsidTr="00AD6FFC">
        <w:tc>
          <w:tcPr>
            <w:tcW w:w="3564" w:type="dxa"/>
          </w:tcPr>
          <w:p w:rsidR="006C202A" w:rsidRPr="00080F80" w:rsidRDefault="006C202A" w:rsidP="00DE17B1">
            <w:pPr>
              <w:pStyle w:val="TableText"/>
              <w:keepNext/>
              <w:keepLines/>
            </w:pPr>
            <w:r w:rsidRPr="00080F80">
              <w:t xml:space="preserve">SEND TO </w:t>
            </w:r>
            <w:smartTag w:uri="urn:schemas-microsoft-com:office:smarttags" w:element="stockticker">
              <w:r w:rsidRPr="00080F80">
                <w:t>SITE</w:t>
              </w:r>
            </w:smartTag>
          </w:p>
        </w:tc>
        <w:tc>
          <w:tcPr>
            <w:tcW w:w="5580" w:type="dxa"/>
          </w:tcPr>
          <w:p w:rsidR="00177776" w:rsidRPr="00177776" w:rsidRDefault="00177776" w:rsidP="00177776">
            <w:pPr>
              <w:pStyle w:val="TableText"/>
            </w:pPr>
            <w:r w:rsidRPr="00177776">
              <w:t>Menu, option, or protocol is installed at the site; any existing version already at the site is completely purged beforehand, except those options that are currently marked as “Out of Order” (OoO).</w:t>
            </w:r>
          </w:p>
          <w:p w:rsidR="006C202A" w:rsidRPr="00177776" w:rsidRDefault="004B7C96" w:rsidP="00177776">
            <w:pPr>
              <w:pStyle w:val="TableNote"/>
            </w:pPr>
            <w:r>
              <w:rPr>
                <w:noProof/>
              </w:rPr>
              <w:drawing>
                <wp:inline distT="0" distB="0" distL="0" distR="0" wp14:anchorId="55B302C5" wp14:editId="4F7E31E8">
                  <wp:extent cx="285750" cy="285750"/>
                  <wp:effectExtent l="0" t="0" r="0" b="0"/>
                  <wp:docPr id="406" name="Picture 4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77776">
              <w:t xml:space="preserve"> </w:t>
            </w:r>
            <w:r w:rsidR="00177776" w:rsidRPr="00177776">
              <w:rPr>
                <w:b/>
              </w:rPr>
              <w:t>NOTE:</w:t>
            </w:r>
            <w:r w:rsidR="00177776" w:rsidRPr="00177776">
              <w:t xml:space="preserve"> The OUT OF ORDER MESSAGE field (aka OoO field) in the OPTION file (#19) is updated by KIDS during an install. When an option or protocol is sent, KIDS allows the site to disable them during the install. That means KIDS adds the OoO field at the beginning of the install and removes it at the end. In the case where the OoO already exists for an option, KIDS does nothing. Because of this, KIDS does </w:t>
            </w:r>
            <w:r w:rsidR="004117F1" w:rsidRPr="004117F1">
              <w:rPr>
                <w:i/>
              </w:rPr>
              <w:t>not</w:t>
            </w:r>
            <w:r w:rsidR="00177776" w:rsidRPr="00177776">
              <w:t xml:space="preserve"> transport the OoO field. </w:t>
            </w:r>
            <w:r w:rsidR="00BD54BB">
              <w:t>If a developer</w:t>
            </w:r>
            <w:r w:rsidR="00BD54BB" w:rsidRPr="00177776">
              <w:t xml:space="preserve"> wants to add or change an OoO, they should use the OUT^XPDMENU(): Edit Option's Out of Order Message API during the post-install.</w:t>
            </w:r>
          </w:p>
        </w:tc>
      </w:tr>
      <w:tr w:rsidR="006C202A" w:rsidRPr="00080F80" w:rsidTr="00AD6FFC">
        <w:tc>
          <w:tcPr>
            <w:tcW w:w="3564" w:type="dxa"/>
          </w:tcPr>
          <w:p w:rsidR="006C202A" w:rsidRPr="00080F80" w:rsidRDefault="006C202A" w:rsidP="00DE17B1">
            <w:pPr>
              <w:pStyle w:val="TableText"/>
              <w:keepNext/>
              <w:keepLines/>
            </w:pPr>
            <w:r w:rsidRPr="00080F80">
              <w:t xml:space="preserve">DELETE AT </w:t>
            </w:r>
            <w:smartTag w:uri="urn:schemas-microsoft-com:office:smarttags" w:element="stockticker">
              <w:r w:rsidRPr="00080F80">
                <w:t>SITE</w:t>
              </w:r>
            </w:smartTag>
          </w:p>
        </w:tc>
        <w:tc>
          <w:tcPr>
            <w:tcW w:w="5580" w:type="dxa"/>
          </w:tcPr>
          <w:p w:rsidR="006C202A" w:rsidRPr="00080F80" w:rsidRDefault="006C202A" w:rsidP="00DE17B1">
            <w:pPr>
              <w:pStyle w:val="TableText"/>
              <w:keepNext/>
              <w:keepLines/>
            </w:pPr>
            <w:r w:rsidRPr="00080F80">
              <w:t>Menu or protocol is deleted at site.</w:t>
            </w:r>
          </w:p>
        </w:tc>
      </w:tr>
      <w:tr w:rsidR="006C202A" w:rsidRPr="00080F80" w:rsidTr="00AD6FFC">
        <w:tc>
          <w:tcPr>
            <w:tcW w:w="3564" w:type="dxa"/>
          </w:tcPr>
          <w:p w:rsidR="006C202A" w:rsidRPr="00080F80" w:rsidRDefault="006C202A" w:rsidP="00F9769D">
            <w:pPr>
              <w:pStyle w:val="TableText"/>
            </w:pPr>
            <w:r w:rsidRPr="00080F80">
              <w:t xml:space="preserve">USE AS </w:t>
            </w:r>
            <w:smartTag w:uri="urn:schemas-microsoft-com:office:smarttags" w:element="stockticker">
              <w:r w:rsidRPr="00080F80">
                <w:t>LINK</w:t>
              </w:r>
            </w:smartTag>
            <w:r w:rsidRPr="00080F80">
              <w:t xml:space="preserve"> FOR MENU ITEMS</w:t>
            </w:r>
          </w:p>
        </w:tc>
        <w:tc>
          <w:tcPr>
            <w:tcW w:w="5580" w:type="dxa"/>
          </w:tcPr>
          <w:p w:rsidR="006C202A" w:rsidRPr="00080F80" w:rsidRDefault="006C202A" w:rsidP="00F9769D">
            <w:pPr>
              <w:pStyle w:val="TableText"/>
            </w:pPr>
            <w:r w:rsidRPr="00080F80">
              <w:t xml:space="preserve">Designates a menu or protocol to be used as a link. The menu or protocol is </w:t>
            </w:r>
            <w:r w:rsidR="004117F1" w:rsidRPr="004117F1">
              <w:rPr>
                <w:i/>
              </w:rPr>
              <w:t>not</w:t>
            </w:r>
            <w:r w:rsidRPr="00080F80">
              <w:t xml:space="preserve"> exported to the site; instead, its name is sent so that any item you link to it as a menu item or protocol (and send) becomes a sub-item on the corresponding menu or protocol at the site. </w:t>
            </w:r>
            <w:smartTag w:uri="urn:schemas-microsoft-com:office:smarttags" w:element="stockticker">
              <w:r w:rsidRPr="00080F80">
                <w:t>KIDS</w:t>
              </w:r>
            </w:smartTag>
            <w:r w:rsidRPr="00080F80">
              <w:t xml:space="preserve"> does </w:t>
            </w:r>
            <w:r w:rsidRPr="00080F80">
              <w:rPr>
                <w:i/>
              </w:rPr>
              <w:t>not</w:t>
            </w:r>
            <w:r w:rsidRPr="00080F80">
              <w:t xml:space="preserve"> disable options and protocols that have an Action of USE AS </w:t>
            </w:r>
            <w:smartTag w:uri="urn:schemas-microsoft-com:office:smarttags" w:element="stockticker">
              <w:r w:rsidRPr="00080F80">
                <w:t>LINK</w:t>
              </w:r>
            </w:smartTag>
            <w:r w:rsidRPr="00080F80">
              <w:t xml:space="preserve"> FOR MENU ITEMS.</w:t>
            </w:r>
          </w:p>
        </w:tc>
      </w:tr>
      <w:tr w:rsidR="006C202A" w:rsidRPr="00080F80" w:rsidTr="00AD6FFC">
        <w:tc>
          <w:tcPr>
            <w:tcW w:w="3564" w:type="dxa"/>
          </w:tcPr>
          <w:p w:rsidR="006C202A" w:rsidRPr="00080F80" w:rsidRDefault="006C202A" w:rsidP="00F9769D">
            <w:pPr>
              <w:pStyle w:val="TableText"/>
            </w:pPr>
            <w:r w:rsidRPr="00080F80">
              <w:t>MERGE MENU ITEMS</w:t>
            </w:r>
          </w:p>
        </w:tc>
        <w:tc>
          <w:tcPr>
            <w:tcW w:w="5580" w:type="dxa"/>
          </w:tcPr>
          <w:p w:rsidR="006C202A" w:rsidRPr="00080F80" w:rsidRDefault="006C202A" w:rsidP="00F9769D">
            <w:pPr>
              <w:pStyle w:val="TableText"/>
            </w:pPr>
            <w:r w:rsidRPr="00080F80">
              <w:t>All fields in the menu or protocol except for items are purged and replaced by the incoming values for those fields. Any items at the site that do</w:t>
            </w:r>
            <w:r w:rsidR="00CD6DD8" w:rsidRPr="00080F80">
              <w:t xml:space="preserve"> </w:t>
            </w:r>
            <w:r w:rsidR="004117F1" w:rsidRPr="004117F1">
              <w:rPr>
                <w:i/>
              </w:rPr>
              <w:t>not</w:t>
            </w:r>
            <w:r w:rsidRPr="00080F80">
              <w:t xml:space="preserve"> match incoming items are left as is. Any items that do match incoming items are completely replaced by the incoming items.</w:t>
            </w:r>
          </w:p>
          <w:p w:rsidR="006C202A" w:rsidRPr="00080F80" w:rsidRDefault="006C202A" w:rsidP="00F9769D">
            <w:pPr>
              <w:pStyle w:val="TableText"/>
            </w:pPr>
            <w:r w:rsidRPr="00080F80">
              <w:t xml:space="preserve">The advantage with this action is that it preserves locally added items at the site. The disadvantage is that if you have removed items, the removed items are </w:t>
            </w:r>
            <w:r w:rsidR="004117F1" w:rsidRPr="004117F1">
              <w:rPr>
                <w:i/>
              </w:rPr>
              <w:t>not</w:t>
            </w:r>
            <w:r w:rsidRPr="00080F80">
              <w:t xml:space="preserve"> purged at the site.</w:t>
            </w:r>
          </w:p>
        </w:tc>
      </w:tr>
      <w:tr w:rsidR="00E72A88" w:rsidRPr="00080F80" w:rsidTr="00AD6FFC">
        <w:tc>
          <w:tcPr>
            <w:tcW w:w="3564" w:type="dxa"/>
          </w:tcPr>
          <w:p w:rsidR="00E72A88" w:rsidRPr="00080F80" w:rsidRDefault="00E72A88" w:rsidP="00F9769D">
            <w:pPr>
              <w:pStyle w:val="TableText"/>
            </w:pPr>
            <w:r w:rsidRPr="00080F80">
              <w:t>ATTACH TO MENU</w:t>
            </w:r>
          </w:p>
        </w:tc>
        <w:tc>
          <w:tcPr>
            <w:tcW w:w="5580" w:type="dxa"/>
          </w:tcPr>
          <w:p w:rsidR="00E72A88" w:rsidRPr="00080F80" w:rsidRDefault="00E72A88" w:rsidP="00F9769D">
            <w:pPr>
              <w:pStyle w:val="TableText"/>
            </w:pPr>
            <w:r w:rsidRPr="00080F80">
              <w:t xml:space="preserve">Designates an option or protocol, </w:t>
            </w:r>
            <w:r w:rsidR="004117F1" w:rsidRPr="004117F1">
              <w:rPr>
                <w:i/>
              </w:rPr>
              <w:t>not</w:t>
            </w:r>
            <w:r w:rsidRPr="00080F80">
              <w:t xml:space="preserve"> exported to the site, to be attach</w:t>
            </w:r>
            <w:r w:rsidR="00D54AF1" w:rsidRPr="00080F80">
              <w:t xml:space="preserve">ed to a menu that is exported. </w:t>
            </w:r>
            <w:r w:rsidRPr="00080F80">
              <w:t xml:space="preserve">This is used when a menu is sent by KIDS to a site and the developer wants the local option or </w:t>
            </w:r>
            <w:r w:rsidR="00D54AF1" w:rsidRPr="00080F80">
              <w:t xml:space="preserve">protocol attached to the menu. </w:t>
            </w:r>
            <w:r w:rsidRPr="00080F80">
              <w:t xml:space="preserve">The option or protocol is </w:t>
            </w:r>
            <w:r w:rsidR="004117F1" w:rsidRPr="004117F1">
              <w:rPr>
                <w:i/>
              </w:rPr>
              <w:t>not</w:t>
            </w:r>
            <w:r w:rsidRPr="00080F80">
              <w:t xml:space="preserve"> exported to the site; instead, its name is sent and the local option or protocol becomes a sub-item on the menu that is sent.</w:t>
            </w:r>
          </w:p>
        </w:tc>
      </w:tr>
      <w:tr w:rsidR="00E72A88" w:rsidRPr="00080F80" w:rsidTr="00AD6FFC">
        <w:tc>
          <w:tcPr>
            <w:tcW w:w="3564" w:type="dxa"/>
          </w:tcPr>
          <w:p w:rsidR="00E72A88" w:rsidRPr="00080F80" w:rsidRDefault="00E72A88" w:rsidP="00DE17B1">
            <w:pPr>
              <w:pStyle w:val="TableText"/>
            </w:pPr>
            <w:r w:rsidRPr="00080F80">
              <w:t>DISABLE DURING INSTALL</w:t>
            </w:r>
          </w:p>
        </w:tc>
        <w:tc>
          <w:tcPr>
            <w:tcW w:w="5580" w:type="dxa"/>
          </w:tcPr>
          <w:p w:rsidR="00E72A88" w:rsidRPr="00080F80" w:rsidRDefault="00E72A88" w:rsidP="00DE17B1">
            <w:pPr>
              <w:pStyle w:val="TableText"/>
            </w:pPr>
            <w:r w:rsidRPr="00080F80">
              <w:t>Designates an option o</w:t>
            </w:r>
            <w:r w:rsidR="00B24994" w:rsidRPr="00080F80">
              <w:t xml:space="preserve">r protocol that is </w:t>
            </w:r>
            <w:r w:rsidR="004117F1" w:rsidRPr="004117F1">
              <w:rPr>
                <w:i/>
              </w:rPr>
              <w:t>not</w:t>
            </w:r>
            <w:r w:rsidR="00B24994" w:rsidRPr="00080F80">
              <w:t xml:space="preserve"> exported</w:t>
            </w:r>
            <w:r w:rsidRPr="00080F80">
              <w:t xml:space="preserve"> to be disabled during the KIDS install process.</w:t>
            </w:r>
          </w:p>
        </w:tc>
      </w:tr>
    </w:tbl>
    <w:p w:rsidR="006C202A" w:rsidRPr="006B2FCC" w:rsidRDefault="006C202A" w:rsidP="00BF603A">
      <w:pPr>
        <w:pStyle w:val="BodyText6"/>
      </w:pPr>
    </w:p>
    <w:p w:rsidR="006C202A" w:rsidRPr="006B2FCC" w:rsidRDefault="006C202A" w:rsidP="00E22EEC">
      <w:pPr>
        <w:pStyle w:val="Heading4"/>
      </w:pPr>
      <w:bookmarkStart w:id="628" w:name="_Toc458599018"/>
      <w:r w:rsidRPr="006B2FCC">
        <w:lastRenderedPageBreak/>
        <w:t>Edit a Build: Routines</w:t>
      </w:r>
      <w:bookmarkEnd w:id="628"/>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Build:Routines</w:instrText>
      </w:r>
      <w:r w:rsidR="009F58E4">
        <w:instrText>”</w:instrText>
      </w:r>
      <w:r w:rsidRPr="006B2FCC">
        <w:instrText xml:space="preserve"> </w:instrText>
      </w:r>
      <w:r w:rsidRPr="006B2FCC">
        <w:rPr>
          <w:vanish/>
        </w:rPr>
        <w:fldChar w:fldCharType="end"/>
      </w:r>
      <w:r w:rsidR="006C202A" w:rsidRPr="006B2FCC">
        <w:t>Routine selection is done based on pointers to entries in the ROUTINE file (#9.8)</w:t>
      </w:r>
      <w:r w:rsidR="006C202A" w:rsidRPr="006B2FCC">
        <w:fldChar w:fldCharType="begin"/>
      </w:r>
      <w:r w:rsidR="006C202A" w:rsidRPr="006B2FCC">
        <w:instrText xml:space="preserve"> XE </w:instrText>
      </w:r>
      <w:r w:rsidR="009F58E4">
        <w:instrText>“</w:instrText>
      </w:r>
      <w:r w:rsidR="006C202A" w:rsidRPr="006B2FCC">
        <w:instrText>ROUTINE File (#9.8)</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Files:ROUTINE (#9.8)</w:instrText>
      </w:r>
      <w:r w:rsidR="009F58E4">
        <w:instrText>”</w:instrText>
      </w:r>
      <w:r w:rsidR="006C202A" w:rsidRPr="006B2FCC">
        <w:instrText xml:space="preserve"> </w:instrText>
      </w:r>
      <w:r w:rsidR="006C202A" w:rsidRPr="006B2FCC">
        <w:fldChar w:fldCharType="end"/>
      </w:r>
      <w:r w:rsidR="006C202A" w:rsidRPr="006B2FCC">
        <w:t xml:space="preserve">, but this file is </w:t>
      </w:r>
      <w:r w:rsidR="004117F1" w:rsidRPr="004117F1">
        <w:rPr>
          <w:i/>
        </w:rPr>
        <w:t>not</w:t>
      </w:r>
      <w:r w:rsidR="006C202A" w:rsidRPr="006B2FCC">
        <w:t xml:space="preserve"> automatically updated when programs are saved and deleted on an M system. </w:t>
      </w:r>
      <w:r w:rsidR="00BD54BB" w:rsidRPr="006B2FCC">
        <w:t>So</w:t>
      </w:r>
      <w:r w:rsidR="00BD54BB">
        <w:t>,</w:t>
      </w:r>
      <w:r w:rsidR="00BD54BB" w:rsidRPr="006B2FCC">
        <w:t xml:space="preserve"> before adding routines to a build entry, you should run KIDS</w:t>
      </w:r>
      <w:r w:rsidR="00BD54BB">
        <w:t>’</w:t>
      </w:r>
      <w:r w:rsidR="00BD54BB" w:rsidRPr="006B2FCC">
        <w:t xml:space="preserve"> Update Routine File option. </w:t>
      </w:r>
      <w:r w:rsidR="006C202A" w:rsidRPr="006B2FCC">
        <w:t xml:space="preserve">Be sure to update all the routines and routine namespaces that </w:t>
      </w:r>
      <w:r w:rsidR="00B24994" w:rsidRPr="006B2FCC">
        <w:t xml:space="preserve">you </w:t>
      </w:r>
      <w:r w:rsidR="006C202A" w:rsidRPr="006B2FCC">
        <w:t>need to select for your build.</w:t>
      </w:r>
    </w:p>
    <w:p w:rsidR="006C202A" w:rsidRPr="006B2FCC" w:rsidRDefault="006C202A" w:rsidP="00331CFB">
      <w:pPr>
        <w:pStyle w:val="BodyText"/>
      </w:pPr>
      <w:r w:rsidRPr="006B2FCC">
        <w:t xml:space="preserve">When selecting routines for the build, you can select individual routines by typing in their individual names. You can select a namespace group of routines by using the </w:t>
      </w:r>
      <w:r w:rsidRPr="006B2FCC">
        <w:rPr>
          <w:b/>
          <w:bCs/>
        </w:rPr>
        <w:t>*</w:t>
      </w:r>
      <w:r w:rsidRPr="006B2FCC">
        <w:t xml:space="preserve"> wildcard. For example, to include all routines in the namespace XQ, type in XQ*. You can exclude routines by inserting the </w:t>
      </w:r>
      <w:r w:rsidRPr="006B2FCC">
        <w:rPr>
          <w:b/>
          <w:bCs/>
        </w:rPr>
        <w:t>-</w:t>
      </w:r>
      <w:r w:rsidRPr="006B2FCC">
        <w:t xml:space="preserve"> exclusion sign before either a single name or a wild-carded namespace. For example, to exclude all routines in the XQI namespace, type -XQI*.</w:t>
      </w:r>
    </w:p>
    <w:p w:rsidR="006C202A" w:rsidRPr="006B2FCC" w:rsidRDefault="006C202A" w:rsidP="00331CFB">
      <w:pPr>
        <w:pStyle w:val="BodyText"/>
        <w:keepNext/>
        <w:keepLines/>
      </w:pPr>
      <w:r w:rsidRPr="006B2FCC">
        <w:t>For each routine, you can choose one of two actions:</w:t>
      </w:r>
    </w:p>
    <w:p w:rsidR="006C202A" w:rsidRPr="006B2FCC" w:rsidRDefault="006C202A" w:rsidP="00331CFB">
      <w:pPr>
        <w:pStyle w:val="ListBullet"/>
        <w:keepNext/>
        <w:keepLines/>
      </w:pPr>
      <w:r w:rsidRPr="006B2FCC">
        <w:t xml:space="preserve">SEND TO </w:t>
      </w:r>
      <w:smartTag w:uri="urn:schemas-microsoft-com:office:smarttags" w:element="stockticker">
        <w:r w:rsidRPr="006B2FCC">
          <w:t>SITE</w:t>
        </w:r>
      </w:smartTag>
      <w:r w:rsidRPr="006B2FCC">
        <w:t xml:space="preserve"> (default)</w:t>
      </w:r>
    </w:p>
    <w:p w:rsidR="006C202A" w:rsidRPr="006B2FCC" w:rsidRDefault="006C202A" w:rsidP="00331CFB">
      <w:pPr>
        <w:pStyle w:val="ListBullet"/>
      </w:pPr>
      <w:r w:rsidRPr="006B2FCC">
        <w:t xml:space="preserve">DELETE AT </w:t>
      </w:r>
      <w:smartTag w:uri="urn:schemas-microsoft-com:office:smarttags" w:element="stockticker">
        <w:r w:rsidRPr="006B2FCC">
          <w:t>SITE</w:t>
        </w:r>
      </w:smartTag>
    </w:p>
    <w:p w:rsidR="006C202A" w:rsidRPr="006B2FCC" w:rsidRDefault="006C202A" w:rsidP="00331CFB">
      <w:pPr>
        <w:pStyle w:val="BodyText"/>
      </w:pPr>
      <w:r w:rsidRPr="006B2FCC">
        <w:t xml:space="preserve">The default action is SEND TO </w:t>
      </w:r>
      <w:smartTag w:uri="urn:schemas-microsoft-com:office:smarttags" w:element="stockticker">
        <w:r w:rsidRPr="006B2FCC">
          <w:t>SITE</w:t>
        </w:r>
      </w:smartTag>
      <w:r w:rsidRPr="006B2FCC">
        <w:t xml:space="preserve">. If you choose DELETE AT </w:t>
      </w:r>
      <w:smartTag w:uri="urn:schemas-microsoft-com:office:smarttags" w:element="stockticker">
        <w:r w:rsidRPr="006B2FCC">
          <w:t>SITE</w:t>
        </w:r>
      </w:smartTag>
      <w:r w:rsidRPr="006B2FCC">
        <w:t xml:space="preserve">, the routine </w:t>
      </w:r>
      <w:r w:rsidR="0082771D">
        <w:t>is</w:t>
      </w:r>
      <w:r w:rsidRPr="006B2FCC">
        <w:t xml:space="preserve"> deleted at the installing site.</w:t>
      </w:r>
    </w:p>
    <w:p w:rsidR="006C202A" w:rsidRPr="006B2FCC" w:rsidRDefault="006C202A" w:rsidP="00331CFB">
      <w:pPr>
        <w:pStyle w:val="BodyText"/>
      </w:pPr>
      <w:r w:rsidRPr="006B2FCC">
        <w:t xml:space="preserve">Installers of </w:t>
      </w:r>
      <w:smartTag w:uri="urn:schemas-microsoft-com:office:smarttags" w:element="stockticker">
        <w:r w:rsidRPr="006B2FCC">
          <w:t>KIDS</w:t>
        </w:r>
      </w:smartTag>
      <w:r w:rsidRPr="006B2FCC">
        <w:t xml:space="preserve"> software</w:t>
      </w:r>
      <w:r w:rsidR="00F92D1F">
        <w:t xml:space="preserve"> application</w:t>
      </w:r>
      <w:r w:rsidRPr="006B2FCC">
        <w:t xml:space="preserve">s have a choice to update routines across multiple CPUs. If they choose to do this, routines </w:t>
      </w:r>
      <w:r w:rsidR="0082771D">
        <w:t>are</w:t>
      </w:r>
      <w:r w:rsidRPr="006B2FCC">
        <w:t xml:space="preserve"> installed (or deleted) across all CPUs the site selects. </w:t>
      </w:r>
      <w:smartTag w:uri="urn:schemas-microsoft-com:office:smarttags" w:element="stockticker">
        <w:r w:rsidRPr="006B2FCC">
          <w:t>KIDS</w:t>
        </w:r>
      </w:smartTag>
      <w:r w:rsidRPr="006B2FCC">
        <w:t xml:space="preserve"> display</w:t>
      </w:r>
      <w:r w:rsidR="00041C7B">
        <w:t>s</w:t>
      </w:r>
      <w:r w:rsidRPr="006B2FCC">
        <w:t xml:space="preserve"> various status messages while each CPU is updated. Sites cannot automatically install routines in the site</w:t>
      </w:r>
      <w:r w:rsidR="00FF3F33">
        <w:t>’</w:t>
      </w:r>
      <w:r w:rsidR="00041C7B">
        <w:t>s manager accounts; however,</w:t>
      </w:r>
      <w:r w:rsidRPr="006B2FCC">
        <w:t xml:space="preserve"> you still </w:t>
      </w:r>
      <w:r w:rsidR="00A9373B" w:rsidRPr="006B2FCC">
        <w:rPr>
          <w:i/>
        </w:rPr>
        <w:t>must</w:t>
      </w:r>
      <w:r w:rsidRPr="006B2FCC">
        <w:t xml:space="preserve"> instruct the site to manually install any routine that goes in the manager</w:t>
      </w:r>
      <w:r w:rsidR="00FF3F33">
        <w:t>’</w:t>
      </w:r>
      <w:r w:rsidRPr="006B2FCC">
        <w:t>s account.</w:t>
      </w:r>
    </w:p>
    <w:p w:rsidR="00B72B7F" w:rsidRPr="006B2FCC" w:rsidRDefault="00B72B7F" w:rsidP="00BC5B57">
      <w:pPr>
        <w:pStyle w:val="Caption"/>
      </w:pPr>
      <w:bookmarkStart w:id="629" w:name="_Toc200269995"/>
      <w:bookmarkStart w:id="630" w:name="_Toc458599896"/>
      <w:r w:rsidRPr="006B2FCC">
        <w:t xml:space="preserve">Figure </w:t>
      </w:r>
      <w:r w:rsidR="000542BF">
        <w:fldChar w:fldCharType="begin"/>
      </w:r>
      <w:r w:rsidR="000542BF">
        <w:instrText xml:space="preserve"> SEQ Figure \* ARABIC </w:instrText>
      </w:r>
      <w:r w:rsidR="000542BF">
        <w:fldChar w:fldCharType="separate"/>
      </w:r>
      <w:r w:rsidR="00EE31EC">
        <w:rPr>
          <w:noProof/>
        </w:rPr>
        <w:t>57</w:t>
      </w:r>
      <w:r w:rsidR="000542BF">
        <w:rPr>
          <w:noProof/>
        </w:rPr>
        <w:fldChar w:fldCharType="end"/>
      </w:r>
      <w:r w:rsidR="00844A43">
        <w:t>:</w:t>
      </w:r>
      <w:r w:rsidRPr="006B2FCC">
        <w:t xml:space="preserve"> KIDS</w:t>
      </w:r>
      <w:r w:rsidR="00AD6FFC">
        <w:t>—</w:t>
      </w:r>
      <w:r w:rsidRPr="006B2FCC">
        <w:t>Choosing routines</w:t>
      </w:r>
      <w:bookmarkEnd w:id="629"/>
      <w:bookmarkEnd w:id="630"/>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ROUTINE ───────────────────────────────────────┐</w:t>
      </w:r>
    </w:p>
    <w:p w:rsidR="006D7C02" w:rsidRPr="006B2FCC" w:rsidRDefault="006D7C02" w:rsidP="00F46D08">
      <w:pPr>
        <w:pStyle w:val="Dialogue"/>
      </w:pPr>
      <w:r w:rsidRPr="006B2FCC">
        <w:t>│                                                                            │</w:t>
      </w:r>
    </w:p>
    <w:p w:rsidR="006D7C02" w:rsidRPr="006B2FCC" w:rsidRDefault="006D7C02" w:rsidP="00F46D08">
      <w:pPr>
        <w:pStyle w:val="Dialogue"/>
      </w:pPr>
      <w:r w:rsidRPr="006B2FCC">
        <w:t>│ +XQSRV4                                              SEND TO SITE          │</w:t>
      </w:r>
    </w:p>
    <w:p w:rsidR="006D7C02" w:rsidRPr="006B2FCC" w:rsidRDefault="006D7C02" w:rsidP="00F46D08">
      <w:pPr>
        <w:pStyle w:val="Dialogue"/>
      </w:pPr>
      <w:r w:rsidRPr="006B2FCC">
        <w:t>│  XQSTCK                                              DELETE AT SITE        │</w:t>
      </w:r>
    </w:p>
    <w:p w:rsidR="006D7C02" w:rsidRPr="006B2FCC" w:rsidRDefault="006D7C02" w:rsidP="00F46D08">
      <w:pPr>
        <w:pStyle w:val="Dialogue"/>
      </w:pPr>
      <w:r w:rsidRPr="006B2FCC">
        <w:t>│  XQT                                                 SEND TO SITE          │</w:t>
      </w:r>
    </w:p>
    <w:p w:rsidR="006D7C02" w:rsidRPr="006B2FCC" w:rsidRDefault="006D7C02" w:rsidP="00F46D08">
      <w:pPr>
        <w:pStyle w:val="Dialogue"/>
      </w:pPr>
      <w:r w:rsidRPr="006B2FCC">
        <w:t>│  XQT1                                                SEND TO SITE          │</w:t>
      </w:r>
    </w:p>
    <w:p w:rsidR="006D7C02" w:rsidRPr="006B2FCC" w:rsidRDefault="006D7C02" w:rsidP="00F46D08">
      <w:pPr>
        <w:pStyle w:val="Dialogue"/>
      </w:pPr>
      <w:r w:rsidRPr="006B2FCC">
        <w:t>│  XQT2                                                SEND TO SITE          │</w:t>
      </w:r>
    </w:p>
    <w:p w:rsidR="006D7C02" w:rsidRPr="006B2FCC" w:rsidRDefault="006D7C02" w:rsidP="00F46D08">
      <w:pPr>
        <w:pStyle w:val="Dialogue"/>
      </w:pPr>
      <w:r w:rsidRPr="006B2FCC">
        <w:t>│  XQT3                                                SEND TO SITE          │</w:t>
      </w:r>
    </w:p>
    <w:p w:rsidR="006D7C02" w:rsidRPr="006B2FCC" w:rsidRDefault="006D7C02" w:rsidP="00F46D08">
      <w:pPr>
        <w:pStyle w:val="Dialogue"/>
      </w:pPr>
      <w:r w:rsidRPr="006B2FCC">
        <w:t>│  XQT4                                                SEND TO SITE          │</w:t>
      </w:r>
    </w:p>
    <w:p w:rsidR="006D7C02" w:rsidRPr="006B2FCC" w:rsidRDefault="006D7C02" w:rsidP="00F46D08">
      <w:pPr>
        <w:pStyle w:val="Dialogue"/>
      </w:pPr>
      <w:r w:rsidRPr="006B2FCC">
        <w:t>│  XQTOC                                               SEND TO SITE          │</w:t>
      </w:r>
    </w:p>
    <w:p w:rsidR="006D7C02" w:rsidRPr="006B2FCC" w:rsidRDefault="006D7C02" w:rsidP="00F46D08">
      <w:pPr>
        <w:pStyle w:val="Dialogue"/>
      </w:pPr>
      <w:r w:rsidRPr="006B2FCC">
        <w:t>│  XQUSR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E22EEC">
      <w:pPr>
        <w:pStyle w:val="Heading4"/>
      </w:pPr>
      <w:bookmarkStart w:id="631" w:name="_Toc458599019"/>
      <w:r w:rsidRPr="006B2FCC">
        <w:lastRenderedPageBreak/>
        <w:t>Edit a Build: Dialog Entries (DIALOG File [#.84])</w:t>
      </w:r>
      <w:bookmarkEnd w:id="631"/>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Build:Components:Dialog entries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Build:Dialog Entries</w:instrText>
      </w:r>
      <w:r w:rsidR="009F58E4">
        <w:instrText>”</w:instrText>
      </w:r>
      <w:r w:rsidRPr="006B2FCC">
        <w:instrText xml:space="preserve"> </w:instrText>
      </w:r>
      <w:r w:rsidRPr="006B2FCC">
        <w:rPr>
          <w:vanish/>
        </w:rPr>
        <w:fldChar w:fldCharType="end"/>
      </w:r>
      <w:r w:rsidR="006C202A" w:rsidRPr="006B2FCC">
        <w:t xml:space="preserve">VA FileMan supports the </w:t>
      </w:r>
      <w:r w:rsidR="00D42445" w:rsidRPr="006B2FCC">
        <w:t>ca</w:t>
      </w:r>
      <w:r w:rsidR="00D42445">
        <w:t>pa</w:t>
      </w:r>
      <w:r w:rsidR="00D42445" w:rsidRPr="006B2FCC">
        <w:t>bility</w:t>
      </w:r>
      <w:r w:rsidR="006C202A" w:rsidRPr="006B2FCC">
        <w:t xml:space="preserve"> for other software</w:t>
      </w:r>
      <w:r w:rsidR="00F92D1F">
        <w:t xml:space="preserve"> application</w:t>
      </w:r>
      <w:r w:rsidR="006C202A" w:rsidRPr="006B2FCC">
        <w:t>s to store their dialog in the VA FileMan DIALOG file. Some advantages to using the DIALOG file (#.84)</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DIALOG File (#.84)</w:instrText>
      </w:r>
      <w:r w:rsidR="009F58E4">
        <w:instrText>”</w:instrText>
      </w:r>
      <w:r w:rsidR="006C202A" w:rsidRPr="006B2FCC">
        <w:instrText xml:space="preserve"> </w:instrText>
      </w:r>
      <w:r w:rsidR="006C202A" w:rsidRPr="006B2FCC">
        <w:rPr>
          <w:vanish/>
        </w:rPr>
        <w:fldChar w:fldCharType="end"/>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Files:</w:instrText>
      </w:r>
      <w:r w:rsidR="006C202A" w:rsidRPr="006B2FCC">
        <w:instrText>DIALOG (#.84)</w:instrText>
      </w:r>
      <w:r w:rsidR="009F58E4">
        <w:instrText>”</w:instrText>
      </w:r>
      <w:r w:rsidR="006C202A" w:rsidRPr="006B2FCC">
        <w:instrText xml:space="preserve"> </w:instrText>
      </w:r>
      <w:r w:rsidR="006C202A" w:rsidRPr="006B2FCC">
        <w:rPr>
          <w:vanish/>
        </w:rPr>
        <w:fldChar w:fldCharType="end"/>
      </w:r>
      <w:r w:rsidR="006C202A" w:rsidRPr="006B2FCC">
        <w:t xml:space="preserve"> for user interaction include:</w:t>
      </w:r>
    </w:p>
    <w:p w:rsidR="006C202A" w:rsidRPr="006B2FCC" w:rsidRDefault="006C202A" w:rsidP="00331CFB">
      <w:pPr>
        <w:pStyle w:val="ListBullet"/>
        <w:keepNext/>
        <w:keepLines/>
      </w:pPr>
      <w:r w:rsidRPr="006B2FCC">
        <w:t>Separating user interaction from other program functionality. This is a helpful step for creating GUI interfaces.</w:t>
      </w:r>
    </w:p>
    <w:p w:rsidR="006C202A" w:rsidRPr="006B2FCC" w:rsidRDefault="006C202A" w:rsidP="00331CFB">
      <w:pPr>
        <w:pStyle w:val="ListBullet"/>
        <w:keepNext/>
        <w:keepLines/>
      </w:pPr>
      <w:r w:rsidRPr="006B2FCC">
        <w:t>Reusing dialog. When dialog is stored in the DIALOG file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it can be re-used.</w:t>
      </w:r>
    </w:p>
    <w:p w:rsidR="006C202A" w:rsidRPr="006B2FCC" w:rsidRDefault="006C202A" w:rsidP="00331CFB">
      <w:pPr>
        <w:pStyle w:val="ListBullet"/>
        <w:keepNext/>
        <w:keepLines/>
      </w:pPr>
      <w:r w:rsidRPr="006B2FCC">
        <w:t>Easily generating software</w:t>
      </w:r>
      <w:r w:rsidR="00F92D1F">
        <w:t xml:space="preserve"> application</w:t>
      </w:r>
      <w:r w:rsidRPr="006B2FCC">
        <w:t xml:space="preserve"> error lists. If error lists are stored in DIALOG file</w:t>
      </w:r>
      <w:r w:rsidR="00162D18" w:rsidRPr="006B2FCC">
        <w:t xml:space="preserv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there is a single point of access to print a complete list of errors.</w:t>
      </w:r>
    </w:p>
    <w:p w:rsidR="006C202A" w:rsidRPr="006B2FCC" w:rsidRDefault="006C202A" w:rsidP="00331CFB">
      <w:pPr>
        <w:pStyle w:val="ListBullet"/>
      </w:pPr>
      <w:r w:rsidRPr="006B2FCC">
        <w:t>Implementing alternate language interfaces. Multiple language versions of a dialog can be exported; also, entries for one language</w:t>
      </w:r>
      <w:r w:rsidR="00FF3F33">
        <w:t>’</w:t>
      </w:r>
      <w:r w:rsidRPr="006B2FCC">
        <w:t xml:space="preserve">s set of dialogs can be </w:t>
      </w:r>
      <w:r w:rsidR="00D42445" w:rsidRPr="006B2FCC">
        <w:t>sw</w:t>
      </w:r>
      <w:r w:rsidR="00D42445">
        <w:t>ap</w:t>
      </w:r>
      <w:r w:rsidR="00D42445" w:rsidRPr="006B2FCC">
        <w:t>ped</w:t>
      </w:r>
      <w:r w:rsidRPr="006B2FCC">
        <w:t xml:space="preserve"> with entries for another language</w:t>
      </w:r>
      <w:r w:rsidR="00FF3F33">
        <w:t>’</w:t>
      </w:r>
      <w:r w:rsidRPr="006B2FCC">
        <w:t>s set of dialogs.</w:t>
      </w:r>
    </w:p>
    <w:p w:rsidR="006C202A" w:rsidRPr="006B2FCC" w:rsidRDefault="006C202A" w:rsidP="00331CFB">
      <w:pPr>
        <w:pStyle w:val="BodyText"/>
      </w:pPr>
      <w:r w:rsidRPr="006B2FCC">
        <w:t>KIDS allows you to export entries your software</w:t>
      </w:r>
      <w:r w:rsidR="00F92D1F">
        <w:t xml:space="preserve"> application</w:t>
      </w:r>
      <w:r w:rsidRPr="006B2FCC">
        <w:t xml:space="preserve"> maintains in the DIALOG file (#.84)</w:t>
      </w:r>
      <w:r w:rsidRPr="006B2FCC">
        <w:rPr>
          <w:vanish/>
        </w:rPr>
        <w:fldChar w:fldCharType="begin"/>
      </w:r>
      <w:r w:rsidRPr="006B2FCC">
        <w:rPr>
          <w:vanish/>
        </w:rPr>
        <w:instrText xml:space="preserve"> XE </w:instrText>
      </w:r>
      <w:r w:rsidR="009F58E4">
        <w:rPr>
          <w:vanish/>
        </w:rPr>
        <w:instrText>“</w:instrText>
      </w:r>
      <w:r w:rsidRPr="006B2FCC">
        <w:instrText>DIALOG File (#.84)</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Simply select which DIALOG entries you want to include in your software</w:t>
      </w:r>
      <w:r w:rsidR="00F92D1F">
        <w:t xml:space="preserve"> application</w:t>
      </w:r>
      <w:r w:rsidRPr="006B2FCC">
        <w:t>, as you would for any other software</w:t>
      </w:r>
      <w:r w:rsidR="00F92D1F">
        <w:t xml:space="preserve"> application</w:t>
      </w:r>
      <w:r w:rsidRPr="006B2FCC">
        <w:t xml:space="preserve"> component, and choose an installation action for each item (the default is SEND TO </w:t>
      </w:r>
      <w:smartTag w:uri="urn:schemas-microsoft-com:office:smarttags" w:element="stockticker">
        <w:r w:rsidRPr="006B2FCC">
          <w:t>SITE</w:t>
        </w:r>
      </w:smartTag>
      <w:r w:rsidRPr="006B2FCC">
        <w:t xml:space="preserve">, the other permissible choice is DELETE AT </w:t>
      </w:r>
      <w:smartTag w:uri="urn:schemas-microsoft-com:office:smarttags" w:element="stockticker">
        <w:r w:rsidRPr="006B2FCC">
          <w:t>SITE</w:t>
        </w:r>
      </w:smartTag>
      <w:r w:rsidRPr="006B2FCC">
        <w:t>).</w:t>
      </w:r>
    </w:p>
    <w:p w:rsidR="006C202A" w:rsidRPr="006B2FCC" w:rsidRDefault="00AB6B2C" w:rsidP="00BF603A">
      <w:pPr>
        <w:pStyle w:val="Note"/>
      </w:pPr>
      <w:r>
        <w:rPr>
          <w:noProof/>
          <w:lang w:eastAsia="en-US"/>
        </w:rPr>
        <w:drawing>
          <wp:inline distT="0" distB="0" distL="0" distR="0" wp14:anchorId="374D722A" wp14:editId="312189C7">
            <wp:extent cx="285750" cy="285750"/>
            <wp:effectExtent l="0" t="0" r="0" b="0"/>
            <wp:docPr id="556" name="Picture 5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more information on using the DIALOG file (#.84)</w:t>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instrText>DIALOG File (#.84)</w:instrText>
      </w:r>
      <w:r w:rsidR="009F58E4">
        <w:instrText>”</w:instrText>
      </w:r>
      <w:r w:rsidR="00BF603A" w:rsidRPr="006B2FCC">
        <w:instrText xml:space="preserve"> </w:instrText>
      </w:r>
      <w:r w:rsidR="00BF603A" w:rsidRPr="006B2FCC">
        <w:rPr>
          <w:vanish/>
        </w:rPr>
        <w:fldChar w:fldCharType="end"/>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rPr>
          <w:vanish/>
        </w:rPr>
        <w:instrText>Files:</w:instrText>
      </w:r>
      <w:r w:rsidR="00BF603A" w:rsidRPr="006B2FCC">
        <w:instrText>DIALOG (#.84)</w:instrText>
      </w:r>
      <w:r w:rsidR="009F58E4">
        <w:instrText>”</w:instrText>
      </w:r>
      <w:r w:rsidR="00BF603A" w:rsidRPr="006B2FCC">
        <w:instrText xml:space="preserve"> </w:instrText>
      </w:r>
      <w:r w:rsidR="00BF603A" w:rsidRPr="006B2FCC">
        <w:rPr>
          <w:vanish/>
        </w:rPr>
        <w:fldChar w:fldCharType="end"/>
      </w:r>
      <w:r w:rsidR="00BF603A" w:rsidRPr="006B2FCC">
        <w:t xml:space="preserve">, see the </w:t>
      </w:r>
      <w:r w:rsidR="00BF603A" w:rsidRPr="006B2FCC">
        <w:rPr>
          <w:i/>
        </w:rPr>
        <w:t xml:space="preserve">VA FileMan </w:t>
      </w:r>
      <w:r>
        <w:rPr>
          <w:i/>
        </w:rPr>
        <w:t>Developer’s Guide</w:t>
      </w:r>
      <w:r w:rsidR="00BF603A" w:rsidRPr="006B2FCC">
        <w:t>.</w:t>
      </w:r>
    </w:p>
    <w:p w:rsidR="006C202A" w:rsidRPr="006B2FCC" w:rsidRDefault="006C202A" w:rsidP="00E22EEC">
      <w:pPr>
        <w:pStyle w:val="Heading4"/>
      </w:pPr>
      <w:bookmarkStart w:id="632" w:name="_Toc458599020"/>
      <w:r w:rsidRPr="006B2FCC">
        <w:t>Edit a Build: Forms</w:t>
      </w:r>
      <w:bookmarkEnd w:id="632"/>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Build:Components:Forms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Forms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Build:Forms</w:instrText>
      </w:r>
      <w:r w:rsidR="009F58E4">
        <w:instrText>”</w:instrText>
      </w:r>
      <w:r w:rsidRPr="006B2FCC">
        <w:instrText xml:space="preserve"> </w:instrText>
      </w:r>
      <w:r w:rsidRPr="006B2FCC">
        <w:rPr>
          <w:vanish/>
        </w:rPr>
        <w:fldChar w:fldCharType="end"/>
      </w:r>
      <w:r w:rsidR="006C202A" w:rsidRPr="006B2FCC">
        <w:t xml:space="preserve">You do </w:t>
      </w:r>
      <w:r w:rsidR="004117F1" w:rsidRPr="004117F1">
        <w:rPr>
          <w:i/>
        </w:rPr>
        <w:t>not</w:t>
      </w:r>
      <w:r w:rsidR="006C202A" w:rsidRPr="006B2FCC">
        <w:t xml:space="preserve"> need to select which blocks to send when you send VA FileMan ScreenMan forms. You only need to select the form; </w:t>
      </w:r>
      <w:smartTag w:uri="urn:schemas-microsoft-com:office:smarttags" w:element="stockticker">
        <w:r w:rsidR="006C202A" w:rsidRPr="006B2FCC">
          <w:t>KIDS</w:t>
        </w:r>
      </w:smartTag>
      <w:r w:rsidR="006C202A" w:rsidRPr="006B2FCC">
        <w:t xml:space="preserve"> sends all blocks associated with a form once </w:t>
      </w:r>
      <w:r w:rsidR="00B24994" w:rsidRPr="006B2FCC">
        <w:t>you have</w:t>
      </w:r>
      <w:r w:rsidR="006C202A" w:rsidRPr="006B2FCC">
        <w:t xml:space="preserve"> chosen the form.</w:t>
      </w:r>
    </w:p>
    <w:p w:rsidR="006C202A" w:rsidRPr="006B2FCC" w:rsidRDefault="006C202A" w:rsidP="00E22EEC">
      <w:pPr>
        <w:pStyle w:val="Heading4"/>
      </w:pPr>
      <w:bookmarkStart w:id="633" w:name="_Toc458599021"/>
      <w:r w:rsidRPr="006B2FCC">
        <w:t>Edit a Build: Templates</w:t>
      </w:r>
      <w:bookmarkEnd w:id="633"/>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Build:Components:Templates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Templates (KIDS)</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 XE </w:instrText>
      </w:r>
      <w:r w:rsidR="009F58E4">
        <w:instrText>“</w:instrText>
      </w:r>
      <w:r w:rsidRPr="006B2FCC">
        <w:instrText>Selecting Templates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Build:Templates</w:instrText>
      </w:r>
      <w:r w:rsidR="009F58E4">
        <w:instrText>”</w:instrText>
      </w:r>
      <w:r w:rsidRPr="006B2FCC">
        <w:instrText xml:space="preserve"> </w:instrText>
      </w:r>
      <w:r w:rsidRPr="006B2FCC">
        <w:rPr>
          <w:vanish/>
        </w:rPr>
        <w:fldChar w:fldCharType="end"/>
      </w:r>
      <w:r w:rsidR="006C202A" w:rsidRPr="006B2FCC">
        <w:t xml:space="preserve">When you select </w:t>
      </w:r>
      <w:r w:rsidR="00B24994" w:rsidRPr="006B2FCC">
        <w:t xml:space="preserve">print, sort, or input </w:t>
      </w:r>
      <w:r w:rsidR="006C202A" w:rsidRPr="006B2FCC">
        <w:t xml:space="preserve">templates, </w:t>
      </w:r>
      <w:smartTag w:uri="urn:schemas-microsoft-com:office:smarttags" w:element="stockticker">
        <w:r w:rsidR="006C202A" w:rsidRPr="006B2FCC">
          <w:t>KIDS</w:t>
        </w:r>
      </w:smartTag>
      <w:r w:rsidR="006C202A" w:rsidRPr="006B2FCC">
        <w:t xml:space="preserve"> </w:t>
      </w:r>
      <w:r w:rsidR="004E5B63">
        <w:t>ap</w:t>
      </w:r>
      <w:r w:rsidR="006C202A" w:rsidRPr="006B2FCC">
        <w:t>pends the file number to the name of the template. This ensures that a unique entry exists for each template (since two templates of the same name could exist for two different files).</w:t>
      </w:r>
    </w:p>
    <w:p w:rsidR="00B72B7F" w:rsidRPr="006B2FCC" w:rsidRDefault="00B72B7F" w:rsidP="00BC5B57">
      <w:pPr>
        <w:pStyle w:val="Caption"/>
      </w:pPr>
      <w:bookmarkStart w:id="634" w:name="_Toc200269996"/>
      <w:bookmarkStart w:id="635" w:name="_Toc458599897"/>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58</w:t>
      </w:r>
      <w:r w:rsidR="000542BF">
        <w:rPr>
          <w:noProof/>
        </w:rPr>
        <w:fldChar w:fldCharType="end"/>
      </w:r>
      <w:r w:rsidR="00844A43">
        <w:t>:</w:t>
      </w:r>
      <w:r w:rsidRPr="006B2FCC">
        <w:t xml:space="preserve"> KIDS</w:t>
      </w:r>
      <w:r w:rsidR="00AD6FFC">
        <w:t>—</w:t>
      </w:r>
      <w:r w:rsidRPr="006B2FCC">
        <w:t>Selecting templates</w:t>
      </w:r>
      <w:bookmarkEnd w:id="634"/>
      <w:bookmarkEnd w:id="635"/>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PRINT TEMPLATE  ────────────────────────────────┐</w:t>
      </w:r>
    </w:p>
    <w:p w:rsidR="006D7C02" w:rsidRPr="006B2FCC" w:rsidRDefault="006D7C02" w:rsidP="00F46D08">
      <w:pPr>
        <w:pStyle w:val="Dialogue"/>
      </w:pPr>
      <w:r w:rsidRPr="006B2FCC">
        <w:t>│                                                                            │</w:t>
      </w:r>
    </w:p>
    <w:p w:rsidR="006D7C02" w:rsidRPr="006B2FCC" w:rsidRDefault="006D7C02" w:rsidP="00F46D08">
      <w:pPr>
        <w:pStyle w:val="Dialogue"/>
      </w:pPr>
      <w:r w:rsidRPr="006B2FCC">
        <w:t>│ +XUSER LIST    FILE #200                             SEND TO SITE          │</w:t>
      </w:r>
    </w:p>
    <w:p w:rsidR="006D7C02" w:rsidRPr="006B2FCC" w:rsidRDefault="006D7C02" w:rsidP="00F46D08">
      <w:pPr>
        <w:pStyle w:val="Dialogue"/>
      </w:pPr>
      <w:r w:rsidRPr="006B2FCC">
        <w:t>│  XUSERINQ    FILE #200                               SEND TO SITE          │</w:t>
      </w:r>
    </w:p>
    <w:p w:rsidR="006D7C02" w:rsidRPr="006B2FCC" w:rsidRDefault="006D7C02" w:rsidP="00F46D08">
      <w:pPr>
        <w:pStyle w:val="Dialogue"/>
      </w:pPr>
      <w:r w:rsidRPr="006B2FCC">
        <w:t>│  XUSERVER DISPLAY    FILE #19.081                    SEND TO SITE          │</w:t>
      </w:r>
    </w:p>
    <w:p w:rsidR="006D7C02" w:rsidRPr="006B2FCC" w:rsidRDefault="006D7C02" w:rsidP="00F46D08">
      <w:pPr>
        <w:pStyle w:val="Dialogue"/>
      </w:pPr>
      <w:r w:rsidRPr="006B2FCC">
        <w:t>│  XUSERVER HEADER    FILE #19.081                     SEND TO SITE          │</w:t>
      </w:r>
    </w:p>
    <w:p w:rsidR="006D7C02" w:rsidRPr="006B2FCC" w:rsidRDefault="006D7C02" w:rsidP="00F46D08">
      <w:pPr>
        <w:pStyle w:val="Dialogue"/>
      </w:pPr>
      <w:r w:rsidRPr="006B2FCC">
        <w:t>│  XUUFAA    FILE #3.05                                SEND TO SITE          │</w:t>
      </w:r>
    </w:p>
    <w:p w:rsidR="006D7C02" w:rsidRPr="006B2FCC" w:rsidRDefault="006D7C02" w:rsidP="00F46D08">
      <w:pPr>
        <w:pStyle w:val="Dialogue"/>
      </w:pPr>
      <w:r w:rsidRPr="006B2FCC">
        <w:t>│  XUUFAAH    FILE #3.05                               SEND TO SITE          │</w:t>
      </w:r>
    </w:p>
    <w:p w:rsidR="006D7C02" w:rsidRPr="006B2FCC" w:rsidRDefault="006D7C02" w:rsidP="00F46D08">
      <w:pPr>
        <w:pStyle w:val="Dialogue"/>
      </w:pPr>
      <w:r w:rsidRPr="006B2FCC">
        <w:t>│  XUUSEROPTH    FILE #19.081                          SEND TO SITE          │</w:t>
      </w:r>
    </w:p>
    <w:p w:rsidR="006D7C02" w:rsidRPr="006B2FCC" w:rsidRDefault="006D7C02" w:rsidP="00F46D08">
      <w:pPr>
        <w:pStyle w:val="Dialogue"/>
      </w:pPr>
      <w:r w:rsidRPr="006B2FCC">
        <w:t>│  XUUSEROPTP    FILE #19.081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457DA6">
      <w:pPr>
        <w:pStyle w:val="Heading3"/>
      </w:pPr>
      <w:bookmarkStart w:id="636" w:name="_Toc458599022"/>
      <w:r w:rsidRPr="006B2FCC">
        <w:t>Transporting a Distribution</w:t>
      </w:r>
      <w:bookmarkEnd w:id="636"/>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Transporting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KIDS:Transporting a Distribution</w:instrText>
      </w:r>
      <w:r w:rsidR="009F58E4">
        <w:instrText>”</w:instrText>
      </w:r>
      <w:r w:rsidRPr="006B2FCC">
        <w:instrText xml:space="preserve"> </w:instrText>
      </w:r>
      <w:r w:rsidRPr="006B2FCC">
        <w:fldChar w:fldCharType="end"/>
      </w:r>
      <w:r w:rsidR="006C202A" w:rsidRPr="006B2FCC">
        <w:t>Once you have created a build entry and added all of the files and components you want to export, you are ready to export your software</w:t>
      </w:r>
      <w:r w:rsidR="00F92D1F">
        <w:t xml:space="preserve"> application</w:t>
      </w:r>
      <w:r w:rsidR="006C202A" w:rsidRPr="006B2FCC">
        <w:t xml:space="preserve">. </w:t>
      </w:r>
      <w:smartTag w:uri="urn:schemas-microsoft-com:office:smarttags" w:element="stockticker">
        <w:r w:rsidR="006C202A" w:rsidRPr="006B2FCC">
          <w:t>KIDS</w:t>
        </w:r>
      </w:smartTag>
      <w:r w:rsidR="006C202A" w:rsidRPr="006B2FCC">
        <w:t xml:space="preserve"> uses a transport global as the mechanism to move data. </w:t>
      </w:r>
      <w:smartTag w:uri="urn:schemas-microsoft-com:office:smarttags" w:element="stockticker">
        <w:r w:rsidR="006C202A" w:rsidRPr="006B2FCC">
          <w:t>INIT</w:t>
        </w:r>
      </w:smartTag>
      <w:r w:rsidR="006C202A" w:rsidRPr="006B2FCC">
        <w:t xml:space="preserve"> routines are no longer the transport mechanism (which removes the old restrictions on the amount of data you can export). Transport globals can then be written to distributions, which are HFS files. Use the TRANSPORT option to generate transport globals and create distributions.</w:t>
      </w:r>
    </w:p>
    <w:p w:rsidR="006C202A" w:rsidRPr="006B2FCC" w:rsidRDefault="006C202A" w:rsidP="00A34EA3">
      <w:pPr>
        <w:pStyle w:val="BodyText"/>
        <w:keepNext/>
        <w:keepLines/>
      </w:pPr>
      <w:r w:rsidRPr="006B2FCC">
        <w:t>Depending on how you answer the questions in this option, the transport globals this option generates can be stored in:</w:t>
      </w:r>
    </w:p>
    <w:p w:rsidR="006C202A" w:rsidRPr="006B2FCC" w:rsidRDefault="006C202A" w:rsidP="00A34EA3">
      <w:pPr>
        <w:pStyle w:val="ListBullet"/>
        <w:keepNext/>
        <w:keepLines/>
      </w:pPr>
      <w:r w:rsidRPr="006B2FCC">
        <w:t>A distribution, which is then ready to export as a Host file.</w:t>
      </w:r>
    </w:p>
    <w:p w:rsidR="006C202A" w:rsidRPr="006B2FCC" w:rsidRDefault="006C202A" w:rsidP="00A34EA3">
      <w:pPr>
        <w:pStyle w:val="ListBullet"/>
        <w:keepNext/>
        <w:keepLines/>
      </w:pPr>
      <w:r w:rsidRPr="006B2FCC">
        <w:t>A PackMan message (to be sent over the network).</w:t>
      </w:r>
    </w:p>
    <w:p w:rsidR="006C202A" w:rsidRPr="006B2FCC" w:rsidRDefault="006C202A" w:rsidP="00A34EA3">
      <w:pPr>
        <w:pStyle w:val="ListBullet"/>
      </w:pPr>
      <w:r w:rsidRPr="006B2FCC">
        <w:t>The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on your local system.</w:t>
      </w:r>
    </w:p>
    <w:p w:rsidR="006C202A" w:rsidRPr="006B2FCC" w:rsidRDefault="006C202A" w:rsidP="00A34EA3">
      <w:pPr>
        <w:pStyle w:val="BodyText"/>
      </w:pPr>
      <w:r w:rsidRPr="006B2FCC">
        <w:t xml:space="preserve">If you choose to transport the distribution via a Host file enter HF after the </w:t>
      </w:r>
      <w:r w:rsidR="00FF3F33">
        <w:t>“</w:t>
      </w:r>
      <w:r w:rsidRPr="006B2FCC">
        <w:t>Transport through (HF)Host File or (PM)PackMan:</w:t>
      </w:r>
      <w:r w:rsidR="00FF3F33">
        <w:t>”</w:t>
      </w:r>
      <w:r w:rsidRPr="006B2FCC">
        <w:t xml:space="preserve"> prompt and enter a Host file name after the </w:t>
      </w:r>
      <w:r w:rsidR="00FF3F33">
        <w:t>“</w:t>
      </w:r>
      <w:r w:rsidRPr="006B2FCC">
        <w:t>Enter a Host File</w:t>
      </w:r>
      <w:r w:rsidR="00FF3F33">
        <w:t>”</w:t>
      </w:r>
      <w:r w:rsidRPr="006B2FCC">
        <w:t xml:space="preserve"> prompt. The option creates transport globals and puts them in the distribution (HFS file) that you specify.</w:t>
      </w:r>
    </w:p>
    <w:p w:rsidR="00B72B7F" w:rsidRPr="006B2FCC" w:rsidRDefault="00B72B7F" w:rsidP="00BC5B57">
      <w:pPr>
        <w:pStyle w:val="Caption"/>
      </w:pPr>
      <w:bookmarkStart w:id="637" w:name="_Toc200269997"/>
      <w:bookmarkStart w:id="638" w:name="_Toc458599898"/>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59</w:t>
      </w:r>
      <w:r w:rsidR="000542BF">
        <w:rPr>
          <w:noProof/>
        </w:rPr>
        <w:fldChar w:fldCharType="end"/>
      </w:r>
      <w:r w:rsidR="00844A43">
        <w:t>:</w:t>
      </w:r>
      <w:r w:rsidRPr="006B2FCC">
        <w:t xml:space="preserve"> KIDS</w:t>
      </w:r>
      <w:r w:rsidR="00AD6FFC">
        <w:t xml:space="preserve">—Transport a Distribution option: </w:t>
      </w:r>
      <w:r w:rsidRPr="006B2FCC">
        <w:t>Creating a distribution sample user dialogue</w:t>
      </w:r>
      <w:bookmarkEnd w:id="637"/>
      <w:bookmarkEnd w:id="638"/>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order in which they are installed.</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First Package Name: </w:t>
      </w:r>
      <w:r w:rsidRPr="00327E80">
        <w:rPr>
          <w:b/>
          <w:highlight w:val="yellow"/>
        </w:rPr>
        <w:t>ZXG DEMO 1.0</w:t>
      </w:r>
    </w:p>
    <w:p w:rsidR="006C202A" w:rsidRPr="00327E80" w:rsidRDefault="006C202A">
      <w:pPr>
        <w:pStyle w:val="Dialogue"/>
      </w:pPr>
      <w:r w:rsidRPr="006B2FCC">
        <w:t xml:space="preserve">Another Package Name: </w:t>
      </w:r>
      <w:r w:rsidRPr="00327E80">
        <w:rPr>
          <w:b/>
          <w:highlight w:val="yellow"/>
        </w:rPr>
        <w:t>ZXG TEST 1.0</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6C202A">
      <w:pPr>
        <w:pStyle w:val="Dialogue"/>
      </w:pPr>
      <w:r w:rsidRPr="006B2FCC">
        <w:t xml:space="preserve">  1    ZXG DEMO 1.0</w:t>
      </w:r>
    </w:p>
    <w:p w:rsidR="006C202A" w:rsidRPr="006B2FCC" w:rsidRDefault="006C202A">
      <w:pPr>
        <w:pStyle w:val="Dialogue"/>
      </w:pPr>
      <w:r w:rsidRPr="006B2FCC">
        <w:t xml:space="preserve">  2    ZXG TEST 1.0</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HF &lt;Enter&gt;</w:t>
      </w:r>
      <w:r w:rsidRPr="006B2FCC">
        <w:t xml:space="preserve"> Host File</w:t>
      </w:r>
    </w:p>
    <w:p w:rsidR="006C202A" w:rsidRPr="006B2FCC" w:rsidRDefault="006C202A">
      <w:pPr>
        <w:pStyle w:val="Dialogue"/>
      </w:pPr>
    </w:p>
    <w:p w:rsidR="006C202A" w:rsidRPr="00327E80" w:rsidRDefault="006C202A">
      <w:pPr>
        <w:pStyle w:val="Dialogue"/>
      </w:pPr>
      <w:r w:rsidRPr="006B2FCC">
        <w:t xml:space="preserve">Enter a Host File: </w:t>
      </w:r>
      <w:r w:rsidRPr="00327E80">
        <w:rPr>
          <w:b/>
          <w:highlight w:val="yellow"/>
        </w:rPr>
        <w:t>ZXG_EXPT.DAT</w:t>
      </w:r>
    </w:p>
    <w:p w:rsidR="006C202A" w:rsidRPr="006B2FCC" w:rsidRDefault="006C202A">
      <w:pPr>
        <w:pStyle w:val="Dialogue"/>
      </w:pPr>
      <w:r w:rsidRPr="006B2FCC">
        <w:t xml:space="preserve">Header Comment: </w:t>
      </w:r>
      <w:r w:rsidR="00014923" w:rsidRPr="00327E80">
        <w:rPr>
          <w:b/>
          <w:highlight w:val="yellow"/>
        </w:rPr>
        <w:t>EXPORT OF ZXG PACKAGE</w:t>
      </w:r>
    </w:p>
    <w:p w:rsidR="006C202A" w:rsidRPr="006B2FCC" w:rsidRDefault="006C202A">
      <w:pPr>
        <w:pStyle w:val="Dialogue"/>
      </w:pPr>
    </w:p>
    <w:p w:rsidR="006C202A" w:rsidRPr="006B2FCC" w:rsidRDefault="006C202A">
      <w:pPr>
        <w:pStyle w:val="Dialogue"/>
      </w:pPr>
    </w:p>
    <w:p w:rsidR="006C202A" w:rsidRPr="006B2FCC" w:rsidRDefault="006C202A">
      <w:pPr>
        <w:pStyle w:val="Dialogue"/>
      </w:pPr>
      <w:r w:rsidRPr="006B2FCC">
        <w:t xml:space="preserve">     ZXG DEMO 1.0...</w:t>
      </w:r>
    </w:p>
    <w:p w:rsidR="006C202A" w:rsidRPr="006B2FCC" w:rsidRDefault="006C202A">
      <w:pPr>
        <w:pStyle w:val="Dialogue"/>
      </w:pPr>
      <w:r w:rsidRPr="006B2FCC">
        <w:t xml:space="preserve">     ZXG TEST 1.0...</w:t>
      </w:r>
    </w:p>
    <w:p w:rsidR="006C202A" w:rsidRPr="006B2FCC" w:rsidRDefault="006C202A">
      <w:pPr>
        <w:pStyle w:val="Dialogue"/>
      </w:pPr>
    </w:p>
    <w:p w:rsidR="006C202A" w:rsidRPr="006B2FCC" w:rsidRDefault="006C202A">
      <w:pPr>
        <w:pStyle w:val="Dialogue"/>
      </w:pPr>
      <w:r w:rsidRPr="006B2FCC">
        <w:t>Package Transported Successfully</w:t>
      </w:r>
    </w:p>
    <w:p w:rsidR="006C202A" w:rsidRPr="006B2FCC" w:rsidRDefault="006C202A">
      <w:pPr>
        <w:pStyle w:val="Dialogue"/>
      </w:pPr>
    </w:p>
    <w:p w:rsidR="006C202A" w:rsidRPr="00327E80" w:rsidRDefault="006C202A">
      <w:pPr>
        <w:pStyle w:val="Dialogue"/>
      </w:pPr>
      <w:r w:rsidRPr="006B2FCC">
        <w:t>Select Edits and Distribution Option:</w:t>
      </w:r>
      <w:r w:rsidR="00327E80">
        <w:t xml:space="preserve"> </w:t>
      </w:r>
    </w:p>
    <w:p w:rsidR="006C202A" w:rsidRPr="006B2FCC" w:rsidRDefault="006C202A" w:rsidP="00BF603A">
      <w:pPr>
        <w:pStyle w:val="BodyText6"/>
      </w:pPr>
    </w:p>
    <w:p w:rsidR="006C202A" w:rsidRPr="006B2FCC" w:rsidRDefault="006C202A" w:rsidP="00A34EA3">
      <w:pPr>
        <w:pStyle w:val="BodyText"/>
      </w:pPr>
      <w:r w:rsidRPr="006B2FCC">
        <w:t>If you do</w:t>
      </w:r>
      <w:r w:rsidR="00CD6DD8" w:rsidRPr="006B2FCC">
        <w:t xml:space="preserve"> </w:t>
      </w:r>
      <w:r w:rsidR="004117F1" w:rsidRPr="004117F1">
        <w:rPr>
          <w:i/>
        </w:rPr>
        <w:t>not</w:t>
      </w:r>
      <w:r w:rsidRPr="006B2FCC">
        <w:t xml:space="preserve"> enter a Host file name, </w:t>
      </w:r>
      <w:smartTag w:uri="urn:schemas-microsoft-com:office:smarttags" w:element="stockticker">
        <w:r w:rsidRPr="006B2FCC">
          <w:t>KIDS</w:t>
        </w:r>
      </w:smartTag>
      <w:r w:rsidRPr="006B2FCC">
        <w:t xml:space="preserve"> creates the transport globals and stores them in your local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but does </w:t>
      </w:r>
      <w:r w:rsidR="004117F1" w:rsidRPr="004117F1">
        <w:rPr>
          <w:i/>
        </w:rPr>
        <w:t>not</w:t>
      </w:r>
      <w:r w:rsidRPr="006B2FCC">
        <w:t xml:space="preserve"> WRITE them to a distribution file.</w:t>
      </w:r>
    </w:p>
    <w:p w:rsidR="006C202A" w:rsidRPr="006B2FCC" w:rsidRDefault="006C202A" w:rsidP="00A34EA3">
      <w:pPr>
        <w:pStyle w:val="BodyText"/>
      </w:pPr>
      <w:r w:rsidRPr="006B2FCC">
        <w:t xml:space="preserve">If </w:t>
      </w:r>
      <w:r w:rsidR="00B24994" w:rsidRPr="006B2FCC">
        <w:t>you have</w:t>
      </w:r>
      <w:r w:rsidRPr="006B2FCC">
        <w:t xml:space="preserve"> previously created a transport global for this software</w:t>
      </w:r>
      <w:r w:rsidR="00F92D1F">
        <w:t xml:space="preserve"> application</w:t>
      </w:r>
      <w:r w:rsidRPr="006B2FCC">
        <w:t xml:space="preserve"> in the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it still exists, </w:t>
      </w:r>
      <w:smartTag w:uri="urn:schemas-microsoft-com:office:smarttags" w:element="stockticker">
        <w:r w:rsidRPr="006B2FCC">
          <w:t>KIDS</w:t>
        </w:r>
      </w:smartTag>
      <w:r w:rsidRPr="006B2FCC">
        <w:t xml:space="preserve"> asks you if you want to use what was already generated or if you want to re-generate the transport globals instead.</w:t>
      </w:r>
    </w:p>
    <w:p w:rsidR="006C202A" w:rsidRPr="006B2FCC" w:rsidRDefault="006C202A" w:rsidP="00A34EA3">
      <w:pPr>
        <w:pStyle w:val="BodyText"/>
      </w:pPr>
      <w:r w:rsidRPr="006B2FCC">
        <w:t xml:space="preserve">If you want the distribution sent via a PackMan message enter PM after the </w:t>
      </w:r>
      <w:r w:rsidR="00FF3F33">
        <w:t>“</w:t>
      </w:r>
      <w:r w:rsidRPr="006B2FCC">
        <w:t>Transport through (HF)Host File or (PM)PackMan:</w:t>
      </w:r>
      <w:r w:rsidR="00FF3F33">
        <w:t>”</w:t>
      </w:r>
      <w:r w:rsidRPr="006B2FCC">
        <w:t xml:space="preserve"> prompt. You can only send </w:t>
      </w:r>
      <w:r w:rsidRPr="006B2FCC">
        <w:rPr>
          <w:i/>
        </w:rPr>
        <w:t>one</w:t>
      </w:r>
      <w:r w:rsidRPr="006B2FCC">
        <w:t xml:space="preserve"> transport global per PackMan message, however.</w:t>
      </w:r>
    </w:p>
    <w:p w:rsidR="00B72B7F" w:rsidRPr="006B2FCC" w:rsidRDefault="00B72B7F" w:rsidP="00BC5B57">
      <w:pPr>
        <w:pStyle w:val="Caption"/>
      </w:pPr>
      <w:bookmarkStart w:id="639" w:name="_Toc200269998"/>
      <w:bookmarkStart w:id="640" w:name="_Toc458599899"/>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60</w:t>
      </w:r>
      <w:r w:rsidR="000542BF">
        <w:rPr>
          <w:noProof/>
        </w:rPr>
        <w:fldChar w:fldCharType="end"/>
      </w:r>
      <w:r w:rsidR="00844A43">
        <w:t>:</w:t>
      </w:r>
      <w:r w:rsidRPr="006B2FCC">
        <w:t xml:space="preserve"> KIDS</w:t>
      </w:r>
      <w:r w:rsidR="00AD6FFC">
        <w:t xml:space="preserve">—Transport a Distribution option: </w:t>
      </w:r>
      <w:r w:rsidRPr="006B2FCC">
        <w:t>Sending via network (PackMan message) sample user dialogue</w:t>
      </w:r>
      <w:bookmarkEnd w:id="639"/>
      <w:bookmarkEnd w:id="640"/>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w:t>
      </w:r>
      <w:r w:rsidR="00290F31">
        <w:t>er in which they are installed.</w:t>
      </w:r>
    </w:p>
    <w:p w:rsidR="006C202A" w:rsidRPr="006B2FCC" w:rsidRDefault="006C202A">
      <w:pPr>
        <w:pStyle w:val="Dialogue"/>
      </w:pPr>
    </w:p>
    <w:p w:rsidR="006C202A" w:rsidRPr="006B2FCC" w:rsidRDefault="006C202A">
      <w:pPr>
        <w:pStyle w:val="Dialogue"/>
      </w:pPr>
      <w:r w:rsidRPr="006B2FCC">
        <w:t xml:space="preserve">First Package Name: </w:t>
      </w:r>
      <w:r w:rsidRPr="00327E80">
        <w:rPr>
          <w:b/>
          <w:highlight w:val="yellow"/>
        </w:rPr>
        <w:t>TEST 1.1</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290F31">
      <w:pPr>
        <w:pStyle w:val="Dialogue"/>
      </w:pPr>
      <w:r>
        <w:t xml:space="preserve">  1    TEST 1.1</w:t>
      </w:r>
    </w:p>
    <w:p w:rsidR="006C202A" w:rsidRPr="006B2FCC" w:rsidRDefault="006C202A">
      <w:pPr>
        <w:pStyle w:val="Dialogue"/>
      </w:pPr>
    </w:p>
    <w:p w:rsidR="006C202A" w:rsidRPr="006B2FCC"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PM &lt;Enter&gt;</w:t>
      </w:r>
      <w:r w:rsidRPr="006B2FCC">
        <w:t xml:space="preserve"> </w:t>
      </w:r>
      <w:r w:rsidR="00327E80">
        <w:t xml:space="preserve"> </w:t>
      </w:r>
      <w:r w:rsidR="00290F31">
        <w:t>PackMan</w:t>
      </w:r>
    </w:p>
    <w:p w:rsidR="006C202A" w:rsidRPr="006B2FCC" w:rsidRDefault="006C202A">
      <w:pPr>
        <w:pStyle w:val="Dialogue"/>
      </w:pPr>
    </w:p>
    <w:p w:rsidR="006C202A" w:rsidRPr="006B2FCC" w:rsidRDefault="006C202A">
      <w:pPr>
        <w:pStyle w:val="Dialogue"/>
      </w:pPr>
      <w:r w:rsidRPr="006B2FCC">
        <w:t xml:space="preserve">     TEST 1.1...</w:t>
      </w:r>
    </w:p>
    <w:p w:rsidR="006C202A" w:rsidRPr="006B2FCC" w:rsidRDefault="006C202A">
      <w:pPr>
        <w:pStyle w:val="Dialogue"/>
      </w:pPr>
      <w:r w:rsidRPr="006B2FCC">
        <w:t>No Package File Link</w:t>
      </w:r>
    </w:p>
    <w:p w:rsidR="006C202A" w:rsidRPr="006B2FCC" w:rsidRDefault="006C202A">
      <w:pPr>
        <w:pStyle w:val="Dialogue"/>
      </w:pPr>
      <w:r w:rsidRPr="006B2FCC">
        <w:t>Subject: TEST</w:t>
      </w:r>
    </w:p>
    <w:p w:rsidR="006C202A" w:rsidRPr="006B2FCC" w:rsidRDefault="006C202A">
      <w:pPr>
        <w:pStyle w:val="Dialogue"/>
      </w:pPr>
      <w:r w:rsidRPr="006B2FCC">
        <w:t>Please enter</w:t>
      </w:r>
      <w:r w:rsidR="00290F31">
        <w:t xml:space="preserve"> description of Packman Message</w:t>
      </w:r>
    </w:p>
    <w:p w:rsidR="006C202A" w:rsidRPr="006B2FCC" w:rsidRDefault="006C202A">
      <w:pPr>
        <w:pStyle w:val="Dialogue"/>
      </w:pPr>
    </w:p>
    <w:p w:rsidR="006C202A" w:rsidRPr="00327E80" w:rsidRDefault="006C202A">
      <w:pPr>
        <w:pStyle w:val="Dialogue"/>
      </w:pPr>
      <w:r w:rsidRPr="00327E80">
        <w:rPr>
          <w:b/>
          <w:highlight w:val="yellow"/>
        </w:rPr>
        <w:t>TEST</w:t>
      </w:r>
    </w:p>
    <w:p w:rsidR="006C202A" w:rsidRPr="006B2FCC" w:rsidRDefault="006C202A">
      <w:pPr>
        <w:pStyle w:val="Dialogue"/>
      </w:pPr>
    </w:p>
    <w:p w:rsidR="006C202A" w:rsidRPr="006B2FCC" w:rsidRDefault="006C202A">
      <w:pPr>
        <w:pStyle w:val="Dialogue"/>
      </w:pPr>
      <w:r w:rsidRPr="006B2FCC">
        <w:t xml:space="preserve"> Created by </w:t>
      </w:r>
      <w:r w:rsidR="002F492D" w:rsidRPr="006B2FCC">
        <w:t>XU</w:t>
      </w:r>
      <w:r w:rsidR="006424A6" w:rsidRPr="006B2FCC">
        <w:t>USER</w:t>
      </w:r>
      <w:r w:rsidRPr="006B2FCC">
        <w:t>,</w:t>
      </w:r>
      <w:smartTag w:uri="urn:schemas-microsoft-com:office:smarttags" w:element="stockticker">
        <w:r w:rsidR="006424A6" w:rsidRPr="006B2FCC">
          <w:t>FIVE</w:t>
        </w:r>
      </w:smartTag>
      <w:r w:rsidRPr="006B2FCC">
        <w:t xml:space="preserve"> at KERNEL.ISC-SF.VA.</w:t>
      </w:r>
      <w:smartTag w:uri="urn:schemas-microsoft-com:office:smarttags" w:element="stockticker">
        <w:r w:rsidRPr="006B2FCC">
          <w:t>GOV</w:t>
        </w:r>
      </w:smartTag>
      <w:r w:rsidRPr="006B2FCC">
        <w:t xml:space="preserve">  (</w:t>
      </w:r>
      <w:smartTag w:uri="urn:schemas-microsoft-com:office:smarttags" w:element="stockticker">
        <w:r w:rsidRPr="006B2FCC">
          <w:t>KIDS</w:t>
        </w:r>
      </w:smartTag>
      <w:r w:rsidRPr="006B2FCC">
        <w:t xml:space="preserve">) on MONDAY, </w:t>
      </w:r>
      <w:smartTag w:uri="urn:schemas-microsoft-com:office:smarttags" w:element="date">
        <w:smartTagPr>
          <w:attr w:name="ls" w:val="trans"/>
          <w:attr w:name="Month" w:val="10"/>
          <w:attr w:name="Day" w:val="07"/>
          <w:attr w:name="Year" w:val="96"/>
        </w:smartTagPr>
        <w:r w:rsidRPr="006B2FCC">
          <w:t>10/07/96</w:t>
        </w:r>
      </w:smartTag>
      <w:r w:rsidRPr="006B2FCC">
        <w:t xml:space="preserve"> at 15:21</w:t>
      </w:r>
    </w:p>
    <w:p w:rsidR="006C202A" w:rsidRPr="006B2FCC" w:rsidRDefault="006C202A">
      <w:pPr>
        <w:pStyle w:val="Dialogue"/>
      </w:pPr>
      <w:r w:rsidRPr="006B2FCC">
        <w:t xml:space="preserve">Do you wish to secure this message? No// </w:t>
      </w:r>
      <w:r w:rsidRPr="00327E80">
        <w:rPr>
          <w:b/>
          <w:highlight w:val="yellow"/>
        </w:rPr>
        <w:t>?</w:t>
      </w:r>
    </w:p>
    <w:p w:rsidR="006C202A" w:rsidRPr="006B2FCC" w:rsidRDefault="006C202A">
      <w:pPr>
        <w:pStyle w:val="Dialogue"/>
      </w:pPr>
    </w:p>
    <w:p w:rsidR="006C202A" w:rsidRPr="006B2FCC" w:rsidRDefault="006C202A">
      <w:pPr>
        <w:pStyle w:val="Dialogue"/>
      </w:pPr>
      <w:r w:rsidRPr="006B2FCC">
        <w:t>If you answer yes, this message will be secured to insure that</w:t>
      </w:r>
    </w:p>
    <w:p w:rsidR="006C202A" w:rsidRPr="006B2FCC" w:rsidRDefault="006C202A">
      <w:pPr>
        <w:pStyle w:val="Dialogue"/>
      </w:pPr>
      <w:r w:rsidRPr="006B2FCC">
        <w:t>what you send is what is actually received.</w:t>
      </w:r>
    </w:p>
    <w:p w:rsidR="006C202A" w:rsidRPr="006B2FCC" w:rsidRDefault="006C202A">
      <w:pPr>
        <w:pStyle w:val="Dialogue"/>
      </w:pPr>
      <w:r w:rsidRPr="006B2FCC">
        <w:t xml:space="preserve">Do you wish to secure this message? No// </w:t>
      </w:r>
      <w:r w:rsidRPr="00327E80">
        <w:rPr>
          <w:b/>
          <w:highlight w:val="yellow"/>
        </w:rPr>
        <w:t>Y &lt;Enter&gt;</w:t>
      </w:r>
      <w:r w:rsidRPr="006B2FCC">
        <w:t xml:space="preserve"> (Yes)</w:t>
      </w:r>
    </w:p>
    <w:p w:rsidR="006C202A" w:rsidRPr="00327E80" w:rsidRDefault="006C202A">
      <w:pPr>
        <w:pStyle w:val="Dialogue"/>
      </w:pPr>
      <w:r w:rsidRPr="006B2FCC">
        <w:t xml:space="preserve">Enter the scramble hint: </w:t>
      </w:r>
      <w:r w:rsidRPr="00327E80">
        <w:rPr>
          <w:b/>
          <w:highlight w:val="yellow"/>
        </w:rPr>
        <w:t>THIS IS A HINT</w:t>
      </w:r>
    </w:p>
    <w:p w:rsidR="00290F31" w:rsidRPr="009F58A1" w:rsidRDefault="006C202A">
      <w:pPr>
        <w:pStyle w:val="Dialogue"/>
        <w:rPr>
          <w:bCs/>
        </w:rPr>
      </w:pPr>
      <w:r w:rsidRPr="006B2FCC">
        <w:t xml:space="preserve">Enter scramble password: </w:t>
      </w:r>
      <w:r w:rsidRPr="00014923">
        <w:t xml:space="preserve"> </w:t>
      </w:r>
      <w:r w:rsidRPr="00327E80">
        <w:rPr>
          <w:bCs/>
        </w:rPr>
        <w:t xml:space="preserve">    </w:t>
      </w:r>
    </w:p>
    <w:p w:rsidR="00290F31" w:rsidRDefault="00851795">
      <w:pPr>
        <w:pStyle w:val="Dialogue"/>
      </w:pPr>
      <w:r>
        <w:rPr>
          <w:noProof/>
        </w:rPr>
        <mc:AlternateContent>
          <mc:Choice Requires="wps">
            <w:drawing>
              <wp:inline distT="0" distB="0" distL="0" distR="0" wp14:anchorId="6EAF6CEF" wp14:editId="5AF2FE44">
                <wp:extent cx="3171825" cy="292100"/>
                <wp:effectExtent l="9525" t="190500" r="9525" b="12700"/>
                <wp:docPr id="25" name="AutoShape 72" descr="The password entered is not echoed back." title="The password entered is not echoed bac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292100"/>
                        </a:xfrm>
                        <a:prstGeom prst="wedgeRoundRectCallout">
                          <a:avLst>
                            <a:gd name="adj1" fmla="val 10819"/>
                            <a:gd name="adj2" fmla="val -108477"/>
                            <a:gd name="adj3" fmla="val 16667"/>
                          </a:avLst>
                        </a:prstGeom>
                        <a:solidFill>
                          <a:srgbClr val="FFFFFF"/>
                        </a:solidFill>
                        <a:ln w="9525">
                          <a:solidFill>
                            <a:srgbClr val="000000"/>
                          </a:solidFill>
                          <a:miter lim="800000"/>
                          <a:headEnd/>
                          <a:tailEnd/>
                        </a:ln>
                      </wps:spPr>
                      <wps:txbx>
                        <w:txbxContent>
                          <w:p w:rsidR="004A0F28" w:rsidRPr="006424A6" w:rsidRDefault="004A0F28" w:rsidP="009F58A1">
                            <w:pPr>
                              <w:pStyle w:val="CalloutText"/>
                            </w:pPr>
                            <w:r w:rsidRPr="00014923">
                              <w:rPr>
                                <w:noProof/>
                                <w:highlight w:val="cyan"/>
                              </w:rPr>
                              <w:t xml:space="preserve">The password entered is </w:t>
                            </w:r>
                            <w:r w:rsidRPr="00014923">
                              <w:rPr>
                                <w:i/>
                                <w:noProof/>
                                <w:highlight w:val="cyan"/>
                              </w:rPr>
                              <w:t>not</w:t>
                            </w:r>
                            <w:r w:rsidRPr="00014923">
                              <w:rPr>
                                <w:noProof/>
                                <w:highlight w:val="cyan"/>
                              </w:rPr>
                              <w:t xml:space="preserve"> echoed back.</w:t>
                            </w:r>
                          </w:p>
                        </w:txbxContent>
                      </wps:txbx>
                      <wps:bodyPr rot="0" vert="horz" wrap="square" lIns="91440" tIns="45720" rIns="91440" bIns="45720" anchor="t" anchorCtr="0" upright="1">
                        <a:noAutofit/>
                      </wps:bodyPr>
                    </wps:wsp>
                  </a:graphicData>
                </a:graphic>
              </wp:inline>
            </w:drawing>
          </mc:Choice>
          <mc:Fallback>
            <w:pict>
              <v:shape id="AutoShape 72" o:spid="_x0000_s1039" type="#_x0000_t62" alt="Title: The password entered is not echoed back. - Description: The password entered is not echoed back." style="width:249.7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ZfigIAADsFAAAOAAAAZHJzL2Uyb0RvYy54bWysVF1v2yAUfZ+0/4B4b2zcNB9WnapK12lS&#10;t1Vt9wMwYJsVAwMSp/v1u+A0S9dpmqb5AXHN5X6ccy7nF7teoa1wXhpdYTLJMRKaGS51W+EvD9cn&#10;C4x8oJpTZbSo8JPw+GL19s35YEtRmM4oLhyCINqXg61wF4Its8yzTvTUT4wVGg4b43oawHRtxh0d&#10;IHqvsiLPZ9lgHLfOMOE9/L0aD/EqxW8awcLnpvEiIFVhqC2k1aW1jmu2Oqdl66jtJNuXQf+hip5K&#10;DUkPoa5ooGjj5KtQvWTOeNOECTN9ZppGMpF6gG5I/ks39x21IvUC4Hh7gMn/v7Ds0/bWIckrXJxh&#10;pGkPHF1ugkmp0bzAiAvPALCHTiBLvY94A8VBOMGR9EibgATrDFg1ZY8TwFgGBVH++gJQMFhfQiX3&#10;9tZFEL29Mewxxl53VLfi0jkzdIJyaJxEyrIXF6Lh4Sqqh4+GQ2oKDSQ2do3rY0DAGe0S6U8H0sUu&#10;IAY/T8mcLGLzDM6KZUHypIqMls+3rfPhvTA9ipsKD4K34s5sNL8Dea2pUmYTUjq6vfEhqYDvoaT8&#10;K8Go6RWIaksVIvmCLPeiO/IBmH/6nIDTdD5/7XV67EVms1nygUL3eWH3XGpC0SjJr6VSyXBtvVYO&#10;QREVvk5fAhLAPnZTGg0VXp4BHn8OkafvdyF6CdpASvYVXhycaBnpe6d5mrdApRr3ULLSez4jhaMU&#10;wq7eJU2S05gh8lsb/gQMOzNOMLw4sOmM+47RANNbYf9tQ53ASH3QoJIlmU7juCdjejYvwHDHJ/Xx&#10;CdUgYNB4wGjcrsP4RGysk20HmUiCQ5s4Go0MzxIcq9rXDxMKuxdPwLGdvH6+easfAAAA//8DAFBL&#10;AwQUAAYACAAAACEA+MTnG9wAAAAEAQAADwAAAGRycy9kb3ducmV2LnhtbEyPQUvDQBCF70L/wzKF&#10;3uymYouJ2RQtBAriobEevG2yYxLcnQ3ZbZv+e0cvehne8Ib3vsm3k7PijGPoPSlYLRMQSI03PbUK&#10;jm/l7QOIEDUZbT2hgisG2Bazm1xnxl/ogOcqtoJDKGRaQRfjkEkZmg6dDks/ILH36UenI69jK82o&#10;LxzurLxLko10uidu6PSAuw6br+rkFNiX9BCeqdxX14/X43qF71W9K5VazKenRxARp/h3DD/4jA4F&#10;M9X+RCYIq4Afib+Tvfs0XYOoWWwSkEUu/8MX3wAAAP//AwBQSwECLQAUAAYACAAAACEAtoM4kv4A&#10;AADhAQAAEwAAAAAAAAAAAAAAAAAAAAAAW0NvbnRlbnRfVHlwZXNdLnhtbFBLAQItABQABgAIAAAA&#10;IQA4/SH/1gAAAJQBAAALAAAAAAAAAAAAAAAAAC8BAABfcmVscy8ucmVsc1BLAQItABQABgAIAAAA&#10;IQAT9lZfigIAADsFAAAOAAAAAAAAAAAAAAAAAC4CAABkcnMvZTJvRG9jLnhtbFBLAQItABQABgAI&#10;AAAAIQD4xOcb3AAAAAQBAAAPAAAAAAAAAAAAAAAAAOQEAABkcnMvZG93bnJldi54bWxQSwUGAAAA&#10;AAQABADzAAAA7QUAAAAA&#10;" adj="13137,-12631">
                <v:textbox>
                  <w:txbxContent>
                    <w:p w:rsidR="004A0F28" w:rsidRPr="006424A6" w:rsidRDefault="004A0F28" w:rsidP="009F58A1">
                      <w:pPr>
                        <w:pStyle w:val="CalloutText"/>
                      </w:pPr>
                      <w:r w:rsidRPr="00014923">
                        <w:rPr>
                          <w:noProof/>
                          <w:highlight w:val="cyan"/>
                        </w:rPr>
                        <w:t xml:space="preserve">The password entered is </w:t>
                      </w:r>
                      <w:r w:rsidRPr="00014923">
                        <w:rPr>
                          <w:i/>
                          <w:noProof/>
                          <w:highlight w:val="cyan"/>
                        </w:rPr>
                        <w:t>not</w:t>
                      </w:r>
                      <w:r w:rsidRPr="00014923">
                        <w:rPr>
                          <w:noProof/>
                          <w:highlight w:val="cyan"/>
                        </w:rPr>
                        <w:t xml:space="preserve"> echoed back.</w:t>
                      </w:r>
                    </w:p>
                  </w:txbxContent>
                </v:textbox>
                <w10:anchorlock/>
              </v:shape>
            </w:pict>
          </mc:Fallback>
        </mc:AlternateContent>
      </w:r>
    </w:p>
    <w:p w:rsidR="006C202A" w:rsidRPr="006B2FCC" w:rsidRDefault="006C202A">
      <w:pPr>
        <w:pStyle w:val="Dialogue"/>
      </w:pPr>
      <w:r w:rsidRPr="006B2FCC">
        <w:t>Securing the message, now.  This may take a while !!!</w:t>
      </w:r>
    </w:p>
    <w:p w:rsidR="006C202A" w:rsidRPr="006B2FCC" w:rsidRDefault="006C202A">
      <w:pPr>
        <w:pStyle w:val="Dialogue"/>
      </w:pPr>
    </w:p>
    <w:p w:rsidR="006C202A" w:rsidRPr="006B2FCC" w:rsidRDefault="006C202A">
      <w:pPr>
        <w:pStyle w:val="Dialogue"/>
      </w:pPr>
      <w:r w:rsidRPr="006B2FCC">
        <w:t xml:space="preserve">Send mail to: </w:t>
      </w:r>
      <w:r w:rsidR="002F492D" w:rsidRPr="006B2FCC">
        <w:t>XU</w:t>
      </w:r>
      <w:r w:rsidR="0034568A" w:rsidRPr="006B2FCC">
        <w:t>USER</w:t>
      </w:r>
      <w:r w:rsidRPr="006B2FCC">
        <w:t>,</w:t>
      </w:r>
      <w:smartTag w:uri="urn:schemas-microsoft-com:office:smarttags" w:element="stockticker">
        <w:r w:rsidR="0034568A" w:rsidRPr="006B2FCC">
          <w:t>FIVE</w:t>
        </w:r>
      </w:smartTag>
      <w:r w:rsidRPr="006B2FCC">
        <w:t xml:space="preserve">     Last used MailMan: 04 Oct 96 15:28</w:t>
      </w:r>
    </w:p>
    <w:p w:rsidR="006C202A" w:rsidRPr="00327E80" w:rsidRDefault="006C202A">
      <w:pPr>
        <w:pStyle w:val="Dialogue"/>
      </w:pPr>
      <w:r w:rsidRPr="006B2FCC">
        <w:t xml:space="preserve">  Select basket to send to: IN// </w:t>
      </w:r>
      <w:r w:rsidRPr="00327E80">
        <w:rPr>
          <w:b/>
          <w:highlight w:val="yellow"/>
        </w:rPr>
        <w:t>&lt;Enter&gt;</w:t>
      </w:r>
    </w:p>
    <w:p w:rsidR="006C202A" w:rsidRPr="00327E80" w:rsidRDefault="006C202A">
      <w:pPr>
        <w:pStyle w:val="Dialogue"/>
      </w:pPr>
      <w:r w:rsidRPr="006B2FCC">
        <w:t xml:space="preserve">And send to: </w:t>
      </w:r>
      <w:r w:rsidRPr="00327E80">
        <w:rPr>
          <w:b/>
          <w:highlight w:val="yellow"/>
        </w:rPr>
        <w:t>&lt;Enter&gt;</w:t>
      </w:r>
    </w:p>
    <w:p w:rsidR="006C202A" w:rsidRPr="006B2FCC" w:rsidRDefault="006C202A" w:rsidP="00BF603A">
      <w:pPr>
        <w:pStyle w:val="BodyText6"/>
      </w:pPr>
    </w:p>
    <w:p w:rsidR="006C202A" w:rsidRPr="006B2FCC" w:rsidRDefault="006C202A" w:rsidP="00E22EEC">
      <w:pPr>
        <w:pStyle w:val="Heading4"/>
      </w:pPr>
      <w:bookmarkStart w:id="641" w:name="_Toc458599023"/>
      <w:r w:rsidRPr="006B2FCC">
        <w:t>When to Transport More than One Transport Global in a Distribution</w:t>
      </w:r>
      <w:bookmarkEnd w:id="641"/>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When to Transport More than One Transport Global in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KIDS:When to Transport More than One Transport Global in a Distribution</w:instrText>
      </w:r>
      <w:r w:rsidR="009F58E4">
        <w:instrText>”</w:instrText>
      </w:r>
      <w:r w:rsidRPr="006B2FCC">
        <w:instrText xml:space="preserve"> </w:instrText>
      </w:r>
      <w:r w:rsidRPr="006B2FCC">
        <w:fldChar w:fldCharType="end"/>
      </w:r>
      <w:r w:rsidR="006C202A" w:rsidRPr="006B2FCC">
        <w:t>If several software</w:t>
      </w:r>
      <w:r w:rsidR="00F92D1F">
        <w:t xml:space="preserve"> application</w:t>
      </w:r>
      <w:r w:rsidR="006C202A" w:rsidRPr="006B2FCC">
        <w:t>s are unrelated, they should be sent as separate distributions. This gives the installing site optimum flexibility to decide when to do each installation.</w:t>
      </w:r>
    </w:p>
    <w:p w:rsidR="006C202A" w:rsidRPr="006B2FCC" w:rsidRDefault="006C202A" w:rsidP="00A34EA3">
      <w:pPr>
        <w:pStyle w:val="BodyText"/>
      </w:pPr>
      <w:r w:rsidRPr="006B2FCC">
        <w:t>If a group of software</w:t>
      </w:r>
      <w:r w:rsidR="00F92D1F">
        <w:t xml:space="preserve"> application</w:t>
      </w:r>
      <w:r w:rsidRPr="006B2FCC">
        <w:t>s is to be installed together, however, and if there are dependencies between the software</w:t>
      </w:r>
      <w:r w:rsidR="00F92D1F">
        <w:t xml:space="preserve"> application</w:t>
      </w:r>
      <w:r w:rsidRPr="006B2FCC">
        <w:t>s, sending the software</w:t>
      </w:r>
      <w:r w:rsidR="00F92D1F">
        <w:t xml:space="preserve"> application</w:t>
      </w:r>
      <w:r w:rsidRPr="006B2FCC">
        <w:t>s together in one distribution can give you more control over how the group of software</w:t>
      </w:r>
      <w:r w:rsidR="00F92D1F">
        <w:t xml:space="preserve"> application</w:t>
      </w:r>
      <w:r w:rsidRPr="006B2FCC">
        <w:t>s is installed. If in some cases only software</w:t>
      </w:r>
      <w:r w:rsidR="00F92D1F">
        <w:t xml:space="preserve"> application</w:t>
      </w:r>
      <w:r w:rsidRPr="006B2FCC">
        <w:t>s A and B should be installed, and in other situations only software</w:t>
      </w:r>
      <w:r w:rsidR="00F92D1F">
        <w:t xml:space="preserve"> application</w:t>
      </w:r>
      <w:r w:rsidRPr="006B2FCC">
        <w:t>s A and C should be installed, and you can do the determination yourself (in each software</w:t>
      </w:r>
      <w:r w:rsidR="00F92D1F">
        <w:t xml:space="preserve"> application</w:t>
      </w:r>
      <w:r w:rsidR="00FF3F33">
        <w:t>’</w:t>
      </w:r>
      <w:r w:rsidRPr="006B2FCC">
        <w:t>s environment check routine), sending the group of software</w:t>
      </w:r>
      <w:r w:rsidR="00F92D1F">
        <w:t xml:space="preserve"> application</w:t>
      </w:r>
      <w:r w:rsidRPr="006B2FCC">
        <w:t>s in a single distribution lets you control which software</w:t>
      </w:r>
      <w:r w:rsidR="00F92D1F">
        <w:t xml:space="preserve"> application</w:t>
      </w:r>
      <w:r w:rsidRPr="006B2FCC">
        <w:t>s in the distribution actually are installed.</w:t>
      </w:r>
    </w:p>
    <w:p w:rsidR="006C202A" w:rsidRPr="006B2FCC" w:rsidRDefault="006C202A" w:rsidP="00A34EA3">
      <w:pPr>
        <w:pStyle w:val="BodyText"/>
      </w:pPr>
      <w:r w:rsidRPr="006B2FCC">
        <w:lastRenderedPageBreak/>
        <w:t>When you are using PackMan messages to send your software</w:t>
      </w:r>
      <w:r w:rsidR="00F92D1F">
        <w:t xml:space="preserve"> application</w:t>
      </w:r>
      <w:r w:rsidRPr="006B2FCC">
        <w:t xml:space="preserve"> (rather than using a distribution), you are limited to sending only one transport global per PackMan message.</w:t>
      </w:r>
    </w:p>
    <w:p w:rsidR="006C202A" w:rsidRPr="006B2FCC" w:rsidRDefault="006C202A" w:rsidP="00E22EEC">
      <w:pPr>
        <w:pStyle w:val="Heading4"/>
      </w:pPr>
      <w:bookmarkStart w:id="642" w:name="_Toc458599024"/>
      <w:r w:rsidRPr="006B2FCC">
        <w:t>Multi-Package Builds</w:t>
      </w:r>
      <w:bookmarkEnd w:id="642"/>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Multi-Package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KIDS:Multi-Package Builds</w:instrText>
      </w:r>
      <w:r w:rsidR="009F58E4">
        <w:instrText>”</w:instrText>
      </w:r>
      <w:r w:rsidRPr="006B2FCC">
        <w:instrText xml:space="preserve"> </w:instrText>
      </w:r>
      <w:r w:rsidRPr="006B2FCC">
        <w:fldChar w:fldCharType="end"/>
      </w:r>
      <w:r w:rsidR="006C202A" w:rsidRPr="006B2FCC">
        <w:t>Multi-Package builds contain a list of other builds and lists their installation or</w:t>
      </w:r>
      <w:r w:rsidR="0082771D">
        <w:t xml:space="preserve">der. A Multi-Package build </w:t>
      </w:r>
      <w:r w:rsidR="006C202A" w:rsidRPr="006B2FCC">
        <w:t>transport</w:t>
      </w:r>
      <w:r w:rsidR="0082771D">
        <w:t>s</w:t>
      </w:r>
      <w:r w:rsidR="006C202A" w:rsidRPr="006B2FCC">
        <w:t xml:space="preserve"> this list of builds (template or meta-build).</w:t>
      </w:r>
    </w:p>
    <w:p w:rsidR="00B72B7F" w:rsidRPr="006B2FCC" w:rsidRDefault="00B72B7F" w:rsidP="00BC5B57">
      <w:pPr>
        <w:pStyle w:val="Caption"/>
      </w:pPr>
      <w:bookmarkStart w:id="643" w:name="_Toc200269999"/>
      <w:bookmarkStart w:id="644" w:name="_Toc458599900"/>
      <w:r w:rsidRPr="006B2FCC">
        <w:t xml:space="preserve">Figure </w:t>
      </w:r>
      <w:r w:rsidR="000542BF">
        <w:fldChar w:fldCharType="begin"/>
      </w:r>
      <w:r w:rsidR="000542BF">
        <w:instrText xml:space="preserve"> SEQ Figure \* ARABIC </w:instrText>
      </w:r>
      <w:r w:rsidR="000542BF">
        <w:fldChar w:fldCharType="separate"/>
      </w:r>
      <w:r w:rsidR="00EE31EC">
        <w:rPr>
          <w:noProof/>
        </w:rPr>
        <w:t>61</w:t>
      </w:r>
      <w:r w:rsidR="000542BF">
        <w:rPr>
          <w:noProof/>
        </w:rPr>
        <w:fldChar w:fldCharType="end"/>
      </w:r>
      <w:r w:rsidR="00844A43">
        <w:t>:</w:t>
      </w:r>
      <w:r w:rsidRPr="006B2FCC">
        <w:t xml:space="preserve"> KIDS</w:t>
      </w:r>
      <w:r w:rsidR="00AD6FFC">
        <w:t>—</w:t>
      </w:r>
      <w:r w:rsidRPr="006B2FCC">
        <w:t>Multi-package builds sample</w:t>
      </w:r>
      <w:bookmarkEnd w:id="643"/>
      <w:bookmarkEnd w:id="644"/>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 xml:space="preserve">Name: TEST 3.0             </w:t>
      </w:r>
      <w:r w:rsidR="006D7C02" w:rsidRPr="006B2FCC">
        <w:t xml:space="preserve">            TYPE: MULTI-PACKAGE</w:t>
      </w:r>
    </w:p>
    <w:p w:rsidR="006C202A" w:rsidRPr="006B2FCC" w:rsidRDefault="006C202A" w:rsidP="00F46D08">
      <w:pPr>
        <w:pStyle w:val="Dialogue"/>
      </w:pPr>
      <w:r w:rsidRPr="006B2FCC">
        <w:t>-------------------------------------------------------------------------</w:t>
      </w:r>
      <w:r w:rsidR="006D7C02"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3.0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Install Order        Packages or Patches</w:t>
      </w:r>
    </w:p>
    <w:p w:rsidR="006C202A" w:rsidRPr="006B2FCC" w:rsidRDefault="006C202A" w:rsidP="00F46D08">
      <w:pPr>
        <w:pStyle w:val="Dialogue"/>
      </w:pPr>
      <w:r w:rsidRPr="006B2FCC">
        <w:t xml:space="preserve">  1                  TEST 1.0</w:t>
      </w:r>
    </w:p>
    <w:p w:rsidR="006C202A" w:rsidRPr="006B2FCC" w:rsidRDefault="006C202A" w:rsidP="00F46D08">
      <w:pPr>
        <w:pStyle w:val="Dialogue"/>
      </w:pPr>
      <w:r w:rsidRPr="006B2FCC">
        <w:t xml:space="preserve">  2                  TEST 1.1</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_________________________________________________________________________</w:t>
      </w:r>
      <w:r w:rsidR="006D7C02" w:rsidRPr="006B2FCC">
        <w:t>________</w:t>
      </w:r>
    </w:p>
    <w:p w:rsidR="006D7C02" w:rsidRPr="006B2FCC" w:rsidRDefault="006D7C02" w:rsidP="00F46D08">
      <w:pPr>
        <w:pStyle w:val="Dialogue"/>
      </w:pPr>
    </w:p>
    <w:p w:rsidR="006C202A" w:rsidRPr="006B2FCC" w:rsidRDefault="006C202A" w:rsidP="00F46D08">
      <w:pPr>
        <w:pStyle w:val="Dialogue"/>
      </w:pPr>
    </w:p>
    <w:p w:rsidR="006D7C02" w:rsidRPr="006B2FCC" w:rsidRDefault="006C202A" w:rsidP="00F46D08">
      <w:pPr>
        <w:pStyle w:val="Dialogue"/>
      </w:pPr>
      <w:r w:rsidRPr="006B2FCC">
        <w:t xml:space="preserve">COMMAND:                               </w:t>
      </w:r>
      <w:r w:rsidR="006D7C02" w:rsidRPr="006B2FCC">
        <w:t xml:space="preserve">        </w:t>
      </w:r>
      <w:r w:rsidRPr="006B2FCC">
        <w:t xml:space="preserve">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E22EEC">
      <w:pPr>
        <w:pStyle w:val="Heading4"/>
      </w:pPr>
      <w:bookmarkStart w:id="645" w:name="_Toc458599025"/>
      <w:r w:rsidRPr="006B2FCC">
        <w:t xml:space="preserve">Exporting Globals with </w:t>
      </w:r>
      <w:smartTag w:uri="urn:schemas-microsoft-com:office:smarttags" w:element="stockticker">
        <w:r w:rsidRPr="006B2FCC">
          <w:t>KIDS</w:t>
        </w:r>
      </w:smartTag>
      <w:bookmarkEnd w:id="645"/>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Exporting Globals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KIDS:Exporting Globals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 Kernel 8.0 supports the installation of global distributions (distributions that export globals). </w:t>
      </w:r>
      <w:r w:rsidR="00D42445" w:rsidRPr="006B2FCC">
        <w:t xml:space="preserve">KIDS supports the creation of global distributions by developers. </w:t>
      </w:r>
      <w:r w:rsidR="006C202A" w:rsidRPr="006B2FCC">
        <w:t xml:space="preserve">Any number of globals can be included in a build. You are given the opportunity to run an environment check before installing the global and post-install routines after installing the globals. You also are given the choice of KILLing globals prior to installing new globals at a site. If you answer </w:t>
      </w:r>
      <w:r w:rsidR="006C202A" w:rsidRPr="006B2FCC">
        <w:rPr>
          <w:b/>
        </w:rPr>
        <w:t>NO</w:t>
      </w:r>
      <w:r w:rsidR="006C202A" w:rsidRPr="006B2FCC">
        <w:t xml:space="preserve"> to this question, the global is merged with any previously installed global at the site.</w:t>
      </w:r>
    </w:p>
    <w:p w:rsidR="006C202A" w:rsidRPr="006B2FCC" w:rsidRDefault="00AB6B2C" w:rsidP="00BF603A">
      <w:pPr>
        <w:pStyle w:val="Note"/>
      </w:pPr>
      <w:r>
        <w:rPr>
          <w:noProof/>
          <w:lang w:eastAsia="en-US"/>
        </w:rPr>
        <w:drawing>
          <wp:inline distT="0" distB="0" distL="0" distR="0" wp14:anchorId="371150B1" wp14:editId="2E5175E9">
            <wp:extent cx="285750" cy="285750"/>
            <wp:effectExtent l="0" t="0" r="0" b="0"/>
            <wp:docPr id="557" name="Picture 5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global distributions, see the </w:t>
      </w:r>
      <w:r w:rsidR="00FF3F33">
        <w:t>“</w:t>
      </w:r>
      <w:bookmarkStart w:id="646" w:name="_Ref20112563"/>
      <w:bookmarkStart w:id="647" w:name="_Toc90348982"/>
      <w:r w:rsidR="00BF603A" w:rsidRPr="006B2FCC">
        <w:t>KIDS: System Management—Installations</w:t>
      </w:r>
      <w:bookmarkEnd w:id="646"/>
      <w:bookmarkEnd w:id="647"/>
      <w:r w:rsidR="00FF3F33">
        <w:t>”</w:t>
      </w:r>
      <w:r w:rsidR="00BF603A" w:rsidRPr="006B2FCC">
        <w:t xml:space="preserve"> </w:t>
      </w:r>
      <w:r w:rsidR="002E3D91">
        <w:t>section</w:t>
      </w:r>
      <w:r w:rsidR="00BF603A" w:rsidRPr="006B2FCC">
        <w:t xml:space="preserve"> in the </w:t>
      </w:r>
      <w:r w:rsidR="00BF603A" w:rsidRPr="006B2FCC">
        <w:rPr>
          <w:i/>
        </w:rPr>
        <w:t>Kernel Systems Management Guide</w:t>
      </w:r>
      <w:r w:rsidR="00BF603A" w:rsidRPr="006B2FCC">
        <w:t>.</w:t>
      </w:r>
    </w:p>
    <w:p w:rsidR="00B72B7F" w:rsidRPr="006B2FCC" w:rsidRDefault="00B72B7F" w:rsidP="00BC5B57">
      <w:pPr>
        <w:pStyle w:val="Caption"/>
      </w:pPr>
      <w:bookmarkStart w:id="648" w:name="_Toc200270000"/>
      <w:bookmarkStart w:id="649" w:name="_Toc458599901"/>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62</w:t>
      </w:r>
      <w:r w:rsidR="000542BF">
        <w:rPr>
          <w:noProof/>
        </w:rPr>
        <w:fldChar w:fldCharType="end"/>
      </w:r>
      <w:r w:rsidR="00844A43">
        <w:t>:</w:t>
      </w:r>
      <w:r w:rsidRPr="006B2FCC">
        <w:t xml:space="preserve"> KIDS</w:t>
      </w:r>
      <w:r w:rsidR="00AD6FFC">
        <w:t>—</w:t>
      </w:r>
      <w:r w:rsidRPr="006B2FCC">
        <w:t>Exporting global distributions sample</w:t>
      </w:r>
      <w:bookmarkEnd w:id="648"/>
      <w:bookmarkEnd w:id="649"/>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Name: TEST 5.0                          TYPE: GLOBAL PACKAGE</w:t>
      </w:r>
    </w:p>
    <w:p w:rsidR="006C202A" w:rsidRPr="006B2FCC" w:rsidRDefault="006C202A" w:rsidP="00F46D08">
      <w:pPr>
        <w:pStyle w:val="Dialogue"/>
      </w:pPr>
      <w:r w:rsidRPr="006B2FCC">
        <w:t>------------------------------------------</w:t>
      </w:r>
      <w:r w:rsidR="006D7C02" w:rsidRPr="006B2FCC">
        <w:t>----------</w:t>
      </w:r>
      <w:r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5.0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r w:rsidRPr="006B2FCC">
        <w:t xml:space="preserve"> Environment Check Rtn.:         Post-Install Rtn.:</w:t>
      </w:r>
    </w:p>
    <w:p w:rsidR="006C202A" w:rsidRPr="006B2FCC" w:rsidRDefault="006C202A" w:rsidP="00F46D08">
      <w:pPr>
        <w:pStyle w:val="Dialogue"/>
      </w:pPr>
    </w:p>
    <w:p w:rsidR="006C202A" w:rsidRPr="006B2FCC" w:rsidRDefault="006C202A" w:rsidP="00F46D08">
      <w:pPr>
        <w:pStyle w:val="Dialogue"/>
      </w:pPr>
      <w:r w:rsidRPr="006B2FCC">
        <w:t xml:space="preserve">   Globals                       Kill Global Before Install?</w:t>
      </w:r>
    </w:p>
    <w:p w:rsidR="006C202A" w:rsidRPr="006B2FCC" w:rsidRDefault="006C202A" w:rsidP="00F46D08">
      <w:pPr>
        <w:pStyle w:val="Dialogue"/>
      </w:pPr>
      <w:r w:rsidRPr="006B2FCC">
        <w:t xml:space="preserve">   </w:t>
      </w:r>
      <w:smartTag w:uri="urn:schemas-microsoft-com:office:smarttags" w:element="stockticker">
        <w:r w:rsidRPr="006B2FCC">
          <w:t>TMP</w:t>
        </w:r>
      </w:smartTag>
      <w:r w:rsidRPr="006B2FCC">
        <w:t xml:space="preserve">(100)                      NO </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w:t>
      </w:r>
      <w:r w:rsidR="006D7C02" w:rsidRPr="006B2FCC">
        <w:t>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D7C02" w:rsidP="00F46D08">
      <w:pPr>
        <w:pStyle w:val="Dialogue"/>
      </w:pPr>
      <w:r w:rsidRPr="006B2FCC">
        <w:t xml:space="preserve">COMMAND:                                       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457DA6">
      <w:pPr>
        <w:pStyle w:val="Heading3"/>
      </w:pPr>
      <w:bookmarkStart w:id="650" w:name="_Toc458599026"/>
      <w:r w:rsidRPr="006B2FCC">
        <w:t>Creating Transport Globals that Install Efficiently</w:t>
      </w:r>
      <w:bookmarkEnd w:id="650"/>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Creating Transport Globals that Install Efficiently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KIDS:Transporting a distribution:Efficient builds</w:instrText>
      </w:r>
      <w:r w:rsidR="009F58E4">
        <w:instrText>”</w:instrText>
      </w:r>
      <w:r w:rsidRPr="006B2FCC">
        <w:instrText xml:space="preserve"> </w:instrText>
      </w:r>
      <w:r w:rsidRPr="006B2FCC">
        <w:rPr>
          <w:vanish/>
        </w:rPr>
        <w:fldChar w:fldCharType="end"/>
      </w:r>
      <w:r w:rsidR="006C202A" w:rsidRPr="006B2FCC">
        <w:t xml:space="preserve">There are some choices you can make when designing your build entries, to make your transport globals install efficiently at the receiving site. In particular, you can improve the efficiency of exporting data entries using </w:t>
      </w:r>
      <w:smartTag w:uri="urn:schemas-microsoft-com:office:smarttags" w:element="stockticker">
        <w:r w:rsidR="006C202A" w:rsidRPr="006B2FCC">
          <w:t>KIDS</w:t>
        </w:r>
      </w:smartTag>
      <w:r w:rsidR="006C202A" w:rsidRPr="006B2FCC">
        <w:t>:</w:t>
      </w:r>
    </w:p>
    <w:p w:rsidR="006C202A" w:rsidRPr="006B2FCC" w:rsidRDefault="006C202A" w:rsidP="00850F74">
      <w:pPr>
        <w:pStyle w:val="ListBullet"/>
        <w:keepNext/>
        <w:keepLines/>
      </w:pPr>
      <w:r w:rsidRPr="006B2FCC">
        <w:t xml:space="preserve">When exporting data, you can use the ADD IF </w:t>
      </w:r>
      <w:smartTag w:uri="urn:schemas-microsoft-com:office:smarttags" w:element="stockticker">
        <w:r w:rsidRPr="006B2FCC">
          <w:t>NEW</w:t>
        </w:r>
      </w:smartTag>
      <w:r w:rsidRPr="006B2FCC">
        <w:t xml:space="preserve"> option to only add entries if the file did</w:t>
      </w:r>
      <w:r w:rsidR="00CD6DD8" w:rsidRPr="006B2FCC">
        <w:t xml:space="preserve"> </w:t>
      </w:r>
      <w:r w:rsidR="004117F1" w:rsidRPr="004117F1">
        <w:rPr>
          <w:i/>
        </w:rPr>
        <w:t>not</w:t>
      </w:r>
      <w:r w:rsidRPr="006B2FCC">
        <w:t xml:space="preserve"> exist prior to the installation. Data is only added if the file is created by the installation. You can use this option to avoid re-exporting data for static files.</w:t>
      </w:r>
    </w:p>
    <w:p w:rsidR="006C202A" w:rsidRPr="006B2FCC" w:rsidRDefault="006C202A" w:rsidP="00850F74">
      <w:pPr>
        <w:pStyle w:val="ListBullet"/>
        <w:keepNext/>
        <w:keepLines/>
      </w:pPr>
      <w:r w:rsidRPr="006B2FCC">
        <w:t>When exporting data, send only the data you need to (</w:t>
      </w:r>
      <w:smartTag w:uri="urn:schemas-microsoft-com:office:smarttags" w:element="stockticker">
        <w:r w:rsidRPr="006B2FCC">
          <w:t>KIDS</w:t>
        </w:r>
      </w:smartTag>
      <w:r w:rsidRPr="006B2FCC">
        <w:t xml:space="preserve"> no longer forces you to send all data in a file when you only need to send some of the data). You can select a subset of data to send by using a screen, a search template, or both a screen and a search template.</w:t>
      </w:r>
    </w:p>
    <w:p w:rsidR="006C202A" w:rsidRPr="001C49AB" w:rsidRDefault="006C202A" w:rsidP="00850F74">
      <w:pPr>
        <w:pStyle w:val="ListBullet"/>
        <w:rPr>
          <w:vanish/>
        </w:rPr>
      </w:pPr>
      <w:r w:rsidRPr="006B2FCC">
        <w:t>When exporting data, resolve pointers only if necessary, because resolving pointers adds significant overhead to the process of loading data entries.</w:t>
      </w:r>
    </w:p>
    <w:p w:rsidR="001C49AB" w:rsidRPr="006B2FCC" w:rsidRDefault="001C49AB" w:rsidP="001C49AB">
      <w:pPr>
        <w:pStyle w:val="BodyText"/>
      </w:pPr>
    </w:p>
    <w:p w:rsidR="006C202A" w:rsidRPr="006B2FCC" w:rsidRDefault="00D42445" w:rsidP="002A3730">
      <w:pPr>
        <w:pStyle w:val="Heading2"/>
      </w:pPr>
      <w:bookmarkStart w:id="651" w:name="_Toc357749254"/>
      <w:bookmarkStart w:id="652" w:name="_Toc458599027"/>
      <w:bookmarkEnd w:id="651"/>
      <w:r>
        <w:lastRenderedPageBreak/>
        <w:t>A</w:t>
      </w:r>
      <w:r w:rsidR="006C202A" w:rsidRPr="006B2FCC">
        <w:t>dvanced Build Techniques</w:t>
      </w:r>
      <w:bookmarkEnd w:id="652"/>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KIDS:Developer Tools:Advanced Build Techniques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Advanced Build Techniques (KIDS)</w:instrText>
      </w:r>
      <w:r w:rsidR="009F58E4">
        <w:instrText>”</w:instrText>
      </w:r>
      <w:r w:rsidRPr="006B2FCC">
        <w:instrText xml:space="preserve"> </w:instrText>
      </w:r>
      <w:r w:rsidRPr="006B2FCC">
        <w:fldChar w:fldCharType="end"/>
      </w:r>
      <w:r w:rsidR="006C202A" w:rsidRPr="006B2FCC">
        <w:t xml:space="preserve">The previous </w:t>
      </w:r>
      <w:r w:rsidR="00BE6899">
        <w:t>section</w:t>
      </w:r>
      <w:r w:rsidR="0038369F" w:rsidRPr="006B2FCC">
        <w:t xml:space="preserve">s in this </w:t>
      </w:r>
      <w:r w:rsidR="002E3D91">
        <w:t>section</w:t>
      </w:r>
      <w:r w:rsidR="006C202A" w:rsidRPr="006B2FCC">
        <w:t xml:space="preserve"> introduced </w:t>
      </w:r>
      <w:smartTag w:uri="urn:schemas-microsoft-com:office:smarttags" w:element="stockticker">
        <w:r w:rsidR="006C202A" w:rsidRPr="006B2FCC">
          <w:t>KIDS</w:t>
        </w:r>
      </w:smartTag>
      <w:r w:rsidR="006C202A" w:rsidRPr="006B2FCC">
        <w:t xml:space="preserve"> from the developer</w:t>
      </w:r>
      <w:r w:rsidR="00FF3F33">
        <w:t>’</w:t>
      </w:r>
      <w:r w:rsidR="006C202A" w:rsidRPr="006B2FCC">
        <w:t xml:space="preserve">s perspective, describing the basics of how to create build entries and how to transport distributions. This </w:t>
      </w:r>
      <w:r w:rsidR="002E3D91">
        <w:t>section</w:t>
      </w:r>
      <w:r w:rsidR="006C202A" w:rsidRPr="006B2FCC">
        <w:t xml:space="preserve"> describes advanced build techniques that developers can use when creating builds. The following subjects are covered:</w:t>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_Ref200441997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Environment Check Routine</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_Ref200264530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PRE-TRANSPORTATION ROUTINE field (#900)</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_Ref200442032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 and Post-Install Routines: Special Features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_Ref200443148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Edit a Build—Screen 4</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_Ref200443180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How to Ask Installation Questions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_Ref200443204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Using Checkpoints (Pre- and Post-Install Routines)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_Ref200443233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Required Builds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_Ref200443251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Package File Link</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_Ref200443273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Track Package Nationally</w:t>
      </w:r>
      <w:r w:rsidRPr="00BF603A">
        <w:rPr>
          <w:color w:val="0000FF"/>
          <w:u w:val="single"/>
        </w:rPr>
        <w:fldChar w:fldCharType="end"/>
      </w:r>
    </w:p>
    <w:p w:rsidR="006C202A" w:rsidRPr="00BF603A" w:rsidRDefault="0038369F" w:rsidP="00850F74">
      <w:pPr>
        <w:pStyle w:val="ListBullet"/>
      </w:pPr>
      <w:r w:rsidRPr="00BF603A">
        <w:rPr>
          <w:color w:val="0000FF"/>
          <w:u w:val="single"/>
        </w:rPr>
        <w:fldChar w:fldCharType="begin" w:fldLock="1"/>
      </w:r>
      <w:r w:rsidRPr="00BF603A">
        <w:rPr>
          <w:color w:val="0000FF"/>
          <w:u w:val="single"/>
        </w:rPr>
        <w:instrText xml:space="preserve"> REF _Ref179248792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Alpha/Beta Tracking</w:t>
      </w:r>
      <w:r w:rsidRPr="00BF603A">
        <w:rPr>
          <w:color w:val="0000FF"/>
          <w:u w:val="single"/>
        </w:rPr>
        <w:fldChar w:fldCharType="end"/>
      </w:r>
    </w:p>
    <w:p w:rsidR="006C202A" w:rsidRPr="006B2FCC" w:rsidRDefault="006C202A" w:rsidP="00457DA6">
      <w:pPr>
        <w:pStyle w:val="Heading3"/>
      </w:pPr>
      <w:bookmarkStart w:id="653" w:name="_Ref200441997"/>
      <w:bookmarkStart w:id="654" w:name="_Toc458599028"/>
      <w:r w:rsidRPr="006B2FCC">
        <w:t>Environment Check Routine</w:t>
      </w:r>
      <w:bookmarkEnd w:id="653"/>
      <w:bookmarkEnd w:id="654"/>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Environment Check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Environment Check</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lets you specify an environment check routine. Typically, the environment check routine looks at the installing system and determines whether it</w:t>
      </w:r>
      <w:r w:rsidR="00FF3F33">
        <w:t>’</w:t>
      </w:r>
      <w:r w:rsidR="006C202A" w:rsidRPr="006B2FCC">
        <w:t xml:space="preserve">s </w:t>
      </w:r>
      <w:r w:rsidR="00050EA4">
        <w:t>ap</w:t>
      </w:r>
      <w:r w:rsidR="006C202A" w:rsidRPr="006B2FCC">
        <w:t>propriate to install the software</w:t>
      </w:r>
      <w:r w:rsidR="00F92D1F">
        <w:t xml:space="preserve"> application</w:t>
      </w:r>
      <w:r w:rsidR="006C202A" w:rsidRPr="006B2FCC">
        <w:t>, based on conditions on the installing site</w:t>
      </w:r>
      <w:r w:rsidR="00FF3F33">
        <w:t>’</w:t>
      </w:r>
      <w:r w:rsidR="006C202A" w:rsidRPr="006B2FCC">
        <w:t>s current system or environment.</w:t>
      </w:r>
    </w:p>
    <w:p w:rsidR="006C202A" w:rsidRPr="006B2FCC" w:rsidRDefault="006C202A" w:rsidP="002D2036">
      <w:pPr>
        <w:pStyle w:val="BodyText"/>
      </w:pPr>
      <w:r w:rsidRPr="006B2FCC">
        <w:t xml:space="preserve">You are </w:t>
      </w:r>
      <w:r w:rsidR="004117F1" w:rsidRPr="004117F1">
        <w:rPr>
          <w:i/>
        </w:rPr>
        <w:t>not</w:t>
      </w:r>
      <w:r w:rsidRPr="006B2FCC">
        <w:t xml:space="preserve"> required to specify an environment check in order for your software</w:t>
      </w:r>
      <w:r w:rsidR="00F92D1F">
        <w:t xml:space="preserve"> application</w:t>
      </w:r>
      <w:r w:rsidRPr="006B2FCC">
        <w:t xml:space="preserve"> to be installed. If, however, you have some special checks that you want to make to decide whether </w:t>
      </w:r>
      <w:r w:rsidR="00B24994" w:rsidRPr="006B2FCC">
        <w:t>it is</w:t>
      </w:r>
      <w:r w:rsidRPr="006B2FCC">
        <w:t xml:space="preserve"> </w:t>
      </w:r>
      <w:r w:rsidR="00050EA4">
        <w:t>ap</w:t>
      </w:r>
      <w:r w:rsidRPr="006B2FCC">
        <w:t>propriate to go ahead with the installation, the environment check routine is the place to do it.</w:t>
      </w:r>
    </w:p>
    <w:p w:rsidR="006C202A" w:rsidRPr="006B2FCC" w:rsidRDefault="006C202A" w:rsidP="002D2036">
      <w:pPr>
        <w:pStyle w:val="BodyText"/>
      </w:pPr>
      <w:r w:rsidRPr="006B2FCC">
        <w:t>KIDS lets you specify the name of the environment check routine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E22EEC">
      <w:pPr>
        <w:pStyle w:val="Heading4"/>
      </w:pPr>
      <w:bookmarkStart w:id="655" w:name="_Toc458599029"/>
      <w:r w:rsidRPr="006B2FCC">
        <w:t>Self-Contained Routine</w:t>
      </w:r>
      <w:bookmarkEnd w:id="655"/>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Self-Contained Routine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KIDS:Environment Check:Self-Contained Routine</w:instrText>
      </w:r>
      <w:r w:rsidR="009F58E4">
        <w:instrText>”</w:instrText>
      </w:r>
      <w:r w:rsidRPr="006B2FCC">
        <w:instrText xml:space="preserve"> </w:instrText>
      </w:r>
      <w:r w:rsidRPr="006B2FCC">
        <w:fldChar w:fldCharType="end"/>
      </w:r>
      <w:r w:rsidR="00F63D44" w:rsidRPr="006B2FCC">
        <w:t>T</w:t>
      </w:r>
      <w:r w:rsidR="006C202A" w:rsidRPr="006B2FCC">
        <w:t xml:space="preserve">he environment check routine itself </w:t>
      </w:r>
      <w:r w:rsidR="00A9373B" w:rsidRPr="006B2FCC">
        <w:rPr>
          <w:i/>
        </w:rPr>
        <w:t>must</w:t>
      </w:r>
      <w:r w:rsidR="006C202A" w:rsidRPr="006B2FCC">
        <w:t xml:space="preserve"> be a </w:t>
      </w:r>
      <w:r w:rsidR="00F63D44" w:rsidRPr="006B2FCC">
        <w:t xml:space="preserve">single, self-contained routine, because it is the only routine from your build that </w:t>
      </w:r>
      <w:r w:rsidR="0082771D">
        <w:t>is</w:t>
      </w:r>
      <w:r w:rsidR="00F63D44" w:rsidRPr="006B2FCC">
        <w:t xml:space="preserve"> loaded on the installing site</w:t>
      </w:r>
      <w:r w:rsidR="00FF3F33">
        <w:t>’</w:t>
      </w:r>
      <w:r w:rsidR="00F63D44" w:rsidRPr="006B2FCC">
        <w:t xml:space="preserve">s system at the time it is executed by </w:t>
      </w:r>
      <w:smartTag w:uri="urn:schemas-microsoft-com:office:smarttags" w:element="stockticker">
        <w:r w:rsidR="00F63D44" w:rsidRPr="006B2FCC">
          <w:t>KIDS</w:t>
        </w:r>
      </w:smartTag>
      <w:r w:rsidR="00F63D44" w:rsidRPr="006B2FCC">
        <w:t xml:space="preserve">. </w:t>
      </w:r>
      <w:r w:rsidR="006C202A" w:rsidRPr="006B2FCC">
        <w:t xml:space="preserve">Based on what you find out about the installing system during the environment check, you can tell </w:t>
      </w:r>
      <w:smartTag w:uri="urn:schemas-microsoft-com:office:smarttags" w:element="stockticker">
        <w:r w:rsidR="006C202A" w:rsidRPr="006B2FCC">
          <w:t>KIDS</w:t>
        </w:r>
      </w:smartTag>
      <w:r w:rsidR="006C202A" w:rsidRPr="006B2FCC">
        <w:t xml:space="preserve"> to continue installing the software</w:t>
      </w:r>
      <w:r w:rsidR="00F92D1F">
        <w:t xml:space="preserve"> application</w:t>
      </w:r>
      <w:r w:rsidR="006C202A" w:rsidRPr="006B2FCC">
        <w:t>, abort installing the software</w:t>
      </w:r>
      <w:r w:rsidR="00F92D1F">
        <w:t xml:space="preserve"> application</w:t>
      </w:r>
      <w:r w:rsidR="006C202A" w:rsidRPr="006B2FCC">
        <w:t>, or abort installing all software</w:t>
      </w:r>
      <w:r w:rsidR="00F92D1F">
        <w:t xml:space="preserve"> application</w:t>
      </w:r>
      <w:r w:rsidR="006C202A" w:rsidRPr="006B2FCC">
        <w:t>s (transport globals) in the distribution.</w:t>
      </w:r>
    </w:p>
    <w:p w:rsidR="006C202A" w:rsidRPr="006B2FCC" w:rsidRDefault="006C202A" w:rsidP="002D2036">
      <w:pPr>
        <w:pStyle w:val="BodyText"/>
      </w:pPr>
      <w:r w:rsidRPr="006B2FCC">
        <w:t xml:space="preserve">Although output during the pre-install and post-install should be done with the </w:t>
      </w:r>
      <w:r w:rsidR="00162D18" w:rsidRPr="00BE6899">
        <w:rPr>
          <w:color w:val="0000FF"/>
        </w:rPr>
        <w:fldChar w:fldCharType="begin" w:fldLock="1"/>
      </w:r>
      <w:r w:rsidR="00162D18" w:rsidRPr="00BE6899">
        <w:rPr>
          <w:color w:val="0000FF"/>
        </w:rPr>
        <w:instrText xml:space="preserve"> REF _Ref36528021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MES^XPDUTL(): Output a Message</w:t>
      </w:r>
      <w:r w:rsidR="00162D18" w:rsidRPr="00BE6899">
        <w:rPr>
          <w:color w:val="0000FF"/>
        </w:rPr>
        <w:fldChar w:fldCharType="end"/>
      </w:r>
      <w:r w:rsidRPr="006B2FCC">
        <w:t xml:space="preserve"> and </w:t>
      </w:r>
      <w:r w:rsidR="00162D18" w:rsidRPr="00BE6899">
        <w:rPr>
          <w:color w:val="0000FF"/>
        </w:rPr>
        <w:fldChar w:fldCharType="begin" w:fldLock="1"/>
      </w:r>
      <w:r w:rsidR="00162D18" w:rsidRPr="00BE6899">
        <w:rPr>
          <w:color w:val="0000FF"/>
        </w:rPr>
        <w:instrText xml:space="preserve"> REF _Ref37655407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BMES^XPDUTL(): Output a Message with Blank Line</w:t>
      </w:r>
      <w:r w:rsidR="00162D18" w:rsidRPr="00BE6899">
        <w:rPr>
          <w:color w:val="0000FF"/>
        </w:rPr>
        <w:fldChar w:fldCharType="end"/>
      </w:r>
      <w:r w:rsidRPr="006B2FCC">
        <w:t xml:space="preserve"> </w:t>
      </w:r>
      <w:r w:rsidR="00F92D1F">
        <w:t>APIs</w:t>
      </w:r>
      <w:r w:rsidRPr="006B2FCC">
        <w:t>, during the environment check routine you should use direct READs and WRITEs.</w:t>
      </w:r>
    </w:p>
    <w:p w:rsidR="006C202A" w:rsidRPr="006B2FCC" w:rsidRDefault="006C202A" w:rsidP="00E22EEC">
      <w:pPr>
        <w:pStyle w:val="Heading4"/>
      </w:pPr>
      <w:bookmarkStart w:id="656" w:name="_Toc458599030"/>
      <w:r w:rsidRPr="006B2FCC">
        <w:lastRenderedPageBreak/>
        <w:t>Environment Check is Run Twice</w:t>
      </w:r>
      <w:bookmarkEnd w:id="656"/>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Environment Check is Run Twice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Check:Run Twice</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runs the environment check routine twice. It runs the environment check routine first when the installer loads the transport global from the distribution (with the Load a Distribution option).</w:t>
      </w:r>
    </w:p>
    <w:p w:rsidR="006C202A" w:rsidRPr="006B2FCC" w:rsidRDefault="006C202A" w:rsidP="00F9769D">
      <w:pPr>
        <w:pStyle w:val="BodyText"/>
      </w:pPr>
      <w:r w:rsidRPr="006B2FCC">
        <w:t>KIDS runs the environment check a second time when the user runs the Install Package(s) option</w:t>
      </w:r>
      <w:r w:rsidR="00D54AF1" w:rsidRPr="006B2FCC">
        <w:fldChar w:fldCharType="begin"/>
      </w:r>
      <w:r w:rsidR="00D54AF1" w:rsidRPr="006B2FCC">
        <w:instrText xml:space="preserve"> XE </w:instrText>
      </w:r>
      <w:r w:rsidR="009F58E4">
        <w:instrText>“</w:instrText>
      </w:r>
      <w:r w:rsidR="00D54AF1" w:rsidRPr="006B2FCC">
        <w:instrText>Install Package(s)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Options:Install Package(s)</w:instrText>
      </w:r>
      <w:r w:rsidR="009F58E4">
        <w:instrText>”</w:instrText>
      </w:r>
      <w:r w:rsidR="00D54AF1" w:rsidRPr="006B2FCC">
        <w:instrText xml:space="preserve"> </w:instrText>
      </w:r>
      <w:r w:rsidR="00D54AF1" w:rsidRPr="006B2FCC">
        <w:fldChar w:fldCharType="end"/>
      </w:r>
      <w:r w:rsidR="00D54AF1" w:rsidRPr="006B2FCC">
        <w:t xml:space="preserve"> [XPD INSTALL BUILD</w:t>
      </w:r>
      <w:r w:rsidR="00D54AF1" w:rsidRPr="006B2FCC">
        <w:fldChar w:fldCharType="begin"/>
      </w:r>
      <w:r w:rsidR="00D54AF1" w:rsidRPr="006B2FCC">
        <w:instrText xml:space="preserve"> XE </w:instrText>
      </w:r>
      <w:r w:rsidR="009F58E4">
        <w:instrText>“</w:instrText>
      </w:r>
      <w:r w:rsidR="00D54AF1" w:rsidRPr="006B2FCC">
        <w:instrText>XPD INSTALL BUILD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Options:XPD INSTALL BUILD</w:instrText>
      </w:r>
      <w:r w:rsidR="009F58E4">
        <w:instrText>”</w:instrText>
      </w:r>
      <w:r w:rsidR="00D54AF1" w:rsidRPr="006B2FCC">
        <w:instrText xml:space="preserve"> </w:instrText>
      </w:r>
      <w:r w:rsidR="00D54AF1" w:rsidRPr="006B2FCC">
        <w:fldChar w:fldCharType="end"/>
      </w:r>
      <w:r w:rsidR="00D54AF1" w:rsidRPr="006B2FCC">
        <w:t>]</w:t>
      </w:r>
      <w:r w:rsidRPr="006B2FCC">
        <w:t xml:space="preserve"> to install the software</w:t>
      </w:r>
      <w:r w:rsidR="00F92D1F">
        <w:t xml:space="preserve"> application</w:t>
      </w:r>
      <w:r w:rsidRPr="006B2FCC">
        <w:t>s in the loaded distribution.</w:t>
      </w:r>
    </w:p>
    <w:p w:rsidR="006C202A" w:rsidRPr="006B2FCC" w:rsidRDefault="006C202A" w:rsidP="00F9769D">
      <w:pPr>
        <w:pStyle w:val="BodyText"/>
      </w:pPr>
      <w:r w:rsidRPr="006B2FCC">
        <w:t xml:space="preserve">The </w:t>
      </w:r>
      <w:smartTag w:uri="urn:schemas-microsoft-com:office:smarttags" w:element="stockticker">
        <w:r w:rsidRPr="006B2FCC">
          <w:t>KIDS</w:t>
        </w:r>
      </w:smartTag>
      <w:r w:rsidRPr="006B2FCC">
        <w:t xml:space="preserve"> key variable XPDENV indicates </w:t>
      </w:r>
      <w:r w:rsidR="00D54AF1" w:rsidRPr="006B2FCC">
        <w:t xml:space="preserve">in </w:t>
      </w:r>
      <w:r w:rsidRPr="006B2FCC">
        <w:t>which phase (load or install) the</w:t>
      </w:r>
      <w:r w:rsidR="00D54AF1" w:rsidRPr="006B2FCC">
        <w:t xml:space="preserve"> environment check is running</w:t>
      </w:r>
      <w:r w:rsidRPr="006B2FCC">
        <w:t>.</w:t>
      </w:r>
    </w:p>
    <w:p w:rsidR="006C202A" w:rsidRPr="006B2FCC" w:rsidRDefault="00AB6B2C" w:rsidP="00BF603A">
      <w:pPr>
        <w:pStyle w:val="Note"/>
      </w:pPr>
      <w:r>
        <w:rPr>
          <w:noProof/>
          <w:lang w:eastAsia="en-US"/>
        </w:rPr>
        <w:drawing>
          <wp:inline distT="0" distB="0" distL="0" distR="0" wp14:anchorId="06253CCC" wp14:editId="5D9A06B8">
            <wp:extent cx="285750" cy="285750"/>
            <wp:effectExtent l="0" t="0" r="0" b="0"/>
            <wp:docPr id="558" name="Picture 5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XPDENV, see the </w:t>
      </w:r>
      <w:r w:rsidR="00FF3F33">
        <w:t>“</w:t>
      </w:r>
      <w:r w:rsidR="00BF603A" w:rsidRPr="007D1754">
        <w:rPr>
          <w:color w:val="0000FF"/>
        </w:rPr>
        <w:fldChar w:fldCharType="begin" w:fldLock="1"/>
      </w:r>
      <w:r w:rsidR="00BF603A" w:rsidRPr="007D1754">
        <w:rPr>
          <w:color w:val="0000FF"/>
        </w:rPr>
        <w:instrText xml:space="preserve"> REF _Ref332261145 \h </w:instrText>
      </w:r>
      <w:r w:rsidR="00BF603A">
        <w:rPr>
          <w:color w:val="0000FF"/>
        </w:rPr>
        <w:instrText xml:space="preserve"> \* MERGEFORMAT </w:instrText>
      </w:r>
      <w:r w:rsidR="00BF603A" w:rsidRPr="007D1754">
        <w:rPr>
          <w:color w:val="0000FF"/>
        </w:rPr>
      </w:r>
      <w:r w:rsidR="00BF603A" w:rsidRPr="007D1754">
        <w:rPr>
          <w:color w:val="0000FF"/>
        </w:rPr>
        <w:fldChar w:fldCharType="separate"/>
      </w:r>
      <w:r w:rsidR="00EB0586" w:rsidRPr="00EB0586">
        <w:rPr>
          <w:color w:val="0000FF"/>
          <w:u w:val="single"/>
        </w:rPr>
        <w:t>Key Variables during Environment Check</w:t>
      </w:r>
      <w:r w:rsidR="00BF603A" w:rsidRPr="007D1754">
        <w:rPr>
          <w:color w:val="0000FF"/>
        </w:rPr>
        <w:fldChar w:fldCharType="end"/>
      </w:r>
      <w:r w:rsidR="00CC6A5D">
        <w:t>”</w:t>
      </w:r>
      <w:r w:rsidR="00BF603A" w:rsidRPr="006B2FCC">
        <w:t xml:space="preserve"> </w:t>
      </w:r>
      <w:r w:rsidR="00BF603A">
        <w:t>section</w:t>
      </w:r>
      <w:r w:rsidR="00BF603A" w:rsidRPr="006B2FCC">
        <w:t>.</w:t>
      </w:r>
    </w:p>
    <w:p w:rsidR="006C202A" w:rsidRPr="006B2FCC" w:rsidRDefault="006C202A" w:rsidP="00E22EEC">
      <w:pPr>
        <w:pStyle w:val="Heading4"/>
      </w:pPr>
      <w:bookmarkStart w:id="657" w:name="_Ref332261145"/>
      <w:bookmarkStart w:id="658" w:name="_Toc458599031"/>
      <w:r w:rsidRPr="006B2FCC">
        <w:t>Key Variables during Environment Check</w:t>
      </w:r>
      <w:bookmarkEnd w:id="657"/>
      <w:bookmarkEnd w:id="658"/>
    </w:p>
    <w:p w:rsidR="006C202A" w:rsidRPr="006B2FCC" w:rsidRDefault="006C202A" w:rsidP="00BF603A">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KIDS:Environment Check:Key 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Key 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D9047E" w:rsidRPr="006B2FCC" w:rsidRDefault="00D9047E" w:rsidP="00BC5B57">
      <w:pPr>
        <w:pStyle w:val="Caption"/>
      </w:pPr>
      <w:bookmarkStart w:id="659" w:name="_Toc200270001"/>
      <w:bookmarkStart w:id="660" w:name="_Ref292793561"/>
      <w:bookmarkStart w:id="661" w:name="_Ref292795093"/>
      <w:bookmarkStart w:id="662" w:name="_Toc458600010"/>
      <w:r w:rsidRPr="006B2FCC">
        <w:t xml:space="preserve">Table </w:t>
      </w:r>
      <w:r w:rsidR="000542BF">
        <w:fldChar w:fldCharType="begin"/>
      </w:r>
      <w:r w:rsidR="000542BF">
        <w:instrText xml:space="preserve"> SEQ Table \* ARABIC </w:instrText>
      </w:r>
      <w:r w:rsidR="000542BF">
        <w:fldChar w:fldCharType="separate"/>
      </w:r>
      <w:r w:rsidR="00EE31EC">
        <w:rPr>
          <w:noProof/>
        </w:rPr>
        <w:t>15</w:t>
      </w:r>
      <w:r w:rsidR="000542BF">
        <w:rPr>
          <w:noProof/>
        </w:rPr>
        <w:fldChar w:fldCharType="end"/>
      </w:r>
      <w:r w:rsidR="000A5EE2">
        <w:t>:</w:t>
      </w:r>
      <w:r w:rsidRPr="006B2FCC">
        <w:t xml:space="preserve"> KIDS</w:t>
      </w:r>
      <w:r w:rsidR="00332313">
        <w:t>—</w:t>
      </w:r>
      <w:r w:rsidRPr="006B2FCC">
        <w:t>Key variables during the environment check</w:t>
      </w:r>
      <w:bookmarkEnd w:id="659"/>
      <w:bookmarkEnd w:id="660"/>
      <w:bookmarkEnd w:id="661"/>
      <w:bookmarkEnd w:id="66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D9047E" w:rsidRPr="00080F80" w:rsidTr="00AD6FFC">
        <w:trPr>
          <w:tblHeader/>
        </w:trPr>
        <w:tc>
          <w:tcPr>
            <w:tcW w:w="2304" w:type="dxa"/>
            <w:shd w:val="pct12" w:color="auto" w:fill="auto"/>
          </w:tcPr>
          <w:p w:rsidR="00D9047E" w:rsidRPr="006B2FCC" w:rsidRDefault="00D9047E" w:rsidP="0007442B">
            <w:pPr>
              <w:pStyle w:val="TableHeading"/>
            </w:pPr>
            <w:bookmarkStart w:id="663" w:name="COL001_TBL009"/>
            <w:bookmarkEnd w:id="663"/>
            <w:r w:rsidRPr="006B2FCC">
              <w:t>Variable</w:t>
            </w:r>
          </w:p>
        </w:tc>
        <w:tc>
          <w:tcPr>
            <w:tcW w:w="6930" w:type="dxa"/>
            <w:shd w:val="pct12" w:color="auto" w:fill="auto"/>
          </w:tcPr>
          <w:p w:rsidR="00D9047E" w:rsidRPr="006B2FCC" w:rsidRDefault="00D9047E" w:rsidP="0007442B">
            <w:pPr>
              <w:pStyle w:val="TableHeading"/>
            </w:pPr>
            <w:r w:rsidRPr="006B2FCC">
              <w:t>Description</w:t>
            </w:r>
          </w:p>
        </w:tc>
      </w:tr>
      <w:tr w:rsidR="00D9047E" w:rsidRPr="00080F80" w:rsidTr="00AD6FFC">
        <w:tc>
          <w:tcPr>
            <w:tcW w:w="2304" w:type="dxa"/>
          </w:tcPr>
          <w:p w:rsidR="00D9047E" w:rsidRPr="00080F80" w:rsidRDefault="00D9047E" w:rsidP="0007442B">
            <w:pPr>
              <w:pStyle w:val="TableText"/>
              <w:keepNext/>
              <w:keepLines/>
            </w:pPr>
            <w:r w:rsidRPr="00080F80">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XPDNM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07442B">
            <w:pPr>
              <w:pStyle w:val="TableText"/>
              <w:keepNext/>
              <w:keepLines/>
            </w:pPr>
            <w:r w:rsidRPr="00080F80">
              <w:t xml:space="preserve">The </w:t>
            </w:r>
            <w:smartTag w:uri="urn:schemas-microsoft-com:office:smarttags" w:element="stockticker">
              <w:r w:rsidRPr="00080F80">
                <w:t>KIDS</w:t>
              </w:r>
            </w:smartTag>
            <w:r w:rsidRPr="00080F80">
              <w:t xml:space="preserve"> key variable XPDNM is available during the environment check, as well as during the pre- and post-install phases of a </w:t>
            </w:r>
            <w:smartTag w:uri="urn:schemas-microsoft-com:office:smarttags" w:element="stockticker">
              <w:r w:rsidRPr="00080F80">
                <w:t>KIDS</w:t>
              </w:r>
            </w:smartTag>
            <w:r w:rsidRPr="00080F80">
              <w:t xml:space="preserve"> installation. XPDNM is set to the name of the transport global currently being installed. It is in the format of the .01 field of the software</w:t>
            </w:r>
            <w:r w:rsidR="00F92D1F" w:rsidRPr="00080F80">
              <w:t xml:space="preserve"> application</w:t>
            </w:r>
            <w:r w:rsidR="00FF3F33">
              <w:t>’</w:t>
            </w:r>
            <w:r w:rsidRPr="00080F80">
              <w:t>s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 File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entry, which is software</w:t>
            </w:r>
            <w:r w:rsidR="00F92D1F" w:rsidRPr="00080F80">
              <w:t xml:space="preserve"> application</w:t>
            </w:r>
            <w:r w:rsidRPr="00080F80">
              <w:t xml:space="preserve"> name, concatenated with a space, concatenated with version number.</w:t>
            </w:r>
          </w:p>
        </w:tc>
      </w:tr>
      <w:tr w:rsidR="0007442B" w:rsidRPr="00080F80" w:rsidTr="00AD6FFC">
        <w:tc>
          <w:tcPr>
            <w:tcW w:w="2304" w:type="dxa"/>
          </w:tcPr>
          <w:p w:rsidR="0007442B" w:rsidRPr="00080F80" w:rsidRDefault="0007442B" w:rsidP="00A61276">
            <w:pPr>
              <w:pStyle w:val="TableText"/>
              <w:keepNext/>
              <w:keepLines/>
            </w:pPr>
            <w:r w:rsidRPr="00080F80">
              <w:t>XPDNM(</w:t>
            </w:r>
            <w:r w:rsidR="00FF3F33">
              <w:t>“</w:t>
            </w:r>
            <w:r w:rsidRPr="00080F80">
              <w:t>TST</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A61276">
            <w:pPr>
              <w:pStyle w:val="TableText"/>
              <w:keepNext/>
              <w:keepLines/>
            </w:pPr>
            <w:r w:rsidRPr="00080F80">
              <w:t xml:space="preserve">Released with </w:t>
            </w:r>
            <w:r w:rsidR="00B004B0">
              <w:t>Kernel patch X</w:t>
            </w:r>
            <w:r w:rsidRPr="00080F80">
              <w:t>U*8.0*559, the XPDNM(</w:t>
            </w:r>
            <w:r w:rsidR="00FF3F33">
              <w:t>“</w:t>
            </w:r>
            <w:r w:rsidRPr="00080F80">
              <w:t>TST</w:t>
            </w:r>
            <w:r w:rsidR="00FF3F33">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XPDNM(</w:t>
            </w:r>
            <w:r w:rsidR="00FF3F33">
              <w:t>“</w:t>
            </w:r>
            <w:r w:rsidRPr="00080F80">
              <w:t>TST</w:t>
            </w:r>
            <w:r w:rsidR="00FF3F33">
              <w:t>”</w:t>
            </w:r>
            <w:r w:rsidRPr="00080F80">
              <w:t>) is set to one of the following values:</w:t>
            </w:r>
          </w:p>
          <w:p w:rsidR="0007442B" w:rsidRPr="006B2FCC" w:rsidRDefault="0007442B" w:rsidP="00A61276">
            <w:pPr>
              <w:pStyle w:val="TableListBullet"/>
              <w:keepNext/>
              <w:keepLines/>
            </w:pPr>
            <w:r w:rsidRPr="006B2FCC">
              <w:t>Test Number—If build is a patch and the National Patch Module (NPM) created a test number.</w:t>
            </w:r>
          </w:p>
          <w:p w:rsidR="0007442B" w:rsidRPr="006B2FCC" w:rsidRDefault="0007442B" w:rsidP="00A61276">
            <w:pPr>
              <w:pStyle w:val="TableListBullet"/>
              <w:keepNext/>
              <w:keepLines/>
            </w:pPr>
            <w:r w:rsidRPr="006B2FCC">
              <w:t>Null.</w:t>
            </w:r>
          </w:p>
        </w:tc>
      </w:tr>
      <w:tr w:rsidR="0007442B" w:rsidRPr="00080F80" w:rsidTr="00AD6FFC">
        <w:tc>
          <w:tcPr>
            <w:tcW w:w="2304" w:type="dxa"/>
          </w:tcPr>
          <w:p w:rsidR="0007442B" w:rsidRPr="00080F80" w:rsidRDefault="0007442B" w:rsidP="0007442B">
            <w:pPr>
              <w:pStyle w:val="TableText"/>
            </w:pPr>
            <w:r w:rsidRPr="00080F80">
              <w:t>XPDNM(</w:t>
            </w:r>
            <w:r w:rsidR="00FF3F33">
              <w:t>“</w:t>
            </w:r>
            <w:r w:rsidRPr="00080F80">
              <w:t>SEQ</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07442B">
            <w:pPr>
              <w:pStyle w:val="TableText"/>
            </w:pPr>
            <w:r w:rsidRPr="00080F80">
              <w:t xml:space="preserve">Released with </w:t>
            </w:r>
            <w:r w:rsidR="00B004B0">
              <w:t>Kernel patch X</w:t>
            </w:r>
            <w:r w:rsidRPr="00080F80">
              <w:t>U*8.0*559, the XPDNM(</w:t>
            </w:r>
            <w:r w:rsidR="00FF3F33">
              <w:t>“</w:t>
            </w:r>
            <w:r w:rsidRPr="00080F80">
              <w:t>SEQ</w:t>
            </w:r>
            <w:r w:rsidR="00FF3F33">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XPDNM(</w:t>
            </w:r>
            <w:r w:rsidR="00FF3F33">
              <w:t>“</w:t>
            </w:r>
            <w:r w:rsidRPr="00080F80">
              <w:t>SEQ</w:t>
            </w:r>
            <w:r w:rsidR="00FF3F33">
              <w:t>”</w:t>
            </w:r>
            <w:r w:rsidRPr="00080F80">
              <w:t>) is set to one of the following values:</w:t>
            </w:r>
          </w:p>
          <w:p w:rsidR="0007442B" w:rsidRPr="006B2FCC" w:rsidRDefault="0007442B" w:rsidP="0007442B">
            <w:pPr>
              <w:pStyle w:val="TableListBullet"/>
            </w:pPr>
            <w:r w:rsidRPr="006B2FCC">
              <w:t>Sequence Number—If build is a patch and the National Patch Module (NPM) created a sequence number.</w:t>
            </w:r>
          </w:p>
          <w:p w:rsidR="0007442B" w:rsidRPr="006B2FCC" w:rsidRDefault="0007442B" w:rsidP="0007442B">
            <w:pPr>
              <w:pStyle w:val="TableListBullet"/>
            </w:pPr>
            <w:r w:rsidRPr="006B2FCC">
              <w:t>Null.</w:t>
            </w:r>
          </w:p>
        </w:tc>
      </w:tr>
      <w:tr w:rsidR="00D9047E" w:rsidRPr="00080F80" w:rsidTr="00AD6FFC">
        <w:trPr>
          <w:cantSplit/>
        </w:trPr>
        <w:tc>
          <w:tcPr>
            <w:tcW w:w="2304" w:type="dxa"/>
          </w:tcPr>
          <w:p w:rsidR="00D9047E" w:rsidRPr="00080F80" w:rsidRDefault="00D9047E" w:rsidP="002D71CA">
            <w:pPr>
              <w:pStyle w:val="TableText"/>
            </w:pPr>
            <w:r w:rsidRPr="00080F80">
              <w:lastRenderedPageBreak/>
              <w:t>XPDENV</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XPDENV</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The </w:t>
            </w:r>
            <w:smartTag w:uri="urn:schemas-microsoft-com:office:smarttags" w:element="stockticker">
              <w:r w:rsidRPr="00080F80">
                <w:t>KIDS</w:t>
              </w:r>
            </w:smartTag>
            <w:r w:rsidRPr="00080F80">
              <w:t xml:space="preserve"> key variable XPDENV is available during the environment check only. It can have the following values:</w:t>
            </w:r>
          </w:p>
          <w:p w:rsidR="00D9047E" w:rsidRPr="006B2FCC" w:rsidRDefault="00D9047E" w:rsidP="002D71CA">
            <w:pPr>
              <w:pStyle w:val="TableListBullet"/>
            </w:pPr>
            <w:r w:rsidRPr="0095662E">
              <w:rPr>
                <w:b/>
              </w:rPr>
              <w:t>1—</w:t>
            </w:r>
            <w:r w:rsidRPr="006B2FCC">
              <w:t xml:space="preserve">The environment check is being run by the </w:t>
            </w:r>
            <w:smartTag w:uri="urn:schemas-microsoft-com:office:smarttags" w:element="stockticker">
              <w:r w:rsidRPr="006B2FCC">
                <w:t>KIDS</w:t>
              </w:r>
            </w:smartTag>
            <w:r w:rsidRPr="006B2FCC">
              <w:t xml:space="preserve"> Install Package(s) option.</w:t>
            </w:r>
          </w:p>
          <w:p w:rsidR="00D9047E" w:rsidRPr="006B2FCC" w:rsidRDefault="00D9047E" w:rsidP="002D71CA">
            <w:pPr>
              <w:pStyle w:val="TableListBullet"/>
            </w:pPr>
            <w:r w:rsidRPr="0095662E">
              <w:rPr>
                <w:b/>
              </w:rPr>
              <w:t>0—</w:t>
            </w:r>
            <w:r w:rsidRPr="006B2FCC">
              <w:t xml:space="preserve">The environment check is being run by the </w:t>
            </w:r>
            <w:smartTag w:uri="urn:schemas-microsoft-com:office:smarttags" w:element="stockticker">
              <w:r w:rsidRPr="006B2FCC">
                <w:t>KIDS</w:t>
              </w:r>
            </w:smartTag>
            <w:r w:rsidRPr="006B2FCC">
              <w:t xml:space="preserve"> Load a Distribution option.</w:t>
            </w:r>
          </w:p>
          <w:p w:rsidR="00D9047E" w:rsidRPr="00080F80" w:rsidRDefault="00D9047E" w:rsidP="002D71CA">
            <w:pPr>
              <w:pStyle w:val="TableText"/>
            </w:pPr>
            <w:r w:rsidRPr="00080F80">
              <w:t xml:space="preserve">You can use XPDENV if, for example, there is a check that is valid to perform at install time, but </w:t>
            </w:r>
            <w:r w:rsidR="004117F1" w:rsidRPr="004117F1">
              <w:rPr>
                <w:i/>
              </w:rPr>
              <w:t>not</w:t>
            </w:r>
            <w:r w:rsidRPr="00080F80">
              <w:t xml:space="preserve"> at load time.</w:t>
            </w:r>
          </w:p>
        </w:tc>
      </w:tr>
      <w:tr w:rsidR="00D9047E" w:rsidRPr="00080F80" w:rsidTr="00AD6FFC">
        <w:tc>
          <w:tcPr>
            <w:tcW w:w="2304" w:type="dxa"/>
          </w:tcPr>
          <w:p w:rsidR="00D9047E" w:rsidRPr="00080F80" w:rsidRDefault="00D9047E" w:rsidP="002D71CA">
            <w:pPr>
              <w:pStyle w:val="TableText"/>
            </w:pPr>
            <w:r w:rsidRPr="00080F80">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DIFROM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For the purpose of backward compatibility, the variable DIFROM is available during the environment check, as well as during the pre- and post-install phases of a </w:t>
            </w:r>
            <w:smartTag w:uri="urn:schemas-microsoft-com:office:smarttags" w:element="stockticker">
              <w:r w:rsidRPr="00080F80">
                <w:t>KIDS</w:t>
              </w:r>
            </w:smartTag>
            <w:r w:rsidRPr="00080F80">
              <w:t xml:space="preserve"> installation. DIFROM is set to the version number of the incoming software</w:t>
            </w:r>
            <w:r w:rsidR="00F92D1F" w:rsidRPr="00080F80">
              <w:t xml:space="preserve"> application</w:t>
            </w:r>
            <w:r w:rsidRPr="00080F80">
              <w:t>.</w:t>
            </w:r>
          </w:p>
        </w:tc>
      </w:tr>
    </w:tbl>
    <w:p w:rsidR="006C202A" w:rsidRPr="006B2FCC" w:rsidRDefault="006C202A" w:rsidP="00BF603A">
      <w:pPr>
        <w:pStyle w:val="BodyText6"/>
      </w:pPr>
    </w:p>
    <w:p w:rsidR="006C202A" w:rsidRPr="006B2FCC" w:rsidRDefault="006C202A" w:rsidP="00E22EEC">
      <w:pPr>
        <w:pStyle w:val="Heading4"/>
      </w:pPr>
      <w:bookmarkStart w:id="664" w:name="_Toc458599032"/>
      <w:r w:rsidRPr="006B2FCC">
        <w:t>Package Version vs. Installing Version</w:t>
      </w:r>
      <w:bookmarkEnd w:id="664"/>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Version Numbers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Check:Version Numbers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provides several functions that you can use during the environment check to compare version numbers of the current software</w:t>
      </w:r>
      <w:r w:rsidR="00F92D1F">
        <w:t xml:space="preserve"> application</w:t>
      </w:r>
      <w:r w:rsidR="006C202A" w:rsidRPr="006B2FCC">
        <w:t xml:space="preserve"> at the site t</w:t>
      </w:r>
      <w:r w:rsidR="0038369F" w:rsidRPr="006B2FCC">
        <w:t>o the incoming transport global:</w:t>
      </w:r>
    </w:p>
    <w:p w:rsidR="0038369F" w:rsidRPr="006B2FCC" w:rsidRDefault="0038369F" w:rsidP="002D2036">
      <w:pPr>
        <w:pStyle w:val="ListBullet"/>
        <w:keepNext/>
        <w:keepLines/>
      </w:pPr>
      <w:r w:rsidRPr="006B2FCC">
        <w:t>$$VER^XPDUTL</w:t>
      </w:r>
    </w:p>
    <w:p w:rsidR="0038369F" w:rsidRPr="006B2FCC" w:rsidRDefault="0038369F" w:rsidP="002D2036">
      <w:pPr>
        <w:pStyle w:val="ListBullet"/>
        <w:keepNext/>
        <w:keepLines/>
      </w:pPr>
      <w:r w:rsidRPr="006B2FCC">
        <w:t>$$VERSION^XPDUTL</w:t>
      </w:r>
    </w:p>
    <w:p w:rsidR="006C202A" w:rsidRPr="006B2FCC" w:rsidRDefault="00AB6B2C" w:rsidP="00BF603A">
      <w:pPr>
        <w:pStyle w:val="Note"/>
      </w:pPr>
      <w:r>
        <w:rPr>
          <w:noProof/>
          <w:lang w:eastAsia="en-US"/>
        </w:rPr>
        <w:drawing>
          <wp:inline distT="0" distB="0" distL="0" distR="0" wp14:anchorId="7900ABEA" wp14:editId="29D01F81">
            <wp:extent cx="285750" cy="285750"/>
            <wp:effectExtent l="0" t="0" r="0" b="0"/>
            <wp:docPr id="559" name="Picture 5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on these </w:t>
      </w:r>
      <w:r w:rsidR="00F92D1F">
        <w:t>APIs</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_Ref200443078 \h  \* MERGEFORMAT </w:instrText>
      </w:r>
      <w:r w:rsidR="00BF603A" w:rsidRPr="007D1754">
        <w:rPr>
          <w:color w:val="0000FF"/>
        </w:rPr>
      </w:r>
      <w:r w:rsidR="00BF603A" w:rsidRPr="007D1754">
        <w:rPr>
          <w:color w:val="0000FF"/>
        </w:rPr>
        <w:fldChar w:fldCharType="separate"/>
      </w:r>
      <w:r w:rsidR="00740B85">
        <w:rPr>
          <w:color w:val="0000FF"/>
          <w:u w:val="single"/>
        </w:rPr>
        <w:t>Application Programming Interface</w:t>
      </w:r>
      <w:r w:rsidR="00EB0586" w:rsidRPr="00EB0586">
        <w:rPr>
          <w:color w:val="0000FF"/>
          <w:u w:val="single"/>
        </w:rPr>
        <w:t xml:space="preserve"> (API)</w:t>
      </w:r>
      <w:r w:rsidR="00BF603A" w:rsidRPr="007D1754">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E22EEC">
      <w:pPr>
        <w:pStyle w:val="Heading4"/>
      </w:pPr>
      <w:bookmarkStart w:id="665" w:name="_Toc458599033"/>
      <w:r w:rsidRPr="006B2FCC">
        <w:t xml:space="preserve">Telling </w:t>
      </w:r>
      <w:smartTag w:uri="urn:schemas-microsoft-com:office:smarttags" w:element="stockticker">
        <w:r w:rsidRPr="006B2FCC">
          <w:t>KIDS</w:t>
        </w:r>
      </w:smartTag>
      <w:r w:rsidRPr="006B2FCC">
        <w:t xml:space="preserve"> to Skip Installing or Delete a Routine</w:t>
      </w:r>
      <w:bookmarkEnd w:id="665"/>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Skip Installing or Delete a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Install Options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Delete a Routine or Skip Installing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Check:Routine Install Options</w:instrText>
      </w:r>
      <w:r w:rsidR="009F58E4">
        <w:instrText>”</w:instrText>
      </w:r>
      <w:r w:rsidRPr="006B2FCC">
        <w:instrText xml:space="preserve"> </w:instrText>
      </w:r>
      <w:r w:rsidRPr="006B2FCC">
        <w:rPr>
          <w:vanish/>
        </w:rPr>
        <w:fldChar w:fldCharType="end"/>
      </w:r>
      <w:r w:rsidR="00B24994" w:rsidRPr="006B2FCC">
        <w:t>During the environment check, you can tell KIDS to skip installing any routine, and change a routine</w:t>
      </w:r>
      <w:r w:rsidR="00FF3F33">
        <w:t>’</w:t>
      </w:r>
      <w:r w:rsidR="00B24994" w:rsidRPr="006B2FCC">
        <w:t xml:space="preserve">s installation status to </w:t>
      </w:r>
      <w:r w:rsidR="00041C7B" w:rsidRPr="006B2FCC">
        <w:t>DELETE AT SITE</w:t>
      </w:r>
      <w:r w:rsidR="00B24994" w:rsidRPr="006B2FCC">
        <w:t>.</w:t>
      </w:r>
    </w:p>
    <w:p w:rsidR="006C202A" w:rsidRPr="006B2FCC" w:rsidRDefault="006C202A" w:rsidP="002D2036">
      <w:pPr>
        <w:pStyle w:val="BodyText"/>
      </w:pPr>
      <w:r w:rsidRPr="006B2FCC">
        <w:t xml:space="preserve">For example, suppose you have one version of a routine for </w:t>
      </w:r>
      <w:r w:rsidR="004A5B4A" w:rsidRPr="006B2FCC">
        <w:t xml:space="preserve">GT.M sites and </w:t>
      </w:r>
      <w:r w:rsidRPr="006B2FCC">
        <w:t xml:space="preserve">one version for </w:t>
      </w:r>
      <w:r w:rsidR="004A5B4A" w:rsidRPr="006B2FCC">
        <w:t>Caché</w:t>
      </w:r>
      <w:r w:rsidRPr="006B2FCC">
        <w:t xml:space="preserve"> sites. Based on the type of system your environment check finds, you can use the </w:t>
      </w:r>
      <w:r w:rsidR="00162D18" w:rsidRPr="00C636E1">
        <w:rPr>
          <w:color w:val="0000FF"/>
          <w:szCs w:val="20"/>
          <w:u w:val="single"/>
        </w:rPr>
        <w:fldChar w:fldCharType="begin" w:fldLock="1"/>
      </w:r>
      <w:r w:rsidR="00162D18" w:rsidRPr="00C636E1">
        <w:rPr>
          <w:color w:val="0000FF"/>
          <w:szCs w:val="20"/>
          <w:u w:val="single"/>
        </w:rPr>
        <w:instrText xml:space="preserve"> REF _Ref200250498 \h </w:instrText>
      </w:r>
      <w:r w:rsidR="002D2036" w:rsidRPr="00C636E1">
        <w:rPr>
          <w:color w:val="0000FF"/>
          <w:szCs w:val="20"/>
          <w:u w:val="single"/>
        </w:rPr>
        <w:instrText xml:space="preserve"> \* MERGEFORMAT </w:instrText>
      </w:r>
      <w:r w:rsidR="00162D18" w:rsidRPr="00C636E1">
        <w:rPr>
          <w:color w:val="0000FF"/>
          <w:szCs w:val="20"/>
          <w:u w:val="single"/>
        </w:rPr>
      </w:r>
      <w:r w:rsidR="00162D18" w:rsidRPr="00C636E1">
        <w:rPr>
          <w:color w:val="0000FF"/>
          <w:szCs w:val="20"/>
          <w:u w:val="single"/>
        </w:rPr>
        <w:fldChar w:fldCharType="separate"/>
      </w:r>
      <w:r w:rsidR="00EB0586" w:rsidRPr="00C636E1">
        <w:rPr>
          <w:color w:val="0000FF"/>
          <w:szCs w:val="20"/>
          <w:u w:val="single"/>
        </w:rPr>
        <w:t>$$RTNUP^XPDUTL(): Update Routine Action</w:t>
      </w:r>
      <w:r w:rsidR="00162D18" w:rsidRPr="00C636E1">
        <w:rPr>
          <w:color w:val="0000FF"/>
          <w:szCs w:val="20"/>
          <w:u w:val="single"/>
        </w:rPr>
        <w:fldChar w:fldCharType="end"/>
      </w:r>
      <w:r w:rsidRPr="006B2FCC">
        <w:t xml:space="preserve"> function to tell </w:t>
      </w:r>
      <w:smartTag w:uri="urn:schemas-microsoft-com:office:smarttags" w:element="stockticker">
        <w:r w:rsidRPr="006B2FCC">
          <w:t>KIDS</w:t>
        </w:r>
      </w:smartTag>
      <w:r w:rsidRPr="006B2FCC">
        <w:t xml:space="preserve"> which routines to skip installing.</w:t>
      </w:r>
    </w:p>
    <w:p w:rsidR="00041C7B" w:rsidRPr="006B2FCC" w:rsidRDefault="00AB6B2C" w:rsidP="00BF603A">
      <w:pPr>
        <w:pStyle w:val="Note"/>
      </w:pPr>
      <w:r>
        <w:rPr>
          <w:noProof/>
          <w:lang w:eastAsia="en-US"/>
        </w:rPr>
        <w:drawing>
          <wp:inline distT="0" distB="0" distL="0" distR="0" wp14:anchorId="30555621" wp14:editId="54D607A7">
            <wp:extent cx="285750" cy="285750"/>
            <wp:effectExtent l="0" t="0" r="0" b="0"/>
            <wp:docPr id="560" name="Picture 5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w:t>
      </w:r>
      <w:r w:rsidR="00BF603A">
        <w:t xml:space="preserve">information </w:t>
      </w:r>
      <w:r w:rsidR="00BF603A" w:rsidRPr="006B2FCC">
        <w:t xml:space="preserve">on </w:t>
      </w:r>
      <w:r w:rsidR="00BF603A">
        <w:t>deleting environment check routines</w:t>
      </w:r>
      <w:r w:rsidR="00BF603A" w:rsidRPr="006B2FCC">
        <w:t xml:space="preserve">, see the </w:t>
      </w:r>
      <w:r w:rsidR="00FF3F33">
        <w:t>“</w:t>
      </w:r>
      <w:r w:rsidR="00BF603A" w:rsidRPr="00041C7B">
        <w:rPr>
          <w:color w:val="0000FF"/>
        </w:rPr>
        <w:fldChar w:fldCharType="begin" w:fldLock="1"/>
      </w:r>
      <w:r w:rsidR="00BF603A" w:rsidRPr="00041C7B">
        <w:rPr>
          <w:color w:val="0000FF"/>
        </w:rPr>
        <w:instrText xml:space="preserve"> REF _Ref332641959 \h </w:instrText>
      </w:r>
      <w:r w:rsidR="00BF603A">
        <w:rPr>
          <w:color w:val="0000FF"/>
        </w:rPr>
        <w:instrText xml:space="preserve"> \* MERGEFORMAT </w:instrText>
      </w:r>
      <w:r w:rsidR="00BF603A" w:rsidRPr="00041C7B">
        <w:rPr>
          <w:color w:val="0000FF"/>
        </w:rPr>
      </w:r>
      <w:r w:rsidR="00BF603A" w:rsidRPr="00041C7B">
        <w:rPr>
          <w:color w:val="0000FF"/>
        </w:rPr>
        <w:fldChar w:fldCharType="separate"/>
      </w:r>
      <w:r w:rsidR="00EB0586" w:rsidRPr="00EB0586">
        <w:rPr>
          <w:color w:val="0000FF"/>
          <w:u w:val="single"/>
        </w:rPr>
        <w:t>Key Parameters during Pre- and Post-Install Routines</w:t>
      </w:r>
      <w:r w:rsidR="00BF603A" w:rsidRPr="00041C7B">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E22EEC">
      <w:pPr>
        <w:pStyle w:val="Heading4"/>
      </w:pPr>
      <w:bookmarkStart w:id="666" w:name="_Toc458599034"/>
      <w:r w:rsidRPr="006B2FCC">
        <w:lastRenderedPageBreak/>
        <w:t>Verifying Patch Installation</w:t>
      </w:r>
      <w:bookmarkEnd w:id="666"/>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Verifying Patch Installation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Check:Verifying Patch Installation</w:instrText>
      </w:r>
      <w:r w:rsidR="009F58E4">
        <w:instrText>”</w:instrText>
      </w:r>
      <w:r w:rsidRPr="006B2FCC">
        <w:instrText xml:space="preserve"> </w:instrText>
      </w:r>
      <w:r w:rsidRPr="006B2FCC">
        <w:rPr>
          <w:vanish/>
        </w:rPr>
        <w:fldChar w:fldCharType="end"/>
      </w:r>
      <w:r w:rsidR="006C202A" w:rsidRPr="006B2FCC">
        <w:t xml:space="preserve">During the environment check, you can tell </w:t>
      </w:r>
      <w:smartTag w:uri="urn:schemas-microsoft-com:office:smarttags" w:element="stockticker">
        <w:r w:rsidR="006C202A" w:rsidRPr="006B2FCC">
          <w:t>KIDS</w:t>
        </w:r>
      </w:smartTag>
      <w:r w:rsidR="006C202A" w:rsidRPr="006B2FCC">
        <w:t xml:space="preserve"> to verify that a particular patch has been installed on a system prior to the installation of your software</w:t>
      </w:r>
      <w:r w:rsidR="00F92D1F">
        <w:t xml:space="preserve"> application</w:t>
      </w:r>
      <w:r w:rsidR="006C202A" w:rsidRPr="006B2FCC">
        <w:t>.</w:t>
      </w:r>
    </w:p>
    <w:p w:rsidR="006C202A" w:rsidRPr="006B2FCC" w:rsidRDefault="006C202A" w:rsidP="002D2036">
      <w:pPr>
        <w:pStyle w:val="BodyText"/>
      </w:pPr>
      <w:r w:rsidRPr="006B2FCC">
        <w:t>For example, if your software</w:t>
      </w:r>
      <w:r w:rsidR="00F92D1F">
        <w:t xml:space="preserve"> application</w:t>
      </w:r>
      <w:r w:rsidRPr="006B2FCC">
        <w:t xml:space="preserve"> is dependent on a particular patch being installed, you can use the </w:t>
      </w:r>
      <w:r w:rsidR="00162D18" w:rsidRPr="00A067C8">
        <w:rPr>
          <w:color w:val="0000FF"/>
          <w:u w:val="single"/>
        </w:rPr>
        <w:fldChar w:fldCharType="begin" w:fldLock="1"/>
      </w:r>
      <w:r w:rsidR="00162D18" w:rsidRPr="00A067C8">
        <w:rPr>
          <w:color w:val="0000FF"/>
          <w:u w:val="single"/>
        </w:rPr>
        <w:instrText xml:space="preserve"> REF _Ref200250542 \h </w:instrText>
      </w:r>
      <w:r w:rsidR="002D2036" w:rsidRPr="00A067C8">
        <w:rPr>
          <w:color w:val="0000FF"/>
          <w:u w:val="single"/>
        </w:rPr>
        <w:instrText xml:space="preserve"> \* MERGEFORMAT </w:instrText>
      </w:r>
      <w:r w:rsidR="00162D18" w:rsidRPr="00A067C8">
        <w:rPr>
          <w:color w:val="0000FF"/>
          <w:u w:val="single"/>
        </w:rPr>
      </w:r>
      <w:r w:rsidR="00162D18" w:rsidRPr="00A067C8">
        <w:rPr>
          <w:color w:val="0000FF"/>
          <w:u w:val="single"/>
        </w:rPr>
        <w:fldChar w:fldCharType="separate"/>
      </w:r>
      <w:r w:rsidR="00EB0586" w:rsidRPr="00EB0586">
        <w:rPr>
          <w:color w:val="0000FF"/>
          <w:u w:val="single"/>
        </w:rPr>
        <w:t>$$PATCH^XPDUTL(): Verify Patch Installation</w:t>
      </w:r>
      <w:r w:rsidR="00162D18" w:rsidRPr="00A067C8">
        <w:rPr>
          <w:color w:val="0000FF"/>
          <w:u w:val="single"/>
        </w:rPr>
        <w:fldChar w:fldCharType="end"/>
      </w:r>
      <w:r w:rsidRPr="006B2FCC">
        <w:t xml:space="preserve"> function to have </w:t>
      </w:r>
      <w:smartTag w:uri="urn:schemas-microsoft-com:office:smarttags" w:element="stockticker">
        <w:r w:rsidRPr="006B2FCC">
          <w:t>KIDS</w:t>
        </w:r>
      </w:smartTag>
      <w:r w:rsidRPr="006B2FCC">
        <w:t xml:space="preserve"> alert the user that a required patch is </w:t>
      </w:r>
      <w:r w:rsidR="004117F1" w:rsidRPr="004117F1">
        <w:rPr>
          <w:i/>
        </w:rPr>
        <w:t>not</w:t>
      </w:r>
      <w:r w:rsidRPr="006B2FCC">
        <w:t xml:space="preserve"> installed on their system.</w:t>
      </w:r>
    </w:p>
    <w:p w:rsidR="006C202A" w:rsidRPr="006B2FCC" w:rsidRDefault="006C202A" w:rsidP="00E22EEC">
      <w:pPr>
        <w:pStyle w:val="Heading4"/>
      </w:pPr>
      <w:bookmarkStart w:id="667" w:name="_Toc458599035"/>
      <w:r w:rsidRPr="006B2FCC">
        <w:t>Aborting Installations During the Environment Check</w:t>
      </w:r>
      <w:bookmarkEnd w:id="667"/>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Aborting Installations During the Environment Check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Check:Aborting Installations</w:instrText>
      </w:r>
      <w:r w:rsidR="009F58E4">
        <w:instrText>”</w:instrText>
      </w:r>
      <w:r w:rsidRPr="006B2FCC">
        <w:instrText xml:space="preserve"> </w:instrText>
      </w:r>
      <w:r w:rsidRPr="006B2FCC">
        <w:rPr>
          <w:vanish/>
        </w:rPr>
        <w:fldChar w:fldCharType="end"/>
      </w:r>
      <w:r w:rsidR="006C202A" w:rsidRPr="006B2FCC">
        <w:t>In the environment check</w:t>
      </w:r>
      <w:r w:rsidR="00F63D44" w:rsidRPr="006B2FCC">
        <w:t>,</w:t>
      </w:r>
      <w:r w:rsidR="006C202A" w:rsidRPr="006B2FCC">
        <w:t xml:space="preserve"> you can decide whether an installation should continue or stop, or whether the installation of all transport globals in the distribution should be aborted.</w:t>
      </w:r>
    </w:p>
    <w:p w:rsidR="006C202A" w:rsidRPr="006B2FCC" w:rsidRDefault="006C202A" w:rsidP="002D2036">
      <w:pPr>
        <w:pStyle w:val="BodyText"/>
      </w:pPr>
      <w:r w:rsidRPr="006B2FCC">
        <w:t xml:space="preserve">When you abort the installation of a transport global by setting XPDQUIT or XPDABORT, </w:t>
      </w:r>
      <w:smartTag w:uri="urn:schemas-microsoft-com:office:smarttags" w:element="stockticker">
        <w:r w:rsidRPr="006B2FCC">
          <w:t>KIDS</w:t>
        </w:r>
      </w:smartTag>
      <w:r w:rsidRPr="006B2FCC">
        <w:t xml:space="preserve"> outputs a message to the effect that a particular transport global in the installation is being aborted. You should also issue your own message when aborting an installation, however, to give the site some diagnostic information as to why </w:t>
      </w:r>
      <w:r w:rsidR="00B24994" w:rsidRPr="006B2FCC">
        <w:t>you have</w:t>
      </w:r>
      <w:r w:rsidRPr="006B2FCC">
        <w:t xml:space="preserve"> chosen to abort the install.</w:t>
      </w:r>
    </w:p>
    <w:p w:rsidR="006C202A" w:rsidRPr="006B2FCC" w:rsidRDefault="00BE1B69" w:rsidP="002D2036">
      <w:pPr>
        <w:pStyle w:val="BodyText"/>
        <w:keepNext/>
        <w:keepLines/>
      </w:pPr>
      <w:r w:rsidRPr="00BE1B69">
        <w:rPr>
          <w:color w:val="0000FF"/>
          <w:u w:val="single"/>
        </w:rPr>
        <w:fldChar w:fldCharType="begin"/>
      </w:r>
      <w:r w:rsidRPr="00BE1B69">
        <w:rPr>
          <w:color w:val="0000FF"/>
          <w:u w:val="single"/>
        </w:rPr>
        <w:instrText xml:space="preserve"> REF _Ref332260478 \h </w:instrText>
      </w:r>
      <w:r>
        <w:rPr>
          <w:color w:val="0000FF"/>
          <w:u w:val="single"/>
        </w:rPr>
        <w:instrText xml:space="preserve"> \* MERGEFORMAT </w:instrText>
      </w:r>
      <w:r w:rsidRPr="00BE1B69">
        <w:rPr>
          <w:color w:val="0000FF"/>
          <w:u w:val="single"/>
        </w:rPr>
      </w:r>
      <w:r w:rsidRPr="00BE1B69">
        <w:rPr>
          <w:color w:val="0000FF"/>
          <w:u w:val="single"/>
        </w:rPr>
        <w:fldChar w:fldCharType="separate"/>
      </w:r>
      <w:r w:rsidR="00EE31EC" w:rsidRPr="00EE31EC">
        <w:rPr>
          <w:color w:val="0000FF"/>
          <w:u w:val="single"/>
        </w:rPr>
        <w:t xml:space="preserve">Table </w:t>
      </w:r>
      <w:r w:rsidR="00EE31EC" w:rsidRPr="00EE31EC">
        <w:rPr>
          <w:noProof/>
          <w:color w:val="0000FF"/>
          <w:u w:val="single"/>
        </w:rPr>
        <w:t>16</w:t>
      </w:r>
      <w:r w:rsidRPr="00BE1B69">
        <w:rPr>
          <w:color w:val="0000FF"/>
          <w:u w:val="single"/>
        </w:rPr>
        <w:fldChar w:fldCharType="end"/>
      </w:r>
      <w:r w:rsidR="006C202A" w:rsidRPr="006B2FCC">
        <w:t xml:space="preserve"> lists ways you can ask </w:t>
      </w:r>
      <w:smartTag w:uri="urn:schemas-microsoft-com:office:smarttags" w:element="stockticker">
        <w:r w:rsidR="006C202A" w:rsidRPr="006B2FCC">
          <w:t>KIDS</w:t>
        </w:r>
      </w:smartTag>
      <w:r w:rsidR="006C202A" w:rsidRPr="006B2FCC">
        <w:t xml:space="preserve"> to continue or abort an installation, based on the conclusions of your environment check routine:</w:t>
      </w:r>
    </w:p>
    <w:p w:rsidR="00B72B7F" w:rsidRPr="006B2FCC" w:rsidRDefault="00B72B7F" w:rsidP="00BC5B57">
      <w:pPr>
        <w:pStyle w:val="Caption"/>
      </w:pPr>
      <w:bookmarkStart w:id="668" w:name="_Ref332260478"/>
      <w:bookmarkStart w:id="669" w:name="_Toc200270002"/>
      <w:bookmarkStart w:id="670" w:name="_Toc458600011"/>
      <w:r w:rsidRPr="006B2FCC">
        <w:t xml:space="preserve">Table </w:t>
      </w:r>
      <w:r w:rsidR="000542BF">
        <w:fldChar w:fldCharType="begin"/>
      </w:r>
      <w:r w:rsidR="000542BF">
        <w:instrText xml:space="preserve"> SEQ Table \* ARABIC </w:instrText>
      </w:r>
      <w:r w:rsidR="000542BF">
        <w:fldChar w:fldCharType="separate"/>
      </w:r>
      <w:r w:rsidR="00EE31EC">
        <w:rPr>
          <w:noProof/>
        </w:rPr>
        <w:t>16</w:t>
      </w:r>
      <w:r w:rsidR="000542BF">
        <w:rPr>
          <w:noProof/>
        </w:rPr>
        <w:fldChar w:fldCharType="end"/>
      </w:r>
      <w:bookmarkEnd w:id="668"/>
      <w:r w:rsidR="000A5EE2">
        <w:t>:</w:t>
      </w:r>
      <w:r w:rsidRPr="006B2FCC">
        <w:t xml:space="preserve"> KIDS</w:t>
      </w:r>
      <w:r w:rsidR="00332313">
        <w:t>—</w:t>
      </w:r>
      <w:r w:rsidRPr="006B2FCC">
        <w:t>Actions based on environment check conclusions</w:t>
      </w:r>
      <w:bookmarkEnd w:id="669"/>
      <w:bookmarkEnd w:id="67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5966"/>
        <w:gridCol w:w="3150"/>
      </w:tblGrid>
      <w:tr w:rsidR="006C202A" w:rsidRPr="00080F80" w:rsidTr="00AD6FFC">
        <w:trPr>
          <w:cantSplit/>
          <w:tblHeader/>
        </w:trPr>
        <w:tc>
          <w:tcPr>
            <w:tcW w:w="5966" w:type="dxa"/>
            <w:shd w:val="pct12" w:color="auto" w:fill="auto"/>
          </w:tcPr>
          <w:p w:rsidR="006C202A" w:rsidRPr="006B2FCC" w:rsidRDefault="006C202A" w:rsidP="003617BC">
            <w:pPr>
              <w:pStyle w:val="TableHeading"/>
            </w:pPr>
            <w:bookmarkStart w:id="671" w:name="COL001_TBL010"/>
            <w:bookmarkEnd w:id="671"/>
            <w:smartTag w:uri="urn:schemas-microsoft-com:office:smarttags" w:element="stockticker">
              <w:r w:rsidRPr="006B2FCC">
                <w:t>KIDS</w:t>
              </w:r>
            </w:smartTag>
            <w:r w:rsidRPr="006B2FCC">
              <w:t xml:space="preserve"> Desired Action</w:t>
            </w:r>
            <w:r w:rsidRPr="006B2FCC">
              <w:br/>
              <w:t>(Based on Environment Check Conclusions)</w:t>
            </w:r>
          </w:p>
        </w:tc>
        <w:tc>
          <w:tcPr>
            <w:tcW w:w="3150" w:type="dxa"/>
            <w:shd w:val="pct12" w:color="auto" w:fill="auto"/>
          </w:tcPr>
          <w:p w:rsidR="006C202A" w:rsidRPr="006B2FCC" w:rsidRDefault="006C202A" w:rsidP="003617BC">
            <w:pPr>
              <w:pStyle w:val="TableHeading"/>
            </w:pPr>
            <w:r w:rsidRPr="006B2FCC">
              <w:br/>
              <w:t xml:space="preserve">How to Tell </w:t>
            </w:r>
            <w:smartTag w:uri="urn:schemas-microsoft-com:office:smarttags" w:element="stockticker">
              <w:r w:rsidRPr="006B2FCC">
                <w:t>KIDS</w:t>
              </w:r>
            </w:smartTag>
            <w:r w:rsidRPr="006B2FCC">
              <w:t xml:space="preserve"> to Take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OK to install this transport global.</w:t>
            </w:r>
          </w:p>
        </w:tc>
        <w:tc>
          <w:tcPr>
            <w:tcW w:w="3150" w:type="dxa"/>
          </w:tcPr>
          <w:p w:rsidR="006C202A" w:rsidRPr="00080F80" w:rsidRDefault="006C202A" w:rsidP="003617BC">
            <w:pPr>
              <w:pStyle w:val="TableText"/>
              <w:keepNext/>
              <w:keepLines/>
            </w:pPr>
            <w:r w:rsidRPr="00080F80">
              <w:t>(Take no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Do</w:t>
            </w:r>
            <w:r w:rsidR="00CD6DD8" w:rsidRPr="00080F80">
              <w:t xml:space="preserve"> </w:t>
            </w:r>
            <w:r w:rsidR="004117F1" w:rsidRPr="004117F1">
              <w:rPr>
                <w:i/>
              </w:rPr>
              <w:t>not</w:t>
            </w:r>
            <w:r w:rsidRPr="00080F80">
              <w:t xml:space="preserve"> install this transport global and KILL it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3617BC">
            <w:pPr>
              <w:pStyle w:val="TableText"/>
              <w:keepNext/>
              <w:keepLines/>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 =1</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w:t>
            </w:r>
            <w:r w:rsidR="004117F1" w:rsidRPr="004117F1">
              <w:rPr>
                <w:i/>
              </w:rPr>
              <w:t>not</w:t>
            </w:r>
            <w:r w:rsidRPr="00080F80">
              <w:t xml:space="preserve"> install this transport global but leave it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XPDQUIT=2</w:t>
            </w:r>
          </w:p>
        </w:tc>
      </w:tr>
      <w:tr w:rsidR="006C202A" w:rsidRPr="00080F80" w:rsidTr="00AD6FFC">
        <w:trPr>
          <w:cantSplit/>
        </w:trPr>
        <w:tc>
          <w:tcPr>
            <w:tcW w:w="5966" w:type="dxa"/>
          </w:tcPr>
          <w:p w:rsidR="006C202A" w:rsidRPr="00080F80" w:rsidRDefault="006C202A" w:rsidP="002D2036">
            <w:pPr>
              <w:pStyle w:val="TableText"/>
            </w:pPr>
            <w:r w:rsidRPr="00080F80">
              <w:t>Abort another transport global named pkg_name in distribution and KILL it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XPDQUIT(pkg_name)=1</w:t>
            </w:r>
          </w:p>
        </w:tc>
      </w:tr>
      <w:tr w:rsidR="006C202A" w:rsidRPr="00080F80" w:rsidTr="00AD6FFC">
        <w:trPr>
          <w:cantSplit/>
        </w:trPr>
        <w:tc>
          <w:tcPr>
            <w:tcW w:w="5966" w:type="dxa"/>
          </w:tcPr>
          <w:p w:rsidR="006C202A" w:rsidRPr="00080F80" w:rsidRDefault="006C202A" w:rsidP="002D2036">
            <w:pPr>
              <w:pStyle w:val="TableText"/>
            </w:pPr>
            <w:r w:rsidRPr="00080F80">
              <w:t>Abort another transport global named pkg_name in distribution but leave it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XPDQUIT(pkg_name)=2</w:t>
            </w:r>
          </w:p>
        </w:tc>
      </w:tr>
      <w:tr w:rsidR="006C202A" w:rsidRPr="00080F80" w:rsidTr="00AD6FFC">
        <w:trPr>
          <w:cantSplit/>
        </w:trPr>
        <w:tc>
          <w:tcPr>
            <w:tcW w:w="5966" w:type="dxa"/>
          </w:tcPr>
          <w:p w:rsidR="006C202A" w:rsidRPr="00080F80" w:rsidRDefault="006C202A" w:rsidP="002D2036">
            <w:pPr>
              <w:pStyle w:val="TableText"/>
            </w:pPr>
            <w:r w:rsidRPr="00080F80">
              <w:t>Abort all transport globals in distribution and KILL them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XPDABORT=1</w:t>
            </w:r>
          </w:p>
        </w:tc>
      </w:tr>
      <w:tr w:rsidR="006C202A" w:rsidRPr="00080F80" w:rsidTr="00AD6FFC">
        <w:trPr>
          <w:cantSplit/>
        </w:trPr>
        <w:tc>
          <w:tcPr>
            <w:tcW w:w="5966" w:type="dxa"/>
          </w:tcPr>
          <w:p w:rsidR="006C202A" w:rsidRPr="00080F80" w:rsidRDefault="006C202A" w:rsidP="002D2036">
            <w:pPr>
              <w:pStyle w:val="TableText"/>
            </w:pPr>
            <w:r w:rsidRPr="00080F80">
              <w:t>Abort all transport globals in distribution but leave them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XPDABORT=2</w:t>
            </w:r>
          </w:p>
        </w:tc>
      </w:tr>
    </w:tbl>
    <w:p w:rsidR="006C202A" w:rsidRDefault="006C202A" w:rsidP="00BF603A">
      <w:pPr>
        <w:pStyle w:val="BodyText6"/>
      </w:pPr>
    </w:p>
    <w:p w:rsidR="00BF603A" w:rsidRPr="006B2FCC" w:rsidRDefault="004B7C96" w:rsidP="00BF603A">
      <w:pPr>
        <w:pStyle w:val="Note"/>
      </w:pPr>
      <w:r>
        <w:rPr>
          <w:noProof/>
          <w:lang w:eastAsia="en-US"/>
        </w:rPr>
        <w:drawing>
          <wp:inline distT="0" distB="0" distL="0" distR="0" wp14:anchorId="31F07F70" wp14:editId="7255C97F">
            <wp:extent cx="285750" cy="285750"/>
            <wp:effectExtent l="0" t="0" r="0" b="0"/>
            <wp:docPr id="407" name="Picture 4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D54BB" w:rsidRPr="006B2FCC">
        <w:rPr>
          <w:b/>
          <w:iCs/>
        </w:rPr>
        <w:t xml:space="preserve">NOTE: </w:t>
      </w:r>
      <w:r w:rsidR="00BD54BB" w:rsidRPr="006B2FCC">
        <w:t>It is recommended that you use XPDQUIT when you have a distribution that contains multiple builds and you only want to selectively</w:t>
      </w:r>
      <w:r w:rsidR="00BD54BB">
        <w:t xml:space="preserve"> </w:t>
      </w:r>
      <w:r w:rsidR="00BD54BB" w:rsidRPr="003A2EE6">
        <w:t>install</w:t>
      </w:r>
      <w:r w:rsidR="00BD54BB" w:rsidRPr="006B2FCC">
        <w:t xml:space="preserve"> a portion of it. </w:t>
      </w:r>
      <w:r w:rsidR="00BF603A" w:rsidRPr="006B2FCC">
        <w:t>Use the XPDABORT to abort the entire installation of a distribution.</w:t>
      </w:r>
    </w:p>
    <w:p w:rsidR="006C202A" w:rsidRPr="006B2FCC" w:rsidRDefault="006C202A" w:rsidP="00E22EEC">
      <w:pPr>
        <w:pStyle w:val="Heading4"/>
      </w:pPr>
      <w:bookmarkStart w:id="672" w:name="_Toc458599036"/>
      <w:r w:rsidRPr="006B2FCC">
        <w:lastRenderedPageBreak/>
        <w:t xml:space="preserve">Controlling the </w:t>
      </w:r>
      <w:r w:rsidR="00B24994" w:rsidRPr="006B2FCC">
        <w:t>Queuing</w:t>
      </w:r>
      <w:r w:rsidRPr="006B2FCC">
        <w:t xml:space="preserve"> of the Install Prompt</w:t>
      </w:r>
      <w:bookmarkEnd w:id="672"/>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Queueing of the Install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Queueing the Install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Check:Queueing the Install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allows the installer to run in the future. It does this by allowing the installer to enter </w:t>
      </w:r>
      <w:r w:rsidR="00FF3F33">
        <w:t>“</w:t>
      </w:r>
      <w:r w:rsidR="006C202A" w:rsidRPr="006B2FCC">
        <w:rPr>
          <w:b/>
        </w:rPr>
        <w:t>Q</w:t>
      </w:r>
      <w:r w:rsidR="00FF3F33">
        <w:t>”</w:t>
      </w:r>
      <w:r w:rsidR="006C202A" w:rsidRPr="006B2FCC">
        <w:t xml:space="preserve"> at the device prompt. If the XPDNOQUE variable is set to 1, then the installer see</w:t>
      </w:r>
      <w:r w:rsidR="0082771D">
        <w:t>s</w:t>
      </w:r>
      <w:r w:rsidR="006C202A" w:rsidRPr="006B2FCC">
        <w:t xml:space="preserve"> the following prompt and </w:t>
      </w:r>
      <w:r w:rsidR="006C202A" w:rsidRPr="006B2FCC">
        <w:rPr>
          <w:i/>
        </w:rPr>
        <w:t>not</w:t>
      </w:r>
      <w:r w:rsidR="006C202A" w:rsidRPr="006B2FCC">
        <w:t xml:space="preserve"> be allowed to enter </w:t>
      </w:r>
      <w:r w:rsidR="00FF3F33">
        <w:t>“</w:t>
      </w:r>
      <w:r w:rsidR="006C202A" w:rsidRPr="006B2FCC">
        <w:rPr>
          <w:b/>
        </w:rPr>
        <w:t>Q</w:t>
      </w:r>
      <w:r w:rsidR="00FF3F33">
        <w:t>”</w:t>
      </w:r>
      <w:r w:rsidR="006C202A" w:rsidRPr="006B2FCC">
        <w:t>:</w:t>
      </w:r>
    </w:p>
    <w:p w:rsidR="00B72B7F" w:rsidRPr="006B2FCC" w:rsidRDefault="00B72B7F" w:rsidP="00BC5B57">
      <w:pPr>
        <w:pStyle w:val="Caption"/>
      </w:pPr>
      <w:bookmarkStart w:id="673" w:name="_Toc200270003"/>
      <w:bookmarkStart w:id="674" w:name="_Toc458599902"/>
      <w:r w:rsidRPr="006B2FCC">
        <w:t xml:space="preserve">Figure </w:t>
      </w:r>
      <w:r w:rsidR="000542BF">
        <w:fldChar w:fldCharType="begin"/>
      </w:r>
      <w:r w:rsidR="000542BF">
        <w:instrText xml:space="preserve"> SEQ Figure \* ARABIC </w:instrText>
      </w:r>
      <w:r w:rsidR="000542BF">
        <w:fldChar w:fldCharType="separate"/>
      </w:r>
      <w:r w:rsidR="00EE31EC">
        <w:rPr>
          <w:noProof/>
        </w:rPr>
        <w:t>63</w:t>
      </w:r>
      <w:r w:rsidR="000542BF">
        <w:rPr>
          <w:noProof/>
        </w:rPr>
        <w:fldChar w:fldCharType="end"/>
      </w:r>
      <w:r w:rsidR="00844A43">
        <w:t>:</w:t>
      </w:r>
      <w:r w:rsidRPr="006B2FCC">
        <w:t xml:space="preserve"> KIDS</w:t>
      </w:r>
      <w:r w:rsidR="00AD6FFC">
        <w:t>—</w:t>
      </w:r>
      <w:r w:rsidRPr="006B2FCC">
        <w:t>Dialog</w:t>
      </w:r>
      <w:r w:rsidR="00AD6FFC">
        <w:t>ue</w:t>
      </w:r>
      <w:r w:rsidRPr="006B2FCC">
        <w:t xml:space="preserve"> when the XPDNOQUE variable is set to disable queuing</w:t>
      </w:r>
      <w:bookmarkEnd w:id="673"/>
      <w:bookmarkEnd w:id="674"/>
    </w:p>
    <w:p w:rsidR="006C202A" w:rsidRPr="006B2FCC" w:rsidRDefault="006C202A">
      <w:pPr>
        <w:pStyle w:val="Dialogue"/>
      </w:pPr>
      <w:r w:rsidRPr="006B2FCC">
        <w:t>Enter the Device you want to print the Install messages.</w:t>
      </w:r>
    </w:p>
    <w:p w:rsidR="006C202A" w:rsidRPr="006B2FCC" w:rsidRDefault="006C202A">
      <w:pPr>
        <w:pStyle w:val="Dialogue"/>
      </w:pPr>
      <w:r w:rsidRPr="006B2FCC">
        <w:t xml:space="preserve">Enter a </w:t>
      </w:r>
      <w:r w:rsidR="00FF3F33">
        <w:t>‘</w:t>
      </w:r>
      <w:r w:rsidRPr="006B2FCC">
        <w:t>^</w:t>
      </w:r>
      <w:r w:rsidR="00FF3F33">
        <w:t>’</w:t>
      </w:r>
      <w:r w:rsidRPr="006B2FCC">
        <w:t xml:space="preserve"> to abort the install.</w:t>
      </w:r>
    </w:p>
    <w:p w:rsidR="006C202A" w:rsidRPr="006B2FCC" w:rsidRDefault="006C202A">
      <w:pPr>
        <w:pStyle w:val="Dialogue"/>
      </w:pPr>
    </w:p>
    <w:p w:rsidR="006C202A" w:rsidRPr="006B2FCC" w:rsidRDefault="006C202A">
      <w:pPr>
        <w:pStyle w:val="Dialogue"/>
      </w:pPr>
      <w:r w:rsidRPr="006B2FCC">
        <w:t>DEVICE: HOME//</w:t>
      </w:r>
      <w:r w:rsidR="005B0420" w:rsidRPr="006B2FCC">
        <w:t xml:space="preserve"> </w:t>
      </w:r>
    </w:p>
    <w:p w:rsidR="006C202A" w:rsidRPr="006B2FCC" w:rsidRDefault="006C202A" w:rsidP="00BF603A">
      <w:pPr>
        <w:pStyle w:val="BodyText6"/>
      </w:pPr>
    </w:p>
    <w:p w:rsidR="006C202A" w:rsidRPr="006B2FCC" w:rsidRDefault="006C202A" w:rsidP="00E22EEC">
      <w:pPr>
        <w:pStyle w:val="Heading4"/>
      </w:pPr>
      <w:bookmarkStart w:id="675" w:name="_Toc458599037"/>
      <w:r w:rsidRPr="006B2FCC">
        <w:t>Controlling the Disable Options/Protocols Prompt</w:t>
      </w:r>
      <w:bookmarkEnd w:id="675"/>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Disable Options/Protocols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Pr="006B2FCC">
        <w:instrText>DISABLE Scheduled Options, Options, and Protocols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Check:DISABLE Scheduled Options, Options, and Protocols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676" w:name="_Toc200270004"/>
      <w:bookmarkStart w:id="677" w:name="_Toc458599903"/>
      <w:r w:rsidRPr="006B2FCC">
        <w:t xml:space="preserve">Figure </w:t>
      </w:r>
      <w:r w:rsidR="000542BF">
        <w:fldChar w:fldCharType="begin"/>
      </w:r>
      <w:r w:rsidR="000542BF">
        <w:instrText xml:space="preserve"> SEQ Figure \* ARABIC </w:instrText>
      </w:r>
      <w:r w:rsidR="000542BF">
        <w:fldChar w:fldCharType="separate"/>
      </w:r>
      <w:r w:rsidR="00EE31EC">
        <w:rPr>
          <w:noProof/>
        </w:rPr>
        <w:t>64</w:t>
      </w:r>
      <w:r w:rsidR="000542BF">
        <w:rPr>
          <w:noProof/>
        </w:rPr>
        <w:fldChar w:fldCharType="end"/>
      </w:r>
      <w:r w:rsidR="00844A43">
        <w:t>:</w:t>
      </w:r>
      <w:r w:rsidRPr="006B2FCC">
        <w:t xml:space="preserve"> KIDS</w:t>
      </w:r>
      <w:r w:rsidR="00AD6FFC">
        <w:t>—</w:t>
      </w:r>
      <w:r w:rsidR="00FF3F33">
        <w:t>”</w:t>
      </w:r>
      <w:r w:rsidRPr="006B2FCC">
        <w:t>DISABLE</w:t>
      </w:r>
      <w:r w:rsidR="00FF3F33">
        <w:t>”</w:t>
      </w:r>
      <w:r w:rsidRPr="006B2FCC">
        <w:t xml:space="preserve"> default prompt during installations</w:t>
      </w:r>
      <w:bookmarkEnd w:id="676"/>
      <w:bookmarkEnd w:id="677"/>
    </w:p>
    <w:p w:rsidR="006C202A" w:rsidRPr="006B2FCC" w:rsidRDefault="006C202A">
      <w:pPr>
        <w:pStyle w:val="Dialogue"/>
      </w:pPr>
      <w:r w:rsidRPr="006B2FCC">
        <w:t>Want to DISABLE Scheduled Options, Options, and Protocols? YES//</w:t>
      </w:r>
    </w:p>
    <w:p w:rsidR="006C202A" w:rsidRPr="006B2FCC" w:rsidRDefault="006C202A" w:rsidP="00BF603A">
      <w:pPr>
        <w:pStyle w:val="BodyText6"/>
      </w:pPr>
    </w:p>
    <w:p w:rsidR="006C202A" w:rsidRPr="006B2FCC" w:rsidRDefault="006C202A" w:rsidP="002D2036">
      <w:pPr>
        <w:pStyle w:val="BodyText"/>
        <w:keepNext/>
        <w:keepLines/>
      </w:pPr>
      <w:r w:rsidRPr="006B2FCC">
        <w:t>You can control the way this question is asked by defining the array XPDDIQ(</w:t>
      </w:r>
      <w:r w:rsidR="00FF3F33">
        <w:t>“</w:t>
      </w:r>
      <w:r w:rsidRPr="006B2FCC">
        <w:t>XPZ1</w:t>
      </w:r>
      <w:r w:rsidR="00FF3F33">
        <w:t>”</w:t>
      </w:r>
      <w:r w:rsidRPr="006B2FCC">
        <w:t>) during the environment check. The environment check runs once during the installation and prompts the user if it should run during the load. Setting this array only has an effect during the installation. Therefore, you may want to define the array only when XPDENV=1. You can use this array as follows (each node is optional):</w:t>
      </w:r>
    </w:p>
    <w:p w:rsidR="00B72B7F" w:rsidRPr="006B2FCC" w:rsidRDefault="00B72B7F" w:rsidP="00BC5B57">
      <w:pPr>
        <w:pStyle w:val="Caption"/>
      </w:pPr>
      <w:bookmarkStart w:id="678" w:name="_Toc200270005"/>
      <w:bookmarkStart w:id="679" w:name="_Toc458600012"/>
      <w:r w:rsidRPr="006B2FCC">
        <w:t xml:space="preserve">Table </w:t>
      </w:r>
      <w:r w:rsidR="000542BF">
        <w:fldChar w:fldCharType="begin"/>
      </w:r>
      <w:r w:rsidR="000542BF">
        <w:instrText xml:space="preserve"> SEQ Table \* ARABIC </w:instrText>
      </w:r>
      <w:r w:rsidR="000542BF">
        <w:fldChar w:fldCharType="separate"/>
      </w:r>
      <w:r w:rsidR="00EE31EC">
        <w:rPr>
          <w:noProof/>
        </w:rPr>
        <w:t>17</w:t>
      </w:r>
      <w:r w:rsidR="000542BF">
        <w:rPr>
          <w:noProof/>
        </w:rPr>
        <w:fldChar w:fldCharType="end"/>
      </w:r>
      <w:r w:rsidR="00844A43">
        <w:t>:</w:t>
      </w:r>
      <w:r w:rsidRPr="006B2FCC">
        <w:t xml:space="preserve"> KIDS</w:t>
      </w:r>
      <w:r w:rsidR="00AD6FFC">
        <w:t>—</w:t>
      </w:r>
      <w:r w:rsidRPr="006B2FCC">
        <w:t>Installation</w:t>
      </w:r>
      <w:r w:rsidR="00AD6FFC">
        <w:t xml:space="preserve">: </w:t>
      </w:r>
      <w:r w:rsidRPr="006B2FCC">
        <w:t>XPDDIQ array sample</w:t>
      </w:r>
      <w:bookmarkEnd w:id="678"/>
      <w:bookmarkEnd w:id="67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680" w:name="COL001_TBL011"/>
            <w:bookmarkEnd w:id="680"/>
            <w:r w:rsidRPr="006B2FCC">
              <w:t>Array Node</w:t>
            </w:r>
          </w:p>
        </w:tc>
        <w:tc>
          <w:tcPr>
            <w:tcW w:w="711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XPZ1</w:t>
            </w:r>
            <w:r w:rsidR="00FF3F33">
              <w:t>”</w:t>
            </w:r>
            <w:r w:rsidRPr="00080F80">
              <w:t>)</w:t>
            </w:r>
          </w:p>
        </w:tc>
        <w:tc>
          <w:tcPr>
            <w:tcW w:w="7110" w:type="dxa"/>
          </w:tcPr>
          <w:p w:rsidR="006C202A" w:rsidRPr="00080F80" w:rsidRDefault="006C202A" w:rsidP="00686CCD">
            <w:pPr>
              <w:pStyle w:val="TableText"/>
              <w:keepNext/>
              <w:keepLines/>
            </w:pPr>
            <w:r w:rsidRPr="00080F80">
              <w:t xml:space="preserve">(optional) Set to </w:t>
            </w:r>
            <w:r w:rsidR="001B756F" w:rsidRPr="00080F80">
              <w:t>zero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site is </w:t>
            </w:r>
            <w:r w:rsidR="004117F1" w:rsidRPr="004117F1">
              <w:rPr>
                <w:i/>
              </w:rPr>
              <w:t>not</w:t>
            </w:r>
            <w:r w:rsidRPr="00080F80">
              <w:t xml:space="preserve"> asked the question.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XPZ1</w:t>
            </w:r>
            <w:r w:rsidR="00FF3F33">
              <w:t>”</w:t>
            </w:r>
            <w:r w:rsidRPr="00080F80">
              <w:t>,</w:t>
            </w:r>
            <w:r w:rsidR="00B20524">
              <w:t>“</w:t>
            </w:r>
            <w:r w:rsidRPr="00080F80">
              <w:t>A</w:t>
            </w:r>
            <w:r w:rsidR="00FF3F33">
              <w:t>”</w:t>
            </w:r>
            <w:r w:rsidRPr="00080F80">
              <w:t>)</w:t>
            </w:r>
          </w:p>
        </w:tc>
        <w:tc>
          <w:tcPr>
            <w:tcW w:w="711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080F80" w:rsidRDefault="006C202A" w:rsidP="00686CCD">
            <w:pPr>
              <w:pStyle w:val="TableText"/>
            </w:pPr>
            <w:r w:rsidRPr="00080F80">
              <w:t>XPDDIQ(</w:t>
            </w:r>
            <w:r w:rsidR="00FF3F33">
              <w:t>“</w:t>
            </w:r>
            <w:r w:rsidRPr="00080F80">
              <w:t>XPZ1</w:t>
            </w:r>
            <w:r w:rsidR="00FF3F33">
              <w:t>”</w:t>
            </w:r>
            <w:r w:rsidRPr="00080F80">
              <w:t>,</w:t>
            </w:r>
            <w:r w:rsidR="00B20524">
              <w:t>“</w:t>
            </w:r>
            <w:r w:rsidRPr="00080F80">
              <w:t>B</w:t>
            </w:r>
            <w:r w:rsidR="00FF3F33">
              <w:t>”</w:t>
            </w:r>
            <w:r w:rsidRPr="00080F80">
              <w:t>)</w:t>
            </w:r>
          </w:p>
        </w:tc>
        <w:tc>
          <w:tcPr>
            <w:tcW w:w="711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6C202A" w:rsidP="00BF603A">
      <w:pPr>
        <w:pStyle w:val="BodyText6"/>
      </w:pPr>
    </w:p>
    <w:p w:rsidR="006C202A" w:rsidRPr="006B2FCC" w:rsidRDefault="006C202A" w:rsidP="00E22EEC">
      <w:pPr>
        <w:pStyle w:val="Heading4"/>
      </w:pPr>
      <w:bookmarkStart w:id="681" w:name="_Toc458599038"/>
      <w:r w:rsidRPr="006B2FCC">
        <w:lastRenderedPageBreak/>
        <w:t>Controlling the Move Routines to Other CPUs Prompt</w:t>
      </w:r>
      <w:bookmarkEnd w:id="681"/>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Move Routines to Other CPUs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Move routines to other CPUs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Check:Move routines to other CPUs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682" w:name="_Toc200270006"/>
      <w:bookmarkStart w:id="683" w:name="_Toc458599904"/>
      <w:r w:rsidRPr="006B2FCC">
        <w:t xml:space="preserve">Figure </w:t>
      </w:r>
      <w:r w:rsidR="000542BF">
        <w:fldChar w:fldCharType="begin"/>
      </w:r>
      <w:r w:rsidR="000542BF">
        <w:instrText xml:space="preserve"> SEQ Figure \* ARABIC </w:instrText>
      </w:r>
      <w:r w:rsidR="000542BF">
        <w:fldChar w:fldCharType="separate"/>
      </w:r>
      <w:r w:rsidR="00EE31EC">
        <w:rPr>
          <w:noProof/>
        </w:rPr>
        <w:t>65</w:t>
      </w:r>
      <w:r w:rsidR="000542BF">
        <w:rPr>
          <w:noProof/>
        </w:rPr>
        <w:fldChar w:fldCharType="end"/>
      </w:r>
      <w:r w:rsidR="00844A43">
        <w:t>:</w:t>
      </w:r>
      <w:r w:rsidRPr="006B2FCC">
        <w:t xml:space="preserve"> KIDS</w:t>
      </w:r>
      <w:r w:rsidR="00AD6FFC">
        <w:t>—</w:t>
      </w:r>
      <w:r w:rsidR="00FF3F33">
        <w:t>”</w:t>
      </w:r>
      <w:r w:rsidRPr="006B2FCC">
        <w:t>MOVE routines</w:t>
      </w:r>
      <w:r w:rsidR="00FF3F33">
        <w:t>”</w:t>
      </w:r>
      <w:r w:rsidRPr="006B2FCC">
        <w:t xml:space="preserve"> default prompt during installations</w:t>
      </w:r>
      <w:bookmarkEnd w:id="682"/>
      <w:bookmarkEnd w:id="683"/>
    </w:p>
    <w:p w:rsidR="006C202A" w:rsidRPr="006B2FCC" w:rsidRDefault="006C202A" w:rsidP="00F46D08">
      <w:pPr>
        <w:pStyle w:val="Dialogue"/>
      </w:pPr>
      <w:r w:rsidRPr="006B2FCC">
        <w:t xml:space="preserve">Want to </w:t>
      </w:r>
      <w:smartTag w:uri="urn:schemas-microsoft-com:office:smarttags" w:element="stockticker">
        <w:r w:rsidRPr="006B2FCC">
          <w:t>MOVE</w:t>
        </w:r>
      </w:smartTag>
      <w:r w:rsidRPr="006B2FCC">
        <w:t xml:space="preserve"> routines to other CPUs? NO//</w:t>
      </w:r>
    </w:p>
    <w:p w:rsidR="006C202A" w:rsidRPr="006B2FCC" w:rsidRDefault="006C202A" w:rsidP="00BF603A">
      <w:pPr>
        <w:pStyle w:val="BodyText6"/>
      </w:pPr>
    </w:p>
    <w:p w:rsidR="006C202A" w:rsidRPr="006B2FCC" w:rsidRDefault="006C202A" w:rsidP="002D2036">
      <w:pPr>
        <w:pStyle w:val="BodyText"/>
        <w:keepNext/>
        <w:keepLines/>
      </w:pPr>
      <w:r w:rsidRPr="006B2FCC">
        <w:t>You can control the way this question is asked by defining the array XPDDIQ(</w:t>
      </w:r>
      <w:r w:rsidR="00FF3F33">
        <w:t>“</w:t>
      </w:r>
      <w:r w:rsidRPr="006B2FCC">
        <w:t>XPZ2</w:t>
      </w:r>
      <w:r w:rsidR="00FF3F33">
        <w:t>”</w:t>
      </w:r>
      <w:r w:rsidRPr="006B2FCC">
        <w:t>) during the environment check. The environment check runs twice (once during load and once during installation), but setting this array only has an effect during the installation. Therefore, you may want to define the array only when XPDENV=1. You can use this array as follows (each node is optional):</w:t>
      </w:r>
    </w:p>
    <w:p w:rsidR="00B72B7F" w:rsidRPr="006B2FCC" w:rsidRDefault="00B72B7F" w:rsidP="00BC5B57">
      <w:pPr>
        <w:pStyle w:val="Caption"/>
      </w:pPr>
      <w:bookmarkStart w:id="684" w:name="_Toc200270007"/>
      <w:bookmarkStart w:id="685" w:name="_Toc458600013"/>
      <w:r w:rsidRPr="006B2FCC">
        <w:t xml:space="preserve">Table </w:t>
      </w:r>
      <w:r w:rsidR="000542BF">
        <w:fldChar w:fldCharType="begin"/>
      </w:r>
      <w:r w:rsidR="000542BF">
        <w:instrText xml:space="preserve"> SEQ Table \* ARABIC </w:instrText>
      </w:r>
      <w:r w:rsidR="000542BF">
        <w:fldChar w:fldCharType="separate"/>
      </w:r>
      <w:r w:rsidR="00EE31EC">
        <w:rPr>
          <w:noProof/>
        </w:rPr>
        <w:t>18</w:t>
      </w:r>
      <w:r w:rsidR="000542BF">
        <w:rPr>
          <w:noProof/>
        </w:rPr>
        <w:fldChar w:fldCharType="end"/>
      </w:r>
      <w:r w:rsidR="00844A43">
        <w:t>:</w:t>
      </w:r>
      <w:r w:rsidRPr="006B2FCC">
        <w:t xml:space="preserve"> KIDS</w:t>
      </w:r>
      <w:r w:rsidR="00AD6FFC">
        <w:t>—</w:t>
      </w:r>
      <w:r w:rsidRPr="006B2FCC">
        <w:t>Environment Check—XPDDIQ array sample</w:t>
      </w:r>
      <w:bookmarkEnd w:id="684"/>
      <w:bookmarkEnd w:id="68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020"/>
      </w:tblGrid>
      <w:tr w:rsidR="006C202A" w:rsidRPr="00080F80" w:rsidTr="00AD6FFC">
        <w:trPr>
          <w:cantSplit/>
          <w:tblHeader/>
        </w:trPr>
        <w:tc>
          <w:tcPr>
            <w:tcW w:w="2124" w:type="dxa"/>
            <w:shd w:val="pct12" w:color="auto" w:fill="auto"/>
          </w:tcPr>
          <w:p w:rsidR="006C202A" w:rsidRPr="006B2FCC" w:rsidRDefault="006C202A" w:rsidP="00686CCD">
            <w:pPr>
              <w:pStyle w:val="TableHeading"/>
            </w:pPr>
            <w:bookmarkStart w:id="686" w:name="COL001_TBL012"/>
            <w:bookmarkEnd w:id="686"/>
            <w:r w:rsidRPr="006B2FCC">
              <w:t>Array Node</w:t>
            </w:r>
          </w:p>
        </w:tc>
        <w:tc>
          <w:tcPr>
            <w:tcW w:w="702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XPZ2</w:t>
            </w:r>
            <w:r w:rsidR="00FF3F33">
              <w:t>”</w:t>
            </w:r>
            <w:r w:rsidRPr="00080F80">
              <w:t>)</w:t>
            </w:r>
          </w:p>
        </w:tc>
        <w:tc>
          <w:tcPr>
            <w:tcW w:w="7020" w:type="dxa"/>
          </w:tcPr>
          <w:p w:rsidR="006C202A" w:rsidRPr="00080F80" w:rsidRDefault="006C202A" w:rsidP="0082771D">
            <w:pPr>
              <w:pStyle w:val="TableText"/>
              <w:keepNext/>
              <w:keepLines/>
            </w:pPr>
            <w:r w:rsidRPr="00080F80">
              <w:t xml:space="preserve">(optional) Set to </w:t>
            </w:r>
            <w:r w:rsidR="001B756F" w:rsidRPr="00080F80">
              <w:t>zero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question </w:t>
            </w:r>
            <w:r w:rsidR="0082771D">
              <w:t xml:space="preserve">is </w:t>
            </w:r>
            <w:r w:rsidR="0082771D" w:rsidRPr="0082771D">
              <w:rPr>
                <w:i/>
              </w:rPr>
              <w:t>not</w:t>
            </w:r>
            <w:r w:rsidRPr="00080F80">
              <w:t xml:space="preserve"> asked.</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XPZ2</w:t>
            </w:r>
            <w:r w:rsidR="00FF3F33">
              <w:t>”</w:t>
            </w:r>
            <w:r w:rsidRPr="00080F80">
              <w:t>,</w:t>
            </w:r>
            <w:r w:rsidR="00B20524">
              <w:t>“</w:t>
            </w:r>
            <w:r w:rsidRPr="00080F80">
              <w:t>A</w:t>
            </w:r>
            <w:r w:rsidR="00FF3F33">
              <w:t>”</w:t>
            </w:r>
            <w:r w:rsidRPr="00080F80">
              <w:t>)</w:t>
            </w:r>
          </w:p>
        </w:tc>
        <w:tc>
          <w:tcPr>
            <w:tcW w:w="702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080F80" w:rsidRDefault="006C202A" w:rsidP="00686CCD">
            <w:pPr>
              <w:pStyle w:val="TableText"/>
            </w:pPr>
            <w:r w:rsidRPr="00080F80">
              <w:t>XPDDIQ(</w:t>
            </w:r>
            <w:r w:rsidR="00FF3F33">
              <w:t>“</w:t>
            </w:r>
            <w:r w:rsidRPr="00080F80">
              <w:t>XPZ2</w:t>
            </w:r>
            <w:r w:rsidR="00FF3F33">
              <w:t>”</w:t>
            </w:r>
            <w:r w:rsidRPr="00080F80">
              <w:t>,</w:t>
            </w:r>
            <w:r w:rsidR="00B20524">
              <w:t>“</w:t>
            </w:r>
            <w:r w:rsidRPr="00080F80">
              <w:t>B</w:t>
            </w:r>
            <w:r w:rsidR="00FF3F33">
              <w:t>”</w:t>
            </w:r>
            <w:r w:rsidRPr="00080F80">
              <w:t>)</w:t>
            </w:r>
          </w:p>
        </w:tc>
        <w:tc>
          <w:tcPr>
            <w:tcW w:w="702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BF603A" w:rsidP="008C2D99">
      <w:pPr>
        <w:pStyle w:val="BodyText6"/>
        <w:keepNext/>
        <w:keepLines/>
      </w:pPr>
      <w:r w:rsidRPr="006B2FCC">
        <w:rPr>
          <w:vanish/>
        </w:rPr>
        <w:lastRenderedPageBreak/>
        <w:fldChar w:fldCharType="begin"/>
      </w:r>
      <w:r w:rsidRPr="006B2FCC">
        <w:rPr>
          <w:vanish/>
        </w:rPr>
        <w:instrText xml:space="preserve"> XE </w:instrText>
      </w:r>
      <w:r w:rsidR="009F58E4">
        <w:rPr>
          <w:vanish/>
        </w:rPr>
        <w:instrText>“</w:instrText>
      </w:r>
      <w:r w:rsidRPr="006B2FCC">
        <w:instrText>KIDS:Environment Check:Sample Routine</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687" w:name="_Toc200270008"/>
      <w:bookmarkStart w:id="688" w:name="_Toc458599905"/>
      <w:r w:rsidRPr="006B2FCC">
        <w:t xml:space="preserve">Figure </w:t>
      </w:r>
      <w:r w:rsidR="000542BF">
        <w:fldChar w:fldCharType="begin"/>
      </w:r>
      <w:r w:rsidR="000542BF">
        <w:instrText xml:space="preserve"> SEQ Figure \* ARABIC </w:instrText>
      </w:r>
      <w:r w:rsidR="000542BF">
        <w:fldChar w:fldCharType="separate"/>
      </w:r>
      <w:r w:rsidR="00EE31EC">
        <w:rPr>
          <w:noProof/>
        </w:rPr>
        <w:t>66</w:t>
      </w:r>
      <w:r w:rsidR="000542BF">
        <w:rPr>
          <w:noProof/>
        </w:rPr>
        <w:fldChar w:fldCharType="end"/>
      </w:r>
      <w:r w:rsidR="00844A43">
        <w:t>:</w:t>
      </w:r>
      <w:r w:rsidRPr="006B2FCC">
        <w:t xml:space="preserve"> KIDS</w:t>
      </w:r>
      <w:r w:rsidR="00AD6FFC">
        <w:t>—</w:t>
      </w:r>
      <w:r w:rsidRPr="006B2FCC">
        <w:t>Environment Check routine sample</w:t>
      </w:r>
      <w:bookmarkEnd w:id="687"/>
      <w:bookmarkEnd w:id="688"/>
    </w:p>
    <w:p w:rsidR="006C202A" w:rsidRPr="006B2FCC" w:rsidRDefault="00A46636">
      <w:pPr>
        <w:pStyle w:val="Code"/>
      </w:pPr>
      <w:r w:rsidRPr="006B2FCC">
        <w:t>ZZUSER1</w:t>
      </w:r>
      <w:r w:rsidR="008C2D99">
        <w:t xml:space="preserve">     </w:t>
      </w:r>
      <w:r w:rsidR="006C202A" w:rsidRPr="006B2FCC">
        <w:t xml:space="preserve">;SFISC/RWF - CHECK TO </w:t>
      </w:r>
      <w:smartTag w:uri="urn:schemas-microsoft-com:office:smarttags" w:element="stockticker">
        <w:r w:rsidR="006C202A" w:rsidRPr="006B2FCC">
          <w:t>SEE</w:t>
        </w:r>
      </w:smartTag>
      <w:r w:rsidR="006C202A" w:rsidRPr="006B2FCC">
        <w:t xml:space="preserve"> IF OK TO LOAD ; 8 Sep 94 10:39</w:t>
      </w:r>
    </w:p>
    <w:p w:rsidR="006C202A" w:rsidRPr="006B2FCC" w:rsidRDefault="008C2D99">
      <w:pPr>
        <w:pStyle w:val="Code"/>
      </w:pPr>
      <w:r>
        <w:t xml:space="preserve">     </w:t>
      </w:r>
      <w:r w:rsidR="006C202A" w:rsidRPr="006B2FCC">
        <w:t>;;8.0T13;KERNEL;;Aug 01, 1994</w:t>
      </w:r>
    </w:p>
    <w:p w:rsidR="006C202A" w:rsidRPr="006B2FCC" w:rsidRDefault="008C2D99">
      <w:pPr>
        <w:pStyle w:val="Code"/>
      </w:pPr>
      <w:r>
        <w:t xml:space="preserve">     </w:t>
      </w:r>
      <w:r w:rsidR="006C202A" w:rsidRPr="006B2FCC">
        <w:t>N Y</w:t>
      </w:r>
    </w:p>
    <w:p w:rsidR="006C202A" w:rsidRPr="006B2FCC" w:rsidRDefault="008C2D99">
      <w:pPr>
        <w:pStyle w:val="Code"/>
      </w:pPr>
      <w:r>
        <w:t xml:space="preserve">     </w:t>
      </w:r>
      <w:r w:rsidR="006C202A" w:rsidRPr="006B2FCC">
        <w:t>I $S($D(DUZ)[0:1,$D(DUZ(0))[0:1,</w:t>
      </w:r>
      <w:r w:rsidR="00FF3F33">
        <w:t>’</w:t>
      </w:r>
      <w:r w:rsidR="006C202A" w:rsidRPr="006B2FCC">
        <w:t>DUZ:1,1:0) W !!,*7,</w:t>
      </w:r>
      <w:r w:rsidR="006F09A4">
        <w:t>“</w:t>
      </w:r>
      <w:r w:rsidR="006C202A" w:rsidRPr="006B2FCC">
        <w:t>&gt;&gt; DUZ and DUZ(0) must be defined as an active user to initialize.</w:t>
      </w:r>
      <w:r w:rsidR="00FF3F33">
        <w:t>”</w:t>
      </w:r>
      <w:r w:rsidR="006C202A" w:rsidRPr="006B2FCC">
        <w:t xml:space="preserve"> S XPDQUIT=2</w:t>
      </w:r>
    </w:p>
    <w:p w:rsidR="006C202A" w:rsidRPr="006B2FCC" w:rsidRDefault="008C2D99">
      <w:pPr>
        <w:pStyle w:val="Code"/>
      </w:pPr>
      <w:r>
        <w:t xml:space="preserve">     </w:t>
      </w:r>
      <w:r w:rsidR="006C202A" w:rsidRPr="006B2FCC">
        <w:t>I $D(^DD(200,0))[0,XPDNM</w:t>
      </w:r>
      <w:r w:rsidR="00FF3F33">
        <w:t>’</w:t>
      </w:r>
      <w:r w:rsidR="006C202A" w:rsidRPr="006B2FCC">
        <w:t>[</w:t>
      </w:r>
      <w:r w:rsidR="00FF3F33">
        <w:t>“</w:t>
      </w:r>
      <w:r w:rsidR="006C202A" w:rsidRPr="006B2FCC">
        <w:t>VIRGIN INSTALL</w:t>
      </w:r>
      <w:r w:rsidR="00FF3F33">
        <w:t>”</w:t>
      </w:r>
      <w:r w:rsidR="006C202A" w:rsidRPr="006B2FCC">
        <w:t xml:space="preserve"> W !!,</w:t>
      </w:r>
      <w:r w:rsidR="006F09A4">
        <w:t>“</w:t>
      </w:r>
      <w:r w:rsidR="006C202A" w:rsidRPr="006B2FCC">
        <w:t>You need to install the KERNEL - VIRGIN INSTALL 8.0 package, instead of this package!!</w:t>
      </w:r>
      <w:r w:rsidR="00FF3F33">
        <w:t>”</w:t>
      </w:r>
      <w:r w:rsidR="006C202A" w:rsidRPr="006B2FCC">
        <w:t xml:space="preserve"> G ABRT</w:t>
      </w:r>
    </w:p>
    <w:p w:rsidR="006C202A" w:rsidRPr="006B2FCC" w:rsidRDefault="008C2D99">
      <w:pPr>
        <w:pStyle w:val="Code"/>
      </w:pPr>
      <w:r>
        <w:t xml:space="preserve">     </w:t>
      </w:r>
      <w:r w:rsidR="006C202A" w:rsidRPr="006B2FCC">
        <w:t>;check for Toolkit 7.3</w:t>
      </w:r>
    </w:p>
    <w:p w:rsidR="006C202A" w:rsidRPr="006B2FCC" w:rsidRDefault="008C2D99">
      <w:pPr>
        <w:pStyle w:val="Code"/>
      </w:pPr>
      <w:r>
        <w:t xml:space="preserve">     </w:t>
      </w:r>
      <w:r w:rsidR="006C202A" w:rsidRPr="006B2FCC">
        <w:t>I $$VERSION^XPDUTL(</w:t>
      </w:r>
      <w:r w:rsidR="00FF3F33">
        <w:t>“</w:t>
      </w:r>
      <w:r w:rsidR="006C202A" w:rsidRPr="006B2FCC">
        <w:t>XT</w:t>
      </w:r>
      <w:r w:rsidR="00FF3F33">
        <w:t>”</w:t>
      </w:r>
      <w:r w:rsidR="006C202A" w:rsidRPr="006B2FCC">
        <w:t>)&lt;7.3 W !!,</w:t>
      </w:r>
      <w:r w:rsidR="006F09A4">
        <w:t>“</w:t>
      </w:r>
      <w:r w:rsidR="006C202A" w:rsidRPr="006B2FCC">
        <w:t>You need Toolkit 7.3 installed!</w:t>
      </w:r>
      <w:r w:rsidR="00FF3F33">
        <w:t>”</w:t>
      </w:r>
      <w:r w:rsidR="006C202A" w:rsidRPr="006B2FCC">
        <w:t xml:space="preserve"> G ABRT</w:t>
      </w:r>
    </w:p>
    <w:p w:rsidR="006C202A" w:rsidRPr="006B2FCC" w:rsidRDefault="008C2D99">
      <w:pPr>
        <w:pStyle w:val="Code"/>
      </w:pPr>
      <w:r>
        <w:t xml:space="preserve">     </w:t>
      </w:r>
      <w:r w:rsidR="006C202A" w:rsidRPr="006B2FCC">
        <w:t>;</w:t>
      </w:r>
    </w:p>
    <w:p w:rsidR="006C202A" w:rsidRPr="006B2FCC" w:rsidRDefault="008C2D99">
      <w:pPr>
        <w:pStyle w:val="Code"/>
      </w:pPr>
      <w:r>
        <w:t xml:space="preserve">     </w:t>
      </w:r>
      <w:r w:rsidR="006C202A" w:rsidRPr="006B2FCC">
        <w:t>W !,</w:t>
      </w:r>
      <w:r w:rsidR="006F09A4">
        <w:t>“</w:t>
      </w:r>
      <w:r w:rsidR="006C202A" w:rsidRPr="006B2FCC">
        <w:t>I</w:t>
      </w:r>
      <w:r w:rsidR="00FF3F33">
        <w:t>’</w:t>
      </w:r>
      <w:r w:rsidR="006C202A" w:rsidRPr="006B2FCC">
        <w:t>m checking to see if it is OK to install KERNEL v</w:t>
      </w:r>
      <w:r w:rsidR="00FF3F33">
        <w:t>”</w:t>
      </w:r>
      <w:r w:rsidR="006C202A" w:rsidRPr="006B2FCC">
        <w:t>,$P($T(+2),</w:t>
      </w:r>
      <w:r w:rsidR="006F09A4">
        <w:t>“</w:t>
      </w:r>
      <w:r w:rsidR="006C202A" w:rsidRPr="006B2FCC">
        <w:t>;</w:t>
      </w:r>
      <w:r w:rsidR="00FF3F33">
        <w:t>”</w:t>
      </w:r>
      <w:r w:rsidR="006C202A" w:rsidRPr="006B2FCC">
        <w:t>,3),</w:t>
      </w:r>
      <w:r w:rsidR="006F09A4">
        <w:t>“</w:t>
      </w:r>
      <w:r w:rsidR="006C202A" w:rsidRPr="006B2FCC">
        <w:t xml:space="preserve"> in this account.</w:t>
      </w:r>
      <w:r w:rsidR="00FF3F33">
        <w:t>”</w:t>
      </w:r>
      <w:r w:rsidR="006C202A" w:rsidRPr="006B2FCC">
        <w:t>,!</w:t>
      </w:r>
    </w:p>
    <w:p w:rsidR="006C202A" w:rsidRPr="006B2FCC" w:rsidRDefault="008C2D99">
      <w:pPr>
        <w:pStyle w:val="Code"/>
      </w:pPr>
      <w:r>
        <w:t xml:space="preserve">     </w:t>
      </w:r>
      <w:r w:rsidR="006C202A" w:rsidRPr="006B2FCC">
        <w:t>W !!,</w:t>
      </w:r>
      <w:r w:rsidR="006F09A4">
        <w:t>“</w:t>
      </w:r>
      <w:r w:rsidR="006C202A" w:rsidRPr="006B2FCC">
        <w:t>Checking the %ZOSV routine</w:t>
      </w:r>
      <w:r w:rsidR="00FF3F33">
        <w:t>”</w:t>
      </w:r>
      <w:r w:rsidR="006C202A" w:rsidRPr="006B2FCC">
        <w:t xml:space="preserve"> D GETENV^%ZOSV</w:t>
      </w:r>
    </w:p>
    <w:p w:rsidR="006C202A" w:rsidRPr="006B2FCC" w:rsidRDefault="008C2D99">
      <w:pPr>
        <w:pStyle w:val="Code"/>
      </w:pPr>
      <w:r>
        <w:t xml:space="preserve">     </w:t>
      </w:r>
      <w:r w:rsidR="006C202A" w:rsidRPr="006B2FCC">
        <w:t>I $P(Y,</w:t>
      </w:r>
      <w:r w:rsidR="006F09A4">
        <w:t>“</w:t>
      </w:r>
      <w:r w:rsidR="006C202A" w:rsidRPr="006B2FCC">
        <w:t>^</w:t>
      </w:r>
      <w:r w:rsidR="00FF3F33">
        <w:t>”</w:t>
      </w:r>
      <w:r w:rsidR="006C202A" w:rsidRPr="006B2FCC">
        <w:t>,4)=</w:t>
      </w:r>
      <w:r w:rsidR="00027BB2">
        <w:t>“”</w:t>
      </w:r>
      <w:r w:rsidR="006C202A" w:rsidRPr="006B2FCC">
        <w:t xml:space="preserve"> W !,</w:t>
      </w:r>
      <w:r w:rsidR="006F09A4">
        <w:t>“</w:t>
      </w:r>
      <w:r w:rsidR="006C202A" w:rsidRPr="006B2FCC">
        <w:t>The %ZOSV routine isn</w:t>
      </w:r>
      <w:r w:rsidR="00FF3F33">
        <w:t>’</w:t>
      </w:r>
      <w:r w:rsidR="006C202A" w:rsidRPr="006B2FCC">
        <w:t>t current.</w:t>
      </w:r>
      <w:r w:rsidR="00FF3F33">
        <w:t>”</w:t>
      </w:r>
      <w:r w:rsidR="006C202A" w:rsidRPr="006B2FCC">
        <w:t>,!,</w:t>
      </w:r>
      <w:r w:rsidR="006F09A4">
        <w:t>“</w:t>
      </w:r>
      <w:r w:rsidR="006C202A" w:rsidRPr="006B2FCC">
        <w:t>Check the second line of the routine, or your routine m</w:t>
      </w:r>
      <w:r w:rsidR="00327A10">
        <w:t>ap</w:t>
      </w:r>
      <w:r w:rsidR="006C202A" w:rsidRPr="006B2FCC">
        <w:t xml:space="preserve"> table.</w:t>
      </w:r>
      <w:r w:rsidR="00FF3F33">
        <w:t>”</w:t>
      </w:r>
      <w:r w:rsidR="006C202A" w:rsidRPr="006B2FCC">
        <w:t xml:space="preserve"> S XPDQUIT=2</w:t>
      </w:r>
    </w:p>
    <w:p w:rsidR="006C202A" w:rsidRPr="006B2FCC" w:rsidRDefault="008C2D99">
      <w:pPr>
        <w:pStyle w:val="Code"/>
      </w:pPr>
      <w:r>
        <w:t xml:space="preserve">     </w:t>
      </w:r>
      <w:r w:rsidR="006C202A" w:rsidRPr="006B2FCC">
        <w:t>;must have Kernel 7.1</w:t>
      </w:r>
    </w:p>
    <w:p w:rsidR="006C202A" w:rsidRPr="006B2FCC" w:rsidRDefault="008C2D99">
      <w:pPr>
        <w:pStyle w:val="Code"/>
      </w:pPr>
      <w:r>
        <w:t xml:space="preserve">     </w:t>
      </w:r>
      <w:r w:rsidR="006C202A" w:rsidRPr="006B2FCC">
        <w:t>S Y=$$VERSION^XPDUTL(</w:t>
      </w:r>
      <w:r w:rsidR="00FF3F33">
        <w:t>“</w:t>
      </w:r>
      <w:r w:rsidR="006C202A" w:rsidRPr="006B2FCC">
        <w:t>XU</w:t>
      </w:r>
      <w:r w:rsidR="00FF3F33">
        <w:t>”</w:t>
      </w:r>
      <w:r w:rsidR="006C202A" w:rsidRPr="006B2FCC">
        <w:t>) G:Y&lt;7.1 OLD</w:t>
      </w:r>
    </w:p>
    <w:p w:rsidR="006C202A" w:rsidRPr="006B2FCC" w:rsidRDefault="008C2D99">
      <w:pPr>
        <w:pStyle w:val="Code"/>
      </w:pPr>
      <w:r>
        <w:t xml:space="preserve">     </w:t>
      </w:r>
      <w:r w:rsidR="006C202A" w:rsidRPr="006B2FCC">
        <w:t>;Test Access to % globals, only check during install</w:t>
      </w:r>
    </w:p>
    <w:p w:rsidR="006C202A" w:rsidRPr="006B2FCC" w:rsidRDefault="008C2D99">
      <w:pPr>
        <w:pStyle w:val="Code"/>
      </w:pPr>
      <w:r>
        <w:t xml:space="preserve">     </w:t>
      </w:r>
      <w:r w:rsidR="006C202A" w:rsidRPr="006B2FCC">
        <w:t>D:$G(XPDENV) GBLOK</w:t>
      </w:r>
    </w:p>
    <w:p w:rsidR="006C202A" w:rsidRPr="006B2FCC" w:rsidRDefault="008C2D99">
      <w:pPr>
        <w:pStyle w:val="Code"/>
      </w:pPr>
      <w:r>
        <w:t xml:space="preserve">     </w:t>
      </w:r>
      <w:r w:rsidR="006C202A" w:rsidRPr="006B2FCC">
        <w:t xml:space="preserve">I </w:t>
      </w:r>
      <w:r w:rsidR="00FF3F33">
        <w:t>‘</w:t>
      </w:r>
      <w:r w:rsidR="006C202A" w:rsidRPr="006B2FCC">
        <w:t>$G(XPDQUIT) W !!,</w:t>
      </w:r>
      <w:r w:rsidR="006F09A4">
        <w:t>“</w:t>
      </w:r>
      <w:r w:rsidR="006C202A" w:rsidRPr="006B2FCC">
        <w:t>Everything looks OK, Lets continue.</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OLD  </w:t>
      </w:r>
      <w:r w:rsidR="006C202A" w:rsidRPr="006B2FCC">
        <w:t>W !!,*7,</w:t>
      </w:r>
      <w:r w:rsidR="006F09A4">
        <w:t>“</w:t>
      </w:r>
      <w:r w:rsidR="006C202A" w:rsidRPr="006B2FCC">
        <w:t xml:space="preserve">It looks like you currently have version </w:t>
      </w:r>
      <w:r w:rsidR="00FF3F33">
        <w:t>“</w:t>
      </w:r>
      <w:r w:rsidR="006C202A" w:rsidRPr="006B2FCC">
        <w:t>,Y,</w:t>
      </w:r>
      <w:r w:rsidR="00FF3F33">
        <w:t>”</w:t>
      </w:r>
      <w:r w:rsidR="006C202A" w:rsidRPr="006B2FCC">
        <w:t xml:space="preserve"> of KERNEL installed.</w:t>
      </w:r>
      <w:r w:rsidR="00FF3F33">
        <w:t>”</w:t>
      </w:r>
    </w:p>
    <w:p w:rsidR="006C202A" w:rsidRPr="006B2FCC" w:rsidRDefault="008C2D99">
      <w:pPr>
        <w:pStyle w:val="Code"/>
      </w:pPr>
      <w:r>
        <w:t xml:space="preserve">     </w:t>
      </w:r>
      <w:r w:rsidR="006C202A" w:rsidRPr="006B2FCC">
        <w:t>W !,*7,</w:t>
      </w:r>
      <w:r w:rsidR="006F09A4">
        <w:t>“</w:t>
      </w:r>
      <w:r w:rsidR="006C202A" w:rsidRPr="006B2FCC">
        <w:t>You must first install KERNEL v7.1 before this version can be installed.</w:t>
      </w:r>
      <w:r w:rsidR="00FF3F33">
        <w:t>”</w:t>
      </w:r>
      <w:r w:rsidR="006C202A" w:rsidRPr="006B2FCC">
        <w:t>,!</w:t>
      </w:r>
    </w:p>
    <w:p w:rsidR="006C202A" w:rsidRPr="006B2FCC" w:rsidRDefault="008C2D99">
      <w:pPr>
        <w:pStyle w:val="Code"/>
      </w:pPr>
      <w:r>
        <w:t xml:space="preserve">     </w:t>
      </w:r>
      <w:r w:rsidR="006C202A" w:rsidRPr="006B2FCC">
        <w:t>;abort install, delete transport global</w:t>
      </w:r>
    </w:p>
    <w:p w:rsidR="006C202A" w:rsidRPr="006B2FCC" w:rsidRDefault="008C2D99">
      <w:pPr>
        <w:pStyle w:val="Code"/>
      </w:pPr>
      <w:r>
        <w:t xml:space="preserve">ABRT </w:t>
      </w:r>
      <w:r w:rsidR="006C202A" w:rsidRPr="006B2FCC">
        <w:t>S XPDQUIT=1</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GBLOK       </w:t>
      </w:r>
      <w:r w:rsidR="006C202A" w:rsidRPr="006B2FCC">
        <w:t>;Check to see if we have WRITE access to needed globals.</w:t>
      </w:r>
    </w:p>
    <w:p w:rsidR="006C202A" w:rsidRPr="006B2FCC" w:rsidRDefault="008C2D99">
      <w:pPr>
        <w:pStyle w:val="Code"/>
      </w:pPr>
      <w:r>
        <w:t xml:space="preserve">     </w:t>
      </w:r>
      <w:r w:rsidR="006C202A" w:rsidRPr="006B2FCC">
        <w:t>W !,</w:t>
      </w:r>
      <w:r w:rsidR="006F09A4">
        <w:t>“</w:t>
      </w:r>
      <w:r w:rsidR="006C202A" w:rsidRPr="006B2FCC">
        <w:t>Now to check protection on GLOBALS.</w:t>
      </w:r>
      <w:r w:rsidR="00FF3F33">
        <w:t>”</w:t>
      </w:r>
      <w:r w:rsidR="006C202A" w:rsidRPr="006B2FCC">
        <w:t>,!,</w:t>
      </w:r>
      <w:r w:rsidR="006F09A4">
        <w:t>“</w:t>
      </w:r>
      <w:r w:rsidR="006C202A" w:rsidRPr="006B2FCC">
        <w:t>If you get an ERROR, you need to add WRITE access to that global.</w:t>
      </w:r>
      <w:r w:rsidR="00FF3F33">
        <w:t>”</w:t>
      </w:r>
      <w:r w:rsidR="006C202A" w:rsidRPr="006B2FCC">
        <w:t>,!</w:t>
      </w:r>
    </w:p>
    <w:p w:rsidR="006C202A" w:rsidRPr="006B2FCC" w:rsidRDefault="008C2D99">
      <w:pPr>
        <w:pStyle w:val="Code"/>
      </w:pPr>
      <w:r>
        <w:t xml:space="preserve">     </w:t>
      </w:r>
      <w:r w:rsidR="006C202A" w:rsidRPr="006B2FCC">
        <w:t>F Y=</w:t>
      </w:r>
      <w:r w:rsidR="00FF3F33">
        <w:t>“</w:t>
      </w:r>
      <w:r w:rsidR="006C202A" w:rsidRPr="006B2FCC">
        <w:t>^%ZIS</w:t>
      </w:r>
      <w:r w:rsidR="00FF3F33">
        <w:t>”</w:t>
      </w:r>
      <w:r w:rsidR="006C202A" w:rsidRPr="006B2FCC">
        <w:t>,</w:t>
      </w:r>
      <w:r w:rsidR="006F09A4">
        <w:t>“</w:t>
      </w:r>
      <w:r w:rsidR="006C202A" w:rsidRPr="006B2FCC">
        <w:t>^%ZISL</w:t>
      </w:r>
      <w:r w:rsidR="00FF3F33">
        <w:t>”</w:t>
      </w:r>
      <w:r w:rsidR="006C202A" w:rsidRPr="006B2FCC">
        <w:t>,</w:t>
      </w:r>
      <w:r w:rsidR="006F09A4">
        <w:t>“</w:t>
      </w:r>
      <w:r w:rsidR="006C202A" w:rsidRPr="006B2FCC">
        <w:t>^%ZTER</w:t>
      </w:r>
      <w:r w:rsidR="00FF3F33">
        <w:t>”</w:t>
      </w:r>
      <w:r w:rsidR="006C202A" w:rsidRPr="006B2FCC">
        <w:t>,</w:t>
      </w:r>
      <w:r w:rsidR="006F09A4">
        <w:t>“</w:t>
      </w:r>
      <w:r w:rsidR="006C202A" w:rsidRPr="006B2FCC">
        <w:t>^%ZUA</w:t>
      </w:r>
      <w:r w:rsidR="00FF3F33">
        <w:t>”</w:t>
      </w:r>
      <w:r w:rsidR="006C202A" w:rsidRPr="006B2FCC">
        <w:t xml:space="preserve"> W !,</w:t>
      </w:r>
      <w:r w:rsidR="006F09A4">
        <w:t>“</w:t>
      </w:r>
      <w:r w:rsidR="006C202A" w:rsidRPr="006B2FCC">
        <w:t xml:space="preserve">Checking </w:t>
      </w:r>
      <w:r w:rsidR="00FF3F33">
        <w:t>“</w:t>
      </w:r>
      <w:r w:rsidR="006C202A" w:rsidRPr="006B2FCC">
        <w:t>,Y S @(Y_</w:t>
      </w:r>
      <w:r w:rsidR="00FF3F33">
        <w:t>”</w:t>
      </w:r>
      <w:r w:rsidR="006C202A" w:rsidRPr="006B2FCC">
        <w:t>=$G(</w:t>
      </w:r>
      <w:r w:rsidR="00FF3F33">
        <w:t>“</w:t>
      </w:r>
      <w:r w:rsidR="006C202A" w:rsidRPr="006B2FCC">
        <w:t>_Y_</w:t>
      </w:r>
      <w:r w:rsidR="00FF3F33">
        <w:t>”</w:t>
      </w:r>
      <w:r w:rsidR="006C202A" w:rsidRPr="006B2FCC">
        <w:t>)</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6C202A" w:rsidP="008C2D99">
      <w:pPr>
        <w:pStyle w:val="BodyText6"/>
      </w:pPr>
    </w:p>
    <w:p w:rsidR="006C202A" w:rsidRPr="006B2FCC" w:rsidRDefault="006C202A" w:rsidP="00457DA6">
      <w:pPr>
        <w:pStyle w:val="Heading3"/>
      </w:pPr>
      <w:bookmarkStart w:id="689" w:name="_Ref200264530"/>
      <w:bookmarkStart w:id="690" w:name="_Toc458599039"/>
      <w:r w:rsidRPr="006B2FCC">
        <w:t>PRE-TRANSPORTATION ROUTINE field (#900)</w:t>
      </w:r>
      <w:bookmarkEnd w:id="689"/>
      <w:bookmarkEnd w:id="690"/>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PRE-TRANSPORTATION ROUTINE Field (#900)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w:instrText>
      </w:r>
      <w:smartTag w:uri="urn:schemas-microsoft-com:office:smarttags" w:element="stockticker">
        <w:r w:rsidRPr="006B2FCC">
          <w:instrText>PRE</w:instrText>
        </w:r>
      </w:smartTag>
      <w:r w:rsidRPr="006B2FCC">
        <w:instrText>-TRANSPORTATION ROUTINE f(#900)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smartTag w:uri="urn:schemas-microsoft-com:office:smarttags" w:element="stockticker">
        <w:r w:rsidRPr="006B2FCC">
          <w:instrText>PRE</w:instrText>
        </w:r>
      </w:smartTag>
      <w:r w:rsidRPr="006B2FCC">
        <w:instrText>-TRANSPORTATION ROUTINE Field (#900)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w:instrText>
      </w:r>
      <w:smartTag w:uri="urn:schemas-microsoft-com:office:smarttags" w:element="stockticker">
        <w:r w:rsidRPr="006B2FCC">
          <w:instrText>PRE</w:instrText>
        </w:r>
      </w:smartTag>
      <w:r w:rsidRPr="006B2FCC">
        <w:instrText>-TRANSPORTATION ROUTINE f(#900)</w:instrText>
      </w:r>
      <w:r w:rsidR="009F58E4">
        <w:instrText>”</w:instrText>
      </w:r>
      <w:r w:rsidRPr="006B2FCC">
        <w:instrText xml:space="preserve"> </w:instrText>
      </w:r>
      <w:r w:rsidRPr="006B2FCC">
        <w:fldChar w:fldCharType="end"/>
      </w:r>
      <w:r w:rsidR="006C202A" w:rsidRPr="006B2FCC">
        <w:t xml:space="preserve">The </w:t>
      </w:r>
      <w:smartTag w:uri="urn:schemas-microsoft-com:office:smarttags" w:element="stockticker">
        <w:r w:rsidR="006C202A" w:rsidRPr="006B2FCC">
          <w:t>PRE</w:t>
        </w:r>
      </w:smartTag>
      <w:r w:rsidR="006C202A" w:rsidRPr="006B2FCC">
        <w:t>-TRANSPORTATION ROUTINE field (#900)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contains a [</w:t>
      </w:r>
      <w:smartTag w:uri="urn:schemas-microsoft-com:office:smarttags" w:element="stockticker">
        <w:r w:rsidR="006C202A" w:rsidRPr="006B2FCC">
          <w:t>TAG</w:t>
        </w:r>
      </w:smartTag>
      <w:r w:rsidR="006C202A" w:rsidRPr="006B2FCC">
        <w:t>^]ROUTINE that is run during the transportation process for the Build. This allows developers to populate the transport global using the XPDGREF variable.</w:t>
      </w:r>
    </w:p>
    <w:p w:rsidR="0034503C" w:rsidRPr="006B2FCC" w:rsidRDefault="0034503C" w:rsidP="008C2D99">
      <w:pPr>
        <w:pStyle w:val="BodyText"/>
        <w:keepNext/>
        <w:keepLines/>
      </w:pPr>
      <w:r w:rsidRPr="006B2FCC">
        <w:t xml:space="preserve">Developers can put information in the </w:t>
      </w:r>
      <w:smartTag w:uri="urn:schemas-microsoft-com:office:smarttags" w:element="stockticker">
        <w:r w:rsidRPr="006B2FCC">
          <w:t>KIDS</w:t>
        </w:r>
      </w:smartTag>
      <w:r w:rsidRPr="006B2FCC">
        <w:t xml:space="preserve"> Transport Global, which can be used by the Pre-install, Environment Check, and/or Post-install routines. </w:t>
      </w:r>
      <w:smartTag w:uri="urn:schemas-microsoft-com:office:smarttags" w:element="stockticker">
        <w:r w:rsidRPr="006B2FCC">
          <w:t>KIDS</w:t>
        </w:r>
      </w:smartTag>
      <w:r w:rsidRPr="006B2FCC">
        <w:t xml:space="preserve"> runs the [</w:t>
      </w:r>
      <w:smartTag w:uri="urn:schemas-microsoft-com:office:smarttags" w:element="stockticker">
        <w:r w:rsidRPr="006B2FCC">
          <w:t>TAG</w:t>
        </w:r>
      </w:smartTag>
      <w:r w:rsidRPr="006B2FCC">
        <w:t xml:space="preserve">^]ROUTINE in the field </w:t>
      </w:r>
      <w:smartTag w:uri="urn:schemas-microsoft-com:office:smarttags" w:element="stockticker">
        <w:r w:rsidRPr="006B2FCC">
          <w:t>PRE</w:t>
        </w:r>
      </w:smartTag>
      <w:r w:rsidRPr="006B2FCC">
        <w:t>-TRANSPORTATION ROUTINE during the transport process. This routine can use the XPDGREF variable to set nodes in the transport global. For example, enter the following at the programmer prompt:</w:t>
      </w:r>
    </w:p>
    <w:p w:rsidR="0034503C" w:rsidRPr="006B2FCC" w:rsidRDefault="0034503C" w:rsidP="008C2D99">
      <w:pPr>
        <w:pStyle w:val="CodeExample"/>
        <w:keepNext w:val="0"/>
        <w:keepLines w:val="0"/>
      </w:pPr>
      <w:r w:rsidRPr="006B2FCC">
        <w:t>&gt;S @XPDGREF@(</w:t>
      </w:r>
      <w:r w:rsidR="00FF3F33">
        <w:t>“</w:t>
      </w:r>
      <w:r w:rsidRPr="006B2FCC">
        <w:t>My Namespace</w:t>
      </w:r>
      <w:r w:rsidR="00FF3F33">
        <w:t>”</w:t>
      </w:r>
      <w:r w:rsidRPr="006B2FCC">
        <w:t>,1)=</w:t>
      </w:r>
      <w:r w:rsidR="00FF3F33">
        <w:t>“</w:t>
      </w:r>
      <w:r w:rsidRPr="006B2FCC">
        <w:t>Information I need during install</w:t>
      </w:r>
      <w:r w:rsidR="00FF3F33">
        <w:t>”</w:t>
      </w:r>
    </w:p>
    <w:p w:rsidR="006C202A" w:rsidRPr="006B2FCC" w:rsidRDefault="0034503C" w:rsidP="002D2036">
      <w:pPr>
        <w:pStyle w:val="BodyText"/>
      </w:pPr>
      <w:r w:rsidRPr="006B2FCC">
        <w:t>During the install process, in the Pre-install, Environment Check, and/or Post-install routines, the developer can retrieve the data by using the same variable, XPDGREF. Since these nodes are part of the transport global, they are removed when the install is completed.</w:t>
      </w:r>
    </w:p>
    <w:p w:rsidR="00FF0554" w:rsidRPr="006B2FCC" w:rsidRDefault="00FF0554" w:rsidP="00BC5B57">
      <w:pPr>
        <w:pStyle w:val="Caption"/>
      </w:pPr>
      <w:bookmarkStart w:id="691" w:name="_Ref257006361"/>
      <w:bookmarkStart w:id="692" w:name="_Toc200270009"/>
      <w:bookmarkStart w:id="693" w:name="_Toc458599906"/>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67</w:t>
      </w:r>
      <w:r w:rsidR="000542BF">
        <w:rPr>
          <w:noProof/>
        </w:rPr>
        <w:fldChar w:fldCharType="end"/>
      </w:r>
      <w:bookmarkEnd w:id="691"/>
      <w:r w:rsidR="00844A43">
        <w:t>:</w:t>
      </w:r>
      <w:r w:rsidRPr="006B2FCC">
        <w:t xml:space="preserve"> KIDS</w:t>
      </w:r>
      <w:r w:rsidR="00AD6FFC">
        <w:t>—</w:t>
      </w:r>
      <w:r w:rsidRPr="006B2FCC">
        <w:t>PRE-TRANSPORTATION ROUTINE field sample</w:t>
      </w:r>
      <w:bookmarkEnd w:id="692"/>
      <w:bookmarkEnd w:id="693"/>
    </w:p>
    <w:p w:rsidR="006C202A" w:rsidRPr="006B2FCC" w:rsidRDefault="006C202A" w:rsidP="00F46D08">
      <w:pPr>
        <w:pStyle w:val="Dialogue"/>
      </w:pPr>
      <w:r w:rsidRPr="006B2FCC">
        <w:t xml:space="preserve">                           Edit a Build              </w:t>
      </w:r>
      <w:r w:rsidR="00F46D08">
        <w:t xml:space="preserve">                 </w:t>
      </w:r>
      <w:r w:rsidRPr="006B2FCC">
        <w:t xml:space="preserve">  </w:t>
      </w:r>
      <w:smartTag w:uri="urn:schemas-microsoft-com:office:smarttags" w:element="stockticker">
        <w:r w:rsidRPr="006B2FCC">
          <w:t>PAGE</w:t>
        </w:r>
      </w:smartTag>
      <w:r w:rsidRPr="006B2FCC">
        <w:t xml:space="preserve"> 1 OF 4</w:t>
      </w:r>
    </w:p>
    <w:p w:rsidR="006C202A" w:rsidRPr="006B2FCC" w:rsidRDefault="006C202A" w:rsidP="00F46D08">
      <w:pPr>
        <w:pStyle w:val="Dialogue"/>
      </w:pPr>
      <w:r w:rsidRPr="006B2FCC">
        <w:t xml:space="preserve">Name: TEST 4.0                         </w:t>
      </w:r>
      <w:r w:rsidR="00F46D08">
        <w:t xml:space="preserve">                        </w:t>
      </w:r>
      <w:r w:rsidRPr="006B2FCC">
        <w:t>TYPE: SINGLE PACKAGE</w:t>
      </w:r>
    </w:p>
    <w:p w:rsidR="006C202A" w:rsidRPr="006B2FCC" w:rsidRDefault="006C202A" w:rsidP="00F46D08">
      <w:pPr>
        <w:pStyle w:val="Dialogue"/>
      </w:pPr>
      <w:r w:rsidRPr="006B2FCC">
        <w:t>------------------------------------------------------------------</w:t>
      </w:r>
      <w:r w:rsidR="00F46D08">
        <w:t>-----------------</w:t>
      </w:r>
    </w:p>
    <w:p w:rsidR="006C202A" w:rsidRPr="006B2FCC" w:rsidRDefault="006C202A" w:rsidP="00F46D08">
      <w:pPr>
        <w:pStyle w:val="Dialogue"/>
      </w:pPr>
    </w:p>
    <w:p w:rsidR="006C202A" w:rsidRPr="006B2FCC" w:rsidRDefault="006C202A" w:rsidP="00F46D08">
      <w:pPr>
        <w:pStyle w:val="Dialogue"/>
      </w:pPr>
      <w:r w:rsidRPr="006B2FCC">
        <w:t xml:space="preserve">                      Name: TEST 4.0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p>
    <w:p w:rsidR="006C202A" w:rsidRPr="006B2FCC" w:rsidRDefault="006C202A" w:rsidP="00F46D08">
      <w:pPr>
        <w:pStyle w:val="Dialogue"/>
      </w:pPr>
    </w:p>
    <w:p w:rsidR="006C202A" w:rsidRPr="006B2FCC" w:rsidRDefault="00F46D08" w:rsidP="00F46D08">
      <w:pPr>
        <w:pStyle w:val="Dialogue"/>
      </w:pPr>
      <w:r>
        <w:t xml:space="preserve">               Description: </w:t>
      </w:r>
    </w:p>
    <w:p w:rsidR="006C202A" w:rsidRPr="006B2FCC" w:rsidRDefault="006C202A" w:rsidP="00F46D08">
      <w:pPr>
        <w:pStyle w:val="Dialogue"/>
      </w:pPr>
    </w:p>
    <w:p w:rsidR="006C202A" w:rsidRPr="006B2FCC" w:rsidRDefault="006C202A" w:rsidP="00F46D08">
      <w:pPr>
        <w:pStyle w:val="Dialogue"/>
      </w:pPr>
      <w:r w:rsidRPr="006B2FCC">
        <w:t xml:space="preserve"> Environment Check Routine: </w:t>
      </w:r>
    </w:p>
    <w:p w:rsidR="006C202A" w:rsidRPr="006B2FCC" w:rsidRDefault="006C202A" w:rsidP="00F46D08">
      <w:pPr>
        <w:pStyle w:val="Dialogue"/>
      </w:pPr>
    </w:p>
    <w:p w:rsidR="006C202A" w:rsidRPr="006B2FCC" w:rsidRDefault="006C202A" w:rsidP="00F46D08">
      <w:pPr>
        <w:pStyle w:val="Dialogue"/>
      </w:pPr>
      <w:r w:rsidRPr="006B2FCC">
        <w:t xml:space="preserve">       Pre-Install Routine: </w:t>
      </w:r>
    </w:p>
    <w:p w:rsidR="006C202A" w:rsidRPr="006B2FCC" w:rsidRDefault="006C202A" w:rsidP="00F46D08">
      <w:pPr>
        <w:pStyle w:val="Dialogue"/>
      </w:pPr>
    </w:p>
    <w:p w:rsidR="006C202A" w:rsidRPr="006B2FCC" w:rsidRDefault="006C202A" w:rsidP="00F46D08">
      <w:pPr>
        <w:pStyle w:val="Dialogue"/>
      </w:pPr>
      <w:r w:rsidRPr="006B2FCC">
        <w:t xml:space="preserve">      Post-Install Routine: </w:t>
      </w:r>
    </w:p>
    <w:p w:rsidR="006C202A" w:rsidRPr="006B2FCC" w:rsidRDefault="006C202A" w:rsidP="00F46D08">
      <w:pPr>
        <w:pStyle w:val="Dialogue"/>
      </w:pPr>
    </w:p>
    <w:p w:rsidR="006C202A" w:rsidRPr="006B2FCC" w:rsidRDefault="006C202A" w:rsidP="00F46D08">
      <w:pPr>
        <w:pStyle w:val="Dialogue"/>
      </w:pPr>
      <w:r w:rsidRPr="006B2FCC">
        <w:t xml:space="preserve">Pre-Transportation Routine: </w:t>
      </w:r>
      <w:smartTag w:uri="urn:schemas-microsoft-com:office:smarttags" w:element="stockticker">
        <w:r w:rsidRPr="006B2FCC">
          <w:t>TAG</w:t>
        </w:r>
      </w:smartTag>
      <w:r w:rsidRPr="006B2FCC">
        <w:t xml:space="preserve">^ROUTINE </w:t>
      </w:r>
    </w:p>
    <w:p w:rsidR="006C202A" w:rsidRPr="006B2FCC" w:rsidRDefault="006C202A" w:rsidP="00F46D08">
      <w:pPr>
        <w:pStyle w:val="Dialogue"/>
      </w:pPr>
      <w:r w:rsidRPr="006B2FCC">
        <w:t>__________________________________________________________________</w:t>
      </w:r>
      <w:r w:rsidR="00F46D08">
        <w:t>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COMMAND                          </w:t>
      </w:r>
      <w:r w:rsidR="00F46D08">
        <w:t xml:space="preserve">                  </w:t>
      </w:r>
      <w:r w:rsidRPr="006B2FCC">
        <w:t xml:space="preserve">  Press PF1H for help    </w:t>
      </w:r>
      <w:r w:rsidRPr="00F46D08">
        <w:rPr>
          <w:shd w:val="solid" w:color="auto" w:fill="auto"/>
        </w:rPr>
        <w:t>Insert</w:t>
      </w:r>
      <w:r w:rsidRPr="006B2FCC">
        <w:t xml:space="preserve"> </w:t>
      </w:r>
    </w:p>
    <w:p w:rsidR="006C202A" w:rsidRPr="006B2FCC" w:rsidRDefault="006C202A" w:rsidP="008C2D99">
      <w:pPr>
        <w:pStyle w:val="BodyText6"/>
      </w:pPr>
    </w:p>
    <w:p w:rsidR="006C202A" w:rsidRPr="006B2FCC" w:rsidRDefault="006C202A" w:rsidP="00457DA6">
      <w:pPr>
        <w:pStyle w:val="Heading3"/>
      </w:pPr>
      <w:bookmarkStart w:id="694" w:name="_Ref200442032"/>
      <w:bookmarkStart w:id="695" w:name="_Toc458599040"/>
      <w:r w:rsidRPr="006B2FCC">
        <w:t>Pre- and Post-Install Routines: Special Features</w:t>
      </w:r>
      <w:bookmarkEnd w:id="694"/>
      <w:bookmarkEnd w:id="695"/>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 and Post-Install Routines</w:instrText>
      </w:r>
      <w:r w:rsidRPr="006B2FCC">
        <w:rPr>
          <w:rFonts w:ascii="Times" w:hAnsi="Times"/>
          <w:vanish/>
          <w:szCs w:val="22"/>
        </w:rPr>
        <w:instrText>:</w:instrText>
      </w:r>
      <w:r w:rsidRPr="006B2FCC">
        <w:instrText>Special Features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KIDS:Pre- and Post-Install Routines\:Special Features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lets you specify pre-install and post-install routines. Typically, the pre- and post-install routines are used to perform pre-install and post-install conversions. This </w:t>
      </w:r>
      <w:r w:rsidR="00BE6899">
        <w:t>section</w:t>
      </w:r>
      <w:r w:rsidR="006C202A" w:rsidRPr="006B2FCC">
        <w:t xml:space="preserve"> describes how to use pre- and post-install routines with </w:t>
      </w:r>
      <w:smartTag w:uri="urn:schemas-microsoft-com:office:smarttags" w:element="stockticker">
        <w:r w:rsidR="006C202A" w:rsidRPr="006B2FCC">
          <w:t>KIDS</w:t>
        </w:r>
      </w:smartTag>
      <w:r w:rsidR="006C202A" w:rsidRPr="006B2FCC">
        <w:t xml:space="preserve"> installations.</w:t>
      </w:r>
    </w:p>
    <w:p w:rsidR="006C202A" w:rsidRPr="006B2FCC" w:rsidRDefault="006C202A" w:rsidP="002D2036">
      <w:pPr>
        <w:pStyle w:val="BodyText"/>
        <w:keepNext/>
        <w:keepLines/>
      </w:pPr>
      <w:r w:rsidRPr="006B2FCC">
        <w:t xml:space="preserve">Pre- and post-routines are optional; you are </w:t>
      </w:r>
      <w:r w:rsidR="004117F1" w:rsidRPr="004117F1">
        <w:rPr>
          <w:i/>
        </w:rPr>
        <w:t>not</w:t>
      </w:r>
      <w:r w:rsidRPr="006B2FCC">
        <w:t xml:space="preserve"> required to specify them in order for your software</w:t>
      </w:r>
      <w:r w:rsidR="00F92D1F">
        <w:t xml:space="preserve"> application</w:t>
      </w:r>
      <w:r w:rsidRPr="006B2FCC">
        <w:t xml:space="preserve"> to be installed. If, however, you have some special actions you want to take, either before or after your installation, the pre- and post-install routines are the places to do it.</w:t>
      </w:r>
    </w:p>
    <w:p w:rsidR="006C202A" w:rsidRPr="006B2FCC" w:rsidRDefault="006C202A" w:rsidP="002D2036">
      <w:pPr>
        <w:pStyle w:val="BodyText"/>
        <w:keepNext/>
        <w:keepLines/>
      </w:pPr>
      <w:r w:rsidRPr="006B2FCC">
        <w:t>KIDS lets you specify the names for pre- and post-install routines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2D2036">
      <w:pPr>
        <w:pStyle w:val="BodyText"/>
        <w:keepNext/>
        <w:keepLines/>
      </w:pPr>
      <w:r w:rsidRPr="006B2FCC">
        <w:t>Two functions can be called during the install process to disable or enable an option or protocol:</w:t>
      </w:r>
    </w:p>
    <w:p w:rsidR="006C202A" w:rsidRPr="00C636E1" w:rsidRDefault="006C202A" w:rsidP="002D2036">
      <w:pPr>
        <w:pStyle w:val="ListBullet"/>
        <w:keepNext/>
        <w:keepLines/>
        <w:rPr>
          <w:color w:val="000000" w:themeColor="text1"/>
        </w:rPr>
      </w:pPr>
      <w:r w:rsidRPr="00C636E1">
        <w:rPr>
          <w:color w:val="0000FF"/>
          <w:u w:val="single"/>
        </w:rPr>
        <w:fldChar w:fldCharType="begin" w:fldLock="1"/>
      </w:r>
      <w:r w:rsidRPr="00C636E1">
        <w:rPr>
          <w:color w:val="0000FF"/>
          <w:u w:val="single"/>
        </w:rPr>
        <w:instrText xml:space="preserve"> REF _Ref37738022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$$OPTDE^XPDUTL(): Disable/Enable an Option</w:t>
      </w:r>
      <w:r w:rsidRPr="00C636E1">
        <w:rPr>
          <w:color w:val="0000FF"/>
          <w:u w:val="single"/>
        </w:rPr>
        <w:fldChar w:fldCharType="end"/>
      </w:r>
    </w:p>
    <w:p w:rsidR="006C202A" w:rsidRPr="00C636E1" w:rsidRDefault="006C202A" w:rsidP="002D2036">
      <w:pPr>
        <w:pStyle w:val="ListBullet"/>
        <w:rPr>
          <w:color w:val="000000" w:themeColor="text1"/>
        </w:rPr>
      </w:pPr>
      <w:r w:rsidRPr="00C636E1">
        <w:rPr>
          <w:color w:val="0000FF"/>
          <w:u w:val="single"/>
        </w:rPr>
        <w:fldChar w:fldCharType="begin" w:fldLock="1"/>
      </w:r>
      <w:r w:rsidRPr="00C636E1">
        <w:rPr>
          <w:color w:val="0000FF"/>
          <w:u w:val="single"/>
        </w:rPr>
        <w:instrText xml:space="preserve"> REF _Ref37738061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$$PRODE^XPDUTL(): Disable/Enable a Protocol</w:t>
      </w:r>
      <w:r w:rsidRPr="00C636E1">
        <w:rPr>
          <w:color w:val="0000FF"/>
          <w:u w:val="single"/>
        </w:rPr>
        <w:fldChar w:fldCharType="end"/>
      </w:r>
    </w:p>
    <w:p w:rsidR="006C202A" w:rsidRPr="006B2FCC" w:rsidRDefault="006C202A" w:rsidP="002D2036">
      <w:pPr>
        <w:pStyle w:val="BodyText"/>
      </w:pPr>
      <w:r w:rsidRPr="006B2FCC">
        <w:t>Do</w:t>
      </w:r>
      <w:r w:rsidR="00CD6DD8" w:rsidRPr="006B2FCC">
        <w:t xml:space="preserve"> </w:t>
      </w:r>
      <w:r w:rsidR="004117F1" w:rsidRPr="004117F1">
        <w:rPr>
          <w:i/>
        </w:rPr>
        <w:t>not</w:t>
      </w:r>
      <w:r w:rsidRPr="006B2FCC">
        <w:t xml:space="preserve"> set up variables during the pre-install for use during the installation or the post-install, because these variables </w:t>
      </w:r>
      <w:r w:rsidR="0082771D">
        <w:t>are</w:t>
      </w:r>
      <w:r w:rsidRPr="006B2FCC">
        <w:t xml:space="preserve"> lost if the installation aborts midway through and then is restarted by the site using the restart option.</w:t>
      </w:r>
    </w:p>
    <w:p w:rsidR="006C202A" w:rsidRPr="006B2FCC" w:rsidRDefault="006C202A" w:rsidP="002D2036">
      <w:pPr>
        <w:pStyle w:val="BodyText"/>
      </w:pPr>
      <w:r w:rsidRPr="006B2FCC">
        <w:t xml:space="preserve">You can reference any routine exported in your build, since all routines with a SEND TO </w:t>
      </w:r>
      <w:smartTag w:uri="urn:schemas-microsoft-com:office:smarttags" w:element="stockticker">
        <w:r w:rsidRPr="006B2FCC">
          <w:t>SITE</w:t>
        </w:r>
      </w:smartTag>
      <w:r w:rsidRPr="006B2FCC">
        <w:t xml:space="preserve"> action are installed by the time the pre- and post-install routines run.</w:t>
      </w:r>
    </w:p>
    <w:p w:rsidR="006C202A" w:rsidRPr="006B2FCC" w:rsidRDefault="006C202A" w:rsidP="00E22EEC">
      <w:pPr>
        <w:pStyle w:val="Heading4"/>
      </w:pPr>
      <w:bookmarkStart w:id="696" w:name="_Toc458599041"/>
      <w:r w:rsidRPr="006B2FCC">
        <w:t>Aborting an Installation During the Pre-Install Routine</w:t>
      </w:r>
      <w:bookmarkEnd w:id="696"/>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Aborting an Installation During the Pre-Install Routine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Post-Install:Aborting installations</w:instrText>
      </w:r>
      <w:r w:rsidR="009F58E4">
        <w:instrText>”</w:instrText>
      </w:r>
      <w:r w:rsidRPr="006B2FCC">
        <w:instrText xml:space="preserve"> </w:instrText>
      </w:r>
      <w:r w:rsidRPr="006B2FCC">
        <w:rPr>
          <w:vanish/>
        </w:rPr>
        <w:fldChar w:fldCharType="end"/>
      </w:r>
      <w:r w:rsidR="006C202A" w:rsidRPr="006B2FCC">
        <w:t xml:space="preserve">You can abort an installation during the pre-install routine by setting the XPDABORT variable to 1 and quitting. This is exactly as if the installing site pressed </w:t>
      </w:r>
      <w:r w:rsidR="006C202A" w:rsidRPr="006B2FCC">
        <w:rPr>
          <w:b/>
          <w:bCs/>
        </w:rPr>
        <w:t>&lt;CTRL&gt;C</w:t>
      </w:r>
      <w:r w:rsidR="006C202A" w:rsidRPr="006B2FCC">
        <w:t xml:space="preserve">, in the </w:t>
      </w:r>
      <w:r w:rsidR="006C202A" w:rsidRPr="006B2FCC">
        <w:lastRenderedPageBreak/>
        <w:t xml:space="preserve">sense that no cleanup is done; options are left disabled. </w:t>
      </w:r>
      <w:smartTag w:uri="urn:schemas-microsoft-com:office:smarttags" w:element="stockticker">
        <w:r w:rsidR="006C202A" w:rsidRPr="006B2FCC">
          <w:t>KIDS</w:t>
        </w:r>
      </w:smartTag>
      <w:r w:rsidR="006C202A" w:rsidRPr="006B2FCC">
        <w:t xml:space="preserve"> prints one message to the effect that the install aborted in the pre-install program. If you abort an installation in this manner, you need to tell the site what to do to either re-start the installation or clean up the system from the state it was left in.</w:t>
      </w:r>
    </w:p>
    <w:p w:rsidR="006C202A" w:rsidRPr="006B2FCC" w:rsidRDefault="006C202A" w:rsidP="00E22EEC">
      <w:pPr>
        <w:pStyle w:val="Heading4"/>
      </w:pPr>
      <w:bookmarkStart w:id="697" w:name="_Toc458599042"/>
      <w:r w:rsidRPr="006B2FCC">
        <w:t>Setting a File</w:t>
      </w:r>
      <w:r w:rsidR="00FF3F33">
        <w:t>’</w:t>
      </w:r>
      <w:r w:rsidRPr="006B2FCC">
        <w:t>s Package Revision Data Node (Post-Install)</w:t>
      </w:r>
      <w:bookmarkEnd w:id="697"/>
    </w:p>
    <w:p w:rsidR="006C202A" w:rsidRPr="006B2FCC" w:rsidRDefault="008C2D99"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Setting a File</w:instrText>
      </w:r>
      <w:r w:rsidR="009F58E4">
        <w:instrText>’</w:instrText>
      </w:r>
      <w:r w:rsidRPr="006B2FCC">
        <w:instrText>s Package Revision Data Node (Post-Install)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KIDS:Setting a File</w:instrText>
      </w:r>
      <w:r w:rsidR="009F58E4">
        <w:instrText>’</w:instrText>
      </w:r>
      <w:r w:rsidRPr="006B2FCC">
        <w:instrText>s Package Revision Data Node (Post-Install)</w:instrText>
      </w:r>
      <w:r w:rsidR="009F58E4">
        <w:instrText>”</w:instrText>
      </w:r>
      <w:r w:rsidRPr="006B2FCC">
        <w:instrText xml:space="preserve"> </w:instrText>
      </w:r>
      <w:r w:rsidRPr="006B2FCC">
        <w:rPr>
          <w:vanish/>
        </w:rPr>
        <w:fldChar w:fldCharType="end"/>
      </w:r>
      <w:r w:rsidR="006C202A" w:rsidRPr="006B2FCC">
        <w:t xml:space="preserve">A new </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Package Revision Data Node</w:instrText>
      </w:r>
      <w:r w:rsidR="009F58E4">
        <w:instrText>”</w:instrText>
      </w:r>
      <w:r w:rsidR="006C202A" w:rsidRPr="006B2FCC">
        <w:instrText xml:space="preserve"> </w:instrText>
      </w:r>
      <w:r w:rsidR="006C202A" w:rsidRPr="006B2FCC">
        <w:rPr>
          <w:vanish/>
        </w:rPr>
        <w:fldChar w:fldCharType="end"/>
      </w:r>
      <w:r w:rsidR="006C202A" w:rsidRPr="006B2FCC">
        <w:t xml:space="preserve">Package Revision Data node can now be updated during the </w:t>
      </w:r>
      <w:r w:rsidR="006C202A" w:rsidRPr="006B2FCC">
        <w:rPr>
          <w:bCs/>
          <w:i/>
          <w:iCs/>
        </w:rPr>
        <w:t>post</w:t>
      </w:r>
      <w:r w:rsidR="006C202A" w:rsidRPr="006B2FCC">
        <w:t>-install. This node is located in ^DD(filenumber,0,</w:t>
      </w:r>
      <w:r w:rsidR="006F09A4">
        <w:t>“</w:t>
      </w:r>
      <w:r w:rsidR="006C202A" w:rsidRPr="006B2FCC">
        <w:t>VRRV</w:t>
      </w:r>
      <w:r w:rsidR="00FF3F33">
        <w:t>”</w:t>
      </w:r>
      <w:r w:rsidR="006C202A" w:rsidRPr="006B2FCC">
        <w:t>). It is defined by the developer who distributes the software</w:t>
      </w:r>
      <w:r w:rsidR="00F92D1F">
        <w:t xml:space="preserve"> application</w:t>
      </w:r>
      <w:r w:rsidR="006C202A" w:rsidRPr="006B2FCC">
        <w:t xml:space="preserve"> and may contain patch or revision information regarding the file. $$</w:t>
      </w:r>
      <w:smartTag w:uri="urn:schemas-microsoft-com:office:smarttags" w:element="stockticker">
        <w:r w:rsidR="006C202A" w:rsidRPr="006B2FCC">
          <w:t>GET</w:t>
        </w:r>
      </w:smartTag>
      <w:r w:rsidR="006C202A" w:rsidRPr="006B2FCC">
        <w:t>1^DID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w:instrText>
      </w:r>
      <w:smartTag w:uri="urn:schemas-microsoft-com:office:smarttags" w:element="stockticker">
        <w:r w:rsidR="006C202A" w:rsidRPr="006B2FCC">
          <w:instrText>GET</w:instrText>
        </w:r>
      </w:smartTag>
      <w:r w:rsidR="006C202A" w:rsidRPr="006B2FCC">
        <w:instrText>1^DID</w:instrText>
      </w:r>
      <w:r w:rsidR="009F58E4">
        <w:instrText>”</w:instrText>
      </w:r>
      <w:r w:rsidR="006C202A" w:rsidRPr="006B2FCC">
        <w:instrText xml:space="preserve"> </w:instrText>
      </w:r>
      <w:r w:rsidR="006C202A" w:rsidRPr="006B2FCC">
        <w:rPr>
          <w:vanish/>
        </w:rPr>
        <w:fldChar w:fldCharType="end"/>
      </w:r>
      <w:r w:rsidR="006C202A" w:rsidRPr="006B2FCC">
        <w:t xml:space="preserve"> can be used to retrieve the content of the node and </w:t>
      </w:r>
      <w:smartTag w:uri="urn:schemas-microsoft-com:office:smarttags" w:element="stockticker">
        <w:r w:rsidR="006C202A" w:rsidRPr="006B2FCC">
          <w:t>PRD</w:t>
        </w:r>
      </w:smartTag>
      <w:r w:rsidR="006C202A" w:rsidRPr="006B2FCC">
        <w:t>^DILFD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PRD^DILFD</w:instrText>
      </w:r>
      <w:r w:rsidR="009F58E4">
        <w:instrText>”</w:instrText>
      </w:r>
      <w:r w:rsidR="006C202A" w:rsidRPr="006B2FCC">
        <w:instrText xml:space="preserve"> </w:instrText>
      </w:r>
      <w:r w:rsidR="006C202A" w:rsidRPr="006B2FCC">
        <w:rPr>
          <w:vanish/>
        </w:rPr>
        <w:fldChar w:fldCharType="end"/>
      </w:r>
      <w:r w:rsidR="006C202A" w:rsidRPr="006B2FCC">
        <w:t xml:space="preserve"> update</w:t>
      </w:r>
      <w:r w:rsidR="00AB77B4">
        <w:t>s</w:t>
      </w:r>
      <w:r w:rsidR="006C202A" w:rsidRPr="006B2FCC">
        <w:t xml:space="preserve"> the node.</w:t>
      </w:r>
    </w:p>
    <w:p w:rsidR="006C202A" w:rsidRPr="006B2FCC" w:rsidRDefault="00AB6B2C" w:rsidP="008C2D99">
      <w:pPr>
        <w:pStyle w:val="Note"/>
      </w:pPr>
      <w:r>
        <w:rPr>
          <w:noProof/>
          <w:lang w:eastAsia="en-US"/>
        </w:rPr>
        <w:drawing>
          <wp:inline distT="0" distB="0" distL="0" distR="0" wp14:anchorId="601FF6DC" wp14:editId="454E3B26">
            <wp:extent cx="285750" cy="285750"/>
            <wp:effectExtent l="0" t="0" r="0" b="0"/>
            <wp:docPr id="561" name="Picture 5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see the </w:t>
      </w:r>
      <w:r w:rsidR="008C2D99" w:rsidRPr="006B2FCC">
        <w:rPr>
          <w:i/>
        </w:rPr>
        <w:t xml:space="preserve">VA FileMan </w:t>
      </w:r>
      <w:r>
        <w:rPr>
          <w:i/>
        </w:rPr>
        <w:t>Developer’s Guide</w:t>
      </w:r>
      <w:r w:rsidR="008C2D99" w:rsidRPr="006B2FCC">
        <w:t>.</w:t>
      </w:r>
    </w:p>
    <w:p w:rsidR="003768E4" w:rsidRPr="006B2FCC" w:rsidRDefault="003768E4" w:rsidP="00E22EEC">
      <w:pPr>
        <w:pStyle w:val="Heading4"/>
      </w:pPr>
      <w:bookmarkStart w:id="698" w:name="_Ref332641959"/>
      <w:bookmarkStart w:id="699" w:name="_Ref332641491"/>
      <w:bookmarkStart w:id="700" w:name="_Toc458599043"/>
      <w:r w:rsidRPr="006B2FCC">
        <w:t xml:space="preserve">Key </w:t>
      </w:r>
      <w:r>
        <w:t>Parameters</w:t>
      </w:r>
      <w:r w:rsidRPr="006B2FCC">
        <w:t xml:space="preserve"> during Pre- and Post-Install Routines</w:t>
      </w:r>
      <w:bookmarkEnd w:id="698"/>
      <w:bookmarkEnd w:id="700"/>
    </w:p>
    <w:p w:rsidR="003768E4" w:rsidRPr="006B2FCC" w:rsidRDefault="003768E4"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instrText>- and Post-Install Routines:Key:Parameters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Key:Parameters</w:instrText>
      </w:r>
      <w:r w:rsidRPr="006B2FCC">
        <w:instrText>:KIDS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Parameters</w:instrText>
      </w:r>
      <w:r w:rsidRPr="006B2FCC">
        <w:instrText>:KIDS</w:instrText>
      </w:r>
      <w:r w:rsidR="009F58E4">
        <w:instrText>”</w:instrText>
      </w:r>
      <w:r w:rsidRPr="006B2FCC">
        <w:instrText xml:space="preserve"> </w:instrText>
      </w:r>
      <w:r w:rsidRPr="006B2FCC">
        <w:rPr>
          <w:vanish/>
        </w:rPr>
        <w:fldChar w:fldCharType="end"/>
      </w:r>
    </w:p>
    <w:p w:rsidR="003768E4" w:rsidRPr="006B2FCC" w:rsidRDefault="003768E4" w:rsidP="00BC5B57">
      <w:pPr>
        <w:pStyle w:val="Caption"/>
      </w:pPr>
      <w:bookmarkStart w:id="701" w:name="_Toc458600014"/>
      <w:r w:rsidRPr="006B2FCC">
        <w:t xml:space="preserve">Table </w:t>
      </w:r>
      <w:r w:rsidR="000542BF">
        <w:fldChar w:fldCharType="begin"/>
      </w:r>
      <w:r w:rsidR="000542BF">
        <w:instrText xml:space="preserve"> SEQ Table \* ARABIC </w:instrText>
      </w:r>
      <w:r w:rsidR="000542BF">
        <w:fldChar w:fldCharType="separate"/>
      </w:r>
      <w:r w:rsidR="00EE31EC">
        <w:rPr>
          <w:noProof/>
        </w:rPr>
        <w:t>19</w:t>
      </w:r>
      <w:r w:rsidR="000542BF">
        <w:rPr>
          <w:noProof/>
        </w:rPr>
        <w:fldChar w:fldCharType="end"/>
      </w:r>
      <w:r w:rsidR="000A5EE2">
        <w:t>:</w:t>
      </w:r>
      <w:r w:rsidRPr="006B2FCC">
        <w:t xml:space="preserve"> KIDS</w:t>
      </w:r>
      <w:r w:rsidR="00332313">
        <w:t>—</w:t>
      </w:r>
      <w:r w:rsidRPr="006B2FCC">
        <w:t xml:space="preserve">Key </w:t>
      </w:r>
      <w:r w:rsidR="00AD7EFD">
        <w:t>parameters</w:t>
      </w:r>
      <w:r w:rsidRPr="006B2FCC">
        <w:t xml:space="preserve"> during the pre- and post-install routines</w:t>
      </w:r>
      <w:bookmarkEnd w:id="70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6840"/>
      </w:tblGrid>
      <w:tr w:rsidR="003768E4" w:rsidRPr="00080F80" w:rsidTr="009576CA">
        <w:trPr>
          <w:tblHeader/>
        </w:trPr>
        <w:tc>
          <w:tcPr>
            <w:tcW w:w="2574" w:type="dxa"/>
            <w:shd w:val="pct12" w:color="auto" w:fill="auto"/>
          </w:tcPr>
          <w:p w:rsidR="003768E4" w:rsidRPr="006B2FCC" w:rsidRDefault="009576CA" w:rsidP="009576CA">
            <w:pPr>
              <w:pStyle w:val="TableHeading"/>
            </w:pPr>
            <w:bookmarkStart w:id="702" w:name="COL001_TBL013"/>
            <w:bookmarkEnd w:id="702"/>
            <w:r>
              <w:t>Parameter</w:t>
            </w:r>
          </w:p>
        </w:tc>
        <w:tc>
          <w:tcPr>
            <w:tcW w:w="6840" w:type="dxa"/>
            <w:shd w:val="pct12" w:color="auto" w:fill="auto"/>
          </w:tcPr>
          <w:p w:rsidR="003768E4" w:rsidRPr="006B2FCC" w:rsidRDefault="003768E4" w:rsidP="009576CA">
            <w:pPr>
              <w:pStyle w:val="TableHeading"/>
            </w:pPr>
            <w:r w:rsidRPr="006B2FCC">
              <w:t>Description</w:t>
            </w:r>
          </w:p>
        </w:tc>
      </w:tr>
      <w:tr w:rsidR="003768E4" w:rsidRPr="00080F80" w:rsidTr="009576CA">
        <w:tc>
          <w:tcPr>
            <w:tcW w:w="2574" w:type="dxa"/>
          </w:tcPr>
          <w:p w:rsidR="003768E4" w:rsidRPr="00080F80" w:rsidRDefault="003768E4" w:rsidP="009576CA">
            <w:pPr>
              <w:pStyle w:val="TableText"/>
            </w:pPr>
            <w:r w:rsidRPr="00080F80">
              <w:t>XPD NO_EPP_DELETE</w:t>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XPD NO_EPP_DELETE Parameter</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Parameters:XPD NO_EPP_DELETE</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p>
        </w:tc>
        <w:tc>
          <w:tcPr>
            <w:tcW w:w="6840" w:type="dxa"/>
          </w:tcPr>
          <w:p w:rsidR="003768E4" w:rsidRPr="00080F80" w:rsidRDefault="003768E4" w:rsidP="0082771D">
            <w:pPr>
              <w:pStyle w:val="TableText"/>
            </w:pPr>
            <w:r w:rsidRPr="00080F80">
              <w:t xml:space="preserve">If this parameter is set to </w:t>
            </w:r>
            <w:r w:rsidR="002E558E" w:rsidRPr="00080F80">
              <w:t>1</w:t>
            </w:r>
            <w:r w:rsidR="009576CA" w:rsidRPr="00080F80">
              <w:t xml:space="preserve">, KIDS </w:t>
            </w:r>
            <w:r w:rsidR="0082771D">
              <w:t>does</w:t>
            </w:r>
            <w:r w:rsidRPr="00080F80">
              <w:t xml:space="preserve"> </w:t>
            </w:r>
            <w:r w:rsidRPr="00080F80">
              <w:rPr>
                <w:i/>
              </w:rPr>
              <w:t>not</w:t>
            </w:r>
            <w:r w:rsidRPr="00080F80">
              <w:t xml:space="preserve"> delete </w:t>
            </w:r>
            <w:r w:rsidR="009576CA" w:rsidRPr="00080F80">
              <w:t xml:space="preserve">any </w:t>
            </w:r>
            <w:r w:rsidR="002E558E" w:rsidRPr="00080F80">
              <w:t>e</w:t>
            </w:r>
            <w:r w:rsidR="009576CA" w:rsidRPr="00080F80">
              <w:t xml:space="preserve">nvironment check </w:t>
            </w:r>
            <w:r w:rsidRPr="00080F80">
              <w:t>P</w:t>
            </w:r>
            <w:r w:rsidR="002E558E" w:rsidRPr="00080F80">
              <w:t>re and Post</w:t>
            </w:r>
            <w:r w:rsidRPr="00080F80">
              <w:t xml:space="preserve"> routines</w:t>
            </w:r>
            <w:r w:rsidR="002E558E" w:rsidRPr="00080F80">
              <w:t>, rega</w:t>
            </w:r>
            <w:r w:rsidR="00041C7B" w:rsidRPr="00080F80">
              <w:t>r</w:t>
            </w:r>
            <w:r w:rsidR="002E558E" w:rsidRPr="00080F80">
              <w:t xml:space="preserve">dless if the </w:t>
            </w:r>
            <w:r w:rsidR="002E558E" w:rsidRPr="00080F80">
              <w:rPr>
                <w:rFonts w:cs="Arial"/>
              </w:rPr>
              <w:t xml:space="preserve">Environment Check routine is marked as </w:t>
            </w:r>
            <w:r w:rsidR="00FF3F33">
              <w:rPr>
                <w:rFonts w:cs="Arial"/>
              </w:rPr>
              <w:t>“</w:t>
            </w:r>
            <w:r w:rsidR="00041C7B" w:rsidRPr="00080F80">
              <w:rPr>
                <w:rFonts w:cs="Arial"/>
              </w:rPr>
              <w:t>DELETE AT SITE</w:t>
            </w:r>
            <w:r w:rsidRPr="00080F80">
              <w:t>.</w:t>
            </w:r>
            <w:r w:rsidR="00FF3F33">
              <w:t>”</w:t>
            </w:r>
            <w:r w:rsidR="009576CA" w:rsidRPr="00080F80">
              <w:rPr>
                <w:rFonts w:cs="Arial"/>
              </w:rPr>
              <w:t xml:space="preserve"> </w:t>
            </w:r>
            <w:r w:rsidR="00041C7B" w:rsidRPr="00080F80">
              <w:rPr>
                <w:rFonts w:cs="Arial"/>
              </w:rPr>
              <w:t>By default, t</w:t>
            </w:r>
            <w:r w:rsidR="009576CA" w:rsidRPr="00080F80">
              <w:rPr>
                <w:rFonts w:cs="Arial"/>
              </w:rPr>
              <w:t>his parameter is set to 1</w:t>
            </w:r>
            <w:r w:rsidR="00041C7B" w:rsidRPr="00080F80">
              <w:rPr>
                <w:rFonts w:cs="Arial"/>
              </w:rPr>
              <w:t xml:space="preserve"> (do </w:t>
            </w:r>
            <w:r w:rsidR="00041C7B" w:rsidRPr="00080F80">
              <w:rPr>
                <w:rFonts w:cs="Arial"/>
                <w:i/>
              </w:rPr>
              <w:t>not</w:t>
            </w:r>
            <w:r w:rsidR="00041C7B" w:rsidRPr="00080F80">
              <w:rPr>
                <w:rFonts w:cs="Arial"/>
              </w:rPr>
              <w:t xml:space="preserve"> d</w:t>
            </w:r>
            <w:r w:rsidR="002E558E" w:rsidRPr="00080F80">
              <w:rPr>
                <w:rFonts w:cs="Arial"/>
              </w:rPr>
              <w:t>elete)</w:t>
            </w:r>
            <w:r w:rsidR="009576CA" w:rsidRPr="00080F80">
              <w:rPr>
                <w:rFonts w:cs="Arial"/>
              </w:rPr>
              <w:t>, so support personnel are</w:t>
            </w:r>
            <w:r w:rsidR="009576CA" w:rsidRPr="00080F80">
              <w:t xml:space="preserve"> </w:t>
            </w:r>
            <w:r w:rsidR="009576CA" w:rsidRPr="00080F80">
              <w:rPr>
                <w:rFonts w:cs="Arial"/>
              </w:rPr>
              <w:t>able to look at those routines for troubleshooting purposes.</w:t>
            </w:r>
          </w:p>
        </w:tc>
      </w:tr>
    </w:tbl>
    <w:p w:rsidR="003768E4" w:rsidRDefault="003768E4" w:rsidP="008C2D99">
      <w:pPr>
        <w:pStyle w:val="BodyText6"/>
      </w:pPr>
    </w:p>
    <w:p w:rsidR="006C202A" w:rsidRPr="006B2FCC" w:rsidRDefault="006C202A" w:rsidP="00E22EEC">
      <w:pPr>
        <w:pStyle w:val="Heading4"/>
      </w:pPr>
      <w:bookmarkStart w:id="703" w:name="_Toc458599044"/>
      <w:r w:rsidRPr="006B2FCC">
        <w:lastRenderedPageBreak/>
        <w:t>Key Variables during Pre- and Post-Install Routines</w:t>
      </w:r>
      <w:bookmarkEnd w:id="699"/>
      <w:bookmarkEnd w:id="703"/>
    </w:p>
    <w:p w:rsidR="006C202A" w:rsidRPr="006B2FCC" w:rsidRDefault="006C202A"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rsidR="003768E4">
        <w:instrText>- and Post-Install Routines:Key:</w:instrText>
      </w:r>
      <w:r w:rsidRPr="006B2FCC">
        <w:instrText>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003768E4">
        <w:instrText>Key:</w:instrText>
      </w:r>
      <w:r w:rsidRPr="006B2FCC">
        <w:instrText>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704" w:name="_Toc200270010"/>
      <w:bookmarkStart w:id="705" w:name="_Ref292773222"/>
      <w:bookmarkStart w:id="706" w:name="_Toc458600015"/>
      <w:r w:rsidRPr="006B2FCC">
        <w:t xml:space="preserve">Table </w:t>
      </w:r>
      <w:r w:rsidR="000542BF">
        <w:fldChar w:fldCharType="begin"/>
      </w:r>
      <w:r w:rsidR="000542BF">
        <w:instrText xml:space="preserve"> SEQ Table \* ARABIC </w:instrText>
      </w:r>
      <w:r w:rsidR="000542BF">
        <w:fldChar w:fldCharType="separate"/>
      </w:r>
      <w:r w:rsidR="00EE31EC">
        <w:rPr>
          <w:noProof/>
        </w:rPr>
        <w:t>20</w:t>
      </w:r>
      <w:r w:rsidR="000542BF">
        <w:rPr>
          <w:noProof/>
        </w:rPr>
        <w:fldChar w:fldCharType="end"/>
      </w:r>
      <w:r w:rsidR="004D429B">
        <w:t>:</w:t>
      </w:r>
      <w:r w:rsidRPr="006B2FCC">
        <w:t xml:space="preserve"> KIDS</w:t>
      </w:r>
      <w:r w:rsidR="00332313">
        <w:t>—</w:t>
      </w:r>
      <w:r w:rsidRPr="006B2FCC">
        <w:t>Key variables during the pre- and post-install routines</w:t>
      </w:r>
      <w:bookmarkEnd w:id="704"/>
      <w:bookmarkEnd w:id="705"/>
      <w:bookmarkEnd w:id="70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6C202A" w:rsidRPr="00080F80" w:rsidTr="00AD6FFC">
        <w:trPr>
          <w:tblHeader/>
        </w:trPr>
        <w:tc>
          <w:tcPr>
            <w:tcW w:w="2304" w:type="dxa"/>
            <w:shd w:val="pct12" w:color="auto" w:fill="auto"/>
          </w:tcPr>
          <w:p w:rsidR="006C202A" w:rsidRPr="006B2FCC" w:rsidRDefault="006C202A" w:rsidP="00D9047E">
            <w:pPr>
              <w:pStyle w:val="TableHeading"/>
            </w:pPr>
            <w:bookmarkStart w:id="707" w:name="COL001_TBL014"/>
            <w:bookmarkEnd w:id="707"/>
            <w:r w:rsidRPr="006B2FCC">
              <w:t>Variable</w:t>
            </w:r>
          </w:p>
        </w:tc>
        <w:tc>
          <w:tcPr>
            <w:tcW w:w="6930" w:type="dxa"/>
            <w:shd w:val="pct12" w:color="auto" w:fill="auto"/>
          </w:tcPr>
          <w:p w:rsidR="006C202A" w:rsidRPr="006B2FCC" w:rsidRDefault="006C202A" w:rsidP="00D9047E">
            <w:pPr>
              <w:pStyle w:val="TableHeading"/>
            </w:pPr>
            <w:r w:rsidRPr="006B2FCC">
              <w:t>Description</w:t>
            </w:r>
          </w:p>
        </w:tc>
      </w:tr>
      <w:tr w:rsidR="006C202A" w:rsidRPr="00080F80" w:rsidTr="00AD6FFC">
        <w:tc>
          <w:tcPr>
            <w:tcW w:w="2304" w:type="dxa"/>
          </w:tcPr>
          <w:p w:rsidR="006C202A" w:rsidRPr="00080F80" w:rsidRDefault="006C202A" w:rsidP="00D9047E">
            <w:pPr>
              <w:pStyle w:val="TableText"/>
              <w:keepNext/>
              <w:keepLines/>
              <w:rPr>
                <w:rFonts w:cs="Arial"/>
              </w:rPr>
            </w:pPr>
            <w:r w:rsidRPr="00080F80">
              <w:rPr>
                <w:rFonts w:cs="Arial"/>
              </w:rPr>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Variables:XPDNM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3768E4">
            <w:pPr>
              <w:pStyle w:val="TableText"/>
              <w:keepNext/>
              <w:keepLines/>
              <w:rPr>
                <w:rFonts w:cs="Arial"/>
              </w:rPr>
            </w:pPr>
            <w:r w:rsidRPr="00080F80">
              <w:rPr>
                <w:rFonts w:cs="Arial"/>
              </w:rPr>
              <w:t>The XPDNM</w:t>
            </w:r>
            <w:r w:rsidR="003768E4" w:rsidRPr="00080F80">
              <w:rPr>
                <w:rFonts w:cs="Arial"/>
              </w:rPr>
              <w:t xml:space="preserve"> variable</w:t>
            </w:r>
            <w:r w:rsidRPr="00080F80">
              <w:rPr>
                <w:rFonts w:cs="Arial"/>
              </w:rPr>
              <w:t xml:space="preserve"> is available during the pre- and post-install </w:t>
            </w:r>
            <w:r w:rsidR="00D9047E" w:rsidRPr="00080F80">
              <w:rPr>
                <w:rFonts w:cs="Arial"/>
              </w:rPr>
              <w:t>and environment check</w:t>
            </w:r>
            <w:r w:rsidRPr="00080F80">
              <w:rPr>
                <w:rFonts w:cs="Arial"/>
              </w:rPr>
              <w:t xml:space="preserve"> phases of a </w:t>
            </w:r>
            <w:smartTag w:uri="urn:schemas-microsoft-com:office:smarttags" w:element="stockticker">
              <w:r w:rsidRPr="00080F80">
                <w:rPr>
                  <w:rFonts w:cs="Arial"/>
                </w:rPr>
                <w:t>KIDS</w:t>
              </w:r>
            </w:smartTag>
            <w:r w:rsidRPr="00080F80">
              <w:rPr>
                <w:rFonts w:cs="Arial"/>
              </w:rPr>
              <w:t xml:space="preserve"> installation. XPDNM is set to the name of the build currently being installed. It is in the format of the .01 field of the software</w:t>
            </w:r>
            <w:r w:rsidR="00F92D1F" w:rsidRPr="00080F80">
              <w:rPr>
                <w:rFonts w:cs="Arial"/>
              </w:rPr>
              <w:t xml:space="preserve"> application</w:t>
            </w:r>
            <w:r w:rsidR="00FF3F33">
              <w:rPr>
                <w:rFonts w:cs="Arial"/>
              </w:rPr>
              <w:t>’</w:t>
            </w:r>
            <w:r w:rsidRPr="00080F80">
              <w:rPr>
                <w:rFonts w:cs="Arial"/>
              </w:rPr>
              <w:t>s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 File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xml:space="preserve"> entry, which is software</w:t>
            </w:r>
            <w:r w:rsidR="00F92D1F" w:rsidRPr="00080F80">
              <w:rPr>
                <w:rFonts w:cs="Arial"/>
              </w:rPr>
              <w:t xml:space="preserve"> application</w:t>
            </w:r>
            <w:r w:rsidRPr="00080F80">
              <w:rPr>
                <w:rFonts w:cs="Arial"/>
              </w:rPr>
              <w:t xml:space="preserve"> name, concatenated with a space, concatenated with version number.</w:t>
            </w:r>
          </w:p>
        </w:tc>
      </w:tr>
      <w:tr w:rsidR="00D9047E" w:rsidRPr="00080F80" w:rsidTr="00AD6FFC">
        <w:tc>
          <w:tcPr>
            <w:tcW w:w="2304" w:type="dxa"/>
          </w:tcPr>
          <w:p w:rsidR="00D9047E" w:rsidRPr="00080F80" w:rsidRDefault="00D9047E" w:rsidP="00D9047E">
            <w:pPr>
              <w:pStyle w:val="TableText"/>
              <w:keepNext/>
              <w:keepLines/>
            </w:pPr>
            <w:r w:rsidRPr="00080F80">
              <w:t>XPDNM(</w:t>
            </w:r>
            <w:r w:rsidR="00FF3F33">
              <w:t>“</w:t>
            </w:r>
            <w:r w:rsidRPr="00080F80">
              <w:t>TST</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D9047E">
            <w:pPr>
              <w:pStyle w:val="TableText"/>
              <w:keepNext/>
              <w:keepLines/>
            </w:pPr>
            <w:r w:rsidRPr="00080F80">
              <w:t xml:space="preserve">Released with </w:t>
            </w:r>
            <w:r w:rsidR="00B004B0">
              <w:t>Kernel patch X</w:t>
            </w:r>
            <w:r w:rsidRPr="00080F80">
              <w:t>U*8.0*559, the XPDNM(</w:t>
            </w:r>
            <w:r w:rsidR="00FF3F33">
              <w:t>“</w:t>
            </w:r>
            <w:r w:rsidRPr="00080F80">
              <w:t>TST</w:t>
            </w:r>
            <w:r w:rsidR="00FF3F33">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XPDNM(</w:t>
            </w:r>
            <w:r w:rsidR="00FF3F33">
              <w:t>“</w:t>
            </w:r>
            <w:r w:rsidRPr="00080F80">
              <w:t>TST</w:t>
            </w:r>
            <w:r w:rsidR="00FF3F33">
              <w:t>”</w:t>
            </w:r>
            <w:r w:rsidRPr="00080F80">
              <w:t>) is set to one of the following values:</w:t>
            </w:r>
          </w:p>
          <w:p w:rsidR="00D9047E" w:rsidRPr="006B2FCC" w:rsidRDefault="00D9047E" w:rsidP="00D9047E">
            <w:pPr>
              <w:pStyle w:val="TableListBullet"/>
              <w:keepNext/>
              <w:keepLines/>
            </w:pPr>
            <w:r w:rsidRPr="006B2FCC">
              <w:t>Test Number—If build is a patch and the National Patch Module (NPM) created a test number.</w:t>
            </w:r>
          </w:p>
          <w:p w:rsidR="00D9047E" w:rsidRPr="006B2FCC" w:rsidRDefault="00D9047E" w:rsidP="00D9047E">
            <w:pPr>
              <w:pStyle w:val="TableListBullet"/>
              <w:keepNext/>
              <w:keepLines/>
            </w:pPr>
            <w:r w:rsidRPr="006B2FCC">
              <w:t>Null.</w:t>
            </w:r>
          </w:p>
        </w:tc>
      </w:tr>
      <w:tr w:rsidR="00D9047E" w:rsidRPr="00080F80" w:rsidTr="00AD6FFC">
        <w:tc>
          <w:tcPr>
            <w:tcW w:w="2304" w:type="dxa"/>
          </w:tcPr>
          <w:p w:rsidR="00D9047E" w:rsidRPr="00080F80" w:rsidRDefault="00D9047E" w:rsidP="0007442B">
            <w:pPr>
              <w:pStyle w:val="TableText"/>
            </w:pPr>
            <w:r w:rsidRPr="00080F80">
              <w:t>XPDNM(</w:t>
            </w:r>
            <w:r w:rsidR="00FF3F33">
              <w:t>“</w:t>
            </w:r>
            <w:r w:rsidRPr="00080F80">
              <w:t>SEQ</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07442B">
            <w:pPr>
              <w:pStyle w:val="TableText"/>
            </w:pPr>
            <w:r w:rsidRPr="00080F80">
              <w:t xml:space="preserve">Released with </w:t>
            </w:r>
            <w:r w:rsidR="00B004B0">
              <w:t>Kernel patch X</w:t>
            </w:r>
            <w:r w:rsidRPr="00080F80">
              <w:t>U*8.0*559, the XPDNM(</w:t>
            </w:r>
            <w:r w:rsidR="00FF3F33">
              <w:t>“</w:t>
            </w:r>
            <w:r w:rsidRPr="00080F80">
              <w:t>SEQ</w:t>
            </w:r>
            <w:r w:rsidR="00FF3F33">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XPDNM(</w:t>
            </w:r>
            <w:r w:rsidR="00FF3F33">
              <w:t>“</w:t>
            </w:r>
            <w:r w:rsidRPr="00080F80">
              <w:t>SEQ</w:t>
            </w:r>
            <w:r w:rsidR="00FF3F33">
              <w:t>”</w:t>
            </w:r>
            <w:r w:rsidRPr="00080F80">
              <w:t>) is set to one of the following values:</w:t>
            </w:r>
          </w:p>
          <w:p w:rsidR="00D9047E" w:rsidRPr="006B2FCC" w:rsidRDefault="00D9047E" w:rsidP="0007442B">
            <w:pPr>
              <w:pStyle w:val="TableListBullet"/>
            </w:pPr>
            <w:r w:rsidRPr="006B2FCC">
              <w:t>Sequence Number—If build is a patch and the National Patch Module (NPM) created a sequence number.</w:t>
            </w:r>
          </w:p>
          <w:p w:rsidR="00D9047E" w:rsidRPr="006B2FCC" w:rsidRDefault="00D9047E" w:rsidP="0007442B">
            <w:pPr>
              <w:pStyle w:val="TableListBullet"/>
            </w:pPr>
            <w:r w:rsidRPr="006B2FCC">
              <w:t>Null.</w:t>
            </w:r>
          </w:p>
        </w:tc>
      </w:tr>
      <w:tr w:rsidR="006C202A" w:rsidRPr="00080F80" w:rsidTr="00AD6FFC">
        <w:tc>
          <w:tcPr>
            <w:tcW w:w="2304" w:type="dxa"/>
          </w:tcPr>
          <w:p w:rsidR="006C202A" w:rsidRPr="00080F80" w:rsidRDefault="006C202A" w:rsidP="00D9047E">
            <w:pPr>
              <w:pStyle w:val="TableText"/>
              <w:rPr>
                <w:rFonts w:cs="Arial"/>
              </w:rPr>
            </w:pPr>
            <w:r w:rsidRPr="00080F80">
              <w:rPr>
                <w:rFonts w:cs="Arial"/>
              </w:rPr>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Variables:DIFROM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3768E4">
            <w:pPr>
              <w:pStyle w:val="TableText"/>
              <w:rPr>
                <w:rFonts w:cs="Arial"/>
              </w:rPr>
            </w:pPr>
            <w:r w:rsidRPr="00080F80">
              <w:rPr>
                <w:rFonts w:cs="Arial"/>
              </w:rPr>
              <w:t>For the purpose of backward compatibility, the DIFROM</w:t>
            </w:r>
            <w:r w:rsidR="003768E4" w:rsidRPr="00080F80">
              <w:rPr>
                <w:rFonts w:cs="Arial"/>
              </w:rPr>
              <w:t xml:space="preserve"> variable</w:t>
            </w:r>
            <w:r w:rsidRPr="00080F80">
              <w:rPr>
                <w:rFonts w:cs="Arial"/>
              </w:rPr>
              <w:t xml:space="preserve"> is available during the pre- and post-install (as well as environment check) phases of a </w:t>
            </w:r>
            <w:smartTag w:uri="urn:schemas-microsoft-com:office:smarttags" w:element="stockticker">
              <w:r w:rsidRPr="00080F80">
                <w:rPr>
                  <w:rFonts w:cs="Arial"/>
                </w:rPr>
                <w:t>KIDS</w:t>
              </w:r>
            </w:smartTag>
            <w:r w:rsidRPr="00080F80">
              <w:rPr>
                <w:rFonts w:cs="Arial"/>
              </w:rPr>
              <w:t xml:space="preserve"> installation. DIFROM is set to the version number of the incoming software</w:t>
            </w:r>
            <w:r w:rsidR="00F92D1F" w:rsidRPr="00080F80">
              <w:rPr>
                <w:rFonts w:cs="Arial"/>
              </w:rPr>
              <w:t xml:space="preserve"> application</w:t>
            </w:r>
            <w:r w:rsidRPr="00080F80">
              <w:rPr>
                <w:rFonts w:cs="Arial"/>
              </w:rPr>
              <w:t>.</w:t>
            </w:r>
          </w:p>
        </w:tc>
      </w:tr>
      <w:tr w:rsidR="006C202A" w:rsidRPr="00080F80" w:rsidTr="00AD6FFC">
        <w:trPr>
          <w:cantSplit/>
        </w:trPr>
        <w:tc>
          <w:tcPr>
            <w:tcW w:w="2304" w:type="dxa"/>
          </w:tcPr>
          <w:p w:rsidR="006C202A" w:rsidRPr="00080F80" w:rsidRDefault="006C202A" w:rsidP="00686CCD">
            <w:pPr>
              <w:pStyle w:val="TableText"/>
              <w:rPr>
                <w:rFonts w:cs="Arial"/>
              </w:rPr>
            </w:pPr>
            <w:r w:rsidRPr="00080F80">
              <w:rPr>
                <w:rFonts w:cs="Arial"/>
              </w:rPr>
              <w:lastRenderedPageBreak/>
              <w:t>ZTQUEUED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Variables:ZTQUEUED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686CCD">
            <w:pPr>
              <w:pStyle w:val="TableText"/>
              <w:rPr>
                <w:rFonts w:cs="Arial"/>
              </w:rPr>
            </w:pPr>
            <w:r w:rsidRPr="00080F80">
              <w:rPr>
                <w:rFonts w:cs="Arial"/>
              </w:rPr>
              <w:t xml:space="preserve">If the ZTQUEUED variable is present, you know that </w:t>
            </w:r>
            <w:r w:rsidR="00B24994" w:rsidRPr="00080F80">
              <w:rPr>
                <w:rFonts w:cs="Arial"/>
              </w:rPr>
              <w:t>you are</w:t>
            </w:r>
            <w:r w:rsidRPr="00080F80">
              <w:rPr>
                <w:rFonts w:cs="Arial"/>
              </w:rPr>
              <w:t xml:space="preserve"> running as a queued installation. If ZTQUEUED is </w:t>
            </w:r>
            <w:r w:rsidR="004117F1" w:rsidRPr="004117F1">
              <w:rPr>
                <w:rFonts w:cs="Arial"/>
                <w:i/>
              </w:rPr>
              <w:t>not</w:t>
            </w:r>
            <w:r w:rsidRPr="00080F80">
              <w:rPr>
                <w:rFonts w:cs="Arial"/>
              </w:rPr>
              <w:t xml:space="preserve"> present, you know that the installer chose to run the installation directly instead of </w:t>
            </w:r>
            <w:r w:rsidR="00B24994" w:rsidRPr="00080F80">
              <w:rPr>
                <w:rFonts w:cs="Arial"/>
              </w:rPr>
              <w:t>queuing</w:t>
            </w:r>
            <w:r w:rsidRPr="00080F80">
              <w:rPr>
                <w:rFonts w:cs="Arial"/>
              </w:rPr>
              <w:t xml:space="preserve"> it.</w:t>
            </w:r>
          </w:p>
        </w:tc>
      </w:tr>
    </w:tbl>
    <w:p w:rsidR="006C202A" w:rsidRPr="006B2FCC" w:rsidRDefault="006C202A" w:rsidP="008C2D99">
      <w:pPr>
        <w:pStyle w:val="BodyText6"/>
      </w:pPr>
    </w:p>
    <w:p w:rsidR="006C202A" w:rsidRPr="006B2FCC" w:rsidRDefault="006C202A" w:rsidP="00E22EEC">
      <w:pPr>
        <w:pStyle w:val="Heading4"/>
      </w:pPr>
      <w:bookmarkStart w:id="708" w:name="_Toc458599045"/>
      <w:smartTag w:uri="urn:schemas-microsoft-com:office:smarttags" w:element="stockticker">
        <w:r w:rsidRPr="006B2FCC">
          <w:t>NEW</w:t>
        </w:r>
      </w:smartTag>
      <w:r w:rsidRPr="006B2FCC">
        <w:t xml:space="preserve"> the DIFROM Variable When Calling MailMan</w:t>
      </w:r>
      <w:bookmarkEnd w:id="708"/>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NEW the DIFROM Variable When Calling MailMan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KIDS:NEW the DIFROM Variable When Calling MailMan</w:instrText>
      </w:r>
      <w:r w:rsidR="009F58E4">
        <w:instrText>”</w:instrText>
      </w:r>
      <w:r w:rsidRPr="006B2FCC">
        <w:instrText xml:space="preserve"> </w:instrText>
      </w:r>
      <w:r w:rsidRPr="006B2FCC">
        <w:fldChar w:fldCharType="end"/>
      </w:r>
      <w:r w:rsidR="006C202A" w:rsidRPr="006B2FCC">
        <w:t xml:space="preserve">You are free to use the MailMan </w:t>
      </w:r>
      <w:r w:rsidR="00A067C8">
        <w:t>API</w:t>
      </w:r>
      <w:r w:rsidR="006C202A" w:rsidRPr="006B2FCC">
        <w:t xml:space="preserve"> to send mail messages during pre- and post-install routines (provided MailMan exists on the target system). Make sure that you </w:t>
      </w:r>
      <w:smartTag w:uri="urn:schemas-microsoft-com:office:smarttags" w:element="stockticker">
        <w:r w:rsidR="006C202A" w:rsidRPr="006B2FCC">
          <w:t>NEW</w:t>
        </w:r>
      </w:smartTag>
      <w:r w:rsidR="006C202A" w:rsidRPr="006B2FCC">
        <w:t xml:space="preserve"> the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variable before calling any of the MailMan </w:t>
      </w:r>
      <w:r w:rsidR="00F92D1F">
        <w:t>APIs</w:t>
      </w:r>
      <w:r w:rsidR="006C202A" w:rsidRPr="006B2FCC">
        <w:t xml:space="preserve">, however. MailMan </w:t>
      </w:r>
      <w:r w:rsidR="00F92D1F">
        <w:t>APIs</w:t>
      </w:r>
      <w:r w:rsidR="006C202A" w:rsidRPr="006B2FCC">
        <w:t xml:space="preserve"> can terminate prematurely if the DIFROM variable is present because the DIFROM variable has a special meaning within MailMan.</w:t>
      </w:r>
    </w:p>
    <w:p w:rsidR="006C202A" w:rsidRPr="006B2FCC" w:rsidRDefault="006C202A" w:rsidP="00E22EEC">
      <w:pPr>
        <w:pStyle w:val="Heading4"/>
      </w:pPr>
      <w:bookmarkStart w:id="709" w:name="_Toc458599046"/>
      <w:r w:rsidRPr="006B2FCC">
        <w:t>Update the Status Bar During Pre- and Post-Install Routines</w:t>
      </w:r>
      <w:bookmarkEnd w:id="709"/>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Update the Status Bar During Pre- and Post-Install Routines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KIDS:Update the Status Bar During Pre- and Post-Install Routines</w:instrText>
      </w:r>
      <w:r w:rsidR="009F58E4">
        <w:instrText>”</w:instrText>
      </w:r>
      <w:r w:rsidRPr="006B2FCC">
        <w:instrText xml:space="preserve"> </w:instrText>
      </w:r>
      <w:r w:rsidRPr="006B2FCC">
        <w:fldChar w:fldCharType="end"/>
      </w:r>
      <w:r w:rsidR="006C202A" w:rsidRPr="006B2FCC">
        <w:t xml:space="preserve">During the installation, if the device selected for output is a VT100-compatible (or higher) terminal, </w:t>
      </w:r>
      <w:smartTag w:uri="urn:schemas-microsoft-com:office:smarttags" w:element="stockticker">
        <w:r w:rsidR="006C202A" w:rsidRPr="006B2FCC">
          <w:t>KIDS</w:t>
        </w:r>
      </w:smartTag>
      <w:r w:rsidR="006C202A" w:rsidRPr="006B2FCC">
        <w:t xml:space="preserve"> displays the installation output in a virtual window on the terminal. Below the virtual window, a progress bar gr</w:t>
      </w:r>
      <w:r w:rsidR="00327A10">
        <w:t>ap</w:t>
      </w:r>
      <w:r w:rsidR="006C202A" w:rsidRPr="006B2FCC">
        <w:t xml:space="preserve">hically illustrates the percentage complete that the current part of the installation has reached. </w:t>
      </w:r>
      <w:smartTag w:uri="urn:schemas-microsoft-com:office:smarttags" w:element="stockticker">
        <w:r w:rsidR="006C202A" w:rsidRPr="006B2FCC">
          <w:t>KIDS</w:t>
        </w:r>
      </w:smartTag>
      <w:r w:rsidR="006C202A" w:rsidRPr="006B2FCC">
        <w:t xml:space="preserve"> resets the status bar prior to the Pre- and Post-install routines.</w:t>
      </w:r>
    </w:p>
    <w:p w:rsidR="006C202A" w:rsidRPr="006B2FCC" w:rsidRDefault="00AB6B2C" w:rsidP="008C2D99">
      <w:pPr>
        <w:pStyle w:val="Note"/>
      </w:pPr>
      <w:r>
        <w:rPr>
          <w:noProof/>
          <w:lang w:eastAsia="en-US"/>
        </w:rPr>
        <w:drawing>
          <wp:inline distT="0" distB="0" distL="0" distR="0" wp14:anchorId="654009DA" wp14:editId="64C6E35C">
            <wp:extent cx="285750" cy="285750"/>
            <wp:effectExtent l="0" t="0" r="0" b="0"/>
            <wp:docPr id="562" name="Picture 5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on the status (progress) bar, see the </w:t>
      </w:r>
      <w:r w:rsidR="00FF3F33">
        <w:t>“</w:t>
      </w:r>
      <w:r w:rsidR="008C2D99" w:rsidRPr="006B2FCC">
        <w:t>Installation Progress</w:t>
      </w:r>
      <w:r w:rsidR="00FF3F33">
        <w:t>”</w:t>
      </w:r>
      <w:r w:rsidR="008C2D99" w:rsidRPr="006B2FCC">
        <w:t xml:space="preserve"> </w:t>
      </w:r>
      <w:r w:rsidR="008C2D99">
        <w:t>section</w:t>
      </w:r>
      <w:r w:rsidR="008C2D99" w:rsidRPr="006B2FCC">
        <w:t xml:space="preserve"> in the </w:t>
      </w:r>
      <w:r w:rsidR="00FF3F33">
        <w:t>“</w:t>
      </w:r>
      <w:r w:rsidR="008C2D99" w:rsidRPr="006B2FCC">
        <w:t>KIDS Systems Management Installations</w:t>
      </w:r>
      <w:r w:rsidR="00FF3F33">
        <w:t>”</w:t>
      </w:r>
      <w:r w:rsidR="008C2D99" w:rsidRPr="006B2FCC">
        <w:t xml:space="preserve"> </w:t>
      </w:r>
      <w:r w:rsidR="002E3D91">
        <w:t>section</w:t>
      </w:r>
      <w:r w:rsidR="008C2D99" w:rsidRPr="006B2FCC">
        <w:t xml:space="preserve"> in the </w:t>
      </w:r>
      <w:r w:rsidR="008C2D99" w:rsidRPr="006B2FCC">
        <w:rPr>
          <w:i/>
          <w:iCs/>
        </w:rPr>
        <w:t>Kernel Systems Management Guide</w:t>
      </w:r>
      <w:r w:rsidR="008C2D99" w:rsidRPr="006B2FCC">
        <w:t>.</w:t>
      </w:r>
    </w:p>
    <w:p w:rsidR="006C202A" w:rsidRPr="006B2FCC" w:rsidRDefault="006C202A" w:rsidP="002D2036">
      <w:pPr>
        <w:pStyle w:val="BodyText"/>
        <w:keepNext/>
        <w:keepLines/>
      </w:pPr>
      <w:r w:rsidRPr="006B2FCC">
        <w:t xml:space="preserve">You can provide a similar status bar for users in the Pre- and </w:t>
      </w:r>
      <w:r w:rsidR="00D42445" w:rsidRPr="006B2FCC">
        <w:t>Post-Install</w:t>
      </w:r>
      <w:r w:rsidRPr="006B2FCC">
        <w:t xml:space="preserve"> by doing the following:</w:t>
      </w:r>
    </w:p>
    <w:p w:rsidR="006C202A" w:rsidRDefault="006C202A" w:rsidP="00B0233E">
      <w:pPr>
        <w:pStyle w:val="APIParametersListNumber"/>
        <w:numPr>
          <w:ilvl w:val="0"/>
          <w:numId w:val="21"/>
        </w:numPr>
      </w:pPr>
      <w:r w:rsidRPr="006B2FCC">
        <w:t>SET XPDIDTOT=total number of items.</w:t>
      </w:r>
    </w:p>
    <w:p w:rsidR="006C202A" w:rsidRPr="006B2FCC" w:rsidRDefault="006C202A" w:rsidP="00B0233E">
      <w:pPr>
        <w:pStyle w:val="APIParametersListNumber"/>
        <w:numPr>
          <w:ilvl w:val="0"/>
          <w:numId w:val="21"/>
        </w:numPr>
      </w:pPr>
      <w:r w:rsidRPr="006B2FCC">
        <w:t>DO UPDATE^XPDID(current number of items). This moves the status bar.</w:t>
      </w:r>
    </w:p>
    <w:p w:rsidR="006C202A" w:rsidRDefault="006C202A" w:rsidP="002D2036">
      <w:pPr>
        <w:pStyle w:val="BodyText"/>
        <w:keepNext/>
        <w:keepLines/>
      </w:pPr>
      <w:r w:rsidRPr="006B2FCC">
        <w:t xml:space="preserve">For example, if you </w:t>
      </w:r>
      <w:r w:rsidR="00F63D44" w:rsidRPr="006B2FCC">
        <w:t>were</w:t>
      </w:r>
      <w:r w:rsidRPr="006B2FCC">
        <w:t xml:space="preserve"> converting 100 records and want to update the user every time you have completed 10% of the records you would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6B2FCC">
        <w:t>SET XPDIDTOT=100</w:t>
      </w:r>
    </w:p>
    <w:p w:rsidR="006C202A" w:rsidRPr="006B2FCC" w:rsidRDefault="006C202A" w:rsidP="008C2D99">
      <w:pPr>
        <w:pStyle w:val="CodeExample"/>
      </w:pPr>
      <w:r w:rsidRPr="006B2FCC">
        <w:rPr>
          <w:bCs/>
        </w:rPr>
        <w:t>&gt;</w:t>
      </w:r>
      <w:r w:rsidRPr="006B2FCC">
        <w:t>F%=1:1:100 D CONVERT I</w:t>
      </w:r>
      <w:r w:rsidR="00FF3F33">
        <w:t>’</w:t>
      </w:r>
      <w:r w:rsidRPr="006B2FCC">
        <w:t>(%#10) D UPDATE^XPDID(%)</w:t>
      </w:r>
    </w:p>
    <w:p w:rsidR="006C202A" w:rsidRDefault="006C202A" w:rsidP="00B458EA">
      <w:pPr>
        <w:pStyle w:val="BodyText"/>
        <w:keepNext/>
        <w:keepLines/>
      </w:pPr>
      <w:r w:rsidRPr="006B2FCC">
        <w:t xml:space="preserve">If you wish to display a status bar at various intervals throughout your Pre or Post-install routines, you should reset the status bar. To reset the status bar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6B2FCC">
        <w:t>SET XPDIDTOT=0</w:t>
      </w:r>
    </w:p>
    <w:p w:rsidR="006C202A" w:rsidRPr="006B2FCC" w:rsidRDefault="006C202A" w:rsidP="008C2D99">
      <w:pPr>
        <w:pStyle w:val="CodeExample"/>
      </w:pPr>
      <w:r w:rsidRPr="006B2FCC">
        <w:rPr>
          <w:bCs/>
        </w:rPr>
        <w:t>&gt;</w:t>
      </w:r>
      <w:r w:rsidRPr="006B2FCC">
        <w:t>D UPDATE^XPDID(0)</w:t>
      </w:r>
    </w:p>
    <w:p w:rsidR="006C202A" w:rsidRPr="006B2FCC" w:rsidRDefault="006C202A" w:rsidP="008C2D99">
      <w:pPr>
        <w:pStyle w:val="BodyText6"/>
      </w:pPr>
    </w:p>
    <w:p w:rsidR="006C202A" w:rsidRPr="006B2FCC" w:rsidRDefault="006C202A" w:rsidP="00457DA6">
      <w:pPr>
        <w:pStyle w:val="Heading3"/>
      </w:pPr>
      <w:bookmarkStart w:id="710" w:name="_Ref200443148"/>
      <w:bookmarkStart w:id="711" w:name="_Toc458599047"/>
      <w:r w:rsidRPr="006B2FCC">
        <w:lastRenderedPageBreak/>
        <w:t>Edit a Build—Screen 4</w:t>
      </w:r>
      <w:bookmarkEnd w:id="710"/>
      <w:bookmarkEnd w:id="711"/>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Edit a Build—Screen 4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Build—Screen 4</w:instrText>
      </w:r>
      <w:r w:rsidR="009F58E4">
        <w:instrText>”</w:instrText>
      </w:r>
      <w:r w:rsidRPr="006B2FCC">
        <w:instrText xml:space="preserve"> </w:instrText>
      </w:r>
      <w:r w:rsidRPr="006B2FCC">
        <w:fldChar w:fldCharType="end"/>
      </w:r>
      <w:r w:rsidR="006C202A" w:rsidRPr="006B2FCC">
        <w:t>Screen four of the EDIT A BUILD option is where you can set up the install questions, any required builds,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links, and tracking software</w:t>
      </w:r>
      <w:r w:rsidR="00F92D1F">
        <w:t xml:space="preserve"> application</w:t>
      </w:r>
      <w:r w:rsidR="006C202A" w:rsidRPr="006B2FCC">
        <w:t xml:space="preserve"> information for a build.</w:t>
      </w:r>
    </w:p>
    <w:p w:rsidR="00850716" w:rsidRPr="006B2FCC" w:rsidRDefault="00850716" w:rsidP="00BC5B57">
      <w:pPr>
        <w:pStyle w:val="Caption"/>
      </w:pPr>
      <w:bookmarkStart w:id="712" w:name="_Toc200270011"/>
      <w:bookmarkStart w:id="713" w:name="_Toc458599907"/>
      <w:r w:rsidRPr="006B2FCC">
        <w:t xml:space="preserve">Figure </w:t>
      </w:r>
      <w:r w:rsidR="000542BF">
        <w:fldChar w:fldCharType="begin"/>
      </w:r>
      <w:r w:rsidR="000542BF">
        <w:instrText xml:space="preserve"> SEQ Figure \* ARABIC </w:instrText>
      </w:r>
      <w:r w:rsidR="000542BF">
        <w:fldChar w:fldCharType="separate"/>
      </w:r>
      <w:r w:rsidR="00EE31EC">
        <w:rPr>
          <w:noProof/>
        </w:rPr>
        <w:t>68</w:t>
      </w:r>
      <w:r w:rsidR="000542BF">
        <w:rPr>
          <w:noProof/>
        </w:rPr>
        <w:fldChar w:fldCharType="end"/>
      </w:r>
      <w:r w:rsidR="00844A43">
        <w:t>:</w:t>
      </w:r>
      <w:r w:rsidRPr="006B2FCC">
        <w:t xml:space="preserve"> KIDS</w:t>
      </w:r>
      <w:r w:rsidR="00AD6FFC">
        <w:t>—</w:t>
      </w:r>
      <w:r w:rsidRPr="006B2FCC">
        <w:t>Screen 4 of Edit a Build sample</w:t>
      </w:r>
      <w:bookmarkEnd w:id="712"/>
      <w:bookmarkEnd w:id="713"/>
    </w:p>
    <w:p w:rsidR="006C202A" w:rsidRPr="006B2FCC" w:rsidRDefault="00850F74" w:rsidP="00F46D08">
      <w:pPr>
        <w:pStyle w:val="Dialogue"/>
      </w:pPr>
      <w:r w:rsidRPr="006B2FCC">
        <w:t xml:space="preserve">                           Edit a Build                          </w:t>
      </w:r>
      <w:r w:rsidR="00F46D08">
        <w:t xml:space="preserve">       </w:t>
      </w:r>
      <w:r w:rsidRPr="006B2FCC">
        <w:t>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850F74" w:rsidRPr="006B2FCC">
        <w:t>------</w:t>
      </w:r>
      <w:r w:rsidR="00F46D08">
        <w:t>-------</w:t>
      </w:r>
      <w:r w:rsidR="00850F74"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r w:rsidR="00850F74"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850F74" w:rsidP="00F46D08">
      <w:pPr>
        <w:pStyle w:val="Dialogue"/>
      </w:pPr>
      <w:r w:rsidRPr="006B2FCC">
        <w:t>_____________________________________________________________</w:t>
      </w:r>
      <w:r w:rsidR="00F46D08">
        <w:t>____</w:t>
      </w:r>
      <w:r w:rsidRPr="006B2FCC">
        <w:t>__________________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8C2D99">
      <w:pPr>
        <w:pStyle w:val="BodyText6"/>
      </w:pPr>
    </w:p>
    <w:p w:rsidR="006C202A" w:rsidRPr="006B2FCC" w:rsidRDefault="006C202A" w:rsidP="00457DA6">
      <w:pPr>
        <w:pStyle w:val="Heading3"/>
      </w:pPr>
      <w:bookmarkStart w:id="714" w:name="_Ref200443180"/>
      <w:bookmarkStart w:id="715" w:name="_Toc458599048"/>
      <w:r w:rsidRPr="006B2FCC">
        <w:t>How to Ask Installation Questions</w:t>
      </w:r>
      <w:bookmarkEnd w:id="714"/>
      <w:bookmarkEnd w:id="715"/>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How to:Ask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to Ask Installation Questions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Ask Installation Questions, How to (KIDS)</w:instrText>
      </w:r>
      <w:r w:rsidR="009F58E4">
        <w:instrText>”</w:instrText>
      </w:r>
      <w:r w:rsidRPr="006B2FCC">
        <w:instrText xml:space="preserve"> </w:instrText>
      </w:r>
      <w:r w:rsidRPr="006B2FCC">
        <w:fldChar w:fldCharType="end"/>
      </w:r>
      <w:r w:rsidR="006C202A" w:rsidRPr="006B2FCC">
        <w:t xml:space="preserve">You are </w:t>
      </w:r>
      <w:r w:rsidR="004117F1" w:rsidRPr="004117F1">
        <w:rPr>
          <w:i/>
        </w:rPr>
        <w:t>not</w:t>
      </w:r>
      <w:r w:rsidR="006C202A" w:rsidRPr="006B2FCC">
        <w:t xml:space="preserve"> required to ask any installation questions in order for your software</w:t>
      </w:r>
      <w:r w:rsidR="00F92D1F">
        <w:t xml:space="preserve"> application</w:t>
      </w:r>
      <w:r w:rsidR="006C202A" w:rsidRPr="006B2FCC">
        <w:t xml:space="preserve"> to be installed. If, however, you have some special actions that you can take in your pre-install and post-install processes, and these special actions depend on information you need to get from your installer, then you need a way to ask these questions.</w:t>
      </w:r>
    </w:p>
    <w:p w:rsidR="006C202A" w:rsidRPr="006B2FCC" w:rsidRDefault="00B24994" w:rsidP="00B458EA">
      <w:pPr>
        <w:pStyle w:val="BodyText"/>
      </w:pPr>
      <w:r w:rsidRPr="006B2FCC">
        <w:t>Screen four of the EDIT A BUILD option is where you can set up the install questions for a build.</w:t>
      </w:r>
    </w:p>
    <w:p w:rsidR="006C202A" w:rsidRPr="006B2FCC" w:rsidRDefault="006C202A" w:rsidP="00B458EA">
      <w:pPr>
        <w:pStyle w:val="BodyText"/>
        <w:keepNext/>
        <w:keepLines/>
      </w:pPr>
      <w:r w:rsidRPr="006B2FCC">
        <w:lastRenderedPageBreak/>
        <w:t xml:space="preserve">To ask questions, you need to supply </w:t>
      </w:r>
      <w:smartTag w:uri="urn:schemas-microsoft-com:office:smarttags" w:element="stockticker">
        <w:r w:rsidRPr="006B2FCC">
          <w:t>KIDS</w:t>
        </w:r>
      </w:smartTag>
      <w:r w:rsidRPr="006B2FCC">
        <w:t xml:space="preserve"> with the proper </w:t>
      </w:r>
      <w:smartTag w:uri="urn:schemas-microsoft-com:office:smarttags" w:element="stockticker">
        <w:r w:rsidRPr="006B2FCC">
          <w:t>DIR</w:t>
        </w:r>
      </w:smartTag>
      <w:r w:rsidRPr="006B2FCC">
        <w:t xml:space="preserve"> input values for each question. Then, </w:t>
      </w:r>
      <w:smartTag w:uri="urn:schemas-microsoft-com:office:smarttags" w:element="stockticker">
        <w:r w:rsidRPr="006B2FCC">
          <w:t>KIDS</w:t>
        </w:r>
      </w:smartTag>
      <w:r w:rsidRPr="006B2FCC">
        <w:t xml:space="preserve"> uses the </w:t>
      </w:r>
      <w:smartTag w:uri="urn:schemas-microsoft-com:office:smarttags" w:element="stockticker">
        <w:r w:rsidRPr="006B2FCC">
          <w:t>DIR</w:t>
        </w:r>
      </w:smartTag>
      <w:r w:rsidRPr="006B2FCC">
        <w:t xml:space="preserve"> utility to ask installation questions when performing installations. The </w:t>
      </w:r>
      <w:smartTag w:uri="urn:schemas-microsoft-com:office:smarttags" w:element="stockticker">
        <w:r w:rsidRPr="006B2FCC">
          <w:t>DIR</w:t>
        </w:r>
      </w:smartTag>
      <w:r w:rsidRPr="006B2FCC">
        <w:t xml:space="preserve"> input values you can supply for each question are:</w:t>
      </w:r>
    </w:p>
    <w:p w:rsidR="005B0420" w:rsidRPr="006B2FCC" w:rsidRDefault="00850716" w:rsidP="00BC5B57">
      <w:pPr>
        <w:pStyle w:val="Caption"/>
      </w:pPr>
      <w:bookmarkStart w:id="716" w:name="_Toc200270012"/>
      <w:bookmarkStart w:id="717" w:name="_Toc458600016"/>
      <w:r w:rsidRPr="006B2FCC">
        <w:t xml:space="preserve">Table </w:t>
      </w:r>
      <w:r w:rsidR="000542BF">
        <w:fldChar w:fldCharType="begin"/>
      </w:r>
      <w:r w:rsidR="000542BF">
        <w:instrText xml:space="preserve"> SEQ Table \* ARABIC </w:instrText>
      </w:r>
      <w:r w:rsidR="000542BF">
        <w:fldChar w:fldCharType="separate"/>
      </w:r>
      <w:r w:rsidR="00EE31EC">
        <w:rPr>
          <w:noProof/>
        </w:rPr>
        <w:t>21</w:t>
      </w:r>
      <w:r w:rsidR="000542BF">
        <w:rPr>
          <w:noProof/>
        </w:rPr>
        <w:fldChar w:fldCharType="end"/>
      </w:r>
      <w:r w:rsidR="004D429B">
        <w:t>:</w:t>
      </w:r>
      <w:r w:rsidRPr="006B2FCC">
        <w:t xml:space="preserve"> KIDS</w:t>
      </w:r>
      <w:r w:rsidR="00332313">
        <w:t>—</w:t>
      </w:r>
      <w:r w:rsidRPr="006B2FCC">
        <w:t xml:space="preserve">DIR input values for </w:t>
      </w:r>
      <w:smartTag w:uri="urn:schemas-microsoft-com:office:smarttags" w:element="stockticker">
        <w:r w:rsidRPr="006B2FCC">
          <w:t>KIDS</w:t>
        </w:r>
      </w:smartTag>
      <w:r w:rsidRPr="006B2FCC">
        <w:t xml:space="preserve"> install questions</w:t>
      </w:r>
      <w:bookmarkEnd w:id="716"/>
      <w:bookmarkEnd w:id="71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39"/>
        <w:gridCol w:w="7005"/>
      </w:tblGrid>
      <w:tr w:rsidR="006C202A" w:rsidRPr="00080F80" w:rsidTr="00AD6FFC">
        <w:trPr>
          <w:tblHeader/>
        </w:trPr>
        <w:tc>
          <w:tcPr>
            <w:tcW w:w="2139" w:type="dxa"/>
            <w:shd w:val="pct12" w:color="auto" w:fill="auto"/>
          </w:tcPr>
          <w:p w:rsidR="006C202A" w:rsidRPr="006B2FCC" w:rsidRDefault="006C202A" w:rsidP="00686CCD">
            <w:pPr>
              <w:pStyle w:val="TableHeading"/>
            </w:pPr>
            <w:bookmarkStart w:id="718" w:name="COL001_TBL015"/>
            <w:bookmarkEnd w:id="718"/>
            <w:smartTag w:uri="urn:schemas-microsoft-com:office:smarttags" w:element="stockticker">
              <w:r w:rsidRPr="006B2FCC">
                <w:t>DIR</w:t>
              </w:r>
            </w:smartTag>
            <w:r w:rsidRPr="006B2FCC">
              <w:t xml:space="preserve"> Input Value</w:t>
            </w:r>
          </w:p>
        </w:tc>
        <w:tc>
          <w:tcPr>
            <w:tcW w:w="7005" w:type="dxa"/>
            <w:shd w:val="pct12" w:color="auto" w:fill="auto"/>
          </w:tcPr>
          <w:p w:rsidR="006C202A" w:rsidRPr="006B2FCC" w:rsidRDefault="006C202A" w:rsidP="00686CCD">
            <w:pPr>
              <w:pStyle w:val="TableHeading"/>
            </w:pPr>
            <w:r w:rsidRPr="006B2FCC">
              <w:t>Description</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(0)</w:t>
            </w:r>
          </w:p>
        </w:tc>
        <w:tc>
          <w:tcPr>
            <w:tcW w:w="7005" w:type="dxa"/>
          </w:tcPr>
          <w:p w:rsidR="006C202A" w:rsidRPr="00080F80" w:rsidRDefault="006C202A" w:rsidP="00686CCD">
            <w:pPr>
              <w:pStyle w:val="TableText"/>
              <w:keepNext/>
              <w:keepLines/>
            </w:pPr>
            <w:r w:rsidRPr="00080F80">
              <w:t>Question format.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(A)</w:t>
            </w:r>
          </w:p>
        </w:tc>
        <w:tc>
          <w:tcPr>
            <w:tcW w:w="7005" w:type="dxa"/>
          </w:tcPr>
          <w:p w:rsidR="006C202A" w:rsidRPr="00080F80" w:rsidRDefault="006C202A" w:rsidP="00686CCD">
            <w:pPr>
              <w:pStyle w:val="TableText"/>
              <w:keepNext/>
              <w:keepLines/>
            </w:pPr>
            <w:r w:rsidRPr="00080F80">
              <w:t>Question prompt.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(A,#)</w:t>
            </w:r>
          </w:p>
        </w:tc>
        <w:tc>
          <w:tcPr>
            <w:tcW w:w="7005" w:type="dxa"/>
          </w:tcPr>
          <w:p w:rsidR="006C202A" w:rsidRPr="00080F80" w:rsidRDefault="006C202A" w:rsidP="00686CCD">
            <w:pPr>
              <w:pStyle w:val="TableText"/>
              <w:keepNext/>
              <w:keepLines/>
            </w:pPr>
            <w:r w:rsidRPr="00080F80">
              <w:t>Additional message before question prompt.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(B)</w:t>
            </w:r>
          </w:p>
        </w:tc>
        <w:tc>
          <w:tcPr>
            <w:tcW w:w="7005" w:type="dxa"/>
          </w:tcPr>
          <w:p w:rsidR="006C202A" w:rsidRPr="00080F80" w:rsidRDefault="006C202A" w:rsidP="00686CCD">
            <w:pPr>
              <w:pStyle w:val="TableText"/>
              <w:keepNext/>
              <w:keepLines/>
            </w:pPr>
            <w:r w:rsidRPr="00080F80">
              <w:t>Default answer.</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keepNext/>
              <w:keepLines/>
            </w:pPr>
            <w:r w:rsidRPr="00080F80">
              <w:t>Simple help string.</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keepNext/>
              <w:keepLines/>
            </w:pPr>
            <w:r w:rsidRPr="00080F80">
              <w:t>Additional simple help.</w:t>
            </w:r>
          </w:p>
        </w:tc>
      </w:tr>
      <w:tr w:rsidR="006C202A" w:rsidRPr="00080F80" w:rsidTr="00AD6FFC">
        <w:tc>
          <w:tcPr>
            <w:tcW w:w="2139" w:type="dxa"/>
          </w:tcPr>
          <w:p w:rsidR="006C202A" w:rsidRPr="00080F80" w:rsidRDefault="006C202A" w:rsidP="00686CCD">
            <w:pPr>
              <w:pStyle w:val="TableText"/>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pPr>
            <w:r w:rsidRPr="00080F80">
              <w:t>Help frame.</w:t>
            </w:r>
          </w:p>
        </w:tc>
      </w:tr>
    </w:tbl>
    <w:p w:rsidR="006C202A" w:rsidRPr="006B2FCC" w:rsidRDefault="00AB6B2C" w:rsidP="008C2D99">
      <w:pPr>
        <w:pStyle w:val="Note"/>
      </w:pPr>
      <w:r>
        <w:rPr>
          <w:noProof/>
          <w:lang w:eastAsia="en-US"/>
        </w:rPr>
        <w:drawing>
          <wp:inline distT="0" distB="0" distL="0" distR="0" wp14:anchorId="3D0D213B" wp14:editId="3BC0A1FC">
            <wp:extent cx="285750" cy="285750"/>
            <wp:effectExtent l="0" t="0" r="0" b="0"/>
            <wp:docPr id="563" name="Picture 5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information on the purpose of these variables, permissible values for them, and which are required versus which are optional, see the </w:t>
      </w:r>
      <w:r w:rsidR="008C2D99" w:rsidRPr="006B2FCC">
        <w:rPr>
          <w:i/>
        </w:rPr>
        <w:t xml:space="preserve">VA FileMan </w:t>
      </w:r>
      <w:r>
        <w:rPr>
          <w:i/>
        </w:rPr>
        <w:t>Developer’s Guide</w:t>
      </w:r>
      <w:r w:rsidRPr="00AB6B2C">
        <w:t>.</w:t>
      </w:r>
    </w:p>
    <w:p w:rsidR="006C202A" w:rsidRPr="006B2FCC" w:rsidRDefault="006C202A" w:rsidP="00E22EEC">
      <w:pPr>
        <w:pStyle w:val="Heading4"/>
      </w:pPr>
      <w:bookmarkStart w:id="719" w:name="_Toc458599049"/>
      <w:r w:rsidRPr="006B2FCC">
        <w:t>Question Subscripts</w:t>
      </w:r>
      <w:bookmarkEnd w:id="719"/>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Question Subscripts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KIDS:Question Subscripts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Questions:Subscripts</w:instrText>
      </w:r>
      <w:r w:rsidR="009F58E4">
        <w:instrText>”</w:instrText>
      </w:r>
      <w:r w:rsidRPr="006B2FCC">
        <w:instrText xml:space="preserve"> </w:instrText>
      </w:r>
      <w:r w:rsidRPr="006B2FCC">
        <w:rPr>
          <w:vanish/>
        </w:rPr>
        <w:fldChar w:fldCharType="end"/>
      </w:r>
      <w:r w:rsidR="006C202A" w:rsidRPr="006B2FCC">
        <w:t xml:space="preserve">For each question you want to ask, the .01 field of the question (as stored by </w:t>
      </w:r>
      <w:smartTag w:uri="urn:schemas-microsoft-com:office:smarttags" w:element="stockticker">
        <w:r w:rsidR="006C202A" w:rsidRPr="006B2FCC">
          <w:t>KIDS</w:t>
        </w:r>
      </w:smartTag>
      <w:r w:rsidR="006C202A" w:rsidRPr="006B2FCC">
        <w:t xml:space="preserve">) is a subscript. The subscript </w:t>
      </w:r>
      <w:r w:rsidR="00A9373B" w:rsidRPr="006B2FCC">
        <w:rPr>
          <w:i/>
        </w:rPr>
        <w:t>must</w:t>
      </w:r>
      <w:r w:rsidR="006C202A" w:rsidRPr="006B2FCC">
        <w:t xml:space="preserve"> be in one of two forms:</w:t>
      </w:r>
    </w:p>
    <w:p w:rsidR="006C202A" w:rsidRPr="006B2FCC" w:rsidRDefault="006C202A" w:rsidP="00B458EA">
      <w:pPr>
        <w:pStyle w:val="ListBullet"/>
        <w:keepNext/>
        <w:keepLines/>
      </w:pPr>
      <w:r w:rsidRPr="006B2FCC">
        <w:t>Pre-Install Questions—PRExxx</w:t>
      </w:r>
    </w:p>
    <w:p w:rsidR="006C202A" w:rsidRPr="006B2FCC" w:rsidRDefault="006C202A" w:rsidP="00B458EA">
      <w:pPr>
        <w:pStyle w:val="ListBullet"/>
      </w:pPr>
      <w:r w:rsidRPr="006B2FCC">
        <w:t>Post-Install Questions—POSxxx</w:t>
      </w:r>
    </w:p>
    <w:p w:rsidR="006C202A" w:rsidRPr="006B2FCC" w:rsidRDefault="006C202A" w:rsidP="00B458EA">
      <w:pPr>
        <w:pStyle w:val="BodyText"/>
      </w:pPr>
      <w:r w:rsidRPr="006B2FCC">
        <w:t xml:space="preserve">Where </w:t>
      </w:r>
      <w:r w:rsidR="00FF3F33">
        <w:t>“</w:t>
      </w:r>
      <w:r w:rsidRPr="006B2FCC">
        <w:t>xxx</w:t>
      </w:r>
      <w:r w:rsidR="00FF3F33">
        <w:t>”</w:t>
      </w:r>
      <w:r w:rsidRPr="006B2FCC">
        <w:t xml:space="preserve"> in the subscript can be any string up to 27 characters in length. </w:t>
      </w:r>
      <w:smartTag w:uri="urn:schemas-microsoft-com:office:smarttags" w:element="stockticker">
        <w:r w:rsidRPr="006B2FCC">
          <w:t>KIDS</w:t>
        </w:r>
      </w:smartTag>
      <w:r w:rsidRPr="006B2FCC">
        <w:t xml:space="preserve"> asks questions whose subscript starts with </w:t>
      </w:r>
      <w:smartTag w:uri="urn:schemas-microsoft-com:office:smarttags" w:element="stockticker">
        <w:r w:rsidRPr="006B2FCC">
          <w:t>PRE</w:t>
        </w:r>
      </w:smartTag>
      <w:r w:rsidRPr="006B2FCC">
        <w:t xml:space="preserve"> during the pre-install and questions whose subscript starts with </w:t>
      </w:r>
      <w:smartTag w:uri="urn:schemas-microsoft-com:office:smarttags" w:element="stockticker">
        <w:r w:rsidRPr="006B2FCC">
          <w:t>POS</w:t>
        </w:r>
      </w:smartTag>
      <w:r w:rsidRPr="006B2FCC">
        <w:t xml:space="preserve"> during the post-install.</w:t>
      </w:r>
    </w:p>
    <w:p w:rsidR="006C202A" w:rsidRPr="006B2FCC" w:rsidRDefault="00BD54BB" w:rsidP="00B458EA">
      <w:pPr>
        <w:pStyle w:val="BodyText"/>
      </w:pPr>
      <w:r w:rsidRPr="006B2FCC">
        <w:t xml:space="preserve">The order in which questions are asked during the pre- or post-installs is the same as the sorting order of the subscript itself. </w:t>
      </w:r>
      <w:smartTag w:uri="urn:schemas-microsoft-com:office:smarttags" w:element="stockticker">
        <w:r w:rsidR="006C202A" w:rsidRPr="006B2FCC">
          <w:t>KIDS</w:t>
        </w:r>
      </w:smartTag>
      <w:r w:rsidR="006C202A" w:rsidRPr="006B2FCC">
        <w:t xml:space="preserve"> asks questions with the lowest sorting subscript first and proceeds to the highest sorting subscript.</w:t>
      </w:r>
    </w:p>
    <w:p w:rsidR="006C202A" w:rsidRPr="006B2FCC" w:rsidRDefault="006C202A" w:rsidP="00E22EEC">
      <w:pPr>
        <w:pStyle w:val="Heading4"/>
      </w:pPr>
      <w:bookmarkStart w:id="720" w:name="_Toc458599050"/>
      <w:r w:rsidRPr="006B2FCC">
        <w:t>M Code in Questions</w:t>
      </w:r>
      <w:bookmarkEnd w:id="720"/>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M Code in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 Code in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Questions:M Code</w:instrText>
      </w:r>
      <w:r w:rsidR="009F58E4">
        <w:instrText>”</w:instrText>
      </w:r>
      <w:r w:rsidRPr="006B2FCC">
        <w:instrText xml:space="preserve"> </w:instrText>
      </w:r>
      <w:r w:rsidRPr="006B2FCC">
        <w:rPr>
          <w:vanish/>
        </w:rPr>
        <w:fldChar w:fldCharType="end"/>
      </w:r>
      <w:r w:rsidR="006C202A" w:rsidRPr="006B2FCC">
        <w:t xml:space="preserve">Besides specifying the </w:t>
      </w:r>
      <w:smartTag w:uri="urn:schemas-microsoft-com:office:smarttags" w:element="stockticker">
        <w:r w:rsidR="006C202A" w:rsidRPr="006B2FCC">
          <w:t>DIR</w:t>
        </w:r>
      </w:smartTag>
      <w:r w:rsidR="006C202A" w:rsidRPr="006B2FCC">
        <w:t xml:space="preserve"> input variables, you can specify a line of M code that is executed after the </w:t>
      </w:r>
      <w:smartTag w:uri="urn:schemas-microsoft-com:office:smarttags" w:element="stockticker">
        <w:r w:rsidR="006C202A" w:rsidRPr="006B2FCC">
          <w:t>DIR</w:t>
        </w:r>
      </w:smartTag>
      <w:r w:rsidR="006C202A" w:rsidRPr="006B2FCC">
        <w:t xml:space="preserve"> input variables have been set up but prior to the </w:t>
      </w:r>
      <w:smartTag w:uri="urn:schemas-microsoft-com:office:smarttags" w:element="stockticker">
        <w:r w:rsidR="006C202A" w:rsidRPr="006B2FCC">
          <w:t>DIR</w:t>
        </w:r>
      </w:smartTag>
      <w:r w:rsidR="006C202A" w:rsidRPr="006B2FCC">
        <w:t xml:space="preserve"> call. The purpose of this line of M code is so that you can modify the </w:t>
      </w:r>
      <w:smartTag w:uri="urn:schemas-microsoft-com:office:smarttags" w:element="stockticker">
        <w:r w:rsidR="006C202A" w:rsidRPr="006B2FCC">
          <w:t>DIR</w:t>
        </w:r>
      </w:smartTag>
      <w:r w:rsidR="006C202A" w:rsidRPr="006B2FCC">
        <w:t xml:space="preserve"> parameters, if necessary, before ^</w:t>
      </w:r>
      <w:smartTag w:uri="urn:schemas-microsoft-com:office:smarttags" w:element="stockticker">
        <w:r w:rsidR="006C202A" w:rsidRPr="006B2FCC">
          <w:t>DIR</w:t>
        </w:r>
      </w:smartTag>
      <w:r w:rsidR="006C202A" w:rsidRPr="006B2FCC">
        <w:t xml:space="preserve"> is actually called.</w:t>
      </w:r>
    </w:p>
    <w:p w:rsidR="006C202A" w:rsidRPr="006B2FCC" w:rsidRDefault="006C202A" w:rsidP="00B458EA">
      <w:pPr>
        <w:pStyle w:val="BodyText"/>
      </w:pPr>
      <w:r w:rsidRPr="006B2FCC">
        <w:t xml:space="preserve">The M code </w:t>
      </w:r>
      <w:r w:rsidR="00A9373B" w:rsidRPr="006B2FCC">
        <w:rPr>
          <w:i/>
        </w:rPr>
        <w:t>must</w:t>
      </w:r>
      <w:r w:rsidRPr="006B2FCC">
        <w:t xml:space="preserve"> be standalone, however; it cannot depend on any routine in the software</w:t>
      </w:r>
      <w:r w:rsidR="00F92D1F">
        <w:t xml:space="preserve"> application</w:t>
      </w:r>
      <w:r w:rsidRPr="006B2FCC">
        <w:t xml:space="preserve"> (other than the environment check routine) since no other exported routines besides the environment check routine </w:t>
      </w:r>
      <w:r w:rsidR="0082771D">
        <w:t>are</w:t>
      </w:r>
      <w:r w:rsidRPr="006B2FCC">
        <w:t xml:space="preserve"> loaded on the installing system.</w:t>
      </w:r>
    </w:p>
    <w:p w:rsidR="006C202A" w:rsidRPr="006B2FCC" w:rsidRDefault="006C202A" w:rsidP="00E22EEC">
      <w:pPr>
        <w:pStyle w:val="Heading4"/>
      </w:pPr>
      <w:bookmarkStart w:id="721" w:name="_Toc458599051"/>
      <w:r w:rsidRPr="006B2FCC">
        <w:lastRenderedPageBreak/>
        <w:t>Skipping Installation Questions</w:t>
      </w:r>
      <w:bookmarkEnd w:id="721"/>
    </w:p>
    <w:p w:rsidR="006C202A" w:rsidRPr="006B2FCC" w:rsidRDefault="008C2D99" w:rsidP="00B458EA">
      <w:pPr>
        <w:pStyle w:val="BodyText"/>
      </w:pPr>
      <w:r w:rsidRPr="006B2FCC">
        <w:fldChar w:fldCharType="begin"/>
      </w:r>
      <w:r w:rsidRPr="006B2FCC">
        <w:instrText xml:space="preserve"> XE </w:instrText>
      </w:r>
      <w:r w:rsidR="009F58E4">
        <w:instrText>“</w:instrText>
      </w:r>
      <w:r w:rsidRPr="006B2FCC">
        <w:instrText>Skipping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KIDS:Skipping Installation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Questions:Skipping</w:instrText>
      </w:r>
      <w:r w:rsidR="009F58E4">
        <w:instrText>”</w:instrText>
      </w:r>
      <w:r w:rsidRPr="006B2FCC">
        <w:instrText xml:space="preserve"> </w:instrText>
      </w:r>
      <w:r w:rsidRPr="006B2FCC">
        <w:rPr>
          <w:vanish/>
        </w:rPr>
        <w:fldChar w:fldCharType="end"/>
      </w:r>
      <w:r w:rsidR="006C202A" w:rsidRPr="006B2FCC">
        <w:t xml:space="preserve">If you want to prevent a question from being asked, you should KILL the </w:t>
      </w:r>
      <w:smartTag w:uri="urn:schemas-microsoft-com:office:smarttags" w:element="stockticker">
        <w:r w:rsidR="006C202A" w:rsidRPr="006B2FCC">
          <w:t>DIR</w:t>
        </w:r>
      </w:smartTag>
      <w:r w:rsidR="006C202A" w:rsidRPr="006B2FCC">
        <w:t xml:space="preserve"> variable in the line of M code for that question (execute K </w:t>
      </w:r>
      <w:smartTag w:uri="urn:schemas-microsoft-com:office:smarttags" w:element="stockticker">
        <w:r w:rsidR="006C202A" w:rsidRPr="006B2FCC">
          <w:t>DIR</w:t>
        </w:r>
      </w:smartTag>
      <w:r w:rsidR="006C202A" w:rsidRPr="006B2FCC">
        <w:t>).</w:t>
      </w:r>
    </w:p>
    <w:p w:rsidR="006C202A" w:rsidRPr="006B2FCC" w:rsidRDefault="006C202A" w:rsidP="00E22EEC">
      <w:pPr>
        <w:pStyle w:val="Heading4"/>
      </w:pPr>
      <w:bookmarkStart w:id="722" w:name="_Toc458599052"/>
      <w:r w:rsidRPr="006B2FCC">
        <w:t>Accessing Questions and Answers</w:t>
      </w:r>
      <w:bookmarkEnd w:id="722"/>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Accessing Questions and Answers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Questions:Questions and answers</w:instrText>
      </w:r>
      <w:r w:rsidR="009F58E4">
        <w:instrText>”</w:instrText>
      </w:r>
      <w:r w:rsidRPr="006B2FCC">
        <w:instrText xml:space="preserve"> </w:instrText>
      </w:r>
      <w:r w:rsidRPr="006B2FCC">
        <w:rPr>
          <w:vanish/>
        </w:rPr>
        <w:fldChar w:fldCharType="end"/>
      </w:r>
      <w:r w:rsidR="006C202A" w:rsidRPr="006B2FCC">
        <w:t>Once the questions have been asked, the results of the questions are available (during pre-install and post-install only) in the following locations:</w:t>
      </w:r>
    </w:p>
    <w:p w:rsidR="006C202A" w:rsidRPr="006B2FCC" w:rsidRDefault="006C202A" w:rsidP="00B458EA">
      <w:pPr>
        <w:pStyle w:val="ListBullet"/>
        <w:keepNext/>
        <w:keepLines/>
      </w:pPr>
      <w:r w:rsidRPr="006B2FCC">
        <w:t>Pre-Install Questions:</w:t>
      </w:r>
    </w:p>
    <w:p w:rsidR="006C202A" w:rsidRPr="006B2FCC" w:rsidRDefault="006C202A" w:rsidP="00B458EA">
      <w:pPr>
        <w:pStyle w:val="BodyTextIndent3"/>
        <w:keepNext/>
        <w:keepLines/>
      </w:pPr>
      <w:r w:rsidRPr="006B2FCC">
        <w:t>XPDQUES(PRExxx)=internal form of answer</w:t>
      </w:r>
    </w:p>
    <w:p w:rsidR="006C202A" w:rsidRPr="006B2FCC" w:rsidRDefault="00815979" w:rsidP="00B458EA">
      <w:pPr>
        <w:pStyle w:val="BodyTextIndent3"/>
        <w:keepNext/>
        <w:keepLines/>
      </w:pPr>
      <w:r>
        <w:t>XPDQUES(PRExxx, “</w:t>
      </w:r>
      <w:r w:rsidR="006C202A" w:rsidRPr="006B2FCC">
        <w:t>A</w:t>
      </w:r>
      <w:r w:rsidR="00FF3F33">
        <w:t>”</w:t>
      </w:r>
      <w:r w:rsidR="006C202A" w:rsidRPr="006B2FCC">
        <w:t>)=prompt</w:t>
      </w:r>
    </w:p>
    <w:p w:rsidR="006C202A" w:rsidRPr="006B2FCC" w:rsidRDefault="00815979" w:rsidP="00B458EA">
      <w:pPr>
        <w:pStyle w:val="BodyTextIndent3"/>
        <w:keepNext/>
        <w:keepLines/>
      </w:pPr>
      <w:r>
        <w:t>XPDQUES(PRExxx, “</w:t>
      </w:r>
      <w:r w:rsidR="006C202A" w:rsidRPr="006B2FCC">
        <w:t>B</w:t>
      </w:r>
      <w:r w:rsidR="00FF3F33">
        <w:t>”</w:t>
      </w:r>
      <w:r w:rsidR="006C202A" w:rsidRPr="006B2FCC">
        <w:t>)=external form of answer</w:t>
      </w:r>
    </w:p>
    <w:p w:rsidR="006C202A" w:rsidRPr="006B2FCC" w:rsidRDefault="006C202A" w:rsidP="00B458EA">
      <w:pPr>
        <w:pStyle w:val="ListBullet"/>
        <w:keepNext/>
        <w:keepLines/>
      </w:pPr>
      <w:r w:rsidRPr="006B2FCC">
        <w:t>Post-Install Questions:</w:t>
      </w:r>
    </w:p>
    <w:p w:rsidR="006C202A" w:rsidRPr="006B2FCC" w:rsidRDefault="006C202A" w:rsidP="00B458EA">
      <w:pPr>
        <w:pStyle w:val="BodyTextIndent3"/>
        <w:keepNext/>
        <w:keepLines/>
      </w:pPr>
      <w:r w:rsidRPr="006B2FCC">
        <w:t>XPDQUES(POSxxx)=internal form of answer</w:t>
      </w:r>
    </w:p>
    <w:p w:rsidR="006C202A" w:rsidRPr="006B2FCC" w:rsidRDefault="00815979" w:rsidP="00B458EA">
      <w:pPr>
        <w:pStyle w:val="BodyTextIndent3"/>
        <w:keepNext/>
        <w:keepLines/>
      </w:pPr>
      <w:r>
        <w:t>XPDQUES(POSxxx, “</w:t>
      </w:r>
      <w:r w:rsidR="006C202A" w:rsidRPr="006B2FCC">
        <w:t>A</w:t>
      </w:r>
      <w:r w:rsidR="00FF3F33">
        <w:t>”</w:t>
      </w:r>
      <w:r w:rsidR="006C202A" w:rsidRPr="006B2FCC">
        <w:t>)=prompt</w:t>
      </w:r>
    </w:p>
    <w:p w:rsidR="006C202A" w:rsidRPr="006B2FCC" w:rsidRDefault="00815979" w:rsidP="00B458EA">
      <w:pPr>
        <w:pStyle w:val="BodyTextIndent3"/>
      </w:pPr>
      <w:r>
        <w:t>XPDQUES(POSxxx, “</w:t>
      </w:r>
      <w:r w:rsidR="006C202A" w:rsidRPr="006B2FCC">
        <w:t>B</w:t>
      </w:r>
      <w:r w:rsidR="00FF3F33">
        <w:t>”</w:t>
      </w:r>
      <w:r w:rsidR="006C202A" w:rsidRPr="006B2FCC">
        <w:t>)=external form of answer</w:t>
      </w:r>
    </w:p>
    <w:p w:rsidR="006C202A" w:rsidRPr="006B2FCC" w:rsidRDefault="006C202A" w:rsidP="00B458EA">
      <w:pPr>
        <w:pStyle w:val="BodyText"/>
      </w:pPr>
      <w:r w:rsidRPr="006B2FCC">
        <w:t>The results of the questions for the pre-install can only be accessed (in XPDQUES) during the pre-install, and the results of the questions for the post-install can only be accessed (in XPDQUES) during the post-install. At all other times, XPDQUES is undefined for pre- and post-install questions.</w:t>
      </w:r>
    </w:p>
    <w:p w:rsidR="00850716" w:rsidRPr="006B2FCC" w:rsidRDefault="00850716" w:rsidP="00BC5B57">
      <w:pPr>
        <w:pStyle w:val="Caption"/>
      </w:pPr>
      <w:bookmarkStart w:id="723" w:name="_Toc200270013"/>
      <w:bookmarkStart w:id="724" w:name="_Toc458599908"/>
      <w:r w:rsidRPr="006B2FCC">
        <w:t xml:space="preserve">Figure </w:t>
      </w:r>
      <w:r w:rsidR="000542BF">
        <w:fldChar w:fldCharType="begin"/>
      </w:r>
      <w:r w:rsidR="000542BF">
        <w:instrText xml:space="preserve"> SEQ Figure \* ARABIC </w:instrText>
      </w:r>
      <w:r w:rsidR="000542BF">
        <w:fldChar w:fldCharType="separate"/>
      </w:r>
      <w:r w:rsidR="00EE31EC">
        <w:rPr>
          <w:noProof/>
        </w:rPr>
        <w:t>69</w:t>
      </w:r>
      <w:r w:rsidR="000542BF">
        <w:rPr>
          <w:noProof/>
        </w:rPr>
        <w:fldChar w:fldCharType="end"/>
      </w:r>
      <w:r w:rsidR="00844A43">
        <w:t>:</w:t>
      </w:r>
      <w:r w:rsidRPr="006B2FCC">
        <w:t xml:space="preserve"> KIDS</w:t>
      </w:r>
      <w:r w:rsidR="00AD6FFC">
        <w:t>—</w:t>
      </w:r>
      <w:r w:rsidRPr="006B2FCC">
        <w:t>Pre-install question (setting up) sample</w:t>
      </w:r>
      <w:bookmarkEnd w:id="723"/>
      <w:bookmarkEnd w:id="724"/>
    </w:p>
    <w:p w:rsidR="00850F74" w:rsidRPr="006B2FCC" w:rsidRDefault="00850F74" w:rsidP="00F46D08">
      <w:pPr>
        <w:pStyle w:val="Dialogue"/>
      </w:pPr>
      <w:r w:rsidRPr="006B2FCC">
        <w:t xml:space="preserve">                           Edit a Build                          </w:t>
      </w:r>
      <w:r w:rsidR="00F46D08">
        <w:t xml:space="preserve">     </w:t>
      </w:r>
      <w:r w:rsidRPr="006B2FCC">
        <w:t>PAGE 4 OF 5</w:t>
      </w:r>
    </w:p>
    <w:p w:rsidR="00850F74" w:rsidRPr="006B2FCC" w:rsidRDefault="00850F74" w:rsidP="00F46D08">
      <w:pPr>
        <w:pStyle w:val="Dialogue"/>
      </w:pPr>
      <w:r w:rsidRPr="006B2FCC">
        <w:t>┌───────────────────────── Install Questions ─────────────────────────────────┐</w:t>
      </w:r>
    </w:p>
    <w:p w:rsidR="00850F74" w:rsidRPr="006B2FCC" w:rsidRDefault="00850F74" w:rsidP="00F46D08">
      <w:pPr>
        <w:pStyle w:val="Dialogue"/>
      </w:pPr>
      <w:r w:rsidRPr="006B2FCC">
        <w:t>│    Name: PRE1                                                               │</w:t>
      </w:r>
    </w:p>
    <w:p w:rsidR="00850F74" w:rsidRPr="006B2FCC" w:rsidRDefault="00850F74" w:rsidP="00F46D08">
      <w:pPr>
        <w:pStyle w:val="Dialogue"/>
      </w:pPr>
      <w:r w:rsidRPr="006B2FCC">
        <w:t>│                                                                             │</w:t>
      </w:r>
    </w:p>
    <w:p w:rsidR="00850F74" w:rsidRPr="006B2FCC" w:rsidRDefault="00850F74" w:rsidP="00F46D08">
      <w:pPr>
        <w:pStyle w:val="Dialogue"/>
      </w:pPr>
      <w:r w:rsidRPr="006B2FCC">
        <w:t>│  DIR(0): YA^^                                                               │</w:t>
      </w:r>
    </w:p>
    <w:p w:rsidR="00850F74" w:rsidRPr="006B2FCC" w:rsidRDefault="00850F74" w:rsidP="00F46D08">
      <w:pPr>
        <w:pStyle w:val="Dialogue"/>
      </w:pPr>
      <w:r w:rsidRPr="006B2FCC">
        <w:t>│                                                                             │</w:t>
      </w:r>
    </w:p>
    <w:p w:rsidR="00850F74" w:rsidRPr="006B2FCC" w:rsidRDefault="00850F74" w:rsidP="00F46D08">
      <w:pPr>
        <w:pStyle w:val="Dialogue"/>
      </w:pPr>
      <w:r w:rsidRPr="006B2FCC">
        <w:t>│  DIR(A): Do you want to run the pre-install conversion?                     │</w:t>
      </w:r>
    </w:p>
    <w:p w:rsidR="00850F74" w:rsidRPr="006B2FCC" w:rsidRDefault="00850F74" w:rsidP="00F46D08">
      <w:pPr>
        <w:pStyle w:val="Dialogue"/>
      </w:pPr>
      <w:r w:rsidRPr="006B2FCC">
        <w:t>│DIR(A,#):                                                                    │</w:t>
      </w:r>
    </w:p>
    <w:p w:rsidR="00850F74" w:rsidRPr="006B2FCC" w:rsidRDefault="00850F74" w:rsidP="00F46D08">
      <w:pPr>
        <w:pStyle w:val="Dialogue"/>
      </w:pPr>
      <w:r w:rsidRPr="006B2FCC">
        <w:t>│                                                                             │</w:t>
      </w:r>
    </w:p>
    <w:p w:rsidR="00850F74" w:rsidRPr="006B2FCC" w:rsidRDefault="00850F74" w:rsidP="00F46D08">
      <w:pPr>
        <w:pStyle w:val="Dialogue"/>
      </w:pPr>
      <w:r w:rsidRPr="006B2FCC">
        <w:t>│  DIR(B): YES                                                                │</w:t>
      </w:r>
    </w:p>
    <w:p w:rsidR="00850F74" w:rsidRPr="006B2FCC" w:rsidRDefault="00850F74" w:rsidP="00F46D08">
      <w:pPr>
        <w:pStyle w:val="Dialogue"/>
      </w:pPr>
      <w:r w:rsidRPr="006B2FCC">
        <w:t>│                                                                             │</w:t>
      </w:r>
    </w:p>
    <w:p w:rsidR="00850F74" w:rsidRPr="006B2FCC" w:rsidRDefault="00850F74" w:rsidP="00F46D08">
      <w:pPr>
        <w:pStyle w:val="Dialogue"/>
      </w:pPr>
      <w:r w:rsidRPr="006B2FCC">
        <w:t>│  DIR(?): Answer YES to run the pre-install conversion, NO to skip it.       │</w:t>
      </w:r>
    </w:p>
    <w:p w:rsidR="00850F74" w:rsidRPr="006B2FCC" w:rsidRDefault="00850F74" w:rsidP="00F46D08">
      <w:pPr>
        <w:pStyle w:val="Dialogue"/>
      </w:pPr>
      <w:r w:rsidRPr="006B2FCC">
        <w:t>│DIR(?,#):                                                                    │</w:t>
      </w:r>
    </w:p>
    <w:p w:rsidR="00850F74" w:rsidRPr="006B2FCC" w:rsidRDefault="00850F74" w:rsidP="00F46D08">
      <w:pPr>
        <w:pStyle w:val="Dialogue"/>
      </w:pPr>
      <w:r w:rsidRPr="006B2FCC">
        <w:t>│ DIR(??):                                                                    │</w:t>
      </w:r>
    </w:p>
    <w:p w:rsidR="00850F74" w:rsidRPr="006B2FCC" w:rsidRDefault="00850F74" w:rsidP="00F46D08">
      <w:pPr>
        <w:pStyle w:val="Dialogue"/>
      </w:pPr>
      <w:r w:rsidRPr="006B2FCC">
        <w:t>│                                                                             │</w:t>
      </w:r>
    </w:p>
    <w:p w:rsidR="00850F74" w:rsidRPr="006B2FCC" w:rsidRDefault="00850F74" w:rsidP="00F46D08">
      <w:pPr>
        <w:pStyle w:val="Dialogue"/>
      </w:pPr>
      <w:r w:rsidRPr="006B2FCC">
        <w:t>│  M Code:                                                                    │</w:t>
      </w:r>
    </w:p>
    <w:p w:rsidR="00850F74" w:rsidRPr="006B2FCC" w:rsidRDefault="00850F74" w:rsidP="00F46D08">
      <w:pPr>
        <w:pStyle w:val="Dialogue"/>
      </w:pPr>
      <w:r w:rsidRPr="006B2FCC">
        <w:t>└─────────────────────────────────────────────────────────────────────────────┘</w:t>
      </w:r>
    </w:p>
    <w:p w:rsidR="00850F74" w:rsidRPr="006B2FCC" w:rsidRDefault="00850F74" w:rsidP="00F46D08">
      <w:pPr>
        <w:pStyle w:val="Dialogue"/>
      </w:pPr>
      <w:r w:rsidRPr="006B2FCC">
        <w:t>______________________________</w:t>
      </w:r>
      <w:r w:rsidR="00F46D08">
        <w:t>___</w:t>
      </w:r>
      <w:r w:rsidRPr="006B2FCC">
        <w:t>_________________________________________________</w:t>
      </w:r>
    </w:p>
    <w:p w:rsidR="00850F74" w:rsidRPr="006B2FCC" w:rsidRDefault="00850F74" w:rsidP="00F46D08">
      <w:pPr>
        <w:pStyle w:val="Dialogue"/>
      </w:pPr>
    </w:p>
    <w:p w:rsidR="00850F74" w:rsidRPr="006B2FCC" w:rsidRDefault="00850F74" w:rsidP="00F46D08">
      <w:pPr>
        <w:pStyle w:val="Dialogue"/>
      </w:pPr>
    </w:p>
    <w:p w:rsidR="00850F74"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r w:rsidRPr="006B2FCC">
        <w:t xml:space="preserve"> </w:t>
      </w:r>
    </w:p>
    <w:p w:rsidR="006C202A" w:rsidRPr="006B2FCC" w:rsidRDefault="006C202A" w:rsidP="008C2D99">
      <w:pPr>
        <w:pStyle w:val="BodyText6"/>
      </w:pPr>
    </w:p>
    <w:p w:rsidR="00850716" w:rsidRPr="006B2FCC" w:rsidRDefault="00850716" w:rsidP="00BC5B57">
      <w:pPr>
        <w:pStyle w:val="Caption"/>
      </w:pPr>
      <w:bookmarkStart w:id="725" w:name="_Toc200270014"/>
      <w:bookmarkStart w:id="726" w:name="_Toc458599909"/>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70</w:t>
      </w:r>
      <w:r w:rsidR="000542BF">
        <w:rPr>
          <w:noProof/>
        </w:rPr>
        <w:fldChar w:fldCharType="end"/>
      </w:r>
      <w:r w:rsidR="00844A43">
        <w:t>:</w:t>
      </w:r>
      <w:r w:rsidRPr="006B2FCC">
        <w:t xml:space="preserve"> KIDS</w:t>
      </w:r>
      <w:r w:rsidR="00AD6FFC">
        <w:t>—</w:t>
      </w:r>
      <w:r w:rsidR="00DD2EAB">
        <w:t>Ap</w:t>
      </w:r>
      <w:r w:rsidRPr="006B2FCC">
        <w:t>pearance of question during installation</w:t>
      </w:r>
      <w:bookmarkEnd w:id="725"/>
      <w:bookmarkEnd w:id="726"/>
    </w:p>
    <w:p w:rsidR="006C202A" w:rsidRPr="00327E80" w:rsidRDefault="006C202A">
      <w:pPr>
        <w:pStyle w:val="Dialogue"/>
      </w:pPr>
      <w:r w:rsidRPr="006B2FCC">
        <w:t xml:space="preserve">Do you want to run the pre-install conversion? YES// </w:t>
      </w:r>
      <w:r w:rsidRPr="00014923">
        <w:rPr>
          <w:b/>
          <w:highlight w:val="yellow"/>
        </w:rPr>
        <w:t>?</w:t>
      </w:r>
    </w:p>
    <w:p w:rsidR="006C202A" w:rsidRPr="006B2FCC" w:rsidRDefault="006C202A">
      <w:pPr>
        <w:pStyle w:val="Dialogue"/>
      </w:pPr>
    </w:p>
    <w:p w:rsidR="006C202A" w:rsidRPr="006B2FCC" w:rsidRDefault="006C202A">
      <w:pPr>
        <w:pStyle w:val="Dialogue"/>
      </w:pPr>
      <w:r w:rsidRPr="006B2FCC">
        <w:t>Answer YES to run the pre-install conversion, NO to skip it...</w:t>
      </w:r>
    </w:p>
    <w:p w:rsidR="006C202A" w:rsidRPr="006B2FCC" w:rsidRDefault="006C202A">
      <w:pPr>
        <w:pStyle w:val="Dialogue"/>
      </w:pPr>
    </w:p>
    <w:p w:rsidR="006C202A" w:rsidRPr="006B2FCC" w:rsidRDefault="006C202A">
      <w:pPr>
        <w:pStyle w:val="Dialogue"/>
      </w:pPr>
      <w:r w:rsidRPr="006B2FCC">
        <w:t xml:space="preserve">Do you want to run the pre-install conversion? YES// </w:t>
      </w:r>
    </w:p>
    <w:p w:rsidR="006C202A" w:rsidRPr="006B2FCC" w:rsidRDefault="006C202A" w:rsidP="008C2D99">
      <w:pPr>
        <w:pStyle w:val="BodyText6"/>
      </w:pPr>
    </w:p>
    <w:p w:rsidR="006C202A" w:rsidRPr="006B2FCC" w:rsidRDefault="006C202A" w:rsidP="00E22EEC">
      <w:pPr>
        <w:pStyle w:val="Heading4"/>
      </w:pPr>
      <w:bookmarkStart w:id="727" w:name="_Toc458599053"/>
      <w:r w:rsidRPr="006B2FCC">
        <w:t>Where Questions Are Asked During Installations</w:t>
      </w:r>
      <w:bookmarkEnd w:id="727"/>
    </w:p>
    <w:p w:rsidR="006C202A" w:rsidRPr="006B2FCC" w:rsidRDefault="0010647A" w:rsidP="00B458EA">
      <w:pPr>
        <w:pStyle w:val="BodyText"/>
        <w:keepNext/>
        <w:keepLines/>
      </w:pPr>
      <w:r w:rsidRPr="006B2FCC">
        <w:fldChar w:fldCharType="begin"/>
      </w:r>
      <w:r w:rsidRPr="006B2FCC">
        <w:instrText xml:space="preserve"> XE </w:instrText>
      </w:r>
      <w:r w:rsidR="009F58E4">
        <w:instrText>“</w:instrText>
      </w:r>
      <w:r w:rsidRPr="006B2FCC">
        <w:instrText>Where Questions Are Asked During Installations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KIDS:Where Questions Are Asked During Installations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Questions:Where Asked</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asks the pre- and post-install questions when a site initiates an installation of the software</w:t>
      </w:r>
      <w:r w:rsidR="00F92D1F">
        <w:t xml:space="preserve"> application</w:t>
      </w:r>
      <w:r w:rsidR="006C202A" w:rsidRPr="006B2FCC">
        <w:t>. The order of the questions is:</w:t>
      </w:r>
    </w:p>
    <w:p w:rsidR="006C202A" w:rsidRDefault="006C202A" w:rsidP="00B0233E">
      <w:pPr>
        <w:pStyle w:val="APIParametersListNumber"/>
        <w:numPr>
          <w:ilvl w:val="0"/>
          <w:numId w:val="22"/>
        </w:numPr>
      </w:pPr>
      <w:smartTag w:uri="urn:schemas-microsoft-com:office:smarttags" w:element="stockticker">
        <w:r w:rsidRPr="006B2FCC">
          <w:t>KIDS</w:t>
        </w:r>
      </w:smartTag>
      <w:r w:rsidRPr="006B2FCC">
        <w:t xml:space="preserve"> runs environment check routine, if any.</w:t>
      </w:r>
    </w:p>
    <w:p w:rsidR="006C202A" w:rsidRDefault="006C202A" w:rsidP="00B0233E">
      <w:pPr>
        <w:pStyle w:val="APIParametersListNumber"/>
        <w:numPr>
          <w:ilvl w:val="0"/>
          <w:numId w:val="22"/>
        </w:numPr>
      </w:pPr>
      <w:smartTag w:uri="urn:schemas-microsoft-com:office:smarttags" w:element="stockticker">
        <w:r w:rsidRPr="006B2FCC">
          <w:t>KIDS</w:t>
        </w:r>
      </w:smartTag>
      <w:r w:rsidRPr="006B2FCC">
        <w:t xml:space="preserve"> asks pre-Install questions.</w:t>
      </w:r>
    </w:p>
    <w:p w:rsidR="006C202A" w:rsidRDefault="006C202A" w:rsidP="00B0233E">
      <w:pPr>
        <w:pStyle w:val="APIParametersListNumber"/>
        <w:numPr>
          <w:ilvl w:val="0"/>
          <w:numId w:val="22"/>
        </w:numPr>
      </w:pPr>
      <w:smartTag w:uri="urn:schemas-microsoft-com:office:smarttags" w:element="stockticker">
        <w:r w:rsidRPr="006B2FCC">
          <w:t>KIDS</w:t>
        </w:r>
      </w:smartTag>
      <w:r w:rsidRPr="006B2FCC">
        <w:t xml:space="preserve"> asks generic </w:t>
      </w:r>
      <w:smartTag w:uri="urn:schemas-microsoft-com:office:smarttags" w:element="stockticker">
        <w:r w:rsidRPr="006B2FCC">
          <w:t>KIDS</w:t>
        </w:r>
      </w:smartTag>
      <w:r w:rsidRPr="006B2FCC">
        <w:t xml:space="preserve"> installation questions.</w:t>
      </w:r>
    </w:p>
    <w:p w:rsidR="006C202A" w:rsidRDefault="006C202A" w:rsidP="00B0233E">
      <w:pPr>
        <w:pStyle w:val="APIParametersListNumber"/>
        <w:numPr>
          <w:ilvl w:val="0"/>
          <w:numId w:val="22"/>
        </w:numPr>
      </w:pPr>
      <w:smartTag w:uri="urn:schemas-microsoft-com:office:smarttags" w:element="stockticker">
        <w:r w:rsidRPr="006B2FCC">
          <w:t>KIDS</w:t>
        </w:r>
      </w:smartTag>
      <w:r w:rsidRPr="006B2FCC">
        <w:t xml:space="preserve"> asks post-Install questions.</w:t>
      </w:r>
    </w:p>
    <w:p w:rsidR="006C202A" w:rsidRPr="006B2FCC" w:rsidRDefault="006C202A" w:rsidP="00B0233E">
      <w:pPr>
        <w:pStyle w:val="APIParametersListNumber"/>
        <w:numPr>
          <w:ilvl w:val="0"/>
          <w:numId w:val="22"/>
        </w:numPr>
      </w:pPr>
      <w:smartTag w:uri="urn:schemas-microsoft-com:office:smarttags" w:element="stockticker">
        <w:r w:rsidRPr="006B2FCC">
          <w:t>KIDS</w:t>
        </w:r>
      </w:smartTag>
      <w:r w:rsidRPr="006B2FCC">
        <w:t xml:space="preserve"> asks site to queue the installation or run it directly.</w:t>
      </w:r>
    </w:p>
    <w:p w:rsidR="006C202A" w:rsidRPr="006B2FCC" w:rsidRDefault="006C202A" w:rsidP="00457DA6">
      <w:pPr>
        <w:pStyle w:val="Heading3"/>
      </w:pPr>
      <w:bookmarkStart w:id="728" w:name="_Ref200443204"/>
      <w:bookmarkStart w:id="729" w:name="_Toc458599054"/>
      <w:r w:rsidRPr="006B2FCC">
        <w:t>Using Checkpoints (Pre- and Post-Install Routines)</w:t>
      </w:r>
      <w:bookmarkEnd w:id="728"/>
      <w:bookmarkEnd w:id="729"/>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Using Checkpoints (Pre- and Post-Install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KIDS:Using Checkpoints (Pre- and Post-Install Routines)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allows the installing site to restart installations that have aborted. This means that your pre-install and post-install routines </w:t>
      </w:r>
      <w:r w:rsidR="00A9373B" w:rsidRPr="006B2FCC">
        <w:rPr>
          <w:i/>
        </w:rPr>
        <w:t>must</w:t>
      </w:r>
      <w:r w:rsidR="006C202A" w:rsidRPr="006B2FCC">
        <w:t xml:space="preserve"> be </w:t>
      </w:r>
      <w:r w:rsidR="00FF3F33">
        <w:t>“</w:t>
      </w:r>
      <w:r w:rsidR="006C202A" w:rsidRPr="006B2FCC">
        <w:t>restart-aware:</w:t>
      </w:r>
      <w:r w:rsidR="00FF3F33">
        <w:t>”</w:t>
      </w:r>
      <w:r w:rsidR="006C202A" w:rsidRPr="006B2FCC">
        <w:t xml:space="preserve"> that is, they </w:t>
      </w:r>
      <w:r w:rsidR="00A9373B" w:rsidRPr="006B2FCC">
        <w:rPr>
          <w:i/>
        </w:rPr>
        <w:t>must</w:t>
      </w:r>
      <w:r w:rsidR="006C202A" w:rsidRPr="006B2FCC">
        <w:t xml:space="preserve"> be able to run correctly whether it</w:t>
      </w:r>
      <w:r w:rsidR="00FF3F33">
        <w:t>’</w:t>
      </w:r>
      <w:r w:rsidR="006C202A" w:rsidRPr="006B2FCC">
        <w:t>s the first time they</w:t>
      </w:r>
      <w:r w:rsidR="00FF3F33">
        <w:t>’</w:t>
      </w:r>
      <w:r w:rsidR="006C202A" w:rsidRPr="006B2FCC">
        <w:t>re executed or whether it is the nth time through.</w:t>
      </w:r>
    </w:p>
    <w:p w:rsidR="006C202A" w:rsidRPr="006B2FCC" w:rsidRDefault="006C202A" w:rsidP="00246167">
      <w:pPr>
        <w:pStyle w:val="BodyText"/>
      </w:pPr>
      <w:r w:rsidRPr="006B2FCC">
        <w:t>KIDS maintains a set of internal checkpoints during an installation. For each phase of the installation (for example, completion of each software</w:t>
      </w:r>
      <w:r w:rsidR="00F92D1F">
        <w:t xml:space="preserve"> application</w:t>
      </w:r>
      <w:r w:rsidRPr="006B2FCC">
        <w:t xml:space="preserve"> component), it uses a checkpoint to record whether that phase of the installation has completed yet. If an installation errors out, checkpointing allows the installation to be restarted, </w:t>
      </w:r>
      <w:r w:rsidR="004117F1" w:rsidRPr="004117F1">
        <w:rPr>
          <w:i/>
        </w:rPr>
        <w:t>not</w:t>
      </w:r>
      <w:r w:rsidRPr="006B2FCC">
        <w:t xml:space="preserve"> from the very beginning, but instead only from the last completed checkpoint onward.</w:t>
      </w:r>
    </w:p>
    <w:p w:rsidR="006C202A" w:rsidRPr="006B2FCC" w:rsidRDefault="006C202A" w:rsidP="00246167">
      <w:pPr>
        <w:pStyle w:val="BodyText"/>
      </w:pPr>
      <w:r w:rsidRPr="006B2FCC">
        <w:t xml:space="preserve">In your pre- and post-install routines, you can use your own checkpoints. If </w:t>
      </w:r>
      <w:r w:rsidR="00BD54BB" w:rsidRPr="006B2FCC">
        <w:t>there</w:t>
      </w:r>
      <w:r w:rsidR="00BD54BB">
        <w:t xml:space="preserve"> is</w:t>
      </w:r>
      <w:r w:rsidRPr="006B2FCC">
        <w:t xml:space="preserve"> an error during the pre- or post-install, and you use checkpoints, when the sites re</w:t>
      </w:r>
      <w:r w:rsidR="0082771D">
        <w:t xml:space="preserve">start the installation, it </w:t>
      </w:r>
      <w:r w:rsidRPr="006B2FCC">
        <w:t>resume</w:t>
      </w:r>
      <w:r w:rsidR="0082771D">
        <w:t>s</w:t>
      </w:r>
      <w:r w:rsidRPr="006B2FCC">
        <w:t xml:space="preserve"> from the last completed checkpoint rather than running through the entire pre- or post-install again.</w:t>
      </w:r>
    </w:p>
    <w:p w:rsidR="006C202A" w:rsidRPr="006B2FCC" w:rsidRDefault="006C202A" w:rsidP="00246167">
      <w:pPr>
        <w:pStyle w:val="BodyText"/>
      </w:pPr>
      <w:r w:rsidRPr="006B2FCC">
        <w:t>Another advantage of using checkpoints is that you can record timing information for each phase of your pre- and post-install routines, which allows you to evaluate the efficiency of each phase you define.</w:t>
      </w:r>
    </w:p>
    <w:p w:rsidR="006C202A" w:rsidRPr="006B2FCC" w:rsidRDefault="006C202A" w:rsidP="00246167">
      <w:pPr>
        <w:pStyle w:val="BodyText"/>
        <w:keepNext/>
        <w:keepLines/>
      </w:pPr>
      <w:r w:rsidRPr="006B2FCC">
        <w:t>There are two distinct types of checkpoints you can create during pre- and post-install routines:</w:t>
      </w:r>
    </w:p>
    <w:p w:rsidR="006C202A" w:rsidRPr="006B2FCC" w:rsidRDefault="006C202A" w:rsidP="00246167">
      <w:pPr>
        <w:pStyle w:val="ListBullet"/>
        <w:keepNext/>
        <w:keepLines/>
      </w:pPr>
      <w:r w:rsidRPr="006B2FCC">
        <w:t xml:space="preserve">Checkpoints </w:t>
      </w:r>
      <w:r w:rsidRPr="006B2FCC">
        <w:rPr>
          <w:i/>
          <w:iCs/>
        </w:rPr>
        <w:t>with</w:t>
      </w:r>
      <w:r w:rsidR="00F63D44" w:rsidRPr="006B2FCC">
        <w:t xml:space="preserve"> call</w:t>
      </w:r>
      <w:r w:rsidRPr="006B2FCC">
        <w:t>backs</w:t>
      </w:r>
    </w:p>
    <w:p w:rsidR="006C202A" w:rsidRPr="006B2FCC" w:rsidRDefault="00F63D44" w:rsidP="00246167">
      <w:pPr>
        <w:pStyle w:val="ListBullet"/>
      </w:pPr>
      <w:r w:rsidRPr="006B2FCC">
        <w:t>Check</w:t>
      </w:r>
      <w:r w:rsidR="006C202A" w:rsidRPr="006B2FCC">
        <w:t xml:space="preserve">points </w:t>
      </w:r>
      <w:r w:rsidR="006C202A" w:rsidRPr="006B2FCC">
        <w:rPr>
          <w:i/>
          <w:iCs/>
        </w:rPr>
        <w:t>without</w:t>
      </w:r>
      <w:r w:rsidRPr="006B2FCC">
        <w:t xml:space="preserve"> call</w:t>
      </w:r>
      <w:r w:rsidR="006C202A" w:rsidRPr="006B2FCC">
        <w:t>backs.</w:t>
      </w:r>
    </w:p>
    <w:p w:rsidR="006C202A" w:rsidRPr="006B2FCC" w:rsidRDefault="006C202A" w:rsidP="00E22EEC">
      <w:pPr>
        <w:pStyle w:val="Heading4"/>
      </w:pPr>
      <w:bookmarkStart w:id="730" w:name="_Toc458599055"/>
      <w:r w:rsidRPr="006B2FCC">
        <w:lastRenderedPageBreak/>
        <w:t xml:space="preserve">Checkpoints </w:t>
      </w:r>
      <w:r w:rsidR="004C7E12" w:rsidRPr="006B2FCC">
        <w:rPr>
          <w:i/>
          <w:iCs/>
        </w:rPr>
        <w:t>w</w:t>
      </w:r>
      <w:r w:rsidRPr="006B2FCC">
        <w:rPr>
          <w:i/>
          <w:iCs/>
        </w:rPr>
        <w:t>ith</w:t>
      </w:r>
      <w:r w:rsidR="00F63D44" w:rsidRPr="006B2FCC">
        <w:t xml:space="preserve"> Callb</w:t>
      </w:r>
      <w:r w:rsidRPr="006B2FCC">
        <w:t>acks</w:t>
      </w:r>
      <w:bookmarkEnd w:id="730"/>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006C202A" w:rsidRPr="006B2FCC">
        <w:t xml:space="preserve">The preferred method of using checkpoints is to use checkpoints with </w:t>
      </w:r>
      <w:r w:rsidR="00F63D44" w:rsidRPr="006B2FCC">
        <w:t>callback</w:t>
      </w:r>
      <w:r w:rsidR="006C202A" w:rsidRPr="006B2FCC">
        <w:t xml:space="preserve">s. When you create a checkpoint with a </w:t>
      </w:r>
      <w:r w:rsidR="00F63D44" w:rsidRPr="006B2FCC">
        <w:t>callback</w:t>
      </w:r>
      <w:r w:rsidR="006C202A" w:rsidRPr="006B2FCC">
        <w:t>, you give the checkpoint an</w:t>
      </w:r>
      <w:r w:rsidR="00A067C8">
        <w:t xml:space="preserve"> API</w:t>
      </w:r>
      <w:r w:rsidR="006C202A" w:rsidRPr="006B2FCC">
        <w:t xml:space="preserve"> (the </w:t>
      </w:r>
      <w:r w:rsidR="00F63D44" w:rsidRPr="006B2FCC">
        <w:t>callback</w:t>
      </w:r>
      <w:r w:rsidR="006C202A" w:rsidRPr="006B2FCC">
        <w:t xml:space="preserve"> routine). That is all you have to do during your pre- or post-install routine, create a checkpoint with a </w:t>
      </w:r>
      <w:r w:rsidR="00F63D44" w:rsidRPr="006B2FCC">
        <w:t>callback</w:t>
      </w:r>
      <w:r w:rsidR="006C202A" w:rsidRPr="006B2FCC">
        <w:t xml:space="preserve">. You do </w:t>
      </w:r>
      <w:r w:rsidR="004117F1" w:rsidRPr="004117F1">
        <w:rPr>
          <w:i/>
        </w:rPr>
        <w:t>not</w:t>
      </w:r>
      <w:r w:rsidR="006C202A" w:rsidRPr="006B2FCC">
        <w:t xml:space="preserve"> have to execute the </w:t>
      </w:r>
      <w:r w:rsidR="00F63D44" w:rsidRPr="006B2FCC">
        <w:t>callback</w:t>
      </w:r>
      <w:r w:rsidR="006C202A" w:rsidRPr="006B2FCC">
        <w:t xml:space="preserve">. At the completion of the pre- or post-install routine, </w:t>
      </w:r>
      <w:smartTag w:uri="urn:schemas-microsoft-com:office:smarttags" w:element="stockticker">
        <w:r w:rsidR="006C202A" w:rsidRPr="006B2FCC">
          <w:t>KIDS</w:t>
        </w:r>
      </w:smartTag>
      <w:r w:rsidR="006C202A" w:rsidRPr="006B2FCC">
        <w:t xml:space="preserve"> manages the created checkpoints by calling, running, and completing the checkpoint and its </w:t>
      </w:r>
      <w:r w:rsidR="00F63D44" w:rsidRPr="006B2FCC">
        <w:t>callback</w:t>
      </w:r>
      <w:r w:rsidR="006C202A" w:rsidRPr="006B2FCC">
        <w:t xml:space="preserve"> routine.</w:t>
      </w:r>
    </w:p>
    <w:p w:rsidR="006C202A" w:rsidRPr="006B2FCC" w:rsidRDefault="006C202A" w:rsidP="00246167">
      <w:pPr>
        <w:pStyle w:val="BodyText"/>
      </w:pPr>
      <w:r w:rsidRPr="006B2FCC">
        <w:t xml:space="preserve">The reason to let </w:t>
      </w:r>
      <w:smartTag w:uri="urn:schemas-microsoft-com:office:smarttags" w:element="stockticker">
        <w:r w:rsidRPr="006B2FCC">
          <w:t>KIDS</w:t>
        </w:r>
      </w:smartTag>
      <w:r w:rsidRPr="006B2FCC">
        <w:t xml:space="preserve"> execute checkpoints (by creating checkpoints with </w:t>
      </w:r>
      <w:r w:rsidR="00F63D44" w:rsidRPr="006B2FCC">
        <w:t>callback</w:t>
      </w:r>
      <w:r w:rsidRPr="006B2FCC">
        <w:t xml:space="preserve">s) is to ensure that the pre-install or post-install runs in the same way whether it is the first installation pass, or if the installation aborted and has been restarted. If the installation has restarted, </w:t>
      </w:r>
      <w:smartTag w:uri="urn:schemas-microsoft-com:office:smarttags" w:element="stockticker">
        <w:r w:rsidRPr="006B2FCC">
          <w:t>KIDS</w:t>
        </w:r>
      </w:smartTag>
      <w:r w:rsidRPr="006B2FCC">
        <w:t xml:space="preserve"> skips any checkpoints in the pre-install or post-install that have completed, and only executes the </w:t>
      </w:r>
      <w:r w:rsidR="00F63D44" w:rsidRPr="006B2FCC">
        <w:t>callback</w:t>
      </w:r>
      <w:r w:rsidRPr="006B2FCC">
        <w:t xml:space="preserve">s of checkpoints that have </w:t>
      </w:r>
      <w:r w:rsidR="004117F1" w:rsidRPr="004117F1">
        <w:rPr>
          <w:i/>
        </w:rPr>
        <w:t>not</w:t>
      </w:r>
      <w:r w:rsidRPr="006B2FCC">
        <w:t xml:space="preserve"> yet completed (and completes them).</w:t>
      </w:r>
    </w:p>
    <w:p w:rsidR="006C202A" w:rsidRPr="006B2FCC" w:rsidRDefault="006C202A" w:rsidP="00246167">
      <w:pPr>
        <w:pStyle w:val="BodyText"/>
      </w:pPr>
      <w:r w:rsidRPr="006B2FCC">
        <w:t xml:space="preserve">In this scenario (checkpoints with </w:t>
      </w:r>
      <w:r w:rsidR="00F63D44" w:rsidRPr="006B2FCC">
        <w:t>callback</w:t>
      </w:r>
      <w:r w:rsidRPr="006B2FCC">
        <w:t xml:space="preserve"> routines), your pre-install and post-install routine should consist only of calls to</w:t>
      </w:r>
      <w:r w:rsidR="00850716" w:rsidRPr="006B2FCC">
        <w:t xml:space="preserve"> the </w:t>
      </w:r>
      <w:r w:rsidR="00850716" w:rsidRPr="00C636E1">
        <w:rPr>
          <w:color w:val="0000FF"/>
          <w:u w:val="single"/>
        </w:rPr>
        <w:fldChar w:fldCharType="begin" w:fldLock="1"/>
      </w:r>
      <w:r w:rsidR="00850716" w:rsidRPr="00C636E1">
        <w:rPr>
          <w:color w:val="0000FF"/>
          <w:u w:val="single"/>
        </w:rPr>
        <w:instrText xml:space="preserve"> REF _Ref200251226 \h </w:instrText>
      </w:r>
      <w:r w:rsidR="00246167" w:rsidRPr="00C636E1">
        <w:rPr>
          <w:color w:val="0000FF"/>
          <w:u w:val="single"/>
        </w:rPr>
        <w:instrText xml:space="preserve"> \* MERGEFORMAT </w:instrText>
      </w:r>
      <w:r w:rsidR="00850716" w:rsidRPr="00C636E1">
        <w:rPr>
          <w:color w:val="0000FF"/>
          <w:u w:val="single"/>
        </w:rPr>
      </w:r>
      <w:r w:rsidR="00850716" w:rsidRPr="00C636E1">
        <w:rPr>
          <w:color w:val="0000FF"/>
          <w:u w:val="single"/>
        </w:rPr>
        <w:fldChar w:fldCharType="separate"/>
      </w:r>
      <w:r w:rsidR="00EB0586" w:rsidRPr="00C636E1">
        <w:rPr>
          <w:color w:val="0000FF"/>
          <w:u w:val="single"/>
        </w:rPr>
        <w:t>$$NEWCP^XPDUTL(): Create Checkpoint</w:t>
      </w:r>
      <w:r w:rsidR="00850716" w:rsidRPr="00C636E1">
        <w:rPr>
          <w:color w:val="0000FF"/>
          <w:u w:val="single"/>
        </w:rPr>
        <w:fldChar w:fldCharType="end"/>
      </w:r>
      <w:r w:rsidRPr="006B2FCC">
        <w:t xml:space="preserve"> </w:t>
      </w:r>
      <w:r w:rsidR="00850716" w:rsidRPr="006B2FCC">
        <w:t xml:space="preserve">function </w:t>
      </w:r>
      <w:r w:rsidRPr="006B2FCC">
        <w:t xml:space="preserve">to create checkpoints (with </w:t>
      </w:r>
      <w:r w:rsidR="00F63D44" w:rsidRPr="006B2FCC">
        <w:t>callback</w:t>
      </w:r>
      <w:r w:rsidRPr="006B2FCC">
        <w:t xml:space="preserve">s). Once you create all of the checkpoints for each discrete pre- or post-install task, </w:t>
      </w:r>
      <w:r w:rsidR="00EC557F" w:rsidRPr="006B2FCC">
        <w:t>the</w:t>
      </w:r>
      <w:r w:rsidRPr="006B2FCC">
        <w:t xml:space="preserve"> pre-install or post-install should quit.</w:t>
      </w:r>
    </w:p>
    <w:p w:rsidR="006C202A" w:rsidRPr="006B2FCC" w:rsidRDefault="00F63D44" w:rsidP="00246167">
      <w:pPr>
        <w:pStyle w:val="BodyText"/>
      </w:pPr>
      <w:r w:rsidRPr="006B2FCC">
        <w:t xml:space="preserve">Once the pre- or post-install routine finishes, </w:t>
      </w:r>
      <w:smartTag w:uri="urn:schemas-microsoft-com:office:smarttags" w:element="stockticker">
        <w:r w:rsidRPr="006B2FCC">
          <w:t>KIDS</w:t>
        </w:r>
      </w:smartTag>
      <w:r w:rsidRPr="006B2FCC">
        <w:t xml:space="preserve"> executes each created checkpoint (that has a callback) in the order created. </w:t>
      </w:r>
      <w:r w:rsidR="006C202A" w:rsidRPr="006B2FCC">
        <w:t xml:space="preserve">If it is the first time through, each checkpoint is executed. If the installation has been restarted, </w:t>
      </w:r>
      <w:smartTag w:uri="urn:schemas-microsoft-com:office:smarttags" w:element="stockticker">
        <w:r w:rsidR="006C202A" w:rsidRPr="006B2FCC">
          <w:t>KIDS</w:t>
        </w:r>
      </w:smartTag>
      <w:r w:rsidR="006C202A" w:rsidRPr="006B2FCC">
        <w:t xml:space="preserve"> skips any completed checkpoints, and only executes checkpoints that have </w:t>
      </w:r>
      <w:r w:rsidR="004117F1" w:rsidRPr="004117F1">
        <w:rPr>
          <w:i/>
        </w:rPr>
        <w:t>not</w:t>
      </w:r>
      <w:r w:rsidR="006C202A" w:rsidRPr="006B2FCC">
        <w:t xml:space="preserve"> completed.</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w:t>
      </w:r>
      <w:r w:rsidRPr="006B2FCC">
        <w:t xml:space="preserve"> </w:t>
      </w:r>
      <w:r w:rsidR="00F63D44" w:rsidRPr="006B2FCC">
        <w:t>callback</w:t>
      </w:r>
      <w:r w:rsidRPr="006B2FCC">
        <w:t>s are summarized below (listed in alphabetic order):</w:t>
      </w:r>
    </w:p>
    <w:p w:rsidR="006C202A" w:rsidRPr="006B2FCC" w:rsidRDefault="00A46636" w:rsidP="00BC5B57">
      <w:pPr>
        <w:pStyle w:val="Caption"/>
      </w:pPr>
      <w:bookmarkStart w:id="731" w:name="_Toc200270015"/>
      <w:bookmarkStart w:id="732" w:name="_Toc458600017"/>
      <w:r w:rsidRPr="006B2FCC">
        <w:t xml:space="preserve">Table </w:t>
      </w:r>
      <w:r w:rsidR="000542BF">
        <w:fldChar w:fldCharType="begin"/>
      </w:r>
      <w:r w:rsidR="000542BF">
        <w:instrText xml:space="preserve"> SEQ Table \* ARABIC </w:instrText>
      </w:r>
      <w:r w:rsidR="000542BF">
        <w:fldChar w:fldCharType="separate"/>
      </w:r>
      <w:r w:rsidR="00EE31EC">
        <w:rPr>
          <w:noProof/>
        </w:rPr>
        <w:t>22</w:t>
      </w:r>
      <w:r w:rsidR="000542BF">
        <w:rPr>
          <w:noProof/>
        </w:rPr>
        <w:fldChar w:fldCharType="end"/>
      </w:r>
      <w:r w:rsidR="004D429B">
        <w:t>:</w:t>
      </w:r>
      <w:r w:rsidRPr="006B2FCC">
        <w:t xml:space="preserve"> KIDS</w:t>
      </w:r>
      <w:r w:rsidR="00332313">
        <w:t>—</w:t>
      </w:r>
      <w:r w:rsidRPr="006B2FCC">
        <w:t xml:space="preserve">Functions using checkpoints </w:t>
      </w:r>
      <w:r w:rsidRPr="006B2FCC">
        <w:rPr>
          <w:i/>
          <w:iCs/>
        </w:rPr>
        <w:t>with</w:t>
      </w:r>
      <w:r w:rsidRPr="006B2FCC">
        <w:t xml:space="preserve"> callbacks</w:t>
      </w:r>
      <w:bookmarkEnd w:id="731"/>
      <w:bookmarkEnd w:id="73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733" w:name="COL001_TBL016"/>
            <w:bookmarkEnd w:id="733"/>
            <w:r w:rsidRPr="006B2FCC">
              <w:t>Function</w:t>
            </w:r>
          </w:p>
        </w:tc>
        <w:tc>
          <w:tcPr>
            <w:tcW w:w="7110" w:type="dxa"/>
            <w:shd w:val="pct12" w:color="auto" w:fill="auto"/>
          </w:tcPr>
          <w:p w:rsidR="006C202A" w:rsidRPr="006B2FCC" w:rsidRDefault="006C202A" w:rsidP="00686CCD">
            <w:pPr>
              <w:pStyle w:val="TableHeading"/>
            </w:pPr>
            <w:r w:rsidRPr="006B2FCC">
              <w:t>Description</w:t>
            </w:r>
          </w:p>
        </w:tc>
      </w:tr>
      <w:tr w:rsidR="00CA0AB0" w:rsidRPr="00080F80" w:rsidTr="00AD6FFC">
        <w:tc>
          <w:tcPr>
            <w:tcW w:w="2124" w:type="dxa"/>
          </w:tcPr>
          <w:p w:rsidR="00CA0AB0" w:rsidRPr="00080F80" w:rsidRDefault="000542BF" w:rsidP="00686CCD">
            <w:pPr>
              <w:pStyle w:val="TableText"/>
              <w:keepNext/>
              <w:keepLines/>
            </w:pPr>
            <w:hyperlink w:anchor="NEWCP" w:history="1">
              <w:r w:rsidR="00CA0AB0" w:rsidRPr="003E403A">
                <w:rPr>
                  <w:rStyle w:val="Hyperlink"/>
                  <w:rFonts w:cs="Arial"/>
                </w:rPr>
                <w:t>$$NEWCP^XPDUTL</w:t>
              </w:r>
            </w:hyperlink>
          </w:p>
        </w:tc>
        <w:tc>
          <w:tcPr>
            <w:tcW w:w="7110" w:type="dxa"/>
          </w:tcPr>
          <w:p w:rsidR="00CA0AB0" w:rsidRPr="00080F80" w:rsidRDefault="00CA0AB0" w:rsidP="00686CCD">
            <w:pPr>
              <w:pStyle w:val="TableText"/>
              <w:keepNext/>
              <w:keepLines/>
            </w:pPr>
            <w:r w:rsidRPr="00080F80">
              <w:t>Create checkpoint (use during pre- or post-install routine only.)</w:t>
            </w:r>
          </w:p>
        </w:tc>
      </w:tr>
      <w:tr w:rsidR="00CA0AB0" w:rsidRPr="00080F80" w:rsidTr="00AD6FFC">
        <w:tc>
          <w:tcPr>
            <w:tcW w:w="2124" w:type="dxa"/>
          </w:tcPr>
          <w:p w:rsidR="00CA0AB0" w:rsidRPr="00080F80" w:rsidRDefault="000542BF" w:rsidP="00686CCD">
            <w:pPr>
              <w:pStyle w:val="TableText"/>
              <w:keepNext/>
              <w:keepLines/>
            </w:pPr>
            <w:hyperlink w:anchor="UPCP" w:history="1">
              <w:r w:rsidR="00CA0AB0" w:rsidRPr="003E403A">
                <w:rPr>
                  <w:rStyle w:val="Hyperlink"/>
                  <w:rFonts w:cs="Arial"/>
                </w:rPr>
                <w:t>$$UPCP^XPDUTL</w:t>
              </w:r>
            </w:hyperlink>
          </w:p>
        </w:tc>
        <w:tc>
          <w:tcPr>
            <w:tcW w:w="7110" w:type="dxa"/>
          </w:tcPr>
          <w:p w:rsidR="00CA0AB0" w:rsidRPr="00080F80" w:rsidRDefault="00CA0AB0" w:rsidP="00686CCD">
            <w:pPr>
              <w:pStyle w:val="TableText"/>
              <w:keepNext/>
              <w:keepLines/>
            </w:pPr>
            <w:r w:rsidRPr="00080F80">
              <w:t>Update checkpoint parameter (use within callback routine.)</w:t>
            </w:r>
          </w:p>
        </w:tc>
      </w:tr>
      <w:tr w:rsidR="006C202A" w:rsidRPr="00080F80" w:rsidTr="00AD6FFC">
        <w:tc>
          <w:tcPr>
            <w:tcW w:w="2124" w:type="dxa"/>
          </w:tcPr>
          <w:p w:rsidR="006C202A" w:rsidRPr="00080F80" w:rsidRDefault="000542BF" w:rsidP="00686CCD">
            <w:pPr>
              <w:pStyle w:val="TableText"/>
              <w:keepNext/>
              <w:keepLines/>
            </w:pPr>
            <w:hyperlink w:anchor="CURCP" w:history="1">
              <w:r w:rsidR="006C202A" w:rsidRPr="003E403A">
                <w:rPr>
                  <w:rStyle w:val="Hyperlink"/>
                  <w:rFonts w:cs="Arial"/>
                </w:rPr>
                <w:t>$$CURCP^XPDUTL</w:t>
              </w:r>
            </w:hyperlink>
          </w:p>
        </w:tc>
        <w:tc>
          <w:tcPr>
            <w:tcW w:w="7110" w:type="dxa"/>
          </w:tcPr>
          <w:p w:rsidR="006C202A" w:rsidRPr="00080F80" w:rsidRDefault="006C202A" w:rsidP="00686CCD">
            <w:pPr>
              <w:pStyle w:val="TableText"/>
              <w:keepNext/>
              <w:keepLines/>
            </w:pPr>
            <w:r w:rsidRPr="00080F80">
              <w:t xml:space="preserve">Retrieve current </w:t>
            </w:r>
            <w:r w:rsidR="00F63D44" w:rsidRPr="00080F80">
              <w:t>checkpoint</w:t>
            </w:r>
            <w:r w:rsidRPr="00080F80">
              <w:t xml:space="preserve"> name (use during pre- or post-install routine). Useful when using the same tag^routine for multiple </w:t>
            </w:r>
            <w:r w:rsidR="00F63D44" w:rsidRPr="00080F80">
              <w:t>callback</w:t>
            </w:r>
            <w:r w:rsidRPr="00080F80">
              <w:t xml:space="preserve">s; this is how you determine which </w:t>
            </w:r>
            <w:r w:rsidR="00F63D44" w:rsidRPr="00080F80">
              <w:t>callback</w:t>
            </w:r>
            <w:r w:rsidRPr="00080F80">
              <w:t xml:space="preserve"> you</w:t>
            </w:r>
            <w:r w:rsidR="00FF3F33">
              <w:t>’</w:t>
            </w:r>
            <w:r w:rsidRPr="00080F80">
              <w:t>re in.</w:t>
            </w:r>
          </w:p>
        </w:tc>
      </w:tr>
      <w:tr w:rsidR="006C202A" w:rsidRPr="00080F80" w:rsidTr="00AD6FFC">
        <w:tc>
          <w:tcPr>
            <w:tcW w:w="2124" w:type="dxa"/>
          </w:tcPr>
          <w:p w:rsidR="006C202A" w:rsidRPr="00080F80" w:rsidRDefault="000542BF" w:rsidP="00686CCD">
            <w:pPr>
              <w:pStyle w:val="TableText"/>
            </w:pPr>
            <w:hyperlink w:anchor="PARCP" w:history="1">
              <w:r w:rsidR="006C202A" w:rsidRPr="003E403A">
                <w:rPr>
                  <w:rStyle w:val="Hyperlink"/>
                  <w:rFonts w:cs="Arial"/>
                </w:rPr>
                <w:t>$$PARCP^XPDUTL</w:t>
              </w:r>
            </w:hyperlink>
          </w:p>
        </w:tc>
        <w:tc>
          <w:tcPr>
            <w:tcW w:w="7110" w:type="dxa"/>
          </w:tcPr>
          <w:p w:rsidR="006C202A" w:rsidRPr="00080F80" w:rsidRDefault="006C202A" w:rsidP="00686CCD">
            <w:pPr>
              <w:pStyle w:val="TableText"/>
            </w:pPr>
            <w:r w:rsidRPr="00080F80">
              <w:t xml:space="preserve">Retrieve checkpoint parameter (use within </w:t>
            </w:r>
            <w:r w:rsidR="00F63D44" w:rsidRPr="00080F80">
              <w:t>callback</w:t>
            </w:r>
            <w:r w:rsidRPr="00080F80">
              <w:t xml:space="preserve"> routine.)</w:t>
            </w:r>
          </w:p>
        </w:tc>
      </w:tr>
    </w:tbl>
    <w:p w:rsidR="006C202A" w:rsidRPr="006B2FCC" w:rsidRDefault="006C202A" w:rsidP="0010647A">
      <w:pPr>
        <w:pStyle w:val="BodyText6"/>
      </w:pPr>
    </w:p>
    <w:p w:rsidR="006C202A" w:rsidRPr="006B2FCC" w:rsidRDefault="006C202A" w:rsidP="00E22EEC">
      <w:pPr>
        <w:pStyle w:val="Heading4"/>
      </w:pPr>
      <w:bookmarkStart w:id="734" w:name="_Toc458599056"/>
      <w:r w:rsidRPr="006B2FCC">
        <w:t>Checkpoint Parameter Node</w:t>
      </w:r>
      <w:bookmarkEnd w:id="734"/>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Checkpoint Parameter Node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KIDS:Checkpoint Parameter Node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 Routines:Checkpoint Parameter Node</w:instrText>
      </w:r>
      <w:r w:rsidR="009F58E4">
        <w:instrText>”</w:instrText>
      </w:r>
      <w:r w:rsidRPr="006B2FCC">
        <w:instrText xml:space="preserve"> </w:instrText>
      </w:r>
      <w:r w:rsidRPr="006B2FCC">
        <w:rPr>
          <w:vanish/>
        </w:rPr>
        <w:fldChar w:fldCharType="end"/>
      </w:r>
      <w:r w:rsidR="006C202A" w:rsidRPr="006B2FCC">
        <w:t xml:space="preserve">You can store how far you have progressed with a task </w:t>
      </w:r>
      <w:r w:rsidR="00B24994" w:rsidRPr="006B2FCC">
        <w:t>you are</w:t>
      </w:r>
      <w:r w:rsidR="006C202A" w:rsidRPr="006B2FCC">
        <w:t xml:space="preserve"> performing in the </w:t>
      </w:r>
      <w:r w:rsidR="00F63D44" w:rsidRPr="006B2FCC">
        <w:t>callback</w:t>
      </w:r>
      <w:r w:rsidR="006C202A" w:rsidRPr="006B2FCC">
        <w:t xml:space="preserve"> by using a checkpoint parameter node. The </w:t>
      </w:r>
      <w:r w:rsidR="00A46636" w:rsidRPr="00C636E1">
        <w:rPr>
          <w:color w:val="0000FF"/>
          <w:u w:val="single"/>
        </w:rPr>
        <w:fldChar w:fldCharType="begin" w:fldLock="1"/>
      </w:r>
      <w:r w:rsidR="00A46636" w:rsidRPr="00C636E1">
        <w:rPr>
          <w:color w:val="0000FF"/>
          <w:u w:val="single"/>
        </w:rPr>
        <w:instrText xml:space="preserve"> REF _Ref200251366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$$UPCP^XPDUTL(): Update Checkpoint</w:t>
      </w:r>
      <w:r w:rsidR="00A46636" w:rsidRPr="00C636E1">
        <w:rPr>
          <w:color w:val="0000FF"/>
          <w:u w:val="single"/>
        </w:rPr>
        <w:fldChar w:fldCharType="end"/>
      </w:r>
      <w:r w:rsidR="006C202A" w:rsidRPr="006B2FCC">
        <w:t xml:space="preserve"> </w:t>
      </w:r>
      <w:r w:rsidR="00A46636" w:rsidRPr="006B2FCC">
        <w:t>function</w:t>
      </w:r>
      <w:r w:rsidR="006C202A" w:rsidRPr="006B2FCC">
        <w:t xml:space="preserve"> updates the value of a checkpoint</w:t>
      </w:r>
      <w:r w:rsidR="00FF3F33">
        <w:t>’</w:t>
      </w:r>
      <w:r w:rsidR="006C202A" w:rsidRPr="006B2FCC">
        <w:t xml:space="preserve">s parameter node; the </w:t>
      </w:r>
      <w:r w:rsidR="00A46636" w:rsidRPr="00C636E1">
        <w:rPr>
          <w:color w:val="0000FF"/>
          <w:u w:val="single"/>
        </w:rPr>
        <w:fldChar w:fldCharType="begin" w:fldLock="1"/>
      </w:r>
      <w:r w:rsidR="00A46636" w:rsidRPr="00C636E1">
        <w:rPr>
          <w:color w:val="0000FF"/>
          <w:u w:val="single"/>
        </w:rPr>
        <w:instrText xml:space="preserve"> REF _Ref200251448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$$PARCP^XPDUTL(): Get Checkpoint Parameter</w:t>
      </w:r>
      <w:r w:rsidR="00A46636" w:rsidRPr="00C636E1">
        <w:rPr>
          <w:color w:val="0000FF"/>
          <w:u w:val="single"/>
        </w:rPr>
        <w:fldChar w:fldCharType="end"/>
      </w:r>
      <w:r w:rsidR="006C202A" w:rsidRPr="006B2FCC">
        <w:t xml:space="preserve"> function retrieves the value of a checkpoint</w:t>
      </w:r>
      <w:r w:rsidR="00FF3F33">
        <w:t>’</w:t>
      </w:r>
      <w:r w:rsidR="006C202A" w:rsidRPr="006B2FCC">
        <w:t>s parameter node.</w:t>
      </w:r>
    </w:p>
    <w:p w:rsidR="006C202A" w:rsidRPr="006B2FCC" w:rsidRDefault="006C202A" w:rsidP="00246167">
      <w:pPr>
        <w:pStyle w:val="BodyText"/>
      </w:pPr>
      <w:r w:rsidRPr="006B2FCC">
        <w:t xml:space="preserve">Being able to update and retrieve a parameter within a checkpoint can be quite useful. For example, if </w:t>
      </w:r>
      <w:r w:rsidR="00B24994" w:rsidRPr="006B2FCC">
        <w:t>you are</w:t>
      </w:r>
      <w:r w:rsidRPr="006B2FCC">
        <w:t xml:space="preserve"> converting each entry in a file, as you progress through the file you can update the checkpoint</w:t>
      </w:r>
      <w:r w:rsidR="00FF3F33">
        <w:t>’</w:t>
      </w:r>
      <w:r w:rsidRPr="006B2FCC">
        <w:t>s parameter node with the Internal Entry Number (IEN) of each entry as you convert it. Then</w:t>
      </w:r>
      <w:r w:rsidR="00B24994" w:rsidRPr="006B2FCC">
        <w:t>,</w:t>
      </w:r>
      <w:r w:rsidRPr="006B2FCC">
        <w:t xml:space="preserve"> if the conversion errors out and has to be re-started, you can WRITE your checkpoint </w:t>
      </w:r>
      <w:r w:rsidR="00F63D44" w:rsidRPr="006B2FCC">
        <w:t>callback</w:t>
      </w:r>
      <w:r w:rsidRPr="006B2FCC">
        <w:t xml:space="preserve"> in such a way that it always retrieves the last completed IEN stored in the checkpoint</w:t>
      </w:r>
      <w:r w:rsidR="00FF3F33">
        <w:t>’</w:t>
      </w:r>
      <w:r w:rsidRPr="006B2FCC">
        <w:t xml:space="preserve">s parameter node. Then, it can </w:t>
      </w:r>
      <w:r w:rsidRPr="006B2FCC">
        <w:lastRenderedPageBreak/>
        <w:t>process entries in the file starting from the last completed IEN, rather than the first entry in the file. This is one example of how you can save the site time and avoid re-processing.</w:t>
      </w:r>
    </w:p>
    <w:p w:rsidR="006C202A" w:rsidRPr="006B2FCC" w:rsidRDefault="006C202A" w:rsidP="00246167">
      <w:pPr>
        <w:pStyle w:val="BodyText"/>
        <w:keepNext/>
        <w:keepLines/>
      </w:pPr>
      <w:r w:rsidRPr="006B2FCC">
        <w:t>The pre-install</w:t>
      </w:r>
      <w:r w:rsidR="00A067C8">
        <w:t xml:space="preserve"> API</w:t>
      </w:r>
      <w:r w:rsidRPr="006B2FCC">
        <w:t xml:space="preserve"> in this example is </w:t>
      </w:r>
      <w:smartTag w:uri="urn:schemas-microsoft-com:office:smarttags" w:element="stockticker">
        <w:r w:rsidRPr="006B2FCC">
          <w:t>PRE</w:t>
        </w:r>
      </w:smartTag>
      <w:r w:rsidRPr="006B2FCC">
        <w:t>^</w:t>
      </w:r>
      <w:r w:rsidR="00A46636" w:rsidRPr="006B2FCC">
        <w:t>ZZUSER2</w:t>
      </w:r>
      <w:r w:rsidRPr="006B2FCC">
        <w:t>; the post-install</w:t>
      </w:r>
      <w:r w:rsidR="00A067C8">
        <w:t xml:space="preserve"> API</w:t>
      </w:r>
      <w:r w:rsidRPr="006B2FCC">
        <w:t xml:space="preserve"> is POST^</w:t>
      </w:r>
      <w:r w:rsidR="00A46636" w:rsidRPr="006B2FCC">
        <w:t>ZZUSER2</w:t>
      </w:r>
      <w:r w:rsidRPr="006B2FCC">
        <w:t>.</w:t>
      </w:r>
      <w:r w:rsidR="0010647A" w:rsidRPr="0010647A">
        <w:rPr>
          <w:vanish/>
        </w:rPr>
        <w:t xml:space="preserve"> </w:t>
      </w:r>
      <w:r w:rsidR="0010647A" w:rsidRPr="006B2FCC">
        <w:rPr>
          <w:vanish/>
        </w:rPr>
        <w:fldChar w:fldCharType="begin"/>
      </w:r>
      <w:r w:rsidR="0010647A" w:rsidRPr="006B2FCC">
        <w:rPr>
          <w:vanish/>
        </w:rPr>
        <w:instrText xml:space="preserve"> XE </w:instrText>
      </w:r>
      <w:r w:rsidR="009F58E4">
        <w:rPr>
          <w:vanish/>
        </w:rPr>
        <w:instrText>“</w:instrText>
      </w:r>
      <w:r w:rsidR="0010647A" w:rsidRPr="006B2FCC">
        <w:instrText>KIDS:Pre- and Post-Install Routines:Sample Routine</w:instrText>
      </w:r>
      <w:r w:rsidR="009F58E4">
        <w:instrText>”</w:instrText>
      </w:r>
      <w:r w:rsidR="0010647A" w:rsidRPr="006B2FCC">
        <w:instrText xml:space="preserve"> </w:instrText>
      </w:r>
      <w:r w:rsidR="0010647A" w:rsidRPr="006B2FCC">
        <w:rPr>
          <w:vanish/>
        </w:rPr>
        <w:fldChar w:fldCharType="end"/>
      </w:r>
    </w:p>
    <w:p w:rsidR="00A46636" w:rsidRPr="006B2FCC" w:rsidRDefault="00A46636" w:rsidP="00BC5B57">
      <w:pPr>
        <w:pStyle w:val="Caption"/>
      </w:pPr>
      <w:bookmarkStart w:id="735" w:name="_Toc200270016"/>
      <w:bookmarkStart w:id="736" w:name="_Toc458599910"/>
      <w:r w:rsidRPr="006B2FCC">
        <w:t xml:space="preserve">Figure </w:t>
      </w:r>
      <w:r w:rsidR="000542BF">
        <w:fldChar w:fldCharType="begin"/>
      </w:r>
      <w:r w:rsidR="000542BF">
        <w:instrText xml:space="preserve"> SEQ Figure \* ARABIC </w:instrText>
      </w:r>
      <w:r w:rsidR="000542BF">
        <w:fldChar w:fldCharType="separate"/>
      </w:r>
      <w:r w:rsidR="00EE31EC">
        <w:rPr>
          <w:noProof/>
        </w:rPr>
        <w:t>71</w:t>
      </w:r>
      <w:r w:rsidR="000542BF">
        <w:rPr>
          <w:noProof/>
        </w:rPr>
        <w:fldChar w:fldCharType="end"/>
      </w:r>
      <w:r w:rsidR="00844A43">
        <w:t>:</w:t>
      </w:r>
      <w:r w:rsidRPr="006B2FCC">
        <w:t xml:space="preserve"> KIDS</w:t>
      </w:r>
      <w:r w:rsidR="00AD6FFC">
        <w:t>—</w:t>
      </w:r>
      <w:r w:rsidRPr="006B2FCC">
        <w:t xml:space="preserve">Using checkpoints </w:t>
      </w:r>
      <w:r w:rsidRPr="006B2FCC">
        <w:rPr>
          <w:i/>
        </w:rPr>
        <w:t>with</w:t>
      </w:r>
      <w:r w:rsidRPr="006B2FCC">
        <w:t xml:space="preserve"> callbacks: combined pre- and post-install routine</w:t>
      </w:r>
      <w:bookmarkEnd w:id="735"/>
      <w:bookmarkEnd w:id="736"/>
    </w:p>
    <w:p w:rsidR="006C202A" w:rsidRPr="006B2FCC" w:rsidRDefault="00A46636">
      <w:pPr>
        <w:pStyle w:val="Code"/>
      </w:pPr>
      <w:r w:rsidRPr="006B2FCC">
        <w:t>ZZUSER2</w:t>
      </w:r>
      <w:r w:rsidR="0010647A">
        <w:t xml:space="preserve">     </w:t>
      </w:r>
      <w:r w:rsidR="006C202A" w:rsidRPr="006B2FCC">
        <w:t xml:space="preserve">;RON TEST 1.0 </w:t>
      </w:r>
      <w:smartTag w:uri="urn:schemas-microsoft-com:office:smarttags" w:element="stockticker">
        <w:r w:rsidR="006C202A" w:rsidRPr="006B2FCC">
          <w:t>PRE</w:t>
        </w:r>
      </w:smartTag>
      <w:r w:rsidR="006C202A" w:rsidRPr="006B2FCC">
        <w:t xml:space="preserve"> </w:t>
      </w:r>
      <w:smartTag w:uri="urn:schemas-microsoft-com:office:smarttags" w:element="stockticker">
        <w:r w:rsidR="006C202A" w:rsidRPr="006B2FCC">
          <w:t>AND</w:t>
        </w:r>
      </w:smartTag>
      <w:r w:rsidR="006C202A" w:rsidRPr="006B2FCC">
        <w:t xml:space="preserve"> POST INSTALL</w:t>
      </w:r>
    </w:p>
    <w:p w:rsidR="006C202A" w:rsidRPr="006B2FCC" w:rsidRDefault="0010647A">
      <w:pPr>
        <w:pStyle w:val="Code"/>
      </w:pPr>
      <w:r>
        <w:t xml:space="preserve">     </w:t>
      </w:r>
      <w:r w:rsidR="006C202A" w:rsidRPr="006B2FCC">
        <w:t>;;1.0</w:t>
      </w:r>
    </w:p>
    <w:p w:rsidR="006C202A" w:rsidRPr="006B2FCC" w:rsidRDefault="0010647A">
      <w:pPr>
        <w:pStyle w:val="Code"/>
      </w:pPr>
      <w:r>
        <w:t xml:space="preserve">     </w:t>
      </w:r>
      <w:r w:rsidR="006C202A" w:rsidRPr="006B2FCC">
        <w:t xml:space="preserve">;build checkpoints for </w:t>
      </w:r>
      <w:smartTag w:uri="urn:schemas-microsoft-com:office:smarttags" w:element="stockticker">
        <w:r w:rsidR="006C202A" w:rsidRPr="006B2FCC">
          <w:t>PRE</w:t>
        </w:r>
      </w:smartTag>
    </w:p>
    <w:p w:rsidR="006C202A" w:rsidRPr="006B2FCC" w:rsidRDefault="006C202A">
      <w:pPr>
        <w:pStyle w:val="Code"/>
      </w:pPr>
      <w:r w:rsidRPr="006B2FCC">
        <w:t>PRE</w:t>
      </w:r>
      <w:r w:rsidR="0010647A">
        <w:t xml:space="preserve">  </w:t>
      </w:r>
      <w:r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PRE1^</w:t>
      </w:r>
      <w:r w:rsidR="00A46636" w:rsidRPr="006B2FCC">
        <w:t>ZZUSER2</w:t>
      </w:r>
      <w:r w:rsidR="00FF3F33">
        <w:t>”</w:t>
      </w:r>
      <w:r w:rsidR="006C202A" w:rsidRPr="006B2FCC">
        <w:t>,</w:t>
      </w:r>
      <w:r w:rsidR="006F09A4">
        <w:t>“</w:t>
      </w:r>
      <w:r w:rsidR="006C202A" w:rsidRPr="006B2FCC">
        <w:t>C-</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6C202A">
      <w:pPr>
        <w:pStyle w:val="Code"/>
      </w:pPr>
      <w:smartTag w:uri="urn:schemas-microsoft-com:office:smarttags" w:element="stockticker">
        <w:r w:rsidRPr="006B2FCC">
          <w:t>PRE</w:t>
        </w:r>
      </w:smartTag>
      <w:r w:rsidR="0010647A">
        <w:t xml:space="preserve">1 </w:t>
      </w:r>
      <w:r w:rsidRPr="006B2FCC">
        <w:t>;check terminal type file</w:t>
      </w:r>
    </w:p>
    <w:p w:rsidR="006C202A" w:rsidRPr="006B2FCC" w:rsidRDefault="0010647A">
      <w:pPr>
        <w:pStyle w:val="Code"/>
      </w:pPr>
      <w:r>
        <w:t xml:space="preserve">     </w:t>
      </w:r>
      <w:r w:rsidR="006C202A" w:rsidRPr="006B2FCC">
        <w:t>N DA,UPDATE,NAME</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PRE1</w:t>
      </w:r>
      <w:r w:rsidR="00FF3F33">
        <w:t>”</w:t>
      </w:r>
      <w:r w:rsidR="006C202A" w:rsidRPr="006B2FCC">
        <w:t>)</w:t>
      </w:r>
    </w:p>
    <w:p w:rsidR="006C202A" w:rsidRPr="006B2FCC" w:rsidRDefault="0010647A">
      <w:pPr>
        <w:pStyle w:val="Code"/>
      </w:pPr>
      <w:r>
        <w:t xml:space="preserve">     </w:t>
      </w:r>
      <w:r w:rsidR="006C202A" w:rsidRPr="006B2FCC">
        <w:t>S UPDATE=XPDQUES(</w:t>
      </w:r>
      <w:r w:rsidR="00FF3F33">
        <w:t>“</w:t>
      </w:r>
      <w:r w:rsidR="006C202A" w:rsidRPr="006B2FCC">
        <w:t>PRE2</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Terminal Type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NAME</w:t>
      </w:r>
    </w:p>
    <w:p w:rsidR="006C202A" w:rsidRPr="006B2FCC" w:rsidRDefault="0010647A">
      <w:pPr>
        <w:pStyle w:val="Code"/>
      </w:pPr>
      <w:r>
        <w:t xml:space="preserve">     </w:t>
      </w:r>
      <w:r w:rsidR="006C202A" w:rsidRPr="006B2FCC">
        <w:t>S NAME=$$PARCP^XPDUTL(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NAME=$O(^%ZIS(2,</w:t>
      </w:r>
      <w:r w:rsidR="006F09A4">
        <w:t>“</w:t>
      </w:r>
      <w:r w:rsidR="006C202A" w:rsidRPr="006B2FCC">
        <w:t>B</w:t>
      </w:r>
      <w:r w:rsidR="00FF3F33">
        <w:t>”</w:t>
      </w:r>
      <w:r w:rsidR="006C202A" w:rsidRPr="006B2FCC">
        <w:t>,NAME)) Q:$E(NAME,1,2)</w:t>
      </w:r>
      <w:r w:rsidR="00FF3F33">
        <w:t>’</w:t>
      </w:r>
      <w:r w:rsidR="006C202A" w:rsidRPr="006B2FCC">
        <w:t>=</w:t>
      </w:r>
      <w:r w:rsidR="00FF3F33">
        <w:t>“</w:t>
      </w:r>
      <w:r w:rsidR="006C202A" w:rsidRPr="006B2FCC">
        <w:t>C-</w:t>
      </w:r>
      <w:r w:rsidR="00FF3F33">
        <w:t>”</w:t>
      </w:r>
      <w:r w:rsidR="006C202A" w:rsidRPr="006B2FCC">
        <w:t xml:space="preserve">  D</w:t>
      </w:r>
    </w:p>
    <w:p w:rsidR="006C202A" w:rsidRPr="006B2FCC" w:rsidRDefault="0010647A">
      <w:pPr>
        <w:pStyle w:val="Code"/>
      </w:pPr>
      <w:r>
        <w:t xml:space="preserve">     </w:t>
      </w:r>
      <w:r w:rsidR="006C202A" w:rsidRPr="006B2FCC">
        <w:t>.S DA=+$O(^%ZIS(2,</w:t>
      </w:r>
      <w:r w:rsidR="006F09A4">
        <w:t>“</w:t>
      </w:r>
      <w:r w:rsidR="006C202A" w:rsidRPr="006B2FCC">
        <w:t>B</w:t>
      </w:r>
      <w:r w:rsidR="00FF3F33">
        <w:t>”</w:t>
      </w:r>
      <w:r w:rsidR="006C202A" w:rsidRPr="006B2FCC">
        <w:t>,NAME,0))</w:t>
      </w:r>
    </w:p>
    <w:p w:rsidR="006C202A" w:rsidRPr="006B2FCC" w:rsidRDefault="0010647A">
      <w:pPr>
        <w:pStyle w:val="Code"/>
      </w:pPr>
      <w:r>
        <w:t xml:space="preserve">     </w:t>
      </w:r>
      <w:r w:rsidR="006C202A" w:rsidRPr="006B2FCC">
        <w:t>.I DA,$D(^%ZIS(2,DA,1)),$P(^(1),U,5)]</w:t>
      </w:r>
      <w:r w:rsidR="00D17892">
        <w:rPr>
          <w:b/>
        </w:rPr>
        <w:t>“”</w:t>
      </w:r>
      <w:r w:rsidR="006C202A" w:rsidRPr="006B2FCC">
        <w:t xml:space="preserve"> D MES^XPDUTL(NAME_</w:t>
      </w:r>
      <w:r w:rsidR="00FF3F33">
        <w:t>”</w:t>
      </w:r>
      <w:r w:rsidR="006C202A" w:rsidRPr="006B2FCC">
        <w:t xml:space="preserve"> still has data in field 5</w:t>
      </w:r>
      <w:r w:rsidR="00FF3F33">
        <w:t>”</w:t>
      </w:r>
      <w:r w:rsidR="006C202A" w:rsidRPr="006B2FCC">
        <w:t>) S:UPDATE $P(^%ZIS(2,DA,1),U,5)=</w:t>
      </w:r>
      <w:r w:rsidR="00027BB2">
        <w:t>“”</w:t>
      </w:r>
    </w:p>
    <w:p w:rsidR="006C202A" w:rsidRPr="006B2FCC" w:rsidRDefault="0010647A">
      <w:pPr>
        <w:pStyle w:val="Code"/>
      </w:pPr>
      <w:r>
        <w:t xml:space="preserve">     </w:t>
      </w:r>
      <w:r w:rsidR="006C202A" w:rsidRPr="006B2FCC">
        <w:t>.;update parameter NAME</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,NAME)</w:t>
      </w:r>
    </w:p>
    <w:p w:rsidR="006C202A" w:rsidRPr="006B2FCC" w:rsidRDefault="0010647A">
      <w:pPr>
        <w:pStyle w:val="Code"/>
      </w:pPr>
      <w:r>
        <w:t xml:space="preserve">     </w:t>
      </w:r>
      <w:r w:rsidR="006C202A" w:rsidRPr="006B2FCC">
        <w:t>Q</w:t>
      </w:r>
    </w:p>
    <w:p w:rsidR="006C202A" w:rsidRPr="006B2FCC" w:rsidRDefault="0010647A">
      <w:pPr>
        <w:pStyle w:val="Code"/>
      </w:pPr>
      <w:r>
        <w:t xml:space="preserve">     </w:t>
      </w:r>
      <w:r w:rsidR="006C202A" w:rsidRPr="006B2FCC">
        <w:t>;build checkpoints for POST</w:t>
      </w:r>
    </w:p>
    <w:p w:rsidR="006C202A" w:rsidRPr="006B2FCC" w:rsidRDefault="0010647A">
      <w:pPr>
        <w:pStyle w:val="Code"/>
      </w:pPr>
      <w:r>
        <w:t xml:space="preserve">POST </w:t>
      </w:r>
      <w:r w:rsidR="006C202A"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POST1^</w:t>
      </w:r>
      <w:r w:rsidR="00A46636" w:rsidRPr="006B2FCC">
        <w:t>ZZUSER2</w:t>
      </w:r>
      <w:r w:rsidR="00FF3F33">
        <w:t>”</w:t>
      </w:r>
      <w:r w:rsidR="006C202A" w:rsidRPr="006B2FCC">
        <w:t>)</w:t>
      </w:r>
    </w:p>
    <w:p w:rsidR="006C202A" w:rsidRPr="006B2FCC" w:rsidRDefault="0010647A">
      <w:pPr>
        <w:pStyle w:val="Code"/>
      </w:pPr>
      <w:r>
        <w:t xml:space="preserve">     </w:t>
      </w:r>
      <w:r w:rsidR="006C202A" w:rsidRPr="006B2FCC">
        <w:t>S %=$$NEWCP^XPDUTL(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10647A">
      <w:pPr>
        <w:pStyle w:val="Code"/>
      </w:pPr>
      <w:r>
        <w:t xml:space="preserve">POST1       </w:t>
      </w:r>
      <w:r w:rsidR="006C202A" w:rsidRPr="006B2FCC">
        <w:t>;check version multiple</w:t>
      </w:r>
    </w:p>
    <w:p w:rsidR="006C202A" w:rsidRPr="006B2FCC" w:rsidRDefault="0010647A">
      <w:pPr>
        <w:pStyle w:val="Code"/>
      </w:pPr>
      <w:r>
        <w:t xml:space="preserve">     </w:t>
      </w:r>
      <w:r w:rsidR="006C202A" w:rsidRPr="006B2FCC">
        <w:t>N DA,VER,%</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POST1</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Package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DA</w:t>
      </w:r>
    </w:p>
    <w:p w:rsidR="006C202A" w:rsidRPr="006B2FCC" w:rsidRDefault="0010647A">
      <w:pPr>
        <w:pStyle w:val="Code"/>
      </w:pPr>
      <w:r>
        <w:t xml:space="preserve">     </w:t>
      </w:r>
      <w:r w:rsidR="006C202A" w:rsidRPr="006B2FCC">
        <w:t>S DA=+$$PARCP^XPDUTL(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DA=$O(^DIC(9.4,DA)) Q:</w:t>
      </w:r>
      <w:r w:rsidR="00FF3F33">
        <w:t>’</w:t>
      </w:r>
      <w:r w:rsidR="006C202A" w:rsidRPr="006B2FCC">
        <w:t>DA  D</w:t>
      </w:r>
    </w:p>
    <w:p w:rsidR="006C202A" w:rsidRPr="006B2FCC" w:rsidRDefault="0010647A">
      <w:pPr>
        <w:pStyle w:val="Code"/>
      </w:pPr>
      <w:r>
        <w:t xml:space="preserve">     </w:t>
      </w:r>
      <w:r w:rsidR="006C202A" w:rsidRPr="006B2FCC">
        <w:t>.S VER=+$$PARCP^XPDUTL(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.F  S VER=$O(^DIC(9.4,DA,22,VER)) Q:</w:t>
      </w:r>
      <w:r w:rsidR="00FF3F33">
        <w:t>’</w:t>
      </w:r>
      <w:r w:rsidR="006C202A" w:rsidRPr="006B2FCC">
        <w:t>VER  D</w:t>
      </w:r>
    </w:p>
    <w:p w:rsidR="006C202A" w:rsidRPr="006B2FCC" w:rsidRDefault="0010647A">
      <w:pPr>
        <w:pStyle w:val="Code"/>
      </w:pPr>
      <w:r>
        <w:t xml:space="preserve">     </w:t>
      </w:r>
      <w:r w:rsidR="006C202A" w:rsidRPr="006B2FCC">
        <w:t>..;here is where we could do something</w:t>
      </w:r>
    </w:p>
    <w:p w:rsidR="006C202A" w:rsidRPr="006B2FCC" w:rsidRDefault="0010647A">
      <w:pPr>
        <w:pStyle w:val="Code"/>
      </w:pPr>
      <w:r>
        <w:t xml:space="preserve">     </w:t>
      </w:r>
      <w:r w:rsidR="006C202A" w:rsidRPr="006B2FCC">
        <w:t>..;update parameter VER</w:t>
      </w:r>
    </w:p>
    <w:p w:rsidR="006C202A" w:rsidRPr="006B2FCC" w:rsidRDefault="0010647A">
      <w:pPr>
        <w:pStyle w:val="Code"/>
      </w:pPr>
      <w:r>
        <w:t xml:space="preserve">     </w:t>
      </w:r>
      <w:r w:rsidR="006C202A" w:rsidRPr="006B2FCC">
        <w:t>..S %=$$UPCP^XPDUTL(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.;update parameter DA</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,DA),%=$$UPCP^XPDUTL(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Q</w:t>
      </w:r>
    </w:p>
    <w:p w:rsidR="006C202A" w:rsidRPr="006B2FCC" w:rsidRDefault="006C202A" w:rsidP="0010647A">
      <w:pPr>
        <w:pStyle w:val="BodyText6"/>
      </w:pPr>
    </w:p>
    <w:p w:rsidR="006C202A" w:rsidRPr="006B2FCC" w:rsidRDefault="006C202A" w:rsidP="00E22EEC">
      <w:pPr>
        <w:pStyle w:val="Heading4"/>
      </w:pPr>
      <w:bookmarkStart w:id="737" w:name="_Toc458599057"/>
      <w:r w:rsidRPr="006B2FCC">
        <w:lastRenderedPageBreak/>
        <w:t xml:space="preserve">Checkpoints </w:t>
      </w:r>
      <w:r w:rsidR="004C7E12" w:rsidRPr="006B2FCC">
        <w:rPr>
          <w:i/>
          <w:iCs/>
        </w:rPr>
        <w:t>w</w:t>
      </w:r>
      <w:r w:rsidRPr="006B2FCC">
        <w:rPr>
          <w:i/>
          <w:iCs/>
        </w:rPr>
        <w:t>ithout</w:t>
      </w:r>
      <w:r w:rsidRPr="006B2FCC">
        <w:t xml:space="preserve"> Call</w:t>
      </w:r>
      <w:r w:rsidR="00F63D44" w:rsidRPr="006B2FCC">
        <w:t>b</w:t>
      </w:r>
      <w:r w:rsidRPr="006B2FCC">
        <w:t>acks (Data Storage)</w:t>
      </w:r>
      <w:bookmarkEnd w:id="737"/>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KIDS:Pre- and Post-Install Routines:Checkpoints </w:instrText>
      </w:r>
      <w:r w:rsidRPr="006B2FCC">
        <w:rPr>
          <w:i/>
          <w:iCs/>
        </w:rPr>
        <w:instrText>without</w:instrText>
      </w:r>
      <w:r w:rsidRPr="006B2FCC">
        <w:instrText xml:space="preserve"> Callbacks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ignores checkpoints that do</w:t>
      </w:r>
      <w:r w:rsidR="00CD6DD8" w:rsidRPr="006B2FCC">
        <w:t xml:space="preserve"> </w:t>
      </w:r>
      <w:r w:rsidR="004117F1" w:rsidRPr="004117F1">
        <w:rPr>
          <w:i/>
        </w:rPr>
        <w:t>not</w:t>
      </w:r>
      <w:r w:rsidR="006C202A" w:rsidRPr="006B2FCC">
        <w:t xml:space="preserve"> have </w:t>
      </w:r>
      <w:r w:rsidR="00F63D44" w:rsidRPr="006B2FCC">
        <w:t>callback</w:t>
      </w:r>
      <w:r w:rsidR="006C202A" w:rsidRPr="006B2FCC">
        <w:t xml:space="preserve"> routines specified. The ability to cr</w:t>
      </w:r>
      <w:r w:rsidR="00F63D44" w:rsidRPr="006B2FCC">
        <w:t>eate checkpoints without a call</w:t>
      </w:r>
      <w:r w:rsidR="006C202A" w:rsidRPr="006B2FCC">
        <w:t xml:space="preserve">back routine is provided mainly as a facility for </w:t>
      </w:r>
      <w:r w:rsidR="00575A73" w:rsidRPr="006B2FCC">
        <w:t>developer</w:t>
      </w:r>
      <w:r w:rsidR="006C202A" w:rsidRPr="006B2FCC">
        <w:t xml:space="preserve">s to store information during the pre- or post-install routine. The parameter node of the checkpoint serves as the data storage mechanism. It is </w:t>
      </w:r>
      <w:r w:rsidR="004117F1" w:rsidRPr="004117F1">
        <w:rPr>
          <w:i/>
        </w:rPr>
        <w:t>not</w:t>
      </w:r>
      <w:r w:rsidR="006C202A" w:rsidRPr="006B2FCC">
        <w:t xml:space="preserve"> safe to store important information in local variables during pre- or post-install routines, because installations can now be re-started in the middle; variables defined prior to the restart may no longer be defined after a restart.</w:t>
      </w:r>
    </w:p>
    <w:p w:rsidR="006C202A" w:rsidRPr="006B2FCC" w:rsidRDefault="006C202A" w:rsidP="00246167">
      <w:pPr>
        <w:pStyle w:val="BodyText"/>
        <w:keepNext/>
        <w:keepLines/>
      </w:pPr>
      <w:r w:rsidRPr="006B2FCC">
        <w:t xml:space="preserve">An alternative use lets you expand the scope of checkpoints without </w:t>
      </w:r>
      <w:r w:rsidR="00F63D44" w:rsidRPr="006B2FCC">
        <w:t>callback</w:t>
      </w:r>
      <w:r w:rsidRPr="006B2FCC">
        <w:t xml:space="preserve">s beyond simply storing data. If you want to manage your own checkpoints instead of letting </w:t>
      </w:r>
      <w:smartTag w:uri="urn:schemas-microsoft-com:office:smarttags" w:element="stockticker">
        <w:r w:rsidRPr="006B2FCC">
          <w:t>KIDS</w:t>
        </w:r>
      </w:smartTag>
      <w:r w:rsidRPr="006B2FCC">
        <w:t xml:space="preserve"> manage them, you can create checkpoints without </w:t>
      </w:r>
      <w:r w:rsidR="00F63D44" w:rsidRPr="006B2FCC">
        <w:t>callback</w:t>
      </w:r>
      <w:r w:rsidRPr="006B2FCC">
        <w:t xml:space="preserve">s, but use them to divide your pre- and post-install routine into phases. Rather than having </w:t>
      </w:r>
      <w:smartTag w:uri="urn:schemas-microsoft-com:office:smarttags" w:element="stockticker">
        <w:r w:rsidRPr="006B2FCC">
          <w:t>KIDS</w:t>
        </w:r>
      </w:smartTag>
      <w:r w:rsidRPr="006B2FCC">
        <w:t xml:space="preserve"> execute and complete them (as </w:t>
      </w:r>
      <w:r w:rsidR="00D42445" w:rsidRPr="006B2FCC">
        <w:t>happens</w:t>
      </w:r>
      <w:r w:rsidRPr="006B2FCC">
        <w:t xml:space="preserve"> when the checkpoint has a </w:t>
      </w:r>
      <w:r w:rsidR="00F63D44" w:rsidRPr="006B2FCC">
        <w:t>callback</w:t>
      </w:r>
      <w:r w:rsidRPr="006B2FCC">
        <w:t xml:space="preserve"> routine), you would then be responsible for executing and completing the checkpoints. In this style of coding a pre- or a post-install routine, you would:</w:t>
      </w:r>
    </w:p>
    <w:p w:rsidR="006C202A" w:rsidRDefault="006C202A" w:rsidP="00B0233E">
      <w:pPr>
        <w:pStyle w:val="APIParametersListNumber"/>
        <w:numPr>
          <w:ilvl w:val="0"/>
          <w:numId w:val="23"/>
        </w:numPr>
      </w:pPr>
      <w:r w:rsidRPr="006B2FCC">
        <w:t>Check if each checkpoint exists (</w:t>
      </w:r>
      <w:r w:rsidR="00A46636" w:rsidRPr="00EF4EBD">
        <w:rPr>
          <w:color w:val="0000FF"/>
          <w:u w:val="single"/>
        </w:rPr>
        <w:fldChar w:fldCharType="begin" w:fldLock="1"/>
      </w:r>
      <w:r w:rsidR="00A46636" w:rsidRPr="00EF4EBD">
        <w:rPr>
          <w:color w:val="0000FF"/>
          <w:u w:val="single"/>
        </w:rPr>
        <w:instrText xml:space="preserve"> REF _Ref200251583 \h </w:instrText>
      </w:r>
      <w:r w:rsidR="00143967" w:rsidRPr="00EF4EBD">
        <w:rPr>
          <w:color w:val="0000FF"/>
          <w:u w:val="single"/>
        </w:rPr>
        <w:instrText xml:space="preserve"> \* MERGEFORMAT </w:instrText>
      </w:r>
      <w:r w:rsidR="00A46636" w:rsidRPr="00EF4EBD">
        <w:rPr>
          <w:color w:val="0000FF"/>
          <w:u w:val="single"/>
        </w:rPr>
      </w:r>
      <w:r w:rsidR="00A46636" w:rsidRPr="00EF4EBD">
        <w:rPr>
          <w:color w:val="0000FF"/>
          <w:u w:val="single"/>
        </w:rPr>
        <w:fldChar w:fldCharType="separate"/>
      </w:r>
      <w:r w:rsidR="00EB0586" w:rsidRPr="00EF4EBD">
        <w:rPr>
          <w:color w:val="0000FF"/>
          <w:u w:val="single"/>
        </w:rPr>
        <w:t>$$VERCP^XPDUTL(): Verify Checkpoint</w:t>
      </w:r>
      <w:r w:rsidR="00A46636" w:rsidRPr="00EF4EBD">
        <w:rPr>
          <w:color w:val="0000FF"/>
          <w:u w:val="single"/>
        </w:rPr>
        <w:fldChar w:fldCharType="end"/>
      </w:r>
      <w:r w:rsidRPr="006B2FCC">
        <w:t>); if it does</w:t>
      </w:r>
      <w:r w:rsidR="00CD6DD8" w:rsidRPr="006B2FCC">
        <w:t xml:space="preserve"> </w:t>
      </w:r>
      <w:r w:rsidR="004117F1" w:rsidRPr="00B0233E">
        <w:rPr>
          <w:i/>
        </w:rPr>
        <w:t>not</w:t>
      </w:r>
      <w:r w:rsidRPr="006B2FCC">
        <w:t xml:space="preserve"> exist, create it (</w:t>
      </w:r>
      <w:r w:rsidR="00A46636" w:rsidRPr="00EF4EBD">
        <w:rPr>
          <w:color w:val="0000FF"/>
          <w:u w:val="single"/>
        </w:rPr>
        <w:fldChar w:fldCharType="begin" w:fldLock="1"/>
      </w:r>
      <w:r w:rsidR="00A46636" w:rsidRPr="00EF4EBD">
        <w:rPr>
          <w:color w:val="0000FF"/>
          <w:u w:val="single"/>
        </w:rPr>
        <w:instrText xml:space="preserve"> REF _Ref200251853 \h </w:instrText>
      </w:r>
      <w:r w:rsidR="00143967" w:rsidRPr="00EF4EBD">
        <w:rPr>
          <w:color w:val="0000FF"/>
          <w:u w:val="single"/>
        </w:rPr>
        <w:instrText xml:space="preserve"> \* MERGEFORMAT </w:instrText>
      </w:r>
      <w:r w:rsidR="00A46636" w:rsidRPr="00EF4EBD">
        <w:rPr>
          <w:color w:val="0000FF"/>
          <w:u w:val="single"/>
        </w:rPr>
      </w:r>
      <w:r w:rsidR="00A46636" w:rsidRPr="00EF4EBD">
        <w:rPr>
          <w:color w:val="0000FF"/>
          <w:u w:val="single"/>
        </w:rPr>
        <w:fldChar w:fldCharType="separate"/>
      </w:r>
      <w:r w:rsidR="00EB0586" w:rsidRPr="00EF4EBD">
        <w:rPr>
          <w:color w:val="0000FF"/>
          <w:u w:val="single"/>
        </w:rPr>
        <w:t>$$NEWCP^XPDUTL(): Create Checkpoint</w:t>
      </w:r>
      <w:r w:rsidR="00A46636" w:rsidRPr="00EF4EBD">
        <w:rPr>
          <w:color w:val="0000FF"/>
          <w:u w:val="single"/>
        </w:rPr>
        <w:fldChar w:fldCharType="end"/>
      </w:r>
      <w:r w:rsidRPr="006B2FCC">
        <w:t>).</w:t>
      </w:r>
    </w:p>
    <w:p w:rsidR="006C202A" w:rsidRDefault="006C202A" w:rsidP="00B0233E">
      <w:pPr>
        <w:pStyle w:val="APIParametersListNumber"/>
        <w:numPr>
          <w:ilvl w:val="0"/>
          <w:numId w:val="23"/>
        </w:numPr>
      </w:pPr>
      <w:r w:rsidRPr="006B2FCC">
        <w:t>Retrieve the current checkpoint parameter as the starting point if you want to (</w:t>
      </w:r>
      <w:r w:rsidR="00A46636" w:rsidRPr="00B0233E">
        <w:rPr>
          <w:color w:val="0000FF"/>
          <w:u w:val="single"/>
        </w:rPr>
        <w:fldChar w:fldCharType="begin" w:fldLock="1"/>
      </w:r>
      <w:r w:rsidR="00A46636" w:rsidRPr="00B0233E">
        <w:rPr>
          <w:color w:val="0000FF"/>
          <w:u w:val="single"/>
        </w:rPr>
        <w:instrText xml:space="preserve"> REF _Ref200251949 \h </w:instrText>
      </w:r>
      <w:r w:rsidR="00143967" w:rsidRPr="00B0233E">
        <w:rPr>
          <w:color w:val="0000FF"/>
          <w:u w:val="single"/>
        </w:rPr>
        <w:instrText xml:space="preserve"> \* MERGEFORMAT </w:instrText>
      </w:r>
      <w:r w:rsidR="00A46636" w:rsidRPr="00B0233E">
        <w:rPr>
          <w:color w:val="0000FF"/>
          <w:u w:val="single"/>
        </w:rPr>
      </w:r>
      <w:r w:rsidR="00A46636" w:rsidRPr="00B0233E">
        <w:rPr>
          <w:color w:val="0000FF"/>
          <w:u w:val="single"/>
        </w:rPr>
        <w:fldChar w:fldCharType="separate"/>
      </w:r>
      <w:r w:rsidR="00EB0586" w:rsidRPr="00B0233E">
        <w:rPr>
          <w:color w:val="0000FF"/>
          <w:u w:val="single"/>
        </w:rPr>
        <w:t>$$PARCP^XPDUTL(): Get Checkpoint Parameter</w:t>
      </w:r>
      <w:r w:rsidR="00A46636" w:rsidRPr="00B0233E">
        <w:rPr>
          <w:color w:val="0000FF"/>
          <w:u w:val="single"/>
        </w:rPr>
        <w:fldChar w:fldCharType="end"/>
      </w:r>
      <w:r w:rsidRPr="006B2FCC">
        <w:t>); do the work for the checkpoint; update the parameter node if you want to (</w:t>
      </w:r>
      <w:r w:rsidR="00A46636" w:rsidRPr="00B0233E">
        <w:rPr>
          <w:color w:val="0000FF"/>
          <w:u w:val="single"/>
        </w:rPr>
        <w:fldChar w:fldCharType="begin" w:fldLock="1"/>
      </w:r>
      <w:r w:rsidR="00A46636" w:rsidRPr="00B0233E">
        <w:rPr>
          <w:color w:val="0000FF"/>
          <w:u w:val="single"/>
        </w:rPr>
        <w:instrText xml:space="preserve"> REF _Ref200252006 \h </w:instrText>
      </w:r>
      <w:r w:rsidR="00143967" w:rsidRPr="00B0233E">
        <w:rPr>
          <w:color w:val="0000FF"/>
          <w:u w:val="single"/>
        </w:rPr>
        <w:instrText xml:space="preserve"> \* MERGEFORMAT </w:instrText>
      </w:r>
      <w:r w:rsidR="00A46636" w:rsidRPr="00B0233E">
        <w:rPr>
          <w:color w:val="0000FF"/>
          <w:u w:val="single"/>
        </w:rPr>
      </w:r>
      <w:r w:rsidR="00A46636" w:rsidRPr="00B0233E">
        <w:rPr>
          <w:color w:val="0000FF"/>
          <w:u w:val="single"/>
        </w:rPr>
        <w:fldChar w:fldCharType="separate"/>
      </w:r>
      <w:r w:rsidR="00EB0586" w:rsidRPr="00B0233E">
        <w:rPr>
          <w:color w:val="0000FF"/>
          <w:u w:val="single"/>
        </w:rPr>
        <w:t>$$UPCP^XPDUTL(): Update Checkpoint</w:t>
      </w:r>
      <w:r w:rsidR="00A46636" w:rsidRPr="00B0233E">
        <w:rPr>
          <w:color w:val="0000FF"/>
          <w:u w:val="single"/>
        </w:rPr>
        <w:fldChar w:fldCharType="end"/>
      </w:r>
      <w:r w:rsidRPr="006B2FCC">
        <w:t>).</w:t>
      </w:r>
    </w:p>
    <w:p w:rsidR="006C202A" w:rsidRDefault="006C202A" w:rsidP="00B0233E">
      <w:pPr>
        <w:pStyle w:val="APIParametersListNumber"/>
        <w:numPr>
          <w:ilvl w:val="0"/>
          <w:numId w:val="23"/>
        </w:numPr>
      </w:pPr>
      <w:r w:rsidRPr="006B2FCC">
        <w:t>Complete the checkpoint when the work is finished (</w:t>
      </w:r>
      <w:r w:rsidR="00A46636" w:rsidRPr="00EF4EBD">
        <w:rPr>
          <w:color w:val="0000FF"/>
          <w:u w:val="single"/>
        </w:rPr>
        <w:fldChar w:fldCharType="begin" w:fldLock="1"/>
      </w:r>
      <w:r w:rsidR="00A46636" w:rsidRPr="00EF4EBD">
        <w:rPr>
          <w:color w:val="0000FF"/>
          <w:u w:val="single"/>
        </w:rPr>
        <w:instrText xml:space="preserve"> REF _Ref200252064 \h </w:instrText>
      </w:r>
      <w:r w:rsidR="00143967" w:rsidRPr="00EF4EBD">
        <w:rPr>
          <w:color w:val="0000FF"/>
          <w:u w:val="single"/>
        </w:rPr>
        <w:instrText xml:space="preserve"> \* MERGEFORMAT </w:instrText>
      </w:r>
      <w:r w:rsidR="00A46636" w:rsidRPr="00EF4EBD">
        <w:rPr>
          <w:color w:val="0000FF"/>
          <w:u w:val="single"/>
        </w:rPr>
      </w:r>
      <w:r w:rsidR="00A46636" w:rsidRPr="00EF4EBD">
        <w:rPr>
          <w:color w:val="0000FF"/>
          <w:u w:val="single"/>
        </w:rPr>
        <w:fldChar w:fldCharType="separate"/>
      </w:r>
      <w:r w:rsidR="00EB0586" w:rsidRPr="00EF4EBD">
        <w:rPr>
          <w:color w:val="0000FF"/>
          <w:u w:val="single"/>
        </w:rPr>
        <w:t>$$COMCP^XPDUTL(): Complete Checkpoint</w:t>
      </w:r>
      <w:r w:rsidR="00A46636" w:rsidRPr="00EF4EBD">
        <w:rPr>
          <w:color w:val="0000FF"/>
          <w:u w:val="single"/>
        </w:rPr>
        <w:fldChar w:fldCharType="end"/>
      </w:r>
      <w:r w:rsidRPr="006B2FCC">
        <w:t>).</w:t>
      </w:r>
    </w:p>
    <w:p w:rsidR="006C202A" w:rsidRPr="006B2FCC" w:rsidRDefault="006C202A" w:rsidP="00B0233E">
      <w:pPr>
        <w:pStyle w:val="APIParametersListNumber"/>
        <w:numPr>
          <w:ilvl w:val="0"/>
          <w:numId w:val="23"/>
        </w:numPr>
      </w:pPr>
      <w:r w:rsidRPr="006B2FCC">
        <w:t>Proceed to the next checkpoint.</w:t>
      </w:r>
    </w:p>
    <w:p w:rsidR="006C202A" w:rsidRPr="006B2FCC" w:rsidRDefault="006C202A" w:rsidP="00246167">
      <w:pPr>
        <w:pStyle w:val="BodyText"/>
      </w:pPr>
      <w:r w:rsidRPr="006B2FCC">
        <w:t xml:space="preserve">You have to do more work this way than if you let </w:t>
      </w:r>
      <w:smartTag w:uri="urn:schemas-microsoft-com:office:smarttags" w:element="stockticker">
        <w:r w:rsidRPr="006B2FCC">
          <w:t>KIDS</w:t>
        </w:r>
      </w:smartTag>
      <w:r w:rsidRPr="006B2FCC">
        <w:t xml:space="preserve"> manage the checkpoints (by creating the checkpoints </w:t>
      </w:r>
      <w:r w:rsidRPr="006B2FCC">
        <w:rPr>
          <w:bCs/>
          <w:i/>
          <w:iCs/>
        </w:rPr>
        <w:t>with</w:t>
      </w:r>
      <w:r w:rsidRPr="006B2FCC">
        <w:t xml:space="preserve"> </w:t>
      </w:r>
      <w:r w:rsidR="00F63D44" w:rsidRPr="006B2FCC">
        <w:t>callback</w:t>
      </w:r>
      <w:r w:rsidRPr="006B2FCC">
        <w:t xml:space="preserve"> routines).</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without</w:t>
      </w:r>
      <w:r w:rsidRPr="006B2FCC">
        <w:t xml:space="preserve"> </w:t>
      </w:r>
      <w:r w:rsidR="00F63D44" w:rsidRPr="006B2FCC">
        <w:t>callback</w:t>
      </w:r>
      <w:r w:rsidRPr="006B2FCC">
        <w:t>s are summarized below (listed in alphabetic order):</w:t>
      </w:r>
    </w:p>
    <w:p w:rsidR="00A46636" w:rsidRPr="006B2FCC" w:rsidRDefault="00A46636" w:rsidP="00BC5B57">
      <w:pPr>
        <w:pStyle w:val="Caption"/>
      </w:pPr>
      <w:bookmarkStart w:id="738" w:name="_Toc200270017"/>
      <w:bookmarkStart w:id="739" w:name="_Toc458600018"/>
      <w:r w:rsidRPr="006B2FCC">
        <w:t xml:space="preserve">Table </w:t>
      </w:r>
      <w:r w:rsidR="000542BF">
        <w:fldChar w:fldCharType="begin"/>
      </w:r>
      <w:r w:rsidR="000542BF">
        <w:instrText xml:space="preserve"> SEQ Table \* ARABIC </w:instrText>
      </w:r>
      <w:r w:rsidR="000542BF">
        <w:fldChar w:fldCharType="separate"/>
      </w:r>
      <w:r w:rsidR="00EE31EC">
        <w:rPr>
          <w:noProof/>
        </w:rPr>
        <w:t>23</w:t>
      </w:r>
      <w:r w:rsidR="000542BF">
        <w:rPr>
          <w:noProof/>
        </w:rPr>
        <w:fldChar w:fldCharType="end"/>
      </w:r>
      <w:r w:rsidR="004D429B">
        <w:t>:</w:t>
      </w:r>
      <w:r w:rsidRPr="006B2FCC">
        <w:t xml:space="preserve"> KIDS</w:t>
      </w:r>
      <w:r w:rsidR="00332313">
        <w:t>—</w:t>
      </w:r>
      <w:r w:rsidRPr="006B2FCC">
        <w:t xml:space="preserve">Functions using checkpoints </w:t>
      </w:r>
      <w:r w:rsidRPr="006B2FCC">
        <w:rPr>
          <w:i/>
          <w:iCs/>
        </w:rPr>
        <w:t>without</w:t>
      </w:r>
      <w:r w:rsidRPr="006B2FCC">
        <w:t xml:space="preserve"> callbacks</w:t>
      </w:r>
      <w:bookmarkEnd w:id="738"/>
      <w:bookmarkEnd w:id="73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66"/>
        <w:gridCol w:w="7168"/>
      </w:tblGrid>
      <w:tr w:rsidR="006C202A" w:rsidRPr="00080F80" w:rsidTr="00AD6FFC">
        <w:trPr>
          <w:tblHeader/>
        </w:trPr>
        <w:tc>
          <w:tcPr>
            <w:tcW w:w="2066" w:type="dxa"/>
            <w:shd w:val="pct12" w:color="auto" w:fill="auto"/>
          </w:tcPr>
          <w:p w:rsidR="006C202A" w:rsidRPr="006B2FCC" w:rsidRDefault="006C202A" w:rsidP="00686CCD">
            <w:pPr>
              <w:pStyle w:val="TableHeading"/>
            </w:pPr>
            <w:bookmarkStart w:id="740" w:name="COL001_TBL017"/>
            <w:bookmarkEnd w:id="740"/>
            <w:r w:rsidRPr="006B2FCC">
              <w:t>Function</w:t>
            </w:r>
          </w:p>
        </w:tc>
        <w:tc>
          <w:tcPr>
            <w:tcW w:w="7168" w:type="dxa"/>
            <w:shd w:val="pct12" w:color="auto" w:fill="auto"/>
          </w:tcPr>
          <w:p w:rsidR="006C202A" w:rsidRPr="006B2FCC" w:rsidRDefault="006C202A" w:rsidP="00686CCD">
            <w:pPr>
              <w:pStyle w:val="TableHeading"/>
            </w:pPr>
            <w:r w:rsidRPr="006B2FCC">
              <w:t>Description</w:t>
            </w:r>
          </w:p>
        </w:tc>
      </w:tr>
      <w:tr w:rsidR="006C202A" w:rsidRPr="00080F80" w:rsidTr="00AD6FFC">
        <w:tc>
          <w:tcPr>
            <w:tcW w:w="2066" w:type="dxa"/>
          </w:tcPr>
          <w:p w:rsidR="006C202A" w:rsidRPr="00080F80" w:rsidRDefault="000542BF" w:rsidP="00686CCD">
            <w:pPr>
              <w:pStyle w:val="TableText"/>
              <w:keepNext/>
              <w:keepLines/>
            </w:pPr>
            <w:hyperlink w:anchor="COMCP" w:history="1">
              <w:r w:rsidR="006C202A" w:rsidRPr="003E403A">
                <w:rPr>
                  <w:rStyle w:val="Hyperlink"/>
                  <w:rFonts w:cs="Arial"/>
                </w:rPr>
                <w:t>$$COMCP^XPDUTL</w:t>
              </w:r>
            </w:hyperlink>
          </w:p>
        </w:tc>
        <w:tc>
          <w:tcPr>
            <w:tcW w:w="7168" w:type="dxa"/>
          </w:tcPr>
          <w:p w:rsidR="006C202A" w:rsidRPr="00080F80" w:rsidRDefault="006C202A" w:rsidP="00686CCD">
            <w:pPr>
              <w:pStyle w:val="TableText"/>
              <w:keepNext/>
              <w:keepLines/>
            </w:pPr>
            <w:r w:rsidRPr="00080F80">
              <w:t>Complete checkpoint (use during pre- or post-install routine).</w:t>
            </w:r>
          </w:p>
        </w:tc>
      </w:tr>
      <w:tr w:rsidR="006C202A" w:rsidRPr="00080F80" w:rsidTr="00AD6FFC">
        <w:tc>
          <w:tcPr>
            <w:tcW w:w="2066" w:type="dxa"/>
          </w:tcPr>
          <w:p w:rsidR="006C202A" w:rsidRPr="00080F80" w:rsidRDefault="000542BF" w:rsidP="00686CCD">
            <w:pPr>
              <w:pStyle w:val="TableText"/>
              <w:keepNext/>
              <w:keepLines/>
            </w:pPr>
            <w:hyperlink w:anchor="NEWCP" w:history="1">
              <w:r w:rsidR="006C202A" w:rsidRPr="003E403A">
                <w:rPr>
                  <w:rStyle w:val="Hyperlink"/>
                  <w:rFonts w:cs="Arial"/>
                </w:rPr>
                <w:t>$$NEWCP^XPDUTL</w:t>
              </w:r>
            </w:hyperlink>
          </w:p>
        </w:tc>
        <w:tc>
          <w:tcPr>
            <w:tcW w:w="7168" w:type="dxa"/>
          </w:tcPr>
          <w:p w:rsidR="006C202A" w:rsidRPr="00080F80" w:rsidRDefault="006C202A" w:rsidP="00686CCD">
            <w:pPr>
              <w:pStyle w:val="TableText"/>
              <w:keepNext/>
              <w:keepLines/>
            </w:pPr>
            <w:r w:rsidRPr="00080F80">
              <w:t>Create checkpoint (use during pre- or post-install routine).</w:t>
            </w:r>
          </w:p>
        </w:tc>
      </w:tr>
      <w:tr w:rsidR="006C202A" w:rsidRPr="00080F80" w:rsidTr="00AD6FFC">
        <w:tc>
          <w:tcPr>
            <w:tcW w:w="2066" w:type="dxa"/>
          </w:tcPr>
          <w:p w:rsidR="006C202A" w:rsidRPr="00080F80" w:rsidRDefault="000542BF" w:rsidP="00686CCD">
            <w:pPr>
              <w:pStyle w:val="TableText"/>
              <w:keepNext/>
              <w:keepLines/>
            </w:pPr>
            <w:hyperlink w:anchor="PARCP" w:history="1">
              <w:r w:rsidR="006C202A" w:rsidRPr="003E403A">
                <w:rPr>
                  <w:rStyle w:val="Hyperlink"/>
                  <w:rFonts w:cs="Arial"/>
                </w:rPr>
                <w:t>$$PARCP^XPDUTL</w:t>
              </w:r>
            </w:hyperlink>
          </w:p>
        </w:tc>
        <w:tc>
          <w:tcPr>
            <w:tcW w:w="7168" w:type="dxa"/>
          </w:tcPr>
          <w:p w:rsidR="006C202A" w:rsidRPr="00080F80" w:rsidRDefault="006C202A" w:rsidP="00686CCD">
            <w:pPr>
              <w:pStyle w:val="TableText"/>
              <w:keepNext/>
              <w:keepLines/>
            </w:pPr>
            <w:r w:rsidRPr="00080F80">
              <w:t>Retrieve checkpoint parameter (use during pre-or post-install routine).</w:t>
            </w:r>
          </w:p>
        </w:tc>
      </w:tr>
      <w:tr w:rsidR="006C202A" w:rsidRPr="00080F80" w:rsidTr="00AD6FFC">
        <w:tc>
          <w:tcPr>
            <w:tcW w:w="2066" w:type="dxa"/>
          </w:tcPr>
          <w:p w:rsidR="006C202A" w:rsidRPr="00080F80" w:rsidRDefault="000542BF" w:rsidP="00686CCD">
            <w:pPr>
              <w:pStyle w:val="TableText"/>
              <w:keepNext/>
              <w:keepLines/>
            </w:pPr>
            <w:hyperlink w:anchor="UPCP" w:history="1">
              <w:r w:rsidR="006C202A" w:rsidRPr="003E403A">
                <w:rPr>
                  <w:rStyle w:val="Hyperlink"/>
                  <w:rFonts w:cs="Arial"/>
                </w:rPr>
                <w:t>$$UPCP^XPDUTL</w:t>
              </w:r>
            </w:hyperlink>
          </w:p>
        </w:tc>
        <w:tc>
          <w:tcPr>
            <w:tcW w:w="7168" w:type="dxa"/>
          </w:tcPr>
          <w:p w:rsidR="006C202A" w:rsidRPr="00080F80" w:rsidRDefault="006C202A" w:rsidP="00686CCD">
            <w:pPr>
              <w:pStyle w:val="TableText"/>
              <w:keepNext/>
              <w:keepLines/>
            </w:pPr>
            <w:r w:rsidRPr="00080F80">
              <w:t>Update checkpoint parameter (use during pre- or post-install routine).</w:t>
            </w:r>
          </w:p>
        </w:tc>
      </w:tr>
      <w:tr w:rsidR="006C202A" w:rsidRPr="00080F80" w:rsidTr="00AD6FFC">
        <w:tc>
          <w:tcPr>
            <w:tcW w:w="2066" w:type="dxa"/>
          </w:tcPr>
          <w:p w:rsidR="006C202A" w:rsidRPr="00080F80" w:rsidRDefault="000542BF" w:rsidP="00686CCD">
            <w:pPr>
              <w:pStyle w:val="TableText"/>
            </w:pPr>
            <w:hyperlink w:anchor="VERCP" w:history="1">
              <w:r w:rsidR="006C202A" w:rsidRPr="003E403A">
                <w:rPr>
                  <w:rStyle w:val="Hyperlink"/>
                  <w:rFonts w:cs="Arial"/>
                </w:rPr>
                <w:t>$$VERCP^XPDUTL</w:t>
              </w:r>
            </w:hyperlink>
          </w:p>
        </w:tc>
        <w:tc>
          <w:tcPr>
            <w:tcW w:w="7168" w:type="dxa"/>
          </w:tcPr>
          <w:p w:rsidR="006C202A" w:rsidRPr="00080F80" w:rsidRDefault="006C202A" w:rsidP="00686CCD">
            <w:pPr>
              <w:pStyle w:val="TableText"/>
            </w:pPr>
            <w:r w:rsidRPr="00080F80">
              <w:t>Verify if checkpoint exists and if it has completed (use during pre- or post-install routine).</w:t>
            </w:r>
          </w:p>
        </w:tc>
      </w:tr>
    </w:tbl>
    <w:p w:rsidR="006C202A" w:rsidRPr="006B2FCC" w:rsidRDefault="006C202A" w:rsidP="0010647A">
      <w:pPr>
        <w:pStyle w:val="BodyText6"/>
      </w:pPr>
    </w:p>
    <w:p w:rsidR="006C202A" w:rsidRPr="006B2FCC" w:rsidRDefault="006C202A" w:rsidP="00457DA6">
      <w:pPr>
        <w:pStyle w:val="Heading3"/>
      </w:pPr>
      <w:bookmarkStart w:id="741" w:name="_Ref200443233"/>
      <w:bookmarkStart w:id="742" w:name="_Toc458599058"/>
      <w:r w:rsidRPr="006B2FCC">
        <w:lastRenderedPageBreak/>
        <w:t>Required Builds</w:t>
      </w:r>
      <w:bookmarkEnd w:id="741"/>
      <w:bookmarkEnd w:id="742"/>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Required Builds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KIDS:Required Build</w:instrText>
      </w:r>
      <w:r w:rsidR="009F58E4">
        <w:instrText>”</w:instrText>
      </w:r>
      <w:r w:rsidRPr="006B2FCC">
        <w:instrText xml:space="preserve"> </w:instrText>
      </w:r>
      <w:r w:rsidRPr="006B2FCC">
        <w:rPr>
          <w:vanish/>
        </w:rPr>
        <w:fldChar w:fldCharType="end"/>
      </w:r>
      <w:r w:rsidR="006C202A" w:rsidRPr="006B2FCC">
        <w:t>In the fourth screen of the EDIT A BUILD option, you can use the Required Builds multiple to enter other builds (i.e.,</w:t>
      </w:r>
      <w:r w:rsidR="00802CBF" w:rsidRPr="006B2FCC">
        <w:t> </w:t>
      </w:r>
      <w:r w:rsidR="006C202A" w:rsidRPr="006B2FCC">
        <w:t>software</w:t>
      </w:r>
      <w:r w:rsidR="00F92D1F">
        <w:t xml:space="preserve"> application</w:t>
      </w:r>
      <w:r w:rsidR="006C202A" w:rsidRPr="006B2FCC">
        <w:t>s, or patches) that either warn the installer when they are missing or requires that they be installed before this build is installed. Make an entry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for those software</w:t>
      </w:r>
      <w:r w:rsidR="00F92D1F">
        <w:t xml:space="preserve"> application</w:t>
      </w:r>
      <w:r w:rsidR="006C202A" w:rsidRPr="006B2FCC">
        <w:t xml:space="preserve">s or patches </w:t>
      </w:r>
      <w:r w:rsidR="004117F1" w:rsidRPr="004117F1">
        <w:rPr>
          <w:i/>
        </w:rPr>
        <w:t>not</w:t>
      </w:r>
      <w:r w:rsidR="006C202A" w:rsidRPr="006B2FCC">
        <w:t xml:space="preserve"> installed using </w:t>
      </w:r>
      <w:smartTag w:uri="urn:schemas-microsoft-com:office:smarttags" w:element="stockticker">
        <w:r w:rsidR="006C202A" w:rsidRPr="006B2FCC">
          <w:t>KIDS</w:t>
        </w:r>
      </w:smartTag>
      <w:r w:rsidR="006C202A" w:rsidRPr="006B2FCC">
        <w:t>. Include the name and version number in the BUILD file (#9.6)</w:t>
      </w:r>
      <w:r w:rsidR="006C202A" w:rsidRPr="006B2FCC">
        <w:fldChar w:fldCharType="begin"/>
      </w:r>
      <w:r w:rsidR="006C202A" w:rsidRPr="006B2FCC">
        <w:instrText xml:space="preserve"> XE </w:instrText>
      </w:r>
      <w:r w:rsidR="009F58E4">
        <w:instrText>“</w:instrText>
      </w:r>
      <w:r w:rsidR="006C202A" w:rsidRPr="006B2FCC">
        <w:instrText>BUILD File (#9.6)</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entry.</w:t>
      </w:r>
    </w:p>
    <w:p w:rsidR="006C202A" w:rsidRPr="006B2FCC" w:rsidRDefault="00AB6B2C" w:rsidP="0010647A">
      <w:pPr>
        <w:pStyle w:val="Note"/>
      </w:pPr>
      <w:r>
        <w:rPr>
          <w:noProof/>
          <w:lang w:eastAsia="en-US"/>
        </w:rPr>
        <w:drawing>
          <wp:inline distT="0" distB="0" distL="0" distR="0" wp14:anchorId="68131A4F" wp14:editId="3FE539C4">
            <wp:extent cx="285750" cy="285750"/>
            <wp:effectExtent l="0" t="0" r="0" b="0"/>
            <wp:docPr id="564" name="Picture 5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smartTag w:uri="urn:schemas-microsoft-com:office:smarttags" w:element="stockticker">
        <w:r w:rsidR="0010647A" w:rsidRPr="006B2FCC">
          <w:rPr>
            <w:b/>
            <w:iCs/>
          </w:rPr>
          <w:t>REF</w:t>
        </w:r>
      </w:smartTag>
      <w:r w:rsidR="0010647A" w:rsidRPr="006B2FCC">
        <w:rPr>
          <w:b/>
          <w:iCs/>
        </w:rPr>
        <w:t xml:space="preserve">: </w:t>
      </w:r>
      <w:r w:rsidR="0010647A" w:rsidRPr="006B2FCC">
        <w:t>For the action types available, see</w:t>
      </w:r>
      <w:r w:rsidR="00BE1B69">
        <w:rPr>
          <w:color w:val="0000FF"/>
        </w:rPr>
        <w:t xml:space="preserve"> </w:t>
      </w:r>
      <w:r w:rsidR="00BE1B69" w:rsidRPr="00BE1B69">
        <w:rPr>
          <w:color w:val="0000FF"/>
          <w:u w:val="single"/>
        </w:rPr>
        <w:fldChar w:fldCharType="begin"/>
      </w:r>
      <w:r w:rsidR="00BE1B69" w:rsidRPr="00BE1B69">
        <w:rPr>
          <w:color w:val="0000FF"/>
          <w:u w:val="single"/>
        </w:rPr>
        <w:instrText xml:space="preserve"> REF _Ref454953738 \h </w:instrText>
      </w:r>
      <w:r w:rsidR="00BE1B69">
        <w:rPr>
          <w:color w:val="0000FF"/>
          <w:u w:val="single"/>
        </w:rPr>
        <w:instrText xml:space="preserve"> \* MERGEFORMAT </w:instrText>
      </w:r>
      <w:r w:rsidR="00BE1B69" w:rsidRPr="00BE1B69">
        <w:rPr>
          <w:color w:val="0000FF"/>
          <w:u w:val="single"/>
        </w:rPr>
      </w:r>
      <w:r w:rsidR="00BE1B69" w:rsidRPr="00BE1B69">
        <w:rPr>
          <w:color w:val="0000FF"/>
          <w:u w:val="single"/>
        </w:rPr>
        <w:fldChar w:fldCharType="separate"/>
      </w:r>
      <w:r w:rsidR="00EE31EC" w:rsidRPr="00EE31EC">
        <w:rPr>
          <w:color w:val="0000FF"/>
          <w:u w:val="single"/>
        </w:rPr>
        <w:t xml:space="preserve">Table </w:t>
      </w:r>
      <w:r w:rsidR="00EE31EC" w:rsidRPr="00EE31EC">
        <w:rPr>
          <w:noProof/>
          <w:color w:val="0000FF"/>
          <w:u w:val="single"/>
        </w:rPr>
        <w:t>24</w:t>
      </w:r>
      <w:r w:rsidR="00BE1B69" w:rsidRPr="00BE1B69">
        <w:rPr>
          <w:color w:val="0000FF"/>
          <w:u w:val="single"/>
        </w:rPr>
        <w:fldChar w:fldCharType="end"/>
      </w:r>
      <w:r w:rsidR="0010647A" w:rsidRPr="006B2FCC">
        <w:t>.</w:t>
      </w:r>
    </w:p>
    <w:p w:rsidR="006C202A" w:rsidRPr="006B2FCC" w:rsidRDefault="006C202A" w:rsidP="00246167">
      <w:pPr>
        <w:pStyle w:val="BodyText"/>
      </w:pPr>
      <w:r w:rsidRPr="006B2FCC">
        <w:t xml:space="preserve">At the installing site, </w:t>
      </w:r>
      <w:smartTag w:uri="urn:schemas-microsoft-com:office:smarttags" w:element="stockticker">
        <w:r w:rsidRPr="006B2FCC">
          <w:t>KIDS</w:t>
        </w:r>
      </w:smartTag>
      <w:r w:rsidRPr="006B2FCC">
        <w:t xml:space="preserve"> checks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VERSION multiple, and PATCH </w:t>
      </w:r>
      <w:r w:rsidR="00707625">
        <w:t>AP</w:t>
      </w:r>
      <w:r w:rsidRPr="006B2FCC">
        <w:t>PLICATION HISTORY multiple to verify that the required build has been installed at that site.</w:t>
      </w:r>
    </w:p>
    <w:p w:rsidR="00A46636" w:rsidRPr="006B2FCC" w:rsidRDefault="00A46636" w:rsidP="00BC5B57">
      <w:pPr>
        <w:pStyle w:val="Caption"/>
      </w:pPr>
      <w:bookmarkStart w:id="743" w:name="_Toc200270018"/>
      <w:bookmarkStart w:id="744" w:name="_Toc458599911"/>
      <w:r w:rsidRPr="006B2FCC">
        <w:t xml:space="preserve">Figure </w:t>
      </w:r>
      <w:r w:rsidR="000542BF">
        <w:fldChar w:fldCharType="begin"/>
      </w:r>
      <w:r w:rsidR="000542BF">
        <w:instrText xml:space="preserve"> SEQ Figure \* ARABIC </w:instrText>
      </w:r>
      <w:r w:rsidR="000542BF">
        <w:fldChar w:fldCharType="separate"/>
      </w:r>
      <w:r w:rsidR="00EE31EC">
        <w:rPr>
          <w:noProof/>
        </w:rPr>
        <w:t>72</w:t>
      </w:r>
      <w:r w:rsidR="000542BF">
        <w:rPr>
          <w:noProof/>
        </w:rPr>
        <w:fldChar w:fldCharType="end"/>
      </w:r>
      <w:r w:rsidR="00844A43">
        <w:t>:</w:t>
      </w:r>
      <w:r w:rsidRPr="006B2FCC">
        <w:t xml:space="preserve"> KIDS</w:t>
      </w:r>
      <w:r w:rsidR="00AD6FFC">
        <w:t>—</w:t>
      </w:r>
      <w:r w:rsidRPr="006B2FCC">
        <w:t>Required builds sample</w:t>
      </w:r>
      <w:bookmarkEnd w:id="743"/>
      <w:bookmarkEnd w:id="744"/>
    </w:p>
    <w:p w:rsidR="006C202A" w:rsidRPr="006B2FCC" w:rsidRDefault="00ED596A" w:rsidP="00F46D08">
      <w:pPr>
        <w:pStyle w:val="Dialogue"/>
      </w:pPr>
      <w:r w:rsidRPr="006B2FCC">
        <w:t xml:space="preserve">                           Edit a Build                         </w:t>
      </w:r>
      <w:r w:rsidR="00F46D08">
        <w:t xml:space="preserve">       </w:t>
      </w:r>
      <w:r w:rsidRPr="006B2FCC">
        <w:t xml:space="preserve"> 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F46D08">
        <w:t>------</w:t>
      </w:r>
      <w:r w:rsidRPr="006B2FCC">
        <w:t>----</w:t>
      </w:r>
      <w:r w:rsidR="00ED596A" w:rsidRPr="006B2FCC">
        <w:t>---</w:t>
      </w:r>
      <w:r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r w:rsidRPr="006B2FCC">
        <w:t xml:space="preserve">  TEST 1.1                                   Don</w:t>
      </w:r>
      <w:r w:rsidR="00FF3F33">
        <w:t>’</w:t>
      </w:r>
      <w:r w:rsidRPr="006B2FCC">
        <w:t>t install, remove global</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6C202A" w:rsidP="00F46D08">
      <w:pPr>
        <w:pStyle w:val="Dialogue"/>
      </w:pPr>
      <w:r w:rsidRPr="006B2FCC">
        <w:t>___________________________________________________________</w:t>
      </w:r>
      <w:r w:rsidR="00F46D08">
        <w:t>_____</w:t>
      </w:r>
      <w:r w:rsidRPr="006B2FCC">
        <w:t>______________</w:t>
      </w:r>
      <w:r w:rsidR="00ED596A" w:rsidRPr="006B2FCC">
        <w:t>_____</w:t>
      </w:r>
    </w:p>
    <w:p w:rsidR="006C202A" w:rsidRPr="006B2FCC" w:rsidRDefault="006C202A" w:rsidP="00F46D08">
      <w:pPr>
        <w:pStyle w:val="Dialogue"/>
      </w:pPr>
    </w:p>
    <w:p w:rsidR="006C202A" w:rsidRPr="006B2FCC" w:rsidRDefault="006C202A" w:rsidP="00F46D08">
      <w:pPr>
        <w:pStyle w:val="Dialogue"/>
      </w:pPr>
    </w:p>
    <w:p w:rsidR="006C202A" w:rsidRPr="006B2FCC" w:rsidRDefault="00ED596A"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10647A">
      <w:pPr>
        <w:pStyle w:val="BodyText6"/>
      </w:pPr>
    </w:p>
    <w:p w:rsidR="00A46636" w:rsidRPr="006B2FCC" w:rsidRDefault="00A46636" w:rsidP="00BC5B57">
      <w:pPr>
        <w:pStyle w:val="Caption"/>
      </w:pPr>
      <w:bookmarkStart w:id="745" w:name="_Ref454953738"/>
      <w:bookmarkStart w:id="746" w:name="_Ref20114069"/>
      <w:bookmarkStart w:id="747" w:name="_Toc200270019"/>
      <w:bookmarkStart w:id="748" w:name="_Toc458600019"/>
      <w:r w:rsidRPr="006B2FCC">
        <w:t xml:space="preserve">Table </w:t>
      </w:r>
      <w:r w:rsidR="000542BF">
        <w:fldChar w:fldCharType="begin"/>
      </w:r>
      <w:r w:rsidR="000542BF">
        <w:instrText xml:space="preserve"> SEQ Table \* ARABIC </w:instrText>
      </w:r>
      <w:r w:rsidR="000542BF">
        <w:fldChar w:fldCharType="separate"/>
      </w:r>
      <w:r w:rsidR="00EE31EC">
        <w:rPr>
          <w:noProof/>
        </w:rPr>
        <w:t>24</w:t>
      </w:r>
      <w:r w:rsidR="000542BF">
        <w:rPr>
          <w:noProof/>
        </w:rPr>
        <w:fldChar w:fldCharType="end"/>
      </w:r>
      <w:bookmarkEnd w:id="745"/>
      <w:r w:rsidR="00844A43">
        <w:t>:</w:t>
      </w:r>
      <w:r w:rsidRPr="006B2FCC">
        <w:t xml:space="preserve"> KIDS</w:t>
      </w:r>
      <w:r w:rsidR="00332313">
        <w:t>—</w:t>
      </w:r>
      <w:r w:rsidRPr="006B2FCC">
        <w:t>Required builds installation actions</w:t>
      </w:r>
      <w:bookmarkEnd w:id="746"/>
      <w:bookmarkEnd w:id="747"/>
      <w:bookmarkEnd w:id="748"/>
    </w:p>
    <w:tbl>
      <w:tblPr>
        <w:tblW w:w="0" w:type="auto"/>
        <w:tblInd w:w="144" w:type="dxa"/>
        <w:tblLayout w:type="fixed"/>
        <w:tblCellMar>
          <w:left w:w="80" w:type="dxa"/>
          <w:right w:w="80" w:type="dxa"/>
        </w:tblCellMar>
        <w:tblLook w:val="0000" w:firstRow="0" w:lastRow="0" w:firstColumn="0" w:lastColumn="0" w:noHBand="0" w:noVBand="0"/>
      </w:tblPr>
      <w:tblGrid>
        <w:gridCol w:w="3536"/>
        <w:gridCol w:w="5670"/>
      </w:tblGrid>
      <w:tr w:rsidR="006C202A" w:rsidRPr="00080F80" w:rsidTr="00AD6FFC">
        <w:trPr>
          <w:cantSplit/>
          <w:tblHeader/>
        </w:trPr>
        <w:tc>
          <w:tcPr>
            <w:tcW w:w="3536"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bookmarkStart w:id="749" w:name="COL001_TBL018"/>
            <w:bookmarkEnd w:id="749"/>
            <w:r w:rsidRPr="006B2FCC">
              <w:t>Installation Action</w:t>
            </w:r>
          </w:p>
        </w:tc>
        <w:tc>
          <w:tcPr>
            <w:tcW w:w="5670"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r w:rsidRPr="006B2FCC">
              <w:t>Description</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WARNING ONLY</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Warns the installer the listed software</w:t>
            </w:r>
            <w:r w:rsidR="00F92D1F" w:rsidRPr="00080F80">
              <w:t xml:space="preserve"> application</w:t>
            </w:r>
            <w:r w:rsidRPr="00080F80">
              <w:t>/patch is missing at the site but allows the installation to continue. (Displays a **WARNING** to the installer.)</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DON</w:t>
            </w:r>
            <w:r w:rsidR="00FF3F33">
              <w:t>’</w:t>
            </w:r>
            <w:r w:rsidRPr="00080F80">
              <w:t>T INSTALL, LEAVE GLOBAL</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If the listed software</w:t>
            </w:r>
            <w:r w:rsidR="00F92D1F" w:rsidRPr="00080F80">
              <w:t xml:space="preserve"> application</w:t>
            </w:r>
            <w:r w:rsidRPr="00080F80">
              <w:t xml:space="preserve">/patch is missing, this action prevents sites from continuing the installation. It does </w:t>
            </w:r>
            <w:r w:rsidRPr="00080F80">
              <w:rPr>
                <w:i/>
              </w:rPr>
              <w:t>not</w:t>
            </w:r>
            <w:r w:rsidRPr="00080F80">
              <w:t xml:space="preserve"> unload the Transport Global. This allows sites to install the missing item and continue with the installation without having to reload the Transport Global.</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DON</w:t>
            </w:r>
            <w:r w:rsidR="00FF3F33">
              <w:t>’</w:t>
            </w:r>
            <w:r w:rsidRPr="00080F80">
              <w:t>T INSTALL, REMOVE GLOBAL</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If the listed software</w:t>
            </w:r>
            <w:r w:rsidR="00F92D1F" w:rsidRPr="00080F80">
              <w:t xml:space="preserve"> application</w:t>
            </w:r>
            <w:r w:rsidRPr="00080F80">
              <w:t xml:space="preserve">/patch is missing, this action prevents sites from continuing the installation. It also </w:t>
            </w:r>
            <w:r w:rsidRPr="00080F80">
              <w:rPr>
                <w:i/>
              </w:rPr>
              <w:t>unloads</w:t>
            </w:r>
            <w:r w:rsidRPr="00080F80">
              <w:t xml:space="preserve"> the Transport Global.</w:t>
            </w:r>
          </w:p>
        </w:tc>
      </w:tr>
    </w:tbl>
    <w:p w:rsidR="006C202A" w:rsidRPr="006B2FCC" w:rsidRDefault="006C202A" w:rsidP="0010647A">
      <w:pPr>
        <w:pStyle w:val="BodyText6"/>
      </w:pPr>
    </w:p>
    <w:p w:rsidR="006C202A" w:rsidRPr="006B2FCC" w:rsidRDefault="006C202A" w:rsidP="00457DA6">
      <w:pPr>
        <w:pStyle w:val="Heading3"/>
      </w:pPr>
      <w:bookmarkStart w:id="750" w:name="_Ref200443251"/>
      <w:bookmarkStart w:id="751" w:name="_Toc458599059"/>
      <w:r w:rsidRPr="006B2FCC">
        <w:lastRenderedPageBreak/>
        <w:t>P</w:t>
      </w:r>
      <w:r w:rsidR="00A3507F" w:rsidRPr="006B2FCC">
        <w:t>ackage</w:t>
      </w:r>
      <w:r w:rsidRPr="006B2FCC">
        <w:t xml:space="preserve"> File Link</w:t>
      </w:r>
      <w:bookmarkEnd w:id="750"/>
      <w:bookmarkEnd w:id="751"/>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Package File Link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KIDS:Package File Link</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Link:Package File Link</w:instrText>
      </w:r>
      <w:r w:rsidR="009F58E4">
        <w:instrText>”</w:instrText>
      </w:r>
      <w:r w:rsidRPr="006B2FCC">
        <w:instrText xml:space="preserve"> </w:instrText>
      </w:r>
      <w:r w:rsidRPr="006B2FCC">
        <w:rPr>
          <w:vanish/>
        </w:rPr>
        <w:fldChar w:fldCharType="end"/>
      </w:r>
      <w:r w:rsidR="006C202A" w:rsidRPr="006B2FCC">
        <w:t>In the fourth screen of the EDIT A BUILD option, you can link your build to an entry in the national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Use this link if you want to update the site</w:t>
      </w:r>
      <w:r w:rsidR="00FF3F33">
        <w:t>’</w:t>
      </w:r>
      <w:r w:rsidR="006C202A" w:rsidRPr="006B2FCC">
        <w:t>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when the software</w:t>
      </w:r>
      <w:r w:rsidR="00F92D1F">
        <w:t xml:space="preserve"> application</w:t>
      </w:r>
      <w:r w:rsidR="006C202A" w:rsidRPr="006B2FCC">
        <w:t xml:space="preserve"> </w:t>
      </w:r>
      <w:r w:rsidR="00B24994" w:rsidRPr="006B2FCC">
        <w:t>you are</w:t>
      </w:r>
      <w:r w:rsidR="006C202A" w:rsidRPr="006B2FCC">
        <w:t xml:space="preserve"> creating is installed or if you want to use Kernel</w:t>
      </w:r>
      <w:r w:rsidR="00FF3F33">
        <w:t>’</w:t>
      </w:r>
      <w:r w:rsidR="006C202A" w:rsidRPr="006B2FCC">
        <w:t>s Alpha/Beta Testing module. You can only link to a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that is the same name (minus the version number) as the build </w:t>
      </w:r>
      <w:r w:rsidR="00B24994" w:rsidRPr="006B2FCC">
        <w:t>you are</w:t>
      </w:r>
      <w:r w:rsidR="006C202A" w:rsidRPr="006B2FCC">
        <w:t xml:space="preserve"> creating.</w:t>
      </w:r>
    </w:p>
    <w:p w:rsidR="006C202A" w:rsidRPr="006B2FCC" w:rsidRDefault="006C202A" w:rsidP="00246167">
      <w:pPr>
        <w:pStyle w:val="BodyText"/>
      </w:pPr>
      <w:r w:rsidRPr="006B2FCC">
        <w:t>If you specify a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in 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and the installing site does </w:t>
      </w:r>
      <w:r w:rsidR="004117F1" w:rsidRPr="004117F1">
        <w:rPr>
          <w:i/>
        </w:rPr>
        <w:t>not</w:t>
      </w:r>
      <w:r w:rsidRPr="006B2FCC">
        <w:t xml:space="preserve"> have a matching entry in their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creates a new entry in the installing site</w:t>
      </w:r>
      <w:r w:rsidR="00FF3F33">
        <w:t>’</w:t>
      </w:r>
      <w:r w:rsidRPr="006B2FCC">
        <w:t>s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BodyText"/>
        <w:keepNext/>
        <w:keepLines/>
      </w:pPr>
      <w:r w:rsidRPr="006B2FCC">
        <w:t>KIDS checks for duplicate version numbers and patch names when updating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When you link to an entry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your installation automatically updates the VERSION multiple in the installing site</w:t>
      </w:r>
      <w:r w:rsidR="00FF3F33">
        <w:t>’</w:t>
      </w:r>
      <w:r w:rsidRPr="006B2FCC">
        <w:t>s corresponding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w:t>
      </w:r>
      <w:smartTag w:uri="urn:schemas-microsoft-com:office:smarttags" w:element="stockticker">
        <w:r w:rsidRPr="006B2FCC">
          <w:t>KIDS</w:t>
        </w:r>
      </w:smartTag>
      <w:r w:rsidRPr="006B2FCC">
        <w:t xml:space="preserve"> makes a new entry in the VERSION multiple for the version of the software</w:t>
      </w:r>
      <w:r w:rsidR="00F92D1F">
        <w:t xml:space="preserve"> application</w:t>
      </w:r>
      <w:r w:rsidRPr="006B2FCC">
        <w:t xml:space="preserve"> you are installing. </w:t>
      </w:r>
      <w:smartTag w:uri="urn:schemas-microsoft-com:office:smarttags" w:element="stockticker">
        <w:r w:rsidRPr="006B2FCC">
          <w:t>KIDS</w:t>
        </w:r>
      </w:smartTag>
      <w:r w:rsidRPr="006B2FCC">
        <w:t xml:space="preserve"> fills in the following fields in the new VERSION entry:</w:t>
      </w:r>
    </w:p>
    <w:p w:rsidR="006C202A" w:rsidRPr="006B2FCC" w:rsidRDefault="006C202A" w:rsidP="00246167">
      <w:pPr>
        <w:pStyle w:val="ListBullet"/>
        <w:keepNext/>
        <w:keepLines/>
      </w:pPr>
      <w:r w:rsidRPr="006B2FCC">
        <w:t>VERSION</w:t>
      </w:r>
    </w:p>
    <w:p w:rsidR="006C202A" w:rsidRPr="006B2FCC" w:rsidRDefault="006C202A" w:rsidP="00246167">
      <w:pPr>
        <w:pStyle w:val="ListBullet"/>
        <w:keepNext/>
        <w:keepLines/>
      </w:pPr>
      <w:r w:rsidRPr="006B2FCC">
        <w:t>DATE DISTRIBUTED</w:t>
      </w:r>
    </w:p>
    <w:p w:rsidR="006C202A" w:rsidRPr="006B2FCC" w:rsidRDefault="006C202A" w:rsidP="00246167">
      <w:pPr>
        <w:pStyle w:val="ListBullet"/>
        <w:keepNext/>
        <w:keepLines/>
      </w:pPr>
      <w:r w:rsidRPr="006B2FCC">
        <w:t xml:space="preserve">DATE INSTALLED AT THIS </w:t>
      </w:r>
      <w:smartTag w:uri="urn:schemas-microsoft-com:office:smarttags" w:element="stockticker">
        <w:r w:rsidRPr="006B2FCC">
          <w:t>SITE</w:t>
        </w:r>
      </w:smartTag>
    </w:p>
    <w:p w:rsidR="006C202A" w:rsidRPr="006B2FCC" w:rsidRDefault="006C202A" w:rsidP="00246167">
      <w:pPr>
        <w:pStyle w:val="ListBullet"/>
      </w:pPr>
      <w:r w:rsidRPr="006B2FCC">
        <w:t>INSTALLED BY</w:t>
      </w:r>
    </w:p>
    <w:p w:rsidR="006C202A" w:rsidRPr="006B2FCC" w:rsidRDefault="006C202A" w:rsidP="00246167">
      <w:pPr>
        <w:pStyle w:val="ListBullet"/>
      </w:pPr>
      <w:r w:rsidRPr="006B2FCC">
        <w:t>DESCRIPTION OF ENHANCEMENTS</w:t>
      </w:r>
    </w:p>
    <w:p w:rsidR="006C202A" w:rsidRPr="006B2FCC" w:rsidRDefault="006C202A" w:rsidP="00246167">
      <w:pPr>
        <w:pStyle w:val="ListBullet"/>
        <w:keepNext/>
        <w:keepLines/>
      </w:pPr>
      <w:r w:rsidRPr="006B2FCC">
        <w:t xml:space="preserve">PATCH </w:t>
      </w:r>
      <w:r w:rsidR="00707625">
        <w:t>AP</w:t>
      </w:r>
      <w:r w:rsidRPr="006B2FCC">
        <w:t>PLICATION HISTORY</w:t>
      </w:r>
    </w:p>
    <w:p w:rsidR="006C202A" w:rsidRPr="006B2FCC" w:rsidRDefault="006C202A" w:rsidP="0010647A">
      <w:pPr>
        <w:pStyle w:val="ListBullet2"/>
        <w:keepNext/>
        <w:keepLines/>
      </w:pPr>
      <w:r w:rsidRPr="006B2FCC">
        <w:t xml:space="preserve">PATCH </w:t>
      </w:r>
      <w:r w:rsidR="00707625">
        <w:t>AP</w:t>
      </w:r>
      <w:r w:rsidRPr="006B2FCC">
        <w:t>PLICATION HISTORY</w:t>
      </w:r>
    </w:p>
    <w:p w:rsidR="006C202A" w:rsidRPr="006B2FCC" w:rsidRDefault="006C202A" w:rsidP="0010647A">
      <w:pPr>
        <w:pStyle w:val="ListBullet2"/>
        <w:keepNext/>
        <w:keepLines/>
      </w:pPr>
      <w:r w:rsidRPr="006B2FCC">
        <w:t xml:space="preserve">DATE </w:t>
      </w:r>
      <w:r w:rsidR="00DD2EAB">
        <w:t>AP</w:t>
      </w:r>
      <w:r w:rsidRPr="006B2FCC">
        <w:t>PLIED</w:t>
      </w:r>
    </w:p>
    <w:p w:rsidR="006C202A" w:rsidRPr="006B2FCC" w:rsidRDefault="00DD2EAB" w:rsidP="0010647A">
      <w:pPr>
        <w:pStyle w:val="ListBullet2"/>
        <w:keepNext/>
        <w:keepLines/>
      </w:pPr>
      <w:r>
        <w:t>AP</w:t>
      </w:r>
      <w:r w:rsidR="006C202A" w:rsidRPr="006B2FCC">
        <w:t>PLIED BY</w:t>
      </w:r>
    </w:p>
    <w:p w:rsidR="006C202A" w:rsidRPr="006B2FCC" w:rsidRDefault="006C202A" w:rsidP="001D3B15">
      <w:pPr>
        <w:pStyle w:val="ListBullet2"/>
      </w:pPr>
      <w:r w:rsidRPr="006B2FCC">
        <w:t>DESCRIPTION</w:t>
      </w:r>
    </w:p>
    <w:p w:rsidR="006C202A" w:rsidRPr="006B2FCC" w:rsidRDefault="006C202A" w:rsidP="00686CCD">
      <w:pPr>
        <w:pStyle w:val="BodyText"/>
      </w:pPr>
      <w:r w:rsidRPr="006B2FCC">
        <w:t xml:space="preserve">KIDS saves patch names along with their sequence numbers in the PATCH </w:t>
      </w:r>
      <w:r w:rsidR="00F92D1F">
        <w:t>AP</w:t>
      </w:r>
      <w:r w:rsidRPr="006B2FCC">
        <w:t>PLICATION HISTORY multiple (this functionality was added with patch XU*8.0*30). The Patch</w:t>
      </w:r>
      <w:r w:rsidR="00F92D1F">
        <w:t xml:space="preserve"> Application</w:t>
      </w:r>
      <w:r w:rsidRPr="006B2FCC">
        <w:t xml:space="preserve"> History sample (</w:t>
      </w:r>
      <w:r w:rsidRPr="007D1754">
        <w:rPr>
          <w:color w:val="0000FF"/>
        </w:rPr>
        <w:fldChar w:fldCharType="begin" w:fldLock="1"/>
      </w:r>
      <w:r w:rsidRPr="007D1754">
        <w:rPr>
          <w:color w:val="0000FF"/>
        </w:rPr>
        <w:instrText xml:space="preserve"> REF _Ref36449126 \h </w:instrText>
      </w:r>
      <w:r w:rsidR="00686CCD"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Figure 73</w:t>
      </w:r>
      <w:r w:rsidRPr="007D1754">
        <w:rPr>
          <w:color w:val="0000FF"/>
        </w:rPr>
        <w:fldChar w:fldCharType="end"/>
      </w:r>
      <w:r w:rsidRPr="006B2FCC">
        <w:t>) shows a list of patch names with and without sequence numbers. Those patches without sequence numbers were entered prior to patch XU*8.0*30, since no sequence numbers are evident.</w:t>
      </w:r>
    </w:p>
    <w:p w:rsidR="006C202A" w:rsidRPr="006B2FCC" w:rsidRDefault="006C202A" w:rsidP="00686CCD">
      <w:pPr>
        <w:pStyle w:val="BodyText"/>
        <w:keepNext/>
        <w:keepLines/>
      </w:pPr>
      <w:r w:rsidRPr="006B2FCC">
        <w:lastRenderedPageBreak/>
        <w:t>In addition, you can choose to update the following fields at the top level of the National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752" w:name="_Toc200270020"/>
      <w:bookmarkStart w:id="753" w:name="_Toc458600020"/>
      <w:r w:rsidRPr="006B2FCC">
        <w:t xml:space="preserve">Table </w:t>
      </w:r>
      <w:r w:rsidR="000542BF">
        <w:fldChar w:fldCharType="begin"/>
      </w:r>
      <w:r w:rsidR="000542BF">
        <w:instrText xml:space="preserve"> SEQ Table \* ARABIC </w:instrText>
      </w:r>
      <w:r w:rsidR="000542BF">
        <w:fldChar w:fldCharType="separate"/>
      </w:r>
      <w:r w:rsidR="00EE31EC">
        <w:rPr>
          <w:noProof/>
        </w:rPr>
        <w:t>25</w:t>
      </w:r>
      <w:r w:rsidR="000542BF">
        <w:rPr>
          <w:noProof/>
        </w:rPr>
        <w:fldChar w:fldCharType="end"/>
      </w:r>
      <w:r w:rsidR="004D429B">
        <w:t>:</w:t>
      </w:r>
      <w:r w:rsidRPr="006B2FCC">
        <w:t xml:space="preserve"> KIDS</w:t>
      </w:r>
      <w:r w:rsidR="00332313">
        <w:t>—</w:t>
      </w:r>
      <w:r w:rsidRPr="006B2FCC">
        <w:t>National PACKAGE file field updates</w:t>
      </w:r>
      <w:bookmarkEnd w:id="752"/>
      <w:bookmarkEnd w:id="753"/>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356"/>
        <w:gridCol w:w="5850"/>
      </w:tblGrid>
      <w:tr w:rsidR="006C202A" w:rsidRPr="00080F80" w:rsidTr="00AD6FFC">
        <w:trPr>
          <w:cantSplit/>
          <w:tblHeader/>
        </w:trPr>
        <w:tc>
          <w:tcPr>
            <w:tcW w:w="3356" w:type="dxa"/>
            <w:tcBorders>
              <w:top w:val="single" w:sz="8" w:space="0" w:color="auto"/>
              <w:bottom w:val="single" w:sz="6" w:space="0" w:color="auto"/>
            </w:tcBorders>
            <w:shd w:val="pct12" w:color="auto" w:fill="auto"/>
          </w:tcPr>
          <w:p w:rsidR="006C202A" w:rsidRPr="006B2FCC" w:rsidRDefault="006C202A" w:rsidP="005F6D1C">
            <w:pPr>
              <w:pStyle w:val="TableHeading"/>
            </w:pPr>
            <w:bookmarkStart w:id="754" w:name="COL001_TBL019"/>
            <w:bookmarkEnd w:id="754"/>
            <w:r w:rsidRPr="006B2FCC">
              <w:t>PACKAGE File (#9.4) Field Name</w:t>
            </w:r>
          </w:p>
        </w:tc>
        <w:tc>
          <w:tcPr>
            <w:tcW w:w="5850" w:type="dxa"/>
            <w:tcBorders>
              <w:top w:val="single" w:sz="8" w:space="0" w:color="auto"/>
              <w:bottom w:val="single" w:sz="6" w:space="0" w:color="auto"/>
            </w:tcBorders>
            <w:shd w:val="pct12" w:color="auto" w:fill="auto"/>
          </w:tcPr>
          <w:p w:rsidR="006C202A" w:rsidRPr="006B2FCC" w:rsidRDefault="006C202A" w:rsidP="005F6D1C">
            <w:pPr>
              <w:pStyle w:val="TableHeading"/>
            </w:pPr>
            <w:r w:rsidRPr="006B2FCC">
              <w:t>Description</w:t>
            </w:r>
          </w:p>
        </w:tc>
      </w:tr>
      <w:tr w:rsidR="006C202A" w:rsidRPr="00080F80" w:rsidTr="00AD6FFC">
        <w:trPr>
          <w:cantSplit/>
        </w:trPr>
        <w:tc>
          <w:tcPr>
            <w:tcW w:w="3356" w:type="dxa"/>
            <w:tcBorders>
              <w:top w:val="single" w:sz="6" w:space="0" w:color="auto"/>
            </w:tcBorders>
          </w:tcPr>
          <w:p w:rsidR="006C202A" w:rsidRPr="00080F80" w:rsidRDefault="006C202A" w:rsidP="005F6D1C">
            <w:pPr>
              <w:pStyle w:val="TableText"/>
              <w:keepNext/>
              <w:keepLines/>
            </w:pPr>
            <w:r w:rsidRPr="00080F80">
              <w:t>PRIMARY HELP FRAME</w:t>
            </w:r>
          </w:p>
        </w:tc>
        <w:tc>
          <w:tcPr>
            <w:tcW w:w="5850" w:type="dxa"/>
            <w:tcBorders>
              <w:top w:val="single" w:sz="6" w:space="0" w:color="auto"/>
            </w:tcBorders>
          </w:tcPr>
          <w:p w:rsidR="006C202A" w:rsidRPr="00080F80" w:rsidRDefault="006C202A" w:rsidP="005F6D1C">
            <w:pPr>
              <w:pStyle w:val="TableText"/>
              <w:keepNext/>
              <w:keepLines/>
            </w:pPr>
            <w:r w:rsidRPr="00080F80">
              <w:t>Select the primary help frame for the software</w:t>
            </w:r>
            <w:r w:rsidR="00F92D1F" w:rsidRPr="00080F80">
              <w:t xml:space="preserve"> application</w:t>
            </w:r>
            <w:r w:rsidRPr="00080F80">
              <w:t>.</w:t>
            </w:r>
          </w:p>
        </w:tc>
      </w:tr>
      <w:tr w:rsidR="006C202A" w:rsidRPr="00080F80" w:rsidTr="00AD6FFC">
        <w:trPr>
          <w:cantSplit/>
        </w:trPr>
        <w:tc>
          <w:tcPr>
            <w:tcW w:w="3356" w:type="dxa"/>
          </w:tcPr>
          <w:p w:rsidR="006C202A" w:rsidRPr="00080F80" w:rsidRDefault="006C202A" w:rsidP="00686CCD">
            <w:pPr>
              <w:pStyle w:val="TableText"/>
            </w:pPr>
            <w:r w:rsidRPr="00080F80">
              <w:t>AFFECTS RECORD MERGE</w:t>
            </w:r>
          </w:p>
        </w:tc>
        <w:tc>
          <w:tcPr>
            <w:tcW w:w="5850" w:type="dxa"/>
          </w:tcPr>
          <w:p w:rsidR="006C202A" w:rsidRPr="00080F80" w:rsidRDefault="006C202A" w:rsidP="00686CCD">
            <w:pPr>
              <w:pStyle w:val="TableText"/>
            </w:pPr>
            <w:r w:rsidRPr="00080F80">
              <w:t>(multiple) Select files that, if merged, affect this software</w:t>
            </w:r>
            <w:r w:rsidR="00F92D1F" w:rsidRPr="00080F80">
              <w:t xml:space="preserve"> application</w:t>
            </w:r>
            <w:r w:rsidRPr="00080F80">
              <w:t>.</w:t>
            </w:r>
          </w:p>
        </w:tc>
      </w:tr>
      <w:tr w:rsidR="006C202A" w:rsidRPr="00080F80" w:rsidTr="00AD6FFC">
        <w:trPr>
          <w:cantSplit/>
        </w:trPr>
        <w:tc>
          <w:tcPr>
            <w:tcW w:w="3356" w:type="dxa"/>
          </w:tcPr>
          <w:p w:rsidR="006C202A" w:rsidRPr="00080F80" w:rsidRDefault="006C202A" w:rsidP="00686CCD">
            <w:pPr>
              <w:pStyle w:val="TableText"/>
            </w:pPr>
            <w:r w:rsidRPr="00080F80">
              <w:t>ALPHA/</w:t>
            </w:r>
            <w:smartTag w:uri="urn:schemas-microsoft-com:office:smarttags" w:element="stockticker">
              <w:r w:rsidRPr="00080F80">
                <w:t>BETA</w:t>
              </w:r>
            </w:smartTag>
            <w:r w:rsidRPr="00080F80">
              <w:t xml:space="preserve"> TESTING</w:t>
            </w:r>
          </w:p>
        </w:tc>
        <w:tc>
          <w:tcPr>
            <w:tcW w:w="5850" w:type="dxa"/>
          </w:tcPr>
          <w:p w:rsidR="00686CCD" w:rsidRPr="00080F80" w:rsidRDefault="00686CCD" w:rsidP="00686CCD">
            <w:pPr>
              <w:pStyle w:val="TableText"/>
            </w:pPr>
            <w:r w:rsidRPr="00080F80">
              <w:t>There are two possible responses:</w:t>
            </w:r>
          </w:p>
          <w:p w:rsidR="006C202A" w:rsidRPr="006B2FCC" w:rsidRDefault="006C202A" w:rsidP="00686CCD">
            <w:pPr>
              <w:pStyle w:val="TableListBullet"/>
            </w:pPr>
            <w:r w:rsidRPr="006B2FCC">
              <w:rPr>
                <w:b/>
              </w:rPr>
              <w:t>YES</w:t>
            </w:r>
            <w:r w:rsidR="00686CCD" w:rsidRPr="006B2FCC">
              <w:t>—T</w:t>
            </w:r>
            <w:r w:rsidRPr="006B2FCC">
              <w:t>his software</w:t>
            </w:r>
            <w:r w:rsidR="00F92D1F">
              <w:t xml:space="preserve"> application</w:t>
            </w:r>
            <w:r w:rsidRPr="006B2FCC">
              <w:t xml:space="preserve"> is currently in alpha or beta test and you want to track option usage and errors relating to this software</w:t>
            </w:r>
            <w:r w:rsidR="00F92D1F">
              <w:t xml:space="preserve"> application</w:t>
            </w:r>
            <w:r w:rsidRPr="006B2FCC">
              <w:t xml:space="preserve"> at the sites.</w:t>
            </w:r>
          </w:p>
          <w:p w:rsidR="006C202A" w:rsidRPr="006B2FCC" w:rsidRDefault="006C202A" w:rsidP="00686CCD">
            <w:pPr>
              <w:pStyle w:val="TableListBullet"/>
            </w:pPr>
            <w:r w:rsidRPr="006B2FCC">
              <w:rPr>
                <w:b/>
              </w:rPr>
              <w:t>NO</w:t>
            </w:r>
            <w:r w:rsidR="00686CCD" w:rsidRPr="006B2FCC">
              <w:t>—Y</w:t>
            </w:r>
            <w:r w:rsidRPr="006B2FCC">
              <w:t>ou want to discontinue tracking of alpha or beta testing at the sites.</w:t>
            </w:r>
          </w:p>
        </w:tc>
      </w:tr>
    </w:tbl>
    <w:p w:rsidR="006C202A" w:rsidRPr="006B2FCC" w:rsidRDefault="006C202A" w:rsidP="0010647A">
      <w:pPr>
        <w:pStyle w:val="BodyText6"/>
      </w:pPr>
    </w:p>
    <w:p w:rsidR="006C202A" w:rsidRPr="006B2FCC" w:rsidRDefault="006C202A" w:rsidP="00686CCD">
      <w:pPr>
        <w:pStyle w:val="BodyText"/>
      </w:pPr>
      <w:r w:rsidRPr="006B2FCC">
        <w:t xml:space="preserve">Beyond these fields, </w:t>
      </w:r>
      <w:smartTag w:uri="urn:schemas-microsoft-com:office:smarttags" w:element="stockticker">
        <w:r w:rsidRPr="006B2FCC">
          <w:t>KIDS</w:t>
        </w:r>
      </w:smartTag>
      <w:r w:rsidRPr="006B2FCC">
        <w:t xml:space="preserve"> does </w:t>
      </w:r>
      <w:r w:rsidRPr="006B2FCC">
        <w:rPr>
          <w:i/>
          <w:iCs/>
        </w:rPr>
        <w:t>not</w:t>
      </w:r>
      <w:r w:rsidRPr="006B2FCC">
        <w:t xml:space="preserve"> support maintaining any other information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755" w:name="_Ref36449126"/>
      <w:bookmarkStart w:id="756" w:name="_Toc200270021"/>
      <w:bookmarkStart w:id="757" w:name="_Toc458599912"/>
      <w:r w:rsidRPr="006B2FCC">
        <w:t xml:space="preserve">Figure </w:t>
      </w:r>
      <w:r w:rsidR="000542BF">
        <w:fldChar w:fldCharType="begin"/>
      </w:r>
      <w:r w:rsidR="000542BF">
        <w:instrText xml:space="preserve"> SEQ Figure \* ARABIC </w:instrText>
      </w:r>
      <w:r w:rsidR="000542BF">
        <w:fldChar w:fldCharType="separate"/>
      </w:r>
      <w:r w:rsidR="00EE31EC">
        <w:rPr>
          <w:noProof/>
        </w:rPr>
        <w:t>73</w:t>
      </w:r>
      <w:r w:rsidR="000542BF">
        <w:rPr>
          <w:noProof/>
        </w:rPr>
        <w:fldChar w:fldCharType="end"/>
      </w:r>
      <w:bookmarkEnd w:id="755"/>
      <w:r w:rsidR="00844A43">
        <w:t>:</w:t>
      </w:r>
      <w:r w:rsidRPr="006B2FCC">
        <w:t xml:space="preserve"> KIDS</w:t>
      </w:r>
      <w:r w:rsidR="00AD6FFC">
        <w:t>—</w:t>
      </w:r>
      <w:r w:rsidRPr="006B2FCC">
        <w:t xml:space="preserve">Patch </w:t>
      </w:r>
      <w:r w:rsidR="00F92D1F">
        <w:t>Application H</w:t>
      </w:r>
      <w:r w:rsidRPr="006B2FCC">
        <w:t>istory sample</w:t>
      </w:r>
      <w:bookmarkEnd w:id="756"/>
      <w:bookmarkEnd w:id="757"/>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w:t>
      </w:r>
    </w:p>
    <w:p w:rsidR="006C202A" w:rsidRPr="006B2FCC" w:rsidRDefault="006C202A">
      <w:pPr>
        <w:pStyle w:val="Dialogue"/>
      </w:pPr>
      <w:r w:rsidRPr="006B2FCC">
        <w:t xml:space="preserve"> Answer with PATCH </w:t>
      </w:r>
      <w:r w:rsidR="00707625">
        <w:t>AP</w:t>
      </w:r>
      <w:r w:rsidRPr="006B2FCC">
        <w:t>PLICATION HISTORY</w:t>
      </w:r>
    </w:p>
    <w:p w:rsidR="004A1DCB" w:rsidRDefault="004A1DCB">
      <w:pPr>
        <w:pStyle w:val="Dialogue"/>
      </w:pPr>
      <w:r>
        <w:t>Choose from:</w:t>
      </w:r>
    </w:p>
    <w:p w:rsidR="004A1DCB" w:rsidRDefault="00851795">
      <w:pPr>
        <w:pStyle w:val="Dialogue"/>
      </w:pPr>
      <w:r>
        <w:rPr>
          <w:noProof/>
        </w:rPr>
        <mc:AlternateContent>
          <mc:Choice Requires="wps">
            <w:drawing>
              <wp:inline distT="0" distB="0" distL="0" distR="0" wp14:anchorId="57E5F1B6" wp14:editId="2B76C755">
                <wp:extent cx="5743575" cy="441325"/>
                <wp:effectExtent l="9525" t="9525" r="9525" b="168275"/>
                <wp:docPr id="24" name="AutoShape 73" descr="Patches without sequence numbers means that they were entered prior to Kernel Patch XU*8.0*30." title="Patches without sequence numbers means that they were entered prior to Kernel Patch XU*8.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441325"/>
                        </a:xfrm>
                        <a:prstGeom prst="wedgeRoundRectCallout">
                          <a:avLst>
                            <a:gd name="adj1" fmla="val -34523"/>
                            <a:gd name="adj2" fmla="val 86403"/>
                            <a:gd name="adj3" fmla="val 16667"/>
                          </a:avLst>
                        </a:prstGeom>
                        <a:solidFill>
                          <a:srgbClr val="FFFFFF"/>
                        </a:solidFill>
                        <a:ln w="9525">
                          <a:solidFill>
                            <a:srgbClr val="000000"/>
                          </a:solidFill>
                          <a:miter lim="800000"/>
                          <a:headEnd/>
                          <a:tailEnd/>
                        </a:ln>
                      </wps:spPr>
                      <wps:txbx>
                        <w:txbxContent>
                          <w:p w:rsidR="004A0F28" w:rsidRDefault="004A0F28" w:rsidP="004A1DCB">
                            <w:pPr>
                              <w:pStyle w:val="CalloutText"/>
                            </w:pPr>
                            <w:r>
                              <w:t>Patches without sequence numbers means that they were entered prior to Kernel patch XU*8.0*30.</w:t>
                            </w:r>
                          </w:p>
                        </w:txbxContent>
                      </wps:txbx>
                      <wps:bodyPr rot="0" vert="horz" wrap="square" lIns="91440" tIns="45720" rIns="91440" bIns="45720" anchor="t" anchorCtr="0" upright="1">
                        <a:noAutofit/>
                      </wps:bodyPr>
                    </wps:wsp>
                  </a:graphicData>
                </a:graphic>
              </wp:inline>
            </w:drawing>
          </mc:Choice>
          <mc:Fallback>
            <w:pict>
              <v:shape id="AutoShape 73" o:spid="_x0000_s1040" type="#_x0000_t62" alt="Title: Patches without sequence numbers means that they were entered prior to Kernel Patch XU*8.0*30. - Description: Patches without sequence numbers means that they were entered prior to Kernel Patch XU*8.0*30." style="width:452.2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7UswIAAKYFAAAOAAAAZHJzL2Uyb0RvYy54bWy0VN9v0zAQfkfifzj5cdKapE1/LFo6TR1D&#10;iAHTxiRendhpDP4RbKdp+eu5uFnXwcQDgjw4Pvv83fm+z3d+sVUSNtw6YXROklFMgOvSMKHXOXn4&#10;fH26IOA81YxKo3lOdtyRi+XrV+ddk/GxqY1k3AKCaJd1TU5q75ssilxZc0XdyDRc42ZlrKIeTbuO&#10;mKUdoisZjeN4FnXGssaakjuHq1f7TbIM+FXFS/+pqhz3IHOCufkw2jAW/Rgtz2m2trSpRTmkQf8i&#10;C0WFxqAHqCvqKbRW/AalRGmNM5UflUZFpqpEycMd8DZJ/Mtt7mva8HAXLI5rDmVy/w62/Li5tSBY&#10;TsYpAU0VcnTZehNCw3xCgHFXYsFuqUdOHHTC16b14Pj3FpnmoFtVIP+gONUOfE09DnwHHbccteDx&#10;x6CxwljwBt5zq7mEgAZfHk4Wo/hkEo+QGeElxv7PYZDurnEZ3vq+ubU9Ya65MeU3B9qsaqrX/NJa&#10;09WcMixy0ssjenagNxwehaL7YBgmTLFYgfltZVUPiJzCNghsdxAY33oocXE6TyfT+ZRAiXtpmkzG&#10;0xCCZo+nG+v8W24UVsyhWDvO1vzOtJrdoZRXVEqsfQhHNzfOB8WxgTbKviYEKiVRwBsq4XSSTseT&#10;QeFHTuNjp8UsjV/wQd6fgJLZbDYf8hzCRjR7zDQU0UjBroWUwbDrYiUtYA45uQ7fcNgdu0kNXU7O&#10;pliCP0PE4XsJQglUF0ihcrI4ONGsZ++NZuFpeyrkfo4pSz3Q2TO4V4LfFtsg/yTtI/T0FobtkGBr&#10;9s0CmxtOamN/EOiwUeTEfW+p5QTkO40iOUvStO8swUin8zEa9ninON6hukSonHgC++nK77tRi09k&#10;XWOkJJRDm/4VVsI/KnCf1ZA/NgOcPes2x3bwemqvy58AAAD//wMAUEsDBBQABgAIAAAAIQBkDh6C&#10;2wAAAAQBAAAPAAAAZHJzL2Rvd25yZXYueG1sTI9BS8NAEIXvQv/DMoI3u1s1xcZsihSKCCpavXjb&#10;ZifZ0OxsyGza+O9dvehl4PEe731TrCffiSMO3AbSsJgrEEhVsC01Gj7et5e3IDgasqYLhBq+kGFd&#10;zs4Kk9twojc87mIjUglxbjS4GPtcSq4cesPz0CMlrw6DNzHJoZF2MKdU7jt5pdRSetNSWnCmx43D&#10;6rAbvYYnelajeuHr7PGh5oXj7HWqP7W+OJ/u70BEnOJfGH7wEzqUiWkfRrIsOg3pkfh7k7dSNxmI&#10;vYblKgNZFvI/fPkNAAD//wMAUEsBAi0AFAAGAAgAAAAhALaDOJL+AAAA4QEAABMAAAAAAAAAAAAA&#10;AAAAAAAAAFtDb250ZW50X1R5cGVzXS54bWxQSwECLQAUAAYACAAAACEAOP0h/9YAAACUAQAACwAA&#10;AAAAAAAAAAAAAAAvAQAAX3JlbHMvLnJlbHNQSwECLQAUAAYACAAAACEAp0jO1LMCAACmBQAADgAA&#10;AAAAAAAAAAAAAAAuAgAAZHJzL2Uyb0RvYy54bWxQSwECLQAUAAYACAAAACEAZA4egtsAAAAEAQAA&#10;DwAAAAAAAAAAAAAAAAANBQAAZHJzL2Rvd25yZXYueG1sUEsFBgAAAAAEAAQA8wAAABUGAAAAAA==&#10;" adj="3343,29463">
                <v:textbox>
                  <w:txbxContent>
                    <w:p w:rsidR="004A0F28" w:rsidRDefault="004A0F28" w:rsidP="004A1DCB">
                      <w:pPr>
                        <w:pStyle w:val="CalloutText"/>
                      </w:pPr>
                      <w:r>
                        <w:t>Patches without sequence numbers means that they were entered prior to Kernel patch XU*8.0*30.</w:t>
                      </w:r>
                    </w:p>
                  </w:txbxContent>
                </v:textbox>
                <w10:anchorlock/>
              </v:shape>
            </w:pict>
          </mc:Fallback>
        </mc:AlternateContent>
      </w:r>
    </w:p>
    <w:p w:rsidR="006C202A" w:rsidRPr="006B2FCC" w:rsidRDefault="006C202A">
      <w:pPr>
        <w:pStyle w:val="Dialogue"/>
      </w:pPr>
      <w:r w:rsidRPr="006B2FCC">
        <w:t xml:space="preserve">   27</w:t>
      </w:r>
    </w:p>
    <w:p w:rsidR="006C202A" w:rsidRPr="006B2FCC" w:rsidRDefault="006C202A">
      <w:pPr>
        <w:pStyle w:val="Dialogue"/>
      </w:pPr>
      <w:r w:rsidRPr="006B2FCC">
        <w:t xml:space="preserve">   39</w:t>
      </w:r>
    </w:p>
    <w:p w:rsidR="006C202A" w:rsidRPr="006B2FCC" w:rsidRDefault="006C202A">
      <w:pPr>
        <w:pStyle w:val="Dialogue"/>
      </w:pPr>
      <w:r w:rsidRPr="006B2FCC">
        <w:t xml:space="preserve">   41</w:t>
      </w:r>
    </w:p>
    <w:p w:rsidR="006C202A" w:rsidRPr="006B2FCC" w:rsidRDefault="006C202A">
      <w:pPr>
        <w:pStyle w:val="Dialogue"/>
      </w:pPr>
      <w:r w:rsidRPr="006B2FCC">
        <w:t xml:space="preserve">   42</w:t>
      </w:r>
    </w:p>
    <w:p w:rsidR="006C202A" w:rsidRPr="006B2FCC" w:rsidRDefault="006C202A">
      <w:pPr>
        <w:pStyle w:val="Dialogue"/>
      </w:pPr>
      <w:r w:rsidRPr="006B2FCC">
        <w:t xml:space="preserve">   48</w:t>
      </w:r>
    </w:p>
    <w:p w:rsidR="006C202A" w:rsidRPr="006B2FCC" w:rsidRDefault="006C202A">
      <w:pPr>
        <w:pStyle w:val="Dialogue"/>
      </w:pPr>
      <w:r w:rsidRPr="006B2FCC">
        <w:t xml:space="preserve">   45 </w:t>
      </w:r>
      <w:r w:rsidRPr="004A1DCB">
        <w:rPr>
          <w:highlight w:val="cyan"/>
        </w:rPr>
        <w:t>SEQ #41</w:t>
      </w:r>
    </w:p>
    <w:p w:rsidR="006C202A" w:rsidRPr="006B2FCC" w:rsidRDefault="006C202A">
      <w:pPr>
        <w:pStyle w:val="Dialogue"/>
      </w:pPr>
      <w:r w:rsidRPr="006B2FCC">
        <w:t xml:space="preserve">   46 </w:t>
      </w:r>
      <w:r w:rsidRPr="004A1DCB">
        <w:rPr>
          <w:highlight w:val="cyan"/>
        </w:rPr>
        <w:t>SEQ #42</w:t>
      </w:r>
    </w:p>
    <w:p w:rsidR="006C202A" w:rsidRPr="006B2FCC" w:rsidRDefault="006C202A">
      <w:pPr>
        <w:pStyle w:val="Dialogue"/>
      </w:pPr>
      <w:r w:rsidRPr="006B2FCC">
        <w:t xml:space="preserve">   47 </w:t>
      </w:r>
      <w:r w:rsidRPr="004A1DCB">
        <w:rPr>
          <w:highlight w:val="cyan"/>
        </w:rPr>
        <w:t>SEQ #43</w:t>
      </w:r>
    </w:p>
    <w:p w:rsidR="006C202A" w:rsidRPr="006B2FCC" w:rsidRDefault="006C202A">
      <w:pPr>
        <w:pStyle w:val="Dialogue"/>
      </w:pPr>
      <w:r w:rsidRPr="006B2FCC">
        <w:t xml:space="preserve">    </w:t>
      </w:r>
    </w:p>
    <w:p w:rsidR="006C202A" w:rsidRPr="006B2FCC" w:rsidRDefault="006C202A">
      <w:pPr>
        <w:pStyle w:val="Dialogue"/>
      </w:pPr>
      <w:r w:rsidRPr="006B2FCC">
        <w:t xml:space="preserve">     You may enter a new PATCH </w:t>
      </w:r>
      <w:r w:rsidR="00707625">
        <w:t>AP</w:t>
      </w:r>
      <w:r w:rsidRPr="006B2FCC">
        <w:t>PLICATION HISTORY, if you wish</w:t>
      </w:r>
    </w:p>
    <w:p w:rsidR="006C202A" w:rsidRPr="006B2FCC" w:rsidRDefault="006C202A">
      <w:pPr>
        <w:pStyle w:val="Dialogue"/>
      </w:pPr>
      <w:r w:rsidRPr="006B2FCC">
        <w:t xml:space="preserve">     Answer must be 8-15 characters in length.</w:t>
      </w:r>
    </w:p>
    <w:p w:rsidR="006C202A" w:rsidRPr="006B2FCC" w:rsidRDefault="006C202A">
      <w:pPr>
        <w:pStyle w:val="Dialogue"/>
      </w:pPr>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&lt;Enter&gt;</w:t>
      </w:r>
    </w:p>
    <w:p w:rsidR="006C202A" w:rsidRPr="006B2FCC" w:rsidRDefault="006C202A">
      <w:pPr>
        <w:pStyle w:val="Dialogue"/>
      </w:pPr>
      <w:r w:rsidRPr="006B2FCC">
        <w:t xml:space="preserve">    PATCH </w:t>
      </w:r>
      <w:r w:rsidR="00707625">
        <w:t>AP</w:t>
      </w:r>
      <w:r w:rsidRPr="006B2FCC">
        <w:t xml:space="preserve">PLICATION HISTORY: 48// </w:t>
      </w:r>
      <w:r w:rsidRPr="00327E80">
        <w:rPr>
          <w:b/>
          <w:highlight w:val="yellow"/>
        </w:rPr>
        <w:t>&lt;Enter&gt;</w:t>
      </w:r>
    </w:p>
    <w:p w:rsidR="006C202A" w:rsidRPr="00327E80" w:rsidRDefault="006C202A">
      <w:pPr>
        <w:pStyle w:val="Dialogue"/>
      </w:pPr>
      <w:r w:rsidRPr="006B2FCC">
        <w:t xml:space="preserve">    DATE </w:t>
      </w:r>
      <w:r w:rsidR="00DD2EAB">
        <w:t>AP</w:t>
      </w:r>
      <w:r w:rsidRPr="006B2FCC">
        <w:t xml:space="preserve">PLIED: SEP 20,1996// </w:t>
      </w:r>
      <w:r w:rsidRPr="00327E80">
        <w:rPr>
          <w:b/>
          <w:highlight w:val="yellow"/>
        </w:rPr>
        <w:t>&lt;Enter&gt;</w:t>
      </w:r>
    </w:p>
    <w:p w:rsidR="006C202A" w:rsidRPr="00327E80" w:rsidRDefault="006C202A">
      <w:pPr>
        <w:pStyle w:val="Dialogue"/>
      </w:pPr>
      <w:r w:rsidRPr="006B2FCC">
        <w:t xml:space="preserve">    </w:t>
      </w:r>
      <w:r w:rsidR="00DD2EAB">
        <w:t>AP</w:t>
      </w:r>
      <w:r w:rsidRPr="006B2FCC">
        <w:t xml:space="preserve">PLIED BY: </w:t>
      </w:r>
      <w:r w:rsidR="002F492D" w:rsidRPr="006B2FCC">
        <w:t>XU</w:t>
      </w:r>
      <w:r w:rsidR="00F732C6" w:rsidRPr="006B2FCC">
        <w:t>USER</w:t>
      </w:r>
      <w:r w:rsidRPr="006B2FCC">
        <w:t>,</w:t>
      </w:r>
      <w:r w:rsidR="00F732C6" w:rsidRPr="006B2FCC">
        <w:t>NINETY</w:t>
      </w:r>
      <w:r w:rsidRPr="006B2FCC">
        <w:t xml:space="preserve">// </w:t>
      </w:r>
      <w:r w:rsidRPr="00327E80">
        <w:rPr>
          <w:b/>
          <w:highlight w:val="yellow"/>
        </w:rPr>
        <w:t>&lt;Enter&gt;</w:t>
      </w:r>
    </w:p>
    <w:p w:rsidR="006C202A" w:rsidRPr="006B2FCC" w:rsidRDefault="006C202A">
      <w:pPr>
        <w:pStyle w:val="Dialogue"/>
      </w:pPr>
      <w:r w:rsidRPr="006B2FCC">
        <w:t xml:space="preserve">    DESCRIPTION:</w:t>
      </w:r>
    </w:p>
    <w:p w:rsidR="006C202A" w:rsidRPr="006B2FCC" w:rsidRDefault="006C202A">
      <w:pPr>
        <w:pStyle w:val="Dialogue"/>
      </w:pPr>
      <w:r w:rsidRPr="006B2FCC">
        <w:t xml:space="preserve">  1&gt;This contains fixes related to output fixes for the PCMM software</w:t>
      </w:r>
    </w:p>
    <w:p w:rsidR="006C202A" w:rsidRPr="006B2FCC" w:rsidRDefault="006C202A">
      <w:pPr>
        <w:pStyle w:val="Dialogue"/>
      </w:pPr>
      <w:r w:rsidRPr="006B2FCC">
        <w:t xml:space="preserve">  2&gt;(distributed as SD*5.3*41).</w:t>
      </w:r>
    </w:p>
    <w:p w:rsidR="006C202A" w:rsidRPr="006B2FCC" w:rsidRDefault="006C202A">
      <w:pPr>
        <w:pStyle w:val="Dialogue"/>
      </w:pPr>
      <w:r w:rsidRPr="006B2FCC">
        <w:t xml:space="preserve">  3&gt;</w:t>
      </w:r>
    </w:p>
    <w:p w:rsidR="006C202A" w:rsidRPr="006B2FCC" w:rsidRDefault="006C202A">
      <w:pPr>
        <w:pStyle w:val="Dialogue"/>
      </w:pPr>
      <w:r w:rsidRPr="006B2FCC">
        <w:t xml:space="preserve">  4&gt;Both SD*5.3*41 and SD*5.3*45 must be installed prior to loading this</w:t>
      </w:r>
    </w:p>
    <w:p w:rsidR="006C202A" w:rsidRPr="006B2FCC" w:rsidRDefault="006C202A">
      <w:pPr>
        <w:pStyle w:val="Dialogue"/>
      </w:pPr>
      <w:r w:rsidRPr="006B2FCC">
        <w:t xml:space="preserve">  5&gt;patch.</w:t>
      </w:r>
    </w:p>
    <w:p w:rsidR="006C202A" w:rsidRPr="006B2FCC" w:rsidRDefault="006C202A" w:rsidP="0010647A">
      <w:pPr>
        <w:pStyle w:val="BodyText6"/>
      </w:pPr>
    </w:p>
    <w:p w:rsidR="006C202A" w:rsidRPr="006B2FCC" w:rsidRDefault="006C202A" w:rsidP="00457DA6">
      <w:pPr>
        <w:pStyle w:val="Heading3"/>
      </w:pPr>
      <w:bookmarkStart w:id="758" w:name="_Ref200443273"/>
      <w:bookmarkStart w:id="759" w:name="_Toc458599060"/>
      <w:r w:rsidRPr="006B2FCC">
        <w:lastRenderedPageBreak/>
        <w:t>Track Package Nationally</w:t>
      </w:r>
      <w:bookmarkEnd w:id="758"/>
      <w:bookmarkEnd w:id="759"/>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Track Package Nationally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KIDS:Track Package Nationally</w:instrText>
      </w:r>
      <w:r w:rsidR="009F58E4">
        <w:instrText>”</w:instrText>
      </w:r>
      <w:r w:rsidRPr="006B2FCC">
        <w:instrText xml:space="preserve"> </w:instrText>
      </w:r>
      <w:r w:rsidRPr="006B2FCC">
        <w:rPr>
          <w:vanish/>
        </w:rPr>
        <w:fldChar w:fldCharType="end"/>
      </w:r>
      <w:r w:rsidR="006C202A" w:rsidRPr="006B2FCC">
        <w:t>The fourth screen of the EDIT A BUILD option also lets you choose whether to send a message to the National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on FORUM, each time the software</w:t>
      </w:r>
      <w:r w:rsidR="00F92D1F">
        <w:t xml:space="preserve"> application</w:t>
      </w:r>
      <w:r w:rsidR="006C202A" w:rsidRPr="006B2FCC">
        <w:t xml:space="preserve"> is installed at a site. If you enter </w:t>
      </w:r>
      <w:r w:rsidR="006C202A" w:rsidRPr="006B2FCC">
        <w:rPr>
          <w:b/>
        </w:rPr>
        <w:t>YES</w:t>
      </w:r>
      <w:r w:rsidR="006C202A" w:rsidRPr="006B2FCC">
        <w:t xml:space="preserve"> in the TRACK PACKAGE NATIONALLY field, </w:t>
      </w:r>
      <w:smartTag w:uri="urn:schemas-microsoft-com:office:smarttags" w:element="stockticker">
        <w:r w:rsidR="006C202A" w:rsidRPr="006B2FCC">
          <w:t>KIDS</w:t>
        </w:r>
      </w:smartTag>
      <w:r w:rsidR="006C202A" w:rsidRPr="006B2FCC">
        <w:t xml:space="preserve"> sends a message to FORUM when a site installs the software</w:t>
      </w:r>
      <w:r w:rsidR="00F92D1F">
        <w:t xml:space="preserve"> application</w:t>
      </w:r>
      <w:r w:rsidR="006C202A" w:rsidRPr="006B2FCC">
        <w:t>, provided the following conditions are met:</w:t>
      </w:r>
    </w:p>
    <w:p w:rsidR="006C202A" w:rsidRPr="006B2FCC" w:rsidRDefault="006C202A" w:rsidP="00246167">
      <w:pPr>
        <w:pStyle w:val="ListBullet"/>
        <w:keepNext/>
        <w:keepLines/>
      </w:pPr>
      <w:r w:rsidRPr="006B2FCC">
        <w:t xml:space="preserve">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in the build </w:t>
      </w:r>
      <w:r w:rsidR="00F92D1F">
        <w:t>APIs</w:t>
      </w:r>
      <w:r w:rsidRPr="006B2FCC">
        <w:t xml:space="preserve"> to an entry in the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ListBullet"/>
        <w:keepNext/>
        <w:keepLines/>
      </w:pPr>
      <w:r w:rsidRPr="006B2FCC">
        <w:t>The software</w:t>
      </w:r>
      <w:r w:rsidR="00F92D1F">
        <w:t xml:space="preserve"> application</w:t>
      </w:r>
      <w:r w:rsidRPr="006B2FCC">
        <w:t xml:space="preserve"> is installed at a site that is a primary VA domain.</w:t>
      </w:r>
    </w:p>
    <w:p w:rsidR="006C202A" w:rsidRPr="006B2FCC" w:rsidRDefault="006C202A" w:rsidP="00246167">
      <w:pPr>
        <w:pStyle w:val="ListBullet"/>
      </w:pPr>
      <w:r w:rsidRPr="006B2FCC">
        <w:t>The software</w:t>
      </w:r>
      <w:r w:rsidR="00F92D1F">
        <w:t xml:space="preserve"> application</w:t>
      </w:r>
      <w:r w:rsidRPr="006B2FCC">
        <w:t xml:space="preserve"> is installed in a production </w:t>
      </w:r>
      <w:smartTag w:uri="urn:schemas-microsoft-com:office:smarttags" w:element="stockticker">
        <w:r w:rsidRPr="006B2FCC">
          <w:t>UCI</w:t>
        </w:r>
      </w:smartTag>
      <w:r w:rsidRPr="006B2FCC">
        <w:t>.</w:t>
      </w:r>
    </w:p>
    <w:p w:rsidR="006C202A" w:rsidRPr="006B2FCC" w:rsidRDefault="006C202A" w:rsidP="00246167">
      <w:pPr>
        <w:pStyle w:val="BodyText"/>
      </w:pPr>
      <w:r w:rsidRPr="006B2FCC">
        <w:t xml:space="preserve">Answering </w:t>
      </w:r>
      <w:r w:rsidRPr="006B2FCC">
        <w:rPr>
          <w:b/>
        </w:rPr>
        <w:t>NO</w:t>
      </w:r>
      <w:r w:rsidRPr="006B2FCC">
        <w:t xml:space="preserve"> to TRACK PACKAGE NATIONALLY (or leaving it blank) means that </w:t>
      </w:r>
      <w:smartTag w:uri="urn:schemas-microsoft-com:office:smarttags" w:element="stockticker">
        <w:r w:rsidRPr="006B2FCC">
          <w:t>KIDS</w:t>
        </w:r>
      </w:smartTag>
      <w:r w:rsidRPr="006B2FCC">
        <w:t xml:space="preserve"> does </w:t>
      </w:r>
      <w:r w:rsidRPr="006B2FCC">
        <w:rPr>
          <w:i/>
          <w:iCs/>
        </w:rPr>
        <w:t>not</w:t>
      </w:r>
      <w:r w:rsidRPr="006B2FCC">
        <w:t xml:space="preserve"> send a message to FORUM.</w:t>
      </w:r>
    </w:p>
    <w:p w:rsidR="006C202A" w:rsidRPr="006B2FCC" w:rsidRDefault="006C202A" w:rsidP="00457DA6">
      <w:pPr>
        <w:pStyle w:val="Heading3"/>
      </w:pPr>
      <w:bookmarkStart w:id="760" w:name="_Ref179162620"/>
      <w:bookmarkStart w:id="761" w:name="_Ref179248792"/>
      <w:bookmarkStart w:id="762" w:name="_Toc458599061"/>
      <w:r w:rsidRPr="006B2FCC">
        <w:t>Alpha/Beta Tracking</w:t>
      </w:r>
      <w:bookmarkEnd w:id="760"/>
      <w:bookmarkEnd w:id="761"/>
      <w:bookmarkEnd w:id="762"/>
    </w:p>
    <w:p w:rsidR="009A42D6"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KIDS:Alpha/Beta Tracking</w:instrText>
      </w:r>
      <w:r w:rsidR="009F58E4">
        <w:instrText>”</w:instrText>
      </w:r>
      <w:r w:rsidRPr="006B2FCC">
        <w:instrText xml:space="preserve"> </w:instrText>
      </w:r>
      <w:r w:rsidRPr="006B2FCC">
        <w:fldChar w:fldCharType="end"/>
      </w:r>
      <w:r w:rsidR="008762E6" w:rsidRPr="006B2FCC">
        <w:t>Kernel provides a mechanism for tracking and monitoring installation and option usage during the alpha and beta testing phases of VistA software</w:t>
      </w:r>
      <w:r w:rsidR="00F92D1F">
        <w:t xml:space="preserve"> application</w:t>
      </w:r>
      <w:r w:rsidR="008762E6" w:rsidRPr="006B2FCC">
        <w:t>s. This tool is primarily intended for</w:t>
      </w:r>
      <w:r w:rsidR="00F92D1F">
        <w:t xml:space="preserve"> application</w:t>
      </w:r>
      <w:r w:rsidR="008762E6" w:rsidRPr="006B2FCC">
        <w:t xml:space="preserve"> developers to use in monitoring the testing process at local test sites.</w:t>
      </w:r>
    </w:p>
    <w:p w:rsidR="009A42D6" w:rsidRDefault="004B7C96" w:rsidP="00D54A9F">
      <w:pPr>
        <w:pStyle w:val="Note"/>
        <w:keepNext/>
        <w:keepLines/>
      </w:pPr>
      <w:r>
        <w:rPr>
          <w:noProof/>
          <w:lang w:eastAsia="en-US"/>
        </w:rPr>
        <w:drawing>
          <wp:inline distT="0" distB="0" distL="0" distR="0" wp14:anchorId="06C9D728" wp14:editId="084FD3C1">
            <wp:extent cx="285750" cy="285750"/>
            <wp:effectExtent l="0" t="0" r="0" b="0"/>
            <wp:docPr id="408" name="Picture 4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r w:rsidR="00D42445" w:rsidRPr="006B2FCC">
        <w:rPr>
          <w:b/>
        </w:rPr>
        <w:t>NOTE:</w:t>
      </w:r>
      <w:r w:rsidR="00D42445" w:rsidRPr="006B2FCC">
        <w:t xml:space="preserve"> In VA terminology</w:t>
      </w:r>
      <w:r w:rsidR="00D42445">
        <w:t>,</w:t>
      </w:r>
      <w:r w:rsidR="00D42445" w:rsidRPr="006B2FCC">
        <w:t xml:space="preserve"> </w:t>
      </w:r>
      <w:r w:rsidR="00FF3F33">
        <w:t>“</w:t>
      </w:r>
      <w:r w:rsidR="00D42445" w:rsidRPr="006B2FCC">
        <w:t>Alpha</w:t>
      </w:r>
      <w:r w:rsidR="00FF3F33">
        <w:t>”</w:t>
      </w:r>
      <w:r w:rsidR="00D42445" w:rsidRPr="006B2FCC">
        <w:t xml:space="preserve"> and </w:t>
      </w:r>
      <w:r w:rsidR="00FF3F33">
        <w:t>“</w:t>
      </w:r>
      <w:r w:rsidR="00D42445" w:rsidRPr="006B2FCC">
        <w:t>Beta</w:t>
      </w:r>
      <w:r w:rsidR="00FF3F33">
        <w:t>”</w:t>
      </w:r>
      <w:r w:rsidR="00D42445" w:rsidRPr="006B2FCC">
        <w:t xml:space="preserve"> testing are defined as follows:</w:t>
      </w:r>
    </w:p>
    <w:p w:rsidR="0010647A" w:rsidRDefault="00D54A9F" w:rsidP="00D54A9F">
      <w:pPr>
        <w:pStyle w:val="NoteListBullet"/>
        <w:keepNext/>
        <w:keepLines/>
      </w:pPr>
      <w:r w:rsidRPr="006B2FCC">
        <w:t>Alpha Testing—VistA test software</w:t>
      </w:r>
      <w:r w:rsidR="00F92D1F">
        <w:t xml:space="preserve"> application</w:t>
      </w:r>
      <w:r w:rsidRPr="006B2FCC">
        <w:t xml:space="preserve"> that is running in a Test account.</w:t>
      </w:r>
    </w:p>
    <w:p w:rsidR="00D54A9F" w:rsidRPr="00D54A9F" w:rsidRDefault="00D54A9F" w:rsidP="00D54A9F">
      <w:pPr>
        <w:pStyle w:val="NoteListBullet"/>
      </w:pPr>
      <w:r w:rsidRPr="006B2FCC">
        <w:t>Beta Testing—VistA test software</w:t>
      </w:r>
      <w:r w:rsidR="00F92D1F">
        <w:t xml:space="preserve"> application</w:t>
      </w:r>
      <w:r w:rsidRPr="006B2FCC">
        <w:t xml:space="preserve"> that is running in a Production account.</w:t>
      </w:r>
    </w:p>
    <w:p w:rsidR="00490435" w:rsidRPr="006B2FCC" w:rsidRDefault="008762E6" w:rsidP="00246167">
      <w:pPr>
        <w:pStyle w:val="BodyText"/>
        <w:keepNext/>
        <w:keepLines/>
      </w:pPr>
      <w:r w:rsidRPr="006B2FCC">
        <w:t xml:space="preserve">Alpha/Beta Tracking provides the following services to both developers and </w:t>
      </w:r>
      <w:r w:rsidR="00ED2EB9">
        <w:t>system administrators</w:t>
      </w:r>
      <w:r w:rsidRPr="006B2FCC">
        <w:t>:</w:t>
      </w:r>
    </w:p>
    <w:p w:rsidR="00490435" w:rsidRPr="006B2FCC" w:rsidRDefault="00490435" w:rsidP="00246167">
      <w:pPr>
        <w:pStyle w:val="ListBullet"/>
        <w:keepNext/>
        <w:keepLines/>
      </w:pPr>
      <w:r w:rsidRPr="006B2FCC">
        <w:t>Notification when a new alpha or beta software version is installed at a site.</w:t>
      </w:r>
    </w:p>
    <w:p w:rsidR="00490435" w:rsidRPr="006B2FCC" w:rsidRDefault="00490435" w:rsidP="00246167">
      <w:pPr>
        <w:pStyle w:val="ListBullet"/>
        <w:keepNext/>
        <w:keepLines/>
      </w:pPr>
      <w:r w:rsidRPr="006B2FCC">
        <w:t>Periodic option usage reports for alpha or beta options being tracked.</w:t>
      </w:r>
    </w:p>
    <w:p w:rsidR="00490435" w:rsidRPr="006B2FCC" w:rsidRDefault="00490435" w:rsidP="00246167">
      <w:pPr>
        <w:pStyle w:val="ListBullet"/>
      </w:pPr>
      <w:r w:rsidRPr="006B2FCC">
        <w:t>Periodic listings of errors in the software</w:t>
      </w:r>
      <w:r w:rsidR="00FF3F33">
        <w:t>’</w:t>
      </w:r>
      <w:r w:rsidRPr="006B2FCC">
        <w:t>s namespace that are currently in alpha or beta test at the site.</w:t>
      </w:r>
    </w:p>
    <w:p w:rsidR="006C202A" w:rsidRPr="006B2FCC" w:rsidRDefault="001163C3" w:rsidP="00246167">
      <w:pPr>
        <w:pStyle w:val="BodyText"/>
      </w:pPr>
      <w:r w:rsidRPr="006B2FCC">
        <w:t>The Alpha/Beta Tracking of option usage is transparent to users. If the option counter is turned on, it records the number of times an option is invoked within the menu system when entered in the usual way via ^XUS</w:t>
      </w:r>
      <w:r w:rsidRPr="006B2FCC">
        <w:fldChar w:fldCharType="begin"/>
      </w:r>
      <w:r w:rsidRPr="006B2FCC">
        <w:instrText xml:space="preserve"> XE </w:instrText>
      </w:r>
      <w:r w:rsidR="009F58E4">
        <w:instrText>“</w:instrText>
      </w:r>
      <w:r w:rsidRPr="006B2FCC">
        <w:instrText>XUS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Utilities:^XUS</w:instrText>
      </w:r>
      <w:r w:rsidR="009F58E4">
        <w:instrText>”</w:instrText>
      </w:r>
      <w:r w:rsidRPr="006B2FCC">
        <w:instrText xml:space="preserve"> </w:instrText>
      </w:r>
      <w:r w:rsidRPr="006B2FCC">
        <w:fldChar w:fldCharType="end"/>
      </w:r>
      <w:r w:rsidRPr="006B2FCC">
        <w:t xml:space="preserve">. Options are </w:t>
      </w:r>
      <w:r w:rsidRPr="006B2FCC">
        <w:rPr>
          <w:i/>
        </w:rPr>
        <w:t>not</w:t>
      </w:r>
      <w:r w:rsidRPr="006B2FCC">
        <w:t xml:space="preserve"> counted when navigated past in the course of menu jumping. Also, the counter is </w:t>
      </w:r>
      <w:r w:rsidRPr="006B2FCC">
        <w:rPr>
          <w:i/>
        </w:rPr>
        <w:t>not</w:t>
      </w:r>
      <w:r w:rsidRPr="006B2FCC">
        <w:t xml:space="preserve"> set when entering the menu system with the developers ^XUP utility</w:t>
      </w:r>
      <w:r w:rsidRPr="006B2FCC">
        <w:fldChar w:fldCharType="begin"/>
      </w:r>
      <w:r w:rsidRPr="006B2FCC">
        <w:instrText xml:space="preserve"> XE </w:instrText>
      </w:r>
      <w:r w:rsidR="009F58E4">
        <w:instrText>“</w:instrText>
      </w:r>
      <w:r w:rsidRPr="006B2FCC">
        <w:instrText>XUP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Utilities:^XUP</w:instrText>
      </w:r>
      <w:r w:rsidR="009F58E4">
        <w:instrText>”</w:instrText>
      </w:r>
      <w:r w:rsidRPr="006B2FCC">
        <w:instrText xml:space="preserve"> </w:instrText>
      </w:r>
      <w:r w:rsidRPr="006B2FCC">
        <w:fldChar w:fldCharType="end"/>
      </w:r>
      <w:r w:rsidRPr="006B2FCC">
        <w:t>.</w:t>
      </w:r>
    </w:p>
    <w:p w:rsidR="008762E6" w:rsidRPr="006B2FCC" w:rsidRDefault="008762E6" w:rsidP="00246167">
      <w:pPr>
        <w:pStyle w:val="BodyText"/>
        <w:keepNext/>
        <w:keepLines/>
      </w:pPr>
      <w:r w:rsidRPr="006B2FCC">
        <w:lastRenderedPageBreak/>
        <w:t xml:space="preserve">Alpha/Beta tracking </w:t>
      </w:r>
      <w:r w:rsidR="002F1FA2" w:rsidRPr="006B2FCC">
        <w:t>data</w:t>
      </w:r>
      <w:r w:rsidRPr="006B2FCC">
        <w:t xml:space="preserve"> is stored in the following</w:t>
      </w:r>
      <w:r w:rsidR="00E775F5" w:rsidRPr="006B2FCC">
        <w:t xml:space="preserve"> Multiples in the</w:t>
      </w:r>
      <w:r w:rsidRPr="006B2FCC">
        <w:t xml:space="preserve">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00E775F5" w:rsidRPr="006B2FCC">
        <w:t>, which is</w:t>
      </w:r>
      <w:r w:rsidRPr="006B2FCC">
        <w:t xml:space="preserve"> stored in the ^</w:t>
      </w:r>
      <w:r w:rsidR="00FE41E8" w:rsidRPr="006B2FCC">
        <w:t>XTV</w:t>
      </w:r>
      <w:r w:rsidRPr="006B2FCC">
        <w:t xml:space="preserve"> global</w:t>
      </w:r>
      <w:r w:rsidRPr="006B2FCC">
        <w:fldChar w:fldCharType="begin"/>
      </w:r>
      <w:r w:rsidRPr="006B2FCC">
        <w:instrText xml:space="preserve">XE </w:instrText>
      </w:r>
      <w:r w:rsidR="009F58E4">
        <w:instrText>“</w:instrText>
      </w:r>
      <w:r w:rsidR="00FE41E8" w:rsidRPr="006B2FCC">
        <w:instrText>XTV</w:instrText>
      </w:r>
      <w:r w:rsidRPr="006B2FCC">
        <w:instrText xml:space="preserve"> Global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w:instrText>
      </w:r>
      <w:r w:rsidR="00FE41E8" w:rsidRPr="006B2FCC">
        <w:instrText>XTV</w:instrText>
      </w:r>
      <w:r w:rsidR="009F58E4">
        <w:instrText>”</w:instrText>
      </w:r>
      <w:r w:rsidRPr="006B2FCC">
        <w:fldChar w:fldCharType="end"/>
      </w:r>
      <w:r w:rsidRPr="006B2FCC">
        <w:t>:</w:t>
      </w:r>
    </w:p>
    <w:p w:rsidR="00A46636" w:rsidRPr="006B2FCC" w:rsidRDefault="00A46636" w:rsidP="00BC5B57">
      <w:pPr>
        <w:pStyle w:val="Caption"/>
      </w:pPr>
      <w:bookmarkStart w:id="763" w:name="_Toc200270022"/>
      <w:bookmarkStart w:id="764" w:name="_Toc458600021"/>
      <w:r w:rsidRPr="006B2FCC">
        <w:t xml:space="preserve">Table </w:t>
      </w:r>
      <w:r w:rsidR="000542BF">
        <w:fldChar w:fldCharType="begin"/>
      </w:r>
      <w:r w:rsidR="000542BF">
        <w:instrText xml:space="preserve"> SEQ Table \* ARABIC </w:instrText>
      </w:r>
      <w:r w:rsidR="000542BF">
        <w:fldChar w:fldCharType="separate"/>
      </w:r>
      <w:r w:rsidR="00EE31EC">
        <w:rPr>
          <w:noProof/>
        </w:rPr>
        <w:t>26</w:t>
      </w:r>
      <w:r w:rsidR="000542BF">
        <w:rPr>
          <w:noProof/>
        </w:rPr>
        <w:fldChar w:fldCharType="end"/>
      </w:r>
      <w:r w:rsidR="004D429B">
        <w:t>:</w:t>
      </w:r>
      <w:r w:rsidRPr="006B2FCC">
        <w:t xml:space="preserve"> Alpha/Beta Tracking—KERNEL SYSTEM PARAMETERS file (#8989.3) field setup for KIDS</w:t>
      </w:r>
      <w:bookmarkEnd w:id="763"/>
      <w:bookmarkEnd w:id="76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18"/>
      </w:tblGrid>
      <w:tr w:rsidR="0074668D" w:rsidRPr="00080F80" w:rsidTr="008B22A3">
        <w:trPr>
          <w:tblHeader/>
        </w:trPr>
        <w:tc>
          <w:tcPr>
            <w:tcW w:w="4716" w:type="dxa"/>
            <w:shd w:val="pct12" w:color="auto" w:fill="auto"/>
          </w:tcPr>
          <w:p w:rsidR="0074668D" w:rsidRPr="006B2FCC" w:rsidRDefault="00E775F5" w:rsidP="00686CCD">
            <w:pPr>
              <w:pStyle w:val="TableHeading"/>
            </w:pPr>
            <w:bookmarkStart w:id="765" w:name="COL001_TBL020"/>
            <w:bookmarkEnd w:id="765"/>
            <w:r w:rsidRPr="006B2FCC">
              <w:t>Alpha/Beta Tracking Fields:</w:t>
            </w:r>
            <w:r w:rsidRPr="006B2FCC">
              <w:br/>
            </w:r>
            <w:r w:rsidR="0074668D" w:rsidRPr="006B2FCC">
              <w:t>KERNEL SYSTEM PARAMETERS File</w:t>
            </w:r>
            <w:r w:rsidRPr="006B2FCC">
              <w:t xml:space="preserve"> (#8989.3)</w:t>
            </w:r>
          </w:p>
        </w:tc>
        <w:tc>
          <w:tcPr>
            <w:tcW w:w="4518" w:type="dxa"/>
            <w:shd w:val="pct12" w:color="auto" w:fill="auto"/>
          </w:tcPr>
          <w:p w:rsidR="0074668D" w:rsidRPr="006B2FCC" w:rsidRDefault="0074668D" w:rsidP="00686CCD">
            <w:pPr>
              <w:pStyle w:val="TableHeading"/>
            </w:pPr>
            <w:r w:rsidRPr="006B2FCC">
              <w:t>Description</w:t>
            </w:r>
          </w:p>
        </w:tc>
      </w:tr>
      <w:tr w:rsidR="0074668D" w:rsidRPr="00080F80" w:rsidTr="008B22A3">
        <w:tc>
          <w:tcPr>
            <w:tcW w:w="4716" w:type="dxa"/>
          </w:tcPr>
          <w:p w:rsidR="0074668D" w:rsidRPr="00080F80" w:rsidRDefault="0074668D" w:rsidP="00686CCD">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PACKAGE Multiple (#32)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Field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686CCD">
            <w:pPr>
              <w:pStyle w:val="TableText"/>
              <w:keepNext/>
              <w:keepLines/>
              <w:rPr>
                <w:rFonts w:cs="Arial"/>
              </w:rPr>
            </w:pPr>
            <w:r w:rsidRPr="00080F80">
              <w:rPr>
                <w:rFonts w:cs="Arial"/>
              </w:rPr>
              <w:t>This field stores the list of software namespaces that are currently in alpha or beta test at the site.</w:t>
            </w:r>
          </w:p>
        </w:tc>
      </w:tr>
      <w:tr w:rsidR="0074668D" w:rsidRPr="00080F80" w:rsidTr="008B22A3">
        <w:tc>
          <w:tcPr>
            <w:tcW w:w="4716" w:type="dxa"/>
          </w:tcPr>
          <w:p w:rsidR="0074668D" w:rsidRPr="00080F80" w:rsidRDefault="0074668D" w:rsidP="00686CCD">
            <w:pPr>
              <w:pStyle w:val="TableText"/>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OPTION Multiple (#33)</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 Multiple Field (#33)</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 Multiple (#33)</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AB77B4">
            <w:pPr>
              <w:pStyle w:val="TableText"/>
              <w:rPr>
                <w:rFonts w:cs="Arial"/>
              </w:rPr>
            </w:pPr>
            <w:r w:rsidRPr="00080F80">
              <w:rPr>
                <w:rFonts w:cs="Arial"/>
              </w:rPr>
              <w:t>This field keep</w:t>
            </w:r>
            <w:r w:rsidR="00AB77B4" w:rsidRPr="00080F80">
              <w:rPr>
                <w:rFonts w:cs="Arial"/>
              </w:rPr>
              <w:t>s</w:t>
            </w:r>
            <w:r w:rsidRPr="00080F80">
              <w:rPr>
                <w:rFonts w:cs="Arial"/>
              </w:rPr>
              <w:t xml:space="preserve"> a log of usage of the options associated with an alpha or beta test of VistA </w:t>
            </w:r>
            <w:r w:rsidR="00D54AF1" w:rsidRPr="00080F80">
              <w:rPr>
                <w:rFonts w:cs="Arial"/>
              </w:rPr>
              <w:t>software based on the namespace</w:t>
            </w:r>
            <w:r w:rsidRPr="00080F80">
              <w:rPr>
                <w:rFonts w:cs="Arial"/>
              </w:rPr>
              <w:t xml:space="preserve"> indicated for the alpha or beta test software in the .ALPHA/</w:t>
            </w:r>
            <w:smartTag w:uri="urn:schemas-microsoft-com:office:smarttags" w:element="stockticker">
              <w:r w:rsidRPr="00080F80">
                <w:rPr>
                  <w:rFonts w:cs="Arial"/>
                </w:rPr>
                <w:t>BETA</w:t>
              </w:r>
            </w:smartTag>
            <w:r w:rsidRPr="00080F80">
              <w:rPr>
                <w:rFonts w:cs="Arial"/>
              </w:rPr>
              <w:t xml:space="preserve"> TEST PACKAGE Multiple field (#32)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Field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 Multiple (#32)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This field stores pointers to entries in the OPTION file (#19)</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OPTION File (#19)</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Files:OPTION (#19)</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cs="Arial"/>
              </w:rPr>
              <w:t>.</w:t>
            </w:r>
          </w:p>
        </w:tc>
      </w:tr>
    </w:tbl>
    <w:p w:rsidR="0074668D" w:rsidRPr="006B2FCC" w:rsidRDefault="0074668D" w:rsidP="00D54A9F">
      <w:pPr>
        <w:pStyle w:val="BodyText6"/>
      </w:pPr>
    </w:p>
    <w:p w:rsidR="008762E6" w:rsidRPr="006B2FCC" w:rsidRDefault="008762E6" w:rsidP="00246167">
      <w:pPr>
        <w:pStyle w:val="BodyText"/>
      </w:pPr>
      <w:r w:rsidRPr="006B2FCC">
        <w:t>If there are any entries in these Multiples, the menu system</w:t>
      </w:r>
      <w:r w:rsidR="00FF3F33">
        <w:t>’</w:t>
      </w:r>
      <w:r w:rsidRPr="006B2FCC">
        <w:t>s XQABTST variable</w:t>
      </w:r>
      <w:r w:rsidRPr="006B2FCC">
        <w:fldChar w:fldCharType="begin"/>
      </w:r>
      <w:r w:rsidRPr="006B2FCC">
        <w:instrText xml:space="preserve">XE </w:instrText>
      </w:r>
      <w:r w:rsidR="009F58E4">
        <w:instrText>“</w:instrText>
      </w:r>
      <w:r w:rsidRPr="006B2FCC">
        <w:instrText>XQABTST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Variables:XQABTST</w:instrText>
      </w:r>
      <w:r w:rsidR="009F58E4">
        <w:instrText>”</w:instrText>
      </w:r>
      <w:r w:rsidRPr="006B2FCC">
        <w:fldChar w:fldCharType="end"/>
      </w:r>
      <w:r w:rsidRPr="006B2FCC">
        <w:t xml:space="preserve"> is set and the options are tracked</w:t>
      </w:r>
      <w:r w:rsidRPr="006B2FCC">
        <w:fldChar w:fldCharType="begin"/>
      </w:r>
      <w:r w:rsidRPr="006B2FCC">
        <w:instrText xml:space="preserve">XE </w:instrText>
      </w:r>
      <w:r w:rsidR="009F58E4">
        <w:instrText>“</w:instrText>
      </w:r>
      <w:r w:rsidRPr="006B2FCC">
        <w:instrText>Alpha/Beta Tracking:Local Option Counting</w:instrText>
      </w:r>
      <w:r w:rsidR="009F58E4">
        <w:instrText>”</w:instrText>
      </w:r>
      <w:r w:rsidRPr="006B2FCC">
        <w:fldChar w:fldCharType="end"/>
      </w:r>
      <w:r w:rsidRPr="006B2FCC">
        <w:t>.</w:t>
      </w:r>
    </w:p>
    <w:p w:rsidR="008762E6" w:rsidRPr="006B2FCC" w:rsidRDefault="007E4C99" w:rsidP="00246167">
      <w:pPr>
        <w:pStyle w:val="BodyText"/>
      </w:pPr>
      <w:r w:rsidRPr="006B2FCC">
        <w:t>Each tim</w:t>
      </w:r>
      <w:r w:rsidR="00F602BF" w:rsidRPr="006B2FCC">
        <w:t>e any subsequent test software</w:t>
      </w:r>
      <w:r w:rsidRPr="006B2FCC">
        <w:t xml:space="preserve"> is loaded, the current alpha/beta data is sent to the data tracker (e.g., developer) and the alpha/beta data is purged from all</w:t>
      </w:r>
      <w:r w:rsidR="008762E6" w:rsidRPr="006B2FCC">
        <w:t xml:space="preserve"> Multiples</w:t>
      </w:r>
      <w:r w:rsidRPr="006B2FCC">
        <w:t>.</w:t>
      </w:r>
    </w:p>
    <w:p w:rsidR="006C202A" w:rsidRPr="006B2FCC" w:rsidRDefault="00DD29EE" w:rsidP="00E22EEC">
      <w:pPr>
        <w:pStyle w:val="Heading4"/>
      </w:pPr>
      <w:bookmarkStart w:id="766" w:name="_Toc458599062"/>
      <w:r w:rsidRPr="006B2FCC">
        <w:t xml:space="preserve">Initiating </w:t>
      </w:r>
      <w:r w:rsidR="006C202A" w:rsidRPr="006B2FCC">
        <w:t>Alpha/Beta Tracking</w:t>
      </w:r>
      <w:bookmarkEnd w:id="766"/>
    </w:p>
    <w:p w:rsidR="00326B5F" w:rsidRPr="006B2FCC" w:rsidRDefault="00D54A9F" w:rsidP="00246167">
      <w:pPr>
        <w:pStyle w:val="BodyText"/>
        <w:keepNext/>
        <w:keepLines/>
      </w:pPr>
      <w:r w:rsidRPr="006B2FCC">
        <w:fldChar w:fldCharType="begin"/>
      </w:r>
      <w:r w:rsidRPr="006B2FCC">
        <w:instrText xml:space="preserve"> XE </w:instrText>
      </w:r>
      <w:r w:rsidR="009F58E4">
        <w:instrText>“</w:instrText>
      </w:r>
      <w:r w:rsidRPr="006B2FCC">
        <w:instrText>Initiating:Alpha/Beta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Tracking:Initiating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KIDS:Initiating Alpha/Beta Tracking</w:instrText>
      </w:r>
      <w:r w:rsidR="009F58E4">
        <w:instrText>”</w:instrText>
      </w:r>
      <w:r w:rsidRPr="006B2FCC">
        <w:instrText xml:space="preserve"> </w:instrText>
      </w:r>
      <w:r w:rsidRPr="006B2FCC">
        <w:fldChar w:fldCharType="end"/>
      </w:r>
      <w:r w:rsidR="00326B5F" w:rsidRPr="006B2FCC">
        <w:t>In order to initiate and setup Alpha/Beta Tracking at a test site</w:t>
      </w:r>
      <w:r w:rsidR="00F602BF" w:rsidRPr="006B2FCC">
        <w:t>,</w:t>
      </w:r>
      <w:r w:rsidR="00326B5F" w:rsidRPr="006B2FCC">
        <w:t xml:space="preserve"> developers should perform the following procedures:</w:t>
      </w:r>
    </w:p>
    <w:p w:rsidR="00326B5F" w:rsidRDefault="00326B5F" w:rsidP="00B0233E">
      <w:pPr>
        <w:pStyle w:val="APIParametersListNumber"/>
        <w:numPr>
          <w:ilvl w:val="0"/>
          <w:numId w:val="24"/>
        </w:numPr>
      </w:pPr>
      <w:r w:rsidRPr="006B2FCC">
        <w:t>C</w:t>
      </w:r>
      <w:r w:rsidR="008762E6" w:rsidRPr="006B2FCC">
        <w:t xml:space="preserve">reate </w:t>
      </w:r>
      <w:r w:rsidR="001163C3" w:rsidRPr="006B2FCC">
        <w:t>the</w:t>
      </w:r>
      <w:r w:rsidR="006C202A" w:rsidRPr="006B2FCC">
        <w:t xml:space="preserve"> build entry</w:t>
      </w:r>
      <w:r w:rsidRPr="006B2FCC">
        <w:t xml:space="preserve"> for the VistA software that </w:t>
      </w:r>
      <w:r w:rsidR="0082771D">
        <w:t>is</w:t>
      </w:r>
      <w:r w:rsidRPr="006B2FCC">
        <w:t xml:space="preserve"> exported to sites.</w:t>
      </w:r>
      <w:r w:rsidR="008762E6" w:rsidRPr="006B2FCC">
        <w:fldChar w:fldCharType="begin"/>
      </w:r>
      <w:r w:rsidR="008762E6" w:rsidRPr="006B2FCC">
        <w:instrText xml:space="preserve"> XE </w:instrText>
      </w:r>
      <w:r w:rsidR="009F58E4">
        <w:instrText>“</w:instrText>
      </w:r>
      <w:r w:rsidR="008762E6" w:rsidRPr="006B2FCC">
        <w:instrText>Initiating:Alpha/Beta Tracking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Alpha/Beta Tracking:Initiating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KIDS:Initiating Alpha/Beta Tracking:Build Entry</w:instrText>
      </w:r>
      <w:r w:rsidR="009F58E4">
        <w:instrText>”</w:instrText>
      </w:r>
      <w:r w:rsidR="008762E6" w:rsidRPr="006B2FCC">
        <w:instrText xml:space="preserve"> </w:instrText>
      </w:r>
      <w:r w:rsidR="008762E6" w:rsidRPr="006B2FCC">
        <w:fldChar w:fldCharType="end"/>
      </w:r>
    </w:p>
    <w:p w:rsidR="00326B5F" w:rsidRDefault="00326B5F" w:rsidP="00B0233E">
      <w:pPr>
        <w:pStyle w:val="APIParametersListNumber"/>
        <w:numPr>
          <w:ilvl w:val="0"/>
          <w:numId w:val="24"/>
        </w:numPr>
      </w:pPr>
      <w:r w:rsidRPr="006B2FCC">
        <w:t>Turn on Alpha/Beta Tracking—</w:t>
      </w:r>
      <w:r w:rsidR="00BA6D96" w:rsidRPr="006B2FCC">
        <w:t xml:space="preserve">In the </w:t>
      </w:r>
      <w:r w:rsidR="00FF3F33">
        <w:t>“</w:t>
      </w:r>
      <w:r w:rsidR="007C1011" w:rsidRPr="006B2FCC">
        <w:t>Package File Link…</w:t>
      </w:r>
      <w:r w:rsidR="00FF3F33">
        <w:t>”</w:t>
      </w:r>
      <w:r w:rsidR="006C202A" w:rsidRPr="006B2FCC">
        <w:t xml:space="preserve"> </w:t>
      </w:r>
      <w:r w:rsidR="001163C3" w:rsidRPr="006B2FCC">
        <w:t xml:space="preserve">section </w:t>
      </w:r>
      <w:r w:rsidR="001714FD" w:rsidRPr="006B2FCC">
        <w:t xml:space="preserve">in the fourth ScreenMan form </w:t>
      </w:r>
      <w:r w:rsidR="001163C3" w:rsidRPr="006B2FCC">
        <w:t>of</w:t>
      </w:r>
      <w:r w:rsidR="006C202A" w:rsidRPr="006B2FCC">
        <w:t xml:space="preserve"> th</w:t>
      </w:r>
      <w:r w:rsidR="00490435" w:rsidRPr="006B2FCC">
        <w:t xml:space="preserve">e </w:t>
      </w:r>
      <w:r w:rsidR="00645AF2" w:rsidRPr="006B2FCC">
        <w:t>build entry. D</w:t>
      </w:r>
      <w:r w:rsidR="00BA6D96" w:rsidRPr="006B2FCC">
        <w:t>evelopers</w:t>
      </w:r>
      <w:r w:rsidR="00490435" w:rsidRPr="006B2FCC">
        <w:t xml:space="preserve"> can </w:t>
      </w:r>
      <w:r w:rsidRPr="006B2FCC">
        <w:t>turn on Alpha/Beta Tracking</w:t>
      </w:r>
      <w:r w:rsidR="006C202A" w:rsidRPr="006B2FCC">
        <w:t xml:space="preserve"> by </w:t>
      </w:r>
      <w:r w:rsidR="00BA482D" w:rsidRPr="006B2FCC">
        <w:t xml:space="preserve">entering </w:t>
      </w:r>
      <w:r w:rsidR="00BA482D" w:rsidRPr="00B0233E">
        <w:rPr>
          <w:b/>
        </w:rPr>
        <w:t>YES</w:t>
      </w:r>
      <w:r w:rsidR="003122C1" w:rsidRPr="006B2FCC">
        <w:t xml:space="preserve"> at</w:t>
      </w:r>
      <w:r w:rsidR="00BA482D" w:rsidRPr="006B2FCC">
        <w:t xml:space="preserve"> the</w:t>
      </w:r>
      <w:r w:rsidR="006C202A" w:rsidRPr="006B2FCC">
        <w:t xml:space="preserve"> </w:t>
      </w:r>
      <w:r w:rsidR="00FF3F33">
        <w:t>“</w:t>
      </w:r>
      <w:r w:rsidR="003122C1" w:rsidRPr="006B2FCC">
        <w:t>BUILD TRACK PACKAGE NATIONALLY:</w:t>
      </w:r>
      <w:r w:rsidR="00FF3F33">
        <w:t>”</w:t>
      </w:r>
      <w:r w:rsidR="003122C1" w:rsidRPr="006B2FCC">
        <w:t xml:space="preserve"> prompt. </w:t>
      </w:r>
      <w:r w:rsidR="00BA482D" w:rsidRPr="006B2FCC">
        <w:t>ALPHA/</w:t>
      </w:r>
      <w:smartTag w:uri="urn:schemas-microsoft-com:office:smarttags" w:element="stockticker">
        <w:r w:rsidR="00BA482D" w:rsidRPr="006B2FCC">
          <w:t>BETA</w:t>
        </w:r>
      </w:smartTag>
      <w:r w:rsidR="00BA482D" w:rsidRPr="006B2FCC">
        <w:t xml:space="preserve"> TESTING field (#20)</w:t>
      </w:r>
      <w:r w:rsidR="00BA482D" w:rsidRPr="006B2FCC">
        <w:fldChar w:fldCharType="begin"/>
      </w:r>
      <w:r w:rsidR="00BA482D" w:rsidRPr="006B2FCC">
        <w:instrText xml:space="preserve"> XE </w:instrText>
      </w:r>
      <w:r w:rsidR="009F58E4">
        <w:instrText>“</w:instrText>
      </w:r>
      <w:r w:rsidR="00BA482D" w:rsidRPr="006B2FCC">
        <w:instrText>ALPHA/</w:instrText>
      </w:r>
      <w:smartTag w:uri="urn:schemas-microsoft-com:office:smarttags" w:element="stockticker">
        <w:r w:rsidR="00BA482D" w:rsidRPr="006B2FCC">
          <w:instrText>BETA</w:instrText>
        </w:r>
      </w:smartTag>
      <w:r w:rsidR="00BA482D" w:rsidRPr="006B2FCC">
        <w:instrText xml:space="preserve"> TESTING Field (#20)</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Fields:ALPHA/</w:instrText>
      </w:r>
      <w:smartTag w:uri="urn:schemas-microsoft-com:office:smarttags" w:element="stockticker">
        <w:r w:rsidR="00BA482D" w:rsidRPr="006B2FCC">
          <w:instrText>BETA</w:instrText>
        </w:r>
      </w:smartTag>
      <w:r w:rsidR="00BA482D" w:rsidRPr="006B2FCC">
        <w:instrText xml:space="preserve"> TESTING (#20)</w:instrText>
      </w:r>
      <w:r w:rsidR="009F58E4">
        <w:instrText>”</w:instrText>
      </w:r>
      <w:r w:rsidR="00BA482D" w:rsidRPr="006B2FCC">
        <w:instrText xml:space="preserve"> </w:instrText>
      </w:r>
      <w:r w:rsidR="00BA482D" w:rsidRPr="006B2FCC">
        <w:fldChar w:fldCharType="end"/>
      </w:r>
      <w:r w:rsidR="00BA482D" w:rsidRPr="006B2FCC">
        <w:t xml:space="preserve"> in the BUILD file (#9.6)</w:t>
      </w:r>
      <w:r w:rsidR="00BA482D" w:rsidRPr="006B2FCC">
        <w:fldChar w:fldCharType="begin"/>
      </w:r>
      <w:r w:rsidR="00BA482D" w:rsidRPr="006B2FCC">
        <w:instrText xml:space="preserve"> XE </w:instrText>
      </w:r>
      <w:r w:rsidR="009F58E4">
        <w:instrText>“</w:instrText>
      </w:r>
      <w:r w:rsidR="00BA482D" w:rsidRPr="006B2FCC">
        <w:instrText>BUILD File (#9.6)</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Files:BUILD (#9.6)</w:instrText>
      </w:r>
      <w:r w:rsidR="009F58E4">
        <w:instrText>”</w:instrText>
      </w:r>
      <w:r w:rsidR="00BA482D" w:rsidRPr="006B2FCC">
        <w:instrText xml:space="preserve"> </w:instrText>
      </w:r>
      <w:r w:rsidR="00BA482D" w:rsidRPr="006B2FCC">
        <w:fldChar w:fldCharType="end"/>
      </w:r>
      <w:r w:rsidR="006301F7">
        <w:t>.</w:t>
      </w:r>
    </w:p>
    <w:p w:rsidR="008C5530" w:rsidRDefault="00326B5F" w:rsidP="00B0233E">
      <w:pPr>
        <w:pStyle w:val="APIParametersListNumber"/>
        <w:numPr>
          <w:ilvl w:val="0"/>
          <w:numId w:val="24"/>
        </w:numPr>
      </w:pPr>
      <w:r w:rsidRPr="006B2FCC">
        <w:t xml:space="preserve">Edit </w:t>
      </w:r>
      <w:r w:rsidR="00840706" w:rsidRPr="006B2FCC">
        <w:t xml:space="preserve">THE </w:t>
      </w:r>
      <w:r w:rsidRPr="006B2FCC">
        <w:t>BUILD file Entries—</w:t>
      </w:r>
      <w:r w:rsidR="00984575" w:rsidRPr="006B2FCC">
        <w:t xml:space="preserve">Highlight the software name and press the </w:t>
      </w:r>
      <w:r w:rsidR="00984575" w:rsidRPr="00B0233E">
        <w:rPr>
          <w:b/>
        </w:rPr>
        <w:t>&lt;Enter&gt;</w:t>
      </w:r>
      <w:r w:rsidR="00984575" w:rsidRPr="006B2FCC">
        <w:t xml:space="preserve"> key. </w:t>
      </w:r>
      <w:r w:rsidR="00BA6D96" w:rsidRPr="006B2FCC">
        <w:t xml:space="preserve">KIDS </w:t>
      </w:r>
      <w:r w:rsidR="006C202A" w:rsidRPr="006B2FCC">
        <w:t xml:space="preserve">places you in a </w:t>
      </w:r>
      <w:r w:rsidR="008762E6" w:rsidRPr="006B2FCC">
        <w:t xml:space="preserve">ScreenMan </w:t>
      </w:r>
      <w:r w:rsidR="006C202A" w:rsidRPr="006B2FCC">
        <w:t>form that lets yo</w:t>
      </w:r>
      <w:r w:rsidR="00CE00CC" w:rsidRPr="006B2FCC">
        <w:t xml:space="preserve">u edit the following Alpha/Beta Tracking-related </w:t>
      </w:r>
      <w:r w:rsidRPr="006B2FCC">
        <w:t>fields in the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006C202A" w:rsidRPr="006B2FCC">
        <w:t>:</w:t>
      </w:r>
    </w:p>
    <w:p w:rsidR="008C5530" w:rsidRPr="006B2FCC" w:rsidRDefault="008C5530" w:rsidP="008C5530">
      <w:pPr>
        <w:pStyle w:val="Caption"/>
      </w:pPr>
      <w:bookmarkStart w:id="767" w:name="_Toc200270023"/>
      <w:bookmarkStart w:id="768" w:name="_Toc458600022"/>
      <w:r w:rsidRPr="006B2FCC">
        <w:lastRenderedPageBreak/>
        <w:t xml:space="preserve">Table </w:t>
      </w:r>
      <w:r w:rsidR="000542BF">
        <w:fldChar w:fldCharType="begin"/>
      </w:r>
      <w:r w:rsidR="000542BF">
        <w:instrText xml:space="preserve"> SEQ Table \* ARABIC </w:instrText>
      </w:r>
      <w:r w:rsidR="000542BF">
        <w:fldChar w:fldCharType="separate"/>
      </w:r>
      <w:r w:rsidR="00EE31EC">
        <w:rPr>
          <w:noProof/>
        </w:rPr>
        <w:t>27</w:t>
      </w:r>
      <w:r w:rsidR="000542BF">
        <w:rPr>
          <w:noProof/>
        </w:rPr>
        <w:fldChar w:fldCharType="end"/>
      </w:r>
      <w:r w:rsidR="004D429B">
        <w:t>:</w:t>
      </w:r>
      <w:r w:rsidRPr="006B2FCC">
        <w:t xml:space="preserve"> Alpha/Beta Tracking—BUILD file (#9.6) field setup for KIDS</w:t>
      </w:r>
      <w:bookmarkEnd w:id="767"/>
      <w:bookmarkEnd w:id="768"/>
    </w:p>
    <w:tbl>
      <w:tblPr>
        <w:tblW w:w="8396" w:type="dxa"/>
        <w:tblInd w:w="86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536"/>
        <w:gridCol w:w="4860"/>
      </w:tblGrid>
      <w:tr w:rsidR="008C5530" w:rsidRPr="00080F80" w:rsidTr="00E1012D">
        <w:trPr>
          <w:cantSplit/>
          <w:tblHeader/>
        </w:trPr>
        <w:tc>
          <w:tcPr>
            <w:tcW w:w="3536" w:type="dxa"/>
            <w:tcBorders>
              <w:top w:val="single" w:sz="8" w:space="0" w:color="auto"/>
              <w:bottom w:val="single" w:sz="6" w:space="0" w:color="auto"/>
            </w:tcBorders>
            <w:shd w:val="pct12" w:color="auto" w:fill="auto"/>
          </w:tcPr>
          <w:p w:rsidR="008C5530" w:rsidRPr="006B2FCC" w:rsidRDefault="008C5530" w:rsidP="00E1012D">
            <w:pPr>
              <w:pStyle w:val="TableHeading"/>
            </w:pPr>
            <w:bookmarkStart w:id="769" w:name="COL001_TBL021"/>
            <w:bookmarkEnd w:id="769"/>
            <w:r w:rsidRPr="006B2FCC">
              <w:t>Alpha/Beta Tracking Fields:</w:t>
            </w:r>
            <w:r w:rsidRPr="006B2FCC">
              <w:br/>
              <w:t>BUILD File (#9.6)</w:t>
            </w:r>
          </w:p>
        </w:tc>
        <w:tc>
          <w:tcPr>
            <w:tcW w:w="4860" w:type="dxa"/>
            <w:tcBorders>
              <w:top w:val="single" w:sz="8" w:space="0" w:color="auto"/>
              <w:bottom w:val="single" w:sz="6" w:space="0" w:color="auto"/>
            </w:tcBorders>
            <w:shd w:val="pct12" w:color="auto" w:fill="auto"/>
          </w:tcPr>
          <w:p w:rsidR="008C5530" w:rsidRPr="006B2FCC" w:rsidRDefault="008C5530" w:rsidP="00E1012D">
            <w:pPr>
              <w:pStyle w:val="TableHeading"/>
            </w:pPr>
            <w:r w:rsidRPr="006B2FCC">
              <w:t>Description</w:t>
            </w:r>
          </w:p>
        </w:tc>
      </w:tr>
      <w:tr w:rsidR="008C5530" w:rsidRPr="00080F80" w:rsidTr="00E1012D">
        <w:trPr>
          <w:cantSplit/>
        </w:trPr>
        <w:tc>
          <w:tcPr>
            <w:tcW w:w="3536" w:type="dxa"/>
            <w:tcBorders>
              <w:top w:val="single" w:sz="6" w:space="0" w:color="auto"/>
            </w:tcBorders>
          </w:tcPr>
          <w:p w:rsidR="008C5530" w:rsidRPr="00080F80" w:rsidRDefault="008C5530" w:rsidP="00E1012D">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TESTING (#20)</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 Field (#20)”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 (#20)”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initiates Alpha/Beta Tracking. Developers should enter </w:t>
            </w:r>
            <w:r w:rsidRPr="00080F80">
              <w:rPr>
                <w:rFonts w:cs="Arial"/>
                <w:b/>
              </w:rPr>
              <w:t>YES</w:t>
            </w:r>
            <w:r w:rsidRPr="00080F80">
              <w:rPr>
                <w:rFonts w:cs="Arial"/>
              </w:rPr>
              <w:t xml:space="preserve"> in this field to activate Alpha/Beta Tracking.</w:t>
            </w:r>
          </w:p>
        </w:tc>
      </w:tr>
      <w:tr w:rsidR="008C5530" w:rsidRPr="00080F80" w:rsidTr="00E1012D">
        <w:trPr>
          <w:cantSplit/>
        </w:trPr>
        <w:tc>
          <w:tcPr>
            <w:tcW w:w="3536" w:type="dxa"/>
            <w:tcBorders>
              <w:top w:val="single" w:sz="6" w:space="0" w:color="auto"/>
            </w:tcBorders>
          </w:tcPr>
          <w:p w:rsidR="008C5530" w:rsidRPr="00080F80" w:rsidRDefault="008C5530" w:rsidP="00E1012D">
            <w:pPr>
              <w:pStyle w:val="TableText"/>
              <w:keepNext/>
              <w:keepLines/>
              <w:rPr>
                <w:rFonts w:cs="Arial"/>
              </w:rPr>
            </w:pPr>
            <w:r w:rsidRPr="00080F80">
              <w:rPr>
                <w:rFonts w:cs="Arial"/>
              </w:rPr>
              <w:t>INSTALLATION MESSAGE (#21)</w:t>
            </w:r>
            <w:r w:rsidRPr="00080F80">
              <w:rPr>
                <w:rFonts w:ascii="Times New Roman" w:hAnsi="Times New Roman"/>
                <w:sz w:val="22"/>
                <w:szCs w:val="22"/>
              </w:rPr>
              <w:fldChar w:fldCharType="begin"/>
            </w:r>
            <w:r w:rsidRPr="00080F80">
              <w:rPr>
                <w:rFonts w:ascii="Times New Roman" w:hAnsi="Times New Roman"/>
                <w:sz w:val="22"/>
                <w:szCs w:val="22"/>
              </w:rPr>
              <w:instrText xml:space="preserve"> XE “INSTALLATION MESSAGE Field (#21)”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“Fields:INSTALLATION MESSAGE (#21)”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sends an installation message when the VistA software application is installed at a site. Developers should answer </w:t>
            </w:r>
            <w:r w:rsidRPr="00080F80">
              <w:rPr>
                <w:rFonts w:cs="Arial"/>
                <w:b/>
              </w:rPr>
              <w:t>YES</w:t>
            </w:r>
            <w:r w:rsidRPr="00080F80">
              <w:rPr>
                <w:rFonts w:cs="Arial"/>
              </w:rPr>
              <w:t xml:space="preserve"> if you want the installation message sent to the mail group specified in the ADDRESS FOR USAGE REPORTING field (#22)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 Field (#22)”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r w:rsidRPr="00080F80">
              <w:rPr>
                <w:rFonts w:cs="Arial"/>
              </w:rPr>
              <w:t xml:space="preserve"> in the BUILD file (#9.6)</w:t>
            </w:r>
            <w:r w:rsidRPr="00080F80">
              <w:rPr>
                <w:rFonts w:ascii="Times New Roman" w:hAnsi="Times New Roman"/>
                <w:sz w:val="22"/>
                <w:szCs w:val="22"/>
              </w:rPr>
              <w:fldChar w:fldCharType="begin"/>
            </w:r>
            <w:r w:rsidRPr="00080F80">
              <w:rPr>
                <w:rFonts w:ascii="Times New Roman" w:hAnsi="Times New Roman"/>
                <w:sz w:val="22"/>
                <w:szCs w:val="22"/>
              </w:rPr>
              <w:instrText xml:space="preserve"> XE “BUILD File (#9.6)”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“Files:BUILD (#9.6)” </w:instrText>
            </w:r>
            <w:r w:rsidRPr="00080F80">
              <w:rPr>
                <w:rFonts w:ascii="Times New Roman" w:hAnsi="Times New Roman"/>
                <w:sz w:val="22"/>
                <w:szCs w:val="22"/>
              </w:rPr>
              <w:fldChar w:fldCharType="end"/>
            </w:r>
            <w:r w:rsidRPr="00080F80">
              <w:rPr>
                <w:rFonts w:cs="Arial"/>
              </w:rPr>
              <w:t>.</w:t>
            </w:r>
          </w:p>
        </w:tc>
      </w:tr>
      <w:tr w:rsidR="008C5530" w:rsidRPr="00080F80" w:rsidTr="00E1012D">
        <w:trPr>
          <w:cantSplit/>
        </w:trPr>
        <w:tc>
          <w:tcPr>
            <w:tcW w:w="3536" w:type="dxa"/>
          </w:tcPr>
          <w:p w:rsidR="008C5530" w:rsidRPr="00080F80" w:rsidRDefault="008C5530" w:rsidP="00E1012D">
            <w:pPr>
              <w:pStyle w:val="TableText"/>
              <w:rPr>
                <w:rFonts w:cs="Arial"/>
              </w:rPr>
            </w:pPr>
            <w:r w:rsidRPr="00080F80">
              <w:rPr>
                <w:rFonts w:cs="Arial"/>
              </w:rPr>
              <w:t>ADDRESS FOR USAGE REPORTING (#22)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 Field (#22)”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should be set to the address of the MailMan mail group at the developer</w:t>
            </w:r>
            <w:r>
              <w:rPr>
                <w:rFonts w:cs="Arial"/>
              </w:rPr>
              <w:t>’</w:t>
            </w:r>
            <w:r w:rsidRPr="00080F80">
              <w:rPr>
                <w:rFonts w:cs="Arial"/>
              </w:rPr>
              <w:t>s domain. This mail group address is where installation and option usage messages are sent by the Alpha/Beta Tracking code. Also, the domain specified in the address is where server requests are sent from the sites to report errors.</w:t>
            </w:r>
          </w:p>
        </w:tc>
      </w:tr>
      <w:tr w:rsidR="008C5530" w:rsidRPr="00080F80" w:rsidTr="00E1012D">
        <w:trPr>
          <w:cantSplit/>
        </w:trPr>
        <w:tc>
          <w:tcPr>
            <w:tcW w:w="3536" w:type="dxa"/>
          </w:tcPr>
          <w:p w:rsidR="008C5530" w:rsidRPr="00080F80" w:rsidRDefault="008C5530" w:rsidP="00E1012D">
            <w:pPr>
              <w:pStyle w:val="TableText"/>
              <w:rPr>
                <w:rFonts w:cs="Arial"/>
              </w:rPr>
            </w:pPr>
            <w:r w:rsidRPr="00080F80">
              <w:rPr>
                <w:rFonts w:cs="Arial"/>
              </w:rPr>
              <w:t>PACKAGE NAMESPACE OR PREFIX field (#23)</w:t>
            </w:r>
            <w:r w:rsidRPr="00080F80">
              <w:rPr>
                <w:rFonts w:ascii="Times New Roman" w:hAnsi="Times New Roman"/>
                <w:sz w:val="22"/>
                <w:szCs w:val="22"/>
              </w:rPr>
              <w:fldChar w:fldCharType="begin"/>
            </w:r>
            <w:r w:rsidRPr="00080F80">
              <w:rPr>
                <w:rFonts w:ascii="Times New Roman" w:hAnsi="Times New Roman"/>
                <w:sz w:val="22"/>
                <w:szCs w:val="22"/>
              </w:rPr>
              <w:instrText xml:space="preserve"> XE “PACKAGE NAMESPACE OR PREFIX Field (#23)”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“Fields:PACKAGE NAMESPACE OR PREFIX (#23)”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is where you identify the alpha/beta VistA software application namespaces to be tracked.</w:t>
            </w:r>
          </w:p>
        </w:tc>
      </w:tr>
    </w:tbl>
    <w:p w:rsidR="008C5530" w:rsidRDefault="008C5530" w:rsidP="008C5530">
      <w:pPr>
        <w:pStyle w:val="BodyText6"/>
      </w:pPr>
    </w:p>
    <w:p w:rsidR="008C5530" w:rsidRPr="006B2FCC" w:rsidRDefault="004B7C96" w:rsidP="008C5530">
      <w:pPr>
        <w:pStyle w:val="NoteIndent2"/>
      </w:pPr>
      <w:r>
        <w:rPr>
          <w:noProof/>
          <w:lang w:eastAsia="en-US"/>
        </w:rPr>
        <w:drawing>
          <wp:inline distT="0" distB="0" distL="0" distR="0" wp14:anchorId="797B4BC2" wp14:editId="0A16379C">
            <wp:extent cx="285750" cy="285750"/>
            <wp:effectExtent l="0" t="0" r="0" b="0"/>
            <wp:docPr id="409" name="Picture 4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r w:rsidR="008C5530" w:rsidRPr="006B2FCC">
        <w:rPr>
          <w:b/>
        </w:rPr>
        <w:t>NOTE:</w:t>
      </w:r>
      <w:r w:rsidR="008C5530" w:rsidRPr="006B2FCC">
        <w:t xml:space="preserve"> At Alpha/Beta Tracking termination, these fields in the BUILD file (#9.6)</w:t>
      </w:r>
      <w:r w:rsidR="008C5530" w:rsidRPr="006B2FCC">
        <w:fldChar w:fldCharType="begin"/>
      </w:r>
      <w:r w:rsidR="008C5530" w:rsidRPr="006B2FCC">
        <w:instrText xml:space="preserve"> XE </w:instrText>
      </w:r>
      <w:r w:rsidR="008C5530">
        <w:instrText>“</w:instrText>
      </w:r>
      <w:r w:rsidR="008C5530" w:rsidRPr="006B2FCC">
        <w:instrText>BUILD File (#9.6)</w:instrText>
      </w:r>
      <w:r w:rsidR="008C5530">
        <w:instrText>”</w:instrText>
      </w:r>
      <w:r w:rsidR="008C5530" w:rsidRPr="006B2FCC">
        <w:instrText xml:space="preserve"> </w:instrText>
      </w:r>
      <w:r w:rsidR="008C5530" w:rsidRPr="006B2FCC">
        <w:fldChar w:fldCharType="end"/>
      </w:r>
      <w:r w:rsidR="008C5530" w:rsidRPr="006B2FCC">
        <w:fldChar w:fldCharType="begin"/>
      </w:r>
      <w:r w:rsidR="008C5530" w:rsidRPr="006B2FCC">
        <w:instrText xml:space="preserve"> XE </w:instrText>
      </w:r>
      <w:r w:rsidR="008C5530">
        <w:instrText>“</w:instrText>
      </w:r>
      <w:r w:rsidR="008C5530" w:rsidRPr="006B2FCC">
        <w:instrText>Files:BUILD (#9.6)</w:instrText>
      </w:r>
      <w:r w:rsidR="008C5530">
        <w:instrText>”</w:instrText>
      </w:r>
      <w:r w:rsidR="008C5530" w:rsidRPr="006B2FCC">
        <w:instrText xml:space="preserve"> </w:instrText>
      </w:r>
      <w:r w:rsidR="008C5530" w:rsidRPr="006B2FCC">
        <w:fldChar w:fldCharType="end"/>
      </w:r>
      <w:r w:rsidR="008C5530" w:rsidRPr="006B2FCC">
        <w:t xml:space="preserve"> need to remain populated so the software code knows where to send the final report.</w:t>
      </w:r>
    </w:p>
    <w:p w:rsidR="00CE00CC" w:rsidRDefault="00CE00CC" w:rsidP="00B0233E">
      <w:pPr>
        <w:pStyle w:val="APIParametersListNumber"/>
        <w:numPr>
          <w:ilvl w:val="0"/>
          <w:numId w:val="24"/>
        </w:numPr>
      </w:pPr>
      <w:r w:rsidRPr="006B2FCC">
        <w:t xml:space="preserve">Set up the server option </w:t>
      </w:r>
      <w:r w:rsidR="00B24994" w:rsidRPr="006B2FCC">
        <w:t>at the development domain. T</w:t>
      </w:r>
      <w:r w:rsidRPr="006B2FCC">
        <w:t xml:space="preserve">his option </w:t>
      </w:r>
      <w:r w:rsidRPr="00B0233E">
        <w:rPr>
          <w:i/>
        </w:rPr>
        <w:t>must</w:t>
      </w:r>
      <w:r w:rsidRPr="006B2FCC">
        <w:t xml:space="preserve"> be set up correctly</w:t>
      </w:r>
      <w:r w:rsidR="003F3ECF" w:rsidRPr="006B2FCC">
        <w:t>—In order to track errors at test sites, make sure that the XQAB ERROR LOG SERVER</w:t>
      </w:r>
      <w:r w:rsidR="003F3ECF" w:rsidRPr="006B2FCC">
        <w:fldChar w:fldCharType="begin"/>
      </w:r>
      <w:r w:rsidR="003F3ECF" w:rsidRPr="006B2FCC">
        <w:instrText xml:space="preserve"> XE </w:instrText>
      </w:r>
      <w:r w:rsidR="009F58E4">
        <w:instrText>“</w:instrText>
      </w:r>
      <w:r w:rsidR="003F3ECF" w:rsidRPr="006B2FCC">
        <w:instrText>XQAB ERROR LOG SERVER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SERVER</w:instrText>
      </w:r>
      <w:r w:rsidR="009F58E4">
        <w:instrText>”</w:instrText>
      </w:r>
      <w:r w:rsidR="003F3ECF" w:rsidRPr="006B2FCC">
        <w:instrText xml:space="preserve"> </w:instrText>
      </w:r>
      <w:r w:rsidR="003F3ECF" w:rsidRPr="006B2FCC">
        <w:fldChar w:fldCharType="end"/>
      </w:r>
      <w:r w:rsidR="003F3ECF" w:rsidRPr="006B2FCC">
        <w:t xml:space="preserve"> server option resides at your development site, which should be the domain specified in the ADDRESS FOR USAGE REPORTING field (#22)</w:t>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ADDRESS FOR USAGE REPORTING Field (#22)</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Fields:ADDRESS FOR USAGE REPORTING (#22)</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6B2FCC">
        <w:t xml:space="preserve"> in the BUILD file (#9.6)</w:t>
      </w:r>
      <w:r w:rsidR="003F3ECF" w:rsidRPr="006B2FCC">
        <w:fldChar w:fldCharType="begin"/>
      </w:r>
      <w:r w:rsidR="003F3ECF" w:rsidRPr="006B2FCC">
        <w:instrText xml:space="preserve"> XE </w:instrText>
      </w:r>
      <w:r w:rsidR="009F58E4">
        <w:instrText>“</w:instrText>
      </w:r>
      <w:r w:rsidR="003F3ECF" w:rsidRPr="006B2FCC">
        <w:instrText>BUILD File (#9.6)</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Files:BUILD (#9.6)</w:instrText>
      </w:r>
      <w:r w:rsidR="009F58E4">
        <w:instrText>”</w:instrText>
      </w:r>
      <w:r w:rsidR="003F3ECF" w:rsidRPr="006B2FCC">
        <w:instrText xml:space="preserve"> </w:instrText>
      </w:r>
      <w:r w:rsidR="003F3ECF" w:rsidRPr="006B2FCC">
        <w:fldChar w:fldCharType="end"/>
      </w:r>
      <w:r w:rsidR="003F3ECF" w:rsidRPr="006B2FCC">
        <w:t xml:space="preserve"> for the software build entry.</w:t>
      </w:r>
      <w:r w:rsidR="003F3ECF" w:rsidRPr="006B2FCC">
        <w:br/>
      </w:r>
      <w:r w:rsidR="003F3ECF" w:rsidRPr="006B2FCC">
        <w:br/>
        <w:t>This option processes server requests from the test sites, from the Errors Logged in Alpha/Beta Test (QUEUED) option</w:t>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B0233E">
        <w:rPr>
          <w:vanish/>
        </w:rPr>
        <w:instrText>Options:</w:instrText>
      </w:r>
      <w:r w:rsidR="003F3ECF" w:rsidRPr="006B2FCC">
        <w:instrText>Errors Logged in Alpha/Beta Test (QUEUED)</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Toolkit Queuable Options menu:Errors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6B2FCC">
        <w:t xml:space="preserve"> [XQAB ERROR LOG XMIT</w:t>
      </w:r>
      <w:r w:rsidR="003F3ECF" w:rsidRPr="006B2FCC">
        <w:fldChar w:fldCharType="begin"/>
      </w:r>
      <w:r w:rsidR="003F3ECF" w:rsidRPr="006B2FCC">
        <w:instrText xml:space="preserve"> XE </w:instrText>
      </w:r>
      <w:r w:rsidR="009F58E4">
        <w:instrText>“</w:instrText>
      </w:r>
      <w:r w:rsidR="003F3ECF" w:rsidRPr="006B2FCC">
        <w:instrText>XQAB ERROR LOG XMIT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XMIT</w:instrText>
      </w:r>
      <w:r w:rsidR="009F58E4">
        <w:instrText>”</w:instrText>
      </w:r>
      <w:r w:rsidR="003F3ECF" w:rsidRPr="006B2FCC">
        <w:instrText xml:space="preserve"> </w:instrText>
      </w:r>
      <w:r w:rsidR="003F3ECF" w:rsidRPr="006B2FCC">
        <w:fldChar w:fldCharType="end"/>
      </w:r>
      <w:r w:rsidR="003F3ECF" w:rsidRPr="006B2FCC">
        <w:t>]. The server stores the data from the requests into the XQAB ERRORS LOGGED file (#8991.5)</w:t>
      </w:r>
      <w:r w:rsidR="003F3ECF" w:rsidRPr="006B2FCC">
        <w:fldChar w:fldCharType="begin"/>
      </w:r>
      <w:r w:rsidR="003F3ECF" w:rsidRPr="006B2FCC">
        <w:instrText xml:space="preserve"> XE </w:instrText>
      </w:r>
      <w:r w:rsidR="009F58E4">
        <w:instrText>“</w:instrText>
      </w:r>
      <w:r w:rsidR="003F3ECF" w:rsidRPr="006B2FCC">
        <w:instrText>XQAB ERRORS LOGGED File (#8991.5)</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Files:XQAB ERRORS LOGGED (#8991.5)</w:instrText>
      </w:r>
      <w:r w:rsidR="009F58E4">
        <w:instrText>”</w:instrText>
      </w:r>
      <w:r w:rsidR="003F3ECF" w:rsidRPr="006B2FCC">
        <w:instrText xml:space="preserve"> </w:instrText>
      </w:r>
      <w:r w:rsidR="003F3ECF" w:rsidRPr="006B2FCC">
        <w:fldChar w:fldCharType="end"/>
      </w:r>
      <w:r w:rsidR="003F3ECF" w:rsidRPr="006B2FCC">
        <w:t>.</w:t>
      </w:r>
    </w:p>
    <w:p w:rsidR="008C5530" w:rsidRPr="006B2FCC" w:rsidRDefault="00AB6B2C" w:rsidP="008C5530">
      <w:pPr>
        <w:pStyle w:val="NoteIndent2"/>
      </w:pPr>
      <w:r>
        <w:rPr>
          <w:noProof/>
          <w:lang w:eastAsia="en-US"/>
        </w:rPr>
        <w:lastRenderedPageBreak/>
        <w:drawing>
          <wp:inline distT="0" distB="0" distL="0" distR="0" wp14:anchorId="115FFEF7" wp14:editId="2AC5126A">
            <wp:extent cx="285750" cy="285750"/>
            <wp:effectExtent l="0" t="0" r="0" b="0"/>
            <wp:docPr id="565" name="Picture 5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Errors Logged in the Alpha/Beta Test (Queued) option,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Default="00CE00CC" w:rsidP="00B0233E">
      <w:pPr>
        <w:pStyle w:val="APIParametersListNumber"/>
        <w:numPr>
          <w:ilvl w:val="0"/>
          <w:numId w:val="24"/>
        </w:numPr>
      </w:pPr>
      <w:r w:rsidRPr="006B2FCC">
        <w:t>Schedule the Errors Logged in the Alpha/Beta Test (Queued) option</w:t>
      </w:r>
      <w:r w:rsidRPr="00B0233E">
        <w:rPr>
          <w:vanish/>
        </w:rPr>
        <w:fldChar w:fldCharType="begin"/>
      </w:r>
      <w:r w:rsidRPr="00B0233E">
        <w:rPr>
          <w:vanish/>
        </w:rPr>
        <w:instrText xml:space="preserve"> XE </w:instrText>
      </w:r>
      <w:r w:rsidR="009F58E4" w:rsidRPr="00B0233E">
        <w:rPr>
          <w:vanish/>
        </w:rPr>
        <w:instrText>“</w:instrText>
      </w:r>
      <w:r w:rsidRPr="006B2FCC">
        <w:instrText>Errors Logged in Alpha/Beta Test (QUEUED) Option</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B0233E">
        <w:rPr>
          <w:vanish/>
        </w:rPr>
        <w:instrText>Options:</w:instrText>
      </w:r>
      <w:r w:rsidRPr="006B2FCC">
        <w:instrText>Errors Logged in Alpha/Beta Test (QUEUED)</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6B2FCC">
        <w:instrText>Toolkit Queuable Options menu:Errors Logged in Alpha/Beta Test (QUEUED) Option</w:instrText>
      </w:r>
      <w:r w:rsidR="009F58E4">
        <w:instrText>”</w:instrText>
      </w:r>
      <w:r w:rsidRPr="006B2FCC">
        <w:instrText xml:space="preserve"> </w:instrText>
      </w:r>
      <w:r w:rsidRPr="00B0233E">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to run at sites to gather errors and report these to the development server.</w:t>
      </w:r>
    </w:p>
    <w:p w:rsidR="008C5530" w:rsidRPr="006B2FCC" w:rsidRDefault="00AB6B2C" w:rsidP="008C5530">
      <w:pPr>
        <w:pStyle w:val="NoteIndent2"/>
      </w:pPr>
      <w:r>
        <w:rPr>
          <w:noProof/>
          <w:lang w:eastAsia="en-US"/>
        </w:rPr>
        <w:drawing>
          <wp:inline distT="0" distB="0" distL="0" distR="0" wp14:anchorId="65602753" wp14:editId="34D18B8C">
            <wp:extent cx="285750" cy="285750"/>
            <wp:effectExtent l="0" t="0" r="0" b="0"/>
            <wp:docPr id="566" name="Picture 5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Errors Logged in the Alpha/Beta Test (Queued) option,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Pr="006B2FCC" w:rsidRDefault="00CE00CC" w:rsidP="00B0233E">
      <w:pPr>
        <w:pStyle w:val="APIParametersListNumber"/>
        <w:numPr>
          <w:ilvl w:val="0"/>
          <w:numId w:val="24"/>
        </w:numPr>
      </w:pPr>
      <w:r w:rsidRPr="006B2FCC">
        <w:t>Schedule the Send Alpha/Beta Usage to Programmers option</w:t>
      </w:r>
      <w:r w:rsidRPr="006B2FCC">
        <w:fldChar w:fldCharType="begin"/>
      </w:r>
      <w:r w:rsidRPr="006B2FCC">
        <w:instrText xml:space="preserve">XE </w:instrText>
      </w:r>
      <w:r w:rsidR="009F58E4">
        <w:instrText>“</w:instrText>
      </w:r>
      <w:r w:rsidRPr="006B2FCC">
        <w:instrText>Send Alpha/Beta Usage to Programmers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Options:Send Alpha/Beta Usage to Programmers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Alpha/Beta Tracking:Sending a Summary Message</w:instrText>
      </w:r>
      <w:r w:rsidR="009F58E4">
        <w:instrText>”</w:instrText>
      </w:r>
      <w:r w:rsidRPr="006B2FCC">
        <w:fldChar w:fldCharType="end"/>
      </w:r>
      <w:r w:rsidRPr="006B2FCC">
        <w:t xml:space="preserve"> [XQAB </w:t>
      </w:r>
      <w:smartTag w:uri="urn:schemas-microsoft-com:office:smarttags" w:element="stockticker">
        <w:r w:rsidRPr="006B2FCC">
          <w:t>AUTO</w:t>
        </w:r>
      </w:smartTag>
      <w:r w:rsidRPr="006B2FCC">
        <w:t xml:space="preserve"> SEND</w:t>
      </w:r>
      <w:r w:rsidRPr="006B2FCC">
        <w:fldChar w:fldCharType="begin"/>
      </w:r>
      <w:r w:rsidRPr="006B2FCC">
        <w:instrText xml:space="preserve"> XE </w:instrText>
      </w:r>
      <w:r w:rsidR="009F58E4">
        <w:instrText>“</w:instrText>
      </w:r>
      <w:r w:rsidRPr="006B2FCC">
        <w:instrText xml:space="preserve">XQAB </w:instrText>
      </w:r>
      <w:smartTag w:uri="urn:schemas-microsoft-com:office:smarttags" w:element="stockticker">
        <w:r w:rsidRPr="006B2FCC">
          <w:instrText>AUTO</w:instrText>
        </w:r>
      </w:smartTag>
      <w:r w:rsidRPr="006B2FCC">
        <w:instrText xml:space="preserve"> SEND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w:instrText>
      </w:r>
      <w:smartTag w:uri="urn:schemas-microsoft-com:office:smarttags" w:element="stockticker">
        <w:r w:rsidRPr="006B2FCC">
          <w:instrText>AUTO</w:instrText>
        </w:r>
      </w:smartTag>
      <w:r w:rsidRPr="006B2FCC">
        <w:instrText xml:space="preserve"> SEND</w:instrText>
      </w:r>
      <w:r w:rsidR="009F58E4">
        <w:instrText>”</w:instrText>
      </w:r>
      <w:r w:rsidRPr="006B2FCC">
        <w:instrText xml:space="preserve"> </w:instrText>
      </w:r>
      <w:r w:rsidRPr="006B2FCC">
        <w:fldChar w:fldCharType="end"/>
      </w:r>
      <w:r w:rsidRPr="006B2FCC">
        <w:t>] at the sites to send mail messages containing option usage.</w:t>
      </w:r>
    </w:p>
    <w:p w:rsidR="003F3ECF" w:rsidRPr="006B2FCC" w:rsidRDefault="00AB6B2C" w:rsidP="00D54A9F">
      <w:pPr>
        <w:pStyle w:val="NoteIndent2"/>
      </w:pPr>
      <w:r>
        <w:rPr>
          <w:noProof/>
          <w:lang w:eastAsia="en-US"/>
        </w:rPr>
        <w:drawing>
          <wp:inline distT="0" distB="0" distL="0" distR="0" wp14:anchorId="65E33F04" wp14:editId="59F56F64">
            <wp:extent cx="285750" cy="285750"/>
            <wp:effectExtent l="0" t="0" r="0" b="0"/>
            <wp:docPr id="567" name="Picture 5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smartTag w:uri="urn:schemas-microsoft-com:office:smarttags" w:element="stockticker">
        <w:r w:rsidR="00D54A9F" w:rsidRPr="006B2FCC">
          <w:rPr>
            <w:b/>
          </w:rPr>
          <w:t>REF</w:t>
        </w:r>
      </w:smartTag>
      <w:r w:rsidR="00D54A9F" w:rsidRPr="006B2FCC">
        <w:rPr>
          <w:b/>
        </w:rPr>
        <w:t>:</w:t>
      </w:r>
      <w:r w:rsidR="00D54A9F" w:rsidRPr="006B2FCC">
        <w:t xml:space="preserve"> For more information on the Send Alpha/Beta Usage to Programmers option, see the </w:t>
      </w:r>
      <w:r w:rsidR="00FF3F33">
        <w:t>“</w:t>
      </w:r>
      <w:r w:rsidR="00D54A9F" w:rsidRPr="007D1754">
        <w:rPr>
          <w:color w:val="0000FF"/>
        </w:rPr>
        <w:fldChar w:fldCharType="begin" w:fldLock="1"/>
      </w:r>
      <w:r w:rsidR="00D54A9F" w:rsidRPr="007D1754">
        <w:rPr>
          <w:color w:val="0000FF"/>
        </w:rPr>
        <w:instrText xml:space="preserve"> REF _Ref179191294 \h  \* MERGEFORMAT </w:instrText>
      </w:r>
      <w:r w:rsidR="00D54A9F" w:rsidRPr="007D1754">
        <w:rPr>
          <w:color w:val="0000FF"/>
        </w:rPr>
      </w:r>
      <w:r w:rsidR="00D54A9F" w:rsidRPr="007D1754">
        <w:rPr>
          <w:color w:val="0000FF"/>
        </w:rPr>
        <w:fldChar w:fldCharType="separate"/>
      </w:r>
      <w:r w:rsidR="00EB0586" w:rsidRPr="00EB0586">
        <w:rPr>
          <w:color w:val="0000FF"/>
          <w:u w:val="single"/>
        </w:rPr>
        <w:t>Send Alpha/Beta Usage to Programmers Option</w:t>
      </w:r>
      <w:r w:rsidR="00D54A9F" w:rsidRPr="007D1754">
        <w:rPr>
          <w:color w:val="0000FF"/>
        </w:rPr>
        <w:fldChar w:fldCharType="end"/>
      </w:r>
      <w:r w:rsidR="00CC6A5D">
        <w:t>”</w:t>
      </w:r>
      <w:r w:rsidR="00D54A9F" w:rsidRPr="006B2FCC">
        <w:t xml:space="preserve"> </w:t>
      </w:r>
      <w:r w:rsidR="00D54A9F">
        <w:t>section</w:t>
      </w:r>
      <w:r w:rsidR="00D54A9F" w:rsidRPr="006B2FCC">
        <w:t>.</w:t>
      </w:r>
    </w:p>
    <w:p w:rsidR="005B0A0E" w:rsidRPr="006B2FCC" w:rsidRDefault="005B0A0E" w:rsidP="00E22EEC">
      <w:pPr>
        <w:pStyle w:val="Heading4"/>
      </w:pPr>
      <w:bookmarkStart w:id="770" w:name="_Toc179096136"/>
      <w:bookmarkStart w:id="771" w:name="_Ref179192250"/>
      <w:bookmarkStart w:id="772" w:name="_Toc458599063"/>
      <w:r w:rsidRPr="006B2FCC">
        <w:t>Error Tracking—Alpha/Beta Software Releases</w:t>
      </w:r>
      <w:bookmarkEnd w:id="770"/>
      <w:bookmarkEnd w:id="771"/>
      <w:bookmarkEnd w:id="772"/>
    </w:p>
    <w:p w:rsidR="006C202A"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Errors:Tracking Alpha/Beta Software Errors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Troubleshooting:Errors:KIDS:Tracking Alpha/Beta Software Errors</w:instrText>
      </w:r>
      <w:r w:rsidR="009F58E4">
        <w:instrText>”</w:instrText>
      </w:r>
      <w:r w:rsidRPr="006B2FCC">
        <w:instrText xml:space="preserve"> </w:instrText>
      </w:r>
      <w:r w:rsidRPr="006B2FCC">
        <w:fldChar w:fldCharType="end"/>
      </w:r>
      <w:r w:rsidR="005B0A0E" w:rsidRPr="006B2FCC">
        <w:t xml:space="preserve">As well as tracking option usage and installations, Kernel also lets developers track errors that occur in the namespace of the alpha- or beta-tracked software. To report these errors to developers, the site should schedule the </w:t>
      </w:r>
      <w:r w:rsidR="00642D20" w:rsidRPr="006B2FCC">
        <w:t>Errors Logged in Alpha/Beta Test (QUEUED) option</w:t>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rPr>
          <w:vanish/>
        </w:rPr>
        <w:instrText>Options:</w:instrText>
      </w:r>
      <w:r w:rsidR="00642D20" w:rsidRPr="006B2FCC">
        <w:instrText>Errors Logged in Alpha/Beta Test (QUEUED)</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Toolkit Queuable Options menu:Errors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t xml:space="preserve"> [XQAB ERROR LOG XMIT</w:t>
      </w:r>
      <w:r w:rsidR="00642D20" w:rsidRPr="006B2FCC">
        <w:fldChar w:fldCharType="begin"/>
      </w:r>
      <w:r w:rsidR="00642D20" w:rsidRPr="006B2FCC">
        <w:instrText xml:space="preserve"> XE </w:instrText>
      </w:r>
      <w:r w:rsidR="009F58E4">
        <w:instrText>“</w:instrText>
      </w:r>
      <w:r w:rsidR="00642D20" w:rsidRPr="006B2FCC">
        <w:instrText>XQAB ERROR LOG XMIT Option</w:instrText>
      </w:r>
      <w:r w:rsidR="009F58E4">
        <w:instrText>”</w:instrText>
      </w:r>
      <w:r w:rsidR="00642D20" w:rsidRPr="006B2FCC">
        <w:instrText xml:space="preserve"> </w:instrText>
      </w:r>
      <w:r w:rsidR="00642D20" w:rsidRPr="006B2FCC">
        <w:fldChar w:fldCharType="end"/>
      </w:r>
      <w:r w:rsidR="00642D20" w:rsidRPr="006B2FCC">
        <w:fldChar w:fldCharType="begin"/>
      </w:r>
      <w:r w:rsidR="00642D20" w:rsidRPr="006B2FCC">
        <w:instrText xml:space="preserve"> XE </w:instrText>
      </w:r>
      <w:r w:rsidR="009F58E4">
        <w:instrText>“</w:instrText>
      </w:r>
      <w:r w:rsidR="00642D20" w:rsidRPr="006B2FCC">
        <w:instrText>Options:XQAB ERROR LOG XMIT</w:instrText>
      </w:r>
      <w:r w:rsidR="009F58E4">
        <w:instrText>”</w:instrText>
      </w:r>
      <w:r w:rsidR="00642D20" w:rsidRPr="006B2FCC">
        <w:instrText xml:space="preserve"> </w:instrText>
      </w:r>
      <w:r w:rsidR="00642D20" w:rsidRPr="006B2FCC">
        <w:fldChar w:fldCharType="end"/>
      </w:r>
      <w:r w:rsidR="00642D20" w:rsidRPr="006B2FCC">
        <w:t>]</w:t>
      </w:r>
      <w:r w:rsidR="005B0A0E" w:rsidRPr="006B2FCC">
        <w:t xml:space="preserve">. This option </w:t>
      </w:r>
      <w:r w:rsidR="005B0A0E" w:rsidRPr="006B2FCC">
        <w:rPr>
          <w:i/>
        </w:rPr>
        <w:t>cannot</w:t>
      </w:r>
      <w:r w:rsidR="005B0A0E" w:rsidRPr="006B2FCC">
        <w:t xml:space="preserve"> be run directly; it is </w:t>
      </w:r>
      <w:r w:rsidR="00642D20" w:rsidRPr="006B2FCC">
        <w:t xml:space="preserve">located </w:t>
      </w:r>
      <w:r w:rsidR="005B0A0E" w:rsidRPr="006B2FCC">
        <w:t>on the ZTMQUEUABLE OPTIONS menu</w:t>
      </w:r>
      <w:r w:rsidR="005B0A0E" w:rsidRPr="006B2FCC">
        <w:fldChar w:fldCharType="begin"/>
      </w:r>
      <w:r w:rsidR="005B0A0E" w:rsidRPr="006B2FCC">
        <w:instrText xml:space="preserve"> XE </w:instrText>
      </w:r>
      <w:r w:rsidR="009F58E4">
        <w:instrText>“</w:instrText>
      </w:r>
      <w:r w:rsidR="005B0A0E" w:rsidRPr="006B2FCC">
        <w:instrText>ZTMQUEUABLE OPTIONS Menu</w:instrText>
      </w:r>
      <w:r w:rsidR="009F58E4">
        <w:instrText>”</w:instrText>
      </w:r>
      <w:r w:rsidR="005B0A0E" w:rsidRPr="006B2FCC">
        <w:instrText xml:space="preserve"> </w:instrText>
      </w:r>
      <w:r w:rsidR="005B0A0E" w:rsidRPr="006B2FCC">
        <w:fldChar w:fldCharType="end"/>
      </w:r>
      <w:r w:rsidR="005B0A0E" w:rsidRPr="006B2FCC">
        <w:fldChar w:fldCharType="begin"/>
      </w:r>
      <w:r w:rsidR="005B0A0E" w:rsidRPr="006B2FCC">
        <w:instrText xml:space="preserve"> XE </w:instrText>
      </w:r>
      <w:r w:rsidR="009F58E4">
        <w:instrText>“</w:instrText>
      </w:r>
      <w:r w:rsidR="005B0A0E" w:rsidRPr="006B2FCC">
        <w:instrText>Menus:ZTMQUEUABLE OPTIONS</w:instrText>
      </w:r>
      <w:r w:rsidR="009F58E4">
        <w:instrText>”</w:instrText>
      </w:r>
      <w:r w:rsidR="005B0A0E" w:rsidRPr="006B2FCC">
        <w:instrText xml:space="preserve"> </w:instrText>
      </w:r>
      <w:r w:rsidR="005B0A0E" w:rsidRPr="006B2FCC">
        <w:fldChar w:fldCharType="end"/>
      </w:r>
      <w:r w:rsidR="005B0A0E" w:rsidRPr="006B2FCC">
        <w:fldChar w:fldCharType="begin"/>
      </w:r>
      <w:r w:rsidR="005B0A0E" w:rsidRPr="006B2FCC">
        <w:instrText xml:space="preserve"> XE </w:instrText>
      </w:r>
      <w:r w:rsidR="009F58E4">
        <w:instrText>“</w:instrText>
      </w:r>
      <w:r w:rsidR="005B0A0E" w:rsidRPr="006B2FCC">
        <w:instrText>Options:ZTMQUEUABLE OPTIONS</w:instrText>
      </w:r>
      <w:r w:rsidR="009F58E4">
        <w:instrText>”</w:instrText>
      </w:r>
      <w:r w:rsidR="005B0A0E" w:rsidRPr="006B2FCC">
        <w:instrText xml:space="preserve"> </w:instrText>
      </w:r>
      <w:r w:rsidR="005B0A0E" w:rsidRPr="006B2FCC">
        <w:fldChar w:fldCharType="end"/>
      </w:r>
      <w:r w:rsidR="005B0A0E" w:rsidRPr="006B2FCC">
        <w:t>, which</w:t>
      </w:r>
      <w:r w:rsidR="00642D20" w:rsidRPr="006B2FCC">
        <w:t xml:space="preserve"> is </w:t>
      </w:r>
      <w:r w:rsidR="004117F1" w:rsidRPr="004117F1">
        <w:rPr>
          <w:i/>
        </w:rPr>
        <w:t>not</w:t>
      </w:r>
      <w:r w:rsidR="00642D20" w:rsidRPr="006B2FCC">
        <w:t xml:space="preserve"> on any Kernel menu tree, as shown below:</w:t>
      </w:r>
    </w:p>
    <w:p w:rsidR="00A46636" w:rsidRPr="006B2FCC" w:rsidRDefault="00A46636" w:rsidP="00BC5B57">
      <w:pPr>
        <w:pStyle w:val="Caption"/>
      </w:pPr>
      <w:bookmarkStart w:id="773" w:name="_Toc200270024"/>
      <w:bookmarkStart w:id="774" w:name="_Toc458599913"/>
      <w:r w:rsidRPr="006B2FCC">
        <w:t xml:space="preserve">Figure </w:t>
      </w:r>
      <w:r w:rsidR="000542BF">
        <w:fldChar w:fldCharType="begin"/>
      </w:r>
      <w:r w:rsidR="000542BF">
        <w:instrText xml:space="preserve"> SEQ Figure \* ARABIC </w:instrText>
      </w:r>
      <w:r w:rsidR="000542BF">
        <w:fldChar w:fldCharType="separate"/>
      </w:r>
      <w:r w:rsidR="00EE31EC">
        <w:rPr>
          <w:noProof/>
        </w:rPr>
        <w:t>74</w:t>
      </w:r>
      <w:r w:rsidR="000542BF">
        <w:rPr>
          <w:noProof/>
        </w:rPr>
        <w:fldChar w:fldCharType="end"/>
      </w:r>
      <w:r w:rsidR="00844A43">
        <w:t>:</w:t>
      </w:r>
      <w:r w:rsidRPr="006B2FCC">
        <w:t xml:space="preserve"> KIDS</w:t>
      </w:r>
      <w:r w:rsidR="00AD6FFC">
        <w:t>—</w:t>
      </w:r>
      <w:r w:rsidRPr="006B2FCC">
        <w:t>Errors Logged in Alpha/Beta Test (QUEUED) option</w:t>
      </w:r>
      <w:bookmarkEnd w:id="773"/>
      <w:bookmarkEnd w:id="774"/>
    </w:p>
    <w:p w:rsidR="006C202A" w:rsidRPr="006B2FCC" w:rsidRDefault="006C202A" w:rsidP="00F46D08">
      <w:pPr>
        <w:pStyle w:val="MenuBox"/>
      </w:pPr>
      <w:r w:rsidRPr="006B2FCC">
        <w:t xml:space="preserve">ZTMQUEUABLE OPTIONS </w:t>
      </w:r>
      <w:r w:rsidRPr="006B2FCC">
        <w:tab/>
        <w:t>[ZTMQUEUABLE OPTIONS]</w:t>
      </w:r>
    </w:p>
    <w:p w:rsidR="006C202A" w:rsidRPr="006B2FCC" w:rsidRDefault="001072F0" w:rsidP="00F46D08">
      <w:pPr>
        <w:pStyle w:val="MenuBox"/>
      </w:pPr>
      <w:r w:rsidRPr="006B2FCC">
        <w:t xml:space="preserve">      </w:t>
      </w:r>
      <w:r w:rsidR="006C202A" w:rsidRPr="006B2FCC">
        <w:t>Errors Logged in Alpha/Beta Test (QUEUED)</w:t>
      </w:r>
      <w:r w:rsidR="006C202A" w:rsidRPr="006B2FCC">
        <w:tab/>
        <w:t>[XQAB ERROR LOG XMIT]</w:t>
      </w:r>
    </w:p>
    <w:p w:rsidR="006C202A" w:rsidRPr="006B2FCC" w:rsidRDefault="006C202A" w:rsidP="00D54A9F">
      <w:pPr>
        <w:pStyle w:val="BodyText6"/>
      </w:pPr>
    </w:p>
    <w:p w:rsidR="006C202A" w:rsidRPr="006B2FCC" w:rsidRDefault="00642D20" w:rsidP="00A72312">
      <w:pPr>
        <w:pStyle w:val="BodyText"/>
      </w:pPr>
      <w:r w:rsidRPr="006B2FCC">
        <w:t>The Errors Logged in Alpha/Beta Test (QUEUED) option</w:t>
      </w:r>
      <w:r w:rsidRPr="006B2FCC">
        <w:rPr>
          <w:vanish/>
        </w:rPr>
        <w:fldChar w:fldCharType="begin"/>
      </w:r>
      <w:r w:rsidRPr="006B2FCC">
        <w:rPr>
          <w:vanish/>
        </w:rPr>
        <w:instrText xml:space="preserve"> XE </w:instrText>
      </w:r>
      <w:r w:rsidR="009F58E4">
        <w:rPr>
          <w:vanish/>
        </w:rPr>
        <w:instrText>“</w:instrText>
      </w:r>
      <w:r w:rsidRPr="006B2FCC">
        <w:instrText>Errors Logged in Alpha/Beta Test (QUEUED)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Errors Logged in Alpha/Beta Test (QUEUED)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Toolkit Queuable Options menu:Errors Logged in Alpha/Beta Test (QUEUED) Option</w:instrText>
      </w:r>
      <w:r w:rsidR="009F58E4">
        <w:instrText>”</w:instrText>
      </w:r>
      <w:r w:rsidRPr="006B2FCC">
        <w:instrText xml:space="preserve"> </w:instrText>
      </w:r>
      <w:r w:rsidRPr="006B2FCC">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identifies any errors associated with an</w:t>
      </w:r>
      <w:r w:rsidR="00F92D1F">
        <w:t xml:space="preserve"> application</w:t>
      </w:r>
      <w:r w:rsidRPr="006B2FCC">
        <w:t xml:space="preserve"> that is in either alpha or beta test. It collects error information and sends it to a server at the development domain. The developer may ask sites to schedule this option to run at a specified frequency, usually nightly. For example, d</w:t>
      </w:r>
      <w:r w:rsidR="00BA6D96" w:rsidRPr="006B2FCC">
        <w:t>evelopers</w:t>
      </w:r>
      <w:r w:rsidR="006C202A" w:rsidRPr="006B2FCC">
        <w:t xml:space="preserve"> </w:t>
      </w:r>
      <w:r w:rsidRPr="006B2FCC">
        <w:t>may</w:t>
      </w:r>
      <w:r w:rsidR="006C202A" w:rsidRPr="006B2FCC">
        <w:t xml:space="preserve"> instruct test sites to schedule it as a task to run daily, after midnight.</w:t>
      </w:r>
    </w:p>
    <w:p w:rsidR="006C202A" w:rsidRPr="006B2FCC" w:rsidRDefault="006C202A" w:rsidP="00A72312">
      <w:pPr>
        <w:pStyle w:val="BodyText"/>
        <w:keepNext/>
        <w:keepLines/>
      </w:pPr>
      <w:r w:rsidRPr="006B2FCC">
        <w:lastRenderedPageBreak/>
        <w:t>The identified errors are combined in a mail message that includes the</w:t>
      </w:r>
      <w:r w:rsidR="00BA6D96" w:rsidRPr="006B2FCC">
        <w:t xml:space="preserve"> following information</w:t>
      </w:r>
      <w:r w:rsidRPr="006B2FCC">
        <w:t>:</w:t>
      </w:r>
    </w:p>
    <w:p w:rsidR="006C202A" w:rsidRPr="006B2FCC" w:rsidRDefault="00BA6D96" w:rsidP="00A72312">
      <w:pPr>
        <w:pStyle w:val="ListBullet"/>
        <w:keepNext/>
        <w:keepLines/>
      </w:pPr>
      <w:r w:rsidRPr="006B2FCC">
        <w:t>Type of error</w:t>
      </w:r>
    </w:p>
    <w:p w:rsidR="006C202A" w:rsidRPr="006B2FCC" w:rsidRDefault="00BA6D96" w:rsidP="00A72312">
      <w:pPr>
        <w:pStyle w:val="ListBullet"/>
        <w:keepNext/>
        <w:keepLines/>
      </w:pPr>
      <w:r w:rsidRPr="006B2FCC">
        <w:t>Routine involved</w:t>
      </w:r>
    </w:p>
    <w:p w:rsidR="006C202A" w:rsidRPr="006B2FCC" w:rsidRDefault="00BA6D96" w:rsidP="00A72312">
      <w:pPr>
        <w:pStyle w:val="ListBullet"/>
        <w:keepNext/>
        <w:keepLines/>
      </w:pPr>
      <w:r w:rsidRPr="006B2FCC">
        <w:t>Date (usually the previous day)</w:t>
      </w:r>
    </w:p>
    <w:p w:rsidR="006C202A" w:rsidRPr="006B2FCC" w:rsidRDefault="006C202A" w:rsidP="00A72312">
      <w:pPr>
        <w:pStyle w:val="ListBullet"/>
        <w:keepNext/>
        <w:keepLines/>
      </w:pPr>
      <w:r w:rsidRPr="006B2FCC">
        <w:t>Option that was being used at the time of th</w:t>
      </w:r>
      <w:r w:rsidR="00BA6D96" w:rsidRPr="006B2FCC">
        <w:t>e error</w:t>
      </w:r>
    </w:p>
    <w:p w:rsidR="006C202A" w:rsidRPr="006B2FCC" w:rsidRDefault="006C202A" w:rsidP="00A72312">
      <w:pPr>
        <w:pStyle w:val="ListBullet"/>
        <w:keepNext/>
        <w:keepLines/>
      </w:pPr>
      <w:r w:rsidRPr="006B2FCC">
        <w:t>Numbe</w:t>
      </w:r>
      <w:r w:rsidR="00BA6D96" w:rsidRPr="006B2FCC">
        <w:t>r of times the error was logged</w:t>
      </w:r>
    </w:p>
    <w:p w:rsidR="006C202A" w:rsidRPr="006B2FCC" w:rsidRDefault="00BA6D96" w:rsidP="00A72312">
      <w:pPr>
        <w:pStyle w:val="ListBullet"/>
        <w:keepNext/>
        <w:keepLines/>
      </w:pPr>
      <w:r w:rsidRPr="006B2FCC">
        <w:t>Volume</w:t>
      </w:r>
    </w:p>
    <w:p w:rsidR="006C202A" w:rsidRPr="006B2FCC" w:rsidRDefault="006C202A" w:rsidP="00A72312">
      <w:pPr>
        <w:pStyle w:val="ListBullet"/>
      </w:pPr>
      <w:smartTag w:uri="urn:schemas-microsoft-com:office:smarttags" w:element="stockticker">
        <w:r w:rsidRPr="006B2FCC">
          <w:t>UCI</w:t>
        </w:r>
      </w:smartTag>
    </w:p>
    <w:p w:rsidR="00D44F86" w:rsidRPr="006B2FCC" w:rsidRDefault="004B7C96" w:rsidP="00D54A9F">
      <w:pPr>
        <w:pStyle w:val="NoteIndent"/>
      </w:pPr>
      <w:r>
        <w:rPr>
          <w:noProof/>
          <w:lang w:eastAsia="en-US"/>
        </w:rPr>
        <w:drawing>
          <wp:inline distT="0" distB="0" distL="0" distR="0" wp14:anchorId="37BF4198" wp14:editId="3F443E22">
            <wp:extent cx="285750" cy="285750"/>
            <wp:effectExtent l="0" t="0" r="0" b="0"/>
            <wp:docPr id="411" name="Picture 4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The volume and </w:t>
      </w:r>
      <w:smartTag w:uri="urn:schemas-microsoft-com:office:smarttags" w:element="stockticker">
        <w:r w:rsidR="00D54A9F" w:rsidRPr="006B2FCC">
          <w:t>UCI</w:t>
        </w:r>
      </w:smartTag>
      <w:r w:rsidR="00D54A9F" w:rsidRPr="006B2FCC">
        <w:t xml:space="preserve"> are included so that stations with error logs being maintained on different CPUs can run the task on each different system.</w:t>
      </w:r>
    </w:p>
    <w:p w:rsidR="002A6872" w:rsidRPr="006B2FCC" w:rsidRDefault="002A6872" w:rsidP="00E22EEC">
      <w:pPr>
        <w:pStyle w:val="Heading4"/>
      </w:pPr>
      <w:bookmarkStart w:id="775" w:name="_Toc179096132"/>
      <w:bookmarkStart w:id="776" w:name="_Toc458599064"/>
      <w:r w:rsidRPr="006B2FCC">
        <w:t>Monitoring Alpha/Beta Tracking</w:t>
      </w:r>
      <w:bookmarkEnd w:id="775"/>
      <w:bookmarkEnd w:id="776"/>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Monitoring:Alpha/Beta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Tracking:Monitoring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KIDS:Monitoring Alpha/Beta Tracking</w:instrText>
      </w:r>
      <w:r w:rsidR="009F58E4">
        <w:instrText>”</w:instrText>
      </w:r>
      <w:r w:rsidRPr="006B2FCC">
        <w:instrText xml:space="preserve"> </w:instrText>
      </w:r>
      <w:r w:rsidRPr="006B2FCC">
        <w:fldChar w:fldCharType="end"/>
      </w:r>
      <w:r w:rsidR="002A6872" w:rsidRPr="006B2FCC">
        <w:t>There are a number of options available to sites used to monitor the progress of alpha or beta testing. These options are located on the Alpha/Beta Test Option Usage Menu</w:t>
      </w:r>
      <w:r w:rsidR="002A6872" w:rsidRPr="006B2FCC">
        <w:fldChar w:fldCharType="begin"/>
      </w:r>
      <w:r w:rsidR="002A6872" w:rsidRPr="006B2FCC">
        <w:instrText xml:space="preserve">XE </w:instrText>
      </w:r>
      <w:r w:rsidR="009F58E4">
        <w:instrText>“</w:instrText>
      </w:r>
      <w:r w:rsidR="002A6872" w:rsidRPr="006B2FCC">
        <w:instrText>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Menus:Alpha/Beta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Options:Alpha/Beta Test Option Usage Menu</w:instrText>
      </w:r>
      <w:r w:rsidR="009F58E4">
        <w:instrText>”</w:instrText>
      </w:r>
      <w:r w:rsidR="002A6872" w:rsidRPr="006B2FCC">
        <w:fldChar w:fldCharType="end"/>
      </w:r>
      <w:r w:rsidR="002A6872" w:rsidRPr="006B2FCC">
        <w:t xml:space="preserve"> [XQAB MENU</w:t>
      </w:r>
      <w:r w:rsidR="002A6872" w:rsidRPr="006B2FCC">
        <w:fldChar w:fldCharType="begin"/>
      </w:r>
      <w:r w:rsidR="002A6872" w:rsidRPr="006B2FCC">
        <w:instrText xml:space="preserve"> XE </w:instrText>
      </w:r>
      <w:r w:rsidR="009F58E4">
        <w:instrText>“</w:instrText>
      </w:r>
      <w:r w:rsidR="002A6872" w:rsidRPr="006B2FCC">
        <w:instrText>XQAB MENU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Menus:XQAB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Options:XQAB MENU</w:instrText>
      </w:r>
      <w:r w:rsidR="009F58E4">
        <w:instrText>”</w:instrText>
      </w:r>
      <w:r w:rsidR="002A6872" w:rsidRPr="006B2FCC">
        <w:instrText xml:space="preserve"> </w:instrText>
      </w:r>
      <w:r w:rsidR="002A6872" w:rsidRPr="006B2FCC">
        <w:fldChar w:fldCharType="end"/>
      </w:r>
      <w:r w:rsidR="002A6872" w:rsidRPr="006B2FCC">
        <w:t>], which is located on the Operations Management menu</w:t>
      </w:r>
      <w:r w:rsidR="002A6872" w:rsidRPr="006B2FCC">
        <w:fldChar w:fldCharType="begin"/>
      </w:r>
      <w:r w:rsidR="002A6872" w:rsidRPr="006B2FCC">
        <w:instrText xml:space="preserve"> XE </w:instrText>
      </w:r>
      <w:r w:rsidR="009F58E4">
        <w:instrText>“</w:instrText>
      </w:r>
      <w:r w:rsidR="002A6872" w:rsidRPr="006B2FCC">
        <w:instrText>Operations Management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Menus:Operations Management</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Options:Operations Management</w:instrText>
      </w:r>
      <w:r w:rsidR="009F58E4">
        <w:instrText>”</w:instrText>
      </w:r>
      <w:r w:rsidR="002A6872" w:rsidRPr="006B2FCC">
        <w:instrText xml:space="preserve"> </w:instrText>
      </w:r>
      <w:r w:rsidR="002A6872" w:rsidRPr="006B2FCC">
        <w:fldChar w:fldCharType="end"/>
      </w:r>
      <w:r w:rsidR="002A6872" w:rsidRPr="006B2FCC">
        <w:t xml:space="preserve"> [XUSITEMGR</w:t>
      </w:r>
      <w:r w:rsidR="002A6872" w:rsidRPr="006B2FCC">
        <w:fldChar w:fldCharType="begin"/>
      </w:r>
      <w:r w:rsidR="002A6872" w:rsidRPr="006B2FCC">
        <w:instrText xml:space="preserve"> XE </w:instrText>
      </w:r>
      <w:r w:rsidR="009F58E4">
        <w:instrText>“</w:instrText>
      </w:r>
      <w:r w:rsidR="002A6872" w:rsidRPr="006B2FCC">
        <w:instrText>XUSITEMGR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Menus:XUSITEMGR</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Options:XUSITEMGR</w:instrText>
      </w:r>
      <w:r w:rsidR="009F58E4">
        <w:instrText>”</w:instrText>
      </w:r>
      <w:r w:rsidR="002A6872" w:rsidRPr="006B2FCC">
        <w:instrText xml:space="preserve"> </w:instrText>
      </w:r>
      <w:r w:rsidR="002A6872" w:rsidRPr="006B2FCC">
        <w:fldChar w:fldCharType="end"/>
      </w:r>
      <w:r w:rsidR="002A6872" w:rsidRPr="006B2FCC">
        <w:t>]:</w:t>
      </w:r>
    </w:p>
    <w:p w:rsidR="00A46636" w:rsidRPr="006B2FCC" w:rsidRDefault="00A46636" w:rsidP="00BC5B57">
      <w:pPr>
        <w:pStyle w:val="Caption"/>
      </w:pPr>
      <w:bookmarkStart w:id="777" w:name="_Toc179096463"/>
      <w:bookmarkStart w:id="778" w:name="_Toc200270025"/>
      <w:bookmarkStart w:id="779" w:name="_Toc458599914"/>
      <w:r w:rsidRPr="006B2FCC">
        <w:t xml:space="preserve">Figure </w:t>
      </w:r>
      <w:r w:rsidR="000542BF">
        <w:fldChar w:fldCharType="begin"/>
      </w:r>
      <w:r w:rsidR="000542BF">
        <w:instrText xml:space="preserve"> SEQ Figure \* ARABIC </w:instrText>
      </w:r>
      <w:r w:rsidR="000542BF">
        <w:fldChar w:fldCharType="separate"/>
      </w:r>
      <w:r w:rsidR="00EE31EC">
        <w:rPr>
          <w:noProof/>
        </w:rPr>
        <w:t>75</w:t>
      </w:r>
      <w:r w:rsidR="000542BF">
        <w:rPr>
          <w:noProof/>
        </w:rPr>
        <w:fldChar w:fldCharType="end"/>
      </w:r>
      <w:r w:rsidR="00844A43">
        <w:t>:</w:t>
      </w:r>
      <w:r w:rsidRPr="006B2FCC">
        <w:t xml:space="preserve"> Alpha/Beta Test Option Usage Menu options</w:t>
      </w:r>
      <w:bookmarkEnd w:id="777"/>
      <w:bookmarkEnd w:id="778"/>
      <w:bookmarkEnd w:id="779"/>
    </w:p>
    <w:p w:rsidR="002A6872" w:rsidRPr="006B2FCC" w:rsidRDefault="00D54AF1" w:rsidP="00F46D08">
      <w:pPr>
        <w:pStyle w:val="MenuBox"/>
      </w:pPr>
      <w:r w:rsidRPr="006B2FCC">
        <w:t>Operations Management ...</w:t>
      </w:r>
      <w:r w:rsidR="002A6872" w:rsidRPr="006B2FCC">
        <w:tab/>
        <w:t>[XUSITEMGR]</w:t>
      </w:r>
    </w:p>
    <w:p w:rsidR="002A6872" w:rsidRPr="006B2FCC" w:rsidRDefault="002A6872" w:rsidP="00F46D08">
      <w:pPr>
        <w:pStyle w:val="MenuBox"/>
      </w:pPr>
      <w:r w:rsidRPr="006B2FCC">
        <w:t xml:space="preserve">  Alpha/Beta Test Option Usage Menu ... </w:t>
      </w:r>
      <w:r w:rsidRPr="006B2FCC">
        <w:tab/>
        <w:t>[XQAB MENU]</w:t>
      </w:r>
    </w:p>
    <w:p w:rsidR="002A6872" w:rsidRPr="006B2FCC" w:rsidRDefault="002A6872" w:rsidP="00F46D08">
      <w:pPr>
        <w:pStyle w:val="MenuBox"/>
      </w:pPr>
      <w:r w:rsidRPr="006B2FCC">
        <w:t xml:space="preserve">    Actual Usage of Alpha/Beta Test Options</w:t>
      </w:r>
      <w:r w:rsidRPr="006B2FCC">
        <w:tab/>
        <w:t>[XQAB ACTUAL OPTION USAGE]</w:t>
      </w:r>
    </w:p>
    <w:p w:rsidR="002A6872" w:rsidRPr="006B2FCC" w:rsidRDefault="002A6872" w:rsidP="00F46D08">
      <w:pPr>
        <w:pStyle w:val="MenuBox"/>
      </w:pPr>
      <w:r w:rsidRPr="006B2FCC">
        <w:t xml:space="preserve">    Low Usage Alpha/Beta Test Options</w:t>
      </w:r>
      <w:r w:rsidRPr="006B2FCC">
        <w:tab/>
        <w:t xml:space="preserve">[XQAB LIST </w:t>
      </w:r>
      <w:smartTag w:uri="urn:schemas-microsoft-com:office:smarttags" w:element="stockticker">
        <w:r w:rsidRPr="006B2FCC">
          <w:t>LOW</w:t>
        </w:r>
      </w:smartTag>
      <w:r w:rsidRPr="006B2FCC">
        <w:t xml:space="preserve"> USAGE OPTS]</w:t>
      </w:r>
    </w:p>
    <w:p w:rsidR="002A6872" w:rsidRPr="006B2FCC" w:rsidRDefault="002A6872" w:rsidP="00F46D08">
      <w:pPr>
        <w:pStyle w:val="MenuBox"/>
      </w:pPr>
      <w:r w:rsidRPr="006B2FCC">
        <w:t xml:space="preserve">    Print Alpha/Beta Errors (Date/Site/Num/Rou/Err)</w:t>
      </w:r>
      <w:r w:rsidRPr="006B2FCC">
        <w:tab/>
        <w:t>[XQAB ERR DATE/SITE/NUM/</w:t>
      </w:r>
      <w:smartTag w:uri="urn:schemas-microsoft-com:office:smarttags" w:element="stockticker">
        <w:r w:rsidRPr="006B2FCC">
          <w:t>ROU</w:t>
        </w:r>
      </w:smartTag>
      <w:r w:rsidRPr="006B2FCC">
        <w:t>/ERR]</w:t>
      </w:r>
    </w:p>
    <w:p w:rsidR="002A6872" w:rsidRPr="006B2FCC" w:rsidRDefault="002A6872" w:rsidP="00F46D08">
      <w:pPr>
        <w:pStyle w:val="MenuBox"/>
      </w:pPr>
      <w:r w:rsidRPr="006B2FCC">
        <w:t xml:space="preserve">    Send Alpha/Beta Usage to Programmers </w:t>
      </w:r>
      <w:r w:rsidRPr="006B2FCC">
        <w:tab/>
        <w:t xml:space="preserve">[XQAB </w:t>
      </w:r>
      <w:smartTag w:uri="urn:schemas-microsoft-com:office:smarttags" w:element="stockticker">
        <w:r w:rsidRPr="006B2FCC">
          <w:t>AUTO</w:t>
        </w:r>
      </w:smartTag>
      <w:r w:rsidRPr="006B2FCC">
        <w:t xml:space="preserve"> SEND]</w:t>
      </w:r>
    </w:p>
    <w:p w:rsidR="002A6872" w:rsidRPr="006B2FCC" w:rsidRDefault="002A6872" w:rsidP="00D54A9F">
      <w:pPr>
        <w:pStyle w:val="BodyText6"/>
      </w:pPr>
    </w:p>
    <w:p w:rsidR="002A6872" w:rsidRPr="006B2FCC" w:rsidRDefault="002A6872" w:rsidP="00A72312">
      <w:pPr>
        <w:pStyle w:val="BodyText"/>
      </w:pPr>
      <w:r w:rsidRPr="006B2FCC">
        <w:t xml:space="preserve">These options are described in the </w:t>
      </w:r>
      <w:r w:rsidR="00BE6899">
        <w:t>section</w:t>
      </w:r>
      <w:r w:rsidRPr="006B2FCC">
        <w:t>s that follow.</w:t>
      </w:r>
    </w:p>
    <w:p w:rsidR="002A6872" w:rsidRPr="006B2FCC" w:rsidRDefault="002A6872" w:rsidP="007851AD">
      <w:pPr>
        <w:pStyle w:val="Heading5"/>
      </w:pPr>
      <w:bookmarkStart w:id="780" w:name="_Toc179096133"/>
      <w:r w:rsidRPr="006B2FCC">
        <w:t>Usage Report Options</w:t>
      </w:r>
      <w:bookmarkEnd w:id="780"/>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Usage Reports:Alpha/Beta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Tracking:Usage Reports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KIDS:Usage Reports for Alpha/Beta Tracking</w:instrText>
      </w:r>
      <w:r w:rsidR="009F58E4">
        <w:instrText>”</w:instrText>
      </w:r>
      <w:r w:rsidRPr="006B2FCC">
        <w:instrText xml:space="preserve"> </w:instrText>
      </w:r>
      <w:r w:rsidRPr="006B2FCC">
        <w:fldChar w:fldCharType="end"/>
      </w:r>
      <w:r w:rsidR="002A6872" w:rsidRPr="006B2FCC">
        <w:t xml:space="preserve">To get usage reports during the alpha/beta testing of software that is making use of the option counter, </w:t>
      </w:r>
      <w:r w:rsidR="00ED2EB9">
        <w:t>system administrators</w:t>
      </w:r>
      <w:r w:rsidR="002A6872" w:rsidRPr="006B2FCC">
        <w:t xml:space="preserve"> can review the tallies with the following options:</w:t>
      </w:r>
    </w:p>
    <w:p w:rsidR="002A6872" w:rsidRPr="006B2FCC" w:rsidRDefault="002A6872" w:rsidP="00A72312">
      <w:pPr>
        <w:pStyle w:val="ListBullet"/>
        <w:keepNext/>
        <w:keepLines/>
      </w:pPr>
      <w:r w:rsidRPr="006B2FCC">
        <w:t>Actual Usage of Alpha/Beta Test Options [XQAB ACTUAL OPTION USAGE]</w:t>
      </w:r>
    </w:p>
    <w:p w:rsidR="002A6872" w:rsidRPr="006B2FCC" w:rsidRDefault="002A6872" w:rsidP="00A72312">
      <w:pPr>
        <w:pStyle w:val="ListBullet"/>
      </w:pPr>
      <w:r w:rsidRPr="006B2FCC">
        <w:t xml:space="preserve">Low Usage Alpha/Beta Test Options [XQAB LIST </w:t>
      </w:r>
      <w:smartTag w:uri="urn:schemas-microsoft-com:office:smarttags" w:element="stockticker">
        <w:r w:rsidRPr="006B2FCC">
          <w:t>LOW</w:t>
        </w:r>
      </w:smartTag>
      <w:r w:rsidRPr="006B2FCC">
        <w:t xml:space="preserve"> USAGE OPTS]</w:t>
      </w:r>
    </w:p>
    <w:p w:rsidR="002A6872" w:rsidRPr="006B2FCC" w:rsidRDefault="002A6872" w:rsidP="007851AD">
      <w:pPr>
        <w:pStyle w:val="Heading5"/>
      </w:pPr>
      <w:r w:rsidRPr="006B2FCC">
        <w:lastRenderedPageBreak/>
        <w:t>Actual Usage of Alpha/Beta Test Options Option</w:t>
      </w:r>
    </w:p>
    <w:p w:rsidR="002A6872" w:rsidRPr="006B2FCC" w:rsidRDefault="002A6872" w:rsidP="00A72312">
      <w:pPr>
        <w:pStyle w:val="BodyText"/>
        <w:keepNext/>
        <w:keepLines/>
      </w:pPr>
      <w:r w:rsidRPr="006B2FCC">
        <w:t xml:space="preserve">To get actual usage reports during the alpha/beta testing of software that is making use of the option counter, </w:t>
      </w:r>
      <w:r w:rsidR="00ED2EB9">
        <w:t>system administrators</w:t>
      </w:r>
      <w:r w:rsidRPr="006B2FCC">
        <w:t xml:space="preserve"> can review the tallies with the Actual Usage of Alpha/Beta Test Options option</w:t>
      </w:r>
      <w:r w:rsidRPr="006B2FCC">
        <w:fldChar w:fldCharType="begin"/>
      </w:r>
      <w:r w:rsidRPr="006B2FCC">
        <w:instrText xml:space="preserve"> XE </w:instrText>
      </w:r>
      <w:r w:rsidR="009F58E4">
        <w:instrText>“</w:instrText>
      </w:r>
      <w:r w:rsidRPr="006B2FCC">
        <w:instrText>Actual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Options:Actual Usage of Alpha/Beta Test Options</w:instrText>
      </w:r>
      <w:r w:rsidR="009F58E4">
        <w:instrText>”</w:instrText>
      </w:r>
      <w:r w:rsidRPr="006B2FCC">
        <w:instrText xml:space="preserve"> </w:instrText>
      </w:r>
      <w:r w:rsidRPr="006B2FCC">
        <w:fldChar w:fldCharType="end"/>
      </w:r>
      <w:r w:rsidRPr="006B2FCC">
        <w:t xml:space="preserve"> [XQAB ACTUAL OPTION USAGE</w:t>
      </w:r>
      <w:r w:rsidRPr="006B2FCC">
        <w:fldChar w:fldCharType="begin"/>
      </w:r>
      <w:r w:rsidRPr="006B2FCC">
        <w:instrText xml:space="preserve"> XE </w:instrText>
      </w:r>
      <w:r w:rsidR="009F58E4">
        <w:instrText>“</w:instrText>
      </w:r>
      <w:r w:rsidRPr="006B2FCC">
        <w:instrText>XQAB ACTUAL OPTION USAGE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ACTUAL OPTION USAGE</w:instrText>
      </w:r>
      <w:r w:rsidR="009F58E4">
        <w:instrText>”</w:instrText>
      </w:r>
      <w:r w:rsidRPr="006B2FCC">
        <w:instrText xml:space="preserve"> </w:instrText>
      </w:r>
      <w:r w:rsidRPr="006B2FCC">
        <w:fldChar w:fldCharType="end"/>
      </w:r>
      <w:r w:rsidRPr="006B2FCC">
        <w:t xml:space="preserve">]. ADPACs may also be interested in being able to generate this information. </w:t>
      </w:r>
      <w:r w:rsidR="00A46636" w:rsidRPr="007D1754">
        <w:rPr>
          <w:color w:val="0000FF"/>
        </w:rPr>
        <w:fldChar w:fldCharType="begin" w:fldLock="1"/>
      </w:r>
      <w:r w:rsidR="00A46636" w:rsidRPr="007D1754">
        <w:rPr>
          <w:color w:val="0000FF"/>
        </w:rPr>
        <w:instrText xml:space="preserve"> REF _Ref200252350 \h </w:instrText>
      </w:r>
      <w:r w:rsidR="00A72312" w:rsidRPr="007D1754">
        <w:rPr>
          <w:color w:val="0000FF"/>
        </w:rPr>
        <w:instrText xml:space="preserve"> \* MERGEFORMAT </w:instrText>
      </w:r>
      <w:r w:rsidR="00A46636" w:rsidRPr="007D1754">
        <w:rPr>
          <w:color w:val="0000FF"/>
        </w:rPr>
      </w:r>
      <w:r w:rsidR="00A46636" w:rsidRPr="007D1754">
        <w:rPr>
          <w:color w:val="0000FF"/>
        </w:rPr>
        <w:fldChar w:fldCharType="separate"/>
      </w:r>
      <w:r w:rsidR="00EB0586" w:rsidRPr="00EB0586">
        <w:rPr>
          <w:color w:val="0000FF"/>
          <w:u w:val="single"/>
        </w:rPr>
        <w:t>Figure 76</w:t>
      </w:r>
      <w:r w:rsidR="00A46636" w:rsidRPr="007D1754">
        <w:rPr>
          <w:color w:val="0000FF"/>
        </w:rPr>
        <w:fldChar w:fldCharType="end"/>
      </w:r>
      <w:r w:rsidRPr="006B2FCC">
        <w:t xml:space="preserve"> shows a printout of the actual usage of options within the XU namespace</w:t>
      </w:r>
      <w:r w:rsidRPr="006B2FCC">
        <w:fldChar w:fldCharType="begin"/>
      </w:r>
      <w:r w:rsidRPr="006B2FCC">
        <w:instrText xml:space="preserve"> XE </w:instrText>
      </w:r>
      <w:r w:rsidR="009F58E4">
        <w:instrText>“</w:instrText>
      </w:r>
      <w:r w:rsidRPr="006B2FCC">
        <w:instrText>XU Namespace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Namespaces:XU</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781" w:name="_Ref200252350"/>
      <w:bookmarkStart w:id="782" w:name="_Toc200270026"/>
      <w:bookmarkStart w:id="783" w:name="_Toc458599915"/>
      <w:r w:rsidRPr="006B2FCC">
        <w:t xml:space="preserve">Figure </w:t>
      </w:r>
      <w:r w:rsidR="000542BF">
        <w:fldChar w:fldCharType="begin"/>
      </w:r>
      <w:r w:rsidR="000542BF">
        <w:instrText xml:space="preserve"> SEQ Figure \* ARABIC </w:instrText>
      </w:r>
      <w:r w:rsidR="000542BF">
        <w:fldChar w:fldCharType="separate"/>
      </w:r>
      <w:r w:rsidR="00EE31EC">
        <w:rPr>
          <w:noProof/>
        </w:rPr>
        <w:t>76</w:t>
      </w:r>
      <w:r w:rsidR="000542BF">
        <w:rPr>
          <w:noProof/>
        </w:rPr>
        <w:fldChar w:fldCharType="end"/>
      </w:r>
      <w:bookmarkEnd w:id="781"/>
      <w:r w:rsidR="00844A43">
        <w:t>:</w:t>
      </w:r>
      <w:r w:rsidRPr="006B2FCC">
        <w:t xml:space="preserve"> Actual Usage of Alpha/Beta Test Options option—Sample Option Usage report</w:t>
      </w:r>
      <w:bookmarkEnd w:id="782"/>
      <w:bookmarkEnd w:id="783"/>
    </w:p>
    <w:p w:rsidR="002A6872" w:rsidRPr="006B2FCC" w:rsidRDefault="002A6872" w:rsidP="002A6872">
      <w:pPr>
        <w:pStyle w:val="Dialogue"/>
      </w:pPr>
      <w:r w:rsidRPr="006B2FCC">
        <w:t xml:space="preserve">    OPTION USAGE SINCE </w:t>
      </w:r>
      <w:smartTag w:uri="urn:schemas-microsoft-com:office:smarttags" w:element="date">
        <w:smartTagPr>
          <w:attr w:name="ls" w:val="trans"/>
          <w:attr w:name="Month" w:val="08"/>
          <w:attr w:name="Day" w:val="05"/>
          <w:attr w:name="Year" w:val="92"/>
        </w:smartTagPr>
        <w:r w:rsidRPr="006B2FCC">
          <w:t>08-05-92</w:t>
        </w:r>
      </w:smartTag>
    </w:p>
    <w:p w:rsidR="002A6872" w:rsidRPr="006B2FCC" w:rsidRDefault="002A6872" w:rsidP="002A6872">
      <w:pPr>
        <w:pStyle w:val="Dialogue"/>
      </w:pPr>
    </w:p>
    <w:p w:rsidR="002A6872" w:rsidRPr="006B2FCC" w:rsidRDefault="002A6872" w:rsidP="004A1DCB">
      <w:pPr>
        <w:pStyle w:val="Dialogue"/>
      </w:pPr>
      <w:r w:rsidRPr="006B2FCC">
        <w:t>XUSERINQ                  I        44   User Inquiry</w:t>
      </w:r>
    </w:p>
    <w:p w:rsidR="002A6872" w:rsidRPr="006B2FCC" w:rsidRDefault="002A6872" w:rsidP="004A1DCB">
      <w:pPr>
        <w:pStyle w:val="Dialogue"/>
      </w:pPr>
      <w:r w:rsidRPr="006B2FCC">
        <w:t>XUUSERDISP                R        49   Display User Characteristics</w:t>
      </w:r>
    </w:p>
    <w:p w:rsidR="002A6872" w:rsidRPr="006B2FCC" w:rsidRDefault="002A6872" w:rsidP="004A1DCB">
      <w:pPr>
        <w:pStyle w:val="Dialogue"/>
      </w:pPr>
      <w:r w:rsidRPr="006B2FCC">
        <w:t>XUFILEACCESS              M        50   File Access Management</w:t>
      </w:r>
    </w:p>
    <w:p w:rsidR="002A6872" w:rsidRPr="006B2FCC" w:rsidRDefault="002A6872" w:rsidP="004A1DCB">
      <w:pPr>
        <w:pStyle w:val="Dialogue"/>
      </w:pPr>
      <w:r w:rsidRPr="006B2FCC">
        <w:t>XUSERBLK                  R        51   Grant Access by Profile</w:t>
      </w:r>
    </w:p>
    <w:p w:rsidR="002A6872" w:rsidRPr="006B2FCC" w:rsidRDefault="002A6872" w:rsidP="004A1DCB">
      <w:pPr>
        <w:pStyle w:val="Dialogue"/>
      </w:pPr>
      <w:r w:rsidRPr="006B2FCC">
        <w:t>XUTIME                    A        53   Time</w:t>
      </w:r>
    </w:p>
    <w:p w:rsidR="002A6872" w:rsidRPr="006B2FCC" w:rsidRDefault="002A6872" w:rsidP="004A1DCB">
      <w:pPr>
        <w:pStyle w:val="Dialogue"/>
      </w:pPr>
      <w:r w:rsidRPr="006B2FCC">
        <w:t>XUHALT                    A        71   Halt</w:t>
      </w:r>
    </w:p>
    <w:p w:rsidR="002A6872" w:rsidRPr="006B2FCC" w:rsidRDefault="002A6872" w:rsidP="004A1DCB">
      <w:pPr>
        <w:pStyle w:val="Dialogue"/>
      </w:pPr>
      <w:r w:rsidRPr="006B2FCC">
        <w:t>XUMAINT                   M        83   Menu Management</w:t>
      </w:r>
    </w:p>
    <w:p w:rsidR="002A6872" w:rsidRPr="006B2FCC" w:rsidRDefault="002A6872" w:rsidP="004A1DCB">
      <w:pPr>
        <w:pStyle w:val="Dialogue"/>
      </w:pPr>
      <w:r w:rsidRPr="006B2FCC">
        <w:t>XUSITEMGR                 M        86   Operations Management</w:t>
      </w:r>
    </w:p>
    <w:p w:rsidR="002A6872" w:rsidRPr="006B2FCC" w:rsidRDefault="002A6872" w:rsidP="004A1DCB">
      <w:pPr>
        <w:pStyle w:val="Dialogue"/>
      </w:pPr>
      <w:r w:rsidRPr="006B2FCC">
        <w:t>XUSEREDITSELF             R        87   Edit User Characteristics</w:t>
      </w:r>
    </w:p>
    <w:p w:rsidR="002A6872" w:rsidRPr="006B2FCC" w:rsidRDefault="002A6872" w:rsidP="004A1DCB">
      <w:pPr>
        <w:pStyle w:val="Dialogue"/>
      </w:pPr>
      <w:r w:rsidRPr="006B2FCC">
        <w:t>XUSERTOOLS                M       129   User</w:t>
      </w:r>
      <w:r w:rsidR="00FF3F33">
        <w:t>’</w:t>
      </w:r>
      <w:r w:rsidRPr="006B2FCC">
        <w:t>s Toolbox</w:t>
      </w:r>
    </w:p>
    <w:p w:rsidR="002A6872" w:rsidRPr="006B2FCC" w:rsidRDefault="002A6872" w:rsidP="004A1DCB">
      <w:pPr>
        <w:pStyle w:val="Dialogue"/>
      </w:pPr>
      <w:r w:rsidRPr="006B2FCC">
        <w:t>XUSEREDIT                 A       175   Edit an Existing User</w:t>
      </w:r>
    </w:p>
    <w:p w:rsidR="002A6872" w:rsidRPr="006B2FCC" w:rsidRDefault="002A6872" w:rsidP="004A1DCB">
      <w:pPr>
        <w:pStyle w:val="Dialogue"/>
      </w:pPr>
      <w:r w:rsidRPr="006B2FCC">
        <w:t>XUPROG                    M       191   Programmer Options</w:t>
      </w:r>
    </w:p>
    <w:p w:rsidR="002A6872" w:rsidRPr="006B2FCC" w:rsidRDefault="002A6872" w:rsidP="004A1DCB">
      <w:pPr>
        <w:pStyle w:val="Dialogue"/>
      </w:pPr>
      <w:r w:rsidRPr="006B2FCC">
        <w:t>XUSER                     M       265   User Edit</w:t>
      </w:r>
    </w:p>
    <w:p w:rsidR="002A6872" w:rsidRPr="006B2FCC" w:rsidRDefault="002A6872" w:rsidP="004A1DCB">
      <w:pPr>
        <w:pStyle w:val="Dialogue"/>
      </w:pPr>
      <w:r w:rsidRPr="006B2FCC">
        <w:t>XUPROGMODE                R       268   Programmer mode</w:t>
      </w:r>
    </w:p>
    <w:p w:rsidR="002A6872" w:rsidRPr="006B2FCC" w:rsidRDefault="002A6872" w:rsidP="00D54A9F">
      <w:pPr>
        <w:pStyle w:val="BodyText6"/>
      </w:pPr>
    </w:p>
    <w:p w:rsidR="002A6872" w:rsidRPr="006B2FCC" w:rsidRDefault="002A6872" w:rsidP="007851AD">
      <w:pPr>
        <w:pStyle w:val="Heading5"/>
      </w:pPr>
      <w:r w:rsidRPr="006B2FCC">
        <w:t>Low Usage of Alpha/Beta Test Options Option</w:t>
      </w:r>
    </w:p>
    <w:p w:rsidR="002A6872" w:rsidRPr="006B2FCC" w:rsidRDefault="002A6872" w:rsidP="00A72312">
      <w:pPr>
        <w:pStyle w:val="BodyText"/>
      </w:pPr>
      <w:r w:rsidRPr="006B2FCC">
        <w:t>A similar report can be obtained of low usage options since the current version of the tracked software was installed, using the Low Usage of Alpha/Beta Test Options option</w:t>
      </w:r>
      <w:r w:rsidRPr="006B2FCC">
        <w:fldChar w:fldCharType="begin"/>
      </w:r>
      <w:r w:rsidRPr="006B2FCC">
        <w:instrText xml:space="preserve"> XE </w:instrText>
      </w:r>
      <w:r w:rsidR="009F58E4">
        <w:instrText>“</w:instrText>
      </w:r>
      <w:r w:rsidRPr="006B2FCC">
        <w:instrText>Low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Options:Low Usage of Alpha/Beta Test Options</w:instrText>
      </w:r>
      <w:r w:rsidR="009F58E4">
        <w:instrText>”</w:instrText>
      </w:r>
      <w:r w:rsidRPr="006B2FCC">
        <w:instrText xml:space="preserve"> </w:instrText>
      </w:r>
      <w:r w:rsidRPr="006B2FCC">
        <w:fldChar w:fldCharType="end"/>
      </w:r>
      <w:r w:rsidRPr="006B2FCC">
        <w:t xml:space="preserve"> [XQAB LIST </w:t>
      </w:r>
      <w:smartTag w:uri="urn:schemas-microsoft-com:office:smarttags" w:element="stockticker">
        <w:r w:rsidRPr="006B2FCC">
          <w:t>LOW</w:t>
        </w:r>
      </w:smartTag>
      <w:r w:rsidRPr="006B2FCC">
        <w:t xml:space="preserve"> USAGE OPTS</w:t>
      </w:r>
      <w:r w:rsidRPr="006B2FCC">
        <w:fldChar w:fldCharType="begin"/>
      </w:r>
      <w:r w:rsidRPr="006B2FCC">
        <w:instrText xml:space="preserve"> XE </w:instrText>
      </w:r>
      <w:r w:rsidR="009F58E4">
        <w:instrText>“</w:instrText>
      </w:r>
      <w:r w:rsidRPr="006B2FCC">
        <w:instrText xml:space="preserve">XQAB LIST </w:instrText>
      </w:r>
      <w:smartTag w:uri="urn:schemas-microsoft-com:office:smarttags" w:element="stockticker">
        <w:r w:rsidRPr="006B2FCC">
          <w:instrText>LOW</w:instrText>
        </w:r>
      </w:smartTag>
      <w:r w:rsidRPr="006B2FCC">
        <w:instrText xml:space="preserve"> USAGE OPTS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LIST </w:instrText>
      </w:r>
      <w:smartTag w:uri="urn:schemas-microsoft-com:office:smarttags" w:element="stockticker">
        <w:r w:rsidRPr="006B2FCC">
          <w:instrText>LOW</w:instrText>
        </w:r>
      </w:smartTag>
      <w:r w:rsidRPr="006B2FCC">
        <w:instrText xml:space="preserve"> USAGE OPTS</w:instrText>
      </w:r>
      <w:r w:rsidR="009F58E4">
        <w:instrText>”</w:instrText>
      </w:r>
      <w:r w:rsidRPr="006B2FCC">
        <w:instrText xml:space="preserve"> </w:instrText>
      </w:r>
      <w:r w:rsidRPr="006B2FCC">
        <w:fldChar w:fldCharType="end"/>
      </w:r>
      <w:r w:rsidRPr="006B2FCC">
        <w:t>].</w:t>
      </w:r>
    </w:p>
    <w:p w:rsidR="002A6872" w:rsidRPr="006B2FCC" w:rsidRDefault="002A6872" w:rsidP="007851AD">
      <w:pPr>
        <w:pStyle w:val="Heading5"/>
      </w:pPr>
      <w:bookmarkStart w:id="784" w:name="_Toc179096134"/>
      <w:r w:rsidRPr="006B2FCC">
        <w:t>Print Alpha/Beta Errors (Date/Site/Num/Rou/Err) Option</w:t>
      </w:r>
      <w:bookmarkEnd w:id="784"/>
    </w:p>
    <w:p w:rsidR="002A6872" w:rsidRPr="006B2FCC" w:rsidRDefault="002A6872" w:rsidP="00A72312">
      <w:pPr>
        <w:pStyle w:val="BodyText"/>
      </w:pPr>
      <w:r w:rsidRPr="006B2FCC">
        <w:t>The Print Alpha/Beta Errors (Date/Site/Num/Rou/Err) option</w:t>
      </w:r>
      <w:r w:rsidRPr="006B2FCC">
        <w:fldChar w:fldCharType="begin"/>
      </w:r>
      <w:r w:rsidRPr="006B2FCC">
        <w:instrText xml:space="preserve"> XE </w:instrText>
      </w:r>
      <w:r w:rsidR="009F58E4">
        <w:instrText>“</w:instrText>
      </w:r>
      <w:r w:rsidRPr="006B2FCC">
        <w:instrText>Print Alpha/Beta Errors (Date/Site/Num/Rou/Err)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Options:Print Alpha/Beta Errors (Date/Site/Num/Rou/Err)</w:instrText>
      </w:r>
      <w:r w:rsidR="009F58E4">
        <w:instrText>”</w:instrText>
      </w:r>
      <w:r w:rsidRPr="006B2FCC">
        <w:instrText xml:space="preserve"> </w:instrText>
      </w:r>
      <w:r w:rsidRPr="006B2FCC">
        <w:fldChar w:fldCharType="end"/>
      </w:r>
      <w:r w:rsidRPr="006B2FCC">
        <w:t xml:space="preserve"> [XQAB ERR DATE/SITE/NUM/</w:t>
      </w:r>
      <w:smartTag w:uri="urn:schemas-microsoft-com:office:smarttags" w:element="stockticker">
        <w:r w:rsidRPr="006B2FCC">
          <w:t>ROU</w:t>
        </w:r>
      </w:smartTag>
      <w:r w:rsidRPr="006B2FCC">
        <w:t>/ERR</w:t>
      </w:r>
      <w:r w:rsidRPr="006B2FCC">
        <w:fldChar w:fldCharType="begin"/>
      </w:r>
      <w:r w:rsidRPr="006B2FCC">
        <w:instrText xml:space="preserve"> XE </w:instrText>
      </w:r>
      <w:r w:rsidR="009F58E4">
        <w:instrText>“</w:instrText>
      </w:r>
      <w:r w:rsidRPr="006B2FCC">
        <w:instrText>XQAB ERR DATE/SITE/NUM/</w:instrText>
      </w:r>
      <w:smartTag w:uri="urn:schemas-microsoft-com:office:smarttags" w:element="stockticker">
        <w:r w:rsidRPr="006B2FCC">
          <w:instrText>ROU</w:instrText>
        </w:r>
      </w:smartTag>
      <w:r w:rsidRPr="006B2FCC">
        <w:instrText>/ERR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 DATE/SITE/NUM/</w:instrText>
      </w:r>
      <w:smartTag w:uri="urn:schemas-microsoft-com:office:smarttags" w:element="stockticker">
        <w:r w:rsidRPr="006B2FCC">
          <w:instrText>ROU</w:instrText>
        </w:r>
      </w:smartTag>
      <w:r w:rsidRPr="006B2FCC">
        <w:instrText>/ERR</w:instrText>
      </w:r>
      <w:r w:rsidR="009F58E4">
        <w:instrText>”</w:instrText>
      </w:r>
      <w:r w:rsidRPr="006B2FCC">
        <w:instrText xml:space="preserve"> </w:instrText>
      </w:r>
      <w:r w:rsidRPr="006B2FCC">
        <w:fldChar w:fldCharType="end"/>
      </w:r>
      <w:r w:rsidRPr="006B2FCC">
        <w:t xml:space="preserve">] is used at the development domain, to print error information collected from sites. It does </w:t>
      </w:r>
      <w:r w:rsidRPr="006B2FCC">
        <w:rPr>
          <w:i/>
        </w:rPr>
        <w:t>not</w:t>
      </w:r>
      <w:r w:rsidRPr="006B2FCC">
        <w:t xml:space="preserve"> report meaningful information when used at a site.</w:t>
      </w:r>
    </w:p>
    <w:p w:rsidR="002A6872" w:rsidRPr="006B2FCC" w:rsidRDefault="002A6872" w:rsidP="007851AD">
      <w:pPr>
        <w:pStyle w:val="Heading5"/>
      </w:pPr>
      <w:bookmarkStart w:id="785" w:name="_Toc179096135"/>
      <w:bookmarkStart w:id="786" w:name="_Ref179191294"/>
      <w:r w:rsidRPr="006B2FCC">
        <w:lastRenderedPageBreak/>
        <w:t>Send Alpha/Beta Usage to Programmers Option</w:t>
      </w:r>
      <w:bookmarkEnd w:id="785"/>
      <w:bookmarkEnd w:id="786"/>
    </w:p>
    <w:p w:rsidR="007A3D46"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Alpha/Beta Tracking:Send Alpha/Beta Usage to Programmers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KIDS:Send Alpha/Beta Usage to Programmers Option</w:instrText>
      </w:r>
      <w:r w:rsidR="009F58E4">
        <w:instrText>”</w:instrText>
      </w:r>
      <w:r w:rsidRPr="006B2FCC">
        <w:instrText xml:space="preserve"> </w:instrText>
      </w:r>
      <w:r w:rsidRPr="006B2FCC">
        <w:fldChar w:fldCharType="end"/>
      </w:r>
      <w:r w:rsidR="002A6872" w:rsidRPr="006B2FCC">
        <w:t xml:space="preserve">At any time during alpha/beta testing, </w:t>
      </w:r>
      <w:r w:rsidR="00ED2EB9">
        <w:t>system administrators</w:t>
      </w:r>
      <w:r w:rsidR="002A6872" w:rsidRPr="006B2FCC">
        <w:t xml:space="preserve"> can send an interim summary message back to the developers, with the Send Alpha/Beta Usage to Programmers option</w:t>
      </w:r>
      <w:r w:rsidR="002A6872" w:rsidRPr="006B2FCC">
        <w:fldChar w:fldCharType="begin"/>
      </w:r>
      <w:r w:rsidR="002A6872" w:rsidRPr="006B2FCC">
        <w:instrText xml:space="preserve">XE </w:instrText>
      </w:r>
      <w:r w:rsidR="009F58E4">
        <w:instrText>“</w:instrText>
      </w:r>
      <w:r w:rsidR="002A6872" w:rsidRPr="006B2FCC">
        <w:instrText>Send Alpha/Beta Usage to Programmers Option</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Options:Send Alpha/Beta Usage to Programmers</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Alpha/Beta Tracking:Sending a Summary Message</w:instrText>
      </w:r>
      <w:r w:rsidR="009F58E4">
        <w:instrText>”</w:instrText>
      </w:r>
      <w:r w:rsidR="002A6872" w:rsidRPr="006B2FCC">
        <w:fldChar w:fldCharType="end"/>
      </w:r>
      <w:r w:rsidR="002A6872" w:rsidRPr="006B2FCC">
        <w:t xml:space="preserve"> [XQAB </w:t>
      </w:r>
      <w:smartTag w:uri="urn:schemas-microsoft-com:office:smarttags" w:element="stockticker">
        <w:r w:rsidR="002A6872" w:rsidRPr="006B2FCC">
          <w:t>AUTO</w:t>
        </w:r>
      </w:smartTag>
      <w:r w:rsidR="002A6872" w:rsidRPr="006B2FCC">
        <w:t xml:space="preserve"> SEND</w:t>
      </w:r>
      <w:r w:rsidR="002A6872" w:rsidRPr="006B2FCC">
        <w:fldChar w:fldCharType="begin"/>
      </w:r>
      <w:r w:rsidR="002A6872" w:rsidRPr="006B2FCC">
        <w:instrText xml:space="preserve"> XE </w:instrText>
      </w:r>
      <w:r w:rsidR="009F58E4">
        <w:instrText>“</w:instrText>
      </w:r>
      <w:r w:rsidR="002A6872" w:rsidRPr="006B2FCC">
        <w:instrText xml:space="preserve">XQAB </w:instrText>
      </w:r>
      <w:smartTag w:uri="urn:schemas-microsoft-com:office:smarttags" w:element="stockticker">
        <w:r w:rsidR="002A6872" w:rsidRPr="006B2FCC">
          <w:instrText>AUTO</w:instrText>
        </w:r>
      </w:smartTag>
      <w:r w:rsidR="002A6872" w:rsidRPr="006B2FCC">
        <w:instrText xml:space="preserve"> SEND Option</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 xml:space="preserve">Options:XQAB </w:instrText>
      </w:r>
      <w:smartTag w:uri="urn:schemas-microsoft-com:office:smarttags" w:element="stockticker">
        <w:r w:rsidR="002A6872" w:rsidRPr="006B2FCC">
          <w:instrText>AUTO</w:instrText>
        </w:r>
      </w:smartTag>
      <w:r w:rsidR="002A6872" w:rsidRPr="006B2FCC">
        <w:instrText xml:space="preserve"> SEND</w:instrText>
      </w:r>
      <w:r w:rsidR="009F58E4">
        <w:instrText>”</w:instrText>
      </w:r>
      <w:r w:rsidR="002A6872" w:rsidRPr="006B2FCC">
        <w:instrText xml:space="preserve"> </w:instrText>
      </w:r>
      <w:r w:rsidR="002A6872" w:rsidRPr="006B2FCC">
        <w:fldChar w:fldCharType="end"/>
      </w:r>
      <w:r w:rsidR="007A3D46" w:rsidRPr="006B2FCC">
        <w:t>].</w:t>
      </w:r>
    </w:p>
    <w:p w:rsidR="00C83A69" w:rsidRPr="006B2FCC" w:rsidRDefault="007A3D46" w:rsidP="00A72312">
      <w:pPr>
        <w:pStyle w:val="BodyText"/>
      </w:pPr>
      <w:r w:rsidRPr="006B2FCC">
        <w:t xml:space="preserve">To receive option usage reports, developers should instruct the sites to schedule this option to run at whatever frequency </w:t>
      </w:r>
      <w:r w:rsidR="00C83A69" w:rsidRPr="006B2FCC">
        <w:t>desired in order</w:t>
      </w:r>
      <w:r w:rsidRPr="006B2FCC">
        <w:t xml:space="preserve"> to recei</w:t>
      </w:r>
      <w:r w:rsidR="00C83A69" w:rsidRPr="006B2FCC">
        <w:t xml:space="preserve">ve option usage reports. It may be convenient to schedule this task to run, </w:t>
      </w:r>
      <w:r w:rsidR="00D42445" w:rsidRPr="006B2FCC">
        <w:t>perhaps</w:t>
      </w:r>
      <w:r w:rsidR="00C83A69" w:rsidRPr="006B2FCC">
        <w:t xml:space="preserve"> on a weekly basis; however, the developer may ask </w:t>
      </w:r>
      <w:r w:rsidR="00ED2EB9">
        <w:t>system administrators</w:t>
      </w:r>
      <w:r w:rsidR="00C83A69" w:rsidRPr="006B2FCC">
        <w:t xml:space="preserve"> to schedule it to run at a different specified frequency. This</w:t>
      </w:r>
      <w:r w:rsidRPr="006B2FCC">
        <w:t xml:space="preserve"> option can also be run manually by the sites to</w:t>
      </w:r>
      <w:r w:rsidR="00C83A69" w:rsidRPr="006B2FCC">
        <w:t xml:space="preserve"> send option usage information.</w:t>
      </w:r>
    </w:p>
    <w:p w:rsidR="007A3D46" w:rsidRPr="006B2FCC" w:rsidRDefault="007A3D46" w:rsidP="00A72312">
      <w:pPr>
        <w:pStyle w:val="BodyText"/>
      </w:pPr>
      <w:r w:rsidRPr="006B2FCC">
        <w:t>Mail messages are sent to the mail group</w:t>
      </w:r>
      <w:r w:rsidR="00C83A69" w:rsidRPr="006B2FCC">
        <w:t xml:space="preserve"> and domain</w:t>
      </w:r>
      <w:r w:rsidRPr="006B2FCC">
        <w:t xml:space="preserve"> specified</w:t>
      </w:r>
      <w:r w:rsidR="00C83A69" w:rsidRPr="006B2FCC">
        <w:t xml:space="preserve"> by the national</w:t>
      </w:r>
      <w:r w:rsidR="00F92D1F">
        <w:t xml:space="preserve"> application</w:t>
      </w:r>
      <w:r w:rsidR="00C83A69" w:rsidRPr="006B2FCC">
        <w:t xml:space="preserve"> developer</w:t>
      </w:r>
      <w:r w:rsidRPr="006B2FCC">
        <w:t xml:space="preserve"> in the build entry for </w:t>
      </w:r>
      <w:r w:rsidR="00C83A69" w:rsidRPr="006B2FCC">
        <w:t>the ADDRESS FOR USAGE REPORTING field (#22)</w:t>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ADDRESS FOR USAGE REPORTING Field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Fields:ADDRESS FOR USAGE REPORTING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t xml:space="preserve"> in the BUILD file (#9.6)</w:t>
      </w:r>
      <w:r w:rsidR="00C83A69" w:rsidRPr="006B2FCC">
        <w:fldChar w:fldCharType="begin"/>
      </w:r>
      <w:r w:rsidR="00C83A69" w:rsidRPr="006B2FCC">
        <w:instrText xml:space="preserve"> XE </w:instrText>
      </w:r>
      <w:r w:rsidR="009F58E4">
        <w:instrText>“</w:instrText>
      </w:r>
      <w:r w:rsidR="00C83A69" w:rsidRPr="006B2FCC">
        <w:instrText>BUILD File (#9.6)</w:instrText>
      </w:r>
      <w:r w:rsidR="009F58E4">
        <w:instrText>”</w:instrText>
      </w:r>
      <w:r w:rsidR="00C83A69" w:rsidRPr="006B2FCC">
        <w:instrText xml:space="preserve"> </w:instrText>
      </w:r>
      <w:r w:rsidR="00C83A69" w:rsidRPr="006B2FCC">
        <w:fldChar w:fldCharType="end"/>
      </w:r>
      <w:r w:rsidR="00C83A69" w:rsidRPr="006B2FCC">
        <w:fldChar w:fldCharType="begin"/>
      </w:r>
      <w:r w:rsidR="00C83A69" w:rsidRPr="006B2FCC">
        <w:instrText xml:space="preserve"> XE </w:instrText>
      </w:r>
      <w:r w:rsidR="009F58E4">
        <w:instrText>“</w:instrText>
      </w:r>
      <w:r w:rsidR="00C83A69" w:rsidRPr="006B2FCC">
        <w:instrText>Files:BUILD (#9.6)</w:instrText>
      </w:r>
      <w:r w:rsidR="009F58E4">
        <w:instrText>”</w:instrText>
      </w:r>
      <w:r w:rsidR="00C83A69" w:rsidRPr="006B2FCC">
        <w:instrText xml:space="preserve"> </w:instrText>
      </w:r>
      <w:r w:rsidR="00C83A69" w:rsidRPr="006B2FCC">
        <w:fldChar w:fldCharType="end"/>
      </w:r>
      <w:r w:rsidR="00C83A69" w:rsidRPr="006B2FCC">
        <w:t xml:space="preserve"> when they exported the software.</w:t>
      </w:r>
    </w:p>
    <w:p w:rsidR="00C83A69" w:rsidRPr="006B2FCC" w:rsidRDefault="004B7C96" w:rsidP="00D54A9F">
      <w:pPr>
        <w:pStyle w:val="Note"/>
      </w:pPr>
      <w:r>
        <w:rPr>
          <w:noProof/>
          <w:lang w:eastAsia="en-US"/>
        </w:rPr>
        <w:drawing>
          <wp:inline distT="0" distB="0" distL="0" distR="0" wp14:anchorId="381076FE" wp14:editId="6AB1C38A">
            <wp:extent cx="285750" cy="285750"/>
            <wp:effectExtent l="0" t="0" r="0" b="0"/>
            <wp:docPr id="412" name="Picture 4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Developers/</w:t>
      </w:r>
      <w:r w:rsidR="00ED2EB9">
        <w:t>System Administrators</w:t>
      </w:r>
      <w:r w:rsidR="00D54A9F" w:rsidRPr="006B2FCC">
        <w:rPr>
          <w:iCs/>
        </w:rPr>
        <w:t xml:space="preserve">, </w:t>
      </w:r>
      <w:r w:rsidR="00D54A9F" w:rsidRPr="006B2FCC">
        <w:t>make sure that this mail group exists at the development domain!</w:t>
      </w:r>
    </w:p>
    <w:p w:rsidR="00645AF2" w:rsidRPr="006B2FCC" w:rsidRDefault="00645AF2" w:rsidP="00E22EEC">
      <w:pPr>
        <w:pStyle w:val="Heading4"/>
      </w:pPr>
      <w:bookmarkStart w:id="787" w:name="_Toc179096137"/>
      <w:bookmarkStart w:id="788" w:name="_Toc458599065"/>
      <w:r w:rsidRPr="006B2FCC">
        <w:t>Terminating Alpha/Beta Tracking</w:t>
      </w:r>
      <w:bookmarkEnd w:id="787"/>
      <w:bookmarkEnd w:id="788"/>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Purging:Alpha/Beta Tracking Data (KIDS)</w:instrText>
      </w:r>
      <w:r w:rsidR="009F58E4">
        <w:instrText>”</w:instrText>
      </w:r>
      <w:r w:rsidRPr="006B2FCC">
        <w:fldChar w:fldCharType="end"/>
      </w:r>
      <w:r w:rsidR="00645AF2" w:rsidRPr="006B2FCC">
        <w:t>Alpha/Beta Tracking, once initiated for a VistA software</w:t>
      </w:r>
      <w:r w:rsidR="00F92D1F">
        <w:t xml:space="preserve"> application</w:t>
      </w:r>
      <w:r w:rsidR="00645AF2" w:rsidRPr="006B2FCC">
        <w:t xml:space="preserve">, </w:t>
      </w:r>
      <w:r w:rsidR="00984575" w:rsidRPr="006B2FCC">
        <w:rPr>
          <w:i/>
        </w:rPr>
        <w:t>must</w:t>
      </w:r>
      <w:r w:rsidR="00645AF2" w:rsidRPr="006B2FCC">
        <w:t xml:space="preserve"> be turned off when the final version of the software</w:t>
      </w:r>
      <w:r w:rsidR="00F92D1F">
        <w:t xml:space="preserve"> application</w:t>
      </w:r>
      <w:r w:rsidR="00645AF2" w:rsidRPr="006B2FCC">
        <w:t xml:space="preserve"> is released nationally (production)</w:t>
      </w:r>
      <w:r w:rsidR="00645AF2" w:rsidRPr="006B2FCC">
        <w:rPr>
          <w:bCs/>
        </w:rPr>
        <w:t xml:space="preserve">. </w:t>
      </w:r>
      <w:r w:rsidR="00645AF2" w:rsidRPr="006B2FCC">
        <w:t>It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when </w:t>
      </w:r>
      <w:r w:rsidR="00050EA4">
        <w:t>ap</w:t>
      </w:r>
      <w:r w:rsidR="00645AF2" w:rsidRPr="006B2FCC">
        <w:t xml:space="preserve">propriate </w:t>
      </w:r>
      <w:r w:rsidR="00645AF2" w:rsidRPr="006B2FCC">
        <w:rPr>
          <w:bCs/>
        </w:rPr>
        <w:t xml:space="preserve">prior to </w:t>
      </w:r>
      <w:r w:rsidR="00645AF2" w:rsidRPr="006B2FCC">
        <w:rPr>
          <w:bCs/>
          <w:i/>
        </w:rPr>
        <w:t>national</w:t>
      </w:r>
      <w:r w:rsidR="00645AF2" w:rsidRPr="006B2FCC">
        <w:rPr>
          <w:bCs/>
        </w:rPr>
        <w:t xml:space="preserve"> release</w:t>
      </w:r>
      <w:r w:rsidR="00645AF2" w:rsidRPr="006B2FCC">
        <w:t>.</w:t>
      </w:r>
      <w:r w:rsidR="005D611E" w:rsidRPr="006B2FCC">
        <w:t xml:space="preserve"> However, </w:t>
      </w:r>
      <w:r w:rsidR="00ED2EB9">
        <w:t>system administrators</w:t>
      </w:r>
      <w:r w:rsidR="005D611E" w:rsidRPr="006B2FCC">
        <w:t xml:space="preserve"> can also terminate </w:t>
      </w:r>
      <w:r w:rsidR="005D611E" w:rsidRPr="006B2FCC">
        <w:rPr>
          <w:bCs/>
        </w:rPr>
        <w:t>Alpha/Beta Tracking at the local level:</w:t>
      </w:r>
    </w:p>
    <w:p w:rsidR="00645AF2" w:rsidRPr="006B2FCC" w:rsidRDefault="00645AF2" w:rsidP="00A72312">
      <w:pPr>
        <w:pStyle w:val="ListBullet"/>
        <w:keepNext/>
        <w:keepLines/>
      </w:pPr>
      <w:r w:rsidRPr="006B2FCC">
        <w:rPr>
          <w:b/>
        </w:rPr>
        <w:t>Local (Test) Software—</w:t>
      </w:r>
      <w:r w:rsidR="005D611E" w:rsidRPr="006B2FCC">
        <w:t xml:space="preserve">Developer or </w:t>
      </w:r>
      <w:r w:rsidR="00ED2EB9">
        <w:t>system administrators</w:t>
      </w:r>
      <w:r w:rsidR="005D611E" w:rsidRPr="006B2FCC">
        <w:t xml:space="preserve"> </w:t>
      </w:r>
      <w:r w:rsidRPr="006B2FCC">
        <w:t>is responsible for terminating Alpha/Beta Tracking at the local site.</w:t>
      </w:r>
    </w:p>
    <w:p w:rsidR="00645AF2" w:rsidRPr="006B2FCC" w:rsidRDefault="00645AF2" w:rsidP="00A72312">
      <w:pPr>
        <w:pStyle w:val="ListBullet"/>
      </w:pPr>
      <w:r w:rsidRPr="006B2FCC">
        <w:rPr>
          <w:b/>
        </w:rPr>
        <w:t>National (Production) Software—</w:t>
      </w:r>
      <w:r w:rsidRPr="006B2FCC">
        <w:t>Developers are responsible for terminating Alpha/Beta Tracking for software that is released nationally.</w:t>
      </w:r>
    </w:p>
    <w:p w:rsidR="00645AF2" w:rsidRPr="006B2FCC" w:rsidRDefault="00645AF2" w:rsidP="00A72312">
      <w:pPr>
        <w:pStyle w:val="BodyText"/>
      </w:pPr>
      <w:r w:rsidRPr="006B2FCC">
        <w:t xml:space="preserve">Information stored during Alpha/Beta Tracking is purged each time a </w:t>
      </w:r>
      <w:r w:rsidR="00DB2409" w:rsidRPr="006B2FCC">
        <w:t>subsequent test</w:t>
      </w:r>
      <w:r w:rsidRPr="006B2FCC">
        <w:t xml:space="preserve"> version of the software is installed</w:t>
      </w:r>
      <w:r w:rsidRPr="006B2FCC">
        <w:fldChar w:fldCharType="begin"/>
      </w:r>
      <w:r w:rsidRPr="006B2FCC">
        <w:instrText xml:space="preserve">XE </w:instrText>
      </w:r>
      <w:r w:rsidR="009F58E4">
        <w:instrText>“</w:instrText>
      </w:r>
      <w:r w:rsidRPr="006B2FCC">
        <w:instrText>Alpha/Beta Tracking:Purging of the Option Counts</w:instrText>
      </w:r>
      <w:r w:rsidR="009F58E4">
        <w:instrText>”</w:instrText>
      </w:r>
      <w:r w:rsidRPr="006B2FCC">
        <w:fldChar w:fldCharType="end"/>
      </w:r>
      <w:r w:rsidR="00DB2409" w:rsidRPr="006B2FCC">
        <w:t xml:space="preserve">. </w:t>
      </w:r>
      <w:r w:rsidRPr="006B2FCC">
        <w:t>A final summary report of option usage is prepared and sent to the developer</w:t>
      </w:r>
      <w:r w:rsidR="00FF3F33">
        <w:t>’</w:t>
      </w:r>
      <w:r w:rsidRPr="006B2FCC">
        <w:t>s mail group just before the purge.</w:t>
      </w:r>
    </w:p>
    <w:p w:rsidR="00645AF2" w:rsidRPr="006B2FCC" w:rsidRDefault="00645AF2" w:rsidP="007851AD">
      <w:pPr>
        <w:pStyle w:val="Heading5"/>
      </w:pPr>
      <w:bookmarkStart w:id="789" w:name="_Ref180379270"/>
      <w:r w:rsidRPr="006B2FCC">
        <w:lastRenderedPageBreak/>
        <w:t xml:space="preserve">Local (Test) Software Option Usage—Terminating </w:t>
      </w:r>
      <w:r w:rsidR="000A42BB" w:rsidRPr="006B2FCC">
        <w:t xml:space="preserve">Alpha/Beta </w:t>
      </w:r>
      <w:r w:rsidRPr="006B2FCC">
        <w:t>Tracking</w:t>
      </w:r>
      <w:bookmarkEnd w:id="789"/>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Tracking:Local Test Software Option Usage</w:instrText>
      </w:r>
      <w:r w:rsidR="009F58E4">
        <w:instrText>”</w:instrText>
      </w:r>
      <w:r w:rsidRPr="006B2FCC">
        <w:instrText xml:space="preserve"> </w:instrText>
      </w:r>
      <w:r w:rsidRPr="006B2FCC">
        <w:fldChar w:fldCharType="end"/>
      </w:r>
      <w:r w:rsidR="00E127B7" w:rsidRPr="006B2FCC">
        <w:t xml:space="preserve">For </w:t>
      </w:r>
      <w:r w:rsidR="00E127B7" w:rsidRPr="006B2FCC">
        <w:rPr>
          <w:i/>
        </w:rPr>
        <w:t>test</w:t>
      </w:r>
      <w:r w:rsidR="00E127B7" w:rsidRPr="006B2FCC">
        <w:t xml:space="preserve"> versions of the software</w:t>
      </w:r>
      <w:r w:rsidR="00F92D1F">
        <w:t xml:space="preserve"> application</w:t>
      </w:r>
      <w:r w:rsidR="00E127B7" w:rsidRPr="006B2FCC">
        <w:t xml:space="preserve"> that is loaded locally (</w:t>
      </w:r>
      <w:r w:rsidR="00DB2409" w:rsidRPr="006B2FCC">
        <w:t>T</w:t>
      </w:r>
      <w:r w:rsidR="00E127B7" w:rsidRPr="006B2FCC">
        <w:t>est</w:t>
      </w:r>
      <w:r w:rsidR="00DB2409" w:rsidRPr="006B2FCC">
        <w:t>/Production accounts</w:t>
      </w:r>
      <w:r w:rsidR="00E127B7" w:rsidRPr="006B2FCC">
        <w:t>),</w:t>
      </w:r>
      <w:r w:rsidR="00645AF2" w:rsidRPr="006B2FCC">
        <w:t xml:space="preserve"> it is </w:t>
      </w:r>
      <w:r w:rsidR="00E127B7" w:rsidRPr="006B2FCC">
        <w:t xml:space="preserve">the developer or </w:t>
      </w:r>
      <w:r w:rsidR="00ED2EB9">
        <w:t>system administrator</w:t>
      </w:r>
      <w:r w:rsidR="00FF3F33">
        <w:t>’</w:t>
      </w:r>
      <w:r w:rsidR="00645AF2" w:rsidRPr="006B2FCC">
        <w:t xml:space="preserve">s responsibility to </w:t>
      </w:r>
      <w:r w:rsidR="000A42BB" w:rsidRPr="006B2FCC">
        <w:rPr>
          <w:bCs/>
        </w:rPr>
        <w:t xml:space="preserve">stop Alpha/Beta Tracking, </w:t>
      </w:r>
      <w:r w:rsidR="000A42BB" w:rsidRPr="006B2FCC">
        <w:t>terminate the audit, and</w:t>
      </w:r>
      <w:r w:rsidR="00645AF2" w:rsidRPr="006B2FCC">
        <w:t xml:space="preserve"> purge the data </w:t>
      </w:r>
      <w:r w:rsidR="002C361E" w:rsidRPr="006B2FCC">
        <w:t>from the KERNEL SYSTEM PARAMETERS file (#8989.3)</w:t>
      </w:r>
      <w:r w:rsidR="002C361E" w:rsidRPr="006B2FCC">
        <w:fldChar w:fldCharType="begin"/>
      </w:r>
      <w:r w:rsidR="002C361E" w:rsidRPr="006B2FCC">
        <w:instrText xml:space="preserve">XE </w:instrText>
      </w:r>
      <w:r w:rsidR="009F58E4">
        <w:instrText>“</w:instrText>
      </w:r>
      <w:r w:rsidR="002C361E" w:rsidRPr="006B2FCC">
        <w:instrText>KERNEL SYSTEM PARAMETERS File (#8989.3)</w:instrText>
      </w:r>
      <w:r w:rsidR="009F58E4">
        <w:instrText>”</w:instrText>
      </w:r>
      <w:r w:rsidR="002C361E" w:rsidRPr="006B2FCC">
        <w:fldChar w:fldCharType="end"/>
      </w:r>
      <w:r w:rsidR="002C361E" w:rsidRPr="006B2FCC">
        <w:fldChar w:fldCharType="begin"/>
      </w:r>
      <w:r w:rsidR="002C361E" w:rsidRPr="006B2FCC">
        <w:instrText xml:space="preserve">XE </w:instrText>
      </w:r>
      <w:r w:rsidR="009F58E4">
        <w:instrText>“</w:instrText>
      </w:r>
      <w:r w:rsidR="002C361E" w:rsidRPr="006B2FCC">
        <w:instrText>Files:KERNEL SYSTEM PARAMETERS (#8989.3)</w:instrText>
      </w:r>
      <w:r w:rsidR="009F58E4">
        <w:instrText>”</w:instrText>
      </w:r>
      <w:r w:rsidR="002C361E" w:rsidRPr="006B2FCC">
        <w:fldChar w:fldCharType="end"/>
      </w:r>
      <w:r w:rsidR="002C361E" w:rsidRPr="006B2FCC">
        <w:t xml:space="preserve"> </w:t>
      </w:r>
      <w:r w:rsidR="00645AF2" w:rsidRPr="006B2FCC">
        <w:t xml:space="preserve">when </w:t>
      </w:r>
      <w:r w:rsidR="00050EA4">
        <w:t>ap</w:t>
      </w:r>
      <w:r w:rsidR="00645AF2" w:rsidRPr="006B2FCC">
        <w:t>propriate. There is no Kernel option to purge locally collected option counts</w:t>
      </w:r>
      <w:r w:rsidR="002C361E" w:rsidRPr="006B2FCC">
        <w:t>; purge the data via a global KILL</w:t>
      </w:r>
      <w:r w:rsidR="00645AF2" w:rsidRPr="006B2FCC">
        <w:t xml:space="preserve">. If </w:t>
      </w:r>
      <w:r w:rsidR="00E127B7" w:rsidRPr="006B2FCC">
        <w:t>a subsequent</w:t>
      </w:r>
      <w:r w:rsidR="00645AF2" w:rsidRPr="006B2FCC">
        <w:t xml:space="preserve"> software version </w:t>
      </w:r>
      <w:r w:rsidR="00E127B7" w:rsidRPr="006B2FCC">
        <w:t xml:space="preserve">release </w:t>
      </w:r>
      <w:r w:rsidR="00645AF2" w:rsidRPr="006B2FCC">
        <w:t xml:space="preserve">is another </w:t>
      </w:r>
      <w:r w:rsidR="00645AF2" w:rsidRPr="006B2FCC">
        <w:rPr>
          <w:i/>
        </w:rPr>
        <w:t>test</w:t>
      </w:r>
      <w:r w:rsidR="00645AF2" w:rsidRPr="006B2FCC">
        <w:t xml:space="preserve"> version, </w:t>
      </w:r>
      <w:r w:rsidR="00E127B7" w:rsidRPr="006B2FCC">
        <w:t>Alpha/Beta T</w:t>
      </w:r>
      <w:r w:rsidR="00645AF2" w:rsidRPr="006B2FCC">
        <w:t xml:space="preserve">racking is </w:t>
      </w:r>
      <w:r w:rsidR="00E127B7" w:rsidRPr="006B2FCC">
        <w:t xml:space="preserve">automatically </w:t>
      </w:r>
      <w:r w:rsidR="00645AF2" w:rsidRPr="006B2FCC">
        <w:t xml:space="preserve">re-initiated and tracking counts are </w:t>
      </w:r>
      <w:r w:rsidR="00E127B7" w:rsidRPr="006B2FCC">
        <w:t>re</w:t>
      </w:r>
      <w:r w:rsidR="00645AF2" w:rsidRPr="006B2FCC">
        <w:t>set back to zero</w:t>
      </w:r>
      <w:r w:rsidR="00E127B7" w:rsidRPr="006B2FCC">
        <w:t>.</w:t>
      </w:r>
    </w:p>
    <w:p w:rsidR="002C361E" w:rsidRPr="006B2FCC" w:rsidRDefault="004B7C96" w:rsidP="00D54A9F">
      <w:pPr>
        <w:pStyle w:val="Note"/>
      </w:pPr>
      <w:r>
        <w:rPr>
          <w:noProof/>
          <w:lang w:eastAsia="en-US"/>
        </w:rPr>
        <w:drawing>
          <wp:inline distT="0" distB="0" distL="0" distR="0" wp14:anchorId="40A77A19" wp14:editId="7403D94F">
            <wp:extent cx="285750" cy="285750"/>
            <wp:effectExtent l="0" t="0" r="0" b="0"/>
            <wp:docPr id="413" name="Picture 4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rPr>
        <w:t>NOTE:</w:t>
      </w:r>
      <w:r w:rsidR="00D54A9F" w:rsidRPr="006B2FCC">
        <w:t xml:space="preserve"> If the Alpha/Beta testing is set to </w:t>
      </w:r>
      <w:r w:rsidR="00D54A9F" w:rsidRPr="006B2FCC">
        <w:rPr>
          <w:b/>
        </w:rPr>
        <w:t>YES</w:t>
      </w:r>
      <w:r w:rsidR="00D54A9F" w:rsidRPr="006B2FCC">
        <w:t xml:space="preserve">, any subsequent software version should be considered another test software version. If the Alpha/Beta testing is still set to </w:t>
      </w:r>
      <w:r w:rsidR="00D54A9F" w:rsidRPr="006B2FCC">
        <w:rPr>
          <w:b/>
        </w:rPr>
        <w:t>NO</w:t>
      </w:r>
      <w:r w:rsidR="00D54A9F" w:rsidRPr="006B2FCC">
        <w:t>, then the subsequent software version should be considered a production/release software version.</w:t>
      </w:r>
    </w:p>
    <w:p w:rsidR="00645AF2" w:rsidRPr="006B2FCC" w:rsidRDefault="00645AF2" w:rsidP="00A72312">
      <w:pPr>
        <w:pStyle w:val="BodyText"/>
        <w:keepNext/>
        <w:keepLines/>
      </w:pPr>
      <w:r w:rsidRPr="006B2FCC">
        <w:t xml:space="preserve">To </w:t>
      </w:r>
      <w:r w:rsidRPr="006B2FCC">
        <w:rPr>
          <w:i/>
        </w:rPr>
        <w:t>manually</w:t>
      </w:r>
      <w:r w:rsidRPr="006B2FCC">
        <w:t xml:space="preserve"> stop Alpha/Beta Tracking at an individual site, </w:t>
      </w:r>
      <w:r w:rsidR="00E127B7" w:rsidRPr="006B2FCC">
        <w:t xml:space="preserve">developers or </w:t>
      </w:r>
      <w:r w:rsidR="00ED2EB9">
        <w:t>system administrators</w:t>
      </w:r>
      <w:r w:rsidRPr="006B2FCC">
        <w:t xml:space="preserve"> can use the Enter/Edit Kernel Site Parameters option</w:t>
      </w:r>
      <w:r w:rsidRPr="006B2FCC">
        <w:fldChar w:fldCharType="begin"/>
      </w:r>
      <w:r w:rsidRPr="006B2FCC">
        <w:instrText xml:space="preserve"> XE </w:instrText>
      </w:r>
      <w:r w:rsidR="009F58E4">
        <w:instrText>“</w:instrText>
      </w:r>
      <w:r w:rsidRPr="006B2FCC">
        <w:instrText>Enter/Edit Kernel Site Parameters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Options:Enter/Edit Kernel Site Parameters option</w:instrText>
      </w:r>
      <w:r w:rsidR="009F58E4">
        <w:instrText>”</w:instrText>
      </w:r>
      <w:r w:rsidRPr="006B2FCC">
        <w:instrText xml:space="preserve"> </w:instrText>
      </w:r>
      <w:r w:rsidRPr="006B2FCC">
        <w:fldChar w:fldCharType="end"/>
      </w:r>
      <w:r w:rsidRPr="006B2FCC">
        <w:t xml:space="preserve"> [XUSITEPARM</w:t>
      </w:r>
      <w:r w:rsidRPr="006B2FCC">
        <w:fldChar w:fldCharType="begin"/>
      </w:r>
      <w:r w:rsidRPr="006B2FCC">
        <w:instrText xml:space="preserve"> XE </w:instrText>
      </w:r>
      <w:r w:rsidR="009F58E4">
        <w:instrText>“</w:instrText>
      </w:r>
      <w:r w:rsidRPr="006B2FCC">
        <w:instrText>XUSITEPARM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Options:XUSITEPARM</w:instrText>
      </w:r>
      <w:r w:rsidR="009F58E4">
        <w:instrText>”</w:instrText>
      </w:r>
      <w:r w:rsidRPr="006B2FCC">
        <w:instrText xml:space="preserve"> </w:instrText>
      </w:r>
      <w:r w:rsidRPr="006B2FCC">
        <w:fldChar w:fldCharType="end"/>
      </w:r>
      <w:r w:rsidRPr="006B2FCC">
        <w:t>] located on the Kernel Management Menu</w:t>
      </w:r>
      <w:r w:rsidRPr="006B2FCC">
        <w:fldChar w:fldCharType="begin"/>
      </w:r>
      <w:r w:rsidRPr="006B2FCC">
        <w:instrText xml:space="preserve">XE </w:instrText>
      </w:r>
      <w:r w:rsidR="009F58E4">
        <w:instrText>“</w:instrText>
      </w:r>
      <w:r w:rsidRPr="006B2FCC">
        <w:instrText>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Options:Kernel Management Menu</w:instrText>
      </w:r>
      <w:r w:rsidR="009F58E4">
        <w:instrText>”</w:instrText>
      </w:r>
      <w:r w:rsidRPr="006B2FCC">
        <w:fldChar w:fldCharType="end"/>
      </w:r>
      <w:r w:rsidRPr="006B2FCC">
        <w:t xml:space="preserve"> [XUKERNEL</w:t>
      </w:r>
      <w:r w:rsidRPr="006B2FCC">
        <w:fldChar w:fldCharType="begin"/>
      </w:r>
      <w:r w:rsidRPr="006B2FCC">
        <w:instrText xml:space="preserve">XE </w:instrText>
      </w:r>
      <w:r w:rsidR="009F58E4">
        <w:instrText>“</w:instrText>
      </w:r>
      <w:r w:rsidRPr="006B2FCC">
        <w:instrText>XUKERNEL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Menus:XUKERNEL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Options:XUKERNEL</w:instrText>
      </w:r>
      <w:r w:rsidR="009F58E4">
        <w:instrText>”</w:instrText>
      </w:r>
      <w:r w:rsidRPr="006B2FCC">
        <w:fldChar w:fldCharType="end"/>
      </w:r>
      <w:r w:rsidRPr="006B2FCC">
        <w:t>] to remove the desired entries from the ALPHA/</w:t>
      </w:r>
      <w:smartTag w:uri="urn:schemas-microsoft-com:office:smarttags" w:element="stockticker">
        <w:r w:rsidRPr="006B2FCC">
          <w:t>BETA</w:t>
        </w:r>
      </w:smartTag>
      <w:r w:rsidRPr="006B2FCC">
        <w:t xml:space="preserve"> TEST PACKAGE Multiple (#32)</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PACKAGE Multiple Field (#32)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PACKAGE Multiple (#32)</w:instrText>
      </w:r>
      <w:r w:rsidR="009F58E4">
        <w:instrText>”</w:instrText>
      </w:r>
      <w:r w:rsidRPr="006B2FCC">
        <w:instrText xml:space="preserve"> </w:instrText>
      </w:r>
      <w:r w:rsidRPr="006B2FCC">
        <w:fldChar w:fldCharType="end"/>
      </w:r>
      <w:r w:rsidRPr="006B2FCC">
        <w:t xml:space="preserve"> and ALPHA,</w:t>
      </w:r>
      <w:smartTag w:uri="urn:schemas-microsoft-com:office:smarttags" w:element="stockticker">
        <w:r w:rsidRPr="006B2FCC">
          <w:t>BETA</w:t>
        </w:r>
      </w:smartTag>
      <w:r w:rsidRPr="006B2FCC">
        <w:t xml:space="preserve"> TEST OPTION Multiple field (#33)</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OPTION Multiple Field (#33)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OPTION Multiple (#33)</w:instrText>
      </w:r>
      <w:r w:rsidR="009F58E4">
        <w:instrText>”</w:instrText>
      </w:r>
      <w:r w:rsidRPr="006B2FCC">
        <w:instrText xml:space="preserve"> </w:instrText>
      </w:r>
      <w:r w:rsidRPr="006B2FCC">
        <w:fldChar w:fldCharType="end"/>
      </w:r>
      <w:r w:rsidRPr="006B2FCC">
        <w:t xml:space="preserve"> fields in the KERNEL SYSTEM PARAMETERS file (#8989.3)</w:t>
      </w:r>
      <w:r w:rsidRPr="006B2FCC">
        <w:fldChar w:fldCharType="begin"/>
      </w:r>
      <w:r w:rsidRPr="006B2FCC">
        <w:instrText xml:space="preserve">XE </w:instrText>
      </w:r>
      <w:r w:rsidR="009F58E4">
        <w:instrText>“</w:instrText>
      </w:r>
      <w:r w:rsidRPr="006B2FCC">
        <w:instrText>KERNEL SYSTEM PARAMETERS File (#8989.3)</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A46636" w:rsidRPr="006B2FCC" w:rsidRDefault="00A46636" w:rsidP="00BC5B57">
      <w:pPr>
        <w:pStyle w:val="Caption"/>
      </w:pPr>
      <w:bookmarkStart w:id="790" w:name="_Toc179096465"/>
      <w:bookmarkStart w:id="791" w:name="_Toc200270027"/>
      <w:bookmarkStart w:id="792" w:name="_Toc458599916"/>
      <w:r w:rsidRPr="006B2FCC">
        <w:t xml:space="preserve">Figure </w:t>
      </w:r>
      <w:r w:rsidR="000542BF">
        <w:fldChar w:fldCharType="begin"/>
      </w:r>
      <w:r w:rsidR="000542BF">
        <w:instrText xml:space="preserve"> SEQ Figure \* ARABIC </w:instrText>
      </w:r>
      <w:r w:rsidR="000542BF">
        <w:fldChar w:fldCharType="separate"/>
      </w:r>
      <w:r w:rsidR="00EE31EC">
        <w:rPr>
          <w:noProof/>
        </w:rPr>
        <w:t>77</w:t>
      </w:r>
      <w:r w:rsidR="000542BF">
        <w:rPr>
          <w:noProof/>
        </w:rPr>
        <w:fldChar w:fldCharType="end"/>
      </w:r>
      <w:r w:rsidR="00844A43">
        <w:t>:</w:t>
      </w:r>
      <w:r w:rsidRPr="006B2FCC">
        <w:t xml:space="preserve"> Enter/Edit Kernel Site Parameters—Sample user dialogue</w:t>
      </w:r>
      <w:bookmarkEnd w:id="790"/>
      <w:bookmarkEnd w:id="791"/>
      <w:bookmarkEnd w:id="792"/>
    </w:p>
    <w:p w:rsidR="00645AF2" w:rsidRPr="00327E80" w:rsidRDefault="00645AF2" w:rsidP="00645AF2">
      <w:pPr>
        <w:pStyle w:val="Dialogue"/>
        <w:ind w:left="187"/>
      </w:pPr>
      <w:r w:rsidRPr="006B2FCC">
        <w:t xml:space="preserve">Select Kernel Management Menu Option: </w:t>
      </w:r>
      <w:r w:rsidR="00014923" w:rsidRPr="00327E80">
        <w:rPr>
          <w:b/>
          <w:highlight w:val="yellow"/>
        </w:rPr>
        <w:t>ENTER/EDIT KERNEL SITE PARAMETERS</w:t>
      </w:r>
    </w:p>
    <w:p w:rsidR="00645AF2" w:rsidRPr="00327E80" w:rsidRDefault="00645AF2" w:rsidP="00645AF2">
      <w:pPr>
        <w:pStyle w:val="Dialogue"/>
        <w:ind w:left="187"/>
      </w:pPr>
    </w:p>
    <w:p w:rsidR="00645AF2" w:rsidRPr="006B2FCC" w:rsidRDefault="00645AF2" w:rsidP="00645AF2">
      <w:pPr>
        <w:pStyle w:val="Dialogue"/>
        <w:ind w:left="187"/>
      </w:pPr>
      <w:r w:rsidRPr="006B2FCC">
        <w:t>Note: the TaskMan site parameters have been moved out of this file.</w:t>
      </w:r>
    </w:p>
    <w:p w:rsidR="00645AF2" w:rsidRPr="006B2FCC" w:rsidRDefault="00645AF2" w:rsidP="00645AF2">
      <w:pPr>
        <w:pStyle w:val="Dialogue"/>
        <w:ind w:left="187"/>
      </w:pPr>
      <w:r w:rsidRPr="006B2FCC">
        <w:t>Use the Edit TaskMan Parameters option to edit those values.</w:t>
      </w:r>
    </w:p>
    <w:p w:rsidR="00645AF2" w:rsidRPr="006B2FCC" w:rsidRDefault="00645AF2" w:rsidP="00645AF2">
      <w:pPr>
        <w:pStyle w:val="Dialogue"/>
        <w:ind w:left="187"/>
      </w:pPr>
    </w:p>
    <w:p w:rsidR="00645AF2" w:rsidRPr="00327E80" w:rsidRDefault="00645AF2" w:rsidP="00645AF2">
      <w:pPr>
        <w:pStyle w:val="Dialogue"/>
        <w:ind w:left="187"/>
      </w:pPr>
      <w:r w:rsidRPr="006B2FCC">
        <w:t xml:space="preserve">DEFAULT # OF ATTEMPTS: 3// </w:t>
      </w:r>
      <w:r w:rsidRPr="00327E80">
        <w:rPr>
          <w:b/>
          <w:highlight w:val="yellow"/>
        </w:rPr>
        <w:t xml:space="preserve">^ALPHA </w:t>
      </w:r>
      <w:smartTag w:uri="urn:schemas-microsoft-com:office:smarttags" w:element="stockticker">
        <w:r w:rsidRPr="00327E80">
          <w:rPr>
            <w:b/>
            <w:highlight w:val="yellow"/>
          </w:rPr>
          <w:t>BETA</w:t>
        </w:r>
      </w:smartTag>
      <w:r w:rsidRPr="00327E80">
        <w:rPr>
          <w:b/>
          <w:highlight w:val="yellow"/>
        </w:rPr>
        <w:t xml:space="preserve"> TEST PACKAGE</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ZZLOCAL//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PACKAGE? </w:t>
      </w:r>
      <w:r w:rsidRPr="00327E80">
        <w:rPr>
          <w:b/>
          <w:highlight w:val="yellow"/>
        </w:rPr>
        <w:t>Y</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w:t>
      </w:r>
      <w:r w:rsidRPr="00327E80">
        <w:rPr>
          <w:b/>
          <w:highlight w:val="yellow"/>
        </w:rPr>
        <w:t>&lt;Enter&gt;</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OPTION: ZZSAMPLE//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OPTION? </w:t>
      </w:r>
      <w:r w:rsidRPr="00327E80">
        <w:rPr>
          <w:b/>
          <w:highlight w:val="yellow"/>
        </w:rPr>
        <w:t>Y</w:t>
      </w:r>
    </w:p>
    <w:p w:rsidR="00645AF2" w:rsidRPr="006B2FCC" w:rsidRDefault="00645AF2" w:rsidP="00D54A9F">
      <w:pPr>
        <w:pStyle w:val="BodyText6"/>
      </w:pPr>
    </w:p>
    <w:p w:rsidR="00645AF2" w:rsidRPr="006B2FCC" w:rsidRDefault="00645AF2" w:rsidP="007851AD">
      <w:pPr>
        <w:pStyle w:val="Heading5"/>
      </w:pPr>
      <w:r w:rsidRPr="006B2FCC">
        <w:lastRenderedPageBreak/>
        <w:t xml:space="preserve">National (Production) Software Option Usage—Terminating </w:t>
      </w:r>
      <w:r w:rsidR="000A42BB" w:rsidRPr="006B2FCC">
        <w:t xml:space="preserve">Alpha/Beta </w:t>
      </w:r>
      <w:r w:rsidRPr="006B2FCC">
        <w:t>Tracking</w:t>
      </w:r>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Tracking:National Release Software Option Usage</w:instrText>
      </w:r>
      <w:r w:rsidR="009F58E4">
        <w:instrText>”</w:instrText>
      </w:r>
      <w:r w:rsidRPr="006B2FCC">
        <w:instrText xml:space="preserve"> </w:instrText>
      </w:r>
      <w:r w:rsidRPr="006B2FCC">
        <w:fldChar w:fldCharType="end"/>
      </w:r>
      <w:r w:rsidR="00E127B7" w:rsidRPr="006B2FCC">
        <w:t xml:space="preserve">For the </w:t>
      </w:r>
      <w:r w:rsidR="00E127B7" w:rsidRPr="006B2FCC">
        <w:rPr>
          <w:i/>
        </w:rPr>
        <w:t>final</w:t>
      </w:r>
      <w:r w:rsidR="00E127B7" w:rsidRPr="006B2FCC">
        <w:t xml:space="preserve"> version of the software</w:t>
      </w:r>
      <w:r w:rsidR="00F92D1F">
        <w:t xml:space="preserve"> application</w:t>
      </w:r>
      <w:r w:rsidR="00E127B7" w:rsidRPr="006B2FCC">
        <w:t xml:space="preserve"> that is to be released nationally (production), i</w:t>
      </w:r>
      <w:r w:rsidR="00645AF2" w:rsidRPr="006B2FCC">
        <w:t>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t>
      </w:r>
      <w:r w:rsidR="000A42BB" w:rsidRPr="006B2FCC">
        <w:t xml:space="preserve">from the local Test/Production accounts </w:t>
      </w:r>
      <w:r w:rsidR="00645AF2" w:rsidRPr="006B2FCC">
        <w:t xml:space="preserve">when </w:t>
      </w:r>
      <w:r w:rsidR="00050EA4">
        <w:t>ap</w:t>
      </w:r>
      <w:r w:rsidR="00645AF2" w:rsidRPr="006B2FCC">
        <w:t xml:space="preserve">propriate </w:t>
      </w:r>
      <w:r w:rsidR="00645AF2" w:rsidRPr="006B2FCC">
        <w:rPr>
          <w:bCs/>
          <w:i/>
        </w:rPr>
        <w:t>prior</w:t>
      </w:r>
      <w:r w:rsidR="00645AF2" w:rsidRPr="006B2FCC">
        <w:rPr>
          <w:bCs/>
        </w:rPr>
        <w:t xml:space="preserve"> to national release</w:t>
      </w:r>
      <w:r w:rsidR="00645AF2" w:rsidRPr="006B2FCC">
        <w:t>.</w:t>
      </w:r>
    </w:p>
    <w:p w:rsidR="000A42BB" w:rsidRPr="006B2FCC" w:rsidRDefault="004B7C96" w:rsidP="00D54A9F">
      <w:pPr>
        <w:pStyle w:val="Note"/>
      </w:pPr>
      <w:r>
        <w:rPr>
          <w:noProof/>
          <w:lang w:eastAsia="en-US"/>
        </w:rPr>
        <w:drawing>
          <wp:inline distT="0" distB="0" distL="0" distR="0" wp14:anchorId="52B4AFCC" wp14:editId="78C907F0">
            <wp:extent cx="285750" cy="285750"/>
            <wp:effectExtent l="0" t="0" r="0" b="0"/>
            <wp:docPr id="414" name="Picture 4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 xml:space="preserve">For more information on how to terminate Alpha/Bea Tracking at local test sites, see the </w:t>
      </w:r>
      <w:r w:rsidR="00FF3F33">
        <w:rPr>
          <w:iCs/>
        </w:rPr>
        <w:t>“</w:t>
      </w:r>
      <w:r w:rsidR="00D54A9F" w:rsidRPr="007D1754">
        <w:rPr>
          <w:iCs/>
          <w:color w:val="0000FF"/>
        </w:rPr>
        <w:fldChar w:fldCharType="begin" w:fldLock="1"/>
      </w:r>
      <w:r w:rsidR="00D54A9F" w:rsidRPr="007D1754">
        <w:rPr>
          <w:iCs/>
          <w:color w:val="0000FF"/>
        </w:rPr>
        <w:instrText xml:space="preserve"> REF _Ref180379270 \h  \* MERGEFORMAT </w:instrText>
      </w:r>
      <w:r w:rsidR="00D54A9F" w:rsidRPr="007D1754">
        <w:rPr>
          <w:iCs/>
          <w:color w:val="0000FF"/>
        </w:rPr>
      </w:r>
      <w:r w:rsidR="00D54A9F" w:rsidRPr="007D1754">
        <w:rPr>
          <w:iCs/>
          <w:color w:val="0000FF"/>
        </w:rPr>
        <w:fldChar w:fldCharType="separate"/>
      </w:r>
      <w:r w:rsidR="00EB0586" w:rsidRPr="00EB0586">
        <w:rPr>
          <w:color w:val="0000FF"/>
          <w:u w:val="single"/>
        </w:rPr>
        <w:t>Local (Test) Software Option Usage—Terminating Alpha/Beta Tracking</w:t>
      </w:r>
      <w:r w:rsidR="00D54A9F" w:rsidRPr="007D1754">
        <w:rPr>
          <w:iCs/>
          <w:color w:val="0000FF"/>
        </w:rPr>
        <w:fldChar w:fldCharType="end"/>
      </w:r>
      <w:r w:rsidR="00CC6A5D">
        <w:rPr>
          <w:iCs/>
        </w:rPr>
        <w:t>”</w:t>
      </w:r>
      <w:r w:rsidR="00D54A9F" w:rsidRPr="006B2FCC">
        <w:rPr>
          <w:iCs/>
        </w:rPr>
        <w:t xml:space="preserve"> </w:t>
      </w:r>
      <w:r w:rsidR="00D54A9F">
        <w:rPr>
          <w:iCs/>
        </w:rPr>
        <w:t>section</w:t>
      </w:r>
      <w:r w:rsidR="00D54A9F" w:rsidRPr="006B2FCC">
        <w:rPr>
          <w:iCs/>
        </w:rPr>
        <w:t xml:space="preserve"> in this </w:t>
      </w:r>
      <w:r w:rsidR="002E3D91">
        <w:rPr>
          <w:iCs/>
        </w:rPr>
        <w:t>section</w:t>
      </w:r>
      <w:r w:rsidR="00D54A9F" w:rsidRPr="006B2FCC">
        <w:rPr>
          <w:iCs/>
        </w:rPr>
        <w:t>.</w:t>
      </w:r>
    </w:p>
    <w:p w:rsidR="00645AF2" w:rsidRPr="006B2FCC" w:rsidRDefault="00645AF2" w:rsidP="00A72312">
      <w:pPr>
        <w:pStyle w:val="BodyText"/>
      </w:pPr>
      <w:r w:rsidRPr="006B2FCC">
        <w:t xml:space="preserve">To </w:t>
      </w:r>
      <w:r w:rsidR="000A42BB" w:rsidRPr="006B2FCC">
        <w:rPr>
          <w:i/>
        </w:rPr>
        <w:t>manually</w:t>
      </w:r>
      <w:r w:rsidR="000A42BB" w:rsidRPr="006B2FCC">
        <w:t xml:space="preserve"> </w:t>
      </w:r>
      <w:r w:rsidRPr="006B2FCC">
        <w:t xml:space="preserve">stop Alpha/Beta Tracking of nationally released software, developers </w:t>
      </w:r>
      <w:r w:rsidRPr="006B2FCC">
        <w:rPr>
          <w:i/>
        </w:rPr>
        <w:t>must</w:t>
      </w:r>
      <w:r w:rsidRPr="006B2FCC">
        <w:t xml:space="preserve"> enter </w:t>
      </w:r>
      <w:r w:rsidRPr="006B2FCC">
        <w:rPr>
          <w:b/>
        </w:rPr>
        <w:t>NO</w:t>
      </w:r>
      <w:r w:rsidRPr="006B2FCC">
        <w:t xml:space="preserve"> in the ALPHA/</w:t>
      </w:r>
      <w:smartTag w:uri="urn:schemas-microsoft-com:office:smarttags" w:element="stockticker">
        <w:r w:rsidRPr="006B2FCC">
          <w:t>BETA</w:t>
        </w:r>
      </w:smartTag>
      <w:r w:rsidRPr="006B2FCC">
        <w:t xml:space="preserve"> TESTING field (#20)</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TESTING Field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TESTING (#20)</w:instrText>
      </w:r>
      <w:r w:rsidR="009F58E4">
        <w:instrText>”</w:instrText>
      </w:r>
      <w:r w:rsidRPr="006B2FCC">
        <w:instrText xml:space="preserve"> </w:instrText>
      </w:r>
      <w:r w:rsidRPr="006B2FCC">
        <w:fldChar w:fldCharType="end"/>
      </w:r>
      <w:r w:rsidRPr="006B2FCC">
        <w:t xml:space="preserve"> in the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for the final build of the production software. When the sites install the build, Alpha/Beta Tracking is shut off.</w:t>
      </w:r>
    </w:p>
    <w:p w:rsidR="006C202A" w:rsidRPr="006B2FCC" w:rsidRDefault="00740B85" w:rsidP="002A3730">
      <w:pPr>
        <w:pStyle w:val="Heading2"/>
      </w:pPr>
      <w:bookmarkStart w:id="793" w:name="_Ref200443078"/>
      <w:bookmarkStart w:id="794" w:name="_Toc458599066"/>
      <w:r>
        <w:t>Application Programming Interface</w:t>
      </w:r>
      <w:r w:rsidR="006C202A" w:rsidRPr="006B2FCC">
        <w:t xml:space="preserve"> (</w:t>
      </w:r>
      <w:r w:rsidR="000254B1">
        <w:t>AP</w:t>
      </w:r>
      <w:r w:rsidR="006C202A" w:rsidRPr="006B2FCC">
        <w:t>I)</w:t>
      </w:r>
      <w:bookmarkEnd w:id="793"/>
      <w:bookmarkEnd w:id="794"/>
    </w:p>
    <w:p w:rsidR="006C202A" w:rsidRPr="006B2FCC" w:rsidRDefault="00D54A9F" w:rsidP="00D54A9F">
      <w:pPr>
        <w:pStyle w:val="BodyText"/>
        <w:keepNext/>
        <w:keepLines/>
      </w:pPr>
      <w:r w:rsidRPr="006B2FCC">
        <w:fldChar w:fldCharType="begin"/>
      </w:r>
      <w:r w:rsidRPr="006B2FCC">
        <w:instrText xml:space="preserve"> XE </w:instrText>
      </w:r>
      <w:r w:rsidR="009F58E4">
        <w:instrText>“</w:instrText>
      </w:r>
      <w:r w:rsidR="00F92D1F">
        <w:instrText>Application</w:instrText>
      </w:r>
      <w:r w:rsidRPr="006B2FCC">
        <w:instrText xml:space="preserve"> Programming Interface (</w:instrText>
      </w:r>
      <w:r w:rsidR="000254B1">
        <w:instrText>AP</w:instrText>
      </w:r>
      <w:r w:rsidRPr="006B2FCC">
        <w:instrText>I):KIDS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smartTag w:uri="urn:schemas-microsoft-com:office:smarttags" w:element="stockticker">
        <w:r w:rsidR="006C202A" w:rsidRPr="006B2FCC">
          <w:t>KIDS</w:t>
        </w:r>
      </w:smartTag>
      <w:r w:rsidR="006C202A" w:rsidRPr="006B2FCC">
        <w:t xml:space="preserve">. These </w:t>
      </w:r>
      <w:r w:rsidR="00F92D1F">
        <w:t>APIs</w:t>
      </w:r>
      <w:r w:rsidR="006C202A" w:rsidRPr="006B2FCC">
        <w:t xml:space="preserve"> are described below.</w:t>
      </w:r>
    </w:p>
    <w:p w:rsidR="006C202A" w:rsidRPr="006B2FCC" w:rsidRDefault="004B7C96" w:rsidP="00D54A9F">
      <w:pPr>
        <w:pStyle w:val="Note"/>
        <w:keepNext/>
        <w:keepLines/>
      </w:pPr>
      <w:r>
        <w:rPr>
          <w:noProof/>
          <w:lang w:eastAsia="en-US"/>
        </w:rPr>
        <w:drawing>
          <wp:inline distT="0" distB="0" distL="0" distR="0" wp14:anchorId="5342726E" wp14:editId="372CC38C">
            <wp:extent cx="285750" cy="285750"/>
            <wp:effectExtent l="0" t="0" r="0" b="0"/>
            <wp:docPr id="415" name="Picture 4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For all output during pre- and post-installs, use the </w:t>
      </w:r>
      <w:r w:rsidR="00D54A9F" w:rsidRPr="00BE6899">
        <w:rPr>
          <w:color w:val="0000FF"/>
        </w:rPr>
        <w:fldChar w:fldCharType="begin" w:fldLock="1"/>
      </w:r>
      <w:r w:rsidR="00D54A9F" w:rsidRPr="00BE6899">
        <w:rPr>
          <w:color w:val="0000FF"/>
        </w:rPr>
        <w:instrText xml:space="preserve"> REF _Ref64942765 \h  \* MERGEFORMAT </w:instrText>
      </w:r>
      <w:r w:rsidR="00D54A9F" w:rsidRPr="00BE6899">
        <w:rPr>
          <w:color w:val="0000FF"/>
        </w:rPr>
      </w:r>
      <w:r w:rsidR="00D54A9F" w:rsidRPr="00BE6899">
        <w:rPr>
          <w:color w:val="0000FF"/>
        </w:rPr>
        <w:fldChar w:fldCharType="separate"/>
      </w:r>
      <w:r w:rsidR="00EB0586" w:rsidRPr="00EB0586">
        <w:rPr>
          <w:color w:val="0000FF"/>
          <w:u w:val="single"/>
        </w:rPr>
        <w:t>MES^XPDUTL(): Output a Message</w:t>
      </w:r>
      <w:r w:rsidR="00D54A9F" w:rsidRPr="00BE6899">
        <w:rPr>
          <w:color w:val="0000FF"/>
        </w:rPr>
        <w:fldChar w:fldCharType="end"/>
      </w:r>
      <w:r w:rsidR="00D54A9F" w:rsidRPr="006B2FCC">
        <w:t xml:space="preserve"> and </w:t>
      </w:r>
      <w:r w:rsidR="00D54A9F" w:rsidRPr="00BE6899">
        <w:rPr>
          <w:color w:val="0000FF"/>
        </w:rPr>
        <w:fldChar w:fldCharType="begin" w:fldLock="1"/>
      </w:r>
      <w:r w:rsidR="00D54A9F" w:rsidRPr="00BE6899">
        <w:rPr>
          <w:color w:val="0000FF"/>
        </w:rPr>
        <w:instrText xml:space="preserve"> REF _Ref37655407 \h  \* MERGEFORMAT </w:instrText>
      </w:r>
      <w:r w:rsidR="00D54A9F" w:rsidRPr="00BE6899">
        <w:rPr>
          <w:color w:val="0000FF"/>
        </w:rPr>
      </w:r>
      <w:r w:rsidR="00D54A9F" w:rsidRPr="00BE6899">
        <w:rPr>
          <w:color w:val="0000FF"/>
        </w:rPr>
        <w:fldChar w:fldCharType="separate"/>
      </w:r>
      <w:r w:rsidR="00EB0586" w:rsidRPr="00EB0586">
        <w:rPr>
          <w:color w:val="0000FF"/>
          <w:u w:val="single"/>
        </w:rPr>
        <w:t>BMES^XPDUTL(): Output a Message with Blank Line</w:t>
      </w:r>
      <w:r w:rsidR="00D54A9F" w:rsidRPr="00BE6899">
        <w:rPr>
          <w:color w:val="0000FF"/>
        </w:rPr>
        <w:fldChar w:fldCharType="end"/>
      </w:r>
      <w:r w:rsidR="00D54A9F" w:rsidRPr="006B2FCC">
        <w:t xml:space="preserve"> </w:t>
      </w:r>
      <w:r w:rsidR="00F92D1F">
        <w:t>APIs</w:t>
      </w:r>
      <w:r w:rsidR="00D54A9F" w:rsidRPr="006B2FCC">
        <w:t>. These functions WRITE output to both the INSTALL file (#9.7)</w:t>
      </w:r>
      <w:r w:rsidR="00D54A9F" w:rsidRPr="006B2FCC">
        <w:fldChar w:fldCharType="begin"/>
      </w:r>
      <w:r w:rsidR="00D54A9F" w:rsidRPr="006B2FCC">
        <w:instrText xml:space="preserve"> XE </w:instrText>
      </w:r>
      <w:r w:rsidR="009F58E4">
        <w:instrText>“</w:instrText>
      </w:r>
      <w:r w:rsidR="00D54A9F" w:rsidRPr="006B2FCC">
        <w:instrText>INSTALL File (#9.7)</w:instrText>
      </w:r>
      <w:r w:rsidR="009F58E4">
        <w:instrText>”</w:instrText>
      </w:r>
      <w:r w:rsidR="00D54A9F" w:rsidRPr="006B2FCC">
        <w:instrText xml:space="preserve"> </w:instrText>
      </w:r>
      <w:r w:rsidR="00D54A9F" w:rsidRPr="006B2FCC">
        <w:fldChar w:fldCharType="end"/>
      </w:r>
      <w:r w:rsidR="00D54A9F" w:rsidRPr="006B2FCC">
        <w:fldChar w:fldCharType="begin"/>
      </w:r>
      <w:r w:rsidR="00D54A9F" w:rsidRPr="006B2FCC">
        <w:instrText xml:space="preserve"> XE </w:instrText>
      </w:r>
      <w:r w:rsidR="009F58E4">
        <w:instrText>“</w:instrText>
      </w:r>
      <w:r w:rsidR="00D54A9F" w:rsidRPr="006B2FCC">
        <w:instrText>Files:INSTALL (#9.7)</w:instrText>
      </w:r>
      <w:r w:rsidR="009F58E4">
        <w:instrText>”</w:instrText>
      </w:r>
      <w:r w:rsidR="00D54A9F" w:rsidRPr="006B2FCC">
        <w:instrText xml:space="preserve"> </w:instrText>
      </w:r>
      <w:r w:rsidR="00D54A9F" w:rsidRPr="006B2FCC">
        <w:fldChar w:fldCharType="end"/>
      </w:r>
      <w:r w:rsidR="00D54A9F" w:rsidRPr="006B2FCC">
        <w:t xml:space="preserve"> and the output device.</w:t>
      </w:r>
    </w:p>
    <w:p w:rsidR="00C4369A" w:rsidRPr="006B2FCC" w:rsidRDefault="00C4369A" w:rsidP="00457DA6">
      <w:pPr>
        <w:pStyle w:val="Heading3"/>
      </w:pPr>
      <w:bookmarkStart w:id="795" w:name="_Ref194456496"/>
      <w:bookmarkStart w:id="796" w:name="_Toc458599067"/>
      <w:r w:rsidRPr="006B2FCC">
        <w:t>UPDATE^XPDID(): Update Install Progress Bar</w:t>
      </w:r>
      <w:bookmarkEnd w:id="795"/>
      <w:bookmarkEnd w:id="796"/>
    </w:p>
    <w:p w:rsidR="003617BC" w:rsidRDefault="003617BC" w:rsidP="003617BC">
      <w:pPr>
        <w:pStyle w:val="APIText"/>
        <w:keepNext/>
        <w:keepLines/>
      </w:pPr>
      <w:r w:rsidRPr="006B2FCC">
        <w:rPr>
          <w:b/>
        </w:rPr>
        <w:t>Reference Type</w:t>
      </w:r>
      <w:r>
        <w:rPr>
          <w:b/>
        </w:rPr>
        <w:t>:</w:t>
      </w:r>
      <w:r>
        <w:rPr>
          <w:b/>
        </w:rPr>
        <w:tab/>
      </w:r>
      <w:r w:rsidR="00A96EDD" w:rsidRPr="006B2FCC">
        <w:t>Supported</w:t>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rPr>
          <w:vanish/>
        </w:rPr>
        <w:instrText>XPDID:</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KIDS:UPDATE^XPDID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Reference Type:Supported:UPDATE^XPDID</w:instrText>
      </w:r>
      <w:r w:rsidR="00A96EDD">
        <w:instrText>”</w:instrText>
      </w:r>
      <w:r w:rsidR="00A96EDD" w:rsidRPr="006B2FCC">
        <w:instrText xml:space="preserve"> </w:instrText>
      </w:r>
      <w:r w:rsidR="00A96EDD" w:rsidRPr="006B2FCC">
        <w:rPr>
          <w:vanish/>
        </w:rPr>
        <w:fldChar w:fldCharType="end"/>
      </w:r>
    </w:p>
    <w:p w:rsidR="003617BC" w:rsidRDefault="003617BC" w:rsidP="003617BC">
      <w:pPr>
        <w:pStyle w:val="APIText"/>
        <w:keepNext/>
        <w:keepLines/>
      </w:pPr>
      <w:r w:rsidRPr="006B2FCC">
        <w:rPr>
          <w:b/>
        </w:rPr>
        <w:t>Category</w:t>
      </w:r>
      <w:r>
        <w:rPr>
          <w:b/>
        </w:rPr>
        <w:t>:</w:t>
      </w:r>
      <w:r>
        <w:rPr>
          <w:b/>
        </w:rPr>
        <w:tab/>
      </w:r>
      <w:smartTag w:uri="urn:schemas-microsoft-com:office:smarttags" w:element="stockticker">
        <w:r w:rsidR="00A96EDD" w:rsidRPr="006B2FCC">
          <w:t>KIDS</w:t>
        </w:r>
      </w:smartTag>
    </w:p>
    <w:p w:rsidR="003617BC" w:rsidRPr="0084064A" w:rsidRDefault="003617BC" w:rsidP="003617BC">
      <w:pPr>
        <w:pStyle w:val="APIText"/>
        <w:keepNext/>
        <w:keepLines/>
      </w:pPr>
      <w:r>
        <w:rPr>
          <w:b/>
        </w:rPr>
        <w:t>ICR #:</w:t>
      </w:r>
      <w:r w:rsidRPr="0084064A">
        <w:tab/>
      </w:r>
      <w:r w:rsidR="00A96EDD" w:rsidRPr="006B2FCC">
        <w:t>2172</w:t>
      </w:r>
    </w:p>
    <w:p w:rsidR="003617BC" w:rsidRPr="0084064A" w:rsidRDefault="003617BC" w:rsidP="003617BC">
      <w:pPr>
        <w:pStyle w:val="APIText"/>
        <w:keepNext/>
        <w:keepLines/>
      </w:pPr>
      <w:r w:rsidRPr="006B2FCC">
        <w:rPr>
          <w:b/>
        </w:rPr>
        <w:t>Description</w:t>
      </w:r>
      <w:r>
        <w:rPr>
          <w:b/>
        </w:rPr>
        <w:t>:</w:t>
      </w:r>
      <w:r w:rsidRPr="0084064A">
        <w:tab/>
      </w:r>
      <w:r w:rsidR="00A96EDD">
        <w:t>This API</w:t>
      </w:r>
      <w:r w:rsidR="00A96EDD" w:rsidRPr="006B2FCC">
        <w:t xml:space="preserve"> updates the progress bar to show the percentage complete for the installation of the current number of items specified (i.e., </w:t>
      </w:r>
      <w:r w:rsidR="00A96EDD">
        <w:t>“</w:t>
      </w:r>
      <w:r w:rsidR="00A96EDD" w:rsidRPr="006B2FCC">
        <w:rPr>
          <w:b/>
        </w:rPr>
        <w:t>n</w:t>
      </w:r>
      <w:r w:rsidR="00A96EDD">
        <w:t>”</w:t>
      </w:r>
      <w:r w:rsidR="00A96EDD" w:rsidRPr="006B2FCC">
        <w:t xml:space="preserve"> input parameter).</w:t>
      </w:r>
    </w:p>
    <w:p w:rsidR="003617BC" w:rsidRDefault="003617BC" w:rsidP="003617BC">
      <w:pPr>
        <w:pStyle w:val="APIText"/>
        <w:rPr>
          <w:rFonts w:ascii="Courier New" w:hAnsi="Courier New" w:cs="Courier New"/>
          <w:sz w:val="18"/>
          <w:szCs w:val="18"/>
        </w:rPr>
      </w:pPr>
      <w:r w:rsidRPr="006B2FCC">
        <w:rPr>
          <w:b/>
        </w:rPr>
        <w:t>Format</w:t>
      </w:r>
      <w:r>
        <w:rPr>
          <w:b/>
        </w:rPr>
        <w:t>:</w:t>
      </w:r>
      <w:r w:rsidRPr="0084064A">
        <w:tab/>
      </w:r>
      <w:r w:rsidR="00A96EDD" w:rsidRPr="00A96EDD">
        <w:rPr>
          <w:rFonts w:ascii="Courier New" w:hAnsi="Courier New" w:cs="Courier New"/>
          <w:sz w:val="18"/>
          <w:szCs w:val="18"/>
        </w:rPr>
        <w:t>UPDATE^XPDID(n)</w:t>
      </w:r>
    </w:p>
    <w:p w:rsidR="003617BC" w:rsidRDefault="003617BC" w:rsidP="003617BC">
      <w:pPr>
        <w:pStyle w:val="BodyText"/>
        <w:keepNext/>
        <w:keepLines/>
      </w:pPr>
      <w:r w:rsidRPr="006B2FCC">
        <w:t>Make sure to perform the following steps before calling this</w:t>
      </w:r>
      <w:r>
        <w:t xml:space="preserve"> API</w:t>
      </w:r>
      <w:r w:rsidRPr="006B2FCC">
        <w:t>:</w:t>
      </w:r>
    </w:p>
    <w:p w:rsidR="003617BC" w:rsidRDefault="003617BC" w:rsidP="00977C88">
      <w:pPr>
        <w:pStyle w:val="ListNumber"/>
        <w:keepNext/>
        <w:keepLines/>
        <w:numPr>
          <w:ilvl w:val="0"/>
          <w:numId w:val="68"/>
        </w:numPr>
        <w:ind w:left="720"/>
      </w:pPr>
      <w:r w:rsidRPr="006B2FCC">
        <w:t xml:space="preserve">NEW all </w:t>
      </w:r>
      <w:r w:rsidRPr="00B0233E">
        <w:rPr>
          <w:i/>
        </w:rPr>
        <w:t>non</w:t>
      </w:r>
      <w:r w:rsidRPr="006B2FCC">
        <w:t>-namespaced variables.</w:t>
      </w:r>
    </w:p>
    <w:p w:rsidR="003617BC" w:rsidRDefault="003617BC" w:rsidP="00B0233E">
      <w:pPr>
        <w:pStyle w:val="ListNumber"/>
        <w:keepNext/>
        <w:keepLines/>
      </w:pPr>
      <w:r w:rsidRPr="006B2FCC">
        <w:t>Set all input variables.</w:t>
      </w:r>
    </w:p>
    <w:p w:rsidR="003617BC" w:rsidRDefault="003617BC" w:rsidP="00B0233E">
      <w:pPr>
        <w:pStyle w:val="ListNumber"/>
      </w:pPr>
      <w:r w:rsidRPr="006B2FCC">
        <w:t>Call the</w:t>
      </w:r>
      <w:r>
        <w:t xml:space="preserve"> API</w:t>
      </w:r>
      <w:r w:rsidRPr="006B2FCC">
        <w:t>.</w:t>
      </w:r>
    </w:p>
    <w:p w:rsidR="00A96EDD" w:rsidRPr="00A96EDD" w:rsidRDefault="00A96EDD" w:rsidP="003617BC">
      <w:pPr>
        <w:pStyle w:val="APIParameters"/>
        <w:keepNext/>
        <w:keepLines/>
        <w:ind w:left="4147" w:hanging="4147"/>
      </w:pPr>
      <w:r w:rsidRPr="006B2FCC">
        <w:rPr>
          <w:b/>
          <w:bCs w:val="0"/>
        </w:rPr>
        <w:t>Input Variable</w:t>
      </w:r>
      <w:r>
        <w:rPr>
          <w:b/>
          <w:bCs w:val="0"/>
        </w:rPr>
        <w:t>s:</w:t>
      </w:r>
      <w:r>
        <w:rPr>
          <w:b/>
          <w:bCs w:val="0"/>
        </w:rPr>
        <w:tab/>
      </w:r>
      <w:r w:rsidRPr="006B2FCC">
        <w:t>XPDIDTOT:</w:t>
      </w:r>
      <w:r>
        <w:tab/>
      </w:r>
      <w:r w:rsidRPr="006B2FCC">
        <w:t>(required) This variable is the total number of items that are being updated.</w:t>
      </w:r>
    </w:p>
    <w:p w:rsidR="003617BC" w:rsidRPr="00672B04" w:rsidRDefault="003617BC" w:rsidP="003307EB">
      <w:pPr>
        <w:pStyle w:val="APIParameters"/>
        <w:ind w:left="4147" w:hanging="4147"/>
      </w:pPr>
      <w:r w:rsidRPr="009D2D3D">
        <w:rPr>
          <w:b/>
        </w:rPr>
        <w:t>Input Parameters:</w:t>
      </w:r>
      <w:r w:rsidRPr="009D2D3D">
        <w:rPr>
          <w:b/>
        </w:rPr>
        <w:tab/>
      </w:r>
      <w:r w:rsidR="00A96EDD" w:rsidRPr="006B2FCC">
        <w:t>n:</w:t>
      </w:r>
      <w:r w:rsidRPr="00672B04">
        <w:tab/>
      </w:r>
      <w:r w:rsidR="00A96EDD" w:rsidRPr="006B2FCC">
        <w:t>(required) The current number of items being updated.</w:t>
      </w:r>
    </w:p>
    <w:p w:rsidR="003617BC" w:rsidRPr="00672B04" w:rsidRDefault="003617BC" w:rsidP="003617BC">
      <w:pPr>
        <w:pStyle w:val="APIParameters"/>
      </w:pPr>
      <w:r w:rsidRPr="009D2D3D">
        <w:rPr>
          <w:b/>
        </w:rPr>
        <w:lastRenderedPageBreak/>
        <w:t>Output:</w:t>
      </w:r>
      <w:r w:rsidRPr="009D2D3D">
        <w:rPr>
          <w:b/>
        </w:rPr>
        <w:tab/>
      </w:r>
      <w:r w:rsidR="00A96EDD" w:rsidRPr="006B2FCC">
        <w:t>none</w:t>
      </w:r>
      <w:r w:rsidR="00A96EDD">
        <w:t>.</w:t>
      </w:r>
    </w:p>
    <w:p w:rsidR="003617BC" w:rsidRPr="00392534" w:rsidRDefault="003617BC" w:rsidP="003617BC">
      <w:pPr>
        <w:pStyle w:val="BodyText6"/>
      </w:pPr>
    </w:p>
    <w:p w:rsidR="00C4369A" w:rsidRPr="006B2FCC" w:rsidRDefault="00CF001D" w:rsidP="00E22EEC">
      <w:pPr>
        <w:pStyle w:val="Heading4"/>
      </w:pPr>
      <w:bookmarkStart w:id="797" w:name="_Toc458599068"/>
      <w:r>
        <w:t>Example</w:t>
      </w:r>
      <w:bookmarkEnd w:id="797"/>
    </w:p>
    <w:p w:rsidR="00C4369A" w:rsidRPr="006B2FCC" w:rsidRDefault="00C4369A" w:rsidP="00A72312">
      <w:pPr>
        <w:pStyle w:val="BodyText"/>
        <w:keepNext/>
        <w:keepLines/>
      </w:pPr>
      <w:r w:rsidRPr="006B2FCC">
        <w:t>If you are converting 100 records and want to update the user every time you have completed 10% of the records you would do the following:</w:t>
      </w:r>
    </w:p>
    <w:p w:rsidR="00C4369A" w:rsidRPr="006B2FCC" w:rsidRDefault="00C4369A" w:rsidP="00D54A9F">
      <w:pPr>
        <w:pStyle w:val="BodyText6"/>
        <w:keepNext/>
        <w:keepLines/>
      </w:pPr>
    </w:p>
    <w:p w:rsidR="00C4369A" w:rsidRPr="006B2FCC" w:rsidRDefault="00C4369A" w:rsidP="00A72312">
      <w:pPr>
        <w:pStyle w:val="CodeExample"/>
        <w:rPr>
          <w:b/>
        </w:rPr>
      </w:pPr>
      <w:r w:rsidRPr="006B2FCC">
        <w:t>&gt;</w:t>
      </w:r>
      <w:r w:rsidRPr="006B2FCC">
        <w:rPr>
          <w:b/>
        </w:rPr>
        <w:t>Set XPDIDTOT=100</w:t>
      </w:r>
    </w:p>
    <w:p w:rsidR="00C4369A" w:rsidRPr="006B2FCC" w:rsidRDefault="00C4369A" w:rsidP="00A72312">
      <w:pPr>
        <w:pStyle w:val="CodeExample"/>
        <w:rPr>
          <w:b/>
        </w:rPr>
      </w:pPr>
      <w:r w:rsidRPr="006B2FCC">
        <w:t>&gt;</w:t>
      </w:r>
      <w:r w:rsidRPr="006B2FCC">
        <w:rPr>
          <w:b/>
        </w:rPr>
        <w:t>F%=1:1:100 D CONVERT I</w:t>
      </w:r>
      <w:r w:rsidR="00FF3F33">
        <w:rPr>
          <w:b/>
        </w:rPr>
        <w:t>’</w:t>
      </w:r>
      <w:r w:rsidRPr="006B2FCC">
        <w:rPr>
          <w:b/>
        </w:rPr>
        <w:t>(%#10) D UPDATE^XPDID(%)</w:t>
      </w:r>
    </w:p>
    <w:p w:rsidR="00C4369A" w:rsidRPr="006B2FCC" w:rsidRDefault="00C4369A" w:rsidP="00D54A9F">
      <w:pPr>
        <w:pStyle w:val="BodyText6"/>
      </w:pPr>
    </w:p>
    <w:p w:rsidR="00C4369A" w:rsidRPr="006B2FCC" w:rsidRDefault="00C4369A" w:rsidP="00457DA6">
      <w:pPr>
        <w:pStyle w:val="Heading3"/>
      </w:pPr>
      <w:bookmarkStart w:id="798" w:name="_Toc458599069"/>
      <w:r w:rsidRPr="006B2FCC">
        <w:t xml:space="preserve">EN^XPDIJ(): Task Off </w:t>
      </w:r>
      <w:smartTag w:uri="urn:schemas-microsoft-com:office:smarttags" w:element="stockticker">
        <w:r w:rsidRPr="006B2FCC">
          <w:t>KIDS</w:t>
        </w:r>
      </w:smartTag>
      <w:r w:rsidRPr="006B2FCC">
        <w:t xml:space="preserve"> Install</w:t>
      </w:r>
      <w:bookmarkEnd w:id="798"/>
    </w:p>
    <w:p w:rsidR="00A96EDD" w:rsidRDefault="00A96EDD" w:rsidP="00A96EDD">
      <w:pPr>
        <w:pStyle w:val="APIText"/>
        <w:keepNext/>
        <w:keepLines/>
      </w:pPr>
      <w:r w:rsidRPr="006B2FCC">
        <w:rPr>
          <w:b/>
        </w:rPr>
        <w:t>Reference Type</w:t>
      </w:r>
      <w:r>
        <w:rPr>
          <w:b/>
        </w:rPr>
        <w:t>:</w:t>
      </w:r>
      <w:r>
        <w:rPr>
          <w:b/>
        </w:rPr>
        <w:tab/>
      </w:r>
      <w:r w:rsidR="003307EB" w:rsidRPr="006B2FCC">
        <w:t>Controlled Subscription</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XPDIJ:</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Type:Controlled Subscription:EN^XPDIJ</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2243</w:t>
      </w:r>
    </w:p>
    <w:p w:rsidR="00A96EDD" w:rsidRPr="0084064A" w:rsidRDefault="00A96EDD" w:rsidP="00A96EDD">
      <w:pPr>
        <w:pStyle w:val="APIText"/>
        <w:keepNext/>
        <w:keepLines/>
      </w:pPr>
      <w:r w:rsidRPr="006B2FCC">
        <w:rPr>
          <w:b/>
        </w:rPr>
        <w:t>Description</w:t>
      </w:r>
      <w:r>
        <w:rPr>
          <w:b/>
        </w:rPr>
        <w:t>:</w:t>
      </w:r>
      <w:r w:rsidRPr="0084064A">
        <w:tab/>
      </w:r>
      <w:r w:rsidR="003307EB">
        <w:t>This API</w:t>
      </w:r>
      <w:r w:rsidR="003307EB" w:rsidRPr="006B2FCC">
        <w:t xml:space="preserve"> can be used with XPDA and is defined to task off a </w:t>
      </w:r>
      <w:smartTag w:uri="urn:schemas-microsoft-com:office:smarttags" w:element="stockticker">
        <w:r w:rsidR="003307EB" w:rsidRPr="006B2FCC">
          <w:t>KIDS</w:t>
        </w:r>
      </w:smartTag>
      <w:r w:rsidR="003307EB" w:rsidRPr="006B2FCC">
        <w:t xml:space="preserve"> install. This is useful if a large conversion needs to run in the background while users are back on the system. For example, the first </w:t>
      </w:r>
      <w:smartTag w:uri="urn:schemas-microsoft-com:office:smarttags" w:element="stockticker">
        <w:r w:rsidR="003307EB" w:rsidRPr="006B2FCC">
          <w:t>KIDS</w:t>
        </w:r>
      </w:smartTag>
      <w:r w:rsidR="003307EB" w:rsidRPr="006B2FCC">
        <w:t xml:space="preserve"> build can install a new version of software, then task off a second cleanup/conversion build. This allows users back onto the system, because the new version install completes and unlocks options and protocols. Meanwhile, the cleanup runs in the background under </w:t>
      </w:r>
      <w:smartTag w:uri="urn:schemas-microsoft-com:office:smarttags" w:element="stockticker">
        <w:r w:rsidR="003307EB" w:rsidRPr="006B2FCC">
          <w:t>KIDS</w:t>
        </w:r>
      </w:smartTag>
      <w:r w:rsidR="003307EB" w:rsidRPr="006B2FCC">
        <w:t xml:space="preserve"> and makes use of </w:t>
      </w:r>
      <w:smartTag w:uri="urn:schemas-microsoft-com:office:smarttags" w:element="stockticker">
        <w:r w:rsidR="003307EB" w:rsidRPr="006B2FCC">
          <w:t>KIDS</w:t>
        </w:r>
      </w:smartTag>
      <w:r w:rsidR="003307EB" w:rsidRPr="006B2FCC">
        <w:t xml:space="preserve"> checkpoints, restart upon failure, and message logging that can later be accessed in the Install File Print.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3307EB" w:rsidRPr="003307EB">
        <w:rPr>
          <w:rFonts w:ascii="Courier New" w:hAnsi="Courier New" w:cs="Courier New"/>
          <w:sz w:val="18"/>
          <w:szCs w:val="18"/>
        </w:rPr>
        <w:t>EN^XPDIJ(xpda)</w:t>
      </w:r>
    </w:p>
    <w:p w:rsidR="00A96EDD" w:rsidRPr="00672B04" w:rsidRDefault="00A96EDD" w:rsidP="00A96EDD">
      <w:pPr>
        <w:pStyle w:val="APIParameters"/>
        <w:keepNext/>
        <w:keepLines/>
        <w:ind w:left="4147" w:hanging="4147"/>
      </w:pPr>
      <w:r w:rsidRPr="009D2D3D">
        <w:rPr>
          <w:b/>
        </w:rPr>
        <w:t>Input Parameters:</w:t>
      </w:r>
      <w:r w:rsidRPr="009D2D3D">
        <w:rPr>
          <w:b/>
        </w:rPr>
        <w:tab/>
      </w:r>
      <w:r w:rsidR="003307EB" w:rsidRPr="006B2FCC">
        <w:t>xpda:</w:t>
      </w:r>
      <w:r w:rsidRPr="00672B04">
        <w:tab/>
      </w:r>
      <w:r w:rsidR="003307EB" w:rsidRPr="006B2FCC">
        <w:t>(required) Internal entry number of the build to be tasked in the INSTALL file (#9.7)</w:t>
      </w:r>
      <w:r w:rsidR="003307EB" w:rsidRPr="006B2FCC">
        <w:fldChar w:fldCharType="begin"/>
      </w:r>
      <w:r w:rsidR="003307EB" w:rsidRPr="006B2FCC">
        <w:instrText xml:space="preserve"> XE </w:instrText>
      </w:r>
      <w:r w:rsidR="003307EB">
        <w:instrText>“</w:instrText>
      </w:r>
      <w:r w:rsidR="003307EB" w:rsidRPr="006B2FCC">
        <w:instrText>INSTALL File (#9.7)</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Files:INSTALL (#9.7)</w:instrText>
      </w:r>
      <w:r w:rsidR="003307EB">
        <w:instrText>”</w:instrText>
      </w:r>
      <w:r w:rsidR="003307EB" w:rsidRPr="006B2FCC">
        <w:instrText xml:space="preserve"> </w:instrText>
      </w:r>
      <w:r w:rsidR="003307EB" w:rsidRPr="006B2FCC">
        <w:fldChar w:fldCharType="end"/>
      </w:r>
      <w:r w:rsidR="003307EB" w:rsidRPr="006B2FCC">
        <w:t>.</w:t>
      </w:r>
    </w:p>
    <w:p w:rsidR="00A96EDD" w:rsidRPr="00672B04" w:rsidRDefault="00A96EDD" w:rsidP="00A96EDD">
      <w:pPr>
        <w:pStyle w:val="APIParameters"/>
      </w:pPr>
      <w:r w:rsidRPr="009D2D3D">
        <w:rPr>
          <w:b/>
        </w:rPr>
        <w:t>Output:</w:t>
      </w:r>
      <w:r w:rsidRPr="009D2D3D">
        <w:rPr>
          <w:b/>
        </w:rPr>
        <w:tab/>
      </w:r>
      <w:r w:rsidR="003307EB" w:rsidRPr="006B2FCC">
        <w:t>none</w:t>
      </w:r>
      <w:r w:rsidR="003307EB">
        <w:t>.</w:t>
      </w:r>
    </w:p>
    <w:p w:rsidR="00A96EDD" w:rsidRPr="00392534" w:rsidRDefault="00A96EDD" w:rsidP="00A96EDD">
      <w:pPr>
        <w:pStyle w:val="BodyText6"/>
      </w:pPr>
    </w:p>
    <w:p w:rsidR="00C4369A" w:rsidRPr="006B2FCC" w:rsidRDefault="00C4369A" w:rsidP="00457DA6">
      <w:pPr>
        <w:pStyle w:val="Heading3"/>
      </w:pPr>
      <w:bookmarkStart w:id="799" w:name="_Toc458599070"/>
      <w:r w:rsidRPr="006B2FCC">
        <w:lastRenderedPageBreak/>
        <w:t>$$PKGPAT^XPDIP(): Update Patch History</w:t>
      </w:r>
      <w:bookmarkEnd w:id="799"/>
    </w:p>
    <w:p w:rsidR="00A96EDD" w:rsidRDefault="00A96EDD" w:rsidP="00A96EDD">
      <w:pPr>
        <w:pStyle w:val="APIText"/>
        <w:keepNext/>
        <w:keepLines/>
      </w:pPr>
      <w:r w:rsidRPr="006B2FCC">
        <w:rPr>
          <w:b/>
        </w:rPr>
        <w:t>Reference Type</w:t>
      </w:r>
      <w:r>
        <w:rPr>
          <w:b/>
        </w:rPr>
        <w:t>:</w:t>
      </w:r>
      <w:r>
        <w:rPr>
          <w:b/>
        </w:rPr>
        <w:tab/>
      </w:r>
      <w:r w:rsidR="003307EB" w:rsidRPr="006B2FCC">
        <w:t>Supported</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XPDIP:</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Type:Supported:$$PKGPAT^XPDIP</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2067</w:t>
      </w:r>
    </w:p>
    <w:p w:rsidR="00A96EDD" w:rsidRPr="0084064A" w:rsidRDefault="00A96EDD" w:rsidP="00A96EDD">
      <w:pPr>
        <w:pStyle w:val="APIText"/>
        <w:keepNext/>
        <w:keepLines/>
      </w:pPr>
      <w:r w:rsidRPr="006B2FCC">
        <w:rPr>
          <w:b/>
        </w:rPr>
        <w:t>Description</w:t>
      </w:r>
      <w:r>
        <w:rPr>
          <w:b/>
        </w:rPr>
        <w:t>:</w:t>
      </w:r>
      <w:r w:rsidRPr="0084064A">
        <w:tab/>
      </w:r>
      <w:r w:rsidR="003307EB" w:rsidRPr="006B2FCC">
        <w:t xml:space="preserve">This extrinsic function updates the PATCH </w:t>
      </w:r>
      <w:r w:rsidR="003307EB">
        <w:t>AP</w:t>
      </w:r>
      <w:r w:rsidR="003307EB" w:rsidRPr="006B2FCC">
        <w:t>PLICATION HISTORY field (#1105, Multiple)</w:t>
      </w:r>
      <w:r w:rsidR="003307EB" w:rsidRPr="006B2FCC">
        <w:fldChar w:fldCharType="begin"/>
      </w:r>
      <w:r w:rsidR="003307EB" w:rsidRPr="006B2FCC">
        <w:instrText xml:space="preserve"> XE </w:instrText>
      </w:r>
      <w:r w:rsidR="003307EB">
        <w:instrText>“</w:instrText>
      </w:r>
      <w:r w:rsidR="003307EB" w:rsidRPr="006B2FCC">
        <w:instrText xml:space="preserve">PATCH </w:instrText>
      </w:r>
      <w:r w:rsidR="003307EB">
        <w:instrText>AP</w:instrText>
      </w:r>
      <w:r w:rsidR="003307EB" w:rsidRPr="006B2FCC">
        <w:instrText>PLICATION HISTORY Field (#1105, Multiple)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 xml:space="preserve">Fields:PATCH </w:instrText>
      </w:r>
      <w:r w:rsidR="003307EB">
        <w:instrText>AP</w:instrText>
      </w:r>
      <w:r w:rsidR="003307EB" w:rsidRPr="006B2FCC">
        <w:instrText>PLICATION HISTORY (#1105, Multiple)</w:instrText>
      </w:r>
      <w:r w:rsidR="003307EB">
        <w:instrText>”</w:instrText>
      </w:r>
      <w:r w:rsidR="003307EB" w:rsidRPr="006B2FCC">
        <w:instrText xml:space="preserve"> </w:instrText>
      </w:r>
      <w:r w:rsidR="003307EB" w:rsidRPr="006B2FCC">
        <w:fldChar w:fldCharType="end"/>
      </w:r>
      <w:r w:rsidR="003307EB" w:rsidRPr="006B2FCC">
        <w:t xml:space="preserve"> of the VERSION field (#22, Multiple)</w:t>
      </w:r>
      <w:r w:rsidR="003307EB" w:rsidRPr="006B2FCC">
        <w:fldChar w:fldCharType="begin"/>
      </w:r>
      <w:r w:rsidR="003307EB" w:rsidRPr="006B2FCC">
        <w:instrText xml:space="preserve"> XE </w:instrText>
      </w:r>
      <w:r w:rsidR="003307EB">
        <w:instrText>“</w:instrText>
      </w:r>
      <w:r w:rsidR="003307EB" w:rsidRPr="006B2FCC">
        <w:instrText>VERSION Field (#22, Multiple)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Fields:VERSION (#22, Multiple)</w:instrText>
      </w:r>
      <w:r w:rsidR="003307EB">
        <w:instrText>”</w:instrText>
      </w:r>
      <w:r w:rsidR="003307EB" w:rsidRPr="006B2FCC">
        <w:instrText xml:space="preserve"> </w:instrText>
      </w:r>
      <w:r w:rsidR="003307EB" w:rsidRPr="006B2FCC">
        <w:fldChar w:fldCharType="end"/>
      </w:r>
      <w:r w:rsidR="003307EB" w:rsidRPr="006B2FCC">
        <w:t xml:space="preserve"> in the PACKAGE file (#9.4)</w:t>
      </w:r>
      <w:r w:rsidR="003307EB" w:rsidRPr="006B2FCC">
        <w:fldChar w:fldCharType="begin"/>
      </w:r>
      <w:r w:rsidR="003307EB" w:rsidRPr="006B2FCC">
        <w:instrText xml:space="preserve"> XE </w:instrText>
      </w:r>
      <w:r w:rsidR="003307EB">
        <w:instrText>“</w:instrText>
      </w:r>
      <w:r w:rsidR="003307EB" w:rsidRPr="006B2FCC">
        <w:instrText>PACKAGE File (#9.4)</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 This function can be used during the Pre- or Post-Install routine.</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3307EB" w:rsidRPr="003307EB">
        <w:rPr>
          <w:rFonts w:ascii="Courier New" w:hAnsi="Courier New" w:cs="Courier New"/>
          <w:sz w:val="18"/>
          <w:szCs w:val="18"/>
        </w:rPr>
        <w:t>$$PKGPAT^XPDIP(software_ien,version,.x)</w:t>
      </w:r>
    </w:p>
    <w:p w:rsidR="00A96EDD" w:rsidRPr="00672B04" w:rsidRDefault="00A96EDD" w:rsidP="00406854">
      <w:pPr>
        <w:pStyle w:val="APIParameters"/>
        <w:keepNext/>
        <w:keepLines/>
        <w:ind w:left="4147" w:hanging="4147"/>
      </w:pPr>
      <w:r w:rsidRPr="009D2D3D">
        <w:rPr>
          <w:b/>
        </w:rPr>
        <w:t>Input Parameters:</w:t>
      </w:r>
      <w:r w:rsidRPr="009D2D3D">
        <w:rPr>
          <w:b/>
        </w:rPr>
        <w:tab/>
      </w:r>
      <w:r w:rsidR="003307EB" w:rsidRPr="006B2FCC">
        <w:t>software_ien:</w:t>
      </w:r>
      <w:r w:rsidRPr="00672B04">
        <w:tab/>
      </w:r>
      <w:r w:rsidR="003307EB" w:rsidRPr="006B2FCC">
        <w:t>(required) The software file entry Internal Entry Number (IEN) in the PACKAGE file (#9.4)</w:t>
      </w:r>
      <w:r w:rsidR="003307EB" w:rsidRPr="006B2FCC">
        <w:fldChar w:fldCharType="begin"/>
      </w:r>
      <w:r w:rsidR="003307EB" w:rsidRPr="006B2FCC">
        <w:instrText xml:space="preserve"> XE </w:instrText>
      </w:r>
      <w:r w:rsidR="003307EB">
        <w:instrText>“</w:instrText>
      </w:r>
      <w:r w:rsidR="003307EB" w:rsidRPr="006B2FCC">
        <w:instrText>PACKAGE File (#9.4)</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w:t>
      </w:r>
    </w:p>
    <w:p w:rsidR="00A96EDD" w:rsidRDefault="00A96EDD" w:rsidP="00406854">
      <w:pPr>
        <w:pStyle w:val="APIParameters"/>
        <w:keepNext/>
        <w:keepLines/>
        <w:ind w:left="4147" w:hanging="4147"/>
      </w:pPr>
      <w:r>
        <w:rPr>
          <w:b/>
        </w:rPr>
        <w:tab/>
      </w:r>
      <w:r w:rsidR="003307EB" w:rsidRPr="006B2FCC">
        <w:t>version:</w:t>
      </w:r>
      <w:r>
        <w:rPr>
          <w:b/>
        </w:rPr>
        <w:tab/>
      </w:r>
      <w:r w:rsidR="003307EB" w:rsidRPr="006B2FCC">
        <w:t xml:space="preserve">(required) This is the software version number. It </w:t>
      </w:r>
      <w:r w:rsidR="003307EB" w:rsidRPr="006B2FCC">
        <w:rPr>
          <w:i/>
        </w:rPr>
        <w:t>must</w:t>
      </w:r>
      <w:r w:rsidR="003307EB" w:rsidRPr="006B2FCC">
        <w:t xml:space="preserve"> contain a decimal (e.g., 8.0).</w:t>
      </w:r>
    </w:p>
    <w:p w:rsidR="003307EB" w:rsidRDefault="003307EB" w:rsidP="00A96EDD">
      <w:pPr>
        <w:pStyle w:val="APIParameters"/>
        <w:ind w:left="4147" w:hanging="4147"/>
      </w:pPr>
      <w:r>
        <w:tab/>
      </w:r>
      <w:r w:rsidRPr="006B2FCC">
        <w:t>.x:</w:t>
      </w:r>
      <w:r>
        <w:tab/>
      </w:r>
      <w:r w:rsidRPr="006B2FCC">
        <w:t>(required)</w:t>
      </w:r>
      <w:r>
        <w:t xml:space="preserve"> This parameter is required.</w:t>
      </w:r>
    </w:p>
    <w:p w:rsidR="00A96EDD" w:rsidRPr="00672B04" w:rsidRDefault="00A96EDD" w:rsidP="00406854">
      <w:pPr>
        <w:pStyle w:val="APIParameters"/>
        <w:keepNext/>
        <w:keepLines/>
        <w:ind w:left="4147" w:hanging="4147"/>
      </w:pPr>
      <w:r w:rsidRPr="009D2D3D">
        <w:rPr>
          <w:b/>
        </w:rPr>
        <w:t>Output:</w:t>
      </w:r>
      <w:r w:rsidRPr="009D2D3D">
        <w:rPr>
          <w:b/>
        </w:rPr>
        <w:tab/>
      </w:r>
      <w:r w:rsidR="003307EB" w:rsidRPr="006B2FCC">
        <w:t>returns:</w:t>
      </w:r>
      <w:r w:rsidRPr="00672B04">
        <w:tab/>
      </w:r>
      <w:r w:rsidR="003307EB" w:rsidRPr="006B2FCC">
        <w:t>Returns:</w:t>
      </w:r>
    </w:p>
    <w:p w:rsidR="00A96EDD" w:rsidRDefault="003307EB" w:rsidP="003307EB">
      <w:pPr>
        <w:pStyle w:val="APIParametersCode"/>
      </w:pPr>
      <w:r w:rsidRPr="006B2FCC">
        <w:t>version ien^patch ien</w:t>
      </w:r>
    </w:p>
    <w:p w:rsidR="00A96EDD" w:rsidRPr="00392534" w:rsidRDefault="00A96EDD" w:rsidP="00A96EDD">
      <w:pPr>
        <w:pStyle w:val="BodyText6"/>
      </w:pPr>
    </w:p>
    <w:p w:rsidR="00C4369A" w:rsidRPr="006B2FCC" w:rsidRDefault="00C4369A" w:rsidP="00457DA6">
      <w:pPr>
        <w:pStyle w:val="Heading3"/>
      </w:pPr>
      <w:bookmarkStart w:id="800" w:name="_Ref37655407"/>
      <w:bookmarkStart w:id="801" w:name="_Toc458599071"/>
      <w:r w:rsidRPr="006B2FCC">
        <w:t>BMES^XPDUTL(): Output a Message with Blank Line</w:t>
      </w:r>
      <w:bookmarkEnd w:id="800"/>
      <w:bookmarkEnd w:id="801"/>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Type:Supported:BMES^XPDUTL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Pr="0084064A" w:rsidRDefault="00A96EDD" w:rsidP="00A96EDD">
      <w:pPr>
        <w:pStyle w:val="APIText"/>
        <w:keepNext/>
        <w:keepLines/>
      </w:pPr>
      <w:r w:rsidRPr="006B2FCC">
        <w:rPr>
          <w:b/>
        </w:rPr>
        <w:t>Description</w:t>
      </w:r>
      <w:r>
        <w:rPr>
          <w:b/>
        </w:rPr>
        <w:t>:</w:t>
      </w:r>
      <w:r w:rsidRPr="0084064A">
        <w:tab/>
      </w:r>
      <w:r w:rsidR="00406854">
        <w:t>D</w:t>
      </w:r>
      <w:r w:rsidR="00406854" w:rsidRPr="006B2FCC">
        <w:t xml:space="preserve">uring </w:t>
      </w:r>
      <w:smartTag w:uri="urn:schemas-microsoft-com:office:smarttags" w:element="stockticker">
        <w:r w:rsidR="00406854" w:rsidRPr="006B2FCC">
          <w:t>KIDS</w:t>
        </w:r>
      </w:smartTag>
      <w:r w:rsidR="00406854">
        <w:t xml:space="preserve"> installations,</w:t>
      </w:r>
      <w:r w:rsidR="00406854" w:rsidRPr="006B2FCC">
        <w:t xml:space="preserve"> this</w:t>
      </w:r>
      <w:r w:rsidR="00406854">
        <w:t xml:space="preserve"> API</w:t>
      </w:r>
      <w:r w:rsidR="00406854" w:rsidRPr="006B2FCC">
        <w:t xml:space="preserve"> outputs a message string to the installation device. A message is also recorded in the INSTALL file (#9.7)</w:t>
      </w:r>
      <w:r w:rsidR="00406854" w:rsidRPr="006B2FCC">
        <w:fldChar w:fldCharType="begin"/>
      </w:r>
      <w:r w:rsidR="00406854" w:rsidRPr="006B2FCC">
        <w:instrText xml:space="preserve"> XE </w:instrText>
      </w:r>
      <w:r w:rsidR="00406854">
        <w:instrText>“</w:instrText>
      </w:r>
      <w:r w:rsidR="00406854" w:rsidRPr="006B2FCC">
        <w:instrText>INSTALL File (#9.7)</w:instrText>
      </w:r>
      <w:r w:rsidR="00406854">
        <w:instrText>”</w:instrText>
      </w:r>
      <w:r w:rsidR="00406854" w:rsidRPr="006B2FCC">
        <w:instrText xml:space="preserve"> </w:instrText>
      </w:r>
      <w:r w:rsidR="00406854" w:rsidRPr="006B2FCC">
        <w:fldChar w:fldCharType="end"/>
      </w:r>
      <w:r w:rsidR="00406854" w:rsidRPr="006B2FCC">
        <w:fldChar w:fldCharType="begin"/>
      </w:r>
      <w:r w:rsidR="00406854" w:rsidRPr="006B2FCC">
        <w:instrText xml:space="preserve"> XE </w:instrText>
      </w:r>
      <w:r w:rsidR="00406854">
        <w:instrText>“</w:instrText>
      </w:r>
      <w:r w:rsidR="00406854" w:rsidRPr="006B2FCC">
        <w:instrText>Files:INSTALL (#9.7)</w:instrText>
      </w:r>
      <w:r w:rsidR="00406854">
        <w:instrText>”</w:instrText>
      </w:r>
      <w:r w:rsidR="00406854" w:rsidRPr="006B2FCC">
        <w:instrText xml:space="preserve"> </w:instrText>
      </w:r>
      <w:r w:rsidR="00406854" w:rsidRPr="006B2FCC">
        <w:fldChar w:fldCharType="end"/>
      </w:r>
      <w:r w:rsidR="00406854" w:rsidRPr="006B2FCC">
        <w:t xml:space="preserve"> entry for the installation. It is similar to the </w:t>
      </w:r>
      <w:r w:rsidR="00406854" w:rsidRPr="00BE6899">
        <w:rPr>
          <w:color w:val="0000FF"/>
        </w:rPr>
        <w:fldChar w:fldCharType="begin" w:fldLock="1"/>
      </w:r>
      <w:r w:rsidR="00406854" w:rsidRPr="00BE6899">
        <w:rPr>
          <w:color w:val="0000FF"/>
        </w:rPr>
        <w:instrText xml:space="preserve"> REF _Ref64942765 \h  \* MERGEFORMAT </w:instrText>
      </w:r>
      <w:r w:rsidR="00406854" w:rsidRPr="00BE6899">
        <w:rPr>
          <w:color w:val="0000FF"/>
        </w:rPr>
      </w:r>
      <w:r w:rsidR="00406854" w:rsidRPr="00BE6899">
        <w:rPr>
          <w:color w:val="0000FF"/>
        </w:rPr>
        <w:fldChar w:fldCharType="separate"/>
      </w:r>
      <w:r w:rsidR="00406854" w:rsidRPr="00EB0586">
        <w:rPr>
          <w:color w:val="0000FF"/>
          <w:u w:val="single"/>
        </w:rPr>
        <w:t>MES^XPDUTL(): Output a Message</w:t>
      </w:r>
      <w:r w:rsidR="00406854" w:rsidRPr="00BE6899">
        <w:rPr>
          <w:color w:val="0000FF"/>
        </w:rPr>
        <w:fldChar w:fldCharType="end"/>
      </w:r>
      <w:r w:rsidR="00406854">
        <w:t xml:space="preserve"> API</w:t>
      </w:r>
      <w:r w:rsidR="00406854" w:rsidRPr="006B2FCC">
        <w:t xml:space="preserve">, except that it outputs a blank line before it outputs the message, and it does </w:t>
      </w:r>
      <w:r w:rsidR="00406854" w:rsidRPr="004117F1">
        <w:rPr>
          <w:i/>
        </w:rPr>
        <w:t>not</w:t>
      </w:r>
      <w:r w:rsidR="00406854" w:rsidRPr="006B2FCC">
        <w:t xml:space="preserve"> take arrays.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BMES^XPDUTL(msg)</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msg:</w:t>
      </w:r>
      <w:r w:rsidRPr="00672B04">
        <w:tab/>
      </w:r>
      <w:r w:rsidR="00406854" w:rsidRPr="006B2FCC">
        <w:t>(required) String to output.</w:t>
      </w:r>
    </w:p>
    <w:p w:rsidR="00A96EDD" w:rsidRPr="00672B04" w:rsidRDefault="00A96EDD" w:rsidP="00A96EDD">
      <w:pPr>
        <w:pStyle w:val="APIParameters"/>
      </w:pPr>
      <w:r w:rsidRPr="009D2D3D">
        <w:rPr>
          <w:b/>
        </w:rPr>
        <w:t>Output:</w:t>
      </w:r>
      <w:r w:rsidRPr="009D2D3D">
        <w:rPr>
          <w:b/>
        </w:rPr>
        <w:tab/>
      </w:r>
      <w:r w:rsidR="00406854" w:rsidRPr="006B2FCC">
        <w:t>returns:</w:t>
      </w:r>
      <w:r w:rsidRPr="00672B04">
        <w:tab/>
      </w:r>
      <w:r w:rsidR="00406854" w:rsidRPr="006B2FCC">
        <w:t>Returns a message string preceded by a blank line to the installation device.</w:t>
      </w:r>
    </w:p>
    <w:p w:rsidR="00A96EDD" w:rsidRPr="00392534" w:rsidRDefault="00A96EDD" w:rsidP="00A96EDD">
      <w:pPr>
        <w:pStyle w:val="BodyText6"/>
      </w:pPr>
    </w:p>
    <w:p w:rsidR="006C202A" w:rsidRPr="006B2FCC" w:rsidRDefault="006C202A" w:rsidP="00457DA6">
      <w:pPr>
        <w:pStyle w:val="Heading3"/>
      </w:pPr>
      <w:bookmarkStart w:id="802" w:name="COMCP"/>
      <w:bookmarkStart w:id="803" w:name="_Ref200252064"/>
      <w:bookmarkStart w:id="804" w:name="_Toc458599072"/>
      <w:r w:rsidRPr="006B2FCC">
        <w:lastRenderedPageBreak/>
        <w:t>$$COMCP^XPDUTL</w:t>
      </w:r>
      <w:bookmarkEnd w:id="802"/>
      <w:r w:rsidRPr="006B2FCC">
        <w:t>(): Complete Checkpoint</w:t>
      </w:r>
      <w:bookmarkEnd w:id="803"/>
      <w:bookmarkEnd w:id="804"/>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Type:Supported:$$COMCP^XPDUTL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pPr>
      <w:r w:rsidRPr="006B2FCC">
        <w:rPr>
          <w:b/>
        </w:rPr>
        <w:t>Description</w:t>
      </w:r>
      <w:r>
        <w:rPr>
          <w:b/>
        </w:rPr>
        <w:t>:</w:t>
      </w:r>
      <w:r w:rsidRPr="0084064A">
        <w:tab/>
      </w:r>
      <w:r w:rsidR="00406854">
        <w:t>D</w:t>
      </w:r>
      <w:r w:rsidR="00406854" w:rsidRPr="006B2FCC">
        <w:t xml:space="preserve">uring </w:t>
      </w:r>
      <w:smartTag w:uri="urn:schemas-microsoft-com:office:smarttags" w:element="stockticker">
        <w:r w:rsidR="00406854" w:rsidRPr="006B2FCC">
          <w:t>KIDS</w:t>
        </w:r>
      </w:smartTag>
      <w:r w:rsidR="00406854">
        <w:t xml:space="preserve"> installations,</w:t>
      </w:r>
      <w:r w:rsidR="00406854" w:rsidRPr="006B2FCC">
        <w:t xml:space="preserve"> this</w:t>
      </w:r>
      <w:r w:rsidR="00406854">
        <w:t xml:space="preserve"> extrinsic</w:t>
      </w:r>
      <w:r w:rsidR="00406854" w:rsidRPr="006B2FCC">
        <w:t xml:space="preserve"> function complete</w:t>
      </w:r>
      <w:r w:rsidR="00406854">
        <w:t>s</w:t>
      </w:r>
      <w:r w:rsidR="00406854" w:rsidRPr="006B2FCC">
        <w:t xml:space="preserve"> a checkpoint, in pre- or post-install routines. Use this only to complete checkpoints that do </w:t>
      </w:r>
      <w:r w:rsidR="00406854" w:rsidRPr="004117F1">
        <w:rPr>
          <w:i/>
        </w:rPr>
        <w:t>not</w:t>
      </w:r>
      <w:r w:rsidR="00406854" w:rsidRPr="006B2FCC">
        <w:t xml:space="preserve"> have callback routines. If the checkpoint has a callback routine, </w:t>
      </w:r>
      <w:smartTag w:uri="urn:schemas-microsoft-com:office:smarttags" w:element="stockticker">
        <w:r w:rsidR="00406854" w:rsidRPr="006B2FCC">
          <w:t>KIDS</w:t>
        </w:r>
      </w:smartTag>
      <w:r w:rsidR="00406854" w:rsidRPr="006B2FCC">
        <w:t xml:space="preserve"> itself completes the checkpoint. You can only complete checkpoints that are for the same installation phase (pre-install or post-install) that you are currently in.</w:t>
      </w:r>
    </w:p>
    <w:p w:rsidR="00406854" w:rsidRPr="0084064A" w:rsidRDefault="00406854" w:rsidP="00406854">
      <w:pPr>
        <w:pStyle w:val="APIDescriptionText"/>
      </w:pPr>
      <w:r w:rsidRPr="006B2FCC">
        <w:t>Use this</w:t>
      </w:r>
      <w:r>
        <w:t xml:space="preserve"> API</w:t>
      </w:r>
      <w:r w:rsidRPr="006B2FCC">
        <w:t xml:space="preserve"> only for checkpoints with no callback. </w:t>
      </w:r>
      <w:smartTag w:uri="urn:schemas-microsoft-com:office:smarttags" w:element="stockticker">
        <w:r w:rsidRPr="006B2FCC">
          <w:t>KIDS</w:t>
        </w:r>
      </w:smartTag>
      <w:r w:rsidRPr="006B2FCC">
        <w:t xml:space="preserve"> completes checkpoints that have a callback.</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$$COMCP^XPDUTL(name)</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name:</w:t>
      </w:r>
      <w:r w:rsidRPr="00672B04">
        <w:tab/>
      </w:r>
      <w:r w:rsidR="00406854" w:rsidRPr="006B2FCC">
        <w:t>(required) Checkpoint name.</w:t>
      </w:r>
    </w:p>
    <w:p w:rsidR="00A96EDD" w:rsidRPr="00672B04" w:rsidRDefault="00A96EDD" w:rsidP="00406854">
      <w:pPr>
        <w:pStyle w:val="APIParameters"/>
        <w:keepNext/>
        <w:keepLines/>
      </w:pPr>
      <w:r w:rsidRPr="009D2D3D">
        <w:rPr>
          <w:b/>
        </w:rPr>
        <w:t>Output:</w:t>
      </w:r>
      <w:r w:rsidRPr="009D2D3D">
        <w:rPr>
          <w:b/>
        </w:rPr>
        <w:tab/>
      </w:r>
      <w:r w:rsidR="00406854" w:rsidRPr="006B2FCC">
        <w:t>returns:</w:t>
      </w:r>
      <w:r w:rsidRPr="00672B04">
        <w:tab/>
      </w:r>
      <w:r w:rsidR="00406854" w:rsidRPr="006B2FCC">
        <w:t>Returns:</w:t>
      </w:r>
    </w:p>
    <w:p w:rsidR="00A96EDD" w:rsidRDefault="00406854" w:rsidP="00406854">
      <w:pPr>
        <w:pStyle w:val="APIParametersListBullet"/>
        <w:keepNext/>
        <w:keepLines/>
      </w:pPr>
      <w:r w:rsidRPr="0095662E">
        <w:rPr>
          <w:b/>
        </w:rPr>
        <w:t>1—</w:t>
      </w:r>
      <w:r w:rsidRPr="006B2FCC">
        <w:t>Successfully completed checkpoint.</w:t>
      </w:r>
    </w:p>
    <w:p w:rsidR="00A96EDD" w:rsidRDefault="00406854" w:rsidP="00A96EDD">
      <w:pPr>
        <w:pStyle w:val="APIParametersListBullet"/>
      </w:pPr>
      <w:r w:rsidRPr="0095662E">
        <w:rPr>
          <w:b/>
        </w:rPr>
        <w:t>0—</w:t>
      </w:r>
      <w:r w:rsidRPr="006B2FCC">
        <w:t>Error completing checkpoint.</w:t>
      </w:r>
    </w:p>
    <w:p w:rsidR="00A96EDD" w:rsidRPr="00392534" w:rsidRDefault="00A96EDD" w:rsidP="00A96EDD">
      <w:pPr>
        <w:pStyle w:val="BodyText6"/>
      </w:pPr>
    </w:p>
    <w:p w:rsidR="006C202A" w:rsidRPr="006B2FCC" w:rsidRDefault="006C202A" w:rsidP="00457DA6">
      <w:pPr>
        <w:pStyle w:val="Heading3"/>
      </w:pPr>
      <w:bookmarkStart w:id="805" w:name="CURCP"/>
      <w:bookmarkStart w:id="806" w:name="_Toc458599073"/>
      <w:r w:rsidRPr="006B2FCC">
        <w:t>$$CURCP^XPDUTL</w:t>
      </w:r>
      <w:bookmarkEnd w:id="805"/>
      <w:r w:rsidRPr="006B2FCC">
        <w:t>(): Get Current Checkpoint Name/IEN</w:t>
      </w:r>
      <w:bookmarkEnd w:id="806"/>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Type:Supported:$$CURCP^XPDUTL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rPr>
          <w:szCs w:val="22"/>
        </w:rPr>
      </w:pPr>
      <w:r w:rsidRPr="006B2FCC">
        <w:rPr>
          <w:b/>
        </w:rPr>
        <w:t>Description</w:t>
      </w:r>
      <w:r>
        <w:rPr>
          <w:b/>
        </w:rPr>
        <w:t>:</w:t>
      </w:r>
      <w:r w:rsidRPr="0084064A">
        <w:tab/>
      </w:r>
      <w:r w:rsidR="00406854" w:rsidRPr="00DF18E7">
        <w:rPr>
          <w:szCs w:val="22"/>
        </w:rPr>
        <w:t>This extrinsic function is used during KIDS installations. Use</w:t>
      </w:r>
      <w:r w:rsidR="00406854">
        <w:rPr>
          <w:szCs w:val="22"/>
        </w:rPr>
        <w:t xml:space="preserve"> </w:t>
      </w:r>
      <w:r w:rsidR="00406854" w:rsidRPr="00DF18E7">
        <w:rPr>
          <w:szCs w:val="22"/>
        </w:rPr>
        <w:t>this extrinsic function to return the name of the current checkpoint. It can be useful if, for example, you use the same tag^routine API for more than one callback. Using this function, you can determine which callback you are in.</w:t>
      </w:r>
    </w:p>
    <w:p w:rsidR="00406854" w:rsidRPr="0084064A" w:rsidRDefault="00406854" w:rsidP="00406854">
      <w:pPr>
        <w:pStyle w:val="APIDescriptionText"/>
      </w:pPr>
      <w:r w:rsidRPr="00DF18E7">
        <w:rPr>
          <w:szCs w:val="22"/>
        </w:rPr>
        <w:t xml:space="preserve">Use this API only for checkpoints </w:t>
      </w:r>
      <w:r w:rsidRPr="00DF18E7">
        <w:rPr>
          <w:i/>
          <w:iCs/>
          <w:szCs w:val="22"/>
        </w:rPr>
        <w:t>with</w:t>
      </w:r>
      <w:r w:rsidRPr="00DF18E7">
        <w:rPr>
          <w:szCs w:val="22"/>
        </w:rPr>
        <w:t xml:space="preserve"> a callback. It returns the NULL string if you call it when working with a checkpoint with no callback (in which case, you would really be in either the pre- or post-install routine).</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$$CURCP^XPDUTL(format)</w:t>
      </w:r>
    </w:p>
    <w:p w:rsidR="00A96EDD" w:rsidRPr="00672B04" w:rsidRDefault="00A96EDD" w:rsidP="006D26CD">
      <w:pPr>
        <w:pStyle w:val="APIParameters"/>
        <w:ind w:left="4147" w:hanging="4147"/>
      </w:pPr>
      <w:r w:rsidRPr="009D2D3D">
        <w:rPr>
          <w:b/>
        </w:rPr>
        <w:t>Input Parameters:</w:t>
      </w:r>
      <w:r w:rsidRPr="009D2D3D">
        <w:rPr>
          <w:b/>
        </w:rPr>
        <w:tab/>
      </w:r>
      <w:r w:rsidR="006D26CD" w:rsidRPr="006B2FCC">
        <w:t>format:</w:t>
      </w:r>
      <w:r w:rsidRPr="00672B04">
        <w:tab/>
      </w:r>
      <w:r w:rsidR="006D26CD" w:rsidRPr="006B2FCC">
        <w:t>(required) Pass as zero (0) to return checkpoint name. Pass as 1 to return checkpoint Internal Entry Number (IEN).</w:t>
      </w:r>
    </w:p>
    <w:p w:rsidR="00A96EDD" w:rsidRPr="00672B04" w:rsidRDefault="00A96EDD" w:rsidP="006D26CD">
      <w:pPr>
        <w:pStyle w:val="APIParameters"/>
        <w:keepNext/>
        <w:keepLines/>
      </w:pPr>
      <w:r w:rsidRPr="009D2D3D">
        <w:rPr>
          <w:b/>
        </w:rPr>
        <w:lastRenderedPageBreak/>
        <w:t>Output:</w:t>
      </w:r>
      <w:r w:rsidRPr="009D2D3D">
        <w:rPr>
          <w:b/>
        </w:rPr>
        <w:tab/>
      </w:r>
      <w:r w:rsidR="006D26CD" w:rsidRPr="006B2FCC">
        <w:t>returns:</w:t>
      </w:r>
      <w:r w:rsidRPr="00672B04">
        <w:tab/>
      </w:r>
      <w:r w:rsidR="006D26CD" w:rsidRPr="006B2FCC">
        <w:t>Returns:</w:t>
      </w:r>
    </w:p>
    <w:p w:rsidR="00A96EDD" w:rsidRDefault="006D26CD" w:rsidP="006D26CD">
      <w:pPr>
        <w:pStyle w:val="APIParametersListBullet"/>
        <w:keepNext/>
        <w:keepLines/>
      </w:pPr>
      <w:r w:rsidRPr="006D26CD">
        <w:rPr>
          <w:b/>
        </w:rPr>
        <w:t>Checkpoint Name—</w:t>
      </w:r>
      <w:r w:rsidRPr="006B2FCC">
        <w:t>The current checkpoint name.</w:t>
      </w:r>
    </w:p>
    <w:p w:rsidR="00A96EDD" w:rsidRDefault="006D26CD" w:rsidP="00A96EDD">
      <w:pPr>
        <w:pStyle w:val="APIParametersListBullet"/>
      </w:pPr>
      <w:r w:rsidRPr="006D26CD">
        <w:rPr>
          <w:b/>
        </w:rPr>
        <w:t>NULL String—</w:t>
      </w:r>
      <w:r w:rsidRPr="006B2FCC">
        <w:t xml:space="preserve">If </w:t>
      </w:r>
      <w:r w:rsidRPr="006B2FCC">
        <w:rPr>
          <w:i/>
          <w:iCs/>
        </w:rPr>
        <w:t>not</w:t>
      </w:r>
      <w:r w:rsidRPr="006B2FCC">
        <w:t xml:space="preserve"> currently in a checkpoint callback.</w:t>
      </w:r>
    </w:p>
    <w:p w:rsidR="00A96EDD" w:rsidRPr="00392534" w:rsidRDefault="00A96EDD" w:rsidP="00A96EDD">
      <w:pPr>
        <w:pStyle w:val="BodyText6"/>
      </w:pPr>
    </w:p>
    <w:p w:rsidR="00320A0D" w:rsidRPr="006B2FCC" w:rsidRDefault="00320A0D" w:rsidP="00457DA6">
      <w:pPr>
        <w:pStyle w:val="Heading3"/>
      </w:pPr>
      <w:bookmarkStart w:id="807" w:name="_Ref193699718"/>
      <w:bookmarkStart w:id="808" w:name="_Toc458599074"/>
      <w:r w:rsidRPr="006B2FCC">
        <w:t>$$INSTALDT^XPDUTL(): Return All Install Dates/Times</w:t>
      </w:r>
      <w:bookmarkEnd w:id="807"/>
      <w:bookmarkEnd w:id="808"/>
    </w:p>
    <w:p w:rsidR="00A96EDD" w:rsidRDefault="00A96EDD" w:rsidP="00A96EDD">
      <w:pPr>
        <w:pStyle w:val="APIText"/>
        <w:keepNext/>
        <w:keepLines/>
      </w:pPr>
      <w:r w:rsidRPr="006B2FCC">
        <w:rPr>
          <w:b/>
        </w:rPr>
        <w:t>Reference Type</w:t>
      </w:r>
      <w:r>
        <w:rPr>
          <w:b/>
        </w:rPr>
        <w:t>:</w:t>
      </w:r>
      <w:r>
        <w:rPr>
          <w:b/>
        </w:rPr>
        <w:tab/>
      </w:r>
      <w:r w:rsidR="006D26CD" w:rsidRPr="006B2FCC">
        <w:t>Supported</w:t>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XPDUTL:$$</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KIDS:Return All Install Dates/Times:$$CURCP^INSTALDT</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Reference Type:Supported:$$INSTALDT^XPDUTL</w:instrText>
      </w:r>
      <w:r w:rsidR="006D26CD">
        <w:instrText>”</w:instrText>
      </w:r>
      <w:r w:rsidR="006D26CD" w:rsidRPr="006B2FCC">
        <w:instrText xml:space="preserve"> </w:instrText>
      </w:r>
      <w:r w:rsidR="006D26CD"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6D26CD" w:rsidRPr="006B2FCC">
          <w:t>KIDS</w:t>
        </w:r>
      </w:smartTag>
    </w:p>
    <w:p w:rsidR="00A96EDD" w:rsidRPr="0084064A" w:rsidRDefault="00A96EDD" w:rsidP="00A96EDD">
      <w:pPr>
        <w:pStyle w:val="APIText"/>
        <w:keepNext/>
        <w:keepLines/>
      </w:pPr>
      <w:r>
        <w:rPr>
          <w:b/>
        </w:rPr>
        <w:t>ICR #:</w:t>
      </w:r>
      <w:r w:rsidRPr="0084064A">
        <w:tab/>
      </w:r>
      <w:r w:rsidR="006D26CD" w:rsidRPr="006B2FCC">
        <w:t>10141</w:t>
      </w:r>
    </w:p>
    <w:p w:rsidR="00A96EDD" w:rsidRPr="0084064A" w:rsidRDefault="00A96EDD" w:rsidP="00A96EDD">
      <w:pPr>
        <w:pStyle w:val="APIText"/>
        <w:keepNext/>
        <w:keepLines/>
      </w:pPr>
      <w:r w:rsidRPr="006B2FCC">
        <w:rPr>
          <w:b/>
        </w:rPr>
        <w:t>Description</w:t>
      </w:r>
      <w:r>
        <w:rPr>
          <w:b/>
        </w:rPr>
        <w:t>:</w:t>
      </w:r>
      <w:r w:rsidRPr="0084064A">
        <w:tab/>
      </w:r>
      <w:r w:rsidR="006D26CD" w:rsidRPr="006B2FCC">
        <w:rPr>
          <w:szCs w:val="22"/>
        </w:rPr>
        <w:t>Thi</w:t>
      </w:r>
      <w:r w:rsidR="006D26CD">
        <w:rPr>
          <w:szCs w:val="22"/>
        </w:rPr>
        <w:t xml:space="preserve">s extrinsic function </w:t>
      </w:r>
      <w:r w:rsidR="006D26CD" w:rsidRPr="006B2FCC">
        <w:rPr>
          <w:szCs w:val="22"/>
        </w:rPr>
        <w:t>retrieve</w:t>
      </w:r>
      <w:r w:rsidR="006D26CD">
        <w:rPr>
          <w:szCs w:val="22"/>
        </w:rPr>
        <w:t>s</w:t>
      </w:r>
      <w:r w:rsidR="006D26CD" w:rsidRPr="006B2FCC">
        <w:rPr>
          <w:szCs w:val="22"/>
        </w:rPr>
        <w:t xml:space="preserve"> all dates/times that an install was performed for a given install name in the INSTALL file (#9.7). It returns the results in an array. </w:t>
      </w:r>
      <w:r w:rsidR="006D26CD">
        <w:rPr>
          <w:szCs w:val="22"/>
        </w:rPr>
        <w:t>This API</w:t>
      </w:r>
      <w:r w:rsidR="006D26CD" w:rsidRPr="006B2FCC">
        <w:rPr>
          <w:szCs w:val="22"/>
        </w:rPr>
        <w:t xml:space="preserve"> was released with </w:t>
      </w:r>
      <w:r w:rsidR="00B004B0">
        <w:rPr>
          <w:szCs w:val="22"/>
        </w:rPr>
        <w:t>Kernel patch X</w:t>
      </w:r>
      <w:r w:rsidR="006D26CD" w:rsidRPr="006B2FCC">
        <w:rPr>
          <w:szCs w:val="22"/>
        </w:rPr>
        <w:t>U*8.0*491.</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6D26CD" w:rsidRPr="006D26CD">
        <w:rPr>
          <w:rFonts w:ascii="Courier New" w:hAnsi="Courier New" w:cs="Courier New"/>
          <w:sz w:val="18"/>
          <w:szCs w:val="18"/>
        </w:rPr>
        <w:t>$$INSTALDT^XPDUTL(install,.result)</w:t>
      </w:r>
    </w:p>
    <w:p w:rsidR="00A96EDD" w:rsidRPr="00672B04" w:rsidRDefault="00A96EDD" w:rsidP="00A96EDD">
      <w:pPr>
        <w:pStyle w:val="APIParameters"/>
        <w:keepNext/>
        <w:keepLines/>
        <w:ind w:left="4147" w:hanging="4147"/>
      </w:pPr>
      <w:r w:rsidRPr="009D2D3D">
        <w:rPr>
          <w:b/>
        </w:rPr>
        <w:t>Input Parameters:</w:t>
      </w:r>
      <w:r w:rsidRPr="009D2D3D">
        <w:rPr>
          <w:b/>
        </w:rPr>
        <w:tab/>
      </w:r>
      <w:r w:rsidR="006D26CD" w:rsidRPr="006B2FCC">
        <w:rPr>
          <w:szCs w:val="22"/>
        </w:rPr>
        <w:t>install:</w:t>
      </w:r>
      <w:r w:rsidRPr="00672B04">
        <w:tab/>
      </w:r>
      <w:r w:rsidR="009A10AF" w:rsidRPr="006B2FCC">
        <w:rPr>
          <w:szCs w:val="22"/>
        </w:rPr>
        <w:t>(required) Name of install in the INSTALL file (#9.7).</w:t>
      </w:r>
    </w:p>
    <w:p w:rsidR="00A96EDD" w:rsidRDefault="00A96EDD" w:rsidP="00A96EDD">
      <w:pPr>
        <w:pStyle w:val="APIParameters"/>
        <w:ind w:left="4147" w:hanging="4147"/>
      </w:pPr>
      <w:r>
        <w:rPr>
          <w:b/>
        </w:rPr>
        <w:tab/>
      </w:r>
      <w:r w:rsidR="009A10AF" w:rsidRPr="006B2FCC">
        <w:rPr>
          <w:szCs w:val="22"/>
        </w:rPr>
        <w:t>.result:</w:t>
      </w:r>
      <w:r>
        <w:rPr>
          <w:b/>
        </w:rPr>
        <w:tab/>
      </w:r>
      <w:r w:rsidR="009A10AF" w:rsidRPr="006B2FCC">
        <w:rPr>
          <w:szCs w:val="22"/>
        </w:rPr>
        <w:t>(required) Passed by reference, the name of the array to return values.</w:t>
      </w:r>
    </w:p>
    <w:p w:rsidR="00A96EDD" w:rsidRPr="00672B04" w:rsidRDefault="00A96EDD" w:rsidP="009A10AF">
      <w:pPr>
        <w:pStyle w:val="APIParameters"/>
        <w:keepNext/>
        <w:keepLines/>
      </w:pPr>
      <w:r w:rsidRPr="009D2D3D">
        <w:rPr>
          <w:b/>
        </w:rPr>
        <w:t>Output</w:t>
      </w:r>
      <w:r w:rsidR="009A10AF" w:rsidRPr="006B2FCC">
        <w:rPr>
          <w:b/>
          <w:bCs w:val="0"/>
          <w:szCs w:val="22"/>
        </w:rPr>
        <w:t xml:space="preserve"> Parameter</w:t>
      </w:r>
      <w:r w:rsidR="009A10AF">
        <w:rPr>
          <w:b/>
          <w:bCs w:val="0"/>
          <w:szCs w:val="22"/>
        </w:rPr>
        <w:t>s</w:t>
      </w:r>
      <w:r w:rsidRPr="009D2D3D">
        <w:rPr>
          <w:b/>
        </w:rPr>
        <w:t>:</w:t>
      </w:r>
      <w:r w:rsidRPr="009D2D3D">
        <w:rPr>
          <w:b/>
        </w:rPr>
        <w:tab/>
      </w:r>
      <w:r w:rsidR="009A10AF" w:rsidRPr="006B2FCC">
        <w:rPr>
          <w:szCs w:val="22"/>
        </w:rPr>
        <w:t>.result:</w:t>
      </w:r>
      <w:r w:rsidRPr="00672B04">
        <w:tab/>
      </w:r>
      <w:r w:rsidR="009A10AF" w:rsidRPr="006B2FCC">
        <w:rPr>
          <w:szCs w:val="22"/>
        </w:rPr>
        <w:t>Returns the number of records in the result array:</w:t>
      </w:r>
    </w:p>
    <w:p w:rsidR="00A96EDD" w:rsidRDefault="009A10AF" w:rsidP="009A10AF">
      <w:pPr>
        <w:pStyle w:val="APIParametersListBullet"/>
        <w:keepNext/>
        <w:keepLines/>
      </w:pPr>
      <w:r w:rsidRPr="006B2FCC">
        <w:rPr>
          <w:szCs w:val="22"/>
        </w:rPr>
        <w:t>result=number of records</w:t>
      </w:r>
      <w:r>
        <w:rPr>
          <w:szCs w:val="22"/>
        </w:rPr>
        <w:t>.</w:t>
      </w:r>
    </w:p>
    <w:p w:rsidR="00A96EDD" w:rsidRDefault="009A10AF" w:rsidP="00A96EDD">
      <w:pPr>
        <w:pStyle w:val="APIParametersListBullet"/>
      </w:pPr>
      <w:r w:rsidRPr="006B2FCC">
        <w:rPr>
          <w:szCs w:val="22"/>
        </w:rPr>
        <w:t>result(internal date/time)=</w:t>
      </w:r>
      <w:r>
        <w:rPr>
          <w:szCs w:val="22"/>
        </w:rPr>
        <w:t>“</w:t>
      </w:r>
      <w:r w:rsidRPr="006B2FCC">
        <w:rPr>
          <w:szCs w:val="22"/>
        </w:rPr>
        <w:t>TEST#^SEQ#</w:t>
      </w:r>
      <w:r>
        <w:rPr>
          <w:szCs w:val="22"/>
        </w:rPr>
        <w:t>”</w:t>
      </w:r>
      <w:r w:rsidRPr="006B2FCC">
        <w:rPr>
          <w:szCs w:val="22"/>
        </w:rPr>
        <w:t xml:space="preserve"> (Fields 61^62 from INSTALL file [#9.7])</w:t>
      </w:r>
      <w:r>
        <w:rPr>
          <w:szCs w:val="22"/>
        </w:rPr>
        <w:t>.</w:t>
      </w:r>
    </w:p>
    <w:p w:rsidR="00A96EDD" w:rsidRPr="00392534" w:rsidRDefault="00A96EDD" w:rsidP="00A96EDD">
      <w:pPr>
        <w:pStyle w:val="BodyText6"/>
      </w:pPr>
    </w:p>
    <w:p w:rsidR="00320A0D" w:rsidRPr="006B2FCC" w:rsidRDefault="00CF001D" w:rsidP="00E22EEC">
      <w:pPr>
        <w:pStyle w:val="Heading4"/>
      </w:pPr>
      <w:bookmarkStart w:id="809" w:name="_Toc458599075"/>
      <w:r>
        <w:t>Example</w:t>
      </w:r>
      <w:bookmarkEnd w:id="809"/>
    </w:p>
    <w:p w:rsidR="00320A0D" w:rsidRPr="006B2FCC" w:rsidRDefault="00320A0D" w:rsidP="00A72312">
      <w:pPr>
        <w:pStyle w:val="CodeExample"/>
        <w:rPr>
          <w:b/>
        </w:rPr>
      </w:pPr>
      <w:r w:rsidRPr="006B2FCC">
        <w:t>&gt;</w:t>
      </w:r>
      <w:r w:rsidRPr="006B2FCC">
        <w:rPr>
          <w:b/>
        </w:rPr>
        <w:t>W $$INSTALDT^XPDUTL(</w:t>
      </w:r>
      <w:r w:rsidR="00FF3F33">
        <w:rPr>
          <w:b/>
        </w:rPr>
        <w:t>“</w:t>
      </w:r>
      <w:r w:rsidRPr="006B2FCC">
        <w:rPr>
          <w:b/>
        </w:rPr>
        <w:t>XU*8.0*491</w:t>
      </w:r>
      <w:r w:rsidR="00FF3F33">
        <w:rPr>
          <w:b/>
        </w:rPr>
        <w:t>”</w:t>
      </w:r>
      <w:r w:rsidRPr="006B2FCC">
        <w:rPr>
          <w:b/>
        </w:rPr>
        <w:t>, .RSLT)</w:t>
      </w:r>
    </w:p>
    <w:p w:rsidR="00320A0D" w:rsidRPr="006B2FCC" w:rsidRDefault="00320A0D" w:rsidP="00A72312">
      <w:pPr>
        <w:pStyle w:val="CodeExample"/>
      </w:pPr>
      <w:r w:rsidRPr="006B2FCC">
        <w:t>1</w:t>
      </w:r>
    </w:p>
    <w:p w:rsidR="00320A0D" w:rsidRPr="006B2FCC" w:rsidRDefault="00320A0D" w:rsidP="00A72312">
      <w:pPr>
        <w:pStyle w:val="CodeExample"/>
        <w:rPr>
          <w:b/>
        </w:rPr>
      </w:pPr>
      <w:r w:rsidRPr="006B2FCC">
        <w:t>&gt;</w:t>
      </w:r>
      <w:r w:rsidRPr="006B2FCC">
        <w:rPr>
          <w:b/>
        </w:rPr>
        <w:t>ZW RSLT</w:t>
      </w:r>
    </w:p>
    <w:p w:rsidR="00320A0D" w:rsidRPr="006B2FCC" w:rsidRDefault="00320A0D" w:rsidP="00A72312">
      <w:pPr>
        <w:pStyle w:val="CodeExample"/>
      </w:pPr>
      <w:r w:rsidRPr="006B2FCC">
        <w:t>RSLT=1</w:t>
      </w:r>
    </w:p>
    <w:p w:rsidR="00320A0D" w:rsidRPr="006B2FCC" w:rsidRDefault="00320A0D" w:rsidP="00A72312">
      <w:pPr>
        <w:pStyle w:val="CodeExample"/>
      </w:pPr>
      <w:r w:rsidRPr="006B2FCC">
        <w:t>RSLT(3080318.092151)=</w:t>
      </w:r>
      <w:r w:rsidR="00FF3F33">
        <w:t>“</w:t>
      </w:r>
      <w:r w:rsidRPr="006B2FCC">
        <w:t>1^</w:t>
      </w:r>
      <w:r w:rsidR="00FF3F33">
        <w:t>”</w:t>
      </w:r>
    </w:p>
    <w:p w:rsidR="00320A0D" w:rsidRPr="006B2FCC" w:rsidRDefault="00320A0D" w:rsidP="00D54A9F">
      <w:pPr>
        <w:pStyle w:val="BodyText6"/>
      </w:pPr>
    </w:p>
    <w:p w:rsidR="006C202A" w:rsidRPr="006B2FCC" w:rsidRDefault="006C202A" w:rsidP="00457DA6">
      <w:pPr>
        <w:pStyle w:val="Heading3"/>
      </w:pPr>
      <w:bookmarkStart w:id="810" w:name="_Ref292697210"/>
      <w:bookmarkStart w:id="811" w:name="_Ref37559548"/>
      <w:bookmarkStart w:id="812" w:name="_Toc458599076"/>
      <w:r w:rsidRPr="006B2FCC">
        <w:lastRenderedPageBreak/>
        <w:t>$$LAST^XPDUTL(): Last Software Patch</w:t>
      </w:r>
      <w:bookmarkEnd w:id="810"/>
      <w:bookmarkEnd w:id="812"/>
    </w:p>
    <w:p w:rsidR="00A96EDD" w:rsidRDefault="00A96EDD" w:rsidP="00A96EDD">
      <w:pPr>
        <w:pStyle w:val="APIText"/>
        <w:keepNext/>
        <w:keepLines/>
      </w:pPr>
      <w:r w:rsidRPr="006B2FCC">
        <w:rPr>
          <w:b/>
        </w:rPr>
        <w:t>Reference Type</w:t>
      </w:r>
      <w:r>
        <w:rPr>
          <w:b/>
        </w:rPr>
        <w:t>:</w:t>
      </w:r>
      <w:r>
        <w:rPr>
          <w:b/>
        </w:rPr>
        <w:tab/>
      </w:r>
      <w:r w:rsidR="00DA0D06" w:rsidRPr="006B2FCC">
        <w:t>Supported</w:t>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XPDUTL:</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KIDS:Pre- and Post-Install Routines:$$LAST^XPDUTL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Reference Type:Supported:$$LAST^XPDUTL</w:instrText>
      </w:r>
      <w:r w:rsidR="00DA0D06">
        <w:instrText>”</w:instrText>
      </w:r>
      <w:r w:rsidR="00DA0D06" w:rsidRPr="006B2FCC">
        <w:instrText xml:space="preserve"> </w:instrText>
      </w:r>
      <w:r w:rsidR="00DA0D0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DA0D06" w:rsidRPr="006B2FCC">
          <w:t>KIDS</w:t>
        </w:r>
      </w:smartTag>
    </w:p>
    <w:p w:rsidR="00A96EDD" w:rsidRPr="0084064A" w:rsidRDefault="00A96EDD" w:rsidP="00A96EDD">
      <w:pPr>
        <w:pStyle w:val="APIText"/>
        <w:keepNext/>
        <w:keepLines/>
      </w:pPr>
      <w:r>
        <w:rPr>
          <w:b/>
        </w:rPr>
        <w:t>ICR #:</w:t>
      </w:r>
      <w:r w:rsidRPr="0084064A">
        <w:tab/>
      </w:r>
      <w:r w:rsidR="00DA0D06" w:rsidRPr="006B2FCC">
        <w:t>10141</w:t>
      </w:r>
    </w:p>
    <w:p w:rsidR="00A96EDD" w:rsidRDefault="00A96EDD" w:rsidP="00A96EDD">
      <w:pPr>
        <w:pStyle w:val="APIText"/>
        <w:keepNext/>
        <w:keepLines/>
      </w:pPr>
      <w:r w:rsidRPr="006B2FCC">
        <w:rPr>
          <w:b/>
        </w:rPr>
        <w:t>Description</w:t>
      </w:r>
      <w:r>
        <w:rPr>
          <w:b/>
        </w:rPr>
        <w:t>:</w:t>
      </w:r>
      <w:r w:rsidRPr="0084064A">
        <w:tab/>
      </w:r>
      <w:r w:rsidR="00DA0D06" w:rsidRPr="006B2FCC">
        <w:t xml:space="preserve">This extrinsic function returns the last patch and the date it was </w:t>
      </w:r>
      <w:r w:rsidR="00DA0D06">
        <w:t>ap</w:t>
      </w:r>
      <w:r w:rsidR="00DA0D06" w:rsidRPr="006B2FCC">
        <w:t xml:space="preserve">plied </w:t>
      </w:r>
      <w:r w:rsidR="00DA0D06">
        <w:t xml:space="preserve">to the software. The patch </w:t>
      </w:r>
      <w:r w:rsidR="00DA0D06" w:rsidRPr="006B2FCC">
        <w:t>also include</w:t>
      </w:r>
      <w:r w:rsidR="00DA0D06">
        <w:t>s</w:t>
      </w:r>
      <w:r w:rsidR="00DA0D06" w:rsidRPr="006B2FCC">
        <w:t xml:space="preserve"> the Sequence # if the last patch was a released patch.</w:t>
      </w:r>
    </w:p>
    <w:p w:rsidR="00DA0D06" w:rsidRPr="0084064A" w:rsidRDefault="00DA0D06" w:rsidP="00DA0D06">
      <w:pPr>
        <w:pStyle w:val="APIDescriptionNote"/>
      </w:pPr>
      <w:r>
        <w:rPr>
          <w:lang w:eastAsia="en-US"/>
        </w:rPr>
        <w:drawing>
          <wp:inline distT="0" distB="0" distL="0" distR="0" wp14:anchorId="4B56A6AE" wp14:editId="56452C5D">
            <wp:extent cx="285750" cy="285750"/>
            <wp:effectExtent l="0" t="0" r="0" b="0"/>
            <wp:docPr id="416" name="Picture 4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NOTE:</w:t>
      </w:r>
      <w:r w:rsidRPr="006B2FCC">
        <w:rPr>
          <w:iCs/>
        </w:rPr>
        <w:t xml:space="preserve"> </w:t>
      </w:r>
      <w:r>
        <w:t>This API</w:t>
      </w:r>
      <w:r w:rsidRPr="006B2FCC">
        <w:t xml:space="preserve"> can be used outside of </w:t>
      </w:r>
      <w:smartTag w:uri="urn:schemas-microsoft-com:office:smarttags" w:element="stockticker">
        <w:r w:rsidRPr="006B2FCC">
          <w:t>KIDS</w:t>
        </w:r>
      </w:smartTag>
      <w:r w:rsidRPr="006B2FCC">
        <w: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DA0D06" w:rsidRPr="00DA0D06">
        <w:rPr>
          <w:rFonts w:ascii="Courier New" w:hAnsi="Courier New" w:cs="Courier New"/>
          <w:sz w:val="18"/>
          <w:szCs w:val="18"/>
        </w:rPr>
        <w:t>$$LAST^XPDUTL(x[,y][,z])</w:t>
      </w:r>
    </w:p>
    <w:p w:rsidR="00A96EDD" w:rsidRPr="00672B04" w:rsidRDefault="00BD54BB" w:rsidP="00DA0D06">
      <w:pPr>
        <w:pStyle w:val="APIParameters"/>
        <w:keepNext/>
        <w:keepLines/>
        <w:ind w:left="4147" w:hanging="4147"/>
      </w:pPr>
      <w:r w:rsidRPr="009D2D3D">
        <w:rPr>
          <w:b/>
        </w:rPr>
        <w:t>Input Parameters:</w:t>
      </w:r>
      <w:r w:rsidRPr="009D2D3D">
        <w:rPr>
          <w:b/>
        </w:rPr>
        <w:tab/>
      </w:r>
      <w:r w:rsidRPr="006B2FCC">
        <w:t>x:</w:t>
      </w:r>
      <w:r w:rsidRPr="00672B04">
        <w:tab/>
      </w:r>
      <w:r w:rsidRPr="006B2FCC">
        <w:t>(required) Software name or software namespace within quotes (e.g., </w:t>
      </w:r>
      <w:r w:rsidRPr="003A2EE6">
        <w:t>“</w:t>
      </w:r>
      <w:r w:rsidRPr="006B2FCC">
        <w:t>KERNEL</w:t>
      </w:r>
      <w:r>
        <w:t>”</w:t>
      </w:r>
      <w:r w:rsidRPr="006B2FCC">
        <w:t xml:space="preserve"> or </w:t>
      </w:r>
      <w:r>
        <w:t>“</w:t>
      </w:r>
      <w:r w:rsidRPr="006B2FCC">
        <w:t>XU</w:t>
      </w:r>
      <w:r>
        <w:t>”</w:t>
      </w:r>
      <w:r w:rsidRPr="006B2FCC">
        <w:t>).</w:t>
      </w:r>
    </w:p>
    <w:p w:rsidR="00A96EDD" w:rsidRDefault="00A96EDD" w:rsidP="00DA0D06">
      <w:pPr>
        <w:pStyle w:val="APIParameters"/>
        <w:keepNext/>
        <w:keepLines/>
        <w:ind w:left="4147" w:hanging="4147"/>
      </w:pPr>
      <w:r>
        <w:rPr>
          <w:b/>
        </w:rPr>
        <w:tab/>
      </w:r>
      <w:r w:rsidR="00BD54BB" w:rsidRPr="006B2FCC">
        <w:t>y:</w:t>
      </w:r>
      <w:r w:rsidR="00BD54BB">
        <w:rPr>
          <w:b/>
        </w:rPr>
        <w:tab/>
      </w:r>
      <w:r w:rsidR="00BD54BB" w:rsidRPr="006B2FCC">
        <w:t>(optional) Full software version number with decimal point entered within quotes (e.g., </w:t>
      </w:r>
      <w:r w:rsidR="00BD54BB" w:rsidRPr="003A2EE6">
        <w:t>“</w:t>
      </w:r>
      <w:r w:rsidR="00BD54BB" w:rsidRPr="006B2FCC">
        <w:t>8.0</w:t>
      </w:r>
      <w:r w:rsidR="00BD54BB">
        <w:t>”</w:t>
      </w:r>
      <w:r w:rsidR="00BD54BB" w:rsidRPr="006B2FCC">
        <w:t xml:space="preserve">). </w:t>
      </w:r>
      <w:r w:rsidR="00DA0D06" w:rsidRPr="006B2FCC">
        <w:t xml:space="preserve">The current version is assumed if this parameter is </w:t>
      </w:r>
      <w:r w:rsidR="00DA0D06" w:rsidRPr="006B2FCC">
        <w:rPr>
          <w:i/>
          <w:iCs/>
        </w:rPr>
        <w:t>not</w:t>
      </w:r>
      <w:r w:rsidR="00DA0D06" w:rsidRPr="006B2FCC">
        <w:t xml:space="preserve"> supplied.</w:t>
      </w:r>
    </w:p>
    <w:p w:rsidR="00DA0D06" w:rsidRDefault="00DA0D06" w:rsidP="00A96EDD">
      <w:pPr>
        <w:pStyle w:val="APIParameters"/>
        <w:ind w:left="4147" w:hanging="4147"/>
      </w:pPr>
      <w:r>
        <w:tab/>
      </w:r>
      <w:r w:rsidRPr="006B2FCC">
        <w:t>z:</w:t>
      </w:r>
      <w:r>
        <w:tab/>
      </w:r>
      <w:r w:rsidRPr="006B2FCC">
        <w:t xml:space="preserve">(optional) This parameter was added with </w:t>
      </w:r>
      <w:r w:rsidR="00B004B0">
        <w:t>Kernel patch X</w:t>
      </w:r>
      <w:r w:rsidRPr="006B2FCC">
        <w:t xml:space="preserve">U*8.0*559. If set to 1, then only the last </w:t>
      </w:r>
      <w:r w:rsidRPr="006B2FCC">
        <w:rPr>
          <w:i/>
        </w:rPr>
        <w:t>released</w:t>
      </w:r>
      <w:r w:rsidRPr="006B2FCC">
        <w:t xml:space="preserve"> patch information is returned.</w:t>
      </w:r>
    </w:p>
    <w:p w:rsidR="00A96EDD" w:rsidRPr="00672B04" w:rsidRDefault="00A96EDD" w:rsidP="00DA0D06">
      <w:pPr>
        <w:pStyle w:val="APIParameters"/>
        <w:keepNext/>
        <w:keepLines/>
      </w:pPr>
      <w:r w:rsidRPr="009D2D3D">
        <w:rPr>
          <w:b/>
        </w:rPr>
        <w:t>Output:</w:t>
      </w:r>
      <w:r w:rsidRPr="009D2D3D">
        <w:rPr>
          <w:b/>
        </w:rPr>
        <w:tab/>
      </w:r>
      <w:r w:rsidR="00DA0D06" w:rsidRPr="006B2FCC">
        <w:t>returns:</w:t>
      </w:r>
      <w:r w:rsidRPr="00672B04">
        <w:tab/>
      </w:r>
      <w:r w:rsidR="00DA0D06" w:rsidRPr="006B2FCC">
        <w:t>Returns the last patch information in a caret-delimited string:</w:t>
      </w:r>
    </w:p>
    <w:p w:rsidR="00A96EDD" w:rsidRDefault="00DA0D06" w:rsidP="00DA0D06">
      <w:pPr>
        <w:pStyle w:val="APIParametersListBullet"/>
        <w:keepNext/>
        <w:keepLines/>
      </w:pPr>
      <w:r w:rsidRPr="00C3350A">
        <w:rPr>
          <w:b/>
          <w:i/>
        </w:rPr>
        <w:t>nnn</w:t>
      </w:r>
      <w:r w:rsidRPr="006B2FCC">
        <w:rPr>
          <w:b/>
        </w:rPr>
        <w:t>^</w:t>
      </w:r>
      <w:r w:rsidRPr="00C3350A">
        <w:rPr>
          <w:b/>
          <w:i/>
        </w:rPr>
        <w:t>yyymmdd</w:t>
      </w:r>
      <w:r w:rsidRPr="006B2FCC">
        <w:rPr>
          <w:b/>
        </w:rPr>
        <w:t>—</w:t>
      </w:r>
      <w:r w:rsidRPr="006B2FCC">
        <w:t xml:space="preserve">Unreleased patch, where </w:t>
      </w:r>
      <w:r>
        <w:t>“</w:t>
      </w:r>
      <w:r w:rsidRPr="00C3350A">
        <w:rPr>
          <w:b/>
          <w:i/>
        </w:rPr>
        <w:t>nnn</w:t>
      </w:r>
      <w:r>
        <w:t>”</w:t>
      </w:r>
      <w:r w:rsidRPr="006B2FCC">
        <w:t xml:space="preserve"> = patch number and </w:t>
      </w:r>
      <w:r>
        <w:t>“</w:t>
      </w:r>
      <w:r w:rsidRPr="00C3350A">
        <w:rPr>
          <w:b/>
          <w:i/>
        </w:rPr>
        <w:t>yyymmdd</w:t>
      </w:r>
      <w:r>
        <w:t>”</w:t>
      </w:r>
      <w:r w:rsidRPr="006B2FCC">
        <w:t xml:space="preserve"> = date in VA FileMan format.</w:t>
      </w:r>
    </w:p>
    <w:p w:rsidR="00A96EDD" w:rsidRDefault="00DA0D06" w:rsidP="00DA0D06">
      <w:pPr>
        <w:pStyle w:val="APIParametersListBullet"/>
        <w:keepNext/>
        <w:keepLines/>
      </w:pPr>
      <w:r w:rsidRPr="00C3350A">
        <w:rPr>
          <w:b/>
          <w:i/>
        </w:rPr>
        <w:t>nnn</w:t>
      </w:r>
      <w:r w:rsidRPr="006B2FCC">
        <w:rPr>
          <w:b/>
        </w:rPr>
        <w:t xml:space="preserve"> Seq #</w:t>
      </w:r>
      <w:r w:rsidRPr="00C3350A">
        <w:rPr>
          <w:b/>
          <w:i/>
        </w:rPr>
        <w:t>nnn</w:t>
      </w:r>
      <w:r w:rsidRPr="006B2FCC">
        <w:rPr>
          <w:b/>
        </w:rPr>
        <w:t>^</w:t>
      </w:r>
      <w:r w:rsidRPr="00C3350A">
        <w:rPr>
          <w:b/>
          <w:i/>
        </w:rPr>
        <w:t>yyymmdd</w:t>
      </w:r>
      <w:r w:rsidRPr="006B2FCC">
        <w:rPr>
          <w:b/>
        </w:rPr>
        <w:t>—</w:t>
      </w:r>
      <w:r w:rsidRPr="006B2FCC">
        <w:t xml:space="preserve">Released patch, where </w:t>
      </w:r>
      <w:r>
        <w:t>“</w:t>
      </w:r>
      <w:r w:rsidRPr="00C3350A">
        <w:rPr>
          <w:b/>
          <w:i/>
        </w:rPr>
        <w:t>nnn</w:t>
      </w:r>
      <w:r>
        <w:t>”</w:t>
      </w:r>
      <w:r w:rsidRPr="006B2FCC">
        <w:t xml:space="preserve"> = patch number, </w:t>
      </w:r>
      <w:r>
        <w:t>“</w:t>
      </w:r>
      <w:r w:rsidRPr="006B2FCC">
        <w:rPr>
          <w:b/>
        </w:rPr>
        <w:t>Seq #</w:t>
      </w:r>
      <w:r w:rsidRPr="00C3350A">
        <w:rPr>
          <w:b/>
          <w:i/>
        </w:rPr>
        <w:t>nnn</w:t>
      </w:r>
      <w:r>
        <w:t>”</w:t>
      </w:r>
      <w:r w:rsidRPr="006B2FCC">
        <w:t xml:space="preserve"> = sequence number for released patch, and </w:t>
      </w:r>
      <w:r>
        <w:t>“</w:t>
      </w:r>
      <w:r w:rsidRPr="00C3350A">
        <w:rPr>
          <w:b/>
          <w:i/>
        </w:rPr>
        <w:t>yyymmdd</w:t>
      </w:r>
      <w:r>
        <w:t>”</w:t>
      </w:r>
      <w:r w:rsidRPr="006B2FCC">
        <w:t xml:space="preserve"> = date in VA FileMan format.</w:t>
      </w:r>
    </w:p>
    <w:p w:rsidR="00DA0D06" w:rsidRDefault="00DA0D06" w:rsidP="00A96EDD">
      <w:pPr>
        <w:pStyle w:val="APIParametersListBullet"/>
      </w:pPr>
      <w:r w:rsidRPr="006B2FCC">
        <w:rPr>
          <w:b/>
        </w:rPr>
        <w:t>-1—</w:t>
      </w:r>
      <w:r w:rsidRPr="006B2FCC">
        <w:t xml:space="preserve">If either the software or version does </w:t>
      </w:r>
      <w:r w:rsidRPr="006B2FCC">
        <w:rPr>
          <w:i/>
        </w:rPr>
        <w:t>not</w:t>
      </w:r>
      <w:r w:rsidRPr="006B2FCC">
        <w:t xml:space="preserve"> exist or no patches have been </w:t>
      </w:r>
      <w:r>
        <w:t>ap</w:t>
      </w:r>
      <w:r w:rsidRPr="006B2FCC">
        <w:t>plied.</w:t>
      </w:r>
    </w:p>
    <w:p w:rsidR="00A96EDD" w:rsidRPr="00392534" w:rsidRDefault="00A96EDD" w:rsidP="00A96EDD">
      <w:pPr>
        <w:pStyle w:val="BodyText6"/>
      </w:pPr>
    </w:p>
    <w:p w:rsidR="00CF001D" w:rsidRDefault="00CF001D" w:rsidP="00E22EEC">
      <w:pPr>
        <w:pStyle w:val="Heading4"/>
      </w:pPr>
      <w:bookmarkStart w:id="813" w:name="_Toc458599077"/>
      <w:r>
        <w:t>Examples</w:t>
      </w:r>
      <w:bookmarkEnd w:id="813"/>
    </w:p>
    <w:p w:rsidR="006C202A" w:rsidRPr="006B2FCC" w:rsidRDefault="00CF001D" w:rsidP="007851AD">
      <w:pPr>
        <w:pStyle w:val="Heading5"/>
      </w:pPr>
      <w:r>
        <w:t>Example</w:t>
      </w:r>
      <w:r w:rsidR="005B1E63" w:rsidRPr="006B2FCC">
        <w:t xml:space="preserve"> 1</w:t>
      </w:r>
    </w:p>
    <w:p w:rsidR="006C202A" w:rsidRPr="006B2FCC" w:rsidRDefault="006C202A" w:rsidP="006026F9">
      <w:pPr>
        <w:pStyle w:val="CodeExample"/>
        <w:rPr>
          <w:b/>
        </w:rPr>
      </w:pPr>
      <w:r w:rsidRPr="006B2FCC">
        <w:t>&gt;</w:t>
      </w:r>
      <w:r w:rsidRPr="006B2FCC">
        <w:rPr>
          <w:b/>
        </w:rPr>
        <w:t>S X=</w:t>
      </w:r>
      <w:r w:rsidR="00FF3F33">
        <w:rPr>
          <w:b/>
        </w:rPr>
        <w:t>“</w:t>
      </w:r>
      <w:r w:rsidRPr="006B2FCC">
        <w:rPr>
          <w:b/>
        </w:rPr>
        <w:t>KERNEL</w:t>
      </w:r>
      <w:r w:rsidR="00FF3F33">
        <w:rPr>
          <w:b/>
        </w:rPr>
        <w:t>”</w:t>
      </w:r>
    </w:p>
    <w:p w:rsidR="006C202A" w:rsidRPr="006B2FCC" w:rsidRDefault="006C202A" w:rsidP="006026F9">
      <w:pPr>
        <w:pStyle w:val="CodeExample"/>
      </w:pPr>
    </w:p>
    <w:p w:rsidR="006C202A" w:rsidRPr="006B2FCC" w:rsidRDefault="006C202A" w:rsidP="006026F9">
      <w:pPr>
        <w:pStyle w:val="CodeExample"/>
        <w:rPr>
          <w:b/>
        </w:rPr>
      </w:pPr>
      <w:r w:rsidRPr="006B2FCC">
        <w:t>&gt;</w:t>
      </w:r>
      <w:r w:rsidRPr="006B2FCC">
        <w:rPr>
          <w:b/>
        </w:rPr>
        <w:t>S Y=</w:t>
      </w:r>
      <w:r w:rsidR="00FF3F33">
        <w:rPr>
          <w:b/>
        </w:rPr>
        <w:t>“</w:t>
      </w:r>
      <w:r w:rsidRPr="006B2FCC">
        <w:rPr>
          <w:b/>
        </w:rPr>
        <w:t>8</w:t>
      </w:r>
      <w:r w:rsidR="005B1E63" w:rsidRPr="006B2FCC">
        <w:rPr>
          <w:b/>
        </w:rPr>
        <w:t>.0</w:t>
      </w:r>
      <w:r w:rsidR="00FF3F33">
        <w:rPr>
          <w:b/>
        </w:rPr>
        <w:t>”</w:t>
      </w:r>
    </w:p>
    <w:p w:rsidR="006C202A" w:rsidRPr="006B2FCC" w:rsidRDefault="006C202A" w:rsidP="006026F9">
      <w:pPr>
        <w:pStyle w:val="CodeExample"/>
      </w:pPr>
    </w:p>
    <w:p w:rsidR="006C202A" w:rsidRPr="006B2FCC" w:rsidRDefault="006C202A" w:rsidP="006026F9">
      <w:pPr>
        <w:pStyle w:val="CodeExample"/>
        <w:rPr>
          <w:b/>
        </w:rPr>
      </w:pPr>
      <w:r w:rsidRPr="006B2FCC">
        <w:t>&gt;</w:t>
      </w:r>
      <w:r w:rsidR="005B1E63" w:rsidRPr="006B2FCC">
        <w:rPr>
          <w:b/>
        </w:rPr>
        <w:t>W $$LAST^XPDUTL(X,Y</w:t>
      </w:r>
      <w:r w:rsidRPr="006B2FCC">
        <w:rPr>
          <w:b/>
        </w:rPr>
        <w:t>)</w:t>
      </w:r>
    </w:p>
    <w:p w:rsidR="006C202A" w:rsidRPr="00327E80" w:rsidRDefault="005B1E63" w:rsidP="006026F9">
      <w:pPr>
        <w:pStyle w:val="CodeExample"/>
        <w:rPr>
          <w:szCs w:val="18"/>
        </w:rPr>
      </w:pPr>
      <w:r w:rsidRPr="006B2FCC">
        <w:rPr>
          <w:szCs w:val="18"/>
        </w:rPr>
        <w:t>543^3110503</w:t>
      </w:r>
    </w:p>
    <w:p w:rsidR="005B1E63" w:rsidRPr="006B2FCC" w:rsidRDefault="005B1E63" w:rsidP="00D54A9F">
      <w:pPr>
        <w:pStyle w:val="BodyText6"/>
      </w:pPr>
    </w:p>
    <w:p w:rsidR="005B1E63" w:rsidRPr="006B2FCC" w:rsidRDefault="00CF001D" w:rsidP="007851AD">
      <w:pPr>
        <w:pStyle w:val="Heading5"/>
      </w:pPr>
      <w:r>
        <w:lastRenderedPageBreak/>
        <w:t>Example</w:t>
      </w:r>
      <w:r w:rsidR="005B1E63" w:rsidRPr="006B2FCC">
        <w:t xml:space="preserve"> 2</w:t>
      </w:r>
    </w:p>
    <w:p w:rsidR="005B1E63" w:rsidRPr="006B2FCC" w:rsidRDefault="005B1E63" w:rsidP="005B1E63">
      <w:pPr>
        <w:pStyle w:val="CodeExample"/>
        <w:rPr>
          <w:b/>
        </w:rPr>
      </w:pPr>
      <w:r w:rsidRPr="006B2FCC">
        <w:t>&gt;</w:t>
      </w:r>
      <w:r w:rsidRPr="006B2FCC">
        <w:rPr>
          <w:b/>
        </w:rPr>
        <w:t>S X=</w:t>
      </w:r>
      <w:r w:rsidR="00FF3F33">
        <w:rPr>
          <w:b/>
        </w:rPr>
        <w:t>“</w:t>
      </w:r>
      <w:r w:rsidRPr="006B2FCC">
        <w:rPr>
          <w:b/>
        </w:rPr>
        <w:t>KERNEL</w:t>
      </w:r>
      <w:r w:rsidR="00FF3F33">
        <w:rPr>
          <w:b/>
        </w:rPr>
        <w:t>”</w:t>
      </w:r>
    </w:p>
    <w:p w:rsidR="005B1E63" w:rsidRPr="006B2FCC" w:rsidRDefault="005B1E63" w:rsidP="005B1E63">
      <w:pPr>
        <w:pStyle w:val="CodeExample"/>
      </w:pPr>
    </w:p>
    <w:p w:rsidR="005B1E63" w:rsidRPr="006B2FCC" w:rsidRDefault="005B1E63" w:rsidP="005B1E63">
      <w:pPr>
        <w:pStyle w:val="CodeExample"/>
        <w:rPr>
          <w:b/>
        </w:rPr>
      </w:pPr>
      <w:r w:rsidRPr="006B2FCC">
        <w:t>&gt;</w:t>
      </w:r>
      <w:r w:rsidRPr="006B2FCC">
        <w:rPr>
          <w:b/>
        </w:rPr>
        <w:t>S Y=</w:t>
      </w:r>
      <w:r w:rsidR="00FF3F33">
        <w:rPr>
          <w:b/>
        </w:rPr>
        <w:t>“</w:t>
      </w:r>
      <w:r w:rsidRPr="006B2FCC">
        <w:rPr>
          <w:b/>
        </w:rPr>
        <w:t>8.0</w:t>
      </w:r>
      <w:r w:rsidR="00FF3F33">
        <w:rPr>
          <w:b/>
        </w:rPr>
        <w:t>”</w:t>
      </w:r>
    </w:p>
    <w:p w:rsidR="005B1E63" w:rsidRPr="00327E80" w:rsidRDefault="005B1E63" w:rsidP="005B1E63">
      <w:pPr>
        <w:pStyle w:val="CodeExample"/>
      </w:pPr>
    </w:p>
    <w:p w:rsidR="005B1E63" w:rsidRPr="006B2FCC" w:rsidRDefault="005B1E63" w:rsidP="005B1E63">
      <w:pPr>
        <w:pStyle w:val="CodeExample"/>
        <w:rPr>
          <w:b/>
        </w:rPr>
      </w:pPr>
      <w:r w:rsidRPr="006B2FCC">
        <w:t>&gt;</w:t>
      </w:r>
      <w:r w:rsidRPr="006B2FCC">
        <w:rPr>
          <w:b/>
        </w:rPr>
        <w:t>S Z=1</w:t>
      </w:r>
    </w:p>
    <w:p w:rsidR="005B1E63" w:rsidRPr="006B2FCC" w:rsidRDefault="005B1E63" w:rsidP="00D54A9F">
      <w:pPr>
        <w:pStyle w:val="BodyText6"/>
        <w:keepNext/>
        <w:keepLines/>
      </w:pPr>
    </w:p>
    <w:p w:rsidR="005B1E63" w:rsidRPr="006B2FCC" w:rsidRDefault="005B1E63" w:rsidP="00D54A9F">
      <w:pPr>
        <w:pStyle w:val="BodyText6"/>
        <w:keepNext/>
        <w:keepLines/>
        <w:rPr>
          <w:b/>
        </w:rPr>
      </w:pPr>
      <w:r w:rsidRPr="006B2FCC">
        <w:t>&gt;</w:t>
      </w:r>
      <w:r w:rsidRPr="006B2FCC">
        <w:rPr>
          <w:b/>
        </w:rPr>
        <w:t>W $$LAST^XPDUTL(X,Y,Z)</w:t>
      </w:r>
    </w:p>
    <w:p w:rsidR="005B1E63" w:rsidRPr="00327E80" w:rsidRDefault="005B1E63" w:rsidP="005B1E63">
      <w:pPr>
        <w:pStyle w:val="CodeExample"/>
        <w:rPr>
          <w:szCs w:val="18"/>
        </w:rPr>
      </w:pPr>
      <w:r w:rsidRPr="006B2FCC">
        <w:rPr>
          <w:szCs w:val="18"/>
        </w:rPr>
        <w:t>431 SEQ #453^3110425.122831</w:t>
      </w:r>
    </w:p>
    <w:p w:rsidR="005B1E63" w:rsidRPr="006B2FCC" w:rsidRDefault="005B1E63" w:rsidP="00D54A9F">
      <w:pPr>
        <w:pStyle w:val="BodyText6"/>
      </w:pPr>
    </w:p>
    <w:p w:rsidR="005B1E63" w:rsidRPr="006B2FCC" w:rsidRDefault="00CF001D" w:rsidP="007851AD">
      <w:pPr>
        <w:pStyle w:val="Heading5"/>
      </w:pPr>
      <w:r>
        <w:t>Example</w:t>
      </w:r>
      <w:r w:rsidR="005B1E63" w:rsidRPr="006B2FCC">
        <w:t xml:space="preserve"> 3</w:t>
      </w:r>
    </w:p>
    <w:p w:rsidR="005B1E63" w:rsidRPr="006B2FCC" w:rsidRDefault="005B1E63" w:rsidP="005B1E63">
      <w:pPr>
        <w:pStyle w:val="CodeExample"/>
        <w:rPr>
          <w:b/>
        </w:rPr>
      </w:pPr>
      <w:r w:rsidRPr="006B2FCC">
        <w:t>&gt;</w:t>
      </w:r>
      <w:r w:rsidRPr="006B2FCC">
        <w:rPr>
          <w:b/>
        </w:rPr>
        <w:t>S X=</w:t>
      </w:r>
      <w:r w:rsidR="00FF3F33">
        <w:rPr>
          <w:b/>
        </w:rPr>
        <w:t>“</w:t>
      </w:r>
      <w:r w:rsidRPr="006B2FCC">
        <w:rPr>
          <w:b/>
        </w:rPr>
        <w:t>KERNEL</w:t>
      </w:r>
      <w:r w:rsidR="00FF3F33">
        <w:rPr>
          <w:b/>
        </w:rPr>
        <w:t>”</w:t>
      </w:r>
    </w:p>
    <w:p w:rsidR="005B1E63" w:rsidRPr="006B2FCC" w:rsidRDefault="005B1E63" w:rsidP="005B1E63">
      <w:pPr>
        <w:pStyle w:val="CodeExample"/>
      </w:pPr>
    </w:p>
    <w:p w:rsidR="005B1E63" w:rsidRPr="006B2FCC" w:rsidRDefault="005B1E63" w:rsidP="005B1E63">
      <w:pPr>
        <w:pStyle w:val="CodeExample"/>
        <w:rPr>
          <w:b/>
        </w:rPr>
      </w:pPr>
      <w:r w:rsidRPr="006B2FCC">
        <w:t>&gt;</w:t>
      </w:r>
      <w:r w:rsidRPr="006B2FCC">
        <w:rPr>
          <w:b/>
        </w:rPr>
        <w:t>S Y=</w:t>
      </w:r>
      <w:r w:rsidR="00FF3F33">
        <w:rPr>
          <w:b/>
        </w:rPr>
        <w:t>“</w:t>
      </w:r>
      <w:r w:rsidRPr="006B2FCC">
        <w:rPr>
          <w:b/>
        </w:rPr>
        <w:t>9.0</w:t>
      </w:r>
      <w:r w:rsidR="00FF3F33">
        <w:rPr>
          <w:b/>
        </w:rPr>
        <w:t>”</w:t>
      </w:r>
    </w:p>
    <w:p w:rsidR="005B1E63" w:rsidRPr="00327E80" w:rsidRDefault="005B1E63" w:rsidP="005B1E63">
      <w:pPr>
        <w:pStyle w:val="CodeExample"/>
      </w:pPr>
    </w:p>
    <w:p w:rsidR="005B1E63" w:rsidRPr="006B2FCC" w:rsidRDefault="005B1E63" w:rsidP="005B1E63">
      <w:pPr>
        <w:pStyle w:val="CodeExample"/>
        <w:rPr>
          <w:b/>
        </w:rPr>
      </w:pPr>
      <w:r w:rsidRPr="006B2FCC">
        <w:t>&gt;</w:t>
      </w:r>
      <w:r w:rsidRPr="006B2FCC">
        <w:rPr>
          <w:b/>
        </w:rPr>
        <w:t>S Z=1</w:t>
      </w:r>
    </w:p>
    <w:p w:rsidR="005B1E63" w:rsidRPr="006B2FCC" w:rsidRDefault="005B1E63" w:rsidP="005B1E63">
      <w:pPr>
        <w:pStyle w:val="CodeExample"/>
      </w:pPr>
    </w:p>
    <w:p w:rsidR="005B1E63" w:rsidRPr="00327E80" w:rsidRDefault="005B1E63" w:rsidP="005B1E63">
      <w:pPr>
        <w:pStyle w:val="CodeExample"/>
      </w:pPr>
      <w:r w:rsidRPr="006B2FCC">
        <w:t>&gt;</w:t>
      </w:r>
      <w:r w:rsidRPr="00327E80">
        <w:t>-1</w:t>
      </w:r>
    </w:p>
    <w:p w:rsidR="00A35DD6" w:rsidRDefault="00A35DD6" w:rsidP="00A35DD6">
      <w:pPr>
        <w:pStyle w:val="BodyText6"/>
      </w:pPr>
    </w:p>
    <w:p w:rsidR="006C202A" w:rsidRPr="006B2FCC" w:rsidRDefault="005B1E63" w:rsidP="005B1E63">
      <w:pPr>
        <w:pStyle w:val="BodyText"/>
      </w:pPr>
      <w:r w:rsidRPr="006B2FCC">
        <w:t xml:space="preserve">For this example, since there is no Kernel 9.0 the expected result </w:t>
      </w:r>
      <w:r w:rsidR="00341989" w:rsidRPr="006B2FCC">
        <w:t>is</w:t>
      </w:r>
      <w:r w:rsidRPr="006B2FCC">
        <w:t xml:space="preserve"> -1.</w:t>
      </w:r>
    </w:p>
    <w:p w:rsidR="00C4369A" w:rsidRPr="006B2FCC" w:rsidRDefault="00C4369A" w:rsidP="00457DA6">
      <w:pPr>
        <w:pStyle w:val="Heading3"/>
      </w:pPr>
      <w:bookmarkStart w:id="814" w:name="_Ref36528021"/>
      <w:bookmarkStart w:id="815" w:name="_Ref64942765"/>
      <w:bookmarkStart w:id="816" w:name="_Toc458599078"/>
      <w:r w:rsidRPr="006B2FCC">
        <w:t>MES^XPDUTL(): Output a Message</w:t>
      </w:r>
      <w:bookmarkEnd w:id="814"/>
      <w:bookmarkEnd w:id="815"/>
      <w:bookmarkEnd w:id="816"/>
    </w:p>
    <w:p w:rsidR="00A96EDD" w:rsidRDefault="00A96EDD" w:rsidP="00A96EDD">
      <w:pPr>
        <w:pStyle w:val="APIText"/>
        <w:keepNext/>
        <w:keepLines/>
      </w:pPr>
      <w:r w:rsidRPr="006B2FCC">
        <w:rPr>
          <w:b/>
        </w:rPr>
        <w:t>Reference Type</w:t>
      </w:r>
      <w:r>
        <w:rPr>
          <w:b/>
        </w:rPr>
        <w:t>:</w:t>
      </w:r>
      <w:r>
        <w:rPr>
          <w:b/>
        </w:rPr>
        <w:tab/>
      </w:r>
      <w:r w:rsidR="00981B75" w:rsidRPr="006B2FCC">
        <w:t>Supported</w:t>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rPr>
          <w:vanish/>
        </w:rPr>
        <w:instrText>XPDUTL:</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KIDS:Pre- and Post-Install Routines:MES^XPDUTL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Reference Type:Supported:MES^XPDUTL</w:instrText>
      </w:r>
      <w:r w:rsidR="00981B75">
        <w:instrText>”</w:instrText>
      </w:r>
      <w:r w:rsidR="00981B75" w:rsidRPr="006B2FCC">
        <w:instrText xml:space="preserve"> </w:instrText>
      </w:r>
      <w:r w:rsidR="00981B7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81B75" w:rsidRPr="006B2FCC">
          <w:t>KIDS</w:t>
        </w:r>
      </w:smartTag>
    </w:p>
    <w:p w:rsidR="00A96EDD" w:rsidRPr="0084064A" w:rsidRDefault="00A96EDD" w:rsidP="00A96EDD">
      <w:pPr>
        <w:pStyle w:val="APIText"/>
        <w:keepNext/>
        <w:keepLines/>
      </w:pPr>
      <w:r>
        <w:rPr>
          <w:b/>
        </w:rPr>
        <w:t>ICR #:</w:t>
      </w:r>
      <w:r w:rsidRPr="0084064A">
        <w:tab/>
      </w:r>
      <w:r w:rsidR="00981B75" w:rsidRPr="006B2FCC">
        <w:t>10141</w:t>
      </w:r>
    </w:p>
    <w:p w:rsidR="00A96EDD" w:rsidRPr="0084064A" w:rsidRDefault="00A96EDD" w:rsidP="00A96EDD">
      <w:pPr>
        <w:pStyle w:val="APIText"/>
        <w:keepNext/>
        <w:keepLines/>
      </w:pPr>
      <w:r w:rsidRPr="006B2FCC">
        <w:rPr>
          <w:b/>
        </w:rPr>
        <w:t>Description</w:t>
      </w:r>
      <w:r>
        <w:rPr>
          <w:b/>
        </w:rPr>
        <w:t>:</w:t>
      </w:r>
      <w:r w:rsidRPr="0084064A">
        <w:tab/>
      </w:r>
      <w:r w:rsidR="00981B75">
        <w:t>D</w:t>
      </w:r>
      <w:r w:rsidR="00981B75" w:rsidRPr="006B2FCC">
        <w:t xml:space="preserve">uring </w:t>
      </w:r>
      <w:smartTag w:uri="urn:schemas-microsoft-com:office:smarttags" w:element="stockticker">
        <w:r w:rsidR="00981B75" w:rsidRPr="006B2FCC">
          <w:t>KIDS</w:t>
        </w:r>
      </w:smartTag>
      <w:r w:rsidR="00981B75">
        <w:t xml:space="preserve"> installations,</w:t>
      </w:r>
      <w:r w:rsidR="00981B75" w:rsidRPr="006B2FCC">
        <w:t xml:space="preserve"> this</w:t>
      </w:r>
      <w:r w:rsidR="00981B75">
        <w:t xml:space="preserve"> API</w:t>
      </w:r>
      <w:r w:rsidR="00981B75" w:rsidRPr="006B2FCC">
        <w:t xml:space="preserve"> outputs a message string to the installation device. A message is also recorded in INSTALL file (#9.7)</w:t>
      </w:r>
      <w:r w:rsidR="00981B75" w:rsidRPr="006B2FCC">
        <w:fldChar w:fldCharType="begin"/>
      </w:r>
      <w:r w:rsidR="00981B75" w:rsidRPr="006B2FCC">
        <w:instrText xml:space="preserve"> XE </w:instrText>
      </w:r>
      <w:r w:rsidR="00981B75">
        <w:instrText>“</w:instrText>
      </w:r>
      <w:r w:rsidR="00981B75" w:rsidRPr="006B2FCC">
        <w:instrText>INSTALL File (#9.7)</w:instrText>
      </w:r>
      <w:r w:rsidR="00981B75">
        <w:instrText>”</w:instrText>
      </w:r>
      <w:r w:rsidR="00981B75" w:rsidRPr="006B2FCC">
        <w:instrText xml:space="preserve"> </w:instrText>
      </w:r>
      <w:r w:rsidR="00981B75" w:rsidRPr="006B2FCC">
        <w:fldChar w:fldCharType="end"/>
      </w:r>
      <w:r w:rsidR="00981B75" w:rsidRPr="006B2FCC">
        <w:fldChar w:fldCharType="begin"/>
      </w:r>
      <w:r w:rsidR="00981B75" w:rsidRPr="006B2FCC">
        <w:instrText xml:space="preserve"> XE </w:instrText>
      </w:r>
      <w:r w:rsidR="00981B75">
        <w:instrText>“</w:instrText>
      </w:r>
      <w:r w:rsidR="00981B75" w:rsidRPr="006B2FCC">
        <w:instrText>Files:INSTALL (#9.7)</w:instrText>
      </w:r>
      <w:r w:rsidR="00981B75">
        <w:instrText>”</w:instrText>
      </w:r>
      <w:r w:rsidR="00981B75" w:rsidRPr="006B2FCC">
        <w:instrText xml:space="preserve"> </w:instrText>
      </w:r>
      <w:r w:rsidR="00981B75" w:rsidRPr="006B2FCC">
        <w:fldChar w:fldCharType="end"/>
      </w:r>
      <w:r w:rsidR="00981B75" w:rsidRPr="006B2FCC">
        <w:t xml:space="preserve"> entry for the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81B75" w:rsidRPr="00981B75">
        <w:rPr>
          <w:rFonts w:ascii="Courier New" w:hAnsi="Courier New" w:cs="Courier New"/>
          <w:sz w:val="18"/>
          <w:szCs w:val="18"/>
        </w:rPr>
        <w:t>MES^XPDUTL([.]msg)</w:t>
      </w:r>
    </w:p>
    <w:p w:rsidR="00A96EDD" w:rsidRPr="00672B04" w:rsidRDefault="00A96EDD" w:rsidP="00981B75">
      <w:pPr>
        <w:pStyle w:val="APIParameters"/>
        <w:ind w:left="4147" w:hanging="4147"/>
      </w:pPr>
      <w:r w:rsidRPr="009D2D3D">
        <w:rPr>
          <w:b/>
        </w:rPr>
        <w:t>Input Parameters:</w:t>
      </w:r>
      <w:r w:rsidRPr="009D2D3D">
        <w:rPr>
          <w:b/>
        </w:rPr>
        <w:tab/>
      </w:r>
      <w:r w:rsidR="00981B75" w:rsidRPr="006B2FCC">
        <w:t>[.]msg:</w:t>
      </w:r>
      <w:r w:rsidRPr="00672B04">
        <w:tab/>
      </w:r>
      <w:r w:rsidR="00981B75" w:rsidRPr="006B2FCC">
        <w:t>(required) Message string to output, either in a variable or passed by reference as an array of strings.</w:t>
      </w:r>
    </w:p>
    <w:p w:rsidR="00A96EDD" w:rsidRPr="00672B04" w:rsidRDefault="00A96EDD" w:rsidP="00A96EDD">
      <w:pPr>
        <w:pStyle w:val="APIParameters"/>
      </w:pPr>
      <w:r w:rsidRPr="009D2D3D">
        <w:rPr>
          <w:b/>
        </w:rPr>
        <w:t>Output:</w:t>
      </w:r>
      <w:r w:rsidRPr="009D2D3D">
        <w:rPr>
          <w:b/>
        </w:rPr>
        <w:tab/>
      </w:r>
      <w:r w:rsidR="00981B75" w:rsidRPr="006B2FCC">
        <w:t>returns:</w:t>
      </w:r>
      <w:r w:rsidRPr="00672B04">
        <w:tab/>
      </w:r>
      <w:r w:rsidR="00981B75" w:rsidRPr="006B2FCC">
        <w:t>Returns a message string to the installation device.</w:t>
      </w:r>
    </w:p>
    <w:p w:rsidR="00A96EDD" w:rsidRPr="00392534" w:rsidRDefault="00A96EDD" w:rsidP="00A96EDD">
      <w:pPr>
        <w:pStyle w:val="BodyText6"/>
      </w:pPr>
    </w:p>
    <w:p w:rsidR="006C202A" w:rsidRPr="006B2FCC" w:rsidRDefault="006C202A" w:rsidP="00457DA6">
      <w:pPr>
        <w:pStyle w:val="Heading3"/>
      </w:pPr>
      <w:bookmarkStart w:id="817" w:name="NEWCP"/>
      <w:bookmarkStart w:id="818" w:name="_Ref200251226"/>
      <w:bookmarkStart w:id="819" w:name="_Ref200251853"/>
      <w:bookmarkStart w:id="820" w:name="_Toc458599079"/>
      <w:r w:rsidRPr="006B2FCC">
        <w:lastRenderedPageBreak/>
        <w:t>$$NEWCP^XPDUTL</w:t>
      </w:r>
      <w:bookmarkEnd w:id="817"/>
      <w:r w:rsidRPr="006B2FCC">
        <w:t>(): Create Checkpoint</w:t>
      </w:r>
      <w:bookmarkEnd w:id="818"/>
      <w:bookmarkEnd w:id="819"/>
      <w:bookmarkEnd w:id="820"/>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XPDUTL:</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Type:Supported:$$NEWCP^XPDUTL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Default="00A96EDD" w:rsidP="00A96EDD">
      <w:pPr>
        <w:pStyle w:val="APIText"/>
        <w:keepNext/>
        <w:keepLines/>
      </w:pPr>
      <w:r w:rsidRPr="006B2FCC">
        <w:rPr>
          <w:b/>
        </w:rPr>
        <w:t>Description</w:t>
      </w:r>
      <w:r>
        <w:rPr>
          <w:b/>
        </w:rPr>
        <w:t>:</w:t>
      </w:r>
      <w:r w:rsidRPr="0084064A">
        <w:tab/>
      </w:r>
      <w:r w:rsidR="009E3728">
        <w:t>D</w:t>
      </w:r>
      <w:r w:rsidR="009E3728" w:rsidRPr="006B2FCC">
        <w:t xml:space="preserve">uring </w:t>
      </w:r>
      <w:smartTag w:uri="urn:schemas-microsoft-com:office:smarttags" w:element="stockticker">
        <w:r w:rsidR="009E3728" w:rsidRPr="006B2FCC">
          <w:t>KIDS</w:t>
        </w:r>
      </w:smartTag>
      <w:r w:rsidR="009E3728">
        <w:t xml:space="preserve"> installations—in Pre- or P</w:t>
      </w:r>
      <w:r w:rsidR="009E3728" w:rsidRPr="006B2FCC">
        <w:t>ost-install routines</w:t>
      </w:r>
      <w:r w:rsidR="009E3728">
        <w:t>,</w:t>
      </w:r>
      <w:r w:rsidR="009E3728" w:rsidRPr="006B2FCC">
        <w:t xml:space="preserve"> this</w:t>
      </w:r>
      <w:r w:rsidR="009E3728">
        <w:t xml:space="preserve"> extrinsic</w:t>
      </w:r>
      <w:r w:rsidR="009E3728" w:rsidRPr="006B2FCC">
        <w:t xml:space="preserve"> function create</w:t>
      </w:r>
      <w:r w:rsidR="009E3728">
        <w:t>s a checkpoint</w:t>
      </w:r>
      <w:r w:rsidR="009E3728" w:rsidRPr="006B2FCC">
        <w:t>. The checkpoint is stored in the INSTALL file (#9.7)</w:t>
      </w:r>
      <w:r w:rsidR="009E3728" w:rsidRPr="006B2FCC">
        <w:fldChar w:fldCharType="begin"/>
      </w:r>
      <w:r w:rsidR="009E3728" w:rsidRPr="006B2FCC">
        <w:instrText xml:space="preserve"> XE </w:instrText>
      </w:r>
      <w:r w:rsidR="009E3728">
        <w:instrText>“</w:instrText>
      </w:r>
      <w:r w:rsidR="009E3728" w:rsidRPr="006B2FCC">
        <w:instrText>INSTALL File (#9.7)</w:instrText>
      </w:r>
      <w:r w:rsidR="009E3728">
        <w:instrText>”</w:instrText>
      </w:r>
      <w:r w:rsidR="009E3728" w:rsidRPr="006B2FCC">
        <w:instrText xml:space="preserve"> </w:instrText>
      </w:r>
      <w:r w:rsidR="009E3728" w:rsidRPr="006B2FCC">
        <w:fldChar w:fldCharType="end"/>
      </w:r>
      <w:r w:rsidR="009E3728" w:rsidRPr="006B2FCC">
        <w:fldChar w:fldCharType="begin"/>
      </w:r>
      <w:r w:rsidR="009E3728" w:rsidRPr="006B2FCC">
        <w:instrText xml:space="preserve"> XE </w:instrText>
      </w:r>
      <w:r w:rsidR="009E3728">
        <w:instrText>“</w:instrText>
      </w:r>
      <w:r w:rsidR="009E3728" w:rsidRPr="006B2FCC">
        <w:instrText>Files:INSTALL (#9.7)</w:instrText>
      </w:r>
      <w:r w:rsidR="009E3728">
        <w:instrText>”</w:instrText>
      </w:r>
      <w:r w:rsidR="009E3728" w:rsidRPr="006B2FCC">
        <w:instrText xml:space="preserve"> </w:instrText>
      </w:r>
      <w:r w:rsidR="009E3728" w:rsidRPr="006B2FCC">
        <w:fldChar w:fldCharType="end"/>
      </w:r>
      <w:r w:rsidR="009E3728" w:rsidRPr="006B2FCC">
        <w:t>.</w:t>
      </w:r>
    </w:p>
    <w:p w:rsidR="009E3728" w:rsidRDefault="009E3728" w:rsidP="009E3728">
      <w:pPr>
        <w:pStyle w:val="APIDescriptionText"/>
      </w:pPr>
      <w:r w:rsidRPr="006B2FCC">
        <w:t>Pre-and post-install checkpoints are stored separately, so you can use the same name for a pre- and post-install checkpoint if you wish. Checkpoints created with this function from the pre-install routine are pre-install checkpoints; checkpoints created during the post-install routine are post-install checkpoints.</w:t>
      </w:r>
    </w:p>
    <w:p w:rsidR="009E3728" w:rsidRDefault="009E3728" w:rsidP="009E3728">
      <w:pPr>
        <w:pStyle w:val="APIDescriptionText"/>
      </w:pPr>
      <w:r w:rsidRPr="006B2FCC">
        <w:t>You can use $$NEWCP^XPDUTL to create a checkpoint with or without a callback. You can also store a value for the parameter node, if you wish.</w:t>
      </w:r>
    </w:p>
    <w:p w:rsidR="009E3728" w:rsidRDefault="009E3728" w:rsidP="009E3728">
      <w:pPr>
        <w:pStyle w:val="APIDescriptionText"/>
      </w:pPr>
      <w:r w:rsidRPr="006B2FCC">
        <w:t xml:space="preserve">Checkpoints created with callbacks have that callback automatically executed by </w:t>
      </w:r>
      <w:smartTag w:uri="urn:schemas-microsoft-com:office:smarttags" w:element="stockticker">
        <w:r w:rsidRPr="006B2FCC">
          <w:t>KIDS</w:t>
        </w:r>
      </w:smartTag>
      <w:r w:rsidRPr="006B2FCC">
        <w:t xml:space="preserve"> during the </w:t>
      </w:r>
      <w:r>
        <w:t>ap</w:t>
      </w:r>
      <w:r w:rsidRPr="006B2FCC">
        <w:t xml:space="preserve">propriate phase of the installation. If the checkpoint is created during the pre-install routine, </w:t>
      </w:r>
      <w:smartTag w:uri="urn:schemas-microsoft-com:office:smarttags" w:element="stockticker">
        <w:r w:rsidRPr="006B2FCC">
          <w:t>KIDS</w:t>
        </w:r>
      </w:smartTag>
      <w:r w:rsidRPr="006B2FCC">
        <w:t xml:space="preserve"> executes the callback as soon as the pre-install routine completes. If the callback is created during the post-install, </w:t>
      </w:r>
      <w:smartTag w:uri="urn:schemas-microsoft-com:office:smarttags" w:element="stockticker">
        <w:r w:rsidRPr="006B2FCC">
          <w:t>KIDS</w:t>
        </w:r>
      </w:smartTag>
      <w:r w:rsidRPr="006B2FCC">
        <w:t xml:space="preserve"> executes the callback as soon as the post-install routine completes. If multiple checkpoints are created during the pre- or post-install routine, </w:t>
      </w:r>
      <w:smartTag w:uri="urn:schemas-microsoft-com:office:smarttags" w:element="stockticker">
        <w:r w:rsidRPr="006B2FCC">
          <w:t>KIDS</w:t>
        </w:r>
      </w:smartTag>
      <w:r w:rsidRPr="006B2FCC">
        <w:t xml:space="preserve"> executes the callbacks (and completes the checkpoints) in the order the corresponding checkpoints were created.</w:t>
      </w:r>
    </w:p>
    <w:p w:rsidR="009E3728" w:rsidRDefault="009E3728" w:rsidP="009E3728">
      <w:pPr>
        <w:pStyle w:val="APIDescriptionText"/>
      </w:pPr>
      <w:r w:rsidRPr="006B2FCC">
        <w:t xml:space="preserve">Checkpoints created without a callback </w:t>
      </w:r>
      <w:r w:rsidRPr="00825A2C">
        <w:rPr>
          <w:i/>
        </w:rPr>
        <w:t>cannot</w:t>
      </w:r>
      <w:r w:rsidRPr="006B2FCC">
        <w:t xml:space="preserve"> be executed by </w:t>
      </w:r>
      <w:smartTag w:uri="urn:schemas-microsoft-com:office:smarttags" w:element="stockticker">
        <w:r w:rsidRPr="006B2FCC">
          <w:t>KIDS</w:t>
        </w:r>
      </w:smartTag>
      <w:r w:rsidRPr="006B2FCC">
        <w:t>; instead, they provide a way for developers to store and retrieve information during the pre-install and post-install phases. Rather than storing information in a local or global variable, you can store information in a checkpoint parameter node and retrieve it (even if an installation is re-started).</w:t>
      </w:r>
    </w:p>
    <w:p w:rsidR="009E3728" w:rsidRPr="0084064A" w:rsidRDefault="009E3728" w:rsidP="009E3728">
      <w:pPr>
        <w:pStyle w:val="APIDescriptionText"/>
      </w:pPr>
      <w:r w:rsidRPr="006B2FCC">
        <w:t xml:space="preserve">If the checkpoint you are trying to create already exists, the original parameter and callback </w:t>
      </w:r>
      <w:r>
        <w:t xml:space="preserve">is </w:t>
      </w:r>
      <w:r w:rsidRPr="00B21AA7">
        <w:rPr>
          <w:i/>
        </w:rPr>
        <w:t>not</w:t>
      </w:r>
      <w:r>
        <w:t xml:space="preserve"> </w:t>
      </w:r>
      <w:r w:rsidRPr="006B2FCC">
        <w:t>overwritten.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E3728" w:rsidRPr="009E3728">
        <w:rPr>
          <w:rFonts w:ascii="Courier New" w:hAnsi="Courier New" w:cs="Courier New"/>
          <w:sz w:val="18"/>
          <w:szCs w:val="18"/>
        </w:rPr>
        <w:t>$$NEWCP^XPDUTL(name[,callback][,par_value])</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Checkpoint name.</w:t>
      </w:r>
    </w:p>
    <w:p w:rsidR="00A96EDD" w:rsidRDefault="00A96EDD" w:rsidP="009E3728">
      <w:pPr>
        <w:pStyle w:val="APIParameters"/>
        <w:keepNext/>
        <w:keepLines/>
        <w:ind w:left="4147" w:hanging="4147"/>
      </w:pPr>
      <w:r>
        <w:rPr>
          <w:b/>
        </w:rPr>
        <w:tab/>
      </w:r>
      <w:r w:rsidR="009E3728" w:rsidRPr="006B2FCC">
        <w:t>callback:</w:t>
      </w:r>
      <w:r>
        <w:rPr>
          <w:b/>
        </w:rPr>
        <w:tab/>
      </w:r>
      <w:r w:rsidR="009E3728" w:rsidRPr="006B2FCC">
        <w:t>(optional) Callback (^routine or tag^routine reference).</w:t>
      </w:r>
    </w:p>
    <w:p w:rsidR="009E3728" w:rsidRDefault="009E3728" w:rsidP="00A96EDD">
      <w:pPr>
        <w:pStyle w:val="APIParameters"/>
        <w:ind w:left="4147" w:hanging="4147"/>
      </w:pPr>
      <w:r>
        <w:tab/>
      </w:r>
      <w:r w:rsidRPr="006B2FCC">
        <w:t>par_value:</w:t>
      </w:r>
      <w:r>
        <w:tab/>
      </w:r>
      <w:r w:rsidRPr="006B2FCC">
        <w:t>(optional) Value to which the checkpoint parameter is set.</w:t>
      </w:r>
    </w:p>
    <w:p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E3728">
        <w:rPr>
          <w:b/>
        </w:rPr>
        <w:t>Internal Entry Number (IEN)—</w:t>
      </w:r>
      <w:r w:rsidRPr="006B2FCC">
        <w:t>Created checkpoint if newly created or if checkpoint already exists.</w:t>
      </w:r>
    </w:p>
    <w:p w:rsidR="00A96EDD" w:rsidRDefault="009E3728" w:rsidP="00A96EDD">
      <w:pPr>
        <w:pStyle w:val="APIParametersListBullet"/>
      </w:pPr>
      <w:r w:rsidRPr="009E3728">
        <w:rPr>
          <w:b/>
        </w:rPr>
        <w:t>Zero (0)—</w:t>
      </w:r>
      <w:r w:rsidRPr="006B2FCC">
        <w:t>Error occurred while creating checkpoint.</w:t>
      </w:r>
    </w:p>
    <w:p w:rsidR="00A96EDD" w:rsidRPr="00392534" w:rsidRDefault="00A96EDD" w:rsidP="00A96EDD">
      <w:pPr>
        <w:pStyle w:val="BodyText6"/>
      </w:pPr>
    </w:p>
    <w:p w:rsidR="006C202A" w:rsidRPr="006B2FCC" w:rsidRDefault="006C202A" w:rsidP="00457DA6">
      <w:pPr>
        <w:pStyle w:val="Heading3"/>
      </w:pPr>
      <w:bookmarkStart w:id="821" w:name="_Ref37738022"/>
      <w:bookmarkStart w:id="822" w:name="_Toc458599080"/>
      <w:r w:rsidRPr="006B2FCC">
        <w:lastRenderedPageBreak/>
        <w:t>$$OPTDE^XPDUTL(): Disable/Enable an Option</w:t>
      </w:r>
      <w:bookmarkEnd w:id="811"/>
      <w:bookmarkEnd w:id="821"/>
      <w:bookmarkEnd w:id="822"/>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XPDUTL:$$</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Pr="0084064A" w:rsidRDefault="00A96EDD" w:rsidP="00A96EDD">
      <w:pPr>
        <w:pStyle w:val="APIText"/>
        <w:keepNext/>
        <w:keepLines/>
      </w:pPr>
      <w:r w:rsidRPr="006B2FCC">
        <w:rPr>
          <w:b/>
        </w:rPr>
        <w:t>Description</w:t>
      </w:r>
      <w:r>
        <w:rPr>
          <w:b/>
        </w:rPr>
        <w:t>:</w:t>
      </w:r>
      <w:r w:rsidRPr="0084064A">
        <w:tab/>
      </w:r>
      <w:r w:rsidR="009E3728">
        <w:t>D</w:t>
      </w:r>
      <w:r w:rsidR="009E3728" w:rsidRPr="006B2FCC">
        <w:t xml:space="preserve">uring </w:t>
      </w:r>
      <w:smartTag w:uri="urn:schemas-microsoft-com:office:smarttags" w:element="stockticker">
        <w:r w:rsidR="009E3728" w:rsidRPr="006B2FCC">
          <w:t>KIDS</w:t>
        </w:r>
      </w:smartTag>
      <w:r w:rsidR="009E3728">
        <w:t xml:space="preserve"> installations—in </w:t>
      </w:r>
      <w:r w:rsidR="009E3728" w:rsidRPr="006B2FCC">
        <w:t>Pre- or Post-Init routine</w:t>
      </w:r>
      <w:r w:rsidR="009E3728">
        <w:t>s,</w:t>
      </w:r>
      <w:r w:rsidR="009E3728" w:rsidRPr="006B2FCC">
        <w:t xml:space="preserve"> this</w:t>
      </w:r>
      <w:r w:rsidR="009E3728">
        <w:t xml:space="preserve"> extrinsic</w:t>
      </w:r>
      <w:r w:rsidR="009E3728" w:rsidRPr="006B2FCC">
        <w:t xml:space="preserve"> function disable</w:t>
      </w:r>
      <w:r w:rsidR="009E3728">
        <w:t>s</w:t>
      </w:r>
      <w:r w:rsidR="009E3728" w:rsidRPr="006B2FCC">
        <w:t xml:space="preserve"> or enable</w:t>
      </w:r>
      <w:r w:rsidR="009E3728">
        <w:t>s</w:t>
      </w:r>
      <w:r w:rsidR="009E3728" w:rsidRPr="006B2FCC">
        <w:t xml:space="preserve"> an option.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E3728" w:rsidRPr="009E3728">
        <w:rPr>
          <w:rFonts w:ascii="Courier New" w:hAnsi="Courier New" w:cs="Courier New"/>
          <w:sz w:val="18"/>
          <w:szCs w:val="18"/>
        </w:rPr>
        <w:t>$$OPTDE^XPDUTL(name,action)</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Option name.</w:t>
      </w:r>
    </w:p>
    <w:p w:rsidR="00A96EDD" w:rsidRDefault="00A96EDD" w:rsidP="009E3728">
      <w:pPr>
        <w:pStyle w:val="APIParameters"/>
        <w:keepNext/>
        <w:keepLines/>
        <w:ind w:left="4147" w:hanging="4147"/>
      </w:pPr>
      <w:r>
        <w:rPr>
          <w:b/>
        </w:rPr>
        <w:tab/>
      </w:r>
      <w:r w:rsidR="009E3728" w:rsidRPr="006B2FCC">
        <w:t>action:</w:t>
      </w:r>
      <w:r>
        <w:rPr>
          <w:b/>
        </w:rPr>
        <w:tab/>
      </w:r>
      <w:r w:rsidR="009E3728" w:rsidRPr="006B2FCC">
        <w:t>(required)</w:t>
      </w:r>
      <w:r w:rsidR="009E3728">
        <w:t xml:space="preserve"> Set to:</w:t>
      </w:r>
    </w:p>
    <w:p w:rsidR="009E3728" w:rsidRDefault="009E3728" w:rsidP="009E3728">
      <w:pPr>
        <w:pStyle w:val="APIParametersListBullet"/>
        <w:keepNext/>
        <w:keepLines/>
      </w:pPr>
      <w:r w:rsidRPr="0095662E">
        <w:rPr>
          <w:b/>
        </w:rPr>
        <w:t>1—</w:t>
      </w:r>
      <w:r w:rsidRPr="006B2FCC">
        <w:t>Enable an option.</w:t>
      </w:r>
    </w:p>
    <w:p w:rsidR="009E3728" w:rsidRDefault="009E3728" w:rsidP="009E3728">
      <w:pPr>
        <w:pStyle w:val="APIParametersListBullet"/>
      </w:pPr>
      <w:r w:rsidRPr="0095662E">
        <w:rPr>
          <w:b/>
        </w:rPr>
        <w:t>0—</w:t>
      </w:r>
      <w:r w:rsidRPr="006B2FCC">
        <w:t>Disable an option.</w:t>
      </w:r>
    </w:p>
    <w:p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5662E">
        <w:rPr>
          <w:b/>
        </w:rPr>
        <w:t>1—</w:t>
      </w:r>
      <w:r w:rsidRPr="006B2FCC">
        <w:t>Success.</w:t>
      </w:r>
    </w:p>
    <w:p w:rsidR="00A96EDD" w:rsidRDefault="009E3728" w:rsidP="00A96EDD">
      <w:pPr>
        <w:pStyle w:val="APIParametersListBullet"/>
      </w:pPr>
      <w:r w:rsidRPr="0095662E">
        <w:rPr>
          <w:b/>
        </w:rPr>
        <w:t>0—</w:t>
      </w:r>
      <w:r w:rsidRPr="006B2FCC">
        <w:t>Failure.</w:t>
      </w:r>
    </w:p>
    <w:p w:rsidR="00A96EDD" w:rsidRPr="00392534" w:rsidRDefault="00A96EDD" w:rsidP="00A96EDD">
      <w:pPr>
        <w:pStyle w:val="BodyText6"/>
      </w:pPr>
    </w:p>
    <w:p w:rsidR="00D71D9A" w:rsidRPr="006B2FCC" w:rsidRDefault="00CF001D" w:rsidP="00E22EEC">
      <w:pPr>
        <w:pStyle w:val="Heading4"/>
      </w:pPr>
      <w:bookmarkStart w:id="823" w:name="_Toc458599081"/>
      <w:r>
        <w:t>Example</w:t>
      </w:r>
      <w:bookmarkEnd w:id="823"/>
    </w:p>
    <w:p w:rsidR="00D71D9A" w:rsidRPr="006B2FCC" w:rsidRDefault="00D71D9A" w:rsidP="006026F9">
      <w:pPr>
        <w:pStyle w:val="CodeExample"/>
        <w:rPr>
          <w:b/>
        </w:rPr>
      </w:pPr>
      <w:r w:rsidRPr="006B2FCC">
        <w:t>&gt;</w:t>
      </w:r>
      <w:r w:rsidRPr="006B2FCC">
        <w:rPr>
          <w:b/>
        </w:rPr>
        <w:t>I $$OPTDE^XPDUTL(</w:t>
      </w:r>
      <w:r w:rsidR="00FF3F33">
        <w:rPr>
          <w:b/>
        </w:rPr>
        <w:t>“</w:t>
      </w:r>
      <w:r w:rsidRPr="006B2FCC">
        <w:rPr>
          <w:b/>
        </w:rPr>
        <w:t>XMUSER</w:t>
      </w:r>
      <w:r w:rsidR="00FF3F33">
        <w:rPr>
          <w:b/>
        </w:rPr>
        <w:t>”</w:t>
      </w:r>
      <w:r w:rsidRPr="006B2FCC">
        <w:rPr>
          <w:b/>
        </w:rPr>
        <w:t>,0) W !,</w:t>
      </w:r>
      <w:r w:rsidR="00FF3F33">
        <w:rPr>
          <w:b/>
        </w:rPr>
        <w:t>’</w:t>
      </w:r>
      <w:r w:rsidRPr="006B2FCC">
        <w:rPr>
          <w:b/>
        </w:rPr>
        <w:t>Option Disabled.</w:t>
      </w:r>
      <w:r w:rsidR="00FF3F33">
        <w:rPr>
          <w:b/>
        </w:rPr>
        <w:t>’</w:t>
      </w:r>
    </w:p>
    <w:p w:rsidR="00D71D9A" w:rsidRPr="006B2FCC" w:rsidRDefault="00D71D9A" w:rsidP="00D54A9F">
      <w:pPr>
        <w:pStyle w:val="BodyText6"/>
      </w:pPr>
    </w:p>
    <w:p w:rsidR="006C202A" w:rsidRPr="006B2FCC" w:rsidRDefault="006C202A" w:rsidP="00457DA6">
      <w:pPr>
        <w:pStyle w:val="Heading3"/>
      </w:pPr>
      <w:bookmarkStart w:id="824" w:name="PARCP"/>
      <w:bookmarkStart w:id="825" w:name="_Ref200251448"/>
      <w:bookmarkStart w:id="826" w:name="_Ref200251949"/>
      <w:bookmarkStart w:id="827" w:name="_Toc458599082"/>
      <w:r w:rsidRPr="006B2FCC">
        <w:t>$$PARCP^XPDUTL</w:t>
      </w:r>
      <w:bookmarkEnd w:id="824"/>
      <w:r w:rsidRPr="006B2FCC">
        <w:t>(): Get Checkpoint Parameter</w:t>
      </w:r>
      <w:bookmarkEnd w:id="825"/>
      <w:bookmarkEnd w:id="826"/>
      <w:bookmarkEnd w:id="827"/>
    </w:p>
    <w:p w:rsidR="00A96EDD" w:rsidRDefault="00A96EDD" w:rsidP="00A96EDD">
      <w:pPr>
        <w:pStyle w:val="APIText"/>
        <w:keepNext/>
        <w:keepLines/>
      </w:pPr>
      <w:r w:rsidRPr="006B2FCC">
        <w:rPr>
          <w:b/>
        </w:rPr>
        <w:t>Reference Type</w:t>
      </w:r>
      <w:r>
        <w:rPr>
          <w:b/>
        </w:rPr>
        <w:t>:</w:t>
      </w:r>
      <w:r>
        <w:rPr>
          <w:b/>
        </w:rPr>
        <w:tab/>
      </w:r>
      <w:r w:rsidR="00856D6C" w:rsidRPr="006B2FCC">
        <w:t>Supported</w:t>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XPDUTL:</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KIDS:Pre- and Post-Install Routines:$$PARCP^XPDUTL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Reference Type:Supported:$$PARCP^XPDUTL</w:instrText>
      </w:r>
      <w:r w:rsidR="00856D6C">
        <w:instrText>”</w:instrText>
      </w:r>
      <w:r w:rsidR="00856D6C" w:rsidRPr="006B2FCC">
        <w:instrText xml:space="preserve"> </w:instrText>
      </w:r>
      <w:r w:rsidR="00856D6C"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856D6C" w:rsidRPr="006B2FCC">
          <w:t>KIDS</w:t>
        </w:r>
      </w:smartTag>
    </w:p>
    <w:p w:rsidR="00A96EDD" w:rsidRPr="0084064A" w:rsidRDefault="00A96EDD" w:rsidP="00A96EDD">
      <w:pPr>
        <w:pStyle w:val="APIText"/>
        <w:keepNext/>
        <w:keepLines/>
      </w:pPr>
      <w:r>
        <w:rPr>
          <w:b/>
        </w:rPr>
        <w:t>ICR #:</w:t>
      </w:r>
      <w:r w:rsidRPr="0084064A">
        <w:tab/>
      </w:r>
      <w:r w:rsidR="00856D6C" w:rsidRPr="006B2FCC">
        <w:t>10141</w:t>
      </w:r>
    </w:p>
    <w:p w:rsidR="00A96EDD" w:rsidRDefault="00A96EDD" w:rsidP="00A96EDD">
      <w:pPr>
        <w:pStyle w:val="APIText"/>
        <w:keepNext/>
        <w:keepLines/>
      </w:pPr>
      <w:r w:rsidRPr="006B2FCC">
        <w:rPr>
          <w:b/>
        </w:rPr>
        <w:t>Description</w:t>
      </w:r>
      <w:r>
        <w:rPr>
          <w:b/>
        </w:rPr>
        <w:t>:</w:t>
      </w:r>
      <w:r w:rsidRPr="0084064A">
        <w:tab/>
      </w:r>
      <w:r w:rsidR="00856D6C">
        <w:t>D</w:t>
      </w:r>
      <w:r w:rsidR="00856D6C" w:rsidRPr="006B2FCC">
        <w:t xml:space="preserve">uring </w:t>
      </w:r>
      <w:smartTag w:uri="urn:schemas-microsoft-com:office:smarttags" w:element="stockticker">
        <w:r w:rsidR="00856D6C" w:rsidRPr="006B2FCC">
          <w:t>KIDS</w:t>
        </w:r>
      </w:smartTag>
      <w:r w:rsidR="00856D6C">
        <w:t xml:space="preserve"> installations, t</w:t>
      </w:r>
      <w:r w:rsidR="00856D6C" w:rsidRPr="006B2FCC">
        <w:t>his extrinsic function retrieves the current value of a checkpoint</w:t>
      </w:r>
      <w:r w:rsidR="00856D6C">
        <w:t>’</w:t>
      </w:r>
      <w:r w:rsidR="00856D6C" w:rsidRPr="006B2FCC">
        <w:t>s stored parameter. The parameter is stored in the INSTALL file (#9.7)</w:t>
      </w:r>
      <w:r w:rsidR="00856D6C" w:rsidRPr="006B2FCC">
        <w:fldChar w:fldCharType="begin"/>
      </w:r>
      <w:r w:rsidR="00856D6C" w:rsidRPr="006B2FCC">
        <w:instrText xml:space="preserve"> XE </w:instrText>
      </w:r>
      <w:r w:rsidR="00856D6C">
        <w:instrText>“</w:instrText>
      </w:r>
      <w:r w:rsidR="00856D6C" w:rsidRPr="006B2FCC">
        <w:instrText>INSTALL File (#9.7)</w:instrText>
      </w:r>
      <w:r w:rsidR="00856D6C">
        <w:instrText>”</w:instrText>
      </w:r>
      <w:r w:rsidR="00856D6C" w:rsidRPr="006B2FCC">
        <w:instrText xml:space="preserve"> </w:instrText>
      </w:r>
      <w:r w:rsidR="00856D6C" w:rsidRPr="006B2FCC">
        <w:fldChar w:fldCharType="end"/>
      </w:r>
      <w:r w:rsidR="00856D6C" w:rsidRPr="006B2FCC">
        <w:fldChar w:fldCharType="begin"/>
      </w:r>
      <w:r w:rsidR="00856D6C" w:rsidRPr="006B2FCC">
        <w:instrText xml:space="preserve"> XE </w:instrText>
      </w:r>
      <w:r w:rsidR="00856D6C">
        <w:instrText>“</w:instrText>
      </w:r>
      <w:r w:rsidR="00856D6C" w:rsidRPr="006B2FCC">
        <w:instrText>Files:INSTALL (#9.7)</w:instrText>
      </w:r>
      <w:r w:rsidR="00856D6C">
        <w:instrText>”</w:instrText>
      </w:r>
      <w:r w:rsidR="00856D6C" w:rsidRPr="006B2FCC">
        <w:instrText xml:space="preserve"> </w:instrText>
      </w:r>
      <w:r w:rsidR="00856D6C" w:rsidRPr="006B2FCC">
        <w:fldChar w:fldCharType="end"/>
      </w:r>
      <w:r w:rsidR="00856D6C" w:rsidRPr="006B2FCC">
        <w:t>.</w:t>
      </w:r>
    </w:p>
    <w:p w:rsidR="00856D6C" w:rsidRDefault="00856D6C" w:rsidP="00856D6C">
      <w:pPr>
        <w:pStyle w:val="APIDescriptionText"/>
      </w:pPr>
      <w:r w:rsidRPr="006B2FCC">
        <w:t>Use this</w:t>
      </w:r>
      <w:r>
        <w:t xml:space="preserve"> API</w:t>
      </w:r>
      <w:r w:rsidRPr="006B2FCC">
        <w:t xml:space="preserve"> for checkpoints both with and without callbacks.</w:t>
      </w:r>
    </w:p>
    <w:p w:rsidR="00856D6C" w:rsidRPr="0084064A" w:rsidRDefault="00856D6C" w:rsidP="00856D6C">
      <w:pPr>
        <w:pStyle w:val="APIDescriptionText"/>
      </w:pPr>
      <w:r w:rsidRPr="006B2FCC">
        <w:t>Use the optional second parameter to retrieve a pre-install checkpoint</w:t>
      </w:r>
      <w:r>
        <w:t>’</w:t>
      </w:r>
      <w:r w:rsidRPr="006B2FCC">
        <w:t>s parameter during a post-install.</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856D6C" w:rsidRPr="00856D6C">
        <w:rPr>
          <w:rFonts w:ascii="Courier New" w:hAnsi="Courier New" w:cs="Courier New"/>
          <w:sz w:val="18"/>
          <w:szCs w:val="18"/>
        </w:rPr>
        <w:t>$$PARCP^XPDUTL(name[,pre])</w:t>
      </w:r>
    </w:p>
    <w:p w:rsidR="00A96EDD" w:rsidRPr="00672B04" w:rsidRDefault="00A96EDD" w:rsidP="00A96EDD">
      <w:pPr>
        <w:pStyle w:val="APIParameters"/>
        <w:keepNext/>
        <w:keepLines/>
        <w:ind w:left="4147" w:hanging="4147"/>
      </w:pPr>
      <w:r w:rsidRPr="009D2D3D">
        <w:rPr>
          <w:b/>
        </w:rPr>
        <w:t>Input Parameters:</w:t>
      </w:r>
      <w:r w:rsidRPr="009D2D3D">
        <w:rPr>
          <w:b/>
        </w:rPr>
        <w:tab/>
      </w:r>
      <w:r w:rsidR="00856D6C" w:rsidRPr="006B2FCC">
        <w:t>name:</w:t>
      </w:r>
      <w:r w:rsidRPr="00672B04">
        <w:tab/>
      </w:r>
      <w:r w:rsidR="00856D6C" w:rsidRPr="006B2FCC">
        <w:t>(required) Checkpoint name.</w:t>
      </w:r>
    </w:p>
    <w:p w:rsidR="00A96EDD" w:rsidRDefault="00A96EDD" w:rsidP="00A96EDD">
      <w:pPr>
        <w:pStyle w:val="APIParameters"/>
        <w:ind w:left="4147" w:hanging="4147"/>
      </w:pPr>
      <w:r>
        <w:rPr>
          <w:b/>
        </w:rPr>
        <w:tab/>
      </w:r>
      <w:r w:rsidR="00856D6C" w:rsidRPr="006B2FCC">
        <w:t>pre:</w:t>
      </w:r>
      <w:r>
        <w:rPr>
          <w:b/>
        </w:rPr>
        <w:tab/>
      </w:r>
      <w:r w:rsidR="00856D6C" w:rsidRPr="006B2FCC">
        <w:t xml:space="preserve">(optional) To retrieve a parameter from a pre-install checkpoint while in the post-install, set this parameter to </w:t>
      </w:r>
      <w:r w:rsidR="00856D6C">
        <w:t>“</w:t>
      </w:r>
      <w:r w:rsidR="00856D6C" w:rsidRPr="006B2FCC">
        <w:t>PRE</w:t>
      </w:r>
      <w:r w:rsidR="00856D6C">
        <w:t>”</w:t>
      </w:r>
      <w:r w:rsidR="00856D6C" w:rsidRPr="006B2FCC">
        <w:t>.</w:t>
      </w:r>
    </w:p>
    <w:p w:rsidR="00A96EDD" w:rsidRPr="00672B04" w:rsidRDefault="00A96EDD" w:rsidP="00A96EDD">
      <w:pPr>
        <w:pStyle w:val="APIParameters"/>
      </w:pPr>
      <w:r w:rsidRPr="009D2D3D">
        <w:rPr>
          <w:b/>
        </w:rPr>
        <w:lastRenderedPageBreak/>
        <w:t>Output:</w:t>
      </w:r>
      <w:r w:rsidRPr="009D2D3D">
        <w:rPr>
          <w:b/>
        </w:rPr>
        <w:tab/>
      </w:r>
      <w:r w:rsidR="00470349" w:rsidRPr="006B2FCC">
        <w:t>returns:</w:t>
      </w:r>
      <w:r w:rsidRPr="00672B04">
        <w:tab/>
      </w:r>
      <w:r w:rsidR="00470349" w:rsidRPr="006B2FCC">
        <w:t>Returns the current parameter node for the checkpoint named in the name input parameter.</w:t>
      </w:r>
    </w:p>
    <w:p w:rsidR="00A96EDD" w:rsidRPr="00392534" w:rsidRDefault="00A96EDD" w:rsidP="00A96EDD">
      <w:pPr>
        <w:pStyle w:val="BodyText6"/>
      </w:pPr>
    </w:p>
    <w:p w:rsidR="006C202A" w:rsidRPr="006B2FCC" w:rsidRDefault="006C202A" w:rsidP="00457DA6">
      <w:pPr>
        <w:pStyle w:val="Heading3"/>
      </w:pPr>
      <w:bookmarkStart w:id="828" w:name="_Ref200250542"/>
      <w:bookmarkStart w:id="829" w:name="_Toc458599083"/>
      <w:r w:rsidRPr="006B2FCC">
        <w:t>$$PATCH^XPDUTL(): Verify Patch Installation</w:t>
      </w:r>
      <w:bookmarkEnd w:id="828"/>
      <w:bookmarkEnd w:id="829"/>
    </w:p>
    <w:p w:rsidR="00A96EDD" w:rsidRDefault="00A96EDD" w:rsidP="00A96EDD">
      <w:pPr>
        <w:pStyle w:val="APIText"/>
        <w:keepNext/>
        <w:keepLines/>
      </w:pPr>
      <w:r w:rsidRPr="006B2FCC">
        <w:rPr>
          <w:b/>
        </w:rPr>
        <w:t>Reference Type</w:t>
      </w:r>
      <w:r>
        <w:rPr>
          <w:b/>
        </w:rPr>
        <w:t>:</w:t>
      </w:r>
      <w:r>
        <w:rPr>
          <w:b/>
        </w:rPr>
        <w:tab/>
      </w:r>
      <w:r w:rsidR="00E7540B" w:rsidRPr="006B2FCC">
        <w:t>Supported</w:t>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XPDUTL:$$</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KIDS:Environment Check:$$PATCH^XPDUTL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Reference Type:Supported:</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E7540B" w:rsidRPr="006B2FCC">
          <w:t>KIDS</w:t>
        </w:r>
      </w:smartTag>
    </w:p>
    <w:p w:rsidR="00A96EDD" w:rsidRPr="0084064A" w:rsidRDefault="00A96EDD" w:rsidP="00A96EDD">
      <w:pPr>
        <w:pStyle w:val="APIText"/>
        <w:keepNext/>
        <w:keepLines/>
      </w:pPr>
      <w:r>
        <w:rPr>
          <w:b/>
        </w:rPr>
        <w:t>ICR #:</w:t>
      </w:r>
      <w:r w:rsidRPr="0084064A">
        <w:tab/>
      </w:r>
      <w:r w:rsidR="00E7540B" w:rsidRPr="006B2FCC">
        <w:t>10141</w:t>
      </w:r>
    </w:p>
    <w:p w:rsidR="00A96EDD" w:rsidRPr="0084064A" w:rsidRDefault="00A96EDD" w:rsidP="00A96EDD">
      <w:pPr>
        <w:pStyle w:val="APIText"/>
        <w:keepNext/>
        <w:keepLines/>
      </w:pPr>
      <w:r w:rsidRPr="006B2FCC">
        <w:rPr>
          <w:b/>
        </w:rPr>
        <w:t>Description</w:t>
      </w:r>
      <w:r>
        <w:rPr>
          <w:b/>
        </w:rPr>
        <w:t>:</w:t>
      </w:r>
      <w:r w:rsidRPr="0084064A">
        <w:tab/>
      </w:r>
      <w:r w:rsidR="00E7540B">
        <w:t>D</w:t>
      </w:r>
      <w:r w:rsidR="00E7540B" w:rsidRPr="006B2FCC">
        <w:t xml:space="preserve">uring </w:t>
      </w:r>
      <w:smartTag w:uri="urn:schemas-microsoft-com:office:smarttags" w:element="stockticker">
        <w:r w:rsidR="00E7540B" w:rsidRPr="006B2FCC">
          <w:t>KIDS</w:t>
        </w:r>
      </w:smartTag>
      <w:r w:rsidR="00E7540B">
        <w:t xml:space="preserve"> installations</w:t>
      </w:r>
      <w:r w:rsidR="00E7540B" w:rsidRPr="006B2FCC">
        <w:t>—during the environment check only</w:t>
      </w:r>
      <w:r w:rsidR="00E7540B">
        <w:t>, t</w:t>
      </w:r>
      <w:r w:rsidR="00E7540B" w:rsidRPr="006B2FCC">
        <w:t>his extrinsic function veri</w:t>
      </w:r>
      <w:r w:rsidR="00E7540B">
        <w:t>fies</w:t>
      </w:r>
      <w:r w:rsidR="00E7540B" w:rsidRPr="006B2FCC">
        <w:t xml:space="preserve"> if a patch has been installed. You can check for patches with or without sequence numbers.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E7540B" w:rsidRPr="00E7540B">
        <w:rPr>
          <w:rFonts w:ascii="Courier New" w:hAnsi="Courier New" w:cs="Courier New"/>
          <w:sz w:val="18"/>
          <w:szCs w:val="18"/>
        </w:rPr>
        <w:t>$$PATCH^XPDUTL(patch)</w:t>
      </w:r>
    </w:p>
    <w:p w:rsidR="00A96EDD" w:rsidRPr="00672B04" w:rsidRDefault="00A96EDD" w:rsidP="00497E35">
      <w:pPr>
        <w:pStyle w:val="APIParameters"/>
        <w:ind w:left="4147" w:hanging="4147"/>
      </w:pPr>
      <w:r w:rsidRPr="009D2D3D">
        <w:rPr>
          <w:b/>
        </w:rPr>
        <w:t>Input Parameters:</w:t>
      </w:r>
      <w:r w:rsidRPr="009D2D3D">
        <w:rPr>
          <w:b/>
        </w:rPr>
        <w:tab/>
      </w:r>
      <w:r w:rsidR="00E7540B" w:rsidRPr="006B2FCC">
        <w:t>patch:</w:t>
      </w:r>
      <w:r w:rsidRPr="00672B04">
        <w:tab/>
      </w:r>
      <w:r w:rsidR="00E7540B" w:rsidRPr="006B2FCC">
        <w:t>(required) Patch name.</w:t>
      </w:r>
      <w:r w:rsidR="00E7540B">
        <w:t xml:space="preserve"> Patch name </w:t>
      </w:r>
      <w:r w:rsidR="00E7540B" w:rsidRPr="00D663F3">
        <w:rPr>
          <w:i/>
        </w:rPr>
        <w:t>must</w:t>
      </w:r>
      <w:r w:rsidR="00E7540B">
        <w:t xml:space="preserve"> include the full version number with the decimal point, such as XU*</w:t>
      </w:r>
      <w:r w:rsidR="00E7540B" w:rsidRPr="00E7540B">
        <w:rPr>
          <w:b/>
          <w:highlight w:val="cyan"/>
        </w:rPr>
        <w:t>8.0</w:t>
      </w:r>
      <w:r w:rsidR="00E7540B">
        <w:t>*28.</w:t>
      </w:r>
    </w:p>
    <w:p w:rsidR="00A96EDD" w:rsidRPr="00672B04" w:rsidRDefault="00A96EDD" w:rsidP="00E7540B">
      <w:pPr>
        <w:pStyle w:val="APIParameters"/>
        <w:keepNext/>
        <w:keepLines/>
      </w:pPr>
      <w:r w:rsidRPr="009D2D3D">
        <w:rPr>
          <w:b/>
        </w:rPr>
        <w:t>Output:</w:t>
      </w:r>
      <w:r w:rsidRPr="009D2D3D">
        <w:rPr>
          <w:b/>
        </w:rPr>
        <w:tab/>
      </w:r>
      <w:r w:rsidR="00E7540B" w:rsidRPr="006B2FCC">
        <w:t>returns:</w:t>
      </w:r>
      <w:r w:rsidRPr="00672B04">
        <w:tab/>
      </w:r>
      <w:r w:rsidR="00E7540B" w:rsidRPr="006B2FCC">
        <w:t>Returns:</w:t>
      </w:r>
    </w:p>
    <w:p w:rsidR="00A96EDD" w:rsidRDefault="00E7540B" w:rsidP="00E7540B">
      <w:pPr>
        <w:pStyle w:val="APIParametersListBullet"/>
        <w:keepNext/>
        <w:keepLines/>
      </w:pPr>
      <w:r w:rsidRPr="0095662E">
        <w:rPr>
          <w:b/>
        </w:rPr>
        <w:t>1—</w:t>
      </w:r>
      <w:r w:rsidRPr="006B2FCC">
        <w:t>Specified patch was installed on the current system.</w:t>
      </w:r>
    </w:p>
    <w:p w:rsidR="00A96EDD" w:rsidRDefault="00E7540B" w:rsidP="00A96EDD">
      <w:pPr>
        <w:pStyle w:val="APIParametersListBullet"/>
      </w:pPr>
      <w:r w:rsidRPr="0095662E">
        <w:rPr>
          <w:b/>
        </w:rPr>
        <w:t>0—</w:t>
      </w:r>
      <w:r w:rsidRPr="006B2FCC">
        <w:t xml:space="preserve">Specified patch was </w:t>
      </w:r>
      <w:r w:rsidRPr="006B2FCC">
        <w:rPr>
          <w:i/>
        </w:rPr>
        <w:t>not</w:t>
      </w:r>
      <w:r w:rsidRPr="006B2FCC">
        <w:t xml:space="preserve"> installed on the current system.</w:t>
      </w:r>
    </w:p>
    <w:p w:rsidR="00A96EDD" w:rsidRPr="00392534" w:rsidRDefault="00A96EDD" w:rsidP="00A96EDD">
      <w:pPr>
        <w:pStyle w:val="BodyText6"/>
      </w:pPr>
    </w:p>
    <w:p w:rsidR="006C202A" w:rsidRPr="006B2FCC" w:rsidRDefault="00CF001D" w:rsidP="00E22EEC">
      <w:pPr>
        <w:pStyle w:val="Heading4"/>
      </w:pPr>
      <w:bookmarkStart w:id="830" w:name="_Toc458599084"/>
      <w:r>
        <w:t>Example</w:t>
      </w:r>
      <w:bookmarkEnd w:id="830"/>
    </w:p>
    <w:p w:rsidR="006C202A" w:rsidRPr="006B2FCC" w:rsidRDefault="006C202A" w:rsidP="006026F9">
      <w:pPr>
        <w:pStyle w:val="BodyText"/>
        <w:keepNext/>
        <w:keepLines/>
      </w:pPr>
      <w:r w:rsidRPr="006B2FCC">
        <w:t>Checking for a patch</w:t>
      </w:r>
      <w:r w:rsidR="009D33D9" w:rsidRPr="006B2FCC">
        <w:t xml:space="preserve"> installation</w:t>
      </w:r>
      <w:r w:rsidRPr="006B2FCC">
        <w:t xml:space="preserve">. Enter the following at the </w:t>
      </w:r>
      <w:r w:rsidR="00513482" w:rsidRPr="006B2FCC">
        <w:t>programmer prompt</w:t>
      </w:r>
      <w:r w:rsidRPr="006B2FCC">
        <w:t>:</w:t>
      </w:r>
    </w:p>
    <w:p w:rsidR="006C202A" w:rsidRPr="006B2FCC" w:rsidRDefault="006C202A" w:rsidP="00D54A9F">
      <w:pPr>
        <w:pStyle w:val="BodyText6"/>
        <w:keepNext/>
        <w:keepLines/>
      </w:pPr>
    </w:p>
    <w:p w:rsidR="006C202A" w:rsidRPr="006B2FCC" w:rsidRDefault="006C202A" w:rsidP="006026F9">
      <w:pPr>
        <w:pStyle w:val="CodeExample"/>
      </w:pPr>
      <w:r w:rsidRPr="006B2FCC">
        <w:t>&gt;</w:t>
      </w:r>
      <w:r w:rsidRPr="006B2FCC">
        <w:rPr>
          <w:b/>
        </w:rPr>
        <w:t xml:space="preserve">I </w:t>
      </w:r>
      <w:r w:rsidR="00FF3F33">
        <w:rPr>
          <w:b/>
        </w:rPr>
        <w:t>‘</w:t>
      </w:r>
      <w:r w:rsidRPr="006B2FCC">
        <w:rPr>
          <w:b/>
        </w:rPr>
        <w:t>$$PATCH^XPDUTL(</w:t>
      </w:r>
      <w:r w:rsidR="00FF3F33">
        <w:rPr>
          <w:b/>
        </w:rPr>
        <w:t>“</w:t>
      </w:r>
      <w:r w:rsidRPr="006B2FCC">
        <w:rPr>
          <w:b/>
        </w:rPr>
        <w:t>XU*8</w:t>
      </w:r>
      <w:r w:rsidR="00D663F3">
        <w:rPr>
          <w:b/>
        </w:rPr>
        <w:t>.0</w:t>
      </w:r>
      <w:r w:rsidRPr="006B2FCC">
        <w:rPr>
          <w:b/>
        </w:rPr>
        <w:t>*28</w:t>
      </w:r>
      <w:r w:rsidR="00FF3F33">
        <w:rPr>
          <w:b/>
        </w:rPr>
        <w:t>”</w:t>
      </w:r>
      <w:r w:rsidRPr="006B2FCC">
        <w:rPr>
          <w:b/>
        </w:rPr>
        <w:t>) W !,</w:t>
      </w:r>
      <w:r w:rsidR="006F09A4">
        <w:t>“</w:t>
      </w:r>
      <w:r w:rsidRPr="006B2FCC">
        <w:rPr>
          <w:b/>
        </w:rPr>
        <w:t>You must install patch XU*8*28</w:t>
      </w:r>
      <w:r w:rsidR="00FF3F33">
        <w:rPr>
          <w:b/>
        </w:rPr>
        <w:t>”</w:t>
      </w:r>
    </w:p>
    <w:p w:rsidR="006C202A" w:rsidRPr="006B2FCC" w:rsidRDefault="006C202A" w:rsidP="00D54A9F">
      <w:pPr>
        <w:pStyle w:val="BodyText6"/>
      </w:pPr>
    </w:p>
    <w:p w:rsidR="006C202A" w:rsidRPr="006B2FCC" w:rsidRDefault="006C202A" w:rsidP="00457DA6">
      <w:pPr>
        <w:pStyle w:val="Heading3"/>
      </w:pPr>
      <w:bookmarkStart w:id="831" w:name="_Toc458599085"/>
      <w:r w:rsidRPr="006B2FCC">
        <w:t>$$</w:t>
      </w:r>
      <w:smartTag w:uri="urn:schemas-microsoft-com:office:smarttags" w:element="stockticker">
        <w:r w:rsidRPr="006B2FCC">
          <w:t>PKG</w:t>
        </w:r>
      </w:smartTag>
      <w:r w:rsidRPr="006B2FCC">
        <w:t>^XPDUTL(): Par</w:t>
      </w:r>
      <w:r w:rsidR="00B24994" w:rsidRPr="006B2FCC">
        <w:t>se Software Name f</w:t>
      </w:r>
      <w:r w:rsidRPr="006B2FCC">
        <w:t>rom Build Name</w:t>
      </w:r>
      <w:bookmarkEnd w:id="831"/>
    </w:p>
    <w:p w:rsidR="00A96EDD" w:rsidRDefault="00A96EDD" w:rsidP="00A96EDD">
      <w:pPr>
        <w:pStyle w:val="APIText"/>
        <w:keepNext/>
        <w:keepLines/>
      </w:pPr>
      <w:r w:rsidRPr="006B2FCC">
        <w:rPr>
          <w:b/>
        </w:rPr>
        <w:t>Reference Type</w:t>
      </w:r>
      <w:r>
        <w:rPr>
          <w:b/>
        </w:rPr>
        <w:t>:</w:t>
      </w:r>
      <w:r>
        <w:rPr>
          <w:b/>
        </w:rPr>
        <w:tab/>
      </w:r>
      <w:r w:rsidR="00497E35" w:rsidRPr="006B2FCC">
        <w:t>Supported</w:t>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XPDUTL:$$</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KIDS:$$</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Reference Type:Supported:$$</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97E35" w:rsidRPr="006B2FCC">
          <w:t>KIDS</w:t>
        </w:r>
      </w:smartTag>
    </w:p>
    <w:p w:rsidR="00A96EDD" w:rsidRPr="0084064A" w:rsidRDefault="00A96EDD" w:rsidP="00A96EDD">
      <w:pPr>
        <w:pStyle w:val="APIText"/>
        <w:keepNext/>
        <w:keepLines/>
      </w:pPr>
      <w:r>
        <w:rPr>
          <w:b/>
        </w:rPr>
        <w:t>ICR #:</w:t>
      </w:r>
      <w:r w:rsidRPr="0084064A">
        <w:tab/>
      </w:r>
      <w:r w:rsidR="00497E35" w:rsidRPr="006B2FCC">
        <w:t>10141</w:t>
      </w:r>
    </w:p>
    <w:p w:rsidR="00A96EDD" w:rsidRPr="0084064A" w:rsidRDefault="00A96EDD" w:rsidP="00A96EDD">
      <w:pPr>
        <w:pStyle w:val="APIText"/>
        <w:keepNext/>
        <w:keepLines/>
      </w:pPr>
      <w:r w:rsidRPr="006B2FCC">
        <w:rPr>
          <w:b/>
        </w:rPr>
        <w:t>Description</w:t>
      </w:r>
      <w:r>
        <w:rPr>
          <w:b/>
        </w:rPr>
        <w:t>:</w:t>
      </w:r>
      <w:r w:rsidRPr="0084064A">
        <w:tab/>
      </w:r>
      <w:r w:rsidR="00497E35" w:rsidRPr="006B2FCC">
        <w:t>This extrinsic function parses the name of a software</w:t>
      </w:r>
      <w:r w:rsidR="00497E35">
        <w:t xml:space="preserve"> application</w:t>
      </w:r>
      <w:r w:rsidR="00497E35" w:rsidRPr="006B2FCC">
        <w:t xml:space="preserve"> from a software</w:t>
      </w:r>
      <w:r w:rsidR="00497E35">
        <w:t xml:space="preserve"> application’</w:t>
      </w:r>
      <w:r w:rsidR="00497E35" w:rsidRPr="006B2FCC">
        <w:t xml:space="preserve">s build name. You can obtain the name of the build </w:t>
      </w:r>
      <w:smartTag w:uri="urn:schemas-microsoft-com:office:smarttags" w:element="stockticker">
        <w:r w:rsidR="00497E35" w:rsidRPr="006B2FCC">
          <w:t>KIDS</w:t>
        </w:r>
      </w:smartTag>
      <w:r w:rsidR="00497E35" w:rsidRPr="006B2FCC">
        <w:t xml:space="preserve"> is installing from the </w:t>
      </w:r>
      <w:smartTag w:uri="urn:schemas-microsoft-com:office:smarttags" w:element="stockticker">
        <w:r w:rsidR="00497E35" w:rsidRPr="006B2FCC">
          <w:t>KIDS</w:t>
        </w:r>
      </w:smartTag>
      <w:r w:rsidR="00497E35" w:rsidRPr="006B2FCC">
        <w:t xml:space="preserve"> key variable XPDNM, which is defined throughout a </w:t>
      </w:r>
      <w:smartTag w:uri="urn:schemas-microsoft-com:office:smarttags" w:element="stockticker">
        <w:r w:rsidR="00497E35" w:rsidRPr="006B2FCC">
          <w:t>KIDS</w:t>
        </w:r>
      </w:smartTag>
      <w:r w:rsidR="00497E35" w:rsidRPr="006B2FCC">
        <w:t xml:space="preserv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97E35" w:rsidRPr="00497E35">
        <w:rPr>
          <w:rFonts w:ascii="Courier New" w:hAnsi="Courier New" w:cs="Courier New"/>
          <w:sz w:val="18"/>
          <w:szCs w:val="18"/>
        </w:rPr>
        <w:t>$$</w:t>
      </w:r>
      <w:smartTag w:uri="urn:schemas-microsoft-com:office:smarttags" w:element="stockticker">
        <w:r w:rsidR="00497E35" w:rsidRPr="00497E35">
          <w:rPr>
            <w:rFonts w:ascii="Courier New" w:hAnsi="Courier New" w:cs="Courier New"/>
            <w:sz w:val="18"/>
            <w:szCs w:val="18"/>
          </w:rPr>
          <w:t>PKG</w:t>
        </w:r>
      </w:smartTag>
      <w:r w:rsidR="00497E35" w:rsidRPr="00497E35">
        <w:rPr>
          <w:rFonts w:ascii="Courier New" w:hAnsi="Courier New" w:cs="Courier New"/>
          <w:sz w:val="18"/>
          <w:szCs w:val="18"/>
        </w:rPr>
        <w:t>^XPDUTL(buildname)</w:t>
      </w:r>
    </w:p>
    <w:p w:rsidR="00A96EDD" w:rsidRPr="00672B04" w:rsidRDefault="00A96EDD" w:rsidP="00497E35">
      <w:pPr>
        <w:pStyle w:val="APIParameters"/>
        <w:ind w:left="4147" w:hanging="4147"/>
      </w:pPr>
      <w:r w:rsidRPr="009D2D3D">
        <w:rPr>
          <w:b/>
        </w:rPr>
        <w:lastRenderedPageBreak/>
        <w:t>Input Parameters:</w:t>
      </w:r>
      <w:r w:rsidRPr="009D2D3D">
        <w:rPr>
          <w:b/>
        </w:rPr>
        <w:tab/>
      </w:r>
      <w:r w:rsidR="00497E35" w:rsidRPr="006B2FCC">
        <w:t>buildname:</w:t>
      </w:r>
      <w:r w:rsidRPr="00672B04">
        <w:tab/>
      </w:r>
      <w:r w:rsidR="00497E35" w:rsidRPr="006B2FCC">
        <w:t>Name of build (.01 field of BUILD file [#9.6]</w:t>
      </w:r>
      <w:r w:rsidR="00497E35" w:rsidRPr="006B2FCC">
        <w:fldChar w:fldCharType="begin"/>
      </w:r>
      <w:r w:rsidR="00497E35" w:rsidRPr="006B2FCC">
        <w:instrText xml:space="preserve"> XE </w:instrText>
      </w:r>
      <w:r w:rsidR="00497E35">
        <w:instrText>“</w:instrText>
      </w:r>
      <w:r w:rsidR="00497E35" w:rsidRPr="006B2FCC">
        <w:instrText>BUILD File (#9.6)</w:instrText>
      </w:r>
      <w:r w:rsidR="00497E35">
        <w:instrText>”</w:instrText>
      </w:r>
      <w:r w:rsidR="00497E35" w:rsidRPr="006B2FCC">
        <w:instrText xml:space="preserve"> </w:instrText>
      </w:r>
      <w:r w:rsidR="00497E35" w:rsidRPr="006B2FCC">
        <w:fldChar w:fldCharType="end"/>
      </w:r>
      <w:r w:rsidR="00497E35" w:rsidRPr="006B2FCC">
        <w:fldChar w:fldCharType="begin"/>
      </w:r>
      <w:r w:rsidR="00497E35" w:rsidRPr="006B2FCC">
        <w:instrText xml:space="preserve"> XE </w:instrText>
      </w:r>
      <w:r w:rsidR="00497E35">
        <w:instrText>“</w:instrText>
      </w:r>
      <w:r w:rsidR="00497E35" w:rsidRPr="006B2FCC">
        <w:instrText>Files:BUILD (#9.6)</w:instrText>
      </w:r>
      <w:r w:rsidR="00497E35">
        <w:instrText>”</w:instrText>
      </w:r>
      <w:r w:rsidR="00497E35" w:rsidRPr="006B2FCC">
        <w:instrText xml:space="preserve"> </w:instrText>
      </w:r>
      <w:r w:rsidR="00497E35" w:rsidRPr="006B2FCC">
        <w:fldChar w:fldCharType="end"/>
      </w:r>
      <w:r w:rsidR="00497E35" w:rsidRPr="006B2FCC">
        <w:t>).</w:t>
      </w:r>
    </w:p>
    <w:p w:rsidR="00A96EDD" w:rsidRPr="00672B04" w:rsidRDefault="00A96EDD" w:rsidP="00A96EDD">
      <w:pPr>
        <w:pStyle w:val="APIParameters"/>
      </w:pPr>
      <w:r w:rsidRPr="009D2D3D">
        <w:rPr>
          <w:b/>
        </w:rPr>
        <w:t>Output:</w:t>
      </w:r>
      <w:r w:rsidRPr="009D2D3D">
        <w:rPr>
          <w:b/>
        </w:rPr>
        <w:tab/>
      </w:r>
      <w:r w:rsidR="00497E35" w:rsidRPr="006B2FCC">
        <w:t>returns:</w:t>
      </w:r>
      <w:r w:rsidRPr="00672B04">
        <w:tab/>
      </w:r>
      <w:r w:rsidR="00497E35" w:rsidRPr="006B2FCC">
        <w:t>Returns the software name.</w:t>
      </w:r>
    </w:p>
    <w:p w:rsidR="00A96EDD" w:rsidRPr="00392534" w:rsidRDefault="00A96EDD" w:rsidP="00A96EDD">
      <w:pPr>
        <w:pStyle w:val="BodyText6"/>
      </w:pPr>
    </w:p>
    <w:p w:rsidR="006C202A" w:rsidRPr="006B2FCC" w:rsidRDefault="006C202A" w:rsidP="00457DA6">
      <w:pPr>
        <w:pStyle w:val="Heading3"/>
      </w:pPr>
      <w:bookmarkStart w:id="832" w:name="_Ref37559572"/>
      <w:bookmarkStart w:id="833" w:name="_Ref37738061"/>
      <w:bookmarkStart w:id="834" w:name="_Toc458599086"/>
      <w:r w:rsidRPr="006B2FCC">
        <w:t>$$PRODE^XPDUTL(): Disable/Enable a Protocol</w:t>
      </w:r>
      <w:bookmarkEnd w:id="832"/>
      <w:bookmarkEnd w:id="833"/>
      <w:bookmarkEnd w:id="834"/>
    </w:p>
    <w:p w:rsidR="00A96EDD" w:rsidRDefault="00A96EDD" w:rsidP="00A96EDD">
      <w:pPr>
        <w:pStyle w:val="APIText"/>
        <w:keepNext/>
        <w:keepLines/>
      </w:pPr>
      <w:r w:rsidRPr="006B2FCC">
        <w:rPr>
          <w:b/>
        </w:rPr>
        <w:t>Reference Type</w:t>
      </w:r>
      <w:r>
        <w:rPr>
          <w:b/>
        </w:rPr>
        <w:t>:</w:t>
      </w:r>
      <w:r>
        <w:rPr>
          <w:b/>
        </w:rPr>
        <w:tab/>
      </w:r>
      <w:r w:rsidR="00B04216" w:rsidRPr="006B2FCC">
        <w:t>Supported</w:t>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XPDUTL:$$</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KIDS:Pre- and Post-Install Routines:$$PRODE^XPDUTL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Reference Type:Supported:</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B04216" w:rsidRPr="006B2FCC">
          <w:t>KIDS</w:t>
        </w:r>
      </w:smartTag>
    </w:p>
    <w:p w:rsidR="00A96EDD" w:rsidRPr="0084064A" w:rsidRDefault="00A96EDD" w:rsidP="00A96EDD">
      <w:pPr>
        <w:pStyle w:val="APIText"/>
        <w:keepNext/>
        <w:keepLines/>
      </w:pPr>
      <w:r>
        <w:rPr>
          <w:b/>
        </w:rPr>
        <w:t>ICR #:</w:t>
      </w:r>
      <w:r w:rsidRPr="0084064A">
        <w:tab/>
      </w:r>
      <w:r w:rsidR="00B04216" w:rsidRPr="006B2FCC">
        <w:t>10141</w:t>
      </w:r>
    </w:p>
    <w:p w:rsidR="00A96EDD" w:rsidRPr="0084064A" w:rsidRDefault="00A96EDD" w:rsidP="00A96EDD">
      <w:pPr>
        <w:pStyle w:val="APIText"/>
        <w:keepNext/>
        <w:keepLines/>
      </w:pPr>
      <w:r w:rsidRPr="006B2FCC">
        <w:rPr>
          <w:b/>
        </w:rPr>
        <w:t>Description</w:t>
      </w:r>
      <w:r>
        <w:rPr>
          <w:b/>
        </w:rPr>
        <w:t>:</w:t>
      </w:r>
      <w:r w:rsidRPr="0084064A">
        <w:tab/>
      </w:r>
      <w:r w:rsidR="00B04216">
        <w:t>D</w:t>
      </w:r>
      <w:r w:rsidR="00B04216" w:rsidRPr="006B2FCC">
        <w:t xml:space="preserve">uring </w:t>
      </w:r>
      <w:smartTag w:uri="urn:schemas-microsoft-com:office:smarttags" w:element="stockticker">
        <w:r w:rsidR="00B04216" w:rsidRPr="006B2FCC">
          <w:t>KIDS</w:t>
        </w:r>
      </w:smartTag>
      <w:r w:rsidR="00B04216">
        <w:t xml:space="preserve"> installations</w:t>
      </w:r>
      <w:r w:rsidR="00B04216" w:rsidRPr="006B2FCC">
        <w:t>—</w:t>
      </w:r>
      <w:r w:rsidR="00B04216">
        <w:t xml:space="preserve">in </w:t>
      </w:r>
      <w:r w:rsidR="00B04216" w:rsidRPr="006B2FCC">
        <w:t>Pre-Init or Post-Init routine</w:t>
      </w:r>
      <w:r w:rsidR="00B04216">
        <w:t>s, this extrinsic function</w:t>
      </w:r>
      <w:r w:rsidR="00B04216" w:rsidRPr="006B2FCC">
        <w:t xml:space="preserve"> disable</w:t>
      </w:r>
      <w:r w:rsidR="00B04216">
        <w:t>s</w:t>
      </w:r>
      <w:r w:rsidR="00B04216" w:rsidRPr="006B2FCC">
        <w:t xml:space="preserve"> or enable</w:t>
      </w:r>
      <w:r w:rsidR="00B04216">
        <w:t>s</w:t>
      </w:r>
      <w:r w:rsidR="00B04216" w:rsidRPr="006B2FCC">
        <w:t xml:space="preserve"> a protocol.</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B04216" w:rsidRPr="00B04216">
        <w:rPr>
          <w:rFonts w:ascii="Courier New" w:hAnsi="Courier New" w:cs="Courier New"/>
          <w:sz w:val="18"/>
          <w:szCs w:val="18"/>
        </w:rPr>
        <w:t>$$PRODE^XPDUTL(name,action)</w:t>
      </w:r>
    </w:p>
    <w:p w:rsidR="00A96EDD" w:rsidRPr="00672B04" w:rsidRDefault="00A96EDD" w:rsidP="00B04216">
      <w:pPr>
        <w:pStyle w:val="APIParameters"/>
        <w:keepNext/>
        <w:keepLines/>
        <w:ind w:left="4147" w:hanging="4147"/>
      </w:pPr>
      <w:r w:rsidRPr="009D2D3D">
        <w:rPr>
          <w:b/>
        </w:rPr>
        <w:t>Input Parameters:</w:t>
      </w:r>
      <w:r w:rsidRPr="009D2D3D">
        <w:rPr>
          <w:b/>
        </w:rPr>
        <w:tab/>
      </w:r>
      <w:r w:rsidR="00B04216" w:rsidRPr="006B2FCC">
        <w:t>name:</w:t>
      </w:r>
      <w:r w:rsidRPr="00672B04">
        <w:tab/>
      </w:r>
      <w:r w:rsidR="00B04216" w:rsidRPr="006B2FCC">
        <w:t>(required) Protocol name.</w:t>
      </w:r>
    </w:p>
    <w:p w:rsidR="00A96EDD" w:rsidRDefault="00A96EDD" w:rsidP="00B04216">
      <w:pPr>
        <w:pStyle w:val="APIParameters"/>
        <w:keepNext/>
        <w:keepLines/>
        <w:ind w:left="4147" w:hanging="4147"/>
      </w:pPr>
      <w:r>
        <w:rPr>
          <w:b/>
        </w:rPr>
        <w:tab/>
      </w:r>
      <w:r w:rsidR="00B04216" w:rsidRPr="006B2FCC">
        <w:t>action:</w:t>
      </w:r>
      <w:r>
        <w:rPr>
          <w:b/>
        </w:rPr>
        <w:tab/>
      </w:r>
      <w:r w:rsidR="00B04216" w:rsidRPr="006B2FCC">
        <w:t>(required)</w:t>
      </w:r>
      <w:r w:rsidR="00B04216">
        <w:t xml:space="preserve"> Enter one of the following values for this parameter:</w:t>
      </w:r>
    </w:p>
    <w:p w:rsidR="00B04216" w:rsidRDefault="00B04216" w:rsidP="00B04216">
      <w:pPr>
        <w:pStyle w:val="APIParametersListBullet"/>
        <w:keepNext/>
        <w:keepLines/>
      </w:pPr>
      <w:r w:rsidRPr="00B04216">
        <w:rPr>
          <w:b/>
        </w:rPr>
        <w:t>1—</w:t>
      </w:r>
      <w:r w:rsidRPr="006B2FCC">
        <w:t>Enable a protocol.</w:t>
      </w:r>
    </w:p>
    <w:p w:rsidR="00B04216" w:rsidRDefault="00B04216" w:rsidP="00B04216">
      <w:pPr>
        <w:pStyle w:val="APIParametersListBullet"/>
      </w:pPr>
      <w:r w:rsidRPr="00B04216">
        <w:rPr>
          <w:b/>
        </w:rPr>
        <w:t>2—</w:t>
      </w:r>
      <w:r w:rsidRPr="006B2FCC">
        <w:t>Disable a protocol.</w:t>
      </w:r>
    </w:p>
    <w:p w:rsidR="00A96EDD" w:rsidRPr="00672B04" w:rsidRDefault="00A96EDD" w:rsidP="00B04216">
      <w:pPr>
        <w:pStyle w:val="APIParameters"/>
        <w:keepNext/>
        <w:keepLines/>
      </w:pPr>
      <w:r w:rsidRPr="009D2D3D">
        <w:rPr>
          <w:b/>
        </w:rPr>
        <w:t>Output:</w:t>
      </w:r>
      <w:r w:rsidRPr="009D2D3D">
        <w:rPr>
          <w:b/>
        </w:rPr>
        <w:tab/>
      </w:r>
      <w:r w:rsidR="00B04216" w:rsidRPr="006B2FCC">
        <w:t>returns:</w:t>
      </w:r>
      <w:r w:rsidRPr="00672B04">
        <w:tab/>
      </w:r>
      <w:r w:rsidR="00B04216" w:rsidRPr="006B2FCC">
        <w:t>Returns:</w:t>
      </w:r>
    </w:p>
    <w:p w:rsidR="00A96EDD" w:rsidRDefault="00B04216" w:rsidP="00B04216">
      <w:pPr>
        <w:pStyle w:val="APIParametersListBullet"/>
        <w:keepNext/>
        <w:keepLines/>
      </w:pPr>
      <w:r w:rsidRPr="0095662E">
        <w:rPr>
          <w:b/>
        </w:rPr>
        <w:t>1—</w:t>
      </w:r>
      <w:r w:rsidRPr="006B2FCC">
        <w:t>Success.</w:t>
      </w:r>
    </w:p>
    <w:p w:rsidR="00A96EDD" w:rsidRDefault="00B04216" w:rsidP="00A96EDD">
      <w:pPr>
        <w:pStyle w:val="APIParametersListBullet"/>
      </w:pPr>
      <w:r w:rsidRPr="0095662E">
        <w:rPr>
          <w:b/>
        </w:rPr>
        <w:t>0—</w:t>
      </w:r>
      <w:r w:rsidRPr="006B2FCC">
        <w:t>Failure.</w:t>
      </w:r>
    </w:p>
    <w:p w:rsidR="00A96EDD" w:rsidRPr="00392534" w:rsidRDefault="00A96EDD" w:rsidP="00A96EDD">
      <w:pPr>
        <w:pStyle w:val="BodyText6"/>
      </w:pPr>
    </w:p>
    <w:p w:rsidR="006C202A" w:rsidRPr="006B2FCC" w:rsidRDefault="006C202A" w:rsidP="00457DA6">
      <w:pPr>
        <w:pStyle w:val="Heading3"/>
      </w:pPr>
      <w:bookmarkStart w:id="835" w:name="_Ref200250498"/>
      <w:bookmarkStart w:id="836" w:name="_Toc458599087"/>
      <w:r w:rsidRPr="006B2FCC">
        <w:t>$$RTNUP^XPDUTL(): Update Routine Action</w:t>
      </w:r>
      <w:bookmarkEnd w:id="835"/>
      <w:bookmarkEnd w:id="836"/>
    </w:p>
    <w:p w:rsidR="00A96EDD" w:rsidRDefault="00A96EDD" w:rsidP="00A96EDD">
      <w:pPr>
        <w:pStyle w:val="APIText"/>
        <w:keepNext/>
        <w:keepLines/>
      </w:pPr>
      <w:r w:rsidRPr="006B2FCC">
        <w:rPr>
          <w:b/>
        </w:rPr>
        <w:t>Reference Type</w:t>
      </w:r>
      <w:r>
        <w:rPr>
          <w:b/>
        </w:rPr>
        <w:t>:</w:t>
      </w:r>
      <w:r>
        <w:rPr>
          <w:b/>
        </w:rPr>
        <w:tab/>
      </w:r>
      <w:r w:rsidR="00F13151" w:rsidRPr="006B2FCC">
        <w:t>Supported</w:t>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XPDUTL:$$</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KIDS:Environment Check:$$RTNUP^XPDUTL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Reference Type:Supported:</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13151" w:rsidRPr="006B2FCC">
          <w:t>KIDS</w:t>
        </w:r>
      </w:smartTag>
    </w:p>
    <w:p w:rsidR="00A96EDD" w:rsidRPr="0084064A" w:rsidRDefault="00A96EDD" w:rsidP="00A96EDD">
      <w:pPr>
        <w:pStyle w:val="APIText"/>
        <w:keepNext/>
        <w:keepLines/>
      </w:pPr>
      <w:r>
        <w:rPr>
          <w:b/>
        </w:rPr>
        <w:t>ICR #:</w:t>
      </w:r>
      <w:r w:rsidRPr="0084064A">
        <w:tab/>
      </w:r>
      <w:r w:rsidR="00F13151" w:rsidRPr="006B2FCC">
        <w:t>10141</w:t>
      </w:r>
    </w:p>
    <w:p w:rsidR="00A96EDD" w:rsidRPr="0084064A" w:rsidRDefault="00A96EDD" w:rsidP="00A96EDD">
      <w:pPr>
        <w:pStyle w:val="APIText"/>
        <w:keepNext/>
        <w:keepLines/>
      </w:pPr>
      <w:r w:rsidRPr="006B2FCC">
        <w:rPr>
          <w:b/>
        </w:rPr>
        <w:t>Description</w:t>
      </w:r>
      <w:r>
        <w:rPr>
          <w:b/>
        </w:rPr>
        <w:t>:</w:t>
      </w:r>
      <w:r w:rsidRPr="0084064A">
        <w:tab/>
      </w:r>
      <w:r w:rsidR="00F13151">
        <w:t>D</w:t>
      </w:r>
      <w:r w:rsidR="00F13151" w:rsidRPr="006B2FCC">
        <w:t xml:space="preserve">uring </w:t>
      </w:r>
      <w:smartTag w:uri="urn:schemas-microsoft-com:office:smarttags" w:element="stockticker">
        <w:r w:rsidR="00F13151" w:rsidRPr="006B2FCC">
          <w:t>KIDS</w:t>
        </w:r>
      </w:smartTag>
      <w:r w:rsidR="00F13151">
        <w:t xml:space="preserve"> installations</w:t>
      </w:r>
      <w:r w:rsidR="00F13151" w:rsidRPr="006B2FCC">
        <w:t>—during the environment check only</w:t>
      </w:r>
      <w:r w:rsidR="00F13151">
        <w:t>, this extrinsic function</w:t>
      </w:r>
      <w:r w:rsidR="00F13151" w:rsidRPr="006B2FCC">
        <w:t xml:space="preserve"> update</w:t>
      </w:r>
      <w:r w:rsidR="00F13151">
        <w:t>s</w:t>
      </w:r>
      <w:r w:rsidR="00F13151" w:rsidRPr="006B2FCC">
        <w:t xml:space="preserve"> the installation action for a routine.</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F13151" w:rsidRPr="00F13151">
        <w:rPr>
          <w:rFonts w:ascii="Courier New" w:hAnsi="Courier New" w:cs="Courier New"/>
          <w:sz w:val="18"/>
          <w:szCs w:val="18"/>
        </w:rPr>
        <w:t>$$RTNUP^XPDUTL(routine,action)</w:t>
      </w:r>
    </w:p>
    <w:p w:rsidR="00A96EDD" w:rsidRPr="00672B04" w:rsidRDefault="00A96EDD" w:rsidP="00F13151">
      <w:pPr>
        <w:pStyle w:val="APIParameters"/>
        <w:keepNext/>
        <w:keepLines/>
        <w:ind w:left="4147" w:hanging="4147"/>
      </w:pPr>
      <w:r w:rsidRPr="009D2D3D">
        <w:rPr>
          <w:b/>
        </w:rPr>
        <w:t>Input Parameters:</w:t>
      </w:r>
      <w:r w:rsidRPr="009D2D3D">
        <w:rPr>
          <w:b/>
        </w:rPr>
        <w:tab/>
      </w:r>
      <w:r w:rsidR="00F13151" w:rsidRPr="006B2FCC">
        <w:t>routine:</w:t>
      </w:r>
      <w:r w:rsidRPr="00672B04">
        <w:tab/>
      </w:r>
      <w:r w:rsidR="00F13151" w:rsidRPr="006B2FCC">
        <w:t>(required) Routine name.</w:t>
      </w:r>
    </w:p>
    <w:p w:rsidR="00A96EDD" w:rsidRDefault="00A96EDD" w:rsidP="00F13151">
      <w:pPr>
        <w:pStyle w:val="APIParameters"/>
        <w:keepNext/>
        <w:keepLines/>
        <w:ind w:left="4147" w:hanging="4147"/>
      </w:pPr>
      <w:r>
        <w:rPr>
          <w:b/>
        </w:rPr>
        <w:tab/>
      </w:r>
      <w:r w:rsidR="00F13151" w:rsidRPr="006B2FCC">
        <w:t>action:</w:t>
      </w:r>
      <w:r>
        <w:rPr>
          <w:b/>
        </w:rPr>
        <w:tab/>
      </w:r>
      <w:r w:rsidR="00F13151" w:rsidRPr="006B2FCC">
        <w:t>(required)</w:t>
      </w:r>
      <w:r w:rsidR="00F13151">
        <w:t xml:space="preserve"> Enter one of the following values for this parameter:</w:t>
      </w:r>
    </w:p>
    <w:p w:rsidR="00F13151" w:rsidRDefault="00F13151" w:rsidP="00F13151">
      <w:pPr>
        <w:pStyle w:val="APIParametersListBullet"/>
        <w:keepNext/>
        <w:keepLines/>
      </w:pPr>
      <w:r w:rsidRPr="00F13151">
        <w:rPr>
          <w:b/>
        </w:rPr>
        <w:t>1—</w:t>
      </w:r>
      <w:r w:rsidRPr="006B2FCC">
        <w:t>Delete at site.</w:t>
      </w:r>
    </w:p>
    <w:p w:rsidR="00F13151" w:rsidRDefault="00F13151" w:rsidP="00F13151">
      <w:pPr>
        <w:pStyle w:val="APIParametersListBullet"/>
      </w:pPr>
      <w:r w:rsidRPr="00F13151">
        <w:rPr>
          <w:b/>
        </w:rPr>
        <w:t>2—</w:t>
      </w:r>
      <w:r w:rsidRPr="006B2FCC">
        <w:t>Skip installing at site.</w:t>
      </w:r>
    </w:p>
    <w:p w:rsidR="00A96EDD" w:rsidRPr="00672B04" w:rsidRDefault="00A96EDD" w:rsidP="00F13151">
      <w:pPr>
        <w:pStyle w:val="APIParameters"/>
        <w:keepNext/>
        <w:keepLines/>
      </w:pPr>
      <w:r w:rsidRPr="009D2D3D">
        <w:rPr>
          <w:b/>
        </w:rPr>
        <w:lastRenderedPageBreak/>
        <w:t>Output:</w:t>
      </w:r>
      <w:r w:rsidRPr="009D2D3D">
        <w:rPr>
          <w:b/>
        </w:rPr>
        <w:tab/>
      </w:r>
      <w:r w:rsidR="00F13151" w:rsidRPr="006B2FCC">
        <w:t>returns:</w:t>
      </w:r>
      <w:r w:rsidRPr="00672B04">
        <w:tab/>
      </w:r>
      <w:r w:rsidR="00F13151" w:rsidRPr="006B2FCC">
        <w:t>Returns:</w:t>
      </w:r>
    </w:p>
    <w:p w:rsidR="00A96EDD" w:rsidRDefault="00F13151" w:rsidP="00F13151">
      <w:pPr>
        <w:pStyle w:val="APIParametersListBullet"/>
        <w:keepNext/>
        <w:keepLines/>
      </w:pPr>
      <w:r w:rsidRPr="0095662E">
        <w:rPr>
          <w:b/>
        </w:rPr>
        <w:t>1—</w:t>
      </w:r>
      <w:r w:rsidRPr="006B2FCC">
        <w:t>Routine found in routine installation list.</w:t>
      </w:r>
    </w:p>
    <w:p w:rsidR="00A96EDD" w:rsidRDefault="00F13151" w:rsidP="00A96EDD">
      <w:pPr>
        <w:pStyle w:val="APIParametersListBullet"/>
      </w:pPr>
      <w:r w:rsidRPr="0095662E">
        <w:rPr>
          <w:b/>
        </w:rPr>
        <w:t>0—</w:t>
      </w:r>
      <w:r w:rsidRPr="006B2FCC">
        <w:t xml:space="preserve">Routine </w:t>
      </w:r>
      <w:r w:rsidRPr="006B2FCC">
        <w:rPr>
          <w:i/>
          <w:iCs/>
        </w:rPr>
        <w:t>not</w:t>
      </w:r>
      <w:r w:rsidRPr="006B2FCC">
        <w:t xml:space="preserve"> found in routine installation list.</w:t>
      </w:r>
    </w:p>
    <w:p w:rsidR="00A96EDD" w:rsidRPr="00392534" w:rsidRDefault="00A96EDD" w:rsidP="00A96EDD">
      <w:pPr>
        <w:pStyle w:val="BodyText6"/>
      </w:pPr>
    </w:p>
    <w:p w:rsidR="006C202A" w:rsidRPr="006B2FCC" w:rsidRDefault="006C202A" w:rsidP="00457DA6">
      <w:pPr>
        <w:pStyle w:val="Heading3"/>
      </w:pPr>
      <w:bookmarkStart w:id="837" w:name="UPCP"/>
      <w:bookmarkStart w:id="838" w:name="_Ref200251366"/>
      <w:bookmarkStart w:id="839" w:name="_Ref200252006"/>
      <w:bookmarkStart w:id="840" w:name="_Toc458599088"/>
      <w:r w:rsidRPr="006B2FCC">
        <w:t>$$UPCP^XPDUTL</w:t>
      </w:r>
      <w:bookmarkEnd w:id="837"/>
      <w:r w:rsidRPr="006B2FCC">
        <w:t>(): Update Checkpoint</w:t>
      </w:r>
      <w:bookmarkEnd w:id="838"/>
      <w:bookmarkEnd w:id="839"/>
      <w:bookmarkEnd w:id="840"/>
    </w:p>
    <w:p w:rsidR="00A96EDD" w:rsidRDefault="00A96EDD" w:rsidP="00A96EDD">
      <w:pPr>
        <w:pStyle w:val="APIText"/>
        <w:keepNext/>
        <w:keepLines/>
      </w:pPr>
      <w:r w:rsidRPr="006B2FCC">
        <w:rPr>
          <w:b/>
        </w:rPr>
        <w:t>Reference Type</w:t>
      </w:r>
      <w:r>
        <w:rPr>
          <w:b/>
        </w:rPr>
        <w:t>:</w:t>
      </w:r>
      <w:r>
        <w:rPr>
          <w:b/>
        </w:rPr>
        <w:tab/>
      </w:r>
      <w:r w:rsidR="004E0C7A" w:rsidRPr="006B2FCC">
        <w:t>Supported</w:t>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XPDUTL:</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KIDS:Pre- and Post-Install Routines:$$UPCP^XPDUTL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Reference Type:Supported:$$UPCP^XPDUTL</w:instrText>
      </w:r>
      <w:r w:rsidR="004E0C7A">
        <w:instrText>”</w:instrText>
      </w:r>
      <w:r w:rsidR="004E0C7A" w:rsidRPr="006B2FCC">
        <w:instrText xml:space="preserve"> </w:instrText>
      </w:r>
      <w:r w:rsidR="004E0C7A"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E0C7A" w:rsidRPr="006B2FCC">
          <w:t>KIDS</w:t>
        </w:r>
      </w:smartTag>
    </w:p>
    <w:p w:rsidR="00A96EDD" w:rsidRPr="0084064A" w:rsidRDefault="00A96EDD" w:rsidP="00A96EDD">
      <w:pPr>
        <w:pStyle w:val="APIText"/>
        <w:keepNext/>
        <w:keepLines/>
      </w:pPr>
      <w:r>
        <w:rPr>
          <w:b/>
        </w:rPr>
        <w:t>ICR #:</w:t>
      </w:r>
      <w:r w:rsidRPr="0084064A">
        <w:tab/>
      </w:r>
      <w:r w:rsidR="004E0C7A" w:rsidRPr="006B2FCC">
        <w:t>10141</w:t>
      </w:r>
    </w:p>
    <w:p w:rsidR="00A96EDD" w:rsidRDefault="00A96EDD" w:rsidP="00A96EDD">
      <w:pPr>
        <w:pStyle w:val="APIText"/>
        <w:keepNext/>
        <w:keepLines/>
      </w:pPr>
      <w:r w:rsidRPr="006B2FCC">
        <w:rPr>
          <w:b/>
        </w:rPr>
        <w:t>Description</w:t>
      </w:r>
      <w:r>
        <w:rPr>
          <w:b/>
        </w:rPr>
        <w:t>:</w:t>
      </w:r>
      <w:r w:rsidRPr="0084064A">
        <w:tab/>
      </w:r>
      <w:r w:rsidR="004E0C7A">
        <w:t>D</w:t>
      </w:r>
      <w:r w:rsidR="004E0C7A" w:rsidRPr="006B2FCC">
        <w:t xml:space="preserve">uring </w:t>
      </w:r>
      <w:smartTag w:uri="urn:schemas-microsoft-com:office:smarttags" w:element="stockticker">
        <w:r w:rsidR="004E0C7A" w:rsidRPr="006B2FCC">
          <w:t>KIDS</w:t>
        </w:r>
      </w:smartTag>
      <w:r w:rsidR="004E0C7A">
        <w:t xml:space="preserve"> installations, this extrinsic function</w:t>
      </w:r>
      <w:r w:rsidR="004E0C7A" w:rsidRPr="006B2FCC">
        <w:t xml:space="preserve"> update</w:t>
      </w:r>
      <w:r w:rsidR="004E0C7A">
        <w:t>s</w:t>
      </w:r>
      <w:r w:rsidR="004E0C7A" w:rsidRPr="006B2FCC">
        <w:t xml:space="preserve"> the parameter node of an existing checkpoint, in pre- or post-install routines. The parameter node is stored in the INSTALL file (#9.7)</w:t>
      </w:r>
      <w:r w:rsidR="004E0C7A" w:rsidRPr="006B2FCC">
        <w:fldChar w:fldCharType="begin"/>
      </w:r>
      <w:r w:rsidR="004E0C7A" w:rsidRPr="006B2FCC">
        <w:instrText xml:space="preserve"> XE </w:instrText>
      </w:r>
      <w:r w:rsidR="004E0C7A">
        <w:instrText>“</w:instrText>
      </w:r>
      <w:r w:rsidR="004E0C7A" w:rsidRPr="006B2FCC">
        <w:instrText>INSTALL File (#9.7)</w:instrText>
      </w:r>
      <w:r w:rsidR="004E0C7A">
        <w:instrText>”</w:instrText>
      </w:r>
      <w:r w:rsidR="004E0C7A" w:rsidRPr="006B2FCC">
        <w:instrText xml:space="preserve"> </w:instrText>
      </w:r>
      <w:r w:rsidR="004E0C7A" w:rsidRPr="006B2FCC">
        <w:fldChar w:fldCharType="end"/>
      </w:r>
      <w:r w:rsidR="004E0C7A" w:rsidRPr="006B2FCC">
        <w:fldChar w:fldCharType="begin"/>
      </w:r>
      <w:r w:rsidR="004E0C7A" w:rsidRPr="006B2FCC">
        <w:instrText xml:space="preserve"> XE </w:instrText>
      </w:r>
      <w:r w:rsidR="004E0C7A">
        <w:instrText>“</w:instrText>
      </w:r>
      <w:r w:rsidR="004E0C7A" w:rsidRPr="006B2FCC">
        <w:instrText>Files:INSTALL (#9.7)</w:instrText>
      </w:r>
      <w:r w:rsidR="004E0C7A">
        <w:instrText>”</w:instrText>
      </w:r>
      <w:r w:rsidR="004E0C7A" w:rsidRPr="006B2FCC">
        <w:instrText xml:space="preserve"> </w:instrText>
      </w:r>
      <w:r w:rsidR="004E0C7A" w:rsidRPr="006B2FCC">
        <w:fldChar w:fldCharType="end"/>
      </w:r>
      <w:r w:rsidR="004E0C7A" w:rsidRPr="006B2FCC">
        <w:t>.</w:t>
      </w:r>
    </w:p>
    <w:p w:rsidR="004E0C7A" w:rsidRDefault="004E0C7A" w:rsidP="004E0C7A">
      <w:pPr>
        <w:pStyle w:val="APIDescriptionText"/>
      </w:pPr>
      <w:r w:rsidRPr="006B2FCC">
        <w:t>Use this</w:t>
      </w:r>
      <w:r>
        <w:t xml:space="preserve"> API</w:t>
      </w:r>
      <w:r w:rsidRPr="006B2FCC">
        <w:t xml:space="preserve"> for checkpoints both with and without callbacks.</w:t>
      </w:r>
    </w:p>
    <w:p w:rsidR="004E0C7A" w:rsidRPr="0084064A" w:rsidRDefault="004E0C7A" w:rsidP="004E0C7A">
      <w:pPr>
        <w:pStyle w:val="APIDescriptionText"/>
      </w:pPr>
      <w:r w:rsidRPr="006B2FCC">
        <w:t>During the pre-install, you can only update pre-install checkpoints; during the post-install, you can only update post-install checkpoints.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E0C7A" w:rsidRPr="004E0C7A">
        <w:rPr>
          <w:rFonts w:ascii="Courier New" w:hAnsi="Courier New" w:cs="Courier New"/>
          <w:sz w:val="18"/>
          <w:szCs w:val="18"/>
        </w:rPr>
        <w:t>$$UPCP^XPDUTL(name[,par_value])</w:t>
      </w:r>
    </w:p>
    <w:p w:rsidR="00A96EDD" w:rsidRPr="00672B04" w:rsidRDefault="00A96EDD" w:rsidP="00A96EDD">
      <w:pPr>
        <w:pStyle w:val="APIParameters"/>
        <w:keepNext/>
        <w:keepLines/>
        <w:ind w:left="4147" w:hanging="4147"/>
      </w:pPr>
      <w:r w:rsidRPr="009D2D3D">
        <w:rPr>
          <w:b/>
        </w:rPr>
        <w:t>Input Parameters:</w:t>
      </w:r>
      <w:r w:rsidRPr="009D2D3D">
        <w:rPr>
          <w:b/>
        </w:rPr>
        <w:tab/>
      </w:r>
      <w:r w:rsidR="004E0C7A" w:rsidRPr="006B2FCC">
        <w:t>name:</w:t>
      </w:r>
      <w:r w:rsidRPr="00672B04">
        <w:tab/>
      </w:r>
      <w:r w:rsidR="004E0C7A" w:rsidRPr="006B2FCC">
        <w:t>(required) Checkpoint name.</w:t>
      </w:r>
    </w:p>
    <w:p w:rsidR="00A96EDD" w:rsidRDefault="00A96EDD" w:rsidP="00A96EDD">
      <w:pPr>
        <w:pStyle w:val="APIParameters"/>
        <w:ind w:left="4147" w:hanging="4147"/>
      </w:pPr>
      <w:r>
        <w:rPr>
          <w:b/>
        </w:rPr>
        <w:tab/>
      </w:r>
      <w:r w:rsidR="004E0C7A" w:rsidRPr="006B2FCC">
        <w:t>par_value:</w:t>
      </w:r>
      <w:r>
        <w:rPr>
          <w:b/>
        </w:rPr>
        <w:tab/>
      </w:r>
      <w:r w:rsidR="004E0C7A" w:rsidRPr="006B2FCC">
        <w:t xml:space="preserve">(optional) </w:t>
      </w:r>
      <w:r w:rsidR="009E4CDF">
        <w:t>S</w:t>
      </w:r>
      <w:r w:rsidR="004E0C7A" w:rsidRPr="006B2FCC">
        <w:t>et</w:t>
      </w:r>
      <w:r w:rsidR="009E4CDF">
        <w:t>s</w:t>
      </w:r>
      <w:r w:rsidR="004E0C7A" w:rsidRPr="006B2FCC">
        <w:t xml:space="preserve"> checkpoint parameter to</w:t>
      </w:r>
      <w:r w:rsidR="009E4CDF">
        <w:t xml:space="preserve"> this value</w:t>
      </w:r>
      <w:r w:rsidR="004E0C7A" w:rsidRPr="006B2FCC">
        <w:t>.</w:t>
      </w:r>
    </w:p>
    <w:p w:rsidR="00A96EDD" w:rsidRPr="00672B04" w:rsidRDefault="00A96EDD" w:rsidP="00A96EDD">
      <w:pPr>
        <w:pStyle w:val="APIParameters"/>
      </w:pPr>
      <w:r w:rsidRPr="009D2D3D">
        <w:rPr>
          <w:b/>
        </w:rPr>
        <w:t>Output:</w:t>
      </w:r>
      <w:r w:rsidRPr="009D2D3D">
        <w:rPr>
          <w:b/>
        </w:rPr>
        <w:tab/>
      </w:r>
      <w:r w:rsidR="009E4CDF" w:rsidRPr="006B2FCC">
        <w:t>returns:</w:t>
      </w:r>
      <w:r w:rsidRPr="00672B04">
        <w:tab/>
      </w:r>
      <w:r w:rsidR="009E4CDF" w:rsidRPr="006B2FCC">
        <w:t>Returns:</w:t>
      </w:r>
    </w:p>
    <w:p w:rsidR="00A96EDD" w:rsidRDefault="009E4CDF" w:rsidP="00A96EDD">
      <w:pPr>
        <w:pStyle w:val="APIParametersListBullet"/>
      </w:pPr>
      <w:r w:rsidRPr="009E4CDF">
        <w:rPr>
          <w:b/>
        </w:rPr>
        <w:t>Internal Entry Number (IEN)—</w:t>
      </w:r>
      <w:r w:rsidRPr="006B2FCC">
        <w:t>Successfully updated checkpoint.</w:t>
      </w:r>
    </w:p>
    <w:p w:rsidR="00A96EDD" w:rsidRDefault="009E4CDF" w:rsidP="00A96EDD">
      <w:pPr>
        <w:pStyle w:val="APIParametersListBullet"/>
      </w:pPr>
      <w:r w:rsidRPr="009E4CDF">
        <w:rPr>
          <w:b/>
        </w:rPr>
        <w:t>Zero (0)—</w:t>
      </w:r>
      <w:r w:rsidRPr="006B2FCC">
        <w:t>Error updating checkpoint.</w:t>
      </w:r>
    </w:p>
    <w:p w:rsidR="00A96EDD" w:rsidRPr="00392534" w:rsidRDefault="00A96EDD" w:rsidP="00A96EDD">
      <w:pPr>
        <w:pStyle w:val="BodyText6"/>
      </w:pPr>
    </w:p>
    <w:p w:rsidR="006C202A" w:rsidRPr="006B2FCC" w:rsidRDefault="006C202A" w:rsidP="00457DA6">
      <w:pPr>
        <w:pStyle w:val="Heading3"/>
      </w:pPr>
      <w:bookmarkStart w:id="841" w:name="_Toc458599089"/>
      <w:r w:rsidRPr="006B2FCC">
        <w:t>$$VER^XPDUTL(): Parse Version from Build Name</w:t>
      </w:r>
      <w:bookmarkEnd w:id="841"/>
    </w:p>
    <w:p w:rsidR="00A96EDD" w:rsidRDefault="00A96EDD" w:rsidP="00A96EDD">
      <w:pPr>
        <w:pStyle w:val="APIText"/>
        <w:keepNext/>
        <w:keepLines/>
      </w:pPr>
      <w:r w:rsidRPr="006B2FCC">
        <w:rPr>
          <w:b/>
        </w:rPr>
        <w:t>Reference Type</w:t>
      </w:r>
      <w:r>
        <w:rPr>
          <w:b/>
        </w:rPr>
        <w:t>:</w:t>
      </w:r>
      <w:r>
        <w:rPr>
          <w:b/>
        </w:rPr>
        <w:tab/>
      </w:r>
      <w:r w:rsidR="00100500" w:rsidRPr="006B2FCC">
        <w:t>Supported</w:t>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XPDUTL:$$</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KIDS:$$VER^XPDUTL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Reference Type:Supported:$$VER^XPDUTL</w:instrText>
      </w:r>
      <w:r w:rsidR="00100500">
        <w:instrText>”</w:instrText>
      </w:r>
      <w:r w:rsidR="00100500" w:rsidRPr="006B2FCC">
        <w:instrText xml:space="preserve"> </w:instrText>
      </w:r>
      <w:r w:rsidR="00100500"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100500" w:rsidRPr="006B2FCC">
          <w:t>KIDS</w:t>
        </w:r>
      </w:smartTag>
    </w:p>
    <w:p w:rsidR="00A96EDD" w:rsidRPr="0084064A" w:rsidRDefault="00A96EDD" w:rsidP="00A96EDD">
      <w:pPr>
        <w:pStyle w:val="APIText"/>
        <w:keepNext/>
        <w:keepLines/>
      </w:pPr>
      <w:r>
        <w:rPr>
          <w:b/>
        </w:rPr>
        <w:t>ICR #:</w:t>
      </w:r>
      <w:r w:rsidRPr="0084064A">
        <w:tab/>
      </w:r>
      <w:r w:rsidR="00100500" w:rsidRPr="006B2FCC">
        <w:t>10141</w:t>
      </w:r>
    </w:p>
    <w:p w:rsidR="00A96EDD" w:rsidRPr="0084064A" w:rsidRDefault="00A96EDD" w:rsidP="00A96EDD">
      <w:pPr>
        <w:pStyle w:val="APIText"/>
        <w:keepNext/>
        <w:keepLines/>
      </w:pPr>
      <w:r w:rsidRPr="006B2FCC">
        <w:rPr>
          <w:b/>
        </w:rPr>
        <w:t>Description</w:t>
      </w:r>
      <w:r>
        <w:rPr>
          <w:b/>
        </w:rPr>
        <w:t>:</w:t>
      </w:r>
      <w:r w:rsidRPr="0084064A">
        <w:tab/>
      </w:r>
      <w:r w:rsidR="00100500" w:rsidRPr="006B2FCC">
        <w:t>This extrinsic function parses the version of a software</w:t>
      </w:r>
      <w:r w:rsidR="00100500">
        <w:t xml:space="preserve"> application</w:t>
      </w:r>
      <w:r w:rsidR="00100500" w:rsidRPr="006B2FCC">
        <w:t xml:space="preserve"> from a software</w:t>
      </w:r>
      <w:r w:rsidR="00100500">
        <w:t xml:space="preserve"> application’</w:t>
      </w:r>
      <w:r w:rsidR="00100500" w:rsidRPr="006B2FCC">
        <w:t xml:space="preserve">s build name. You can obtain the name of the build </w:t>
      </w:r>
      <w:smartTag w:uri="urn:schemas-microsoft-com:office:smarttags" w:element="stockticker">
        <w:r w:rsidR="00100500" w:rsidRPr="006B2FCC">
          <w:t>KIDS</w:t>
        </w:r>
      </w:smartTag>
      <w:r w:rsidR="00100500" w:rsidRPr="006B2FCC">
        <w:t xml:space="preserve"> is installing from the </w:t>
      </w:r>
      <w:smartTag w:uri="urn:schemas-microsoft-com:office:smarttags" w:element="stockticker">
        <w:r w:rsidR="00100500" w:rsidRPr="006B2FCC">
          <w:t>KIDS</w:t>
        </w:r>
      </w:smartTag>
      <w:r w:rsidR="00100500" w:rsidRPr="006B2FCC">
        <w:t xml:space="preserve"> key variable XPDNM, which is defined throughout a </w:t>
      </w:r>
      <w:smartTag w:uri="urn:schemas-microsoft-com:office:smarttags" w:element="stockticker">
        <w:r w:rsidR="00100500" w:rsidRPr="006B2FCC">
          <w:t>KIDS</w:t>
        </w:r>
      </w:smartTag>
      <w:r w:rsidR="00100500" w:rsidRPr="006B2FCC">
        <w:t xml:space="preserv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100500" w:rsidRPr="00100500">
        <w:rPr>
          <w:rFonts w:ascii="Courier New" w:hAnsi="Courier New" w:cs="Courier New"/>
          <w:sz w:val="18"/>
          <w:szCs w:val="18"/>
        </w:rPr>
        <w:t>$$VER^XPDUTL(buildname)</w:t>
      </w:r>
    </w:p>
    <w:p w:rsidR="00A96EDD" w:rsidRPr="00672B04" w:rsidRDefault="00A96EDD" w:rsidP="00CF5A73">
      <w:pPr>
        <w:pStyle w:val="APIParameters"/>
        <w:ind w:left="4147" w:hanging="4147"/>
      </w:pPr>
      <w:r w:rsidRPr="009D2D3D">
        <w:rPr>
          <w:b/>
        </w:rPr>
        <w:t>Input Parameters:</w:t>
      </w:r>
      <w:r w:rsidRPr="009D2D3D">
        <w:rPr>
          <w:b/>
        </w:rPr>
        <w:tab/>
      </w:r>
      <w:r w:rsidR="00100500" w:rsidRPr="006B2FCC">
        <w:t>buildname:</w:t>
      </w:r>
      <w:r w:rsidRPr="00672B04">
        <w:tab/>
      </w:r>
      <w:r w:rsidR="00100500" w:rsidRPr="006B2FCC">
        <w:t>(required) Name of build (.01 field of BUILD file [#9.6]</w:t>
      </w:r>
      <w:r w:rsidR="00100500" w:rsidRPr="006B2FCC">
        <w:fldChar w:fldCharType="begin"/>
      </w:r>
      <w:r w:rsidR="00100500" w:rsidRPr="006B2FCC">
        <w:instrText xml:space="preserve"> XE </w:instrText>
      </w:r>
      <w:r w:rsidR="00100500">
        <w:instrText>“</w:instrText>
      </w:r>
      <w:r w:rsidR="00100500" w:rsidRPr="006B2FCC">
        <w:instrText>BUILD File (#9.6)</w:instrText>
      </w:r>
      <w:r w:rsidR="00100500">
        <w:instrText>”</w:instrText>
      </w:r>
      <w:r w:rsidR="00100500" w:rsidRPr="006B2FCC">
        <w:instrText xml:space="preserve"> </w:instrText>
      </w:r>
      <w:r w:rsidR="00100500" w:rsidRPr="006B2FCC">
        <w:fldChar w:fldCharType="end"/>
      </w:r>
      <w:r w:rsidR="00100500" w:rsidRPr="006B2FCC">
        <w:fldChar w:fldCharType="begin"/>
      </w:r>
      <w:r w:rsidR="00100500" w:rsidRPr="006B2FCC">
        <w:instrText xml:space="preserve"> XE </w:instrText>
      </w:r>
      <w:r w:rsidR="00100500">
        <w:instrText>“</w:instrText>
      </w:r>
      <w:r w:rsidR="00100500" w:rsidRPr="006B2FCC">
        <w:instrText>Files:BUILD (#9.6)</w:instrText>
      </w:r>
      <w:r w:rsidR="00100500">
        <w:instrText>”</w:instrText>
      </w:r>
      <w:r w:rsidR="00100500" w:rsidRPr="006B2FCC">
        <w:instrText xml:space="preserve"> </w:instrText>
      </w:r>
      <w:r w:rsidR="00100500" w:rsidRPr="006B2FCC">
        <w:fldChar w:fldCharType="end"/>
      </w:r>
      <w:r w:rsidR="00100500" w:rsidRPr="006B2FCC">
        <w:t>).</w:t>
      </w:r>
    </w:p>
    <w:p w:rsidR="00A96EDD" w:rsidRPr="00672B04" w:rsidRDefault="00A96EDD" w:rsidP="00CF5A73">
      <w:pPr>
        <w:pStyle w:val="APIParameters"/>
        <w:keepNext/>
        <w:keepLines/>
      </w:pPr>
      <w:r w:rsidRPr="009D2D3D">
        <w:rPr>
          <w:b/>
        </w:rPr>
        <w:lastRenderedPageBreak/>
        <w:t>Output:</w:t>
      </w:r>
      <w:r w:rsidRPr="009D2D3D">
        <w:rPr>
          <w:b/>
        </w:rPr>
        <w:tab/>
      </w:r>
      <w:r w:rsidR="00100500" w:rsidRPr="006B2FCC">
        <w:t>returns:</w:t>
      </w:r>
      <w:r w:rsidRPr="00672B04">
        <w:tab/>
      </w:r>
      <w:r w:rsidR="00100500" w:rsidRPr="006B2FCC">
        <w:t>Returns:</w:t>
      </w:r>
    </w:p>
    <w:p w:rsidR="00A96EDD" w:rsidRDefault="00100500" w:rsidP="00CF5A73">
      <w:pPr>
        <w:pStyle w:val="APIParametersListBullet"/>
        <w:keepNext/>
        <w:keepLines/>
      </w:pPr>
      <w:r w:rsidRPr="00100500">
        <w:rPr>
          <w:b/>
        </w:rPr>
        <w:t>Version—</w:t>
      </w:r>
      <w:r w:rsidRPr="006B2FCC">
        <w:t>The version of the build identified in the buildname input parameter.</w:t>
      </w:r>
    </w:p>
    <w:p w:rsidR="00A96EDD" w:rsidRDefault="00100500" w:rsidP="00A96EDD">
      <w:pPr>
        <w:pStyle w:val="APIParametersListBullet"/>
      </w:pPr>
      <w:r w:rsidRPr="00100500">
        <w:rPr>
          <w:b/>
        </w:rPr>
        <w:t>NULL—</w:t>
      </w:r>
      <w:r w:rsidRPr="006B2FCC">
        <w:t>If no match in the BUILD file (#9.6)</w:t>
      </w:r>
      <w:r w:rsidRPr="006B2FCC">
        <w:fldChar w:fldCharType="begin"/>
      </w:r>
      <w:r w:rsidRPr="006B2FCC">
        <w:instrText xml:space="preserve"> XE </w:instrText>
      </w:r>
      <w:r>
        <w:instrText>“</w:instrText>
      </w:r>
      <w:r w:rsidRPr="006B2FCC">
        <w:instrText>BUILD File (#9.6)</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Files:BUILD (#9.6)</w:instrText>
      </w:r>
      <w:r>
        <w:instrText>”</w:instrText>
      </w:r>
      <w:r w:rsidRPr="006B2FCC">
        <w:instrText xml:space="preserve"> </w:instrText>
      </w:r>
      <w:r w:rsidRPr="006B2FCC">
        <w:fldChar w:fldCharType="end"/>
      </w:r>
      <w:r w:rsidRPr="006B2FCC">
        <w:t>.</w:t>
      </w:r>
    </w:p>
    <w:p w:rsidR="00A96EDD" w:rsidRPr="00392534" w:rsidRDefault="00A96EDD" w:rsidP="00A96EDD">
      <w:pPr>
        <w:pStyle w:val="BodyText6"/>
      </w:pPr>
    </w:p>
    <w:p w:rsidR="006C202A" w:rsidRPr="006B2FCC" w:rsidRDefault="006C202A" w:rsidP="00457DA6">
      <w:pPr>
        <w:pStyle w:val="Heading3"/>
      </w:pPr>
      <w:bookmarkStart w:id="842" w:name="VERCP"/>
      <w:bookmarkStart w:id="843" w:name="_Ref200251583"/>
      <w:bookmarkStart w:id="844" w:name="_Toc458599090"/>
      <w:r w:rsidRPr="006B2FCC">
        <w:t>$$VERCP^XPDUTL</w:t>
      </w:r>
      <w:bookmarkEnd w:id="842"/>
      <w:r w:rsidRPr="006B2FCC">
        <w:t>(): Verify Checkpoint</w:t>
      </w:r>
      <w:bookmarkEnd w:id="843"/>
      <w:bookmarkEnd w:id="844"/>
    </w:p>
    <w:p w:rsidR="00A96EDD" w:rsidRDefault="00A96EDD" w:rsidP="00A96EDD">
      <w:pPr>
        <w:pStyle w:val="APIText"/>
        <w:keepNext/>
        <w:keepLines/>
      </w:pPr>
      <w:r w:rsidRPr="006B2FCC">
        <w:rPr>
          <w:b/>
        </w:rPr>
        <w:t>Reference Type</w:t>
      </w:r>
      <w:r>
        <w:rPr>
          <w:b/>
        </w:rPr>
        <w:t>:</w:t>
      </w:r>
      <w:r>
        <w:rPr>
          <w:b/>
        </w:rPr>
        <w:tab/>
      </w:r>
      <w:r w:rsidR="00CF5A73" w:rsidRPr="006B2FCC">
        <w:t>Supported</w:t>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XPDUTL:$$</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KIDS:Pre- and Post-Install Routines:$$VERCP^XPDUTL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Reference Type:Supported:$$VERCP^XPDUTL</w:instrText>
      </w:r>
      <w:r w:rsidR="00CF5A73">
        <w:instrText>”</w:instrText>
      </w:r>
      <w:r w:rsidR="00CF5A73" w:rsidRPr="006B2FCC">
        <w:instrText xml:space="preserve"> </w:instrText>
      </w:r>
      <w:r w:rsidR="00CF5A73"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CF5A73" w:rsidRPr="006B2FCC">
          <w:t>KIDS</w:t>
        </w:r>
      </w:smartTag>
    </w:p>
    <w:p w:rsidR="00A96EDD" w:rsidRPr="0084064A" w:rsidRDefault="00A96EDD" w:rsidP="00A96EDD">
      <w:pPr>
        <w:pStyle w:val="APIText"/>
        <w:keepNext/>
        <w:keepLines/>
      </w:pPr>
      <w:r>
        <w:rPr>
          <w:b/>
        </w:rPr>
        <w:t>ICR #:</w:t>
      </w:r>
      <w:r w:rsidRPr="0084064A">
        <w:tab/>
      </w:r>
      <w:r w:rsidR="00CF5A73" w:rsidRPr="006B2FCC">
        <w:t>10141</w:t>
      </w:r>
    </w:p>
    <w:p w:rsidR="00A96EDD" w:rsidRDefault="00A96EDD" w:rsidP="00A96EDD">
      <w:pPr>
        <w:pStyle w:val="APIText"/>
        <w:keepNext/>
        <w:keepLines/>
      </w:pPr>
      <w:r w:rsidRPr="006B2FCC">
        <w:rPr>
          <w:b/>
        </w:rPr>
        <w:t>Description</w:t>
      </w:r>
      <w:r>
        <w:rPr>
          <w:b/>
        </w:rPr>
        <w:t>:</w:t>
      </w:r>
      <w:r w:rsidRPr="0084064A">
        <w:tab/>
      </w:r>
      <w:r w:rsidR="00CF5A73">
        <w:t>D</w:t>
      </w:r>
      <w:r w:rsidR="00CF5A73" w:rsidRPr="006B2FCC">
        <w:t xml:space="preserve">uring </w:t>
      </w:r>
      <w:smartTag w:uri="urn:schemas-microsoft-com:office:smarttags" w:element="stockticker">
        <w:r w:rsidR="00CF5A73" w:rsidRPr="006B2FCC">
          <w:t>KIDS</w:t>
        </w:r>
      </w:smartTag>
      <w:r w:rsidR="00CF5A73">
        <w:t xml:space="preserve"> installations, this extrinsic function</w:t>
      </w:r>
      <w:r w:rsidR="00CF5A73" w:rsidRPr="006B2FCC">
        <w:t xml:space="preserve"> check</w:t>
      </w:r>
      <w:r w:rsidR="00CF5A73">
        <w:t>s</w:t>
      </w:r>
      <w:r w:rsidR="00CF5A73" w:rsidRPr="006B2FCC">
        <w:t xml:space="preserve"> whether a given checkpoint exists and, if it exists, whether it has completed or not.</w:t>
      </w:r>
    </w:p>
    <w:p w:rsidR="00CF5A73" w:rsidRDefault="00CF5A73" w:rsidP="00CF5A73">
      <w:pPr>
        <w:pStyle w:val="APIDescriptionText"/>
      </w:pPr>
      <w:r w:rsidRPr="006B2FCC">
        <w:t>Use this</w:t>
      </w:r>
      <w:r>
        <w:t xml:space="preserve"> API</w:t>
      </w:r>
      <w:r w:rsidRPr="006B2FCC">
        <w:t xml:space="preserve"> only for checkpoints with no callback.</w:t>
      </w:r>
    </w:p>
    <w:p w:rsidR="00CF5A73" w:rsidRPr="0084064A" w:rsidRDefault="00CF5A73" w:rsidP="00CF5A73">
      <w:pPr>
        <w:pStyle w:val="APIDescriptionText"/>
      </w:pPr>
      <w:r w:rsidRPr="006B2FCC">
        <w:t>During the pre-install, you can only verify pre-install checkpoints; during the post-install, you can only verify post-install checkpoints.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CF5A73" w:rsidRPr="00CF5A73">
        <w:rPr>
          <w:rFonts w:ascii="Courier New" w:hAnsi="Courier New" w:cs="Courier New"/>
          <w:sz w:val="18"/>
          <w:szCs w:val="18"/>
        </w:rPr>
        <w:t>$$VERCP^XPDUTL(name)</w:t>
      </w:r>
    </w:p>
    <w:p w:rsidR="00A96EDD" w:rsidRPr="00672B04" w:rsidRDefault="00A96EDD" w:rsidP="00206DBD">
      <w:pPr>
        <w:pStyle w:val="APIParameters"/>
        <w:ind w:left="4147" w:hanging="4147"/>
      </w:pPr>
      <w:r w:rsidRPr="009D2D3D">
        <w:rPr>
          <w:b/>
        </w:rPr>
        <w:t>Input Parameters:</w:t>
      </w:r>
      <w:r w:rsidRPr="009D2D3D">
        <w:rPr>
          <w:b/>
        </w:rPr>
        <w:tab/>
      </w:r>
      <w:r w:rsidR="00CF5A73" w:rsidRPr="006B2FCC">
        <w:t>name:</w:t>
      </w:r>
      <w:r w:rsidRPr="00672B04">
        <w:tab/>
      </w:r>
      <w:r w:rsidR="00CF5A73" w:rsidRPr="006B2FCC">
        <w:t>(required) Checkpoint name.</w:t>
      </w:r>
    </w:p>
    <w:p w:rsidR="00A96EDD" w:rsidRPr="00672B04" w:rsidRDefault="00A96EDD" w:rsidP="00206DBD">
      <w:pPr>
        <w:pStyle w:val="APIParameters"/>
        <w:keepNext/>
        <w:keepLines/>
      </w:pPr>
      <w:r w:rsidRPr="009D2D3D">
        <w:rPr>
          <w:b/>
        </w:rPr>
        <w:t>Output:</w:t>
      </w:r>
      <w:r w:rsidRPr="009D2D3D">
        <w:rPr>
          <w:b/>
        </w:rPr>
        <w:tab/>
      </w:r>
      <w:r w:rsidR="00CF5A73" w:rsidRPr="006B2FCC">
        <w:t>returns:</w:t>
      </w:r>
      <w:r w:rsidRPr="00672B04">
        <w:tab/>
      </w:r>
      <w:r w:rsidR="00CF5A73" w:rsidRPr="006B2FCC">
        <w:t>Returns:</w:t>
      </w:r>
    </w:p>
    <w:p w:rsidR="00A96EDD" w:rsidRDefault="00CF5A73" w:rsidP="00206DBD">
      <w:pPr>
        <w:pStyle w:val="APIParametersListBullet"/>
        <w:keepNext/>
        <w:keepLines/>
      </w:pPr>
      <w:r w:rsidRPr="0095662E">
        <w:rPr>
          <w:b/>
        </w:rPr>
        <w:t>1—</w:t>
      </w:r>
      <w:r w:rsidRPr="006B2FCC">
        <w:t>Checkpoint has completed.</w:t>
      </w:r>
    </w:p>
    <w:p w:rsidR="00A96EDD" w:rsidRDefault="00CF5A73" w:rsidP="00206DBD">
      <w:pPr>
        <w:pStyle w:val="APIParametersListBullet"/>
        <w:keepNext/>
        <w:keepLines/>
      </w:pPr>
      <w:r w:rsidRPr="0095662E">
        <w:rPr>
          <w:b/>
        </w:rPr>
        <w:t>0—</w:t>
      </w:r>
      <w:r w:rsidRPr="006B2FCC">
        <w:t xml:space="preserve">Checkpoint has </w:t>
      </w:r>
      <w:r w:rsidRPr="004117F1">
        <w:rPr>
          <w:i/>
        </w:rPr>
        <w:t>not</w:t>
      </w:r>
      <w:r w:rsidRPr="006B2FCC">
        <w:t xml:space="preserve"> completed but exists.</w:t>
      </w:r>
    </w:p>
    <w:p w:rsidR="00CF5A73" w:rsidRDefault="00CF5A73" w:rsidP="00A96EDD">
      <w:pPr>
        <w:pStyle w:val="APIParametersListBullet"/>
      </w:pPr>
      <w:r w:rsidRPr="0095662E">
        <w:rPr>
          <w:b/>
        </w:rPr>
        <w:t>-1—</w:t>
      </w:r>
      <w:r w:rsidRPr="006B2FCC">
        <w:t xml:space="preserve">Checkpoint does </w:t>
      </w:r>
      <w:r w:rsidRPr="004117F1">
        <w:rPr>
          <w:i/>
        </w:rPr>
        <w:t>not</w:t>
      </w:r>
      <w:r w:rsidRPr="006B2FCC">
        <w:t xml:space="preserve"> exist.</w:t>
      </w:r>
    </w:p>
    <w:p w:rsidR="00A96EDD" w:rsidRPr="00392534" w:rsidRDefault="00A96EDD" w:rsidP="00A96EDD">
      <w:pPr>
        <w:pStyle w:val="BodyText6"/>
      </w:pPr>
    </w:p>
    <w:p w:rsidR="006C202A" w:rsidRPr="006B2FCC" w:rsidRDefault="006C202A" w:rsidP="00457DA6">
      <w:pPr>
        <w:pStyle w:val="Heading3"/>
      </w:pPr>
      <w:bookmarkStart w:id="845" w:name="_Toc458599091"/>
      <w:r w:rsidRPr="006B2FCC">
        <w:t>$$VERSION^XPDUTL(): P</w:t>
      </w:r>
      <w:r w:rsidR="00A3507F" w:rsidRPr="006B2FCC">
        <w:t>ackage</w:t>
      </w:r>
      <w:r w:rsidRPr="006B2FCC">
        <w:t xml:space="preserve"> File Current Version</w:t>
      </w:r>
      <w:bookmarkEnd w:id="845"/>
    </w:p>
    <w:p w:rsidR="00A96EDD" w:rsidRDefault="00A96EDD" w:rsidP="00A96EDD">
      <w:pPr>
        <w:pStyle w:val="APIText"/>
        <w:keepNext/>
        <w:keepLines/>
      </w:pPr>
      <w:r w:rsidRPr="006B2FCC">
        <w:rPr>
          <w:b/>
        </w:rPr>
        <w:t>Reference Type</w:t>
      </w:r>
      <w:r>
        <w:rPr>
          <w:b/>
        </w:rPr>
        <w:t>:</w:t>
      </w:r>
      <w:r>
        <w:rPr>
          <w:b/>
        </w:rPr>
        <w:tab/>
      </w:r>
      <w:r w:rsidR="00F00154" w:rsidRPr="006B2FCC">
        <w:t>Supported</w:t>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XPDUTL:$$</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KIDS:$$VERSION^XPDUTL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Reference Type:Supported:$$VERSION^XPDUTL</w:instrText>
      </w:r>
      <w:r w:rsidR="00F00154">
        <w:instrText>”</w:instrText>
      </w:r>
      <w:r w:rsidR="00F00154" w:rsidRPr="006B2FCC">
        <w:instrText xml:space="preserve"> </w:instrText>
      </w:r>
      <w:r w:rsidR="00F001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00154" w:rsidRPr="006B2FCC">
          <w:t>KIDS</w:t>
        </w:r>
      </w:smartTag>
    </w:p>
    <w:p w:rsidR="00A96EDD" w:rsidRPr="0084064A" w:rsidRDefault="00A96EDD" w:rsidP="00A96EDD">
      <w:pPr>
        <w:pStyle w:val="APIText"/>
        <w:keepNext/>
        <w:keepLines/>
      </w:pPr>
      <w:r>
        <w:rPr>
          <w:b/>
        </w:rPr>
        <w:t>ICR #:</w:t>
      </w:r>
      <w:r w:rsidRPr="0084064A">
        <w:tab/>
      </w:r>
      <w:r w:rsidR="00F00154" w:rsidRPr="006B2FCC">
        <w:t>10141</w:t>
      </w:r>
    </w:p>
    <w:p w:rsidR="00A96EDD" w:rsidRPr="0084064A" w:rsidRDefault="00A96EDD" w:rsidP="00A96EDD">
      <w:pPr>
        <w:pStyle w:val="APIText"/>
        <w:keepNext/>
        <w:keepLines/>
      </w:pPr>
      <w:r w:rsidRPr="006B2FCC">
        <w:rPr>
          <w:b/>
        </w:rPr>
        <w:t>Description</w:t>
      </w:r>
      <w:r>
        <w:rPr>
          <w:b/>
        </w:rPr>
        <w:t>:</w:t>
      </w:r>
      <w:r w:rsidRPr="0084064A">
        <w:tab/>
      </w:r>
      <w:r w:rsidR="00F00154" w:rsidRPr="006B2FCC">
        <w:t>This extrinsic function obtains the current version of a site</w:t>
      </w:r>
      <w:r w:rsidR="00F00154">
        <w:t>’</w:t>
      </w:r>
      <w:r w:rsidR="00F00154" w:rsidRPr="006B2FCC">
        <w:t>s software</w:t>
      </w:r>
      <w:r w:rsidR="00F00154">
        <w:t xml:space="preserve"> application</w:t>
      </w:r>
      <w:r w:rsidR="00F00154" w:rsidRPr="006B2FCC">
        <w: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F00154" w:rsidRPr="00F00154">
        <w:rPr>
          <w:rFonts w:ascii="Courier New" w:hAnsi="Courier New" w:cs="Courier New"/>
          <w:sz w:val="18"/>
          <w:szCs w:val="18"/>
        </w:rPr>
        <w:t>$$VERSION^XPDUTL(package_id)</w:t>
      </w:r>
    </w:p>
    <w:p w:rsidR="00A96EDD" w:rsidRPr="00672B04" w:rsidRDefault="00A96EDD" w:rsidP="00F00154">
      <w:pPr>
        <w:pStyle w:val="APIParameters"/>
        <w:ind w:left="4147" w:hanging="4147"/>
      </w:pPr>
      <w:r w:rsidRPr="009D2D3D">
        <w:rPr>
          <w:b/>
        </w:rPr>
        <w:t>Input Parameters:</w:t>
      </w:r>
      <w:r w:rsidRPr="009D2D3D">
        <w:rPr>
          <w:b/>
        </w:rPr>
        <w:tab/>
      </w:r>
      <w:r w:rsidR="00F00154" w:rsidRPr="006B2FCC">
        <w:t>package_id:</w:t>
      </w:r>
      <w:r w:rsidRPr="00672B04">
        <w:tab/>
      </w:r>
      <w:r w:rsidR="00F00154" w:rsidRPr="006B2FCC">
        <w:t>(required) Software</w:t>
      </w:r>
      <w:r w:rsidR="00F00154">
        <w:t xml:space="preserve"> application’</w:t>
      </w:r>
      <w:r w:rsidR="00F00154" w:rsidRPr="006B2FCC">
        <w:t>s name or namespace, from its entry in the PACKAGE file (#9.4)</w:t>
      </w:r>
      <w:r w:rsidR="00F00154" w:rsidRPr="006B2FCC">
        <w:fldChar w:fldCharType="begin"/>
      </w:r>
      <w:r w:rsidR="00F00154" w:rsidRPr="006B2FCC">
        <w:instrText xml:space="preserve"> XE </w:instrText>
      </w:r>
      <w:r w:rsidR="00F00154">
        <w:instrText>“</w:instrText>
      </w:r>
      <w:r w:rsidR="00F00154" w:rsidRPr="006B2FCC">
        <w:instrText>PACKAGE File (#9.4)</w:instrText>
      </w:r>
      <w:r w:rsidR="00F00154">
        <w:instrText>”</w:instrText>
      </w:r>
      <w:r w:rsidR="00F00154" w:rsidRPr="006B2FCC">
        <w:instrText xml:space="preserve"> </w:instrText>
      </w:r>
      <w:r w:rsidR="00F00154" w:rsidRPr="006B2FCC">
        <w:fldChar w:fldCharType="end"/>
      </w:r>
      <w:r w:rsidR="00F00154" w:rsidRPr="006B2FCC">
        <w:fldChar w:fldCharType="begin"/>
      </w:r>
      <w:r w:rsidR="00F00154" w:rsidRPr="006B2FCC">
        <w:instrText xml:space="preserve"> XE </w:instrText>
      </w:r>
      <w:r w:rsidR="00F00154">
        <w:instrText>“</w:instrText>
      </w:r>
      <w:r w:rsidR="00F00154" w:rsidRPr="006B2FCC">
        <w:instrText>Files:PACKAGE (#9.4)</w:instrText>
      </w:r>
      <w:r w:rsidR="00F00154">
        <w:instrText>”</w:instrText>
      </w:r>
      <w:r w:rsidR="00F00154" w:rsidRPr="006B2FCC">
        <w:instrText xml:space="preserve"> </w:instrText>
      </w:r>
      <w:r w:rsidR="00F00154" w:rsidRPr="006B2FCC">
        <w:fldChar w:fldCharType="end"/>
      </w:r>
      <w:r w:rsidR="00F00154" w:rsidRPr="006B2FCC">
        <w:t>.</w:t>
      </w:r>
    </w:p>
    <w:p w:rsidR="00A96EDD" w:rsidRPr="00672B04" w:rsidRDefault="00A96EDD" w:rsidP="00F00154">
      <w:pPr>
        <w:pStyle w:val="APIParameters"/>
        <w:keepNext/>
        <w:keepLines/>
      </w:pPr>
      <w:r w:rsidRPr="009D2D3D">
        <w:rPr>
          <w:b/>
        </w:rPr>
        <w:lastRenderedPageBreak/>
        <w:t>Output:</w:t>
      </w:r>
      <w:r w:rsidRPr="009D2D3D">
        <w:rPr>
          <w:b/>
        </w:rPr>
        <w:tab/>
      </w:r>
      <w:r w:rsidR="00F00154" w:rsidRPr="006B2FCC">
        <w:t>returns:</w:t>
      </w:r>
      <w:r w:rsidRPr="00672B04">
        <w:tab/>
      </w:r>
      <w:r w:rsidR="00F00154" w:rsidRPr="006B2FCC">
        <w:t>Returns:</w:t>
      </w:r>
    </w:p>
    <w:p w:rsidR="00A96EDD" w:rsidRDefault="00F00154" w:rsidP="00F00154">
      <w:pPr>
        <w:pStyle w:val="APIParametersListBullet"/>
        <w:keepNext/>
        <w:keepLines/>
      </w:pPr>
      <w:r w:rsidRPr="00F00154">
        <w:rPr>
          <w:b/>
        </w:rPr>
        <w:t>Version—</w:t>
      </w:r>
      <w:r w:rsidRPr="006B2FCC">
        <w:t>The current version of the software</w:t>
      </w:r>
      <w:r>
        <w:t xml:space="preserve"> application</w:t>
      </w:r>
      <w:r w:rsidRPr="006B2FCC">
        <w:t xml:space="preserve"> at the site, according to the software</w:t>
      </w:r>
      <w:r>
        <w:t xml:space="preserve"> application’</w:t>
      </w:r>
      <w:r w:rsidRPr="006B2FCC">
        <w:t>s entry in the site</w:t>
      </w:r>
      <w:r>
        <w:t>’</w:t>
      </w:r>
      <w:r w:rsidRPr="006B2FCC">
        <w:t>s PACKAGE file (#9.4)</w:t>
      </w:r>
      <w:r w:rsidRPr="006B2FCC">
        <w:fldChar w:fldCharType="begin"/>
      </w:r>
      <w:r w:rsidRPr="006B2FCC">
        <w:instrText xml:space="preserve"> XE </w:instrText>
      </w:r>
      <w:r>
        <w:instrText>“</w:instrText>
      </w:r>
      <w:r w:rsidRPr="006B2FCC">
        <w:instrText>PACKAGE File (#9.4)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rsidR="00A96EDD" w:rsidRDefault="00F00154" w:rsidP="00A96EDD">
      <w:pPr>
        <w:pStyle w:val="APIParametersListBullet"/>
      </w:pPr>
      <w:r w:rsidRPr="00F00154">
        <w:rPr>
          <w:b/>
        </w:rPr>
        <w:t>NULL—</w:t>
      </w:r>
      <w:r w:rsidRPr="006B2FCC">
        <w:t>If the software</w:t>
      </w:r>
      <w:r>
        <w:t xml:space="preserve"> application</w:t>
      </w:r>
      <w:r w:rsidRPr="006B2FCC">
        <w:t xml:space="preserve"> is </w:t>
      </w:r>
      <w:r w:rsidRPr="006B2FCC">
        <w:rPr>
          <w:i/>
          <w:iCs/>
        </w:rPr>
        <w:t>not</w:t>
      </w:r>
      <w:r w:rsidRPr="006B2FCC">
        <w:t xml:space="preserve"> matched.</w:t>
      </w:r>
    </w:p>
    <w:p w:rsidR="00D54A9F" w:rsidRPr="006B2FCC" w:rsidRDefault="00D54A9F" w:rsidP="009713C8">
      <w:pPr>
        <w:pStyle w:val="BodyText"/>
      </w:pPr>
    </w:p>
    <w:p w:rsidR="000F5FD3" w:rsidRPr="006B2FCC" w:rsidRDefault="000F5FD3" w:rsidP="00143967">
      <w:pPr>
        <w:pStyle w:val="BodyText"/>
        <w:sectPr w:rsidR="000F5FD3" w:rsidRPr="006B2FCC" w:rsidSect="00325B62">
          <w:headerReference w:type="even" r:id="rId55"/>
          <w:headerReference w:type="default" r:id="rId56"/>
          <w:pgSz w:w="12240" w:h="15840" w:code="1"/>
          <w:pgMar w:top="1440" w:right="1440" w:bottom="1440" w:left="1440" w:header="720" w:footer="720" w:gutter="0"/>
          <w:cols w:space="720"/>
        </w:sectPr>
      </w:pPr>
    </w:p>
    <w:p w:rsidR="007352B5" w:rsidRDefault="007352B5" w:rsidP="00656AC5">
      <w:pPr>
        <w:pStyle w:val="Heading1"/>
      </w:pPr>
      <w:bookmarkStart w:id="846" w:name="_Ref357750549"/>
      <w:bookmarkStart w:id="847" w:name="_Ref358126604"/>
      <w:bookmarkStart w:id="848" w:name="_Ref303842809"/>
      <w:bookmarkStart w:id="849" w:name="_Toc458599092"/>
      <w:r>
        <w:lastRenderedPageBreak/>
        <w:t>Lock Manager</w:t>
      </w:r>
      <w:r w:rsidR="00EF6849" w:rsidRPr="006B2FCC">
        <w:t>: Developer Tools</w:t>
      </w:r>
      <w:bookmarkEnd w:id="846"/>
      <w:bookmarkEnd w:id="847"/>
      <w:bookmarkEnd w:id="849"/>
    </w:p>
    <w:p w:rsidR="007352B5" w:rsidRPr="00BB1C13" w:rsidRDefault="00740B85" w:rsidP="007352B5">
      <w:pPr>
        <w:pStyle w:val="Heading2"/>
      </w:pPr>
      <w:bookmarkStart w:id="850" w:name="_Toc357522061"/>
      <w:bookmarkStart w:id="851" w:name="_Toc458599093"/>
      <w:r>
        <w:t>Application Programming Interface</w:t>
      </w:r>
      <w:r w:rsidR="00E025AE">
        <w:t xml:space="preserve"> (API</w:t>
      </w:r>
      <w:r w:rsidR="001677C5">
        <w:t>)—</w:t>
      </w:r>
      <w:r w:rsidR="007352B5" w:rsidRPr="00BB1C13">
        <w:t>Housekeeping</w:t>
      </w:r>
      <w:bookmarkEnd w:id="850"/>
      <w:bookmarkEnd w:id="851"/>
    </w:p>
    <w:p w:rsidR="007352B5" w:rsidRPr="00BB1C13" w:rsidRDefault="007352B5" w:rsidP="007352B5">
      <w:pPr>
        <w:pStyle w:val="BodyText"/>
        <w:keepNext/>
        <w:keepLines/>
      </w:pPr>
      <w:r w:rsidRPr="00BB1C13">
        <w:fldChar w:fldCharType="begin"/>
      </w:r>
      <w:r w:rsidRPr="00BB1C13">
        <w:instrText xml:space="preserve"> XE </w:instrText>
      </w:r>
      <w:r w:rsidR="009F58E4">
        <w:instrText>“</w:instrText>
      </w:r>
      <w:r w:rsidR="00740B85">
        <w:instrText>Application Programming Interface</w:instrText>
      </w:r>
      <w:r w:rsidRPr="00BB1C13">
        <w:instrText>s (APIs)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Lock Manager:Housekeeping:APIs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APIs:Lock Manager:Housekeeping</w:instrText>
      </w:r>
      <w:r w:rsidR="009F58E4">
        <w:instrText>”</w:instrText>
      </w:r>
      <w:r w:rsidRPr="00BB1C13">
        <w:instrText xml:space="preserve"> </w:instrText>
      </w:r>
      <w:r w:rsidRPr="00BB1C13">
        <w:fldChar w:fldCharType="end"/>
      </w:r>
      <w:r w:rsidRPr="00BB1C13">
        <w:t xml:space="preserve">When an application terminates, there may be housekeeping required. A prime example is the need to delete temporary data kept in the ^TMP and ^XTMP globals. An application that is terminated by the Lock Manager does </w:t>
      </w:r>
      <w:r w:rsidRPr="006C4D38">
        <w:rPr>
          <w:i/>
        </w:rPr>
        <w:t>not</w:t>
      </w:r>
      <w:r w:rsidRPr="00BB1C13">
        <w:t xml:space="preserve"> have the opportunity to do its own housecleaning, but the Lock Manager can do it for the application if it registers a housecleaning routine via the API described below.</w:t>
      </w:r>
    </w:p>
    <w:p w:rsidR="00ED2773" w:rsidRPr="00BB1C13" w:rsidRDefault="00ED2773" w:rsidP="00ED2773">
      <w:pPr>
        <w:pStyle w:val="Heading3"/>
      </w:pPr>
      <w:bookmarkStart w:id="852" w:name="_Toc357522064"/>
      <w:bookmarkStart w:id="853" w:name="_Ref357750551"/>
      <w:bookmarkStart w:id="854" w:name="_Ref332367333"/>
      <w:bookmarkStart w:id="855" w:name="_Toc357522062"/>
      <w:bookmarkStart w:id="856" w:name="_Toc458599094"/>
      <w:r w:rsidRPr="00BB1C13">
        <w:t>CLEANUP^XULMU(): Execute the Housecleaning Stack</w:t>
      </w:r>
      <w:bookmarkEnd w:id="852"/>
      <w:bookmarkEnd w:id="853"/>
      <w:bookmarkEnd w:id="856"/>
    </w:p>
    <w:p w:rsidR="00A96EDD" w:rsidRDefault="00A96EDD" w:rsidP="00A96EDD">
      <w:pPr>
        <w:pStyle w:val="APIText"/>
        <w:keepNext/>
        <w:keepLines/>
      </w:pPr>
      <w:r w:rsidRPr="006B2FCC">
        <w:rPr>
          <w:b/>
        </w:rPr>
        <w:t>Reference Type</w:t>
      </w:r>
      <w:r>
        <w:rPr>
          <w:b/>
        </w:rPr>
        <w:t>:</w:t>
      </w:r>
      <w:r>
        <w:rPr>
          <w:b/>
        </w:rPr>
        <w:tab/>
      </w:r>
      <w:r w:rsidR="00882EF0" w:rsidRPr="00BB1C13">
        <w:t>Supported</w:t>
      </w:r>
      <w:r w:rsidR="00882EF0" w:rsidRPr="00BB1C13">
        <w:fldChar w:fldCharType="begin"/>
      </w:r>
      <w:r w:rsidR="00882EF0" w:rsidRPr="00BB1C13">
        <w:instrText xml:space="preserve">XE </w:instrText>
      </w:r>
      <w:r w:rsidR="00882EF0">
        <w:instrText>“</w:instrText>
      </w:r>
      <w:r w:rsidR="00882EF0" w:rsidRPr="00BB1C13">
        <w:instrText>XULMU:CLEANUP^XULMU</w:instrText>
      </w:r>
      <w:r w:rsidR="00882EF0">
        <w:instrText>”</w:instrText>
      </w:r>
      <w:r w:rsidR="00882EF0" w:rsidRPr="00BB1C13">
        <w:fldChar w:fldCharType="end"/>
      </w:r>
      <w:r w:rsidR="00882EF0" w:rsidRPr="00BB1C13">
        <w:fldChar w:fldCharType="begin"/>
      </w:r>
      <w:r w:rsidR="00882EF0" w:rsidRPr="00BB1C13">
        <w:instrText xml:space="preserve">XE </w:instrText>
      </w:r>
      <w:r w:rsidR="00882EF0">
        <w:instrText>“</w:instrText>
      </w:r>
      <w:r w:rsidR="00882EF0" w:rsidRPr="00BB1C13">
        <w:instrText>CLEANUP^XULMU</w:instrText>
      </w:r>
      <w:r w:rsidR="00882EF0">
        <w:instrText>”</w:instrText>
      </w:r>
      <w:r w:rsidR="00882EF0" w:rsidRPr="00BB1C13">
        <w:fldChar w:fldCharType="end"/>
      </w:r>
      <w:r w:rsidR="00882EF0" w:rsidRPr="00BB1C13">
        <w:fldChar w:fldCharType="begin"/>
      </w:r>
      <w:r w:rsidR="00882EF0" w:rsidRPr="00BB1C13">
        <w:instrText xml:space="preserve">XE </w:instrText>
      </w:r>
      <w:r w:rsidR="00882EF0">
        <w:instrText>“</w:instrText>
      </w:r>
      <w:r w:rsidR="00882EF0" w:rsidRPr="00BB1C13">
        <w:instrText>Lock Manager:CLEANUP^XULMU</w:instrText>
      </w:r>
      <w:r w:rsidR="00882EF0">
        <w:instrText>”</w:instrText>
      </w:r>
      <w:r w:rsidR="00882EF0" w:rsidRPr="00BB1C13">
        <w:fldChar w:fldCharType="end"/>
      </w:r>
      <w:r w:rsidR="00882EF0" w:rsidRPr="00BB1C13">
        <w:rPr>
          <w:vanish/>
        </w:rPr>
        <w:fldChar w:fldCharType="begin"/>
      </w:r>
      <w:r w:rsidR="00882EF0" w:rsidRPr="00BB1C13">
        <w:rPr>
          <w:vanish/>
        </w:rPr>
        <w:instrText xml:space="preserve"> XE </w:instrText>
      </w:r>
      <w:r w:rsidR="00882EF0">
        <w:rPr>
          <w:vanish/>
        </w:rPr>
        <w:instrText>“</w:instrText>
      </w:r>
      <w:r w:rsidR="00882EF0" w:rsidRPr="00BB1C13">
        <w:instrText>Reference Type:Supported:CLEANUP^XULMU</w:instrText>
      </w:r>
      <w:r w:rsidR="00882EF0">
        <w:instrText>”</w:instrText>
      </w:r>
      <w:r w:rsidR="00882EF0" w:rsidRPr="00BB1C13">
        <w:instrText xml:space="preserve"> </w:instrText>
      </w:r>
      <w:r w:rsidR="00882EF0" w:rsidRPr="00BB1C13">
        <w:rPr>
          <w:vanish/>
        </w:rPr>
        <w:fldChar w:fldCharType="end"/>
      </w:r>
    </w:p>
    <w:p w:rsidR="00A96EDD" w:rsidRDefault="00A96EDD" w:rsidP="00A96EDD">
      <w:pPr>
        <w:pStyle w:val="APIText"/>
        <w:keepNext/>
        <w:keepLines/>
      </w:pPr>
      <w:r w:rsidRPr="006B2FCC">
        <w:rPr>
          <w:b/>
        </w:rPr>
        <w:t>Category</w:t>
      </w:r>
      <w:r>
        <w:rPr>
          <w:b/>
        </w:rPr>
        <w:t>:</w:t>
      </w:r>
      <w:r>
        <w:rPr>
          <w:b/>
        </w:rPr>
        <w:tab/>
      </w:r>
      <w:r w:rsidR="00882EF0" w:rsidRPr="00BB1C13">
        <w:t>Lock Manager</w:t>
      </w:r>
    </w:p>
    <w:p w:rsidR="00A96EDD" w:rsidRPr="0084064A" w:rsidRDefault="00A96EDD" w:rsidP="00A96EDD">
      <w:pPr>
        <w:pStyle w:val="APIText"/>
        <w:keepNext/>
        <w:keepLines/>
      </w:pPr>
      <w:r>
        <w:rPr>
          <w:b/>
        </w:rPr>
        <w:t>ICR #:</w:t>
      </w:r>
      <w:r w:rsidRPr="0084064A">
        <w:tab/>
      </w:r>
      <w:r w:rsidR="00882EF0" w:rsidRPr="00BB1C13">
        <w:rPr>
          <w:szCs w:val="22"/>
        </w:rPr>
        <w:t>5832</w:t>
      </w:r>
    </w:p>
    <w:p w:rsidR="00A96EDD" w:rsidRDefault="00A96EDD" w:rsidP="00A96EDD">
      <w:pPr>
        <w:pStyle w:val="APIText"/>
        <w:keepNext/>
        <w:keepLines/>
      </w:pPr>
      <w:r w:rsidRPr="006B2FCC">
        <w:rPr>
          <w:b/>
        </w:rPr>
        <w:t>Description</w:t>
      </w:r>
      <w:r>
        <w:rPr>
          <w:b/>
        </w:rPr>
        <w:t>:</w:t>
      </w:r>
      <w:r w:rsidRPr="0084064A">
        <w:tab/>
      </w:r>
      <w:r w:rsidR="00882EF0" w:rsidRPr="00BB1C13">
        <w:t xml:space="preserve">This API executes the housecleaning stack set by the process identified by DOLLARJ. Entries are executed in the </w:t>
      </w:r>
      <w:r w:rsidR="00882EF0">
        <w:t>first-in-first-out (</w:t>
      </w:r>
      <w:r w:rsidR="00882EF0" w:rsidRPr="00BB1C13">
        <w:t>FIFO</w:t>
      </w:r>
      <w:r w:rsidR="00882EF0">
        <w:t>)</w:t>
      </w:r>
      <w:r w:rsidR="00882EF0" w:rsidRPr="00BB1C13">
        <w:t xml:space="preserve"> order, with the last entry added being the first to be executed, and LAST being the last entry executed. If the LAST parameter is </w:t>
      </w:r>
      <w:r w:rsidR="00882EF0" w:rsidRPr="006540E3">
        <w:rPr>
          <w:i/>
        </w:rPr>
        <w:t>not</w:t>
      </w:r>
      <w:r w:rsidR="00882EF0" w:rsidRPr="00BB1C13">
        <w:t xml:space="preserve"> passed in, then the entire stack is executed.</w:t>
      </w:r>
    </w:p>
    <w:p w:rsidR="00882EF0" w:rsidRPr="0084064A" w:rsidRDefault="00882EF0" w:rsidP="00882EF0">
      <w:pPr>
        <w:pStyle w:val="APIDescriptionNote"/>
      </w:pPr>
      <w:r>
        <w:rPr>
          <w:lang w:eastAsia="en-US"/>
        </w:rPr>
        <w:drawing>
          <wp:inline distT="0" distB="0" distL="0" distR="0" wp14:anchorId="36C3CCBE" wp14:editId="10927084">
            <wp:extent cx="285750" cy="285750"/>
            <wp:effectExtent l="0" t="0" r="0" b="0"/>
            <wp:docPr id="417" name="Picture 4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7A15A5">
        <w:rPr>
          <w:b/>
        </w:rPr>
        <w:t>NOTE:</w:t>
      </w:r>
      <w:r>
        <w:t xml:space="preserve"> This API was released with </w:t>
      </w:r>
      <w:r w:rsidR="00B004B0">
        <w:t>Kernel patch X</w:t>
      </w:r>
      <w:r>
        <w:t>U*8.0*608.</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882EF0" w:rsidRPr="00882EF0">
        <w:rPr>
          <w:rFonts w:ascii="Courier New" w:hAnsi="Courier New" w:cs="Courier New"/>
          <w:sz w:val="18"/>
          <w:szCs w:val="18"/>
        </w:rPr>
        <w:t>CLEANUP^XULMU([last])</w:t>
      </w:r>
    </w:p>
    <w:p w:rsidR="00A96EDD" w:rsidRPr="00672B04" w:rsidRDefault="00A96EDD" w:rsidP="00A96EDD">
      <w:pPr>
        <w:pStyle w:val="APIParameters"/>
        <w:keepNext/>
        <w:keepLines/>
        <w:ind w:left="4147" w:hanging="4147"/>
      </w:pPr>
      <w:r w:rsidRPr="009D2D3D">
        <w:rPr>
          <w:b/>
        </w:rPr>
        <w:t>Input Parameters:</w:t>
      </w:r>
      <w:r w:rsidRPr="009D2D3D">
        <w:rPr>
          <w:b/>
        </w:rPr>
        <w:tab/>
      </w:r>
      <w:r w:rsidR="00882EF0" w:rsidRPr="00BB1C13">
        <w:t>last:</w:t>
      </w:r>
      <w:r w:rsidRPr="00672B04">
        <w:tab/>
      </w:r>
      <w:r w:rsidR="00882EF0" w:rsidRPr="00BB1C13">
        <w:t xml:space="preserve">(optional) This is the last entry that </w:t>
      </w:r>
      <w:r w:rsidR="00882EF0">
        <w:t>is</w:t>
      </w:r>
      <w:r w:rsidR="00882EF0" w:rsidRPr="00BB1C13">
        <w:t xml:space="preserve"> executed. If </w:t>
      </w:r>
      <w:r w:rsidR="00882EF0" w:rsidRPr="006540E3">
        <w:rPr>
          <w:i/>
        </w:rPr>
        <w:t>not</w:t>
      </w:r>
      <w:r w:rsidR="00882EF0" w:rsidRPr="00BB1C13">
        <w:t xml:space="preserve"> passed in, then the entire housecleaning stack is executed.</w:t>
      </w:r>
    </w:p>
    <w:p w:rsidR="00A96EDD" w:rsidRPr="00672B04" w:rsidRDefault="00A96EDD" w:rsidP="00A96EDD">
      <w:pPr>
        <w:pStyle w:val="APIParameters"/>
      </w:pPr>
      <w:r w:rsidRPr="009D2D3D">
        <w:rPr>
          <w:b/>
        </w:rPr>
        <w:t>Output:</w:t>
      </w:r>
      <w:r w:rsidRPr="009D2D3D">
        <w:rPr>
          <w:b/>
        </w:rPr>
        <w:tab/>
      </w:r>
      <w:r w:rsidR="00882EF0">
        <w:t>none.</w:t>
      </w:r>
    </w:p>
    <w:p w:rsidR="00A96EDD" w:rsidRPr="00392534" w:rsidRDefault="00A96EDD" w:rsidP="00A96EDD">
      <w:pPr>
        <w:pStyle w:val="BodyText6"/>
      </w:pPr>
    </w:p>
    <w:p w:rsidR="00ED2773" w:rsidRDefault="00CF001D" w:rsidP="00E22EEC">
      <w:pPr>
        <w:pStyle w:val="Heading4"/>
      </w:pPr>
      <w:bookmarkStart w:id="857" w:name="_Toc458599095"/>
      <w:r>
        <w:t>Example</w:t>
      </w:r>
      <w:r w:rsidR="00ED2773">
        <w:t>s</w:t>
      </w:r>
      <w:bookmarkEnd w:id="857"/>
    </w:p>
    <w:p w:rsidR="00ED2773" w:rsidRPr="00BB1C13" w:rsidRDefault="00CF001D" w:rsidP="007851AD">
      <w:pPr>
        <w:pStyle w:val="Heading5"/>
      </w:pPr>
      <w:r>
        <w:t>Example 1</w:t>
      </w:r>
    </w:p>
    <w:p w:rsidR="00ED2773" w:rsidRPr="00BB1C13" w:rsidRDefault="00ED2773" w:rsidP="00ED2773">
      <w:pPr>
        <w:pStyle w:val="BodyText"/>
        <w:keepNext/>
        <w:keepLines/>
      </w:pPr>
      <w:r w:rsidRPr="00BB1C13">
        <w:t>An application may execute the entire housecleaning stack with the following code:</w:t>
      </w:r>
    </w:p>
    <w:p w:rsidR="00ED2773" w:rsidRPr="00BB1C13" w:rsidRDefault="00ED2773" w:rsidP="00ED2773">
      <w:pPr>
        <w:pStyle w:val="CodeExample"/>
      </w:pPr>
      <w:r w:rsidRPr="00BB1C13">
        <w:t>DO CLEANUP^XULMU</w:t>
      </w:r>
    </w:p>
    <w:p w:rsidR="00ED2773" w:rsidRPr="00BB1C13" w:rsidRDefault="00CF001D" w:rsidP="007851AD">
      <w:pPr>
        <w:pStyle w:val="Heading5"/>
      </w:pPr>
      <w:r>
        <w:t>Example 2</w:t>
      </w:r>
    </w:p>
    <w:p w:rsidR="00ED2773" w:rsidRPr="00BB1C13" w:rsidRDefault="00ED2773" w:rsidP="00ED2773">
      <w:pPr>
        <w:pStyle w:val="BodyText"/>
        <w:keepNext/>
        <w:keepLines/>
      </w:pPr>
      <w:r w:rsidRPr="00BB1C13">
        <w:t xml:space="preserve">If an application is called by another application, then the first application may have already placed entries of its own on the stack. So, the parameter LAST needs to be passed, with LAST being the first entry placed on the stack. It </w:t>
      </w:r>
      <w:r>
        <w:t>is</w:t>
      </w:r>
      <w:r w:rsidRPr="00BB1C13">
        <w:t xml:space="preserve"> the last entry executed, since that stack is executed in FIFO order.</w:t>
      </w:r>
    </w:p>
    <w:p w:rsidR="00ED2773" w:rsidRPr="00BB1C13" w:rsidRDefault="00ED2773" w:rsidP="00ED2773">
      <w:pPr>
        <w:pStyle w:val="CodeExample"/>
        <w:keepNext w:val="0"/>
        <w:keepLines w:val="0"/>
      </w:pPr>
      <w:r w:rsidRPr="00BB1C13">
        <w:t>DO CLEANUP^XULM(last)</w:t>
      </w:r>
    </w:p>
    <w:p w:rsidR="007352B5" w:rsidRPr="00BB1C13" w:rsidRDefault="007352B5" w:rsidP="007352B5">
      <w:pPr>
        <w:pStyle w:val="Heading3"/>
      </w:pPr>
      <w:bookmarkStart w:id="858" w:name="_Toc458599096"/>
      <w:r w:rsidRPr="00BB1C13">
        <w:lastRenderedPageBreak/>
        <w:t>SETCLEAN^XULMU(): Register a Cleanup Routine</w:t>
      </w:r>
      <w:bookmarkEnd w:id="854"/>
      <w:bookmarkEnd w:id="855"/>
      <w:bookmarkEnd w:id="858"/>
    </w:p>
    <w:p w:rsidR="00D80207" w:rsidRDefault="00D80207" w:rsidP="00D80207">
      <w:pPr>
        <w:pStyle w:val="APIText"/>
        <w:keepNext/>
        <w:keepLines/>
      </w:pPr>
      <w:r w:rsidRPr="006B2FCC">
        <w:rPr>
          <w:b/>
        </w:rPr>
        <w:t>Reference Type</w:t>
      </w:r>
      <w:r>
        <w:rPr>
          <w:b/>
        </w:rPr>
        <w:t>:</w:t>
      </w:r>
      <w:r>
        <w:rPr>
          <w:b/>
        </w:rPr>
        <w:tab/>
      </w:r>
      <w:r w:rsidR="00B80875" w:rsidRPr="00BB1C13">
        <w:t>Supported</w:t>
      </w:r>
      <w:r w:rsidR="00B80875" w:rsidRPr="00BB1C13">
        <w:fldChar w:fldCharType="begin"/>
      </w:r>
      <w:r w:rsidR="00B80875" w:rsidRPr="00BB1C13">
        <w:instrText xml:space="preserve">XE </w:instrText>
      </w:r>
      <w:r w:rsidR="00B80875">
        <w:instrText>“</w:instrText>
      </w:r>
      <w:r w:rsidR="00B80875" w:rsidRPr="00BB1C13">
        <w:instrText>XULMU:SETCLEAN^XULMU</w:instrText>
      </w:r>
      <w:r w:rsidR="00B80875">
        <w:instrText>”</w:instrText>
      </w:r>
      <w:r w:rsidR="00B80875" w:rsidRPr="00BB1C13">
        <w:fldChar w:fldCharType="end"/>
      </w:r>
      <w:r w:rsidR="00B80875" w:rsidRPr="00BB1C13">
        <w:fldChar w:fldCharType="begin"/>
      </w:r>
      <w:r w:rsidR="00B80875" w:rsidRPr="00BB1C13">
        <w:instrText xml:space="preserve">XE </w:instrText>
      </w:r>
      <w:r w:rsidR="00B80875">
        <w:instrText>“</w:instrText>
      </w:r>
      <w:r w:rsidR="00B80875" w:rsidRPr="00BB1C13">
        <w:instrText>SETCLEAN^XULMU</w:instrText>
      </w:r>
      <w:r w:rsidR="00B80875">
        <w:instrText>”</w:instrText>
      </w:r>
      <w:r w:rsidR="00B80875" w:rsidRPr="00BB1C13">
        <w:fldChar w:fldCharType="end"/>
      </w:r>
      <w:r w:rsidR="00B80875" w:rsidRPr="00BB1C13">
        <w:fldChar w:fldCharType="begin"/>
      </w:r>
      <w:r w:rsidR="00B80875" w:rsidRPr="00BB1C13">
        <w:instrText xml:space="preserve">XE </w:instrText>
      </w:r>
      <w:r w:rsidR="00B80875">
        <w:instrText>“</w:instrText>
      </w:r>
      <w:r w:rsidR="00B80875" w:rsidRPr="00BB1C13">
        <w:instrText>Lock Manager:SETCLEAN^XULMU</w:instrText>
      </w:r>
      <w:r w:rsidR="00B80875">
        <w:instrText>”</w:instrText>
      </w:r>
      <w:r w:rsidR="00B80875" w:rsidRPr="00BB1C13">
        <w:fldChar w:fldCharType="end"/>
      </w:r>
      <w:r w:rsidR="00B80875" w:rsidRPr="00BB1C13">
        <w:rPr>
          <w:vanish/>
        </w:rPr>
        <w:fldChar w:fldCharType="begin"/>
      </w:r>
      <w:r w:rsidR="00B80875" w:rsidRPr="00BB1C13">
        <w:rPr>
          <w:vanish/>
        </w:rPr>
        <w:instrText xml:space="preserve"> XE </w:instrText>
      </w:r>
      <w:r w:rsidR="00B80875">
        <w:rPr>
          <w:vanish/>
        </w:rPr>
        <w:instrText>“</w:instrText>
      </w:r>
      <w:r w:rsidR="00B80875" w:rsidRPr="00BB1C13">
        <w:instrText>Reference Type:Supported:SETCLEAN^XULMU</w:instrText>
      </w:r>
      <w:r w:rsidR="00B80875">
        <w:instrText>”</w:instrText>
      </w:r>
      <w:r w:rsidR="00B80875" w:rsidRPr="00BB1C13">
        <w:instrText xml:space="preserve"> </w:instrText>
      </w:r>
      <w:r w:rsidR="00B80875" w:rsidRPr="00BB1C13">
        <w:rPr>
          <w:vanish/>
        </w:rPr>
        <w:fldChar w:fldCharType="end"/>
      </w:r>
    </w:p>
    <w:p w:rsidR="00D80207" w:rsidRDefault="00D80207" w:rsidP="00D80207">
      <w:pPr>
        <w:pStyle w:val="APIText"/>
        <w:keepNext/>
        <w:keepLines/>
      </w:pPr>
      <w:r w:rsidRPr="006B2FCC">
        <w:rPr>
          <w:b/>
        </w:rPr>
        <w:t>Category</w:t>
      </w:r>
      <w:r>
        <w:rPr>
          <w:b/>
        </w:rPr>
        <w:t>:</w:t>
      </w:r>
      <w:r>
        <w:rPr>
          <w:b/>
        </w:rPr>
        <w:tab/>
      </w:r>
      <w:r w:rsidR="00B80875" w:rsidRPr="00BB1C13">
        <w:t>Lock Manager</w:t>
      </w:r>
    </w:p>
    <w:p w:rsidR="00D80207" w:rsidRPr="0084064A" w:rsidRDefault="00D80207" w:rsidP="00D80207">
      <w:pPr>
        <w:pStyle w:val="APIText"/>
        <w:keepNext/>
        <w:keepLines/>
      </w:pPr>
      <w:r>
        <w:rPr>
          <w:b/>
        </w:rPr>
        <w:t>ICR #:</w:t>
      </w:r>
      <w:r w:rsidRPr="0084064A">
        <w:tab/>
      </w:r>
      <w:r w:rsidR="00B80875" w:rsidRPr="00BB1C13">
        <w:rPr>
          <w:szCs w:val="22"/>
        </w:rPr>
        <w:t>5832</w:t>
      </w:r>
    </w:p>
    <w:p w:rsidR="00D80207" w:rsidRDefault="00D80207" w:rsidP="00D80207">
      <w:pPr>
        <w:pStyle w:val="APIText"/>
        <w:keepNext/>
        <w:keepLines/>
      </w:pPr>
      <w:r w:rsidRPr="006B2FCC">
        <w:rPr>
          <w:b/>
        </w:rPr>
        <w:t>Description</w:t>
      </w:r>
      <w:r>
        <w:rPr>
          <w:b/>
        </w:rPr>
        <w:t>:</w:t>
      </w:r>
      <w:r w:rsidRPr="0084064A">
        <w:tab/>
      </w:r>
      <w:r w:rsidR="00B80875" w:rsidRPr="00BB1C13">
        <w:t>This API registers a cleanup routine that should be executed when the process is terminated by the Kernel Lock Manager. An entry is created on a stack kept for the process. The location is ^XTMP(</w:t>
      </w:r>
      <w:r w:rsidR="00B80875">
        <w:t>“</w:t>
      </w:r>
      <w:r w:rsidR="00B80875" w:rsidRPr="00BB1C13">
        <w:t>XULM CLEANUP_</w:t>
      </w:r>
      <w:r w:rsidR="00B80875">
        <w:t>”</w:t>
      </w:r>
      <w:r w:rsidR="00B80875" w:rsidRPr="00BB1C13">
        <w:t>_$J), where $J uniquely identifies the process. A process can call SETCLEAN^XULMU repeatedly, and each time a new entry is placed on the stack.</w:t>
      </w:r>
    </w:p>
    <w:p w:rsidR="00B80875" w:rsidRDefault="00B80875" w:rsidP="00B80875">
      <w:pPr>
        <w:pStyle w:val="APIDescriptionCaution"/>
      </w:pPr>
      <w:r>
        <w:rPr>
          <w:noProof/>
          <w:lang w:eastAsia="en-US"/>
        </w:rPr>
        <w:drawing>
          <wp:inline distT="0" distB="0" distL="0" distR="0" wp14:anchorId="5CF3231C" wp14:editId="7696DAFC">
            <wp:extent cx="409575" cy="409575"/>
            <wp:effectExtent l="0" t="0" r="9525" b="9525"/>
            <wp:docPr id="40" name="Picture 4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BB1C13">
        <w:t xml:space="preserve">CAUTION: Once an application calls SETCLEAN, upon exiting it </w:t>
      </w:r>
      <w:r w:rsidRPr="00BB1C13">
        <w:rPr>
          <w:i/>
        </w:rPr>
        <w:t>must</w:t>
      </w:r>
      <w:r w:rsidRPr="00BB1C13">
        <w:t xml:space="preserve"> either execute its housecleaning stack or delete it using the APIs CLEAN or UNCLEAN.</w:t>
      </w:r>
    </w:p>
    <w:p w:rsidR="00B80875" w:rsidRPr="0084064A" w:rsidRDefault="00B80875" w:rsidP="00B80875">
      <w:pPr>
        <w:pStyle w:val="APIDescriptionNote"/>
      </w:pPr>
      <w:r>
        <w:rPr>
          <w:lang w:eastAsia="en-US"/>
        </w:rPr>
        <w:drawing>
          <wp:inline distT="0" distB="0" distL="0" distR="0" wp14:anchorId="145BF261" wp14:editId="266E3E3E">
            <wp:extent cx="285750" cy="285750"/>
            <wp:effectExtent l="0" t="0" r="0" b="0"/>
            <wp:docPr id="418" name="Picture 4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7A15A5">
        <w:rPr>
          <w:b/>
        </w:rPr>
        <w:t>NOTE:</w:t>
      </w:r>
      <w:r>
        <w:t xml:space="preserve"> This API was released with </w:t>
      </w:r>
      <w:r w:rsidR="00B004B0">
        <w:t>Kernel patch X</w:t>
      </w:r>
      <w:r>
        <w:t>U*8.0*608.</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80875" w:rsidRPr="00B80875">
        <w:rPr>
          <w:rFonts w:ascii="Courier New" w:hAnsi="Courier New" w:cs="Courier New"/>
          <w:sz w:val="18"/>
          <w:szCs w:val="18"/>
        </w:rPr>
        <w:t>SETCLEAN^XULMU(rtn,.var)</w:t>
      </w:r>
    </w:p>
    <w:p w:rsidR="00D80207" w:rsidRPr="00672B04" w:rsidRDefault="00D80207" w:rsidP="00D80207">
      <w:pPr>
        <w:pStyle w:val="APIParameters"/>
        <w:keepNext/>
        <w:keepLines/>
        <w:ind w:left="4147" w:hanging="4147"/>
      </w:pPr>
      <w:r w:rsidRPr="009D2D3D">
        <w:rPr>
          <w:b/>
        </w:rPr>
        <w:t>Input Parameters:</w:t>
      </w:r>
      <w:r w:rsidRPr="009D2D3D">
        <w:rPr>
          <w:b/>
        </w:rPr>
        <w:tab/>
      </w:r>
      <w:r w:rsidR="00B80875" w:rsidRPr="00BB1C13">
        <w:t>rtn:</w:t>
      </w:r>
      <w:r w:rsidRPr="00672B04">
        <w:tab/>
      </w:r>
      <w:r w:rsidR="00B80875" w:rsidRPr="00BB1C13">
        <w:t>(required) The routine to be executed when the process is terminated.</w:t>
      </w:r>
    </w:p>
    <w:p w:rsidR="00D80207" w:rsidRDefault="00D80207" w:rsidP="00D80207">
      <w:pPr>
        <w:pStyle w:val="APIParameters"/>
        <w:ind w:left="4147" w:hanging="4147"/>
      </w:pPr>
      <w:r>
        <w:rPr>
          <w:b/>
        </w:rPr>
        <w:tab/>
      </w:r>
      <w:r w:rsidR="00B80875" w:rsidRPr="00BB1C13">
        <w:t>.var:</w:t>
      </w:r>
      <w:r>
        <w:rPr>
          <w:b/>
        </w:rPr>
        <w:tab/>
      </w:r>
      <w:r w:rsidR="00B80875" w:rsidRPr="00BB1C13">
        <w:rPr>
          <w:szCs w:val="22"/>
        </w:rPr>
        <w:t xml:space="preserve">(required) </w:t>
      </w:r>
      <w:r w:rsidR="00B80875" w:rsidRPr="00BB1C13">
        <w:t>An input array containing a list of variables that should be defined when the routine is executed. It is up to the application to ensure that all the required variables are defined when CLEAN^XULMU is called</w:t>
      </w:r>
      <w:r w:rsidR="00B80875">
        <w:t>.</w:t>
      </w:r>
    </w:p>
    <w:p w:rsidR="00D80207" w:rsidRPr="00672B04" w:rsidRDefault="00D80207" w:rsidP="00D80207">
      <w:pPr>
        <w:pStyle w:val="APIParameters"/>
      </w:pPr>
      <w:r w:rsidRPr="009D2D3D">
        <w:rPr>
          <w:b/>
        </w:rPr>
        <w:t>Output:</w:t>
      </w:r>
      <w:r w:rsidRPr="009D2D3D">
        <w:rPr>
          <w:b/>
        </w:rPr>
        <w:tab/>
      </w:r>
      <w:r w:rsidR="00B80875" w:rsidRPr="00BB1C13">
        <w:t>returns:</w:t>
      </w:r>
      <w:r w:rsidRPr="00672B04">
        <w:tab/>
      </w:r>
      <w:r w:rsidR="00B80875" w:rsidRPr="00BB1C13">
        <w:t>Returns</w:t>
      </w:r>
      <w:r w:rsidR="00B80875">
        <w:t xml:space="preserve"> a</w:t>
      </w:r>
      <w:r w:rsidR="00B80875" w:rsidRPr="00BB1C13">
        <w:t>n integer that identifies the entry created on the stack. The application needs to retain the value in order to execute the entry on the housecleaning stack or remove it.</w:t>
      </w:r>
    </w:p>
    <w:p w:rsidR="00D80207" w:rsidRPr="00392534" w:rsidRDefault="00D80207" w:rsidP="00D80207">
      <w:pPr>
        <w:pStyle w:val="BodyText6"/>
      </w:pPr>
    </w:p>
    <w:p w:rsidR="007352B5" w:rsidRPr="00BB1C13" w:rsidRDefault="00CF001D" w:rsidP="00E22EEC">
      <w:pPr>
        <w:pStyle w:val="Heading4"/>
      </w:pPr>
      <w:bookmarkStart w:id="859" w:name="_Toc458599097"/>
      <w:r>
        <w:t>Example</w:t>
      </w:r>
      <w:bookmarkEnd w:id="859"/>
    </w:p>
    <w:p w:rsidR="007352B5" w:rsidRPr="00BB1C13" w:rsidRDefault="007352B5" w:rsidP="007352B5">
      <w:pPr>
        <w:pStyle w:val="BodyText"/>
        <w:keepNext/>
        <w:keepLines/>
      </w:pPr>
      <w:r w:rsidRPr="00BB1C13">
        <w:t>Suppose the application has a cleanup routine CLEANUP^XXAPP, and it needs to be executed with DFN defined with its present valued. The application would use this API as follows:</w:t>
      </w:r>
    </w:p>
    <w:p w:rsidR="007352B5" w:rsidRPr="00BB1C13" w:rsidRDefault="007352B5" w:rsidP="007352B5">
      <w:pPr>
        <w:pStyle w:val="CodeExample"/>
      </w:pPr>
      <w:r w:rsidRPr="00BB1C13">
        <w:t>N VAR,CLEANUP</w:t>
      </w:r>
    </w:p>
    <w:p w:rsidR="007352B5" w:rsidRPr="00BB1C13" w:rsidRDefault="007352B5" w:rsidP="007352B5">
      <w:pPr>
        <w:pStyle w:val="CodeExample"/>
      </w:pPr>
      <w:r w:rsidRPr="00BB1C13">
        <w:t>S VAR(</w:t>
      </w:r>
      <w:r w:rsidR="00FF3F33">
        <w:t>“</w:t>
      </w:r>
      <w:r w:rsidRPr="00BB1C13">
        <w:t>DFN</w:t>
      </w:r>
      <w:r w:rsidR="00FF3F33">
        <w:t>”</w:t>
      </w:r>
      <w:r w:rsidRPr="00BB1C13">
        <w:t>)=DFN</w:t>
      </w:r>
    </w:p>
    <w:p w:rsidR="007352B5" w:rsidRPr="00BB1C13" w:rsidRDefault="007352B5" w:rsidP="007352B5">
      <w:pPr>
        <w:pStyle w:val="CodeExample"/>
        <w:keepNext w:val="0"/>
        <w:keepLines w:val="0"/>
      </w:pPr>
      <w:r w:rsidRPr="00BB1C13">
        <w:t>S CLEANUP=$$SETCLEAN^XULMU(</w:t>
      </w:r>
      <w:r w:rsidR="00FF3F33">
        <w:t>“</w:t>
      </w:r>
      <w:r w:rsidRPr="00BB1C13">
        <w:t>CLEANUP^XXAPP</w:t>
      </w:r>
      <w:r w:rsidR="00FF3F33">
        <w:t>”</w:t>
      </w:r>
      <w:r w:rsidRPr="00BB1C13">
        <w:t>,.VAR)</w:t>
      </w:r>
    </w:p>
    <w:p w:rsidR="007352B5" w:rsidRPr="00BB1C13" w:rsidRDefault="007352B5" w:rsidP="007352B5">
      <w:pPr>
        <w:pStyle w:val="BodyText"/>
        <w:keepNext/>
        <w:keepLines/>
      </w:pPr>
      <w:r w:rsidRPr="00BB1C13">
        <w:t>The application</w:t>
      </w:r>
      <w:r w:rsidR="00FF3F33">
        <w:t>’</w:t>
      </w:r>
      <w:r w:rsidRPr="00BB1C13">
        <w:t>s housekeeping stack would look like this:</w:t>
      </w:r>
    </w:p>
    <w:p w:rsidR="007352B5" w:rsidRPr="00BB1C13" w:rsidRDefault="007352B5" w:rsidP="007352B5">
      <w:pPr>
        <w:pStyle w:val="CodeExample"/>
      </w:pPr>
      <w:r w:rsidRPr="00BB1C13">
        <w:t>^XTMP(</w:t>
      </w:r>
      <w:r w:rsidR="00FF3F33">
        <w:t>“</w:t>
      </w:r>
      <w:r w:rsidRPr="00BB1C13">
        <w:t>XULM CLEANUP</w:t>
      </w:r>
      <w:r w:rsidR="00FF3F33">
        <w:t>”</w:t>
      </w:r>
      <w:r w:rsidRPr="00BB1C13">
        <w:t>,$J,1,</w:t>
      </w:r>
      <w:r w:rsidR="006F09A4">
        <w:t>“</w:t>
      </w:r>
      <w:r w:rsidRPr="00BB1C13">
        <w:t>ROUTINE</w:t>
      </w:r>
      <w:r w:rsidR="00FF3F33">
        <w:t>”</w:t>
      </w:r>
      <w:r w:rsidRPr="00BB1C13">
        <w:t>)=</w:t>
      </w:r>
      <w:r w:rsidR="00FF3F33">
        <w:t>“</w:t>
      </w:r>
      <w:r w:rsidRPr="00BB1C13">
        <w:t>CLEANUP^XXAPP</w:t>
      </w:r>
      <w:r w:rsidR="00FF3F33">
        <w:t>”</w:t>
      </w:r>
    </w:p>
    <w:p w:rsidR="007352B5" w:rsidRPr="00BB1C13" w:rsidRDefault="007352B5" w:rsidP="007352B5">
      <w:pPr>
        <w:pStyle w:val="CodeExample"/>
        <w:keepNext w:val="0"/>
        <w:keepLines w:val="0"/>
      </w:pPr>
      <w:r w:rsidRPr="00BB1C13">
        <w:t>^XTMP(</w:t>
      </w:r>
      <w:r w:rsidR="00FF3F33">
        <w:t>“</w:t>
      </w:r>
      <w:r w:rsidRPr="00BB1C13">
        <w:t>XULM CLEANUP</w:t>
      </w:r>
      <w:r w:rsidR="00FF3F33">
        <w:t>”</w:t>
      </w:r>
      <w:r w:rsidRPr="00BB1C13">
        <w:t>,$J,1,</w:t>
      </w:r>
      <w:r w:rsidR="006F09A4">
        <w:t>“</w:t>
      </w:r>
      <w:r w:rsidRPr="00BB1C13">
        <w:t>VARIABLES</w:t>
      </w:r>
      <w:r w:rsidR="00FF3F33">
        <w:t>”</w:t>
      </w:r>
      <w:r w:rsidRPr="00BB1C13">
        <w:t>,</w:t>
      </w:r>
      <w:r w:rsidR="00FF3F33">
        <w:t>”</w:t>
      </w:r>
      <w:r w:rsidRPr="00BB1C13">
        <w:t>DFN</w:t>
      </w:r>
      <w:r w:rsidR="00FF3F33">
        <w:t>”</w:t>
      </w:r>
      <w:r w:rsidRPr="00BB1C13">
        <w:t>)=1000061</w:t>
      </w:r>
    </w:p>
    <w:p w:rsidR="007352B5" w:rsidRPr="00BB1C13" w:rsidRDefault="007352B5" w:rsidP="007352B5">
      <w:pPr>
        <w:pStyle w:val="Heading3"/>
      </w:pPr>
      <w:bookmarkStart w:id="860" w:name="_Toc357522063"/>
      <w:bookmarkStart w:id="861" w:name="_Ref357750550"/>
      <w:bookmarkStart w:id="862" w:name="_Toc458599098"/>
      <w:r w:rsidRPr="00BB1C13">
        <w:lastRenderedPageBreak/>
        <w:t>UNCLEAN^XULMU(): Remove Entries from the Housecleaning Stack</w:t>
      </w:r>
      <w:bookmarkEnd w:id="860"/>
      <w:bookmarkEnd w:id="861"/>
      <w:bookmarkEnd w:id="862"/>
    </w:p>
    <w:p w:rsidR="00D80207" w:rsidRDefault="00D80207" w:rsidP="00D80207">
      <w:pPr>
        <w:pStyle w:val="APIText"/>
        <w:keepNext/>
        <w:keepLines/>
      </w:pPr>
      <w:r w:rsidRPr="006B2FCC">
        <w:rPr>
          <w:b/>
        </w:rPr>
        <w:t>Reference Type</w:t>
      </w:r>
      <w:r>
        <w:rPr>
          <w:b/>
        </w:rPr>
        <w:t>:</w:t>
      </w:r>
      <w:r>
        <w:rPr>
          <w:b/>
        </w:rPr>
        <w:tab/>
      </w:r>
      <w:r w:rsidR="00B80875" w:rsidRPr="00BB1C13">
        <w:t>Supported</w:t>
      </w:r>
      <w:r w:rsidR="00B80875" w:rsidRPr="00BB1C13">
        <w:fldChar w:fldCharType="begin"/>
      </w:r>
      <w:r w:rsidR="00B80875" w:rsidRPr="00BB1C13">
        <w:instrText xml:space="preserve">XE </w:instrText>
      </w:r>
      <w:r w:rsidR="00B80875">
        <w:instrText>“</w:instrText>
      </w:r>
      <w:r w:rsidR="00B80875" w:rsidRPr="00BB1C13">
        <w:instrText>XULMU:UNCLEAN^XULMU</w:instrText>
      </w:r>
      <w:r w:rsidR="00B80875">
        <w:instrText>”</w:instrText>
      </w:r>
      <w:r w:rsidR="00B80875" w:rsidRPr="00BB1C13">
        <w:fldChar w:fldCharType="end"/>
      </w:r>
      <w:r w:rsidR="00B80875" w:rsidRPr="00BB1C13">
        <w:fldChar w:fldCharType="begin"/>
      </w:r>
      <w:r w:rsidR="00B80875" w:rsidRPr="00BB1C13">
        <w:instrText xml:space="preserve">XE </w:instrText>
      </w:r>
      <w:r w:rsidR="00B80875">
        <w:instrText>“</w:instrText>
      </w:r>
      <w:r w:rsidR="00B80875" w:rsidRPr="00BB1C13">
        <w:instrText>UNCLEAN^XULMU</w:instrText>
      </w:r>
      <w:r w:rsidR="00B80875">
        <w:instrText>”</w:instrText>
      </w:r>
      <w:r w:rsidR="00B80875" w:rsidRPr="00BB1C13">
        <w:fldChar w:fldCharType="end"/>
      </w:r>
      <w:r w:rsidR="00B80875" w:rsidRPr="00BB1C13">
        <w:fldChar w:fldCharType="begin"/>
      </w:r>
      <w:r w:rsidR="00B80875" w:rsidRPr="00BB1C13">
        <w:instrText xml:space="preserve">XE </w:instrText>
      </w:r>
      <w:r w:rsidR="00B80875">
        <w:instrText>“</w:instrText>
      </w:r>
      <w:r w:rsidR="00B80875" w:rsidRPr="00BB1C13">
        <w:instrText>Lock Manager:UNCLEAN^XULMU</w:instrText>
      </w:r>
      <w:r w:rsidR="00B80875">
        <w:instrText>”</w:instrText>
      </w:r>
      <w:r w:rsidR="00B80875" w:rsidRPr="00BB1C13">
        <w:fldChar w:fldCharType="end"/>
      </w:r>
      <w:r w:rsidR="00B80875" w:rsidRPr="00BB1C13">
        <w:rPr>
          <w:vanish/>
        </w:rPr>
        <w:fldChar w:fldCharType="begin"/>
      </w:r>
      <w:r w:rsidR="00B80875" w:rsidRPr="00BB1C13">
        <w:rPr>
          <w:vanish/>
        </w:rPr>
        <w:instrText xml:space="preserve"> XE </w:instrText>
      </w:r>
      <w:r w:rsidR="00B80875">
        <w:rPr>
          <w:vanish/>
        </w:rPr>
        <w:instrText>“</w:instrText>
      </w:r>
      <w:r w:rsidR="00B80875" w:rsidRPr="00BB1C13">
        <w:instrText>Reference Type:Supported:UNCLEAN^XULMU</w:instrText>
      </w:r>
      <w:r w:rsidR="00B80875">
        <w:instrText>”</w:instrText>
      </w:r>
      <w:r w:rsidR="00B80875" w:rsidRPr="00BB1C13">
        <w:instrText xml:space="preserve"> </w:instrText>
      </w:r>
      <w:r w:rsidR="00B80875" w:rsidRPr="00BB1C13">
        <w:rPr>
          <w:vanish/>
        </w:rPr>
        <w:fldChar w:fldCharType="end"/>
      </w:r>
    </w:p>
    <w:p w:rsidR="00D80207" w:rsidRDefault="00D80207" w:rsidP="00D80207">
      <w:pPr>
        <w:pStyle w:val="APIText"/>
        <w:keepNext/>
        <w:keepLines/>
      </w:pPr>
      <w:r w:rsidRPr="006B2FCC">
        <w:rPr>
          <w:b/>
        </w:rPr>
        <w:t>Category</w:t>
      </w:r>
      <w:r>
        <w:rPr>
          <w:b/>
        </w:rPr>
        <w:t>:</w:t>
      </w:r>
      <w:r>
        <w:rPr>
          <w:b/>
        </w:rPr>
        <w:tab/>
      </w:r>
      <w:r w:rsidR="00B80875" w:rsidRPr="00BB1C13">
        <w:t>Lock Manager</w:t>
      </w:r>
    </w:p>
    <w:p w:rsidR="00D80207" w:rsidRPr="0084064A" w:rsidRDefault="00D80207" w:rsidP="00D80207">
      <w:pPr>
        <w:pStyle w:val="APIText"/>
        <w:keepNext/>
        <w:keepLines/>
      </w:pPr>
      <w:r>
        <w:rPr>
          <w:b/>
        </w:rPr>
        <w:t>ICR #:</w:t>
      </w:r>
      <w:r w:rsidRPr="0084064A">
        <w:tab/>
      </w:r>
      <w:r w:rsidR="00B80875" w:rsidRPr="00BB1C13">
        <w:rPr>
          <w:szCs w:val="22"/>
        </w:rPr>
        <w:t>5832</w:t>
      </w:r>
    </w:p>
    <w:p w:rsidR="00D80207" w:rsidRDefault="00D80207" w:rsidP="00D80207">
      <w:pPr>
        <w:pStyle w:val="APIText"/>
        <w:keepNext/>
        <w:keepLines/>
      </w:pPr>
      <w:r w:rsidRPr="006B2FCC">
        <w:rPr>
          <w:b/>
        </w:rPr>
        <w:t>Description</w:t>
      </w:r>
      <w:r>
        <w:rPr>
          <w:b/>
        </w:rPr>
        <w:t>:</w:t>
      </w:r>
      <w:r w:rsidRPr="0084064A">
        <w:tab/>
      </w:r>
      <w:r w:rsidR="00B80875" w:rsidRPr="00BB1C13">
        <w:t xml:space="preserve">This API removes entries from the housecleaning stack set by calling the </w:t>
      </w:r>
      <w:r w:rsidR="00B80875" w:rsidRPr="00BB1C13">
        <w:fldChar w:fldCharType="begin" w:fldLock="1"/>
      </w:r>
      <w:r w:rsidR="00B80875" w:rsidRPr="00BB1C13">
        <w:instrText xml:space="preserve"> REF _Ref332367333 \h  \* MERGEFORMAT </w:instrText>
      </w:r>
      <w:r w:rsidR="00B80875" w:rsidRPr="00BB1C13">
        <w:fldChar w:fldCharType="separate"/>
      </w:r>
      <w:r w:rsidR="00B80875" w:rsidRPr="00EB0586">
        <w:rPr>
          <w:color w:val="0000FF"/>
          <w:u w:val="single"/>
        </w:rPr>
        <w:t>SETCLEAN^XULMU(): Register a Cleanup Routine</w:t>
      </w:r>
      <w:r w:rsidR="00B80875" w:rsidRPr="00BB1C13">
        <w:fldChar w:fldCharType="end"/>
      </w:r>
      <w:r w:rsidR="00B80875" w:rsidRPr="00BB1C13">
        <w:t xml:space="preserve"> API. Entries are removed in First-In-First-Out (FIFO) order. If the LAST parameter is </w:t>
      </w:r>
      <w:r w:rsidR="00B80875" w:rsidRPr="005F5F26">
        <w:rPr>
          <w:i/>
        </w:rPr>
        <w:t>not</w:t>
      </w:r>
      <w:r w:rsidR="00B80875" w:rsidRPr="00BB1C13">
        <w:t xml:space="preserve"> passed in, then the entire stack is deleted; otherwise, just the entries back to LAST are removed.</w:t>
      </w:r>
    </w:p>
    <w:p w:rsidR="00B80875" w:rsidRPr="0084064A" w:rsidRDefault="00B80875" w:rsidP="00B80875">
      <w:pPr>
        <w:pStyle w:val="APIDescriptionNote"/>
      </w:pPr>
      <w:r>
        <w:rPr>
          <w:lang w:eastAsia="en-US"/>
        </w:rPr>
        <w:drawing>
          <wp:inline distT="0" distB="0" distL="0" distR="0" wp14:anchorId="6E56A38B" wp14:editId="0CCCEF3B">
            <wp:extent cx="285750" cy="285750"/>
            <wp:effectExtent l="0" t="0" r="0" b="0"/>
            <wp:docPr id="419" name="Picture 4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7A15A5">
        <w:rPr>
          <w:b/>
        </w:rPr>
        <w:t>NOTE:</w:t>
      </w:r>
      <w:r>
        <w:t xml:space="preserve"> This API was released with </w:t>
      </w:r>
      <w:r w:rsidR="00B004B0">
        <w:t>Kernel patch X</w:t>
      </w:r>
      <w:r>
        <w:t>U*8.0*608.</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80875" w:rsidRPr="00B80875">
        <w:rPr>
          <w:rFonts w:ascii="Courier New" w:hAnsi="Courier New" w:cs="Courier New"/>
          <w:sz w:val="18"/>
          <w:szCs w:val="18"/>
        </w:rPr>
        <w:t>UNCLEAN^XULMU([last])</w:t>
      </w:r>
    </w:p>
    <w:p w:rsidR="00D80207" w:rsidRPr="00672B04" w:rsidRDefault="00D80207" w:rsidP="00D80207">
      <w:pPr>
        <w:pStyle w:val="APIParameters"/>
        <w:keepNext/>
        <w:keepLines/>
        <w:ind w:left="4147" w:hanging="4147"/>
      </w:pPr>
      <w:r w:rsidRPr="009D2D3D">
        <w:rPr>
          <w:b/>
        </w:rPr>
        <w:t>Input Parameters:</w:t>
      </w:r>
      <w:r w:rsidRPr="009D2D3D">
        <w:rPr>
          <w:b/>
        </w:rPr>
        <w:tab/>
      </w:r>
      <w:r w:rsidR="00B80875" w:rsidRPr="00BB1C13">
        <w:t>last:</w:t>
      </w:r>
      <w:r w:rsidRPr="00672B04">
        <w:tab/>
      </w:r>
      <w:r w:rsidR="00B80875" w:rsidRPr="00BB1C13">
        <w:t xml:space="preserve">(optional) Identifies the last entry on the housekeeping stack to remove. Entries are removed in FIFO order. Therefore, the first entry removed is the last entry that was added, and the last entry removed is LAST. If </w:t>
      </w:r>
      <w:r w:rsidR="00B80875" w:rsidRPr="005F5F26">
        <w:rPr>
          <w:i/>
        </w:rPr>
        <w:t>not</w:t>
      </w:r>
      <w:r w:rsidR="00B80875" w:rsidRPr="00BB1C13">
        <w:t xml:space="preserve"> passed in, the entire housecleaning stack is deleted.</w:t>
      </w:r>
    </w:p>
    <w:p w:rsidR="00D80207" w:rsidRPr="00672B04" w:rsidRDefault="00D80207" w:rsidP="00D80207">
      <w:pPr>
        <w:pStyle w:val="APIParameters"/>
      </w:pPr>
      <w:r w:rsidRPr="009D2D3D">
        <w:rPr>
          <w:b/>
        </w:rPr>
        <w:t>Output:</w:t>
      </w:r>
      <w:r w:rsidRPr="00B80875">
        <w:tab/>
      </w:r>
      <w:r w:rsidR="00B80875" w:rsidRPr="00B80875">
        <w:t>none.</w:t>
      </w:r>
    </w:p>
    <w:p w:rsidR="00D80207" w:rsidRPr="00392534" w:rsidRDefault="00D80207" w:rsidP="00D80207">
      <w:pPr>
        <w:pStyle w:val="BodyText6"/>
      </w:pPr>
    </w:p>
    <w:p w:rsidR="00CF001D" w:rsidRDefault="00CF001D" w:rsidP="00E22EEC">
      <w:pPr>
        <w:pStyle w:val="Heading4"/>
      </w:pPr>
      <w:bookmarkStart w:id="863" w:name="_Toc458599099"/>
      <w:r>
        <w:t>Examples</w:t>
      </w:r>
      <w:bookmarkEnd w:id="863"/>
    </w:p>
    <w:p w:rsidR="007352B5" w:rsidRPr="00BB1C13" w:rsidRDefault="00CF001D" w:rsidP="007851AD">
      <w:pPr>
        <w:pStyle w:val="Heading5"/>
      </w:pPr>
      <w:r>
        <w:t>Example 1</w:t>
      </w:r>
    </w:p>
    <w:p w:rsidR="007352B5" w:rsidRPr="00BB1C13" w:rsidRDefault="007352B5" w:rsidP="007352B5">
      <w:pPr>
        <w:pStyle w:val="BodyText"/>
        <w:keepNext/>
        <w:keepLines/>
      </w:pPr>
      <w:r w:rsidRPr="00BB1C13">
        <w:t>This example would remove the entire housecleaning stack:</w:t>
      </w:r>
    </w:p>
    <w:p w:rsidR="007352B5" w:rsidRPr="00BB1C13" w:rsidRDefault="007352B5" w:rsidP="007352B5">
      <w:pPr>
        <w:pStyle w:val="CodeExample"/>
      </w:pPr>
      <w:r w:rsidRPr="00BB1C13">
        <w:t>DO UNCLEAN^XULMU</w:t>
      </w:r>
    </w:p>
    <w:p w:rsidR="007352B5" w:rsidRPr="00BB1C13" w:rsidRDefault="00CF001D" w:rsidP="007851AD">
      <w:pPr>
        <w:pStyle w:val="Heading5"/>
      </w:pPr>
      <w:r>
        <w:t>Example 2</w:t>
      </w:r>
    </w:p>
    <w:p w:rsidR="007352B5" w:rsidRPr="00BB1C13" w:rsidRDefault="007352B5" w:rsidP="007352B5">
      <w:pPr>
        <w:pStyle w:val="BodyText"/>
        <w:keepNext/>
        <w:keepLines/>
      </w:pPr>
      <w:r w:rsidRPr="00BB1C13">
        <w:t xml:space="preserve">If an application is called by another application, then the first application may have already placed entries of its own on the stack. So, the parameter LAST needs to be passed, with LAST being the first entry placed on the stack. It </w:t>
      </w:r>
      <w:r w:rsidR="006540E3">
        <w:t>is</w:t>
      </w:r>
      <w:r w:rsidRPr="00BB1C13">
        <w:t xml:space="preserve"> the last entry deleted, since that stack is executed in </w:t>
      </w:r>
      <w:r w:rsidR="00B022AF" w:rsidRPr="00E34A88">
        <w:t>first-in-first-out (FIFO)</w:t>
      </w:r>
      <w:r w:rsidRPr="00BB1C13">
        <w:t xml:space="preserve"> order.</w:t>
      </w:r>
    </w:p>
    <w:p w:rsidR="007352B5" w:rsidRPr="00BB1C13" w:rsidRDefault="007352B5" w:rsidP="007352B5">
      <w:pPr>
        <w:pStyle w:val="CodeExample"/>
        <w:keepNext w:val="0"/>
        <w:keepLines w:val="0"/>
      </w:pPr>
      <w:r w:rsidRPr="00BB1C13">
        <w:t>DO UNCLEAN^XULMU(last)</w:t>
      </w:r>
    </w:p>
    <w:p w:rsidR="007352B5" w:rsidRPr="00BB1C13" w:rsidRDefault="00740B85" w:rsidP="007352B5">
      <w:pPr>
        <w:pStyle w:val="Heading2"/>
      </w:pPr>
      <w:bookmarkStart w:id="864" w:name="_Toc331509276"/>
      <w:bookmarkStart w:id="865" w:name="_Toc357522065"/>
      <w:bookmarkStart w:id="866" w:name="_Toc458599100"/>
      <w:r>
        <w:lastRenderedPageBreak/>
        <w:t>Application Programming Interface</w:t>
      </w:r>
      <w:r w:rsidR="00E025AE">
        <w:t xml:space="preserve"> (API</w:t>
      </w:r>
      <w:r w:rsidR="001677C5">
        <w:t>)—</w:t>
      </w:r>
      <w:r w:rsidR="007352B5" w:rsidRPr="00BB1C13">
        <w:t>Lock Dictionary</w:t>
      </w:r>
      <w:bookmarkEnd w:id="864"/>
      <w:bookmarkEnd w:id="865"/>
      <w:bookmarkEnd w:id="866"/>
    </w:p>
    <w:p w:rsidR="00ED2773" w:rsidRPr="00BB1C13" w:rsidRDefault="00ED2773" w:rsidP="00ED2773">
      <w:pPr>
        <w:pStyle w:val="Heading3"/>
      </w:pPr>
      <w:bookmarkStart w:id="867" w:name="_Toc357522067"/>
      <w:bookmarkStart w:id="868" w:name="_Ref357750552"/>
      <w:bookmarkStart w:id="869" w:name="_Ref332352284"/>
      <w:bookmarkStart w:id="870" w:name="_Ref332368590"/>
      <w:bookmarkStart w:id="871" w:name="_Toc357522066"/>
      <w:bookmarkStart w:id="872" w:name="_Toc458599101"/>
      <w:r w:rsidRPr="00BB1C13">
        <w:t>ADDPAT^XULMU(): Add Patient Identifiers for a Computable File Reference</w:t>
      </w:r>
      <w:bookmarkEnd w:id="867"/>
      <w:bookmarkEnd w:id="868"/>
      <w:bookmarkEnd w:id="872"/>
    </w:p>
    <w:p w:rsidR="00D80207" w:rsidRDefault="00D80207" w:rsidP="00D80207">
      <w:pPr>
        <w:pStyle w:val="APIText"/>
        <w:keepNext/>
        <w:keepLines/>
      </w:pPr>
      <w:r w:rsidRPr="006B2FCC">
        <w:rPr>
          <w:b/>
        </w:rPr>
        <w:t>Reference Type</w:t>
      </w:r>
      <w:r>
        <w:rPr>
          <w:b/>
        </w:rPr>
        <w:t>:</w:t>
      </w:r>
      <w:r>
        <w:rPr>
          <w:b/>
        </w:rPr>
        <w:tab/>
      </w:r>
      <w:r w:rsidR="00F11F97" w:rsidRPr="00BB1C13">
        <w:t>Supported</w:t>
      </w:r>
      <w:r w:rsidR="00F11F97" w:rsidRPr="00BB1C13">
        <w:fldChar w:fldCharType="begin"/>
      </w:r>
      <w:r w:rsidR="00F11F97" w:rsidRPr="00BB1C13">
        <w:instrText xml:space="preserve">XE </w:instrText>
      </w:r>
      <w:r w:rsidR="00F11F97">
        <w:instrText>“</w:instrText>
      </w:r>
      <w:r w:rsidR="00F11F97" w:rsidRPr="00BB1C13">
        <w:instrText>XULMU:ADDPAT^XULMU</w:instrText>
      </w:r>
      <w:r w:rsidR="00F11F97">
        <w:instrText>”</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ADDPAT^XULMU</w:instrText>
      </w:r>
      <w:r w:rsidR="00F11F97">
        <w:instrText>”</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Lock Manager:ADDPAT^XULMU</w:instrText>
      </w:r>
      <w:r w:rsidR="00F11F97">
        <w:instrText>”</w:instrText>
      </w:r>
      <w:r w:rsidR="00F11F97" w:rsidRPr="00BB1C13">
        <w:fldChar w:fldCharType="end"/>
      </w:r>
      <w:r w:rsidR="00F11F97" w:rsidRPr="00BB1C13">
        <w:rPr>
          <w:vanish/>
        </w:rPr>
        <w:fldChar w:fldCharType="begin"/>
      </w:r>
      <w:r w:rsidR="00F11F97" w:rsidRPr="00BB1C13">
        <w:rPr>
          <w:vanish/>
        </w:rPr>
        <w:instrText xml:space="preserve"> XE </w:instrText>
      </w:r>
      <w:r w:rsidR="00F11F97">
        <w:rPr>
          <w:vanish/>
        </w:rPr>
        <w:instrText>“</w:instrText>
      </w:r>
      <w:r w:rsidR="00F11F97" w:rsidRPr="00BB1C13">
        <w:instrText>Reference Type:Supported:ADDPAT^XULMU</w:instrText>
      </w:r>
      <w:r w:rsidR="00F11F97">
        <w:instrText>”</w:instrText>
      </w:r>
      <w:r w:rsidR="00F11F97" w:rsidRPr="00BB1C13">
        <w:instrText xml:space="preserve"> </w:instrText>
      </w:r>
      <w:r w:rsidR="00F11F97" w:rsidRPr="00BB1C13">
        <w:rPr>
          <w:vanish/>
        </w:rPr>
        <w:fldChar w:fldCharType="end"/>
      </w:r>
    </w:p>
    <w:p w:rsidR="00D80207" w:rsidRDefault="00D80207" w:rsidP="00D80207">
      <w:pPr>
        <w:pStyle w:val="APIText"/>
        <w:keepNext/>
        <w:keepLines/>
      </w:pPr>
      <w:r w:rsidRPr="006B2FCC">
        <w:rPr>
          <w:b/>
        </w:rPr>
        <w:t>Category</w:t>
      </w:r>
      <w:r>
        <w:rPr>
          <w:b/>
        </w:rPr>
        <w:t>:</w:t>
      </w:r>
      <w:r>
        <w:rPr>
          <w:b/>
        </w:rPr>
        <w:tab/>
      </w:r>
      <w:r w:rsidR="00F11F97" w:rsidRPr="00BB1C13">
        <w:t>Lock Manager</w:t>
      </w:r>
    </w:p>
    <w:p w:rsidR="00D80207" w:rsidRPr="0084064A" w:rsidRDefault="00D80207" w:rsidP="00D80207">
      <w:pPr>
        <w:pStyle w:val="APIText"/>
        <w:keepNext/>
        <w:keepLines/>
      </w:pPr>
      <w:r>
        <w:rPr>
          <w:b/>
        </w:rPr>
        <w:t>ICR #:</w:t>
      </w:r>
      <w:r w:rsidRPr="0084064A">
        <w:tab/>
      </w:r>
      <w:r w:rsidR="00F11F97" w:rsidRPr="00BB1C13">
        <w:rPr>
          <w:szCs w:val="22"/>
        </w:rPr>
        <w:t>5832</w:t>
      </w:r>
    </w:p>
    <w:p w:rsidR="00D80207" w:rsidRDefault="00D80207" w:rsidP="00D80207">
      <w:pPr>
        <w:pStyle w:val="APIText"/>
        <w:keepNext/>
        <w:keepLines/>
      </w:pPr>
      <w:r w:rsidRPr="006B2FCC">
        <w:rPr>
          <w:b/>
        </w:rPr>
        <w:t>Description</w:t>
      </w:r>
      <w:r>
        <w:rPr>
          <w:b/>
        </w:rPr>
        <w:t>:</w:t>
      </w:r>
      <w:r w:rsidRPr="0084064A">
        <w:tab/>
      </w:r>
      <w:r w:rsidR="00F11F97" w:rsidRPr="00BB1C13">
        <w:t xml:space="preserve">This API is very similar to the </w:t>
      </w:r>
      <w:r w:rsidR="00F11F97" w:rsidRPr="00BB1C13">
        <w:fldChar w:fldCharType="begin" w:fldLock="1"/>
      </w:r>
      <w:r w:rsidR="00F11F97" w:rsidRPr="00BB1C13">
        <w:instrText xml:space="preserve"> REF _Ref332368590 \h  \* MERGEFORMAT </w:instrText>
      </w:r>
      <w:r w:rsidR="00F11F97" w:rsidRPr="00BB1C13">
        <w:fldChar w:fldCharType="separate"/>
      </w:r>
      <w:r w:rsidR="00F11F97" w:rsidRPr="00EB0586">
        <w:rPr>
          <w:color w:val="0000FF"/>
        </w:rPr>
        <w:t>PAT^XULMU(): Get a Standard Set of Patient Identifiers</w:t>
      </w:r>
      <w:r w:rsidR="00F11F97" w:rsidRPr="00BB1C13">
        <w:fldChar w:fldCharType="end"/>
      </w:r>
      <w:r w:rsidR="00F11F97" w:rsidRPr="00BB1C13">
        <w:t xml:space="preserve"> API, except that it is used to </w:t>
      </w:r>
      <w:r w:rsidR="00F11F97" w:rsidRPr="00BB1C13">
        <w:rPr>
          <w:i/>
        </w:rPr>
        <w:t>add</w:t>
      </w:r>
      <w:r w:rsidR="00F11F97" w:rsidRPr="00BB1C13">
        <w:t xml:space="preserve"> the patient identifiers for a computable file reference for a file that is </w:t>
      </w:r>
      <w:r w:rsidR="00F11F97" w:rsidRPr="00CF55F1">
        <w:rPr>
          <w:i/>
        </w:rPr>
        <w:t>not</w:t>
      </w:r>
      <w:r w:rsidR="00F11F97" w:rsidRPr="00BB1C13">
        <w:t xml:space="preserve"> the PATIENT file (#2)</w:t>
      </w:r>
      <w:r w:rsidR="00F11F97" w:rsidRPr="00BB1C13">
        <w:fldChar w:fldCharType="begin"/>
      </w:r>
      <w:r w:rsidR="00F11F97" w:rsidRPr="00BB1C13">
        <w:instrText xml:space="preserve"> XE </w:instrText>
      </w:r>
      <w:r w:rsidR="00F11F97">
        <w:instrText>“</w:instrText>
      </w:r>
      <w:r w:rsidR="00F11F97" w:rsidRPr="00BB1C13">
        <w:instrText>PATIENT File (#2)</w:instrText>
      </w:r>
      <w:r w:rsidR="00F11F97">
        <w:instrText>”</w:instrText>
      </w:r>
      <w:r w:rsidR="00F11F97" w:rsidRPr="00BB1C13">
        <w:instrText xml:space="preserve"> </w:instrText>
      </w:r>
      <w:r w:rsidR="00F11F97" w:rsidRPr="00BB1C13">
        <w:fldChar w:fldCharType="end"/>
      </w:r>
      <w:r w:rsidR="00F11F97" w:rsidRPr="00BB1C13">
        <w:fldChar w:fldCharType="begin"/>
      </w:r>
      <w:r w:rsidR="00F11F97" w:rsidRPr="00BB1C13">
        <w:instrText xml:space="preserve"> XE </w:instrText>
      </w:r>
      <w:r w:rsidR="00F11F97">
        <w:instrText>“</w:instrText>
      </w:r>
      <w:r w:rsidR="00F11F97" w:rsidRPr="00BB1C13">
        <w:instrText>Files:PATIENT (#2)</w:instrText>
      </w:r>
      <w:r w:rsidR="00F11F97">
        <w:instrText>”</w:instrText>
      </w:r>
      <w:r w:rsidR="00F11F97" w:rsidRPr="00BB1C13">
        <w:instrText xml:space="preserve"> </w:instrText>
      </w:r>
      <w:r w:rsidR="00F11F97" w:rsidRPr="00BB1C13">
        <w:fldChar w:fldCharType="end"/>
      </w:r>
      <w:r w:rsidR="00F11F97" w:rsidRPr="00BB1C13">
        <w:t xml:space="preserve">. The computable file references </w:t>
      </w:r>
      <w:r w:rsidR="00F11F97">
        <w:t>can</w:t>
      </w:r>
      <w:r w:rsidR="00F11F97" w:rsidRPr="00BB1C13">
        <w:t xml:space="preserve"> include additional identifiers. For example, a computable file reference for a billing file </w:t>
      </w:r>
      <w:r w:rsidR="00F11F97">
        <w:t>can</w:t>
      </w:r>
      <w:r w:rsidR="00F11F97" w:rsidRPr="00BB1C13">
        <w:t xml:space="preserve"> contain the bill number as an identifier as well as the patient identifiers returned by the ADDPAT^XULMU API.</w:t>
      </w:r>
    </w:p>
    <w:p w:rsidR="00F11F97" w:rsidRPr="0084064A" w:rsidRDefault="00F11F97" w:rsidP="00F11F97">
      <w:pPr>
        <w:pStyle w:val="APIDescriptionNote"/>
      </w:pPr>
      <w:r>
        <w:rPr>
          <w:lang w:eastAsia="en-US"/>
        </w:rPr>
        <w:drawing>
          <wp:inline distT="0" distB="0" distL="0" distR="0" wp14:anchorId="2D0254EB" wp14:editId="4D8094D6">
            <wp:extent cx="285750" cy="285750"/>
            <wp:effectExtent l="0" t="0" r="0" b="0"/>
            <wp:docPr id="420" name="Picture 4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7A15A5">
        <w:rPr>
          <w:b/>
        </w:rPr>
        <w:t>NOTE:</w:t>
      </w:r>
      <w:r>
        <w:t xml:space="preserve"> This API was released with </w:t>
      </w:r>
      <w:r w:rsidR="00B004B0">
        <w:t>Kernel patch X</w:t>
      </w:r>
      <w:r>
        <w:t>U*8.0*608.</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F11F97" w:rsidRPr="00F11F97">
        <w:rPr>
          <w:rFonts w:ascii="Courier New" w:hAnsi="Courier New" w:cs="Courier New"/>
          <w:sz w:val="18"/>
          <w:szCs w:val="18"/>
        </w:rPr>
        <w:t>ADDPAT^XULMU(dfn)</w:t>
      </w:r>
    </w:p>
    <w:p w:rsidR="00D80207" w:rsidRPr="00672B04" w:rsidRDefault="00D80207" w:rsidP="00F11F97">
      <w:pPr>
        <w:pStyle w:val="APIParameters"/>
        <w:ind w:left="4147" w:hanging="4147"/>
      </w:pPr>
      <w:r w:rsidRPr="009D2D3D">
        <w:rPr>
          <w:b/>
        </w:rPr>
        <w:t>Input Parameters:</w:t>
      </w:r>
      <w:r w:rsidRPr="009D2D3D">
        <w:rPr>
          <w:b/>
        </w:rPr>
        <w:tab/>
      </w:r>
      <w:r w:rsidR="00F11F97" w:rsidRPr="00BB1C13">
        <w:t>dfn:</w:t>
      </w:r>
      <w:r w:rsidRPr="00672B04">
        <w:tab/>
      </w:r>
      <w:r w:rsidR="00F11F97" w:rsidRPr="00BB1C13">
        <w:t>(required) The IEN of a record in the PATIENT file (#2)</w:t>
      </w:r>
      <w:r w:rsidR="00F11F97" w:rsidRPr="00BB1C13">
        <w:fldChar w:fldCharType="begin"/>
      </w:r>
      <w:r w:rsidR="00F11F97" w:rsidRPr="00BB1C13">
        <w:instrText xml:space="preserve"> XE </w:instrText>
      </w:r>
      <w:r w:rsidR="00F11F97">
        <w:instrText>“</w:instrText>
      </w:r>
      <w:r w:rsidR="00F11F97" w:rsidRPr="00BB1C13">
        <w:instrText>PATIENT File (#2)</w:instrText>
      </w:r>
      <w:r w:rsidR="00F11F97">
        <w:instrText>”</w:instrText>
      </w:r>
      <w:r w:rsidR="00F11F97" w:rsidRPr="00BB1C13">
        <w:instrText xml:space="preserve"> </w:instrText>
      </w:r>
      <w:r w:rsidR="00F11F97" w:rsidRPr="00BB1C13">
        <w:fldChar w:fldCharType="end"/>
      </w:r>
      <w:r w:rsidR="00F11F97" w:rsidRPr="00BB1C13">
        <w:fldChar w:fldCharType="begin"/>
      </w:r>
      <w:r w:rsidR="00F11F97" w:rsidRPr="00BB1C13">
        <w:instrText xml:space="preserve"> XE </w:instrText>
      </w:r>
      <w:r w:rsidR="00F11F97">
        <w:instrText>“</w:instrText>
      </w:r>
      <w:r w:rsidR="00F11F97" w:rsidRPr="00BB1C13">
        <w:instrText>Files:PATIENT (#2)</w:instrText>
      </w:r>
      <w:r w:rsidR="00F11F97">
        <w:instrText>”</w:instrText>
      </w:r>
      <w:r w:rsidR="00F11F97" w:rsidRPr="00BB1C13">
        <w:instrText xml:space="preserve"> </w:instrText>
      </w:r>
      <w:r w:rsidR="00F11F97" w:rsidRPr="00BB1C13">
        <w:fldChar w:fldCharType="end"/>
      </w:r>
      <w:r w:rsidR="00F11F97" w:rsidRPr="00BB1C13">
        <w:t>.</w:t>
      </w:r>
    </w:p>
    <w:p w:rsidR="00D80207" w:rsidRPr="00672B04" w:rsidRDefault="00D80207" w:rsidP="00F11F97">
      <w:pPr>
        <w:pStyle w:val="APIParameters"/>
        <w:keepNext/>
        <w:keepLines/>
      </w:pPr>
      <w:r w:rsidRPr="009D2D3D">
        <w:rPr>
          <w:b/>
        </w:rPr>
        <w:t>Output:</w:t>
      </w:r>
      <w:r w:rsidRPr="009D2D3D">
        <w:rPr>
          <w:b/>
        </w:rPr>
        <w:tab/>
      </w:r>
      <w:r w:rsidR="00F11F97" w:rsidRPr="00BB1C13">
        <w:t>returns:</w:t>
      </w:r>
      <w:r w:rsidRPr="00672B04">
        <w:tab/>
      </w:r>
      <w:r w:rsidR="00F11F97">
        <w:t xml:space="preserve">Returns </w:t>
      </w:r>
      <w:r w:rsidR="00F11F97" w:rsidRPr="00BB1C13">
        <w:t xml:space="preserve">ID(0): If </w:t>
      </w:r>
      <w:r w:rsidR="00F11F97" w:rsidRPr="00CF55F1">
        <w:rPr>
          <w:i/>
        </w:rPr>
        <w:t>not</w:t>
      </w:r>
      <w:r w:rsidR="00F11F97" w:rsidRPr="00BB1C13">
        <w:t xml:space="preserve"> defined at the point the ADDPAT^XULMU API is called, it is initially set to 0. When the ADDPAT^XULMU API returns, the ID(0) </w:t>
      </w:r>
      <w:r w:rsidR="00F11F97">
        <w:t>i</w:t>
      </w:r>
      <w:r w:rsidR="00F11F97" w:rsidRPr="00BB1C13">
        <w:t>s incremented by 4.</w:t>
      </w:r>
    </w:p>
    <w:p w:rsidR="00F11F97" w:rsidRPr="00BB1C13" w:rsidRDefault="00F11F97" w:rsidP="00F11F97">
      <w:pPr>
        <w:pStyle w:val="APIParametersCode"/>
        <w:keepNext/>
        <w:keepLines/>
      </w:pPr>
      <w:r w:rsidRPr="00BB1C13">
        <w:t>ID(ID(0)+1)=</w:t>
      </w:r>
      <w:r w:rsidRPr="008A7CE6">
        <w:rPr>
          <w:i/>
        </w:rPr>
        <w:t>&lt;patient name&gt;</w:t>
      </w:r>
    </w:p>
    <w:p w:rsidR="00F11F97" w:rsidRPr="00BB1C13" w:rsidRDefault="00F11F97" w:rsidP="00F11F97">
      <w:pPr>
        <w:pStyle w:val="APIParametersCode"/>
        <w:keepNext/>
        <w:keepLines/>
      </w:pPr>
      <w:r w:rsidRPr="00BB1C13">
        <w:t>ID(ID(0)+2)=</w:t>
      </w:r>
      <w:r w:rsidRPr="008A7CE6">
        <w:rPr>
          <w:i/>
        </w:rPr>
        <w:t>&lt;patient sex&gt;</w:t>
      </w:r>
    </w:p>
    <w:p w:rsidR="00F11F97" w:rsidRPr="00BB1C13" w:rsidRDefault="00F11F97" w:rsidP="00F11F97">
      <w:pPr>
        <w:pStyle w:val="APIParametersCode"/>
        <w:keepNext/>
        <w:keepLines/>
      </w:pPr>
      <w:r w:rsidRPr="00BB1C13">
        <w:t>ID(ID(0)+3)=</w:t>
      </w:r>
      <w:r w:rsidRPr="008A7CE6">
        <w:rPr>
          <w:i/>
        </w:rPr>
        <w:t>&lt;patient date of birth&gt;</w:t>
      </w:r>
    </w:p>
    <w:p w:rsidR="00D80207" w:rsidRDefault="00F11F97" w:rsidP="00F11F97">
      <w:pPr>
        <w:pStyle w:val="APIParametersCode"/>
      </w:pPr>
      <w:r w:rsidRPr="00BB1C13">
        <w:t>ID(ID(0)+4)=</w:t>
      </w:r>
      <w:r w:rsidRPr="008A7CE6">
        <w:rPr>
          <w:i/>
        </w:rPr>
        <w:t>&lt;patient Social Security Number&gt;</w:t>
      </w:r>
    </w:p>
    <w:p w:rsidR="00D80207" w:rsidRPr="00392534" w:rsidRDefault="00D80207" w:rsidP="00D80207">
      <w:pPr>
        <w:pStyle w:val="BodyText6"/>
      </w:pPr>
    </w:p>
    <w:p w:rsidR="007352B5" w:rsidRPr="00BB1C13" w:rsidRDefault="007352B5" w:rsidP="007352B5">
      <w:pPr>
        <w:pStyle w:val="Heading3"/>
      </w:pPr>
      <w:bookmarkStart w:id="873" w:name="_Toc458599102"/>
      <w:r w:rsidRPr="00BB1C13">
        <w:lastRenderedPageBreak/>
        <w:t>PAT^XULMU()</w:t>
      </w:r>
      <w:bookmarkEnd w:id="869"/>
      <w:r w:rsidRPr="00BB1C13">
        <w:t>: Get a Standard Set of Patient Identifiers</w:t>
      </w:r>
      <w:bookmarkEnd w:id="870"/>
      <w:bookmarkEnd w:id="871"/>
      <w:bookmarkEnd w:id="873"/>
    </w:p>
    <w:p w:rsidR="00D80207" w:rsidRDefault="00D80207" w:rsidP="00D80207">
      <w:pPr>
        <w:pStyle w:val="APIText"/>
        <w:keepNext/>
        <w:keepLines/>
      </w:pPr>
      <w:r w:rsidRPr="006B2FCC">
        <w:rPr>
          <w:b/>
        </w:rPr>
        <w:t>Reference Type</w:t>
      </w:r>
      <w:r>
        <w:rPr>
          <w:b/>
        </w:rPr>
        <w:t>:</w:t>
      </w:r>
      <w:r>
        <w:rPr>
          <w:b/>
        </w:rPr>
        <w:tab/>
      </w:r>
      <w:r w:rsidR="00F11F97" w:rsidRPr="00BB1C13">
        <w:t>Supported</w:t>
      </w:r>
      <w:r w:rsidR="00F11F97" w:rsidRPr="00BB1C13">
        <w:fldChar w:fldCharType="begin"/>
      </w:r>
      <w:r w:rsidR="00F11F97" w:rsidRPr="00BB1C13">
        <w:instrText xml:space="preserve"> XE </w:instrText>
      </w:r>
      <w:r w:rsidR="00F11F97">
        <w:instrText>“</w:instrText>
      </w:r>
      <w:r w:rsidR="00F11F97" w:rsidRPr="00BB1C13">
        <w:instrText>Lock Manager:Lock Dictionary:APIs</w:instrText>
      </w:r>
      <w:r w:rsidR="00F11F97">
        <w:instrText>”</w:instrText>
      </w:r>
      <w:r w:rsidR="00F11F97" w:rsidRPr="00BB1C13">
        <w:instrText xml:space="preserve"> </w:instrText>
      </w:r>
      <w:r w:rsidR="00F11F97" w:rsidRPr="00BB1C13">
        <w:fldChar w:fldCharType="end"/>
      </w:r>
      <w:r w:rsidR="00F11F97" w:rsidRPr="00BB1C13">
        <w:fldChar w:fldCharType="begin"/>
      </w:r>
      <w:r w:rsidR="00F11F97" w:rsidRPr="00BB1C13">
        <w:instrText xml:space="preserve"> XE </w:instrText>
      </w:r>
      <w:r w:rsidR="00F11F97">
        <w:instrText>“</w:instrText>
      </w:r>
      <w:r w:rsidR="00F11F97" w:rsidRPr="00BB1C13">
        <w:instrText>Lock Manager:APIs:Lock Dictionary</w:instrText>
      </w:r>
      <w:r w:rsidR="00F11F97">
        <w:instrText>”</w:instrText>
      </w:r>
      <w:r w:rsidR="00F11F97" w:rsidRPr="00BB1C13">
        <w:instrText xml:space="preserve"> </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XULMU:PAT^XULMU</w:instrText>
      </w:r>
      <w:r w:rsidR="00F11F97">
        <w:instrText>”</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PAT^XULMU</w:instrText>
      </w:r>
      <w:r w:rsidR="00F11F97">
        <w:instrText>”</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Lock Manager:PAT^XULMU</w:instrText>
      </w:r>
      <w:r w:rsidR="00F11F97">
        <w:instrText>”</w:instrText>
      </w:r>
      <w:r w:rsidR="00F11F97" w:rsidRPr="00BB1C13">
        <w:fldChar w:fldCharType="end"/>
      </w:r>
      <w:r w:rsidR="00F11F97" w:rsidRPr="00BB1C13">
        <w:rPr>
          <w:vanish/>
        </w:rPr>
        <w:fldChar w:fldCharType="begin"/>
      </w:r>
      <w:r w:rsidR="00F11F97" w:rsidRPr="00BB1C13">
        <w:rPr>
          <w:vanish/>
        </w:rPr>
        <w:instrText xml:space="preserve"> XE </w:instrText>
      </w:r>
      <w:r w:rsidR="00F11F97">
        <w:rPr>
          <w:vanish/>
        </w:rPr>
        <w:instrText>“</w:instrText>
      </w:r>
      <w:r w:rsidR="00F11F97" w:rsidRPr="00BB1C13">
        <w:instrText>Reference Type:Supported:PAT^XULMU</w:instrText>
      </w:r>
      <w:r w:rsidR="00F11F97">
        <w:instrText>”</w:instrText>
      </w:r>
      <w:r w:rsidR="00F11F97" w:rsidRPr="00BB1C13">
        <w:instrText xml:space="preserve"> </w:instrText>
      </w:r>
      <w:r w:rsidR="00F11F97" w:rsidRPr="00BB1C13">
        <w:rPr>
          <w:vanish/>
        </w:rPr>
        <w:fldChar w:fldCharType="end"/>
      </w:r>
    </w:p>
    <w:p w:rsidR="00D80207" w:rsidRDefault="00D80207" w:rsidP="00D80207">
      <w:pPr>
        <w:pStyle w:val="APIText"/>
        <w:keepNext/>
        <w:keepLines/>
      </w:pPr>
      <w:r w:rsidRPr="006B2FCC">
        <w:rPr>
          <w:b/>
        </w:rPr>
        <w:t>Category</w:t>
      </w:r>
      <w:r>
        <w:rPr>
          <w:b/>
        </w:rPr>
        <w:t>:</w:t>
      </w:r>
      <w:r>
        <w:rPr>
          <w:b/>
        </w:rPr>
        <w:tab/>
      </w:r>
      <w:r w:rsidR="00F11F97" w:rsidRPr="00BB1C13">
        <w:t>Lock Manager</w:t>
      </w:r>
    </w:p>
    <w:p w:rsidR="00D80207" w:rsidRPr="0084064A" w:rsidRDefault="00D80207" w:rsidP="00D80207">
      <w:pPr>
        <w:pStyle w:val="APIText"/>
        <w:keepNext/>
        <w:keepLines/>
      </w:pPr>
      <w:r>
        <w:rPr>
          <w:b/>
        </w:rPr>
        <w:t>ICR #:</w:t>
      </w:r>
      <w:r w:rsidRPr="0084064A">
        <w:tab/>
      </w:r>
      <w:r w:rsidR="00F11F97" w:rsidRPr="00BB1C13">
        <w:rPr>
          <w:szCs w:val="22"/>
        </w:rPr>
        <w:t>5832</w:t>
      </w:r>
    </w:p>
    <w:p w:rsidR="00D80207" w:rsidRDefault="00D80207" w:rsidP="00D80207">
      <w:pPr>
        <w:pStyle w:val="APIText"/>
        <w:keepNext/>
        <w:keepLines/>
      </w:pPr>
      <w:r w:rsidRPr="006B2FCC">
        <w:rPr>
          <w:b/>
        </w:rPr>
        <w:t>Description</w:t>
      </w:r>
      <w:r>
        <w:rPr>
          <w:b/>
        </w:rPr>
        <w:t>:</w:t>
      </w:r>
      <w:r w:rsidRPr="0084064A">
        <w:tab/>
      </w:r>
      <w:r w:rsidR="002D232C" w:rsidRPr="00BB1C13">
        <w:t>This API is for use within the M code for a computable file reference to the PATIENT file (#2)</w:t>
      </w:r>
      <w:r w:rsidR="002D232C" w:rsidRPr="00BB1C13">
        <w:fldChar w:fldCharType="begin"/>
      </w:r>
      <w:r w:rsidR="002D232C" w:rsidRPr="00BB1C13">
        <w:instrText xml:space="preserve"> XE </w:instrText>
      </w:r>
      <w:r w:rsidR="002D232C">
        <w:instrText>“</w:instrText>
      </w:r>
      <w:r w:rsidR="002D232C" w:rsidRPr="00BB1C13">
        <w:instrText>PATIENT File (#2)</w:instrText>
      </w:r>
      <w:r w:rsidR="002D232C">
        <w:instrText>”</w:instrText>
      </w:r>
      <w:r w:rsidR="002D232C" w:rsidRPr="00BB1C13">
        <w:instrText xml:space="preserve"> </w:instrText>
      </w:r>
      <w:r w:rsidR="002D232C" w:rsidRPr="00BB1C13">
        <w:fldChar w:fldCharType="end"/>
      </w:r>
      <w:r w:rsidR="002D232C" w:rsidRPr="00BB1C13">
        <w:fldChar w:fldCharType="begin"/>
      </w:r>
      <w:r w:rsidR="002D232C" w:rsidRPr="00BB1C13">
        <w:instrText xml:space="preserve"> XE </w:instrText>
      </w:r>
      <w:r w:rsidR="002D232C">
        <w:instrText>“</w:instrText>
      </w:r>
      <w:r w:rsidR="002D232C" w:rsidRPr="00BB1C13">
        <w:instrText>Files:PATIENT (#2)</w:instrText>
      </w:r>
      <w:r w:rsidR="002D232C">
        <w:instrText>”</w:instrText>
      </w:r>
      <w:r w:rsidR="002D232C" w:rsidRPr="00BB1C13">
        <w:instrText xml:space="preserve"> </w:instrText>
      </w:r>
      <w:r w:rsidR="002D232C" w:rsidRPr="00BB1C13">
        <w:fldChar w:fldCharType="end"/>
      </w:r>
      <w:r w:rsidR="002D232C" w:rsidRPr="00BB1C13">
        <w:t>. It returns a standard set of patient identifiers.</w:t>
      </w:r>
    </w:p>
    <w:p w:rsidR="002D232C" w:rsidRPr="0084064A" w:rsidRDefault="002D232C" w:rsidP="002D232C">
      <w:pPr>
        <w:pStyle w:val="APIDescriptionNote"/>
      </w:pPr>
      <w:r>
        <w:rPr>
          <w:lang w:eastAsia="en-US"/>
        </w:rPr>
        <w:drawing>
          <wp:inline distT="0" distB="0" distL="0" distR="0" wp14:anchorId="58DAAAEF" wp14:editId="57DC80D1">
            <wp:extent cx="285750" cy="285750"/>
            <wp:effectExtent l="0" t="0" r="0" b="0"/>
            <wp:docPr id="421" name="Picture 4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7A15A5">
        <w:rPr>
          <w:b/>
        </w:rPr>
        <w:t>NOTE:</w:t>
      </w:r>
      <w:r>
        <w:t xml:space="preserve"> This API was released with </w:t>
      </w:r>
      <w:r w:rsidR="00B004B0">
        <w:t>Kernel patch X</w:t>
      </w:r>
      <w:r>
        <w:t>U*8.0*608.</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2D232C" w:rsidRPr="002D232C">
        <w:rPr>
          <w:rFonts w:ascii="Courier New" w:hAnsi="Courier New" w:cs="Courier New"/>
          <w:sz w:val="18"/>
          <w:szCs w:val="18"/>
        </w:rPr>
        <w:t>PAT^XULMU(dfn)</w:t>
      </w:r>
    </w:p>
    <w:p w:rsidR="00D80207" w:rsidRPr="00672B04" w:rsidRDefault="00D80207" w:rsidP="002D232C">
      <w:pPr>
        <w:pStyle w:val="APIParameters"/>
        <w:ind w:left="4147" w:hanging="4147"/>
      </w:pPr>
      <w:r w:rsidRPr="009D2D3D">
        <w:rPr>
          <w:b/>
        </w:rPr>
        <w:t>Input Parameters:</w:t>
      </w:r>
      <w:r w:rsidRPr="009D2D3D">
        <w:rPr>
          <w:b/>
        </w:rPr>
        <w:tab/>
      </w:r>
      <w:r w:rsidR="002D232C" w:rsidRPr="00BB1C13">
        <w:t>dfn:</w:t>
      </w:r>
      <w:r w:rsidRPr="00672B04">
        <w:tab/>
      </w:r>
      <w:r w:rsidR="002D232C" w:rsidRPr="00BB1C13">
        <w:t>(required) The IEN of a record in the PATIENT file (#2)</w:t>
      </w:r>
      <w:r w:rsidR="002D232C" w:rsidRPr="00BB1C13">
        <w:fldChar w:fldCharType="begin"/>
      </w:r>
      <w:r w:rsidR="002D232C" w:rsidRPr="00BB1C13">
        <w:instrText xml:space="preserve"> XE </w:instrText>
      </w:r>
      <w:r w:rsidR="002D232C">
        <w:instrText>“</w:instrText>
      </w:r>
      <w:r w:rsidR="002D232C" w:rsidRPr="00BB1C13">
        <w:instrText>PATIENT File (#2)</w:instrText>
      </w:r>
      <w:r w:rsidR="002D232C">
        <w:instrText>”</w:instrText>
      </w:r>
      <w:r w:rsidR="002D232C" w:rsidRPr="00BB1C13">
        <w:instrText xml:space="preserve"> </w:instrText>
      </w:r>
      <w:r w:rsidR="002D232C" w:rsidRPr="00BB1C13">
        <w:fldChar w:fldCharType="end"/>
      </w:r>
      <w:r w:rsidR="002D232C" w:rsidRPr="00BB1C13">
        <w:fldChar w:fldCharType="begin"/>
      </w:r>
      <w:r w:rsidR="002D232C" w:rsidRPr="00BB1C13">
        <w:instrText xml:space="preserve"> XE </w:instrText>
      </w:r>
      <w:r w:rsidR="002D232C">
        <w:instrText>“</w:instrText>
      </w:r>
      <w:r w:rsidR="002D232C" w:rsidRPr="00BB1C13">
        <w:instrText>Files:PATIENT (#2)</w:instrText>
      </w:r>
      <w:r w:rsidR="002D232C">
        <w:instrText>”</w:instrText>
      </w:r>
      <w:r w:rsidR="002D232C" w:rsidRPr="00BB1C13">
        <w:instrText xml:space="preserve"> </w:instrText>
      </w:r>
      <w:r w:rsidR="002D232C" w:rsidRPr="00BB1C13">
        <w:fldChar w:fldCharType="end"/>
      </w:r>
      <w:r w:rsidR="002D232C" w:rsidRPr="00BB1C13">
        <w:t>.</w:t>
      </w:r>
    </w:p>
    <w:p w:rsidR="00D80207" w:rsidRPr="00672B04" w:rsidRDefault="00D80207" w:rsidP="002D232C">
      <w:pPr>
        <w:pStyle w:val="APIParameters"/>
        <w:keepNext/>
        <w:keepLines/>
      </w:pPr>
      <w:r w:rsidRPr="009D2D3D">
        <w:rPr>
          <w:b/>
        </w:rPr>
        <w:t>Output:</w:t>
      </w:r>
      <w:r w:rsidRPr="009D2D3D">
        <w:rPr>
          <w:b/>
        </w:rPr>
        <w:tab/>
      </w:r>
      <w:r w:rsidR="002D232C" w:rsidRPr="00BB1C13">
        <w:t>returns:</w:t>
      </w:r>
      <w:r w:rsidRPr="00672B04">
        <w:tab/>
      </w:r>
      <w:r w:rsidR="002D232C" w:rsidRPr="00BB1C13">
        <w:t>Returns the following variables:</w:t>
      </w:r>
    </w:p>
    <w:p w:rsidR="00D80207" w:rsidRDefault="002D232C" w:rsidP="002D232C">
      <w:pPr>
        <w:pStyle w:val="APIParametersListBullet"/>
        <w:keepNext/>
        <w:keepLines/>
      </w:pPr>
      <w:r w:rsidRPr="00BB1C13">
        <w:t>ID(</w:t>
      </w:r>
      <w:r>
        <w:t>“</w:t>
      </w:r>
      <w:r w:rsidRPr="00BB1C13">
        <w:t>IEN</w:t>
      </w:r>
      <w:r>
        <w:t>”</w:t>
      </w:r>
      <w:r w:rsidRPr="00BB1C13">
        <w:t>)=DFN</w:t>
      </w:r>
    </w:p>
    <w:p w:rsidR="00D80207" w:rsidRDefault="002D232C" w:rsidP="002D232C">
      <w:pPr>
        <w:pStyle w:val="APIParametersListBullet"/>
        <w:keepNext/>
        <w:keepLines/>
      </w:pPr>
      <w:r w:rsidRPr="00BB1C13">
        <w:t>ID(0)=4</w:t>
      </w:r>
    </w:p>
    <w:p w:rsidR="002D232C" w:rsidRPr="002D232C" w:rsidRDefault="002D232C" w:rsidP="002D232C">
      <w:pPr>
        <w:pStyle w:val="APIParametersListBullet"/>
        <w:keepNext/>
        <w:keepLines/>
      </w:pPr>
      <w:r w:rsidRPr="00BB1C13">
        <w:t>ID(1)=</w:t>
      </w:r>
      <w:r w:rsidRPr="00FB28DD">
        <w:rPr>
          <w:i/>
        </w:rPr>
        <w:t>&lt;patient name&gt;</w:t>
      </w:r>
    </w:p>
    <w:p w:rsidR="002D232C" w:rsidRPr="002D232C" w:rsidRDefault="002D232C" w:rsidP="002D232C">
      <w:pPr>
        <w:pStyle w:val="APIParametersListBullet"/>
        <w:keepNext/>
        <w:keepLines/>
      </w:pPr>
      <w:r w:rsidRPr="00BB1C13">
        <w:t>ID(2)=</w:t>
      </w:r>
      <w:r w:rsidRPr="00FB28DD">
        <w:rPr>
          <w:i/>
        </w:rPr>
        <w:t>&lt;patient sex&gt;</w:t>
      </w:r>
    </w:p>
    <w:p w:rsidR="002D232C" w:rsidRPr="002D232C" w:rsidRDefault="002D232C" w:rsidP="002D232C">
      <w:pPr>
        <w:pStyle w:val="APIParametersListBullet"/>
        <w:keepNext/>
        <w:keepLines/>
      </w:pPr>
      <w:r w:rsidRPr="00BB1C13">
        <w:t>ID(3)=</w:t>
      </w:r>
      <w:r w:rsidRPr="00FB28DD">
        <w:rPr>
          <w:i/>
        </w:rPr>
        <w:t>&lt;patient date of birth&gt;</w:t>
      </w:r>
    </w:p>
    <w:p w:rsidR="002D232C" w:rsidRDefault="002D232C" w:rsidP="00D80207">
      <w:pPr>
        <w:pStyle w:val="APIParametersListBullet"/>
      </w:pPr>
      <w:r w:rsidRPr="00BB1C13">
        <w:t>ID(4)=</w:t>
      </w:r>
      <w:r w:rsidRPr="00FB28DD">
        <w:rPr>
          <w:i/>
        </w:rPr>
        <w:t>&lt;patient Social Security Number&gt;</w:t>
      </w:r>
    </w:p>
    <w:p w:rsidR="00D80207" w:rsidRPr="00392534" w:rsidRDefault="00D80207" w:rsidP="00D80207">
      <w:pPr>
        <w:pStyle w:val="BodyText6"/>
      </w:pPr>
    </w:p>
    <w:p w:rsidR="007352B5" w:rsidRPr="00BB1C13" w:rsidRDefault="00CF001D" w:rsidP="00E22EEC">
      <w:pPr>
        <w:pStyle w:val="Heading4"/>
      </w:pPr>
      <w:bookmarkStart w:id="874" w:name="_Toc458599103"/>
      <w:r>
        <w:t>Example</w:t>
      </w:r>
      <w:bookmarkEnd w:id="874"/>
    </w:p>
    <w:p w:rsidR="007352B5" w:rsidRPr="00BB1C13" w:rsidRDefault="007352B5" w:rsidP="007352B5">
      <w:pPr>
        <w:pStyle w:val="BodyText"/>
        <w:keepNext/>
        <w:keepLines/>
      </w:pPr>
      <w:r w:rsidRPr="00BB1C13">
        <w:t>Assuming that DFN is a variable defined within the Lock template</w:t>
      </w:r>
      <w:r w:rsidRPr="00BB1C13">
        <w:fldChar w:fldCharType="begin"/>
      </w:r>
      <w:r w:rsidRPr="00BB1C13">
        <w:instrText xml:space="preserve"> XE </w:instrText>
      </w:r>
      <w:r w:rsidR="009F58E4">
        <w:instrText>“</w:instrText>
      </w:r>
      <w:r w:rsidRPr="00BB1C13">
        <w:instrText xml:space="preserve">Lock Template </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Templates:Lock Template</w:instrText>
      </w:r>
      <w:r w:rsidR="009F58E4">
        <w:instrText>”</w:instrText>
      </w:r>
      <w:r w:rsidRPr="00BB1C13">
        <w:instrText xml:space="preserve"> </w:instrText>
      </w:r>
      <w:r w:rsidRPr="00BB1C13">
        <w:fldChar w:fldCharType="end"/>
      </w:r>
      <w:r w:rsidRPr="00BB1C13">
        <w:t>, then the M code for a computable file reference to the PATIENT file (#2)</w:t>
      </w:r>
      <w:r w:rsidRPr="00BB1C13">
        <w:fldChar w:fldCharType="begin"/>
      </w:r>
      <w:r w:rsidRPr="00BB1C13">
        <w:instrText xml:space="preserve"> XE </w:instrText>
      </w:r>
      <w:r w:rsidR="009F58E4">
        <w:instrText>“</w:instrText>
      </w:r>
      <w:r w:rsidRPr="00BB1C13">
        <w:instrText>PATIENT File (#2)</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Files:PATIENT (#2)</w:instrText>
      </w:r>
      <w:r w:rsidR="009F58E4">
        <w:instrText>”</w:instrText>
      </w:r>
      <w:r w:rsidRPr="00BB1C13">
        <w:instrText xml:space="preserve"> </w:instrText>
      </w:r>
      <w:r w:rsidRPr="00BB1C13">
        <w:fldChar w:fldCharType="end"/>
      </w:r>
      <w:r w:rsidRPr="00BB1C13">
        <w:t xml:space="preserve"> would consist of the following:</w:t>
      </w:r>
    </w:p>
    <w:p w:rsidR="007352B5" w:rsidRDefault="007352B5" w:rsidP="00FB28DD">
      <w:pPr>
        <w:pStyle w:val="CodeExample"/>
        <w:keepNext w:val="0"/>
        <w:keepLines w:val="0"/>
      </w:pPr>
      <w:r w:rsidRPr="00BB1C13">
        <w:t>DO PAT^XULMU(DFN)</w:t>
      </w:r>
    </w:p>
    <w:p w:rsidR="00ED2773" w:rsidRDefault="00ED2773" w:rsidP="007352B5">
      <w:pPr>
        <w:pStyle w:val="BodyText"/>
      </w:pPr>
    </w:p>
    <w:p w:rsidR="00D80207" w:rsidRPr="007352B5" w:rsidRDefault="00D80207" w:rsidP="007352B5">
      <w:pPr>
        <w:pStyle w:val="BodyText"/>
        <w:sectPr w:rsidR="00D80207" w:rsidRPr="007352B5" w:rsidSect="00325B62">
          <w:headerReference w:type="even" r:id="rId57"/>
          <w:headerReference w:type="default" r:id="rId58"/>
          <w:pgSz w:w="12240" w:h="15840" w:code="1"/>
          <w:pgMar w:top="1440" w:right="1440" w:bottom="1440" w:left="1440" w:header="720" w:footer="720" w:gutter="0"/>
          <w:cols w:space="720"/>
        </w:sectPr>
      </w:pPr>
    </w:p>
    <w:p w:rsidR="006C202A" w:rsidRPr="006B2FCC" w:rsidRDefault="006C202A" w:rsidP="00656AC5">
      <w:pPr>
        <w:pStyle w:val="Heading1"/>
      </w:pPr>
      <w:bookmarkStart w:id="875" w:name="_Ref410207780"/>
      <w:bookmarkStart w:id="876" w:name="_Toc458599104"/>
      <w:r w:rsidRPr="006B2FCC">
        <w:lastRenderedPageBreak/>
        <w:t xml:space="preserve">Menu Manager: </w:t>
      </w:r>
      <w:r w:rsidR="00575A73" w:rsidRPr="006B2FCC">
        <w:t>Developer</w:t>
      </w:r>
      <w:r w:rsidRPr="006B2FCC">
        <w:t xml:space="preserve"> Tools</w:t>
      </w:r>
      <w:bookmarkEnd w:id="407"/>
      <w:bookmarkEnd w:id="848"/>
      <w:bookmarkEnd w:id="875"/>
      <w:bookmarkEnd w:id="876"/>
    </w:p>
    <w:p w:rsidR="006C202A" w:rsidRPr="006B2FCC" w:rsidRDefault="006C202A" w:rsidP="009831E7">
      <w:pPr>
        <w:pStyle w:val="Heading2"/>
      </w:pPr>
      <w:bookmarkStart w:id="877" w:name="_Toc458599105"/>
      <w:r w:rsidRPr="006B2FCC">
        <w:t>Creating Options</w:t>
      </w:r>
      <w:bookmarkEnd w:id="877"/>
    </w:p>
    <w:p w:rsidR="006C202A" w:rsidRPr="006B2FCC" w:rsidRDefault="008745B0" w:rsidP="009831E7">
      <w:pPr>
        <w:pStyle w:val="BodyText"/>
        <w:keepNext/>
        <w:keepLines/>
      </w:pPr>
      <w:r w:rsidRPr="006B2FCC">
        <w:fldChar w:fldCharType="begin"/>
      </w:r>
      <w:r w:rsidRPr="006B2FCC">
        <w:instrText xml:space="preserve"> XE </w:instrText>
      </w:r>
      <w:r w:rsidR="009F58E4">
        <w:instrText>“</w:instrText>
      </w:r>
      <w:r w:rsidRPr="006B2FCC">
        <w:instrText>Menu Manager:Developer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Tools:Menu Manager</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Menu Manager:Creating Options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Creating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Options:Creating</w:instrText>
      </w:r>
      <w:r w:rsidR="009F58E4">
        <w:instrText>”</w:instrText>
      </w:r>
      <w:r w:rsidRPr="006B2FCC">
        <w:instrText xml:space="preserve"> </w:instrText>
      </w:r>
      <w:r w:rsidRPr="006B2FCC">
        <w:fldChar w:fldCharType="end"/>
      </w:r>
      <w:r w:rsidR="006C202A" w:rsidRPr="006B2FCC">
        <w:t>You can develop</w:t>
      </w:r>
      <w:r w:rsidR="00F92D1F">
        <w:t xml:space="preserve"> application</w:t>
      </w:r>
      <w:r w:rsidR="006C202A" w:rsidRPr="006B2FCC">
        <w:t>s quickly and easily using Menu Manager. Once you have defined a set of files using VA FileMan, you can use Menu Manager to provide a menu of options including entering, editing, displaying, and printing information. You can use M code to tailor the functioning of an option, in the option</w:t>
      </w:r>
      <w:r w:rsidR="00FF3F33">
        <w:t>’</w:t>
      </w:r>
      <w:r w:rsidR="006C202A" w:rsidRPr="006B2FCC">
        <w:t xml:space="preserve">s header, entry, or exit action. You can create specialized routine-type options. And you can associate help frames with options (as described in the Help Processor </w:t>
      </w:r>
      <w:r w:rsidR="002E3D91">
        <w:t>section</w:t>
      </w:r>
      <w:r w:rsidR="006C202A" w:rsidRPr="006B2FCC">
        <w:t xml:space="preserve">) to further enhance </w:t>
      </w:r>
      <w:r w:rsidR="006C202A" w:rsidRPr="006B2FCC">
        <w:fldChar w:fldCharType="begin"/>
      </w:r>
      <w:r w:rsidR="006C202A" w:rsidRPr="006B2FCC">
        <w:instrText xml:space="preserve">XE </w:instrText>
      </w:r>
      <w:r w:rsidR="009F58E4">
        <w:instrText>“</w:instrText>
      </w:r>
      <w:r w:rsidR="006C202A" w:rsidRPr="006B2FCC">
        <w:instrText>Options:Creating</w:instrText>
      </w:r>
      <w:r w:rsidR="009F58E4">
        <w:instrText>”</w:instrText>
      </w:r>
      <w:r w:rsidR="006C202A" w:rsidRPr="006B2FCC">
        <w:fldChar w:fldCharType="end"/>
      </w:r>
      <w:r w:rsidR="006C202A" w:rsidRPr="006B2FCC">
        <w:t>option creation and custom tailoring.</w:t>
      </w:r>
    </w:p>
    <w:p w:rsidR="006C202A" w:rsidRPr="006B2FCC" w:rsidRDefault="006C202A" w:rsidP="00457DA6">
      <w:pPr>
        <w:pStyle w:val="Heading3"/>
      </w:pPr>
      <w:bookmarkStart w:id="878" w:name="_Toc458599106"/>
      <w:r w:rsidRPr="006B2FCC">
        <w:t>Option Types</w:t>
      </w:r>
      <w:bookmarkEnd w:id="878"/>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Manager:Option 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Types:Options</w:instrText>
      </w:r>
      <w:r w:rsidR="009F58E4">
        <w:instrText>”</w:instrText>
      </w:r>
      <w:r w:rsidRPr="006B2FCC">
        <w:fldChar w:fldCharType="end"/>
      </w:r>
      <w:r w:rsidR="006C202A" w:rsidRPr="006B2FCC">
        <w:t xml:space="preserve">Several different option types </w:t>
      </w:r>
      <w:r w:rsidR="006C202A" w:rsidRPr="006B2FCC">
        <w:rPr>
          <w:vanish/>
        </w:rPr>
        <w:t>;</w:t>
      </w:r>
      <w:r w:rsidR="006C202A" w:rsidRPr="006B2FCC">
        <w:t>exist:</w:t>
      </w:r>
    </w:p>
    <w:p w:rsidR="006C202A" w:rsidRPr="006B2FCC" w:rsidRDefault="006C202A" w:rsidP="009831E7">
      <w:pPr>
        <w:pStyle w:val="ListBullet"/>
        <w:keepNext/>
        <w:keepLines/>
      </w:pPr>
      <w:r w:rsidRPr="006B2FCC">
        <w:t>Edit, Inquire, and Print are mainly used to access VA FileMan files.</w:t>
      </w:r>
    </w:p>
    <w:p w:rsidR="006C202A" w:rsidRPr="006B2FCC" w:rsidRDefault="006C202A" w:rsidP="009831E7">
      <w:pPr>
        <w:pStyle w:val="ListBullet"/>
        <w:keepNext/>
        <w:keepLines/>
      </w:pPr>
      <w:r w:rsidRPr="006B2FCC">
        <w:t>Action and Run Routine types are available for invoking M code.</w:t>
      </w:r>
    </w:p>
    <w:p w:rsidR="006C202A" w:rsidRPr="006B2FCC" w:rsidRDefault="006C202A" w:rsidP="009831E7">
      <w:pPr>
        <w:pStyle w:val="ListBullet"/>
        <w:keepNext/>
        <w:keepLines/>
      </w:pPr>
      <w:r w:rsidRPr="006B2FCC">
        <w:t xml:space="preserve">Menu types, as discussed earlier in this </w:t>
      </w:r>
      <w:r w:rsidR="00BE6899">
        <w:t>section</w:t>
      </w:r>
      <w:r w:rsidRPr="006B2FCC">
        <w:t>, are used to group other options for presentation to the user at the select prompt.</w:t>
      </w:r>
    </w:p>
    <w:p w:rsidR="006C202A" w:rsidRPr="006B2FCC" w:rsidRDefault="006C202A" w:rsidP="009831E7">
      <w:pPr>
        <w:pStyle w:val="ListBullet"/>
        <w:keepNext/>
        <w:keepLines/>
      </w:pPr>
      <w:r w:rsidRPr="006B2FCC">
        <w:t>Server</w:t>
      </w:r>
      <w:r w:rsidR="0016126D" w:rsidRPr="006B2FCC">
        <w:t xml:space="preserve"> option</w:t>
      </w:r>
      <w:r w:rsidRPr="006B2FCC">
        <w:t>s are options that can be addressed through MailMan (sending to S.SERVER NAME). The server activity, such as the running of a routine, is then carried out.</w:t>
      </w:r>
    </w:p>
    <w:p w:rsidR="006C202A" w:rsidRPr="006B2FCC" w:rsidRDefault="00AB6B2C" w:rsidP="008745B0">
      <w:pPr>
        <w:pStyle w:val="NoteIndent2"/>
      </w:pPr>
      <w:r>
        <w:rPr>
          <w:noProof/>
          <w:lang w:eastAsia="en-US"/>
        </w:rPr>
        <w:drawing>
          <wp:inline distT="0" distB="0" distL="0" distR="0" wp14:anchorId="4146C4A4" wp14:editId="52F2A4F0">
            <wp:extent cx="285750" cy="285750"/>
            <wp:effectExtent l="0" t="0" r="0" b="0"/>
            <wp:docPr id="568" name="Picture 5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 xml:space="preserve">For a complete description, see the </w:t>
      </w:r>
      <w:r w:rsidR="00FF3F33">
        <w:t>“</w:t>
      </w:r>
      <w:r w:rsidR="008745B0" w:rsidRPr="007D1754">
        <w:rPr>
          <w:color w:val="0000FF"/>
        </w:rPr>
        <w:fldChar w:fldCharType="begin" w:fldLock="1"/>
      </w:r>
      <w:r w:rsidR="008745B0" w:rsidRPr="007D1754">
        <w:rPr>
          <w:color w:val="0000FF"/>
        </w:rPr>
        <w:instrText xml:space="preserve"> REF _Ref135456158 \h  \* MERGEFORMAT </w:instrText>
      </w:r>
      <w:r w:rsidR="008745B0" w:rsidRPr="007D1754">
        <w:rPr>
          <w:color w:val="0000FF"/>
        </w:rPr>
      </w:r>
      <w:r w:rsidR="008745B0" w:rsidRPr="007D1754">
        <w:rPr>
          <w:color w:val="0000FF"/>
        </w:rPr>
        <w:fldChar w:fldCharType="separate"/>
      </w:r>
      <w:r w:rsidR="00EB0586" w:rsidRPr="00EB0586">
        <w:rPr>
          <w:color w:val="0000FF"/>
          <w:u w:val="single"/>
        </w:rPr>
        <w:t>Server Options: Developer Tools</w:t>
      </w:r>
      <w:r w:rsidR="008745B0" w:rsidRPr="007D1754">
        <w:rPr>
          <w:color w:val="0000FF"/>
        </w:rPr>
        <w:fldChar w:fldCharType="end"/>
      </w:r>
      <w:r w:rsidR="00CC6A5D">
        <w:t>”</w:t>
      </w:r>
      <w:r w:rsidR="008745B0" w:rsidRPr="006B2FCC">
        <w:t xml:space="preserve"> </w:t>
      </w:r>
      <w:r w:rsidR="002E3D91">
        <w:t>section</w:t>
      </w:r>
      <w:r w:rsidR="008745B0" w:rsidRPr="006B2FCC">
        <w:t xml:space="preserve"> in this section.</w:t>
      </w:r>
    </w:p>
    <w:p w:rsidR="006C202A" w:rsidRPr="006B2FCC" w:rsidRDefault="006C202A" w:rsidP="009831E7">
      <w:pPr>
        <w:pStyle w:val="ListBullet"/>
      </w:pPr>
      <w:r w:rsidRPr="006B2FCC">
        <w:t>Protocol, Protocol Menu, Extended Action, and Limited option types are specific to the XQOR (Unwinder) software</w:t>
      </w:r>
      <w:r w:rsidR="00F92D1F">
        <w:t xml:space="preserve"> application</w:t>
      </w:r>
      <w:r w:rsidRPr="006B2FCC">
        <w:t xml:space="preserve">. Control is passed to the XQOR (Unwinder) software for processing. The Extended Action type, for example, </w:t>
      </w:r>
      <w:r w:rsidR="00FF3F33">
        <w:t>“</w:t>
      </w:r>
      <w:r w:rsidRPr="006B2FCC">
        <w:t>unwinds</w:t>
      </w:r>
      <w:r w:rsidR="00FF3F33">
        <w:t>”</w:t>
      </w:r>
      <w:r w:rsidRPr="006B2FCC">
        <w:t xml:space="preserve"> the items on a menu in a specific order. Protocol Menus are formatted in multiple columns allowing several items to be selected at once. The Protocol-type option prompts the user for a selection. Limited protocols involve patient-oriented processing, rather than</w:t>
      </w:r>
      <w:r w:rsidR="00F92D1F">
        <w:t xml:space="preserve"> application</w:t>
      </w:r>
      <w:r w:rsidRPr="006B2FCC">
        <w:t>-specific tasks. Any of these option types are included, like other options, when a software</w:t>
      </w:r>
      <w:r w:rsidR="00F92D1F">
        <w:t xml:space="preserve"> application</w:t>
      </w:r>
      <w:r w:rsidRPr="006B2FCC">
        <w:t xml:space="preserve"> is exported.</w:t>
      </w:r>
    </w:p>
    <w:p w:rsidR="006C202A" w:rsidRPr="006B2FCC" w:rsidRDefault="00AB6B2C" w:rsidP="008745B0">
      <w:pPr>
        <w:pStyle w:val="NoteIndent2"/>
      </w:pPr>
      <w:r>
        <w:rPr>
          <w:noProof/>
          <w:lang w:eastAsia="en-US"/>
        </w:rPr>
        <w:drawing>
          <wp:inline distT="0" distB="0" distL="0" distR="0" wp14:anchorId="41AE7177" wp14:editId="5C43B9BF">
            <wp:extent cx="285750" cy="285750"/>
            <wp:effectExtent l="0" t="0" r="0" b="0"/>
            <wp:docPr id="569" name="Picture 5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For more information, see the Computerized Patient Record System (CPRS) or Unwinder (XQOR) documentation.</w:t>
      </w:r>
    </w:p>
    <w:p w:rsidR="006C202A" w:rsidRPr="006B2FCC" w:rsidRDefault="006C202A" w:rsidP="00457DA6">
      <w:pPr>
        <w:pStyle w:val="Heading3"/>
      </w:pPr>
      <w:bookmarkStart w:id="879" w:name="_Toc458599107"/>
      <w:r w:rsidRPr="006B2FCC">
        <w:lastRenderedPageBreak/>
        <w:t>Creating Options (Edit Options)</w:t>
      </w:r>
      <w:bookmarkEnd w:id="879"/>
    </w:p>
    <w:p w:rsidR="001A088C" w:rsidRPr="006B2FCC" w:rsidRDefault="001A088C" w:rsidP="00BC5B57">
      <w:pPr>
        <w:pStyle w:val="Caption"/>
      </w:pPr>
      <w:bookmarkStart w:id="880" w:name="_Toc200270028"/>
      <w:bookmarkStart w:id="881" w:name="_Toc458599917"/>
      <w:r w:rsidRPr="006B2FCC">
        <w:t xml:space="preserve">Figure </w:t>
      </w:r>
      <w:r w:rsidR="000542BF">
        <w:fldChar w:fldCharType="begin"/>
      </w:r>
      <w:r w:rsidR="000542BF">
        <w:instrText xml:space="preserve"> SEQ Figure \* ARABIC </w:instrText>
      </w:r>
      <w:r w:rsidR="000542BF">
        <w:fldChar w:fldCharType="separate"/>
      </w:r>
      <w:r w:rsidR="00EE31EC">
        <w:rPr>
          <w:noProof/>
        </w:rPr>
        <w:t>78</w:t>
      </w:r>
      <w:r w:rsidR="000542BF">
        <w:rPr>
          <w:noProof/>
        </w:rPr>
        <w:fldChar w:fldCharType="end"/>
      </w:r>
      <w:r w:rsidR="00844A43">
        <w:t>:</w:t>
      </w:r>
      <w:r w:rsidRPr="006B2FCC">
        <w:t xml:space="preserve"> Menu Manager</w:t>
      </w:r>
      <w:r w:rsidR="00AD6FFC">
        <w:t>—</w:t>
      </w:r>
      <w:r w:rsidRPr="006B2FCC">
        <w:t>Edit options [XUEDITOPT]</w:t>
      </w:r>
      <w:bookmarkEnd w:id="880"/>
      <w:bookmarkEnd w:id="881"/>
    </w:p>
    <w:p w:rsidR="006C202A" w:rsidRPr="006B2FCC" w:rsidRDefault="006C202A" w:rsidP="00F46D08">
      <w:pPr>
        <w:pStyle w:val="MenuBox"/>
      </w:pPr>
      <w:r w:rsidRPr="006B2FCC">
        <w:t>MENU MANAGEMENT...</w:t>
      </w:r>
      <w:r w:rsidRPr="006B2FCC">
        <w:tab/>
        <w:t>[XUMAINT]</w:t>
      </w:r>
    </w:p>
    <w:p w:rsidR="006C202A" w:rsidRPr="006B2FCC" w:rsidRDefault="006C202A" w:rsidP="00F46D08">
      <w:pPr>
        <w:pStyle w:val="MenuBox"/>
      </w:pPr>
      <w:r w:rsidRPr="006B2FCC">
        <w:t xml:space="preserve">   Edit options</w:t>
      </w:r>
      <w:r w:rsidRPr="006B2FCC">
        <w:tab/>
        <w:t>[XUEDITOPT]</w:t>
      </w:r>
    </w:p>
    <w:p w:rsidR="006C202A" w:rsidRPr="006B2FCC" w:rsidRDefault="006C202A" w:rsidP="00E440AA">
      <w:pPr>
        <w:pStyle w:val="BodyText6"/>
        <w:keepNext/>
        <w:keepLines/>
      </w:pPr>
    </w:p>
    <w:p w:rsidR="006C202A" w:rsidRPr="006B2FCC" w:rsidRDefault="00E440AA" w:rsidP="009831E7">
      <w:pPr>
        <w:pStyle w:val="BodyText"/>
      </w:pPr>
      <w:r w:rsidRPr="006B2FCC">
        <w:fldChar w:fldCharType="begin"/>
      </w:r>
      <w:r w:rsidRPr="006B2FCC">
        <w:instrText xml:space="preserve">XE </w:instrText>
      </w:r>
      <w:r>
        <w:instrText>“</w:instrText>
      </w:r>
      <w:r w:rsidRPr="006B2FCC">
        <w:instrText>Options:Creating</w:instrText>
      </w:r>
      <w:r>
        <w:instrText>”</w:instrText>
      </w:r>
      <w:r w:rsidRPr="006B2FCC">
        <w:fldChar w:fldCharType="end"/>
      </w:r>
      <w:r w:rsidRPr="006B2FCC">
        <w:fldChar w:fldCharType="begin"/>
      </w:r>
      <w:r w:rsidRPr="006B2FCC">
        <w:instrText xml:space="preserve">XE </w:instrText>
      </w:r>
      <w:r>
        <w:instrText>“</w:instrText>
      </w:r>
      <w:r w:rsidRPr="006B2FCC">
        <w:instrText>Edit Options</w:instrText>
      </w:r>
      <w:r>
        <w:instrText>”</w:instrText>
      </w:r>
      <w:r w:rsidRPr="006B2FCC">
        <w:fldChar w:fldCharType="end"/>
      </w:r>
      <w:r w:rsidRPr="006B2FCC">
        <w:fldChar w:fldCharType="begin"/>
      </w:r>
      <w:r w:rsidRPr="006B2FCC">
        <w:instrText xml:space="preserve">XE </w:instrText>
      </w:r>
      <w:r>
        <w:instrText>“</w:instrText>
      </w:r>
      <w:r w:rsidRPr="006B2FCC">
        <w:instrText>Options:XUEDITOPT</w:instrText>
      </w:r>
      <w:r>
        <w:instrText>”</w:instrText>
      </w:r>
      <w:r w:rsidRPr="006B2FCC">
        <w:fldChar w:fldCharType="end"/>
      </w:r>
      <w:r w:rsidRPr="006B2FCC">
        <w:fldChar w:fldCharType="begin"/>
      </w:r>
      <w:r w:rsidRPr="006B2FCC">
        <w:instrText xml:space="preserve">XE </w:instrText>
      </w:r>
      <w:r>
        <w:instrText>“</w:instrText>
      </w:r>
      <w:r w:rsidRPr="006B2FCC">
        <w:instrText>XUEDITOPT Option</w:instrText>
      </w:r>
      <w:r>
        <w:instrText>”</w:instrText>
      </w:r>
      <w:r w:rsidRPr="006B2FCC">
        <w:fldChar w:fldCharType="end"/>
      </w:r>
      <w:r w:rsidR="006C202A" w:rsidRPr="006B2FCC">
        <w:t>You can define options with the Edit Options template, available from the Menu Management menu. Depending on what type of option you are editing, the Edit Options template branches to the fields in the OPTION file (#19)</w:t>
      </w:r>
      <w:r w:rsidR="006C202A" w:rsidRPr="006B2FCC">
        <w:fldChar w:fldCharType="begin"/>
      </w:r>
      <w:r w:rsidR="006C202A" w:rsidRPr="006B2FCC">
        <w:instrText xml:space="preserve"> XE </w:instrText>
      </w:r>
      <w:r w:rsidR="009F58E4">
        <w:instrText>“</w:instrText>
      </w:r>
      <w:r w:rsidR="006C202A" w:rsidRPr="006B2FCC">
        <w:instrText>OPTION File (#19)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w:t>
      </w:r>
      <w:r w:rsidR="00050EA4">
        <w:t>ap</w:t>
      </w:r>
      <w:r w:rsidR="006C202A" w:rsidRPr="006B2FCC">
        <w:t>propriate for that option type.</w:t>
      </w:r>
    </w:p>
    <w:p w:rsidR="006C202A" w:rsidRPr="006B2FCC" w:rsidRDefault="006C202A" w:rsidP="009831E7">
      <w:pPr>
        <w:pStyle w:val="BodyText"/>
      </w:pPr>
      <w:r w:rsidRPr="006B2FCC">
        <w:t>Some option types (Edit, Inquire, and Print) have fields whose names correspond to VA FileMan DI variables. The Edit Options template branches to the DI fields that have relevance to the type of VA FileMan call being made by the option.</w:t>
      </w:r>
    </w:p>
    <w:p w:rsidR="006C202A" w:rsidRPr="006B2FCC" w:rsidRDefault="006C202A" w:rsidP="009831E7">
      <w:pPr>
        <w:pStyle w:val="BodyText"/>
      </w:pPr>
      <w:r w:rsidRPr="006B2FCC">
        <w:t>For Edit type options, the DI fields presented correspond to the input variables for an ^DIE call. Likewise, inquire-type options correspond to ^DIQ calls, and print options to ^DIP calls.</w:t>
      </w:r>
    </w:p>
    <w:p w:rsidR="006C202A" w:rsidRPr="006B2FCC" w:rsidRDefault="00AB6B2C" w:rsidP="008745B0">
      <w:pPr>
        <w:pStyle w:val="Note"/>
      </w:pPr>
      <w:r>
        <w:rPr>
          <w:noProof/>
          <w:lang w:eastAsia="en-US"/>
        </w:rPr>
        <w:drawing>
          <wp:inline distT="0" distB="0" distL="0" distR="0" wp14:anchorId="2D39B439" wp14:editId="19C3AE66">
            <wp:extent cx="285750" cy="285750"/>
            <wp:effectExtent l="0" t="0" r="0" b="0"/>
            <wp:docPr id="570" name="Picture 5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r w:rsidR="008745B0">
        <w:rPr>
          <w:b/>
          <w:iCs/>
        </w:rPr>
        <w:t>REF</w:t>
      </w:r>
      <w:r w:rsidR="008745B0" w:rsidRPr="006B2FCC">
        <w:rPr>
          <w:b/>
          <w:iCs/>
        </w:rPr>
        <w:t xml:space="preserve">: </w:t>
      </w:r>
      <w:r w:rsidR="008745B0" w:rsidRPr="006B2FCC">
        <w:t xml:space="preserve">For a complete description of the meaning of the variables represented by each of the DI fields, see the </w:t>
      </w:r>
      <w:r w:rsidR="008745B0" w:rsidRPr="006B2FCC">
        <w:rPr>
          <w:i/>
        </w:rPr>
        <w:t xml:space="preserve">VA FileMan </w:t>
      </w:r>
      <w:r w:rsidR="008A7CE6">
        <w:rPr>
          <w:i/>
        </w:rPr>
        <w:t>Developer’s</w:t>
      </w:r>
      <w:r>
        <w:rPr>
          <w:i/>
        </w:rPr>
        <w:t xml:space="preserve"> Guide</w:t>
      </w:r>
      <w:r w:rsidR="008745B0" w:rsidRPr="006B2FCC">
        <w:t>.</w:t>
      </w:r>
    </w:p>
    <w:p w:rsidR="006C202A" w:rsidRPr="006B2FCC" w:rsidRDefault="006C202A" w:rsidP="00E22EEC">
      <w:pPr>
        <w:pStyle w:val="Heading4"/>
      </w:pPr>
      <w:bookmarkStart w:id="882" w:name="_Toc458599108"/>
      <w:r w:rsidRPr="006B2FCC">
        <w:t>Options that Should Be Regularly Scheduled</w:t>
      </w:r>
      <w:bookmarkEnd w:id="882"/>
    </w:p>
    <w:p w:rsidR="006C202A" w:rsidRPr="006B2FCC" w:rsidRDefault="008745B0" w:rsidP="009831E7">
      <w:pPr>
        <w:pStyle w:val="BodyText"/>
      </w:pPr>
      <w:r w:rsidRPr="006B2FCC">
        <w:fldChar w:fldCharType="begin"/>
      </w:r>
      <w:r w:rsidRPr="006B2FCC">
        <w:instrText xml:space="preserve"> XE </w:instrText>
      </w:r>
      <w:r w:rsidR="009F58E4">
        <w:instrText>“</w:instrText>
      </w:r>
      <w:r w:rsidRPr="006B2FCC">
        <w:instrText>Options:Regularly Scheduled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Regularly Scheduled Options</w:instrText>
      </w:r>
      <w:r w:rsidR="009F58E4">
        <w:instrText>”</w:instrText>
      </w:r>
      <w:r w:rsidRPr="006B2FCC">
        <w:instrText xml:space="preserve"> </w:instrText>
      </w:r>
      <w:r w:rsidRPr="006B2FCC">
        <w:fldChar w:fldCharType="end"/>
      </w:r>
      <w:r w:rsidR="006C202A" w:rsidRPr="006B2FCC">
        <w:t>If an option should be regularly scheduled to run through TaskMan, you should set its SCHEDULING RECOMMENDED field (#209) in the OPTION file (#19)</w:t>
      </w:r>
      <w:r w:rsidR="006C202A" w:rsidRPr="006B2FCC">
        <w:fldChar w:fldCharType="begin"/>
      </w:r>
      <w:r w:rsidR="006C202A" w:rsidRPr="006B2FCC">
        <w:instrText xml:space="preserve"> XE </w:instrText>
      </w:r>
      <w:r w:rsidR="009F58E4">
        <w:instrText>“</w:instrText>
      </w:r>
      <w:r w:rsidR="006C202A" w:rsidRPr="006B2FCC">
        <w:instrText>OPTION File (#19)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to </w:t>
      </w:r>
      <w:r w:rsidR="006C202A" w:rsidRPr="006B2FCC">
        <w:rPr>
          <w:b/>
        </w:rPr>
        <w:t>YES</w:t>
      </w:r>
      <w:r w:rsidR="006C202A" w:rsidRPr="006B2FCC">
        <w:t xml:space="preserve">. Sites </w:t>
      </w:r>
      <w:r w:rsidR="00B21AA7">
        <w:t xml:space="preserve">are </w:t>
      </w:r>
      <w:r w:rsidR="00B21AA7" w:rsidRPr="00B21AA7">
        <w:rPr>
          <w:i/>
        </w:rPr>
        <w:t>not</w:t>
      </w:r>
      <w:r w:rsidR="006C202A" w:rsidRPr="006B2FCC">
        <w:t xml:space="preserve"> able to use Schedule/Unschedule Options to schedule an option unless this field is set to </w:t>
      </w:r>
      <w:r w:rsidR="006C202A" w:rsidRPr="006B2FCC">
        <w:rPr>
          <w:b/>
        </w:rPr>
        <w:t>YES</w:t>
      </w:r>
      <w:r w:rsidR="006C202A" w:rsidRPr="006B2FCC">
        <w:t xml:space="preserve"> for the option.</w:t>
      </w:r>
    </w:p>
    <w:p w:rsidR="006C202A" w:rsidRPr="006B2FCC" w:rsidRDefault="006C202A" w:rsidP="002A3730">
      <w:pPr>
        <w:pStyle w:val="Heading2"/>
      </w:pPr>
      <w:bookmarkStart w:id="883" w:name="_Toc458599109"/>
      <w:r w:rsidRPr="006B2FCC">
        <w:t xml:space="preserve">Variables for </w:t>
      </w:r>
      <w:r w:rsidR="00575A73" w:rsidRPr="006B2FCC">
        <w:t>Developer</w:t>
      </w:r>
      <w:r w:rsidRPr="006B2FCC">
        <w:t xml:space="preserve"> Use</w:t>
      </w:r>
      <w:bookmarkEnd w:id="883"/>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Manager:Variables for Developer Use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Variables:Developer Use in Menu Manager</w:instrText>
      </w:r>
      <w:r w:rsidR="009F58E4">
        <w:instrText>”</w:instrText>
      </w:r>
      <w:r w:rsidRPr="006B2FCC">
        <w:fldChar w:fldCharType="end"/>
      </w:r>
      <w:r w:rsidR="006C202A" w:rsidRPr="006B2FCC">
        <w:t xml:space="preserve">The </w:t>
      </w:r>
      <w:r w:rsidR="00DD2EAB">
        <w:t>ap</w:t>
      </w:r>
      <w:r w:rsidR="006C202A" w:rsidRPr="006B2FCC">
        <w:t xml:space="preserve">pearance and functioning of the menu system can be modified by </w:t>
      </w:r>
      <w:r w:rsidR="00575A73" w:rsidRPr="006B2FCC">
        <w:t>developer</w:t>
      </w:r>
      <w:r w:rsidR="006C202A" w:rsidRPr="006B2FCC">
        <w:t>s by using several variables. The variables can be defined within</w:t>
      </w:r>
      <w:r w:rsidR="00F92D1F">
        <w:t xml:space="preserve"> application</w:t>
      </w:r>
      <w:r w:rsidR="006C202A" w:rsidRPr="006B2FCC">
        <w:t>s, such as in an option</w:t>
      </w:r>
      <w:r w:rsidR="00FF3F33">
        <w:t>’</w:t>
      </w:r>
      <w:r w:rsidR="006C202A" w:rsidRPr="006B2FCC">
        <w:t>s Entry Action</w:t>
      </w:r>
      <w:r w:rsidR="006C202A" w:rsidRPr="006B2FCC">
        <w:fldChar w:fldCharType="begin"/>
      </w:r>
      <w:r w:rsidR="006C202A" w:rsidRPr="006B2FCC">
        <w:instrText xml:space="preserve">XE </w:instrText>
      </w:r>
      <w:r w:rsidR="009F58E4">
        <w:instrText>“</w:instrText>
      </w:r>
      <w:r w:rsidR="006C202A" w:rsidRPr="006B2FCC">
        <w:instrText>Entry Action Options</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 File (#19):Entry Action</w:instrText>
      </w:r>
      <w:r w:rsidR="009F58E4">
        <w:instrText>”</w:instrText>
      </w:r>
      <w:r w:rsidR="006C202A" w:rsidRPr="006B2FCC">
        <w:fldChar w:fldCharType="end"/>
      </w:r>
      <w:r w:rsidR="006C202A" w:rsidRPr="006B2FCC">
        <w:t>, Exit Action</w:t>
      </w:r>
      <w:r w:rsidR="006C202A" w:rsidRPr="006B2FCC">
        <w:fldChar w:fldCharType="begin"/>
      </w:r>
      <w:r w:rsidR="006C202A" w:rsidRPr="006B2FCC">
        <w:instrText xml:space="preserve">XE </w:instrText>
      </w:r>
      <w:r w:rsidR="009F58E4">
        <w:instrText>“</w:instrText>
      </w:r>
      <w:r w:rsidR="006C202A" w:rsidRPr="006B2FCC">
        <w:instrText>Exit Action Options</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 File (#19):Exit Action</w:instrText>
      </w:r>
      <w:r w:rsidR="009F58E4">
        <w:instrText>”</w:instrText>
      </w:r>
      <w:r w:rsidR="006C202A" w:rsidRPr="006B2FCC">
        <w:fldChar w:fldCharType="end"/>
      </w:r>
      <w:r w:rsidR="006C202A" w:rsidRPr="006B2FCC">
        <w:t>, or Header</w:t>
      </w:r>
      <w:r w:rsidR="006C202A" w:rsidRPr="006B2FCC">
        <w:fldChar w:fldCharType="begin"/>
      </w:r>
      <w:r w:rsidR="006C202A" w:rsidRPr="006B2FCC">
        <w:instrText xml:space="preserve">XE </w:instrText>
      </w:r>
      <w:r w:rsidR="009F58E4">
        <w:instrText>“</w:instrText>
      </w:r>
      <w:r w:rsidR="006C202A" w:rsidRPr="006B2FCC">
        <w:instrText>Header Options</w:instrText>
      </w:r>
      <w:r w:rsidR="009F58E4">
        <w:instrText>”</w:instrText>
      </w:r>
      <w:r w:rsidR="006C202A" w:rsidRPr="006B2FCC">
        <w:fldChar w:fldCharType="begin"/>
      </w:r>
      <w:r w:rsidR="006C202A" w:rsidRPr="006B2FCC">
        <w:instrText xml:space="preserve">XE </w:instrText>
      </w:r>
      <w:r w:rsidR="009F58E4">
        <w:instrText>“</w:instrText>
      </w:r>
      <w:r w:rsidR="006C202A" w:rsidRPr="006B2FCC">
        <w:instrText>OPTION File (#19):Header</w:instrText>
      </w:r>
      <w:r w:rsidR="009F58E4">
        <w:instrText>”</w:instrText>
      </w:r>
      <w:r w:rsidR="006C202A" w:rsidRPr="006B2FCC">
        <w:fldChar w:fldCharType="end"/>
      </w:r>
      <w:r w:rsidR="006C202A" w:rsidRPr="006B2FCC">
        <w:fldChar w:fldCharType="end"/>
      </w:r>
      <w:r w:rsidR="006C202A" w:rsidRPr="006B2FCC">
        <w:t>. These variables are listed below.</w:t>
      </w:r>
    </w:p>
    <w:p w:rsidR="006C202A" w:rsidRPr="006B2FCC" w:rsidRDefault="006C202A" w:rsidP="009831E7">
      <w:pPr>
        <w:pStyle w:val="BodyText"/>
      </w:pPr>
      <w:r w:rsidRPr="006B2FCC">
        <w:t xml:space="preserve">The XQMM variables can be used individually or together. It is strongly recommended that you test the effects of XQMM variables with the </w:t>
      </w:r>
      <w:smartTag w:uri="urn:schemas-microsoft-com:office:smarttags" w:element="stockticker">
        <w:r w:rsidRPr="006B2FCC">
          <w:t>AUTO</w:t>
        </w:r>
      </w:smartTag>
      <w:r w:rsidRPr="006B2FCC">
        <w:t xml:space="preserve"> MENU</w:t>
      </w:r>
      <w:r w:rsidRPr="006B2FCC">
        <w:fldChar w:fldCharType="begin"/>
      </w:r>
      <w:r w:rsidRPr="006B2FCC">
        <w:instrText xml:space="preserve">XE </w:instrText>
      </w:r>
      <w:r w:rsidR="009F58E4">
        <w:instrText>“</w:instrText>
      </w:r>
      <w:r w:rsidRPr="006B2FCC">
        <w:instrText>AUTO MENU</w:instrText>
      </w:r>
      <w:r w:rsidR="009F58E4">
        <w:instrText>”</w:instrText>
      </w:r>
      <w:r w:rsidRPr="006B2FCC">
        <w:fldChar w:fldCharType="end"/>
      </w:r>
      <w:r w:rsidRPr="006B2FCC">
        <w:t xml:space="preserve"> display, DUZ(</w:t>
      </w:r>
      <w:r w:rsidR="00FF3F33">
        <w:t>“</w:t>
      </w:r>
      <w:r w:rsidRPr="006B2FCC">
        <w:t>AUTO</w:t>
      </w:r>
      <w:r w:rsidR="00FF3F33">
        <w:t>”</w:t>
      </w:r>
      <w:r w:rsidRPr="006B2FCC">
        <w:t>), turned on and off.</w:t>
      </w:r>
    </w:p>
    <w:p w:rsidR="006C202A" w:rsidRPr="006B2FCC" w:rsidRDefault="006C202A" w:rsidP="00457DA6">
      <w:pPr>
        <w:pStyle w:val="Heading3"/>
      </w:pPr>
      <w:bookmarkStart w:id="884" w:name="_Toc458599110"/>
      <w:r w:rsidRPr="006B2FCC">
        <w:t>XQUIT: Quit the Option</w:t>
      </w:r>
      <w:bookmarkEnd w:id="884"/>
    </w:p>
    <w:p w:rsidR="006C202A" w:rsidRPr="006B2FCC" w:rsidRDefault="008745B0" w:rsidP="009831E7">
      <w:pPr>
        <w:pStyle w:val="BodyText"/>
      </w:pPr>
      <w:r w:rsidRPr="006B2FCC">
        <w:fldChar w:fldCharType="begin"/>
      </w:r>
      <w:r w:rsidRPr="006B2FCC">
        <w:instrText xml:space="preserve">XE </w:instrText>
      </w:r>
      <w:r w:rsidR="009F58E4">
        <w:instrText>“</w:instrText>
      </w:r>
      <w:r w:rsidRPr="006B2FCC">
        <w:instrText>Menu Manager:XQUIT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Variables:XQUIT (Menu Manager)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Options:XQUIT (Menu Manager)</w:instrText>
      </w:r>
      <w:r w:rsidR="009F58E4">
        <w:instrText>”</w:instrText>
      </w:r>
      <w:r w:rsidRPr="006B2FCC">
        <w:fldChar w:fldCharType="end"/>
      </w:r>
      <w:r w:rsidR="006C202A" w:rsidRPr="006B2FCC">
        <w:t>This variable can be set in an option</w:t>
      </w:r>
      <w:r w:rsidR="00FF3F33">
        <w:t>’</w:t>
      </w:r>
      <w:r w:rsidR="006C202A" w:rsidRPr="006B2FCC">
        <w:t xml:space="preserve">s Entry Action to cause Menu Manager to quit and </w:t>
      </w:r>
      <w:r w:rsidR="004117F1" w:rsidRPr="004117F1">
        <w:rPr>
          <w:i/>
        </w:rPr>
        <w:t>not</w:t>
      </w:r>
      <w:r w:rsidR="006C202A" w:rsidRPr="006B2FCC">
        <w:t xml:space="preserve"> invoke the option. The menu system </w:t>
      </w:r>
      <w:r w:rsidR="00B21AA7">
        <w:t>does</w:t>
      </w:r>
      <w:r w:rsidR="006C202A" w:rsidRPr="006B2FCC">
        <w:t xml:space="preserve"> </w:t>
      </w:r>
      <w:r w:rsidR="006C202A" w:rsidRPr="00B21AA7">
        <w:rPr>
          <w:i/>
        </w:rPr>
        <w:t>not</w:t>
      </w:r>
      <w:r w:rsidR="006C202A" w:rsidRPr="006B2FCC">
        <w:t xml:space="preserve"> run the option, either as a foreground </w:t>
      </w:r>
      <w:r w:rsidR="00B21AA7">
        <w:t>job or background task, and does</w:t>
      </w:r>
      <w:r w:rsidR="006C202A" w:rsidRPr="006B2FCC">
        <w:t xml:space="preserve"> </w:t>
      </w:r>
      <w:r w:rsidR="006C202A" w:rsidRPr="00B21AA7">
        <w:rPr>
          <w:i/>
        </w:rPr>
        <w:t>not</w:t>
      </w:r>
      <w:r w:rsidR="006C202A" w:rsidRPr="006B2FCC">
        <w:t xml:space="preserve"> jump past the option. If an option</w:t>
      </w:r>
      <w:r w:rsidR="00FF3F33">
        <w:t>’</w:t>
      </w:r>
      <w:r w:rsidR="006C202A" w:rsidRPr="006B2FCC">
        <w:t>s use depends on the existence of certain</w:t>
      </w:r>
      <w:r w:rsidR="00F92D1F">
        <w:t xml:space="preserve"> application</w:t>
      </w:r>
      <w:r w:rsidR="006C202A" w:rsidRPr="006B2FCC">
        <w:t xml:space="preserve">-specific key variables, for example, the Entry Action logic can set XQUIT if those variables are </w:t>
      </w:r>
      <w:r w:rsidR="004117F1" w:rsidRPr="004117F1">
        <w:rPr>
          <w:i/>
        </w:rPr>
        <w:t>not</w:t>
      </w:r>
      <w:r w:rsidR="006C202A" w:rsidRPr="006B2FCC">
        <w:t xml:space="preserve"> defined. Menu Manager simply checks for the existence of the XQUIT </w:t>
      </w:r>
      <w:r w:rsidR="006C202A" w:rsidRPr="006B2FCC">
        <w:lastRenderedPageBreak/>
        <w:t>variable</w:t>
      </w:r>
      <w:r w:rsidR="006C202A" w:rsidRPr="006B2FCC">
        <w:fldChar w:fldCharType="begin"/>
      </w:r>
      <w:r w:rsidR="006C202A" w:rsidRPr="006B2FCC">
        <w:instrText xml:space="preserve">XE </w:instrText>
      </w:r>
      <w:r w:rsidR="009F58E4">
        <w:instrText>“</w:instrText>
      </w:r>
      <w:r w:rsidR="006C202A" w:rsidRPr="006B2FCC">
        <w:instrText>XQUIT Variable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Variables:XQUIT (Menu Manager)</w:instrText>
      </w:r>
      <w:r w:rsidR="009F58E4">
        <w:instrText>”</w:instrText>
      </w:r>
      <w:r w:rsidR="006C202A" w:rsidRPr="006B2FCC">
        <w:fldChar w:fldCharType="end"/>
      </w:r>
      <w:r w:rsidR="006C202A" w:rsidRPr="006B2FCC">
        <w:t>, so it can be set to NULL (S XQUIT=</w:t>
      </w:r>
      <w:r w:rsidR="00027BB2">
        <w:t>“”</w:t>
      </w:r>
      <w:r w:rsidR="006C202A" w:rsidRPr="006B2FCC">
        <w:t xml:space="preserve">) or to a value as the </w:t>
      </w:r>
      <w:r w:rsidR="00575A73" w:rsidRPr="006B2FCC">
        <w:t>developer</w:t>
      </w:r>
      <w:r w:rsidR="006C202A" w:rsidRPr="006B2FCC">
        <w:t xml:space="preserve"> chooses.</w:t>
      </w:r>
    </w:p>
    <w:p w:rsidR="006C202A" w:rsidRPr="006B2FCC" w:rsidRDefault="006C202A" w:rsidP="00457DA6">
      <w:pPr>
        <w:pStyle w:val="Heading3"/>
      </w:pPr>
      <w:bookmarkStart w:id="885" w:name="_Toc458599111"/>
      <w:r w:rsidRPr="006B2FCC">
        <w:t>XQMM(</w:t>
      </w:r>
      <w:r w:rsidR="00FF3F33">
        <w:t>“</w:t>
      </w:r>
      <w:r w:rsidRPr="006B2FCC">
        <w:t>A</w:t>
      </w:r>
      <w:r w:rsidR="00FF3F33">
        <w:t>”</w:t>
      </w:r>
      <w:r w:rsidRPr="006B2FCC">
        <w:t>): Menu Prompt</w:t>
      </w:r>
      <w:bookmarkEnd w:id="885"/>
    </w:p>
    <w:p w:rsidR="006C202A"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A\</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A\</w:instrText>
      </w:r>
      <w:r w:rsidR="009F58E4">
        <w:instrText>”</w:instrText>
      </w:r>
      <w:r w:rsidRPr="006B2FCC">
        <w:instrText>) (Menu Manager)</w:instrText>
      </w:r>
      <w:r w:rsidR="009F58E4">
        <w:instrText>”</w:instrText>
      </w:r>
      <w:r w:rsidRPr="006B2FCC">
        <w:fldChar w:fldCharType="end"/>
      </w:r>
      <w:r w:rsidR="006C202A" w:rsidRPr="006B2FCC">
        <w:t>If XQMM(</w:t>
      </w:r>
      <w:r w:rsidR="00FF3F33">
        <w:t>“</w:t>
      </w:r>
      <w:r w:rsidR="006C202A" w:rsidRPr="006B2FCC">
        <w:t>A</w:t>
      </w:r>
      <w:r w:rsidR="00FF3F33">
        <w:t>”</w:t>
      </w:r>
      <w:r w:rsidR="006C202A" w:rsidRPr="006B2FCC">
        <w:t>) exists,</w:t>
      </w:r>
      <w:r w:rsidR="00327A10" w:rsidRPr="00327A10">
        <w:t xml:space="preserve"> </w:t>
      </w:r>
      <w:r w:rsidR="00327A10" w:rsidRPr="006B2FCC">
        <w:t>the menu system</w:t>
      </w:r>
      <w:r w:rsidR="00327A10">
        <w:t xml:space="preserve"> uses it</w:t>
      </w:r>
      <w:r w:rsidR="006C202A" w:rsidRPr="006B2FCC">
        <w:t xml:space="preserve"> as the prompt instead of the normal </w:t>
      </w:r>
      <w:r w:rsidR="00FF3F33">
        <w:t>“</w:t>
      </w:r>
      <w:r w:rsidR="006C202A" w:rsidRPr="006B2FCC">
        <w:t>Select...option</w:t>
      </w:r>
      <w:r w:rsidR="00FF3F33">
        <w:t>”</w:t>
      </w:r>
      <w:r w:rsidR="006C202A" w:rsidRPr="006B2FCC">
        <w:t xml:space="preserve"> menu prompt. This variable is KILLed immediately after it is used. It does </w:t>
      </w:r>
      <w:r w:rsidR="004117F1" w:rsidRPr="004117F1">
        <w:rPr>
          <w:i/>
        </w:rPr>
        <w:t>not</w:t>
      </w:r>
      <w:r w:rsidR="006C202A" w:rsidRPr="006B2FCC">
        <w:t xml:space="preserve"> inhibit the </w:t>
      </w:r>
      <w:smartTag w:uri="urn:schemas-microsoft-com:office:smarttags" w:element="stockticker">
        <w:r w:rsidR="006C202A" w:rsidRPr="006B2FCC">
          <w:t>AUTO</w:t>
        </w:r>
      </w:smartTag>
      <w:r w:rsidR="006C202A" w:rsidRPr="006B2FCC">
        <w:t xml:space="preserve"> MENU display. If the user has chosen to have options displayed at each cycle of the menu system, then the options </w:t>
      </w:r>
      <w:r w:rsidR="00B21AA7">
        <w:t>are</w:t>
      </w:r>
      <w:r w:rsidR="006C202A" w:rsidRPr="006B2FCC">
        <w:t xml:space="preserve"> displayed </w:t>
      </w:r>
      <w:r w:rsidR="006C202A" w:rsidRPr="006B2FCC">
        <w:rPr>
          <w:i/>
        </w:rPr>
        <w:t>before</w:t>
      </w:r>
      <w:r w:rsidR="006C202A" w:rsidRPr="006B2FCC">
        <w:t xml:space="preserve"> the XQMM(</w:t>
      </w:r>
      <w:r w:rsidR="00FF3F33">
        <w:t>“</w:t>
      </w:r>
      <w:r w:rsidR="006C202A" w:rsidRPr="006B2FCC">
        <w:t>A</w:t>
      </w:r>
      <w:r w:rsidR="00FF3F33">
        <w:t>”</w:t>
      </w:r>
      <w:r w:rsidR="006C202A" w:rsidRPr="006B2FCC">
        <w:t xml:space="preserve">) prompt is presented. Unlike the phantom jump, prompts </w:t>
      </w:r>
      <w:r w:rsidR="00A9373B" w:rsidRPr="006B2FCC">
        <w:rPr>
          <w:i/>
        </w:rPr>
        <w:t>must</w:t>
      </w:r>
      <w:r w:rsidR="006C202A" w:rsidRPr="006B2FCC">
        <w:t xml:space="preserve"> be set singularly, and cannot be concatenated with a semicolon.</w:t>
      </w:r>
    </w:p>
    <w:p w:rsidR="006C202A" w:rsidRPr="006B2FCC" w:rsidRDefault="006C202A" w:rsidP="00457DA6">
      <w:pPr>
        <w:pStyle w:val="Heading3"/>
      </w:pPr>
      <w:bookmarkStart w:id="886" w:name="_Toc458599112"/>
      <w:r w:rsidRPr="006B2FCC">
        <w:t>XQMM(</w:t>
      </w:r>
      <w:r w:rsidR="00FF3F33">
        <w:t>“</w:t>
      </w:r>
      <w:r w:rsidRPr="006B2FCC">
        <w:t>B</w:t>
      </w:r>
      <w:r w:rsidR="00FF3F33">
        <w:t>”</w:t>
      </w:r>
      <w:r w:rsidRPr="006B2FCC">
        <w:t>): Default Response</w:t>
      </w:r>
      <w:bookmarkEnd w:id="886"/>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B\</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B\</w:instrText>
      </w:r>
      <w:r w:rsidR="009F58E4">
        <w:instrText>”</w:instrText>
      </w:r>
      <w:r w:rsidRPr="006B2FCC">
        <w:instrText>) (Menu Manager)</w:instrText>
      </w:r>
      <w:r w:rsidR="009F58E4">
        <w:instrText>”</w:instrText>
      </w:r>
      <w:r w:rsidRPr="006B2FCC">
        <w:fldChar w:fldCharType="end"/>
      </w:r>
      <w:r w:rsidR="006C202A" w:rsidRPr="006B2FCC">
        <w:t>If XQMM(</w:t>
      </w:r>
      <w:r w:rsidR="00FF3F33">
        <w:t>“</w:t>
      </w:r>
      <w:r w:rsidR="006C202A" w:rsidRPr="006B2FCC">
        <w:t>B</w:t>
      </w:r>
      <w:r w:rsidR="00FF3F33">
        <w:t>”</w:t>
      </w:r>
      <w:r w:rsidR="006C202A" w:rsidRPr="006B2FCC">
        <w:t xml:space="preserve">) is defined, </w:t>
      </w:r>
      <w:r w:rsidR="00327A10" w:rsidRPr="006B2FCC">
        <w:t>the menu system</w:t>
      </w:r>
      <w:r w:rsidR="00327A10">
        <w:t xml:space="preserve"> uses</w:t>
      </w:r>
      <w:r w:rsidR="00327A10" w:rsidRPr="006B2FCC">
        <w:t xml:space="preserve"> </w:t>
      </w:r>
      <w:r w:rsidR="006C202A" w:rsidRPr="006B2FCC">
        <w:t>it as the default response and is presented along with the usual two slashes (</w:t>
      </w:r>
      <w:r w:rsidR="00FF3F33">
        <w:t>“</w:t>
      </w:r>
      <w:r w:rsidR="006C202A" w:rsidRPr="006B2FCC">
        <w:rPr>
          <w:b/>
          <w:bCs/>
        </w:rPr>
        <w:t>//</w:t>
      </w:r>
      <w:r w:rsidR="00FF3F33">
        <w:t>”</w:t>
      </w:r>
      <w:r w:rsidR="006C202A" w:rsidRPr="006B2FCC">
        <w:t xml:space="preserve">). If the user accepts the default by pressing </w:t>
      </w:r>
      <w:r w:rsidR="006C202A" w:rsidRPr="006B2FCC">
        <w:rPr>
          <w:b/>
          <w:bCs/>
        </w:rPr>
        <w:t>&lt;Enter&gt;</w:t>
      </w:r>
      <w:r w:rsidR="00B21AA7">
        <w:t xml:space="preserve">, the default </w:t>
      </w:r>
      <w:r w:rsidR="006C202A" w:rsidRPr="006B2FCC">
        <w:t>become</w:t>
      </w:r>
      <w:r w:rsidR="00B21AA7">
        <w:t>s</w:t>
      </w:r>
      <w:r w:rsidR="006C202A" w:rsidRPr="006B2FCC">
        <w:t xml:space="preserve"> the user</w:t>
      </w:r>
      <w:r w:rsidR="00FF3F33">
        <w:t>’</w:t>
      </w:r>
      <w:r w:rsidR="00B21AA7">
        <w:t>s response.</w:t>
      </w:r>
    </w:p>
    <w:p w:rsidR="006C202A" w:rsidRPr="006B2FCC" w:rsidRDefault="006C202A" w:rsidP="009831E7">
      <w:pPr>
        <w:pStyle w:val="BodyText"/>
      </w:pPr>
      <w:r w:rsidRPr="006B2FCC">
        <w:t>XQMM(</w:t>
      </w:r>
      <w:r w:rsidR="00FF3F33">
        <w:t>“</w:t>
      </w:r>
      <w:r w:rsidRPr="006B2FCC">
        <w:t>B</w:t>
      </w:r>
      <w:r w:rsidR="00FF3F33">
        <w:t>”</w:t>
      </w:r>
      <w:r w:rsidRPr="006B2FCC">
        <w:t>) identifies an option if set to a unique synonym or a unique string of text from the beginning of the option</w:t>
      </w:r>
      <w:r w:rsidR="00FF3F33">
        <w:t>’</w:t>
      </w:r>
      <w:r w:rsidRPr="006B2FCC">
        <w:t xml:space="preserve">s menu text. This option </w:t>
      </w:r>
      <w:r w:rsidR="00A9373B" w:rsidRPr="006B2FCC">
        <w:rPr>
          <w:i/>
        </w:rPr>
        <w:t>must</w:t>
      </w:r>
      <w:r w:rsidRPr="006B2FCC">
        <w:t xml:space="preserve"> exist on the user</w:t>
      </w:r>
      <w:r w:rsidR="00FF3F33">
        <w:t>’</w:t>
      </w:r>
      <w:r w:rsidRPr="006B2FCC">
        <w:t xml:space="preserve">s current menu. If the option </w:t>
      </w:r>
      <w:r w:rsidRPr="00B21AA7">
        <w:rPr>
          <w:i/>
        </w:rPr>
        <w:t>cannot</w:t>
      </w:r>
      <w:r w:rsidRPr="006B2FCC">
        <w:t xml:space="preserve"> be found, Menu Manager respond</w:t>
      </w:r>
      <w:r w:rsidR="00B21AA7">
        <w:t>s</w:t>
      </w:r>
      <w:r w:rsidRPr="006B2FCC">
        <w:t xml:space="preserve"> with two question marks (</w:t>
      </w:r>
      <w:r w:rsidR="00FF3F33">
        <w:t>“</w:t>
      </w:r>
      <w:r w:rsidRPr="006B2FCC">
        <w:rPr>
          <w:b/>
          <w:bCs/>
        </w:rPr>
        <w:t>??</w:t>
      </w:r>
      <w:r w:rsidR="00FF3F33">
        <w:t>”</w:t>
      </w:r>
      <w:r w:rsidRPr="006B2FCC">
        <w:t>), KILL both XQMM(</w:t>
      </w:r>
      <w:r w:rsidR="00FF3F33">
        <w:t>“</w:t>
      </w:r>
      <w:r w:rsidRPr="006B2FCC">
        <w:t>A</w:t>
      </w:r>
      <w:r w:rsidR="00FF3F33">
        <w:t>”</w:t>
      </w:r>
      <w:r w:rsidRPr="006B2FCC">
        <w:t>) and XQMM(</w:t>
      </w:r>
      <w:r w:rsidR="00FF3F33">
        <w:t>“</w:t>
      </w:r>
      <w:r w:rsidRPr="006B2FCC">
        <w:t>B</w:t>
      </w:r>
      <w:r w:rsidR="00FF3F33">
        <w:t>”</w:t>
      </w:r>
      <w:r w:rsidRPr="006B2FCC">
        <w:t>), and display the standard menu prompt.</w:t>
      </w:r>
    </w:p>
    <w:p w:rsidR="006C202A" w:rsidRPr="006B2FCC" w:rsidRDefault="006C202A" w:rsidP="00457DA6">
      <w:pPr>
        <w:pStyle w:val="Heading3"/>
      </w:pPr>
      <w:bookmarkStart w:id="887" w:name="_Toc458599113"/>
      <w:r w:rsidRPr="006B2FCC">
        <w:t>XQMM(</w:t>
      </w:r>
      <w:r w:rsidR="00FF3F33">
        <w:t>“</w:t>
      </w:r>
      <w:r w:rsidRPr="006B2FCC">
        <w:t>J</w:t>
      </w:r>
      <w:r w:rsidR="00FF3F33">
        <w:t>”</w:t>
      </w:r>
      <w:r w:rsidRPr="006B2FCC">
        <w:t>): The Phantom Jump</w:t>
      </w:r>
      <w:bookmarkEnd w:id="887"/>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J\</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J\</w:instrText>
      </w:r>
      <w:r w:rsidR="009F58E4">
        <w:instrText>”</w:instrText>
      </w:r>
      <w:r w:rsidRPr="006B2FCC">
        <w:instrText>) (Menu Manager)</w:instrText>
      </w:r>
      <w:r w:rsidR="009F58E4">
        <w:instrText>”</w:instrText>
      </w:r>
      <w:r w:rsidRPr="006B2FCC">
        <w:fldChar w:fldCharType="end"/>
      </w:r>
      <w:r w:rsidR="006C202A" w:rsidRPr="006B2FCC">
        <w:t>This variable can be used to force a menu jump to an option within the user</w:t>
      </w:r>
      <w:r w:rsidR="00FF3F33">
        <w:t>’</w:t>
      </w:r>
      <w:r w:rsidR="006C202A" w:rsidRPr="006B2FCC">
        <w:t>s menu tree. Set it equal to the exact option name (i.e.,</w:t>
      </w:r>
      <w:r w:rsidR="00802CBF" w:rsidRPr="006B2FCC">
        <w:t> </w:t>
      </w:r>
      <w:r w:rsidR="006C202A" w:rsidRPr="006B2FCC">
        <w:t>.01 field of the OPTION file [#19]</w:t>
      </w:r>
      <w:r w:rsidR="006C202A" w:rsidRPr="006B2FCC">
        <w:fldChar w:fldCharType="begin"/>
      </w:r>
      <w:r w:rsidR="006C202A" w:rsidRPr="006B2FCC">
        <w:instrText xml:space="preserve"> XE </w:instrText>
      </w:r>
      <w:r w:rsidR="009F58E4">
        <w:instrText>“</w:instrText>
      </w:r>
      <w:r w:rsidR="006C202A" w:rsidRPr="006B2FCC">
        <w:instrText>OPTION File (#19)</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to which Menu Manager should jump.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&gt;S XQMM(</w:t>
      </w:r>
      <w:r w:rsidR="00FF3F33">
        <w:rPr>
          <w:rFonts w:ascii="Courier New" w:hAnsi="Courier New" w:cs="Courier New"/>
          <w:sz w:val="18"/>
          <w:szCs w:val="18"/>
        </w:rPr>
        <w:t>“</w:t>
      </w:r>
      <w:r w:rsidRPr="006B2FCC">
        <w:rPr>
          <w:rFonts w:ascii="Courier New" w:hAnsi="Courier New" w:cs="Courier New"/>
          <w:sz w:val="18"/>
          <w:szCs w:val="18"/>
        </w:rPr>
        <w:t>J</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XUMAINT</w:t>
      </w:r>
      <w:r w:rsidR="00FF3F33">
        <w:rPr>
          <w:rFonts w:ascii="Courier New" w:hAnsi="Courier New" w:cs="Courier New"/>
          <w:sz w:val="18"/>
          <w:szCs w:val="18"/>
        </w:rPr>
        <w:t>”</w:t>
      </w:r>
    </w:p>
    <w:p w:rsidR="006C202A" w:rsidRPr="006B2FCC" w:rsidRDefault="00B21AA7" w:rsidP="009831E7">
      <w:pPr>
        <w:pStyle w:val="BodyText"/>
      </w:pPr>
      <w:r>
        <w:t xml:space="preserve">This </w:t>
      </w:r>
      <w:r w:rsidR="006C202A" w:rsidRPr="006B2FCC">
        <w:t>jump</w:t>
      </w:r>
      <w:r>
        <w:t>s</w:t>
      </w:r>
      <w:r w:rsidR="006C202A" w:rsidRPr="006B2FCC">
        <w:t xml:space="preserve"> to the Menu Management option if that option is within the user</w:t>
      </w:r>
      <w:r w:rsidR="00FF3F33">
        <w:t>’</w:t>
      </w:r>
      <w:r w:rsidR="006C202A" w:rsidRPr="006B2FCC">
        <w:t>s menu tree.</w:t>
      </w:r>
    </w:p>
    <w:p w:rsidR="006C202A" w:rsidRPr="006B2FCC" w:rsidRDefault="006C202A" w:rsidP="009831E7">
      <w:pPr>
        <w:pStyle w:val="BodyText"/>
      </w:pPr>
      <w:r w:rsidRPr="006B2FCC">
        <w:t>The phantom jump automatically turns off the user</w:t>
      </w:r>
      <w:r w:rsidR="00FF3F33">
        <w:t>’</w:t>
      </w:r>
      <w:r w:rsidRPr="006B2FCC">
        <w:t xml:space="preserve">s menu display for one cycle through the menu system so that the user does </w:t>
      </w:r>
      <w:r w:rsidR="004117F1" w:rsidRPr="004117F1">
        <w:rPr>
          <w:i/>
        </w:rPr>
        <w:t>not</w:t>
      </w:r>
      <w:r w:rsidRPr="006B2FCC">
        <w:t xml:space="preserve"> see a list of choices before jumping to an option that is </w:t>
      </w:r>
      <w:r w:rsidR="004117F1" w:rsidRPr="004117F1">
        <w:rPr>
          <w:i/>
        </w:rPr>
        <w:t>not</w:t>
      </w:r>
      <w:r w:rsidRPr="006B2FCC">
        <w:t xml:space="preserve"> on that list.</w:t>
      </w:r>
    </w:p>
    <w:p w:rsidR="006C202A" w:rsidRPr="006B2FCC" w:rsidRDefault="006C202A" w:rsidP="009831E7">
      <w:pPr>
        <w:pStyle w:val="BodyText"/>
        <w:keepNext/>
        <w:keepLines/>
      </w:pPr>
      <w:r w:rsidRPr="006B2FCC">
        <w:t>The phantom jump</w:t>
      </w:r>
      <w:r w:rsidRPr="006B2FCC">
        <w:fldChar w:fldCharType="begin"/>
      </w:r>
      <w:r w:rsidRPr="006B2FCC">
        <w:instrText xml:space="preserve">XE </w:instrText>
      </w:r>
      <w:r w:rsidR="009F58E4">
        <w:instrText>“</w:instrText>
      </w:r>
      <w:r w:rsidRPr="006B2FCC">
        <w:instrText>Phantom Jump</w:instrText>
      </w:r>
      <w:r w:rsidR="009F58E4">
        <w:instrText>”</w:instrText>
      </w:r>
      <w:r w:rsidRPr="006B2FCC">
        <w:fldChar w:fldCharType="end"/>
      </w:r>
      <w:r w:rsidRPr="006B2FCC">
        <w:t xml:space="preserve"> can also be used to designate a set of options for a series of jumps, called a script. The exact option names should be separated with semicolons.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&gt;S XQMM(</w:t>
      </w:r>
      <w:r w:rsidR="00FF3F33">
        <w:rPr>
          <w:rFonts w:ascii="Courier New" w:hAnsi="Courier New" w:cs="Courier New"/>
          <w:sz w:val="18"/>
          <w:szCs w:val="18"/>
        </w:rPr>
        <w:t>“</w:t>
      </w:r>
      <w:r w:rsidRPr="006B2FCC">
        <w:rPr>
          <w:rFonts w:ascii="Courier New" w:hAnsi="Courier New" w:cs="Courier New"/>
          <w:sz w:val="18"/>
          <w:szCs w:val="18"/>
        </w:rPr>
        <w:t>J</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XUMAINT;DIUSER</w:t>
      </w:r>
      <w:r w:rsidR="00FF3F33">
        <w:rPr>
          <w:rFonts w:ascii="Courier New" w:hAnsi="Courier New" w:cs="Courier New"/>
          <w:sz w:val="18"/>
          <w:szCs w:val="18"/>
        </w:rPr>
        <w:t>”</w:t>
      </w:r>
    </w:p>
    <w:p w:rsidR="006C202A" w:rsidRPr="006B2FCC" w:rsidRDefault="006C202A" w:rsidP="009831E7">
      <w:pPr>
        <w:pStyle w:val="BodyText"/>
      </w:pPr>
      <w:r w:rsidRPr="006B2FCC">
        <w:t>After jumping to Menu Management, the menu system would jump to VA FileMan (provided that all of the access and security requirements are met).</w:t>
      </w:r>
    </w:p>
    <w:p w:rsidR="006C202A" w:rsidRPr="006B2FCC" w:rsidRDefault="006C202A" w:rsidP="009831E7">
      <w:pPr>
        <w:pStyle w:val="BodyText"/>
      </w:pPr>
      <w:r w:rsidRPr="006B2FCC">
        <w:t>After all the options in a script have been completed, the phantom jump logic returns the user to the option that was last run before the script was invoked. If for some reason this cannot be accomplished, the user is returned to their primary menu.</w:t>
      </w:r>
    </w:p>
    <w:p w:rsidR="006C202A" w:rsidRPr="006B2FCC" w:rsidRDefault="006C202A" w:rsidP="00457DA6">
      <w:pPr>
        <w:pStyle w:val="Heading3"/>
      </w:pPr>
      <w:bookmarkStart w:id="888" w:name="_Toc458599114"/>
      <w:r w:rsidRPr="006B2FCC">
        <w:lastRenderedPageBreak/>
        <w:t>XQMM(</w:t>
      </w:r>
      <w:r w:rsidR="00FF3F33">
        <w:t>“</w:t>
      </w:r>
      <w:r w:rsidRPr="006B2FCC">
        <w:t>N</w:t>
      </w:r>
      <w:r w:rsidR="00FF3F33">
        <w:t>”</w:t>
      </w:r>
      <w:r w:rsidRPr="006B2FCC">
        <w:t>): No Menu Display</w:t>
      </w:r>
      <w:bookmarkEnd w:id="888"/>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N\</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N\</w:instrText>
      </w:r>
      <w:r w:rsidR="009F58E4">
        <w:instrText>”</w:instrText>
      </w:r>
      <w:r w:rsidRPr="006B2FCC">
        <w:instrText>) (Menu Manager)</w:instrText>
      </w:r>
      <w:r w:rsidR="009F58E4">
        <w:instrText>”</w:instrText>
      </w:r>
      <w:r w:rsidRPr="006B2FCC">
        <w:fldChar w:fldCharType="end"/>
      </w:r>
      <w:r w:rsidR="006C202A" w:rsidRPr="006B2FCC">
        <w:t xml:space="preserve">This variable can be used to suppress the </w:t>
      </w:r>
      <w:smartTag w:uri="urn:schemas-microsoft-com:office:smarttags" w:element="stockticker">
        <w:r w:rsidR="006C202A" w:rsidRPr="006B2FCC">
          <w:t>AUTO</w:t>
        </w:r>
      </w:smartTag>
      <w:r w:rsidR="006C202A" w:rsidRPr="006B2FCC">
        <w:t xml:space="preserve"> MENU display of menu options for one menu cycle. XQMM(</w:t>
      </w:r>
      <w:r w:rsidR="00FF3F33">
        <w:t>“</w:t>
      </w:r>
      <w:r w:rsidR="006C202A" w:rsidRPr="006B2FCC">
        <w:t>N</w:t>
      </w:r>
      <w:r w:rsidR="00FF3F33">
        <w:t>”</w:t>
      </w:r>
      <w:r w:rsidR="006C202A" w:rsidRPr="006B2FCC">
        <w:t>) is then KILLed and the display resumes as usual. XQMM(</w:t>
      </w:r>
      <w:r w:rsidR="00FF3F33">
        <w:t>“</w:t>
      </w:r>
      <w:r w:rsidR="006C202A" w:rsidRPr="006B2FCC">
        <w:t>N</w:t>
      </w:r>
      <w:r w:rsidR="00FF3F33">
        <w:t>”</w:t>
      </w:r>
      <w:r w:rsidR="006C202A" w:rsidRPr="006B2FCC">
        <w:t>) can be used in conjunction with XQMM(</w:t>
      </w:r>
      <w:r w:rsidR="00FF3F33">
        <w:t>“</w:t>
      </w:r>
      <w:r w:rsidR="006C202A" w:rsidRPr="006B2FCC">
        <w:t>A</w:t>
      </w:r>
      <w:r w:rsidR="00FF3F33">
        <w:t>”</w:t>
      </w:r>
      <w:r w:rsidR="006C202A" w:rsidRPr="006B2FCC">
        <w:t>) and (</w:t>
      </w:r>
      <w:r w:rsidR="00FF3F33">
        <w:t>“</w:t>
      </w:r>
      <w:r w:rsidR="006C202A" w:rsidRPr="006B2FCC">
        <w:t>B</w:t>
      </w:r>
      <w:r w:rsidR="00FF3F33">
        <w:t>”</w:t>
      </w:r>
      <w:r w:rsidR="006C202A" w:rsidRPr="006B2FCC">
        <w:t>) to present only the custom tailored menu prompts.</w:t>
      </w:r>
    </w:p>
    <w:p w:rsidR="006C202A" w:rsidRPr="006B2FCC" w:rsidRDefault="006C202A" w:rsidP="009831E7">
      <w:pPr>
        <w:pStyle w:val="BodyText"/>
      </w:pPr>
      <w:r w:rsidRPr="006B2FCC">
        <w:t>Setting XQMM(</w:t>
      </w:r>
      <w:r w:rsidR="00FF3F33">
        <w:t>“</w:t>
      </w:r>
      <w:r w:rsidRPr="006B2FCC">
        <w:t>N</w:t>
      </w:r>
      <w:r w:rsidR="00FF3F33">
        <w:t>”</w:t>
      </w:r>
      <w:r w:rsidRPr="006B2FCC">
        <w:t xml:space="preserve">) does </w:t>
      </w:r>
      <w:r w:rsidR="004117F1" w:rsidRPr="004117F1">
        <w:rPr>
          <w:i/>
        </w:rPr>
        <w:t>not</w:t>
      </w:r>
      <w:r w:rsidRPr="006B2FCC">
        <w:t xml:space="preserve"> change the display for users who already suppress the </w:t>
      </w:r>
      <w:smartTag w:uri="urn:schemas-microsoft-com:office:smarttags" w:element="stockticker">
        <w:r w:rsidRPr="006B2FCC">
          <w:t>AUTO</w:t>
        </w:r>
      </w:smartTag>
      <w:r w:rsidRPr="006B2FCC">
        <w:t xml:space="preserve"> MENU display. For users who have </w:t>
      </w:r>
      <w:smartTag w:uri="urn:schemas-microsoft-com:office:smarttags" w:element="stockticker">
        <w:r w:rsidRPr="006B2FCC">
          <w:t>AUTO</w:t>
        </w:r>
      </w:smartTag>
      <w:r w:rsidRPr="006B2FCC">
        <w:t xml:space="preserve"> MENU turned on, XQMM(</w:t>
      </w:r>
      <w:r w:rsidR="00FF3F33">
        <w:t>“</w:t>
      </w:r>
      <w:r w:rsidRPr="006B2FCC">
        <w:t>N</w:t>
      </w:r>
      <w:r w:rsidR="00FF3F33">
        <w:t>”</w:t>
      </w:r>
      <w:r w:rsidRPr="006B2FCC">
        <w:t>) takes precedence over DUZ(</w:t>
      </w:r>
      <w:r w:rsidR="00FF3F33">
        <w:t>“</w:t>
      </w:r>
      <w:r w:rsidRPr="006B2FCC">
        <w:t>AUTO</w:t>
      </w:r>
      <w:r w:rsidR="00FF3F33">
        <w:t>”</w:t>
      </w:r>
      <w:r w:rsidRPr="006B2FCC">
        <w:t>).</w:t>
      </w:r>
    </w:p>
    <w:p w:rsidR="006C202A" w:rsidRPr="006B2FCC" w:rsidRDefault="006C202A" w:rsidP="009831E7">
      <w:pPr>
        <w:pStyle w:val="BodyText"/>
      </w:pPr>
      <w:r w:rsidRPr="006B2FCC">
        <w:t xml:space="preserve">It is </w:t>
      </w:r>
      <w:r w:rsidRPr="00B21AA7">
        <w:rPr>
          <w:i/>
        </w:rPr>
        <w:t>not</w:t>
      </w:r>
      <w:r w:rsidRPr="006B2FCC">
        <w:t xml:space="preserve"> necessary to define XQMM(</w:t>
      </w:r>
      <w:r w:rsidR="00FF3F33">
        <w:t>“</w:t>
      </w:r>
      <w:r w:rsidRPr="006B2FCC">
        <w:t>N</w:t>
      </w:r>
      <w:r w:rsidR="00FF3F33">
        <w:t>”</w:t>
      </w:r>
      <w:r w:rsidRPr="006B2FCC">
        <w:t>) when using the phantom jump, XQMM(</w:t>
      </w:r>
      <w:r w:rsidR="00FF3F33">
        <w:t>“</w:t>
      </w:r>
      <w:r w:rsidRPr="006B2FCC">
        <w:t>J</w:t>
      </w:r>
      <w:r w:rsidR="00FF3F33">
        <w:t>”</w:t>
      </w:r>
      <w:r w:rsidRPr="006B2FCC">
        <w:t xml:space="preserve">), since the display </w:t>
      </w:r>
      <w:r w:rsidR="00B21AA7">
        <w:t>is already</w:t>
      </w:r>
      <w:r w:rsidRPr="006B2FCC">
        <w:t xml:space="preserve"> suppressed. If XQMM(</w:t>
      </w:r>
      <w:r w:rsidR="00FF3F33">
        <w:t>“</w:t>
      </w:r>
      <w:r w:rsidRPr="006B2FCC">
        <w:t>J</w:t>
      </w:r>
      <w:r w:rsidR="00FF3F33">
        <w:t>”</w:t>
      </w:r>
      <w:r w:rsidRPr="006B2FCC">
        <w:t>) is present, then XQMM(</w:t>
      </w:r>
      <w:r w:rsidR="00FF3F33">
        <w:t>“</w:t>
      </w:r>
      <w:r w:rsidRPr="006B2FCC">
        <w:t>N</w:t>
      </w:r>
      <w:r w:rsidR="00FF3F33">
        <w:t>”</w:t>
      </w:r>
      <w:r w:rsidRPr="006B2FCC">
        <w:t xml:space="preserve">) </w:t>
      </w:r>
      <w:r w:rsidR="00B21AA7">
        <w:t xml:space="preserve">is </w:t>
      </w:r>
      <w:r w:rsidR="00B21AA7" w:rsidRPr="00B21AA7">
        <w:rPr>
          <w:i/>
        </w:rPr>
        <w:t>not</w:t>
      </w:r>
      <w:r w:rsidRPr="006B2FCC">
        <w:t xml:space="preserve"> KILLed after the first cycle since the phantom jump is already inhibiting the display. In this case, XQMM(</w:t>
      </w:r>
      <w:r w:rsidR="00FF3F33">
        <w:t>“</w:t>
      </w:r>
      <w:r w:rsidRPr="006B2FCC">
        <w:t>N</w:t>
      </w:r>
      <w:r w:rsidR="00FF3F33">
        <w:t>”</w:t>
      </w:r>
      <w:r w:rsidRPr="006B2FCC">
        <w:t xml:space="preserve">) </w:t>
      </w:r>
      <w:r w:rsidR="00B21AA7">
        <w:t>is</w:t>
      </w:r>
      <w:r w:rsidRPr="006B2FCC">
        <w:t xml:space="preserve"> KILLed after the second cycle (the display of menus after the jump is completed). If several phantom jumps are chained together, XQMM(</w:t>
      </w:r>
      <w:r w:rsidR="00FF3F33">
        <w:t>“</w:t>
      </w:r>
      <w:r w:rsidRPr="006B2FCC">
        <w:t>N</w:t>
      </w:r>
      <w:r w:rsidR="00FF3F33">
        <w:t>”</w:t>
      </w:r>
      <w:r w:rsidRPr="006B2FCC">
        <w:t xml:space="preserve">) </w:t>
      </w:r>
      <w:r w:rsidR="00B21AA7">
        <w:t xml:space="preserve">is </w:t>
      </w:r>
      <w:r w:rsidR="00B21AA7" w:rsidRPr="00B21AA7">
        <w:rPr>
          <w:i/>
        </w:rPr>
        <w:t>not</w:t>
      </w:r>
      <w:r w:rsidRPr="006B2FCC">
        <w:t xml:space="preserve"> KILLed until one cycle after the final jump unless code is added to explicitly KILL it between jumps.</w:t>
      </w:r>
    </w:p>
    <w:p w:rsidR="006C202A" w:rsidRPr="006B2FCC" w:rsidRDefault="006C202A" w:rsidP="002A3730">
      <w:pPr>
        <w:pStyle w:val="Heading2"/>
      </w:pPr>
      <w:bookmarkStart w:id="889" w:name="_Toc458599115"/>
      <w:r w:rsidRPr="006B2FCC">
        <w:t>Direct Mode Utilities</w:t>
      </w:r>
      <w:bookmarkEnd w:id="889"/>
    </w:p>
    <w:p w:rsidR="000C2BC6"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Utilities:Menu Manager</w:instrText>
      </w:r>
      <w:r w:rsidR="009F58E4">
        <w:instrText>”</w:instrText>
      </w:r>
      <w:r w:rsidRPr="006B2FCC">
        <w:fldChar w:fldCharType="end"/>
      </w:r>
      <w:r w:rsidR="000C2BC6" w:rsidRPr="006B2FCC">
        <w:t xml:space="preserve">Several Menu Manager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F92D1F">
        <w:t xml:space="preserve"> application</w:t>
      </w:r>
      <w:r w:rsidR="000C2BC6" w:rsidRPr="006B2FCC">
        <w:t xml:space="preserve"> routines. These direct mode utilities are described below.</w:t>
      </w:r>
    </w:p>
    <w:p w:rsidR="006C202A" w:rsidRPr="006B2FCC" w:rsidRDefault="006C202A" w:rsidP="00457DA6">
      <w:pPr>
        <w:pStyle w:val="Heading3"/>
      </w:pPr>
      <w:bookmarkStart w:id="890" w:name="_Toc458599116"/>
      <w:r w:rsidRPr="006B2FCC">
        <w:t>^XQ1: Test an Option</w:t>
      </w:r>
      <w:bookmarkEnd w:id="890"/>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Manager:XQ1</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XQ1 Routine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Routines:XQ1</w:instrText>
      </w:r>
      <w:r w:rsidR="009F58E4">
        <w:instrText>”</w:instrText>
      </w:r>
      <w:r w:rsidRPr="006B2FCC">
        <w:fldChar w:fldCharType="end"/>
      </w:r>
      <w:r w:rsidR="006C202A" w:rsidRPr="006B2FCC">
        <w:t xml:space="preserve">The ^XQ1 routine asks you to select an option; it then uses the selected option as the primary menu option for entry into the menu system (at the top of ^XQ). This provides a way for an individual in </w:t>
      </w:r>
      <w:r w:rsidR="00FA5220" w:rsidRPr="006B2FCC">
        <w:t>Programmer mode</w:t>
      </w:r>
      <w:r w:rsidR="006C202A" w:rsidRPr="006B2FCC">
        <w:t xml:space="preserve"> to enter into the menu system at a desired option:</w:t>
      </w:r>
    </w:p>
    <w:p w:rsidR="006C202A" w:rsidRPr="00014923" w:rsidRDefault="006C202A" w:rsidP="009831E7">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^XQ1</w:t>
      </w:r>
      <w:r w:rsidR="00575A73" w:rsidRPr="006B2FCC">
        <w:fldChar w:fldCharType="begin"/>
      </w:r>
      <w:r w:rsidR="00575A73" w:rsidRPr="006B2FCC">
        <w:instrText xml:space="preserve">XE </w:instrText>
      </w:r>
      <w:r w:rsidR="009F58E4">
        <w:instrText>“</w:instrText>
      </w:r>
      <w:r w:rsidR="00575A73" w:rsidRPr="006B2FCC">
        <w:instrText>Menu Manager:</w:instrText>
      </w:r>
      <w:r w:rsidR="00BB57F5" w:rsidRPr="006B2FCC">
        <w:instrText>Direct Mode Utilities:</w:instrText>
      </w:r>
      <w:r w:rsidR="00575A73" w:rsidRPr="006B2FCC">
        <w:instrText>^XQ1</w:instrText>
      </w:r>
      <w:r w:rsidR="009F58E4">
        <w:instrText>”</w:instrText>
      </w:r>
      <w:r w:rsidR="00575A73" w:rsidRPr="006B2FCC">
        <w:fldChar w:fldCharType="end"/>
      </w:r>
      <w:r w:rsidR="00575A73" w:rsidRPr="006B2FCC">
        <w:fldChar w:fldCharType="begin"/>
      </w:r>
      <w:r w:rsidR="00575A73" w:rsidRPr="006B2FCC">
        <w:instrText xml:space="preserve">XE </w:instrText>
      </w:r>
      <w:r w:rsidR="009F58E4">
        <w:instrText>“</w:instrText>
      </w:r>
      <w:r w:rsidR="00575A73" w:rsidRPr="006B2FCC">
        <w:instrText>Direct Mode Utilities:Menu Manager:^XQ1</w:instrText>
      </w:r>
      <w:r w:rsidR="009F58E4">
        <w:instrText>”</w:instrText>
      </w:r>
      <w:r w:rsidR="00575A73" w:rsidRPr="006B2FCC">
        <w:fldChar w:fldCharType="end"/>
      </w:r>
      <w:r w:rsidR="00BB57F5" w:rsidRPr="006B2FCC">
        <w:fldChar w:fldCharType="begin"/>
      </w:r>
      <w:r w:rsidR="00BB57F5" w:rsidRPr="006B2FCC">
        <w:instrText xml:space="preserve">XE </w:instrText>
      </w:r>
      <w:r w:rsidR="009F58E4">
        <w:instrText>“</w:instrText>
      </w:r>
      <w:r w:rsidR="00BB57F5" w:rsidRPr="006B2FCC">
        <w:instrText>^XQ1 Direct Mode Utility</w:instrText>
      </w:r>
      <w:r w:rsidR="009F58E4">
        <w:instrText>”</w:instrText>
      </w:r>
      <w:r w:rsidR="00BB57F5" w:rsidRPr="006B2FCC">
        <w:fldChar w:fldCharType="end"/>
      </w:r>
    </w:p>
    <w:p w:rsidR="006C202A" w:rsidRPr="006B2FCC" w:rsidRDefault="00E70797" w:rsidP="009831E7">
      <w:pPr>
        <w:pStyle w:val="BodyText"/>
      </w:pPr>
      <w:r>
        <w:t>This API</w:t>
      </w:r>
      <w:r w:rsidR="006C202A" w:rsidRPr="006B2FCC">
        <w:t xml:space="preserve"> is also called by ^XUP</w:t>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Routines:^XUP</w:instrText>
      </w:r>
      <w:r w:rsidR="009F58E4">
        <w:instrText>”</w:instrText>
      </w:r>
      <w:r w:rsidR="006C202A" w:rsidRPr="006B2FCC">
        <w:fldChar w:fldCharType="end"/>
      </w:r>
      <w:r w:rsidR="006C202A" w:rsidRPr="006B2FCC">
        <w:t>.</w:t>
      </w:r>
    </w:p>
    <w:p w:rsidR="006C202A" w:rsidRPr="006B2FCC" w:rsidRDefault="00376F27" w:rsidP="00A56B6F">
      <w:pPr>
        <w:pStyle w:val="Caution"/>
      </w:pPr>
      <w:r>
        <w:rPr>
          <w:noProof/>
          <w:lang w:eastAsia="en-US"/>
        </w:rPr>
        <w:drawing>
          <wp:inline distT="0" distB="0" distL="0" distR="0" wp14:anchorId="030641AC" wp14:editId="221202F5">
            <wp:extent cx="409575" cy="409575"/>
            <wp:effectExtent l="0" t="0" r="9525" b="9525"/>
            <wp:docPr id="663" name="Picture 66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56B6F">
        <w:tab/>
      </w:r>
      <w:r w:rsidR="00A56B6F" w:rsidRPr="006B2FCC">
        <w:t>CAUTION: Developers are advised to use ^XUP instead of ^XQ1 to enter Kernel from Programmer mode, since the ^XUP routine sets up a standard environment and takes care of cleanup activities.</w:t>
      </w:r>
    </w:p>
    <w:p w:rsidR="006C202A" w:rsidRDefault="00AB6B2C" w:rsidP="00A56B6F">
      <w:pPr>
        <w:pStyle w:val="Note"/>
      </w:pPr>
      <w:r>
        <w:rPr>
          <w:noProof/>
          <w:lang w:eastAsia="en-US"/>
        </w:rPr>
        <w:drawing>
          <wp:inline distT="0" distB="0" distL="0" distR="0" wp14:anchorId="28082F93" wp14:editId="5D15D837">
            <wp:extent cx="285750" cy="285750"/>
            <wp:effectExtent l="0" t="0" r="0" b="0"/>
            <wp:docPr id="571" name="Picture 5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smartTag w:uri="urn:schemas-microsoft-com:office:smarttags" w:element="stockticker">
        <w:r w:rsidR="00A56B6F" w:rsidRPr="006B2FCC">
          <w:rPr>
            <w:b/>
            <w:iCs/>
          </w:rPr>
          <w:t>REF</w:t>
        </w:r>
      </w:smartTag>
      <w:r w:rsidR="00A56B6F" w:rsidRPr="006B2FCC">
        <w:rPr>
          <w:b/>
          <w:iCs/>
        </w:rPr>
        <w:t xml:space="preserve">: </w:t>
      </w:r>
      <w:r w:rsidR="00A56B6F" w:rsidRPr="006B2FCC">
        <w:t xml:space="preserve">For a description of the ^XUP direct mode utility, see the </w:t>
      </w:r>
      <w:r w:rsidR="00FF3F33">
        <w:t>“</w:t>
      </w:r>
      <w:r w:rsidR="00A56B6F" w:rsidRPr="007D1754">
        <w:rPr>
          <w:color w:val="0000FF"/>
        </w:rPr>
        <w:fldChar w:fldCharType="begin" w:fldLock="1"/>
      </w:r>
      <w:r w:rsidR="00A56B6F" w:rsidRPr="007D1754">
        <w:rPr>
          <w:color w:val="0000FF"/>
        </w:rPr>
        <w:instrText xml:space="preserve"> REF _Ref97639362 \h  \* MERGEFORMAT </w:instrText>
      </w:r>
      <w:r w:rsidR="00A56B6F" w:rsidRPr="007D1754">
        <w:rPr>
          <w:color w:val="0000FF"/>
        </w:rPr>
      </w:r>
      <w:r w:rsidR="00A56B6F" w:rsidRPr="007D1754">
        <w:rPr>
          <w:color w:val="0000FF"/>
        </w:rPr>
        <w:fldChar w:fldCharType="separate"/>
      </w:r>
      <w:r w:rsidR="00EB0586" w:rsidRPr="00EB0586">
        <w:rPr>
          <w:color w:val="0000FF"/>
          <w:u w:val="single"/>
        </w:rPr>
        <w:t>Signon/Security: Developer Tools</w:t>
      </w:r>
      <w:r w:rsidR="00A56B6F" w:rsidRPr="007D1754">
        <w:rPr>
          <w:color w:val="0000FF"/>
        </w:rPr>
        <w:fldChar w:fldCharType="end"/>
      </w:r>
      <w:r w:rsidR="00CC6A5D">
        <w:t>”</w:t>
      </w:r>
      <w:r w:rsidR="00A56B6F" w:rsidRPr="006B2FCC">
        <w:t xml:space="preserve"> </w:t>
      </w:r>
      <w:r w:rsidR="002E3D91">
        <w:t>section</w:t>
      </w:r>
      <w:r w:rsidR="00A56B6F" w:rsidRPr="006B2FCC">
        <w:t>.</w:t>
      </w:r>
    </w:p>
    <w:p w:rsidR="00A56B6F" w:rsidRPr="006B2FCC" w:rsidRDefault="004B7C96" w:rsidP="00A56B6F">
      <w:pPr>
        <w:pStyle w:val="Note"/>
      </w:pPr>
      <w:r>
        <w:rPr>
          <w:noProof/>
          <w:lang w:eastAsia="en-US"/>
        </w:rPr>
        <w:drawing>
          <wp:inline distT="0" distB="0" distL="0" distR="0" wp14:anchorId="2A14B091" wp14:editId="76C66471">
            <wp:extent cx="285750" cy="285750"/>
            <wp:effectExtent l="0" t="0" r="0" b="0"/>
            <wp:docPr id="422" name="Picture 4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r w:rsidR="00A56B6F" w:rsidRPr="006B2FCC">
        <w:rPr>
          <w:b/>
          <w:iCs/>
        </w:rPr>
        <w:t xml:space="preserve">NOTE: </w:t>
      </w:r>
      <w:r w:rsidR="00A56B6F" w:rsidRPr="006B2FCC">
        <w:t xml:space="preserve">While D ^XQ1 is a direct mode utility, it is </w:t>
      </w:r>
      <w:r w:rsidR="00A56B6F" w:rsidRPr="006B2FCC">
        <w:rPr>
          <w:bCs/>
          <w:i/>
          <w:iCs/>
        </w:rPr>
        <w:t>not</w:t>
      </w:r>
      <w:r w:rsidR="00A56B6F" w:rsidRPr="006B2FCC">
        <w:t xml:space="preserve"> a callable</w:t>
      </w:r>
      <w:r w:rsidR="00A067C8">
        <w:t xml:space="preserve"> API</w:t>
      </w:r>
      <w:r w:rsidR="00A56B6F" w:rsidRPr="006B2FCC">
        <w:t>.</w:t>
      </w:r>
    </w:p>
    <w:p w:rsidR="006C202A" w:rsidRPr="006B2FCC" w:rsidRDefault="00740B85" w:rsidP="002A3730">
      <w:pPr>
        <w:pStyle w:val="Heading2"/>
      </w:pPr>
      <w:bookmarkStart w:id="891" w:name="_Toc458599117"/>
      <w:r>
        <w:lastRenderedPageBreak/>
        <w:t>Application Programming Interface</w:t>
      </w:r>
      <w:r w:rsidR="006C202A" w:rsidRPr="006B2FCC">
        <w:t xml:space="preserve"> (</w:t>
      </w:r>
      <w:r w:rsidR="000254B1">
        <w:t>AP</w:t>
      </w:r>
      <w:r w:rsidR="006C202A" w:rsidRPr="006B2FCC">
        <w:t>I)</w:t>
      </w:r>
      <w:bookmarkEnd w:id="891"/>
    </w:p>
    <w:p w:rsidR="006C202A" w:rsidRPr="006B2FCC" w:rsidRDefault="00A56B6F" w:rsidP="00A56B6F">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I):Menu Manager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 Manager: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menu management. These </w:t>
      </w:r>
      <w:r w:rsidR="00F92D1F">
        <w:t>APIs</w:t>
      </w:r>
      <w:r w:rsidR="006C202A" w:rsidRPr="006B2FCC">
        <w:t xml:space="preserve"> are described below.</w:t>
      </w:r>
    </w:p>
    <w:p w:rsidR="006C202A" w:rsidRPr="006B2FCC" w:rsidRDefault="006C202A" w:rsidP="00457DA6">
      <w:pPr>
        <w:pStyle w:val="Heading3"/>
      </w:pPr>
      <w:bookmarkStart w:id="892" w:name="_Toc38679148"/>
      <w:bookmarkStart w:id="893" w:name="_Toc458599118"/>
      <w:r w:rsidRPr="006B2FCC">
        <w:t>$$ADD^XPDMENU(): Add Option to Menu</w:t>
      </w:r>
      <w:bookmarkEnd w:id="892"/>
      <w:bookmarkEnd w:id="893"/>
    </w:p>
    <w:p w:rsidR="00D80207" w:rsidRDefault="00D80207" w:rsidP="00D80207">
      <w:pPr>
        <w:pStyle w:val="APIText"/>
        <w:keepNext/>
        <w:keepLines/>
      </w:pPr>
      <w:r w:rsidRPr="006B2FCC">
        <w:rPr>
          <w:b/>
        </w:rPr>
        <w:t>Reference Type</w:t>
      </w:r>
      <w:r>
        <w:rPr>
          <w:b/>
        </w:rPr>
        <w:t>:</w:t>
      </w:r>
      <w:r>
        <w:rPr>
          <w:b/>
        </w:rPr>
        <w:tab/>
      </w:r>
      <w:r w:rsidR="00E440AA" w:rsidRPr="006B2FCC">
        <w:t>Supported</w:t>
      </w:r>
      <w:r w:rsidR="00E440AA" w:rsidRPr="006B2FCC">
        <w:fldChar w:fldCharType="begin"/>
      </w:r>
      <w:r w:rsidR="00E440AA" w:rsidRPr="006B2FCC">
        <w:instrText xml:space="preserve">XE </w:instrText>
      </w:r>
      <w:r w:rsidR="00E440AA">
        <w:instrText>“</w:instrText>
      </w:r>
      <w:r w:rsidR="00E440AA" w:rsidRPr="006B2FCC">
        <w:instrText>XPDMENU:$$ADD^XPDMENU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Menu Manager:</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Reference Type:Supported:</w:instrText>
      </w:r>
      <w:r w:rsidR="00E440AA">
        <w:instrText>$$</w:instrText>
      </w:r>
      <w:r w:rsidR="00E440AA" w:rsidRPr="006B2FCC">
        <w:instrText>ADD^XPDMENU</w:instrText>
      </w:r>
      <w:r w:rsidR="00E440AA">
        <w:instrText>”</w:instrText>
      </w:r>
      <w:r w:rsidR="00E440AA" w:rsidRPr="006B2FCC">
        <w:fldChar w:fldCharType="end"/>
      </w:r>
    </w:p>
    <w:p w:rsidR="00D80207" w:rsidRDefault="00D80207" w:rsidP="00D80207">
      <w:pPr>
        <w:pStyle w:val="APIText"/>
        <w:keepNext/>
        <w:keepLines/>
      </w:pPr>
      <w:r w:rsidRPr="006B2FCC">
        <w:rPr>
          <w:b/>
        </w:rPr>
        <w:t>Category</w:t>
      </w:r>
      <w:r>
        <w:rPr>
          <w:b/>
        </w:rPr>
        <w:t>:</w:t>
      </w:r>
      <w:r>
        <w:rPr>
          <w:b/>
        </w:rPr>
        <w:tab/>
      </w:r>
      <w:r w:rsidR="00E440AA" w:rsidRPr="006B2FCC">
        <w:t>Menu Manager</w:t>
      </w:r>
    </w:p>
    <w:p w:rsidR="00D80207" w:rsidRPr="0084064A" w:rsidRDefault="00D80207" w:rsidP="00D80207">
      <w:pPr>
        <w:pStyle w:val="APIText"/>
        <w:keepNext/>
        <w:keepLines/>
      </w:pPr>
      <w:r>
        <w:rPr>
          <w:b/>
        </w:rPr>
        <w:t>ICR #:</w:t>
      </w:r>
      <w:r w:rsidRPr="0084064A">
        <w:tab/>
      </w:r>
      <w:r w:rsidR="00E440AA" w:rsidRPr="006B2FCC">
        <w:t>1157</w:t>
      </w:r>
    </w:p>
    <w:p w:rsidR="00D80207" w:rsidRPr="0084064A" w:rsidRDefault="00D80207" w:rsidP="00D80207">
      <w:pPr>
        <w:pStyle w:val="APIText"/>
        <w:keepNext/>
        <w:keepLines/>
      </w:pPr>
      <w:r w:rsidRPr="006B2FCC">
        <w:rPr>
          <w:b/>
        </w:rPr>
        <w:t>Description</w:t>
      </w:r>
      <w:r>
        <w:rPr>
          <w:b/>
        </w:rPr>
        <w:t>:</w:t>
      </w:r>
      <w:r w:rsidRPr="0084064A">
        <w:tab/>
      </w:r>
      <w:r w:rsidR="00E440AA" w:rsidRPr="006B2FCC">
        <w:t>This extrinsic function adds an option as a new item to an existing menu.</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E440AA" w:rsidRPr="00E440AA">
        <w:rPr>
          <w:rFonts w:ascii="Courier New" w:hAnsi="Courier New" w:cs="Courier New"/>
          <w:sz w:val="18"/>
          <w:szCs w:val="18"/>
        </w:rPr>
        <w:t>$$ADD^XPDMENU(menu,option[,syn][,order])</w:t>
      </w:r>
    </w:p>
    <w:p w:rsidR="00D80207" w:rsidRPr="00672B04" w:rsidRDefault="00D80207" w:rsidP="00DB647F">
      <w:pPr>
        <w:pStyle w:val="APIParameters"/>
        <w:keepNext/>
        <w:keepLines/>
        <w:ind w:left="4147" w:hanging="4147"/>
      </w:pPr>
      <w:r w:rsidRPr="009D2D3D">
        <w:rPr>
          <w:b/>
        </w:rPr>
        <w:t>Input Parameters:</w:t>
      </w:r>
      <w:r w:rsidRPr="009D2D3D">
        <w:rPr>
          <w:b/>
        </w:rPr>
        <w:tab/>
      </w:r>
      <w:r w:rsidR="00E440AA" w:rsidRPr="006B2FCC">
        <w:t>menu:</w:t>
      </w:r>
      <w:r w:rsidRPr="00672B04">
        <w:tab/>
      </w:r>
      <w:r w:rsidR="00E440AA" w:rsidRPr="006B2FCC">
        <w:t>(required) Name of the menu to which an option should be added.</w:t>
      </w:r>
    </w:p>
    <w:p w:rsidR="00D80207" w:rsidRDefault="00D80207" w:rsidP="00DB647F">
      <w:pPr>
        <w:pStyle w:val="APIParameters"/>
        <w:keepNext/>
        <w:keepLines/>
        <w:ind w:left="4147" w:hanging="4147"/>
      </w:pPr>
      <w:r>
        <w:rPr>
          <w:b/>
        </w:rPr>
        <w:tab/>
      </w:r>
      <w:r w:rsidR="00E440AA" w:rsidRPr="006B2FCC">
        <w:t>option:</w:t>
      </w:r>
      <w:r>
        <w:rPr>
          <w:b/>
        </w:rPr>
        <w:tab/>
      </w:r>
      <w:r w:rsidR="00E440AA" w:rsidRPr="006B2FCC">
        <w:t>(required) Name of the option being added to the menu.</w:t>
      </w:r>
    </w:p>
    <w:p w:rsidR="00E440AA" w:rsidRDefault="00E440AA" w:rsidP="00DB647F">
      <w:pPr>
        <w:pStyle w:val="APIParameters"/>
        <w:keepNext/>
        <w:keepLines/>
        <w:ind w:left="4147" w:hanging="4147"/>
      </w:pPr>
      <w:r>
        <w:tab/>
      </w:r>
      <w:r w:rsidRPr="006B2FCC">
        <w:t>syn:</w:t>
      </w:r>
      <w:r>
        <w:tab/>
      </w:r>
      <w:r w:rsidRPr="006B2FCC">
        <w:t>(optional) Synonym to add to the SYNONYM field in the new menu item.</w:t>
      </w:r>
    </w:p>
    <w:p w:rsidR="00E440AA" w:rsidRDefault="00E440AA" w:rsidP="00D80207">
      <w:pPr>
        <w:pStyle w:val="APIParameters"/>
        <w:ind w:left="4147" w:hanging="4147"/>
      </w:pPr>
      <w:r>
        <w:tab/>
      </w:r>
      <w:r w:rsidRPr="006B2FCC">
        <w:t>order:</w:t>
      </w:r>
      <w:r>
        <w:tab/>
      </w:r>
      <w:r w:rsidRPr="006B2FCC">
        <w:t>(optional) Order to place in the DISPLAY ORDER field in the new menu item.</w:t>
      </w:r>
    </w:p>
    <w:p w:rsidR="00D80207" w:rsidRPr="00672B04" w:rsidRDefault="00D80207" w:rsidP="00DB647F">
      <w:pPr>
        <w:pStyle w:val="APIParameters"/>
        <w:keepNext/>
        <w:keepLines/>
      </w:pPr>
      <w:r w:rsidRPr="009D2D3D">
        <w:rPr>
          <w:b/>
        </w:rPr>
        <w:t>Output:</w:t>
      </w:r>
      <w:r w:rsidRPr="009D2D3D">
        <w:rPr>
          <w:b/>
        </w:rPr>
        <w:tab/>
      </w:r>
      <w:r w:rsidR="00E440AA" w:rsidRPr="006B2FCC">
        <w:t>returns:</w:t>
      </w:r>
      <w:r w:rsidRPr="00672B04">
        <w:tab/>
      </w:r>
      <w:r w:rsidR="00E440AA" w:rsidRPr="006B2FCC">
        <w:t>Returns:</w:t>
      </w:r>
    </w:p>
    <w:p w:rsidR="00D80207" w:rsidRDefault="00E440AA" w:rsidP="00DB647F">
      <w:pPr>
        <w:pStyle w:val="APIParametersListBullet"/>
        <w:keepNext/>
        <w:keepLines/>
      </w:pPr>
      <w:r w:rsidRPr="0095662E">
        <w:rPr>
          <w:b/>
        </w:rPr>
        <w:t>1—</w:t>
      </w:r>
      <w:r w:rsidRPr="006B2FCC">
        <w:t>Success, option added to menu.</w:t>
      </w:r>
    </w:p>
    <w:p w:rsidR="00D80207" w:rsidRDefault="00E440AA" w:rsidP="00D80207">
      <w:pPr>
        <w:pStyle w:val="APIParametersListBullet"/>
      </w:pPr>
      <w:r w:rsidRPr="0095662E">
        <w:rPr>
          <w:b/>
        </w:rPr>
        <w:t>0—</w:t>
      </w:r>
      <w:r w:rsidRPr="006B2FCC">
        <w:t>Failure</w:t>
      </w:r>
      <w:r>
        <w:t>,</w:t>
      </w:r>
      <w:r w:rsidRPr="006B2FCC">
        <w:t xml:space="preserve"> option </w:t>
      </w:r>
      <w:r w:rsidRPr="006B2FCC">
        <w:rPr>
          <w:i/>
        </w:rPr>
        <w:t>not</w:t>
      </w:r>
      <w:r w:rsidRPr="006B2FCC">
        <w:t xml:space="preserve"> added to menu.</w:t>
      </w:r>
    </w:p>
    <w:p w:rsidR="00D80207" w:rsidRPr="00392534" w:rsidRDefault="00D80207" w:rsidP="00D80207">
      <w:pPr>
        <w:pStyle w:val="BodyText6"/>
      </w:pPr>
    </w:p>
    <w:p w:rsidR="00697302" w:rsidRPr="006B2FCC" w:rsidRDefault="0035288B" w:rsidP="00457DA6">
      <w:pPr>
        <w:pStyle w:val="Heading3"/>
      </w:pPr>
      <w:bookmarkStart w:id="894" w:name="_Ref264453983"/>
      <w:bookmarkStart w:id="895" w:name="_Toc458599119"/>
      <w:r w:rsidRPr="006B2FCC">
        <w:t>$$</w:t>
      </w:r>
      <w:r w:rsidR="00697302" w:rsidRPr="006B2FCC">
        <w:t>DELETE^XPDMENU(): Delete Menu Item</w:t>
      </w:r>
      <w:bookmarkEnd w:id="894"/>
      <w:bookmarkEnd w:id="895"/>
    </w:p>
    <w:p w:rsidR="00D80207" w:rsidRDefault="00D80207" w:rsidP="00D80207">
      <w:pPr>
        <w:pStyle w:val="APIText"/>
        <w:keepNext/>
        <w:keepLines/>
      </w:pPr>
      <w:r w:rsidRPr="006B2FCC">
        <w:rPr>
          <w:b/>
        </w:rPr>
        <w:t>Reference Type</w:t>
      </w:r>
      <w:r>
        <w:rPr>
          <w:b/>
        </w:rPr>
        <w:t>:</w:t>
      </w:r>
      <w:r>
        <w:rPr>
          <w:b/>
        </w:rPr>
        <w:tab/>
      </w:r>
      <w:r w:rsidR="00DB647F" w:rsidRPr="006B2FCC">
        <w:t>Supported</w:t>
      </w:r>
      <w:r w:rsidR="00DB647F" w:rsidRPr="006B2FCC">
        <w:fldChar w:fldCharType="begin"/>
      </w:r>
      <w:r w:rsidR="00DB647F" w:rsidRPr="006B2FCC">
        <w:instrText xml:space="preserve">XE </w:instrText>
      </w:r>
      <w:r w:rsidR="00DB647F">
        <w:instrText>“</w:instrText>
      </w:r>
      <w:r w:rsidR="00DB647F" w:rsidRPr="006B2FCC">
        <w:instrText>XPDMENU:$$DELETE^XPDMENU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Menu Manager:$$DELETE^XPDMENU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Reference Type:Supported:$$DELETE^XPDMENU</w:instrText>
      </w:r>
      <w:r w:rsidR="00DB647F">
        <w:instrText>”</w:instrText>
      </w:r>
      <w:r w:rsidR="00DB647F" w:rsidRPr="006B2FCC">
        <w:fldChar w:fldCharType="end"/>
      </w:r>
    </w:p>
    <w:p w:rsidR="00D80207" w:rsidRDefault="00D80207" w:rsidP="00D80207">
      <w:pPr>
        <w:pStyle w:val="APIText"/>
        <w:keepNext/>
        <w:keepLines/>
      </w:pPr>
      <w:r w:rsidRPr="006B2FCC">
        <w:rPr>
          <w:b/>
        </w:rPr>
        <w:t>Category</w:t>
      </w:r>
      <w:r>
        <w:rPr>
          <w:b/>
        </w:rPr>
        <w:t>:</w:t>
      </w:r>
      <w:r>
        <w:rPr>
          <w:b/>
        </w:rPr>
        <w:tab/>
      </w:r>
      <w:r w:rsidR="00DB647F" w:rsidRPr="006B2FCC">
        <w:t>Menu Manager</w:t>
      </w:r>
    </w:p>
    <w:p w:rsidR="00D80207" w:rsidRPr="0084064A" w:rsidRDefault="00D80207" w:rsidP="00D80207">
      <w:pPr>
        <w:pStyle w:val="APIText"/>
        <w:keepNext/>
        <w:keepLines/>
      </w:pPr>
      <w:r>
        <w:rPr>
          <w:b/>
        </w:rPr>
        <w:t>ICR #:</w:t>
      </w:r>
      <w:r w:rsidRPr="0084064A">
        <w:tab/>
      </w:r>
      <w:r w:rsidR="00DB647F" w:rsidRPr="006B2FCC">
        <w:t>1157</w:t>
      </w:r>
    </w:p>
    <w:p w:rsidR="00D80207" w:rsidRDefault="00D80207" w:rsidP="00D80207">
      <w:pPr>
        <w:pStyle w:val="APIText"/>
        <w:keepNext/>
        <w:keepLines/>
      </w:pPr>
      <w:r w:rsidRPr="006B2FCC">
        <w:rPr>
          <w:b/>
        </w:rPr>
        <w:t>Description</w:t>
      </w:r>
      <w:r>
        <w:rPr>
          <w:b/>
        </w:rPr>
        <w:t>:</w:t>
      </w:r>
      <w:r w:rsidRPr="0084064A">
        <w:tab/>
      </w:r>
      <w:r w:rsidR="00DB647F" w:rsidRPr="006B2FCC">
        <w:t>This extrinsic function deletes an option from the Menu field of another option. It returns the following values:</w:t>
      </w:r>
    </w:p>
    <w:p w:rsidR="00DB647F" w:rsidRDefault="00DB647F" w:rsidP="00DB647F">
      <w:pPr>
        <w:pStyle w:val="APIDescriptionListBullet"/>
      </w:pPr>
      <w:r w:rsidRPr="0095662E">
        <w:rPr>
          <w:b/>
        </w:rPr>
        <w:t>1—</w:t>
      </w:r>
      <w:r w:rsidRPr="006B2FCC">
        <w:t>If the function succeeded.</w:t>
      </w:r>
    </w:p>
    <w:p w:rsidR="00DB647F" w:rsidRPr="0084064A" w:rsidRDefault="00DB647F" w:rsidP="00DB647F">
      <w:pPr>
        <w:pStyle w:val="APIDescriptionListBullet"/>
      </w:pPr>
      <w:r w:rsidRPr="0095662E">
        <w:rPr>
          <w:b/>
        </w:rPr>
        <w:t>0—</w:t>
      </w:r>
      <w:r w:rsidRPr="006B2FCC">
        <w:t>If it failed.</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B647F" w:rsidRPr="00DB647F">
        <w:rPr>
          <w:rFonts w:ascii="Courier New" w:hAnsi="Courier New" w:cs="Courier New"/>
          <w:sz w:val="18"/>
          <w:szCs w:val="18"/>
        </w:rPr>
        <w:t>$$DELETE^XPDMENU(menu,option)</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DB647F" w:rsidRPr="006B2FCC">
        <w:t>menu:</w:t>
      </w:r>
      <w:r w:rsidRPr="00672B04">
        <w:tab/>
      </w:r>
      <w:r w:rsidR="00DB647F" w:rsidRPr="006B2FCC">
        <w:t>(required) This is the name of the option from which you want to delete a menu item.</w:t>
      </w:r>
    </w:p>
    <w:p w:rsidR="00D80207" w:rsidRDefault="00D80207" w:rsidP="00D80207">
      <w:pPr>
        <w:pStyle w:val="APIParameters"/>
        <w:ind w:left="4147" w:hanging="4147"/>
      </w:pPr>
      <w:r>
        <w:rPr>
          <w:b/>
        </w:rPr>
        <w:tab/>
      </w:r>
      <w:r w:rsidR="008A7CE6" w:rsidRPr="006B2FCC">
        <w:t>option:</w:t>
      </w:r>
      <w:r w:rsidR="008A7CE6">
        <w:rPr>
          <w:b/>
        </w:rPr>
        <w:tab/>
      </w:r>
      <w:r w:rsidR="008A7CE6" w:rsidRPr="006B2FCC">
        <w:t xml:space="preserve">(required) This is the name of the option you want to delete from the menu item of the </w:t>
      </w:r>
      <w:r w:rsidR="008A7CE6">
        <w:t>“</w:t>
      </w:r>
      <w:r w:rsidR="008A7CE6" w:rsidRPr="006B2FCC">
        <w:t>menu</w:t>
      </w:r>
      <w:r w:rsidR="008A7CE6">
        <w:t>”</w:t>
      </w:r>
      <w:r w:rsidR="008A7CE6" w:rsidRPr="006B2FCC">
        <w:t xml:space="preserve"> input parameter.</w:t>
      </w:r>
    </w:p>
    <w:p w:rsidR="00D80207" w:rsidRPr="00672B04" w:rsidRDefault="00D80207" w:rsidP="00DB647F">
      <w:pPr>
        <w:pStyle w:val="APIParameters"/>
        <w:keepNext/>
        <w:keepLines/>
      </w:pPr>
      <w:r w:rsidRPr="009D2D3D">
        <w:rPr>
          <w:b/>
        </w:rPr>
        <w:t>Output:</w:t>
      </w:r>
      <w:r w:rsidRPr="009D2D3D">
        <w:rPr>
          <w:b/>
        </w:rPr>
        <w:tab/>
      </w:r>
      <w:r w:rsidR="00DB647F" w:rsidRPr="006B2FCC">
        <w:t>returns:</w:t>
      </w:r>
      <w:r w:rsidRPr="00672B04">
        <w:tab/>
      </w:r>
      <w:r w:rsidR="00DB647F" w:rsidRPr="006B2FCC">
        <w:t>Returns:</w:t>
      </w:r>
    </w:p>
    <w:p w:rsidR="00D80207" w:rsidRDefault="00DB647F" w:rsidP="00DB647F">
      <w:pPr>
        <w:pStyle w:val="APIParametersListBullet"/>
        <w:keepNext/>
        <w:keepLines/>
      </w:pPr>
      <w:r w:rsidRPr="0095662E">
        <w:rPr>
          <w:b/>
        </w:rPr>
        <w:t>1—</w:t>
      </w:r>
      <w:r w:rsidRPr="006B2FCC">
        <w:t>Success, menu item deleted.</w:t>
      </w:r>
    </w:p>
    <w:p w:rsidR="00D80207" w:rsidRDefault="00DB647F" w:rsidP="00D80207">
      <w:pPr>
        <w:pStyle w:val="APIParametersListBullet"/>
      </w:pPr>
      <w:r w:rsidRPr="0095662E">
        <w:rPr>
          <w:b/>
        </w:rPr>
        <w:t>0—</w:t>
      </w:r>
      <w:r w:rsidRPr="006B2FCC">
        <w:t xml:space="preserve">Failure, menu item </w:t>
      </w:r>
      <w:r w:rsidRPr="006B2FCC">
        <w:rPr>
          <w:i/>
        </w:rPr>
        <w:t>not</w:t>
      </w:r>
      <w:r w:rsidRPr="006B2FCC">
        <w:t xml:space="preserve"> deleted.</w:t>
      </w:r>
    </w:p>
    <w:p w:rsidR="00D80207" w:rsidRPr="00392534" w:rsidRDefault="00D80207" w:rsidP="00D80207">
      <w:pPr>
        <w:pStyle w:val="BodyText6"/>
      </w:pPr>
    </w:p>
    <w:p w:rsidR="00697302" w:rsidRPr="006B2FCC" w:rsidRDefault="00FF7188" w:rsidP="00457DA6">
      <w:pPr>
        <w:pStyle w:val="Heading3"/>
      </w:pPr>
      <w:bookmarkStart w:id="896" w:name="_Ref264454893"/>
      <w:bookmarkStart w:id="897" w:name="_Toc458599120"/>
      <w:r w:rsidRPr="006B2FCC">
        <w:t>$$</w:t>
      </w:r>
      <w:r w:rsidR="00697302" w:rsidRPr="006B2FCC">
        <w:t>LKOPT^XPDMENU(): Look Up Option IEN</w:t>
      </w:r>
      <w:bookmarkEnd w:id="896"/>
      <w:bookmarkEnd w:id="897"/>
    </w:p>
    <w:p w:rsidR="00D80207" w:rsidRDefault="00D80207" w:rsidP="00D80207">
      <w:pPr>
        <w:pStyle w:val="APIText"/>
        <w:keepNext/>
        <w:keepLines/>
      </w:pPr>
      <w:r w:rsidRPr="006B2FCC">
        <w:rPr>
          <w:b/>
        </w:rPr>
        <w:t>Reference Type</w:t>
      </w:r>
      <w:r>
        <w:rPr>
          <w:b/>
        </w:rPr>
        <w:t>:</w:t>
      </w:r>
      <w:r>
        <w:rPr>
          <w:b/>
        </w:rPr>
        <w:tab/>
      </w:r>
      <w:r w:rsidR="006A76B8" w:rsidRPr="006B2FCC">
        <w:t>Supported</w:t>
      </w:r>
      <w:r w:rsidR="006A76B8" w:rsidRPr="006B2FCC">
        <w:fldChar w:fldCharType="begin"/>
      </w:r>
      <w:r w:rsidR="006A76B8" w:rsidRPr="006B2FCC">
        <w:instrText xml:space="preserve">XE </w:instrText>
      </w:r>
      <w:r w:rsidR="006A76B8">
        <w:instrText>“</w:instrText>
      </w:r>
      <w:r w:rsidR="006A76B8" w:rsidRPr="006B2FCC">
        <w:instrText>XPDMENU:$$LKOPT^XPDMENU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Menu Manager:$$LKOPT^XPDMENU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Reference Type:Supported:$$LKOPT^XPDMENU</w:instrText>
      </w:r>
      <w:r w:rsidR="006A76B8">
        <w:instrText>”</w:instrText>
      </w:r>
      <w:r w:rsidR="006A76B8" w:rsidRPr="006B2FCC">
        <w:fldChar w:fldCharType="end"/>
      </w:r>
    </w:p>
    <w:p w:rsidR="00D80207" w:rsidRDefault="00D80207" w:rsidP="00D80207">
      <w:pPr>
        <w:pStyle w:val="APIText"/>
        <w:keepNext/>
        <w:keepLines/>
      </w:pPr>
      <w:r w:rsidRPr="006B2FCC">
        <w:rPr>
          <w:b/>
        </w:rPr>
        <w:t>Category</w:t>
      </w:r>
      <w:r>
        <w:rPr>
          <w:b/>
        </w:rPr>
        <w:t>:</w:t>
      </w:r>
      <w:r>
        <w:rPr>
          <w:b/>
        </w:rPr>
        <w:tab/>
      </w:r>
      <w:r w:rsidR="006A76B8" w:rsidRPr="006B2FCC">
        <w:t>Menu Manager</w:t>
      </w:r>
    </w:p>
    <w:p w:rsidR="00D80207" w:rsidRPr="0084064A" w:rsidRDefault="00D80207" w:rsidP="00D80207">
      <w:pPr>
        <w:pStyle w:val="APIText"/>
        <w:keepNext/>
        <w:keepLines/>
      </w:pPr>
      <w:r>
        <w:rPr>
          <w:b/>
        </w:rPr>
        <w:t>ICR #:</w:t>
      </w:r>
      <w:r w:rsidRPr="0084064A">
        <w:tab/>
      </w:r>
      <w:r w:rsidR="006A76B8" w:rsidRPr="006B2FCC">
        <w:t>1157</w:t>
      </w:r>
    </w:p>
    <w:p w:rsidR="00D80207" w:rsidRPr="0084064A" w:rsidRDefault="00D80207" w:rsidP="00D80207">
      <w:pPr>
        <w:pStyle w:val="APIText"/>
        <w:keepNext/>
        <w:keepLines/>
      </w:pPr>
      <w:r w:rsidRPr="006B2FCC">
        <w:rPr>
          <w:b/>
        </w:rPr>
        <w:t>Description</w:t>
      </w:r>
      <w:r>
        <w:rPr>
          <w:b/>
        </w:rPr>
        <w:t>:</w:t>
      </w:r>
      <w:r w:rsidRPr="0084064A">
        <w:tab/>
      </w:r>
      <w:r w:rsidR="006A76B8" w:rsidRPr="006B2FCC">
        <w:t>This extrinsic function looks up an option</w:t>
      </w:r>
      <w:r w:rsidR="006A76B8">
        <w:t>’</w:t>
      </w:r>
      <w:r w:rsidR="006A76B8" w:rsidRPr="006B2FCC">
        <w:t xml:space="preserve">s Internal Entry Number (IEN) using the </w:t>
      </w:r>
      <w:r w:rsidR="006A76B8">
        <w:t>“</w:t>
      </w:r>
      <w:r w:rsidR="006A76B8" w:rsidRPr="006B2FCC">
        <w:t>B</w:t>
      </w:r>
      <w:r w:rsidR="006A76B8">
        <w:t>”</w:t>
      </w:r>
      <w:r w:rsidR="006A76B8" w:rsidRPr="006B2FCC">
        <w:t xml:space="preserve"> cross-reference.</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6A76B8" w:rsidRPr="006A76B8">
        <w:rPr>
          <w:rFonts w:ascii="Courier New" w:hAnsi="Courier New" w:cs="Courier New"/>
          <w:sz w:val="18"/>
          <w:szCs w:val="18"/>
        </w:rPr>
        <w:t>$$LKOPT^XPDMENU(option)</w:t>
      </w:r>
    </w:p>
    <w:p w:rsidR="00D80207" w:rsidRPr="00672B04" w:rsidRDefault="00D80207" w:rsidP="006A76B8">
      <w:pPr>
        <w:pStyle w:val="APIParameters"/>
        <w:ind w:left="4147" w:hanging="4147"/>
      </w:pPr>
      <w:r w:rsidRPr="009D2D3D">
        <w:rPr>
          <w:b/>
        </w:rPr>
        <w:t>Input Parameters:</w:t>
      </w:r>
      <w:r w:rsidRPr="009D2D3D">
        <w:rPr>
          <w:b/>
        </w:rPr>
        <w:tab/>
      </w:r>
      <w:r w:rsidR="006A76B8" w:rsidRPr="006B2FCC">
        <w:t>option:</w:t>
      </w:r>
      <w:r w:rsidRPr="00672B04">
        <w:tab/>
      </w:r>
      <w:r w:rsidR="006A76B8" w:rsidRPr="006B2FCC">
        <w:t>(required) The name of the option.</w:t>
      </w:r>
    </w:p>
    <w:p w:rsidR="00D80207" w:rsidRPr="00672B04" w:rsidRDefault="00D80207" w:rsidP="00D80207">
      <w:pPr>
        <w:pStyle w:val="APIParameters"/>
      </w:pPr>
      <w:r w:rsidRPr="009D2D3D">
        <w:rPr>
          <w:b/>
        </w:rPr>
        <w:t>Output:</w:t>
      </w:r>
      <w:r w:rsidRPr="009D2D3D">
        <w:rPr>
          <w:b/>
        </w:rPr>
        <w:tab/>
      </w:r>
      <w:r w:rsidR="006A76B8" w:rsidRPr="006B2FCC">
        <w:t>returns:</w:t>
      </w:r>
      <w:r w:rsidRPr="00672B04">
        <w:tab/>
      </w:r>
      <w:r w:rsidR="006A76B8" w:rsidRPr="006B2FCC">
        <w:t>Returns the Internal Entry Number (IEN) of the input option in the OPTION file (#19)</w:t>
      </w:r>
      <w:r w:rsidR="006A76B8" w:rsidRPr="006B2FCC">
        <w:fldChar w:fldCharType="begin"/>
      </w:r>
      <w:r w:rsidR="006A76B8" w:rsidRPr="006B2FCC">
        <w:instrText xml:space="preserve"> XE </w:instrText>
      </w:r>
      <w:r w:rsidR="006A76B8">
        <w:instrText>“</w:instrText>
      </w:r>
      <w:r w:rsidR="006A76B8" w:rsidRPr="006B2FCC">
        <w:instrText>OPTION File (#19)</w:instrText>
      </w:r>
      <w:r w:rsidR="006A76B8">
        <w:instrText>”</w:instrText>
      </w:r>
      <w:r w:rsidR="006A76B8" w:rsidRPr="006B2FCC">
        <w:instrText xml:space="preserve"> </w:instrText>
      </w:r>
      <w:r w:rsidR="006A76B8" w:rsidRPr="006B2FCC">
        <w:fldChar w:fldCharType="end"/>
      </w:r>
      <w:r w:rsidR="006A76B8" w:rsidRPr="006B2FCC">
        <w:fldChar w:fldCharType="begin"/>
      </w:r>
      <w:r w:rsidR="006A76B8" w:rsidRPr="006B2FCC">
        <w:instrText xml:space="preserve"> XE </w:instrText>
      </w:r>
      <w:r w:rsidR="006A76B8">
        <w:instrText>“</w:instrText>
      </w:r>
      <w:r w:rsidR="006A76B8" w:rsidRPr="006B2FCC">
        <w:instrText>Files:OPTION (#19)</w:instrText>
      </w:r>
      <w:r w:rsidR="006A76B8">
        <w:instrText>”</w:instrText>
      </w:r>
      <w:r w:rsidR="006A76B8" w:rsidRPr="006B2FCC">
        <w:instrText xml:space="preserve"> </w:instrText>
      </w:r>
      <w:r w:rsidR="006A76B8" w:rsidRPr="006B2FCC">
        <w:fldChar w:fldCharType="end"/>
      </w:r>
      <w:r w:rsidR="006A76B8" w:rsidRPr="006B2FCC">
        <w:t>.</w:t>
      </w:r>
    </w:p>
    <w:p w:rsidR="00D80207" w:rsidRPr="00392534" w:rsidRDefault="00D80207" w:rsidP="00D80207">
      <w:pPr>
        <w:pStyle w:val="BodyText6"/>
      </w:pPr>
    </w:p>
    <w:p w:rsidR="00697302" w:rsidRPr="006B2FCC" w:rsidRDefault="00697302" w:rsidP="00457DA6">
      <w:pPr>
        <w:pStyle w:val="Heading3"/>
      </w:pPr>
      <w:bookmarkStart w:id="898" w:name="_Toc458599121"/>
      <w:r w:rsidRPr="006B2FCC">
        <w:t>OUT^XPDMENU(): Edit Option</w:t>
      </w:r>
      <w:r w:rsidR="00FF3F33">
        <w:t>’</w:t>
      </w:r>
      <w:r w:rsidRPr="006B2FCC">
        <w:t>s Out of Order Message</w:t>
      </w:r>
      <w:bookmarkEnd w:id="898"/>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Type:Supported:OUT^XPDMENU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F26273">
        <w:t>This API</w:t>
      </w:r>
      <w:r w:rsidR="00F26273" w:rsidRPr="006B2FCC">
        <w:t xml:space="preserve"> creates or deletes an out of order message for an option; this action effectively puts the option out of order or back in order.</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F26273" w:rsidRPr="00F26273">
        <w:rPr>
          <w:rFonts w:ascii="Courier New" w:hAnsi="Courier New" w:cs="Courier New"/>
          <w:sz w:val="18"/>
          <w:szCs w:val="18"/>
        </w:rPr>
        <w:t>OUT^XPDMENU(option,text)</w:t>
      </w:r>
    </w:p>
    <w:p w:rsidR="00D80207" w:rsidRPr="00672B04" w:rsidRDefault="00D80207" w:rsidP="00F26273">
      <w:pPr>
        <w:pStyle w:val="APIParameters"/>
        <w:keepNext/>
        <w:keepLines/>
        <w:ind w:left="4147" w:hanging="4147"/>
      </w:pPr>
      <w:r w:rsidRPr="009D2D3D">
        <w:rPr>
          <w:b/>
        </w:rPr>
        <w:t>Input Parameters:</w:t>
      </w:r>
      <w:r w:rsidRPr="009D2D3D">
        <w:rPr>
          <w:b/>
        </w:rPr>
        <w:tab/>
      </w:r>
      <w:r w:rsidR="00F26273" w:rsidRPr="006B2FCC">
        <w:t>option:</w:t>
      </w:r>
      <w:r w:rsidRPr="00672B04">
        <w:tab/>
      </w:r>
      <w:r w:rsidR="00F26273" w:rsidRPr="006B2FCC">
        <w:t>(required) Name of option in which to place an OUT OF ORDER MESSAGE value.</w:t>
      </w:r>
    </w:p>
    <w:p w:rsidR="00D80207" w:rsidRDefault="00D80207" w:rsidP="00F26273">
      <w:pPr>
        <w:pStyle w:val="APIParameters"/>
        <w:keepNext/>
        <w:keepLines/>
        <w:ind w:left="4147" w:hanging="4147"/>
      </w:pPr>
      <w:r>
        <w:rPr>
          <w:b/>
        </w:rPr>
        <w:tab/>
      </w:r>
      <w:r w:rsidR="00F26273" w:rsidRPr="006B2FCC">
        <w:t>text:</w:t>
      </w:r>
      <w:r>
        <w:rPr>
          <w:b/>
        </w:rPr>
        <w:tab/>
      </w:r>
      <w:r w:rsidR="00F26273" w:rsidRPr="006B2FCC">
        <w:t>(required) Text of message to place in the option</w:t>
      </w:r>
      <w:r w:rsidR="00F26273">
        <w:t>’</w:t>
      </w:r>
      <w:r w:rsidR="00F26273" w:rsidRPr="006B2FCC">
        <w:t>s OUT OF ORDER MESSAGE field.</w:t>
      </w:r>
    </w:p>
    <w:p w:rsidR="00F26273" w:rsidRDefault="00F26273" w:rsidP="00F26273">
      <w:pPr>
        <w:pStyle w:val="APIParametersText"/>
      </w:pPr>
      <w:r w:rsidRPr="006B2FCC">
        <w:t xml:space="preserve">If this is </w:t>
      </w:r>
      <w:r w:rsidRPr="006B2FCC">
        <w:rPr>
          <w:i/>
        </w:rPr>
        <w:t>not</w:t>
      </w:r>
      <w:r w:rsidRPr="006B2FCC">
        <w:t xml:space="preserve"> NULL, the text is stored in the option</w:t>
      </w:r>
      <w:r>
        <w:t>’</w:t>
      </w:r>
      <w:r w:rsidRPr="006B2FCC">
        <w:t>s OUT OF ORDER MESSAGE field and the option is placed out of order.</w:t>
      </w:r>
    </w:p>
    <w:p w:rsidR="00F26273" w:rsidRDefault="00F26273" w:rsidP="00F26273">
      <w:pPr>
        <w:pStyle w:val="APIParametersText"/>
      </w:pPr>
      <w:r w:rsidRPr="006B2FCC">
        <w:lastRenderedPageBreak/>
        <w:t>If this parameter is passed as a NULL string, the current OUT OF ORDER MESSAGE value is deleted, and the option is put back in order.</w:t>
      </w:r>
    </w:p>
    <w:p w:rsidR="00D80207" w:rsidRPr="00672B04" w:rsidRDefault="00D80207" w:rsidP="00D80207">
      <w:pPr>
        <w:pStyle w:val="APIParameters"/>
      </w:pPr>
      <w:r w:rsidRPr="009D2D3D">
        <w:rPr>
          <w:b/>
        </w:rPr>
        <w:t>Output:</w:t>
      </w:r>
      <w:r w:rsidRPr="009D2D3D">
        <w:rPr>
          <w:b/>
        </w:rPr>
        <w:tab/>
      </w:r>
      <w:r w:rsidR="00F26273" w:rsidRPr="006B2FCC">
        <w:t>none</w:t>
      </w:r>
      <w:r w:rsidR="00F26273">
        <w:t>.</w:t>
      </w:r>
    </w:p>
    <w:p w:rsidR="00D80207" w:rsidRPr="00392534" w:rsidRDefault="00D80207" w:rsidP="00D80207">
      <w:pPr>
        <w:pStyle w:val="BodyText6"/>
      </w:pPr>
    </w:p>
    <w:p w:rsidR="00697302" w:rsidRPr="006B2FCC" w:rsidRDefault="00697302" w:rsidP="00457DA6">
      <w:pPr>
        <w:pStyle w:val="Heading3"/>
      </w:pPr>
      <w:bookmarkStart w:id="899" w:name="_Toc458599122"/>
      <w:r w:rsidRPr="006B2FCC">
        <w:t>RENAME^XPDMENU(): Rename Option</w:t>
      </w:r>
      <w:bookmarkEnd w:id="899"/>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Type:Supported:RENAME^XPDMENU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F26273">
        <w:t>This API</w:t>
      </w:r>
      <w:r w:rsidR="00F26273" w:rsidRPr="006B2FCC">
        <w:t xml:space="preserve"> renames an existing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F26273" w:rsidRPr="00F26273">
        <w:rPr>
          <w:rFonts w:ascii="Courier New" w:hAnsi="Courier New" w:cs="Courier New"/>
          <w:sz w:val="18"/>
          <w:szCs w:val="18"/>
        </w:rPr>
        <w:t>RENAME^XPDMENU(old,new)</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rsidRPr="006B2FCC">
        <w:t>old:</w:t>
      </w:r>
      <w:r w:rsidRPr="00672B04">
        <w:tab/>
      </w:r>
      <w:r w:rsidR="0097467C" w:rsidRPr="006B2FCC">
        <w:t>(required) Current option name (.01 field of OPTION file [#19]</w:t>
      </w:r>
      <w:r w:rsidR="0097467C" w:rsidRPr="006B2FCC">
        <w:fldChar w:fldCharType="begin"/>
      </w:r>
      <w:r w:rsidR="0097467C" w:rsidRPr="006B2FCC">
        <w:instrText xml:space="preserve"> XE </w:instrText>
      </w:r>
      <w:r w:rsidR="0097467C">
        <w:instrText>“</w:instrText>
      </w:r>
      <w:r w:rsidR="0097467C" w:rsidRPr="006B2FCC">
        <w:instrText>OPTION File (#19)</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t xml:space="preserve"> entry). </w:t>
      </w:r>
      <w:r w:rsidR="0097467C" w:rsidRPr="006B2FCC">
        <w:rPr>
          <w:i/>
        </w:rPr>
        <w:t>Must</w:t>
      </w:r>
      <w:r w:rsidR="0097467C" w:rsidRPr="006B2FCC">
        <w:t xml:space="preserve"> be an exact match.</w:t>
      </w:r>
    </w:p>
    <w:p w:rsidR="00D80207" w:rsidRDefault="00D80207" w:rsidP="00D80207">
      <w:pPr>
        <w:pStyle w:val="APIParameters"/>
        <w:ind w:left="4147" w:hanging="4147"/>
      </w:pPr>
      <w:r>
        <w:rPr>
          <w:b/>
        </w:rPr>
        <w:tab/>
      </w:r>
      <w:r w:rsidR="0097467C" w:rsidRPr="006B2FCC">
        <w:t>new:</w:t>
      </w:r>
      <w:r>
        <w:rPr>
          <w:b/>
        </w:rPr>
        <w:tab/>
      </w:r>
      <w:r w:rsidR="0097467C" w:rsidRPr="006B2FCC">
        <w:t>(required) New name for option.</w:t>
      </w:r>
    </w:p>
    <w:p w:rsidR="00D80207" w:rsidRPr="00672B04" w:rsidRDefault="00D80207" w:rsidP="00D80207">
      <w:pPr>
        <w:pStyle w:val="APIParameters"/>
      </w:pPr>
      <w:r w:rsidRPr="009D2D3D">
        <w:rPr>
          <w:b/>
        </w:rPr>
        <w:t>Output:</w:t>
      </w:r>
      <w:r w:rsidRPr="009D2D3D">
        <w:rPr>
          <w:b/>
        </w:rPr>
        <w:tab/>
      </w:r>
      <w:r w:rsidR="0097467C" w:rsidRPr="006B2FCC">
        <w:t>none</w:t>
      </w:r>
      <w:r w:rsidR="0097467C">
        <w:t>.</w:t>
      </w:r>
    </w:p>
    <w:p w:rsidR="00D80207" w:rsidRPr="00392534" w:rsidRDefault="00D80207" w:rsidP="00D80207">
      <w:pPr>
        <w:pStyle w:val="BodyText6"/>
      </w:pPr>
    </w:p>
    <w:p w:rsidR="009F15A9" w:rsidRPr="007A6C54" w:rsidRDefault="009F15A9" w:rsidP="00457DA6">
      <w:pPr>
        <w:pStyle w:val="Heading3"/>
      </w:pPr>
      <w:bookmarkStart w:id="900" w:name="_Ref264457838"/>
      <w:bookmarkStart w:id="901" w:name="_Toc458599123"/>
      <w:r w:rsidRPr="007A6C54">
        <w:t>$$TYPE^XPDMENU(): Get Option Type</w:t>
      </w:r>
      <w:bookmarkEnd w:id="900"/>
      <w:bookmarkEnd w:id="901"/>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XPDMENU:$$TYPE^XPDMENU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Type:Supported:$$TYPE^XPDMENU</w:instrText>
      </w:r>
      <w:r w:rsidR="0097467C">
        <w:instrTex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rsidRPr="006B2FCC">
        <w:t>1157</w:t>
      </w:r>
    </w:p>
    <w:p w:rsidR="00D80207" w:rsidRPr="0084064A" w:rsidRDefault="00D80207" w:rsidP="00D80207">
      <w:pPr>
        <w:pStyle w:val="APIText"/>
        <w:keepNext/>
        <w:keepLines/>
      </w:pPr>
      <w:r w:rsidRPr="006B2FCC">
        <w:rPr>
          <w:b/>
        </w:rPr>
        <w:t>Description</w:t>
      </w:r>
      <w:r>
        <w:rPr>
          <w:b/>
        </w:rPr>
        <w:t>:</w:t>
      </w:r>
      <w:r w:rsidRPr="0084064A">
        <w:tab/>
      </w:r>
      <w:r w:rsidR="0097467C" w:rsidRPr="006B2FCC">
        <w:t>This extrinsic function</w:t>
      </w:r>
      <w:r w:rsidR="0097467C" w:rsidRPr="006B2FCC">
        <w:rPr>
          <w:szCs w:val="22"/>
        </w:rPr>
        <w:t xml:space="preserve"> returns the option</w:t>
      </w:r>
      <w:r w:rsidR="0097467C">
        <w:rPr>
          <w:szCs w:val="22"/>
        </w:rPr>
        <w:t>’</w:t>
      </w:r>
      <w:r w:rsidR="0097467C" w:rsidRPr="006B2FCC">
        <w:rPr>
          <w:szCs w:val="22"/>
        </w:rPr>
        <w:t>s TYPE field (#4)</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 Field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in the OPTION file (#19)</w:t>
      </w:r>
      <w:r w:rsidR="0097467C" w:rsidRPr="006B2FCC">
        <w:fldChar w:fldCharType="begin"/>
      </w:r>
      <w:r w:rsidR="0097467C" w:rsidRPr="006B2FCC">
        <w:instrText xml:space="preserve"> XE </w:instrText>
      </w:r>
      <w:r w:rsidR="0097467C">
        <w:instrText>“</w:instrText>
      </w:r>
      <w:r w:rsidR="0097467C" w:rsidRPr="006B2FCC">
        <w:instrText>OPTION File (#19)</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$$TYPE^XPDMENU(option)</w:t>
      </w:r>
    </w:p>
    <w:p w:rsidR="00D80207" w:rsidRPr="00672B04" w:rsidRDefault="00D80207" w:rsidP="0097467C">
      <w:pPr>
        <w:pStyle w:val="APIParameters"/>
        <w:ind w:left="4147" w:hanging="4147"/>
      </w:pPr>
      <w:r w:rsidRPr="009D2D3D">
        <w:rPr>
          <w:b/>
        </w:rPr>
        <w:t>Input Parameters:</w:t>
      </w:r>
      <w:r w:rsidRPr="009D2D3D">
        <w:rPr>
          <w:b/>
        </w:rPr>
        <w:tab/>
      </w:r>
      <w:r w:rsidR="0097467C" w:rsidRPr="006B2FCC">
        <w:t>option:</w:t>
      </w:r>
      <w:r w:rsidRPr="00672B04">
        <w:tab/>
      </w:r>
      <w:r w:rsidR="0097467C" w:rsidRPr="006B2FCC">
        <w:t>(required) The name of the option.</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r w:rsidR="0097467C" w:rsidRPr="006B2FCC">
        <w:rPr>
          <w:szCs w:val="22"/>
        </w:rPr>
        <w:t xml:space="preserve"> the one character TYPE field (#4)</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 Field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value of the input option in the OPTION file (#19)</w:t>
      </w:r>
      <w:r w:rsidR="0097467C" w:rsidRPr="006B2FCC">
        <w:fldChar w:fldCharType="begin"/>
      </w:r>
      <w:r w:rsidR="0097467C" w:rsidRPr="006B2FCC">
        <w:instrText xml:space="preserve"> XE </w:instrText>
      </w:r>
      <w:r w:rsidR="0097467C">
        <w:instrText>“</w:instrText>
      </w:r>
      <w:r w:rsidR="0097467C" w:rsidRPr="006B2FCC">
        <w:instrText>OPTION File (#19)</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 For example:</w:t>
      </w:r>
    </w:p>
    <w:p w:rsidR="00D80207" w:rsidRDefault="0097467C" w:rsidP="0097467C">
      <w:pPr>
        <w:pStyle w:val="APIParametersListBullet"/>
        <w:keepNext/>
        <w:keepLines/>
      </w:pPr>
      <w:r w:rsidRPr="00D80207">
        <w:rPr>
          <w:b/>
        </w:rPr>
        <w:t>A—</w:t>
      </w:r>
      <w:r w:rsidRPr="006B2FCC">
        <w:t>Action</w:t>
      </w:r>
    </w:p>
    <w:p w:rsidR="00D80207" w:rsidRDefault="0097467C" w:rsidP="0097467C">
      <w:pPr>
        <w:pStyle w:val="APIParametersListBullet"/>
        <w:keepNext/>
        <w:keepLines/>
      </w:pPr>
      <w:r w:rsidRPr="0097467C">
        <w:rPr>
          <w:b/>
        </w:rPr>
        <w:t>E—</w:t>
      </w:r>
      <w:r w:rsidRPr="006B2FCC">
        <w:t>Edit</w:t>
      </w:r>
    </w:p>
    <w:p w:rsidR="0097467C" w:rsidRDefault="0097467C" w:rsidP="0097467C">
      <w:pPr>
        <w:pStyle w:val="APIParametersListBullet"/>
        <w:keepNext/>
        <w:keepLines/>
      </w:pPr>
      <w:r w:rsidRPr="00D80207">
        <w:rPr>
          <w:b/>
        </w:rPr>
        <w:t>I—</w:t>
      </w:r>
      <w:r w:rsidRPr="006B2FCC">
        <w:t>Inquire</w:t>
      </w:r>
    </w:p>
    <w:p w:rsidR="0097467C" w:rsidRDefault="0097467C" w:rsidP="00D80207">
      <w:pPr>
        <w:pStyle w:val="APIParametersListBullet"/>
      </w:pPr>
      <w:r w:rsidRPr="00D80207">
        <w:rPr>
          <w:b/>
        </w:rPr>
        <w:t>M—</w:t>
      </w:r>
      <w:r w:rsidRPr="006B2FCC">
        <w:t>Menu</w:t>
      </w:r>
    </w:p>
    <w:p w:rsidR="0097467C" w:rsidRDefault="0097467C" w:rsidP="00D80207">
      <w:pPr>
        <w:pStyle w:val="APIParametersListBullet"/>
      </w:pPr>
      <w:r w:rsidRPr="00D80207">
        <w:rPr>
          <w:b/>
        </w:rPr>
        <w:lastRenderedPageBreak/>
        <w:t>P—</w:t>
      </w:r>
      <w:r w:rsidRPr="006B2FCC">
        <w:t>Print</w:t>
      </w:r>
    </w:p>
    <w:p w:rsidR="0097467C" w:rsidRDefault="0097467C" w:rsidP="00D80207">
      <w:pPr>
        <w:pStyle w:val="APIParametersListBullet"/>
      </w:pPr>
      <w:r w:rsidRPr="00D80207">
        <w:rPr>
          <w:b/>
        </w:rPr>
        <w:t>R—</w:t>
      </w:r>
      <w:r w:rsidRPr="006B2FCC">
        <w:t>Run routine</w:t>
      </w:r>
    </w:p>
    <w:p w:rsidR="0097467C" w:rsidRDefault="0097467C" w:rsidP="00D80207">
      <w:pPr>
        <w:pStyle w:val="APIParametersListBullet"/>
      </w:pPr>
      <w:r w:rsidRPr="00D80207">
        <w:rPr>
          <w:b/>
        </w:rPr>
        <w:t>O—</w:t>
      </w:r>
      <w:r w:rsidRPr="006B2FCC">
        <w:t>Protocol</w:t>
      </w:r>
    </w:p>
    <w:p w:rsidR="0097467C" w:rsidRDefault="0097467C" w:rsidP="00D80207">
      <w:pPr>
        <w:pStyle w:val="APIParametersListBullet"/>
      </w:pPr>
      <w:r w:rsidRPr="00D80207">
        <w:rPr>
          <w:b/>
        </w:rPr>
        <w:t>Q—</w:t>
      </w:r>
      <w:r w:rsidRPr="006B2FCC">
        <w:t>Protocol Menu</w:t>
      </w:r>
    </w:p>
    <w:p w:rsidR="0097467C" w:rsidRDefault="0097467C" w:rsidP="00D80207">
      <w:pPr>
        <w:pStyle w:val="APIParametersListBullet"/>
      </w:pPr>
      <w:r w:rsidRPr="00D80207">
        <w:rPr>
          <w:b/>
        </w:rPr>
        <w:t>X—</w:t>
      </w:r>
      <w:r w:rsidRPr="006B2FCC">
        <w:t>Extended Action</w:t>
      </w:r>
    </w:p>
    <w:p w:rsidR="0097467C" w:rsidRDefault="0097467C" w:rsidP="00D80207">
      <w:pPr>
        <w:pStyle w:val="APIParametersListBullet"/>
      </w:pPr>
      <w:r w:rsidRPr="00D80207">
        <w:rPr>
          <w:b/>
        </w:rPr>
        <w:t>S—</w:t>
      </w:r>
      <w:r w:rsidRPr="006B2FCC">
        <w:t>Server</w:t>
      </w:r>
    </w:p>
    <w:p w:rsidR="0097467C" w:rsidRDefault="0097467C" w:rsidP="00D80207">
      <w:pPr>
        <w:pStyle w:val="APIParametersListBullet"/>
      </w:pPr>
      <w:r w:rsidRPr="00D80207">
        <w:rPr>
          <w:b/>
        </w:rPr>
        <w:t>L—</w:t>
      </w:r>
      <w:r w:rsidRPr="006B2FCC">
        <w:t>Limited</w:t>
      </w:r>
    </w:p>
    <w:p w:rsidR="0097467C" w:rsidRDefault="0097467C" w:rsidP="00D80207">
      <w:pPr>
        <w:pStyle w:val="APIParametersListBullet"/>
      </w:pPr>
      <w:r w:rsidRPr="00D80207">
        <w:rPr>
          <w:b/>
        </w:rPr>
        <w:t>C—</w:t>
      </w:r>
      <w:r w:rsidRPr="006B2FCC">
        <w:t>ScreenMan</w:t>
      </w:r>
    </w:p>
    <w:p w:rsidR="0097467C" w:rsidRDefault="0097467C" w:rsidP="00D80207">
      <w:pPr>
        <w:pStyle w:val="APIParametersListBullet"/>
      </w:pPr>
      <w:r w:rsidRPr="00D80207">
        <w:rPr>
          <w:b/>
        </w:rPr>
        <w:t>W—</w:t>
      </w:r>
      <w:r w:rsidRPr="006B2FCC">
        <w:t>Window</w:t>
      </w:r>
    </w:p>
    <w:p w:rsidR="0097467C" w:rsidRDefault="0097467C" w:rsidP="00D80207">
      <w:pPr>
        <w:pStyle w:val="APIParametersListBullet"/>
      </w:pPr>
      <w:r w:rsidRPr="00D80207">
        <w:rPr>
          <w:b/>
        </w:rPr>
        <w:t>Z—</w:t>
      </w:r>
      <w:r w:rsidRPr="006B2FCC">
        <w:t>Window Suite</w:t>
      </w:r>
    </w:p>
    <w:p w:rsidR="0097467C" w:rsidRPr="00392534" w:rsidRDefault="0097467C" w:rsidP="00D80207">
      <w:pPr>
        <w:pStyle w:val="APIParametersListBullet"/>
      </w:pPr>
      <w:r w:rsidRPr="00D80207">
        <w:rPr>
          <w:b/>
        </w:rPr>
        <w:t>B—</w:t>
      </w:r>
      <w:r w:rsidRPr="006B2FCC">
        <w:t>Broker (Client/Server)</w:t>
      </w:r>
    </w:p>
    <w:p w:rsidR="00BB75AE" w:rsidRPr="006B2FCC" w:rsidRDefault="00BB75AE" w:rsidP="00457DA6">
      <w:pPr>
        <w:pStyle w:val="Heading3"/>
      </w:pPr>
      <w:bookmarkStart w:id="902" w:name="_Ref332270263"/>
      <w:bookmarkStart w:id="903" w:name="_Toc458599124"/>
      <w:r w:rsidRPr="006B2FCC">
        <w:t>$$ADD^XPD</w:t>
      </w:r>
      <w:r>
        <w:t>PROT</w:t>
      </w:r>
      <w:r w:rsidRPr="006B2FCC">
        <w:t>():</w:t>
      </w:r>
      <w:r>
        <w:t xml:space="preserve"> </w:t>
      </w:r>
      <w:r w:rsidRPr="00AD472E">
        <w:t>Add Child Protocol to Parent Protocol</w:t>
      </w:r>
      <w:bookmarkEnd w:id="902"/>
      <w:bookmarkEnd w:id="903"/>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w:instrText>
      </w:r>
      <w:r w:rsidR="0097467C" w:rsidRPr="006B2FCC">
        <w:instrText>ADD^XPD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97467C" w:rsidRPr="006B2FCC">
        <w:t xml:space="preserve">This extrinsic function </w:t>
      </w:r>
      <w:r w:rsidR="0097467C">
        <w:t>adds a CHILD protocol to a PARENT protocol ITEM multiple (#10) in the PROTOCOL file (#101)</w:t>
      </w:r>
      <w:r w:rsidR="0097467C">
        <w:fldChar w:fldCharType="begin"/>
      </w:r>
      <w:r w:rsidR="0097467C">
        <w:instrText xml:space="preserve"> XE "PROTOCOL F</w:instrText>
      </w:r>
      <w:r w:rsidR="0097467C" w:rsidRPr="00E33699">
        <w:instrText>ile (#101)</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t>.</w:t>
      </w:r>
    </w:p>
    <w:p w:rsidR="0097467C" w:rsidRPr="0084064A" w:rsidRDefault="0097467C" w:rsidP="0097467C">
      <w:pPr>
        <w:pStyle w:val="APIDescriptionNote"/>
      </w:pPr>
      <w:r>
        <w:rPr>
          <w:lang w:eastAsia="en-US"/>
        </w:rPr>
        <w:drawing>
          <wp:inline distT="0" distB="0" distL="0" distR="0" wp14:anchorId="340844FA" wp14:editId="3C4B0350">
            <wp:extent cx="285750" cy="285750"/>
            <wp:effectExtent l="0" t="0" r="0" b="0"/>
            <wp:docPr id="424" name="Picture 4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iCs/>
        </w:rPr>
        <w:t>NOTE:</w:t>
      </w:r>
      <w:r w:rsidRPr="00131776">
        <w:rPr>
          <w:iCs/>
        </w:rPr>
        <w:t xml:space="preserve"> </w:t>
      </w:r>
      <w:r>
        <w:rPr>
          <w:iCs/>
        </w:rPr>
        <w:t>This API</w:t>
      </w:r>
      <w:r w:rsidRPr="00131776">
        <w:rPr>
          <w:iCs/>
        </w:rPr>
        <w:t xml:space="preserve"> was released with </w:t>
      </w:r>
      <w:r w:rsidR="00B004B0">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$$ADD^XPDPROT(parent,child[,mnemonic][,sequence])</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Name of the PARENT protocol in the PROTOCOL file (#101)</w:t>
      </w:r>
      <w:r w:rsidR="0097467C">
        <w:fldChar w:fldCharType="begin"/>
      </w:r>
      <w:r w:rsidR="0097467C">
        <w:instrText xml:space="preserve"> XE "PROTOCOL F</w:instrText>
      </w:r>
      <w:r w:rsidR="0097467C" w:rsidRPr="00E33699">
        <w:instrText>ile (#101)</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to which a CHILD protocol should be added.</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Name of the CHILD protocol being added to the PARENT protocol in the PROTOCOL file (#101)</w:t>
      </w:r>
      <w:r w:rsidR="0097467C">
        <w:fldChar w:fldCharType="begin"/>
      </w:r>
      <w:r w:rsidR="0097467C">
        <w:instrText xml:space="preserve"> XE "PROTOCOL F</w:instrText>
      </w:r>
      <w:r w:rsidR="0097467C" w:rsidRPr="00E33699">
        <w:instrText>ile (#101)</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97467C" w:rsidRDefault="0097467C" w:rsidP="00D80207">
      <w:pPr>
        <w:pStyle w:val="APIParameters"/>
        <w:ind w:left="4147" w:hanging="4147"/>
      </w:pPr>
      <w:r>
        <w:tab/>
        <w:t>mnemonic</w:t>
      </w:r>
      <w:r w:rsidRPr="006B2FCC">
        <w:t>:</w:t>
      </w:r>
      <w:r>
        <w:tab/>
      </w:r>
      <w:r w:rsidRPr="006B2FCC">
        <w:t xml:space="preserve">(optional) </w:t>
      </w:r>
      <w:r w:rsidRPr="00AD472E">
        <w:t>The mnemonic value to be added to the MNEMONIC field (#2) in the ITEM multiple (#10)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CHILD in the PARENT protocol.</w:t>
      </w:r>
    </w:p>
    <w:p w:rsidR="0097467C" w:rsidRDefault="0097467C" w:rsidP="00D80207">
      <w:pPr>
        <w:pStyle w:val="APIParameters"/>
        <w:ind w:left="4147" w:hanging="4147"/>
      </w:pPr>
      <w:r>
        <w:tab/>
        <w:t>sequence</w:t>
      </w:r>
      <w:r w:rsidRPr="006B2FCC">
        <w:t>:</w:t>
      </w:r>
      <w:r>
        <w:tab/>
      </w:r>
      <w:r w:rsidRPr="006B2FCC">
        <w:t xml:space="preserve">(optional) </w:t>
      </w:r>
      <w:r w:rsidRPr="00AD472E">
        <w:t>The sequence value to be added to the SEQUENCE field (#3) in the ITEM multiple (#10) in the PROTOCOL file (#101)</w:t>
      </w:r>
      <w:r>
        <w:fldChar w:fldCharType="begin"/>
      </w:r>
      <w:r>
        <w:instrText xml:space="preserve"> XE "PROTOCOL F</w:instrText>
      </w:r>
      <w:r w:rsidRPr="00E33699">
        <w:instrText>ile (#101)</w:instrText>
      </w:r>
      <w:r>
        <w:instrText xml:space="preserve">" </w:instrText>
      </w:r>
      <w:r>
        <w:lastRenderedPageBreak/>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CHILD in the PARENT protocol.</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w:t>
      </w:r>
      <w:r w:rsidRPr="006B2FCC">
        <w:t xml:space="preserve">Success, </w:t>
      </w:r>
      <w:r w:rsidRPr="00BB75AE">
        <w:t>CHILD protocol added to the input PARENT protocol ITEM multiple (#10)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w:t>
      </w:r>
      <w:r w:rsidRPr="006B2FCC">
        <w:t>Failure</w:t>
      </w:r>
      <w:r>
        <w:t>,</w:t>
      </w:r>
      <w:r w:rsidRPr="006B2FCC">
        <w:t xml:space="preserve"> </w:t>
      </w:r>
      <w:r>
        <w:t xml:space="preserve">CHILD protocol </w:t>
      </w:r>
      <w:r w:rsidRPr="00D42445">
        <w:rPr>
          <w:i/>
        </w:rPr>
        <w:t>not</w:t>
      </w:r>
      <w:r w:rsidRPr="00BB75AE">
        <w:t xml:space="preserve"> added to the input PARENT protocol ITEM multiple (#10)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BB75AE" w:rsidRPr="006B2FCC" w:rsidRDefault="00BB75AE" w:rsidP="00457DA6">
      <w:pPr>
        <w:pStyle w:val="Heading3"/>
      </w:pPr>
      <w:bookmarkStart w:id="904" w:name="_Ref332270286"/>
      <w:bookmarkStart w:id="905" w:name="_Toc458599125"/>
      <w:r w:rsidRPr="006B2FCC">
        <w:t>$$</w:t>
      </w:r>
      <w:r>
        <w:t>DELETE</w:t>
      </w:r>
      <w:r w:rsidRPr="006B2FCC">
        <w:t>^XPD</w:t>
      </w:r>
      <w:r>
        <w:t>PROT</w:t>
      </w:r>
      <w:r w:rsidRPr="006B2FCC">
        <w:t>():</w:t>
      </w:r>
      <w:r>
        <w:t xml:space="preserve"> </w:t>
      </w:r>
      <w:r w:rsidRPr="00BB75AE">
        <w:t>Delete Child Protocol from Parent Protocol</w:t>
      </w:r>
      <w:bookmarkEnd w:id="904"/>
      <w:bookmarkEnd w:id="905"/>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$$DELETE</w:instrText>
      </w:r>
      <w:r w:rsidR="0097467C" w:rsidRPr="006B2FCC">
        <w:instrText>^XPD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97467C" w:rsidRPr="006B2FCC">
        <w:t xml:space="preserve">This extrinsic function </w:t>
      </w:r>
      <w:r w:rsidR="0097467C" w:rsidRPr="00BB75AE">
        <w:t>deletes a CHILD protocol from a PARENT protocol ITEM multiple (#10) in the PROTOCOL file (#101)</w:t>
      </w:r>
      <w:r w:rsidR="0097467C">
        <w:fldChar w:fldCharType="begin"/>
      </w:r>
      <w:r w:rsidR="0097467C">
        <w:instrText xml:space="preserve"> XE "PROTOCOL F</w:instrText>
      </w:r>
      <w:r w:rsidR="0097467C" w:rsidRPr="00E33699">
        <w:instrText>ile (#101)</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BB75AE">
        <w:t>.</w:t>
      </w:r>
    </w:p>
    <w:p w:rsidR="0097467C" w:rsidRPr="0084064A" w:rsidRDefault="0097467C" w:rsidP="0097467C">
      <w:pPr>
        <w:pStyle w:val="APIDescriptionNote"/>
      </w:pPr>
      <w:r>
        <w:rPr>
          <w:lang w:eastAsia="en-US"/>
        </w:rPr>
        <w:drawing>
          <wp:inline distT="0" distB="0" distL="0" distR="0" wp14:anchorId="24CADB65" wp14:editId="154F8889">
            <wp:extent cx="285750" cy="285750"/>
            <wp:effectExtent l="0" t="0" r="0" b="0"/>
            <wp:docPr id="425" name="Picture 4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B004B0">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$$DELETE^XPDPROT(parent,child)</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Name of the PARENT protocol in the PROTOCOL file (#101)</w:t>
      </w:r>
      <w:r w:rsidR="0097467C">
        <w:fldChar w:fldCharType="begin"/>
      </w:r>
      <w:r w:rsidR="0097467C">
        <w:instrText xml:space="preserve"> XE "PROTOCOL F</w:instrText>
      </w:r>
      <w:r w:rsidR="0097467C" w:rsidRPr="00E33699">
        <w:instrText>ile (#101)</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w:t>
      </w:r>
      <w:r w:rsidR="0097467C">
        <w:t>from</w:t>
      </w:r>
      <w:r w:rsidR="0097467C" w:rsidRPr="00AD472E">
        <w:t xml:space="preserve"> which a CHILD protocol should be </w:t>
      </w:r>
      <w:r w:rsidR="0097467C">
        <w:t>deleted</w:t>
      </w:r>
      <w:r w:rsidR="0097467C" w:rsidRPr="00AD472E">
        <w:t>.</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CHILD protocol being </w:t>
      </w:r>
      <w:r w:rsidR="0097467C">
        <w:t>deleted from</w:t>
      </w:r>
      <w:r w:rsidR="0097467C" w:rsidRPr="00AD472E">
        <w:t xml:space="preserve"> the PARENT protocol in the PROTOCOL file (#101)</w:t>
      </w:r>
      <w:r w:rsidR="0097467C">
        <w:fldChar w:fldCharType="begin"/>
      </w:r>
      <w:r w:rsidR="0097467C">
        <w:instrText xml:space="preserve"> XE "PROTOCOL F</w:instrText>
      </w:r>
      <w:r w:rsidR="0097467C" w:rsidRPr="00E33699">
        <w:instrText>ile (#101)</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1—Success</w:t>
      </w:r>
      <w:r>
        <w:t>:</w:t>
      </w:r>
      <w:r w:rsidRPr="006B2FCC">
        <w:t xml:space="preserve"> </w:t>
      </w:r>
      <w:r w:rsidRPr="00BB75AE">
        <w:t>CHILD protocol deleted from the input PARENT protocol ITEM multiple (#10)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0—Failure</w:t>
      </w:r>
      <w:r>
        <w:t>:</w:t>
      </w:r>
      <w:r w:rsidRPr="006B2FCC">
        <w:t xml:space="preserve"> </w:t>
      </w:r>
      <w:r w:rsidRPr="00BB75AE">
        <w:t xml:space="preserve">CHILD protocol </w:t>
      </w:r>
      <w:r w:rsidRPr="00D42445">
        <w:rPr>
          <w:i/>
        </w:rPr>
        <w:t>not</w:t>
      </w:r>
      <w:r w:rsidRPr="00BB75AE">
        <w:t xml:space="preserve"> deleted from the input PARENT protocol ITEM multiple (#10)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1B6A3A" w:rsidRPr="006B2FCC" w:rsidRDefault="001B6A3A" w:rsidP="00457DA6">
      <w:pPr>
        <w:pStyle w:val="Heading3"/>
      </w:pPr>
      <w:bookmarkStart w:id="906" w:name="_Ref332270311"/>
      <w:bookmarkStart w:id="907" w:name="_Toc458599126"/>
      <w:r>
        <w:t>FIND</w:t>
      </w:r>
      <w:r w:rsidRPr="006B2FCC">
        <w:t>^XPD</w:t>
      </w:r>
      <w:r>
        <w:t>PROT</w:t>
      </w:r>
      <w:r w:rsidRPr="006B2FCC">
        <w:t>():</w:t>
      </w:r>
      <w:r>
        <w:t xml:space="preserve"> </w:t>
      </w:r>
      <w:r w:rsidRPr="001B6A3A">
        <w:t>Find All Parents for a Protocol</w:t>
      </w:r>
      <w:bookmarkEnd w:id="906"/>
      <w:bookmarkEnd w:id="907"/>
    </w:p>
    <w:p w:rsidR="00D80207" w:rsidRDefault="00D80207" w:rsidP="00D80207">
      <w:pPr>
        <w:pStyle w:val="APIText"/>
        <w:keepNext/>
        <w:keepLines/>
      </w:pPr>
      <w:r w:rsidRPr="006B2FCC">
        <w:rPr>
          <w:b/>
        </w:rPr>
        <w:t>Reference Type</w:t>
      </w:r>
      <w:r>
        <w:rPr>
          <w:b/>
        </w:rPr>
        <w:t>:</w:t>
      </w:r>
      <w:r>
        <w:rPr>
          <w:b/>
        </w:rPr>
        <w:tab/>
      </w:r>
      <w:r w:rsidR="00DA102B" w:rsidRPr="006B2FCC">
        <w:t>Supported</w:t>
      </w:r>
      <w:r w:rsidR="00DA102B" w:rsidRPr="006B2FCC">
        <w:fldChar w:fldCharType="begin"/>
      </w:r>
      <w:r w:rsidR="00DA102B" w:rsidRPr="006B2FCC">
        <w:instrText xml:space="preserve">XE </w:instrText>
      </w:r>
      <w:r w:rsidR="00DA102B">
        <w:instrText>“</w:instrText>
      </w:r>
      <w:r w:rsidR="00DA102B" w:rsidRPr="006B2FCC">
        <w:instrText>XPD</w:instrText>
      </w:r>
      <w:r w:rsidR="00DA102B">
        <w:instrText>PROT</w:instrText>
      </w:r>
      <w:r w:rsidR="00DA102B" w:rsidRPr="006B2FCC">
        <w:instrText>:</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Menu Manager:</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Reference Type:Supported:</w:instrText>
      </w:r>
      <w:r w:rsidR="00DA102B">
        <w:instrText>FIND</w:instrText>
      </w:r>
      <w:r w:rsidR="00DA102B" w:rsidRPr="006B2FCC">
        <w:instrText>^XPD</w:instrText>
      </w:r>
      <w:r w:rsidR="00DA102B">
        <w:instrText>PROT”</w:instrText>
      </w:r>
      <w:r w:rsidR="00DA102B" w:rsidRPr="006B2FCC">
        <w:fldChar w:fldCharType="end"/>
      </w:r>
    </w:p>
    <w:p w:rsidR="00D80207" w:rsidRDefault="00D80207" w:rsidP="00D80207">
      <w:pPr>
        <w:pStyle w:val="APIText"/>
        <w:keepNext/>
        <w:keepLines/>
      </w:pPr>
      <w:r w:rsidRPr="006B2FCC">
        <w:rPr>
          <w:b/>
        </w:rPr>
        <w:t>Category</w:t>
      </w:r>
      <w:r>
        <w:rPr>
          <w:b/>
        </w:rPr>
        <w:t>:</w:t>
      </w:r>
      <w:r>
        <w:rPr>
          <w:b/>
        </w:rPr>
        <w:tab/>
      </w:r>
      <w:r w:rsidR="00DA102B" w:rsidRPr="006B2FCC">
        <w:t>Menu Manager</w:t>
      </w:r>
    </w:p>
    <w:p w:rsidR="00D80207" w:rsidRPr="0084064A" w:rsidRDefault="00D80207" w:rsidP="00D80207">
      <w:pPr>
        <w:pStyle w:val="APIText"/>
        <w:keepNext/>
        <w:keepLines/>
      </w:pPr>
      <w:r>
        <w:rPr>
          <w:b/>
        </w:rPr>
        <w:t>ICR #:</w:t>
      </w:r>
      <w:r w:rsidRPr="0084064A">
        <w:tab/>
      </w:r>
      <w:r w:rsidR="00DA102B">
        <w:t>5567</w:t>
      </w:r>
    </w:p>
    <w:p w:rsidR="00D80207" w:rsidRDefault="00D80207" w:rsidP="00DA102B">
      <w:pPr>
        <w:pStyle w:val="APIText"/>
        <w:keepNext/>
        <w:keepLines/>
      </w:pPr>
      <w:r w:rsidRPr="006B2FCC">
        <w:rPr>
          <w:b/>
        </w:rPr>
        <w:t>Description</w:t>
      </w:r>
      <w:r>
        <w:rPr>
          <w:b/>
        </w:rPr>
        <w:t>:</w:t>
      </w:r>
      <w:r w:rsidRPr="0084064A">
        <w:tab/>
      </w:r>
      <w:r w:rsidR="00DA102B">
        <w:t xml:space="preserve">This API </w:t>
      </w:r>
      <w:r w:rsidR="00DA102B" w:rsidRPr="001B6A3A">
        <w:t>find</w:t>
      </w:r>
      <w:r w:rsidR="00DA102B">
        <w:t>s</w:t>
      </w:r>
      <w:r w:rsidR="00DA102B" w:rsidRPr="001B6A3A">
        <w:t xml:space="preserve"> all parents for a protocol in the PROTOCOL file (#101)</w:t>
      </w:r>
      <w:r w:rsidR="00DA102B">
        <w:fldChar w:fldCharType="begin"/>
      </w:r>
      <w:r w:rsidR="00DA102B">
        <w:instrText xml:space="preserve"> XE "PROTOCOL F</w:instrText>
      </w:r>
      <w:r w:rsidR="00DA102B" w:rsidRPr="00E33699">
        <w:instrText>ile (#101)</w:instrText>
      </w:r>
      <w:r w:rsidR="00DA102B">
        <w:instrText xml:space="preserve">" </w:instrText>
      </w:r>
      <w:r w:rsidR="00DA102B">
        <w:fldChar w:fldCharType="end"/>
      </w:r>
      <w:r w:rsidR="00DA102B">
        <w:fldChar w:fldCharType="begin"/>
      </w:r>
      <w:r w:rsidR="00DA102B">
        <w:instrText xml:space="preserve"> XE "Files:PROTOCOL</w:instrText>
      </w:r>
      <w:r w:rsidR="00DA102B" w:rsidRPr="00E33699">
        <w:instrText xml:space="preserve"> (#101)</w:instrText>
      </w:r>
      <w:r w:rsidR="00DA102B">
        <w:instrText xml:space="preserve">" </w:instrText>
      </w:r>
      <w:r w:rsidR="00DA102B">
        <w:fldChar w:fldCharType="end"/>
      </w:r>
      <w:r w:rsidR="00DA102B" w:rsidRPr="001B6A3A">
        <w:t xml:space="preserve"> and return</w:t>
      </w:r>
      <w:r w:rsidR="00DA102B">
        <w:t>s</w:t>
      </w:r>
      <w:r w:rsidR="00DA102B" w:rsidRPr="001B6A3A">
        <w:t xml:space="preserve"> the list in the RESULT array:</w:t>
      </w:r>
    </w:p>
    <w:p w:rsidR="00DA102B" w:rsidRDefault="00DA102B" w:rsidP="00DA102B">
      <w:pPr>
        <w:pStyle w:val="APIDescriptionListBullet"/>
        <w:keepNext/>
        <w:keepLines/>
      </w:pPr>
      <w:r w:rsidRPr="001B6A3A">
        <w:t>RESULT(0)=Number of parents found or -1^error message.</w:t>
      </w:r>
    </w:p>
    <w:p w:rsidR="00DA102B" w:rsidRDefault="00DA102B" w:rsidP="00DA102B">
      <w:pPr>
        <w:pStyle w:val="APIDescriptionListBullet"/>
      </w:pPr>
      <w:r w:rsidRPr="001B6A3A">
        <w:t>RESULT(ien)=Protocol name.</w:t>
      </w:r>
    </w:p>
    <w:p w:rsidR="007B0C5A" w:rsidRPr="0084064A" w:rsidRDefault="007B0C5A" w:rsidP="007B0C5A">
      <w:pPr>
        <w:pStyle w:val="APIDescriptionNote"/>
      </w:pPr>
      <w:r>
        <w:rPr>
          <w:lang w:eastAsia="en-US"/>
        </w:rPr>
        <w:drawing>
          <wp:inline distT="0" distB="0" distL="0" distR="0" wp14:anchorId="2735B741" wp14:editId="52C3F707">
            <wp:extent cx="285750" cy="285750"/>
            <wp:effectExtent l="0" t="0" r="0" b="0"/>
            <wp:docPr id="426" name="Picture 4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B004B0">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7B0C5A" w:rsidRPr="007B0C5A">
        <w:rPr>
          <w:rFonts w:ascii="Courier New" w:hAnsi="Courier New" w:cs="Courier New"/>
          <w:sz w:val="18"/>
          <w:szCs w:val="18"/>
        </w:rPr>
        <w:t>FIND^XPDPROT(.result,protocol)</w:t>
      </w:r>
    </w:p>
    <w:p w:rsidR="00D80207" w:rsidRDefault="00D80207" w:rsidP="007B0C5A">
      <w:pPr>
        <w:pStyle w:val="APIParameters"/>
        <w:keepNext/>
        <w:keepLines/>
        <w:ind w:left="4147" w:hanging="4147"/>
      </w:pPr>
      <w:r w:rsidRPr="009D2D3D">
        <w:rPr>
          <w:b/>
        </w:rPr>
        <w:t>Input Parameters:</w:t>
      </w:r>
      <w:r w:rsidRPr="009D2D3D">
        <w:rPr>
          <w:b/>
        </w:rPr>
        <w:tab/>
      </w:r>
      <w:r w:rsidR="007B0C5A">
        <w:t>.result</w:t>
      </w:r>
      <w:r w:rsidR="007B0C5A" w:rsidRPr="006B2FCC">
        <w:t>:</w:t>
      </w:r>
      <w:r w:rsidRPr="00672B04">
        <w:tab/>
      </w:r>
      <w:r w:rsidR="007B0C5A" w:rsidRPr="006B2FCC">
        <w:t xml:space="preserve">(required) </w:t>
      </w:r>
      <w:r w:rsidR="007B0C5A" w:rsidRPr="002F2B79">
        <w:t>The array to return the results, passed by reference:</w:t>
      </w:r>
    </w:p>
    <w:p w:rsidR="007B0C5A" w:rsidRDefault="007B0C5A" w:rsidP="007B0C5A">
      <w:pPr>
        <w:pStyle w:val="APIParametersListBullet"/>
        <w:keepNext/>
        <w:keepLines/>
      </w:pPr>
      <w:r w:rsidRPr="002F2B79">
        <w:t>RESULT(0)=Number of parents found or -1^error message.</w:t>
      </w:r>
    </w:p>
    <w:p w:rsidR="007B0C5A" w:rsidRPr="00672B04" w:rsidRDefault="007B0C5A" w:rsidP="007B0C5A">
      <w:pPr>
        <w:pStyle w:val="APIParametersListBullet"/>
        <w:keepNext/>
        <w:keepLines/>
      </w:pPr>
      <w:r w:rsidRPr="002F2B79">
        <w:t>RESULT(ien)=Protocol name</w:t>
      </w:r>
      <w:r>
        <w:t>.</w:t>
      </w:r>
    </w:p>
    <w:p w:rsidR="00D80207" w:rsidRDefault="00D80207" w:rsidP="00D80207">
      <w:pPr>
        <w:pStyle w:val="APIParameters"/>
        <w:ind w:left="4147" w:hanging="4147"/>
      </w:pPr>
      <w:r>
        <w:rPr>
          <w:b/>
        </w:rPr>
        <w:tab/>
      </w:r>
      <w:r w:rsidR="007B0C5A">
        <w:t>protocol</w:t>
      </w:r>
      <w:r w:rsidR="007B0C5A" w:rsidRPr="006B2FCC">
        <w:t>:</w:t>
      </w:r>
      <w:r>
        <w:rPr>
          <w:b/>
        </w:rPr>
        <w:tab/>
      </w:r>
      <w:r w:rsidR="007B0C5A" w:rsidRPr="006B2FCC">
        <w:t xml:space="preserve">(required) </w:t>
      </w:r>
      <w:r w:rsidR="007B0C5A" w:rsidRPr="002F2B79">
        <w:t>Name of the protocol in the PROTOCOL file (#101)</w:t>
      </w:r>
      <w:r w:rsidR="007B0C5A">
        <w:fldChar w:fldCharType="begin"/>
      </w:r>
      <w:r w:rsidR="007B0C5A">
        <w:instrText xml:space="preserve"> XE "PROTOCOL F</w:instrText>
      </w:r>
      <w:r w:rsidR="007B0C5A" w:rsidRPr="00E33699">
        <w:instrText>ile (#101)</w:instrText>
      </w:r>
      <w:r w:rsidR="007B0C5A">
        <w:instrText xml:space="preserve">" </w:instrText>
      </w:r>
      <w:r w:rsidR="007B0C5A">
        <w:fldChar w:fldCharType="end"/>
      </w:r>
      <w:r w:rsidR="007B0C5A">
        <w:fldChar w:fldCharType="begin"/>
      </w:r>
      <w:r w:rsidR="007B0C5A">
        <w:instrText xml:space="preserve"> XE "Files:PROTOCOL</w:instrText>
      </w:r>
      <w:r w:rsidR="007B0C5A" w:rsidRPr="00E33699">
        <w:instrText xml:space="preserve"> (#101)</w:instrText>
      </w:r>
      <w:r w:rsidR="007B0C5A">
        <w:instrText xml:space="preserve">" </w:instrText>
      </w:r>
      <w:r w:rsidR="007B0C5A">
        <w:fldChar w:fldCharType="end"/>
      </w:r>
      <w:r w:rsidR="007B0C5A" w:rsidRPr="002F2B79">
        <w:t xml:space="preserve"> for which to find the parents.</w:t>
      </w:r>
    </w:p>
    <w:p w:rsidR="00D80207" w:rsidRPr="00672B04" w:rsidRDefault="00D80207" w:rsidP="007B0C5A">
      <w:pPr>
        <w:pStyle w:val="APIParameters"/>
        <w:keepNext/>
        <w:keepLines/>
      </w:pPr>
      <w:r w:rsidRPr="009D2D3D">
        <w:rPr>
          <w:b/>
        </w:rPr>
        <w:t>Output:</w:t>
      </w:r>
      <w:r w:rsidRPr="009D2D3D">
        <w:rPr>
          <w:b/>
        </w:rPr>
        <w:tab/>
      </w:r>
      <w:r w:rsidR="007B0C5A" w:rsidRPr="006B2FCC">
        <w:t>returns:</w:t>
      </w:r>
      <w:r w:rsidRPr="00672B04">
        <w:tab/>
      </w:r>
      <w:r w:rsidR="007B0C5A" w:rsidRPr="002F2B79">
        <w:t>Returns the RESULT array:</w:t>
      </w:r>
    </w:p>
    <w:p w:rsidR="007B0C5A" w:rsidRPr="006B2FCC" w:rsidRDefault="007B0C5A" w:rsidP="007B0C5A">
      <w:pPr>
        <w:pStyle w:val="APIParametersCode"/>
        <w:keepNext/>
        <w:keepLines/>
      </w:pPr>
      <w:r w:rsidRPr="002F2B79">
        <w:t>RESULT(0)=Number of parents found or -1^error message.</w:t>
      </w:r>
    </w:p>
    <w:p w:rsidR="00D80207" w:rsidRDefault="007B0C5A" w:rsidP="007B0C5A">
      <w:pPr>
        <w:pStyle w:val="APIParametersCode"/>
      </w:pPr>
      <w:r w:rsidRPr="002F2B79">
        <w:t>RESULT(ien)=Protocol name</w:t>
      </w:r>
    </w:p>
    <w:p w:rsidR="00D80207" w:rsidRPr="00392534" w:rsidRDefault="00D80207" w:rsidP="00D80207">
      <w:pPr>
        <w:pStyle w:val="BodyText6"/>
      </w:pPr>
    </w:p>
    <w:p w:rsidR="00313EA7" w:rsidRPr="006B2FCC" w:rsidRDefault="00313EA7" w:rsidP="00457DA6">
      <w:pPr>
        <w:pStyle w:val="Heading3"/>
      </w:pPr>
      <w:bookmarkStart w:id="908" w:name="_Ref332270333"/>
      <w:bookmarkStart w:id="909" w:name="_Toc458599127"/>
      <w:r>
        <w:lastRenderedPageBreak/>
        <w:t>$$LKPROT</w:t>
      </w:r>
      <w:r w:rsidRPr="006B2FCC">
        <w:t>^XPD</w:t>
      </w:r>
      <w:r>
        <w:t>PROT</w:t>
      </w:r>
      <w:r w:rsidRPr="006B2FCC">
        <w:t>():</w:t>
      </w:r>
      <w:r w:rsidR="004206D7">
        <w:t xml:space="preserve"> </w:t>
      </w:r>
      <w:r w:rsidR="004206D7" w:rsidRPr="004206D7">
        <w:t>Look Up Protocol IEN</w:t>
      </w:r>
      <w:bookmarkEnd w:id="908"/>
      <w:bookmarkEnd w:id="909"/>
    </w:p>
    <w:p w:rsidR="00D80207" w:rsidRDefault="00D80207" w:rsidP="00D80207">
      <w:pPr>
        <w:pStyle w:val="APIText"/>
        <w:keepNext/>
        <w:keepLines/>
      </w:pPr>
      <w:r w:rsidRPr="006B2FCC">
        <w:rPr>
          <w:b/>
        </w:rPr>
        <w:t>Reference Type</w:t>
      </w:r>
      <w:r>
        <w:rPr>
          <w:b/>
        </w:rPr>
        <w:t>:</w:t>
      </w:r>
      <w:r>
        <w:rPr>
          <w:b/>
        </w:rPr>
        <w:tab/>
      </w:r>
      <w:r w:rsidR="00AA15A8" w:rsidRPr="006B2FCC">
        <w:t>Supported</w:t>
      </w:r>
      <w:r w:rsidR="00AA15A8" w:rsidRPr="006B2FCC">
        <w:fldChar w:fldCharType="begin"/>
      </w:r>
      <w:r w:rsidR="00AA15A8" w:rsidRPr="006B2FCC">
        <w:instrText xml:space="preserve">XE </w:instrText>
      </w:r>
      <w:r w:rsidR="00AA15A8">
        <w:instrText>“</w:instrText>
      </w:r>
      <w:r w:rsidR="00AA15A8" w:rsidRPr="006B2FCC">
        <w:instrText>XPD</w:instrText>
      </w:r>
      <w:r w:rsidR="00AA15A8">
        <w:instrText>PROT</w:instrText>
      </w:r>
      <w:r w:rsidR="00AA15A8" w:rsidRPr="006B2FCC">
        <w:instrText>:</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Menu Manager:</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Reference Type:Supported:</w:instrText>
      </w:r>
      <w:r w:rsidR="00AA15A8">
        <w:instrText>$$LKPROT</w:instrText>
      </w:r>
      <w:r w:rsidR="00AA15A8" w:rsidRPr="006B2FCC">
        <w:instrText>^XPD</w:instrText>
      </w:r>
      <w:r w:rsidR="00AA15A8">
        <w:instrText>PROT”</w:instrText>
      </w:r>
      <w:r w:rsidR="00AA15A8" w:rsidRPr="006B2FCC">
        <w:fldChar w:fldCharType="end"/>
      </w:r>
    </w:p>
    <w:p w:rsidR="00D80207" w:rsidRDefault="00D80207" w:rsidP="00D80207">
      <w:pPr>
        <w:pStyle w:val="APIText"/>
        <w:keepNext/>
        <w:keepLines/>
      </w:pPr>
      <w:r w:rsidRPr="006B2FCC">
        <w:rPr>
          <w:b/>
        </w:rPr>
        <w:t>Category</w:t>
      </w:r>
      <w:r>
        <w:rPr>
          <w:b/>
        </w:rPr>
        <w:t>:</w:t>
      </w:r>
      <w:r>
        <w:rPr>
          <w:b/>
        </w:rPr>
        <w:tab/>
      </w:r>
      <w:r w:rsidR="00AA15A8" w:rsidRPr="006B2FCC">
        <w:t>Menu Manager</w:t>
      </w:r>
    </w:p>
    <w:p w:rsidR="00D80207" w:rsidRPr="0084064A" w:rsidRDefault="00D80207" w:rsidP="00D80207">
      <w:pPr>
        <w:pStyle w:val="APIText"/>
        <w:keepNext/>
        <w:keepLines/>
      </w:pPr>
      <w:r>
        <w:rPr>
          <w:b/>
        </w:rPr>
        <w:t>ICR #:</w:t>
      </w:r>
      <w:r w:rsidRPr="0084064A">
        <w:tab/>
      </w:r>
      <w:r w:rsidR="00AA15A8">
        <w:t>5567</w:t>
      </w:r>
    </w:p>
    <w:p w:rsidR="00D80207" w:rsidRDefault="00D80207" w:rsidP="00D80207">
      <w:pPr>
        <w:pStyle w:val="APIText"/>
        <w:keepNext/>
        <w:keepLines/>
      </w:pPr>
      <w:r w:rsidRPr="006B2FCC">
        <w:rPr>
          <w:b/>
        </w:rPr>
        <w:t>Description</w:t>
      </w:r>
      <w:r>
        <w:rPr>
          <w:b/>
        </w:rPr>
        <w:t>:</w:t>
      </w:r>
      <w:r w:rsidRPr="0084064A">
        <w:tab/>
      </w:r>
      <w:r w:rsidR="00AA15A8" w:rsidRPr="004206D7">
        <w:t>This extrinsic function returns the internal entry number (IEN) of the input protocol from the PROTOCOL file (#101)</w:t>
      </w:r>
      <w:r w:rsidR="00AA15A8">
        <w:fldChar w:fldCharType="begin"/>
      </w:r>
      <w:r w:rsidR="00AA15A8">
        <w:instrText xml:space="preserve"> XE "PROTOCOL F</w:instrText>
      </w:r>
      <w:r w:rsidR="00AA15A8" w:rsidRPr="00E33699">
        <w:instrText>ile (#101)</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AA15A8" w:rsidRPr="0084064A" w:rsidRDefault="00AA15A8" w:rsidP="00AA15A8">
      <w:pPr>
        <w:pStyle w:val="APIDescriptionNote"/>
      </w:pPr>
      <w:r>
        <w:rPr>
          <w:lang w:eastAsia="en-US"/>
        </w:rPr>
        <w:drawing>
          <wp:inline distT="0" distB="0" distL="0" distR="0" wp14:anchorId="42E8AD25" wp14:editId="734749F7">
            <wp:extent cx="285750" cy="285750"/>
            <wp:effectExtent l="0" t="0" r="0" b="0"/>
            <wp:docPr id="427" name="Picture 4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B004B0">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AA15A8" w:rsidRPr="00AA15A8">
        <w:rPr>
          <w:rFonts w:ascii="Courier New" w:hAnsi="Courier New" w:cs="Courier New"/>
          <w:sz w:val="18"/>
          <w:szCs w:val="18"/>
        </w:rPr>
        <w:t>$$LKPROT^XPDPROT(protocol)</w:t>
      </w:r>
    </w:p>
    <w:p w:rsidR="00D80207" w:rsidRPr="00672B04" w:rsidRDefault="00D80207" w:rsidP="00AA15A8">
      <w:pPr>
        <w:pStyle w:val="APIParameters"/>
        <w:ind w:left="4147" w:hanging="4147"/>
      </w:pPr>
      <w:r w:rsidRPr="009D2D3D">
        <w:rPr>
          <w:b/>
        </w:rPr>
        <w:t>Input Parameters:</w:t>
      </w:r>
      <w:r w:rsidRPr="009D2D3D">
        <w:rPr>
          <w:b/>
        </w:rPr>
        <w:tab/>
      </w:r>
      <w:r w:rsidR="00AA15A8">
        <w:t>protocol</w:t>
      </w:r>
      <w:r w:rsidR="00AA15A8" w:rsidRPr="006B2FCC">
        <w:t>:</w:t>
      </w:r>
      <w:r w:rsidRPr="00672B04">
        <w:tab/>
      </w:r>
      <w:r w:rsidR="00AA15A8" w:rsidRPr="006B2FCC">
        <w:t xml:space="preserve">(required) </w:t>
      </w:r>
      <w:r w:rsidR="00AA15A8" w:rsidRPr="004206D7">
        <w:t>Name of the protocol to look up in the PROTOCOL file (#101)</w:t>
      </w:r>
      <w:r w:rsidR="00AA15A8">
        <w:fldChar w:fldCharType="begin"/>
      </w:r>
      <w:r w:rsidR="00AA15A8">
        <w:instrText xml:space="preserve"> XE "PROTOCOL F</w:instrText>
      </w:r>
      <w:r w:rsidR="00AA15A8" w:rsidRPr="00E33699">
        <w:instrText>ile (#101)</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672B04" w:rsidRDefault="00D80207" w:rsidP="00D80207">
      <w:pPr>
        <w:pStyle w:val="APIParameters"/>
      </w:pPr>
      <w:r w:rsidRPr="009D2D3D">
        <w:rPr>
          <w:b/>
        </w:rPr>
        <w:t>Output:</w:t>
      </w:r>
      <w:r w:rsidRPr="009D2D3D">
        <w:rPr>
          <w:b/>
        </w:rPr>
        <w:tab/>
      </w:r>
      <w:r w:rsidR="00AA15A8" w:rsidRPr="006B2FCC">
        <w:t>returns:</w:t>
      </w:r>
      <w:r w:rsidRPr="00672B04">
        <w:tab/>
      </w:r>
      <w:r w:rsidR="00AA15A8" w:rsidRPr="004206D7">
        <w:t>Returns the internal entry number (IEN) of the input protocol in the PROTOCOL file (#101)</w:t>
      </w:r>
      <w:r w:rsidR="00AA15A8">
        <w:fldChar w:fldCharType="begin"/>
      </w:r>
      <w:r w:rsidR="00AA15A8">
        <w:instrText xml:space="preserve"> XE "PROTOCOL F</w:instrText>
      </w:r>
      <w:r w:rsidR="00AA15A8" w:rsidRPr="00E33699">
        <w:instrText>ile (#101)</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392534" w:rsidRDefault="00D80207" w:rsidP="00D80207">
      <w:pPr>
        <w:pStyle w:val="BodyText6"/>
      </w:pPr>
    </w:p>
    <w:p w:rsidR="00B3768B" w:rsidRPr="00B3768B" w:rsidRDefault="00B3768B" w:rsidP="00457DA6">
      <w:pPr>
        <w:pStyle w:val="Heading3"/>
      </w:pPr>
      <w:bookmarkStart w:id="910" w:name="_Ref332270350"/>
      <w:bookmarkStart w:id="911" w:name="_Toc458599128"/>
      <w:r w:rsidRPr="00B3768B">
        <w:t>OUT^XPDPROT(): Edit Protocol</w:t>
      </w:r>
      <w:r w:rsidR="00FF3F33">
        <w:t>’</w:t>
      </w:r>
      <w:r w:rsidRPr="00B3768B">
        <w:t>s Out of Order Message</w:t>
      </w:r>
      <w:bookmarkEnd w:id="910"/>
      <w:bookmarkEnd w:id="911"/>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OUT</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D34E7F">
        <w:t>This API</w:t>
      </w:r>
      <w:r w:rsidR="00D34E7F" w:rsidRPr="005E41E2">
        <w:t xml:space="preserve"> creates or deletes an </w:t>
      </w:r>
      <w:r w:rsidR="00D34E7F">
        <w:t>“</w:t>
      </w:r>
      <w:r w:rsidR="00D34E7F" w:rsidRPr="005E41E2">
        <w:t>Out of Order</w:t>
      </w:r>
      <w:r w:rsidR="00D34E7F">
        <w:t>”</w:t>
      </w:r>
      <w:r w:rsidR="00D34E7F" w:rsidRPr="005E41E2">
        <w:t xml:space="preserve"> message in the DISABLE field (#2) in the PROTOCOL file (#101)</w:t>
      </w:r>
      <w:r w:rsidR="00D34E7F">
        <w:fldChar w:fldCharType="begin"/>
      </w:r>
      <w:r w:rsidR="00D34E7F">
        <w:instrText xml:space="preserve"> XE "PROTOCOL F</w:instrText>
      </w:r>
      <w:r w:rsidR="00D34E7F" w:rsidRPr="00E33699">
        <w:instrText>ile (#101)</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rsidR="00D34E7F" w:rsidRPr="0084064A" w:rsidRDefault="00D34E7F" w:rsidP="00D34E7F">
      <w:pPr>
        <w:pStyle w:val="APIDescriptionNote"/>
      </w:pPr>
      <w:r>
        <w:rPr>
          <w:lang w:eastAsia="en-US"/>
        </w:rPr>
        <w:drawing>
          <wp:inline distT="0" distB="0" distL="0" distR="0" wp14:anchorId="10ED8DA8" wp14:editId="0460225A">
            <wp:extent cx="285750" cy="285750"/>
            <wp:effectExtent l="0" t="0" r="0" b="0"/>
            <wp:docPr id="428" name="Picture 4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B004B0">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34E7F" w:rsidRPr="00D34E7F">
        <w:rPr>
          <w:rFonts w:ascii="Courier New" w:hAnsi="Courier New" w:cs="Courier New"/>
          <w:sz w:val="18"/>
          <w:szCs w:val="18"/>
        </w:rPr>
        <w:t>OUT^XPDPROT(protocol,text)</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D34E7F">
        <w:t>protocol</w:t>
      </w:r>
      <w:r w:rsidR="00D34E7F" w:rsidRPr="006B2FCC">
        <w:t>:</w:t>
      </w:r>
      <w:r w:rsidRPr="00672B04">
        <w:tab/>
      </w:r>
      <w:r w:rsidR="00D34E7F" w:rsidRPr="006B2FCC">
        <w:t xml:space="preserve">(required) </w:t>
      </w:r>
      <w:r w:rsidR="00D34E7F" w:rsidRPr="005E41E2">
        <w:t>Name of the protocol in the PROTOCOL file #101)</w:t>
      </w:r>
      <w:r w:rsidR="00D34E7F">
        <w:fldChar w:fldCharType="begin"/>
      </w:r>
      <w:r w:rsidR="00D34E7F">
        <w:instrText xml:space="preserve"> XE "PROTOCOL F</w:instrText>
      </w:r>
      <w:r w:rsidR="00D34E7F" w:rsidRPr="00E33699">
        <w:instrText>ile (#101)</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to which the </w:t>
      </w:r>
      <w:r w:rsidR="00D34E7F">
        <w:t>“</w:t>
      </w:r>
      <w:r w:rsidR="00D34E7F" w:rsidRPr="005E41E2">
        <w:t>Out of Order</w:t>
      </w:r>
      <w:r w:rsidR="00D34E7F">
        <w:t>”</w:t>
      </w:r>
      <w:r w:rsidR="00D34E7F" w:rsidRPr="005E41E2">
        <w:t xml:space="preserve"> text is assigned.</w:t>
      </w:r>
    </w:p>
    <w:p w:rsidR="00D80207" w:rsidRDefault="00D80207" w:rsidP="00D34E7F">
      <w:pPr>
        <w:pStyle w:val="APIParameters"/>
        <w:keepNext/>
        <w:keepLines/>
        <w:ind w:left="4147" w:hanging="4147"/>
      </w:pPr>
      <w:r>
        <w:rPr>
          <w:b/>
        </w:rPr>
        <w:tab/>
      </w:r>
      <w:r w:rsidR="00D34E7F">
        <w:t>text:</w:t>
      </w:r>
      <w:r>
        <w:rPr>
          <w:b/>
        </w:rPr>
        <w:tab/>
      </w:r>
      <w:r w:rsidR="00D34E7F">
        <w:t xml:space="preserve">(required) </w:t>
      </w:r>
      <w:r w:rsidR="00D34E7F" w:rsidRPr="005E41E2">
        <w:t>Text value:</w:t>
      </w:r>
    </w:p>
    <w:p w:rsidR="00D34E7F" w:rsidRDefault="00D34E7F" w:rsidP="00D34E7F">
      <w:pPr>
        <w:pStyle w:val="APIParametersListBullet"/>
        <w:keepNext/>
        <w:keepLines/>
      </w:pPr>
      <w:r w:rsidRPr="00D34E7F">
        <w:rPr>
          <w:b/>
        </w:rPr>
        <w:t>Text—</w:t>
      </w:r>
      <w:r w:rsidRPr="005E41E2">
        <w:t>Message text to place in the DISABLE field (#2)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34E7F" w:rsidRDefault="00D34E7F" w:rsidP="00D34E7F">
      <w:pPr>
        <w:pStyle w:val="APIParametersListBullet"/>
      </w:pPr>
      <w:r w:rsidRPr="00D34E7F">
        <w:rPr>
          <w:b/>
        </w:rPr>
        <w:t>Null—</w:t>
      </w:r>
      <w:r w:rsidRPr="005E41E2">
        <w:t>Delete any message text in the DISABLE field (#2)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80207" w:rsidRPr="00672B04" w:rsidRDefault="00D80207" w:rsidP="00D34E7F">
      <w:pPr>
        <w:pStyle w:val="APIParameters"/>
        <w:keepNext/>
        <w:keepLines/>
      </w:pPr>
      <w:r w:rsidRPr="009D2D3D">
        <w:rPr>
          <w:b/>
        </w:rPr>
        <w:t>Output:</w:t>
      </w:r>
      <w:r w:rsidRPr="009D2D3D">
        <w:rPr>
          <w:b/>
        </w:rPr>
        <w:tab/>
      </w:r>
      <w:r w:rsidR="00D34E7F" w:rsidRPr="006B2FCC">
        <w:t>returns:</w:t>
      </w:r>
      <w:r w:rsidRPr="00672B04">
        <w:tab/>
      </w:r>
      <w:r w:rsidR="00D34E7F" w:rsidRPr="004206D7">
        <w:t>Returns</w:t>
      </w:r>
      <w:r w:rsidR="00D34E7F">
        <w:t>:</w:t>
      </w:r>
    </w:p>
    <w:p w:rsidR="00D80207" w:rsidRDefault="00D34E7F" w:rsidP="00D34E7F">
      <w:pPr>
        <w:pStyle w:val="APIParametersListBullet"/>
        <w:keepNext/>
        <w:keepLines/>
      </w:pPr>
      <w:r w:rsidRPr="00D34E7F">
        <w:rPr>
          <w:b/>
        </w:rPr>
        <w:t>Text—</w:t>
      </w:r>
      <w:r w:rsidRPr="005E41E2">
        <w:t>Updated message text in the DISABLE field (#2)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 Marking the protocol </w:t>
      </w:r>
      <w:r>
        <w:t>“</w:t>
      </w:r>
      <w:r w:rsidRPr="005E41E2">
        <w:t>Out of Order.</w:t>
      </w:r>
      <w:r>
        <w:t>”</w:t>
      </w:r>
    </w:p>
    <w:p w:rsidR="00D80207" w:rsidRDefault="00D34E7F" w:rsidP="00D80207">
      <w:pPr>
        <w:pStyle w:val="APIParametersListBullet"/>
      </w:pPr>
      <w:r w:rsidRPr="00D34E7F">
        <w:rPr>
          <w:b/>
        </w:rPr>
        <w:t>Null—</w:t>
      </w:r>
      <w:r w:rsidRPr="005E41E2">
        <w:t>Deleted message text in the DISABLE field (#2) in the PROTOCOL file (#101)</w:t>
      </w:r>
      <w:r>
        <w:fldChar w:fldCharType="begin"/>
      </w:r>
      <w:r>
        <w:instrText xml:space="preserve"> XE "PROTOCOL F</w:instrText>
      </w:r>
      <w:r w:rsidRPr="00E33699">
        <w:instrText>ile (#101)</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80207" w:rsidRPr="00392534" w:rsidRDefault="00D80207" w:rsidP="00D80207">
      <w:pPr>
        <w:pStyle w:val="BodyText6"/>
      </w:pPr>
    </w:p>
    <w:p w:rsidR="00131776" w:rsidRPr="00B3768B" w:rsidRDefault="00131776" w:rsidP="00457DA6">
      <w:pPr>
        <w:pStyle w:val="Heading3"/>
      </w:pPr>
      <w:bookmarkStart w:id="912" w:name="_Ref332270366"/>
      <w:bookmarkStart w:id="913" w:name="_Toc458599129"/>
      <w:r>
        <w:t>RENAME</w:t>
      </w:r>
      <w:r w:rsidRPr="00B3768B">
        <w:t>^XPDPROT():</w:t>
      </w:r>
      <w:r>
        <w:t xml:space="preserve"> </w:t>
      </w:r>
      <w:r w:rsidRPr="00131776">
        <w:t>Rename Protocol</w:t>
      </w:r>
      <w:bookmarkEnd w:id="912"/>
      <w:bookmarkEnd w:id="913"/>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RENAME</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D34E7F">
        <w:t>This API</w:t>
      </w:r>
      <w:r w:rsidR="00D34E7F" w:rsidRPr="00131776">
        <w:t xml:space="preserve"> renames an existing protocol name. It updates the value in the NAME field (#.01) in the PROTOCOL file (#101)</w:t>
      </w:r>
      <w:r w:rsidR="00D34E7F">
        <w:fldChar w:fldCharType="begin"/>
      </w:r>
      <w:r w:rsidR="00D34E7F">
        <w:instrText xml:space="preserve"> XE "PROTOCOL F</w:instrText>
      </w:r>
      <w:r w:rsidR="00D34E7F" w:rsidRPr="00E33699">
        <w:instrText>ile (#101)</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131776">
        <w:t>.</w:t>
      </w:r>
    </w:p>
    <w:p w:rsidR="00D34E7F" w:rsidRPr="0084064A" w:rsidRDefault="00D34E7F" w:rsidP="00D34E7F">
      <w:pPr>
        <w:pStyle w:val="APIDescriptionNote"/>
      </w:pPr>
      <w:r>
        <w:rPr>
          <w:lang w:eastAsia="en-US"/>
        </w:rPr>
        <w:drawing>
          <wp:inline distT="0" distB="0" distL="0" distR="0" wp14:anchorId="771292A3" wp14:editId="1E905D0B">
            <wp:extent cx="285750" cy="285750"/>
            <wp:effectExtent l="0" t="0" r="0" b="0"/>
            <wp:docPr id="429"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B004B0">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34E7F" w:rsidRPr="00D34E7F">
        <w:rPr>
          <w:rFonts w:ascii="Courier New" w:hAnsi="Courier New" w:cs="Courier New"/>
          <w:sz w:val="18"/>
          <w:szCs w:val="18"/>
        </w:rPr>
        <w:t>RENAME^XPDPROT(old,new)</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D34E7F">
        <w:t>old</w:t>
      </w:r>
      <w:r w:rsidR="00D34E7F" w:rsidRPr="006B2FCC">
        <w:t>:</w:t>
      </w:r>
      <w:r w:rsidRPr="00672B04">
        <w:tab/>
      </w:r>
      <w:r w:rsidR="00D34E7F" w:rsidRPr="006B2FCC">
        <w:t xml:space="preserve">(required) </w:t>
      </w:r>
      <w:r w:rsidR="00D34E7F">
        <w:t>Current (old) n</w:t>
      </w:r>
      <w:r w:rsidR="00D34E7F" w:rsidRPr="00C021BE">
        <w:t>ame of the protocol to be renamed in the PROTOCOL file (#101)</w:t>
      </w:r>
      <w:r w:rsidR="00D34E7F">
        <w:fldChar w:fldCharType="begin"/>
      </w:r>
      <w:r w:rsidR="00D34E7F">
        <w:instrText xml:space="preserve"> XE "PROTOCOL F</w:instrText>
      </w:r>
      <w:r w:rsidR="00D34E7F" w:rsidRPr="00E33699">
        <w:instrText>ile (#101)</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Default="00D80207" w:rsidP="00D80207">
      <w:pPr>
        <w:pStyle w:val="APIParameters"/>
        <w:ind w:left="4147" w:hanging="4147"/>
      </w:pPr>
      <w:r>
        <w:rPr>
          <w:b/>
        </w:rPr>
        <w:tab/>
      </w:r>
      <w:r w:rsidR="00D34E7F">
        <w:t>new:</w:t>
      </w:r>
      <w:r>
        <w:rPr>
          <w:b/>
        </w:rPr>
        <w:tab/>
      </w:r>
      <w:r w:rsidR="00D34E7F">
        <w:t xml:space="preserve">(required) </w:t>
      </w:r>
      <w:r w:rsidR="00D34E7F" w:rsidRPr="00C021BE">
        <w:t>New name for the protocol.</w:t>
      </w:r>
    </w:p>
    <w:p w:rsidR="00D80207" w:rsidRPr="00672B04" w:rsidRDefault="00D80207" w:rsidP="00D80207">
      <w:pPr>
        <w:pStyle w:val="APIParameters"/>
      </w:pPr>
      <w:r w:rsidRPr="009D2D3D">
        <w:rPr>
          <w:b/>
        </w:rPr>
        <w:t>Output:</w:t>
      </w:r>
      <w:r w:rsidRPr="009D2D3D">
        <w:rPr>
          <w:b/>
        </w:rPr>
        <w:tab/>
      </w:r>
      <w:r w:rsidR="00D34E7F" w:rsidRPr="006B2FCC">
        <w:t>returns:</w:t>
      </w:r>
      <w:r w:rsidRPr="00672B04">
        <w:tab/>
      </w:r>
      <w:r w:rsidR="00D34E7F" w:rsidRPr="00C021BE">
        <w:t>Returns the updated NAME field (#.01) in the PROTOCOL file (#101)</w:t>
      </w:r>
      <w:r w:rsidR="00D34E7F">
        <w:fldChar w:fldCharType="begin"/>
      </w:r>
      <w:r w:rsidR="00D34E7F">
        <w:instrText xml:space="preserve"> XE "PROTOCOL F</w:instrText>
      </w:r>
      <w:r w:rsidR="00D34E7F" w:rsidRPr="00E33699">
        <w:instrText>ile (#101)</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Pr="00392534" w:rsidRDefault="00D80207" w:rsidP="00D80207">
      <w:pPr>
        <w:pStyle w:val="BodyText6"/>
      </w:pPr>
    </w:p>
    <w:p w:rsidR="007440ED" w:rsidRPr="00B3768B" w:rsidRDefault="007440ED" w:rsidP="00457DA6">
      <w:pPr>
        <w:pStyle w:val="Heading3"/>
      </w:pPr>
      <w:bookmarkStart w:id="914" w:name="_Ref332270383"/>
      <w:bookmarkStart w:id="915" w:name="_Toc458599130"/>
      <w:r>
        <w:t>$$TYPE</w:t>
      </w:r>
      <w:r w:rsidRPr="00B3768B">
        <w:t>^XPDPROT():</w:t>
      </w:r>
      <w:r>
        <w:t xml:space="preserve"> </w:t>
      </w:r>
      <w:r w:rsidRPr="007440ED">
        <w:t>Get Protocol Type</w:t>
      </w:r>
      <w:bookmarkEnd w:id="914"/>
      <w:bookmarkEnd w:id="915"/>
    </w:p>
    <w:p w:rsidR="00D80207" w:rsidRDefault="00D80207" w:rsidP="00D80207">
      <w:pPr>
        <w:pStyle w:val="APIText"/>
        <w:keepNext/>
        <w:keepLines/>
      </w:pPr>
      <w:r w:rsidRPr="006B2FCC">
        <w:rPr>
          <w:b/>
        </w:rPr>
        <w:t>Reference Type</w:t>
      </w:r>
      <w:r>
        <w:rPr>
          <w:b/>
        </w:rPr>
        <w:t>:</w:t>
      </w:r>
      <w:r>
        <w:rPr>
          <w:b/>
        </w:rPr>
        <w:tab/>
      </w:r>
      <w:r w:rsidR="00BA52D0" w:rsidRPr="006B2FCC">
        <w:t>Supported</w:t>
      </w:r>
      <w:r w:rsidR="00BA52D0" w:rsidRPr="006B2FCC">
        <w:fldChar w:fldCharType="begin"/>
      </w:r>
      <w:r w:rsidR="00BA52D0" w:rsidRPr="006B2FCC">
        <w:instrText xml:space="preserve">XE </w:instrText>
      </w:r>
      <w:r w:rsidR="00BA52D0">
        <w:instrText>“</w:instrText>
      </w:r>
      <w:r w:rsidR="00BA52D0" w:rsidRPr="006B2FCC">
        <w:instrText>XPD</w:instrText>
      </w:r>
      <w:r w:rsidR="00BA52D0">
        <w:instrText>PROT</w:instrText>
      </w:r>
      <w:r w:rsidR="00BA52D0" w:rsidRPr="006B2FCC">
        <w:instrText>:</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Menu Manager:</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Reference Type:Supported:</w:instrText>
      </w:r>
      <w:r w:rsidR="00BA52D0">
        <w:instrText>$$TYPE</w:instrText>
      </w:r>
      <w:r w:rsidR="00BA52D0" w:rsidRPr="006B2FCC">
        <w:instrText>^XPD</w:instrText>
      </w:r>
      <w:r w:rsidR="00BA52D0">
        <w:instrText>PROT”</w:instrText>
      </w:r>
      <w:r w:rsidR="00BA52D0" w:rsidRPr="006B2FCC">
        <w:fldChar w:fldCharType="end"/>
      </w:r>
    </w:p>
    <w:p w:rsidR="00D80207" w:rsidRDefault="00D80207" w:rsidP="00D80207">
      <w:pPr>
        <w:pStyle w:val="APIText"/>
        <w:keepNext/>
        <w:keepLines/>
      </w:pPr>
      <w:r w:rsidRPr="006B2FCC">
        <w:rPr>
          <w:b/>
        </w:rPr>
        <w:t>Category</w:t>
      </w:r>
      <w:r>
        <w:rPr>
          <w:b/>
        </w:rPr>
        <w:t>:</w:t>
      </w:r>
      <w:r>
        <w:rPr>
          <w:b/>
        </w:rPr>
        <w:tab/>
      </w:r>
      <w:r w:rsidR="00BA52D0" w:rsidRPr="006B2FCC">
        <w:t>Menu Manager</w:t>
      </w:r>
    </w:p>
    <w:p w:rsidR="00D80207" w:rsidRPr="0084064A" w:rsidRDefault="00D80207" w:rsidP="00D80207">
      <w:pPr>
        <w:pStyle w:val="APIText"/>
        <w:keepNext/>
        <w:keepLines/>
      </w:pPr>
      <w:r>
        <w:rPr>
          <w:b/>
        </w:rPr>
        <w:t>ICR #:</w:t>
      </w:r>
      <w:r w:rsidRPr="0084064A">
        <w:tab/>
      </w:r>
      <w:r w:rsidR="00BA52D0">
        <w:t>5567</w:t>
      </w:r>
    </w:p>
    <w:p w:rsidR="00D80207" w:rsidRDefault="00D80207" w:rsidP="00D80207">
      <w:pPr>
        <w:pStyle w:val="APIText"/>
        <w:keepNext/>
        <w:keepLines/>
      </w:pPr>
      <w:r w:rsidRPr="006B2FCC">
        <w:rPr>
          <w:b/>
        </w:rPr>
        <w:t>Description</w:t>
      </w:r>
      <w:r>
        <w:rPr>
          <w:b/>
        </w:rPr>
        <w:t>:</w:t>
      </w:r>
      <w:r w:rsidRPr="0084064A">
        <w:tab/>
      </w:r>
      <w:r w:rsidR="00BA52D0" w:rsidRPr="007440ED">
        <w:t>This extrinsic function returns the value of the TYPE field (#4) in the PROTOCOL file (#101)</w:t>
      </w:r>
      <w:r w:rsidR="00BA52D0">
        <w:fldChar w:fldCharType="begin"/>
      </w:r>
      <w:r w:rsidR="00BA52D0">
        <w:instrText xml:space="preserve"> XE "PROTOCOL F</w:instrText>
      </w:r>
      <w:r w:rsidR="00BA52D0" w:rsidRPr="00E33699">
        <w:instrText>ile (#101)</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w:t>
      </w:r>
    </w:p>
    <w:p w:rsidR="00BA52D0" w:rsidRPr="0084064A" w:rsidRDefault="00BA52D0" w:rsidP="00BA52D0">
      <w:pPr>
        <w:pStyle w:val="APIDescriptionNote"/>
      </w:pPr>
      <w:r>
        <w:rPr>
          <w:lang w:eastAsia="en-US"/>
        </w:rPr>
        <w:drawing>
          <wp:inline distT="0" distB="0" distL="0" distR="0" wp14:anchorId="234E4325" wp14:editId="0C72953F">
            <wp:extent cx="285750" cy="285750"/>
            <wp:effectExtent l="0" t="0" r="0" b="0"/>
            <wp:docPr id="430" name="Picture 4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B004B0">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A52D0" w:rsidRPr="00BA52D0">
        <w:rPr>
          <w:rFonts w:ascii="Courier New" w:hAnsi="Courier New" w:cs="Courier New"/>
          <w:sz w:val="18"/>
          <w:szCs w:val="18"/>
        </w:rPr>
        <w:t>$$TYPE^XPDPROT(protocol_ien)</w:t>
      </w:r>
    </w:p>
    <w:p w:rsidR="00D80207" w:rsidRPr="00672B04" w:rsidRDefault="00D80207" w:rsidP="00BA52D0">
      <w:pPr>
        <w:pStyle w:val="APIParameters"/>
        <w:ind w:left="4147" w:hanging="4147"/>
      </w:pPr>
      <w:r w:rsidRPr="009D2D3D">
        <w:rPr>
          <w:b/>
        </w:rPr>
        <w:t>Input Parameters:</w:t>
      </w:r>
      <w:r w:rsidRPr="009D2D3D">
        <w:rPr>
          <w:b/>
        </w:rPr>
        <w:tab/>
      </w:r>
      <w:r w:rsidR="00BA52D0" w:rsidRPr="007440ED">
        <w:t>protocol_ien</w:t>
      </w:r>
      <w:r w:rsidR="00BA52D0" w:rsidRPr="006B2FCC">
        <w:t>:</w:t>
      </w:r>
      <w:r w:rsidRPr="00672B04">
        <w:tab/>
      </w:r>
      <w:r w:rsidR="00BA52D0" w:rsidRPr="006B2FCC">
        <w:t xml:space="preserve">(required) </w:t>
      </w:r>
      <w:r w:rsidR="00BA52D0" w:rsidRPr="007440ED">
        <w:t>The protocol</w:t>
      </w:r>
      <w:r w:rsidR="00BA52D0">
        <w:t>’</w:t>
      </w:r>
      <w:r w:rsidR="00BA52D0" w:rsidRPr="007440ED">
        <w:t>s internal entry number (IEN) in the PROTOCOL file (#101)</w:t>
      </w:r>
      <w:r w:rsidR="00BA52D0">
        <w:fldChar w:fldCharType="begin"/>
      </w:r>
      <w:r w:rsidR="00BA52D0">
        <w:instrText xml:space="preserve"> XE "PROTOCOL F</w:instrText>
      </w:r>
      <w:r w:rsidR="00BA52D0" w:rsidRPr="00E33699">
        <w:instrText>ile (#101)</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w:t>
      </w:r>
    </w:p>
    <w:p w:rsidR="00D80207" w:rsidRPr="00672B04" w:rsidRDefault="00D80207" w:rsidP="00BA52D0">
      <w:pPr>
        <w:pStyle w:val="APIParameters"/>
        <w:keepNext/>
        <w:keepLines/>
      </w:pPr>
      <w:r w:rsidRPr="009D2D3D">
        <w:rPr>
          <w:b/>
        </w:rPr>
        <w:t>Output:</w:t>
      </w:r>
      <w:r w:rsidRPr="009D2D3D">
        <w:rPr>
          <w:b/>
        </w:rPr>
        <w:tab/>
      </w:r>
      <w:r w:rsidR="00BA52D0" w:rsidRPr="006B2FCC">
        <w:t>returns:</w:t>
      </w:r>
      <w:r w:rsidRPr="00672B04">
        <w:tab/>
      </w:r>
      <w:r w:rsidR="00BA52D0" w:rsidRPr="007440ED">
        <w:t>Returns the one character TYPE field (#4) value in the PROTOCOL file (#101)</w:t>
      </w:r>
      <w:r w:rsidR="00BA52D0">
        <w:fldChar w:fldCharType="begin"/>
      </w:r>
      <w:r w:rsidR="00BA52D0">
        <w:instrText xml:space="preserve"> XE "PROTOCOL F</w:instrText>
      </w:r>
      <w:r w:rsidR="00BA52D0" w:rsidRPr="00E33699">
        <w:instrText>ile (#101)</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 For example:</w:t>
      </w:r>
    </w:p>
    <w:p w:rsidR="00D80207" w:rsidRDefault="00BA52D0" w:rsidP="00BA52D0">
      <w:pPr>
        <w:pStyle w:val="APIParametersListBullet"/>
        <w:keepNext/>
        <w:keepLines/>
      </w:pPr>
      <w:r w:rsidRPr="005A479A">
        <w:rPr>
          <w:b/>
        </w:rPr>
        <w:t>A—</w:t>
      </w:r>
      <w:r>
        <w:t xml:space="preserve">Action: Same as the “X” type, except any existing sub-items are </w:t>
      </w:r>
      <w:r w:rsidRPr="00BB7D77">
        <w:rPr>
          <w:i/>
        </w:rPr>
        <w:t>not</w:t>
      </w:r>
      <w:r>
        <w:t xml:space="preserve"> executed.</w:t>
      </w:r>
    </w:p>
    <w:p w:rsidR="00D80207" w:rsidRDefault="00BA52D0" w:rsidP="00BA52D0">
      <w:pPr>
        <w:pStyle w:val="APIParametersListBullet"/>
        <w:keepNext/>
        <w:keepLines/>
      </w:pPr>
      <w:r w:rsidRPr="005A479A">
        <w:rPr>
          <w:b/>
        </w:rPr>
        <w:t>M—</w:t>
      </w:r>
      <w:r w:rsidRPr="007440ED">
        <w:t xml:space="preserve">Menu: </w:t>
      </w:r>
      <w:r>
        <w:t>Use t</w:t>
      </w:r>
      <w:r w:rsidRPr="007440ED">
        <w:t>his type for displaying and selecting items.</w:t>
      </w:r>
    </w:p>
    <w:p w:rsidR="00BA52D0" w:rsidRDefault="00BA52D0" w:rsidP="00D80207">
      <w:pPr>
        <w:pStyle w:val="APIParametersListBullet"/>
      </w:pPr>
      <w:r w:rsidRPr="005A479A">
        <w:rPr>
          <w:b/>
        </w:rPr>
        <w:t>O—</w:t>
      </w:r>
      <w:r w:rsidRPr="00BB7D77">
        <w:t xml:space="preserve">Protocol: This value is strictly related to the Add orders function. It is the same as the </w:t>
      </w:r>
      <w:r>
        <w:t>“</w:t>
      </w:r>
      <w:r w:rsidRPr="00BB7D77">
        <w:t>Q</w:t>
      </w:r>
      <w:r>
        <w:t>”</w:t>
      </w:r>
      <w:r w:rsidRPr="00BB7D77">
        <w:t xml:space="preserve"> type, except the protocol is the item selected. Protocols are directly executed when encountered.</w:t>
      </w:r>
    </w:p>
    <w:p w:rsidR="00BA52D0" w:rsidRDefault="00BA52D0" w:rsidP="00D80207">
      <w:pPr>
        <w:pStyle w:val="APIParametersListBullet"/>
      </w:pPr>
      <w:r w:rsidRPr="005A479A">
        <w:rPr>
          <w:b/>
        </w:rPr>
        <w:t>Q—</w:t>
      </w:r>
      <w:r w:rsidRPr="00BB7D77">
        <w:t xml:space="preserve">Protocol Menu: This value is strictly related to the Add orders function. </w:t>
      </w:r>
      <w:r>
        <w:t>Use i</w:t>
      </w:r>
      <w:r w:rsidRPr="00BB7D77">
        <w:t>t for displaying and selecting orderable items during the add sequence. When this type of pro</w:t>
      </w:r>
      <w:r>
        <w:t xml:space="preserve">tocol is encountered OE/RR </w:t>
      </w:r>
      <w:r w:rsidRPr="00BB7D77">
        <w:t>prompt</w:t>
      </w:r>
      <w:r>
        <w:t>s</w:t>
      </w:r>
      <w:r w:rsidRPr="00BB7D77">
        <w:t xml:space="preserve"> the user with </w:t>
      </w:r>
      <w:r>
        <w:t>“</w:t>
      </w:r>
      <w:r w:rsidRPr="00BB7D77">
        <w:t>Select PATIENT:,</w:t>
      </w:r>
      <w:r>
        <w:t>”</w:t>
      </w:r>
      <w:r w:rsidRPr="00BB7D77">
        <w:t xml:space="preserve"> </w:t>
      </w:r>
      <w:r>
        <w:lastRenderedPageBreak/>
        <w:t>“</w:t>
      </w:r>
      <w:r w:rsidRPr="00BB7D77">
        <w:t>LOCATION:,</w:t>
      </w:r>
      <w:r>
        <w:t>”</w:t>
      </w:r>
      <w:r w:rsidRPr="00BB7D77">
        <w:t xml:space="preserve"> and </w:t>
      </w:r>
      <w:r>
        <w:t>“</w:t>
      </w:r>
      <w:r w:rsidRPr="00BB7D77">
        <w:t>Provider:</w:t>
      </w:r>
      <w:r>
        <w:t>,”</w:t>
      </w:r>
      <w:r w:rsidRPr="00BB7D77">
        <w:t xml:space="preserve"> and execute the transaction logic for the new orders screen.</w:t>
      </w:r>
    </w:p>
    <w:p w:rsidR="00BA52D0" w:rsidRDefault="00BA52D0" w:rsidP="00D80207">
      <w:pPr>
        <w:pStyle w:val="APIParametersListBullet"/>
      </w:pPr>
      <w:r w:rsidRPr="005A479A">
        <w:rPr>
          <w:b/>
        </w:rPr>
        <w:t>L—</w:t>
      </w:r>
      <w:r w:rsidRPr="00BB7D77">
        <w:t xml:space="preserve">Limited Protocol: This value is strictly related to the Add orders function. It is the same as </w:t>
      </w:r>
      <w:r>
        <w:t>the “</w:t>
      </w:r>
      <w:r w:rsidRPr="00BB7D77">
        <w:t>O</w:t>
      </w:r>
      <w:r>
        <w:t>”</w:t>
      </w:r>
      <w:r w:rsidRPr="00BB7D77">
        <w:t xml:space="preserve"> type, excep</w:t>
      </w:r>
      <w:r>
        <w:t xml:space="preserve">t any existing sub-items are </w:t>
      </w:r>
      <w:r w:rsidRPr="00BB7D77">
        <w:rPr>
          <w:i/>
        </w:rPr>
        <w:t>not</w:t>
      </w:r>
      <w:r w:rsidRPr="00BB7D77">
        <w:t xml:space="preserve"> executed.</w:t>
      </w:r>
    </w:p>
    <w:p w:rsidR="00BA52D0" w:rsidRDefault="00BA52D0" w:rsidP="00D80207">
      <w:pPr>
        <w:pStyle w:val="APIParametersListBullet"/>
      </w:pPr>
      <w:r w:rsidRPr="005A479A">
        <w:rPr>
          <w:b/>
        </w:rPr>
        <w:t>X—</w:t>
      </w:r>
      <w:r w:rsidRPr="00BB7D77">
        <w:t>Extended Action: Protocols of this type execute the entry action plus all sub-items.</w:t>
      </w:r>
    </w:p>
    <w:p w:rsidR="00BA52D0" w:rsidRDefault="00BA52D0" w:rsidP="00D80207">
      <w:pPr>
        <w:pStyle w:val="APIParametersListBullet"/>
      </w:pPr>
      <w:r w:rsidRPr="005A479A">
        <w:rPr>
          <w:b/>
        </w:rPr>
        <w:t>D—</w:t>
      </w:r>
      <w:r w:rsidRPr="00BB7D77">
        <w:t>Dialog</w:t>
      </w:r>
      <w:r>
        <w:t>.</w:t>
      </w:r>
    </w:p>
    <w:p w:rsidR="00BA52D0" w:rsidRDefault="00BA52D0" w:rsidP="00D80207">
      <w:pPr>
        <w:pStyle w:val="APIParametersListBullet"/>
      </w:pPr>
      <w:r w:rsidRPr="005A479A">
        <w:rPr>
          <w:b/>
        </w:rPr>
        <w:t>T—</w:t>
      </w:r>
      <w:r w:rsidRPr="00BB7D77">
        <w:t>Term</w:t>
      </w:r>
      <w:r>
        <w:t>.</w:t>
      </w:r>
    </w:p>
    <w:p w:rsidR="00BA52D0" w:rsidRDefault="00BA52D0" w:rsidP="00D80207">
      <w:pPr>
        <w:pStyle w:val="APIParametersListBullet"/>
      </w:pPr>
      <w:r w:rsidRPr="005A479A">
        <w:rPr>
          <w:b/>
        </w:rPr>
        <w:t>E—</w:t>
      </w:r>
      <w:r w:rsidRPr="003C1A7C">
        <w:t>Event Driver</w:t>
      </w:r>
      <w:r>
        <w:t>.</w:t>
      </w:r>
    </w:p>
    <w:p w:rsidR="00BA52D0" w:rsidRDefault="00BA52D0" w:rsidP="00D80207">
      <w:pPr>
        <w:pStyle w:val="APIParametersListBullet"/>
      </w:pPr>
      <w:r w:rsidRPr="005A479A">
        <w:rPr>
          <w:b/>
        </w:rPr>
        <w:t>S—</w:t>
      </w:r>
      <w:r w:rsidRPr="003C1A7C">
        <w:t>Subscriber</w:t>
      </w:r>
      <w:r>
        <w:t>.</w:t>
      </w:r>
    </w:p>
    <w:p w:rsidR="00D80207" w:rsidRPr="00392534" w:rsidRDefault="00D80207" w:rsidP="00D80207">
      <w:pPr>
        <w:pStyle w:val="BodyText6"/>
      </w:pPr>
    </w:p>
    <w:p w:rsidR="006C202A" w:rsidRPr="006B2FCC" w:rsidRDefault="006C202A" w:rsidP="00457DA6">
      <w:pPr>
        <w:pStyle w:val="Heading3"/>
      </w:pPr>
      <w:bookmarkStart w:id="916" w:name="_Toc458599131"/>
      <w:r w:rsidRPr="006B2FCC">
        <w:t>NEXT^XQ92(): Restricted Times Check</w:t>
      </w:r>
      <w:bookmarkEnd w:id="916"/>
    </w:p>
    <w:p w:rsidR="00D80207" w:rsidRDefault="00D80207" w:rsidP="00D80207">
      <w:pPr>
        <w:pStyle w:val="APIText"/>
        <w:keepNext/>
        <w:keepLines/>
      </w:pPr>
      <w:r w:rsidRPr="006B2FCC">
        <w:rPr>
          <w:b/>
        </w:rPr>
        <w:t>Reference Type</w:t>
      </w:r>
      <w:r>
        <w:rPr>
          <w:b/>
        </w:rPr>
        <w:t>:</w:t>
      </w:r>
      <w:r>
        <w:rPr>
          <w:b/>
        </w:rPr>
        <w:tab/>
      </w:r>
      <w:r w:rsidR="00AE5D3E" w:rsidRPr="006B2FCC">
        <w:t>Supported</w:t>
      </w:r>
      <w:r w:rsidR="00AE5D3E" w:rsidRPr="006B2FCC">
        <w:fldChar w:fldCharType="begin"/>
      </w:r>
      <w:r w:rsidR="00AE5D3E" w:rsidRPr="006B2FCC">
        <w:instrText xml:space="preserve">XE </w:instrText>
      </w:r>
      <w:r w:rsidR="00AE5D3E">
        <w:instrText>“</w:instrText>
      </w:r>
      <w:r w:rsidR="00AE5D3E" w:rsidRPr="006B2FCC">
        <w:instrText>XQ92:NEXT^XQ92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Menu Manager:NEXT^XQ92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Reference Type:Supported:OP^XQ92</w:instrText>
      </w:r>
      <w:r w:rsidR="00AE5D3E">
        <w:instrText>”</w:instrText>
      </w:r>
      <w:r w:rsidR="00AE5D3E" w:rsidRPr="006B2FCC">
        <w:fldChar w:fldCharType="end"/>
      </w:r>
    </w:p>
    <w:p w:rsidR="00D80207" w:rsidRDefault="00D80207" w:rsidP="00D80207">
      <w:pPr>
        <w:pStyle w:val="APIText"/>
        <w:keepNext/>
        <w:keepLines/>
      </w:pPr>
      <w:r w:rsidRPr="006B2FCC">
        <w:rPr>
          <w:b/>
        </w:rPr>
        <w:t>Category</w:t>
      </w:r>
      <w:r>
        <w:rPr>
          <w:b/>
        </w:rPr>
        <w:t>:</w:t>
      </w:r>
      <w:r>
        <w:rPr>
          <w:b/>
        </w:rPr>
        <w:tab/>
      </w:r>
      <w:r w:rsidR="00AE5D3E" w:rsidRPr="006B2FCC">
        <w:t>Menu Manager</w:t>
      </w:r>
    </w:p>
    <w:p w:rsidR="00D80207" w:rsidRPr="0084064A" w:rsidRDefault="00D80207" w:rsidP="00D80207">
      <w:pPr>
        <w:pStyle w:val="APIText"/>
        <w:keepNext/>
        <w:keepLines/>
      </w:pPr>
      <w:r>
        <w:rPr>
          <w:b/>
        </w:rPr>
        <w:t>ICR #:</w:t>
      </w:r>
      <w:r w:rsidRPr="0084064A">
        <w:tab/>
      </w:r>
      <w:r w:rsidR="00AE5D3E" w:rsidRPr="006B2FCC">
        <w:t>10077</w:t>
      </w:r>
    </w:p>
    <w:p w:rsidR="00D80207" w:rsidRPr="0084064A" w:rsidRDefault="00D80207" w:rsidP="00D80207">
      <w:pPr>
        <w:pStyle w:val="APIText"/>
        <w:keepNext/>
        <w:keepLines/>
      </w:pPr>
      <w:r w:rsidRPr="006B2FCC">
        <w:rPr>
          <w:b/>
        </w:rPr>
        <w:t>Description</w:t>
      </w:r>
      <w:r>
        <w:rPr>
          <w:b/>
        </w:rPr>
        <w:t>:</w:t>
      </w:r>
      <w:r w:rsidRPr="0084064A">
        <w:tab/>
      </w:r>
      <w:r w:rsidR="00AE5D3E">
        <w:t>This API</w:t>
      </w:r>
      <w:r w:rsidR="00AE5D3E" w:rsidRPr="006B2FCC">
        <w:t xml:space="preserve"> returns the next time an option can run, checking any time or date restrictions placed on the option. If there are no times in the next week when the option can be run, the x parameter is returned as NULL and a message is issued regarding the time restriction.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AE5D3E" w:rsidRPr="00AE5D3E">
          <w:rPr>
            <w:rFonts w:ascii="Courier New" w:hAnsi="Courier New" w:cs="Courier New"/>
            <w:sz w:val="18"/>
            <w:szCs w:val="18"/>
          </w:rPr>
          <w:t>NEXT</w:t>
        </w:r>
      </w:smartTag>
      <w:r w:rsidR="00AE5D3E" w:rsidRPr="00AE5D3E">
        <w:rPr>
          <w:rFonts w:ascii="Courier New" w:hAnsi="Courier New" w:cs="Courier New"/>
          <w:sz w:val="18"/>
          <w:szCs w:val="18"/>
        </w:rPr>
        <w:t>^XQ92(ien,x)</w:t>
      </w:r>
    </w:p>
    <w:p w:rsidR="00D80207" w:rsidRPr="00672B04" w:rsidRDefault="00D80207" w:rsidP="00D80207">
      <w:pPr>
        <w:pStyle w:val="APIParameters"/>
        <w:keepNext/>
        <w:keepLines/>
        <w:ind w:left="4147" w:hanging="4147"/>
      </w:pPr>
      <w:r w:rsidRPr="009D2D3D">
        <w:rPr>
          <w:b/>
        </w:rPr>
        <w:t>Input Parameters:</w:t>
      </w:r>
      <w:r w:rsidRPr="009D2D3D">
        <w:rPr>
          <w:b/>
        </w:rPr>
        <w:tab/>
      </w:r>
      <w:r w:rsidR="00AE5D3E" w:rsidRPr="006B2FCC">
        <w:t>ien:</w:t>
      </w:r>
      <w:r w:rsidRPr="00672B04">
        <w:tab/>
      </w:r>
      <w:r w:rsidR="00AE5D3E" w:rsidRPr="006B2FCC">
        <w:t>(required) Internal entry number (IEN) of the option in the OPTION file (#19)</w:t>
      </w:r>
      <w:r w:rsidR="00AE5D3E" w:rsidRPr="006B2FCC">
        <w:fldChar w:fldCharType="begin"/>
      </w:r>
      <w:r w:rsidR="00AE5D3E" w:rsidRPr="006B2FCC">
        <w:instrText xml:space="preserve"> XE </w:instrText>
      </w:r>
      <w:r w:rsidR="00AE5D3E">
        <w:instrText>“</w:instrText>
      </w:r>
      <w:r w:rsidR="00AE5D3E" w:rsidRPr="006B2FCC">
        <w:instrText>OPTION File (#19)</w:instrText>
      </w:r>
      <w:r w:rsidR="00AE5D3E">
        <w:instrText>”</w:instrText>
      </w:r>
      <w:r w:rsidR="00AE5D3E" w:rsidRPr="006B2FCC">
        <w:instrText xml:space="preserve"> </w:instrText>
      </w:r>
      <w:r w:rsidR="00AE5D3E" w:rsidRPr="006B2FCC">
        <w:fldChar w:fldCharType="end"/>
      </w:r>
      <w:r w:rsidR="00AE5D3E" w:rsidRPr="006B2FCC">
        <w:fldChar w:fldCharType="begin"/>
      </w:r>
      <w:r w:rsidR="00AE5D3E" w:rsidRPr="006B2FCC">
        <w:instrText xml:space="preserve"> XE </w:instrText>
      </w:r>
      <w:r w:rsidR="00AE5D3E">
        <w:instrText>“</w:instrText>
      </w:r>
      <w:r w:rsidR="00AE5D3E" w:rsidRPr="006B2FCC">
        <w:instrText>Files:OPTION (#19)</w:instrText>
      </w:r>
      <w:r w:rsidR="00AE5D3E">
        <w:instrText>”</w:instrText>
      </w:r>
      <w:r w:rsidR="00AE5D3E" w:rsidRPr="006B2FCC">
        <w:instrText xml:space="preserve"> </w:instrText>
      </w:r>
      <w:r w:rsidR="00AE5D3E" w:rsidRPr="006B2FCC">
        <w:fldChar w:fldCharType="end"/>
      </w:r>
      <w:r w:rsidR="00AE5D3E" w:rsidRPr="006B2FCC">
        <w:t>.</w:t>
      </w:r>
    </w:p>
    <w:p w:rsidR="00D80207" w:rsidRDefault="00D80207" w:rsidP="00D80207">
      <w:pPr>
        <w:pStyle w:val="APIParameters"/>
        <w:ind w:left="4147" w:hanging="4147"/>
      </w:pPr>
      <w:r>
        <w:rPr>
          <w:b/>
        </w:rPr>
        <w:tab/>
      </w:r>
      <w:r w:rsidR="00AE5D3E" w:rsidRPr="006B2FCC">
        <w:t>x:</w:t>
      </w:r>
      <w:r>
        <w:rPr>
          <w:b/>
        </w:rPr>
        <w:tab/>
      </w:r>
      <w:r w:rsidR="00AE5D3E" w:rsidRPr="006B2FCC">
        <w:t>The date/time in VA FileMan format of the next unrestricted r</w:t>
      </w:r>
      <w:r w:rsidR="00B7640C">
        <w:t>untime when the option can run.</w:t>
      </w:r>
    </w:p>
    <w:p w:rsidR="00D80207" w:rsidRPr="00B7640C" w:rsidRDefault="00D80207" w:rsidP="00B7640C">
      <w:pPr>
        <w:pStyle w:val="APIParameters"/>
        <w:keepNext/>
        <w:keepLines/>
      </w:pPr>
      <w:r w:rsidRPr="009D2D3D">
        <w:rPr>
          <w:b/>
        </w:rPr>
        <w:t>Output:</w:t>
      </w:r>
      <w:r w:rsidRPr="009D2D3D">
        <w:rPr>
          <w:b/>
        </w:rPr>
        <w:tab/>
      </w:r>
      <w:r w:rsidR="00B7640C">
        <w:t>x</w:t>
      </w:r>
      <w:r w:rsidR="00B7640C" w:rsidRPr="00B7640C">
        <w:t>:</w:t>
      </w:r>
      <w:r w:rsidRPr="00B7640C">
        <w:tab/>
      </w:r>
      <w:r w:rsidR="00B7640C">
        <w:t xml:space="preserve">Returns </w:t>
      </w:r>
      <w:r w:rsidR="00B7640C" w:rsidRPr="006B2FCC">
        <w:t>the next time an option can run</w:t>
      </w:r>
      <w:r w:rsidR="00B7640C">
        <w:t>:</w:t>
      </w:r>
    </w:p>
    <w:p w:rsidR="00D80207" w:rsidRDefault="00B7640C" w:rsidP="00B7640C">
      <w:pPr>
        <w:pStyle w:val="APIParametersListBullet"/>
        <w:keepNext/>
        <w:keepLines/>
      </w:pPr>
      <w:r w:rsidRPr="00B7640C">
        <w:rPr>
          <w:b/>
        </w:rPr>
        <w:t>Current Time—</w:t>
      </w:r>
      <w:r>
        <w:t>I</w:t>
      </w:r>
      <w:r w:rsidRPr="006B2FCC">
        <w:t>f the option is able to run at the current time</w:t>
      </w:r>
      <w:r>
        <w:t>.</w:t>
      </w:r>
    </w:p>
    <w:p w:rsidR="00D80207" w:rsidRDefault="00B7640C" w:rsidP="00D80207">
      <w:pPr>
        <w:pStyle w:val="APIParametersListBullet"/>
      </w:pPr>
      <w:r w:rsidRPr="00B7640C">
        <w:rPr>
          <w:b/>
        </w:rPr>
        <w:t>Null—</w:t>
      </w:r>
      <w:r w:rsidRPr="006B2FCC">
        <w:t>If the option is prohibited for the entire next week</w:t>
      </w:r>
      <w:r>
        <w:t>. It also issues a</w:t>
      </w:r>
      <w:r w:rsidRPr="006B2FCC">
        <w:t xml:space="preserve"> message regarding the time restriction.</w:t>
      </w:r>
    </w:p>
    <w:p w:rsidR="00D80207" w:rsidRPr="00392534" w:rsidRDefault="00D80207" w:rsidP="00D80207">
      <w:pPr>
        <w:pStyle w:val="BodyText6"/>
      </w:pPr>
    </w:p>
    <w:p w:rsidR="00697302" w:rsidRPr="006B2FCC" w:rsidRDefault="00697302" w:rsidP="00457DA6">
      <w:pPr>
        <w:pStyle w:val="Heading3"/>
      </w:pPr>
      <w:bookmarkStart w:id="917" w:name="_Toc458599132"/>
      <w:r w:rsidRPr="006B2FCC">
        <w:lastRenderedPageBreak/>
        <w:t>$$ACCESS^XQCHK(): User Option Access Test</w:t>
      </w:r>
      <w:bookmarkEnd w:id="917"/>
    </w:p>
    <w:p w:rsidR="00D80207" w:rsidRDefault="00D80207" w:rsidP="00D80207">
      <w:pPr>
        <w:pStyle w:val="APIText"/>
        <w:keepNext/>
        <w:keepLines/>
      </w:pPr>
      <w:r w:rsidRPr="006B2FCC">
        <w:rPr>
          <w:b/>
        </w:rPr>
        <w:t>Reference Type</w:t>
      </w:r>
      <w:r>
        <w:rPr>
          <w:b/>
        </w:rPr>
        <w:t>:</w:t>
      </w:r>
      <w:r>
        <w:rPr>
          <w:b/>
        </w:rPr>
        <w:tab/>
      </w:r>
      <w:r w:rsidR="00B7640C" w:rsidRPr="006B2FCC">
        <w:t>Supported</w:t>
      </w:r>
      <w:r w:rsidR="00B7640C" w:rsidRPr="006B2FCC">
        <w:fldChar w:fldCharType="begin"/>
      </w:r>
      <w:r w:rsidR="00B7640C" w:rsidRPr="006B2FCC">
        <w:instrText xml:space="preserve">XE </w:instrText>
      </w:r>
      <w:r w:rsidR="00B7640C">
        <w:instrText>“</w:instrText>
      </w:r>
      <w:r w:rsidR="00B7640C" w:rsidRPr="006B2FCC">
        <w:instrText>XQCHK:$$ACCESS^XQCHK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Menu Manager:$$ACCESS^XQCHK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Reference Type:Supported:$$ACCESS^XQCHK</w:instrText>
      </w:r>
      <w:r w:rsidR="00B7640C">
        <w:instrText>”</w:instrText>
      </w:r>
      <w:r w:rsidR="00B7640C" w:rsidRPr="006B2FCC">
        <w:fldChar w:fldCharType="end"/>
      </w:r>
    </w:p>
    <w:p w:rsidR="00D80207" w:rsidRDefault="00D80207" w:rsidP="00D80207">
      <w:pPr>
        <w:pStyle w:val="APIText"/>
        <w:keepNext/>
        <w:keepLines/>
      </w:pPr>
      <w:r w:rsidRPr="006B2FCC">
        <w:rPr>
          <w:b/>
        </w:rPr>
        <w:t>Category</w:t>
      </w:r>
      <w:r>
        <w:rPr>
          <w:b/>
        </w:rPr>
        <w:t>:</w:t>
      </w:r>
      <w:r>
        <w:rPr>
          <w:b/>
        </w:rPr>
        <w:tab/>
      </w:r>
      <w:r w:rsidR="00B7640C" w:rsidRPr="006B2FCC">
        <w:t>Menu Manager</w:t>
      </w:r>
    </w:p>
    <w:p w:rsidR="00D80207" w:rsidRPr="0084064A" w:rsidRDefault="00D80207" w:rsidP="00D80207">
      <w:pPr>
        <w:pStyle w:val="APIText"/>
        <w:keepNext/>
        <w:keepLines/>
      </w:pPr>
      <w:r>
        <w:rPr>
          <w:b/>
        </w:rPr>
        <w:t>ICR #:</w:t>
      </w:r>
      <w:r w:rsidRPr="0084064A">
        <w:tab/>
      </w:r>
      <w:r w:rsidR="00B7640C" w:rsidRPr="006B2FCC">
        <w:t>10078</w:t>
      </w:r>
    </w:p>
    <w:p w:rsidR="00D80207" w:rsidRPr="0084064A" w:rsidRDefault="00D80207" w:rsidP="00D80207">
      <w:pPr>
        <w:pStyle w:val="APIText"/>
        <w:keepNext/>
        <w:keepLines/>
      </w:pPr>
      <w:r w:rsidRPr="006B2FCC">
        <w:rPr>
          <w:b/>
        </w:rPr>
        <w:t>Description</w:t>
      </w:r>
      <w:r>
        <w:rPr>
          <w:b/>
        </w:rPr>
        <w:t>:</w:t>
      </w:r>
      <w:r w:rsidRPr="0084064A">
        <w:tab/>
      </w:r>
      <w:r w:rsidR="00B7640C" w:rsidRPr="006B2FCC">
        <w:t>Thi</w:t>
      </w:r>
      <w:r w:rsidR="00B7640C">
        <w:t>s extrinsic function determines</w:t>
      </w:r>
      <w:r w:rsidR="00B7640C" w:rsidRPr="006B2FCC">
        <w:t xml:space="preserve"> if a user has access to a particular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7640C" w:rsidRPr="00B7640C">
        <w:rPr>
          <w:rFonts w:ascii="Courier New" w:hAnsi="Courier New" w:cs="Courier New"/>
          <w:sz w:val="18"/>
          <w:szCs w:val="18"/>
        </w:rPr>
        <w:t>$$ACCESS^XQCHK(duz,option)</w:t>
      </w:r>
    </w:p>
    <w:p w:rsidR="00D80207" w:rsidRPr="00672B04" w:rsidRDefault="00D80207" w:rsidP="00D80207">
      <w:pPr>
        <w:pStyle w:val="APIParameters"/>
        <w:keepNext/>
        <w:keepLines/>
        <w:ind w:left="4147" w:hanging="4147"/>
      </w:pPr>
      <w:r w:rsidRPr="009D2D3D">
        <w:rPr>
          <w:b/>
        </w:rPr>
        <w:t>Input Parameters:</w:t>
      </w:r>
      <w:r w:rsidRPr="009D2D3D">
        <w:rPr>
          <w:b/>
        </w:rPr>
        <w:tab/>
      </w:r>
      <w:r w:rsidR="00B7640C" w:rsidRPr="006B2FCC">
        <w:t>duz:</w:t>
      </w:r>
      <w:r w:rsidRPr="00672B04">
        <w:tab/>
      </w:r>
      <w:r w:rsidR="00B7640C" w:rsidRPr="006B2FCC">
        <w:t xml:space="preserve">(required) The identification number of the user in question in the </w:t>
      </w:r>
      <w:smartTag w:uri="urn:schemas-microsoft-com:office:smarttags" w:element="stockticker">
        <w:r w:rsidR="00B7640C" w:rsidRPr="006B2FCC">
          <w:t>NEW</w:t>
        </w:r>
      </w:smartTag>
      <w:r w:rsidR="00B7640C" w:rsidRPr="006B2FCC">
        <w:t xml:space="preserve"> PERSON file (#200).</w:t>
      </w:r>
    </w:p>
    <w:p w:rsidR="00D80207" w:rsidRDefault="00D80207" w:rsidP="00D80207">
      <w:pPr>
        <w:pStyle w:val="APIParameters"/>
        <w:ind w:left="4147" w:hanging="4147"/>
      </w:pPr>
      <w:r>
        <w:rPr>
          <w:b/>
        </w:rPr>
        <w:tab/>
      </w:r>
      <w:r w:rsidR="00B7640C" w:rsidRPr="006B2FCC">
        <w:t>option:</w:t>
      </w:r>
      <w:r>
        <w:rPr>
          <w:b/>
        </w:rPr>
        <w:tab/>
      </w:r>
      <w:r w:rsidR="00B7640C" w:rsidRPr="006B2FCC">
        <w:t>(required) The Internal Entry Number (IEN) or option name of the option in question in the OPTION file (#19).</w:t>
      </w:r>
    </w:p>
    <w:p w:rsidR="00D80207" w:rsidRPr="00672B04" w:rsidRDefault="00D80207" w:rsidP="006715E7">
      <w:pPr>
        <w:pStyle w:val="APIParameters"/>
        <w:keepNext/>
        <w:keepLines/>
      </w:pPr>
      <w:r w:rsidRPr="009D2D3D">
        <w:rPr>
          <w:b/>
        </w:rPr>
        <w:t>Output:</w:t>
      </w:r>
      <w:r w:rsidRPr="009D2D3D">
        <w:rPr>
          <w:b/>
        </w:rPr>
        <w:tab/>
      </w:r>
      <w:r w:rsidR="00B7640C" w:rsidRPr="006B2FCC">
        <w:t>returns:</w:t>
      </w:r>
      <w:r w:rsidRPr="00672B04">
        <w:tab/>
      </w:r>
      <w:r w:rsidR="00B7640C" w:rsidRPr="006B2FCC">
        <w:t>Returns:</w:t>
      </w:r>
    </w:p>
    <w:p w:rsidR="00D80207" w:rsidRDefault="00B7640C" w:rsidP="006715E7">
      <w:pPr>
        <w:pStyle w:val="APIParametersListBullet"/>
        <w:keepNext/>
        <w:keepLines/>
      </w:pPr>
      <w:r w:rsidRPr="006B2FCC">
        <w:rPr>
          <w:b/>
        </w:rPr>
        <w:t>-1—</w:t>
      </w:r>
      <w:r w:rsidRPr="006B2FCC">
        <w:t xml:space="preserve">No such user in the </w:t>
      </w:r>
      <w:smartTag w:uri="urn:schemas-microsoft-com:office:smarttags" w:element="stockticker">
        <w:r w:rsidRPr="006B2FCC">
          <w:t>NEW</w:t>
        </w:r>
      </w:smartTag>
      <w:r w:rsidRPr="006B2FCC">
        <w:t xml:space="preserve"> PERSON file (#200).</w:t>
      </w:r>
    </w:p>
    <w:p w:rsidR="00D80207" w:rsidRDefault="00B7640C" w:rsidP="006715E7">
      <w:pPr>
        <w:pStyle w:val="APIParametersListBullet"/>
        <w:keepNext/>
        <w:keepLines/>
      </w:pPr>
      <w:r w:rsidRPr="006B2FCC">
        <w:rPr>
          <w:b/>
        </w:rPr>
        <w:t>-2—</w:t>
      </w:r>
      <w:r w:rsidRPr="006B2FCC">
        <w:t>User terminated or has no Access code.</w:t>
      </w:r>
    </w:p>
    <w:p w:rsidR="00B7640C" w:rsidRDefault="00B7640C" w:rsidP="00D80207">
      <w:pPr>
        <w:pStyle w:val="APIParametersListBullet"/>
      </w:pPr>
      <w:r w:rsidRPr="006B2FCC">
        <w:rPr>
          <w:b/>
        </w:rPr>
        <w:t>-3—</w:t>
      </w:r>
      <w:r w:rsidRPr="006B2FCC">
        <w:t>No such option in the Option file (#19).</w:t>
      </w:r>
    </w:p>
    <w:p w:rsidR="00B7640C" w:rsidRDefault="00B7640C" w:rsidP="00D80207">
      <w:pPr>
        <w:pStyle w:val="APIParametersListBullet"/>
      </w:pPr>
      <w:r w:rsidRPr="006B2FCC">
        <w:rPr>
          <w:b/>
        </w:rPr>
        <w:t>0—</w:t>
      </w:r>
      <w:r w:rsidRPr="006B2FCC">
        <w:t>No access found in any menu tree the user owns.</w:t>
      </w:r>
    </w:p>
    <w:p w:rsidR="00B7640C" w:rsidRDefault="00B7640C" w:rsidP="006715E7">
      <w:pPr>
        <w:pStyle w:val="APIParametersListBullet"/>
        <w:keepNext/>
        <w:keepLines/>
      </w:pPr>
      <w:r>
        <w:t>4-Piece String:</w:t>
      </w:r>
    </w:p>
    <w:p w:rsidR="00B7640C" w:rsidRDefault="006715E7" w:rsidP="006715E7">
      <w:pPr>
        <w:pStyle w:val="APIParametersListBullet2"/>
        <w:keepNext/>
        <w:keepLines/>
      </w:pPr>
      <w:r w:rsidRPr="006B2FCC">
        <w:t>access^menu tree IEN^a set of codes^key</w:t>
      </w:r>
    </w:p>
    <w:p w:rsidR="006715E7" w:rsidRDefault="006715E7" w:rsidP="006715E7">
      <w:pPr>
        <w:pStyle w:val="APIParametersListBullet2"/>
        <w:keepNext/>
        <w:keepLines/>
      </w:pPr>
      <w:r w:rsidRPr="006B2FCC">
        <w:t>0^tree^codes^key: No access because of locks (see XQCODES below).</w:t>
      </w:r>
    </w:p>
    <w:p w:rsidR="006715E7" w:rsidRDefault="006715E7" w:rsidP="006715E7">
      <w:pPr>
        <w:pStyle w:val="APIParametersListBullet2"/>
      </w:pPr>
      <w:r w:rsidRPr="006B2FCC">
        <w:t>1^OpIEN^^: Access allowed through Primary Menu.</w:t>
      </w:r>
    </w:p>
    <w:p w:rsidR="006715E7" w:rsidRDefault="006715E7" w:rsidP="006715E7">
      <w:pPr>
        <w:pStyle w:val="APIParametersListBullet2"/>
      </w:pPr>
      <w:r w:rsidRPr="006B2FCC">
        <w:t>2^OpIEN^codes^: Access found in the Common Options.</w:t>
      </w:r>
    </w:p>
    <w:p w:rsidR="00D80207" w:rsidRDefault="006715E7" w:rsidP="00D80207">
      <w:pPr>
        <w:pStyle w:val="APIParametersListBullet2"/>
      </w:pPr>
      <w:r w:rsidRPr="006B2FCC">
        <w:t>3^OpIEN^codes^: Access found in top level of secondary option.</w:t>
      </w:r>
    </w:p>
    <w:p w:rsidR="006715E7" w:rsidRDefault="006715E7" w:rsidP="00D80207">
      <w:pPr>
        <w:pStyle w:val="APIParametersListBullet2"/>
      </w:pPr>
      <w:r w:rsidRPr="006B2FCC">
        <w:t>4^OpIEN^codes^: Access through the secondary menu tree OpIEN.</w:t>
      </w:r>
    </w:p>
    <w:p w:rsidR="006715E7" w:rsidRDefault="006715E7" w:rsidP="006715E7">
      <w:pPr>
        <w:pStyle w:val="APIParametersText"/>
        <w:keepNext/>
        <w:keepLines/>
      </w:pPr>
      <w:r w:rsidRPr="006B2FCC">
        <w:t>XQCODES can contain the following:</w:t>
      </w:r>
    </w:p>
    <w:p w:rsidR="006715E7" w:rsidRDefault="006715E7" w:rsidP="006715E7">
      <w:pPr>
        <w:pStyle w:val="APIParametersListBullet"/>
        <w:keepNext/>
        <w:keepLines/>
      </w:pPr>
      <w:r w:rsidRPr="006B2FCC">
        <w:rPr>
          <w:b/>
        </w:rPr>
        <w:t>N—</w:t>
      </w:r>
      <w:r w:rsidRPr="006B2FCC">
        <w:t xml:space="preserve">No Primary Menu in the </w:t>
      </w:r>
      <w:smartTag w:uri="urn:schemas-microsoft-com:office:smarttags" w:element="stockticker">
        <w:r w:rsidRPr="006B2FCC">
          <w:t>NEW</w:t>
        </w:r>
      </w:smartTag>
      <w:r w:rsidRPr="006B2FCC">
        <w:t xml:space="preserve"> PERSON file (#200, warning only).</w:t>
      </w:r>
    </w:p>
    <w:p w:rsidR="006715E7" w:rsidRDefault="006715E7" w:rsidP="006715E7">
      <w:pPr>
        <w:pStyle w:val="APIParametersListBullet"/>
        <w:keepNext/>
        <w:keepLines/>
      </w:pPr>
      <w:r w:rsidRPr="006B2FCC">
        <w:rPr>
          <w:b/>
        </w:rPr>
        <w:t>L—</w:t>
      </w:r>
      <w:r w:rsidRPr="006B2FCC">
        <w:t xml:space="preserve">Locked and the user does </w:t>
      </w:r>
      <w:r w:rsidRPr="006B2FCC">
        <w:rPr>
          <w:i/>
          <w:iCs/>
        </w:rPr>
        <w:t>not</w:t>
      </w:r>
      <w:r w:rsidRPr="006B2FCC">
        <w:t xml:space="preserve"> have the key (forces zero [0] in first piece).</w:t>
      </w:r>
    </w:p>
    <w:p w:rsidR="006715E7" w:rsidRDefault="006715E7" w:rsidP="006715E7">
      <w:pPr>
        <w:pStyle w:val="APIParametersListBullet"/>
      </w:pPr>
      <w:r w:rsidRPr="006B2FCC">
        <w:rPr>
          <w:b/>
        </w:rPr>
        <w:t>R—</w:t>
      </w:r>
      <w:r w:rsidRPr="006B2FCC">
        <w:t>Reverse lock and user has the key (forces zero [0] in first piece).</w:t>
      </w:r>
    </w:p>
    <w:p w:rsidR="006715E7" w:rsidRPr="00392534" w:rsidRDefault="006715E7" w:rsidP="00D80207">
      <w:pPr>
        <w:pStyle w:val="BodyText6"/>
      </w:pPr>
    </w:p>
    <w:p w:rsidR="006C202A" w:rsidRPr="006B2FCC" w:rsidRDefault="006C202A" w:rsidP="00457DA6">
      <w:pPr>
        <w:pStyle w:val="Heading3"/>
      </w:pPr>
      <w:bookmarkStart w:id="918" w:name="_Ref332259792"/>
      <w:bookmarkStart w:id="919" w:name="_Toc458599133"/>
      <w:r w:rsidRPr="006B2FCC">
        <w:lastRenderedPageBreak/>
        <w:t>OP^XQCHK(): Current Option Check</w:t>
      </w:r>
      <w:bookmarkEnd w:id="918"/>
      <w:bookmarkEnd w:id="919"/>
    </w:p>
    <w:p w:rsidR="00D80207" w:rsidRDefault="00D80207" w:rsidP="00D80207">
      <w:pPr>
        <w:pStyle w:val="APIText"/>
        <w:keepNext/>
        <w:keepLines/>
      </w:pPr>
      <w:r w:rsidRPr="006B2FCC">
        <w:rPr>
          <w:b/>
        </w:rPr>
        <w:t>Reference Type</w:t>
      </w:r>
      <w:r>
        <w:rPr>
          <w:b/>
        </w:rPr>
        <w:t>:</w:t>
      </w:r>
      <w:r>
        <w:rPr>
          <w:b/>
        </w:rPr>
        <w:tab/>
      </w:r>
      <w:r w:rsidR="006715E7" w:rsidRPr="006B2FCC">
        <w:t>Supported</w:t>
      </w:r>
      <w:r w:rsidR="006715E7" w:rsidRPr="006B2FCC">
        <w:fldChar w:fldCharType="begin"/>
      </w:r>
      <w:r w:rsidR="006715E7" w:rsidRPr="006B2FCC">
        <w:instrText xml:space="preserve">XE </w:instrText>
      </w:r>
      <w:r w:rsidR="006715E7">
        <w:instrText>“</w:instrText>
      </w:r>
      <w:r w:rsidR="006715E7" w:rsidRPr="006B2FCC">
        <w:instrText>XQCHK:OP^XQCHK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Menu Manager:OP^XQCHK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Reference Type:Supported:OP^XQCHK</w:instrText>
      </w:r>
      <w:r w:rsidR="006715E7">
        <w:instrText>”</w:instrText>
      </w:r>
      <w:r w:rsidR="006715E7" w:rsidRPr="006B2FCC">
        <w:fldChar w:fldCharType="end"/>
      </w:r>
    </w:p>
    <w:p w:rsidR="00D80207" w:rsidRDefault="00D80207" w:rsidP="00D80207">
      <w:pPr>
        <w:pStyle w:val="APIText"/>
        <w:keepNext/>
        <w:keepLines/>
      </w:pPr>
      <w:r w:rsidRPr="006B2FCC">
        <w:rPr>
          <w:b/>
        </w:rPr>
        <w:t>Category</w:t>
      </w:r>
      <w:r>
        <w:rPr>
          <w:b/>
        </w:rPr>
        <w:t>:</w:t>
      </w:r>
      <w:r>
        <w:rPr>
          <w:b/>
        </w:rPr>
        <w:tab/>
      </w:r>
      <w:r w:rsidR="006715E7" w:rsidRPr="006B2FCC">
        <w:t>Menu Manager</w:t>
      </w:r>
    </w:p>
    <w:p w:rsidR="00D80207" w:rsidRPr="0084064A" w:rsidRDefault="00D80207" w:rsidP="00D80207">
      <w:pPr>
        <w:pStyle w:val="APIText"/>
        <w:keepNext/>
        <w:keepLines/>
      </w:pPr>
      <w:r>
        <w:rPr>
          <w:b/>
        </w:rPr>
        <w:t>ICR #:</w:t>
      </w:r>
      <w:r w:rsidRPr="0084064A">
        <w:tab/>
      </w:r>
      <w:r w:rsidR="006715E7" w:rsidRPr="006B2FCC">
        <w:t>10078</w:t>
      </w:r>
    </w:p>
    <w:p w:rsidR="006715E7" w:rsidRDefault="00D80207" w:rsidP="00D80207">
      <w:pPr>
        <w:pStyle w:val="APIText"/>
        <w:keepNext/>
        <w:keepLines/>
        <w:rPr>
          <w:szCs w:val="22"/>
        </w:rPr>
      </w:pPr>
      <w:r w:rsidRPr="006B2FCC">
        <w:rPr>
          <w:b/>
        </w:rPr>
        <w:t>Description</w:t>
      </w:r>
      <w:r>
        <w:rPr>
          <w:b/>
        </w:rPr>
        <w:t>:</w:t>
      </w:r>
      <w:r w:rsidRPr="0084064A">
        <w:tab/>
      </w:r>
      <w:r w:rsidR="006715E7">
        <w:rPr>
          <w:szCs w:val="22"/>
        </w:rPr>
        <w:t>This API</w:t>
      </w:r>
      <w:r w:rsidR="006715E7" w:rsidRPr="006B2FCC">
        <w:rPr>
          <w:szCs w:val="22"/>
        </w:rPr>
        <w:t xml:space="preserve"> returns the current option or protocol name and menu text in the first and second pieces of the XQOPT output variable. </w:t>
      </w:r>
      <w:r w:rsidR="008A7CE6" w:rsidRPr="006B2FCC">
        <w:rPr>
          <w:szCs w:val="22"/>
        </w:rPr>
        <w:t>It looks for the local XQORNOD if de</w:t>
      </w:r>
      <w:r w:rsidR="008A7CE6">
        <w:rPr>
          <w:szCs w:val="22"/>
        </w:rPr>
        <w:t>fined or the local XQY variable;</w:t>
      </w:r>
      <w:r w:rsidR="008A7CE6" w:rsidRPr="006B2FCC">
        <w:rPr>
          <w:szCs w:val="22"/>
        </w:rPr>
        <w:t xml:space="preserve"> the internal number of the option</w:t>
      </w:r>
      <w:r w:rsidR="008A7CE6">
        <w:rPr>
          <w:szCs w:val="22"/>
        </w:rPr>
        <w:t>,</w:t>
      </w:r>
      <w:r w:rsidR="008A7CE6" w:rsidRPr="006B2FCC">
        <w:rPr>
          <w:szCs w:val="22"/>
        </w:rPr>
        <w:t xml:space="preserve"> if XQORNOD is defined,</w:t>
      </w:r>
      <w:r w:rsidR="008A7CE6">
        <w:rPr>
          <w:szCs w:val="22"/>
        </w:rPr>
        <w:t xml:space="preserve"> </w:t>
      </w:r>
      <w:r w:rsidR="008A7CE6" w:rsidRPr="006B2FCC">
        <w:rPr>
          <w:szCs w:val="22"/>
        </w:rPr>
        <w:t>needs to be</w:t>
      </w:r>
      <w:r w:rsidR="008A7CE6">
        <w:rPr>
          <w:szCs w:val="22"/>
        </w:rPr>
        <w:t xml:space="preserve"> in the variable pointer format:</w:t>
      </w:r>
    </w:p>
    <w:p w:rsidR="00D80207" w:rsidRDefault="006715E7" w:rsidP="006715E7">
      <w:pPr>
        <w:pStyle w:val="APIDescriptionCode"/>
      </w:pPr>
      <w:r w:rsidRPr="006B2FCC">
        <w:t>XQORNOD=</w:t>
      </w:r>
      <w:r w:rsidRPr="008A7CE6">
        <w:rPr>
          <w:i/>
        </w:rPr>
        <w:t>&lt;internal number of the protocol&gt;</w:t>
      </w:r>
      <w:r w:rsidRPr="006B2FCC">
        <w:t>;</w:t>
      </w:r>
      <w:r w:rsidRPr="008A7CE6">
        <w:rPr>
          <w:i/>
        </w:rPr>
        <w:t>&lt;protocol file&gt;</w:t>
      </w:r>
    </w:p>
    <w:p w:rsidR="006715E7" w:rsidRDefault="006715E7" w:rsidP="006715E7">
      <w:pPr>
        <w:pStyle w:val="APIDescriptionText"/>
        <w:rPr>
          <w:szCs w:val="22"/>
        </w:rPr>
      </w:pPr>
      <w:r w:rsidRPr="006B2FCC">
        <w:rPr>
          <w:szCs w:val="22"/>
        </w:rPr>
        <w:t xml:space="preserve">If the search is unsuccessful, because the job is </w:t>
      </w:r>
      <w:r w:rsidRPr="004117F1">
        <w:rPr>
          <w:i/>
          <w:szCs w:val="22"/>
        </w:rPr>
        <w:t>not</w:t>
      </w:r>
      <w:r w:rsidRPr="006B2FCC">
        <w:rPr>
          <w:szCs w:val="22"/>
        </w:rPr>
        <w:t xml:space="preserve"> running out of the menu system or is </w:t>
      </w:r>
      <w:r w:rsidRPr="004117F1">
        <w:rPr>
          <w:i/>
          <w:szCs w:val="22"/>
        </w:rPr>
        <w:t>not</w:t>
      </w:r>
      <w:r w:rsidRPr="006B2FCC">
        <w:rPr>
          <w:szCs w:val="22"/>
        </w:rPr>
        <w:t xml:space="preserve"> a tasked option, XQOPT is returned with -1 in the first piece and </w:t>
      </w:r>
      <w:r>
        <w:rPr>
          <w:szCs w:val="22"/>
        </w:rPr>
        <w:t>“</w:t>
      </w:r>
      <w:r w:rsidRPr="006B2FCC">
        <w:rPr>
          <w:szCs w:val="22"/>
        </w:rPr>
        <w:t>Unknown</w:t>
      </w:r>
      <w:r>
        <w:rPr>
          <w:szCs w:val="22"/>
        </w:rPr>
        <w:t>”</w:t>
      </w:r>
      <w:r w:rsidRPr="006B2FCC">
        <w:rPr>
          <w:szCs w:val="22"/>
        </w:rPr>
        <w:t xml:space="preserve"> in the second.</w:t>
      </w:r>
    </w:p>
    <w:p w:rsidR="006715E7" w:rsidRPr="0084064A" w:rsidRDefault="006715E7" w:rsidP="006715E7">
      <w:pPr>
        <w:pStyle w:val="APIDescriptionNote"/>
      </w:pPr>
      <w:r>
        <w:rPr>
          <w:lang w:eastAsia="en-US"/>
        </w:rPr>
        <w:drawing>
          <wp:inline distT="0" distB="0" distL="0" distR="0" wp14:anchorId="22D44B35" wp14:editId="4556085F">
            <wp:extent cx="285750" cy="285750"/>
            <wp:effectExtent l="0" t="0" r="0" b="0"/>
            <wp:docPr id="431" name="Picture 4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XQCHK </w:t>
      </w:r>
      <w:r w:rsidRPr="006715E7">
        <w:rPr>
          <w:i/>
        </w:rPr>
        <w:t>cannot</w:t>
      </w:r>
      <w:r w:rsidRPr="006B2FCC">
        <w:t xml:space="preserve"> return option/protocol information if the job is a task that did </w:t>
      </w:r>
      <w:r w:rsidRPr="004117F1">
        <w:rPr>
          <w:i/>
        </w:rPr>
        <w:t>not</w:t>
      </w:r>
      <w:r w:rsidRPr="006B2FCC">
        <w:t xml:space="preserve"> originate from an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6715E7" w:rsidRPr="006715E7">
        <w:rPr>
          <w:rFonts w:ascii="Courier New" w:hAnsi="Courier New" w:cs="Courier New"/>
          <w:sz w:val="18"/>
          <w:szCs w:val="18"/>
        </w:rPr>
        <w:t>OP^XQCHK</w:t>
      </w:r>
    </w:p>
    <w:p w:rsidR="00D80207" w:rsidRDefault="00D80207" w:rsidP="00D80207">
      <w:pPr>
        <w:pStyle w:val="BodyText"/>
        <w:keepNext/>
        <w:keepLines/>
      </w:pPr>
      <w:r w:rsidRPr="006B2FCC">
        <w:t>Make sure to perform the following steps before calling this</w:t>
      </w:r>
      <w:r>
        <w:t xml:space="preserve"> API</w:t>
      </w:r>
      <w:r w:rsidRPr="006B2FCC">
        <w:t>:</w:t>
      </w:r>
    </w:p>
    <w:p w:rsidR="00D80207" w:rsidRDefault="00D80207" w:rsidP="00977C88">
      <w:pPr>
        <w:pStyle w:val="ListNumber"/>
        <w:keepNext/>
        <w:keepLines/>
        <w:numPr>
          <w:ilvl w:val="0"/>
          <w:numId w:val="69"/>
        </w:numPr>
        <w:ind w:left="720"/>
      </w:pPr>
      <w:r w:rsidRPr="006B2FCC">
        <w:t xml:space="preserve">NEW all </w:t>
      </w:r>
      <w:r w:rsidRPr="00B0233E">
        <w:rPr>
          <w:i/>
        </w:rPr>
        <w:t>non</w:t>
      </w:r>
      <w:r w:rsidRPr="006B2FCC">
        <w:t>-namespaced variables.</w:t>
      </w:r>
    </w:p>
    <w:p w:rsidR="00D80207" w:rsidRDefault="00D80207" w:rsidP="00B0233E">
      <w:pPr>
        <w:pStyle w:val="ListNumber"/>
        <w:keepNext/>
        <w:keepLines/>
      </w:pPr>
      <w:r w:rsidRPr="006B2FCC">
        <w:t>Set all input variables.</w:t>
      </w:r>
    </w:p>
    <w:p w:rsidR="00D80207" w:rsidRDefault="00D80207" w:rsidP="00B0233E">
      <w:pPr>
        <w:pStyle w:val="ListNumber"/>
      </w:pPr>
      <w:r w:rsidRPr="006B2FCC">
        <w:t>Call the</w:t>
      </w:r>
      <w:r>
        <w:t xml:space="preserve"> API</w:t>
      </w:r>
      <w:r w:rsidRPr="006B2FCC">
        <w:t>.</w:t>
      </w:r>
    </w:p>
    <w:p w:rsidR="00D80207" w:rsidRPr="00672B04" w:rsidRDefault="00D80207" w:rsidP="006715E7">
      <w:pPr>
        <w:pStyle w:val="APIParameters"/>
        <w:keepNext/>
        <w:keepLines/>
        <w:ind w:left="4147" w:hanging="4147"/>
      </w:pPr>
      <w:r w:rsidRPr="009D2D3D">
        <w:rPr>
          <w:b/>
        </w:rPr>
        <w:t xml:space="preserve">Input </w:t>
      </w:r>
      <w:r w:rsidR="006715E7" w:rsidRPr="006B2FCC">
        <w:rPr>
          <w:b/>
        </w:rPr>
        <w:t>Variables</w:t>
      </w:r>
      <w:r w:rsidRPr="009D2D3D">
        <w:rPr>
          <w:b/>
        </w:rPr>
        <w:t>:</w:t>
      </w:r>
      <w:r w:rsidRPr="009D2D3D">
        <w:rPr>
          <w:b/>
        </w:rPr>
        <w:tab/>
      </w:r>
      <w:r w:rsidR="006715E7" w:rsidRPr="006B2FCC">
        <w:t>XQORNOD</w:t>
      </w:r>
      <w:r w:rsidR="006715E7">
        <w:t>:</w:t>
      </w:r>
      <w:r w:rsidRPr="00672B04">
        <w:tab/>
      </w:r>
      <w:r w:rsidR="006715E7" w:rsidRPr="006B2FCC">
        <w:t>(optional) If this variable is defined, it should be in variable pointer format. For example:</w:t>
      </w:r>
    </w:p>
    <w:p w:rsidR="00D80207" w:rsidRDefault="006715E7" w:rsidP="006715E7">
      <w:pPr>
        <w:pStyle w:val="APIParametersCode"/>
        <w:keepNext/>
        <w:keepLines/>
      </w:pPr>
      <w:r w:rsidRPr="006B2FCC">
        <w:t>XQORNOD=</w:t>
      </w:r>
      <w:r>
        <w:t>“</w:t>
      </w:r>
      <w:r w:rsidRPr="006B2FCC">
        <w:t>1234;ORD(101,</w:t>
      </w:r>
      <w:r>
        <w:t>”</w:t>
      </w:r>
    </w:p>
    <w:p w:rsidR="00D80207" w:rsidRPr="00672B04" w:rsidRDefault="00D80207" w:rsidP="006715E7">
      <w:pPr>
        <w:pStyle w:val="APIParameters"/>
        <w:keepNext/>
        <w:keepLines/>
      </w:pPr>
      <w:r w:rsidRPr="009D2D3D">
        <w:rPr>
          <w:b/>
        </w:rPr>
        <w:t>Output</w:t>
      </w:r>
      <w:r w:rsidR="006715E7" w:rsidRPr="006B2FCC">
        <w:rPr>
          <w:b/>
          <w:bCs w:val="0"/>
        </w:rPr>
        <w:t xml:space="preserve"> Variables</w:t>
      </w:r>
      <w:r w:rsidRPr="009D2D3D">
        <w:rPr>
          <w:b/>
        </w:rPr>
        <w:t>:</w:t>
      </w:r>
      <w:r w:rsidRPr="009D2D3D">
        <w:rPr>
          <w:b/>
        </w:rPr>
        <w:tab/>
      </w:r>
      <w:r w:rsidR="006715E7" w:rsidRPr="006B2FCC">
        <w:t>XQOPT</w:t>
      </w:r>
      <w:r w:rsidR="006715E7">
        <w:t>:</w:t>
      </w:r>
      <w:r w:rsidRPr="00672B04">
        <w:tab/>
      </w:r>
      <w:r w:rsidR="006715E7" w:rsidRPr="006B2FCC">
        <w:t>Returns a string in the following format:</w:t>
      </w:r>
    </w:p>
    <w:p w:rsidR="00D80207" w:rsidRDefault="006715E7" w:rsidP="006715E7">
      <w:pPr>
        <w:pStyle w:val="APIParametersCode"/>
      </w:pPr>
      <w:r w:rsidRPr="006B2FCC">
        <w:t>Option/Protocol Name^Menu Text</w:t>
      </w:r>
    </w:p>
    <w:p w:rsidR="006715E7" w:rsidRDefault="006715E7" w:rsidP="006715E7">
      <w:pPr>
        <w:pStyle w:val="APIParametersText"/>
      </w:pPr>
      <w:r w:rsidRPr="006B2FCC">
        <w:t>If neither an option nor a protocol can be identified, XQOPT is returned as:</w:t>
      </w:r>
    </w:p>
    <w:p w:rsidR="006715E7" w:rsidRDefault="006715E7" w:rsidP="006715E7">
      <w:pPr>
        <w:pStyle w:val="APIParametersCode"/>
      </w:pPr>
      <w:r w:rsidRPr="006B2FCC">
        <w:t>-1^Unknown</w:t>
      </w:r>
    </w:p>
    <w:p w:rsidR="00D80207" w:rsidRPr="00392534" w:rsidRDefault="00D80207" w:rsidP="00D80207">
      <w:pPr>
        <w:pStyle w:val="BodyText6"/>
      </w:pPr>
    </w:p>
    <w:p w:rsidR="009009E8" w:rsidRDefault="009009E8" w:rsidP="00E22EEC">
      <w:pPr>
        <w:pStyle w:val="Heading4"/>
      </w:pPr>
      <w:bookmarkStart w:id="920" w:name="OP_XQCHK_examples"/>
      <w:bookmarkStart w:id="921" w:name="_Toc458599134"/>
      <w:r>
        <w:t>Examples</w:t>
      </w:r>
      <w:bookmarkEnd w:id="920"/>
      <w:bookmarkEnd w:id="921"/>
    </w:p>
    <w:p w:rsidR="005C32C1" w:rsidRPr="006B2FCC" w:rsidRDefault="00CF001D" w:rsidP="007851AD">
      <w:pPr>
        <w:pStyle w:val="Heading5"/>
      </w:pPr>
      <w:bookmarkStart w:id="922" w:name="OP_XQCHK_example_1"/>
      <w:bookmarkEnd w:id="922"/>
      <w:r>
        <w:t>Example</w:t>
      </w:r>
      <w:r w:rsidR="005C32C1" w:rsidRPr="006B2FCC">
        <w:t xml:space="preserve"> 1</w:t>
      </w:r>
    </w:p>
    <w:p w:rsidR="005C32C1" w:rsidRPr="006B2FCC" w:rsidRDefault="005C32C1" w:rsidP="00E07CCD">
      <w:pPr>
        <w:pStyle w:val="CodeExample"/>
        <w:rPr>
          <w:b/>
        </w:rPr>
      </w:pPr>
      <w:r w:rsidRPr="006B2FCC">
        <w:t>&gt;</w:t>
      </w:r>
      <w:r w:rsidRPr="006B2FCC">
        <w:rPr>
          <w:b/>
        </w:rPr>
        <w:t>K XQORNOD D OP^XQCHK W !,XQOPT</w:t>
      </w:r>
    </w:p>
    <w:p w:rsidR="005C32C1" w:rsidRPr="006B2FCC" w:rsidRDefault="005C32C1" w:rsidP="00E07CCD">
      <w:pPr>
        <w:pStyle w:val="CodeExample"/>
      </w:pPr>
    </w:p>
    <w:p w:rsidR="005C32C1" w:rsidRDefault="005C32C1" w:rsidP="00E07CCD">
      <w:pPr>
        <w:pStyle w:val="CodeExample"/>
      </w:pPr>
      <w:r w:rsidRPr="006B2FCC">
        <w:t>&gt;EVE^Systems Manager Menu</w:t>
      </w:r>
    </w:p>
    <w:p w:rsidR="00A56B6F" w:rsidRPr="00327E80" w:rsidRDefault="00A56B6F" w:rsidP="00A56B6F">
      <w:pPr>
        <w:pStyle w:val="BodyText6"/>
      </w:pPr>
    </w:p>
    <w:p w:rsidR="005C32C1" w:rsidRPr="006B2FCC" w:rsidRDefault="00CF001D" w:rsidP="007851AD">
      <w:pPr>
        <w:pStyle w:val="Heading5"/>
      </w:pPr>
      <w:bookmarkStart w:id="923" w:name="OP_XQCHK_example_2"/>
      <w:bookmarkEnd w:id="923"/>
      <w:r>
        <w:lastRenderedPageBreak/>
        <w:t>Example</w:t>
      </w:r>
      <w:r w:rsidR="005C32C1" w:rsidRPr="006B2FCC">
        <w:t xml:space="preserve"> 2</w:t>
      </w:r>
    </w:p>
    <w:p w:rsidR="005C32C1" w:rsidRPr="006B2FCC" w:rsidRDefault="005C32C1" w:rsidP="00E07CCD">
      <w:pPr>
        <w:pStyle w:val="CodeExample"/>
        <w:rPr>
          <w:b/>
        </w:rPr>
      </w:pPr>
      <w:r w:rsidRPr="006B2FCC">
        <w:t>&gt;</w:t>
      </w:r>
      <w:r w:rsidRPr="006B2FCC">
        <w:rPr>
          <w:b/>
        </w:rPr>
        <w:t>S XQORNOD=</w:t>
      </w:r>
      <w:r w:rsidR="00FF3F33">
        <w:rPr>
          <w:b/>
        </w:rPr>
        <w:t>“</w:t>
      </w:r>
      <w:r w:rsidRPr="006B2FCC">
        <w:rPr>
          <w:b/>
        </w:rPr>
        <w:t>445;ORD(101,</w:t>
      </w:r>
      <w:r w:rsidR="00FF3F33">
        <w:rPr>
          <w:b/>
        </w:rPr>
        <w:t>”</w:t>
      </w:r>
      <w:r w:rsidRPr="006B2FCC">
        <w:rPr>
          <w:b/>
        </w:rPr>
        <w:t xml:space="preserve"> D OP^XQCHK W !,XQOPT</w:t>
      </w:r>
    </w:p>
    <w:p w:rsidR="005C32C1" w:rsidRPr="006B2FCC" w:rsidRDefault="005C32C1" w:rsidP="00E07CCD">
      <w:pPr>
        <w:pStyle w:val="CodeExample"/>
      </w:pPr>
    </w:p>
    <w:p w:rsidR="005C32C1" w:rsidRDefault="005C32C1" w:rsidP="00E07CCD">
      <w:pPr>
        <w:pStyle w:val="CodeExample"/>
      </w:pPr>
      <w:r w:rsidRPr="006B2FCC">
        <w:t>&gt;XU USER EVENT TERMINATE^Terminate User Event</w:t>
      </w:r>
    </w:p>
    <w:p w:rsidR="00A56B6F" w:rsidRPr="006B2FCC" w:rsidRDefault="00A56B6F" w:rsidP="00A56B6F">
      <w:pPr>
        <w:pStyle w:val="BodyText6"/>
      </w:pPr>
    </w:p>
    <w:p w:rsidR="005C32C1" w:rsidRPr="006B2FCC" w:rsidRDefault="00CF001D" w:rsidP="007851AD">
      <w:pPr>
        <w:pStyle w:val="Heading5"/>
      </w:pPr>
      <w:bookmarkStart w:id="924" w:name="OP_XQCHK_example_3"/>
      <w:bookmarkEnd w:id="924"/>
      <w:r>
        <w:t>Example</w:t>
      </w:r>
      <w:r w:rsidR="005C32C1" w:rsidRPr="006B2FCC">
        <w:t xml:space="preserve"> 3</w:t>
      </w:r>
    </w:p>
    <w:p w:rsidR="005C32C1" w:rsidRPr="006B2FCC" w:rsidRDefault="005C32C1" w:rsidP="00E07CCD">
      <w:pPr>
        <w:pStyle w:val="CodeExample"/>
        <w:rPr>
          <w:b/>
        </w:rPr>
      </w:pPr>
      <w:r w:rsidRPr="006B2FCC">
        <w:t>&gt;</w:t>
      </w:r>
      <w:r w:rsidRPr="006B2FCC">
        <w:rPr>
          <w:b/>
        </w:rPr>
        <w:t>S XQORNOD=</w:t>
      </w:r>
      <w:r w:rsidR="00FF3F33">
        <w:rPr>
          <w:b/>
        </w:rPr>
        <w:t>“</w:t>
      </w:r>
      <w:r w:rsidRPr="006B2FCC">
        <w:rPr>
          <w:b/>
        </w:rPr>
        <w:t>9;DIC(19,</w:t>
      </w:r>
      <w:r w:rsidR="00FF3F33">
        <w:rPr>
          <w:b/>
        </w:rPr>
        <w:t>”</w:t>
      </w:r>
      <w:r w:rsidRPr="006B2FCC">
        <w:rPr>
          <w:b/>
        </w:rPr>
        <w:t xml:space="preserve"> D OP^XQCHK W !,XQOPT</w:t>
      </w:r>
    </w:p>
    <w:p w:rsidR="005C32C1" w:rsidRPr="006B2FCC" w:rsidRDefault="005C32C1" w:rsidP="00E07CCD">
      <w:pPr>
        <w:pStyle w:val="CodeExample"/>
      </w:pPr>
    </w:p>
    <w:p w:rsidR="005C32C1" w:rsidRDefault="005C32C1" w:rsidP="00E07CCD">
      <w:pPr>
        <w:pStyle w:val="CodeExample"/>
      </w:pPr>
      <w:r w:rsidRPr="006B2FCC">
        <w:t>&gt;EVE^Systems Manager Menu</w:t>
      </w:r>
    </w:p>
    <w:p w:rsidR="00A56B6F" w:rsidRPr="00327E80" w:rsidRDefault="00A56B6F" w:rsidP="00A56B6F">
      <w:pPr>
        <w:pStyle w:val="BodyTextFirstIndent"/>
      </w:pPr>
    </w:p>
    <w:p w:rsidR="005C32C1" w:rsidRPr="006B2FCC" w:rsidRDefault="00CF001D" w:rsidP="007851AD">
      <w:pPr>
        <w:pStyle w:val="Heading5"/>
      </w:pPr>
      <w:bookmarkStart w:id="925" w:name="OP_XQCHK_example_4"/>
      <w:bookmarkEnd w:id="925"/>
      <w:r>
        <w:t>Example</w:t>
      </w:r>
      <w:r w:rsidR="005C32C1" w:rsidRPr="006B2FCC">
        <w:t xml:space="preserve"> 4</w:t>
      </w:r>
    </w:p>
    <w:p w:rsidR="005C32C1" w:rsidRPr="006B2FCC" w:rsidRDefault="005C32C1" w:rsidP="00E07CCD">
      <w:pPr>
        <w:pStyle w:val="CodeExample"/>
        <w:rPr>
          <w:b/>
        </w:rPr>
      </w:pPr>
      <w:r w:rsidRPr="006B2FCC">
        <w:t>&gt;</w:t>
      </w:r>
      <w:r w:rsidRPr="006B2FCC">
        <w:rPr>
          <w:b/>
        </w:rPr>
        <w:t>K XQORNOD,XQY,XQOPT D OP^XQCHK W !,XQOPT</w:t>
      </w:r>
    </w:p>
    <w:p w:rsidR="005C32C1" w:rsidRPr="006B2FCC" w:rsidRDefault="005C32C1" w:rsidP="00E07CCD">
      <w:pPr>
        <w:pStyle w:val="CodeExample"/>
      </w:pPr>
    </w:p>
    <w:p w:rsidR="005C32C1" w:rsidRPr="006B2FCC" w:rsidRDefault="005C32C1" w:rsidP="00E07CCD">
      <w:pPr>
        <w:pStyle w:val="CodeExample"/>
      </w:pPr>
      <w:r w:rsidRPr="006B2FCC">
        <w:t>&gt;-1^Unknown</w:t>
      </w:r>
    </w:p>
    <w:p w:rsidR="00B869B0" w:rsidRPr="006B2FCC" w:rsidRDefault="00B869B0" w:rsidP="00E07CCD">
      <w:pPr>
        <w:pStyle w:val="BodyText"/>
      </w:pPr>
    </w:p>
    <w:p w:rsidR="006C202A" w:rsidRPr="006B2FCC" w:rsidRDefault="006C202A" w:rsidP="00143967">
      <w:pPr>
        <w:pStyle w:val="BodyText"/>
        <w:sectPr w:rsidR="006C202A" w:rsidRPr="006B2FCC" w:rsidSect="00325B62">
          <w:headerReference w:type="even" r:id="rId59"/>
          <w:headerReference w:type="default" r:id="rId60"/>
          <w:pgSz w:w="12240" w:h="15840" w:code="1"/>
          <w:pgMar w:top="1440" w:right="1440" w:bottom="1440" w:left="1440" w:header="720" w:footer="720" w:gutter="0"/>
          <w:cols w:space="720"/>
        </w:sectPr>
      </w:pPr>
    </w:p>
    <w:p w:rsidR="006C202A" w:rsidRPr="006B2FCC" w:rsidRDefault="006C202A" w:rsidP="00656AC5">
      <w:pPr>
        <w:pStyle w:val="Heading1"/>
      </w:pPr>
      <w:bookmarkStart w:id="926" w:name="_Ref200254379"/>
      <w:bookmarkStart w:id="927" w:name="_Toc458599135"/>
      <w:r w:rsidRPr="006B2FCC">
        <w:lastRenderedPageBreak/>
        <w:t xml:space="preserve">Miscellaneous: </w:t>
      </w:r>
      <w:r w:rsidR="00575A73" w:rsidRPr="006B2FCC">
        <w:t>Developer</w:t>
      </w:r>
      <w:r w:rsidRPr="006B2FCC">
        <w:t xml:space="preserve"> Tools</w:t>
      </w:r>
      <w:bookmarkEnd w:id="926"/>
      <w:bookmarkEnd w:id="927"/>
    </w:p>
    <w:p w:rsidR="003F1639" w:rsidRPr="006B2FCC" w:rsidRDefault="003F1639" w:rsidP="0005328C">
      <w:pPr>
        <w:pStyle w:val="Heading2"/>
      </w:pPr>
      <w:bookmarkStart w:id="928" w:name="_Toc236534902"/>
      <w:bookmarkStart w:id="929" w:name="_Toc241305740"/>
      <w:bookmarkStart w:id="930" w:name="_Ref241374696"/>
      <w:bookmarkStart w:id="931" w:name="_Toc139170386"/>
      <w:bookmarkStart w:id="932" w:name="_Toc151281754"/>
      <w:bookmarkStart w:id="933" w:name="_Toc139170387"/>
      <w:bookmarkStart w:id="934" w:name="_Toc458599136"/>
      <w:r w:rsidRPr="006B2FCC">
        <w:t>Direct Mode Utilities</w:t>
      </w:r>
      <w:bookmarkEnd w:id="934"/>
    </w:p>
    <w:p w:rsidR="003F1639" w:rsidRPr="006B2FCC" w:rsidRDefault="00A56B6F"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Utilities:Toolkit:Miscellaneous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Utilities:Miscellaneous Tools</w:instrText>
      </w:r>
      <w:r w:rsidR="009F58E4">
        <w:instrText>”</w:instrText>
      </w:r>
      <w:r w:rsidRPr="006B2FCC">
        <w:instrText xml:space="preserve"> </w:instrText>
      </w:r>
      <w:r w:rsidRPr="006B2FCC">
        <w:fldChar w:fldCharType="end"/>
      </w:r>
      <w:r w:rsidR="003F1639" w:rsidRPr="006B2FCC">
        <w:t xml:space="preserve">Several Kernel Toolkit direct mode utilities are available for developers to use at the M prompt, usually involving the DO command. They are </w:t>
      </w:r>
      <w:r w:rsidR="004117F1" w:rsidRPr="004117F1">
        <w:rPr>
          <w:i/>
        </w:rPr>
        <w:t>not</w:t>
      </w:r>
      <w:r w:rsidR="003F1639" w:rsidRPr="006B2FCC">
        <w:t xml:space="preserve"> </w:t>
      </w:r>
      <w:r w:rsidR="00F92D1F">
        <w:t>APIs</w:t>
      </w:r>
      <w:r w:rsidR="003F1639" w:rsidRPr="006B2FCC">
        <w:t xml:space="preserve"> and </w:t>
      </w:r>
      <w:r w:rsidR="003F1639" w:rsidRPr="006B2FCC">
        <w:rPr>
          <w:i/>
        </w:rPr>
        <w:t>cannot</w:t>
      </w:r>
      <w:r w:rsidR="003F1639" w:rsidRPr="006B2FCC">
        <w:t xml:space="preserve"> be used in software</w:t>
      </w:r>
      <w:r w:rsidR="00F92D1F">
        <w:t xml:space="preserve"> application</w:t>
      </w:r>
      <w:r w:rsidR="003F1639" w:rsidRPr="006B2FCC">
        <w:t xml:space="preserve"> routines.</w:t>
      </w:r>
    </w:p>
    <w:p w:rsidR="003F1639" w:rsidRPr="006B2FCC" w:rsidRDefault="003F1639" w:rsidP="0005328C">
      <w:pPr>
        <w:pStyle w:val="BodyText"/>
        <w:keepNext/>
        <w:keepLines/>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B663FC" w:rsidRPr="00B663FC">
        <w:rPr>
          <w:color w:val="0000FF"/>
          <w:u w:val="single"/>
        </w:rPr>
        <w:fldChar w:fldCharType="begin"/>
      </w:r>
      <w:r w:rsidR="00B663FC" w:rsidRPr="00B663FC">
        <w:rPr>
          <w:color w:val="0000FF"/>
          <w:u w:val="single"/>
        </w:rPr>
        <w:instrText xml:space="preserve"> REF _Ref152655622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E31EC" w:rsidRPr="00EE31EC">
        <w:rPr>
          <w:color w:val="0000FF"/>
          <w:u w:val="single"/>
        </w:rPr>
        <w:t xml:space="preserve">Table </w:t>
      </w:r>
      <w:r w:rsidR="00EE31EC" w:rsidRPr="00EE31EC">
        <w:rPr>
          <w:noProof/>
          <w:color w:val="0000FF"/>
          <w:u w:val="single"/>
        </w:rPr>
        <w:t>28</w:t>
      </w:r>
      <w:r w:rsidR="00B663FC" w:rsidRPr="00B663FC">
        <w:rPr>
          <w:color w:val="0000FF"/>
          <w:u w:val="single"/>
        </w:rPr>
        <w:fldChar w:fldCharType="end"/>
      </w:r>
      <w:r w:rsidRPr="006B2FCC">
        <w:t xml:space="preserve"> lists examples on how to run these utilities when working in Programmer mode.</w:t>
      </w:r>
    </w:p>
    <w:p w:rsidR="003F1639" w:rsidRPr="006B2FCC" w:rsidRDefault="003F1639" w:rsidP="00BC5B57">
      <w:pPr>
        <w:pStyle w:val="Caption"/>
      </w:pPr>
      <w:bookmarkStart w:id="935" w:name="_Ref152655622"/>
      <w:bookmarkStart w:id="936" w:name="_Toc200270059"/>
      <w:bookmarkStart w:id="937" w:name="_Toc458600023"/>
      <w:r w:rsidRPr="006B2FCC">
        <w:t xml:space="preserve">Table </w:t>
      </w:r>
      <w:r w:rsidR="000542BF">
        <w:fldChar w:fldCharType="begin"/>
      </w:r>
      <w:r w:rsidR="000542BF">
        <w:instrText xml:space="preserve"> SEQ Table \* ARABIC </w:instrText>
      </w:r>
      <w:r w:rsidR="000542BF">
        <w:fldChar w:fldCharType="separate"/>
      </w:r>
      <w:r w:rsidR="00EE31EC">
        <w:rPr>
          <w:noProof/>
        </w:rPr>
        <w:t>28</w:t>
      </w:r>
      <w:r w:rsidR="000542BF">
        <w:rPr>
          <w:noProof/>
        </w:rPr>
        <w:fldChar w:fldCharType="end"/>
      </w:r>
      <w:bookmarkEnd w:id="935"/>
      <w:r w:rsidR="004D429B">
        <w:t>:</w:t>
      </w:r>
      <w:r w:rsidRPr="006B2FCC">
        <w:t xml:space="preserve"> Miscellaneous Tools</w:t>
      </w:r>
      <w:r w:rsidR="00332313">
        <w:t>—</w:t>
      </w:r>
      <w:r w:rsidRPr="006B2FCC">
        <w:t>Direct Mode Utilities</w:t>
      </w:r>
      <w:bookmarkEnd w:id="936"/>
      <w:bookmarkEnd w:id="937"/>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3F1639" w:rsidRPr="00080F80" w:rsidTr="00F07FF0">
        <w:trPr>
          <w:cantSplit/>
          <w:tblHeader/>
        </w:trPr>
        <w:tc>
          <w:tcPr>
            <w:tcW w:w="4680" w:type="dxa"/>
            <w:tcBorders>
              <w:bottom w:val="single" w:sz="8" w:space="0" w:color="auto"/>
            </w:tcBorders>
            <w:shd w:val="pct12" w:color="auto" w:fill="auto"/>
          </w:tcPr>
          <w:p w:rsidR="003F1639" w:rsidRPr="006B2FCC" w:rsidRDefault="003F1639" w:rsidP="00D00CCE">
            <w:pPr>
              <w:pStyle w:val="TableHeading"/>
            </w:pPr>
            <w:bookmarkStart w:id="938" w:name="COL001_TBL022"/>
            <w:bookmarkEnd w:id="938"/>
            <w:r w:rsidRPr="006B2FCC">
              <w:t>Direct Mode Utility</w:t>
            </w:r>
          </w:p>
        </w:tc>
        <w:tc>
          <w:tcPr>
            <w:tcW w:w="4526" w:type="dxa"/>
            <w:tcBorders>
              <w:bottom w:val="single" w:sz="8" w:space="0" w:color="auto"/>
            </w:tcBorders>
            <w:shd w:val="pct12" w:color="auto" w:fill="auto"/>
          </w:tcPr>
          <w:p w:rsidR="003F1639" w:rsidRPr="006B2FCC" w:rsidRDefault="003F1639" w:rsidP="00D00CCE">
            <w:pPr>
              <w:pStyle w:val="TableHeading"/>
            </w:pPr>
            <w:r w:rsidRPr="006B2FCC">
              <w:t>Description</w:t>
            </w:r>
          </w:p>
        </w:tc>
      </w:tr>
      <w:tr w:rsidR="003F1639" w:rsidRPr="00080F80" w:rsidTr="00F07FF0">
        <w:trPr>
          <w:cantSplit/>
        </w:trPr>
        <w:tc>
          <w:tcPr>
            <w:tcW w:w="4680" w:type="dxa"/>
          </w:tcPr>
          <w:p w:rsidR="003F1639" w:rsidRPr="00080F80" w:rsidRDefault="003F1639" w:rsidP="00D00CCE">
            <w:pPr>
              <w:pStyle w:val="TableText"/>
              <w:rPr>
                <w:rFonts w:cs="Arial"/>
              </w:rPr>
            </w:pPr>
            <w:r w:rsidRPr="00080F80">
              <w:rPr>
                <w:rFonts w:ascii="Courier New" w:hAnsi="Courier New" w:cs="Courier New"/>
                <w:sz w:val="18"/>
                <w:szCs w:val="18"/>
              </w:rPr>
              <w:t>&gt;</w:t>
            </w:r>
            <w:r w:rsidRPr="00080F80">
              <w:rPr>
                <w:rFonts w:ascii="Courier New" w:hAnsi="Courier New" w:cs="Courier New"/>
                <w:b/>
                <w:sz w:val="18"/>
                <w:szCs w:val="18"/>
              </w:rPr>
              <w:t>D ^%G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Miscellaneous Tools:^%G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526" w:type="dxa"/>
          </w:tcPr>
          <w:p w:rsidR="003F1639" w:rsidRPr="00080F80" w:rsidRDefault="003F1639" w:rsidP="00D00CCE">
            <w:pPr>
              <w:pStyle w:val="TableText"/>
              <w:rPr>
                <w:rFonts w:cs="Arial"/>
              </w:rPr>
            </w:pPr>
            <w:r w:rsidRPr="00080F80">
              <w:rPr>
                <w:rFonts w:cs="Arial"/>
              </w:rPr>
              <w:t>List the contents of a global to the screen.</w:t>
            </w:r>
          </w:p>
        </w:tc>
      </w:tr>
    </w:tbl>
    <w:p w:rsidR="003F1639" w:rsidRPr="006B2FCC" w:rsidRDefault="003F1639" w:rsidP="00A56B6F">
      <w:pPr>
        <w:pStyle w:val="BodyText6"/>
      </w:pPr>
    </w:p>
    <w:p w:rsidR="00E61A4C" w:rsidRPr="006B2FCC" w:rsidRDefault="00E61A4C" w:rsidP="00E61A4C">
      <w:pPr>
        <w:pStyle w:val="Heading2"/>
        <w:tabs>
          <w:tab w:val="clear" w:pos="900"/>
          <w:tab w:val="num" w:pos="720"/>
        </w:tabs>
        <w:ind w:left="720" w:hanging="720"/>
      </w:pPr>
      <w:bookmarkStart w:id="939" w:name="_Ref241384183"/>
      <w:bookmarkStart w:id="940" w:name="_Toc458599137"/>
      <w:r w:rsidRPr="006B2FCC">
        <w:t>Programmer Options Menu</w:t>
      </w:r>
      <w:bookmarkEnd w:id="928"/>
      <w:bookmarkEnd w:id="929"/>
      <w:bookmarkEnd w:id="930"/>
      <w:bookmarkEnd w:id="939"/>
      <w:bookmarkEnd w:id="940"/>
    </w:p>
    <w:p w:rsidR="00E61A4C" w:rsidRPr="006B2FCC" w:rsidRDefault="00E61A4C" w:rsidP="009E3655">
      <w:pPr>
        <w:pStyle w:val="BodyText6"/>
        <w:keepNext/>
        <w:keepLines/>
      </w:pP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p>
    <w:p w:rsidR="00E61A4C" w:rsidRPr="006B2FCC" w:rsidRDefault="00E61A4C" w:rsidP="00BC5B57">
      <w:pPr>
        <w:pStyle w:val="Caption"/>
      </w:pPr>
      <w:bookmarkStart w:id="941" w:name="_Toc193181930"/>
      <w:bookmarkStart w:id="942" w:name="_Toc241305116"/>
      <w:bookmarkStart w:id="943" w:name="_Toc458599918"/>
      <w:bookmarkEnd w:id="931"/>
      <w:bookmarkEnd w:id="932"/>
      <w:bookmarkEnd w:id="933"/>
      <w:r w:rsidRPr="006B2FCC">
        <w:t xml:space="preserve">Figure </w:t>
      </w:r>
      <w:r w:rsidR="000542BF">
        <w:fldChar w:fldCharType="begin"/>
      </w:r>
      <w:r w:rsidR="000542BF">
        <w:instrText xml:space="preserve"> SEQ Figure \* ARABIC </w:instrText>
      </w:r>
      <w:r w:rsidR="000542BF">
        <w:fldChar w:fldCharType="separate"/>
      </w:r>
      <w:r w:rsidR="00EE31EC">
        <w:rPr>
          <w:noProof/>
        </w:rPr>
        <w:t>79</w:t>
      </w:r>
      <w:r w:rsidR="000542BF">
        <w:rPr>
          <w:noProof/>
        </w:rPr>
        <w:fldChar w:fldCharType="end"/>
      </w:r>
      <w:r w:rsidR="00844A43">
        <w:t>:</w:t>
      </w:r>
      <w:r w:rsidRPr="006B2FCC">
        <w:t xml:space="preserve"> Programmer Options menu options</w:t>
      </w:r>
      <w:r w:rsidR="00AD6FFC">
        <w:t>—</w:t>
      </w:r>
      <w:r w:rsidRPr="006B2FCC">
        <w:t>Toolkit miscellaneous tools</w:t>
      </w:r>
      <w:bookmarkEnd w:id="941"/>
      <w:bookmarkEnd w:id="942"/>
      <w:bookmarkEnd w:id="943"/>
    </w:p>
    <w:p w:rsidR="00E61A4C" w:rsidRPr="006B2FCC" w:rsidRDefault="00E61A4C" w:rsidP="00E61A4C">
      <w:pPr>
        <w:pStyle w:val="MenuBox"/>
      </w:pPr>
      <w:r w:rsidRPr="006B2FCC">
        <w:t>SYSTEMS MANAGER MENU ...</w:t>
      </w:r>
      <w:r w:rsidRPr="006B2FCC">
        <w:tab/>
        <w:t>[EVE]</w:t>
      </w:r>
    </w:p>
    <w:p w:rsidR="00E61A4C" w:rsidRPr="006B2FCC" w:rsidRDefault="00E61A4C" w:rsidP="00E61A4C">
      <w:pPr>
        <w:pStyle w:val="MenuBox"/>
      </w:pPr>
      <w:r w:rsidRPr="006B2FCC">
        <w:t xml:space="preserve">  Programmer Options ... &lt;locked with XUPROG&gt;</w:t>
      </w:r>
      <w:r w:rsidRPr="006B2FCC">
        <w:tab/>
        <w:t>[XUPROG]</w:t>
      </w:r>
    </w:p>
    <w:p w:rsidR="00E61A4C" w:rsidRPr="006B2FCC" w:rsidRDefault="00E61A4C" w:rsidP="00E61A4C">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E61A4C" w:rsidRPr="006B2FCC" w:rsidRDefault="00E61A4C" w:rsidP="00E61A4C">
      <w:pPr>
        <w:pStyle w:val="MenuBox"/>
      </w:pPr>
      <w:r w:rsidRPr="006B2FCC">
        <w:t xml:space="preserve">            &lt;locked with XUPROG&gt;</w:t>
      </w:r>
    </w:p>
    <w:p w:rsidR="00E61A4C" w:rsidRPr="006B2FCC" w:rsidRDefault="00E61A4C" w:rsidP="00E61A4C">
      <w:pPr>
        <w:pStyle w:val="MenuBox"/>
      </w:pPr>
      <w:r w:rsidRPr="006B2FCC">
        <w:t xml:space="preserve">   PG Programmer mode &lt;locked with XUPROGMODE&gt;</w:t>
      </w:r>
      <w:r w:rsidRPr="006B2FCC">
        <w:tab/>
        <w:t>[XUPROGMODE]</w:t>
      </w:r>
    </w:p>
    <w:p w:rsidR="00E61A4C" w:rsidRPr="006B2FCC" w:rsidRDefault="00E61A4C" w:rsidP="00E61A4C">
      <w:pPr>
        <w:pStyle w:val="MenuBox"/>
      </w:pPr>
      <w:r w:rsidRPr="006B2FCC">
        <w:t xml:space="preserve">      Calculate and Show Checksum Values</w:t>
      </w:r>
      <w:r w:rsidRPr="006B2FCC">
        <w:tab/>
        <w:t>[XTSUMBLD-CHECK]</w:t>
      </w:r>
    </w:p>
    <w:p w:rsidR="00E61A4C" w:rsidRPr="006B2FCC" w:rsidRDefault="00E61A4C" w:rsidP="00E61A4C">
      <w:pPr>
        <w:pStyle w:val="MenuBox"/>
        <w:rPr>
          <w:b/>
        </w:rPr>
      </w:pPr>
      <w:r w:rsidRPr="006B2FCC">
        <w:t xml:space="preserve">     </w:t>
      </w:r>
      <w:r w:rsidRPr="006B2FCC">
        <w:rPr>
          <w:b/>
        </w:rPr>
        <w:t xml:space="preserve"> </w:t>
      </w:r>
      <w:r w:rsidRPr="00327E80">
        <w:rPr>
          <w:b/>
          <w:highlight w:val="cyan"/>
        </w:rPr>
        <w:t>Delete Unreferenced Options</w:t>
      </w:r>
      <w:r w:rsidRPr="00327E80">
        <w:rPr>
          <w:b/>
          <w:highlight w:val="cyan"/>
        </w:rPr>
        <w:tab/>
        <w:t>[XQ UNREF</w:t>
      </w:r>
      <w:r w:rsidR="00FF3F33">
        <w:rPr>
          <w:b/>
          <w:highlight w:val="cyan"/>
        </w:rPr>
        <w:t>’</w:t>
      </w:r>
      <w:r w:rsidRPr="00327E80">
        <w:rPr>
          <w:b/>
          <w:highlight w:val="cyan"/>
        </w:rPr>
        <w:t>D OPTIONS]</w:t>
      </w:r>
    </w:p>
    <w:p w:rsidR="00E61A4C" w:rsidRPr="006B2FCC" w:rsidRDefault="00E61A4C" w:rsidP="00E61A4C">
      <w:pPr>
        <w:pStyle w:val="MenuBox"/>
      </w:pPr>
      <w:r w:rsidRPr="006B2FCC">
        <w:t xml:space="preserve">      Error Processing ...</w:t>
      </w:r>
      <w:r w:rsidRPr="006B2FCC">
        <w:tab/>
        <w:t>[XUERRS]</w:t>
      </w:r>
    </w:p>
    <w:p w:rsidR="00E61A4C" w:rsidRPr="006B2FCC" w:rsidRDefault="00E61A4C" w:rsidP="00E61A4C">
      <w:pPr>
        <w:pStyle w:val="MenuBox"/>
      </w:pPr>
      <w:r w:rsidRPr="006B2FCC">
        <w:t xml:space="preserve">      General Parameter Tools ...</w:t>
      </w:r>
      <w:r w:rsidRPr="006B2FCC">
        <w:tab/>
        <w:t>[XPAR MENU TOOLS]</w:t>
      </w:r>
    </w:p>
    <w:p w:rsidR="00E61A4C" w:rsidRPr="006B2FCC" w:rsidRDefault="00E61A4C" w:rsidP="00E61A4C">
      <w:pPr>
        <w:pStyle w:val="MenuBox"/>
        <w:rPr>
          <w:b/>
        </w:rPr>
      </w:pPr>
      <w:r w:rsidRPr="006B2FCC">
        <w:t xml:space="preserve">      </w:t>
      </w:r>
      <w:r w:rsidRPr="00327E80">
        <w:rPr>
          <w:b/>
          <w:highlight w:val="cyan"/>
        </w:rPr>
        <w:t>Global Block Count</w:t>
      </w:r>
      <w:r w:rsidRPr="00327E80">
        <w:rPr>
          <w:b/>
          <w:highlight w:val="cyan"/>
        </w:rPr>
        <w:tab/>
        <w:t>[XU BLOCK COUNT]</w:t>
      </w:r>
    </w:p>
    <w:p w:rsidR="00E61A4C" w:rsidRPr="006B2FCC" w:rsidRDefault="00E61A4C" w:rsidP="00E61A4C">
      <w:pPr>
        <w:pStyle w:val="MenuBox"/>
        <w:rPr>
          <w:b/>
        </w:rPr>
      </w:pPr>
      <w:r w:rsidRPr="006B2FCC">
        <w:rPr>
          <w:b/>
        </w:rPr>
        <w:t xml:space="preserve">      </w:t>
      </w:r>
      <w:r w:rsidRPr="00327E80">
        <w:rPr>
          <w:b/>
          <w:highlight w:val="cyan"/>
        </w:rPr>
        <w:t>List Global &lt;locked with XUPROGMODE&gt;</w:t>
      </w:r>
      <w:r w:rsidRPr="00327E80">
        <w:rPr>
          <w:b/>
          <w:highlight w:val="cyan"/>
        </w:rPr>
        <w:tab/>
        <w:t>[XUPRGL]</w:t>
      </w:r>
    </w:p>
    <w:p w:rsidR="00E61A4C" w:rsidRPr="006B2FCC" w:rsidRDefault="00E61A4C" w:rsidP="00E61A4C">
      <w:pPr>
        <w:pStyle w:val="MenuBox"/>
      </w:pPr>
      <w:r w:rsidRPr="006B2FCC">
        <w:t xml:space="preserve">      Routine Tools ...</w:t>
      </w:r>
      <w:r w:rsidRPr="006B2FCC">
        <w:tab/>
        <w:t>[XUPR-ROUTINE-TOOLS]</w:t>
      </w:r>
    </w:p>
    <w:p w:rsidR="00E61A4C" w:rsidRPr="006B2FCC" w:rsidRDefault="00E61A4C" w:rsidP="00E61A4C">
      <w:pPr>
        <w:pStyle w:val="MenuBox"/>
        <w:rPr>
          <w:b/>
        </w:rPr>
      </w:pPr>
      <w:r w:rsidRPr="006B2FCC">
        <w:rPr>
          <w:b/>
        </w:rPr>
        <w:t xml:space="preserve">      </w:t>
      </w:r>
      <w:r w:rsidRPr="00327E80">
        <w:rPr>
          <w:b/>
          <w:highlight w:val="cyan"/>
        </w:rPr>
        <w:t>Test an option not in your menu &lt;locked with XUMGR&gt;</w:t>
      </w:r>
      <w:r w:rsidRPr="00327E80">
        <w:rPr>
          <w:b/>
          <w:highlight w:val="cyan"/>
        </w:rPr>
        <w:tab/>
        <w:t>[XT-OPTION TEST]</w:t>
      </w:r>
    </w:p>
    <w:p w:rsidR="00E61A4C" w:rsidRPr="006B2FCC" w:rsidRDefault="00E61A4C" w:rsidP="009E3655">
      <w:pPr>
        <w:pStyle w:val="BodyText6"/>
      </w:pPr>
    </w:p>
    <w:p w:rsidR="00E61A4C" w:rsidRPr="006B2FCC" w:rsidRDefault="00E61A4C" w:rsidP="00457DA6">
      <w:pPr>
        <w:pStyle w:val="Heading3"/>
      </w:pPr>
      <w:bookmarkStart w:id="944" w:name="_Toc241305742"/>
      <w:bookmarkStart w:id="945" w:name="_Toc458599138"/>
      <w:r w:rsidRPr="006B2FCC">
        <w:lastRenderedPageBreak/>
        <w:t>Delete Unreferenced Options</w:t>
      </w:r>
      <w:bookmarkEnd w:id="944"/>
      <w:bookmarkEnd w:id="945"/>
    </w:p>
    <w:p w:rsidR="00AB77B4" w:rsidRDefault="00E61A4C" w:rsidP="00AB77B4">
      <w:pPr>
        <w:pStyle w:val="BodyText"/>
        <w:keepNext/>
        <w:keepLines/>
      </w:pPr>
      <w:r w:rsidRPr="006B2FCC">
        <w:t>The Delete Unreferenced Options option</w:t>
      </w:r>
      <w:r w:rsidRPr="006B2FCC">
        <w:fldChar w:fldCharType="begin"/>
      </w:r>
      <w:r w:rsidRPr="006B2FCC">
        <w:instrText xml:space="preserve"> XE </w:instrText>
      </w:r>
      <w:r w:rsidR="009F58E4">
        <w:instrText>“</w:instrText>
      </w:r>
      <w:r w:rsidRPr="006B2FCC">
        <w:instrText>Delete Unreferenced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Options:Delete Unreferenced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Tools:Delete Unreferenced Options Option</w:instrText>
      </w:r>
      <w:r w:rsidR="009F58E4">
        <w:instrText>”</w:instrText>
      </w:r>
      <w:r w:rsidRPr="006B2FCC">
        <w:instrText xml:space="preserve"> </w:instrText>
      </w:r>
      <w:r w:rsidRPr="006B2FCC">
        <w:fldChar w:fldCharType="end"/>
      </w:r>
      <w:r w:rsidRPr="006B2FCC">
        <w:t xml:space="preserve"> [XQ UNREF</w:t>
      </w:r>
      <w:r w:rsidR="00FF3F33">
        <w:t>’</w:t>
      </w:r>
      <w:r w:rsidRPr="006B2FCC">
        <w:t>D OPTIONS</w:t>
      </w:r>
      <w:r w:rsidRPr="006B2FCC">
        <w:fldChar w:fldCharType="begin"/>
      </w:r>
      <w:r w:rsidRPr="006B2FCC">
        <w:instrText xml:space="preserve"> XE </w:instrText>
      </w:r>
      <w:r w:rsidR="009F58E4">
        <w:instrText>“</w:instrText>
      </w:r>
      <w:r w:rsidRPr="006B2FCC">
        <w:instrText>XQ UNREF</w:instrText>
      </w:r>
      <w:r w:rsidR="009F58E4">
        <w:instrText>’</w:instrText>
      </w:r>
      <w:r w:rsidRPr="006B2FCC">
        <w:instrText>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 UNREF</w:instrText>
      </w:r>
      <w:r w:rsidR="009F58E4">
        <w:instrText>’</w:instrText>
      </w:r>
      <w:r w:rsidRPr="006B2FCC">
        <w:instrText>D OPTIONS</w:instrText>
      </w:r>
      <w:r w:rsidR="009F58E4">
        <w:instrText>”</w:instrText>
      </w:r>
      <w:r w:rsidRPr="006B2FCC">
        <w:instrText xml:space="preserve"> </w:instrText>
      </w:r>
      <w:r w:rsidRPr="006B2FCC">
        <w:fldChar w:fldCharType="end"/>
      </w:r>
      <w:r w:rsidR="00AB77B4">
        <w:t xml:space="preserve">] </w:t>
      </w:r>
      <w:r w:rsidRPr="006B2FCC">
        <w:t>examine</w:t>
      </w:r>
      <w:r w:rsidR="00AB77B4">
        <w:t>s</w:t>
      </w:r>
      <w:r w:rsidRPr="006B2FCC">
        <w:t xml:space="preserve"> those </w:t>
      </w:r>
      <w:r w:rsidR="009304B8" w:rsidRPr="006B2FCC">
        <w:t>options that</w:t>
      </w:r>
      <w:r w:rsidR="00AB77B4">
        <w:t xml:space="preserve"> </w:t>
      </w:r>
      <w:r w:rsidRPr="006B2FCC">
        <w:t xml:space="preserve">are </w:t>
      </w:r>
      <w:r w:rsidRPr="00AB77B4">
        <w:rPr>
          <w:i/>
        </w:rPr>
        <w:t>not</w:t>
      </w:r>
      <w:r w:rsidR="00AB77B4">
        <w:t>:</w:t>
      </w:r>
    </w:p>
    <w:p w:rsidR="00AB77B4" w:rsidRDefault="00AB77B4" w:rsidP="00AB77B4">
      <w:pPr>
        <w:pStyle w:val="ListBullet"/>
        <w:keepNext/>
        <w:keepLines/>
      </w:pPr>
      <w:r>
        <w:t>Located o</w:t>
      </w:r>
      <w:r w:rsidR="00E61A4C" w:rsidRPr="006B2FCC">
        <w:t>n any menu</w:t>
      </w:r>
      <w:r>
        <w:t>.</w:t>
      </w:r>
    </w:p>
    <w:p w:rsidR="00AB77B4" w:rsidRDefault="00AB77B4" w:rsidP="00AB77B4">
      <w:pPr>
        <w:pStyle w:val="ListBullet"/>
        <w:keepNext/>
        <w:keepLines/>
      </w:pPr>
      <w:r>
        <w:t>U</w:t>
      </w:r>
      <w:r w:rsidR="00E61A4C" w:rsidRPr="006B2FCC">
        <w:t>sed as primary or secondary options</w:t>
      </w:r>
      <w:r>
        <w:t>.</w:t>
      </w:r>
    </w:p>
    <w:p w:rsidR="00AB77B4" w:rsidRDefault="00AB77B4" w:rsidP="00AB77B4">
      <w:pPr>
        <w:pStyle w:val="ListBullet"/>
        <w:keepNext/>
        <w:keepLines/>
      </w:pPr>
      <w:r>
        <w:t>Tasked to run.</w:t>
      </w:r>
    </w:p>
    <w:p w:rsidR="00E61A4C" w:rsidRPr="006B2FCC" w:rsidRDefault="00E61A4C" w:rsidP="0005328C">
      <w:pPr>
        <w:pStyle w:val="BodyText"/>
        <w:keepNext/>
        <w:keepLines/>
      </w:pPr>
      <w:r w:rsidRPr="006B2FCC">
        <w:t xml:space="preserve">The user </w:t>
      </w:r>
      <w:r w:rsidR="00AB77B4">
        <w:t>can</w:t>
      </w:r>
      <w:r w:rsidRPr="006B2FCC">
        <w:t xml:space="preserve"> then decide in each case whether to delete the unreferenced option.</w:t>
      </w:r>
    </w:p>
    <w:p w:rsidR="00E61A4C" w:rsidRPr="006B2FCC" w:rsidRDefault="00E61A4C" w:rsidP="00457DA6">
      <w:pPr>
        <w:pStyle w:val="Heading3"/>
      </w:pPr>
      <w:bookmarkStart w:id="946" w:name="_Toc241305743"/>
      <w:bookmarkStart w:id="947" w:name="_Toc458599139"/>
      <w:r w:rsidRPr="006B2FCC">
        <w:t>Global Block Count Option</w:t>
      </w:r>
      <w:bookmarkEnd w:id="946"/>
      <w:bookmarkEnd w:id="947"/>
    </w:p>
    <w:p w:rsidR="00E61A4C" w:rsidRPr="006B2FCC" w:rsidRDefault="00E61A4C" w:rsidP="00E61A4C">
      <w:pPr>
        <w:pStyle w:val="BodyText"/>
      </w:pPr>
      <w:r w:rsidRPr="006B2FCC">
        <w:t>The Global Block Count option</w:t>
      </w:r>
      <w:r w:rsidRPr="006B2FCC">
        <w:fldChar w:fldCharType="begin"/>
      </w:r>
      <w:r w:rsidRPr="006B2FCC">
        <w:instrText xml:space="preserve"> XE </w:instrText>
      </w:r>
      <w:r w:rsidR="009F58E4">
        <w:instrText>“</w:instrText>
      </w:r>
      <w:r w:rsidRPr="006B2FCC">
        <w:instrText>Global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Tools:Global Block Count Option</w:instrText>
      </w:r>
      <w:r w:rsidR="009F58E4">
        <w:instrText>”</w:instrText>
      </w:r>
      <w:r w:rsidRPr="006B2FCC">
        <w:instrText xml:space="preserve"> </w:instrText>
      </w:r>
      <w:r w:rsidRPr="006B2FCC">
        <w:fldChar w:fldCharType="end"/>
      </w:r>
      <w:r w:rsidRPr="006B2FCC">
        <w:t xml:space="preserve"> [XU BLOCK COUNT</w:t>
      </w:r>
      <w:r w:rsidRPr="006B2FCC">
        <w:fldChar w:fldCharType="begin"/>
      </w:r>
      <w:r w:rsidRPr="006B2FCC">
        <w:instrText xml:space="preserve"> XE </w:instrText>
      </w:r>
      <w:r w:rsidR="009F58E4">
        <w:instrText>“</w:instrText>
      </w:r>
      <w:r w:rsidRPr="006B2FCC">
        <w:instrText>XU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BLOCK COUNT</w:instrText>
      </w:r>
      <w:r w:rsidR="009F58E4">
        <w:instrText>”</w:instrText>
      </w:r>
      <w:r w:rsidRPr="006B2FCC">
        <w:instrText xml:space="preserve"> </w:instrText>
      </w:r>
      <w:r w:rsidRPr="006B2FCC">
        <w:fldChar w:fldCharType="end"/>
      </w:r>
      <w:r w:rsidRPr="006B2FCC">
        <w:t>] can be used to count the number of data blocks in a global.</w:t>
      </w:r>
    </w:p>
    <w:p w:rsidR="00E61A4C" w:rsidRPr="006B2FCC" w:rsidRDefault="00E61A4C" w:rsidP="00457DA6">
      <w:pPr>
        <w:pStyle w:val="Heading3"/>
      </w:pPr>
      <w:bookmarkStart w:id="948" w:name="_Toc241305744"/>
      <w:bookmarkStart w:id="949" w:name="_Toc458599140"/>
      <w:r w:rsidRPr="006B2FCC">
        <w:t>Listing Globals Option</w:t>
      </w:r>
      <w:bookmarkEnd w:id="948"/>
      <w:bookmarkEnd w:id="949"/>
    </w:p>
    <w:p w:rsidR="00E61A4C" w:rsidRPr="006B2FCC" w:rsidRDefault="00E61A4C" w:rsidP="00E61A4C">
      <w:pPr>
        <w:pStyle w:val="BodyText"/>
        <w:keepNext/>
        <w:keepLines/>
        <w:rPr>
          <w:b/>
          <w:sz w:val="20"/>
        </w:rPr>
      </w:pPr>
      <w:r w:rsidRPr="006B2FCC">
        <w:t>The List Global option</w:t>
      </w:r>
      <w:r w:rsidRPr="006B2FCC">
        <w:fldChar w:fldCharType="begin"/>
      </w:r>
      <w:r w:rsidRPr="006B2FCC">
        <w:instrText xml:space="preserve"> XE </w:instrText>
      </w:r>
      <w:r w:rsidR="009F58E4">
        <w:instrText>“</w:instrText>
      </w:r>
      <w:r w:rsidRPr="006B2FCC">
        <w:instrText>List Global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Options:List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Tools:List Global Option</w:instrText>
      </w:r>
      <w:r w:rsidR="009F58E4">
        <w:instrText>”</w:instrText>
      </w:r>
      <w:r w:rsidRPr="006B2FCC">
        <w:instrText xml:space="preserve"> </w:instrText>
      </w:r>
      <w:r w:rsidRPr="006B2FCC">
        <w:fldChar w:fldCharType="end"/>
      </w:r>
      <w:r w:rsidRPr="006B2FCC">
        <w:t xml:space="preserve"> [XUPRGL</w:t>
      </w:r>
      <w:r w:rsidRPr="006B2FCC">
        <w:rPr>
          <w:vanish/>
        </w:rPr>
        <w:fldChar w:fldCharType="begin"/>
      </w:r>
      <w:r w:rsidRPr="006B2FCC">
        <w:rPr>
          <w:vanish/>
        </w:rPr>
        <w:instrText xml:space="preserve"> XE </w:instrText>
      </w:r>
      <w:r w:rsidR="009F58E4">
        <w:rPr>
          <w:vanish/>
        </w:rPr>
        <w:instrText>“</w:instrText>
      </w:r>
      <w:r w:rsidRPr="006B2FCC">
        <w:instrText>XUPRGL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XUPRGL</w:instrText>
      </w:r>
      <w:r w:rsidR="009F58E4">
        <w:instrText>”</w:instrText>
      </w:r>
      <w:r w:rsidRPr="006B2FCC">
        <w:instrText xml:space="preserve"> </w:instrText>
      </w:r>
      <w:r w:rsidRPr="006B2FCC">
        <w:rPr>
          <w:vanish/>
        </w:rPr>
        <w:fldChar w:fldCharType="end"/>
      </w:r>
      <w:r w:rsidRPr="006B2FCC">
        <w:t>] is found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locked with the XUPROG key</w:t>
      </w:r>
      <w:r w:rsidRPr="006B2FCC">
        <w:rPr>
          <w:vanish/>
        </w:rPr>
        <w:fldChar w:fldCharType="begin"/>
      </w:r>
      <w:r w:rsidRPr="006B2FCC">
        <w:rPr>
          <w:vanish/>
        </w:rPr>
        <w:instrText xml:space="preserve"> XE </w:instrText>
      </w:r>
      <w:r w:rsidR="009F58E4">
        <w:rPr>
          <w:vanish/>
        </w:rPr>
        <w:instrText>“</w:instrText>
      </w:r>
      <w:r w:rsidRPr="006B2FCC">
        <w:instrText>XUPROG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w:instrText>
      </w:r>
      <w:r w:rsidR="009F58E4">
        <w:instrText>”</w:instrText>
      </w:r>
      <w:r w:rsidRPr="006B2FCC">
        <w:instrText xml:space="preserve"> </w:instrText>
      </w:r>
      <w:r w:rsidRPr="006B2FCC">
        <w:rPr>
          <w:vanish/>
        </w:rPr>
        <w:fldChar w:fldCharType="end"/>
      </w:r>
      <w:r w:rsidRPr="006B2FCC">
        <w:t>. This option is also locked with the XUPROGMODE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Security Keys:</w:instrText>
      </w:r>
      <w:r w:rsidRPr="006B2FCC">
        <w:instrText>XUPROGMODE</w:instrText>
      </w:r>
      <w:r w:rsidR="009F58E4">
        <w:instrText>”</w:instrText>
      </w:r>
      <w:r w:rsidRPr="006B2FCC">
        <w:instrText xml:space="preserve"> </w:instrText>
      </w:r>
      <w:r w:rsidRPr="006B2FCC">
        <w:rPr>
          <w:vanish/>
        </w:rPr>
        <w:fldChar w:fldCharType="end"/>
      </w:r>
      <w:r w:rsidRPr="006B2FCC">
        <w:t xml:space="preserve"> as an extra level of security.</w:t>
      </w:r>
    </w:p>
    <w:p w:rsidR="00E61A4C" w:rsidRPr="006B2FCC" w:rsidRDefault="00E61A4C" w:rsidP="00E61A4C">
      <w:pPr>
        <w:pStyle w:val="BodyText"/>
      </w:pPr>
      <w:r w:rsidRPr="006B2FCC">
        <w:t>It can be used to list the contents of a global to the screen. It makes use of operating system-specific utilities such as %G</w:t>
      </w:r>
      <w:r w:rsidRPr="006B2FCC">
        <w:rPr>
          <w:vanish/>
        </w:rPr>
        <w:fldChar w:fldCharType="begin"/>
      </w:r>
      <w:r w:rsidRPr="006B2FCC">
        <w:rPr>
          <w:vanish/>
        </w:rPr>
        <w:instrText xml:space="preserve"> XE </w:instrText>
      </w:r>
      <w:r w:rsidR="009F58E4">
        <w:rPr>
          <w:vanish/>
        </w:rPr>
        <w:instrText>“</w:instrText>
      </w:r>
      <w:r w:rsidRPr="006B2FCC">
        <w:instrText>%G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Utilities:</w:instrText>
      </w:r>
      <w:r w:rsidRPr="006B2FCC">
        <w:instrText>%G</w:instrText>
      </w:r>
      <w:r w:rsidR="009F58E4">
        <w:instrText>”</w:instrText>
      </w:r>
      <w:r w:rsidRPr="006B2FCC">
        <w:instrText xml:space="preserve"> </w:instrText>
      </w:r>
      <w:r w:rsidRPr="006B2FCC">
        <w:rPr>
          <w:vanish/>
        </w:rPr>
        <w:fldChar w:fldCharType="end"/>
      </w:r>
      <w:r w:rsidR="009304B8" w:rsidRPr="006B2FCC">
        <w:t>, the Global L</w:t>
      </w:r>
      <w:r w:rsidRPr="006B2FCC">
        <w:t>ister.</w:t>
      </w:r>
    </w:p>
    <w:p w:rsidR="00E61A4C" w:rsidRPr="006B2FCC" w:rsidRDefault="00E61A4C" w:rsidP="00E61A4C">
      <w:pPr>
        <w:pStyle w:val="BodyText"/>
      </w:pPr>
      <w:r w:rsidRPr="006B2FCC">
        <w:t>The option is locked with the XUPROGMODE security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Keys:XUPROGMODE</w:instrText>
      </w:r>
      <w:r w:rsidR="009F58E4">
        <w:instrText>”</w:instrText>
      </w:r>
      <w:r w:rsidRPr="006B2FCC">
        <w:instrText xml:space="preserve"> </w:instrText>
      </w:r>
      <w:r w:rsidRPr="006B2FCC">
        <w:rPr>
          <w:vanish/>
        </w:rPr>
        <w:fldChar w:fldCharType="end"/>
      </w:r>
      <w:r w:rsidRPr="003E403A">
        <w:rPr>
          <w:vanish/>
          <w:color w:val="0000FF"/>
          <w:u w:val="single"/>
        </w:rPr>
        <w:t>.</w:t>
      </w:r>
    </w:p>
    <w:p w:rsidR="00E61A4C" w:rsidRPr="006B2FCC" w:rsidRDefault="00E61A4C" w:rsidP="00E61A4C">
      <w:pPr>
        <w:pStyle w:val="BodyText"/>
        <w:keepNext/>
        <w:keepLines/>
      </w:pPr>
      <w:r w:rsidRPr="006B2FCC">
        <w:t>The corresponding direct mode utility can be used in programmer mode. For example:</w:t>
      </w:r>
    </w:p>
    <w:p w:rsidR="00E61A4C" w:rsidRPr="006B2FCC" w:rsidRDefault="00E61A4C" w:rsidP="0005328C">
      <w:pPr>
        <w:pStyle w:val="BodyTextIndent"/>
        <w:rPr>
          <w:rFonts w:ascii="Courier New" w:hAnsi="Courier New"/>
          <w:sz w:val="18"/>
        </w:rPr>
      </w:pPr>
      <w:r w:rsidRPr="006B2FCC">
        <w:rPr>
          <w:rFonts w:ascii="Courier New" w:hAnsi="Courier New"/>
          <w:sz w:val="18"/>
        </w:rPr>
        <w:t>&gt;</w:t>
      </w:r>
      <w:r w:rsidRPr="006B2FCC">
        <w:rPr>
          <w:rFonts w:ascii="Courier New" w:hAnsi="Courier New"/>
          <w:b/>
          <w:sz w:val="18"/>
        </w:rPr>
        <w:t>D ^%G</w:t>
      </w:r>
      <w:r w:rsidRPr="006B2FCC">
        <w:rPr>
          <w:rFonts w:ascii="Courier New" w:hAnsi="Courier New"/>
          <w:sz w:val="18"/>
        </w:rPr>
        <w:t xml:space="preserve"> (OS-specific)</w:t>
      </w:r>
      <w:r w:rsidRPr="006B2FCC">
        <w:rPr>
          <w:vanish/>
        </w:rPr>
        <w:fldChar w:fldCharType="begin"/>
      </w:r>
      <w:r w:rsidRPr="006B2FCC">
        <w:rPr>
          <w:vanish/>
        </w:rPr>
        <w:instrText xml:space="preserve"> XE </w:instrText>
      </w:r>
      <w:r w:rsidR="009F58E4">
        <w:rPr>
          <w:vanish/>
        </w:rPr>
        <w:instrText>“</w:instrText>
      </w:r>
      <w:r w:rsidRPr="006B2FCC">
        <w:instrText>Direct Mode Utilities:^%G (OS-specific)</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^%G (OS-specific):Direct Mode Utility</w:instrText>
      </w:r>
      <w:r w:rsidR="009F58E4">
        <w:instrText>”</w:instrText>
      </w:r>
      <w:r w:rsidRPr="006B2FCC">
        <w:instrText xml:space="preserve"> </w:instrText>
      </w:r>
      <w:r w:rsidRPr="006B2FCC">
        <w:rPr>
          <w:vanish/>
        </w:rPr>
        <w:fldChar w:fldCharType="end"/>
      </w:r>
    </w:p>
    <w:p w:rsidR="00E61A4C" w:rsidRPr="006B2FCC" w:rsidRDefault="00E61A4C" w:rsidP="00457DA6">
      <w:pPr>
        <w:pStyle w:val="Heading3"/>
      </w:pPr>
      <w:bookmarkStart w:id="950" w:name="_Toc241305745"/>
      <w:bookmarkStart w:id="951" w:name="_Toc458599141"/>
      <w:r w:rsidRPr="006B2FCC">
        <w:t>Test an option not in your menu Option</w:t>
      </w:r>
      <w:bookmarkEnd w:id="950"/>
      <w:bookmarkEnd w:id="951"/>
    </w:p>
    <w:p w:rsidR="00E61A4C" w:rsidRPr="006B2FCC" w:rsidRDefault="00327A10" w:rsidP="00E61A4C">
      <w:pPr>
        <w:pStyle w:val="BodyText"/>
        <w:rPr>
          <w:szCs w:val="22"/>
        </w:rPr>
      </w:pPr>
      <w:r>
        <w:rPr>
          <w:szCs w:val="22"/>
        </w:rPr>
        <w:t>Use t</w:t>
      </w:r>
      <w:r w:rsidR="00E61A4C" w:rsidRPr="006B2FCC">
        <w:rPr>
          <w:szCs w:val="22"/>
        </w:rPr>
        <w:t xml:space="preserve">he Test an option </w:t>
      </w:r>
      <w:r w:rsidR="004117F1" w:rsidRPr="004117F1">
        <w:rPr>
          <w:i/>
          <w:szCs w:val="22"/>
        </w:rPr>
        <w:t>not</w:t>
      </w:r>
      <w:r w:rsidR="00E61A4C" w:rsidRPr="006B2FCC">
        <w:rPr>
          <w:szCs w:val="22"/>
        </w:rPr>
        <w:t xml:space="preserve"> in your menu option</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Options:Test an option </w:instrText>
      </w:r>
      <w:r w:rsidR="004117F1" w:rsidRPr="004117F1">
        <w:rPr>
          <w:i/>
          <w:szCs w:val="22"/>
        </w:rPr>
        <w:instrText>not</w:instrText>
      </w:r>
      <w:r w:rsidR="00E61A4C" w:rsidRPr="006B2FCC">
        <w:rPr>
          <w:szCs w:val="22"/>
        </w:rPr>
        <w:instrText xml:space="preserve"> in your menu</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Miscellaneous Programmer Tools:Test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[XT-OPTION TEST</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XT-OPTION TEST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Options:XT-OPTION TEST</w:instrText>
      </w:r>
      <w:r w:rsidR="009F58E4">
        <w:rPr>
          <w:szCs w:val="22"/>
        </w:rPr>
        <w:instrText>”</w:instrText>
      </w:r>
      <w:r w:rsidR="00E61A4C" w:rsidRPr="006B2FCC">
        <w:rPr>
          <w:szCs w:val="22"/>
        </w:rPr>
        <w:instrText xml:space="preserve"> </w:instrText>
      </w:r>
      <w:r w:rsidR="00E61A4C" w:rsidRPr="006B2FCC">
        <w:rPr>
          <w:szCs w:val="22"/>
        </w:rPr>
        <w:fldChar w:fldCharType="end"/>
      </w:r>
      <w:r>
        <w:rPr>
          <w:szCs w:val="22"/>
        </w:rPr>
        <w:t>]</w:t>
      </w:r>
      <w:r w:rsidR="00E61A4C" w:rsidRPr="006B2FCC">
        <w:rPr>
          <w:szCs w:val="22"/>
        </w:rPr>
        <w:t xml:space="preserve"> </w:t>
      </w:r>
      <w:r>
        <w:rPr>
          <w:szCs w:val="22"/>
        </w:rPr>
        <w:t>for in-house testing of options</w:t>
      </w:r>
      <w:r w:rsidR="00E61A4C" w:rsidRPr="006B2FCC">
        <w:rPr>
          <w:szCs w:val="22"/>
        </w:rPr>
        <w:t xml:space="preserve"> only. It allows the selection of an option from the OPTION file (#19)</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 File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Files:OPTION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and then executes it. This option is locked with the XUMGR security key</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XUMGR Security Key</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Security Keys:XUMGR</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w:t>
      </w:r>
    </w:p>
    <w:p w:rsidR="00E61A4C" w:rsidRPr="006B2FCC" w:rsidRDefault="00376F27" w:rsidP="009E3655">
      <w:pPr>
        <w:pStyle w:val="Caution"/>
      </w:pPr>
      <w:r>
        <w:rPr>
          <w:noProof/>
          <w:lang w:eastAsia="en-US"/>
        </w:rPr>
        <w:lastRenderedPageBreak/>
        <w:drawing>
          <wp:inline distT="0" distB="0" distL="0" distR="0" wp14:anchorId="108BEF5E" wp14:editId="636AAE3B">
            <wp:extent cx="409575" cy="409575"/>
            <wp:effectExtent l="0" t="0" r="9525" b="9525"/>
            <wp:docPr id="664" name="Picture 66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E3655">
        <w:tab/>
      </w:r>
      <w:r w:rsidR="009E3655" w:rsidRPr="006B2FCC">
        <w:t>CAUTION: No security checks are performed in the XT-OPTION TEST option; therefore, it should only be given to programmers.</w:t>
      </w:r>
    </w:p>
    <w:p w:rsidR="00E61A4C" w:rsidRPr="006B2FCC" w:rsidRDefault="00AB6B2C" w:rsidP="009E3655">
      <w:pPr>
        <w:pStyle w:val="Note"/>
      </w:pPr>
      <w:r>
        <w:rPr>
          <w:noProof/>
          <w:lang w:eastAsia="en-US"/>
        </w:rPr>
        <w:drawing>
          <wp:inline distT="0" distB="0" distL="0" distR="0" wp14:anchorId="0EAAF969" wp14:editId="502EDACE">
            <wp:extent cx="285750" cy="285750"/>
            <wp:effectExtent l="0" t="0" r="0" b="0"/>
            <wp:docPr id="572" name="Picture 5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3655">
        <w:tab/>
      </w:r>
      <w:smartTag w:uri="urn:schemas-microsoft-com:office:smarttags" w:element="stockticker">
        <w:r w:rsidR="009E3655" w:rsidRPr="006B2FCC">
          <w:rPr>
            <w:b/>
            <w:kern w:val="2"/>
          </w:rPr>
          <w:t>REF</w:t>
        </w:r>
      </w:smartTag>
      <w:r w:rsidR="009E3655" w:rsidRPr="006B2FCC">
        <w:rPr>
          <w:b/>
          <w:kern w:val="2"/>
        </w:rPr>
        <w:t>:</w:t>
      </w:r>
      <w:r w:rsidR="009E3655" w:rsidRPr="006B2FCC">
        <w:rPr>
          <w:kern w:val="2"/>
        </w:rPr>
        <w:t xml:space="preserve"> Kernel Toolkit </w:t>
      </w:r>
      <w:r w:rsidR="00F92D1F">
        <w:rPr>
          <w:kern w:val="2"/>
        </w:rPr>
        <w:t>Ap</w:t>
      </w:r>
      <w:r w:rsidR="009E3655" w:rsidRPr="006B2FCC">
        <w:rPr>
          <w:kern w:val="2"/>
        </w:rPr>
        <w:t>plication Programming Interfaces (</w:t>
      </w:r>
      <w:r w:rsidR="00F92D1F">
        <w:rPr>
          <w:kern w:val="2"/>
        </w:rPr>
        <w:t>APIs</w:t>
      </w:r>
      <w:r w:rsidR="009E3655" w:rsidRPr="006B2FCC">
        <w:rPr>
          <w:kern w:val="2"/>
        </w:rPr>
        <w:t xml:space="preserve">) are documented in the </w:t>
      </w:r>
      <w:r w:rsidR="00FF3F33">
        <w:rPr>
          <w:kern w:val="2"/>
        </w:rPr>
        <w:t>“</w:t>
      </w:r>
      <w:r w:rsidR="009E3655" w:rsidRPr="006B2FCC">
        <w:rPr>
          <w:kern w:val="2"/>
        </w:rPr>
        <w:t>Toolkit: Developer Tools</w:t>
      </w:r>
      <w:r w:rsidR="00FF3F33">
        <w:rPr>
          <w:kern w:val="2"/>
        </w:rPr>
        <w:t>”</w:t>
      </w:r>
      <w:r w:rsidR="009E3655" w:rsidRPr="006B2FCC">
        <w:rPr>
          <w:kern w:val="2"/>
        </w:rPr>
        <w:t xml:space="preserve"> </w:t>
      </w:r>
      <w:r w:rsidR="002E3D91">
        <w:rPr>
          <w:kern w:val="2"/>
        </w:rPr>
        <w:t>section</w:t>
      </w:r>
      <w:r w:rsidR="009E3655" w:rsidRPr="006B2FCC">
        <w:rPr>
          <w:kern w:val="2"/>
        </w:rPr>
        <w:t xml:space="preserve"> in the </w:t>
      </w:r>
      <w:r w:rsidR="009E3655" w:rsidRPr="006B2FCC">
        <w:rPr>
          <w:i/>
        </w:rPr>
        <w:t>Kernel Developer</w:t>
      </w:r>
      <w:r w:rsidR="00FF3F33">
        <w:rPr>
          <w:i/>
        </w:rPr>
        <w:t>’</w:t>
      </w:r>
      <w:r w:rsidR="009E3655" w:rsidRPr="006B2FCC">
        <w:rPr>
          <w:i/>
        </w:rPr>
        <w:t>s Guide</w:t>
      </w:r>
      <w:r w:rsidR="009E3655" w:rsidRPr="006B2FCC">
        <w:t xml:space="preserve">. Kernel and Kernel Toolkit </w:t>
      </w:r>
      <w:r w:rsidR="00F92D1F">
        <w:t>APIs</w:t>
      </w:r>
      <w:r w:rsidR="009E3655" w:rsidRPr="006B2FCC">
        <w:t xml:space="preserve"> are also available in HTML format</w:t>
      </w:r>
      <w:r w:rsidR="008459A5">
        <w:t xml:space="preserve"> on the</w:t>
      </w:r>
      <w:r w:rsidR="009E3655">
        <w:t xml:space="preserve"> VA Intranet Website</w:t>
      </w:r>
      <w:r w:rsidR="008459A5">
        <w:t>.</w:t>
      </w:r>
    </w:p>
    <w:p w:rsidR="00E61A4C" w:rsidRPr="006B2FCC" w:rsidRDefault="00E61A4C" w:rsidP="00E61A4C">
      <w:pPr>
        <w:pStyle w:val="Heading2"/>
        <w:tabs>
          <w:tab w:val="clear" w:pos="900"/>
          <w:tab w:val="num" w:pos="720"/>
        </w:tabs>
        <w:ind w:left="720" w:hanging="720"/>
      </w:pPr>
      <w:bookmarkStart w:id="952" w:name="_Toc139170393"/>
      <w:bookmarkStart w:id="953" w:name="_Toc151281756"/>
      <w:bookmarkStart w:id="954" w:name="_Ref153068314"/>
      <w:bookmarkStart w:id="955" w:name="_Toc236534904"/>
      <w:bookmarkStart w:id="956" w:name="_Toc241305746"/>
      <w:bookmarkStart w:id="957" w:name="_Ref241374697"/>
      <w:bookmarkStart w:id="958" w:name="_Toc458599142"/>
      <w:r w:rsidRPr="006B2FCC">
        <w:t>^%Z Editor</w:t>
      </w:r>
      <w:bookmarkEnd w:id="952"/>
      <w:bookmarkEnd w:id="953"/>
      <w:bookmarkEnd w:id="954"/>
      <w:bookmarkEnd w:id="955"/>
      <w:bookmarkEnd w:id="956"/>
      <w:bookmarkEnd w:id="957"/>
      <w:bookmarkEnd w:id="958"/>
    </w:p>
    <w:p w:rsidR="00E61A4C" w:rsidRPr="006B2FCC" w:rsidRDefault="00E61A4C" w:rsidP="00457DA6">
      <w:pPr>
        <w:pStyle w:val="Heading3"/>
      </w:pPr>
      <w:bookmarkStart w:id="959" w:name="_Toc139170394"/>
      <w:bookmarkStart w:id="960" w:name="_Toc236534905"/>
      <w:bookmarkStart w:id="961" w:name="_Toc241305747"/>
      <w:bookmarkStart w:id="962" w:name="_Toc458599143"/>
      <w:r w:rsidRPr="006B2FCC">
        <w:t>User Interface</w:t>
      </w:r>
      <w:bookmarkEnd w:id="959"/>
      <w:bookmarkEnd w:id="960"/>
      <w:bookmarkEnd w:id="961"/>
      <w:bookmarkEnd w:id="962"/>
    </w:p>
    <w:p w:rsidR="00E61A4C" w:rsidRPr="006B2FCC" w:rsidRDefault="009E3655" w:rsidP="00E61A4C">
      <w:pPr>
        <w:pStyle w:val="BodyText"/>
        <w:keepNext/>
        <w:keepLines/>
      </w:pPr>
      <w:r w:rsidRPr="006B2FCC">
        <w:fldChar w:fldCharType="begin"/>
      </w:r>
      <w:r w:rsidRPr="006B2FCC">
        <w:instrText xml:space="preserve"> XE </w:instrText>
      </w:r>
      <w:r w:rsidR="009F58E4">
        <w:instrText>“</w:instrText>
      </w:r>
      <w:r w:rsidRPr="006B2FCC">
        <w:instrText>^%Z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^%Z Editor:User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Interface:^%Z Editor</w:instrText>
      </w:r>
      <w:r w:rsidR="009F58E4">
        <w:instrText>”</w:instrText>
      </w:r>
      <w:r w:rsidRPr="006B2FCC">
        <w:instrText xml:space="preserve"> </w:instrText>
      </w:r>
      <w:r w:rsidRPr="006B2FCC">
        <w:fldChar w:fldCharType="end"/>
      </w:r>
      <w:r w:rsidR="00E61A4C" w:rsidRPr="006B2FCC">
        <w:t>The ^%Z editor (routine editor) is installed in the Manager account as the ^%Z global</w:t>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^%Z Global</w:instrText>
      </w:r>
      <w:r w:rsidR="009F58E4">
        <w:instrText>”</w:instrText>
      </w:r>
      <w:r w:rsidR="00E61A4C" w:rsidRPr="006B2FCC">
        <w:instrText xml:space="preserve"> </w:instrText>
      </w:r>
      <w:r w:rsidR="00E61A4C" w:rsidRPr="006B2FCC">
        <w:rPr>
          <w:vanish/>
        </w:rPr>
        <w:fldChar w:fldCharType="end"/>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Global:^%Z</w:instrText>
      </w:r>
      <w:r w:rsidR="009F58E4">
        <w:instrText>”</w:instrText>
      </w:r>
      <w:r w:rsidR="00E61A4C" w:rsidRPr="006B2FCC">
        <w:instrText xml:space="preserve"> </w:instrText>
      </w:r>
      <w:r w:rsidR="00E61A4C" w:rsidRPr="006B2FCC">
        <w:rPr>
          <w:vanish/>
        </w:rPr>
        <w:fldChar w:fldCharType="end"/>
      </w:r>
      <w:r w:rsidR="00E61A4C" w:rsidRPr="006B2FCC">
        <w:t xml:space="preserve"> by ZTMGRSET</w:t>
      </w:r>
      <w:r w:rsidR="00E61A4C" w:rsidRPr="006B2FCC">
        <w:fldChar w:fldCharType="begin"/>
      </w:r>
      <w:r w:rsidR="00E61A4C" w:rsidRPr="006B2FCC">
        <w:instrText xml:space="preserve"> XE </w:instrText>
      </w:r>
      <w:r w:rsidR="009F58E4">
        <w:instrText>“</w:instrText>
      </w:r>
      <w:r w:rsidR="00E61A4C" w:rsidRPr="006B2FCC">
        <w:instrText>ZTMGRSET Routine</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Routines:ZTMGRSET</w:instrText>
      </w:r>
      <w:r w:rsidR="009F58E4">
        <w:instrText>”</w:instrText>
      </w:r>
      <w:r w:rsidR="00E61A4C" w:rsidRPr="006B2FCC">
        <w:instrText xml:space="preserve"> </w:instrText>
      </w:r>
      <w:r w:rsidR="00E61A4C" w:rsidRPr="006B2FCC">
        <w:fldChar w:fldCharType="end"/>
      </w:r>
      <w:r w:rsidR="00E61A4C" w:rsidRPr="006B2FCC">
        <w:t xml:space="preserve"> during installation. (It can also be installed with D ^ZTEDIT</w:t>
      </w:r>
      <w:r w:rsidR="00E61A4C" w:rsidRPr="006B2FCC">
        <w:fldChar w:fldCharType="begin"/>
      </w:r>
      <w:r w:rsidR="00E61A4C" w:rsidRPr="006B2FCC">
        <w:instrText xml:space="preserve"> XE </w:instrText>
      </w:r>
      <w:r w:rsidR="009F58E4">
        <w:instrText>“</w:instrText>
      </w:r>
      <w:r w:rsidR="00E61A4C" w:rsidRPr="006B2FCC">
        <w:instrText>Direct Mode Utilities:^ZTEDIT</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^ZTEDIT Direct Mode Utility</w:instrText>
      </w:r>
      <w:r w:rsidR="009F58E4">
        <w:instrText>”</w:instrText>
      </w:r>
      <w:r w:rsidR="00E61A4C" w:rsidRPr="006B2FCC">
        <w:instrText xml:space="preserve"> </w:instrText>
      </w:r>
      <w:r w:rsidR="00E61A4C" w:rsidRPr="006B2FCC">
        <w:fldChar w:fldCharType="end"/>
      </w:r>
      <w:r w:rsidR="00E61A4C" w:rsidRPr="006B2FCC">
        <w:t xml:space="preserve">.) To use the editor, load the routine (it </w:t>
      </w:r>
      <w:r w:rsidR="00E61A4C" w:rsidRPr="006B2FCC">
        <w:rPr>
          <w:i/>
        </w:rPr>
        <w:t>must</w:t>
      </w:r>
      <w:r w:rsidR="00E61A4C" w:rsidRPr="006B2FCC">
        <w:t xml:space="preserve"> pre-exist) and then X ^%Z. The following example creates a one-line routine in Caché and then calls the ^%Z Editor.</w:t>
      </w:r>
    </w:p>
    <w:p w:rsidR="00E61A4C" w:rsidRPr="006B2FCC" w:rsidRDefault="00E61A4C" w:rsidP="00BC5B57">
      <w:pPr>
        <w:pStyle w:val="Caption"/>
      </w:pPr>
      <w:bookmarkStart w:id="963" w:name="_Toc193181931"/>
      <w:bookmarkStart w:id="964" w:name="_Toc241305117"/>
      <w:bookmarkStart w:id="965" w:name="_Toc458599919"/>
      <w:r w:rsidRPr="006B2FCC">
        <w:t xml:space="preserve">Figure </w:t>
      </w:r>
      <w:r w:rsidR="000542BF">
        <w:fldChar w:fldCharType="begin"/>
      </w:r>
      <w:r w:rsidR="000542BF">
        <w:instrText xml:space="preserve"> SEQ Figure \* ARABIC </w:instrText>
      </w:r>
      <w:r w:rsidR="000542BF">
        <w:fldChar w:fldCharType="separate"/>
      </w:r>
      <w:r w:rsidR="00EE31EC">
        <w:rPr>
          <w:noProof/>
        </w:rPr>
        <w:t>80</w:t>
      </w:r>
      <w:r w:rsidR="000542BF">
        <w:rPr>
          <w:noProof/>
        </w:rPr>
        <w:fldChar w:fldCharType="end"/>
      </w:r>
      <w:r w:rsidR="00844A43">
        <w:t>:</w:t>
      </w:r>
      <w:r w:rsidRPr="006B2FCC">
        <w:t xml:space="preserve"> Calling the ^%Z Editor—Sample user entries</w:t>
      </w:r>
      <w:bookmarkEnd w:id="963"/>
      <w:bookmarkEnd w:id="964"/>
      <w:bookmarkEnd w:id="965"/>
    </w:p>
    <w:p w:rsidR="00E61A4C" w:rsidRPr="00327E80" w:rsidRDefault="00E61A4C" w:rsidP="00E61A4C">
      <w:pPr>
        <w:pStyle w:val="Dialogue"/>
        <w:spacing w:line="216" w:lineRule="auto"/>
      </w:pPr>
      <w:r w:rsidRPr="006B2FCC">
        <w:t>&gt;</w:t>
      </w:r>
      <w:r w:rsidRPr="00327E80">
        <w:rPr>
          <w:b/>
          <w:highlight w:val="yellow"/>
        </w:rPr>
        <w:t>ZR</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&gt;</w:t>
      </w:r>
      <w:r w:rsidRPr="00327E80">
        <w:rPr>
          <w:b/>
          <w:highlight w:val="yellow"/>
        </w:rPr>
        <w:t>ZZTEST &lt;Enter&gt;</w:t>
      </w:r>
      <w:r w:rsidRPr="006B2FCC">
        <w:t xml:space="preserve"> ;ID/SITE;test routine;</w:t>
      </w:r>
    </w:p>
    <w:p w:rsidR="00987EB0" w:rsidRDefault="00E61A4C" w:rsidP="00E61A4C">
      <w:pPr>
        <w:pStyle w:val="Dialogue"/>
        <w:tabs>
          <w:tab w:val="left" w:pos="5040"/>
        </w:tabs>
        <w:spacing w:line="216" w:lineRule="auto"/>
        <w:rPr>
          <w:b/>
        </w:rPr>
      </w:pPr>
      <w:r w:rsidRPr="006B2FCC">
        <w:t>&gt;</w:t>
      </w:r>
      <w:r w:rsidRPr="00327E80">
        <w:rPr>
          <w:b/>
          <w:highlight w:val="yellow"/>
        </w:rPr>
        <w:t>ZS ZZTEST</w:t>
      </w:r>
    </w:p>
    <w:p w:rsidR="00E61A4C" w:rsidRPr="00327E80" w:rsidRDefault="00987EB0" w:rsidP="00E61A4C">
      <w:pPr>
        <w:pStyle w:val="Dialogue"/>
        <w:tabs>
          <w:tab w:val="left" w:pos="5040"/>
        </w:tabs>
        <w:spacing w:line="216" w:lineRule="auto"/>
      </w:pPr>
      <w:r>
        <w:rPr>
          <w:noProof/>
        </w:rPr>
        <mc:AlternateContent>
          <mc:Choice Requires="wps">
            <w:drawing>
              <wp:inline distT="0" distB="0" distL="0" distR="0" wp14:anchorId="308CEA60" wp14:editId="2908410A">
                <wp:extent cx="3314700" cy="476250"/>
                <wp:effectExtent l="0" t="285750" r="19050" b="19050"/>
                <wp:docPr id="22" name="AutoShape 32" descr="The editor fills in the third “&lt;space&gt;;” piece with the date/time that the routine is filed." title="The editor fills in the third “&lt;space&gt;;” piece with the date/time that the routine is fil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28700" y="3638550"/>
                          <a:ext cx="3314700" cy="476250"/>
                        </a:xfrm>
                        <a:prstGeom prst="wedgeRoundRectCallout">
                          <a:avLst>
                            <a:gd name="adj1" fmla="val 30571"/>
                            <a:gd name="adj2" fmla="val -106487"/>
                            <a:gd name="adj3" fmla="val 16667"/>
                          </a:avLst>
                        </a:prstGeom>
                        <a:solidFill>
                          <a:srgbClr val="FFFFFF"/>
                        </a:solidFill>
                        <a:ln w="12700">
                          <a:solidFill>
                            <a:srgbClr val="000000"/>
                          </a:solidFill>
                          <a:miter lim="800000"/>
                          <a:headEnd/>
                          <a:tailEnd/>
                        </a:ln>
                      </wps:spPr>
                      <wps:txbx>
                        <w:txbxContent>
                          <w:p w:rsidR="004A0F28" w:rsidRPr="00AC44CE" w:rsidRDefault="004A0F28" w:rsidP="00987EB0">
                            <w:pPr>
                              <w:pStyle w:val="CalloutText"/>
                            </w:pPr>
                            <w:r w:rsidRPr="00AC44CE">
                              <w:t xml:space="preserve">The editor fills in the third </w:t>
                            </w:r>
                            <w:r>
                              <w:t>“</w:t>
                            </w:r>
                            <w:r w:rsidRPr="00AC44CE">
                              <w:t>&lt;space&gt;;</w:t>
                            </w:r>
                            <w:r>
                              <w:t>”</w:t>
                            </w:r>
                            <w:r w:rsidRPr="00AC44CE">
                              <w:t xml:space="preserve"> piece with the date/time that the routine is filed.</w:t>
                            </w:r>
                          </w:p>
                        </w:txbxContent>
                      </wps:txbx>
                      <wps:bodyPr rot="0" vert="horz" wrap="square" lIns="91440" tIns="45720" rIns="91440" bIns="45720" anchor="t" anchorCtr="0" upright="1">
                        <a:noAutofit/>
                      </wps:bodyPr>
                    </wps:wsp>
                  </a:graphicData>
                </a:graphic>
              </wp:inline>
            </w:drawing>
          </mc:Choice>
          <mc:Fallback>
            <w:pict>
              <v:shape id="AutoShape 32" o:spid="_x0000_s1041" type="#_x0000_t62" alt="Title: The editor fills in the third “&lt;space&gt;;” piece with the date/time that the routine is filed. - Description: The editor fills in the third “&lt;space&gt;;” piece with the date/time that the routine is filed." style="width:261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ovyQIAAMQFAAAOAAAAZHJzL2Uyb0RvYy54bWy8VM1u1DAQviPxDpYPvXXzs79sm62qLUVI&#10;Baq2PIDXdhKDYwd7drPl1AeBl+uTMHa27RYQB4TIIZqxP38z/mY8xyfbRpONdF5ZU9BskFIiDbdC&#10;maqgH2/OD2eUeGBGMG2NLOit9PRk8fLFcdfOZW5rq4V0BEmMn3dtQWuAdp4knteyYX5gW2lws7Su&#10;YYCuqxLhWIfsjU7yNJ0knXWidZZL73H1rN+ki8hflpLDh7L0EoguKOYG8e/ifxX+yeKYzSvH2lrx&#10;XRrsL7JomDIY9JHqjAEja6d+oWoUd9bbEgbcNoktS8VlvAPeJkt/us11zVoZ74Li+PZRJv/vaPn7&#10;zaUjShQ0zykxrMEana7BxtBkiGtCeo6C3dSSSKHAOlIqrT1RhgCuQa2cIPd33w40HPmWcXlQwdHR&#10;/d130irJJekU1BEpGMgEVBPOMIhLzq5BGUmUD6RSDLBCCjTm8J/CYfm71s9Rhev20oUC+vbC8s+e&#10;GLusmankqXO2qyUTKHoW2iV5diA4Ho+SVffOCkycoXixE7alawIh1phs8Wyaz6YptuBtQYeT4Ww8&#10;3jWf3ALhCBgOs1EEcESMppO8ByRs/sDUOg9vpG1IMAraSVHJK7s24grbfMm0RjVjaLa58BC7UexK&#10;ysSnjJKy0djcG6bJMB1P422wY/cwWO4nzGGWTkaz6e6J7KGG+6hsMplEDCa6i4vWQ6pRUauVOMee&#10;iY6rVkvtCCZR0PP4RVFR+H2YNqRDzfIgyJ850vj9jqNRgKNFq6ags0cQm4davjYiPnxgSvc25qzN&#10;rrihnn1fwHa1jY8jG4cIodgrK26x3M72owRHHxq1dV8p6XCMFNR/WTMnKdFvDbbMq2w0CnMnOqPx&#10;NEfH7e+s9neY4UhVUKCkN5fQz6p161RVY6QsymFseKOlgod+7LPa5Y+jAq1ns2jfj6in4bv4AQAA&#10;//8DAFBLAwQUAAYACAAAACEARYxrndsAAAAEAQAADwAAAGRycy9kb3ducmV2LnhtbEyPQUvDQBCF&#10;74L/YRnBm90YqC0xm6Ji6UEo2hbPk+w0iWZ3w+6mif++Yy96efB4w3vf5KvJdOJEPrTOKrifJSDI&#10;Vk63tlZw2K/vliBCRKuxc5YU/FCAVXF9lWOm3Wg/6LSLteASGzJU0MTYZ1KGqiGDYeZ6spwdnTcY&#10;2fpaao8jl5tOpknyIA22lhca7Omloep7NxgF6/fy88svyrc9brab8Ti8Pi+3B6Vub6anRxCRpvh3&#10;DL/4jA4FM5VusDqITgE/Ei/K2TxN2ZYKFvMEZJHL//DFGQAA//8DAFBLAQItABQABgAIAAAAIQC2&#10;gziS/gAAAOEBAAATAAAAAAAAAAAAAAAAAAAAAABbQ29udGVudF9UeXBlc10ueG1sUEsBAi0AFAAG&#10;AAgAAAAhADj9If/WAAAAlAEAAAsAAAAAAAAAAAAAAAAALwEAAF9yZWxzLy5yZWxzUEsBAi0AFAAG&#10;AAgAAAAhAMy0qi/JAgAAxAUAAA4AAAAAAAAAAAAAAAAALgIAAGRycy9lMm9Eb2MueG1sUEsBAi0A&#10;FAAGAAgAAAAhAEWMa53bAAAABAEAAA8AAAAAAAAAAAAAAAAAIwUAAGRycy9kb3ducmV2LnhtbFBL&#10;BQYAAAAABAAEAPMAAAArBgAAAAA=&#10;" adj="17403,-12201" strokeweight="1pt">
                <v:textbox>
                  <w:txbxContent>
                    <w:p w:rsidR="004A0F28" w:rsidRPr="00AC44CE" w:rsidRDefault="004A0F28" w:rsidP="00987EB0">
                      <w:pPr>
                        <w:pStyle w:val="CalloutText"/>
                      </w:pPr>
                      <w:r w:rsidRPr="00AC44CE">
                        <w:t xml:space="preserve">The editor fills in the third </w:t>
                      </w:r>
                      <w:r>
                        <w:t>“</w:t>
                      </w:r>
                      <w:r w:rsidRPr="00AC44CE">
                        <w:t>&lt;space&gt;;</w:t>
                      </w:r>
                      <w:r>
                        <w:t>”</w:t>
                      </w:r>
                      <w:r w:rsidRPr="00AC44CE">
                        <w:t xml:space="preserve"> piece with the date/time that the routine is filed.</w:t>
                      </w:r>
                    </w:p>
                  </w:txbxContent>
                </v:textbox>
                <w10:anchorlock/>
              </v:shape>
            </w:pict>
          </mc:Fallback>
        </mc:AlternateContent>
      </w:r>
    </w:p>
    <w:p w:rsidR="00E61A4C" w:rsidRPr="006B2FCC" w:rsidRDefault="00E61A4C" w:rsidP="00E61A4C">
      <w:pPr>
        <w:pStyle w:val="Dialogue"/>
        <w:spacing w:line="216" w:lineRule="auto"/>
      </w:pPr>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6B2FCC" w:rsidRDefault="00E61A4C" w:rsidP="00E61A4C">
      <w:pPr>
        <w:pStyle w:val="Dialogue"/>
        <w:spacing w:line="216" w:lineRule="auto"/>
      </w:pPr>
      <w:r w:rsidRPr="006B2FCC">
        <w:t xml:space="preserve">Edit: </w:t>
      </w:r>
    </w:p>
    <w:p w:rsidR="00E61A4C" w:rsidRPr="006B2FCC" w:rsidRDefault="00E61A4C" w:rsidP="009E3655">
      <w:pPr>
        <w:pStyle w:val="BodyText6"/>
      </w:pPr>
    </w:p>
    <w:p w:rsidR="00E61A4C" w:rsidRPr="006B2FCC" w:rsidRDefault="00E61A4C" w:rsidP="00E61A4C">
      <w:pPr>
        <w:pStyle w:val="BodyText"/>
      </w:pPr>
      <w:r w:rsidRPr="006B2FCC">
        <w:t xml:space="preserve">Enter </w:t>
      </w:r>
      <w:r w:rsidR="00FF3F33">
        <w:t>“</w:t>
      </w:r>
      <w:r w:rsidRPr="006B2FCC">
        <w:t>.F</w:t>
      </w:r>
      <w:r w:rsidR="00FF3F33">
        <w:t>”</w:t>
      </w:r>
      <w:r w:rsidRPr="006B2FCC">
        <w:t xml:space="preserve"> (dot-file) at the edit prompt to change files. When saving with dot-file, an edit comment can be entered. This text is stored in the EDIT HISTORY multiple</w:t>
      </w:r>
      <w:r w:rsidRPr="006B2FCC">
        <w:fldChar w:fldCharType="begin"/>
      </w:r>
      <w:r w:rsidRPr="006B2FCC">
        <w:instrText xml:space="preserve"> XE </w:instrText>
      </w:r>
      <w:r w:rsidR="009F58E4">
        <w:instrText>“</w:instrText>
      </w:r>
      <w:r w:rsidRPr="006B2FCC">
        <w:instrText>EDIT HISTORY Multiple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Fields:EDIT HISTORY Multiple</w:instrText>
      </w:r>
      <w:r w:rsidR="009F58E4">
        <w:instrText>”</w:instrText>
      </w:r>
      <w:r w:rsidRPr="006B2FCC">
        <w:instrText xml:space="preserve"> </w:instrText>
      </w:r>
      <w:r w:rsidRPr="006B2FCC">
        <w:fldChar w:fldCharType="end"/>
      </w:r>
      <w:r w:rsidRPr="006B2FCC">
        <w:t xml:space="preserve"> in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as programmer documentation. The following example shows how an entire routine can be displayed by entering the ZP print command followed by a space at the M prompt. Dot-file (.File) is then used to file. A dot is then used to exit. (The dot exit does </w:t>
      </w:r>
      <w:r w:rsidR="004117F1" w:rsidRPr="004117F1">
        <w:rPr>
          <w:i/>
        </w:rPr>
        <w:t>not</w:t>
      </w:r>
      <w:r w:rsidRPr="006B2FCC">
        <w:t xml:space="preserve"> automatically file changes.)</w:t>
      </w:r>
    </w:p>
    <w:p w:rsidR="00E61A4C" w:rsidRPr="006B2FCC" w:rsidRDefault="00E61A4C" w:rsidP="00BC5B57">
      <w:pPr>
        <w:pStyle w:val="Caption"/>
      </w:pPr>
      <w:bookmarkStart w:id="966" w:name="_Toc193181932"/>
      <w:bookmarkStart w:id="967" w:name="_Toc241305118"/>
      <w:bookmarkStart w:id="968" w:name="_Toc458599920"/>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81</w:t>
      </w:r>
      <w:r w:rsidR="000542BF">
        <w:rPr>
          <w:noProof/>
        </w:rPr>
        <w:fldChar w:fldCharType="end"/>
      </w:r>
      <w:r w:rsidR="00844A43">
        <w:t>:</w:t>
      </w:r>
      <w:r w:rsidRPr="006B2FCC">
        <w:t xml:space="preserve"> ^%Z Editor—Displaying a routine using the ZP command</w:t>
      </w:r>
      <w:bookmarkEnd w:id="966"/>
      <w:bookmarkEnd w:id="967"/>
      <w:bookmarkEnd w:id="968"/>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327E80" w:rsidRDefault="00E61A4C" w:rsidP="00E61A4C">
      <w:pPr>
        <w:pStyle w:val="Dialogue"/>
        <w:spacing w:line="216" w:lineRule="auto"/>
      </w:pPr>
      <w:r w:rsidRPr="006B2FCC">
        <w:t xml:space="preserve">Edit: </w:t>
      </w:r>
      <w:r w:rsidRPr="00327E80">
        <w:rPr>
          <w:b/>
          <w:highlight w:val="yellow"/>
        </w:rPr>
        <w:t>ZP&lt;SPACE&gt; &lt;Enter&gt;</w:t>
      </w:r>
    </w:p>
    <w:p w:rsidR="00E61A4C" w:rsidRPr="006B2FCC" w:rsidRDefault="00E61A4C" w:rsidP="00E61A4C">
      <w:pPr>
        <w:pStyle w:val="Dialogue"/>
        <w:spacing w:line="216" w:lineRule="auto"/>
      </w:pPr>
      <w:r w:rsidRPr="006B2FCC">
        <w:t>ZZTEST   ;test routine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 xml:space="preserve">Length:  </w:t>
      </w:r>
      <w:r w:rsidRPr="00327E80">
        <w:rPr>
          <w:b/>
          <w:highlight w:val="yellow"/>
        </w:rPr>
        <w:t>20 &lt;Enter&gt;</w:t>
      </w:r>
      <w:r w:rsidRPr="006B2FCC">
        <w:t xml:space="preserve">  Line: </w:t>
      </w:r>
      <w:r w:rsidRPr="00327E80">
        <w:rPr>
          <w:b/>
          <w:highlight w:val="yellow"/>
        </w:rPr>
        <w:t>ZZTEST</w:t>
      </w:r>
    </w:p>
    <w:p w:rsidR="00E61A4C" w:rsidRPr="006B2FCC" w:rsidRDefault="00E61A4C" w:rsidP="00E61A4C">
      <w:pPr>
        <w:pStyle w:val="Dialogue"/>
        <w:spacing w:line="216" w:lineRule="auto"/>
      </w:pPr>
      <w:r w:rsidRPr="006B2FCC">
        <w:t>ZZTEST ;test routine</w:t>
      </w:r>
    </w:p>
    <w:p w:rsidR="004A1DCB" w:rsidRDefault="00E61A4C" w:rsidP="00E61A4C">
      <w:pPr>
        <w:pStyle w:val="Dialogue"/>
        <w:spacing w:line="216" w:lineRule="auto"/>
      </w:pPr>
      <w:r w:rsidRPr="006B2FCC">
        <w:t xml:space="preserve">Edit: </w:t>
      </w:r>
      <w:r w:rsidRPr="00327E80">
        <w:t>.</w:t>
      </w:r>
      <w:r w:rsidRPr="006B2FCC">
        <w:t xml:space="preserve">Insert after: ZZTEST// </w:t>
      </w:r>
      <w:r w:rsidRPr="00327E80">
        <w:rPr>
          <w:b/>
          <w:highlight w:val="yellow"/>
        </w:rPr>
        <w:t>&lt;Enter&gt;</w:t>
      </w:r>
    </w:p>
    <w:p w:rsidR="004A1DCB" w:rsidRDefault="00851795" w:rsidP="00E61A4C">
      <w:pPr>
        <w:pStyle w:val="Dialogue"/>
        <w:spacing w:line="216" w:lineRule="auto"/>
      </w:pPr>
      <w:r>
        <w:rPr>
          <w:noProof/>
        </w:rPr>
        <mc:AlternateContent>
          <mc:Choice Requires="wps">
            <w:drawing>
              <wp:inline distT="0" distB="0" distL="0" distR="0" wp14:anchorId="3CB3E025" wp14:editId="5BAAB82B">
                <wp:extent cx="3181350" cy="317500"/>
                <wp:effectExtent l="9525" t="9525" r="9525" b="177800"/>
                <wp:docPr id="21" name="AutoShape 74" descr="First, either a &lt;Tab&gt; or line label is entered." title="First, either a &lt;Tab&gt; or line label is enter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wedgeRoundRectCallout">
                          <a:avLst>
                            <a:gd name="adj1" fmla="val -21495"/>
                            <a:gd name="adj2" fmla="val 103000"/>
                            <a:gd name="adj3" fmla="val 16667"/>
                          </a:avLst>
                        </a:prstGeom>
                        <a:solidFill>
                          <a:srgbClr val="FFFFFF"/>
                        </a:solidFill>
                        <a:ln w="12700">
                          <a:solidFill>
                            <a:srgbClr val="000000"/>
                          </a:solidFill>
                          <a:miter lim="800000"/>
                          <a:headEnd/>
                          <a:tailEnd/>
                        </a:ln>
                      </wps:spPr>
                      <wps:txbx>
                        <w:txbxContent>
                          <w:p w:rsidR="004A0F28" w:rsidRPr="00AC44CE" w:rsidRDefault="004A0F28" w:rsidP="004A1DCB">
                            <w:pPr>
                              <w:pStyle w:val="CalloutText"/>
                            </w:pPr>
                            <w:r w:rsidRPr="00AC44CE">
                              <w:t>First</w:t>
                            </w:r>
                            <w:r>
                              <w:t>, either a &lt;T</w:t>
                            </w:r>
                            <w:r w:rsidRPr="00AC44CE">
                              <w:t>ab&gt; or line label is entered</w:t>
                            </w:r>
                            <w:r>
                              <w:t>.</w:t>
                            </w:r>
                          </w:p>
                        </w:txbxContent>
                      </wps:txbx>
                      <wps:bodyPr rot="0" vert="horz" wrap="square" lIns="91440" tIns="45720" rIns="91440" bIns="45720" anchor="t" anchorCtr="0" upright="1">
                        <a:noAutofit/>
                      </wps:bodyPr>
                    </wps:wsp>
                  </a:graphicData>
                </a:graphic>
              </wp:inline>
            </w:drawing>
          </mc:Choice>
          <mc:Fallback>
            <w:pict>
              <v:shape id="AutoShape 74" o:spid="_x0000_s1042" type="#_x0000_t62" alt="Title: First, either a &lt;Tab&gt; or line label is entered. - Description: First, either a &lt;Tab&gt; or line label is entered." style="width:250.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36QnAIAAFYFAAAOAAAAZHJzL2Uyb0RvYy54bWysVE1v1DAQvSPxHywfeqKbTfarTZutqi1F&#10;SAWqtvyAie0kBscOtnez5dczcdIlCxKHihwsTzyeeX7v2ZdX+1qRnbBOGp3ReDKlRGhmuNRlRr8+&#10;3Z6eUeI8aA7KaJHRZ+Ho1frtm8u2SUViKqO4sASLaJe2TUYr75s0ihyrRA1uYhqhcbEwtgaPoS0j&#10;bqHF6rWKkul0GbXG8sYaJpzDvzf9Il2H+kUhmP9SFE54ojKK2HwYbRjzbozWl5CWFppKsgEGvAJF&#10;DVJj00OpG/BAtlb+VaqWzBpnCj9hpo5MUUgmwhnwNPH0j9M8VtCIcBYkxzUHmtz/K8s+7+4tkTyj&#10;SUyJhho1ut56E1qT1ZwSLhxDwm6ldf4dEdJXKBiQE+UvniA/Kf0FMZYoqQVRkAtFpEMLeGEFnyDh&#10;0iss+brdKE7buBQxPjb3tqPXNXeGfXdEm00FuhTX1pq2EsCRkrgTMzra0AUOt5K8/WQ44gA8WtBp&#10;X9i6K4gKkH2ww/PBDmLvCcOfs/gsni3QNQzXZvFqMQ1+iSB92d0gJx+EqUk3yWgreCkezFbzBzTe&#10;BpQyWx/awe7O+eAPPpAM/BsSXtQK7bYDRU6TeH6+GPw4SkrGSfF0Nu1BoNNGSbOjpOVyuQpcQDr0&#10;RcgvUAOLRkl+K5UKgS3zjbIEQaBO4Rs2u3Ga0qRFjpMV9v93DUQ4gMS2RzVqibZAq9QZPTskQdrp&#10;917zcBU9SNXPcbPSg6Cdhr0X/D7fB7vGyw5lJ3Bu+DNKbE1/ufExwkll7E9KWrzYGXU/tmAFJeqj&#10;Rpucx/N59xKEYL5YJRjY8Uo+XgHNsFRGPSX9dOP712PbWFlW2CkOdGjT3ZpC+hcP9qgG/Hh5cXb0&#10;OozjkPX7OVz/AgAA//8DAFBLAwQUAAYACAAAACEA2HevG9gAAAAEAQAADwAAAGRycy9kb3ducmV2&#10;LnhtbEyPQU/DMAyF70j8h8hI3FgyJKAqTSdA4siBgiZx8xqvrdY4pU63sl9PxoVdLD896/l7xWr2&#10;vdrTKF1gC8uFAUVcB9dxY+Hz4/UmAyUR2WEfmCz8kMCqvLwoMHfhwO+0r2KjUghLjhbaGIdca6lb&#10;8iiLMBAnbxtGjzHJsdFuxEMK972+NeZee+w4fWhxoJeW6l01eQvZt6yPDqu1PHwd9TTJGz5nztrr&#10;q/npEVSkOf4fwwk/oUOZmDZhYieqt5CKxL+ZvDuzTHJzWgzostDn8OUvAAAA//8DAFBLAQItABQA&#10;BgAIAAAAIQC2gziS/gAAAOEBAAATAAAAAAAAAAAAAAAAAAAAAABbQ29udGVudF9UeXBlc10ueG1s&#10;UEsBAi0AFAAGAAgAAAAhADj9If/WAAAAlAEAAAsAAAAAAAAAAAAAAAAALwEAAF9yZWxzLy5yZWxz&#10;UEsBAi0AFAAGAAgAAAAhAGWzfpCcAgAAVgUAAA4AAAAAAAAAAAAAAAAALgIAAGRycy9lMm9Eb2Mu&#10;eG1sUEsBAi0AFAAGAAgAAAAhANh3rxvYAAAABAEAAA8AAAAAAAAAAAAAAAAA9gQAAGRycy9kb3du&#10;cmV2LnhtbFBLBQYAAAAABAAEAPMAAAD7BQAAAAA=&#10;" adj="6157,33048" strokeweight="1pt">
                <v:textbox>
                  <w:txbxContent>
                    <w:p w:rsidR="004A0F28" w:rsidRPr="00AC44CE" w:rsidRDefault="004A0F28" w:rsidP="004A1DCB">
                      <w:pPr>
                        <w:pStyle w:val="CalloutText"/>
                      </w:pPr>
                      <w:r w:rsidRPr="00AC44CE">
                        <w:t>First</w:t>
                      </w:r>
                      <w:r>
                        <w:t>, either a &lt;T</w:t>
                      </w:r>
                      <w:r w:rsidRPr="00AC44CE">
                        <w:t>ab&gt; or line label is entered</w:t>
                      </w:r>
                      <w:r>
                        <w:t>.</w:t>
                      </w:r>
                    </w:p>
                  </w:txbxContent>
                </v:textbox>
                <w10:anchorlock/>
              </v:shape>
            </w:pict>
          </mc:Fallback>
        </mc:AlternateContent>
      </w:r>
    </w:p>
    <w:p w:rsidR="00E61A4C" w:rsidRPr="006B2FCC" w:rsidRDefault="00E61A4C" w:rsidP="00E61A4C">
      <w:pPr>
        <w:pStyle w:val="Dialogue"/>
        <w:spacing w:line="216" w:lineRule="auto"/>
      </w:pPr>
      <w:r w:rsidRPr="006B2FCC">
        <w:t xml:space="preserve">Line:    </w:t>
      </w:r>
      <w:r w:rsidR="00014923" w:rsidRPr="00327E80">
        <w:rPr>
          <w:b/>
          <w:highlight w:val="yellow"/>
        </w:rPr>
        <w:t>;NEXT LINE</w:t>
      </w:r>
    </w:p>
    <w:p w:rsidR="00E61A4C" w:rsidRPr="00327E80" w:rsidRDefault="00E61A4C" w:rsidP="00E61A4C">
      <w:pPr>
        <w:pStyle w:val="Dialogue"/>
        <w:spacing w:line="216" w:lineRule="auto"/>
      </w:pPr>
      <w:r w:rsidRPr="006B2FCC">
        <w:t xml:space="preserve">Line:    </w:t>
      </w:r>
      <w:r w:rsidRPr="00327E80">
        <w:rPr>
          <w:b/>
          <w:highlight w:val="yellow"/>
        </w:rPr>
        <w:t>Q</w:t>
      </w:r>
    </w:p>
    <w:p w:rsidR="00E61A4C" w:rsidRPr="00327E80" w:rsidRDefault="00E61A4C" w:rsidP="00E61A4C">
      <w:pPr>
        <w:pStyle w:val="Dialogue"/>
        <w:spacing w:line="216" w:lineRule="auto"/>
      </w:pPr>
      <w:r w:rsidRPr="006B2FCC">
        <w:t xml:space="preserve">Line: </w:t>
      </w:r>
      <w:r w:rsidRPr="00327E80">
        <w:rPr>
          <w:b/>
          <w:highlight w:val="yellow"/>
        </w:rPr>
        <w:t>&lt;Enter&gt;</w:t>
      </w:r>
    </w:p>
    <w:p w:rsidR="00E61A4C" w:rsidRPr="006B2FCC" w:rsidRDefault="00E61A4C" w:rsidP="00E61A4C">
      <w:pPr>
        <w:pStyle w:val="Dialogue"/>
        <w:spacing w:line="216" w:lineRule="auto"/>
      </w:pPr>
      <w:r w:rsidRPr="006B2FCC">
        <w:t xml:space="preserve">Edit: </w:t>
      </w:r>
      <w:r w:rsidR="00014923" w:rsidRPr="00327E80">
        <w:rPr>
          <w:b/>
          <w:highlight w:val="yellow"/>
        </w:rPr>
        <w:t>.FILE ZZTEST</w:t>
      </w:r>
    </w:p>
    <w:p w:rsidR="00E61A4C" w:rsidRPr="006B2FCC" w:rsidRDefault="00E61A4C" w:rsidP="00E61A4C">
      <w:pPr>
        <w:pStyle w:val="Dialogue"/>
        <w:spacing w:line="216" w:lineRule="auto"/>
      </w:pPr>
      <w:r w:rsidRPr="006B2FCC">
        <w:t>Edit comment:</w:t>
      </w:r>
    </w:p>
    <w:p w:rsidR="00E61A4C" w:rsidRPr="00327E80" w:rsidRDefault="00E61A4C" w:rsidP="00E61A4C">
      <w:pPr>
        <w:pStyle w:val="Dialogue"/>
        <w:spacing w:line="216" w:lineRule="auto"/>
      </w:pPr>
      <w:r w:rsidRPr="006B2FCC">
        <w:t xml:space="preserve">  1&gt; </w:t>
      </w:r>
      <w:r w:rsidRPr="00327E80">
        <w:rPr>
          <w:b/>
          <w:highlight w:val="yellow"/>
        </w:rPr>
        <w:t>This text is stored in the Routine file</w:t>
      </w:r>
      <w:r w:rsidR="00FF3F33">
        <w:rPr>
          <w:b/>
          <w:highlight w:val="yellow"/>
        </w:rPr>
        <w:t>’</w:t>
      </w:r>
      <w:r w:rsidRPr="00327E80">
        <w:rPr>
          <w:b/>
          <w:highlight w:val="yellow"/>
        </w:rPr>
        <w:t>s Edit History multiple. &lt;Enter&gt;</w:t>
      </w:r>
    </w:p>
    <w:p w:rsidR="00E61A4C" w:rsidRPr="00327E80" w:rsidRDefault="00E61A4C" w:rsidP="00E61A4C">
      <w:pPr>
        <w:pStyle w:val="Dialogue"/>
        <w:spacing w:line="216" w:lineRule="auto"/>
      </w:pPr>
      <w:r w:rsidRPr="006B2FCC">
        <w:t xml:space="preserve">  2&gt; </w:t>
      </w:r>
      <w:r w:rsidRPr="00327E80">
        <w:rPr>
          <w:b/>
          <w:highlight w:val="yellow"/>
        </w:rPr>
        <w:t>&lt;Enter&gt;</w:t>
      </w:r>
    </w:p>
    <w:p w:rsidR="00E61A4C" w:rsidRPr="00327E80" w:rsidRDefault="00E61A4C" w:rsidP="00E61A4C">
      <w:pPr>
        <w:pStyle w:val="Dialogue"/>
        <w:spacing w:line="216" w:lineRule="auto"/>
      </w:pPr>
      <w:r w:rsidRPr="006B2FCC">
        <w:t xml:space="preserve">EDIT Option: </w:t>
      </w:r>
      <w:r w:rsidRPr="00327E80">
        <w:rPr>
          <w:b/>
          <w:highlight w:val="yellow"/>
        </w:rPr>
        <w:t>&lt;Enter&gt;</w:t>
      </w:r>
    </w:p>
    <w:p w:rsidR="00E61A4C" w:rsidRPr="00327E80" w:rsidRDefault="00E61A4C" w:rsidP="00E61A4C">
      <w:pPr>
        <w:pStyle w:val="Dialogue"/>
        <w:spacing w:line="216" w:lineRule="auto"/>
      </w:pPr>
      <w:r w:rsidRPr="006B2FCC">
        <w:t xml:space="preserve">Edit: . </w:t>
      </w:r>
      <w:r w:rsidRPr="00327E80">
        <w:rPr>
          <w:b/>
          <w:highlight w:val="yellow"/>
        </w:rPr>
        <w:t>&lt;Enter&gt;</w:t>
      </w:r>
    </w:p>
    <w:p w:rsidR="00E61A4C" w:rsidRPr="006B2FCC" w:rsidRDefault="00E61A4C" w:rsidP="00E61A4C">
      <w:pPr>
        <w:pStyle w:val="Dialogue"/>
        <w:spacing w:line="216" w:lineRule="auto"/>
      </w:pPr>
      <w:r w:rsidRPr="006B2FCC">
        <w:t>&gt;</w:t>
      </w:r>
    </w:p>
    <w:p w:rsidR="00E61A4C" w:rsidRPr="006B2FCC" w:rsidRDefault="00E61A4C" w:rsidP="009E3655">
      <w:pPr>
        <w:pStyle w:val="BodyText6"/>
      </w:pPr>
    </w:p>
    <w:p w:rsidR="00E61A4C" w:rsidRPr="006B2FCC" w:rsidRDefault="00E61A4C" w:rsidP="00E61A4C">
      <w:pPr>
        <w:pStyle w:val="BodyText"/>
      </w:pPr>
      <w:r w:rsidRPr="006B2FCC">
        <w:t xml:space="preserve">Routines are filed by the name used when loading, </w:t>
      </w:r>
      <w:r w:rsidR="004117F1" w:rsidRPr="004117F1">
        <w:rPr>
          <w:i/>
        </w:rPr>
        <w:t>not</w:t>
      </w:r>
      <w:r w:rsidRPr="006B2FCC">
        <w:t xml:space="preserve"> by the first line tag. If a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exists, then the routine is added if </w:t>
      </w:r>
      <w:r w:rsidR="004117F1" w:rsidRPr="004117F1">
        <w:rPr>
          <w:i/>
        </w:rPr>
        <w:t>not</w:t>
      </w:r>
      <w:r w:rsidRPr="006B2FCC">
        <w:t xml:space="preserve"> already there, and an entry is made of the date/time and DUZ of the user that filed it. When filing, the editor updates the third piece of the first line of the routine with the date/time.</w:t>
      </w:r>
    </w:p>
    <w:p w:rsidR="00E61A4C" w:rsidRPr="006B2FCC" w:rsidRDefault="00E61A4C" w:rsidP="00E61A4C">
      <w:pPr>
        <w:pStyle w:val="BodyText"/>
      </w:pPr>
      <w:r w:rsidRPr="006B2FCC">
        <w:t>When editing, a question mark (</w:t>
      </w:r>
      <w:r w:rsidR="00FF3F33">
        <w:t>“</w:t>
      </w:r>
      <w:r w:rsidRPr="006B2FCC">
        <w:rPr>
          <w:b/>
        </w:rPr>
        <w:t>?</w:t>
      </w:r>
      <w:r w:rsidR="00FF3F33">
        <w:t>”</w:t>
      </w:r>
      <w:r w:rsidRPr="006B2FCC">
        <w:t xml:space="preserve">) can be entered to provide help. The dot commands are listed first. They provide the usual break, join, insert, and remove functions. The </w:t>
      </w:r>
      <w:r w:rsidRPr="006B2FCC">
        <w:rPr>
          <w:b/>
        </w:rPr>
        <w:t>+n</w:t>
      </w:r>
      <w:r w:rsidRPr="006B2FCC">
        <w:t xml:space="preserve"> method of selecting lines to edit is also noted. The line tag can be used along with a number (e.g., </w:t>
      </w:r>
      <w:smartTag w:uri="urn:schemas-microsoft-com:office:smarttags" w:element="stockticker">
        <w:r w:rsidRPr="006B2FCC">
          <w:t>TAG</w:t>
        </w:r>
      </w:smartTag>
      <w:r w:rsidRPr="006B2FCC">
        <w:t>+3) to reach a particular line. A minus sign (</w:t>
      </w:r>
      <w:r w:rsidR="00FF3F33">
        <w:t>“</w:t>
      </w:r>
      <w:r w:rsidRPr="006B2FCC">
        <w:rPr>
          <w:b/>
        </w:rPr>
        <w:t>-</w:t>
      </w:r>
      <w:r w:rsidR="00FF3F33">
        <w:t>”</w:t>
      </w:r>
      <w:r w:rsidR="00B21AA7">
        <w:t xml:space="preserve">) </w:t>
      </w:r>
      <w:r w:rsidRPr="006B2FCC">
        <w:t>back</w:t>
      </w:r>
      <w:r w:rsidR="00B21AA7">
        <w:t>s</w:t>
      </w:r>
      <w:r w:rsidRPr="006B2FCC">
        <w:t xml:space="preserve"> up lines. And the asterisk (</w:t>
      </w:r>
      <w:r w:rsidR="00FF3F33">
        <w:t>“</w:t>
      </w:r>
      <w:r w:rsidRPr="006B2FCC">
        <w:rPr>
          <w:b/>
        </w:rPr>
        <w:t>*</w:t>
      </w:r>
      <w:r w:rsidR="00FF3F33">
        <w:t>”</w:t>
      </w:r>
      <w:r w:rsidRPr="006B2FCC">
        <w:t>) can be entered to reach the last line.</w:t>
      </w:r>
    </w:p>
    <w:p w:rsidR="00E61A4C" w:rsidRPr="006B2FCC" w:rsidRDefault="00E61A4C" w:rsidP="00BC5B57">
      <w:pPr>
        <w:pStyle w:val="Caption"/>
      </w:pPr>
      <w:bookmarkStart w:id="969" w:name="_Toc193181933"/>
      <w:bookmarkStart w:id="970" w:name="_Toc241305119"/>
      <w:bookmarkStart w:id="971" w:name="_Toc458599921"/>
      <w:r w:rsidRPr="006B2FCC">
        <w:t xml:space="preserve">Figure </w:t>
      </w:r>
      <w:r w:rsidR="000542BF">
        <w:fldChar w:fldCharType="begin"/>
      </w:r>
      <w:r w:rsidR="000542BF">
        <w:instrText xml:space="preserve"> SEQ Figure \* ARABIC </w:instrText>
      </w:r>
      <w:r w:rsidR="000542BF">
        <w:fldChar w:fldCharType="separate"/>
      </w:r>
      <w:r w:rsidR="00EE31EC">
        <w:rPr>
          <w:noProof/>
        </w:rPr>
        <w:t>82</w:t>
      </w:r>
      <w:r w:rsidR="000542BF">
        <w:rPr>
          <w:noProof/>
        </w:rPr>
        <w:fldChar w:fldCharType="end"/>
      </w:r>
      <w:r w:rsidR="00844A43">
        <w:t>:</w:t>
      </w:r>
      <w:r w:rsidRPr="006B2FCC">
        <w:t xml:space="preserve"> ^%Z Editor—Listing edit commands</w:t>
      </w:r>
      <w:bookmarkEnd w:id="969"/>
      <w:bookmarkEnd w:id="970"/>
      <w:bookmarkEnd w:id="971"/>
    </w:p>
    <w:p w:rsidR="00E61A4C" w:rsidRPr="00327E80" w:rsidRDefault="00E61A4C" w:rsidP="00E61A4C">
      <w:pPr>
        <w:pStyle w:val="Dialogue"/>
        <w:spacing w:line="216" w:lineRule="auto"/>
      </w:pPr>
      <w:r w:rsidRPr="006B2FCC">
        <w:t>&gt;</w:t>
      </w:r>
      <w:r w:rsidRPr="00327E80">
        <w:rPr>
          <w:b/>
          <w:highlight w:val="yellow"/>
        </w:rPr>
        <w:t>X ^%Z</w:t>
      </w:r>
    </w:p>
    <w:p w:rsidR="00E61A4C" w:rsidRPr="00327E80" w:rsidRDefault="00E61A4C" w:rsidP="00E61A4C">
      <w:pPr>
        <w:pStyle w:val="Dialogue"/>
        <w:spacing w:line="216" w:lineRule="auto"/>
      </w:pPr>
      <w:r w:rsidRPr="006B2FCC">
        <w:t xml:space="preserve">Edit: </w:t>
      </w:r>
      <w:r w:rsidRPr="00327E80">
        <w:rPr>
          <w:b/>
          <w:highlight w:val="yellow"/>
        </w:rPr>
        <w:t>?</w:t>
      </w:r>
    </w:p>
    <w:p w:rsidR="00E61A4C" w:rsidRPr="006B2FCC" w:rsidRDefault="00E61A4C" w:rsidP="00E61A4C">
      <w:pPr>
        <w:pStyle w:val="Dialogue"/>
        <w:spacing w:line="216" w:lineRule="auto"/>
      </w:pPr>
      <w:r w:rsidRPr="006B2FCC">
        <w:t>.ACTION menu              .BREAK line              .CHANGE every</w:t>
      </w:r>
    </w:p>
    <w:p w:rsidR="00E61A4C" w:rsidRPr="006B2FCC" w:rsidRDefault="00E61A4C" w:rsidP="00E61A4C">
      <w:pPr>
        <w:pStyle w:val="Dialogue"/>
        <w:spacing w:line="216" w:lineRule="auto"/>
      </w:pPr>
      <w:r w:rsidRPr="006B2FCC">
        <w:t>.</w:t>
      </w:r>
      <w:smartTag w:uri="urn:schemas-microsoft-com:office:smarttags" w:element="stockticker">
        <w:r w:rsidRPr="006B2FCC">
          <w:t>FILE</w:t>
        </w:r>
      </w:smartTag>
      <w:r w:rsidRPr="006B2FCC">
        <w:t xml:space="preserve"> routine             .INSERT after            .JOIN lines</w:t>
      </w:r>
    </w:p>
    <w:p w:rsidR="00E61A4C" w:rsidRPr="006B2FCC" w:rsidRDefault="00E61A4C" w:rsidP="00E61A4C">
      <w:pPr>
        <w:pStyle w:val="Dialogue"/>
        <w:spacing w:line="216" w:lineRule="auto"/>
      </w:pPr>
      <w:r w:rsidRPr="006B2FCC">
        <w:t>.MOVE lines               .REMOVE lines            .SEARCH for</w:t>
      </w:r>
    </w:p>
    <w:p w:rsidR="00E61A4C" w:rsidRPr="006B2FCC" w:rsidRDefault="00E61A4C" w:rsidP="00E61A4C">
      <w:pPr>
        <w:pStyle w:val="Dialogue"/>
        <w:spacing w:line="216" w:lineRule="auto"/>
      </w:pPr>
      <w:r w:rsidRPr="006B2FCC">
        <w:t>.TERMinal type            .XY change to/from replace-with</w:t>
      </w:r>
    </w:p>
    <w:p w:rsidR="00E61A4C" w:rsidRPr="006B2FCC" w:rsidRDefault="00E61A4C" w:rsidP="00E61A4C">
      <w:pPr>
        <w:pStyle w:val="Dialogue"/>
        <w:spacing w:line="216" w:lineRule="auto"/>
      </w:pPr>
      <w:r w:rsidRPr="006B2FCC">
        <w:t>. -TO EXIT THE EDITOR</w:t>
      </w:r>
    </w:p>
    <w:p w:rsidR="00E61A4C" w:rsidRPr="006B2FCC" w:rsidRDefault="00027BB2" w:rsidP="00E61A4C">
      <w:pPr>
        <w:pStyle w:val="Dialogue"/>
        <w:spacing w:line="216" w:lineRule="auto"/>
      </w:pPr>
      <w:r>
        <w:t>“”</w:t>
      </w:r>
      <w:r w:rsidR="00E61A4C" w:rsidRPr="006B2FCC">
        <w:t>+n Absolute line n    +n To advance n lines   -n To backup n lines_</w:t>
      </w:r>
    </w:p>
    <w:p w:rsidR="00E61A4C" w:rsidRPr="006B2FCC" w:rsidRDefault="00E61A4C" w:rsidP="00E61A4C">
      <w:pPr>
        <w:pStyle w:val="Dialogue"/>
        <w:spacing w:line="216" w:lineRule="auto"/>
      </w:pPr>
      <w:r w:rsidRPr="006B2FCC">
        <w:t xml:space="preserve"> use </w:t>
      </w:r>
      <w:r w:rsidR="00FF3F33">
        <w:t>‘</w:t>
      </w:r>
      <w:r w:rsidRPr="006B2FCC">
        <w:t>*</w:t>
      </w:r>
      <w:r w:rsidR="00FF3F33">
        <w:t>’</w:t>
      </w:r>
      <w:r w:rsidRPr="006B2FCC">
        <w:t xml:space="preserve"> to get last line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^NAME - to edit a GLOBAL node        *NAME - to edit a LOCAL variable</w:t>
      </w:r>
    </w:p>
    <w:p w:rsidR="00E61A4C" w:rsidRPr="006B2FCC" w:rsidRDefault="00E61A4C" w:rsidP="00E61A4C">
      <w:pPr>
        <w:pStyle w:val="Dialogue"/>
        <w:spacing w:line="216" w:lineRule="auto"/>
      </w:pPr>
      <w:r w:rsidRPr="006B2FCC">
        <w:t>MUMPS command line (mumps command &lt;space&gt; or Z command &lt;space&gt;)</w:t>
      </w:r>
    </w:p>
    <w:p w:rsidR="00E61A4C" w:rsidRPr="006B2FCC" w:rsidRDefault="00E61A4C" w:rsidP="009E3655">
      <w:pPr>
        <w:pStyle w:val="BodyText6"/>
      </w:pPr>
    </w:p>
    <w:p w:rsidR="00E61A4C" w:rsidRPr="006B2FCC" w:rsidRDefault="00E61A4C" w:rsidP="00E61A4C">
      <w:pPr>
        <w:pStyle w:val="BodyText"/>
      </w:pPr>
      <w:r w:rsidRPr="006B2FCC">
        <w:t>Help displays information about editing in line mode</w:t>
      </w:r>
      <w:r w:rsidRPr="006B2FCC">
        <w:rPr>
          <w:vanish/>
        </w:rPr>
        <w:fldChar w:fldCharType="begin"/>
      </w:r>
      <w:r w:rsidRPr="006B2FCC">
        <w:rPr>
          <w:vanish/>
        </w:rPr>
        <w:instrText xml:space="preserve"> XE </w:instrText>
      </w:r>
      <w:r w:rsidR="009F58E4">
        <w:rPr>
          <w:vanish/>
        </w:rPr>
        <w:instrText>“</w:instrText>
      </w:r>
      <w:r w:rsidRPr="006B2FCC">
        <w:instrText>Help:Line Mode Editing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Line Mode Editing Help</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Editing in Line Mode:Help</w:instrText>
      </w:r>
      <w:r w:rsidR="009F58E4">
        <w:instrText>”</w:instrText>
      </w:r>
      <w:r w:rsidRPr="006B2FCC">
        <w:instrText xml:space="preserve"> </w:instrText>
      </w:r>
      <w:r w:rsidRPr="006B2FCC">
        <w:rPr>
          <w:vanish/>
        </w:rPr>
        <w:fldChar w:fldCharType="end"/>
      </w:r>
      <w:r w:rsidRPr="006B2FCC">
        <w:t xml:space="preserve">. A complete line is displayed and various keys can be used to navigate. The </w:t>
      </w:r>
      <w:r w:rsidRPr="006B2FCC">
        <w:rPr>
          <w:b/>
        </w:rPr>
        <w:t>&lt;Spacebar&gt;</w:t>
      </w:r>
      <w:r w:rsidRPr="006B2FCC">
        <w:t xml:space="preserve"> moves forward by words, the period moves forward by characters, and the </w:t>
      </w:r>
      <w:r w:rsidRPr="006B2FCC">
        <w:rPr>
          <w:b/>
        </w:rPr>
        <w:t>&lt;CTRL H&gt;</w:t>
      </w:r>
      <w:r w:rsidRPr="006B2FCC">
        <w:t xml:space="preserve"> command key sequence moves backwards by characters. Upon reaching the desired location, the </w:t>
      </w:r>
      <w:r w:rsidRPr="006B2FCC">
        <w:rPr>
          <w:b/>
        </w:rPr>
        <w:t>&lt;Delete&gt;</w:t>
      </w:r>
      <w:r w:rsidRPr="006B2FCC">
        <w:t xml:space="preserve"> key can be used to remove characters. To enter characters, the character </w:t>
      </w:r>
      <w:r w:rsidR="00FF3F33">
        <w:t>“</w:t>
      </w:r>
      <w:r w:rsidRPr="006B2FCC">
        <w:t>E</w:t>
      </w:r>
      <w:r w:rsidR="00FF3F33">
        <w:t>”</w:t>
      </w:r>
      <w:r w:rsidRPr="006B2FCC">
        <w:t xml:space="preserve"> </w:t>
      </w:r>
      <w:r w:rsidRPr="006B2FCC">
        <w:rPr>
          <w:i/>
        </w:rPr>
        <w:t>must</w:t>
      </w:r>
      <w:r w:rsidRPr="006B2FCC">
        <w:t xml:space="preserve"> first be entered as an insert/delete toggle. Pressing the </w:t>
      </w:r>
      <w:r w:rsidRPr="006B2FCC">
        <w:rPr>
          <w:b/>
        </w:rPr>
        <w:t>&lt;Enter&gt;</w:t>
      </w:r>
      <w:r w:rsidRPr="006B2FCC">
        <w:t xml:space="preserve"> key reverses the toggle and allows navigation. Pressing the </w:t>
      </w:r>
      <w:r w:rsidRPr="006B2FCC">
        <w:rPr>
          <w:b/>
        </w:rPr>
        <w:t>&lt;Enter&gt;</w:t>
      </w:r>
      <w:r w:rsidRPr="006B2FCC">
        <w:t xml:space="preserve"> key again moves back to the beginning of the line.</w:t>
      </w:r>
    </w:p>
    <w:p w:rsidR="00E61A4C" w:rsidRPr="006B2FCC" w:rsidRDefault="00E61A4C" w:rsidP="00BC5B57">
      <w:pPr>
        <w:pStyle w:val="Caption"/>
      </w:pPr>
      <w:bookmarkStart w:id="972" w:name="_Toc193181934"/>
      <w:bookmarkStart w:id="973" w:name="_Toc241305120"/>
      <w:bookmarkStart w:id="974" w:name="_Toc458599922"/>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83</w:t>
      </w:r>
      <w:r w:rsidR="000542BF">
        <w:rPr>
          <w:noProof/>
        </w:rPr>
        <w:fldChar w:fldCharType="end"/>
      </w:r>
      <w:r w:rsidR="00844A43">
        <w:t>:</w:t>
      </w:r>
      <w:r w:rsidRPr="006B2FCC">
        <w:t xml:space="preserve"> ^%Z Editor—Line mode help information</w:t>
      </w:r>
      <w:bookmarkEnd w:id="972"/>
      <w:bookmarkEnd w:id="973"/>
      <w:bookmarkEnd w:id="974"/>
    </w:p>
    <w:p w:rsidR="00E61A4C" w:rsidRPr="006B2FCC" w:rsidRDefault="00E61A4C" w:rsidP="00E61A4C">
      <w:pPr>
        <w:pStyle w:val="Dialogue"/>
        <w:spacing w:line="216" w:lineRule="auto"/>
      </w:pPr>
      <w:r w:rsidRPr="006B2FCC">
        <w:t>In the line mode,</w:t>
      </w:r>
    </w:p>
    <w:p w:rsidR="00E61A4C" w:rsidRPr="006B2FCC" w:rsidRDefault="00E61A4C" w:rsidP="00E61A4C">
      <w:pPr>
        <w:pStyle w:val="Dialogue"/>
        <w:spacing w:line="216" w:lineRule="auto"/>
      </w:pPr>
      <w:r w:rsidRPr="006B2FCC">
        <w:t>Spacebar moves to the next space or comma. Dot to the next char.</w:t>
      </w:r>
    </w:p>
    <w:p w:rsidR="00E61A4C" w:rsidRPr="006B2FCC" w:rsidRDefault="00FF3F33" w:rsidP="00E61A4C">
      <w:pPr>
        <w:pStyle w:val="Dialogue"/>
        <w:spacing w:line="216" w:lineRule="auto"/>
      </w:pPr>
      <w:r>
        <w:t>‘</w:t>
      </w:r>
      <w:r w:rsidR="00E61A4C" w:rsidRPr="006B2FCC">
        <w:t>&gt;</w:t>
      </w:r>
      <w:r>
        <w:t>‘</w:t>
      </w:r>
      <w:r w:rsidR="00E61A4C" w:rsidRPr="006B2FCC">
        <w:t xml:space="preserve"> To move forward 80 char or to end of line.</w:t>
      </w:r>
    </w:p>
    <w:p w:rsidR="00E61A4C" w:rsidRPr="006B2FCC" w:rsidRDefault="00E61A4C" w:rsidP="00E61A4C">
      <w:pPr>
        <w:pStyle w:val="Dialogue"/>
        <w:spacing w:line="216" w:lineRule="auto"/>
      </w:pPr>
      <w:r w:rsidRPr="006B2FCC">
        <w:t>Backspace to back up one char. E to enter new char</w:t>
      </w:r>
      <w:r w:rsidR="00FF3F33">
        <w:t>’</w:t>
      </w:r>
      <w:r w:rsidRPr="006B2FCC">
        <w:t>s at the cursor.</w:t>
      </w:r>
    </w:p>
    <w:p w:rsidR="00E61A4C" w:rsidRPr="006B2FCC" w:rsidRDefault="00E61A4C" w:rsidP="00E61A4C">
      <w:pPr>
        <w:pStyle w:val="Dialogue"/>
        <w:spacing w:line="216" w:lineRule="auto"/>
      </w:pPr>
      <w:r w:rsidRPr="006B2FCC">
        <w:t>CR to exit enter mode, return to start of line or EDIT prompt.</w:t>
      </w:r>
    </w:p>
    <w:p w:rsidR="00E61A4C" w:rsidRPr="006B2FCC" w:rsidRDefault="00E61A4C" w:rsidP="00E61A4C">
      <w:pPr>
        <w:pStyle w:val="Dialogue"/>
        <w:spacing w:line="216" w:lineRule="auto"/>
      </w:pPr>
      <w:r w:rsidRPr="006B2FCC">
        <w:t>D to delete from the cursor to the next space or comma.</w:t>
      </w:r>
    </w:p>
    <w:p w:rsidR="00E61A4C" w:rsidRPr="006B2FCC" w:rsidRDefault="00E61A4C" w:rsidP="00E61A4C">
      <w:pPr>
        <w:pStyle w:val="Dialogue"/>
        <w:spacing w:line="216" w:lineRule="auto"/>
      </w:pPr>
      <w:r w:rsidRPr="006B2FCC">
        <w:t>Delete (Rub) to delete the char under the cursor.</w:t>
      </w:r>
    </w:p>
    <w:p w:rsidR="00E61A4C" w:rsidRPr="006B2FCC" w:rsidRDefault="00E61A4C" w:rsidP="00E61A4C">
      <w:pPr>
        <w:pStyle w:val="Dialogue"/>
        <w:spacing w:line="216" w:lineRule="auto"/>
      </w:pPr>
      <w:r w:rsidRPr="006B2FCC">
        <w:t>CTRL-R to restore line and start back at the beginning.</w:t>
      </w:r>
    </w:p>
    <w:p w:rsidR="00E61A4C" w:rsidRPr="006B2FCC" w:rsidRDefault="00E61A4C" w:rsidP="009E3655">
      <w:pPr>
        <w:pStyle w:val="BodyText6"/>
      </w:pPr>
    </w:p>
    <w:p w:rsidR="00E61A4C" w:rsidRPr="006B2FCC" w:rsidRDefault="00E61A4C" w:rsidP="00E61A4C">
      <w:pPr>
        <w:pStyle w:val="BodyText"/>
        <w:keepNext/>
        <w:keepLines/>
      </w:pPr>
      <w:r w:rsidRPr="006B2FCC">
        <w:t>Replace mode editing can be invoked by entering dot-XY at the edit prompt. This method allows easy string substitution, as in VA FileMan</w:t>
      </w:r>
      <w:r w:rsidR="00FF3F33">
        <w:t>’</w:t>
      </w:r>
      <w:r w:rsidRPr="006B2FCC">
        <w:t>s Line Editor. Entering a question mark at the next edit prompt displays the following help:</w:t>
      </w:r>
    </w:p>
    <w:p w:rsidR="00E61A4C" w:rsidRPr="006B2FCC" w:rsidRDefault="00E61A4C" w:rsidP="00BC5B57">
      <w:pPr>
        <w:pStyle w:val="Caption"/>
      </w:pPr>
      <w:bookmarkStart w:id="975" w:name="_Toc193181935"/>
      <w:bookmarkStart w:id="976" w:name="_Toc241305121"/>
      <w:bookmarkStart w:id="977" w:name="_Toc458599923"/>
      <w:r w:rsidRPr="006B2FCC">
        <w:t xml:space="preserve">Figure </w:t>
      </w:r>
      <w:r w:rsidR="000542BF">
        <w:fldChar w:fldCharType="begin"/>
      </w:r>
      <w:r w:rsidR="000542BF">
        <w:instrText xml:space="preserve"> SEQ Figure \* ARABIC </w:instrText>
      </w:r>
      <w:r w:rsidR="000542BF">
        <w:fldChar w:fldCharType="separate"/>
      </w:r>
      <w:r w:rsidR="00EE31EC">
        <w:rPr>
          <w:noProof/>
        </w:rPr>
        <w:t>84</w:t>
      </w:r>
      <w:r w:rsidR="000542BF">
        <w:rPr>
          <w:noProof/>
        </w:rPr>
        <w:fldChar w:fldCharType="end"/>
      </w:r>
      <w:r w:rsidR="00844A43">
        <w:t>:</w:t>
      </w:r>
      <w:r w:rsidRPr="006B2FCC">
        <w:t xml:space="preserve"> ^%Z Editor—Replace mode editing help information</w:t>
      </w:r>
      <w:bookmarkEnd w:id="975"/>
      <w:bookmarkEnd w:id="976"/>
      <w:bookmarkEnd w:id="977"/>
    </w:p>
    <w:p w:rsidR="00E61A4C" w:rsidRPr="006B2FCC" w:rsidRDefault="00E61A4C" w:rsidP="00E61A4C">
      <w:pPr>
        <w:pStyle w:val="Dialogue"/>
        <w:spacing w:line="216" w:lineRule="auto"/>
      </w:pPr>
      <w:r w:rsidRPr="006B2FCC">
        <w:t>In the replace/with mode,</w:t>
      </w:r>
    </w:p>
    <w:p w:rsidR="00E61A4C" w:rsidRPr="006B2FCC" w:rsidRDefault="00E61A4C" w:rsidP="00E61A4C">
      <w:pPr>
        <w:pStyle w:val="Dialogue"/>
        <w:spacing w:line="216" w:lineRule="auto"/>
      </w:pPr>
      <w:r w:rsidRPr="006B2FCC">
        <w:t>SPECIAL &lt;REPLACE&gt; STRINGS:</w:t>
      </w:r>
    </w:p>
    <w:p w:rsidR="00E61A4C" w:rsidRPr="006B2FCC" w:rsidRDefault="00E61A4C" w:rsidP="00E61A4C">
      <w:pPr>
        <w:pStyle w:val="Dialogue"/>
        <w:spacing w:line="216" w:lineRule="auto"/>
      </w:pPr>
      <w:r w:rsidRPr="006B2FCC">
        <w:t xml:space="preserve">  END    -to add to the END of a line</w:t>
      </w:r>
    </w:p>
    <w:p w:rsidR="00E61A4C" w:rsidRPr="006B2FCC" w:rsidRDefault="00E61A4C" w:rsidP="00E61A4C">
      <w:pPr>
        <w:pStyle w:val="Dialogue"/>
        <w:spacing w:line="216" w:lineRule="auto"/>
      </w:pPr>
      <w:r w:rsidRPr="006B2FCC">
        <w:t xml:space="preserve">  ...    -to replace a line</w:t>
      </w:r>
    </w:p>
    <w:p w:rsidR="00E61A4C" w:rsidRPr="006B2FCC" w:rsidRDefault="00E61A4C" w:rsidP="00E61A4C">
      <w:pPr>
        <w:pStyle w:val="Dialogue"/>
        <w:spacing w:line="216" w:lineRule="auto"/>
      </w:pPr>
      <w:r w:rsidRPr="006B2FCC">
        <w:t xml:space="preserve">  A...B  -to specify a string that begins with </w:t>
      </w:r>
      <w:r w:rsidR="00FF3F33">
        <w:t>“</w:t>
      </w:r>
      <w:r w:rsidRPr="006B2FCC">
        <w:t>A</w:t>
      </w:r>
      <w:r w:rsidR="00FF3F33">
        <w:t>”</w:t>
      </w:r>
      <w:r w:rsidRPr="006B2FCC">
        <w:t xml:space="preserve"> and ends with </w:t>
      </w:r>
      <w:r w:rsidR="00FF3F33">
        <w:t>“</w:t>
      </w:r>
      <w:r w:rsidRPr="006B2FCC">
        <w:t>B</w:t>
      </w:r>
      <w:r w:rsidR="00FF3F33">
        <w:t>”</w:t>
      </w:r>
    </w:p>
    <w:p w:rsidR="00E61A4C" w:rsidRPr="006B2FCC" w:rsidRDefault="00E61A4C" w:rsidP="00E61A4C">
      <w:pPr>
        <w:pStyle w:val="Dialogue"/>
        <w:spacing w:line="216" w:lineRule="auto"/>
      </w:pPr>
      <w:r w:rsidRPr="006B2FCC">
        <w:t xml:space="preserve">  A...   -to specify a string that begins with </w:t>
      </w:r>
      <w:r w:rsidR="00FF3F33">
        <w:t>“</w:t>
      </w:r>
      <w:r w:rsidRPr="006B2FCC">
        <w:t>A</w:t>
      </w:r>
      <w:r w:rsidR="00FF3F33">
        <w:t>”</w:t>
      </w:r>
      <w:r w:rsidRPr="006B2FCC">
        <w:t xml:space="preserve"> to the end of the line </w:t>
      </w:r>
    </w:p>
    <w:p w:rsidR="00E61A4C" w:rsidRPr="006B2FCC" w:rsidRDefault="00E61A4C" w:rsidP="00E61A4C">
      <w:pPr>
        <w:pStyle w:val="Dialogue"/>
        <w:spacing w:line="216" w:lineRule="auto"/>
      </w:pPr>
      <w:r w:rsidRPr="006B2FCC">
        <w:t>CTRL-R to restore line.</w:t>
      </w:r>
    </w:p>
    <w:p w:rsidR="00E61A4C" w:rsidRPr="006B2FCC" w:rsidRDefault="00E61A4C" w:rsidP="009E3655">
      <w:pPr>
        <w:pStyle w:val="BodyText6"/>
      </w:pPr>
    </w:p>
    <w:p w:rsidR="00E61A4C" w:rsidRPr="006B2FCC" w:rsidRDefault="00E61A4C" w:rsidP="00E61A4C">
      <w:pPr>
        <w:pStyle w:val="BodyText"/>
        <w:rPr>
          <w:vanish/>
        </w:rPr>
      </w:pPr>
      <w:r w:rsidRPr="006B2FCC">
        <w:t>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provides additional functions. Save and restore lines can be used to move lines within one routine or from one routine to another. To copy lines to another routine, first save the lines, then load and edit the other routine, and restore the lines.</w:t>
      </w:r>
      <w:r w:rsidR="00D42445">
        <w:t xml:space="preserve"> </w:t>
      </w:r>
    </w:p>
    <w:p w:rsidR="00E61A4C" w:rsidRPr="006B2FCC" w:rsidRDefault="00E61A4C" w:rsidP="00E61A4C">
      <w:pPr>
        <w:pStyle w:val="BodyText"/>
      </w:pPr>
      <w:r w:rsidRPr="006B2FCC">
        <w:t>When patching a routine, the ACTION menu can be used to calculate checksums</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Before filing changes, the new checksum</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xml:space="preserve"> can be displayed and compared with the patch report for verification of editing. </w:t>
      </w:r>
      <w:r w:rsidR="007D1754" w:rsidRPr="007D1754">
        <w:rPr>
          <w:color w:val="0000FF"/>
        </w:rPr>
        <w:fldChar w:fldCharType="begin" w:fldLock="1"/>
      </w:r>
      <w:r w:rsidR="007D1754" w:rsidRPr="007D1754">
        <w:rPr>
          <w:color w:val="0000FF"/>
        </w:rPr>
        <w:instrText xml:space="preserve"> REF _Ref332260294 \h </w:instrText>
      </w:r>
      <w:r w:rsidR="007D1754">
        <w:rPr>
          <w:color w:val="0000FF"/>
        </w:rPr>
        <w:instrText xml:space="preserve"> \* MERGEFORMAT </w:instrText>
      </w:r>
      <w:r w:rsidR="007D1754" w:rsidRPr="007D1754">
        <w:rPr>
          <w:color w:val="0000FF"/>
        </w:rPr>
      </w:r>
      <w:r w:rsidR="007D1754" w:rsidRPr="007D1754">
        <w:rPr>
          <w:color w:val="0000FF"/>
        </w:rPr>
        <w:fldChar w:fldCharType="separate"/>
      </w:r>
      <w:r w:rsidR="00EB0586" w:rsidRPr="00EB0586">
        <w:rPr>
          <w:color w:val="0000FF"/>
          <w:u w:val="single"/>
        </w:rPr>
        <w:t xml:space="preserve">Figure </w:t>
      </w:r>
      <w:r w:rsidR="00EB0586" w:rsidRPr="00EB0586">
        <w:rPr>
          <w:noProof/>
          <w:color w:val="0000FF"/>
          <w:u w:val="single"/>
        </w:rPr>
        <w:t>85</w:t>
      </w:r>
      <w:r w:rsidR="007D1754" w:rsidRPr="007D1754">
        <w:rPr>
          <w:color w:val="0000FF"/>
        </w:rPr>
        <w:fldChar w:fldCharType="end"/>
      </w:r>
      <w:r w:rsidRPr="006B2FCC">
        <w:t xml:space="preserve"> shows how to reach 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with dot-A (.A).</w:t>
      </w:r>
    </w:p>
    <w:p w:rsidR="00E61A4C" w:rsidRPr="006B2FCC" w:rsidRDefault="00E61A4C" w:rsidP="00BC5B57">
      <w:pPr>
        <w:pStyle w:val="Caption"/>
      </w:pPr>
      <w:bookmarkStart w:id="978" w:name="_Ref332260294"/>
      <w:bookmarkStart w:id="979" w:name="_Toc193181936"/>
      <w:bookmarkStart w:id="980" w:name="_Toc241305122"/>
      <w:bookmarkStart w:id="981" w:name="_Toc458599924"/>
      <w:r w:rsidRPr="006B2FCC">
        <w:t xml:space="preserve">Figure </w:t>
      </w:r>
      <w:r w:rsidR="000542BF">
        <w:fldChar w:fldCharType="begin"/>
      </w:r>
      <w:r w:rsidR="000542BF">
        <w:instrText xml:space="preserve"> SEQ Figure \* ARABIC </w:instrText>
      </w:r>
      <w:r w:rsidR="000542BF">
        <w:fldChar w:fldCharType="separate"/>
      </w:r>
      <w:r w:rsidR="00EE31EC">
        <w:rPr>
          <w:noProof/>
        </w:rPr>
        <w:t>85</w:t>
      </w:r>
      <w:r w:rsidR="000542BF">
        <w:rPr>
          <w:noProof/>
        </w:rPr>
        <w:fldChar w:fldCharType="end"/>
      </w:r>
      <w:bookmarkEnd w:id="978"/>
      <w:r w:rsidR="00844A43">
        <w:t>:</w:t>
      </w:r>
      <w:r w:rsidRPr="006B2FCC">
        <w:t xml:space="preserve"> ACTION menu—Sample user entries</w:t>
      </w:r>
      <w:bookmarkEnd w:id="979"/>
      <w:bookmarkEnd w:id="980"/>
      <w:bookmarkEnd w:id="981"/>
    </w:p>
    <w:p w:rsidR="00E61A4C" w:rsidRPr="006B2FCC" w:rsidRDefault="00E61A4C" w:rsidP="00E61A4C">
      <w:pPr>
        <w:pStyle w:val="Dialogue"/>
      </w:pPr>
      <w:r w:rsidRPr="006B2FCC">
        <w:t xml:space="preserve">Edit: </w:t>
      </w:r>
      <w:r w:rsidRPr="00327E80">
        <w:rPr>
          <w:b/>
          <w:highlight w:val="yellow"/>
        </w:rPr>
        <w:t>.A</w:t>
      </w:r>
    </w:p>
    <w:p w:rsidR="00E61A4C" w:rsidRPr="006B2FCC" w:rsidRDefault="00E61A4C" w:rsidP="00E61A4C">
      <w:pPr>
        <w:pStyle w:val="Dialogue"/>
      </w:pPr>
      <w:r w:rsidRPr="006B2FCC">
        <w:t xml:space="preserve">Action: </w:t>
      </w:r>
      <w:r w:rsidRPr="00327E80">
        <w:rPr>
          <w:b/>
          <w:highlight w:val="yellow"/>
        </w:rPr>
        <w:t>?</w:t>
      </w:r>
    </w:p>
    <w:p w:rsidR="00E61A4C" w:rsidRPr="006B2FCC" w:rsidRDefault="00E61A4C" w:rsidP="00E61A4C">
      <w:pPr>
        <w:pStyle w:val="Dialogue"/>
      </w:pPr>
      <w:r w:rsidRPr="006B2FCC">
        <w:t>Bytes in routine           Checksum                 Restore lines</w:t>
      </w:r>
    </w:p>
    <w:p w:rsidR="00E61A4C" w:rsidRPr="006B2FCC" w:rsidRDefault="00E61A4C" w:rsidP="00E61A4C">
      <w:pPr>
        <w:pStyle w:val="Dialogue"/>
      </w:pPr>
      <w:r w:rsidRPr="006B2FCC">
        <w:t>Save lines                 Version #</w:t>
      </w:r>
    </w:p>
    <w:p w:rsidR="00E61A4C" w:rsidRPr="006B2FCC" w:rsidRDefault="00E61A4C" w:rsidP="00E61A4C">
      <w:pPr>
        <w:pStyle w:val="Dialogue"/>
      </w:pPr>
      <w:r w:rsidRPr="006B2FCC">
        <w:t xml:space="preserve">Action: </w:t>
      </w:r>
      <w:r w:rsidRPr="00327E80">
        <w:rPr>
          <w:b/>
          <w:highlight w:val="yellow"/>
        </w:rPr>
        <w:t>C</w:t>
      </w:r>
    </w:p>
    <w:p w:rsidR="00E61A4C" w:rsidRPr="006B2FCC" w:rsidRDefault="00E61A4C" w:rsidP="00E61A4C">
      <w:pPr>
        <w:pStyle w:val="Dialogue"/>
      </w:pPr>
      <w:r w:rsidRPr="006B2FCC">
        <w:t xml:space="preserve">                    Checksum is 4971725</w:t>
      </w:r>
    </w:p>
    <w:p w:rsidR="00E61A4C" w:rsidRPr="006B2FCC" w:rsidRDefault="00E61A4C" w:rsidP="00E61A4C">
      <w:pPr>
        <w:pStyle w:val="Dialogue"/>
      </w:pPr>
      <w:r w:rsidRPr="006B2FCC">
        <w:t xml:space="preserve">Action: </w:t>
      </w:r>
      <w:r w:rsidRPr="00327E80">
        <w:rPr>
          <w:b/>
          <w:highlight w:val="yellow"/>
        </w:rPr>
        <w:t>&lt;Enter&gt;</w:t>
      </w:r>
    </w:p>
    <w:p w:rsidR="00E61A4C" w:rsidRPr="006B2FCC" w:rsidRDefault="00E61A4C" w:rsidP="00E61A4C">
      <w:pPr>
        <w:pStyle w:val="Dialogue"/>
      </w:pPr>
      <w:r w:rsidRPr="006B2FCC">
        <w:t xml:space="preserve">Edit: </w:t>
      </w:r>
      <w:r w:rsidRPr="00327E80">
        <w:rPr>
          <w:b/>
          <w:highlight w:val="yellow"/>
        </w:rPr>
        <w:t>&lt;Enter&gt;</w:t>
      </w:r>
    </w:p>
    <w:p w:rsidR="00E61A4C" w:rsidRPr="006B2FCC" w:rsidRDefault="00E61A4C" w:rsidP="009E3655">
      <w:pPr>
        <w:pStyle w:val="BodyText6"/>
      </w:pPr>
    </w:p>
    <w:p w:rsidR="00E61A4C" w:rsidRPr="006B2FCC" w:rsidRDefault="00E61A4C" w:rsidP="00E61A4C">
      <w:pPr>
        <w:pStyle w:val="BodyText"/>
      </w:pPr>
      <w:r w:rsidRPr="006B2FCC">
        <w:t>Global nodes and local variables may also be edited with the ^%Z editor</w:t>
      </w:r>
      <w:r w:rsidRPr="006B2FCC">
        <w:rPr>
          <w:vanish/>
        </w:rPr>
        <w:fldChar w:fldCharType="begin"/>
      </w:r>
      <w:r w:rsidRPr="006B2FCC">
        <w:rPr>
          <w:vanish/>
        </w:rPr>
        <w:instrText xml:space="preserve"> XE </w:instrText>
      </w:r>
      <w:r w:rsidR="009F58E4">
        <w:rPr>
          <w:vanish/>
        </w:rPr>
        <w:instrText>“</w:instrText>
      </w:r>
      <w:r w:rsidRPr="006B2FCC">
        <w:instrText>^%Z Editor</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Editors:</w:instrText>
      </w:r>
      <w:r w:rsidRPr="006B2FCC">
        <w:instrText>^%Z</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Editor</w:instrText>
      </w:r>
      <w:r w:rsidR="009F58E4">
        <w:instrText>”</w:instrText>
      </w:r>
      <w:r w:rsidRPr="006B2FCC">
        <w:instrText xml:space="preserve"> </w:instrText>
      </w:r>
      <w:r w:rsidRPr="006B2FCC">
        <w:rPr>
          <w:vanish/>
        </w:rPr>
        <w:fldChar w:fldCharType="end"/>
      </w:r>
      <w:r w:rsidRPr="006B2FCC">
        <w:t xml:space="preserve">. Editing occurs directly, so the idea of filing does </w:t>
      </w:r>
      <w:r w:rsidR="004117F1" w:rsidRPr="004117F1">
        <w:rPr>
          <w:i/>
        </w:rPr>
        <w:t>not</w:t>
      </w:r>
      <w:r w:rsidRPr="006B2FCC">
        <w:t xml:space="preserve"> </w:t>
      </w:r>
      <w:r w:rsidR="00DD2EAB">
        <w:t>ap</w:t>
      </w:r>
      <w:r w:rsidRPr="006B2FCC">
        <w:t xml:space="preserve">ply. The editor </w:t>
      </w:r>
      <w:r w:rsidR="004117F1" w:rsidRPr="004117F1">
        <w:rPr>
          <w:i/>
        </w:rPr>
        <w:t>must</w:t>
      </w:r>
      <w:r w:rsidRPr="006B2FCC">
        <w:t xml:space="preserve"> then be exited with a dot, </w:t>
      </w:r>
      <w:r w:rsidR="004117F1" w:rsidRPr="004117F1">
        <w:rPr>
          <w:i/>
        </w:rPr>
        <w:t>not</w:t>
      </w:r>
      <w:r w:rsidRPr="006B2FCC">
        <w:t xml:space="preserve"> with a dot-file, since filing should </w:t>
      </w:r>
      <w:r w:rsidR="004117F1" w:rsidRPr="004117F1">
        <w:rPr>
          <w:i/>
        </w:rPr>
        <w:t>not</w:t>
      </w:r>
      <w:r w:rsidRPr="006B2FCC">
        <w:t xml:space="preserve"> take place.</w:t>
      </w:r>
    </w:p>
    <w:p w:rsidR="006C202A" w:rsidRPr="006B2FCC" w:rsidRDefault="00740B85" w:rsidP="00E61A4C">
      <w:pPr>
        <w:pStyle w:val="Heading2"/>
      </w:pPr>
      <w:bookmarkStart w:id="982" w:name="_Toc458599144"/>
      <w:r>
        <w:lastRenderedPageBreak/>
        <w:t>Application Programming Interface</w:t>
      </w:r>
      <w:r w:rsidR="006C202A" w:rsidRPr="006B2FCC">
        <w:t xml:space="preserve"> (</w:t>
      </w:r>
      <w:r w:rsidR="000254B1">
        <w:t>AP</w:t>
      </w:r>
      <w:r w:rsidR="006C202A" w:rsidRPr="006B2FCC">
        <w:t>I)</w:t>
      </w:r>
      <w:bookmarkEnd w:id="982"/>
    </w:p>
    <w:p w:rsidR="006C202A" w:rsidRPr="006B2FCC" w:rsidRDefault="009E3655" w:rsidP="0005328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w:instrText>
      </w:r>
      <w:r w:rsidR="00F92D1F">
        <w:instrText>APIs</w:instrText>
      </w:r>
      <w:r w:rsidR="009F58E4">
        <w:instrText>”</w:instrText>
      </w:r>
      <w:r w:rsidRPr="006B2FCC">
        <w:instrText xml:space="preserve"> </w:instrText>
      </w:r>
      <w:r w:rsidRPr="006B2FCC">
        <w:fldChar w:fldCharType="end"/>
      </w:r>
      <w:r w:rsidR="006C202A" w:rsidRPr="006B2FCC">
        <w:t xml:space="preserve">The following are miscellaneous </w:t>
      </w:r>
      <w:r w:rsidR="00F92D1F">
        <w:t>APIs</w:t>
      </w:r>
      <w:r w:rsidR="006C202A" w:rsidRPr="006B2FCC">
        <w:t xml:space="preserve"> available for </w:t>
      </w:r>
      <w:r w:rsidR="00575A73" w:rsidRPr="006B2FCC">
        <w:t>developer</w:t>
      </w:r>
      <w:r w:rsidR="006C202A" w:rsidRPr="006B2FCC">
        <w:t xml:space="preserve">s. These </w:t>
      </w:r>
      <w:r w:rsidR="00F92D1F">
        <w:t>APIs</w:t>
      </w:r>
      <w:r w:rsidR="006C202A" w:rsidRPr="006B2FCC">
        <w:t xml:space="preserve"> are described below.</w:t>
      </w:r>
    </w:p>
    <w:p w:rsidR="000E151F" w:rsidRPr="006B2FCC" w:rsidRDefault="002D4008" w:rsidP="00457DA6">
      <w:pPr>
        <w:pStyle w:val="Heading3"/>
      </w:pPr>
      <w:bookmarkStart w:id="983" w:name="_Toc458599145"/>
      <w:r w:rsidRPr="006B2FCC">
        <w:t>Progr</w:t>
      </w:r>
      <w:r w:rsidR="000E151F" w:rsidRPr="006B2FCC">
        <w:t>ess Bar</w:t>
      </w:r>
      <w:r w:rsidR="00171C71" w:rsidRPr="006B2FCC">
        <w:t xml:space="preserve"> Emulator</w:t>
      </w:r>
      <w:bookmarkEnd w:id="983"/>
    </w:p>
    <w:p w:rsidR="000E151F" w:rsidRPr="006B2FCC" w:rsidRDefault="009E3655"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Progress Bar Emulator:Miscellaneous Developer Tools</w:instrText>
      </w:r>
      <w:r w:rsidR="009F58E4">
        <w:instrText>”</w:instrText>
      </w:r>
      <w:r w:rsidRPr="006B2FCC">
        <w:instrText xml:space="preserve"> </w:instrText>
      </w:r>
      <w:r w:rsidRPr="006B2FCC">
        <w:fldChar w:fldCharType="end"/>
      </w:r>
      <w:r w:rsidR="000E151F" w:rsidRPr="006B2FCC">
        <w:t xml:space="preserve">The following </w:t>
      </w:r>
      <w:r w:rsidR="00F92D1F">
        <w:t>APIs</w:t>
      </w:r>
      <w:r w:rsidR="000E151F" w:rsidRPr="006B2FCC">
        <w:t xml:space="preserve"> can be use d to emulate a KIDS Progress Bar outside of KIDS</w:t>
      </w:r>
      <w:r w:rsidR="002D4008" w:rsidRPr="006B2FCC">
        <w:t xml:space="preserve">. </w:t>
      </w:r>
      <w:r w:rsidR="002D4008" w:rsidRPr="006B2FCC">
        <w:rPr>
          <w:rFonts w:cs="Arial"/>
        </w:rPr>
        <w:t xml:space="preserve">To create the progress bar, you </w:t>
      </w:r>
      <w:r w:rsidR="002D4008" w:rsidRPr="006B2FCC">
        <w:rPr>
          <w:rFonts w:cs="Arial"/>
          <w:i/>
        </w:rPr>
        <w:t>must</w:t>
      </w:r>
      <w:r w:rsidR="002D4008" w:rsidRPr="006B2FCC">
        <w:rPr>
          <w:rFonts w:cs="Arial"/>
        </w:rPr>
        <w:t xml:space="preserve"> first call the </w:t>
      </w:r>
      <w:r w:rsidR="002D4008" w:rsidRPr="00A067C8">
        <w:rPr>
          <w:rFonts w:cs="Arial"/>
          <w:color w:val="0000FF"/>
          <w:u w:val="single"/>
        </w:rPr>
        <w:fldChar w:fldCharType="begin" w:fldLock="1"/>
      </w:r>
      <w:r w:rsidR="002D4008" w:rsidRPr="00A067C8">
        <w:rPr>
          <w:rFonts w:cs="Arial"/>
          <w:color w:val="0000FF"/>
          <w:u w:val="single"/>
        </w:rPr>
        <w:instrText xml:space="preserve"> REF _Ref194457338 \h </w:instrText>
      </w:r>
      <w:r w:rsidR="0005328C" w:rsidRPr="00A067C8">
        <w:rPr>
          <w:rFonts w:cs="Arial"/>
          <w:color w:val="0000FF"/>
          <w:u w:val="single"/>
        </w:rPr>
        <w:instrText xml:space="preserve"> \* MERGEFORMAT </w:instrText>
      </w:r>
      <w:r w:rsidR="002D4008" w:rsidRPr="00A067C8">
        <w:rPr>
          <w:rFonts w:cs="Arial"/>
          <w:color w:val="0000FF"/>
          <w:u w:val="single"/>
        </w:rPr>
      </w:r>
      <w:r w:rsidR="002D4008" w:rsidRPr="00A067C8">
        <w:rPr>
          <w:rFonts w:cs="Arial"/>
          <w:color w:val="0000FF"/>
          <w:u w:val="single"/>
        </w:rPr>
        <w:fldChar w:fldCharType="separate"/>
      </w:r>
      <w:r w:rsidR="00EB0586" w:rsidRPr="00EB0586">
        <w:rPr>
          <w:color w:val="0000FF"/>
          <w:u w:val="single"/>
        </w:rPr>
        <w:t>INIT^XPDID: Progress Bar Emulator: Initialize Device and Draw Box Borders</w:t>
      </w:r>
      <w:r w:rsidR="002D4008" w:rsidRPr="00A067C8">
        <w:rPr>
          <w:rFonts w:cs="Arial"/>
          <w:color w:val="0000FF"/>
          <w:u w:val="single"/>
        </w:rPr>
        <w:fldChar w:fldCharType="end"/>
      </w:r>
      <w:r w:rsidR="00A067C8">
        <w:rPr>
          <w:rFonts w:cs="Arial"/>
        </w:rPr>
        <w:t xml:space="preserve"> API</w:t>
      </w:r>
      <w:r w:rsidR="002D4008" w:rsidRPr="006B2FCC">
        <w:rPr>
          <w:rFonts w:cs="Arial"/>
        </w:rPr>
        <w:t xml:space="preserve">, and when you are finished, you </w:t>
      </w:r>
      <w:r w:rsidR="002D4008" w:rsidRPr="006B2FCC">
        <w:rPr>
          <w:rFonts w:cs="Arial"/>
          <w:i/>
        </w:rPr>
        <w:t>must</w:t>
      </w:r>
      <w:r w:rsidR="002D4008" w:rsidRPr="006B2FCC">
        <w:rPr>
          <w:rFonts w:cs="Arial"/>
        </w:rPr>
        <w:t xml:space="preserve"> call </w:t>
      </w:r>
      <w:r w:rsidR="005E634E" w:rsidRPr="006B2FCC">
        <w:rPr>
          <w:rFonts w:cs="Arial"/>
        </w:rPr>
        <w:t>the</w:t>
      </w:r>
      <w:r w:rsidR="002D4008" w:rsidRPr="006B2FCC">
        <w:rPr>
          <w:rFonts w:cs="Arial"/>
        </w:rPr>
        <w:t xml:space="preserve"> </w:t>
      </w:r>
      <w:r w:rsidR="005E634E" w:rsidRPr="00A067C8">
        <w:rPr>
          <w:rFonts w:cs="Arial"/>
          <w:color w:val="0000FF"/>
          <w:u w:val="single"/>
        </w:rPr>
        <w:fldChar w:fldCharType="begin" w:fldLock="1"/>
      </w:r>
      <w:r w:rsidR="005E634E" w:rsidRPr="00A067C8">
        <w:rPr>
          <w:rFonts w:cs="Arial"/>
          <w:color w:val="0000FF"/>
          <w:u w:val="single"/>
        </w:rPr>
        <w:instrText xml:space="preserve"> REF _Ref200250405 \h </w:instrText>
      </w:r>
      <w:r w:rsidR="0005328C" w:rsidRPr="00A067C8">
        <w:rPr>
          <w:rFonts w:cs="Arial"/>
          <w:color w:val="0000FF"/>
          <w:u w:val="single"/>
        </w:rPr>
        <w:instrText xml:space="preserve"> \* MERGEFORMAT </w:instrText>
      </w:r>
      <w:r w:rsidR="005E634E" w:rsidRPr="00A067C8">
        <w:rPr>
          <w:rFonts w:cs="Arial"/>
          <w:color w:val="0000FF"/>
          <w:u w:val="single"/>
        </w:rPr>
      </w:r>
      <w:r w:rsidR="005E634E" w:rsidRPr="00A067C8">
        <w:rPr>
          <w:rFonts w:cs="Arial"/>
          <w:color w:val="0000FF"/>
          <w:u w:val="single"/>
        </w:rPr>
        <w:fldChar w:fldCharType="separate"/>
      </w:r>
      <w:r w:rsidR="00EB0586" w:rsidRPr="00EB0586">
        <w:rPr>
          <w:color w:val="0000FF"/>
          <w:u w:val="single"/>
        </w:rPr>
        <w:t>EXIT^XPDID(): Progress Bar Emulator: Restore Screen, Clean Up Variables, and Display Text</w:t>
      </w:r>
      <w:r w:rsidR="005E634E" w:rsidRPr="00A067C8">
        <w:rPr>
          <w:rFonts w:cs="Arial"/>
          <w:color w:val="0000FF"/>
          <w:u w:val="single"/>
        </w:rPr>
        <w:fldChar w:fldCharType="end"/>
      </w:r>
      <w:r w:rsidR="00A067C8">
        <w:rPr>
          <w:rFonts w:cs="Arial"/>
        </w:rPr>
        <w:t xml:space="preserve"> API</w:t>
      </w:r>
      <w:r w:rsidR="002D4008" w:rsidRPr="006B2FCC">
        <w:rPr>
          <w:rFonts w:cs="Arial"/>
        </w:rPr>
        <w:t>.</w:t>
      </w:r>
    </w:p>
    <w:p w:rsidR="000E151F" w:rsidRPr="006B2FCC" w:rsidRDefault="000E151F" w:rsidP="00E22EEC">
      <w:pPr>
        <w:pStyle w:val="Heading4"/>
      </w:pPr>
      <w:bookmarkStart w:id="984" w:name="_Ref194457338"/>
      <w:bookmarkStart w:id="985" w:name="_Ref194457382"/>
      <w:bookmarkStart w:id="986" w:name="_Toc458599146"/>
      <w:r w:rsidRPr="006B2FCC">
        <w:t xml:space="preserve">INIT^XPDID: </w:t>
      </w:r>
      <w:r w:rsidR="00F379E5" w:rsidRPr="006B2FCC">
        <w:t xml:space="preserve">Progress Bar Emulator: </w:t>
      </w:r>
      <w:r w:rsidRPr="006B2FCC">
        <w:t>Initialize Device and Draw Box Borders</w:t>
      </w:r>
      <w:bookmarkEnd w:id="984"/>
      <w:bookmarkEnd w:id="986"/>
    </w:p>
    <w:p w:rsidR="00D80207" w:rsidRDefault="00D80207" w:rsidP="00D80207">
      <w:pPr>
        <w:pStyle w:val="APIText"/>
        <w:keepNext/>
        <w:keepLines/>
      </w:pPr>
      <w:r w:rsidRPr="006B2FCC">
        <w:rPr>
          <w:b/>
        </w:rPr>
        <w:t>Reference Type</w:t>
      </w:r>
      <w:r>
        <w:rPr>
          <w:b/>
        </w:rPr>
        <w:t>:</w:t>
      </w:r>
      <w:r>
        <w:rPr>
          <w:b/>
        </w:rPr>
        <w:tab/>
      </w:r>
      <w:r w:rsidR="0074648F" w:rsidRPr="006B2FCC">
        <w:t>Supported</w:t>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rPr>
          <w:vanish/>
        </w:rPr>
        <w:instrText>XPDID:</w:instrText>
      </w:r>
      <w:smartTag w:uri="urn:schemas-microsoft-com:office:smarttags" w:element="stockticker">
        <w:r w:rsidR="0074648F" w:rsidRPr="006B2FCC">
          <w:instrText>INIT</w:instrText>
        </w:r>
      </w:smartTag>
      <w:r w:rsidR="0074648F" w:rsidRPr="006B2FCC">
        <w:instrText>^XPDID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INIT^XPDID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Miscellaneous:</w:instrText>
      </w:r>
      <w:smartTag w:uri="urn:schemas-microsoft-com:office:smarttags" w:element="stockticker">
        <w:r w:rsidR="0074648F" w:rsidRPr="006B2FCC">
          <w:instrText>INIT</w:instrText>
        </w:r>
      </w:smartTag>
      <w:r w:rsidR="0074648F" w:rsidRPr="006B2FCC">
        <w:instrText>^XPDID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Reference Type:Supported:</w:instrText>
      </w:r>
      <w:smartTag w:uri="urn:schemas-microsoft-com:office:smarttags" w:element="stockticker">
        <w:r w:rsidR="0074648F" w:rsidRPr="006B2FCC">
          <w:instrText>INIT</w:instrText>
        </w:r>
      </w:smartTag>
      <w:r w:rsidR="0074648F" w:rsidRPr="006B2FCC">
        <w:instrText>^XPDID</w:instrText>
      </w:r>
      <w:r w:rsidR="0074648F">
        <w:instrText>”</w:instrText>
      </w:r>
      <w:r w:rsidR="0074648F" w:rsidRPr="006B2FCC">
        <w:instrText xml:space="preserve"> </w:instrText>
      </w:r>
      <w:r w:rsidR="0074648F"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74648F" w:rsidRPr="006B2FCC">
        <w:t>Miscellaneous</w:t>
      </w:r>
    </w:p>
    <w:p w:rsidR="00D80207" w:rsidRPr="0084064A" w:rsidRDefault="00D80207" w:rsidP="00D80207">
      <w:pPr>
        <w:pStyle w:val="APIText"/>
        <w:keepNext/>
        <w:keepLines/>
      </w:pPr>
      <w:r>
        <w:rPr>
          <w:b/>
        </w:rPr>
        <w:t>ICR #:</w:t>
      </w:r>
      <w:r w:rsidRPr="0084064A">
        <w:tab/>
      </w:r>
      <w:r w:rsidR="0074648F" w:rsidRPr="006B2FCC">
        <w:t>2172</w:t>
      </w:r>
    </w:p>
    <w:p w:rsidR="00D80207" w:rsidRPr="0084064A" w:rsidRDefault="00D80207" w:rsidP="00D80207">
      <w:pPr>
        <w:pStyle w:val="APIText"/>
        <w:keepNext/>
        <w:keepLines/>
      </w:pPr>
      <w:r w:rsidRPr="006B2FCC">
        <w:rPr>
          <w:b/>
        </w:rPr>
        <w:t>Description</w:t>
      </w:r>
      <w:r>
        <w:rPr>
          <w:b/>
        </w:rPr>
        <w:t>:</w:t>
      </w:r>
      <w:r w:rsidRPr="0084064A">
        <w:tab/>
      </w:r>
      <w:r w:rsidR="0074648F">
        <w:t>This API i</w:t>
      </w:r>
      <w:r w:rsidR="0074648F" w:rsidRPr="006B2FCC">
        <w:t xml:space="preserve">nitializes the device, draws the borders for the progress bar box, and draws the progress bar. When you are finished, you </w:t>
      </w:r>
      <w:r w:rsidR="0074648F" w:rsidRPr="006B2FCC">
        <w:rPr>
          <w:i/>
        </w:rPr>
        <w:t>must</w:t>
      </w:r>
      <w:r w:rsidR="0074648F" w:rsidRPr="006B2FCC">
        <w:t xml:space="preserve"> call the </w:t>
      </w:r>
      <w:r w:rsidR="0074648F" w:rsidRPr="00BB27F4">
        <w:rPr>
          <w:color w:val="0000FF"/>
          <w:u w:val="single"/>
        </w:rPr>
        <w:fldChar w:fldCharType="begin" w:fldLock="1"/>
      </w:r>
      <w:r w:rsidR="0074648F" w:rsidRPr="00BB27F4">
        <w:rPr>
          <w:color w:val="0000FF"/>
          <w:u w:val="single"/>
        </w:rPr>
        <w:instrText xml:space="preserve"> REF _Ref200250405 \h  \* MERGEFORMAT </w:instrText>
      </w:r>
      <w:r w:rsidR="0074648F" w:rsidRPr="00BB27F4">
        <w:rPr>
          <w:color w:val="0000FF"/>
          <w:u w:val="single"/>
        </w:rPr>
      </w:r>
      <w:r w:rsidR="0074648F" w:rsidRPr="00BB27F4">
        <w:rPr>
          <w:color w:val="0000FF"/>
          <w:u w:val="single"/>
        </w:rPr>
        <w:fldChar w:fldCharType="separate"/>
      </w:r>
      <w:r w:rsidR="0074648F" w:rsidRPr="00EB0586">
        <w:rPr>
          <w:color w:val="0000FF"/>
          <w:u w:val="single"/>
        </w:rPr>
        <w:t>EXIT^XPDID(): Progress Bar Emulator: Restore Screen, Clean Up Variables, and Display Text</w:t>
      </w:r>
      <w:r w:rsidR="0074648F" w:rsidRPr="00BB27F4">
        <w:rPr>
          <w:color w:val="0000FF"/>
          <w:u w:val="single"/>
        </w:rPr>
        <w:fldChar w:fldCharType="end"/>
      </w:r>
      <w:r w:rsidR="0074648F">
        <w:t xml:space="preserve"> API</w:t>
      </w:r>
      <w:r w:rsidR="0074648F" w:rsidRPr="006B2FCC">
        <w:t>.</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74648F" w:rsidRPr="0074648F">
          <w:rPr>
            <w:rFonts w:ascii="Courier New" w:hAnsi="Courier New" w:cs="Courier New"/>
            <w:sz w:val="18"/>
            <w:szCs w:val="18"/>
          </w:rPr>
          <w:t>INIT</w:t>
        </w:r>
      </w:smartTag>
      <w:r w:rsidR="0074648F" w:rsidRPr="0074648F">
        <w:rPr>
          <w:rFonts w:ascii="Courier New" w:hAnsi="Courier New" w:cs="Courier New"/>
          <w:sz w:val="18"/>
          <w:szCs w:val="18"/>
        </w:rPr>
        <w:t>^XPDID</w:t>
      </w:r>
    </w:p>
    <w:p w:rsidR="00D80207" w:rsidRPr="0074648F" w:rsidRDefault="00D80207" w:rsidP="0074648F">
      <w:pPr>
        <w:pStyle w:val="APIParameters"/>
        <w:ind w:left="4147" w:hanging="4147"/>
      </w:pPr>
      <w:r w:rsidRPr="009D2D3D">
        <w:rPr>
          <w:b/>
        </w:rPr>
        <w:t>Input Parameters:</w:t>
      </w:r>
      <w:r w:rsidRPr="009D2D3D">
        <w:rPr>
          <w:b/>
        </w:rPr>
        <w:tab/>
      </w:r>
      <w:r w:rsidR="0074648F" w:rsidRPr="0074648F">
        <w:t>none.</w:t>
      </w:r>
    </w:p>
    <w:p w:rsidR="00D80207" w:rsidRPr="00672B04" w:rsidRDefault="00D80207" w:rsidP="0074648F">
      <w:pPr>
        <w:pStyle w:val="APIParameters"/>
        <w:keepNext/>
        <w:keepLines/>
      </w:pPr>
      <w:r w:rsidRPr="009D2D3D">
        <w:rPr>
          <w:b/>
        </w:rPr>
        <w:t>Output:</w:t>
      </w:r>
      <w:r w:rsidRPr="009D2D3D">
        <w:rPr>
          <w:b/>
        </w:rPr>
        <w:tab/>
      </w:r>
      <w:r w:rsidR="0074648F" w:rsidRPr="006B2FCC">
        <w:t>returns:</w:t>
      </w:r>
      <w:r w:rsidRPr="00672B04">
        <w:tab/>
      </w:r>
      <w:r w:rsidR="0074648F" w:rsidRPr="006B2FCC">
        <w:t>Returns XPDIDVT:</w:t>
      </w:r>
    </w:p>
    <w:p w:rsidR="00D80207" w:rsidRDefault="0074648F" w:rsidP="0074648F">
      <w:pPr>
        <w:pStyle w:val="APIParametersListBullet"/>
        <w:keepNext/>
        <w:keepLines/>
      </w:pPr>
      <w:r w:rsidRPr="0095662E">
        <w:rPr>
          <w:b/>
        </w:rPr>
        <w:t>1—</w:t>
      </w:r>
      <w:r w:rsidRPr="006B2FCC">
        <w:t>If output device supports gr</w:t>
      </w:r>
      <w:r>
        <w:t>ap</w:t>
      </w:r>
      <w:r w:rsidRPr="006B2FCC">
        <w:t>hics.</w:t>
      </w:r>
    </w:p>
    <w:p w:rsidR="00D80207" w:rsidRDefault="0074648F" w:rsidP="00D80207">
      <w:pPr>
        <w:pStyle w:val="APIParametersListBullet"/>
      </w:pPr>
      <w:r w:rsidRPr="0095662E">
        <w:rPr>
          <w:b/>
        </w:rPr>
        <w:t>0—</w:t>
      </w:r>
      <w:r w:rsidRPr="006B2FCC">
        <w:t xml:space="preserve">If output device does </w:t>
      </w:r>
      <w:r w:rsidRPr="006B2FCC">
        <w:rPr>
          <w:i/>
          <w:iCs/>
        </w:rPr>
        <w:t>not</w:t>
      </w:r>
      <w:r w:rsidRPr="006B2FCC">
        <w:t xml:space="preserve"> support gr</w:t>
      </w:r>
      <w:r>
        <w:t>ap</w:t>
      </w:r>
      <w:r w:rsidRPr="006B2FCC">
        <w:t>hics.</w:t>
      </w:r>
    </w:p>
    <w:p w:rsidR="00D80207" w:rsidRPr="00392534" w:rsidRDefault="00D80207" w:rsidP="00D80207">
      <w:pPr>
        <w:pStyle w:val="BodyText6"/>
      </w:pPr>
    </w:p>
    <w:p w:rsidR="000E151F" w:rsidRPr="006B2FCC" w:rsidRDefault="000E151F" w:rsidP="00E22EEC">
      <w:pPr>
        <w:pStyle w:val="Heading4"/>
      </w:pPr>
      <w:bookmarkStart w:id="987" w:name="_Ref200258271"/>
      <w:bookmarkStart w:id="988" w:name="_Toc458599147"/>
      <w:r w:rsidRPr="006B2FCC">
        <w:t xml:space="preserve">TITLE^XPDID(): </w:t>
      </w:r>
      <w:r w:rsidR="00F379E5" w:rsidRPr="006B2FCC">
        <w:t xml:space="preserve">Progress Bar Emulator: </w:t>
      </w:r>
      <w:r w:rsidRPr="006B2FCC">
        <w:t>Display Title Text</w:t>
      </w:r>
      <w:bookmarkEnd w:id="987"/>
      <w:bookmarkEnd w:id="988"/>
    </w:p>
    <w:p w:rsidR="00D80207" w:rsidRDefault="00D80207" w:rsidP="00D80207">
      <w:pPr>
        <w:pStyle w:val="APIText"/>
        <w:keepNext/>
        <w:keepLines/>
      </w:pPr>
      <w:r w:rsidRPr="006B2FCC">
        <w:rPr>
          <w:b/>
        </w:rPr>
        <w:t>Reference Type</w:t>
      </w:r>
      <w:r>
        <w:rPr>
          <w:b/>
        </w:rPr>
        <w:t>:</w:t>
      </w:r>
      <w:r>
        <w:rPr>
          <w:b/>
        </w:rPr>
        <w:tab/>
      </w:r>
      <w:r w:rsidR="0074648F" w:rsidRPr="006B2FCC">
        <w:t>Supported</w:t>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rPr>
          <w:vanish/>
        </w:rPr>
        <w:instrText>XPDID:</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Miscellaneous:TITLE^XPDID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Reference Type:Supported:TITLE^XPDID</w:instrText>
      </w:r>
      <w:r w:rsidR="0074648F">
        <w:instrText>”</w:instrText>
      </w:r>
      <w:r w:rsidR="0074648F" w:rsidRPr="006B2FCC">
        <w:instrText xml:space="preserve"> </w:instrText>
      </w:r>
      <w:r w:rsidR="0074648F"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74648F" w:rsidRPr="006B2FCC">
        <w:t>Miscellaneous</w:t>
      </w:r>
    </w:p>
    <w:p w:rsidR="00D80207" w:rsidRPr="0084064A" w:rsidRDefault="00D80207" w:rsidP="00D80207">
      <w:pPr>
        <w:pStyle w:val="APIText"/>
        <w:keepNext/>
        <w:keepLines/>
      </w:pPr>
      <w:r>
        <w:rPr>
          <w:b/>
        </w:rPr>
        <w:t>ICR #:</w:t>
      </w:r>
      <w:r w:rsidRPr="0084064A">
        <w:tab/>
      </w:r>
      <w:r w:rsidR="0074648F" w:rsidRPr="006B2FCC">
        <w:t>2172</w:t>
      </w:r>
    </w:p>
    <w:p w:rsidR="00D80207" w:rsidRPr="0084064A" w:rsidRDefault="00D80207" w:rsidP="00D80207">
      <w:pPr>
        <w:pStyle w:val="APIText"/>
        <w:keepNext/>
        <w:keepLines/>
      </w:pPr>
      <w:r w:rsidRPr="006B2FCC">
        <w:rPr>
          <w:b/>
        </w:rPr>
        <w:t>Description</w:t>
      </w:r>
      <w:r>
        <w:rPr>
          <w:b/>
        </w:rPr>
        <w:t>:</w:t>
      </w:r>
      <w:r w:rsidRPr="0084064A">
        <w:tab/>
      </w:r>
      <w:r w:rsidR="0074648F">
        <w:t>This API</w:t>
      </w:r>
      <w:r w:rsidR="0074648F" w:rsidRPr="006B2FCC">
        <w:t xml:space="preserve"> displays the text in the x input parameter as a title at the top of the progress bar box.</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74648F" w:rsidRPr="0074648F">
        <w:rPr>
          <w:rFonts w:ascii="Courier New" w:hAnsi="Courier New" w:cs="Courier New"/>
          <w:sz w:val="18"/>
          <w:szCs w:val="18"/>
        </w:rPr>
        <w:t>TITLE^XPDID(x)</w:t>
      </w:r>
    </w:p>
    <w:p w:rsidR="00D80207" w:rsidRPr="00672B04" w:rsidRDefault="00D80207" w:rsidP="0074648F">
      <w:pPr>
        <w:pStyle w:val="APIParameters"/>
        <w:ind w:left="4147" w:hanging="4147"/>
      </w:pPr>
      <w:r w:rsidRPr="009D2D3D">
        <w:rPr>
          <w:b/>
        </w:rPr>
        <w:t>Input Parameters:</w:t>
      </w:r>
      <w:r w:rsidRPr="009D2D3D">
        <w:rPr>
          <w:b/>
        </w:rPr>
        <w:tab/>
      </w:r>
      <w:r w:rsidR="0074648F" w:rsidRPr="006B2FCC">
        <w:t>x:</w:t>
      </w:r>
      <w:r w:rsidRPr="00672B04">
        <w:tab/>
      </w:r>
      <w:r w:rsidR="0074648F" w:rsidRPr="006B2FCC">
        <w:t>(required) Title text to be displayed at the top of the box.</w:t>
      </w:r>
    </w:p>
    <w:p w:rsidR="00D80207" w:rsidRPr="00672B04" w:rsidRDefault="00D80207" w:rsidP="00D80207">
      <w:pPr>
        <w:pStyle w:val="APIParameters"/>
      </w:pPr>
      <w:r w:rsidRPr="009D2D3D">
        <w:rPr>
          <w:b/>
        </w:rPr>
        <w:t>Output:</w:t>
      </w:r>
      <w:r w:rsidRPr="009D2D3D">
        <w:rPr>
          <w:b/>
        </w:rPr>
        <w:tab/>
      </w:r>
      <w:r w:rsidR="0074648F" w:rsidRPr="006B2FCC">
        <w:t>none</w:t>
      </w:r>
      <w:r w:rsidR="0074648F">
        <w:t>.</w:t>
      </w:r>
    </w:p>
    <w:p w:rsidR="00D80207" w:rsidRPr="00392534" w:rsidRDefault="00D80207" w:rsidP="00D80207">
      <w:pPr>
        <w:pStyle w:val="BodyText6"/>
      </w:pPr>
    </w:p>
    <w:p w:rsidR="000E151F" w:rsidRPr="006B2FCC" w:rsidRDefault="000E151F" w:rsidP="00E22EEC">
      <w:pPr>
        <w:pStyle w:val="Heading4"/>
      </w:pPr>
      <w:bookmarkStart w:id="989" w:name="_Ref200250405"/>
      <w:bookmarkStart w:id="990" w:name="_Toc458599148"/>
      <w:r w:rsidRPr="006B2FCC">
        <w:t xml:space="preserve">EXIT^XPDID(): </w:t>
      </w:r>
      <w:r w:rsidR="00F379E5" w:rsidRPr="006B2FCC">
        <w:t xml:space="preserve">Progress Bar Emulator: </w:t>
      </w:r>
      <w:r w:rsidRPr="006B2FCC">
        <w:t>Restore Screen, Clean Up Variables, and Display Text</w:t>
      </w:r>
      <w:bookmarkEnd w:id="985"/>
      <w:bookmarkEnd w:id="989"/>
      <w:bookmarkEnd w:id="990"/>
    </w:p>
    <w:p w:rsidR="00D80207" w:rsidRDefault="00D80207" w:rsidP="00D80207">
      <w:pPr>
        <w:pStyle w:val="APIText"/>
        <w:keepNext/>
        <w:keepLines/>
      </w:pPr>
      <w:r w:rsidRPr="006B2FCC">
        <w:rPr>
          <w:b/>
        </w:rPr>
        <w:t>Reference Type</w:t>
      </w:r>
      <w:r>
        <w:rPr>
          <w:b/>
        </w:rPr>
        <w:t>:</w:t>
      </w:r>
      <w:r>
        <w:rPr>
          <w:b/>
        </w:rPr>
        <w:tab/>
      </w:r>
      <w:r w:rsidR="006E18FE" w:rsidRPr="006B2FCC">
        <w:t>Supported</w:t>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rPr>
          <w:vanish/>
        </w:rPr>
        <w:instrText>XPDID:</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Miscellaneous:EXIT^XPDID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Reference Type:Supported:EXIT^XPDID</w:instrText>
      </w:r>
      <w:r w:rsidR="006E18FE">
        <w:instrText>”</w:instrText>
      </w:r>
      <w:r w:rsidR="006E18FE" w:rsidRPr="006B2FCC">
        <w:instrText xml:space="preserve"> </w:instrText>
      </w:r>
      <w:r w:rsidR="006E18FE"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6E18FE" w:rsidRPr="006B2FCC">
        <w:t>Miscellaneous</w:t>
      </w:r>
    </w:p>
    <w:p w:rsidR="00D80207" w:rsidRPr="0084064A" w:rsidRDefault="00D80207" w:rsidP="00D80207">
      <w:pPr>
        <w:pStyle w:val="APIText"/>
        <w:keepNext/>
        <w:keepLines/>
      </w:pPr>
      <w:r>
        <w:rPr>
          <w:b/>
        </w:rPr>
        <w:t>ICR #:</w:t>
      </w:r>
      <w:r w:rsidRPr="0084064A">
        <w:tab/>
      </w:r>
      <w:r w:rsidR="006E18FE" w:rsidRPr="006B2FCC">
        <w:t>2172</w:t>
      </w:r>
    </w:p>
    <w:p w:rsidR="00D80207" w:rsidRPr="0084064A" w:rsidRDefault="00D80207" w:rsidP="00D80207">
      <w:pPr>
        <w:pStyle w:val="APIText"/>
        <w:keepNext/>
        <w:keepLines/>
      </w:pPr>
      <w:r w:rsidRPr="006B2FCC">
        <w:rPr>
          <w:b/>
        </w:rPr>
        <w:t>Description</w:t>
      </w:r>
      <w:r>
        <w:rPr>
          <w:b/>
        </w:rPr>
        <w:t>:</w:t>
      </w:r>
      <w:r w:rsidRPr="0084064A">
        <w:tab/>
      </w:r>
      <w:r w:rsidR="00556ABF">
        <w:t>This API</w:t>
      </w:r>
      <w:r w:rsidR="00556ABF" w:rsidRPr="006B2FCC">
        <w:t xml:space="preserve"> restores the screen to normal, cleans up all variables, and displays the text in the x input parameter.</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556ABF" w:rsidRPr="00556ABF">
        <w:rPr>
          <w:rFonts w:ascii="Courier New" w:hAnsi="Courier New" w:cs="Courier New"/>
          <w:sz w:val="18"/>
          <w:szCs w:val="18"/>
        </w:rPr>
        <w:t>EXIT^XPDID(x)</w:t>
      </w:r>
    </w:p>
    <w:p w:rsidR="00D80207" w:rsidRPr="00672B04" w:rsidRDefault="00D80207" w:rsidP="00D80207">
      <w:pPr>
        <w:pStyle w:val="APIParameters"/>
        <w:keepNext/>
        <w:keepLines/>
        <w:ind w:left="4147" w:hanging="4147"/>
      </w:pPr>
      <w:r w:rsidRPr="009D2D3D">
        <w:rPr>
          <w:b/>
        </w:rPr>
        <w:t>Input Parameters:</w:t>
      </w:r>
      <w:r w:rsidRPr="009D2D3D">
        <w:rPr>
          <w:b/>
        </w:rPr>
        <w:tab/>
      </w:r>
      <w:r w:rsidR="00556ABF" w:rsidRPr="006B2FCC">
        <w:t>x:</w:t>
      </w:r>
      <w:r w:rsidRPr="00672B04">
        <w:tab/>
      </w:r>
      <w:r w:rsidR="00556ABF" w:rsidRPr="006B2FCC">
        <w:t>(required) Text to display on screen after removing box and progress bar.</w:t>
      </w:r>
    </w:p>
    <w:p w:rsidR="00D80207" w:rsidRPr="00672B04" w:rsidRDefault="00D80207" w:rsidP="00D80207">
      <w:pPr>
        <w:pStyle w:val="APIParameters"/>
      </w:pPr>
      <w:r w:rsidRPr="009D2D3D">
        <w:rPr>
          <w:b/>
        </w:rPr>
        <w:t>Output:</w:t>
      </w:r>
      <w:r w:rsidRPr="009D2D3D">
        <w:rPr>
          <w:b/>
        </w:rPr>
        <w:tab/>
      </w:r>
      <w:r w:rsidR="00556ABF" w:rsidRPr="006B2FCC">
        <w:t>none</w:t>
      </w:r>
      <w:r w:rsidR="00556ABF">
        <w:t>.</w:t>
      </w:r>
    </w:p>
    <w:p w:rsidR="00D80207" w:rsidRPr="00392534" w:rsidRDefault="00D80207" w:rsidP="00D80207">
      <w:pPr>
        <w:pStyle w:val="BodyText6"/>
      </w:pPr>
    </w:p>
    <w:p w:rsidR="00E131FC" w:rsidRPr="006B2FCC" w:rsidRDefault="00E131FC" w:rsidP="00457DA6">
      <w:pPr>
        <w:pStyle w:val="Heading3"/>
      </w:pPr>
      <w:bookmarkStart w:id="991" w:name="_Toc458599149"/>
      <w:r w:rsidRPr="006B2FCC">
        <w:t>Lookup Utility</w:t>
      </w:r>
      <w:bookmarkEnd w:id="991"/>
    </w:p>
    <w:p w:rsidR="006C202A" w:rsidRPr="006B2FCC" w:rsidRDefault="006C202A" w:rsidP="00E22EEC">
      <w:pPr>
        <w:pStyle w:val="Heading4"/>
      </w:pPr>
      <w:bookmarkStart w:id="992" w:name="_Toc458599150"/>
      <w:r w:rsidRPr="006B2FCC">
        <w:t>$$EN^XUA4A71(): Convert String to Soundex</w:t>
      </w:r>
      <w:bookmarkEnd w:id="992"/>
    </w:p>
    <w:p w:rsidR="00A61C27" w:rsidRDefault="00A61C27" w:rsidP="00A61C27">
      <w:pPr>
        <w:pStyle w:val="APIText"/>
        <w:keepNext/>
        <w:keepLines/>
      </w:pPr>
      <w:r w:rsidRPr="006B2FCC">
        <w:rPr>
          <w:b/>
        </w:rPr>
        <w:t>Reference Type</w:t>
      </w:r>
      <w:r>
        <w:rPr>
          <w:b/>
        </w:rPr>
        <w:t>:</w:t>
      </w:r>
      <w:r>
        <w:rPr>
          <w:b/>
        </w:rPr>
        <w:tab/>
      </w:r>
      <w:r w:rsidR="00D44B09" w:rsidRPr="006B2FCC">
        <w:t>Supported</w:t>
      </w:r>
      <w:r w:rsidR="00D44B09" w:rsidRPr="006B2FCC">
        <w:fldChar w:fldCharType="begin"/>
      </w:r>
      <w:r w:rsidR="00D44B09" w:rsidRPr="006B2FCC">
        <w:instrText xml:space="preserve"> XE </w:instrText>
      </w:r>
      <w:r w:rsidR="00D44B09">
        <w:instrText>“</w:instrText>
      </w:r>
      <w:r w:rsidR="00D44B09" w:rsidRPr="006B2FCC">
        <w:instrText>Miscellaneous:Developer Tools:Lookup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Developer Tools:Miscellaneous:Lookup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Lookup Utility:Miscellaneous Developer Tools</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Utilities:Lookup Utility:Miscellaneous Developer Tools</w:instrText>
      </w:r>
      <w:r w:rsidR="00D44B09">
        <w:instrText>”</w:instrText>
      </w:r>
      <w:r w:rsidR="00D44B09" w:rsidRPr="006B2FCC">
        <w:instrText xml:space="preserve"> </w:instrText>
      </w:r>
      <w:r w:rsidR="00D44B09" w:rsidRPr="006B2FCC">
        <w:fldChar w:fldCharType="end"/>
      </w:r>
      <w:r w:rsidR="00D44B09" w:rsidRPr="006B2FCC">
        <w:rPr>
          <w:vanish/>
        </w:rPr>
        <w:fldChar w:fldCharType="begin"/>
      </w:r>
      <w:r w:rsidR="00D44B09" w:rsidRPr="006B2FCC">
        <w:instrText xml:space="preserve">XE </w:instrText>
      </w:r>
      <w:r w:rsidR="00D44B09">
        <w:instrText>“</w:instrText>
      </w:r>
      <w:r w:rsidR="00D44B09" w:rsidRPr="006B2FCC">
        <w:instrText>XUA4A71:$$EN^XUA4A71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Miscellaneous:$$EN^XUA4A71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Soundex:$$EN^XUA4A71</w:instrText>
      </w:r>
      <w:r w:rsidR="00D44B09">
        <w:instrText>”</w:instrText>
      </w:r>
      <w:r w:rsidR="00D44B09" w:rsidRPr="006B2FCC">
        <w:rPr>
          <w:vanish/>
        </w:rPr>
        <w:fldChar w:fldCharType="end"/>
      </w:r>
      <w:r w:rsidR="00D44B09" w:rsidRPr="006B2FCC">
        <w:fldChar w:fldCharType="begin"/>
      </w:r>
      <w:r w:rsidR="00D44B09" w:rsidRPr="006B2FCC">
        <w:instrText xml:space="preserve">XE </w:instrText>
      </w:r>
      <w:r w:rsidR="00D44B09">
        <w:instrText>“</w:instrText>
      </w:r>
      <w:r w:rsidR="00D44B09" w:rsidRPr="006B2FCC">
        <w:instrText>Reference Type:Supported:EN^XUA4A71</w:instrText>
      </w:r>
      <w:r w:rsidR="00D44B09">
        <w:instrText>”</w:instrText>
      </w:r>
      <w:r w:rsidR="00D44B09" w:rsidRPr="006B2FCC">
        <w:fldChar w:fldCharType="end"/>
      </w:r>
      <w:r w:rsidR="00D44B09" w:rsidRPr="006B2FCC">
        <w:rPr>
          <w:vanish/>
        </w:rPr>
        <w:fldChar w:fldCharType="begin"/>
      </w:r>
      <w:r w:rsidR="00D44B09" w:rsidRPr="006B2FCC">
        <w:rPr>
          <w:vanish/>
        </w:rPr>
        <w:instrText xml:space="preserve"> XE </w:instrText>
      </w:r>
      <w:r w:rsidR="00D44B09">
        <w:rPr>
          <w:vanish/>
        </w:rPr>
        <w:instrText>“</w:instrText>
      </w:r>
      <w:r w:rsidR="00D44B09" w:rsidRPr="006B2FCC">
        <w:instrText>Convert:String to Soundex</w:instrText>
      </w:r>
      <w:r w:rsidR="00D44B09">
        <w:instrText>”</w:instrText>
      </w:r>
      <w:r w:rsidR="00D44B09" w:rsidRPr="006B2FCC">
        <w:instrText xml:space="preserve"> </w:instrText>
      </w:r>
      <w:r w:rsidR="00D44B09" w:rsidRPr="006B2FCC">
        <w:rPr>
          <w:vanish/>
        </w:rPr>
        <w:fldChar w:fldCharType="end"/>
      </w:r>
    </w:p>
    <w:p w:rsidR="00A61C27" w:rsidRDefault="00A61C27" w:rsidP="00A61C27">
      <w:pPr>
        <w:pStyle w:val="APIText"/>
        <w:keepNext/>
        <w:keepLines/>
      </w:pPr>
      <w:r w:rsidRPr="006B2FCC">
        <w:rPr>
          <w:b/>
        </w:rPr>
        <w:t>Category</w:t>
      </w:r>
      <w:r>
        <w:rPr>
          <w:b/>
        </w:rPr>
        <w:t>:</w:t>
      </w:r>
      <w:r>
        <w:rPr>
          <w:b/>
        </w:rPr>
        <w:tab/>
      </w:r>
      <w:r w:rsidR="00D44B09" w:rsidRPr="006B2FCC">
        <w:t>Miscellaneous</w:t>
      </w:r>
    </w:p>
    <w:p w:rsidR="00A61C27" w:rsidRPr="0084064A" w:rsidRDefault="00A61C27" w:rsidP="00A61C27">
      <w:pPr>
        <w:pStyle w:val="APIText"/>
        <w:keepNext/>
        <w:keepLines/>
      </w:pPr>
      <w:r>
        <w:rPr>
          <w:b/>
        </w:rPr>
        <w:t>ICR #:</w:t>
      </w:r>
      <w:r w:rsidRPr="0084064A">
        <w:tab/>
      </w:r>
      <w:r w:rsidR="00D44B09" w:rsidRPr="006B2FCC">
        <w:t>3178</w:t>
      </w:r>
    </w:p>
    <w:p w:rsidR="00A61C27" w:rsidRPr="0084064A" w:rsidRDefault="00A61C27" w:rsidP="00A61C27">
      <w:pPr>
        <w:pStyle w:val="APIText"/>
        <w:keepNext/>
        <w:keepLines/>
      </w:pPr>
      <w:r w:rsidRPr="006B2FCC">
        <w:rPr>
          <w:b/>
        </w:rPr>
        <w:t>Description</w:t>
      </w:r>
      <w:r>
        <w:rPr>
          <w:b/>
        </w:rPr>
        <w:t>:</w:t>
      </w:r>
      <w:r w:rsidRPr="0084064A">
        <w:tab/>
      </w:r>
      <w:r w:rsidR="00D44B09" w:rsidRPr="006B2FCC">
        <w:t>This extrinsic function converts a string into a numeric representation of the string, using soundex methods. Soundex represents the phonetic properties of a string; its chief feature is that it assigns similar strings the same soundex representation.</w:t>
      </w:r>
    </w:p>
    <w:p w:rsidR="00A61C27" w:rsidRDefault="00A61C27" w:rsidP="00A61C27">
      <w:pPr>
        <w:pStyle w:val="APIText"/>
        <w:rPr>
          <w:rFonts w:ascii="Courier New" w:hAnsi="Courier New" w:cs="Courier New"/>
          <w:sz w:val="18"/>
          <w:szCs w:val="18"/>
        </w:rPr>
      </w:pPr>
      <w:r w:rsidRPr="006B2FCC">
        <w:rPr>
          <w:b/>
        </w:rPr>
        <w:t>Format</w:t>
      </w:r>
      <w:r>
        <w:rPr>
          <w:b/>
        </w:rPr>
        <w:t>:</w:t>
      </w:r>
      <w:r w:rsidRPr="0084064A">
        <w:tab/>
      </w:r>
      <w:r w:rsidR="00D44B09" w:rsidRPr="00D44B09">
        <w:rPr>
          <w:rFonts w:ascii="Courier New" w:hAnsi="Courier New" w:cs="Courier New"/>
          <w:sz w:val="18"/>
          <w:szCs w:val="18"/>
        </w:rPr>
        <w:t>$$EN^XUA4A71(string)</w:t>
      </w:r>
    </w:p>
    <w:p w:rsidR="00A61C27" w:rsidRPr="00672B04" w:rsidRDefault="00A61C27" w:rsidP="00D44B09">
      <w:pPr>
        <w:pStyle w:val="APIParameters"/>
        <w:ind w:left="4147" w:hanging="4147"/>
      </w:pPr>
      <w:r w:rsidRPr="009D2D3D">
        <w:rPr>
          <w:b/>
        </w:rPr>
        <w:t>Input Parameters:</w:t>
      </w:r>
      <w:r w:rsidRPr="009D2D3D">
        <w:rPr>
          <w:b/>
        </w:rPr>
        <w:tab/>
      </w:r>
      <w:r w:rsidR="00D44B09" w:rsidRPr="006B2FCC">
        <w:t>string:</w:t>
      </w:r>
      <w:r w:rsidRPr="00672B04">
        <w:tab/>
      </w:r>
      <w:r w:rsidR="00D44B09" w:rsidRPr="006B2FCC">
        <w:t>(required) String to convert into soundex form.</w:t>
      </w:r>
    </w:p>
    <w:p w:rsidR="00A61C27" w:rsidRPr="00672B04" w:rsidRDefault="00A61C27" w:rsidP="00A61C27">
      <w:pPr>
        <w:pStyle w:val="APIParameters"/>
      </w:pPr>
      <w:r w:rsidRPr="009D2D3D">
        <w:rPr>
          <w:b/>
        </w:rPr>
        <w:t>Output:</w:t>
      </w:r>
      <w:r w:rsidRPr="009D2D3D">
        <w:rPr>
          <w:b/>
        </w:rPr>
        <w:tab/>
      </w:r>
      <w:r w:rsidR="00D44B09" w:rsidRPr="006B2FCC">
        <w:t>returns:</w:t>
      </w:r>
      <w:r w:rsidRPr="00672B04">
        <w:tab/>
      </w:r>
      <w:r w:rsidR="00D44B09" w:rsidRPr="006B2FCC">
        <w:t>Returns the soundex version of the string.</w:t>
      </w:r>
    </w:p>
    <w:p w:rsidR="00A61C27" w:rsidRPr="00392534" w:rsidRDefault="00A61C27" w:rsidP="00A61C27">
      <w:pPr>
        <w:pStyle w:val="BodyText6"/>
      </w:pPr>
    </w:p>
    <w:p w:rsidR="00E131FC" w:rsidRPr="006B2FCC" w:rsidRDefault="00E131FC" w:rsidP="00457DA6">
      <w:pPr>
        <w:pStyle w:val="Heading3"/>
      </w:pPr>
      <w:bookmarkStart w:id="993" w:name="_Toc458599151"/>
      <w:r w:rsidRPr="006B2FCC">
        <w:lastRenderedPageBreak/>
        <w:t>Date Conversions and Calculations</w:t>
      </w:r>
      <w:bookmarkEnd w:id="993"/>
    </w:p>
    <w:p w:rsidR="00E131FC" w:rsidRDefault="00E131FC" w:rsidP="00E22EEC">
      <w:pPr>
        <w:pStyle w:val="Heading4"/>
      </w:pPr>
      <w:bookmarkStart w:id="994" w:name="_Toc458599152"/>
      <w:r w:rsidRPr="006B2FCC">
        <w:t>^XQDATE: Convert $H to VA FileMan Format (Obsolete)</w:t>
      </w:r>
      <w:bookmarkEnd w:id="994"/>
    </w:p>
    <w:p w:rsidR="00A61C27" w:rsidRDefault="00A61C27" w:rsidP="00A61C27">
      <w:pPr>
        <w:pStyle w:val="Note"/>
        <w:keepNext/>
        <w:keepLines/>
      </w:pPr>
      <w:r>
        <w:rPr>
          <w:noProof/>
          <w:lang w:eastAsia="en-US"/>
        </w:rPr>
        <w:drawing>
          <wp:inline distT="0" distB="0" distL="0" distR="0" wp14:anchorId="3F682376" wp14:editId="1925378B">
            <wp:extent cx="285750" cy="285750"/>
            <wp:effectExtent l="0" t="0" r="0" b="0"/>
            <wp:docPr id="432" name="Picture 4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t>This API</w:t>
      </w:r>
      <w:r w:rsidRPr="006B2FCC">
        <w:t xml:space="preserve"> is obsolete. You should use either of the following </w:t>
      </w:r>
      <w:r>
        <w:t>APIs</w:t>
      </w:r>
      <w:r w:rsidRPr="006B2FCC">
        <w:t xml:space="preserve"> instead:</w:t>
      </w:r>
    </w:p>
    <w:p w:rsidR="00A61C27" w:rsidRPr="00A61C27" w:rsidRDefault="00A61C27" w:rsidP="00A61C27">
      <w:pPr>
        <w:pStyle w:val="NoteListBullet"/>
        <w:keepNext/>
        <w:keepLines/>
      </w:pPr>
      <w:r w:rsidRPr="00D94C83">
        <w:rPr>
          <w:b/>
          <w:color w:val="0000FF"/>
          <w:u w:val="single"/>
        </w:rPr>
        <w:fldChar w:fldCharType="begin" w:fldLock="1"/>
      </w:r>
      <w:r w:rsidRPr="00D94C83">
        <w:rPr>
          <w:b/>
          <w:color w:val="0000FF"/>
          <w:u w:val="single"/>
        </w:rPr>
        <w:instrText xml:space="preserve"> REF _Ref121209845 \h  \* MERGEFORMAT </w:instrText>
      </w:r>
      <w:r w:rsidRPr="00D94C83">
        <w:rPr>
          <w:b/>
          <w:color w:val="0000FF"/>
          <w:u w:val="single"/>
        </w:rPr>
      </w:r>
      <w:r w:rsidRPr="00D94C83">
        <w:rPr>
          <w:b/>
          <w:color w:val="0000FF"/>
          <w:u w:val="single"/>
        </w:rPr>
        <w:fldChar w:fldCharType="separate"/>
      </w:r>
      <w:r w:rsidRPr="00EB0586">
        <w:rPr>
          <w:color w:val="0000FF"/>
          <w:u w:val="single"/>
        </w:rPr>
        <w:t>$$FMTE^XLFDT(): Convert VA FileMan Date to External Format</w:t>
      </w:r>
      <w:r w:rsidRPr="00D94C83">
        <w:rPr>
          <w:b/>
          <w:color w:val="0000FF"/>
          <w:u w:val="single"/>
        </w:rPr>
        <w:fldChar w:fldCharType="end"/>
      </w:r>
    </w:p>
    <w:p w:rsidR="00A61C27" w:rsidRPr="00A61C27" w:rsidRDefault="00A61C27" w:rsidP="00A61C27">
      <w:pPr>
        <w:pStyle w:val="NoteListBullet"/>
        <w:keepNext/>
        <w:keepLines/>
      </w:pPr>
      <w:r w:rsidRPr="00A61C27">
        <w:rPr>
          <w:color w:val="0000FF"/>
          <w:u w:val="single"/>
        </w:rPr>
        <w:fldChar w:fldCharType="begin" w:fldLock="1"/>
      </w:r>
      <w:r w:rsidRPr="00A61C27">
        <w:rPr>
          <w:b/>
          <w:color w:val="0000FF"/>
          <w:u w:val="single"/>
        </w:rPr>
        <w:instrText xml:space="preserve"> REF _Ref121209844 \h </w:instrText>
      </w:r>
      <w:r w:rsidRPr="00A61C27">
        <w:rPr>
          <w:color w:val="0000FF"/>
          <w:u w:val="single"/>
        </w:rPr>
        <w:instrText xml:space="preserve"> \* MERGEFORMAT </w:instrText>
      </w:r>
      <w:r w:rsidRPr="00A61C27">
        <w:rPr>
          <w:color w:val="0000FF"/>
          <w:u w:val="single"/>
        </w:rPr>
      </w:r>
      <w:r w:rsidRPr="00A61C27">
        <w:rPr>
          <w:color w:val="0000FF"/>
          <w:u w:val="single"/>
        </w:rPr>
        <w:fldChar w:fldCharType="separate"/>
      </w:r>
      <w:r w:rsidRPr="00A61C27">
        <w:rPr>
          <w:color w:val="0000FF"/>
          <w:u w:val="single"/>
        </w:rPr>
        <w:t>$$HTFM^XLFDT(): Convert $H to VA FileMan Date Format</w:t>
      </w:r>
      <w:r w:rsidRPr="00A61C27">
        <w:rPr>
          <w:color w:val="0000FF"/>
          <w:u w:val="single"/>
        </w:rPr>
        <w:fldChar w:fldCharType="end"/>
      </w:r>
    </w:p>
    <w:p w:rsidR="00A61C27" w:rsidRPr="00A61C27" w:rsidRDefault="00A61C27" w:rsidP="00A61C27">
      <w:pPr>
        <w:pStyle w:val="BodyText6"/>
        <w:keepNext/>
        <w:keepLines/>
      </w:pPr>
    </w:p>
    <w:p w:rsidR="00A61C27" w:rsidRDefault="00A61C27" w:rsidP="00A61C27">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 XE </w:instrText>
      </w:r>
      <w:r w:rsidR="0052568E">
        <w:instrText>“</w:instrText>
      </w:r>
      <w:r w:rsidR="0052568E" w:rsidRPr="006B2FCC">
        <w:instrText>Miscellaneous:Developer Tools:Date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Developer Tools:Miscellaneous:Date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Dates:Miscellaneous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Utilities:Lookup Utility:Miscellaneous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Reference Type:Supported:^XQDATE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Obsolete:^XQDATE</w:instrText>
      </w:r>
      <w:r w:rsidR="0052568E">
        <w:instrText>”</w:instrText>
      </w:r>
      <w:r w:rsidR="0052568E" w:rsidRPr="006B2FCC">
        <w:fldChar w:fldCharType="end"/>
      </w:r>
    </w:p>
    <w:p w:rsidR="00A61C27" w:rsidRDefault="00A61C27" w:rsidP="00A61C27">
      <w:pPr>
        <w:pStyle w:val="APIText"/>
        <w:keepNext/>
        <w:keepLines/>
      </w:pPr>
      <w:r w:rsidRPr="006B2FCC">
        <w:rPr>
          <w:b/>
        </w:rPr>
        <w:t>Category</w:t>
      </w:r>
      <w:r>
        <w:rPr>
          <w:b/>
        </w:rPr>
        <w:t>:</w:t>
      </w:r>
      <w:r>
        <w:rPr>
          <w:b/>
        </w:rPr>
        <w:tab/>
      </w:r>
      <w:r w:rsidR="0052568E" w:rsidRPr="006B2FCC">
        <w:t>Miscellaneous</w:t>
      </w:r>
    </w:p>
    <w:p w:rsidR="00A61C27" w:rsidRPr="0084064A" w:rsidRDefault="00A61C27" w:rsidP="00A61C27">
      <w:pPr>
        <w:pStyle w:val="APIText"/>
        <w:keepNext/>
        <w:keepLines/>
      </w:pPr>
      <w:r>
        <w:rPr>
          <w:b/>
        </w:rPr>
        <w:t>ICR #:</w:t>
      </w:r>
      <w:r w:rsidRPr="0084064A">
        <w:tab/>
      </w:r>
      <w:r w:rsidR="0052568E" w:rsidRPr="006B2FCC">
        <w:t>10079</w:t>
      </w:r>
    </w:p>
    <w:p w:rsidR="00A61C27" w:rsidRPr="0084064A" w:rsidRDefault="00A61C27" w:rsidP="00A61C27">
      <w:pPr>
        <w:pStyle w:val="APIText"/>
        <w:keepNext/>
        <w:keepLines/>
      </w:pPr>
      <w:r w:rsidRPr="006B2FCC">
        <w:rPr>
          <w:b/>
        </w:rPr>
        <w:t>Description</w:t>
      </w:r>
      <w:r>
        <w:rPr>
          <w:b/>
        </w:rPr>
        <w:t>:</w:t>
      </w:r>
      <w:r w:rsidRPr="0084064A">
        <w:tab/>
      </w:r>
      <w:r w:rsidR="0052568E">
        <w:t>This API</w:t>
      </w:r>
      <w:r w:rsidR="0052568E" w:rsidRPr="006B2FCC">
        <w:t xml:space="preserve"> converts $H formatted input date to a VA FileMan formatted date in %, and in human readable format (e.g., Jan. 9, 1990 </w:t>
      </w:r>
      <w:smartTag w:uri="urn:schemas-microsoft-com:office:smarttags" w:element="time">
        <w:smartTagPr>
          <w:attr w:name="Minute" w:val="37"/>
          <w:attr w:name="Hour" w:val="13"/>
        </w:smartTagPr>
        <w:r w:rsidR="0052568E" w:rsidRPr="006B2FCC">
          <w:t>1:37 PM</w:t>
        </w:r>
      </w:smartTag>
      <w:r w:rsidR="0052568E" w:rsidRPr="006B2FCC">
        <w:t>) in %Y variable.</w:t>
      </w:r>
    </w:p>
    <w:p w:rsidR="00A61C27" w:rsidRDefault="00A61C27" w:rsidP="00A61C27">
      <w:pPr>
        <w:pStyle w:val="APIText"/>
        <w:rPr>
          <w:rFonts w:ascii="Courier New" w:hAnsi="Courier New" w:cs="Courier New"/>
          <w:sz w:val="18"/>
          <w:szCs w:val="18"/>
        </w:rPr>
      </w:pPr>
      <w:r w:rsidRPr="006B2FCC">
        <w:rPr>
          <w:b/>
        </w:rPr>
        <w:t>Format</w:t>
      </w:r>
      <w:r>
        <w:rPr>
          <w:b/>
        </w:rPr>
        <w:t>:</w:t>
      </w:r>
      <w:r w:rsidRPr="0084064A">
        <w:tab/>
      </w:r>
      <w:r w:rsidR="0052568E" w:rsidRPr="0052568E">
        <w:rPr>
          <w:rFonts w:ascii="Courier New" w:hAnsi="Courier New" w:cs="Courier New"/>
          <w:sz w:val="18"/>
          <w:szCs w:val="18"/>
        </w:rPr>
        <w:t>^XQDATE</w:t>
      </w:r>
    </w:p>
    <w:p w:rsidR="00A61C27" w:rsidRDefault="00A61C27" w:rsidP="00A61C27">
      <w:pPr>
        <w:pStyle w:val="BodyText"/>
        <w:keepNext/>
        <w:keepLines/>
      </w:pPr>
      <w:r w:rsidRPr="006B2FCC">
        <w:t>Make sure to perform the following steps before calling this</w:t>
      </w:r>
      <w:r>
        <w:t xml:space="preserve"> API</w:t>
      </w:r>
      <w:r w:rsidRPr="006B2FCC">
        <w:t>:</w:t>
      </w:r>
    </w:p>
    <w:p w:rsidR="00A61C27" w:rsidRDefault="00A61C27" w:rsidP="00977C88">
      <w:pPr>
        <w:pStyle w:val="ListNumber"/>
        <w:keepNext/>
        <w:keepLines/>
        <w:numPr>
          <w:ilvl w:val="0"/>
          <w:numId w:val="70"/>
        </w:numPr>
        <w:ind w:left="720"/>
      </w:pPr>
      <w:r w:rsidRPr="006B2FCC">
        <w:t xml:space="preserve">NEW all </w:t>
      </w:r>
      <w:r w:rsidRPr="00B0233E">
        <w:rPr>
          <w:i/>
        </w:rPr>
        <w:t>non</w:t>
      </w:r>
      <w:r w:rsidRPr="006B2FCC">
        <w:t>-namespaced variables.</w:t>
      </w:r>
    </w:p>
    <w:p w:rsidR="00A61C27" w:rsidRDefault="00A61C27" w:rsidP="00B0233E">
      <w:pPr>
        <w:pStyle w:val="ListNumber"/>
        <w:keepNext/>
        <w:keepLines/>
      </w:pPr>
      <w:r w:rsidRPr="006B2FCC">
        <w:t>Set all input variables.</w:t>
      </w:r>
    </w:p>
    <w:p w:rsidR="00A61C27" w:rsidRDefault="00A61C27" w:rsidP="00B0233E">
      <w:pPr>
        <w:pStyle w:val="ListNumber"/>
      </w:pPr>
      <w:r w:rsidRPr="006B2FCC">
        <w:t>Call the</w:t>
      </w:r>
      <w:r>
        <w:t xml:space="preserve"> API</w:t>
      </w:r>
      <w:r w:rsidRPr="006B2FCC">
        <w:t>.</w:t>
      </w:r>
    </w:p>
    <w:p w:rsidR="00A61C27" w:rsidRPr="00672B04" w:rsidRDefault="00A61C27" w:rsidP="0052568E">
      <w:pPr>
        <w:pStyle w:val="APIParameters"/>
        <w:ind w:left="4147" w:hanging="4147"/>
      </w:pPr>
      <w:r w:rsidRPr="009D2D3D">
        <w:rPr>
          <w:b/>
        </w:rPr>
        <w:t xml:space="preserve">Input </w:t>
      </w:r>
      <w:r w:rsidR="0052568E" w:rsidRPr="006B2FCC">
        <w:rPr>
          <w:b/>
          <w:bCs w:val="0"/>
        </w:rPr>
        <w:t>Variable</w:t>
      </w:r>
      <w:r w:rsidR="0052568E" w:rsidRPr="009D2D3D">
        <w:rPr>
          <w:b/>
        </w:rPr>
        <w:t xml:space="preserve"> </w:t>
      </w:r>
      <w:r w:rsidRPr="009D2D3D">
        <w:rPr>
          <w:b/>
        </w:rPr>
        <w:t>s:</w:t>
      </w:r>
      <w:r w:rsidRPr="009D2D3D">
        <w:rPr>
          <w:b/>
        </w:rPr>
        <w:tab/>
      </w:r>
      <w:r w:rsidR="0052568E" w:rsidRPr="006B2FCC">
        <w:t>XQD1:</w:t>
      </w:r>
      <w:r w:rsidRPr="00672B04">
        <w:tab/>
      </w:r>
      <w:r w:rsidR="0052568E" w:rsidRPr="006B2FCC">
        <w:t xml:space="preserve">(optional) If this variable is </w:t>
      </w:r>
      <w:r w:rsidR="0052568E" w:rsidRPr="004117F1">
        <w:rPr>
          <w:i/>
        </w:rPr>
        <w:t>not</w:t>
      </w:r>
      <w:r w:rsidR="0052568E" w:rsidRPr="006B2FCC">
        <w:t xml:space="preserve"> set, the system uses $H.</w:t>
      </w:r>
    </w:p>
    <w:p w:rsidR="00A61C27" w:rsidRPr="00672B04" w:rsidRDefault="00A61C27" w:rsidP="0052568E">
      <w:pPr>
        <w:pStyle w:val="APIParameters"/>
        <w:keepNext/>
        <w:keepLines/>
        <w:ind w:left="4147" w:hanging="4147"/>
      </w:pPr>
      <w:r w:rsidRPr="009D2D3D">
        <w:rPr>
          <w:b/>
        </w:rPr>
        <w:t>Output</w:t>
      </w:r>
      <w:r w:rsidR="0052568E" w:rsidRPr="006B2FCC">
        <w:rPr>
          <w:b/>
          <w:bCs w:val="0"/>
        </w:rPr>
        <w:t xml:space="preserve"> Variables</w:t>
      </w:r>
      <w:r w:rsidRPr="009D2D3D">
        <w:rPr>
          <w:b/>
        </w:rPr>
        <w:t>:</w:t>
      </w:r>
      <w:r w:rsidRPr="009D2D3D">
        <w:rPr>
          <w:b/>
        </w:rPr>
        <w:tab/>
      </w:r>
      <w:r w:rsidR="0052568E" w:rsidRPr="006B2FCC">
        <w:t>%:</w:t>
      </w:r>
      <w:r w:rsidRPr="00672B04">
        <w:tab/>
      </w:r>
      <w:r w:rsidR="0052568E" w:rsidRPr="006B2FCC">
        <w:t>Returns the converted $H date in VA FileMan format.</w:t>
      </w:r>
    </w:p>
    <w:p w:rsidR="00A61C27" w:rsidRDefault="0052568E" w:rsidP="0052568E">
      <w:pPr>
        <w:pStyle w:val="APIParameters"/>
      </w:pPr>
      <w:r>
        <w:tab/>
      </w:r>
      <w:r w:rsidRPr="006B2FCC">
        <w:t>%Y:</w:t>
      </w:r>
      <w:r>
        <w:tab/>
      </w:r>
      <w:r w:rsidRPr="006B2FCC">
        <w:t>Returns the converted $H date, in human readable format.</w:t>
      </w:r>
    </w:p>
    <w:p w:rsidR="00A61C27" w:rsidRPr="00392534" w:rsidRDefault="00A61C27" w:rsidP="00A61C27">
      <w:pPr>
        <w:pStyle w:val="BodyText6"/>
      </w:pPr>
    </w:p>
    <w:p w:rsidR="006C202A" w:rsidRPr="006B2FCC" w:rsidRDefault="00CD4F61" w:rsidP="00E22EEC">
      <w:pPr>
        <w:pStyle w:val="Heading4"/>
      </w:pPr>
      <w:bookmarkStart w:id="995" w:name="_Ref219875213"/>
      <w:bookmarkStart w:id="996" w:name="_Toc458599153"/>
      <w:r w:rsidRPr="006B2FCC">
        <w:lastRenderedPageBreak/>
        <w:t>^XUWORKDY</w:t>
      </w:r>
      <w:r w:rsidR="006C202A" w:rsidRPr="006B2FCC">
        <w:t>: Workday Calculation</w:t>
      </w:r>
      <w:r w:rsidR="00BD0A38" w:rsidRPr="006B2FCC">
        <w:t xml:space="preserve"> (Obsolete)</w:t>
      </w:r>
      <w:bookmarkEnd w:id="995"/>
      <w:bookmarkEnd w:id="996"/>
    </w:p>
    <w:p w:rsidR="00D94C83" w:rsidRDefault="004B7C96" w:rsidP="00D94C83">
      <w:pPr>
        <w:pStyle w:val="Note"/>
        <w:keepNext/>
        <w:keepLines/>
      </w:pPr>
      <w:r>
        <w:rPr>
          <w:noProof/>
          <w:lang w:eastAsia="en-US"/>
        </w:rPr>
        <w:drawing>
          <wp:inline distT="0" distB="0" distL="0" distR="0" wp14:anchorId="43D08286" wp14:editId="312C1CE8">
            <wp:extent cx="285750" cy="285750"/>
            <wp:effectExtent l="0" t="0" r="0" b="0"/>
            <wp:docPr id="433" name="Picture 4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E70797">
        <w:t>This API</w:t>
      </w:r>
      <w:r w:rsidR="00D94C83" w:rsidRPr="006B2FCC">
        <w:t xml:space="preserve"> is obsolete. The XUWORKDY routine is maintained for code that might still use it.</w:t>
      </w:r>
    </w:p>
    <w:p w:rsidR="0010530E" w:rsidRDefault="0010530E" w:rsidP="0010530E">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XE </w:instrText>
      </w:r>
      <w:r w:rsidR="0052568E">
        <w:instrText>“</w:instrText>
      </w:r>
      <w:r w:rsidR="0052568E" w:rsidRPr="006B2FCC">
        <w:instrText>XUWORKDY:^XUWORKDY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Workday Calculation</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 xml:space="preserve">Reference Type:Supported:^XUWORKDY </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Obsolete:^XUWORKDY</w:instrText>
      </w:r>
      <w:r w:rsidR="0052568E">
        <w:instrText>”</w:instrText>
      </w:r>
      <w:r w:rsidR="0052568E" w:rsidRPr="006B2FCC">
        <w:fldChar w:fldCharType="end"/>
      </w:r>
    </w:p>
    <w:p w:rsidR="0010530E" w:rsidRDefault="0010530E" w:rsidP="0010530E">
      <w:pPr>
        <w:pStyle w:val="APIText"/>
        <w:keepNext/>
        <w:keepLines/>
      </w:pPr>
      <w:r w:rsidRPr="006B2FCC">
        <w:rPr>
          <w:b/>
        </w:rPr>
        <w:t>Category</w:t>
      </w:r>
      <w:r>
        <w:rPr>
          <w:b/>
        </w:rPr>
        <w:t>:</w:t>
      </w:r>
      <w:r>
        <w:rPr>
          <w:b/>
        </w:rPr>
        <w:tab/>
      </w:r>
      <w:r w:rsidR="0052568E" w:rsidRPr="006B2FCC">
        <w:t>Miscellaneous</w:t>
      </w:r>
    </w:p>
    <w:p w:rsidR="0010530E" w:rsidRPr="0084064A" w:rsidRDefault="0010530E" w:rsidP="0010530E">
      <w:pPr>
        <w:pStyle w:val="APIText"/>
        <w:keepNext/>
        <w:keepLines/>
      </w:pPr>
      <w:r>
        <w:rPr>
          <w:b/>
        </w:rPr>
        <w:t>ICR #:</w:t>
      </w:r>
      <w:r w:rsidRPr="0084064A">
        <w:tab/>
      </w:r>
      <w:r w:rsidR="0052568E" w:rsidRPr="006B2FCC">
        <w:t>10046</w:t>
      </w:r>
    </w:p>
    <w:p w:rsidR="0010530E" w:rsidRDefault="0010530E" w:rsidP="0010530E">
      <w:pPr>
        <w:pStyle w:val="APIText"/>
        <w:keepNext/>
        <w:keepLines/>
      </w:pPr>
      <w:r w:rsidRPr="006B2FCC">
        <w:rPr>
          <w:b/>
        </w:rPr>
        <w:t>Description</w:t>
      </w:r>
      <w:r>
        <w:rPr>
          <w:b/>
        </w:rPr>
        <w:t>:</w:t>
      </w:r>
      <w:r w:rsidRPr="0084064A">
        <w:tab/>
      </w:r>
      <w:r w:rsidR="0052568E" w:rsidRPr="006B2FCC">
        <w:t xml:space="preserve">To use the ^XUWORKDY </w:t>
      </w:r>
      <w:r w:rsidR="0052568E">
        <w:t>APIs</w:t>
      </w:r>
      <w:r w:rsidR="0052568E" w:rsidRPr="006B2FCC">
        <w:t xml:space="preserve">, you </w:t>
      </w:r>
      <w:r w:rsidR="0052568E" w:rsidRPr="006B2FCC">
        <w:rPr>
          <w:i/>
        </w:rPr>
        <w:t>must</w:t>
      </w:r>
      <w:r w:rsidR="0052568E" w:rsidRPr="006B2FCC">
        <w:t xml:space="preserve"> make sure that HOLIDAY file (#40.5)</w:t>
      </w:r>
      <w:r w:rsidR="0052568E" w:rsidRPr="006B2FCC">
        <w:fldChar w:fldCharType="begin"/>
      </w:r>
      <w:r w:rsidR="0052568E" w:rsidRPr="006B2FCC">
        <w:instrText xml:space="preserve"> XE </w:instrText>
      </w:r>
      <w:r w:rsidR="0052568E">
        <w:instrText>“</w:instrText>
      </w:r>
      <w:r w:rsidR="0052568E" w:rsidRPr="006B2FCC">
        <w:instrText>HOLIDAY File (#40.5)</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Files:HOLIDAY (#40.5)</w:instrText>
      </w:r>
      <w:r w:rsidR="0052568E">
        <w:instrText>”</w:instrText>
      </w:r>
      <w:r w:rsidR="0052568E" w:rsidRPr="006B2FCC">
        <w:instrText xml:space="preserve"> </w:instrText>
      </w:r>
      <w:r w:rsidR="0052568E" w:rsidRPr="006B2FCC">
        <w:fldChar w:fldCharType="end"/>
      </w:r>
      <w:r w:rsidR="0052568E" w:rsidRPr="006B2FCC">
        <w:t xml:space="preserve"> is populated with each year</w:t>
      </w:r>
      <w:r w:rsidR="0052568E">
        <w:t>’</w:t>
      </w:r>
      <w:r w:rsidR="0052568E" w:rsidRPr="006B2FCC">
        <w:t xml:space="preserve">s holidays for the workday calculation to work correctly. If it is </w:t>
      </w:r>
      <w:r w:rsidR="0052568E" w:rsidRPr="004117F1">
        <w:rPr>
          <w:i/>
        </w:rPr>
        <w:t>not</w:t>
      </w:r>
      <w:r w:rsidR="0052568E" w:rsidRPr="006B2FCC">
        <w:t xml:space="preserve"> populated, you need to populate it yourself (Kernel distributes this file without data). Only enter holidays that fall on weekdays, however.</w:t>
      </w:r>
    </w:p>
    <w:p w:rsidR="0052568E" w:rsidRPr="006B2FCC" w:rsidRDefault="0052568E" w:rsidP="0052568E">
      <w:pPr>
        <w:pStyle w:val="APIDescriptionText"/>
      </w:pPr>
      <w:r w:rsidRPr="006B2FCC">
        <w:t>You can call the ^XUWORKDY routine to calculate the number of workdays between two dates (X, X1). It returns a positive value if X&lt;X1 and a negative value if X&gt;X1. If either date is imprecisely specified, or if the HOLIDAY global is empty, then ^XUWORKDY returns a NULL string.</w:t>
      </w:r>
    </w:p>
    <w:p w:rsidR="0052568E" w:rsidRPr="006B2FCC" w:rsidRDefault="0052568E" w:rsidP="0052568E">
      <w:pPr>
        <w:pStyle w:val="APIDescriptionText"/>
      </w:pPr>
      <w:r w:rsidRPr="006B2FCC">
        <w:t>The first FOR loop in ^XUWORKDY checks the HOLIDAY global and sets %H equal to the number of holidays between the two dates. It is assumed that the HOLIDAY global contains only weekday holidays.</w:t>
      </w:r>
    </w:p>
    <w:p w:rsidR="0052568E" w:rsidRPr="006B2FCC" w:rsidRDefault="0052568E" w:rsidP="0052568E">
      <w:pPr>
        <w:pStyle w:val="APIDescriptionText"/>
      </w:pPr>
      <w:r w:rsidRPr="006B2FCC">
        <w:t>The second FOR loop (F %J=%J:1 ... ) steps forward from the earliest date and stops at the first Sunday or at the ending date (whichever comes first) counting the number of workdays.</w:t>
      </w:r>
    </w:p>
    <w:p w:rsidR="0052568E" w:rsidRPr="006B2FCC" w:rsidRDefault="0052568E" w:rsidP="0052568E">
      <w:pPr>
        <w:pStyle w:val="APIDescriptionText"/>
      </w:pPr>
      <w:r w:rsidRPr="006B2FCC">
        <w:t>The third FOR loop (F %K=%K:-1 ... ) steps backward from the latest date and stops at the first Sunday or at the beginning date (whichever comes first), counting the workdays.</w:t>
      </w:r>
    </w:p>
    <w:p w:rsidR="0052568E" w:rsidRPr="006B2FCC" w:rsidRDefault="0052568E" w:rsidP="0052568E">
      <w:pPr>
        <w:pStyle w:val="APIDescriptionText"/>
      </w:pPr>
      <w:r w:rsidRPr="006B2FCC">
        <w:t>Then %I is set equal to the number of days between the two Sundays.</w:t>
      </w:r>
    </w:p>
    <w:p w:rsidR="0052568E" w:rsidRPr="0084064A" w:rsidRDefault="0052568E" w:rsidP="0052568E">
      <w:pPr>
        <w:pStyle w:val="APIDescriptionText"/>
      </w:pPr>
      <w:r w:rsidRPr="006B2FCC">
        <w:t>Finally, X is set equal to the total counted days minus the number of weekend days between the two Sundays ( -(%I\7*2) ).</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2568E" w:rsidRPr="0052568E">
        <w:rPr>
          <w:rFonts w:ascii="Courier New" w:hAnsi="Courier New" w:cs="Courier New"/>
          <w:sz w:val="18"/>
          <w:szCs w:val="18"/>
        </w:rPr>
        <w:t>^XUWORKDY</w:t>
      </w:r>
    </w:p>
    <w:p w:rsidR="0010530E" w:rsidRDefault="0010530E" w:rsidP="0010530E">
      <w:pPr>
        <w:pStyle w:val="BodyText"/>
        <w:keepNext/>
        <w:keepLines/>
      </w:pPr>
      <w:r w:rsidRPr="006B2FCC">
        <w:t>Make sure to perform the following steps before calling this</w:t>
      </w:r>
      <w:r>
        <w:t xml:space="preserve"> API</w:t>
      </w:r>
      <w:r w:rsidRPr="006B2FCC">
        <w:t>:</w:t>
      </w:r>
    </w:p>
    <w:p w:rsidR="0010530E" w:rsidRDefault="0010530E" w:rsidP="00977C88">
      <w:pPr>
        <w:pStyle w:val="ListNumber"/>
        <w:keepNext/>
        <w:keepLines/>
        <w:numPr>
          <w:ilvl w:val="0"/>
          <w:numId w:val="71"/>
        </w:numPr>
        <w:ind w:left="720"/>
      </w:pPr>
      <w:r w:rsidRPr="006B2FCC">
        <w:t xml:space="preserve">NEW all </w:t>
      </w:r>
      <w:r w:rsidRPr="00B0233E">
        <w:rPr>
          <w:i/>
        </w:rPr>
        <w:t>non</w:t>
      </w:r>
      <w:r w:rsidRPr="006B2FCC">
        <w:t>-namespaced variables.</w:t>
      </w:r>
    </w:p>
    <w:p w:rsidR="0010530E" w:rsidRDefault="0010530E" w:rsidP="00B0233E">
      <w:pPr>
        <w:pStyle w:val="ListNumber"/>
        <w:keepNext/>
        <w:keepLines/>
      </w:pPr>
      <w:r w:rsidRPr="006B2FCC">
        <w:t>Set all input variables.</w:t>
      </w:r>
    </w:p>
    <w:p w:rsidR="0010530E" w:rsidRDefault="0010530E" w:rsidP="00B0233E">
      <w:pPr>
        <w:pStyle w:val="ListNumber"/>
      </w:pPr>
      <w:r w:rsidRPr="006B2FCC">
        <w:t>Call the</w:t>
      </w:r>
      <w:r>
        <w:t xml:space="preserve"> API</w:t>
      </w:r>
      <w:r w:rsidRPr="006B2FCC">
        <w:t>.</w:t>
      </w:r>
    </w:p>
    <w:p w:rsidR="0010530E" w:rsidRPr="00672B04" w:rsidRDefault="0010530E" w:rsidP="0052568E">
      <w:pPr>
        <w:pStyle w:val="APIParameters"/>
        <w:keepNext/>
        <w:keepLines/>
        <w:ind w:left="4147" w:hanging="4147"/>
      </w:pPr>
      <w:r w:rsidRPr="009D2D3D">
        <w:rPr>
          <w:b/>
        </w:rPr>
        <w:t xml:space="preserve">Input </w:t>
      </w:r>
      <w:r w:rsidR="0052568E" w:rsidRPr="006B2FCC">
        <w:rPr>
          <w:b/>
          <w:bCs w:val="0"/>
        </w:rPr>
        <w:t>Variables</w:t>
      </w:r>
      <w:r w:rsidRPr="009D2D3D">
        <w:rPr>
          <w:b/>
        </w:rPr>
        <w:t>:</w:t>
      </w:r>
      <w:r w:rsidRPr="009D2D3D">
        <w:rPr>
          <w:b/>
        </w:rPr>
        <w:tab/>
      </w:r>
      <w:r w:rsidR="0052568E" w:rsidRPr="006B2FCC">
        <w:t>X:</w:t>
      </w:r>
      <w:r w:rsidRPr="00672B04">
        <w:tab/>
      </w:r>
      <w:r w:rsidR="0052568E" w:rsidRPr="006B2FCC">
        <w:t>(required) Starting date in VA FileMan internal format (e.g., 2850420).</w:t>
      </w:r>
    </w:p>
    <w:p w:rsidR="0010530E" w:rsidRDefault="0010530E" w:rsidP="0010530E">
      <w:pPr>
        <w:pStyle w:val="APIParameters"/>
        <w:ind w:left="4147" w:hanging="4147"/>
      </w:pPr>
      <w:r>
        <w:rPr>
          <w:b/>
        </w:rPr>
        <w:tab/>
      </w:r>
      <w:r w:rsidR="0052568E" w:rsidRPr="006B2FCC">
        <w:t>X1:</w:t>
      </w:r>
      <w:r>
        <w:rPr>
          <w:b/>
        </w:rPr>
        <w:tab/>
      </w:r>
      <w:r w:rsidR="0052568E"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52568E" w:rsidRPr="006B2FCC">
        <w:t>X:</w:t>
      </w:r>
      <w:r w:rsidRPr="00672B04">
        <w:tab/>
      </w:r>
      <w:r w:rsidR="0052568E" w:rsidRPr="006B2FCC">
        <w:t>The number of workdays in the interval.</w:t>
      </w:r>
    </w:p>
    <w:p w:rsidR="0010530E" w:rsidRPr="00392534" w:rsidRDefault="0010530E" w:rsidP="0010530E">
      <w:pPr>
        <w:pStyle w:val="BodyText6"/>
      </w:pPr>
    </w:p>
    <w:p w:rsidR="006C202A" w:rsidRPr="006B2FCC" w:rsidRDefault="00CF001D" w:rsidP="00E22EEC">
      <w:pPr>
        <w:pStyle w:val="Heading4"/>
      </w:pPr>
      <w:bookmarkStart w:id="997" w:name="_Toc458599154"/>
      <w:r>
        <w:t>Example</w:t>
      </w:r>
      <w:bookmarkEnd w:id="997"/>
    </w:p>
    <w:p w:rsidR="00CD4F61" w:rsidRPr="006B2FCC" w:rsidRDefault="00CD4F61" w:rsidP="0005328C">
      <w:pPr>
        <w:pStyle w:val="CodeExample"/>
        <w:tabs>
          <w:tab w:val="left" w:pos="4635"/>
        </w:tabs>
        <w:rPr>
          <w:b/>
        </w:rPr>
      </w:pPr>
      <w:r w:rsidRPr="006B2FCC">
        <w:t>&gt;</w:t>
      </w:r>
      <w:r w:rsidRPr="006B2FCC">
        <w:rPr>
          <w:b/>
        </w:rPr>
        <w:t>S X=2850420,X1=2850707 D ^XUWORKDY W X</w:t>
      </w:r>
      <w:r w:rsidR="0005328C" w:rsidRPr="006B2FCC">
        <w:rPr>
          <w:b/>
        </w:rPr>
        <w:tab/>
      </w:r>
    </w:p>
    <w:p w:rsidR="00CD4F61" w:rsidRPr="006B2FCC" w:rsidRDefault="00CD4F61" w:rsidP="0005328C">
      <w:pPr>
        <w:pStyle w:val="CodeExample"/>
      </w:pPr>
    </w:p>
    <w:p w:rsidR="00CD4F61" w:rsidRPr="006B2FCC" w:rsidRDefault="00CD4F61" w:rsidP="0005328C">
      <w:pPr>
        <w:pStyle w:val="CodeExample"/>
      </w:pPr>
      <w:r w:rsidRPr="006B2FCC">
        <w:t>55</w:t>
      </w:r>
    </w:p>
    <w:p w:rsidR="006C202A" w:rsidRPr="006B2FCC" w:rsidRDefault="006C202A" w:rsidP="00D94C83">
      <w:pPr>
        <w:pStyle w:val="BodyText6"/>
      </w:pPr>
    </w:p>
    <w:p w:rsidR="00AB150D" w:rsidRPr="006B2FCC" w:rsidRDefault="00AB150D" w:rsidP="00E22EEC">
      <w:pPr>
        <w:pStyle w:val="Heading4"/>
      </w:pPr>
      <w:bookmarkStart w:id="998" w:name="_Ref219880614"/>
      <w:bookmarkStart w:id="999" w:name="_Toc458599155"/>
      <w:r w:rsidRPr="006B2FCC">
        <w:t>$$EN^XUWORKDY: Number of Workdays Calculation</w:t>
      </w:r>
      <w:bookmarkEnd w:id="998"/>
      <w:bookmarkEnd w:id="999"/>
    </w:p>
    <w:p w:rsidR="00D94C83" w:rsidRDefault="004B7C96" w:rsidP="00D94C83">
      <w:pPr>
        <w:pStyle w:val="Note"/>
        <w:keepNext/>
        <w:keepLines/>
      </w:pPr>
      <w:r>
        <w:rPr>
          <w:noProof/>
          <w:lang w:eastAsia="en-US"/>
        </w:rPr>
        <w:drawing>
          <wp:inline distT="0" distB="0" distL="0" distR="0" wp14:anchorId="045DBC0A" wp14:editId="1B037140">
            <wp:extent cx="285750" cy="285750"/>
            <wp:effectExtent l="0" t="0" r="0" b="0"/>
            <wp:docPr id="434" name="Picture 4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p w:rsidR="0010530E" w:rsidRDefault="0010530E" w:rsidP="0010530E">
      <w:pPr>
        <w:pStyle w:val="APIText"/>
        <w:keepNext/>
        <w:keepLines/>
      </w:pPr>
      <w:r w:rsidRPr="006B2FCC">
        <w:rPr>
          <w:b/>
        </w:rPr>
        <w:t>Reference Type</w:t>
      </w:r>
      <w:r>
        <w:rPr>
          <w:b/>
        </w:rPr>
        <w:t>:</w:t>
      </w:r>
      <w:r>
        <w:rPr>
          <w:b/>
        </w:rPr>
        <w:tab/>
      </w:r>
      <w:r w:rsidR="00095765" w:rsidRPr="006B2FCC">
        <w:t>Supported</w:t>
      </w:r>
      <w:r w:rsidR="00095765" w:rsidRPr="006B2FCC">
        <w:fldChar w:fldCharType="begin"/>
      </w:r>
      <w:r w:rsidR="00095765" w:rsidRPr="006B2FCC">
        <w:instrText xml:space="preserve">XE </w:instrText>
      </w:r>
      <w:r w:rsidR="00095765">
        <w:instrText>“</w:instrText>
      </w:r>
      <w:r w:rsidR="00095765" w:rsidRPr="006B2FCC">
        <w:instrText>XUWORKDY:$$EN^XUWORKDY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Miscellaneous:$$EN^XUWORKDY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Number of Workdays Calculation</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Reference Type:Supported:$$EN^XUWORKDY</w:instrText>
      </w:r>
      <w:r w:rsidR="00095765">
        <w:instrText>”</w:instrText>
      </w:r>
      <w:r w:rsidR="00095765" w:rsidRPr="006B2FCC">
        <w:fldChar w:fldCharType="end"/>
      </w:r>
    </w:p>
    <w:p w:rsidR="0010530E" w:rsidRDefault="0010530E" w:rsidP="0010530E">
      <w:pPr>
        <w:pStyle w:val="APIText"/>
        <w:keepNext/>
        <w:keepLines/>
      </w:pPr>
      <w:r w:rsidRPr="006B2FCC">
        <w:rPr>
          <w:b/>
        </w:rPr>
        <w:t>Category</w:t>
      </w:r>
      <w:r>
        <w:rPr>
          <w:b/>
        </w:rPr>
        <w:t>:</w:t>
      </w:r>
      <w:r>
        <w:rPr>
          <w:b/>
        </w:rPr>
        <w:tab/>
      </w:r>
      <w:r w:rsidR="00095765" w:rsidRPr="006B2FCC">
        <w:t>Miscellaneous</w:t>
      </w:r>
    </w:p>
    <w:p w:rsidR="0010530E" w:rsidRPr="0084064A" w:rsidRDefault="0010530E" w:rsidP="0010530E">
      <w:pPr>
        <w:pStyle w:val="APIText"/>
        <w:keepNext/>
        <w:keepLines/>
      </w:pPr>
      <w:r>
        <w:rPr>
          <w:b/>
        </w:rPr>
        <w:t>ICR #:</w:t>
      </w:r>
      <w:r w:rsidRPr="0084064A">
        <w:tab/>
      </w:r>
      <w:r w:rsidR="00095765" w:rsidRPr="006B2FCC">
        <w:t>10046</w:t>
      </w:r>
    </w:p>
    <w:p w:rsidR="0010530E" w:rsidRDefault="0010530E" w:rsidP="0010530E">
      <w:pPr>
        <w:pStyle w:val="APIText"/>
        <w:keepNext/>
        <w:keepLines/>
      </w:pPr>
      <w:r w:rsidRPr="006B2FCC">
        <w:rPr>
          <w:b/>
        </w:rPr>
        <w:t>Description</w:t>
      </w:r>
      <w:r>
        <w:rPr>
          <w:b/>
        </w:rPr>
        <w:t>:</w:t>
      </w:r>
      <w:r w:rsidRPr="0084064A">
        <w:tab/>
      </w:r>
      <w:r w:rsidR="00095765" w:rsidRPr="006B2FCC">
        <w:t xml:space="preserve">To use the ^XUWORKDY </w:t>
      </w:r>
      <w:r w:rsidR="00095765">
        <w:t>APIs</w:t>
      </w:r>
      <w:r w:rsidR="00095765" w:rsidRPr="006B2FCC">
        <w:t xml:space="preserve">, you </w:t>
      </w:r>
      <w:r w:rsidR="00095765" w:rsidRPr="006B2FCC">
        <w:rPr>
          <w:i/>
        </w:rPr>
        <w:t>must</w:t>
      </w:r>
      <w:r w:rsidR="00095765" w:rsidRPr="006B2FCC">
        <w:t xml:space="preserve"> make sure that HOLIDAY file (#40.5)</w:t>
      </w:r>
      <w:r w:rsidR="00095765" w:rsidRPr="006B2FCC">
        <w:fldChar w:fldCharType="begin"/>
      </w:r>
      <w:r w:rsidR="00095765" w:rsidRPr="006B2FCC">
        <w:instrText xml:space="preserve"> XE </w:instrText>
      </w:r>
      <w:r w:rsidR="00095765">
        <w:instrText>“</w:instrText>
      </w:r>
      <w:r w:rsidR="00095765" w:rsidRPr="006B2FCC">
        <w:instrText>HOLIDAY File (#40.5)</w:instrText>
      </w:r>
      <w:r w:rsidR="00095765">
        <w:instrText>”</w:instrText>
      </w:r>
      <w:r w:rsidR="00095765" w:rsidRPr="006B2FCC">
        <w:instrText xml:space="preserve"> </w:instrText>
      </w:r>
      <w:r w:rsidR="00095765" w:rsidRPr="006B2FCC">
        <w:fldChar w:fldCharType="end"/>
      </w:r>
      <w:r w:rsidR="00095765" w:rsidRPr="006B2FCC">
        <w:fldChar w:fldCharType="begin"/>
      </w:r>
      <w:r w:rsidR="00095765" w:rsidRPr="006B2FCC">
        <w:instrText xml:space="preserve"> XE </w:instrText>
      </w:r>
      <w:r w:rsidR="00095765">
        <w:instrText>“</w:instrText>
      </w:r>
      <w:r w:rsidR="00095765" w:rsidRPr="006B2FCC">
        <w:instrText>Files:HOLIDAY (#40.5)</w:instrText>
      </w:r>
      <w:r w:rsidR="00095765">
        <w:instrText>”</w:instrText>
      </w:r>
      <w:r w:rsidR="00095765" w:rsidRPr="006B2FCC">
        <w:instrText xml:space="preserve"> </w:instrText>
      </w:r>
      <w:r w:rsidR="00095765" w:rsidRPr="006B2FCC">
        <w:fldChar w:fldCharType="end"/>
      </w:r>
      <w:r w:rsidR="00095765" w:rsidRPr="006B2FCC">
        <w:t xml:space="preserve"> is populated with each year</w:t>
      </w:r>
      <w:r w:rsidR="00095765">
        <w:t>’</w:t>
      </w:r>
      <w:r w:rsidR="00095765" w:rsidRPr="006B2FCC">
        <w:t xml:space="preserve">s holidays for the workday calculation to work correctly. If it is </w:t>
      </w:r>
      <w:r w:rsidR="00095765" w:rsidRPr="004117F1">
        <w:rPr>
          <w:i/>
        </w:rPr>
        <w:t>not</w:t>
      </w:r>
      <w:r w:rsidR="00095765" w:rsidRPr="006B2FCC">
        <w:t xml:space="preserve"> populated, you need to populate it yourself (Kernel distributes this file without data). Only enter holidays that fall on weekdays, however.</w:t>
      </w:r>
    </w:p>
    <w:p w:rsidR="00095765" w:rsidRPr="006B2FCC" w:rsidRDefault="00095765" w:rsidP="00095765">
      <w:pPr>
        <w:pStyle w:val="APIDescriptionText"/>
      </w:pPr>
      <w:r w:rsidRPr="006B2FCC">
        <w:t>The $$EN^XUWORKD</w:t>
      </w:r>
      <w:r>
        <w:t xml:space="preserve">Y extrinsic function </w:t>
      </w:r>
      <w:r w:rsidRPr="006B2FCC">
        <w:t>calculate</w:t>
      </w:r>
      <w:r>
        <w:t>s</w:t>
      </w:r>
      <w:r w:rsidRPr="006B2FCC">
        <w:t xml:space="preserve"> the number of workdays between two dates (date1, date2). It returns a positive value if date1&lt;date2 and a negative value if date1&gt;date2. If either date is imprecisely specified, or if the HOLIDAY global is empty, then $$EN^XUWORKDY returns a NULL string.</w:t>
      </w:r>
    </w:p>
    <w:p w:rsidR="00095765" w:rsidRPr="006B2FCC" w:rsidRDefault="00095765" w:rsidP="00095765">
      <w:pPr>
        <w:pStyle w:val="APIDescriptionText"/>
      </w:pPr>
      <w:r w:rsidRPr="006B2FCC">
        <w:t>The first FOR loop in ^XUWORKDY checks the HOLIDAY global and sets %H equal to the number of holidays between the two dates. It is assumed that the HOLIDAY global contains only weekday holidays.</w:t>
      </w:r>
    </w:p>
    <w:p w:rsidR="00095765" w:rsidRPr="006B2FCC" w:rsidRDefault="00095765" w:rsidP="00095765">
      <w:pPr>
        <w:pStyle w:val="APIDescriptionText"/>
      </w:pPr>
      <w:r w:rsidRPr="006B2FCC">
        <w:t>The second FOR loop (F %J=%J:1 ... ) steps forward from the earliest date and stops at the first Sunday or at the ending date (whichever comes first) counting the number of workdays.</w:t>
      </w:r>
    </w:p>
    <w:p w:rsidR="00095765" w:rsidRPr="006B2FCC" w:rsidRDefault="00095765" w:rsidP="00095765">
      <w:pPr>
        <w:pStyle w:val="APIDescriptionText"/>
      </w:pPr>
      <w:r w:rsidRPr="006B2FCC">
        <w:t>The third FOR loop (F %K=%K:-1 ... ) steps backward from the latest date and stops at the first Sunday or at the beginning date (whichever comes first), counting the workdays.</w:t>
      </w:r>
    </w:p>
    <w:p w:rsidR="00095765" w:rsidRPr="006B2FCC" w:rsidRDefault="00095765" w:rsidP="00095765">
      <w:pPr>
        <w:pStyle w:val="APIDescriptionText"/>
      </w:pPr>
      <w:r w:rsidRPr="006B2FCC">
        <w:t>Then %I is set equal to the number of days between the two Sundays.</w:t>
      </w:r>
    </w:p>
    <w:p w:rsidR="00095765" w:rsidRPr="0084064A" w:rsidRDefault="00095765" w:rsidP="00095765">
      <w:pPr>
        <w:pStyle w:val="APIDescriptionText"/>
      </w:pPr>
      <w:r w:rsidRPr="006B2FCC">
        <w:t>Finally, the return value is set equal to the total counted days minus the number of weekend days between the two Sundays ( -(%I\7*2) ).</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095765" w:rsidRPr="00095765">
        <w:rPr>
          <w:rFonts w:ascii="Courier New" w:hAnsi="Courier New" w:cs="Courier New"/>
          <w:sz w:val="18"/>
          <w:szCs w:val="18"/>
        </w:rPr>
        <w:t>$$EN^XUWORKDY(date1,date2)</w:t>
      </w:r>
    </w:p>
    <w:p w:rsidR="0010530E" w:rsidRPr="00672B04" w:rsidRDefault="0010530E" w:rsidP="0010530E">
      <w:pPr>
        <w:pStyle w:val="APIParameters"/>
        <w:keepNext/>
        <w:keepLines/>
        <w:ind w:left="4147" w:hanging="4147"/>
      </w:pPr>
      <w:r w:rsidRPr="009D2D3D">
        <w:rPr>
          <w:b/>
        </w:rPr>
        <w:t>Input Parameters:</w:t>
      </w:r>
      <w:r w:rsidRPr="009D2D3D">
        <w:rPr>
          <w:b/>
        </w:rPr>
        <w:tab/>
      </w:r>
      <w:r w:rsidR="00095765" w:rsidRPr="006B2FCC">
        <w:t>date1:</w:t>
      </w:r>
      <w:r w:rsidRPr="00672B04">
        <w:tab/>
      </w:r>
      <w:r w:rsidR="00095765" w:rsidRPr="006B2FCC">
        <w:t>(required) Starting date in VA FileMan internal format (e.g., 2850420).</w:t>
      </w:r>
    </w:p>
    <w:p w:rsidR="0010530E" w:rsidRDefault="0010530E" w:rsidP="0010530E">
      <w:pPr>
        <w:pStyle w:val="APIParameters"/>
        <w:ind w:left="4147" w:hanging="4147"/>
      </w:pPr>
      <w:r>
        <w:rPr>
          <w:b/>
        </w:rPr>
        <w:tab/>
      </w:r>
      <w:r w:rsidR="00095765" w:rsidRPr="006B2FCC">
        <w:t>date2:</w:t>
      </w:r>
      <w:r>
        <w:rPr>
          <w:b/>
        </w:rPr>
        <w:tab/>
      </w:r>
      <w:r w:rsidR="00095765" w:rsidRPr="006B2FCC">
        <w:t>(required) Ending date in VA FileMan internal format (e.g., 2850707).</w:t>
      </w:r>
    </w:p>
    <w:p w:rsidR="0010530E" w:rsidRPr="00672B04" w:rsidRDefault="0010530E" w:rsidP="0010530E">
      <w:pPr>
        <w:pStyle w:val="APIParameters"/>
      </w:pPr>
      <w:r w:rsidRPr="009D2D3D">
        <w:rPr>
          <w:b/>
        </w:rPr>
        <w:lastRenderedPageBreak/>
        <w:t>Output:</w:t>
      </w:r>
      <w:r w:rsidRPr="009D2D3D">
        <w:rPr>
          <w:b/>
        </w:rPr>
        <w:tab/>
      </w:r>
      <w:r w:rsidR="00095765" w:rsidRPr="006B2FCC">
        <w:t>returns:</w:t>
      </w:r>
      <w:r w:rsidRPr="00672B04">
        <w:tab/>
      </w:r>
      <w:r w:rsidR="00095765" w:rsidRPr="006B2FCC">
        <w:t>Returns the number of workdays in the interval.</w:t>
      </w:r>
    </w:p>
    <w:p w:rsidR="0010530E" w:rsidRPr="00392534" w:rsidRDefault="0010530E" w:rsidP="0010530E">
      <w:pPr>
        <w:pStyle w:val="BodyText6"/>
      </w:pPr>
    </w:p>
    <w:p w:rsidR="00AB150D" w:rsidRPr="006B2FCC" w:rsidRDefault="00CF001D" w:rsidP="00E22EEC">
      <w:pPr>
        <w:pStyle w:val="Heading4"/>
      </w:pPr>
      <w:bookmarkStart w:id="1000" w:name="_Toc458599156"/>
      <w:r>
        <w:t>Example</w:t>
      </w:r>
      <w:bookmarkEnd w:id="1000"/>
    </w:p>
    <w:p w:rsidR="00AB150D" w:rsidRPr="006B2FCC" w:rsidRDefault="00AB150D" w:rsidP="00CF459C">
      <w:pPr>
        <w:pStyle w:val="CodeExample"/>
        <w:rPr>
          <w:b/>
        </w:rPr>
      </w:pPr>
      <w:r w:rsidRPr="006B2FCC">
        <w:t>&gt;</w:t>
      </w:r>
      <w:r w:rsidR="00FA4421" w:rsidRPr="006B2FCC">
        <w:rPr>
          <w:b/>
        </w:rPr>
        <w:t>W $$EN^XUWORKDY(3090102,3090108)</w:t>
      </w:r>
    </w:p>
    <w:p w:rsidR="00AB150D" w:rsidRPr="006B2FCC" w:rsidRDefault="00FA4421" w:rsidP="00CF459C">
      <w:pPr>
        <w:pStyle w:val="CodeExample"/>
      </w:pPr>
      <w:r w:rsidRPr="006B2FCC">
        <w:t>4</w:t>
      </w:r>
    </w:p>
    <w:p w:rsidR="00190018" w:rsidRPr="006B2FCC" w:rsidRDefault="00190018" w:rsidP="00D94C83">
      <w:pPr>
        <w:pStyle w:val="BodyText6"/>
      </w:pPr>
    </w:p>
    <w:p w:rsidR="00190018" w:rsidRPr="006B2FCC" w:rsidRDefault="00190018" w:rsidP="00E22EEC">
      <w:pPr>
        <w:pStyle w:val="Heading4"/>
      </w:pPr>
      <w:bookmarkStart w:id="1001" w:name="_Ref219880615"/>
      <w:bookmarkStart w:id="1002" w:name="_Toc458599157"/>
      <w:r w:rsidRPr="006B2FCC">
        <w:t>$$WORKDAY^XUWORKDY: Workday Validation</w:t>
      </w:r>
      <w:bookmarkEnd w:id="1001"/>
      <w:bookmarkEnd w:id="1002"/>
    </w:p>
    <w:p w:rsidR="00D94C83" w:rsidRDefault="004B7C96" w:rsidP="00D94C83">
      <w:pPr>
        <w:pStyle w:val="Note"/>
        <w:keepNext/>
        <w:keepLines/>
      </w:pPr>
      <w:r>
        <w:rPr>
          <w:noProof/>
          <w:lang w:eastAsia="en-US"/>
        </w:rPr>
        <w:drawing>
          <wp:inline distT="0" distB="0" distL="0" distR="0" wp14:anchorId="6E1C5EC4" wp14:editId="516C8016">
            <wp:extent cx="285750" cy="285750"/>
            <wp:effectExtent l="0" t="0" r="0" b="0"/>
            <wp:docPr id="435" name="Picture 4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p w:rsidR="0010530E" w:rsidRDefault="0010530E" w:rsidP="0010530E">
      <w:pPr>
        <w:pStyle w:val="APIText"/>
        <w:keepNext/>
        <w:keepLines/>
      </w:pPr>
      <w:r w:rsidRPr="006B2FCC">
        <w:rPr>
          <w:b/>
        </w:rPr>
        <w:t>Reference Type</w:t>
      </w:r>
      <w:r>
        <w:rPr>
          <w:b/>
        </w:rPr>
        <w:t>:</w:t>
      </w:r>
      <w:r>
        <w:rPr>
          <w:b/>
        </w:rPr>
        <w:tab/>
      </w:r>
      <w:r w:rsidR="00617D85" w:rsidRPr="006B2FCC">
        <w:t>Supported</w:t>
      </w:r>
      <w:r w:rsidR="00617D85" w:rsidRPr="006B2FCC">
        <w:fldChar w:fldCharType="begin"/>
      </w:r>
      <w:r w:rsidR="00617D85" w:rsidRPr="006B2FCC">
        <w:instrText xml:space="preserve">XE </w:instrText>
      </w:r>
      <w:r w:rsidR="00617D85">
        <w:instrText>“</w:instrText>
      </w:r>
      <w:r w:rsidR="00617D85" w:rsidRPr="006B2FCC">
        <w:instrText>XUWORKDY:$$WORKDAY ^XUWORKDY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Miscellaneous:$$WORKDAY^XUWORKDY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 Validation</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Reference Type:Supported:$$WORKDAY^XUWORKDY</w:instrText>
      </w:r>
      <w:r w:rsidR="00617D85">
        <w:instrText>”</w:instrText>
      </w:r>
      <w:r w:rsidR="00617D85" w:rsidRPr="006B2FCC">
        <w:fldChar w:fldCharType="end"/>
      </w:r>
    </w:p>
    <w:p w:rsidR="0010530E" w:rsidRDefault="0010530E" w:rsidP="0010530E">
      <w:pPr>
        <w:pStyle w:val="APIText"/>
        <w:keepNext/>
        <w:keepLines/>
      </w:pPr>
      <w:r w:rsidRPr="006B2FCC">
        <w:rPr>
          <w:b/>
        </w:rPr>
        <w:t>Category</w:t>
      </w:r>
      <w:r>
        <w:rPr>
          <w:b/>
        </w:rPr>
        <w:t>:</w:t>
      </w:r>
      <w:r>
        <w:rPr>
          <w:b/>
        </w:rPr>
        <w:tab/>
      </w:r>
      <w:r w:rsidR="00617D85" w:rsidRPr="006B2FCC">
        <w:t>Miscellaneous</w:t>
      </w:r>
    </w:p>
    <w:p w:rsidR="0010530E" w:rsidRPr="0084064A" w:rsidRDefault="0010530E" w:rsidP="0010530E">
      <w:pPr>
        <w:pStyle w:val="APIText"/>
        <w:keepNext/>
        <w:keepLines/>
      </w:pPr>
      <w:r>
        <w:rPr>
          <w:b/>
        </w:rPr>
        <w:t>ICR #:</w:t>
      </w:r>
      <w:r w:rsidRPr="0084064A">
        <w:tab/>
      </w:r>
      <w:r w:rsidR="00617D85" w:rsidRPr="006B2FCC">
        <w:t>10046</w:t>
      </w:r>
    </w:p>
    <w:p w:rsidR="0010530E" w:rsidRDefault="0010530E" w:rsidP="0010530E">
      <w:pPr>
        <w:pStyle w:val="APIText"/>
        <w:keepNext/>
        <w:keepLines/>
      </w:pPr>
      <w:r w:rsidRPr="006B2FCC">
        <w:rPr>
          <w:b/>
        </w:rPr>
        <w:t>Description</w:t>
      </w:r>
      <w:r>
        <w:rPr>
          <w:b/>
        </w:rPr>
        <w:t>:</w:t>
      </w:r>
      <w:r w:rsidRPr="0084064A">
        <w:tab/>
      </w:r>
      <w:r w:rsidR="00617D85" w:rsidRPr="006B2FCC">
        <w:t xml:space="preserve">To use the ^XUWORKDY </w:t>
      </w:r>
      <w:r w:rsidR="00617D85">
        <w:t>APIs</w:t>
      </w:r>
      <w:r w:rsidR="00617D85" w:rsidRPr="006B2FCC">
        <w:t xml:space="preserve">, you </w:t>
      </w:r>
      <w:r w:rsidR="00617D85" w:rsidRPr="006B2FCC">
        <w:rPr>
          <w:i/>
        </w:rPr>
        <w:t>must</w:t>
      </w:r>
      <w:r w:rsidR="00617D85" w:rsidRPr="006B2FCC">
        <w:t xml:space="preserve"> make sure that HOLIDAY file (#40.5)</w:t>
      </w:r>
      <w:r w:rsidR="00617D85" w:rsidRPr="006B2FCC">
        <w:fldChar w:fldCharType="begin"/>
      </w:r>
      <w:r w:rsidR="00617D85" w:rsidRPr="006B2FCC">
        <w:instrText xml:space="preserve"> XE </w:instrText>
      </w:r>
      <w:r w:rsidR="00617D85">
        <w:instrText>“</w:instrText>
      </w:r>
      <w:r w:rsidR="00617D85" w:rsidRPr="006B2FCC">
        <w:instrText>HOLIDAY File (#40.5)</w:instrText>
      </w:r>
      <w:r w:rsidR="00617D85">
        <w:instrText>”</w:instrText>
      </w:r>
      <w:r w:rsidR="00617D85" w:rsidRPr="006B2FCC">
        <w:instrText xml:space="preserve"> </w:instrText>
      </w:r>
      <w:r w:rsidR="00617D85" w:rsidRPr="006B2FCC">
        <w:fldChar w:fldCharType="end"/>
      </w:r>
      <w:r w:rsidR="00617D85" w:rsidRPr="006B2FCC">
        <w:fldChar w:fldCharType="begin"/>
      </w:r>
      <w:r w:rsidR="00617D85" w:rsidRPr="006B2FCC">
        <w:instrText xml:space="preserve"> XE </w:instrText>
      </w:r>
      <w:r w:rsidR="00617D85">
        <w:instrText>“</w:instrText>
      </w:r>
      <w:r w:rsidR="00617D85" w:rsidRPr="006B2FCC">
        <w:instrText>Files:HOLIDAY (#40.5)</w:instrText>
      </w:r>
      <w:r w:rsidR="00617D85">
        <w:instrText>”</w:instrText>
      </w:r>
      <w:r w:rsidR="00617D85" w:rsidRPr="006B2FCC">
        <w:instrText xml:space="preserve"> </w:instrText>
      </w:r>
      <w:r w:rsidR="00617D85" w:rsidRPr="006B2FCC">
        <w:fldChar w:fldCharType="end"/>
      </w:r>
      <w:r w:rsidR="00617D85" w:rsidRPr="006B2FCC">
        <w:t xml:space="preserve"> is populated with each year</w:t>
      </w:r>
      <w:r w:rsidR="00617D85">
        <w:t>’</w:t>
      </w:r>
      <w:r w:rsidR="00617D85" w:rsidRPr="006B2FCC">
        <w:t xml:space="preserve">s holidays for the workday calculation to work correctly. If it is </w:t>
      </w:r>
      <w:r w:rsidR="00617D85" w:rsidRPr="004117F1">
        <w:rPr>
          <w:i/>
        </w:rPr>
        <w:t>not</w:t>
      </w:r>
      <w:r w:rsidR="00617D85" w:rsidRPr="006B2FCC">
        <w:t xml:space="preserve"> populated, you need to populate it yourself (Kernel distributes this file without data). Only enter holidays that fall on weekdays, however.</w:t>
      </w:r>
    </w:p>
    <w:p w:rsidR="00617D85" w:rsidRPr="0084064A" w:rsidRDefault="00617D85" w:rsidP="00617D85">
      <w:pPr>
        <w:pStyle w:val="APIDescriptionText"/>
      </w:pPr>
      <w:r w:rsidRPr="006B2FCC">
        <w:t>The $$WORKDAY^XUWORKDY extrinsic function returns 1 if the date submitted is a workday and 0 if it is not. If the date is imprecisely specified, or if the HOLIDAY global is empty, then $$WORKDAY^XUWORKDY returns a NULL string.</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15B78" w:rsidRPr="00515B78">
        <w:rPr>
          <w:rFonts w:ascii="Courier New" w:hAnsi="Courier New" w:cs="Courier New"/>
          <w:sz w:val="18"/>
          <w:szCs w:val="18"/>
        </w:rPr>
        <w:t>$$WORKDAY^XUWORKDY(date)</w:t>
      </w:r>
    </w:p>
    <w:p w:rsidR="0010530E" w:rsidRPr="00672B04" w:rsidRDefault="0010530E" w:rsidP="00515B78">
      <w:pPr>
        <w:pStyle w:val="APIParameters"/>
        <w:ind w:left="4147" w:hanging="4147"/>
      </w:pPr>
      <w:r w:rsidRPr="009D2D3D">
        <w:rPr>
          <w:b/>
        </w:rPr>
        <w:t>Input Parameters:</w:t>
      </w:r>
      <w:r w:rsidRPr="009D2D3D">
        <w:rPr>
          <w:b/>
        </w:rPr>
        <w:tab/>
      </w:r>
      <w:r w:rsidR="00515B78" w:rsidRPr="006B2FCC">
        <w:t>date:</w:t>
      </w:r>
      <w:r w:rsidRPr="00672B04">
        <w:tab/>
      </w:r>
      <w:r w:rsidR="00515B78" w:rsidRPr="006B2FCC">
        <w:t>(required) Starting date in VA FileMan internal format returns: (e.g., 2850420).</w:t>
      </w:r>
    </w:p>
    <w:p w:rsidR="0010530E" w:rsidRPr="00672B04" w:rsidRDefault="0010530E" w:rsidP="00515B78">
      <w:pPr>
        <w:pStyle w:val="APIParameters"/>
        <w:keepNext/>
        <w:keepLines/>
      </w:pPr>
      <w:r w:rsidRPr="009D2D3D">
        <w:rPr>
          <w:b/>
        </w:rPr>
        <w:t>Output:</w:t>
      </w:r>
      <w:r w:rsidRPr="009D2D3D">
        <w:rPr>
          <w:b/>
        </w:rPr>
        <w:tab/>
      </w:r>
      <w:r w:rsidRPr="00672B04">
        <w:tab/>
      </w:r>
      <w:r w:rsidR="00515B78" w:rsidRPr="006B2FCC">
        <w:t>Returns:</w:t>
      </w:r>
    </w:p>
    <w:p w:rsidR="0010530E" w:rsidRDefault="00515B78" w:rsidP="00515B78">
      <w:pPr>
        <w:pStyle w:val="APIParametersListBullet"/>
        <w:keepNext/>
        <w:keepLines/>
      </w:pPr>
      <w:r w:rsidRPr="0095662E">
        <w:rPr>
          <w:b/>
        </w:rPr>
        <w:t>1—</w:t>
      </w:r>
      <w:r w:rsidRPr="006B2FCC">
        <w:t>Workday</w:t>
      </w:r>
    </w:p>
    <w:p w:rsidR="0010530E" w:rsidRDefault="00515B78" w:rsidP="0010530E">
      <w:pPr>
        <w:pStyle w:val="APIParametersListBullet"/>
      </w:pPr>
      <w:r w:rsidRPr="0095662E">
        <w:rPr>
          <w:b/>
        </w:rPr>
        <w:t>0—</w:t>
      </w:r>
      <w:r w:rsidRPr="00C4004B">
        <w:rPr>
          <w:i/>
        </w:rPr>
        <w:t>Non</w:t>
      </w:r>
      <w:r w:rsidRPr="006B2FCC">
        <w:t>-Workday</w:t>
      </w:r>
    </w:p>
    <w:p w:rsidR="0010530E" w:rsidRPr="00392534" w:rsidRDefault="0010530E" w:rsidP="0010530E">
      <w:pPr>
        <w:pStyle w:val="BodyText6"/>
      </w:pPr>
    </w:p>
    <w:p w:rsidR="002E09DC" w:rsidRDefault="002E09DC" w:rsidP="00E22EEC">
      <w:pPr>
        <w:pStyle w:val="Heading4"/>
      </w:pPr>
      <w:bookmarkStart w:id="1003" w:name="_Toc458599158"/>
      <w:r>
        <w:t>Examples</w:t>
      </w:r>
      <w:bookmarkEnd w:id="1003"/>
    </w:p>
    <w:p w:rsidR="00190018" w:rsidRPr="006B2FCC" w:rsidRDefault="00CF001D" w:rsidP="007851AD">
      <w:pPr>
        <w:pStyle w:val="Heading5"/>
      </w:pPr>
      <w:r>
        <w:t>Example</w:t>
      </w:r>
      <w:r w:rsidR="002E6A39" w:rsidRPr="006B2FCC">
        <w:t xml:space="preserve"> 1</w:t>
      </w:r>
    </w:p>
    <w:p w:rsidR="002E6A39" w:rsidRPr="006B2FCC" w:rsidRDefault="002E6A39" w:rsidP="00CF459C">
      <w:pPr>
        <w:pStyle w:val="BodyText"/>
        <w:keepNext/>
        <w:keepLines/>
      </w:pPr>
      <w:r w:rsidRPr="006B2FCC">
        <w:t>This example shows the return value when a workday</w:t>
      </w:r>
      <w:r w:rsidR="00AC1D02" w:rsidRPr="006B2FCC">
        <w:t xml:space="preserve"> in VA FileMan internal format</w:t>
      </w:r>
      <w:r w:rsidRPr="006B2FCC">
        <w:t xml:space="preserve"> is input:</w:t>
      </w:r>
    </w:p>
    <w:p w:rsidR="00190018" w:rsidRPr="006B2FCC" w:rsidRDefault="00190018" w:rsidP="00CF459C">
      <w:pPr>
        <w:pStyle w:val="CodeExample"/>
        <w:rPr>
          <w:b/>
        </w:rPr>
      </w:pPr>
      <w:r w:rsidRPr="006B2FCC">
        <w:t>&gt;</w:t>
      </w:r>
      <w:r w:rsidR="002E6A39" w:rsidRPr="006B2FCC">
        <w:rPr>
          <w:b/>
        </w:rPr>
        <w:t>W $$WORKDAY^XUWORKDY(3090102)</w:t>
      </w:r>
    </w:p>
    <w:p w:rsidR="00190018" w:rsidRPr="006B2FCC" w:rsidRDefault="002E6A39" w:rsidP="00CF459C">
      <w:pPr>
        <w:pStyle w:val="CodeExample"/>
      </w:pPr>
      <w:r w:rsidRPr="006B2FCC">
        <w:t>1</w:t>
      </w:r>
    </w:p>
    <w:p w:rsidR="002E6A39" w:rsidRPr="006B2FCC" w:rsidRDefault="002E6A39" w:rsidP="00D94C83">
      <w:pPr>
        <w:pStyle w:val="BodyText6"/>
      </w:pPr>
    </w:p>
    <w:p w:rsidR="002E6A39" w:rsidRPr="006B2FCC" w:rsidRDefault="00CF001D" w:rsidP="007851AD">
      <w:pPr>
        <w:pStyle w:val="Heading5"/>
      </w:pPr>
      <w:r>
        <w:lastRenderedPageBreak/>
        <w:t>Example</w:t>
      </w:r>
      <w:r w:rsidR="002E6A39" w:rsidRPr="006B2FCC">
        <w:t xml:space="preserve"> 2</w:t>
      </w:r>
    </w:p>
    <w:p w:rsidR="002E6A39" w:rsidRPr="006B2FCC" w:rsidRDefault="002E6A39" w:rsidP="00CF459C">
      <w:pPr>
        <w:pStyle w:val="BodyText"/>
        <w:keepNext/>
        <w:keepLines/>
      </w:pPr>
      <w:r w:rsidRPr="006B2FCC">
        <w:t xml:space="preserve">This example shows the return value when a </w:t>
      </w:r>
      <w:r w:rsidRPr="00C4004B">
        <w:rPr>
          <w:i/>
        </w:rPr>
        <w:t>non</w:t>
      </w:r>
      <w:r w:rsidRPr="006B2FCC">
        <w:t>-workday</w:t>
      </w:r>
      <w:r w:rsidR="00AC1D02" w:rsidRPr="006B2FCC">
        <w:t xml:space="preserve"> in VA FileMan internal format</w:t>
      </w:r>
      <w:r w:rsidRPr="006B2FCC">
        <w:t xml:space="preserve"> is input:</w:t>
      </w:r>
    </w:p>
    <w:p w:rsidR="002E6A39" w:rsidRPr="006B2FCC" w:rsidRDefault="002E6A39" w:rsidP="00CF459C">
      <w:pPr>
        <w:pStyle w:val="CodeExample"/>
        <w:rPr>
          <w:b/>
        </w:rPr>
      </w:pPr>
      <w:r w:rsidRPr="006B2FCC">
        <w:t>&gt;</w:t>
      </w:r>
      <w:r w:rsidRPr="006B2FCC">
        <w:rPr>
          <w:b/>
        </w:rPr>
        <w:t>W $$WORKDAY^XUWORKDY(3090103)</w:t>
      </w:r>
    </w:p>
    <w:p w:rsidR="002E6A39" w:rsidRPr="006B2FCC" w:rsidRDefault="002E6A39" w:rsidP="00CF459C">
      <w:pPr>
        <w:pStyle w:val="CodeExample"/>
      </w:pPr>
      <w:r w:rsidRPr="006B2FCC">
        <w:t>0</w:t>
      </w:r>
    </w:p>
    <w:p w:rsidR="00117A5B" w:rsidRPr="006B2FCC" w:rsidRDefault="00117A5B" w:rsidP="00D94C83">
      <w:pPr>
        <w:pStyle w:val="BodyText6"/>
      </w:pPr>
    </w:p>
    <w:p w:rsidR="00117A5B" w:rsidRDefault="00117A5B" w:rsidP="00E22EEC">
      <w:pPr>
        <w:pStyle w:val="Heading4"/>
      </w:pPr>
      <w:bookmarkStart w:id="1004" w:name="_Ref219880616"/>
      <w:bookmarkStart w:id="1005" w:name="_Toc458599159"/>
      <w:r w:rsidRPr="006B2FCC">
        <w:t>$$WORKPLUS^XUWORKDY: Workday Offset Calculation</w:t>
      </w:r>
      <w:bookmarkEnd w:id="1004"/>
      <w:bookmarkEnd w:id="1005"/>
    </w:p>
    <w:p w:rsidR="00D94C83" w:rsidRDefault="004B7C96" w:rsidP="00D94C83">
      <w:pPr>
        <w:pStyle w:val="Note"/>
        <w:keepNext/>
        <w:keepLines/>
      </w:pPr>
      <w:r>
        <w:rPr>
          <w:noProof/>
          <w:lang w:eastAsia="en-US"/>
        </w:rPr>
        <w:drawing>
          <wp:inline distT="0" distB="0" distL="0" distR="0" wp14:anchorId="4A7AA1A3" wp14:editId="5D97B54B">
            <wp:extent cx="285750" cy="285750"/>
            <wp:effectExtent l="0" t="0" r="0" b="0"/>
            <wp:docPr id="436" name="Picture 4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p w:rsidR="0010530E" w:rsidRDefault="0010530E" w:rsidP="0010530E">
      <w:pPr>
        <w:pStyle w:val="APIText"/>
        <w:keepNext/>
        <w:keepLines/>
      </w:pPr>
      <w:r w:rsidRPr="006B2FCC">
        <w:rPr>
          <w:b/>
        </w:rPr>
        <w:t>Reference Type</w:t>
      </w:r>
      <w:r>
        <w:rPr>
          <w:b/>
        </w:rPr>
        <w:t>:</w:t>
      </w:r>
      <w:r>
        <w:rPr>
          <w:b/>
        </w:rPr>
        <w:tab/>
      </w:r>
      <w:r w:rsidR="00515B78" w:rsidRPr="006B2FCC">
        <w:t>Supported</w:t>
      </w:r>
      <w:r w:rsidR="00515B78" w:rsidRPr="006B2FCC">
        <w:fldChar w:fldCharType="begin"/>
      </w:r>
      <w:r w:rsidR="00515B78" w:rsidRPr="006B2FCC">
        <w:instrText xml:space="preserve">XE </w:instrText>
      </w:r>
      <w:r w:rsidR="00515B78">
        <w:instrText>“</w:instrText>
      </w:r>
      <w:r w:rsidR="00515B78" w:rsidRPr="006B2FCC">
        <w:instrText>XUWORKDY:$$WORKPLUS ^XUWORKDY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Miscellaneous:$$WORKPLUS^XUWORKDY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Workday Offset Calculation</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Reference Type:Supported:$$WORKPLUS^XUWORKDY</w:instrText>
      </w:r>
      <w:r w:rsidR="00515B78">
        <w:instrText>”</w:instrText>
      </w:r>
      <w:r w:rsidR="00515B78" w:rsidRPr="006B2FCC">
        <w:fldChar w:fldCharType="end"/>
      </w:r>
    </w:p>
    <w:p w:rsidR="0010530E" w:rsidRDefault="0010530E" w:rsidP="0010530E">
      <w:pPr>
        <w:pStyle w:val="APIText"/>
        <w:keepNext/>
        <w:keepLines/>
      </w:pPr>
      <w:r w:rsidRPr="006B2FCC">
        <w:rPr>
          <w:b/>
        </w:rPr>
        <w:t>Category</w:t>
      </w:r>
      <w:r>
        <w:rPr>
          <w:b/>
        </w:rPr>
        <w:t>:</w:t>
      </w:r>
      <w:r>
        <w:rPr>
          <w:b/>
        </w:rPr>
        <w:tab/>
      </w:r>
      <w:r w:rsidR="00515B78" w:rsidRPr="006B2FCC">
        <w:t>Miscellaneous</w:t>
      </w:r>
    </w:p>
    <w:p w:rsidR="0010530E" w:rsidRPr="0084064A" w:rsidRDefault="0010530E" w:rsidP="0010530E">
      <w:pPr>
        <w:pStyle w:val="APIText"/>
        <w:keepNext/>
        <w:keepLines/>
      </w:pPr>
      <w:r>
        <w:rPr>
          <w:b/>
        </w:rPr>
        <w:t>ICR #:</w:t>
      </w:r>
      <w:r w:rsidRPr="0084064A">
        <w:tab/>
      </w:r>
      <w:r w:rsidR="00515B78" w:rsidRPr="006B2FCC">
        <w:t>10046</w:t>
      </w:r>
    </w:p>
    <w:p w:rsidR="0010530E" w:rsidRDefault="0010530E" w:rsidP="0010530E">
      <w:pPr>
        <w:pStyle w:val="APIText"/>
        <w:keepNext/>
        <w:keepLines/>
      </w:pPr>
      <w:r w:rsidRPr="006B2FCC">
        <w:rPr>
          <w:b/>
        </w:rPr>
        <w:t>Description</w:t>
      </w:r>
      <w:r>
        <w:rPr>
          <w:b/>
        </w:rPr>
        <w:t>:</w:t>
      </w:r>
      <w:r w:rsidRPr="0084064A">
        <w:tab/>
      </w:r>
      <w:r w:rsidR="00515B78" w:rsidRPr="006B2FCC">
        <w:t xml:space="preserve">To use the ^XUWORKDY </w:t>
      </w:r>
      <w:r w:rsidR="00515B78">
        <w:t>APIs</w:t>
      </w:r>
      <w:r w:rsidR="00515B78" w:rsidRPr="006B2FCC">
        <w:t xml:space="preserve">, you </w:t>
      </w:r>
      <w:r w:rsidR="00515B78" w:rsidRPr="006B2FCC">
        <w:rPr>
          <w:i/>
        </w:rPr>
        <w:t>must</w:t>
      </w:r>
      <w:r w:rsidR="00515B78" w:rsidRPr="006B2FCC">
        <w:t xml:space="preserve"> make sure that HOLIDAY file (#40.5)</w:t>
      </w:r>
      <w:r w:rsidR="00515B78" w:rsidRPr="006B2FCC">
        <w:fldChar w:fldCharType="begin"/>
      </w:r>
      <w:r w:rsidR="00515B78" w:rsidRPr="006B2FCC">
        <w:instrText xml:space="preserve"> XE </w:instrText>
      </w:r>
      <w:r w:rsidR="00515B78">
        <w:instrText>“</w:instrText>
      </w:r>
      <w:r w:rsidR="00515B78" w:rsidRPr="006B2FCC">
        <w:instrText>HOLIDAY File (#40.5)</w:instrText>
      </w:r>
      <w:r w:rsidR="00515B78">
        <w:instrText>”</w:instrText>
      </w:r>
      <w:r w:rsidR="00515B78" w:rsidRPr="006B2FCC">
        <w:instrText xml:space="preserve"> </w:instrText>
      </w:r>
      <w:r w:rsidR="00515B78" w:rsidRPr="006B2FCC">
        <w:fldChar w:fldCharType="end"/>
      </w:r>
      <w:r w:rsidR="00515B78" w:rsidRPr="006B2FCC">
        <w:fldChar w:fldCharType="begin"/>
      </w:r>
      <w:r w:rsidR="00515B78" w:rsidRPr="006B2FCC">
        <w:instrText xml:space="preserve"> XE </w:instrText>
      </w:r>
      <w:r w:rsidR="00515B78">
        <w:instrText>“</w:instrText>
      </w:r>
      <w:r w:rsidR="00515B78" w:rsidRPr="006B2FCC">
        <w:instrText>Files:HOLIDAY (#40.5)</w:instrText>
      </w:r>
      <w:r w:rsidR="00515B78">
        <w:instrText>”</w:instrText>
      </w:r>
      <w:r w:rsidR="00515B78" w:rsidRPr="006B2FCC">
        <w:instrText xml:space="preserve"> </w:instrText>
      </w:r>
      <w:r w:rsidR="00515B78" w:rsidRPr="006B2FCC">
        <w:fldChar w:fldCharType="end"/>
      </w:r>
      <w:r w:rsidR="00515B78" w:rsidRPr="006B2FCC">
        <w:t xml:space="preserve"> is populated with each year</w:t>
      </w:r>
      <w:r w:rsidR="00515B78">
        <w:t>’</w:t>
      </w:r>
      <w:r w:rsidR="00515B78" w:rsidRPr="006B2FCC">
        <w:t xml:space="preserve">s holidays for the workday calculation to work correctly. If it is </w:t>
      </w:r>
      <w:r w:rsidR="00515B78" w:rsidRPr="004117F1">
        <w:rPr>
          <w:i/>
        </w:rPr>
        <w:t>not</w:t>
      </w:r>
      <w:r w:rsidR="00515B78" w:rsidRPr="006B2FCC">
        <w:t xml:space="preserve"> populated, you need to populate it yourself (Kernel distributes this file without data). Only enter holidays that fall on weekdays, however.</w:t>
      </w:r>
    </w:p>
    <w:p w:rsidR="00515B78" w:rsidRPr="0084064A" w:rsidRDefault="00515B78" w:rsidP="00515B78">
      <w:pPr>
        <w:pStyle w:val="APIDescriptionText"/>
      </w:pPr>
      <w:r w:rsidRPr="006B2FCC">
        <w:t xml:space="preserve">The $$WORKPLUS^XUWORKDY extrinsic function returns the date that is </w:t>
      </w:r>
      <w:r>
        <w:t>“</w:t>
      </w:r>
      <w:r w:rsidRPr="006B2FCC">
        <w:t>n</w:t>
      </w:r>
      <w:r>
        <w:t>”</w:t>
      </w:r>
      <w:r w:rsidRPr="006B2FCC">
        <w:t xml:space="preserve"> working days (i.e., offset) +/- of the input date. If the date is imprecisely specified, or if the HOLIDAY global is empty, then $$WORKPLUS^XUWORKDY returns a NULL string.</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15B78" w:rsidRPr="00515B78">
        <w:rPr>
          <w:rFonts w:ascii="Courier New" w:hAnsi="Courier New" w:cs="Courier New"/>
          <w:sz w:val="18"/>
          <w:szCs w:val="18"/>
        </w:rPr>
        <w:t>$$WORKPLUS^XUWORKDY(date,offset)</w:t>
      </w:r>
    </w:p>
    <w:p w:rsidR="0010530E" w:rsidRPr="00672B04" w:rsidRDefault="0010530E" w:rsidP="0010530E">
      <w:pPr>
        <w:pStyle w:val="APIParameters"/>
        <w:keepNext/>
        <w:keepLines/>
        <w:ind w:left="4147" w:hanging="4147"/>
      </w:pPr>
      <w:r w:rsidRPr="009D2D3D">
        <w:rPr>
          <w:b/>
        </w:rPr>
        <w:t>Input Parameters:</w:t>
      </w:r>
      <w:r w:rsidRPr="009D2D3D">
        <w:rPr>
          <w:b/>
        </w:rPr>
        <w:tab/>
      </w:r>
      <w:r w:rsidR="00515B78" w:rsidRPr="006B2FCC">
        <w:t>date:</w:t>
      </w:r>
      <w:r w:rsidRPr="00672B04">
        <w:tab/>
      </w:r>
      <w:r w:rsidR="00515B78" w:rsidRPr="006B2FCC">
        <w:t>(required) Starting date in VA FileMan internal format (e.g., 2850420).</w:t>
      </w:r>
    </w:p>
    <w:p w:rsidR="0010530E" w:rsidRDefault="0010530E" w:rsidP="0010530E">
      <w:pPr>
        <w:pStyle w:val="APIParameters"/>
        <w:ind w:left="4147" w:hanging="4147"/>
      </w:pPr>
      <w:r>
        <w:rPr>
          <w:b/>
        </w:rPr>
        <w:tab/>
      </w:r>
      <w:r w:rsidR="00515B78" w:rsidRPr="006B2FCC">
        <w:t>offset:</w:t>
      </w:r>
      <w:r>
        <w:rPr>
          <w:b/>
        </w:rPr>
        <w:tab/>
      </w:r>
      <w:r w:rsidR="00515B78" w:rsidRPr="006B2FCC">
        <w:t xml:space="preserve"> (required) The number of days to offset.</w:t>
      </w:r>
    </w:p>
    <w:p w:rsidR="0010530E" w:rsidRPr="00672B04" w:rsidRDefault="0010530E" w:rsidP="0010530E">
      <w:pPr>
        <w:pStyle w:val="APIParameters"/>
      </w:pPr>
      <w:r w:rsidRPr="009D2D3D">
        <w:rPr>
          <w:b/>
        </w:rPr>
        <w:t>Output:</w:t>
      </w:r>
      <w:r w:rsidRPr="009D2D3D">
        <w:rPr>
          <w:b/>
        </w:rPr>
        <w:tab/>
      </w:r>
      <w:r w:rsidR="00515B78" w:rsidRPr="006B2FCC">
        <w:t>returns:</w:t>
      </w:r>
      <w:r w:rsidRPr="00672B04">
        <w:tab/>
      </w:r>
      <w:r w:rsidR="00515B78" w:rsidRPr="006B2FCC">
        <w:t xml:space="preserve">Returns the date in VA FileMan internal format that is </w:t>
      </w:r>
      <w:r w:rsidR="00515B78">
        <w:t>“</w:t>
      </w:r>
      <w:r w:rsidR="00515B78" w:rsidRPr="006B2FCC">
        <w:t>n</w:t>
      </w:r>
      <w:r w:rsidR="00515B78">
        <w:t>”</w:t>
      </w:r>
      <w:r w:rsidR="00515B78" w:rsidRPr="006B2FCC">
        <w:t xml:space="preserve"> working days (i.e., offset) +/- of the input date.</w:t>
      </w:r>
    </w:p>
    <w:p w:rsidR="0010530E" w:rsidRPr="00392534" w:rsidRDefault="0010530E" w:rsidP="0010530E">
      <w:pPr>
        <w:pStyle w:val="BodyText6"/>
      </w:pPr>
    </w:p>
    <w:p w:rsidR="00117A5B" w:rsidRPr="006B2FCC" w:rsidRDefault="00CF001D" w:rsidP="00E22EEC">
      <w:pPr>
        <w:pStyle w:val="Heading4"/>
      </w:pPr>
      <w:bookmarkStart w:id="1006" w:name="_Toc458599160"/>
      <w:r>
        <w:t>Example</w:t>
      </w:r>
      <w:bookmarkEnd w:id="1006"/>
    </w:p>
    <w:p w:rsidR="00117A5B" w:rsidRPr="006B2FCC" w:rsidRDefault="00117A5B" w:rsidP="00143967">
      <w:pPr>
        <w:pStyle w:val="CodeExample"/>
        <w:rPr>
          <w:b/>
        </w:rPr>
      </w:pPr>
      <w:r w:rsidRPr="006B2FCC">
        <w:t>&gt;</w:t>
      </w:r>
      <w:r w:rsidRPr="006B2FCC">
        <w:rPr>
          <w:b/>
        </w:rPr>
        <w:t>W $$WORKPLUS^XUWORKDY(3090108,3)</w:t>
      </w:r>
    </w:p>
    <w:p w:rsidR="00117A5B" w:rsidRPr="006B2FCC" w:rsidRDefault="00117A5B" w:rsidP="00143967">
      <w:pPr>
        <w:pStyle w:val="CodeExample"/>
      </w:pPr>
      <w:r w:rsidRPr="006B2FCC">
        <w:t>3090113</w:t>
      </w:r>
    </w:p>
    <w:p w:rsidR="00402440" w:rsidRPr="006B2FCC" w:rsidRDefault="00402440" w:rsidP="00CF459C">
      <w:pPr>
        <w:pStyle w:val="BodyText"/>
      </w:pPr>
    </w:p>
    <w:p w:rsidR="006C202A" w:rsidRPr="006B2FCC" w:rsidRDefault="006C202A" w:rsidP="00143967">
      <w:pPr>
        <w:pStyle w:val="BodyText"/>
        <w:sectPr w:rsidR="006C202A" w:rsidRPr="006B2FCC" w:rsidSect="00325B62">
          <w:headerReference w:type="even" r:id="rId61"/>
          <w:headerReference w:type="default" r:id="rId62"/>
          <w:pgSz w:w="12240" w:h="15840" w:code="1"/>
          <w:pgMar w:top="1440" w:right="1440" w:bottom="1440" w:left="1440" w:header="720" w:footer="720" w:gutter="0"/>
          <w:cols w:space="720"/>
        </w:sectPr>
      </w:pPr>
    </w:p>
    <w:p w:rsidR="006C202A" w:rsidRPr="006B2FCC" w:rsidRDefault="006C202A" w:rsidP="00656AC5">
      <w:pPr>
        <w:pStyle w:val="Heading1"/>
      </w:pPr>
      <w:bookmarkStart w:id="1007" w:name="_Ref303842837"/>
      <w:bookmarkStart w:id="1008" w:name="_Toc458599161"/>
      <w:r w:rsidRPr="006B2FCC">
        <w:lastRenderedPageBreak/>
        <w:t xml:space="preserve">Name Standardization: </w:t>
      </w:r>
      <w:r w:rsidR="00575A73" w:rsidRPr="006B2FCC">
        <w:t>Developer</w:t>
      </w:r>
      <w:r w:rsidRPr="006B2FCC">
        <w:t xml:space="preserve"> Tools</w:t>
      </w:r>
      <w:bookmarkEnd w:id="1007"/>
      <w:bookmarkEnd w:id="1008"/>
    </w:p>
    <w:p w:rsidR="006C202A" w:rsidRPr="006B2FCC" w:rsidRDefault="00740B85" w:rsidP="00CF459C">
      <w:pPr>
        <w:pStyle w:val="Heading2"/>
      </w:pPr>
      <w:bookmarkStart w:id="1009" w:name="_Toc458599162"/>
      <w:r>
        <w:t>Application Programming Interface</w:t>
      </w:r>
      <w:r w:rsidR="006C202A" w:rsidRPr="006B2FCC">
        <w:t xml:space="preserve"> (</w:t>
      </w:r>
      <w:r w:rsidR="000254B1">
        <w:t>AP</w:t>
      </w:r>
      <w:r w:rsidR="006C202A" w:rsidRPr="006B2FCC">
        <w:t>I)</w:t>
      </w:r>
      <w:bookmarkEnd w:id="1009"/>
    </w:p>
    <w:p w:rsidR="006C202A" w:rsidRPr="006B2FCC" w:rsidRDefault="002B508A" w:rsidP="00CF459C">
      <w:pPr>
        <w:pStyle w:val="BodyText"/>
        <w:keepNext/>
        <w:keepLines/>
      </w:pPr>
      <w:r w:rsidRPr="006B2FCC">
        <w:fldChar w:fldCharType="begin"/>
      </w:r>
      <w:r w:rsidRPr="006B2FCC">
        <w:instrText xml:space="preserve"> XE </w:instrText>
      </w:r>
      <w:r w:rsidR="009F58E4">
        <w:instrText>“</w:instrText>
      </w:r>
      <w:r w:rsidRPr="006B2FCC">
        <w:instrText>Name Standardization:Developer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 Standardization: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name standardization. These </w:t>
      </w:r>
      <w:r w:rsidR="00F92D1F">
        <w:t>APIs</w:t>
      </w:r>
      <w:r w:rsidR="006C202A" w:rsidRPr="006B2FCC">
        <w:t xml:space="preserve"> are described below.</w:t>
      </w:r>
    </w:p>
    <w:p w:rsidR="006C202A" w:rsidRPr="006B2FCC" w:rsidRDefault="006C202A" w:rsidP="00457DA6">
      <w:pPr>
        <w:pStyle w:val="Heading3"/>
      </w:pPr>
      <w:bookmarkStart w:id="1010" w:name="_Toc458599163"/>
      <w:r w:rsidRPr="006B2FCC">
        <w:t>$$BLDNAME^XLFNAME(): Build Name from Component Parts</w:t>
      </w:r>
      <w:bookmarkEnd w:id="1010"/>
    </w:p>
    <w:p w:rsidR="0010530E" w:rsidRDefault="0010530E" w:rsidP="0010530E">
      <w:pPr>
        <w:pStyle w:val="APIText"/>
        <w:keepNext/>
        <w:keepLines/>
      </w:pPr>
      <w:r w:rsidRPr="006B2FCC">
        <w:rPr>
          <w:b/>
        </w:rPr>
        <w:t>Reference Type</w:t>
      </w:r>
      <w:r>
        <w:rPr>
          <w:b/>
        </w:rPr>
        <w:t>:</w:t>
      </w:r>
      <w:r>
        <w:rPr>
          <w:b/>
        </w:rPr>
        <w:tab/>
      </w:r>
      <w:r w:rsidR="00973E5B" w:rsidRPr="0010530E">
        <w:t>Supported</w:t>
      </w:r>
      <w:r w:rsidR="00973E5B" w:rsidRPr="0010530E">
        <w:fldChar w:fldCharType="begin"/>
      </w:r>
      <w:r w:rsidR="00973E5B" w:rsidRPr="0010530E">
        <w:instrText>XE “XLFNAME:$$BLDNAME^XLFNAME”</w:instrText>
      </w:r>
      <w:r w:rsidR="00973E5B" w:rsidRPr="0010530E">
        <w:fldChar w:fldCharType="end"/>
      </w:r>
      <w:r w:rsidR="00973E5B" w:rsidRPr="0010530E">
        <w:fldChar w:fldCharType="begin"/>
      </w:r>
      <w:r w:rsidR="00973E5B" w:rsidRPr="0010530E">
        <w:instrText>XE “$$BLDNAME^XLFNAME”</w:instrText>
      </w:r>
      <w:r w:rsidR="00973E5B" w:rsidRPr="0010530E">
        <w:fldChar w:fldCharType="end"/>
      </w:r>
      <w:r w:rsidR="00973E5B" w:rsidRPr="0010530E">
        <w:fldChar w:fldCharType="begin"/>
      </w:r>
      <w:r w:rsidR="00973E5B" w:rsidRPr="0010530E">
        <w:instrText>XE “Name Standardization:$$BLDNAME^XLFNAME”</w:instrText>
      </w:r>
      <w:r w:rsidR="00973E5B" w:rsidRPr="0010530E">
        <w:fldChar w:fldCharType="end"/>
      </w:r>
      <w:r w:rsidR="00973E5B" w:rsidRPr="0010530E">
        <w:fldChar w:fldCharType="begin"/>
      </w:r>
      <w:r w:rsidR="00973E5B" w:rsidRPr="0010530E">
        <w:instrText>XE “Reference Type:Supported:$$BLDNAME^XLFNAME”</w:instrText>
      </w:r>
      <w:r w:rsidR="00973E5B" w:rsidRPr="0010530E">
        <w:fldChar w:fldCharType="end"/>
      </w:r>
    </w:p>
    <w:p w:rsidR="0010530E" w:rsidRDefault="0010530E" w:rsidP="0010530E">
      <w:pPr>
        <w:pStyle w:val="APIText"/>
        <w:keepNext/>
        <w:keepLines/>
      </w:pPr>
      <w:r w:rsidRPr="006B2FCC">
        <w:rPr>
          <w:b/>
        </w:rPr>
        <w:t>Category</w:t>
      </w:r>
      <w:r>
        <w:rPr>
          <w:b/>
        </w:rPr>
        <w:t>:</w:t>
      </w:r>
      <w:r>
        <w:rPr>
          <w:b/>
        </w:rPr>
        <w:tab/>
      </w:r>
      <w:r w:rsidR="00973E5B" w:rsidRPr="0010530E">
        <w:t>Name Standardization</w:t>
      </w:r>
    </w:p>
    <w:p w:rsidR="0010530E" w:rsidRPr="0084064A" w:rsidRDefault="0010530E" w:rsidP="0010530E">
      <w:pPr>
        <w:pStyle w:val="APIText"/>
        <w:keepNext/>
        <w:keepLines/>
      </w:pPr>
      <w:r>
        <w:rPr>
          <w:b/>
        </w:rPr>
        <w:t>ICR #:</w:t>
      </w:r>
      <w:r w:rsidRPr="0084064A">
        <w:tab/>
      </w:r>
      <w:r w:rsidR="00973E5B" w:rsidRPr="0010530E">
        <w:t>3065</w:t>
      </w:r>
    </w:p>
    <w:p w:rsidR="0010530E" w:rsidRDefault="0010530E" w:rsidP="0010530E">
      <w:pPr>
        <w:pStyle w:val="APIText"/>
        <w:keepNext/>
        <w:keepLines/>
      </w:pPr>
      <w:r w:rsidRPr="006B2FCC">
        <w:rPr>
          <w:b/>
        </w:rPr>
        <w:t>Description</w:t>
      </w:r>
      <w:r>
        <w:rPr>
          <w:b/>
        </w:rPr>
        <w:t>:</w:t>
      </w:r>
      <w:r w:rsidRPr="0084064A">
        <w:tab/>
      </w:r>
      <w:r w:rsidR="00973E5B" w:rsidRPr="0010530E">
        <w:t>This extrinsic function takes the component parts of a name and returns the name, truncated if necessary, in the following format:</w:t>
      </w:r>
    </w:p>
    <w:p w:rsidR="00973E5B" w:rsidRPr="0084064A" w:rsidRDefault="00973E5B" w:rsidP="00973E5B">
      <w:pPr>
        <w:pStyle w:val="APIDescriptionCode"/>
      </w:pPr>
      <w:r w:rsidRPr="0010530E">
        <w:t>Family_name,Given_name&lt;space&gt;Middle_name&lt;space&gt;Suffix(es)</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973E5B" w:rsidRPr="00973E5B">
        <w:rPr>
          <w:rFonts w:ascii="Courier New" w:hAnsi="Courier New" w:cs="Courier New"/>
          <w:sz w:val="18"/>
          <w:szCs w:val="18"/>
        </w:rPr>
        <w:t>$$BLDNAME^XLFNAME(.name[,max])</w:t>
      </w:r>
    </w:p>
    <w:p w:rsidR="0010530E" w:rsidRDefault="0010530E" w:rsidP="00973E5B">
      <w:pPr>
        <w:pStyle w:val="APIParameters"/>
        <w:keepNext/>
        <w:keepLines/>
        <w:ind w:left="4147" w:hanging="4147"/>
      </w:pPr>
      <w:r w:rsidRPr="009D2D3D">
        <w:rPr>
          <w:b/>
        </w:rPr>
        <w:t>Input Parameters:</w:t>
      </w:r>
      <w:r w:rsidRPr="009D2D3D">
        <w:rPr>
          <w:b/>
        </w:rPr>
        <w:tab/>
      </w:r>
      <w:r w:rsidR="00973E5B" w:rsidRPr="006B2FCC">
        <w:t>.name</w:t>
      </w:r>
      <w:r w:rsidR="00973E5B">
        <w:t>:</w:t>
      </w:r>
      <w:r w:rsidRPr="00672B04">
        <w:tab/>
      </w:r>
      <w:r w:rsidR="00973E5B" w:rsidRPr="006B2FCC">
        <w:t>(required) The component parts of the name:</w:t>
      </w:r>
    </w:p>
    <w:p w:rsidR="00973E5B" w:rsidRPr="006B2FCC" w:rsidRDefault="00973E5B" w:rsidP="00973E5B">
      <w:pPr>
        <w:pStyle w:val="APIParametersCode"/>
        <w:keepNext/>
        <w:keepLines/>
      </w:pPr>
      <w:r w:rsidRPr="006B2FCC">
        <w:t>NAME(</w:t>
      </w:r>
      <w:r>
        <w:t>“</w:t>
      </w:r>
      <w:r w:rsidRPr="006B2FCC">
        <w:t>FAMILY</w:t>
      </w:r>
      <w:r>
        <w:t>”</w:t>
      </w:r>
      <w:r w:rsidRPr="006B2FCC">
        <w:t>) = Family (Last) Name</w:t>
      </w:r>
    </w:p>
    <w:p w:rsidR="00973E5B" w:rsidRPr="006B2FCC" w:rsidRDefault="00973E5B" w:rsidP="00973E5B">
      <w:pPr>
        <w:pStyle w:val="APIParametersCode"/>
        <w:keepNext/>
        <w:keepLines/>
      </w:pPr>
      <w:r w:rsidRPr="006B2FCC">
        <w:t>NAME(</w:t>
      </w:r>
      <w:r>
        <w:t>“</w:t>
      </w:r>
      <w:r w:rsidRPr="006B2FCC">
        <w:t>GIVEN</w:t>
      </w:r>
      <w:r>
        <w:t>”</w:t>
      </w:r>
      <w:r w:rsidRPr="006B2FCC">
        <w:t>) = Given (First) Name(s)</w:t>
      </w:r>
    </w:p>
    <w:p w:rsidR="00973E5B" w:rsidRPr="006B2FCC" w:rsidRDefault="00973E5B" w:rsidP="00973E5B">
      <w:pPr>
        <w:pStyle w:val="APIParametersCode"/>
        <w:keepNext/>
        <w:keepLines/>
      </w:pPr>
      <w:r w:rsidRPr="006B2FCC">
        <w:t>NAME(</w:t>
      </w:r>
      <w:r>
        <w:t>“</w:t>
      </w:r>
      <w:r w:rsidRPr="006B2FCC">
        <w:t>MIDDLE</w:t>
      </w:r>
      <w:r>
        <w:t>”</w:t>
      </w:r>
      <w:r w:rsidRPr="006B2FCC">
        <w:t>) = Middle Name(s)</w:t>
      </w:r>
    </w:p>
    <w:p w:rsidR="00973E5B" w:rsidRDefault="00973E5B" w:rsidP="00973E5B">
      <w:pPr>
        <w:pStyle w:val="APIParametersCode"/>
      </w:pPr>
      <w:r w:rsidRPr="006B2FCC">
        <w:t>NAME(</w:t>
      </w:r>
      <w:r>
        <w:t>“</w:t>
      </w:r>
      <w:r w:rsidRPr="006B2FCC">
        <w:t>SUFFIX</w:t>
      </w:r>
      <w:r>
        <w:t>”</w:t>
      </w:r>
      <w:r w:rsidRPr="006B2FCC">
        <w:t>) = Suffix(es)</w:t>
      </w:r>
    </w:p>
    <w:p w:rsidR="00973E5B" w:rsidRDefault="00973E5B" w:rsidP="00973E5B">
      <w:pPr>
        <w:pStyle w:val="APIParametersText"/>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File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BB27F4">
        <w:rPr>
          <w:color w:val="0000FF"/>
          <w:u w:val="single"/>
        </w:rPr>
        <w:fldChar w:fldCharType="begin" w:fldLock="1"/>
      </w:r>
      <w:r w:rsidRPr="00BB27F4">
        <w:rPr>
          <w:color w:val="0000FF"/>
          <w:u w:val="single"/>
        </w:rPr>
        <w:instrText xml:space="preserve"> REF _Ref64949405 \h  \* MERGEFORMAT </w:instrText>
      </w:r>
      <w:r w:rsidRPr="00BB27F4">
        <w:rPr>
          <w:color w:val="0000FF"/>
          <w:u w:val="single"/>
        </w:rPr>
      </w:r>
      <w:r w:rsidRPr="00BB27F4">
        <w:rPr>
          <w:color w:val="0000FF"/>
          <w:u w:val="single"/>
        </w:rPr>
        <w:fldChar w:fldCharType="separate"/>
      </w:r>
      <w:r w:rsidRPr="00EB0586">
        <w:rPr>
          <w:color w:val="0000FF"/>
          <w:u w:val="single"/>
        </w:rPr>
        <w:t>STDNAME^XLFNAME(): Name Standardization Routine</w:t>
      </w:r>
      <w:r w:rsidRPr="00BB27F4">
        <w:rPr>
          <w:color w:val="0000FF"/>
          <w:u w:val="single"/>
        </w:rPr>
        <w:fldChar w:fldCharType="end"/>
      </w:r>
      <w:r>
        <w:t xml:space="preserve"> API</w:t>
      </w:r>
      <w:r w:rsidRPr="006B2FCC">
        <w:t>.</w:t>
      </w:r>
    </w:p>
    <w:p w:rsidR="00973E5B" w:rsidRPr="006B2FCC" w:rsidRDefault="00973E5B" w:rsidP="00973E5B">
      <w:pPr>
        <w:pStyle w:val="APIParametersCode"/>
        <w:keepNext/>
        <w:keepLines/>
        <w:ind w:left="4507"/>
        <w:rPr>
          <w:b/>
        </w:rPr>
      </w:pPr>
      <w:r w:rsidRPr="006B2FCC">
        <w:t>NAME(</w:t>
      </w:r>
      <w:r>
        <w:t>“</w:t>
      </w:r>
      <w:r w:rsidRPr="006B2FCC">
        <w:t>FILE</w:t>
      </w:r>
      <w:r>
        <w:t>”</w:t>
      </w:r>
      <w:r w:rsidRPr="006B2FCC">
        <w:t>) = Source file number (required)</w:t>
      </w:r>
    </w:p>
    <w:p w:rsidR="00973E5B" w:rsidRPr="006B2FCC" w:rsidRDefault="00973E5B" w:rsidP="00973E5B">
      <w:pPr>
        <w:pStyle w:val="APIParametersCode"/>
        <w:keepNext/>
        <w:keepLines/>
        <w:ind w:left="4507"/>
        <w:rPr>
          <w:b/>
        </w:rPr>
      </w:pPr>
      <w:r w:rsidRPr="006B2FCC">
        <w:t>NAME(</w:t>
      </w:r>
      <w:r>
        <w:t>“</w:t>
      </w:r>
      <w:r w:rsidRPr="006B2FCC">
        <w:t>IENS</w:t>
      </w:r>
      <w:r>
        <w:t>”</w:t>
      </w:r>
      <w:r w:rsidRPr="006B2FCC">
        <w:t>) = IENS of entry in the source file (required)</w:t>
      </w:r>
    </w:p>
    <w:p w:rsidR="00973E5B" w:rsidRPr="00672B04" w:rsidRDefault="00973E5B" w:rsidP="00973E5B">
      <w:pPr>
        <w:pStyle w:val="APIParametersCode"/>
      </w:pPr>
      <w:r w:rsidRPr="006B2FCC">
        <w:t>NAME(</w:t>
      </w:r>
      <w:r>
        <w:t>“</w:t>
      </w:r>
      <w:r w:rsidRPr="006B2FCC">
        <w:t>FIELD</w:t>
      </w:r>
      <w:r>
        <w:t>”</w:t>
      </w:r>
      <w:r w:rsidRPr="006B2FCC">
        <w:t>) = Source field number (required)</w:t>
      </w:r>
    </w:p>
    <w:p w:rsidR="0010530E" w:rsidRDefault="0010530E" w:rsidP="00973E5B">
      <w:pPr>
        <w:pStyle w:val="APIParameters"/>
        <w:keepNext/>
        <w:keepLines/>
        <w:ind w:left="4147" w:hanging="4147"/>
      </w:pPr>
      <w:r>
        <w:rPr>
          <w:b/>
        </w:rPr>
        <w:lastRenderedPageBreak/>
        <w:tab/>
      </w:r>
      <w:r w:rsidR="00973E5B" w:rsidRPr="006B2FCC">
        <w:t>max:</w:t>
      </w:r>
      <w:r>
        <w:rPr>
          <w:b/>
        </w:rPr>
        <w:tab/>
      </w:r>
      <w:r w:rsidR="00973E5B" w:rsidRPr="006B2FCC">
        <w:t xml:space="preserve">(optional) The maximum length of the Name </w:t>
      </w:r>
      <w:r w:rsidR="00973E5B">
        <w:t>to be returned (default = 256).</w:t>
      </w:r>
    </w:p>
    <w:p w:rsidR="00973E5B" w:rsidRDefault="00973E5B" w:rsidP="00973E5B">
      <w:pPr>
        <w:pStyle w:val="APIParametersNote"/>
      </w:pPr>
      <w:r>
        <w:drawing>
          <wp:inline distT="0" distB="0" distL="0" distR="0" wp14:anchorId="2012D83D" wp14:editId="0DFE5569">
            <wp:extent cx="285750" cy="285750"/>
            <wp:effectExtent l="0" t="0" r="0" b="0"/>
            <wp:docPr id="573" name="Picture 5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A177AF">
        <w:rPr>
          <w:b/>
        </w:rPr>
        <w:t>REF:</w:t>
      </w:r>
      <w:r>
        <w:t xml:space="preserve"> F</w:t>
      </w:r>
      <w:r w:rsidRPr="006B2FCC">
        <w:t>or a description of the pruning algorithm</w:t>
      </w:r>
      <w:r>
        <w:t>, s</w:t>
      </w:r>
      <w:r w:rsidRPr="006B2FCC">
        <w:t xml:space="preserve">ee the </w:t>
      </w:r>
      <w:r>
        <w:t>“</w:t>
      </w:r>
      <w:r w:rsidRPr="00B83592">
        <w:rPr>
          <w:color w:val="0000FF"/>
          <w:u w:val="single"/>
        </w:rPr>
        <w:fldChar w:fldCharType="begin"/>
      </w:r>
      <w:r w:rsidRPr="00B83592">
        <w:rPr>
          <w:color w:val="0000FF"/>
          <w:u w:val="single"/>
        </w:rPr>
        <w:instrText xml:space="preserve"> REF _Ref433033113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E31EC" w:rsidRPr="00EE31EC">
        <w:rPr>
          <w:color w:val="0000FF"/>
          <w:u w:val="single"/>
        </w:rPr>
        <w:t>Details</w:t>
      </w:r>
      <w:r w:rsidRPr="00B83592">
        <w:rPr>
          <w:color w:val="0000FF"/>
          <w:u w:val="single"/>
        </w:rPr>
        <w:fldChar w:fldCharType="end"/>
      </w:r>
      <w:r>
        <w:t>”</w:t>
      </w:r>
      <w:r w:rsidRPr="006B2FCC">
        <w:t xml:space="preserve"> section.</w:t>
      </w:r>
    </w:p>
    <w:p w:rsidR="0010530E" w:rsidRPr="00672B04" w:rsidRDefault="0010530E" w:rsidP="0010530E">
      <w:pPr>
        <w:pStyle w:val="APIParameters"/>
      </w:pPr>
      <w:r w:rsidRPr="009D2D3D">
        <w:rPr>
          <w:b/>
        </w:rPr>
        <w:t>Output:</w:t>
      </w:r>
      <w:r w:rsidRPr="009D2D3D">
        <w:rPr>
          <w:b/>
        </w:rPr>
        <w:tab/>
      </w:r>
      <w:r w:rsidR="00973E5B" w:rsidRPr="006B2FCC">
        <w:t>returns:</w:t>
      </w:r>
      <w:r w:rsidRPr="00672B04">
        <w:tab/>
      </w:r>
      <w:r w:rsidR="00973E5B" w:rsidRPr="006B2FCC">
        <w:t>Returns the name, truncated if necessary, in the following format:</w:t>
      </w:r>
    </w:p>
    <w:p w:rsidR="0010530E" w:rsidRDefault="00973E5B" w:rsidP="00973E5B">
      <w:pPr>
        <w:pStyle w:val="APIParametersCode"/>
      </w:pPr>
      <w:r w:rsidRPr="006B2FCC">
        <w:t>Family_name,Given_name&lt;space&gt;Middle_name&lt;space&gt;Suffix(es)</w:t>
      </w:r>
    </w:p>
    <w:p w:rsidR="0010530E" w:rsidRPr="00392534" w:rsidRDefault="0010530E" w:rsidP="0010530E">
      <w:pPr>
        <w:pStyle w:val="BodyText6"/>
      </w:pPr>
    </w:p>
    <w:p w:rsidR="006C202A" w:rsidRPr="006B2FCC" w:rsidRDefault="006C202A" w:rsidP="00E22EEC">
      <w:pPr>
        <w:pStyle w:val="Heading4"/>
      </w:pPr>
      <w:bookmarkStart w:id="1011" w:name="_Ref433033113"/>
      <w:bookmarkStart w:id="1012" w:name="_Toc458599164"/>
      <w:r w:rsidRPr="006B2FCC">
        <w:t>Details</w:t>
      </w:r>
      <w:bookmarkEnd w:id="1011"/>
      <w:bookmarkEnd w:id="1012"/>
    </w:p>
    <w:p w:rsidR="006C202A" w:rsidRPr="006B2FCC" w:rsidRDefault="006C202A" w:rsidP="00A177AF">
      <w:pPr>
        <w:pStyle w:val="BodyText"/>
        <w:keepNext/>
        <w:keepLines/>
      </w:pPr>
      <w:r w:rsidRPr="006B2FCC">
        <w:t xml:space="preserve">If the </w:t>
      </w:r>
      <w:r w:rsidR="004B546A">
        <w:t>max</w:t>
      </w:r>
      <w:r w:rsidRPr="006B2FCC">
        <w:t xml:space="preserve"> input parameter is used, and the resulting name is longer than </w:t>
      </w:r>
      <w:r w:rsidR="004B546A">
        <w:t>max</w:t>
      </w:r>
      <w:r w:rsidRPr="006B2FCC">
        <w:t>, the following pruning algorithm is performed to shorten the name:</w:t>
      </w:r>
    </w:p>
    <w:p w:rsidR="006C202A" w:rsidRDefault="006C202A" w:rsidP="00B0233E">
      <w:pPr>
        <w:pStyle w:val="APIParametersListNumber"/>
        <w:numPr>
          <w:ilvl w:val="0"/>
          <w:numId w:val="25"/>
        </w:numPr>
      </w:pPr>
      <w:r w:rsidRPr="006B2FCC">
        <w:t>Truncate Middle Name from the right-most position until onl</w:t>
      </w:r>
      <w:r w:rsidR="00A177AF">
        <w:t>y the initial character is left.</w:t>
      </w:r>
    </w:p>
    <w:p w:rsidR="006C202A" w:rsidRDefault="00A177AF" w:rsidP="00B0233E">
      <w:pPr>
        <w:pStyle w:val="APIParametersListNumber"/>
        <w:numPr>
          <w:ilvl w:val="0"/>
          <w:numId w:val="25"/>
        </w:numPr>
      </w:pPr>
      <w:r>
        <w:t>Drop suffix.</w:t>
      </w:r>
    </w:p>
    <w:p w:rsidR="006C202A" w:rsidRDefault="006C202A" w:rsidP="00B0233E">
      <w:pPr>
        <w:pStyle w:val="APIParametersListNumber"/>
        <w:numPr>
          <w:ilvl w:val="0"/>
          <w:numId w:val="25"/>
        </w:numPr>
      </w:pPr>
      <w:r w:rsidRPr="006B2FCC">
        <w:t>Truncate Given Name from the right-most position until onl</w:t>
      </w:r>
      <w:r w:rsidR="00A177AF">
        <w:t>y the initial character is left.</w:t>
      </w:r>
    </w:p>
    <w:p w:rsidR="006C202A" w:rsidRDefault="006C202A" w:rsidP="00B0233E">
      <w:pPr>
        <w:pStyle w:val="APIParametersListNumber"/>
        <w:numPr>
          <w:ilvl w:val="0"/>
          <w:numId w:val="25"/>
        </w:numPr>
      </w:pPr>
      <w:r w:rsidRPr="006B2FCC">
        <w:t>Truncate Family Na</w:t>
      </w:r>
      <w:r w:rsidR="00A177AF">
        <w:t>me from the right-most position.</w:t>
      </w:r>
    </w:p>
    <w:p w:rsidR="006C202A" w:rsidRPr="006B2FCC" w:rsidRDefault="006C202A" w:rsidP="00B0233E">
      <w:pPr>
        <w:pStyle w:val="APIParametersListNumber"/>
        <w:numPr>
          <w:ilvl w:val="0"/>
          <w:numId w:val="25"/>
        </w:numPr>
      </w:pPr>
      <w:r w:rsidRPr="006B2FCC">
        <w:t>Truncate the name from the right.</w:t>
      </w:r>
    </w:p>
    <w:p w:rsidR="002E09DC" w:rsidRDefault="002E09DC" w:rsidP="00E22EEC">
      <w:pPr>
        <w:pStyle w:val="Heading4"/>
      </w:pPr>
      <w:bookmarkStart w:id="1013" w:name="_Toc458599165"/>
      <w:r>
        <w:t>Examples</w:t>
      </w:r>
      <w:bookmarkEnd w:id="1013"/>
    </w:p>
    <w:p w:rsidR="006C202A" w:rsidRPr="006B2FCC" w:rsidRDefault="00CF001D" w:rsidP="007851AD">
      <w:pPr>
        <w:pStyle w:val="Heading5"/>
      </w:pPr>
      <w:r>
        <w:t>Example</w:t>
      </w:r>
      <w:r w:rsidR="006C202A" w:rsidRPr="006B2FCC">
        <w:t xml:space="preserve"> 1</w:t>
      </w:r>
    </w:p>
    <w:p w:rsidR="006C202A" w:rsidRPr="006B2FCC" w:rsidRDefault="006C202A" w:rsidP="00CF459C">
      <w:pPr>
        <w:pStyle w:val="BodyText"/>
        <w:keepNext/>
        <w:keepLines/>
      </w:pPr>
      <w:r w:rsidRPr="006B2FCC">
        <w:t>Suppose the MYNAME array contains the following elements:</w:t>
      </w:r>
    </w:p>
    <w:p w:rsidR="00051B25" w:rsidRDefault="006C202A" w:rsidP="00CF459C">
      <w:pPr>
        <w:pStyle w:val="CodeExample"/>
      </w:pPr>
      <w:r w:rsidRPr="006B2FCC">
        <w:t>MYNAME(</w:t>
      </w:r>
      <w:r w:rsidR="00FF3F33">
        <w:t>“</w:t>
      </w:r>
      <w:r w:rsidRPr="006B2FCC">
        <w:t>FAMILY</w:t>
      </w:r>
      <w:r w:rsidR="00FF3F33">
        <w:t>”</w:t>
      </w:r>
      <w:r w:rsidRPr="006B2FCC">
        <w:t>)=</w:t>
      </w:r>
      <w:r w:rsidR="00FF3F33">
        <w:t>“</w:t>
      </w:r>
      <w:r w:rsidR="002F492D" w:rsidRPr="006B2FCC">
        <w:t>XU</w:t>
      </w:r>
      <w:r w:rsidR="00E532A8" w:rsidRPr="006B2FCC">
        <w:t>USER</w:t>
      </w:r>
      <w:r w:rsidR="00FF3F33">
        <w:t>”</w:t>
      </w:r>
    </w:p>
    <w:p w:rsidR="00051B25" w:rsidRDefault="006C202A" w:rsidP="00CF459C">
      <w:pPr>
        <w:pStyle w:val="CodeExample"/>
      </w:pPr>
      <w:r w:rsidRPr="006B2FCC">
        <w:t>MYNAME(</w:t>
      </w:r>
      <w:r w:rsidR="00FF3F33">
        <w:t>“</w:t>
      </w:r>
      <w:r w:rsidRPr="006B2FCC">
        <w:t>GIVEN</w:t>
      </w:r>
      <w:r w:rsidR="00FF3F33">
        <w:t>”</w:t>
      </w:r>
      <w:r w:rsidRPr="006B2FCC">
        <w:t>)=</w:t>
      </w:r>
      <w:r w:rsidR="00FF3F33">
        <w:t>“</w:t>
      </w:r>
      <w:r w:rsidR="00E532A8" w:rsidRPr="006B2FCC">
        <w:t>SIXTY</w:t>
      </w:r>
      <w:r w:rsidR="00FF3F33">
        <w:t>”</w:t>
      </w:r>
    </w:p>
    <w:p w:rsidR="00051B25" w:rsidRDefault="006C202A" w:rsidP="00CF459C">
      <w:pPr>
        <w:pStyle w:val="CodeExample"/>
      </w:pPr>
      <w:r w:rsidRPr="006B2FCC">
        <w:t>MYNAME(</w:t>
      </w:r>
      <w:r w:rsidR="00FF3F33">
        <w:t>“</w:t>
      </w:r>
      <w:r w:rsidRPr="006B2FCC">
        <w:t>MIDDLE</w:t>
      </w:r>
      <w:r w:rsidR="00FF3F33">
        <w:t>”</w:t>
      </w:r>
      <w:r w:rsidRPr="006B2FCC">
        <w:t>)=</w:t>
      </w:r>
      <w:r w:rsidR="00FF3F33">
        <w:t>“</w:t>
      </w:r>
      <w:r w:rsidRPr="006B2FCC">
        <w:t>K.</w:t>
      </w:r>
      <w:r w:rsidR="00FF3F33">
        <w:t>”</w:t>
      </w:r>
    </w:p>
    <w:p w:rsidR="006C202A" w:rsidRDefault="006C202A" w:rsidP="00CF459C">
      <w:pPr>
        <w:pStyle w:val="CodeExample"/>
      </w:pPr>
      <w:r w:rsidRPr="006B2FCC">
        <w:t>MYNAME(</w:t>
      </w:r>
      <w:r w:rsidR="00FF3F33">
        <w:t>“</w:t>
      </w:r>
      <w:r w:rsidRPr="006B2FCC">
        <w:t>SUFFIX</w:t>
      </w:r>
      <w:r w:rsidR="00FF3F33">
        <w:t>”</w:t>
      </w:r>
      <w:r w:rsidRPr="006B2FCC">
        <w:t>)=</w:t>
      </w:r>
      <w:r w:rsidR="00FF3F33">
        <w:t>“</w:t>
      </w:r>
      <w:r w:rsidRPr="006B2FCC">
        <w:t>JR</w:t>
      </w:r>
      <w:r w:rsidR="00FF3F33">
        <w:t>”</w:t>
      </w:r>
    </w:p>
    <w:p w:rsidR="002B508A" w:rsidRPr="006B2FCC" w:rsidRDefault="002B508A" w:rsidP="002B508A">
      <w:pPr>
        <w:pStyle w:val="BodyText6"/>
        <w:keepNext/>
        <w:keepLines/>
      </w:pPr>
    </w:p>
    <w:p w:rsidR="006C202A" w:rsidRPr="006B2FCC" w:rsidRDefault="00B21AA7" w:rsidP="00CF459C">
      <w:pPr>
        <w:pStyle w:val="BodyText"/>
        <w:keepNext/>
        <w:keepLines/>
      </w:pPr>
      <w:r>
        <w:t xml:space="preserve">Calls to $$BLDNAME^XLFNAME </w:t>
      </w:r>
      <w:r w:rsidR="006C202A" w:rsidRPr="006B2FCC">
        <w:t>return</w:t>
      </w:r>
      <w:r>
        <w:t>s</w:t>
      </w:r>
      <w:r w:rsidR="006C202A" w:rsidRPr="006B2FCC">
        <w:t xml:space="preserve"> the name as follows:</w:t>
      </w:r>
    </w:p>
    <w:p w:rsidR="006C202A" w:rsidRPr="006B2FCC" w:rsidRDefault="006C202A" w:rsidP="00CF459C">
      <w:pPr>
        <w:pStyle w:val="CodeExample"/>
        <w:rPr>
          <w:b/>
        </w:rPr>
      </w:pPr>
      <w:r w:rsidRPr="006B2FCC">
        <w:t>&gt;</w:t>
      </w:r>
      <w:r w:rsidRPr="006B2FCC">
        <w:rPr>
          <w:b/>
        </w:rPr>
        <w:t>S X=$$BLDNAME^XLFNAME(.MYNAME)</w:t>
      </w:r>
    </w:p>
    <w:p w:rsidR="006C202A" w:rsidRPr="006B2FCC" w:rsidRDefault="006C202A" w:rsidP="00CF459C">
      <w:pPr>
        <w:pStyle w:val="CodeExample"/>
      </w:pPr>
    </w:p>
    <w:p w:rsidR="006C202A" w:rsidRPr="006B2FCC" w:rsidRDefault="006C202A" w:rsidP="00CF459C">
      <w:pPr>
        <w:pStyle w:val="CodeExample"/>
        <w:rPr>
          <w:b/>
        </w:rPr>
      </w:pPr>
      <w:r w:rsidRPr="006B2FCC">
        <w:t>&gt;</w:t>
      </w:r>
      <w:r w:rsidRPr="006B2FCC">
        <w:rPr>
          <w:b/>
        </w:rPr>
        <w:t>W X</w:t>
      </w:r>
    </w:p>
    <w:p w:rsidR="006C202A" w:rsidRPr="006B2FCC" w:rsidRDefault="002F492D" w:rsidP="00CF459C">
      <w:pPr>
        <w:pStyle w:val="CodeExample"/>
      </w:pPr>
      <w:r w:rsidRPr="006B2FCC">
        <w:t>XU</w:t>
      </w:r>
      <w:r w:rsidR="00E532A8" w:rsidRPr="006B2FCC">
        <w:t>USER</w:t>
      </w:r>
      <w:r w:rsidR="006C202A" w:rsidRPr="006B2FCC">
        <w:t>,</w:t>
      </w:r>
      <w:r w:rsidR="00E532A8" w:rsidRPr="006B2FCC">
        <w:t>SIX</w:t>
      </w:r>
      <w:r w:rsidR="00D45A31" w:rsidRPr="006B2FCC">
        <w:t>TY</w:t>
      </w:r>
      <w:r w:rsidR="006C202A" w:rsidRPr="006B2FCC">
        <w:t xml:space="preserve"> K JR</w:t>
      </w:r>
    </w:p>
    <w:p w:rsidR="006C202A" w:rsidRPr="006B2FCC" w:rsidRDefault="006C202A" w:rsidP="002B508A">
      <w:pPr>
        <w:pStyle w:val="BodyText6"/>
      </w:pPr>
    </w:p>
    <w:p w:rsidR="006C202A" w:rsidRPr="006B2FCC" w:rsidRDefault="00FF3F33" w:rsidP="00CF459C">
      <w:pPr>
        <w:pStyle w:val="BodyText"/>
        <w:keepNext/>
        <w:keepLines/>
      </w:pPr>
      <w:r>
        <w:t>“</w:t>
      </w:r>
      <w:r w:rsidR="006C202A" w:rsidRPr="006B2FCC">
        <w:t>Pruning</w:t>
      </w:r>
      <w:r>
        <w:t>”</w:t>
      </w:r>
      <w:r w:rsidR="006C202A" w:rsidRPr="006B2FCC">
        <w:t xml:space="preserve"> the name to 12 characters total:</w:t>
      </w:r>
    </w:p>
    <w:p w:rsidR="006C202A" w:rsidRPr="006B2FCC" w:rsidRDefault="006C202A" w:rsidP="00CF459C">
      <w:pPr>
        <w:pStyle w:val="CodeExample"/>
        <w:rPr>
          <w:b/>
        </w:rPr>
      </w:pPr>
      <w:r w:rsidRPr="006B2FCC">
        <w:t>&gt;</w:t>
      </w:r>
      <w:r w:rsidRPr="006B2FCC">
        <w:rPr>
          <w:b/>
        </w:rPr>
        <w:t>S X=$$BLDNAME^XLFNAME(.MYNAME,12)</w:t>
      </w:r>
    </w:p>
    <w:p w:rsidR="006C202A" w:rsidRPr="006B2FCC" w:rsidRDefault="006C202A" w:rsidP="00CF459C">
      <w:pPr>
        <w:pStyle w:val="CodeExample"/>
      </w:pPr>
    </w:p>
    <w:p w:rsidR="006C202A" w:rsidRPr="006B2FCC" w:rsidRDefault="006C202A" w:rsidP="00CF459C">
      <w:pPr>
        <w:pStyle w:val="CodeExample"/>
        <w:rPr>
          <w:b/>
        </w:rPr>
      </w:pPr>
      <w:r w:rsidRPr="006B2FCC">
        <w:t>&gt;</w:t>
      </w:r>
      <w:r w:rsidRPr="006B2FCC">
        <w:rPr>
          <w:b/>
        </w:rPr>
        <w:t>W X</w:t>
      </w:r>
    </w:p>
    <w:p w:rsidR="006C202A" w:rsidRPr="006B2FCC" w:rsidRDefault="002F492D" w:rsidP="00CF459C">
      <w:pPr>
        <w:pStyle w:val="CodeExample"/>
      </w:pPr>
      <w:r w:rsidRPr="006B2FCC">
        <w:t>XU</w:t>
      </w:r>
      <w:r w:rsidR="00E532A8" w:rsidRPr="006B2FCC">
        <w:t>USER</w:t>
      </w:r>
      <w:r w:rsidR="0034568A" w:rsidRPr="006B2FCC">
        <w:t>,SI</w:t>
      </w:r>
      <w:r w:rsidR="00E532A8" w:rsidRPr="006B2FCC">
        <w:t xml:space="preserve"> K</w:t>
      </w:r>
    </w:p>
    <w:p w:rsidR="00CF459C" w:rsidRPr="006B2FCC" w:rsidRDefault="00CF459C" w:rsidP="002B508A">
      <w:pPr>
        <w:pStyle w:val="BodyText6"/>
      </w:pPr>
    </w:p>
    <w:p w:rsidR="006C202A" w:rsidRPr="006B2FCC" w:rsidRDefault="00CF001D" w:rsidP="007851AD">
      <w:pPr>
        <w:pStyle w:val="Heading5"/>
      </w:pPr>
      <w:r>
        <w:lastRenderedPageBreak/>
        <w:t>Example</w:t>
      </w:r>
      <w:r w:rsidR="006C202A" w:rsidRPr="006B2FCC">
        <w:t xml:space="preserve"> 2</w:t>
      </w:r>
    </w:p>
    <w:p w:rsidR="006C202A" w:rsidRPr="006B2FCC" w:rsidRDefault="006C202A" w:rsidP="00CF459C">
      <w:pPr>
        <w:pStyle w:val="BodyText"/>
        <w:keepNext/>
        <w:keepLines/>
      </w:pPr>
      <w:r w:rsidRPr="006B2FCC">
        <w:t>If an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C3099A">
      <w:pPr>
        <w:pStyle w:val="CodeExample"/>
      </w:pPr>
      <w:smartTag w:uri="urn:schemas-microsoft-com:office:smarttags" w:element="stockticker">
        <w:r w:rsidRPr="006B2FCC">
          <w:t>FILE</w:t>
        </w:r>
      </w:smartTag>
      <w:r w:rsidRPr="006B2FCC">
        <w:t>=200</w:t>
      </w:r>
    </w:p>
    <w:p w:rsidR="006C202A" w:rsidRPr="006B2FCC" w:rsidRDefault="006C202A" w:rsidP="00C3099A">
      <w:pPr>
        <w:pStyle w:val="CodeExample"/>
      </w:pPr>
      <w:r w:rsidRPr="006B2FCC">
        <w:t>FIELD=.01</w:t>
      </w:r>
    </w:p>
    <w:p w:rsidR="006C202A" w:rsidRPr="006B2FCC" w:rsidRDefault="006C202A" w:rsidP="00C3099A">
      <w:pPr>
        <w:pStyle w:val="CodeExample"/>
      </w:pPr>
      <w:r w:rsidRPr="006B2FCC">
        <w:t>IENS=</w:t>
      </w:r>
      <w:r w:rsidR="00FF3F33">
        <w:t>“</w:t>
      </w:r>
      <w:r w:rsidRPr="006B2FCC">
        <w:t>32,</w:t>
      </w:r>
      <w:r w:rsidR="00FF3F33">
        <w:t>”</w:t>
      </w:r>
    </w:p>
    <w:p w:rsidR="006C202A" w:rsidRPr="006B2FCC" w:rsidRDefault="006C202A" w:rsidP="00C3099A">
      <w:pPr>
        <w:pStyle w:val="CodeExample"/>
      </w:pPr>
      <w:r w:rsidRPr="006B2FCC">
        <w:t>GIVEN NAME=</w:t>
      </w:r>
      <w:r w:rsidR="00FF3F33">
        <w:t>“</w:t>
      </w:r>
      <w:r w:rsidR="00E532A8" w:rsidRPr="006B2FCC">
        <w:t>SIXTY</w:t>
      </w:r>
      <w:r w:rsidR="00FF3F33">
        <w:t>”</w:t>
      </w:r>
    </w:p>
    <w:p w:rsidR="006C202A" w:rsidRPr="006B2FCC" w:rsidRDefault="006C202A" w:rsidP="00C3099A">
      <w:pPr>
        <w:pStyle w:val="CodeExample"/>
      </w:pPr>
      <w:r w:rsidRPr="006B2FCC">
        <w:t>MIDDLE NAME=</w:t>
      </w:r>
      <w:r w:rsidR="00FF3F33">
        <w:t>“</w:t>
      </w:r>
      <w:r w:rsidRPr="006B2FCC">
        <w:t>K.</w:t>
      </w:r>
      <w:r w:rsidR="00FF3F33">
        <w:t>”</w:t>
      </w:r>
    </w:p>
    <w:p w:rsidR="006C202A" w:rsidRPr="006B2FCC" w:rsidRDefault="006C202A" w:rsidP="00C3099A">
      <w:pPr>
        <w:pStyle w:val="CodeExample"/>
      </w:pPr>
      <w:r w:rsidRPr="006B2FCC">
        <w:t>FAMILY NAME=</w:t>
      </w:r>
      <w:r w:rsidR="00FF3F33">
        <w:t>“</w:t>
      </w:r>
      <w:r w:rsidR="002F492D" w:rsidRPr="006B2FCC">
        <w:t>XU</w:t>
      </w:r>
      <w:r w:rsidR="00E532A8" w:rsidRPr="006B2FCC">
        <w:t>USER</w:t>
      </w:r>
      <w:r w:rsidR="00FF3F33">
        <w:t>”</w:t>
      </w:r>
    </w:p>
    <w:p w:rsidR="006C202A" w:rsidRPr="006B2FCC" w:rsidRDefault="006C202A" w:rsidP="00C3099A">
      <w:pPr>
        <w:pStyle w:val="CodeExample"/>
      </w:pPr>
      <w:r w:rsidRPr="006B2FCC">
        <w:t>SUFFIX=</w:t>
      </w:r>
      <w:r w:rsidR="00FF3F33">
        <w:t>“</w:t>
      </w:r>
      <w:r w:rsidRPr="006B2FCC">
        <w:t>JR</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t>Y</w:t>
      </w:r>
      <w:r w:rsidR="006C202A" w:rsidRPr="006B2FCC">
        <w:t>ou can set:</w:t>
      </w:r>
    </w:p>
    <w:p w:rsidR="006C202A" w:rsidRPr="006B2FCC" w:rsidRDefault="006C202A" w:rsidP="00C3099A">
      <w:pPr>
        <w:pStyle w:val="CodeExample"/>
      </w:pPr>
      <w:r w:rsidRPr="006B2FCC">
        <w:t>MYNAME(</w:t>
      </w:r>
      <w:r w:rsidR="00FF3F33">
        <w:t>“</w:t>
      </w:r>
      <w:r w:rsidRPr="006B2FCC">
        <w:t>FILE</w:t>
      </w:r>
      <w:r w:rsidR="00FF3F33">
        <w:t>”</w:t>
      </w:r>
      <w:r w:rsidRPr="006B2FCC">
        <w:t>)=200</w:t>
      </w:r>
    </w:p>
    <w:p w:rsidR="006C202A" w:rsidRPr="006B2FCC" w:rsidRDefault="006C202A" w:rsidP="00C3099A">
      <w:pPr>
        <w:pStyle w:val="CodeExample"/>
      </w:pPr>
      <w:r w:rsidRPr="006B2FCC">
        <w:t>MYNAME(</w:t>
      </w:r>
      <w:r w:rsidR="00FF3F33">
        <w:t>“</w:t>
      </w:r>
      <w:r w:rsidRPr="006B2FCC">
        <w:t>FIELD</w:t>
      </w:r>
      <w:r w:rsidR="00FF3F33">
        <w:t>”</w:t>
      </w:r>
      <w:r w:rsidRPr="006B2FCC">
        <w:t>)=.01</w:t>
      </w:r>
    </w:p>
    <w:p w:rsidR="006C202A" w:rsidRPr="006B2FCC" w:rsidRDefault="006C202A" w:rsidP="00C3099A">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t>Then</w:t>
      </w:r>
      <w:r w:rsidR="006C202A" w:rsidRPr="006B2FCC">
        <w:t xml:space="preserve"> call $$BLDNAME^XLFNAME as in Example 1:</w:t>
      </w:r>
    </w:p>
    <w:p w:rsidR="006C202A" w:rsidRPr="006B2FCC" w:rsidRDefault="006C202A" w:rsidP="00C3099A">
      <w:pPr>
        <w:pStyle w:val="CodeExample"/>
        <w:rPr>
          <w:b/>
        </w:rPr>
      </w:pPr>
      <w:r w:rsidRPr="006B2FCC">
        <w:t>&gt;</w:t>
      </w:r>
      <w:r w:rsidRPr="006B2FCC">
        <w:rPr>
          <w:b/>
        </w:rPr>
        <w:t>S X=$$BLDNAME^XLFNAME(.MYNAME)</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E532A8" w:rsidRPr="006B2FCC">
        <w:t>USER</w:t>
      </w:r>
      <w:r w:rsidR="006C202A" w:rsidRPr="006B2FCC">
        <w:t>,</w:t>
      </w:r>
      <w:r w:rsidR="00E532A8" w:rsidRPr="006B2FCC">
        <w:t>SIXTY</w:t>
      </w:r>
      <w:r w:rsidR="006C202A" w:rsidRPr="006B2FCC">
        <w:t xml:space="preserve"> K JR</w:t>
      </w:r>
    </w:p>
    <w:p w:rsidR="006C202A" w:rsidRPr="006B2FCC" w:rsidRDefault="006C202A" w:rsidP="002B508A">
      <w:pPr>
        <w:pStyle w:val="BodyText6"/>
      </w:pPr>
    </w:p>
    <w:p w:rsidR="006C202A" w:rsidRPr="006B2FCC" w:rsidRDefault="00FF3F33" w:rsidP="00C3099A">
      <w:pPr>
        <w:pStyle w:val="BodyText"/>
        <w:keepNext/>
        <w:keepLines/>
      </w:pPr>
      <w:r>
        <w:t>“</w:t>
      </w:r>
      <w:r w:rsidR="006C202A" w:rsidRPr="006B2FCC">
        <w:t>Pruning</w:t>
      </w:r>
      <w:r>
        <w:t>”</w:t>
      </w:r>
      <w:r w:rsidR="006C202A" w:rsidRPr="006B2FCC">
        <w:t xml:space="preserve"> the name to 12 characters total:</w:t>
      </w:r>
    </w:p>
    <w:p w:rsidR="006C202A" w:rsidRPr="006B2FCC" w:rsidRDefault="006C202A" w:rsidP="00C3099A">
      <w:pPr>
        <w:pStyle w:val="CodeExample"/>
        <w:rPr>
          <w:b/>
        </w:rPr>
      </w:pPr>
      <w:r w:rsidRPr="006B2FCC">
        <w:t>&gt;</w:t>
      </w:r>
      <w:r w:rsidRPr="006B2FCC">
        <w:rPr>
          <w:b/>
        </w:rPr>
        <w:t>S X=$$BLDNAME^XLFNAME(.MYNAME,12)</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E532A8" w:rsidRPr="006B2FCC">
        <w:t>USER</w:t>
      </w:r>
      <w:r w:rsidR="0034568A" w:rsidRPr="006B2FCC">
        <w:t>,SI</w:t>
      </w:r>
      <w:r w:rsidR="00E532A8" w:rsidRPr="006B2FCC">
        <w:t xml:space="preserve"> K</w:t>
      </w:r>
    </w:p>
    <w:p w:rsidR="006C202A" w:rsidRPr="006B2FCC" w:rsidRDefault="006C202A" w:rsidP="002B508A">
      <w:pPr>
        <w:pStyle w:val="BodyText6"/>
      </w:pPr>
    </w:p>
    <w:p w:rsidR="006C202A" w:rsidRPr="006B2FCC" w:rsidRDefault="006C202A" w:rsidP="00457DA6">
      <w:pPr>
        <w:pStyle w:val="Heading3"/>
      </w:pPr>
      <w:bookmarkStart w:id="1014" w:name="_Toc458599166"/>
      <w:r w:rsidRPr="006B2FCC">
        <w:t>$$CLEANC^XLFNAME(): Name Component Standardization Routine</w:t>
      </w:r>
      <w:bookmarkEnd w:id="1014"/>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Type:Supported:$$CLEANC^XLFNAME</w:instrText>
      </w:r>
      <w:r w:rsidR="00A67C6D">
        <w:instrText>”</w:instrText>
      </w:r>
      <w:r w:rsidR="00A67C6D" w:rsidRPr="006B2FCC">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A67C6D" w:rsidRPr="006B2FCC">
        <w:t>This extrinsic function takes a single name component and returns that name in standard format.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A67C6D" w:rsidRPr="00A67C6D">
        <w:rPr>
          <w:rFonts w:ascii="Courier New" w:hAnsi="Courier New" w:cs="Courier New"/>
          <w:sz w:val="18"/>
          <w:szCs w:val="18"/>
        </w:rPr>
        <w:t>$$CLEANC^XLFNAME(comp[,flags])</w:t>
      </w:r>
    </w:p>
    <w:p w:rsidR="0010530E" w:rsidRPr="00672B04" w:rsidRDefault="0010530E" w:rsidP="0010530E">
      <w:pPr>
        <w:pStyle w:val="APIParameters"/>
        <w:keepNext/>
        <w:keepLines/>
        <w:ind w:left="4147" w:hanging="4147"/>
      </w:pPr>
      <w:r w:rsidRPr="009D2D3D">
        <w:rPr>
          <w:b/>
        </w:rPr>
        <w:t>Input Parameters:</w:t>
      </w:r>
      <w:r w:rsidRPr="009D2D3D">
        <w:rPr>
          <w:b/>
        </w:rPr>
        <w:tab/>
      </w:r>
      <w:r w:rsidR="00A67C6D" w:rsidRPr="006B2FCC">
        <w:t>comp:</w:t>
      </w:r>
      <w:r w:rsidRPr="00672B04">
        <w:tab/>
      </w:r>
      <w:r w:rsidR="00A67C6D" w:rsidRPr="006B2FCC">
        <w:t>(required) The name component to be converted to standard format.</w:t>
      </w:r>
    </w:p>
    <w:p w:rsidR="0010530E" w:rsidRDefault="0010530E" w:rsidP="0010530E">
      <w:pPr>
        <w:pStyle w:val="APIParameters"/>
        <w:ind w:left="4147" w:hanging="4147"/>
      </w:pPr>
      <w:r>
        <w:rPr>
          <w:b/>
        </w:rPr>
        <w:tab/>
      </w:r>
      <w:r w:rsidR="00A67C6D" w:rsidRPr="006B2FCC">
        <w:t>flags:</w:t>
      </w:r>
      <w:r>
        <w:rPr>
          <w:b/>
        </w:rPr>
        <w:tab/>
      </w:r>
      <w:r w:rsidR="00A67C6D" w:rsidRPr="006B2FCC">
        <w:t>(optional) Flag to control processing. Possible values are:</w:t>
      </w:r>
    </w:p>
    <w:p w:rsidR="00A67C6D" w:rsidRDefault="00A67C6D" w:rsidP="00A67C6D">
      <w:pPr>
        <w:pStyle w:val="APIParametersListBullet"/>
      </w:pPr>
      <w:r w:rsidRPr="00A67C6D">
        <w:rPr>
          <w:b/>
        </w:rPr>
        <w:lastRenderedPageBreak/>
        <w:t>F—</w:t>
      </w:r>
      <w:r w:rsidRPr="006B2FCC">
        <w:t xml:space="preserve">If the name component to be converted is the FAMILY (LAST) NAME, pass the </w:t>
      </w:r>
      <w:r>
        <w:t>“</w:t>
      </w:r>
      <w:r w:rsidRPr="00A67C6D">
        <w:rPr>
          <w:b/>
        </w:rPr>
        <w:t>F</w:t>
      </w:r>
      <w:r>
        <w:t>”</w:t>
      </w:r>
      <w:r w:rsidRPr="006B2FCC">
        <w:t xml:space="preserve"> flag. With the </w:t>
      </w:r>
      <w:r>
        <w:t>“</w:t>
      </w:r>
      <w:r w:rsidRPr="006B2FCC">
        <w:t>F</w:t>
      </w:r>
      <w:r>
        <w:t>”</w:t>
      </w:r>
      <w:r w:rsidRPr="006B2FCC">
        <w:t xml:space="preserve"> flag, colons (</w:t>
      </w:r>
      <w:r w:rsidRPr="006B2FCC">
        <w:rPr>
          <w:b/>
          <w:bCs/>
        </w:rPr>
        <w:t>:</w:t>
      </w:r>
      <w:r w:rsidRPr="006B2FCC">
        <w:t>), semicolons (</w:t>
      </w:r>
      <w:r w:rsidRPr="006B2FCC">
        <w:rPr>
          <w:b/>
          <w:bCs/>
        </w:rPr>
        <w:t>;</w:t>
      </w:r>
      <w:r w:rsidRPr="006B2FCC">
        <w:t>), and commas (</w:t>
      </w:r>
      <w:r w:rsidRPr="006B2FCC">
        <w:rPr>
          <w:b/>
          <w:bCs/>
        </w:rPr>
        <w:t>,</w:t>
      </w:r>
      <w:r w:rsidRPr="006B2FCC">
        <w:t>) are converted to hyphens (</w:t>
      </w:r>
      <w:r w:rsidRPr="006B2FCC">
        <w:rPr>
          <w:b/>
          <w:bCs/>
        </w:rPr>
        <w:t>-</w:t>
      </w:r>
      <w:r w:rsidRPr="006B2FCC">
        <w:t>). Spaces and all punctuation except hyphens are removed. Two or more consecutive spaces or hyphens are replaced with a single space or hyphen. Birth position indicators 1ST through 10TH are changed to their Roman numeral equivalents.</w:t>
      </w:r>
    </w:p>
    <w:p w:rsidR="00A67C6D" w:rsidRDefault="00A67C6D" w:rsidP="00A67C6D">
      <w:pPr>
        <w:pStyle w:val="APIParametersListBullet"/>
      </w:pPr>
      <w:r w:rsidRPr="00A67C6D">
        <w:rPr>
          <w:b/>
        </w:rPr>
        <w:t>NULL—</w:t>
      </w:r>
      <w:r w:rsidRPr="006B2FCC">
        <w:t xml:space="preserve">Without the </w:t>
      </w:r>
      <w:r>
        <w:t>“</w:t>
      </w:r>
      <w:r w:rsidRPr="00A67C6D">
        <w:rPr>
          <w:b/>
        </w:rPr>
        <w:t>F</w:t>
      </w:r>
      <w:r>
        <w:t>”</w:t>
      </w:r>
      <w:r w:rsidRPr="006B2FCC">
        <w:t xml:space="preserve"> flag, the component is converted to upper case. Colons (</w:t>
      </w:r>
      <w:r w:rsidRPr="006B2FCC">
        <w:rPr>
          <w:b/>
          <w:bCs/>
        </w:rPr>
        <w:t>:</w:t>
      </w:r>
      <w:r w:rsidRPr="006B2FCC">
        <w:t>), semicolons (</w:t>
      </w:r>
      <w:r w:rsidRPr="006B2FCC">
        <w:rPr>
          <w:b/>
          <w:bCs/>
        </w:rPr>
        <w:t>;</w:t>
      </w:r>
      <w:r w:rsidRPr="006B2FCC">
        <w:t>), commas (</w:t>
      </w:r>
      <w:r w:rsidRPr="006B2FCC">
        <w:rPr>
          <w:b/>
          <w:bCs/>
        </w:rPr>
        <w:t>,</w:t>
      </w:r>
      <w:r w:rsidRPr="006B2FCC">
        <w:t>), and periods (</w:t>
      </w:r>
      <w:r w:rsidRPr="006B2FCC">
        <w:rPr>
          <w:b/>
          <w:bCs/>
        </w:rPr>
        <w:t>.</w:t>
      </w:r>
      <w:r w:rsidRPr="006B2FCC">
        <w:t>) are converted to spaces. All punctuation except for hyphens and spaces are removed. Two or more consecutive spaces or hyphens are replaced with a single space or hyphen. Birth position indicators 1ST through 10TH are changed to their Roman numeral equivalents.</w:t>
      </w:r>
    </w:p>
    <w:p w:rsidR="0010530E" w:rsidRPr="00672B04" w:rsidRDefault="0010530E" w:rsidP="0010530E">
      <w:pPr>
        <w:pStyle w:val="APIParameters"/>
      </w:pPr>
      <w:r w:rsidRPr="009D2D3D">
        <w:rPr>
          <w:b/>
        </w:rPr>
        <w:t>Output:</w:t>
      </w:r>
      <w:r w:rsidRPr="009D2D3D">
        <w:rPr>
          <w:b/>
        </w:rPr>
        <w:tab/>
      </w:r>
      <w:r w:rsidR="00A67C6D" w:rsidRPr="006B2FCC">
        <w:t>returns:</w:t>
      </w:r>
      <w:r w:rsidRPr="00672B04">
        <w:tab/>
      </w:r>
      <w:r w:rsidR="00A67C6D" w:rsidRPr="006B2FCC">
        <w:t>Returns the standard formatted name.</w:t>
      </w:r>
    </w:p>
    <w:p w:rsidR="0010530E" w:rsidRPr="00392534" w:rsidRDefault="0010530E" w:rsidP="0010530E">
      <w:pPr>
        <w:pStyle w:val="BodyText6"/>
      </w:pPr>
    </w:p>
    <w:p w:rsidR="002E09DC" w:rsidRDefault="002E09DC" w:rsidP="00E22EEC">
      <w:pPr>
        <w:pStyle w:val="Heading4"/>
      </w:pPr>
      <w:bookmarkStart w:id="1015" w:name="_Toc458599167"/>
      <w:r>
        <w:t>Examples</w:t>
      </w:r>
      <w:bookmarkEnd w:id="1015"/>
    </w:p>
    <w:p w:rsidR="006C202A" w:rsidRPr="006B2FCC" w:rsidRDefault="00CF001D" w:rsidP="007851AD">
      <w:pPr>
        <w:pStyle w:val="Heading5"/>
      </w:pPr>
      <w:r>
        <w:t>Example</w:t>
      </w:r>
      <w:r w:rsidR="006C202A" w:rsidRPr="006B2FCC">
        <w:t xml:space="preserve"> 1</w:t>
      </w:r>
    </w:p>
    <w:p w:rsidR="006C202A" w:rsidRPr="006B2FCC" w:rsidRDefault="006C202A" w:rsidP="00C3099A">
      <w:pPr>
        <w:pStyle w:val="BodyText"/>
        <w:keepNext/>
        <w:keepLines/>
      </w:pPr>
      <w:r w:rsidRPr="006B2FCC">
        <w:t>Standardize family (last) name:</w:t>
      </w:r>
    </w:p>
    <w:p w:rsidR="006C202A" w:rsidRPr="006B2FCC" w:rsidRDefault="006C202A" w:rsidP="00C3099A">
      <w:pPr>
        <w:pStyle w:val="CodeExample"/>
        <w:rPr>
          <w:b/>
        </w:rPr>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00FF3F33">
        <w:rPr>
          <w:b/>
        </w:rPr>
        <w:t>”</w:t>
      </w:r>
      <w:r w:rsidRPr="006B2FCC">
        <w:rPr>
          <w:b/>
        </w:rPr>
        <w:t>,</w:t>
      </w:r>
      <w:r w:rsidR="006F09A4">
        <w:t>“</w:t>
      </w:r>
      <w:r w:rsidRPr="006B2FCC">
        <w:rPr>
          <w:b/>
        </w:rPr>
        <w:t>F</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456486" w:rsidRPr="006B2FCC">
        <w:t>XUUSER</w:t>
      </w:r>
    </w:p>
    <w:p w:rsidR="00383BAA" w:rsidRPr="006B2FCC" w:rsidRDefault="00383BAA" w:rsidP="0010530E">
      <w:pPr>
        <w:pStyle w:val="BodyText6"/>
      </w:pPr>
    </w:p>
    <w:p w:rsidR="006C202A" w:rsidRPr="006B2FCC" w:rsidRDefault="006C202A" w:rsidP="00383BAA">
      <w:pPr>
        <w:pStyle w:val="CodeExample"/>
        <w:rPr>
          <w:b/>
        </w:rPr>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Pr="006B2FCC">
        <w:rPr>
          <w:b/>
        </w:rPr>
        <w:t xml:space="preserve"> 2ND</w:t>
      </w:r>
      <w:r w:rsidR="00FF3F33">
        <w:rPr>
          <w:b/>
        </w:rPr>
        <w:t>”</w:t>
      </w:r>
      <w:r w:rsidRPr="006B2FCC">
        <w:rPr>
          <w:b/>
        </w:rPr>
        <w:t>,</w:t>
      </w:r>
      <w:r w:rsidR="006F09A4">
        <w:t>“</w:t>
      </w:r>
      <w:r w:rsidRPr="006B2FCC">
        <w:rPr>
          <w:b/>
        </w:rPr>
        <w:t>F</w:t>
      </w:r>
      <w:r w:rsidR="00FF3F33">
        <w:rPr>
          <w:b/>
        </w:rPr>
        <w:t>”</w:t>
      </w:r>
      <w:r w:rsidRPr="006B2FCC">
        <w:rPr>
          <w:b/>
        </w:rPr>
        <w:t>)</w:t>
      </w:r>
    </w:p>
    <w:p w:rsidR="006C202A" w:rsidRPr="006B2FCC" w:rsidRDefault="006C202A" w:rsidP="00383BAA">
      <w:pPr>
        <w:pStyle w:val="CodeExample"/>
      </w:pPr>
    </w:p>
    <w:p w:rsidR="006C202A" w:rsidRPr="006B2FCC" w:rsidRDefault="006C202A" w:rsidP="00383BAA">
      <w:pPr>
        <w:pStyle w:val="CodeExample"/>
        <w:rPr>
          <w:b/>
        </w:rPr>
      </w:pPr>
      <w:r w:rsidRPr="006B2FCC">
        <w:t>&gt;</w:t>
      </w:r>
      <w:r w:rsidRPr="006B2FCC">
        <w:rPr>
          <w:b/>
        </w:rPr>
        <w:t>W X</w:t>
      </w:r>
    </w:p>
    <w:p w:rsidR="006C202A" w:rsidRPr="006B2FCC" w:rsidRDefault="002F492D" w:rsidP="00383BAA">
      <w:pPr>
        <w:pStyle w:val="CodeExample"/>
      </w:pPr>
      <w:r w:rsidRPr="006B2FCC">
        <w:t>XU</w:t>
      </w:r>
      <w:r w:rsidR="0034568A" w:rsidRPr="006B2FCC">
        <w:t>USER</w:t>
      </w:r>
      <w:r w:rsidR="006C202A" w:rsidRPr="006B2FCC">
        <w:t>-</w:t>
      </w:r>
      <w:r w:rsidR="00456486" w:rsidRPr="006B2FCC">
        <w:t>XUUSER</w:t>
      </w:r>
      <w:r w:rsidR="006C202A" w:rsidRPr="006B2FCC">
        <w:t>II</w:t>
      </w:r>
    </w:p>
    <w:p w:rsidR="006C202A" w:rsidRPr="00383BAA" w:rsidRDefault="006C202A" w:rsidP="0010530E">
      <w:pPr>
        <w:pStyle w:val="BodyText6"/>
      </w:pPr>
    </w:p>
    <w:p w:rsidR="006C202A" w:rsidRPr="006B2FCC" w:rsidRDefault="006C202A" w:rsidP="00383BAA">
      <w:pPr>
        <w:pStyle w:val="CodeExample"/>
      </w:pPr>
      <w:r w:rsidRPr="006B2FCC">
        <w:t>&gt;</w:t>
      </w:r>
      <w:r w:rsidRPr="006B2FCC">
        <w:rPr>
          <w:b/>
        </w:rPr>
        <w:t>Set X=$$CLEANC^XLFNAME(</w:t>
      </w:r>
      <w:r w:rsidR="00FF3F33">
        <w:rPr>
          <w:b/>
        </w:rPr>
        <w:t>“</w:t>
      </w:r>
      <w:r w:rsidR="002F492D" w:rsidRPr="006B2FCC">
        <w:rPr>
          <w:b/>
        </w:rPr>
        <w:t>XU</w:t>
      </w:r>
      <w:r w:rsidR="0034568A" w:rsidRPr="006B2FCC">
        <w:rPr>
          <w:b/>
        </w:rPr>
        <w:t>USER</w:t>
      </w:r>
      <w:r w:rsidRPr="006B2FCC">
        <w:rPr>
          <w:b/>
        </w:rPr>
        <w:t>-</w:t>
      </w:r>
      <w:r w:rsidR="00456486" w:rsidRPr="006B2FCC">
        <w:rPr>
          <w:b/>
        </w:rPr>
        <w:t>XU U SER</w:t>
      </w:r>
      <w:r w:rsidR="00FF3F33">
        <w:rPr>
          <w:b/>
        </w:rPr>
        <w:t>”</w:t>
      </w:r>
      <w:r w:rsidRPr="006B2FCC">
        <w:rPr>
          <w:b/>
        </w:rPr>
        <w:t>)</w:t>
      </w:r>
    </w:p>
    <w:p w:rsidR="006C202A" w:rsidRPr="006B2FCC" w:rsidRDefault="006C202A" w:rsidP="00383BAA">
      <w:pPr>
        <w:pStyle w:val="CodeExample"/>
      </w:pPr>
    </w:p>
    <w:p w:rsidR="006C202A" w:rsidRPr="006B2FCC" w:rsidRDefault="006C202A" w:rsidP="00383BAA">
      <w:pPr>
        <w:pStyle w:val="CodeExample"/>
        <w:rPr>
          <w:b/>
        </w:rPr>
      </w:pPr>
      <w:r w:rsidRPr="006B2FCC">
        <w:t>&gt;</w:t>
      </w:r>
      <w:r w:rsidRPr="006B2FCC">
        <w:rPr>
          <w:b/>
        </w:rPr>
        <w:t>W X</w:t>
      </w:r>
    </w:p>
    <w:p w:rsidR="006C202A" w:rsidRPr="006B2FCC" w:rsidRDefault="002F492D" w:rsidP="00383BAA">
      <w:pPr>
        <w:pStyle w:val="CodeExample"/>
      </w:pPr>
      <w:r w:rsidRPr="006B2FCC">
        <w:t>XU</w:t>
      </w:r>
      <w:r w:rsidR="0034568A" w:rsidRPr="006B2FCC">
        <w:t>USER</w:t>
      </w:r>
      <w:r w:rsidR="006C202A" w:rsidRPr="006B2FCC">
        <w:t>-</w:t>
      </w:r>
      <w:r w:rsidR="00456486" w:rsidRPr="006B2FCC">
        <w:t>XU U SER</w:t>
      </w:r>
    </w:p>
    <w:p w:rsidR="006C202A" w:rsidRPr="00383BAA" w:rsidRDefault="006C202A" w:rsidP="0010530E">
      <w:pPr>
        <w:pStyle w:val="BodyText6"/>
      </w:pPr>
    </w:p>
    <w:p w:rsidR="006C202A" w:rsidRPr="006B2FCC" w:rsidRDefault="006C202A" w:rsidP="00C3099A">
      <w:pPr>
        <w:pStyle w:val="CodeExample"/>
        <w:rPr>
          <w:b/>
        </w:rPr>
      </w:pPr>
      <w:r w:rsidRPr="006B2FCC">
        <w:t>&gt;</w:t>
      </w:r>
      <w:r w:rsidRPr="006B2FCC">
        <w:rPr>
          <w:b/>
        </w:rPr>
        <w:t>Set X=$$CLEANC^XLFNAME(</w:t>
      </w:r>
      <w:r w:rsidR="00FF3F33">
        <w:rPr>
          <w:b/>
        </w:rPr>
        <w:t>“</w:t>
      </w:r>
      <w:r w:rsidRPr="006B2FCC">
        <w:rPr>
          <w:b/>
        </w:rPr>
        <w:t xml:space="preserve">ST. </w:t>
      </w:r>
      <w:r w:rsidR="00456486" w:rsidRPr="006B2FCC">
        <w:rPr>
          <w:b/>
        </w:rPr>
        <w:t>USER</w:t>
      </w:r>
      <w:r w:rsidR="00FF3F33">
        <w:rPr>
          <w:b/>
        </w:rPr>
        <w:t>”</w:t>
      </w:r>
      <w:r w:rsidRPr="006B2FCC">
        <w:rPr>
          <w:b/>
        </w:rPr>
        <w:t>,</w:t>
      </w:r>
      <w:r w:rsidR="006F09A4">
        <w:t>“</w:t>
      </w:r>
      <w:r w:rsidRPr="006B2FCC">
        <w:rPr>
          <w:b/>
        </w:rPr>
        <w:t>F</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Default="006C202A" w:rsidP="00C3099A">
      <w:pPr>
        <w:pStyle w:val="CodeExample"/>
      </w:pPr>
      <w:r w:rsidRPr="006B2FCC">
        <w:t>ST</w:t>
      </w:r>
      <w:r w:rsidR="00456486" w:rsidRPr="006B2FCC">
        <w:t>USER</w:t>
      </w:r>
    </w:p>
    <w:p w:rsidR="00383BAA" w:rsidRPr="006B2FCC" w:rsidRDefault="00383BAA" w:rsidP="00383BAA">
      <w:pPr>
        <w:pStyle w:val="BodyText6"/>
      </w:pPr>
    </w:p>
    <w:p w:rsidR="006C202A" w:rsidRPr="006B2FCC" w:rsidRDefault="00CF001D" w:rsidP="007851AD">
      <w:pPr>
        <w:pStyle w:val="Heading5"/>
      </w:pPr>
      <w:r>
        <w:lastRenderedPageBreak/>
        <w:t>Example</w:t>
      </w:r>
      <w:r w:rsidR="006C202A" w:rsidRPr="006B2FCC">
        <w:t xml:space="preserve"> 2</w:t>
      </w:r>
    </w:p>
    <w:p w:rsidR="006C202A" w:rsidRPr="006B2FCC" w:rsidRDefault="006C202A" w:rsidP="00C3099A">
      <w:pPr>
        <w:pStyle w:val="BodyText"/>
        <w:keepNext/>
        <w:keepLines/>
      </w:pPr>
      <w:r w:rsidRPr="006B2FCC">
        <w:t>Standardize other (</w:t>
      </w:r>
      <w:r w:rsidRPr="00C4004B">
        <w:rPr>
          <w:i/>
        </w:rPr>
        <w:t>non</w:t>
      </w:r>
      <w:r w:rsidRPr="006B2FCC">
        <w:t>-family) name components:</w:t>
      </w:r>
    </w:p>
    <w:p w:rsidR="006C202A" w:rsidRPr="006B2FCC" w:rsidRDefault="006C202A" w:rsidP="00C3099A">
      <w:pPr>
        <w:pStyle w:val="CodeExample"/>
      </w:pPr>
      <w:r w:rsidRPr="006B2FCC">
        <w:t>&gt;</w:t>
      </w:r>
      <w:r w:rsidRPr="006B2FCC">
        <w:rPr>
          <w:b/>
          <w:bCs/>
        </w:rPr>
        <w:t>S X=$$CLEANC^XLFNAME(</w:t>
      </w:r>
      <w:r w:rsidR="00FF3F33">
        <w:rPr>
          <w:b/>
          <w:bCs/>
        </w:rPr>
        <w:t>“</w:t>
      </w:r>
      <w:r w:rsidR="00456486" w:rsidRPr="006B2FCC">
        <w:rPr>
          <w:b/>
          <w:bCs/>
        </w:rPr>
        <w:t>F</w:t>
      </w:r>
      <w:r w:rsidRPr="006B2FCC">
        <w:rPr>
          <w:b/>
          <w:bCs/>
        </w:rPr>
        <w:t>.</w:t>
      </w:r>
      <w:r w:rsidR="00456486" w:rsidRPr="006B2FCC">
        <w:rPr>
          <w:b/>
          <w:bCs/>
        </w:rPr>
        <w:t>O</w:t>
      </w:r>
      <w:r w:rsidRPr="006B2FCC">
        <w:rPr>
          <w:b/>
          <w:bCs/>
        </w:rPr>
        <w:t>.</w:t>
      </w:r>
      <w:r w:rsidR="00FF3F33">
        <w:rPr>
          <w:b/>
          <w:bCs/>
        </w:rPr>
        <w:t>”</w:t>
      </w:r>
      <w:r w:rsidRPr="006B2FCC">
        <w:rPr>
          <w:b/>
          <w:bCs/>
        </w:rPr>
        <w:t>)</w:t>
      </w:r>
    </w:p>
    <w:p w:rsidR="006C202A" w:rsidRPr="006B2FCC" w:rsidRDefault="006C202A" w:rsidP="00C3099A">
      <w:pPr>
        <w:pStyle w:val="CodeExample"/>
      </w:pPr>
    </w:p>
    <w:p w:rsidR="006C202A" w:rsidRPr="006B2FCC" w:rsidRDefault="006C202A" w:rsidP="00C3099A">
      <w:pPr>
        <w:pStyle w:val="CodeExample"/>
      </w:pPr>
      <w:r w:rsidRPr="006B2FCC">
        <w:t>&gt;</w:t>
      </w:r>
      <w:r w:rsidRPr="006B2FCC">
        <w:rPr>
          <w:b/>
          <w:bCs/>
        </w:rPr>
        <w:t>W X</w:t>
      </w:r>
    </w:p>
    <w:p w:rsidR="006C202A" w:rsidRPr="006B2FCC" w:rsidRDefault="00456486" w:rsidP="00C3099A">
      <w:pPr>
        <w:pStyle w:val="CodeExample"/>
      </w:pPr>
      <w:r w:rsidRPr="006B2FCC">
        <w:t>F</w:t>
      </w:r>
      <w:r w:rsidR="006C202A" w:rsidRPr="006B2FCC">
        <w:t xml:space="preserve"> </w:t>
      </w:r>
      <w:r w:rsidRPr="006B2FCC">
        <w:t>O</w:t>
      </w:r>
    </w:p>
    <w:p w:rsidR="006C202A" w:rsidRPr="00383BAA" w:rsidRDefault="006C202A" w:rsidP="0010530E">
      <w:pPr>
        <w:pStyle w:val="BodyText6"/>
      </w:pPr>
    </w:p>
    <w:p w:rsidR="006C202A" w:rsidRPr="006B2FCC" w:rsidRDefault="006C202A" w:rsidP="00C3099A">
      <w:pPr>
        <w:pStyle w:val="CodeExample"/>
        <w:rPr>
          <w:b/>
        </w:rPr>
      </w:pPr>
      <w:r w:rsidRPr="006B2FCC">
        <w:t>&gt;</w:t>
      </w:r>
      <w:r w:rsidRPr="006B2FCC">
        <w:rPr>
          <w:b/>
        </w:rPr>
        <w:t>S X=$$CLEANC^XLFNAME(</w:t>
      </w:r>
      <w:r w:rsidR="00FF3F33">
        <w:rPr>
          <w:b/>
        </w:rPr>
        <w:t>“</w:t>
      </w:r>
      <w:r w:rsidR="00456486" w:rsidRPr="006B2FCC">
        <w:rPr>
          <w:b/>
        </w:rPr>
        <w:t>FORTY</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456486" w:rsidP="00C3099A">
      <w:pPr>
        <w:pStyle w:val="CodeExample"/>
      </w:pPr>
      <w:smartTag w:uri="urn:schemas-microsoft-com:office:smarttags" w:element="stockticker">
        <w:r w:rsidRPr="006B2FCC">
          <w:t>FORTY</w:t>
        </w:r>
      </w:smartTag>
    </w:p>
    <w:p w:rsidR="006C202A" w:rsidRPr="00383BAA" w:rsidRDefault="006C202A" w:rsidP="0010530E">
      <w:pPr>
        <w:pStyle w:val="BodyText6"/>
      </w:pPr>
    </w:p>
    <w:p w:rsidR="006C202A" w:rsidRPr="006B2FCC" w:rsidRDefault="006C202A" w:rsidP="00143967">
      <w:pPr>
        <w:pStyle w:val="CodeExample"/>
        <w:rPr>
          <w:b/>
        </w:rPr>
      </w:pPr>
      <w:r w:rsidRPr="006B2FCC">
        <w:t>&gt;</w:t>
      </w:r>
      <w:r w:rsidRPr="006B2FCC">
        <w:rPr>
          <w:b/>
        </w:rPr>
        <w:t>S X=$$CLEANC^XLFNAME(</w:t>
      </w:r>
      <w:r w:rsidR="00FF3F33">
        <w:rPr>
          <w:b/>
        </w:rPr>
        <w:t>“</w:t>
      </w:r>
      <w:r w:rsidR="0034568A" w:rsidRPr="006B2FCC">
        <w:rPr>
          <w:b/>
        </w:rPr>
        <w:t>FORTY ONE</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34568A" w:rsidP="00143967">
      <w:pPr>
        <w:pStyle w:val="CodeExample"/>
      </w:pP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C202A" w:rsidRPr="00383BAA" w:rsidRDefault="006C202A" w:rsidP="0010530E">
      <w:pPr>
        <w:pStyle w:val="BodyText6"/>
      </w:pPr>
    </w:p>
    <w:p w:rsidR="006C202A" w:rsidRPr="006B2FCC" w:rsidRDefault="006C202A" w:rsidP="00143967">
      <w:pPr>
        <w:pStyle w:val="CodeExample"/>
        <w:rPr>
          <w:b/>
        </w:rPr>
      </w:pPr>
      <w:r w:rsidRPr="006B2FCC">
        <w:t>&gt;</w:t>
      </w:r>
      <w:r w:rsidRPr="006B2FCC">
        <w:rPr>
          <w:b/>
        </w:rPr>
        <w:t>S X=$$CLEANC^XLFNAME(</w:t>
      </w:r>
      <w:r w:rsidR="00FF3F33">
        <w:rPr>
          <w:b/>
        </w:rPr>
        <w:t>“</w:t>
      </w:r>
      <w:r w:rsidR="00456486" w:rsidRPr="006B2FCC">
        <w:rPr>
          <w:b/>
        </w:rPr>
        <w:t>FORTY-ONE</w:t>
      </w:r>
      <w:r w:rsidR="00FF3F33">
        <w:rPr>
          <w:b/>
        </w:rPr>
        <w:t>”</w:t>
      </w:r>
      <w:r w:rsidRPr="006B2FCC">
        <w:rPr>
          <w:b/>
        </w:rPr>
        <w:t>)</w:t>
      </w:r>
    </w:p>
    <w:p w:rsidR="006C202A" w:rsidRPr="006B2FCC" w:rsidRDefault="006C202A" w:rsidP="00143967">
      <w:pPr>
        <w:pStyle w:val="CodeExample"/>
      </w:pPr>
    </w:p>
    <w:p w:rsidR="006C202A" w:rsidRPr="006B2FCC" w:rsidRDefault="006C202A" w:rsidP="00143967">
      <w:pPr>
        <w:pStyle w:val="CodeExample"/>
        <w:rPr>
          <w:b/>
        </w:rPr>
      </w:pPr>
      <w:r w:rsidRPr="006B2FCC">
        <w:t>&gt;</w:t>
      </w:r>
      <w:r w:rsidRPr="006B2FCC">
        <w:rPr>
          <w:b/>
        </w:rPr>
        <w:t>W X</w:t>
      </w:r>
    </w:p>
    <w:p w:rsidR="006C202A" w:rsidRPr="006B2FCC" w:rsidRDefault="00456486" w:rsidP="00143967">
      <w:pPr>
        <w:pStyle w:val="CodeExample"/>
      </w:pPr>
      <w:smartTag w:uri="urn:schemas-microsoft-com:office:smarttags" w:element="stockticker">
        <w:r w:rsidRPr="006B2FCC">
          <w:t>FORTY</w:t>
        </w:r>
      </w:smartTag>
      <w:r w:rsidRPr="006B2FCC">
        <w:t>-</w:t>
      </w:r>
      <w:smartTag w:uri="urn:schemas-microsoft-com:office:smarttags" w:element="stockticker">
        <w:r w:rsidRPr="006B2FCC">
          <w:t>ONE</w:t>
        </w:r>
      </w:smartTag>
    </w:p>
    <w:p w:rsidR="006C202A" w:rsidRPr="006B2FCC" w:rsidRDefault="006C202A" w:rsidP="00383BAA">
      <w:pPr>
        <w:pStyle w:val="BodyText6"/>
      </w:pPr>
    </w:p>
    <w:p w:rsidR="006C202A" w:rsidRPr="006B2FCC" w:rsidRDefault="006C202A" w:rsidP="00457DA6">
      <w:pPr>
        <w:pStyle w:val="Heading3"/>
      </w:pPr>
      <w:bookmarkStart w:id="1016" w:name="_Ref404683927"/>
      <w:bookmarkStart w:id="1017" w:name="_Toc458599168"/>
      <w:r w:rsidRPr="006B2FCC">
        <w:t>$$FMNAME^XLFNAME(): Conver</w:t>
      </w:r>
      <w:r w:rsidR="00A83927" w:rsidRPr="006B2FCC">
        <w:t>t</w:t>
      </w:r>
      <w:r w:rsidRPr="006B2FCC">
        <w:t xml:space="preserve"> HL7 Formatted Name to Name</w:t>
      </w:r>
      <w:bookmarkEnd w:id="1016"/>
      <w:bookmarkEnd w:id="1017"/>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Type:Supported:$$FMNAME^XLFNAME</w:instrText>
      </w:r>
      <w:r w:rsidR="00A67C6D">
        <w:instrText>”</w:instrText>
      </w:r>
      <w:r w:rsidR="00A67C6D" w:rsidRPr="006B2FCC">
        <w:fldChar w:fldCharType="end"/>
      </w:r>
      <w:r w:rsidR="00A67C6D" w:rsidRPr="006B2FCC">
        <w:rPr>
          <w:vanish/>
        </w:rPr>
        <w:fldChar w:fldCharType="begin"/>
      </w:r>
      <w:r w:rsidR="00A67C6D" w:rsidRPr="006B2FCC">
        <w:rPr>
          <w:vanish/>
        </w:rPr>
        <w:instrText xml:space="preserve"> XE </w:instrText>
      </w:r>
      <w:r w:rsidR="00A67C6D">
        <w:rPr>
          <w:vanish/>
        </w:rPr>
        <w:instrText>“</w:instrText>
      </w:r>
      <w:r w:rsidR="00A67C6D" w:rsidRPr="006B2FCC">
        <w:instrText>Convert:HL7 Formatted Name to Name</w:instrText>
      </w:r>
      <w:r w:rsidR="00A67C6D">
        <w:instrText>”</w:instrText>
      </w:r>
      <w:r w:rsidR="00A67C6D" w:rsidRPr="006B2FCC">
        <w:instrText xml:space="preserve"> </w:instrText>
      </w:r>
      <w:r w:rsidR="00A67C6D"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A67C6D" w:rsidRPr="006B2FCC">
        <w:t xml:space="preserve">This extrinsic function converts an HL7 formatted input name to a </w:t>
      </w:r>
      <w:r w:rsidR="00A67C6D" w:rsidRPr="006B2FCC">
        <w:rPr>
          <w:bCs w:val="0"/>
        </w:rPr>
        <w:t>VistA</w:t>
      </w:r>
      <w:r w:rsidR="00A67C6D" w:rsidRPr="006B2FCC">
        <w:t xml:space="preserve"> formatted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A67C6D" w:rsidRPr="00A67C6D">
        <w:rPr>
          <w:rFonts w:ascii="Courier New" w:hAnsi="Courier New" w:cs="Courier New"/>
          <w:sz w:val="18"/>
          <w:szCs w:val="18"/>
        </w:rPr>
        <w:t>$$FMNAME^XLFNAME([.]name[,flags][,delim])</w:t>
      </w:r>
    </w:p>
    <w:p w:rsidR="0010530E" w:rsidRPr="00672B04" w:rsidRDefault="0010530E" w:rsidP="005A57FC">
      <w:pPr>
        <w:pStyle w:val="APIParameters"/>
        <w:keepNext/>
        <w:keepLines/>
        <w:ind w:left="4147" w:hanging="4147"/>
      </w:pPr>
      <w:r w:rsidRPr="009D2D3D">
        <w:rPr>
          <w:b/>
        </w:rPr>
        <w:t>Input Parameters:</w:t>
      </w:r>
      <w:r w:rsidRPr="009D2D3D">
        <w:rPr>
          <w:b/>
        </w:rPr>
        <w:tab/>
      </w:r>
      <w:r w:rsidR="00A67C6D" w:rsidRPr="006B2FCC">
        <w:t>[.]name:</w:t>
      </w:r>
      <w:r w:rsidRPr="00672B04">
        <w:tab/>
      </w:r>
      <w:r w:rsidR="00A67C6D" w:rsidRPr="006B2FCC">
        <w:t xml:space="preserve">(required) This is the HL7 name to be converted; it can be passed by reference. If the </w:t>
      </w:r>
      <w:r w:rsidR="00A67C6D">
        <w:t>“</w:t>
      </w:r>
      <w:r w:rsidR="00A67C6D" w:rsidRPr="00BC2960">
        <w:rPr>
          <w:b/>
        </w:rPr>
        <w:t>C</w:t>
      </w:r>
      <w:r w:rsidR="00A67C6D">
        <w:t>”</w:t>
      </w:r>
      <w:r w:rsidR="00A67C6D" w:rsidRPr="006B2FCC">
        <w:t xml:space="preserve"> flag is used, the name components are returned in nodes descendent from this parameter (see </w:t>
      </w:r>
      <w:r w:rsidR="00A67C6D">
        <w:t>the “</w:t>
      </w:r>
      <w:r w:rsidR="00A67C6D" w:rsidRPr="006B2FCC">
        <w:t>Output</w:t>
      </w:r>
      <w:r w:rsidR="00A67C6D">
        <w:t>”</w:t>
      </w:r>
      <w:r w:rsidR="00A67C6D" w:rsidRPr="006B2FCC">
        <w:t xml:space="preserve"> </w:t>
      </w:r>
      <w:r w:rsidR="00A67C6D">
        <w:t>section below</w:t>
      </w:r>
      <w:r w:rsidR="00A67C6D" w:rsidRPr="006B2FCC">
        <w:t>).</w:t>
      </w:r>
    </w:p>
    <w:p w:rsidR="0010530E" w:rsidRDefault="0010530E" w:rsidP="005A57FC">
      <w:pPr>
        <w:pStyle w:val="APIParameters"/>
        <w:keepNext/>
        <w:keepLines/>
        <w:ind w:left="4147" w:hanging="4147"/>
      </w:pPr>
      <w:r>
        <w:rPr>
          <w:b/>
        </w:rPr>
        <w:tab/>
      </w:r>
      <w:r w:rsidR="00A67C6D" w:rsidRPr="006B2FCC">
        <w:t>flags:</w:t>
      </w:r>
      <w:r>
        <w:rPr>
          <w:b/>
        </w:rPr>
        <w:tab/>
      </w:r>
      <w:r w:rsidR="00A67C6D" w:rsidRPr="006B2FCC">
        <w:t>(optional) Flags to controls processing. Possible values are:</w:t>
      </w:r>
    </w:p>
    <w:p w:rsidR="00A67C6D" w:rsidRDefault="00A67C6D" w:rsidP="005A57FC">
      <w:pPr>
        <w:pStyle w:val="APIParametersListBullet"/>
        <w:keepNext/>
        <w:keepLines/>
      </w:pPr>
      <w:r w:rsidRPr="00BC2960">
        <w:rPr>
          <w:b/>
        </w:rPr>
        <w:t>C—</w:t>
      </w:r>
      <w:r w:rsidRPr="006B2FCC">
        <w:t xml:space="preserve">Return name components in the NAME array (see </w:t>
      </w:r>
      <w:r>
        <w:t>the “</w:t>
      </w:r>
      <w:r w:rsidRPr="006B2FCC">
        <w:t>Output</w:t>
      </w:r>
      <w:r>
        <w:t xml:space="preserve"> Parameters”</w:t>
      </w:r>
      <w:r w:rsidRPr="006B2FCC">
        <w:t xml:space="preserve"> </w:t>
      </w:r>
      <w:r>
        <w:t>section below</w:t>
      </w:r>
      <w:r w:rsidRPr="006B2FCC">
        <w:t>).</w:t>
      </w:r>
    </w:p>
    <w:p w:rsidR="00A67C6D" w:rsidRDefault="005A57FC" w:rsidP="00A67C6D">
      <w:pPr>
        <w:pStyle w:val="APIParametersListBullet"/>
      </w:pPr>
      <w:r w:rsidRPr="00BC2960">
        <w:rPr>
          <w:b/>
        </w:rPr>
        <w:t>L#—</w:t>
      </w:r>
      <w:r w:rsidRPr="006B2FCC">
        <w:t xml:space="preserve">Truncate the returned name to a maximum Length of </w:t>
      </w:r>
      <w:r w:rsidRPr="006B2FCC">
        <w:rPr>
          <w:b/>
          <w:bCs/>
        </w:rPr>
        <w:t>#</w:t>
      </w:r>
      <w:r w:rsidRPr="006B2FCC">
        <w:t xml:space="preserve"> characters, where </w:t>
      </w:r>
      <w:r w:rsidRPr="006B2FCC">
        <w:rPr>
          <w:b/>
          <w:bCs/>
        </w:rPr>
        <w:t>#</w:t>
      </w:r>
      <w:r w:rsidRPr="006B2FCC">
        <w:t xml:space="preserve"> is an integer between 1 and 256.</w:t>
      </w:r>
    </w:p>
    <w:p w:rsidR="005A57FC" w:rsidRDefault="005A57FC" w:rsidP="00A67C6D">
      <w:pPr>
        <w:pStyle w:val="APIParametersListBullet"/>
      </w:pPr>
      <w:r w:rsidRPr="00BC2960">
        <w:rPr>
          <w:b/>
        </w:rPr>
        <w:lastRenderedPageBreak/>
        <w:t>M—</w:t>
      </w:r>
      <w:r w:rsidRPr="006B2FCC">
        <w:t>Return the name in Mixed case, with the first letter of each name component c</w:t>
      </w:r>
      <w:r>
        <w:t>ap</w:t>
      </w:r>
      <w:r w:rsidRPr="006B2FCC">
        <w:t>italized.</w:t>
      </w:r>
    </w:p>
    <w:p w:rsidR="005A57FC" w:rsidRDefault="005A57FC" w:rsidP="00A67C6D">
      <w:pPr>
        <w:pStyle w:val="APIParametersListBullet"/>
      </w:pPr>
      <w:r w:rsidRPr="00BC2960">
        <w:rPr>
          <w:b/>
        </w:rPr>
        <w:t>S—</w:t>
      </w:r>
      <w:r w:rsidRPr="006B2FCC">
        <w:t>Return the name in Standardized form.</w:t>
      </w:r>
    </w:p>
    <w:p w:rsidR="005A57FC" w:rsidRDefault="005A57FC" w:rsidP="005A57FC">
      <w:pPr>
        <w:pStyle w:val="APIParameters"/>
      </w:pPr>
      <w:r>
        <w:tab/>
      </w:r>
      <w:r w:rsidRPr="006B2FCC">
        <w:t>delim:</w:t>
      </w:r>
      <w:r>
        <w:tab/>
      </w:r>
      <w:r w:rsidRPr="006B2FCC">
        <w:t xml:space="preserve">(optional) The delimiter used in the HL7 formatted name (default = </w:t>
      </w:r>
      <w:r>
        <w:t>“</w:t>
      </w:r>
      <w:r w:rsidRPr="006B2FCC">
        <w:rPr>
          <w:b/>
          <w:bCs w:val="0"/>
        </w:rPr>
        <w:t>^</w:t>
      </w:r>
      <w:r>
        <w:t>”</w:t>
      </w:r>
      <w:r w:rsidRPr="006B2FCC">
        <w:t>).</w:t>
      </w:r>
    </w:p>
    <w:p w:rsidR="0010530E" w:rsidRPr="00672B04" w:rsidRDefault="0010530E" w:rsidP="005A57FC">
      <w:pPr>
        <w:pStyle w:val="APIParameters"/>
        <w:keepNext/>
        <w:keepLines/>
        <w:ind w:left="4147" w:hanging="4147"/>
      </w:pPr>
      <w:r w:rsidRPr="009D2D3D">
        <w:rPr>
          <w:b/>
        </w:rPr>
        <w:t>Output</w:t>
      </w:r>
      <w:r w:rsidR="005A57FC" w:rsidRPr="006B2FCC">
        <w:rPr>
          <w:b/>
          <w:bCs w:val="0"/>
        </w:rPr>
        <w:t xml:space="preserve"> Parameters</w:t>
      </w:r>
      <w:r w:rsidRPr="009D2D3D">
        <w:rPr>
          <w:b/>
        </w:rPr>
        <w:t>:</w:t>
      </w:r>
      <w:r w:rsidRPr="009D2D3D">
        <w:rPr>
          <w:b/>
        </w:rPr>
        <w:tab/>
      </w:r>
      <w:r w:rsidR="005A57FC" w:rsidRPr="006B2FCC">
        <w:t>name:</w:t>
      </w:r>
      <w:r w:rsidRPr="00672B04">
        <w:tab/>
      </w:r>
      <w:r w:rsidR="005A57FC" w:rsidRPr="006B2FCC">
        <w:t xml:space="preserve">If the FLAGS input parameter contains a </w:t>
      </w:r>
      <w:r w:rsidR="005A57FC">
        <w:t>“</w:t>
      </w:r>
      <w:r w:rsidR="005A57FC" w:rsidRPr="00BC2960">
        <w:rPr>
          <w:b/>
        </w:rPr>
        <w:t>C</w:t>
      </w:r>
      <w:r w:rsidR="005A57FC">
        <w:t>”</w:t>
      </w:r>
      <w:r w:rsidR="005A57FC" w:rsidRPr="006B2FCC">
        <w:t>, the component parts of the name are returned in the NAME array:</w:t>
      </w:r>
    </w:p>
    <w:p w:rsidR="0010530E" w:rsidRDefault="005A57FC" w:rsidP="005A57FC">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Name(s)</w:t>
      </w:r>
      <w:r w:rsidRPr="006B2FCC">
        <w:br/>
        <w:t>NAME(</w:t>
      </w:r>
      <w:r>
        <w:t>“</w:t>
      </w:r>
      <w:r w:rsidRPr="006B2FCC">
        <w:t>SUFFIX</w:t>
      </w:r>
      <w:r>
        <w:t>”</w:t>
      </w:r>
      <w:r w:rsidRPr="006B2FCC">
        <w:t>) = Suffix(es)</w:t>
      </w:r>
    </w:p>
    <w:p w:rsidR="0010530E" w:rsidRPr="00392534" w:rsidRDefault="0010530E" w:rsidP="0010530E">
      <w:pPr>
        <w:pStyle w:val="BodyText6"/>
      </w:pPr>
    </w:p>
    <w:p w:rsidR="006C202A" w:rsidRPr="006B2FCC" w:rsidRDefault="006C202A" w:rsidP="00E22EEC">
      <w:pPr>
        <w:pStyle w:val="Heading4"/>
      </w:pPr>
      <w:bookmarkStart w:id="1018" w:name="_Toc458599169"/>
      <w:r w:rsidRPr="006B2FCC">
        <w:t>Details</w:t>
      </w:r>
      <w:bookmarkEnd w:id="1018"/>
    </w:p>
    <w:p w:rsidR="006C202A" w:rsidRPr="006B2FCC" w:rsidRDefault="006C202A" w:rsidP="00BC2960">
      <w:pPr>
        <w:pStyle w:val="BodyText"/>
        <w:keepNext/>
        <w:keepLines/>
        <w:rPr>
          <w:rFonts w:eastAsia="Arial Unicode MS"/>
        </w:rPr>
      </w:pPr>
      <w:r w:rsidRPr="006B2FCC">
        <w:t xml:space="preserve">If the </w:t>
      </w:r>
      <w:r w:rsidRPr="00BC2960">
        <w:rPr>
          <w:b/>
        </w:rPr>
        <w:t>L#</w:t>
      </w:r>
      <w:r w:rsidRPr="006B2FCC">
        <w:t xml:space="preserve"> flag is used, and the resulting name is longer than </w:t>
      </w:r>
      <w:r w:rsidRPr="006B2FCC">
        <w:rPr>
          <w:b/>
          <w:bCs/>
        </w:rPr>
        <w:t>#</w:t>
      </w:r>
      <w:r w:rsidRPr="006B2FCC">
        <w:t>, the following pruning algorithm is performed to shorten the name:</w:t>
      </w:r>
    </w:p>
    <w:p w:rsidR="006C202A" w:rsidRDefault="006C202A" w:rsidP="00B0233E">
      <w:pPr>
        <w:pStyle w:val="APIParametersListNumber"/>
        <w:numPr>
          <w:ilvl w:val="0"/>
          <w:numId w:val="26"/>
        </w:numPr>
      </w:pPr>
      <w:r w:rsidRPr="006B2FCC">
        <w:t>Truncate Middle Name from the right-most position until onl</w:t>
      </w:r>
      <w:r w:rsidR="00BC2960">
        <w:t>y the initial character is left.</w:t>
      </w:r>
    </w:p>
    <w:p w:rsidR="006C202A" w:rsidRDefault="00BC2960" w:rsidP="00B0233E">
      <w:pPr>
        <w:pStyle w:val="APIParametersListNumber"/>
        <w:numPr>
          <w:ilvl w:val="0"/>
          <w:numId w:val="26"/>
        </w:numPr>
      </w:pPr>
      <w:r>
        <w:t>Drop suffix.</w:t>
      </w:r>
    </w:p>
    <w:p w:rsidR="006C202A" w:rsidRDefault="006C202A" w:rsidP="00B0233E">
      <w:pPr>
        <w:pStyle w:val="APIParametersListNumber"/>
        <w:numPr>
          <w:ilvl w:val="0"/>
          <w:numId w:val="26"/>
        </w:numPr>
      </w:pPr>
      <w:r w:rsidRPr="006B2FCC">
        <w:t>Truncate Given Name from the right-most position until onl</w:t>
      </w:r>
      <w:r w:rsidR="00BC2960">
        <w:t>y the initial character is left.</w:t>
      </w:r>
    </w:p>
    <w:p w:rsidR="006C202A" w:rsidRDefault="006C202A" w:rsidP="00B0233E">
      <w:pPr>
        <w:pStyle w:val="APIParametersListNumber"/>
        <w:numPr>
          <w:ilvl w:val="0"/>
          <w:numId w:val="26"/>
        </w:numPr>
      </w:pPr>
      <w:r w:rsidRPr="006B2FCC">
        <w:t>Truncate Family Na</w:t>
      </w:r>
      <w:r w:rsidR="00BC2960">
        <w:t>me from the right-most position.</w:t>
      </w:r>
    </w:p>
    <w:p w:rsidR="006C202A" w:rsidRPr="006B2FCC" w:rsidRDefault="006C202A" w:rsidP="00B0233E">
      <w:pPr>
        <w:pStyle w:val="APIParametersListNumber"/>
        <w:numPr>
          <w:ilvl w:val="0"/>
          <w:numId w:val="26"/>
        </w:numPr>
      </w:pPr>
      <w:r w:rsidRPr="006B2FCC">
        <w:t>Truncate the name from the right.</w:t>
      </w:r>
    </w:p>
    <w:p w:rsidR="002E09DC" w:rsidRDefault="002E09DC" w:rsidP="00E22EEC">
      <w:pPr>
        <w:pStyle w:val="Heading4"/>
      </w:pPr>
      <w:bookmarkStart w:id="1019" w:name="_Toc458599170"/>
      <w:r>
        <w:t>Examples</w:t>
      </w:r>
      <w:bookmarkEnd w:id="1019"/>
    </w:p>
    <w:p w:rsidR="006C202A" w:rsidRPr="006B2FCC" w:rsidRDefault="00CF001D" w:rsidP="007851AD">
      <w:pPr>
        <w:pStyle w:val="Heading5"/>
      </w:pPr>
      <w:r>
        <w:t>Example</w:t>
      </w:r>
      <w:r w:rsidR="006C202A" w:rsidRPr="006B2FCC">
        <w:t xml:space="preserve"> 1</w:t>
      </w:r>
    </w:p>
    <w:p w:rsidR="006C202A" w:rsidRPr="006B2FCC" w:rsidRDefault="006C202A" w:rsidP="00C3099A">
      <w:pPr>
        <w:pStyle w:val="BodyText"/>
        <w:keepNext/>
        <w:keepLines/>
      </w:pPr>
      <w:r w:rsidRPr="006B2FCC">
        <w:t xml:space="preserve">Convert an HL7 formatted name to a </w:t>
      </w:r>
      <w:r w:rsidRPr="006B2FCC">
        <w:rPr>
          <w:bCs/>
        </w:rPr>
        <w:t>VistA</w:t>
      </w:r>
      <w:r w:rsidRPr="006B2FCC">
        <w:t xml:space="preserve"> name:</w:t>
      </w: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10530E">
      <w:pPr>
        <w:pStyle w:val="BodyText6"/>
      </w:pPr>
    </w:p>
    <w:p w:rsidR="006C202A" w:rsidRPr="006B2FCC" w:rsidRDefault="006C202A" w:rsidP="00C3099A">
      <w:pPr>
        <w:pStyle w:val="CodeExample"/>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6F09A4">
        <w:t>“</w:t>
      </w:r>
      <w:r w:rsidRPr="006B2FCC">
        <w:rPr>
          <w:b/>
        </w:rPr>
        <w:t>S</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10530E">
      <w:pPr>
        <w:pStyle w:val="BodyText6"/>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6F09A4">
        <w:t>“</w:t>
      </w:r>
      <w:r w:rsidRPr="006B2FCC">
        <w:rPr>
          <w:b/>
        </w:rPr>
        <w:t>M</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9304B8" w:rsidP="00C3099A">
      <w:pPr>
        <w:pStyle w:val="CodeExample"/>
      </w:pPr>
      <w:r w:rsidRPr="006B2FCC">
        <w:t>Xu</w:t>
      </w:r>
      <w:r w:rsidR="009034A2" w:rsidRPr="006B2FCC">
        <w:t>user</w:t>
      </w:r>
      <w:r w:rsidR="006C202A" w:rsidRPr="006B2FCC">
        <w:t>,</w:t>
      </w:r>
      <w:r w:rsidR="009034A2" w:rsidRPr="006B2FCC">
        <w:t>Sixty</w:t>
      </w:r>
      <w:r w:rsidR="006C202A" w:rsidRPr="006B2FCC">
        <w:t xml:space="preserve"> K. Jr</w:t>
      </w:r>
    </w:p>
    <w:p w:rsidR="006C202A" w:rsidRPr="006B2FCC" w:rsidRDefault="006C202A" w:rsidP="0010530E">
      <w:pPr>
        <w:pStyle w:val="BodyText6"/>
      </w:pP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^K.^JR^MR.^PHD</w:t>
      </w:r>
      <w:r w:rsidR="00FF3F33">
        <w:rPr>
          <w:b/>
        </w:rPr>
        <w:t>”</w:t>
      </w:r>
      <w:r w:rsidRPr="006B2FCC">
        <w:rPr>
          <w:b/>
        </w:rPr>
        <w:t>,</w:t>
      </w:r>
      <w:r w:rsidR="006F09A4">
        <w:t>“</w:t>
      </w:r>
      <w:r w:rsidRPr="006B2FCC">
        <w:rPr>
          <w:b/>
        </w:rPr>
        <w:t>SL12</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9034A2" w:rsidRPr="006B2FCC">
        <w:t>SI</w:t>
      </w:r>
      <w:r w:rsidR="006C202A" w:rsidRPr="006B2FCC">
        <w:t xml:space="preserve"> K</w:t>
      </w:r>
    </w:p>
    <w:p w:rsidR="006C202A" w:rsidRPr="006B2FCC" w:rsidRDefault="006C202A" w:rsidP="00383BAA">
      <w:pPr>
        <w:pStyle w:val="BodyText6"/>
      </w:pPr>
    </w:p>
    <w:p w:rsidR="006C202A" w:rsidRPr="006B2FCC" w:rsidRDefault="00CF001D" w:rsidP="007851AD">
      <w:pPr>
        <w:pStyle w:val="Heading5"/>
      </w:pPr>
      <w:r>
        <w:lastRenderedPageBreak/>
        <w:t>Example</w:t>
      </w:r>
      <w:r w:rsidR="006C202A" w:rsidRPr="006B2FCC">
        <w:t xml:space="preserve"> 2</w:t>
      </w:r>
    </w:p>
    <w:p w:rsidR="006C202A" w:rsidRPr="006B2FCC" w:rsidRDefault="006C202A" w:rsidP="00C3099A">
      <w:pPr>
        <w:pStyle w:val="BodyText"/>
        <w:keepNext/>
        <w:keepLines/>
      </w:pPr>
      <w:r w:rsidRPr="006B2FCC">
        <w:t xml:space="preserve">Convert an HL7 formatted name where </w:t>
      </w:r>
      <w:r w:rsidR="00FF3F33">
        <w:t>“</w:t>
      </w:r>
      <w:r w:rsidRPr="006B2FCC">
        <w:rPr>
          <w:b/>
        </w:rPr>
        <w:t>~</w:t>
      </w:r>
      <w:r w:rsidR="00FF3F33">
        <w:t>”</w:t>
      </w:r>
      <w:r w:rsidRPr="006B2FCC">
        <w:t xml:space="preserve"> is the delimiter to a standard name:</w:t>
      </w:r>
    </w:p>
    <w:p w:rsidR="006C202A" w:rsidRPr="006B2FCC" w:rsidRDefault="006C202A" w:rsidP="00C3099A">
      <w:pPr>
        <w:pStyle w:val="CodeExample"/>
        <w:rPr>
          <w:b/>
        </w:rPr>
      </w:pPr>
      <w:r w:rsidRPr="006B2FCC">
        <w:t>&gt;</w:t>
      </w:r>
      <w:r w:rsidRPr="006B2FCC">
        <w:rPr>
          <w:b/>
        </w:rPr>
        <w:t>S X=$$FMNAME^XLFNAME(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~K.~JR~MR</w:t>
      </w:r>
      <w:r w:rsidR="00FF3F33">
        <w:rPr>
          <w:b/>
        </w:rPr>
        <w:t>”</w:t>
      </w:r>
      <w:r w:rsidRPr="006B2FCC">
        <w:rPr>
          <w:b/>
        </w:rPr>
        <w:t>,</w:t>
      </w:r>
      <w:r w:rsidR="006F09A4">
        <w:t>“</w:t>
      </w:r>
      <w:r w:rsidRPr="006B2FCC">
        <w:rPr>
          <w:b/>
        </w:rPr>
        <w:t>S</w:t>
      </w:r>
      <w:r w:rsidR="00FF3F33">
        <w:rPr>
          <w:b/>
        </w:rPr>
        <w:t>”</w:t>
      </w:r>
      <w:r w:rsidRPr="006B2FCC">
        <w:rPr>
          <w:b/>
        </w:rPr>
        <w:t>,</w:t>
      </w:r>
      <w:r w:rsidR="006F09A4">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383BAA">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C3099A">
      <w:pPr>
        <w:pStyle w:val="BodyText"/>
        <w:keepNext/>
        <w:keepLines/>
      </w:pPr>
      <w:r w:rsidRPr="006B2FCC">
        <w:t>Convert an HL7 formatted name to a standard name, and return the components of that name in the MYNAME array:</w:t>
      </w:r>
    </w:p>
    <w:p w:rsidR="00051B25" w:rsidRPr="006B2FCC" w:rsidRDefault="00A35DD6" w:rsidP="00A35DD6">
      <w:pPr>
        <w:pStyle w:val="Caption"/>
      </w:pPr>
      <w:bookmarkStart w:id="1020" w:name="_Toc458599925"/>
      <w:r>
        <w:t xml:space="preserve">Figure </w:t>
      </w:r>
      <w:r w:rsidR="000542BF">
        <w:fldChar w:fldCharType="begin"/>
      </w:r>
      <w:r w:rsidR="000542BF">
        <w:instrText xml:space="preserve"> SEQ Figure \* ARABIC </w:instrText>
      </w:r>
      <w:r w:rsidR="000542BF">
        <w:fldChar w:fldCharType="separate"/>
      </w:r>
      <w:r w:rsidR="00EE31EC">
        <w:rPr>
          <w:noProof/>
        </w:rPr>
        <w:t>86</w:t>
      </w:r>
      <w:r w:rsidR="000542BF">
        <w:rPr>
          <w:noProof/>
        </w:rPr>
        <w:fldChar w:fldCharType="end"/>
      </w:r>
      <w:r w:rsidR="00844A43">
        <w:t>:</w:t>
      </w:r>
      <w:r>
        <w:t xml:space="preserve"> </w:t>
      </w:r>
      <w:r w:rsidR="00965891" w:rsidRPr="006B2FCC">
        <w:t>$$FMNAME^XLFNAME</w:t>
      </w:r>
      <w:r w:rsidR="00EF784D">
        <w:t xml:space="preserve"> API—</w:t>
      </w:r>
      <w:r w:rsidR="00965891">
        <w:t xml:space="preserve">Example: </w:t>
      </w:r>
      <w:r w:rsidR="00965891" w:rsidRPr="006B2FCC">
        <w:t>Convert</w:t>
      </w:r>
      <w:r w:rsidR="00965891">
        <w:t>ing</w:t>
      </w:r>
      <w:r w:rsidR="00965891" w:rsidRPr="006B2FCC">
        <w:t xml:space="preserve"> an HL7 formatted name to a standard name, and return</w:t>
      </w:r>
      <w:r w:rsidR="00965891">
        <w:t>ing</w:t>
      </w:r>
      <w:r w:rsidR="00965891" w:rsidRPr="006B2FCC">
        <w:t xml:space="preserve"> the components </w:t>
      </w:r>
      <w:r w:rsidR="00965891">
        <w:t>in an</w:t>
      </w:r>
      <w:r w:rsidR="00965891" w:rsidRPr="006B2FCC">
        <w:t xml:space="preserve"> array</w:t>
      </w:r>
      <w:bookmarkEnd w:id="1020"/>
    </w:p>
    <w:p w:rsidR="00051B25" w:rsidRDefault="006C202A" w:rsidP="00051B25">
      <w:pPr>
        <w:pStyle w:val="Dialogue"/>
      </w:pPr>
      <w:r w:rsidRPr="006B2FCC">
        <w:t>&gt;</w:t>
      </w:r>
      <w:r w:rsidRPr="00051B25">
        <w:rPr>
          <w:b/>
          <w:bCs/>
          <w:highlight w:val="yellow"/>
        </w:rPr>
        <w:t>S MYNAME=</w:t>
      </w:r>
      <w:r w:rsidR="00FF3F33">
        <w:rPr>
          <w:b/>
          <w:bCs/>
          <w:highlight w:val="yellow"/>
        </w:rPr>
        <w:t>“</w:t>
      </w:r>
      <w:r w:rsidR="002F492D" w:rsidRPr="00051B25">
        <w:rPr>
          <w:b/>
          <w:bCs/>
          <w:highlight w:val="yellow"/>
        </w:rPr>
        <w:t>XU</w:t>
      </w:r>
      <w:r w:rsidR="0034568A" w:rsidRPr="00051B25">
        <w:rPr>
          <w:b/>
          <w:bCs/>
          <w:highlight w:val="yellow"/>
        </w:rPr>
        <w:t>USER</w:t>
      </w:r>
      <w:r w:rsidRPr="00051B25">
        <w:rPr>
          <w:b/>
          <w:bCs/>
          <w:highlight w:val="yellow"/>
        </w:rPr>
        <w:t>^</w:t>
      </w:r>
      <w:r w:rsidR="0034568A" w:rsidRPr="00051B25">
        <w:rPr>
          <w:b/>
          <w:bCs/>
          <w:highlight w:val="yellow"/>
        </w:rPr>
        <w:t>SIXTY</w:t>
      </w:r>
      <w:r w:rsidRPr="00051B25">
        <w:rPr>
          <w:b/>
          <w:bCs/>
          <w:highlight w:val="yellow"/>
        </w:rPr>
        <w:t>^K.^JR^MR.^PHD</w:t>
      </w:r>
      <w:r w:rsidR="00FF3F33">
        <w:rPr>
          <w:b/>
          <w:bCs/>
          <w:highlight w:val="yellow"/>
        </w:rPr>
        <w:t>”</w:t>
      </w:r>
    </w:p>
    <w:p w:rsidR="00051B25" w:rsidRDefault="00051B25" w:rsidP="00051B25">
      <w:pPr>
        <w:pStyle w:val="Dialogue"/>
      </w:pPr>
    </w:p>
    <w:p w:rsidR="00051B25" w:rsidRPr="00051B25" w:rsidRDefault="006C202A" w:rsidP="00051B25">
      <w:pPr>
        <w:pStyle w:val="Dialogue"/>
        <w:rPr>
          <w:bCs/>
        </w:rPr>
      </w:pPr>
      <w:r w:rsidRPr="006B2FCC">
        <w:t>&gt;</w:t>
      </w:r>
      <w:r w:rsidRPr="00051B25">
        <w:rPr>
          <w:b/>
          <w:bCs/>
          <w:highlight w:val="yellow"/>
        </w:rPr>
        <w:t>W $$FMNAME^XLFNAME(.MYNAME,</w:t>
      </w:r>
      <w:r w:rsidR="006F09A4" w:rsidRPr="006F09A4">
        <w:rPr>
          <w:highlight w:val="yellow"/>
        </w:rPr>
        <w:t>“</w:t>
      </w:r>
      <w:r w:rsidRPr="00051B25">
        <w:rPr>
          <w:b/>
          <w:bCs/>
          <w:highlight w:val="yellow"/>
        </w:rPr>
        <w:t>CS</w:t>
      </w:r>
      <w:r w:rsidR="00FF3F33">
        <w:rPr>
          <w:b/>
          <w:bCs/>
          <w:highlight w:val="yellow"/>
        </w:rPr>
        <w:t>”</w:t>
      </w:r>
      <w:r w:rsidR="009034A2" w:rsidRPr="00051B25">
        <w:rPr>
          <w:b/>
          <w:bCs/>
          <w:highlight w:val="yellow"/>
        </w:rPr>
        <w:t>)</w:t>
      </w:r>
    </w:p>
    <w:p w:rsidR="00051B25" w:rsidRDefault="002F492D" w:rsidP="00051B25">
      <w:pPr>
        <w:pStyle w:val="Dialogue"/>
      </w:pPr>
      <w:r w:rsidRPr="006B2FCC">
        <w:rPr>
          <w:bCs/>
        </w:rPr>
        <w:t>XU</w:t>
      </w:r>
      <w:r w:rsidR="0034568A" w:rsidRPr="006B2FCC">
        <w:rPr>
          <w:bCs/>
        </w:rPr>
        <w:t>USER</w:t>
      </w:r>
      <w:r w:rsidR="006C202A" w:rsidRPr="006B2FCC">
        <w:rPr>
          <w:bCs/>
        </w:rPr>
        <w:t>,</w:t>
      </w:r>
      <w:r w:rsidR="0034568A" w:rsidRPr="006B2FCC">
        <w:rPr>
          <w:bCs/>
        </w:rPr>
        <w:t>SIXTY</w:t>
      </w:r>
      <w:r w:rsidR="006C202A" w:rsidRPr="006B2FCC">
        <w:rPr>
          <w:bCs/>
        </w:rPr>
        <w:t xml:space="preserve"> K JR</w:t>
      </w:r>
    </w:p>
    <w:p w:rsidR="00051B25" w:rsidRDefault="00051B25" w:rsidP="00051B25">
      <w:pPr>
        <w:pStyle w:val="Dialogue"/>
      </w:pPr>
    </w:p>
    <w:p w:rsidR="00051B25" w:rsidRDefault="006C202A" w:rsidP="00051B25">
      <w:pPr>
        <w:pStyle w:val="Dialogue"/>
      </w:pPr>
      <w:r w:rsidRPr="006B2FCC">
        <w:t>&gt;</w:t>
      </w:r>
      <w:r w:rsidRPr="00051B25">
        <w:rPr>
          <w:b/>
          <w:bCs/>
          <w:highlight w:val="yellow"/>
        </w:rPr>
        <w:t>ZW MYNAME</w:t>
      </w:r>
    </w:p>
    <w:p w:rsidR="00051B25" w:rsidRDefault="006C202A" w:rsidP="00051B25">
      <w:pPr>
        <w:pStyle w:val="Dialogue"/>
      </w:pPr>
      <w:r w:rsidRPr="006B2FCC">
        <w:t>MYNAME=</w:t>
      </w:r>
      <w:r w:rsidR="002F492D" w:rsidRPr="006B2FCC">
        <w:t>XU</w:t>
      </w:r>
      <w:r w:rsidR="0034568A" w:rsidRPr="006B2FCC">
        <w:t>USER</w:t>
      </w:r>
      <w:r w:rsidRPr="006B2FCC">
        <w:t>^</w:t>
      </w:r>
      <w:r w:rsidR="0034568A" w:rsidRPr="006B2FCC">
        <w:t>SIXTY</w:t>
      </w:r>
      <w:r w:rsidRPr="006B2FCC">
        <w:t>^K.^JR^MR.^PHD</w:t>
      </w:r>
    </w:p>
    <w:p w:rsidR="00051B25" w:rsidRDefault="00633DD0" w:rsidP="00051B25">
      <w:pPr>
        <w:pStyle w:val="Dialogue"/>
      </w:pPr>
      <w:r w:rsidRPr="006B2FCC">
        <w:t>MYNAME(</w:t>
      </w:r>
      <w:r w:rsidR="00FF3F33">
        <w:t>“</w:t>
      </w:r>
      <w:r w:rsidRPr="006B2FCC">
        <w:t>DEGREE</w:t>
      </w:r>
      <w:r w:rsidR="00FF3F33">
        <w:t>”</w:t>
      </w:r>
      <w:r w:rsidRPr="006B2FCC">
        <w:t>)=PHD</w:t>
      </w:r>
    </w:p>
    <w:p w:rsidR="00051B25" w:rsidRDefault="006C202A" w:rsidP="00051B25">
      <w:pPr>
        <w:pStyle w:val="Dialogue"/>
      </w:pPr>
      <w:r w:rsidRPr="006B2FCC">
        <w:t>MYNAME(</w:t>
      </w:r>
      <w:r w:rsidR="00FF3F33">
        <w:t>“</w:t>
      </w:r>
      <w:r w:rsidRPr="006B2FCC">
        <w:t>FAMILY</w:t>
      </w:r>
      <w:r w:rsidR="00FF3F33">
        <w:t>”</w:t>
      </w:r>
      <w:r w:rsidRPr="006B2FCC">
        <w:t>)=</w:t>
      </w:r>
      <w:r w:rsidR="002F492D" w:rsidRPr="006B2FCC">
        <w:t>XU</w:t>
      </w:r>
      <w:r w:rsidR="0034568A" w:rsidRPr="006B2FCC">
        <w:t>USER</w:t>
      </w:r>
    </w:p>
    <w:p w:rsidR="00051B25" w:rsidRDefault="006C202A" w:rsidP="00051B25">
      <w:pPr>
        <w:pStyle w:val="Dialogue"/>
      </w:pPr>
      <w:r w:rsidRPr="006B2FCC">
        <w:t>MYNAME(</w:t>
      </w:r>
      <w:r w:rsidR="00FF3F33">
        <w:t>“</w:t>
      </w:r>
      <w:r w:rsidRPr="006B2FCC">
        <w:t>GIVEN</w:t>
      </w:r>
      <w:r w:rsidR="00FF3F33">
        <w:t>”</w:t>
      </w:r>
      <w:r w:rsidRPr="006B2FCC">
        <w:t>)=</w:t>
      </w:r>
      <w:r w:rsidR="0034568A" w:rsidRPr="006B2FCC">
        <w:t>SIXTY</w:t>
      </w:r>
    </w:p>
    <w:p w:rsidR="00051B25" w:rsidRDefault="006C202A" w:rsidP="00051B25">
      <w:pPr>
        <w:pStyle w:val="Dialogue"/>
      </w:pPr>
      <w:r w:rsidRPr="006B2FCC">
        <w:t>MYNAME(</w:t>
      </w:r>
      <w:r w:rsidR="00FF3F33">
        <w:t>“</w:t>
      </w:r>
      <w:r w:rsidRPr="006B2FCC">
        <w:t>MIDDLE</w:t>
      </w:r>
      <w:r w:rsidR="00FF3F33">
        <w:t>”</w:t>
      </w:r>
      <w:r w:rsidRPr="006B2FCC">
        <w:t>)=K.</w:t>
      </w:r>
    </w:p>
    <w:p w:rsidR="00051B25" w:rsidRDefault="00633DD0" w:rsidP="00051B25">
      <w:pPr>
        <w:pStyle w:val="Dialogue"/>
      </w:pPr>
      <w:r w:rsidRPr="006B2FCC">
        <w:t>MYNAME(</w:t>
      </w:r>
      <w:r w:rsidR="00FF3F33">
        <w:t>“</w:t>
      </w:r>
      <w:r w:rsidRPr="006B2FCC">
        <w:t>PREFIX</w:t>
      </w:r>
      <w:r w:rsidR="00FF3F33">
        <w:t>”</w:t>
      </w:r>
      <w:r w:rsidRPr="006B2FCC">
        <w:t>)=MR.</w:t>
      </w:r>
    </w:p>
    <w:p w:rsidR="006C202A" w:rsidRPr="006B2FCC" w:rsidRDefault="006C202A" w:rsidP="00051B25">
      <w:pPr>
        <w:pStyle w:val="Dialogue"/>
      </w:pPr>
      <w:r w:rsidRPr="006B2FCC">
        <w:t>MYNAME(</w:t>
      </w:r>
      <w:r w:rsidR="00FF3F33">
        <w:t>“</w:t>
      </w:r>
      <w:r w:rsidRPr="006B2FCC">
        <w:t>SUFFIX</w:t>
      </w:r>
      <w:r w:rsidR="00FF3F33">
        <w:t>”</w:t>
      </w:r>
      <w:r w:rsidRPr="006B2FCC">
        <w:t>)=JR</w:t>
      </w:r>
    </w:p>
    <w:p w:rsidR="006C202A" w:rsidRPr="006B2FCC" w:rsidRDefault="006C202A" w:rsidP="00383BAA">
      <w:pPr>
        <w:pStyle w:val="BodyText6"/>
      </w:pPr>
    </w:p>
    <w:p w:rsidR="006C202A" w:rsidRPr="006B2FCC" w:rsidRDefault="006C202A" w:rsidP="00457DA6">
      <w:pPr>
        <w:pStyle w:val="Heading3"/>
      </w:pPr>
      <w:bookmarkStart w:id="1021" w:name="_Toc458599171"/>
      <w:r w:rsidRPr="006B2FCC">
        <w:t>$$HLNAME^XLFNAME(): Conver</w:t>
      </w:r>
      <w:r w:rsidR="00A83927" w:rsidRPr="006B2FCC">
        <w:t xml:space="preserve">t </w:t>
      </w:r>
      <w:r w:rsidRPr="006B2FCC">
        <w:t>Name to HL7 Formatted Name</w:t>
      </w:r>
      <w:bookmarkEnd w:id="1021"/>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Type:Supported:$$HLNAME^XLFNAME</w:instrText>
      </w:r>
      <w:r w:rsidR="00D06925">
        <w:instrText>”</w:instrText>
      </w:r>
      <w:r w:rsidR="00D06925" w:rsidRPr="006B2FCC">
        <w:fldChar w:fldCharType="end"/>
      </w:r>
      <w:r w:rsidR="00D06925" w:rsidRPr="006B2FCC">
        <w:rPr>
          <w:vanish/>
        </w:rPr>
        <w:fldChar w:fldCharType="begin"/>
      </w:r>
      <w:r w:rsidR="00D06925" w:rsidRPr="006B2FCC">
        <w:rPr>
          <w:vanish/>
        </w:rPr>
        <w:instrText xml:space="preserve"> XE </w:instrText>
      </w:r>
      <w:r w:rsidR="00D06925">
        <w:rPr>
          <w:vanish/>
        </w:rPr>
        <w:instrText>“</w:instrText>
      </w:r>
      <w:r w:rsidR="00D06925" w:rsidRPr="006B2FCC">
        <w:instrText>Convert:Name to HL7 Formatted Name</w:instrText>
      </w:r>
      <w:r w:rsidR="00D06925">
        <w:instrText>”</w:instrText>
      </w:r>
      <w:r w:rsidR="00D06925" w:rsidRPr="006B2FCC">
        <w:instrText xml:space="preserve"> </w:instrText>
      </w:r>
      <w:r w:rsidR="00D06925"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D06925" w:rsidRPr="006B2FCC">
        <w:t>This extrinsic function converts an input name to an HL7 formatted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D06925" w:rsidRPr="00D06925">
        <w:rPr>
          <w:rFonts w:ascii="Courier New" w:hAnsi="Courier New" w:cs="Courier New"/>
          <w:sz w:val="18"/>
          <w:szCs w:val="18"/>
        </w:rPr>
        <w:t>$$HLNAME^XLFNAME([.]name[,flags][,delim])</w:t>
      </w:r>
    </w:p>
    <w:p w:rsidR="0010530E" w:rsidRDefault="0010530E" w:rsidP="0010530E">
      <w:pPr>
        <w:pStyle w:val="APIParameters"/>
        <w:keepNext/>
        <w:keepLines/>
        <w:ind w:left="4147" w:hanging="4147"/>
      </w:pPr>
      <w:r w:rsidRPr="009D2D3D">
        <w:rPr>
          <w:b/>
        </w:rPr>
        <w:t>Input Parameters:</w:t>
      </w:r>
      <w:r w:rsidRPr="009D2D3D">
        <w:rPr>
          <w:b/>
        </w:rPr>
        <w:tab/>
      </w:r>
      <w:r w:rsidR="00D06925" w:rsidRPr="006B2FCC">
        <w:t>[.]name:</w:t>
      </w:r>
      <w:r w:rsidRPr="00672B04">
        <w:tab/>
      </w:r>
      <w:r w:rsidR="00D06925" w:rsidRPr="006B2FCC">
        <w:t>(required) The component parts of the name to be converted:</w:t>
      </w:r>
    </w:p>
    <w:p w:rsidR="00D06925" w:rsidRDefault="00D06925" w:rsidP="00D06925">
      <w:pPr>
        <w:pStyle w:val="APIParametersCode"/>
      </w:pPr>
      <w:r w:rsidRPr="006B2FCC">
        <w:t>NAME(</w:t>
      </w:r>
      <w:r>
        <w:t>“</w:t>
      </w:r>
      <w:r w:rsidRPr="006B2FCC">
        <w:t>FAMILY) = Family (Last) Name (required)</w:t>
      </w:r>
      <w:r w:rsidRPr="006B2FCC">
        <w:br/>
        <w:t>NAME(</w:t>
      </w:r>
      <w:r>
        <w:t>“</w:t>
      </w:r>
      <w:r w:rsidRPr="006B2FCC">
        <w:t>GIVEN</w:t>
      </w:r>
      <w:r>
        <w:t>”</w:t>
      </w:r>
      <w:r w:rsidRPr="006B2FCC">
        <w:t>) = Given (First) Name(s) (optional)</w:t>
      </w:r>
      <w:r w:rsidRPr="006B2FCC">
        <w:br/>
        <w:t>NAME(</w:t>
      </w:r>
      <w:r>
        <w:t>“</w:t>
      </w:r>
      <w:r w:rsidRPr="006B2FCC">
        <w:t>MIDDLE</w:t>
      </w:r>
      <w:r>
        <w:t>”</w:t>
      </w:r>
      <w:r w:rsidRPr="006B2FCC">
        <w:t>) = Middle Name(s) (optional)</w:t>
      </w:r>
      <w:r w:rsidRPr="006B2FCC">
        <w:br/>
        <w:t>NAME(</w:t>
      </w:r>
      <w:r>
        <w:t>“</w:t>
      </w:r>
      <w:r w:rsidRPr="006B2FCC">
        <w:t>SUFFIX</w:t>
      </w:r>
      <w:r>
        <w:t>”</w:t>
      </w:r>
      <w:r w:rsidRPr="006B2FCC">
        <w:t>) = Suffix(es) (optional)</w:t>
      </w:r>
      <w:r w:rsidRPr="006B2FCC">
        <w:br/>
      </w:r>
      <w:r w:rsidRPr="006B2FCC">
        <w:lastRenderedPageBreak/>
        <w:t>NAME(</w:t>
      </w:r>
      <w:r>
        <w:t>“</w:t>
      </w:r>
      <w:r w:rsidRPr="006B2FCC">
        <w:t>PREFIX</w:t>
      </w:r>
      <w:r>
        <w:t>”</w:t>
      </w:r>
      <w:r w:rsidRPr="006B2FCC">
        <w:t>) = Prefix (optional)</w:t>
      </w:r>
      <w:r w:rsidRPr="006B2FCC">
        <w:br/>
        <w:t>NAME(</w:t>
      </w:r>
      <w:r>
        <w:t>“</w:t>
      </w:r>
      <w:r w:rsidRPr="006B2FCC">
        <w:t>DEGREE</w:t>
      </w:r>
      <w:r>
        <w:t>”</w:t>
      </w:r>
      <w:r w:rsidRPr="006B2FCC">
        <w:t>) = Degree (optional)</w:t>
      </w:r>
    </w:p>
    <w:p w:rsidR="00D06925" w:rsidRDefault="00D06925" w:rsidP="00D06925">
      <w:pPr>
        <w:pStyle w:val="APIParametersText"/>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_Ref64950533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D06925" w:rsidRDefault="00D06925" w:rsidP="00D06925">
      <w:pPr>
        <w:pStyle w:val="APIParametersCode"/>
      </w:pPr>
      <w:r w:rsidRPr="006B2FCC">
        <w:t>NAME(</w:t>
      </w:r>
      <w:r>
        <w:t>“</w:t>
      </w:r>
      <w:r w:rsidRPr="006B2FCC">
        <w:t>FILE</w:t>
      </w:r>
      <w:r>
        <w:t>”</w:t>
      </w:r>
      <w:r w:rsidRPr="006B2FCC">
        <w:t>) = Source file number (required)</w:t>
      </w:r>
      <w:r w:rsidRPr="006B2FCC">
        <w:br/>
        <w:t>NAME(</w:t>
      </w:r>
      <w:r>
        <w:t>“</w:t>
      </w:r>
      <w:r w:rsidRPr="006B2FCC">
        <w:t>IENS</w:t>
      </w:r>
      <w:r>
        <w:t>”</w:t>
      </w:r>
      <w:r w:rsidRPr="006B2FCC">
        <w:t>) = IENS of entry in the source file (required)</w:t>
      </w:r>
      <w:r w:rsidRPr="006B2FCC">
        <w:br/>
        <w:t>NAME(</w:t>
      </w:r>
      <w:r>
        <w:t>“</w:t>
      </w:r>
      <w:r w:rsidRPr="006B2FCC">
        <w:t>FIELD</w:t>
      </w:r>
      <w:r>
        <w:t>”</w:t>
      </w:r>
      <w:r w:rsidRPr="006B2FCC">
        <w:t>) = Source field number (required)</w:t>
      </w:r>
    </w:p>
    <w:p w:rsidR="00D06925" w:rsidRPr="00672B04" w:rsidRDefault="00D06925" w:rsidP="00D06925">
      <w:pPr>
        <w:pStyle w:val="APIParametersText"/>
      </w:pPr>
      <w:r w:rsidRPr="006B2FCC">
        <w:t xml:space="preserve">Another alternative is to pass in the unsubscripted NAME parameter the name to be converted. $$HLNAME^XLFNAME obtains the components parts of that name by making a call to the </w:t>
      </w:r>
      <w:r w:rsidRPr="00DC2404">
        <w:rPr>
          <w:color w:val="0000FF"/>
          <w:u w:val="single"/>
        </w:rPr>
        <w:fldChar w:fldCharType="begin" w:fldLock="1"/>
      </w:r>
      <w:r w:rsidRPr="00DC2404">
        <w:rPr>
          <w:color w:val="0000FF"/>
          <w:u w:val="single"/>
        </w:rPr>
        <w:instrText xml:space="preserve"> REF _Ref64950681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 xml:space="preserve">. This alternative is recommended only for names that do </w:t>
      </w:r>
      <w:r w:rsidRPr="004117F1">
        <w:rPr>
          <w:i/>
        </w:rPr>
        <w:t>not</w:t>
      </w:r>
      <w:r w:rsidRPr="006B2FCC">
        <w:t xml:space="preserve"> have associated entries on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10530E" w:rsidRDefault="0010530E" w:rsidP="00D06925">
      <w:pPr>
        <w:pStyle w:val="APIParameters"/>
        <w:keepNext/>
        <w:keepLines/>
        <w:ind w:left="4147" w:hanging="4147"/>
      </w:pPr>
      <w:r>
        <w:rPr>
          <w:b/>
        </w:rPr>
        <w:tab/>
      </w:r>
      <w:r w:rsidR="00D06925" w:rsidRPr="006B2FCC">
        <w:t>flags:</w:t>
      </w:r>
      <w:r>
        <w:rPr>
          <w:b/>
        </w:rPr>
        <w:tab/>
      </w:r>
      <w:r w:rsidR="00D06925" w:rsidRPr="006B2FCC">
        <w:t>(optional) Flags to controls processing. Possible values are:</w:t>
      </w:r>
    </w:p>
    <w:p w:rsidR="00D06925" w:rsidRDefault="00D06925" w:rsidP="00D06925">
      <w:pPr>
        <w:pStyle w:val="APIParametersListBullet"/>
        <w:keepNext/>
        <w:keepLines/>
      </w:pPr>
      <w:r w:rsidRPr="00052040">
        <w:rPr>
          <w:b/>
        </w:rPr>
        <w:t>L#—</w:t>
      </w:r>
      <w:r w:rsidRPr="006B2FCC">
        <w:t>Truncate the returned name to a maximum Length of # characters, where # is an integer between 1 and 256.</w:t>
      </w:r>
    </w:p>
    <w:p w:rsidR="00D06925" w:rsidRDefault="00D06925" w:rsidP="00D06925">
      <w:pPr>
        <w:pStyle w:val="APIParametersListBullet"/>
      </w:pPr>
      <w:r w:rsidRPr="00052040">
        <w:rPr>
          <w:b/>
        </w:rPr>
        <w:t>S—</w:t>
      </w:r>
      <w:r w:rsidRPr="006B2FCC">
        <w:t>Return the name components in the HL7 formatted name in Standardized form.</w:t>
      </w:r>
    </w:p>
    <w:p w:rsidR="00D06925" w:rsidRDefault="00D06925" w:rsidP="00D06925">
      <w:pPr>
        <w:pStyle w:val="APIParameters"/>
      </w:pPr>
      <w:r>
        <w:tab/>
      </w:r>
      <w:r w:rsidRPr="006B2FCC">
        <w:t>delim:</w:t>
      </w:r>
      <w:r>
        <w:tab/>
      </w:r>
      <w:r w:rsidRPr="006B2FCC">
        <w:t xml:space="preserve">(optional) The delimiter to use in the HL7 string (default = </w:t>
      </w:r>
      <w:r>
        <w:t>“</w:t>
      </w:r>
      <w:r w:rsidRPr="006B2FCC">
        <w:rPr>
          <w:b/>
          <w:bCs w:val="0"/>
        </w:rPr>
        <w:t>^</w:t>
      </w:r>
      <w:r>
        <w:t>”</w:t>
      </w:r>
      <w:r w:rsidRPr="006B2FCC">
        <w:t>).</w:t>
      </w:r>
    </w:p>
    <w:p w:rsidR="0010530E" w:rsidRPr="00672B04" w:rsidRDefault="0010530E" w:rsidP="0010530E">
      <w:pPr>
        <w:pStyle w:val="APIParameters"/>
      </w:pPr>
      <w:r w:rsidRPr="009D2D3D">
        <w:rPr>
          <w:b/>
        </w:rPr>
        <w:t>Output:</w:t>
      </w:r>
      <w:r w:rsidRPr="009D2D3D">
        <w:rPr>
          <w:b/>
        </w:rPr>
        <w:tab/>
      </w:r>
      <w:r w:rsidR="00D06925" w:rsidRPr="006B2FCC">
        <w:t>returns:</w:t>
      </w:r>
      <w:r w:rsidRPr="00672B04">
        <w:tab/>
      </w:r>
      <w:r w:rsidR="00D06925" w:rsidRPr="006B2FCC">
        <w:t>Returns the converted name in HL7 format.</w:t>
      </w:r>
    </w:p>
    <w:p w:rsidR="0010530E" w:rsidRPr="00392534" w:rsidRDefault="0010530E" w:rsidP="0010530E">
      <w:pPr>
        <w:pStyle w:val="BodyText6"/>
      </w:pPr>
    </w:p>
    <w:p w:rsidR="006C202A" w:rsidRPr="006B2FCC" w:rsidRDefault="006C202A" w:rsidP="00E22EEC">
      <w:pPr>
        <w:pStyle w:val="Heading4"/>
      </w:pPr>
      <w:bookmarkStart w:id="1022" w:name="_Toc458599172"/>
      <w:r w:rsidRPr="006B2FCC">
        <w:t>Details</w:t>
      </w:r>
      <w:bookmarkEnd w:id="1022"/>
    </w:p>
    <w:p w:rsidR="006C202A" w:rsidRPr="006B2FCC" w:rsidRDefault="006C202A" w:rsidP="00C3099A">
      <w:pPr>
        <w:pStyle w:val="BodyText"/>
        <w:keepNext/>
        <w:keepLines/>
        <w:rPr>
          <w:rFonts w:eastAsia="Arial Unicode MS"/>
        </w:rPr>
      </w:pPr>
      <w:r w:rsidRPr="006B2FCC">
        <w:t xml:space="preserve">If the </w:t>
      </w:r>
      <w:r w:rsidRPr="00052040">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Default="006C202A" w:rsidP="00B0233E">
      <w:pPr>
        <w:pStyle w:val="APIParametersListNumber"/>
        <w:numPr>
          <w:ilvl w:val="0"/>
          <w:numId w:val="27"/>
        </w:numPr>
      </w:pPr>
      <w:r w:rsidRPr="006B2FCC">
        <w:t>Truncate Middle Name from the right-most position until onl</w:t>
      </w:r>
      <w:r w:rsidR="00052040">
        <w:t>y the initial character is left.</w:t>
      </w:r>
    </w:p>
    <w:p w:rsidR="006C202A" w:rsidRDefault="00052040" w:rsidP="00B0233E">
      <w:pPr>
        <w:pStyle w:val="APIParametersListNumber"/>
        <w:numPr>
          <w:ilvl w:val="0"/>
          <w:numId w:val="27"/>
        </w:numPr>
      </w:pPr>
      <w:r>
        <w:t>Drop suffix.</w:t>
      </w:r>
    </w:p>
    <w:p w:rsidR="006C202A" w:rsidRDefault="006C202A" w:rsidP="00B0233E">
      <w:pPr>
        <w:pStyle w:val="APIParametersListNumber"/>
        <w:numPr>
          <w:ilvl w:val="0"/>
          <w:numId w:val="27"/>
        </w:numPr>
      </w:pPr>
      <w:r w:rsidRPr="006B2FCC">
        <w:t>Truncate Given Name from the right-most position until onl</w:t>
      </w:r>
      <w:r w:rsidR="00052040">
        <w:t>y the initial character is left.</w:t>
      </w:r>
    </w:p>
    <w:p w:rsidR="006C202A" w:rsidRDefault="006C202A" w:rsidP="00B0233E">
      <w:pPr>
        <w:pStyle w:val="APIParametersListNumber"/>
        <w:numPr>
          <w:ilvl w:val="0"/>
          <w:numId w:val="27"/>
        </w:numPr>
      </w:pPr>
      <w:r w:rsidRPr="006B2FCC">
        <w:lastRenderedPageBreak/>
        <w:t>Truncate Family Na</w:t>
      </w:r>
      <w:r w:rsidR="00052040">
        <w:t>me from the right-most position.</w:t>
      </w:r>
    </w:p>
    <w:p w:rsidR="006C202A" w:rsidRPr="006B2FCC" w:rsidRDefault="006C202A" w:rsidP="00B0233E">
      <w:pPr>
        <w:pStyle w:val="APIParametersListNumber"/>
        <w:numPr>
          <w:ilvl w:val="0"/>
          <w:numId w:val="27"/>
        </w:numPr>
      </w:pPr>
      <w:r w:rsidRPr="006B2FCC">
        <w:t>Truncate the name from the right.</w:t>
      </w:r>
    </w:p>
    <w:p w:rsidR="002E09DC" w:rsidRDefault="002E09DC" w:rsidP="00E22EEC">
      <w:pPr>
        <w:pStyle w:val="Heading4"/>
      </w:pPr>
      <w:bookmarkStart w:id="1023" w:name="_Toc458599173"/>
      <w:r>
        <w:t>Examples</w:t>
      </w:r>
      <w:bookmarkEnd w:id="1023"/>
    </w:p>
    <w:p w:rsidR="006C202A" w:rsidRPr="006B2FCC" w:rsidRDefault="00CF001D" w:rsidP="007851AD">
      <w:pPr>
        <w:pStyle w:val="Heading5"/>
      </w:pPr>
      <w:r>
        <w:t>Example</w:t>
      </w:r>
      <w:r w:rsidR="006C202A" w:rsidRPr="006B2FCC">
        <w:t xml:space="preserve"> 1</w:t>
      </w:r>
    </w:p>
    <w:p w:rsidR="006C202A" w:rsidRPr="006B2FCC" w:rsidRDefault="006C202A" w:rsidP="00C3099A">
      <w:pPr>
        <w:pStyle w:val="BodyText"/>
        <w:keepNext/>
        <w:keepLines/>
      </w:pPr>
      <w:r w:rsidRPr="006B2FCC">
        <w:t>Suppose the MYNAME array contains the following elements:</w:t>
      </w:r>
    </w:p>
    <w:p w:rsidR="006C202A" w:rsidRPr="006B2FCC" w:rsidRDefault="006C202A" w:rsidP="00C3099A">
      <w:pPr>
        <w:pStyle w:val="CodeExample"/>
      </w:pPr>
      <w:r w:rsidRPr="006B2FCC">
        <w:t>MYNAME(</w:t>
      </w:r>
      <w:r w:rsidR="00FF3F33">
        <w:t>“</w:t>
      </w:r>
      <w:r w:rsidRPr="006B2FCC">
        <w:t>PREFIX</w:t>
      </w:r>
      <w:r w:rsidR="00FF3F33">
        <w:t>”</w:t>
      </w:r>
      <w:r w:rsidR="009034A2" w:rsidRPr="006B2FCC">
        <w:t>)=</w:t>
      </w:r>
      <w:r w:rsidR="00FF3F33">
        <w:t>“</w:t>
      </w:r>
      <w:r w:rsidRPr="006B2FCC">
        <w:t>MR.</w:t>
      </w:r>
      <w:r w:rsidR="00FF3F33">
        <w:t>”</w:t>
      </w:r>
      <w:r w:rsidRPr="006B2FCC">
        <w:br/>
        <w:t>MYNAME(</w:t>
      </w:r>
      <w:r w:rsidR="00FF3F33">
        <w:t>“</w:t>
      </w:r>
      <w:r w:rsidRPr="006B2FCC">
        <w:t>GIVEN</w:t>
      </w:r>
      <w:r w:rsidR="00FF3F33">
        <w:t>”</w:t>
      </w:r>
      <w:r w:rsidR="009034A2" w:rsidRPr="006B2FCC">
        <w:t>)=</w:t>
      </w:r>
      <w:r w:rsidR="00FF3F33">
        <w:t>“</w:t>
      </w:r>
      <w:r w:rsidR="0034568A" w:rsidRPr="006B2FCC">
        <w:t>SIXTY</w:t>
      </w:r>
      <w:r w:rsidR="00FF3F33">
        <w:t>”</w:t>
      </w:r>
      <w:r w:rsidRPr="006B2FCC">
        <w:br/>
        <w:t>MYNAME(</w:t>
      </w:r>
      <w:r w:rsidR="00FF3F33">
        <w:t>“</w:t>
      </w:r>
      <w:r w:rsidRPr="006B2FCC">
        <w:t>MIDDLE</w:t>
      </w:r>
      <w:r w:rsidR="00FF3F33">
        <w:t>”</w:t>
      </w:r>
      <w:r w:rsidR="009034A2" w:rsidRPr="006B2FCC">
        <w:t>)=</w:t>
      </w:r>
      <w:r w:rsidR="00FF3F33">
        <w:t>“</w:t>
      </w:r>
      <w:r w:rsidRPr="006B2FCC">
        <w:t>K.</w:t>
      </w:r>
      <w:r w:rsidR="00FF3F33">
        <w:t>”</w:t>
      </w:r>
      <w:r w:rsidRPr="006B2FCC">
        <w:br/>
        <w:t>MYNAME(</w:t>
      </w:r>
      <w:r w:rsidR="00FF3F33">
        <w:t>“</w:t>
      </w:r>
      <w:r w:rsidRPr="006B2FCC">
        <w:t>FAMILY</w:t>
      </w:r>
      <w:r w:rsidR="00FF3F33">
        <w:t>”</w:t>
      </w:r>
      <w:r w:rsidR="009034A2" w:rsidRPr="006B2FCC">
        <w:t>)=</w:t>
      </w:r>
      <w:r w:rsidR="00FF3F33">
        <w:t>“</w:t>
      </w:r>
      <w:r w:rsidR="002F492D" w:rsidRPr="006B2FCC">
        <w:t>XU</w:t>
      </w:r>
      <w:r w:rsidR="0034568A" w:rsidRPr="006B2FCC">
        <w:t>USER</w:t>
      </w:r>
      <w:r w:rsidR="00FF3F33">
        <w:t>”</w:t>
      </w:r>
      <w:r w:rsidRPr="006B2FCC">
        <w:br/>
        <w:t>MYNAME(</w:t>
      </w:r>
      <w:r w:rsidR="00FF3F33">
        <w:t>“</w:t>
      </w:r>
      <w:r w:rsidRPr="006B2FCC">
        <w:t>SUFFIX</w:t>
      </w:r>
      <w:r w:rsidR="00FF3F33">
        <w:t>”</w:t>
      </w:r>
      <w:r w:rsidR="009034A2" w:rsidRPr="006B2FCC">
        <w:t>)=</w:t>
      </w:r>
      <w:r w:rsidR="00FF3F33">
        <w:t>“</w:t>
      </w:r>
      <w:r w:rsidRPr="006B2FCC">
        <w:t>JR</w:t>
      </w:r>
      <w:r w:rsidR="00FF3F33">
        <w:t>”</w:t>
      </w:r>
      <w:r w:rsidRPr="006B2FCC">
        <w:br/>
        <w:t>MYNAME(</w:t>
      </w:r>
      <w:r w:rsidR="00FF3F33">
        <w:t>“</w:t>
      </w:r>
      <w:r w:rsidRPr="006B2FCC">
        <w:t>DEGREE</w:t>
      </w:r>
      <w:r w:rsidR="00FF3F33">
        <w:t>”</w:t>
      </w:r>
      <w:r w:rsidR="009034A2" w:rsidRPr="006B2FCC">
        <w:t>)=</w:t>
      </w:r>
      <w:r w:rsidR="00FF3F33">
        <w:t>“</w:t>
      </w:r>
      <w:r w:rsidRPr="006B2FCC">
        <w:t>PHD</w:t>
      </w:r>
      <w:r w:rsidR="00FF3F33">
        <w:t>”</w:t>
      </w:r>
    </w:p>
    <w:p w:rsidR="006C202A" w:rsidRPr="006B2FCC" w:rsidRDefault="006C202A" w:rsidP="00383BAA">
      <w:pPr>
        <w:pStyle w:val="BodyText6"/>
      </w:pPr>
    </w:p>
    <w:p w:rsidR="006C202A" w:rsidRPr="006B2FCC" w:rsidRDefault="00780A7D" w:rsidP="00C3099A">
      <w:pPr>
        <w:pStyle w:val="BodyText"/>
      </w:pPr>
      <w:r w:rsidRPr="006B2FCC">
        <w:t>T</w:t>
      </w:r>
      <w:r w:rsidR="006C202A" w:rsidRPr="006B2FCC">
        <w:t xml:space="preserve">hen calls to </w:t>
      </w:r>
      <w:r w:rsidRPr="006B2FCC">
        <w:t xml:space="preserve">the </w:t>
      </w:r>
      <w:r w:rsidR="006C202A" w:rsidRPr="006B2FCC">
        <w:t>$$HLNAME^XLFNAME</w:t>
      </w:r>
      <w:r w:rsidR="00A067C8">
        <w:t xml:space="preserve"> API</w:t>
      </w:r>
      <w:r w:rsidR="006C202A" w:rsidRPr="006B2FCC">
        <w:t xml:space="preserve"> return</w:t>
      </w:r>
      <w:r w:rsidR="00B21AA7">
        <w:t>s</w:t>
      </w:r>
      <w:r w:rsidR="006C202A" w:rsidRPr="006B2FCC">
        <w:t xml:space="preserve"> the name as follows:</w:t>
      </w:r>
    </w:p>
    <w:p w:rsidR="006C202A" w:rsidRPr="006B2FCC" w:rsidRDefault="006C202A" w:rsidP="00C3099A">
      <w:pPr>
        <w:pStyle w:val="CodeExample"/>
        <w:rPr>
          <w:b/>
        </w:rPr>
      </w:pPr>
      <w:r w:rsidRPr="006B2FCC">
        <w:t>&gt;</w:t>
      </w:r>
      <w:r w:rsidRPr="006B2FCC">
        <w:rPr>
          <w:b/>
        </w:rPr>
        <w:t>S X=$$HLNAME^XLFNAME(.MYNAME)</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rPr>
          <w:rFonts w:eastAsia="Arial Unicode MS"/>
        </w:rPr>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10530E">
      <w:pPr>
        <w:pStyle w:val="BodyText6"/>
      </w:pPr>
    </w:p>
    <w:p w:rsidR="006C202A" w:rsidRPr="006B2FCC" w:rsidRDefault="006C202A" w:rsidP="00C3099A">
      <w:pPr>
        <w:pStyle w:val="CodeExample"/>
        <w:rPr>
          <w:b/>
        </w:rPr>
      </w:pPr>
      <w:r w:rsidRPr="006B2FCC">
        <w:t>&gt;</w:t>
      </w:r>
      <w:r w:rsidRPr="006B2FCC">
        <w:rPr>
          <w:b/>
        </w:rPr>
        <w:t>S X=$$HLNAME^XLFNAME(.MYNAME,</w:t>
      </w:r>
      <w:r w:rsidR="00D17892">
        <w:rPr>
          <w:b/>
        </w:rPr>
        <w:t>“”</w:t>
      </w:r>
      <w:r w:rsidRPr="006B2FCC">
        <w:rPr>
          <w:b/>
        </w:rPr>
        <w:t>,</w:t>
      </w:r>
      <w:r w:rsidR="00D17892">
        <w:rPr>
          <w:b/>
        </w:rPr>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10530E">
      <w:pPr>
        <w:pStyle w:val="BodyText6"/>
      </w:pPr>
    </w:p>
    <w:p w:rsidR="006C202A" w:rsidRPr="006B2FCC" w:rsidRDefault="006C202A" w:rsidP="00C3099A">
      <w:pPr>
        <w:pStyle w:val="CodeExample"/>
      </w:pPr>
      <w:r w:rsidRPr="006B2FCC">
        <w:t>&gt;</w:t>
      </w:r>
      <w:r w:rsidRPr="006B2FCC">
        <w:rPr>
          <w:b/>
        </w:rPr>
        <w:t>S X=$$HLNAME^XLFNAME(.MYNAME,</w:t>
      </w:r>
      <w:r w:rsidR="00D17892">
        <w:rPr>
          <w:b/>
        </w:rPr>
        <w:t>“</w:t>
      </w:r>
      <w:r w:rsidRPr="006B2FCC">
        <w:rPr>
          <w:b/>
        </w:rPr>
        <w:t>S</w:t>
      </w:r>
      <w:r w:rsidR="00FF3F33">
        <w:rPr>
          <w:b/>
        </w:rPr>
        <w:t>”</w:t>
      </w:r>
      <w:r w:rsidRPr="006B2FCC">
        <w:rPr>
          <w:b/>
        </w:rPr>
        <w:t>,</w:t>
      </w:r>
      <w:r w:rsidR="00D17892">
        <w:rPr>
          <w:b/>
        </w:rPr>
        <w:t>“</w:t>
      </w:r>
      <w:r w:rsidRPr="006B2FCC">
        <w:rPr>
          <w:b/>
        </w:rPr>
        <w:t>~</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10530E">
      <w:pPr>
        <w:pStyle w:val="BodyText6"/>
      </w:pPr>
    </w:p>
    <w:p w:rsidR="006C202A" w:rsidRPr="006B2FCC" w:rsidRDefault="006C202A" w:rsidP="00C3099A">
      <w:pPr>
        <w:pStyle w:val="CodeExample"/>
        <w:rPr>
          <w:b/>
        </w:rPr>
      </w:pPr>
      <w:r w:rsidRPr="006B2FCC">
        <w:t>&gt;</w:t>
      </w:r>
      <w:r w:rsidRPr="006B2FCC">
        <w:rPr>
          <w:b/>
        </w:rPr>
        <w:t>S X=$$HLNAME^XLFNAME(.MYNAME,</w:t>
      </w:r>
      <w:r w:rsidR="00D17892">
        <w:rPr>
          <w:b/>
        </w:rPr>
        <w:t>“</w:t>
      </w:r>
      <w:r w:rsidRPr="006B2FCC">
        <w:rPr>
          <w:b/>
        </w:rPr>
        <w:t>L12S</w:t>
      </w:r>
      <w:r w:rsidR="00FF3F33">
        <w:rPr>
          <w:b/>
        </w:rPr>
        <w:t>”</w:t>
      </w:r>
      <w:r w:rsidRPr="006B2FCC">
        <w:rPr>
          <w:b/>
        </w:rPr>
        <w:t>)</w:t>
      </w:r>
    </w:p>
    <w:p w:rsidR="006C202A" w:rsidRPr="006B2FCC" w:rsidRDefault="006C202A" w:rsidP="00C3099A">
      <w:pPr>
        <w:pStyle w:val="CodeExample"/>
      </w:pPr>
    </w:p>
    <w:p w:rsidR="006C202A" w:rsidRPr="006B2FCC" w:rsidRDefault="006C202A" w:rsidP="00C3099A">
      <w:pPr>
        <w:pStyle w:val="CodeExample"/>
        <w:rPr>
          <w:b/>
        </w:rPr>
      </w:pPr>
      <w:r w:rsidRPr="006B2FCC">
        <w:t>&gt;</w:t>
      </w:r>
      <w:r w:rsidRPr="006B2FCC">
        <w:rPr>
          <w:b/>
        </w:rPr>
        <w:t>W X</w:t>
      </w:r>
    </w:p>
    <w:p w:rsidR="006C202A" w:rsidRPr="006B2FCC" w:rsidRDefault="002F492D" w:rsidP="00C3099A">
      <w:pPr>
        <w:pStyle w:val="CodeExample"/>
      </w:pPr>
      <w:r w:rsidRPr="006B2FCC">
        <w:t>XU</w:t>
      </w:r>
      <w:r w:rsidR="0034568A" w:rsidRPr="006B2FCC">
        <w:t>USER</w:t>
      </w:r>
      <w:r w:rsidR="006C202A" w:rsidRPr="006B2FCC">
        <w:t>^</w:t>
      </w:r>
      <w:r w:rsidR="009034A2" w:rsidRPr="006B2FCC">
        <w:t>SI</w:t>
      </w:r>
      <w:r w:rsidR="006C202A" w:rsidRPr="006B2FCC">
        <w:t>^K</w:t>
      </w:r>
    </w:p>
    <w:p w:rsidR="006C202A" w:rsidRPr="006B2FCC" w:rsidRDefault="006C202A" w:rsidP="00383BAA">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C3099A">
      <w:pPr>
        <w:pStyle w:val="BodyText"/>
        <w:keepNext/>
        <w:keepLines/>
      </w:pPr>
      <w:r w:rsidRPr="006B2FCC">
        <w:t xml:space="preserve">If an entry in the NAME COMPONENTS </w:t>
      </w:r>
      <w:r w:rsidR="00052040">
        <w:t xml:space="preserve">file (#20) </w:t>
      </w:r>
      <w:r w:rsidRPr="006B2FCC">
        <w:t xml:space="preserve">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052040">
        <w:t>S</w:t>
      </w:r>
      <w:r w:rsidRPr="006B2FCC">
        <w:t xml:space="preserve">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r w:rsidRPr="006B2FCC">
        <w:br/>
        <w:t>FIELD = .01</w:t>
      </w:r>
      <w:r w:rsidRPr="006B2FCC">
        <w:br/>
      </w:r>
      <w:r w:rsidR="007541D1" w:rsidRPr="006B2FCC">
        <w:t>I</w:t>
      </w:r>
      <w:r w:rsidRPr="006B2FCC">
        <w:t xml:space="preserve">ENS = </w:t>
      </w:r>
      <w:r w:rsidR="00FF3F33">
        <w:t>“</w:t>
      </w:r>
      <w:r w:rsidRPr="006B2FCC">
        <w:t>32,</w:t>
      </w:r>
      <w:r w:rsidR="00FF3F33">
        <w:t>”</w:t>
      </w:r>
      <w:r w:rsidRPr="006B2FCC">
        <w:br/>
      </w:r>
      <w:r w:rsidR="007541D1" w:rsidRPr="006B2FCC">
        <w:t>P</w:t>
      </w:r>
      <w:r w:rsidRPr="006B2FCC">
        <w:t xml:space="preserve">REFIX = </w:t>
      </w:r>
      <w:r w:rsidR="00FF3F33">
        <w:t>“</w:t>
      </w:r>
      <w:r w:rsidRPr="006B2FCC">
        <w:t>MR.</w:t>
      </w:r>
      <w:r w:rsidR="00FF3F33">
        <w:t>”</w:t>
      </w:r>
      <w:r w:rsidRPr="006B2FCC">
        <w:br/>
        <w:t xml:space="preserve">GIVEN NAME = </w:t>
      </w:r>
      <w:r w:rsidR="00FF3F33">
        <w:t>“</w:t>
      </w:r>
      <w:r w:rsidR="0034568A" w:rsidRPr="006B2FCC">
        <w:t>SIXTY</w:t>
      </w:r>
      <w:r w:rsidR="00FF3F33">
        <w:t>”</w:t>
      </w:r>
      <w:r w:rsidRPr="006B2FCC">
        <w:br/>
      </w:r>
      <w:r w:rsidR="007541D1" w:rsidRPr="006B2FCC">
        <w:t>M</w:t>
      </w:r>
      <w:r w:rsidRPr="006B2FCC">
        <w:t xml:space="preserve">IDDLE NAME = </w:t>
      </w:r>
      <w:r w:rsidR="00FF3F33">
        <w:t>“</w:t>
      </w:r>
      <w:r w:rsidRPr="006B2FCC">
        <w:t>K.</w:t>
      </w:r>
      <w:r w:rsidR="00FF3F33">
        <w:t>”</w:t>
      </w:r>
      <w:r w:rsidRPr="006B2FCC">
        <w:br/>
        <w:t xml:space="preserve">FAMILY NAME = </w:t>
      </w:r>
      <w:r w:rsidR="00FF3F33">
        <w:t>“</w:t>
      </w:r>
      <w:r w:rsidR="002F492D" w:rsidRPr="006B2FCC">
        <w:t>XU</w:t>
      </w:r>
      <w:r w:rsidR="0034568A" w:rsidRPr="006B2FCC">
        <w:t>USER</w:t>
      </w:r>
      <w:r w:rsidR="00FF3F33">
        <w:t>”</w:t>
      </w:r>
      <w:r w:rsidRPr="006B2FCC">
        <w:br/>
        <w:t xml:space="preserve">SUFFIX = </w:t>
      </w:r>
      <w:r w:rsidR="00FF3F33">
        <w:t>“</w:t>
      </w:r>
      <w:r w:rsidRPr="006B2FCC">
        <w:t>JR</w:t>
      </w:r>
      <w:r w:rsidR="00FF3F33">
        <w:t>”</w:t>
      </w:r>
      <w:r w:rsidRPr="006B2FCC">
        <w:br/>
      </w:r>
      <w:r w:rsidR="007541D1" w:rsidRPr="006B2FCC">
        <w:t>D</w:t>
      </w:r>
      <w:r w:rsidRPr="006B2FCC">
        <w:t xml:space="preserve">EGREE = </w:t>
      </w:r>
      <w:r w:rsidR="00FF3F33">
        <w:t>“</w:t>
      </w:r>
      <w:r w:rsidRPr="006B2FCC">
        <w:t>PHD</w:t>
      </w:r>
      <w:r w:rsidR="00FF3F33">
        <w:t>”</w:t>
      </w:r>
    </w:p>
    <w:p w:rsidR="006C202A" w:rsidRPr="006B2FCC" w:rsidRDefault="006C202A" w:rsidP="00383BAA">
      <w:pPr>
        <w:pStyle w:val="BodyText6"/>
      </w:pPr>
    </w:p>
    <w:p w:rsidR="006C202A" w:rsidRPr="006B2FCC" w:rsidRDefault="00780A7D" w:rsidP="00504102">
      <w:pPr>
        <w:pStyle w:val="BodyText"/>
        <w:keepNext/>
        <w:keepLines/>
      </w:pPr>
      <w:r w:rsidRPr="006B2FCC">
        <w:lastRenderedPageBreak/>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 = 200</w:t>
      </w:r>
      <w:r w:rsidRPr="006B2FCC">
        <w:br/>
        <w:t>MYNAME(</w:t>
      </w:r>
      <w:r w:rsidR="00FF3F33">
        <w:t>“</w:t>
      </w:r>
      <w:r w:rsidRPr="006B2FCC">
        <w:t>FIELD</w:t>
      </w:r>
      <w:r w:rsidR="00FF3F33">
        <w:t>”</w:t>
      </w:r>
      <w:r w:rsidRPr="006B2FCC">
        <w:t>) = .01</w:t>
      </w:r>
      <w:r w:rsidRPr="006B2FCC">
        <w:br/>
        <w:t>MYNAME(</w:t>
      </w:r>
      <w:r w:rsidR="00FF3F33">
        <w:t>“</w:t>
      </w:r>
      <w:r w:rsidRPr="006B2FCC">
        <w:t>IENS</w:t>
      </w:r>
      <w:r w:rsidR="00FF3F33">
        <w:t>”</w:t>
      </w:r>
      <w:r w:rsidRPr="006B2FCC">
        <w:t xml:space="preserve">) = </w:t>
      </w:r>
      <w:r w:rsidR="00FF3F33">
        <w:t>“</w:t>
      </w:r>
      <w:r w:rsidRPr="006B2FCC">
        <w:t>32,</w:t>
      </w:r>
      <w:r w:rsidR="00FF3F33">
        <w:t>”</w:t>
      </w:r>
    </w:p>
    <w:p w:rsidR="006C202A" w:rsidRPr="006B2FCC" w:rsidRDefault="006C202A" w:rsidP="00383BAA">
      <w:pPr>
        <w:pStyle w:val="BodyText6"/>
      </w:pPr>
    </w:p>
    <w:p w:rsidR="006C202A" w:rsidRPr="006B2FCC" w:rsidRDefault="00E410B9" w:rsidP="00504102">
      <w:pPr>
        <w:pStyle w:val="BodyText"/>
      </w:pPr>
      <w:r w:rsidRPr="006B2FCC">
        <w:t>Th</w:t>
      </w:r>
      <w:r w:rsidR="00780A7D" w:rsidRPr="006B2FCC">
        <w:t xml:space="preserve">en </w:t>
      </w:r>
      <w:r w:rsidR="006C202A" w:rsidRPr="006B2FCC">
        <w:t xml:space="preserve">call </w:t>
      </w:r>
      <w:r w:rsidR="00780A7D" w:rsidRPr="006B2FCC">
        <w:t xml:space="preserve">the </w:t>
      </w:r>
      <w:r w:rsidR="006C202A" w:rsidRPr="006B2FCC">
        <w:t>$$HLNAME^XLFNAME</w:t>
      </w:r>
      <w:r w:rsidR="00A067C8">
        <w:t xml:space="preserve"> API</w:t>
      </w:r>
      <w:r w:rsidR="006C202A" w:rsidRPr="006B2FCC">
        <w:t>, as in Example 1, to return the name in various formats.</w:t>
      </w:r>
    </w:p>
    <w:p w:rsidR="006C202A" w:rsidRPr="006B2FCC" w:rsidRDefault="00CF001D" w:rsidP="007851AD">
      <w:pPr>
        <w:pStyle w:val="Heading5"/>
      </w:pPr>
      <w:r>
        <w:t>Example</w:t>
      </w:r>
      <w:r w:rsidR="006C202A" w:rsidRPr="006B2FCC">
        <w:t xml:space="preserve"> 3</w:t>
      </w:r>
    </w:p>
    <w:p w:rsidR="006C202A" w:rsidRPr="006B2FCC" w:rsidRDefault="006C202A" w:rsidP="00504102">
      <w:pPr>
        <w:pStyle w:val="BodyText"/>
        <w:keepNext/>
        <w:keepLines/>
      </w:pPr>
      <w:r w:rsidRPr="006B2FCC">
        <w:t>Convert a name passed by value to HL7 format:</w:t>
      </w: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009034A2"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rPr>
          <w:rFonts w:eastAsia="Arial Unicode MS"/>
        </w:rPr>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Pr="006B2FCC">
        <w:rPr>
          <w:b/>
        </w:rPr>
        <w:t>,</w:t>
      </w:r>
      <w:r w:rsidR="006F09A4">
        <w:t>“</w:t>
      </w:r>
      <w:r w:rsidRPr="006B2FCC">
        <w:rPr>
          <w:b/>
        </w:rPr>
        <w:t>S</w:t>
      </w:r>
      <w:r w:rsidR="00FF3F33">
        <w:rPr>
          <w:b/>
        </w:rPr>
        <w:t>”</w:t>
      </w:r>
      <w:r w:rsidRPr="006B2FCC">
        <w:rPr>
          <w:b/>
        </w:rPr>
        <w:t>)</w:t>
      </w:r>
    </w:p>
    <w:p w:rsidR="006C202A" w:rsidRPr="00327E80"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X=$$HLNAME^XLFNAME(</w:t>
      </w:r>
      <w:r w:rsidR="00FF3F33">
        <w:rPr>
          <w:b/>
        </w:rPr>
        <w:t>“</w:t>
      </w:r>
      <w:r w:rsidR="002F492D" w:rsidRPr="006B2FCC">
        <w:rPr>
          <w:b/>
        </w:rPr>
        <w:t>XU</w:t>
      </w:r>
      <w:r w:rsidR="0034568A" w:rsidRPr="006B2FCC">
        <w:rPr>
          <w:b/>
        </w:rPr>
        <w:t>USER</w:t>
      </w:r>
      <w:r w:rsidRPr="006B2FCC">
        <w:rPr>
          <w:b/>
        </w:rPr>
        <w:t>,</w:t>
      </w:r>
      <w:r w:rsidR="0034568A" w:rsidRPr="006B2FCC">
        <w:rPr>
          <w:b/>
        </w:rPr>
        <w:t>SIXTY</w:t>
      </w:r>
      <w:r w:rsidRPr="006B2FCC">
        <w:rPr>
          <w:b/>
        </w:rPr>
        <w:t xml:space="preserve"> HOWARD II</w:t>
      </w:r>
      <w:r w:rsidR="00FF3F33">
        <w:rPr>
          <w:b/>
        </w:rPr>
        <w:t>”</w:t>
      </w:r>
      <w:r w:rsidRPr="006B2FCC">
        <w:rPr>
          <w:b/>
        </w:rPr>
        <w:t>,</w:t>
      </w:r>
      <w:r w:rsidR="006F09A4">
        <w:t>“</w:t>
      </w:r>
      <w:r w:rsidRPr="006B2FCC">
        <w:rPr>
          <w:b/>
        </w:rPr>
        <w:t>SL10</w:t>
      </w:r>
      <w:r w:rsidR="00FF3F33">
        <w:rPr>
          <w:b/>
        </w:rPr>
        <w:t>”</w:t>
      </w:r>
      <w:r w:rsidRPr="006B2FCC">
        <w:rPr>
          <w:b/>
        </w:rPr>
        <w:t>,</w:t>
      </w:r>
      <w:r w:rsidR="006F09A4">
        <w:t>“</w:t>
      </w:r>
      <w:r w:rsidRPr="006B2FCC">
        <w:rPr>
          <w:b/>
        </w:rPr>
        <w:t>~</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9034A2" w:rsidRPr="006B2FCC">
        <w:t>USE</w:t>
      </w:r>
      <w:r w:rsidR="006C202A" w:rsidRPr="006B2FCC">
        <w:t>~</w:t>
      </w:r>
      <w:r w:rsidR="009034A2" w:rsidRPr="006B2FCC">
        <w:t>S</w:t>
      </w:r>
      <w:r w:rsidR="006C202A" w:rsidRPr="006B2FCC">
        <w:t>~H</w:t>
      </w:r>
    </w:p>
    <w:p w:rsidR="006C202A" w:rsidRPr="006B2FCC" w:rsidRDefault="006C202A" w:rsidP="00383BAA">
      <w:pPr>
        <w:pStyle w:val="BodyText6"/>
      </w:pPr>
    </w:p>
    <w:p w:rsidR="00697302" w:rsidRPr="006B2FCC" w:rsidRDefault="00697302" w:rsidP="00457DA6">
      <w:pPr>
        <w:pStyle w:val="Heading3"/>
      </w:pPr>
      <w:bookmarkStart w:id="1024" w:name="_Ref64953451"/>
      <w:bookmarkStart w:id="1025" w:name="_Toc458599174"/>
      <w:r w:rsidRPr="006B2FCC">
        <w:t>NAMECOMP^XLFNAME(): Component Parts from Standard Name</w:t>
      </w:r>
      <w:bookmarkEnd w:id="1024"/>
      <w:bookmarkEnd w:id="1025"/>
      <w:r w:rsidRPr="006B2FCC">
        <w:t xml:space="preserve"> </w:t>
      </w:r>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Type:Supported:NAMECOMP^XLFNAME</w:instrText>
      </w:r>
      <w:r w:rsidR="00D06925">
        <w:instrText>”</w:instrText>
      </w:r>
      <w:r w:rsidR="00D06925" w:rsidRPr="006B2FCC">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D06925">
        <w:t>This API</w:t>
      </w:r>
      <w:r w:rsidR="00D06925" w:rsidRPr="006B2FCC">
        <w:t xml:space="preserve"> takes a name in standard format and returns in an array the component parts of that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D06925" w:rsidRPr="00D06925">
        <w:rPr>
          <w:rFonts w:ascii="Courier New" w:hAnsi="Courier New" w:cs="Courier New"/>
          <w:sz w:val="18"/>
          <w:szCs w:val="18"/>
        </w:rPr>
        <w:t>NAMECOMP^XLFNAME(.name)</w:t>
      </w:r>
    </w:p>
    <w:p w:rsidR="0010530E" w:rsidRPr="00672B04" w:rsidRDefault="0010530E" w:rsidP="00D06925">
      <w:pPr>
        <w:pStyle w:val="APIParameters"/>
        <w:ind w:left="4147" w:hanging="4147"/>
      </w:pPr>
      <w:r w:rsidRPr="009D2D3D">
        <w:rPr>
          <w:b/>
        </w:rPr>
        <w:t>Input Parameters:</w:t>
      </w:r>
      <w:r w:rsidRPr="009D2D3D">
        <w:rPr>
          <w:b/>
        </w:rPr>
        <w:tab/>
      </w:r>
      <w:r w:rsidR="00D06925" w:rsidRPr="006B2FCC">
        <w:t>.name:</w:t>
      </w:r>
      <w:r w:rsidRPr="00672B04">
        <w:tab/>
      </w:r>
      <w:r w:rsidR="00D06925" w:rsidRPr="006B2FCC">
        <w:t xml:space="preserve">(required) This parameter is the name in standard format to be parsed. NAMECOMP^XLFNAME returns the component parts of the name in nodes descendent from NAME. (See </w:t>
      </w:r>
      <w:r w:rsidR="00D06925">
        <w:t>the “</w:t>
      </w:r>
      <w:r w:rsidR="00D06925" w:rsidRPr="006B2FCC">
        <w:t>Output</w:t>
      </w:r>
      <w:r w:rsidR="00D06925">
        <w:t xml:space="preserve"> Parameters”</w:t>
      </w:r>
      <w:r w:rsidR="00D06925" w:rsidRPr="006B2FCC">
        <w:t xml:space="preserve"> </w:t>
      </w:r>
      <w:r w:rsidR="00D06925">
        <w:t>section below</w:t>
      </w:r>
      <w:r w:rsidR="00D06925" w:rsidRPr="006B2FCC">
        <w:t>.)</w:t>
      </w:r>
    </w:p>
    <w:p w:rsidR="0010530E" w:rsidRPr="00672B04" w:rsidRDefault="0010530E" w:rsidP="0010530E">
      <w:pPr>
        <w:pStyle w:val="APIParameters"/>
      </w:pPr>
      <w:r w:rsidRPr="009D2D3D">
        <w:rPr>
          <w:b/>
        </w:rPr>
        <w:t>Output</w:t>
      </w:r>
      <w:r w:rsidR="00D06925" w:rsidRPr="006B2FCC">
        <w:rPr>
          <w:b/>
          <w:bCs w:val="0"/>
        </w:rPr>
        <w:t xml:space="preserve"> Parameters</w:t>
      </w:r>
      <w:r w:rsidRPr="009D2D3D">
        <w:rPr>
          <w:b/>
        </w:rPr>
        <w:t>:</w:t>
      </w:r>
      <w:r w:rsidRPr="009D2D3D">
        <w:rPr>
          <w:b/>
        </w:rPr>
        <w:tab/>
      </w:r>
      <w:r w:rsidR="00D06925" w:rsidRPr="006B2FCC">
        <w:t>.name:</w:t>
      </w:r>
      <w:r w:rsidRPr="00672B04">
        <w:tab/>
      </w:r>
      <w:r w:rsidR="00D06925" w:rsidRPr="006B2FCC">
        <w:t>The component parts of the name are returned in the NAME array passed in.</w:t>
      </w:r>
    </w:p>
    <w:p w:rsidR="0010530E" w:rsidRPr="00392534" w:rsidRDefault="00D06925" w:rsidP="00D06925">
      <w:pPr>
        <w:pStyle w:val="APIParametersCode"/>
      </w:pPr>
      <w:r w:rsidRPr="006B2FCC">
        <w:t>NAME(</w:t>
      </w:r>
      <w:r>
        <w:t>“</w:t>
      </w:r>
      <w:r w:rsidRPr="006B2FCC">
        <w:t>FAMILY) = Family (last) Name</w:t>
      </w:r>
      <w:r>
        <w:br/>
      </w:r>
      <w:r w:rsidRPr="006B2FCC">
        <w:t>NAME(</w:t>
      </w:r>
      <w:r>
        <w:t>“</w:t>
      </w:r>
      <w:r w:rsidRPr="006B2FCC">
        <w:t>GIVEN</w:t>
      </w:r>
      <w:r>
        <w:t>”</w:t>
      </w:r>
      <w:r w:rsidRPr="006B2FCC">
        <w:t>) = Given (first) Name</w:t>
      </w:r>
      <w:r>
        <w:br/>
      </w:r>
      <w:r w:rsidRPr="006B2FCC">
        <w:t>NAME(</w:t>
      </w:r>
      <w:r>
        <w:t>“</w:t>
      </w:r>
      <w:r w:rsidRPr="006B2FCC">
        <w:t>MIDDLE</w:t>
      </w:r>
      <w:r>
        <w:t>”</w:t>
      </w:r>
      <w:r w:rsidRPr="006B2FCC">
        <w:t>) = Middle Name</w:t>
      </w:r>
      <w:r>
        <w:br/>
      </w:r>
      <w:r w:rsidRPr="006B2FCC">
        <w:t>NAME(</w:t>
      </w:r>
      <w:r>
        <w:t>“</w:t>
      </w:r>
      <w:r w:rsidRPr="006B2FCC">
        <w:t>SUFFIX</w:t>
      </w:r>
      <w:r>
        <w:t>”</w:t>
      </w:r>
      <w:r w:rsidRPr="006B2FCC">
        <w:t>) = Suffix(es)</w:t>
      </w:r>
    </w:p>
    <w:p w:rsidR="00697302" w:rsidRPr="006B2FCC" w:rsidRDefault="00CF001D" w:rsidP="00E22EEC">
      <w:pPr>
        <w:pStyle w:val="Heading4"/>
      </w:pPr>
      <w:bookmarkStart w:id="1026" w:name="_Toc458599175"/>
      <w:r>
        <w:lastRenderedPageBreak/>
        <w:t>Example</w:t>
      </w:r>
      <w:bookmarkEnd w:id="1026"/>
    </w:p>
    <w:p w:rsidR="00697302" w:rsidRPr="006B2FCC" w:rsidRDefault="00697302" w:rsidP="00504102">
      <w:pPr>
        <w:pStyle w:val="BodyText"/>
        <w:keepNext/>
        <w:keepLines/>
      </w:pPr>
      <w:r w:rsidRPr="006B2FCC">
        <w:t>In this example, the MYNAME varia</w:t>
      </w:r>
      <w:r w:rsidR="00422FAF" w:rsidRPr="006B2FCC">
        <w:t>ble is set to the standard name. T</w:t>
      </w:r>
      <w:r w:rsidRPr="006B2FCC">
        <w:t>he NAMECOMP^XLFNAME call is made to return in the MYNAME array the component parts of that name:</w:t>
      </w:r>
    </w:p>
    <w:p w:rsidR="00697302" w:rsidRPr="006B2FCC" w:rsidRDefault="00A35DD6" w:rsidP="00A35DD6">
      <w:pPr>
        <w:pStyle w:val="Caption"/>
      </w:pPr>
      <w:bookmarkStart w:id="1027" w:name="_Toc458599926"/>
      <w:r>
        <w:t xml:space="preserve">Figure </w:t>
      </w:r>
      <w:r w:rsidR="000542BF">
        <w:fldChar w:fldCharType="begin"/>
      </w:r>
      <w:r w:rsidR="000542BF">
        <w:instrText xml:space="preserve"> SEQ Figure \* ARABIC </w:instrText>
      </w:r>
      <w:r w:rsidR="000542BF">
        <w:fldChar w:fldCharType="separate"/>
      </w:r>
      <w:r w:rsidR="00EE31EC">
        <w:rPr>
          <w:noProof/>
        </w:rPr>
        <w:t>87</w:t>
      </w:r>
      <w:r w:rsidR="000542BF">
        <w:rPr>
          <w:noProof/>
        </w:rPr>
        <w:fldChar w:fldCharType="end"/>
      </w:r>
      <w:r w:rsidR="00844A43">
        <w:t>:</w:t>
      </w:r>
      <w:r>
        <w:t xml:space="preserve"> </w:t>
      </w:r>
      <w:r w:rsidR="00965891" w:rsidRPr="006B2FCC">
        <w:t>NAMECOMP^XLFNAME</w:t>
      </w:r>
      <w:r w:rsidR="00EF784D">
        <w:t xml:space="preserve"> API—</w:t>
      </w:r>
      <w:r w:rsidR="00965891">
        <w:t>Example</w:t>
      </w:r>
      <w:bookmarkEnd w:id="1027"/>
    </w:p>
    <w:p w:rsidR="00697302" w:rsidRPr="00327E80"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USER-XUUSER,</w:t>
      </w:r>
      <w:smartTag w:uri="urn:schemas-microsoft-com:office:smarttags" w:element="stockticker">
        <w:r w:rsidRPr="00327E80">
          <w:rPr>
            <w:b/>
            <w:highlight w:val="yellow"/>
          </w:rPr>
          <w:t>FORTY</w:t>
        </w:r>
      </w:smartTag>
      <w:r w:rsidRPr="00327E80">
        <w:rPr>
          <w:b/>
          <w:highlight w:val="yellow"/>
        </w:rPr>
        <w:t xml:space="preserve"> </w:t>
      </w:r>
      <w:smartTag w:uri="urn:schemas-microsoft-com:office:smarttags" w:element="stockticker">
        <w:r w:rsidRPr="00327E80">
          <w:rPr>
            <w:b/>
            <w:highlight w:val="yellow"/>
          </w:rPr>
          <w:t>ONE</w:t>
        </w:r>
      </w:smartTag>
      <w:r w:rsidRPr="00327E80">
        <w:rPr>
          <w:b/>
          <w:highlight w:val="yellow"/>
        </w:rPr>
        <w:t xml:space="preserve"> S MD</w:t>
      </w:r>
      <w:r w:rsidR="00FF3F33">
        <w:rPr>
          <w:b/>
          <w:highlight w:val="yellow"/>
        </w:rPr>
        <w:t>”</w:t>
      </w:r>
    </w:p>
    <w:p w:rsidR="00697302" w:rsidRPr="00327E80" w:rsidRDefault="00697302" w:rsidP="00327E80">
      <w:pPr>
        <w:pStyle w:val="Dialogue"/>
      </w:pPr>
      <w:r w:rsidRPr="006B2FCC">
        <w:t>&gt;</w:t>
      </w:r>
      <w:r w:rsidRPr="00327E80">
        <w:rPr>
          <w:b/>
          <w:highlight w:val="yellow"/>
        </w:rPr>
        <w:t>D NAMECOMP^XLFNAME(.MYNAME)</w:t>
      </w:r>
    </w:p>
    <w:p w:rsidR="00697302" w:rsidRPr="006B2FCC" w:rsidRDefault="00697302" w:rsidP="00327E80">
      <w:pPr>
        <w:pStyle w:val="Dialogue"/>
      </w:pPr>
    </w:p>
    <w:p w:rsidR="00697302" w:rsidRPr="00327E80"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USER-XUUSER,</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r w:rsidRPr="006B2FCC">
        <w:t xml:space="preserve"> S MD</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USER-XUUSER</w:t>
      </w:r>
    </w:p>
    <w:p w:rsidR="00697302" w:rsidRPr="006B2FCC" w:rsidRDefault="00697302" w:rsidP="00327E80">
      <w:pPr>
        <w:pStyle w:val="Dialogue"/>
      </w:pPr>
      <w:r w:rsidRPr="006B2FCC">
        <w:t>MYNAME(</w:t>
      </w:r>
      <w:r w:rsidR="00FF3F33">
        <w:t>“</w:t>
      </w:r>
      <w:r w:rsidRPr="006B2FCC">
        <w:t>GIVEN</w:t>
      </w:r>
      <w:r w:rsidR="00FF3F33">
        <w:t>”</w:t>
      </w:r>
      <w:r w:rsidRPr="006B2FCC">
        <w:t>)=</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97302" w:rsidRPr="006B2FCC" w:rsidRDefault="00697302" w:rsidP="00327E80">
      <w:pPr>
        <w:pStyle w:val="Dialogue"/>
      </w:pPr>
      <w:r w:rsidRPr="006B2FCC">
        <w:t>MYNAME(</w:t>
      </w:r>
      <w:r w:rsidR="00FF3F33">
        <w:t>“</w:t>
      </w:r>
      <w:r w:rsidRPr="006B2FCC">
        <w:t>MIDDLE</w:t>
      </w:r>
      <w:r w:rsidR="00FF3F33">
        <w:t>”</w:t>
      </w:r>
      <w:r w:rsidRPr="006B2FCC">
        <w:t>)=S</w:t>
      </w:r>
    </w:p>
    <w:p w:rsidR="00697302" w:rsidRPr="006B2FCC" w:rsidRDefault="00697302" w:rsidP="00327E80">
      <w:pPr>
        <w:pStyle w:val="Dialogue"/>
      </w:pPr>
      <w:r w:rsidRPr="006B2FCC">
        <w:t>MYNAME(</w:t>
      </w:r>
      <w:r w:rsidR="00FF3F33">
        <w:t>“</w:t>
      </w:r>
      <w:r w:rsidRPr="006B2FCC">
        <w:t>SUFFIX</w:t>
      </w:r>
      <w:r w:rsidR="00FF3F33">
        <w:t>”</w:t>
      </w:r>
      <w:r w:rsidRPr="006B2FCC">
        <w:t>)=MD</w:t>
      </w:r>
    </w:p>
    <w:p w:rsidR="00697302" w:rsidRPr="006B2FCC" w:rsidRDefault="00697302" w:rsidP="00A35DD6">
      <w:pPr>
        <w:pStyle w:val="BodyText6"/>
      </w:pPr>
    </w:p>
    <w:p w:rsidR="006C202A" w:rsidRPr="006B2FCC" w:rsidRDefault="006C202A" w:rsidP="00457DA6">
      <w:pPr>
        <w:pStyle w:val="Heading3"/>
      </w:pPr>
      <w:bookmarkStart w:id="1028" w:name="_Toc458599176"/>
      <w:r w:rsidRPr="006B2FCC">
        <w:t>$$NAMEFMT^XLFNAME(): Formatted Name from Name Components</w:t>
      </w:r>
      <w:bookmarkEnd w:id="1028"/>
    </w:p>
    <w:p w:rsidR="0010530E" w:rsidRDefault="0010530E" w:rsidP="0010530E">
      <w:pPr>
        <w:pStyle w:val="APIText"/>
        <w:keepNext/>
        <w:keepLines/>
      </w:pPr>
      <w:r w:rsidRPr="006B2FCC">
        <w:rPr>
          <w:b/>
        </w:rPr>
        <w:t>Reference Type</w:t>
      </w:r>
      <w:r>
        <w:rPr>
          <w:b/>
        </w:rPr>
        <w:t>:</w:t>
      </w:r>
      <w:r>
        <w:rPr>
          <w:b/>
        </w:rPr>
        <w:tab/>
      </w:r>
      <w:r w:rsidR="0010063A" w:rsidRPr="006B2FCC">
        <w:t>Supported</w:t>
      </w:r>
      <w:r w:rsidR="0010063A" w:rsidRPr="006B2FCC">
        <w:fldChar w:fldCharType="begin"/>
      </w:r>
      <w:r w:rsidR="0010063A" w:rsidRPr="006B2FCC">
        <w:instrText xml:space="preserve">XE </w:instrText>
      </w:r>
      <w:r w:rsidR="0010063A">
        <w:instrText>“</w:instrText>
      </w:r>
      <w:r w:rsidR="0010063A" w:rsidRPr="006B2FCC">
        <w:instrText>XLFNAME:$$NAMEFMT^XLFNAME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 Standardization:$$NAMEFMT^XLFNAME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Reference Type:Supported:$$NAMEFMT^XLFNAME</w:instrText>
      </w:r>
      <w:r w:rsidR="0010063A">
        <w:instrText>”</w:instrText>
      </w:r>
      <w:r w:rsidR="0010063A" w:rsidRPr="006B2FCC">
        <w:fldChar w:fldCharType="end"/>
      </w:r>
    </w:p>
    <w:p w:rsidR="0010530E" w:rsidRDefault="0010530E" w:rsidP="0010530E">
      <w:pPr>
        <w:pStyle w:val="APIText"/>
        <w:keepNext/>
        <w:keepLines/>
      </w:pPr>
      <w:r w:rsidRPr="006B2FCC">
        <w:rPr>
          <w:b/>
        </w:rPr>
        <w:t>Category</w:t>
      </w:r>
      <w:r>
        <w:rPr>
          <w:b/>
        </w:rPr>
        <w:t>:</w:t>
      </w:r>
      <w:r>
        <w:rPr>
          <w:b/>
        </w:rPr>
        <w:tab/>
      </w:r>
      <w:r w:rsidR="0010063A" w:rsidRPr="006B2FCC">
        <w:t>Name Standardization</w:t>
      </w:r>
    </w:p>
    <w:p w:rsidR="0010530E" w:rsidRPr="0084064A" w:rsidRDefault="0010530E" w:rsidP="0010530E">
      <w:pPr>
        <w:pStyle w:val="APIText"/>
        <w:keepNext/>
        <w:keepLines/>
      </w:pPr>
      <w:r>
        <w:rPr>
          <w:b/>
        </w:rPr>
        <w:t>ICR #:</w:t>
      </w:r>
      <w:r w:rsidRPr="0084064A">
        <w:tab/>
      </w:r>
      <w:r w:rsidR="0010063A" w:rsidRPr="006B2FCC">
        <w:t>3065</w:t>
      </w:r>
    </w:p>
    <w:p w:rsidR="0010530E" w:rsidRPr="0084064A" w:rsidRDefault="0010530E" w:rsidP="0010530E">
      <w:pPr>
        <w:pStyle w:val="APIText"/>
        <w:keepNext/>
        <w:keepLines/>
      </w:pPr>
      <w:r w:rsidRPr="006B2FCC">
        <w:rPr>
          <w:b/>
        </w:rPr>
        <w:t>Description</w:t>
      </w:r>
      <w:r>
        <w:rPr>
          <w:b/>
        </w:rPr>
        <w:t>:</w:t>
      </w:r>
      <w:r w:rsidRPr="0084064A">
        <w:tab/>
      </w:r>
      <w:r w:rsidR="0010063A" w:rsidRPr="006B2FCC">
        <w:t>This extrinsic function returns a name converted to a form useful for display.</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10063A" w:rsidRPr="0010063A">
        <w:rPr>
          <w:rFonts w:ascii="Courier New" w:hAnsi="Courier New" w:cs="Courier New"/>
          <w:sz w:val="18"/>
          <w:szCs w:val="18"/>
        </w:rPr>
        <w:t>$$NAMEFMT^XLFNAME(.name[,format][,flags])</w:t>
      </w:r>
    </w:p>
    <w:p w:rsidR="0010530E" w:rsidRDefault="0010530E" w:rsidP="0010530E">
      <w:pPr>
        <w:pStyle w:val="APIParameters"/>
        <w:keepNext/>
        <w:keepLines/>
        <w:ind w:left="4147" w:hanging="4147"/>
      </w:pPr>
      <w:r w:rsidRPr="009D2D3D">
        <w:rPr>
          <w:b/>
        </w:rPr>
        <w:t>Input Parameters:</w:t>
      </w:r>
      <w:r w:rsidRPr="009D2D3D">
        <w:rPr>
          <w:b/>
        </w:rPr>
        <w:tab/>
      </w:r>
      <w:r w:rsidR="0010063A" w:rsidRPr="006B2FCC">
        <w:t>.name:</w:t>
      </w:r>
      <w:r w:rsidRPr="00672B04">
        <w:tab/>
      </w:r>
      <w:r w:rsidR="0010063A" w:rsidRPr="006B2FCC">
        <w:t>(required) An array that contains the component parts of the name:</w:t>
      </w:r>
    </w:p>
    <w:p w:rsidR="0010063A" w:rsidRDefault="0010063A" w:rsidP="0010063A">
      <w:pPr>
        <w:pStyle w:val="APIParametersCode"/>
      </w:pPr>
      <w:r w:rsidRPr="006B2FCC">
        <w:t>NAME(</w:t>
      </w:r>
      <w:r>
        <w:t>“</w:t>
      </w:r>
      <w:r w:rsidRPr="006B2FCC">
        <w:t>FAMILY) = Family (Last) Name (required)</w:t>
      </w:r>
      <w:r>
        <w:br/>
      </w:r>
      <w:r w:rsidRPr="006B2FCC">
        <w:t>NAME(</w:t>
      </w:r>
      <w:r>
        <w:t>“</w:t>
      </w:r>
      <w:r w:rsidRPr="006B2FCC">
        <w:t>GIVEN</w:t>
      </w:r>
      <w:r>
        <w:t>”</w:t>
      </w:r>
      <w:r w:rsidRPr="006B2FCC">
        <w:t>) = Given (First)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DEGREE</w:t>
      </w:r>
      <w:r>
        <w:t>”</w:t>
      </w:r>
      <w:r w:rsidRPr="006B2FCC">
        <w:t>) = Degree (optio</w:t>
      </w:r>
      <w:r>
        <w:t>nal)</w:t>
      </w:r>
    </w:p>
    <w:p w:rsidR="0010063A" w:rsidRDefault="0010063A" w:rsidP="0010063A">
      <w:pPr>
        <w:pStyle w:val="APIParametersText"/>
      </w:pPr>
      <w:r w:rsidRPr="006B2FCC">
        <w:t>Alternatively, this array can contain the file number, IENS, and field number of the field that contains the name. If the name has a corresponding entry in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_Ref64951157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10063A" w:rsidRPr="00672B04" w:rsidRDefault="0010063A" w:rsidP="0010063A">
      <w:pPr>
        <w:pStyle w:val="APIParametersCode"/>
      </w:pPr>
      <w:r w:rsidRPr="006B2FCC">
        <w:lastRenderedPageBreak/>
        <w:t>NAME(</w:t>
      </w:r>
      <w:r>
        <w:t>“</w:t>
      </w:r>
      <w:r w:rsidRPr="006B2FCC">
        <w:t>FILE</w:t>
      </w:r>
      <w:r>
        <w:t>”</w:t>
      </w:r>
      <w:r w:rsidRPr="006B2FCC">
        <w:t>) = Source file number (required)</w:t>
      </w:r>
      <w:r>
        <w:br/>
      </w:r>
      <w:r w:rsidRPr="006B2FCC">
        <w:t>NAME(</w:t>
      </w:r>
      <w:r>
        <w:t>“</w:t>
      </w:r>
      <w:r w:rsidRPr="006B2FCC">
        <w:t>IENS</w:t>
      </w:r>
      <w:r>
        <w:t>”</w:t>
      </w:r>
      <w:r w:rsidRPr="006B2FCC">
        <w:t>) = IENS of entry in the source file (required)</w:t>
      </w:r>
      <w:r>
        <w:br/>
      </w:r>
      <w:r w:rsidRPr="006B2FCC">
        <w:t>NAME(</w:t>
      </w:r>
      <w:r>
        <w:t>“</w:t>
      </w:r>
      <w:r w:rsidRPr="006B2FCC">
        <w:t>FIELD</w:t>
      </w:r>
      <w:r>
        <w:t>”</w:t>
      </w:r>
      <w:r w:rsidRPr="006B2FCC">
        <w:t>) = Source field number (required)</w:t>
      </w:r>
    </w:p>
    <w:p w:rsidR="0010530E" w:rsidRDefault="0010530E" w:rsidP="0010530E">
      <w:pPr>
        <w:pStyle w:val="APIParameters"/>
        <w:ind w:left="4147" w:hanging="4147"/>
      </w:pPr>
      <w:r>
        <w:rPr>
          <w:b/>
        </w:rPr>
        <w:tab/>
      </w:r>
      <w:r w:rsidR="0010063A" w:rsidRPr="006B2FCC">
        <w:t>format:</w:t>
      </w:r>
      <w:r>
        <w:rPr>
          <w:b/>
        </w:rPr>
        <w:tab/>
      </w:r>
      <w:r w:rsidR="0010063A" w:rsidRPr="006B2FCC">
        <w:t>(optional) Controls the general formatting of the output (default = </w:t>
      </w:r>
      <w:r w:rsidR="0010063A" w:rsidRPr="007C6C5B">
        <w:rPr>
          <w:b/>
        </w:rPr>
        <w:t>G</w:t>
      </w:r>
      <w:r w:rsidR="0010063A" w:rsidRPr="006B2FCC">
        <w:t>). Possible values are:</w:t>
      </w:r>
    </w:p>
    <w:p w:rsidR="0010063A" w:rsidRDefault="0010063A" w:rsidP="0010063A">
      <w:pPr>
        <w:pStyle w:val="APIParametersListBullet"/>
      </w:pPr>
      <w:r w:rsidRPr="00F91C71">
        <w:rPr>
          <w:b/>
        </w:rPr>
        <w:t>F—</w:t>
      </w:r>
      <w:r w:rsidRPr="006B2FCC">
        <w:t xml:space="preserve">Return </w:t>
      </w:r>
      <w:r w:rsidRPr="006B2FCC">
        <w:rPr>
          <w:b/>
          <w:bCs/>
        </w:rPr>
        <w:t>F</w:t>
      </w:r>
      <w:r w:rsidRPr="006B2FCC">
        <w:t>amily (Last) Name first.</w:t>
      </w:r>
    </w:p>
    <w:p w:rsidR="0010063A" w:rsidRDefault="0010063A" w:rsidP="0010063A">
      <w:pPr>
        <w:pStyle w:val="APIParametersListBullet"/>
      </w:pPr>
      <w:r w:rsidRPr="00F91C71">
        <w:rPr>
          <w:b/>
        </w:rPr>
        <w:t>G—</w:t>
      </w:r>
      <w:r w:rsidRPr="006B2FCC">
        <w:t xml:space="preserve">Return </w:t>
      </w:r>
      <w:r w:rsidRPr="006B2FCC">
        <w:rPr>
          <w:b/>
          <w:bCs/>
        </w:rPr>
        <w:t>G</w:t>
      </w:r>
      <w:r w:rsidRPr="006B2FCC">
        <w:t>iven (First) Name first.</w:t>
      </w:r>
    </w:p>
    <w:p w:rsidR="0010063A" w:rsidRDefault="0010063A" w:rsidP="0010063A">
      <w:pPr>
        <w:pStyle w:val="APIParametersListBullet"/>
      </w:pPr>
      <w:r w:rsidRPr="00F91C71">
        <w:rPr>
          <w:b/>
        </w:rPr>
        <w:t>O—</w:t>
      </w:r>
      <w:r w:rsidRPr="006B2FCC">
        <w:t xml:space="preserve">Return </w:t>
      </w:r>
      <w:r w:rsidRPr="006B2FCC">
        <w:rPr>
          <w:b/>
          <w:bCs/>
        </w:rPr>
        <w:t>O</w:t>
      </w:r>
      <w:r w:rsidRPr="006B2FCC">
        <w:t>nly the Family (Last) Name.</w:t>
      </w:r>
    </w:p>
    <w:p w:rsidR="0010063A" w:rsidRDefault="0010063A" w:rsidP="0010063A">
      <w:pPr>
        <w:pStyle w:val="APIParameters"/>
      </w:pPr>
      <w:r>
        <w:tab/>
      </w:r>
      <w:r w:rsidRPr="006B2FCC">
        <w:t>flags:</w:t>
      </w:r>
      <w:r>
        <w:tab/>
      </w:r>
      <w:r w:rsidRPr="006B2FCC">
        <w:t>(optional) Flags to controls processing. Possible values are:</w:t>
      </w:r>
    </w:p>
    <w:p w:rsidR="0010063A" w:rsidRDefault="0010063A" w:rsidP="0010063A">
      <w:pPr>
        <w:pStyle w:val="APIParametersListBullet"/>
      </w:pPr>
      <w:r w:rsidRPr="00F91C71">
        <w:rPr>
          <w:b/>
        </w:rPr>
        <w:t>C—</w:t>
      </w:r>
      <w:r w:rsidRPr="006B2FCC">
        <w:t xml:space="preserve">If the </w:t>
      </w:r>
      <w:r>
        <w:t>“</w:t>
      </w:r>
      <w:r w:rsidRPr="00F91C71">
        <w:rPr>
          <w:b/>
        </w:rPr>
        <w:t>F</w:t>
      </w:r>
      <w:r>
        <w:t>”</w:t>
      </w:r>
      <w:r w:rsidRPr="006B2FCC">
        <w:t xml:space="preserve"> format is used, return a </w:t>
      </w:r>
      <w:r w:rsidRPr="006B2FCC">
        <w:rPr>
          <w:b/>
          <w:bCs/>
        </w:rPr>
        <w:t>C</w:t>
      </w:r>
      <w:r w:rsidRPr="006B2FCC">
        <w:t xml:space="preserve">omma between the Family (Last) and Given (First) Names. Otherwise, the Family (Last) Name and the Given (First) Name are separated by a space. (Ignored if the </w:t>
      </w:r>
      <w:r>
        <w:t>“</w:t>
      </w:r>
      <w:r w:rsidRPr="00F91C71">
        <w:rPr>
          <w:b/>
        </w:rPr>
        <w:t>F</w:t>
      </w:r>
      <w:r>
        <w:t>”</w:t>
      </w:r>
      <w:r w:rsidRPr="006B2FCC">
        <w:t xml:space="preserve"> format is </w:t>
      </w:r>
      <w:r w:rsidRPr="004117F1">
        <w:rPr>
          <w:i/>
        </w:rPr>
        <w:t>not</w:t>
      </w:r>
      <w:r w:rsidRPr="006B2FCC">
        <w:t xml:space="preserve"> used.)</w:t>
      </w:r>
    </w:p>
    <w:p w:rsidR="0010063A" w:rsidRDefault="0010063A" w:rsidP="0010063A">
      <w:pPr>
        <w:pStyle w:val="APIParametersListBullet"/>
      </w:pPr>
      <w:r w:rsidRPr="00F91C71">
        <w:rPr>
          <w:b/>
        </w:rPr>
        <w:t>D—</w:t>
      </w:r>
      <w:r w:rsidRPr="006B2FCC">
        <w:t xml:space="preserve">Return the </w:t>
      </w:r>
      <w:r w:rsidRPr="006B2FCC">
        <w:rPr>
          <w:b/>
          <w:bCs/>
        </w:rPr>
        <w:t>D</w:t>
      </w:r>
      <w:r w:rsidRPr="006B2FCC">
        <w:t>egree.</w:t>
      </w:r>
    </w:p>
    <w:p w:rsidR="0010063A" w:rsidRDefault="0010063A" w:rsidP="0010063A">
      <w:pPr>
        <w:pStyle w:val="APIParametersListBullet"/>
      </w:pPr>
      <w:r w:rsidRPr="00F91C71">
        <w:rPr>
          <w:b/>
        </w:rPr>
        <w:t>Dc—</w:t>
      </w:r>
      <w:r w:rsidRPr="006B2FCC">
        <w:t xml:space="preserve">Return the </w:t>
      </w:r>
      <w:r w:rsidRPr="006B2FCC">
        <w:rPr>
          <w:b/>
          <w:bCs/>
        </w:rPr>
        <w:t>D</w:t>
      </w:r>
      <w:r w:rsidRPr="006B2FCC">
        <w:t xml:space="preserve">egree preceded by a </w:t>
      </w:r>
      <w:r w:rsidRPr="006B2FCC">
        <w:rPr>
          <w:b/>
          <w:bCs/>
        </w:rPr>
        <w:t>c</w:t>
      </w:r>
      <w:r w:rsidRPr="006B2FCC">
        <w:t>omma and space.</w:t>
      </w:r>
    </w:p>
    <w:p w:rsidR="0010063A" w:rsidRDefault="0010063A" w:rsidP="0010063A">
      <w:pPr>
        <w:pStyle w:val="APIParametersListBullet"/>
      </w:pPr>
      <w:r w:rsidRPr="00F91C71">
        <w:rPr>
          <w:b/>
        </w:rPr>
        <w:t>L#—</w:t>
      </w:r>
      <w:r w:rsidRPr="006B2FCC">
        <w:t xml:space="preserve">Truncate the returned name to a maximum Length of # characters, where # is an integer between 1 and 256. See </w:t>
      </w:r>
      <w:r>
        <w:t>the “</w:t>
      </w:r>
      <w:r w:rsidRPr="00B83592">
        <w:rPr>
          <w:color w:val="0000FF"/>
          <w:u w:val="single"/>
        </w:rPr>
        <w:fldChar w:fldCharType="begin"/>
      </w:r>
      <w:r w:rsidRPr="00B83592">
        <w:rPr>
          <w:color w:val="0000FF"/>
          <w:u w:val="single"/>
        </w:rPr>
        <w:instrText xml:space="preserve"> REF _Ref433033215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E31EC" w:rsidRPr="00EE31EC">
        <w:rPr>
          <w:color w:val="0000FF"/>
          <w:u w:val="single"/>
        </w:rPr>
        <w:t>Details</w:t>
      </w:r>
      <w:r w:rsidRPr="00B83592">
        <w:rPr>
          <w:color w:val="0000FF"/>
          <w:u w:val="single"/>
        </w:rPr>
        <w:fldChar w:fldCharType="end"/>
      </w:r>
      <w:r>
        <w:t>”</w:t>
      </w:r>
      <w:r w:rsidRPr="006B2FCC">
        <w:t xml:space="preserve"> </w:t>
      </w:r>
      <w:r>
        <w:t xml:space="preserve">section </w:t>
      </w:r>
      <w:r w:rsidRPr="006B2FCC">
        <w:t>for a description of the pruning algorithm.</w:t>
      </w:r>
    </w:p>
    <w:p w:rsidR="0010063A" w:rsidRDefault="0010063A" w:rsidP="0010063A">
      <w:pPr>
        <w:pStyle w:val="APIParametersListBullet"/>
      </w:pPr>
      <w:r w:rsidRPr="00F91C71">
        <w:rPr>
          <w:b/>
        </w:rPr>
        <w:t>M—</w:t>
      </w:r>
      <w:r w:rsidRPr="006B2FCC">
        <w:t xml:space="preserve">Return the name in </w:t>
      </w:r>
      <w:r w:rsidRPr="006B2FCC">
        <w:rPr>
          <w:b/>
          <w:bCs/>
        </w:rPr>
        <w:t>M</w:t>
      </w:r>
      <w:r w:rsidRPr="006B2FCC">
        <w:t>ixed case, with the first letter of each name component capitalized.</w:t>
      </w:r>
    </w:p>
    <w:p w:rsidR="0010063A" w:rsidRDefault="0010063A" w:rsidP="0010063A">
      <w:pPr>
        <w:pStyle w:val="APIParametersListBullet"/>
      </w:pPr>
      <w:r w:rsidRPr="00F91C71">
        <w:rPr>
          <w:b/>
        </w:rPr>
        <w:t>P—</w:t>
      </w:r>
      <w:r w:rsidRPr="006B2FCC">
        <w:t xml:space="preserve">Return the </w:t>
      </w:r>
      <w:r w:rsidRPr="006B2FCC">
        <w:rPr>
          <w:b/>
          <w:bCs/>
        </w:rPr>
        <w:t>P</w:t>
      </w:r>
      <w:r w:rsidRPr="006B2FCC">
        <w:t>refix.</w:t>
      </w:r>
    </w:p>
    <w:p w:rsidR="0010063A" w:rsidRDefault="0010063A" w:rsidP="0010063A">
      <w:pPr>
        <w:pStyle w:val="APIParametersListBullet"/>
      </w:pPr>
      <w:r w:rsidRPr="00F91C71">
        <w:rPr>
          <w:b/>
        </w:rPr>
        <w:t>S—</w:t>
      </w:r>
      <w:r w:rsidRPr="006B2FCC">
        <w:rPr>
          <w:b/>
          <w:bCs/>
        </w:rPr>
        <w:t>S</w:t>
      </w:r>
      <w:r w:rsidRPr="006B2FCC">
        <w:t>tandardize the name components before building formatted name.</w:t>
      </w:r>
    </w:p>
    <w:p w:rsidR="0010063A" w:rsidRDefault="0010063A" w:rsidP="0010063A">
      <w:pPr>
        <w:pStyle w:val="APIParametersListBullet"/>
      </w:pPr>
      <w:r w:rsidRPr="00F91C71">
        <w:rPr>
          <w:b/>
        </w:rPr>
        <w:t>Xc—</w:t>
      </w:r>
      <w:r w:rsidRPr="006B2FCC">
        <w:t>Precede the Suffi</w:t>
      </w:r>
      <w:r w:rsidRPr="006B2FCC">
        <w:rPr>
          <w:b/>
          <w:bCs/>
        </w:rPr>
        <w:t>X</w:t>
      </w:r>
      <w:r w:rsidRPr="006B2FCC">
        <w:t xml:space="preserve"> with a </w:t>
      </w:r>
      <w:r w:rsidRPr="006B2FCC">
        <w:rPr>
          <w:b/>
          <w:bCs/>
        </w:rPr>
        <w:t>c</w:t>
      </w:r>
      <w:r w:rsidRPr="006B2FCC">
        <w:t>omma and space.</w:t>
      </w:r>
    </w:p>
    <w:p w:rsidR="0010530E" w:rsidRPr="00672B04" w:rsidRDefault="0010530E" w:rsidP="0010530E">
      <w:pPr>
        <w:pStyle w:val="APIParameters"/>
      </w:pPr>
      <w:r w:rsidRPr="009D2D3D">
        <w:rPr>
          <w:b/>
        </w:rPr>
        <w:t>Output:</w:t>
      </w:r>
      <w:r w:rsidRPr="009D2D3D">
        <w:rPr>
          <w:b/>
        </w:rPr>
        <w:tab/>
      </w:r>
      <w:r w:rsidR="00753710" w:rsidRPr="006B2FCC">
        <w:t>returns:</w:t>
      </w:r>
      <w:r w:rsidRPr="00672B04">
        <w:tab/>
      </w:r>
      <w:r w:rsidR="00753710" w:rsidRPr="006B2FCC">
        <w:t>Returns the formatted name.</w:t>
      </w:r>
    </w:p>
    <w:p w:rsidR="0010530E" w:rsidRPr="00392534" w:rsidRDefault="0010530E" w:rsidP="0010530E">
      <w:pPr>
        <w:pStyle w:val="BodyText6"/>
      </w:pPr>
    </w:p>
    <w:p w:rsidR="006C202A" w:rsidRPr="006B2FCC" w:rsidRDefault="006C202A" w:rsidP="00E22EEC">
      <w:pPr>
        <w:pStyle w:val="Heading4"/>
      </w:pPr>
      <w:bookmarkStart w:id="1029" w:name="_Ref433033215"/>
      <w:bookmarkStart w:id="1030" w:name="_Toc458599177"/>
      <w:r w:rsidRPr="006B2FCC">
        <w:t>Details</w:t>
      </w:r>
      <w:bookmarkEnd w:id="1029"/>
      <w:bookmarkEnd w:id="1030"/>
    </w:p>
    <w:p w:rsidR="006C202A" w:rsidRPr="006B2FCC" w:rsidRDefault="006C202A" w:rsidP="00F91C71">
      <w:pPr>
        <w:pStyle w:val="BodyText"/>
        <w:keepNext/>
        <w:keepLines/>
      </w:pPr>
      <w:r w:rsidRPr="006B2FCC">
        <w:t xml:space="preserve">If the </w:t>
      </w:r>
      <w:r w:rsidRPr="007C6C5B">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Pr="00B0233E" w:rsidRDefault="00F91C71" w:rsidP="00B0233E">
      <w:pPr>
        <w:pStyle w:val="APIParametersListNumber"/>
        <w:numPr>
          <w:ilvl w:val="0"/>
          <w:numId w:val="28"/>
        </w:numPr>
        <w:rPr>
          <w:rFonts w:eastAsia="Arial Unicode MS"/>
        </w:rPr>
      </w:pPr>
      <w:r>
        <w:t>Drop Degree.</w:t>
      </w:r>
    </w:p>
    <w:p w:rsidR="006C202A" w:rsidRPr="00B0233E" w:rsidRDefault="00F91C71" w:rsidP="00B0233E">
      <w:pPr>
        <w:pStyle w:val="APIParametersListNumber"/>
        <w:numPr>
          <w:ilvl w:val="0"/>
          <w:numId w:val="28"/>
        </w:numPr>
        <w:rPr>
          <w:rFonts w:eastAsia="Arial Unicode MS"/>
        </w:rPr>
      </w:pPr>
      <w:r>
        <w:t>Drop Prefix.</w:t>
      </w:r>
    </w:p>
    <w:p w:rsidR="006C202A" w:rsidRPr="00B0233E" w:rsidRDefault="006C202A" w:rsidP="00B0233E">
      <w:pPr>
        <w:pStyle w:val="APIParametersListNumber"/>
        <w:numPr>
          <w:ilvl w:val="0"/>
          <w:numId w:val="28"/>
        </w:numPr>
        <w:rPr>
          <w:rFonts w:eastAsia="Arial Unicode MS"/>
        </w:rPr>
      </w:pPr>
      <w:r w:rsidRPr="00F91C71">
        <w:t>Truncate Middle Name from the right-most position until onl</w:t>
      </w:r>
      <w:r w:rsidR="00F91C71">
        <w:t>y the initial character is left.</w:t>
      </w:r>
    </w:p>
    <w:p w:rsidR="006C202A" w:rsidRPr="00B0233E" w:rsidRDefault="00F91C71" w:rsidP="00B0233E">
      <w:pPr>
        <w:pStyle w:val="APIParametersListNumber"/>
        <w:numPr>
          <w:ilvl w:val="0"/>
          <w:numId w:val="28"/>
        </w:numPr>
        <w:rPr>
          <w:rFonts w:eastAsia="Arial Unicode MS"/>
        </w:rPr>
      </w:pPr>
      <w:r>
        <w:t>Drop suffix.</w:t>
      </w:r>
    </w:p>
    <w:p w:rsidR="006C202A" w:rsidRPr="00B0233E" w:rsidRDefault="006C202A" w:rsidP="00B0233E">
      <w:pPr>
        <w:pStyle w:val="APIParametersListNumber"/>
        <w:numPr>
          <w:ilvl w:val="0"/>
          <w:numId w:val="28"/>
        </w:numPr>
        <w:rPr>
          <w:rFonts w:eastAsia="Arial Unicode MS"/>
        </w:rPr>
      </w:pPr>
      <w:r w:rsidRPr="00F91C71">
        <w:t>Truncate Given Name from the right-most position until onl</w:t>
      </w:r>
      <w:r w:rsidR="00F91C71">
        <w:t>y the initial character is left.</w:t>
      </w:r>
    </w:p>
    <w:p w:rsidR="006C202A" w:rsidRPr="00B0233E" w:rsidRDefault="006C202A" w:rsidP="00B0233E">
      <w:pPr>
        <w:pStyle w:val="APIParametersListNumber"/>
        <w:numPr>
          <w:ilvl w:val="0"/>
          <w:numId w:val="28"/>
        </w:numPr>
        <w:rPr>
          <w:rFonts w:eastAsia="Arial Unicode MS"/>
        </w:rPr>
      </w:pPr>
      <w:r w:rsidRPr="00F91C71">
        <w:lastRenderedPageBreak/>
        <w:t>Truncate Family Na</w:t>
      </w:r>
      <w:r w:rsidR="00F91C71">
        <w:t>me from the right-most position.</w:t>
      </w:r>
    </w:p>
    <w:p w:rsidR="006C202A" w:rsidRPr="00B0233E" w:rsidRDefault="006C202A" w:rsidP="00B0233E">
      <w:pPr>
        <w:pStyle w:val="APIParametersListNumber"/>
        <w:numPr>
          <w:ilvl w:val="0"/>
          <w:numId w:val="28"/>
        </w:numPr>
        <w:rPr>
          <w:rFonts w:eastAsia="Arial Unicode MS"/>
        </w:rPr>
      </w:pPr>
      <w:r w:rsidRPr="00F91C71">
        <w:t>Truncate the name from the right.</w:t>
      </w:r>
    </w:p>
    <w:p w:rsidR="002E09DC" w:rsidRDefault="002E09DC" w:rsidP="00E22EEC">
      <w:pPr>
        <w:pStyle w:val="Heading4"/>
      </w:pPr>
      <w:bookmarkStart w:id="1031" w:name="_Toc458599178"/>
      <w:r>
        <w:t>Examples</w:t>
      </w:r>
      <w:bookmarkEnd w:id="1031"/>
    </w:p>
    <w:p w:rsidR="006C202A" w:rsidRPr="006B2FCC" w:rsidRDefault="00CF001D" w:rsidP="007851AD">
      <w:pPr>
        <w:pStyle w:val="Heading5"/>
      </w:pPr>
      <w:r>
        <w:t>Example</w:t>
      </w:r>
      <w:r w:rsidR="006C202A" w:rsidRPr="006B2FCC">
        <w:t xml:space="preserve"> 1</w:t>
      </w:r>
    </w:p>
    <w:p w:rsidR="006C202A" w:rsidRPr="006B2FCC" w:rsidRDefault="006C202A" w:rsidP="00504102">
      <w:pPr>
        <w:pStyle w:val="BodyText"/>
        <w:keepNext/>
        <w:keepLines/>
      </w:pPr>
      <w:r w:rsidRPr="006B2FCC">
        <w:t>Suppose the MYNAME array contains the following elements:</w:t>
      </w:r>
    </w:p>
    <w:p w:rsidR="006C202A" w:rsidRPr="006B2FCC" w:rsidRDefault="006C202A" w:rsidP="00143967">
      <w:pPr>
        <w:pStyle w:val="CodeExample"/>
      </w:pPr>
      <w:r w:rsidRPr="006B2FCC">
        <w:t>MYNAME(</w:t>
      </w:r>
      <w:r w:rsidR="00FF3F33">
        <w:t>“</w:t>
      </w:r>
      <w:r w:rsidRPr="006B2FCC">
        <w:t>PREFIX</w:t>
      </w:r>
      <w:r w:rsidR="00FF3F33">
        <w:t>”</w:t>
      </w:r>
      <w:r w:rsidR="00456486" w:rsidRPr="006B2FCC">
        <w:t>)=</w:t>
      </w:r>
      <w:r w:rsidR="00FF3F33">
        <w:t>“</w:t>
      </w:r>
      <w:r w:rsidRPr="006B2FCC">
        <w:t>MR.</w:t>
      </w:r>
      <w:r w:rsidR="00FF3F33">
        <w:t>”</w:t>
      </w:r>
    </w:p>
    <w:p w:rsidR="006C202A" w:rsidRPr="006B2FCC" w:rsidRDefault="006C202A" w:rsidP="00143967">
      <w:pPr>
        <w:pStyle w:val="CodeExample"/>
      </w:pPr>
      <w:r w:rsidRPr="006B2FCC">
        <w:t>MYNAME(</w:t>
      </w:r>
      <w:r w:rsidR="00FF3F33">
        <w:t>“</w:t>
      </w:r>
      <w:r w:rsidRPr="006B2FCC">
        <w:t>GIVEN</w:t>
      </w:r>
      <w:r w:rsidR="00FF3F33">
        <w:t>”</w:t>
      </w:r>
      <w:r w:rsidR="00456486" w:rsidRPr="006B2FCC">
        <w:t>)=</w:t>
      </w:r>
      <w:r w:rsidR="00FF3F33">
        <w:t>“</w:t>
      </w:r>
      <w:r w:rsidR="0034568A" w:rsidRPr="006B2FCC">
        <w:t>SIXTY</w:t>
      </w:r>
      <w:r w:rsidR="00FF3F33">
        <w:t>”</w:t>
      </w:r>
    </w:p>
    <w:p w:rsidR="006C202A" w:rsidRPr="006B2FCC" w:rsidRDefault="006C202A" w:rsidP="00143967">
      <w:pPr>
        <w:pStyle w:val="CodeExample"/>
      </w:pPr>
      <w:r w:rsidRPr="006B2FCC">
        <w:t>MYNAME(</w:t>
      </w:r>
      <w:r w:rsidR="00FF3F33">
        <w:t>“</w:t>
      </w:r>
      <w:r w:rsidRPr="006B2FCC">
        <w:t>MIDDLE</w:t>
      </w:r>
      <w:r w:rsidR="00FF3F33">
        <w:t>”</w:t>
      </w:r>
      <w:r w:rsidR="00456486" w:rsidRPr="006B2FCC">
        <w:t>)=</w:t>
      </w:r>
      <w:r w:rsidR="00FF3F33">
        <w:t>“</w:t>
      </w:r>
      <w:r w:rsidRPr="006B2FCC">
        <w:t>K.</w:t>
      </w:r>
      <w:r w:rsidR="00FF3F33">
        <w:t>”</w:t>
      </w:r>
    </w:p>
    <w:p w:rsidR="006C202A" w:rsidRPr="006B2FCC" w:rsidRDefault="006C202A" w:rsidP="00143967">
      <w:pPr>
        <w:pStyle w:val="CodeExample"/>
      </w:pPr>
      <w:r w:rsidRPr="006B2FCC">
        <w:t>MYNAME(</w:t>
      </w:r>
      <w:r w:rsidR="00FF3F33">
        <w:t>“</w:t>
      </w:r>
      <w:r w:rsidRPr="006B2FCC">
        <w:t>FAMILY</w:t>
      </w:r>
      <w:r w:rsidR="00FF3F33">
        <w:t>”</w:t>
      </w:r>
      <w:r w:rsidR="00456486" w:rsidRPr="006B2FCC">
        <w:t>)=</w:t>
      </w:r>
      <w:r w:rsidR="00FF3F33">
        <w:t>“</w:t>
      </w:r>
      <w:r w:rsidR="002F492D" w:rsidRPr="006B2FCC">
        <w:t>XU</w:t>
      </w:r>
      <w:r w:rsidR="0034568A" w:rsidRPr="006B2FCC">
        <w:t>USER</w:t>
      </w:r>
      <w:r w:rsidR="00FF3F33">
        <w:t>”</w:t>
      </w:r>
    </w:p>
    <w:p w:rsidR="006C202A" w:rsidRPr="006B2FCC" w:rsidRDefault="006C202A" w:rsidP="00143967">
      <w:pPr>
        <w:pStyle w:val="CodeExample"/>
      </w:pPr>
      <w:r w:rsidRPr="006B2FCC">
        <w:t>MYNAME(</w:t>
      </w:r>
      <w:r w:rsidR="00FF3F33">
        <w:t>“</w:t>
      </w:r>
      <w:r w:rsidRPr="006B2FCC">
        <w:t>SUFFIX</w:t>
      </w:r>
      <w:r w:rsidR="00FF3F33">
        <w:t>”</w:t>
      </w:r>
      <w:r w:rsidR="00456486" w:rsidRPr="006B2FCC">
        <w:t>)=</w:t>
      </w:r>
      <w:r w:rsidR="00FF3F33">
        <w:t>“</w:t>
      </w:r>
      <w:r w:rsidRPr="006B2FCC">
        <w:t>JR</w:t>
      </w:r>
      <w:r w:rsidR="00FF3F33">
        <w:t>”</w:t>
      </w:r>
    </w:p>
    <w:p w:rsidR="006C202A" w:rsidRPr="006B2FCC" w:rsidRDefault="006C202A" w:rsidP="00143967">
      <w:pPr>
        <w:pStyle w:val="CodeExample"/>
      </w:pPr>
      <w:r w:rsidRPr="006B2FCC">
        <w:t>MYNAME(</w:t>
      </w:r>
      <w:r w:rsidR="00FF3F33">
        <w:t>“</w:t>
      </w:r>
      <w:r w:rsidRPr="006B2FCC">
        <w:t>DEGREE</w:t>
      </w:r>
      <w:r w:rsidR="00FF3F33">
        <w:t>”</w:t>
      </w:r>
      <w:r w:rsidR="00456486" w:rsidRPr="006B2FCC">
        <w:t>)=</w:t>
      </w:r>
      <w:r w:rsidR="00FF3F33">
        <w:t>“</w:t>
      </w:r>
      <w:r w:rsidRPr="006B2FCC">
        <w:t>PHD</w:t>
      </w:r>
      <w:r w:rsidR="00FF3F33">
        <w:t>”</w:t>
      </w:r>
    </w:p>
    <w:p w:rsidR="006C202A" w:rsidRPr="006B2FCC" w:rsidRDefault="006C202A" w:rsidP="00A35DD6">
      <w:pPr>
        <w:pStyle w:val="BodyText6"/>
      </w:pPr>
    </w:p>
    <w:p w:rsidR="006C202A" w:rsidRPr="006B2FCC" w:rsidRDefault="00341BE1" w:rsidP="00F91C71">
      <w:pPr>
        <w:pStyle w:val="BodyText"/>
        <w:keepNext/>
        <w:keepLines/>
      </w:pPr>
      <w:r w:rsidRPr="006B2FCC">
        <w:t>T</w:t>
      </w:r>
      <w:r w:rsidR="006C202A" w:rsidRPr="006B2FCC">
        <w:t xml:space="preserve">hen calls to </w:t>
      </w:r>
      <w:r w:rsidRPr="006B2FCC">
        <w:t xml:space="preserve">the </w:t>
      </w:r>
      <w:r w:rsidR="006C202A" w:rsidRPr="006B2FCC">
        <w:t>$$NAMEFMT^XLFNAME</w:t>
      </w:r>
      <w:r w:rsidR="00A067C8">
        <w:t xml:space="preserve"> API</w:t>
      </w:r>
      <w:r w:rsidR="00B21AA7">
        <w:t xml:space="preserve"> </w:t>
      </w:r>
      <w:r w:rsidR="006C202A" w:rsidRPr="006B2FCC">
        <w:t>return</w:t>
      </w:r>
      <w:r w:rsidR="00B21AA7">
        <w:t>s</w:t>
      </w:r>
      <w:r w:rsidR="006C202A" w:rsidRPr="006B2FCC">
        <w:t xml:space="preserve"> the name as follows:</w:t>
      </w:r>
    </w:p>
    <w:p w:rsidR="006C202A" w:rsidRPr="006B2FCC" w:rsidRDefault="006C202A" w:rsidP="00504102">
      <w:pPr>
        <w:pStyle w:val="CodeExample"/>
        <w:rPr>
          <w:b/>
        </w:rPr>
      </w:pPr>
      <w:r w:rsidRPr="006B2FCC">
        <w:t>&gt;</w:t>
      </w:r>
      <w:r w:rsidRPr="006B2FCC">
        <w:rPr>
          <w:b/>
        </w:rPr>
        <w:t>S X=$$NAMEFMT^XLFNAME(.MYNAME,</w:t>
      </w:r>
      <w:r w:rsidR="006F09A4">
        <w:t>“</w:t>
      </w:r>
      <w:r w:rsidRPr="006B2FCC">
        <w:rPr>
          <w:b/>
        </w:rPr>
        <w:t>F</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pPr>
      <w:r w:rsidRPr="006B2FCC">
        <w:t>&gt;</w:t>
      </w:r>
      <w:r w:rsidRPr="006B2FCC">
        <w:rPr>
          <w:b/>
        </w:rPr>
        <w:t>W X</w:t>
      </w:r>
    </w:p>
    <w:p w:rsidR="006C202A" w:rsidRPr="006B2FCC" w:rsidRDefault="002F492D" w:rsidP="00504102">
      <w:pPr>
        <w:pStyle w:val="CodeExample"/>
        <w:rPr>
          <w:rFonts w:eastAsia="Arial Unicode MS"/>
        </w:rPr>
      </w:pPr>
      <w:r w:rsidRPr="006B2FCC">
        <w:t>XU</w:t>
      </w:r>
      <w:r w:rsidR="0034568A" w:rsidRPr="006B2FCC">
        <w:t>USER</w:t>
      </w:r>
      <w:r w:rsidR="006C202A" w:rsidRPr="006B2FCC">
        <w:t xml:space="preserve"> </w:t>
      </w:r>
      <w:r w:rsidR="0034568A" w:rsidRPr="006B2FCC">
        <w:t>SIXTY</w:t>
      </w:r>
      <w:r w:rsidR="006C202A" w:rsidRPr="006B2FCC">
        <w:t xml:space="preserve"> K. JR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F</w:t>
      </w:r>
      <w:r w:rsidR="00FF3F33">
        <w:rPr>
          <w:b/>
        </w:rPr>
        <w:t>”</w:t>
      </w:r>
      <w:r w:rsidRPr="006B2FCC">
        <w:rPr>
          <w:b/>
        </w:rPr>
        <w:t>,</w:t>
      </w:r>
      <w:r w:rsidR="006F09A4">
        <w:t>“</w:t>
      </w:r>
      <w:r w:rsidRPr="006B2FCC">
        <w:rPr>
          <w:b/>
        </w:rPr>
        <w:t>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10530E">
      <w:pPr>
        <w:pStyle w:val="BodyText6"/>
      </w:pPr>
    </w:p>
    <w:p w:rsidR="006C202A" w:rsidRPr="006B2FCC" w:rsidRDefault="006C202A" w:rsidP="00504102">
      <w:pPr>
        <w:pStyle w:val="CodeExample"/>
      </w:pPr>
      <w:r w:rsidRPr="006B2FCC">
        <w:t>&gt;</w:t>
      </w:r>
      <w:r w:rsidRPr="006B2FCC">
        <w:rPr>
          <w:b/>
        </w:rPr>
        <w:t>S X=$$NAMEFMT^XLFNAME(.MYNAME,</w:t>
      </w:r>
      <w:r w:rsidR="006F09A4">
        <w:t>“</w:t>
      </w:r>
      <w:r w:rsidRPr="006B2FCC">
        <w:rPr>
          <w:b/>
        </w:rPr>
        <w:t>F</w:t>
      </w:r>
      <w:r w:rsidR="00FF3F33">
        <w:rPr>
          <w:b/>
        </w:rPr>
        <w:t>”</w:t>
      </w:r>
      <w:r w:rsidRPr="006B2FCC">
        <w:rPr>
          <w:b/>
        </w:rPr>
        <w:t>,</w:t>
      </w:r>
      <w:r w:rsidR="006F09A4">
        <w:t>“</w:t>
      </w:r>
      <w:r w:rsidRPr="006B2FCC">
        <w:rPr>
          <w:b/>
        </w:rPr>
        <w:t>CS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F</w:t>
      </w:r>
      <w:r w:rsidR="00FF3F33">
        <w:rPr>
          <w:b/>
        </w:rPr>
        <w:t>”</w:t>
      </w:r>
      <w:r w:rsidRPr="006B2FCC">
        <w:rPr>
          <w:b/>
        </w:rPr>
        <w:t>,</w:t>
      </w:r>
      <w:r w:rsidR="006F09A4">
        <w:t>“</w:t>
      </w:r>
      <w:r w:rsidRPr="006B2FCC">
        <w:rPr>
          <w:b/>
        </w:rPr>
        <w:t>CSD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10530E">
      <w:pPr>
        <w:pStyle w:val="BodyText6"/>
      </w:pPr>
    </w:p>
    <w:p w:rsidR="006C202A" w:rsidRPr="006B2FCC" w:rsidRDefault="006C202A" w:rsidP="00504102">
      <w:pPr>
        <w:pStyle w:val="CodeExample"/>
      </w:pPr>
      <w:r w:rsidRPr="006B2FCC">
        <w:t>&gt;</w:t>
      </w:r>
      <w:r w:rsidRPr="006B2FCC">
        <w:rPr>
          <w:b/>
        </w:rPr>
        <w:t>S X=$$NAMEFMT^XLFNAME(.MYNAME,</w:t>
      </w:r>
      <w:r w:rsidR="006F09A4">
        <w:t>“</w:t>
      </w:r>
      <w:r w:rsidRPr="006B2FCC">
        <w:rPr>
          <w:b/>
        </w:rPr>
        <w:t>F</w:t>
      </w:r>
      <w:r w:rsidR="00FF3F33">
        <w:rPr>
          <w:b/>
        </w:rPr>
        <w:t>”</w:t>
      </w:r>
      <w:r w:rsidRPr="006B2FCC">
        <w:rPr>
          <w:b/>
        </w:rPr>
        <w:t>,</w:t>
      </w:r>
      <w:r w:rsidR="006F09A4">
        <w:t>“</w:t>
      </w:r>
      <w:r w:rsidRPr="006B2FCC">
        <w:rPr>
          <w:b/>
        </w:rPr>
        <w:t>CDcXc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10530E">
      <w:pPr>
        <w:pStyle w:val="BodyText6"/>
      </w:pPr>
    </w:p>
    <w:p w:rsidR="006C202A" w:rsidRPr="006B2FCC" w:rsidRDefault="006C202A" w:rsidP="00504102">
      <w:pPr>
        <w:pStyle w:val="CodeExample"/>
      </w:pPr>
      <w:r w:rsidRPr="006B2FCC">
        <w:t>&gt;</w:t>
      </w:r>
      <w:r w:rsidRPr="006B2FCC">
        <w:rPr>
          <w:b/>
        </w:rPr>
        <w:t>S X=$$NAMEFMT^XLFNAME(.MYNAME,</w:t>
      </w:r>
      <w:r w:rsidR="006F09A4">
        <w:t>“</w:t>
      </w:r>
      <w:r w:rsidRPr="006B2FCC">
        <w:rPr>
          <w:b/>
        </w:rPr>
        <w:t>F</w:t>
      </w:r>
      <w:r w:rsidR="00FF3F33">
        <w:rPr>
          <w:b/>
        </w:rPr>
        <w:t>”</w:t>
      </w:r>
      <w:r w:rsidRPr="006B2FCC">
        <w:rPr>
          <w:b/>
        </w:rPr>
        <w:t>,</w:t>
      </w:r>
      <w:r w:rsidR="006F09A4">
        <w:t>“</w:t>
      </w:r>
      <w:r w:rsidRPr="006B2FCC">
        <w:rPr>
          <w:b/>
        </w:rPr>
        <w:t>CSL12</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r w:rsidR="006C202A" w:rsidRPr="006B2FCC">
        <w:t>,</w:t>
      </w:r>
      <w:r w:rsidR="00456486" w:rsidRPr="006B2FCC">
        <w:t>SI</w:t>
      </w:r>
      <w:r w:rsidR="006C202A" w:rsidRPr="006B2FCC">
        <w:t xml:space="preserve"> K</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F</w:t>
      </w:r>
      <w:r w:rsidR="00FF3F33">
        <w:rPr>
          <w:b/>
        </w:rPr>
        <w:t>”</w:t>
      </w:r>
      <w:r w:rsidRPr="006B2FCC">
        <w:rPr>
          <w:b/>
        </w:rPr>
        <w:t>,</w:t>
      </w:r>
      <w:r w:rsidR="006F09A4">
        <w:t>“</w:t>
      </w:r>
      <w:r w:rsidRPr="006B2FCC">
        <w:rPr>
          <w:b/>
        </w:rPr>
        <w:t>CMD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422FAF" w:rsidP="00504102">
      <w:pPr>
        <w:pStyle w:val="CodeExample"/>
      </w:pPr>
      <w:r w:rsidRPr="006B2FCC">
        <w:t>Xu</w:t>
      </w:r>
      <w:r w:rsidR="00456486" w:rsidRPr="006B2FCC">
        <w:t>user</w:t>
      </w:r>
      <w:r w:rsidR="006C202A" w:rsidRPr="006B2FCC">
        <w:t>,</w:t>
      </w:r>
      <w:r w:rsidR="00456486" w:rsidRPr="006B2FCC">
        <w:t>Sixty</w:t>
      </w:r>
      <w:r w:rsidR="006C202A" w:rsidRPr="006B2FCC">
        <w:t xml:space="preserve"> K. Jr PhD</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G</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10530E">
      <w:pPr>
        <w:pStyle w:val="BodyText6"/>
      </w:pPr>
    </w:p>
    <w:p w:rsidR="006C202A" w:rsidRPr="006B2FCC" w:rsidRDefault="006C202A" w:rsidP="00504102">
      <w:pPr>
        <w:pStyle w:val="CodeExample"/>
        <w:rPr>
          <w:b/>
        </w:rPr>
      </w:pPr>
      <w:r w:rsidRPr="006B2FCC">
        <w:lastRenderedPageBreak/>
        <w:t>&gt;</w:t>
      </w:r>
      <w:r w:rsidRPr="006B2FCC">
        <w:rPr>
          <w:b/>
        </w:rPr>
        <w:t>S X=$$NAMEFMT^XLFNAME(.MYNAME,</w:t>
      </w:r>
      <w:r w:rsidR="006F09A4">
        <w:t>“</w:t>
      </w:r>
      <w:r w:rsidRPr="006B2FCC">
        <w:rPr>
          <w:b/>
        </w:rPr>
        <w:t>G</w:t>
      </w:r>
      <w:r w:rsidR="00FF3F33">
        <w:rPr>
          <w:b/>
        </w:rPr>
        <w:t>”</w:t>
      </w:r>
      <w:r w:rsidRPr="006B2FCC">
        <w:rPr>
          <w:b/>
        </w:rPr>
        <w:t>,</w:t>
      </w:r>
      <w:r w:rsidR="006F09A4">
        <w:t>“</w:t>
      </w:r>
      <w:r w:rsidRPr="006B2FCC">
        <w:rPr>
          <w:b/>
        </w:rPr>
        <w:t>D</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G</w:t>
      </w:r>
      <w:r w:rsidR="00FF3F33">
        <w:rPr>
          <w:b/>
        </w:rPr>
        <w:t>”</w:t>
      </w:r>
      <w:r w:rsidRPr="006B2FCC">
        <w:rPr>
          <w:b/>
        </w:rPr>
        <w:t>,</w:t>
      </w:r>
      <w:r w:rsidR="006F09A4">
        <w:t>“</w:t>
      </w:r>
      <w:r w:rsidRPr="006B2FCC">
        <w:rPr>
          <w:b/>
        </w:rPr>
        <w:t>Dc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G</w:t>
      </w:r>
      <w:r w:rsidR="00FF3F33">
        <w:rPr>
          <w:b/>
        </w:rPr>
        <w:t>”</w:t>
      </w:r>
      <w:r w:rsidRPr="006B2FCC">
        <w:rPr>
          <w:b/>
        </w:rPr>
        <w:t>,</w:t>
      </w:r>
      <w:r w:rsidR="006F09A4">
        <w:t>“</w:t>
      </w:r>
      <w:r w:rsidRPr="006B2FCC">
        <w:rPr>
          <w:b/>
        </w:rPr>
        <w:t>P</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34568A" w:rsidRPr="006B2FCC">
        <w:t>SIXTY</w:t>
      </w:r>
      <w:r w:rsidRPr="006B2FCC">
        <w:t xml:space="preserve"> K. </w:t>
      </w:r>
      <w:r w:rsidR="002F492D" w:rsidRPr="006B2FCC">
        <w:t>XU</w:t>
      </w:r>
      <w:r w:rsidR="0034568A" w:rsidRPr="006B2FCC">
        <w:t>USER</w:t>
      </w:r>
      <w:r w:rsidRPr="006B2FCC">
        <w:t xml:space="preserve"> JR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G</w:t>
      </w:r>
      <w:r w:rsidR="00FF3F33">
        <w:rPr>
          <w:b/>
        </w:rPr>
        <w:t>”</w:t>
      </w:r>
      <w:r w:rsidRPr="006B2FCC">
        <w:rPr>
          <w:b/>
        </w:rPr>
        <w:t>,</w:t>
      </w:r>
      <w:r w:rsidR="006F09A4">
        <w:t>“</w:t>
      </w:r>
      <w:r w:rsidRPr="006B2FCC">
        <w:rPr>
          <w:b/>
        </w:rPr>
        <w:t>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JR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G</w:t>
      </w:r>
      <w:r w:rsidR="00FF3F33">
        <w:rPr>
          <w:b/>
        </w:rPr>
        <w:t>”</w:t>
      </w:r>
      <w:r w:rsidRPr="006B2FCC">
        <w:rPr>
          <w:b/>
        </w:rPr>
        <w:t>,</w:t>
      </w:r>
      <w:r w:rsidR="006F09A4">
        <w:t>“</w:t>
      </w:r>
      <w:r w:rsidRPr="006B2FCC">
        <w:rPr>
          <w:b/>
        </w:rPr>
        <w:t>PDcXc</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34568A" w:rsidRPr="006B2FCC">
        <w:t>SIXTY</w:t>
      </w:r>
      <w:r w:rsidRPr="006B2FCC">
        <w:t xml:space="preserve"> K. </w:t>
      </w:r>
      <w:r w:rsidR="002F492D" w:rsidRPr="006B2FCC">
        <w:t>XU</w:t>
      </w:r>
      <w:r w:rsidR="0034568A" w:rsidRPr="006B2FCC">
        <w:t>USER</w:t>
      </w:r>
      <w:r w:rsidRPr="006B2FCC">
        <w:t>, JR, PHD</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G</w:t>
      </w:r>
      <w:r w:rsidR="00FF3F33">
        <w:rPr>
          <w:b/>
        </w:rPr>
        <w:t>”</w:t>
      </w:r>
      <w:r w:rsidRPr="006B2FCC">
        <w:rPr>
          <w:b/>
        </w:rPr>
        <w:t>,</w:t>
      </w:r>
      <w:r w:rsidR="006F09A4">
        <w:t>“</w:t>
      </w:r>
      <w:r w:rsidRPr="006B2FCC">
        <w:rPr>
          <w:b/>
        </w:rPr>
        <w:t>PDcXcM</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6C202A" w:rsidP="00504102">
      <w:pPr>
        <w:pStyle w:val="CodeExample"/>
      </w:pPr>
      <w:r w:rsidRPr="006B2FCC">
        <w:t xml:space="preserve">Mr. </w:t>
      </w:r>
      <w:r w:rsidR="00456486" w:rsidRPr="006B2FCC">
        <w:t>Sixty</w:t>
      </w:r>
      <w:r w:rsidRPr="006B2FCC">
        <w:t xml:space="preserve"> K. </w:t>
      </w:r>
      <w:r w:rsidR="002F492D" w:rsidRPr="006B2FCC">
        <w:t>Xu</w:t>
      </w:r>
      <w:r w:rsidR="00456486" w:rsidRPr="006B2FCC">
        <w:t>user</w:t>
      </w:r>
      <w:r w:rsidRPr="006B2FCC">
        <w:t>, Jr, PhD</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G</w:t>
      </w:r>
      <w:r w:rsidR="00FF3F33">
        <w:rPr>
          <w:b/>
        </w:rPr>
        <w:t>”</w:t>
      </w:r>
      <w:r w:rsidRPr="006B2FCC">
        <w:rPr>
          <w:b/>
        </w:rPr>
        <w:t>,</w:t>
      </w:r>
      <w:r w:rsidR="006F09A4">
        <w:t>“</w:t>
      </w:r>
      <w:r w:rsidRPr="006B2FCC">
        <w:rPr>
          <w:b/>
        </w:rPr>
        <w:t>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34568A" w:rsidP="00504102">
      <w:pPr>
        <w:pStyle w:val="CodeExample"/>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G</w:t>
      </w:r>
      <w:r w:rsidR="00FF3F33">
        <w:rPr>
          <w:b/>
        </w:rPr>
        <w:t>”</w:t>
      </w:r>
      <w:r w:rsidRPr="006B2FCC">
        <w:rPr>
          <w:b/>
        </w:rPr>
        <w:t>,</w:t>
      </w:r>
      <w:r w:rsidR="006F09A4">
        <w:t>“</w:t>
      </w:r>
      <w:r w:rsidRPr="006B2FCC">
        <w:rPr>
          <w:b/>
        </w:rPr>
        <w:t>SL12</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456486" w:rsidP="00504102">
      <w:pPr>
        <w:pStyle w:val="CodeExample"/>
      </w:pPr>
      <w:r w:rsidRPr="006B2FCC">
        <w:t>SI</w:t>
      </w:r>
      <w:r w:rsidR="006C202A" w:rsidRPr="006B2FCC">
        <w:t xml:space="preserve"> K </w:t>
      </w:r>
      <w:r w:rsidR="002F492D" w:rsidRPr="006B2FCC">
        <w:t>XU</w:t>
      </w:r>
      <w:r w:rsidR="0034568A" w:rsidRPr="006B2FCC">
        <w:t>USER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O</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O</w:t>
      </w:r>
      <w:r w:rsidR="00FF3F33">
        <w:rPr>
          <w:b/>
        </w:rPr>
        <w:t>”</w:t>
      </w:r>
      <w:r w:rsidRPr="006B2FCC">
        <w:rPr>
          <w:b/>
        </w:rPr>
        <w:t>,</w:t>
      </w:r>
      <w:r w:rsidR="006F09A4">
        <w:t>“</w:t>
      </w:r>
      <w:r w:rsidRPr="006B2FCC">
        <w:rPr>
          <w:b/>
        </w:rPr>
        <w:t>S</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34568A" w:rsidRPr="006B2FCC">
        <w:t>USER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O</w:t>
      </w:r>
      <w:r w:rsidR="00FF3F33">
        <w:rPr>
          <w:b/>
        </w:rPr>
        <w:t>”</w:t>
      </w:r>
      <w:r w:rsidRPr="006B2FCC">
        <w:rPr>
          <w:b/>
        </w:rPr>
        <w:t>,</w:t>
      </w:r>
      <w:r w:rsidR="006F09A4">
        <w:t>“</w:t>
      </w:r>
      <w:r w:rsidRPr="006B2FCC">
        <w:rPr>
          <w:b/>
        </w:rPr>
        <w:t>M</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r w:rsidR="00456486" w:rsidRPr="006B2FCC">
        <w:t>user</w:t>
      </w:r>
    </w:p>
    <w:p w:rsidR="006C202A" w:rsidRPr="006B2FCC" w:rsidRDefault="006C202A" w:rsidP="0010530E">
      <w:pPr>
        <w:pStyle w:val="BodyText6"/>
      </w:pPr>
    </w:p>
    <w:p w:rsidR="006C202A" w:rsidRPr="006B2FCC" w:rsidRDefault="006C202A" w:rsidP="00504102">
      <w:pPr>
        <w:pStyle w:val="CodeExample"/>
        <w:rPr>
          <w:b/>
        </w:rPr>
      </w:pPr>
      <w:r w:rsidRPr="006B2FCC">
        <w:t>&gt;</w:t>
      </w:r>
      <w:r w:rsidRPr="006B2FCC">
        <w:rPr>
          <w:b/>
        </w:rPr>
        <w:t>S X=$$NAMEFMT^XLFNAME(.MYNAME,</w:t>
      </w:r>
      <w:r w:rsidR="006F09A4">
        <w:t>“</w:t>
      </w:r>
      <w:r w:rsidRPr="006B2FCC">
        <w:rPr>
          <w:b/>
        </w:rPr>
        <w:t>O</w:t>
      </w:r>
      <w:r w:rsidR="00FF3F33">
        <w:rPr>
          <w:b/>
        </w:rPr>
        <w:t>”</w:t>
      </w:r>
      <w:r w:rsidRPr="006B2FCC">
        <w:rPr>
          <w:b/>
        </w:rPr>
        <w:t>,</w:t>
      </w:r>
      <w:r w:rsidR="006F09A4">
        <w:t>“</w:t>
      </w:r>
      <w:r w:rsidRPr="006B2FCC">
        <w:rPr>
          <w:b/>
        </w:rPr>
        <w:t>L3</w:t>
      </w:r>
      <w:r w:rsidR="00FF3F33">
        <w:rPr>
          <w:b/>
        </w:rPr>
        <w:t>”</w:t>
      </w:r>
      <w:r w:rsidRPr="006B2FCC">
        <w:rPr>
          <w:b/>
        </w:rPr>
        <w:t>)</w:t>
      </w:r>
    </w:p>
    <w:p w:rsidR="006C202A" w:rsidRPr="006B2FCC" w:rsidRDefault="006C202A" w:rsidP="00504102">
      <w:pPr>
        <w:pStyle w:val="CodeExample"/>
      </w:pPr>
    </w:p>
    <w:p w:rsidR="006C202A" w:rsidRPr="006B2FCC" w:rsidRDefault="006C202A" w:rsidP="00504102">
      <w:pPr>
        <w:pStyle w:val="CodeExample"/>
        <w:rPr>
          <w:b/>
        </w:rPr>
      </w:pPr>
      <w:r w:rsidRPr="006B2FCC">
        <w:t>&gt;</w:t>
      </w:r>
      <w:r w:rsidRPr="006B2FCC">
        <w:rPr>
          <w:b/>
        </w:rPr>
        <w:t>W X</w:t>
      </w:r>
    </w:p>
    <w:p w:rsidR="006C202A" w:rsidRPr="006B2FCC" w:rsidRDefault="002F492D" w:rsidP="00504102">
      <w:pPr>
        <w:pStyle w:val="CodeExample"/>
      </w:pPr>
      <w:r w:rsidRPr="006B2FCC">
        <w:t>XU</w:t>
      </w:r>
    </w:p>
    <w:p w:rsidR="006C202A" w:rsidRPr="006B2FCC" w:rsidRDefault="006C202A" w:rsidP="00A35DD6">
      <w:pPr>
        <w:pStyle w:val="BodyText6"/>
      </w:pPr>
    </w:p>
    <w:p w:rsidR="006C202A" w:rsidRPr="006B2FCC" w:rsidRDefault="00CF001D" w:rsidP="007851AD">
      <w:pPr>
        <w:pStyle w:val="Heading5"/>
      </w:pPr>
      <w:r>
        <w:lastRenderedPageBreak/>
        <w:t>Example</w:t>
      </w:r>
      <w:r w:rsidR="006C202A" w:rsidRPr="006B2FCC">
        <w:t xml:space="preserve"> 2</w:t>
      </w:r>
    </w:p>
    <w:p w:rsidR="006C202A" w:rsidRPr="006B2FCC" w:rsidRDefault="006C202A" w:rsidP="00504102">
      <w:pPr>
        <w:pStyle w:val="BodyText"/>
        <w:keepNext/>
        <w:keepLines/>
      </w:pPr>
      <w:r w:rsidRPr="006B2FCC">
        <w:t>If an entry in the NAME COMPONENTS</w:t>
      </w:r>
      <w:r w:rsidR="00F91C71">
        <w:t xml:space="preserve"> file (#20)</w:t>
      </w:r>
      <w:r w:rsidRPr="006B2FCC">
        <w:t xml:space="preserve"> stores the components of a name stored in the NAME field (#.01) of record number 32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F91C71">
        <w:t>S</w:t>
      </w:r>
      <w:r w:rsidRPr="006B2FCC">
        <w:t xml:space="preserve">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p>
    <w:p w:rsidR="006C202A" w:rsidRPr="006B2FCC" w:rsidRDefault="006C202A" w:rsidP="00504102">
      <w:pPr>
        <w:pStyle w:val="CodeExample"/>
      </w:pPr>
      <w:r w:rsidRPr="006B2FCC">
        <w:t>FIELD = .01</w:t>
      </w:r>
    </w:p>
    <w:p w:rsidR="006C202A" w:rsidRPr="006B2FCC" w:rsidRDefault="006C202A" w:rsidP="00504102">
      <w:pPr>
        <w:pStyle w:val="CodeExample"/>
      </w:pPr>
      <w:r w:rsidRPr="006B2FCC">
        <w:t xml:space="preserve">IENS = </w:t>
      </w:r>
      <w:r w:rsidR="00FF3F33">
        <w:t>“</w:t>
      </w:r>
      <w:r w:rsidRPr="006B2FCC">
        <w:t>32,</w:t>
      </w:r>
      <w:r w:rsidR="00FF3F33">
        <w:t>”</w:t>
      </w:r>
    </w:p>
    <w:p w:rsidR="006C202A" w:rsidRPr="006B2FCC" w:rsidRDefault="006C202A" w:rsidP="00504102">
      <w:pPr>
        <w:pStyle w:val="CodeExample"/>
      </w:pPr>
      <w:r w:rsidRPr="006B2FCC">
        <w:t xml:space="preserve">PREFIX = </w:t>
      </w:r>
      <w:r w:rsidR="00FF3F33">
        <w:t>“</w:t>
      </w:r>
      <w:r w:rsidRPr="006B2FCC">
        <w:t>MR.</w:t>
      </w:r>
      <w:r w:rsidR="00FF3F33">
        <w:t>”</w:t>
      </w:r>
    </w:p>
    <w:p w:rsidR="006C202A" w:rsidRPr="006B2FCC" w:rsidRDefault="006C202A" w:rsidP="00504102">
      <w:pPr>
        <w:pStyle w:val="CodeExample"/>
      </w:pPr>
      <w:r w:rsidRPr="006B2FCC">
        <w:t xml:space="preserve">GIVEN NAME = </w:t>
      </w:r>
      <w:r w:rsidR="00FF3F33">
        <w:t>“</w:t>
      </w:r>
      <w:r w:rsidR="0034568A" w:rsidRPr="006B2FCC">
        <w:t>SIXTY</w:t>
      </w:r>
      <w:r w:rsidR="00FF3F33">
        <w:t>”</w:t>
      </w:r>
    </w:p>
    <w:p w:rsidR="006C202A" w:rsidRPr="006B2FCC" w:rsidRDefault="006C202A" w:rsidP="00504102">
      <w:pPr>
        <w:pStyle w:val="CodeExample"/>
      </w:pPr>
      <w:r w:rsidRPr="006B2FCC">
        <w:t xml:space="preserve">MIDDLE NAME = </w:t>
      </w:r>
      <w:r w:rsidR="00FF3F33">
        <w:t>“</w:t>
      </w:r>
      <w:r w:rsidRPr="006B2FCC">
        <w:t>K.</w:t>
      </w:r>
      <w:r w:rsidR="00FF3F33">
        <w:t>”</w:t>
      </w:r>
    </w:p>
    <w:p w:rsidR="006C202A" w:rsidRPr="006B2FCC" w:rsidRDefault="006C202A" w:rsidP="00504102">
      <w:pPr>
        <w:pStyle w:val="CodeExample"/>
      </w:pPr>
      <w:r w:rsidRPr="006B2FCC">
        <w:t xml:space="preserve">FAMILY NAME = </w:t>
      </w:r>
      <w:r w:rsidR="00FF3F33">
        <w:t>“</w:t>
      </w:r>
      <w:r w:rsidR="002F492D" w:rsidRPr="006B2FCC">
        <w:t>XU</w:t>
      </w:r>
      <w:r w:rsidR="0034568A" w:rsidRPr="006B2FCC">
        <w:t>USER</w:t>
      </w:r>
      <w:r w:rsidR="00FF3F33">
        <w:t>”</w:t>
      </w:r>
    </w:p>
    <w:p w:rsidR="006C202A" w:rsidRPr="006B2FCC" w:rsidRDefault="006C202A" w:rsidP="00504102">
      <w:pPr>
        <w:pStyle w:val="CodeExample"/>
      </w:pPr>
      <w:r w:rsidRPr="006B2FCC">
        <w:t xml:space="preserve">SUFFIX = </w:t>
      </w:r>
      <w:r w:rsidR="00FF3F33">
        <w:t>“</w:t>
      </w:r>
      <w:r w:rsidRPr="006B2FCC">
        <w:t>JR</w:t>
      </w:r>
      <w:r w:rsidR="00FF3F33">
        <w:t>”</w:t>
      </w:r>
    </w:p>
    <w:p w:rsidR="006C202A" w:rsidRPr="006B2FCC" w:rsidRDefault="006C202A" w:rsidP="00504102">
      <w:pPr>
        <w:pStyle w:val="CodeExample"/>
      </w:pPr>
      <w:r w:rsidRPr="006B2FCC">
        <w:t xml:space="preserve">DEGREE = </w:t>
      </w:r>
      <w:r w:rsidR="00FF3F33">
        <w:t>“</w:t>
      </w:r>
      <w:r w:rsidRPr="006B2FCC">
        <w:t>PHD</w:t>
      </w:r>
      <w:r w:rsidR="00FF3F33">
        <w:t>”</w:t>
      </w:r>
    </w:p>
    <w:p w:rsidR="006C202A" w:rsidRPr="006B2FCC" w:rsidRDefault="006C202A" w:rsidP="00A35DD6">
      <w:pPr>
        <w:pStyle w:val="BodyText6"/>
      </w:pPr>
    </w:p>
    <w:p w:rsidR="006C202A" w:rsidRPr="006B2FCC" w:rsidRDefault="00341BE1" w:rsidP="00504102">
      <w:pPr>
        <w:pStyle w:val="BodyText"/>
        <w:keepNext/>
        <w:keepLines/>
      </w:pPr>
      <w:r w:rsidRPr="006B2FCC">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)=200</w:t>
      </w:r>
    </w:p>
    <w:p w:rsidR="006C202A" w:rsidRPr="006B2FCC" w:rsidRDefault="006C202A" w:rsidP="00504102">
      <w:pPr>
        <w:pStyle w:val="CodeExample"/>
      </w:pPr>
      <w:r w:rsidRPr="006B2FCC">
        <w:t>MYNAME(</w:t>
      </w:r>
      <w:r w:rsidR="00FF3F33">
        <w:t>“</w:t>
      </w:r>
      <w:r w:rsidRPr="006B2FCC">
        <w:t>FIELD</w:t>
      </w:r>
      <w:r w:rsidR="00FF3F33">
        <w:t>”</w:t>
      </w:r>
      <w:r w:rsidRPr="006B2FCC">
        <w:t>)=.01</w:t>
      </w:r>
    </w:p>
    <w:p w:rsidR="006C202A" w:rsidRPr="006B2FCC" w:rsidRDefault="006C202A" w:rsidP="00504102">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A35DD6">
      <w:pPr>
        <w:pStyle w:val="BodyText6"/>
      </w:pPr>
    </w:p>
    <w:p w:rsidR="006C202A" w:rsidRPr="006B2FCC" w:rsidRDefault="00341BE1" w:rsidP="00504102">
      <w:pPr>
        <w:pStyle w:val="BodyText"/>
      </w:pPr>
      <w:r w:rsidRPr="006B2FCC">
        <w:t>Then</w:t>
      </w:r>
      <w:r w:rsidR="006C202A" w:rsidRPr="006B2FCC">
        <w:t xml:space="preserve"> call </w:t>
      </w:r>
      <w:r w:rsidRPr="006B2FCC">
        <w:t xml:space="preserve">the </w:t>
      </w:r>
      <w:r w:rsidR="006C202A" w:rsidRPr="006B2FCC">
        <w:t>$$NAMEFMT^XLFNAME</w:t>
      </w:r>
      <w:r w:rsidR="00A067C8">
        <w:t xml:space="preserve"> API</w:t>
      </w:r>
      <w:r w:rsidR="006C202A" w:rsidRPr="006B2FCC">
        <w:t>, as in Example 1, to return the name in various formats.</w:t>
      </w:r>
    </w:p>
    <w:p w:rsidR="00697302" w:rsidRPr="006B2FCC" w:rsidRDefault="00697302" w:rsidP="00457DA6">
      <w:pPr>
        <w:pStyle w:val="Heading3"/>
      </w:pPr>
      <w:bookmarkStart w:id="1032" w:name="_Ref38170431"/>
      <w:bookmarkStart w:id="1033" w:name="_Ref64949405"/>
      <w:bookmarkStart w:id="1034" w:name="_Ref64950533"/>
      <w:bookmarkStart w:id="1035" w:name="_Ref64950681"/>
      <w:bookmarkStart w:id="1036" w:name="_Ref64951157"/>
      <w:bookmarkStart w:id="1037" w:name="_Toc458599179"/>
      <w:r w:rsidRPr="006B2FCC">
        <w:t>STDNAME^XLFNAME</w:t>
      </w:r>
      <w:bookmarkEnd w:id="1032"/>
      <w:r w:rsidRPr="006B2FCC">
        <w:t>(): Name Standardization Routine</w:t>
      </w:r>
      <w:bookmarkEnd w:id="1033"/>
      <w:bookmarkEnd w:id="1034"/>
      <w:bookmarkEnd w:id="1035"/>
      <w:bookmarkEnd w:id="1036"/>
      <w:bookmarkEnd w:id="1037"/>
    </w:p>
    <w:p w:rsidR="0010530E" w:rsidRDefault="0010530E" w:rsidP="0010530E">
      <w:pPr>
        <w:pStyle w:val="APIText"/>
        <w:keepNext/>
        <w:keepLines/>
      </w:pPr>
      <w:r w:rsidRPr="006B2FCC">
        <w:rPr>
          <w:b/>
        </w:rPr>
        <w:t>Reference Type</w:t>
      </w:r>
      <w:r>
        <w:rPr>
          <w:b/>
        </w:rPr>
        <w:t>:</w:t>
      </w:r>
      <w:r>
        <w:rPr>
          <w:b/>
        </w:rPr>
        <w:tab/>
      </w:r>
      <w:r w:rsidR="00404C8F" w:rsidRPr="006B2FCC">
        <w:t>Supported</w:t>
      </w:r>
      <w:r w:rsidR="00404C8F" w:rsidRPr="006B2FCC">
        <w:fldChar w:fldCharType="begin"/>
      </w:r>
      <w:r w:rsidR="00404C8F" w:rsidRPr="006B2FCC">
        <w:instrText xml:space="preserve">XE </w:instrText>
      </w:r>
      <w:r w:rsidR="00404C8F">
        <w:instrText>“</w:instrText>
      </w:r>
      <w:r w:rsidR="00404C8F" w:rsidRPr="006B2FCC">
        <w:instrText>XLFNAME:STDNAME^XLFNAME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Name Standardization:STDNAME^XLFNAME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Reference Type:Supported:STDNAME^XLFNAME</w:instrText>
      </w:r>
      <w:r w:rsidR="00404C8F">
        <w:instrText>”</w:instrText>
      </w:r>
      <w:r w:rsidR="00404C8F" w:rsidRPr="006B2FCC">
        <w:fldChar w:fldCharType="end"/>
      </w:r>
    </w:p>
    <w:p w:rsidR="0010530E" w:rsidRDefault="0010530E" w:rsidP="0010530E">
      <w:pPr>
        <w:pStyle w:val="APIText"/>
        <w:keepNext/>
        <w:keepLines/>
      </w:pPr>
      <w:r w:rsidRPr="006B2FCC">
        <w:rPr>
          <w:b/>
        </w:rPr>
        <w:t>Category</w:t>
      </w:r>
      <w:r>
        <w:rPr>
          <w:b/>
        </w:rPr>
        <w:t>:</w:t>
      </w:r>
      <w:r>
        <w:rPr>
          <w:b/>
        </w:rPr>
        <w:tab/>
      </w:r>
      <w:r w:rsidR="00404C8F" w:rsidRPr="006B2FCC">
        <w:t>Name Standardization</w:t>
      </w:r>
    </w:p>
    <w:p w:rsidR="0010530E" w:rsidRPr="0084064A" w:rsidRDefault="0010530E" w:rsidP="0010530E">
      <w:pPr>
        <w:pStyle w:val="APIText"/>
        <w:keepNext/>
        <w:keepLines/>
      </w:pPr>
      <w:r>
        <w:rPr>
          <w:b/>
        </w:rPr>
        <w:t>ICR #:</w:t>
      </w:r>
      <w:r w:rsidRPr="0084064A">
        <w:tab/>
      </w:r>
      <w:r w:rsidR="00404C8F" w:rsidRPr="006B2FCC">
        <w:t>3065</w:t>
      </w:r>
    </w:p>
    <w:p w:rsidR="0010530E" w:rsidRDefault="0010530E" w:rsidP="00404C8F">
      <w:pPr>
        <w:pStyle w:val="APIText"/>
        <w:keepNext/>
        <w:keepLines/>
      </w:pPr>
      <w:r w:rsidRPr="006B2FCC">
        <w:rPr>
          <w:b/>
        </w:rPr>
        <w:t>Description</w:t>
      </w:r>
      <w:r>
        <w:rPr>
          <w:b/>
        </w:rPr>
        <w:t>:</w:t>
      </w:r>
      <w:r w:rsidRPr="0084064A">
        <w:tab/>
      </w:r>
      <w:r w:rsidR="00404C8F">
        <w:t>This API</w:t>
      </w:r>
      <w:r w:rsidR="00404C8F" w:rsidRPr="006B2FCC">
        <w:t xml:space="preserve"> parses a name and converts it into the following standard format:</w:t>
      </w:r>
    </w:p>
    <w:p w:rsidR="00404C8F" w:rsidRDefault="00404C8F" w:rsidP="00404C8F">
      <w:pPr>
        <w:pStyle w:val="APIDescriptionCode"/>
        <w:keepNext/>
        <w:keepLines/>
      </w:pPr>
      <w:r w:rsidRPr="006B2FCC">
        <w:t>Family_name,Given_name&lt;space&gt;Middle_name&lt;space&gt;Suffix(es)</w:t>
      </w:r>
    </w:p>
    <w:p w:rsidR="00404C8F" w:rsidRDefault="00404C8F" w:rsidP="00404C8F">
      <w:pPr>
        <w:pStyle w:val="APIDescriptionText"/>
      </w:pPr>
      <w:r w:rsidRPr="006B2FCC">
        <w:t xml:space="preserve">A name in standard format is entirely in uppercase, and contains no Arabic numerals. The Family_name (last name) portion of a standard name </w:t>
      </w:r>
      <w:r>
        <w:t>ap</w:t>
      </w:r>
      <w:r w:rsidRPr="006B2FCC">
        <w:t>pears to the left of the comma and contains no spaces and no punctuation except hyphens (</w:t>
      </w:r>
      <w:r w:rsidRPr="006B2FCC">
        <w:rPr>
          <w:b/>
          <w:bCs w:val="0"/>
        </w:rPr>
        <w:t>-</w:t>
      </w:r>
      <w:r w:rsidRPr="006B2FCC">
        <w:t xml:space="preserve">). The other parts of a standard name (the portion to the right of the comma) contain no punctuation except for hyphens and spaces. NMI and </w:t>
      </w:r>
      <w:smartTag w:uri="urn:schemas-microsoft-com:office:smarttags" w:element="stockticker">
        <w:r w:rsidRPr="006B2FCC">
          <w:t>NMN</w:t>
        </w:r>
      </w:smartTag>
      <w:r w:rsidRPr="006B2FCC">
        <w:t xml:space="preserve"> are </w:t>
      </w:r>
      <w:r w:rsidRPr="007B0FE3">
        <w:rPr>
          <w:i/>
        </w:rPr>
        <w:t>not</w:t>
      </w:r>
      <w:r w:rsidRPr="006B2FCC">
        <w:t xml:space="preserve"> used for the Middle_name.</w:t>
      </w:r>
    </w:p>
    <w:p w:rsidR="00404C8F" w:rsidRPr="0084064A" w:rsidRDefault="00404C8F" w:rsidP="00404C8F">
      <w:pPr>
        <w:pStyle w:val="APIDescriptionText"/>
      </w:pPr>
      <w:r w:rsidRPr="006B2FCC">
        <w:t>STDNAME^XLFNAME optionally returns in an array the component parts of the name. It also optionally returns information in an array about possible problems encountered during the conversion of the name to standard form and the parsing of the name into its component parts.</w:t>
      </w:r>
    </w:p>
    <w:p w:rsidR="0010530E" w:rsidRPr="00404C8F" w:rsidRDefault="0010530E" w:rsidP="0010530E">
      <w:pPr>
        <w:pStyle w:val="APIText"/>
        <w:rPr>
          <w:rFonts w:ascii="Courier New" w:hAnsi="Courier New" w:cs="Courier New"/>
          <w:sz w:val="18"/>
          <w:szCs w:val="18"/>
        </w:rPr>
      </w:pPr>
      <w:r w:rsidRPr="006B2FCC">
        <w:rPr>
          <w:b/>
        </w:rPr>
        <w:t>Format</w:t>
      </w:r>
      <w:r>
        <w:rPr>
          <w:b/>
        </w:rPr>
        <w:t>:</w:t>
      </w:r>
      <w:r w:rsidRPr="0084064A">
        <w:tab/>
      </w:r>
      <w:r w:rsidR="00404C8F" w:rsidRPr="00404C8F">
        <w:rPr>
          <w:rFonts w:ascii="Courier New" w:hAnsi="Courier New" w:cs="Courier New"/>
          <w:sz w:val="18"/>
          <w:szCs w:val="18"/>
        </w:rPr>
        <w:t>STDNAME^XLFNAME(.name[,flags][,.audit])</w:t>
      </w:r>
    </w:p>
    <w:p w:rsidR="0010530E" w:rsidRDefault="0010530E" w:rsidP="00404C8F">
      <w:pPr>
        <w:pStyle w:val="APIParameters"/>
        <w:keepNext/>
        <w:keepLines/>
        <w:ind w:left="4147" w:hanging="4147"/>
      </w:pPr>
      <w:r w:rsidRPr="009D2D3D">
        <w:rPr>
          <w:b/>
        </w:rPr>
        <w:lastRenderedPageBreak/>
        <w:t>Input Parameters:</w:t>
      </w:r>
      <w:r w:rsidRPr="009D2D3D">
        <w:rPr>
          <w:b/>
        </w:rPr>
        <w:tab/>
      </w:r>
      <w:r w:rsidR="00404C8F" w:rsidRPr="006B2FCC">
        <w:t>.name</w:t>
      </w:r>
      <w:r w:rsidR="00404C8F">
        <w:t>:</w:t>
      </w:r>
      <w:r w:rsidRPr="00672B04">
        <w:tab/>
      </w:r>
      <w:r w:rsidR="00404C8F" w:rsidRPr="006B2FCC">
        <w:t>(required) NAME is the name to be converted to standard format. It is assumed that the name is in the general format:</w:t>
      </w:r>
    </w:p>
    <w:p w:rsidR="00404C8F" w:rsidRDefault="00404C8F" w:rsidP="00404C8F">
      <w:pPr>
        <w:pStyle w:val="APIParametersCode"/>
        <w:keepNext/>
        <w:keepLines/>
      </w:pPr>
      <w:r w:rsidRPr="006B2FCC">
        <w:t>Family_name,Given_name(s) Middle_name Suffix(es)</w:t>
      </w:r>
    </w:p>
    <w:p w:rsidR="00404C8F" w:rsidRDefault="00404C8F" w:rsidP="00404C8F">
      <w:pPr>
        <w:pStyle w:val="APIParametersText"/>
        <w:keepNext/>
        <w:keepLines/>
      </w:pPr>
      <w:r w:rsidRPr="006B2FCC">
        <w:t xml:space="preserve">If the </w:t>
      </w:r>
      <w:r>
        <w:t>“</w:t>
      </w:r>
      <w:r w:rsidRPr="007B0FE3">
        <w:rPr>
          <w:b/>
        </w:rPr>
        <w:t>F</w:t>
      </w:r>
      <w:r>
        <w:t>”</w:t>
      </w:r>
      <w:r w:rsidRPr="006B2FCC">
        <w:t xml:space="preserve"> flag is </w:t>
      </w:r>
      <w:r w:rsidRPr="007B0FE3">
        <w:rPr>
          <w:i/>
        </w:rPr>
        <w:t>not</w:t>
      </w:r>
      <w:r w:rsidRPr="006B2FCC">
        <w:t xml:space="preserve"> used, and the name contains no comma, it is assumed the name is in the general format:</w:t>
      </w:r>
    </w:p>
    <w:p w:rsidR="00404C8F" w:rsidRDefault="00404C8F" w:rsidP="00404C8F">
      <w:pPr>
        <w:pStyle w:val="APIParametersCode"/>
      </w:pPr>
      <w:r w:rsidRPr="006B2FCC">
        <w:t>Given_name(s) Middle_name Family_name Suffix(es)</w:t>
      </w:r>
    </w:p>
    <w:p w:rsidR="00404C8F" w:rsidRPr="00672B04" w:rsidRDefault="00404C8F" w:rsidP="00404C8F">
      <w:pPr>
        <w:pStyle w:val="APIParametersText"/>
      </w:pPr>
      <w:r w:rsidRPr="006B2FCC">
        <w:t xml:space="preserve">The standard form of the name is returned in the NAME variable. If the </w:t>
      </w:r>
      <w:r>
        <w:t>“</w:t>
      </w:r>
      <w:r w:rsidRPr="007B0FE3">
        <w:rPr>
          <w:b/>
        </w:rPr>
        <w:t>C</w:t>
      </w:r>
      <w:r>
        <w:t>”</w:t>
      </w:r>
      <w:r w:rsidRPr="006B2FCC">
        <w:t xml:space="preserve"> flag is passed in, the components of the name are returned in nodes descendent from NAME. (See </w:t>
      </w:r>
      <w:r>
        <w:t>the “</w:t>
      </w:r>
      <w:r w:rsidRPr="006B2FCC">
        <w:t>Output</w:t>
      </w:r>
      <w:r>
        <w:t xml:space="preserve"> Parameters”</w:t>
      </w:r>
      <w:r w:rsidRPr="006B2FCC">
        <w:t xml:space="preserve"> </w:t>
      </w:r>
      <w:r>
        <w:t>section below</w:t>
      </w:r>
      <w:r w:rsidRPr="006B2FCC">
        <w:t>.)</w:t>
      </w:r>
    </w:p>
    <w:p w:rsidR="0010530E" w:rsidRDefault="0010530E" w:rsidP="00404C8F">
      <w:pPr>
        <w:pStyle w:val="APIParameters"/>
        <w:keepNext/>
        <w:keepLines/>
        <w:ind w:left="4147" w:hanging="4147"/>
      </w:pPr>
      <w:r>
        <w:rPr>
          <w:b/>
        </w:rPr>
        <w:tab/>
      </w:r>
      <w:r w:rsidR="00404C8F" w:rsidRPr="006B2FCC">
        <w:t>flags:</w:t>
      </w:r>
      <w:r>
        <w:rPr>
          <w:b/>
        </w:rPr>
        <w:tab/>
      </w:r>
      <w:r w:rsidR="00404C8F" w:rsidRPr="006B2FCC">
        <w:t>(optional) Flags to control processing. Possible values are:</w:t>
      </w:r>
    </w:p>
    <w:p w:rsidR="00404C8F" w:rsidRDefault="00404C8F" w:rsidP="00404C8F">
      <w:pPr>
        <w:pStyle w:val="APIParametersListBullet"/>
        <w:keepNext/>
        <w:keepLines/>
      </w:pPr>
      <w:r w:rsidRPr="00F47C9B">
        <w:rPr>
          <w:b/>
        </w:rPr>
        <w:t>C—</w:t>
      </w:r>
      <w:r w:rsidRPr="006B2FCC">
        <w:t xml:space="preserve">Return name components in the NAME array. (See </w:t>
      </w:r>
      <w:r>
        <w:t>the “</w:t>
      </w:r>
      <w:r w:rsidRPr="006B2FCC">
        <w:t>Output</w:t>
      </w:r>
      <w:r>
        <w:t xml:space="preserve"> Parameters”</w:t>
      </w:r>
      <w:r w:rsidRPr="006B2FCC">
        <w:t xml:space="preserve"> </w:t>
      </w:r>
      <w:r>
        <w:t>section below</w:t>
      </w:r>
      <w:r w:rsidRPr="006B2FCC">
        <w:t>.)</w:t>
      </w:r>
    </w:p>
    <w:p w:rsidR="00404C8F" w:rsidRDefault="00404C8F" w:rsidP="00404C8F">
      <w:pPr>
        <w:pStyle w:val="APIParametersListBullet"/>
        <w:keepNext/>
        <w:keepLines/>
      </w:pPr>
      <w:r w:rsidRPr="00F47C9B">
        <w:rPr>
          <w:b/>
        </w:rPr>
        <w:t>F—</w:t>
      </w:r>
      <w:r w:rsidRPr="006B2FCC">
        <w:t xml:space="preserve">If the name passed in the NAME input parameter does </w:t>
      </w:r>
      <w:r w:rsidRPr="004117F1">
        <w:rPr>
          <w:i/>
        </w:rPr>
        <w:t>not</w:t>
      </w:r>
      <w:r w:rsidRPr="006B2FCC">
        <w:t xml:space="preserve"> contain a comma, assume it is the Family Name only. For example, if the name input is </w:t>
      </w:r>
      <w:r>
        <w:t>“</w:t>
      </w:r>
      <w:r w:rsidRPr="006B2FCC">
        <w:t>ST USER</w:t>
      </w:r>
      <w:r>
        <w:t>”</w:t>
      </w:r>
      <w:r w:rsidRPr="006B2FCC">
        <w:t xml:space="preserve">, return the name as </w:t>
      </w:r>
      <w:r>
        <w:t>“</w:t>
      </w:r>
      <w:r w:rsidRPr="006B2FCC">
        <w:t>STUSER</w:t>
      </w:r>
      <w:r>
        <w:t>”</w:t>
      </w:r>
      <w:r w:rsidRPr="006B2FCC">
        <w:t xml:space="preserve"> instead of </w:t>
      </w:r>
      <w:r>
        <w:t>“</w:t>
      </w:r>
      <w:r w:rsidRPr="006B2FCC">
        <w:t>USER,ST</w:t>
      </w:r>
      <w:r>
        <w:t>”</w:t>
      </w:r>
      <w:r w:rsidRPr="006B2FCC">
        <w:t>.</w:t>
      </w:r>
    </w:p>
    <w:p w:rsidR="00404C8F" w:rsidRDefault="00404C8F" w:rsidP="00404C8F">
      <w:pPr>
        <w:pStyle w:val="APIParametersListBullet"/>
      </w:pPr>
      <w:r w:rsidRPr="00F47C9B">
        <w:rPr>
          <w:b/>
        </w:rPr>
        <w:t>G—</w:t>
      </w:r>
      <w:r w:rsidRPr="006B2FCC">
        <w:t xml:space="preserve">Do </w:t>
      </w:r>
      <w:r w:rsidRPr="00F47C9B">
        <w:rPr>
          <w:i/>
        </w:rPr>
        <w:t>not</w:t>
      </w:r>
      <w:r w:rsidRPr="006B2FCC">
        <w:t xml:space="preserve"> return AUDIT(</w:t>
      </w:r>
      <w:r>
        <w:t>“</w:t>
      </w:r>
      <w:r w:rsidRPr="006B2FCC">
        <w:t>GIVEN</w:t>
      </w:r>
      <w:r>
        <w:t>”</w:t>
      </w:r>
      <w:r w:rsidRPr="006B2FCC">
        <w:t>) even if the Given Name is missing.</w:t>
      </w:r>
    </w:p>
    <w:p w:rsidR="00404C8F" w:rsidRDefault="00404C8F" w:rsidP="00404C8F">
      <w:pPr>
        <w:pStyle w:val="APIParametersListBullet"/>
      </w:pPr>
      <w:r w:rsidRPr="00F47C9B">
        <w:rPr>
          <w:b/>
        </w:rPr>
        <w:t>P—</w:t>
      </w:r>
      <w:r w:rsidRPr="006B2FCC">
        <w:t xml:space="preserve">Remove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from the name. If such text is actually removed, return AUDIT(</w:t>
      </w:r>
      <w:r>
        <w:t>“</w:t>
      </w:r>
      <w:r w:rsidRPr="006B2FCC">
        <w:t>STRIP</w:t>
      </w:r>
      <w:r>
        <w:t>”</w:t>
      </w:r>
      <w:r w:rsidRPr="006B2FCC">
        <w:t>)</w:t>
      </w:r>
      <w:r>
        <w:t>.</w:t>
      </w:r>
    </w:p>
    <w:p w:rsidR="00404C8F" w:rsidRDefault="00404C8F" w:rsidP="00404C8F">
      <w:pPr>
        <w:pStyle w:val="APIParameters"/>
      </w:pPr>
      <w:r>
        <w:tab/>
      </w:r>
      <w:r w:rsidRPr="006B2FCC">
        <w:t>.audit:</w:t>
      </w:r>
      <w:r>
        <w:tab/>
      </w:r>
      <w:r w:rsidRPr="006B2FCC">
        <w:t xml:space="preserve">(optional) If provided, this is an array that STDNAME^XLFNAME returns if there are any ambiguities or possible problems in standardizing the name or parsing the name into component parts. (See </w:t>
      </w:r>
      <w:r>
        <w:t>the “</w:t>
      </w:r>
      <w:r w:rsidRPr="006B2FCC">
        <w:t>Output</w:t>
      </w:r>
      <w:r>
        <w:t xml:space="preserve"> Parameters”</w:t>
      </w:r>
      <w:r w:rsidRPr="006B2FCC">
        <w:t xml:space="preserve"> </w:t>
      </w:r>
      <w:r>
        <w:t>section below</w:t>
      </w:r>
      <w:r w:rsidRPr="006B2FCC">
        <w:t>.)</w:t>
      </w:r>
    </w:p>
    <w:p w:rsidR="0010530E" w:rsidRDefault="0010530E" w:rsidP="00CE2DE4">
      <w:pPr>
        <w:pStyle w:val="APIParameters"/>
        <w:keepNext/>
        <w:keepLines/>
        <w:ind w:left="4147"/>
      </w:pPr>
      <w:r w:rsidRPr="009D2D3D">
        <w:rPr>
          <w:b/>
        </w:rPr>
        <w:t>Output</w:t>
      </w:r>
      <w:r w:rsidR="00CE2DE4" w:rsidRPr="006B2FCC">
        <w:rPr>
          <w:b/>
          <w:bCs w:val="0"/>
        </w:rPr>
        <w:t xml:space="preserve"> Parameters</w:t>
      </w:r>
      <w:r w:rsidRPr="009D2D3D">
        <w:rPr>
          <w:b/>
        </w:rPr>
        <w:t>:</w:t>
      </w:r>
      <w:r w:rsidRPr="009D2D3D">
        <w:rPr>
          <w:b/>
        </w:rPr>
        <w:tab/>
      </w:r>
      <w:r w:rsidR="00CE2DE4" w:rsidRPr="006B2FCC">
        <w:t>name:</w:t>
      </w:r>
      <w:r w:rsidRPr="00672B04">
        <w:tab/>
      </w:r>
      <w:r w:rsidR="00CE2DE4" w:rsidRPr="006B2FCC">
        <w:t>This parameter is set to the name that was input converted to standard format.</w:t>
      </w:r>
    </w:p>
    <w:p w:rsidR="00CE2DE4" w:rsidRPr="00672B04" w:rsidRDefault="00CE2DE4" w:rsidP="00CE2DE4">
      <w:pPr>
        <w:pStyle w:val="APIParametersText"/>
        <w:keepNext/>
        <w:keepLines/>
        <w:ind w:left="4147"/>
      </w:pPr>
      <w:r w:rsidRPr="006B2FCC">
        <w:t xml:space="preserve">If the Flags input parameter contains a </w:t>
      </w:r>
      <w:r>
        <w:t>“</w:t>
      </w:r>
      <w:r w:rsidRPr="00F47C9B">
        <w:rPr>
          <w:b/>
        </w:rPr>
        <w:t>C</w:t>
      </w:r>
      <w:r>
        <w:t>”</w:t>
      </w:r>
      <w:r w:rsidRPr="006B2FCC">
        <w:t>, the component parts of the name are returned in the NAME array:</w:t>
      </w:r>
    </w:p>
    <w:p w:rsidR="0010530E" w:rsidRDefault="00CE2DE4" w:rsidP="00CE2DE4">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w:t>
      </w:r>
      <w:r w:rsidRPr="006B2FCC">
        <w:br/>
        <w:t>NAME(</w:t>
      </w:r>
      <w:r>
        <w:t>“</w:t>
      </w:r>
      <w:r w:rsidRPr="006B2FCC">
        <w:t>SUFFIX</w:t>
      </w:r>
      <w:r>
        <w:t>”</w:t>
      </w:r>
      <w:r w:rsidRPr="006B2FCC">
        <w:t>) = Suffix(es)</w:t>
      </w:r>
    </w:p>
    <w:p w:rsidR="00CE2DE4" w:rsidRDefault="00CE2DE4" w:rsidP="00CE2DE4">
      <w:pPr>
        <w:pStyle w:val="APIParameters"/>
        <w:keepNext/>
        <w:keepLines/>
      </w:pPr>
      <w:r>
        <w:tab/>
      </w:r>
      <w:r w:rsidRPr="006B2FCC">
        <w:t>audit:</w:t>
      </w:r>
      <w:r>
        <w:tab/>
      </w:r>
      <w:r w:rsidRPr="006B2FCC">
        <w:t>If this parameter is set to the original name that was passed in the Name parameter. In addition, if there were any problems in the interpretation of the Name being standardized, descendants of Audit are set:</w:t>
      </w:r>
    </w:p>
    <w:p w:rsidR="00CE2DE4" w:rsidRDefault="00CE2DE4" w:rsidP="00CE2DE4">
      <w:pPr>
        <w:pStyle w:val="APIParametersCode"/>
        <w:keepNext/>
        <w:keepLines/>
      </w:pPr>
      <w:r w:rsidRPr="006B2FCC">
        <w:t>AUDIT(</w:t>
      </w:r>
      <w:r>
        <w:t>“</w:t>
      </w:r>
      <w:r w:rsidRPr="006B2FCC">
        <w:rPr>
          <w:i/>
          <w:iCs/>
        </w:rPr>
        <w:t>subscript</w:t>
      </w:r>
      <w:r>
        <w:t>”</w:t>
      </w:r>
      <w:r w:rsidRPr="006B2FCC">
        <w:t xml:space="preserve">) = </w:t>
      </w:r>
      <w:r>
        <w:t>“”</w:t>
      </w:r>
    </w:p>
    <w:p w:rsidR="00CE2DE4" w:rsidRDefault="00CE2DE4" w:rsidP="00CE2DE4">
      <w:pPr>
        <w:pStyle w:val="APIParametersText"/>
      </w:pPr>
      <w:r>
        <w:t>W</w:t>
      </w:r>
      <w:r w:rsidRPr="006B2FCC">
        <w:t xml:space="preserve">here </w:t>
      </w:r>
      <w:r>
        <w:t>“</w:t>
      </w:r>
      <w:r w:rsidRPr="006B2FCC">
        <w:rPr>
          <w:i/>
          <w:iCs/>
        </w:rPr>
        <w:t>subscript</w:t>
      </w:r>
      <w:r>
        <w:t>”</w:t>
      </w:r>
      <w:r w:rsidRPr="006B2FCC">
        <w:t xml:space="preserve"> can be any one of the following:</w:t>
      </w:r>
    </w:p>
    <w:p w:rsidR="00CE2DE4" w:rsidRDefault="00CE2DE4" w:rsidP="00CE2DE4">
      <w:pPr>
        <w:pStyle w:val="APIParametersListBullet"/>
      </w:pPr>
      <w:r w:rsidRPr="006B2FCC">
        <w:lastRenderedPageBreak/>
        <w:t>AUDIT(</w:t>
      </w:r>
      <w:r>
        <w:t>“</w:t>
      </w:r>
      <w:r w:rsidRPr="006B2FCC">
        <w:t>FAMILY</w:t>
      </w:r>
      <w:r>
        <w:t>”</w:t>
      </w:r>
      <w:r w:rsidRPr="006B2FCC">
        <w:t xml:space="preserve">)—The Family Name starts with ST. (The period and space are removed from the Family Name. For example, the name </w:t>
      </w:r>
      <w:r>
        <w:t>“</w:t>
      </w:r>
      <w:r w:rsidRPr="006B2FCC">
        <w:t>ST. USER</w:t>
      </w:r>
      <w:r>
        <w:t>”</w:t>
      </w:r>
      <w:r w:rsidRPr="006B2FCC">
        <w:t xml:space="preserve"> is converted to </w:t>
      </w:r>
      <w:r>
        <w:t>“</w:t>
      </w:r>
      <w:r w:rsidRPr="006B2FCC">
        <w:t>STUSER</w:t>
      </w:r>
      <w:r>
        <w:t>”</w:t>
      </w:r>
      <w:r w:rsidRPr="006B2FCC">
        <w:t>.)</w:t>
      </w:r>
    </w:p>
    <w:p w:rsidR="00CE2DE4" w:rsidRDefault="00CE2DE4" w:rsidP="00CE2DE4">
      <w:pPr>
        <w:pStyle w:val="APIParametersListBullet"/>
      </w:pPr>
      <w:r w:rsidRPr="006B2FCC">
        <w:t>AUDIT(</w:t>
      </w:r>
      <w:r>
        <w:t>“</w:t>
      </w:r>
      <w:r w:rsidRPr="006B2FCC">
        <w:t>GIVEN</w:t>
      </w:r>
      <w:r>
        <w:t>”</w:t>
      </w:r>
      <w:r w:rsidRPr="006B2FCC">
        <w:t xml:space="preserve">)—Returned if there is no Given Name and the </w:t>
      </w:r>
      <w:r>
        <w:t>“</w:t>
      </w:r>
      <w:r w:rsidRPr="004C2C50">
        <w:rPr>
          <w:b/>
        </w:rPr>
        <w:t>G</w:t>
      </w:r>
      <w:r>
        <w:t>”</w:t>
      </w:r>
      <w:r w:rsidRPr="006B2FCC">
        <w:t xml:space="preserve"> flag is </w:t>
      </w:r>
      <w:r w:rsidRPr="004C2C50">
        <w:rPr>
          <w:i/>
        </w:rPr>
        <w:t>not</w:t>
      </w:r>
      <w:r w:rsidRPr="006B2FCC">
        <w:t xml:space="preserve"> p</w:t>
      </w:r>
      <w:r>
        <w:t>assed</w:t>
      </w:r>
      <w:r w:rsidRPr="006B2FCC">
        <w:t>.</w:t>
      </w:r>
    </w:p>
    <w:p w:rsidR="00CE2DE4" w:rsidRDefault="00CE2DE4" w:rsidP="00CE2DE4">
      <w:pPr>
        <w:pStyle w:val="APIParametersListBullet"/>
      </w:pPr>
      <w:r w:rsidRPr="006B2FCC">
        <w:t>AUDIT(</w:t>
      </w:r>
      <w:r>
        <w:t>“</w:t>
      </w:r>
      <w:r w:rsidRPr="006B2FCC">
        <w:t>MIDDLE</w:t>
      </w:r>
      <w:r>
        <w:t>”</w:t>
      </w:r>
      <w:r w:rsidRPr="006B2FCC">
        <w:t>)—Returned if there are three or more names between the first comma and the Suffix(es). (All name parts except the last are assumed to be part of the Given Name. Only the last part is assumed to be the Middle Name.)</w:t>
      </w:r>
    </w:p>
    <w:p w:rsidR="00CE2DE4" w:rsidRDefault="00CE2DE4" w:rsidP="00CE2DE4">
      <w:pPr>
        <w:pStyle w:val="APIParametersListBullet"/>
      </w:pPr>
      <w:r w:rsidRPr="006B2FCC">
        <w:t>AUDIT(</w:t>
      </w:r>
      <w:r>
        <w:t>“</w:t>
      </w:r>
      <w:r w:rsidRPr="006B2FCC">
        <w:t>NM</w:t>
      </w:r>
      <w:r>
        <w:t>”</w:t>
      </w:r>
      <w:r w:rsidRPr="006B2FCC">
        <w:t xml:space="preserve">)—Returned if NMI or </w:t>
      </w:r>
      <w:smartTag w:uri="urn:schemas-microsoft-com:office:smarttags" w:element="stockticker">
        <w:r w:rsidRPr="006B2FCC">
          <w:t>NMN</w:t>
        </w:r>
      </w:smartTag>
      <w:r w:rsidRPr="006B2FCC">
        <w:t xml:space="preserve"> </w:t>
      </w:r>
      <w:r>
        <w:t>ap</w:t>
      </w:r>
      <w:r w:rsidRPr="006B2FCC">
        <w:t xml:space="preserve">pears to be used as the Middle Name. (NMI and </w:t>
      </w:r>
      <w:smartTag w:uri="urn:schemas-microsoft-com:office:smarttags" w:element="stockticker">
        <w:r w:rsidRPr="006B2FCC">
          <w:t>NMN</w:t>
        </w:r>
      </w:smartTag>
      <w:r w:rsidRPr="006B2FCC">
        <w:t xml:space="preserve"> are removed from the standard name, and the Middle Name component is returned as null.)</w:t>
      </w:r>
    </w:p>
    <w:p w:rsidR="00CE2DE4" w:rsidRDefault="00CE2DE4" w:rsidP="00CE2DE4">
      <w:pPr>
        <w:pStyle w:val="APIParametersListBullet"/>
      </w:pPr>
      <w:r w:rsidRPr="006B2FCC">
        <w:t>AUDIT(</w:t>
      </w:r>
      <w:r>
        <w:t>“</w:t>
      </w:r>
      <w:r w:rsidRPr="006B2FCC">
        <w:t>NOTE</w:t>
      </w:r>
      <w:r>
        <w:t>”</w:t>
      </w:r>
      <w:r w:rsidRPr="006B2FCC">
        <w:t xml:space="preserve">)—Returned if the name </w:t>
      </w:r>
      <w:r>
        <w:t>ap</w:t>
      </w:r>
      <w:r w:rsidRPr="006B2FCC">
        <w:t xml:space="preserve">pears to contain a note or flag that may </w:t>
      </w:r>
      <w:r w:rsidRPr="007B0FE3">
        <w:rPr>
          <w:i/>
        </w:rPr>
        <w:t>not</w:t>
      </w:r>
      <w:r w:rsidRPr="006B2FCC">
        <w:t xml:space="preserve"> actually be part of the name. For example, the name starts with </w:t>
      </w:r>
      <w:r>
        <w:t>“</w:t>
      </w:r>
      <w:r w:rsidRPr="007B0FE3">
        <w:rPr>
          <w:b/>
        </w:rPr>
        <w:t>C-</w:t>
      </w:r>
      <w:r>
        <w:t>”</w:t>
      </w:r>
      <w:r w:rsidRPr="006B2FCC">
        <w:t xml:space="preserve"> or </w:t>
      </w:r>
      <w:r>
        <w:t>“</w:t>
      </w:r>
      <w:r w:rsidRPr="007B0FE3">
        <w:rPr>
          <w:b/>
        </w:rPr>
        <w:t>EEE</w:t>
      </w:r>
      <w:r w:rsidRPr="006B2FCC">
        <w:t>,</w:t>
      </w:r>
      <w:r>
        <w:t>”</w:t>
      </w:r>
      <w:r w:rsidRPr="006B2FCC">
        <w:t xml:space="preserve"> or has </w:t>
      </w:r>
      <w:r>
        <w:t>“</w:t>
      </w:r>
      <w:r w:rsidRPr="007B0FE3">
        <w:rPr>
          <w:b/>
        </w:rPr>
        <w:t>FEE</w:t>
      </w:r>
      <w:r>
        <w:t>”</w:t>
      </w:r>
      <w:r w:rsidRPr="006B2FCC">
        <w:t xml:space="preserve"> at the end.</w:t>
      </w:r>
    </w:p>
    <w:p w:rsidR="00CE2DE4" w:rsidRDefault="00CE2DE4" w:rsidP="00CE2DE4">
      <w:pPr>
        <w:pStyle w:val="APIParametersListBullet"/>
      </w:pPr>
      <w:r w:rsidRPr="006B2FCC">
        <w:t>AUDIT(</w:t>
      </w:r>
      <w:r>
        <w:t>“</w:t>
      </w:r>
      <w:r w:rsidRPr="006B2FCC">
        <w:t>NUMBER</w:t>
      </w:r>
      <w:r>
        <w:t>”</w:t>
      </w:r>
      <w:r w:rsidRPr="006B2FCC">
        <w:t>)—Returned if a name part (other than a valid numeric Suffix) contains a number.</w:t>
      </w:r>
    </w:p>
    <w:p w:rsidR="00CE2DE4" w:rsidRDefault="00CE2DE4" w:rsidP="00CE2DE4">
      <w:pPr>
        <w:pStyle w:val="APIParametersListBullet"/>
      </w:pPr>
      <w:r w:rsidRPr="006B2FCC">
        <w:t>AUDIT(</w:t>
      </w:r>
      <w:r>
        <w:t>“</w:t>
      </w:r>
      <w:r w:rsidRPr="006B2FCC">
        <w:t>PERIOD</w:t>
      </w:r>
      <w:r>
        <w:t>”</w:t>
      </w:r>
      <w:r w:rsidRPr="006B2FCC">
        <w:t>)—Returned if periods were removed.</w:t>
      </w:r>
    </w:p>
    <w:p w:rsidR="00CE2DE4" w:rsidRDefault="00CE2DE4" w:rsidP="00CE2DE4">
      <w:pPr>
        <w:pStyle w:val="APIParametersListBullet"/>
      </w:pPr>
      <w:r w:rsidRPr="006B2FCC">
        <w:t>AUDIT(</w:t>
      </w:r>
      <w:r>
        <w:t>“</w:t>
      </w:r>
      <w:r w:rsidRPr="006B2FCC">
        <w:t>PUNC</w:t>
      </w:r>
      <w:r>
        <w:t>”</w:t>
      </w:r>
      <w:r w:rsidRPr="006B2FCC">
        <w:t>)—Returned if punctuation was removed.</w:t>
      </w:r>
    </w:p>
    <w:p w:rsidR="00CE2DE4" w:rsidRDefault="00CE2DE4" w:rsidP="00CE2DE4">
      <w:pPr>
        <w:pStyle w:val="APIParametersListBullet"/>
      </w:pPr>
      <w:r w:rsidRPr="006B2FCC">
        <w:t>AUDIT(</w:t>
      </w:r>
      <w:r>
        <w:t>“</w:t>
      </w:r>
      <w:r w:rsidRPr="006B2FCC">
        <w:t>SPACE</w:t>
      </w:r>
      <w:r>
        <w:t>”</w:t>
      </w:r>
      <w:r w:rsidRPr="006B2FCC">
        <w:t>)—Returned if spaces were removed from the Family Name.</w:t>
      </w:r>
    </w:p>
    <w:p w:rsidR="00CE2DE4" w:rsidRDefault="00CE2DE4" w:rsidP="00CE2DE4">
      <w:pPr>
        <w:pStyle w:val="APIParametersListBullet"/>
      </w:pPr>
      <w:r w:rsidRPr="006B2FCC">
        <w:t>AUDIT(</w:t>
      </w:r>
      <w:r>
        <w:t>“</w:t>
      </w:r>
      <w:r w:rsidRPr="006B2FCC">
        <w:t>STRIP</w:t>
      </w:r>
      <w:r>
        <w:t>”</w:t>
      </w:r>
      <w:r w:rsidRPr="006B2FCC">
        <w:t xml:space="preserve">)—Returned if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were removed from the Name. (This is done only if the </w:t>
      </w:r>
      <w:r>
        <w:t>“</w:t>
      </w:r>
      <w:r w:rsidRPr="007B0FE3">
        <w:rPr>
          <w:b/>
        </w:rPr>
        <w:t>P</w:t>
      </w:r>
      <w:r>
        <w:t>”</w:t>
      </w:r>
      <w:r w:rsidRPr="006B2FCC">
        <w:t xml:space="preserve"> flag is passed.)</w:t>
      </w:r>
    </w:p>
    <w:p w:rsidR="00CE2DE4" w:rsidRDefault="00CE2DE4" w:rsidP="00CE2DE4">
      <w:pPr>
        <w:pStyle w:val="APIParametersListBullet"/>
        <w:keepNext/>
        <w:keepLines/>
      </w:pPr>
      <w:r w:rsidRPr="006B2FCC">
        <w:t>AUDIT(</w:t>
      </w:r>
      <w:r>
        <w:t>“</w:t>
      </w:r>
      <w:r w:rsidRPr="006B2FCC">
        <w:t>SUFFIX</w:t>
      </w:r>
      <w:r>
        <w:t>”</w:t>
      </w:r>
      <w:r w:rsidRPr="006B2FCC">
        <w:t>)—Returned if:</w:t>
      </w:r>
    </w:p>
    <w:p w:rsidR="00CE2DE4" w:rsidRDefault="00CE2DE4" w:rsidP="00CE2DE4">
      <w:pPr>
        <w:pStyle w:val="APIParametersListBullet2"/>
        <w:keepNext/>
        <w:keepLines/>
      </w:pPr>
      <w:r w:rsidRPr="006B2FCC">
        <w:t>Suffix(es) are found immediately to the left of the 1st comma.</w:t>
      </w:r>
    </w:p>
    <w:p w:rsidR="00CE2DE4" w:rsidRDefault="00CE2DE4" w:rsidP="00CE2DE4">
      <w:pPr>
        <w:pStyle w:val="APIParametersListBullet2"/>
        <w:keepNext/>
        <w:keepLines/>
      </w:pPr>
      <w:r w:rsidRPr="006B2FCC">
        <w:t xml:space="preserve">I, V, or X, and nothing else except valid suffixes, </w:t>
      </w:r>
      <w:r>
        <w:t>ap</w:t>
      </w:r>
      <w:r w:rsidRPr="006B2FCC">
        <w:t>pear immediately after the Given Name. (It is interpreted as the Middle Name.)</w:t>
      </w:r>
    </w:p>
    <w:p w:rsidR="00CE2DE4" w:rsidRDefault="00CE2DE4" w:rsidP="00CE2DE4">
      <w:pPr>
        <w:pStyle w:val="APIParametersListBullet2"/>
      </w:pPr>
      <w:r w:rsidRPr="006B2FCC">
        <w:t xml:space="preserve">The name immediately after the Given Name </w:t>
      </w:r>
      <w:r>
        <w:t>ap</w:t>
      </w:r>
      <w:r w:rsidRPr="006B2FCC">
        <w:t xml:space="preserve">pears to be a </w:t>
      </w:r>
      <w:r w:rsidRPr="00C4004B">
        <w:rPr>
          <w:i/>
        </w:rPr>
        <w:t>non</w:t>
      </w:r>
      <w:r w:rsidRPr="006B2FCC">
        <w:t xml:space="preserve">-numeric suffix (except I, V, and X), and everything after that also </w:t>
      </w:r>
      <w:r>
        <w:t>ap</w:t>
      </w:r>
      <w:r w:rsidRPr="006B2FCC">
        <w:t xml:space="preserve">pear to be suffixes. (It is </w:t>
      </w:r>
      <w:r w:rsidRPr="006B2FCC">
        <w:lastRenderedPageBreak/>
        <w:t>assumed there are a Given Name and Suffix(es), but no Middle Name.)</w:t>
      </w:r>
    </w:p>
    <w:p w:rsidR="00CE2DE4" w:rsidRDefault="00CE2DE4" w:rsidP="00CE2DE4">
      <w:pPr>
        <w:pStyle w:val="APIParametersListBullet2"/>
      </w:pPr>
      <w:r w:rsidRPr="006B2FCC">
        <w:t>M.D. or M D is found at the end of the name, or before any valid suffixes at the end of the name. (It is assumed that M and D are initials in the Given or Middle Name rather than a Suffix.)</w:t>
      </w:r>
    </w:p>
    <w:p w:rsidR="00CE2DE4" w:rsidRDefault="00CE2DE4" w:rsidP="00CE2DE4">
      <w:pPr>
        <w:pStyle w:val="APIParametersListBullet2"/>
      </w:pPr>
      <w:r w:rsidRPr="006B2FCC">
        <w:t xml:space="preserve">The name part before any recognizable suffixes is more than one character in length and does </w:t>
      </w:r>
      <w:r w:rsidRPr="007B0FE3">
        <w:rPr>
          <w:i/>
        </w:rPr>
        <w:t>not</w:t>
      </w:r>
      <w:r w:rsidRPr="006B2FCC">
        <w:t xml:space="preserve"> contain any vowels or Y. It is interpreted as a suffix.</w:t>
      </w:r>
    </w:p>
    <w:p w:rsidR="00CE2DE4" w:rsidRDefault="00CE2DE4" w:rsidP="00CE2DE4">
      <w:pPr>
        <w:pStyle w:val="APIParametersListBullet2"/>
      </w:pPr>
      <w:r w:rsidRPr="006B2FCC">
        <w:t>Suffix is found between commas immediately after the Family Name.</w:t>
      </w:r>
    </w:p>
    <w:p w:rsidR="0010530E" w:rsidRPr="00392534" w:rsidRDefault="0010530E" w:rsidP="0010530E">
      <w:pPr>
        <w:pStyle w:val="BodyText6"/>
      </w:pPr>
    </w:p>
    <w:p w:rsidR="00697302" w:rsidRPr="006B2FCC" w:rsidRDefault="00697302" w:rsidP="00E22EEC">
      <w:pPr>
        <w:pStyle w:val="Heading4"/>
      </w:pPr>
      <w:bookmarkStart w:id="1038" w:name="_Toc458599180"/>
      <w:r w:rsidRPr="006B2FCC">
        <w:t>Details</w:t>
      </w:r>
      <w:bookmarkEnd w:id="1038"/>
    </w:p>
    <w:p w:rsidR="00B64150" w:rsidRDefault="00B64150" w:rsidP="007851AD">
      <w:pPr>
        <w:pStyle w:val="Heading5"/>
      </w:pPr>
      <w:r>
        <w:t>Standard Name</w:t>
      </w:r>
    </w:p>
    <w:p w:rsidR="00B64150" w:rsidRPr="006B2FCC" w:rsidRDefault="00697302" w:rsidP="00F47C9B">
      <w:pPr>
        <w:pStyle w:val="BodyText"/>
        <w:keepNext/>
        <w:keepLines/>
      </w:pPr>
      <w:r w:rsidRPr="006B2FCC">
        <w:t>In forming the standard name, the following changes are made:</w:t>
      </w:r>
    </w:p>
    <w:p w:rsidR="00697302" w:rsidRPr="00B0233E" w:rsidRDefault="00697302" w:rsidP="00B0233E">
      <w:pPr>
        <w:pStyle w:val="APIParametersListNumber"/>
        <w:numPr>
          <w:ilvl w:val="0"/>
          <w:numId w:val="36"/>
        </w:numPr>
        <w:rPr>
          <w:rFonts w:eastAsia="Arial Unicode MS"/>
        </w:rPr>
      </w:pPr>
      <w:r w:rsidRPr="005C6FDB">
        <w:t>The name is converted to uppercase.</w:t>
      </w:r>
    </w:p>
    <w:p w:rsidR="00697302" w:rsidRPr="00B0233E" w:rsidRDefault="00697302" w:rsidP="00B0233E">
      <w:pPr>
        <w:pStyle w:val="APIParametersListNumber"/>
        <w:numPr>
          <w:ilvl w:val="0"/>
          <w:numId w:val="36"/>
        </w:numPr>
        <w:rPr>
          <w:rFonts w:eastAsia="Arial Unicode MS"/>
          <w:szCs w:val="22"/>
        </w:rPr>
      </w:pPr>
      <w:r w:rsidRPr="006B2FCC">
        <w:t>In the Family Name:</w:t>
      </w:r>
    </w:p>
    <w:p w:rsidR="00F47C9B" w:rsidRPr="006B2FCC" w:rsidRDefault="00F47C9B" w:rsidP="00F47C9B">
      <w:pPr>
        <w:pStyle w:val="ListNumber2"/>
        <w:keepNext/>
        <w:keepLines/>
      </w:pPr>
      <w:r w:rsidRPr="006B2FCC">
        <w:t>Semicolons (</w:t>
      </w:r>
      <w:r w:rsidRPr="006B2FCC">
        <w:rPr>
          <w:b/>
          <w:bCs/>
        </w:rPr>
        <w:t>;</w:t>
      </w:r>
      <w:r w:rsidRPr="006B2FCC">
        <w:t>) and colons (</w:t>
      </w:r>
      <w:r w:rsidRPr="006B2FCC">
        <w:rPr>
          <w:b/>
          <w:bCs/>
        </w:rPr>
        <w:t>:</w:t>
      </w:r>
      <w:r w:rsidRPr="006B2FCC">
        <w:t>) are converted to hyphens (</w:t>
      </w:r>
      <w:r w:rsidRPr="006B2FCC">
        <w:rPr>
          <w:b/>
          <w:bCs/>
        </w:rPr>
        <w:t>-</w:t>
      </w:r>
      <w:r w:rsidRPr="006B2FCC">
        <w:t>).</w:t>
      </w:r>
      <w:r w:rsidRPr="006B2FCC">
        <w:br/>
      </w:r>
      <w:r w:rsidRPr="006B2FCC">
        <w:br/>
        <w:t>Spaces and all other punctuation except hyphens are removed.</w:t>
      </w:r>
    </w:p>
    <w:p w:rsidR="00F47C9B" w:rsidRPr="006B2FCC" w:rsidRDefault="00F47C9B" w:rsidP="00F47C9B">
      <w:pPr>
        <w:pStyle w:val="ListNumber2"/>
        <w:keepNext/>
        <w:keepLines/>
      </w:pPr>
      <w:r w:rsidRPr="006B2FCC">
        <w:t>Spaces and all other punctuat</w:t>
      </w:r>
      <w:r>
        <w:t>ion except hyphens are removed.</w:t>
      </w:r>
    </w:p>
    <w:p w:rsidR="00F47C9B" w:rsidRPr="00B0233E" w:rsidRDefault="00F47C9B" w:rsidP="00B0233E">
      <w:pPr>
        <w:pStyle w:val="APIParametersListNumber"/>
        <w:numPr>
          <w:ilvl w:val="0"/>
          <w:numId w:val="36"/>
        </w:numPr>
        <w:rPr>
          <w:rFonts w:eastAsia="Arial Unicode MS"/>
          <w:szCs w:val="22"/>
        </w:rPr>
      </w:pPr>
      <w:r w:rsidRPr="006B2FCC">
        <w:t>In the other name parts (Given Name, Middle Name, and Suffix).</w:t>
      </w:r>
    </w:p>
    <w:p w:rsidR="00F47C9B" w:rsidRPr="006B2FCC" w:rsidRDefault="00F47C9B" w:rsidP="00241503">
      <w:pPr>
        <w:pStyle w:val="ListNumber2"/>
        <w:keepNext/>
        <w:keepLines/>
        <w:numPr>
          <w:ilvl w:val="0"/>
          <w:numId w:val="18"/>
        </w:numPr>
        <w:ind w:left="1080"/>
      </w:pPr>
      <w:r w:rsidRPr="006B2FCC">
        <w:t>Semicolon, colons, commas (</w:t>
      </w:r>
      <w:r w:rsidRPr="006B2FCC">
        <w:rPr>
          <w:b/>
          <w:bCs/>
        </w:rPr>
        <w:t>,</w:t>
      </w:r>
      <w:r w:rsidRPr="006B2FCC">
        <w:t>), and periods (</w:t>
      </w:r>
      <w:r w:rsidRPr="006B2FCC">
        <w:rPr>
          <w:b/>
          <w:bCs/>
        </w:rPr>
        <w:t>.</w:t>
      </w:r>
      <w:r w:rsidRPr="006B2FCC">
        <w:t>) are converted to spaces.</w:t>
      </w:r>
      <w:r w:rsidRPr="006B2FCC">
        <w:br/>
      </w:r>
      <w:r w:rsidRPr="006B2FCC">
        <w:br/>
        <w:t>Spaces and all other punctuation except hyphens are removed.</w:t>
      </w:r>
    </w:p>
    <w:p w:rsidR="00F47C9B" w:rsidRPr="006B2FCC" w:rsidRDefault="00F47C9B" w:rsidP="00F47C9B">
      <w:pPr>
        <w:pStyle w:val="ListNumber2"/>
      </w:pPr>
      <w:r w:rsidRPr="006B2FCC">
        <w:t>All punctuation except hyphens and spaces are removed.</w:t>
      </w:r>
    </w:p>
    <w:p w:rsidR="00697302" w:rsidRPr="00B0233E" w:rsidRDefault="00697302" w:rsidP="00B0233E">
      <w:pPr>
        <w:pStyle w:val="APIParametersListNumber"/>
        <w:numPr>
          <w:ilvl w:val="0"/>
          <w:numId w:val="36"/>
        </w:numPr>
        <w:rPr>
          <w:rFonts w:eastAsia="Arial Unicode MS"/>
          <w:szCs w:val="22"/>
        </w:rPr>
      </w:pPr>
      <w:r w:rsidRPr="006B2FCC">
        <w:t>Hyphens and spaces at the beginning and end of the name are removed.</w:t>
      </w:r>
    </w:p>
    <w:p w:rsidR="00697302" w:rsidRPr="00B0233E" w:rsidRDefault="00697302" w:rsidP="00B0233E">
      <w:pPr>
        <w:pStyle w:val="APIParametersListNumber"/>
        <w:numPr>
          <w:ilvl w:val="0"/>
          <w:numId w:val="36"/>
        </w:numPr>
        <w:rPr>
          <w:rFonts w:eastAsia="Arial Unicode MS"/>
          <w:szCs w:val="22"/>
        </w:rPr>
      </w:pPr>
      <w:r w:rsidRPr="006B2FCC">
        <w:t>Two or more consecutive hyphens/spaces are replaced with a single hyphen/space.</w:t>
      </w:r>
    </w:p>
    <w:p w:rsidR="00697302" w:rsidRPr="00B0233E" w:rsidRDefault="00697302" w:rsidP="00B0233E">
      <w:pPr>
        <w:pStyle w:val="APIParametersListNumber"/>
        <w:numPr>
          <w:ilvl w:val="0"/>
          <w:numId w:val="36"/>
        </w:numPr>
        <w:rPr>
          <w:rFonts w:eastAsia="Arial Unicode MS"/>
          <w:szCs w:val="22"/>
        </w:rPr>
      </w:pPr>
      <w:r w:rsidRPr="006B2FCC">
        <w:t>Any suffixes immediate preceding the comma are moved to the end.</w:t>
      </w:r>
    </w:p>
    <w:p w:rsidR="00697302" w:rsidRPr="00B0233E" w:rsidRDefault="00697302" w:rsidP="00B0233E">
      <w:pPr>
        <w:pStyle w:val="APIParametersListNumber"/>
        <w:numPr>
          <w:ilvl w:val="0"/>
          <w:numId w:val="36"/>
        </w:numPr>
        <w:rPr>
          <w:rFonts w:eastAsia="Arial Unicode MS"/>
          <w:szCs w:val="22"/>
        </w:rPr>
      </w:pPr>
      <w:r w:rsidRPr="006B2FCC">
        <w:t xml:space="preserve">The suffixes indicating birth positions 1st, 2nd, 3rd, ..., 10th are converted to their Roman numeral equivalents I, II, </w:t>
      </w:r>
      <w:smartTag w:uri="urn:schemas-microsoft-com:office:smarttags" w:element="stockticker">
        <w:r w:rsidRPr="006B2FCC">
          <w:t>III</w:t>
        </w:r>
      </w:smartTag>
      <w:r w:rsidRPr="006B2FCC">
        <w:t>, … X.</w:t>
      </w:r>
    </w:p>
    <w:p w:rsidR="00697302" w:rsidRPr="00B0233E" w:rsidRDefault="00697302" w:rsidP="00B0233E">
      <w:pPr>
        <w:pStyle w:val="APIParametersListNumber"/>
        <w:numPr>
          <w:ilvl w:val="0"/>
          <w:numId w:val="36"/>
        </w:numPr>
        <w:rPr>
          <w:rFonts w:eastAsia="Arial Unicode MS"/>
          <w:szCs w:val="22"/>
        </w:rPr>
      </w:pPr>
      <w:r w:rsidRPr="006B2FCC">
        <w:t>DR immediately after the comma (or if there is no comma, at the beginning of the name), is assumed to be a suffix and moved to the end of the name.</w:t>
      </w:r>
    </w:p>
    <w:p w:rsidR="00697302" w:rsidRPr="00B0233E" w:rsidRDefault="00697302" w:rsidP="00B0233E">
      <w:pPr>
        <w:pStyle w:val="APIParametersListNumber"/>
        <w:numPr>
          <w:ilvl w:val="0"/>
          <w:numId w:val="36"/>
        </w:numPr>
        <w:rPr>
          <w:rFonts w:eastAsia="Arial Unicode MS"/>
          <w:szCs w:val="22"/>
        </w:rPr>
      </w:pPr>
      <w:r w:rsidRPr="006B2FCC">
        <w:t>Any suffixes between two commas immediate after the Family Name are moved to the end of the name.</w:t>
      </w:r>
    </w:p>
    <w:p w:rsidR="00697302" w:rsidRPr="00B0233E" w:rsidRDefault="00697302" w:rsidP="00B0233E">
      <w:pPr>
        <w:pStyle w:val="APIParametersListNumber"/>
        <w:numPr>
          <w:ilvl w:val="0"/>
          <w:numId w:val="36"/>
        </w:numPr>
        <w:rPr>
          <w:rFonts w:eastAsia="Arial Unicode MS"/>
          <w:szCs w:val="22"/>
        </w:rPr>
      </w:pPr>
      <w:r w:rsidRPr="006B2FCC">
        <w:t xml:space="preserve">NMI or </w:t>
      </w:r>
      <w:smartTag w:uri="urn:schemas-microsoft-com:office:smarttags" w:element="stockticker">
        <w:r w:rsidRPr="006B2FCC">
          <w:t>NMN</w:t>
        </w:r>
      </w:smartTag>
      <w:r w:rsidRPr="006B2FCC">
        <w:t xml:space="preserve"> used as a Middle Name is deleted.</w:t>
      </w:r>
    </w:p>
    <w:p w:rsidR="00B64150" w:rsidRPr="00B64150" w:rsidRDefault="00B64150" w:rsidP="007851AD">
      <w:pPr>
        <w:pStyle w:val="Heading5"/>
      </w:pPr>
      <w:r w:rsidRPr="00B64150">
        <w:lastRenderedPageBreak/>
        <w:t>Component Parts Name</w:t>
      </w:r>
    </w:p>
    <w:p w:rsidR="00697302" w:rsidRPr="006B2FCC" w:rsidRDefault="00697302" w:rsidP="005B14B8">
      <w:pPr>
        <w:pStyle w:val="BodyText"/>
        <w:keepNext/>
        <w:keepLines/>
      </w:pPr>
      <w:r w:rsidRPr="006B2FCC">
        <w:t>In forming the component parts of the name, only the following changes are made:</w:t>
      </w:r>
    </w:p>
    <w:p w:rsidR="00B64150" w:rsidRDefault="00B64150" w:rsidP="00B0233E">
      <w:pPr>
        <w:pStyle w:val="APIParametersListNumber"/>
        <w:numPr>
          <w:ilvl w:val="0"/>
          <w:numId w:val="37"/>
        </w:numPr>
      </w:pPr>
      <w:r w:rsidRPr="006B2FCC">
        <w:t>The name component is converted to uppercase.</w:t>
      </w:r>
    </w:p>
    <w:p w:rsidR="00697302" w:rsidRDefault="00697302" w:rsidP="00B0233E">
      <w:pPr>
        <w:pStyle w:val="APIParametersListNumber"/>
        <w:numPr>
          <w:ilvl w:val="0"/>
          <w:numId w:val="37"/>
        </w:numPr>
      </w:pPr>
      <w:r w:rsidRPr="006B2FCC">
        <w:t>In the Family Name, semicolons (</w:t>
      </w:r>
      <w:r w:rsidRPr="00B0233E">
        <w:rPr>
          <w:b/>
          <w:bCs/>
        </w:rPr>
        <w:t>;</w:t>
      </w:r>
      <w:r w:rsidRPr="006B2FCC">
        <w:t>) and colons (</w:t>
      </w:r>
      <w:r w:rsidRPr="00B0233E">
        <w:rPr>
          <w:b/>
          <w:bCs/>
        </w:rPr>
        <w:t>:</w:t>
      </w:r>
      <w:r w:rsidRPr="006B2FCC">
        <w:t>) are converted to hyphens (</w:t>
      </w:r>
      <w:r w:rsidRPr="00B0233E">
        <w:rPr>
          <w:b/>
          <w:bCs/>
        </w:rPr>
        <w:t>-</w:t>
      </w:r>
      <w:r w:rsidRPr="006B2FCC">
        <w:t>).</w:t>
      </w:r>
    </w:p>
    <w:p w:rsidR="00697302" w:rsidRDefault="00697302" w:rsidP="00B0233E">
      <w:pPr>
        <w:pStyle w:val="APIParametersListNumber"/>
        <w:numPr>
          <w:ilvl w:val="0"/>
          <w:numId w:val="37"/>
        </w:numPr>
      </w:pPr>
      <w:r w:rsidRPr="006B2FCC">
        <w:t>In the other name parts (Given Name, Middle Name, and Suffix), semicolons, colons, and commas (</w:t>
      </w:r>
      <w:r w:rsidRPr="00B0233E">
        <w:rPr>
          <w:b/>
          <w:bCs/>
        </w:rPr>
        <w:t>,</w:t>
      </w:r>
      <w:r w:rsidRPr="006B2FCC">
        <w:t>) are converted to spaces.</w:t>
      </w:r>
    </w:p>
    <w:p w:rsidR="00697302" w:rsidRDefault="00697302" w:rsidP="00B0233E">
      <w:pPr>
        <w:pStyle w:val="APIParametersListNumber"/>
        <w:numPr>
          <w:ilvl w:val="0"/>
          <w:numId w:val="37"/>
        </w:numPr>
      </w:pPr>
      <w:r w:rsidRPr="006B2FCC">
        <w:t>Hyphens and spaces at the beginning and end of the name are removed.</w:t>
      </w:r>
    </w:p>
    <w:p w:rsidR="00697302" w:rsidRDefault="00697302" w:rsidP="00B0233E">
      <w:pPr>
        <w:pStyle w:val="APIParametersListNumber"/>
        <w:numPr>
          <w:ilvl w:val="0"/>
          <w:numId w:val="37"/>
        </w:numPr>
      </w:pPr>
      <w:r w:rsidRPr="006B2FCC">
        <w:t>Two or more consecutive hyphens/spaces are replaced with a single hyphen/space.</w:t>
      </w:r>
    </w:p>
    <w:p w:rsidR="00697302" w:rsidRDefault="00697302" w:rsidP="00B0233E">
      <w:pPr>
        <w:pStyle w:val="APIParametersListNumber"/>
        <w:numPr>
          <w:ilvl w:val="0"/>
          <w:numId w:val="37"/>
        </w:numPr>
      </w:pPr>
      <w:r w:rsidRPr="006B2FCC">
        <w:t xml:space="preserve">A Middle Name of NMI or </w:t>
      </w:r>
      <w:smartTag w:uri="urn:schemas-microsoft-com:office:smarttags" w:element="stockticker">
        <w:r w:rsidRPr="006B2FCC">
          <w:t>NMN</w:t>
        </w:r>
      </w:smartTag>
      <w:r w:rsidRPr="006B2FCC">
        <w:t xml:space="preserve"> is changed to null.</w:t>
      </w:r>
    </w:p>
    <w:p w:rsidR="00697302" w:rsidRDefault="00697302" w:rsidP="00B0233E">
      <w:pPr>
        <w:pStyle w:val="APIParametersListNumber"/>
        <w:numPr>
          <w:ilvl w:val="0"/>
          <w:numId w:val="37"/>
        </w:numPr>
      </w:pPr>
      <w:r w:rsidRPr="006B2FCC">
        <w:t>Spaces after periods are removed.</w:t>
      </w:r>
    </w:p>
    <w:p w:rsidR="00697302" w:rsidRPr="006B2FCC" w:rsidRDefault="00697302" w:rsidP="00B0233E">
      <w:pPr>
        <w:pStyle w:val="APIParametersListNumber"/>
        <w:numPr>
          <w:ilvl w:val="0"/>
          <w:numId w:val="37"/>
        </w:numPr>
      </w:pPr>
      <w:r w:rsidRPr="006B2FCC">
        <w:t>Accent graves (</w:t>
      </w:r>
      <w:r w:rsidRPr="00B0233E">
        <w:rPr>
          <w:b/>
          <w:bCs/>
        </w:rPr>
        <w:t>`</w:t>
      </w:r>
      <w:r w:rsidRPr="006B2FCC">
        <w:t xml:space="preserve">) and </w:t>
      </w:r>
      <w:r w:rsidR="002D0DC6" w:rsidRPr="006B2FCC">
        <w:t>carets</w:t>
      </w:r>
      <w:r w:rsidRPr="006B2FCC">
        <w:t xml:space="preserve"> (</w:t>
      </w:r>
      <w:r w:rsidRPr="00B0233E">
        <w:rPr>
          <w:b/>
          <w:bCs/>
        </w:rPr>
        <w:t>^</w:t>
      </w:r>
      <w:r w:rsidRPr="006B2FCC">
        <w:t>) are removed.</w:t>
      </w:r>
    </w:p>
    <w:p w:rsidR="00B64150" w:rsidRDefault="00697302" w:rsidP="00B64150">
      <w:pPr>
        <w:pStyle w:val="BodyText"/>
        <w:keepNext/>
        <w:keepLines/>
        <w:rPr>
          <w:szCs w:val="22"/>
        </w:rPr>
      </w:pPr>
      <w:r w:rsidRPr="006B2FCC">
        <w:t xml:space="preserve">In parsing the name into its component parts, if the name contains a comma or the </w:t>
      </w:r>
      <w:r w:rsidR="00FF3F33">
        <w:t>“</w:t>
      </w:r>
      <w:r w:rsidRPr="007B0FE3">
        <w:rPr>
          <w:b/>
        </w:rPr>
        <w:t>F</w:t>
      </w:r>
      <w:r w:rsidR="00FF3F33">
        <w:t>”</w:t>
      </w:r>
      <w:r w:rsidRPr="006B2FCC">
        <w:t xml:space="preserve"> flag is passed, </w:t>
      </w:r>
      <w:r w:rsidRPr="00B64150">
        <w:rPr>
          <w:szCs w:val="22"/>
        </w:rPr>
        <w:t xml:space="preserve">STDNAME^XLFNAME looks for suffixes immediately to the left of the first comma, and at the very end of the name. The suffixes it recognizes are 1ST through 10TH, JR, SR, DR, MD, ESQ, </w:t>
      </w:r>
      <w:smartTag w:uri="urn:schemas-microsoft-com:office:smarttags" w:element="stockticker">
        <w:r w:rsidRPr="00B64150">
          <w:rPr>
            <w:szCs w:val="22"/>
          </w:rPr>
          <w:t>DDS</w:t>
        </w:r>
      </w:smartTag>
      <w:r w:rsidRPr="00B64150">
        <w:rPr>
          <w:szCs w:val="22"/>
        </w:rPr>
        <w:t>, RN</w:t>
      </w:r>
      <w:r w:rsidR="00FA4602">
        <w:rPr>
          <w:szCs w:val="22"/>
        </w:rPr>
        <w:t>,</w:t>
      </w:r>
      <w:r w:rsidR="00B64150" w:rsidRPr="00B64150">
        <w:rPr>
          <w:szCs w:val="22"/>
        </w:rPr>
        <w:t xml:space="preserve"> ARNP, DO, PA,</w:t>
      </w:r>
      <w:r w:rsidRPr="00B64150">
        <w:rPr>
          <w:szCs w:val="22"/>
        </w:rPr>
        <w:t xml:space="preserve"> </w:t>
      </w:r>
      <w:r w:rsidR="00B64150">
        <w:rPr>
          <w:szCs w:val="22"/>
        </w:rPr>
        <w:t>and Roman numerals I through X.</w:t>
      </w:r>
    </w:p>
    <w:p w:rsidR="00B64150" w:rsidRDefault="004B7C96" w:rsidP="00A35DD6">
      <w:pPr>
        <w:pStyle w:val="Note"/>
      </w:pPr>
      <w:r>
        <w:rPr>
          <w:noProof/>
          <w:lang w:eastAsia="en-US"/>
        </w:rPr>
        <w:drawing>
          <wp:inline distT="0" distB="0" distL="0" distR="0" wp14:anchorId="711F47ED" wp14:editId="5817446F">
            <wp:extent cx="285750" cy="285750"/>
            <wp:effectExtent l="0" t="0" r="0" b="0"/>
            <wp:docPr id="437" name="Picture 4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5DD6">
        <w:tab/>
      </w:r>
      <w:r w:rsidR="00A35DD6" w:rsidRPr="00B64150">
        <w:rPr>
          <w:b/>
        </w:rPr>
        <w:t>NOTE:</w:t>
      </w:r>
      <w:r w:rsidR="00A35DD6" w:rsidRPr="00B64150">
        <w:t xml:space="preserve"> </w:t>
      </w:r>
      <w:r w:rsidR="00A35DD6" w:rsidRPr="00B64150">
        <w:rPr>
          <w:szCs w:val="19"/>
        </w:rPr>
        <w:t>The ARNP, DO, and PA suffixes were adde</w:t>
      </w:r>
      <w:r w:rsidR="00A35DD6">
        <w:rPr>
          <w:szCs w:val="19"/>
        </w:rPr>
        <w:t xml:space="preserve">d with </w:t>
      </w:r>
      <w:r w:rsidR="00B004B0">
        <w:rPr>
          <w:szCs w:val="19"/>
        </w:rPr>
        <w:t>Kernel patch X</w:t>
      </w:r>
      <w:r w:rsidR="00A35DD6">
        <w:rPr>
          <w:szCs w:val="19"/>
        </w:rPr>
        <w:t>U*8.0*535.</w:t>
      </w:r>
    </w:p>
    <w:p w:rsidR="00697302" w:rsidRPr="006B2FCC" w:rsidRDefault="00697302" w:rsidP="005B14B8">
      <w:pPr>
        <w:pStyle w:val="BodyText"/>
      </w:pPr>
      <w:r w:rsidRPr="00B64150">
        <w:rPr>
          <w:szCs w:val="22"/>
        </w:rPr>
        <w:t>If a name part before any recognizable suffixes is more than</w:t>
      </w:r>
      <w:r w:rsidRPr="006B2FCC">
        <w:t xml:space="preserve"> one character in length, and contains no vowel or </w:t>
      </w:r>
      <w:r w:rsidR="00FF3F33">
        <w:t>‘</w:t>
      </w:r>
      <w:r w:rsidRPr="006B2FCC">
        <w:t>Y</w:t>
      </w:r>
      <w:r w:rsidR="00FF3F33">
        <w:t>’</w:t>
      </w:r>
      <w:r w:rsidRPr="006B2FCC">
        <w:t>, it is also assumed to be a suffix. The Name Standardization looks for the DR suffix immediately after the first comma, and for any suffix between two commas immediately after the Family Name. The portion of the name to the left of the comma, less any suffixes, is assumed to be the Family Name.</w:t>
      </w:r>
    </w:p>
    <w:p w:rsidR="00697302" w:rsidRPr="006B2FCC" w:rsidRDefault="00697302" w:rsidP="005B14B8">
      <w:pPr>
        <w:pStyle w:val="BodyText"/>
      </w:pPr>
      <w:r w:rsidRPr="006B2FCC">
        <w:t xml:space="preserve">After STDNAME^XLFNAME accounts for all Suffixes, it looks at the portion of the name after the comma. It assumes that the first space-delimited piece is the Given Name. If any other pieces are left, the last one (rightmost) is assumed to be the Middle Name, and anything else is </w:t>
      </w:r>
      <w:r w:rsidR="004E5B63">
        <w:t>ap</w:t>
      </w:r>
      <w:r w:rsidRPr="006B2FCC">
        <w:t>pended to the end of the Given Name.</w:t>
      </w:r>
    </w:p>
    <w:p w:rsidR="00697302" w:rsidRPr="006B2FCC" w:rsidRDefault="00697302" w:rsidP="005B14B8">
      <w:pPr>
        <w:pStyle w:val="BodyText"/>
      </w:pPr>
      <w:r w:rsidRPr="006B2FCC">
        <w:t xml:space="preserve">If the name contains no comma, and the </w:t>
      </w:r>
      <w:r w:rsidR="00FF3F33">
        <w:t>“</w:t>
      </w:r>
      <w:r w:rsidRPr="007B0FE3">
        <w:rPr>
          <w:b/>
        </w:rPr>
        <w:t>F</w:t>
      </w:r>
      <w:r w:rsidR="00FF3F33">
        <w:t>”</w:t>
      </w:r>
      <w:r w:rsidRPr="006B2FCC">
        <w:t xml:space="preserve"> flag is </w:t>
      </w:r>
      <w:r w:rsidRPr="007B0FE3">
        <w:rPr>
          <w:i/>
        </w:rPr>
        <w:t>not</w:t>
      </w:r>
      <w:r w:rsidRPr="006B2FCC">
        <w:t xml:space="preserve"> passed, STDNAME^XLFNAME looks for suffixes at the very end of the name. The last space-delimited piece before any suffixes is assumed to be the Family Name. The first space-delimited piece is assumed to be the Given Name. If any other pieces are left, the last one (rightmost) is assumed to be the Middle Name, and anything else is </w:t>
      </w:r>
      <w:r w:rsidR="004E5B63">
        <w:t>ap</w:t>
      </w:r>
      <w:r w:rsidRPr="006B2FCC">
        <w:t>pended to the end of the Given Name.</w:t>
      </w:r>
    </w:p>
    <w:p w:rsidR="00697302" w:rsidRPr="006B2FCC" w:rsidRDefault="00CF001D" w:rsidP="00E22EEC">
      <w:pPr>
        <w:pStyle w:val="Heading4"/>
      </w:pPr>
      <w:bookmarkStart w:id="1039" w:name="_Toc458599181"/>
      <w:r>
        <w:lastRenderedPageBreak/>
        <w:t>Example</w:t>
      </w:r>
      <w:bookmarkEnd w:id="1039"/>
    </w:p>
    <w:p w:rsidR="00697302" w:rsidRPr="006B2FCC" w:rsidRDefault="00697302" w:rsidP="005B14B8">
      <w:pPr>
        <w:pStyle w:val="BodyText"/>
        <w:keepNext/>
        <w:keepLines/>
      </w:pPr>
      <w:r w:rsidRPr="006B2FCC">
        <w:t xml:space="preserve">In this example, the MYNAME variable is set to the name to be standardized. The </w:t>
      </w:r>
      <w:r w:rsidR="00FF3F33">
        <w:t>“</w:t>
      </w:r>
      <w:r w:rsidRPr="007B0FE3">
        <w:rPr>
          <w:b/>
        </w:rPr>
        <w:t>C</w:t>
      </w:r>
      <w:r w:rsidR="00FF3F33">
        <w:t>”</w:t>
      </w:r>
      <w:r w:rsidRPr="006B2FCC">
        <w:t xml:space="preserve"> flag indicates that the name components should be returned in the MYNAME array, and the </w:t>
      </w:r>
      <w:r w:rsidR="00FF3F33">
        <w:t>“</w:t>
      </w:r>
      <w:r w:rsidRPr="007B0FE3">
        <w:rPr>
          <w:b/>
        </w:rPr>
        <w:t>P</w:t>
      </w:r>
      <w:r w:rsidR="00FF3F33">
        <w:t>”</w:t>
      </w:r>
      <w:r w:rsidRPr="006B2FCC">
        <w:t xml:space="preserve"> flag indicates that parenthetical text should be removed from the name. STDNAME^XLFNAME sets MYAUD to original name passed in and sets nodes in the MYAUD array to flag changes and possible problems.</w:t>
      </w:r>
    </w:p>
    <w:p w:rsidR="00327E80" w:rsidRPr="006B2FCC" w:rsidRDefault="00A35DD6" w:rsidP="00A35DD6">
      <w:pPr>
        <w:pStyle w:val="Caption"/>
      </w:pPr>
      <w:bookmarkStart w:id="1040" w:name="_Toc458599927"/>
      <w:r>
        <w:t xml:space="preserve">Figure </w:t>
      </w:r>
      <w:r w:rsidR="000542BF">
        <w:fldChar w:fldCharType="begin"/>
      </w:r>
      <w:r w:rsidR="000542BF">
        <w:instrText xml:space="preserve"> SEQ Figure \* ARABIC </w:instrText>
      </w:r>
      <w:r w:rsidR="000542BF">
        <w:fldChar w:fldCharType="separate"/>
      </w:r>
      <w:r w:rsidR="00EE31EC">
        <w:rPr>
          <w:noProof/>
        </w:rPr>
        <w:t>88</w:t>
      </w:r>
      <w:r w:rsidR="000542BF">
        <w:rPr>
          <w:noProof/>
        </w:rPr>
        <w:fldChar w:fldCharType="end"/>
      </w:r>
      <w:r w:rsidR="002D4A5F">
        <w:t>:</w:t>
      </w:r>
      <w:r>
        <w:t xml:space="preserve"> </w:t>
      </w:r>
      <w:r w:rsidR="00965891" w:rsidRPr="006B2FCC">
        <w:t>STDNAME^XLFNAME</w:t>
      </w:r>
      <w:r w:rsidR="00EF784D">
        <w:t xml:space="preserve"> API—</w:t>
      </w:r>
      <w:r w:rsidR="00965891">
        <w:t>Example</w:t>
      </w:r>
      <w:bookmarkEnd w:id="1040"/>
    </w:p>
    <w:p w:rsidR="00697302" w:rsidRPr="006B2FCC"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USER,FIFTY A. B. 2ND (TEST)</w:t>
      </w:r>
      <w:r w:rsidR="00FF3F33">
        <w:rPr>
          <w:b/>
          <w:highlight w:val="yellow"/>
        </w:rPr>
        <w:t>”</w:t>
      </w:r>
    </w:p>
    <w:p w:rsidR="00697302" w:rsidRPr="006B2FCC" w:rsidRDefault="00697302" w:rsidP="00327E80">
      <w:pPr>
        <w:pStyle w:val="Dialogue"/>
      </w:pPr>
      <w:r w:rsidRPr="006B2FCC">
        <w:t>&gt;</w:t>
      </w:r>
      <w:r w:rsidRPr="00327E80">
        <w:rPr>
          <w:b/>
          <w:highlight w:val="yellow"/>
        </w:rPr>
        <w:t>D STDNAME^XLFNAME(.MYNAME,</w:t>
      </w:r>
      <w:r w:rsidR="006F09A4" w:rsidRPr="006F09A4">
        <w:rPr>
          <w:highlight w:val="yellow"/>
        </w:rPr>
        <w:t>“</w:t>
      </w:r>
      <w:r w:rsidRPr="00327E80">
        <w:rPr>
          <w:b/>
          <w:highlight w:val="yellow"/>
        </w:rPr>
        <w:t>CP</w:t>
      </w:r>
      <w:r w:rsidR="00FF3F33">
        <w:rPr>
          <w:b/>
          <w:highlight w:val="yellow"/>
        </w:rPr>
        <w:t>”</w:t>
      </w:r>
      <w:r w:rsidRPr="00327E80">
        <w:rPr>
          <w:b/>
          <w:highlight w:val="yellow"/>
        </w:rPr>
        <w:t>,.MYAUD)</w:t>
      </w:r>
    </w:p>
    <w:p w:rsidR="00697302" w:rsidRPr="006B2FCC" w:rsidRDefault="00697302" w:rsidP="00327E80">
      <w:pPr>
        <w:pStyle w:val="Dialogue"/>
      </w:pPr>
    </w:p>
    <w:p w:rsidR="00697302" w:rsidRPr="006B2FCC"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USER,FIFTY A B II</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w:t>
      </w:r>
    </w:p>
    <w:p w:rsidR="00697302" w:rsidRPr="006B2FCC" w:rsidRDefault="00697302" w:rsidP="00327E80">
      <w:pPr>
        <w:pStyle w:val="Dialogue"/>
      </w:pPr>
      <w:r w:rsidRPr="006B2FCC">
        <w:t>MYNAME(</w:t>
      </w:r>
      <w:r w:rsidR="00FF3F33">
        <w:t>“</w:t>
      </w:r>
      <w:r w:rsidRPr="006B2FCC">
        <w:t>GIVEN</w:t>
      </w:r>
      <w:r w:rsidR="00FF3F33">
        <w:t>”</w:t>
      </w:r>
      <w:r w:rsidRPr="006B2FCC">
        <w:t>)=FIFTY A.</w:t>
      </w:r>
    </w:p>
    <w:p w:rsidR="00697302" w:rsidRPr="006B2FCC" w:rsidRDefault="00697302" w:rsidP="00327E80">
      <w:pPr>
        <w:pStyle w:val="Dialogue"/>
      </w:pPr>
      <w:r w:rsidRPr="006B2FCC">
        <w:t>MYNAME(</w:t>
      </w:r>
      <w:r w:rsidR="00FF3F33">
        <w:t>“</w:t>
      </w:r>
      <w:r w:rsidRPr="006B2FCC">
        <w:t>MIDDLE</w:t>
      </w:r>
      <w:r w:rsidR="00FF3F33">
        <w:t>”</w:t>
      </w:r>
      <w:r w:rsidRPr="006B2FCC">
        <w:t>)=B.</w:t>
      </w:r>
    </w:p>
    <w:p w:rsidR="00697302" w:rsidRPr="006B2FCC" w:rsidRDefault="00697302" w:rsidP="00327E80">
      <w:pPr>
        <w:pStyle w:val="Dialogue"/>
      </w:pPr>
      <w:r w:rsidRPr="006B2FCC">
        <w:t>MYNAME(</w:t>
      </w:r>
      <w:r w:rsidR="00FF3F33">
        <w:t>“</w:t>
      </w:r>
      <w:r w:rsidRPr="006B2FCC">
        <w:t>SUFFIX</w:t>
      </w:r>
      <w:r w:rsidR="00FF3F33">
        <w:t>”</w:t>
      </w:r>
      <w:r w:rsidRPr="006B2FCC">
        <w:t>)=2</w:t>
      </w:r>
      <w:r w:rsidRPr="006B2FCC">
        <w:rPr>
          <w:rFonts w:ascii="Courier" w:hAnsi="Courier"/>
          <w:szCs w:val="18"/>
        </w:rPr>
        <w:t>ND</w:t>
      </w:r>
    </w:p>
    <w:p w:rsidR="00697302" w:rsidRPr="006B2FCC" w:rsidRDefault="00697302" w:rsidP="00327E80">
      <w:pPr>
        <w:pStyle w:val="Dialogue"/>
      </w:pPr>
    </w:p>
    <w:p w:rsidR="00697302" w:rsidRPr="006B2FCC" w:rsidRDefault="00697302" w:rsidP="00327E80">
      <w:pPr>
        <w:pStyle w:val="Dialogue"/>
      </w:pPr>
      <w:r w:rsidRPr="006B2FCC">
        <w:t>&gt;</w:t>
      </w:r>
      <w:r w:rsidRPr="00014923">
        <w:rPr>
          <w:b/>
          <w:highlight w:val="yellow"/>
        </w:rPr>
        <w:t>ZW MYAUD</w:t>
      </w:r>
    </w:p>
    <w:p w:rsidR="00697302" w:rsidRPr="006B2FCC" w:rsidRDefault="00697302" w:rsidP="00327E80">
      <w:pPr>
        <w:pStyle w:val="Dialogue"/>
      </w:pPr>
      <w:r w:rsidRPr="006B2FCC">
        <w:t>MYAUD=</w:t>
      </w:r>
      <w:r w:rsidR="002F492D" w:rsidRPr="006B2FCC">
        <w:t>XU</w:t>
      </w:r>
      <w:r w:rsidRPr="006B2FCC">
        <w:t>USER,FIFTY A. B. 2ND (TEST)</w:t>
      </w:r>
    </w:p>
    <w:p w:rsidR="00697302" w:rsidRPr="006B2FCC" w:rsidRDefault="00697302" w:rsidP="00327E80">
      <w:pPr>
        <w:pStyle w:val="Dialogue"/>
      </w:pPr>
      <w:r w:rsidRPr="006B2FCC">
        <w:t>MYAUD(</w:t>
      </w:r>
      <w:r w:rsidR="00FF3F33">
        <w:t>“</w:t>
      </w:r>
      <w:r w:rsidRPr="006B2FCC">
        <w:t>MIDDLE</w:t>
      </w:r>
      <w:r w:rsidR="00FF3F33">
        <w:t>”</w:t>
      </w:r>
      <w:r w:rsidRPr="006B2FCC">
        <w:t>)=</w:t>
      </w:r>
      <w:r w:rsidR="00027BB2">
        <w:t>“”</w:t>
      </w:r>
    </w:p>
    <w:p w:rsidR="00697302" w:rsidRPr="006B2FCC" w:rsidRDefault="00697302" w:rsidP="00327E80">
      <w:pPr>
        <w:pStyle w:val="Dialogue"/>
      </w:pPr>
      <w:r w:rsidRPr="006B2FCC">
        <w:t>MYAUD(</w:t>
      </w:r>
      <w:r w:rsidR="00FF3F33">
        <w:t>“</w:t>
      </w:r>
      <w:r w:rsidRPr="006B2FCC">
        <w:t>PERIOD</w:t>
      </w:r>
      <w:r w:rsidR="00FF3F33">
        <w:t>”</w:t>
      </w:r>
      <w:r w:rsidRPr="006B2FCC">
        <w:t>)=</w:t>
      </w:r>
      <w:r w:rsidR="00027BB2">
        <w:t>“”</w:t>
      </w:r>
    </w:p>
    <w:p w:rsidR="00697302" w:rsidRPr="006B2FCC" w:rsidRDefault="00697302" w:rsidP="00327E80">
      <w:pPr>
        <w:pStyle w:val="Dialogue"/>
      </w:pPr>
      <w:r w:rsidRPr="006B2FCC">
        <w:t>MYAUD(</w:t>
      </w:r>
      <w:r w:rsidR="00FF3F33">
        <w:t>“</w:t>
      </w:r>
      <w:r w:rsidRPr="006B2FCC">
        <w:t>SPACE</w:t>
      </w:r>
      <w:r w:rsidR="00FF3F33">
        <w:t>”</w:t>
      </w:r>
      <w:r w:rsidRPr="006B2FCC">
        <w:t>)=</w:t>
      </w:r>
      <w:r w:rsidR="00027BB2">
        <w:t>“”</w:t>
      </w:r>
    </w:p>
    <w:p w:rsidR="00697302" w:rsidRPr="006B2FCC" w:rsidRDefault="00697302" w:rsidP="00327E80">
      <w:pPr>
        <w:pStyle w:val="Dialogue"/>
      </w:pPr>
      <w:r w:rsidRPr="006B2FCC">
        <w:t>MYAUD(</w:t>
      </w:r>
      <w:r w:rsidR="00FF3F33">
        <w:t>“</w:t>
      </w:r>
      <w:r w:rsidRPr="006B2FCC">
        <w:t>STRIP</w:t>
      </w:r>
      <w:r w:rsidR="00FF3F33">
        <w:t>”</w:t>
      </w:r>
      <w:r w:rsidRPr="006B2FCC">
        <w:t>)=</w:t>
      </w:r>
      <w:r w:rsidR="00027BB2">
        <w:t>“”</w:t>
      </w:r>
    </w:p>
    <w:p w:rsidR="00327E80" w:rsidRPr="006B2FCC" w:rsidRDefault="00327E80" w:rsidP="00A35DD6">
      <w:pPr>
        <w:pStyle w:val="BodyText6"/>
      </w:pPr>
    </w:p>
    <w:p w:rsidR="00697302" w:rsidRPr="006B2FCC" w:rsidRDefault="00697302" w:rsidP="005B14B8">
      <w:pPr>
        <w:pStyle w:val="BodyText"/>
      </w:pPr>
      <w:r w:rsidRPr="006B2FCC">
        <w:t xml:space="preserve">STDNAME^XLFNAME returned the standard form of the name in MYNAME as </w:t>
      </w:r>
      <w:r w:rsidR="002F492D" w:rsidRPr="006B2FCC">
        <w:t>XU</w:t>
      </w:r>
      <w:r w:rsidRPr="006B2FCC">
        <w:t xml:space="preserve">USER,FIFTY A B II. It interpreted FIFTY A. as the given (first) name and B. as the middle name. Since this may </w:t>
      </w:r>
      <w:r w:rsidRPr="007B0FE3">
        <w:rPr>
          <w:i/>
        </w:rPr>
        <w:t>not</w:t>
      </w:r>
      <w:r w:rsidRPr="006B2FCC">
        <w:t xml:space="preserve"> be correct, MYAUD(</w:t>
      </w:r>
      <w:r w:rsidR="00FF3F33">
        <w:t>“</w:t>
      </w:r>
      <w:r w:rsidRPr="006B2FCC">
        <w:t>MIDDLE</w:t>
      </w:r>
      <w:r w:rsidR="00FF3F33">
        <w:t>”</w:t>
      </w:r>
      <w:r w:rsidRPr="006B2FCC">
        <w:t>) is set. Periods were removed and spaces were removed to form the standard name, therefore MYAUD(</w:t>
      </w:r>
      <w:r w:rsidR="00FF3F33">
        <w:t>“</w:t>
      </w:r>
      <w:r w:rsidRPr="006B2FCC">
        <w:t>PERIOD</w:t>
      </w:r>
      <w:r w:rsidR="00FF3F33">
        <w:t>”</w:t>
      </w:r>
      <w:r w:rsidRPr="006B2FCC">
        <w:t>) and MYAUD(</w:t>
      </w:r>
      <w:r w:rsidR="00FF3F33">
        <w:t>“</w:t>
      </w:r>
      <w:r w:rsidRPr="006B2FCC">
        <w:t>SPACE</w:t>
      </w:r>
      <w:r w:rsidR="00FF3F33">
        <w:t>”</w:t>
      </w:r>
      <w:r w:rsidRPr="006B2FCC">
        <w:t>) were set. Finally, since the parenthetical text (TEST) was removed, MYAUD(</w:t>
      </w:r>
      <w:r w:rsidR="00FF3F33">
        <w:t>“</w:t>
      </w:r>
      <w:r w:rsidRPr="006B2FCC">
        <w:t>STRIP</w:t>
      </w:r>
      <w:r w:rsidR="00FF3F33">
        <w:t>”</w:t>
      </w:r>
      <w:r w:rsidRPr="006B2FCC">
        <w:t>) was set.</w:t>
      </w:r>
    </w:p>
    <w:p w:rsidR="006C202A" w:rsidRPr="006B2FCC" w:rsidRDefault="006C202A" w:rsidP="00457DA6">
      <w:pPr>
        <w:pStyle w:val="Heading3"/>
      </w:pPr>
      <w:bookmarkStart w:id="1041" w:name="_Toc458599182"/>
      <w:r w:rsidRPr="006B2FCC">
        <w:t>DELCOM</w:t>
      </w:r>
      <w:r w:rsidR="00CE2DE4" w:rsidRPr="00CE2DE4">
        <w:t xml:space="preserve"> </w:t>
      </w:r>
      <w:r w:rsidRPr="006B2FCC">
        <w:t>P^XLFNAME2(): Delete Name Components Entry</w:t>
      </w:r>
      <w:bookmarkEnd w:id="1041"/>
    </w:p>
    <w:p w:rsidR="0010530E" w:rsidRDefault="0010530E" w:rsidP="0010530E">
      <w:pPr>
        <w:pStyle w:val="APIText"/>
        <w:keepNext/>
        <w:keepLines/>
      </w:pPr>
      <w:r w:rsidRPr="006B2FCC">
        <w:rPr>
          <w:b/>
        </w:rPr>
        <w:t>Reference Type</w:t>
      </w:r>
      <w:r>
        <w:rPr>
          <w:b/>
        </w:rPr>
        <w:t>:</w:t>
      </w:r>
      <w:r>
        <w:rPr>
          <w:b/>
        </w:rPr>
        <w:tab/>
      </w:r>
      <w:r w:rsidR="00CE2DE4" w:rsidRPr="006B2FCC">
        <w:t>Controlled Subscription</w:t>
      </w:r>
      <w:r w:rsidR="00CE2DE4" w:rsidRPr="006B2FCC">
        <w:fldChar w:fldCharType="begin"/>
      </w:r>
      <w:r w:rsidR="00CE2DE4" w:rsidRPr="006B2FCC">
        <w:instrText xml:space="preserve">XE </w:instrText>
      </w:r>
      <w:r w:rsidR="00CE2DE4">
        <w:instrText>“</w:instrText>
      </w:r>
      <w:r w:rsidR="00CE2DE4" w:rsidRPr="006B2FCC">
        <w:instrText>XLFNAME2:DELCOMP^XLFNAME2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Name Standardization:DELCOMP^XLFNAME2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Reference Type:Controlled Subscription:DELCOMP^XLFNAME2</w:instrText>
      </w:r>
      <w:r w:rsidR="00CE2DE4">
        <w:instrText>”</w:instrText>
      </w:r>
      <w:r w:rsidR="00CE2DE4" w:rsidRPr="006B2FCC">
        <w:fldChar w:fldCharType="end"/>
      </w:r>
    </w:p>
    <w:p w:rsidR="0010530E" w:rsidRDefault="0010530E" w:rsidP="0010530E">
      <w:pPr>
        <w:pStyle w:val="APIText"/>
        <w:keepNext/>
        <w:keepLines/>
      </w:pPr>
      <w:r w:rsidRPr="006B2FCC">
        <w:rPr>
          <w:b/>
        </w:rPr>
        <w:t>Category</w:t>
      </w:r>
      <w:r>
        <w:rPr>
          <w:b/>
        </w:rPr>
        <w:t>:</w:t>
      </w:r>
      <w:r>
        <w:rPr>
          <w:b/>
        </w:rPr>
        <w:tab/>
      </w:r>
      <w:r w:rsidR="00CE2DE4" w:rsidRPr="006B2FCC">
        <w:t>Name Standardization</w:t>
      </w:r>
    </w:p>
    <w:p w:rsidR="0010530E" w:rsidRPr="0084064A" w:rsidRDefault="0010530E" w:rsidP="0010530E">
      <w:pPr>
        <w:pStyle w:val="APIText"/>
        <w:keepNext/>
        <w:keepLines/>
      </w:pPr>
      <w:r>
        <w:rPr>
          <w:b/>
        </w:rPr>
        <w:t>ICR #:</w:t>
      </w:r>
      <w:r w:rsidRPr="0084064A">
        <w:tab/>
      </w:r>
      <w:r w:rsidR="00CE2DE4" w:rsidRPr="006B2FCC">
        <w:t>3066</w:t>
      </w:r>
    </w:p>
    <w:p w:rsidR="0010530E" w:rsidRDefault="0010530E" w:rsidP="0010530E">
      <w:pPr>
        <w:pStyle w:val="APIText"/>
        <w:keepNext/>
        <w:keepLines/>
      </w:pPr>
      <w:r w:rsidRPr="006B2FCC">
        <w:rPr>
          <w:b/>
        </w:rPr>
        <w:t>Description</w:t>
      </w:r>
      <w:r>
        <w:rPr>
          <w:b/>
        </w:rPr>
        <w:t>:</w:t>
      </w:r>
      <w:r w:rsidRPr="0084064A">
        <w:tab/>
      </w:r>
      <w:r w:rsidR="00CE2DE4">
        <w:t>This API</w:t>
      </w:r>
      <w:r w:rsidR="00CE2DE4" w:rsidRPr="006B2FCC">
        <w:t xml:space="preserve"> deletes an entry in the NAME COMPONENTS file (#20)</w:t>
      </w:r>
      <w:r w:rsidR="00CE2DE4" w:rsidRPr="006B2FCC">
        <w:fldChar w:fldCharType="begin"/>
      </w:r>
      <w:r w:rsidR="00CE2DE4" w:rsidRPr="006B2FCC">
        <w:instrText xml:space="preserve"> XE </w:instrText>
      </w:r>
      <w:r w:rsidR="00CE2DE4">
        <w:instrText>“</w:instrText>
      </w:r>
      <w:r w:rsidR="00CE2DE4" w:rsidRPr="006B2FCC">
        <w:instrText>NAME COMPONENTS File (#20)</w:instrText>
      </w:r>
      <w:r w:rsidR="00CE2DE4">
        <w:instrText>”</w:instrText>
      </w:r>
      <w:r w:rsidR="00CE2DE4" w:rsidRPr="006B2FCC">
        <w:instrText xml:space="preserve"> </w:instrText>
      </w:r>
      <w:r w:rsidR="00CE2DE4" w:rsidRPr="006B2FCC">
        <w:fldChar w:fldCharType="end"/>
      </w:r>
      <w:r w:rsidR="00CE2DE4" w:rsidRPr="006B2FCC">
        <w:fldChar w:fldCharType="begin"/>
      </w:r>
      <w:r w:rsidR="00CE2DE4" w:rsidRPr="006B2FCC">
        <w:instrText xml:space="preserve"> XE </w:instrText>
      </w:r>
      <w:r w:rsidR="00CE2DE4">
        <w:instrText>“</w:instrText>
      </w:r>
      <w:r w:rsidR="00CE2DE4" w:rsidRPr="006B2FCC">
        <w:instrText>Files:NAME COMPONENTS File (#20)</w:instrText>
      </w:r>
      <w:r w:rsidR="00CE2DE4">
        <w:instrText>”</w:instrText>
      </w:r>
      <w:r w:rsidR="00CE2DE4" w:rsidRPr="006B2FCC">
        <w:instrText xml:space="preserve"> </w:instrText>
      </w:r>
      <w:r w:rsidR="00CE2DE4" w:rsidRPr="006B2FCC">
        <w:fldChar w:fldCharType="end"/>
      </w:r>
      <w:r w:rsidR="00CE2DE4" w:rsidRPr="006B2FCC">
        <w:t>, and optionally, the value of the pointer in the source file that points to the name components entry.</w:t>
      </w:r>
    </w:p>
    <w:p w:rsidR="00CE2DE4" w:rsidRPr="0084064A" w:rsidRDefault="00CE2DE4" w:rsidP="00CE2DE4">
      <w:pPr>
        <w:pStyle w:val="APIDescriptionNote"/>
      </w:pPr>
      <w:r>
        <w:rPr>
          <w:lang w:eastAsia="en-US"/>
        </w:rPr>
        <w:drawing>
          <wp:inline distT="0" distB="0" distL="0" distR="0" wp14:anchorId="0FA94166" wp14:editId="6B3EAF2F">
            <wp:extent cx="285750" cy="285750"/>
            <wp:effectExtent l="0" t="0" r="0" b="0"/>
            <wp:docPr id="438" name="Picture 4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 xml:space="preserve">NOTE: </w:t>
      </w:r>
      <w:r>
        <w:t>This API</w:t>
      </w:r>
      <w:r w:rsidRPr="006B2FCC">
        <w:t xml:space="preserve"> is designed to be used in the KILL logic for the MUMPS cross-reference mentioned previously in the </w:t>
      </w:r>
      <w:r w:rsidRPr="00D42445">
        <w:rPr>
          <w:color w:val="0000FF"/>
          <w:u w:val="single"/>
        </w:rPr>
        <w:fldChar w:fldCharType="begin" w:fldLock="1"/>
      </w:r>
      <w:r w:rsidRPr="00D42445">
        <w:rPr>
          <w:color w:val="0000FF"/>
          <w:u w:val="single"/>
        </w:rPr>
        <w:instrText xml:space="preserve"> REF _Ref64952079 \h  \* MERGEFORMAT </w:instrText>
      </w:r>
      <w:r w:rsidRPr="00D42445">
        <w:rPr>
          <w:color w:val="0000FF"/>
          <w:u w:val="single"/>
        </w:rPr>
      </w:r>
      <w:r w:rsidRPr="00D42445">
        <w:rPr>
          <w:color w:val="0000FF"/>
          <w:u w:val="single"/>
        </w:rPr>
        <w:fldChar w:fldCharType="separate"/>
      </w:r>
      <w:r w:rsidRPr="00EB0586">
        <w:rPr>
          <w:color w:val="0000FF"/>
          <w:u w:val="single"/>
        </w:rPr>
        <w:t>UPDCOMP^XLFNAME2(): Update Name Components Entry</w:t>
      </w:r>
      <w:r w:rsidRPr="00D42445">
        <w:rPr>
          <w:color w:val="0000FF"/>
          <w:u w:val="single"/>
        </w:rPr>
        <w:fldChar w:fldCharType="end"/>
      </w:r>
      <w:r>
        <w:t xml:space="preserve"> API</w:t>
      </w:r>
      <w:r w:rsidRPr="006B2FCC">
        <w: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CE2DE4" w:rsidRPr="00CE2DE4">
        <w:rPr>
          <w:rFonts w:ascii="Courier New" w:hAnsi="Courier New" w:cs="Courier New"/>
          <w:sz w:val="18"/>
          <w:szCs w:val="18"/>
        </w:rPr>
        <w:t>DELCOMP^XLFNAME2(file,[.]record,field[,ptrfield])</w:t>
      </w:r>
    </w:p>
    <w:p w:rsidR="0010530E" w:rsidRPr="00672B04" w:rsidRDefault="0010530E" w:rsidP="004D76E7">
      <w:pPr>
        <w:pStyle w:val="APIParameters"/>
        <w:keepNext/>
        <w:keepLines/>
        <w:ind w:left="4147" w:hanging="4147"/>
      </w:pPr>
      <w:r w:rsidRPr="009D2D3D">
        <w:rPr>
          <w:b/>
        </w:rPr>
        <w:lastRenderedPageBreak/>
        <w:t>Input Parameters:</w:t>
      </w:r>
      <w:r w:rsidRPr="009D2D3D">
        <w:rPr>
          <w:b/>
        </w:rPr>
        <w:tab/>
      </w:r>
      <w:r w:rsidR="00CE2DE4" w:rsidRPr="006B2FCC">
        <w:t>file:</w:t>
      </w:r>
      <w:r w:rsidRPr="00672B04">
        <w:tab/>
      </w:r>
      <w:r w:rsidR="00CE2DE4" w:rsidRPr="006B2FCC">
        <w:t xml:space="preserve">(required) The number of the file or Multiple (the </w:t>
      </w:r>
      <w:r w:rsidR="00CE2DE4">
        <w:t>“</w:t>
      </w:r>
      <w:r w:rsidR="00CE2DE4" w:rsidRPr="006B2FCC">
        <w:t>source file</w:t>
      </w:r>
      <w:r w:rsidR="00CE2DE4">
        <w:t>”</w:t>
      </w:r>
      <w:r w:rsidR="00CE2DE4" w:rsidRPr="006B2FCC">
        <w:t>) that contains the name.</w:t>
      </w:r>
    </w:p>
    <w:p w:rsidR="0010530E" w:rsidRDefault="0010530E" w:rsidP="004D76E7">
      <w:pPr>
        <w:pStyle w:val="APIParameters"/>
        <w:keepNext/>
        <w:keepLines/>
        <w:ind w:left="4147" w:hanging="4147"/>
      </w:pPr>
      <w:r>
        <w:rPr>
          <w:b/>
        </w:rPr>
        <w:tab/>
      </w:r>
      <w:r w:rsidR="00CE2DE4" w:rsidRPr="006B2FCC">
        <w:t>[.]record:</w:t>
      </w:r>
      <w:r>
        <w:rPr>
          <w:b/>
        </w:rPr>
        <w:tab/>
      </w:r>
      <w:r w:rsidR="00CE2DE4" w:rsidRPr="006B2FCC">
        <w:t>(required) The IENS or the Internal Entry Number array (that looks like the DA array) of the record in the source file that contains the name.</w:t>
      </w:r>
    </w:p>
    <w:p w:rsidR="00CE2DE4" w:rsidRDefault="00CE2DE4" w:rsidP="0010530E">
      <w:pPr>
        <w:pStyle w:val="APIParameters"/>
        <w:ind w:left="4147" w:hanging="4147"/>
      </w:pPr>
      <w:r>
        <w:tab/>
      </w:r>
      <w:r w:rsidRPr="006B2FCC">
        <w:t>field:</w:t>
      </w:r>
      <w:r>
        <w:tab/>
      </w:r>
      <w:r w:rsidRPr="006B2FCC">
        <w:t>(required) The number of the field in the source file that contains the name.</w:t>
      </w:r>
    </w:p>
    <w:p w:rsidR="00CE2DE4" w:rsidRDefault="00CE2DE4" w:rsidP="0010530E">
      <w:pPr>
        <w:pStyle w:val="APIParameters"/>
        <w:ind w:left="4147" w:hanging="4147"/>
      </w:pPr>
      <w:r>
        <w:tab/>
      </w:r>
      <w:r w:rsidR="004D76E7" w:rsidRPr="006B2FCC">
        <w:t>ptrfield:</w:t>
      </w:r>
      <w:r w:rsidR="004D76E7">
        <w:tab/>
      </w:r>
      <w:r w:rsidR="004D76E7" w:rsidRPr="006B2FCC">
        <w:t>(optional) The number of the pointer field in the source file that points to the NAME COMPONENTS file (#20)</w:t>
      </w:r>
      <w:r w:rsidR="004D76E7" w:rsidRPr="006B2FCC">
        <w:fldChar w:fldCharType="begin"/>
      </w:r>
      <w:r w:rsidR="004D76E7" w:rsidRPr="006B2FCC">
        <w:instrText xml:space="preserve"> XE </w:instrText>
      </w:r>
      <w:r w:rsidR="004D76E7">
        <w:instrText>“</w:instrText>
      </w:r>
      <w:r w:rsidR="004D76E7" w:rsidRPr="006B2FCC">
        <w:instrText>NAME COMPONENTS File (#20)</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xml:space="preserve">. Only if this parameter is passed </w:t>
      </w:r>
      <w:r w:rsidR="004D76E7">
        <w:t>is</w:t>
      </w:r>
      <w:r w:rsidR="004D76E7" w:rsidRPr="006B2FCC">
        <w:t xml:space="preserve"> th</w:t>
      </w:r>
      <w:r w:rsidR="004D76E7">
        <w:t>e value of this pointer field</w:t>
      </w:r>
      <w:r w:rsidR="004D76E7" w:rsidRPr="006B2FCC">
        <w:t xml:space="preserve"> deleted.</w:t>
      </w:r>
    </w:p>
    <w:p w:rsidR="0010530E" w:rsidRPr="00672B04" w:rsidRDefault="0010530E" w:rsidP="0010530E">
      <w:pPr>
        <w:pStyle w:val="APIParameters"/>
      </w:pPr>
      <w:r w:rsidRPr="009D2D3D">
        <w:rPr>
          <w:b/>
        </w:rPr>
        <w:t>Output:</w:t>
      </w:r>
      <w:r w:rsidRPr="009D2D3D">
        <w:rPr>
          <w:b/>
        </w:rPr>
        <w:tab/>
      </w:r>
      <w:r w:rsidR="004D76E7" w:rsidRPr="006B2FCC">
        <w:t>none</w:t>
      </w:r>
      <w:r w:rsidR="004D76E7">
        <w:t>.</w:t>
      </w:r>
      <w:r w:rsidRPr="00672B04">
        <w:tab/>
      </w:r>
      <w:r w:rsidR="004D76E7" w:rsidRPr="006B2FCC">
        <w:t>Deletes record.</w:t>
      </w:r>
    </w:p>
    <w:p w:rsidR="0010530E" w:rsidRPr="00392534" w:rsidRDefault="0010530E" w:rsidP="0010530E">
      <w:pPr>
        <w:pStyle w:val="BodyText6"/>
      </w:pPr>
    </w:p>
    <w:p w:rsidR="006C202A" w:rsidRPr="006B2FCC" w:rsidRDefault="00CF001D" w:rsidP="00E22EEC">
      <w:pPr>
        <w:pStyle w:val="Heading4"/>
      </w:pPr>
      <w:bookmarkStart w:id="1042" w:name="_Toc458599183"/>
      <w:r>
        <w:t>Example</w:t>
      </w:r>
      <w:bookmarkEnd w:id="1042"/>
    </w:p>
    <w:p w:rsidR="006C202A" w:rsidRPr="006B2FCC" w:rsidRDefault="006C202A" w:rsidP="005B14B8">
      <w:pPr>
        <w:pStyle w:val="BodyText"/>
        <w:keepNext/>
        <w:keepLines/>
      </w:pPr>
      <w:r w:rsidRPr="006B2FCC">
        <w:t>Suppose that you have a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 that contains the components of a name stored in File #1000, Record #132, Field #.01. Pointer Field #1.1 of that File #1000 is a pointer to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To delete the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and the value of the pointer field, you can do the following:</w:t>
      </w:r>
    </w:p>
    <w:p w:rsidR="006C202A" w:rsidRDefault="006C202A" w:rsidP="005B14B8">
      <w:pPr>
        <w:pStyle w:val="CodeExample"/>
        <w:rPr>
          <w:b/>
        </w:rPr>
      </w:pPr>
      <w:r w:rsidRPr="006B2FCC">
        <w:t>&gt;</w:t>
      </w:r>
      <w:r w:rsidRPr="006B2FCC">
        <w:rPr>
          <w:b/>
        </w:rPr>
        <w:t>D DELCOMP^XLFNAME(1000,132,.01,1.1)</w:t>
      </w:r>
    </w:p>
    <w:p w:rsidR="00A35DD6" w:rsidRPr="006B2FCC" w:rsidRDefault="00A35DD6" w:rsidP="00A35DD6">
      <w:pPr>
        <w:pStyle w:val="BodyText6"/>
      </w:pPr>
    </w:p>
    <w:p w:rsidR="006C202A" w:rsidRPr="006B2FCC" w:rsidRDefault="006C202A" w:rsidP="00457DA6">
      <w:pPr>
        <w:pStyle w:val="Heading3"/>
      </w:pPr>
      <w:bookmarkStart w:id="1043" w:name="_Ref64952079"/>
      <w:bookmarkStart w:id="1044" w:name="_Toc458599184"/>
      <w:r w:rsidRPr="006B2FCC">
        <w:t>UPDCOMP^XLFNAME2(): Update Name Components Entry</w:t>
      </w:r>
      <w:bookmarkEnd w:id="1043"/>
      <w:bookmarkEnd w:id="1044"/>
    </w:p>
    <w:p w:rsidR="0010530E" w:rsidRDefault="0010530E" w:rsidP="0010530E">
      <w:pPr>
        <w:pStyle w:val="APIText"/>
        <w:keepNext/>
        <w:keepLines/>
      </w:pPr>
      <w:r w:rsidRPr="006B2FCC">
        <w:rPr>
          <w:b/>
        </w:rPr>
        <w:t>Reference Type</w:t>
      </w:r>
      <w:r>
        <w:rPr>
          <w:b/>
        </w:rPr>
        <w:t>:</w:t>
      </w:r>
      <w:r>
        <w:rPr>
          <w:b/>
        </w:rPr>
        <w:tab/>
      </w:r>
      <w:r w:rsidR="004D76E7" w:rsidRPr="006B2FCC">
        <w:t>Controlled Subscription</w:t>
      </w:r>
      <w:r w:rsidR="004D76E7" w:rsidRPr="006B2FCC">
        <w:fldChar w:fldCharType="begin"/>
      </w:r>
      <w:r w:rsidR="004D76E7" w:rsidRPr="006B2FCC">
        <w:instrText xml:space="preserve">XE </w:instrText>
      </w:r>
      <w:r w:rsidR="004D76E7">
        <w:instrText>“</w:instrText>
      </w:r>
      <w:r w:rsidR="004D76E7" w:rsidRPr="006B2FCC">
        <w:instrText>XLFNAME2:UPDCOMP^XLFNAME2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Name Standardization:UPDCOMP^XLFNAME2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Reference Type:Controlled Subscription:UPDCOMP^XLFNAME2</w:instrText>
      </w:r>
      <w:r w:rsidR="004D76E7">
        <w:instrText>”</w:instrText>
      </w:r>
      <w:r w:rsidR="004D76E7" w:rsidRPr="006B2FCC">
        <w:fldChar w:fldCharType="end"/>
      </w:r>
    </w:p>
    <w:p w:rsidR="0010530E" w:rsidRDefault="0010530E" w:rsidP="0010530E">
      <w:pPr>
        <w:pStyle w:val="APIText"/>
        <w:keepNext/>
        <w:keepLines/>
      </w:pPr>
      <w:r w:rsidRPr="006B2FCC">
        <w:rPr>
          <w:b/>
        </w:rPr>
        <w:t>Category</w:t>
      </w:r>
      <w:r>
        <w:rPr>
          <w:b/>
        </w:rPr>
        <w:t>:</w:t>
      </w:r>
      <w:r>
        <w:rPr>
          <w:b/>
        </w:rPr>
        <w:tab/>
      </w:r>
      <w:r w:rsidR="004D76E7" w:rsidRPr="006B2FCC">
        <w:t>Name Standardization</w:t>
      </w:r>
    </w:p>
    <w:p w:rsidR="0010530E" w:rsidRPr="0084064A" w:rsidRDefault="0010530E" w:rsidP="0010530E">
      <w:pPr>
        <w:pStyle w:val="APIText"/>
        <w:keepNext/>
        <w:keepLines/>
      </w:pPr>
      <w:r>
        <w:rPr>
          <w:b/>
        </w:rPr>
        <w:t>ICR #:</w:t>
      </w:r>
      <w:r w:rsidRPr="0084064A">
        <w:tab/>
      </w:r>
      <w:r w:rsidR="004D76E7" w:rsidRPr="006B2FCC">
        <w:t>3066</w:t>
      </w:r>
    </w:p>
    <w:p w:rsidR="0010530E" w:rsidRDefault="0010530E" w:rsidP="0010530E">
      <w:pPr>
        <w:pStyle w:val="APIText"/>
        <w:keepNext/>
        <w:keepLines/>
      </w:pPr>
      <w:r w:rsidRPr="006B2FCC">
        <w:rPr>
          <w:b/>
        </w:rPr>
        <w:t>Description</w:t>
      </w:r>
      <w:r>
        <w:rPr>
          <w:b/>
        </w:rPr>
        <w:t>:</w:t>
      </w:r>
      <w:r w:rsidRPr="0084064A">
        <w:tab/>
      </w:r>
      <w:r w:rsidR="004D76E7">
        <w:t>This API</w:t>
      </w:r>
      <w:r w:rsidR="004D76E7" w:rsidRPr="006B2FCC">
        <w:t xml:space="preserve"> updates an entry in the NAME COMPONENTS file (#20)</w:t>
      </w:r>
      <w:r w:rsidR="004D76E7" w:rsidRPr="006B2FCC">
        <w:fldChar w:fldCharType="begin"/>
      </w:r>
      <w:r w:rsidR="004D76E7" w:rsidRPr="006B2FCC">
        <w:instrText xml:space="preserve"> XE </w:instrText>
      </w:r>
      <w:r w:rsidR="004D76E7">
        <w:instrText>“</w:instrText>
      </w:r>
      <w:r w:rsidR="004D76E7" w:rsidRPr="006B2FCC">
        <w:instrText>NAME COMPONENTS File (#20)</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Optionally, the pointer in the source file that points to the name components entry is also updated.</w:t>
      </w:r>
    </w:p>
    <w:p w:rsidR="004D76E7" w:rsidRDefault="004D76E7" w:rsidP="004D76E7">
      <w:pPr>
        <w:pStyle w:val="APIDescriptionText"/>
      </w:pPr>
      <w:r>
        <w:t>This API</w:t>
      </w:r>
      <w:r w:rsidRPr="006B2FCC">
        <w:t xml:space="preserve"> is designed to be used in the SET logic of a MUMPS cross-reference on the name field in a source file, to keep the name field and the associated name components in sync. For an example of its use, see the ANAME index in the INDEX file (#.11)</w:t>
      </w:r>
      <w:r w:rsidRPr="006B2FCC">
        <w:fldChar w:fldCharType="begin"/>
      </w:r>
      <w:r w:rsidRPr="006B2FCC">
        <w:instrText xml:space="preserve"> XE </w:instrText>
      </w:r>
      <w:r>
        <w:instrText>“</w:instrText>
      </w:r>
      <w:r w:rsidRPr="006B2FCC">
        <w:instrText>INDEX File (#.11)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Files:INDEX (#.11)</w:instrText>
      </w:r>
      <w:r>
        <w:instrText>”</w:instrText>
      </w:r>
      <w:r w:rsidRPr="006B2FCC">
        <w:instrText xml:space="preserve"> </w:instrText>
      </w:r>
      <w:r w:rsidRPr="006B2FCC">
        <w:fldChar w:fldCharType="end"/>
      </w:r>
      <w:r w:rsidRPr="006B2FCC">
        <w:t xml:space="preserve">. The ANAME index is a MUMPS cross-reference on the .01 NAME field of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If an entry</w:t>
      </w:r>
      <w:r>
        <w:t>’</w:t>
      </w:r>
      <w:r w:rsidRPr="006B2FCC">
        <w:t>s NAME field is edited, the ANAME cross-</w:t>
      </w:r>
      <w:r w:rsidRPr="006B2FCC">
        <w:lastRenderedPageBreak/>
        <w:t>reference updates the associated entry in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4D76E7" w:rsidRPr="0084064A" w:rsidRDefault="004D76E7" w:rsidP="004D76E7">
      <w:pPr>
        <w:pStyle w:val="APIDescriptionNote"/>
      </w:pPr>
      <w:r>
        <w:rPr>
          <w:lang w:eastAsia="en-US"/>
        </w:rPr>
        <w:drawing>
          <wp:inline distT="0" distB="0" distL="0" distR="0" wp14:anchorId="5ED382B4" wp14:editId="734A0B21">
            <wp:extent cx="285750" cy="285750"/>
            <wp:effectExtent l="0" t="0" r="0" b="0"/>
            <wp:docPr id="439" name="Picture 4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Existing MUMPS cross-references on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already exist to update the associated name field on the source file if the components are edited.</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4D76E7" w:rsidRPr="004D76E7">
        <w:rPr>
          <w:rFonts w:ascii="Courier New" w:hAnsi="Courier New" w:cs="Courier New"/>
          <w:sz w:val="18"/>
          <w:szCs w:val="18"/>
        </w:rPr>
        <w:t>UPDCOMP^XLFNAME2(file,[.]record,field,[.]name[,ptrfield]</w:t>
      </w:r>
      <w:r w:rsidR="004D76E7" w:rsidRPr="004D76E7">
        <w:rPr>
          <w:rFonts w:ascii="Courier New" w:hAnsi="Courier New" w:cs="Courier New"/>
          <w:sz w:val="18"/>
          <w:szCs w:val="18"/>
        </w:rPr>
        <w:br/>
        <w:t>[,ptrval])</w:t>
      </w:r>
    </w:p>
    <w:p w:rsidR="0010530E" w:rsidRPr="00672B04" w:rsidRDefault="0010530E" w:rsidP="004D76E7">
      <w:pPr>
        <w:pStyle w:val="APIParameters"/>
        <w:keepNext/>
        <w:keepLines/>
        <w:ind w:left="4147" w:hanging="4147"/>
      </w:pPr>
      <w:r w:rsidRPr="009D2D3D">
        <w:rPr>
          <w:b/>
        </w:rPr>
        <w:t>Input Parameters:</w:t>
      </w:r>
      <w:r w:rsidRPr="009D2D3D">
        <w:rPr>
          <w:b/>
        </w:rPr>
        <w:tab/>
      </w:r>
      <w:r w:rsidR="004D76E7" w:rsidRPr="006B2FCC">
        <w:t>file:</w:t>
      </w:r>
      <w:r w:rsidRPr="00672B04">
        <w:tab/>
      </w:r>
      <w:r w:rsidR="004D76E7" w:rsidRPr="006B2FCC">
        <w:t xml:space="preserve">(required) The number of the file or Multiple (the </w:t>
      </w:r>
      <w:r w:rsidR="004D76E7">
        <w:t>“</w:t>
      </w:r>
      <w:r w:rsidR="004D76E7" w:rsidRPr="006B2FCC">
        <w:t>source file</w:t>
      </w:r>
      <w:r w:rsidR="004D76E7">
        <w:t>”</w:t>
      </w:r>
      <w:r w:rsidR="004D76E7" w:rsidRPr="006B2FCC">
        <w:t>) that contains the name.</w:t>
      </w:r>
    </w:p>
    <w:p w:rsidR="0010530E" w:rsidRDefault="0010530E" w:rsidP="004D76E7">
      <w:pPr>
        <w:pStyle w:val="APIParameters"/>
        <w:keepNext/>
        <w:keepLines/>
        <w:ind w:left="4147" w:hanging="4147"/>
      </w:pPr>
      <w:r>
        <w:rPr>
          <w:b/>
        </w:rPr>
        <w:tab/>
      </w:r>
      <w:r w:rsidR="004D76E7" w:rsidRPr="006B2FCC">
        <w:t>[.]record:</w:t>
      </w:r>
      <w:r>
        <w:rPr>
          <w:b/>
        </w:rPr>
        <w:tab/>
      </w:r>
      <w:r w:rsidR="004D76E7" w:rsidRPr="006B2FCC">
        <w:t>(required) The IENS or the Internal Entry Number array (that looks like the DA array) of the record in the source file that contains the name.</w:t>
      </w:r>
    </w:p>
    <w:p w:rsidR="004D76E7" w:rsidRDefault="004D76E7" w:rsidP="0010530E">
      <w:pPr>
        <w:pStyle w:val="APIParameters"/>
        <w:ind w:left="4147" w:hanging="4147"/>
      </w:pPr>
      <w:r>
        <w:tab/>
      </w:r>
      <w:r w:rsidRPr="006B2FCC">
        <w:t>field:</w:t>
      </w:r>
      <w:r>
        <w:tab/>
      </w:r>
      <w:r w:rsidRPr="006B2FCC">
        <w:t>(required) The number of the field in the source file that contains the name.</w:t>
      </w:r>
    </w:p>
    <w:p w:rsidR="004D76E7" w:rsidRDefault="004D76E7" w:rsidP="0010530E">
      <w:pPr>
        <w:pStyle w:val="APIParameters"/>
        <w:ind w:left="4147" w:hanging="4147"/>
      </w:pPr>
      <w:r>
        <w:tab/>
      </w:r>
      <w:r w:rsidRPr="006B2FCC">
        <w:t>[.]name:</w:t>
      </w:r>
      <w:r>
        <w:tab/>
      </w:r>
      <w:r w:rsidRPr="006B2FCC">
        <w:t>(required) An array that contains the component parts of the name to store in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entry:</w:t>
      </w:r>
    </w:p>
    <w:p w:rsidR="004D76E7" w:rsidRDefault="004D76E7" w:rsidP="004D76E7">
      <w:pPr>
        <w:pStyle w:val="APIParametersCode"/>
      </w:pPr>
      <w:r w:rsidRPr="006B2FCC">
        <w:t>NAME(</w:t>
      </w:r>
      <w:r>
        <w:t>“</w:t>
      </w:r>
      <w:r w:rsidRPr="006B2FCC">
        <w:t>FAMILY) = Family Name (required)</w:t>
      </w:r>
      <w:r>
        <w:br/>
      </w:r>
      <w:r w:rsidRPr="006B2FCC">
        <w:t>NAME(</w:t>
      </w:r>
      <w:r>
        <w:t>“</w:t>
      </w:r>
      <w:r w:rsidRPr="006B2FCC">
        <w:t>GIVEN</w:t>
      </w:r>
      <w:r>
        <w:t>”</w:t>
      </w:r>
      <w:r w:rsidRPr="006B2FCC">
        <w:t>) = Given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NOTES</w:t>
      </w:r>
      <w:r>
        <w:t>”</w:t>
      </w:r>
      <w:r w:rsidRPr="006B2FCC">
        <w:t>) = optional free text string</w:t>
      </w:r>
    </w:p>
    <w:p w:rsidR="004D76E7" w:rsidRDefault="004D76E7" w:rsidP="004D76E7">
      <w:pPr>
        <w:pStyle w:val="APIParametersText"/>
      </w:pPr>
      <w:r w:rsidRPr="006B2FCC">
        <w:t>Alternatively, a name in standard format can be passed in the NAME input parameter. If the NAME input parameter has no descendants (that is, $D(</w:t>
      </w:r>
      <w:r>
        <w:t xml:space="preserve">NAME)=1), UPDCOMP^XLFNAME2 </w:t>
      </w:r>
      <w:r w:rsidRPr="006B2FCC">
        <w:t>make</w:t>
      </w:r>
      <w:r>
        <w:t>s</w:t>
      </w:r>
      <w:r w:rsidRPr="006B2FCC">
        <w:t xml:space="preserve"> a call to the </w:t>
      </w:r>
      <w:r w:rsidRPr="00DC2404">
        <w:rPr>
          <w:color w:val="0000FF"/>
          <w:u w:val="single"/>
        </w:rPr>
        <w:fldChar w:fldCharType="begin" w:fldLock="1"/>
      </w:r>
      <w:r w:rsidRPr="00DC2404">
        <w:rPr>
          <w:color w:val="0000FF"/>
          <w:u w:val="single"/>
        </w:rPr>
        <w:instrText xml:space="preserve"> REF _Ref64953451 \h  \* MERGEFORMAT </w:instrText>
      </w:r>
      <w:r w:rsidRPr="00DC2404">
        <w:rPr>
          <w:color w:val="0000FF"/>
          <w:u w:val="single"/>
        </w:rPr>
      </w:r>
      <w:r w:rsidRPr="00DC2404">
        <w:rPr>
          <w:color w:val="0000FF"/>
          <w:u w:val="single"/>
        </w:rPr>
        <w:fldChar w:fldCharType="separate"/>
      </w:r>
      <w:r w:rsidRPr="00EB0586">
        <w:rPr>
          <w:color w:val="0000FF"/>
          <w:u w:val="single"/>
        </w:rPr>
        <w:t>NAMECOMP^XLFNAME(): Component Parts from Standard Name</w:t>
      </w:r>
      <w:r w:rsidRPr="00DC2404">
        <w:rPr>
          <w:color w:val="0000FF"/>
          <w:u w:val="single"/>
        </w:rPr>
        <w:fldChar w:fldCharType="end"/>
      </w:r>
      <w:r>
        <w:t xml:space="preserve"> API</w:t>
      </w:r>
      <w:r w:rsidRPr="006B2FCC">
        <w:t xml:space="preserve"> to build the NAME array for you.</w:t>
      </w:r>
    </w:p>
    <w:p w:rsidR="004D76E7" w:rsidRDefault="004D76E7" w:rsidP="004D76E7">
      <w:pPr>
        <w:pStyle w:val="APIParameters"/>
      </w:pPr>
      <w:r>
        <w:tab/>
      </w:r>
      <w:r w:rsidRPr="006B2FCC">
        <w:t>ptrfield:</w:t>
      </w:r>
      <w:r>
        <w:tab/>
      </w:r>
      <w:r w:rsidRPr="006B2FCC">
        <w:t>(optional) The number of the pointer field in the source file that points to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Only if this parameter is passed </w:t>
      </w:r>
      <w:r>
        <w:t>is</w:t>
      </w:r>
      <w:r w:rsidRPr="006B2FCC">
        <w:t xml:space="preserve"> the value of this pointer field updated with the entry number of the record in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4D76E7" w:rsidRDefault="004D76E7" w:rsidP="004D76E7">
      <w:pPr>
        <w:pStyle w:val="APIParameters"/>
      </w:pPr>
      <w:r>
        <w:tab/>
      </w:r>
      <w:r w:rsidRPr="006B2FCC">
        <w:t>ptrval:</w:t>
      </w:r>
      <w:r>
        <w:tab/>
      </w:r>
      <w:r w:rsidRPr="006B2FCC">
        <w:t xml:space="preserve">(optional) The current value of the pointer field specified by the PTRFIELD input parameter. This parameter can be used to save processing time. If both PTRFIELD and PTRVAL are passed, the pointer field </w:t>
      </w:r>
      <w:r>
        <w:t>is</w:t>
      </w:r>
      <w:r w:rsidRPr="006B2FCC">
        <w:t xml:space="preserve"> updated only if this value is different from the entry number of the record </w:t>
      </w:r>
      <w:r w:rsidRPr="006B2FCC">
        <w:lastRenderedPageBreak/>
        <w:t>in the NAME COMPONENTS file (#20)</w:t>
      </w:r>
      <w:r w:rsidRPr="006B2FCC">
        <w:fldChar w:fldCharType="begin"/>
      </w:r>
      <w:r w:rsidRPr="006B2FCC">
        <w:instrText xml:space="preserve"> XE </w:instrText>
      </w:r>
      <w:r>
        <w:instrText>“</w:instrText>
      </w:r>
      <w:r w:rsidRPr="006B2FCC">
        <w:instrText>NAME COMPONENTS File (#20)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10530E" w:rsidRPr="00672B04" w:rsidRDefault="0010530E" w:rsidP="0010530E">
      <w:pPr>
        <w:pStyle w:val="APIParameters"/>
      </w:pPr>
      <w:r w:rsidRPr="009D2D3D">
        <w:rPr>
          <w:b/>
        </w:rPr>
        <w:t>Output:</w:t>
      </w:r>
      <w:r w:rsidRPr="009D2D3D">
        <w:rPr>
          <w:b/>
        </w:rPr>
        <w:tab/>
      </w:r>
      <w:r w:rsidR="004D76E7" w:rsidRPr="006B2FCC">
        <w:t>returns:</w:t>
      </w:r>
      <w:r w:rsidRPr="00672B04">
        <w:tab/>
      </w:r>
      <w:r w:rsidR="004D76E7" w:rsidRPr="006B2FCC">
        <w:t>Updated entry in the NAME COMPONENTS file (#20)</w:t>
      </w:r>
      <w:r w:rsidR="004D76E7" w:rsidRPr="006B2FCC">
        <w:fldChar w:fldCharType="begin"/>
      </w:r>
      <w:r w:rsidR="004D76E7" w:rsidRPr="006B2FCC">
        <w:instrText xml:space="preserve"> XE </w:instrText>
      </w:r>
      <w:r w:rsidR="004D76E7">
        <w:instrText>“</w:instrText>
      </w:r>
      <w:r w:rsidR="004D76E7" w:rsidRPr="006B2FCC">
        <w:instrText>NAME COMPONENTS File (#20)</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w:t>
      </w:r>
    </w:p>
    <w:p w:rsidR="0010530E" w:rsidRPr="00392534" w:rsidRDefault="0010530E" w:rsidP="0010530E">
      <w:pPr>
        <w:pStyle w:val="BodyText6"/>
      </w:pPr>
    </w:p>
    <w:p w:rsidR="006C202A" w:rsidRPr="006B2FCC" w:rsidRDefault="00CF001D" w:rsidP="00E22EEC">
      <w:pPr>
        <w:pStyle w:val="Heading4"/>
      </w:pPr>
      <w:bookmarkStart w:id="1045" w:name="_Toc458599185"/>
      <w:r>
        <w:t>Example</w:t>
      </w:r>
      <w:bookmarkEnd w:id="1045"/>
    </w:p>
    <w:p w:rsidR="006C202A" w:rsidRPr="006B2FCC" w:rsidRDefault="006C202A" w:rsidP="005B14B8">
      <w:pPr>
        <w:pStyle w:val="BodyText"/>
        <w:keepNext/>
        <w:keepLines/>
      </w:pPr>
      <w:r w:rsidRPr="006B2FCC">
        <w:t>Suppose the .01 field of File #1000 contains a person</w:t>
      </w:r>
      <w:r w:rsidR="00FF3F33">
        <w:t>’</w:t>
      </w:r>
      <w:r w:rsidRPr="006B2FCC">
        <w:t>s name, and the component parts of the name in entry 132 should be updated as follows:</w:t>
      </w:r>
    </w:p>
    <w:p w:rsidR="00331C21" w:rsidRPr="006B2FCC" w:rsidRDefault="006C202A" w:rsidP="00331C21">
      <w:pPr>
        <w:pStyle w:val="ListBullet"/>
        <w:keepNext/>
        <w:keepLines/>
      </w:pPr>
      <w:r w:rsidRPr="006B2FCC">
        <w:t xml:space="preserve">Family (last) name: </w:t>
      </w:r>
      <w:r w:rsidR="002F492D" w:rsidRPr="006B2FCC">
        <w:t>XU</w:t>
      </w:r>
      <w:r w:rsidR="0034568A" w:rsidRPr="006B2FCC">
        <w:t>USER</w:t>
      </w:r>
    </w:p>
    <w:p w:rsidR="00331C21" w:rsidRPr="006B2FCC" w:rsidRDefault="006C202A" w:rsidP="00331C21">
      <w:pPr>
        <w:pStyle w:val="ListBullet"/>
        <w:keepNext/>
        <w:keepLines/>
      </w:pPr>
      <w:r w:rsidRPr="006B2FCC">
        <w:t xml:space="preserve">Given (first) name: </w:t>
      </w:r>
      <w:r w:rsidR="0034568A" w:rsidRPr="006B2FCC">
        <w:t>FIFTY</w:t>
      </w:r>
      <w:r w:rsidRPr="006B2FCC">
        <w:t xml:space="preserve"> HENRY</w:t>
      </w:r>
    </w:p>
    <w:p w:rsidR="00331C21" w:rsidRPr="006B2FCC" w:rsidRDefault="006C202A" w:rsidP="00331C21">
      <w:pPr>
        <w:pStyle w:val="ListBullet"/>
        <w:keepNext/>
        <w:keepLines/>
      </w:pPr>
      <w:r w:rsidRPr="006B2FCC">
        <w:t>Middle name: A.</w:t>
      </w:r>
    </w:p>
    <w:p w:rsidR="006C202A" w:rsidRPr="006B2FCC" w:rsidRDefault="006C202A" w:rsidP="00331C21">
      <w:pPr>
        <w:pStyle w:val="ListBullet"/>
      </w:pPr>
      <w:r w:rsidRPr="006B2FCC">
        <w:t>Suffix: JR.</w:t>
      </w:r>
    </w:p>
    <w:p w:rsidR="006C202A" w:rsidRPr="006B2FCC" w:rsidRDefault="006C202A" w:rsidP="005B14B8">
      <w:pPr>
        <w:pStyle w:val="BodyText"/>
        <w:keepNext/>
        <w:keepLines/>
      </w:pPr>
      <w:r w:rsidRPr="006B2FCC">
        <w:t>Field #1.1 is defined as a pointer to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has a value of 42, the IEN of a record in the NAME COMPONENTS file</w:t>
      </w:r>
      <w:r w:rsidR="00F732C6" w:rsidRPr="006B2FCC">
        <w:t xml:space="preserve"> (#20)</w:t>
      </w:r>
      <w:r w:rsidR="00F732C6" w:rsidRPr="006B2FCC">
        <w:fldChar w:fldCharType="begin"/>
      </w:r>
      <w:r w:rsidR="00F732C6" w:rsidRPr="006B2FCC">
        <w:instrText xml:space="preserve"> XE </w:instrText>
      </w:r>
      <w:r w:rsidR="009F58E4">
        <w:instrText>“</w:instrText>
      </w:r>
      <w:r w:rsidR="00F732C6" w:rsidRPr="006B2FCC">
        <w:instrText>NAME COMPONENTS File (#20)</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To update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with this name, you can do the following:</w:t>
      </w:r>
    </w:p>
    <w:p w:rsidR="00A35DD6" w:rsidRPr="00A35DD6" w:rsidRDefault="00A35DD6" w:rsidP="00A35DD6">
      <w:pPr>
        <w:pStyle w:val="Caption"/>
      </w:pPr>
      <w:bookmarkStart w:id="1046" w:name="_Toc458599928"/>
      <w:r w:rsidRPr="00A35DD6">
        <w:t xml:space="preserve">Figure </w:t>
      </w:r>
      <w:r w:rsidR="000542BF">
        <w:fldChar w:fldCharType="begin"/>
      </w:r>
      <w:r w:rsidR="000542BF">
        <w:instrText xml:space="preserve"> SEQ Figure \* ARABIC </w:instrText>
      </w:r>
      <w:r w:rsidR="000542BF">
        <w:fldChar w:fldCharType="separate"/>
      </w:r>
      <w:r w:rsidR="00EE31EC">
        <w:rPr>
          <w:noProof/>
        </w:rPr>
        <w:t>89</w:t>
      </w:r>
      <w:r w:rsidR="000542BF">
        <w:rPr>
          <w:noProof/>
        </w:rPr>
        <w:fldChar w:fldCharType="end"/>
      </w:r>
      <w:r w:rsidR="002D4A5F">
        <w:t>:</w:t>
      </w:r>
      <w:r>
        <w:t xml:space="preserve"> </w:t>
      </w:r>
      <w:r w:rsidR="00965891" w:rsidRPr="006B2FCC">
        <w:t>UPDCOMP^XLFNAME2</w:t>
      </w:r>
      <w:r w:rsidR="00EF784D">
        <w:t xml:space="preserve"> API—</w:t>
      </w:r>
      <w:r w:rsidR="00965891">
        <w:t>Example</w:t>
      </w:r>
      <w:bookmarkEnd w:id="1046"/>
    </w:p>
    <w:p w:rsidR="006C202A" w:rsidRPr="00327E80" w:rsidRDefault="006C202A" w:rsidP="00327E80">
      <w:pPr>
        <w:pStyle w:val="Dialogue"/>
      </w:pPr>
      <w:r w:rsidRPr="00327E80">
        <w:t>&gt;</w:t>
      </w:r>
      <w:r w:rsidRPr="00327E80">
        <w:rPr>
          <w:b/>
        </w:rPr>
        <w:t>S MYNAME(</w:t>
      </w:r>
      <w:r w:rsidR="00FF3F33">
        <w:rPr>
          <w:b/>
        </w:rPr>
        <w:t>“</w:t>
      </w:r>
      <w:r w:rsidRPr="00327E80">
        <w:rPr>
          <w:b/>
        </w:rPr>
        <w:t>FAMILY</w:t>
      </w:r>
      <w:r w:rsidR="00FF3F33">
        <w:rPr>
          <w:b/>
        </w:rPr>
        <w:t>”</w:t>
      </w:r>
      <w:r w:rsidRPr="00327E80">
        <w:rPr>
          <w:b/>
        </w:rPr>
        <w:t>)=</w:t>
      </w:r>
      <w:r w:rsidR="00FF3F33">
        <w:rPr>
          <w:b/>
        </w:rPr>
        <w:t>“</w:t>
      </w:r>
      <w:r w:rsidR="002F492D" w:rsidRPr="00327E80">
        <w:rPr>
          <w:b/>
        </w:rPr>
        <w:t>XU</w:t>
      </w:r>
      <w:r w:rsidR="0034568A" w:rsidRPr="00327E80">
        <w:rPr>
          <w:b/>
        </w:rPr>
        <w:t>USER</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GIVEN</w:t>
      </w:r>
      <w:r w:rsidR="00FF3F33">
        <w:rPr>
          <w:b/>
        </w:rPr>
        <w:t>”</w:t>
      </w:r>
      <w:r w:rsidRPr="00327E80">
        <w:rPr>
          <w:b/>
        </w:rPr>
        <w:t>)=</w:t>
      </w:r>
      <w:r w:rsidR="00FF3F33">
        <w:rPr>
          <w:b/>
        </w:rPr>
        <w:t>“</w:t>
      </w:r>
      <w:r w:rsidR="0034568A" w:rsidRPr="00327E80">
        <w:rPr>
          <w:b/>
        </w:rPr>
        <w:t>FIFTY</w:t>
      </w:r>
      <w:r w:rsidRPr="00327E80">
        <w:rPr>
          <w:b/>
        </w:rPr>
        <w:t xml:space="preserve"> HENRY</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MIDDLE</w:t>
      </w:r>
      <w:r w:rsidR="00FF3F33">
        <w:rPr>
          <w:b/>
        </w:rPr>
        <w:t>”</w:t>
      </w:r>
      <w:r w:rsidRPr="00327E80">
        <w:rPr>
          <w:b/>
        </w:rPr>
        <w:t>)=</w:t>
      </w:r>
      <w:r w:rsidR="00FF3F33">
        <w:rPr>
          <w:b/>
        </w:rPr>
        <w:t>“</w:t>
      </w:r>
      <w:r w:rsidRPr="00327E80">
        <w:rPr>
          <w:b/>
        </w:rPr>
        <w:t>A.</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SUFFIX</w:t>
      </w:r>
      <w:r w:rsidR="00FF3F33">
        <w:rPr>
          <w:b/>
        </w:rPr>
        <w:t>”</w:t>
      </w:r>
      <w:r w:rsidRPr="00327E80">
        <w:rPr>
          <w:b/>
        </w:rPr>
        <w:t>)=</w:t>
      </w:r>
      <w:r w:rsidR="00FF3F33">
        <w:rPr>
          <w:b/>
        </w:rPr>
        <w:t>“</w:t>
      </w:r>
      <w:r w:rsidRPr="00327E80">
        <w:rPr>
          <w:b/>
        </w:rPr>
        <w:t>JR.</w:t>
      </w:r>
      <w:r w:rsidR="00FF3F33">
        <w:rPr>
          <w:b/>
        </w:rPr>
        <w:t>”</w:t>
      </w:r>
    </w:p>
    <w:p w:rsidR="006C202A" w:rsidRPr="00327E80" w:rsidRDefault="006C202A" w:rsidP="00327E80">
      <w:pPr>
        <w:pStyle w:val="Dialogue"/>
      </w:pPr>
    </w:p>
    <w:p w:rsidR="006C202A" w:rsidRPr="006B2FCC" w:rsidRDefault="006C202A" w:rsidP="00327E80">
      <w:pPr>
        <w:pStyle w:val="Dialogue"/>
      </w:pPr>
      <w:r w:rsidRPr="00327E80">
        <w:t>&gt;</w:t>
      </w:r>
      <w:r w:rsidRPr="00327E80">
        <w:rPr>
          <w:b/>
        </w:rPr>
        <w:t>D UPDCOMP^XLFNAME2(1000,132,.01,.MYNAME,1.1,42)</w:t>
      </w:r>
    </w:p>
    <w:p w:rsidR="00327E80" w:rsidRPr="006B2FCC" w:rsidRDefault="00327E80" w:rsidP="00A35DD6">
      <w:pPr>
        <w:pStyle w:val="BodyText6"/>
      </w:pPr>
    </w:p>
    <w:p w:rsidR="006C202A" w:rsidRPr="006B2FCC" w:rsidRDefault="006C202A" w:rsidP="005B14B8">
      <w:pPr>
        <w:pStyle w:val="BodyText"/>
      </w:pPr>
      <w:r w:rsidRPr="006B2FCC">
        <w:t>If there is an entry in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corresponds to File #1000, Field #.01, IEN #132, that entry is updated with the name components passed in the MYNAME array. Otherwise</w:t>
      </w:r>
      <w:r w:rsidR="00C1023C" w:rsidRPr="006B2FCC">
        <w:t>,</w:t>
      </w:r>
      <w:r w:rsidRPr="006B2FCC">
        <w:t xml:space="preserve"> a new entry is added to the name components with this information.</w:t>
      </w:r>
    </w:p>
    <w:p w:rsidR="006C202A" w:rsidRPr="006B2FCC" w:rsidRDefault="006C202A" w:rsidP="005B14B8">
      <w:pPr>
        <w:pStyle w:val="BodyText"/>
      </w:pPr>
      <w:r w:rsidRPr="006B2FCC">
        <w:t>If the entry in the name components that was updated or added is record #42, no change is made to the value of the pointer field #1.1, since 42 was passed in the 6th parameter.</w:t>
      </w:r>
    </w:p>
    <w:p w:rsidR="006C202A" w:rsidRPr="006B2FCC" w:rsidRDefault="006C202A" w:rsidP="005B14B8">
      <w:pPr>
        <w:pStyle w:val="BodyText"/>
      </w:pPr>
      <w:r w:rsidRPr="006B2FCC">
        <w:t>MUMPS cross-references on the NAME COMPONENTS file (#20)</w:t>
      </w:r>
      <w:r w:rsidRPr="006B2FCC">
        <w:fldChar w:fldCharType="begin"/>
      </w:r>
      <w:r w:rsidRPr="006B2FCC">
        <w:instrText xml:space="preserve"> XE </w:instrText>
      </w:r>
      <w:r w:rsidR="009F58E4">
        <w:instrText>“</w:instrText>
      </w:r>
      <w:r w:rsidRPr="006B2FCC">
        <w:instrText>NAME COMPONENTS File (#20)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updates the name in the Field #.01 of File #1000 to </w:t>
      </w:r>
      <w:r w:rsidR="00FF3F33">
        <w:t>“</w:t>
      </w:r>
      <w:r w:rsidR="002F492D" w:rsidRPr="006B2FCC">
        <w:t>XU</w:t>
      </w:r>
      <w:r w:rsidR="0034568A" w:rsidRPr="006B2FCC">
        <w:t>USER</w:t>
      </w:r>
      <w:r w:rsidRPr="006B2FCC">
        <w:t>,</w:t>
      </w:r>
      <w:r w:rsidR="0034568A" w:rsidRPr="006B2FCC">
        <w:t>FIFTY</w:t>
      </w:r>
      <w:r w:rsidRPr="006B2FCC">
        <w:t xml:space="preserve"> HENRY A JR</w:t>
      </w:r>
      <w:r w:rsidR="00FF3F33">
        <w:t>”</w:t>
      </w:r>
      <w:r w:rsidRPr="006B2FCC">
        <w:t xml:space="preserve"> if it does</w:t>
      </w:r>
      <w:r w:rsidR="000C1045" w:rsidRPr="006B2FCC">
        <w:t xml:space="preserve"> </w:t>
      </w:r>
      <w:r w:rsidR="000C1045" w:rsidRPr="00EB0288">
        <w:rPr>
          <w:i/>
        </w:rPr>
        <w:t>no</w:t>
      </w:r>
      <w:r w:rsidRPr="00EB0288">
        <w:rPr>
          <w:i/>
        </w:rPr>
        <w:t>t</w:t>
      </w:r>
      <w:r w:rsidRPr="006B2FCC">
        <w:t xml:space="preserve"> already contain that name.</w:t>
      </w:r>
    </w:p>
    <w:p w:rsidR="00BB3615" w:rsidRPr="006B2FCC" w:rsidRDefault="00BB3615" w:rsidP="005B14B8">
      <w:pPr>
        <w:pStyle w:val="BodyText"/>
      </w:pPr>
    </w:p>
    <w:p w:rsidR="006C202A" w:rsidRPr="006B2FCC" w:rsidRDefault="006C202A" w:rsidP="005B14B8">
      <w:pPr>
        <w:pStyle w:val="BodyText"/>
        <w:sectPr w:rsidR="006C202A" w:rsidRPr="006B2FCC" w:rsidSect="00325B62">
          <w:headerReference w:type="even" r:id="rId63"/>
          <w:headerReference w:type="default" r:id="rId64"/>
          <w:pgSz w:w="12240" w:h="15840" w:code="1"/>
          <w:pgMar w:top="1440" w:right="1440" w:bottom="1440" w:left="1440" w:header="720" w:footer="720" w:gutter="0"/>
          <w:cols w:space="0"/>
        </w:sectPr>
      </w:pPr>
    </w:p>
    <w:p w:rsidR="00B93D40" w:rsidRPr="006B2FCC" w:rsidRDefault="001D3CD7" w:rsidP="00656AC5">
      <w:pPr>
        <w:pStyle w:val="Heading1"/>
      </w:pPr>
      <w:bookmarkStart w:id="1047" w:name="_Ref303842861"/>
      <w:bookmarkStart w:id="1048" w:name="_Ref20098751"/>
      <w:bookmarkStart w:id="1049" w:name="_Ref20098777"/>
      <w:bookmarkStart w:id="1050" w:name="_Toc458599186"/>
      <w:r w:rsidRPr="006B2FCC">
        <w:lastRenderedPageBreak/>
        <w:t>National Provider Identifier</w:t>
      </w:r>
      <w:r w:rsidR="00B93D40" w:rsidRPr="006B2FCC">
        <w:t xml:space="preserve"> (NPI): Developer Tools</w:t>
      </w:r>
      <w:bookmarkEnd w:id="1047"/>
      <w:bookmarkEnd w:id="1050"/>
    </w:p>
    <w:p w:rsidR="00B93D40" w:rsidRPr="006B2FCC" w:rsidRDefault="00740B85" w:rsidP="00717215">
      <w:pPr>
        <w:pStyle w:val="Heading2"/>
      </w:pPr>
      <w:bookmarkStart w:id="1051" w:name="_Toc458599187"/>
      <w:r>
        <w:t>Application Programming Interface</w:t>
      </w:r>
      <w:r w:rsidR="00B93D40" w:rsidRPr="006B2FCC">
        <w:t xml:space="preserve"> (</w:t>
      </w:r>
      <w:r w:rsidR="000254B1">
        <w:t>AP</w:t>
      </w:r>
      <w:r w:rsidR="00B93D40" w:rsidRPr="006B2FCC">
        <w:t>I)</w:t>
      </w:r>
      <w:bookmarkEnd w:id="1051"/>
    </w:p>
    <w:p w:rsidR="00B93D40" w:rsidRPr="006B2FCC" w:rsidRDefault="0086303B" w:rsidP="00717215">
      <w:pPr>
        <w:pStyle w:val="BodyText"/>
        <w:keepNext/>
        <w:keepLines/>
      </w:pPr>
      <w:r w:rsidRPr="006B2FCC">
        <w:fldChar w:fldCharType="begin"/>
      </w:r>
      <w:r w:rsidRPr="006B2FCC">
        <w:instrText xml:space="preserve"> XE </w:instrText>
      </w:r>
      <w:r w:rsidR="009F58E4">
        <w:instrText>“</w:instrText>
      </w:r>
      <w:r w:rsidRPr="006B2FCC">
        <w:instrText>National Provider Identifier (NPI):Developer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National Provider Identifier (NPI):</w:instrText>
      </w:r>
      <w:r w:rsidR="00F92D1F">
        <w:instrText>APIs</w:instrText>
      </w:r>
      <w:r w:rsidR="009F58E4">
        <w:instrText>”</w:instrText>
      </w:r>
      <w:r w:rsidRPr="006B2FCC">
        <w:instrText xml:space="preserve"> </w:instrText>
      </w:r>
      <w:r w:rsidRPr="006B2FCC">
        <w:fldChar w:fldCharType="end"/>
      </w:r>
      <w:r w:rsidR="00B93D40" w:rsidRPr="006B2FCC">
        <w:t xml:space="preserve">The following are </w:t>
      </w:r>
      <w:r w:rsidR="001D3CD7" w:rsidRPr="006B2FCC">
        <w:t>National Provider Identifier</w:t>
      </w:r>
      <w:r w:rsidR="00CF15C2" w:rsidRPr="006B2FCC">
        <w:t xml:space="preserve"> (NPI)</w:t>
      </w:r>
      <w:r w:rsidR="00B93D40" w:rsidRPr="006B2FCC">
        <w:t xml:space="preserve"> </w:t>
      </w:r>
      <w:r w:rsidR="00F92D1F">
        <w:t>APIs</w:t>
      </w:r>
      <w:r w:rsidR="00B93D40" w:rsidRPr="006B2FCC">
        <w:t xml:space="preserve"> available for developers. These </w:t>
      </w:r>
      <w:r w:rsidR="00F92D1F">
        <w:t>APIs</w:t>
      </w:r>
      <w:r w:rsidR="00B93D40" w:rsidRPr="006B2FCC">
        <w:t xml:space="preserve"> are described below.</w:t>
      </w:r>
    </w:p>
    <w:p w:rsidR="00B93D40" w:rsidRPr="006B2FCC" w:rsidRDefault="000364A4" w:rsidP="00457DA6">
      <w:pPr>
        <w:pStyle w:val="Heading3"/>
      </w:pPr>
      <w:bookmarkStart w:id="1052" w:name="_Toc458599188"/>
      <w:r w:rsidRPr="006B2FCC">
        <w:t>$$CHKDGT^XUSNPI</w:t>
      </w:r>
      <w:r w:rsidR="00FB063C" w:rsidRPr="006B2FCC">
        <w:t>()</w:t>
      </w:r>
      <w:r w:rsidR="00B93D40" w:rsidRPr="006B2FCC">
        <w:t xml:space="preserve">: </w:t>
      </w:r>
      <w:r w:rsidR="005B2EC5" w:rsidRPr="006B2FCC">
        <w:t>Validate</w:t>
      </w:r>
      <w:r w:rsidR="00FB063C" w:rsidRPr="006B2FCC">
        <w:t xml:space="preserve"> NPI </w:t>
      </w:r>
      <w:r w:rsidR="005B2EC5" w:rsidRPr="006B2FCC">
        <w:t>Format</w:t>
      </w:r>
      <w:bookmarkEnd w:id="1052"/>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Subscription:$$CHKDGT^XUSNPI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10530E" w:rsidRDefault="0010530E" w:rsidP="0010530E">
      <w:pPr>
        <w:pStyle w:val="APIText"/>
        <w:keepNext/>
        <w:keepLines/>
      </w:pPr>
      <w:r w:rsidRPr="006B2FCC">
        <w:rPr>
          <w:b/>
        </w:rPr>
        <w:t>Description</w:t>
      </w:r>
      <w:r>
        <w:rPr>
          <w:b/>
        </w:rPr>
        <w:t>:</w:t>
      </w:r>
      <w:r w:rsidRPr="0084064A">
        <w:tab/>
      </w:r>
      <w:r w:rsidR="00741C5B" w:rsidRPr="006B2FCC">
        <w:t>This extrinsic function validates the format of a National Provider Identifier (NPI) number. It checks the following:</w:t>
      </w:r>
    </w:p>
    <w:p w:rsidR="00741C5B" w:rsidRDefault="00741C5B" w:rsidP="00741C5B">
      <w:pPr>
        <w:pStyle w:val="APIDescriptionListBullet"/>
      </w:pPr>
      <w:r w:rsidRPr="006B2FCC">
        <w:t>NPI is numeric</w:t>
      </w:r>
      <w:r>
        <w:t>.</w:t>
      </w:r>
    </w:p>
    <w:p w:rsidR="00741C5B" w:rsidRDefault="00741C5B" w:rsidP="00741C5B">
      <w:pPr>
        <w:pStyle w:val="APIDescriptionListBullet"/>
      </w:pPr>
      <w:r w:rsidRPr="006B2FCC">
        <w:t>Length of the Number (</w:t>
      </w:r>
      <w:r w:rsidRPr="006B2FCC">
        <w:rPr>
          <w:i/>
        </w:rPr>
        <w:t>must</w:t>
      </w:r>
      <w:r w:rsidRPr="006B2FCC">
        <w:t xml:space="preserve"> be 10-digits)</w:t>
      </w:r>
      <w:r>
        <w:t>.</w:t>
      </w:r>
    </w:p>
    <w:p w:rsidR="00741C5B" w:rsidRDefault="00741C5B" w:rsidP="00741C5B">
      <w:pPr>
        <w:pStyle w:val="APIDescriptionListBullet"/>
      </w:pPr>
      <w:r w:rsidRPr="006B2FCC">
        <w:t>Check Digit is Valid</w:t>
      </w:r>
      <w:r>
        <w:t>.</w:t>
      </w:r>
    </w:p>
    <w:p w:rsidR="00741C5B" w:rsidRPr="0084064A" w:rsidRDefault="00741C5B" w:rsidP="00741C5B">
      <w:pPr>
        <w:pStyle w:val="APIDescriptionText"/>
      </w:pPr>
      <w:r>
        <w:t>This API</w:t>
      </w:r>
      <w:r w:rsidRPr="006B2FCC">
        <w:t xml:space="preserve"> was added with </w:t>
      </w:r>
      <w:r w:rsidR="00B004B0">
        <w:t>Kernel patch X</w:t>
      </w:r>
      <w:r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741C5B" w:rsidRPr="00741C5B">
        <w:rPr>
          <w:rFonts w:ascii="Courier New" w:hAnsi="Courier New" w:cs="Courier New"/>
          <w:sz w:val="18"/>
          <w:szCs w:val="18"/>
        </w:rPr>
        <w:t>$$CHKDGT^XUSNPI(xusnpi)</w:t>
      </w:r>
    </w:p>
    <w:p w:rsidR="0010530E" w:rsidRPr="00672B04" w:rsidRDefault="0010530E" w:rsidP="00741C5B">
      <w:pPr>
        <w:pStyle w:val="APIParameters"/>
        <w:ind w:left="4147" w:hanging="4147"/>
      </w:pPr>
      <w:r w:rsidRPr="009D2D3D">
        <w:rPr>
          <w:b/>
        </w:rPr>
        <w:t>Input Parameters:</w:t>
      </w:r>
      <w:r w:rsidRPr="009D2D3D">
        <w:rPr>
          <w:b/>
        </w:rPr>
        <w:tab/>
      </w:r>
      <w:r w:rsidR="00741C5B" w:rsidRPr="006B2FCC">
        <w:t>xusnpi:</w:t>
      </w:r>
      <w:r w:rsidRPr="00672B04">
        <w:tab/>
      </w:r>
      <w:r w:rsidR="00741C5B" w:rsidRPr="006B2FCC">
        <w:t>(required) The 10-digit National Provider Identifier (NPI) number to validate. No default.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w:t>
      </w:r>
    </w:p>
    <w:p w:rsidR="0010530E" w:rsidRDefault="00741C5B" w:rsidP="00741C5B">
      <w:pPr>
        <w:pStyle w:val="APIParametersListBullet"/>
        <w:keepNext/>
        <w:keepLines/>
      </w:pPr>
      <w:r w:rsidRPr="0095662E">
        <w:rPr>
          <w:b/>
        </w:rPr>
        <w:t>1—</w:t>
      </w:r>
      <w:r w:rsidRPr="006B2FCC">
        <w:t xml:space="preserve">If check digit is valid. The NPI number </w:t>
      </w:r>
      <w:r w:rsidRPr="006B2FCC">
        <w:rPr>
          <w:i/>
        </w:rPr>
        <w:t>must</w:t>
      </w:r>
      <w:r w:rsidRPr="006B2FCC">
        <w:t xml:space="preserve"> be 10-digits long</w:t>
      </w:r>
      <w:r>
        <w:t>.</w:t>
      </w:r>
    </w:p>
    <w:p w:rsidR="0010530E" w:rsidRDefault="00741C5B" w:rsidP="0010530E">
      <w:pPr>
        <w:pStyle w:val="APIParametersListBullet"/>
      </w:pPr>
      <w:r w:rsidRPr="0095662E">
        <w:rPr>
          <w:b/>
        </w:rPr>
        <w:t>0—</w:t>
      </w:r>
      <w:r w:rsidRPr="006B2FCC">
        <w:t xml:space="preserve">If check digit is </w:t>
      </w:r>
      <w:r w:rsidRPr="006B2FCC">
        <w:rPr>
          <w:i/>
        </w:rPr>
        <w:t>not</w:t>
      </w:r>
      <w:r w:rsidRPr="006B2FCC">
        <w:t xml:space="preserve"> valid.</w:t>
      </w:r>
    </w:p>
    <w:p w:rsidR="0010530E" w:rsidRPr="00392534" w:rsidRDefault="0010530E" w:rsidP="0010530E">
      <w:pPr>
        <w:pStyle w:val="BodyText6"/>
      </w:pPr>
    </w:p>
    <w:p w:rsidR="002E09DC" w:rsidRDefault="002E09DC" w:rsidP="00E22EEC">
      <w:pPr>
        <w:pStyle w:val="Heading4"/>
      </w:pPr>
      <w:bookmarkStart w:id="1053" w:name="_Toc458599189"/>
      <w:r>
        <w:t>Examples</w:t>
      </w:r>
      <w:bookmarkEnd w:id="1053"/>
    </w:p>
    <w:p w:rsidR="0034383B" w:rsidRPr="006B2FCC" w:rsidRDefault="00CF001D" w:rsidP="007851AD">
      <w:pPr>
        <w:pStyle w:val="Heading5"/>
      </w:pPr>
      <w:r>
        <w:t>Example</w:t>
      </w:r>
      <w:r w:rsidR="0034383B" w:rsidRPr="006B2FCC">
        <w:t xml:space="preserve"> 1</w:t>
      </w:r>
    </w:p>
    <w:p w:rsidR="0034383B" w:rsidRPr="006B2FCC" w:rsidRDefault="0034383B" w:rsidP="00717215">
      <w:pPr>
        <w:pStyle w:val="BodyText"/>
        <w:keepNext/>
        <w:keepLines/>
      </w:pPr>
      <w:r w:rsidRPr="006B2FCC">
        <w:t>The following example shows the result when checking a valid NPI:</w:t>
      </w:r>
    </w:p>
    <w:p w:rsidR="00E52CAB" w:rsidRPr="006B2FCC" w:rsidRDefault="0034383B" w:rsidP="00717215">
      <w:pPr>
        <w:pStyle w:val="CodeExample"/>
      </w:pPr>
      <w:r w:rsidRPr="006B2FCC">
        <w:t>&gt;W $$CHKDGT^XUSNPI(1234567893)</w:t>
      </w:r>
    </w:p>
    <w:p w:rsidR="0034383B" w:rsidRPr="006B2FCC" w:rsidRDefault="0034383B" w:rsidP="00717215">
      <w:pPr>
        <w:pStyle w:val="CodeExample"/>
      </w:pPr>
      <w:r w:rsidRPr="006B2FCC">
        <w:t>1</w:t>
      </w:r>
    </w:p>
    <w:p w:rsidR="0034383B" w:rsidRPr="006B2FCC" w:rsidRDefault="0034383B" w:rsidP="0086303B">
      <w:pPr>
        <w:pStyle w:val="BodyText6"/>
      </w:pPr>
    </w:p>
    <w:p w:rsidR="0034383B" w:rsidRPr="006B2FCC" w:rsidRDefault="00CF001D" w:rsidP="007851AD">
      <w:pPr>
        <w:pStyle w:val="Heading5"/>
      </w:pPr>
      <w:r>
        <w:lastRenderedPageBreak/>
        <w:t>Example</w:t>
      </w:r>
      <w:r w:rsidR="0034383B" w:rsidRPr="006B2FCC">
        <w:t xml:space="preserve"> 2</w:t>
      </w:r>
    </w:p>
    <w:p w:rsidR="0034383B" w:rsidRPr="006B2FCC" w:rsidRDefault="0034383B" w:rsidP="00717215">
      <w:pPr>
        <w:pStyle w:val="BodyText"/>
        <w:keepNext/>
        <w:keepLines/>
      </w:pPr>
      <w:r w:rsidRPr="006B2FCC">
        <w:t>The following example shows the result when checking an invalid NPI</w:t>
      </w:r>
      <w:r w:rsidR="00CD3D8A" w:rsidRPr="006B2FCC">
        <w:t xml:space="preserve"> (</w:t>
      </w:r>
      <w:r w:rsidR="004117F1" w:rsidRPr="004117F1">
        <w:rPr>
          <w:i/>
        </w:rPr>
        <w:t>not</w:t>
      </w:r>
      <w:r w:rsidR="00CD3D8A" w:rsidRPr="006B2FCC">
        <w:t xml:space="preserve"> 10 digits)</w:t>
      </w:r>
      <w:r w:rsidRPr="006B2FCC">
        <w:t>:</w:t>
      </w:r>
    </w:p>
    <w:p w:rsidR="00E52CAB" w:rsidRPr="006B2FCC" w:rsidRDefault="0034383B" w:rsidP="00717215">
      <w:pPr>
        <w:pStyle w:val="CodeExample"/>
      </w:pPr>
      <w:r w:rsidRPr="006B2FCC">
        <w:t>&gt;</w:t>
      </w:r>
      <w:r w:rsidR="00CD3D8A" w:rsidRPr="006B2FCC">
        <w:t>W $$CHKDGT^XUSNPI(123456789</w:t>
      </w:r>
      <w:r w:rsidRPr="006B2FCC">
        <w:t>)</w:t>
      </w:r>
    </w:p>
    <w:p w:rsidR="0034383B" w:rsidRPr="006B2FCC" w:rsidRDefault="0034383B" w:rsidP="00717215">
      <w:pPr>
        <w:pStyle w:val="CodeExample"/>
      </w:pPr>
      <w:r w:rsidRPr="006B2FCC">
        <w:t>0</w:t>
      </w:r>
    </w:p>
    <w:p w:rsidR="0034383B" w:rsidRPr="006B2FCC" w:rsidRDefault="0034383B" w:rsidP="0086303B">
      <w:pPr>
        <w:pStyle w:val="BodyText6"/>
      </w:pPr>
    </w:p>
    <w:p w:rsidR="00CF15C2" w:rsidRPr="006B2FCC" w:rsidRDefault="000364A4" w:rsidP="00457DA6">
      <w:pPr>
        <w:pStyle w:val="Heading3"/>
      </w:pPr>
      <w:bookmarkStart w:id="1054" w:name="_Toc458599190"/>
      <w:r w:rsidRPr="006B2FCC">
        <w:t>$$NPI^XUSNPI</w:t>
      </w:r>
      <w:r w:rsidR="00CE49E9" w:rsidRPr="006B2FCC">
        <w:t>()</w:t>
      </w:r>
      <w:r w:rsidRPr="006B2FCC">
        <w:t xml:space="preserve">: </w:t>
      </w:r>
      <w:r w:rsidR="00B53011" w:rsidRPr="006B2FCC">
        <w:t>Get NPI</w:t>
      </w:r>
      <w:r w:rsidR="00C713A8" w:rsidRPr="006B2FCC">
        <w:t xml:space="preserve"> from Files #200 or #4</w:t>
      </w:r>
      <w:bookmarkEnd w:id="1054"/>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Subscription:$$NPI^XUSNPI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10530E" w:rsidRPr="0084064A" w:rsidRDefault="0010530E" w:rsidP="0010530E">
      <w:pPr>
        <w:pStyle w:val="APIText"/>
        <w:keepNext/>
        <w:keepLines/>
      </w:pPr>
      <w:r w:rsidRPr="006B2FCC">
        <w:rPr>
          <w:b/>
        </w:rPr>
        <w:t>Description</w:t>
      </w:r>
      <w:r>
        <w:rPr>
          <w:b/>
        </w:rPr>
        <w:t>:</w:t>
      </w:r>
      <w:r w:rsidRPr="0084064A">
        <w:tab/>
      </w:r>
      <w:r w:rsidR="00741C5B" w:rsidRPr="006B2FCC">
        <w:t>This extrinsic function retrieves the National Provider Identifier (NPI) and related utilities from the NEW PERSON (#200)</w:t>
      </w:r>
      <w:r w:rsidR="00741C5B" w:rsidRPr="006B2FCC">
        <w:fldChar w:fldCharType="begin"/>
      </w:r>
      <w:r w:rsidR="00741C5B" w:rsidRPr="006B2FCC">
        <w:instrText xml:space="preserve"> XE </w:instrText>
      </w:r>
      <w:r w:rsidR="00741C5B">
        <w:instrText>“</w:instrText>
      </w:r>
      <w:r w:rsidR="00741C5B" w:rsidRPr="006B2FCC">
        <w:instrText>NEW PERSON File (#200)</w:instrText>
      </w:r>
      <w:r w:rsidR="00741C5B">
        <w:instrText>”</w:instrText>
      </w:r>
      <w:r w:rsidR="00741C5B" w:rsidRPr="006B2FCC">
        <w:instrText xml:space="preserve"> </w:instrText>
      </w:r>
      <w:r w:rsidR="00741C5B" w:rsidRPr="006B2FCC">
        <w:fldChar w:fldCharType="end"/>
      </w:r>
      <w:r w:rsidR="00741C5B" w:rsidRPr="006B2FCC">
        <w:fldChar w:fldCharType="begin"/>
      </w:r>
      <w:r w:rsidR="00741C5B" w:rsidRPr="006B2FCC">
        <w:instrText xml:space="preserve"> XE </w:instrText>
      </w:r>
      <w:r w:rsidR="00741C5B">
        <w:instrText>“</w:instrText>
      </w:r>
      <w:r w:rsidR="00741C5B" w:rsidRPr="006B2FCC">
        <w:instrText>Files:NEW PERSON (#200)</w:instrText>
      </w:r>
      <w:r w:rsidR="00741C5B">
        <w:instrText>”</w:instrText>
      </w:r>
      <w:r w:rsidR="00741C5B" w:rsidRPr="006B2FCC">
        <w:instrText xml:space="preserve"> </w:instrText>
      </w:r>
      <w:r w:rsidR="00741C5B" w:rsidRPr="006B2FCC">
        <w:fldChar w:fldCharType="end"/>
      </w:r>
      <w:r w:rsidR="00741C5B" w:rsidRPr="006B2FCC">
        <w:t xml:space="preserve"> or INSTITUTION (#4)</w:t>
      </w:r>
      <w:r w:rsidR="00741C5B" w:rsidRPr="006B2FCC">
        <w:fldChar w:fldCharType="begin"/>
      </w:r>
      <w:r w:rsidR="00741C5B" w:rsidRPr="006B2FCC">
        <w:instrText xml:space="preserve"> XE </w:instrText>
      </w:r>
      <w:r w:rsidR="00741C5B">
        <w:instrText>“</w:instrText>
      </w:r>
      <w:r w:rsidR="00741C5B" w:rsidRPr="006B2FCC">
        <w:instrText>INSTITUTION File (#4)</w:instrText>
      </w:r>
      <w:r w:rsidR="00741C5B">
        <w:instrText>”</w:instrText>
      </w:r>
      <w:r w:rsidR="00741C5B" w:rsidRPr="006B2FCC">
        <w:instrText xml:space="preserve"> </w:instrText>
      </w:r>
      <w:r w:rsidR="00741C5B" w:rsidRPr="006B2FCC">
        <w:fldChar w:fldCharType="end"/>
      </w:r>
      <w:r w:rsidR="00741C5B" w:rsidRPr="006B2FCC">
        <w:fldChar w:fldCharType="begin"/>
      </w:r>
      <w:r w:rsidR="00741C5B" w:rsidRPr="006B2FCC">
        <w:instrText xml:space="preserve"> XE </w:instrText>
      </w:r>
      <w:r w:rsidR="00741C5B">
        <w:instrText>“</w:instrText>
      </w:r>
      <w:r w:rsidR="00741C5B" w:rsidRPr="006B2FCC">
        <w:instrText>Files:INSTITUTION (#4)</w:instrText>
      </w:r>
      <w:r w:rsidR="00741C5B">
        <w:instrText>”</w:instrText>
      </w:r>
      <w:r w:rsidR="00741C5B" w:rsidRPr="006B2FCC">
        <w:instrText xml:space="preserve"> </w:instrText>
      </w:r>
      <w:r w:rsidR="00741C5B" w:rsidRPr="006B2FCC">
        <w:fldChar w:fldCharType="end"/>
      </w:r>
      <w:r w:rsidR="00741C5B" w:rsidRPr="006B2FCC">
        <w:t xml:space="preserve"> files. </w:t>
      </w:r>
      <w:r w:rsidR="00741C5B">
        <w:t>This API</w:t>
      </w:r>
      <w:r w:rsidR="00741C5B" w:rsidRPr="006B2FCC">
        <w:t xml:space="preserve"> was added with </w:t>
      </w:r>
      <w:r w:rsidR="00B004B0">
        <w:t>Kernel patch X</w:t>
      </w:r>
      <w:r w:rsidR="00741C5B"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741C5B" w:rsidRPr="00741C5B">
        <w:rPr>
          <w:rFonts w:ascii="Courier New" w:hAnsi="Courier New" w:cs="Courier New"/>
          <w:sz w:val="18"/>
          <w:szCs w:val="18"/>
        </w:rPr>
        <w:t>$$NPI^XUSNPI(xusqi,xusien[,xusdate])</w:t>
      </w:r>
    </w:p>
    <w:p w:rsidR="0010530E" w:rsidRPr="00672B04" w:rsidRDefault="0010530E" w:rsidP="00741C5B">
      <w:pPr>
        <w:pStyle w:val="APIParameters"/>
        <w:keepNext/>
        <w:keepLines/>
        <w:ind w:left="4147" w:hanging="4147"/>
      </w:pPr>
      <w:r w:rsidRPr="009D2D3D">
        <w:rPr>
          <w:b/>
        </w:rPr>
        <w:t>Input Parameters:</w:t>
      </w:r>
      <w:r w:rsidRPr="009D2D3D">
        <w:rPr>
          <w:b/>
        </w:rPr>
        <w:tab/>
      </w:r>
      <w:r w:rsidR="00741C5B" w:rsidRPr="006B2FCC">
        <w:t>xusqi:</w:t>
      </w:r>
      <w:r w:rsidRPr="00672B04">
        <w:tab/>
      </w:r>
      <w:r w:rsidR="00741C5B" w:rsidRPr="006B2FCC">
        <w:t>(required) The Qualified Identifier for the NPI. For example: Individual_ID or Organization_ID. No default.</w:t>
      </w:r>
    </w:p>
    <w:p w:rsidR="0010530E" w:rsidRDefault="0010530E" w:rsidP="00741C5B">
      <w:pPr>
        <w:pStyle w:val="APIParameters"/>
        <w:keepNext/>
        <w:keepLines/>
        <w:ind w:left="4147" w:hanging="4147"/>
      </w:pPr>
      <w:r>
        <w:rPr>
          <w:b/>
        </w:rPr>
        <w:tab/>
      </w:r>
      <w:r w:rsidR="00741C5B" w:rsidRPr="006B2FCC">
        <w:t>xusien:</w:t>
      </w:r>
      <w:r>
        <w:rPr>
          <w:b/>
        </w:rPr>
        <w:tab/>
      </w:r>
      <w:r w:rsidR="00741C5B" w:rsidRPr="006B2FCC">
        <w:t>(required) The Internal Entry Number (IEN) from the NEW PERSON (#200)</w:t>
      </w:r>
      <w:r w:rsidR="00741C5B" w:rsidRPr="006B2FCC">
        <w:fldChar w:fldCharType="begin"/>
      </w:r>
      <w:r w:rsidR="00741C5B" w:rsidRPr="006B2FCC">
        <w:instrText xml:space="preserve"> XE </w:instrText>
      </w:r>
      <w:r w:rsidR="00741C5B">
        <w:instrText>“</w:instrText>
      </w:r>
      <w:r w:rsidR="00741C5B" w:rsidRPr="006B2FCC">
        <w:instrText>NEW PERSON File (#200)</w:instrText>
      </w:r>
      <w:r w:rsidR="00741C5B">
        <w:instrText>”</w:instrText>
      </w:r>
      <w:r w:rsidR="00741C5B" w:rsidRPr="006B2FCC">
        <w:instrText xml:space="preserve"> </w:instrText>
      </w:r>
      <w:r w:rsidR="00741C5B" w:rsidRPr="006B2FCC">
        <w:fldChar w:fldCharType="end"/>
      </w:r>
      <w:r w:rsidR="00741C5B" w:rsidRPr="006B2FCC">
        <w:fldChar w:fldCharType="begin"/>
      </w:r>
      <w:r w:rsidR="00741C5B" w:rsidRPr="006B2FCC">
        <w:instrText xml:space="preserve"> XE </w:instrText>
      </w:r>
      <w:r w:rsidR="00741C5B">
        <w:instrText>“</w:instrText>
      </w:r>
      <w:r w:rsidR="00741C5B" w:rsidRPr="006B2FCC">
        <w:instrText>Files:NEW PERSON (#200)</w:instrText>
      </w:r>
      <w:r w:rsidR="00741C5B">
        <w:instrText>”</w:instrText>
      </w:r>
      <w:r w:rsidR="00741C5B" w:rsidRPr="006B2FCC">
        <w:instrText xml:space="preserve"> </w:instrText>
      </w:r>
      <w:r w:rsidR="00741C5B" w:rsidRPr="006B2FCC">
        <w:fldChar w:fldCharType="end"/>
      </w:r>
      <w:r w:rsidR="00741C5B" w:rsidRPr="006B2FCC">
        <w:t xml:space="preserve"> or INSTITUTION (#4)</w:t>
      </w:r>
      <w:r w:rsidR="00741C5B" w:rsidRPr="006B2FCC">
        <w:fldChar w:fldCharType="begin"/>
      </w:r>
      <w:r w:rsidR="00741C5B" w:rsidRPr="006B2FCC">
        <w:instrText xml:space="preserve"> XE </w:instrText>
      </w:r>
      <w:r w:rsidR="00741C5B">
        <w:instrText>“</w:instrText>
      </w:r>
      <w:r w:rsidR="00741C5B" w:rsidRPr="006B2FCC">
        <w:instrText>INSTITUTION File (#4)</w:instrText>
      </w:r>
      <w:r w:rsidR="00741C5B">
        <w:instrText>”</w:instrText>
      </w:r>
      <w:r w:rsidR="00741C5B" w:rsidRPr="006B2FCC">
        <w:instrText xml:space="preserve"> </w:instrText>
      </w:r>
      <w:r w:rsidR="00741C5B" w:rsidRPr="006B2FCC">
        <w:fldChar w:fldCharType="end"/>
      </w:r>
      <w:r w:rsidR="00741C5B" w:rsidRPr="006B2FCC">
        <w:fldChar w:fldCharType="begin"/>
      </w:r>
      <w:r w:rsidR="00741C5B" w:rsidRPr="006B2FCC">
        <w:instrText xml:space="preserve"> XE </w:instrText>
      </w:r>
      <w:r w:rsidR="00741C5B">
        <w:instrText>“</w:instrText>
      </w:r>
      <w:r w:rsidR="00741C5B" w:rsidRPr="006B2FCC">
        <w:instrText>Files:INSTITUTION (#4)</w:instrText>
      </w:r>
      <w:r w:rsidR="00741C5B">
        <w:instrText>”</w:instrText>
      </w:r>
      <w:r w:rsidR="00741C5B" w:rsidRPr="006B2FCC">
        <w:instrText xml:space="preserve"> </w:instrText>
      </w:r>
      <w:r w:rsidR="00741C5B" w:rsidRPr="006B2FCC">
        <w:fldChar w:fldCharType="end"/>
      </w:r>
      <w:r w:rsidR="00741C5B" w:rsidRPr="006B2FCC">
        <w:t xml:space="preserve"> files. No default.</w:t>
      </w:r>
    </w:p>
    <w:p w:rsidR="00741C5B" w:rsidRDefault="00741C5B" w:rsidP="0010530E">
      <w:pPr>
        <w:pStyle w:val="APIParameters"/>
        <w:ind w:left="4147" w:hanging="4147"/>
      </w:pPr>
      <w:r>
        <w:tab/>
      </w:r>
      <w:r w:rsidRPr="006B2FCC">
        <w:t>xusdate:</w:t>
      </w:r>
      <w:r>
        <w:tab/>
      </w:r>
      <w:r w:rsidRPr="006B2FCC">
        <w:t xml:space="preserve">(optional) A date of interest. Defaults to </w:t>
      </w:r>
      <w:r>
        <w:t>“</w:t>
      </w:r>
      <w:r w:rsidRPr="006B2FCC">
        <w:t>Today.</w:t>
      </w:r>
      <w:r>
        <w: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 any of the following strings:</w:t>
      </w:r>
    </w:p>
    <w:p w:rsidR="0010530E" w:rsidRDefault="00741C5B" w:rsidP="00741C5B">
      <w:pPr>
        <w:pStyle w:val="APIParametersListBullet"/>
        <w:keepNext/>
        <w:keepLines/>
      </w:pPr>
      <w:r w:rsidRPr="0095662E">
        <w:rPr>
          <w:b/>
        </w:rPr>
        <w:t>NPI^EffectiveDate^Status—</w:t>
      </w:r>
      <w:r w:rsidRPr="006B2FCC">
        <w:t>If National Provider Identifier (NPI) exists.</w:t>
      </w:r>
    </w:p>
    <w:p w:rsidR="0010530E" w:rsidRDefault="00741C5B" w:rsidP="00741C5B">
      <w:pPr>
        <w:pStyle w:val="APIParametersListBullet"/>
        <w:keepNext/>
        <w:keepLines/>
      </w:pPr>
      <w:r w:rsidRPr="0095662E">
        <w:rPr>
          <w:b/>
        </w:rPr>
        <w:t>0—</w:t>
      </w:r>
      <w:r w:rsidRPr="006B2FCC">
        <w:t xml:space="preserve">If NPI does </w:t>
      </w:r>
      <w:r w:rsidRPr="006B2FCC">
        <w:rPr>
          <w:i/>
        </w:rPr>
        <w:t>not</w:t>
      </w:r>
      <w:r w:rsidRPr="006B2FCC">
        <w:t xml:space="preserve"> exist.</w:t>
      </w:r>
    </w:p>
    <w:p w:rsidR="00741C5B" w:rsidRDefault="00741C5B" w:rsidP="0010530E">
      <w:pPr>
        <w:pStyle w:val="APIParametersListBullet"/>
      </w:pPr>
      <w:r w:rsidRPr="0095662E">
        <w:rPr>
          <w:b/>
        </w:rPr>
        <w:t>-1^ErrorMessage—</w:t>
      </w:r>
      <w:r w:rsidRPr="006B2FCC">
        <w:t>If invalid xusqi or xusien.</w:t>
      </w:r>
    </w:p>
    <w:p w:rsidR="0010530E" w:rsidRPr="00392534" w:rsidRDefault="0010530E" w:rsidP="0010530E">
      <w:pPr>
        <w:pStyle w:val="BodyText6"/>
      </w:pPr>
    </w:p>
    <w:p w:rsidR="002E09DC" w:rsidRDefault="002E09DC" w:rsidP="00E22EEC">
      <w:pPr>
        <w:pStyle w:val="Heading4"/>
      </w:pPr>
      <w:bookmarkStart w:id="1055" w:name="_Toc458599191"/>
      <w:r>
        <w:lastRenderedPageBreak/>
        <w:t>Examples</w:t>
      </w:r>
      <w:bookmarkEnd w:id="1055"/>
    </w:p>
    <w:p w:rsidR="00E52CAB" w:rsidRPr="006B2FCC" w:rsidRDefault="00CF001D" w:rsidP="007851AD">
      <w:pPr>
        <w:pStyle w:val="Heading5"/>
      </w:pPr>
      <w:r>
        <w:t>Example</w:t>
      </w:r>
      <w:r w:rsidR="00E52CAB" w:rsidRPr="006B2FCC">
        <w:t xml:space="preserve"> 1</w:t>
      </w:r>
    </w:p>
    <w:p w:rsidR="00E52CAB" w:rsidRPr="006B2FCC" w:rsidRDefault="00E52CAB" w:rsidP="00717215">
      <w:pPr>
        <w:pStyle w:val="BodyText"/>
        <w:keepNext/>
        <w:keepLines/>
      </w:pPr>
      <w:r w:rsidRPr="006B2FCC">
        <w:t>The following example uses the following file data:</w:t>
      </w:r>
    </w:p>
    <w:p w:rsidR="00E52CAB" w:rsidRPr="006B2FCC" w:rsidRDefault="00E52CAB" w:rsidP="00717215">
      <w:pPr>
        <w:pStyle w:val="ListBullet"/>
        <w:keepNext/>
        <w:keepLines/>
      </w:pPr>
      <w:r w:rsidRPr="006B2FCC">
        <w:t>Individual_ID = NEW PERSON file (#200)</w:t>
      </w:r>
    </w:p>
    <w:p w:rsidR="00E52CAB" w:rsidRPr="006B2FCC" w:rsidRDefault="00E52CAB" w:rsidP="00717215">
      <w:pPr>
        <w:pStyle w:val="ListBullet"/>
        <w:keepNext/>
        <w:keepLines/>
        <w:rPr>
          <w:szCs w:val="22"/>
        </w:rPr>
      </w:pPr>
      <w:r w:rsidRPr="006B2FCC">
        <w:rPr>
          <w:szCs w:val="22"/>
        </w:rPr>
        <w:t>NPI = 9876543213</w:t>
      </w:r>
    </w:p>
    <w:p w:rsidR="00E52CAB" w:rsidRPr="006B2FCC" w:rsidRDefault="00E52CAB" w:rsidP="00717215">
      <w:pPr>
        <w:pStyle w:val="ListBullet"/>
        <w:keepNext/>
        <w:keepLines/>
        <w:rPr>
          <w:szCs w:val="22"/>
        </w:rPr>
      </w:pPr>
      <w:r w:rsidRPr="006B2FCC">
        <w:rPr>
          <w:szCs w:val="22"/>
        </w:rPr>
        <w:t>EffectiveDate = 3061108.123651</w:t>
      </w:r>
    </w:p>
    <w:p w:rsidR="00E52CAB" w:rsidRPr="006B2FCC" w:rsidRDefault="00E52CAB" w:rsidP="00717215">
      <w:pPr>
        <w:pStyle w:val="ListBullet"/>
        <w:keepNext/>
        <w:keepLines/>
      </w:pPr>
      <w:r w:rsidRPr="006B2FCC">
        <w:t>Status = Active</w:t>
      </w:r>
    </w:p>
    <w:p w:rsidR="00E52CAB" w:rsidRPr="006B2FCC" w:rsidRDefault="00E52CAB" w:rsidP="0010530E">
      <w:pPr>
        <w:pStyle w:val="BodyText6"/>
      </w:pPr>
    </w:p>
    <w:p w:rsidR="00E52CAB" w:rsidRPr="006B2FCC" w:rsidRDefault="00E52CAB" w:rsidP="00717215">
      <w:pPr>
        <w:pStyle w:val="CodeExample"/>
      </w:pPr>
      <w:r w:rsidRPr="006B2FCC">
        <w:t>&gt;W $$NPI^XUSNPI(</w:t>
      </w:r>
      <w:r w:rsidR="00FF3F33">
        <w:t>“</w:t>
      </w:r>
      <w:r w:rsidRPr="006B2FCC">
        <w:t>Individual_ID</w:t>
      </w:r>
      <w:r w:rsidR="00FF3F33">
        <w:t>”</w:t>
      </w:r>
      <w:r w:rsidRPr="006B2FCC">
        <w:t>,82)</w:t>
      </w:r>
    </w:p>
    <w:p w:rsidR="00E52CAB" w:rsidRPr="006B2FCC" w:rsidRDefault="00E52CAB" w:rsidP="00717215">
      <w:pPr>
        <w:pStyle w:val="CodeExample"/>
      </w:pPr>
      <w:r w:rsidRPr="006B2FCC">
        <w:t>9876543213^3061108.123651^Active</w:t>
      </w:r>
    </w:p>
    <w:p w:rsidR="00E52CAB" w:rsidRPr="006B2FCC" w:rsidRDefault="00E52CAB" w:rsidP="0086303B">
      <w:pPr>
        <w:pStyle w:val="BodyText6"/>
      </w:pPr>
    </w:p>
    <w:p w:rsidR="00E52CAB" w:rsidRPr="006B2FCC" w:rsidRDefault="00CF001D" w:rsidP="007851AD">
      <w:pPr>
        <w:pStyle w:val="Heading5"/>
      </w:pPr>
      <w:r>
        <w:t>Example</w:t>
      </w:r>
      <w:r w:rsidR="00E52CAB" w:rsidRPr="006B2FCC">
        <w:t xml:space="preserve"> 2</w:t>
      </w:r>
    </w:p>
    <w:p w:rsidR="00E52CAB" w:rsidRPr="006B2FCC" w:rsidRDefault="00E52CAB" w:rsidP="00717215">
      <w:pPr>
        <w:pStyle w:val="BodyText"/>
        <w:keepNext/>
        <w:keepLines/>
      </w:pPr>
      <w:r w:rsidRPr="006B2FCC">
        <w:t>The following example uses the following file data:</w:t>
      </w:r>
    </w:p>
    <w:p w:rsidR="00E52CAB" w:rsidRPr="006B2FCC" w:rsidRDefault="006B32BF" w:rsidP="00717215">
      <w:pPr>
        <w:pStyle w:val="ListBullet"/>
        <w:keepNext/>
        <w:keepLines/>
      </w:pPr>
      <w:r w:rsidRPr="006B2FCC">
        <w:t>Organization</w:t>
      </w:r>
      <w:r w:rsidR="00E52CAB" w:rsidRPr="006B2FCC">
        <w:t>_ID = INSTITUTION file (#4)</w:t>
      </w:r>
    </w:p>
    <w:p w:rsidR="00E52CAB" w:rsidRPr="006B2FCC" w:rsidRDefault="00E52CAB" w:rsidP="00717215">
      <w:pPr>
        <w:pStyle w:val="ListBullet"/>
        <w:keepNext/>
        <w:keepLines/>
        <w:rPr>
          <w:szCs w:val="22"/>
        </w:rPr>
      </w:pPr>
      <w:r w:rsidRPr="006B2FCC">
        <w:rPr>
          <w:szCs w:val="22"/>
        </w:rPr>
        <w:t xml:space="preserve">NPI = </w:t>
      </w:r>
      <w:r w:rsidR="006B32BF" w:rsidRPr="006B2FCC">
        <w:rPr>
          <w:szCs w:val="22"/>
        </w:rPr>
        <w:t>1111111112</w:t>
      </w:r>
    </w:p>
    <w:p w:rsidR="00E52CAB" w:rsidRPr="006B2FCC" w:rsidRDefault="00E52CAB" w:rsidP="00717215">
      <w:pPr>
        <w:pStyle w:val="ListBullet"/>
        <w:keepNext/>
        <w:keepLines/>
        <w:rPr>
          <w:szCs w:val="22"/>
        </w:rPr>
      </w:pPr>
      <w:r w:rsidRPr="006B2FCC">
        <w:rPr>
          <w:szCs w:val="22"/>
        </w:rPr>
        <w:t>EffectiveDate = 30</w:t>
      </w:r>
      <w:r w:rsidR="006B32BF" w:rsidRPr="006B2FCC">
        <w:rPr>
          <w:szCs w:val="22"/>
        </w:rPr>
        <w:t>70122</w:t>
      </w:r>
    </w:p>
    <w:p w:rsidR="00E52CAB" w:rsidRPr="006B2FCC" w:rsidRDefault="00E52CAB" w:rsidP="00717215">
      <w:pPr>
        <w:pStyle w:val="ListBullet"/>
        <w:keepNext/>
        <w:keepLines/>
      </w:pPr>
      <w:r w:rsidRPr="006B2FCC">
        <w:t>Status = Active</w:t>
      </w:r>
    </w:p>
    <w:p w:rsidR="0086303B" w:rsidRPr="006B2FCC" w:rsidRDefault="0086303B" w:rsidP="0010530E">
      <w:pPr>
        <w:pStyle w:val="BodyText6"/>
      </w:pPr>
    </w:p>
    <w:p w:rsidR="00E52CAB" w:rsidRPr="006B2FCC" w:rsidRDefault="00E52CAB" w:rsidP="00717215">
      <w:pPr>
        <w:pStyle w:val="CodeExample"/>
      </w:pPr>
      <w:r w:rsidRPr="006B2FCC">
        <w:t>&gt;W $$NPI^XUSNPI(</w:t>
      </w:r>
      <w:r w:rsidR="00FF3F33">
        <w:t>“</w:t>
      </w:r>
      <w:r w:rsidRPr="006B2FCC">
        <w:t>Organization_ID</w:t>
      </w:r>
      <w:r w:rsidR="00FF3F33">
        <w:t>”</w:t>
      </w:r>
      <w:r w:rsidRPr="006B2FCC">
        <w:t>,1)</w:t>
      </w:r>
    </w:p>
    <w:p w:rsidR="00E52CAB" w:rsidRPr="006B2FCC" w:rsidRDefault="00E52CAB" w:rsidP="00717215">
      <w:pPr>
        <w:pStyle w:val="CodeExample"/>
      </w:pPr>
      <w:r w:rsidRPr="006B2FCC">
        <w:t>1111111112^3070122^Active</w:t>
      </w:r>
    </w:p>
    <w:p w:rsidR="00CF15C2" w:rsidRPr="006B2FCC" w:rsidRDefault="00CF15C2" w:rsidP="0086303B">
      <w:pPr>
        <w:pStyle w:val="BodyText6"/>
      </w:pPr>
    </w:p>
    <w:p w:rsidR="00CF15C2" w:rsidRPr="006B2FCC" w:rsidRDefault="000364A4" w:rsidP="00457DA6">
      <w:pPr>
        <w:pStyle w:val="Heading3"/>
      </w:pPr>
      <w:bookmarkStart w:id="1056" w:name="_Ref193523364"/>
      <w:bookmarkStart w:id="1057" w:name="_Toc458599192"/>
      <w:r w:rsidRPr="006B2FCC">
        <w:t>$$QI^XUSNPI</w:t>
      </w:r>
      <w:r w:rsidR="001D3CD7" w:rsidRPr="006B2FCC">
        <w:t>()</w:t>
      </w:r>
      <w:r w:rsidR="00CF15C2" w:rsidRPr="006B2FCC">
        <w:t xml:space="preserve">: </w:t>
      </w:r>
      <w:r w:rsidR="001D3CD7" w:rsidRPr="006B2FCC">
        <w:t>Get Provider Entities</w:t>
      </w:r>
      <w:bookmarkEnd w:id="1056"/>
      <w:bookmarkEnd w:id="1057"/>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Subscription:$$QI^XUSNPI</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4532</w:t>
      </w:r>
    </w:p>
    <w:p w:rsidR="0010530E" w:rsidRPr="0084064A" w:rsidRDefault="0010530E" w:rsidP="0010530E">
      <w:pPr>
        <w:pStyle w:val="APIText"/>
        <w:keepNext/>
        <w:keepLines/>
      </w:pPr>
      <w:r w:rsidRPr="006B2FCC">
        <w:rPr>
          <w:b/>
        </w:rPr>
        <w:t>Description</w:t>
      </w:r>
      <w:r>
        <w:rPr>
          <w:b/>
        </w:rPr>
        <w:t>:</w:t>
      </w:r>
      <w:r w:rsidRPr="0084064A">
        <w:tab/>
      </w:r>
      <w:r w:rsidR="003D7B44" w:rsidRPr="006B2FCC">
        <w:t xml:space="preserve">This extrinsic function retrieves all qualified provider entities for a National Provider Identifier (NPI) identifier. </w:t>
      </w:r>
      <w:r w:rsidR="003D7B44">
        <w:t>This API</w:t>
      </w:r>
      <w:r w:rsidR="003D7B44" w:rsidRPr="006B2FCC">
        <w:t xml:space="preserve"> was added with </w:t>
      </w:r>
      <w:r w:rsidR="00B004B0">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$$QI^XUSNPI(xusnpi)</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xusnpi:</w:t>
      </w:r>
      <w:r w:rsidRPr="00672B04">
        <w:tab/>
      </w:r>
      <w:r w:rsidR="003D7B44" w:rsidRPr="006B2FCC">
        <w:t>(required) The National Provider Identifier (NPI) identifier. No default.</w:t>
      </w:r>
    </w:p>
    <w:p w:rsidR="0010530E" w:rsidRPr="00672B04" w:rsidRDefault="0010530E" w:rsidP="003D7B44">
      <w:pPr>
        <w:pStyle w:val="APIParameters"/>
        <w:keepNext/>
        <w:keepLines/>
      </w:pPr>
      <w:r w:rsidRPr="009D2D3D">
        <w:rPr>
          <w:b/>
        </w:rPr>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95662E">
        <w:rPr>
          <w:b/>
        </w:rPr>
        <w:t>QualifiedIdentifier^IEN^EffectiveDate^Status—</w:t>
      </w:r>
      <w:r w:rsidRPr="006B2FCC">
        <w:t xml:space="preserve">National Provider Identifier (NPI) exists. If more than one record is found, they are separated by </w:t>
      </w:r>
      <w:r>
        <w:t>“</w:t>
      </w:r>
      <w:r w:rsidRPr="006B2FCC">
        <w:rPr>
          <w:b/>
        </w:rPr>
        <w:t>;</w:t>
      </w:r>
      <w:r>
        <w:t>”</w:t>
      </w:r>
      <w:r w:rsidRPr="006B2FCC">
        <w:t>.</w:t>
      </w:r>
    </w:p>
    <w:p w:rsidR="0010530E" w:rsidRDefault="003D7B44" w:rsidP="0010530E">
      <w:pPr>
        <w:pStyle w:val="APIParametersListBullet"/>
      </w:pPr>
      <w:r w:rsidRPr="0095662E">
        <w:rPr>
          <w:b/>
        </w:rPr>
        <w:t>0—</w:t>
      </w:r>
      <w:r w:rsidRPr="006B2FCC">
        <w:t xml:space="preserve">Qualified NPI does </w:t>
      </w:r>
      <w:r w:rsidRPr="006B2FCC">
        <w:rPr>
          <w:i/>
        </w:rPr>
        <w:t>not</w:t>
      </w:r>
      <w:r w:rsidRPr="006B2FCC">
        <w:t xml:space="preserve"> exist.</w:t>
      </w:r>
    </w:p>
    <w:p w:rsidR="0010530E" w:rsidRPr="00392534" w:rsidRDefault="0010530E" w:rsidP="0010530E">
      <w:pPr>
        <w:pStyle w:val="BodyText6"/>
      </w:pPr>
    </w:p>
    <w:p w:rsidR="002E09DC" w:rsidRDefault="002E09DC" w:rsidP="00E22EEC">
      <w:pPr>
        <w:pStyle w:val="Heading4"/>
      </w:pPr>
      <w:bookmarkStart w:id="1058" w:name="_Toc458599193"/>
      <w:r>
        <w:t>Examples</w:t>
      </w:r>
      <w:bookmarkEnd w:id="1058"/>
    </w:p>
    <w:p w:rsidR="000C652E" w:rsidRPr="006B2FCC" w:rsidRDefault="00CF001D" w:rsidP="007851AD">
      <w:pPr>
        <w:pStyle w:val="Heading5"/>
      </w:pPr>
      <w:r>
        <w:t>Example</w:t>
      </w:r>
      <w:r w:rsidR="00FB7440" w:rsidRPr="006B2FCC">
        <w:t xml:space="preserve"> 1</w:t>
      </w:r>
    </w:p>
    <w:p w:rsidR="000C652E" w:rsidRPr="006B2FCC" w:rsidRDefault="000C652E" w:rsidP="002214B6">
      <w:pPr>
        <w:pStyle w:val="BodyText"/>
        <w:keepNext/>
        <w:keepLines/>
      </w:pPr>
      <w:r w:rsidRPr="006B2FCC">
        <w:t>The following example uses the following file data:</w:t>
      </w:r>
    </w:p>
    <w:p w:rsidR="000C652E" w:rsidRPr="006B2FCC" w:rsidRDefault="000C652E" w:rsidP="002214B6">
      <w:pPr>
        <w:pStyle w:val="ListBullet"/>
        <w:keepNext/>
        <w:keepLines/>
      </w:pPr>
      <w:r w:rsidRPr="006B2FCC">
        <w:t>Individual_ID = NEW PERSON file (#200)</w:t>
      </w:r>
    </w:p>
    <w:p w:rsidR="000C652E" w:rsidRPr="006B2FCC" w:rsidRDefault="000C652E" w:rsidP="002214B6">
      <w:pPr>
        <w:pStyle w:val="ListBullet"/>
        <w:keepNext/>
        <w:keepLines/>
      </w:pPr>
      <w:r w:rsidRPr="006B2FCC">
        <w:t>IEN = 82</w:t>
      </w:r>
    </w:p>
    <w:p w:rsidR="000C652E" w:rsidRPr="006B2FCC" w:rsidRDefault="000C652E" w:rsidP="002214B6">
      <w:pPr>
        <w:pStyle w:val="ListBullet"/>
        <w:keepNext/>
        <w:keepLines/>
      </w:pPr>
      <w:r w:rsidRPr="006B2FCC">
        <w:t>EffectiveDate = 3061108.123651</w:t>
      </w:r>
    </w:p>
    <w:p w:rsidR="000C652E" w:rsidRPr="006B2FCC" w:rsidRDefault="000C652E" w:rsidP="002214B6">
      <w:pPr>
        <w:pStyle w:val="ListBullet"/>
        <w:keepNext/>
        <w:keepLines/>
      </w:pPr>
      <w:r w:rsidRPr="006B2FCC">
        <w:t>Status = Active</w:t>
      </w:r>
    </w:p>
    <w:p w:rsidR="000C652E" w:rsidRPr="006B2FCC" w:rsidRDefault="000C652E" w:rsidP="0010530E">
      <w:pPr>
        <w:pStyle w:val="BodyText6"/>
      </w:pPr>
    </w:p>
    <w:p w:rsidR="000C652E" w:rsidRPr="006B2FCC" w:rsidRDefault="000C652E" w:rsidP="002214B6">
      <w:pPr>
        <w:pStyle w:val="CodeExample"/>
        <w:rPr>
          <w:b/>
        </w:rPr>
      </w:pPr>
      <w:r w:rsidRPr="006B2FCC">
        <w:t>&gt;</w:t>
      </w:r>
      <w:r w:rsidRPr="006B2FCC">
        <w:rPr>
          <w:b/>
        </w:rPr>
        <w:t>W $$QI^XUSNPI(9876543213)</w:t>
      </w:r>
    </w:p>
    <w:p w:rsidR="000C652E" w:rsidRPr="006B2FCC" w:rsidRDefault="000C652E" w:rsidP="002214B6">
      <w:pPr>
        <w:pStyle w:val="CodeExample"/>
      </w:pPr>
      <w:r w:rsidRPr="006B2FCC">
        <w:t>Individual_ID^82^3061108.123651^Active</w:t>
      </w:r>
      <w:r w:rsidR="00C21E40" w:rsidRPr="006B2FCC">
        <w:t>;</w:t>
      </w:r>
    </w:p>
    <w:p w:rsidR="00FB7440" w:rsidRPr="006B2FCC" w:rsidRDefault="00FB7440" w:rsidP="0086303B">
      <w:pPr>
        <w:pStyle w:val="BodyText6"/>
      </w:pPr>
    </w:p>
    <w:p w:rsidR="00FB7440" w:rsidRPr="006B2FCC" w:rsidRDefault="00CF001D" w:rsidP="007851AD">
      <w:pPr>
        <w:pStyle w:val="Heading5"/>
      </w:pPr>
      <w:r>
        <w:t>Example</w:t>
      </w:r>
      <w:r w:rsidR="00FB7440" w:rsidRPr="006B2FCC">
        <w:t xml:space="preserve"> 2</w:t>
      </w:r>
    </w:p>
    <w:p w:rsidR="00FB7440" w:rsidRPr="006B2FCC" w:rsidRDefault="00FB7440" w:rsidP="002214B6">
      <w:pPr>
        <w:pStyle w:val="BodyText"/>
        <w:keepNext/>
        <w:keepLines/>
      </w:pPr>
      <w:r w:rsidRPr="006B2FCC">
        <w:t>The following example uses the following file data:</w:t>
      </w:r>
    </w:p>
    <w:p w:rsidR="00FB7440" w:rsidRPr="006B2FCC" w:rsidRDefault="00C21E40" w:rsidP="002214B6">
      <w:pPr>
        <w:pStyle w:val="ListBullet"/>
        <w:keepNext/>
        <w:keepLines/>
      </w:pPr>
      <w:r w:rsidRPr="006B2FCC">
        <w:rPr>
          <w:szCs w:val="22"/>
        </w:rPr>
        <w:t>Organization_ID</w:t>
      </w:r>
      <w:r w:rsidR="00FB7440" w:rsidRPr="006B2FCC">
        <w:rPr>
          <w:szCs w:val="22"/>
        </w:rPr>
        <w:t xml:space="preserve"> </w:t>
      </w:r>
      <w:r w:rsidR="00FB7440" w:rsidRPr="006B2FCC">
        <w:t xml:space="preserve">= </w:t>
      </w:r>
      <w:r w:rsidRPr="006B2FCC">
        <w:t>institution</w:t>
      </w:r>
      <w:r w:rsidR="00FB7440" w:rsidRPr="006B2FCC">
        <w:t xml:space="preserve"> file (</w:t>
      </w:r>
      <w:r w:rsidRPr="006B2FCC">
        <w:t>#4</w:t>
      </w:r>
      <w:r w:rsidR="00FB7440" w:rsidRPr="006B2FCC">
        <w:t>)</w:t>
      </w:r>
    </w:p>
    <w:p w:rsidR="00FB7440" w:rsidRPr="006B2FCC" w:rsidRDefault="00C21E40" w:rsidP="002214B6">
      <w:pPr>
        <w:pStyle w:val="ListBullet"/>
        <w:keepNext/>
        <w:keepLines/>
      </w:pPr>
      <w:r w:rsidRPr="006B2FCC">
        <w:t>IEN = 1</w:t>
      </w:r>
    </w:p>
    <w:p w:rsidR="00FB7440" w:rsidRPr="006B2FCC" w:rsidRDefault="00FB7440" w:rsidP="002214B6">
      <w:pPr>
        <w:pStyle w:val="ListBullet"/>
        <w:keepNext/>
        <w:keepLines/>
      </w:pPr>
      <w:r w:rsidRPr="006B2FCC">
        <w:t>EffectiveDate = 30</w:t>
      </w:r>
      <w:r w:rsidR="00C21E40" w:rsidRPr="006B2FCC">
        <w:t>70122</w:t>
      </w:r>
    </w:p>
    <w:p w:rsidR="00FB7440" w:rsidRPr="006B2FCC" w:rsidRDefault="00FB7440" w:rsidP="002214B6">
      <w:pPr>
        <w:pStyle w:val="ListBullet"/>
        <w:keepNext/>
        <w:keepLines/>
      </w:pPr>
      <w:r w:rsidRPr="006B2FCC">
        <w:t>Status = Active</w:t>
      </w:r>
    </w:p>
    <w:p w:rsidR="00FB7440" w:rsidRPr="006B2FCC" w:rsidRDefault="00FB7440" w:rsidP="0010530E">
      <w:pPr>
        <w:pStyle w:val="BodyText6"/>
      </w:pPr>
    </w:p>
    <w:p w:rsidR="00FB7440" w:rsidRPr="006B2FCC" w:rsidRDefault="00FB7440" w:rsidP="002214B6">
      <w:pPr>
        <w:pStyle w:val="CodeExample"/>
        <w:rPr>
          <w:b/>
        </w:rPr>
      </w:pPr>
      <w:r w:rsidRPr="006B2FCC">
        <w:t>&gt;</w:t>
      </w:r>
      <w:r w:rsidR="00C21E40" w:rsidRPr="006B2FCC">
        <w:rPr>
          <w:b/>
        </w:rPr>
        <w:t>W $$QI^XUSNPI(1111111112)</w:t>
      </w:r>
    </w:p>
    <w:p w:rsidR="000C652E" w:rsidRPr="006B2FCC" w:rsidRDefault="00C21E40" w:rsidP="002214B6">
      <w:pPr>
        <w:pStyle w:val="CodeExample"/>
      </w:pPr>
      <w:r w:rsidRPr="006B2FCC">
        <w:t>Organization_ID^1^3070122^Active;</w:t>
      </w:r>
    </w:p>
    <w:p w:rsidR="000C652E" w:rsidRPr="006B2FCC" w:rsidRDefault="000C652E" w:rsidP="0086303B">
      <w:pPr>
        <w:pStyle w:val="BodyText6"/>
      </w:pPr>
    </w:p>
    <w:p w:rsidR="00CF15C2" w:rsidRPr="006B2FCC" w:rsidRDefault="000364A4" w:rsidP="00457DA6">
      <w:pPr>
        <w:pStyle w:val="Heading3"/>
      </w:pPr>
      <w:bookmarkStart w:id="1059" w:name="_Toc458599194"/>
      <w:r w:rsidRPr="006B2FCC">
        <w:t>$$TAXIND^XUSTAX</w:t>
      </w:r>
      <w:r w:rsidR="001D3CD7" w:rsidRPr="006B2FCC">
        <w:t>()</w:t>
      </w:r>
      <w:r w:rsidR="00CF15C2" w:rsidRPr="006B2FCC">
        <w:t xml:space="preserve">: </w:t>
      </w:r>
      <w:r w:rsidR="007060BC" w:rsidRPr="006B2FCC">
        <w:t>Get Taxonomy Code from File #200</w:t>
      </w:r>
      <w:bookmarkEnd w:id="1059"/>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Subscription:$$TAXIND^XUSTAX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10530E" w:rsidRPr="0084064A" w:rsidRDefault="0010530E" w:rsidP="0010530E">
      <w:pPr>
        <w:pStyle w:val="APIText"/>
        <w:keepNext/>
        <w:keepLines/>
      </w:pPr>
      <w:r w:rsidRPr="006B2FCC">
        <w:rPr>
          <w:b/>
        </w:rPr>
        <w:t>Description</w:t>
      </w:r>
      <w:r>
        <w:rPr>
          <w:b/>
        </w:rPr>
        <w:t>:</w:t>
      </w:r>
      <w:r w:rsidRPr="0084064A">
        <w:tab/>
      </w:r>
      <w:r w:rsidR="003D7B44" w:rsidRPr="006B2FCC">
        <w:t>This extrinsic function retrieves the taxonomy code for a given record in the NEW PERSON file (#200)</w:t>
      </w:r>
      <w:r w:rsidR="003D7B44" w:rsidRPr="006B2FCC">
        <w:fldChar w:fldCharType="begin"/>
      </w:r>
      <w:r w:rsidR="003D7B44" w:rsidRPr="006B2FCC">
        <w:instrText xml:space="preserve"> XE </w:instrText>
      </w:r>
      <w:r w:rsidR="003D7B44">
        <w:instrText>“</w:instrText>
      </w:r>
      <w:r w:rsidR="003D7B44" w:rsidRPr="006B2FCC">
        <w:instrText>NEW PERSON File (#200)</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3D7B44" w:rsidRPr="006B2FCC">
        <w:t xml:space="preserve">. </w:t>
      </w:r>
      <w:r w:rsidR="003D7B44">
        <w:t>This API</w:t>
      </w:r>
      <w:r w:rsidR="003D7B44" w:rsidRPr="006B2FCC">
        <w:t xml:space="preserve"> was added with </w:t>
      </w:r>
      <w:r w:rsidR="00B004B0">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$$TAXIND^XUSTAX(xuien)</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xuien:</w:t>
      </w:r>
      <w:r w:rsidRPr="00672B04">
        <w:tab/>
      </w:r>
      <w:r w:rsidR="003D7B44" w:rsidRPr="006B2FCC">
        <w:t>(required) This is the Internal Entry Number (IEN) of the record in the NEW PERSON file (#200)</w:t>
      </w:r>
      <w:r w:rsidR="003D7B44" w:rsidRPr="006B2FCC">
        <w:fldChar w:fldCharType="begin"/>
      </w:r>
      <w:r w:rsidR="003D7B44" w:rsidRPr="006B2FCC">
        <w:instrText xml:space="preserve"> XE </w:instrText>
      </w:r>
      <w:r w:rsidR="003D7B44">
        <w:instrText>“</w:instrText>
      </w:r>
      <w:r w:rsidR="003D7B44" w:rsidRPr="006B2FCC">
        <w:instrText>NEW PERSON File (#200)</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3D7B44" w:rsidRPr="006B2FCC">
        <w:t>. No default.</w:t>
      </w:r>
    </w:p>
    <w:p w:rsidR="0010530E" w:rsidRPr="00672B04" w:rsidRDefault="0010530E" w:rsidP="003D7B44">
      <w:pPr>
        <w:pStyle w:val="APIParameters"/>
        <w:keepNext/>
        <w:keepLines/>
      </w:pPr>
      <w:r w:rsidRPr="009D2D3D">
        <w:rPr>
          <w:b/>
        </w:rPr>
        <w:lastRenderedPageBreak/>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10530E">
        <w:rPr>
          <w:b/>
        </w:rPr>
        <w:t>TaxonomyX12Code^TaxonomyIEN—</w:t>
      </w:r>
      <w:r w:rsidRPr="006B2FCC">
        <w:t>Taxonomy exists.</w:t>
      </w:r>
    </w:p>
    <w:p w:rsidR="0010530E" w:rsidRDefault="003D7B44" w:rsidP="0010530E">
      <w:pPr>
        <w:pStyle w:val="APIParametersListBullet"/>
      </w:pPr>
      <w:r w:rsidRPr="0010530E">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AD153E" w:rsidRPr="006B2FCC" w:rsidRDefault="00CF001D" w:rsidP="00E22EEC">
      <w:pPr>
        <w:pStyle w:val="Heading4"/>
      </w:pPr>
      <w:bookmarkStart w:id="1060" w:name="_Toc458599195"/>
      <w:r>
        <w:t>Example</w:t>
      </w:r>
      <w:bookmarkEnd w:id="1060"/>
    </w:p>
    <w:p w:rsidR="00AD153E" w:rsidRPr="006B2FCC" w:rsidRDefault="000C652E" w:rsidP="002214B6">
      <w:pPr>
        <w:pStyle w:val="BodyText"/>
        <w:keepNext/>
        <w:keepLines/>
      </w:pPr>
      <w:r w:rsidRPr="006B2FCC">
        <w:t>The following example</w:t>
      </w:r>
      <w:r w:rsidR="00AD153E" w:rsidRPr="006B2FCC">
        <w:t xml:space="preserve"> </w:t>
      </w:r>
      <w:r w:rsidRPr="006B2FCC">
        <w:t>uses the following file data</w:t>
      </w:r>
      <w:r w:rsidR="00AD153E" w:rsidRPr="006B2FCC">
        <w:t>:</w:t>
      </w:r>
    </w:p>
    <w:p w:rsidR="00AD153E" w:rsidRPr="006B2FCC" w:rsidRDefault="00AD153E" w:rsidP="002214B6">
      <w:pPr>
        <w:pStyle w:val="ListBullet"/>
        <w:keepNext/>
        <w:keepLines/>
      </w:pPr>
      <w:r w:rsidRPr="006B2FCC">
        <w:t xml:space="preserve">Taxonomy X12 code of the record in </w:t>
      </w:r>
      <w:r w:rsidR="00FB7440" w:rsidRPr="006B2FCC">
        <w:t>the NEW PERSON file (#200)</w:t>
      </w:r>
      <w:r w:rsidRPr="006B2FCC">
        <w:t xml:space="preserve"> = 2086S0105</w:t>
      </w:r>
    </w:p>
    <w:p w:rsidR="00AD153E" w:rsidRPr="006B2FCC" w:rsidRDefault="00AD153E" w:rsidP="002214B6">
      <w:pPr>
        <w:pStyle w:val="ListBullet"/>
        <w:keepNext/>
        <w:keepLines/>
      </w:pPr>
      <w:r w:rsidRPr="006B2FCC">
        <w:t xml:space="preserve">Taxonomy IEN from </w:t>
      </w:r>
      <w:r w:rsidR="00FB7440" w:rsidRPr="006B2FCC">
        <w:t>the PERSON CLASS f</w:t>
      </w:r>
      <w:r w:rsidRPr="006B2FCC">
        <w:t xml:space="preserve">ile </w:t>
      </w:r>
      <w:r w:rsidR="00FB7440" w:rsidRPr="006B2FCC">
        <w:t>(</w:t>
      </w:r>
      <w:r w:rsidRPr="006B2FCC">
        <w:t>#8932.1</w:t>
      </w:r>
      <w:r w:rsidR="00FB7440" w:rsidRPr="006B2FCC">
        <w:t>)</w:t>
      </w:r>
      <w:r w:rsidRPr="006B2FCC">
        <w:t xml:space="preserve"> = 900</w:t>
      </w:r>
    </w:p>
    <w:p w:rsidR="00AD153E" w:rsidRPr="006B2FCC" w:rsidRDefault="00AD153E" w:rsidP="0010530E">
      <w:pPr>
        <w:pStyle w:val="BodyText6"/>
      </w:pPr>
    </w:p>
    <w:p w:rsidR="00AD153E" w:rsidRPr="006B2FCC" w:rsidRDefault="00AD153E" w:rsidP="002214B6">
      <w:pPr>
        <w:pStyle w:val="CodeExample"/>
        <w:rPr>
          <w:b/>
        </w:rPr>
      </w:pPr>
      <w:r w:rsidRPr="006B2FCC">
        <w:t>&gt;</w:t>
      </w:r>
      <w:r w:rsidRPr="006B2FCC">
        <w:rPr>
          <w:b/>
        </w:rPr>
        <w:t>W $$TAXIND^XUSTAX(82)</w:t>
      </w:r>
    </w:p>
    <w:p w:rsidR="00AD153E" w:rsidRPr="006B2FCC" w:rsidRDefault="00AD153E" w:rsidP="002214B6">
      <w:pPr>
        <w:pStyle w:val="CodeExample"/>
      </w:pPr>
      <w:r w:rsidRPr="006B2FCC">
        <w:t>2086S0105X^900</w:t>
      </w:r>
    </w:p>
    <w:p w:rsidR="00AD153E" w:rsidRPr="006B2FCC" w:rsidRDefault="00AD153E" w:rsidP="0086303B">
      <w:pPr>
        <w:pStyle w:val="BodyText6"/>
      </w:pPr>
    </w:p>
    <w:p w:rsidR="00B93D40" w:rsidRPr="006B2FCC" w:rsidRDefault="000364A4" w:rsidP="00457DA6">
      <w:pPr>
        <w:pStyle w:val="Heading3"/>
      </w:pPr>
      <w:bookmarkStart w:id="1061" w:name="_Toc458599196"/>
      <w:r w:rsidRPr="006B2FCC">
        <w:t>$$TAXORG^XUSTAX</w:t>
      </w:r>
      <w:r w:rsidR="007060BC" w:rsidRPr="006B2FCC">
        <w:t>()</w:t>
      </w:r>
      <w:r w:rsidR="00B93D40" w:rsidRPr="006B2FCC">
        <w:t xml:space="preserve">: </w:t>
      </w:r>
      <w:r w:rsidR="007060BC" w:rsidRPr="006B2FCC">
        <w:t>Get Taxonomy Code from File #4</w:t>
      </w:r>
      <w:bookmarkEnd w:id="1061"/>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Subscription:$$TAXORG^XUSTAX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10530E" w:rsidRPr="0084064A" w:rsidRDefault="0010530E" w:rsidP="0010530E">
      <w:pPr>
        <w:pStyle w:val="APIText"/>
        <w:keepNext/>
        <w:keepLines/>
      </w:pPr>
      <w:r w:rsidRPr="006B2FCC">
        <w:rPr>
          <w:b/>
        </w:rPr>
        <w:t>Description</w:t>
      </w:r>
      <w:r>
        <w:rPr>
          <w:b/>
        </w:rPr>
        <w:t>:</w:t>
      </w:r>
      <w:r w:rsidRPr="0084064A">
        <w:tab/>
      </w:r>
      <w:r w:rsidR="003D7B44" w:rsidRPr="006B2FCC">
        <w:t>This extrinsic function retrieves the taxonomy code for a given record in the INSTITUTION file (#4)</w:t>
      </w:r>
      <w:r w:rsidR="003D7B44" w:rsidRPr="006B2FCC">
        <w:fldChar w:fldCharType="begin"/>
      </w:r>
      <w:r w:rsidR="003D7B44" w:rsidRPr="006B2FCC">
        <w:instrText xml:space="preserve"> XE </w:instrText>
      </w:r>
      <w:r w:rsidR="003D7B44">
        <w:instrText>“</w:instrText>
      </w:r>
      <w:r w:rsidR="003D7B44" w:rsidRPr="006B2FCC">
        <w:instrText>INSTITUTION File (#4)</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Files:INSTITUTION (#4)</w:instrText>
      </w:r>
      <w:r w:rsidR="003D7B44">
        <w:instrText>”</w:instrText>
      </w:r>
      <w:r w:rsidR="003D7B44" w:rsidRPr="006B2FCC">
        <w:instrText xml:space="preserve"> </w:instrText>
      </w:r>
      <w:r w:rsidR="003D7B44" w:rsidRPr="006B2FCC">
        <w:fldChar w:fldCharType="end"/>
      </w:r>
      <w:r w:rsidR="003D7B44" w:rsidRPr="006B2FCC">
        <w:t xml:space="preserve">. </w:t>
      </w:r>
      <w:r w:rsidR="003D7B44">
        <w:t>This API</w:t>
      </w:r>
      <w:r w:rsidR="003D7B44" w:rsidRPr="006B2FCC">
        <w:t xml:space="preserve"> was added with </w:t>
      </w:r>
      <w:r w:rsidR="00B004B0">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$$TAXORG^XUSTAX(xuien)</w:t>
      </w:r>
    </w:p>
    <w:p w:rsidR="0010530E" w:rsidRPr="00672B04" w:rsidRDefault="0010530E" w:rsidP="0010530E">
      <w:pPr>
        <w:pStyle w:val="APIParameters"/>
        <w:keepNext/>
        <w:keepLines/>
        <w:ind w:left="4147" w:hanging="4147"/>
      </w:pPr>
      <w:r w:rsidRPr="009D2D3D">
        <w:rPr>
          <w:b/>
        </w:rPr>
        <w:t>Input Parameters:</w:t>
      </w:r>
      <w:r w:rsidRPr="009D2D3D">
        <w:rPr>
          <w:b/>
        </w:rPr>
        <w:tab/>
      </w:r>
      <w:r w:rsidR="003D7B44" w:rsidRPr="006B2FCC">
        <w:t>xuien:</w:t>
      </w:r>
      <w:r w:rsidRPr="00672B04">
        <w:tab/>
      </w:r>
      <w:r w:rsidR="004A1E7F" w:rsidRPr="006B2FCC">
        <w:t>(required) This is the Internal Entry Number (IEN) of the record in the INSTITUTION file (#4)</w:t>
      </w:r>
      <w:r w:rsidR="004A1E7F" w:rsidRPr="006B2FCC">
        <w:fldChar w:fldCharType="begin"/>
      </w:r>
      <w:r w:rsidR="004A1E7F" w:rsidRPr="006B2FCC">
        <w:instrText xml:space="preserve"> XE </w:instrText>
      </w:r>
      <w:r w:rsidR="004A1E7F">
        <w:instrText>“</w:instrText>
      </w:r>
      <w:r w:rsidR="004A1E7F" w:rsidRPr="006B2FCC">
        <w:instrText>INSTITUTION File (#4)</w:instrText>
      </w:r>
      <w:r w:rsidR="004A1E7F">
        <w:instrText>”</w:instrText>
      </w:r>
      <w:r w:rsidR="004A1E7F" w:rsidRPr="006B2FCC">
        <w:instrText xml:space="preserve"> </w:instrText>
      </w:r>
      <w:r w:rsidR="004A1E7F" w:rsidRPr="006B2FCC">
        <w:fldChar w:fldCharType="end"/>
      </w:r>
      <w:r w:rsidR="004A1E7F" w:rsidRPr="006B2FCC">
        <w:fldChar w:fldCharType="begin"/>
      </w:r>
      <w:r w:rsidR="004A1E7F" w:rsidRPr="006B2FCC">
        <w:instrText xml:space="preserve"> XE </w:instrText>
      </w:r>
      <w:r w:rsidR="004A1E7F">
        <w:instrText>“</w:instrText>
      </w:r>
      <w:r w:rsidR="004A1E7F" w:rsidRPr="006B2FCC">
        <w:instrText>Files:INSTITUTION (#4)</w:instrText>
      </w:r>
      <w:r w:rsidR="004A1E7F">
        <w:instrText>”</w:instrText>
      </w:r>
      <w:r w:rsidR="004A1E7F" w:rsidRPr="006B2FCC">
        <w:instrText xml:space="preserve"> </w:instrText>
      </w:r>
      <w:r w:rsidR="004A1E7F" w:rsidRPr="006B2FCC">
        <w:fldChar w:fldCharType="end"/>
      </w:r>
      <w:r w:rsidR="004A1E7F" w:rsidRPr="006B2FCC">
        <w:t>. No default.</w:t>
      </w:r>
    </w:p>
    <w:p w:rsidR="0010530E" w:rsidRPr="00672B04" w:rsidRDefault="0010530E" w:rsidP="0010530E">
      <w:pPr>
        <w:pStyle w:val="APIParameters"/>
      </w:pPr>
      <w:r w:rsidRPr="009D2D3D">
        <w:rPr>
          <w:b/>
        </w:rPr>
        <w:t>Output:</w:t>
      </w:r>
      <w:r w:rsidRPr="009D2D3D">
        <w:rPr>
          <w:b/>
        </w:rPr>
        <w:tab/>
      </w:r>
      <w:r w:rsidR="004A1E7F">
        <w:rPr>
          <w:b/>
        </w:rPr>
        <w:t>r</w:t>
      </w:r>
      <w:r w:rsidR="004A1E7F" w:rsidRPr="006B2FCC">
        <w:t>eturns:</w:t>
      </w:r>
      <w:r w:rsidRPr="00672B04">
        <w:tab/>
      </w:r>
      <w:r w:rsidR="004A1E7F" w:rsidRPr="006B2FCC">
        <w:t>Returns either of the following strings:</w:t>
      </w:r>
    </w:p>
    <w:p w:rsidR="0010530E" w:rsidRDefault="004A1E7F" w:rsidP="0010530E">
      <w:pPr>
        <w:pStyle w:val="APIParametersListBullet"/>
      </w:pPr>
      <w:r w:rsidRPr="007051EB">
        <w:rPr>
          <w:b/>
        </w:rPr>
        <w:t>TaxonomyX12Code^TaxonomyIEN—</w:t>
      </w:r>
      <w:r w:rsidRPr="006B2FCC">
        <w:t>Taxonomy exists.</w:t>
      </w:r>
    </w:p>
    <w:p w:rsidR="0010530E" w:rsidRDefault="004A1E7F" w:rsidP="0010530E">
      <w:pPr>
        <w:pStyle w:val="APIParametersListBullet"/>
      </w:pPr>
      <w:r w:rsidRPr="007051EB">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6B32BF" w:rsidRPr="006B2FCC" w:rsidRDefault="00CF001D" w:rsidP="00E22EEC">
      <w:pPr>
        <w:pStyle w:val="Heading4"/>
      </w:pPr>
      <w:bookmarkStart w:id="1062" w:name="_Toc458599197"/>
      <w:r>
        <w:lastRenderedPageBreak/>
        <w:t>Example</w:t>
      </w:r>
      <w:bookmarkEnd w:id="1062"/>
    </w:p>
    <w:p w:rsidR="006B32BF" w:rsidRPr="006B2FCC" w:rsidRDefault="006B32BF" w:rsidP="002214B6">
      <w:pPr>
        <w:pStyle w:val="BodyText"/>
        <w:keepNext/>
        <w:keepLines/>
      </w:pPr>
      <w:r w:rsidRPr="006B2FCC">
        <w:t>The following example uses the following file data:</w:t>
      </w:r>
    </w:p>
    <w:p w:rsidR="006B32BF" w:rsidRPr="006B2FCC" w:rsidRDefault="006B32BF" w:rsidP="002214B6">
      <w:pPr>
        <w:pStyle w:val="ListBullet"/>
        <w:keepNext/>
        <w:keepLines/>
      </w:pPr>
      <w:r w:rsidRPr="006B2FCC">
        <w:t xml:space="preserve">Taxonomy X12 code of the record in the INSTITUTION file (#4) = </w:t>
      </w:r>
      <w:r w:rsidR="00AF6080" w:rsidRPr="006B2FCC">
        <w:rPr>
          <w:szCs w:val="22"/>
        </w:rPr>
        <w:t>390200000X</w:t>
      </w:r>
    </w:p>
    <w:p w:rsidR="006B32BF" w:rsidRPr="006B2FCC" w:rsidRDefault="006B32BF" w:rsidP="002214B6">
      <w:pPr>
        <w:pStyle w:val="ListBullet"/>
        <w:keepNext/>
        <w:keepLines/>
      </w:pPr>
      <w:r w:rsidRPr="006B2FCC">
        <w:t>Taxonomy IEN from the</w:t>
      </w:r>
      <w:r w:rsidR="00D54AF1" w:rsidRPr="006B2FCC">
        <w:t xml:space="preserve"> PERSON CLASS file (#8932.1) = </w:t>
      </w:r>
      <w:r w:rsidR="00AF6080" w:rsidRPr="006B2FCC">
        <w:t>144</w:t>
      </w:r>
    </w:p>
    <w:p w:rsidR="006B32BF" w:rsidRPr="006B2FCC" w:rsidRDefault="006B32BF" w:rsidP="004A1E7F">
      <w:pPr>
        <w:pStyle w:val="BodyText6"/>
        <w:keepNext/>
        <w:keepLines/>
      </w:pPr>
    </w:p>
    <w:p w:rsidR="006B32BF" w:rsidRPr="006B2FCC" w:rsidRDefault="006B32BF" w:rsidP="002214B6">
      <w:pPr>
        <w:pStyle w:val="CodeExample"/>
        <w:rPr>
          <w:b/>
        </w:rPr>
      </w:pPr>
      <w:r w:rsidRPr="006B2FCC">
        <w:t>&gt;</w:t>
      </w:r>
      <w:r w:rsidRPr="006B2FCC">
        <w:rPr>
          <w:b/>
        </w:rPr>
        <w:t>W $$TAXORG^XUSTAX(</w:t>
      </w:r>
      <w:r w:rsidR="00AF6080" w:rsidRPr="006B2FCC">
        <w:rPr>
          <w:b/>
        </w:rPr>
        <w:t>2</w:t>
      </w:r>
      <w:r w:rsidRPr="006B2FCC">
        <w:rPr>
          <w:b/>
        </w:rPr>
        <w:t>)</w:t>
      </w:r>
    </w:p>
    <w:p w:rsidR="006B32BF" w:rsidRPr="006B2FCC" w:rsidRDefault="00AF6080" w:rsidP="002214B6">
      <w:pPr>
        <w:pStyle w:val="CodeExample"/>
      </w:pPr>
      <w:r w:rsidRPr="006B2FCC">
        <w:t>390200000X^144</w:t>
      </w:r>
    </w:p>
    <w:p w:rsidR="0086303B" w:rsidRPr="006B2FCC" w:rsidRDefault="0086303B" w:rsidP="002214B6">
      <w:pPr>
        <w:pStyle w:val="BodyText"/>
      </w:pPr>
    </w:p>
    <w:p w:rsidR="00B93D40" w:rsidRPr="006B2FCC" w:rsidRDefault="00B93D40" w:rsidP="002214B6">
      <w:pPr>
        <w:pStyle w:val="BodyText"/>
        <w:sectPr w:rsidR="00B93D40" w:rsidRPr="006B2FCC" w:rsidSect="00325B62">
          <w:headerReference w:type="even" r:id="rId65"/>
          <w:headerReference w:type="default" r:id="rId66"/>
          <w:pgSz w:w="12240" w:h="15840" w:code="1"/>
          <w:pgMar w:top="1440" w:right="1440" w:bottom="1440" w:left="1440" w:header="720" w:footer="720" w:gutter="0"/>
          <w:cols w:space="720"/>
        </w:sectPr>
      </w:pPr>
    </w:p>
    <w:p w:rsidR="006C202A" w:rsidRPr="006B2FCC" w:rsidRDefault="006C202A" w:rsidP="00656AC5">
      <w:pPr>
        <w:pStyle w:val="Heading1"/>
      </w:pPr>
      <w:bookmarkStart w:id="1063" w:name="_Ref303842877"/>
      <w:bookmarkStart w:id="1064" w:name="_Ref303842897"/>
      <w:bookmarkStart w:id="1065" w:name="_Toc458599198"/>
      <w:r w:rsidRPr="006B2FCC">
        <w:lastRenderedPageBreak/>
        <w:t>Operating System</w:t>
      </w:r>
      <w:r w:rsidR="00B95954" w:rsidRPr="006B2FCC">
        <w:t xml:space="preserve"> (OS)</w:t>
      </w:r>
      <w:r w:rsidRPr="006B2FCC">
        <w:t xml:space="preserve"> Interface: </w:t>
      </w:r>
      <w:r w:rsidR="00575A73" w:rsidRPr="006B2FCC">
        <w:t>Developer</w:t>
      </w:r>
      <w:r w:rsidRPr="006B2FCC">
        <w:t xml:space="preserve"> Tools</w:t>
      </w:r>
      <w:bookmarkEnd w:id="1063"/>
      <w:bookmarkEnd w:id="1064"/>
      <w:bookmarkEnd w:id="1065"/>
    </w:p>
    <w:p w:rsidR="0072540F" w:rsidRDefault="0072540F" w:rsidP="0072540F">
      <w:pPr>
        <w:pStyle w:val="Heading2"/>
      </w:pPr>
      <w:bookmarkStart w:id="1066" w:name="_Toc458599199"/>
      <w:r>
        <w:t>Overview</w:t>
      </w:r>
      <w:bookmarkEnd w:id="1066"/>
    </w:p>
    <w:p w:rsidR="006C202A" w:rsidRPr="006B2FCC" w:rsidRDefault="0072540F" w:rsidP="007F264C">
      <w:pPr>
        <w:pStyle w:val="BodyText"/>
        <w:keepNext/>
        <w:keepLines/>
      </w:pPr>
      <w:r w:rsidRPr="006B2FCC">
        <w:fldChar w:fldCharType="begin"/>
      </w:r>
      <w:r w:rsidRPr="006B2FCC">
        <w:instrText xml:space="preserve"> XE </w:instrText>
      </w:r>
      <w:r w:rsidR="009F58E4">
        <w:instrText>“</w:instrText>
      </w:r>
      <w:r>
        <w:instrText>Overview:</w:instrText>
      </w:r>
      <w:r w:rsidRPr="006B2FCC">
        <w:instrText>Operating System Interface:Developer Tools</w:instrText>
      </w:r>
      <w:r w:rsidR="009F58E4">
        <w:instrText>”</w:instrText>
      </w:r>
      <w:r w:rsidRPr="006B2FCC">
        <w:instrText xml:space="preserve"> </w:instrText>
      </w:r>
      <w:r w:rsidRPr="006B2FCC">
        <w:fldChar w:fldCharType="end"/>
      </w:r>
      <w:r w:rsidR="0086303B" w:rsidRPr="006B2FCC">
        <w:fldChar w:fldCharType="begin"/>
      </w:r>
      <w:r w:rsidR="0086303B" w:rsidRPr="006B2FCC">
        <w:instrText xml:space="preserve"> XE </w:instrText>
      </w:r>
      <w:r w:rsidR="009F58E4">
        <w:instrText>“</w:instrText>
      </w:r>
      <w:r w:rsidR="0086303B" w:rsidRPr="006B2FCC">
        <w:instrText>Operating System Interface:Developer Tools</w:instrText>
      </w:r>
      <w:r>
        <w:instrText>:Overview</w:instrText>
      </w:r>
      <w:r w:rsidR="009F58E4">
        <w:instrText>”</w:instrText>
      </w:r>
      <w:r w:rsidR="0086303B" w:rsidRPr="006B2FCC">
        <w:instrText xml:space="preserve"> </w:instrText>
      </w:r>
      <w:r w:rsidR="0086303B" w:rsidRPr="006B2FCC">
        <w:fldChar w:fldCharType="end"/>
      </w:r>
      <w:r w:rsidR="0086303B" w:rsidRPr="006B2FCC">
        <w:fldChar w:fldCharType="begin"/>
      </w:r>
      <w:r w:rsidR="0086303B" w:rsidRPr="006B2FCC">
        <w:instrText xml:space="preserve"> XE </w:instrText>
      </w:r>
      <w:r w:rsidR="009F58E4">
        <w:instrText>“</w:instrText>
      </w:r>
      <w:r w:rsidR="0086303B" w:rsidRPr="006B2FCC">
        <w:instrText>Developer Tools:Operating System Interface</w:instrText>
      </w:r>
      <w:r>
        <w:instrText>:Overview</w:instrText>
      </w:r>
      <w:r w:rsidR="009F58E4">
        <w:instrText>”</w:instrText>
      </w:r>
      <w:r w:rsidR="0086303B" w:rsidRPr="006B2FCC">
        <w:instrText xml:space="preserve"> </w:instrText>
      </w:r>
      <w:r w:rsidR="0086303B" w:rsidRPr="006B2FCC">
        <w:fldChar w:fldCharType="end"/>
      </w:r>
      <w:r w:rsidR="006C202A" w:rsidRPr="006B2FCC">
        <w:t>Kernel</w:t>
      </w:r>
      <w:r w:rsidR="00B23FB6" w:rsidRPr="006B2FCC">
        <w:t xml:space="preserve"> and Kernel Toolkit</w:t>
      </w:r>
      <w:r w:rsidR="006C202A" w:rsidRPr="006B2FCC">
        <w:t xml:space="preserve"> provides several utilities to work with the underlying operating system. In addition, Kernel</w:t>
      </w:r>
      <w:r w:rsidR="00FF3F33">
        <w:t>’</w:t>
      </w:r>
      <w:r w:rsidR="006C202A" w:rsidRPr="006B2FCC">
        <w:t>s ^%ZOSF global holds operating system-dependent logic so that</w:t>
      </w:r>
      <w:r w:rsidR="00F92D1F">
        <w:t xml:space="preserve"> application</w:t>
      </w:r>
      <w:r w:rsidR="006C202A" w:rsidRPr="006B2FCC">
        <w:t xml:space="preserve"> programs can be written independently of any specific operating system. Each CPU or node in a system should have its own copy of the ^%ZOSF global; the ^%ZOSF global should </w:t>
      </w:r>
      <w:r w:rsidR="004117F1" w:rsidRPr="004117F1">
        <w:rPr>
          <w:i/>
        </w:rPr>
        <w:t>not</w:t>
      </w:r>
      <w:r w:rsidR="006C202A" w:rsidRPr="006B2FCC">
        <w:t xml:space="preserve"> be translated.</w:t>
      </w:r>
    </w:p>
    <w:p w:rsidR="00B23FB6" w:rsidRPr="006B2FCC" w:rsidRDefault="00B23FB6" w:rsidP="002A3730">
      <w:pPr>
        <w:pStyle w:val="Heading2"/>
      </w:pPr>
      <w:bookmarkStart w:id="1067" w:name="_Toc152465379"/>
      <w:bookmarkStart w:id="1068" w:name="_Toc458599200"/>
      <w:r w:rsidRPr="006B2FCC">
        <w:t>Direct Mode Utilities</w:t>
      </w:r>
      <w:bookmarkEnd w:id="1067"/>
      <w:bookmarkEnd w:id="1068"/>
    </w:p>
    <w:p w:rsidR="00B23FB6" w:rsidRPr="006B2FCC" w:rsidRDefault="00B23FB6" w:rsidP="00457DA6">
      <w:pPr>
        <w:pStyle w:val="Heading3"/>
      </w:pPr>
      <w:bookmarkStart w:id="1069" w:name="_Toc458599201"/>
      <w:r w:rsidRPr="006B2FCC">
        <w:t>&gt;D ^%ZTBKC: Global Block Count</w:t>
      </w:r>
      <w:bookmarkEnd w:id="1069"/>
    </w:p>
    <w:p w:rsidR="00B23FB6" w:rsidRPr="006B2FCC" w:rsidRDefault="0086303B" w:rsidP="007F264C">
      <w:pPr>
        <w:pStyle w:val="BodyText"/>
        <w:keepNext/>
        <w:keepLines/>
      </w:pPr>
      <w:r w:rsidRPr="006B2FCC">
        <w:fldChar w:fldCharType="begin"/>
      </w:r>
      <w:r w:rsidRPr="006B2FCC">
        <w:instrText xml:space="preserve"> XE </w:instrText>
      </w:r>
      <w:r w:rsidR="009F58E4">
        <w:instrText>“</w:instrText>
      </w:r>
      <w:r w:rsidRPr="006B2FCC">
        <w:instrText>Direct Mode Utilities:Operating System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^%ZTBKC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Utilities:Operating System Interface:^%ZTBKC</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Globals:Block Count</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Interface:Global Block Count</w:instrText>
      </w:r>
      <w:r w:rsidR="009F58E4">
        <w:instrText>”</w:instrText>
      </w:r>
      <w:r w:rsidRPr="006B2FCC">
        <w:instrText xml:space="preserve"> </w:instrText>
      </w:r>
      <w:r w:rsidRPr="006B2FCC">
        <w:fldChar w:fldCharType="end"/>
      </w:r>
      <w:r w:rsidR="00B23FB6" w:rsidRPr="006B2FCC">
        <w:t xml:space="preserve">You can count the data blocks in a global using the direct mode utility ^%ZTBKC. An entire global or a subscripted section can be measured, such as ^DIC or ^DIC(9.2). There is a corresponding option that can be used from the </w:t>
      </w:r>
      <w:r w:rsidR="00FA5220" w:rsidRPr="006B2FCC">
        <w:t>Programmer Options</w:t>
      </w:r>
      <w:r w:rsidR="00B23FB6" w:rsidRPr="006B2FCC">
        <w:t xml:space="preserve"> menu, called the Global Block Count option</w:t>
      </w:r>
      <w:r w:rsidR="00B23FB6" w:rsidRPr="006B2FCC">
        <w:fldChar w:fldCharType="begin"/>
      </w:r>
      <w:r w:rsidR="00B23FB6" w:rsidRPr="006B2FCC">
        <w:instrText xml:space="preserve"> XE </w:instrText>
      </w:r>
      <w:r w:rsidR="009F58E4">
        <w:instrText>“</w:instrText>
      </w:r>
      <w:r w:rsidR="00B23FB6" w:rsidRPr="006B2FCC">
        <w:instrText>Global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Options:Global Block Count</w:instrText>
      </w:r>
      <w:r w:rsidR="009F58E4">
        <w:instrText>”</w:instrText>
      </w:r>
      <w:r w:rsidR="00B23FB6" w:rsidRPr="006B2FCC">
        <w:instrText xml:space="preserve"> </w:instrText>
      </w:r>
      <w:r w:rsidR="00B23FB6" w:rsidRPr="006B2FCC">
        <w:fldChar w:fldCharType="end"/>
      </w:r>
      <w:r w:rsidR="00B23FB6" w:rsidRPr="006B2FCC">
        <w:t xml:space="preserve"> [XU BLOCK COUNT</w:t>
      </w:r>
      <w:r w:rsidR="00B23FB6" w:rsidRPr="006B2FCC">
        <w:fldChar w:fldCharType="begin"/>
      </w:r>
      <w:r w:rsidR="00B23FB6" w:rsidRPr="006B2FCC">
        <w:instrText xml:space="preserve"> XE </w:instrText>
      </w:r>
      <w:r w:rsidR="009F58E4">
        <w:instrText>“</w:instrText>
      </w:r>
      <w:r w:rsidR="00B23FB6" w:rsidRPr="006B2FCC">
        <w:instrText>XU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Options:XU BLOCK COUNT</w:instrText>
      </w:r>
      <w:r w:rsidR="009F58E4">
        <w:instrText>”</w:instrText>
      </w:r>
      <w:r w:rsidR="00B23FB6" w:rsidRPr="006B2FCC">
        <w:instrText xml:space="preserve"> </w:instrText>
      </w:r>
      <w:r w:rsidR="00B23FB6" w:rsidRPr="006B2FCC">
        <w:fldChar w:fldCharType="end"/>
      </w:r>
      <w:r w:rsidR="00B23FB6" w:rsidRPr="006B2FCC">
        <w:t>].</w:t>
      </w:r>
    </w:p>
    <w:p w:rsidR="00205377" w:rsidRPr="006B2FCC" w:rsidRDefault="00AB6B2C" w:rsidP="0086303B">
      <w:pPr>
        <w:pStyle w:val="Note"/>
      </w:pPr>
      <w:r>
        <w:rPr>
          <w:noProof/>
          <w:lang w:eastAsia="en-US"/>
        </w:rPr>
        <w:drawing>
          <wp:inline distT="0" distB="0" distL="0" distR="0" wp14:anchorId="7A99E5B9" wp14:editId="7D0EEA42">
            <wp:extent cx="285750" cy="285750"/>
            <wp:effectExtent l="0" t="0" r="0" b="0"/>
            <wp:docPr id="574" name="Picture 5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smartTag w:uri="urn:schemas-microsoft-com:office:smarttags" w:element="stockticker">
        <w:r w:rsidR="0086303B" w:rsidRPr="006B2FCC">
          <w:rPr>
            <w:b/>
            <w:kern w:val="2"/>
          </w:rPr>
          <w:t>REF</w:t>
        </w:r>
      </w:smartTag>
      <w:r w:rsidR="0086303B" w:rsidRPr="006B2FCC">
        <w:rPr>
          <w:b/>
          <w:kern w:val="2"/>
        </w:rPr>
        <w:t>:</w:t>
      </w:r>
      <w:r w:rsidR="0086303B" w:rsidRPr="006B2FCC">
        <w:rPr>
          <w:kern w:val="2"/>
        </w:rPr>
        <w:t xml:space="preserve"> </w:t>
      </w:r>
      <w:r w:rsidR="0086303B" w:rsidRPr="006B2FCC">
        <w:t xml:space="preserve">For more information on the XU BLOCK COUNT, see </w:t>
      </w:r>
      <w:r w:rsidR="002E3D91">
        <w:t>Section</w:t>
      </w:r>
      <w:r w:rsidR="0086303B" w:rsidRPr="006B2FCC">
        <w:t xml:space="preserve"> 28, </w:t>
      </w:r>
      <w:r w:rsidR="00FF3F33">
        <w:t>“</w:t>
      </w:r>
      <w:r w:rsidR="0086303B" w:rsidRPr="006B2FCC">
        <w:t>Miscellaneous Programmer Tools,</w:t>
      </w:r>
      <w:r w:rsidR="00FF3F33">
        <w:t>”</w:t>
      </w:r>
      <w:r w:rsidR="0086303B" w:rsidRPr="006B2FCC">
        <w:t xml:space="preserve"> in the </w:t>
      </w:r>
      <w:r w:rsidR="0086303B" w:rsidRPr="006B2FCC">
        <w:rPr>
          <w:i/>
        </w:rPr>
        <w:t>Kernel Systems Management Guide</w:t>
      </w:r>
      <w:r w:rsidR="0086303B" w:rsidRPr="006B2FCC">
        <w:t>.</w:t>
      </w:r>
    </w:p>
    <w:p w:rsidR="00B23FB6" w:rsidRPr="006B2FCC" w:rsidRDefault="00B23FB6" w:rsidP="00457DA6">
      <w:pPr>
        <w:pStyle w:val="Heading3"/>
      </w:pPr>
      <w:bookmarkStart w:id="1070" w:name="_Toc458599202"/>
      <w:r w:rsidRPr="006B2FCC">
        <w:t>&gt;D ^ZTMGRSET: Update ^%ZOSF Nodes</w:t>
      </w:r>
      <w:bookmarkEnd w:id="1070"/>
    </w:p>
    <w:p w:rsidR="00B23FB6" w:rsidRPr="006B2FCC" w:rsidRDefault="0086303B" w:rsidP="007F264C">
      <w:pPr>
        <w:pStyle w:val="BodyText"/>
        <w:keepNext/>
        <w:keepLines/>
      </w:pPr>
      <w:r w:rsidRPr="006B2FCC">
        <w:fldChar w:fldCharType="begin"/>
      </w:r>
      <w:r w:rsidRPr="006B2FCC">
        <w:instrText xml:space="preserve">XE </w:instrText>
      </w:r>
      <w:r w:rsidR="009F58E4">
        <w:instrText>“</w:instrText>
      </w:r>
      <w:r w:rsidRPr="006B2FCC">
        <w:instrText>^ZTMGRSET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Utilities:^ZTMGRSET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Update ^%ZOSF Nodes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Interface:Update ^%ZOSF 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Interface:Update ^%ZOSF Nodes</w:instrText>
      </w:r>
      <w:r w:rsidR="009F58E4">
        <w:instrText>”</w:instrText>
      </w:r>
      <w:r w:rsidRPr="006B2FCC">
        <w:instrText xml:space="preserve"> </w:instrText>
      </w:r>
      <w:r w:rsidRPr="006B2FCC">
        <w:fldChar w:fldCharType="end"/>
      </w:r>
      <w:r w:rsidR="00B23FB6" w:rsidRPr="006B2FCC">
        <w:t>This direct mode utility is only available from the manager</w:t>
      </w:r>
      <w:r w:rsidR="00FF3F33">
        <w:t>’</w:t>
      </w:r>
      <w:r w:rsidR="00B23FB6" w:rsidRPr="006B2FCC">
        <w:t>s account. It is ordinarily run during Kernel installations to initialize Kernel in the manager</w:t>
      </w:r>
      <w:r w:rsidR="00FF3F33">
        <w:t>’</w:t>
      </w:r>
      <w:r w:rsidR="00B23FB6" w:rsidRPr="006B2FCC">
        <w:t>s account. It can be used at a later time, however, to update an account</w:t>
      </w:r>
      <w:r w:rsidR="00FF3F33">
        <w:t>’</w:t>
      </w:r>
      <w:r w:rsidR="00B23FB6" w:rsidRPr="006B2FCC">
        <w:t xml:space="preserve">s ^%ZOSF nodes with new </w:t>
      </w:r>
      <w:smartTag w:uri="urn:schemas-microsoft-com:office:smarttags" w:element="stockticker">
        <w:r w:rsidR="00B23FB6" w:rsidRPr="006B2FCC">
          <w:t>UCI</w:t>
        </w:r>
      </w:smartTag>
      <w:r w:rsidR="00B23FB6" w:rsidRPr="006B2FCC">
        <w:t xml:space="preserve"> and Volume Set information. The ^%ZOSF nodes</w:t>
      </w:r>
      <w:r w:rsidR="00B23FB6" w:rsidRPr="006B2FCC">
        <w:fldChar w:fldCharType="begin"/>
      </w:r>
      <w:r w:rsidR="00B23FB6" w:rsidRPr="006B2FCC">
        <w:instrText xml:space="preserve"> XE </w:instrText>
      </w:r>
      <w:r w:rsidR="009F58E4">
        <w:instrText>“</w:instrText>
      </w:r>
      <w:r w:rsidR="00707BFA" w:rsidRPr="006B2FCC">
        <w:instrText>^%ZOSF:</w:instrText>
      </w:r>
      <w:r w:rsidR="00B23FB6" w:rsidRPr="006B2FCC">
        <w:instrText>Nodes</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Nodes:^%ZOSF</w:instrText>
      </w:r>
      <w:r w:rsidR="009F58E4">
        <w:instrText>”</w:instrText>
      </w:r>
      <w:r w:rsidR="00B23FB6" w:rsidRPr="006B2FCC">
        <w:instrText xml:space="preserve"> </w:instrText>
      </w:r>
      <w:r w:rsidR="00B23FB6" w:rsidRPr="006B2FCC">
        <w:fldChar w:fldCharType="end"/>
      </w:r>
      <w:r w:rsidR="00B23FB6" w:rsidRPr="006B2FCC">
        <w:t xml:space="preserve"> that ^ZTMGRSET updates are:</w:t>
      </w:r>
    </w:p>
    <w:p w:rsidR="00B23FB6" w:rsidRPr="006B2FCC" w:rsidRDefault="00B23FB6" w:rsidP="00646B53">
      <w:pPr>
        <w:pStyle w:val="ListBullet"/>
        <w:keepNext/>
        <w:keepLines/>
      </w:pPr>
      <w:r w:rsidRPr="006B2FCC">
        <w:t>^%ZOSF(</w:t>
      </w:r>
      <w:r w:rsidR="00FF3F33">
        <w:t>“</w:t>
      </w:r>
      <w:r w:rsidRPr="006B2FCC">
        <w:t>MGR</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^%ZOSF:Nodes:MGR</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Nodes:MGR</w:instrText>
      </w:r>
      <w:r w:rsidR="009F58E4">
        <w:instrText>”</w:instrText>
      </w:r>
      <w:r w:rsidR="00707BFA" w:rsidRPr="006B2FCC">
        <w:fldChar w:fldCharType="end"/>
      </w:r>
    </w:p>
    <w:p w:rsidR="00B23FB6" w:rsidRPr="006B2FCC" w:rsidRDefault="00B23FB6" w:rsidP="00646B53">
      <w:pPr>
        <w:pStyle w:val="ListBullet"/>
        <w:keepNext/>
        <w:keepLines/>
      </w:pPr>
      <w:r w:rsidRPr="006B2FCC">
        <w:t>^%ZOSF(</w:t>
      </w:r>
      <w:r w:rsidR="00FF3F33">
        <w:t>“</w:t>
      </w:r>
      <w:r w:rsidRPr="006B2FCC">
        <w:t>PROD</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^%ZOSF:Nodes:PROD</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Nodes:PROD</w:instrText>
      </w:r>
      <w:r w:rsidR="009F58E4">
        <w:instrText>”</w:instrText>
      </w:r>
      <w:r w:rsidR="00707BFA" w:rsidRPr="006B2FCC">
        <w:fldChar w:fldCharType="end"/>
      </w:r>
    </w:p>
    <w:p w:rsidR="00B23FB6" w:rsidRPr="006B2FCC" w:rsidRDefault="00B23FB6" w:rsidP="00646B53">
      <w:pPr>
        <w:pStyle w:val="ListBullet"/>
      </w:pPr>
      <w:r w:rsidRPr="006B2FCC">
        <w:t>^%ZOSF(</w:t>
      </w:r>
      <w:r w:rsidR="00FF3F33">
        <w:t>“</w:t>
      </w:r>
      <w:r w:rsidRPr="006B2FCC">
        <w:t>VOL</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^%ZOSF:Nodes:VOL</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Nodes:VOL</w:instrText>
      </w:r>
      <w:r w:rsidR="009F58E4">
        <w:instrText>”</w:instrText>
      </w:r>
      <w:r w:rsidR="00707BFA" w:rsidRPr="006B2FCC">
        <w:fldChar w:fldCharType="end"/>
      </w:r>
    </w:p>
    <w:p w:rsidR="00B23FB6" w:rsidRPr="006B2FCC" w:rsidRDefault="00B23FB6" w:rsidP="007F264C">
      <w:pPr>
        <w:pStyle w:val="BodyText"/>
      </w:pPr>
      <w:r w:rsidRPr="006B2FCC">
        <w:t>An example of a use for re-running ^ZTMGRSET would be when creating a new print, compute, file, or shadow server by copying an existing server</w:t>
      </w:r>
      <w:r w:rsidR="00FF3F33">
        <w:t>’</w:t>
      </w:r>
      <w:r w:rsidRPr="006B2FCC">
        <w:t>s account. Although Kernel is already set up in the copied account, the new server</w:t>
      </w:r>
      <w:r w:rsidR="00FF3F33">
        <w:t>’</w:t>
      </w:r>
      <w:r w:rsidRPr="006B2FCC">
        <w:t xml:space="preserve">s </w:t>
      </w:r>
      <w:smartTag w:uri="urn:schemas-microsoft-com:office:smarttags" w:element="stockticker">
        <w:r w:rsidRPr="006B2FCC">
          <w:t>UCI</w:t>
        </w:r>
      </w:smartTag>
      <w:r w:rsidRPr="006B2FCC">
        <w:t xml:space="preserve"> and Volume Set ^%ZOSF nodes</w:t>
      </w:r>
      <w:r w:rsidRPr="006B2FCC">
        <w:fldChar w:fldCharType="begin"/>
      </w:r>
      <w:r w:rsidRPr="006B2FCC">
        <w:instrText xml:space="preserve"> XE </w:instrText>
      </w:r>
      <w:r w:rsidR="009F58E4">
        <w:instrText>“</w:instrText>
      </w:r>
      <w:r w:rsidR="00707BFA" w:rsidRPr="006B2FCC">
        <w:instrText>^%ZOSF:</w:instrText>
      </w:r>
      <w:r w:rsidRPr="006B2FCC">
        <w:instrText>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Nodes:^%ZOSF</w:instrText>
      </w:r>
      <w:r w:rsidR="009F58E4">
        <w:instrText>”</w:instrText>
      </w:r>
      <w:r w:rsidRPr="006B2FCC">
        <w:instrText xml:space="preserve"> </w:instrText>
      </w:r>
      <w:r w:rsidRPr="006B2FCC">
        <w:fldChar w:fldCharType="end"/>
      </w:r>
      <w:r w:rsidRPr="006B2FCC">
        <w:t xml:space="preserve"> would need to be updated from their old values to the values needed for the new server. Re-running ^ZTMGRSET allows these values to be updated.</w:t>
      </w:r>
    </w:p>
    <w:p w:rsidR="006C202A" w:rsidRPr="006B2FCC" w:rsidRDefault="00740B85" w:rsidP="002A3730">
      <w:pPr>
        <w:pStyle w:val="Heading2"/>
      </w:pPr>
      <w:bookmarkStart w:id="1071" w:name="_Toc458599203"/>
      <w:r>
        <w:lastRenderedPageBreak/>
        <w:t>Application Programming Interface</w:t>
      </w:r>
      <w:r w:rsidR="006C202A" w:rsidRPr="006B2FCC">
        <w:t xml:space="preserve"> (</w:t>
      </w:r>
      <w:r w:rsidR="000254B1">
        <w:t>AP</w:t>
      </w:r>
      <w:r w:rsidR="006C202A" w:rsidRPr="006B2FCC">
        <w:t>I)</w:t>
      </w:r>
      <w:bookmarkEnd w:id="1071"/>
    </w:p>
    <w:p w:rsidR="006C202A" w:rsidRPr="006B2FCC" w:rsidRDefault="0086303B" w:rsidP="007F264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I):Operating System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operating system. These </w:t>
      </w:r>
      <w:r w:rsidR="00F92D1F">
        <w:t>APIs</w:t>
      </w:r>
      <w:r w:rsidR="006C202A" w:rsidRPr="006B2FCC">
        <w:t xml:space="preserve"> are described below.</w:t>
      </w:r>
    </w:p>
    <w:p w:rsidR="00697302" w:rsidRPr="006B2FCC" w:rsidRDefault="00697302" w:rsidP="00457DA6">
      <w:pPr>
        <w:pStyle w:val="Heading3"/>
      </w:pPr>
      <w:bookmarkStart w:id="1072" w:name="_Ref182107163"/>
      <w:bookmarkStart w:id="1073" w:name="_Toc458599204"/>
      <w:r w:rsidRPr="006B2FCC">
        <w:t>^%ZOSF(): Operating System-dependent Logic Global</w:t>
      </w:r>
      <w:bookmarkEnd w:id="1072"/>
      <w:bookmarkEnd w:id="1073"/>
    </w:p>
    <w:p w:rsidR="00697302" w:rsidRPr="006B2FCC" w:rsidRDefault="0086303B" w:rsidP="003314D8">
      <w:pPr>
        <w:pStyle w:val="BodyText"/>
        <w:keepNext/>
        <w:keepLines/>
      </w:pPr>
      <w:r w:rsidRPr="006B2FCC">
        <w:fldChar w:fldCharType="begin"/>
      </w:r>
      <w:r w:rsidRPr="006B2FCC">
        <w:instrText xml:space="preserve"> XE </w:instrText>
      </w:r>
      <w:r w:rsidR="009F58E4">
        <w:instrText>“</w:instrText>
      </w:r>
      <w:r w:rsidRPr="006B2FCC">
        <w:instrText>^%ZOSF:Global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Globals:^%ZOSF</w:instrText>
      </w:r>
      <w:r w:rsidR="009F58E4">
        <w:instrText>”</w:instrText>
      </w:r>
      <w:r w:rsidRPr="006B2FCC">
        <w:instrText xml:space="preserve"> </w:instrText>
      </w:r>
      <w:r w:rsidRPr="006B2FCC">
        <w:fldChar w:fldCharType="end"/>
      </w:r>
      <w:r w:rsidR="00697302" w:rsidRPr="006B2FCC">
        <w:t>The ^%ZOSF global holds operating system-dependent logic so that</w:t>
      </w:r>
      <w:r w:rsidR="00F92D1F">
        <w:t xml:space="preserve"> application</w:t>
      </w:r>
      <w:r w:rsidR="00697302" w:rsidRPr="006B2FCC">
        <w:t xml:space="preserve"> programs can be written independently of any specific operating system.</w:t>
      </w:r>
    </w:p>
    <w:p w:rsidR="00697302" w:rsidRPr="006B2FCC" w:rsidRDefault="00697302" w:rsidP="003314D8">
      <w:pPr>
        <w:pStyle w:val="BodyText"/>
        <w:keepNext/>
        <w:keepLines/>
      </w:pPr>
      <w:r w:rsidRPr="006B2FCC">
        <w:t>Most of the nodes</w:t>
      </w:r>
      <w:r w:rsidR="00707BFA" w:rsidRPr="006B2FCC">
        <w:fldChar w:fldCharType="begin"/>
      </w:r>
      <w:r w:rsidR="00707BFA" w:rsidRPr="006B2FCC">
        <w:instrText xml:space="preserve">XE </w:instrText>
      </w:r>
      <w:r w:rsidR="009F58E4">
        <w:instrText>“</w:instrText>
      </w:r>
      <w:r w:rsidR="00707BFA" w:rsidRPr="006B2FCC">
        <w:instrText>^%ZOSF:Nodes</w:instrText>
      </w:r>
      <w:r w:rsidR="009F58E4">
        <w:instrText>”</w:instrText>
      </w:r>
      <w:r w:rsidR="00707BFA" w:rsidRPr="006B2FCC">
        <w:fldChar w:fldCharType="end"/>
      </w:r>
      <w:r w:rsidRPr="006B2FCC">
        <w:t xml:space="preserve"> contain logic that </w:t>
      </w:r>
      <w:r w:rsidR="00A9373B" w:rsidRPr="006B2FCC">
        <w:rPr>
          <w:i/>
        </w:rPr>
        <w:t>must</w:t>
      </w:r>
      <w:r w:rsidRPr="006B2FCC">
        <w:t xml:space="preserve"> be executed to return a value, for example: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X ^%ZOSF(</w:t>
      </w:r>
      <w:r w:rsidR="00FF3F33">
        <w:rPr>
          <w:rFonts w:ascii="Courier New" w:hAnsi="Courier New" w:cs="Courier New"/>
          <w:sz w:val="18"/>
          <w:szCs w:val="18"/>
        </w:rPr>
        <w:t>“</w:t>
      </w:r>
      <w:r w:rsidRPr="006B2FCC">
        <w:rPr>
          <w:rFonts w:ascii="Courier New" w:hAnsi="Courier New" w:cs="Courier New"/>
          <w:sz w:val="18"/>
          <w:szCs w:val="18"/>
        </w:rPr>
        <w:t>SS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Those prefaced with one asterisk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E31EC" w:rsidRPr="00EE31EC">
        <w:rPr>
          <w:color w:val="0000FF"/>
          <w:u w:val="single"/>
        </w:rPr>
        <w:t xml:space="preserve">Table </w:t>
      </w:r>
      <w:r w:rsidR="00EE31EC" w:rsidRPr="00EE31EC">
        <w:rPr>
          <w:noProof/>
          <w:color w:val="0000FF"/>
          <w:u w:val="single"/>
        </w:rPr>
        <w:t>29</w:t>
      </w:r>
      <w:r w:rsidR="00B663FC" w:rsidRPr="00B663FC">
        <w:rPr>
          <w:color w:val="0000FF"/>
          <w:u w:val="single"/>
        </w:rPr>
        <w:fldChar w:fldCharType="end"/>
      </w:r>
      <w:r w:rsidRPr="006B2FCC">
        <w:t>, however, are reference values. For example, to WRITE the operating system, use: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W ^%ZOSF(</w:t>
      </w:r>
      <w:r w:rsidR="00FF3F33">
        <w:rPr>
          <w:rFonts w:ascii="Courier New" w:hAnsi="Courier New" w:cs="Courier New"/>
          <w:sz w:val="18"/>
          <w:szCs w:val="18"/>
        </w:rPr>
        <w:t>“</w:t>
      </w:r>
      <w:r w:rsidRPr="006B2FCC">
        <w:rPr>
          <w:rFonts w:ascii="Courier New" w:hAnsi="Courier New" w:cs="Courier New"/>
          <w:sz w:val="18"/>
          <w:szCs w:val="18"/>
        </w:rPr>
        <w:t>OS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The nodes prefaced with two asterisks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E31EC" w:rsidRPr="00EE31EC">
        <w:rPr>
          <w:color w:val="0000FF"/>
          <w:u w:val="single"/>
        </w:rPr>
        <w:t xml:space="preserve">Table </w:t>
      </w:r>
      <w:r w:rsidR="00EE31EC" w:rsidRPr="00EE31EC">
        <w:rPr>
          <w:noProof/>
          <w:color w:val="0000FF"/>
          <w:u w:val="single"/>
        </w:rPr>
        <w:t>29</w:t>
      </w:r>
      <w:r w:rsidR="00B663FC" w:rsidRPr="00B663FC">
        <w:rPr>
          <w:color w:val="0000FF"/>
          <w:u w:val="single"/>
        </w:rPr>
        <w:fldChar w:fldCharType="end"/>
      </w:r>
      <w:r w:rsidR="00B663FC" w:rsidRPr="00B663FC">
        <w:rPr>
          <w:color w:val="000000" w:themeColor="text1"/>
        </w:rPr>
        <w:t xml:space="preserve"> </w:t>
      </w:r>
      <w:r w:rsidRPr="006B2FCC">
        <w:t>should be used with the DO command, as in the following:</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&gt;D @^%ZOSF(</w:t>
      </w:r>
      <w:r w:rsidR="00FF3F33">
        <w:rPr>
          <w:rFonts w:ascii="Courier New" w:hAnsi="Courier New" w:cs="Courier New"/>
          <w:sz w:val="18"/>
          <w:szCs w:val="18"/>
        </w:rPr>
        <w:t>“</w:t>
      </w:r>
      <w:r w:rsidRPr="006B2FCC">
        <w:rPr>
          <w:rFonts w:ascii="Courier New" w:hAnsi="Courier New" w:cs="Courier New"/>
          <w:sz w:val="18"/>
          <w:szCs w:val="18"/>
        </w:rPr>
        <w:t>ERRTN</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86303B">
      <w:pPr>
        <w:pStyle w:val="BodyText2"/>
        <w:keepNext/>
        <w:keepLines/>
        <w:rPr>
          <w:b/>
        </w:rPr>
      </w:pPr>
      <w:r w:rsidRPr="006B2FCC">
        <w:rPr>
          <w:b/>
        </w:rPr>
        <w:t>Table Key:</w:t>
      </w:r>
    </w:p>
    <w:p w:rsidR="00697302" w:rsidRPr="006B2FCC" w:rsidRDefault="00697302" w:rsidP="0086303B">
      <w:pPr>
        <w:pStyle w:val="BodyTextIndent2"/>
        <w:keepNext/>
        <w:keepLines/>
      </w:pPr>
      <w:r w:rsidRPr="006B2FCC">
        <w:rPr>
          <w:b/>
          <w:bCs/>
        </w:rPr>
        <w:t>*</w:t>
      </w:r>
      <w:r w:rsidRPr="006B2FCC">
        <w:tab/>
        <w:t>indicates those nodes that hold reference values.</w:t>
      </w:r>
    </w:p>
    <w:p w:rsidR="00697302" w:rsidRPr="006B2FCC" w:rsidRDefault="00697302" w:rsidP="0086303B">
      <w:pPr>
        <w:pStyle w:val="BodyTextIndent2"/>
      </w:pPr>
      <w:r w:rsidRPr="006B2FCC">
        <w:rPr>
          <w:b/>
          <w:bCs/>
        </w:rPr>
        <w:t>**</w:t>
      </w:r>
      <w:r w:rsidRPr="006B2FCC">
        <w:tab/>
        <w:t>indicates those nodes that are invoked with a DO statement (D).</w:t>
      </w:r>
    </w:p>
    <w:p w:rsidR="001A088C" w:rsidRPr="006B2FCC" w:rsidRDefault="001A088C" w:rsidP="00BC5B57">
      <w:pPr>
        <w:pStyle w:val="Caption"/>
      </w:pPr>
      <w:bookmarkStart w:id="1074" w:name="_Ref59870602"/>
      <w:bookmarkStart w:id="1075" w:name="_Toc200270029"/>
      <w:bookmarkStart w:id="1076" w:name="_Toc458600024"/>
      <w:r w:rsidRPr="006B2FCC">
        <w:t xml:space="preserve">Table </w:t>
      </w:r>
      <w:r w:rsidR="000542BF">
        <w:fldChar w:fldCharType="begin"/>
      </w:r>
      <w:r w:rsidR="000542BF">
        <w:instrText xml:space="preserve"> SEQ Table \* ARABIC </w:instrText>
      </w:r>
      <w:r w:rsidR="000542BF">
        <w:fldChar w:fldCharType="separate"/>
      </w:r>
      <w:r w:rsidR="00EE31EC">
        <w:rPr>
          <w:noProof/>
        </w:rPr>
        <w:t>29</w:t>
      </w:r>
      <w:r w:rsidR="000542BF">
        <w:rPr>
          <w:noProof/>
        </w:rPr>
        <w:fldChar w:fldCharType="end"/>
      </w:r>
      <w:bookmarkEnd w:id="1074"/>
      <w:r w:rsidR="004D429B">
        <w:t>:</w:t>
      </w:r>
      <w:r w:rsidRPr="006B2FCC">
        <w:t xml:space="preserve"> ^%ZOSF</w:t>
      </w:r>
      <w:r w:rsidR="00EF784D">
        <w:t xml:space="preserve"> API—</w:t>
      </w:r>
      <w:r w:rsidRPr="006B2FCC">
        <w:t>Global nodes</w:t>
      </w:r>
      <w:bookmarkEnd w:id="1075"/>
      <w:bookmarkEnd w:id="1076"/>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2016"/>
        <w:gridCol w:w="7218"/>
      </w:tblGrid>
      <w:tr w:rsidR="00697302" w:rsidRPr="00080F80" w:rsidTr="00F07FF0">
        <w:trPr>
          <w:cantSplit/>
          <w:tblHeader/>
        </w:trPr>
        <w:tc>
          <w:tcPr>
            <w:tcW w:w="2016" w:type="dxa"/>
            <w:tcBorders>
              <w:top w:val="single" w:sz="8" w:space="0" w:color="auto"/>
              <w:bottom w:val="single" w:sz="6" w:space="0" w:color="auto"/>
            </w:tcBorders>
            <w:shd w:val="pct12" w:color="auto" w:fill="auto"/>
          </w:tcPr>
          <w:p w:rsidR="00697302" w:rsidRPr="006B2FCC" w:rsidRDefault="00697302" w:rsidP="00D00CCE">
            <w:pPr>
              <w:pStyle w:val="TableHeading"/>
            </w:pPr>
            <w:bookmarkStart w:id="1077" w:name="COL001_TBL023"/>
            <w:bookmarkEnd w:id="1077"/>
            <w:r w:rsidRPr="006B2FCC">
              <w:t>Node</w:t>
            </w:r>
          </w:p>
        </w:tc>
        <w:tc>
          <w:tcPr>
            <w:tcW w:w="7218" w:type="dxa"/>
            <w:tcBorders>
              <w:top w:val="single" w:sz="8" w:space="0" w:color="auto"/>
              <w:bottom w:val="single" w:sz="6" w:space="0" w:color="auto"/>
            </w:tcBorders>
            <w:shd w:val="pct12" w:color="auto" w:fill="auto"/>
          </w:tcPr>
          <w:p w:rsidR="00697302" w:rsidRPr="006B2FCC" w:rsidRDefault="00697302" w:rsidP="00D00CCE">
            <w:pPr>
              <w:pStyle w:val="TableHeading"/>
            </w:pPr>
            <w:r w:rsidRPr="006B2FCC">
              <w:t>Description</w:t>
            </w:r>
          </w:p>
        </w:tc>
      </w:tr>
      <w:tr w:rsidR="00697302" w:rsidRPr="00080F80" w:rsidTr="00F07FF0">
        <w:trPr>
          <w:cantSplit/>
        </w:trPr>
        <w:tc>
          <w:tcPr>
            <w:tcW w:w="2016" w:type="dxa"/>
            <w:tcBorders>
              <w:top w:val="single" w:sz="6" w:space="0" w:color="auto"/>
            </w:tcBorders>
          </w:tcPr>
          <w:p w:rsidR="00697302" w:rsidRPr="00080F80" w:rsidRDefault="00697302" w:rsidP="00514BF0">
            <w:pPr>
              <w:pStyle w:val="TableText"/>
              <w:keepNext/>
              <w:keepLines/>
              <w:rPr>
                <w:rFonts w:cs="Arial"/>
              </w:rPr>
            </w:pPr>
            <w:r w:rsidRPr="00080F80">
              <w:rPr>
                <w:rFonts w:cs="Arial"/>
              </w:rPr>
              <w:t>ACTJ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w:instrText>
            </w:r>
            <w:r w:rsidRPr="00080F80">
              <w:rPr>
                <w:rFonts w:ascii="Times New Roman" w:hAnsi="Times New Roman"/>
                <w:sz w:val="22"/>
                <w:szCs w:val="22"/>
              </w:rPr>
              <w:instrText>ZOSF</w:instrText>
            </w:r>
            <w:r w:rsidR="00B23FB6"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Borders>
              <w:top w:val="single" w:sz="6" w:space="0" w:color="auto"/>
            </w:tcBorders>
          </w:tcPr>
          <w:p w:rsidR="00697302" w:rsidRPr="00080F80" w:rsidRDefault="00697302" w:rsidP="00514BF0">
            <w:pPr>
              <w:pStyle w:val="TableText"/>
              <w:keepNext/>
              <w:keepLines/>
              <w:rPr>
                <w:rFonts w:cs="Arial"/>
              </w:rPr>
            </w:pPr>
            <w:r w:rsidRPr="00080F80">
              <w:rPr>
                <w:rFonts w:cs="Arial"/>
              </w:rPr>
              <w:t>Return in Y the number of active jobs on the system.</w:t>
            </w:r>
          </w:p>
        </w:tc>
      </w:tr>
      <w:tr w:rsidR="00697302" w:rsidRPr="00080F80" w:rsidTr="00F07FF0">
        <w:trPr>
          <w:cantSplit/>
        </w:trPr>
        <w:tc>
          <w:tcPr>
            <w:tcW w:w="2016" w:type="dxa"/>
          </w:tcPr>
          <w:p w:rsidR="00697302" w:rsidRPr="00080F80" w:rsidRDefault="00697302" w:rsidP="00514BF0">
            <w:pPr>
              <w:pStyle w:val="TableText"/>
              <w:keepNext/>
              <w:keepLines/>
              <w:rPr>
                <w:rFonts w:cs="Arial"/>
              </w:rPr>
            </w:pPr>
            <w:r w:rsidRPr="00080F80">
              <w:rPr>
                <w:rFonts w:cs="Arial"/>
              </w:rPr>
              <w:t>AVJ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514BF0">
            <w:pPr>
              <w:pStyle w:val="TableText"/>
              <w:keepNext/>
              <w:keepLines/>
              <w:rPr>
                <w:rFonts w:cs="Arial"/>
              </w:rPr>
            </w:pPr>
            <w:r w:rsidRPr="00080F80">
              <w:rPr>
                <w:rFonts w:cs="Arial"/>
              </w:rPr>
              <w:t>Return in Y the number of jobs that can be started. The number of available jobs is the maximum number less the number of active jobs.</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BRK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Allow the user to break the running of a routine.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DEL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Delete the routine named in X from the </w:t>
            </w:r>
            <w:smartTag w:uri="urn:schemas-microsoft-com:office:smarttags" w:element="stockticker">
              <w:r w:rsidRPr="00080F80">
                <w:rPr>
                  <w:rFonts w:cs="Arial"/>
                </w:rPr>
                <w:t>UCI</w:t>
              </w:r>
            </w:smartTag>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lastRenderedPageBreak/>
              <w:t>EOFF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off echo to the $I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EON</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on echo to the $I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EOT</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Returns Y = 1 if Magt</w:t>
            </w:r>
            <w:r w:rsidR="00B677A8" w:rsidRPr="00080F80">
              <w:rPr>
                <w:rFonts w:cs="Arial"/>
              </w:rPr>
              <w:t>ap</w:t>
            </w:r>
            <w:r w:rsidRPr="00080F80">
              <w:rPr>
                <w:rFonts w:cs="Arial"/>
              </w:rPr>
              <w:t>e end-of-t</w:t>
            </w:r>
            <w:r w:rsidR="00B677A8" w:rsidRPr="00080F80">
              <w:rPr>
                <w:rFonts w:cs="Arial"/>
              </w:rPr>
              <w:t>ap</w:t>
            </w:r>
            <w:r w:rsidRPr="00080F80">
              <w:rPr>
                <w:rFonts w:cs="Arial"/>
              </w:rPr>
              <w:t>e mark is detected.</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b/>
                <w:bCs/>
                <w:vertAlign w:val="superscript"/>
              </w:rPr>
              <w:t>**</w:t>
            </w:r>
            <w:r w:rsidRPr="00080F80">
              <w:rPr>
                <w:rFonts w:cs="Arial"/>
              </w:rPr>
              <w:t>ERRTN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This node is set to the name of the routine that should be used to record errors. For most systems this </w:t>
            </w:r>
            <w:r w:rsidR="00B21AA7">
              <w:rPr>
                <w:rFonts w:cs="Arial"/>
              </w:rPr>
              <w:t>is</w:t>
            </w:r>
            <w:r w:rsidRPr="00080F80">
              <w:rPr>
                <w:rFonts w:cs="Arial"/>
              </w:rPr>
              <w:t xml:space="preserve"> the KERNEL error recording routine (%ZTER):</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D @^%ZOSF(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 xml:space="preserve">To initially set the </w:t>
            </w:r>
            <w:r w:rsidR="00A779C8" w:rsidRPr="00080F80">
              <w:rPr>
                <w:rFonts w:cs="Arial"/>
              </w:rPr>
              <w:t>Error T</w:t>
            </w:r>
            <w:r w:rsidRPr="00080F80">
              <w:rPr>
                <w:rFonts w:cs="Arial"/>
              </w:rPr>
              <w:t>r</w:t>
            </w:r>
            <w:r w:rsidR="00A779C8" w:rsidRPr="00080F80">
              <w:rPr>
                <w:rFonts w:cs="Arial"/>
              </w:rPr>
              <w:t>ap</w:t>
            </w:r>
            <w:r w:rsidRPr="00080F80">
              <w:rPr>
                <w:rFonts w:cs="Arial"/>
              </w:rPr>
              <w:t>:</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ETRP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Obsolete.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GD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GD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Display the global directory.</w:t>
            </w:r>
          </w:p>
        </w:tc>
      </w:tr>
      <w:tr w:rsidR="000B741F" w:rsidRPr="00080F80" w:rsidTr="00F07FF0">
        <w:trPr>
          <w:cantSplit/>
        </w:trPr>
        <w:tc>
          <w:tcPr>
            <w:tcW w:w="2016" w:type="dxa"/>
          </w:tcPr>
          <w:p w:rsidR="000B741F" w:rsidRPr="00080F80" w:rsidRDefault="000B741F" w:rsidP="00D00CCE">
            <w:pPr>
              <w:pStyle w:val="TableText"/>
              <w:rPr>
                <w:rFonts w:cs="Arial"/>
              </w:rPr>
            </w:pPr>
            <w:r w:rsidRPr="00080F80">
              <w:rPr>
                <w:rFonts w:cs="Arial"/>
              </w:rPr>
              <w:t>GSEL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0B741F" w:rsidRPr="00080F80" w:rsidRDefault="000B741F" w:rsidP="00D00CCE">
            <w:pPr>
              <w:pStyle w:val="TableText"/>
              <w:rPr>
                <w:rFonts w:cs="Arial"/>
              </w:rPr>
            </w:pPr>
            <w:r w:rsidRPr="00080F80">
              <w:rPr>
                <w:rFonts w:cs="Arial"/>
              </w:rPr>
              <w:t>Returns the user</w:t>
            </w:r>
            <w:r w:rsidR="00FF3F33">
              <w:rPr>
                <w:rFonts w:cs="Arial"/>
              </w:rPr>
              <w:t>’</w:t>
            </w:r>
            <w:r w:rsidRPr="00080F80">
              <w:rPr>
                <w:rFonts w:cs="Arial"/>
              </w:rPr>
              <w:t>s selection of globals as follows:</w:t>
            </w:r>
          </w:p>
          <w:p w:rsidR="000B741F" w:rsidRPr="00080F80" w:rsidRDefault="000B741F" w:rsidP="00D00CCE">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6F09A4" w:rsidRPr="006F09A4">
              <w:rPr>
                <w:rFonts w:ascii="Courier New" w:hAnsi="Courier New" w:cs="Courier New"/>
                <w:sz w:val="18"/>
                <w:szCs w:val="18"/>
              </w:rPr>
              <w:t>“</w:t>
            </w:r>
            <w:r w:rsidRPr="00080F80">
              <w:rPr>
                <w:rFonts w:ascii="Courier New" w:hAnsi="Courier New" w:cs="Courier New"/>
                <w:sz w:val="18"/>
                <w:szCs w:val="18"/>
              </w:rPr>
              <w:t>global name</w:t>
            </w:r>
            <w:r w:rsidR="00FF3F33">
              <w:rPr>
                <w:rFonts w:ascii="Courier New" w:hAnsi="Courier New" w:cs="Courier New"/>
                <w:sz w:val="18"/>
                <w:szCs w:val="18"/>
              </w:rPr>
              <w:t>”</w:t>
            </w:r>
            <w:r w:rsidRPr="00080F80">
              <w:rPr>
                <w:rFonts w:ascii="Courier New" w:hAnsi="Courier New" w:cs="Courier New"/>
                <w:sz w:val="18"/>
                <w:szCs w:val="18"/>
              </w:rPr>
              <w:t>)</w:t>
            </w:r>
          </w:p>
          <w:p w:rsidR="000B741F" w:rsidRPr="006B2FCC" w:rsidRDefault="004B7C96" w:rsidP="00D00CCE">
            <w:pPr>
              <w:pStyle w:val="TableNote"/>
            </w:pPr>
            <w:r>
              <w:rPr>
                <w:noProof/>
              </w:rPr>
              <w:drawing>
                <wp:inline distT="0" distB="0" distL="0" distR="0" wp14:anchorId="403DD026" wp14:editId="1E672A7B">
                  <wp:extent cx="285750" cy="285750"/>
                  <wp:effectExtent l="0" t="0" r="0" b="0"/>
                  <wp:docPr id="440" name="Picture 4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41F" w:rsidRPr="006B2FCC">
              <w:rPr>
                <w:szCs w:val="22"/>
              </w:rPr>
              <w:t xml:space="preserve"> </w:t>
            </w:r>
            <w:r w:rsidR="000B741F" w:rsidRPr="006B2FCC">
              <w:rPr>
                <w:rFonts w:eastAsia="Calibri"/>
                <w:b/>
              </w:rPr>
              <w:t>NOTE:</w:t>
            </w:r>
            <w:r w:rsidR="000B741F" w:rsidRPr="006B2FCC">
              <w:rPr>
                <w:rFonts w:eastAsia="Calibri"/>
              </w:rPr>
              <w:t xml:space="preserve"> This is only supported for Caché at this time.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JOBPARAM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B77B4">
            <w:pPr>
              <w:pStyle w:val="TableText"/>
              <w:rPr>
                <w:rFonts w:cs="Arial"/>
              </w:rPr>
            </w:pPr>
            <w:r w:rsidRPr="00080F80">
              <w:rPr>
                <w:rFonts w:cs="Arial"/>
              </w:rPr>
              <w:t xml:space="preserve">When passed the job in X, returns the </w:t>
            </w:r>
            <w:smartTag w:uri="urn:schemas-microsoft-com:office:smarttags" w:element="stockticker">
              <w:r w:rsidRPr="00080F80">
                <w:rPr>
                  <w:rFonts w:cs="Arial"/>
                </w:rPr>
                <w:t>UCI</w:t>
              </w:r>
            </w:smartTag>
            <w:r w:rsidRPr="00080F80">
              <w:rPr>
                <w:rFonts w:cs="Arial"/>
              </w:rPr>
              <w:t xml:space="preserve"> for that job in Y. It determine</w:t>
            </w:r>
            <w:r w:rsidR="00AB77B4" w:rsidRPr="00080F80">
              <w:rPr>
                <w:rFonts w:cs="Arial"/>
              </w:rPr>
              <w:t>s</w:t>
            </w:r>
            <w:r w:rsidRPr="00080F80">
              <w:rPr>
                <w:rFonts w:cs="Arial"/>
              </w:rPr>
              <w:t xml:space="preserve"> whether the job is valid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LABOFF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off echo to the IO device.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LOAD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D83865" w:rsidP="00D00CCE">
            <w:pPr>
              <w:pStyle w:val="TableText"/>
              <w:rPr>
                <w:rFonts w:cs="Arial"/>
              </w:rPr>
            </w:pPr>
            <w:r w:rsidRPr="00080F80">
              <w:rPr>
                <w:rFonts w:cs="Arial"/>
              </w:rPr>
              <w:t>Load routine X into @(DIF</w:t>
            </w:r>
            <w:r w:rsidR="00697302" w:rsidRPr="00080F80">
              <w:rPr>
                <w:rFonts w:cs="Arial"/>
              </w:rPr>
              <w:t>_</w:t>
            </w:r>
            <w:r w:rsidR="00FF3F33">
              <w:rPr>
                <w:rFonts w:cs="Arial"/>
              </w:rPr>
              <w:t>”</w:t>
            </w:r>
            <w:r w:rsidR="00697302" w:rsidRPr="00080F80">
              <w:rPr>
                <w:rFonts w:cs="Arial"/>
              </w:rPr>
              <w:t>XCNP,0)</w:t>
            </w:r>
            <w:r w:rsidR="00FF3F33">
              <w:rPr>
                <w:rFonts w:cs="Arial"/>
              </w:rPr>
              <w:t>”</w:t>
            </w:r>
            <w:r w:rsidR="00697302"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lastRenderedPageBreak/>
              <w:t>LPC</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Returns in Y the longitudinal parity check of the string in X.</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MAGT</w:t>
            </w:r>
            <w:r w:rsidR="00B677A8" w:rsidRPr="00080F80">
              <w:rPr>
                <w:rFonts w:cs="Arial"/>
              </w:rPr>
              <w:t>AP</w:t>
            </w:r>
            <w:r w:rsidRPr="00080F80">
              <w:rPr>
                <w:rFonts w:cs="Arial"/>
              </w:rPr>
              <w:t>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Sets the %MT local variable to hold magt</w:t>
            </w:r>
            <w:r w:rsidR="00B677A8" w:rsidRPr="00080F80">
              <w:rPr>
                <w:rFonts w:cs="Arial"/>
              </w:rPr>
              <w:t>ap</w:t>
            </w:r>
            <w:r w:rsidRPr="00080F80">
              <w:rPr>
                <w:rFonts w:cs="Arial"/>
              </w:rPr>
              <w:t>e functions. Issue the backspace command as follows:</w:t>
            </w:r>
          </w:p>
          <w:p w:rsidR="00697302" w:rsidRPr="00080F80" w:rsidRDefault="00697302" w:rsidP="00D00CCE">
            <w:pPr>
              <w:pStyle w:val="TableText"/>
              <w:ind w:left="360"/>
              <w:rPr>
                <w:rFonts w:ascii="Courier New" w:hAnsi="Courier New" w:cs="Courier New"/>
                <w:b/>
                <w:bCs/>
                <w:sz w:val="18"/>
              </w:rPr>
            </w:pPr>
            <w:r w:rsidRPr="00080F80">
              <w:rPr>
                <w:rFonts w:ascii="Courier New" w:hAnsi="Courier New" w:cs="Courier New"/>
                <w:sz w:val="18"/>
              </w:rPr>
              <w:t>&gt;</w:t>
            </w:r>
            <w:r w:rsidRPr="00080F80">
              <w:rPr>
                <w:rFonts w:ascii="Courier New" w:hAnsi="Courier New" w:cs="Courier New"/>
                <w:b/>
                <w:bCs/>
                <w:sz w:val="18"/>
              </w:rPr>
              <w:t>W @%MT(</w:t>
            </w:r>
            <w:r w:rsidR="00FF3F33">
              <w:rPr>
                <w:rFonts w:ascii="Courier New" w:hAnsi="Courier New" w:cs="Courier New"/>
                <w:b/>
                <w:bCs/>
                <w:sz w:val="18"/>
              </w:rPr>
              <w:t>“</w:t>
            </w:r>
            <w:r w:rsidRPr="00080F80">
              <w:rPr>
                <w:rFonts w:ascii="Courier New" w:hAnsi="Courier New" w:cs="Courier New"/>
                <w:b/>
                <w:bCs/>
                <w:sz w:val="18"/>
              </w:rPr>
              <w:t>BS</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The full list of functions are:</w:t>
            </w:r>
          </w:p>
          <w:p w:rsidR="00697302" w:rsidRPr="006B2FCC" w:rsidRDefault="00FF3F33" w:rsidP="00D00CCE">
            <w:pPr>
              <w:pStyle w:val="TableListBullet"/>
            </w:pPr>
            <w:r>
              <w:t>“</w:t>
            </w:r>
            <w:r w:rsidR="00697302" w:rsidRPr="006B2FCC">
              <w:t>BS</w:t>
            </w:r>
            <w:r>
              <w:t>”</w:t>
            </w:r>
            <w:r w:rsidR="00697302" w:rsidRPr="006B2FCC">
              <w:t>—Back Space</w:t>
            </w:r>
          </w:p>
          <w:p w:rsidR="00697302" w:rsidRPr="006B2FCC" w:rsidRDefault="00FF3F33" w:rsidP="00D00CCE">
            <w:pPr>
              <w:pStyle w:val="TableListBullet"/>
            </w:pPr>
            <w:r>
              <w:t>“</w:t>
            </w:r>
            <w:r w:rsidR="00697302" w:rsidRPr="006B2FCC">
              <w:t>FS</w:t>
            </w:r>
            <w:r>
              <w:t>”</w:t>
            </w:r>
            <w:r w:rsidR="00697302" w:rsidRPr="006B2FCC">
              <w:t>—Forward Space</w:t>
            </w:r>
          </w:p>
          <w:p w:rsidR="00697302" w:rsidRPr="006B2FCC" w:rsidRDefault="00FF3F33" w:rsidP="00D00CCE">
            <w:pPr>
              <w:pStyle w:val="TableListBullet"/>
            </w:pPr>
            <w:r>
              <w:t>“</w:t>
            </w:r>
            <w:r w:rsidR="00697302" w:rsidRPr="006B2FCC">
              <w:t>WTM</w:t>
            </w:r>
            <w:r>
              <w:t>”</w:t>
            </w:r>
            <w:r w:rsidR="00697302" w:rsidRPr="006B2FCC">
              <w:t>—WRITE T</w:t>
            </w:r>
            <w:r w:rsidR="00B677A8">
              <w:t>ap</w:t>
            </w:r>
            <w:r w:rsidR="00697302" w:rsidRPr="006B2FCC">
              <w:t>e Mark</w:t>
            </w:r>
          </w:p>
          <w:p w:rsidR="00697302" w:rsidRPr="006B2FCC" w:rsidRDefault="00FF3F33" w:rsidP="00D00CCE">
            <w:pPr>
              <w:pStyle w:val="TableListBullet"/>
            </w:pPr>
            <w:r>
              <w:t>“</w:t>
            </w:r>
            <w:r w:rsidR="00697302" w:rsidRPr="006B2FCC">
              <w:t>WB</w:t>
            </w:r>
            <w:r>
              <w:t>”</w:t>
            </w:r>
            <w:r w:rsidR="00697302" w:rsidRPr="006B2FCC">
              <w:t>—WRITE Block</w:t>
            </w:r>
          </w:p>
          <w:p w:rsidR="00697302" w:rsidRPr="006B2FCC" w:rsidRDefault="00FF3F33" w:rsidP="00D00CCE">
            <w:pPr>
              <w:pStyle w:val="TableListBullet"/>
            </w:pPr>
            <w:r>
              <w:t>“</w:t>
            </w:r>
            <w:r w:rsidR="00697302" w:rsidRPr="006B2FCC">
              <w:t>REW</w:t>
            </w:r>
            <w:r>
              <w:t>”</w:t>
            </w:r>
            <w:r w:rsidR="00697302" w:rsidRPr="006B2FCC">
              <w:t>—Rewind</w:t>
            </w:r>
          </w:p>
          <w:p w:rsidR="00697302" w:rsidRPr="006B2FCC" w:rsidRDefault="00FF3F33" w:rsidP="00D00CCE">
            <w:pPr>
              <w:pStyle w:val="TableListBullet"/>
            </w:pPr>
            <w:r>
              <w:t>“</w:t>
            </w:r>
            <w:r w:rsidR="00697302" w:rsidRPr="006B2FCC">
              <w:t>RB</w:t>
            </w:r>
            <w:r>
              <w:t>”</w:t>
            </w:r>
            <w:r w:rsidR="00697302" w:rsidRPr="006B2FCC">
              <w:t>—READ Block</w:t>
            </w:r>
          </w:p>
          <w:p w:rsidR="00697302" w:rsidRPr="006B2FCC" w:rsidRDefault="00FF3F33" w:rsidP="00D00CCE">
            <w:pPr>
              <w:pStyle w:val="TableListBullet"/>
            </w:pPr>
            <w:r>
              <w:t>“</w:t>
            </w:r>
            <w:r w:rsidR="00697302" w:rsidRPr="006B2FCC">
              <w:t>REL</w:t>
            </w:r>
            <w:r>
              <w:t>”</w:t>
            </w:r>
            <w:r w:rsidR="00697302" w:rsidRPr="006B2FCC">
              <w:t>—READ Label</w:t>
            </w:r>
          </w:p>
          <w:p w:rsidR="00697302" w:rsidRPr="006B2FCC" w:rsidRDefault="00FF3F33" w:rsidP="00D00CCE">
            <w:pPr>
              <w:pStyle w:val="TableListBullet"/>
            </w:pPr>
            <w:r>
              <w:t>“</w:t>
            </w:r>
            <w:r w:rsidR="00697302" w:rsidRPr="006B2FCC">
              <w:t>WHL</w:t>
            </w:r>
            <w:r>
              <w:t>”</w:t>
            </w:r>
            <w:r w:rsidR="00697302" w:rsidRPr="006B2FCC">
              <w:t xml:space="preserve">—WRITE </w:t>
            </w:r>
            <w:smartTag w:uri="urn:schemas-microsoft-com:office:smarttags" w:element="stockticker">
              <w:r w:rsidR="00697302" w:rsidRPr="006B2FCC">
                <w:t>HDR</w:t>
              </w:r>
            </w:smartTag>
            <w:r w:rsidR="00697302" w:rsidRPr="006B2FCC">
              <w:t xml:space="preserve"> Label</w:t>
            </w:r>
          </w:p>
          <w:p w:rsidR="00697302" w:rsidRPr="006B2FCC" w:rsidRDefault="00FF3F33" w:rsidP="00D00CCE">
            <w:pPr>
              <w:pStyle w:val="TableListBullet"/>
            </w:pPr>
            <w:r>
              <w:t>“</w:t>
            </w:r>
            <w:r w:rsidR="00697302" w:rsidRPr="006B2FCC">
              <w:t>WEL</w:t>
            </w:r>
            <w:r>
              <w:t>”</w:t>
            </w:r>
            <w:r w:rsidR="00697302" w:rsidRPr="006B2FCC">
              <w:t>—WRITE EOF Label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MAXSIZ</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For M/SQL-VAX only. Sets the partition size to X.</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MGR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MGR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b/>
                <w:bCs/>
              </w:rPr>
            </w:pPr>
            <w:r w:rsidRPr="00080F80">
              <w:rPr>
                <w:rFonts w:cs="Arial"/>
              </w:rPr>
              <w:t>MTBOT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at BOT.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MTERR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a magt</w:t>
            </w:r>
            <w:r w:rsidR="00B677A8" w:rsidRPr="00080F80">
              <w:rPr>
                <w:rFonts w:cs="Arial"/>
              </w:rPr>
              <w:t>ap</w:t>
            </w:r>
            <w:r w:rsidRPr="00080F80">
              <w:rPr>
                <w:rFonts w:cs="Arial"/>
              </w:rPr>
              <w:t>e error is detected.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MTONLINE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online.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MTWPROT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WRITE Protected.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lastRenderedPageBreak/>
              <w:t>NBRK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Do</w:t>
            </w:r>
            <w:r w:rsidR="00F075E1" w:rsidRPr="00080F80">
              <w:rPr>
                <w:rFonts w:cs="Arial"/>
              </w:rPr>
              <w:t xml:space="preserve"> </w:t>
            </w:r>
            <w:r w:rsidR="00F075E1" w:rsidRPr="00E516EE">
              <w:rPr>
                <w:rFonts w:cs="Arial"/>
                <w:i/>
              </w:rPr>
              <w:t>no</w:t>
            </w:r>
            <w:r w:rsidRPr="00E516EE">
              <w:rPr>
                <w:rFonts w:cs="Arial"/>
                <w:i/>
              </w:rPr>
              <w:t>t</w:t>
            </w:r>
            <w:r w:rsidRPr="00080F80">
              <w:rPr>
                <w:rFonts w:cs="Arial"/>
              </w:rPr>
              <w:t xml:space="preserve"> allow the user to break a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NO-PASSALL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device $I to interpret tabs, carriage returns, line feeds, or control characters (normal text mode).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NO-TYPE-AHEAD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 off the TYPE-AHEAD for the device $I.</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OS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In the first </w:t>
            </w:r>
            <w:r w:rsidR="00FF3F33">
              <w:rPr>
                <w:rFonts w:cs="Arial"/>
              </w:rPr>
              <w:t>“</w:t>
            </w:r>
            <w:r w:rsidRPr="00080F80">
              <w:rPr>
                <w:rFonts w:cs="Arial"/>
                <w:b/>
                <w:bCs/>
              </w:rPr>
              <w:t>^</w:t>
            </w:r>
            <w:r w:rsidR="00FF3F33">
              <w:rPr>
                <w:rFonts w:cs="Arial"/>
              </w:rPr>
              <w:t>”</w:t>
            </w:r>
            <w:r w:rsidRPr="00080F80">
              <w:rPr>
                <w:rFonts w:cs="Arial"/>
              </w:rPr>
              <w:t xml:space="preserve"> piece, holds the type of MUMPS</w:t>
            </w:r>
            <w:r w:rsidR="00F6321C" w:rsidRPr="00080F80">
              <w:rPr>
                <w:rFonts w:cs="Arial"/>
              </w:rPr>
              <w:t xml:space="preserve"> (e.g., </w:t>
            </w:r>
            <w:r w:rsidR="00873EA0" w:rsidRPr="00080F80">
              <w:rPr>
                <w:rFonts w:cs="Arial"/>
              </w:rPr>
              <w:t xml:space="preserve">Caché, </w:t>
            </w:r>
            <w:r w:rsidRPr="00080F80">
              <w:rPr>
                <w:rFonts w:cs="Arial"/>
              </w:rPr>
              <w:t xml:space="preserve">VAX DSM, </w:t>
            </w:r>
            <w:r w:rsidR="009C006A" w:rsidRPr="00080F80">
              <w:rPr>
                <w:rFonts w:cs="Arial"/>
              </w:rPr>
              <w:t>GT.M</w:t>
            </w:r>
            <w:r w:rsidR="00F6321C" w:rsidRPr="00080F80">
              <w:rPr>
                <w:rFonts w:cs="Arial"/>
              </w:rPr>
              <w: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device $I to pass all codes, allow tabs, carriage returns, and other control characters to be passed (binary transfer).</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PRIINQ</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with the current priority of the job.</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PRIORITY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the priority of the job to X (1 is low, 10 is high).</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PROD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Production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PROGMODE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Y = 1 if the user is in </w:t>
            </w:r>
            <w:r w:rsidR="00FA5220" w:rsidRPr="00080F80">
              <w:rPr>
                <w:rFonts w:cs="Arial"/>
              </w:rPr>
              <w:t>Programmer mode</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lastRenderedPageBreak/>
              <w:t>RD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routine directory.</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RESJOB</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References the operating system routine for restoring a job.</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$I width to X characters. If X=0, then the line in set to no </w:t>
            </w:r>
            <w:r w:rsidR="00D42445" w:rsidRPr="00080F80">
              <w:rPr>
                <w:rFonts w:cs="Arial"/>
              </w:rPr>
              <w:t>wrap</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the user</w:t>
            </w:r>
            <w:r w:rsidR="00FF3F33">
              <w:rPr>
                <w:rFonts w:cs="Arial"/>
              </w:rPr>
              <w:t>’</w:t>
            </w:r>
            <w:r w:rsidRPr="00080F80">
              <w:rPr>
                <w:rFonts w:cs="Arial"/>
              </w:rPr>
              <w:t>s selection of routines as follows:</w:t>
            </w:r>
          </w:p>
          <w:p w:rsidR="00697302" w:rsidRPr="00080F80" w:rsidRDefault="00697302" w:rsidP="00A364C2">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6F09A4" w:rsidRPr="006F09A4">
              <w:rPr>
                <w:rFonts w:ascii="Courier New" w:hAnsi="Courier New" w:cs="Courier New"/>
                <w:sz w:val="18"/>
                <w:szCs w:val="18"/>
              </w:rPr>
              <w:t>“</w:t>
            </w:r>
            <w:r w:rsidRPr="00080F80">
              <w:rPr>
                <w:rFonts w:ascii="Courier New" w:hAnsi="Courier New" w:cs="Courier New"/>
                <w:sz w:val="18"/>
                <w:szCs w:val="18"/>
              </w:rPr>
              <w:t>routine name</w:t>
            </w:r>
            <w:r w:rsidR="00FF3F33">
              <w:rPr>
                <w:rFonts w:ascii="Courier New" w:hAnsi="Courier New" w:cs="Courier New"/>
                <w:sz w:val="18"/>
                <w:szCs w:val="18"/>
              </w:rPr>
              <w:t>”</w:t>
            </w:r>
            <w:r w:rsidRPr="00080F80">
              <w:rPr>
                <w:rFonts w:ascii="Courier New" w:hAnsi="Courier New" w:cs="Courier New"/>
                <w:sz w:val="18"/>
                <w:szCs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RSUM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617F" w:rsidP="00A364C2">
            <w:pPr>
              <w:pStyle w:val="TableText"/>
              <w:rPr>
                <w:szCs w:val="22"/>
              </w:rPr>
            </w:pPr>
            <w:r w:rsidRPr="006B2FCC">
              <w:rPr>
                <w:szCs w:val="22"/>
              </w:rPr>
              <w:t xml:space="preserve">Passes a routine name in X, and it returns the checksum in Y. Used by CHECK^XTSUMBLD. The second line and comments are </w:t>
            </w:r>
            <w:r w:rsidRPr="006B2FCC">
              <w:rPr>
                <w:i/>
                <w:iCs/>
                <w:szCs w:val="22"/>
              </w:rPr>
              <w:t>not</w:t>
            </w:r>
            <w:r w:rsidRPr="006B2FCC">
              <w:rPr>
                <w:szCs w:val="22"/>
              </w:rPr>
              <w:t xml:space="preserve"> included in the total.</w:t>
            </w:r>
          </w:p>
        </w:tc>
      </w:tr>
      <w:tr w:rsidR="00A7617F" w:rsidRPr="00080F80" w:rsidTr="00F07FF0">
        <w:trPr>
          <w:cantSplit/>
        </w:trPr>
        <w:tc>
          <w:tcPr>
            <w:tcW w:w="2016" w:type="dxa"/>
          </w:tcPr>
          <w:p w:rsidR="00A7617F" w:rsidRPr="00080F80" w:rsidRDefault="00A7617F" w:rsidP="00A364C2">
            <w:pPr>
              <w:pStyle w:val="TableText"/>
              <w:rPr>
                <w:rFonts w:cs="Arial"/>
              </w:rPr>
            </w:pPr>
            <w:r w:rsidRPr="00080F80">
              <w:rPr>
                <w:rFonts w:cs="Arial"/>
              </w:rPr>
              <w:t>RSUM1</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A7617F" w:rsidRPr="00080F80" w:rsidRDefault="00A7617F" w:rsidP="00A364C2">
            <w:pPr>
              <w:pStyle w:val="TableText"/>
              <w:rPr>
                <w:szCs w:val="22"/>
              </w:rPr>
            </w:pPr>
            <w:r w:rsidRPr="006B2FCC">
              <w:rPr>
                <w:szCs w:val="22"/>
              </w:rPr>
              <w:t xml:space="preserve">Passes a routine name in X, and it returns the checksum in Y. Used by CHECK1^XTSUMBLD. The second line and comments are </w:t>
            </w:r>
            <w:r w:rsidRPr="006B2FCC">
              <w:rPr>
                <w:i/>
                <w:iCs/>
                <w:szCs w:val="22"/>
              </w:rPr>
              <w:t>not</w:t>
            </w:r>
            <w:r w:rsidRPr="006B2FCC">
              <w:rPr>
                <w:szCs w:val="22"/>
              </w:rPr>
              <w:t xml:space="preserve"> included in the total.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SAVE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Saves the code in @(DIE_</w:t>
            </w:r>
            <w:r w:rsidR="00FF3F33">
              <w:rPr>
                <w:rFonts w:cs="Arial"/>
              </w:rPr>
              <w:t>”</w:t>
            </w:r>
            <w:r w:rsidRPr="00080F80">
              <w:rPr>
                <w:rFonts w:cs="Arial"/>
              </w:rPr>
              <w:t>XCN,0)</w:t>
            </w:r>
            <w:r w:rsidR="00FF3F33">
              <w:rPr>
                <w:rFonts w:cs="Arial"/>
              </w:rPr>
              <w:t>”</w:t>
            </w:r>
            <w:r w:rsidRPr="00080F80">
              <w:rPr>
                <w:rFonts w:cs="Arial"/>
              </w:rPr>
              <w:t>) as routine X.</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SIZE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Y=size (in bytes) of the current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system status.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TEST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 = 1 if routine X exists.</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080F80">
                <w:rPr>
                  <w:rFonts w:cs="Arial"/>
                </w:rPr>
                <w:lastRenderedPageBreak/>
                <w:t>TMK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a t</w:t>
            </w:r>
            <w:r w:rsidR="00B677A8" w:rsidRPr="00080F80">
              <w:rPr>
                <w:rFonts w:cs="Arial"/>
              </w:rPr>
              <w:t>ap</w:t>
            </w:r>
            <w:r w:rsidRPr="00080F80">
              <w:rPr>
                <w:rFonts w:cs="Arial"/>
              </w:rPr>
              <w:t>e mark was detected on the last READ.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w:t>
            </w:r>
            <w:r w:rsidR="00715166" w:rsidRPr="00080F80">
              <w:rPr>
                <w:rFonts w:cs="Arial"/>
              </w:rPr>
              <w:t>AP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79C8" w:rsidP="00A364C2">
            <w:pPr>
              <w:pStyle w:val="TableText"/>
              <w:rPr>
                <w:rFonts w:cs="Arial"/>
              </w:rPr>
            </w:pPr>
            <w:r w:rsidRPr="00080F80">
              <w:rPr>
                <w:rFonts w:cs="Arial"/>
              </w:rPr>
              <w:t>To set the Error T</w:t>
            </w:r>
            <w:r w:rsidR="00697302" w:rsidRPr="00080F80">
              <w:rPr>
                <w:rFonts w:cs="Arial"/>
              </w:rPr>
              <w:t>r</w:t>
            </w:r>
            <w:r w:rsidRPr="00080F80">
              <w:rPr>
                <w:rFonts w:cs="Arial"/>
              </w:rPr>
              <w:t>ap</w:t>
            </w:r>
            <w:r w:rsidR="00697302" w:rsidRPr="00080F80">
              <w:rPr>
                <w:rFonts w:cs="Arial"/>
              </w:rPr>
              <w:t>:</w:t>
            </w:r>
          </w:p>
          <w:p w:rsidR="00697302" w:rsidRPr="00080F80" w:rsidRDefault="00697302" w:rsidP="00A364C2">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w:t>
            </w:r>
            <w:r w:rsidR="00FF3F33">
              <w:rPr>
                <w:rFonts w:ascii="Courier New" w:hAnsi="Courier New" w:cs="Courier New"/>
                <w:b/>
                <w:bCs/>
                <w:sz w:val="18"/>
              </w:rPr>
              <w:t>“</w:t>
            </w:r>
            <w:r w:rsidRPr="00080F80">
              <w:rPr>
                <w:rFonts w:ascii="Courier New" w:hAnsi="Courier New" w:cs="Courier New"/>
                <w:b/>
                <w:bCs/>
                <w:sz w:val="18"/>
              </w:rPr>
              <w:t>error routine</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Resets terminators to normal.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TRMON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Turns on all controls as terminators.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TRMRD</w:t>
            </w:r>
            <w:r w:rsidRPr="00080F80">
              <w:rPr>
                <w:rFonts w:ascii="Times New Roman" w:hAnsi="Times New Roman"/>
                <w:sz w:val="22"/>
                <w:szCs w:val="22"/>
              </w:rPr>
              <w:fldChar w:fldCharType="begin"/>
            </w:r>
            <w:r w:rsidR="00B23FB6"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in Y what terminated the last READ.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Allow TYPE-AHEAD for the device $I.</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080F80">
                <w:rPr>
                  <w:rFonts w:cs="Arial"/>
                </w:rPr>
                <w:t>UCI</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with the current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UCICHECK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w:t>
            </w:r>
            <w:r w:rsidR="00FF3F33">
              <w:rPr>
                <w:rFonts w:cs="Arial"/>
              </w:rPr>
              <w:t>’</w:t>
            </w:r>
            <w:r w:rsidRPr="00080F80">
              <w:rPr>
                <w:rFonts w:cs="Arial"/>
              </w:rPr>
              <w:t>=</w:t>
            </w:r>
            <w:r w:rsidR="00027BB2">
              <w:rPr>
                <w:rFonts w:cs="Arial"/>
              </w:rPr>
              <w:t>“”</w:t>
            </w:r>
            <w:r w:rsidRPr="00080F80">
              <w:rPr>
                <w:rFonts w:cs="Arial"/>
              </w:rPr>
              <w:t xml:space="preserve"> if X is a valid </w:t>
            </w:r>
            <w:smartTag w:uri="urn:schemas-microsoft-com:office:smarttags" w:element="stockticker">
              <w:r w:rsidRPr="00080F80">
                <w:rPr>
                  <w:rFonts w:cs="Arial"/>
                </w:rPr>
                <w:t>UCI</w:t>
              </w:r>
            </w:smartTag>
            <w:r w:rsidRPr="00080F80">
              <w:rPr>
                <w:rFonts w:cs="Arial"/>
              </w:rPr>
              <w:t xml:space="preserve"> name.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UPPERCASE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Converts lowercase to uppercase. Setting X=</w:t>
            </w:r>
            <w:r w:rsidR="00FF3F33">
              <w:rPr>
                <w:rFonts w:cs="Arial"/>
              </w:rPr>
              <w:t>“</w:t>
            </w:r>
            <w:r w:rsidRPr="00080F80">
              <w:rPr>
                <w:rFonts w:cs="Arial"/>
              </w:rPr>
              <w:t>User Name</w:t>
            </w:r>
            <w:r w:rsidR="00FF3F33">
              <w:rPr>
                <w:rFonts w:cs="Arial"/>
              </w:rPr>
              <w:t>”</w:t>
            </w:r>
            <w:r w:rsidRPr="00080F80">
              <w:rPr>
                <w:rFonts w:cs="Arial"/>
              </w:rPr>
              <w:t xml:space="preserve"> returns Y=</w:t>
            </w:r>
            <w:r w:rsidR="00FF3F33">
              <w:rPr>
                <w:rFonts w:cs="Arial"/>
              </w:rPr>
              <w:t>“</w:t>
            </w:r>
            <w:r w:rsidRPr="00080F80">
              <w:rPr>
                <w:rFonts w:cs="Arial"/>
              </w:rPr>
              <w:t>USER NAME</w:t>
            </w:r>
            <w:r w:rsidR="00FF3F33">
              <w:rPr>
                <w:rFonts w:cs="Arial"/>
              </w:rPr>
              <w:t>”</w:t>
            </w:r>
            <w:r w:rsidRPr="00080F80">
              <w:rPr>
                <w:rFonts w:cs="Arial"/>
              </w:rPr>
              <w:t>.</w:t>
            </w:r>
            <w:r w:rsidR="00EF784D" w:rsidRPr="00080F80">
              <w:rPr>
                <w:rFonts w:cs="Arial"/>
              </w:rPr>
              <w:t xml:space="preserve"> A</w:t>
            </w:r>
            <w:r w:rsidR="00F92D1F" w:rsidRPr="00080F80">
              <w:rPr>
                <w:rFonts w:cs="Arial"/>
              </w:rPr>
              <w:t>pplication</w:t>
            </w:r>
            <w:r w:rsidRPr="00080F80">
              <w:rPr>
                <w:rFonts w:cs="Arial"/>
              </w:rPr>
              <w:t>s can gain efficiency by executing this node rather than performing checks within the</w:t>
            </w:r>
            <w:r w:rsidR="00F92D1F" w:rsidRPr="00080F80">
              <w:rPr>
                <w:rFonts w:cs="Arial"/>
              </w:rPr>
              <w:t xml:space="preserve"> application</w:t>
            </w:r>
            <w:r w:rsidRPr="00080F80">
              <w:rPr>
                <w:rFonts w:cs="Arial"/>
              </w:rPr>
              <w:t xml:space="preserve"> program.</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smartTag w:uri="urn:schemas-microsoft-com:office:smarttags" w:element="stockticker">
              <w:r w:rsidRPr="00080F80">
                <w:rPr>
                  <w:rFonts w:cs="Arial"/>
                </w:rPr>
                <w:t>VOL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Contains the current Volume Set (CPU) name.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lastRenderedPageBreak/>
              <w:t>XY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$X=DX and $Y=DY (may </w:t>
            </w:r>
            <w:r w:rsidR="004117F1" w:rsidRPr="004117F1">
              <w:rPr>
                <w:rFonts w:cs="Arial"/>
                <w:i/>
              </w:rPr>
              <w:t>not</w:t>
            </w:r>
            <w:r w:rsidRPr="00080F80">
              <w:rPr>
                <w:rFonts w:cs="Arial"/>
              </w:rPr>
              <w:t xml:space="preserve"> work on all systems).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ZD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Given X in $H format, returns the printable form of X in Y.</w:t>
            </w:r>
          </w:p>
        </w:tc>
      </w:tr>
    </w:tbl>
    <w:p w:rsidR="00697302" w:rsidRPr="006B2FCC" w:rsidRDefault="00697302" w:rsidP="0086303B">
      <w:pPr>
        <w:pStyle w:val="BodyText6"/>
      </w:pPr>
    </w:p>
    <w:p w:rsidR="006C202A" w:rsidRPr="006B2FCC" w:rsidRDefault="006C202A" w:rsidP="00457DA6">
      <w:pPr>
        <w:pStyle w:val="Heading3"/>
      </w:pPr>
      <w:bookmarkStart w:id="1078" w:name="_Toc458599205"/>
      <w:r w:rsidRPr="006B2FCC">
        <w:t>$$ACTJ^%ZOSV: Number of Active Jobs</w:t>
      </w:r>
      <w:bookmarkEnd w:id="1078"/>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Type:Supported:$$ACTJ^%ZOSV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4A1E7F" w:rsidRPr="006B2FCC">
        <w:t>This extrinsic function returns the number of active jobs in the scope of this process. It is the same as ^%ZOSF(</w:t>
      </w:r>
      <w:r w:rsidR="004A1E7F">
        <w:t>“</w:t>
      </w:r>
      <w:r w:rsidR="004A1E7F" w:rsidRPr="006B2FCC">
        <w:t>ACTJ</w:t>
      </w:r>
      <w:r w:rsidR="004A1E7F">
        <w:t>”</w:t>
      </w:r>
      <w:r w:rsidR="004A1E7F"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4A1E7F" w:rsidRPr="004A1E7F">
        <w:rPr>
          <w:rFonts w:ascii="Courier New" w:hAnsi="Courier New" w:cs="Courier New"/>
          <w:sz w:val="18"/>
          <w:szCs w:val="18"/>
        </w:rPr>
        <w:t>$$ACTJ^%ZOSV</w:t>
      </w:r>
    </w:p>
    <w:p w:rsidR="00514BF0" w:rsidRPr="00672B04" w:rsidRDefault="00514BF0" w:rsidP="004A1E7F">
      <w:pPr>
        <w:pStyle w:val="APIParameters"/>
        <w:ind w:left="4147" w:hanging="4147"/>
      </w:pPr>
      <w:r w:rsidRPr="009D2D3D">
        <w:rPr>
          <w:b/>
        </w:rPr>
        <w:t>Input Parameters:</w:t>
      </w:r>
      <w:r w:rsidRPr="009D2D3D">
        <w:rPr>
          <w:b/>
        </w:rPr>
        <w:tab/>
      </w:r>
      <w:r w:rsidR="004A1E7F" w:rsidRPr="006B2FCC">
        <w:t>none</w:t>
      </w:r>
      <w:r w:rsidR="004A1E7F">
        <w:t>.</w:t>
      </w:r>
    </w:p>
    <w:p w:rsidR="00514BF0" w:rsidRPr="00672B04" w:rsidRDefault="00514BF0" w:rsidP="00514BF0">
      <w:pPr>
        <w:pStyle w:val="APIParameters"/>
      </w:pPr>
      <w:r w:rsidRPr="009D2D3D">
        <w:rPr>
          <w:b/>
        </w:rPr>
        <w:t>Output:</w:t>
      </w:r>
      <w:r w:rsidRPr="009D2D3D">
        <w:rPr>
          <w:b/>
        </w:rPr>
        <w:tab/>
      </w:r>
      <w:r w:rsidR="004A1E7F" w:rsidRPr="006B2FCC">
        <w:t>returns:</w:t>
      </w:r>
      <w:r w:rsidRPr="00672B04">
        <w:tab/>
      </w:r>
      <w:r w:rsidR="004A1E7F" w:rsidRPr="006B2FCC">
        <w:t>Returns the number of active jobs.</w:t>
      </w:r>
    </w:p>
    <w:p w:rsidR="00514BF0" w:rsidRPr="00392534" w:rsidRDefault="00514BF0" w:rsidP="00514BF0">
      <w:pPr>
        <w:pStyle w:val="BodyText6"/>
      </w:pPr>
    </w:p>
    <w:p w:rsidR="006C202A" w:rsidRPr="006B2FCC" w:rsidRDefault="006C202A" w:rsidP="00457DA6">
      <w:pPr>
        <w:pStyle w:val="Heading3"/>
      </w:pPr>
      <w:bookmarkStart w:id="1079" w:name="_Toc458599206"/>
      <w:r w:rsidRPr="006B2FCC">
        <w:t>$$AVJ^%ZOSV: Number of Available Jobs</w:t>
      </w:r>
      <w:bookmarkEnd w:id="1079"/>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Type:Supported:$$AVJ^%ZOSV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4A1E7F" w:rsidRPr="006B2FCC">
        <w:t>This extrinsic function returns a best effort on the number of available jobs (i.e., number of new jobs that could be started). It is the same as ^%ZOSF(</w:t>
      </w:r>
      <w:r w:rsidR="004A1E7F">
        <w:t>“</w:t>
      </w:r>
      <w:r w:rsidR="004A1E7F" w:rsidRPr="006B2FCC">
        <w:t>AVJ</w:t>
      </w:r>
      <w:r w:rsidR="004A1E7F">
        <w:t>”</w:t>
      </w:r>
      <w:r w:rsidR="004A1E7F"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4A1E7F" w:rsidRPr="004A1E7F">
        <w:rPr>
          <w:rFonts w:ascii="Courier New" w:hAnsi="Courier New" w:cs="Courier New"/>
          <w:sz w:val="20"/>
          <w:szCs w:val="20"/>
        </w:rPr>
        <w:t>$$AVJ^%ZOSV</w:t>
      </w:r>
    </w:p>
    <w:p w:rsidR="00514BF0" w:rsidRPr="00672B04" w:rsidRDefault="00514BF0" w:rsidP="002D3BA1">
      <w:pPr>
        <w:pStyle w:val="APIParameters"/>
        <w:ind w:left="4147" w:hanging="4147"/>
      </w:pPr>
      <w:r w:rsidRPr="009D2D3D">
        <w:rPr>
          <w:b/>
        </w:rPr>
        <w:t>Input Parameters:</w:t>
      </w:r>
      <w:r w:rsidRPr="009D2D3D">
        <w:rPr>
          <w:b/>
        </w:rPr>
        <w:tab/>
      </w:r>
      <w:r w:rsidR="002D3BA1" w:rsidRPr="006B2FCC">
        <w:t>none</w:t>
      </w:r>
      <w:r w:rsidR="002D3BA1">
        <w:t>.</w:t>
      </w:r>
    </w:p>
    <w:p w:rsidR="00514BF0" w:rsidRPr="00672B04" w:rsidRDefault="00514BF0" w:rsidP="00514BF0">
      <w:pPr>
        <w:pStyle w:val="APIParameters"/>
      </w:pPr>
      <w:r w:rsidRPr="009D2D3D">
        <w:rPr>
          <w:b/>
        </w:rPr>
        <w:t>Output:</w:t>
      </w:r>
      <w:r w:rsidRPr="009D2D3D">
        <w:rPr>
          <w:b/>
        </w:rPr>
        <w:tab/>
      </w:r>
      <w:r w:rsidR="002D3BA1" w:rsidRPr="006B2FCC">
        <w:t>returns:</w:t>
      </w:r>
      <w:r w:rsidRPr="00672B04">
        <w:tab/>
      </w:r>
      <w:r w:rsidR="002D3BA1" w:rsidRPr="006B2FCC">
        <w:t>Returns the number of available jobs.</w:t>
      </w:r>
    </w:p>
    <w:p w:rsidR="00514BF0" w:rsidRPr="00392534" w:rsidRDefault="00514BF0" w:rsidP="00514BF0">
      <w:pPr>
        <w:pStyle w:val="BodyText6"/>
      </w:pPr>
    </w:p>
    <w:p w:rsidR="00697302" w:rsidRPr="006B2FCC" w:rsidRDefault="00697302" w:rsidP="00457DA6">
      <w:pPr>
        <w:pStyle w:val="Heading3"/>
      </w:pPr>
      <w:bookmarkStart w:id="1080" w:name="_Toc458599207"/>
      <w:r w:rsidRPr="006B2FCC">
        <w:lastRenderedPageBreak/>
        <w:t>DOLRO^%ZOSV: Display Local Variables</w:t>
      </w:r>
      <w:bookmarkEnd w:id="1080"/>
    </w:p>
    <w:p w:rsidR="00514BF0" w:rsidRDefault="00514BF0" w:rsidP="00514BF0">
      <w:pPr>
        <w:pStyle w:val="APIText"/>
        <w:keepNext/>
        <w:keepLines/>
      </w:pPr>
      <w:r w:rsidRPr="006B2FCC">
        <w:rPr>
          <w:b/>
        </w:rPr>
        <w:t>Reference Type</w:t>
      </w:r>
      <w:r>
        <w:rPr>
          <w:b/>
        </w:rPr>
        <w:t>:</w:t>
      </w:r>
      <w:r>
        <w:rPr>
          <w:b/>
        </w:rPr>
        <w:tab/>
      </w:r>
      <w:r w:rsidR="0079512E" w:rsidRPr="006B2FCC">
        <w:t>Controlled Subscription</w:t>
      </w:r>
      <w:r w:rsidR="0079512E" w:rsidRPr="006B2FCC">
        <w:fldChar w:fldCharType="begin"/>
      </w:r>
      <w:r w:rsidR="0079512E" w:rsidRPr="006B2FCC">
        <w:instrText xml:space="preserve">XE </w:instrText>
      </w:r>
      <w:r w:rsidR="0079512E">
        <w:instrText>“</w:instrText>
      </w:r>
      <w:r w:rsidR="0079512E" w:rsidRPr="006B2FCC">
        <w:instrText>ZOSV:DOLRO^%ZOSV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Type:Controlled Subscription:DOLRO^%ZOSV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3883</w:t>
      </w:r>
    </w:p>
    <w:p w:rsidR="00514BF0" w:rsidRPr="0084064A" w:rsidRDefault="00514BF0" w:rsidP="00514BF0">
      <w:pPr>
        <w:pStyle w:val="APIText"/>
        <w:keepNext/>
        <w:keepLines/>
      </w:pPr>
      <w:r w:rsidRPr="006B2FCC">
        <w:rPr>
          <w:b/>
        </w:rPr>
        <w:t>Description</w:t>
      </w:r>
      <w:r>
        <w:rPr>
          <w:b/>
        </w:rPr>
        <w:t>:</w:t>
      </w:r>
      <w:r w:rsidRPr="0084064A">
        <w:tab/>
      </w:r>
      <w:r w:rsidR="0079512E">
        <w:t xml:space="preserve">This API </w:t>
      </w:r>
      <w:r w:rsidR="0079512E" w:rsidRPr="006B2FCC">
        <w:t>save</w:t>
      </w:r>
      <w:r w:rsidR="0079512E">
        <w:t>s</w:t>
      </w:r>
      <w:r w:rsidR="0079512E" w:rsidRPr="006B2FCC">
        <w:t xml:space="preserve"> all local variables. It stores all local variables in the global storage location specified by the </w:t>
      </w:r>
      <w:r w:rsidR="0079512E">
        <w:t>“</w:t>
      </w:r>
      <w:r w:rsidR="0079512E" w:rsidRPr="006B2FCC">
        <w:t>X</w:t>
      </w:r>
      <w:r w:rsidR="0079512E">
        <w:t>”</w:t>
      </w:r>
      <w:r w:rsidR="0079512E" w:rsidRPr="006B2FCC">
        <w:t xml:space="preserve"> input variable.</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DOLRO^%ZOSV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977C88">
      <w:pPr>
        <w:pStyle w:val="ListNumber"/>
        <w:keepNext/>
        <w:keepLines/>
        <w:numPr>
          <w:ilvl w:val="0"/>
          <w:numId w:val="72"/>
        </w:numPr>
        <w:ind w:left="720"/>
      </w:pPr>
      <w:r w:rsidRPr="006B2FCC">
        <w:t xml:space="preserve">NEW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79512E">
      <w:pPr>
        <w:pStyle w:val="APIParameters"/>
        <w:ind w:left="4147" w:hanging="4147"/>
      </w:pPr>
      <w:r w:rsidRPr="009D2D3D">
        <w:rPr>
          <w:b/>
        </w:rPr>
        <w:t xml:space="preserve">Input </w:t>
      </w:r>
      <w:r w:rsidR="0079512E" w:rsidRPr="006B2FCC">
        <w:rPr>
          <w:b/>
          <w:bCs w:val="0"/>
        </w:rPr>
        <w:t>Variable</w:t>
      </w:r>
      <w:r w:rsidRPr="009D2D3D">
        <w:rPr>
          <w:b/>
        </w:rPr>
        <w:t>s:</w:t>
      </w:r>
      <w:r w:rsidRPr="009D2D3D">
        <w:rPr>
          <w:b/>
        </w:rPr>
        <w:tab/>
      </w:r>
      <w:r w:rsidR="0079512E" w:rsidRPr="006B2FCC">
        <w:t>X:</w:t>
      </w:r>
      <w:r w:rsidRPr="00672B04">
        <w:tab/>
      </w:r>
      <w:r w:rsidR="0079512E" w:rsidRPr="006B2FCC">
        <w:t>(required) When this variable is set to an open global reference, (e.g., </w:t>
      </w:r>
      <w:r w:rsidR="0079512E">
        <w:t>’</w:t>
      </w:r>
      <w:r w:rsidR="0079512E" w:rsidRPr="006B2FCC">
        <w:t>^XTMP(</w:t>
      </w:r>
      <w:r w:rsidR="0079512E">
        <w:t>“</w:t>
      </w:r>
      <w:r w:rsidR="0079512E" w:rsidRPr="006B2FCC">
        <w:t>ZZHL</w:t>
      </w:r>
      <w:r w:rsidR="0079512E">
        <w:t>”</w:t>
      </w:r>
      <w:r w:rsidR="0079512E" w:rsidRPr="006B2FCC">
        <w:t>,25,</w:t>
      </w:r>
      <w:r w:rsidR="0079512E">
        <w:t>’</w:t>
      </w:r>
      <w:r w:rsidR="0079512E" w:rsidRPr="006B2FCC">
        <w:t>)</w:t>
      </w:r>
      <w:r w:rsidR="0079512E" w:rsidRPr="006B2FCC">
        <w:fldChar w:fldCharType="begin"/>
      </w:r>
      <w:r w:rsidR="0079512E" w:rsidRPr="006B2FCC">
        <w:instrText xml:space="preserve"> XE </w:instrText>
      </w:r>
      <w:r w:rsidR="0079512E">
        <w:instrText>“</w:instrText>
      </w:r>
      <w:r w:rsidR="0079512E" w:rsidRPr="006B2FCC">
        <w:instrText>XTMP Global</w:instrText>
      </w:r>
      <w:r w:rsidR="0079512E">
        <w:instrText>”</w:instrText>
      </w:r>
      <w:r w:rsidR="0079512E" w:rsidRPr="006B2FCC">
        <w:instrText xml:space="preserve"> </w:instrText>
      </w:r>
      <w:r w:rsidR="0079512E" w:rsidRPr="006B2FCC">
        <w:fldChar w:fldCharType="end"/>
      </w:r>
      <w:r w:rsidR="0079512E" w:rsidRPr="006B2FCC">
        <w:fldChar w:fldCharType="begin"/>
      </w:r>
      <w:r w:rsidR="0079512E" w:rsidRPr="006B2FCC">
        <w:instrText xml:space="preserve"> XE </w:instrText>
      </w:r>
      <w:r w:rsidR="0079512E">
        <w:instrText>“</w:instrText>
      </w:r>
      <w:r w:rsidR="0079512E" w:rsidRPr="006B2FCC">
        <w:instrText>Globals:XTMP</w:instrText>
      </w:r>
      <w:r w:rsidR="0079512E">
        <w:instrText>”</w:instrText>
      </w:r>
      <w:r w:rsidR="0079512E" w:rsidRPr="006B2FCC">
        <w:instrText xml:space="preserve"> </w:instrText>
      </w:r>
      <w:r w:rsidR="0079512E" w:rsidRPr="006B2FCC">
        <w:fldChar w:fldCharType="end"/>
      </w:r>
      <w:r w:rsidR="0079512E" w:rsidRPr="006B2FCC">
        <w:t>, all local variables existent when DOLRO^%ZOSV is called are stored in the location specified by the open global reference. These variables, now stored in the X-specified global location, can be listed and examined by</w:t>
      </w:r>
      <w:r w:rsidR="0079512E">
        <w:t xml:space="preserve"> application</w:t>
      </w:r>
      <w:r w:rsidR="0079512E" w:rsidRPr="006B2FCC">
        <w:t xml:space="preserve"> developers.</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Local variables are stored in the global specified by the X input variable.</w:t>
      </w:r>
    </w:p>
    <w:p w:rsidR="00514BF0" w:rsidRPr="00392534" w:rsidRDefault="00514BF0" w:rsidP="00514BF0">
      <w:pPr>
        <w:pStyle w:val="BodyText6"/>
      </w:pPr>
    </w:p>
    <w:p w:rsidR="00697302" w:rsidRPr="006B2FCC" w:rsidRDefault="00CF001D" w:rsidP="00E22EEC">
      <w:pPr>
        <w:pStyle w:val="Heading4"/>
      </w:pPr>
      <w:bookmarkStart w:id="1081" w:name="_Toc458599208"/>
      <w:r>
        <w:t>Example</w:t>
      </w:r>
      <w:bookmarkEnd w:id="1081"/>
    </w:p>
    <w:p w:rsidR="00697302" w:rsidRPr="006B2FCC" w:rsidRDefault="005F1D5F" w:rsidP="004200B8">
      <w:pPr>
        <w:pStyle w:val="CodeExample"/>
        <w:rPr>
          <w:b/>
        </w:rPr>
      </w:pPr>
      <w:r w:rsidRPr="006B2FCC">
        <w:t>&gt;</w:t>
      </w:r>
      <w:r w:rsidRPr="006B2FCC">
        <w:rPr>
          <w:b/>
        </w:rPr>
        <w:t>S X=</w:t>
      </w:r>
      <w:r w:rsidR="00FF3F33">
        <w:rPr>
          <w:b/>
        </w:rPr>
        <w:t>“</w:t>
      </w:r>
      <w:r w:rsidRPr="006B2FCC">
        <w:rPr>
          <w:b/>
        </w:rPr>
        <w:t>^%ZTSK(ZTSKm.3,</w:t>
      </w:r>
      <w:r w:rsidR="00FF3F33">
        <w:rPr>
          <w:b/>
        </w:rPr>
        <w:t>”</w:t>
      </w:r>
      <w:r w:rsidRPr="006B2FCC">
        <w:rPr>
          <w:b/>
        </w:rPr>
        <w:t xml:space="preserve"> D DOLRO^%ZOSV</w:t>
      </w:r>
    </w:p>
    <w:p w:rsidR="00697302" w:rsidRPr="006B2FCC" w:rsidRDefault="00697302" w:rsidP="0086303B">
      <w:pPr>
        <w:pStyle w:val="BodyText6"/>
      </w:pPr>
    </w:p>
    <w:p w:rsidR="00697302" w:rsidRPr="006B2FCC" w:rsidRDefault="00697302" w:rsidP="00457DA6">
      <w:pPr>
        <w:pStyle w:val="Heading3"/>
      </w:pPr>
      <w:bookmarkStart w:id="1082" w:name="_Toc458599209"/>
      <w:r w:rsidRPr="006B2FCC">
        <w:t>GETENV^%ZOSV: Current System Information</w:t>
      </w:r>
      <w:bookmarkEnd w:id="1082"/>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Type:Supported:GETENV^%ZOSV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79512E">
        <w:t>This API</w:t>
      </w:r>
      <w:r w:rsidR="0079512E" w:rsidRPr="006B2FCC">
        <w:t xml:space="preserve"> returns environment information about the current system.</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GETENV^%ZOSV</w:t>
      </w:r>
    </w:p>
    <w:p w:rsidR="00514BF0" w:rsidRPr="0079512E" w:rsidRDefault="00514BF0" w:rsidP="0079512E">
      <w:pPr>
        <w:pStyle w:val="APIParameters"/>
        <w:ind w:left="4147" w:hanging="4147"/>
      </w:pPr>
      <w:r w:rsidRPr="009D2D3D">
        <w:rPr>
          <w:b/>
        </w:rPr>
        <w:t>Input Parameters:</w:t>
      </w:r>
      <w:r w:rsidRPr="009D2D3D">
        <w:rPr>
          <w:b/>
        </w:rPr>
        <w:tab/>
      </w:r>
      <w:r w:rsidR="0079512E" w:rsidRPr="0079512E">
        <w:t>none.</w:t>
      </w:r>
    </w:p>
    <w:p w:rsidR="00514BF0" w:rsidRDefault="00514BF0" w:rsidP="00514BF0">
      <w:pPr>
        <w:pStyle w:val="APIParameters"/>
      </w:pPr>
      <w:r w:rsidRPr="009D2D3D">
        <w:rPr>
          <w:b/>
        </w:rPr>
        <w:t>Output</w:t>
      </w:r>
      <w:r w:rsidR="0079512E" w:rsidRPr="0079512E">
        <w:rPr>
          <w:b/>
          <w:bCs w:val="0"/>
        </w:rPr>
        <w:t xml:space="preserve"> </w:t>
      </w:r>
      <w:r w:rsidR="0079512E" w:rsidRPr="006B2FCC">
        <w:rPr>
          <w:b/>
          <w:bCs w:val="0"/>
        </w:rPr>
        <w:t>Variable</w:t>
      </w:r>
      <w:r w:rsidR="0079512E">
        <w:rPr>
          <w:b/>
          <w:bCs w:val="0"/>
        </w:rPr>
        <w:t>s</w:t>
      </w:r>
      <w:r w:rsidRPr="009D2D3D">
        <w:rPr>
          <w:b/>
        </w:rPr>
        <w:t>:</w:t>
      </w:r>
      <w:r w:rsidRPr="009D2D3D">
        <w:rPr>
          <w:b/>
        </w:rPr>
        <w:tab/>
      </w:r>
      <w:r w:rsidR="0079512E" w:rsidRPr="006B2FCC">
        <w:t>Y:</w:t>
      </w:r>
      <w:r w:rsidRPr="00672B04">
        <w:tab/>
      </w:r>
      <w:r w:rsidR="0079512E" w:rsidRPr="006B2FCC">
        <w:t>Returns a string in the following format:</w:t>
      </w:r>
    </w:p>
    <w:p w:rsidR="0079512E" w:rsidRPr="00672B04" w:rsidRDefault="0079512E" w:rsidP="0079512E">
      <w:pPr>
        <w:pStyle w:val="APIParametersCode"/>
      </w:pPr>
      <w:smartTag w:uri="urn:schemas-microsoft-com:office:smarttags" w:element="stockticker">
        <w:r w:rsidRPr="006B2FCC">
          <w:t>UCI</w:t>
        </w:r>
      </w:smartTag>
      <w:r w:rsidRPr="006B2FCC">
        <w:t>^</w:t>
      </w:r>
      <w:smartTag w:uri="urn:schemas-microsoft-com:office:smarttags" w:element="stockticker">
        <w:r w:rsidRPr="006B2FCC">
          <w:t>VOL</w:t>
        </w:r>
      </w:smartTag>
      <w:r w:rsidRPr="006B2FCC">
        <w:t>/</w:t>
      </w:r>
      <w:smartTag w:uri="urn:schemas-microsoft-com:office:smarttags" w:element="stockticker">
        <w:r w:rsidRPr="006B2FCC">
          <w:t>DIR</w:t>
        </w:r>
      </w:smartTag>
      <w:r w:rsidRPr="006B2FCC">
        <w:t>^NODE^</w:t>
      </w:r>
      <w:smartTag w:uri="urn:schemas-microsoft-com:office:smarttags" w:element="stockticker">
        <w:r w:rsidRPr="006B2FCC">
          <w:t>BOX</w:t>
        </w:r>
      </w:smartTag>
      <w:r w:rsidRPr="006B2FCC">
        <w:t xml:space="preserve"> LOOKUP</w:t>
      </w:r>
    </w:p>
    <w:p w:rsidR="00514BF0" w:rsidRPr="00392534" w:rsidRDefault="00514BF0" w:rsidP="00514BF0">
      <w:pPr>
        <w:pStyle w:val="BodyText6"/>
      </w:pPr>
    </w:p>
    <w:p w:rsidR="006C202A" w:rsidRPr="006B2FCC" w:rsidRDefault="006C202A" w:rsidP="00457DA6">
      <w:pPr>
        <w:pStyle w:val="Heading3"/>
      </w:pPr>
      <w:bookmarkStart w:id="1083" w:name="_Toc458599210"/>
      <w:r w:rsidRPr="006B2FCC">
        <w:lastRenderedPageBreak/>
        <w:t>$$LGR^%ZOSV: Last Global Reference</w:t>
      </w:r>
      <w:bookmarkEnd w:id="1083"/>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Type:Supported:$$LGR^%ZOSV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79512E" w:rsidRPr="006B2FCC">
        <w:t>This extrinsic function returns the last global reference.</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$$LGR^%ZOSV</w:t>
      </w:r>
    </w:p>
    <w:p w:rsidR="00514BF0" w:rsidRPr="00672B04" w:rsidRDefault="00514BF0" w:rsidP="0079512E">
      <w:pPr>
        <w:pStyle w:val="APIParameters"/>
        <w:ind w:left="4147" w:hanging="4147"/>
      </w:pPr>
      <w:r w:rsidRPr="009D2D3D">
        <w:rPr>
          <w:b/>
        </w:rPr>
        <w:t>Input Parameters:</w:t>
      </w:r>
      <w:r w:rsidRPr="009D2D3D">
        <w:rPr>
          <w:b/>
        </w:rPr>
        <w:tab/>
      </w:r>
      <w:r w:rsidR="0079512E" w:rsidRPr="006B2FCC">
        <w:t>none</w:t>
      </w:r>
      <w:r w:rsidR="0079512E">
        <w:t>.</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Returns the string set to the last full global reference.</w:t>
      </w:r>
    </w:p>
    <w:p w:rsidR="00514BF0" w:rsidRPr="00392534" w:rsidRDefault="00514BF0" w:rsidP="00514BF0">
      <w:pPr>
        <w:pStyle w:val="BodyText6"/>
      </w:pPr>
    </w:p>
    <w:p w:rsidR="006C202A" w:rsidRPr="006B2FCC" w:rsidRDefault="00CF001D" w:rsidP="00E22EEC">
      <w:pPr>
        <w:pStyle w:val="Heading4"/>
      </w:pPr>
      <w:bookmarkStart w:id="1084" w:name="_Toc458599211"/>
      <w:r>
        <w:t>Example</w:t>
      </w:r>
      <w:bookmarkEnd w:id="1084"/>
    </w:p>
    <w:p w:rsidR="006C202A" w:rsidRPr="006B2FCC" w:rsidRDefault="001D2F72" w:rsidP="004200B8">
      <w:pPr>
        <w:pStyle w:val="CodeExample"/>
        <w:rPr>
          <w:b/>
        </w:rPr>
      </w:pPr>
      <w:r w:rsidRPr="006B2FCC">
        <w:t>&gt;</w:t>
      </w:r>
      <w:r w:rsidRPr="006B2FCC">
        <w:rPr>
          <w:b/>
        </w:rPr>
        <w:t>S X=$$LGR^%ZOSV</w:t>
      </w:r>
    </w:p>
    <w:p w:rsidR="006C202A" w:rsidRPr="006B2FCC" w:rsidRDefault="006C202A" w:rsidP="0086303B">
      <w:pPr>
        <w:pStyle w:val="BodyText6"/>
      </w:pPr>
    </w:p>
    <w:p w:rsidR="00F243B8" w:rsidRPr="006B2FCC" w:rsidRDefault="00F243B8" w:rsidP="00457DA6">
      <w:pPr>
        <w:pStyle w:val="Heading3"/>
      </w:pPr>
      <w:bookmarkStart w:id="1085" w:name="_Toc458599212"/>
      <w:r w:rsidRPr="006B2FCC">
        <w:t xml:space="preserve">LOGRSRC^%ZOSV(): </w:t>
      </w:r>
      <w:r w:rsidR="006C7F2C" w:rsidRPr="006B2FCC">
        <w:t xml:space="preserve">Record </w:t>
      </w:r>
      <w:r w:rsidR="00EE3835" w:rsidRPr="006B2FCC">
        <w:t xml:space="preserve">Resource </w:t>
      </w:r>
      <w:r w:rsidR="006C7F2C" w:rsidRPr="006B2FCC">
        <w:t>Usage</w:t>
      </w:r>
      <w:r w:rsidR="00EE3835" w:rsidRPr="006B2FCC">
        <w:t xml:space="preserve"> (RUM)</w:t>
      </w:r>
      <w:bookmarkEnd w:id="1085"/>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ZOSV:LOGRSRC^%ZOSV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LOGRSRC^%ZOSV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Interface:LOGRSRC^%ZOSV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Type:Supported:LOGRSRC^%ZOSV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79512E">
        <w:t>This API</w:t>
      </w:r>
      <w:r w:rsidR="0079512E" w:rsidRPr="006B2FCC">
        <w:t xml:space="preserve"> records resource usage in ^XTMP(</w:t>
      </w:r>
      <w:r w:rsidR="0079512E">
        <w:t>“</w:t>
      </w:r>
      <w:r w:rsidR="0079512E" w:rsidRPr="006B2FCC">
        <w:t>KMPR</w:t>
      </w:r>
      <w:r w:rsidR="0079512E">
        <w:t>”</w:t>
      </w:r>
      <w:r w:rsidR="0079512E" w:rsidRPr="006B2FCC">
        <w:fldChar w:fldCharType="begin"/>
      </w:r>
      <w:r w:rsidR="0079512E" w:rsidRPr="006B2FCC">
        <w:instrText xml:space="preserve"> XE </w:instrText>
      </w:r>
      <w:r w:rsidR="0079512E">
        <w:instrText>“</w:instrText>
      </w:r>
      <w:r w:rsidR="0079512E" w:rsidRPr="006B2FCC">
        <w:instrText>XTMP Global</w:instrText>
      </w:r>
      <w:r w:rsidR="0079512E">
        <w:instrText>”</w:instrText>
      </w:r>
      <w:r w:rsidR="0079512E" w:rsidRPr="006B2FCC">
        <w:instrText xml:space="preserve"> </w:instrText>
      </w:r>
      <w:r w:rsidR="0079512E" w:rsidRPr="006B2FCC">
        <w:fldChar w:fldCharType="end"/>
      </w:r>
      <w:r w:rsidR="0079512E" w:rsidRPr="006B2FCC">
        <w:fldChar w:fldCharType="begin"/>
      </w:r>
      <w:r w:rsidR="0079512E" w:rsidRPr="006B2FCC">
        <w:instrText xml:space="preserve"> XE </w:instrText>
      </w:r>
      <w:r w:rsidR="0079512E">
        <w:instrText>“</w:instrText>
      </w:r>
      <w:r w:rsidR="0079512E" w:rsidRPr="006B2FCC">
        <w:instrText>Globals:XTMP</w:instrText>
      </w:r>
      <w:r w:rsidR="0079512E">
        <w:instrText>”</w:instrText>
      </w:r>
      <w:r w:rsidR="0079512E" w:rsidRPr="006B2FCC">
        <w:instrText xml:space="preserve"> </w:instrText>
      </w:r>
      <w:r w:rsidR="0079512E" w:rsidRPr="006B2FCC">
        <w:fldChar w:fldCharType="end"/>
      </w:r>
      <w:r w:rsidR="0079512E" w:rsidRPr="006B2FCC">
        <w:t xml:space="preserve"> via the Resource Usage Monitor (RUM</w:t>
      </w:r>
      <w:r w:rsidR="0079512E" w:rsidRPr="006B2FCC">
        <w:rPr>
          <w:szCs w:val="22"/>
        </w:rPr>
        <w:fldChar w:fldCharType="begin"/>
      </w:r>
      <w:r w:rsidR="0079512E" w:rsidRPr="006B2FCC">
        <w:instrText xml:space="preserve"> XE </w:instrText>
      </w:r>
      <w:r w:rsidR="0079512E">
        <w:instrText>“</w:instrText>
      </w:r>
      <w:r w:rsidR="0079512E" w:rsidRPr="006B2FCC">
        <w:rPr>
          <w:szCs w:val="22"/>
        </w:rPr>
        <w:instrText>RUM</w:instrText>
      </w:r>
      <w:r w:rsidR="0079512E">
        <w:instrText>”</w:instrText>
      </w:r>
      <w:r w:rsidR="0079512E" w:rsidRPr="006B2FCC">
        <w:instrText xml:space="preserve"> </w:instrText>
      </w:r>
      <w:r w:rsidR="0079512E" w:rsidRPr="006B2FCC">
        <w:rPr>
          <w:szCs w:val="22"/>
        </w:rPr>
        <w:fldChar w:fldCharType="end"/>
      </w:r>
      <w:r w:rsidR="0079512E" w:rsidRPr="006B2FCC">
        <w:t>) software.</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LOGRSRC^%ZOSV(opt,type,status)</w:t>
      </w:r>
    </w:p>
    <w:p w:rsidR="00514BF0" w:rsidRPr="00672B04" w:rsidRDefault="00514BF0" w:rsidP="00514BF0">
      <w:pPr>
        <w:pStyle w:val="APIParameters"/>
        <w:keepNext/>
        <w:keepLines/>
        <w:ind w:left="4147" w:hanging="4147"/>
      </w:pPr>
      <w:r w:rsidRPr="009D2D3D">
        <w:rPr>
          <w:b/>
        </w:rPr>
        <w:t>Input Parameters:</w:t>
      </w:r>
      <w:r w:rsidRPr="009D2D3D">
        <w:rPr>
          <w:b/>
        </w:rPr>
        <w:tab/>
      </w:r>
      <w:r w:rsidR="0079512E" w:rsidRPr="006B2FCC">
        <w:rPr>
          <w:szCs w:val="22"/>
        </w:rPr>
        <w:t>opt:</w:t>
      </w:r>
      <w:r w:rsidRPr="00672B04">
        <w:tab/>
      </w:r>
      <w:r w:rsidR="0079512E" w:rsidRPr="006B2FCC">
        <w:rPr>
          <w:szCs w:val="22"/>
        </w:rPr>
        <w:t>(required) Name of Option, Protocol, Remote Procedure Call (RPC) or Health Level Seven (HL7). This is a Free Text parameter.</w:t>
      </w:r>
    </w:p>
    <w:p w:rsidR="00514BF0" w:rsidRDefault="00514BF0" w:rsidP="00514BF0">
      <w:pPr>
        <w:pStyle w:val="APIParameters"/>
        <w:ind w:left="4147" w:hanging="4147"/>
      </w:pPr>
      <w:r>
        <w:rPr>
          <w:b/>
        </w:rPr>
        <w:tab/>
      </w:r>
      <w:r w:rsidR="0079512E" w:rsidRPr="006B2FCC">
        <w:rPr>
          <w:szCs w:val="22"/>
        </w:rPr>
        <w:t>type:</w:t>
      </w:r>
      <w:r>
        <w:rPr>
          <w:b/>
        </w:rPr>
        <w:tab/>
      </w:r>
      <w:r w:rsidR="0079512E" w:rsidRPr="006B2FCC">
        <w:t>(required) Type of option:</w:t>
      </w:r>
    </w:p>
    <w:p w:rsidR="0079512E" w:rsidRDefault="0079512E" w:rsidP="0079512E">
      <w:pPr>
        <w:pStyle w:val="APIParametersListBullet"/>
      </w:pPr>
      <w:r w:rsidRPr="0095662E">
        <w:rPr>
          <w:b/>
        </w:rPr>
        <w:t>0—</w:t>
      </w:r>
      <w:r w:rsidRPr="006B2FCC">
        <w:t>Option</w:t>
      </w:r>
    </w:p>
    <w:p w:rsidR="0079512E" w:rsidRDefault="0079512E" w:rsidP="0079512E">
      <w:pPr>
        <w:pStyle w:val="APIParametersListBullet"/>
      </w:pPr>
      <w:r w:rsidRPr="0095662E">
        <w:rPr>
          <w:b/>
        </w:rPr>
        <w:t>1—</w:t>
      </w:r>
      <w:r w:rsidRPr="006B2FCC">
        <w:t>Protocol</w:t>
      </w:r>
    </w:p>
    <w:p w:rsidR="0079512E" w:rsidRDefault="0079512E" w:rsidP="0079512E">
      <w:pPr>
        <w:pStyle w:val="APIParametersListBullet"/>
      </w:pPr>
      <w:r w:rsidRPr="0095662E">
        <w:rPr>
          <w:b/>
        </w:rPr>
        <w:t>2—</w:t>
      </w:r>
      <w:r w:rsidRPr="006B2FCC">
        <w:t>Remote Procedure Call (RPC)</w:t>
      </w:r>
    </w:p>
    <w:p w:rsidR="0079512E" w:rsidRDefault="0079512E" w:rsidP="0079512E">
      <w:pPr>
        <w:pStyle w:val="APIParametersListBullet"/>
      </w:pPr>
      <w:r w:rsidRPr="0095662E">
        <w:rPr>
          <w:b/>
        </w:rPr>
        <w:t>3—</w:t>
      </w:r>
      <w:r w:rsidRPr="006B2FCC">
        <w:t>Health Level Seven (HL7)</w:t>
      </w:r>
    </w:p>
    <w:p w:rsidR="0079512E" w:rsidRDefault="0079512E" w:rsidP="0079512E">
      <w:pPr>
        <w:pStyle w:val="APIParameters"/>
      </w:pPr>
      <w:r>
        <w:tab/>
      </w:r>
      <w:r w:rsidRPr="006B2FCC">
        <w:rPr>
          <w:szCs w:val="22"/>
        </w:rPr>
        <w:t>status:</w:t>
      </w:r>
      <w:r>
        <w:rPr>
          <w:szCs w:val="22"/>
        </w:rPr>
        <w:tab/>
      </w:r>
      <w:r w:rsidRPr="006B2FCC">
        <w:rPr>
          <w:szCs w:val="22"/>
        </w:rPr>
        <w:t>(optional) Reserved for future use.</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Pr>
          <w:szCs w:val="22"/>
        </w:rPr>
        <w:t>This API</w:t>
      </w:r>
      <w:r w:rsidR="0079512E" w:rsidRPr="006B2FCC">
        <w:rPr>
          <w:szCs w:val="22"/>
        </w:rPr>
        <w:t xml:space="preserve"> saves RUM</w:t>
      </w:r>
      <w:r w:rsidR="0079512E" w:rsidRPr="006B2FCC">
        <w:rPr>
          <w:szCs w:val="22"/>
        </w:rPr>
        <w:fldChar w:fldCharType="begin"/>
      </w:r>
      <w:r w:rsidR="0079512E" w:rsidRPr="006B2FCC">
        <w:instrText xml:space="preserve"> XE </w:instrText>
      </w:r>
      <w:r w:rsidR="0079512E">
        <w:instrText>“</w:instrText>
      </w:r>
      <w:r w:rsidR="0079512E" w:rsidRPr="006B2FCC">
        <w:rPr>
          <w:szCs w:val="22"/>
        </w:rPr>
        <w:instrText>RUM</w:instrText>
      </w:r>
      <w:r w:rsidR="0079512E">
        <w:instrText>”</w:instrText>
      </w:r>
      <w:r w:rsidR="0079512E" w:rsidRPr="006B2FCC">
        <w:instrText xml:space="preserve"> </w:instrText>
      </w:r>
      <w:r w:rsidR="0079512E" w:rsidRPr="006B2FCC">
        <w:rPr>
          <w:szCs w:val="22"/>
        </w:rPr>
        <w:fldChar w:fldCharType="end"/>
      </w:r>
      <w:r w:rsidR="0079512E" w:rsidRPr="006B2FCC">
        <w:rPr>
          <w:szCs w:val="22"/>
        </w:rPr>
        <w:t>-related data for each option/type into a file. This file is then downloaded weekly to the C</w:t>
      </w:r>
      <w:r w:rsidR="0079512E">
        <w:rPr>
          <w:szCs w:val="22"/>
        </w:rPr>
        <w:t>ap</w:t>
      </w:r>
      <w:r w:rsidR="0079512E" w:rsidRPr="006B2FCC">
        <w:rPr>
          <w:szCs w:val="22"/>
        </w:rPr>
        <w:t>acity Planning National Database</w:t>
      </w:r>
      <w:r w:rsidR="0079512E" w:rsidRPr="006B2FCC">
        <w:fldChar w:fldCharType="begin"/>
      </w:r>
      <w:r w:rsidR="0079512E" w:rsidRPr="006B2FCC">
        <w:instrText xml:space="preserve"> XE </w:instrText>
      </w:r>
      <w:r w:rsidR="0079512E">
        <w:instrText>“</w:instrText>
      </w:r>
      <w:r w:rsidR="0079512E" w:rsidRPr="006B2FCC">
        <w:instrText>Ca</w:instrText>
      </w:r>
      <w:r w:rsidR="0079512E">
        <w:instrText>pa</w:instrText>
      </w:r>
      <w:r w:rsidR="0079512E" w:rsidRPr="006B2FCC">
        <w:instrText>city Planning:National Database</w:instrText>
      </w:r>
      <w:r w:rsidR="0079512E">
        <w:instrText>”</w:instrText>
      </w:r>
      <w:r w:rsidR="0079512E" w:rsidRPr="006B2FCC">
        <w:instrText xml:space="preserve"> </w:instrText>
      </w:r>
      <w:r w:rsidR="0079512E" w:rsidRPr="006B2FCC">
        <w:fldChar w:fldCharType="end"/>
      </w:r>
      <w:r w:rsidR="0079512E" w:rsidRPr="006B2FCC">
        <w:fldChar w:fldCharType="begin"/>
      </w:r>
      <w:r w:rsidR="0079512E" w:rsidRPr="006B2FCC">
        <w:instrText xml:space="preserve"> XE </w:instrText>
      </w:r>
      <w:r w:rsidR="0079512E">
        <w:instrText>“</w:instrText>
      </w:r>
      <w:r w:rsidR="0079512E" w:rsidRPr="006B2FCC">
        <w:instrText>National Database:Ca</w:instrText>
      </w:r>
      <w:r w:rsidR="0079512E">
        <w:instrText>pa</w:instrText>
      </w:r>
      <w:r w:rsidR="0079512E" w:rsidRPr="006B2FCC">
        <w:instrText>city Planning</w:instrText>
      </w:r>
      <w:r w:rsidR="0079512E">
        <w:instrText>”</w:instrText>
      </w:r>
      <w:r w:rsidR="0079512E" w:rsidRPr="006B2FCC">
        <w:instrText xml:space="preserve"> </w:instrText>
      </w:r>
      <w:r w:rsidR="0079512E" w:rsidRPr="006B2FCC">
        <w:fldChar w:fldCharType="end"/>
      </w:r>
      <w:r w:rsidR="0079512E" w:rsidRPr="006B2FCC">
        <w:fldChar w:fldCharType="begin"/>
      </w:r>
      <w:r w:rsidR="0079512E" w:rsidRPr="006B2FCC">
        <w:instrText xml:space="preserve"> XE </w:instrText>
      </w:r>
      <w:r w:rsidR="0079512E">
        <w:instrText>“</w:instrText>
      </w:r>
      <w:r w:rsidR="0079512E" w:rsidRPr="006B2FCC">
        <w:instrText>Databases:Ca</w:instrText>
      </w:r>
      <w:r w:rsidR="0079512E">
        <w:instrText>pa</w:instrText>
      </w:r>
      <w:r w:rsidR="0079512E" w:rsidRPr="006B2FCC">
        <w:instrText xml:space="preserve">city </w:instrText>
      </w:r>
      <w:r w:rsidR="0079512E" w:rsidRPr="006B2FCC">
        <w:lastRenderedPageBreak/>
        <w:instrText>Planning National Database</w:instrText>
      </w:r>
      <w:r w:rsidR="0079512E">
        <w:instrText>”</w:instrText>
      </w:r>
      <w:r w:rsidR="0079512E" w:rsidRPr="006B2FCC">
        <w:instrText xml:space="preserve"> </w:instrText>
      </w:r>
      <w:r w:rsidR="0079512E" w:rsidRPr="006B2FCC">
        <w:fldChar w:fldCharType="end"/>
      </w:r>
      <w:r w:rsidR="0079512E" w:rsidRPr="006B2FCC">
        <w:rPr>
          <w:szCs w:val="22"/>
        </w:rPr>
        <w:t>. The data is then available to all sites via the Capacity Planning Service VA Intranet Website</w:t>
      </w:r>
      <w:r w:rsidR="0079512E">
        <w:rPr>
          <w:szCs w:val="22"/>
        </w:rPr>
        <w:t>.</w:t>
      </w:r>
    </w:p>
    <w:p w:rsidR="00514BF0" w:rsidRPr="00392534" w:rsidRDefault="00514BF0" w:rsidP="00514BF0">
      <w:pPr>
        <w:pStyle w:val="BodyText6"/>
      </w:pPr>
    </w:p>
    <w:p w:rsidR="006C202A" w:rsidRPr="006B2FCC" w:rsidRDefault="006C202A" w:rsidP="00457DA6">
      <w:pPr>
        <w:pStyle w:val="Heading3"/>
      </w:pPr>
      <w:bookmarkStart w:id="1086" w:name="_Ref234301781"/>
      <w:bookmarkStart w:id="1087" w:name="_Ref234301812"/>
      <w:bookmarkStart w:id="1088" w:name="_Toc458599213"/>
      <w:r w:rsidRPr="006B2FCC">
        <w:t>$$OS^%ZOSV: Get Operating System Information</w:t>
      </w:r>
      <w:bookmarkEnd w:id="1086"/>
      <w:bookmarkEnd w:id="1087"/>
      <w:bookmarkEnd w:id="1088"/>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Type:Supported:$$OS^%ZOSV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DB4DEB" w:rsidRPr="006B2FCC">
        <w:t>This extrinsic function returns the underlying operating system (e.g., VMS on OpenVMS, NT on Windows, Unix on Linux). It is only available under Caché/OpenVMS M systems.</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DB4DEB" w:rsidRPr="00DB4DEB">
        <w:rPr>
          <w:rFonts w:ascii="Courier New" w:hAnsi="Courier New" w:cs="Courier New"/>
          <w:sz w:val="18"/>
          <w:szCs w:val="18"/>
        </w:rPr>
        <w:t>$$OS^%ZOSV</w:t>
      </w:r>
    </w:p>
    <w:p w:rsidR="00514BF0" w:rsidRPr="00672B04" w:rsidRDefault="00514BF0" w:rsidP="00DB4DEB">
      <w:pPr>
        <w:pStyle w:val="APIParameters"/>
        <w:ind w:left="4147" w:hanging="4147"/>
      </w:pPr>
      <w:r w:rsidRPr="009D2D3D">
        <w:rPr>
          <w:b/>
        </w:rPr>
        <w:t>Input Parameters:</w:t>
      </w:r>
      <w:r w:rsidRPr="009D2D3D">
        <w:rPr>
          <w:b/>
        </w:rPr>
        <w:tab/>
      </w:r>
      <w:r w:rsidR="00DB4DEB" w:rsidRPr="006B2FCC">
        <w:t>none</w:t>
      </w:r>
      <w:r w:rsidR="00DB4DEB">
        <w:t>.</w:t>
      </w:r>
    </w:p>
    <w:p w:rsidR="00514BF0" w:rsidRPr="00672B04" w:rsidRDefault="00514BF0" w:rsidP="00514BF0">
      <w:pPr>
        <w:pStyle w:val="APIParameters"/>
      </w:pPr>
      <w:r w:rsidRPr="009D2D3D">
        <w:rPr>
          <w:b/>
        </w:rPr>
        <w:t>Output:</w:t>
      </w:r>
      <w:r w:rsidRPr="009D2D3D">
        <w:rPr>
          <w:b/>
        </w:rPr>
        <w:tab/>
      </w:r>
      <w:r w:rsidR="00DB4DEB" w:rsidRPr="006B2FCC">
        <w:t>returns:</w:t>
      </w:r>
      <w:r w:rsidRPr="00672B04">
        <w:tab/>
      </w:r>
      <w:r w:rsidR="00DB4DEB" w:rsidRPr="006B2FCC">
        <w:t>Returns the underlying operating system information (e.g., VMS on OpenVMS, NT on Windows, Unix on Linux).</w:t>
      </w:r>
    </w:p>
    <w:p w:rsidR="00514BF0" w:rsidRPr="00392534" w:rsidRDefault="00514BF0" w:rsidP="00514BF0">
      <w:pPr>
        <w:pStyle w:val="BodyText6"/>
      </w:pPr>
    </w:p>
    <w:p w:rsidR="006C202A" w:rsidRPr="006B2FCC" w:rsidRDefault="00CF001D" w:rsidP="00E22EEC">
      <w:pPr>
        <w:pStyle w:val="Heading4"/>
      </w:pPr>
      <w:bookmarkStart w:id="1089" w:name="_Toc458599214"/>
      <w:r>
        <w:t>Example</w:t>
      </w:r>
      <w:bookmarkEnd w:id="1089"/>
    </w:p>
    <w:p w:rsidR="006C202A" w:rsidRPr="006B2FCC" w:rsidRDefault="006C202A" w:rsidP="004200B8">
      <w:pPr>
        <w:pStyle w:val="CodeExample"/>
      </w:pPr>
      <w:r w:rsidRPr="006B2FCC">
        <w:t>I ^%ZOSF(</w:t>
      </w:r>
      <w:r w:rsidR="00FF3F33">
        <w:t>“</w:t>
      </w:r>
      <w:r w:rsidRPr="006B2FCC">
        <w:t>OS</w:t>
      </w:r>
      <w:r w:rsidR="00FF3F33">
        <w:t>”</w:t>
      </w:r>
      <w:r w:rsidRPr="006B2FCC">
        <w:t>)[</w:t>
      </w:r>
      <w:r w:rsidR="00FF3F33">
        <w:t>“</w:t>
      </w:r>
      <w:r w:rsidRPr="006B2FCC">
        <w:t>OpenM</w:t>
      </w:r>
      <w:r w:rsidR="00FF3F33">
        <w:t>”</w:t>
      </w:r>
      <w:r w:rsidRPr="006B2FCC">
        <w:t xml:space="preserve"> S Y=$$OS^%ZOSV</w:t>
      </w:r>
    </w:p>
    <w:p w:rsidR="006C202A" w:rsidRPr="006B2FCC" w:rsidRDefault="006C202A" w:rsidP="0086303B">
      <w:pPr>
        <w:pStyle w:val="BodyText6"/>
      </w:pPr>
    </w:p>
    <w:p w:rsidR="006C202A" w:rsidRPr="006B2FCC" w:rsidRDefault="006C202A" w:rsidP="00457DA6">
      <w:pPr>
        <w:pStyle w:val="Heading3"/>
      </w:pPr>
      <w:bookmarkStart w:id="1090" w:name="_Ref59330756"/>
      <w:bookmarkStart w:id="1091" w:name="_Toc458599215"/>
      <w:r w:rsidRPr="006B2FCC">
        <w:t>SETENV^%ZOSV: Set VMS Process Name (</w:t>
      </w:r>
      <w:r w:rsidR="0065310A" w:rsidRPr="006B2FCC">
        <w:t>Caché/OpenVMS</w:t>
      </w:r>
      <w:r w:rsidR="002D6AE4" w:rsidRPr="006B2FCC">
        <w:t xml:space="preserve"> Systems</w:t>
      </w:r>
      <w:r w:rsidRPr="006B2FCC">
        <w:t>)</w:t>
      </w:r>
      <w:bookmarkEnd w:id="1090"/>
      <w:bookmarkEnd w:id="1091"/>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Type:Supported:SETENV^%ZOSV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DB4DEB">
        <w:t>This API</w:t>
      </w:r>
      <w:r w:rsidR="00DB4DEB" w:rsidRPr="006B2FCC">
        <w:t xml:space="preserve"> sets the VMS process name. It only has meaning on Caché/OpenVMS systems, otherwise it just quits.</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DB4DEB" w:rsidRPr="00DB4DEB">
        <w:rPr>
          <w:rFonts w:ascii="Courier New" w:hAnsi="Courier New" w:cs="Courier New"/>
          <w:sz w:val="18"/>
          <w:szCs w:val="18"/>
        </w:rPr>
        <w:t>SETENV^%ZOSV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977C88">
      <w:pPr>
        <w:pStyle w:val="ListNumber"/>
        <w:keepNext/>
        <w:keepLines/>
        <w:numPr>
          <w:ilvl w:val="0"/>
          <w:numId w:val="73"/>
        </w:numPr>
        <w:ind w:left="720"/>
      </w:pPr>
      <w:r w:rsidRPr="006B2FCC">
        <w:t xml:space="preserve">NEW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E92CA7">
      <w:pPr>
        <w:pStyle w:val="APIParameters"/>
        <w:ind w:left="4147" w:hanging="4147"/>
      </w:pPr>
      <w:r w:rsidRPr="009D2D3D">
        <w:rPr>
          <w:b/>
        </w:rPr>
        <w:t xml:space="preserve">Input </w:t>
      </w:r>
      <w:r w:rsidR="00E92CA7" w:rsidRPr="006B2FCC">
        <w:rPr>
          <w:b/>
          <w:bCs w:val="0"/>
        </w:rPr>
        <w:t>Variable</w:t>
      </w:r>
      <w:r w:rsidRPr="009D2D3D">
        <w:rPr>
          <w:b/>
        </w:rPr>
        <w:t>s:</w:t>
      </w:r>
      <w:r w:rsidRPr="009D2D3D">
        <w:rPr>
          <w:b/>
        </w:rPr>
        <w:tab/>
      </w:r>
      <w:r w:rsidR="00E92CA7" w:rsidRPr="006B2FCC">
        <w:t>X:</w:t>
      </w:r>
      <w:r w:rsidRPr="00672B04">
        <w:tab/>
      </w:r>
      <w:r w:rsidR="00E92CA7" w:rsidRPr="006B2FCC">
        <w:t>(required) This is a 1-15 character name to be given to the process at the VMS level.</w:t>
      </w:r>
    </w:p>
    <w:p w:rsidR="00514BF0" w:rsidRPr="00672B04" w:rsidRDefault="00514BF0" w:rsidP="00514BF0">
      <w:pPr>
        <w:pStyle w:val="APIParameters"/>
      </w:pPr>
      <w:r w:rsidRPr="009D2D3D">
        <w:rPr>
          <w:b/>
        </w:rPr>
        <w:lastRenderedPageBreak/>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457DA6">
      <w:pPr>
        <w:pStyle w:val="Heading3"/>
      </w:pPr>
      <w:bookmarkStart w:id="1092" w:name="_Toc458599216"/>
      <w:r w:rsidRPr="006B2FCC">
        <w:t>SETNM^%ZOSV(): Set VMS Process Name (</w:t>
      </w:r>
      <w:r w:rsidR="002D6AE4" w:rsidRPr="006B2FCC">
        <w:t>Caché/OpenVMS Systems</w:t>
      </w:r>
      <w:r w:rsidRPr="006B2FCC">
        <w:t>)</w:t>
      </w:r>
      <w:bookmarkEnd w:id="1092"/>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Type:Supported:SETNM^%ZOSV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Pr="0084064A" w:rsidRDefault="00514BF0" w:rsidP="00514BF0">
      <w:pPr>
        <w:pStyle w:val="APIText"/>
        <w:keepNext/>
        <w:keepLines/>
      </w:pPr>
      <w:r w:rsidRPr="006B2FCC">
        <w:rPr>
          <w:b/>
        </w:rPr>
        <w:t>Description</w:t>
      </w:r>
      <w:r>
        <w:rPr>
          <w:b/>
        </w:rPr>
        <w:t>:</w:t>
      </w:r>
      <w:r w:rsidRPr="0084064A">
        <w:tab/>
      </w:r>
      <w:r w:rsidR="00E92CA7">
        <w:t>This API</w:t>
      </w:r>
      <w:r w:rsidR="00E92CA7" w:rsidRPr="006B2FCC">
        <w:t xml:space="preserve"> sets the VMS process name. It only has meaning on Caché/OpenVMS systems, otherwise it just quits. It is the parameter-passing version of the </w:t>
      </w:r>
      <w:r w:rsidR="00E92CA7" w:rsidRPr="00261973">
        <w:rPr>
          <w:color w:val="0000FF"/>
          <w:u w:val="single"/>
        </w:rPr>
        <w:fldChar w:fldCharType="begin" w:fldLock="1"/>
      </w:r>
      <w:r w:rsidR="00E92CA7" w:rsidRPr="00261973">
        <w:rPr>
          <w:color w:val="0000FF"/>
          <w:u w:val="single"/>
        </w:rPr>
        <w:instrText xml:space="preserve"> REF _Ref59330756 \h  \* MERGEFORMAT </w:instrText>
      </w:r>
      <w:r w:rsidR="00E92CA7" w:rsidRPr="00261973">
        <w:rPr>
          <w:color w:val="0000FF"/>
          <w:u w:val="single"/>
        </w:rPr>
      </w:r>
      <w:r w:rsidR="00E92CA7" w:rsidRPr="00261973">
        <w:rPr>
          <w:color w:val="0000FF"/>
          <w:u w:val="single"/>
        </w:rPr>
        <w:fldChar w:fldCharType="separate"/>
      </w:r>
      <w:r w:rsidR="00E92CA7" w:rsidRPr="00EB0586">
        <w:rPr>
          <w:color w:val="0000FF"/>
          <w:u w:val="single"/>
        </w:rPr>
        <w:t>SETENV^%ZOSV: Set VMS Process Name (Caché/OpenVMS Systems)</w:t>
      </w:r>
      <w:r w:rsidR="00E92CA7" w:rsidRPr="00261973">
        <w:rPr>
          <w:color w:val="0000FF"/>
          <w:u w:val="single"/>
        </w:rPr>
        <w:fldChar w:fldCharType="end"/>
      </w:r>
      <w:r w:rsidR="00E92CA7">
        <w:t xml:space="preserve"> API</w:t>
      </w:r>
      <w:r w:rsidR="00E92CA7"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E92CA7" w:rsidRPr="00E92CA7">
        <w:rPr>
          <w:rFonts w:ascii="Courier New" w:hAnsi="Courier New" w:cs="Courier New"/>
          <w:sz w:val="18"/>
          <w:szCs w:val="18"/>
        </w:rPr>
        <w:t>SETNM^%ZOSV(name)</w:t>
      </w:r>
    </w:p>
    <w:p w:rsidR="00514BF0" w:rsidRPr="00672B04" w:rsidRDefault="00514BF0" w:rsidP="00E92CA7">
      <w:pPr>
        <w:pStyle w:val="APIParameters"/>
        <w:ind w:left="4147" w:hanging="4147"/>
      </w:pPr>
      <w:r w:rsidRPr="009D2D3D">
        <w:rPr>
          <w:b/>
        </w:rPr>
        <w:t>Input Parameters:</w:t>
      </w:r>
      <w:r w:rsidRPr="009D2D3D">
        <w:rPr>
          <w:b/>
        </w:rPr>
        <w:tab/>
      </w:r>
      <w:r w:rsidR="00E92CA7" w:rsidRPr="006B2FCC">
        <w:t>name:</w:t>
      </w:r>
      <w:r w:rsidRPr="00672B04">
        <w:tab/>
      </w:r>
      <w:r w:rsidR="00E92CA7" w:rsidRPr="006B2FCC">
        <w:t>(required) This is a 1-15 character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457DA6">
      <w:pPr>
        <w:pStyle w:val="Heading3"/>
      </w:pPr>
      <w:bookmarkStart w:id="1093" w:name="_Toc458599217"/>
      <w:r w:rsidRPr="006B2FCC">
        <w:t>T0^%ZOSV: Start RT Measure</w:t>
      </w:r>
      <w:r w:rsidR="00BD0A38" w:rsidRPr="006B2FCC">
        <w:t xml:space="preserve"> (Obsolete)</w:t>
      </w:r>
      <w:bookmarkEnd w:id="1093"/>
    </w:p>
    <w:p w:rsidR="0086303B" w:rsidRDefault="004B7C96" w:rsidP="0086303B">
      <w:pPr>
        <w:pStyle w:val="Note"/>
        <w:keepNext/>
        <w:keepLines/>
      </w:pPr>
      <w:r>
        <w:rPr>
          <w:noProof/>
          <w:lang w:eastAsia="en-US"/>
        </w:rPr>
        <w:drawing>
          <wp:inline distT="0" distB="0" distL="0" distR="0" wp14:anchorId="76D58101" wp14:editId="77C2F8C6">
            <wp:extent cx="285750" cy="285750"/>
            <wp:effectExtent l="0" t="0" r="0" b="0"/>
            <wp:docPr id="441" name="Picture 4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E70797">
        <w:t>This API</w:t>
      </w:r>
      <w:r w:rsidR="0086303B" w:rsidRPr="006B2FCC">
        <w:t xml:space="preserve"> is obsolete as of the release of </w:t>
      </w:r>
      <w:r w:rsidR="00B004B0">
        <w:t>Kernel Toolkit patch X</w:t>
      </w:r>
      <w:r w:rsidR="0086303B" w:rsidRPr="006B2FCC">
        <w:t xml:space="preserve">T*7.3*102 and </w:t>
      </w:r>
      <w:r w:rsidR="00B004B0">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Obsolete:T0^%ZOSV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Default="00514BF0" w:rsidP="00514BF0">
      <w:pPr>
        <w:pStyle w:val="APIText"/>
        <w:keepNext/>
        <w:keepLines/>
        <w:rPr>
          <w:kern w:val="2"/>
        </w:rPr>
      </w:pPr>
      <w:r w:rsidRPr="006B2FCC">
        <w:rPr>
          <w:b/>
        </w:rPr>
        <w:t>Description</w:t>
      </w:r>
      <w:r>
        <w:rPr>
          <w:b/>
        </w:rPr>
        <w:t>:</w:t>
      </w:r>
      <w:r w:rsidRPr="0084064A">
        <w:tab/>
      </w:r>
      <w:r w:rsidR="00E92CA7">
        <w:t>This API</w:t>
      </w:r>
      <w:r w:rsidR="00E92CA7" w:rsidRPr="006B2FCC">
        <w:t xml:space="preserve"> starts RT Measure. </w:t>
      </w:r>
      <w:r w:rsidR="00E92CA7" w:rsidRPr="006B2FCC">
        <w:rPr>
          <w:kern w:val="2"/>
        </w:rPr>
        <w:t>The Kernel site parameter flag to enable RT logging</w:t>
      </w:r>
      <w:r w:rsidR="00E92CA7" w:rsidRPr="006B2FCC">
        <w:rPr>
          <w:vanish/>
          <w:kern w:val="2"/>
        </w:rPr>
        <w:fldChar w:fldCharType="begin"/>
      </w:r>
      <w:r w:rsidR="00E92CA7" w:rsidRPr="006B2FCC">
        <w:rPr>
          <w:vanish/>
          <w:kern w:val="2"/>
        </w:rPr>
        <w:instrText xml:space="preserve"> XE </w:instrText>
      </w:r>
      <w:r w:rsidR="00E92CA7">
        <w:rPr>
          <w:kern w:val="2"/>
        </w:rPr>
        <w:instrText>“</w:instrText>
      </w:r>
      <w:r w:rsidR="00E92CA7" w:rsidRPr="006B2FCC">
        <w:rPr>
          <w:kern w:val="2"/>
        </w:rPr>
        <w:instrText>RT logging</w:instrText>
      </w:r>
      <w:r w:rsidR="00E92CA7">
        <w:rPr>
          <w:kern w:val="2"/>
        </w:rPr>
        <w:instrText>”</w:instrText>
      </w:r>
      <w:r w:rsidR="00E92CA7" w:rsidRPr="006B2FCC">
        <w:rPr>
          <w:kern w:val="2"/>
        </w:rPr>
        <w:instrText xml:space="preserve"> </w:instrText>
      </w:r>
      <w:r w:rsidR="00E92CA7" w:rsidRPr="006B2FCC">
        <w:rPr>
          <w:vanish/>
          <w:kern w:val="2"/>
        </w:rPr>
        <w:fldChar w:fldCharType="end"/>
      </w:r>
      <w:r w:rsidR="00E92CA7" w:rsidRPr="006B2FCC">
        <w:rPr>
          <w:kern w:val="2"/>
        </w:rPr>
        <w:t xml:space="preserve"> </w:t>
      </w:r>
      <w:r w:rsidR="00E92CA7" w:rsidRPr="006B2FCC">
        <w:rPr>
          <w:i/>
          <w:kern w:val="2"/>
        </w:rPr>
        <w:t>must</w:t>
      </w:r>
      <w:r w:rsidR="00E92CA7" w:rsidRPr="006B2FCC">
        <w:rPr>
          <w:kern w:val="2"/>
        </w:rPr>
        <w:t xml:space="preserve"> be set for the volume set. The setting of this flag defines the XRTL variable. The call to this</w:t>
      </w:r>
      <w:r w:rsidR="00E92CA7">
        <w:rPr>
          <w:kern w:val="2"/>
        </w:rPr>
        <w:t xml:space="preserve"> API</w:t>
      </w:r>
      <w:r w:rsidR="00E92CA7" w:rsidRPr="006B2FCC">
        <w:rPr>
          <w:kern w:val="2"/>
        </w:rPr>
        <w:t xml:space="preserve"> should, thus, include a check for the existence of XRTL, such as the following:</w:t>
      </w:r>
    </w:p>
    <w:p w:rsidR="00E92CA7" w:rsidRDefault="00E92CA7" w:rsidP="00E92CA7">
      <w:pPr>
        <w:pStyle w:val="APIDescriptionCode"/>
        <w:rPr>
          <w:kern w:val="2"/>
        </w:rPr>
      </w:pPr>
      <w:r w:rsidRPr="006B2FCC">
        <w:rPr>
          <w:kern w:val="2"/>
        </w:rPr>
        <w:t>&gt;D:$D(</w:t>
      </w:r>
      <w:r w:rsidRPr="006B2FCC">
        <w:rPr>
          <w:caps/>
          <w:kern w:val="2"/>
        </w:rPr>
        <w:t>xrtl</w:t>
      </w:r>
      <w:r w:rsidRPr="006B2FCC">
        <w:rPr>
          <w:kern w:val="2"/>
        </w:rPr>
        <w:t>) T0^%ZOSV</w:t>
      </w:r>
    </w:p>
    <w:p w:rsidR="00E92CA7" w:rsidRPr="006B2FCC" w:rsidRDefault="00E92CA7" w:rsidP="00E92CA7">
      <w:pPr>
        <w:pStyle w:val="APIDescriptionText"/>
      </w:pPr>
      <w:r>
        <w:t>This API</w:t>
      </w:r>
      <w:r w:rsidRPr="006B2FCC">
        <w:t xml:space="preserve"> should be placed just before a process that may take a few seconds before the system responds with another prompt. If the minimal pause is at least a half second, there is enough variability to notice changes as the load on the system is increased or decreased. There should be no terminal IOs between the T0 start point and the T1 stop point.</w:t>
      </w:r>
    </w:p>
    <w:p w:rsidR="00E92CA7" w:rsidRDefault="00E92CA7" w:rsidP="00E92CA7">
      <w:pPr>
        <w:pStyle w:val="APIDescriptionText"/>
        <w:rPr>
          <w:vanish/>
        </w:rPr>
      </w:pPr>
      <w:r w:rsidRPr="006B2FCC">
        <w:rPr>
          <w:vanish/>
        </w:rPr>
        <w:fldChar w:fldCharType="begin"/>
      </w:r>
      <w:r w:rsidRPr="006B2FCC">
        <w:rPr>
          <w:vanish/>
        </w:rPr>
        <w:instrText xml:space="preserve"> XE </w:instrText>
      </w:r>
      <w:r>
        <w:instrText>“</w:instrText>
      </w:r>
      <w:r w:rsidRPr="006B2FCC">
        <w:instrText>Ca</w:instrText>
      </w:r>
      <w:r>
        <w:instrText>pa</w:instrText>
      </w:r>
      <w:r w:rsidRPr="006B2FCC">
        <w:instrText>city Management:Response Time Measures (Obsolete):</w:instrText>
      </w:r>
      <w:r>
        <w:instrText>APIs</w:instrText>
      </w:r>
      <w:r w:rsidRPr="006B2FCC">
        <w:instrText>:XRT0 Output Parameter, Start Time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instrText>“APIs</w:instrText>
      </w:r>
      <w:r w:rsidRPr="006B2FCC">
        <w:instrText>:Obsolete:XRT0 Output Parameter, Start Time</w:instrText>
      </w:r>
      <w:r>
        <w:instrText>”</w:instrText>
      </w:r>
      <w:r w:rsidRPr="006B2FCC">
        <w:instrText xml:space="preserve"> </w:instrText>
      </w:r>
      <w:r w:rsidRPr="006B2FCC">
        <w:rPr>
          <w:vanish/>
        </w:rPr>
        <w:fldChar w:fldCharType="end"/>
      </w:r>
    </w:p>
    <w:p w:rsidR="00E92CA7" w:rsidRPr="0084064A" w:rsidRDefault="00E92CA7" w:rsidP="00E92CA7">
      <w:pPr>
        <w:pStyle w:val="APIDescriptionNote"/>
      </w:pPr>
      <w:r>
        <w:rPr>
          <w:lang w:eastAsia="en-US"/>
        </w:rPr>
        <w:lastRenderedPageBreak/>
        <w:drawing>
          <wp:inline distT="0" distB="0" distL="0" distR="0" wp14:anchorId="0DCEB60D" wp14:editId="4E2AB669">
            <wp:extent cx="285750" cy="285750"/>
            <wp:effectExtent l="0" t="0" r="0" b="0"/>
            <wp:docPr id="575" name="Picture 5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67" w:tooltip="VDL: Resource Usage Monitor (RUM) Documentation" w:history="1">
        <w:r w:rsidRPr="00165565">
          <w:rPr>
            <w:rStyle w:val="Hyperlink"/>
          </w:rPr>
          <w:t>http://www.va.gov/vdl/application.asp?appid=130</w:t>
        </w:r>
      </w:hyperlink>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E92CA7" w:rsidRPr="00E92CA7">
        <w:rPr>
          <w:rFonts w:ascii="Courier New" w:hAnsi="Courier New" w:cs="Courier New"/>
          <w:sz w:val="18"/>
          <w:szCs w:val="18"/>
        </w:rPr>
        <w:t>T0^%ZOSV</w:t>
      </w:r>
    </w:p>
    <w:p w:rsidR="00514BF0" w:rsidRPr="00E92CA7" w:rsidRDefault="00514BF0" w:rsidP="00514BF0">
      <w:pPr>
        <w:pStyle w:val="APIParameters"/>
        <w:keepNext/>
        <w:keepLines/>
        <w:ind w:left="4147" w:hanging="4147"/>
      </w:pPr>
      <w:r w:rsidRPr="009D2D3D">
        <w:rPr>
          <w:b/>
        </w:rPr>
        <w:t>Input Parameters:</w:t>
      </w:r>
      <w:r w:rsidRPr="009D2D3D">
        <w:rPr>
          <w:b/>
        </w:rPr>
        <w:tab/>
      </w:r>
      <w:r w:rsidR="00E92CA7" w:rsidRPr="00E92CA7">
        <w:t>none.</w:t>
      </w:r>
    </w:p>
    <w:p w:rsidR="00514BF0" w:rsidRPr="00672B04" w:rsidRDefault="00514BF0" w:rsidP="00E92CA7">
      <w:pPr>
        <w:pStyle w:val="APIParameters"/>
        <w:keepNext/>
        <w:keepLines/>
        <w:ind w:left="4147"/>
      </w:pPr>
      <w:r w:rsidRPr="009D2D3D">
        <w:rPr>
          <w:b/>
        </w:rPr>
        <w:t>Output</w:t>
      </w:r>
      <w:r w:rsidR="00E92CA7" w:rsidRPr="00E92CA7">
        <w:rPr>
          <w:b/>
          <w:bCs w:val="0"/>
        </w:rPr>
        <w:t xml:space="preserve"> </w:t>
      </w:r>
      <w:r w:rsidR="00E92CA7" w:rsidRPr="006B2FCC">
        <w:rPr>
          <w:b/>
          <w:bCs w:val="0"/>
        </w:rPr>
        <w:t>Variables</w:t>
      </w:r>
      <w:r w:rsidRPr="009D2D3D">
        <w:rPr>
          <w:b/>
        </w:rPr>
        <w:t>:</w:t>
      </w:r>
      <w:r w:rsidRPr="009D2D3D">
        <w:rPr>
          <w:b/>
        </w:rPr>
        <w:tab/>
      </w:r>
      <w:r w:rsidR="00E92CA7" w:rsidRPr="006B2FCC">
        <w:t>XRT0:</w:t>
      </w:r>
      <w:r w:rsidRPr="00672B04">
        <w:tab/>
      </w:r>
      <w:r w:rsidR="00E92CA7" w:rsidRPr="006B2FCC">
        <w:rPr>
          <w:kern w:val="2"/>
        </w:rPr>
        <w:t>Output variable (start time).</w:t>
      </w:r>
    </w:p>
    <w:p w:rsidR="00514BF0" w:rsidRDefault="00E92CA7" w:rsidP="00E92CA7">
      <w:pPr>
        <w:pStyle w:val="APIParametersText"/>
        <w:keepNext/>
        <w:keepLines/>
        <w:ind w:left="4147"/>
        <w:rPr>
          <w:kern w:val="2"/>
        </w:rPr>
      </w:pPr>
      <w:r w:rsidRPr="006B2FCC">
        <w:rPr>
          <w:kern w:val="2"/>
        </w:rPr>
        <w:t xml:space="preserve">The T0 call sets the XRT0 variable to the start time. To discard a sample, the XRT0 variable should be KILLed. Such a KILL would be </w:t>
      </w:r>
      <w:r>
        <w:rPr>
          <w:kern w:val="2"/>
        </w:rPr>
        <w:t>ap</w:t>
      </w:r>
      <w:r w:rsidRPr="006B2FCC">
        <w:rPr>
          <w:kern w:val="2"/>
        </w:rPr>
        <w:t>propriate if there is an exit path between the T0 and T1 checkpoints that is circuitous or otherwise irrelevant to the normal execution of the code in question.</w:t>
      </w:r>
    </w:p>
    <w:p w:rsidR="00E92CA7" w:rsidRDefault="00E92CA7" w:rsidP="00E92CA7">
      <w:pPr>
        <w:pStyle w:val="APIParametersNote"/>
      </w:pPr>
      <w:r>
        <w:drawing>
          <wp:inline distT="0" distB="0" distL="0" distR="0" wp14:anchorId="57A4C1FE" wp14:editId="66B32408">
            <wp:extent cx="285750" cy="285750"/>
            <wp:effectExtent l="0" t="0" r="0" b="0"/>
            <wp:docPr id="443" name="Picture 4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On Caché systems, it only records to the nearest second.</w:t>
      </w:r>
    </w:p>
    <w:p w:rsidR="004B7C96" w:rsidRDefault="004B7C96" w:rsidP="004B7C96">
      <w:pPr>
        <w:pStyle w:val="BodyText6"/>
      </w:pPr>
    </w:p>
    <w:p w:rsidR="006C202A" w:rsidRDefault="006C202A" w:rsidP="0086303B">
      <w:pPr>
        <w:pStyle w:val="Heading3"/>
      </w:pPr>
      <w:bookmarkStart w:id="1094" w:name="_Toc458599218"/>
      <w:r w:rsidRPr="006B2FCC">
        <w:t>T1^%ZOSV: Stop RT Measure</w:t>
      </w:r>
      <w:r w:rsidR="006A1596" w:rsidRPr="006B2FCC">
        <w:t xml:space="preserve"> (Obsolete)</w:t>
      </w:r>
      <w:bookmarkEnd w:id="1094"/>
    </w:p>
    <w:p w:rsidR="0086303B" w:rsidRDefault="004B7C96" w:rsidP="00514BF0">
      <w:pPr>
        <w:pStyle w:val="Note"/>
        <w:keepNext/>
        <w:keepLines/>
      </w:pPr>
      <w:r>
        <w:rPr>
          <w:noProof/>
          <w:lang w:eastAsia="en-US"/>
        </w:rPr>
        <w:drawing>
          <wp:inline distT="0" distB="0" distL="0" distR="0" wp14:anchorId="017A434B" wp14:editId="4A743570">
            <wp:extent cx="285750" cy="285750"/>
            <wp:effectExtent l="0" t="0" r="0" b="0"/>
            <wp:docPr id="444" name="Picture 4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E70797">
        <w:t>This API</w:t>
      </w:r>
      <w:r w:rsidR="0086303B" w:rsidRPr="006B2FCC">
        <w:t xml:space="preserve"> is obsolete as of the release of </w:t>
      </w:r>
      <w:r w:rsidR="00B004B0">
        <w:t>Kernel Toolkit patch X</w:t>
      </w:r>
      <w:r w:rsidR="0086303B" w:rsidRPr="006B2FCC">
        <w:t xml:space="preserve">T*7.3*102 and </w:t>
      </w:r>
      <w:r w:rsidR="00B004B0">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C62676" w:rsidRPr="006B2FCC">
        <w:t>Supported</w:t>
      </w:r>
      <w:r w:rsidR="00C62676" w:rsidRPr="006B2FCC">
        <w:fldChar w:fldCharType="begin"/>
      </w:r>
      <w:r w:rsidR="00C62676" w:rsidRPr="006B2FCC">
        <w:instrText xml:space="preserve">XE </w:instrText>
      </w:r>
      <w:r w:rsidR="00C62676">
        <w:instrText>“</w:instrText>
      </w:r>
      <w:r w:rsidR="00C62676" w:rsidRPr="006B2FCC">
        <w:instrText>ZOSV:T1^%ZOSV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Operating System Interface:T1^%ZOSV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Reference Type:Supported:T1^%ZOSV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Obsolete:T1^%ZOSV</w:instrText>
      </w:r>
      <w:r w:rsidR="00C62676">
        <w:instrText>”</w:instrText>
      </w:r>
      <w:r w:rsidR="00C62676" w:rsidRPr="006B2FCC">
        <w:fldChar w:fldCharType="end"/>
      </w:r>
    </w:p>
    <w:p w:rsidR="00514BF0" w:rsidRDefault="00514BF0" w:rsidP="00514BF0">
      <w:pPr>
        <w:pStyle w:val="APIText"/>
        <w:keepNext/>
        <w:keepLines/>
      </w:pPr>
      <w:r w:rsidRPr="006B2FCC">
        <w:rPr>
          <w:b/>
        </w:rPr>
        <w:t>Category</w:t>
      </w:r>
      <w:r>
        <w:rPr>
          <w:b/>
        </w:rPr>
        <w:t>:</w:t>
      </w:r>
      <w:r>
        <w:rPr>
          <w:b/>
        </w:rPr>
        <w:tab/>
      </w:r>
      <w:r w:rsidR="00C62676" w:rsidRPr="006B2FCC">
        <w:t>Operating System Interface</w:t>
      </w:r>
    </w:p>
    <w:p w:rsidR="00514BF0" w:rsidRPr="0084064A" w:rsidRDefault="00514BF0" w:rsidP="00514BF0">
      <w:pPr>
        <w:pStyle w:val="APIText"/>
        <w:keepNext/>
        <w:keepLines/>
      </w:pPr>
      <w:r>
        <w:rPr>
          <w:b/>
        </w:rPr>
        <w:t>ICR #:</w:t>
      </w:r>
      <w:r w:rsidRPr="0084064A">
        <w:tab/>
      </w:r>
      <w:r w:rsidR="00C62676" w:rsidRPr="006B2FCC">
        <w:t>10097</w:t>
      </w:r>
    </w:p>
    <w:p w:rsidR="00514BF0" w:rsidRDefault="00514BF0" w:rsidP="00514BF0">
      <w:pPr>
        <w:pStyle w:val="APIText"/>
        <w:keepNext/>
        <w:keepLines/>
        <w:rPr>
          <w:kern w:val="2"/>
          <w:szCs w:val="22"/>
        </w:rPr>
      </w:pPr>
      <w:r w:rsidRPr="006B2FCC">
        <w:rPr>
          <w:b/>
        </w:rPr>
        <w:t>Description</w:t>
      </w:r>
      <w:r>
        <w:rPr>
          <w:b/>
        </w:rPr>
        <w:t>:</w:t>
      </w:r>
      <w:r w:rsidRPr="0084064A">
        <w:tab/>
      </w:r>
      <w:r w:rsidR="00C62676">
        <w:rPr>
          <w:szCs w:val="22"/>
        </w:rPr>
        <w:t>This API</w:t>
      </w:r>
      <w:r w:rsidR="00C62676" w:rsidRPr="006B2FCC">
        <w:rPr>
          <w:szCs w:val="22"/>
        </w:rPr>
        <w:t xml:space="preserve"> stops RT Measure. </w:t>
      </w:r>
      <w:r w:rsidR="00C62676">
        <w:rPr>
          <w:kern w:val="2"/>
          <w:szCs w:val="22"/>
        </w:rPr>
        <w:t>This API</w:t>
      </w:r>
      <w:r w:rsidR="00C62676" w:rsidRPr="006B2FCC">
        <w:rPr>
          <w:kern w:val="2"/>
          <w:szCs w:val="22"/>
        </w:rPr>
        <w:t xml:space="preserve"> logs the el</w:t>
      </w:r>
      <w:r w:rsidR="00C62676">
        <w:rPr>
          <w:kern w:val="2"/>
          <w:szCs w:val="22"/>
        </w:rPr>
        <w:t>ap</w:t>
      </w:r>
      <w:r w:rsidR="00C62676" w:rsidRPr="006B2FCC">
        <w:rPr>
          <w:kern w:val="2"/>
          <w:szCs w:val="22"/>
        </w:rPr>
        <w:t>sed time into the ^%ZRTL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kern w:val="2"/>
          <w:szCs w:val="22"/>
        </w:rPr>
        <w:t>. The</w:t>
      </w:r>
      <w:r w:rsidR="00C62676">
        <w:rPr>
          <w:kern w:val="2"/>
          <w:szCs w:val="22"/>
        </w:rPr>
        <w:t xml:space="preserve"> API</w:t>
      </w:r>
      <w:r w:rsidR="00C62676" w:rsidRPr="006B2FCC">
        <w:rPr>
          <w:kern w:val="2"/>
          <w:szCs w:val="22"/>
        </w:rPr>
        <w:t xml:space="preserve"> should include a check for the existence of the XRT0 variable to confirm that the start time is available.</w:t>
      </w:r>
    </w:p>
    <w:p w:rsidR="00C62676" w:rsidRPr="0084064A" w:rsidRDefault="00C62676" w:rsidP="00C62676">
      <w:pPr>
        <w:pStyle w:val="APIDescriptionNote"/>
      </w:pPr>
      <w:r>
        <w:rPr>
          <w:lang w:eastAsia="en-US"/>
        </w:rPr>
        <w:drawing>
          <wp:inline distT="0" distB="0" distL="0" distR="0" wp14:anchorId="6732F56F" wp14:editId="28FE9046">
            <wp:extent cx="285750" cy="285750"/>
            <wp:effectExtent l="0" t="0" r="0" b="0"/>
            <wp:docPr id="576" name="Picture 5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68" w:tooltip="VDL: Resource Usage Monitor (RUM) Documentation" w:history="1">
        <w:r w:rsidRPr="00165565">
          <w:rPr>
            <w:rStyle w:val="Hyperlink"/>
          </w:rPr>
          <w:t>http://www.va.gov/vdl/application.asp?appid=130</w:t>
        </w:r>
      </w:hyperlink>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C62676" w:rsidRPr="00C62676">
        <w:rPr>
          <w:rFonts w:ascii="Courier New" w:hAnsi="Courier New" w:cs="Courier New"/>
          <w:sz w:val="18"/>
          <w:szCs w:val="18"/>
        </w:rPr>
        <w:t>T1^%ZOSV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977C88">
      <w:pPr>
        <w:pStyle w:val="ListNumber"/>
        <w:keepNext/>
        <w:keepLines/>
        <w:numPr>
          <w:ilvl w:val="0"/>
          <w:numId w:val="74"/>
        </w:numPr>
        <w:ind w:left="720"/>
      </w:pPr>
      <w:r w:rsidRPr="006B2FCC">
        <w:t xml:space="preserve">NEW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C62676">
      <w:pPr>
        <w:pStyle w:val="APIParameters"/>
        <w:keepNext/>
        <w:keepLines/>
        <w:ind w:left="4147" w:hanging="4147"/>
      </w:pPr>
      <w:r w:rsidRPr="009D2D3D">
        <w:rPr>
          <w:b/>
        </w:rPr>
        <w:lastRenderedPageBreak/>
        <w:t xml:space="preserve">Input </w:t>
      </w:r>
      <w:r w:rsidR="00C62676" w:rsidRPr="006B2FCC">
        <w:rPr>
          <w:b/>
          <w:bCs w:val="0"/>
        </w:rPr>
        <w:t>Variables</w:t>
      </w:r>
      <w:r w:rsidRPr="009D2D3D">
        <w:rPr>
          <w:b/>
        </w:rPr>
        <w:t>:</w:t>
      </w:r>
      <w:r w:rsidRPr="009D2D3D">
        <w:rPr>
          <w:b/>
        </w:rPr>
        <w:tab/>
      </w:r>
      <w:r w:rsidR="00C62676" w:rsidRPr="006B2FCC">
        <w:t>XRTN</w:t>
      </w:r>
      <w:r w:rsidR="00C62676">
        <w:t>:</w:t>
      </w:r>
      <w:r w:rsidRPr="00672B04">
        <w:tab/>
      </w:r>
      <w:r w:rsidR="00C62676" w:rsidRPr="006B2FCC">
        <w:t>(required) Routine name.</w:t>
      </w:r>
    </w:p>
    <w:p w:rsidR="00514BF0" w:rsidRDefault="00C62676" w:rsidP="00C62676">
      <w:pPr>
        <w:pStyle w:val="APIParametersText"/>
        <w:keepNext/>
        <w:keepLines/>
        <w:rPr>
          <w:kern w:val="2"/>
        </w:rPr>
      </w:pPr>
      <w:r w:rsidRPr="006B2FCC">
        <w:rPr>
          <w:kern w:val="2"/>
        </w:rPr>
        <w:t>The XRTN variable is normally set to the name of the routine being monitored via the command:</w:t>
      </w:r>
    </w:p>
    <w:p w:rsidR="00C62676" w:rsidRDefault="00C62676" w:rsidP="00C62676">
      <w:pPr>
        <w:pStyle w:val="APIParametersCode"/>
        <w:keepNext/>
        <w:keepLines/>
        <w:rPr>
          <w:b/>
          <w:kern w:val="2"/>
        </w:rPr>
      </w:pPr>
      <w:r w:rsidRPr="006B2FCC">
        <w:t>&gt;</w:t>
      </w:r>
      <w:r w:rsidRPr="006B2FCC">
        <w:rPr>
          <w:b/>
          <w:kern w:val="2"/>
        </w:rPr>
        <w:t>S XRTN=$T(+0)</w:t>
      </w:r>
    </w:p>
    <w:p w:rsidR="00C62676" w:rsidRDefault="00C62676" w:rsidP="00C62676">
      <w:pPr>
        <w:pStyle w:val="APIParametersText"/>
        <w:keepNext/>
        <w:keepLines/>
        <w:rPr>
          <w:kern w:val="2"/>
        </w:rPr>
      </w:pPr>
      <w:r w:rsidRPr="006B2FCC">
        <w:rPr>
          <w:kern w:val="2"/>
        </w:rPr>
        <w:t xml:space="preserve">To log more than one stop point in the same routine, a number or other characters can be concatenated (e.g., XRTN_1) so that a separate entry is made in the </w:t>
      </w:r>
      <w:r w:rsidRPr="006B2FCC">
        <w:rPr>
          <w:kern w:val="2"/>
          <w:szCs w:val="22"/>
        </w:rPr>
        <w:t>^%ZRTL global (obsolete)</w:t>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ZRTL Global:Obsolete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Globals:^%ZRTL:Obsolete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kern w:val="2"/>
        </w:rPr>
        <w:t>, since the global is subscripted by routine name</w:t>
      </w:r>
      <w:r w:rsidRPr="006B2FCC">
        <w:rPr>
          <w:vanish/>
          <w:kern w:val="2"/>
        </w:rPr>
        <w:fldChar w:fldCharType="begin"/>
      </w:r>
      <w:r w:rsidRPr="006B2FCC">
        <w:rPr>
          <w:vanish/>
          <w:kern w:val="2"/>
        </w:rPr>
        <w:instrText xml:space="preserve"> XE </w:instrText>
      </w:r>
      <w:r>
        <w:rPr>
          <w:kern w:val="2"/>
        </w:rPr>
        <w:instrText>“</w:instrText>
      </w:r>
      <w:r w:rsidRPr="006B2FCC">
        <w:rPr>
          <w:kern w:val="2"/>
        </w:rPr>
        <w:instrText>Ca</w:instrText>
      </w:r>
      <w:r>
        <w:rPr>
          <w:kern w:val="2"/>
        </w:rPr>
        <w:instrText>pa</w:instrText>
      </w:r>
      <w:r w:rsidRPr="006B2FCC">
        <w:rPr>
          <w:kern w:val="2"/>
        </w:rPr>
        <w:instrText>city Management:Response Time Measures (Obsolete):</w:instrText>
      </w:r>
      <w:r>
        <w:rPr>
          <w:kern w:val="2"/>
        </w:rPr>
        <w:instrText>APIs</w:instrText>
      </w:r>
      <w:r w:rsidRPr="006B2FCC">
        <w:rPr>
          <w:kern w:val="2"/>
        </w:rPr>
        <w:instrText>:XRTN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kern w:val="2"/>
        </w:rPr>
        <w:instrText>“APIs</w:instrText>
      </w:r>
      <w:r w:rsidRPr="006B2FCC">
        <w:rPr>
          <w:kern w:val="2"/>
        </w:rPr>
        <w:instrText>:Obsolete:XRTN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kern w:val="2"/>
        </w:rPr>
        <w:t>:</w:t>
      </w:r>
    </w:p>
    <w:p w:rsidR="00C62676" w:rsidRDefault="00C62676" w:rsidP="00C62676">
      <w:pPr>
        <w:pStyle w:val="APIParametersCode"/>
      </w:pPr>
      <w:r w:rsidRPr="006B2FCC">
        <w:rPr>
          <w:bCs w:val="0"/>
        </w:rPr>
        <w:t>&gt;</w:t>
      </w:r>
      <w:r w:rsidRPr="006B2FCC">
        <w:rPr>
          <w:b/>
          <w:kern w:val="2"/>
        </w:rPr>
        <w:t>S:$D(XRT0) XRTN=$T(+0) D:$D(XRT0) T1^%ZOSV</w:t>
      </w:r>
    </w:p>
    <w:p w:rsidR="00514BF0" w:rsidRPr="00672B04" w:rsidRDefault="00514BF0" w:rsidP="00514BF0">
      <w:pPr>
        <w:pStyle w:val="APIParameters"/>
      </w:pPr>
      <w:r w:rsidRPr="009D2D3D">
        <w:rPr>
          <w:b/>
        </w:rPr>
        <w:t>Output:</w:t>
      </w:r>
      <w:r w:rsidRPr="009D2D3D">
        <w:rPr>
          <w:b/>
        </w:rPr>
        <w:tab/>
      </w:r>
      <w:r w:rsidR="00C62676" w:rsidRPr="006B2FCC">
        <w:t>returns:</w:t>
      </w:r>
      <w:r w:rsidRPr="00672B04">
        <w:tab/>
      </w:r>
      <w:r w:rsidR="00C62676" w:rsidRPr="006B2FCC">
        <w:t xml:space="preserve">Logs elapsed time into the </w:t>
      </w:r>
      <w:r w:rsidR="00C62676" w:rsidRPr="006B2FCC">
        <w:rPr>
          <w:kern w:val="2"/>
          <w:szCs w:val="22"/>
        </w:rPr>
        <w:t>^%ZRTL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rPr>
        <w:t>.</w:t>
      </w:r>
    </w:p>
    <w:p w:rsidR="00514BF0" w:rsidRPr="00392534" w:rsidRDefault="00514BF0" w:rsidP="00514BF0">
      <w:pPr>
        <w:pStyle w:val="BodyText6"/>
      </w:pPr>
    </w:p>
    <w:p w:rsidR="00F243B8" w:rsidRPr="006B2FCC" w:rsidRDefault="00F243B8" w:rsidP="00457DA6">
      <w:pPr>
        <w:pStyle w:val="Heading3"/>
      </w:pPr>
      <w:bookmarkStart w:id="1095" w:name="_Ref234723675"/>
      <w:bookmarkStart w:id="1096" w:name="_Toc458599219"/>
      <w:r w:rsidRPr="006B2FCC">
        <w:t>$$VERSION^%ZOSV(): Get OS Version Number or Name</w:t>
      </w:r>
      <w:bookmarkEnd w:id="1095"/>
      <w:bookmarkEnd w:id="1096"/>
    </w:p>
    <w:p w:rsidR="002322D7" w:rsidRDefault="002322D7" w:rsidP="002322D7">
      <w:pPr>
        <w:pStyle w:val="APIText"/>
        <w:keepNext/>
        <w:keepLines/>
      </w:pPr>
      <w:r w:rsidRPr="006B2FCC">
        <w:rPr>
          <w:b/>
        </w:rPr>
        <w:t>Reference Type</w:t>
      </w:r>
      <w:r>
        <w:rPr>
          <w:b/>
        </w:rPr>
        <w:t>:</w:t>
      </w:r>
      <w:r>
        <w:rPr>
          <w:b/>
        </w:rPr>
        <w:tab/>
      </w:r>
      <w:r w:rsidR="0048721A" w:rsidRPr="006B2FCC">
        <w:t>Supported</w:t>
      </w:r>
      <w:r w:rsidR="0048721A" w:rsidRPr="006B2FCC">
        <w:fldChar w:fldCharType="begin"/>
      </w:r>
      <w:r w:rsidR="0048721A" w:rsidRPr="006B2FCC">
        <w:instrText xml:space="preserve">XE </w:instrText>
      </w:r>
      <w:r w:rsidR="0048721A">
        <w:instrText>“</w:instrText>
      </w:r>
      <w:r w:rsidR="0048721A" w:rsidRPr="006B2FCC">
        <w:instrText>ZOSV:$$VERSION^%ZOSV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Operating System Interface:$$VERSION^%ZOSV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Reference Type:Supported:$$VERSION^%ZOSV</w:instrText>
      </w:r>
      <w:r w:rsidR="0048721A">
        <w:instrText>”</w:instrText>
      </w:r>
      <w:r w:rsidR="0048721A" w:rsidRPr="006B2FCC">
        <w:fldChar w:fldCharType="end"/>
      </w:r>
    </w:p>
    <w:p w:rsidR="002322D7" w:rsidRDefault="002322D7" w:rsidP="002322D7">
      <w:pPr>
        <w:pStyle w:val="APIText"/>
        <w:keepNext/>
        <w:keepLines/>
      </w:pPr>
      <w:r w:rsidRPr="006B2FCC">
        <w:rPr>
          <w:b/>
        </w:rPr>
        <w:t>Category</w:t>
      </w:r>
      <w:r>
        <w:rPr>
          <w:b/>
        </w:rPr>
        <w:t>:</w:t>
      </w:r>
      <w:r>
        <w:rPr>
          <w:b/>
        </w:rPr>
        <w:tab/>
      </w:r>
      <w:r w:rsidR="0048721A" w:rsidRPr="006B2FCC">
        <w:t>Operating System Interface</w:t>
      </w:r>
    </w:p>
    <w:p w:rsidR="002322D7" w:rsidRPr="0084064A" w:rsidRDefault="002322D7" w:rsidP="002322D7">
      <w:pPr>
        <w:pStyle w:val="APIText"/>
        <w:keepNext/>
        <w:keepLines/>
      </w:pPr>
      <w:r>
        <w:rPr>
          <w:b/>
        </w:rPr>
        <w:t>ICR #:</w:t>
      </w:r>
      <w:r w:rsidRPr="0084064A">
        <w:tab/>
      </w:r>
      <w:r w:rsidR="0048721A" w:rsidRPr="006B2FCC">
        <w:t>10097</w:t>
      </w:r>
    </w:p>
    <w:p w:rsidR="002322D7" w:rsidRPr="0084064A" w:rsidRDefault="002322D7" w:rsidP="002322D7">
      <w:pPr>
        <w:pStyle w:val="APIText"/>
        <w:keepNext/>
        <w:keepLines/>
      </w:pPr>
      <w:r w:rsidRPr="006B2FCC">
        <w:rPr>
          <w:b/>
        </w:rPr>
        <w:t>Description</w:t>
      </w:r>
      <w:r>
        <w:rPr>
          <w:b/>
        </w:rPr>
        <w:t>:</w:t>
      </w:r>
      <w:r w:rsidRPr="0084064A">
        <w:tab/>
      </w:r>
      <w:r w:rsidR="0048721A" w:rsidRPr="006B2FCC">
        <w:t>This extrinsic function returns the operating system version number or name.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D55701" w:rsidRPr="00D55701">
        <w:rPr>
          <w:rFonts w:ascii="Courier New" w:hAnsi="Courier New" w:cs="Courier New"/>
          <w:sz w:val="18"/>
          <w:szCs w:val="18"/>
        </w:rPr>
        <w:t>$$VERSION^%ZOSV([flag])</w:t>
      </w:r>
    </w:p>
    <w:p w:rsidR="002322D7" w:rsidRPr="00672B04" w:rsidRDefault="002322D7" w:rsidP="002322D7">
      <w:pPr>
        <w:pStyle w:val="APIParameters"/>
        <w:keepNext/>
        <w:keepLines/>
        <w:ind w:left="4147" w:hanging="4147"/>
      </w:pPr>
      <w:r w:rsidRPr="009D2D3D">
        <w:rPr>
          <w:b/>
        </w:rPr>
        <w:t>Input Parameters:</w:t>
      </w:r>
      <w:r w:rsidRPr="009D2D3D">
        <w:rPr>
          <w:b/>
        </w:rPr>
        <w:tab/>
      </w:r>
      <w:r w:rsidR="00D55701" w:rsidRPr="006B2FCC">
        <w:t>flag:</w:t>
      </w:r>
      <w:r w:rsidRPr="00672B04">
        <w:tab/>
      </w:r>
      <w:r w:rsidR="00D55701" w:rsidRPr="006B2FCC">
        <w:t>(optional) If you pass a value of 1, the operating system name is returned instead of the version number.</w:t>
      </w:r>
    </w:p>
    <w:p w:rsidR="002322D7" w:rsidRDefault="00D55701" w:rsidP="00D55701">
      <w:pPr>
        <w:pStyle w:val="APIParametersNote"/>
      </w:pPr>
      <w:r>
        <w:drawing>
          <wp:inline distT="0" distB="0" distL="0" distR="0" wp14:anchorId="48F184F4" wp14:editId="74864EF7">
            <wp:extent cx="285750" cy="285750"/>
            <wp:effectExtent l="0" t="0" r="0" b="0"/>
            <wp:docPr id="446" name="Picture 4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name is as defined by the vendor and does </w:t>
      </w:r>
      <w:r w:rsidRPr="004117F1">
        <w:rPr>
          <w:i/>
        </w:rPr>
        <w:t>not</w:t>
      </w:r>
      <w:r w:rsidRPr="006B2FCC">
        <w:t xml:space="preserve"> necessarily correspond with the OS name stored in ^%ZOSF(</w:t>
      </w:r>
      <w:r>
        <w:t>“</w:t>
      </w:r>
      <w:r w:rsidRPr="006B2FCC">
        <w:t>OS</w:t>
      </w:r>
      <w:r>
        <w:t>”</w:t>
      </w:r>
      <w:r w:rsidRPr="006B2FCC">
        <w:t>).</w:t>
      </w:r>
    </w:p>
    <w:p w:rsidR="002322D7" w:rsidRPr="00672B04" w:rsidRDefault="002322D7" w:rsidP="002322D7">
      <w:pPr>
        <w:pStyle w:val="APIParameters"/>
      </w:pPr>
      <w:r w:rsidRPr="009D2D3D">
        <w:rPr>
          <w:b/>
        </w:rPr>
        <w:t>Output:</w:t>
      </w:r>
      <w:r w:rsidRPr="009D2D3D">
        <w:rPr>
          <w:b/>
        </w:rPr>
        <w:tab/>
      </w:r>
      <w:r w:rsidR="00D55701" w:rsidRPr="006B2FCC">
        <w:t>returns:</w:t>
      </w:r>
      <w:r w:rsidRPr="00672B04">
        <w:tab/>
      </w:r>
      <w:r w:rsidR="00D55701" w:rsidRPr="006B2FCC">
        <w:t>Returns the operating system version number or name, depending on the (optional) flag input parameter.</w:t>
      </w:r>
    </w:p>
    <w:p w:rsidR="002E09DC" w:rsidRDefault="002E09DC" w:rsidP="002E09DC">
      <w:pPr>
        <w:pStyle w:val="BodyText6"/>
      </w:pPr>
    </w:p>
    <w:p w:rsidR="002E09DC" w:rsidRDefault="002E09DC" w:rsidP="00E22EEC">
      <w:pPr>
        <w:pStyle w:val="Heading4"/>
      </w:pPr>
      <w:bookmarkStart w:id="1097" w:name="_Toc458599220"/>
      <w:r>
        <w:lastRenderedPageBreak/>
        <w:t>Examples</w:t>
      </w:r>
      <w:bookmarkEnd w:id="1097"/>
    </w:p>
    <w:p w:rsidR="00F243B8" w:rsidRPr="006B2FCC" w:rsidRDefault="00CF001D" w:rsidP="007851AD">
      <w:pPr>
        <w:pStyle w:val="Heading5"/>
      </w:pPr>
      <w:r>
        <w:t>Example</w:t>
      </w:r>
      <w:r w:rsidR="005D2EF8" w:rsidRPr="006B2FCC">
        <w:t xml:space="preserve"> 1</w:t>
      </w:r>
    </w:p>
    <w:p w:rsidR="005D2EF8" w:rsidRPr="006B2FCC" w:rsidRDefault="005D2EF8" w:rsidP="004200B8">
      <w:pPr>
        <w:pStyle w:val="CodeExample"/>
      </w:pPr>
      <w:r w:rsidRPr="006B2FCC">
        <w:t>&gt;W $$VERSION^%ZOSV(1)</w:t>
      </w:r>
    </w:p>
    <w:p w:rsidR="005D2EF8" w:rsidRPr="006B2FCC" w:rsidRDefault="005D2EF8" w:rsidP="004200B8">
      <w:pPr>
        <w:pStyle w:val="CodeExample"/>
      </w:pPr>
    </w:p>
    <w:p w:rsidR="00F243B8" w:rsidRPr="006B2FCC" w:rsidRDefault="005D2EF8" w:rsidP="004200B8">
      <w:pPr>
        <w:pStyle w:val="CodeExample"/>
      </w:pPr>
      <w:r w:rsidRPr="006B2FCC">
        <w:t>Cache for OpenVMS/ALPHA V7.x (Alpha)</w:t>
      </w:r>
    </w:p>
    <w:p w:rsidR="00E37351" w:rsidRPr="006B2FCC" w:rsidRDefault="00E37351" w:rsidP="00405B4B">
      <w:pPr>
        <w:pStyle w:val="BodyText6"/>
        <w:keepNext/>
        <w:keepLines/>
      </w:pPr>
    </w:p>
    <w:p w:rsidR="005D2EF8" w:rsidRPr="006B2FCC" w:rsidRDefault="00CF001D" w:rsidP="007851AD">
      <w:pPr>
        <w:pStyle w:val="Heading5"/>
      </w:pPr>
      <w:r>
        <w:t>Example</w:t>
      </w:r>
      <w:r w:rsidR="005D2EF8" w:rsidRPr="006B2FCC">
        <w:t xml:space="preserve"> 2</w:t>
      </w:r>
    </w:p>
    <w:p w:rsidR="005D2EF8" w:rsidRPr="006B2FCC" w:rsidRDefault="005D2EF8" w:rsidP="004200B8">
      <w:pPr>
        <w:pStyle w:val="CodeExample"/>
      </w:pPr>
      <w:r w:rsidRPr="006B2FCC">
        <w:t>&gt;W $$VERSION^%ZOSV</w:t>
      </w:r>
    </w:p>
    <w:p w:rsidR="005D2EF8" w:rsidRPr="006B2FCC" w:rsidRDefault="005D2EF8" w:rsidP="004200B8">
      <w:pPr>
        <w:pStyle w:val="CodeExample"/>
      </w:pPr>
    </w:p>
    <w:p w:rsidR="005D2EF8" w:rsidRPr="006B2FCC" w:rsidRDefault="005D2EF8" w:rsidP="004200B8">
      <w:pPr>
        <w:pStyle w:val="CodeExample"/>
      </w:pPr>
      <w:r w:rsidRPr="006B2FCC">
        <w:t>4.1.16</w:t>
      </w:r>
    </w:p>
    <w:p w:rsidR="0092199C" w:rsidRPr="006B2FCC" w:rsidRDefault="0092199C" w:rsidP="004200B8">
      <w:pPr>
        <w:pStyle w:val="BodyText"/>
      </w:pPr>
    </w:p>
    <w:p w:rsidR="001A4C87" w:rsidRPr="006B2FCC" w:rsidRDefault="001A4C87" w:rsidP="00143967">
      <w:pPr>
        <w:pStyle w:val="BodyText"/>
        <w:sectPr w:rsidR="001A4C87" w:rsidRPr="006B2FCC" w:rsidSect="00325B62">
          <w:headerReference w:type="even" r:id="rId69"/>
          <w:headerReference w:type="default" r:id="rId70"/>
          <w:pgSz w:w="12240" w:h="15840" w:code="1"/>
          <w:pgMar w:top="1440" w:right="1440" w:bottom="1440" w:left="1440" w:header="720" w:footer="720" w:gutter="0"/>
          <w:cols w:space="0"/>
        </w:sectPr>
      </w:pPr>
    </w:p>
    <w:p w:rsidR="006C202A" w:rsidRPr="006B2FCC" w:rsidRDefault="006C202A" w:rsidP="00656AC5">
      <w:pPr>
        <w:pStyle w:val="Heading1"/>
      </w:pPr>
      <w:bookmarkStart w:id="1098" w:name="_Ref303842964"/>
      <w:bookmarkStart w:id="1099" w:name="_Toc458599221"/>
      <w:r w:rsidRPr="006B2FCC">
        <w:lastRenderedPageBreak/>
        <w:t>Security Keys</w:t>
      </w:r>
      <w:bookmarkEnd w:id="1048"/>
      <w:bookmarkEnd w:id="1049"/>
      <w:r w:rsidRPr="006B2FCC">
        <w:t xml:space="preserve">: </w:t>
      </w:r>
      <w:r w:rsidR="00575A73" w:rsidRPr="006B2FCC">
        <w:t>Developer</w:t>
      </w:r>
      <w:r w:rsidRPr="006B2FCC">
        <w:t xml:space="preserve"> Tools</w:t>
      </w:r>
      <w:bookmarkEnd w:id="1098"/>
      <w:bookmarkEnd w:id="1099"/>
    </w:p>
    <w:p w:rsidR="0072540F" w:rsidRDefault="0072540F" w:rsidP="0072540F">
      <w:pPr>
        <w:pStyle w:val="Heading2"/>
      </w:pPr>
      <w:bookmarkStart w:id="1100" w:name="_Toc458599222"/>
      <w:r>
        <w:t>Overview</w:t>
      </w:r>
      <w:bookmarkEnd w:id="1100"/>
    </w:p>
    <w:p w:rsidR="006C202A" w:rsidRPr="006B2FCC" w:rsidRDefault="0072540F" w:rsidP="00D17694">
      <w:pPr>
        <w:pStyle w:val="BodyText"/>
        <w:keepNext/>
        <w:keepLines/>
      </w:pPr>
      <w:r w:rsidRPr="006B2FCC">
        <w:fldChar w:fldCharType="begin"/>
      </w:r>
      <w:r w:rsidRPr="006B2FCC">
        <w:instrText xml:space="preserve">XE </w:instrText>
      </w:r>
      <w:r w:rsidR="009F58E4">
        <w:instrText>“</w:instrText>
      </w:r>
      <w:r>
        <w:instrText>Overview:</w:instrText>
      </w:r>
      <w:r w:rsidRPr="006B2FCC">
        <w:instrText>Security Keys:Developer Tools</w:instrText>
      </w:r>
      <w:r w:rsidR="009F58E4">
        <w:instrText>”</w:instrText>
      </w:r>
      <w:r w:rsidRPr="006B2FCC">
        <w:fldChar w:fldCharType="end"/>
      </w:r>
      <w:r w:rsidR="00DC4E7B" w:rsidRPr="006B2FCC">
        <w:fldChar w:fldCharType="begin"/>
      </w:r>
      <w:r w:rsidR="00DC4E7B" w:rsidRPr="006B2FCC">
        <w:instrText xml:space="preserve">XE </w:instrText>
      </w:r>
      <w:r w:rsidR="009F58E4">
        <w:instrText>“</w:instrText>
      </w:r>
      <w:r w:rsidR="00DC4E7B" w:rsidRPr="006B2FCC">
        <w:instrText>Security Keys:Developer Tools</w:instrText>
      </w:r>
      <w:r>
        <w:instrText>:Overview</w:instrText>
      </w:r>
      <w:r w:rsidR="009F58E4">
        <w:instrText>”</w:instrText>
      </w:r>
      <w:r w:rsidR="00DC4E7B" w:rsidRPr="006B2FCC">
        <w:fldChar w:fldCharType="end"/>
      </w:r>
      <w:r w:rsidR="00DC4E7B" w:rsidRPr="006B2FCC">
        <w:fldChar w:fldCharType="begin"/>
      </w:r>
      <w:r w:rsidR="00DC4E7B" w:rsidRPr="006B2FCC">
        <w:instrText xml:space="preserve">XE </w:instrText>
      </w:r>
      <w:r w:rsidR="009F58E4">
        <w:instrText>“</w:instrText>
      </w:r>
      <w:r w:rsidR="00DC4E7B" w:rsidRPr="006B2FCC">
        <w:instrText>Developer Tools:Security Keys</w:instrText>
      </w:r>
      <w:r>
        <w:instrText>:Overview</w:instrText>
      </w:r>
      <w:r w:rsidR="009F58E4">
        <w:instrText>”</w:instrText>
      </w:r>
      <w:r w:rsidR="00DC4E7B" w:rsidRPr="006B2FCC">
        <w:fldChar w:fldCharType="end"/>
      </w:r>
      <w:r w:rsidR="006C202A" w:rsidRPr="006B2FCC">
        <w:t xml:space="preserve">As well as locking options, </w:t>
      </w:r>
      <w:r w:rsidR="00575A73" w:rsidRPr="006B2FCC">
        <w:t>developer</w:t>
      </w:r>
      <w:r w:rsidR="006C202A" w:rsidRPr="006B2FCC">
        <w:t>s can use security keys within options if some part of an option requires special security. One example of this is Kernel</w:t>
      </w:r>
      <w:r w:rsidR="00FF3F33">
        <w:t>’</w:t>
      </w:r>
      <w:r w:rsidR="006C202A" w:rsidRPr="006B2FCC">
        <w:t>s use of the ZTMQ key; it restricts functionality within the Dequeue Task, Requeue Tasks, and Delete Tasks options.</w:t>
      </w:r>
    </w:p>
    <w:p w:rsidR="006C202A" w:rsidRPr="006B2FCC" w:rsidRDefault="006C202A" w:rsidP="00D17694">
      <w:pPr>
        <w:pStyle w:val="Heading2"/>
      </w:pPr>
      <w:bookmarkStart w:id="1101" w:name="_Toc458599223"/>
      <w:r w:rsidRPr="006B2FCC">
        <w:t>Key Lookup</w:t>
      </w:r>
      <w:bookmarkEnd w:id="1101"/>
    </w:p>
    <w:p w:rsidR="006C202A" w:rsidRPr="006B2FCC" w:rsidRDefault="00DC4E7B" w:rsidP="00D17694">
      <w:pPr>
        <w:pStyle w:val="BodyText"/>
        <w:keepNext/>
        <w:keepLines/>
      </w:pPr>
      <w:r w:rsidRPr="006B2FCC">
        <w:fldChar w:fldCharType="begin"/>
      </w:r>
      <w:r w:rsidRPr="006B2FCC">
        <w:instrText xml:space="preserve"> XE </w:instrText>
      </w:r>
      <w:r w:rsidR="009F58E4">
        <w:instrText>“</w:instrText>
      </w:r>
      <w:r w:rsidRPr="006B2FCC">
        <w:instrText>Key Lookup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Keys:Key Lookup</w:instrText>
      </w:r>
      <w:r w:rsidR="009F58E4">
        <w:instrText>”</w:instrText>
      </w:r>
      <w:r w:rsidRPr="006B2FCC">
        <w:instrText xml:space="preserve"> </w:instrText>
      </w:r>
      <w:r w:rsidRPr="006B2FCC">
        <w:fldChar w:fldCharType="end"/>
      </w:r>
      <w:r w:rsidR="006C202A" w:rsidRPr="006B2FCC">
        <w:t xml:space="preserve">When writing code that checks whether the current user holds a certain key, do </w:t>
      </w:r>
      <w:r w:rsidR="004117F1" w:rsidRPr="004117F1">
        <w:rPr>
          <w:i/>
        </w:rPr>
        <w:t>not</w:t>
      </w:r>
      <w:r w:rsidR="006C202A" w:rsidRPr="006B2FCC">
        <w:t xml:space="preserve"> reference the SECURITY </w:t>
      </w:r>
      <w:smartTag w:uri="urn:schemas-microsoft-com:office:smarttags" w:element="stockticker">
        <w:r w:rsidR="006C202A" w:rsidRPr="006B2FCC">
          <w:t>KEY</w:t>
        </w:r>
      </w:smartTag>
      <w:r w:rsidR="006C202A" w:rsidRPr="006B2FCC">
        <w:t xml:space="preserve"> file (#19.1)</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smartTag>
      <w:r w:rsidR="006C202A" w:rsidRPr="006B2FCC">
        <w:instrText xml:space="preserve"> File (#19.1)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 xml:space="preserve"> for this information. Instead, check the ^XUSEC global</w:t>
      </w:r>
      <w:r w:rsidR="006C202A" w:rsidRPr="006B2FCC">
        <w:fldChar w:fldCharType="begin"/>
      </w:r>
      <w:r w:rsidR="006C202A" w:rsidRPr="006B2FCC">
        <w:instrText xml:space="preserve">XE </w:instrText>
      </w:r>
      <w:r w:rsidR="009F58E4">
        <w:instrText>“</w:instrText>
      </w:r>
      <w:r w:rsidR="006C202A" w:rsidRPr="006B2FCC">
        <w:instrText>^XUSEC Global</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Globals:^XUSEC</w:instrText>
      </w:r>
      <w:r w:rsidR="009F58E4">
        <w:instrText>”</w:instrText>
      </w:r>
      <w:r w:rsidR="006C202A" w:rsidRPr="006B2FCC">
        <w:fldChar w:fldCharType="end"/>
      </w:r>
      <w:r w:rsidR="006C202A" w:rsidRPr="006B2FCC">
        <w:t>. The most efficient check is:</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&gt;I $D(^XUSEC(keyname,DUZ))</w:t>
      </w:r>
    </w:p>
    <w:p w:rsidR="006C202A" w:rsidRPr="006B2FCC" w:rsidRDefault="0030141E" w:rsidP="00D17694">
      <w:pPr>
        <w:pStyle w:val="BodyText"/>
      </w:pPr>
      <w:r w:rsidRPr="006B2FCC">
        <w:t>This</w:t>
      </w:r>
      <w:r w:rsidR="006C202A" w:rsidRPr="006B2FCC">
        <w:t xml:space="preserve"> is (and continue</w:t>
      </w:r>
      <w:r w:rsidR="00B21AA7">
        <w:t>s</w:t>
      </w:r>
      <w:r w:rsidR="006C202A" w:rsidRPr="006B2FCC">
        <w:t xml:space="preserve"> to be) a supported reference. The ^XUSEC global is built by a cross-reference on the SECURITY </w:t>
      </w:r>
      <w:smartTag w:uri="urn:schemas-microsoft-com:office:smarttags" w:element="stockticker">
        <w:r w:rsidR="006C202A" w:rsidRPr="006B2FCC">
          <w:t>KEY</w:t>
        </w:r>
      </w:smartTag>
      <w:r w:rsidR="006C202A" w:rsidRPr="006B2FCC">
        <w:t xml:space="preserve"> file (#19.1)</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smartTag>
      <w:r w:rsidR="006C202A" w:rsidRPr="006B2FCC">
        <w:instrText xml:space="preserve"> File (#19.1)</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17694">
      <w:pPr>
        <w:pStyle w:val="Heading2"/>
      </w:pPr>
      <w:bookmarkStart w:id="1102" w:name="_Toc458599224"/>
      <w:r w:rsidRPr="006B2FCC">
        <w:t>Person Lookup</w:t>
      </w:r>
      <w:bookmarkEnd w:id="1102"/>
    </w:p>
    <w:p w:rsidR="006C202A" w:rsidRPr="006B2FCC" w:rsidRDefault="006C202A" w:rsidP="00D17694">
      <w:pPr>
        <w:pStyle w:val="BodyText"/>
        <w:keepNext/>
        <w:keepLines/>
      </w:pPr>
      <w:r w:rsidRPr="006B2FCC">
        <w:t>If a key is flagged for Person Lookup</w:t>
      </w:r>
      <w:r w:rsidRPr="006B2FCC">
        <w:fldChar w:fldCharType="begin"/>
      </w:r>
      <w:r w:rsidRPr="006B2FCC">
        <w:instrText xml:space="preserve">XE </w:instrText>
      </w:r>
      <w:r w:rsidR="009F58E4">
        <w:instrText>“</w:instrText>
      </w:r>
      <w:r w:rsidRPr="006B2FCC">
        <w:instrText>Security Keys:Person Lookup</w:instrText>
      </w:r>
      <w:r w:rsidR="009F58E4">
        <w:instrText>”</w:instrText>
      </w:r>
      <w:r w:rsidRPr="006B2FCC">
        <w:fldChar w:fldCharType="end"/>
      </w:r>
      <w:r w:rsidRPr="006B2FCC">
        <w:t xml:space="preserve">, a cross-reference on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00B21AA7">
        <w:t>is</w:t>
      </w:r>
      <w:r w:rsidRPr="006B2FCC">
        <w:t xml:space="preserve"> built and maintained to facilitate </w:t>
      </w:r>
      <w:r w:rsidR="00F92D1F">
        <w:t>APIs</w:t>
      </w:r>
      <w:r w:rsidRPr="006B2FCC">
        <w:t xml:space="preserve">. It is constructed with the letters </w:t>
      </w:r>
      <w:r w:rsidR="00FF3F33">
        <w:t>“</w:t>
      </w:r>
      <w:r w:rsidRPr="006B2FCC">
        <w:t>AK</w:t>
      </w:r>
      <w:r w:rsidR="00FF3F33">
        <w:t>”</w:t>
      </w:r>
      <w:r w:rsidRPr="006B2FCC">
        <w:t xml:space="preserve"> before the key name. The Provider key is exported with the Person Lookup flag set; as a result, providers can be easily identified in this AK.keyname cross-reference</w:t>
      </w:r>
      <w:r w:rsidRPr="006B2FCC">
        <w:fldChar w:fldCharType="begin"/>
      </w:r>
      <w:r w:rsidRPr="006B2FCC">
        <w:instrText xml:space="preserve">XE </w:instrText>
      </w:r>
      <w:r w:rsidR="009F58E4">
        <w:instrText>“</w:instrText>
      </w:r>
      <w:r w:rsidRPr="006B2FCC">
        <w:instrText>AK.Keyname Cross-reference</w:instrText>
      </w:r>
      <w:r w:rsidR="009F58E4">
        <w:instrText>”</w:instrText>
      </w:r>
      <w:r w:rsidRPr="006B2FCC">
        <w:fldChar w:fldCharType="end"/>
      </w:r>
      <w:r w:rsidRPr="006B2FCC">
        <w:t>, at ^VA(200,</w:t>
      </w:r>
      <w:r w:rsidR="006F09A4">
        <w:t>“</w:t>
      </w:r>
      <w:r w:rsidRPr="006B2FCC">
        <w:t>AK.PROVIDER</w:t>
      </w:r>
      <w:r w:rsidR="00FF3F33">
        <w:t>”</w:t>
      </w:r>
      <w:r w:rsidRPr="006B2FCC">
        <w:t>,DUZ). Specifically, the lookup would be:</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&gt;S DIC=</w:t>
      </w:r>
      <w:r w:rsidR="00FF3F33">
        <w:rPr>
          <w:rFonts w:ascii="Courier New" w:hAnsi="Courier New" w:cs="Courier New"/>
          <w:sz w:val="18"/>
          <w:szCs w:val="18"/>
        </w:rPr>
        <w:t>“</w:t>
      </w:r>
      <w:r w:rsidRPr="006B2FCC">
        <w:rPr>
          <w:rFonts w:ascii="Courier New" w:hAnsi="Courier New" w:cs="Courier New"/>
          <w:sz w:val="18"/>
          <w:szCs w:val="18"/>
        </w:rPr>
        <w:t>^VA(200,</w:t>
      </w:r>
      <w:r w:rsidR="00FF3F33">
        <w:rPr>
          <w:rFonts w:ascii="Courier New" w:hAnsi="Courier New" w:cs="Courier New"/>
          <w:sz w:val="18"/>
          <w:szCs w:val="18"/>
        </w:rPr>
        <w:t>”</w:t>
      </w:r>
      <w:r w:rsidRPr="006B2FCC">
        <w:rPr>
          <w:rFonts w:ascii="Courier New" w:hAnsi="Courier New" w:cs="Courier New"/>
          <w:sz w:val="18"/>
          <w:szCs w:val="18"/>
        </w:rPr>
        <w:t>,DIC(</w:t>
      </w:r>
      <w:r w:rsidRPr="006B2FCC">
        <w:rPr>
          <w:rFonts w:ascii="Courier New" w:hAnsi="Courier New" w:cs="Courier New"/>
          <w:sz w:val="18"/>
          <w:szCs w:val="18"/>
        </w:rPr>
        <w:fldChar w:fldCharType="begin"/>
      </w:r>
      <w:r w:rsidRPr="006B2FCC">
        <w:rPr>
          <w:rFonts w:ascii="Courier New" w:hAnsi="Courier New" w:cs="Courier New"/>
          <w:sz w:val="18"/>
          <w:szCs w:val="18"/>
        </w:rPr>
        <w:instrText xml:space="preserve"> EQ \O(0,/) </w:instrText>
      </w:r>
      <w:r w:rsidRPr="006B2FCC">
        <w:rPr>
          <w:rFonts w:ascii="Courier New" w:hAnsi="Courier New" w:cs="Courier New"/>
          <w:sz w:val="18"/>
          <w:szCs w:val="18"/>
        </w:rPr>
        <w:fldChar w:fldCharType="end"/>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AEQ</w:t>
      </w:r>
      <w:r w:rsidR="00FF3F33">
        <w:rPr>
          <w:rFonts w:ascii="Courier New" w:hAnsi="Courier New" w:cs="Courier New"/>
          <w:sz w:val="18"/>
          <w:szCs w:val="18"/>
        </w:rPr>
        <w:t>”</w:t>
      </w:r>
      <w:r w:rsidRPr="006B2FCC">
        <w:rPr>
          <w:rFonts w:ascii="Courier New" w:hAnsi="Courier New" w:cs="Courier New"/>
          <w:sz w:val="18"/>
          <w:szCs w:val="18"/>
        </w:rPr>
        <w:t>,D=</w:t>
      </w:r>
      <w:r w:rsidR="00FF3F33">
        <w:rPr>
          <w:rFonts w:ascii="Courier New" w:hAnsi="Courier New" w:cs="Courier New"/>
          <w:sz w:val="18"/>
          <w:szCs w:val="18"/>
        </w:rPr>
        <w:t>“</w:t>
      </w:r>
      <w:r w:rsidRPr="006B2FCC">
        <w:rPr>
          <w:rFonts w:ascii="Courier New" w:hAnsi="Courier New" w:cs="Courier New"/>
          <w:sz w:val="18"/>
          <w:szCs w:val="18"/>
        </w:rPr>
        <w:t>AK.PROVIDER</w:t>
      </w:r>
      <w:r w:rsidR="00FF3F33">
        <w:rPr>
          <w:rFonts w:ascii="Courier New" w:hAnsi="Courier New" w:cs="Courier New"/>
          <w:sz w:val="18"/>
          <w:szCs w:val="18"/>
        </w:rPr>
        <w:t>”</w:t>
      </w:r>
      <w:r w:rsidRPr="006B2FCC">
        <w:rPr>
          <w:rFonts w:ascii="Courier New" w:hAnsi="Courier New" w:cs="Courier New"/>
          <w:sz w:val="18"/>
          <w:szCs w:val="18"/>
        </w:rPr>
        <w:t xml:space="preserve"> D IX^DIC</w:t>
      </w:r>
    </w:p>
    <w:p w:rsidR="006C202A" w:rsidRPr="006B2FCC" w:rsidRDefault="00740B85" w:rsidP="002A3730">
      <w:pPr>
        <w:pStyle w:val="Heading2"/>
      </w:pPr>
      <w:bookmarkStart w:id="1103" w:name="_Toc458599225"/>
      <w:r>
        <w:lastRenderedPageBreak/>
        <w:t>Application Programming Interface</w:t>
      </w:r>
      <w:r w:rsidR="006C202A" w:rsidRPr="006B2FCC">
        <w:t xml:space="preserve"> (</w:t>
      </w:r>
      <w:r w:rsidR="000254B1">
        <w:t>AP</w:t>
      </w:r>
      <w:r w:rsidR="006C202A" w:rsidRPr="006B2FCC">
        <w:t>I)</w:t>
      </w:r>
      <w:bookmarkEnd w:id="1103"/>
    </w:p>
    <w:p w:rsidR="006C202A" w:rsidRPr="006B2FCC" w:rsidRDefault="00DC4E7B" w:rsidP="00143967">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I):Security Keys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security keys. These </w:t>
      </w:r>
      <w:r w:rsidR="00F92D1F">
        <w:t>APIs</w:t>
      </w:r>
      <w:r w:rsidR="006C202A" w:rsidRPr="006B2FCC">
        <w:t xml:space="preserve"> are described below.</w:t>
      </w:r>
    </w:p>
    <w:p w:rsidR="00F243B8" w:rsidRPr="006B2FCC" w:rsidRDefault="00F243B8" w:rsidP="00457DA6">
      <w:pPr>
        <w:pStyle w:val="Heading3"/>
      </w:pPr>
      <w:bookmarkStart w:id="1104" w:name="_Toc458599226"/>
      <w:r w:rsidRPr="006B2FCC">
        <w:t>DEL^XPDKEY(): Delete Security Key</w:t>
      </w:r>
      <w:bookmarkEnd w:id="1104"/>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DEL^XPDKEY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57749C">
        <w:t>This API</w:t>
      </w:r>
      <w:r w:rsidR="0057749C" w:rsidRPr="006B2FCC">
        <w:t xml:space="preserve"> deletes a security key from the SECURITY </w:t>
      </w:r>
      <w:smartTag w:uri="urn:schemas-microsoft-com:office:smarttags" w:element="stockticker">
        <w:r w:rsidR="0057749C" w:rsidRPr="006B2FCC">
          <w:t>KEY</w:t>
        </w:r>
      </w:smartTag>
      <w:r w:rsidR="0057749C" w:rsidRPr="006B2FCC">
        <w:t xml:space="preserve"> file (#19.1)</w:t>
      </w:r>
      <w:r w:rsidR="0057749C" w:rsidRPr="006B2FCC">
        <w:fldChar w:fldCharType="begin"/>
      </w:r>
      <w:r w:rsidR="0057749C" w:rsidRPr="006B2FCC">
        <w:instrText xml:space="preserve"> XE </w:instrText>
      </w:r>
      <w:r w:rsidR="0057749C">
        <w:instrText>“</w:instrText>
      </w:r>
      <w:r w:rsidR="0057749C" w:rsidRPr="006B2FCC">
        <w:instrText xml:space="preserve">SECURITY </w:instrText>
      </w:r>
      <w:smartTag w:uri="urn:schemas-microsoft-com:office:smarttags" w:element="stockticker">
        <w:r w:rsidR="0057749C" w:rsidRPr="006B2FCC">
          <w:instrText>KEY</w:instrText>
        </w:r>
      </w:smartTag>
      <w:r w:rsidR="0057749C" w:rsidRPr="006B2FCC">
        <w:instrText xml:space="preserve"> File (#19.1)</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 xml:space="preserve">Files:SECURITY </w:instrText>
      </w:r>
      <w:smartTag w:uri="urn:schemas-microsoft-com:office:smarttags" w:element="stockticker">
        <w:r w:rsidR="0057749C" w:rsidRPr="006B2FCC">
          <w:instrText>KEY</w:instrText>
        </w:r>
      </w:smartTag>
      <w:r w:rsidR="0057749C" w:rsidRPr="006B2FCC">
        <w:instrText xml:space="preserve"> (#19.1)</w:instrText>
      </w:r>
      <w:r w:rsidR="0057749C">
        <w:instrText>”</w:instrText>
      </w:r>
      <w:r w:rsidR="0057749C" w:rsidRPr="006B2FCC">
        <w:instrText xml:space="preserve"> </w:instrText>
      </w:r>
      <w:r w:rsidR="0057749C" w:rsidRPr="006B2FCC">
        <w:fldChar w:fldCharType="end"/>
      </w:r>
      <w:r w:rsidR="0057749C" w:rsidRPr="006B2FCC">
        <w:t>. All necessary indexing is performed to maintain the ^XUSEC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 xml:space="preserve">. The security key is removed from all holders in the </w:t>
      </w:r>
      <w:smartTag w:uri="urn:schemas-microsoft-com:office:smarttags" w:element="stockticker">
        <w:r w:rsidR="0057749C" w:rsidRPr="006B2FCC">
          <w:t>NEW</w:t>
        </w:r>
      </w:smartTag>
      <w:r w:rsidR="0057749C" w:rsidRPr="006B2FCC">
        <w:t xml:space="preserve"> PERSON file (#200)</w:t>
      </w:r>
      <w:r w:rsidR="0057749C" w:rsidRPr="006B2FCC">
        <w:fldChar w:fldCharType="begin"/>
      </w:r>
      <w:r w:rsidR="0057749C" w:rsidRPr="006B2FCC">
        <w:instrText xml:space="preserve"> XE </w:instrText>
      </w:r>
      <w:r w:rsidR="0057749C">
        <w:instrText>“</w:instrText>
      </w:r>
      <w:r w:rsidR="0057749C" w:rsidRPr="006B2FCC">
        <w:instrText>NEW PERSON File (#200)</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Files:NEW PERSON (#200)</w:instrText>
      </w:r>
      <w:r w:rsidR="0057749C">
        <w:instrText>”</w:instrText>
      </w:r>
      <w:r w:rsidR="0057749C" w:rsidRPr="006B2FCC">
        <w:instrText xml:space="preserve"> </w:instrText>
      </w:r>
      <w:r w:rsidR="0057749C" w:rsidRPr="006B2FCC">
        <w:fldChar w:fldCharType="end"/>
      </w:r>
      <w:r w:rsidR="0057749C"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57749C" w:rsidRPr="0057749C">
          <w:rPr>
            <w:rFonts w:ascii="Courier New" w:hAnsi="Courier New" w:cs="Courier New"/>
            <w:sz w:val="18"/>
            <w:szCs w:val="18"/>
          </w:rPr>
          <w:t>DEL</w:t>
        </w:r>
      </w:smartTag>
      <w:r w:rsidR="0057749C" w:rsidRPr="0057749C">
        <w:rPr>
          <w:rFonts w:ascii="Courier New" w:hAnsi="Courier New" w:cs="Courier New"/>
          <w:sz w:val="18"/>
          <w:szCs w:val="18"/>
        </w:rPr>
        <w:t>^XPDKEY(key_name)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key_name:</w:t>
      </w:r>
      <w:r w:rsidRPr="00672B04">
        <w:tab/>
      </w:r>
      <w:r w:rsidR="0057749C" w:rsidRPr="006B2FCC">
        <w:t>(required) The name of the security key to delete.</w:t>
      </w:r>
    </w:p>
    <w:p w:rsidR="002322D7" w:rsidRPr="00672B04" w:rsidRDefault="002322D7" w:rsidP="002322D7">
      <w:pPr>
        <w:pStyle w:val="APIParameters"/>
      </w:pPr>
      <w:r w:rsidRPr="009D2D3D">
        <w:rPr>
          <w:b/>
        </w:rPr>
        <w:t>Output:</w:t>
      </w:r>
      <w:r w:rsidRPr="009D2D3D">
        <w:rPr>
          <w:b/>
        </w:rPr>
        <w:tab/>
      </w:r>
      <w:r w:rsidR="0057749C" w:rsidRPr="006B2FCC">
        <w:t>none</w:t>
      </w:r>
      <w:r w:rsidR="0057749C">
        <w:t>.</w:t>
      </w:r>
    </w:p>
    <w:p w:rsidR="002322D7" w:rsidRPr="00392534" w:rsidRDefault="002322D7" w:rsidP="002322D7">
      <w:pPr>
        <w:pStyle w:val="BodyText6"/>
      </w:pPr>
    </w:p>
    <w:p w:rsidR="00F243B8" w:rsidRPr="006B2FCC" w:rsidRDefault="00CF001D" w:rsidP="00E22EEC">
      <w:pPr>
        <w:pStyle w:val="Heading4"/>
      </w:pPr>
      <w:bookmarkStart w:id="1105" w:name="_Toc458599227"/>
      <w:r>
        <w:t>Example</w:t>
      </w:r>
      <w:bookmarkEnd w:id="1105"/>
    </w:p>
    <w:p w:rsidR="00F243B8" w:rsidRPr="006B2FCC" w:rsidRDefault="00F243B8" w:rsidP="00D3278B">
      <w:pPr>
        <w:pStyle w:val="CodeExample"/>
        <w:rPr>
          <w:b/>
        </w:rPr>
      </w:pPr>
      <w:r w:rsidRPr="006B2FCC">
        <w:t>&gt;</w:t>
      </w:r>
      <w:r w:rsidRPr="006B2FCC">
        <w:rPr>
          <w:b/>
        </w:rPr>
        <w:t xml:space="preserve">D </w:t>
      </w:r>
      <w:smartTag w:uri="urn:schemas-microsoft-com:office:smarttags" w:element="stockticker">
        <w:r w:rsidRPr="006B2FCC">
          <w:rPr>
            <w:b/>
          </w:rPr>
          <w:t>DEL</w:t>
        </w:r>
      </w:smartTag>
      <w:r w:rsidRPr="006B2FCC">
        <w:rPr>
          <w:b/>
        </w:rPr>
        <w:t>^XPDKEY(key_name)</w:t>
      </w:r>
    </w:p>
    <w:p w:rsidR="00F243B8" w:rsidRPr="006B2FCC" w:rsidRDefault="00F243B8" w:rsidP="00DC4E7B">
      <w:pPr>
        <w:pStyle w:val="BodyText6"/>
      </w:pPr>
    </w:p>
    <w:p w:rsidR="006C202A" w:rsidRPr="006B2FCC" w:rsidRDefault="006C202A" w:rsidP="00457DA6">
      <w:pPr>
        <w:pStyle w:val="Heading3"/>
      </w:pPr>
      <w:bookmarkStart w:id="1106" w:name="_Toc458599228"/>
      <w:r w:rsidRPr="006B2FCC">
        <w:t>$$LKUP^XPDKEY(): Look</w:t>
      </w:r>
      <w:r w:rsidR="00AF3E60" w:rsidRPr="006B2FCC">
        <w:t xml:space="preserve"> U</w:t>
      </w:r>
      <w:r w:rsidRPr="006B2FCC">
        <w:t>p Security Key Value</w:t>
      </w:r>
      <w:bookmarkEnd w:id="1106"/>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Type:Supported:$$LKUP^XPDKEY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Default="002322D7" w:rsidP="002322D7">
      <w:pPr>
        <w:pStyle w:val="APIText"/>
        <w:keepNext/>
        <w:keepLines/>
      </w:pPr>
      <w:r w:rsidRPr="006B2FCC">
        <w:rPr>
          <w:b/>
        </w:rPr>
        <w:t>Description</w:t>
      </w:r>
      <w:r>
        <w:rPr>
          <w:b/>
        </w:rPr>
        <w:t>:</w:t>
      </w:r>
      <w:r w:rsidRPr="0084064A">
        <w:tab/>
      </w:r>
      <w:r w:rsidR="0057749C" w:rsidRPr="006B2FCC">
        <w:t>This extrinsic function looks up a security key by name or by Internal Entry Number (IEN) value. It returns the security key:</w:t>
      </w:r>
    </w:p>
    <w:p w:rsidR="0057749C" w:rsidRDefault="0057749C" w:rsidP="0057749C">
      <w:pPr>
        <w:pStyle w:val="APIDescriptionListBullet"/>
      </w:pPr>
      <w:r w:rsidRPr="002322D7">
        <w:rPr>
          <w:b/>
        </w:rPr>
        <w:t>Name—</w:t>
      </w:r>
      <w:r w:rsidRPr="006B2FCC">
        <w:t>If called with a security key number.</w:t>
      </w:r>
    </w:p>
    <w:p w:rsidR="0057749C" w:rsidRPr="0084064A" w:rsidRDefault="0057749C" w:rsidP="0057749C">
      <w:pPr>
        <w:pStyle w:val="APIDescriptionListBullet"/>
      </w:pPr>
      <w:r w:rsidRPr="002322D7">
        <w:rPr>
          <w:b/>
        </w:rPr>
        <w:t>IEN—</w:t>
      </w:r>
      <w:r w:rsidRPr="006B2FCC">
        <w:t>If called with a security key name.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57749C" w:rsidRPr="0057749C">
        <w:rPr>
          <w:rFonts w:ascii="Courier New" w:hAnsi="Courier New" w:cs="Courier New"/>
          <w:sz w:val="18"/>
          <w:szCs w:val="18"/>
        </w:rPr>
        <w:t>$$LKUP^XPDKEY(key_value)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key_value:</w:t>
      </w:r>
      <w:r w:rsidRPr="00672B04">
        <w:tab/>
      </w:r>
      <w:r w:rsidR="0057749C" w:rsidRPr="006B2FCC">
        <w:t>(required) The name or IEN of the security key in question.</w:t>
      </w:r>
    </w:p>
    <w:p w:rsidR="002322D7" w:rsidRPr="00672B04" w:rsidRDefault="002322D7" w:rsidP="0057749C">
      <w:pPr>
        <w:pStyle w:val="APIParameters"/>
        <w:keepNext/>
        <w:keepLines/>
      </w:pPr>
      <w:r w:rsidRPr="009D2D3D">
        <w:rPr>
          <w:b/>
        </w:rPr>
        <w:lastRenderedPageBreak/>
        <w:t>Output:</w:t>
      </w:r>
      <w:r w:rsidRPr="009D2D3D">
        <w:rPr>
          <w:b/>
        </w:rPr>
        <w:tab/>
      </w:r>
      <w:r w:rsidR="0057749C" w:rsidRPr="006B2FCC">
        <w:t>returns:</w:t>
      </w:r>
      <w:r w:rsidRPr="00672B04">
        <w:tab/>
      </w:r>
      <w:r w:rsidR="0057749C" w:rsidRPr="006B2FCC">
        <w:t>Returns the security key:</w:t>
      </w:r>
    </w:p>
    <w:p w:rsidR="002322D7" w:rsidRDefault="0057749C" w:rsidP="0057749C">
      <w:pPr>
        <w:pStyle w:val="APIParametersListBullet"/>
        <w:keepNext/>
        <w:keepLines/>
      </w:pPr>
      <w:r w:rsidRPr="002322D7">
        <w:rPr>
          <w:b/>
        </w:rPr>
        <w:t>Name—</w:t>
      </w:r>
      <w:r w:rsidRPr="006B2FCC">
        <w:t>If called with a security key number.</w:t>
      </w:r>
    </w:p>
    <w:p w:rsidR="002322D7" w:rsidRDefault="0057749C" w:rsidP="002322D7">
      <w:pPr>
        <w:pStyle w:val="APIParametersListBullet"/>
      </w:pPr>
      <w:r w:rsidRPr="002322D7">
        <w:rPr>
          <w:b/>
        </w:rPr>
        <w:t>IEN—</w:t>
      </w:r>
      <w:r w:rsidRPr="006B2FCC">
        <w:t>If called with a security key name.</w:t>
      </w:r>
    </w:p>
    <w:p w:rsidR="002322D7" w:rsidRPr="00392534" w:rsidRDefault="002322D7" w:rsidP="002322D7">
      <w:pPr>
        <w:pStyle w:val="BodyText6"/>
      </w:pPr>
    </w:p>
    <w:p w:rsidR="006C202A" w:rsidRPr="006B2FCC" w:rsidRDefault="00CF001D" w:rsidP="00E22EEC">
      <w:pPr>
        <w:pStyle w:val="Heading4"/>
      </w:pPr>
      <w:bookmarkStart w:id="1107" w:name="_Toc458599229"/>
      <w:r>
        <w:t>Example</w:t>
      </w:r>
      <w:bookmarkEnd w:id="1107"/>
    </w:p>
    <w:p w:rsidR="006C202A" w:rsidRPr="006B2FCC" w:rsidRDefault="006C202A" w:rsidP="00D3278B">
      <w:pPr>
        <w:pStyle w:val="CodeExample"/>
        <w:rPr>
          <w:b/>
        </w:rPr>
      </w:pPr>
      <w:r w:rsidRPr="006B2FCC">
        <w:t>&gt;</w:t>
      </w:r>
      <w:r w:rsidRPr="006B2FCC">
        <w:rPr>
          <w:b/>
        </w:rPr>
        <w:t>S value=$$LKUP^XPDKEY(key_value)</w:t>
      </w:r>
    </w:p>
    <w:p w:rsidR="006C202A" w:rsidRPr="006B2FCC" w:rsidRDefault="006C202A" w:rsidP="00DC4E7B">
      <w:pPr>
        <w:pStyle w:val="BodyText6"/>
      </w:pPr>
    </w:p>
    <w:p w:rsidR="006C202A" w:rsidRPr="006B2FCC" w:rsidRDefault="006C202A" w:rsidP="00457DA6">
      <w:pPr>
        <w:pStyle w:val="Heading3"/>
      </w:pPr>
      <w:bookmarkStart w:id="1108" w:name="_Toc458599230"/>
      <w:r w:rsidRPr="006B2FCC">
        <w:t>$$RENAME^XPDKEY(): Rename Security Key</w:t>
      </w:r>
      <w:bookmarkEnd w:id="1108"/>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Type:Supported:$$RENAME^XPDKEY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57749C" w:rsidRPr="006B2FCC">
        <w:t>This extrinsic function renames a security key. All necessary indexing is performed to maintain the ^XUSEC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57749C" w:rsidRPr="0057749C">
        <w:rPr>
          <w:rFonts w:ascii="Courier New" w:hAnsi="Courier New" w:cs="Courier New"/>
          <w:sz w:val="18"/>
          <w:szCs w:val="18"/>
        </w:rPr>
        <w:t>$$RENAME^XPDKEY(oldname,newname)</w:t>
      </w:r>
    </w:p>
    <w:p w:rsidR="002322D7" w:rsidRPr="00672B04" w:rsidRDefault="002322D7" w:rsidP="002322D7">
      <w:pPr>
        <w:pStyle w:val="APIParameters"/>
        <w:keepNext/>
        <w:keepLines/>
        <w:ind w:left="4147" w:hanging="4147"/>
      </w:pPr>
      <w:r w:rsidRPr="009D2D3D">
        <w:rPr>
          <w:b/>
        </w:rPr>
        <w:t>Input Parameters:</w:t>
      </w:r>
      <w:r w:rsidRPr="009D2D3D">
        <w:rPr>
          <w:b/>
        </w:rPr>
        <w:tab/>
      </w:r>
      <w:r w:rsidR="0057749C" w:rsidRPr="006B2FCC">
        <w:t>oldname:</w:t>
      </w:r>
      <w:r w:rsidRPr="00672B04">
        <w:tab/>
      </w:r>
      <w:r w:rsidR="0057749C" w:rsidRPr="006B2FCC">
        <w:t>(required) Name of security key to be renamed.</w:t>
      </w:r>
    </w:p>
    <w:p w:rsidR="002322D7" w:rsidRDefault="002322D7" w:rsidP="002322D7">
      <w:pPr>
        <w:pStyle w:val="APIParameters"/>
        <w:ind w:left="4147" w:hanging="4147"/>
      </w:pPr>
      <w:r>
        <w:rPr>
          <w:b/>
        </w:rPr>
        <w:tab/>
      </w:r>
      <w:r w:rsidR="0057749C" w:rsidRPr="006B2FCC">
        <w:t>newname:</w:t>
      </w:r>
      <w:r>
        <w:rPr>
          <w:b/>
        </w:rPr>
        <w:tab/>
      </w:r>
      <w:r w:rsidR="0057749C" w:rsidRPr="006B2FCC">
        <w:t>(required) New name for security key.</w:t>
      </w:r>
    </w:p>
    <w:p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w:t>
      </w:r>
    </w:p>
    <w:p w:rsidR="002322D7" w:rsidRDefault="0057749C" w:rsidP="0057749C">
      <w:pPr>
        <w:pStyle w:val="APIParametersListBullet"/>
        <w:keepNext/>
        <w:keepLines/>
      </w:pPr>
      <w:r w:rsidRPr="0095662E">
        <w:rPr>
          <w:b/>
        </w:rPr>
        <w:t>1—</w:t>
      </w:r>
      <w:r w:rsidRPr="006B2FCC">
        <w:t>Success.</w:t>
      </w:r>
    </w:p>
    <w:p w:rsidR="002322D7" w:rsidRDefault="0057749C" w:rsidP="002322D7">
      <w:pPr>
        <w:pStyle w:val="APIParametersListBullet"/>
      </w:pPr>
      <w:r w:rsidRPr="0095662E">
        <w:rPr>
          <w:b/>
        </w:rPr>
        <w:t>0—</w:t>
      </w:r>
      <w:r w:rsidRPr="006B2FCC">
        <w:t>Failure.</w:t>
      </w:r>
    </w:p>
    <w:p w:rsidR="002322D7" w:rsidRPr="00392534" w:rsidRDefault="002322D7" w:rsidP="002322D7">
      <w:pPr>
        <w:pStyle w:val="BodyText6"/>
      </w:pPr>
    </w:p>
    <w:p w:rsidR="006C202A" w:rsidRPr="006B2FCC" w:rsidRDefault="006C202A" w:rsidP="00457DA6">
      <w:pPr>
        <w:pStyle w:val="Heading3"/>
      </w:pPr>
      <w:bookmarkStart w:id="1109" w:name="_Toc458599231"/>
      <w:r w:rsidRPr="006B2FCC">
        <w:t>OWNSKEY^XUSRB(): Verify Security Keys Assigned to a User</w:t>
      </w:r>
      <w:bookmarkEnd w:id="1109"/>
    </w:p>
    <w:p w:rsidR="002322D7" w:rsidRDefault="002322D7" w:rsidP="002322D7">
      <w:pPr>
        <w:pStyle w:val="APIText"/>
        <w:keepNext/>
        <w:keepLines/>
      </w:pPr>
      <w:r w:rsidRPr="006B2FCC">
        <w:rPr>
          <w:b/>
        </w:rPr>
        <w:t>Reference Type</w:t>
      </w:r>
      <w:r>
        <w:rPr>
          <w:b/>
        </w:rPr>
        <w:t>:</w:t>
      </w:r>
      <w:r>
        <w:rPr>
          <w:b/>
        </w:rPr>
        <w:tab/>
      </w:r>
      <w:r w:rsidR="00D8477B" w:rsidRPr="006B2FCC">
        <w:t>Supported</w:t>
      </w:r>
      <w:r w:rsidR="00D8477B" w:rsidRPr="006B2FCC">
        <w:fldChar w:fldCharType="begin"/>
      </w:r>
      <w:r w:rsidR="00D8477B" w:rsidRPr="006B2FCC">
        <w:instrText xml:space="preserve">XE </w:instrText>
      </w:r>
      <w:r w:rsidR="00D8477B">
        <w:instrText>“</w:instrText>
      </w:r>
      <w:r w:rsidR="00D8477B" w:rsidRPr="006B2FCC">
        <w:instrText>XUSRB:OWNSKEY^XUSRB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Security Keys:OWNSKEY^XUSRB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Reference Type:Supported:OWNSKEY^XUSRB</w:instrText>
      </w:r>
      <w:r w:rsidR="00D8477B">
        <w:instrText>”</w:instrText>
      </w:r>
      <w:r w:rsidR="00D8477B" w:rsidRPr="006B2FCC">
        <w:fldChar w:fldCharType="end"/>
      </w:r>
    </w:p>
    <w:p w:rsidR="002322D7" w:rsidRDefault="002322D7" w:rsidP="002322D7">
      <w:pPr>
        <w:pStyle w:val="APIText"/>
        <w:keepNext/>
        <w:keepLines/>
      </w:pPr>
      <w:r w:rsidRPr="006B2FCC">
        <w:rPr>
          <w:b/>
        </w:rPr>
        <w:t>Category</w:t>
      </w:r>
      <w:r>
        <w:rPr>
          <w:b/>
        </w:rPr>
        <w:t>:</w:t>
      </w:r>
      <w:r>
        <w:rPr>
          <w:b/>
        </w:rPr>
        <w:tab/>
      </w:r>
      <w:r w:rsidR="00D8477B" w:rsidRPr="006B2FCC">
        <w:t>Security Keys</w:t>
      </w:r>
    </w:p>
    <w:p w:rsidR="002322D7" w:rsidRPr="0084064A" w:rsidRDefault="002322D7" w:rsidP="002322D7">
      <w:pPr>
        <w:pStyle w:val="APIText"/>
        <w:keepNext/>
        <w:keepLines/>
      </w:pPr>
      <w:r>
        <w:rPr>
          <w:b/>
        </w:rPr>
        <w:t>ICR #:</w:t>
      </w:r>
      <w:r w:rsidRPr="0084064A">
        <w:tab/>
      </w:r>
      <w:r w:rsidR="00D8477B" w:rsidRPr="006B2FCC">
        <w:t>3277</w:t>
      </w:r>
    </w:p>
    <w:p w:rsidR="002322D7" w:rsidRDefault="002322D7" w:rsidP="00D8477B">
      <w:pPr>
        <w:pStyle w:val="APIText"/>
        <w:keepNext/>
        <w:keepLines/>
      </w:pPr>
      <w:r w:rsidRPr="006B2FCC">
        <w:rPr>
          <w:b/>
        </w:rPr>
        <w:t>Description</w:t>
      </w:r>
      <w:r>
        <w:rPr>
          <w:b/>
        </w:rPr>
        <w:t>:</w:t>
      </w:r>
      <w:r w:rsidRPr="0084064A">
        <w:tab/>
      </w:r>
      <w:r w:rsidR="00D8477B">
        <w:t>T</w:t>
      </w:r>
      <w:r w:rsidR="00D8477B" w:rsidRPr="006B2FCC">
        <w:t xml:space="preserve">he XUS </w:t>
      </w:r>
      <w:smartTag w:uri="urn:schemas-microsoft-com:office:smarttags" w:element="stockticker">
        <w:r w:rsidR="00D8477B" w:rsidRPr="006B2FCC">
          <w:t>KEY</w:t>
        </w:r>
      </w:smartTag>
      <w:r w:rsidR="00D8477B" w:rsidRPr="006B2FCC">
        <w:t xml:space="preserve"> CHECK RPC</w:t>
      </w:r>
      <w:r w:rsidR="00D8477B" w:rsidRPr="006B2FCC">
        <w:fldChar w:fldCharType="begin"/>
      </w:r>
      <w:r w:rsidR="00D8477B" w:rsidRPr="006B2FCC">
        <w:instrText xml:space="preserve"> XE </w:instrText>
      </w:r>
      <w:r w:rsidR="00D8477B">
        <w:instrText>“</w:instrText>
      </w:r>
      <w:r w:rsidR="00D8477B" w:rsidRPr="006B2FCC">
        <w:instrText xml:space="preserve">XUS </w:instrText>
      </w:r>
      <w:smartTag w:uri="urn:schemas-microsoft-com:office:smarttags" w:element="stockticker">
        <w:r w:rsidR="00D8477B" w:rsidRPr="006B2FCC">
          <w:instrText>KEY</w:instrText>
        </w:r>
      </w:smartTag>
      <w:r w:rsidR="00D8477B" w:rsidRPr="006B2FCC">
        <w:instrText xml:space="preserve"> CHECK RPC</w:instrText>
      </w:r>
      <w:r w:rsidR="00D8477B">
        <w:instrText>”</w:instrText>
      </w:r>
      <w:r w:rsidR="00D8477B" w:rsidRPr="006B2FCC">
        <w:instrText xml:space="preserve"> </w:instrText>
      </w:r>
      <w:r w:rsidR="00D8477B" w:rsidRPr="006B2FCC">
        <w:fldChar w:fldCharType="end"/>
      </w:r>
      <w:r w:rsidR="00D8477B" w:rsidRPr="006B2FCC">
        <w:fldChar w:fldCharType="begin"/>
      </w:r>
      <w:r w:rsidR="00D8477B" w:rsidRPr="006B2FCC">
        <w:instrText xml:space="preserve"> XE </w:instrText>
      </w:r>
      <w:r w:rsidR="00D8477B">
        <w:instrText>“</w:instrText>
      </w:r>
      <w:r w:rsidR="00D8477B" w:rsidRPr="006B2FCC">
        <w:instrText xml:space="preserve">RPCs:XUS </w:instrText>
      </w:r>
      <w:smartTag w:uri="urn:schemas-microsoft-com:office:smarttags" w:element="stockticker">
        <w:r w:rsidR="00D8477B" w:rsidRPr="006B2FCC">
          <w:instrText>KEY</w:instrText>
        </w:r>
      </w:smartTag>
      <w:r w:rsidR="00D8477B" w:rsidRPr="006B2FCC">
        <w:instrText xml:space="preserve"> CHECK</w:instrText>
      </w:r>
      <w:r w:rsidR="00D8477B">
        <w:instrText>”</w:instrText>
      </w:r>
      <w:r w:rsidR="00D8477B" w:rsidRPr="006B2FCC">
        <w:instrText xml:space="preserve"> </w:instrText>
      </w:r>
      <w:r w:rsidR="00D8477B" w:rsidRPr="006B2FCC">
        <w:fldChar w:fldCharType="end"/>
      </w:r>
      <w:r w:rsidR="00D8477B">
        <w:t xml:space="preserve"> uses this API</w:t>
      </w:r>
      <w:r w:rsidR="00D8477B" w:rsidRPr="006B2FCC">
        <w:t xml:space="preserve"> to verify if a user has a specified security key assigned. The calling routine sends one or a reference to a subscripted array and the</w:t>
      </w:r>
      <w:r w:rsidR="00D8477B">
        <w:t xml:space="preserve"> API</w:t>
      </w:r>
      <w:r w:rsidR="00D8477B" w:rsidRPr="006B2FCC">
        <w:t xml:space="preserve"> returns a subscripted array with the following possible values:</w:t>
      </w:r>
    </w:p>
    <w:p w:rsidR="00D8477B" w:rsidRDefault="00D8477B" w:rsidP="00D8477B">
      <w:pPr>
        <w:pStyle w:val="APIDescriptionListBullet"/>
        <w:keepNext/>
        <w:keepLines/>
      </w:pPr>
      <w:r w:rsidRPr="0095662E">
        <w:rPr>
          <w:b/>
        </w:rPr>
        <w:t>1—</w:t>
      </w:r>
      <w:r w:rsidRPr="006B2FCC">
        <w:t>User owns key.</w:t>
      </w:r>
    </w:p>
    <w:p w:rsidR="00D8477B" w:rsidRDefault="00D8477B" w:rsidP="00D8477B">
      <w:pPr>
        <w:pStyle w:val="APIDescriptionListBullet"/>
      </w:pPr>
      <w:r w:rsidRPr="0095662E">
        <w:rPr>
          <w:b/>
        </w:rPr>
        <w:t>0—</w:t>
      </w:r>
      <w:r w:rsidRPr="006B2FCC">
        <w:t xml:space="preserve">Key </w:t>
      </w:r>
      <w:r w:rsidRPr="00A70753">
        <w:rPr>
          <w:i/>
        </w:rPr>
        <w:t>not</w:t>
      </w:r>
      <w:r w:rsidRPr="006B2FCC">
        <w:t xml:space="preserve"> found.</w:t>
      </w:r>
    </w:p>
    <w:p w:rsidR="00D8477B" w:rsidRPr="006B2FCC" w:rsidRDefault="00D8477B" w:rsidP="00D8477B">
      <w:pPr>
        <w:pStyle w:val="APIDescriptionText"/>
      </w:pPr>
      <w:r w:rsidRPr="006B2FCC">
        <w:t>The DUZ variable should be defined before calling this</w:t>
      </w:r>
      <w:r>
        <w:t xml:space="preserve"> API</w:t>
      </w:r>
      <w:r w:rsidRPr="006B2FCC">
        <w:t>.</w:t>
      </w:r>
    </w:p>
    <w:p w:rsidR="00D8477B" w:rsidRPr="0084064A" w:rsidRDefault="00D8477B" w:rsidP="00D8477B">
      <w:pPr>
        <w:pStyle w:val="APIDescriptionText"/>
      </w:pPr>
      <w:r w:rsidRPr="006B2FCC">
        <w:lastRenderedPageBreak/>
        <w:t>(This was developed as a Broker RPC and all RPCs have as the first parameter the return/output parameter.)</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D8477B" w:rsidRPr="00D8477B">
        <w:rPr>
          <w:rFonts w:ascii="Courier New" w:hAnsi="Courier New" w:cs="Courier New"/>
          <w:sz w:val="18"/>
          <w:szCs w:val="18"/>
        </w:rPr>
        <w:t>OWNSKEY^XUSRB(ret,list[,ien])</w:t>
      </w:r>
    </w:p>
    <w:p w:rsidR="002322D7" w:rsidRPr="00672B04" w:rsidRDefault="002322D7" w:rsidP="008D1954">
      <w:pPr>
        <w:pStyle w:val="APIParameters"/>
        <w:keepNext/>
        <w:keepLines/>
        <w:ind w:left="4147" w:hanging="4147"/>
      </w:pPr>
      <w:r w:rsidRPr="009D2D3D">
        <w:rPr>
          <w:b/>
        </w:rPr>
        <w:t>Input Parameters:</w:t>
      </w:r>
      <w:r w:rsidRPr="009D2D3D">
        <w:rPr>
          <w:b/>
        </w:rPr>
        <w:tab/>
      </w:r>
      <w:r w:rsidR="00D8477B" w:rsidRPr="006B2FCC">
        <w:t>ret:</w:t>
      </w:r>
      <w:r w:rsidRPr="00672B04">
        <w:tab/>
      </w:r>
      <w:r w:rsidR="00D8477B" w:rsidRPr="006B2FCC">
        <w:rPr>
          <w:szCs w:val="22"/>
        </w:rPr>
        <w:t>(required) Name of the subscripted return array. In every</w:t>
      </w:r>
      <w:r w:rsidR="00D8477B">
        <w:rPr>
          <w:szCs w:val="22"/>
        </w:rPr>
        <w:t xml:space="preserve"> API</w:t>
      </w:r>
      <w:r w:rsidR="00D8477B" w:rsidRPr="006B2FCC">
        <w:rPr>
          <w:szCs w:val="22"/>
        </w:rPr>
        <w:t xml:space="preserve"> that is used as an RPC, the first parameter is the return array.</w:t>
      </w:r>
    </w:p>
    <w:p w:rsidR="002322D7" w:rsidRDefault="002322D7" w:rsidP="008D1954">
      <w:pPr>
        <w:pStyle w:val="APIParameters"/>
        <w:keepNext/>
        <w:keepLines/>
        <w:ind w:left="4147" w:hanging="4147"/>
      </w:pPr>
      <w:r>
        <w:rPr>
          <w:b/>
        </w:rPr>
        <w:tab/>
      </w:r>
      <w:r w:rsidR="00D8477B" w:rsidRPr="006B2FCC">
        <w:t>list:</w:t>
      </w:r>
      <w:r>
        <w:rPr>
          <w:b/>
        </w:rPr>
        <w:tab/>
      </w:r>
      <w:r w:rsidR="00D8477B" w:rsidRPr="006B2FCC">
        <w:t>(required) A single value or an input subscripted array of security keys to be evaluated.</w:t>
      </w:r>
    </w:p>
    <w:p w:rsidR="00D8477B" w:rsidRDefault="00D8477B" w:rsidP="002322D7">
      <w:pPr>
        <w:pStyle w:val="APIParameters"/>
        <w:ind w:left="4147" w:hanging="4147"/>
      </w:pPr>
      <w:r>
        <w:tab/>
      </w:r>
      <w:r w:rsidRPr="006B2FCC">
        <w:t>ien:</w:t>
      </w:r>
      <w:r>
        <w:tab/>
      </w:r>
      <w:r w:rsidRPr="006B2FCC">
        <w:t>(optional)</w:t>
      </w:r>
      <w:r w:rsidRPr="006B2FCC">
        <w:rPr>
          <w:szCs w:val="22"/>
        </w:rPr>
        <w:t xml:space="preserve"> The DUZ of a user for whom you want to check if he/she holds security keys.</w:t>
      </w:r>
    </w:p>
    <w:p w:rsidR="002322D7" w:rsidRPr="00672B04" w:rsidRDefault="002322D7" w:rsidP="008D1954">
      <w:pPr>
        <w:pStyle w:val="APIParameters"/>
        <w:keepNext/>
        <w:keepLines/>
      </w:pPr>
      <w:r w:rsidRPr="009D2D3D">
        <w:rPr>
          <w:b/>
        </w:rPr>
        <w:t>Output:</w:t>
      </w:r>
      <w:r w:rsidRPr="009D2D3D">
        <w:rPr>
          <w:b/>
        </w:rPr>
        <w:tab/>
      </w:r>
      <w:r w:rsidR="00215FEF" w:rsidRPr="006B2FCC">
        <w:t>ret():</w:t>
      </w:r>
      <w:r w:rsidRPr="00672B04">
        <w:tab/>
      </w:r>
      <w:r w:rsidR="00215FEF" w:rsidRPr="006B2FCC">
        <w:rPr>
          <w:szCs w:val="22"/>
        </w:rPr>
        <w:t>Returns a subscripted output array of the input value/subscripted array (i.e.</w:t>
      </w:r>
      <w:r w:rsidR="00215FEF">
        <w:rPr>
          <w:szCs w:val="22"/>
        </w:rPr>
        <w:t>, </w:t>
      </w:r>
      <w:r w:rsidR="00215FEF" w:rsidRPr="006B2FCC">
        <w:rPr>
          <w:szCs w:val="22"/>
        </w:rPr>
        <w:t>list) with the following possible values shown:</w:t>
      </w:r>
    </w:p>
    <w:p w:rsidR="002322D7" w:rsidRDefault="00215FEF" w:rsidP="008D1954">
      <w:pPr>
        <w:pStyle w:val="APIParametersListBullet"/>
        <w:keepNext/>
        <w:keepLines/>
      </w:pPr>
      <w:r w:rsidRPr="0095662E">
        <w:rPr>
          <w:b/>
        </w:rPr>
        <w:t>1—</w:t>
      </w:r>
      <w:r w:rsidRPr="006B2FCC">
        <w:t>User owns key.</w:t>
      </w:r>
    </w:p>
    <w:p w:rsidR="002322D7" w:rsidRDefault="00215FEF" w:rsidP="002322D7">
      <w:pPr>
        <w:pStyle w:val="APIParametersListBullet"/>
      </w:pPr>
      <w:r w:rsidRPr="0095662E">
        <w:rPr>
          <w:b/>
        </w:rPr>
        <w:t>0—</w:t>
      </w:r>
      <w:r w:rsidRPr="006B2FCC">
        <w:t xml:space="preserve">Key </w:t>
      </w:r>
      <w:r w:rsidRPr="006B2FCC">
        <w:rPr>
          <w:i/>
          <w:iCs/>
        </w:rPr>
        <w:t>not</w:t>
      </w:r>
      <w:r w:rsidRPr="006B2FCC">
        <w:t xml:space="preserve"> found.</w:t>
      </w:r>
    </w:p>
    <w:p w:rsidR="002322D7" w:rsidRPr="00392534" w:rsidRDefault="002322D7" w:rsidP="002322D7">
      <w:pPr>
        <w:pStyle w:val="BodyText6"/>
      </w:pPr>
    </w:p>
    <w:p w:rsidR="002E09DC" w:rsidRDefault="002E09DC" w:rsidP="00E22EEC">
      <w:pPr>
        <w:pStyle w:val="Heading4"/>
      </w:pPr>
      <w:bookmarkStart w:id="1110" w:name="_Toc458599232"/>
      <w:r>
        <w:t>Examples</w:t>
      </w:r>
      <w:bookmarkEnd w:id="1110"/>
    </w:p>
    <w:p w:rsidR="006C202A" w:rsidRPr="006B2FCC" w:rsidRDefault="00CF001D" w:rsidP="007851AD">
      <w:pPr>
        <w:pStyle w:val="Heading5"/>
      </w:pPr>
      <w:r>
        <w:t>Example</w:t>
      </w:r>
      <w:r w:rsidR="004F2AB6" w:rsidRPr="006B2FCC">
        <w:t xml:space="preserve"> 1</w:t>
      </w:r>
    </w:p>
    <w:p w:rsidR="004F2AB6" w:rsidRPr="006B2FCC" w:rsidRDefault="004F2AB6" w:rsidP="00D3278B">
      <w:pPr>
        <w:pStyle w:val="BodyText"/>
        <w:keepNext/>
        <w:keepLines/>
      </w:pPr>
      <w:r w:rsidRPr="006B2FCC">
        <w:t xml:space="preserve">In the following example, the return array is named </w:t>
      </w:r>
      <w:r w:rsidR="00FF3F33">
        <w:t>“</w:t>
      </w:r>
      <w:r w:rsidRPr="006B2FCC">
        <w:t>ZZ</w:t>
      </w:r>
      <w:r w:rsidR="00FF3F33">
        <w:t>”</w:t>
      </w:r>
      <w:r w:rsidRPr="006B2FCC">
        <w:t xml:space="preserve"> and the single security key to be checked is the XUPROG security key:</w:t>
      </w:r>
    </w:p>
    <w:p w:rsidR="004F2AB6" w:rsidRPr="006B2FCC" w:rsidRDefault="004F2AB6" w:rsidP="00D3278B">
      <w:pPr>
        <w:pStyle w:val="CodeExample"/>
        <w:rPr>
          <w:b/>
        </w:rPr>
      </w:pPr>
      <w:r w:rsidRPr="006B2FCC">
        <w:t>&gt;</w:t>
      </w:r>
      <w:r w:rsidRPr="006B2FCC">
        <w:rPr>
          <w:b/>
        </w:rPr>
        <w:t>K ZZ D OWNSKEY^XUSRB(.ZZ,</w:t>
      </w:r>
      <w:r w:rsidR="006F09A4">
        <w:t>“</w:t>
      </w:r>
      <w:r w:rsidRPr="006B2FCC">
        <w:rPr>
          <w:b/>
        </w:rPr>
        <w:t>XUPROG</w:t>
      </w:r>
      <w:r w:rsidR="00FF3F33">
        <w:rPr>
          <w:b/>
        </w:rPr>
        <w:t>”</w:t>
      </w:r>
      <w:r w:rsidRPr="006B2FCC">
        <w:rPr>
          <w:b/>
        </w:rPr>
        <w:t>) ZW ZZ</w:t>
      </w:r>
    </w:p>
    <w:p w:rsidR="004F2AB6" w:rsidRPr="006B2FCC" w:rsidRDefault="004F2AB6" w:rsidP="00D3278B">
      <w:pPr>
        <w:pStyle w:val="CodeExample"/>
      </w:pPr>
      <w:r w:rsidRPr="006B2FCC">
        <w:t>ZZ(0)=1</w:t>
      </w:r>
    </w:p>
    <w:p w:rsidR="004F2AB6" w:rsidRPr="006B2FCC" w:rsidRDefault="004F2AB6" w:rsidP="00DC4E7B">
      <w:pPr>
        <w:pStyle w:val="BodyText6"/>
      </w:pPr>
    </w:p>
    <w:p w:rsidR="004F2AB6" w:rsidRPr="006B2FCC" w:rsidRDefault="00CF001D" w:rsidP="007851AD">
      <w:pPr>
        <w:pStyle w:val="Heading5"/>
      </w:pPr>
      <w:r>
        <w:t>Example</w:t>
      </w:r>
      <w:r w:rsidR="004F2AB6" w:rsidRPr="006B2FCC">
        <w:t xml:space="preserve"> 2</w:t>
      </w:r>
    </w:p>
    <w:p w:rsidR="004F2AB6" w:rsidRPr="006B2FCC" w:rsidRDefault="004F2AB6" w:rsidP="00D3278B">
      <w:pPr>
        <w:pStyle w:val="BodyText"/>
        <w:keepNext/>
        <w:keepLines/>
      </w:pPr>
      <w:r w:rsidRPr="006B2FCC">
        <w:t xml:space="preserve">In the following example, the return subscripted array is named </w:t>
      </w:r>
      <w:r w:rsidR="00FF3F33">
        <w:t>“</w:t>
      </w:r>
      <w:r w:rsidRPr="006B2FCC">
        <w:t>ZZ</w:t>
      </w:r>
      <w:r w:rsidR="00FF3F33">
        <w:t>”</w:t>
      </w:r>
      <w:r w:rsidRPr="006B2FCC">
        <w:t xml:space="preserve"> and the input array of security keys to be checked is named </w:t>
      </w:r>
      <w:r w:rsidR="00FF3F33">
        <w:t>“</w:t>
      </w:r>
      <w:r w:rsidRPr="006B2FCC">
        <w:t>LST</w:t>
      </w:r>
      <w:r w:rsidR="00FF3F33">
        <w:t>”</w:t>
      </w:r>
      <w:r w:rsidRPr="006B2FCC">
        <w:t>:</w:t>
      </w:r>
    </w:p>
    <w:p w:rsidR="00327E80" w:rsidRPr="006B2FCC" w:rsidRDefault="00DC4E7B" w:rsidP="00DC4E7B">
      <w:pPr>
        <w:pStyle w:val="Caption"/>
      </w:pPr>
      <w:bookmarkStart w:id="1111" w:name="_Toc458599929"/>
      <w:r>
        <w:t xml:space="preserve">Figure </w:t>
      </w:r>
      <w:r w:rsidR="000542BF">
        <w:fldChar w:fldCharType="begin"/>
      </w:r>
      <w:r w:rsidR="000542BF">
        <w:instrText xml:space="preserve"> SEQ Figure \* ARABIC </w:instrText>
      </w:r>
      <w:r w:rsidR="000542BF">
        <w:fldChar w:fldCharType="separate"/>
      </w:r>
      <w:r w:rsidR="00EE31EC">
        <w:rPr>
          <w:noProof/>
        </w:rPr>
        <w:t>90</w:t>
      </w:r>
      <w:r w:rsidR="000542BF">
        <w:rPr>
          <w:noProof/>
        </w:rPr>
        <w:fldChar w:fldCharType="end"/>
      </w:r>
      <w:r w:rsidR="002D4A5F">
        <w:t>:</w:t>
      </w:r>
      <w:r>
        <w:t xml:space="preserve"> </w:t>
      </w:r>
      <w:r w:rsidRPr="006B2FCC">
        <w:t>OWNSKEY^XUSRB</w:t>
      </w:r>
      <w:r w:rsidR="00EF784D">
        <w:t xml:space="preserve"> API—</w:t>
      </w:r>
      <w:r>
        <w:t>Example</w:t>
      </w:r>
      <w:bookmarkEnd w:id="1111"/>
    </w:p>
    <w:p w:rsidR="004F2AB6" w:rsidRPr="006B2FCC" w:rsidRDefault="004F2AB6" w:rsidP="00327E80">
      <w:pPr>
        <w:pStyle w:val="Dialogue"/>
      </w:pPr>
      <w:r w:rsidRPr="006B2FCC">
        <w:t>&gt;</w:t>
      </w:r>
      <w:r w:rsidRPr="00327E80">
        <w:rPr>
          <w:b/>
          <w:highlight w:val="yellow"/>
        </w:rPr>
        <w:t>K LST S LST(1)=</w:t>
      </w:r>
      <w:r w:rsidR="00FF3F33">
        <w:rPr>
          <w:b/>
          <w:highlight w:val="yellow"/>
        </w:rPr>
        <w:t>“</w:t>
      </w:r>
      <w:r w:rsidRPr="00327E80">
        <w:rPr>
          <w:b/>
          <w:highlight w:val="yellow"/>
        </w:rPr>
        <w:t>XUPROG</w:t>
      </w:r>
      <w:r w:rsidR="00FF3F33">
        <w:rPr>
          <w:b/>
          <w:highlight w:val="yellow"/>
        </w:rPr>
        <w:t>”</w:t>
      </w:r>
      <w:r w:rsidRPr="00327E80">
        <w:rPr>
          <w:b/>
          <w:highlight w:val="yellow"/>
        </w:rPr>
        <w:t>,LST(2)=</w:t>
      </w:r>
      <w:r w:rsidR="00FF3F33">
        <w:rPr>
          <w:b/>
          <w:highlight w:val="yellow"/>
        </w:rPr>
        <w:t>“</w:t>
      </w:r>
      <w:r w:rsidRPr="00327E80">
        <w:rPr>
          <w:b/>
          <w:highlight w:val="yellow"/>
        </w:rPr>
        <w:t>XUMGR</w:t>
      </w:r>
      <w:r w:rsidR="00FF3F33">
        <w:rPr>
          <w:b/>
          <w:highlight w:val="yellow"/>
        </w:rPr>
        <w:t>”</w:t>
      </w:r>
      <w:r w:rsidRPr="00327E80">
        <w:rPr>
          <w:b/>
          <w:highlight w:val="yellow"/>
        </w:rPr>
        <w:t>,LST(3)=</w:t>
      </w:r>
      <w:r w:rsidR="00FF3F33">
        <w:rPr>
          <w:b/>
          <w:highlight w:val="yellow"/>
        </w:rPr>
        <w:t>“</w:t>
      </w:r>
      <w:r w:rsidRPr="00327E80">
        <w:rPr>
          <w:b/>
          <w:highlight w:val="yellow"/>
        </w:rPr>
        <w:t>ABC</w:t>
      </w:r>
      <w:r w:rsidR="00FF3F33">
        <w:rPr>
          <w:b/>
          <w:highlight w:val="yellow"/>
        </w:rPr>
        <w:t>”</w:t>
      </w:r>
    </w:p>
    <w:p w:rsidR="004F2AB6" w:rsidRPr="006B2FCC" w:rsidRDefault="004F2AB6" w:rsidP="00327E80">
      <w:pPr>
        <w:pStyle w:val="Dialogue"/>
      </w:pPr>
      <w:r w:rsidRPr="006B2FCC">
        <w:t>&gt;</w:t>
      </w:r>
      <w:r w:rsidRPr="00327E80">
        <w:rPr>
          <w:b/>
          <w:highlight w:val="yellow"/>
        </w:rPr>
        <w:t>K ZZ D OWNSKEY^XUSRB(.ZZ,.LST) ZW ZZ</w:t>
      </w:r>
    </w:p>
    <w:p w:rsidR="004F2AB6" w:rsidRPr="006B2FCC" w:rsidRDefault="004F2AB6" w:rsidP="00327E80">
      <w:pPr>
        <w:pStyle w:val="Dialogue"/>
      </w:pPr>
      <w:r w:rsidRPr="006B2FCC">
        <w:t>ZZ(1)=1</w:t>
      </w:r>
    </w:p>
    <w:p w:rsidR="004F2AB6" w:rsidRPr="006B2FCC" w:rsidRDefault="004F2AB6" w:rsidP="00327E80">
      <w:pPr>
        <w:pStyle w:val="Dialogue"/>
      </w:pPr>
      <w:r w:rsidRPr="006B2FCC">
        <w:t>ZZ(2)=1</w:t>
      </w:r>
    </w:p>
    <w:p w:rsidR="004F2AB6" w:rsidRPr="006B2FCC" w:rsidRDefault="004F2AB6" w:rsidP="00327E80">
      <w:pPr>
        <w:pStyle w:val="Dialogue"/>
      </w:pPr>
      <w:r w:rsidRPr="006B2FCC">
        <w:t>ZZ(3)=0</w:t>
      </w:r>
    </w:p>
    <w:p w:rsidR="00D3278B" w:rsidRPr="006B2FCC" w:rsidRDefault="00D3278B" w:rsidP="00D3278B">
      <w:pPr>
        <w:pStyle w:val="BodyText"/>
      </w:pPr>
    </w:p>
    <w:p w:rsidR="00E37351" w:rsidRPr="006B2FCC" w:rsidRDefault="00E37351" w:rsidP="00D3278B">
      <w:pPr>
        <w:pStyle w:val="BodyText"/>
      </w:pPr>
    </w:p>
    <w:p w:rsidR="006C202A" w:rsidRPr="006B2FCC" w:rsidRDefault="006C202A" w:rsidP="00D3278B">
      <w:pPr>
        <w:pStyle w:val="BodyText"/>
        <w:sectPr w:rsidR="006C202A" w:rsidRPr="006B2FCC" w:rsidSect="00325B62">
          <w:headerReference w:type="even" r:id="rId71"/>
          <w:headerReference w:type="default" r:id="rId72"/>
          <w:pgSz w:w="12240" w:h="15840" w:code="1"/>
          <w:pgMar w:top="1440" w:right="1440" w:bottom="1440" w:left="1440" w:header="720" w:footer="720" w:gutter="0"/>
          <w:cols w:space="0"/>
        </w:sectPr>
      </w:pPr>
    </w:p>
    <w:p w:rsidR="006C202A" w:rsidRPr="006B2FCC" w:rsidRDefault="006C202A" w:rsidP="00656AC5">
      <w:pPr>
        <w:pStyle w:val="Heading1"/>
      </w:pPr>
      <w:bookmarkStart w:id="1112" w:name="_Ref135456158"/>
      <w:bookmarkStart w:id="1113" w:name="_Toc458599233"/>
      <w:r w:rsidRPr="006B2FCC">
        <w:lastRenderedPageBreak/>
        <w:t>Server</w:t>
      </w:r>
      <w:r w:rsidR="00794250" w:rsidRPr="006B2FCC">
        <w:t xml:space="preserve"> Option</w:t>
      </w:r>
      <w:r w:rsidRPr="006B2FCC">
        <w:t xml:space="preserve">s: </w:t>
      </w:r>
      <w:r w:rsidR="00575A73" w:rsidRPr="006B2FCC">
        <w:t>Developer</w:t>
      </w:r>
      <w:r w:rsidRPr="006B2FCC">
        <w:t xml:space="preserve"> Tools</w:t>
      </w:r>
      <w:bookmarkEnd w:id="1112"/>
      <w:bookmarkEnd w:id="1113"/>
    </w:p>
    <w:p w:rsidR="006C202A" w:rsidRPr="006B2FCC" w:rsidRDefault="006C202A" w:rsidP="00A73B5A">
      <w:pPr>
        <w:pStyle w:val="Heading2"/>
      </w:pPr>
      <w:bookmarkStart w:id="1114" w:name="_Toc458599234"/>
      <w:r w:rsidRPr="006B2FCC">
        <w:t>Tools for Processing Server Requests</w:t>
      </w:r>
      <w:bookmarkEnd w:id="1114"/>
    </w:p>
    <w:p w:rsidR="006C202A" w:rsidRPr="006B2FCC" w:rsidRDefault="00DC4E7B" w:rsidP="00A73B5A">
      <w:pPr>
        <w:pStyle w:val="BodyText"/>
        <w:keepNext/>
        <w:keepLines/>
      </w:pPr>
      <w:r w:rsidRPr="006B2FCC">
        <w:fldChar w:fldCharType="begin"/>
      </w:r>
      <w:r w:rsidRPr="006B2FCC">
        <w:instrText xml:space="preserve"> XE </w:instrText>
      </w:r>
      <w:r w:rsidR="009F58E4">
        <w:instrText>“</w:instrText>
      </w:r>
      <w:r w:rsidRPr="006B2FCC">
        <w:instrText>Server Options:Developer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Tools:Server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Tools for Processing Server Requests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Options:Tools for Processing Server Requests</w:instrText>
      </w:r>
      <w:r w:rsidR="009F58E4">
        <w:instrText>”</w:instrText>
      </w:r>
      <w:r w:rsidRPr="006B2FCC">
        <w:instrText xml:space="preserve"> </w:instrText>
      </w:r>
      <w:r w:rsidRPr="006B2FCC">
        <w:fldChar w:fldCharType="end"/>
      </w:r>
      <w:r w:rsidR="006C202A" w:rsidRPr="006B2FCC">
        <w:t xml:space="preserve">When a server </w:t>
      </w:r>
      <w:r w:rsidR="00794250" w:rsidRPr="006B2FCC">
        <w:t xml:space="preserve">option </w:t>
      </w:r>
      <w:r w:rsidR="006C202A" w:rsidRPr="006B2FCC">
        <w:t xml:space="preserve">runs, it can call custom programs to perform server-related tasks such as responding to the sender of the server request, or retrieving the actual text of the server request message. In this way, server requests can act </w:t>
      </w:r>
      <w:r w:rsidR="004117F1" w:rsidRPr="004117F1">
        <w:rPr>
          <w:i/>
        </w:rPr>
        <w:t>not</w:t>
      </w:r>
      <w:r w:rsidR="006C202A" w:rsidRPr="006B2FCC">
        <w:t xml:space="preserve"> only as triggers, but also as message carriers. The server </w:t>
      </w:r>
      <w:r w:rsidR="0016126D" w:rsidRPr="006B2FCC">
        <w:t xml:space="preserve">option </w:t>
      </w:r>
      <w:r w:rsidR="006C202A" w:rsidRPr="006B2FCC">
        <w:t>can call custom programs via the following fields:</w:t>
      </w:r>
    </w:p>
    <w:p w:rsidR="006C202A" w:rsidRPr="006B2FCC" w:rsidRDefault="006C202A" w:rsidP="00A73B5A">
      <w:pPr>
        <w:pStyle w:val="ListBullet"/>
        <w:keepNext/>
        <w:keepLines/>
      </w:pPr>
      <w:r w:rsidRPr="006B2FCC">
        <w:t>ENTRY ACTION</w:t>
      </w:r>
    </w:p>
    <w:p w:rsidR="006C202A" w:rsidRPr="006B2FCC" w:rsidRDefault="006C202A" w:rsidP="00A73B5A">
      <w:pPr>
        <w:pStyle w:val="ListBullet"/>
        <w:keepNext/>
        <w:keepLines/>
      </w:pPr>
      <w:r w:rsidRPr="006B2FCC">
        <w:t>HEADER</w:t>
      </w:r>
    </w:p>
    <w:p w:rsidR="006C202A" w:rsidRPr="006B2FCC" w:rsidRDefault="006C202A" w:rsidP="00A73B5A">
      <w:pPr>
        <w:pStyle w:val="ListBullet"/>
        <w:keepNext/>
        <w:keepLines/>
      </w:pPr>
      <w:r w:rsidRPr="006B2FCC">
        <w:t>ROUTINE</w:t>
      </w:r>
    </w:p>
    <w:p w:rsidR="006C202A" w:rsidRPr="006B2FCC" w:rsidRDefault="006C202A" w:rsidP="00A73B5A">
      <w:pPr>
        <w:pStyle w:val="ListBullet"/>
      </w:pPr>
      <w:r w:rsidRPr="006B2FCC">
        <w:t>EXIT ACTION</w:t>
      </w:r>
    </w:p>
    <w:p w:rsidR="00794250" w:rsidRDefault="00AB6B2C" w:rsidP="00DC4E7B">
      <w:pPr>
        <w:pStyle w:val="Note"/>
      </w:pPr>
      <w:r>
        <w:rPr>
          <w:noProof/>
          <w:lang w:eastAsia="en-US"/>
        </w:rPr>
        <w:drawing>
          <wp:inline distT="0" distB="0" distL="0" distR="0" wp14:anchorId="5F906120" wp14:editId="40EAEB28">
            <wp:extent cx="285750" cy="285750"/>
            <wp:effectExtent l="0" t="0" r="0" b="0"/>
            <wp:docPr id="577" name="Picture 5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 xml:space="preserve">For more information on server options, see </w:t>
      </w:r>
      <w:r w:rsidR="002E3D91">
        <w:t>Section</w:t>
      </w:r>
      <w:r w:rsidR="00DC4E7B" w:rsidRPr="006B2FCC">
        <w:t xml:space="preserve"> 11 in the </w:t>
      </w:r>
      <w:r w:rsidR="00DC4E7B" w:rsidRPr="006B2FCC">
        <w:rPr>
          <w:i/>
        </w:rPr>
        <w:t>Kernel Systems Management Guide</w:t>
      </w:r>
      <w:r w:rsidR="00DC4E7B" w:rsidRPr="006B2FCC">
        <w:t>.</w:t>
      </w:r>
    </w:p>
    <w:p w:rsidR="00DC4E7B" w:rsidRPr="006B2FCC" w:rsidRDefault="00AB6B2C" w:rsidP="00DC4E7B">
      <w:pPr>
        <w:pStyle w:val="Note"/>
      </w:pPr>
      <w:r>
        <w:rPr>
          <w:noProof/>
          <w:lang w:eastAsia="en-US"/>
        </w:rPr>
        <w:drawing>
          <wp:inline distT="0" distB="0" distL="0" distR="0" wp14:anchorId="0F4C31E7" wp14:editId="7923329F">
            <wp:extent cx="285750" cy="285750"/>
            <wp:effectExtent l="0" t="0" r="0" b="0"/>
            <wp:docPr id="578" name="Picture 5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For more information on the developer</w:t>
      </w:r>
      <w:r w:rsidR="00261973">
        <w:t xml:space="preserve"> API</w:t>
      </w:r>
      <w:r w:rsidR="00DC4E7B" w:rsidRPr="006B2FCC">
        <w:t xml:space="preserve"> for processing server requests, see the </w:t>
      </w:r>
      <w:r w:rsidR="00DC4E7B" w:rsidRPr="006B2FCC">
        <w:rPr>
          <w:i/>
        </w:rPr>
        <w:t>MailMan Developer</w:t>
      </w:r>
      <w:r w:rsidR="00FF3F33">
        <w:rPr>
          <w:i/>
        </w:rPr>
        <w:t>’</w:t>
      </w:r>
      <w:r w:rsidR="00DC4E7B" w:rsidRPr="006B2FCC">
        <w:rPr>
          <w:i/>
        </w:rPr>
        <w:t>s Guide</w:t>
      </w:r>
      <w:r w:rsidR="00DC4E7B" w:rsidRPr="006B2FCC">
        <w:t>.</w:t>
      </w:r>
    </w:p>
    <w:p w:rsidR="006C202A" w:rsidRPr="006B2FCC" w:rsidRDefault="006C202A" w:rsidP="002A3730">
      <w:pPr>
        <w:pStyle w:val="Heading2"/>
      </w:pPr>
      <w:bookmarkStart w:id="1115" w:name="_Toc458599235"/>
      <w:r w:rsidRPr="006B2FCC">
        <w:t>Key Variables When a Server</w:t>
      </w:r>
      <w:r w:rsidR="00794250" w:rsidRPr="006B2FCC">
        <w:t xml:space="preserve"> Option</w:t>
      </w:r>
      <w:r w:rsidR="0016126D" w:rsidRPr="006B2FCC">
        <w:t xml:space="preserve"> </w:t>
      </w:r>
      <w:r w:rsidRPr="006B2FCC">
        <w:t>is Running</w:t>
      </w:r>
      <w:bookmarkEnd w:id="1115"/>
    </w:p>
    <w:p w:rsidR="006C202A" w:rsidRPr="006B2FCC" w:rsidRDefault="00DC4E7B" w:rsidP="00A73B5A">
      <w:pPr>
        <w:pStyle w:val="BodyText"/>
        <w:keepNext/>
        <w:keepLines/>
      </w:pPr>
      <w:r w:rsidRPr="006B2FCC">
        <w:fldChar w:fldCharType="begin"/>
      </w:r>
      <w:r w:rsidRPr="006B2FCC">
        <w:instrText xml:space="preserve">XE </w:instrText>
      </w:r>
      <w:r w:rsidR="009F58E4">
        <w:instrText>“</w:instrText>
      </w:r>
      <w:r w:rsidRPr="006B2FCC">
        <w:instrText>Server Options:Key Variables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Key Variables:Server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Variables:Server Options</w:instrText>
      </w:r>
      <w:r w:rsidR="009F58E4">
        <w:instrText>”</w:instrText>
      </w:r>
      <w:r w:rsidRPr="006B2FCC">
        <w:fldChar w:fldCharType="end"/>
      </w:r>
      <w:r w:rsidR="006C202A" w:rsidRPr="006B2FCC">
        <w:t xml:space="preserve">There are key variables that are set up when a server </w:t>
      </w:r>
      <w:r w:rsidR="00794250" w:rsidRPr="006B2FCC">
        <w:t xml:space="preserve">option </w:t>
      </w:r>
      <w:r w:rsidR="006C202A" w:rsidRPr="006B2FCC">
        <w:t>is running. You can reference these key variables during any routine run by the server</w:t>
      </w:r>
      <w:r w:rsidR="0016126D" w:rsidRPr="006B2FCC">
        <w:t xml:space="preserve"> option</w:t>
      </w:r>
      <w:r w:rsidR="00FF3F33">
        <w:t>’</w:t>
      </w:r>
      <w:r w:rsidR="006C202A" w:rsidRPr="006B2FCC">
        <w:t>s ENTRY ACTION, HEADER, ROUTINE, and EXIT ACTION fields. The key variables for server</w:t>
      </w:r>
      <w:r w:rsidR="0016126D" w:rsidRPr="006B2FCC">
        <w:t xml:space="preserve"> option</w:t>
      </w:r>
      <w:r w:rsidR="006C202A" w:rsidRPr="006B2FCC">
        <w:t>s are set up as follows:</w:t>
      </w:r>
    </w:p>
    <w:p w:rsidR="00646B53" w:rsidRPr="006B2FCC" w:rsidRDefault="00646B53" w:rsidP="00BC5B57">
      <w:pPr>
        <w:pStyle w:val="Caption"/>
      </w:pPr>
      <w:bookmarkStart w:id="1116" w:name="_Toc458600025"/>
      <w:r w:rsidRPr="006B2FCC">
        <w:t xml:space="preserve">Table </w:t>
      </w:r>
      <w:r w:rsidR="000542BF">
        <w:fldChar w:fldCharType="begin"/>
      </w:r>
      <w:r w:rsidR="000542BF">
        <w:instrText xml:space="preserve"> SEQ Table \* ARABIC </w:instrText>
      </w:r>
      <w:r w:rsidR="000542BF">
        <w:fldChar w:fldCharType="separate"/>
      </w:r>
      <w:r w:rsidR="00EE31EC">
        <w:rPr>
          <w:noProof/>
        </w:rPr>
        <w:t>30</w:t>
      </w:r>
      <w:r w:rsidR="000542BF">
        <w:rPr>
          <w:noProof/>
        </w:rPr>
        <w:fldChar w:fldCharType="end"/>
      </w:r>
      <w:r w:rsidR="004D429B">
        <w:t>:</w:t>
      </w:r>
      <w:r w:rsidRPr="006B2FCC">
        <w:t xml:space="preserve"> Key variable setup—Server options</w:t>
      </w:r>
      <w:bookmarkEnd w:id="111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8050"/>
      </w:tblGrid>
      <w:tr w:rsidR="00646B53" w:rsidRPr="00080F80" w:rsidTr="00F07FF0">
        <w:trPr>
          <w:tblHeader/>
        </w:trPr>
        <w:tc>
          <w:tcPr>
            <w:tcW w:w="1184" w:type="dxa"/>
            <w:shd w:val="pct12" w:color="auto" w:fill="auto"/>
          </w:tcPr>
          <w:p w:rsidR="00646B53" w:rsidRPr="006B2FCC" w:rsidRDefault="00646B53" w:rsidP="00646B53">
            <w:pPr>
              <w:pStyle w:val="TableHeading"/>
            </w:pPr>
            <w:bookmarkStart w:id="1117" w:name="COL001_TBL024"/>
            <w:bookmarkEnd w:id="1117"/>
            <w:r w:rsidRPr="006B2FCC">
              <w:t>Variable</w:t>
            </w:r>
          </w:p>
        </w:tc>
        <w:tc>
          <w:tcPr>
            <w:tcW w:w="8050" w:type="dxa"/>
            <w:shd w:val="pct12" w:color="auto" w:fill="auto"/>
          </w:tcPr>
          <w:p w:rsidR="00646B53" w:rsidRPr="006B2FCC" w:rsidRDefault="00646B53" w:rsidP="00646B53">
            <w:pPr>
              <w:pStyle w:val="TableHeading"/>
            </w:pPr>
            <w:r w:rsidRPr="006B2FCC">
              <w:t>Description</w:t>
            </w:r>
          </w:p>
        </w:tc>
      </w:tr>
      <w:tr w:rsidR="00646B53" w:rsidRPr="00080F80" w:rsidTr="00F07FF0">
        <w:tc>
          <w:tcPr>
            <w:tcW w:w="1184" w:type="dxa"/>
          </w:tcPr>
          <w:p w:rsidR="00646B53" w:rsidRPr="00080F80" w:rsidRDefault="00646B53" w:rsidP="00824D20">
            <w:pPr>
              <w:pStyle w:val="TableText"/>
              <w:keepNext/>
              <w:keepLines/>
            </w:pPr>
            <w:r w:rsidRPr="00080F80">
              <w:t>XQSOP</w:t>
            </w:r>
          </w:p>
        </w:tc>
        <w:tc>
          <w:tcPr>
            <w:tcW w:w="8050" w:type="dxa"/>
          </w:tcPr>
          <w:p w:rsidR="00646B53" w:rsidRPr="00080F80" w:rsidRDefault="00646B53" w:rsidP="00824D20">
            <w:pPr>
              <w:pStyle w:val="TableText"/>
              <w:keepNext/>
              <w:keepLines/>
            </w:pPr>
            <w:r w:rsidRPr="00080F80">
              <w:t>Server option name.</w:t>
            </w:r>
          </w:p>
        </w:tc>
      </w:tr>
      <w:tr w:rsidR="00646B53" w:rsidRPr="00080F80" w:rsidTr="00F07FF0">
        <w:tc>
          <w:tcPr>
            <w:tcW w:w="1184" w:type="dxa"/>
          </w:tcPr>
          <w:p w:rsidR="00646B53" w:rsidRPr="00080F80" w:rsidRDefault="00646B53" w:rsidP="00824D20">
            <w:pPr>
              <w:pStyle w:val="TableText"/>
              <w:keepNext/>
              <w:keepLines/>
            </w:pPr>
            <w:r w:rsidRPr="00080F80">
              <w:t>XQMSG</w:t>
            </w:r>
          </w:p>
        </w:tc>
        <w:tc>
          <w:tcPr>
            <w:tcW w:w="8050" w:type="dxa"/>
          </w:tcPr>
          <w:p w:rsidR="00646B53" w:rsidRPr="00080F80" w:rsidRDefault="00646B53" w:rsidP="00824D20">
            <w:pPr>
              <w:pStyle w:val="TableText"/>
              <w:keepNext/>
              <w:keepLines/>
            </w:pPr>
            <w:r w:rsidRPr="00080F80">
              <w:t>Server request message number.</w:t>
            </w:r>
          </w:p>
        </w:tc>
      </w:tr>
      <w:tr w:rsidR="00646B53" w:rsidRPr="00080F80" w:rsidTr="00F07FF0">
        <w:tc>
          <w:tcPr>
            <w:tcW w:w="1184" w:type="dxa"/>
          </w:tcPr>
          <w:p w:rsidR="00646B53" w:rsidRPr="00080F80" w:rsidRDefault="00646B53" w:rsidP="00824D20">
            <w:pPr>
              <w:pStyle w:val="TableText"/>
              <w:keepNext/>
              <w:keepLines/>
            </w:pPr>
            <w:r w:rsidRPr="00080F80">
              <w:t>XQSND</w:t>
            </w:r>
          </w:p>
        </w:tc>
        <w:tc>
          <w:tcPr>
            <w:tcW w:w="8050" w:type="dxa"/>
          </w:tcPr>
          <w:p w:rsidR="00646B53" w:rsidRPr="00080F80" w:rsidRDefault="00646B53" w:rsidP="00824D20">
            <w:pPr>
              <w:pStyle w:val="TableText"/>
              <w:keepNext/>
              <w:keepLines/>
            </w:pPr>
            <w:r w:rsidRPr="00080F80">
              <w:t xml:space="preserve">DUZ of the sender if the request is local; network address of the sender if the request is </w:t>
            </w:r>
            <w:r w:rsidR="004117F1" w:rsidRPr="004117F1">
              <w:rPr>
                <w:i/>
              </w:rPr>
              <w:t>not</w:t>
            </w:r>
            <w:r w:rsidRPr="00080F80">
              <w:t xml:space="preserve"> local</w:t>
            </w:r>
          </w:p>
        </w:tc>
      </w:tr>
      <w:tr w:rsidR="00646B53" w:rsidRPr="00080F80" w:rsidTr="00F07FF0">
        <w:tc>
          <w:tcPr>
            <w:tcW w:w="1184" w:type="dxa"/>
          </w:tcPr>
          <w:p w:rsidR="00646B53" w:rsidRPr="00080F80" w:rsidRDefault="00646B53" w:rsidP="00646B53">
            <w:pPr>
              <w:pStyle w:val="TableText"/>
            </w:pPr>
            <w:r w:rsidRPr="00080F80">
              <w:t>XQSUB</w:t>
            </w:r>
          </w:p>
        </w:tc>
        <w:tc>
          <w:tcPr>
            <w:tcW w:w="8050" w:type="dxa"/>
          </w:tcPr>
          <w:p w:rsidR="00646B53" w:rsidRPr="00080F80" w:rsidRDefault="00646B53" w:rsidP="00646B53">
            <w:pPr>
              <w:pStyle w:val="TableText"/>
            </w:pPr>
            <w:r w:rsidRPr="00080F80">
              <w:t>Subject heading of the server request message.</w:t>
            </w:r>
          </w:p>
        </w:tc>
      </w:tr>
    </w:tbl>
    <w:p w:rsidR="006C202A" w:rsidRPr="006B2FCC" w:rsidRDefault="006C202A" w:rsidP="00DC4E7B">
      <w:pPr>
        <w:pStyle w:val="BodyText6"/>
      </w:pPr>
    </w:p>
    <w:p w:rsidR="006C202A" w:rsidRPr="006B2FCC" w:rsidRDefault="008C06D3" w:rsidP="002A3730">
      <w:pPr>
        <w:pStyle w:val="Heading2"/>
      </w:pPr>
      <w:bookmarkStart w:id="1118" w:name="_Toc458599236"/>
      <w:r>
        <w:lastRenderedPageBreak/>
        <w:t>Ap</w:t>
      </w:r>
      <w:r w:rsidR="006C202A" w:rsidRPr="006B2FCC">
        <w:t xml:space="preserve">pending Text to a Server </w:t>
      </w:r>
      <w:r w:rsidR="0016126D" w:rsidRPr="006B2FCC">
        <w:t xml:space="preserve">Request </w:t>
      </w:r>
      <w:r w:rsidR="006C202A" w:rsidRPr="006B2FCC">
        <w:t>Bulletin or Mailman Reply</w:t>
      </w:r>
      <w:bookmarkEnd w:id="1118"/>
    </w:p>
    <w:p w:rsidR="006C202A" w:rsidRPr="006B2FCC" w:rsidRDefault="00DC4E7B" w:rsidP="00623E04">
      <w:pPr>
        <w:pStyle w:val="BodyText"/>
        <w:keepNext/>
        <w:keepLines/>
      </w:pPr>
      <w:r w:rsidRPr="006B2FCC">
        <w:fldChar w:fldCharType="begin"/>
      </w:r>
      <w:r w:rsidRPr="006B2FCC">
        <w:instrText xml:space="preserve"> XE </w:instrText>
      </w:r>
      <w:r w:rsidR="009F58E4">
        <w:instrText>“</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006C202A" w:rsidRPr="006B2FCC">
        <w:t>Server</w:t>
      </w:r>
      <w:r w:rsidR="0016126D" w:rsidRPr="006B2FCC">
        <w:t xml:space="preserve"> option</w:t>
      </w:r>
      <w:r w:rsidR="006C202A" w:rsidRPr="006B2FCC">
        <w:t xml:space="preserve">s use bulletins and MailMan messages to communicate with the local </w:t>
      </w:r>
      <w:r w:rsidR="00ED2EB9">
        <w:t>system administrators</w:t>
      </w:r>
      <w:r w:rsidR="006C202A" w:rsidRPr="006B2FCC">
        <w:t xml:space="preserve"> when a server request is received, or with the sender of a server request, usually in the event of an error. These two kinds of documents look very similar and </w:t>
      </w:r>
      <w:r w:rsidR="00A9373B" w:rsidRPr="006B2FCC">
        <w:rPr>
          <w:i/>
        </w:rPr>
        <w:t>must</w:t>
      </w:r>
      <w:r w:rsidR="006C202A" w:rsidRPr="006B2FCC">
        <w:t xml:space="preserve"> contain certain key pieces of data. It is also possible, however, for the sender or the local </w:t>
      </w:r>
      <w:r w:rsidR="00ED2EB9">
        <w:t>system administrators</w:t>
      </w:r>
      <w:r w:rsidR="006C202A" w:rsidRPr="006B2FCC">
        <w:t xml:space="preserve"> to </w:t>
      </w:r>
      <w:r w:rsidR="004E5B63">
        <w:t>ap</w:t>
      </w:r>
      <w:r w:rsidR="006C202A" w:rsidRPr="006B2FCC">
        <w:t>pend other information to the bulletin or MailMan message by setting that information into the array XQSTXT (one line per node). For example, if the following array exists:</w:t>
      </w:r>
    </w:p>
    <w:p w:rsidR="006C202A" w:rsidRPr="006B2FCC" w:rsidRDefault="006C202A" w:rsidP="00623E04">
      <w:pPr>
        <w:pStyle w:val="BodyTextIndent"/>
        <w:keepNext/>
        <w:keepLines/>
        <w:rPr>
          <w:rFonts w:ascii="Courier New" w:hAnsi="Courier New" w:cs="Courier New"/>
          <w:sz w:val="18"/>
          <w:szCs w:val="18"/>
        </w:rPr>
      </w:pPr>
      <w:r w:rsidRPr="006B2FCC">
        <w:rPr>
          <w:rFonts w:ascii="Courier New" w:hAnsi="Courier New" w:cs="Courier New"/>
          <w:sz w:val="18"/>
          <w:szCs w:val="18"/>
        </w:rPr>
        <w:t>XQSTXT(0)=</w:t>
      </w:r>
      <w:r w:rsidR="00FF3F33">
        <w:rPr>
          <w:rFonts w:ascii="Courier New" w:hAnsi="Courier New" w:cs="Courier New"/>
          <w:sz w:val="18"/>
          <w:szCs w:val="18"/>
        </w:rPr>
        <w:t>“</w:t>
      </w:r>
      <w:r w:rsidRPr="006B2FCC">
        <w:rPr>
          <w:rFonts w:ascii="Courier New" w:hAnsi="Courier New" w:cs="Courier New"/>
          <w:sz w:val="18"/>
          <w:szCs w:val="18"/>
        </w:rPr>
        <w:t xml:space="preserve">Please </w:t>
      </w:r>
      <w:r w:rsidR="004E5B63">
        <w:rPr>
          <w:rFonts w:ascii="Courier New" w:hAnsi="Courier New" w:cs="Courier New"/>
          <w:sz w:val="18"/>
          <w:szCs w:val="18"/>
        </w:rPr>
        <w:t>ap</w:t>
      </w:r>
      <w:r w:rsidRPr="006B2FCC">
        <w:rPr>
          <w:rFonts w:ascii="Courier New" w:hAnsi="Courier New" w:cs="Courier New"/>
          <w:sz w:val="18"/>
          <w:szCs w:val="18"/>
        </w:rPr>
        <w:t>pend these two lines of text</w:t>
      </w:r>
      <w:r w:rsidR="00FF3F33">
        <w:rPr>
          <w:rFonts w:ascii="Courier New" w:hAnsi="Courier New" w:cs="Courier New"/>
          <w:sz w:val="18"/>
          <w:szCs w:val="18"/>
        </w:rPr>
        <w:t>”</w:t>
      </w:r>
    </w:p>
    <w:p w:rsidR="006C202A" w:rsidRPr="006B2FCC" w:rsidRDefault="006C202A" w:rsidP="00623E04">
      <w:pPr>
        <w:pStyle w:val="BodyTextIndent"/>
        <w:rPr>
          <w:rFonts w:ascii="Courier New" w:hAnsi="Courier New" w:cs="Courier New"/>
          <w:sz w:val="18"/>
          <w:szCs w:val="18"/>
        </w:rPr>
      </w:pPr>
      <w:r w:rsidRPr="006B2FCC">
        <w:rPr>
          <w:rFonts w:ascii="Courier New" w:hAnsi="Courier New" w:cs="Courier New"/>
          <w:sz w:val="18"/>
          <w:szCs w:val="18"/>
        </w:rPr>
        <w:t>XQSTXT(1)=</w:t>
      </w:r>
      <w:r w:rsidR="00FF3F33">
        <w:rPr>
          <w:rFonts w:ascii="Courier New" w:hAnsi="Courier New" w:cs="Courier New"/>
          <w:sz w:val="18"/>
          <w:szCs w:val="18"/>
        </w:rPr>
        <w:t>“</w:t>
      </w:r>
      <w:r w:rsidRPr="006B2FCC">
        <w:rPr>
          <w:rFonts w:ascii="Courier New" w:hAnsi="Courier New" w:cs="Courier New"/>
          <w:sz w:val="18"/>
          <w:szCs w:val="18"/>
        </w:rPr>
        <w:t>to the end of the bulletin XQSERVER.</w:t>
      </w:r>
      <w:r w:rsidR="00FF3F33">
        <w:rPr>
          <w:rFonts w:ascii="Courier New" w:hAnsi="Courier New" w:cs="Courier New"/>
          <w:sz w:val="18"/>
          <w:szCs w:val="18"/>
        </w:rPr>
        <w:t>”</w:t>
      </w:r>
    </w:p>
    <w:p w:rsidR="006C202A" w:rsidRPr="006B2FCC" w:rsidRDefault="006C202A" w:rsidP="00623E04">
      <w:pPr>
        <w:pStyle w:val="BodyText"/>
        <w:keepNext/>
        <w:keepLines/>
      </w:pPr>
      <w:r w:rsidRPr="006B2FCC">
        <w:t>The default bulletin, XQSERVER, would then look like:</w:t>
      </w:r>
    </w:p>
    <w:p w:rsidR="001A088C" w:rsidRPr="006B2FCC" w:rsidRDefault="001A088C" w:rsidP="00BC5B57">
      <w:pPr>
        <w:pStyle w:val="Caption"/>
      </w:pPr>
      <w:bookmarkStart w:id="1119" w:name="_Toc200270030"/>
      <w:bookmarkStart w:id="1120" w:name="_Toc458599930"/>
      <w:r w:rsidRPr="006B2FCC">
        <w:t xml:space="preserve">Figure </w:t>
      </w:r>
      <w:r w:rsidR="000542BF">
        <w:fldChar w:fldCharType="begin"/>
      </w:r>
      <w:r w:rsidR="000542BF">
        <w:instrText xml:space="preserve"> SEQ Figure \* ARABIC </w:instrText>
      </w:r>
      <w:r w:rsidR="000542BF">
        <w:fldChar w:fldCharType="separate"/>
      </w:r>
      <w:r w:rsidR="00EE31EC">
        <w:rPr>
          <w:noProof/>
        </w:rPr>
        <w:t>91</w:t>
      </w:r>
      <w:r w:rsidR="000542BF">
        <w:rPr>
          <w:noProof/>
        </w:rPr>
        <w:fldChar w:fldCharType="end"/>
      </w:r>
      <w:r w:rsidR="002D4A5F">
        <w:t>:</w:t>
      </w:r>
      <w:r w:rsidRPr="006B2FCC">
        <w:t xml:space="preserve"> XQSERVER</w:t>
      </w:r>
      <w:r w:rsidR="00965891">
        <w:t>—</w:t>
      </w:r>
      <w:r w:rsidRPr="006B2FCC">
        <w:t>Default bulletin</w:t>
      </w:r>
      <w:bookmarkEnd w:id="1119"/>
      <w:bookmarkEnd w:id="1120"/>
    </w:p>
    <w:p w:rsidR="006C202A" w:rsidRPr="006B2FCC" w:rsidRDefault="006C202A">
      <w:pPr>
        <w:pStyle w:val="Dialogue"/>
      </w:pPr>
      <w:r w:rsidRPr="006B2FCC">
        <w:t>Subj: Server request notice</w:t>
      </w:r>
    </w:p>
    <w:p w:rsidR="006C202A" w:rsidRPr="006B2FCC" w:rsidRDefault="006C202A">
      <w:pPr>
        <w:pStyle w:val="Dialogue"/>
      </w:pPr>
      <w:r w:rsidRPr="006B2FCC">
        <w:t>From: &lt;Postmaster&gt;</w:t>
      </w:r>
    </w:p>
    <w:p w:rsidR="006C202A" w:rsidRPr="006B2FCC" w:rsidRDefault="006C202A">
      <w:pPr>
        <w:pStyle w:val="Dialogue"/>
      </w:pPr>
      <w:r w:rsidRPr="006B2FCC">
        <w:t>------------------------------------------------------------------</w:t>
      </w:r>
    </w:p>
    <w:p w:rsidR="006C202A" w:rsidRPr="006B2FCC" w:rsidRDefault="006C202A">
      <w:pPr>
        <w:pStyle w:val="Dialogue"/>
      </w:pPr>
    </w:p>
    <w:p w:rsidR="006C202A" w:rsidRPr="006B2FCC" w:rsidRDefault="006C202A">
      <w:pPr>
        <w:pStyle w:val="Dialogue"/>
      </w:pPr>
      <w:smartTag w:uri="urn:schemas-microsoft-com:office:smarttags" w:element="date">
        <w:smartTagPr>
          <w:attr w:name="Year" w:val="1989"/>
          <w:attr w:name="Day" w:val="21"/>
          <w:attr w:name="Month" w:val="12"/>
          <w:attr w:name="ls" w:val="trans"/>
        </w:smartTagPr>
        <w:r w:rsidRPr="006B2FCC">
          <w:t>Dec. 21, 1989</w:t>
        </w:r>
      </w:smartTag>
      <w:r w:rsidRPr="006B2FCC">
        <w:t xml:space="preserve">  </w:t>
      </w:r>
      <w:smartTag w:uri="urn:schemas-microsoft-com:office:smarttags" w:element="time">
        <w:smartTagPr>
          <w:attr w:name="Minute" w:val="08"/>
          <w:attr w:name="Hour" w:val="15"/>
        </w:smartTagPr>
        <w:r w:rsidRPr="006B2FCC">
          <w:t>3:08 PM</w:t>
        </w:r>
      </w:smartTag>
      <w:r w:rsidRPr="006B2FCC">
        <w:t xml:space="preserve"> </w:t>
      </w:r>
    </w:p>
    <w:p w:rsidR="006C202A" w:rsidRPr="006B2FCC" w:rsidRDefault="006C202A">
      <w:pPr>
        <w:pStyle w:val="Dialogue"/>
      </w:pPr>
    </w:p>
    <w:p w:rsidR="006C202A" w:rsidRPr="006B2FCC" w:rsidRDefault="006C202A">
      <w:pPr>
        <w:pStyle w:val="Dialogue"/>
      </w:pPr>
      <w:r w:rsidRPr="006B2FCC">
        <w:t>A request for execution of a server option was received.</w:t>
      </w:r>
    </w:p>
    <w:p w:rsidR="006C202A" w:rsidRPr="006B2FCC" w:rsidRDefault="006C202A">
      <w:pPr>
        <w:pStyle w:val="Dialogue"/>
      </w:pPr>
    </w:p>
    <w:p w:rsidR="006C202A" w:rsidRPr="006B2FCC" w:rsidRDefault="006C202A">
      <w:pPr>
        <w:pStyle w:val="Dialogue"/>
      </w:pPr>
      <w:r w:rsidRPr="006B2FCC">
        <w:t>Sender: &lt;Child,Your@HOME.VA.</w:t>
      </w:r>
      <w:smartTag w:uri="urn:schemas-microsoft-com:office:smarttags" w:element="stockticker">
        <w:r w:rsidRPr="006B2FCC">
          <w:t>GOV</w:t>
        </w:r>
      </w:smartTag>
      <w:r w:rsidRPr="006B2FCC">
        <w:t>&gt;</w:t>
      </w:r>
    </w:p>
    <w:p w:rsidR="006C202A" w:rsidRPr="006B2FCC" w:rsidRDefault="006C202A">
      <w:pPr>
        <w:pStyle w:val="Dialogue"/>
      </w:pPr>
      <w:r w:rsidRPr="006B2FCC">
        <w:t>Option name: ZZUPDATECL</w:t>
      </w:r>
    </w:p>
    <w:p w:rsidR="006C202A" w:rsidRPr="006B2FCC" w:rsidRDefault="006C202A">
      <w:pPr>
        <w:pStyle w:val="Dialogue"/>
      </w:pPr>
      <w:r w:rsidRPr="006B2FCC">
        <w:t xml:space="preserve">Subject: UPDATE CHRISTMAS LIST </w:t>
      </w:r>
      <w:smartTag w:uri="urn:schemas-microsoft-com:office:smarttags" w:element="stockticker">
        <w:r w:rsidRPr="006B2FCC">
          <w:t>DATA</w:t>
        </w:r>
      </w:smartTag>
      <w:r w:rsidRPr="006B2FCC">
        <w:t xml:space="preserve"> BASE</w:t>
      </w:r>
    </w:p>
    <w:p w:rsidR="006C202A" w:rsidRPr="006B2FCC" w:rsidRDefault="006C202A">
      <w:pPr>
        <w:pStyle w:val="Dialogue"/>
      </w:pPr>
      <w:r w:rsidRPr="006B2FCC">
        <w:t>Message #: 136771</w:t>
      </w:r>
    </w:p>
    <w:p w:rsidR="006C202A" w:rsidRPr="006B2FCC" w:rsidRDefault="006C202A">
      <w:pPr>
        <w:pStyle w:val="Dialogue"/>
      </w:pPr>
    </w:p>
    <w:p w:rsidR="006C202A" w:rsidRPr="006B2FCC" w:rsidRDefault="006C202A">
      <w:pPr>
        <w:pStyle w:val="Dialogue"/>
      </w:pPr>
      <w:r w:rsidRPr="006B2FCC">
        <w:t>Menu system Action: No error(s) detected by the menu system.</w:t>
      </w:r>
    </w:p>
    <w:p w:rsidR="006C202A" w:rsidRPr="006B2FCC" w:rsidRDefault="006C202A">
      <w:pPr>
        <w:pStyle w:val="Dialogue"/>
      </w:pPr>
    </w:p>
    <w:p w:rsidR="006C202A" w:rsidRPr="006B2FCC" w:rsidRDefault="006C202A">
      <w:pPr>
        <w:pStyle w:val="Dialogue"/>
      </w:pPr>
      <w:r w:rsidRPr="006B2FCC">
        <w:t xml:space="preserve">Please </w:t>
      </w:r>
      <w:r w:rsidR="004E5B63">
        <w:t>ap</w:t>
      </w:r>
      <w:r w:rsidRPr="006B2FCC">
        <w:t>pend these two lines of text</w:t>
      </w:r>
    </w:p>
    <w:p w:rsidR="006C202A" w:rsidRPr="006B2FCC" w:rsidRDefault="006C202A">
      <w:pPr>
        <w:pStyle w:val="Dialogue"/>
      </w:pPr>
      <w:r w:rsidRPr="006B2FCC">
        <w:t>to the end of the bulletin XQSERVER.</w:t>
      </w:r>
    </w:p>
    <w:p w:rsidR="006C202A" w:rsidRPr="006B2FCC" w:rsidRDefault="006C202A" w:rsidP="00DC4E7B">
      <w:pPr>
        <w:pStyle w:val="BodyText6"/>
      </w:pPr>
    </w:p>
    <w:p w:rsidR="006C202A" w:rsidRPr="006B2FCC" w:rsidRDefault="006C202A" w:rsidP="00623E04">
      <w:pPr>
        <w:pStyle w:val="BodyText"/>
      </w:pPr>
      <w:r w:rsidRPr="006B2FCC">
        <w:t xml:space="preserve">You can use the same method to </w:t>
      </w:r>
      <w:r w:rsidR="004E5B63">
        <w:t>ap</w:t>
      </w:r>
      <w:r w:rsidRPr="006B2FCC">
        <w:t>pend text to MailMan messages.</w:t>
      </w:r>
    </w:p>
    <w:p w:rsidR="006C202A" w:rsidRPr="006B2FCC" w:rsidRDefault="006C202A" w:rsidP="002A3730">
      <w:pPr>
        <w:pStyle w:val="Heading2"/>
      </w:pPr>
      <w:bookmarkStart w:id="1121" w:name="_Toc458599237"/>
      <w:r w:rsidRPr="006B2FCC">
        <w:t xml:space="preserve">Customizing a Server </w:t>
      </w:r>
      <w:r w:rsidR="0016126D" w:rsidRPr="006B2FCC">
        <w:t xml:space="preserve">Request </w:t>
      </w:r>
      <w:r w:rsidRPr="006B2FCC">
        <w:t>Bulletin</w:t>
      </w:r>
      <w:bookmarkEnd w:id="112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Customizing a Server Request Bulletin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Server Options:Customizing a Server Request Bulletin</w:instrText>
      </w:r>
      <w:r w:rsidR="009F58E4">
        <w:instrText>”</w:instrText>
      </w:r>
      <w:r w:rsidRPr="006B2FCC">
        <w:fldChar w:fldCharType="end"/>
      </w:r>
      <w:r w:rsidR="006C202A" w:rsidRPr="006B2FCC">
        <w:t xml:space="preserve">Please note that the first six data elements in a server </w:t>
      </w:r>
      <w:r w:rsidR="0016126D" w:rsidRPr="006B2FCC">
        <w:t xml:space="preserve">request </w:t>
      </w:r>
      <w:r w:rsidR="006C202A" w:rsidRPr="006B2FCC">
        <w:t>bulletin are always:</w:t>
      </w:r>
    </w:p>
    <w:p w:rsidR="006C202A" w:rsidRDefault="006C202A" w:rsidP="00B0233E">
      <w:pPr>
        <w:pStyle w:val="APIParametersListNumber"/>
        <w:numPr>
          <w:ilvl w:val="0"/>
          <w:numId w:val="29"/>
        </w:numPr>
      </w:pPr>
      <w:r w:rsidRPr="006B2FCC">
        <w:t>The date and time the request was received.</w:t>
      </w:r>
    </w:p>
    <w:p w:rsidR="006C202A" w:rsidRDefault="006C202A" w:rsidP="00B0233E">
      <w:pPr>
        <w:pStyle w:val="APIParametersListNumber"/>
        <w:numPr>
          <w:ilvl w:val="0"/>
          <w:numId w:val="29"/>
        </w:numPr>
      </w:pPr>
      <w:r w:rsidRPr="006B2FCC">
        <w:t>The sender.</w:t>
      </w:r>
    </w:p>
    <w:p w:rsidR="006C202A" w:rsidRDefault="006C202A" w:rsidP="00B0233E">
      <w:pPr>
        <w:pStyle w:val="APIParametersListNumber"/>
        <w:numPr>
          <w:ilvl w:val="0"/>
          <w:numId w:val="29"/>
        </w:numPr>
      </w:pPr>
      <w:r w:rsidRPr="006B2FCC">
        <w:t>The requested option</w:t>
      </w:r>
      <w:r w:rsidR="00FF3F33">
        <w:t>’</w:t>
      </w:r>
      <w:r w:rsidRPr="006B2FCC">
        <w:t>s name.</w:t>
      </w:r>
    </w:p>
    <w:p w:rsidR="006C202A" w:rsidRDefault="006C202A" w:rsidP="00B0233E">
      <w:pPr>
        <w:pStyle w:val="APIParametersListNumber"/>
        <w:numPr>
          <w:ilvl w:val="0"/>
          <w:numId w:val="29"/>
        </w:numPr>
      </w:pPr>
      <w:r w:rsidRPr="006B2FCC">
        <w:t>The subject of the message</w:t>
      </w:r>
      <w:r w:rsidR="0016126D" w:rsidRPr="006B2FCC">
        <w:t xml:space="preserve"> of the</w:t>
      </w:r>
      <w:r w:rsidRPr="006B2FCC">
        <w:t xml:space="preserve"> server</w:t>
      </w:r>
      <w:r w:rsidR="0016126D" w:rsidRPr="006B2FCC">
        <w:t xml:space="preserve"> request</w:t>
      </w:r>
      <w:r w:rsidRPr="006B2FCC">
        <w:t>.</w:t>
      </w:r>
    </w:p>
    <w:p w:rsidR="006C202A" w:rsidRDefault="006C202A" w:rsidP="00B0233E">
      <w:pPr>
        <w:pStyle w:val="APIParametersListNumber"/>
        <w:numPr>
          <w:ilvl w:val="0"/>
          <w:numId w:val="29"/>
        </w:numPr>
      </w:pPr>
      <w:r w:rsidRPr="006B2FCC">
        <w:t>The requesting message</w:t>
      </w:r>
      <w:r w:rsidR="00FF3F33">
        <w:t>’</w:t>
      </w:r>
      <w:r w:rsidRPr="006B2FCC">
        <w:t>s number.</w:t>
      </w:r>
    </w:p>
    <w:p w:rsidR="006C202A" w:rsidRPr="006B2FCC" w:rsidRDefault="006C202A" w:rsidP="00B0233E">
      <w:pPr>
        <w:pStyle w:val="APIParametersListNumber"/>
        <w:numPr>
          <w:ilvl w:val="0"/>
          <w:numId w:val="29"/>
        </w:numPr>
      </w:pPr>
      <w:r w:rsidRPr="006B2FCC">
        <w:t>A brief statement of the menu system</w:t>
      </w:r>
      <w:r w:rsidR="00FF3F33">
        <w:t>’</w:t>
      </w:r>
      <w:r w:rsidRPr="006B2FCC">
        <w:t>s action or an error message.</w:t>
      </w:r>
    </w:p>
    <w:p w:rsidR="006C202A" w:rsidRPr="006B2FCC" w:rsidRDefault="006C202A" w:rsidP="00623E04">
      <w:pPr>
        <w:pStyle w:val="BodyText"/>
      </w:pPr>
      <w:r w:rsidRPr="006B2FCC">
        <w:t xml:space="preserve">If </w:t>
      </w:r>
      <w:r w:rsidR="00327A10">
        <w:t xml:space="preserve">you use </w:t>
      </w:r>
      <w:r w:rsidRPr="006B2FCC">
        <w:t>a customized bulletin instead of XQSERVER, these data elements should always be printed first, followed by the contents of XQSTXT.</w:t>
      </w:r>
    </w:p>
    <w:p w:rsidR="006C202A" w:rsidRPr="006B2FCC" w:rsidRDefault="006C202A" w:rsidP="00623E04">
      <w:pPr>
        <w:pStyle w:val="BodyText"/>
      </w:pPr>
      <w:r w:rsidRPr="006B2FCC">
        <w:lastRenderedPageBreak/>
        <w:t>The easiest way to create a customized local bulletin is to use the VA FileMan copy function to copy the default bulletin XQSERVER to a bulletin of another name.</w:t>
      </w:r>
    </w:p>
    <w:p w:rsidR="00DC4E7B" w:rsidRPr="006B2FCC" w:rsidRDefault="004B7C96" w:rsidP="00DC4E7B">
      <w:pPr>
        <w:pStyle w:val="Note"/>
        <w:keepNext/>
        <w:keepLines/>
      </w:pPr>
      <w:r>
        <w:rPr>
          <w:noProof/>
          <w:lang w:eastAsia="en-US"/>
        </w:rPr>
        <w:drawing>
          <wp:inline distT="0" distB="0" distL="0" distR="0" wp14:anchorId="5659F772" wp14:editId="5476A9A7">
            <wp:extent cx="285750" cy="285750"/>
            <wp:effectExtent l="0" t="0" r="0" b="0"/>
            <wp:docPr id="447" name="Picture 4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r w:rsidR="00DC4E7B" w:rsidRPr="006B2FCC">
        <w:rPr>
          <w:b/>
          <w:iCs/>
        </w:rPr>
        <w:t xml:space="preserve">NOTE: </w:t>
      </w:r>
      <w:r w:rsidR="00DC4E7B" w:rsidRPr="006B2FCC">
        <w:t>XQSERVER has a line of text in it that says:</w:t>
      </w:r>
      <w:r w:rsidR="00DC4E7B">
        <w:br/>
      </w:r>
      <w:r w:rsidR="00DC4E7B">
        <w:br/>
      </w:r>
      <w:r w:rsidR="008C06D3">
        <w:rPr>
          <w:rFonts w:ascii="Courier New" w:hAnsi="Courier New" w:cs="Courier New"/>
          <w:sz w:val="18"/>
          <w:szCs w:val="18"/>
        </w:rPr>
        <w:t xml:space="preserve">     </w:t>
      </w:r>
      <w:r w:rsidR="00DC4E7B" w:rsidRPr="00DC4E7B">
        <w:rPr>
          <w:rFonts w:ascii="Courier New" w:hAnsi="Courier New" w:cs="Courier New"/>
          <w:sz w:val="18"/>
          <w:szCs w:val="18"/>
        </w:rPr>
        <w:t>is the server request bulletin XQSERVER</w:t>
      </w:r>
      <w:r w:rsidR="00DC4E7B">
        <w:rPr>
          <w:rFonts w:ascii="Courier New" w:hAnsi="Courier New" w:cs="Courier New"/>
          <w:sz w:val="18"/>
          <w:szCs w:val="18"/>
        </w:rPr>
        <w:br/>
      </w:r>
      <w:r w:rsidR="00DC4E7B">
        <w:rPr>
          <w:rFonts w:ascii="Courier New" w:hAnsi="Courier New" w:cs="Courier New"/>
          <w:sz w:val="18"/>
          <w:szCs w:val="18"/>
        </w:rPr>
        <w:br/>
      </w:r>
      <w:r w:rsidR="00DC4E7B" w:rsidRPr="006B2FCC">
        <w:t>To avoid confusion, you should edit this line using the Bulletin Edit option to reflect the name of the new bulletin.</w:t>
      </w:r>
    </w:p>
    <w:p w:rsidR="0092199C" w:rsidRPr="006B2FCC" w:rsidRDefault="0092199C" w:rsidP="00623E04">
      <w:pPr>
        <w:pStyle w:val="BodyText"/>
      </w:pPr>
    </w:p>
    <w:p w:rsidR="006C202A" w:rsidRPr="006B2FCC" w:rsidRDefault="006C202A" w:rsidP="00623E04">
      <w:pPr>
        <w:pStyle w:val="BodyText"/>
        <w:sectPr w:rsidR="006C202A" w:rsidRPr="006B2FCC" w:rsidSect="00325B62">
          <w:headerReference w:type="even" r:id="rId73"/>
          <w:headerReference w:type="default" r:id="rId74"/>
          <w:pgSz w:w="12240" w:h="15840" w:code="1"/>
          <w:pgMar w:top="1440" w:right="1440" w:bottom="1440" w:left="1440" w:header="720" w:footer="720" w:gutter="0"/>
          <w:cols w:space="720"/>
        </w:sectPr>
      </w:pPr>
    </w:p>
    <w:p w:rsidR="006C202A" w:rsidRPr="006B2FCC" w:rsidRDefault="00AC35AE" w:rsidP="00656AC5">
      <w:pPr>
        <w:pStyle w:val="Heading1"/>
      </w:pPr>
      <w:bookmarkStart w:id="1122" w:name="_Ref97639362"/>
      <w:bookmarkStart w:id="1123" w:name="_Ref20100387"/>
      <w:bookmarkStart w:id="1124" w:name="_Ref20101094"/>
      <w:bookmarkStart w:id="1125" w:name="_Toc458599238"/>
      <w:r w:rsidRPr="006B2FCC">
        <w:lastRenderedPageBreak/>
        <w:t>Signon/Security</w:t>
      </w:r>
      <w:r w:rsidR="006C202A" w:rsidRPr="006B2FCC">
        <w:t xml:space="preserve">: </w:t>
      </w:r>
      <w:r w:rsidR="00575A73" w:rsidRPr="006B2FCC">
        <w:t>Developer</w:t>
      </w:r>
      <w:r w:rsidR="006C202A" w:rsidRPr="006B2FCC">
        <w:t xml:space="preserve"> Tools</w:t>
      </w:r>
      <w:bookmarkEnd w:id="1122"/>
      <w:bookmarkEnd w:id="1125"/>
    </w:p>
    <w:p w:rsidR="0072540F" w:rsidRDefault="0072540F" w:rsidP="0072540F">
      <w:pPr>
        <w:pStyle w:val="Heading2"/>
      </w:pPr>
      <w:bookmarkStart w:id="1126" w:name="_Toc458599239"/>
      <w:r>
        <w:t>Overview</w:t>
      </w:r>
      <w:bookmarkEnd w:id="1126"/>
    </w:p>
    <w:p w:rsidR="006C202A" w:rsidRPr="006B2FCC" w:rsidRDefault="0072540F" w:rsidP="00623E04">
      <w:pPr>
        <w:pStyle w:val="BodyText"/>
        <w:keepNext/>
        <w:keepLines/>
      </w:pPr>
      <w:r w:rsidRPr="006B2FCC">
        <w:fldChar w:fldCharType="begin"/>
      </w:r>
      <w:r w:rsidRPr="006B2FCC">
        <w:instrText xml:space="preserve"> XE </w:instrText>
      </w:r>
      <w:r w:rsidR="009F58E4">
        <w:instrText>“</w:instrText>
      </w:r>
      <w:r>
        <w:instrText>Overview:</w:instrText>
      </w:r>
      <w:r w:rsidRPr="006B2FCC">
        <w:instrText>Signon/Security:Developer Tools</w:instrText>
      </w:r>
      <w:r w:rsidR="009F58E4">
        <w:instrText>”</w:instrText>
      </w:r>
      <w:r w:rsidRPr="006B2FCC">
        <w:instrText xml:space="preserve"> </w:instrText>
      </w:r>
      <w:r w:rsidRPr="006B2FCC">
        <w:fldChar w:fldCharType="end"/>
      </w:r>
      <w:r w:rsidR="00DC4E7B" w:rsidRPr="006B2FCC">
        <w:fldChar w:fldCharType="begin"/>
      </w:r>
      <w:r w:rsidR="00DC4E7B" w:rsidRPr="006B2FCC">
        <w:instrText xml:space="preserve"> XE </w:instrText>
      </w:r>
      <w:r w:rsidR="009F58E4">
        <w:instrText>“</w:instrText>
      </w:r>
      <w:r w:rsidR="00DC4E7B" w:rsidRPr="006B2FCC">
        <w:instrText>Signon/Security:Developer Tools</w:instrText>
      </w:r>
      <w:r>
        <w:instrText>:Overview</w:instrText>
      </w:r>
      <w:r w:rsidR="009F58E4">
        <w:instrText>”</w:instrText>
      </w:r>
      <w:r w:rsidR="00DC4E7B" w:rsidRPr="006B2FCC">
        <w:instrText xml:space="preserve"> </w:instrText>
      </w:r>
      <w:r w:rsidR="00DC4E7B" w:rsidRPr="006B2FCC">
        <w:fldChar w:fldCharType="end"/>
      </w:r>
      <w:r w:rsidR="00DC4E7B" w:rsidRPr="006B2FCC">
        <w:fldChar w:fldCharType="begin"/>
      </w:r>
      <w:r w:rsidR="00DC4E7B" w:rsidRPr="006B2FCC">
        <w:instrText xml:space="preserve"> XE </w:instrText>
      </w:r>
      <w:r w:rsidR="009F58E4">
        <w:instrText>“</w:instrText>
      </w:r>
      <w:r w:rsidR="00DC4E7B" w:rsidRPr="006B2FCC">
        <w:instrText>Developer Tools:Signon/Security</w:instrText>
      </w:r>
      <w:r>
        <w:instrText>:Overview</w:instrText>
      </w:r>
      <w:r w:rsidR="009F58E4">
        <w:instrText>”</w:instrText>
      </w:r>
      <w:r w:rsidR="00DC4E7B" w:rsidRPr="006B2FCC">
        <w:instrText xml:space="preserve"> </w:instrText>
      </w:r>
      <w:r w:rsidR="00DC4E7B" w:rsidRPr="006B2FCC">
        <w:fldChar w:fldCharType="end"/>
      </w:r>
      <w:r w:rsidR="006C202A" w:rsidRPr="006B2FCC">
        <w:t>Kernel</w:t>
      </w:r>
      <w:r w:rsidR="00FF3F33">
        <w:t>’</w:t>
      </w:r>
      <w:r w:rsidR="006C202A" w:rsidRPr="006B2FCC">
        <w:t xml:space="preserve">s Signon/Security module sets up a standard </w:t>
      </w:r>
      <w:r w:rsidR="006C202A" w:rsidRPr="006B2FCC">
        <w:rPr>
          <w:bCs/>
        </w:rPr>
        <w:t>VistA</w:t>
      </w:r>
      <w:r w:rsidR="006C202A" w:rsidRPr="006B2FCC">
        <w:t xml:space="preserve"> programming environment as a foundation for software</w:t>
      </w:r>
      <w:r w:rsidR="00F92D1F">
        <w:t xml:space="preserve"> application</w:t>
      </w:r>
      <w:r w:rsidR="006C202A" w:rsidRPr="006B2FCC">
        <w:t>s. Once a signon session has been created,</w:t>
      </w:r>
      <w:r w:rsidR="00F92D1F">
        <w:t xml:space="preserve"> application</w:t>
      </w:r>
      <w:r w:rsidR="006C202A" w:rsidRPr="006B2FCC">
        <w:t>s can assume that system-wide variables exist for common reference. For example, key variables defined via Signon/Security include the user</w:t>
      </w:r>
      <w:r w:rsidR="00FF3F33">
        <w:t>’</w:t>
      </w:r>
      <w:r w:rsidR="006C202A" w:rsidRPr="006B2FCC">
        <w:t>s institution and agency (DUZ(2)</w:t>
      </w:r>
      <w:r w:rsidR="006C202A" w:rsidRPr="006B2FCC">
        <w:fldChar w:fldCharType="begin"/>
      </w:r>
      <w:r w:rsidR="006C202A" w:rsidRPr="006B2FCC">
        <w:instrText xml:space="preserve">XE </w:instrText>
      </w:r>
      <w:r w:rsidR="009F58E4">
        <w:instrText>“</w:instrText>
      </w:r>
      <w:r w:rsidR="006C202A" w:rsidRPr="006B2FCC">
        <w:instrText>DUZ(2)</w:instrText>
      </w:r>
      <w:r w:rsidR="009F58E4">
        <w:instrText>”</w:instrText>
      </w:r>
      <w:r w:rsidR="006C202A" w:rsidRPr="006B2FCC">
        <w:fldChar w:fldCharType="end"/>
      </w:r>
      <w:r w:rsidR="006C202A" w:rsidRPr="006B2FCC">
        <w:t xml:space="preserve"> and DUZ(</w:t>
      </w:r>
      <w:r w:rsidR="00FF3F33">
        <w:t>“</w:t>
      </w:r>
      <w:r w:rsidR="006C202A" w:rsidRPr="006B2FCC">
        <w:t>AG</w:t>
      </w:r>
      <w:r w:rsidR="00FF3F33">
        <w:t>”</w:t>
      </w:r>
      <w:r w:rsidR="006C202A" w:rsidRPr="006B2FCC">
        <w:t xml:space="preserve">), </w:t>
      </w:r>
      <w:r w:rsidR="006C202A" w:rsidRPr="006B2FCC">
        <w:fldChar w:fldCharType="begin"/>
      </w:r>
      <w:r w:rsidR="006C202A" w:rsidRPr="006B2FCC">
        <w:instrText xml:space="preserve">XE </w:instrText>
      </w:r>
      <w:r w:rsidR="009F58E4">
        <w:instrText>“</w:instrText>
      </w:r>
      <w:r w:rsidR="006C202A" w:rsidRPr="006B2FCC">
        <w:instrText>DUZ(\</w:instrText>
      </w:r>
      <w:r w:rsidR="009F58E4">
        <w:instrText>”</w:instrText>
      </w:r>
      <w:r w:rsidR="006C202A" w:rsidRPr="006B2FCC">
        <w:instrText>AG\</w:instrText>
      </w:r>
      <w:r w:rsidR="009F58E4">
        <w:instrText>”</w:instrText>
      </w:r>
      <w:r w:rsidR="006C202A" w:rsidRPr="006B2FCC">
        <w:instrText xml:space="preserve">), </w:instrText>
      </w:r>
      <w:r w:rsidR="009F58E4">
        <w:instrText>“</w:instrText>
      </w:r>
      <w:r w:rsidR="006C202A" w:rsidRPr="006B2FCC">
        <w:fldChar w:fldCharType="end"/>
      </w:r>
      <w:r w:rsidR="006C202A" w:rsidRPr="006B2FCC">
        <w:t>respectively).</w:t>
      </w:r>
    </w:p>
    <w:p w:rsidR="006C202A" w:rsidRPr="006B2FCC" w:rsidRDefault="006C202A" w:rsidP="002A3730">
      <w:pPr>
        <w:pStyle w:val="Heading2"/>
      </w:pPr>
      <w:bookmarkStart w:id="1127" w:name="_Toc458599240"/>
      <w:r w:rsidRPr="006B2FCC">
        <w:t>Direct Mode Utilities</w:t>
      </w:r>
      <w:bookmarkEnd w:id="1127"/>
    </w:p>
    <w:p w:rsidR="000C2BC6" w:rsidRPr="006B2FCC" w:rsidRDefault="00DC4E7B" w:rsidP="00623E04">
      <w:pPr>
        <w:pStyle w:val="BodyText"/>
      </w:pPr>
      <w:r w:rsidRPr="006B2FCC">
        <w:fldChar w:fldCharType="begin"/>
      </w:r>
      <w:r w:rsidRPr="006B2FCC">
        <w:instrText xml:space="preserve"> XE </w:instrText>
      </w:r>
      <w:r w:rsidR="009F58E4">
        <w:instrText>“</w:instrText>
      </w:r>
      <w:r w:rsidRPr="006B2FCC">
        <w:instrText>Direct Mode Utilities:Signon/Security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Signon/Security:Direct Mode Utilities</w:instrText>
      </w:r>
      <w:r w:rsidR="009F58E4">
        <w:instrText>”</w:instrText>
      </w:r>
      <w:r w:rsidRPr="006B2FCC">
        <w:instrText xml:space="preserve"> </w:instrText>
      </w:r>
      <w:r w:rsidRPr="006B2FCC">
        <w:fldChar w:fldCharType="end"/>
      </w:r>
      <w:r w:rsidR="006C202A" w:rsidRPr="006B2FCC">
        <w:t xml:space="preserve">Several </w:t>
      </w:r>
      <w:r w:rsidR="000C2BC6" w:rsidRPr="006B2FCC">
        <w:t>Signon/Security direct mode u</w:t>
      </w:r>
      <w:r w:rsidR="006C202A" w:rsidRPr="006B2FCC">
        <w:t xml:space="preserve">tilities are available for </w:t>
      </w:r>
      <w:r w:rsidR="00575A73" w:rsidRPr="006B2FCC">
        <w:t>developer</w:t>
      </w:r>
      <w:r w:rsidR="006C202A" w:rsidRPr="006B2FCC">
        <w:t xml:space="preserve">s to use at the M prompt. They are </w:t>
      </w:r>
      <w:r w:rsidR="004117F1" w:rsidRPr="004117F1">
        <w:rPr>
          <w:i/>
        </w:rPr>
        <w:t>not</w:t>
      </w:r>
      <w:r w:rsidR="006C202A" w:rsidRPr="006B2FCC">
        <w:t xml:space="preserve"> </w:t>
      </w:r>
      <w:r w:rsidR="00F92D1F">
        <w:t>APIs</w:t>
      </w:r>
      <w:r w:rsidR="006C202A" w:rsidRPr="006B2FCC">
        <w:t xml:space="preserve"> and </w:t>
      </w:r>
      <w:r w:rsidR="006C202A" w:rsidRPr="006B2FCC">
        <w:rPr>
          <w:i/>
        </w:rPr>
        <w:t>cannot</w:t>
      </w:r>
      <w:r w:rsidR="006C202A" w:rsidRPr="006B2FCC">
        <w:t xml:space="preserve"> be used in software</w:t>
      </w:r>
      <w:r w:rsidR="00F92D1F">
        <w:t xml:space="preserve"> application</w:t>
      </w:r>
      <w:r w:rsidR="006C202A" w:rsidRPr="006B2FCC">
        <w:t xml:space="preserve"> routines. These utilities allow </w:t>
      </w:r>
      <w:r w:rsidR="00575A73" w:rsidRPr="006B2FCC">
        <w:t>developer</w:t>
      </w:r>
      <w:r w:rsidR="006C202A" w:rsidRPr="006B2FCC">
        <w:t xml:space="preserve">s to simulate ordinary user signon and yet work from </w:t>
      </w:r>
      <w:r w:rsidR="00FA5220" w:rsidRPr="006B2FCC">
        <w:t>Programmer mode</w:t>
      </w:r>
      <w:r w:rsidR="006C202A" w:rsidRPr="006B2FCC">
        <w:t xml:space="preserve"> to</w:t>
      </w:r>
      <w:r w:rsidR="000C2BC6" w:rsidRPr="006B2FCC">
        <w:t xml:space="preserve"> test code and diagnose errors. These direct mode utilities are described below.</w:t>
      </w:r>
    </w:p>
    <w:p w:rsidR="006C202A" w:rsidRPr="006B2FCC" w:rsidRDefault="006C202A" w:rsidP="00457DA6">
      <w:pPr>
        <w:pStyle w:val="Heading3"/>
      </w:pPr>
      <w:bookmarkStart w:id="1128" w:name="_Toc458599241"/>
      <w:r w:rsidRPr="006B2FCC">
        <w:t>^</w:t>
      </w:r>
      <w:r w:rsidR="00B8073A" w:rsidRPr="006B2FCC">
        <w:t>XUP: Programmer Signon</w:t>
      </w:r>
      <w:bookmarkEnd w:id="1128"/>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XUP:^XUP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Type:Supported:^XUP</w:instrText>
      </w:r>
      <w:r w:rsidR="009F58E4">
        <w:instrText>”</w:instrText>
      </w:r>
      <w:r w:rsidRPr="006B2FCC">
        <w:fldChar w:fldCharType="end"/>
      </w:r>
      <w:r w:rsidR="006C202A" w:rsidRPr="006B2FCC">
        <w:t>The ^XUP routine can be called as a quick way to enter Kernel and set up a standard environment:</w:t>
      </w:r>
      <w:r w:rsidRPr="00DC4E7B">
        <w:t xml:space="preserve"> </w:t>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Signon/Security:^XUP Direct Mode Utility</w:instrText>
      </w:r>
      <w:r w:rsidR="009F58E4">
        <w:instrText>”</w:instrText>
      </w:r>
      <w:r w:rsidRPr="006B2FCC">
        <w:fldChar w:fldCharType="end"/>
      </w:r>
    </w:p>
    <w:p w:rsidR="006C202A" w:rsidRPr="00014923" w:rsidRDefault="006C202A" w:rsidP="00623E04">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 xml:space="preserve">D ^XUP: </w:t>
      </w:r>
      <w:r w:rsidR="00FA5220" w:rsidRPr="006B2FCC">
        <w:rPr>
          <w:rFonts w:ascii="Courier New" w:hAnsi="Courier New" w:cs="Courier New"/>
          <w:b/>
          <w:bCs/>
          <w:sz w:val="18"/>
        </w:rPr>
        <w:t>Programmer</w:t>
      </w:r>
      <w:r w:rsidRPr="006B2FCC">
        <w:rPr>
          <w:rFonts w:ascii="Courier New" w:hAnsi="Courier New" w:cs="Courier New"/>
          <w:b/>
          <w:bCs/>
          <w:sz w:val="18"/>
        </w:rPr>
        <w:t xml:space="preserve"> Signon</w:t>
      </w:r>
    </w:p>
    <w:p w:rsidR="006C202A" w:rsidRPr="006B2FCC" w:rsidRDefault="006C202A" w:rsidP="00623E04">
      <w:pPr>
        <w:pStyle w:val="BodyText"/>
        <w:keepNext/>
        <w:keepLines/>
      </w:pPr>
      <w:r w:rsidRPr="006B2FCC">
        <w:t>It does the following:</w:t>
      </w:r>
    </w:p>
    <w:p w:rsidR="006C202A" w:rsidRPr="006B2FCC" w:rsidRDefault="006C202A" w:rsidP="00623E04">
      <w:pPr>
        <w:pStyle w:val="ListBullet"/>
        <w:keepNext/>
        <w:keepLines/>
      </w:pPr>
      <w:r w:rsidRPr="006B2FCC">
        <w:t>Sets up DT.</w:t>
      </w:r>
    </w:p>
    <w:p w:rsidR="006C202A" w:rsidRPr="006B2FCC" w:rsidRDefault="006C202A" w:rsidP="00623E04">
      <w:pPr>
        <w:pStyle w:val="ListBullet"/>
        <w:keepNext/>
        <w:keepLines/>
      </w:pPr>
      <w:r w:rsidRPr="006B2FCC">
        <w:t>Calls ^%ZIS.</w:t>
      </w:r>
    </w:p>
    <w:p w:rsidR="006C202A" w:rsidRPr="006B2FCC" w:rsidRDefault="006C202A" w:rsidP="00623E04">
      <w:pPr>
        <w:pStyle w:val="ListBullet"/>
        <w:keepNext/>
        <w:keepLines/>
      </w:pPr>
      <w:r w:rsidRPr="006B2FCC">
        <w:t>Prompts for Access code if DUZ is zero or undefined.</w:t>
      </w:r>
    </w:p>
    <w:p w:rsidR="006C202A" w:rsidRPr="006B2FCC" w:rsidRDefault="006C202A" w:rsidP="00623E04">
      <w:pPr>
        <w:pStyle w:val="ListBullet"/>
        <w:keepNext/>
        <w:keepLines/>
      </w:pPr>
      <w:r w:rsidRPr="006B2FCC">
        <w:t>KILLs and rebuilds ^XUTL(</w:t>
      </w:r>
      <w:r w:rsidR="00FF3F33">
        <w:t>“</w:t>
      </w:r>
      <w:r w:rsidRPr="006B2FCC">
        <w:t>XQ</w:t>
      </w:r>
      <w:r w:rsidR="00FF3F33">
        <w:t>”</w:t>
      </w:r>
      <w:r w:rsidRPr="006B2FCC">
        <w:t>,$J).</w:t>
      </w:r>
    </w:p>
    <w:p w:rsidR="006C202A" w:rsidRPr="006B2FCC" w:rsidRDefault="006C202A" w:rsidP="00623E04">
      <w:pPr>
        <w:pStyle w:val="ListBullet"/>
        <w:keepNext/>
        <w:keepLines/>
      </w:pPr>
      <w:r w:rsidRPr="006B2FCC">
        <w:t>KILLs ^UTILITY($J).</w:t>
      </w:r>
    </w:p>
    <w:p w:rsidR="006C202A" w:rsidRPr="006B2FCC" w:rsidRDefault="006C202A" w:rsidP="00623E04">
      <w:pPr>
        <w:pStyle w:val="ListBullet"/>
        <w:keepNext/>
        <w:keepLines/>
      </w:pPr>
      <w:r w:rsidRPr="006B2FCC">
        <w:t>Calls ^XQ1 to prompt for an option if one should be run.</w:t>
      </w:r>
    </w:p>
    <w:p w:rsidR="006C202A" w:rsidRPr="006B2FCC" w:rsidRDefault="006C202A" w:rsidP="00623E04">
      <w:pPr>
        <w:pStyle w:val="BodyText3"/>
        <w:keepNext/>
        <w:keepLines/>
      </w:pPr>
    </w:p>
    <w:p w:rsidR="006C202A" w:rsidRPr="006B2FCC" w:rsidRDefault="006C202A" w:rsidP="00623E04">
      <w:pPr>
        <w:pStyle w:val="BodyText3"/>
      </w:pPr>
      <w:r w:rsidRPr="006B2FCC">
        <w:t xml:space="preserve">If a </w:t>
      </w:r>
      <w:r w:rsidRPr="00B21AA7">
        <w:rPr>
          <w:i/>
        </w:rPr>
        <w:t>non</w:t>
      </w:r>
      <w:r w:rsidRPr="006B2FCC">
        <w:t>-menu-type option is specified, returning from the option display</w:t>
      </w:r>
      <w:r w:rsidR="00B21AA7">
        <w:t>s</w:t>
      </w:r>
      <w:r w:rsidRPr="006B2FCC">
        <w:t xml:space="preserve"> the </w:t>
      </w:r>
      <w:r w:rsidR="00FF3F33">
        <w:t>“</w:t>
      </w:r>
      <w:r w:rsidRPr="006B2FCC">
        <w:t>Select:</w:t>
      </w:r>
      <w:r w:rsidR="00FF3F33">
        <w:t>”</w:t>
      </w:r>
      <w:r w:rsidRPr="006B2FCC">
        <w:t xml:space="preserve"> prompt as though the option was a menu-type. Although this construction may at first </w:t>
      </w:r>
      <w:r w:rsidR="00DD2EAB">
        <w:t>ap</w:t>
      </w:r>
      <w:r w:rsidRPr="006B2FCC">
        <w:t>pear misleading, restricting option selection to menu-type only would be a functional limitation to the call.</w:t>
      </w:r>
    </w:p>
    <w:p w:rsidR="006C202A" w:rsidRPr="006B2FCC" w:rsidRDefault="006C202A" w:rsidP="00457DA6">
      <w:pPr>
        <w:pStyle w:val="Heading3"/>
      </w:pPr>
      <w:bookmarkStart w:id="1129" w:name="_Toc458599242"/>
      <w:r w:rsidRPr="006B2FCC">
        <w:lastRenderedPageBreak/>
        <w:t xml:space="preserve">^XUS: User Signon: No Error </w:t>
      </w:r>
      <w:r w:rsidR="008C06D3" w:rsidRPr="006B2FCC">
        <w:t>Trapping</w:t>
      </w:r>
      <w:bookmarkEnd w:id="1129"/>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w:instrText>
      </w:r>
      <w:r w:rsidR="009F58E4">
        <w:instrText>”</w:instrText>
      </w:r>
      <w:r w:rsidRPr="006B2FCC">
        <w:fldChar w:fldCharType="end"/>
      </w:r>
      <w:r w:rsidR="006C202A" w:rsidRPr="006B2FCC">
        <w:t>^XUS determines whether access to the computer is allowed, and then sets up the user with the proper environment:</w:t>
      </w:r>
      <w:r w:rsidRPr="00DC4E7B">
        <w:t xml:space="preserve"> </w:t>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w:t>
      </w:r>
    </w:p>
    <w:p w:rsidR="006C202A" w:rsidRPr="006B2FCC" w:rsidRDefault="006C202A" w:rsidP="00623E04">
      <w:pPr>
        <w:pStyle w:val="BodyText"/>
      </w:pPr>
      <w:r w:rsidRPr="006B2FCC">
        <w:t xml:space="preserve">This routine can be called to establish the signon environment. A recommended alternative for </w:t>
      </w:r>
      <w:r w:rsidR="00575A73" w:rsidRPr="006B2FCC">
        <w:t>developer</w:t>
      </w:r>
      <w:r w:rsidRPr="006B2FCC">
        <w:t xml:space="preserve">s is to call ^XUP, which establishes signon conditions as well as calling ^XQ1 for an option name. </w:t>
      </w:r>
      <w:r w:rsidR="00D25ED9">
        <w:t>Neither ^XUP nor ^XUS sets the E</w:t>
      </w:r>
      <w:r w:rsidRPr="006B2FCC">
        <w:t>rror</w:t>
      </w:r>
      <w:r w:rsidR="00D25ED9">
        <w:t xml:space="preserve"> T</w:t>
      </w:r>
      <w:r w:rsidRPr="006B2FCC">
        <w:t>r</w:t>
      </w:r>
      <w:r w:rsidR="00D25ED9">
        <w:t>ap</w:t>
      </w:r>
      <w:r w:rsidRPr="006B2FCC">
        <w:t xml:space="preserve">. Entering through ^ZU sets the </w:t>
      </w:r>
      <w:r w:rsidR="00D76B9B">
        <w:t>Error T</w:t>
      </w:r>
      <w:r w:rsidRPr="006B2FCC">
        <w:t>r</w:t>
      </w:r>
      <w:r w:rsidR="00D76B9B">
        <w:t>ap</w:t>
      </w:r>
      <w:r w:rsidRPr="006B2FCC">
        <w:t xml:space="preserve"> and then calls the ^XUS routine.</w:t>
      </w:r>
    </w:p>
    <w:p w:rsidR="006C202A" w:rsidRPr="006B2FCC" w:rsidRDefault="006C202A" w:rsidP="00457DA6">
      <w:pPr>
        <w:pStyle w:val="Heading3"/>
      </w:pPr>
      <w:bookmarkStart w:id="1130" w:name="_Toc458599243"/>
      <w:r w:rsidRPr="006B2FCC">
        <w:t xml:space="preserve">H^XUS: </w:t>
      </w:r>
      <w:r w:rsidR="00B8073A" w:rsidRPr="006B2FCC">
        <w:t>Programmer Halt</w:t>
      </w:r>
      <w:bookmarkEnd w:id="1130"/>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Type:Supported:H^XUS</w:instrText>
      </w:r>
      <w:r w:rsidR="009F58E4">
        <w:instrText>”</w:instrText>
      </w:r>
      <w:r w:rsidRPr="006B2FCC">
        <w:fldChar w:fldCharType="end"/>
      </w:r>
      <w:r w:rsidR="006C202A" w:rsidRPr="006B2FCC">
        <w:t>The following is an obsolete utility</w:t>
      </w:r>
      <w:r w:rsidR="00BD0A38" w:rsidRPr="006B2FCC">
        <w:fldChar w:fldCharType="begin"/>
      </w:r>
      <w:r w:rsidR="00BD0A38" w:rsidRPr="006B2FCC">
        <w:instrText xml:space="preserve"> XE </w:instrText>
      </w:r>
      <w:r w:rsidR="009F58E4">
        <w:instrText>“</w:instrText>
      </w:r>
      <w:r w:rsidR="00BD0A38" w:rsidRPr="006B2FCC">
        <w:instrText>Obsolete:D H^XUS</w:instrText>
      </w:r>
      <w:r w:rsidR="009F58E4">
        <w:instrText>”</w:instrText>
      </w:r>
      <w:r w:rsidR="00BD0A38" w:rsidRPr="006B2FCC">
        <w:instrText xml:space="preserve"> </w:instrText>
      </w:r>
      <w:r w:rsidR="00BD0A38" w:rsidRPr="006B2FCC">
        <w:fldChar w:fldCharType="end"/>
      </w:r>
      <w:r w:rsidR="006C202A" w:rsidRPr="006B2FCC">
        <w:t>:</w:t>
      </w:r>
      <w:r w:rsidRPr="006B2FCC">
        <w:fldChar w:fldCharType="begin"/>
      </w:r>
      <w:r w:rsidRPr="006B2FCC">
        <w:instrText xml:space="preserve">XE </w:instrText>
      </w:r>
      <w:r w:rsidR="009F58E4">
        <w:instrText>“</w:instrText>
      </w:r>
      <w:r w:rsidRPr="006B2FCC">
        <w:instrText>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Signon/Security:H^XUS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H^XUS</w:t>
      </w:r>
    </w:p>
    <w:p w:rsidR="006C202A" w:rsidRPr="006B2FCC" w:rsidRDefault="006C202A" w:rsidP="00623E04">
      <w:pPr>
        <w:pStyle w:val="BodyText"/>
      </w:pPr>
      <w:r w:rsidRPr="006B2FCC">
        <w:t>It simply transfers control to ^XUSCLEAN</w:t>
      </w:r>
      <w:r w:rsidR="00BB57F5" w:rsidRPr="006B2FCC">
        <w:fldChar w:fldCharType="begin"/>
      </w:r>
      <w:r w:rsidR="00BB57F5" w:rsidRPr="006B2FCC">
        <w:instrText xml:space="preserve"> XE </w:instrText>
      </w:r>
      <w:r w:rsidR="009F58E4">
        <w:instrText>“</w:instrText>
      </w:r>
      <w:r w:rsidR="00BB57F5" w:rsidRPr="006B2FCC">
        <w:instrText>^XUSCLEAN</w:instrText>
      </w:r>
      <w:r w:rsidR="009F58E4">
        <w:instrText>”</w:instrText>
      </w:r>
      <w:r w:rsidR="00BB57F5" w:rsidRPr="006B2FCC">
        <w:instrText xml:space="preserve"> </w:instrText>
      </w:r>
      <w:r w:rsidR="00BB57F5" w:rsidRPr="006B2FCC">
        <w:fldChar w:fldCharType="end"/>
      </w:r>
      <w:r w:rsidRPr="006B2FCC">
        <w:t>.</w:t>
      </w:r>
    </w:p>
    <w:p w:rsidR="006C202A" w:rsidRPr="006B2FCC" w:rsidRDefault="006C202A" w:rsidP="00457DA6">
      <w:pPr>
        <w:pStyle w:val="Heading3"/>
      </w:pPr>
      <w:bookmarkStart w:id="1131" w:name="_Toc458599244"/>
      <w:r w:rsidRPr="006B2FCC">
        <w:t xml:space="preserve">^XUSCLEAN: </w:t>
      </w:r>
      <w:r w:rsidR="00B8073A" w:rsidRPr="006B2FCC">
        <w:t>Programmer Halt</w:t>
      </w:r>
      <w:bookmarkEnd w:id="113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XUSCLEAN:^XUSCLEAN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Type:Supported:^XUSCLEAN</w:instrText>
      </w:r>
      <w:r w:rsidR="009F58E4">
        <w:instrText>”</w:instrText>
      </w:r>
      <w:r w:rsidRPr="006B2FCC">
        <w:fldChar w:fldCharType="end"/>
      </w:r>
      <w:r w:rsidR="00575A73" w:rsidRPr="006B2FCC">
        <w:t>Developer</w:t>
      </w:r>
      <w:r w:rsidR="006C202A" w:rsidRPr="006B2FCC">
        <w:t>s are advised to call the ^XUSCLEAN routine when signing off:</w:t>
      </w:r>
      <w:r w:rsidRPr="00DC4E7B">
        <w:t xml:space="preserve"> </w:t>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Signon/Security:^XUSCLEAN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^XUSCLEAN</w:t>
      </w:r>
    </w:p>
    <w:p w:rsidR="006C202A" w:rsidRPr="006B2FCC" w:rsidRDefault="006C202A" w:rsidP="00623E04">
      <w:pPr>
        <w:pStyle w:val="BodyText"/>
      </w:pPr>
      <w:r w:rsidRPr="006B2FCC">
        <w:t>It is the same code that Kernel uses when a user signs off or restarts. It notes the signoff time in the SIGN-ON LOG file (#3.081)</w:t>
      </w:r>
      <w:r w:rsidRPr="006B2FCC">
        <w:fldChar w:fldCharType="begin"/>
      </w:r>
      <w:r w:rsidRPr="006B2FCC">
        <w:instrText xml:space="preserve"> XE </w:instrText>
      </w:r>
      <w:r w:rsidR="009F58E4">
        <w:instrText>“</w:instrText>
      </w:r>
      <w:r w:rsidRPr="006B2FCC">
        <w:instrText>SIGN-ON LOG File (#3.081)</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Files:SIGN-ON LOG (#3.081)</w:instrText>
      </w:r>
      <w:r w:rsidR="009F58E4">
        <w:instrText>”</w:instrText>
      </w:r>
      <w:r w:rsidRPr="006B2FCC">
        <w:instrText xml:space="preserve"> </w:instrText>
      </w:r>
      <w:r w:rsidRPr="006B2FCC">
        <w:fldChar w:fldCharType="end"/>
      </w:r>
      <w:r w:rsidRPr="006B2FCC">
        <w:t xml:space="preserve"> and KILLs the $J nodes in ^XUTL and ^UTILITY. It then performs a normal halt.</w:t>
      </w:r>
    </w:p>
    <w:p w:rsidR="006C202A" w:rsidRPr="006B2FCC" w:rsidRDefault="006C202A" w:rsidP="00457DA6">
      <w:pPr>
        <w:pStyle w:val="Heading3"/>
      </w:pPr>
      <w:bookmarkStart w:id="1132" w:name="_Toc458599245"/>
      <w:r w:rsidRPr="006B2FCC">
        <w:t>^ZU: User Signon</w:t>
      </w:r>
      <w:bookmarkEnd w:id="1132"/>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ZU:^ZU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Type:Supported:^ZU</w:instrText>
      </w:r>
      <w:r w:rsidR="009F58E4">
        <w:instrText>”</w:instrText>
      </w:r>
      <w:r w:rsidRPr="006B2FCC">
        <w:fldChar w:fldCharType="end"/>
      </w:r>
      <w:r w:rsidR="00D76B9B">
        <w:t>The ZU routine sets the Error T</w:t>
      </w:r>
      <w:r w:rsidR="006C202A" w:rsidRPr="006B2FCC">
        <w:t>r</w:t>
      </w:r>
      <w:r w:rsidR="00D76B9B">
        <w:t>ap</w:t>
      </w:r>
      <w:r w:rsidR="006C202A" w:rsidRPr="006B2FCC">
        <w:t xml:space="preserve"> and then calls ^XUS:</w:t>
      </w:r>
      <w:r w:rsidRPr="00DC4E7B">
        <w:t xml:space="preserve"> </w:t>
      </w:r>
      <w:r w:rsidRPr="006B2FCC">
        <w:fldChar w:fldCharType="begin"/>
      </w:r>
      <w:r w:rsidRPr="006B2FCC">
        <w:instrText xml:space="preserve">XE </w:instrText>
      </w:r>
      <w:r w:rsidR="009F58E4">
        <w:instrText>“</w:instrText>
      </w:r>
      <w:r w:rsidRPr="006B2FCC">
        <w:instrText>^ZU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Signon/Security:^ZU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^ZU</w:t>
      </w:r>
    </w:p>
    <w:p w:rsidR="006C202A" w:rsidRPr="006B2FCC" w:rsidRDefault="006C202A" w:rsidP="00623E04">
      <w:pPr>
        <w:pStyle w:val="BodyText"/>
      </w:pPr>
      <w:r w:rsidRPr="006B2FCC">
        <w:t>User signons should be tied to ^ZU.</w:t>
      </w:r>
    </w:p>
    <w:p w:rsidR="006C202A" w:rsidRPr="006B2FCC" w:rsidRDefault="006C202A" w:rsidP="002A3730">
      <w:pPr>
        <w:pStyle w:val="Heading2"/>
      </w:pPr>
      <w:bookmarkStart w:id="1133" w:name="_Toc458599246"/>
      <w:r w:rsidRPr="006B2FCC">
        <w:lastRenderedPageBreak/>
        <w:t>XU USER SIGN-ON Option</w:t>
      </w:r>
      <w:bookmarkEnd w:id="1133"/>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SIGN-ON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SIGN-ON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SIGN-ON Option</w:instrText>
      </w:r>
      <w:r w:rsidR="009F58E4">
        <w:instrText>”</w:instrText>
      </w:r>
      <w:r w:rsidRPr="006B2FCC">
        <w:instrText xml:space="preserve"> </w:instrText>
      </w:r>
      <w:r w:rsidRPr="006B2FCC">
        <w:fldChar w:fldCharType="end"/>
      </w:r>
      <w:r w:rsidR="006C202A" w:rsidRPr="006B2FCC">
        <w:t>Some software</w:t>
      </w:r>
      <w:r w:rsidR="00F92D1F">
        <w:t xml:space="preserve"> application</w:t>
      </w:r>
      <w:r w:rsidR="006C202A" w:rsidRPr="006B2FCC">
        <w:t xml:space="preserve">s asked for the means to execute an action at user signon, but </w:t>
      </w:r>
      <w:r w:rsidR="004117F1" w:rsidRPr="004117F1">
        <w:rPr>
          <w:i/>
        </w:rPr>
        <w:t>not</w:t>
      </w:r>
      <w:r w:rsidR="006C202A" w:rsidRPr="006B2FCC">
        <w:t xml:space="preserve"> through the alert system. Kernel provides the XU USER SIGN-ON option that software</w:t>
      </w:r>
      <w:r w:rsidR="00F92D1F">
        <w:t xml:space="preserve"> application</w:t>
      </w:r>
      <w:r w:rsidR="006C202A" w:rsidRPr="006B2FCC">
        <w:t>s can attach to and perform software</w:t>
      </w:r>
      <w:r w:rsidR="00F92D1F">
        <w:t xml:space="preserve"> application</w:t>
      </w:r>
      <w:r w:rsidR="006C202A" w:rsidRPr="006B2FCC">
        <w:t>-specific tasks on user signon.</w:t>
      </w:r>
    </w:p>
    <w:p w:rsidR="006C202A" w:rsidRPr="006B2FCC" w:rsidRDefault="006C202A" w:rsidP="00457DA6">
      <w:pPr>
        <w:pStyle w:val="Heading3"/>
      </w:pPr>
      <w:bookmarkStart w:id="1134" w:name="_Ref38255864"/>
      <w:bookmarkStart w:id="1135" w:name="_Toc458599247"/>
      <w:r w:rsidRPr="006B2FCC">
        <w:t>XU USER SIGN-ON: Package-specific Signon Actions</w:t>
      </w:r>
      <w:bookmarkEnd w:id="1134"/>
      <w:bookmarkEnd w:id="1135"/>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 USER SIGN-ON Option:Package-specific Signon Actions</w:instrText>
      </w:r>
      <w:r w:rsidR="009F58E4">
        <w:instrText>”</w:instrText>
      </w:r>
      <w:r w:rsidRPr="006B2FCC">
        <w:fldChar w:fldCharType="end"/>
      </w:r>
      <w:r w:rsidR="006C202A" w:rsidRPr="006B2FCC">
        <w:t>Kernel 8.0 introduced a method to support software</w:t>
      </w:r>
      <w:r w:rsidR="00F92D1F">
        <w:t xml:space="preserve"> application</w:t>
      </w:r>
      <w:r w:rsidR="006C202A" w:rsidRPr="006B2FCC">
        <w:t>-specific signon actions. Kernel exports an extended-action option called XU USER SIGN-ON. Packages that want Kernel to execute a software</w:t>
      </w:r>
      <w:r w:rsidR="00F92D1F">
        <w:t xml:space="preserve"> application</w:t>
      </w:r>
      <w:r w:rsidR="006C202A" w:rsidRPr="006B2FCC">
        <w:t>-specific user signon routine can accomplish this by attaching their own option, of type action, to Kernel</w:t>
      </w:r>
      <w:r w:rsidR="00FF3F33">
        <w:t>’</w:t>
      </w:r>
      <w:r w:rsidR="006C202A" w:rsidRPr="006B2FCC">
        <w:t>s XU USER SIGN-ON option. Your action-type option should call your software</w:t>
      </w:r>
      <w:r w:rsidR="00F92D1F">
        <w:t xml:space="preserve"> application</w:t>
      </w:r>
      <w:r w:rsidR="006C202A" w:rsidRPr="006B2FCC">
        <w:t>-specific user signon routine.</w:t>
      </w:r>
    </w:p>
    <w:p w:rsidR="006C202A" w:rsidRPr="006B2FCC" w:rsidRDefault="006C202A" w:rsidP="00DC4E7B">
      <w:pPr>
        <w:pStyle w:val="BodyText"/>
        <w:keepNext/>
        <w:keepLines/>
      </w:pPr>
      <w:r w:rsidRPr="006B2FCC">
        <w:t xml:space="preserve">To attach your option to the XU USER SIGN-ON option, make your option an item of the XU USER SIGN-ON protocol; then, export your option with a </w:t>
      </w:r>
      <w:smartTag w:uri="urn:schemas-microsoft-com:office:smarttags" w:element="stockticker">
        <w:r w:rsidRPr="006B2FCC">
          <w:t>KIDS</w:t>
        </w:r>
      </w:smartTag>
      <w:r w:rsidRPr="006B2FCC">
        <w:t xml:space="preserve"> action of SEND, and export the XU USER SIGN-ON option with a </w:t>
      </w:r>
      <w:smartTag w:uri="urn:schemas-microsoft-com:office:smarttags" w:element="stockticker">
        <w:r w:rsidRPr="006B2FCC">
          <w:t>KIDS</w:t>
        </w:r>
      </w:smartTag>
      <w:r w:rsidRPr="006B2FCC">
        <w:t xml:space="preserve"> action of USE AS </w:t>
      </w:r>
      <w:smartTag w:uri="urn:schemas-microsoft-com:office:smarttags" w:element="stockticker">
        <w:r w:rsidRPr="006B2FCC">
          <w:t>LINK</w:t>
        </w:r>
      </w:smartTag>
      <w:r w:rsidRPr="006B2FCC">
        <w:t xml:space="preserve"> FOR MENU ITEMS.</w:t>
      </w:r>
    </w:p>
    <w:p w:rsidR="006C202A" w:rsidRPr="006B2FCC" w:rsidRDefault="006C202A" w:rsidP="00623E04">
      <w:pPr>
        <w:pStyle w:val="BodyText"/>
      </w:pPr>
      <w:r w:rsidRPr="006B2FCC">
        <w:t>During signon, Kernel executes the XU USER SIGN-ON option, which in turn executes any options that software</w:t>
      </w:r>
      <w:r w:rsidR="00F92D1F">
        <w:t xml:space="preserve"> application</w:t>
      </w:r>
      <w:r w:rsidRPr="006B2FCC">
        <w:t xml:space="preserve">s have attached to XU USER SIGN-ON. No database </w:t>
      </w:r>
      <w:r w:rsidR="006205D0">
        <w:t>Integration Control Registration</w:t>
      </w:r>
      <w:r w:rsidRPr="006B2FCC">
        <w:t>s are required to attach to the XU USER SIGN-ON option.</w:t>
      </w:r>
    </w:p>
    <w:p w:rsidR="006C202A" w:rsidRPr="006B2FCC" w:rsidRDefault="006C202A" w:rsidP="00623E04">
      <w:pPr>
        <w:pStyle w:val="BodyText"/>
      </w:pPr>
      <w:r w:rsidRPr="006B2FCC">
        <w:t xml:space="preserve">If you need to perform any output during your action, you should use the SET^XUS1A function to perform the output. Output is </w:t>
      </w:r>
      <w:r w:rsidR="004117F1" w:rsidRPr="004117F1">
        <w:rPr>
          <w:i/>
        </w:rPr>
        <w:t>not</w:t>
      </w:r>
      <w:r w:rsidRPr="006B2FCC">
        <w:t xml:space="preserve"> immediate, but occurs once all software</w:t>
      </w:r>
      <w:r w:rsidR="00F92D1F">
        <w:t xml:space="preserve"> application</w:t>
      </w:r>
      <w:r w:rsidRPr="006B2FCC">
        <w:t xml:space="preserve">-specific signon actions have completed. Also, you should </w:t>
      </w:r>
      <w:r w:rsidR="004117F1" w:rsidRPr="004117F1">
        <w:rPr>
          <w:i/>
        </w:rPr>
        <w:t>not</w:t>
      </w:r>
      <w:r w:rsidRPr="006B2FCC">
        <w:t xml:space="preserve"> perform any tasks requiring interaction in an action attached to the XU USER SIGN-ON option.</w:t>
      </w:r>
    </w:p>
    <w:p w:rsidR="006C202A" w:rsidRPr="006B2FCC" w:rsidRDefault="006C202A" w:rsidP="00623E04">
      <w:pPr>
        <w:pStyle w:val="BodyText"/>
      </w:pPr>
      <w:r w:rsidRPr="006B2FCC">
        <w:t xml:space="preserve">The DUZ variable </w:t>
      </w:r>
      <w:r w:rsidR="00B21AA7">
        <w:t>is</w:t>
      </w:r>
      <w:r w:rsidRPr="006B2FCC">
        <w:t xml:space="preserve"> defined at the time the signon actions are executed; DUZ is set as it normally is to the person</w:t>
      </w:r>
      <w:r w:rsidR="00FF3F33">
        <w:t>’</w:t>
      </w:r>
      <w:r w:rsidRPr="006B2FCC">
        <w:t xml:space="preserve">s Internal Entry Number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623E04">
      <w:pPr>
        <w:pStyle w:val="BodyText"/>
        <w:keepNext/>
        <w:keepLines/>
      </w:pPr>
      <w:r w:rsidRPr="006B2FCC">
        <w:t>Take care to make code efficient, since executed by every signon. A few examples of tasks you might want to accomplish during signon are:</w:t>
      </w:r>
    </w:p>
    <w:p w:rsidR="006C202A" w:rsidRPr="006B2FCC" w:rsidRDefault="006C202A" w:rsidP="00623E04">
      <w:pPr>
        <w:pStyle w:val="ListBullet"/>
        <w:keepNext/>
        <w:keepLines/>
      </w:pPr>
      <w:r w:rsidRPr="006B2FCC">
        <w:t>Alert the user to a software</w:t>
      </w:r>
      <w:r w:rsidR="00F92D1F">
        <w:t xml:space="preserve"> application</w:t>
      </w:r>
      <w:r w:rsidRPr="006B2FCC">
        <w:t xml:space="preserve"> status.</w:t>
      </w:r>
    </w:p>
    <w:p w:rsidR="006C202A" w:rsidRPr="006B2FCC" w:rsidRDefault="006C202A" w:rsidP="00623E04">
      <w:pPr>
        <w:pStyle w:val="ListBullet"/>
        <w:keepNext/>
        <w:keepLines/>
      </w:pPr>
      <w:r w:rsidRPr="006B2FCC">
        <w:t>Issue a reminder.</w:t>
      </w:r>
    </w:p>
    <w:p w:rsidR="006C202A" w:rsidRPr="006B2FCC" w:rsidRDefault="006C202A" w:rsidP="00623E04">
      <w:pPr>
        <w:pStyle w:val="ListBullet"/>
      </w:pPr>
      <w:r w:rsidRPr="006B2FCC">
        <w:t>Notify the software</w:t>
      </w:r>
      <w:r w:rsidR="00F92D1F">
        <w:t xml:space="preserve"> application</w:t>
      </w:r>
      <w:r w:rsidRPr="006B2FCC">
        <w:t xml:space="preserve"> of the signon of a software</w:t>
      </w:r>
      <w:r w:rsidR="00F92D1F">
        <w:t xml:space="preserve"> application</w:t>
      </w:r>
      <w:r w:rsidRPr="006B2FCC">
        <w:t xml:space="preserve"> user.</w:t>
      </w:r>
    </w:p>
    <w:p w:rsidR="006C202A" w:rsidRPr="006B2FCC" w:rsidRDefault="00CF001D" w:rsidP="00E22EEC">
      <w:pPr>
        <w:pStyle w:val="Heading4"/>
      </w:pPr>
      <w:bookmarkStart w:id="1136" w:name="_Toc458599248"/>
      <w:r>
        <w:t>Example</w:t>
      </w:r>
      <w:bookmarkEnd w:id="1136"/>
    </w:p>
    <w:p w:rsidR="006C202A" w:rsidRPr="006B2FCC" w:rsidRDefault="006C202A" w:rsidP="00623E04">
      <w:pPr>
        <w:pStyle w:val="BodyText"/>
        <w:keepNext/>
        <w:keepLines/>
      </w:pPr>
      <w:r w:rsidRPr="006B2FCC">
        <w:t>The following option, when attached to the XU USER SIGN-ON protocol, outputs one line during signon:</w:t>
      </w:r>
    </w:p>
    <w:p w:rsidR="001A088C" w:rsidRPr="006B2FCC" w:rsidRDefault="001A088C" w:rsidP="00BC5B57">
      <w:pPr>
        <w:pStyle w:val="Caption"/>
      </w:pPr>
      <w:bookmarkStart w:id="1137" w:name="_Toc200270031"/>
      <w:bookmarkStart w:id="1138" w:name="_Toc458599931"/>
      <w:r w:rsidRPr="006B2FCC">
        <w:t xml:space="preserve">Figure </w:t>
      </w:r>
      <w:r w:rsidR="000542BF">
        <w:fldChar w:fldCharType="begin"/>
      </w:r>
      <w:r w:rsidR="000542BF">
        <w:instrText xml:space="preserve"> SEQ Figure \* ARABIC </w:instrText>
      </w:r>
      <w:r w:rsidR="000542BF">
        <w:fldChar w:fldCharType="separate"/>
      </w:r>
      <w:r w:rsidR="00EE31EC">
        <w:rPr>
          <w:noProof/>
        </w:rPr>
        <w:t>92</w:t>
      </w:r>
      <w:r w:rsidR="000542BF">
        <w:rPr>
          <w:noProof/>
        </w:rPr>
        <w:fldChar w:fldCharType="end"/>
      </w:r>
      <w:r w:rsidR="002D4A5F">
        <w:t>:</w:t>
      </w:r>
      <w:r w:rsidRPr="006B2FCC">
        <w:t xml:space="preserve"> </w:t>
      </w:r>
      <w:r w:rsidR="00965891" w:rsidRPr="006B2FCC">
        <w:t>XU USER SIGN-ON</w:t>
      </w:r>
      <w:r w:rsidR="00965891">
        <w:t xml:space="preserve">—Sample </w:t>
      </w:r>
      <w:r w:rsidRPr="006B2FCC">
        <w:t>ZZTALK</w:t>
      </w:r>
      <w:r w:rsidR="00965891">
        <w:t xml:space="preserve"> </w:t>
      </w:r>
      <w:r w:rsidRPr="006B2FCC">
        <w:t>Protocol</w:t>
      </w:r>
      <w:bookmarkEnd w:id="1137"/>
      <w:bookmarkEnd w:id="1138"/>
    </w:p>
    <w:p w:rsidR="006C202A" w:rsidRPr="006B2FCC" w:rsidRDefault="006C202A">
      <w:pPr>
        <w:pStyle w:val="Code"/>
      </w:pPr>
      <w:r w:rsidRPr="006B2FCC">
        <w:t>NAME: ZZTALK PROTOCOL                   MENU TEXT: TALKING PROTOCOL</w:t>
      </w:r>
    </w:p>
    <w:p w:rsidR="006C202A" w:rsidRPr="006B2FCC" w:rsidRDefault="006C202A">
      <w:pPr>
        <w:pStyle w:val="Code"/>
      </w:pPr>
      <w:r w:rsidRPr="006B2FCC">
        <w:t xml:space="preserve">  TYPE: action                          E ACTION PRESENT: YES</w:t>
      </w:r>
    </w:p>
    <w:p w:rsidR="006C202A" w:rsidRPr="006B2FCC" w:rsidRDefault="006C202A">
      <w:pPr>
        <w:pStyle w:val="Code"/>
      </w:pPr>
      <w:r w:rsidRPr="006B2FCC">
        <w:t xml:space="preserve"> DESCRIPTION:   USE TO TEST EXTENDED ACTION PROTOCOLS </w:t>
      </w:r>
    </w:p>
    <w:p w:rsidR="006C202A" w:rsidRPr="006B2FCC" w:rsidRDefault="006C202A">
      <w:pPr>
        <w:pStyle w:val="Code"/>
      </w:pPr>
      <w:r w:rsidRPr="006B2FCC">
        <w:t xml:space="preserve">  ENTRY ACTION: D SET^XUS1A(</w:t>
      </w:r>
      <w:r w:rsidR="00FF3F33">
        <w:t>“</w:t>
      </w:r>
      <w:r w:rsidRPr="006B2FCC">
        <w:t>!This line is from the ZZTALK option.</w:t>
      </w:r>
      <w:r w:rsidR="00FF3F33">
        <w:t>”</w:t>
      </w:r>
      <w:r w:rsidRPr="006B2FCC">
        <w:t>)</w:t>
      </w:r>
    </w:p>
    <w:p w:rsidR="006C202A" w:rsidRPr="006B2FCC" w:rsidRDefault="006C202A">
      <w:pPr>
        <w:pStyle w:val="Code"/>
      </w:pPr>
      <w:r w:rsidRPr="006B2FCC">
        <w:t xml:space="preserve">  UPPERCASE MENU TEXT: TALKING PROTOCOL</w:t>
      </w:r>
    </w:p>
    <w:p w:rsidR="007F3034" w:rsidRDefault="007F3034" w:rsidP="00DC4E7B">
      <w:pPr>
        <w:pStyle w:val="BodyText6"/>
      </w:pPr>
    </w:p>
    <w:p w:rsidR="007F3034" w:rsidRPr="006B2FCC" w:rsidRDefault="007F3034" w:rsidP="007F3034">
      <w:pPr>
        <w:pStyle w:val="Heading2"/>
      </w:pPr>
      <w:bookmarkStart w:id="1139" w:name="_Ref325114283"/>
      <w:bookmarkStart w:id="1140" w:name="_Toc458599249"/>
      <w:r w:rsidRPr="006B2FCC">
        <w:lastRenderedPageBreak/>
        <w:t xml:space="preserve">XU USER </w:t>
      </w:r>
      <w:r>
        <w:t>START-UP</w:t>
      </w:r>
      <w:r w:rsidRPr="006B2FCC">
        <w:t xml:space="preserve"> Option</w:t>
      </w:r>
      <w:bookmarkEnd w:id="1139"/>
      <w:bookmarkEnd w:id="1140"/>
    </w:p>
    <w:p w:rsidR="007F3034"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007F3034">
        <w:rPr>
          <w:szCs w:val="22"/>
        </w:rPr>
        <w:t xml:space="preserve">VistA </w:t>
      </w:r>
      <w:r w:rsidR="003A27DC">
        <w:rPr>
          <w:szCs w:val="22"/>
        </w:rPr>
        <w:t>s</w:t>
      </w:r>
      <w:r w:rsidR="007F3034" w:rsidRPr="007F3034">
        <w:rPr>
          <w:szCs w:val="22"/>
        </w:rPr>
        <w:t xml:space="preserve">oftware </w:t>
      </w:r>
      <w:r w:rsidR="007F3034">
        <w:rPr>
          <w:szCs w:val="22"/>
        </w:rPr>
        <w:t>developer</w:t>
      </w:r>
      <w:r w:rsidR="007F3034" w:rsidRPr="007F3034">
        <w:rPr>
          <w:szCs w:val="22"/>
        </w:rPr>
        <w:t xml:space="preserve">s asked for the means to execute an action at VistA user signon, but </w:t>
      </w:r>
      <w:r w:rsidR="004117F1" w:rsidRPr="004117F1">
        <w:rPr>
          <w:i/>
          <w:szCs w:val="22"/>
        </w:rPr>
        <w:t>not</w:t>
      </w:r>
      <w:r w:rsidR="007F3034" w:rsidRPr="007F3034">
        <w:rPr>
          <w:szCs w:val="22"/>
        </w:rPr>
        <w:t xml:space="preserve"> through the alert system.</w:t>
      </w:r>
      <w:r w:rsidR="007F3034">
        <w:rPr>
          <w:szCs w:val="22"/>
        </w:rPr>
        <w:t xml:space="preserve"> </w:t>
      </w:r>
      <w:r w:rsidR="007F3034" w:rsidRPr="007F3034">
        <w:t>A</w:t>
      </w:r>
      <w:r w:rsidR="007F3034" w:rsidRPr="00EA12CE">
        <w:t xml:space="preserve">dded with </w:t>
      </w:r>
      <w:r w:rsidR="00B004B0">
        <w:t>Kernel patch X</w:t>
      </w:r>
      <w:r w:rsidR="007F3034" w:rsidRPr="00EA12CE">
        <w:t xml:space="preserve">U*8.0*593, </w:t>
      </w:r>
      <w:r w:rsidR="007F3034">
        <w:t>t</w:t>
      </w:r>
      <w:r w:rsidR="007F3034" w:rsidRPr="00EA12CE">
        <w:t>he XU USER START-UP option</w:t>
      </w:r>
      <w:r w:rsidR="007F3034">
        <w:t xml:space="preserve"> </w:t>
      </w:r>
      <w:r w:rsidR="007F3034" w:rsidRPr="00EA12CE">
        <w:t xml:space="preserve">is a protocol option used exclusively during a VistA user signon event. Items </w:t>
      </w:r>
      <w:r w:rsidR="007F3034">
        <w:t>attached to</w:t>
      </w:r>
      <w:r w:rsidR="007F3034" w:rsidRPr="00EA12CE">
        <w:t xml:space="preserve"> this option are </w:t>
      </w:r>
      <w:r w:rsidR="00FF3F33">
        <w:t>“</w:t>
      </w:r>
      <w:r w:rsidR="00141F8C">
        <w:t>TYPE: action</w:t>
      </w:r>
      <w:r w:rsidR="00FF3F33">
        <w:t>”</w:t>
      </w:r>
      <w:r w:rsidR="007F3034" w:rsidRPr="00EA12CE">
        <w:t xml:space="preserve"> optio</w:t>
      </w:r>
      <w:r w:rsidR="007F3034">
        <w:t>ns in the OPTION file (#19)</w:t>
      </w:r>
      <w:r w:rsidR="00421A4F">
        <w:fldChar w:fldCharType="begin"/>
      </w:r>
      <w:r w:rsidR="00421A4F">
        <w:instrText xml:space="preserve"> XE </w:instrText>
      </w:r>
      <w:r w:rsidR="009F58E4">
        <w:instrText>“</w:instrText>
      </w:r>
      <w:r w:rsidR="00421A4F">
        <w:instrText>OPTION F</w:instrText>
      </w:r>
      <w:r w:rsidR="00421A4F" w:rsidRPr="00006801">
        <w:instrText>ile (#19)</w:instrText>
      </w:r>
      <w:r w:rsidR="009F58E4">
        <w:instrText>”</w:instrText>
      </w:r>
      <w:r w:rsidR="00421A4F">
        <w:instrText xml:space="preserve"> </w:instrText>
      </w:r>
      <w:r w:rsidR="00421A4F">
        <w:fldChar w:fldCharType="end"/>
      </w:r>
      <w:r w:rsidR="00421A4F">
        <w:fldChar w:fldCharType="begin"/>
      </w:r>
      <w:r w:rsidR="00421A4F">
        <w:instrText xml:space="preserve"> XE </w:instrText>
      </w:r>
      <w:r w:rsidR="009F58E4">
        <w:instrText>“</w:instrText>
      </w:r>
      <w:r w:rsidR="00421A4F">
        <w:instrText>Files:OPTION</w:instrText>
      </w:r>
      <w:r w:rsidR="00421A4F" w:rsidRPr="00006801">
        <w:instrText xml:space="preserve"> (#19)</w:instrText>
      </w:r>
      <w:r w:rsidR="009F58E4">
        <w:instrText>”</w:instrText>
      </w:r>
      <w:r w:rsidR="00421A4F">
        <w:instrText xml:space="preserve"> </w:instrText>
      </w:r>
      <w:r w:rsidR="00421A4F">
        <w:fldChar w:fldCharType="end"/>
      </w:r>
      <w:r w:rsidR="007F3034">
        <w:t>, which</w:t>
      </w:r>
      <w:r w:rsidR="007F3034" w:rsidRPr="00EA12CE">
        <w:t xml:space="preserve"> can be used </w:t>
      </w:r>
      <w:r w:rsidR="007F3034">
        <w:t>for software-specific actions that</w:t>
      </w:r>
      <w:r w:rsidR="007F3034" w:rsidRPr="00EA12CE">
        <w:t xml:space="preserve"> prompt users</w:t>
      </w:r>
      <w:r w:rsidR="007F3034">
        <w:t xml:space="preserve"> for input upon VistA signon</w:t>
      </w:r>
      <w:r w:rsidR="007F3034" w:rsidRPr="00EA12CE">
        <w:t xml:space="preserve"> before their Primary Menu Option is displayed. Unlike the XU USER SIGN-ON option, it can provide interactive prompting to users. It is </w:t>
      </w:r>
      <w:r w:rsidR="004117F1" w:rsidRPr="004117F1">
        <w:rPr>
          <w:i/>
        </w:rPr>
        <w:t>not</w:t>
      </w:r>
      <w:r w:rsidR="007F3034" w:rsidRPr="00EA12CE">
        <w:t xml:space="preserve"> used for GUI signon. It is called from the XQ12 routine</w:t>
      </w:r>
      <w:r w:rsidR="007F3034" w:rsidRPr="00EA12CE">
        <w:fldChar w:fldCharType="begin"/>
      </w:r>
      <w:r w:rsidR="007F3034" w:rsidRPr="00EA12CE">
        <w:instrText xml:space="preserve"> XE </w:instrText>
      </w:r>
      <w:r w:rsidR="009F58E4">
        <w:instrText>“</w:instrText>
      </w:r>
      <w:r w:rsidR="007F3034" w:rsidRPr="00EA12CE">
        <w:instrText>XQ12 Routine</w:instrText>
      </w:r>
      <w:r w:rsidR="009F58E4">
        <w:instrText>”</w:instrText>
      </w:r>
      <w:r w:rsidR="007F3034" w:rsidRPr="00EA12CE">
        <w:instrText xml:space="preserve"> </w:instrText>
      </w:r>
      <w:r w:rsidR="007F3034" w:rsidRPr="00EA12CE">
        <w:fldChar w:fldCharType="end"/>
      </w:r>
      <w:r w:rsidR="007F3034" w:rsidRPr="00EA12CE">
        <w:fldChar w:fldCharType="begin"/>
      </w:r>
      <w:r w:rsidR="007F3034" w:rsidRPr="00EA12CE">
        <w:instrText xml:space="preserve"> XE </w:instrText>
      </w:r>
      <w:r w:rsidR="009F58E4">
        <w:instrText>“</w:instrText>
      </w:r>
      <w:r w:rsidR="007F3034" w:rsidRPr="00EA12CE">
        <w:instrText>Routines:XQ12</w:instrText>
      </w:r>
      <w:r w:rsidR="009F58E4">
        <w:instrText>”</w:instrText>
      </w:r>
      <w:r w:rsidR="007F3034" w:rsidRPr="00EA12CE">
        <w:instrText xml:space="preserve"> </w:instrText>
      </w:r>
      <w:r w:rsidR="007F3034" w:rsidRPr="00EA12CE">
        <w:fldChar w:fldCharType="end"/>
      </w:r>
      <w:r w:rsidR="007F3034" w:rsidRPr="00EA12CE">
        <w:t>.</w:t>
      </w:r>
    </w:p>
    <w:p w:rsidR="00095F6D" w:rsidRPr="00095F6D" w:rsidRDefault="00095F6D" w:rsidP="00457DA6">
      <w:pPr>
        <w:pStyle w:val="Heading3"/>
      </w:pPr>
      <w:bookmarkStart w:id="1141" w:name="_Toc458599250"/>
      <w:r w:rsidRPr="00095F6D">
        <w:t xml:space="preserve">XU USER START-UP: </w:t>
      </w:r>
      <w:r w:rsidR="00F92D1F">
        <w:t>Ap</w:t>
      </w:r>
      <w:r w:rsidR="005E1D07">
        <w:t>plication</w:t>
      </w:r>
      <w:r>
        <w:t>-specific Signon Actions</w:t>
      </w:r>
      <w:bookmarkEnd w:id="1141"/>
    </w:p>
    <w:p w:rsidR="00095F6D" w:rsidRPr="00095F6D" w:rsidRDefault="00DC4E7B" w:rsidP="00095F6D">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00095F6D" w:rsidRPr="00095F6D">
        <w:t>Kernel 8.0 introduced a method to support</w:t>
      </w:r>
      <w:r w:rsidR="00F92D1F">
        <w:t xml:space="preserve"> application</w:t>
      </w:r>
      <w:r w:rsidR="00095F6D" w:rsidRPr="00095F6D">
        <w:t>-specific VistA (</w:t>
      </w:r>
      <w:r w:rsidR="00095F6D" w:rsidRPr="00C4004B">
        <w:rPr>
          <w:i/>
        </w:rPr>
        <w:t>non</w:t>
      </w:r>
      <w:r w:rsidR="00095F6D" w:rsidRPr="00095F6D">
        <w:t xml:space="preserve">-GUI) signon actions. </w:t>
      </w:r>
      <w:r w:rsidR="00B004B0">
        <w:t>Kernel patch X</w:t>
      </w:r>
      <w:r w:rsidR="005E1D07" w:rsidRPr="00EA12CE">
        <w:t>U*8.0*593</w:t>
      </w:r>
      <w:r w:rsidR="005E1D07">
        <w:t xml:space="preserve"> </w:t>
      </w:r>
      <w:r w:rsidR="00095F6D" w:rsidRPr="00095F6D">
        <w:t xml:space="preserve">exports </w:t>
      </w:r>
      <w:r w:rsidR="00095F6D">
        <w:t xml:space="preserve">the </w:t>
      </w:r>
      <w:r w:rsidR="00095F6D" w:rsidRPr="00095F6D">
        <w:t xml:space="preserve">XU USER START-UP </w:t>
      </w:r>
      <w:r w:rsidR="00095F6D">
        <w:t>extended-action option</w:t>
      </w:r>
      <w:r w:rsidR="00095F6D" w:rsidRPr="00095F6D">
        <w:t xml:space="preserve">. </w:t>
      </w:r>
      <w:r w:rsidR="00095F6D">
        <w:t>VistA</w:t>
      </w:r>
      <w:r w:rsidR="00F92D1F">
        <w:t xml:space="preserve"> application</w:t>
      </w:r>
      <w:r w:rsidR="00095F6D">
        <w:t>s</w:t>
      </w:r>
      <w:r w:rsidR="00095F6D" w:rsidRPr="00095F6D">
        <w:t xml:space="preserve"> that want Kernel </w:t>
      </w:r>
      <w:r w:rsidR="00095F6D">
        <w:t>to execute an</w:t>
      </w:r>
      <w:r w:rsidR="00F92D1F">
        <w:t xml:space="preserve"> application</w:t>
      </w:r>
      <w:r w:rsidR="00095F6D" w:rsidRPr="00095F6D">
        <w:t xml:space="preserve">-specific user signon routine can </w:t>
      </w:r>
      <w:r w:rsidR="00095F6D">
        <w:t xml:space="preserve">do this by </w:t>
      </w:r>
      <w:r w:rsidR="00095F6D" w:rsidRPr="00095F6D">
        <w:t xml:space="preserve">attaching their own option, of </w:t>
      </w:r>
      <w:r w:rsidR="00141F8C">
        <w:t>TYPE: action</w:t>
      </w:r>
      <w:r w:rsidR="00095F6D" w:rsidRPr="00095F6D">
        <w:t>, to Kernel</w:t>
      </w:r>
      <w:r w:rsidR="00FF3F33">
        <w:t>’</w:t>
      </w:r>
      <w:r w:rsidR="00095F6D" w:rsidRPr="00095F6D">
        <w:t xml:space="preserve">s XU USER START-UP option. </w:t>
      </w:r>
      <w:r w:rsidR="00095F6D">
        <w:t>The</w:t>
      </w:r>
      <w:r w:rsidR="00095F6D" w:rsidRPr="00095F6D">
        <w:t xml:space="preserve"> action-type option should call </w:t>
      </w:r>
      <w:r w:rsidR="00095F6D">
        <w:t>the</w:t>
      </w:r>
      <w:r w:rsidR="00F92D1F">
        <w:t xml:space="preserve"> application</w:t>
      </w:r>
      <w:r w:rsidR="00095F6D" w:rsidRPr="00095F6D">
        <w:t>-specific user signon routin</w:t>
      </w:r>
      <w:r w:rsidR="00095F6D">
        <w:t>e.</w:t>
      </w:r>
    </w:p>
    <w:p w:rsidR="00095F6D" w:rsidRDefault="00095F6D" w:rsidP="00095F6D">
      <w:pPr>
        <w:pStyle w:val="BodyText"/>
        <w:keepNext/>
        <w:keepLines/>
      </w:pPr>
      <w:r w:rsidRPr="00095F6D">
        <w:t xml:space="preserve">To attach your option to the XU USER START-UP option, </w:t>
      </w:r>
      <w:r>
        <w:t>perform the following procedure:</w:t>
      </w:r>
    </w:p>
    <w:p w:rsidR="00095F6D" w:rsidRDefault="00095F6D" w:rsidP="00977C88">
      <w:pPr>
        <w:pStyle w:val="APIParametersListNumber"/>
        <w:numPr>
          <w:ilvl w:val="0"/>
          <w:numId w:val="39"/>
        </w:numPr>
      </w:pPr>
      <w:r>
        <w:t>M</w:t>
      </w:r>
      <w:r w:rsidRPr="00095F6D">
        <w:t>ake your option an item of the XU USER START-UP protocol</w:t>
      </w:r>
      <w:r>
        <w:t>.</w:t>
      </w:r>
    </w:p>
    <w:p w:rsidR="00095F6D" w:rsidRDefault="00095F6D" w:rsidP="00977C88">
      <w:pPr>
        <w:pStyle w:val="APIParametersListNumber"/>
        <w:numPr>
          <w:ilvl w:val="0"/>
          <w:numId w:val="39"/>
        </w:numPr>
      </w:pPr>
      <w:r>
        <w:t>E</w:t>
      </w:r>
      <w:r w:rsidRPr="00095F6D">
        <w:t xml:space="preserve">xport your option with a KIDS action of </w:t>
      </w:r>
      <w:r w:rsidRPr="00B0233E">
        <w:rPr>
          <w:b/>
        </w:rPr>
        <w:t>SEND</w:t>
      </w:r>
      <w:r>
        <w:t>.</w:t>
      </w:r>
    </w:p>
    <w:p w:rsidR="00095F6D" w:rsidRPr="00095F6D" w:rsidRDefault="00095F6D" w:rsidP="00977C88">
      <w:pPr>
        <w:pStyle w:val="APIParametersListNumber"/>
        <w:numPr>
          <w:ilvl w:val="0"/>
          <w:numId w:val="39"/>
        </w:numPr>
      </w:pPr>
      <w:r>
        <w:t>E</w:t>
      </w:r>
      <w:r w:rsidRPr="00095F6D">
        <w:t xml:space="preserve">xport the XU USER START-UP option with a KIDS action of </w:t>
      </w:r>
      <w:r w:rsidRPr="00B0233E">
        <w:rPr>
          <w:b/>
        </w:rPr>
        <w:t>USE AS LINK FOR MENU ITEMS</w:t>
      </w:r>
      <w:r>
        <w:t>.</w:t>
      </w:r>
    </w:p>
    <w:p w:rsidR="00095F6D" w:rsidRPr="00095F6D" w:rsidRDefault="00095F6D" w:rsidP="00095F6D">
      <w:pPr>
        <w:pStyle w:val="BodyText"/>
      </w:pPr>
      <w:r w:rsidRPr="00095F6D">
        <w:t>During signon, Kernel executes the XU USER START-UP option before the user</w:t>
      </w:r>
      <w:r w:rsidR="00FF3F33">
        <w:t>’</w:t>
      </w:r>
      <w:r w:rsidRPr="00095F6D">
        <w:t>s Primary Menu Option is displayed, which in turn executes any options that</w:t>
      </w:r>
      <w:r w:rsidR="00F92D1F">
        <w:t xml:space="preserve"> application</w:t>
      </w:r>
      <w:r w:rsidRPr="00095F6D">
        <w:t xml:space="preserve">s have attached to XU USER START-UP. No database </w:t>
      </w:r>
      <w:r w:rsidR="006205D0">
        <w:t>Integration Control Registration</w:t>
      </w:r>
      <w:r w:rsidRPr="00095F6D">
        <w:t>s are required to attach to the XU USER START-UP</w:t>
      </w:r>
      <w:r w:rsidR="001704F2">
        <w:t xml:space="preserve"> option.</w:t>
      </w:r>
    </w:p>
    <w:p w:rsidR="00095F6D" w:rsidRPr="00095F6D" w:rsidRDefault="00095F6D" w:rsidP="00095F6D">
      <w:pPr>
        <w:pStyle w:val="BodyText"/>
      </w:pPr>
      <w:r w:rsidRPr="00095F6D">
        <w:t xml:space="preserve">Since this option </w:t>
      </w:r>
      <w:r w:rsidR="001704F2">
        <w:t xml:space="preserve">is only used for VistA </w:t>
      </w:r>
      <w:r w:rsidR="00840738">
        <w:t xml:space="preserve">signon </w:t>
      </w:r>
      <w:r w:rsidR="001704F2">
        <w:t>sessions</w:t>
      </w:r>
      <w:r w:rsidRPr="00095F6D">
        <w:t xml:space="preserve"> and </w:t>
      </w:r>
      <w:r w:rsidR="004117F1" w:rsidRPr="004117F1">
        <w:rPr>
          <w:i/>
        </w:rPr>
        <w:t>not</w:t>
      </w:r>
      <w:r w:rsidRPr="00095F6D">
        <w:t xml:space="preserve"> GUI signon, tasks requiring interaction </w:t>
      </w:r>
      <w:r w:rsidR="001704F2">
        <w:t xml:space="preserve">are permitted. </w:t>
      </w:r>
      <w:r w:rsidRPr="00095F6D">
        <w:t xml:space="preserve">If you want </w:t>
      </w:r>
      <w:r w:rsidR="001704F2">
        <w:t>a</w:t>
      </w:r>
      <w:r w:rsidRPr="00095F6D">
        <w:t xml:space="preserve"> task to prevent a user from signing on, then </w:t>
      </w:r>
      <w:r w:rsidR="001704F2">
        <w:t>the</w:t>
      </w:r>
      <w:r w:rsidRPr="00095F6D">
        <w:t xml:space="preserve"> task should set the </w:t>
      </w:r>
      <w:r w:rsidR="001704F2" w:rsidRPr="00095F6D">
        <w:t xml:space="preserve">variable </w:t>
      </w:r>
      <w:r w:rsidRPr="00095F6D">
        <w:t>XUSQUIT=1</w:t>
      </w:r>
      <w:r w:rsidR="001704F2">
        <w:t>.</w:t>
      </w:r>
    </w:p>
    <w:p w:rsidR="00095F6D" w:rsidRPr="001704F2" w:rsidRDefault="00095F6D" w:rsidP="001704F2">
      <w:pPr>
        <w:pStyle w:val="BodyText"/>
      </w:pPr>
      <w:r w:rsidRPr="001704F2">
        <w:t xml:space="preserve">The DUZ variable </w:t>
      </w:r>
      <w:r w:rsidR="00840738">
        <w:t>is</w:t>
      </w:r>
      <w:r w:rsidRPr="001704F2">
        <w:t xml:space="preserve"> defined at the time the signon actions are executed; DUZ is set as it normally is to the person</w:t>
      </w:r>
      <w:r w:rsidR="00FF3F33">
        <w:t>’</w:t>
      </w:r>
      <w:r w:rsidRPr="001704F2">
        <w:t>s Internal Entry Number (IEN)</w:t>
      </w:r>
      <w:r w:rsidR="001704F2">
        <w:t xml:space="preserve"> in the NEW PERSON file (#200)</w:t>
      </w:r>
      <w:r w:rsidR="00840738">
        <w:fldChar w:fldCharType="begin"/>
      </w:r>
      <w:r w:rsidR="00840738">
        <w:instrText xml:space="preserve"> XE </w:instrText>
      </w:r>
      <w:r w:rsidR="009F58E4">
        <w:instrText>“</w:instrText>
      </w:r>
      <w:r w:rsidR="00840738">
        <w:instrText>NEW PERSON F</w:instrText>
      </w:r>
      <w:r w:rsidR="00840738" w:rsidRPr="00306AFB">
        <w:instrText>ile (#200)</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095F6D" w:rsidP="001704F2">
      <w:pPr>
        <w:pStyle w:val="BodyText"/>
        <w:keepNext/>
        <w:keepLines/>
        <w:rPr>
          <w:szCs w:val="22"/>
        </w:rPr>
      </w:pPr>
      <w:r w:rsidRPr="001704F2">
        <w:rPr>
          <w:szCs w:val="22"/>
        </w:rPr>
        <w:t xml:space="preserve">Take care to make code efficient, since </w:t>
      </w:r>
      <w:r w:rsidR="00840738">
        <w:rPr>
          <w:szCs w:val="22"/>
        </w:rPr>
        <w:t xml:space="preserve">it </w:t>
      </w:r>
      <w:r w:rsidR="00B21AA7">
        <w:rPr>
          <w:szCs w:val="22"/>
        </w:rPr>
        <w:t>is</w:t>
      </w:r>
      <w:r w:rsidR="008C06D3">
        <w:rPr>
          <w:szCs w:val="22"/>
        </w:rPr>
        <w:t xml:space="preserve"> </w:t>
      </w:r>
      <w:r w:rsidR="008C06D3" w:rsidRPr="001704F2">
        <w:rPr>
          <w:szCs w:val="22"/>
        </w:rPr>
        <w:t>executed</w:t>
      </w:r>
      <w:r w:rsidRPr="001704F2">
        <w:rPr>
          <w:szCs w:val="22"/>
        </w:rPr>
        <w:t xml:space="preserve"> </w:t>
      </w:r>
      <w:r w:rsidR="00840738">
        <w:rPr>
          <w:szCs w:val="22"/>
        </w:rPr>
        <w:t>at</w:t>
      </w:r>
      <w:r w:rsidRPr="001704F2">
        <w:rPr>
          <w:szCs w:val="22"/>
        </w:rPr>
        <w:t xml:space="preserve"> every </w:t>
      </w:r>
      <w:r w:rsidR="00840738">
        <w:rPr>
          <w:szCs w:val="22"/>
        </w:rPr>
        <w:t xml:space="preserve">VistA </w:t>
      </w:r>
      <w:r w:rsidRPr="001704F2">
        <w:rPr>
          <w:szCs w:val="22"/>
        </w:rPr>
        <w:t xml:space="preserve">signon. </w:t>
      </w:r>
      <w:r w:rsidR="00840738">
        <w:rPr>
          <w:szCs w:val="22"/>
        </w:rPr>
        <w:t>The following are</w:t>
      </w:r>
      <w:r w:rsidRPr="001704F2">
        <w:rPr>
          <w:szCs w:val="22"/>
        </w:rPr>
        <w:t xml:space="preserve"> examples of tasks you might want t</w:t>
      </w:r>
      <w:r w:rsidR="001704F2">
        <w:rPr>
          <w:szCs w:val="22"/>
        </w:rPr>
        <w:t xml:space="preserve">o accomplish during </w:t>
      </w:r>
      <w:r w:rsidR="00840738">
        <w:rPr>
          <w:szCs w:val="22"/>
        </w:rPr>
        <w:t xml:space="preserve">a VistA </w:t>
      </w:r>
      <w:r w:rsidR="001704F2">
        <w:rPr>
          <w:szCs w:val="22"/>
        </w:rPr>
        <w:t>signon:</w:t>
      </w:r>
    </w:p>
    <w:p w:rsidR="00095F6D" w:rsidRPr="001704F2" w:rsidRDefault="008A7CE6" w:rsidP="001704F2">
      <w:pPr>
        <w:pStyle w:val="ListBullet"/>
        <w:keepNext/>
        <w:keepLines/>
      </w:pPr>
      <w:r w:rsidRPr="001704F2">
        <w:t>Prompt the user to update their phone number in the NEW PERSON file (#200)</w:t>
      </w:r>
      <w:r>
        <w:fldChar w:fldCharType="begin"/>
      </w:r>
      <w:r>
        <w:instrText xml:space="preserve"> XE “NEW PERSON F</w:instrText>
      </w:r>
      <w:r w:rsidRPr="00306AFB">
        <w:instrText>ile (#200)</w:instrText>
      </w:r>
      <w:r>
        <w:instrText xml:space="preserve">” </w:instrText>
      </w:r>
      <w:r>
        <w:fldChar w:fldCharType="end"/>
      </w:r>
      <w:r>
        <w:fldChar w:fldCharType="begin"/>
      </w:r>
      <w:r>
        <w:instrText xml:space="preserve"> XE “Files:NEW PERSON</w:instrText>
      </w:r>
      <w:r w:rsidRPr="00306AFB">
        <w:instrText xml:space="preserve"> (#200)</w:instrText>
      </w:r>
      <w:r>
        <w:instrText xml:space="preserve">” </w:instrText>
      </w:r>
      <w:r>
        <w:fldChar w:fldCharType="end"/>
      </w:r>
      <w:r>
        <w:t>.</w:t>
      </w:r>
    </w:p>
    <w:p w:rsidR="00095F6D" w:rsidRPr="001704F2" w:rsidRDefault="00840738" w:rsidP="001704F2">
      <w:pPr>
        <w:pStyle w:val="ListBullet"/>
      </w:pPr>
      <w:r>
        <w:t>Block a user</w:t>
      </w:r>
      <w:r w:rsidR="00FF3F33">
        <w:t>’</w:t>
      </w:r>
      <w:r w:rsidR="00095F6D" w:rsidRPr="001704F2">
        <w:t>s access unless they electronically sign a security agreement.</w:t>
      </w:r>
    </w:p>
    <w:p w:rsidR="00095F6D" w:rsidRPr="001704F2" w:rsidRDefault="00CF001D" w:rsidP="00E22EEC">
      <w:pPr>
        <w:pStyle w:val="Heading4"/>
      </w:pPr>
      <w:bookmarkStart w:id="1142" w:name="_Toc458599251"/>
      <w:r>
        <w:lastRenderedPageBreak/>
        <w:t>Example</w:t>
      </w:r>
      <w:r w:rsidR="001704F2">
        <w:t>:</w:t>
      </w:r>
      <w:bookmarkEnd w:id="1142"/>
    </w:p>
    <w:p w:rsidR="00095F6D" w:rsidRPr="001704F2" w:rsidRDefault="00840738" w:rsidP="001704F2">
      <w:pPr>
        <w:pStyle w:val="BodyText"/>
        <w:keepNext/>
        <w:keepLines/>
        <w:rPr>
          <w:szCs w:val="22"/>
        </w:rPr>
      </w:pPr>
      <w:r>
        <w:rPr>
          <w:szCs w:val="22"/>
        </w:rPr>
        <w:t>The following option,</w:t>
      </w:r>
      <w:r w:rsidR="00095F6D" w:rsidRPr="001704F2">
        <w:rPr>
          <w:szCs w:val="22"/>
        </w:rPr>
        <w:t xml:space="preserve"> when attached to the XU USER SIGN-ON protocol, </w:t>
      </w:r>
      <w:r w:rsidR="00141F8C">
        <w:rPr>
          <w:szCs w:val="22"/>
        </w:rPr>
        <w:t>outputs one line during signon:</w:t>
      </w:r>
    </w:p>
    <w:p w:rsidR="001704F2" w:rsidRPr="001704F2" w:rsidRDefault="001704F2" w:rsidP="00BC5B57">
      <w:pPr>
        <w:pStyle w:val="Caption"/>
        <w:rPr>
          <w:szCs w:val="22"/>
        </w:rPr>
      </w:pPr>
      <w:bookmarkStart w:id="1143" w:name="_Toc458599932"/>
      <w:r w:rsidRPr="001704F2">
        <w:t xml:space="preserve">Figure </w:t>
      </w:r>
      <w:r w:rsidR="000542BF">
        <w:fldChar w:fldCharType="begin"/>
      </w:r>
      <w:r w:rsidR="000542BF">
        <w:instrText xml:space="preserve"> SEQ Figure \* ARABIC </w:instrText>
      </w:r>
      <w:r w:rsidR="000542BF">
        <w:fldChar w:fldCharType="separate"/>
      </w:r>
      <w:r w:rsidR="00EE31EC">
        <w:rPr>
          <w:noProof/>
        </w:rPr>
        <w:t>93</w:t>
      </w:r>
      <w:r w:rsidR="000542BF">
        <w:rPr>
          <w:noProof/>
        </w:rPr>
        <w:fldChar w:fldCharType="end"/>
      </w:r>
      <w:r w:rsidR="002D4A5F">
        <w:t>:</w:t>
      </w:r>
      <w:r w:rsidRPr="001704F2">
        <w:t xml:space="preserve"> </w:t>
      </w:r>
      <w:r w:rsidR="00840738" w:rsidRPr="00095F6D">
        <w:t>XU USER START-UP</w:t>
      </w:r>
      <w:r w:rsidR="00840738">
        <w:t xml:space="preserve"> option—Sample signon action-type option</w:t>
      </w:r>
      <w:bookmarkEnd w:id="1143"/>
    </w:p>
    <w:p w:rsidR="00095F6D" w:rsidRPr="001704F2" w:rsidRDefault="00095F6D" w:rsidP="001704F2">
      <w:pPr>
        <w:pStyle w:val="Dialogue"/>
      </w:pPr>
      <w:r w:rsidRPr="001704F2">
        <w:t>NAME: ZZXU593 SAMPLE OPTION</w:t>
      </w:r>
    </w:p>
    <w:p w:rsidR="00095F6D" w:rsidRPr="001704F2" w:rsidRDefault="00095F6D" w:rsidP="001704F2">
      <w:pPr>
        <w:pStyle w:val="Dialogue"/>
      </w:pPr>
      <w:r w:rsidRPr="00840738">
        <w:rPr>
          <w:highlight w:val="cyan"/>
        </w:rPr>
        <w:t>TYP</w:t>
      </w:r>
      <w:r w:rsidR="001704F2" w:rsidRPr="00840738">
        <w:rPr>
          <w:highlight w:val="cyan"/>
        </w:rPr>
        <w:t>E: action</w:t>
      </w:r>
      <w:r w:rsidR="001704F2">
        <w:t xml:space="preserve"> E ACTION PRESENT: YES</w:t>
      </w:r>
    </w:p>
    <w:p w:rsidR="00095F6D" w:rsidRPr="001704F2" w:rsidRDefault="00095F6D" w:rsidP="001704F2">
      <w:pPr>
        <w:pStyle w:val="Dialogue"/>
      </w:pPr>
      <w:r w:rsidRPr="001704F2">
        <w:t>DESCRIPTION: PROMPT USER TO EDIT SIGNATURE BLOCK</w:t>
      </w:r>
    </w:p>
    <w:p w:rsidR="00095F6D" w:rsidRPr="001704F2" w:rsidRDefault="00095F6D" w:rsidP="001704F2">
      <w:pPr>
        <w:pStyle w:val="Dialogue"/>
      </w:pPr>
      <w:r w:rsidRPr="001704F2">
        <w:t>ENTRY ACTION: D SAMPLE^XQ12</w:t>
      </w:r>
    </w:p>
    <w:p w:rsidR="00095F6D" w:rsidRDefault="00095F6D" w:rsidP="001704F2">
      <w:pPr>
        <w:pStyle w:val="Dialogue"/>
      </w:pPr>
      <w:r w:rsidRPr="001704F2">
        <w:t>UPPERCASE MENU TEXT: SAMPLE OPTION</w:t>
      </w:r>
    </w:p>
    <w:p w:rsidR="006C202A" w:rsidRPr="006B2FCC" w:rsidRDefault="006C202A" w:rsidP="00DC4E7B">
      <w:pPr>
        <w:pStyle w:val="BodyText6"/>
      </w:pPr>
    </w:p>
    <w:p w:rsidR="006C202A" w:rsidRPr="006B2FCC" w:rsidRDefault="006C202A" w:rsidP="002A3730">
      <w:pPr>
        <w:pStyle w:val="Heading2"/>
      </w:pPr>
      <w:bookmarkStart w:id="1144" w:name="_Toc458599252"/>
      <w:r w:rsidRPr="006B2FCC">
        <w:t>XU USER TERMINATE Option</w:t>
      </w:r>
      <w:bookmarkEnd w:id="1144"/>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TERMINATE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TERMINATE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TERMINATE Option</w:instrText>
      </w:r>
      <w:r w:rsidR="009F58E4">
        <w:instrText>”</w:instrText>
      </w:r>
      <w:r w:rsidRPr="006B2FCC">
        <w:instrText xml:space="preserve"> </w:instrText>
      </w:r>
      <w:r w:rsidRPr="006B2FCC">
        <w:fldChar w:fldCharType="end"/>
      </w:r>
      <w:r w:rsidR="006C202A" w:rsidRPr="006B2FCC">
        <w:t>Kernel 8.0 introduced a method to support software</w:t>
      </w:r>
      <w:r w:rsidR="00F92D1F">
        <w:t xml:space="preserve"> application</w:t>
      </w:r>
      <w:r w:rsidR="006C202A" w:rsidRPr="006B2FCC">
        <w:t>-specific user termination actions. Kernel 8.0 exports an extended-action option called XU USER TERMINATE. Packages that want Kernel to execute a software</w:t>
      </w:r>
      <w:r w:rsidR="00F92D1F">
        <w:t xml:space="preserve"> application</w:t>
      </w:r>
      <w:r w:rsidR="006C202A" w:rsidRPr="006B2FCC">
        <w:t>-specific user termination action can accomplish this by attaching their own option, of type action, to Kernel</w:t>
      </w:r>
      <w:r w:rsidR="00FF3F33">
        <w:t>’</w:t>
      </w:r>
      <w:r w:rsidR="006C202A" w:rsidRPr="006B2FCC">
        <w:t>s XU USER TERMINATE extended action.</w:t>
      </w:r>
    </w:p>
    <w:p w:rsidR="006C202A" w:rsidRPr="006B2FCC" w:rsidRDefault="006C202A" w:rsidP="00457DA6">
      <w:pPr>
        <w:pStyle w:val="Heading3"/>
      </w:pPr>
      <w:bookmarkStart w:id="1145" w:name="_Toc458599253"/>
      <w:r w:rsidRPr="006B2FCC">
        <w:t>Discontinuation of USER TERMINATE ROUTINE</w:t>
      </w:r>
      <w:bookmarkEnd w:id="1145"/>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Discontinuation:USER TERMINATE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Obsolete:USER TERMINATE ROUTINE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TERMINATE ROUTINE Option (Obsolete)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Options:USER TERMINATE ROUTINE (Obsolete)</w:instrText>
      </w:r>
      <w:r w:rsidR="009F58E4">
        <w:instrText>”</w:instrText>
      </w:r>
      <w:r w:rsidRPr="006B2FCC">
        <w:instrText xml:space="preserve"> </w:instrText>
      </w:r>
      <w:r w:rsidRPr="006B2FCC">
        <w:fldChar w:fldCharType="end"/>
      </w:r>
      <w:r w:rsidR="006C202A" w:rsidRPr="006B2FCC">
        <w:t>Kernel 7.1 introduced a method for software</w:t>
      </w:r>
      <w:r w:rsidR="00F92D1F">
        <w:t xml:space="preserve"> application</w:t>
      </w:r>
      <w:r w:rsidR="006C202A" w:rsidRPr="006B2FCC">
        <w:t>s to have Kernel execute a software</w:t>
      </w:r>
      <w:r w:rsidR="00F92D1F">
        <w:t xml:space="preserve"> application</w:t>
      </w:r>
      <w:r w:rsidR="006C202A" w:rsidRPr="006B2FCC">
        <w:t>-specific routine when Kernel terminated a user. The method was for the software</w:t>
      </w:r>
      <w:r w:rsidR="00F92D1F">
        <w:t xml:space="preserve"> application</w:t>
      </w:r>
      <w:r w:rsidR="006C202A" w:rsidRPr="006B2FCC">
        <w:t xml:space="preserve"> to have a routine tag and name in fields 200.1 (USER TERMINATE </w:t>
      </w:r>
      <w:smartTag w:uri="urn:schemas-microsoft-com:office:smarttags" w:element="stockticker">
        <w:r w:rsidR="006C202A" w:rsidRPr="006B2FCC">
          <w:t>TAG</w:t>
        </w:r>
      </w:smartTag>
      <w:r w:rsidR="006C202A" w:rsidRPr="006B2FCC">
        <w:fldChar w:fldCharType="begin"/>
      </w:r>
      <w:r w:rsidR="006C202A" w:rsidRPr="006B2FCC">
        <w:instrText xml:space="preserve">XE </w:instrText>
      </w:r>
      <w:r w:rsidR="009F58E4">
        <w:instrText>“</w:instrText>
      </w:r>
      <w:r w:rsidR="006C202A" w:rsidRPr="006B2FCC">
        <w:instrText xml:space="preserve">USER TERMINATE </w:instrText>
      </w:r>
      <w:smartTag w:uri="urn:schemas-microsoft-com:office:smarttags" w:element="stockticker">
        <w:r w:rsidR="006C202A" w:rsidRPr="006B2FCC">
          <w:instrText>TAG</w:instrText>
        </w:r>
      </w:smartTag>
      <w:r w:rsidR="006C202A" w:rsidRPr="006B2FCC">
        <w:instrText xml:space="preserve"> Field</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Fields:USER TERMINATE TAG</w:instrText>
      </w:r>
      <w:r w:rsidR="009F58E4">
        <w:instrText>”</w:instrText>
      </w:r>
      <w:r w:rsidR="006C202A" w:rsidRPr="006B2FCC">
        <w:fldChar w:fldCharType="end"/>
      </w:r>
      <w:r w:rsidR="006C202A" w:rsidRPr="006B2FCC">
        <w:t>) and 200.2 (USER TERMINATE ROUTINE</w:t>
      </w:r>
      <w:r w:rsidR="006C202A" w:rsidRPr="006B2FCC">
        <w:fldChar w:fldCharType="begin"/>
      </w:r>
      <w:r w:rsidR="006C202A" w:rsidRPr="006B2FCC">
        <w:instrText xml:space="preserve">XE </w:instrText>
      </w:r>
      <w:r w:rsidR="009F58E4">
        <w:instrText>“</w:instrText>
      </w:r>
      <w:r w:rsidR="006C202A" w:rsidRPr="006B2FCC">
        <w:instrText>USER TERMINATE ROUTINE Field</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Fields:USER TERMINATE ROUTINE</w:instrText>
      </w:r>
      <w:r w:rsidR="009F58E4">
        <w:instrText>”</w:instrText>
      </w:r>
      <w:r w:rsidR="006C202A" w:rsidRPr="006B2FCC">
        <w:fldChar w:fldCharType="end"/>
      </w:r>
      <w:r w:rsidR="006C202A" w:rsidRPr="006B2FCC">
        <w:t>) of the software</w:t>
      </w:r>
      <w:r w:rsidR="00F92D1F">
        <w:t xml:space="preserve"> application</w:t>
      </w:r>
      <w:r w:rsidR="00FF3F33">
        <w:t>’</w:t>
      </w:r>
      <w:r w:rsidR="006C202A" w:rsidRPr="006B2FCC">
        <w:t>s PACKAGE file (#9.4)</w:t>
      </w:r>
      <w:r w:rsidR="006C202A" w:rsidRPr="006B2FCC">
        <w:fldChar w:fldCharType="begin"/>
      </w:r>
      <w:r w:rsidR="006C202A" w:rsidRPr="006B2FCC">
        <w:instrText xml:space="preserve"> XE </w:instrText>
      </w:r>
      <w:r w:rsidR="009F58E4">
        <w:instrText>“</w:instrText>
      </w:r>
      <w:r w:rsidR="006C202A" w:rsidRPr="006B2FCC">
        <w:instrText>PACKAGE File (#9.4)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When Kernel 7.1 terminated a user, it executed the </w:t>
      </w:r>
      <w:smartTag w:uri="urn:schemas-microsoft-com:office:smarttags" w:element="stockticker">
        <w:r w:rsidR="006C202A" w:rsidRPr="006B2FCC">
          <w:t>TAG</w:t>
        </w:r>
      </w:smartTag>
      <w:r w:rsidR="006C202A" w:rsidRPr="006B2FCC">
        <w:t>^ROUTINE</w:t>
      </w:r>
      <w:r w:rsidR="00261973">
        <w:t xml:space="preserve"> API</w:t>
      </w:r>
      <w:r w:rsidR="006C202A" w:rsidRPr="006B2FCC">
        <w:t xml:space="preserve"> stored in these fields, if any.</w:t>
      </w:r>
    </w:p>
    <w:p w:rsidR="006C202A" w:rsidRPr="006B2FCC" w:rsidRDefault="006C202A" w:rsidP="00623E04">
      <w:pPr>
        <w:pStyle w:val="BodyText"/>
      </w:pPr>
      <w:r w:rsidRPr="006B2FCC">
        <w:t>Kernel 8.0 continues to execute the</w:t>
      </w:r>
      <w:r w:rsidR="00261973">
        <w:t xml:space="preserve"> API</w:t>
      </w:r>
      <w:r w:rsidRPr="006B2FCC">
        <w:t>, if any, stored in a software</w:t>
      </w:r>
      <w:r w:rsidR="00F92D1F">
        <w:t xml:space="preserve"> application</w:t>
      </w:r>
      <w:r w:rsidR="00FF3F33">
        <w:t>’</w:t>
      </w:r>
      <w:r w:rsidRPr="006B2FCC">
        <w:t>s PACKAGE file (#9.4)</w:t>
      </w:r>
      <w:r w:rsidRPr="006B2FCC">
        <w:fldChar w:fldCharType="begin"/>
      </w:r>
      <w:r w:rsidRPr="006B2FCC">
        <w:instrText xml:space="preserve"> XE </w:instrText>
      </w:r>
      <w:r w:rsidR="009F58E4">
        <w:instrText>“</w:instrText>
      </w:r>
      <w:r w:rsidRPr="006B2FCC">
        <w:instrText>PACKAGE File (#9.4)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However, Kernel 8.0 </w:t>
      </w:r>
      <w:r w:rsidR="00B21AA7">
        <w:t>is</w:t>
      </w:r>
      <w:r w:rsidRPr="006B2FCC">
        <w:t xml:space="preserve"> the last version to support that method of software</w:t>
      </w:r>
      <w:r w:rsidR="00F92D1F">
        <w:t xml:space="preserve"> application</w:t>
      </w:r>
      <w:r w:rsidRPr="006B2FCC">
        <w:t>-specific user termination routines.</w:t>
      </w:r>
    </w:p>
    <w:p w:rsidR="006C202A" w:rsidRPr="006B2FCC" w:rsidRDefault="006C202A" w:rsidP="00457DA6">
      <w:pPr>
        <w:pStyle w:val="Heading3"/>
      </w:pPr>
      <w:bookmarkStart w:id="1146" w:name="_Toc458599254"/>
      <w:r w:rsidRPr="006B2FCC">
        <w:t>Creating a Package-specific User Termination Action</w:t>
      </w:r>
      <w:bookmarkEnd w:id="1146"/>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Creating a Package-specific User Termination Action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Signon/Security:Creating a Package-specific User Termination Action</w:instrText>
      </w:r>
      <w:r w:rsidR="009F58E4">
        <w:instrText>”</w:instrText>
      </w:r>
      <w:r w:rsidRPr="006B2FCC">
        <w:instrText xml:space="preserve"> </w:instrText>
      </w:r>
      <w:r w:rsidRPr="006B2FCC">
        <w:fldChar w:fldCharType="end"/>
      </w:r>
      <w:r w:rsidR="006C202A" w:rsidRPr="006B2FCC">
        <w:t>Beginning with Kernel 8.0, you should create an action-type option that calls your software</w:t>
      </w:r>
      <w:r w:rsidR="00F92D1F">
        <w:t xml:space="preserve"> application</w:t>
      </w:r>
      <w:r w:rsidR="006C202A" w:rsidRPr="006B2FCC">
        <w:t>-specific user termination routine. To attach it to the XU USER TERMINATE option, do the following:</w:t>
      </w:r>
    </w:p>
    <w:p w:rsidR="006C202A" w:rsidRDefault="006C202A" w:rsidP="00B0233E">
      <w:pPr>
        <w:pStyle w:val="APIParametersListNumber"/>
        <w:numPr>
          <w:ilvl w:val="0"/>
          <w:numId w:val="30"/>
        </w:numPr>
      </w:pPr>
      <w:r w:rsidRPr="006B2FCC">
        <w:t xml:space="preserve">Export your option with a </w:t>
      </w:r>
      <w:smartTag w:uri="urn:schemas-microsoft-com:office:smarttags" w:element="stockticker">
        <w:r w:rsidRPr="006B2FCC">
          <w:t>KIDS</w:t>
        </w:r>
      </w:smartTag>
      <w:r w:rsidRPr="006B2FCC">
        <w:t xml:space="preserve"> action of SEND.</w:t>
      </w:r>
    </w:p>
    <w:p w:rsidR="006C202A" w:rsidRPr="006B2FCC" w:rsidRDefault="006C202A" w:rsidP="00B0233E">
      <w:pPr>
        <w:pStyle w:val="APIParametersListNumber"/>
        <w:numPr>
          <w:ilvl w:val="0"/>
          <w:numId w:val="30"/>
        </w:numPr>
      </w:pPr>
      <w:r w:rsidRPr="006B2FCC">
        <w:t xml:space="preserve">Export the XU USER TERMINATE option with a </w:t>
      </w:r>
      <w:smartTag w:uri="urn:schemas-microsoft-com:office:smarttags" w:element="stockticker">
        <w:r w:rsidRPr="006B2FCC">
          <w:t>KIDS</w:t>
        </w:r>
      </w:smartTag>
      <w:r w:rsidRPr="006B2FCC">
        <w:t xml:space="preserve"> action of USE AS </w:t>
      </w:r>
      <w:smartTag w:uri="urn:schemas-microsoft-com:office:smarttags" w:element="stockticker">
        <w:r w:rsidRPr="006B2FCC">
          <w:t>LINK</w:t>
        </w:r>
      </w:smartTag>
      <w:r w:rsidRPr="006B2FCC">
        <w:t xml:space="preserve"> FOR MENU ITEMS.</w:t>
      </w:r>
    </w:p>
    <w:p w:rsidR="006C202A" w:rsidRPr="006B2FCC" w:rsidRDefault="006C202A" w:rsidP="00623E04">
      <w:pPr>
        <w:pStyle w:val="BodyText"/>
        <w:keepNext/>
        <w:keepLines/>
      </w:pPr>
      <w:r w:rsidRPr="006B2FCC">
        <w:lastRenderedPageBreak/>
        <w:t xml:space="preserve">Kernel defines the XUIFN variable at the time your action executes; it is defined as the Internal Entry Number (IEN)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of the user being terminated.</w:t>
      </w:r>
    </w:p>
    <w:p w:rsidR="006C202A" w:rsidRPr="006B2FCC" w:rsidRDefault="006C202A" w:rsidP="00623E04">
      <w:pPr>
        <w:pStyle w:val="BodyText"/>
      </w:pPr>
      <w:r w:rsidRPr="006B2FCC">
        <w:t xml:space="preserve">When terminating a user, Kernel executes the XU USER TERMINATE option, which in turn executes any options attached to XU USER TERMINATE. No database </w:t>
      </w:r>
      <w:r w:rsidR="006205D0">
        <w:t>Integration Control Registration</w:t>
      </w:r>
      <w:r w:rsidRPr="006B2FCC">
        <w:t>s are required to attach to the XU USER TERMINATE option.</w:t>
      </w:r>
    </w:p>
    <w:p w:rsidR="006C202A" w:rsidRPr="006B2FCC" w:rsidRDefault="006C202A" w:rsidP="00623E04">
      <w:pPr>
        <w:pStyle w:val="BodyText"/>
        <w:keepNext/>
        <w:keepLines/>
      </w:pPr>
      <w:r w:rsidRPr="006B2FCC">
        <w:t>A few examples of user clean up you might want to accomplish when Kernel terminates users are as follows:</w:t>
      </w:r>
    </w:p>
    <w:p w:rsidR="006C202A" w:rsidRPr="006B2FCC" w:rsidRDefault="006C202A" w:rsidP="00623E04">
      <w:pPr>
        <w:pStyle w:val="ListBullet"/>
        <w:keepNext/>
        <w:keepLines/>
      </w:pPr>
      <w:r w:rsidRPr="006B2FCC">
        <w:t>Removal of HINQ access.</w:t>
      </w:r>
    </w:p>
    <w:p w:rsidR="006C202A" w:rsidRPr="006B2FCC" w:rsidRDefault="006C202A" w:rsidP="00623E04">
      <w:pPr>
        <w:pStyle w:val="ListBullet"/>
        <w:keepNext/>
        <w:keepLines/>
      </w:pPr>
      <w:r w:rsidRPr="006B2FCC">
        <w:t>Removal of Control Point access.</w:t>
      </w:r>
    </w:p>
    <w:p w:rsidR="006C202A" w:rsidRPr="006B2FCC" w:rsidRDefault="006C202A" w:rsidP="00623E04">
      <w:pPr>
        <w:pStyle w:val="ListBullet"/>
      </w:pPr>
      <w:r w:rsidRPr="006B2FCC">
        <w:t>Removal from health care teams.</w:t>
      </w:r>
    </w:p>
    <w:p w:rsidR="006C202A" w:rsidRPr="006B2FCC" w:rsidRDefault="00740B85" w:rsidP="002A3730">
      <w:pPr>
        <w:pStyle w:val="Heading2"/>
      </w:pPr>
      <w:bookmarkStart w:id="1147" w:name="_Toc458599255"/>
      <w:r>
        <w:t>Application Programming Interface</w:t>
      </w:r>
      <w:r w:rsidR="006C202A" w:rsidRPr="006B2FCC">
        <w:t xml:space="preserve"> (</w:t>
      </w:r>
      <w:r w:rsidR="000254B1">
        <w:t>AP</w:t>
      </w:r>
      <w:r w:rsidR="006C202A" w:rsidRPr="006B2FCC">
        <w:t>I)</w:t>
      </w:r>
      <w:bookmarkEnd w:id="1147"/>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r w:rsidR="00AC35AE" w:rsidRPr="006B2FCC">
        <w:t>signon/security</w:t>
      </w:r>
      <w:r w:rsidR="006C202A" w:rsidRPr="006B2FCC">
        <w:t xml:space="preserve">. These </w:t>
      </w:r>
      <w:r w:rsidR="00F92D1F">
        <w:t>APIs</w:t>
      </w:r>
      <w:r w:rsidR="006C202A" w:rsidRPr="006B2FCC">
        <w:t xml:space="preserve"> are described below.</w:t>
      </w:r>
    </w:p>
    <w:p w:rsidR="000E17E2" w:rsidRPr="006B2FCC" w:rsidRDefault="000E17E2" w:rsidP="00457DA6">
      <w:pPr>
        <w:pStyle w:val="Heading3"/>
      </w:pPr>
      <w:bookmarkStart w:id="1148" w:name="_Toc458599256"/>
      <w:r w:rsidRPr="006B2FCC">
        <w:t>$$</w:t>
      </w:r>
      <w:smartTag w:uri="urn:schemas-microsoft-com:office:smarttags" w:element="stockticker">
        <w:r w:rsidRPr="006B2FCC">
          <w:t>GET</w:t>
        </w:r>
      </w:smartTag>
      <w:r w:rsidRPr="006B2FCC">
        <w:t>^XUPARAM(): Get Parameters</w:t>
      </w:r>
      <w:bookmarkEnd w:id="1148"/>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XUPARAM:$$</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2542</w:t>
      </w:r>
    </w:p>
    <w:p w:rsidR="002322D7" w:rsidRPr="0084064A" w:rsidRDefault="002322D7" w:rsidP="002322D7">
      <w:pPr>
        <w:pStyle w:val="APIText"/>
        <w:keepNext/>
        <w:keepLines/>
      </w:pPr>
      <w:r w:rsidRPr="006B2FCC">
        <w:rPr>
          <w:b/>
        </w:rPr>
        <w:t>Description</w:t>
      </w:r>
      <w:r>
        <w:rPr>
          <w:b/>
        </w:rPr>
        <w:t>:</w:t>
      </w:r>
      <w:r w:rsidRPr="0084064A">
        <w:tab/>
      </w:r>
      <w:r w:rsidR="002E4038" w:rsidRPr="006B2FCC">
        <w:t>This extrinsic function gets simple parameters from the KERNEL PARAMETERS file (#8989.2)</w:t>
      </w:r>
      <w:r w:rsidR="002E4038" w:rsidRPr="006B2FCC">
        <w:fldChar w:fldCharType="begin"/>
      </w:r>
      <w:r w:rsidR="002E4038" w:rsidRPr="006B2FCC">
        <w:instrText xml:space="preserve"> XE </w:instrText>
      </w:r>
      <w:r w:rsidR="002E4038">
        <w:instrText>“</w:instrText>
      </w:r>
      <w:r w:rsidR="002E4038" w:rsidRPr="006B2FCC">
        <w:instrText>KERNEL PARAMETERS File (#8989.2)</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that the site can edit.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2E4038" w:rsidRPr="002E4038">
        <w:rPr>
          <w:rFonts w:ascii="Courier New" w:hAnsi="Courier New" w:cs="Courier New"/>
          <w:sz w:val="18"/>
          <w:szCs w:val="18"/>
        </w:rPr>
        <w:t>$$</w:t>
      </w:r>
      <w:smartTag w:uri="urn:schemas-microsoft-com:office:smarttags" w:element="stockticker">
        <w:r w:rsidR="002E4038" w:rsidRPr="002E4038">
          <w:rPr>
            <w:rFonts w:ascii="Courier New" w:hAnsi="Courier New" w:cs="Courier New"/>
            <w:sz w:val="18"/>
            <w:szCs w:val="18"/>
          </w:rPr>
          <w:t>GET</w:t>
        </w:r>
      </w:smartTag>
      <w:r w:rsidR="002E4038" w:rsidRPr="002E4038">
        <w:rPr>
          <w:rFonts w:ascii="Courier New" w:hAnsi="Courier New" w:cs="Courier New"/>
          <w:sz w:val="18"/>
          <w:szCs w:val="18"/>
        </w:rPr>
        <w:t>^XUPARAM(parameter_name[,style])</w:t>
      </w:r>
    </w:p>
    <w:p w:rsidR="002322D7" w:rsidRPr="00672B04" w:rsidRDefault="002322D7" w:rsidP="002E4038">
      <w:pPr>
        <w:pStyle w:val="APIParameters"/>
        <w:keepNext/>
        <w:keepLines/>
        <w:ind w:left="4147" w:hanging="4147"/>
      </w:pPr>
      <w:r w:rsidRPr="009D2D3D">
        <w:rPr>
          <w:b/>
        </w:rPr>
        <w:t>Input Parameters:</w:t>
      </w:r>
      <w:r w:rsidRPr="009D2D3D">
        <w:rPr>
          <w:b/>
        </w:rPr>
        <w:tab/>
      </w:r>
      <w:r w:rsidR="002E4038" w:rsidRPr="006B2FCC">
        <w:t>parameter_name:</w:t>
      </w:r>
      <w:r w:rsidRPr="00672B04">
        <w:tab/>
      </w:r>
      <w:r w:rsidR="002E4038" w:rsidRPr="006B2FCC">
        <w:t>(required) This is the namespaced name of the parameter to look up in the KERNEL PARAMETERS file (#8989.2)</w:t>
      </w:r>
      <w:r w:rsidR="002E4038" w:rsidRPr="006B2FCC">
        <w:fldChar w:fldCharType="begin"/>
      </w:r>
      <w:r w:rsidR="002E4038" w:rsidRPr="006B2FCC">
        <w:instrText xml:space="preserve"> XE </w:instrText>
      </w:r>
      <w:r w:rsidR="002E4038">
        <w:instrText>“</w:instrText>
      </w:r>
      <w:r w:rsidR="002E4038" w:rsidRPr="006B2FCC">
        <w:instrText>KERNEL PARAMETERS File (#8989.2)</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and return the REPLACEMENT value or DEFAULT.</w:t>
      </w:r>
    </w:p>
    <w:p w:rsidR="002322D7" w:rsidRDefault="002322D7" w:rsidP="002322D7">
      <w:pPr>
        <w:pStyle w:val="APIParameters"/>
        <w:ind w:left="4147" w:hanging="4147"/>
      </w:pPr>
      <w:r>
        <w:rPr>
          <w:b/>
        </w:rPr>
        <w:tab/>
      </w:r>
      <w:r w:rsidR="002E4038" w:rsidRPr="006B2FCC">
        <w:t>style:</w:t>
      </w:r>
      <w:r>
        <w:rPr>
          <w:b/>
        </w:rPr>
        <w:tab/>
      </w:r>
      <w:r w:rsidR="002E4038"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REPLACEMENT value or DEFAULT.</w:t>
      </w:r>
    </w:p>
    <w:p w:rsidR="002322D7" w:rsidRPr="00392534" w:rsidRDefault="002322D7" w:rsidP="002322D7">
      <w:pPr>
        <w:pStyle w:val="BodyText6"/>
      </w:pPr>
    </w:p>
    <w:p w:rsidR="000E17E2" w:rsidRPr="006B2FCC" w:rsidRDefault="000E17E2" w:rsidP="00457DA6">
      <w:pPr>
        <w:pStyle w:val="Heading3"/>
      </w:pPr>
      <w:bookmarkStart w:id="1149" w:name="_Toc458599257"/>
      <w:r w:rsidRPr="006B2FCC">
        <w:lastRenderedPageBreak/>
        <w:t>$$KSP^XUPARAM(): Return Kernel Site Parameter</w:t>
      </w:r>
      <w:bookmarkEnd w:id="1149"/>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Site Parameters</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Parameters, Site</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XUPARAM:$$KSP^XUPARAM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Type:Supported:$$KSP^XUPARAM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2541</w:t>
      </w:r>
    </w:p>
    <w:p w:rsidR="002322D7" w:rsidRDefault="002322D7" w:rsidP="002E4038">
      <w:pPr>
        <w:pStyle w:val="APIText"/>
        <w:keepNext/>
        <w:keepLines/>
      </w:pPr>
      <w:r w:rsidRPr="006B2FCC">
        <w:rPr>
          <w:b/>
        </w:rPr>
        <w:t>Description</w:t>
      </w:r>
      <w:r>
        <w:rPr>
          <w:b/>
        </w:rPr>
        <w:t>:</w:t>
      </w:r>
      <w:r w:rsidRPr="0084064A">
        <w:tab/>
      </w:r>
      <w:r w:rsidR="002E4038" w:rsidRPr="006B2FCC">
        <w:t>This extrinsic function retrieves a Kernel site parameter</w:t>
      </w:r>
      <w:r w:rsidR="002E4038" w:rsidRPr="006B2FCC">
        <w:fldChar w:fldCharType="begin"/>
      </w:r>
      <w:r w:rsidR="002E4038" w:rsidRPr="006B2FCC">
        <w:instrText xml:space="preserve">XE </w:instrText>
      </w:r>
      <w:r w:rsidR="002E4038">
        <w:instrText>“</w:instrText>
      </w:r>
      <w:r w:rsidR="002E4038" w:rsidRPr="006B2FCC">
        <w:instrText>Spooling:Site Parameters</w:instrText>
      </w:r>
      <w:r w:rsidR="002E4038">
        <w:instrText>”</w:instrText>
      </w:r>
      <w:r w:rsidR="002E4038" w:rsidRPr="006B2FCC">
        <w:fldChar w:fldCharType="end"/>
      </w:r>
      <w:r w:rsidR="002E4038" w:rsidRPr="006B2FCC">
        <w:t>. The following parameters are currently supported:</w:t>
      </w:r>
    </w:p>
    <w:p w:rsidR="002E4038" w:rsidRDefault="002E4038" w:rsidP="002E4038">
      <w:pPr>
        <w:pStyle w:val="APIDescriptionListBullet"/>
        <w:keepNext/>
        <w:keepLines/>
      </w:pPr>
      <w:r w:rsidRPr="006B2FCC">
        <w:t>INST</w:t>
      </w:r>
    </w:p>
    <w:p w:rsidR="002E4038" w:rsidRDefault="002E4038" w:rsidP="002E4038">
      <w:pPr>
        <w:pStyle w:val="APIDescriptionListBullet"/>
        <w:keepNext/>
        <w:keepLines/>
      </w:pPr>
      <w:r w:rsidRPr="006B2FCC">
        <w:t xml:space="preserve">SPOOL </w:t>
      </w:r>
      <w:smartTag w:uri="urn:schemas-microsoft-com:office:smarttags" w:element="stockticker">
        <w:r w:rsidRPr="006B2FCC">
          <w:t>DOC</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LIFE</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LINE</w:t>
        </w:r>
      </w:smartTag>
    </w:p>
    <w:p w:rsidR="002E4038" w:rsidRPr="0084064A" w:rsidRDefault="002E4038" w:rsidP="002E4038">
      <w:pPr>
        <w:pStyle w:val="APIDescriptionListBullet"/>
      </w:pPr>
      <w:r w:rsidRPr="006B2FCC">
        <w:t>WHERE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2E4038" w:rsidRPr="002E4038">
        <w:rPr>
          <w:rFonts w:ascii="Courier New" w:hAnsi="Courier New" w:cs="Courier New"/>
          <w:sz w:val="18"/>
          <w:szCs w:val="18"/>
        </w:rPr>
        <w:t>$$KSP^XUPARAM(param)</w:t>
      </w:r>
    </w:p>
    <w:p w:rsidR="002322D7" w:rsidRDefault="002322D7" w:rsidP="002E4038">
      <w:pPr>
        <w:pStyle w:val="APIParameters"/>
        <w:keepNext/>
        <w:keepLines/>
        <w:ind w:left="4147" w:hanging="4147"/>
      </w:pPr>
      <w:r w:rsidRPr="009D2D3D">
        <w:rPr>
          <w:b/>
        </w:rPr>
        <w:t>Input Parameters:</w:t>
      </w:r>
      <w:r w:rsidRPr="009D2D3D">
        <w:rPr>
          <w:b/>
        </w:rPr>
        <w:tab/>
      </w:r>
      <w:r w:rsidR="002E4038" w:rsidRPr="006B2FCC">
        <w:t>param:</w:t>
      </w:r>
      <w:r w:rsidRPr="00672B04">
        <w:tab/>
      </w:r>
      <w:r w:rsidR="002E4038" w:rsidRPr="006B2FCC">
        <w:t>(required) Site parameter to retrieve. Currently, the following values for param are supported:</w:t>
      </w:r>
    </w:p>
    <w:p w:rsidR="002E4038" w:rsidRPr="006B2FCC" w:rsidRDefault="002E4038" w:rsidP="002E4038">
      <w:pPr>
        <w:pStyle w:val="APIParametersListBullet"/>
        <w:keepNext/>
        <w:keepLines/>
      </w:pPr>
      <w:r w:rsidRPr="006B2FCC">
        <w:t>INST—Internal Entry Number (IEN) of the site</w:t>
      </w:r>
      <w:r>
        <w:t>’</w:t>
      </w:r>
      <w:r w:rsidRPr="006B2FCC">
        <w:t>s institution</w:t>
      </w:r>
      <w:r w:rsidRPr="006B2FCC">
        <w:fldChar w:fldCharType="begin"/>
      </w:r>
      <w:r w:rsidRPr="006B2FCC">
        <w:instrText xml:space="preserve">XE </w:instrText>
      </w:r>
      <w:r>
        <w:instrText>“</w:instrText>
      </w:r>
      <w:r w:rsidRPr="006B2FCC">
        <w:instrText>Institution</w:instrText>
      </w:r>
      <w:r>
        <w:instrText>”</w:instrText>
      </w:r>
      <w:r w:rsidRPr="006B2FCC">
        <w:fldChar w:fldCharType="end"/>
      </w:r>
      <w:r w:rsidRPr="006B2FCC">
        <w:t>, in the site</w:t>
      </w:r>
      <w:r>
        <w:t>’</w:t>
      </w:r>
      <w:r w:rsidRPr="006B2FCC">
        <w:t>s INSTITUTION file (#4)</w:t>
      </w:r>
      <w:r w:rsidRPr="006B2FCC">
        <w:fldChar w:fldCharType="begin"/>
      </w:r>
      <w:r w:rsidRPr="006B2FCC">
        <w:instrText xml:space="preserve"> XE </w:instrText>
      </w:r>
      <w:r>
        <w:instrText>“</w:instrText>
      </w:r>
      <w:r w:rsidRPr="006B2FCC">
        <w:instrText>INSTITUTION File (#4)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w:t>
      </w:r>
    </w:p>
    <w:p w:rsidR="002E4038" w:rsidRPr="006B2FCC" w:rsidRDefault="002E4038" w:rsidP="002E4038">
      <w:pPr>
        <w:pStyle w:val="APIParametersListBullet"/>
      </w:pPr>
      <w:r w:rsidRPr="006B2FCC">
        <w:t xml:space="preserve">SPOOL DOC—MAX SPOOL DOCUMENTS </w:t>
      </w:r>
      <w:smartTag w:uri="urn:schemas-microsoft-com:office:smarttags" w:element="stockticker">
        <w:r w:rsidRPr="006B2FCC">
          <w:t>PER</w:t>
        </w:r>
      </w:smartTag>
      <w:r w:rsidRPr="006B2FCC">
        <w:t xml:space="preserve"> USER (internal value) from the site</w:t>
      </w:r>
      <w:r>
        <w:t>’</w:t>
      </w:r>
      <w:r w:rsidRPr="006B2FCC">
        <w:t>s KERNEL SYSTEM PARAMETERS file (#8989.3)</w:t>
      </w:r>
      <w:r w:rsidRPr="006B2FCC">
        <w:fldChar w:fldCharType="begin"/>
      </w:r>
      <w:r w:rsidRPr="006B2FCC">
        <w:instrText xml:space="preserve">XE </w:instrText>
      </w:r>
      <w:r>
        <w:instrText>“</w:instrText>
      </w:r>
      <w:r w:rsidRPr="006B2FCC">
        <w:instrText>KERNEL SYSTEM PARAMETERS File (#8989.3)</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6B2FCC">
        <w:t xml:space="preserve">SPOOL LIFE—MAX SPOOL DOCUMENT </w:t>
      </w:r>
      <w:smartTag w:uri="urn:schemas-microsoft-com:office:smarttags" w:element="stockticker">
        <w:r w:rsidRPr="006B2FCC">
          <w:t>LIFE</w:t>
        </w:r>
      </w:smartTag>
      <w:r w:rsidRPr="006B2FCC">
        <w:t>-</w:t>
      </w:r>
      <w:smartTag w:uri="urn:schemas-microsoft-com:office:smarttags" w:element="stockticker">
        <w:r w:rsidRPr="006B2FCC">
          <w:t>SPAN</w:t>
        </w:r>
      </w:smartTag>
      <w:r w:rsidRPr="006B2FCC">
        <w:t xml:space="preserve"> (internal value) from the site</w:t>
      </w:r>
      <w:r>
        <w:t>’</w:t>
      </w:r>
      <w:r w:rsidRPr="006B2FCC">
        <w:t>s KERNEL SYSTEM PARAMETERS file (#8989.3)</w:t>
      </w:r>
      <w:r w:rsidRPr="006B2FCC">
        <w:fldChar w:fldCharType="begin"/>
      </w:r>
      <w:r w:rsidRPr="006B2FCC">
        <w:instrText xml:space="preserve">XE </w:instrText>
      </w:r>
      <w:r>
        <w:instrText>“</w:instrText>
      </w:r>
      <w:r w:rsidRPr="006B2FCC">
        <w:instrText>KERNEL SYSTEM PARAMETERS File (#8989.3)</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6B2FCC">
        <w:t xml:space="preserve">SPOOL LINE—MAX SPOOL LINES </w:t>
      </w:r>
      <w:smartTag w:uri="urn:schemas-microsoft-com:office:smarttags" w:element="stockticker">
        <w:r w:rsidRPr="006B2FCC">
          <w:t>PER</w:t>
        </w:r>
      </w:smartTag>
      <w:r w:rsidRPr="006B2FCC">
        <w:t xml:space="preserve"> USER (internal value) from site</w:t>
      </w:r>
      <w:r>
        <w:t>’</w:t>
      </w:r>
      <w:r w:rsidRPr="006B2FCC">
        <w:t>s KERNEL SYSTEM PARAMETERS file (#8989.3)</w:t>
      </w:r>
      <w:r w:rsidRPr="006B2FCC">
        <w:fldChar w:fldCharType="begin"/>
      </w:r>
      <w:r w:rsidRPr="006B2FCC">
        <w:instrText xml:space="preserve">XE </w:instrText>
      </w:r>
      <w:r>
        <w:instrText>“</w:instrText>
      </w:r>
      <w:r w:rsidRPr="006B2FCC">
        <w:instrText>KERNEL SYSTEM PARAMETERS File (#8989.3)</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72B04" w:rsidRDefault="002E4038" w:rsidP="002E4038">
      <w:pPr>
        <w:pStyle w:val="APIParametersListBullet"/>
      </w:pPr>
      <w:r w:rsidRPr="006B2FCC">
        <w:lastRenderedPageBreak/>
        <w:t>WHERE—Site</w:t>
      </w:r>
      <w:r>
        <w:t>’</w:t>
      </w:r>
      <w:r w:rsidRPr="006B2FCC">
        <w:t>s domain name</w:t>
      </w:r>
      <w:r w:rsidRPr="006B2FCC">
        <w:fldChar w:fldCharType="begin"/>
      </w:r>
      <w:r w:rsidRPr="006B2FCC">
        <w:instrText xml:space="preserve">XE </w:instrText>
      </w:r>
      <w:r>
        <w:instrText>“</w:instrText>
      </w:r>
      <w:r w:rsidRPr="006B2FCC">
        <w:instrText>Domain</w:instrText>
      </w:r>
      <w:r>
        <w:instrText>”</w:instrText>
      </w:r>
      <w:r w:rsidRPr="006B2FCC">
        <w:fldChar w:fldCharType="end"/>
      </w:r>
      <w:r w:rsidRPr="006B2FCC">
        <w:t xml:space="preserve"> (</w:t>
      </w:r>
      <w:smartTag w:uri="urn:schemas-microsoft-com:office:smarttags" w:element="stockticker">
        <w:r w:rsidRPr="006B2FCC">
          <w:t>FREE</w:t>
        </w:r>
      </w:smartTag>
      <w:r w:rsidRPr="006B2FCC">
        <w:t xml:space="preserve"> TEXT value), from the site</w:t>
      </w:r>
      <w:r>
        <w:t>’</w:t>
      </w:r>
      <w:r w:rsidRPr="006B2FCC">
        <w:t>s DOMAIN file (#4.2)</w:t>
      </w:r>
      <w:r w:rsidRPr="006B2FCC">
        <w:fldChar w:fldCharType="begin"/>
      </w:r>
      <w:r w:rsidRPr="006B2FCC">
        <w:instrText xml:space="preserve"> XE </w:instrText>
      </w:r>
      <w:r>
        <w:instrText>“</w:instrText>
      </w:r>
      <w:r w:rsidRPr="006B2FCC">
        <w:instrText>DOMAIN File (#4.2)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Files:DOMAIN (#4.2)</w:instrText>
      </w:r>
      <w:r>
        <w:instrText>”</w:instrText>
      </w:r>
      <w:r w:rsidRPr="006B2FCC">
        <w:instrText xml:space="preserve"> </w:instrText>
      </w:r>
      <w:r w:rsidRPr="006B2FCC">
        <w:fldChar w:fldCharType="end"/>
      </w:r>
      <w:r>
        <w:t>.</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requested site parameter value.</w:t>
      </w:r>
    </w:p>
    <w:p w:rsidR="002E09DC" w:rsidRDefault="002E09DC" w:rsidP="002E09DC">
      <w:pPr>
        <w:pStyle w:val="BodyText6"/>
      </w:pPr>
    </w:p>
    <w:p w:rsidR="002E09DC" w:rsidRDefault="002E09DC" w:rsidP="00E22EEC">
      <w:pPr>
        <w:pStyle w:val="Heading4"/>
      </w:pPr>
      <w:bookmarkStart w:id="1150" w:name="_Toc458599258"/>
      <w:r>
        <w:t>Examples</w:t>
      </w:r>
      <w:bookmarkEnd w:id="1150"/>
    </w:p>
    <w:p w:rsidR="000E17E2" w:rsidRPr="006B2FCC" w:rsidRDefault="00CF001D" w:rsidP="007851AD">
      <w:pPr>
        <w:pStyle w:val="Heading5"/>
      </w:pPr>
      <w:r>
        <w:t>Example</w:t>
      </w:r>
      <w:r w:rsidR="000E17E2" w:rsidRPr="006B2FCC">
        <w:t xml:space="preserve"> 1</w:t>
      </w:r>
    </w:p>
    <w:p w:rsidR="000E17E2" w:rsidRPr="006B2FCC" w:rsidRDefault="000E17E2" w:rsidP="00EB4106">
      <w:pPr>
        <w:pStyle w:val="CodeExample"/>
        <w:rPr>
          <w:b/>
        </w:rPr>
      </w:pPr>
      <w:r w:rsidRPr="006B2FCC">
        <w:t>&gt;</w:t>
      </w:r>
      <w:r w:rsidRPr="006B2FCC">
        <w:rPr>
          <w:b/>
        </w:rPr>
        <w:t>S A6ASITE=$$KSP^XUPARAM(</w:t>
      </w:r>
      <w:r w:rsidR="00FF3F33">
        <w:rPr>
          <w:b/>
        </w:rPr>
        <w:t>“</w:t>
      </w:r>
      <w:r w:rsidRPr="006B2FCC">
        <w:rPr>
          <w:b/>
        </w:rPr>
        <w:t>WHERE</w:t>
      </w:r>
      <w:r w:rsidR="00FF3F33">
        <w:rPr>
          <w:b/>
        </w:rPr>
        <w:t>”</w:t>
      </w:r>
      <w:r w:rsidRPr="006B2FCC">
        <w:rPr>
          <w:b/>
        </w:rPr>
        <w:t>)</w:t>
      </w:r>
    </w:p>
    <w:p w:rsidR="000E17E2" w:rsidRPr="006B2FCC" w:rsidRDefault="000E17E2" w:rsidP="00BC219A">
      <w:pPr>
        <w:pStyle w:val="BodyText6"/>
      </w:pPr>
    </w:p>
    <w:p w:rsidR="000E17E2" w:rsidRPr="006B2FCC" w:rsidRDefault="00CF001D" w:rsidP="007851AD">
      <w:pPr>
        <w:pStyle w:val="Heading5"/>
      </w:pPr>
      <w:r>
        <w:t>Example</w:t>
      </w:r>
      <w:r w:rsidR="000E17E2" w:rsidRPr="006B2FCC">
        <w:t xml:space="preserve"> 2</w:t>
      </w:r>
    </w:p>
    <w:p w:rsidR="000E17E2" w:rsidRPr="006B2FCC" w:rsidRDefault="000E17E2" w:rsidP="00EB4106">
      <w:pPr>
        <w:pStyle w:val="CodeExample"/>
        <w:rPr>
          <w:b/>
        </w:rPr>
      </w:pPr>
      <w:r w:rsidRPr="006B2FCC">
        <w:t>&gt;</w:t>
      </w:r>
      <w:r w:rsidRPr="006B2FCC">
        <w:rPr>
          <w:b/>
        </w:rPr>
        <w:t>S A6ASPLLF=$$KSP^XUPARAM(</w:t>
      </w:r>
      <w:r w:rsidR="00FF3F33">
        <w:rPr>
          <w:b/>
        </w:rPr>
        <w:t>“</w:t>
      </w:r>
      <w:r w:rsidRPr="006B2FCC">
        <w:rPr>
          <w:b/>
        </w:rPr>
        <w:t>SPOOL LIFE</w:t>
      </w:r>
      <w:r w:rsidR="00FF3F33">
        <w:rPr>
          <w:b/>
        </w:rPr>
        <w:t>”</w:t>
      </w:r>
      <w:r w:rsidRPr="006B2FCC">
        <w:rPr>
          <w:b/>
        </w:rPr>
        <w:t>)</w:t>
      </w:r>
    </w:p>
    <w:p w:rsidR="000E17E2" w:rsidRPr="006B2FCC" w:rsidRDefault="000E17E2" w:rsidP="00BC219A">
      <w:pPr>
        <w:pStyle w:val="BodyText6"/>
      </w:pPr>
    </w:p>
    <w:p w:rsidR="000E17E2" w:rsidRPr="006B2FCC" w:rsidRDefault="000E17E2" w:rsidP="00457DA6">
      <w:pPr>
        <w:pStyle w:val="Heading3"/>
      </w:pPr>
      <w:bookmarkStart w:id="1151" w:name="_Toc458599259"/>
      <w:r w:rsidRPr="006B2FCC">
        <w:t>$$LKUP^XUPARAM(): Look Up Parameters</w:t>
      </w:r>
      <w:bookmarkEnd w:id="1151"/>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Type:Supported:$$LKUP^XUPARAM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875E9F" w:rsidRPr="006B2FCC">
        <w:t>This extrinsic function looks up simple parameters from the KERNEL PARAMETERS file (#8989.2)</w:t>
      </w:r>
      <w:r w:rsidR="00875E9F" w:rsidRPr="006B2FCC">
        <w:fldChar w:fldCharType="begin"/>
      </w:r>
      <w:r w:rsidR="00875E9F" w:rsidRPr="006B2FCC">
        <w:instrText xml:space="preserve"> XE </w:instrText>
      </w:r>
      <w:r w:rsidR="00875E9F">
        <w:instrText>“</w:instrText>
      </w:r>
      <w:r w:rsidR="00875E9F" w:rsidRPr="006B2FCC">
        <w:instrText>KERNEL PARAMETERS File (#8989.2)</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that the site can edit.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$$LKUP^XUPARAM(parameter_name[,style])</w:t>
      </w:r>
    </w:p>
    <w:p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6B2FCC">
        <w:t>parameter_name:</w:t>
      </w:r>
      <w:r w:rsidRPr="00672B04">
        <w:tab/>
      </w:r>
      <w:r w:rsidR="00875E9F" w:rsidRPr="006B2FCC">
        <w:t>(required) This is the namespaced name of the parameter to look up in the KERNEL PARAMETERS file (#8989.2)</w:t>
      </w:r>
      <w:r w:rsidR="00875E9F" w:rsidRPr="006B2FCC">
        <w:fldChar w:fldCharType="begin"/>
      </w:r>
      <w:r w:rsidR="00875E9F" w:rsidRPr="006B2FCC">
        <w:instrText xml:space="preserve"> XE </w:instrText>
      </w:r>
      <w:r w:rsidR="00875E9F">
        <w:instrText>“</w:instrText>
      </w:r>
      <w:r w:rsidR="00875E9F" w:rsidRPr="006B2FCC">
        <w:instrText>KERNEL PARAMETERS File (#8989.2)</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and return the REPLACEMENT value or DEFAULT.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875E9F" w:rsidRPr="006B2FCC">
        <w:t>returns:</w:t>
      </w:r>
      <w:r w:rsidRPr="00672B04">
        <w:tab/>
      </w:r>
      <w:r w:rsidR="00875E9F" w:rsidRPr="006B2FCC">
        <w:t>Returns the REPLACEMENT value or DEFAULT.</w:t>
      </w:r>
    </w:p>
    <w:p w:rsidR="002322D7" w:rsidRPr="00392534" w:rsidRDefault="002322D7" w:rsidP="002322D7">
      <w:pPr>
        <w:pStyle w:val="BodyText6"/>
      </w:pPr>
    </w:p>
    <w:p w:rsidR="000E17E2" w:rsidRPr="006B2FCC" w:rsidRDefault="000E17E2" w:rsidP="00457DA6">
      <w:pPr>
        <w:pStyle w:val="Heading3"/>
      </w:pPr>
      <w:bookmarkStart w:id="1152" w:name="_Toc458599260"/>
      <w:r w:rsidRPr="006B2FCC">
        <w:lastRenderedPageBreak/>
        <w:t>SET^XUPARAM(): Set Parameters</w:t>
      </w:r>
      <w:bookmarkEnd w:id="1152"/>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875E9F">
        <w:t>This API</w:t>
      </w:r>
      <w:r w:rsidR="00875E9F" w:rsidRPr="006B2FCC">
        <w:t xml:space="preserve"> sets simple parameters in the KERNEL PARAMETERS file (#8989.2)</w:t>
      </w:r>
      <w:r w:rsidR="00875E9F" w:rsidRPr="006B2FCC">
        <w:fldChar w:fldCharType="begin"/>
      </w:r>
      <w:r w:rsidR="00875E9F" w:rsidRPr="006B2FCC">
        <w:instrText xml:space="preserve"> XE </w:instrText>
      </w:r>
      <w:r w:rsidR="00875E9F">
        <w:instrText>“</w:instrText>
      </w:r>
      <w:r w:rsidR="00875E9F" w:rsidRPr="006B2FCC">
        <w:instrText>KERNEL PARAMETERS File (#8989.2)</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SET^XUPARAM(parameter_name[,style])</w:t>
      </w:r>
    </w:p>
    <w:p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6B2FCC">
        <w:t>parameter_name:</w:t>
      </w:r>
      <w:r w:rsidRPr="00672B04">
        <w:tab/>
      </w:r>
      <w:r w:rsidR="00875E9F" w:rsidRPr="006B2FCC">
        <w:t>(required) This is the namespaced name of the parameter to set in the KERNEL PARAMETERS file (#8989.2)</w:t>
      </w:r>
      <w:r w:rsidR="00875E9F" w:rsidRPr="006B2FCC">
        <w:fldChar w:fldCharType="begin"/>
      </w:r>
      <w:r w:rsidR="00875E9F" w:rsidRPr="006B2FCC">
        <w:instrText xml:space="preserve"> XE </w:instrText>
      </w:r>
      <w:r w:rsidR="00875E9F">
        <w:instrText>“</w:instrText>
      </w:r>
      <w:r w:rsidR="00875E9F" w:rsidRPr="006B2FCC">
        <w:instrText>KERNEL PARAMETERS File (#8989.2)</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875E9F" w:rsidRPr="006B2FCC">
        <w:t>none</w:t>
      </w:r>
      <w:r w:rsidR="00875E9F">
        <w:t>.</w:t>
      </w:r>
    </w:p>
    <w:p w:rsidR="002322D7" w:rsidRPr="00392534" w:rsidRDefault="002322D7" w:rsidP="002322D7">
      <w:pPr>
        <w:pStyle w:val="BodyText6"/>
      </w:pPr>
    </w:p>
    <w:p w:rsidR="000E17E2" w:rsidRPr="006B2FCC" w:rsidRDefault="00F07E37" w:rsidP="00457DA6">
      <w:pPr>
        <w:pStyle w:val="Heading3"/>
      </w:pPr>
      <w:bookmarkStart w:id="1153" w:name="_Ref73436650"/>
      <w:bookmarkStart w:id="1154" w:name="_Toc74450532"/>
      <w:bookmarkStart w:id="1155" w:name="_Toc458599261"/>
      <w:r w:rsidRPr="006B2FCC">
        <w:t>$$</w:t>
      </w:r>
      <w:r w:rsidR="000E17E2" w:rsidRPr="006B2FCC">
        <w:t>PROD^XUPROD(): Production Vs. Test Account</w:t>
      </w:r>
      <w:bookmarkEnd w:id="1153"/>
      <w:bookmarkEnd w:id="1154"/>
      <w:bookmarkEnd w:id="1155"/>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XUPROD</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Signon/Security::$$PROD^XUPROD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Reference Type:Supported:$$PROD^XUPROD</w:instrText>
      </w:r>
      <w:r w:rsidR="00875E9F">
        <w:instrText>”</w:instrText>
      </w:r>
      <w:r w:rsidR="00875E9F" w:rsidRPr="006B2FCC">
        <w:instrText xml:space="preserve"> </w:instrText>
      </w:r>
      <w:r w:rsidR="00875E9F" w:rsidRPr="006B2FCC">
        <w:rPr>
          <w:vanish/>
        </w:rPr>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4440</w:t>
      </w:r>
    </w:p>
    <w:p w:rsidR="00591754" w:rsidRDefault="00591754" w:rsidP="00591754">
      <w:pPr>
        <w:pStyle w:val="APIText"/>
        <w:keepNext/>
        <w:keepLines/>
      </w:pPr>
      <w:r w:rsidRPr="006B2FCC">
        <w:rPr>
          <w:b/>
        </w:rPr>
        <w:t>Description</w:t>
      </w:r>
      <w:r>
        <w:rPr>
          <w:b/>
        </w:rPr>
        <w:t>:</w:t>
      </w:r>
      <w:r w:rsidRPr="0084064A">
        <w:tab/>
      </w:r>
      <w:r w:rsidR="00875E9F">
        <w:t>This API</w:t>
      </w:r>
      <w:r w:rsidR="00875E9F" w:rsidRPr="006B2FCC">
        <w:t xml:space="preserve"> was released with </w:t>
      </w:r>
      <w:r w:rsidR="00B004B0">
        <w:t>Kernel patch X</w:t>
      </w:r>
      <w:r w:rsidR="00875E9F" w:rsidRPr="006B2FCC">
        <w:t>U*8.0*284. It is called by</w:t>
      </w:r>
      <w:r w:rsidR="00875E9F">
        <w:t xml:space="preserve"> application</w:t>
      </w:r>
      <w:r w:rsidR="00875E9F" w:rsidRPr="006B2FCC">
        <w:t>s to check and see if the</w:t>
      </w:r>
      <w:r w:rsidR="00875E9F">
        <w:t xml:space="preserve"> application</w:t>
      </w:r>
      <w:r w:rsidR="00875E9F" w:rsidRPr="006B2FCC">
        <w:t xml:space="preserve"> is running in a Production or a Test account.</w:t>
      </w:r>
    </w:p>
    <w:p w:rsidR="00875E9F" w:rsidRDefault="00875E9F" w:rsidP="00875E9F">
      <w:pPr>
        <w:pStyle w:val="APIDescriptionText"/>
        <w:keepNext/>
        <w:keepLines/>
      </w:pPr>
      <w:r w:rsidRPr="006B2FCC">
        <w:t>The Ask if Production Account option</w:t>
      </w:r>
      <w:r w:rsidRPr="006B2FCC">
        <w:fldChar w:fldCharType="begin"/>
      </w:r>
      <w:r w:rsidRPr="006B2FCC">
        <w:instrText xml:space="preserve"> XE </w:instrText>
      </w:r>
      <w:r>
        <w:instrText>“</w:instrText>
      </w:r>
      <w:r w:rsidRPr="006B2FCC">
        <w:instrText>Ask if Production Account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Options:Ask if Production Account Option</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ASK</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ASK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ASK </w:instrText>
      </w:r>
      <w:r>
        <w:instrText>“</w:instrText>
      </w:r>
      <w:r w:rsidRPr="006B2FCC">
        <w:instrText xml:space="preserve"> </w:instrText>
      </w:r>
      <w:r w:rsidRPr="006B2FCC">
        <w:fldChar w:fldCharType="end"/>
      </w:r>
      <w:r w:rsidRPr="006B2FCC">
        <w:t>] on the Kernel Management Menu</w:t>
      </w:r>
      <w:r w:rsidRPr="006B2FCC">
        <w:fldChar w:fldCharType="begin"/>
      </w:r>
      <w:r w:rsidRPr="006B2FCC">
        <w:instrText xml:space="preserve"> XE </w:instrText>
      </w:r>
      <w:r>
        <w:instrText>“</w:instrText>
      </w:r>
      <w:r w:rsidRPr="006B2FCC">
        <w:instrText>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Options:Kernel Management Menu</w:instrText>
      </w:r>
      <w:r>
        <w:instrText>”</w:instrText>
      </w:r>
      <w:r w:rsidRPr="006B2FCC">
        <w:instrText xml:space="preserve"> </w:instrText>
      </w:r>
      <w:r w:rsidRPr="006B2FCC">
        <w:fldChar w:fldCharType="end"/>
      </w:r>
      <w:r w:rsidRPr="006B2FCC">
        <w:t xml:space="preserve"> [XUKERNEL</w:t>
      </w:r>
      <w:r w:rsidRPr="006B2FCC">
        <w:fldChar w:fldCharType="begin"/>
      </w:r>
      <w:r w:rsidRPr="006B2FCC">
        <w:instrText xml:space="preserve"> XE </w:instrText>
      </w:r>
      <w:r>
        <w:instrText>“</w:instrText>
      </w:r>
      <w:r w:rsidRPr="006B2FCC">
        <w:instrText>XUKERNEL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Menus:XUKERNEL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Options:XUKERNEL</w:instrText>
      </w:r>
      <w:r>
        <w:instrText>”</w:instrText>
      </w:r>
      <w:r w:rsidRPr="006B2FCC">
        <w:instrText xml:space="preserve"> </w:instrText>
      </w:r>
      <w:r w:rsidRPr="006B2FCC">
        <w:fldChar w:fldCharType="end"/>
      </w:r>
      <w:r w:rsidRPr="006B2FCC">
        <w:t>], asks if the current account is the Production account. It returns the following values:</w:t>
      </w:r>
    </w:p>
    <w:p w:rsidR="00875E9F" w:rsidRDefault="00875E9F" w:rsidP="00875E9F">
      <w:pPr>
        <w:pStyle w:val="APIDescriptionListBullet"/>
        <w:keepNext/>
        <w:keepLines/>
      </w:pPr>
      <w:r w:rsidRPr="00875E9F">
        <w:rPr>
          <w:b/>
        </w:rPr>
        <w:t xml:space="preserve">True (1 or </w:t>
      </w:r>
      <w:r w:rsidRPr="00875E9F">
        <w:rPr>
          <w:b/>
          <w:i/>
        </w:rPr>
        <w:t>non</w:t>
      </w:r>
      <w:r w:rsidRPr="00875E9F">
        <w:rPr>
          <w:b/>
        </w:rPr>
        <w:t>-zero)—</w:t>
      </w:r>
      <w:r w:rsidRPr="006B2FCC">
        <w:t xml:space="preserve">If the answer is </w:t>
      </w:r>
      <w:r w:rsidRPr="00A70753">
        <w:rPr>
          <w:b/>
        </w:rPr>
        <w:t>YES</w:t>
      </w:r>
      <w:r w:rsidRPr="006B2FCC">
        <w:t>, the account is the Production account, so the current system ID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875E9F" w:rsidRDefault="00875E9F" w:rsidP="00875E9F">
      <w:pPr>
        <w:pStyle w:val="APIDescriptionListBullet"/>
      </w:pPr>
      <w:r w:rsidRPr="00875E9F">
        <w:rPr>
          <w:b/>
        </w:rPr>
        <w:t>False (zero)—</w:t>
      </w:r>
      <w:r w:rsidRPr="006B2FCC">
        <w:t xml:space="preserve">If the answer is </w:t>
      </w:r>
      <w:r w:rsidRPr="00A70753">
        <w:rPr>
          <w:b/>
        </w:rPr>
        <w:t>NO</w:t>
      </w:r>
      <w:r w:rsidRPr="006B2FCC">
        <w:t xml:space="preserve">, the account is </w:t>
      </w:r>
      <w:r w:rsidRPr="006B2FCC">
        <w:rPr>
          <w:i/>
        </w:rPr>
        <w:t>not</w:t>
      </w:r>
      <w:r w:rsidRPr="006B2FCC">
        <w:t xml:space="preserve"> the Production account, so a fake value is stored.</w:t>
      </w:r>
    </w:p>
    <w:p w:rsidR="00875E9F" w:rsidRPr="0084064A" w:rsidRDefault="00875E9F" w:rsidP="00875E9F">
      <w:pPr>
        <w:pStyle w:val="APIDescriptionText"/>
      </w:pPr>
      <w:r w:rsidRPr="006B2FCC">
        <w:lastRenderedPageBreak/>
        <w:t>The Startup PROD check option</w:t>
      </w:r>
      <w:r w:rsidRPr="006B2FCC">
        <w:fldChar w:fldCharType="begin"/>
      </w:r>
      <w:r w:rsidRPr="006B2FCC">
        <w:instrText xml:space="preserve"> XE </w:instrText>
      </w:r>
      <w:r>
        <w:instrText>“</w:instrText>
      </w:r>
      <w:r w:rsidRPr="006B2FCC">
        <w:instrText>Startup PROD check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Options:Startup PROD check</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STARTUP</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STARTUP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STARTUP</w:instrText>
      </w:r>
      <w:r>
        <w:instrText>”</w:instrText>
      </w:r>
      <w:r w:rsidRPr="006B2FCC">
        <w:instrText xml:space="preserve"> </w:instrText>
      </w:r>
      <w:r w:rsidRPr="006B2FCC">
        <w:fldChar w:fldCharType="end"/>
      </w:r>
      <w:r w:rsidRPr="006B2FCC">
        <w:t xml:space="preserve">] can be scheduled for startup so that when TaskMan starts the </w:t>
      </w:r>
      <w:smartTag w:uri="urn:schemas-microsoft-com:office:smarttags" w:element="stockticker">
        <w:r w:rsidRPr="006B2FCC">
          <w:t>SID</w:t>
        </w:r>
      </w:smartTag>
      <w:r w:rsidRPr="006B2FCC">
        <w:t xml:space="preserve"> is checked. The first check each day gets the current </w:t>
      </w:r>
      <w:smartTag w:uri="urn:schemas-microsoft-com:office:smarttags" w:element="stockticker">
        <w:r w:rsidRPr="006B2FCC">
          <w:t>SID</w:t>
        </w:r>
      </w:smartTag>
      <w:r w:rsidRPr="006B2FCC">
        <w:t xml:space="preserve"> and compares it with the stored </w:t>
      </w:r>
      <w:smartTag w:uri="urn:schemas-microsoft-com:office:smarttags" w:element="stockticker">
        <w:r w:rsidRPr="006B2FCC">
          <w:t>SID</w:t>
        </w:r>
      </w:smartTag>
      <w:r w:rsidRPr="006B2FCC">
        <w:t xml:space="preserve"> to see if they match.</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$$PROD^XUPROD([force])</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force:</w:t>
      </w:r>
      <w:r w:rsidRPr="00672B04">
        <w:tab/>
      </w:r>
      <w:r w:rsidR="00875E9F" w:rsidRPr="006B2FCC">
        <w:t>(optional) The parameter value of 1 allows an</w:t>
      </w:r>
      <w:r w:rsidR="00875E9F">
        <w:t xml:space="preserve"> application</w:t>
      </w:r>
      <w:r w:rsidR="00875E9F" w:rsidRPr="006B2FCC">
        <w:t xml:space="preserve"> to force a full test.</w:t>
      </w:r>
    </w:p>
    <w:p w:rsidR="00591754" w:rsidRPr="00672B04" w:rsidRDefault="00591754" w:rsidP="00875E9F">
      <w:pPr>
        <w:pStyle w:val="APIParameters"/>
        <w:keepNext/>
        <w:keepLines/>
      </w:pPr>
      <w:r w:rsidRPr="009D2D3D">
        <w:rPr>
          <w:b/>
        </w:rPr>
        <w:t>Output:</w:t>
      </w:r>
      <w:r w:rsidRPr="009D2D3D">
        <w:rPr>
          <w:b/>
        </w:rPr>
        <w:tab/>
      </w:r>
      <w:r w:rsidR="00875E9F" w:rsidRPr="006B2FCC">
        <w:t>returns:</w:t>
      </w:r>
      <w:r w:rsidRPr="00672B04">
        <w:tab/>
      </w:r>
      <w:r w:rsidR="00875E9F" w:rsidRPr="006B2FCC">
        <w:t>Returns a Boolean value:</w:t>
      </w:r>
    </w:p>
    <w:p w:rsidR="00591754" w:rsidRDefault="00875E9F" w:rsidP="00875E9F">
      <w:pPr>
        <w:pStyle w:val="APIParametersListBullet"/>
        <w:keepNext/>
        <w:keepLines/>
      </w:pPr>
      <w:r w:rsidRPr="00875E9F">
        <w:rPr>
          <w:rFonts w:ascii="Times" w:hAnsi="Times"/>
          <w:b/>
        </w:rPr>
        <w:t xml:space="preserve">True (1 or </w:t>
      </w:r>
      <w:r w:rsidRPr="00875E9F">
        <w:rPr>
          <w:rFonts w:ascii="Times" w:hAnsi="Times"/>
          <w:b/>
          <w:i/>
        </w:rPr>
        <w:t>non</w:t>
      </w:r>
      <w:r w:rsidRPr="00875E9F">
        <w:rPr>
          <w:rFonts w:ascii="Times" w:hAnsi="Times"/>
          <w:b/>
        </w:rPr>
        <w:t>-zero)</w:t>
      </w:r>
      <w:r w:rsidRPr="00875E9F">
        <w:rPr>
          <w:b/>
        </w:rPr>
        <w:t>—</w:t>
      </w:r>
      <w:r w:rsidRPr="006B2FCC">
        <w:t xml:space="preserve">Production account, current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591754" w:rsidRDefault="00875E9F" w:rsidP="00591754">
      <w:pPr>
        <w:pStyle w:val="APIParametersListBullet"/>
      </w:pPr>
      <w:r w:rsidRPr="00875E9F">
        <w:rPr>
          <w:b/>
        </w:rPr>
        <w:t>False (zero)—</w:t>
      </w:r>
      <w:r w:rsidRPr="006B2FCC">
        <w:t>Test account.</w:t>
      </w:r>
    </w:p>
    <w:p w:rsidR="00591754" w:rsidRPr="00392534" w:rsidRDefault="00591754" w:rsidP="00591754">
      <w:pPr>
        <w:pStyle w:val="BodyText6"/>
      </w:pPr>
    </w:p>
    <w:p w:rsidR="000E17E2" w:rsidRPr="006B2FCC" w:rsidRDefault="000E17E2" w:rsidP="00457DA6">
      <w:pPr>
        <w:pStyle w:val="Heading3"/>
      </w:pPr>
      <w:bookmarkStart w:id="1156" w:name="_Toc458599262"/>
      <w:r w:rsidRPr="006B2FCC">
        <w:t xml:space="preserve">H^XUS: </w:t>
      </w:r>
      <w:r w:rsidR="00B8073A" w:rsidRPr="006B2FCC">
        <w:t>Programmer Halt</w:t>
      </w:r>
      <w:bookmarkEnd w:id="1156"/>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Type:Supported:H^XUS</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10044</w:t>
      </w:r>
    </w:p>
    <w:p w:rsidR="00591754" w:rsidRPr="0084064A" w:rsidRDefault="00591754" w:rsidP="00591754">
      <w:pPr>
        <w:pStyle w:val="APIText"/>
        <w:keepNext/>
        <w:keepLines/>
      </w:pPr>
      <w:r w:rsidRPr="006B2FCC">
        <w:rPr>
          <w:b/>
        </w:rPr>
        <w:t>Description</w:t>
      </w:r>
      <w:r>
        <w:rPr>
          <w:b/>
        </w:rPr>
        <w:t>:</w:t>
      </w:r>
      <w:r w:rsidRPr="0084064A">
        <w:tab/>
      </w:r>
      <w:r w:rsidR="00875E9F">
        <w:t>This API</w:t>
      </w:r>
      <w:r w:rsidR="00875E9F" w:rsidRPr="006B2FCC">
        <w:t xml:space="preserve"> is the Programmer Halt.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H^XUS</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none</w:t>
      </w:r>
      <w:r w:rsidR="00875E9F">
        <w:t>.</w:t>
      </w:r>
    </w:p>
    <w:p w:rsidR="00591754" w:rsidRPr="00392534" w:rsidRDefault="00591754" w:rsidP="00591754">
      <w:pPr>
        <w:pStyle w:val="BodyText6"/>
      </w:pPr>
    </w:p>
    <w:p w:rsidR="000E17E2" w:rsidRPr="006B2FCC" w:rsidRDefault="000E17E2" w:rsidP="00457DA6">
      <w:pPr>
        <w:pStyle w:val="Heading3"/>
      </w:pPr>
      <w:bookmarkStart w:id="1157" w:name="_Toc458599263"/>
      <w:r w:rsidRPr="006B2FCC">
        <w:t>SET^XUS1A(): Output Message During Signon</w:t>
      </w:r>
      <w:bookmarkEnd w:id="1157"/>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XUS1A:SET^XUS1A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Type:Supported:SET^XUS1A</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3057</w:t>
      </w:r>
    </w:p>
    <w:p w:rsidR="00591754" w:rsidRDefault="00591754" w:rsidP="00591754">
      <w:pPr>
        <w:pStyle w:val="APIText"/>
        <w:keepNext/>
        <w:keepLines/>
      </w:pPr>
      <w:r w:rsidRPr="006B2FCC">
        <w:rPr>
          <w:b/>
        </w:rPr>
        <w:t>Description</w:t>
      </w:r>
      <w:r>
        <w:rPr>
          <w:b/>
        </w:rPr>
        <w:t>:</w:t>
      </w:r>
      <w:r w:rsidRPr="0084064A">
        <w:tab/>
      </w:r>
      <w:r w:rsidR="00875E9F">
        <w:t xml:space="preserve">This API </w:t>
      </w:r>
      <w:r w:rsidR="00875E9F" w:rsidRPr="006B2FCC">
        <w:t>perform</w:t>
      </w:r>
      <w:r w:rsidR="00875E9F">
        <w:t>s</w:t>
      </w:r>
      <w:r w:rsidR="00875E9F" w:rsidRPr="006B2FCC">
        <w:t xml:space="preserve"> any output during a software</w:t>
      </w:r>
      <w:r w:rsidR="00875E9F">
        <w:t xml:space="preserve"> application</w:t>
      </w:r>
      <w:r w:rsidR="00875E9F" w:rsidRPr="006B2FCC">
        <w:t xml:space="preserve">-specific action executed at signon. This function should </w:t>
      </w:r>
      <w:r w:rsidR="00875E9F" w:rsidRPr="006B2FCC">
        <w:rPr>
          <w:i/>
          <w:iCs/>
        </w:rPr>
        <w:t>only</w:t>
      </w:r>
      <w:r w:rsidR="00875E9F" w:rsidRPr="006B2FCC">
        <w:t xml:space="preserve"> be used by action-type options attached to and executed by Kernel</w:t>
      </w:r>
      <w:r w:rsidR="00875E9F">
        <w:t>’</w:t>
      </w:r>
      <w:r w:rsidR="00875E9F" w:rsidRPr="006B2FCC">
        <w:t>s XU USER SIGN-ON extended action</w:t>
      </w:r>
      <w:r w:rsidR="00875E9F" w:rsidRPr="006B2FCC">
        <w:fldChar w:fldCharType="begin"/>
      </w:r>
      <w:r w:rsidR="00875E9F" w:rsidRPr="006B2FCC">
        <w:instrText xml:space="preserve">XE </w:instrText>
      </w:r>
      <w:r w:rsidR="00875E9F">
        <w:instrText>“</w:instrText>
      </w:r>
      <w:r w:rsidR="00875E9F" w:rsidRPr="006B2FCC">
        <w:instrText>XU USER SIGN-ON Extended Action</w:instrText>
      </w:r>
      <w:r w:rsidR="00875E9F">
        <w:instrText>”</w:instrText>
      </w:r>
      <w:r w:rsidR="00875E9F" w:rsidRPr="006B2FCC">
        <w:fldChar w:fldCharType="end"/>
      </w:r>
      <w:r w:rsidR="00875E9F" w:rsidRPr="006B2FCC">
        <w:t>.</w:t>
      </w:r>
    </w:p>
    <w:p w:rsidR="00875E9F" w:rsidRPr="0084064A" w:rsidRDefault="00875E9F" w:rsidP="00875E9F">
      <w:pPr>
        <w:pStyle w:val="APIDescriptionText"/>
      </w:pPr>
      <w:r w:rsidRPr="006B2FCC">
        <w:t xml:space="preserve">Display of the string is </w:t>
      </w:r>
      <w:r w:rsidRPr="004117F1">
        <w:rPr>
          <w:i/>
        </w:rPr>
        <w:t>not</w:t>
      </w:r>
      <w:r w:rsidRPr="006B2FCC">
        <w:t xml:space="preserve"> immediate; instead, every call to SET^XUS1A </w:t>
      </w:r>
      <w:r>
        <w:t>ap</w:t>
      </w:r>
      <w:r w:rsidRPr="006B2FCC">
        <w:t>pends a node to an array containing the post signon text. When all software</w:t>
      </w:r>
      <w:r>
        <w:t xml:space="preserve"> application</w:t>
      </w:r>
      <w:r w:rsidRPr="006B2FCC">
        <w:t>-specific signon actions have completed, the signon process then displays the post signon text array, which also contain</w:t>
      </w:r>
      <w:r>
        <w:t>s</w:t>
      </w:r>
      <w:r w:rsidRPr="006B2FCC">
        <w:t xml:space="preserve"> any strings registered with the SET^XUS1A function, </w:t>
      </w:r>
      <w:r>
        <w:t>ap</w:t>
      </w:r>
      <w:r w:rsidRPr="006B2FCC">
        <w:t>pended at the end.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SET^XUS1A(string)</w:t>
      </w:r>
    </w:p>
    <w:p w:rsidR="00591754" w:rsidRPr="00672B04" w:rsidRDefault="00591754" w:rsidP="00875E9F">
      <w:pPr>
        <w:pStyle w:val="APIParameters"/>
        <w:ind w:left="4147" w:hanging="4147"/>
      </w:pPr>
      <w:r w:rsidRPr="009D2D3D">
        <w:rPr>
          <w:b/>
        </w:rPr>
        <w:lastRenderedPageBreak/>
        <w:t>Input Parameters:</w:t>
      </w:r>
      <w:r w:rsidRPr="009D2D3D">
        <w:rPr>
          <w:b/>
        </w:rPr>
        <w:tab/>
      </w:r>
      <w:r w:rsidR="00875E9F" w:rsidRPr="006B2FCC">
        <w:t>string:</w:t>
      </w:r>
      <w:r w:rsidRPr="00672B04">
        <w:tab/>
      </w:r>
      <w:r w:rsidR="00875E9F" w:rsidRPr="006B2FCC">
        <w:t>(required) String to output. First character is stripped from string; if the first character is an exclamation point, a line feed is issued before the string is displayed; otherwise, no line feed is issued.</w:t>
      </w:r>
    </w:p>
    <w:p w:rsidR="00591754" w:rsidRPr="00875E9F" w:rsidRDefault="00591754" w:rsidP="00591754">
      <w:pPr>
        <w:pStyle w:val="APIParameters"/>
      </w:pPr>
      <w:r w:rsidRPr="009D2D3D">
        <w:rPr>
          <w:b/>
        </w:rPr>
        <w:t>Output:</w:t>
      </w:r>
      <w:r w:rsidRPr="009D2D3D">
        <w:rPr>
          <w:b/>
        </w:rPr>
        <w:tab/>
      </w:r>
      <w:r w:rsidR="00875E9F" w:rsidRPr="00875E9F">
        <w:t>none.</w:t>
      </w:r>
    </w:p>
    <w:p w:rsidR="00591754" w:rsidRPr="00392534" w:rsidRDefault="00591754" w:rsidP="00591754">
      <w:pPr>
        <w:pStyle w:val="BodyText6"/>
      </w:pPr>
    </w:p>
    <w:p w:rsidR="000E17E2" w:rsidRPr="006B2FCC" w:rsidRDefault="000E17E2" w:rsidP="00E22EEC">
      <w:pPr>
        <w:pStyle w:val="Heading4"/>
      </w:pPr>
      <w:bookmarkStart w:id="1158" w:name="_Toc458599264"/>
      <w:r w:rsidRPr="006B2FCC">
        <w:t>Details</w:t>
      </w:r>
      <w:bookmarkEnd w:id="1158"/>
    </w:p>
    <w:p w:rsidR="000E17E2" w:rsidRPr="006B2FCC" w:rsidRDefault="000E17E2" w:rsidP="005510CA">
      <w:pPr>
        <w:pStyle w:val="BodyText"/>
        <w:keepNext/>
        <w:keepLines/>
      </w:pPr>
      <w:r w:rsidRPr="006B2FCC">
        <w:t>As of Kernel 8.0, software</w:t>
      </w:r>
      <w:r w:rsidR="00F92D1F">
        <w:t xml:space="preserve"> application</w:t>
      </w:r>
      <w:r w:rsidRPr="006B2FCC">
        <w:t>s can attach an action-type option to a Kernel extended action-type option called XU USER SIGN-ON. This option, and all attached action-types, are executed during every signon.</w:t>
      </w:r>
    </w:p>
    <w:p w:rsidR="000E17E2" w:rsidRPr="006B2FCC" w:rsidRDefault="00AB6B2C" w:rsidP="00875E9F">
      <w:pPr>
        <w:pStyle w:val="Note"/>
        <w:keepNext/>
        <w:keepLines/>
      </w:pPr>
      <w:r>
        <w:rPr>
          <w:noProof/>
          <w:lang w:eastAsia="en-US"/>
        </w:rPr>
        <w:drawing>
          <wp:inline distT="0" distB="0" distL="0" distR="0" wp14:anchorId="67575251" wp14:editId="1BFDE7C9">
            <wp:extent cx="285750" cy="285750"/>
            <wp:effectExtent l="0" t="0" r="0" b="0"/>
            <wp:docPr id="579" name="Picture 5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C219A">
        <w:tab/>
      </w:r>
      <w:smartTag w:uri="urn:schemas-microsoft-com:office:smarttags" w:element="stockticker">
        <w:r w:rsidR="00BC219A" w:rsidRPr="006B2FCC">
          <w:rPr>
            <w:b/>
            <w:iCs/>
          </w:rPr>
          <w:t>REF</w:t>
        </w:r>
      </w:smartTag>
      <w:r w:rsidR="00BC219A" w:rsidRPr="006B2FCC">
        <w:rPr>
          <w:b/>
          <w:iCs/>
        </w:rPr>
        <w:t xml:space="preserve">: </w:t>
      </w:r>
      <w:r w:rsidR="00BC219A" w:rsidRPr="006B2FCC">
        <w:t>For more information on software</w:t>
      </w:r>
      <w:r w:rsidR="00F92D1F">
        <w:t xml:space="preserve"> application</w:t>
      </w:r>
      <w:r w:rsidR="00BC219A" w:rsidRPr="006B2FCC">
        <w:t xml:space="preserve">-specific action executed at signon, see the </w:t>
      </w:r>
      <w:r w:rsidR="00FF3F33">
        <w:t>“</w:t>
      </w:r>
      <w:r w:rsidR="00BC219A" w:rsidRPr="007D1754">
        <w:rPr>
          <w:color w:val="0000FF"/>
        </w:rPr>
        <w:fldChar w:fldCharType="begin" w:fldLock="1"/>
      </w:r>
      <w:r w:rsidR="00BC219A" w:rsidRPr="007D1754">
        <w:rPr>
          <w:color w:val="0000FF"/>
        </w:rPr>
        <w:instrText xml:space="preserve"> REF _Ref38255864 \h  \* MERGEFORMAT </w:instrText>
      </w:r>
      <w:r w:rsidR="00BC219A" w:rsidRPr="007D1754">
        <w:rPr>
          <w:color w:val="0000FF"/>
        </w:rPr>
      </w:r>
      <w:r w:rsidR="00BC219A" w:rsidRPr="007D1754">
        <w:rPr>
          <w:color w:val="0000FF"/>
        </w:rPr>
        <w:fldChar w:fldCharType="separate"/>
      </w:r>
      <w:r w:rsidR="00EB0586" w:rsidRPr="00EB0586">
        <w:rPr>
          <w:color w:val="0000FF"/>
          <w:u w:val="single"/>
        </w:rPr>
        <w:t>XU USER SIGN-ON: Package-specific Signon Actions</w:t>
      </w:r>
      <w:r w:rsidR="00BC219A" w:rsidRPr="007D1754">
        <w:rPr>
          <w:color w:val="0000FF"/>
        </w:rPr>
        <w:fldChar w:fldCharType="end"/>
      </w:r>
      <w:r w:rsidR="00CC6A5D">
        <w:t>”</w:t>
      </w:r>
      <w:r w:rsidR="00BC219A" w:rsidRPr="006B2FCC">
        <w:t xml:space="preserve"> </w:t>
      </w:r>
      <w:r w:rsidR="00BC219A">
        <w:t>section</w:t>
      </w:r>
      <w:r w:rsidR="00BC219A" w:rsidRPr="006B2FCC">
        <w:t>.</w:t>
      </w:r>
    </w:p>
    <w:p w:rsidR="000E17E2" w:rsidRPr="006B2FCC" w:rsidRDefault="000E17E2" w:rsidP="00457DA6">
      <w:pPr>
        <w:pStyle w:val="Heading3"/>
      </w:pPr>
      <w:bookmarkStart w:id="1159" w:name="_Toc458599265"/>
      <w:r w:rsidRPr="006B2FCC">
        <w:t>AVHLPTXT^XUS2: Get Help Text</w:t>
      </w:r>
      <w:bookmarkEnd w:id="1159"/>
    </w:p>
    <w:p w:rsidR="00591754" w:rsidRDefault="00591754" w:rsidP="00591754">
      <w:pPr>
        <w:pStyle w:val="APIText"/>
        <w:keepNext/>
        <w:keepLines/>
      </w:pPr>
      <w:r w:rsidRPr="006B2FCC">
        <w:rPr>
          <w:b/>
        </w:rPr>
        <w:t>Reference Type</w:t>
      </w:r>
      <w:r>
        <w:rPr>
          <w:b/>
        </w:rPr>
        <w:t>:</w:t>
      </w:r>
      <w:r>
        <w:rPr>
          <w:b/>
        </w:rPr>
        <w:tab/>
      </w:r>
      <w:r w:rsidR="00875E9F" w:rsidRPr="006B2FCC">
        <w:t>Controlled Subscription</w:t>
      </w:r>
      <w:r w:rsidR="00875E9F" w:rsidRPr="006B2FCC">
        <w:fldChar w:fldCharType="begin"/>
      </w:r>
      <w:r w:rsidR="00875E9F" w:rsidRPr="006B2FCC">
        <w:instrText xml:space="preserve">XE </w:instrText>
      </w:r>
      <w:r w:rsidR="00875E9F">
        <w:instrText>“</w:instrText>
      </w:r>
      <w:r w:rsidR="00875E9F" w:rsidRPr="006B2FCC">
        <w:instrText>XUS2:AVHLPTXT^XUS2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Type:Controlled Subscription:AVHLPTXT^XUS2</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4057</w:t>
      </w:r>
    </w:p>
    <w:p w:rsidR="00591754" w:rsidRPr="0084064A" w:rsidRDefault="00591754" w:rsidP="00591754">
      <w:pPr>
        <w:pStyle w:val="APIText"/>
        <w:keepNext/>
        <w:keepLines/>
      </w:pPr>
      <w:r w:rsidRPr="006B2FCC">
        <w:rPr>
          <w:b/>
        </w:rPr>
        <w:t>Description</w:t>
      </w:r>
      <w:r>
        <w:rPr>
          <w:b/>
        </w:rPr>
        <w:t>:</w:t>
      </w:r>
      <w:r w:rsidRPr="0084064A">
        <w:tab/>
      </w:r>
      <w:r w:rsidR="00875E9F">
        <w:t>This API</w:t>
      </w:r>
      <w:r w:rsidR="00875E9F" w:rsidRPr="006B2FCC">
        <w:t xml:space="preserve"> retrieves help text to display to the user when they change their Verify code.</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AVHLPTXT^XUS2</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returns:</w:t>
      </w:r>
      <w:r w:rsidRPr="00672B04">
        <w:tab/>
      </w:r>
      <w:r w:rsidR="00875E9F" w:rsidRPr="006B2FCC">
        <w:t>Returns the help text for a user to use when entering a new Verify code.</w:t>
      </w:r>
    </w:p>
    <w:p w:rsidR="00591754" w:rsidRPr="00392534" w:rsidRDefault="00591754" w:rsidP="00591754">
      <w:pPr>
        <w:pStyle w:val="BodyText6"/>
      </w:pPr>
    </w:p>
    <w:p w:rsidR="008B12A3" w:rsidRPr="006B2FCC" w:rsidRDefault="008B12A3" w:rsidP="00F92D1F">
      <w:pPr>
        <w:pStyle w:val="Heading3"/>
      </w:pPr>
      <w:bookmarkStart w:id="1160" w:name="_Ref303837493"/>
      <w:bookmarkStart w:id="1161" w:name="_Toc458599266"/>
      <w:r w:rsidRPr="006B2FCC">
        <w:lastRenderedPageBreak/>
        <w:t>$$CREATE^XUS</w:t>
      </w:r>
      <w:r w:rsidR="006E0423">
        <w:t>AP</w:t>
      </w:r>
      <w:r w:rsidRPr="006B2FCC">
        <w:t xml:space="preserve">: Create </w:t>
      </w:r>
      <w:r w:rsidR="00F92D1F">
        <w:t>Ap</w:t>
      </w:r>
      <w:r w:rsidRPr="006B2FCC">
        <w:t>plication Proxy User</w:t>
      </w:r>
      <w:bookmarkEnd w:id="1160"/>
      <w:bookmarkEnd w:id="1161"/>
    </w:p>
    <w:p w:rsidR="00591754" w:rsidRDefault="00591754" w:rsidP="00591754">
      <w:pPr>
        <w:pStyle w:val="APIText"/>
        <w:keepNext/>
        <w:keepLines/>
      </w:pPr>
      <w:r w:rsidRPr="006B2FCC">
        <w:rPr>
          <w:b/>
        </w:rPr>
        <w:t>Reference Type</w:t>
      </w:r>
      <w:r>
        <w:rPr>
          <w:b/>
        </w:rPr>
        <w:t>:</w:t>
      </w:r>
      <w:r>
        <w:rPr>
          <w:b/>
        </w:rPr>
        <w:tab/>
      </w:r>
      <w:r w:rsidR="00A66FFC" w:rsidRPr="006B2FCC">
        <w:t>Controlled Subscription</w:t>
      </w:r>
      <w:r w:rsidR="00A66FFC" w:rsidRPr="006B2FCC">
        <w:fldChar w:fldCharType="begin"/>
      </w:r>
      <w:r w:rsidR="00A66FFC" w:rsidRPr="006B2FCC">
        <w:instrText xml:space="preserve">XE </w:instrText>
      </w:r>
      <w:r w:rsidR="00A66FFC">
        <w:instrText>“</w:instrText>
      </w:r>
      <w:r w:rsidR="00A66FFC" w:rsidRPr="006B2FCC">
        <w:instrText>XUSCLEAN:$$CREATE^XUS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Signon/Security:$$CREATE^XUS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Reference Type:Controlled Subscription:$$CREATE^XUS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p>
    <w:p w:rsidR="00591754" w:rsidRDefault="00591754" w:rsidP="00591754">
      <w:pPr>
        <w:pStyle w:val="APIText"/>
        <w:keepNext/>
        <w:keepLines/>
      </w:pPr>
      <w:r w:rsidRPr="006B2FCC">
        <w:rPr>
          <w:b/>
        </w:rPr>
        <w:t>Category</w:t>
      </w:r>
      <w:r>
        <w:rPr>
          <w:b/>
        </w:rPr>
        <w:t>:</w:t>
      </w:r>
      <w:r>
        <w:rPr>
          <w:b/>
        </w:rPr>
        <w:tab/>
      </w:r>
      <w:r w:rsidR="00A66FFC" w:rsidRPr="006B2FCC">
        <w:t>Signon/Security</w:t>
      </w:r>
    </w:p>
    <w:p w:rsidR="00591754" w:rsidRPr="0084064A" w:rsidRDefault="00591754" w:rsidP="00591754">
      <w:pPr>
        <w:pStyle w:val="APIText"/>
        <w:keepNext/>
        <w:keepLines/>
      </w:pPr>
      <w:r>
        <w:rPr>
          <w:b/>
        </w:rPr>
        <w:t>ICR #:</w:t>
      </w:r>
      <w:r w:rsidRPr="0084064A">
        <w:tab/>
      </w:r>
      <w:r w:rsidR="00A66FFC" w:rsidRPr="006B2FCC">
        <w:t>4677</w:t>
      </w:r>
    </w:p>
    <w:p w:rsidR="00591754" w:rsidRDefault="00591754" w:rsidP="00591754">
      <w:pPr>
        <w:pStyle w:val="APIText"/>
        <w:keepNext/>
        <w:keepLines/>
      </w:pPr>
      <w:r w:rsidRPr="006B2FCC">
        <w:rPr>
          <w:b/>
        </w:rPr>
        <w:t>Description</w:t>
      </w:r>
      <w:r>
        <w:rPr>
          <w:b/>
        </w:rPr>
        <w:t>:</w:t>
      </w:r>
      <w:r w:rsidRPr="0084064A">
        <w:tab/>
      </w:r>
      <w:r w:rsidR="00A66FFC" w:rsidRPr="006B2FCC">
        <w:t xml:space="preserve">Released with </w:t>
      </w:r>
      <w:r w:rsidR="00B004B0">
        <w:t>Kernel patch X</w:t>
      </w:r>
      <w:r w:rsidR="00A66FFC" w:rsidRPr="006B2FCC">
        <w:t xml:space="preserve">U*8.0*361, this extrinsic function is a </w:t>
      </w:r>
      <w:r w:rsidR="00A66FFC" w:rsidRPr="00C4004B">
        <w:rPr>
          <w:i/>
        </w:rPr>
        <w:t>non</w:t>
      </w:r>
      <w:r w:rsidR="00A66FFC" w:rsidRPr="006B2FCC">
        <w:t xml:space="preserve">-interactive </w:t>
      </w:r>
      <w:r w:rsidR="00A66FFC">
        <w:t>AP</w:t>
      </w:r>
      <w:r w:rsidR="00A66FFC" w:rsidRPr="006B2FCC">
        <w:t>I to create an</w:t>
      </w:r>
      <w:r w:rsidR="00A66FFC">
        <w:t xml:space="preserve"> Application</w:t>
      </w:r>
      <w:r w:rsidR="00A66FFC" w:rsidRPr="006B2FCC">
        <w:t xml:space="preserve">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to support J2EE middle-tier</w:t>
      </w:r>
      <w:r w:rsidR="00A66FFC">
        <w:t xml:space="preserve"> application</w:t>
      </w:r>
      <w:r w:rsidR="00A66FFC" w:rsidRPr="006B2FCC">
        <w:t xml:space="preserve">s. The </w:t>
      </w:r>
      <w:r w:rsidR="00A66FFC">
        <w:t>Ap</w:t>
      </w:r>
      <w:r w:rsidR="00A66FFC" w:rsidRPr="006B2FCC">
        <w:t>plication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represents an</w:t>
      </w:r>
      <w:r w:rsidR="00A66FFC">
        <w:t xml:space="preserve"> application</w:t>
      </w:r>
      <w:r w:rsidR="00A66FFC" w:rsidRPr="006B2FCC">
        <w:t xml:space="preserve"> and </w:t>
      </w:r>
      <w:r w:rsidR="00A66FFC" w:rsidRPr="006B2FCC">
        <w:rPr>
          <w:i/>
          <w:iCs/>
        </w:rPr>
        <w:t>not</w:t>
      </w:r>
      <w:r w:rsidR="00A66FFC" w:rsidRPr="006B2FCC">
        <w:t xml:space="preserve"> an end-user.</w:t>
      </w:r>
    </w:p>
    <w:p w:rsidR="00A66FFC" w:rsidRDefault="00A66FFC" w:rsidP="00A66FFC">
      <w:pPr>
        <w:pStyle w:val="APIDescriptionCaution"/>
      </w:pPr>
      <w:r>
        <w:rPr>
          <w:noProof/>
          <w:lang w:eastAsia="en-US"/>
        </w:rPr>
        <w:drawing>
          <wp:inline distT="0" distB="0" distL="0" distR="0" wp14:anchorId="76B1D53F" wp14:editId="1F4EB9D1">
            <wp:extent cx="409575" cy="409575"/>
            <wp:effectExtent l="0" t="0" r="9525" b="9525"/>
            <wp:docPr id="665" name="Picture 66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If the user running this extrinsic function does </w:t>
      </w:r>
      <w:r w:rsidRPr="006B2FCC">
        <w:rPr>
          <w:i/>
          <w:iCs/>
        </w:rPr>
        <w:t>not</w:t>
      </w:r>
      <w:r w:rsidRPr="006B2FCC">
        <w:t xml:space="preserve"> hold the XUMGR security key, it returns an error upon the filing of the </w:t>
      </w:r>
      <w:r>
        <w:t>Ap</w:t>
      </w:r>
      <w:r w:rsidRPr="006B2FCC">
        <w:t>plication Proxy as the User Class.</w:t>
      </w:r>
    </w:p>
    <w:p w:rsidR="00A66FFC" w:rsidRPr="00A66FFC" w:rsidRDefault="00A66FFC" w:rsidP="00A66FFC">
      <w:pPr>
        <w:pStyle w:val="APIDescriptionText"/>
        <w:rPr>
          <w:rFonts w:ascii="Arial" w:hAnsi="Arial" w:cs="Arial"/>
          <w:b/>
        </w:rPr>
      </w:pPr>
      <w:r w:rsidRPr="00A66FFC">
        <w:rPr>
          <w:rFonts w:ascii="Arial" w:hAnsi="Arial" w:cs="Arial"/>
          <w:b/>
        </w:rPr>
        <w:t>Overview</w:t>
      </w:r>
    </w:p>
    <w:p w:rsidR="00A66FFC" w:rsidRDefault="00A66FFC" w:rsidP="00A66FFC">
      <w:pPr>
        <w:pStyle w:val="APIDescriptionText"/>
      </w:pPr>
      <w:r w:rsidRPr="006B2FCC">
        <w:t xml:space="preserve">The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is a special category of user account that is created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AF5130">
        <w:t xml:space="preserve"> </w:t>
      </w:r>
      <w:r>
        <w:t xml:space="preserve">and can </w:t>
      </w:r>
      <w:r w:rsidRPr="00AF5130">
        <w:t>run internal tasks or execute</w:t>
      </w:r>
      <w:r>
        <w:t xml:space="preserve"> authorized </w:t>
      </w:r>
      <w:r w:rsidRPr="00704F0D">
        <w:t>Remote Procedure Calls</w:t>
      </w:r>
      <w:r>
        <w:t xml:space="preserve"> (RPCs). The Application Proxy represents an application and </w:t>
      </w:r>
      <w:r w:rsidRPr="00F330A2">
        <w:rPr>
          <w:i/>
        </w:rPr>
        <w:t>not</w:t>
      </w:r>
      <w:r>
        <w:t xml:space="preserve"> an end-user. The Application Proxy user account </w:t>
      </w:r>
      <w:r w:rsidRPr="00F330A2">
        <w:rPr>
          <w:i/>
        </w:rPr>
        <w:t>must</w:t>
      </w:r>
      <w:r>
        <w:t xml:space="preserve"> adhere to the following criteria:</w:t>
      </w:r>
    </w:p>
    <w:p w:rsidR="00A66FFC" w:rsidRDefault="00A66FFC" w:rsidP="00A66FFC">
      <w:pPr>
        <w:pStyle w:val="APIDescriptionListBullet"/>
      </w:pPr>
      <w:r w:rsidRPr="006B2FCC">
        <w:t>The name added to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w:t>
      </w:r>
      <w:r w:rsidRPr="006B2FCC">
        <w:rPr>
          <w:i/>
        </w:rPr>
        <w:t>must</w:t>
      </w:r>
      <w:r w:rsidRPr="006B2FCC">
        <w:t xml:space="preserve"> be unique</w:t>
      </w:r>
      <w:r>
        <w:t xml:space="preserve"> and </w:t>
      </w:r>
      <w:r>
        <w:rPr>
          <w:i/>
        </w:rPr>
        <w:t>must</w:t>
      </w:r>
      <w:r>
        <w:t xml:space="preserve"> be namespaced in accordance with M Programming Standards and Conventions (SAC) Section 2.6, “Name Requirements.”</w:t>
      </w:r>
    </w:p>
    <w:p w:rsidR="00A66FFC" w:rsidRPr="006B2FCC" w:rsidRDefault="00A66FFC" w:rsidP="00A66FFC">
      <w:pPr>
        <w:pStyle w:val="APIDescriptionListBullet"/>
      </w:pPr>
      <w:r w:rsidRPr="006B2FCC">
        <w:t xml:space="preserve">It </w:t>
      </w:r>
      <w:r w:rsidRPr="006B2FCC">
        <w:rPr>
          <w:i/>
        </w:rPr>
        <w:t>must</w:t>
      </w:r>
      <w:r w:rsidRPr="006B2FCC">
        <w:t xml:space="preserve"> have a user class of </w:t>
      </w:r>
      <w:r>
        <w:t>“Application</w:t>
      </w:r>
      <w:r w:rsidRPr="006B2FCC">
        <w:t xml:space="preserve"> Proxy,</w:t>
      </w:r>
      <w:r>
        <w:t>”</w:t>
      </w:r>
      <w:r w:rsidRPr="006B2FCC">
        <w:t xml:space="preserve"> as defined in the USER CLASS file (#201)</w:t>
      </w:r>
      <w:r w:rsidRPr="006B2FCC">
        <w:fldChar w:fldCharType="begin"/>
      </w:r>
      <w:r w:rsidRPr="006B2FCC">
        <w:instrText xml:space="preserve"> XE </w:instrText>
      </w:r>
      <w:r>
        <w:instrText>“</w:instrText>
      </w:r>
      <w:r w:rsidRPr="006B2FCC">
        <w:instrText>USER CLASS File (#201)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Files:USER CLASS (#201)</w:instrText>
      </w:r>
      <w:r>
        <w:instrText>”</w:instrText>
      </w:r>
      <w:r w:rsidRPr="006B2FCC">
        <w:instrText xml:space="preserve"> </w:instrText>
      </w:r>
      <w:r w:rsidRPr="006B2FCC">
        <w:fldChar w:fldCharType="end"/>
      </w:r>
      <w:r w:rsidRPr="006B2FCC">
        <w:t xml:space="preserve"> and pointed to by the USER CLASS field (#9.5)</w:t>
      </w:r>
      <w:r w:rsidRPr="006B2FCC">
        <w:fldChar w:fldCharType="begin"/>
      </w:r>
      <w:r w:rsidRPr="006B2FCC">
        <w:instrText xml:space="preserve"> XE </w:instrText>
      </w:r>
      <w:r>
        <w:instrText>“</w:instrText>
      </w:r>
      <w:r w:rsidRPr="006B2FCC">
        <w:instrText>USER CLASS Field (#9.5)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Fields:USER CLASS (#9.5)</w:instrText>
      </w:r>
      <w:r>
        <w:instrText>”</w:instrText>
      </w:r>
      <w:r w:rsidRPr="006B2FCC">
        <w:instrText xml:space="preserve"> </w:instrText>
      </w:r>
      <w:r w:rsidRPr="006B2FCC">
        <w:fldChar w:fldCharType="end"/>
      </w:r>
      <w:r w:rsidRPr="006B2FCC">
        <w:t xml:space="preserve">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iCs/>
        </w:rPr>
        <w:t>not</w:t>
      </w:r>
      <w:r w:rsidRPr="006B2FCC">
        <w:t xml:space="preserve"> have an Access or Verify code assigned to it.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rPr>
        <w:t>not</w:t>
      </w:r>
      <w:r w:rsidRPr="006B2FCC">
        <w:t xml:space="preserve"> have a Primary menu assigned to it.</w:t>
      </w:r>
    </w:p>
    <w:p w:rsidR="00A66FFC" w:rsidRPr="006E0423" w:rsidRDefault="00A66FFC" w:rsidP="00A66FFC">
      <w:pPr>
        <w:pStyle w:val="APIDescriptionListBullet"/>
      </w:pPr>
      <w:r w:rsidRPr="006E0423">
        <w:t xml:space="preserve">It </w:t>
      </w:r>
      <w:r w:rsidRPr="006E0423">
        <w:rPr>
          <w:i/>
        </w:rPr>
        <w:t>must</w:t>
      </w:r>
      <w:r w:rsidRPr="006E0423">
        <w:t xml:space="preserve"> have one or more Secondary menu options assigned to it. </w:t>
      </w:r>
      <w:r w:rsidR="008A7CE6" w:rsidRPr="006E0423">
        <w:t xml:space="preserve">The Secondary menu option </w:t>
      </w:r>
      <w:r w:rsidR="008A7CE6" w:rsidRPr="006E0423">
        <w:rPr>
          <w:i/>
          <w:iCs/>
        </w:rPr>
        <w:t>must</w:t>
      </w:r>
      <w:r w:rsidR="008A7CE6" w:rsidRPr="006E0423">
        <w:t xml:space="preserve"> be owned by the application that the Application Proxy represents, or the application </w:t>
      </w:r>
      <w:r w:rsidR="008A7CE6" w:rsidRPr="006E0423">
        <w:rPr>
          <w:i/>
          <w:iCs/>
        </w:rPr>
        <w:t>must</w:t>
      </w:r>
      <w:r w:rsidR="008A7CE6" w:rsidRPr="006E0423">
        <w:t xml:space="preserve"> have an Integration Control Registration (ICR) with the option owner. </w:t>
      </w:r>
      <w:r w:rsidRPr="006E0423">
        <w:t xml:space="preserve">The Secondary menu option contains a list of RPCs that the Application Proxy is authorized to call, as described in the “RPC Security” section in the </w:t>
      </w:r>
      <w:r w:rsidRPr="006E0423">
        <w:rPr>
          <w:i/>
          <w:iCs/>
        </w:rPr>
        <w:t>RPC Broker User Guide</w:t>
      </w:r>
      <w:r w:rsidRPr="006E0423">
        <w:t>.</w:t>
      </w:r>
    </w:p>
    <w:p w:rsidR="00A66FFC" w:rsidRPr="003D243E" w:rsidRDefault="00A66FFC" w:rsidP="00A66FFC">
      <w:pPr>
        <w:pStyle w:val="APIDescriptionListBullet"/>
      </w:pPr>
      <w:r w:rsidRPr="006B2FCC">
        <w:lastRenderedPageBreak/>
        <w:t xml:space="preserve">The RPCs that the menu options reference </w:t>
      </w:r>
      <w:r w:rsidRPr="006B2FCC">
        <w:rPr>
          <w:i/>
          <w:iCs/>
        </w:rPr>
        <w:t>must</w:t>
      </w:r>
      <w:r w:rsidRPr="006B2FCC">
        <w:t xml:space="preserve"> have the </w:t>
      </w:r>
      <w:r>
        <w:t>AP</w:t>
      </w:r>
      <w:r w:rsidRPr="006B2FCC">
        <w:t>P PROXY ALLOWED field (#.11)</w:t>
      </w:r>
      <w:r w:rsidRPr="006B2FCC">
        <w:fldChar w:fldCharType="begin"/>
      </w:r>
      <w:r w:rsidRPr="006B2FCC">
        <w:instrText xml:space="preserve"> XE </w:instrText>
      </w:r>
      <w:r>
        <w:instrText>“AP</w:instrText>
      </w:r>
      <w:r w:rsidRPr="006B2FCC">
        <w:instrText>P PROXY ALLOWED Field (#.11)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w:instrText>
      </w:r>
      <w:r>
        <w:instrText>AP</w:instrText>
      </w:r>
      <w:r w:rsidRPr="006B2FCC">
        <w:instrText>P PROXY ALLOWED (#.11)</w:instrText>
      </w:r>
      <w:r>
        <w:instrText>”</w:instrText>
      </w:r>
      <w:r w:rsidRPr="006B2FCC">
        <w:instrText xml:space="preserve"> </w:instrText>
      </w:r>
      <w:r w:rsidRPr="006B2FCC">
        <w:fldChar w:fldCharType="end"/>
      </w:r>
      <w:r w:rsidRPr="006B2FCC">
        <w:t xml:space="preserve"> in the REMOTE PROCEDURE file (#8994)</w:t>
      </w:r>
      <w:r w:rsidRPr="006B2FCC">
        <w:fldChar w:fldCharType="begin"/>
      </w:r>
      <w:r w:rsidRPr="006B2FCC">
        <w:instrText xml:space="preserve"> XE </w:instrText>
      </w:r>
      <w:r>
        <w:instrText>“</w:instrText>
      </w:r>
      <w:r w:rsidRPr="006B2FCC">
        <w:instrText>REMOTE PROCEDURE File (#8994)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Files:REMOTE PROCEDURE (#8994)</w:instrText>
      </w:r>
      <w:r>
        <w:instrText>”</w:instrText>
      </w:r>
      <w:r w:rsidRPr="006B2FCC">
        <w:instrText xml:space="preserve"> </w:instrText>
      </w:r>
      <w:r w:rsidRPr="006B2FCC">
        <w:fldChar w:fldCharType="end"/>
      </w:r>
      <w:r w:rsidRPr="006B2FCC">
        <w:t xml:space="preserve"> set to </w:t>
      </w:r>
      <w:r w:rsidRPr="006B2FCC">
        <w:rPr>
          <w:b/>
        </w:rPr>
        <w:t>YES</w:t>
      </w:r>
      <w:r w:rsidRPr="006B2FCC">
        <w:t>.</w:t>
      </w:r>
      <w:r w:rsidRPr="003D243E">
        <w:rPr>
          <w:szCs w:val="22"/>
        </w:rPr>
        <w:t xml:space="preserve"> </w:t>
      </w:r>
      <w:r w:rsidR="00BD2349" w:rsidRPr="003D243E">
        <w:rPr>
          <w:szCs w:val="22"/>
        </w:rPr>
        <w:t xml:space="preserve">The RPCs </w:t>
      </w:r>
      <w:r w:rsidR="00BD2349" w:rsidRPr="003D243E">
        <w:rPr>
          <w:i/>
          <w:iCs/>
          <w:szCs w:val="22"/>
        </w:rPr>
        <w:t>must</w:t>
      </w:r>
      <w:r w:rsidR="00BD2349" w:rsidRPr="003D243E">
        <w:rPr>
          <w:szCs w:val="22"/>
        </w:rPr>
        <w:t xml:space="preserve"> be owned by the application that the Application Proxy represents, or the application </w:t>
      </w:r>
      <w:r w:rsidR="00BD2349" w:rsidRPr="003D243E">
        <w:rPr>
          <w:i/>
          <w:iCs/>
          <w:szCs w:val="22"/>
        </w:rPr>
        <w:t>must</w:t>
      </w:r>
      <w:r w:rsidR="00BD2349" w:rsidRPr="003D243E">
        <w:rPr>
          <w:szCs w:val="22"/>
        </w:rPr>
        <w:t xml:space="preserve"> have an ICR with the RPC owner.</w:t>
      </w:r>
    </w:p>
    <w:p w:rsidR="00A66FFC" w:rsidRPr="003D243E" w:rsidRDefault="00A66FFC" w:rsidP="00A66FFC">
      <w:pPr>
        <w:pStyle w:val="APIDescriptionListBullet"/>
      </w:pPr>
      <w:r w:rsidRPr="003D243E">
        <w:t xml:space="preserve">The use of an Application Proxy </w:t>
      </w:r>
      <w:r w:rsidRPr="003D243E">
        <w:rPr>
          <w:i/>
          <w:iCs/>
        </w:rPr>
        <w:t>must</w:t>
      </w:r>
      <w:r w:rsidRPr="003D243E">
        <w:t xml:space="preserve"> be restricted to accessing </w:t>
      </w:r>
      <w:r w:rsidRPr="003D243E">
        <w:rPr>
          <w:i/>
          <w:iCs/>
        </w:rPr>
        <w:t>non</w:t>
      </w:r>
      <w:r w:rsidRPr="003D243E">
        <w:t xml:space="preserve">-protected data. Federal laws specify when an actual end-user </w:t>
      </w:r>
      <w:r w:rsidRPr="003D243E">
        <w:rPr>
          <w:i/>
          <w:iCs/>
        </w:rPr>
        <w:t>must</w:t>
      </w:r>
      <w:r w:rsidRPr="003D243E">
        <w:t xml:space="preserve"> be represented when accessing Personally Identifiable Information (PII) and Protected Health Information (PHI). Information regarding user authentication, identity, auditing, and</w:t>
      </w:r>
      <w:r>
        <w:t xml:space="preserve"> authorization can be found in:</w:t>
      </w:r>
    </w:p>
    <w:p w:rsidR="008E7672" w:rsidRDefault="008E7672" w:rsidP="008E7672">
      <w:pPr>
        <w:pStyle w:val="APIDescriptionListBullet2"/>
      </w:pPr>
      <w:r w:rsidRPr="00477D47">
        <w:rPr>
          <w:i/>
        </w:rPr>
        <w:t>VA Information Security Handbook 6500 Appendix F</w:t>
      </w:r>
    </w:p>
    <w:p w:rsidR="008E7672" w:rsidRDefault="008E7672" w:rsidP="008E7672">
      <w:pPr>
        <w:pStyle w:val="APIDescriptionListBullet2"/>
      </w:pPr>
      <w:r w:rsidRPr="003D243E">
        <w:t>National Institute of Standards and Technology (NIST) e-Authe</w:t>
      </w:r>
      <w:r>
        <w:t>ntication Guidelines (800-63-2)</w:t>
      </w:r>
    </w:p>
    <w:p w:rsidR="008E7672" w:rsidRDefault="008E7672" w:rsidP="008E7672">
      <w:pPr>
        <w:pStyle w:val="APIDescriptionListBullet2"/>
      </w:pPr>
      <w:r w:rsidRPr="003D243E">
        <w:t>Health Insurance Portability and Accountability Act of 1996 (HIPAA) f</w:t>
      </w:r>
      <w:r>
        <w:t>ederal law 45 CFR § 160 &amp; § 164</w:t>
      </w:r>
    </w:p>
    <w:p w:rsidR="008E7672" w:rsidRPr="008E7672" w:rsidRDefault="008E7672" w:rsidP="008E7672">
      <w:pPr>
        <w:pStyle w:val="APIDescriptionText"/>
        <w:rPr>
          <w:rFonts w:ascii="Arial" w:hAnsi="Arial" w:cs="Arial"/>
          <w:b/>
        </w:rPr>
      </w:pPr>
      <w:r w:rsidRPr="008E7672">
        <w:rPr>
          <w:rFonts w:ascii="Arial" w:hAnsi="Arial" w:cs="Arial"/>
          <w:b/>
        </w:rPr>
        <w:t>Application Proxy Privacy and Auditing</w:t>
      </w:r>
    </w:p>
    <w:p w:rsidR="008E7672" w:rsidRDefault="008E7672" w:rsidP="008E7672">
      <w:pPr>
        <w:pStyle w:val="APIDescriptionText"/>
      </w:pPr>
      <w:r>
        <w:t>Many</w:t>
      </w:r>
      <w:r w:rsidRPr="00687CEC">
        <w:t xml:space="preserve"> </w:t>
      </w:r>
      <w:r>
        <w:t>VistA data interactions by human end-</w:t>
      </w:r>
      <w:r w:rsidRPr="00687CEC">
        <w:t xml:space="preserve">users </w:t>
      </w:r>
      <w:r w:rsidRPr="00687CEC">
        <w:rPr>
          <w:i/>
        </w:rPr>
        <w:t>must</w:t>
      </w:r>
      <w:r w:rsidRPr="00687CEC">
        <w:t xml:space="preserve"> be represented with accurate and unambiguous user identity information</w:t>
      </w:r>
      <w:r>
        <w:t>,</w:t>
      </w:r>
      <w:r w:rsidRPr="00687CEC">
        <w:t xml:space="preserve"> so that VistA audit me</w:t>
      </w:r>
      <w:r>
        <w:t xml:space="preserve">chanisms function as intended. </w:t>
      </w:r>
      <w:r w:rsidRPr="00687CEC">
        <w:t xml:space="preserve">Application Proxy user accounts do </w:t>
      </w:r>
      <w:r w:rsidRPr="007075DA">
        <w:rPr>
          <w:i/>
        </w:rPr>
        <w:t>not</w:t>
      </w:r>
      <w:r w:rsidRPr="00687CEC">
        <w:t xml:space="preserve"> identify the user and should be avoided, especially where the interaction is with PHI/PII data (regulated by federal law).</w:t>
      </w:r>
      <w:r>
        <w:t xml:space="preserve"> The use of Application Proxy user accounts should be limited to background processes and machine-to-machine interactions.</w:t>
      </w:r>
    </w:p>
    <w:p w:rsidR="008E7672" w:rsidRPr="008E7672" w:rsidRDefault="008E7672" w:rsidP="008E7672">
      <w:pPr>
        <w:pStyle w:val="APIDescriptionText"/>
        <w:rPr>
          <w:rFonts w:ascii="Arial" w:hAnsi="Arial" w:cs="Arial"/>
          <w:b/>
        </w:rPr>
      </w:pPr>
      <w:r w:rsidRPr="008E7672">
        <w:rPr>
          <w:rFonts w:ascii="Arial" w:hAnsi="Arial" w:cs="Arial"/>
          <w:b/>
        </w:rPr>
        <w:t>Application Proxy Permission</w:t>
      </w:r>
    </w:p>
    <w:p w:rsidR="008E7672" w:rsidRPr="0084064A" w:rsidRDefault="008E7672" w:rsidP="008E7672">
      <w:pPr>
        <w:pStyle w:val="APIDescriptionText"/>
      </w:pPr>
      <w:r>
        <w:t>The $$CREATE^XUSAP is used to create an Application Proxy. Permission to use this API should be done early in the development process, as use of Application Proxy user accounts are reviewed by VA management due to security concerns.</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E7672" w:rsidRPr="008E7672">
        <w:rPr>
          <w:rFonts w:ascii="Courier New" w:hAnsi="Courier New" w:cs="Courier New"/>
          <w:sz w:val="18"/>
          <w:szCs w:val="18"/>
        </w:rPr>
        <w:t>$$CREATE^XUSAP(proxyusername[,filemanaccesscode][,options])</w:t>
      </w:r>
    </w:p>
    <w:p w:rsidR="00591754" w:rsidRPr="00672B04" w:rsidRDefault="00591754" w:rsidP="00591754">
      <w:pPr>
        <w:pStyle w:val="APIParameters"/>
        <w:keepNext/>
        <w:keepLines/>
        <w:ind w:left="4147" w:hanging="4147"/>
      </w:pPr>
      <w:r w:rsidRPr="009D2D3D">
        <w:rPr>
          <w:b/>
        </w:rPr>
        <w:t>Input Parameters:</w:t>
      </w:r>
      <w:r w:rsidRPr="009D2D3D">
        <w:rPr>
          <w:b/>
        </w:rPr>
        <w:tab/>
      </w:r>
      <w:r w:rsidR="008E7672" w:rsidRPr="006B2FCC">
        <w:rPr>
          <w:bCs w:val="0"/>
          <w:szCs w:val="22"/>
        </w:rPr>
        <w:t>proxyusername:</w:t>
      </w:r>
      <w:r w:rsidRPr="00672B04">
        <w:tab/>
      </w:r>
      <w:r w:rsidR="008E7672" w:rsidRPr="006B2FCC">
        <w:rPr>
          <w:szCs w:val="22"/>
        </w:rPr>
        <w:t xml:space="preserve">(required) This is the name of the </w:t>
      </w:r>
      <w:r w:rsidR="008E7672">
        <w:rPr>
          <w:szCs w:val="22"/>
        </w:rPr>
        <w:t>Ap</w:t>
      </w:r>
      <w:r w:rsidR="008E7672" w:rsidRPr="006B2FCC">
        <w:rPr>
          <w:szCs w:val="22"/>
        </w:rPr>
        <w:t>plication Proxy User</w:t>
      </w:r>
      <w:r w:rsidR="008E7672" w:rsidRPr="006B2FCC">
        <w:fldChar w:fldCharType="begin"/>
      </w:r>
      <w:r w:rsidR="008E7672" w:rsidRPr="006B2FCC">
        <w:instrText xml:space="preserve">XE </w:instrText>
      </w:r>
      <w:r w:rsidR="008E7672">
        <w:instrText>“Application</w:instrText>
      </w:r>
      <w:r w:rsidR="008E7672" w:rsidRPr="006B2FCC">
        <w:instrText xml:space="preserve"> Proxy User</w:instrText>
      </w:r>
      <w:r w:rsidR="008E7672">
        <w:instrText>”</w:instrText>
      </w:r>
      <w:r w:rsidR="008E7672" w:rsidRPr="006B2FCC">
        <w:fldChar w:fldCharType="end"/>
      </w:r>
      <w:r w:rsidR="008E7672" w:rsidRPr="006B2FCC">
        <w:fldChar w:fldCharType="begin"/>
      </w:r>
      <w:r w:rsidR="008E7672" w:rsidRPr="006B2FCC">
        <w:instrText xml:space="preserve">XE </w:instrText>
      </w:r>
      <w:r w:rsidR="008E7672">
        <w:instrText>“</w:instrText>
      </w:r>
      <w:r w:rsidR="008E7672" w:rsidRPr="006B2FCC">
        <w:instrText>Proxy:</w:instrText>
      </w:r>
      <w:r w:rsidR="008E7672">
        <w:instrText>Ap</w:instrText>
      </w:r>
      <w:r w:rsidR="008E7672" w:rsidRPr="006B2FCC">
        <w:instrText>plication Proxy User</w:instrText>
      </w:r>
      <w:r w:rsidR="008E7672">
        <w:instrText>”</w:instrText>
      </w:r>
      <w:r w:rsidR="008E7672" w:rsidRPr="006B2FCC">
        <w:fldChar w:fldCharType="end"/>
      </w:r>
      <w:r w:rsidR="008E7672" w:rsidRPr="006B2FCC">
        <w:rPr>
          <w:szCs w:val="22"/>
        </w:rPr>
        <w:t xml:space="preserve">. This name </w:t>
      </w:r>
      <w:r w:rsidR="008E7672" w:rsidRPr="006B2FCC">
        <w:rPr>
          <w:i/>
          <w:iCs/>
          <w:szCs w:val="22"/>
        </w:rPr>
        <w:t>must</w:t>
      </w:r>
      <w:r w:rsidR="008E7672" w:rsidRPr="006B2FCC">
        <w:rPr>
          <w:szCs w:val="22"/>
        </w:rPr>
        <w:t xml:space="preserve"> be unique and should be namespaced.</w:t>
      </w:r>
    </w:p>
    <w:p w:rsidR="00591754" w:rsidRDefault="00591754" w:rsidP="00591754">
      <w:pPr>
        <w:pStyle w:val="APIParameters"/>
        <w:ind w:left="4147" w:hanging="4147"/>
        <w:rPr>
          <w:szCs w:val="22"/>
        </w:rPr>
      </w:pPr>
      <w:r>
        <w:rPr>
          <w:b/>
        </w:rPr>
        <w:tab/>
      </w:r>
      <w:r w:rsidR="008E7672" w:rsidRPr="006B2FCC">
        <w:rPr>
          <w:bCs w:val="0"/>
          <w:szCs w:val="22"/>
        </w:rPr>
        <w:t>filemanaccesscode:</w:t>
      </w:r>
      <w:r>
        <w:rPr>
          <w:b/>
        </w:rPr>
        <w:tab/>
      </w:r>
      <w:r w:rsidR="008E7672" w:rsidRPr="006B2FCC">
        <w:rPr>
          <w:szCs w:val="22"/>
        </w:rPr>
        <w:t xml:space="preserve">(optional) This is the VA FileMan Access code. It </w:t>
      </w:r>
      <w:r w:rsidR="008E7672" w:rsidRPr="006B2FCC">
        <w:rPr>
          <w:i/>
          <w:iCs/>
          <w:szCs w:val="22"/>
        </w:rPr>
        <w:t>cannot</w:t>
      </w:r>
      <w:r w:rsidR="008E7672" w:rsidRPr="006B2FCC">
        <w:rPr>
          <w:szCs w:val="22"/>
        </w:rPr>
        <w:t xml:space="preserve"> be an at-sign (</w:t>
      </w:r>
      <w:r w:rsidR="008E7672">
        <w:rPr>
          <w:szCs w:val="22"/>
        </w:rPr>
        <w:t>“</w:t>
      </w:r>
      <w:r w:rsidR="008E7672" w:rsidRPr="006B2FCC">
        <w:rPr>
          <w:b/>
          <w:bCs w:val="0"/>
          <w:szCs w:val="22"/>
        </w:rPr>
        <w:t>@</w:t>
      </w:r>
      <w:r w:rsidR="008E7672">
        <w:rPr>
          <w:szCs w:val="22"/>
        </w:rPr>
        <w:t>”</w:t>
      </w:r>
      <w:r w:rsidR="008E7672" w:rsidRPr="006B2FCC">
        <w:rPr>
          <w:szCs w:val="22"/>
        </w:rPr>
        <w:t>).</w:t>
      </w:r>
    </w:p>
    <w:p w:rsidR="008E7672" w:rsidRDefault="008E7672" w:rsidP="008E7672">
      <w:pPr>
        <w:pStyle w:val="APIParametersNote"/>
      </w:pPr>
      <w:r>
        <w:drawing>
          <wp:inline distT="0" distB="0" distL="0" distR="0" wp14:anchorId="2A3B3801" wp14:editId="3CE0573B">
            <wp:extent cx="285750" cy="285750"/>
            <wp:effectExtent l="0" t="0" r="0" b="0"/>
            <wp:docPr id="580" name="Picture 5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rPr>
        <w:t xml:space="preserve">REF: </w:t>
      </w:r>
      <w:r w:rsidRPr="006B2FCC">
        <w:t xml:space="preserve">For more information, see the </w:t>
      </w:r>
      <w:r w:rsidRPr="006B2FCC">
        <w:rPr>
          <w:i/>
          <w:iCs/>
        </w:rPr>
        <w:t>VA FileMan Advanced User Manual</w:t>
      </w:r>
      <w:r w:rsidRPr="006B2FCC">
        <w:t>.</w:t>
      </w:r>
    </w:p>
    <w:p w:rsidR="008E7672" w:rsidRDefault="008E7672" w:rsidP="008E7672">
      <w:pPr>
        <w:pStyle w:val="APIParameters"/>
      </w:pPr>
      <w:r>
        <w:tab/>
      </w:r>
      <w:r w:rsidRPr="006B2FCC">
        <w:rPr>
          <w:bCs w:val="0"/>
          <w:szCs w:val="22"/>
        </w:rPr>
        <w:t>options:</w:t>
      </w:r>
      <w:r>
        <w:rPr>
          <w:bCs w:val="0"/>
          <w:szCs w:val="22"/>
        </w:rPr>
        <w:tab/>
      </w:r>
      <w:r w:rsidRPr="006B2FCC">
        <w:rPr>
          <w:szCs w:val="22"/>
        </w:rPr>
        <w:t xml:space="preserve">(optional) This is the name of a single option name (e.g., XUS </w:t>
      </w:r>
      <w:r>
        <w:rPr>
          <w:szCs w:val="22"/>
        </w:rPr>
        <w:t>TEST</w:t>
      </w:r>
      <w:r w:rsidRPr="006B2FCC">
        <w:rPr>
          <w:szCs w:val="22"/>
        </w:rPr>
        <w:t xml:space="preserve"> PROXY LOGON) or an array of options, such as XUOPT(</w:t>
      </w:r>
      <w:r>
        <w:rPr>
          <w:szCs w:val="22"/>
        </w:rPr>
        <w:t>“</w:t>
      </w:r>
      <w:r w:rsidRPr="006B2FCC">
        <w:rPr>
          <w:szCs w:val="22"/>
        </w:rPr>
        <w:t>XMUSER</w:t>
      </w:r>
      <w:r>
        <w:rPr>
          <w:szCs w:val="22"/>
        </w:rPr>
        <w:t>”</w:t>
      </w:r>
      <w:r w:rsidRPr="006B2FCC">
        <w:rPr>
          <w:szCs w:val="22"/>
        </w:rPr>
        <w:t xml:space="preserve">)=1. </w:t>
      </w:r>
      <w:r>
        <w:rPr>
          <w:szCs w:val="22"/>
        </w:rPr>
        <w:t>Ap</w:t>
      </w:r>
      <w:r w:rsidRPr="006B2FCC">
        <w:rPr>
          <w:szCs w:val="22"/>
        </w:rPr>
        <w:t xml:space="preserve">plications can only access the Remote Procedure Calls (RPCs) </w:t>
      </w:r>
      <w:r w:rsidRPr="006B2FCC">
        <w:rPr>
          <w:szCs w:val="22"/>
        </w:rPr>
        <w:lastRenderedPageBreak/>
        <w:t xml:space="preserve">contained in the options provided in this input parameter. RPCs are tied to </w:t>
      </w:r>
      <w:r>
        <w:rPr>
          <w:szCs w:val="22"/>
        </w:rPr>
        <w:t>“</w:t>
      </w:r>
      <w:r w:rsidRPr="006B2FCC">
        <w:rPr>
          <w:szCs w:val="22"/>
        </w:rPr>
        <w:t>B</w:t>
      </w:r>
      <w:r>
        <w:rPr>
          <w:szCs w:val="22"/>
        </w:rPr>
        <w:t>”</w:t>
      </w:r>
      <w:r w:rsidRPr="006B2FCC">
        <w:rPr>
          <w:szCs w:val="22"/>
        </w:rPr>
        <w:t>-type options.</w:t>
      </w:r>
    </w:p>
    <w:p w:rsidR="00591754" w:rsidRPr="00672B04" w:rsidRDefault="00591754" w:rsidP="004A4DBA">
      <w:pPr>
        <w:pStyle w:val="APIParameters"/>
        <w:keepNext/>
        <w:keepLines/>
      </w:pPr>
      <w:r w:rsidRPr="009D2D3D">
        <w:rPr>
          <w:b/>
        </w:rPr>
        <w:t>Output:</w:t>
      </w:r>
      <w:r w:rsidRPr="009D2D3D">
        <w:rPr>
          <w:b/>
        </w:rPr>
        <w:tab/>
      </w:r>
      <w:r w:rsidR="008E7672" w:rsidRPr="006B2FCC">
        <w:rPr>
          <w:szCs w:val="22"/>
        </w:rPr>
        <w:t>returns:</w:t>
      </w:r>
      <w:r w:rsidRPr="00672B04">
        <w:tab/>
      </w:r>
      <w:r w:rsidR="008E7672" w:rsidRPr="006B2FCC">
        <w:rPr>
          <w:szCs w:val="22"/>
        </w:rPr>
        <w:t>Returns:</w:t>
      </w:r>
    </w:p>
    <w:p w:rsidR="00591754" w:rsidRDefault="008E7672" w:rsidP="004A4DBA">
      <w:pPr>
        <w:pStyle w:val="APIParametersListBullet"/>
        <w:keepNext/>
        <w:keepLines/>
      </w:pPr>
      <w:r w:rsidRPr="008E7672">
        <w:rPr>
          <w:b/>
        </w:rPr>
        <w:t>IEN of entry created in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Successful; writes new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to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591754" w:rsidRDefault="008E7672" w:rsidP="00591754">
      <w:pPr>
        <w:pStyle w:val="APIParametersListBullet"/>
      </w:pPr>
      <w:r w:rsidRPr="008E7672">
        <w:rPr>
          <w:b/>
        </w:rPr>
        <w:t>“0^Name In Use”—</w:t>
      </w:r>
      <w:r w:rsidRPr="006B2FCC">
        <w:t xml:space="preserve">Unsuccessful;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of that name already exists in the NEW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8E7672" w:rsidRDefault="008E7672" w:rsidP="00591754">
      <w:pPr>
        <w:pStyle w:val="APIParametersListBullet"/>
      </w:pPr>
      <w:r w:rsidRPr="008E7672">
        <w:rPr>
          <w:b/>
        </w:rPr>
        <w:t>-1—</w:t>
      </w:r>
      <w:r w:rsidRPr="006B2FCC">
        <w:t xml:space="preserve">Unsuccessful; could </w:t>
      </w:r>
      <w:r w:rsidRPr="004117F1">
        <w:rPr>
          <w:i/>
        </w:rPr>
        <w:t>not</w:t>
      </w:r>
      <w:r w:rsidRPr="006B2FCC">
        <w:t xml:space="preserve"> create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OR error in call to UPDATE^DIE.</w:t>
      </w:r>
    </w:p>
    <w:p w:rsidR="008E7672" w:rsidRDefault="008E7672" w:rsidP="008E7672">
      <w:pPr>
        <w:pStyle w:val="APIParametersNote"/>
      </w:pPr>
      <w:r>
        <w:drawing>
          <wp:inline distT="0" distB="0" distL="0" distR="0" wp14:anchorId="057F363F" wp14:editId="7C50D11F">
            <wp:extent cx="285750" cy="285750"/>
            <wp:effectExtent l="0" t="0" r="0" b="0"/>
            <wp:docPr id="448" name="Picture 4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For more information on the UPDATE^DIE-related error, users should check ^</w:t>
      </w:r>
      <w:smartTag w:uri="urn:schemas-microsoft-com:office:smarttags" w:element="stockticker">
        <w:r w:rsidRPr="006B2FCC">
          <w:t>TMP</w:t>
        </w:r>
      </w:smartTag>
      <w:r w:rsidRPr="006B2FCC">
        <w:t>(</w:t>
      </w:r>
      <w:r>
        <w:t>“</w:t>
      </w:r>
      <w:r w:rsidRPr="006B2FCC">
        <w:t>DIERR</w:t>
      </w:r>
      <w:r>
        <w:t>”</w:t>
      </w:r>
      <w:r w:rsidRPr="006B2FCC">
        <w:t>,$J).</w:t>
      </w:r>
    </w:p>
    <w:p w:rsidR="00591754" w:rsidRPr="00392534" w:rsidRDefault="00591754" w:rsidP="00591754">
      <w:pPr>
        <w:pStyle w:val="BodyText6"/>
      </w:pPr>
    </w:p>
    <w:p w:rsidR="008B12A3" w:rsidRPr="006B2FCC" w:rsidRDefault="00CF001D" w:rsidP="00E22EEC">
      <w:pPr>
        <w:pStyle w:val="Heading4"/>
      </w:pPr>
      <w:bookmarkStart w:id="1162" w:name="_Toc458599267"/>
      <w:r>
        <w:t>Example</w:t>
      </w:r>
      <w:r w:rsidR="009A4512">
        <w:t>s</w:t>
      </w:r>
      <w:bookmarkEnd w:id="1162"/>
    </w:p>
    <w:p w:rsidR="009A4512" w:rsidRDefault="009A4512" w:rsidP="007851AD">
      <w:pPr>
        <w:pStyle w:val="Heading5"/>
      </w:pPr>
      <w:r>
        <w:t>Application Proxy Example (Good)</w:t>
      </w:r>
    </w:p>
    <w:p w:rsidR="009A4512" w:rsidRDefault="009A4512" w:rsidP="009A4512">
      <w:pPr>
        <w:pStyle w:val="BodyText"/>
        <w:keepNext/>
        <w:keepLines/>
      </w:pPr>
      <w:r>
        <w:t xml:space="preserve">The following example shows a </w:t>
      </w:r>
      <w:r>
        <w:rPr>
          <w:i/>
          <w:iCs/>
        </w:rPr>
        <w:t>successful</w:t>
      </w:r>
      <w:r>
        <w:t xml:space="preserve"> creation of an Application Proxy User:</w:t>
      </w:r>
    </w:p>
    <w:p w:rsidR="009A4512" w:rsidRDefault="009A4512" w:rsidP="009A4512">
      <w:pPr>
        <w:pStyle w:val="CodeExample"/>
      </w:pPr>
      <w:r>
        <w:t>&gt;</w:t>
      </w:r>
      <w:r w:rsidRPr="009A4512">
        <w:rPr>
          <w:b/>
        </w:rPr>
        <w:t>IF $$CREATE^XUSAP("VPR,APPLICATION PROXY","","VPR APPLICATION PROXY")&gt;0 W !,"Proxy Created"</w:t>
      </w:r>
    </w:p>
    <w:p w:rsidR="009A4512" w:rsidRDefault="009A4512" w:rsidP="009A4512">
      <w:pPr>
        <w:pStyle w:val="CodeExample"/>
      </w:pPr>
    </w:p>
    <w:p w:rsidR="009A4512" w:rsidRDefault="009A4512" w:rsidP="009A4512">
      <w:pPr>
        <w:pStyle w:val="CodeExample"/>
      </w:pPr>
      <w:r>
        <w:t>Proxy Created</w:t>
      </w:r>
    </w:p>
    <w:p w:rsidR="009A4512" w:rsidRDefault="009A4512" w:rsidP="009A4512">
      <w:pPr>
        <w:pStyle w:val="BodyText6"/>
      </w:pP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_Ref442255647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E31EC" w:rsidRPr="00EE31EC">
        <w:rPr>
          <w:color w:val="0000FF"/>
          <w:u w:val="single"/>
        </w:rPr>
        <w:t xml:space="preserve">Figure </w:t>
      </w:r>
      <w:r w:rsidR="00EE31EC" w:rsidRPr="00EE31EC">
        <w:rPr>
          <w:noProof/>
          <w:color w:val="0000FF"/>
          <w:u w:val="single"/>
        </w:rPr>
        <w:t>94</w:t>
      </w:r>
      <w:r w:rsidRPr="009A4512">
        <w:rPr>
          <w:color w:val="0000FF"/>
          <w:u w:val="single"/>
        </w:rPr>
        <w:fldChar w:fldCharType="end"/>
      </w:r>
      <w:r>
        <w:t xml:space="preserve"> is an example of an Application Proxy user account that is provisioned correctly:</w:t>
      </w:r>
    </w:p>
    <w:p w:rsidR="009A4512" w:rsidRDefault="009A4512" w:rsidP="009A4512">
      <w:pPr>
        <w:pStyle w:val="Caption"/>
      </w:pPr>
      <w:bookmarkStart w:id="1163" w:name="_Ref442255647"/>
      <w:bookmarkStart w:id="1164" w:name="_Toc458599933"/>
      <w:r>
        <w:t xml:space="preserve">Figure </w:t>
      </w:r>
      <w:r w:rsidR="000542BF">
        <w:fldChar w:fldCharType="begin"/>
      </w:r>
      <w:r w:rsidR="000542BF">
        <w:instrText xml:space="preserve"> SEQ Figure \* ARABIC </w:instrText>
      </w:r>
      <w:r w:rsidR="000542BF">
        <w:fldChar w:fldCharType="separate"/>
      </w:r>
      <w:r w:rsidR="00EE31EC">
        <w:rPr>
          <w:noProof/>
        </w:rPr>
        <w:t>94</w:t>
      </w:r>
      <w:r w:rsidR="000542BF">
        <w:rPr>
          <w:noProof/>
        </w:rPr>
        <w:fldChar w:fldCharType="end"/>
      </w:r>
      <w:bookmarkEnd w:id="1163"/>
      <w:r w:rsidR="002D4A5F">
        <w:t>:</w:t>
      </w:r>
      <w:r>
        <w:t xml:space="preserve"> Application Proxy Example (Good)</w:t>
      </w:r>
      <w:bookmarkEnd w:id="1164"/>
    </w:p>
    <w:p w:rsidR="009A4512" w:rsidRDefault="009A4512" w:rsidP="009A4512">
      <w:pPr>
        <w:pStyle w:val="Code"/>
      </w:pPr>
      <w:r>
        <w:t xml:space="preserve">NAME: </w:t>
      </w:r>
      <w:r w:rsidRPr="009A4512">
        <w:rPr>
          <w:highlight w:val="cyan"/>
        </w:rPr>
        <w:t>VPR,APPLICATION PROXY</w:t>
      </w:r>
      <w:r>
        <w:t xml:space="preserve">             DATE ENTERED: SEP 01, 2011</w:t>
      </w:r>
    </w:p>
    <w:p w:rsidR="009A4512" w:rsidRDefault="009A4512" w:rsidP="009A4512">
      <w:pPr>
        <w:pStyle w:val="Code"/>
      </w:pPr>
      <w:r>
        <w:t xml:space="preserve">  CREATOR: PROGRAMMER,ONE</w:t>
      </w:r>
    </w:p>
    <w:p w:rsidR="009A4512" w:rsidRDefault="009A4512" w:rsidP="009A4512">
      <w:pPr>
        <w:pStyle w:val="Code"/>
      </w:pPr>
      <w:r>
        <w:t>SECONDARY MENU OPTIONS: VPR APPLICATION PROXY</w:t>
      </w:r>
    </w:p>
    <w:p w:rsidR="009A4512" w:rsidRDefault="009A4512" w:rsidP="009A4512">
      <w:pPr>
        <w:pStyle w:val="Code"/>
      </w:pPr>
      <w:r>
        <w:t xml:space="preserve">  TIMESTAMP: 62335,62903</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keepNext/>
        <w:keepLines/>
      </w:pPr>
      <w:r>
        <w:lastRenderedPageBreak/>
        <w:t xml:space="preserve">The Proxy User List option [XUSAP PROXY LIST] lists the current Application Proxy user accounts, as shown in </w:t>
      </w:r>
      <w:r w:rsidRPr="009A4512">
        <w:rPr>
          <w:color w:val="0000FF"/>
          <w:u w:val="single"/>
        </w:rPr>
        <w:fldChar w:fldCharType="begin"/>
      </w:r>
      <w:r w:rsidRPr="009A4512">
        <w:rPr>
          <w:color w:val="0000FF"/>
          <w:u w:val="single"/>
        </w:rPr>
        <w:instrText xml:space="preserve"> REF _Ref442255614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E31EC" w:rsidRPr="00EE31EC">
        <w:rPr>
          <w:color w:val="0000FF"/>
          <w:u w:val="single"/>
        </w:rPr>
        <w:t xml:space="preserve">Figure </w:t>
      </w:r>
      <w:r w:rsidR="00EE31EC" w:rsidRPr="00EE31EC">
        <w:rPr>
          <w:noProof/>
          <w:color w:val="0000FF"/>
          <w:u w:val="single"/>
        </w:rPr>
        <w:t>95</w:t>
      </w:r>
      <w:r w:rsidRPr="009A4512">
        <w:rPr>
          <w:color w:val="0000FF"/>
          <w:u w:val="single"/>
        </w:rPr>
        <w:fldChar w:fldCharType="end"/>
      </w:r>
      <w:r>
        <w:t>:</w:t>
      </w:r>
    </w:p>
    <w:p w:rsidR="009A4512" w:rsidRDefault="009A4512" w:rsidP="009A4512">
      <w:pPr>
        <w:pStyle w:val="Caption"/>
      </w:pPr>
      <w:bookmarkStart w:id="1165" w:name="_Ref442255614"/>
      <w:bookmarkStart w:id="1166" w:name="_Toc458599934"/>
      <w:r>
        <w:t xml:space="preserve">Figure </w:t>
      </w:r>
      <w:r w:rsidR="000542BF">
        <w:fldChar w:fldCharType="begin"/>
      </w:r>
      <w:r w:rsidR="000542BF">
        <w:instrText xml:space="preserve"> SEQ Figure \* ARABIC </w:instrText>
      </w:r>
      <w:r w:rsidR="000542BF">
        <w:fldChar w:fldCharType="separate"/>
      </w:r>
      <w:r w:rsidR="00EE31EC">
        <w:rPr>
          <w:noProof/>
        </w:rPr>
        <w:t>95</w:t>
      </w:r>
      <w:r w:rsidR="000542BF">
        <w:rPr>
          <w:noProof/>
        </w:rPr>
        <w:fldChar w:fldCharType="end"/>
      </w:r>
      <w:bookmarkEnd w:id="1165"/>
      <w:r w:rsidR="002D4A5F">
        <w:t>:</w:t>
      </w:r>
      <w:r>
        <w:t xml:space="preserve"> Application Proxy Example (Good)—Displayed using Proxy User List option</w:t>
      </w:r>
      <w:bookmarkEnd w:id="1166"/>
    </w:p>
    <w:p w:rsidR="009A4512" w:rsidRDefault="009A4512" w:rsidP="009A4512">
      <w:pPr>
        <w:pStyle w:val="Code"/>
      </w:pPr>
      <w:r>
        <w:t>PROXY USER LIST                                JAN 28,2016  09:44    PAGE 1</w:t>
      </w:r>
    </w:p>
    <w:p w:rsidR="009A4512" w:rsidRDefault="009A4512" w:rsidP="009A4512">
      <w:pPr>
        <w:pStyle w:val="Code"/>
      </w:pPr>
      <w:r>
        <w:t>NAME                                 User Class          IsPrimary  Active</w:t>
      </w:r>
    </w:p>
    <w:p w:rsidR="009A4512" w:rsidRDefault="009A4512" w:rsidP="009A4512">
      <w:pPr>
        <w:pStyle w:val="Code"/>
      </w:pPr>
      <w:r>
        <w:t>--------------------------------------------------------------------------------</w:t>
      </w:r>
    </w:p>
    <w:p w:rsidR="009A4512" w:rsidRDefault="009A4512" w:rsidP="009A4512">
      <w:pPr>
        <w:pStyle w:val="Code"/>
      </w:pPr>
    </w:p>
    <w:p w:rsidR="009A4512" w:rsidRDefault="009A4512" w:rsidP="009A4512">
      <w:pPr>
        <w:pStyle w:val="Code"/>
      </w:pPr>
      <w:r>
        <w:t xml:space="preserve">XOBVTESTER,APPLICATION PROXY         APPLICATION PROXY   Yes        </w:t>
      </w:r>
    </w:p>
    <w:p w:rsidR="009A4512" w:rsidRDefault="009A4512" w:rsidP="009A4512">
      <w:pPr>
        <w:pStyle w:val="Code"/>
      </w:pPr>
      <w:r>
        <w:t xml:space="preserve">ANRVAPPLICATION,PROXY USER           APPLICATION PROXY   Yes        </w:t>
      </w:r>
    </w:p>
    <w:p w:rsidR="009A4512" w:rsidRDefault="009A4512" w:rsidP="009A4512">
      <w:pPr>
        <w:pStyle w:val="Code"/>
      </w:pPr>
      <w:r>
        <w:t xml:space="preserve">VPFS,APPLICATION PROXY               APPLICATION PROXY   Yes        </w:t>
      </w:r>
    </w:p>
    <w:p w:rsidR="009A4512" w:rsidRDefault="009A4512" w:rsidP="009A4512">
      <w:pPr>
        <w:pStyle w:val="Code"/>
      </w:pPr>
      <w:r>
        <w:t xml:space="preserve">RADIOLOGY,OUTSIDE SERVICE            APPLICATION PROXY   Yes        </w:t>
      </w:r>
    </w:p>
    <w:p w:rsidR="009A4512" w:rsidRDefault="009A4512" w:rsidP="009A4512">
      <w:pPr>
        <w:pStyle w:val="Code"/>
      </w:pPr>
      <w:r>
        <w:t xml:space="preserve">LRLAB,HL                             APPLICATION PROXY   Yes        </w:t>
      </w:r>
    </w:p>
    <w:p w:rsidR="009A4512" w:rsidRDefault="009A4512" w:rsidP="009A4512">
      <w:pPr>
        <w:pStyle w:val="Code"/>
      </w:pPr>
      <w:r>
        <w:t xml:space="preserve">LRLAB,POC                            APPLICATION PROXY   Yes        </w:t>
      </w:r>
    </w:p>
    <w:p w:rsidR="009A4512" w:rsidRDefault="009A4512" w:rsidP="009A4512">
      <w:pPr>
        <w:pStyle w:val="Code"/>
      </w:pPr>
      <w:r>
        <w:t xml:space="preserve">TASKMAN,PROXY USER                   APPLICATION PROXY   Yes        </w:t>
      </w:r>
    </w:p>
    <w:p w:rsidR="009A4512" w:rsidRDefault="009A4512" w:rsidP="009A4512">
      <w:pPr>
        <w:pStyle w:val="Code"/>
      </w:pPr>
      <w:r>
        <w:t xml:space="preserve">CLINICAL,DEVICE PROXY SERVICE        APPLICATION PROXY   Yes        </w:t>
      </w:r>
    </w:p>
    <w:p w:rsidR="009A4512" w:rsidRDefault="009A4512" w:rsidP="009A4512">
      <w:pPr>
        <w:pStyle w:val="Code"/>
      </w:pPr>
      <w:r>
        <w:t xml:space="preserve">NHIN,APPLICATION PROXY               APPLICATION PROXY   Yes        </w:t>
      </w:r>
    </w:p>
    <w:p w:rsidR="009A4512" w:rsidRDefault="009A4512" w:rsidP="009A4512">
      <w:pPr>
        <w:pStyle w:val="Code"/>
      </w:pPr>
      <w:r>
        <w:t xml:space="preserve">EDPTRACKING,PROXY                    APPLICATION PROXY   Yes        </w:t>
      </w:r>
    </w:p>
    <w:p w:rsidR="009A4512" w:rsidRDefault="009A4512" w:rsidP="009A4512">
      <w:pPr>
        <w:pStyle w:val="Code"/>
      </w:pPr>
      <w:r>
        <w:t xml:space="preserve">KAAJEE,PROXY                         APPLICATION PROXY   Yes        </w:t>
      </w:r>
    </w:p>
    <w:p w:rsidR="009A4512" w:rsidRDefault="009A4512" w:rsidP="009A4512">
      <w:pPr>
        <w:pStyle w:val="Code"/>
      </w:pPr>
      <w:r w:rsidRPr="009A4512">
        <w:rPr>
          <w:highlight w:val="cyan"/>
        </w:rPr>
        <w:t>VPR,APPLICATION PROXY                APPLICATION PROXY   Yes</w:t>
      </w:r>
      <w:r>
        <w:t xml:space="preserve">        </w:t>
      </w:r>
    </w:p>
    <w:p w:rsidR="009A4512" w:rsidRDefault="009A4512" w:rsidP="009A4512">
      <w:pPr>
        <w:pStyle w:val="Code"/>
      </w:pPr>
      <w:r>
        <w:t xml:space="preserve">AUTHORIZER,IB REG                    APPLICATION PROXY   Yes        </w:t>
      </w:r>
    </w:p>
    <w:p w:rsidR="009A4512" w:rsidRDefault="009A4512" w:rsidP="009A4512">
      <w:pPr>
        <w:pStyle w:val="Code"/>
      </w:pPr>
      <w:r>
        <w:t xml:space="preserve">HOWDY,BOT                            APPLICATION PROXY   Yes        </w:t>
      </w:r>
    </w:p>
    <w:p w:rsidR="009A4512" w:rsidRDefault="009A4512" w:rsidP="009A4512">
      <w:pPr>
        <w:pStyle w:val="Code"/>
      </w:pPr>
      <w:r>
        <w:t xml:space="preserve">LRLAB,TASKMAN                        APPLICATION PROXY   Yes        </w:t>
      </w:r>
    </w:p>
    <w:p w:rsidR="009A4512" w:rsidRDefault="009A4512" w:rsidP="009A4512">
      <w:pPr>
        <w:pStyle w:val="Code"/>
      </w:pPr>
      <w:r>
        <w:t>VIABAPPLICATIONPROXY,VIAB            APPLICATION PROXY   Yes</w:t>
      </w:r>
    </w:p>
    <w:p w:rsidR="009A4512" w:rsidRDefault="009A4512" w:rsidP="009A4512">
      <w:pPr>
        <w:pStyle w:val="BodyText6"/>
      </w:pPr>
    </w:p>
    <w:p w:rsidR="009A4512" w:rsidRDefault="00BD2349" w:rsidP="00BD2349">
      <w:pPr>
        <w:pStyle w:val="Caution"/>
      </w:pPr>
      <w:r>
        <w:rPr>
          <w:noProof/>
          <w:lang w:eastAsia="en-US"/>
        </w:rPr>
        <w:drawing>
          <wp:inline distT="0" distB="0" distL="0" distR="0" wp14:anchorId="437381FB" wp14:editId="414E4D6E">
            <wp:extent cx="409575" cy="409575"/>
            <wp:effectExtent l="0" t="0" r="9525" b="9525"/>
            <wp:docPr id="46" name="Picture 4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 S</w:t>
      </w:r>
      <w:r w:rsidR="009A4512">
        <w:t xml:space="preserve">ome of the listed Application Proxy user accounts do </w:t>
      </w:r>
      <w:r w:rsidR="009A4512">
        <w:rPr>
          <w:i/>
          <w:iCs/>
        </w:rPr>
        <w:t>not</w:t>
      </w:r>
      <w:r w:rsidR="009A4512">
        <w:t xml:space="preserve"> follow the rules for namespacing. </w:t>
      </w:r>
      <w:r>
        <w:t xml:space="preserve">There are other serious infractions in current applications using Application Proxy user accounts, which puts the VA in the position of violating federal privacy laws by accessing PHI/PII information. </w:t>
      </w:r>
      <w:r w:rsidR="009A4512">
        <w:rPr>
          <w:i/>
          <w:iCs/>
        </w:rPr>
        <w:t>VA Handbook 6500 Appendix F</w:t>
      </w:r>
      <w:r w:rsidR="009A4512">
        <w:t xml:space="preserve"> lists VA System Security Controls that are applicable to Application Proxy user accounts as well as human end-users. An Application Proxy should </w:t>
      </w:r>
      <w:r w:rsidR="009A4512">
        <w:rPr>
          <w:i/>
          <w:iCs/>
        </w:rPr>
        <w:t>never</w:t>
      </w:r>
      <w:r w:rsidR="009A4512">
        <w:t xml:space="preserve"> be used to circumvent VA System Security Controls.</w:t>
      </w:r>
    </w:p>
    <w:p w:rsidR="009A4512" w:rsidRDefault="009A4512" w:rsidP="007851AD">
      <w:pPr>
        <w:pStyle w:val="Heading5"/>
        <w:rPr>
          <w:rFonts w:ascii="Verdana" w:hAnsi="Verdana"/>
          <w:sz w:val="20"/>
          <w:szCs w:val="20"/>
        </w:rPr>
      </w:pPr>
      <w:r>
        <w:t>Application Proxy Example (Bad)</w:t>
      </w: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_Ref442255705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E31EC" w:rsidRPr="00EE31EC">
        <w:rPr>
          <w:color w:val="0000FF"/>
          <w:u w:val="single"/>
        </w:rPr>
        <w:t xml:space="preserve">Figure </w:t>
      </w:r>
      <w:r w:rsidR="00EE31EC" w:rsidRPr="00EE31EC">
        <w:rPr>
          <w:noProof/>
          <w:color w:val="0000FF"/>
          <w:u w:val="single"/>
        </w:rPr>
        <w:t>96</w:t>
      </w:r>
      <w:r w:rsidRPr="009A4512">
        <w:rPr>
          <w:color w:val="0000FF"/>
          <w:u w:val="single"/>
        </w:rPr>
        <w:fldChar w:fldCharType="end"/>
      </w:r>
      <w:r>
        <w:t xml:space="preserve"> is an example of an Application Proxy user account that is </w:t>
      </w:r>
      <w:r>
        <w:rPr>
          <w:i/>
          <w:iCs/>
        </w:rPr>
        <w:t>not</w:t>
      </w:r>
      <w:r>
        <w:t xml:space="preserve"> provisioned correctly:</w:t>
      </w:r>
    </w:p>
    <w:p w:rsidR="009A4512" w:rsidRDefault="009A4512" w:rsidP="009A4512">
      <w:pPr>
        <w:pStyle w:val="Caption"/>
      </w:pPr>
      <w:bookmarkStart w:id="1167" w:name="_Ref442255705"/>
      <w:bookmarkStart w:id="1168" w:name="_Toc458599935"/>
      <w:r>
        <w:t xml:space="preserve">Figure </w:t>
      </w:r>
      <w:r w:rsidR="000542BF">
        <w:fldChar w:fldCharType="begin"/>
      </w:r>
      <w:r w:rsidR="000542BF">
        <w:instrText xml:space="preserve"> SEQ Figure \* ARABIC </w:instrText>
      </w:r>
      <w:r w:rsidR="000542BF">
        <w:fldChar w:fldCharType="separate"/>
      </w:r>
      <w:r w:rsidR="00EE31EC">
        <w:rPr>
          <w:noProof/>
        </w:rPr>
        <w:t>96</w:t>
      </w:r>
      <w:r w:rsidR="000542BF">
        <w:rPr>
          <w:noProof/>
        </w:rPr>
        <w:fldChar w:fldCharType="end"/>
      </w:r>
      <w:bookmarkEnd w:id="1167"/>
      <w:r w:rsidR="002D4A5F">
        <w:t>:</w:t>
      </w:r>
      <w:r>
        <w:t xml:space="preserve"> Application Proxy Example (Bad) (1 of 2)</w:t>
      </w:r>
      <w:bookmarkEnd w:id="1168"/>
    </w:p>
    <w:p w:rsidR="009A4512" w:rsidRDefault="009A4512" w:rsidP="009A4512">
      <w:pPr>
        <w:pStyle w:val="Code"/>
      </w:pPr>
      <w:r>
        <w:t>NAME: TASKMAN,PROXY USER                FILE MANAGER ACCESS CODE: #</w:t>
      </w:r>
    </w:p>
    <w:p w:rsidR="009A4512" w:rsidRDefault="009A4512" w:rsidP="009A4512">
      <w:pPr>
        <w:pStyle w:val="Code"/>
      </w:pPr>
      <w:r>
        <w:t xml:space="preserve">  DATE ENTERED: JUN 9,2009              CREATOR: LABTECH,FORTYEIGHT</w:t>
      </w:r>
    </w:p>
    <w:p w:rsidR="009A4512" w:rsidRDefault="009A4512" w:rsidP="009A4512">
      <w:pPr>
        <w:pStyle w:val="Code"/>
      </w:pPr>
      <w:r>
        <w:t xml:space="preserve">  NAME COMPONENTS: 200</w:t>
      </w:r>
    </w:p>
    <w:p w:rsidR="009A4512" w:rsidRDefault="009A4512" w:rsidP="009A4512">
      <w:pPr>
        <w:pStyle w:val="Code"/>
      </w:pPr>
      <w:r>
        <w:t xml:space="preserve">  SIGNATURE BLOCK PRINTED NAME: PROXY USER TASKMAN</w:t>
      </w:r>
    </w:p>
    <w:p w:rsidR="009A4512" w:rsidRDefault="009A4512" w:rsidP="009A4512">
      <w:pPr>
        <w:pStyle w:val="Code"/>
      </w:pPr>
      <w:r>
        <w:t xml:space="preserve">  TIMESTAMP: 62362,53550</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 xml:space="preserve">If provisioned correctly, the name “TASKMAN, PROXY USER” would be identified by the Kernel (XU) namespace, such as “XUTASKMAN,PROXY USER”. This particular Application Proxy does </w:t>
      </w:r>
      <w:r>
        <w:rPr>
          <w:i/>
          <w:iCs/>
        </w:rPr>
        <w:t>not</w:t>
      </w:r>
      <w:r>
        <w:t xml:space="preserve"> require access to any menu options or RPCs, so it does </w:t>
      </w:r>
      <w:r>
        <w:rPr>
          <w:i/>
          <w:iCs/>
        </w:rPr>
        <w:t>not</w:t>
      </w:r>
      <w:r>
        <w:t xml:space="preserve"> contain a SECONDARY MENU OPTION.</w:t>
      </w:r>
    </w:p>
    <w:p w:rsidR="009A4512" w:rsidRDefault="009A4512" w:rsidP="009A4512">
      <w:pPr>
        <w:pStyle w:val="BodyText"/>
      </w:pPr>
      <w:r w:rsidRPr="009A4512">
        <w:rPr>
          <w:color w:val="0000FF"/>
          <w:u w:val="single"/>
        </w:rPr>
        <w:fldChar w:fldCharType="begin"/>
      </w:r>
      <w:r w:rsidRPr="009A4512">
        <w:rPr>
          <w:color w:val="0000FF"/>
          <w:u w:val="single"/>
        </w:rPr>
        <w:instrText xml:space="preserve"> REF _Ref442255721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E31EC" w:rsidRPr="00EE31EC">
        <w:rPr>
          <w:color w:val="0000FF"/>
          <w:u w:val="single"/>
        </w:rPr>
        <w:t xml:space="preserve">Figure </w:t>
      </w:r>
      <w:r w:rsidR="00EE31EC" w:rsidRPr="00EE31EC">
        <w:rPr>
          <w:noProof/>
          <w:color w:val="0000FF"/>
          <w:u w:val="single"/>
        </w:rPr>
        <w:t>97</w:t>
      </w:r>
      <w:r w:rsidRPr="009A4512">
        <w:rPr>
          <w:color w:val="0000FF"/>
          <w:u w:val="single"/>
        </w:rPr>
        <w:fldChar w:fldCharType="end"/>
      </w:r>
      <w:r>
        <w:t xml:space="preserve"> is another example of an Application Proxy user account that is </w:t>
      </w:r>
      <w:r>
        <w:rPr>
          <w:i/>
          <w:iCs/>
        </w:rPr>
        <w:t>not</w:t>
      </w:r>
      <w:r>
        <w:t xml:space="preserve"> provisioned correctly:</w:t>
      </w:r>
    </w:p>
    <w:p w:rsidR="009A4512" w:rsidRDefault="009A4512" w:rsidP="009A4512">
      <w:pPr>
        <w:pStyle w:val="Caption"/>
      </w:pPr>
      <w:bookmarkStart w:id="1169" w:name="_Ref442255721"/>
      <w:bookmarkStart w:id="1170" w:name="_Toc458599936"/>
      <w:r>
        <w:lastRenderedPageBreak/>
        <w:t xml:space="preserve">Figure </w:t>
      </w:r>
      <w:r w:rsidR="000542BF">
        <w:fldChar w:fldCharType="begin"/>
      </w:r>
      <w:r w:rsidR="000542BF">
        <w:instrText xml:space="preserve"> SEQ Figure \* ARABIC </w:instrText>
      </w:r>
      <w:r w:rsidR="000542BF">
        <w:fldChar w:fldCharType="separate"/>
      </w:r>
      <w:r w:rsidR="00EE31EC">
        <w:rPr>
          <w:noProof/>
        </w:rPr>
        <w:t>97</w:t>
      </w:r>
      <w:r w:rsidR="000542BF">
        <w:rPr>
          <w:noProof/>
        </w:rPr>
        <w:fldChar w:fldCharType="end"/>
      </w:r>
      <w:bookmarkEnd w:id="1169"/>
      <w:r w:rsidR="002D4A5F">
        <w:t>:</w:t>
      </w:r>
      <w:r>
        <w:t xml:space="preserve"> Application Proxy Example (Bad) (2 of 2)</w:t>
      </w:r>
      <w:bookmarkEnd w:id="1170"/>
    </w:p>
    <w:p w:rsidR="009A4512" w:rsidRDefault="009A4512" w:rsidP="009A4512">
      <w:pPr>
        <w:pStyle w:val="Code"/>
      </w:pPr>
      <w:r>
        <w:t>NAME: CLINICAL,DEVICE PROXY SERVICE     DATE ENTERED: JUN 30,2010</w:t>
      </w:r>
    </w:p>
    <w:p w:rsidR="009A4512" w:rsidRDefault="009A4512" w:rsidP="009A4512">
      <w:pPr>
        <w:pStyle w:val="Code"/>
      </w:pPr>
      <w:r>
        <w:t xml:space="preserve">  CREATOR: PROGRAMMER,ONE</w:t>
      </w:r>
    </w:p>
    <w:p w:rsidR="009A4512" w:rsidRDefault="009A4512" w:rsidP="009A4512">
      <w:pPr>
        <w:pStyle w:val="Code"/>
      </w:pPr>
      <w:r>
        <w:t>SECONDARY MENU OPTIONS: MD GUI MANAGER</w:t>
      </w:r>
    </w:p>
    <w:p w:rsidR="009A4512" w:rsidRDefault="009A4512" w:rsidP="009A4512">
      <w:pPr>
        <w:pStyle w:val="Code"/>
      </w:pPr>
      <w:r>
        <w:t>SECONDARY MENU OPTIONS: MD GUI USER</w:t>
      </w:r>
    </w:p>
    <w:p w:rsidR="009A4512" w:rsidRDefault="009A4512" w:rsidP="009A4512">
      <w:pPr>
        <w:pStyle w:val="Code"/>
      </w:pPr>
      <w:r>
        <w:t xml:space="preserve">  TIMESTAMP: 61907,71682</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In this example, the SECONDARY MENU OPTIONs are in the Clinical Procedures (MD) namespace, so that if provisioned correctly, “CLINICAL,DEVICE PROXY SERVICE” would be more appropriately named “MDCLINICAL,DEVICE PROXY SERVICE”.</w:t>
      </w:r>
    </w:p>
    <w:p w:rsidR="000E17E2" w:rsidRPr="006B2FCC" w:rsidRDefault="000E17E2" w:rsidP="00457DA6">
      <w:pPr>
        <w:pStyle w:val="Heading3"/>
      </w:pPr>
      <w:bookmarkStart w:id="1171" w:name="_Toc458599268"/>
      <w:r w:rsidRPr="006B2FCC">
        <w:t>KILL^XUSCLEAN: Clear all but Kernel Variables</w:t>
      </w:r>
      <w:bookmarkEnd w:id="1171"/>
    </w:p>
    <w:p w:rsidR="00591754" w:rsidRDefault="00591754" w:rsidP="00591754">
      <w:pPr>
        <w:pStyle w:val="APIText"/>
        <w:keepNext/>
        <w:keepLines/>
      </w:pPr>
      <w:r w:rsidRPr="006B2FCC">
        <w:rPr>
          <w:b/>
        </w:rPr>
        <w:t>Reference Type</w:t>
      </w:r>
      <w:r>
        <w:rPr>
          <w:b/>
        </w:rPr>
        <w:t>:</w:t>
      </w:r>
      <w:r>
        <w:rPr>
          <w:b/>
        </w:rPr>
        <w:tab/>
      </w:r>
      <w:r w:rsidR="004A4DBA" w:rsidRPr="006B2FCC">
        <w:t>Supported</w:t>
      </w:r>
      <w:r w:rsidR="004A4DBA" w:rsidRPr="006B2FCC">
        <w:fldChar w:fldCharType="begin"/>
      </w:r>
      <w:r w:rsidR="004A4DBA" w:rsidRPr="006B2FCC">
        <w:instrText xml:space="preserve">XE </w:instrText>
      </w:r>
      <w:r w:rsidR="004A4DBA">
        <w:instrText>“</w:instrText>
      </w:r>
      <w:r w:rsidR="004A4DBA" w:rsidRPr="006B2FCC">
        <w:instrText>XUSCLEAN:KILL^XUSCLEAN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Signon/Security:KILL^XUSCLEAN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Reference Type:Supported:KILL^XUSCLEAN</w:instrText>
      </w:r>
      <w:r w:rsidR="004A4DBA">
        <w:instrText>”</w:instrText>
      </w:r>
      <w:r w:rsidR="004A4DBA" w:rsidRPr="006B2FCC">
        <w:fldChar w:fldCharType="end"/>
      </w:r>
    </w:p>
    <w:p w:rsidR="00591754" w:rsidRDefault="00591754" w:rsidP="00591754">
      <w:pPr>
        <w:pStyle w:val="APIText"/>
        <w:keepNext/>
        <w:keepLines/>
      </w:pPr>
      <w:r w:rsidRPr="006B2FCC">
        <w:rPr>
          <w:b/>
        </w:rPr>
        <w:t>Category</w:t>
      </w:r>
      <w:r>
        <w:rPr>
          <w:b/>
        </w:rPr>
        <w:t>:</w:t>
      </w:r>
      <w:r>
        <w:rPr>
          <w:b/>
        </w:rPr>
        <w:tab/>
      </w:r>
      <w:r w:rsidR="004A4DBA" w:rsidRPr="006B2FCC">
        <w:t>Signon/Security</w:t>
      </w:r>
    </w:p>
    <w:p w:rsidR="00591754" w:rsidRPr="0084064A" w:rsidRDefault="00591754" w:rsidP="00591754">
      <w:pPr>
        <w:pStyle w:val="APIText"/>
        <w:keepNext/>
        <w:keepLines/>
      </w:pPr>
      <w:r>
        <w:rPr>
          <w:b/>
        </w:rPr>
        <w:t>ICR #:</w:t>
      </w:r>
      <w:r w:rsidRPr="0084064A">
        <w:tab/>
      </w:r>
      <w:r w:rsidR="004A4DBA" w:rsidRPr="006B2FCC">
        <w:t>10052</w:t>
      </w:r>
    </w:p>
    <w:p w:rsidR="00591754" w:rsidRDefault="00591754" w:rsidP="00591754">
      <w:pPr>
        <w:pStyle w:val="APIText"/>
        <w:keepNext/>
        <w:keepLines/>
      </w:pPr>
      <w:r w:rsidRPr="006B2FCC">
        <w:rPr>
          <w:b/>
        </w:rPr>
        <w:t>Description</w:t>
      </w:r>
      <w:r>
        <w:rPr>
          <w:b/>
        </w:rPr>
        <w:t>:</w:t>
      </w:r>
      <w:r w:rsidRPr="0084064A">
        <w:tab/>
      </w:r>
      <w:r w:rsidR="004A4DBA">
        <w:t>This API</w:t>
      </w:r>
      <w:r w:rsidR="004A4DBA" w:rsidRPr="006B2FCC">
        <w:t xml:space="preserve"> clears the partition of all but key variables essential to Kernel. </w:t>
      </w:r>
      <w:r w:rsidR="004A4DBA">
        <w:t>Ap</w:t>
      </w:r>
      <w:r w:rsidR="004A4DBA" w:rsidRPr="006B2FCC">
        <w:t>plication developers are allowed to use this call to clean up</w:t>
      </w:r>
      <w:r w:rsidR="004A4DBA">
        <w:t xml:space="preserve"> application</w:t>
      </w:r>
      <w:r w:rsidR="004A4DBA" w:rsidRPr="006B2FCC">
        <w:t xml:space="preserve"> variables and leave the local symbol table unchanged when returning from an option or as otherwise required by SAC Standards.</w:t>
      </w:r>
    </w:p>
    <w:p w:rsidR="004A4DBA" w:rsidRPr="006B2FCC" w:rsidRDefault="004A4DBA" w:rsidP="004A4DBA">
      <w:pPr>
        <w:pStyle w:val="APIDescriptionText"/>
      </w:pPr>
      <w:r w:rsidRPr="006B2FCC">
        <w:t>In the past, options that have called KILL^XUSCLEAN have occasionally created problems for other options that had defined software-wide variables. For example, a user might enter the top-level menu for a software</w:t>
      </w:r>
      <w:r>
        <w:t xml:space="preserve"> application</w:t>
      </w:r>
      <w:r w:rsidRPr="006B2FCC">
        <w:t>, which could have an entry action that retrieved site parameters into a local variable that is supposed to remain defined while in any menu of that software</w:t>
      </w:r>
      <w:r>
        <w:t xml:space="preserve"> application</w:t>
      </w:r>
      <w:r w:rsidRPr="006B2FCC">
        <w:t>, between options. But if the user could then reach a secondary menu option that h</w:t>
      </w:r>
      <w:r>
        <w:t>ap</w:t>
      </w:r>
      <w:r w:rsidRPr="006B2FCC">
        <w:t>pened to call KILL^XUSCLEAN, a side effect would be the KILLing off the previously defined software-wide variable.</w:t>
      </w:r>
    </w:p>
    <w:p w:rsidR="004A4DBA" w:rsidRPr="006B2FCC" w:rsidRDefault="004A4DBA" w:rsidP="004A4DBA">
      <w:pPr>
        <w:pStyle w:val="APIDescriptionText"/>
      </w:pPr>
      <w:r w:rsidRPr="006B2FCC">
        <w:t>KILL^XUSCLEAN now provides a way for sites and developers to work around this problem. For any menu-type option, the PROTECTED VARIABLES field in the OPTION file (#19)</w:t>
      </w:r>
      <w:r w:rsidRPr="006B2FCC">
        <w:fldChar w:fldCharType="begin"/>
      </w:r>
      <w:r w:rsidRPr="006B2FCC">
        <w:instrText xml:space="preserve"> XE </w:instrText>
      </w:r>
      <w:r>
        <w:instrText>“</w:instrText>
      </w:r>
      <w:r w:rsidRPr="006B2FCC">
        <w:instrText>OPTION File (#19)</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allows you to enter a comma-delimited list of variables to protect from being KILLed by KILL^XUSCLEAN. Once a user enters a menu subtree descendent from the protected menu, the variables are protected until the menu subtree is exited.</w:t>
      </w:r>
    </w:p>
    <w:p w:rsidR="004A4DBA" w:rsidRPr="0084064A" w:rsidRDefault="004A4DBA" w:rsidP="004A4DBA">
      <w:pPr>
        <w:pStyle w:val="APIDescriptionText"/>
      </w:pPr>
      <w:r w:rsidRPr="006B2FCC">
        <w:t>So, for example, to protect a software-wide variable</w:t>
      </w:r>
      <w:r w:rsidRPr="006B2FCC">
        <w:fldChar w:fldCharType="begin"/>
      </w:r>
      <w:r w:rsidRPr="006B2FCC">
        <w:instrText xml:space="preserve">XE </w:instrText>
      </w:r>
      <w:r>
        <w:instrText>“</w:instrText>
      </w:r>
      <w:r w:rsidRPr="006B2FCC">
        <w:instrText>Software-wide Variables, Protecting</w:instrText>
      </w:r>
      <w:r>
        <w:instrText>”</w:instrText>
      </w:r>
      <w:r w:rsidRPr="006B2FCC">
        <w:fldChar w:fldCharType="end"/>
      </w:r>
      <w:r w:rsidRPr="006B2FCC">
        <w:t xml:space="preserve"> for an entire software</w:t>
      </w:r>
      <w:r>
        <w:t xml:space="preserve"> application</w:t>
      </w:r>
      <w:r w:rsidRPr="006B2FCC">
        <w:t>, you can enter that variable in the PROTECTED VARIABLES field for the top-level menu in the software</w:t>
      </w:r>
      <w:r>
        <w:t xml:space="preserve"> application</w:t>
      </w:r>
      <w:r w:rsidRPr="006B2FCC">
        <w:t xml:space="preserve">. As long as a user does </w:t>
      </w:r>
      <w:r w:rsidRPr="006505FD">
        <w:rPr>
          <w:i/>
        </w:rPr>
        <w:t>not</w:t>
      </w:r>
      <w:r w:rsidRPr="006B2FCC">
        <w:t xml:space="preserve"> exit the top-level menu of the software</w:t>
      </w:r>
      <w:r>
        <w:t xml:space="preserve"> application’</w:t>
      </w:r>
      <w:r w:rsidRPr="006B2FCC">
        <w:t xml:space="preserve">s menu tree, the software-wide variable </w:t>
      </w:r>
      <w:r>
        <w:t>is</w:t>
      </w:r>
      <w:r w:rsidRPr="006B2FCC">
        <w:t xml:space="preserve"> protected from all calls to KILL^XUSCLEAN. </w:t>
      </w:r>
      <w:r>
        <w:t>“</w:t>
      </w:r>
      <w:r w:rsidRPr="006B2FCC">
        <w:t>Up-arrow Jumps</w:t>
      </w:r>
      <w:r>
        <w:t>”</w:t>
      </w:r>
      <w:r w:rsidRPr="006B2FCC">
        <w:t xml:space="preserve"> into a menu tree also work fine, as long as the menu that has been protected is in the menu path made by the jump</w:t>
      </w:r>
      <w:r>
        <w: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4A4DBA" w:rsidRPr="004A4DBA">
        <w:rPr>
          <w:rFonts w:ascii="Courier New" w:hAnsi="Courier New" w:cs="Courier New"/>
          <w:sz w:val="18"/>
          <w:szCs w:val="18"/>
        </w:rPr>
        <w:t>KILL^XUSCLEAN</w:t>
      </w:r>
    </w:p>
    <w:p w:rsidR="00591754" w:rsidRPr="00672B04" w:rsidRDefault="00591754" w:rsidP="004A4DBA">
      <w:pPr>
        <w:pStyle w:val="APIParameters"/>
        <w:ind w:left="4147" w:hanging="4147"/>
      </w:pPr>
      <w:r w:rsidRPr="009D2D3D">
        <w:rPr>
          <w:b/>
        </w:rPr>
        <w:lastRenderedPageBreak/>
        <w:t>Input Parameters:</w:t>
      </w:r>
      <w:r w:rsidRPr="009D2D3D">
        <w:rPr>
          <w:b/>
        </w:rPr>
        <w:tab/>
      </w:r>
      <w:r w:rsidR="004A4DBA" w:rsidRPr="006B2FCC">
        <w:t>none</w:t>
      </w:r>
      <w:r w:rsidR="004A4DBA">
        <w:t>.</w:t>
      </w:r>
    </w:p>
    <w:p w:rsidR="00591754" w:rsidRPr="00672B04" w:rsidRDefault="00591754" w:rsidP="00591754">
      <w:pPr>
        <w:pStyle w:val="APIParameters"/>
      </w:pPr>
      <w:r w:rsidRPr="009D2D3D">
        <w:rPr>
          <w:b/>
        </w:rPr>
        <w:t>Output:</w:t>
      </w:r>
      <w:r w:rsidRPr="009D2D3D">
        <w:rPr>
          <w:b/>
        </w:rPr>
        <w:tab/>
      </w:r>
      <w:r w:rsidR="004A4DBA" w:rsidRPr="006B2FCC">
        <w:t>none</w:t>
      </w:r>
      <w:r w:rsidR="004A4DBA">
        <w:t>.</w:t>
      </w:r>
    </w:p>
    <w:p w:rsidR="00591754" w:rsidRPr="00392534" w:rsidRDefault="00591754" w:rsidP="00591754">
      <w:pPr>
        <w:pStyle w:val="BodyText6"/>
      </w:pPr>
    </w:p>
    <w:p w:rsidR="006C202A" w:rsidRPr="006B2FCC" w:rsidRDefault="006C202A" w:rsidP="00457DA6">
      <w:pPr>
        <w:pStyle w:val="Heading3"/>
      </w:pPr>
      <w:bookmarkStart w:id="1172" w:name="_Toc458599269"/>
      <w:r w:rsidRPr="006B2FCC">
        <w:t>$$ADD^XUSERNEW(): Add New Users</w:t>
      </w:r>
      <w:bookmarkEnd w:id="1172"/>
    </w:p>
    <w:p w:rsidR="00591754" w:rsidRDefault="00591754" w:rsidP="00591754">
      <w:pPr>
        <w:pStyle w:val="APIText"/>
        <w:keepNext/>
        <w:keepLines/>
      </w:pPr>
      <w:r w:rsidRPr="006B2FCC">
        <w:rPr>
          <w:b/>
        </w:rPr>
        <w:t>Reference Type</w:t>
      </w:r>
      <w:r>
        <w:rPr>
          <w:b/>
        </w:rPr>
        <w:t>:</w:t>
      </w:r>
      <w:r>
        <w:rPr>
          <w:b/>
        </w:rPr>
        <w:tab/>
      </w:r>
      <w:r w:rsidR="00046FF0" w:rsidRPr="006B2FCC">
        <w:t>Supported</w:t>
      </w:r>
      <w:r w:rsidR="00046FF0" w:rsidRPr="006B2FCC">
        <w:fldChar w:fldCharType="begin"/>
      </w:r>
      <w:r w:rsidR="00046FF0" w:rsidRPr="006B2FCC">
        <w:instrText xml:space="preserve">XE </w:instrText>
      </w:r>
      <w:r w:rsidR="00046FF0">
        <w:instrText>“</w:instrText>
      </w:r>
      <w:r w:rsidR="00046FF0" w:rsidRPr="006B2FCC">
        <w:instrText>Adding New Users:$$ADD^XUSERNEW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XUSERNEW:$$ADD^XUSERNEW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Signon/Security:$$ADD^XUSERNEW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Reference Type:Supported:$$ADD^XUSERNEW</w:instrText>
      </w:r>
      <w:r w:rsidR="00046FF0">
        <w:instrText>”</w:instrText>
      </w:r>
      <w:r w:rsidR="00046FF0" w:rsidRPr="006B2FCC">
        <w:fldChar w:fldCharType="end"/>
      </w:r>
    </w:p>
    <w:p w:rsidR="00591754" w:rsidRDefault="00591754" w:rsidP="00591754">
      <w:pPr>
        <w:pStyle w:val="APIText"/>
        <w:keepNext/>
        <w:keepLines/>
      </w:pPr>
      <w:r w:rsidRPr="006B2FCC">
        <w:rPr>
          <w:b/>
        </w:rPr>
        <w:t>Category</w:t>
      </w:r>
      <w:r>
        <w:rPr>
          <w:b/>
        </w:rPr>
        <w:t>:</w:t>
      </w:r>
      <w:r>
        <w:rPr>
          <w:b/>
        </w:rPr>
        <w:tab/>
      </w:r>
      <w:r w:rsidR="00046FF0" w:rsidRPr="006B2FCC">
        <w:t>Signon/Security</w:t>
      </w:r>
    </w:p>
    <w:p w:rsidR="00591754" w:rsidRPr="0084064A" w:rsidRDefault="00591754" w:rsidP="00591754">
      <w:pPr>
        <w:pStyle w:val="APIText"/>
        <w:keepNext/>
        <w:keepLines/>
      </w:pPr>
      <w:r>
        <w:rPr>
          <w:b/>
        </w:rPr>
        <w:t>ICR #:</w:t>
      </w:r>
      <w:r w:rsidRPr="0084064A">
        <w:tab/>
      </w:r>
      <w:r w:rsidR="00046FF0" w:rsidRPr="006B2FCC">
        <w:t>10053</w:t>
      </w:r>
    </w:p>
    <w:p w:rsidR="00591754" w:rsidRDefault="00591754" w:rsidP="00046FF0">
      <w:pPr>
        <w:pStyle w:val="APIText"/>
        <w:keepNext/>
        <w:keepLines/>
      </w:pPr>
      <w:r w:rsidRPr="006B2FCC">
        <w:rPr>
          <w:b/>
        </w:rPr>
        <w:t>Description</w:t>
      </w:r>
      <w:r>
        <w:rPr>
          <w:b/>
        </w:rPr>
        <w:t>:</w:t>
      </w:r>
      <w:r w:rsidRPr="0084064A">
        <w:tab/>
      </w:r>
      <w:r w:rsidR="00046FF0" w:rsidRPr="006B2FCC">
        <w:t xml:space="preserve">This extrinsic function adds new entries to the </w:t>
      </w:r>
      <w:smartTag w:uri="urn:schemas-microsoft-com:office:smarttags" w:element="stockticker">
        <w:r w:rsidR="00046FF0" w:rsidRPr="006B2FCC">
          <w:t>NEW</w:t>
        </w:r>
      </w:smartTag>
      <w:r w:rsidR="00046FF0" w:rsidRPr="006B2FCC">
        <w:t xml:space="preserve"> PERSON file (#200)</w:t>
      </w:r>
      <w:r w:rsidR="00046FF0" w:rsidRPr="006B2FCC">
        <w:fldChar w:fldCharType="begin"/>
      </w:r>
      <w:r w:rsidR="00046FF0" w:rsidRPr="006B2FCC">
        <w:instrText xml:space="preserve"> XE </w:instrText>
      </w:r>
      <w:r w:rsidR="00046FF0">
        <w:instrText>“</w:instrText>
      </w:r>
      <w:r w:rsidR="00046FF0" w:rsidRPr="006B2FCC">
        <w:instrText>NEW PERSON File (#200)</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xml:space="preserve">. It was modified with </w:t>
      </w:r>
      <w:r w:rsidR="00B004B0">
        <w:t>Kernel patch X</w:t>
      </w:r>
      <w:r w:rsidR="00046FF0" w:rsidRPr="006B2FCC">
        <w:t>U*8.0*134. After prompting for the user</w:t>
      </w:r>
      <w:r w:rsidR="00046FF0">
        <w:t>’</w:t>
      </w:r>
      <w:r w:rsidR="00046FF0" w:rsidRPr="006B2FCC">
        <w:t xml:space="preserve">s name, it parses the input into its component parts, and then prompts for each name component separately, presenting the parsed input as defaults. It then prompts for the default identifiers for the </w:t>
      </w:r>
      <w:smartTag w:uri="urn:schemas-microsoft-com:office:smarttags" w:element="stockticker">
        <w:r w:rsidR="00046FF0" w:rsidRPr="006B2FCC">
          <w:t>NEW</w:t>
        </w:r>
      </w:smartTag>
      <w:r w:rsidR="00046FF0" w:rsidRPr="006B2FCC">
        <w:t xml:space="preserve"> PERSON file (#200)</w:t>
      </w:r>
      <w:r w:rsidR="00046FF0" w:rsidRPr="006B2FCC">
        <w:fldChar w:fldCharType="begin"/>
      </w:r>
      <w:r w:rsidR="00046FF0" w:rsidRPr="006B2FCC">
        <w:instrText xml:space="preserve"> XE </w:instrText>
      </w:r>
      <w:r w:rsidR="00046FF0">
        <w:instrText>“</w:instrText>
      </w:r>
      <w:r w:rsidR="00046FF0" w:rsidRPr="006B2FCC">
        <w:instrText>NEW PERSON File (#200)</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xml:space="preserve"> entry in the following order:</w:t>
      </w:r>
    </w:p>
    <w:p w:rsidR="00046FF0" w:rsidRDefault="00046FF0" w:rsidP="00977C88">
      <w:pPr>
        <w:pStyle w:val="APIDescriptionListNumber"/>
        <w:keepNext/>
        <w:keepLines/>
        <w:numPr>
          <w:ilvl w:val="0"/>
          <w:numId w:val="76"/>
        </w:numPr>
        <w:ind w:left="2880"/>
      </w:pPr>
      <w:r w:rsidRPr="00080F80">
        <w:t>INITIAL (#1)</w:t>
      </w:r>
    </w:p>
    <w:p w:rsidR="00046FF0" w:rsidRDefault="00046FF0" w:rsidP="00977C88">
      <w:pPr>
        <w:pStyle w:val="APIDescriptionListNumber"/>
        <w:keepNext/>
        <w:keepLines/>
        <w:numPr>
          <w:ilvl w:val="0"/>
          <w:numId w:val="76"/>
        </w:numPr>
        <w:ind w:left="2880"/>
      </w:pPr>
      <w:smartTag w:uri="urn:schemas-microsoft-com:office:smarttags" w:element="stockticker">
        <w:r w:rsidRPr="00080F80">
          <w:t>SSN</w:t>
        </w:r>
      </w:smartTag>
      <w:r w:rsidRPr="00080F80">
        <w:t xml:space="preserve"> (#9)</w:t>
      </w:r>
    </w:p>
    <w:p w:rsidR="00046FF0" w:rsidRDefault="00046FF0" w:rsidP="00977C88">
      <w:pPr>
        <w:pStyle w:val="APIDescriptionListNumber"/>
        <w:numPr>
          <w:ilvl w:val="0"/>
          <w:numId w:val="76"/>
        </w:numPr>
        <w:ind w:left="2880"/>
      </w:pPr>
      <w:r w:rsidRPr="00080F80">
        <w:t>SEX (#4)</w:t>
      </w:r>
    </w:p>
    <w:p w:rsidR="00046FF0" w:rsidRPr="006B2FCC" w:rsidRDefault="00046FF0" w:rsidP="00046FF0">
      <w:pPr>
        <w:pStyle w:val="APIDescriptionText"/>
      </w:pPr>
      <w:r w:rsidRPr="006B2FCC">
        <w:t>If the user of this function has the XUSPF200 security key</w:t>
      </w:r>
      <w:r w:rsidRPr="006B2FCC">
        <w:fldChar w:fldCharType="begin"/>
      </w:r>
      <w:r w:rsidRPr="006B2FCC">
        <w:instrText xml:space="preserve">XE </w:instrText>
      </w:r>
      <w:r>
        <w:instrText>“</w:instrText>
      </w:r>
      <w:r w:rsidRPr="006B2FCC">
        <w:instrText>XUSPF200 Key</w:instrText>
      </w:r>
      <w:r>
        <w:instrText>”</w:instrText>
      </w:r>
      <w:r w:rsidRPr="006B2FCC">
        <w:fldChar w:fldCharType="end"/>
      </w:r>
      <w:r w:rsidRPr="006B2FCC">
        <w:t xml:space="preserve">, entry of the </w:t>
      </w:r>
      <w:smartTag w:uri="urn:schemas-microsoft-com:office:smarttags" w:element="stockticker">
        <w:r w:rsidRPr="006B2FCC">
          <w:t>SSN</w:t>
        </w:r>
      </w:smartTag>
      <w:r w:rsidRPr="006B2FCC">
        <w:t xml:space="preserve"> is </w:t>
      </w:r>
      <w:r w:rsidRPr="00046FF0">
        <w:rPr>
          <w:i/>
        </w:rPr>
        <w:t>not</w:t>
      </w:r>
      <w:r w:rsidRPr="006B2FCC">
        <w:t xml:space="preserve"> required. The default identifiers can be locally modified by modifying the </w:t>
      </w:r>
      <w:smartTag w:uri="urn:schemas-microsoft-com:office:smarttags" w:element="stockticker">
        <w:r w:rsidRPr="006B2FCC">
          <w:t>NEW</w:t>
        </w:r>
      </w:smartTag>
      <w:r w:rsidRPr="006B2FCC">
        <w:t xml:space="preserve"> PERSON IDENTIFIERS field in the KERNEL SYSTEM PARAMETERS file (#8989.3)</w:t>
      </w:r>
      <w:r w:rsidRPr="006B2FCC">
        <w:fldChar w:fldCharType="begin"/>
      </w:r>
      <w:r w:rsidRPr="006B2FCC">
        <w:instrText xml:space="preserve">XE </w:instrText>
      </w:r>
      <w:r>
        <w:instrText>“</w:instrText>
      </w:r>
      <w:r w:rsidRPr="006B2FCC">
        <w:instrText>KERNEL SYSTEM PARAMETERS File (#8989.3)</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046FF0" w:rsidRPr="0084064A" w:rsidRDefault="00046FF0" w:rsidP="00046FF0">
      <w:pPr>
        <w:pStyle w:val="APIDescriptionText"/>
      </w:pPr>
      <w:r w:rsidRPr="006B2FCC">
        <w:t>To prompt for additional fields during this call, you pass a DR string containing the fields for which you wish to prompt as a parameter to this function. If the person adding the entry enters a caret (</w:t>
      </w:r>
      <w:r>
        <w:t>“</w:t>
      </w:r>
      <w:r w:rsidRPr="00046FF0">
        <w:rPr>
          <w:b/>
        </w:rPr>
        <w:t>^</w:t>
      </w:r>
      <w:r>
        <w:t>”</w:t>
      </w:r>
      <w:r w:rsidRPr="006B2FCC">
        <w:t xml:space="preserve">) to exit out before filling in all the identifiers and requested fields, the entry </w:t>
      </w:r>
      <w:r>
        <w:t>is</w:t>
      </w:r>
      <w:r w:rsidRPr="006B2FCC">
        <w:t xml:space="preserve"> removed from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w:t>
      </w:r>
      <w:r w:rsidRPr="00046FF0">
        <w:rPr>
          <w:b/>
        </w:rPr>
        <w:t>-1</w:t>
      </w:r>
      <w:r w:rsidRPr="006B2FCC">
        <w:t xml:space="preserve"> </w:t>
      </w:r>
      <w:r>
        <w:t>is</w:t>
      </w:r>
      <w:r w:rsidRPr="006B2FCC">
        <w:t xml:space="preserve"> returned.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046FF0" w:rsidRPr="00046FF0">
        <w:rPr>
          <w:rFonts w:ascii="Courier New" w:hAnsi="Courier New" w:cs="Courier New"/>
          <w:sz w:val="18"/>
          <w:szCs w:val="18"/>
        </w:rPr>
        <w:t>$$ADD^XUSERNEW([dr_string][,keys])</w:t>
      </w:r>
    </w:p>
    <w:p w:rsidR="00591754" w:rsidRDefault="00591754" w:rsidP="00591754">
      <w:pPr>
        <w:pStyle w:val="APIParameters"/>
        <w:keepNext/>
        <w:keepLines/>
        <w:ind w:left="4147" w:hanging="4147"/>
      </w:pPr>
      <w:r w:rsidRPr="009D2D3D">
        <w:rPr>
          <w:b/>
        </w:rPr>
        <w:t>Input Parameters:</w:t>
      </w:r>
      <w:r w:rsidRPr="009D2D3D">
        <w:rPr>
          <w:b/>
        </w:rPr>
        <w:tab/>
      </w:r>
      <w:r w:rsidR="00046FF0" w:rsidRPr="006B2FCC">
        <w:t>dr_string:</w:t>
      </w:r>
      <w:r w:rsidRPr="00672B04">
        <w:tab/>
      </w:r>
      <w:r w:rsidR="00046FF0" w:rsidRPr="006B2FCC">
        <w:t>(optional) Additional fields to ask when adding the new user, in the format for a DR string as used in a standard DIC call.</w:t>
      </w:r>
    </w:p>
    <w:p w:rsidR="00046FF0" w:rsidRPr="00672B04" w:rsidRDefault="00046FF0" w:rsidP="00046FF0">
      <w:pPr>
        <w:pStyle w:val="APIParametersNote"/>
      </w:pPr>
      <w:r>
        <w:drawing>
          <wp:inline distT="0" distB="0" distL="0" distR="0" wp14:anchorId="73FD473B" wp14:editId="56A28D35">
            <wp:extent cx="285750" cy="285750"/>
            <wp:effectExtent l="0" t="0" r="0" b="0"/>
            <wp:docPr id="581" name="Picture 5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Default="00591754" w:rsidP="00591754">
      <w:pPr>
        <w:pStyle w:val="APIParameters"/>
        <w:ind w:left="4147" w:hanging="4147"/>
      </w:pPr>
      <w:r>
        <w:rPr>
          <w:b/>
        </w:rPr>
        <w:tab/>
      </w:r>
      <w:r w:rsidR="00046FF0" w:rsidRPr="006B2FCC">
        <w:t>keys:</w:t>
      </w:r>
      <w:r>
        <w:rPr>
          <w:b/>
        </w:rPr>
        <w:tab/>
      </w:r>
      <w:r w:rsidR="00046FF0" w:rsidRPr="006B2FCC">
        <w:t>(optional) A comma-delimited string of keys to assign to the newly created user.</w:t>
      </w:r>
    </w:p>
    <w:p w:rsidR="00591754" w:rsidRPr="00672B04" w:rsidRDefault="00591754" w:rsidP="00046FF0">
      <w:pPr>
        <w:pStyle w:val="APIParameters"/>
        <w:keepNext/>
        <w:keepLines/>
      </w:pPr>
      <w:r w:rsidRPr="009D2D3D">
        <w:rPr>
          <w:b/>
        </w:rPr>
        <w:lastRenderedPageBreak/>
        <w:t>Output:</w:t>
      </w:r>
      <w:r w:rsidRPr="009D2D3D">
        <w:rPr>
          <w:b/>
        </w:rPr>
        <w:tab/>
      </w:r>
      <w:r w:rsidR="00046FF0" w:rsidRPr="006B2FCC">
        <w:t>returns:</w:t>
      </w:r>
      <w:r w:rsidRPr="00672B04">
        <w:tab/>
      </w:r>
      <w:r w:rsidR="00046FF0" w:rsidRPr="006B2FCC">
        <w:t xml:space="preserve">Returns a value similar in format to the value of </w:t>
      </w:r>
      <w:r w:rsidR="00046FF0">
        <w:t>“</w:t>
      </w:r>
      <w:r w:rsidR="00046FF0" w:rsidRPr="006B2FCC">
        <w:t>Y</w:t>
      </w:r>
      <w:r w:rsidR="00046FF0">
        <w:t>”</w:t>
      </w:r>
      <w:r w:rsidR="00046FF0" w:rsidRPr="006B2FCC">
        <w:t xml:space="preserve"> returned from a standard DIC call:</w:t>
      </w:r>
    </w:p>
    <w:p w:rsidR="00591754" w:rsidRDefault="00046FF0" w:rsidP="00046FF0">
      <w:pPr>
        <w:pStyle w:val="APIParametersListBullet"/>
        <w:keepNext/>
        <w:keepLines/>
      </w:pPr>
      <w:r w:rsidRPr="00591754">
        <w:rPr>
          <w:b/>
        </w:rPr>
        <w:t>-1—</w:t>
      </w:r>
      <w:r w:rsidRPr="006B2FCC">
        <w:t>User neither existed nor could be added.</w:t>
      </w:r>
    </w:p>
    <w:p w:rsidR="00591754" w:rsidRDefault="00046FF0" w:rsidP="00046FF0">
      <w:pPr>
        <w:pStyle w:val="APIParametersListBullet"/>
        <w:keepNext/>
        <w:keepLines/>
      </w:pPr>
      <w:r w:rsidRPr="00591754">
        <w:rPr>
          <w:b/>
        </w:rPr>
        <w:t>N^S—</w:t>
      </w:r>
      <w:r w:rsidRPr="006B2FCC">
        <w:t xml:space="preserve">User already exists in the file; </w:t>
      </w:r>
      <w:r w:rsidRPr="00A177AF">
        <w:rPr>
          <w:b/>
        </w:rPr>
        <w:t>N</w:t>
      </w:r>
      <w:r w:rsidRPr="006B2FCC">
        <w:t xml:space="preserve"> is the internal number of the entry in the file, and </w:t>
      </w:r>
      <w:r w:rsidRPr="00A177AF">
        <w:rPr>
          <w:b/>
        </w:rPr>
        <w:t>S</w:t>
      </w:r>
      <w:r w:rsidRPr="006B2FCC">
        <w:t xml:space="preserve"> is the value of the .01 field for that entry.</w:t>
      </w:r>
    </w:p>
    <w:p w:rsidR="00046FF0" w:rsidRDefault="00046FF0" w:rsidP="00591754">
      <w:pPr>
        <w:pStyle w:val="APIParametersListBullet"/>
      </w:pPr>
      <w:r w:rsidRPr="00591754">
        <w:rPr>
          <w:b/>
        </w:rPr>
        <w:t>N^S^1—</w:t>
      </w:r>
      <w:r w:rsidRPr="00A177AF">
        <w:rPr>
          <w:b/>
        </w:rPr>
        <w:t>N</w:t>
      </w:r>
      <w:r w:rsidRPr="006B2FCC">
        <w:t xml:space="preserve"> and </w:t>
      </w:r>
      <w:r w:rsidRPr="00A177AF">
        <w:rPr>
          <w:b/>
        </w:rPr>
        <w:t>S</w:t>
      </w:r>
      <w:r w:rsidRPr="006B2FCC">
        <w:t xml:space="preserve"> are defined as above, and the 1 indicates the user has just been added to the file.</w:t>
      </w:r>
    </w:p>
    <w:p w:rsidR="00046FF0" w:rsidRDefault="00046FF0" w:rsidP="00046FF0">
      <w:pPr>
        <w:pStyle w:val="APIParametersNote"/>
      </w:pPr>
      <w:r>
        <w:drawing>
          <wp:inline distT="0" distB="0" distL="0" distR="0" wp14:anchorId="350FFDF3" wp14:editId="418E28FF">
            <wp:extent cx="285750" cy="285750"/>
            <wp:effectExtent l="0" t="0" r="0" b="0"/>
            <wp:docPr id="582" name="Picture 5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Pr="00392534" w:rsidRDefault="00591754" w:rsidP="00591754">
      <w:pPr>
        <w:pStyle w:val="BodyText6"/>
      </w:pPr>
    </w:p>
    <w:p w:rsidR="002E09DC" w:rsidRDefault="002E09DC" w:rsidP="00E22EEC">
      <w:pPr>
        <w:pStyle w:val="Heading4"/>
      </w:pPr>
      <w:bookmarkStart w:id="1173" w:name="_Toc458599270"/>
      <w:r>
        <w:t>Examples</w:t>
      </w:r>
      <w:bookmarkEnd w:id="1173"/>
    </w:p>
    <w:p w:rsidR="006C202A" w:rsidRPr="006B2FCC" w:rsidRDefault="00CF001D" w:rsidP="007851AD">
      <w:pPr>
        <w:pStyle w:val="Heading5"/>
      </w:pPr>
      <w:r>
        <w:t>Example</w:t>
      </w:r>
      <w:r w:rsidR="006C202A" w:rsidRPr="006B2FCC">
        <w:t xml:space="preserve"> 1</w:t>
      </w:r>
    </w:p>
    <w:p w:rsidR="006C202A" w:rsidRPr="006B2FCC" w:rsidRDefault="006C202A" w:rsidP="005510CA">
      <w:pPr>
        <w:pStyle w:val="BodyText"/>
        <w:keepNext/>
        <w:keepLines/>
      </w:pPr>
      <w:r w:rsidRPr="006B2FCC">
        <w:t>To add a new user, asking default fields for new entry:</w:t>
      </w:r>
    </w:p>
    <w:p w:rsidR="001A088C" w:rsidRPr="006B2FCC" w:rsidRDefault="001A088C" w:rsidP="00BC5B57">
      <w:pPr>
        <w:pStyle w:val="Caption"/>
      </w:pPr>
      <w:bookmarkStart w:id="1174" w:name="_Toc200270032"/>
      <w:bookmarkStart w:id="1175" w:name="_Toc458599937"/>
      <w:r w:rsidRPr="006B2FCC">
        <w:t xml:space="preserve">Figure </w:t>
      </w:r>
      <w:r w:rsidR="000542BF">
        <w:fldChar w:fldCharType="begin"/>
      </w:r>
      <w:r w:rsidR="000542BF">
        <w:instrText xml:space="preserve"> SEQ Figure \* ARABIC </w:instrText>
      </w:r>
      <w:r w:rsidR="000542BF">
        <w:fldChar w:fldCharType="separate"/>
      </w:r>
      <w:r w:rsidR="00EE31EC">
        <w:rPr>
          <w:noProof/>
        </w:rPr>
        <w:t>98</w:t>
      </w:r>
      <w:r w:rsidR="000542BF">
        <w:rPr>
          <w:noProof/>
        </w:rPr>
        <w:fldChar w:fldCharType="end"/>
      </w:r>
      <w:r w:rsidR="002D4A5F">
        <w:t>:</w:t>
      </w:r>
      <w:r w:rsidRPr="006B2FCC">
        <w:t xml:space="preserve"> $$ADD^XUSERNEW</w:t>
      </w:r>
      <w:r w:rsidR="00EF784D">
        <w:t xml:space="preserve"> API—</w:t>
      </w:r>
      <w:r w:rsidRPr="006B2FCC">
        <w:t>Example of adding a new user</w:t>
      </w:r>
      <w:bookmarkEnd w:id="1174"/>
      <w:bookmarkEnd w:id="1175"/>
    </w:p>
    <w:p w:rsidR="006C202A" w:rsidRPr="00327E80" w:rsidRDefault="006C202A">
      <w:pPr>
        <w:pStyle w:val="Dialogue"/>
        <w:rPr>
          <w:bCs/>
        </w:rPr>
      </w:pPr>
      <w:r w:rsidRPr="006B2FCC">
        <w:t>&gt;</w:t>
      </w:r>
      <w:r w:rsidRPr="00327E80">
        <w:rPr>
          <w:b/>
          <w:bCs/>
          <w:highlight w:val="yellow"/>
        </w:rPr>
        <w:t>S X=$$ADD^XUSERNEW</w:t>
      </w:r>
    </w:p>
    <w:p w:rsidR="006C202A" w:rsidRPr="006B2FCC" w:rsidRDefault="006C202A">
      <w:pPr>
        <w:pStyle w:val="Dialogue"/>
      </w:pPr>
    </w:p>
    <w:p w:rsidR="006C202A" w:rsidRPr="00327E80" w:rsidRDefault="006C202A">
      <w:pPr>
        <w:pStyle w:val="Dialogue"/>
        <w:rPr>
          <w:bCs/>
        </w:rPr>
      </w:pPr>
      <w:r w:rsidRPr="006B2FCC">
        <w:t xml:space="preserve">Enter </w:t>
      </w:r>
      <w:smartTag w:uri="urn:schemas-microsoft-com:office:smarttags" w:element="stockticker">
        <w:r w:rsidRPr="006B2FCC">
          <w:t>NEW</w:t>
        </w:r>
      </w:smartTag>
      <w:r w:rsidRPr="006B2FCC">
        <w:t xml:space="preserve"> PERSON</w:t>
      </w:r>
      <w:r w:rsidR="00FF3F33">
        <w:t>’</w:t>
      </w:r>
      <w:r w:rsidRPr="006B2FCC">
        <w:t xml:space="preserve">s name (Family,Given Middle Suffix): </w:t>
      </w:r>
      <w:r w:rsidR="002F492D" w:rsidRPr="00327E80">
        <w:rPr>
          <w:b/>
          <w:bCs/>
          <w:highlight w:val="yellow"/>
        </w:rPr>
        <w:t>XU</w:t>
      </w:r>
      <w:r w:rsidR="006424A6" w:rsidRPr="00327E80">
        <w:rPr>
          <w:b/>
          <w:bCs/>
          <w:highlight w:val="yellow"/>
        </w:rPr>
        <w:t>USER</w:t>
      </w:r>
      <w:r w:rsidRPr="00327E80">
        <w:rPr>
          <w:b/>
          <w:bCs/>
          <w:highlight w:val="yellow"/>
        </w:rPr>
        <w:t>,T</w:t>
      </w:r>
      <w:r w:rsidR="0015356A" w:rsidRPr="00327E80">
        <w:rPr>
          <w:b/>
          <w:bCs/>
          <w:highlight w:val="yellow"/>
        </w:rPr>
        <w:t>WO</w:t>
      </w:r>
      <w:r w:rsidRPr="00327E80">
        <w:rPr>
          <w:b/>
          <w:bCs/>
          <w:highlight w:val="yellow"/>
        </w:rPr>
        <w:t xml:space="preserve"> E</w:t>
      </w:r>
    </w:p>
    <w:p w:rsidR="00327E80" w:rsidRDefault="006C202A">
      <w:pPr>
        <w:pStyle w:val="Dialogue"/>
      </w:pPr>
      <w:r w:rsidRPr="006B2FCC">
        <w:t xml:space="preserve"> Are you adding </w:t>
      </w:r>
      <w:r w:rsidR="00FF3F33">
        <w:t>‘</w:t>
      </w:r>
      <w:r w:rsidR="002F492D" w:rsidRPr="006B2FCC">
        <w:t>XU</w:t>
      </w:r>
      <w:r w:rsidR="006424A6" w:rsidRPr="006B2FCC">
        <w:t>USER</w:t>
      </w:r>
      <w:r w:rsidRPr="006B2FCC">
        <w:t>,T</w:t>
      </w:r>
      <w:r w:rsidR="0015356A" w:rsidRPr="006B2FCC">
        <w:t>WO</w:t>
      </w:r>
      <w:r w:rsidRPr="006B2FCC">
        <w:t xml:space="preserve"> E</w:t>
      </w:r>
      <w:r w:rsidR="00FF3F33">
        <w:t>’</w:t>
      </w:r>
      <w:r w:rsidRPr="006B2FCC">
        <w:t xml:space="preserve"> as a new </w:t>
      </w:r>
      <w:smartTag w:uri="urn:schemas-microsoft-com:office:smarttags" w:element="stockticker">
        <w:r w:rsidRPr="006B2FCC">
          <w:t>NEW</w:t>
        </w:r>
      </w:smartTag>
      <w:r w:rsidRPr="006B2FCC">
        <w:t xml:space="preserve"> PERSON (the 1602ND)? No// </w:t>
      </w:r>
      <w:r w:rsidRPr="00327E80">
        <w:rPr>
          <w:b/>
          <w:bCs/>
          <w:highlight w:val="yellow"/>
        </w:rPr>
        <w:t>Y &lt;Enter&gt;</w:t>
      </w:r>
      <w:r w:rsidRPr="006B2FCC">
        <w:t xml:space="preserve"> (Yes)</w:t>
      </w:r>
    </w:p>
    <w:p w:rsidR="006C202A" w:rsidRPr="006B2FCC" w:rsidRDefault="006C202A">
      <w:pPr>
        <w:pStyle w:val="Dialogue"/>
      </w:pPr>
      <w:r w:rsidRPr="006B2FCC">
        <w:t>Checking SOUNDEX for matches.</w:t>
      </w:r>
    </w:p>
    <w:p w:rsidR="006C202A" w:rsidRPr="006B2FCC" w:rsidRDefault="006C202A">
      <w:pPr>
        <w:pStyle w:val="Dialogue"/>
      </w:pPr>
      <w:r w:rsidRPr="006B2FCC">
        <w:t>No matches found.</w:t>
      </w:r>
    </w:p>
    <w:p w:rsidR="006C202A" w:rsidRPr="006B2FCC" w:rsidRDefault="006C202A">
      <w:pPr>
        <w:pStyle w:val="Dialogue"/>
      </w:pPr>
      <w:r w:rsidRPr="006B2FCC">
        <w:t>Name components.</w:t>
      </w:r>
    </w:p>
    <w:p w:rsidR="006C202A" w:rsidRPr="00327E80" w:rsidRDefault="006C202A">
      <w:pPr>
        <w:pStyle w:val="Dialogue"/>
        <w:rPr>
          <w:bCs/>
        </w:rPr>
      </w:pPr>
      <w:r w:rsidRPr="006B2FCC">
        <w:t xml:space="preserve">FAMILY (LAST) NAME: </w:t>
      </w:r>
      <w:r w:rsidR="002F492D" w:rsidRPr="006B2FCC">
        <w:t>XU</w:t>
      </w:r>
      <w:r w:rsidR="006424A6" w:rsidRPr="006B2FCC">
        <w:t>USER</w:t>
      </w:r>
      <w:r w:rsidRPr="006B2FCC">
        <w:t xml:space="preserve">// </w:t>
      </w:r>
      <w:r w:rsidRPr="00327E80">
        <w:rPr>
          <w:b/>
          <w:bCs/>
          <w:highlight w:val="yellow"/>
        </w:rPr>
        <w:t>&lt;Enter&gt;</w:t>
      </w:r>
    </w:p>
    <w:p w:rsidR="006C202A" w:rsidRPr="00327E80" w:rsidRDefault="006C202A">
      <w:pPr>
        <w:pStyle w:val="Dialogue"/>
        <w:rPr>
          <w:bCs/>
        </w:rPr>
      </w:pPr>
      <w:r w:rsidRPr="006B2FCC">
        <w:t xml:space="preserve">GIVEN (FIRST) NAME: </w:t>
      </w:r>
      <w:r w:rsidR="0015356A" w:rsidRPr="006B2FCC">
        <w:t>TWO</w:t>
      </w:r>
      <w:r w:rsidRPr="006B2FCC">
        <w:t xml:space="preserve">// </w:t>
      </w:r>
      <w:r w:rsidRPr="00327E80">
        <w:rPr>
          <w:b/>
          <w:bCs/>
          <w:highlight w:val="yellow"/>
        </w:rPr>
        <w:t>&lt;Enter&gt;</w:t>
      </w:r>
    </w:p>
    <w:p w:rsidR="006C202A" w:rsidRPr="00327E80" w:rsidRDefault="006C202A">
      <w:pPr>
        <w:pStyle w:val="Dialogue"/>
        <w:rPr>
          <w:bCs/>
        </w:rPr>
      </w:pPr>
      <w:r w:rsidRPr="006B2FCC">
        <w:t xml:space="preserve">MIDDLE NAME: E// </w:t>
      </w:r>
      <w:r w:rsidRPr="00327E80">
        <w:rPr>
          <w:b/>
          <w:bCs/>
          <w:highlight w:val="yellow"/>
        </w:rPr>
        <w:t>&lt;Enter&gt;</w:t>
      </w:r>
    </w:p>
    <w:p w:rsidR="006C202A" w:rsidRPr="00327E80" w:rsidRDefault="006C202A">
      <w:pPr>
        <w:pStyle w:val="Dialogue"/>
        <w:rPr>
          <w:bCs/>
        </w:rPr>
      </w:pPr>
      <w:r w:rsidRPr="006B2FCC">
        <w:t xml:space="preserve">SUFFIX: </w:t>
      </w:r>
      <w:r w:rsidRPr="00327E80">
        <w:rPr>
          <w:b/>
          <w:bCs/>
          <w:highlight w:val="yellow"/>
        </w:rPr>
        <w:t>&lt;Enter&gt;</w:t>
      </w:r>
    </w:p>
    <w:p w:rsidR="006C202A" w:rsidRPr="006B2FCC" w:rsidRDefault="006C202A">
      <w:pPr>
        <w:pStyle w:val="Dialogue"/>
      </w:pPr>
      <w:r w:rsidRPr="006B2FCC">
        <w:t>Now for the Identifiers.</w:t>
      </w:r>
    </w:p>
    <w:p w:rsidR="006C202A" w:rsidRPr="00327E80" w:rsidRDefault="006C202A">
      <w:pPr>
        <w:pStyle w:val="Dialogue"/>
        <w:rPr>
          <w:bCs/>
        </w:rPr>
      </w:pPr>
      <w:r w:rsidRPr="006B2FCC">
        <w:t xml:space="preserve">INITIAL: </w:t>
      </w:r>
      <w:r w:rsidRPr="00327E80">
        <w:rPr>
          <w:b/>
          <w:bCs/>
          <w:highlight w:val="yellow"/>
        </w:rPr>
        <w:t>TE</w:t>
      </w:r>
      <w:r w:rsidR="00E90828">
        <w:rPr>
          <w:b/>
          <w:bCs/>
        </w:rPr>
        <w:t>X</w:t>
      </w:r>
    </w:p>
    <w:p w:rsidR="006C202A" w:rsidRPr="00327E80" w:rsidRDefault="006C202A">
      <w:pPr>
        <w:pStyle w:val="Dialogue"/>
        <w:rPr>
          <w:bCs/>
        </w:rPr>
      </w:pPr>
      <w:smartTag w:uri="urn:schemas-microsoft-com:office:smarttags" w:element="stockticker">
        <w:r w:rsidRPr="006B2FCC">
          <w:t>SSN</w:t>
        </w:r>
      </w:smartTag>
      <w:r w:rsidRPr="006B2FCC">
        <w:t xml:space="preserve">: </w:t>
      </w:r>
      <w:r w:rsidR="0015356A" w:rsidRPr="00327E80">
        <w:rPr>
          <w:b/>
          <w:bCs/>
          <w:highlight w:val="yellow"/>
        </w:rPr>
        <w:t>000222222</w:t>
      </w:r>
    </w:p>
    <w:p w:rsidR="006C202A" w:rsidRPr="006B2FCC" w:rsidRDefault="006C202A">
      <w:pPr>
        <w:pStyle w:val="Dialogue"/>
      </w:pPr>
      <w:r w:rsidRPr="006B2FCC">
        <w:t xml:space="preserve">SEX: </w:t>
      </w:r>
      <w:r w:rsidRPr="00327E80">
        <w:rPr>
          <w:b/>
          <w:bCs/>
          <w:highlight w:val="yellow"/>
        </w:rPr>
        <w:t>M &lt;Enter&gt;</w:t>
      </w:r>
      <w:r w:rsidRPr="006B2FCC">
        <w:t xml:space="preserve">  MALE</w:t>
      </w:r>
    </w:p>
    <w:p w:rsidR="006C202A" w:rsidRPr="00327E80" w:rsidRDefault="006C202A">
      <w:pPr>
        <w:pStyle w:val="Dialogue"/>
        <w:rPr>
          <w:bCs/>
        </w:rPr>
      </w:pPr>
      <w:r w:rsidRPr="006B2FCC">
        <w:t>&gt;</w:t>
      </w:r>
      <w:r w:rsidRPr="00327E80">
        <w:rPr>
          <w:b/>
          <w:bCs/>
          <w:highlight w:val="yellow"/>
        </w:rPr>
        <w:t>W X</w:t>
      </w:r>
    </w:p>
    <w:p w:rsidR="006C202A" w:rsidRPr="006B2FCC" w:rsidRDefault="006C202A">
      <w:pPr>
        <w:pStyle w:val="Dialogue"/>
      </w:pPr>
      <w:r w:rsidRPr="006B2FCC">
        <w:t>1000118^</w:t>
      </w:r>
      <w:r w:rsidR="002F492D" w:rsidRPr="006B2FCC">
        <w:t>XU</w:t>
      </w:r>
      <w:r w:rsidR="006424A6" w:rsidRPr="006B2FCC">
        <w:t>USER</w:t>
      </w:r>
      <w:r w:rsidRPr="006B2FCC">
        <w:t>,T</w:t>
      </w:r>
      <w:r w:rsidR="0015356A" w:rsidRPr="006B2FCC">
        <w:t>WO</w:t>
      </w:r>
      <w:r w:rsidRPr="006B2FCC">
        <w:t xml:space="preserve"> E^1</w:t>
      </w:r>
    </w:p>
    <w:p w:rsidR="006C202A" w:rsidRPr="006B2FCC" w:rsidRDefault="006C202A">
      <w:pPr>
        <w:pStyle w:val="Dialogue"/>
      </w:pPr>
      <w:r w:rsidRPr="006B2FCC">
        <w:t>&gt;</w:t>
      </w:r>
    </w:p>
    <w:p w:rsidR="006C202A" w:rsidRPr="006B2FCC" w:rsidRDefault="006C202A" w:rsidP="00BC219A">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5510CA">
      <w:pPr>
        <w:pStyle w:val="BodyText"/>
        <w:keepNext/>
        <w:keepLines/>
      </w:pPr>
      <w:r w:rsidRPr="006B2FCC">
        <w:t>To add a new user, specifying a key to add:</w:t>
      </w:r>
    </w:p>
    <w:p w:rsidR="006C202A" w:rsidRPr="006B2FCC" w:rsidRDefault="006C202A" w:rsidP="005510CA">
      <w:pPr>
        <w:pStyle w:val="CodeExample"/>
        <w:rPr>
          <w:b/>
        </w:rPr>
      </w:pPr>
      <w:r w:rsidRPr="006B2FCC">
        <w:t>&gt;</w:t>
      </w:r>
      <w:r w:rsidRPr="006B2FCC">
        <w:rPr>
          <w:b/>
        </w:rPr>
        <w:t>S X=$$ADD^XUSERNEW(</w:t>
      </w:r>
      <w:r w:rsidR="00027BB2">
        <w:rPr>
          <w:b/>
        </w:rPr>
        <w:t>“”</w:t>
      </w:r>
      <w:r w:rsidRPr="006B2FCC">
        <w:rPr>
          <w:b/>
        </w:rPr>
        <w:t>,</w:t>
      </w:r>
      <w:r w:rsidR="00D17892">
        <w:rPr>
          <w:b/>
        </w:rPr>
        <w:t>“</w:t>
      </w:r>
      <w:r w:rsidRPr="006B2FCC">
        <w:rPr>
          <w:b/>
        </w:rPr>
        <w:t>PROVIDER</w:t>
      </w:r>
      <w:r w:rsidR="00FF3F33">
        <w:rPr>
          <w:b/>
        </w:rPr>
        <w:t>”</w:t>
      </w:r>
      <w:r w:rsidRPr="006B2FCC">
        <w:rPr>
          <w:b/>
        </w:rPr>
        <w:t>)</w:t>
      </w:r>
    </w:p>
    <w:p w:rsidR="006C202A" w:rsidRPr="006B2FCC" w:rsidRDefault="006C202A" w:rsidP="00BC219A">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5510CA">
      <w:pPr>
        <w:pStyle w:val="BodyText"/>
        <w:keepNext/>
        <w:keepLines/>
      </w:pPr>
      <w:r w:rsidRPr="006B2FCC">
        <w:t>To add a new user, specifying additional fields to ask, plus two keys to add:</w:t>
      </w:r>
    </w:p>
    <w:p w:rsidR="006C202A" w:rsidRPr="006B2FCC" w:rsidRDefault="006C202A" w:rsidP="005510CA">
      <w:pPr>
        <w:pStyle w:val="CodeExample"/>
        <w:rPr>
          <w:b/>
        </w:rPr>
      </w:pPr>
      <w:r w:rsidRPr="006B2FCC">
        <w:t>&gt;</w:t>
      </w:r>
      <w:r w:rsidRPr="006B2FCC">
        <w:rPr>
          <w:b/>
        </w:rPr>
        <w:t>S X=$$ADD^XUSERNEW(</w:t>
      </w:r>
      <w:r w:rsidR="00FF3F33">
        <w:rPr>
          <w:b/>
        </w:rPr>
        <w:t>“</w:t>
      </w:r>
      <w:r w:rsidRPr="006B2FCC">
        <w:rPr>
          <w:b/>
        </w:rPr>
        <w:t>5;13;53</w:t>
      </w:r>
      <w:r w:rsidR="00FF3F33">
        <w:rPr>
          <w:b/>
        </w:rPr>
        <w:t>”</w:t>
      </w:r>
      <w:r w:rsidRPr="006B2FCC">
        <w:rPr>
          <w:b/>
        </w:rPr>
        <w:t>,</w:t>
      </w:r>
      <w:r w:rsidR="00D17892">
        <w:rPr>
          <w:b/>
        </w:rPr>
        <w:t>“</w:t>
      </w:r>
      <w:r w:rsidRPr="006B2FCC">
        <w:rPr>
          <w:b/>
        </w:rPr>
        <w:t>PSMGR,PSNARC</w:t>
      </w:r>
      <w:r w:rsidR="00FF3F33">
        <w:rPr>
          <w:b/>
        </w:rPr>
        <w:t>”</w:t>
      </w:r>
      <w:r w:rsidRPr="006B2FCC">
        <w:rPr>
          <w:b/>
        </w:rPr>
        <w:t>)</w:t>
      </w:r>
    </w:p>
    <w:p w:rsidR="006C202A" w:rsidRPr="006B2FCC" w:rsidRDefault="006C202A" w:rsidP="00BC219A">
      <w:pPr>
        <w:pStyle w:val="BodyText6"/>
      </w:pPr>
    </w:p>
    <w:p w:rsidR="006C202A" w:rsidRPr="006B2FCC" w:rsidRDefault="006C202A" w:rsidP="00457DA6">
      <w:pPr>
        <w:pStyle w:val="Heading3"/>
      </w:pPr>
      <w:bookmarkStart w:id="1176" w:name="_Toc458599271"/>
      <w:r w:rsidRPr="006B2FCC">
        <w:lastRenderedPageBreak/>
        <w:t>$$CHECKAV^XUSRB(): Check Access/Verify Codes</w:t>
      </w:r>
      <w:bookmarkEnd w:id="1176"/>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Subscription:$$CHECKAV^XUSRB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2882</w:t>
      </w:r>
    </w:p>
    <w:p w:rsidR="00591754" w:rsidRPr="0084064A" w:rsidRDefault="00591754" w:rsidP="00591754">
      <w:pPr>
        <w:pStyle w:val="APIText"/>
        <w:keepNext/>
        <w:keepLines/>
      </w:pPr>
      <w:r w:rsidRPr="006B2FCC">
        <w:rPr>
          <w:b/>
        </w:rPr>
        <w:t>Description</w:t>
      </w:r>
      <w:r>
        <w:rPr>
          <w:b/>
        </w:rPr>
        <w:t>:</w:t>
      </w:r>
      <w:r w:rsidRPr="0084064A">
        <w:tab/>
      </w:r>
      <w:r w:rsidR="00FC4AF0" w:rsidRPr="006B2FCC">
        <w:t>This extrinsic function checks an Access/Verify code pair (delimited by a semi-colon) and returns whether or not it is a valid pair.</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FC4AF0" w:rsidRPr="00FC4AF0">
        <w:rPr>
          <w:rFonts w:ascii="Courier New" w:hAnsi="Courier New" w:cs="Courier New"/>
          <w:sz w:val="18"/>
          <w:szCs w:val="18"/>
        </w:rPr>
        <w:t>$$CHECKAV^XUSRB(access_verify)</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access_verify:</w:t>
      </w:r>
      <w:r w:rsidRPr="00672B04">
        <w:tab/>
      </w:r>
      <w:r w:rsidR="00FC4AF0" w:rsidRPr="006B2FCC">
        <w:t>(required) This is a string containing the Access and Verify code pair delimited by a semi-colon (i.e., Access code;Verify code).</w:t>
      </w:r>
    </w:p>
    <w:p w:rsidR="00591754" w:rsidRPr="00672B04" w:rsidRDefault="00591754" w:rsidP="00FC4AF0">
      <w:pPr>
        <w:pStyle w:val="APIParameters"/>
        <w:keepNext/>
        <w:keepLines/>
      </w:pPr>
      <w:r w:rsidRPr="009D2D3D">
        <w:rPr>
          <w:b/>
        </w:rPr>
        <w:t>Output:</w:t>
      </w:r>
      <w:r w:rsidRPr="009D2D3D">
        <w:rPr>
          <w:b/>
        </w:rPr>
        <w:tab/>
      </w:r>
      <w:r w:rsidR="00FC4AF0" w:rsidRPr="006B2FCC">
        <w:t>returns:</w:t>
      </w:r>
      <w:r w:rsidRPr="00672B04">
        <w:tab/>
      </w:r>
      <w:r w:rsidR="00FC4AF0" w:rsidRPr="006B2FCC">
        <w:t>Returns:</w:t>
      </w:r>
    </w:p>
    <w:p w:rsidR="00591754" w:rsidRDefault="00FC4AF0" w:rsidP="00FC4AF0">
      <w:pPr>
        <w:pStyle w:val="APIParametersListBullet"/>
        <w:keepNext/>
        <w:keepLines/>
      </w:pPr>
      <w:r w:rsidRPr="00FC4AF0">
        <w:rPr>
          <w:b/>
        </w:rPr>
        <w:t>Internal Entry Number (IEN)—</w:t>
      </w:r>
      <w:r w:rsidRPr="006B2FCC">
        <w:t>Codes are OK.</w:t>
      </w:r>
    </w:p>
    <w:p w:rsidR="00591754" w:rsidRDefault="00FC4AF0" w:rsidP="00591754">
      <w:pPr>
        <w:pStyle w:val="APIParametersListBullet"/>
      </w:pPr>
      <w:r w:rsidRPr="00FC4AF0">
        <w:rPr>
          <w:b/>
        </w:rPr>
        <w:t>Zero (0)—</w:t>
      </w:r>
      <w:r w:rsidRPr="006B2FCC">
        <w:t xml:space="preserve">Codes are </w:t>
      </w:r>
      <w:r w:rsidRPr="006B2FCC">
        <w:rPr>
          <w:i/>
          <w:iCs/>
        </w:rPr>
        <w:t>not</w:t>
      </w:r>
      <w:r w:rsidRPr="006B2FCC">
        <w:t xml:space="preserve"> OK.</w:t>
      </w:r>
    </w:p>
    <w:p w:rsidR="00591754" w:rsidRPr="00392534" w:rsidRDefault="00591754" w:rsidP="00591754">
      <w:pPr>
        <w:pStyle w:val="BodyText6"/>
      </w:pPr>
    </w:p>
    <w:p w:rsidR="006C202A" w:rsidRPr="006B2FCC" w:rsidRDefault="00CF001D" w:rsidP="00E22EEC">
      <w:pPr>
        <w:pStyle w:val="Heading4"/>
      </w:pPr>
      <w:bookmarkStart w:id="1177" w:name="_Toc458599272"/>
      <w:r>
        <w:t>Example</w:t>
      </w:r>
      <w:bookmarkEnd w:id="1177"/>
    </w:p>
    <w:p w:rsidR="006C202A" w:rsidRPr="006B2FCC" w:rsidRDefault="006C202A" w:rsidP="009927FE">
      <w:pPr>
        <w:pStyle w:val="CodeExample"/>
        <w:rPr>
          <w:b/>
        </w:rPr>
      </w:pPr>
      <w:r w:rsidRPr="006B2FCC">
        <w:t>&gt;</w:t>
      </w:r>
      <w:r w:rsidRPr="006B2FCC">
        <w:rPr>
          <w:b/>
        </w:rPr>
        <w:t>S X=$CHECKAV^XUSRB(&lt;string&gt;)</w:t>
      </w:r>
    </w:p>
    <w:p w:rsidR="006C202A" w:rsidRPr="006B2FCC" w:rsidRDefault="006C202A" w:rsidP="002F45AA">
      <w:pPr>
        <w:pStyle w:val="BodyText6"/>
        <w:keepNext/>
        <w:keepLines/>
      </w:pPr>
    </w:p>
    <w:p w:rsidR="006C202A" w:rsidRPr="006B2FCC" w:rsidRDefault="006C202A" w:rsidP="009927FE">
      <w:pPr>
        <w:pStyle w:val="BodyText"/>
      </w:pPr>
      <w:r w:rsidRPr="006B2FCC">
        <w:t>String = Access code;Verify code</w:t>
      </w:r>
    </w:p>
    <w:p w:rsidR="00B51674" w:rsidRPr="006B2FCC" w:rsidRDefault="00B51674" w:rsidP="00457DA6">
      <w:pPr>
        <w:pStyle w:val="Heading3"/>
      </w:pPr>
      <w:bookmarkStart w:id="1178" w:name="_Toc458599273"/>
      <w:r w:rsidRPr="006B2FCC">
        <w:t>CVC^XUSRB: VistALink—Change User</w:t>
      </w:r>
      <w:r w:rsidR="00FF3F33">
        <w:t>’</w:t>
      </w:r>
      <w:r w:rsidRPr="006B2FCC">
        <w:t>s Verify Code</w:t>
      </w:r>
      <w:bookmarkEnd w:id="1178"/>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CVC^XUSRB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4054</w:t>
      </w:r>
    </w:p>
    <w:p w:rsidR="00591754" w:rsidRPr="0084064A" w:rsidRDefault="00591754" w:rsidP="00591754">
      <w:pPr>
        <w:pStyle w:val="APIText"/>
        <w:keepNext/>
        <w:keepLines/>
      </w:pPr>
      <w:r w:rsidRPr="006B2FCC">
        <w:rPr>
          <w:b/>
        </w:rPr>
        <w:t>Description</w:t>
      </w:r>
      <w:r>
        <w:rPr>
          <w:b/>
        </w:rPr>
        <w:t>:</w:t>
      </w:r>
      <w:r w:rsidRPr="0084064A">
        <w:tab/>
      </w:r>
      <w:r w:rsidR="00FC4AF0">
        <w:t>This API</w:t>
      </w:r>
      <w:r w:rsidR="00FC4AF0" w:rsidRPr="006B2FCC">
        <w:t xml:space="preserve"> changes a VistALink user</w:t>
      </w:r>
      <w:r w:rsidR="00FC4AF0">
        <w:t>’</w:t>
      </w:r>
      <w:r w:rsidR="00FC4AF0" w:rsidRPr="006B2FCC">
        <w:t>s Verify code.</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C4AF0" w:rsidRPr="00FC4AF0">
          <w:rPr>
            <w:rFonts w:ascii="Courier New" w:hAnsi="Courier New" w:cs="Courier New"/>
            <w:sz w:val="18"/>
            <w:szCs w:val="18"/>
          </w:rPr>
          <w:t>CVC</w:t>
        </w:r>
      </w:smartTag>
      <w:r w:rsidR="00FC4AF0" w:rsidRPr="00FC4AF0">
        <w:rPr>
          <w:rFonts w:ascii="Courier New" w:hAnsi="Courier New" w:cs="Courier New"/>
          <w:sz w:val="18"/>
          <w:szCs w:val="18"/>
        </w:rPr>
        <w:t>^XUSRB</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none</w:t>
      </w:r>
      <w:r w:rsidR="00FC4AF0">
        <w:t>.</w:t>
      </w:r>
    </w:p>
    <w:p w:rsidR="00591754" w:rsidRPr="00672B04" w:rsidRDefault="00591754" w:rsidP="00591754">
      <w:pPr>
        <w:pStyle w:val="APIParameters"/>
      </w:pPr>
      <w:r w:rsidRPr="009D2D3D">
        <w:rPr>
          <w:b/>
        </w:rPr>
        <w:t>Output</w:t>
      </w:r>
      <w:r w:rsidR="00FC4AF0" w:rsidRPr="00FC4AF0">
        <w:rPr>
          <w:b/>
          <w:bCs w:val="0"/>
        </w:rPr>
        <w:t xml:space="preserve"> </w:t>
      </w:r>
      <w:r w:rsidR="00FC4AF0">
        <w:rPr>
          <w:b/>
          <w:bCs w:val="0"/>
        </w:rPr>
        <w:t>Variables</w:t>
      </w:r>
      <w:r w:rsidRPr="009D2D3D">
        <w:rPr>
          <w:b/>
        </w:rPr>
        <w:t>:</w:t>
      </w:r>
      <w:r w:rsidRPr="009D2D3D">
        <w:rPr>
          <w:b/>
        </w:rPr>
        <w:tab/>
      </w:r>
      <w:r w:rsidR="00FC4AF0">
        <w:t>DUZ</w:t>
      </w:r>
      <w:r w:rsidR="00FC4AF0" w:rsidRPr="006B2FCC">
        <w:t>:</w:t>
      </w:r>
      <w:r w:rsidRPr="00672B04">
        <w:tab/>
      </w:r>
      <w:r w:rsidR="00FC4AF0" w:rsidRPr="006B2FCC">
        <w:t xml:space="preserve">If DUZ is defined, </w:t>
      </w:r>
      <w:r w:rsidR="000E56DC">
        <w:t xml:space="preserve">you can </w:t>
      </w:r>
      <w:r w:rsidR="00FC4AF0" w:rsidRPr="006B2FCC">
        <w:t xml:space="preserve">consider the </w:t>
      </w:r>
      <w:r w:rsidR="00FC4AF0">
        <w:t>“</w:t>
      </w:r>
      <w:r w:rsidR="00FC4AF0" w:rsidRPr="006B2FCC">
        <w:t>change verify code</w:t>
      </w:r>
      <w:r w:rsidR="00FC4AF0">
        <w:t>”</w:t>
      </w:r>
      <w:r w:rsidR="00FC4AF0" w:rsidRPr="006B2FCC">
        <w:t xml:space="preserve"> operation to have been successful.</w:t>
      </w:r>
    </w:p>
    <w:p w:rsidR="00591754" w:rsidRPr="00392534" w:rsidRDefault="00591754" w:rsidP="00591754">
      <w:pPr>
        <w:pStyle w:val="BodyText6"/>
      </w:pPr>
    </w:p>
    <w:p w:rsidR="006C202A" w:rsidRPr="006B2FCC" w:rsidRDefault="006C202A" w:rsidP="00457DA6">
      <w:pPr>
        <w:pStyle w:val="Heading3"/>
      </w:pPr>
      <w:bookmarkStart w:id="1179" w:name="_Toc458599274"/>
      <w:r w:rsidRPr="006B2FCC">
        <w:lastRenderedPageBreak/>
        <w:t>$$INHIBIT^XUSRB: Check if Logons Inhibited</w:t>
      </w:r>
      <w:bookmarkEnd w:id="1179"/>
    </w:p>
    <w:p w:rsidR="00591754" w:rsidRDefault="00591754" w:rsidP="00591754">
      <w:pPr>
        <w:pStyle w:val="APIText"/>
        <w:keepNext/>
        <w:keepLines/>
      </w:pPr>
      <w:r w:rsidRPr="006B2FCC">
        <w:rPr>
          <w:b/>
        </w:rPr>
        <w:t>Reference Type</w:t>
      </w:r>
      <w:r>
        <w:rPr>
          <w:b/>
        </w:rPr>
        <w:t>:</w:t>
      </w:r>
      <w:r>
        <w:rPr>
          <w:b/>
        </w:rPr>
        <w:tab/>
      </w:r>
      <w:r w:rsidR="00670E12" w:rsidRPr="006B2FCC">
        <w:t>Supported</w:t>
      </w:r>
      <w:r w:rsidR="00670E12" w:rsidRPr="006B2FCC">
        <w:fldChar w:fldCharType="begin"/>
      </w:r>
      <w:r w:rsidR="00670E12" w:rsidRPr="006B2FCC">
        <w:instrText xml:space="preserve">XE </w:instrText>
      </w:r>
      <w:r w:rsidR="00670E12">
        <w:instrText>“</w:instrText>
      </w:r>
      <w:r w:rsidR="00670E12" w:rsidRPr="006B2FCC">
        <w:instrText>XUSRB:$$INHIBIT^XUSRB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Signon/Security:$$INHIBIT^XUSRB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Reference Type:Supported:$$INHIBIT^XUSRB</w:instrText>
      </w:r>
      <w:r w:rsidR="00670E12">
        <w:instrText>”</w:instrText>
      </w:r>
      <w:r w:rsidR="00670E12" w:rsidRPr="006B2FCC">
        <w:fldChar w:fldCharType="end"/>
      </w:r>
    </w:p>
    <w:p w:rsidR="00591754" w:rsidRDefault="00591754" w:rsidP="00591754">
      <w:pPr>
        <w:pStyle w:val="APIText"/>
        <w:keepNext/>
        <w:keepLines/>
      </w:pPr>
      <w:r w:rsidRPr="006B2FCC">
        <w:rPr>
          <w:b/>
        </w:rPr>
        <w:t>Category</w:t>
      </w:r>
      <w:r>
        <w:rPr>
          <w:b/>
        </w:rPr>
        <w:t>:</w:t>
      </w:r>
      <w:r>
        <w:rPr>
          <w:b/>
        </w:rPr>
        <w:tab/>
      </w:r>
      <w:r w:rsidR="00670E12" w:rsidRPr="006B2FCC">
        <w:t>Signon/Security</w:t>
      </w:r>
    </w:p>
    <w:p w:rsidR="00591754" w:rsidRPr="0084064A" w:rsidRDefault="00591754" w:rsidP="00591754">
      <w:pPr>
        <w:pStyle w:val="APIText"/>
        <w:keepNext/>
        <w:keepLines/>
      </w:pPr>
      <w:r>
        <w:rPr>
          <w:b/>
        </w:rPr>
        <w:t>ICR #:</w:t>
      </w:r>
      <w:r w:rsidRPr="0084064A">
        <w:tab/>
      </w:r>
      <w:r w:rsidR="00670E12" w:rsidRPr="006B2FCC">
        <w:t>3277</w:t>
      </w:r>
    </w:p>
    <w:p w:rsidR="00591754" w:rsidRPr="0084064A" w:rsidRDefault="00591754" w:rsidP="00591754">
      <w:pPr>
        <w:pStyle w:val="APIText"/>
        <w:keepNext/>
        <w:keepLines/>
      </w:pPr>
      <w:r w:rsidRPr="006B2FCC">
        <w:rPr>
          <w:b/>
        </w:rPr>
        <w:t>Description</w:t>
      </w:r>
      <w:r>
        <w:rPr>
          <w:b/>
        </w:rPr>
        <w:t>:</w:t>
      </w:r>
      <w:r w:rsidRPr="0084064A">
        <w:tab/>
      </w:r>
      <w:r w:rsidR="00670E12" w:rsidRPr="006B2FCC">
        <w:t>Thi</w:t>
      </w:r>
      <w:r w:rsidR="00670E12">
        <w:t xml:space="preserve">s extrinsic function </w:t>
      </w:r>
      <w:r w:rsidR="00670E12" w:rsidRPr="006B2FCC">
        <w:t>check</w:t>
      </w:r>
      <w:r w:rsidR="00670E12">
        <w:t>s</w:t>
      </w:r>
      <w:r w:rsidR="00670E12" w:rsidRPr="006B2FCC">
        <w:t xml:space="preserve"> if logons have been inhibited.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670E12" w:rsidRPr="006B2FCC">
        <w:t>$$INHIBIT^XUSRB</w:t>
      </w:r>
    </w:p>
    <w:p w:rsidR="00591754" w:rsidRPr="00672B04" w:rsidRDefault="00591754" w:rsidP="00670E12">
      <w:pPr>
        <w:pStyle w:val="APIParameters"/>
        <w:ind w:left="4147" w:hanging="4147"/>
      </w:pPr>
      <w:r w:rsidRPr="009D2D3D">
        <w:rPr>
          <w:b/>
        </w:rPr>
        <w:t>Input Parameters:</w:t>
      </w:r>
      <w:r w:rsidRPr="009D2D3D">
        <w:rPr>
          <w:b/>
        </w:rPr>
        <w:tab/>
      </w:r>
      <w:r w:rsidR="00670E12" w:rsidRPr="006B2FCC">
        <w:t>none</w:t>
      </w:r>
      <w:r w:rsidR="00670E12">
        <w:t>.</w:t>
      </w:r>
    </w:p>
    <w:p w:rsidR="00591754" w:rsidRPr="00672B04" w:rsidRDefault="00591754" w:rsidP="00591754">
      <w:pPr>
        <w:pStyle w:val="APIParameters"/>
      </w:pPr>
      <w:r w:rsidRPr="009D2D3D">
        <w:rPr>
          <w:b/>
        </w:rPr>
        <w:t>Output:</w:t>
      </w:r>
      <w:r w:rsidRPr="009D2D3D">
        <w:rPr>
          <w:b/>
        </w:rPr>
        <w:tab/>
      </w:r>
      <w:r w:rsidR="00670E12" w:rsidRPr="006B2FCC">
        <w:t>none</w:t>
      </w:r>
      <w:r w:rsidR="00670E12">
        <w:t>.</w:t>
      </w:r>
    </w:p>
    <w:p w:rsidR="00591754" w:rsidRPr="00392534" w:rsidRDefault="00591754" w:rsidP="00591754">
      <w:pPr>
        <w:pStyle w:val="BodyText6"/>
      </w:pPr>
    </w:p>
    <w:p w:rsidR="006C202A" w:rsidRPr="006B2FCC" w:rsidRDefault="006C202A" w:rsidP="00457DA6">
      <w:pPr>
        <w:pStyle w:val="Heading3"/>
      </w:pPr>
      <w:bookmarkStart w:id="1180" w:name="_Toc458599275"/>
      <w:r w:rsidRPr="006B2FCC">
        <w:t xml:space="preserve">INTRO^XUSRB: </w:t>
      </w:r>
      <w:r w:rsidR="00AA01B7" w:rsidRPr="006B2FCC">
        <w:t>VistALink</w:t>
      </w:r>
      <w:r w:rsidRPr="006B2FCC">
        <w:t>—Get Introductory Text</w:t>
      </w:r>
      <w:bookmarkEnd w:id="1180"/>
    </w:p>
    <w:p w:rsidR="00591754" w:rsidRDefault="00591754" w:rsidP="00591754">
      <w:pPr>
        <w:pStyle w:val="APIText"/>
        <w:keepNext/>
        <w:keepLines/>
      </w:pPr>
      <w:r w:rsidRPr="006B2FCC">
        <w:rPr>
          <w:b/>
        </w:rPr>
        <w:t>Reference Type</w:t>
      </w:r>
      <w:r>
        <w:rPr>
          <w:b/>
        </w:rPr>
        <w:t>:</w:t>
      </w:r>
      <w:r>
        <w:rPr>
          <w:b/>
        </w:rPr>
        <w:tab/>
      </w:r>
      <w:r w:rsidR="00B61369" w:rsidRPr="006B2FCC">
        <w:t>Controlled Subscription</w:t>
      </w:r>
      <w:r w:rsidR="00B61369" w:rsidRPr="006B2FCC">
        <w:fldChar w:fldCharType="begin"/>
      </w:r>
      <w:r w:rsidR="00B61369" w:rsidRPr="006B2FCC">
        <w:instrText xml:space="preserve">XE </w:instrText>
      </w:r>
      <w:r w:rsidR="00B61369">
        <w:instrText>“</w:instrText>
      </w:r>
      <w:r w:rsidR="00B61369" w:rsidRPr="006B2FCC">
        <w:instrText>XUSRB:INTRO^XUSRB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Signon/Security:INTRO^XUSRB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Reference Type:Controlled Subscription:INTRO^XUSRB</w:instrText>
      </w:r>
      <w:r w:rsidR="00B61369">
        <w:instrText>”</w:instrText>
      </w:r>
      <w:r w:rsidR="00B61369" w:rsidRPr="006B2FCC">
        <w:fldChar w:fldCharType="end"/>
      </w:r>
    </w:p>
    <w:p w:rsidR="00591754" w:rsidRDefault="00591754" w:rsidP="00591754">
      <w:pPr>
        <w:pStyle w:val="APIText"/>
        <w:keepNext/>
        <w:keepLines/>
      </w:pPr>
      <w:r w:rsidRPr="006B2FCC">
        <w:rPr>
          <w:b/>
        </w:rPr>
        <w:t>Category</w:t>
      </w:r>
      <w:r>
        <w:rPr>
          <w:b/>
        </w:rPr>
        <w:t>:</w:t>
      </w:r>
      <w:r>
        <w:rPr>
          <w:b/>
        </w:rPr>
        <w:tab/>
      </w:r>
      <w:r w:rsidR="00B61369" w:rsidRPr="006B2FCC">
        <w:t>Signon/Security</w:t>
      </w:r>
    </w:p>
    <w:p w:rsidR="00591754" w:rsidRPr="0084064A" w:rsidRDefault="00591754" w:rsidP="00591754">
      <w:pPr>
        <w:pStyle w:val="APIText"/>
        <w:keepNext/>
        <w:keepLines/>
      </w:pPr>
      <w:r>
        <w:rPr>
          <w:b/>
        </w:rPr>
        <w:t>ICR #:</w:t>
      </w:r>
      <w:r w:rsidRPr="0084064A">
        <w:tab/>
      </w:r>
      <w:r w:rsidR="00B61369" w:rsidRPr="006B2FCC">
        <w:t>4054</w:t>
      </w:r>
    </w:p>
    <w:p w:rsidR="00591754" w:rsidRPr="0084064A" w:rsidRDefault="00591754" w:rsidP="00591754">
      <w:pPr>
        <w:pStyle w:val="APIText"/>
        <w:keepNext/>
        <w:keepLines/>
      </w:pPr>
      <w:r w:rsidRPr="006B2FCC">
        <w:rPr>
          <w:b/>
        </w:rPr>
        <w:t>Description</w:t>
      </w:r>
      <w:r>
        <w:rPr>
          <w:b/>
        </w:rPr>
        <w:t>:</w:t>
      </w:r>
      <w:r w:rsidRPr="0084064A">
        <w:tab/>
      </w:r>
      <w:r w:rsidR="00B61369">
        <w:t>This API</w:t>
      </w:r>
      <w:r w:rsidR="00B61369" w:rsidRPr="006B2FCC">
        <w:t xml:space="preserve"> retrieves the introductory text from M to display in VistALink.</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B61369" w:rsidRPr="006B2FCC">
        <w:t>INTRO^XUSRB</w:t>
      </w:r>
    </w:p>
    <w:p w:rsidR="00591754" w:rsidRPr="00672B04" w:rsidRDefault="00591754" w:rsidP="00B61369">
      <w:pPr>
        <w:pStyle w:val="APIParameters"/>
        <w:ind w:left="4147" w:hanging="4147"/>
      </w:pPr>
      <w:r w:rsidRPr="009D2D3D">
        <w:rPr>
          <w:b/>
        </w:rPr>
        <w:t>Input Parameters:</w:t>
      </w:r>
      <w:r w:rsidRPr="009D2D3D">
        <w:rPr>
          <w:b/>
        </w:rPr>
        <w:tab/>
      </w:r>
      <w:r w:rsidR="00B61369" w:rsidRPr="006B2FCC">
        <w:t>none</w:t>
      </w:r>
      <w:r w:rsidR="00B61369">
        <w:t>.</w:t>
      </w:r>
    </w:p>
    <w:p w:rsidR="00591754" w:rsidRPr="00672B04" w:rsidRDefault="00591754" w:rsidP="00B61369">
      <w:pPr>
        <w:pStyle w:val="APIParameters"/>
        <w:keepNext/>
        <w:keepLines/>
        <w:ind w:left="4147" w:hanging="4147"/>
      </w:pPr>
      <w:r w:rsidRPr="009D2D3D">
        <w:rPr>
          <w:b/>
        </w:rPr>
        <w:t>Output:</w:t>
      </w:r>
      <w:r w:rsidRPr="009D2D3D">
        <w:rPr>
          <w:b/>
        </w:rPr>
        <w:tab/>
      </w:r>
      <w:r w:rsidR="00B61369" w:rsidRPr="006B2FCC">
        <w:t>returns:</w:t>
      </w:r>
      <w:r w:rsidRPr="00672B04">
        <w:tab/>
      </w:r>
      <w:r w:rsidR="00B61369" w:rsidRPr="006B2FCC">
        <w:t>Returns each line in the introductory text as a value stored at the first subscript level node of the pass-by-reference first parameter to the method call. For example:</w:t>
      </w:r>
    </w:p>
    <w:p w:rsidR="00591754" w:rsidRDefault="00B61369" w:rsidP="00B61369">
      <w:pPr>
        <w:pStyle w:val="APIParametersCode"/>
      </w:pPr>
      <w:r w:rsidRPr="006B2FCC">
        <w:t>RETURN(0)=line 1 RETURN(1)=line 2 etc.</w:t>
      </w:r>
    </w:p>
    <w:p w:rsidR="00591754" w:rsidRPr="00392534" w:rsidRDefault="00591754" w:rsidP="00591754">
      <w:pPr>
        <w:pStyle w:val="BodyText6"/>
      </w:pPr>
    </w:p>
    <w:p w:rsidR="006C202A" w:rsidRPr="006B2FCC" w:rsidRDefault="006C202A" w:rsidP="00457DA6">
      <w:pPr>
        <w:pStyle w:val="Heading3"/>
      </w:pPr>
      <w:bookmarkStart w:id="1181" w:name="_Toc458599276"/>
      <w:r w:rsidRPr="006B2FCC">
        <w:t xml:space="preserve">LOGOUT^XUSRB: </w:t>
      </w:r>
      <w:r w:rsidR="00AA01B7" w:rsidRPr="006B2FCC">
        <w:t>VistALink</w:t>
      </w:r>
      <w:r w:rsidRPr="006B2FCC">
        <w:t xml:space="preserve">—Log Out User </w:t>
      </w:r>
      <w:r w:rsidR="0030141E" w:rsidRPr="006B2FCC">
        <w:t>from</w:t>
      </w:r>
      <w:r w:rsidRPr="006B2FCC">
        <w:t xml:space="preserve"> M</w:t>
      </w:r>
      <w:bookmarkEnd w:id="1181"/>
    </w:p>
    <w:p w:rsidR="00591754" w:rsidRDefault="00591754" w:rsidP="00591754">
      <w:pPr>
        <w:pStyle w:val="APIText"/>
        <w:keepNext/>
        <w:keepLines/>
      </w:pPr>
      <w:r w:rsidRPr="006B2FCC">
        <w:rPr>
          <w:b/>
        </w:rPr>
        <w:t>Reference Type</w:t>
      </w:r>
      <w:r>
        <w:rPr>
          <w:b/>
        </w:rPr>
        <w:t>:</w:t>
      </w:r>
      <w:r>
        <w:rPr>
          <w:b/>
        </w:rPr>
        <w:tab/>
      </w:r>
      <w:r w:rsidR="00245570" w:rsidRPr="006B2FCC">
        <w:t>Controlled Subscription</w:t>
      </w:r>
      <w:r w:rsidR="00245570" w:rsidRPr="006B2FCC">
        <w:fldChar w:fldCharType="begin"/>
      </w:r>
      <w:r w:rsidR="00245570" w:rsidRPr="006B2FCC">
        <w:instrText xml:space="preserve">XE </w:instrText>
      </w:r>
      <w:r w:rsidR="00245570">
        <w:instrText>“</w:instrText>
      </w:r>
      <w:r w:rsidR="00245570" w:rsidRPr="006B2FCC">
        <w:instrText>XUSRB:LOGOUT^XUSRB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Signon/Security:LOGOUT^XUSRB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Reference Type:Controlled Subscription:LOGOUT^XUSRB</w:instrText>
      </w:r>
      <w:r w:rsidR="00245570">
        <w:instrText>”</w:instrText>
      </w:r>
      <w:r w:rsidR="00245570" w:rsidRPr="006B2FCC">
        <w:fldChar w:fldCharType="end"/>
      </w:r>
    </w:p>
    <w:p w:rsidR="00591754" w:rsidRDefault="00591754" w:rsidP="00591754">
      <w:pPr>
        <w:pStyle w:val="APIText"/>
        <w:keepNext/>
        <w:keepLines/>
      </w:pPr>
      <w:r w:rsidRPr="006B2FCC">
        <w:rPr>
          <w:b/>
        </w:rPr>
        <w:t>Category</w:t>
      </w:r>
      <w:r>
        <w:rPr>
          <w:b/>
        </w:rPr>
        <w:t>:</w:t>
      </w:r>
      <w:r>
        <w:rPr>
          <w:b/>
        </w:rPr>
        <w:tab/>
      </w:r>
      <w:r w:rsidR="00245570" w:rsidRPr="006B2FCC">
        <w:t>Signon/Security</w:t>
      </w:r>
    </w:p>
    <w:p w:rsidR="00591754" w:rsidRPr="0084064A" w:rsidRDefault="00591754" w:rsidP="00591754">
      <w:pPr>
        <w:pStyle w:val="APIText"/>
        <w:keepNext/>
        <w:keepLines/>
      </w:pPr>
      <w:r>
        <w:rPr>
          <w:b/>
        </w:rPr>
        <w:t>ICR #:</w:t>
      </w:r>
      <w:r w:rsidRPr="0084064A">
        <w:tab/>
      </w:r>
      <w:r w:rsidR="00245570" w:rsidRPr="006B2FCC">
        <w:t>4054</w:t>
      </w:r>
    </w:p>
    <w:p w:rsidR="00591754" w:rsidRPr="0084064A" w:rsidRDefault="00591754" w:rsidP="00591754">
      <w:pPr>
        <w:pStyle w:val="APIText"/>
        <w:keepNext/>
        <w:keepLines/>
      </w:pPr>
      <w:r w:rsidRPr="006B2FCC">
        <w:rPr>
          <w:b/>
        </w:rPr>
        <w:t>Description</w:t>
      </w:r>
      <w:r>
        <w:rPr>
          <w:b/>
        </w:rPr>
        <w:t>:</w:t>
      </w:r>
      <w:r w:rsidRPr="0084064A">
        <w:tab/>
      </w:r>
      <w:r w:rsidR="00245570">
        <w:t>This API</w:t>
      </w:r>
      <w:r w:rsidR="00245570" w:rsidRPr="006B2FCC">
        <w:t xml:space="preserve"> logs out a VistALink user from M.</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245570" w:rsidRPr="00245570">
        <w:rPr>
          <w:rFonts w:ascii="Courier New" w:hAnsi="Courier New" w:cs="Courier New"/>
          <w:sz w:val="18"/>
          <w:szCs w:val="18"/>
        </w:rPr>
        <w:t>LOGOUT^XUSRB</w:t>
      </w:r>
    </w:p>
    <w:p w:rsidR="00591754" w:rsidRPr="00672B04" w:rsidRDefault="00591754" w:rsidP="00245570">
      <w:pPr>
        <w:pStyle w:val="APIParameters"/>
        <w:ind w:left="4147" w:hanging="4147"/>
      </w:pPr>
      <w:r w:rsidRPr="009D2D3D">
        <w:rPr>
          <w:b/>
        </w:rPr>
        <w:t>Input Parameters:</w:t>
      </w:r>
      <w:r w:rsidRPr="009D2D3D">
        <w:rPr>
          <w:b/>
        </w:rPr>
        <w:tab/>
      </w:r>
      <w:r w:rsidR="00245570" w:rsidRPr="006B2FCC">
        <w:t>none</w:t>
      </w:r>
      <w:r w:rsidR="00245570">
        <w:t>.</w:t>
      </w:r>
    </w:p>
    <w:p w:rsidR="00591754" w:rsidRPr="00672B04" w:rsidRDefault="00591754" w:rsidP="00591754">
      <w:pPr>
        <w:pStyle w:val="APIParameters"/>
      </w:pPr>
      <w:r w:rsidRPr="009D2D3D">
        <w:rPr>
          <w:b/>
        </w:rPr>
        <w:t>Output:</w:t>
      </w:r>
      <w:r w:rsidRPr="009D2D3D">
        <w:rPr>
          <w:b/>
        </w:rPr>
        <w:tab/>
      </w:r>
      <w:r w:rsidR="00245570" w:rsidRPr="006B2FCC">
        <w:t>none</w:t>
      </w:r>
      <w:r w:rsidR="00245570">
        <w:t>.</w:t>
      </w:r>
    </w:p>
    <w:p w:rsidR="00591754" w:rsidRPr="00392534" w:rsidRDefault="00591754" w:rsidP="00591754">
      <w:pPr>
        <w:pStyle w:val="BodyText6"/>
      </w:pPr>
    </w:p>
    <w:p w:rsidR="006C202A" w:rsidRPr="006B2FCC" w:rsidRDefault="006C202A" w:rsidP="00457DA6">
      <w:pPr>
        <w:pStyle w:val="Heading3"/>
      </w:pPr>
      <w:bookmarkStart w:id="1182" w:name="_Ref59497925"/>
      <w:bookmarkStart w:id="1183" w:name="_Toc458599277"/>
      <w:r w:rsidRPr="006B2FCC">
        <w:lastRenderedPageBreak/>
        <w:t>SETUP^XUSR</w:t>
      </w:r>
      <w:r w:rsidR="00F7390A" w:rsidRPr="00F7390A">
        <w:t xml:space="preserve"> </w:t>
      </w:r>
      <w:r w:rsidRPr="006B2FCC">
        <w:t xml:space="preserve">B(): </w:t>
      </w:r>
      <w:r w:rsidR="00AA01B7" w:rsidRPr="006B2FCC">
        <w:t>VistALink</w:t>
      </w:r>
      <w:r w:rsidRPr="006B2FCC">
        <w:t>—Set Up User</w:t>
      </w:r>
      <w:r w:rsidR="00FF3F33">
        <w:t>’</w:t>
      </w:r>
      <w:r w:rsidRPr="006B2FCC">
        <w:t>s Partition in M</w:t>
      </w:r>
      <w:bookmarkEnd w:id="1182"/>
      <w:bookmarkEnd w:id="1183"/>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Subscription:SETUP^XUSRB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F7390A">
        <w:t>This API</w:t>
      </w:r>
      <w:r w:rsidR="00F7390A" w:rsidRPr="006B2FCC">
        <w:t xml:space="preserve"> sets up a VistALink user</w:t>
      </w:r>
      <w:r w:rsidR="00F7390A">
        <w:t>’</w:t>
      </w:r>
      <w:r w:rsidR="00F7390A" w:rsidRPr="006B2FCC">
        <w:t>s partition in M prior to signon</w:t>
      </w:r>
      <w:r w:rsidR="00F7390A" w:rsidRPr="006B2FCC">
        <w:rPr>
          <w:szCs w:val="22"/>
        </w:rPr>
        <w: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F7390A" w:rsidRPr="00F7390A">
        <w:rPr>
          <w:rFonts w:ascii="Courier New" w:hAnsi="Courier New" w:cs="Courier New"/>
          <w:sz w:val="18"/>
          <w:szCs w:val="18"/>
        </w:rPr>
        <w:t>SETUP^XUSRB(ret)</w:t>
      </w:r>
    </w:p>
    <w:p w:rsidR="00F7390A" w:rsidRDefault="00F7390A" w:rsidP="00F7390A">
      <w:pPr>
        <w:pStyle w:val="BodyText"/>
        <w:keepNext/>
        <w:keepLines/>
      </w:pPr>
      <w:r w:rsidRPr="006B2FCC">
        <w:t>Make sure to perform the following steps before calling this</w:t>
      </w:r>
      <w:r>
        <w:t xml:space="preserve"> API</w:t>
      </w:r>
      <w:r w:rsidRPr="006B2FCC">
        <w:t>:</w:t>
      </w:r>
    </w:p>
    <w:p w:rsidR="00B0233E" w:rsidRDefault="00B0233E" w:rsidP="00977C88">
      <w:pPr>
        <w:pStyle w:val="ListNumber"/>
        <w:keepNext/>
        <w:keepLines/>
        <w:numPr>
          <w:ilvl w:val="0"/>
          <w:numId w:val="80"/>
        </w:numPr>
        <w:ind w:left="720"/>
      </w:pPr>
      <w:r w:rsidRPr="006B2FCC">
        <w:t xml:space="preserve">NEW all </w:t>
      </w:r>
      <w:r w:rsidRPr="00B0233E">
        <w:rPr>
          <w:i/>
        </w:rPr>
        <w:t>non</w:t>
      </w:r>
      <w:r w:rsidRPr="006B2FCC">
        <w:t>-namespaced variables.</w:t>
      </w:r>
    </w:p>
    <w:p w:rsidR="00F7390A" w:rsidRPr="006B2FCC" w:rsidRDefault="00F7390A" w:rsidP="00B0233E">
      <w:pPr>
        <w:pStyle w:val="ListNumber"/>
        <w:keepNext/>
        <w:keepLines/>
      </w:pPr>
      <w:r w:rsidRPr="006B2FCC">
        <w:t>Set all input variables.</w:t>
      </w:r>
    </w:p>
    <w:p w:rsidR="00F7390A" w:rsidRDefault="00F7390A" w:rsidP="00B0233E">
      <w:pPr>
        <w:pStyle w:val="ListNumber"/>
      </w:pPr>
      <w:r w:rsidRPr="006B2FCC">
        <w:t>Call the</w:t>
      </w:r>
      <w:r>
        <w:t xml:space="preserve"> API</w:t>
      </w:r>
      <w:r w:rsidRPr="006B2FCC">
        <w:t>.</w:t>
      </w:r>
    </w:p>
    <w:p w:rsidR="00591754" w:rsidRPr="00672B04" w:rsidRDefault="00591754" w:rsidP="00591754">
      <w:pPr>
        <w:pStyle w:val="APIParameters"/>
        <w:keepNext/>
        <w:keepLines/>
        <w:ind w:left="4147" w:hanging="4147"/>
      </w:pPr>
      <w:r w:rsidRPr="009D2D3D">
        <w:rPr>
          <w:b/>
        </w:rPr>
        <w:t>Input Parameters:</w:t>
      </w:r>
      <w:r w:rsidRPr="009D2D3D">
        <w:rPr>
          <w:b/>
        </w:rPr>
        <w:tab/>
      </w:r>
      <w:r w:rsidR="00F7390A" w:rsidRPr="006B2FCC">
        <w:t>ret:</w:t>
      </w:r>
      <w:r w:rsidRPr="00672B04">
        <w:tab/>
      </w:r>
      <w:r w:rsidR="00F7390A" w:rsidRPr="006B2FCC">
        <w:rPr>
          <w:szCs w:val="22"/>
        </w:rPr>
        <w:t>(required) Name of the subscripted return array. In every</w:t>
      </w:r>
      <w:r w:rsidR="00F7390A">
        <w:rPr>
          <w:szCs w:val="22"/>
        </w:rPr>
        <w:t xml:space="preserve"> API</w:t>
      </w:r>
      <w:r w:rsidR="00F7390A" w:rsidRPr="006B2FCC">
        <w:rPr>
          <w:szCs w:val="22"/>
        </w:rPr>
        <w:t xml:space="preserve"> that is used as an RPC, the first parameter is the return array.</w:t>
      </w:r>
    </w:p>
    <w:p w:rsidR="00591754" w:rsidRDefault="00F7390A" w:rsidP="00F7390A">
      <w:pPr>
        <w:pStyle w:val="APIParameters"/>
        <w:keepNext/>
        <w:keepLines/>
        <w:ind w:left="4147" w:hanging="4147"/>
      </w:pPr>
      <w:r w:rsidRPr="009D2D3D">
        <w:rPr>
          <w:b/>
        </w:rPr>
        <w:t xml:space="preserve">Input </w:t>
      </w:r>
      <w:r>
        <w:rPr>
          <w:b/>
        </w:rPr>
        <w:t>Variables</w:t>
      </w:r>
      <w:r w:rsidRPr="009D2D3D">
        <w:rPr>
          <w:b/>
        </w:rPr>
        <w:t>:</w:t>
      </w:r>
      <w:r w:rsidR="00591754">
        <w:rPr>
          <w:b/>
        </w:rPr>
        <w:tab/>
      </w:r>
      <w:r w:rsidRPr="006B2FCC">
        <w:t>XWBTIP:</w:t>
      </w:r>
      <w:r w:rsidR="00591754">
        <w:rPr>
          <w:b/>
        </w:rPr>
        <w:tab/>
      </w:r>
      <w:r w:rsidRPr="006B2FCC">
        <w:t>(required) The Internet Protocol (IP) address of the client workstation.</w:t>
      </w:r>
    </w:p>
    <w:p w:rsidR="00F7390A" w:rsidRDefault="00F7390A" w:rsidP="00F7390A">
      <w:pPr>
        <w:pStyle w:val="APIParameters"/>
        <w:keepNext/>
        <w:keepLines/>
        <w:ind w:left="4147" w:hanging="4147"/>
      </w:pPr>
      <w:r>
        <w:tab/>
      </w:r>
      <w:r w:rsidRPr="006B2FCC">
        <w:rPr>
          <w:szCs w:val="22"/>
        </w:rPr>
        <w:t>XWBCLMAN:</w:t>
      </w:r>
      <w:r>
        <w:rPr>
          <w:szCs w:val="22"/>
        </w:rPr>
        <w:tab/>
      </w:r>
      <w:r w:rsidRPr="006B2FCC">
        <w:t>(optional) The client workstation name.</w:t>
      </w:r>
    </w:p>
    <w:p w:rsidR="00F7390A" w:rsidRDefault="00F7390A" w:rsidP="00591754">
      <w:pPr>
        <w:pStyle w:val="APIParameters"/>
        <w:ind w:left="4147" w:hanging="4147"/>
      </w:pPr>
      <w:r>
        <w:tab/>
      </w:r>
      <w:r w:rsidRPr="006B2FCC">
        <w:t>XWBVER:</w:t>
      </w:r>
      <w:r>
        <w:tab/>
      </w:r>
      <w:r w:rsidRPr="006B2FCC">
        <w:t>(optional) This is the version of the RPC Broker software on the client workstation.</w:t>
      </w:r>
    </w:p>
    <w:p w:rsidR="00591754" w:rsidRPr="00672B04" w:rsidRDefault="00591754" w:rsidP="00F7390A">
      <w:pPr>
        <w:pStyle w:val="APIParameters"/>
        <w:keepNext/>
        <w:keepLines/>
        <w:ind w:left="4147" w:hanging="4147"/>
      </w:pPr>
      <w:r w:rsidRPr="009D2D3D">
        <w:rPr>
          <w:b/>
        </w:rPr>
        <w:t>Output:</w:t>
      </w:r>
      <w:r w:rsidRPr="009D2D3D">
        <w:rPr>
          <w:b/>
        </w:rPr>
        <w:tab/>
      </w:r>
      <w:r w:rsidR="00B0233E">
        <w:t>ret</w:t>
      </w:r>
      <w:r w:rsidR="00F7390A" w:rsidRPr="006B2FCC">
        <w:t>():</w:t>
      </w:r>
      <w:r w:rsidRPr="00672B04">
        <w:tab/>
      </w:r>
      <w:r w:rsidR="00F7390A" w:rsidRPr="006B2FCC">
        <w:t>Returns a subscripted output array:</w:t>
      </w:r>
    </w:p>
    <w:p w:rsidR="00591754" w:rsidRPr="00392534" w:rsidRDefault="00F7390A" w:rsidP="00F7390A">
      <w:pPr>
        <w:pStyle w:val="APIParametersCode"/>
      </w:pPr>
      <w:r w:rsidRPr="00233F86">
        <w:t>RET(0)—Server option name</w:t>
      </w:r>
      <w:r>
        <w:br/>
      </w:r>
      <w:r w:rsidRPr="00233F86">
        <w:t>RET(1)—Volume</w:t>
      </w:r>
      <w:r>
        <w:br/>
      </w:r>
      <w:r w:rsidRPr="00233F86">
        <w:t>RET(2)—</w:t>
      </w:r>
      <w:smartTag w:uri="urn:schemas-microsoft-com:office:smarttags" w:element="stockticker">
        <w:r w:rsidRPr="00233F86">
          <w:t>UCI</w:t>
        </w:r>
        <w:r>
          <w:br/>
        </w:r>
      </w:smartTag>
      <w:r w:rsidRPr="00233F86">
        <w:t>RET(3)—Device</w:t>
      </w:r>
      <w:r>
        <w:br/>
      </w:r>
      <w:r w:rsidRPr="00233F86">
        <w:t>RET(4)—# Attempts</w:t>
      </w:r>
      <w:r>
        <w:br/>
      </w:r>
      <w:r w:rsidRPr="00233F86">
        <w:t>RET(5)—Skip signon-screen</w:t>
      </w:r>
      <w:r>
        <w:br/>
      </w:r>
      <w:r w:rsidRPr="00233F86">
        <w:t>RET(6)—Domain name</w:t>
      </w:r>
    </w:p>
    <w:p w:rsidR="00233F86" w:rsidRDefault="00233F86" w:rsidP="00233F86">
      <w:pPr>
        <w:pStyle w:val="BodyText6"/>
      </w:pPr>
    </w:p>
    <w:p w:rsidR="006C202A" w:rsidRPr="006B2FCC" w:rsidRDefault="006C202A" w:rsidP="00457DA6">
      <w:pPr>
        <w:pStyle w:val="Heading3"/>
      </w:pPr>
      <w:bookmarkStart w:id="1184" w:name="_Toc458599278"/>
      <w:r w:rsidRPr="006B2FCC">
        <w:t xml:space="preserve">VALIDAV^XUSRB(): </w:t>
      </w:r>
      <w:r w:rsidR="00AA01B7" w:rsidRPr="006B2FCC">
        <w:t>VistALink</w:t>
      </w:r>
      <w:r w:rsidRPr="006B2FCC">
        <w:t>—Validate User Credentials</w:t>
      </w:r>
      <w:bookmarkEnd w:id="1184"/>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Subscription:VALIDAV^XUSRB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337FA1">
        <w:t>This API</w:t>
      </w:r>
      <w:r w:rsidR="00337FA1" w:rsidRPr="006B2FCC">
        <w:t xml:space="preserve"> validates a VistALink user</w:t>
      </w:r>
      <w:r w:rsidR="00337FA1">
        <w:t>’</w:t>
      </w:r>
      <w:r w:rsidR="00337FA1" w:rsidRPr="006B2FCC">
        <w:t>s credentials for signon to M.</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337FA1" w:rsidRPr="00337FA1">
        <w:rPr>
          <w:rFonts w:ascii="Courier New" w:hAnsi="Courier New" w:cs="Courier New"/>
          <w:sz w:val="18"/>
          <w:szCs w:val="18"/>
        </w:rPr>
        <w:t>VALIDAV^XUSRB(credential)</w:t>
      </w:r>
    </w:p>
    <w:p w:rsidR="00591754" w:rsidRPr="00672B04" w:rsidRDefault="00591754" w:rsidP="00337FA1">
      <w:pPr>
        <w:pStyle w:val="APIParameters"/>
        <w:ind w:left="4147" w:hanging="4147"/>
      </w:pPr>
      <w:r w:rsidRPr="009D2D3D">
        <w:rPr>
          <w:b/>
        </w:rPr>
        <w:t>Input Parameters:</w:t>
      </w:r>
      <w:r w:rsidRPr="009D2D3D">
        <w:rPr>
          <w:b/>
        </w:rPr>
        <w:tab/>
      </w:r>
      <w:r w:rsidR="00337FA1" w:rsidRPr="006B2FCC">
        <w:t>credential:</w:t>
      </w:r>
      <w:r w:rsidRPr="00672B04">
        <w:tab/>
      </w:r>
      <w:r w:rsidR="00337FA1" w:rsidRPr="006B2FCC">
        <w:t xml:space="preserve">(required) A credential (typically the encoded </w:t>
      </w:r>
      <w:r w:rsidR="00337FA1">
        <w:t>“</w:t>
      </w:r>
      <w:r w:rsidR="00337FA1" w:rsidRPr="006B2FCC">
        <w:t>Access code;Verify code</w:t>
      </w:r>
      <w:r w:rsidR="00337FA1">
        <w:t>”</w:t>
      </w:r>
      <w:r w:rsidR="00337FA1" w:rsidRPr="006B2FCC">
        <w:t xml:space="preserve"> string) to use to attempt a signon for the current user.</w:t>
      </w:r>
    </w:p>
    <w:p w:rsidR="00591754" w:rsidRPr="00672B04" w:rsidRDefault="00591754" w:rsidP="00D578C7">
      <w:pPr>
        <w:pStyle w:val="APIParameters"/>
        <w:keepNext/>
        <w:keepLines/>
        <w:ind w:left="4147" w:hanging="4147"/>
      </w:pPr>
      <w:r w:rsidRPr="009D2D3D">
        <w:rPr>
          <w:b/>
        </w:rPr>
        <w:lastRenderedPageBreak/>
        <w:t>Output:</w:t>
      </w:r>
      <w:r w:rsidRPr="009D2D3D">
        <w:rPr>
          <w:b/>
        </w:rPr>
        <w:tab/>
      </w:r>
      <w:r w:rsidR="00337FA1" w:rsidRPr="006B2FCC">
        <w:t>returns:</w:t>
      </w:r>
      <w:r w:rsidRPr="00672B04">
        <w:tab/>
      </w:r>
      <w:r w:rsidR="00337FA1" w:rsidRPr="006B2FCC">
        <w:t>Returns:</w:t>
      </w:r>
    </w:p>
    <w:p w:rsidR="00591754" w:rsidRDefault="00337FA1" w:rsidP="00337FA1">
      <w:pPr>
        <w:pStyle w:val="APIParametersCode"/>
      </w:pPr>
      <w:r w:rsidRPr="006B2FCC">
        <w:t>;Return R(0)=DUZ, R(1)=(0=OK, 1,2...=Can</w:t>
      </w:r>
      <w:r>
        <w:t>’</w:t>
      </w:r>
      <w:r w:rsidRPr="006B2FCC">
        <w:t>t sign on for some reason)</w:t>
      </w:r>
      <w:r w:rsidRPr="006B2FCC">
        <w:br/>
        <w:t xml:space="preserve"> ; R(2)=verify needs changing, R(3)=Message, R(4)=0, R(5)=msg cnt, R(5+n)</w:t>
      </w:r>
      <w:r w:rsidRPr="006B2FCC">
        <w:br/>
        <w:t xml:space="preserve"> ; R(R(5)+6)=# div user </w:t>
      </w:r>
      <w:r w:rsidRPr="006B2FCC">
        <w:rPr>
          <w:i/>
        </w:rPr>
        <w:t>must</w:t>
      </w:r>
      <w:r w:rsidRPr="006B2FCC">
        <w:t xml:space="preserve"> select from, R(R(5)+6+n)=div</w:t>
      </w:r>
    </w:p>
    <w:p w:rsidR="00591754" w:rsidRPr="00392534" w:rsidRDefault="00591754" w:rsidP="00591754">
      <w:pPr>
        <w:pStyle w:val="BodyText6"/>
      </w:pPr>
    </w:p>
    <w:p w:rsidR="00B51674" w:rsidRPr="006B2FCC" w:rsidRDefault="00B51674" w:rsidP="00457DA6">
      <w:pPr>
        <w:pStyle w:val="Heading3"/>
      </w:pPr>
      <w:bookmarkStart w:id="1185" w:name="_Toc458599279"/>
      <w:r w:rsidRPr="006B2FCC">
        <w:t>$$DECRYP^XUSRB1(): Decrypt String</w:t>
      </w:r>
      <w:bookmarkEnd w:id="1185"/>
    </w:p>
    <w:p w:rsidR="00591754" w:rsidRDefault="00591754" w:rsidP="00591754">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Type:Supported:$$DECRYP^XUSRB1</w:instrText>
      </w:r>
      <w:r w:rsidR="00D578C7">
        <w:instrText>”</w:instrText>
      </w:r>
      <w:r w:rsidR="00D578C7" w:rsidRPr="006B2FCC">
        <w:fldChar w:fldCharType="end"/>
      </w:r>
    </w:p>
    <w:p w:rsidR="00591754" w:rsidRDefault="00591754" w:rsidP="00591754">
      <w:pPr>
        <w:pStyle w:val="APIText"/>
        <w:keepNext/>
        <w:keepLines/>
      </w:pPr>
      <w:r w:rsidRPr="006B2FCC">
        <w:rPr>
          <w:b/>
        </w:rPr>
        <w:t>Category</w:t>
      </w:r>
      <w:r>
        <w:rPr>
          <w:b/>
        </w:rPr>
        <w:t>:</w:t>
      </w:r>
      <w:r>
        <w:rPr>
          <w:b/>
        </w:rPr>
        <w:tab/>
      </w:r>
      <w:r w:rsidR="00D578C7" w:rsidRPr="006B2FCC">
        <w:t>Signon/Security</w:t>
      </w:r>
    </w:p>
    <w:p w:rsidR="00591754" w:rsidRPr="0084064A" w:rsidRDefault="00591754" w:rsidP="00591754">
      <w:pPr>
        <w:pStyle w:val="APIText"/>
        <w:keepNext/>
        <w:keepLines/>
      </w:pPr>
      <w:r>
        <w:rPr>
          <w:b/>
        </w:rPr>
        <w:t>ICR #:</w:t>
      </w:r>
      <w:r w:rsidRPr="0084064A">
        <w:tab/>
      </w:r>
      <w:r w:rsidR="00D578C7" w:rsidRPr="006B2FCC">
        <w:t>2241</w:t>
      </w:r>
    </w:p>
    <w:p w:rsidR="00591754" w:rsidRPr="0084064A" w:rsidRDefault="00591754" w:rsidP="00591754">
      <w:pPr>
        <w:pStyle w:val="APIText"/>
        <w:keepNext/>
        <w:keepLines/>
      </w:pPr>
      <w:r w:rsidRPr="006B2FCC">
        <w:rPr>
          <w:b/>
        </w:rPr>
        <w:t>Description</w:t>
      </w:r>
      <w:r>
        <w:rPr>
          <w:b/>
        </w:rPr>
        <w:t>:</w:t>
      </w:r>
      <w:r w:rsidRPr="0084064A">
        <w:tab/>
      </w:r>
      <w:r w:rsidR="00D578C7" w:rsidRPr="006B2FCC">
        <w:t>This extrinsic function decrypts a string that was encrypted on a Client system. This function decrypts a string that has been encrypted using the Encrypt Delphi function supplied by the RPC Broker, returning the decrypted string.</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D578C7" w:rsidRPr="00D578C7">
        <w:rPr>
          <w:rFonts w:ascii="Courier New" w:hAnsi="Courier New" w:cs="Courier New"/>
          <w:sz w:val="18"/>
          <w:szCs w:val="18"/>
        </w:rPr>
        <w:t>$$DECRYP^XUSRB1(encrypted_string)</w:t>
      </w:r>
    </w:p>
    <w:p w:rsidR="00591754" w:rsidRPr="00672B04" w:rsidRDefault="00591754" w:rsidP="00D578C7">
      <w:pPr>
        <w:pStyle w:val="APIParameters"/>
        <w:ind w:left="4147" w:hanging="4147"/>
      </w:pPr>
      <w:r w:rsidRPr="009D2D3D">
        <w:rPr>
          <w:b/>
        </w:rPr>
        <w:t>Input Parameters:</w:t>
      </w:r>
      <w:r w:rsidRPr="009D2D3D">
        <w:rPr>
          <w:b/>
        </w:rPr>
        <w:tab/>
      </w:r>
      <w:r w:rsidR="00D578C7" w:rsidRPr="006B2FCC">
        <w:t>encrypted_string:</w:t>
      </w:r>
      <w:r w:rsidRPr="00672B04">
        <w:tab/>
      </w:r>
      <w:r w:rsidR="00D578C7" w:rsidRPr="006B2FCC">
        <w:t>(required) Encrypted string to be decrypted.</w:t>
      </w:r>
    </w:p>
    <w:p w:rsidR="00591754" w:rsidRPr="00672B04" w:rsidRDefault="00591754" w:rsidP="00591754">
      <w:pPr>
        <w:pStyle w:val="APIParameters"/>
      </w:pPr>
      <w:r w:rsidRPr="009D2D3D">
        <w:rPr>
          <w:b/>
        </w:rPr>
        <w:t>Output:</w:t>
      </w:r>
      <w:r w:rsidRPr="009D2D3D">
        <w:rPr>
          <w:b/>
        </w:rPr>
        <w:tab/>
      </w:r>
      <w:r w:rsidR="00D578C7" w:rsidRPr="006B2FCC">
        <w:t>returns:</w:t>
      </w:r>
      <w:r w:rsidRPr="00672B04">
        <w:tab/>
      </w:r>
      <w:r w:rsidR="00D578C7" w:rsidRPr="006B2FCC">
        <w:t>Returns the decrypted string.</w:t>
      </w:r>
    </w:p>
    <w:p w:rsidR="00591754" w:rsidRPr="00392534" w:rsidRDefault="00591754" w:rsidP="00591754">
      <w:pPr>
        <w:pStyle w:val="BodyText6"/>
      </w:pPr>
    </w:p>
    <w:p w:rsidR="00B51674" w:rsidRPr="006B2FCC" w:rsidRDefault="00B51674" w:rsidP="00457DA6">
      <w:pPr>
        <w:pStyle w:val="Heading3"/>
      </w:pPr>
      <w:bookmarkStart w:id="1186" w:name="_Toc458599280"/>
      <w:r w:rsidRPr="006B2FCC">
        <w:t>$$ENCRYP^XUSRB1(): Encrypt String</w:t>
      </w:r>
      <w:bookmarkEnd w:id="1186"/>
    </w:p>
    <w:p w:rsidR="00ED4C51" w:rsidRDefault="00ED4C51" w:rsidP="00ED4C51">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Type:Supported:$$ENCRYP^XUSRB1</w:instrText>
      </w:r>
      <w:r w:rsidR="00D578C7">
        <w:instrText>”</w:instrText>
      </w:r>
      <w:r w:rsidR="00D578C7" w:rsidRPr="006B2FCC">
        <w:fldChar w:fldCharType="end"/>
      </w:r>
    </w:p>
    <w:p w:rsidR="00ED4C51" w:rsidRDefault="00ED4C51" w:rsidP="00ED4C51">
      <w:pPr>
        <w:pStyle w:val="APIText"/>
        <w:keepNext/>
        <w:keepLines/>
      </w:pPr>
      <w:r w:rsidRPr="006B2FCC">
        <w:rPr>
          <w:b/>
        </w:rPr>
        <w:t>Category</w:t>
      </w:r>
      <w:r>
        <w:rPr>
          <w:b/>
        </w:rPr>
        <w:t>:</w:t>
      </w:r>
      <w:r>
        <w:rPr>
          <w:b/>
        </w:rPr>
        <w:tab/>
      </w:r>
      <w:r w:rsidR="00D578C7" w:rsidRPr="006B2FCC">
        <w:t>Signon/Security</w:t>
      </w:r>
    </w:p>
    <w:p w:rsidR="00ED4C51" w:rsidRPr="0084064A" w:rsidRDefault="00ED4C51" w:rsidP="00ED4C51">
      <w:pPr>
        <w:pStyle w:val="APIText"/>
        <w:keepNext/>
        <w:keepLines/>
      </w:pPr>
      <w:r>
        <w:rPr>
          <w:b/>
        </w:rPr>
        <w:t>ICR #:</w:t>
      </w:r>
      <w:r w:rsidRPr="0084064A">
        <w:tab/>
      </w:r>
      <w:r w:rsidR="00D578C7" w:rsidRPr="006B2FCC">
        <w:t>2240</w:t>
      </w:r>
    </w:p>
    <w:p w:rsidR="00ED4C51" w:rsidRPr="0084064A" w:rsidRDefault="00ED4C51" w:rsidP="00ED4C51">
      <w:pPr>
        <w:pStyle w:val="APIText"/>
        <w:keepNext/>
        <w:keepLines/>
      </w:pPr>
      <w:r w:rsidRPr="006B2FCC">
        <w:rPr>
          <w:b/>
        </w:rPr>
        <w:t>Description</w:t>
      </w:r>
      <w:r>
        <w:rPr>
          <w:b/>
        </w:rPr>
        <w:t>:</w:t>
      </w:r>
      <w:r w:rsidRPr="0084064A">
        <w:tab/>
      </w:r>
      <w:r w:rsidR="00D578C7" w:rsidRPr="006B2FCC">
        <w:t xml:space="preserve">This extrinsic function encrypts a string before transport to a Client system, where it </w:t>
      </w:r>
      <w:r w:rsidR="00D578C7">
        <w:t>is</w:t>
      </w:r>
      <w:r w:rsidR="00D578C7" w:rsidRPr="006B2FCC">
        <w:t xml:space="preserve"> decrypted. This function performs encryption on the input string, returning the encrypted string.</w:t>
      </w:r>
    </w:p>
    <w:p w:rsidR="00ED4C51" w:rsidRDefault="00ED4C51" w:rsidP="00ED4C51">
      <w:pPr>
        <w:pStyle w:val="APIText"/>
        <w:rPr>
          <w:rFonts w:ascii="Courier New" w:hAnsi="Courier New" w:cs="Courier New"/>
          <w:sz w:val="18"/>
          <w:szCs w:val="18"/>
        </w:rPr>
      </w:pPr>
      <w:r w:rsidRPr="006B2FCC">
        <w:rPr>
          <w:b/>
        </w:rPr>
        <w:t>Format</w:t>
      </w:r>
      <w:r>
        <w:rPr>
          <w:b/>
        </w:rPr>
        <w:t>:</w:t>
      </w:r>
      <w:r w:rsidRPr="0084064A">
        <w:tab/>
      </w:r>
      <w:r w:rsidR="00D578C7" w:rsidRPr="00D578C7">
        <w:rPr>
          <w:rFonts w:ascii="Courier New" w:hAnsi="Courier New" w:cs="Courier New"/>
          <w:sz w:val="18"/>
          <w:szCs w:val="18"/>
        </w:rPr>
        <w:t>$$ENCRYP^XUSRB1(string)</w:t>
      </w:r>
    </w:p>
    <w:p w:rsidR="00ED4C51" w:rsidRPr="00672B04" w:rsidRDefault="00ED4C51" w:rsidP="00D578C7">
      <w:pPr>
        <w:pStyle w:val="APIParameters"/>
        <w:ind w:left="4147" w:hanging="4147"/>
      </w:pPr>
      <w:r w:rsidRPr="009D2D3D">
        <w:rPr>
          <w:b/>
        </w:rPr>
        <w:t>Input Parameters:</w:t>
      </w:r>
      <w:r w:rsidRPr="009D2D3D">
        <w:rPr>
          <w:b/>
        </w:rPr>
        <w:tab/>
      </w:r>
      <w:r w:rsidR="00D578C7" w:rsidRPr="006B2FCC">
        <w:t>string:</w:t>
      </w:r>
      <w:r w:rsidRPr="00672B04">
        <w:tab/>
      </w:r>
      <w:r w:rsidR="00D578C7" w:rsidRPr="006B2FCC">
        <w:t>(required) The input string to be encrypted.</w:t>
      </w:r>
    </w:p>
    <w:p w:rsidR="00ED4C51" w:rsidRPr="00672B04" w:rsidRDefault="00ED4C51" w:rsidP="00ED4C51">
      <w:pPr>
        <w:pStyle w:val="APIParameters"/>
      </w:pPr>
      <w:r w:rsidRPr="009D2D3D">
        <w:rPr>
          <w:b/>
        </w:rPr>
        <w:t>Output:</w:t>
      </w:r>
      <w:r w:rsidRPr="009D2D3D">
        <w:rPr>
          <w:b/>
        </w:rPr>
        <w:tab/>
      </w:r>
      <w:r w:rsidR="00D578C7" w:rsidRPr="006B2FCC">
        <w:t>returns:</w:t>
      </w:r>
      <w:r w:rsidRPr="00672B04">
        <w:tab/>
      </w:r>
      <w:r w:rsidR="00D578C7" w:rsidRPr="006B2FCC">
        <w:t>Returns the encrypted string.</w:t>
      </w:r>
    </w:p>
    <w:p w:rsidR="00ED4C51" w:rsidRPr="00392534" w:rsidRDefault="00ED4C51" w:rsidP="00ED4C51">
      <w:pPr>
        <w:pStyle w:val="BodyText6"/>
      </w:pPr>
    </w:p>
    <w:p w:rsidR="00EA56A0" w:rsidRPr="006B2FCC" w:rsidRDefault="00EA56A0" w:rsidP="00457DA6">
      <w:pPr>
        <w:pStyle w:val="Heading3"/>
      </w:pPr>
      <w:bookmarkStart w:id="1187" w:name="_Toc458599281"/>
      <w:r w:rsidRPr="006B2FCC">
        <w:lastRenderedPageBreak/>
        <w:t>$$HANDLE^XUSRB4(): Return Unique Session ID String</w:t>
      </w:r>
      <w:bookmarkEnd w:id="1187"/>
    </w:p>
    <w:p w:rsidR="00841E3E" w:rsidRDefault="00841E3E" w:rsidP="00841E3E">
      <w:pPr>
        <w:pStyle w:val="APIText"/>
        <w:keepNext/>
        <w:keepLines/>
      </w:pPr>
      <w:r w:rsidRPr="006B2FCC">
        <w:rPr>
          <w:b/>
        </w:rPr>
        <w:t>Reference Type</w:t>
      </w:r>
      <w:r>
        <w:rPr>
          <w:b/>
        </w:rPr>
        <w:t>:</w:t>
      </w:r>
      <w:r>
        <w:rPr>
          <w:b/>
        </w:rPr>
        <w:tab/>
      </w:r>
      <w:r w:rsidR="00E25D2E" w:rsidRPr="006B2FCC">
        <w:t>Supported</w:t>
      </w:r>
      <w:r w:rsidR="00E25D2E" w:rsidRPr="006B2FCC">
        <w:fldChar w:fldCharType="begin"/>
      </w:r>
      <w:r w:rsidR="00E25D2E" w:rsidRPr="006B2FCC">
        <w:instrText xml:space="preserve">XE </w:instrText>
      </w:r>
      <w:r w:rsidR="00E25D2E">
        <w:instrText>“</w:instrText>
      </w:r>
      <w:r w:rsidR="00E25D2E" w:rsidRPr="006B2FCC">
        <w:instrText>XUSRB4:$$HANDLE^XUSRB4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Signon/Security:$$HANDLE^XUSRB4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Reference Type:Supported:$$HANDLE^XUSRB4</w:instrText>
      </w:r>
      <w:r w:rsidR="00E25D2E">
        <w:instrText>”</w:instrText>
      </w:r>
      <w:r w:rsidR="00E25D2E" w:rsidRPr="006B2FCC">
        <w:fldChar w:fldCharType="end"/>
      </w:r>
    </w:p>
    <w:p w:rsidR="00841E3E" w:rsidRDefault="00841E3E" w:rsidP="00841E3E">
      <w:pPr>
        <w:pStyle w:val="APIText"/>
        <w:keepNext/>
        <w:keepLines/>
      </w:pPr>
      <w:r w:rsidRPr="006B2FCC">
        <w:rPr>
          <w:b/>
        </w:rPr>
        <w:t>Category</w:t>
      </w:r>
      <w:r>
        <w:rPr>
          <w:b/>
        </w:rPr>
        <w:t>:</w:t>
      </w:r>
      <w:r>
        <w:rPr>
          <w:b/>
        </w:rPr>
        <w:tab/>
      </w:r>
      <w:r w:rsidR="00E25D2E" w:rsidRPr="006B2FCC">
        <w:t>Signon/Security</w:t>
      </w:r>
    </w:p>
    <w:p w:rsidR="00841E3E" w:rsidRPr="0084064A" w:rsidRDefault="00841E3E" w:rsidP="00841E3E">
      <w:pPr>
        <w:pStyle w:val="APIText"/>
        <w:keepNext/>
        <w:keepLines/>
      </w:pPr>
      <w:r>
        <w:rPr>
          <w:b/>
        </w:rPr>
        <w:t>ICR #:</w:t>
      </w:r>
      <w:r w:rsidRPr="0084064A">
        <w:tab/>
      </w:r>
      <w:r w:rsidR="00E25D2E" w:rsidRPr="006B2FCC">
        <w:t>4770</w:t>
      </w:r>
    </w:p>
    <w:p w:rsidR="00841E3E" w:rsidRPr="0084064A" w:rsidRDefault="00841E3E" w:rsidP="00841E3E">
      <w:pPr>
        <w:pStyle w:val="APIText"/>
        <w:keepNext/>
        <w:keepLines/>
      </w:pPr>
      <w:r w:rsidRPr="006B2FCC">
        <w:rPr>
          <w:b/>
        </w:rPr>
        <w:t>Description</w:t>
      </w:r>
      <w:r>
        <w:rPr>
          <w:b/>
        </w:rPr>
        <w:t>:</w:t>
      </w:r>
      <w:r w:rsidRPr="0084064A">
        <w:tab/>
      </w:r>
      <w:r w:rsidR="00385782" w:rsidRPr="006B2FCC">
        <w:rPr>
          <w:szCs w:val="22"/>
        </w:rPr>
        <w:t>This extrinsic function returns a unique Caché cluster string for a VistA system for use by Health</w:t>
      </w:r>
      <w:r w:rsidR="00385782" w:rsidRPr="006B2FCC">
        <w:rPr>
          <w:b/>
          <w:i/>
          <w:iCs/>
          <w:szCs w:val="22"/>
          <w:u w:val="single"/>
        </w:rPr>
        <w:t>e</w:t>
      </w:r>
      <w:r w:rsidR="00385782" w:rsidRPr="006B2FCC">
        <w:rPr>
          <w:szCs w:val="22"/>
        </w:rPr>
        <w:t>Vet Desktop</w:t>
      </w:r>
      <w:r w:rsidR="00385782">
        <w:rPr>
          <w:szCs w:val="22"/>
        </w:rPr>
        <w:t xml:space="preserve"> application</w:t>
      </w:r>
      <w:r w:rsidR="00385782" w:rsidRPr="006B2FCC">
        <w:rPr>
          <w:szCs w:val="22"/>
        </w:rPr>
        <w:t>s.</w:t>
      </w:r>
      <w:r w:rsidR="00385782">
        <w:rPr>
          <w:szCs w:val="22"/>
        </w:rPr>
        <w:t xml:space="preserve"> This API wa</w:t>
      </w:r>
      <w:r w:rsidR="00385782" w:rsidRPr="006B2FCC">
        <w:rPr>
          <w:szCs w:val="22"/>
        </w:rPr>
        <w:t>s made availabl</w:t>
      </w:r>
      <w:r w:rsidR="00385782">
        <w:rPr>
          <w:szCs w:val="22"/>
        </w:rPr>
        <w:t xml:space="preserve">e with </w:t>
      </w:r>
      <w:r w:rsidR="00B004B0">
        <w:rPr>
          <w:szCs w:val="22"/>
        </w:rPr>
        <w:t>Kernel patch X</w:t>
      </w:r>
      <w:r w:rsidR="00385782">
        <w:rPr>
          <w:szCs w:val="22"/>
        </w:rPr>
        <w:t>U*8.0*395.</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385782" w:rsidRPr="00385782">
        <w:rPr>
          <w:rFonts w:ascii="Courier New" w:hAnsi="Courier New" w:cs="Courier New"/>
          <w:sz w:val="18"/>
          <w:szCs w:val="18"/>
        </w:rPr>
        <w:t>$$HANDLE^XUSRB4(“namespace”[,timetolive])</w:t>
      </w:r>
    </w:p>
    <w:p w:rsidR="00841E3E" w:rsidRPr="00672B04" w:rsidRDefault="00841E3E" w:rsidP="00841E3E">
      <w:pPr>
        <w:pStyle w:val="APIParameters"/>
        <w:keepNext/>
        <w:keepLines/>
        <w:ind w:left="4147" w:hanging="4147"/>
      </w:pPr>
      <w:r w:rsidRPr="009D2D3D">
        <w:rPr>
          <w:b/>
        </w:rPr>
        <w:t>Input Parameters:</w:t>
      </w:r>
      <w:r w:rsidRPr="009D2D3D">
        <w:rPr>
          <w:b/>
        </w:rPr>
        <w:tab/>
      </w:r>
      <w:r w:rsidR="00385782">
        <w:rPr>
          <w:szCs w:val="22"/>
        </w:rPr>
        <w:t>“</w:t>
      </w:r>
      <w:r w:rsidR="00385782" w:rsidRPr="006B2FCC">
        <w:rPr>
          <w:szCs w:val="22"/>
        </w:rPr>
        <w:t>namespace</w:t>
      </w:r>
      <w:r w:rsidR="00385782">
        <w:rPr>
          <w:szCs w:val="22"/>
        </w:rPr>
        <w:t>”</w:t>
      </w:r>
      <w:r w:rsidR="00385782" w:rsidRPr="006B2FCC">
        <w:rPr>
          <w:szCs w:val="22"/>
        </w:rPr>
        <w:t>:</w:t>
      </w:r>
      <w:r w:rsidRPr="00672B04">
        <w:tab/>
      </w:r>
      <w:r w:rsidR="00385782" w:rsidRPr="006B2FCC">
        <w:rPr>
          <w:szCs w:val="22"/>
        </w:rPr>
        <w:t>(required) This input parameter should start with the VistA software namespace. In addition, users can add any additional</w:t>
      </w:r>
      <w:r w:rsidR="00385782">
        <w:rPr>
          <w:szCs w:val="22"/>
        </w:rPr>
        <w:t xml:space="preserve"> application</w:t>
      </w:r>
      <w:r w:rsidR="00385782" w:rsidRPr="006B2FCC">
        <w:rPr>
          <w:szCs w:val="22"/>
        </w:rPr>
        <w:t>/software identifiers.</w:t>
      </w:r>
    </w:p>
    <w:p w:rsidR="00841E3E" w:rsidRDefault="00841E3E" w:rsidP="00841E3E">
      <w:pPr>
        <w:pStyle w:val="APIParameters"/>
        <w:ind w:left="4147" w:hanging="4147"/>
      </w:pPr>
      <w:r>
        <w:rPr>
          <w:b/>
        </w:rPr>
        <w:tab/>
      </w:r>
      <w:r w:rsidR="00385782" w:rsidRPr="006B2FCC">
        <w:rPr>
          <w:szCs w:val="22"/>
        </w:rPr>
        <w:t>timetolive:</w:t>
      </w:r>
      <w:r>
        <w:rPr>
          <w:b/>
        </w:rPr>
        <w:tab/>
      </w:r>
      <w:r w:rsidR="00385782" w:rsidRPr="006B2FCC">
        <w:rPr>
          <w:szCs w:val="22"/>
        </w:rPr>
        <w:t xml:space="preserve">(optional) This input parameter indicates the number of days that this handle </w:t>
      </w:r>
      <w:r w:rsidR="00385782">
        <w:rPr>
          <w:szCs w:val="22"/>
        </w:rPr>
        <w:t>is</w:t>
      </w:r>
      <w:r w:rsidR="00385782" w:rsidRPr="006B2FCC">
        <w:rPr>
          <w:szCs w:val="22"/>
        </w:rPr>
        <w:t xml:space="preserve"> available for use. Possible values range from 1 to 7. The default is 1. The ^XTMP global</w:t>
      </w:r>
      <w:r w:rsidR="00385782" w:rsidRPr="006B2FCC">
        <w:fldChar w:fldCharType="begin"/>
      </w:r>
      <w:r w:rsidR="00385782" w:rsidRPr="006B2FCC">
        <w:instrText xml:space="preserve"> XE </w:instrText>
      </w:r>
      <w:r w:rsidR="00385782">
        <w:instrText>“</w:instrText>
      </w:r>
      <w:r w:rsidR="00385782" w:rsidRPr="006B2FCC">
        <w:instrText>XTMP Global</w:instrText>
      </w:r>
      <w:r w:rsidR="00385782">
        <w:instrText>”</w:instrText>
      </w:r>
      <w:r w:rsidR="00385782" w:rsidRPr="006B2FCC">
        <w:instrText xml:space="preserve"> </w:instrText>
      </w:r>
      <w:r w:rsidR="00385782" w:rsidRPr="006B2FCC">
        <w:fldChar w:fldCharType="end"/>
      </w:r>
      <w:r w:rsidR="00385782" w:rsidRPr="006B2FCC">
        <w:fldChar w:fldCharType="begin"/>
      </w:r>
      <w:r w:rsidR="00385782" w:rsidRPr="006B2FCC">
        <w:instrText xml:space="preserve"> XE </w:instrText>
      </w:r>
      <w:r w:rsidR="00385782">
        <w:instrText>“</w:instrText>
      </w:r>
      <w:r w:rsidR="00385782" w:rsidRPr="006B2FCC">
        <w:instrText>Globals:XTMP</w:instrText>
      </w:r>
      <w:r w:rsidR="00385782">
        <w:instrText>”</w:instrText>
      </w:r>
      <w:r w:rsidR="00385782" w:rsidRPr="006B2FCC">
        <w:instrText xml:space="preserve"> </w:instrText>
      </w:r>
      <w:r w:rsidR="00385782" w:rsidRPr="006B2FCC">
        <w:fldChar w:fldCharType="end"/>
      </w:r>
      <w:r w:rsidR="00385782" w:rsidRPr="006B2FCC">
        <w:rPr>
          <w:szCs w:val="22"/>
        </w:rPr>
        <w:t xml:space="preserve"> requires that the zero node hold the save through date. This value is cleaned up via the XQ82 routine (i.e., Clean old Job Nodes in XUTL option [XQ XUTL $J NODES]).</w:t>
      </w:r>
    </w:p>
    <w:p w:rsidR="00841E3E" w:rsidRPr="00672B04" w:rsidRDefault="00841E3E" w:rsidP="00841E3E">
      <w:pPr>
        <w:pStyle w:val="APIParameters"/>
      </w:pPr>
      <w:r w:rsidRPr="009D2D3D">
        <w:rPr>
          <w:b/>
        </w:rPr>
        <w:t>Output:</w:t>
      </w:r>
      <w:r w:rsidRPr="009D2D3D">
        <w:rPr>
          <w:b/>
        </w:rPr>
        <w:tab/>
      </w:r>
      <w:r w:rsidR="00385782" w:rsidRPr="006B2FCC">
        <w:t>returns:</w:t>
      </w:r>
      <w:r w:rsidRPr="00672B04">
        <w:tab/>
      </w:r>
      <w:r w:rsidR="00385782" w:rsidRPr="006B2FCC">
        <w:rPr>
          <w:szCs w:val="22"/>
        </w:rPr>
        <w:t>Returns the unique Vista system Caché cluster string. The value generated includes the data entered in the namespace input parameter and $J and $H. If this value is already defined, a new value is generated.</w:t>
      </w:r>
    </w:p>
    <w:p w:rsidR="00841E3E" w:rsidRPr="00392534" w:rsidRDefault="00841E3E" w:rsidP="00841E3E">
      <w:pPr>
        <w:pStyle w:val="BodyText6"/>
      </w:pPr>
    </w:p>
    <w:p w:rsidR="00EA56A0" w:rsidRPr="006B2FCC" w:rsidRDefault="00CF001D" w:rsidP="00E22EEC">
      <w:pPr>
        <w:pStyle w:val="Heading4"/>
      </w:pPr>
      <w:bookmarkStart w:id="1188" w:name="_Toc458599282"/>
      <w:r>
        <w:t>Example</w:t>
      </w:r>
      <w:bookmarkEnd w:id="1188"/>
    </w:p>
    <w:p w:rsidR="00EA56A0" w:rsidRPr="006B2FCC" w:rsidRDefault="00BD2349" w:rsidP="001F63A4">
      <w:pPr>
        <w:pStyle w:val="BodyText"/>
        <w:keepNext/>
        <w:keepLines/>
        <w:rPr>
          <w:szCs w:val="22"/>
        </w:rPr>
      </w:pPr>
      <w:r w:rsidRPr="006B2FCC">
        <w:rPr>
          <w:szCs w:val="22"/>
        </w:rPr>
        <w:t>In this example, we are creating a unique session ID for the RPC Broker namespace (i.e., </w:t>
      </w:r>
      <w:r w:rsidRPr="003A2EE6">
        <w:rPr>
          <w:szCs w:val="22"/>
        </w:rPr>
        <w:t>“</w:t>
      </w:r>
      <w:r w:rsidRPr="006B2FCC">
        <w:rPr>
          <w:szCs w:val="22"/>
        </w:rPr>
        <w:t>XWB</w:t>
      </w:r>
      <w:r>
        <w:rPr>
          <w:szCs w:val="22"/>
        </w:rPr>
        <w:t>”</w:t>
      </w:r>
      <w:r w:rsidRPr="006B2FCC">
        <w:rPr>
          <w:szCs w:val="22"/>
        </w:rPr>
        <w:t>):</w:t>
      </w:r>
    </w:p>
    <w:p w:rsidR="00093EA0" w:rsidRPr="006B2FCC" w:rsidRDefault="00EA56A0" w:rsidP="001F63A4">
      <w:pPr>
        <w:pStyle w:val="CodeExample"/>
        <w:rPr>
          <w:b/>
        </w:rPr>
      </w:pPr>
      <w:r w:rsidRPr="006B2FCC">
        <w:t>&gt;</w:t>
      </w:r>
      <w:r w:rsidRPr="006B2FCC">
        <w:rPr>
          <w:b/>
        </w:rPr>
        <w:t xml:space="preserve">S </w:t>
      </w:r>
      <w:smartTag w:uri="urn:schemas-microsoft-com:office:smarttags" w:element="stockticker">
        <w:r w:rsidRPr="006B2FCC">
          <w:rPr>
            <w:b/>
          </w:rPr>
          <w:t>HDL</w:t>
        </w:r>
      </w:smartTag>
      <w:r w:rsidRPr="006B2FCC">
        <w:rPr>
          <w:b/>
        </w:rPr>
        <w:t>=$$HANDLE^XUSRB4(</w:t>
      </w:r>
      <w:r w:rsidR="00FF3F33">
        <w:rPr>
          <w:b/>
        </w:rPr>
        <w:t>“</w:t>
      </w:r>
      <w:r w:rsidRPr="006B2FCC">
        <w:rPr>
          <w:b/>
        </w:rPr>
        <w:t>XWB-CCOW</w:t>
      </w:r>
      <w:r w:rsidR="00FF3F33">
        <w:rPr>
          <w:b/>
        </w:rPr>
        <w:t>”</w:t>
      </w:r>
      <w:r w:rsidRPr="006B2FCC">
        <w:rPr>
          <w:b/>
        </w:rPr>
        <w:t>)</w:t>
      </w:r>
    </w:p>
    <w:p w:rsidR="00093EA0" w:rsidRPr="006B2FCC" w:rsidRDefault="00093EA0" w:rsidP="001F63A4">
      <w:pPr>
        <w:pStyle w:val="CodeExample"/>
      </w:pPr>
    </w:p>
    <w:p w:rsidR="00093EA0" w:rsidRPr="006B2FCC" w:rsidRDefault="00EA56A0" w:rsidP="001F63A4">
      <w:pPr>
        <w:pStyle w:val="CodeExample"/>
        <w:rPr>
          <w:b/>
        </w:rPr>
      </w:pPr>
      <w:r w:rsidRPr="006B2FCC">
        <w:t>&gt;</w:t>
      </w:r>
      <w:r w:rsidRPr="006B2FCC">
        <w:rPr>
          <w:b/>
        </w:rPr>
        <w:t>W HDL</w:t>
      </w:r>
    </w:p>
    <w:p w:rsidR="00EA56A0" w:rsidRPr="006B2FCC" w:rsidRDefault="00EA56A0" w:rsidP="001F63A4">
      <w:pPr>
        <w:pStyle w:val="CodeExample"/>
      </w:pPr>
      <w:r w:rsidRPr="006B2FCC">
        <w:t>XWB-</w:t>
      </w:r>
      <w:smartTag w:uri="urn:schemas-microsoft-com:office:smarttags" w:element="stockticker">
        <w:r w:rsidRPr="006B2FCC">
          <w:t>CCOW</w:t>
        </w:r>
      </w:smartTag>
      <w:r w:rsidRPr="006B2FCC">
        <w:t>928-57785_0</w:t>
      </w:r>
    </w:p>
    <w:p w:rsidR="00EA56A0" w:rsidRPr="006B2FCC" w:rsidRDefault="00EA56A0" w:rsidP="002F45AA">
      <w:pPr>
        <w:pStyle w:val="BodyText6"/>
        <w:keepNext/>
        <w:keepLines/>
      </w:pPr>
    </w:p>
    <w:p w:rsidR="00EA56A0" w:rsidRPr="006B2FCC" w:rsidRDefault="00EA56A0" w:rsidP="001F63A4">
      <w:pPr>
        <w:pStyle w:val="BodyText"/>
        <w:keepNext/>
        <w:keepLines/>
      </w:pPr>
      <w:r w:rsidRPr="006B2FCC">
        <w:t>When checking the ^XTMP temporary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you would see:</w:t>
      </w:r>
    </w:p>
    <w:p w:rsidR="00EA56A0" w:rsidRPr="006B2FCC" w:rsidRDefault="00EA56A0" w:rsidP="001F63A4">
      <w:pPr>
        <w:pStyle w:val="CodeExample"/>
      </w:pPr>
      <w:r w:rsidRPr="006B2FCC">
        <w:t>^XTMP(</w:t>
      </w:r>
      <w:r w:rsidR="00FF3F33">
        <w:t>“</w:t>
      </w:r>
      <w:r w:rsidRPr="006B2FCC">
        <w:t>XWB-</w:t>
      </w:r>
      <w:smartTag w:uri="urn:schemas-microsoft-com:office:smarttags" w:element="stockticker">
        <w:r w:rsidRPr="006B2FCC">
          <w:t>CCOW</w:t>
        </w:r>
      </w:smartTag>
      <w:r w:rsidRPr="006B2FCC">
        <w:t>928-57785_0</w:t>
      </w:r>
      <w:r w:rsidR="00FF3F33">
        <w:t>”</w:t>
      </w:r>
      <w:r w:rsidRPr="006B2FCC">
        <w:t>,0) = 3050805^3050804</w:t>
      </w:r>
    </w:p>
    <w:p w:rsidR="00EA56A0" w:rsidRPr="006B2FCC" w:rsidRDefault="00EA56A0" w:rsidP="002F45AA">
      <w:pPr>
        <w:pStyle w:val="BodyText6"/>
      </w:pPr>
    </w:p>
    <w:p w:rsidR="00B51674" w:rsidRPr="006B2FCC" w:rsidRDefault="00B51674" w:rsidP="00457DA6">
      <w:pPr>
        <w:pStyle w:val="Heading3"/>
      </w:pPr>
      <w:bookmarkStart w:id="1189" w:name="_Toc458599283"/>
      <w:r w:rsidRPr="006B2FCC">
        <w:lastRenderedPageBreak/>
        <w:t>^XUVERIFY: Verify Access and Verify Codes</w:t>
      </w:r>
      <w:bookmarkEnd w:id="1189"/>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2E1E1A">
        <w:t>This API</w:t>
      </w:r>
      <w:r w:rsidR="002E1E1A" w:rsidRPr="006B2FCC">
        <w:t xml:space="preserve"> validates Access and Verify codes. You can use it anytime within an</w:t>
      </w:r>
      <w:r w:rsidR="002E1E1A">
        <w:t xml:space="preserve"> application</w:t>
      </w:r>
      <w:r w:rsidR="002E1E1A" w:rsidRPr="006B2FCC">
        <w:t xml:space="preserve"> program to verify that the person using the system is the same person who signed onto the system.</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2E1E1A" w:rsidRPr="002E1E1A">
        <w:rPr>
          <w:rFonts w:ascii="Courier New" w:hAnsi="Courier New" w:cs="Courier New"/>
          <w:sz w:val="18"/>
          <w:szCs w:val="18"/>
        </w:rPr>
        <w:t>^XUVERIFY</w:t>
      </w:r>
    </w:p>
    <w:p w:rsidR="00841E3E" w:rsidRDefault="00841E3E" w:rsidP="002E1E1A">
      <w:pPr>
        <w:pStyle w:val="BodyText"/>
        <w:keepNext/>
        <w:keepLines/>
      </w:pPr>
      <w:r w:rsidRPr="006B2FCC">
        <w:t>Make sure to perform the following steps before calling this</w:t>
      </w:r>
      <w:r>
        <w:t xml:space="preserve"> API</w:t>
      </w:r>
      <w:r w:rsidRPr="006B2FCC">
        <w:t>:</w:t>
      </w:r>
    </w:p>
    <w:p w:rsidR="00B0233E" w:rsidRDefault="00B0233E" w:rsidP="00977C88">
      <w:pPr>
        <w:pStyle w:val="ListNumber"/>
        <w:keepNext/>
        <w:keepLines/>
        <w:numPr>
          <w:ilvl w:val="0"/>
          <w:numId w:val="81"/>
        </w:numPr>
        <w:ind w:left="720"/>
      </w:pPr>
      <w:r w:rsidRPr="006B2FCC">
        <w:t xml:space="preserve">NEW all </w:t>
      </w:r>
      <w:r w:rsidRPr="00B0233E">
        <w:rPr>
          <w:i/>
        </w:rPr>
        <w:t>non</w:t>
      </w:r>
      <w:r w:rsidRPr="006B2FCC">
        <w:t>-namespaced variables.</w:t>
      </w:r>
    </w:p>
    <w:p w:rsidR="00841E3E" w:rsidRDefault="00841E3E" w:rsidP="00B0233E">
      <w:pPr>
        <w:pStyle w:val="ListNumber"/>
        <w:keepNext/>
        <w:keepLines/>
      </w:pPr>
      <w:r w:rsidRPr="006B2FCC">
        <w:t>Set all input variables.</w:t>
      </w:r>
    </w:p>
    <w:p w:rsidR="00841E3E" w:rsidRDefault="00841E3E" w:rsidP="00B0233E">
      <w:pPr>
        <w:pStyle w:val="ListNumber"/>
      </w:pPr>
      <w:r w:rsidRPr="006B2FCC">
        <w:t>Call the</w:t>
      </w:r>
      <w:r>
        <w:t xml:space="preserve"> API</w:t>
      </w:r>
      <w:r w:rsidRPr="006B2FCC">
        <w:t>.</w:t>
      </w:r>
    </w:p>
    <w:p w:rsidR="00841E3E" w:rsidRDefault="00841E3E" w:rsidP="002E1E1A">
      <w:pPr>
        <w:pStyle w:val="APIParameters"/>
        <w:keepNext/>
        <w:keepLines/>
        <w:ind w:left="4147" w:hanging="4147"/>
      </w:pPr>
      <w:r w:rsidRPr="009D2D3D">
        <w:rPr>
          <w:b/>
        </w:rPr>
        <w:t xml:space="preserve">Input </w:t>
      </w:r>
      <w:r w:rsidR="002E1E1A" w:rsidRPr="006B2FCC">
        <w:rPr>
          <w:b/>
          <w:bCs w:val="0"/>
        </w:rPr>
        <w:t>Variables</w:t>
      </w:r>
      <w:r w:rsidRPr="009D2D3D">
        <w:rPr>
          <w:b/>
        </w:rPr>
        <w:t>:</w:t>
      </w:r>
      <w:r w:rsidRPr="009D2D3D">
        <w:rPr>
          <w:b/>
        </w:rPr>
        <w:tab/>
      </w:r>
      <w:r w:rsidR="002E1E1A" w:rsidRPr="006B2FCC">
        <w:t>%:</w:t>
      </w:r>
      <w:r w:rsidRPr="00672B04">
        <w:tab/>
      </w:r>
      <w:r w:rsidR="002E1E1A" w:rsidRPr="006B2FCC">
        <w:t>(required) If % equals:</w:t>
      </w:r>
    </w:p>
    <w:p w:rsidR="002E1E1A" w:rsidRDefault="002E1E1A" w:rsidP="002E1E1A">
      <w:pPr>
        <w:pStyle w:val="APIParametersListBullet"/>
        <w:keepNext/>
        <w:keepLines/>
      </w:pPr>
      <w:r w:rsidRPr="002E1E1A">
        <w:rPr>
          <w:b/>
        </w:rPr>
        <w:t>A—</w:t>
      </w:r>
      <w:r w:rsidRPr="006B2FCC">
        <w:t>Check the Access code.</w:t>
      </w:r>
    </w:p>
    <w:p w:rsidR="002E1E1A" w:rsidRDefault="002E1E1A" w:rsidP="002E1E1A">
      <w:pPr>
        <w:pStyle w:val="APIParametersListBullet"/>
        <w:keepNext/>
        <w:keepLines/>
      </w:pPr>
      <w:r w:rsidRPr="002E1E1A">
        <w:rPr>
          <w:b/>
        </w:rPr>
        <w:t>V—</w:t>
      </w:r>
      <w:r w:rsidRPr="006B2FCC">
        <w:t>C heck the Verify code.</w:t>
      </w:r>
    </w:p>
    <w:p w:rsidR="002E1E1A" w:rsidRPr="00672B04" w:rsidRDefault="002E1E1A" w:rsidP="002E1E1A">
      <w:pPr>
        <w:pStyle w:val="APIParametersListBullet"/>
      </w:pPr>
      <w:r w:rsidRPr="002E1E1A">
        <w:rPr>
          <w:b/>
        </w:rPr>
        <w:t>AV—</w:t>
      </w:r>
      <w:r w:rsidRPr="006B2FCC">
        <w:t>Check both the Access and Verify code.</w:t>
      </w:r>
    </w:p>
    <w:p w:rsidR="00841E3E" w:rsidRDefault="00841E3E" w:rsidP="00841E3E">
      <w:pPr>
        <w:pStyle w:val="APIParameters"/>
        <w:ind w:left="4147" w:hanging="4147"/>
      </w:pPr>
      <w:r>
        <w:rPr>
          <w:b/>
        </w:rPr>
        <w:tab/>
      </w:r>
      <w:r w:rsidR="002E1E1A" w:rsidRPr="006B2FCC">
        <w:t>%DUZ:</w:t>
      </w:r>
      <w:r>
        <w:rPr>
          <w:b/>
        </w:rPr>
        <w:tab/>
      </w:r>
      <w:r w:rsidR="002E1E1A" w:rsidRPr="006B2FCC">
        <w:t>(required) The user</w:t>
      </w:r>
      <w:r w:rsidR="002E1E1A">
        <w:t>’</w:t>
      </w:r>
      <w:r w:rsidR="002E1E1A" w:rsidRPr="006B2FCC">
        <w:t>s number (DUZ value).</w:t>
      </w:r>
    </w:p>
    <w:p w:rsidR="00841E3E" w:rsidRPr="00672B04" w:rsidRDefault="00841E3E" w:rsidP="002E1E1A">
      <w:pPr>
        <w:pStyle w:val="APIParameters"/>
        <w:keepNext/>
        <w:keepLines/>
      </w:pPr>
      <w:r w:rsidRPr="009D2D3D">
        <w:rPr>
          <w:b/>
        </w:rPr>
        <w:t>Output</w:t>
      </w:r>
      <w:r w:rsidR="002E1E1A" w:rsidRPr="002E1E1A">
        <w:rPr>
          <w:b/>
          <w:bCs w:val="0"/>
        </w:rPr>
        <w:t xml:space="preserve"> </w:t>
      </w:r>
      <w:r w:rsidR="002E1E1A" w:rsidRPr="006B2FCC">
        <w:rPr>
          <w:b/>
          <w:bCs w:val="0"/>
        </w:rPr>
        <w:t>Variables</w:t>
      </w:r>
      <w:r w:rsidRPr="009D2D3D">
        <w:rPr>
          <w:b/>
        </w:rPr>
        <w:t>:</w:t>
      </w:r>
      <w:r w:rsidRPr="009D2D3D">
        <w:rPr>
          <w:b/>
        </w:rPr>
        <w:tab/>
      </w:r>
      <w:r w:rsidR="002E1E1A" w:rsidRPr="006B2FCC">
        <w:t>%:</w:t>
      </w:r>
      <w:r w:rsidRPr="00672B04">
        <w:tab/>
      </w:r>
      <w:r w:rsidR="002E1E1A" w:rsidRPr="006B2FCC">
        <w:t>Returns the following values:</w:t>
      </w:r>
    </w:p>
    <w:p w:rsidR="00841E3E" w:rsidRDefault="002E1E1A" w:rsidP="002E1E1A">
      <w:pPr>
        <w:pStyle w:val="APIParametersListBullet"/>
        <w:keepNext/>
        <w:keepLines/>
      </w:pPr>
      <w:r w:rsidRPr="0095662E">
        <w:rPr>
          <w:b/>
        </w:rPr>
        <w:t>2—</w:t>
      </w:r>
      <w:r w:rsidRPr="006B2FCC">
        <w:t>Failure (the incorrect code was entered).</w:t>
      </w:r>
    </w:p>
    <w:p w:rsidR="00841E3E" w:rsidRDefault="002E1E1A" w:rsidP="002E1E1A">
      <w:pPr>
        <w:pStyle w:val="APIParametersListBullet"/>
        <w:keepNext/>
        <w:keepLines/>
      </w:pPr>
      <w:r w:rsidRPr="0095662E">
        <w:rPr>
          <w:b/>
        </w:rPr>
        <w:t>1—</w:t>
      </w:r>
      <w:r w:rsidRPr="006B2FCC">
        <w:t>Success (the correct code was entered).</w:t>
      </w:r>
    </w:p>
    <w:p w:rsidR="002E1E1A" w:rsidRDefault="002E1E1A" w:rsidP="002E1E1A">
      <w:pPr>
        <w:pStyle w:val="APIParametersListBullet"/>
        <w:keepNext/>
        <w:keepLines/>
      </w:pPr>
      <w:r w:rsidRPr="0095662E">
        <w:rPr>
          <w:b/>
        </w:rPr>
        <w:t>0—</w:t>
      </w:r>
      <w:r w:rsidRPr="006B2FCC">
        <w:t>A question mark was entered.</w:t>
      </w:r>
    </w:p>
    <w:p w:rsidR="002E1E1A" w:rsidRDefault="002E1E1A" w:rsidP="00841E3E">
      <w:pPr>
        <w:pStyle w:val="APIParametersListBullet"/>
      </w:pPr>
      <w:r w:rsidRPr="0095662E">
        <w:rPr>
          <w:b/>
        </w:rPr>
        <w:t>-1—</w:t>
      </w:r>
      <w:r w:rsidRPr="006B2FCC">
        <w:t>A caret (</w:t>
      </w:r>
      <w:r>
        <w:t>“</w:t>
      </w:r>
      <w:r w:rsidRPr="006B2FCC">
        <w:rPr>
          <w:b/>
        </w:rPr>
        <w:t>^</w:t>
      </w:r>
      <w:r>
        <w:t>”</w:t>
      </w:r>
      <w:r w:rsidRPr="006B2FCC">
        <w:t>) was entered.</w:t>
      </w:r>
    </w:p>
    <w:p w:rsidR="00233F86" w:rsidRDefault="00233F86" w:rsidP="00233F86">
      <w:pPr>
        <w:pStyle w:val="BodyText6"/>
      </w:pPr>
    </w:p>
    <w:p w:rsidR="000E17E2" w:rsidRPr="006B2FCC" w:rsidRDefault="000E17E2" w:rsidP="00457DA6">
      <w:pPr>
        <w:pStyle w:val="Heading3"/>
      </w:pPr>
      <w:bookmarkStart w:id="1190" w:name="_Toc458599284"/>
      <w:r w:rsidRPr="006B2FCC">
        <w:t>$$CHECKAV^XUVERIFY(): Check Access/Verify Codes</w:t>
      </w:r>
      <w:bookmarkEnd w:id="1190"/>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Type:Supported:$$CHECKAV^XUVERIFY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2E1E1A" w:rsidRPr="006B2FCC">
        <w:t>This extrinsic function checks an Access/Verify code pair entered by the user (delimited by a semi-colon) and returns whether or not it is a valid pair.</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2E1E1A" w:rsidRPr="002E1E1A">
        <w:rPr>
          <w:rFonts w:ascii="Courier New" w:hAnsi="Courier New" w:cs="Courier New"/>
          <w:sz w:val="18"/>
          <w:szCs w:val="18"/>
        </w:rPr>
        <w:t>$$CHECKAV^XUVERIFY(access_verify)</w:t>
      </w:r>
    </w:p>
    <w:p w:rsidR="00841E3E" w:rsidRPr="00672B04" w:rsidRDefault="00841E3E" w:rsidP="002E1E1A">
      <w:pPr>
        <w:pStyle w:val="APIParameters"/>
        <w:ind w:left="4147" w:hanging="4147"/>
      </w:pPr>
      <w:r w:rsidRPr="009D2D3D">
        <w:rPr>
          <w:b/>
        </w:rPr>
        <w:lastRenderedPageBreak/>
        <w:t>Input Parameters:</w:t>
      </w:r>
      <w:r w:rsidRPr="009D2D3D">
        <w:rPr>
          <w:b/>
        </w:rPr>
        <w:tab/>
      </w:r>
      <w:r w:rsidR="002E1E1A" w:rsidRPr="006B2FCC">
        <w:t>access_verify:</w:t>
      </w:r>
      <w:r w:rsidRPr="00672B04">
        <w:tab/>
      </w:r>
      <w:r w:rsidR="002E1E1A" w:rsidRPr="006B2FCC">
        <w:t>(required) This is a string containing the Access and Verify code pair delimited by a semi-colon (i.e., Access code;Verify code).</w:t>
      </w:r>
    </w:p>
    <w:p w:rsidR="00841E3E" w:rsidRPr="00672B04" w:rsidRDefault="00841E3E" w:rsidP="002E1E1A">
      <w:pPr>
        <w:pStyle w:val="APIParameters"/>
        <w:keepNext/>
        <w:keepLines/>
      </w:pPr>
      <w:r w:rsidRPr="009D2D3D">
        <w:rPr>
          <w:b/>
        </w:rPr>
        <w:t>Output:</w:t>
      </w:r>
      <w:r w:rsidRPr="009D2D3D">
        <w:rPr>
          <w:b/>
        </w:rPr>
        <w:tab/>
      </w:r>
      <w:r w:rsidR="002E1E1A" w:rsidRPr="006B2FCC">
        <w:t>returns:</w:t>
      </w:r>
      <w:r w:rsidRPr="00672B04">
        <w:tab/>
      </w:r>
      <w:r w:rsidR="002E1E1A" w:rsidRPr="006B2FCC">
        <w:t>Returns:</w:t>
      </w:r>
    </w:p>
    <w:p w:rsidR="00841E3E" w:rsidRDefault="002E1E1A" w:rsidP="002E1E1A">
      <w:pPr>
        <w:pStyle w:val="APIParametersListBullet"/>
        <w:keepNext/>
        <w:keepLines/>
      </w:pPr>
      <w:r w:rsidRPr="002E1E1A">
        <w:rPr>
          <w:b/>
        </w:rPr>
        <w:t>Internal Entry Number (IEN)—</w:t>
      </w:r>
      <w:r w:rsidRPr="006B2FCC">
        <w:t>Codes are OK.</w:t>
      </w:r>
    </w:p>
    <w:p w:rsidR="00841E3E" w:rsidRDefault="002E1E1A" w:rsidP="00841E3E">
      <w:pPr>
        <w:pStyle w:val="APIParametersListBullet"/>
      </w:pPr>
      <w:r w:rsidRPr="002E1E1A">
        <w:rPr>
          <w:b/>
        </w:rPr>
        <w:t>Zero (0)—</w:t>
      </w:r>
      <w:r w:rsidRPr="006B2FCC">
        <w:t xml:space="preserve">Codes are </w:t>
      </w:r>
      <w:r w:rsidRPr="006B2FCC">
        <w:rPr>
          <w:i/>
          <w:iCs/>
        </w:rPr>
        <w:t>not</w:t>
      </w:r>
      <w:r w:rsidRPr="006B2FCC">
        <w:t xml:space="preserve"> OK.</w:t>
      </w:r>
    </w:p>
    <w:p w:rsidR="00841E3E" w:rsidRPr="00392534" w:rsidRDefault="00841E3E" w:rsidP="00841E3E">
      <w:pPr>
        <w:pStyle w:val="BodyText6"/>
      </w:pPr>
    </w:p>
    <w:p w:rsidR="000E17E2" w:rsidRPr="006B2FCC" w:rsidRDefault="00CF001D" w:rsidP="00E22EEC">
      <w:pPr>
        <w:pStyle w:val="Heading4"/>
      </w:pPr>
      <w:bookmarkStart w:id="1191" w:name="_Toc458599285"/>
      <w:r>
        <w:t>Example</w:t>
      </w:r>
      <w:bookmarkEnd w:id="1191"/>
    </w:p>
    <w:p w:rsidR="000E17E2" w:rsidRPr="006B2FCC" w:rsidRDefault="000E17E2" w:rsidP="001F63A4">
      <w:pPr>
        <w:pStyle w:val="CodeExample"/>
        <w:rPr>
          <w:b/>
        </w:rPr>
      </w:pPr>
      <w:r w:rsidRPr="006B2FCC">
        <w:t>&gt;</w:t>
      </w:r>
      <w:r w:rsidRPr="006B2FCC">
        <w:rPr>
          <w:b/>
        </w:rPr>
        <w:t>S X=$CHECKAV^XUVERIFY(</w:t>
      </w:r>
      <w:r w:rsidRPr="00BD2349">
        <w:rPr>
          <w:b/>
          <w:i/>
        </w:rPr>
        <w:t>&lt;</w:t>
      </w:r>
      <w:r w:rsidR="00BD2349">
        <w:rPr>
          <w:rStyle w:val="Emphasis"/>
          <w:b/>
          <w:bCs/>
        </w:rPr>
        <w:t xml:space="preserve">Access and Verify code </w:t>
      </w:r>
      <w:r w:rsidRPr="00BD2349">
        <w:rPr>
          <w:b/>
          <w:i/>
        </w:rPr>
        <w:t>string&gt;</w:t>
      </w:r>
      <w:r w:rsidRPr="006B2FCC">
        <w:rPr>
          <w:b/>
        </w:rPr>
        <w:t>)</w:t>
      </w:r>
    </w:p>
    <w:p w:rsidR="000E17E2" w:rsidRPr="006B2FCC" w:rsidRDefault="000E17E2" w:rsidP="002F45AA">
      <w:pPr>
        <w:pStyle w:val="BodyText6"/>
        <w:keepNext/>
        <w:keepLines/>
      </w:pPr>
    </w:p>
    <w:p w:rsidR="000E17E2" w:rsidRPr="006B2FCC" w:rsidRDefault="000E17E2" w:rsidP="001F63A4">
      <w:pPr>
        <w:pStyle w:val="BodyText"/>
      </w:pPr>
      <w:r w:rsidRPr="006B2FCC">
        <w:t>String = Access code;Verify code</w:t>
      </w:r>
    </w:p>
    <w:p w:rsidR="006C202A" w:rsidRPr="006B2FCC" w:rsidRDefault="006C202A" w:rsidP="00457DA6">
      <w:pPr>
        <w:pStyle w:val="Heading3"/>
      </w:pPr>
      <w:bookmarkStart w:id="1192" w:name="_Ref238980068"/>
      <w:bookmarkStart w:id="1193" w:name="_Toc458599286"/>
      <w:r w:rsidRPr="006B2FCC">
        <w:t xml:space="preserve">WITNESS^XUVERIFY(): </w:t>
      </w:r>
      <w:r w:rsidR="00070109" w:rsidRPr="006B2FCC">
        <w:t>Return IEN of Users with A/V Codes &amp; Security Keys</w:t>
      </w:r>
      <w:bookmarkEnd w:id="1192"/>
      <w:bookmarkEnd w:id="1193"/>
    </w:p>
    <w:p w:rsidR="00841E3E" w:rsidRDefault="00841E3E" w:rsidP="00841E3E">
      <w:pPr>
        <w:pStyle w:val="APIText"/>
        <w:keepNext/>
        <w:keepLines/>
      </w:pPr>
      <w:r w:rsidRPr="006B2FCC">
        <w:rPr>
          <w:b/>
        </w:rPr>
        <w:t>Reference Type</w:t>
      </w:r>
      <w:r>
        <w:rPr>
          <w:b/>
        </w:rPr>
        <w:t>:</w:t>
      </w:r>
      <w:r>
        <w:rPr>
          <w:b/>
        </w:rPr>
        <w:tab/>
      </w:r>
      <w:r w:rsidR="00DA7423" w:rsidRPr="006B2FCC">
        <w:t>Controlled Subscription</w:t>
      </w:r>
      <w:r w:rsidR="00DA7423" w:rsidRPr="006B2FCC">
        <w:fldChar w:fldCharType="begin"/>
      </w:r>
      <w:r w:rsidR="00DA7423" w:rsidRPr="006B2FCC">
        <w:instrText xml:space="preserve">XE </w:instrText>
      </w:r>
      <w:r w:rsidR="00DA7423">
        <w:instrText>“</w:instrText>
      </w:r>
      <w:r w:rsidR="00DA7423" w:rsidRPr="006B2FCC">
        <w:instrText>XUVERIFY:WITNESS^XUVERIFY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Signon/Security:WITNESS^XUVERIFY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Reference Type:Controlled Subscription:WITNESS^XUVERIFY</w:instrText>
      </w:r>
      <w:r w:rsidR="00DA7423">
        <w:instrText>”</w:instrText>
      </w:r>
      <w:r w:rsidR="00DA7423" w:rsidRPr="006B2FCC">
        <w:fldChar w:fldCharType="end"/>
      </w:r>
    </w:p>
    <w:p w:rsidR="00841E3E" w:rsidRDefault="00841E3E" w:rsidP="00841E3E">
      <w:pPr>
        <w:pStyle w:val="APIText"/>
        <w:keepNext/>
        <w:keepLines/>
      </w:pPr>
      <w:r w:rsidRPr="006B2FCC">
        <w:rPr>
          <w:b/>
        </w:rPr>
        <w:t>Category</w:t>
      </w:r>
      <w:r>
        <w:rPr>
          <w:b/>
        </w:rPr>
        <w:t>:</w:t>
      </w:r>
      <w:r>
        <w:rPr>
          <w:b/>
        </w:rPr>
        <w:tab/>
      </w:r>
      <w:r w:rsidR="00DA7423" w:rsidRPr="006B2FCC">
        <w:t>Signon/Security</w:t>
      </w:r>
    </w:p>
    <w:p w:rsidR="00841E3E" w:rsidRPr="0084064A" w:rsidRDefault="00841E3E" w:rsidP="00841E3E">
      <w:pPr>
        <w:pStyle w:val="APIText"/>
        <w:keepNext/>
        <w:keepLines/>
      </w:pPr>
      <w:r>
        <w:rPr>
          <w:b/>
        </w:rPr>
        <w:t>ICR #:</w:t>
      </w:r>
      <w:r w:rsidRPr="0084064A">
        <w:tab/>
      </w:r>
      <w:r w:rsidR="00DA7423" w:rsidRPr="006B2FCC">
        <w:t>1513</w:t>
      </w:r>
    </w:p>
    <w:p w:rsidR="00841E3E" w:rsidRPr="0084064A" w:rsidRDefault="00841E3E" w:rsidP="00841E3E">
      <w:pPr>
        <w:pStyle w:val="APIText"/>
        <w:keepNext/>
        <w:keepLines/>
      </w:pPr>
      <w:r w:rsidRPr="006B2FCC">
        <w:rPr>
          <w:b/>
        </w:rPr>
        <w:t>Description</w:t>
      </w:r>
      <w:r>
        <w:rPr>
          <w:b/>
        </w:rPr>
        <w:t>:</w:t>
      </w:r>
      <w:r w:rsidRPr="0084064A">
        <w:tab/>
      </w:r>
      <w:r w:rsidR="00DA7423">
        <w:t>This API</w:t>
      </w:r>
      <w:r w:rsidR="00DA7423" w:rsidRPr="006B2FCC">
        <w:t xml:space="preserve"> returns the IEN of a user if he/she has an Access code, Verify code, and security keys.</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DA7423" w:rsidRPr="00DA7423">
        <w:rPr>
          <w:rFonts w:ascii="Courier New" w:hAnsi="Courier New" w:cs="Courier New"/>
          <w:sz w:val="18"/>
          <w:szCs w:val="18"/>
        </w:rPr>
        <w:t>WITNESS^XUVERIFY(prefix,keys)</w:t>
      </w:r>
    </w:p>
    <w:p w:rsidR="00841E3E" w:rsidRPr="00672B04" w:rsidRDefault="00841E3E" w:rsidP="00841E3E">
      <w:pPr>
        <w:pStyle w:val="APIParameters"/>
        <w:keepNext/>
        <w:keepLines/>
        <w:ind w:left="4147" w:hanging="4147"/>
      </w:pPr>
      <w:r w:rsidRPr="009D2D3D">
        <w:rPr>
          <w:b/>
        </w:rPr>
        <w:t>Input Parameters:</w:t>
      </w:r>
      <w:r w:rsidRPr="009D2D3D">
        <w:rPr>
          <w:b/>
        </w:rPr>
        <w:tab/>
      </w:r>
      <w:r w:rsidR="00DA7423" w:rsidRPr="006B2FCC">
        <w:t>prefix:</w:t>
      </w:r>
      <w:r w:rsidRPr="00672B04">
        <w:tab/>
      </w:r>
      <w:r w:rsidR="00DA7423" w:rsidRPr="006B2FCC">
        <w:rPr>
          <w:szCs w:val="22"/>
        </w:rPr>
        <w:t>String to put before the Access/Verify code prompt.</w:t>
      </w:r>
    </w:p>
    <w:p w:rsidR="00841E3E" w:rsidRDefault="00841E3E" w:rsidP="00841E3E">
      <w:pPr>
        <w:pStyle w:val="APIParameters"/>
        <w:ind w:left="4147" w:hanging="4147"/>
      </w:pPr>
      <w:r>
        <w:rPr>
          <w:b/>
        </w:rPr>
        <w:tab/>
      </w:r>
      <w:r w:rsidR="00DA7423" w:rsidRPr="006B2FCC">
        <w:t>keys:</w:t>
      </w:r>
      <w:r>
        <w:rPr>
          <w:b/>
        </w:rPr>
        <w:tab/>
      </w:r>
      <w:r w:rsidR="00DA7423" w:rsidRPr="006B2FCC">
        <w:rPr>
          <w:szCs w:val="22"/>
        </w:rPr>
        <w:t xml:space="preserve">String of security keys the user </w:t>
      </w:r>
      <w:r w:rsidR="00DA7423" w:rsidRPr="004117F1">
        <w:rPr>
          <w:i/>
          <w:szCs w:val="22"/>
        </w:rPr>
        <w:t>must</w:t>
      </w:r>
      <w:r w:rsidR="00DA7423" w:rsidRPr="006B2FCC">
        <w:rPr>
          <w:szCs w:val="22"/>
        </w:rPr>
        <w:t xml:space="preserve"> have.</w:t>
      </w:r>
    </w:p>
    <w:p w:rsidR="00841E3E" w:rsidRPr="00672B04" w:rsidRDefault="00841E3E" w:rsidP="00DA7423">
      <w:pPr>
        <w:pStyle w:val="APIParameters"/>
        <w:keepNext/>
        <w:keepLines/>
      </w:pPr>
      <w:r w:rsidRPr="009D2D3D">
        <w:rPr>
          <w:b/>
        </w:rPr>
        <w:t>Output:</w:t>
      </w:r>
      <w:r w:rsidRPr="009D2D3D">
        <w:rPr>
          <w:b/>
        </w:rPr>
        <w:tab/>
      </w:r>
      <w:r w:rsidR="00DA7423" w:rsidRPr="006B2FCC">
        <w:t>returns:</w:t>
      </w:r>
      <w:r w:rsidRPr="00672B04">
        <w:tab/>
      </w:r>
      <w:r w:rsidR="00DA7423" w:rsidRPr="006B2FCC">
        <w:t>Returns:</w:t>
      </w:r>
    </w:p>
    <w:p w:rsidR="00841E3E" w:rsidRDefault="00DA7423" w:rsidP="00DA7423">
      <w:pPr>
        <w:pStyle w:val="APIParametersListBullet"/>
        <w:keepNext/>
        <w:keepLines/>
      </w:pPr>
      <w:r w:rsidRPr="00DA7423">
        <w:rPr>
          <w:b/>
        </w:rPr>
        <w:t>IEN (successful)—</w:t>
      </w:r>
      <w:r w:rsidRPr="006B2FCC">
        <w:t>The user has an Access code, Verify code, and security keys.</w:t>
      </w:r>
    </w:p>
    <w:p w:rsidR="00841E3E" w:rsidRDefault="00DA7423" w:rsidP="00841E3E">
      <w:pPr>
        <w:pStyle w:val="APIParametersListBullet"/>
      </w:pPr>
      <w:r w:rsidRPr="00DA7423">
        <w:rPr>
          <w:b/>
        </w:rPr>
        <w:t>0 (failure)—</w:t>
      </w:r>
      <w:r w:rsidRPr="006B2FCC">
        <w:t xml:space="preserve">The user does </w:t>
      </w:r>
      <w:r w:rsidRPr="006B2FCC">
        <w:rPr>
          <w:i/>
        </w:rPr>
        <w:t>not</w:t>
      </w:r>
      <w:r w:rsidRPr="006B2FCC">
        <w:t xml:space="preserve"> have an Access code, Verify code, and security keys.</w:t>
      </w:r>
    </w:p>
    <w:p w:rsidR="00841E3E" w:rsidRPr="00392534" w:rsidRDefault="00841E3E" w:rsidP="00841E3E">
      <w:pPr>
        <w:pStyle w:val="BodyText6"/>
      </w:pPr>
    </w:p>
    <w:p w:rsidR="006C202A" w:rsidRPr="006B2FCC" w:rsidRDefault="00CF001D" w:rsidP="00E22EEC">
      <w:pPr>
        <w:pStyle w:val="Heading4"/>
      </w:pPr>
      <w:bookmarkStart w:id="1194" w:name="_Toc458599287"/>
      <w:r>
        <w:t>Example</w:t>
      </w:r>
      <w:bookmarkEnd w:id="1194"/>
    </w:p>
    <w:p w:rsidR="000366A1" w:rsidRPr="006B2FCC" w:rsidRDefault="000366A1" w:rsidP="001F63A4">
      <w:pPr>
        <w:pStyle w:val="CodeExample"/>
        <w:rPr>
          <w:b/>
        </w:rPr>
      </w:pPr>
      <w:r w:rsidRPr="006B2FCC">
        <w:t>&gt;</w:t>
      </w:r>
      <w:r w:rsidRPr="006B2FCC">
        <w:rPr>
          <w:b/>
        </w:rPr>
        <w:t>S Y=$$WITNESS^XUVERIFY(</w:t>
      </w:r>
      <w:r w:rsidR="00FF3F33">
        <w:rPr>
          <w:b/>
        </w:rPr>
        <w:t>“</w:t>
      </w:r>
      <w:r w:rsidRPr="006B2FCC">
        <w:rPr>
          <w:b/>
        </w:rPr>
        <w:t>Cosign</w:t>
      </w:r>
      <w:r w:rsidR="00FF3F33">
        <w:rPr>
          <w:b/>
        </w:rPr>
        <w:t>”</w:t>
      </w:r>
      <w:r w:rsidRPr="006B2FCC">
        <w:rPr>
          <w:b/>
        </w:rPr>
        <w:t>,</w:t>
      </w:r>
      <w:r w:rsidR="009758D3">
        <w:t>“</w:t>
      </w:r>
      <w:r w:rsidRPr="006B2FCC">
        <w:rPr>
          <w:b/>
        </w:rPr>
        <w:t>XUMGR</w:t>
      </w:r>
      <w:r w:rsidR="00FF3F33">
        <w:rPr>
          <w:b/>
        </w:rPr>
        <w:t>”</w:t>
      </w:r>
      <w:r w:rsidRPr="006B2FCC">
        <w:rPr>
          <w:b/>
        </w:rPr>
        <w:t>) W !,Y</w:t>
      </w:r>
    </w:p>
    <w:p w:rsidR="000366A1" w:rsidRPr="006B2FCC" w:rsidRDefault="000366A1" w:rsidP="001F63A4">
      <w:pPr>
        <w:pStyle w:val="CodeExample"/>
      </w:pPr>
    </w:p>
    <w:p w:rsidR="000366A1" w:rsidRPr="006B2FCC" w:rsidRDefault="000366A1" w:rsidP="001F63A4">
      <w:pPr>
        <w:pStyle w:val="CodeExample"/>
      </w:pPr>
      <w:r w:rsidRPr="006B2FCC">
        <w:t>Cosign ACCESS CODE: ********</w:t>
      </w:r>
    </w:p>
    <w:p w:rsidR="000366A1" w:rsidRPr="006B2FCC" w:rsidRDefault="000366A1" w:rsidP="001F63A4">
      <w:pPr>
        <w:pStyle w:val="CodeExample"/>
      </w:pPr>
      <w:r w:rsidRPr="006B2FCC">
        <w:t>Cosign VERIFY CODE: ********</w:t>
      </w:r>
    </w:p>
    <w:p w:rsidR="000366A1" w:rsidRPr="006B2FCC" w:rsidRDefault="000366A1" w:rsidP="001F63A4">
      <w:pPr>
        <w:pStyle w:val="CodeExample"/>
      </w:pPr>
      <w:r w:rsidRPr="006B2FCC">
        <w:t>2</w:t>
      </w:r>
    </w:p>
    <w:p w:rsidR="000366A1" w:rsidRPr="006B2FCC" w:rsidRDefault="000366A1" w:rsidP="003655DB">
      <w:pPr>
        <w:pStyle w:val="BodyText6"/>
      </w:pPr>
    </w:p>
    <w:p w:rsidR="000E17E2" w:rsidRPr="006B2FCC" w:rsidRDefault="000E17E2" w:rsidP="00457DA6">
      <w:pPr>
        <w:pStyle w:val="Heading3"/>
      </w:pPr>
      <w:bookmarkStart w:id="1195" w:name="_Ref59497099"/>
      <w:bookmarkStart w:id="1196" w:name="_Toc458599288"/>
      <w:r w:rsidRPr="006B2FCC">
        <w:lastRenderedPageBreak/>
        <w:t xml:space="preserve">GETPEER^%ZOSV: </w:t>
      </w:r>
      <w:bookmarkEnd w:id="1195"/>
      <w:r w:rsidRPr="006B2FCC">
        <w:t>VistALink—Get IP Address for Current Session</w:t>
      </w:r>
      <w:bookmarkEnd w:id="1196"/>
    </w:p>
    <w:p w:rsidR="00841E3E" w:rsidRDefault="00841E3E" w:rsidP="00841E3E">
      <w:pPr>
        <w:pStyle w:val="APIText"/>
        <w:keepNext/>
        <w:keepLines/>
      </w:pPr>
      <w:r w:rsidRPr="006B2FCC">
        <w:rPr>
          <w:b/>
        </w:rPr>
        <w:t>Reference Type</w:t>
      </w:r>
      <w:r>
        <w:rPr>
          <w:b/>
        </w:rPr>
        <w:t>:</w:t>
      </w:r>
      <w:r>
        <w:rPr>
          <w:b/>
        </w:rPr>
        <w:tab/>
      </w:r>
      <w:r w:rsidR="00873080" w:rsidRPr="006B2FCC">
        <w:t>Controlled Subscription</w:t>
      </w:r>
      <w:r w:rsidR="00873080" w:rsidRPr="006B2FCC">
        <w:fldChar w:fldCharType="begin"/>
      </w:r>
      <w:r w:rsidR="00873080" w:rsidRPr="006B2FCC">
        <w:instrText xml:space="preserve">XE </w:instrText>
      </w:r>
      <w:r w:rsidR="00873080">
        <w:instrText>“</w:instrText>
      </w:r>
      <w:r w:rsidR="00873080" w:rsidRPr="006B2FCC">
        <w:instrText>ZOSV:GETPEER^%ZOSV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Signon/Security:GETPEER^%ZOSV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Reference Type:Controlled Subscription:GETPEER^%ZOSV</w:instrText>
      </w:r>
      <w:r w:rsidR="00873080">
        <w:instrText>”</w:instrText>
      </w:r>
      <w:r w:rsidR="00873080" w:rsidRPr="006B2FCC">
        <w:fldChar w:fldCharType="end"/>
      </w:r>
    </w:p>
    <w:p w:rsidR="00841E3E" w:rsidRDefault="00841E3E" w:rsidP="00841E3E">
      <w:pPr>
        <w:pStyle w:val="APIText"/>
        <w:keepNext/>
        <w:keepLines/>
      </w:pPr>
      <w:r w:rsidRPr="006B2FCC">
        <w:rPr>
          <w:b/>
        </w:rPr>
        <w:t>Category</w:t>
      </w:r>
      <w:r>
        <w:rPr>
          <w:b/>
        </w:rPr>
        <w:t>:</w:t>
      </w:r>
      <w:r>
        <w:rPr>
          <w:b/>
        </w:rPr>
        <w:tab/>
      </w:r>
      <w:r w:rsidR="00873080" w:rsidRPr="006B2FCC">
        <w:t>Signon/Security</w:t>
      </w:r>
    </w:p>
    <w:p w:rsidR="00841E3E" w:rsidRPr="0084064A" w:rsidRDefault="00841E3E" w:rsidP="00841E3E">
      <w:pPr>
        <w:pStyle w:val="APIText"/>
        <w:keepNext/>
        <w:keepLines/>
      </w:pPr>
      <w:r>
        <w:rPr>
          <w:b/>
        </w:rPr>
        <w:t>ICR #:</w:t>
      </w:r>
      <w:r w:rsidRPr="0084064A">
        <w:tab/>
      </w:r>
      <w:r w:rsidR="00873080" w:rsidRPr="006B2FCC">
        <w:t>4056</w:t>
      </w:r>
    </w:p>
    <w:p w:rsidR="00841E3E" w:rsidRPr="0084064A" w:rsidRDefault="00841E3E" w:rsidP="00841E3E">
      <w:pPr>
        <w:pStyle w:val="APIText"/>
        <w:keepNext/>
        <w:keepLines/>
      </w:pPr>
      <w:r w:rsidRPr="006B2FCC">
        <w:rPr>
          <w:b/>
        </w:rPr>
        <w:t>Description</w:t>
      </w:r>
      <w:r>
        <w:rPr>
          <w:b/>
        </w:rPr>
        <w:t>:</w:t>
      </w:r>
      <w:r w:rsidRPr="0084064A">
        <w:tab/>
      </w:r>
      <w:r w:rsidR="00873080">
        <w:t>This API</w:t>
      </w:r>
      <w:r w:rsidR="00873080" w:rsidRPr="006B2FCC">
        <w:t xml:space="preserve"> retrieves an IP address value for the current session, which is required as input (i.e., XWBTIP input variable) for the </w:t>
      </w:r>
      <w:r w:rsidR="00873080" w:rsidRPr="00833207">
        <w:rPr>
          <w:color w:val="0000FF"/>
          <w:u w:val="single"/>
        </w:rPr>
        <w:fldChar w:fldCharType="begin" w:fldLock="1"/>
      </w:r>
      <w:r w:rsidR="00873080" w:rsidRPr="00833207">
        <w:rPr>
          <w:color w:val="0000FF"/>
          <w:u w:val="single"/>
        </w:rPr>
        <w:instrText xml:space="preserve"> REF _Ref59497925 \h  \* MERGEFORMAT </w:instrText>
      </w:r>
      <w:r w:rsidR="00873080" w:rsidRPr="00833207">
        <w:rPr>
          <w:color w:val="0000FF"/>
          <w:u w:val="single"/>
        </w:rPr>
      </w:r>
      <w:r w:rsidR="00873080" w:rsidRPr="00833207">
        <w:rPr>
          <w:color w:val="0000FF"/>
          <w:u w:val="single"/>
        </w:rPr>
        <w:fldChar w:fldCharType="separate"/>
      </w:r>
      <w:r w:rsidR="00873080" w:rsidRPr="00EB0586">
        <w:rPr>
          <w:color w:val="0000FF"/>
          <w:u w:val="single"/>
        </w:rPr>
        <w:t>SETUP^XUSRB(): VistALink—Set Up User</w:t>
      </w:r>
      <w:r w:rsidR="00873080">
        <w:rPr>
          <w:color w:val="0000FF"/>
          <w:u w:val="single"/>
        </w:rPr>
        <w:t>’</w:t>
      </w:r>
      <w:r w:rsidR="00873080" w:rsidRPr="00EB0586">
        <w:rPr>
          <w:color w:val="0000FF"/>
          <w:u w:val="single"/>
        </w:rPr>
        <w:t>s Partition in M</w:t>
      </w:r>
      <w:r w:rsidR="00873080" w:rsidRPr="00833207">
        <w:rPr>
          <w:color w:val="0000FF"/>
          <w:u w:val="single"/>
        </w:rPr>
        <w:fldChar w:fldCharType="end"/>
      </w:r>
      <w:r w:rsidR="00873080" w:rsidRPr="00833207">
        <w:rPr>
          <w:color w:val="0000FF"/>
          <w:u w:val="single"/>
        </w:rPr>
        <w:t xml:space="preserve"> </w:t>
      </w:r>
      <w:r w:rsidR="00873080">
        <w:t>API</w:t>
      </w:r>
      <w:r w:rsidR="00873080" w:rsidRPr="006B2FCC">
        <w:t>. The VistALink security module calls this</w:t>
      </w:r>
      <w:r w:rsidR="00873080">
        <w:t xml:space="preserve"> API</w:t>
      </w:r>
      <w:r w:rsidR="00873080" w:rsidRPr="006B2FCC">
        <w:t>.</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873080" w:rsidRPr="00873080">
        <w:rPr>
          <w:rFonts w:ascii="Courier New" w:hAnsi="Courier New" w:cs="Courier New"/>
          <w:sz w:val="18"/>
          <w:szCs w:val="18"/>
        </w:rPr>
        <w:t>GETPEER^%ZOSV</w:t>
      </w:r>
    </w:p>
    <w:p w:rsidR="00841E3E" w:rsidRPr="00672B04" w:rsidRDefault="00841E3E" w:rsidP="00873080">
      <w:pPr>
        <w:pStyle w:val="APIParameters"/>
        <w:ind w:left="4147" w:hanging="4147"/>
      </w:pPr>
      <w:r w:rsidRPr="009D2D3D">
        <w:rPr>
          <w:b/>
        </w:rPr>
        <w:t>Input Parameters:</w:t>
      </w:r>
      <w:r w:rsidRPr="009D2D3D">
        <w:rPr>
          <w:b/>
        </w:rPr>
        <w:tab/>
      </w:r>
      <w:r w:rsidR="00873080" w:rsidRPr="006B2FCC">
        <w:t>none</w:t>
      </w:r>
      <w:r w:rsidR="00873080">
        <w:t>.</w:t>
      </w:r>
    </w:p>
    <w:p w:rsidR="00841E3E" w:rsidRPr="00672B04" w:rsidRDefault="00841E3E" w:rsidP="00841E3E">
      <w:pPr>
        <w:pStyle w:val="APIParameters"/>
      </w:pPr>
      <w:r w:rsidRPr="009D2D3D">
        <w:rPr>
          <w:b/>
        </w:rPr>
        <w:t>Output:</w:t>
      </w:r>
      <w:r w:rsidRPr="009D2D3D">
        <w:rPr>
          <w:b/>
        </w:rPr>
        <w:tab/>
      </w:r>
      <w:r w:rsidR="00873080" w:rsidRPr="006B2FCC">
        <w:t>returns:</w:t>
      </w:r>
      <w:r w:rsidRPr="00672B04">
        <w:tab/>
      </w:r>
      <w:r w:rsidR="00873080" w:rsidRPr="006B2FCC">
        <w:t>Returns the Internet Protocol (IP) address of the current connected session to M.</w:t>
      </w:r>
    </w:p>
    <w:p w:rsidR="00841E3E" w:rsidRPr="00392534" w:rsidRDefault="00841E3E" w:rsidP="00841E3E">
      <w:pPr>
        <w:pStyle w:val="BodyText6"/>
      </w:pPr>
    </w:p>
    <w:p w:rsidR="00D03D23" w:rsidRPr="006B2FCC" w:rsidRDefault="00D03D23" w:rsidP="001F63A4">
      <w:pPr>
        <w:pStyle w:val="BodyText"/>
      </w:pPr>
    </w:p>
    <w:p w:rsidR="006C202A" w:rsidRPr="006B2FCC" w:rsidRDefault="006C202A" w:rsidP="001F63A4">
      <w:pPr>
        <w:pStyle w:val="BodyText"/>
        <w:sectPr w:rsidR="006C202A" w:rsidRPr="006B2FCC" w:rsidSect="00325B62">
          <w:headerReference w:type="even" r:id="rId75"/>
          <w:headerReference w:type="default" r:id="rId76"/>
          <w:pgSz w:w="12240" w:h="15840" w:code="1"/>
          <w:pgMar w:top="1440" w:right="1440" w:bottom="1440" w:left="1440" w:header="720" w:footer="720" w:gutter="0"/>
          <w:cols w:space="0"/>
        </w:sectPr>
      </w:pPr>
    </w:p>
    <w:p w:rsidR="006C202A" w:rsidRPr="006B2FCC" w:rsidRDefault="006C202A" w:rsidP="00656AC5">
      <w:pPr>
        <w:pStyle w:val="Heading1"/>
      </w:pPr>
      <w:bookmarkStart w:id="1197" w:name="_Ref303843035"/>
      <w:bookmarkStart w:id="1198" w:name="_Toc458599289"/>
      <w:r w:rsidRPr="006B2FCC">
        <w:lastRenderedPageBreak/>
        <w:t>Spooling</w:t>
      </w:r>
      <w:bookmarkEnd w:id="1123"/>
      <w:bookmarkEnd w:id="1124"/>
      <w:r w:rsidRPr="006B2FCC">
        <w:t xml:space="preserve">: </w:t>
      </w:r>
      <w:r w:rsidR="00575A73" w:rsidRPr="006B2FCC">
        <w:t>Developer</w:t>
      </w:r>
      <w:r w:rsidRPr="006B2FCC">
        <w:t xml:space="preserve"> Tools</w:t>
      </w:r>
      <w:bookmarkEnd w:id="1197"/>
      <w:bookmarkEnd w:id="1198"/>
    </w:p>
    <w:p w:rsidR="0072540F" w:rsidRDefault="0072540F" w:rsidP="0072540F">
      <w:pPr>
        <w:pStyle w:val="Heading2"/>
      </w:pPr>
      <w:bookmarkStart w:id="1199" w:name="_Toc458599290"/>
      <w:r>
        <w:t>Overview</w:t>
      </w:r>
      <w:bookmarkEnd w:id="1199"/>
    </w:p>
    <w:p w:rsidR="006C202A" w:rsidRPr="006B2FCC" w:rsidRDefault="0072540F" w:rsidP="001F63A4">
      <w:pPr>
        <w:pStyle w:val="BodyText"/>
        <w:keepNext/>
        <w:keepLines/>
      </w:pPr>
      <w:r w:rsidRPr="006B2FCC">
        <w:fldChar w:fldCharType="begin"/>
      </w:r>
      <w:r w:rsidRPr="006B2FCC">
        <w:instrText xml:space="preserve">XE </w:instrText>
      </w:r>
      <w:r w:rsidR="009F58E4">
        <w:instrText>“</w:instrText>
      </w:r>
      <w:r>
        <w:instrText>Overview:</w:instrText>
      </w:r>
      <w:r w:rsidRPr="006B2FCC">
        <w:instrText>Spooling:Developer Tools</w:instrText>
      </w:r>
      <w:r w:rsidR="009F58E4">
        <w:instrText>”</w:instrText>
      </w:r>
      <w:r w:rsidRPr="006B2FCC">
        <w:fldChar w:fldCharType="end"/>
      </w:r>
      <w:r w:rsidR="003655DB" w:rsidRPr="006B2FCC">
        <w:fldChar w:fldCharType="begin"/>
      </w:r>
      <w:r w:rsidR="003655DB" w:rsidRPr="006B2FCC">
        <w:instrText xml:space="preserve">XE </w:instrText>
      </w:r>
      <w:r w:rsidR="009F58E4">
        <w:instrText>“</w:instrText>
      </w:r>
      <w:r w:rsidR="003655DB" w:rsidRPr="006B2FCC">
        <w:instrText>Spooling:Developer Tools</w:instrText>
      </w:r>
      <w:r>
        <w:instrText>:Overview</w:instrText>
      </w:r>
      <w:r w:rsidR="009F58E4">
        <w:instrText>”</w:instrText>
      </w:r>
      <w:r w:rsidR="003655DB" w:rsidRPr="006B2FCC">
        <w:fldChar w:fldCharType="end"/>
      </w:r>
      <w:r w:rsidR="003655DB" w:rsidRPr="006B2FCC">
        <w:fldChar w:fldCharType="begin"/>
      </w:r>
      <w:r w:rsidR="003655DB" w:rsidRPr="006B2FCC">
        <w:instrText xml:space="preserve">XE </w:instrText>
      </w:r>
      <w:r w:rsidR="009F58E4">
        <w:instrText>“</w:instrText>
      </w:r>
      <w:r w:rsidR="003655DB" w:rsidRPr="006B2FCC">
        <w:instrText>Developer Tools:Spooling</w:instrText>
      </w:r>
      <w:r>
        <w:instrText>:Overview</w:instrText>
      </w:r>
      <w:r w:rsidR="009F58E4">
        <w:instrText>”</w:instrText>
      </w:r>
      <w:r w:rsidR="003655DB" w:rsidRPr="006B2FCC">
        <w:fldChar w:fldCharType="end"/>
      </w:r>
      <w:r w:rsidR="006C202A" w:rsidRPr="006B2FCC">
        <w:t>In order for an</w:t>
      </w:r>
      <w:r w:rsidR="00F92D1F">
        <w:t xml:space="preserve"> application</w:t>
      </w:r>
      <w:r w:rsidR="006C202A" w:rsidRPr="006B2FCC">
        <w:t xml:space="preserve"> to spool reports, the</w:t>
      </w:r>
      <w:r w:rsidR="00F92D1F">
        <w:t xml:space="preserve"> application</w:t>
      </w:r>
      <w:r w:rsidR="006C202A" w:rsidRPr="006B2FCC">
        <w:t xml:space="preserve"> </w:t>
      </w:r>
      <w:r w:rsidR="00A9373B" w:rsidRPr="006B2FCC">
        <w:rPr>
          <w:i/>
        </w:rPr>
        <w:t>must</w:t>
      </w:r>
      <w:r w:rsidR="006C202A" w:rsidRPr="006B2FCC">
        <w:t xml:space="preserve"> call the </w:t>
      </w:r>
      <w:r w:rsidR="00EF4BB0" w:rsidRPr="006B2FCC">
        <w:t>Device Handler</w:t>
      </w:r>
      <w:r w:rsidR="006C202A" w:rsidRPr="006B2FCC">
        <w:t xml:space="preserve"> to open the spool device. If the</w:t>
      </w:r>
      <w:r w:rsidR="00F92D1F">
        <w:t xml:space="preserve"> application</w:t>
      </w:r>
      <w:r w:rsidR="006C202A" w:rsidRPr="006B2FCC">
        <w:t xml:space="preserve"> fails to close the device, the spool document </w:t>
      </w:r>
      <w:r w:rsidR="00B21AA7">
        <w:t xml:space="preserve">is </w:t>
      </w:r>
      <w:r w:rsidR="00B21AA7" w:rsidRPr="00B21AA7">
        <w:rPr>
          <w:i/>
        </w:rPr>
        <w:t>not</w:t>
      </w:r>
      <w:r w:rsidR="006C202A" w:rsidRPr="006B2FCC">
        <w:t xml:space="preserve"> accessible. The</w:t>
      </w:r>
      <w:r w:rsidR="00F92D1F">
        <w:t xml:space="preserve"> application</w:t>
      </w:r>
      <w:r w:rsidR="006C202A" w:rsidRPr="006B2FCC">
        <w:t xml:space="preserve"> should close the spool device by using D ^%ZISC. Furthermore, </w:t>
      </w:r>
      <w:r w:rsidR="006C202A" w:rsidRPr="006B2FCC">
        <w:fldChar w:fldCharType="begin"/>
      </w:r>
      <w:r w:rsidR="006C202A" w:rsidRPr="006B2FCC">
        <w:instrText xml:space="preserve">XE </w:instrText>
      </w:r>
      <w:r w:rsidR="009F58E4">
        <w:instrText>“</w:instrText>
      </w:r>
      <w:r w:rsidR="006C202A" w:rsidRPr="006B2FCC">
        <w:instrText>Queuing:Spooler)</w:instrText>
      </w:r>
      <w:r w:rsidR="009F58E4">
        <w:instrText>”</w:instrText>
      </w:r>
      <w:r w:rsidR="006C202A" w:rsidRPr="006B2FCC">
        <w:fldChar w:fldCharType="end"/>
      </w:r>
      <w:r w:rsidR="006C202A" w:rsidRPr="006B2FCC">
        <w:t>queuing to the spooler requires that the</w:t>
      </w:r>
      <w:r w:rsidR="00F92D1F">
        <w:t xml:space="preserve"> application</w:t>
      </w:r>
      <w:r w:rsidR="006C202A" w:rsidRPr="006B2FCC">
        <w:t xml:space="preserve"> invoke ^%ZTLOAD with the proper variables defined.</w:t>
      </w:r>
    </w:p>
    <w:p w:rsidR="006C202A" w:rsidRPr="006B2FCC" w:rsidRDefault="0022488F" w:rsidP="001F63A4">
      <w:pPr>
        <w:pStyle w:val="BodyText"/>
        <w:keepNext/>
        <w:keepLines/>
      </w:pPr>
      <w:r w:rsidRPr="006B2FCC">
        <w:t>The ZTIO input variable</w:t>
      </w:r>
      <w:r w:rsidR="006C202A" w:rsidRPr="006B2FCC">
        <w:t xml:space="preserve"> can be set to identify how the device should be opened. If incorrectly set up, the queued task could fail to send results to the spooler. If you have</w:t>
      </w:r>
      <w:r w:rsidRPr="006B2FCC">
        <w:t xml:space="preserve"> any doubt about how to set ZTIO</w:t>
      </w:r>
      <w:r w:rsidR="006C202A" w:rsidRPr="006B2FCC">
        <w:t xml:space="preserve">, you should leave it undefined. ^%ZTLOAD can define </w:t>
      </w:r>
      <w:r w:rsidRPr="006B2FCC">
        <w:t>ZTIO</w:t>
      </w:r>
      <w:r w:rsidR="006C202A" w:rsidRPr="006B2FCC">
        <w:t xml:space="preserve"> with the </w:t>
      </w:r>
      <w:r w:rsidR="00050EA4">
        <w:t>ap</w:t>
      </w:r>
      <w:r w:rsidR="006C202A" w:rsidRPr="006B2FCC">
        <w:t xml:space="preserve">propriate </w:t>
      </w:r>
      <w:r w:rsidRPr="006B2FCC">
        <w:t>variable</w:t>
      </w:r>
      <w:r w:rsidR="006C202A" w:rsidRPr="006B2FCC">
        <w:t xml:space="preserve">s from symbols left in the current partition following the last call to the </w:t>
      </w:r>
      <w:r w:rsidR="00EF4BB0" w:rsidRPr="006B2FCC">
        <w:t>Device Handler</w:t>
      </w:r>
      <w:r w:rsidR="006C202A" w:rsidRPr="006B2FCC">
        <w:t>.</w:t>
      </w:r>
    </w:p>
    <w:p w:rsidR="006C202A" w:rsidRPr="006B2FCC" w:rsidRDefault="004B7C96" w:rsidP="003655DB">
      <w:pPr>
        <w:pStyle w:val="Note"/>
      </w:pPr>
      <w:r>
        <w:rPr>
          <w:noProof/>
          <w:lang w:eastAsia="en-US"/>
        </w:rPr>
        <w:drawing>
          <wp:inline distT="0" distB="0" distL="0" distR="0" wp14:anchorId="05C790B0" wp14:editId="54065F71">
            <wp:extent cx="285750" cy="285750"/>
            <wp:effectExtent l="0" t="0" r="0" b="0"/>
            <wp:docPr id="449" name="Picture 4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655DB">
        <w:tab/>
      </w:r>
      <w:r w:rsidR="003655DB" w:rsidRPr="006B2FCC">
        <w:rPr>
          <w:b/>
          <w:iCs/>
        </w:rPr>
        <w:t xml:space="preserve">NOTE: </w:t>
      </w:r>
      <w:r w:rsidR="003655DB" w:rsidRPr="006B2FCC">
        <w:t xml:space="preserve">The following code samples are </w:t>
      </w:r>
      <w:r w:rsidR="003655DB" w:rsidRPr="006B2FCC">
        <w:rPr>
          <w:i/>
          <w:iCs/>
        </w:rPr>
        <w:t>not</w:t>
      </w:r>
      <w:r w:rsidR="003655DB" w:rsidRPr="006B2FCC">
        <w:t xml:space="preserve"> complete. They do </w:t>
      </w:r>
      <w:r w:rsidR="004117F1" w:rsidRPr="004117F1">
        <w:rPr>
          <w:i/>
        </w:rPr>
        <w:t>not</w:t>
      </w:r>
      <w:r w:rsidR="003655DB" w:rsidRPr="006B2FCC">
        <w:t xml:space="preserve"> contain code to issue form feeds between pages of output.</w:t>
      </w:r>
      <w:r w:rsidR="003655DB" w:rsidRPr="006B2FCC">
        <w:br/>
      </w:r>
      <w:r w:rsidR="003655DB" w:rsidRPr="006B2FCC">
        <w:br/>
      </w:r>
      <w:smartTag w:uri="urn:schemas-microsoft-com:office:smarttags" w:element="stockticker">
        <w:r w:rsidR="003655DB" w:rsidRPr="006B2FCC">
          <w:rPr>
            <w:b/>
            <w:iCs/>
          </w:rPr>
          <w:t>REF</w:t>
        </w:r>
      </w:smartTag>
      <w:r w:rsidR="003655DB" w:rsidRPr="006B2FCC">
        <w:rPr>
          <w:b/>
          <w:iCs/>
        </w:rPr>
        <w:t xml:space="preserve">: </w:t>
      </w:r>
      <w:r w:rsidR="003655DB" w:rsidRPr="006B2FCC">
        <w:t xml:space="preserve">For the details of issuing form feeds, see the </w:t>
      </w:r>
      <w:r w:rsidR="00FF3F33">
        <w:t>“</w:t>
      </w:r>
      <w:r w:rsidR="003655DB" w:rsidRPr="007D1754">
        <w:rPr>
          <w:color w:val="0000FF"/>
        </w:rPr>
        <w:fldChar w:fldCharType="begin" w:fldLock="1"/>
      </w:r>
      <w:r w:rsidR="003655DB" w:rsidRPr="007D1754">
        <w:rPr>
          <w:color w:val="0000FF"/>
        </w:rPr>
        <w:instrText xml:space="preserve"> REF _Ref20101555 \h  \* MERGEFORMAT </w:instrText>
      </w:r>
      <w:r w:rsidR="003655DB" w:rsidRPr="007D1754">
        <w:rPr>
          <w:color w:val="0000FF"/>
        </w:rPr>
      </w:r>
      <w:r w:rsidR="003655DB" w:rsidRPr="007D1754">
        <w:rPr>
          <w:color w:val="0000FF"/>
        </w:rPr>
        <w:fldChar w:fldCharType="separate"/>
      </w:r>
      <w:r w:rsidR="00EB0586" w:rsidRPr="00EB0586">
        <w:rPr>
          <w:color w:val="0000FF"/>
          <w:u w:val="single"/>
        </w:rPr>
        <w:t>Form Feeds</w:t>
      </w:r>
      <w:r w:rsidR="003655DB" w:rsidRPr="007D1754">
        <w:rPr>
          <w:color w:val="0000FF"/>
        </w:rPr>
        <w:fldChar w:fldCharType="end"/>
      </w:r>
      <w:r w:rsidR="00B83592">
        <w:t>”</w:t>
      </w:r>
      <w:r w:rsidR="003655DB" w:rsidRPr="006B2FCC">
        <w:t xml:space="preserve"> </w:t>
      </w:r>
      <w:r w:rsidR="003655DB">
        <w:t>section</w:t>
      </w:r>
      <w:r w:rsidR="003655DB" w:rsidRPr="006B2FCC">
        <w:t xml:space="preserve"> in the </w:t>
      </w:r>
      <w:r w:rsidR="00FF3F33">
        <w:t>“</w:t>
      </w:r>
      <w:r w:rsidR="003655DB" w:rsidRPr="007D1754">
        <w:rPr>
          <w:color w:val="0000FF"/>
        </w:rPr>
        <w:fldChar w:fldCharType="begin" w:fldLock="1"/>
      </w:r>
      <w:r w:rsidR="003655DB" w:rsidRPr="007D1754">
        <w:rPr>
          <w:color w:val="0000FF"/>
        </w:rPr>
        <w:instrText xml:space="preserve"> REF _Ref20101597 \h  \* MERGEFORMAT </w:instrText>
      </w:r>
      <w:r w:rsidR="003655DB" w:rsidRPr="007D1754">
        <w:rPr>
          <w:color w:val="0000FF"/>
        </w:rPr>
      </w:r>
      <w:r w:rsidR="003655DB" w:rsidRPr="007D1754">
        <w:rPr>
          <w:color w:val="0000FF"/>
        </w:rPr>
        <w:fldChar w:fldCharType="separate"/>
      </w:r>
      <w:r w:rsidR="00EB0586" w:rsidRPr="00EB0586">
        <w:rPr>
          <w:color w:val="0000FF"/>
          <w:u w:val="single"/>
        </w:rPr>
        <w:t>Special Device Issues</w:t>
      </w:r>
      <w:r w:rsidR="003655DB" w:rsidRPr="007D1754">
        <w:rPr>
          <w:color w:val="0000FF"/>
        </w:rPr>
        <w:fldChar w:fldCharType="end"/>
      </w:r>
      <w:r w:rsidR="00B83592">
        <w:t>”</w:t>
      </w:r>
      <w:r w:rsidR="003655DB" w:rsidRPr="006B2FCC">
        <w:t xml:space="preserve"> </w:t>
      </w:r>
      <w:r w:rsidR="002E3D91">
        <w:t>section</w:t>
      </w:r>
      <w:r w:rsidR="003655DB" w:rsidRPr="006B2FCC">
        <w:t>.</w:t>
      </w:r>
    </w:p>
    <w:p w:rsidR="001A088C" w:rsidRPr="006B2FCC" w:rsidRDefault="001A088C" w:rsidP="00BC5B57">
      <w:pPr>
        <w:pStyle w:val="Caption"/>
      </w:pPr>
      <w:bookmarkStart w:id="1200" w:name="_Toc200270033"/>
      <w:bookmarkStart w:id="1201" w:name="_Toc458599938"/>
      <w:r w:rsidRPr="006B2FCC">
        <w:t xml:space="preserve">Figure </w:t>
      </w:r>
      <w:r w:rsidR="000542BF">
        <w:fldChar w:fldCharType="begin"/>
      </w:r>
      <w:r w:rsidR="000542BF">
        <w:instrText xml:space="preserve"> SEQ Figure \* ARABIC </w:instrText>
      </w:r>
      <w:r w:rsidR="000542BF">
        <w:fldChar w:fldCharType="separate"/>
      </w:r>
      <w:r w:rsidR="00EE31EC">
        <w:rPr>
          <w:noProof/>
        </w:rPr>
        <w:t>99</w:t>
      </w:r>
      <w:r w:rsidR="000542BF">
        <w:rPr>
          <w:noProof/>
        </w:rPr>
        <w:fldChar w:fldCharType="end"/>
      </w:r>
      <w:r w:rsidR="002D4A5F">
        <w:t>:</w:t>
      </w:r>
      <w:r w:rsidRPr="006B2FCC">
        <w:t xml:space="preserve"> Spooling</w:t>
      </w:r>
      <w:r w:rsidR="00965891">
        <w:t>—</w:t>
      </w:r>
      <w:r w:rsidRPr="006B2FCC">
        <w:t>Sending output to the spooler (and pre-defining ZTIO)</w:t>
      </w:r>
      <w:bookmarkEnd w:id="1200"/>
      <w:bookmarkEnd w:id="1201"/>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D ^%ZTLOAD D HOME^%ZIS K IO(</w:t>
      </w:r>
      <w:r w:rsidR="00FF3F33">
        <w:t>“</w:t>
      </w:r>
      <w:r w:rsidRPr="006B2FCC">
        <w:t>Q</w:t>
      </w:r>
      <w:r w:rsidR="00FF3F33">
        <w:t>”</w:t>
      </w:r>
      <w:r w:rsidRPr="006B2FCC">
        <w:t>)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.S ZTIO=</w:t>
      </w:r>
      <w:smartTag w:uri="urn:schemas-microsoft-com:office:smarttags" w:element="stockticker">
        <w:r w:rsidRPr="006B2FCC">
          <w:t>ION</w:t>
        </w:r>
      </w:smartTag>
      <w:r w:rsidRPr="006B2FCC">
        <w:t>_</w:t>
      </w:r>
      <w:r w:rsidR="00FF3F33">
        <w:t>”</w:t>
      </w:r>
      <w:r w:rsidRPr="006B2FCC">
        <w:t>;</w:t>
      </w:r>
      <w:r w:rsidR="00FF3F33">
        <w:t>”</w:t>
      </w:r>
      <w:r w:rsidRPr="006B2FCC">
        <w:t>_IOST</w:t>
      </w:r>
    </w:p>
    <w:p w:rsidR="006C202A" w:rsidRPr="006B2FCC" w:rsidRDefault="006C202A">
      <w:pPr>
        <w:pStyle w:val="Code"/>
      </w:pPr>
      <w:r w:rsidRPr="006B2FCC">
        <w:t xml:space="preserve">        .I $D(IO(</w:t>
      </w:r>
      <w:r w:rsidR="00FF3F33">
        <w:t>“</w:t>
      </w:r>
      <w:r w:rsidRPr="006B2FCC">
        <w:t>DOC</w:t>
      </w:r>
      <w:r w:rsidR="00FF3F33">
        <w:t>”</w:t>
      </w:r>
      <w:r w:rsidRPr="006B2FCC">
        <w:t>))#2,IO(</w:t>
      </w:r>
      <w:r w:rsidR="00FF3F33">
        <w:t>“</w:t>
      </w:r>
      <w:r w:rsidRPr="006B2FCC">
        <w:t>DOC</w:t>
      </w:r>
      <w:r w:rsidR="00FF3F33">
        <w:t>”</w:t>
      </w:r>
      <w:r w:rsidRPr="006B2FCC">
        <w:t>)]</w:t>
      </w:r>
      <w:r w:rsidR="00D17892">
        <w:t>“”</w:t>
      </w:r>
      <w:r w:rsidRPr="006B2FCC">
        <w:t xml:space="preserve"> S ZTIO=ZTIO_</w:t>
      </w:r>
      <w:r w:rsidR="00D17892">
        <w:t>“</w:t>
      </w:r>
      <w:r w:rsidRPr="006B2FCC">
        <w:t>;</w:t>
      </w:r>
      <w:r w:rsidR="00FF3F33">
        <w:t>”</w:t>
      </w:r>
      <w:r w:rsidRPr="006B2FCC">
        <w:t>_IO(</w:t>
      </w:r>
      <w:r w:rsidR="00FF3F33">
        <w:t>“</w:t>
      </w:r>
      <w:r w:rsidRPr="006B2FCC">
        <w:t>DOC</w:t>
      </w:r>
      <w:r w:rsidR="00FF3F33">
        <w:t>”</w:t>
      </w:r>
      <w:r w:rsidRPr="006B2FCC">
        <w:t>) Q</w:t>
      </w:r>
    </w:p>
    <w:p w:rsidR="006C202A" w:rsidRPr="006B2FCC" w:rsidRDefault="006C202A">
      <w:pPr>
        <w:pStyle w:val="Code"/>
      </w:pPr>
      <w:r w:rsidRPr="006B2FCC">
        <w:t xml:space="preserve">        .I </w:t>
      </w:r>
      <w:smartTag w:uri="urn:schemas-microsoft-com:office:smarttags" w:element="stockticker">
        <w:r w:rsidRPr="006B2FCC">
          <w:t>IOM</w:t>
        </w:r>
      </w:smartTag>
      <w:r w:rsidRPr="006B2FCC">
        <w:t xml:space="preserve"> S ZTIO=ZTIO_</w:t>
      </w:r>
      <w:r w:rsidR="00D17892">
        <w:t>“</w:t>
      </w:r>
      <w:r w:rsidRPr="006B2FCC">
        <w:t>;</w:t>
      </w:r>
      <w:r w:rsidR="00FF3F33">
        <w:t>”</w:t>
      </w:r>
      <w:r w:rsidRPr="006B2FCC">
        <w:t>_</w:t>
      </w:r>
      <w:smartTag w:uri="urn:schemas-microsoft-com:office:smarttags" w:element="stockticker">
        <w:r w:rsidRPr="006B2FCC">
          <w:t>IOM</w:t>
        </w:r>
      </w:smartTag>
    </w:p>
    <w:p w:rsidR="006C202A" w:rsidRPr="006B2FCC" w:rsidRDefault="006C202A">
      <w:pPr>
        <w:pStyle w:val="Code"/>
      </w:pPr>
      <w:r w:rsidRPr="006B2FCC">
        <w:t xml:space="preserve">        .I IOSL S ZTIO=ZTIO_</w:t>
      </w:r>
      <w:r w:rsidR="00D17892">
        <w:t>“</w:t>
      </w:r>
      <w:r w:rsidRPr="006B2FCC">
        <w:t>;</w:t>
      </w:r>
      <w:r w:rsidR="00FF3F33">
        <w:t>”</w:t>
      </w:r>
      <w:r w:rsidRPr="006B2FCC">
        <w:t>_IOSL</w:t>
      </w:r>
    </w:p>
    <w:p w:rsidR="006C202A" w:rsidRPr="006B2FCC" w:rsidRDefault="006C202A">
      <w:pPr>
        <w:pStyle w:val="Code"/>
      </w:pPr>
      <w:r w:rsidRPr="006B2FCC">
        <w:t>DQ      U IO W !,</w:t>
      </w:r>
      <w:r w:rsidR="00D17892">
        <w:t>“</w:t>
      </w:r>
      <w:r w:rsidRPr="006B2FCC">
        <w:t>THIS IS YOUR REPORT</w:t>
      </w:r>
      <w:r w:rsidR="00FF3F33">
        <w:t>”</w:t>
      </w:r>
    </w:p>
    <w:p w:rsidR="006C202A" w:rsidRPr="006B2FCC" w:rsidRDefault="006C202A">
      <w:pPr>
        <w:pStyle w:val="Code"/>
      </w:pPr>
      <w:r w:rsidRPr="006B2FCC">
        <w:t xml:space="preserve">        W !,</w:t>
      </w:r>
      <w:r w:rsidR="00D17892">
        <w:t>“</w:t>
      </w:r>
      <w:r w:rsidRPr="006B2FCC">
        <w:t>LINE 2</w:t>
      </w:r>
      <w:r w:rsidR="00FF3F33">
        <w:t>”</w:t>
      </w:r>
    </w:p>
    <w:p w:rsidR="006C202A" w:rsidRPr="006B2FCC" w:rsidRDefault="006C202A">
      <w:pPr>
        <w:pStyle w:val="Code"/>
      </w:pPr>
      <w:r w:rsidRPr="006B2FCC">
        <w:t xml:space="preserve">        W !,</w:t>
      </w:r>
      <w:r w:rsidR="00D17892">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3655DB">
      <w:pPr>
        <w:pStyle w:val="BodyText6"/>
      </w:pPr>
    </w:p>
    <w:p w:rsidR="001A088C" w:rsidRPr="006B2FCC" w:rsidRDefault="001A088C" w:rsidP="00BC5B57">
      <w:pPr>
        <w:pStyle w:val="Caption"/>
      </w:pPr>
      <w:bookmarkStart w:id="1202" w:name="_Toc200270034"/>
      <w:bookmarkStart w:id="1203" w:name="_Toc458599939"/>
      <w:r w:rsidRPr="006B2FCC">
        <w:t xml:space="preserve">Figure </w:t>
      </w:r>
      <w:r w:rsidR="000542BF">
        <w:fldChar w:fldCharType="begin"/>
      </w:r>
      <w:r w:rsidR="000542BF">
        <w:instrText xml:space="preserve"> SEQ Figure \* ARABIC </w:instrText>
      </w:r>
      <w:r w:rsidR="000542BF">
        <w:fldChar w:fldCharType="separate"/>
      </w:r>
      <w:r w:rsidR="00EE31EC">
        <w:rPr>
          <w:noProof/>
        </w:rPr>
        <w:t>100</w:t>
      </w:r>
      <w:r w:rsidR="000542BF">
        <w:rPr>
          <w:noProof/>
        </w:rPr>
        <w:fldChar w:fldCharType="end"/>
      </w:r>
      <w:r w:rsidR="002D4A5F">
        <w:t>:</w:t>
      </w:r>
      <w:r w:rsidRPr="006B2FCC">
        <w:t xml:space="preserve"> Spooling</w:t>
      </w:r>
      <w:r w:rsidR="00965891">
        <w:rPr>
          <w:rFonts w:cs="Arial"/>
        </w:rPr>
        <w:t>—</w:t>
      </w:r>
      <w:r w:rsidRPr="006B2FCC">
        <w:t>Allowing output to go the spooler (</w:t>
      </w:r>
      <w:r w:rsidRPr="006B2FCC">
        <w:rPr>
          <w:i/>
          <w:iCs/>
        </w:rPr>
        <w:t>without</w:t>
      </w:r>
      <w:r w:rsidRPr="006B2FCC">
        <w:t xml:space="preserve"> pre-defining ZTIO)</w:t>
      </w:r>
      <w:bookmarkEnd w:id="1202"/>
      <w:bookmarkEnd w:id="1203"/>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.D ^%ZTLOAD D HOME^%ZIS K IO(</w:t>
      </w:r>
      <w:r w:rsidR="00FF3F33">
        <w:t>“</w:t>
      </w:r>
      <w:r w:rsidRPr="006B2FCC">
        <w:t>Q</w:t>
      </w:r>
      <w:r w:rsidR="00FF3F33">
        <w:t>”</w:t>
      </w:r>
      <w:r w:rsidRPr="006B2FCC">
        <w:t>) Q</w:t>
      </w:r>
    </w:p>
    <w:p w:rsidR="006C202A" w:rsidRPr="006B2FCC" w:rsidRDefault="006C202A">
      <w:pPr>
        <w:pStyle w:val="Code"/>
      </w:pPr>
      <w:r w:rsidRPr="006B2FCC">
        <w:t>DQ      U IO W !,</w:t>
      </w:r>
      <w:r w:rsidR="009758D3">
        <w:t>“</w:t>
      </w:r>
      <w:r w:rsidRPr="006B2FCC">
        <w:t>THIS IS YOUR REPORT</w:t>
      </w:r>
      <w:r w:rsidR="00FF3F33">
        <w:t>”</w:t>
      </w:r>
    </w:p>
    <w:p w:rsidR="006C202A" w:rsidRPr="006B2FCC" w:rsidRDefault="006C202A">
      <w:pPr>
        <w:pStyle w:val="Code"/>
      </w:pPr>
      <w:r w:rsidRPr="006B2FCC">
        <w:t xml:space="preserve">        W !,</w:t>
      </w:r>
      <w:r w:rsidR="009758D3">
        <w:t>“</w:t>
      </w:r>
      <w:r w:rsidRPr="006B2FCC">
        <w:t>LINE 2</w:t>
      </w:r>
      <w:r w:rsidR="00FF3F33">
        <w:t>”</w:t>
      </w:r>
    </w:p>
    <w:p w:rsidR="006C202A" w:rsidRPr="006B2FCC" w:rsidRDefault="006C202A">
      <w:pPr>
        <w:pStyle w:val="Code"/>
      </w:pPr>
      <w:r w:rsidRPr="006B2FCC">
        <w:t xml:space="preserve">        W !,</w:t>
      </w:r>
      <w:r w:rsidR="009758D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C91C44">
      <w:pPr>
        <w:pStyle w:val="BodyText6"/>
      </w:pPr>
    </w:p>
    <w:p w:rsidR="006C202A" w:rsidRPr="006B2FCC" w:rsidRDefault="001E5D5C" w:rsidP="002A3730">
      <w:pPr>
        <w:pStyle w:val="Heading2"/>
      </w:pPr>
      <w:r>
        <w:br w:type="page"/>
      </w:r>
      <w:bookmarkStart w:id="1204" w:name="_Toc458599291"/>
      <w:r w:rsidR="00740B85">
        <w:lastRenderedPageBreak/>
        <w:t>Application Programming Interface</w:t>
      </w:r>
      <w:r w:rsidR="006C202A" w:rsidRPr="006B2FCC">
        <w:t xml:space="preserve"> (</w:t>
      </w:r>
      <w:r w:rsidR="008F7BE9">
        <w:t>AP</w:t>
      </w:r>
      <w:r w:rsidR="006C202A" w:rsidRPr="006B2FCC">
        <w:t>I)</w:t>
      </w:r>
      <w:bookmarkEnd w:id="1204"/>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I):Spooling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Spooling: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spooling. These </w:t>
      </w:r>
      <w:r w:rsidR="00F92D1F">
        <w:t>APIs</w:t>
      </w:r>
      <w:r w:rsidR="006C202A" w:rsidRPr="006B2FCC">
        <w:t xml:space="preserve"> are described below.</w:t>
      </w:r>
    </w:p>
    <w:p w:rsidR="006C202A" w:rsidRPr="006B2FCC" w:rsidRDefault="006C202A" w:rsidP="00457DA6">
      <w:pPr>
        <w:pStyle w:val="Heading3"/>
      </w:pPr>
      <w:bookmarkStart w:id="1205" w:name="_Toc458599292"/>
      <w:r w:rsidRPr="006B2FCC">
        <w:t>DSD^ZISPL: Delete Spool Data File Entry</w:t>
      </w:r>
      <w:bookmarkEnd w:id="1205"/>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AD0615">
        <w:t>This API d</w:t>
      </w:r>
      <w:r w:rsidR="00AD0615" w:rsidRPr="006B2FCC">
        <w:t xml:space="preserve">eletes SPOOL </w:t>
      </w:r>
      <w:smartTag w:uri="urn:schemas-microsoft-com:office:smarttags" w:element="stockticker">
        <w:r w:rsidR="00AD0615" w:rsidRPr="006B2FCC">
          <w:t>DATA</w:t>
        </w:r>
      </w:smartTag>
      <w:r w:rsidR="00AD0615" w:rsidRPr="006B2FCC">
        <w:t xml:space="preserve"> file (#3.519)</w:t>
      </w:r>
      <w:r w:rsidR="00AD0615" w:rsidRPr="006B2FCC">
        <w:fldChar w:fldCharType="begin"/>
      </w:r>
      <w:r w:rsidR="00AD0615" w:rsidRPr="006B2FCC">
        <w:instrText xml:space="preserve"> XE </w:instrText>
      </w:r>
      <w:r w:rsidR="00AD0615">
        <w:instrText>“</w:instrText>
      </w:r>
      <w:r w:rsidR="00AD0615" w:rsidRPr="006B2FCC">
        <w:instrText xml:space="preserve">SPOOL </w:instrText>
      </w:r>
      <w:smartTag w:uri="urn:schemas-microsoft-com:office:smarttags" w:element="stockticker">
        <w:r w:rsidR="00AD0615" w:rsidRPr="006B2FCC">
          <w:instrText>DATA</w:instrText>
        </w:r>
      </w:smartTag>
      <w:r w:rsidR="00AD0615" w:rsidRPr="006B2FCC">
        <w:instrText xml:space="preserve"> File (#3.519)</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 xml:space="preserve">Files:SPOOL </w:instrText>
      </w:r>
      <w:smartTag w:uri="urn:schemas-microsoft-com:office:smarttags" w:element="stockticker">
        <w:r w:rsidR="00AD0615" w:rsidRPr="006B2FCC">
          <w:instrText>DATA</w:instrText>
        </w:r>
      </w:smartTag>
      <w:r w:rsidR="00AD0615" w:rsidRPr="006B2FCC">
        <w:instrText xml:space="preserve"> (#3.519)</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data.</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AD0615" w:rsidRPr="006B2FCC">
        <w:t>DSD^ZISPL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6C202A" w:rsidRPr="006B2FCC" w:rsidRDefault="006C202A" w:rsidP="00457DA6">
      <w:pPr>
        <w:pStyle w:val="Heading3"/>
      </w:pPr>
      <w:bookmarkStart w:id="1206" w:name="_Toc458599293"/>
      <w:r w:rsidRPr="006B2FCC">
        <w:t>DSDOC^ZISPL: Delete Spool Document File Entry</w:t>
      </w:r>
      <w:bookmarkEnd w:id="1206"/>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Subscription:DSDOC^ZISPL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AD0615">
        <w:t>This API</w:t>
      </w:r>
      <w:r w:rsidR="00AD0615" w:rsidRPr="006B2FCC">
        <w:t xml:space="preserve"> deletes the SPOOL DOCUMENT file (#3.51)</w:t>
      </w:r>
      <w:r w:rsidR="00AD0615" w:rsidRPr="006B2FCC">
        <w:fldChar w:fldCharType="begin"/>
      </w:r>
      <w:r w:rsidR="00AD0615" w:rsidRPr="006B2FCC">
        <w:instrText xml:space="preserve"> XE </w:instrText>
      </w:r>
      <w:r w:rsidR="00AD0615">
        <w:instrText>“</w:instrText>
      </w:r>
      <w:r w:rsidR="00AD0615" w:rsidRPr="006B2FCC">
        <w:instrText>SPOOL DOCUMENT File (#3.51)</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Files:SPOOL DOCUMENT (#3.51)</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disk space.</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AD0615" w:rsidRPr="00AD0615">
        <w:rPr>
          <w:rFonts w:ascii="Courier New" w:hAnsi="Courier New" w:cs="Courier New"/>
          <w:sz w:val="18"/>
          <w:szCs w:val="18"/>
        </w:rPr>
        <w:t>DSDOC^ZISPL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92199C" w:rsidRPr="006B2FCC" w:rsidRDefault="0092199C" w:rsidP="001F63A4">
      <w:pPr>
        <w:pStyle w:val="BodyText"/>
      </w:pPr>
    </w:p>
    <w:p w:rsidR="006C202A" w:rsidRPr="006B2FCC" w:rsidRDefault="006C202A" w:rsidP="005E7461">
      <w:pPr>
        <w:pStyle w:val="BodyText"/>
        <w:sectPr w:rsidR="006C202A" w:rsidRPr="006B2FCC" w:rsidSect="00325B62">
          <w:headerReference w:type="even" r:id="rId77"/>
          <w:headerReference w:type="default" r:id="rId78"/>
          <w:pgSz w:w="12240" w:h="15840" w:code="1"/>
          <w:pgMar w:top="1440" w:right="1440" w:bottom="1440" w:left="1440" w:header="720" w:footer="720" w:gutter="0"/>
          <w:cols w:space="0"/>
        </w:sectPr>
      </w:pPr>
    </w:p>
    <w:p w:rsidR="006C202A" w:rsidRPr="006B2FCC" w:rsidRDefault="006C202A" w:rsidP="00656AC5">
      <w:pPr>
        <w:pStyle w:val="Heading1"/>
      </w:pPr>
      <w:bookmarkStart w:id="1207" w:name="_Ref20100825"/>
      <w:bookmarkStart w:id="1208" w:name="_Ref20101928"/>
      <w:bookmarkStart w:id="1209" w:name="_Ref20116317"/>
      <w:bookmarkStart w:id="1210" w:name="_Toc458599294"/>
      <w:r w:rsidRPr="006B2FCC">
        <w:lastRenderedPageBreak/>
        <w:t xml:space="preserve">TaskMan: </w:t>
      </w:r>
      <w:r w:rsidR="00575A73" w:rsidRPr="006B2FCC">
        <w:t>Developer</w:t>
      </w:r>
      <w:r w:rsidRPr="006B2FCC">
        <w:t xml:space="preserve"> Tools</w:t>
      </w:r>
      <w:bookmarkEnd w:id="1207"/>
      <w:bookmarkEnd w:id="1208"/>
      <w:bookmarkEnd w:id="1209"/>
      <w:bookmarkEnd w:id="1210"/>
    </w:p>
    <w:p w:rsidR="0072540F" w:rsidRDefault="0072540F" w:rsidP="0072540F">
      <w:pPr>
        <w:pStyle w:val="Heading2"/>
      </w:pPr>
      <w:bookmarkStart w:id="1211" w:name="_Toc458599295"/>
      <w:r>
        <w:t>Overview</w:t>
      </w:r>
      <w:bookmarkEnd w:id="1211"/>
    </w:p>
    <w:p w:rsidR="006C202A" w:rsidRPr="006B2FCC" w:rsidRDefault="0072540F" w:rsidP="001F63A4">
      <w:pPr>
        <w:pStyle w:val="BodyText"/>
        <w:keepNext/>
        <w:keepLines/>
      </w:pPr>
      <w:r w:rsidRPr="006B2FCC">
        <w:fldChar w:fldCharType="begin"/>
      </w:r>
      <w:r w:rsidRPr="006B2FCC">
        <w:instrText xml:space="preserve"> XE </w:instrText>
      </w:r>
      <w:r w:rsidR="009F58E4">
        <w:instrText>“</w:instrText>
      </w:r>
      <w:r>
        <w:instrText>Overview:</w:instrText>
      </w:r>
      <w:r w:rsidRPr="006B2FCC">
        <w:instrText>TaskMan:Developer Tools</w:instrText>
      </w:r>
      <w:r w:rsidR="009F58E4">
        <w:instrText>”</w:instrText>
      </w:r>
      <w:r w:rsidRPr="006B2FCC">
        <w:instrText xml:space="preserve"> </w:instrText>
      </w:r>
      <w:r w:rsidRPr="006B2FCC">
        <w:fldChar w:fldCharType="end"/>
      </w:r>
      <w:r w:rsidR="001E5D5C" w:rsidRPr="006B2FCC">
        <w:fldChar w:fldCharType="begin"/>
      </w:r>
      <w:r w:rsidR="001E5D5C" w:rsidRPr="006B2FCC">
        <w:instrText xml:space="preserve"> XE </w:instrText>
      </w:r>
      <w:r w:rsidR="009F58E4">
        <w:instrText>“</w:instrText>
      </w:r>
      <w:r w:rsidR="001E5D5C" w:rsidRPr="006B2FCC">
        <w:instrText>TaskMan:Developer Tools</w:instrText>
      </w:r>
      <w:r>
        <w:instrText>:Overview</w:instrText>
      </w:r>
      <w:r w:rsidR="009F58E4">
        <w:instrText>”</w:instrText>
      </w:r>
      <w:r w:rsidR="001E5D5C" w:rsidRPr="006B2FCC">
        <w:instrText xml:space="preserve"> </w:instrText>
      </w:r>
      <w:r w:rsidR="001E5D5C" w:rsidRPr="006B2FCC">
        <w:fldChar w:fldCharType="end"/>
      </w:r>
      <w:r w:rsidR="001E5D5C" w:rsidRPr="006B2FCC">
        <w:fldChar w:fldCharType="begin"/>
      </w:r>
      <w:r w:rsidR="001E5D5C" w:rsidRPr="006B2FCC">
        <w:instrText xml:space="preserve"> XE </w:instrText>
      </w:r>
      <w:r w:rsidR="009F58E4">
        <w:instrText>“</w:instrText>
      </w:r>
      <w:r w:rsidR="001E5D5C" w:rsidRPr="006B2FCC">
        <w:instrText>Developer Tools:TaskMan</w:instrText>
      </w:r>
      <w:r>
        <w:instrText>:Overview</w:instrText>
      </w:r>
      <w:r w:rsidR="009F58E4">
        <w:instrText>”</w:instrText>
      </w:r>
      <w:r w:rsidR="001E5D5C" w:rsidRPr="006B2FCC">
        <w:instrText xml:space="preserve"> </w:instrText>
      </w:r>
      <w:r w:rsidR="001E5D5C" w:rsidRPr="006B2FCC">
        <w:fldChar w:fldCharType="end"/>
      </w:r>
      <w:r w:rsidR="006C202A" w:rsidRPr="006B2FCC">
        <w:t>The TaskMan</w:t>
      </w:r>
      <w:r w:rsidR="00261973">
        <w:t xml:space="preserve"> API</w:t>
      </w:r>
      <w:r w:rsidR="006C202A" w:rsidRPr="006B2FCC">
        <w:t xml:space="preserve"> consists of several callable entry points and an extrinsic variable. Use of these calls makes the creation, scheduling, and monitoring of background processing from within</w:t>
      </w:r>
      <w:r w:rsidR="00F92D1F">
        <w:t xml:space="preserve"> application</w:t>
      </w:r>
      <w:r w:rsidR="006C202A" w:rsidRPr="006B2FCC">
        <w:t>s straightforward.</w:t>
      </w:r>
    </w:p>
    <w:p w:rsidR="006C202A" w:rsidRPr="006B2FCC" w:rsidRDefault="00575A73" w:rsidP="001F63A4">
      <w:pPr>
        <w:pStyle w:val="BodyText"/>
        <w:keepNext/>
        <w:keepLines/>
      </w:pPr>
      <w:r w:rsidRPr="006B2FCC">
        <w:t>Developer</w:t>
      </w:r>
      <w:r w:rsidR="006C202A" w:rsidRPr="006B2FCC">
        <w:t xml:space="preserve">s </w:t>
      </w:r>
      <w:r w:rsidR="006C202A" w:rsidRPr="006B2FCC">
        <w:rPr>
          <w:i/>
        </w:rPr>
        <w:t>must</w:t>
      </w:r>
      <w:r w:rsidR="006C202A" w:rsidRPr="006B2FCC">
        <w:t xml:space="preserve"> avoid directly setting information into TaskMan</w:t>
      </w:r>
      <w:r w:rsidR="00FF3F33">
        <w:t>’</w:t>
      </w:r>
      <w:r w:rsidR="006C202A" w:rsidRPr="006B2FCC">
        <w:t>s globals to queue tasks. In fact, the SAC specifies that TaskMan</w:t>
      </w:r>
      <w:r w:rsidR="00FF3F33">
        <w:t>’</w:t>
      </w:r>
      <w:r w:rsidR="006C202A" w:rsidRPr="006B2FCC">
        <w:t xml:space="preserve">s calls be used. The structure of the globals is </w:t>
      </w:r>
      <w:r w:rsidR="004117F1" w:rsidRPr="004117F1">
        <w:rPr>
          <w:i/>
        </w:rPr>
        <w:t>not</w:t>
      </w:r>
      <w:r w:rsidR="006C202A" w:rsidRPr="006B2FCC">
        <w:t xml:space="preserve"> static; there is no commitment to support their current structure in the future. </w:t>
      </w:r>
    </w:p>
    <w:p w:rsidR="006C202A" w:rsidRPr="006B2FCC" w:rsidRDefault="00AB6B2C" w:rsidP="001E5D5C">
      <w:pPr>
        <w:pStyle w:val="Note"/>
      </w:pPr>
      <w:r>
        <w:rPr>
          <w:noProof/>
          <w:lang w:eastAsia="en-US"/>
        </w:rPr>
        <w:drawing>
          <wp:inline distT="0" distB="0" distL="0" distR="0" wp14:anchorId="13885209" wp14:editId="6FBFF0E5">
            <wp:extent cx="285750" cy="285750"/>
            <wp:effectExtent l="0" t="0" r="0" b="0"/>
            <wp:docPr id="583" name="Picture 5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why and when to use TaskMan to perform queuing, see the </w:t>
      </w:r>
      <w:r w:rsidR="00FF3F33">
        <w:t>“</w:t>
      </w:r>
      <w:r w:rsidR="001E5D5C" w:rsidRPr="006B2FCC">
        <w:t>TaskMan System Management: Overview</w:t>
      </w:r>
      <w:r w:rsidR="00FF3F33">
        <w:t>”</w:t>
      </w:r>
      <w:r w:rsidR="001E5D5C" w:rsidRPr="006B2FCC">
        <w:t xml:space="preserve"> </w:t>
      </w:r>
      <w:r w:rsidR="002E3D91">
        <w:t>section</w:t>
      </w:r>
      <w:r w:rsidR="001E5D5C" w:rsidRPr="006B2FCC">
        <w:t xml:space="preserve"> in the </w:t>
      </w:r>
      <w:r w:rsidR="001E5D5C" w:rsidRPr="006B2FCC">
        <w:rPr>
          <w:i/>
          <w:iCs/>
        </w:rPr>
        <w:t>Kernel Systems Management Guide</w:t>
      </w:r>
      <w:r w:rsidR="001E5D5C" w:rsidRPr="006B2FCC">
        <w:t>.</w:t>
      </w:r>
    </w:p>
    <w:p w:rsidR="006C202A" w:rsidRPr="006B2FCC" w:rsidRDefault="006C202A" w:rsidP="002A3730">
      <w:pPr>
        <w:pStyle w:val="Heading2"/>
      </w:pPr>
      <w:bookmarkStart w:id="1212" w:name="_Toc458599296"/>
      <w:r w:rsidRPr="006B2FCC">
        <w:t>How to Write Code to Queue Tasks</w:t>
      </w:r>
      <w:bookmarkEnd w:id="1212"/>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Pr="006B2FCC">
        <w:instrText>How to:Write Code to Queue Tasks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TaskMan:How to Write Code to Queue Tasks</w:instrText>
      </w:r>
      <w:r w:rsidR="009F58E4">
        <w:instrText>”</w:instrText>
      </w:r>
      <w:r w:rsidRPr="006B2FCC">
        <w:instrText xml:space="preserve"> </w:instrText>
      </w:r>
      <w:r w:rsidRPr="006B2FCC">
        <w:fldChar w:fldCharType="end"/>
      </w:r>
      <w:r w:rsidR="006C202A" w:rsidRPr="006B2FCC">
        <w:t xml:space="preserve">Writing code to queue a task is </w:t>
      </w:r>
      <w:r w:rsidR="004117F1" w:rsidRPr="004117F1">
        <w:rPr>
          <w:i/>
        </w:rPr>
        <w:t>not</w:t>
      </w:r>
      <w:r w:rsidR="006C202A" w:rsidRPr="006B2FCC">
        <w:t xml:space="preserve"> difficult; however, the coding </w:t>
      </w:r>
      <w:r w:rsidR="00A9373B" w:rsidRPr="006B2FCC">
        <w:rPr>
          <w:i/>
        </w:rPr>
        <w:t>must</w:t>
      </w:r>
      <w:r w:rsidR="006C202A" w:rsidRPr="006B2FCC">
        <w:t xml:space="preserve"> be done carefully and systematically. If you think of it in two parts, it </w:t>
      </w:r>
      <w:r w:rsidR="00B21AA7">
        <w:t>is</w:t>
      </w:r>
      <w:r w:rsidR="006C202A" w:rsidRPr="006B2FCC">
        <w:t xml:space="preserve"> easier to write. These two pa</w:t>
      </w:r>
      <w:r w:rsidR="002F0E3E" w:rsidRPr="006B2FCC">
        <w:t>rts are the queuer and the task:</w:t>
      </w:r>
    </w:p>
    <w:p w:rsidR="006C202A" w:rsidRPr="006B2FCC" w:rsidRDefault="006C202A" w:rsidP="002F0E3E">
      <w:pPr>
        <w:pStyle w:val="ListBullet"/>
        <w:keepNext/>
        <w:keepLines/>
      </w:pPr>
      <w:r w:rsidRPr="006B2FCC">
        <w:rPr>
          <w:b/>
        </w:rPr>
        <w:t>Queuer</w:t>
      </w:r>
      <w:r w:rsidR="002F0E3E" w:rsidRPr="006B2FCC">
        <w:rPr>
          <w:b/>
        </w:rPr>
        <w:t>—</w:t>
      </w:r>
      <w:r w:rsidRPr="006B2FCC">
        <w:t xml:space="preserve">Some code </w:t>
      </w:r>
      <w:r w:rsidR="00A9373B" w:rsidRPr="006B2FCC">
        <w:rPr>
          <w:i/>
        </w:rPr>
        <w:t>must</w:t>
      </w:r>
      <w:r w:rsidRPr="006B2FCC">
        <w:t xml:space="preserve"> invoke ^%ZTLOAD to create and schedule the task. This code is the queuer. The most complex part of a queuer is determining which variables </w:t>
      </w:r>
      <w:r w:rsidR="00A9373B" w:rsidRPr="006B2FCC">
        <w:rPr>
          <w:i/>
        </w:rPr>
        <w:t>must</w:t>
      </w:r>
      <w:r w:rsidRPr="006B2FCC">
        <w:t xml:space="preserve"> be passed on to the task.</w:t>
      </w:r>
      <w:r w:rsidRPr="006B2FCC">
        <w:br/>
      </w:r>
      <w:r w:rsidRPr="006B2FCC">
        <w:br/>
        <w:t>In one type of queuer, the program</w:t>
      </w:r>
      <w:r w:rsidR="00F92D1F">
        <w:t xml:space="preserve"> application</w:t>
      </w:r>
      <w:r w:rsidRPr="006B2FCC">
        <w:t xml:space="preserve"> makes its own calls to ^%ZTLOAD to queue tasks. In the other common type of queuer, scheduled options, an option is scheduled to run as a task through the OPTION SCHEDULING file (#19.2)</w:t>
      </w:r>
      <w:r w:rsidRPr="006B2FCC">
        <w:fldChar w:fldCharType="begin"/>
      </w:r>
      <w:r w:rsidRPr="006B2FCC">
        <w:instrText xml:space="preserve"> XE </w:instrText>
      </w:r>
      <w:r w:rsidR="009F58E4">
        <w:instrText>“</w:instrText>
      </w:r>
      <w:r w:rsidRPr="006B2FCC">
        <w:instrText>OPTION SCHEDULING File (#19.2)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TaskMan itself takes care of the queuing.</w:t>
      </w:r>
    </w:p>
    <w:p w:rsidR="006C202A" w:rsidRPr="006B2FCC" w:rsidRDefault="006C202A" w:rsidP="002F0E3E">
      <w:pPr>
        <w:pStyle w:val="ListBullet"/>
      </w:pPr>
      <w:r w:rsidRPr="006B2FCC">
        <w:rPr>
          <w:b/>
        </w:rPr>
        <w:t>Task</w:t>
      </w:r>
      <w:r w:rsidR="002F0E3E" w:rsidRPr="006B2FCC">
        <w:rPr>
          <w:b/>
        </w:rPr>
        <w:t>—</w:t>
      </w:r>
      <w:r w:rsidRPr="006B2FCC">
        <w:t xml:space="preserve">Some code </w:t>
      </w:r>
      <w:r w:rsidR="00A9373B" w:rsidRPr="006B2FCC">
        <w:rPr>
          <w:i/>
        </w:rPr>
        <w:t>must</w:t>
      </w:r>
      <w:r w:rsidRPr="006B2FCC">
        <w:t xml:space="preserve"> perform the actual work in the background. Sometimes the task shares code with an equivalent foreground activity. However, remember that a queued task runs under special conditions that </w:t>
      </w:r>
      <w:r w:rsidR="00A9373B" w:rsidRPr="006B2FCC">
        <w:rPr>
          <w:i/>
        </w:rPr>
        <w:t>must</w:t>
      </w:r>
      <w:r w:rsidRPr="006B2FCC">
        <w:t xml:space="preserve"> be considered. For example, no interactive dialogue with the user is possible.</w:t>
      </w:r>
    </w:p>
    <w:p w:rsidR="002F0E3E" w:rsidRPr="006B2FCC" w:rsidRDefault="002F0E3E" w:rsidP="002F0E3E">
      <w:pPr>
        <w:pStyle w:val="BodyText"/>
      </w:pPr>
      <w:r w:rsidRPr="006B2FCC">
        <w:t>Usually, both pieces of code should be planned together since they interact heavily.</w:t>
      </w:r>
    </w:p>
    <w:p w:rsidR="006C202A" w:rsidRPr="006B2FCC" w:rsidRDefault="006C202A" w:rsidP="00457DA6">
      <w:pPr>
        <w:pStyle w:val="Heading3"/>
      </w:pPr>
      <w:bookmarkStart w:id="1213" w:name="_Toc458599297"/>
      <w:r w:rsidRPr="006B2FCC">
        <w:t>Queuers</w:t>
      </w:r>
      <w:bookmarkEnd w:id="1213"/>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Queuers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TaskMan:Queuers</w:instrText>
      </w:r>
      <w:r w:rsidR="009F58E4">
        <w:instrText>”</w:instrText>
      </w:r>
      <w:r w:rsidRPr="006B2FCC">
        <w:instrText xml:space="preserve"> </w:instrText>
      </w:r>
      <w:r w:rsidRPr="006B2FCC">
        <w:fldChar w:fldCharType="end"/>
      </w:r>
      <w:r w:rsidR="006C202A" w:rsidRPr="006B2FCC">
        <w:t>As mentioned above, there are two common types of queuers:</w:t>
      </w:r>
    </w:p>
    <w:p w:rsidR="006C202A" w:rsidRPr="006B2FCC" w:rsidRDefault="008F7BE9" w:rsidP="002F0E3E">
      <w:pPr>
        <w:pStyle w:val="ListBullet"/>
        <w:keepNext/>
        <w:keepLines/>
      </w:pPr>
      <w:r>
        <w:t>Ap</w:t>
      </w:r>
      <w:r w:rsidR="006C202A" w:rsidRPr="006B2FCC">
        <w:t>plication code that itself acts as the queuer by calling ^%ZTLOAD.</w:t>
      </w:r>
    </w:p>
    <w:p w:rsidR="006C202A" w:rsidRPr="006B2FCC" w:rsidRDefault="006C202A" w:rsidP="002F0E3E">
      <w:pPr>
        <w:pStyle w:val="ListBullet"/>
      </w:pPr>
      <w:r w:rsidRPr="006B2FCC">
        <w:t>Options that are scheduled (in which case, TaskMan itself acts as the queuer).</w:t>
      </w:r>
    </w:p>
    <w:p w:rsidR="006C202A" w:rsidRPr="006B2FCC" w:rsidRDefault="006C202A" w:rsidP="002F0E3E">
      <w:pPr>
        <w:pStyle w:val="BodyText"/>
        <w:keepNext/>
        <w:keepLines/>
      </w:pPr>
      <w:r w:rsidRPr="006B2FCC">
        <w:lastRenderedPageBreak/>
        <w:t>Calling ^%ZTLOAD to Create Tasks</w:t>
      </w:r>
    </w:p>
    <w:p w:rsidR="006C202A" w:rsidRPr="006B2FCC" w:rsidRDefault="001E5D5C" w:rsidP="002F0E3E">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Calling:^%ZTLOAD to Create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Queuers (TaskMan):^%ZTLOAD</w:instrText>
      </w:r>
      <w:r w:rsidR="009F58E4">
        <w:instrText>”</w:instrText>
      </w:r>
      <w:r w:rsidRPr="006B2FCC">
        <w:fldChar w:fldCharType="end"/>
      </w:r>
      <w:r w:rsidR="006C202A" w:rsidRPr="006B2FCC">
        <w:t>One common way to create tasks is to call TaskMan</w:t>
      </w:r>
      <w:r w:rsidR="00FF3F33">
        <w:t>’</w:t>
      </w:r>
      <w:r w:rsidR="006C202A" w:rsidRPr="006B2FCC">
        <w:t>s main</w:t>
      </w:r>
      <w:r w:rsidR="00261973">
        <w:t xml:space="preserve"> API</w:t>
      </w:r>
      <w:r w:rsidR="006C202A" w:rsidRPr="006B2FCC">
        <w:t xml:space="preserve">, ^%ZTLOAD. You can use ^%ZTLOAD interactively, or </w:t>
      </w:r>
      <w:r w:rsidR="006C202A" w:rsidRPr="00C4004B">
        <w:rPr>
          <w:i/>
        </w:rPr>
        <w:t>non</w:t>
      </w:r>
      <w:r w:rsidR="006C202A" w:rsidRPr="006B2FCC">
        <w:t>-interactively.</w:t>
      </w:r>
    </w:p>
    <w:p w:rsidR="006C202A" w:rsidRPr="006B2FCC" w:rsidRDefault="00AB6B2C" w:rsidP="001E5D5C">
      <w:pPr>
        <w:pStyle w:val="Note"/>
      </w:pPr>
      <w:r>
        <w:rPr>
          <w:noProof/>
          <w:lang w:eastAsia="en-US"/>
        </w:rPr>
        <w:drawing>
          <wp:inline distT="0" distB="0" distL="0" distR="0" wp14:anchorId="318961ED" wp14:editId="7E7E87C0">
            <wp:extent cx="285750" cy="285750"/>
            <wp:effectExtent l="0" t="0" r="0" b="0"/>
            <wp:docPr id="584" name="Picture 5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queuing tasks with ^%ZTLOAD, see the </w:t>
      </w:r>
      <w:r w:rsidR="001C2342">
        <w:t>“</w:t>
      </w:r>
      <w:r w:rsidR="001E5D5C" w:rsidRPr="007D1754">
        <w:rPr>
          <w:color w:val="0000FF"/>
        </w:rPr>
        <w:fldChar w:fldCharType="begin" w:fldLock="1"/>
      </w:r>
      <w:r w:rsidR="001E5D5C" w:rsidRPr="007D1754">
        <w:rPr>
          <w:color w:val="0000FF"/>
        </w:rPr>
        <w:instrText xml:space="preserve"> REF _Ref20103688 \h  \* MERGEFORMAT </w:instrText>
      </w:r>
      <w:r w:rsidR="001E5D5C" w:rsidRPr="007D1754">
        <w:rPr>
          <w:color w:val="0000FF"/>
        </w:rPr>
      </w:r>
      <w:r w:rsidR="001E5D5C" w:rsidRPr="007D1754">
        <w:rPr>
          <w:color w:val="0000FF"/>
        </w:rPr>
        <w:fldChar w:fldCharType="separate"/>
      </w:r>
      <w:r w:rsidR="00EB0586" w:rsidRPr="00EB0586">
        <w:rPr>
          <w:color w:val="0000FF"/>
          <w:u w:val="single"/>
        </w:rPr>
        <w:t>^%ZTLOAD: Queue a Task</w:t>
      </w:r>
      <w:r w:rsidR="001E5D5C" w:rsidRPr="007D1754">
        <w:rPr>
          <w:color w:val="0000FF"/>
        </w:rPr>
        <w:fldChar w:fldCharType="end"/>
      </w:r>
      <w:r w:rsidR="001C2342">
        <w:rPr>
          <w:color w:val="0000FF"/>
        </w:rPr>
        <w:t>”</w:t>
      </w:r>
      <w:r w:rsidR="001E5D5C" w:rsidRPr="006B2FCC">
        <w:t xml:space="preserve"> </w:t>
      </w:r>
      <w:r w:rsidR="001E5D5C">
        <w:t>section</w:t>
      </w:r>
      <w:r w:rsidR="001E5D5C" w:rsidRPr="006B2FCC">
        <w:t>.</w:t>
      </w:r>
    </w:p>
    <w:p w:rsidR="006C202A" w:rsidRPr="006B2FCC" w:rsidRDefault="006C202A" w:rsidP="00E22EEC">
      <w:pPr>
        <w:pStyle w:val="Heading4"/>
      </w:pPr>
      <w:bookmarkStart w:id="1214" w:name="_Toc458599298"/>
      <w:r w:rsidRPr="006B2FCC">
        <w:t>Calling EN^XUTMDEVQ to Create Tasks</w:t>
      </w:r>
      <w:bookmarkEnd w:id="1214"/>
    </w:p>
    <w:p w:rsidR="006C202A" w:rsidRPr="006B2FCC" w:rsidRDefault="001E5D5C" w:rsidP="002F0E3E">
      <w:pPr>
        <w:pStyle w:val="BodyText"/>
      </w:pPr>
      <w:r w:rsidRPr="006B2FCC">
        <w:fldChar w:fldCharType="begin"/>
      </w:r>
      <w:r w:rsidRPr="006B2FCC">
        <w:instrText xml:space="preserve"> XE </w:instrText>
      </w:r>
      <w:r w:rsidR="009F58E4">
        <w:instrText>“</w:instrText>
      </w:r>
      <w:r w:rsidRPr="006B2FCC">
        <w:instrText>Calling:EN^XUTMDEVQ to Create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Queuers (TaskMan):EN^XUTMDEVQ </w:instrText>
      </w:r>
      <w:r w:rsidR="009F58E4">
        <w:instrText>“</w:instrText>
      </w:r>
      <w:r w:rsidRPr="006B2FCC">
        <w:instrText xml:space="preserve"> </w:instrText>
      </w:r>
      <w:r w:rsidRPr="006B2FCC">
        <w:fldChar w:fldCharType="end"/>
      </w:r>
      <w:r w:rsidR="006C202A" w:rsidRPr="006B2FCC">
        <w:t>The EN^XUTMDEVQ</w:t>
      </w:r>
      <w:r w:rsidR="00261973">
        <w:t xml:space="preserve"> API</w:t>
      </w:r>
      <w:r w:rsidR="006C202A" w:rsidRPr="006B2FCC">
        <w:t xml:space="preserve"> </w:t>
      </w:r>
      <w:r w:rsidR="00E90828" w:rsidRPr="006B2FCC">
        <w:t>enc</w:t>
      </w:r>
      <w:r w:rsidR="00E90828">
        <w:t>ap</w:t>
      </w:r>
      <w:r w:rsidR="00E90828" w:rsidRPr="006B2FCC">
        <w:t>sulates</w:t>
      </w:r>
      <w:r w:rsidR="006C202A" w:rsidRPr="006B2FCC">
        <w:t xml:space="preserve"> the logic to handle both direct printing and queuing in a single call.</w:t>
      </w:r>
    </w:p>
    <w:p w:rsidR="006C202A" w:rsidRPr="006B2FCC" w:rsidRDefault="006C202A" w:rsidP="00E22EEC">
      <w:pPr>
        <w:pStyle w:val="Heading4"/>
      </w:pPr>
      <w:bookmarkStart w:id="1215" w:name="_Toc458599299"/>
      <w:r w:rsidRPr="006B2FCC">
        <w:t>Creating Tasks Using Scheduled Options</w:t>
      </w:r>
      <w:bookmarkEnd w:id="1215"/>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Creating:Tasks Using Scheduled Options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Queuers (TaskMan):Scheduled Options</w:instrText>
      </w:r>
      <w:r w:rsidR="009F58E4">
        <w:instrText>”</w:instrText>
      </w:r>
      <w:r w:rsidRPr="006B2FCC">
        <w:fldChar w:fldCharType="end"/>
      </w:r>
      <w:r w:rsidR="006C202A" w:rsidRPr="006B2FCC">
        <w:t>You can also create options that you ask the sites to schedule on a regular basis. In this case, TaskMan itself (rather than</w:t>
      </w:r>
      <w:r w:rsidR="00F92D1F">
        <w:t xml:space="preserve"> application</w:t>
      </w:r>
      <w:r w:rsidR="006C202A" w:rsidRPr="006B2FCC">
        <w:t xml:space="preserve"> code) acts as the queuer. Site managers use TaskMan to queue options and can schedule these options to run again and again on some specified schedule. </w:t>
      </w:r>
    </w:p>
    <w:p w:rsidR="006C202A" w:rsidRPr="006B2FCC" w:rsidRDefault="006C202A" w:rsidP="002F0E3E">
      <w:pPr>
        <w:pStyle w:val="BodyText"/>
        <w:keepNext/>
        <w:keepLines/>
      </w:pPr>
      <w:r w:rsidRPr="006B2FCC">
        <w:t>You should be careful because this creates a great possibility for confusion. Obviously</w:t>
      </w:r>
      <w:r w:rsidR="00C1023C" w:rsidRPr="006B2FCC">
        <w:t>,</w:t>
      </w:r>
      <w:r w:rsidRPr="006B2FCC">
        <w:t xml:space="preserve"> some options cannot be scheduled, in the same way that some routines cannot be queued. When you create options that should be scheduled, you should:</w:t>
      </w:r>
    </w:p>
    <w:p w:rsidR="006C202A" w:rsidRPr="006B2FCC" w:rsidRDefault="006C202A" w:rsidP="002F0E3E">
      <w:pPr>
        <w:pStyle w:val="ListBullet"/>
        <w:keepNext/>
        <w:keepLines/>
      </w:pPr>
      <w:r w:rsidRPr="006B2FCC">
        <w:t>Indicate whether an option can be scheduled through TaskMan and, if so, the recommended frequency of scheduling. Do this using the DESCRIPTION field of the option.</w:t>
      </w:r>
    </w:p>
    <w:p w:rsidR="006C202A" w:rsidRPr="006B2FCC" w:rsidRDefault="006C202A" w:rsidP="002F0E3E">
      <w:pPr>
        <w:pStyle w:val="ListBullet"/>
        <w:keepNext/>
        <w:keepLines/>
      </w:pPr>
      <w:r w:rsidRPr="006B2FCC">
        <w:t>Indicate the format of data to pass to the scheduled option via the TASK PARAMETERS field, if the option uses such data. Do this using the DESCRIPTION field of the option.</w:t>
      </w:r>
    </w:p>
    <w:p w:rsidR="006C202A" w:rsidRPr="006B2FCC" w:rsidRDefault="006C202A" w:rsidP="002F0E3E">
      <w:pPr>
        <w:pStyle w:val="ListBullet"/>
        <w:keepNext/>
        <w:keepLines/>
      </w:pPr>
      <w:r w:rsidRPr="006B2FCC">
        <w:t xml:space="preserve">Set the SCHEDULING RECOMMENDED field of the option to </w:t>
      </w:r>
      <w:r w:rsidRPr="006B2FCC">
        <w:rPr>
          <w:b/>
        </w:rPr>
        <w:t>YES</w:t>
      </w:r>
      <w:r w:rsidRPr="006B2FCC">
        <w:t>. This make</w:t>
      </w:r>
      <w:r w:rsidR="00B21AA7">
        <w:t>s</w:t>
      </w:r>
      <w:r w:rsidRPr="006B2FCC">
        <w:t xml:space="preserve"> the option show up in a Kernel report that lists all options on the system that should be scheduled.</w:t>
      </w:r>
    </w:p>
    <w:p w:rsidR="006C202A" w:rsidRPr="006B2FCC" w:rsidRDefault="006C202A" w:rsidP="002F0E3E">
      <w:pPr>
        <w:pStyle w:val="ListBullet"/>
        <w:keepNext/>
        <w:keepLines/>
      </w:pPr>
      <w:r w:rsidRPr="006B2FCC">
        <w:t>Consider using a name for the option that reflects the fact that it is intended to be run only by TaskMan, if you create such an option.</w:t>
      </w:r>
    </w:p>
    <w:p w:rsidR="006C202A" w:rsidRPr="006B2FCC" w:rsidRDefault="006C202A" w:rsidP="002F0E3E">
      <w:pPr>
        <w:pStyle w:val="ListBullet"/>
      </w:pPr>
      <w:r w:rsidRPr="006B2FCC">
        <w:t>Give the option a parent (</w:t>
      </w:r>
      <w:r w:rsidR="00BD2349">
        <w:t>i.e., </w:t>
      </w:r>
      <w:r w:rsidRPr="006B2FCC">
        <w:t>attach it to a menu). This prevents the option from being deleted by Kernel</w:t>
      </w:r>
      <w:r w:rsidR="00FF3F33">
        <w:t>’</w:t>
      </w:r>
      <w:r w:rsidRPr="006B2FCC">
        <w:t>s Delete Unreferenced Options (XQ UNREF</w:t>
      </w:r>
      <w:r w:rsidR="00FF3F33">
        <w:t>’</w:t>
      </w:r>
      <w:r w:rsidRPr="006B2FCC">
        <w:t xml:space="preserve">D OPTIONS) purge option. If the option </w:t>
      </w:r>
      <w:r w:rsidRPr="00B21AA7">
        <w:rPr>
          <w:i/>
        </w:rPr>
        <w:t>cannot</w:t>
      </w:r>
      <w:r w:rsidRPr="006B2FCC">
        <w:t xml:space="preserve"> be used interactively, make sure that it is </w:t>
      </w:r>
      <w:r w:rsidRPr="00B21AA7">
        <w:rPr>
          <w:i/>
        </w:rPr>
        <w:t>not</w:t>
      </w:r>
      <w:r w:rsidRPr="006B2FCC">
        <w:t xml:space="preserve"> attached to a menu that </w:t>
      </w:r>
      <w:r w:rsidR="00B21AA7">
        <w:t>is</w:t>
      </w:r>
      <w:r w:rsidRPr="006B2FCC">
        <w:t xml:space="preserve"> part of a user</w:t>
      </w:r>
      <w:r w:rsidR="00FF3F33">
        <w:t>’</w:t>
      </w:r>
      <w:r w:rsidRPr="006B2FCC">
        <w:t xml:space="preserve">s menu tree. Instead, attach it to a menu that is </w:t>
      </w:r>
      <w:r w:rsidR="004117F1" w:rsidRPr="004117F1">
        <w:rPr>
          <w:i/>
        </w:rPr>
        <w:t>not</w:t>
      </w:r>
      <w:r w:rsidRPr="006B2FCC">
        <w:t xml:space="preserve"> on any user</w:t>
      </w:r>
      <w:r w:rsidR="00FF3F33">
        <w:t>’</w:t>
      </w:r>
      <w:r w:rsidRPr="006B2FCC">
        <w:t>s menu tree. An example is Kernel</w:t>
      </w:r>
      <w:r w:rsidR="00FF3F33">
        <w:t>’</w:t>
      </w:r>
      <w:r w:rsidRPr="006B2FCC">
        <w:t xml:space="preserve">s ZTMQUEUABLE OPTIONS. It is </w:t>
      </w:r>
      <w:r w:rsidR="004117F1" w:rsidRPr="004117F1">
        <w:rPr>
          <w:i/>
        </w:rPr>
        <w:t>not</w:t>
      </w:r>
      <w:r w:rsidRPr="006B2FCC">
        <w:t xml:space="preserve"> in any user menu tree. If you do</w:t>
      </w:r>
      <w:r w:rsidR="009C7E81" w:rsidRPr="006B2FCC">
        <w:t xml:space="preserve"> </w:t>
      </w:r>
      <w:r w:rsidR="004117F1" w:rsidRPr="004117F1">
        <w:rPr>
          <w:i/>
        </w:rPr>
        <w:t>not</w:t>
      </w:r>
      <w:r w:rsidRPr="006B2FCC">
        <w:t xml:space="preserve"> want to create your own menu to be a parent of </w:t>
      </w:r>
      <w:r w:rsidR="00E90828" w:rsidRPr="006B2FCC">
        <w:t>queueable</w:t>
      </w:r>
      <w:r w:rsidRPr="006B2FCC">
        <w:t xml:space="preserve"> options, you are allowed to attach your option to Kernel</w:t>
      </w:r>
      <w:r w:rsidR="00FF3F33">
        <w:t>’</w:t>
      </w:r>
      <w:r w:rsidRPr="006B2FCC">
        <w:t>s ZTMQUEUABLE OPTIONS option and export ZTMQUEUABLE OPTIONS through KIDS</w:t>
      </w:r>
      <w:r w:rsidR="00FF3F33">
        <w:t>’</w:t>
      </w:r>
      <w:r w:rsidRPr="006B2FCC">
        <w:t xml:space="preserve"> USE AS </w:t>
      </w:r>
      <w:smartTag w:uri="urn:schemas-microsoft-com:office:smarttags" w:element="stockticker">
        <w:r w:rsidRPr="006B2FCC">
          <w:t>LINK</w:t>
        </w:r>
      </w:smartTag>
      <w:r w:rsidRPr="006B2FCC">
        <w:t xml:space="preserve"> FOR MENU ITEMS action.</w:t>
      </w:r>
    </w:p>
    <w:p w:rsidR="006C202A" w:rsidRPr="006B2FCC" w:rsidRDefault="006C202A" w:rsidP="002F0E3E">
      <w:pPr>
        <w:pStyle w:val="BodyText"/>
      </w:pPr>
      <w:r w:rsidRPr="006B2FCC">
        <w:t xml:space="preserve">When you create options that queue tasks but that cannot be scheduled themselves, you should be especially clear in documenting this so that site managers </w:t>
      </w:r>
      <w:r w:rsidR="00B21AA7">
        <w:t>does</w:t>
      </w:r>
      <w:r w:rsidRPr="006B2FCC">
        <w:t xml:space="preserve"> </w:t>
      </w:r>
      <w:r w:rsidRPr="00B21AA7">
        <w:rPr>
          <w:i/>
        </w:rPr>
        <w:t>not</w:t>
      </w:r>
      <w:r w:rsidRPr="006B2FCC">
        <w:t xml:space="preserve"> try to schedule them.</w:t>
      </w:r>
    </w:p>
    <w:p w:rsidR="006C202A" w:rsidRPr="006B2FCC" w:rsidRDefault="006C202A" w:rsidP="002F0E3E">
      <w:pPr>
        <w:pStyle w:val="BodyText"/>
        <w:keepNext/>
        <w:keepLines/>
      </w:pPr>
      <w:r w:rsidRPr="006B2FCC">
        <w:lastRenderedPageBreak/>
        <w:t>Queued options differ from other tasks in only a few ways:</w:t>
      </w:r>
    </w:p>
    <w:p w:rsidR="006C202A" w:rsidRPr="006B2FCC" w:rsidRDefault="006C202A" w:rsidP="002F0E3E">
      <w:pPr>
        <w:pStyle w:val="ListBullet"/>
        <w:keepNext/>
        <w:keepLines/>
      </w:pPr>
      <w:r w:rsidRPr="006B2FCC">
        <w:t>They may have an entry and exit action and may set XQUIT in the entry action to avoid running.</w:t>
      </w:r>
    </w:p>
    <w:p w:rsidR="006C202A" w:rsidRPr="006B2FCC" w:rsidRDefault="006C202A" w:rsidP="002F0E3E">
      <w:pPr>
        <w:pStyle w:val="ListBullet"/>
        <w:keepNext/>
        <w:keepLines/>
      </w:pPr>
      <w:r w:rsidRPr="006B2FCC">
        <w:t>They can run on a scheduling cycle as defined by the system manager.</w:t>
      </w:r>
    </w:p>
    <w:p w:rsidR="006C202A" w:rsidRPr="006B2FCC" w:rsidRDefault="006C202A" w:rsidP="002F0E3E">
      <w:pPr>
        <w:pStyle w:val="ListBullet"/>
        <w:keepNext/>
        <w:keepLines/>
      </w:pPr>
      <w:r w:rsidRPr="006B2FCC">
        <w:t>They are designed explicitly for the system manager to use, since the option used to schedule options is available only to system managers.</w:t>
      </w:r>
    </w:p>
    <w:p w:rsidR="006C202A" w:rsidRPr="006B2FCC" w:rsidRDefault="006C202A" w:rsidP="002F0E3E">
      <w:pPr>
        <w:pStyle w:val="ListBullet"/>
        <w:keepNext/>
        <w:keepLines/>
      </w:pPr>
      <w:r w:rsidRPr="006B2FCC">
        <w:t>They can be better documented than normal tasks because the OPTION file (#19)</w:t>
      </w:r>
      <w:r w:rsidRPr="006B2FCC">
        <w:fldChar w:fldCharType="begin"/>
      </w:r>
      <w:r w:rsidRPr="006B2FCC">
        <w:instrText xml:space="preserve"> XE </w:instrText>
      </w:r>
      <w:r w:rsidR="009F58E4">
        <w:instrText>“</w:instrText>
      </w:r>
      <w:r w:rsidRPr="006B2FCC">
        <w:instrText>OPTION File (#19)</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provides a place for a permanent description of the task</w:t>
      </w:r>
      <w:r w:rsidR="00FF3F33">
        <w:t>’</w:t>
      </w:r>
      <w:r w:rsidRPr="006B2FCC">
        <w:t>s purpose and behavior (the DESCRIPTION field).</w:t>
      </w:r>
    </w:p>
    <w:p w:rsidR="006C202A" w:rsidRPr="006B2FCC" w:rsidRDefault="006C202A" w:rsidP="002F0E3E">
      <w:pPr>
        <w:pStyle w:val="ListBullet"/>
      </w:pPr>
      <w:r w:rsidRPr="006B2FCC">
        <w:t>If the option is scheduled regularly, data can be passed to your task from the OPTION SCHEDULING file</w:t>
      </w:r>
      <w:r w:rsidR="00FF3F33">
        <w:t>’</w:t>
      </w:r>
      <w:r w:rsidRPr="006B2FCC">
        <w:t>s (#19.2)</w:t>
      </w:r>
      <w:r w:rsidRPr="006B2FCC">
        <w:fldChar w:fldCharType="begin"/>
      </w:r>
      <w:r w:rsidRPr="006B2FCC">
        <w:instrText xml:space="preserve"> XE </w:instrText>
      </w:r>
      <w:r w:rsidR="009F58E4">
        <w:instrText>“</w:instrText>
      </w:r>
      <w:r w:rsidRPr="006B2FCC">
        <w:instrText>OPTION SCHEDULING File (#19.2)</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xml:space="preserve"> TASK PARAMETERS field; the data is made available to the task at run time in the ZTQPARAM variable. The variable is only defined if an entry is made in the TASK PARAMETERS field when the task is scheduled. The format that is expected of information entered in the TASK PARAMETERS field should be described in the option</w:t>
      </w:r>
      <w:r w:rsidR="00FF3F33">
        <w:t>’</w:t>
      </w:r>
      <w:r w:rsidRPr="006B2FCC">
        <w:t>s DESCRIPTION field.</w:t>
      </w:r>
    </w:p>
    <w:p w:rsidR="006C202A" w:rsidRPr="006B2FCC" w:rsidRDefault="006C202A" w:rsidP="002F0E3E">
      <w:pPr>
        <w:pStyle w:val="BodyText"/>
      </w:pPr>
      <w:r w:rsidRPr="006B2FCC">
        <w:t>You should describe scheduling recommendations and the format, if any, for the TASK PARAMETERS field (as well as in the option</w:t>
      </w:r>
      <w:r w:rsidR="00FF3F33">
        <w:t>’</w:t>
      </w:r>
      <w:r w:rsidRPr="006B2FCC">
        <w:t>s DESCRIPTION field) in your software</w:t>
      </w:r>
      <w:r w:rsidR="00F92D1F">
        <w:t xml:space="preserve"> application</w:t>
      </w:r>
      <w:r w:rsidRPr="006B2FCC">
        <w:t xml:space="preserve"> installation guide for all the </w:t>
      </w:r>
      <w:r w:rsidR="00E90828" w:rsidRPr="006B2FCC">
        <w:t>queueable</w:t>
      </w:r>
      <w:r w:rsidRPr="006B2FCC">
        <w:t xml:space="preserve"> options, since options are usually set on their schedules shortly after installation.</w:t>
      </w:r>
    </w:p>
    <w:p w:rsidR="006C202A" w:rsidRPr="006B2FCC" w:rsidRDefault="006C202A" w:rsidP="00457DA6">
      <w:pPr>
        <w:pStyle w:val="Heading3"/>
      </w:pPr>
      <w:bookmarkStart w:id="1216" w:name="_Toc458599300"/>
      <w:r w:rsidRPr="006B2FCC">
        <w:t>Tasks</w:t>
      </w:r>
      <w:bookmarkEnd w:id="1216"/>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TaskMan:Tasks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Tasks:TaskMan</w:instrText>
      </w:r>
      <w:r w:rsidR="009F58E4">
        <w:instrText>”</w:instrText>
      </w:r>
      <w:r w:rsidRPr="006B2FCC">
        <w:fldChar w:fldCharType="end"/>
      </w:r>
      <w:r w:rsidR="006C202A" w:rsidRPr="006B2FCC">
        <w:t xml:space="preserve">This </w:t>
      </w:r>
      <w:r w:rsidR="00BE6899">
        <w:t>section</w:t>
      </w:r>
      <w:r w:rsidR="006C202A" w:rsidRPr="006B2FCC">
        <w:t xml:space="preserve"> describes information about Tasks. It </w:t>
      </w:r>
      <w:r w:rsidR="00DD2EAB">
        <w:t>ap</w:t>
      </w:r>
      <w:r w:rsidR="006C202A" w:rsidRPr="006B2FCC">
        <w:t>plies whether the queuer that queued the task was a call to ^%ZTLOAD, or TaskMan itself was running the task because it was scheduled in the OPTION SCHEDULING file (#19.2)</w:t>
      </w:r>
      <w:r w:rsidR="006C202A" w:rsidRPr="006B2FCC">
        <w:fldChar w:fldCharType="begin"/>
      </w:r>
      <w:r w:rsidR="006C202A" w:rsidRPr="006B2FCC">
        <w:instrText xml:space="preserve"> XE </w:instrText>
      </w:r>
      <w:r w:rsidR="009F58E4">
        <w:instrText>“</w:instrText>
      </w:r>
      <w:r w:rsidR="006C202A" w:rsidRPr="006B2FCC">
        <w:instrText>OPTION SCHEDULING File (#19.2)</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SCHEDULING (#19.2)</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2F0E3E">
      <w:pPr>
        <w:pStyle w:val="BodyText"/>
        <w:keepNext/>
        <w:keepLines/>
      </w:pPr>
      <w:r w:rsidRPr="006B2FCC">
        <w:t>When you write a task, you create an</w:t>
      </w:r>
      <w:r w:rsidR="00261973">
        <w:t xml:space="preserve"> API</w:t>
      </w:r>
      <w:r w:rsidRPr="006B2FCC">
        <w:t xml:space="preserve"> that TaskMan can</w:t>
      </w:r>
      <w:r w:rsidR="00095964" w:rsidRPr="006B2FCC">
        <w:t xml:space="preserve"> call to perform the work. The s</w:t>
      </w:r>
      <w:r w:rsidRPr="006B2FCC">
        <w:t>ubmanager calls the</w:t>
      </w:r>
      <w:r w:rsidR="00261973">
        <w:t xml:space="preserve"> API</w:t>
      </w:r>
      <w:r w:rsidRPr="006B2FCC">
        <w:t xml:space="preserve"> yo</w:t>
      </w:r>
      <w:r w:rsidR="00095964" w:rsidRPr="006B2FCC">
        <w:t>u specify to run the task. The s</w:t>
      </w:r>
      <w:r w:rsidRPr="006B2FCC">
        <w:t>ubmanager does more than pass your task a few parameters, however; it creates an entire specialized environment for the task, according to</w:t>
      </w:r>
      <w:r w:rsidR="00095964" w:rsidRPr="006B2FCC">
        <w:t xml:space="preserve"> your specifications. Then the s</w:t>
      </w:r>
      <w:r w:rsidRPr="006B2FCC">
        <w:t>ubmanager calls your</w:t>
      </w:r>
      <w:r w:rsidR="00261973">
        <w:t xml:space="preserve"> API</w:t>
      </w:r>
      <w:r w:rsidRPr="006B2FCC">
        <w:t>, at which point your task begins running. When your task qui</w:t>
      </w:r>
      <w:r w:rsidR="00095964" w:rsidRPr="006B2FCC">
        <w:t>ts, control passes back to the s</w:t>
      </w:r>
      <w:r w:rsidRPr="006B2FCC">
        <w:t>ubmanager.</w:t>
      </w:r>
    </w:p>
    <w:p w:rsidR="006C202A" w:rsidRPr="006B2FCC" w:rsidRDefault="006C202A" w:rsidP="002F0E3E">
      <w:pPr>
        <w:pStyle w:val="BodyText"/>
        <w:keepNext/>
        <w:keepLines/>
      </w:pPr>
      <w:r w:rsidRPr="006B2FCC">
        <w:t>T</w:t>
      </w:r>
      <w:r w:rsidR="00095964" w:rsidRPr="006B2FCC">
        <w:t>he interface between tasks and s</w:t>
      </w:r>
      <w:r w:rsidRPr="006B2FCC">
        <w:t xml:space="preserve">ubmanagers determines the special problems you </w:t>
      </w:r>
      <w:r w:rsidR="00A9373B" w:rsidRPr="006B2FCC">
        <w:rPr>
          <w:i/>
        </w:rPr>
        <w:t>must</w:t>
      </w:r>
      <w:r w:rsidRPr="006B2FCC">
        <w:t xml:space="preserve"> solve and the features you have available to do so. This interface consists of two parts:</w:t>
      </w:r>
    </w:p>
    <w:p w:rsidR="006C202A" w:rsidRPr="006B2FCC" w:rsidRDefault="006C202A" w:rsidP="002F0E3E">
      <w:pPr>
        <w:pStyle w:val="ListBullet"/>
        <w:keepNext/>
        <w:keepLines/>
      </w:pPr>
      <w:r w:rsidRPr="006B2FCC">
        <w:t xml:space="preserve">The </w:t>
      </w:r>
      <w:r w:rsidR="00095964" w:rsidRPr="006B2FCC">
        <w:t>environment and tools that the s</w:t>
      </w:r>
      <w:r w:rsidRPr="006B2FCC">
        <w:t>ubmanagers guarantee to the tasks.</w:t>
      </w:r>
    </w:p>
    <w:p w:rsidR="006C202A" w:rsidRPr="006B2FCC" w:rsidRDefault="006C202A" w:rsidP="002F0E3E">
      <w:pPr>
        <w:pStyle w:val="ListBullet"/>
      </w:pPr>
      <w:r w:rsidRPr="006B2FCC">
        <w:t>The responsibilities of the tasks themselves.</w:t>
      </w:r>
    </w:p>
    <w:p w:rsidR="006C202A" w:rsidRPr="006B2FCC" w:rsidRDefault="006C202A" w:rsidP="00E22EEC">
      <w:pPr>
        <w:pStyle w:val="Heading4"/>
      </w:pPr>
      <w:bookmarkStart w:id="1217" w:name="_Toc458599301"/>
      <w:r w:rsidRPr="006B2FCC">
        <w:lastRenderedPageBreak/>
        <w:t>Key Variables and Environment When Task is Running</w:t>
      </w:r>
      <w:bookmarkEnd w:id="1217"/>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Key Variables:Tasks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Variables:Tasks</w:instrText>
      </w:r>
      <w:r w:rsidR="009F58E4">
        <w:instrText>”</w:instrText>
      </w:r>
      <w:r w:rsidRPr="006B2FCC">
        <w:fldChar w:fldCharType="end"/>
      </w:r>
      <w:r w:rsidR="006C202A" w:rsidRPr="006B2FCC">
        <w:t xml:space="preserve">All </w:t>
      </w:r>
      <w:r w:rsidR="006C202A" w:rsidRPr="006B2FCC">
        <w:rPr>
          <w:bCs/>
        </w:rPr>
        <w:t>VistA</w:t>
      </w:r>
      <w:r w:rsidR="006C202A" w:rsidRPr="006B2FCC">
        <w:t xml:space="preserve"> processes run in a guaranteed environment, with standard variables and devices available to the software. The guaranteed environment for tasks differs from that of foreground processes in some ways, however. This reflects the differences between the foreground and background, and the special ser</w:t>
      </w:r>
      <w:r w:rsidR="00095964" w:rsidRPr="006B2FCC">
        <w:t>vices provided by TaskMan. The s</w:t>
      </w:r>
      <w:r w:rsidR="006C202A" w:rsidRPr="006B2FCC">
        <w:t>ubmanagers guarantee tasks the following variables and other features:</w:t>
      </w:r>
    </w:p>
    <w:p w:rsidR="006C202A" w:rsidRPr="006B2FCC" w:rsidRDefault="006C202A" w:rsidP="002F0E3E">
      <w:pPr>
        <w:pStyle w:val="ListBullet"/>
        <w:keepNext/>
        <w:keepLines/>
      </w:pPr>
      <w:r w:rsidRPr="006B2FCC">
        <w:rPr>
          <w:b/>
        </w:rPr>
        <w:t>DT</w:t>
      </w:r>
      <w:r w:rsidRPr="006B2FCC">
        <w:rPr>
          <w:b/>
        </w:rPr>
        <w:fldChar w:fldCharType="begin"/>
      </w:r>
      <w:r w:rsidRPr="006B2FCC">
        <w:instrText xml:space="preserve">XE </w:instrText>
      </w:r>
      <w:r w:rsidR="009F58E4">
        <w:instrText>“</w:instrText>
      </w:r>
      <w:r w:rsidRPr="006B2FCC">
        <w:instrText>Tasks:DT Variable</w:instrText>
      </w:r>
      <w:r w:rsidR="009F58E4">
        <w:instrText>”</w:instrText>
      </w:r>
      <w:r w:rsidRPr="006B2FCC">
        <w:rPr>
          <w:b/>
        </w:rPr>
        <w:fldChar w:fldCharType="end"/>
      </w:r>
      <w:r w:rsidRPr="006B2FCC">
        <w:rPr>
          <w:b/>
        </w:rPr>
        <w:t xml:space="preserve">: </w:t>
      </w:r>
      <w:r w:rsidRPr="006B2FCC">
        <w:t>While this usually designates the date when a user signs on, here it contains the date when the task first began running (in FileMan format, of course).</w:t>
      </w:r>
    </w:p>
    <w:p w:rsidR="006C202A" w:rsidRPr="006B2FCC" w:rsidRDefault="006C202A" w:rsidP="002F0E3E">
      <w:pPr>
        <w:pStyle w:val="ListBullet"/>
        <w:keepNext/>
        <w:keepLines/>
      </w:pPr>
      <w:r w:rsidRPr="006B2FCC">
        <w:rPr>
          <w:b/>
        </w:rPr>
        <w:t>DUZ(</w:t>
      </w:r>
      <w:r w:rsidRPr="006B2FCC">
        <w:rPr>
          <w:b/>
        </w:rPr>
        <w:fldChar w:fldCharType="begin"/>
      </w:r>
      <w:r w:rsidRPr="006B2FCC">
        <w:instrText xml:space="preserve">XE </w:instrText>
      </w:r>
      <w:r w:rsidR="009F58E4">
        <w:instrText>“</w:instrText>
      </w:r>
      <w:r w:rsidRPr="006B2FCC">
        <w:instrText>Tasks:DUZ Array</w:instrText>
      </w:r>
      <w:r w:rsidR="009F58E4">
        <w:instrText>”</w:instrText>
      </w:r>
      <w:r w:rsidRPr="006B2FCC">
        <w:rPr>
          <w:b/>
        </w:rPr>
        <w:fldChar w:fldCharType="end"/>
      </w:r>
      <w:r w:rsidRPr="006B2FCC">
        <w:rPr>
          <w:b/>
        </w:rPr>
        <w:t xml:space="preserve">: </w:t>
      </w:r>
      <w:r w:rsidRPr="006B2FCC">
        <w:t>The entire DUZ array (except DUZ(</w:t>
      </w:r>
      <w:r w:rsidR="00FF3F33">
        <w:t>“</w:t>
      </w:r>
      <w:r w:rsidRPr="006B2FCC">
        <w:t>NEWCODE</w:t>
      </w:r>
      <w:r w:rsidR="00FF3F33">
        <w:t>”</w:t>
      </w:r>
      <w:r w:rsidRPr="006B2FCC">
        <w:t xml:space="preserve">)), as defined at the time of your call to the </w:t>
      </w:r>
      <w:r w:rsidR="00FA5220" w:rsidRPr="006B2FCC">
        <w:t>Program Interface</w:t>
      </w:r>
      <w:r w:rsidRPr="006B2FCC">
        <w:t xml:space="preserve">, is always passed to your task. If DUZ was </w:t>
      </w:r>
      <w:r w:rsidR="004117F1" w:rsidRPr="004117F1">
        <w:rPr>
          <w:i/>
        </w:rPr>
        <w:t>not</w:t>
      </w:r>
      <w:r w:rsidRPr="006B2FCC">
        <w:t xml:space="preserve"> properly set up at that time, then it is set to 0. If DUZ(0) was</w:t>
      </w:r>
      <w:r w:rsidR="00095964" w:rsidRPr="006B2FCC">
        <w:t xml:space="preserve"> </w:t>
      </w:r>
      <w:r w:rsidR="004117F1" w:rsidRPr="004117F1">
        <w:rPr>
          <w:i/>
        </w:rPr>
        <w:t>not</w:t>
      </w:r>
      <w:r w:rsidR="00095964" w:rsidRPr="006B2FCC">
        <w:t xml:space="preserve"> properly set up, then the s</w:t>
      </w:r>
      <w:r w:rsidRPr="006B2FCC">
        <w:t>ubmanager attempts to look it up using your DUZ variable; if the lookup fails, it sets DUZ(0)=</w:t>
      </w:r>
      <w:r w:rsidR="00027BB2">
        <w:t>“”</w:t>
      </w:r>
      <w:r w:rsidRPr="006B2FCC">
        <w:t xml:space="preserve">. </w:t>
      </w:r>
      <w:r w:rsidR="00095964" w:rsidRPr="006B2FCC">
        <w:t>The s</w:t>
      </w:r>
      <w:r w:rsidRPr="006B2FCC">
        <w:t>ubmanager d</w:t>
      </w:r>
      <w:r w:rsidR="00027BB2">
        <w:t>oes the same thing with DUZ(2).</w:t>
      </w:r>
    </w:p>
    <w:p w:rsidR="006C202A" w:rsidRPr="006B2FCC" w:rsidRDefault="006C202A" w:rsidP="002F0E3E">
      <w:pPr>
        <w:pStyle w:val="ListBullet"/>
        <w:keepNext/>
        <w:keepLines/>
      </w:pPr>
      <w:r w:rsidRPr="006B2FCC">
        <w:rPr>
          <w:b/>
        </w:rPr>
        <w:t>IO*</w:t>
      </w:r>
      <w:r w:rsidRPr="006B2FCC">
        <w:rPr>
          <w:b/>
        </w:rPr>
        <w:fldChar w:fldCharType="begin"/>
      </w:r>
      <w:r w:rsidRPr="006B2FCC">
        <w:instrText xml:space="preserve">XE </w:instrText>
      </w:r>
      <w:r w:rsidR="009F58E4">
        <w:instrText>“</w:instrText>
      </w:r>
      <w:r w:rsidRPr="006B2FCC">
        <w:instrText>Tasks:IO* Array</w:instrText>
      </w:r>
      <w:r w:rsidR="009F58E4">
        <w:instrText>”</w:instrText>
      </w:r>
      <w:r w:rsidRPr="006B2FCC">
        <w:rPr>
          <w:b/>
        </w:rPr>
        <w:fldChar w:fldCharType="end"/>
      </w:r>
      <w:r w:rsidRPr="006B2FCC">
        <w:rPr>
          <w:b/>
        </w:rPr>
        <w:t xml:space="preserve">: </w:t>
      </w:r>
      <w:r w:rsidRPr="006B2FCC">
        <w:t xml:space="preserve">All of the IO variables describing the output device that you receive are passed to you. If you request no output device, then IO, IO(0), and ZTIO all equal </w:t>
      </w:r>
      <w:r w:rsidR="00B21AA7">
        <w:t>“”</w:t>
      </w:r>
      <w:r w:rsidRPr="006B2FCC">
        <w:t>.</w:t>
      </w:r>
    </w:p>
    <w:p w:rsidR="006C202A" w:rsidRPr="006B2FCC" w:rsidRDefault="006C202A" w:rsidP="002F0E3E">
      <w:pPr>
        <w:pStyle w:val="ListBullet"/>
        <w:keepNext/>
        <w:keepLines/>
      </w:pPr>
      <w:r w:rsidRPr="006B2FCC">
        <w:rPr>
          <w:b/>
        </w:rPr>
        <w:t>ZTDESC</w:t>
      </w:r>
      <w:r w:rsidRPr="006B2FCC">
        <w:rPr>
          <w:b/>
        </w:rPr>
        <w:fldChar w:fldCharType="begin"/>
      </w:r>
      <w:r w:rsidRPr="006B2FCC">
        <w:instrText xml:space="preserve">XE </w:instrText>
      </w:r>
      <w:r w:rsidR="009F58E4">
        <w:instrText>“</w:instrText>
      </w:r>
      <w:r w:rsidRPr="006B2FCC">
        <w:instrText>Tasks:ZTDESC Variable</w:instrText>
      </w:r>
      <w:r w:rsidR="009F58E4">
        <w:instrText>”</w:instrText>
      </w:r>
      <w:r w:rsidRPr="006B2FCC">
        <w:rPr>
          <w:b/>
        </w:rPr>
        <w:fldChar w:fldCharType="end"/>
      </w:r>
      <w:r w:rsidRPr="006B2FCC">
        <w:rPr>
          <w:b/>
        </w:rPr>
        <w:t xml:space="preserve">: </w:t>
      </w:r>
      <w:r w:rsidRPr="006B2FCC">
        <w:t xml:space="preserve">This contains the free-text description of your task that you passed to the </w:t>
      </w:r>
      <w:r w:rsidR="00FA5220" w:rsidRPr="006B2FCC">
        <w:t>Program Interface</w:t>
      </w:r>
      <w:r w:rsidRPr="006B2FCC">
        <w:t>.</w:t>
      </w:r>
    </w:p>
    <w:p w:rsidR="006C202A" w:rsidRPr="006B2FCC" w:rsidRDefault="006C202A" w:rsidP="002F0E3E">
      <w:pPr>
        <w:pStyle w:val="ListBullet"/>
        <w:keepNext/>
        <w:keepLines/>
      </w:pPr>
      <w:r w:rsidRPr="006B2FCC">
        <w:rPr>
          <w:b/>
        </w:rPr>
        <w:t>ZTDTH</w:t>
      </w:r>
      <w:r w:rsidRPr="006B2FCC">
        <w:rPr>
          <w:b/>
        </w:rPr>
        <w:fldChar w:fldCharType="begin"/>
      </w:r>
      <w:r w:rsidRPr="006B2FCC">
        <w:instrText xml:space="preserve">XE </w:instrText>
      </w:r>
      <w:r w:rsidR="009F58E4">
        <w:instrText>“</w:instrText>
      </w:r>
      <w:r w:rsidRPr="006B2FCC">
        <w:instrText>Tasks:ZTDTH Variable</w:instrText>
      </w:r>
      <w:r w:rsidR="009F58E4">
        <w:instrText>”</w:instrText>
      </w:r>
      <w:r w:rsidRPr="006B2FCC">
        <w:rPr>
          <w:b/>
        </w:rPr>
        <w:fldChar w:fldCharType="end"/>
      </w:r>
      <w:r w:rsidRPr="006B2FCC">
        <w:rPr>
          <w:b/>
        </w:rPr>
        <w:t xml:space="preserve">: </w:t>
      </w:r>
      <w:r w:rsidRPr="006B2FCC">
        <w:t>This contains the date and time (in $HOROLOG format) that you wanted your task to begin running. Because delays from a number of sources can make your task begin late, this variable may be useful.</w:t>
      </w:r>
    </w:p>
    <w:p w:rsidR="006C202A" w:rsidRPr="006B2FCC" w:rsidRDefault="006C202A" w:rsidP="002F0E3E">
      <w:pPr>
        <w:pStyle w:val="ListBullet"/>
      </w:pPr>
      <w:r w:rsidRPr="006B2FCC">
        <w:rPr>
          <w:b/>
        </w:rPr>
        <w:t>ZTIO</w:t>
      </w:r>
      <w:r w:rsidRPr="006B2FCC">
        <w:rPr>
          <w:b/>
        </w:rPr>
        <w:fldChar w:fldCharType="begin"/>
      </w:r>
      <w:r w:rsidRPr="006B2FCC">
        <w:instrText xml:space="preserve">XE </w:instrText>
      </w:r>
      <w:r w:rsidR="009F58E4">
        <w:instrText>“</w:instrText>
      </w:r>
      <w:r w:rsidRPr="006B2FCC">
        <w:instrText>Tasks:ZTIO Variable</w:instrText>
      </w:r>
      <w:r w:rsidR="009F58E4">
        <w:instrText>”</w:instrText>
      </w:r>
      <w:r w:rsidRPr="006B2FCC">
        <w:rPr>
          <w:b/>
        </w:rPr>
        <w:fldChar w:fldCharType="end"/>
      </w:r>
      <w:r w:rsidRPr="006B2FCC">
        <w:rPr>
          <w:b/>
        </w:rPr>
        <w:t xml:space="preserve">: </w:t>
      </w:r>
      <w:r w:rsidRPr="006B2FCC">
        <w:t>This contains your original output device specificatio</w:t>
      </w:r>
      <w:r w:rsidR="00B60649">
        <w:t>ns.</w:t>
      </w:r>
    </w:p>
    <w:p w:rsidR="006C202A" w:rsidRPr="006B2FCC" w:rsidRDefault="006C202A" w:rsidP="002F0E3E">
      <w:pPr>
        <w:pStyle w:val="ListBullet"/>
        <w:keepNext/>
        <w:keepLines/>
      </w:pPr>
      <w:r w:rsidRPr="006B2FCC">
        <w:rPr>
          <w:b/>
        </w:rPr>
        <w:t>ZTQUEUED</w:t>
      </w:r>
      <w:r w:rsidRPr="006B2FCC">
        <w:rPr>
          <w:b/>
        </w:rPr>
        <w:fldChar w:fldCharType="begin"/>
      </w:r>
      <w:r w:rsidRPr="006B2FCC">
        <w:instrText xml:space="preserve">XE </w:instrText>
      </w:r>
      <w:r w:rsidR="009F58E4">
        <w:instrText>“</w:instrText>
      </w:r>
      <w:r w:rsidRPr="006B2FCC">
        <w:instrText>Tasks:ZTQUEUED Variable</w:instrText>
      </w:r>
      <w:r w:rsidR="009F58E4">
        <w:instrText>”</w:instrText>
      </w:r>
      <w:r w:rsidRPr="006B2FCC">
        <w:rPr>
          <w:b/>
        </w:rPr>
        <w:fldChar w:fldCharType="end"/>
      </w:r>
      <w:r w:rsidRPr="006B2FCC">
        <w:rPr>
          <w:b/>
        </w:rPr>
        <w:t xml:space="preserve">: </w:t>
      </w:r>
      <w:r w:rsidRPr="006B2FCC">
        <w:t>This variable is always defined when your task begins, and is only defined for background tasks. Many queued routines can run either in the foreground or in the background. The only reliable way to determine which situation is currently the case is using the M code:</w:t>
      </w:r>
    </w:p>
    <w:p w:rsidR="006C202A" w:rsidRPr="006B2FCC" w:rsidRDefault="006C202A" w:rsidP="002F0E3E">
      <w:pPr>
        <w:pStyle w:val="BodyTextIndent3"/>
        <w:rPr>
          <w:rFonts w:ascii="Courier New" w:hAnsi="Courier New"/>
          <w:sz w:val="18"/>
        </w:rPr>
      </w:pPr>
      <w:r w:rsidRPr="006B2FCC">
        <w:rPr>
          <w:rFonts w:ascii="Courier New" w:hAnsi="Courier New"/>
          <w:sz w:val="18"/>
        </w:rPr>
        <w:t>&gt;IF $D(ZTQUEUED)</w:t>
      </w:r>
    </w:p>
    <w:p w:rsidR="008C35F0" w:rsidRPr="006B2FCC" w:rsidRDefault="008C35F0" w:rsidP="002F0E3E">
      <w:pPr>
        <w:pStyle w:val="ListBullet"/>
      </w:pPr>
      <w:r w:rsidRPr="006B2FCC">
        <w:rPr>
          <w:b/>
        </w:rPr>
        <w:t>ZTRTN</w:t>
      </w:r>
      <w:r w:rsidRPr="006B2FCC">
        <w:rPr>
          <w:b/>
        </w:rPr>
        <w:fldChar w:fldCharType="begin"/>
      </w:r>
      <w:r w:rsidRPr="006B2FCC">
        <w:instrText xml:space="preserve">XE </w:instrText>
      </w:r>
      <w:r w:rsidR="009F58E4">
        <w:instrText>“</w:instrText>
      </w:r>
      <w:r w:rsidRPr="006B2FCC">
        <w:instrText>Tasks:ZTRTN Variable</w:instrText>
      </w:r>
      <w:r w:rsidR="009F58E4">
        <w:instrText>”</w:instrText>
      </w:r>
      <w:r w:rsidRPr="006B2FCC">
        <w:rPr>
          <w:b/>
        </w:rPr>
        <w:fldChar w:fldCharType="end"/>
      </w:r>
      <w:r w:rsidRPr="006B2FCC">
        <w:rPr>
          <w:b/>
        </w:rPr>
        <w:t xml:space="preserve">: </w:t>
      </w:r>
      <w:r w:rsidRPr="006B2FCC">
        <w:t>This variable is t</w:t>
      </w:r>
      <w:r w:rsidR="00AA421E" w:rsidRPr="006B2FCC">
        <w:t>he</w:t>
      </w:r>
      <w:r w:rsidR="00261973">
        <w:t xml:space="preserve"> API</w:t>
      </w:r>
      <w:r w:rsidR="00AA421E" w:rsidRPr="006B2FCC">
        <w:t xml:space="preserve"> that TaskMan will DO to start the task.</w:t>
      </w:r>
    </w:p>
    <w:p w:rsidR="006C202A" w:rsidRPr="006B2FCC" w:rsidRDefault="006C202A" w:rsidP="002F0E3E">
      <w:pPr>
        <w:pStyle w:val="ListBullet"/>
      </w:pPr>
      <w:r w:rsidRPr="006B2FCC">
        <w:rPr>
          <w:b/>
        </w:rPr>
        <w:t>ZTSK</w:t>
      </w:r>
      <w:r w:rsidRPr="006B2FCC">
        <w:rPr>
          <w:b/>
        </w:rPr>
        <w:fldChar w:fldCharType="begin"/>
      </w:r>
      <w:r w:rsidRPr="006B2FCC">
        <w:instrText xml:space="preserve">XE </w:instrText>
      </w:r>
      <w:r w:rsidR="009F58E4">
        <w:instrText>“</w:instrText>
      </w:r>
      <w:r w:rsidRPr="006B2FCC">
        <w:instrText>Tasks:ZTSK Variable</w:instrText>
      </w:r>
      <w:r w:rsidR="009F58E4">
        <w:instrText>”</w:instrText>
      </w:r>
      <w:r w:rsidRPr="006B2FCC">
        <w:rPr>
          <w:b/>
        </w:rPr>
        <w:fldChar w:fldCharType="end"/>
      </w:r>
      <w:r w:rsidRPr="006B2FCC">
        <w:rPr>
          <w:b/>
        </w:rPr>
        <w:t xml:space="preserve">: </w:t>
      </w:r>
      <w:r w:rsidRPr="006B2FCC">
        <w:t xml:space="preserve">Every task is passed its internal number so that it can make use of the </w:t>
      </w:r>
      <w:r w:rsidR="00FA5220" w:rsidRPr="006B2FCC">
        <w:t>Program Interface</w:t>
      </w:r>
      <w:r w:rsidRPr="006B2FCC">
        <w:t>.</w:t>
      </w:r>
    </w:p>
    <w:p w:rsidR="006C202A" w:rsidRPr="006B2FCC" w:rsidRDefault="006C202A" w:rsidP="002F0E3E">
      <w:pPr>
        <w:pStyle w:val="ListBullet"/>
      </w:pPr>
      <w:r w:rsidRPr="006B2FCC">
        <w:rPr>
          <w:b/>
        </w:rPr>
        <w:t>Destination</w:t>
      </w:r>
      <w:r w:rsidRPr="006B2FCC">
        <w:rPr>
          <w:b/>
        </w:rPr>
        <w:fldChar w:fldCharType="begin"/>
      </w:r>
      <w:r w:rsidRPr="006B2FCC">
        <w:instrText xml:space="preserve">XE </w:instrText>
      </w:r>
      <w:r w:rsidR="009F58E4">
        <w:instrText>“</w:instrText>
      </w:r>
      <w:r w:rsidRPr="006B2FCC">
        <w:instrText>Tasks:Destination</w:instrText>
      </w:r>
      <w:r w:rsidR="009F58E4">
        <w:instrText>”</w:instrText>
      </w:r>
      <w:r w:rsidRPr="006B2FCC">
        <w:rPr>
          <w:b/>
        </w:rPr>
        <w:fldChar w:fldCharType="end"/>
      </w:r>
      <w:r w:rsidRPr="006B2FCC">
        <w:rPr>
          <w:b/>
        </w:rPr>
        <w:t xml:space="preserve">: </w:t>
      </w:r>
      <w:r w:rsidRPr="006B2FCC">
        <w:t xml:space="preserve">Using ZTUCI, ZTIO, and ZTCPU, you can request a specific </w:t>
      </w:r>
      <w:smartTag w:uri="urn:schemas-microsoft-com:office:smarttags" w:element="stockticker">
        <w:r w:rsidRPr="006B2FCC">
          <w:t>UCI</w:t>
        </w:r>
      </w:smartTag>
      <w:r w:rsidRPr="006B2FCC">
        <w:t xml:space="preserve"> on a specific volume set and CPU node where your task should run. The loc</w:t>
      </w:r>
      <w:r w:rsidR="00095964" w:rsidRPr="006B2FCC">
        <w:t>ation you request is where the s</w:t>
      </w:r>
      <w:r w:rsidRPr="006B2FCC">
        <w:t>ubmanager call</w:t>
      </w:r>
      <w:r w:rsidR="00B21AA7">
        <w:t>s</w:t>
      </w:r>
      <w:r w:rsidRPr="006B2FCC">
        <w:t xml:space="preserve"> your</w:t>
      </w:r>
      <w:r w:rsidR="00261973">
        <w:t xml:space="preserve"> API</w:t>
      </w:r>
      <w:r w:rsidRPr="006B2FCC">
        <w:t xml:space="preserve">. Remember that the SAC does </w:t>
      </w:r>
      <w:r w:rsidR="004117F1" w:rsidRPr="004117F1">
        <w:rPr>
          <w:i/>
        </w:rPr>
        <w:t>not</w:t>
      </w:r>
      <w:r w:rsidRPr="006B2FCC">
        <w:t xml:space="preserve"> protect the TaskMan namespaced input variables to your task (e.g.,</w:t>
      </w:r>
      <w:r w:rsidR="00802CBF" w:rsidRPr="006B2FCC">
        <w:t> </w:t>
      </w:r>
      <w:r w:rsidRPr="006B2FCC">
        <w:t>Z</w:t>
      </w:r>
      <w:r w:rsidR="00095964" w:rsidRPr="006B2FCC">
        <w:t>TIO, ZTSK, etc.), however. The s</w:t>
      </w:r>
      <w:r w:rsidRPr="006B2FCC">
        <w:t>ubmanagers guarantee their values to the tasks, but once you begin running</w:t>
      </w:r>
      <w:r w:rsidR="00EC557F" w:rsidRPr="006B2FCC">
        <w:t>,</w:t>
      </w:r>
      <w:r w:rsidRPr="006B2FCC">
        <w:t xml:space="preserve"> their values may change. For example, the utilities you call may alter these variables, or your own code may. If your task needs to know these values throughout its execution, you should load them into your own namespaced variables, which you can then protect.</w:t>
      </w:r>
    </w:p>
    <w:p w:rsidR="006C202A" w:rsidRPr="006B2FCC" w:rsidRDefault="006C202A" w:rsidP="002F0E3E">
      <w:pPr>
        <w:pStyle w:val="ListBullet"/>
      </w:pPr>
      <w:r w:rsidRPr="006B2FCC">
        <w:rPr>
          <w:b/>
        </w:rPr>
        <w:t>Device</w:t>
      </w:r>
      <w:r w:rsidRPr="006B2FCC">
        <w:rPr>
          <w:b/>
        </w:rPr>
        <w:fldChar w:fldCharType="begin"/>
      </w:r>
      <w:r w:rsidRPr="006B2FCC">
        <w:instrText xml:space="preserve">XE </w:instrText>
      </w:r>
      <w:r w:rsidR="009F58E4">
        <w:instrText>“</w:instrText>
      </w:r>
      <w:r w:rsidRPr="006B2FCC">
        <w:instrText>Tasks:Device</w:instrText>
      </w:r>
      <w:r w:rsidR="009F58E4">
        <w:instrText>”</w:instrText>
      </w:r>
      <w:r w:rsidRPr="006B2FCC">
        <w:rPr>
          <w:b/>
        </w:rPr>
        <w:fldChar w:fldCharType="end"/>
      </w:r>
      <w:r w:rsidRPr="006B2FCC">
        <w:rPr>
          <w:b/>
        </w:rPr>
        <w:t xml:space="preserve">: </w:t>
      </w:r>
      <w:r w:rsidRPr="006B2FCC">
        <w:t xml:space="preserve">If you request an IO device for your task then, when the task starts, the device </w:t>
      </w:r>
      <w:r w:rsidR="00B21AA7">
        <w:t>is</w:t>
      </w:r>
      <w:r w:rsidRPr="006B2FCC">
        <w:t xml:space="preserve"> open. The</w:t>
      </w:r>
      <w:r w:rsidR="00095964" w:rsidRPr="006B2FCC">
        <w:t xml:space="preserve"> s</w:t>
      </w:r>
      <w:r w:rsidRPr="006B2FCC">
        <w:t>ubmanager even issue</w:t>
      </w:r>
      <w:r w:rsidR="00B21AA7">
        <w:t>s</w:t>
      </w:r>
      <w:r w:rsidRPr="006B2FCC">
        <w:t xml:space="preserve"> the USE command for you and after your task completes, it properly close</w:t>
      </w:r>
      <w:r w:rsidR="00B21AA7">
        <w:t>s</w:t>
      </w:r>
      <w:r w:rsidRPr="006B2FCC">
        <w:t xml:space="preserve"> the device for you. If you leave it open when</w:t>
      </w:r>
      <w:r w:rsidR="00095964" w:rsidRPr="006B2FCC">
        <w:t xml:space="preserve"> you are finished with it, the s</w:t>
      </w:r>
      <w:r w:rsidRPr="006B2FCC">
        <w:t xml:space="preserve">ubmanager </w:t>
      </w:r>
      <w:r w:rsidR="00B21AA7">
        <w:t>is</w:t>
      </w:r>
      <w:r w:rsidRPr="006B2FCC">
        <w:t xml:space="preserve"> able to recycle the device more efficiently for use with other tasks.</w:t>
      </w:r>
    </w:p>
    <w:p w:rsidR="006C202A" w:rsidRPr="006B2FCC" w:rsidRDefault="006C202A" w:rsidP="002F0E3E">
      <w:pPr>
        <w:pStyle w:val="ListBullet"/>
      </w:pPr>
      <w:r w:rsidRPr="006B2FCC">
        <w:rPr>
          <w:b/>
        </w:rPr>
        <w:lastRenderedPageBreak/>
        <w:t xml:space="preserve">Error </w:t>
      </w:r>
      <w:r w:rsidR="00E90828" w:rsidRPr="006B2FCC">
        <w:rPr>
          <w:b/>
        </w:rPr>
        <w:t>Tr</w:t>
      </w:r>
      <w:r w:rsidR="00E90828">
        <w:rPr>
          <w:b/>
        </w:rPr>
        <w:t>ap</w:t>
      </w:r>
      <w:r w:rsidRPr="006B2FCC">
        <w:rPr>
          <w:b/>
        </w:rPr>
        <w:fldChar w:fldCharType="begin"/>
      </w:r>
      <w:r w:rsidRPr="006B2FCC">
        <w:instrText xml:space="preserve">XE </w:instrText>
      </w:r>
      <w:r w:rsidR="009F58E4">
        <w:instrText>“</w:instrText>
      </w:r>
      <w:r w:rsidRPr="006B2FCC">
        <w:instrText>Tasks:Error Tr</w:instrText>
      </w:r>
      <w:r w:rsidR="009D2FF9">
        <w:instrText>ap</w:instrText>
      </w:r>
      <w:r w:rsidR="009F58E4">
        <w:instrText>”</w:instrText>
      </w:r>
      <w:r w:rsidRPr="006B2FCC">
        <w:rPr>
          <w:b/>
        </w:rPr>
        <w:fldChar w:fldCharType="end"/>
      </w:r>
      <w:r w:rsidRPr="006B2FCC">
        <w:rPr>
          <w:b/>
        </w:rPr>
        <w:t xml:space="preserve">: </w:t>
      </w:r>
      <w:r w:rsidR="00095964" w:rsidRPr="006B2FCC">
        <w:t>The s</w:t>
      </w:r>
      <w:r w:rsidR="00D76B9B">
        <w:t>ubmanager always sets an Error T</w:t>
      </w:r>
      <w:r w:rsidRPr="006B2FCC">
        <w:t>r</w:t>
      </w:r>
      <w:r w:rsidR="00D76B9B">
        <w:t>ap</w:t>
      </w:r>
      <w:r w:rsidRPr="006B2FCC">
        <w:t xml:space="preserve"> before calling your task. This way</w:t>
      </w:r>
      <w:r w:rsidR="00095964" w:rsidRPr="006B2FCC">
        <w:t>, if your task errors out, the s</w:t>
      </w:r>
      <w:r w:rsidRPr="006B2FCC">
        <w:t>ubmanager can record that fact in the system error log, in TaskMan</w:t>
      </w:r>
      <w:r w:rsidR="00FF3F33">
        <w:t>’</w:t>
      </w:r>
      <w:r w:rsidRPr="006B2FCC">
        <w:t>s error log, and in the entry for your task in the TASKS file (#14.4)</w:t>
      </w:r>
      <w:r w:rsidRPr="006B2FCC">
        <w:fldChar w:fldCharType="begin"/>
      </w:r>
      <w:r w:rsidRPr="006B2FCC">
        <w:instrText xml:space="preserve"> XE </w:instrText>
      </w:r>
      <w:r w:rsidR="009F58E4">
        <w:instrText>“</w:instrText>
      </w:r>
      <w:r w:rsidRPr="006B2FCC">
        <w:instrText>TASKS File (#14.4)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w:t>
      </w:r>
    </w:p>
    <w:p w:rsidR="006C202A" w:rsidRPr="006B2FCC" w:rsidRDefault="006C202A" w:rsidP="002F0E3E">
      <w:pPr>
        <w:pStyle w:val="ListBullet"/>
      </w:pPr>
      <w:r w:rsidRPr="006B2FCC">
        <w:rPr>
          <w:b/>
        </w:rPr>
        <w:t>Priority</w:t>
      </w:r>
      <w:r w:rsidRPr="006B2FCC">
        <w:rPr>
          <w:b/>
        </w:rPr>
        <w:fldChar w:fldCharType="begin"/>
      </w:r>
      <w:r w:rsidRPr="006B2FCC">
        <w:instrText xml:space="preserve">XE </w:instrText>
      </w:r>
      <w:r w:rsidR="009F58E4">
        <w:instrText>“</w:instrText>
      </w:r>
      <w:r w:rsidRPr="006B2FCC">
        <w:instrText>Tasks:Priority</w:instrText>
      </w:r>
      <w:r w:rsidR="009F58E4">
        <w:instrText>”</w:instrText>
      </w:r>
      <w:r w:rsidRPr="006B2FCC">
        <w:rPr>
          <w:b/>
        </w:rPr>
        <w:fldChar w:fldCharType="end"/>
      </w:r>
      <w:r w:rsidRPr="006B2FCC">
        <w:rPr>
          <w:b/>
        </w:rPr>
        <w:t xml:space="preserve">: </w:t>
      </w:r>
      <w:r w:rsidRPr="006B2FCC">
        <w:t>Your task begin</w:t>
      </w:r>
      <w:r w:rsidR="00B21AA7">
        <w:t>s</w:t>
      </w:r>
      <w:r w:rsidRPr="006B2FCC">
        <w:t xml:space="preserve"> running with the priority specified if you request one.</w:t>
      </w:r>
    </w:p>
    <w:p w:rsidR="006C202A" w:rsidRPr="006B2FCC" w:rsidRDefault="006C202A" w:rsidP="002F0E3E">
      <w:pPr>
        <w:pStyle w:val="ListBullet"/>
      </w:pPr>
      <w:r w:rsidRPr="006B2FCC">
        <w:rPr>
          <w:b/>
        </w:rPr>
        <w:t>Saved Variables</w:t>
      </w:r>
      <w:r w:rsidRPr="006B2FCC">
        <w:rPr>
          <w:b/>
        </w:rPr>
        <w:fldChar w:fldCharType="begin"/>
      </w:r>
      <w:r w:rsidRPr="006B2FCC">
        <w:instrText xml:space="preserve">XE </w:instrText>
      </w:r>
      <w:r w:rsidR="009F58E4">
        <w:instrText>“</w:instrText>
      </w:r>
      <w:r w:rsidRPr="006B2FCC">
        <w:instrText>Tasks:Saved Variables</w:instrText>
      </w:r>
      <w:r w:rsidR="009F58E4">
        <w:instrText>”</w:instrText>
      </w:r>
      <w:r w:rsidRPr="006B2FCC">
        <w:rPr>
          <w:b/>
        </w:rPr>
        <w:fldChar w:fldCharType="end"/>
      </w:r>
      <w:r w:rsidRPr="006B2FCC">
        <w:rPr>
          <w:b/>
        </w:rPr>
        <w:t xml:space="preserve">: </w:t>
      </w:r>
      <w:r w:rsidRPr="006B2FCC">
        <w:t xml:space="preserve">The </w:t>
      </w:r>
      <w:r w:rsidR="00095964" w:rsidRPr="006B2FCC">
        <w:t>submanager</w:t>
      </w:r>
      <w:r w:rsidRPr="006B2FCC">
        <w:t xml:space="preserve"> passes any variables that the queuer saved using ZTSAVE. These act as input variables.</w:t>
      </w:r>
    </w:p>
    <w:p w:rsidR="006C202A" w:rsidRPr="006B2FCC" w:rsidRDefault="006C202A" w:rsidP="002F0E3E">
      <w:pPr>
        <w:pStyle w:val="ListBullet"/>
        <w:keepNext/>
        <w:keepLines/>
      </w:pPr>
      <w:r w:rsidRPr="006B2FCC">
        <w:rPr>
          <w:b/>
        </w:rPr>
        <w:t>Tools</w:t>
      </w:r>
      <w:r w:rsidRPr="006B2FCC">
        <w:rPr>
          <w:b/>
        </w:rPr>
        <w:fldChar w:fldCharType="begin"/>
      </w:r>
      <w:r w:rsidRPr="006B2FCC">
        <w:instrText xml:space="preserve">XE </w:instrText>
      </w:r>
      <w:r w:rsidR="009F58E4">
        <w:instrText>“</w:instrText>
      </w:r>
      <w:r w:rsidRPr="006B2FCC">
        <w:instrText>Tasks:Tools</w:instrText>
      </w:r>
      <w:r w:rsidR="009F58E4">
        <w:instrText>”</w:instrText>
      </w:r>
      <w:r w:rsidRPr="006B2FCC">
        <w:rPr>
          <w:b/>
        </w:rPr>
        <w:fldChar w:fldCharType="end"/>
      </w:r>
      <w:r w:rsidRPr="006B2FCC">
        <w:rPr>
          <w:b/>
        </w:rPr>
        <w:t xml:space="preserve">: </w:t>
      </w:r>
      <w:r w:rsidRPr="006B2FCC">
        <w:t>The task can rely upon the following tools to assist it in meeting its responsibilities (as described below):</w:t>
      </w:r>
    </w:p>
    <w:p w:rsidR="006C202A" w:rsidRPr="006B2FCC" w:rsidRDefault="006C202A" w:rsidP="001E5D5C">
      <w:pPr>
        <w:pStyle w:val="ListBullet2"/>
        <w:keepNext/>
        <w:keepLines/>
      </w:pPr>
      <w:r w:rsidRPr="006B2FCC">
        <w:t>$$S^%ZTLOAD</w:t>
      </w:r>
      <w:r w:rsidRPr="006B2FCC">
        <w:fldChar w:fldCharType="begin"/>
      </w:r>
      <w:r w:rsidRPr="006B2FCC">
        <w:instrText xml:space="preserve">XE </w:instrText>
      </w:r>
      <w:r w:rsidR="009F58E4">
        <w:instrText>“</w:instrText>
      </w:r>
      <w:r w:rsidRPr="006B2FCC">
        <w:instrText>S^%ZTLOAD</w:instrText>
      </w:r>
      <w:r w:rsidR="009F58E4">
        <w:instrText>”</w:instrText>
      </w:r>
      <w:r w:rsidRPr="006B2FCC">
        <w:fldChar w:fldCharType="end"/>
      </w:r>
    </w:p>
    <w:p w:rsidR="006C202A" w:rsidRPr="006B2FCC" w:rsidRDefault="006C202A" w:rsidP="001E5D5C">
      <w:pPr>
        <w:pStyle w:val="ListBullet2"/>
        <w:keepNext/>
        <w:keepLines/>
      </w:pPr>
      <w:r w:rsidRPr="006B2FCC">
        <w:t>ZTSTOP</w:t>
      </w:r>
      <w:r w:rsidRPr="006B2FCC">
        <w:fldChar w:fldCharType="begin"/>
      </w:r>
      <w:r w:rsidRPr="006B2FCC">
        <w:instrText xml:space="preserve">XE </w:instrText>
      </w:r>
      <w:r w:rsidR="009F58E4">
        <w:instrText>“</w:instrText>
      </w:r>
      <w:r w:rsidRPr="006B2FCC">
        <w:instrText>ZTSTOP Variable</w:instrText>
      </w:r>
      <w:r w:rsidR="009F58E4">
        <w:instrText>”</w:instrText>
      </w:r>
      <w:r w:rsidRPr="006B2FCC">
        <w:fldChar w:fldCharType="end"/>
      </w:r>
    </w:p>
    <w:p w:rsidR="006C202A" w:rsidRPr="006B2FCC" w:rsidRDefault="006C202A" w:rsidP="001E5D5C">
      <w:pPr>
        <w:pStyle w:val="ListBullet2"/>
        <w:keepNext/>
        <w:keepLines/>
      </w:pPr>
      <w:r w:rsidRPr="006B2FCC">
        <w:t>ZTQUEUED</w:t>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p>
    <w:p w:rsidR="006C202A" w:rsidRPr="006B2FCC" w:rsidRDefault="006C202A" w:rsidP="001E5D5C">
      <w:pPr>
        <w:pStyle w:val="ListBullet2"/>
        <w:keepNext/>
        <w:keepLines/>
      </w:pPr>
      <w:r w:rsidRPr="006B2FCC">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p>
    <w:p w:rsidR="006C202A" w:rsidRPr="006B2FCC" w:rsidRDefault="006C202A" w:rsidP="001E5D5C">
      <w:pPr>
        <w:pStyle w:val="ListBullet2"/>
        <w:keepNext/>
        <w:keepLines/>
      </w:pPr>
      <w:r w:rsidRPr="006B2FCC">
        <w:t>KILL^%ZTLOAD</w:t>
      </w:r>
      <w:r w:rsidRPr="006B2FCC">
        <w:fldChar w:fldCharType="begin"/>
      </w:r>
      <w:r w:rsidRPr="006B2FCC">
        <w:instrText xml:space="preserve">XE </w:instrText>
      </w:r>
      <w:r w:rsidR="009F58E4">
        <w:instrText>“</w:instrText>
      </w:r>
      <w:r w:rsidRPr="006B2FCC">
        <w:instrText>KILL^%ZTLOAD</w:instrText>
      </w:r>
      <w:r w:rsidR="009F58E4">
        <w:instrText>”</w:instrText>
      </w:r>
      <w:r w:rsidRPr="006B2FCC">
        <w:fldChar w:fldCharType="end"/>
      </w:r>
    </w:p>
    <w:p w:rsidR="006C202A" w:rsidRPr="006B2FCC" w:rsidRDefault="006C202A" w:rsidP="001E5D5C">
      <w:pPr>
        <w:pStyle w:val="ListBullet2"/>
        <w:keepNext/>
        <w:keepLines/>
      </w:pPr>
      <w:r w:rsidRPr="006B2FCC">
        <w:t>^%ZTLOAD</w:t>
      </w:r>
      <w:r w:rsidRPr="006B2FCC">
        <w:fldChar w:fldCharType="begin"/>
      </w:r>
      <w:r w:rsidRPr="006B2FCC">
        <w:instrText xml:space="preserve">XE </w:instrText>
      </w:r>
      <w:r w:rsidR="009F58E4">
        <w:instrText>“</w:instrText>
      </w:r>
      <w:r w:rsidRPr="006B2FCC">
        <w:instrText>^%ZTLOAD</w:instrText>
      </w:r>
      <w:r w:rsidR="009F58E4">
        <w:instrText>”</w:instrText>
      </w:r>
      <w:r w:rsidRPr="006B2FCC">
        <w:fldChar w:fldCharType="end"/>
      </w:r>
    </w:p>
    <w:p w:rsidR="006C202A" w:rsidRPr="006B2FCC" w:rsidRDefault="006C202A" w:rsidP="001E5D5C">
      <w:pPr>
        <w:pStyle w:val="ListBullet2"/>
        <w:keepNext/>
        <w:keepLines/>
      </w:pPr>
      <w:r w:rsidRPr="006B2FCC">
        <w:t>Device Handler</w:t>
      </w:r>
    </w:p>
    <w:p w:rsidR="006C202A" w:rsidRPr="006B2FCC" w:rsidRDefault="006C202A" w:rsidP="001E5D5C">
      <w:pPr>
        <w:pStyle w:val="ListBullet2"/>
        <w:keepNext/>
        <w:keepLines/>
      </w:pPr>
      <w:r w:rsidRPr="006B2FCC">
        <w:t>Resource devices</w:t>
      </w:r>
    </w:p>
    <w:p w:rsidR="006C202A" w:rsidRPr="006B2FCC" w:rsidRDefault="006C202A" w:rsidP="001D3B15">
      <w:pPr>
        <w:pStyle w:val="ListBullet2"/>
      </w:pPr>
      <w:smartTag w:uri="urn:schemas-microsoft-com:office:smarttags" w:element="stockticker">
        <w:r w:rsidRPr="006B2FCC">
          <w:t>SYNC</w:t>
        </w:r>
      </w:smartTag>
      <w:r w:rsidRPr="006B2FCC">
        <w:t xml:space="preserve"> FLAGs</w:t>
      </w:r>
    </w:p>
    <w:p w:rsidR="006C202A" w:rsidRPr="006B2FCC" w:rsidRDefault="006C202A" w:rsidP="00E22EEC">
      <w:pPr>
        <w:pStyle w:val="Heading4"/>
      </w:pPr>
      <w:bookmarkStart w:id="1218" w:name="_Toc458599302"/>
      <w:r w:rsidRPr="006B2FCC">
        <w:t>Checking for Stop Requests</w:t>
      </w:r>
      <w:bookmarkEnd w:id="1218"/>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Checking:For Stop Requests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Stop Requests, Checking for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Tasks:Stop Requests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Tasks:S^%ZTLOAD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Tasks:ZTSTOP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ZSTOP</w:instrText>
      </w:r>
      <w:r w:rsidR="009F58E4">
        <w:instrText>”</w:instrText>
      </w:r>
      <w:r w:rsidRPr="006B2FCC">
        <w:fldChar w:fldCharType="end"/>
      </w:r>
      <w:r w:rsidR="006C202A" w:rsidRPr="006B2FCC">
        <w:t>You should write tasks in such a way that your tasks honor stop requests. Since Kernel 7.0, users have been able to call the TaskMan User option to stop tasks that they started. A task should periodically check whether it has been asked to stop and should gracefully shut down when asked. This involves four steps:</w:t>
      </w:r>
    </w:p>
    <w:p w:rsidR="006C202A" w:rsidRDefault="006C202A" w:rsidP="00B0233E">
      <w:pPr>
        <w:pStyle w:val="APIParametersListNumber"/>
        <w:numPr>
          <w:ilvl w:val="0"/>
          <w:numId w:val="31"/>
        </w:numPr>
      </w:pPr>
      <w:r w:rsidRPr="006B2FCC">
        <w:t>To check for a stop request, the task can execute the following code:</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t>&gt;IF $$S^%ZTLOAD</w:t>
      </w:r>
    </w:p>
    <w:p w:rsidR="006301F7" w:rsidRPr="006B2FCC" w:rsidRDefault="006301F7" w:rsidP="006301F7">
      <w:pPr>
        <w:pStyle w:val="BodyText3"/>
        <w:keepNext/>
        <w:keepLines/>
      </w:pPr>
      <w:r w:rsidRPr="006B2FCC">
        <w:t xml:space="preserve">If this evaluates to </w:t>
      </w:r>
      <w:smartTag w:uri="urn:schemas-microsoft-com:office:smarttags" w:element="stockticker">
        <w:r w:rsidRPr="006B2FCC">
          <w:t>TRUE</w:t>
        </w:r>
      </w:smartTag>
      <w:r w:rsidRPr="006B2FCC">
        <w:t>, the user has asked the task to stop. This check should occur periodically throughout the task; not so often as to increase significantly the task</w:t>
      </w:r>
      <w:r>
        <w:t>’</w:t>
      </w:r>
      <w:r w:rsidRPr="006B2FCC">
        <w:t>s CPU usage, but often enough that the response time satisfies the users. For example, a report printout might check once per page, while a massive data compilation might check once every hundred or even thousand records. Very short tasks can choose not to check at all.</w:t>
      </w:r>
    </w:p>
    <w:p w:rsidR="006C202A" w:rsidRDefault="006C202A" w:rsidP="00B0233E">
      <w:pPr>
        <w:pStyle w:val="APIParametersListNumber"/>
        <w:numPr>
          <w:ilvl w:val="0"/>
          <w:numId w:val="31"/>
        </w:numPr>
      </w:pPr>
      <w:r w:rsidRPr="006B2FCC">
        <w:t>The task may need to perform some internal flagging or cleanup. Stop requests from a user rarely come at ideal moments in the overall algorithm of the task, and the task may need to perform some work to prepare to quit.</w:t>
      </w:r>
    </w:p>
    <w:p w:rsidR="006C202A" w:rsidRDefault="006C202A" w:rsidP="00B0233E">
      <w:pPr>
        <w:pStyle w:val="APIParametersListNumber"/>
        <w:numPr>
          <w:ilvl w:val="0"/>
          <w:numId w:val="31"/>
        </w:numPr>
      </w:pPr>
      <w:r w:rsidRPr="006B2FCC">
        <w:t xml:space="preserve">The task needs to notify the </w:t>
      </w:r>
      <w:r w:rsidR="00095964" w:rsidRPr="006B2FCC">
        <w:t>submanager</w:t>
      </w:r>
      <w:r w:rsidRPr="006B2FCC">
        <w:t xml:space="preserve"> that it responded to the user</w:t>
      </w:r>
      <w:r w:rsidR="00FF3F33">
        <w:t>’</w:t>
      </w:r>
      <w:r w:rsidRPr="006B2FCC">
        <w:t xml:space="preserve">s request to stop, so that the </w:t>
      </w:r>
      <w:r w:rsidR="00095964" w:rsidRPr="006B2FCC">
        <w:t>submanager</w:t>
      </w:r>
      <w:r w:rsidRPr="006B2FCC">
        <w:t xml:space="preserve"> can notify the user. The task should use the following code to do so:</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lastRenderedPageBreak/>
        <w:t>&gt;SET ZTSTOP=1</w:t>
      </w:r>
    </w:p>
    <w:p w:rsidR="006301F7" w:rsidRPr="006B2FCC" w:rsidRDefault="006301F7" w:rsidP="006301F7">
      <w:pPr>
        <w:pStyle w:val="BodyText3"/>
      </w:pPr>
      <w:r w:rsidRPr="006B2FCC">
        <w:t>The ZTSTOP flag</w:t>
      </w:r>
      <w:r w:rsidRPr="006B2FCC">
        <w:fldChar w:fldCharType="begin"/>
      </w:r>
      <w:r w:rsidRPr="006B2FCC">
        <w:instrText xml:space="preserve">XE </w:instrText>
      </w:r>
      <w:r>
        <w:instrText>“</w:instrText>
      </w:r>
      <w:r w:rsidRPr="006B2FCC">
        <w:instrText>Tasks:ZTSTOP Variable</w:instrText>
      </w:r>
      <w:r>
        <w:instrText>”</w:instrText>
      </w:r>
      <w:r w:rsidRPr="006B2FCC">
        <w:fldChar w:fldCharType="end"/>
      </w:r>
      <w:r w:rsidRPr="006B2FCC">
        <w:fldChar w:fldCharType="begin"/>
      </w:r>
      <w:r w:rsidRPr="006B2FCC">
        <w:instrText xml:space="preserve">XE </w:instrText>
      </w:r>
      <w:r>
        <w:instrText>“</w:instrText>
      </w:r>
      <w:r w:rsidRPr="006B2FCC">
        <w:instrText>ZTSTOP Variable</w:instrText>
      </w:r>
      <w:r>
        <w:instrText>”</w:instrText>
      </w:r>
      <w:r w:rsidRPr="006B2FCC">
        <w:fldChar w:fldCharType="end"/>
      </w:r>
      <w:r w:rsidRPr="006B2FCC">
        <w:t xml:space="preserve"> is processed by the submanager when the task quits. Do </w:t>
      </w:r>
      <w:r w:rsidR="004117F1" w:rsidRPr="004117F1">
        <w:rPr>
          <w:i/>
        </w:rPr>
        <w:t>not</w:t>
      </w:r>
      <w:r w:rsidRPr="006B2FCC">
        <w:t xml:space="preserve"> KILL this variable if you wish to pass it back to the submanager.</w:t>
      </w:r>
    </w:p>
    <w:p w:rsidR="006C202A" w:rsidRPr="006B2FCC" w:rsidRDefault="006C202A" w:rsidP="00B0233E">
      <w:pPr>
        <w:pStyle w:val="APIParametersListNumber"/>
        <w:numPr>
          <w:ilvl w:val="0"/>
          <w:numId w:val="31"/>
        </w:numPr>
      </w:pPr>
      <w:r w:rsidRPr="006B2FCC">
        <w:t>The task should then quit. Depending on how deeply within loops these stop request checks are made, it may take some processing to work out of all loops and quit on short notice. The code may need to be adjusted to allow for this kind of exit.</w:t>
      </w:r>
    </w:p>
    <w:p w:rsidR="006C202A" w:rsidRPr="006B2FCC" w:rsidRDefault="006C202A" w:rsidP="003C55A6">
      <w:pPr>
        <w:pStyle w:val="BodyText"/>
      </w:pPr>
      <w:r w:rsidRPr="006B2FCC">
        <w:t xml:space="preserve">In the end, checking for stop requests benefits </w:t>
      </w:r>
      <w:r w:rsidR="004117F1" w:rsidRPr="004117F1">
        <w:rPr>
          <w:i/>
        </w:rPr>
        <w:t>not</w:t>
      </w:r>
      <w:r w:rsidRPr="006B2FCC">
        <w:t xml:space="preserve"> only the developer, by satisfying your users, but also the users themselves by making them feel more in control, and the system managers by freeing them up from stopping tasks for users.</w:t>
      </w:r>
    </w:p>
    <w:p w:rsidR="006C202A" w:rsidRPr="006B2FCC" w:rsidRDefault="006C202A" w:rsidP="00E22EEC">
      <w:pPr>
        <w:pStyle w:val="Heading4"/>
      </w:pPr>
      <w:bookmarkStart w:id="1219" w:name="_Toc458599303"/>
      <w:r w:rsidRPr="006B2FCC">
        <w:t>Purging the Task Record</w:t>
      </w:r>
      <w:bookmarkEnd w:id="1219"/>
    </w:p>
    <w:p w:rsidR="006C202A" w:rsidRPr="006B2FCC" w:rsidRDefault="001E5D5C" w:rsidP="003C55A6">
      <w:pPr>
        <w:pStyle w:val="BodyText"/>
        <w:keepNext/>
        <w:keepLines/>
      </w:pPr>
      <w:r w:rsidRPr="006B2FCC">
        <w:fldChar w:fldCharType="begin"/>
      </w:r>
      <w:r w:rsidRPr="006B2FCC">
        <w:instrText xml:space="preserve">XE </w:instrText>
      </w:r>
      <w:r w:rsidR="009F58E4">
        <w:instrText>“</w:instrText>
      </w:r>
      <w:r w:rsidRPr="006B2FCC">
        <w:instrText>Purging the Task Record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Tasks:Purging the Task Record</w:instrText>
      </w:r>
      <w:r w:rsidR="009F58E4">
        <w:instrText>”</w:instrText>
      </w:r>
      <w:r w:rsidRPr="006B2FCC">
        <w:fldChar w:fldCharType="end"/>
      </w:r>
      <w:r w:rsidRPr="006B2FCC">
        <w:t xml:space="preserve"> </w:t>
      </w:r>
      <w:r w:rsidR="006C202A" w:rsidRPr="006B2FCC">
        <w:t>According to the SAC, tasks have a responsibility to remove their own records from the TASKS file (#14.4)</w:t>
      </w:r>
      <w:r w:rsidR="006C202A" w:rsidRPr="006B2FCC">
        <w:fldChar w:fldCharType="begin"/>
      </w:r>
      <w:r w:rsidR="006C202A" w:rsidRPr="006B2FCC">
        <w:instrText xml:space="preserve"> XE </w:instrText>
      </w:r>
      <w:r w:rsidR="009F58E4">
        <w:instrText>“</w:instrText>
      </w:r>
      <w:r w:rsidR="006C202A" w:rsidRPr="006B2FCC">
        <w:instrText>TASKS File (#14.4)</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Files:TASKS (#14.4)</w:instrText>
      </w:r>
      <w:r w:rsidR="009F58E4">
        <w:instrText>”</w:instrText>
      </w:r>
      <w:r w:rsidR="006C202A" w:rsidRPr="006B2FCC">
        <w:instrText xml:space="preserve"> </w:instrText>
      </w:r>
      <w:r w:rsidR="006C202A" w:rsidRPr="006B2FCC">
        <w:fldChar w:fldCharType="end"/>
      </w:r>
      <w:r w:rsidR="006C202A" w:rsidRPr="006B2FCC">
        <w:t xml:space="preserve"> when they complete. This serves two purposes. First, it helps keep the TASKS file small, which makes TaskMan more efficient. Second, because a</w:t>
      </w:r>
      <w:r w:rsidR="00B21AA7">
        <w:t xml:space="preserve">ny tasks that cause errors </w:t>
      </w:r>
      <w:r w:rsidR="006C202A" w:rsidRPr="006B2FCC">
        <w:t>never reach</w:t>
      </w:r>
      <w:r w:rsidR="00B21AA7">
        <w:t>es</w:t>
      </w:r>
      <w:r w:rsidR="006C202A" w:rsidRPr="006B2FCC">
        <w:t xml:space="preserve"> the final commands to delete the task</w:t>
      </w:r>
      <w:r w:rsidR="00FF3F33">
        <w:t>’</w:t>
      </w:r>
      <w:r w:rsidR="006C202A" w:rsidRPr="006B2FCC">
        <w:t>s record, such tasks remain in the TASKS file after they complete. This greatly assists system management staff in identifying and troubleshooting problem tasks.</w:t>
      </w:r>
    </w:p>
    <w:p w:rsidR="006C202A" w:rsidRPr="006B2FCC" w:rsidRDefault="006C202A" w:rsidP="003C55A6">
      <w:pPr>
        <w:pStyle w:val="BodyText"/>
        <w:keepNext/>
        <w:keepLines/>
      </w:pPr>
      <w:r w:rsidRPr="006B2FCC">
        <w:t>You have two methods to delete TASKS file (#14.4)</w:t>
      </w:r>
      <w:r w:rsidRPr="006B2FCC">
        <w:fldChar w:fldCharType="begin"/>
      </w:r>
      <w:r w:rsidRPr="006B2FCC">
        <w:instrText xml:space="preserve"> XE </w:instrText>
      </w:r>
      <w:r w:rsidR="009F58E4">
        <w:instrText>“</w:instrText>
      </w:r>
      <w:r w:rsidRPr="006B2FCC">
        <w:instrText>TASKS File (#14.4)</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entries:</w:t>
      </w:r>
    </w:p>
    <w:p w:rsidR="006C202A" w:rsidRPr="006B2FCC" w:rsidRDefault="006C202A" w:rsidP="003C55A6">
      <w:pPr>
        <w:pStyle w:val="ListBullet"/>
        <w:keepNext/>
        <w:keepLines/>
      </w:pPr>
      <w:r w:rsidRPr="006B2FCC">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r w:rsidRPr="006B2FCC">
        <w:t xml:space="preserve"> output variable</w:t>
      </w:r>
      <w:r w:rsidRPr="006B2FCC">
        <w:fldChar w:fldCharType="begin"/>
      </w:r>
      <w:r w:rsidRPr="006B2FCC">
        <w:instrText xml:space="preserve">XE </w:instrText>
      </w:r>
      <w:r w:rsidR="009F58E4">
        <w:instrText>“</w:instrText>
      </w:r>
      <w:r w:rsidRPr="006B2FCC">
        <w:instrText>Tasks:ZTREQ Variable</w:instrText>
      </w:r>
      <w:r w:rsidR="009F58E4">
        <w:instrText>”</w:instrText>
      </w:r>
      <w:r w:rsidRPr="006B2FCC">
        <w:fldChar w:fldCharType="end"/>
      </w:r>
    </w:p>
    <w:p w:rsidR="006C202A" w:rsidRPr="006B2FCC" w:rsidRDefault="006C202A" w:rsidP="003C55A6">
      <w:pPr>
        <w:pStyle w:val="ListBullet"/>
      </w:pPr>
      <w:r w:rsidRPr="006B2FCC">
        <w:t>KILL^%ZTLOAD</w:t>
      </w:r>
      <w:r w:rsidRPr="006B2FCC">
        <w:fldChar w:fldCharType="begin"/>
      </w:r>
      <w:r w:rsidRPr="006B2FCC">
        <w:instrText xml:space="preserve">XE </w:instrText>
      </w:r>
      <w:r w:rsidR="009F58E4">
        <w:instrText>“</w:instrText>
      </w:r>
      <w:r w:rsidRPr="006B2FCC">
        <w:instrText>KILL^%ZTLOAD</w:instrText>
      </w:r>
      <w:r w:rsidR="009F58E4">
        <w:instrText>”</w:instrText>
      </w:r>
      <w:r w:rsidRPr="006B2FCC">
        <w:fldChar w:fldCharType="end"/>
      </w:r>
      <w:r w:rsidR="00261973">
        <w:t xml:space="preserve"> API</w:t>
      </w:r>
    </w:p>
    <w:p w:rsidR="006C202A" w:rsidRPr="006B2FCC" w:rsidRDefault="006C202A" w:rsidP="003C55A6">
      <w:pPr>
        <w:pStyle w:val="BodyText"/>
        <w:keepNext/>
        <w:keepLines/>
      </w:pPr>
      <w:r w:rsidRPr="006B2FCC">
        <w:t xml:space="preserve">The recommended method, simpler than the other, is to use the ZTREQ output variable to instruct the </w:t>
      </w:r>
      <w:r w:rsidR="00095964" w:rsidRPr="006B2FCC">
        <w:t>submanager</w:t>
      </w:r>
      <w:r w:rsidRPr="006B2FCC">
        <w:t xml:space="preserve"> to delete your task</w:t>
      </w:r>
      <w:r w:rsidR="00FF3F33">
        <w:t>’</w:t>
      </w:r>
      <w:r w:rsidRPr="006B2FCC">
        <w:t>s record after it finishes running. Do this with the following line of M code:</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&gt;S ZTREQ=</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p>
    <w:p w:rsidR="006C202A" w:rsidRPr="006B2FCC" w:rsidRDefault="006C202A" w:rsidP="003C55A6">
      <w:pPr>
        <w:pStyle w:val="BodyText"/>
      </w:pPr>
      <w:r w:rsidRPr="006B2FCC">
        <w:t xml:space="preserve">Because the </w:t>
      </w:r>
      <w:r w:rsidR="00095964" w:rsidRPr="006B2FCC">
        <w:t>submanager</w:t>
      </w:r>
      <w:r w:rsidRPr="006B2FCC">
        <w:t xml:space="preserve"> does </w:t>
      </w:r>
      <w:r w:rsidR="004117F1" w:rsidRPr="004117F1">
        <w:rPr>
          <w:i/>
        </w:rPr>
        <w:t>not</w:t>
      </w:r>
      <w:r w:rsidRPr="006B2FCC">
        <w:t xml:space="preserve"> get this variable back until after your task quits, you can set ZTREQ anywhere within the task and still ensure your task does </w:t>
      </w:r>
      <w:r w:rsidR="004117F1" w:rsidRPr="004117F1">
        <w:rPr>
          <w:i/>
        </w:rPr>
        <w:t>not</w:t>
      </w:r>
      <w:r w:rsidRPr="006B2FCC">
        <w:t xml:space="preserve"> delete its record if it errors out.</w:t>
      </w:r>
    </w:p>
    <w:p w:rsidR="006C202A" w:rsidRPr="006B2FCC" w:rsidRDefault="004B7C96" w:rsidP="001E5D5C">
      <w:pPr>
        <w:pStyle w:val="Note"/>
      </w:pPr>
      <w:r>
        <w:rPr>
          <w:noProof/>
          <w:lang w:eastAsia="en-US"/>
        </w:rPr>
        <w:drawing>
          <wp:inline distT="0" distB="0" distL="0" distR="0" wp14:anchorId="572ADBF7" wp14:editId="22457F4E">
            <wp:extent cx="285750" cy="285750"/>
            <wp:effectExtent l="0" t="0" r="0" b="0"/>
            <wp:docPr id="450" name="Picture 4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r w:rsidR="001E5D5C" w:rsidRPr="006B2FCC">
        <w:rPr>
          <w:b/>
          <w:iCs/>
        </w:rPr>
        <w:t xml:space="preserve">NOTE: </w:t>
      </w:r>
      <w:r w:rsidR="001E5D5C" w:rsidRPr="006B2FCC">
        <w:t xml:space="preserve">If you KILL off the variable before the task quits, the submanager does </w:t>
      </w:r>
      <w:r w:rsidR="004117F1" w:rsidRPr="004117F1">
        <w:rPr>
          <w:i/>
        </w:rPr>
        <w:t>not</w:t>
      </w:r>
      <w:r w:rsidR="001E5D5C" w:rsidRPr="006B2FCC">
        <w:t xml:space="preserve"> delete your task.</w:t>
      </w:r>
    </w:p>
    <w:p w:rsidR="006C202A" w:rsidRPr="006B2FCC" w:rsidRDefault="006C202A" w:rsidP="003C55A6">
      <w:pPr>
        <w:pStyle w:val="BodyText"/>
      </w:pPr>
      <w:r w:rsidRPr="006B2FCC">
        <w:t>The other method is to call KILL^%ZTLOAD to delete the task</w:t>
      </w:r>
      <w:r w:rsidR="00FF3F33">
        <w:t>’</w:t>
      </w:r>
      <w:r w:rsidRPr="006B2FCC">
        <w:t xml:space="preserve">s record. This solution has two disadvantages. First, the ZTSK input variable to KILL^%ZTLOAD needs to equal the task number of the task to delete, which may </w:t>
      </w:r>
      <w:r w:rsidR="004117F1" w:rsidRPr="004117F1">
        <w:rPr>
          <w:i/>
        </w:rPr>
        <w:t>not</w:t>
      </w:r>
      <w:r w:rsidRPr="006B2FCC">
        <w:t xml:space="preserve"> be the case if the task has called other utilities. The task can solve this problem by saving off ZTSK at the beginning and restoring it prior to calling KILL^%ZTLOAD. Second, you </w:t>
      </w:r>
      <w:r w:rsidR="00A9373B" w:rsidRPr="006B2FCC">
        <w:rPr>
          <w:i/>
        </w:rPr>
        <w:t>must</w:t>
      </w:r>
      <w:r w:rsidRPr="006B2FCC">
        <w:t xml:space="preserve"> place the call at the end of the task, just prior to quitting, </w:t>
      </w:r>
      <w:r w:rsidR="0056423B" w:rsidRPr="006B2FCC">
        <w:t>ensuring</w:t>
      </w:r>
      <w:r w:rsidRPr="006B2FCC">
        <w:t xml:space="preserve"> the record remains if the task encounters an error. This causes problems for tasks that lack a single exit point, but you can solve this by writing a new</w:t>
      </w:r>
      <w:r w:rsidR="00261973">
        <w:t xml:space="preserve"> API</w:t>
      </w:r>
      <w:r w:rsidRPr="006B2FCC">
        <w:t xml:space="preserve"> for the task that does the main body of the task, performs the deletion, and then quits.</w:t>
      </w:r>
    </w:p>
    <w:p w:rsidR="006C202A" w:rsidRPr="006B2FCC" w:rsidRDefault="006C202A" w:rsidP="00E22EEC">
      <w:pPr>
        <w:pStyle w:val="Heading4"/>
      </w:pPr>
      <w:bookmarkStart w:id="1220" w:name="_Toc458599304"/>
      <w:r w:rsidRPr="006B2FCC">
        <w:lastRenderedPageBreak/>
        <w:t>Checking For Background Execution: ZTQUEUED</w:t>
      </w:r>
      <w:bookmarkEnd w:id="1220"/>
    </w:p>
    <w:p w:rsidR="006C202A" w:rsidRPr="006B2FCC" w:rsidRDefault="001E5D5C" w:rsidP="003C55A6">
      <w:pPr>
        <w:pStyle w:val="BodyText"/>
        <w:keepNext/>
        <w:keepLines/>
      </w:pPr>
      <w:r w:rsidRPr="006B2FCC">
        <w:fldChar w:fldCharType="begin"/>
      </w:r>
      <w:r w:rsidRPr="006B2FCC">
        <w:instrText xml:space="preserve"> XE </w:instrText>
      </w:r>
      <w:r w:rsidR="009F58E4">
        <w:instrText>“</w:instrText>
      </w:r>
      <w:r w:rsidRPr="006B2FCC">
        <w:instrText>Checking:For Background Execution:ZTQUEUED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Tasks:ZTQUEUED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r w:rsidR="006C202A" w:rsidRPr="006B2FCC">
        <w:t xml:space="preserve">When you share code for both foreground and background processing, you often need the code to behave differently under the two situations. The only reliable way to test whether the code is running in the background is to check if the ZTQUEUED variable is defined. It </w:t>
      </w:r>
      <w:r w:rsidR="00B21AA7">
        <w:t>is only</w:t>
      </w:r>
      <w:r w:rsidR="006C202A" w:rsidRPr="006B2FCC">
        <w:t xml:space="preserve"> defined if the current running job is a task. </w:t>
      </w:r>
      <w:r w:rsidR="001B5FC7" w:rsidRPr="006B2FCC">
        <w:t>You can check for its existence, and therefore, whether the code is truly running in the background, with the following M statement:</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&gt;IF $D(ZTQUEUED)</w:t>
      </w:r>
    </w:p>
    <w:p w:rsidR="006C202A" w:rsidRPr="006B2FCC" w:rsidRDefault="006C202A" w:rsidP="00E22EEC">
      <w:pPr>
        <w:pStyle w:val="Heading4"/>
      </w:pPr>
      <w:bookmarkStart w:id="1221" w:name="_Toc458599305"/>
      <w:r w:rsidRPr="006B2FCC">
        <w:t>Post-Execution Commands: ZTREQ</w:t>
      </w:r>
      <w:bookmarkEnd w:id="1221"/>
    </w:p>
    <w:p w:rsidR="006C202A" w:rsidRPr="006B2FCC" w:rsidRDefault="001E5D5C" w:rsidP="003C55A6">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Post-Execution Commands:ZTREQ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Tasks:ZTREQ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Tasks:Post-execution commands</w:instrText>
      </w:r>
      <w:r w:rsidR="009F58E4">
        <w:instrText>”</w:instrText>
      </w:r>
      <w:r w:rsidRPr="006B2FCC">
        <w:fldChar w:fldCharType="end"/>
      </w:r>
      <w:r w:rsidR="006C202A" w:rsidRPr="006B2FCC">
        <w:t xml:space="preserve">Tasks can make the </w:t>
      </w:r>
      <w:r w:rsidR="00095964" w:rsidRPr="006B2FCC">
        <w:t>submanager</w:t>
      </w:r>
      <w:r w:rsidR="006C202A" w:rsidRPr="006B2FCC">
        <w:t xml:space="preserve"> execute a certain limited set of commands after the tasks complete. Use the ZTREQ output variable to describe these post-execution commands</w:t>
      </w:r>
      <w:r w:rsidR="006C202A" w:rsidRPr="006B2FCC">
        <w:fldChar w:fldCharType="begin"/>
      </w:r>
      <w:r w:rsidR="006C202A" w:rsidRPr="006B2FCC">
        <w:instrText xml:space="preserve">XE </w:instrText>
      </w:r>
      <w:r w:rsidR="009F58E4">
        <w:instrText>“</w:instrText>
      </w:r>
      <w:r w:rsidR="006C202A" w:rsidRPr="006B2FCC">
        <w:instrText>Post-execution commands - ZTREQ</w:instrText>
      </w:r>
      <w:r w:rsidR="009F58E4">
        <w:instrText>”</w:instrText>
      </w:r>
      <w:r w:rsidR="006C202A" w:rsidRPr="006B2FCC">
        <w:fldChar w:fldCharType="end"/>
      </w:r>
      <w:r w:rsidR="006C202A" w:rsidRPr="006B2FCC">
        <w:t>.</w:t>
      </w:r>
    </w:p>
    <w:p w:rsidR="006C202A" w:rsidRPr="006B2FCC" w:rsidRDefault="006C202A" w:rsidP="003C55A6">
      <w:pPr>
        <w:pStyle w:val="BodyText"/>
        <w:keepNext/>
        <w:keepLines/>
      </w:pPr>
      <w:r w:rsidRPr="006B2FCC">
        <w:t>The use of ZTREQ to delete a task</w:t>
      </w:r>
      <w:r w:rsidR="00FF3F33">
        <w:t>’</w:t>
      </w:r>
      <w:r w:rsidRPr="006B2FCC">
        <w:t>s record has already been discussed above. ZTREQ can also be used to edit and/or reschedule the task.</w:t>
      </w:r>
    </w:p>
    <w:p w:rsidR="006C202A" w:rsidRPr="006B2FCC" w:rsidRDefault="006C202A" w:rsidP="002E4B21">
      <w:pPr>
        <w:pStyle w:val="ListBullet"/>
        <w:keepNext/>
        <w:keepLines/>
      </w:pPr>
      <w:r w:rsidRPr="006B2FCC">
        <w:t>To reschedule the task to run again immediately:</w:t>
      </w:r>
    </w:p>
    <w:p w:rsidR="006C202A" w:rsidRPr="006B2FCC" w:rsidRDefault="006C202A" w:rsidP="002E4B21">
      <w:pPr>
        <w:pStyle w:val="BodyTextIndent3"/>
        <w:keepNext/>
        <w:keepLines/>
        <w:rPr>
          <w:rFonts w:ascii="Courier New" w:hAnsi="Courier New"/>
          <w:sz w:val="18"/>
        </w:rPr>
      </w:pPr>
      <w:r w:rsidRPr="006B2FCC">
        <w:rPr>
          <w:rFonts w:ascii="Courier New" w:hAnsi="Courier New"/>
          <w:sz w:val="18"/>
        </w:rPr>
        <w:t>&gt;S ZTREQ=</w:t>
      </w:r>
      <w:r w:rsidR="00027BB2">
        <w:rPr>
          <w:rFonts w:ascii="Courier New" w:hAnsi="Courier New"/>
          <w:sz w:val="18"/>
        </w:rPr>
        <w:t>“”</w:t>
      </w:r>
    </w:p>
    <w:p w:rsidR="006C202A" w:rsidRPr="006B2FCC" w:rsidRDefault="006C202A" w:rsidP="002E4B21">
      <w:pPr>
        <w:pStyle w:val="ListBullet"/>
        <w:keepNext/>
        <w:keepLines/>
      </w:pPr>
      <w:r w:rsidRPr="006B2FCC">
        <w:t>To requeue a modified version of your task:</w:t>
      </w:r>
    </w:p>
    <w:p w:rsidR="006C202A" w:rsidRPr="006B2FCC" w:rsidRDefault="006C202A" w:rsidP="002E4B21">
      <w:pPr>
        <w:pStyle w:val="BodyText3"/>
        <w:keepNext/>
        <w:keepLines/>
      </w:pPr>
      <w:r w:rsidRPr="006B2FCC">
        <w:t xml:space="preserve">Use ZTREQ to specify how to modify the existing task to run again. By optionally setting any of the various </w:t>
      </w:r>
      <w:r w:rsidRPr="006B2FCC">
        <w:rPr>
          <w:b/>
          <w:bCs/>
        </w:rPr>
        <w:t>^</w:t>
      </w:r>
      <w:r w:rsidRPr="006B2FCC">
        <w:t>-pieces of ZTREQ, you can modify that aspect of how the rescheduled task run</w:t>
      </w:r>
      <w:r w:rsidR="00B21AA7">
        <w:t>s</w:t>
      </w:r>
      <w:r w:rsidRPr="006B2FCC">
        <w:t xml:space="preserve">. The purpose and format of each </w:t>
      </w:r>
      <w:r w:rsidRPr="006B2FCC">
        <w:rPr>
          <w:b/>
          <w:bCs/>
        </w:rPr>
        <w:t>^</w:t>
      </w:r>
      <w:r w:rsidRPr="006B2FCC">
        <w:t>-piece roughly corresponds to the input variables of REQ^%ZTLOAD listed below:</w:t>
      </w:r>
    </w:p>
    <w:p w:rsidR="001A088C" w:rsidRPr="006B2FCC" w:rsidRDefault="001A088C" w:rsidP="00BC5B57">
      <w:pPr>
        <w:pStyle w:val="Caption"/>
      </w:pPr>
      <w:bookmarkStart w:id="1222" w:name="_Toc200270035"/>
      <w:bookmarkStart w:id="1223" w:name="_Toc458600026"/>
      <w:r w:rsidRPr="006B2FCC">
        <w:t xml:space="preserve">Table </w:t>
      </w:r>
      <w:r w:rsidR="000542BF">
        <w:fldChar w:fldCharType="begin"/>
      </w:r>
      <w:r w:rsidR="000542BF">
        <w:instrText xml:space="preserve"> SEQ Table \* ARABIC </w:instrText>
      </w:r>
      <w:r w:rsidR="000542BF">
        <w:fldChar w:fldCharType="separate"/>
      </w:r>
      <w:r w:rsidR="00EE31EC">
        <w:rPr>
          <w:noProof/>
        </w:rPr>
        <w:t>31</w:t>
      </w:r>
      <w:r w:rsidR="000542BF">
        <w:rPr>
          <w:noProof/>
        </w:rPr>
        <w:fldChar w:fldCharType="end"/>
      </w:r>
      <w:r w:rsidR="004D429B">
        <w:t>:</w:t>
      </w:r>
      <w:r w:rsidRPr="006B2FCC">
        <w:t xml:space="preserve"> TaskMan</w:t>
      </w:r>
      <w:r w:rsidR="00965891">
        <w:t>—</w:t>
      </w:r>
      <w:r w:rsidRPr="006B2FCC">
        <w:t>ZTREQ piece and equivalent REQ^ZTLOAD variable</w:t>
      </w:r>
      <w:bookmarkEnd w:id="1222"/>
      <w:bookmarkEnd w:id="1223"/>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5940"/>
      </w:tblGrid>
      <w:tr w:rsidR="006C202A" w:rsidRPr="00080F80" w:rsidTr="00F07FF0">
        <w:trPr>
          <w:tblHeader/>
        </w:trPr>
        <w:tc>
          <w:tcPr>
            <w:tcW w:w="2574" w:type="dxa"/>
            <w:shd w:val="pct12" w:color="auto" w:fill="auto"/>
          </w:tcPr>
          <w:p w:rsidR="006C202A" w:rsidRPr="006B2FCC" w:rsidRDefault="006C202A" w:rsidP="00A364C2">
            <w:pPr>
              <w:pStyle w:val="TableHeading"/>
            </w:pPr>
            <w:bookmarkStart w:id="1224" w:name="COL001_TBL025"/>
            <w:bookmarkEnd w:id="1224"/>
            <w:r w:rsidRPr="006B2FCC">
              <w:t>ZTREQ Piece</w:t>
            </w:r>
          </w:p>
        </w:tc>
        <w:tc>
          <w:tcPr>
            <w:tcW w:w="5940" w:type="dxa"/>
            <w:shd w:val="pct12" w:color="auto" w:fill="auto"/>
          </w:tcPr>
          <w:p w:rsidR="006C202A" w:rsidRPr="006B2FCC" w:rsidRDefault="006C202A" w:rsidP="00A364C2">
            <w:pPr>
              <w:pStyle w:val="TableHeading"/>
            </w:pPr>
            <w:r w:rsidRPr="006B2FCC">
              <w:t>Equivalent REQ^%ZTLOAD Variable</w:t>
            </w:r>
          </w:p>
        </w:tc>
      </w:tr>
      <w:tr w:rsidR="006C202A" w:rsidRPr="00080F80" w:rsidTr="00F07FF0">
        <w:tc>
          <w:tcPr>
            <w:tcW w:w="2574" w:type="dxa"/>
          </w:tcPr>
          <w:p w:rsidR="006C202A" w:rsidRPr="00080F80" w:rsidRDefault="006C202A" w:rsidP="00A364C2">
            <w:pPr>
              <w:pStyle w:val="TableText"/>
              <w:keepNext/>
              <w:keepLines/>
            </w:pPr>
            <w:r w:rsidRPr="00080F80">
              <w:t>1</w:t>
            </w:r>
          </w:p>
        </w:tc>
        <w:tc>
          <w:tcPr>
            <w:tcW w:w="5940" w:type="dxa"/>
          </w:tcPr>
          <w:p w:rsidR="006C202A" w:rsidRPr="00080F80" w:rsidRDefault="006C202A" w:rsidP="00A364C2">
            <w:pPr>
              <w:pStyle w:val="TableText"/>
              <w:keepNext/>
              <w:keepLines/>
            </w:pPr>
            <w:r w:rsidRPr="00080F80">
              <w:t>ZTDTH</w:t>
            </w:r>
          </w:p>
        </w:tc>
      </w:tr>
      <w:tr w:rsidR="006C202A" w:rsidRPr="00080F80" w:rsidTr="00F07FF0">
        <w:tc>
          <w:tcPr>
            <w:tcW w:w="2574" w:type="dxa"/>
          </w:tcPr>
          <w:p w:rsidR="006C202A" w:rsidRPr="00080F80" w:rsidRDefault="006C202A" w:rsidP="00A364C2">
            <w:pPr>
              <w:pStyle w:val="TableText"/>
              <w:keepNext/>
              <w:keepLines/>
            </w:pPr>
            <w:r w:rsidRPr="00080F80">
              <w:t>2</w:t>
            </w:r>
          </w:p>
        </w:tc>
        <w:tc>
          <w:tcPr>
            <w:tcW w:w="5940" w:type="dxa"/>
          </w:tcPr>
          <w:p w:rsidR="006C202A" w:rsidRPr="00080F80" w:rsidRDefault="006C202A" w:rsidP="00A364C2">
            <w:pPr>
              <w:pStyle w:val="TableText"/>
              <w:keepNext/>
              <w:keepLines/>
            </w:pPr>
            <w:r w:rsidRPr="00080F80">
              <w:t>ZTIO</w:t>
            </w:r>
          </w:p>
        </w:tc>
      </w:tr>
      <w:tr w:rsidR="006C202A" w:rsidRPr="00080F80" w:rsidTr="00F07FF0">
        <w:tc>
          <w:tcPr>
            <w:tcW w:w="2574" w:type="dxa"/>
          </w:tcPr>
          <w:p w:rsidR="006C202A" w:rsidRPr="00080F80" w:rsidRDefault="006C202A" w:rsidP="00A364C2">
            <w:pPr>
              <w:pStyle w:val="TableText"/>
              <w:keepNext/>
              <w:keepLines/>
            </w:pPr>
            <w:r w:rsidRPr="00080F80">
              <w:t>3</w:t>
            </w:r>
          </w:p>
        </w:tc>
        <w:tc>
          <w:tcPr>
            <w:tcW w:w="5940" w:type="dxa"/>
          </w:tcPr>
          <w:p w:rsidR="006C202A" w:rsidRPr="00080F80" w:rsidRDefault="006C202A" w:rsidP="00A364C2">
            <w:pPr>
              <w:pStyle w:val="TableText"/>
              <w:keepNext/>
              <w:keepLines/>
            </w:pPr>
            <w:r w:rsidRPr="00080F80">
              <w:t>ZTDESC</w:t>
            </w:r>
          </w:p>
        </w:tc>
      </w:tr>
      <w:tr w:rsidR="006C202A" w:rsidRPr="00080F80" w:rsidTr="00F07FF0">
        <w:tc>
          <w:tcPr>
            <w:tcW w:w="2574" w:type="dxa"/>
          </w:tcPr>
          <w:p w:rsidR="006C202A" w:rsidRPr="00080F80" w:rsidRDefault="006C202A" w:rsidP="00A364C2">
            <w:pPr>
              <w:pStyle w:val="TableText"/>
            </w:pPr>
            <w:r w:rsidRPr="00080F80">
              <w:t>4^5</w:t>
            </w:r>
          </w:p>
        </w:tc>
        <w:tc>
          <w:tcPr>
            <w:tcW w:w="5940" w:type="dxa"/>
          </w:tcPr>
          <w:p w:rsidR="006C202A" w:rsidRPr="00080F80" w:rsidRDefault="006C202A" w:rsidP="00A364C2">
            <w:pPr>
              <w:pStyle w:val="TableText"/>
            </w:pPr>
            <w:r w:rsidRPr="00080F80">
              <w:t>ZTRTN</w:t>
            </w:r>
          </w:p>
        </w:tc>
      </w:tr>
    </w:tbl>
    <w:p w:rsidR="006C202A" w:rsidRPr="006B2FCC" w:rsidRDefault="006C202A" w:rsidP="001E5D5C">
      <w:pPr>
        <w:pStyle w:val="BodyText6"/>
      </w:pPr>
    </w:p>
    <w:p w:rsidR="006C202A" w:rsidRPr="006B2FCC" w:rsidRDefault="006C202A" w:rsidP="002E4B21">
      <w:pPr>
        <w:pStyle w:val="BodyText3"/>
      </w:pPr>
      <w:r w:rsidRPr="006B2FCC">
        <w:t xml:space="preserve">All of these </w:t>
      </w:r>
      <w:r w:rsidRPr="006B2FCC">
        <w:rPr>
          <w:b/>
          <w:bCs/>
        </w:rPr>
        <w:t>^</w:t>
      </w:r>
      <w:r w:rsidRPr="006B2FCC">
        <w:t xml:space="preserve">-pieces in ZTREQ are optional; only set the pieces that affect parameters you want to change. However, that in the case of leaving piece 2 NULL, the task uses the same device that your task initially requested, which is </w:t>
      </w:r>
      <w:r w:rsidR="004117F1" w:rsidRPr="004117F1">
        <w:rPr>
          <w:i/>
        </w:rPr>
        <w:t>not</w:t>
      </w:r>
      <w:r w:rsidRPr="006B2FCC">
        <w:t xml:space="preserve"> necessarily the device that it actually got. To reschedule the task to run on the device your task currently has, you </w:t>
      </w:r>
      <w:r w:rsidR="00A9373B" w:rsidRPr="006B2FCC">
        <w:rPr>
          <w:i/>
        </w:rPr>
        <w:t>must</w:t>
      </w:r>
      <w:r w:rsidRPr="006B2FCC">
        <w:t xml:space="preserve"> build up the ZTIO value using your IO variables.</w:t>
      </w:r>
    </w:p>
    <w:p w:rsidR="006C202A" w:rsidRPr="006B2FCC" w:rsidRDefault="006C202A" w:rsidP="002E4B21">
      <w:pPr>
        <w:pStyle w:val="ListBullet"/>
        <w:keepNext/>
        <w:keepLines/>
      </w:pPr>
      <w:r w:rsidRPr="006B2FCC">
        <w:t>To edit the task without actually rescheduling it:</w:t>
      </w:r>
    </w:p>
    <w:p w:rsidR="006C202A" w:rsidRPr="006B2FCC" w:rsidRDefault="006C202A" w:rsidP="002E4B21">
      <w:pPr>
        <w:pStyle w:val="BodyText3"/>
        <w:keepNext/>
        <w:keepLines/>
      </w:pPr>
      <w:r w:rsidRPr="006B2FCC">
        <w:t xml:space="preserve">Set </w:t>
      </w:r>
      <w:r w:rsidRPr="006B2FCC">
        <w:rPr>
          <w:b/>
          <w:bCs/>
        </w:rPr>
        <w:t>^</w:t>
      </w:r>
      <w:r w:rsidRPr="006B2FCC">
        <w:t xml:space="preserve">-piece 1 to </w:t>
      </w:r>
      <w:r w:rsidR="00FF3F33">
        <w:t>“</w:t>
      </w:r>
      <w:r w:rsidRPr="006B2FCC">
        <w:rPr>
          <w:b/>
          <w:bCs/>
        </w:rPr>
        <w:t>@</w:t>
      </w:r>
      <w:r w:rsidR="00FF3F33">
        <w:t>”</w:t>
      </w:r>
      <w:r w:rsidRPr="006B2FCC">
        <w:t>, and set the other pieces to the values you want. This is equivalent to setting ZTDTH=</w:t>
      </w:r>
      <w:r w:rsidR="00FF3F33">
        <w:t>“</w:t>
      </w:r>
      <w:r w:rsidRPr="006B2FCC">
        <w:rPr>
          <w:b/>
          <w:bCs/>
        </w:rPr>
        <w:t>@</w:t>
      </w:r>
      <w:r w:rsidR="00FF3F33">
        <w:t>”</w:t>
      </w:r>
      <w:r w:rsidRPr="006B2FCC">
        <w:t xml:space="preserve">, as described in the </w:t>
      </w:r>
      <w:r w:rsidR="00261973" w:rsidRPr="00261973">
        <w:rPr>
          <w:color w:val="0000FF"/>
          <w:u w:val="single"/>
        </w:rPr>
        <w:fldChar w:fldCharType="begin" w:fldLock="1"/>
      </w:r>
      <w:r w:rsidR="00261973" w:rsidRPr="00261973">
        <w:rPr>
          <w:color w:val="0000FF"/>
          <w:u w:val="single"/>
        </w:rPr>
        <w:instrText xml:space="preserve"> REF _Ref115665495 \h  \* MERGEFORMAT </w:instrText>
      </w:r>
      <w:r w:rsidR="00261973" w:rsidRPr="00261973">
        <w:rPr>
          <w:color w:val="0000FF"/>
          <w:u w:val="single"/>
        </w:rPr>
      </w:r>
      <w:r w:rsidR="00261973" w:rsidRPr="00261973">
        <w:rPr>
          <w:color w:val="0000FF"/>
          <w:u w:val="single"/>
        </w:rPr>
        <w:fldChar w:fldCharType="separate"/>
      </w:r>
      <w:r w:rsidR="00EB0586" w:rsidRPr="00EB0586">
        <w:rPr>
          <w:color w:val="0000FF"/>
          <w:u w:val="single"/>
        </w:rPr>
        <w:t>REQ^%ZTLOAD: Requeue a Task</w:t>
      </w:r>
      <w:r w:rsidR="00261973" w:rsidRPr="00261973">
        <w:rPr>
          <w:color w:val="0000FF"/>
          <w:u w:val="single"/>
        </w:rPr>
        <w:fldChar w:fldCharType="end"/>
      </w:r>
      <w:r w:rsidR="00261973">
        <w:t xml:space="preserve"> API</w:t>
      </w:r>
      <w:r w:rsidRPr="006B2FCC">
        <w:t>. Remember, however, to include at least one caret (</w:t>
      </w:r>
      <w:r w:rsidR="00FF3F33">
        <w:t>“</w:t>
      </w:r>
      <w:r w:rsidRPr="006B2FCC">
        <w:rPr>
          <w:b/>
          <w:bCs/>
        </w:rPr>
        <w:t>^</w:t>
      </w:r>
      <w:r w:rsidR="00FF3F33">
        <w:t>”</w:t>
      </w:r>
      <w:r w:rsidRPr="006B2FCC">
        <w:t>) in ZTREQ to do this, since if ZTREQ=</w:t>
      </w:r>
      <w:r w:rsidR="00FF3F33">
        <w:t>“</w:t>
      </w:r>
      <w:r w:rsidRPr="006B2FCC">
        <w:rPr>
          <w:b/>
          <w:bCs/>
        </w:rPr>
        <w:t>@</w:t>
      </w:r>
      <w:r w:rsidR="00FF3F33">
        <w:t>”</w:t>
      </w:r>
      <w:r w:rsidRPr="006B2FCC">
        <w:t xml:space="preserve"> the task </w:t>
      </w:r>
      <w:r w:rsidR="00B21AA7">
        <w:t>is</w:t>
      </w:r>
      <w:r w:rsidRPr="006B2FCC">
        <w:t xml:space="preserve"> deleted.</w:t>
      </w:r>
    </w:p>
    <w:p w:rsidR="006C202A" w:rsidRPr="006B2FCC" w:rsidRDefault="006C202A" w:rsidP="002E4B21">
      <w:pPr>
        <w:pStyle w:val="BodyText3"/>
      </w:pPr>
      <w:r w:rsidRPr="006B2FCC">
        <w:t xml:space="preserve">Remember that ZTREQ is </w:t>
      </w:r>
      <w:r w:rsidR="004117F1" w:rsidRPr="004117F1">
        <w:rPr>
          <w:i/>
        </w:rPr>
        <w:t>not</w:t>
      </w:r>
      <w:r w:rsidRPr="006B2FCC">
        <w:t xml:space="preserve"> an input parameter that you pass to the </w:t>
      </w:r>
      <w:r w:rsidR="00095964" w:rsidRPr="006B2FCC">
        <w:t>submanager</w:t>
      </w:r>
      <w:r w:rsidRPr="006B2FCC">
        <w:t xml:space="preserve">; it is an output parameter from your task. The </w:t>
      </w:r>
      <w:r w:rsidR="00095964" w:rsidRPr="006B2FCC">
        <w:t>submanager</w:t>
      </w:r>
      <w:r w:rsidRPr="006B2FCC">
        <w:t xml:space="preserve"> does its best to honor your request, but if the request is impossible, then there is no way for you to find out. For example, if you specify that the </w:t>
      </w:r>
      <w:r w:rsidR="00095964" w:rsidRPr="006B2FCC">
        <w:lastRenderedPageBreak/>
        <w:t>submanager</w:t>
      </w:r>
      <w:r w:rsidRPr="006B2FCC">
        <w:t xml:space="preserve"> should requeue your task, then it attempts to do so; if it finds that your task has been deleted, there is no way for the </w:t>
      </w:r>
      <w:r w:rsidR="00095964" w:rsidRPr="006B2FCC">
        <w:t>submanager</w:t>
      </w:r>
      <w:r w:rsidRPr="006B2FCC">
        <w:t xml:space="preserve"> to let you know. When the </w:t>
      </w:r>
      <w:r w:rsidR="00095964" w:rsidRPr="006B2FCC">
        <w:t>submanager</w:t>
      </w:r>
      <w:r w:rsidRPr="006B2FCC">
        <w:t xml:space="preserve"> cannot honor your request, it ignores it.</w:t>
      </w:r>
    </w:p>
    <w:p w:rsidR="006C202A" w:rsidRPr="006B2FCC" w:rsidRDefault="001B5FC7" w:rsidP="00E22EEC">
      <w:pPr>
        <w:pStyle w:val="Heading4"/>
      </w:pPr>
      <w:bookmarkStart w:id="1225" w:name="_Toc458599306"/>
      <w:r w:rsidRPr="006B2FCC">
        <w:t>Calling ^%ZTLOAD w</w:t>
      </w:r>
      <w:r w:rsidR="006C202A" w:rsidRPr="006B2FCC">
        <w:t>ithin a Task</w:t>
      </w:r>
      <w:bookmarkEnd w:id="1225"/>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Calling:^%ZTLOAD within a Task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Tasks:^%ZTLOAD call within a task</w:instrText>
      </w:r>
      <w:r w:rsidR="009F58E4">
        <w:instrText>”</w:instrText>
      </w:r>
      <w:r w:rsidRPr="006B2FCC">
        <w:fldChar w:fldCharType="end"/>
      </w:r>
      <w:r w:rsidR="006C202A" w:rsidRPr="006B2FCC">
        <w:t>Tasks can use all of the standard TaskMan</w:t>
      </w:r>
      <w:r w:rsidR="00261973">
        <w:t xml:space="preserve"> API</w:t>
      </w:r>
      <w:r w:rsidR="006C202A" w:rsidRPr="006B2FCC">
        <w:t xml:space="preserve"> calls. There is no reason a task should</w:t>
      </w:r>
      <w:r w:rsidR="009C7E81" w:rsidRPr="006B2FCC">
        <w:t xml:space="preserve"> </w:t>
      </w:r>
      <w:r w:rsidR="004117F1" w:rsidRPr="004117F1">
        <w:rPr>
          <w:i/>
        </w:rPr>
        <w:t>not</w:t>
      </w:r>
      <w:r w:rsidR="006C202A" w:rsidRPr="006B2FCC">
        <w:t xml:space="preserve"> itself call the TaskMan</w:t>
      </w:r>
      <w:r w:rsidR="00261973">
        <w:t xml:space="preserve"> API</w:t>
      </w:r>
      <w:r w:rsidR="006C202A" w:rsidRPr="006B2FCC">
        <w:t xml:space="preserve"> to do requeuing, deletion, or any of the other standard calls. The only way such calls are special is that they have many of the variables they need to pass already defined for them by the </w:t>
      </w:r>
      <w:r w:rsidR="00095964" w:rsidRPr="006B2FCC">
        <w:t>submanager</w:t>
      </w:r>
      <w:r w:rsidR="006C202A" w:rsidRPr="006B2FCC">
        <w:t>.</w:t>
      </w:r>
    </w:p>
    <w:p w:rsidR="006C202A" w:rsidRPr="006B2FCC" w:rsidRDefault="006C202A" w:rsidP="002E4B21">
      <w:pPr>
        <w:pStyle w:val="BodyText"/>
      </w:pPr>
      <w:r w:rsidRPr="006B2FCC">
        <w:t xml:space="preserve">You should be careful to avoid interference from these pre-defined variables; sometimes the </w:t>
      </w:r>
      <w:r w:rsidR="00095964" w:rsidRPr="006B2FCC">
        <w:t>submanager</w:t>
      </w:r>
      <w:r w:rsidRPr="006B2FCC">
        <w:t xml:space="preserve"> passes you the value you need for the</w:t>
      </w:r>
      <w:r w:rsidR="00261973">
        <w:t xml:space="preserve"> API</w:t>
      </w:r>
      <w:r w:rsidR="00750883">
        <w:t xml:space="preserve"> call, but sometimes you </w:t>
      </w:r>
      <w:r w:rsidRPr="006B2FCC">
        <w:t xml:space="preserve">need a different one. For example, from within a task that has an IO device, to call ^%ZTLOAD to queue a task without an IO device, you should set ZTIO (to </w:t>
      </w:r>
      <w:r w:rsidR="00027BB2">
        <w:t>“”</w:t>
      </w:r>
      <w:r w:rsidRPr="006B2FCC">
        <w:t xml:space="preserve">), because the input variable passed in by the </w:t>
      </w:r>
      <w:r w:rsidR="00095964" w:rsidRPr="006B2FCC">
        <w:t>submanager</w:t>
      </w:r>
      <w:r w:rsidRPr="006B2FCC">
        <w:t xml:space="preserve"> may still be defined. With a little care, these kinds of problems can easily be anticipated and prevented.</w:t>
      </w:r>
    </w:p>
    <w:p w:rsidR="006C202A" w:rsidRPr="006B2FCC" w:rsidRDefault="006C202A" w:rsidP="00E22EEC">
      <w:pPr>
        <w:pStyle w:val="Heading4"/>
      </w:pPr>
      <w:bookmarkStart w:id="1226" w:name="_Toc458599307"/>
      <w:r w:rsidRPr="006B2FCC">
        <w:t>Call</w:t>
      </w:r>
      <w:r w:rsidR="001B5FC7" w:rsidRPr="006B2FCC">
        <w:t>ing the Device Handler (^%ZIS) w</w:t>
      </w:r>
      <w:r w:rsidRPr="006B2FCC">
        <w:t>ithin a Task</w:t>
      </w:r>
      <w:bookmarkEnd w:id="1226"/>
    </w:p>
    <w:p w:rsidR="006C202A" w:rsidRPr="006B2FCC" w:rsidRDefault="001E5D5C" w:rsidP="002E4B21">
      <w:pPr>
        <w:pStyle w:val="BodyText"/>
      </w:pPr>
      <w:r w:rsidRPr="006B2FCC">
        <w:fldChar w:fldCharType="begin"/>
      </w:r>
      <w:r w:rsidRPr="006B2FCC">
        <w:instrText xml:space="preserve">XE </w:instrText>
      </w:r>
      <w:r w:rsidR="009F58E4">
        <w:instrText>“</w:instrText>
      </w:r>
      <w:r w:rsidRPr="006B2FCC">
        <w:instrText>Tasks:^%ZIS Call within a Task</w:instrText>
      </w:r>
      <w:r w:rsidR="009F58E4">
        <w:instrText>”</w:instrText>
      </w:r>
      <w:r w:rsidRPr="006B2FCC">
        <w:fldChar w:fldCharType="end"/>
      </w:r>
      <w:r w:rsidR="006C202A" w:rsidRPr="006B2FCC">
        <w:rPr>
          <w:bCs/>
        </w:rPr>
        <w:fldChar w:fldCharType="begin"/>
      </w:r>
      <w:r w:rsidR="006C202A" w:rsidRPr="006B2FCC">
        <w:rPr>
          <w:bCs/>
        </w:rPr>
        <w:instrText xml:space="preserve"> XE </w:instrText>
      </w:r>
      <w:r w:rsidR="009F58E4">
        <w:rPr>
          <w:bCs/>
        </w:rPr>
        <w:instrText>“</w:instrText>
      </w:r>
      <w:r w:rsidR="001B5FC7" w:rsidRPr="006B2FCC">
        <w:rPr>
          <w:bCs/>
        </w:rPr>
        <w:instrText>Calling:Device Handler (^%ZIS) w</w:instrText>
      </w:r>
      <w:r w:rsidR="006C202A" w:rsidRPr="006B2FCC">
        <w:rPr>
          <w:bCs/>
        </w:rPr>
        <w:instrText>ithin a Task (TaskMan)</w:instrText>
      </w:r>
      <w:r w:rsidR="009F58E4">
        <w:rPr>
          <w:bCs/>
        </w:rPr>
        <w:instrText>”</w:instrText>
      </w:r>
      <w:r w:rsidR="006C202A" w:rsidRPr="006B2FCC">
        <w:rPr>
          <w:bCs/>
        </w:rPr>
        <w:instrText xml:space="preserve"> </w:instrText>
      </w:r>
      <w:r w:rsidR="006C202A" w:rsidRPr="006B2FCC">
        <w:rPr>
          <w:bCs/>
        </w:rPr>
        <w:fldChar w:fldCharType="end"/>
      </w:r>
      <w:r w:rsidR="006C202A" w:rsidRPr="006B2FCC">
        <w:t>The main Device Handler</w:t>
      </w:r>
      <w:r w:rsidR="00261973">
        <w:t xml:space="preserve"> API</w:t>
      </w:r>
      <w:r w:rsidR="006C202A" w:rsidRPr="006B2FCC">
        <w:t xml:space="preserve"> (^%ZIS) by itself is </w:t>
      </w:r>
      <w:r w:rsidR="004117F1" w:rsidRPr="004117F1">
        <w:rPr>
          <w:i/>
        </w:rPr>
        <w:t>not</w:t>
      </w:r>
      <w:r w:rsidR="006C202A" w:rsidRPr="006B2FCC">
        <w:t xml:space="preserve"> designed to open more than one I/O device beyond the already-open home device. Within a task, you are free to open one additional device (beyond the home device) using ^%ZIS. If you need to open more than one device concurrently within a task, however, you should use Kernel</w:t>
      </w:r>
      <w:r w:rsidR="00FF3F33">
        <w:t>’</w:t>
      </w:r>
      <w:r w:rsidR="006C202A" w:rsidRPr="006B2FCC">
        <w:t xml:space="preserve">s multiple device </w:t>
      </w:r>
      <w:r w:rsidR="00F92D1F">
        <w:t>APIs</w:t>
      </w:r>
      <w:r w:rsidR="006C202A" w:rsidRPr="006B2FCC">
        <w:t xml:space="preserve"> (OPEN^%ZISUTL, USE^%ZISUTL, and CLOSE^%ZISUTL).</w:t>
      </w:r>
    </w:p>
    <w:p w:rsidR="006C202A" w:rsidRPr="006B2FCC" w:rsidRDefault="00D56A55" w:rsidP="00E22EEC">
      <w:pPr>
        <w:pStyle w:val="Heading4"/>
      </w:pPr>
      <w:bookmarkStart w:id="1227" w:name="_Ref233608657"/>
      <w:bookmarkStart w:id="1228" w:name="_Toc458599308"/>
      <w:r w:rsidRPr="006B2FCC">
        <w:t>Long Running Tasks—</w:t>
      </w:r>
      <w:r w:rsidR="006C202A" w:rsidRPr="006B2FCC">
        <w:t>Writing Two-step Tasks</w:t>
      </w:r>
      <w:bookmarkEnd w:id="1227"/>
      <w:bookmarkEnd w:id="1228"/>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6C202A" w:rsidRPr="006B2FCC">
        <w:t xml:space="preserve">A situation you </w:t>
      </w:r>
      <w:r w:rsidR="00097F86" w:rsidRPr="006B2FCC">
        <w:t>should</w:t>
      </w:r>
      <w:r w:rsidR="006C202A" w:rsidRPr="006B2FCC">
        <w:t xml:space="preserve"> </w:t>
      </w:r>
      <w:r w:rsidR="00097F86" w:rsidRPr="006B2FCC">
        <w:t xml:space="preserve">always </w:t>
      </w:r>
      <w:r w:rsidR="006C202A" w:rsidRPr="006B2FCC">
        <w:t xml:space="preserve">consider is how to deal with </w:t>
      </w:r>
      <w:r w:rsidR="00097F86" w:rsidRPr="006B2FCC">
        <w:t>job</w:t>
      </w:r>
      <w:r w:rsidR="006C202A" w:rsidRPr="006B2FCC">
        <w:t>s that</w:t>
      </w:r>
      <w:r w:rsidR="00097F86" w:rsidRPr="006B2FCC">
        <w:t xml:space="preserve"> </w:t>
      </w:r>
      <w:r w:rsidR="006C202A" w:rsidRPr="006B2FCC">
        <w:t xml:space="preserve">take a long time to </w:t>
      </w:r>
      <w:r w:rsidR="00097F86" w:rsidRPr="006B2FCC">
        <w:t xml:space="preserve">gather data </w:t>
      </w:r>
      <w:r w:rsidR="006C202A" w:rsidRPr="006B2FCC">
        <w:t>and then print a report</w:t>
      </w:r>
      <w:r w:rsidR="00097F86" w:rsidRPr="006B2FCC">
        <w:t xml:space="preserve"> of that data</w:t>
      </w:r>
      <w:r w:rsidR="006C202A" w:rsidRPr="006B2FCC">
        <w:t xml:space="preserve">. If you write this as a </w:t>
      </w:r>
      <w:r w:rsidR="006C202A" w:rsidRPr="006B2FCC">
        <w:rPr>
          <w:i/>
        </w:rPr>
        <w:t>single</w:t>
      </w:r>
      <w:r w:rsidR="006C202A" w:rsidRPr="006B2FCC">
        <w:t xml:space="preserve"> </w:t>
      </w:r>
      <w:r w:rsidR="00097F86" w:rsidRPr="006B2FCC">
        <w:t>job</w:t>
      </w:r>
      <w:r w:rsidR="006C202A" w:rsidRPr="006B2FCC">
        <w:t xml:space="preserve"> that </w:t>
      </w:r>
      <w:r w:rsidR="00097F86" w:rsidRPr="006B2FCC">
        <w:rPr>
          <w:i/>
        </w:rPr>
        <w:t>both</w:t>
      </w:r>
      <w:r w:rsidR="00097F86" w:rsidRPr="006B2FCC">
        <w:t xml:space="preserve"> gathers and prints data, any requested</w:t>
      </w:r>
      <w:r w:rsidR="006C202A" w:rsidRPr="006B2FCC">
        <w:t xml:space="preserve"> IO device</w:t>
      </w:r>
      <w:r w:rsidR="00097F86" w:rsidRPr="006B2FCC">
        <w:t xml:space="preserve"> </w:t>
      </w:r>
      <w:r w:rsidR="008860C0" w:rsidRPr="006B2FCC">
        <w:t xml:space="preserve">that </w:t>
      </w:r>
      <w:r w:rsidR="00750883">
        <w:t>is eventually</w:t>
      </w:r>
      <w:r w:rsidR="008860C0" w:rsidRPr="006B2FCC">
        <w:t xml:space="preserve"> used to print that data </w:t>
      </w:r>
      <w:r w:rsidR="00097F86" w:rsidRPr="006B2FCC">
        <w:t>sit</w:t>
      </w:r>
      <w:r w:rsidR="00750883">
        <w:t>s</w:t>
      </w:r>
      <w:r w:rsidR="00097F86" w:rsidRPr="006B2FCC">
        <w:t xml:space="preserve"> idle</w:t>
      </w:r>
      <w:r w:rsidR="008860C0" w:rsidRPr="006B2FCC">
        <w:t xml:space="preserve"> for a long period of time</w:t>
      </w:r>
      <w:r w:rsidR="00097F86" w:rsidRPr="006B2FCC">
        <w:t>.</w:t>
      </w:r>
      <w:r w:rsidR="006C202A" w:rsidRPr="006B2FCC">
        <w:t xml:space="preserve"> </w:t>
      </w:r>
      <w:r w:rsidR="00097F86" w:rsidRPr="006B2FCC">
        <w:t xml:space="preserve">Thus, the IO device is unused and </w:t>
      </w:r>
      <w:r w:rsidR="008860C0" w:rsidRPr="006B2FCC">
        <w:t xml:space="preserve">unavailable to any other tasks </w:t>
      </w:r>
      <w:r w:rsidR="00097F86" w:rsidRPr="006B2FCC">
        <w:t xml:space="preserve">during that entire period of time it takes </w:t>
      </w:r>
      <w:r w:rsidR="008860C0" w:rsidRPr="006B2FCC">
        <w:t>to</w:t>
      </w:r>
      <w:r w:rsidR="00097F86" w:rsidRPr="006B2FCC">
        <w:t xml:space="preserve"> gather the data</w:t>
      </w:r>
      <w:r w:rsidR="008860C0" w:rsidRPr="006B2FCC">
        <w:t xml:space="preserve"> for your report.</w:t>
      </w:r>
    </w:p>
    <w:p w:rsidR="006C202A" w:rsidRPr="006B2FCC" w:rsidRDefault="008860C0" w:rsidP="002E4B21">
      <w:pPr>
        <w:pStyle w:val="BodyText"/>
        <w:keepNext/>
        <w:keepLines/>
      </w:pPr>
      <w:r w:rsidRPr="006B2FCC">
        <w:t>I</w:t>
      </w:r>
      <w:r w:rsidR="006C202A" w:rsidRPr="006B2FCC">
        <w:t>f you write the task to start without a device, and to call</w:t>
      </w:r>
      <w:r w:rsidR="004856D5" w:rsidRPr="006B2FCC">
        <w:t xml:space="preserve"> the</w:t>
      </w:r>
      <w:r w:rsidR="006C202A" w:rsidRPr="006B2FCC">
        <w:t xml:space="preserve"> </w:t>
      </w:r>
      <w:r w:rsidR="004856D5" w:rsidRPr="00DC2404">
        <w:rPr>
          <w:color w:val="0000FF"/>
          <w:u w:val="single"/>
        </w:rPr>
        <w:fldChar w:fldCharType="begin" w:fldLock="1"/>
      </w:r>
      <w:r w:rsidR="004856D5" w:rsidRPr="00DC2404">
        <w:rPr>
          <w:color w:val="0000FF"/>
          <w:u w:val="single"/>
        </w:rPr>
        <w:instrText xml:space="preserve"> REF _Ref59250821 \h </w:instrText>
      </w:r>
      <w:r w:rsidR="002E4B21" w:rsidRPr="00DC2404">
        <w:rPr>
          <w:color w:val="0000FF"/>
          <w:u w:val="single"/>
        </w:rPr>
        <w:instrText xml:space="preserve"> \* MERGEFORMAT </w:instrText>
      </w:r>
      <w:r w:rsidR="004856D5" w:rsidRPr="00DC2404">
        <w:rPr>
          <w:color w:val="0000FF"/>
          <w:u w:val="single"/>
        </w:rPr>
      </w:r>
      <w:r w:rsidR="004856D5" w:rsidRPr="00DC2404">
        <w:rPr>
          <w:color w:val="0000FF"/>
          <w:u w:val="single"/>
        </w:rPr>
        <w:fldChar w:fldCharType="separate"/>
      </w:r>
      <w:r w:rsidR="00EB0586" w:rsidRPr="00EB0586">
        <w:rPr>
          <w:color w:val="0000FF"/>
          <w:u w:val="single"/>
        </w:rPr>
        <w:t>^%ZIS: Standard Device Call</w:t>
      </w:r>
      <w:r w:rsidR="004856D5" w:rsidRPr="00DC2404">
        <w:rPr>
          <w:color w:val="0000FF"/>
          <w:u w:val="single"/>
        </w:rPr>
        <w:fldChar w:fldCharType="end"/>
      </w:r>
      <w:r w:rsidR="00261973">
        <w:t xml:space="preserve"> API</w:t>
      </w:r>
      <w:r w:rsidR="004856D5" w:rsidRPr="006B2FCC">
        <w:t xml:space="preserve"> </w:t>
      </w:r>
      <w:r w:rsidR="006C202A" w:rsidRPr="006B2FCC">
        <w:t>to open the device when the report is ready, two different problems occur:</w:t>
      </w:r>
    </w:p>
    <w:p w:rsidR="006C202A" w:rsidRDefault="006C202A" w:rsidP="00B0233E">
      <w:pPr>
        <w:pStyle w:val="APIParametersListNumber"/>
        <w:numPr>
          <w:ilvl w:val="0"/>
          <w:numId w:val="32"/>
        </w:numPr>
      </w:pPr>
      <w:r w:rsidRPr="006B2FCC">
        <w:t>First, if the device is heavily used by tasks, then this task may never get a chance to open the devi</w:t>
      </w:r>
      <w:r w:rsidR="00750883">
        <w:t xml:space="preserve">ce; TaskMan </w:t>
      </w:r>
      <w:r w:rsidRPr="006B2FCC">
        <w:t>keep</w:t>
      </w:r>
      <w:r w:rsidR="00750883">
        <w:t>s</w:t>
      </w:r>
      <w:r w:rsidRPr="006B2FCC">
        <w:t xml:space="preserve"> it busy with other tasks.</w:t>
      </w:r>
    </w:p>
    <w:p w:rsidR="006C202A" w:rsidRPr="006B2FCC" w:rsidRDefault="006C202A" w:rsidP="00B0233E">
      <w:pPr>
        <w:pStyle w:val="APIParametersListNumber"/>
        <w:numPr>
          <w:ilvl w:val="0"/>
          <w:numId w:val="32"/>
        </w:numPr>
      </w:pPr>
      <w:r w:rsidRPr="006B2FCC">
        <w:t>Second, if the task does manage somehow to grab the device away from TaskMan, it interferes with the fair distribution of resources, potentially running ahead of other tasks that have been waiting longer.</w:t>
      </w:r>
    </w:p>
    <w:p w:rsidR="006C202A" w:rsidRPr="006B2FCC" w:rsidRDefault="006C202A" w:rsidP="002E4B21">
      <w:pPr>
        <w:pStyle w:val="BodyText"/>
      </w:pPr>
      <w:r w:rsidRPr="006B2FCC">
        <w:t xml:space="preserve">One way around this problem is to queue the task to a spool device. Spool devices are always available, which solves the problem of tying up a device. </w:t>
      </w:r>
      <w:r w:rsidR="004856D5" w:rsidRPr="006B2FCC">
        <w:t>However, s</w:t>
      </w:r>
      <w:r w:rsidRPr="006B2FCC">
        <w:t>ome system managers dis</w:t>
      </w:r>
      <w:r w:rsidR="004856D5" w:rsidRPr="006B2FCC">
        <w:t>courage use of spoolers</w:t>
      </w:r>
      <w:r w:rsidRPr="006B2FCC">
        <w:t>, because of the possibility for disk crashes resulting from users who send excessively large reports to the spooler.</w:t>
      </w:r>
    </w:p>
    <w:p w:rsidR="00097F86" w:rsidRPr="006B2FCC" w:rsidRDefault="004856D5" w:rsidP="00B52907">
      <w:pPr>
        <w:pStyle w:val="BodyText"/>
        <w:keepNext/>
        <w:keepLines/>
      </w:pPr>
      <w:r w:rsidRPr="006B2FCC">
        <w:t>Therefore, t</w:t>
      </w:r>
      <w:r w:rsidR="00097F86" w:rsidRPr="006B2FCC">
        <w:t xml:space="preserve">he best solution </w:t>
      </w:r>
      <w:r w:rsidR="008860C0" w:rsidRPr="006B2FCC">
        <w:t xml:space="preserve">to this problem </w:t>
      </w:r>
      <w:r w:rsidR="00097F86" w:rsidRPr="006B2FCC">
        <w:t>involves splitting the job into two separate tasks:</w:t>
      </w:r>
    </w:p>
    <w:p w:rsidR="00097F86" w:rsidRDefault="00097F86" w:rsidP="00B0233E">
      <w:pPr>
        <w:pStyle w:val="APIParametersListNumber"/>
        <w:numPr>
          <w:ilvl w:val="0"/>
          <w:numId w:val="33"/>
        </w:numPr>
      </w:pPr>
      <w:r w:rsidRPr="006B2FCC">
        <w:t xml:space="preserve">Gather—The first task runs without a device, gathers and generates the report data in </w:t>
      </w:r>
      <w:r w:rsidR="008860C0" w:rsidRPr="006B2FCC">
        <w:t xml:space="preserve">the </w:t>
      </w:r>
      <w:r w:rsidRPr="006B2FCC">
        <w:t>^XTMP</w:t>
      </w:r>
      <w:r w:rsidR="008860C0"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w:t>
      </w:r>
      <w:r w:rsidR="00526C6E" w:rsidRPr="006B2FCC">
        <w:t>schedules</w:t>
      </w:r>
      <w:r w:rsidRPr="006B2FCC">
        <w:t xml:space="preserve"> the second task</w:t>
      </w:r>
      <w:r w:rsidR="007D2D20" w:rsidRPr="006B2FCC">
        <w:t xml:space="preserve"> (P</w:t>
      </w:r>
      <w:r w:rsidR="008860C0" w:rsidRPr="006B2FCC">
        <w:t>rint)</w:t>
      </w:r>
      <w:r w:rsidRPr="006B2FCC">
        <w:t>.</w:t>
      </w:r>
    </w:p>
    <w:p w:rsidR="00097F86" w:rsidRPr="006B2FCC" w:rsidRDefault="00097F86" w:rsidP="00B0233E">
      <w:pPr>
        <w:pStyle w:val="APIParametersListNumber"/>
        <w:numPr>
          <w:ilvl w:val="0"/>
          <w:numId w:val="33"/>
        </w:numPr>
      </w:pPr>
      <w:r w:rsidRPr="006B2FCC">
        <w:lastRenderedPageBreak/>
        <w:t>Print—The second task runs with the IO device and prints the report</w:t>
      </w:r>
      <w:r w:rsidR="008860C0" w:rsidRPr="006B2FCC">
        <w:t xml:space="preserve"> data generated </w:t>
      </w:r>
      <w:r w:rsidR="004856D5" w:rsidRPr="006B2FCC">
        <w:t>by</w:t>
      </w:r>
      <w:r w:rsidR="007D2D20" w:rsidRPr="006B2FCC">
        <w:t xml:space="preserve"> the first task (G</w:t>
      </w:r>
      <w:r w:rsidR="008860C0" w:rsidRPr="006B2FCC">
        <w:t>ather)</w:t>
      </w:r>
      <w:r w:rsidRPr="006B2FCC">
        <w:t>.</w:t>
      </w:r>
    </w:p>
    <w:p w:rsidR="00097F86" w:rsidRPr="006B2FCC" w:rsidRDefault="008860C0" w:rsidP="00B52907">
      <w:pPr>
        <w:pStyle w:val="BodyText"/>
        <w:keepNext/>
        <w:keepLines/>
      </w:pPr>
      <w:r w:rsidRPr="006B2FCC">
        <w:t>In order to perform these two separate but associated tasks, Kernel provides</w:t>
      </w:r>
      <w:r w:rsidR="00097F86" w:rsidRPr="006B2FCC">
        <w:t xml:space="preserve"> the following </w:t>
      </w:r>
      <w:r w:rsidR="00F92D1F">
        <w:t>APIs</w:t>
      </w:r>
      <w:r w:rsidR="00097F86" w:rsidRPr="006B2FCC">
        <w:t>:</w:t>
      </w:r>
    </w:p>
    <w:p w:rsidR="00097F86" w:rsidRPr="006B2FCC" w:rsidRDefault="008860C0" w:rsidP="00B52907">
      <w:pPr>
        <w:pStyle w:val="ListBullet"/>
        <w:keepNext/>
        <w:keepLines/>
      </w:pPr>
      <w:r w:rsidRPr="00E90828">
        <w:rPr>
          <w:color w:val="0000FF"/>
          <w:u w:val="single"/>
        </w:rPr>
        <w:fldChar w:fldCharType="begin" w:fldLock="1"/>
      </w:r>
      <w:r w:rsidRPr="00E90828">
        <w:rPr>
          <w:color w:val="0000FF"/>
          <w:u w:val="single"/>
        </w:rPr>
        <w:instrText xml:space="preserve"> REF _Ref125436679 \h </w:instrText>
      </w:r>
      <w:r w:rsidR="007D2D20"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$$QQ^XUTMDEVQ(): Double Queue—Direct Queuing in a Single Call</w:t>
      </w:r>
      <w:r w:rsidRPr="00E90828">
        <w:rPr>
          <w:color w:val="0000FF"/>
          <w:u w:val="single"/>
        </w:rPr>
        <w:fldChar w:fldCharType="end"/>
      </w:r>
      <w:r w:rsidR="007D2D20" w:rsidRPr="006B2FCC">
        <w:t>—</w:t>
      </w:r>
      <w:r w:rsidR="00E70797">
        <w:t>This API</w:t>
      </w:r>
      <w:r w:rsidR="007D2D20" w:rsidRPr="006B2FCC">
        <w:t xml:space="preserve"> creates the Gather and the Print tasks. The gather task is scheduled to run, while the print task is</w:t>
      </w:r>
      <w:r w:rsidR="007D2D20" w:rsidRPr="00B52907">
        <w:t xml:space="preserve"> </w:t>
      </w:r>
      <w:r w:rsidR="004117F1" w:rsidRPr="004117F1">
        <w:rPr>
          <w:i/>
        </w:rPr>
        <w:t>not</w:t>
      </w:r>
      <w:r w:rsidR="007D2D20" w:rsidRPr="00B52907">
        <w:t xml:space="preserve"> scheduled.</w:t>
      </w:r>
    </w:p>
    <w:p w:rsidR="00097F86" w:rsidRPr="006B2FCC" w:rsidRDefault="008860C0" w:rsidP="00B52907">
      <w:pPr>
        <w:pStyle w:val="ListBullet"/>
      </w:pPr>
      <w:r w:rsidRPr="00E90828">
        <w:rPr>
          <w:color w:val="0000FF"/>
          <w:u w:val="single"/>
        </w:rPr>
        <w:fldChar w:fldCharType="begin" w:fldLock="1"/>
      </w:r>
      <w:r w:rsidRPr="00E90828">
        <w:rPr>
          <w:color w:val="0000FF"/>
          <w:u w:val="single"/>
        </w:rPr>
        <w:instrText xml:space="preserve"> REF _Ref125424162 \h </w:instrText>
      </w:r>
      <w:r w:rsidR="002E4B21"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$$REQQ^XUTMDEVQ(): Schedule Second Part of a Task</w:t>
      </w:r>
      <w:r w:rsidRPr="00E90828">
        <w:rPr>
          <w:color w:val="0000FF"/>
          <w:u w:val="single"/>
        </w:rPr>
        <w:fldChar w:fldCharType="end"/>
      </w:r>
      <w:r w:rsidR="007D2D20" w:rsidRPr="006B2FCC">
        <w:t>—At the end of the Gather task, it invokes the $$REQQ^XUTMDEVQ</w:t>
      </w:r>
      <w:r w:rsidR="00261973">
        <w:t xml:space="preserve"> API</w:t>
      </w:r>
      <w:r w:rsidR="007D2D20" w:rsidRPr="006B2FCC">
        <w:t xml:space="preserve"> to schedule the Print task.</w:t>
      </w:r>
    </w:p>
    <w:p w:rsidR="009554B5" w:rsidRPr="006B2FCC" w:rsidRDefault="00D56A55" w:rsidP="00E22EEC">
      <w:pPr>
        <w:pStyle w:val="Heading4"/>
      </w:pPr>
      <w:bookmarkStart w:id="1229" w:name="_Ref233608294"/>
      <w:bookmarkStart w:id="1230" w:name="_Toc458599309"/>
      <w:r w:rsidRPr="006B2FCC">
        <w:t>Long Running Tasks—Using ^%ZIS</w:t>
      </w:r>
      <w:bookmarkEnd w:id="1229"/>
      <w:bookmarkEnd w:id="1230"/>
    </w:p>
    <w:p w:rsidR="009554B5"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9554B5" w:rsidRPr="006B2FCC">
        <w:t xml:space="preserve">As an alternative to splitting the job into two separate tasks an interactive call can be made to ^%ZIS to allow the user to select the output device without opening it. The gather </w:t>
      </w:r>
      <w:r w:rsidR="00695C50" w:rsidRPr="006B2FCC">
        <w:t xml:space="preserve">data </w:t>
      </w:r>
      <w:r w:rsidR="009554B5" w:rsidRPr="006B2FCC">
        <w:t xml:space="preserve">portion of the job can then proceed without tying up the output device. When the job is ready to print it can open the output device using the </w:t>
      </w:r>
      <w:r w:rsidR="00695C50" w:rsidRPr="006B2FCC">
        <w:t>variables</w:t>
      </w:r>
      <w:r w:rsidR="009554B5" w:rsidRPr="006B2FCC">
        <w:t xml:space="preserve"> that were saved when the ^%ZIS device selection call was made.</w:t>
      </w:r>
    </w:p>
    <w:p w:rsidR="009554B5" w:rsidRPr="006B2FCC" w:rsidRDefault="009554B5" w:rsidP="002E4B21">
      <w:pPr>
        <w:pStyle w:val="BodyText"/>
      </w:pPr>
      <w:r w:rsidRPr="006B2FCC">
        <w:t xml:space="preserve">To allow for selection of the output device without actually opening it make sure the ^%ZIS input variable %ZIS contains </w:t>
      </w:r>
      <w:r w:rsidR="00FF3F33">
        <w:t>“</w:t>
      </w:r>
      <w:r w:rsidRPr="006B2FCC">
        <w:t>N</w:t>
      </w:r>
      <w:r w:rsidR="00FF3F33">
        <w:t>”</w:t>
      </w:r>
      <w:r w:rsidRPr="006B2FCC">
        <w:t>.</w:t>
      </w:r>
    </w:p>
    <w:p w:rsidR="00D56A55" w:rsidRPr="006B2FCC" w:rsidRDefault="009554B5" w:rsidP="002E4B21">
      <w:pPr>
        <w:pStyle w:val="BodyText"/>
        <w:keepNext/>
        <w:keepLines/>
      </w:pPr>
      <w:r w:rsidRPr="006B2FCC">
        <w:t xml:space="preserve">Some of the variables returned by the device selection call to ^%ZIS need to be </w:t>
      </w:r>
      <w:r w:rsidR="00695C50" w:rsidRPr="006B2FCC">
        <w:t>saved</w:t>
      </w:r>
      <w:r w:rsidRPr="006B2FCC">
        <w:t xml:space="preserve"> for use when the device open call is made. These include</w:t>
      </w:r>
      <w:r w:rsidR="00D56A55" w:rsidRPr="006B2FCC">
        <w:t>:</w:t>
      </w:r>
    </w:p>
    <w:p w:rsidR="00D56A55" w:rsidRPr="006B2FCC" w:rsidRDefault="00D56A55" w:rsidP="00D56A55">
      <w:pPr>
        <w:pStyle w:val="ListBullet"/>
        <w:keepNext/>
        <w:keepLines/>
      </w:pPr>
      <w:r w:rsidRPr="006B2FCC">
        <w:t>IO</w:t>
      </w:r>
    </w:p>
    <w:p w:rsidR="00D56A55" w:rsidRPr="006B2FCC" w:rsidRDefault="00D56A55" w:rsidP="00D56A55">
      <w:pPr>
        <w:pStyle w:val="ListBullet"/>
        <w:keepNext/>
        <w:keepLines/>
      </w:pPr>
      <w:r w:rsidRPr="006B2FCC">
        <w:t>IO(</w:t>
      </w:r>
      <w:r w:rsidR="00FF3F33">
        <w:t>“</w:t>
      </w:r>
      <w:r w:rsidRPr="006B2FCC">
        <w:t>DOC</w:t>
      </w:r>
      <w:r w:rsidR="00FF3F33">
        <w:t>”</w:t>
      </w:r>
      <w:r w:rsidRPr="006B2FCC">
        <w:t xml:space="preserve">), </w:t>
      </w:r>
    </w:p>
    <w:p w:rsidR="00D56A55" w:rsidRPr="006B2FCC" w:rsidRDefault="00D56A55" w:rsidP="00D56A55">
      <w:pPr>
        <w:pStyle w:val="ListBullet"/>
        <w:keepNext/>
        <w:keepLines/>
      </w:pPr>
      <w:r w:rsidRPr="006B2FCC">
        <w:t>IOM</w:t>
      </w:r>
    </w:p>
    <w:p w:rsidR="00D56A55" w:rsidRPr="006B2FCC" w:rsidRDefault="00D56A55" w:rsidP="00D56A55">
      <w:pPr>
        <w:pStyle w:val="ListBullet"/>
        <w:keepNext/>
        <w:keepLines/>
      </w:pPr>
      <w:r w:rsidRPr="006B2FCC">
        <w:t>ION</w:t>
      </w:r>
    </w:p>
    <w:p w:rsidR="00D56A55" w:rsidRPr="006B2FCC" w:rsidRDefault="00D56A55" w:rsidP="00D56A55">
      <w:pPr>
        <w:pStyle w:val="ListBullet"/>
      </w:pPr>
      <w:r w:rsidRPr="006B2FCC">
        <w:t>IOSL</w:t>
      </w:r>
    </w:p>
    <w:p w:rsidR="009554B5" w:rsidRPr="006B2FCC" w:rsidRDefault="009554B5" w:rsidP="002E4B21">
      <w:pPr>
        <w:pStyle w:val="BodyText"/>
      </w:pPr>
      <w:r w:rsidRPr="006B2FCC">
        <w:t>If IO(</w:t>
      </w:r>
      <w:r w:rsidR="00FF3F33">
        <w:t>“</w:t>
      </w:r>
      <w:r w:rsidRPr="006B2FCC">
        <w:t>Q</w:t>
      </w:r>
      <w:r w:rsidR="00FF3F33">
        <w:t>”</w:t>
      </w:r>
      <w:r w:rsidRPr="006B2FCC">
        <w:t>) is 1 queuing has been selected and your code should handle that and take care of the queuing.</w:t>
      </w:r>
    </w:p>
    <w:p w:rsidR="009554B5" w:rsidRPr="006B2FCC" w:rsidRDefault="009554B5" w:rsidP="002E4B21">
      <w:pPr>
        <w:pStyle w:val="BodyText"/>
        <w:keepNext/>
        <w:keepLines/>
      </w:pPr>
      <w:r w:rsidRPr="006B2FCC">
        <w:lastRenderedPageBreak/>
        <w:t xml:space="preserve">The following code </w:t>
      </w:r>
      <w:r w:rsidR="00D56A55" w:rsidRPr="006B2FCC">
        <w:t>excerpt</w:t>
      </w:r>
      <w:r w:rsidRPr="006B2FCC">
        <w:t xml:space="preserve"> shows the basic structure for allowing the user to select whether </w:t>
      </w:r>
      <w:r w:rsidR="00D56A55" w:rsidRPr="006B2FCC">
        <w:t>a</w:t>
      </w:r>
      <w:r w:rsidRPr="006B2FCC">
        <w:t xml:space="preserve"> job is queued or not and the output device to use.</w:t>
      </w:r>
    </w:p>
    <w:p w:rsidR="009554B5" w:rsidRPr="006B2FCC" w:rsidRDefault="009554B5" w:rsidP="00BC5B57">
      <w:pPr>
        <w:pStyle w:val="Caption"/>
      </w:pPr>
      <w:bookmarkStart w:id="1231" w:name="_Toc458599940"/>
      <w:r w:rsidRPr="006B2FCC">
        <w:t xml:space="preserve">Figure </w:t>
      </w:r>
      <w:r w:rsidR="000542BF">
        <w:fldChar w:fldCharType="begin"/>
      </w:r>
      <w:r w:rsidR="000542BF">
        <w:instrText xml:space="preserve"> SEQ Figure \* ARABIC </w:instrText>
      </w:r>
      <w:r w:rsidR="000542BF">
        <w:fldChar w:fldCharType="separate"/>
      </w:r>
      <w:r w:rsidR="00EE31EC">
        <w:rPr>
          <w:noProof/>
        </w:rPr>
        <w:t>101</w:t>
      </w:r>
      <w:r w:rsidR="000542BF">
        <w:rPr>
          <w:noProof/>
        </w:rPr>
        <w:fldChar w:fldCharType="end"/>
      </w:r>
      <w:r w:rsidR="002D4A5F">
        <w:t>:</w:t>
      </w:r>
      <w:r w:rsidRPr="006B2FCC">
        <w:t xml:space="preserve"> </w:t>
      </w:r>
      <w:r w:rsidR="00965891">
        <w:t>TaskMan—</w:t>
      </w:r>
      <w:r w:rsidRPr="006B2FCC">
        <w:t xml:space="preserve">Sample code allowing users to </w:t>
      </w:r>
      <w:r w:rsidR="00D56A55" w:rsidRPr="006B2FCC">
        <w:t>select whether a job is queued or not and the output device to use</w:t>
      </w:r>
      <w:bookmarkEnd w:id="1231"/>
    </w:p>
    <w:p w:rsidR="009554B5" w:rsidRPr="006B2FCC" w:rsidRDefault="009554B5" w:rsidP="009554B5">
      <w:pPr>
        <w:pStyle w:val="Code"/>
      </w:pPr>
      <w:r w:rsidRPr="006B2FCC">
        <w:t xml:space="preserve">         N POP,%ZIS</w:t>
      </w:r>
    </w:p>
    <w:p w:rsidR="009554B5" w:rsidRPr="006B2FCC" w:rsidRDefault="009554B5" w:rsidP="009554B5">
      <w:pPr>
        <w:pStyle w:val="Code"/>
      </w:pPr>
      <w:r w:rsidRPr="006B2FCC">
        <w:t xml:space="preserve">         S %ZIS=</w:t>
      </w:r>
      <w:r w:rsidR="00FF3F33">
        <w:t>“</w:t>
      </w:r>
      <w:r w:rsidRPr="006B2FCC">
        <w:t>NQ</w:t>
      </w:r>
      <w:r w:rsidR="00FF3F33">
        <w:t>”</w:t>
      </w:r>
    </w:p>
    <w:p w:rsidR="009554B5" w:rsidRPr="006B2FCC" w:rsidRDefault="009554B5" w:rsidP="009554B5">
      <w:pPr>
        <w:pStyle w:val="Code"/>
      </w:pPr>
      <w:r w:rsidRPr="006B2FCC">
        <w:t xml:space="preserve">         W !</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I ION=(</w:t>
      </w:r>
      <w:r w:rsidR="00FF3F33">
        <w:t>“</w:t>
      </w:r>
      <w:r w:rsidRPr="006B2FCC">
        <w:t>HOST FILE SERVER</w:t>
      </w:r>
      <w:r w:rsidR="00FF3F33">
        <w:t>”</w:t>
      </w:r>
      <w:r w:rsidRPr="006B2FCC">
        <w:t>)!(ION=</w:t>
      </w:r>
      <w:r w:rsidR="00FF3F33">
        <w:t>“</w:t>
      </w:r>
      <w:r w:rsidRPr="006B2FCC">
        <w:t>P-MESSAGE-HFS</w:t>
      </w:r>
      <w:r w:rsidR="00FF3F33">
        <w:t>”</w:t>
      </w:r>
      <w:r w:rsidRPr="006B2FCC">
        <w:t>) S SAVEHFIO=IO</w:t>
      </w:r>
    </w:p>
    <w:p w:rsidR="009554B5" w:rsidRPr="006B2FCC" w:rsidRDefault="009554B5" w:rsidP="009554B5">
      <w:pPr>
        <w:pStyle w:val="Code"/>
      </w:pPr>
      <w:r w:rsidRPr="006B2FCC">
        <w:t xml:space="preserve">         S SAVEIOP=ION_</w:t>
      </w:r>
      <w:r w:rsidR="00FF3F33">
        <w:t>”</w:t>
      </w:r>
      <w:r w:rsidRPr="006B2FCC">
        <w:t>;</w:t>
      </w:r>
      <w:r w:rsidR="00FF3F33">
        <w:t>”</w:t>
      </w:r>
      <w:r w:rsidRPr="006B2FCC">
        <w:t>_$G(IOST)_</w:t>
      </w:r>
      <w:r w:rsidR="00FF3F33">
        <w:t>”</w:t>
      </w:r>
      <w:r w:rsidRPr="006B2FCC">
        <w:t>;</w:t>
      </w:r>
      <w:r w:rsidR="00FF3F33">
        <w:t>”</w:t>
      </w:r>
      <w:r w:rsidRPr="006B2FCC">
        <w:t>_$G(IO(</w:t>
      </w:r>
      <w:r w:rsidR="00FF3F33">
        <w:t>“</w:t>
      </w:r>
      <w:r w:rsidRPr="006B2FCC">
        <w:t>DOC</w:t>
      </w:r>
      <w:r w:rsidR="00FF3F33">
        <w:t>”</w:t>
      </w:r>
      <w:r w:rsidRPr="006B2FCC">
        <w:t>))_</w:t>
      </w:r>
      <w:r w:rsidR="00FF3F33">
        <w:t>”</w:t>
      </w:r>
      <w:r w:rsidRPr="006B2FCC">
        <w:t>;</w:t>
      </w:r>
      <w:r w:rsidR="00FF3F33">
        <w:t>”</w:t>
      </w:r>
      <w:r w:rsidRPr="006B2FCC">
        <w:t>_$G(IOM)_</w:t>
      </w:r>
      <w:r w:rsidR="00FF3F33">
        <w:t>”</w:t>
      </w:r>
      <w:r w:rsidRPr="006B2FCC">
        <w:t>;</w:t>
      </w:r>
      <w:r w:rsidR="00FF3F33">
        <w:t>”</w:t>
      </w:r>
      <w:r w:rsidRPr="006B2FCC">
        <w:t>_$G(IOSL)</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IO(</w:t>
      </w:r>
      <w:r w:rsidR="00FF3F33">
        <w:t>“</w:t>
      </w:r>
      <w:r w:rsidRPr="006B2FCC">
        <w:t>Q</w:t>
      </w:r>
      <w:r w:rsidR="00FF3F33">
        <w:t>”</w:t>
      </w:r>
      <w:r w:rsidRPr="006B2FCC">
        <w:t>) D  Q</w:t>
      </w:r>
    </w:p>
    <w:p w:rsidR="009554B5" w:rsidRPr="006B2FCC" w:rsidRDefault="009554B5" w:rsidP="009554B5">
      <w:pPr>
        <w:pStyle w:val="Code"/>
      </w:pPr>
      <w:r w:rsidRPr="006B2FCC">
        <w:t xml:space="preserve">         .;Queue the report.</w:t>
      </w:r>
    </w:p>
    <w:p w:rsidR="009554B5" w:rsidRPr="006B2FCC" w:rsidRDefault="009554B5" w:rsidP="009554B5">
      <w:pPr>
        <w:pStyle w:val="Code"/>
      </w:pPr>
      <w:r w:rsidRPr="006B2FCC">
        <w:t xml:space="preserve">         .;If ZTIO is not explicitly set to null then %ZTLOAD will open</w:t>
      </w:r>
    </w:p>
    <w:p w:rsidR="009554B5" w:rsidRPr="006B2FCC" w:rsidRDefault="009554B5" w:rsidP="009554B5">
      <w:pPr>
        <w:pStyle w:val="Code"/>
      </w:pPr>
      <w:r w:rsidRPr="006B2FCC">
        <w:t xml:space="preserve">         .;the device.</w:t>
      </w:r>
    </w:p>
    <w:p w:rsidR="009554B5" w:rsidRPr="006B2FCC" w:rsidRDefault="009554B5" w:rsidP="009554B5">
      <w:pPr>
        <w:pStyle w:val="Code"/>
      </w:pPr>
      <w:r w:rsidRPr="006B2FCC">
        <w:t xml:space="preserve">         . S ZTIO=</w:t>
      </w:r>
      <w:r w:rsidR="00027BB2">
        <w: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 D ^%ZTLOAD</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w:t>
      </w:r>
      <w:r w:rsidR="00FF3F33">
        <w:t>‘</w:t>
      </w:r>
      <w:r w:rsidRPr="006B2FCC">
        <w:t>IO(</w:t>
      </w:r>
      <w:r w:rsidR="00FF3F33">
        <w:t>“</w:t>
      </w:r>
      <w:r w:rsidRPr="006B2FCC">
        <w:t>Q</w:t>
      </w:r>
      <w:r w:rsidR="00FF3F33">
        <w:t>”</w:t>
      </w:r>
      <w:r w:rsidRPr="006B2FCC">
        <w:t>) D  Q</w:t>
      </w:r>
    </w:p>
    <w:p w:rsidR="009554B5" w:rsidRPr="006B2FCC" w:rsidRDefault="009554B5" w:rsidP="009554B5">
      <w:pPr>
        <w:pStyle w:val="Code"/>
      </w:pPr>
      <w:r w:rsidRPr="006B2FCC">
        <w:t xml:space="preserve">         .;Run the report.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D56A55" w:rsidRPr="006B2FCC" w:rsidRDefault="00D56A55" w:rsidP="001E5D5C">
      <w:pPr>
        <w:pStyle w:val="BodyText6"/>
      </w:pPr>
    </w:p>
    <w:p w:rsidR="009554B5" w:rsidRPr="006B2FCC" w:rsidRDefault="009554B5" w:rsidP="002E4B21">
      <w:pPr>
        <w:pStyle w:val="BodyText"/>
        <w:keepNext/>
        <w:keepLines/>
      </w:pPr>
      <w:r w:rsidRPr="006B2FCC">
        <w:t>When it is time to print, the output device can be opened using the variables that were saved.</w:t>
      </w:r>
    </w:p>
    <w:p w:rsidR="00D56A55" w:rsidRPr="006B2FCC" w:rsidRDefault="00D56A55" w:rsidP="00BC5B57">
      <w:pPr>
        <w:pStyle w:val="Caption"/>
      </w:pPr>
      <w:bookmarkStart w:id="1232" w:name="_Toc458599941"/>
      <w:r w:rsidRPr="006B2FCC">
        <w:t xml:space="preserve">Figure </w:t>
      </w:r>
      <w:r w:rsidR="000542BF">
        <w:fldChar w:fldCharType="begin"/>
      </w:r>
      <w:r w:rsidR="000542BF">
        <w:instrText xml:space="preserve"> SEQ Figure \* ARABIC </w:instrText>
      </w:r>
      <w:r w:rsidR="000542BF">
        <w:fldChar w:fldCharType="separate"/>
      </w:r>
      <w:r w:rsidR="00EE31EC">
        <w:rPr>
          <w:noProof/>
        </w:rPr>
        <w:t>102</w:t>
      </w:r>
      <w:r w:rsidR="000542BF">
        <w:rPr>
          <w:noProof/>
        </w:rPr>
        <w:fldChar w:fldCharType="end"/>
      </w:r>
      <w:r w:rsidR="002D4A5F">
        <w:t>:</w:t>
      </w:r>
      <w:r w:rsidR="00695C50" w:rsidRPr="006B2FCC">
        <w:t xml:space="preserve"> </w:t>
      </w:r>
      <w:r w:rsidR="00965891">
        <w:t>TaskMan—</w:t>
      </w:r>
      <w:r w:rsidR="00695C50" w:rsidRPr="006B2FCC">
        <w:t>Sample code printing to a device using saved variables</w:t>
      </w:r>
      <w:bookmarkEnd w:id="1232"/>
    </w:p>
    <w:p w:rsidR="009554B5" w:rsidRPr="006B2FCC" w:rsidRDefault="009554B5" w:rsidP="009554B5">
      <w:pPr>
        <w:pStyle w:val="Code"/>
      </w:pPr>
      <w:r w:rsidRPr="006B2FCC">
        <w:t xml:space="preserve">         N IOP,POP,VDUZ,XMDUZ,XMQUIET,XMSUB,XMY,%ZIS</w:t>
      </w:r>
    </w:p>
    <w:p w:rsidR="009554B5" w:rsidRPr="006B2FCC" w:rsidRDefault="009554B5" w:rsidP="009554B5">
      <w:pPr>
        <w:pStyle w:val="Code"/>
      </w:pPr>
      <w:r w:rsidRPr="006B2FCC">
        <w:t xml:space="preserve">         ;Check for output to p-message. TaskMan will automatically copy</w:t>
      </w:r>
    </w:p>
    <w:p w:rsidR="009554B5" w:rsidRPr="006B2FCC" w:rsidRDefault="009554B5" w:rsidP="009554B5">
      <w:pPr>
        <w:pStyle w:val="Code"/>
      </w:pPr>
      <w:r w:rsidRPr="006B2FCC">
        <w:t xml:space="preserve">         ;^TMP(</w:t>
      </w:r>
      <w:r w:rsidR="00FF3F33">
        <w:t>“</w:t>
      </w:r>
      <w:r w:rsidRPr="006B2FCC">
        <w:t>XM-MESS</w:t>
      </w:r>
      <w:r w:rsidR="00FF3F33">
        <w:t>”</w:t>
      </w:r>
      <w:r w:rsidRPr="006B2FCC">
        <w:t>,$J) to the tasked job.</w:t>
      </w:r>
    </w:p>
    <w:p w:rsidR="009554B5" w:rsidRPr="006B2FCC" w:rsidRDefault="009554B5" w:rsidP="009554B5">
      <w:pPr>
        <w:pStyle w:val="Code"/>
      </w:pPr>
      <w:r w:rsidRPr="006B2FCC">
        <w:t xml:space="preserve">         I $D(^TMP(</w:t>
      </w:r>
      <w:r w:rsidR="00FF3F33">
        <w:t>“</w:t>
      </w:r>
      <w:r w:rsidRPr="006B2FCC">
        <w:t>XM-MESS</w:t>
      </w:r>
      <w:r w:rsidR="00FF3F33">
        <w:t>”</w:t>
      </w:r>
      <w:r w:rsidRPr="006B2FCC">
        <w:t>,$J)) D</w:t>
      </w:r>
    </w:p>
    <w:p w:rsidR="009554B5" w:rsidRPr="006B2FCC" w:rsidRDefault="009554B5" w:rsidP="009554B5">
      <w:pPr>
        <w:pStyle w:val="Code"/>
      </w:pPr>
      <w:r w:rsidRPr="006B2FCC">
        <w:t xml:space="preserve">         . S XMQUIET=1</w:t>
      </w:r>
    </w:p>
    <w:p w:rsidR="009554B5" w:rsidRPr="006B2FCC" w:rsidRDefault="009554B5" w:rsidP="009554B5">
      <w:pPr>
        <w:pStyle w:val="Code"/>
      </w:pPr>
      <w:r w:rsidRPr="006B2FCC">
        <w:t xml:space="preserve">         . S XMDUZ=$G(^TMP(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FROM</w:t>
      </w:r>
      <w:r w:rsidR="00FF3F33">
        <w:t>”</w:t>
      </w:r>
      <w:r w:rsidRPr="006B2FCC">
        <w:t>))</w:t>
      </w:r>
    </w:p>
    <w:p w:rsidR="009554B5" w:rsidRPr="006B2FCC" w:rsidRDefault="009554B5" w:rsidP="009554B5">
      <w:pPr>
        <w:pStyle w:val="Code"/>
      </w:pPr>
      <w:r w:rsidRPr="006B2FCC">
        <w:t xml:space="preserve">         . I XMDUZ=</w:t>
      </w:r>
      <w:r w:rsidR="00027BB2">
        <w:t>“”</w:t>
      </w:r>
      <w:r w:rsidRPr="006B2FCC">
        <w:t xml:space="preserve"> S XMDUZ=^TMP(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XMDUZ</w:t>
      </w:r>
      <w:r w:rsidR="00FF3F33">
        <w:t>”</w:t>
      </w:r>
      <w:r w:rsidRPr="006B2FCC">
        <w:t>)</w:t>
      </w:r>
    </w:p>
    <w:p w:rsidR="009554B5" w:rsidRPr="006B2FCC" w:rsidRDefault="009554B5" w:rsidP="009554B5">
      <w:pPr>
        <w:pStyle w:val="Code"/>
      </w:pPr>
      <w:r w:rsidRPr="006B2FCC">
        <w:t xml:space="preserve">         . S XMSUB=^TMP(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XMSUB</w:t>
      </w:r>
      <w:r w:rsidR="00FF3F33">
        <w:t>”</w:t>
      </w:r>
      <w:r w:rsidRPr="006B2FCC">
        <w:t>)</w:t>
      </w:r>
    </w:p>
    <w:p w:rsidR="009554B5" w:rsidRPr="006B2FCC" w:rsidRDefault="009554B5" w:rsidP="009554B5">
      <w:pPr>
        <w:pStyle w:val="Code"/>
      </w:pPr>
      <w:r w:rsidRPr="006B2FCC">
        <w:t xml:space="preserve">         . S VDUZ=</w:t>
      </w:r>
      <w:r w:rsidR="00027BB2">
        <w:t>“”</w:t>
      </w:r>
    </w:p>
    <w:p w:rsidR="009554B5" w:rsidRPr="006B2FCC" w:rsidRDefault="009554B5" w:rsidP="009554B5">
      <w:pPr>
        <w:pStyle w:val="Code"/>
      </w:pPr>
      <w:r w:rsidRPr="006B2FCC">
        <w:t xml:space="preserve">         . F  S VDUZ=$O(^TMP(</w:t>
      </w:r>
      <w:r w:rsidR="00FF3F33">
        <w:t>“</w:t>
      </w:r>
      <w:r w:rsidRPr="006B2FCC">
        <w:t>XM-MESS</w:t>
      </w:r>
      <w:r w:rsidR="00FF3F33">
        <w:t>”</w:t>
      </w:r>
      <w:r w:rsidRPr="006B2FCC">
        <w:t>,$J,</w:t>
      </w:r>
      <w:r w:rsidR="009758D3">
        <w:t>“</w:t>
      </w:r>
      <w:r w:rsidRPr="006B2FCC">
        <w:t>XMY</w:t>
      </w:r>
      <w:r w:rsidR="00FF3F33">
        <w:t>”</w:t>
      </w:r>
      <w:r w:rsidRPr="006B2FCC">
        <w:t>,VDUZ)) Q:VDUZ=</w:t>
      </w:r>
      <w:r w:rsidR="00027BB2">
        <w:t>“”</w:t>
      </w:r>
      <w:r w:rsidRPr="006B2FCC">
        <w:t xml:space="preserve">  S XMY(VDUZ)=</w:t>
      </w:r>
      <w:r w:rsidR="00027BB2">
        <w:t>“”</w:t>
      </w:r>
    </w:p>
    <w:p w:rsidR="009554B5" w:rsidRPr="006B2FCC" w:rsidRDefault="009554B5" w:rsidP="009554B5">
      <w:pPr>
        <w:pStyle w:val="Code"/>
      </w:pPr>
      <w:r w:rsidRPr="006B2FCC">
        <w:t xml:space="preserve">         . I $D(XMY(DUZ)),$D(^TMP(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S XMY(DUZ,0)=^TMP(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xml:space="preserve">         S IOP=SAVEIOP</w:t>
      </w:r>
    </w:p>
    <w:p w:rsidR="009554B5" w:rsidRPr="006B2FCC" w:rsidRDefault="009554B5" w:rsidP="009554B5">
      <w:pPr>
        <w:pStyle w:val="Code"/>
      </w:pPr>
      <w:r w:rsidRPr="006B2FCC">
        <w:t xml:space="preserve">         I $D(SAVEHFIO) S %ZIS(</w:t>
      </w:r>
      <w:r w:rsidR="00FF3F33">
        <w:t>“</w:t>
      </w:r>
      <w:r w:rsidRPr="006B2FCC">
        <w:t>HFSNAME</w:t>
      </w:r>
      <w:r w:rsidR="00FF3F33">
        <w:t>”</w:t>
      </w:r>
      <w:r w:rsidRPr="006B2FCC">
        <w:t>)=SAVEHFIO</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U IO</w:t>
      </w:r>
    </w:p>
    <w:p w:rsidR="009554B5" w:rsidRPr="006B2FCC" w:rsidRDefault="009554B5" w:rsidP="001E5D5C">
      <w:pPr>
        <w:pStyle w:val="BodyText6"/>
      </w:pPr>
    </w:p>
    <w:p w:rsidR="009554B5" w:rsidRPr="006B2FCC" w:rsidRDefault="009554B5" w:rsidP="002E4B21">
      <w:pPr>
        <w:pStyle w:val="BodyText"/>
      </w:pPr>
      <w:r w:rsidRPr="006B2FCC">
        <w:t>If p-message was selected then ^TMP(</w:t>
      </w:r>
      <w:r w:rsidR="00FF3F33">
        <w:t>“</w:t>
      </w:r>
      <w:r w:rsidRPr="006B2FCC">
        <w:t>XM-MESS</w:t>
      </w:r>
      <w:r w:rsidR="00FF3F33">
        <w:t>”</w:t>
      </w:r>
      <w:r w:rsidRPr="006B2FCC">
        <w:t xml:space="preserve">,$J) </w:t>
      </w:r>
      <w:r w:rsidR="00750883">
        <w:t>is</w:t>
      </w:r>
      <w:r w:rsidRPr="006B2FCC">
        <w:t xml:space="preserve"> defined and contain</w:t>
      </w:r>
      <w:r w:rsidR="00750883">
        <w:t>s</w:t>
      </w:r>
      <w:r w:rsidRPr="006B2FCC">
        <w:t xml:space="preserve"> all the information required to deliver the message. Setting XMQUIET=1 stops interactive processing by MailMan. XMDUZ is the sender and XMSUB is the subject. </w:t>
      </w:r>
      <w:r w:rsidR="001B5FC7" w:rsidRPr="006B2FCC">
        <w:t xml:space="preserve">The VDUZ loop is the list of people to which the user has </w:t>
      </w:r>
      <w:r w:rsidR="001B5FC7" w:rsidRPr="006B2FCC">
        <w:lastRenderedPageBreak/>
        <w:t xml:space="preserve">chosen to send the message. Finally, the check for </w:t>
      </w:r>
      <w:r w:rsidR="00FF3F33">
        <w:t>“</w:t>
      </w:r>
      <w:r w:rsidR="001B5FC7" w:rsidRPr="006B2FCC">
        <w:t>SELF BSKT</w:t>
      </w:r>
      <w:r w:rsidR="00FF3F33">
        <w:t>”</w:t>
      </w:r>
      <w:r w:rsidR="001B5FC7" w:rsidRPr="006B2FCC">
        <w:t xml:space="preserve"> is to determine if the user has selected a particular basket to which the message is to be delivered.</w:t>
      </w:r>
    </w:p>
    <w:p w:rsidR="006C202A" w:rsidRPr="006B2FCC" w:rsidRDefault="006C202A" w:rsidP="00E22EEC">
      <w:pPr>
        <w:pStyle w:val="Heading4"/>
      </w:pPr>
      <w:bookmarkStart w:id="1233" w:name="_Toc458599310"/>
      <w:r w:rsidRPr="006B2FCC">
        <w:t xml:space="preserve">Using </w:t>
      </w:r>
      <w:smartTag w:uri="urn:schemas-microsoft-com:office:smarttags" w:element="stockticker">
        <w:r w:rsidRPr="006B2FCC">
          <w:t>SYNC</w:t>
        </w:r>
      </w:smartTag>
      <w:r w:rsidRPr="006B2FCC">
        <w:t xml:space="preserve"> FLAGs to Control Sequences of Tasks</w:t>
      </w:r>
      <w:bookmarkEnd w:id="1233"/>
    </w:p>
    <w:p w:rsidR="006C202A" w:rsidRPr="006B2FCC" w:rsidRDefault="001E5D5C" w:rsidP="002E4B21">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 xml:space="preserve">Using </w:instrText>
      </w:r>
      <w:smartTag w:uri="urn:schemas-microsoft-com:office:smarttags" w:element="stockticker">
        <w:r w:rsidRPr="006B2FCC">
          <w:rPr>
            <w:bCs/>
          </w:rPr>
          <w:instrText>SYNC</w:instrText>
        </w:r>
      </w:smartTag>
      <w:r w:rsidRPr="006B2FCC">
        <w:rPr>
          <w:bCs/>
        </w:rPr>
        <w:instrText xml:space="preserve"> FLAGs to Control Sequences of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SYNC FLAGs to Control Sequences of 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use </w:t>
      </w:r>
      <w:smartTag w:uri="urn:schemas-microsoft-com:office:smarttags" w:element="stockticker">
        <w:r w:rsidR="006C202A" w:rsidRPr="006B2FCC">
          <w:t>SYNC</w:t>
        </w:r>
      </w:smartTag>
      <w:r w:rsidR="006C202A" w:rsidRPr="006B2FCC">
        <w:t xml:space="preserve"> FLAGs together with resource type devices when queuing through ^%ZTLOAD, as a mechanism to ensure sequential processing of a series of tasks. The mechanism also ensures that subsequent tasks in the series </w:t>
      </w:r>
      <w:r w:rsidR="00750883">
        <w:t>do</w:t>
      </w:r>
      <w:r w:rsidR="006C202A" w:rsidRPr="006B2FCC">
        <w:t xml:space="preserve"> </w:t>
      </w:r>
      <w:r w:rsidR="006C202A" w:rsidRPr="00750883">
        <w:rPr>
          <w:i/>
        </w:rPr>
        <w:t>not</w:t>
      </w:r>
      <w:r w:rsidR="006C202A" w:rsidRPr="006B2FCC">
        <w:t xml:space="preserve"> run if a previous task errors out or completes unsuccessfully.</w:t>
      </w:r>
    </w:p>
    <w:p w:rsidR="006C202A" w:rsidRPr="006B2FCC" w:rsidRDefault="006C202A" w:rsidP="002E4B21">
      <w:pPr>
        <w:pStyle w:val="BodyText"/>
      </w:pPr>
      <w:r w:rsidRPr="006B2FCC">
        <w:t xml:space="preserve">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is a unique, arbitrary </w:t>
      </w:r>
      <w:smartTag w:uri="urn:schemas-microsoft-com:office:smarttags" w:element="stockticker">
        <w:r w:rsidRPr="006B2FCC">
          <w:t>FREE</w:t>
        </w:r>
      </w:smartTag>
      <w:r w:rsidRPr="006B2FCC">
        <w:t xml:space="preserve"> TEXT name you use as an identifying flag. You use </w:t>
      </w:r>
      <w:smartTag w:uri="urn:schemas-microsoft-com:office:smarttags" w:element="stockticker">
        <w:r w:rsidRPr="006B2FCC">
          <w:t>SYNC</w:t>
        </w:r>
      </w:smartTag>
      <w:r w:rsidRPr="006B2FCC">
        <w:t xml:space="preserve"> FLAGs in conjunction with resource devices; when paired with a particular resource device, the pairing is called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w:t>
      </w:r>
    </w:p>
    <w:p w:rsidR="006C202A" w:rsidRPr="006B2FCC" w:rsidRDefault="006C202A" w:rsidP="002E4B21">
      <w:pPr>
        <w:pStyle w:val="BodyText"/>
      </w:pPr>
      <w:r w:rsidRPr="006B2FCC">
        <w:t xml:space="preserve">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ties all tasks that have requested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and the same resource together. If a task in a group of tasks is running, all other tasks queued with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have to wait until the running task has completed. If one task in the series does</w:t>
      </w:r>
      <w:r w:rsidR="009C7E81" w:rsidRPr="006B2FCC">
        <w:t xml:space="preserve"> </w:t>
      </w:r>
      <w:r w:rsidR="004117F1" w:rsidRPr="004117F1">
        <w:rPr>
          <w:i/>
        </w:rPr>
        <w:t>not</w:t>
      </w:r>
      <w:r w:rsidRPr="006B2FCC">
        <w:t xml:space="preserve"> finish successfully, then all other tasks using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00750883">
        <w:t xml:space="preserve"> pair </w:t>
      </w:r>
      <w:r w:rsidRPr="006B2FCC">
        <w:t>wait</w:t>
      </w:r>
      <w:r w:rsidR="00750883">
        <w:t>s</w:t>
      </w:r>
      <w:r w:rsidRPr="006B2FCC">
        <w:t>.</w:t>
      </w:r>
    </w:p>
    <w:p w:rsidR="006C202A" w:rsidRPr="006B2FCC" w:rsidRDefault="006C202A" w:rsidP="002E4B21">
      <w:pPr>
        <w:pStyle w:val="BodyText"/>
      </w:pPr>
      <w:r w:rsidRPr="006B2FCC">
        <w:t xml:space="preserve">To build a series of tasks, you need to choose a resource device and queue the entire series of tasks in the same order that they should run, through ^%ZTLOAD. Use the ZTIO </w:t>
      </w:r>
      <w:r w:rsidR="0022488F" w:rsidRPr="006B2FCC">
        <w:t>variable</w:t>
      </w:r>
      <w:r w:rsidRPr="006B2FCC">
        <w:t xml:space="preserve"> to queue all tasks in the series to the same resource device. Use the ZTSYNC parameter to use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for each task in the series. TaskMan then runs the series of tasks in the same order that they were queued.</w:t>
      </w:r>
    </w:p>
    <w:p w:rsidR="006C202A" w:rsidRPr="006B2FCC" w:rsidRDefault="006C202A" w:rsidP="002E4B21">
      <w:pPr>
        <w:pStyle w:val="BodyText"/>
      </w:pPr>
      <w:r w:rsidRPr="006B2FCC">
        <w:t xml:space="preserve">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uniquely identifies one group of tasks using</w:t>
      </w:r>
      <w:r w:rsidRPr="006B2FCC">
        <w:rPr>
          <w:b/>
        </w:rPr>
        <w:t xml:space="preserve"> </w:t>
      </w:r>
      <w:r w:rsidRPr="006B2FCC">
        <w:t xml:space="preserve">one resource device. TaskMan builds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by concatenating the requested resource (from the ^%ZTLOAD ZTIO input variable) with the name of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(from the ^%ZTLOAD ZTSYNC input variable).</w:t>
      </w:r>
    </w:p>
    <w:p w:rsidR="006C202A" w:rsidRPr="006B2FCC" w:rsidRDefault="006C202A" w:rsidP="002E4B21">
      <w:pPr>
        <w:pStyle w:val="BodyText"/>
      </w:pPr>
      <w:r w:rsidRPr="006B2FCC">
        <w:t>In any given task in the series of tasks, you indicate that the task completed successfully by KILLing the ZTSTAT variable</w:t>
      </w:r>
      <w:r w:rsidRPr="006B2FCC">
        <w:fldChar w:fldCharType="begin"/>
      </w:r>
      <w:r w:rsidRPr="006B2FCC">
        <w:instrText xml:space="preserve">XE </w:instrText>
      </w:r>
      <w:r w:rsidR="009F58E4">
        <w:instrText>“</w:instrText>
      </w:r>
      <w:r w:rsidRPr="006B2FCC">
        <w:instrText>ZTSTAT Variable</w:instrText>
      </w:r>
      <w:r w:rsidR="009F58E4">
        <w:instrText>”</w:instrText>
      </w:r>
      <w:r w:rsidRPr="006B2FCC">
        <w:fldChar w:fldCharType="end"/>
      </w:r>
      <w:r w:rsidRPr="006B2FCC">
        <w:t xml:space="preserve"> or setting it to 0. Otherwise, no subsequent tasks </w:t>
      </w:r>
      <w:r w:rsidR="00750883">
        <w:t>is</w:t>
      </w:r>
      <w:r w:rsidRPr="006B2FCC">
        <w:t xml:space="preserve"> able to run.</w:t>
      </w:r>
    </w:p>
    <w:p w:rsidR="006C202A" w:rsidRPr="006B2FCC" w:rsidRDefault="006C202A" w:rsidP="002E4B21">
      <w:pPr>
        <w:pStyle w:val="BodyText"/>
        <w:keepNext/>
        <w:keepLines/>
      </w:pPr>
      <w:r w:rsidRPr="006B2FCC">
        <w:t xml:space="preserve">The following describes how using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fldChar w:fldCharType="begin"/>
      </w:r>
      <w:r w:rsidRPr="006B2FCC">
        <w:instrText xml:space="preserve"> XE </w:instrText>
      </w:r>
      <w:r w:rsidR="009F58E4">
        <w:instrText>“</w:instrText>
      </w:r>
      <w:r w:rsidRPr="006B2FCC">
        <w:instrText>SYNC FLAG</w:instrText>
      </w:r>
      <w:r w:rsidR="009F58E4">
        <w:instrText>”</w:instrText>
      </w:r>
      <w:r w:rsidRPr="006B2FCC">
        <w:instrText xml:space="preserve"> </w:instrText>
      </w:r>
      <w:r w:rsidRPr="006B2FCC">
        <w:fldChar w:fldCharType="end"/>
      </w:r>
      <w:r w:rsidRPr="006B2FCC">
        <w:t xml:space="preserve"> pairs ensures sequential processing of a series of tasks:</w:t>
      </w:r>
    </w:p>
    <w:p w:rsidR="006C202A" w:rsidRDefault="006C202A" w:rsidP="00B0233E">
      <w:pPr>
        <w:pStyle w:val="APIParametersListNumber"/>
        <w:numPr>
          <w:ilvl w:val="0"/>
          <w:numId w:val="34"/>
        </w:numPr>
      </w:pPr>
      <w:r w:rsidRPr="006B2FCC">
        <w:t xml:space="preserve">When a task is queued through ^%ZTLOAD, if the ZTSYNC is defined, then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defined by ZTSYNC is saved with that task.</w:t>
      </w:r>
    </w:p>
    <w:p w:rsidR="006C202A" w:rsidRDefault="006C202A" w:rsidP="00B0233E">
      <w:pPr>
        <w:pStyle w:val="APIParametersListNumber"/>
        <w:numPr>
          <w:ilvl w:val="0"/>
          <w:numId w:val="34"/>
        </w:numPr>
      </w:pPr>
      <w:r w:rsidRPr="006B2FCC">
        <w:t xml:space="preserve">When TaskMan is ready to start the task, after it is able to allocate the resource device to which it was queued, it checks whether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(Resource_</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w:t>
      </w:r>
    </w:p>
    <w:p w:rsidR="00AA09CC" w:rsidRDefault="006C202A" w:rsidP="00B0233E">
      <w:pPr>
        <w:pStyle w:val="APIParametersListNumber"/>
        <w:numPr>
          <w:ilvl w:val="0"/>
          <w:numId w:val="34"/>
        </w:numPr>
      </w:pPr>
      <w:r w:rsidRPr="006B2FCC">
        <w:t xml:space="preserve">If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does </w:t>
      </w:r>
      <w:r w:rsidR="004117F1" w:rsidRPr="00B0233E">
        <w:rPr>
          <w:i/>
        </w:rPr>
        <w:t>not</w:t>
      </w:r>
      <w:r w:rsidRPr="006B2FCC">
        <w:t xml:space="preserve"> exist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TaskMan creates an entry for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and starts the task.</w:t>
      </w:r>
    </w:p>
    <w:p w:rsidR="006301F7" w:rsidRDefault="006301F7" w:rsidP="006301F7">
      <w:pPr>
        <w:pStyle w:val="BodyText3"/>
      </w:pPr>
      <w:r w:rsidRPr="006B2FCC">
        <w:t xml:space="preserve">If, on the other hand,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already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then any task requiring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has to wait until the corresponding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is deleted.</w:t>
      </w:r>
    </w:p>
    <w:p w:rsidR="00AA09CC" w:rsidRDefault="006C202A" w:rsidP="00B0233E">
      <w:pPr>
        <w:pStyle w:val="APIParametersListNumber"/>
        <w:numPr>
          <w:ilvl w:val="0"/>
          <w:numId w:val="34"/>
        </w:numPr>
      </w:pPr>
      <w:r w:rsidRPr="006B2FCC">
        <w:t xml:space="preserve">If the task was able to start, the variable ZTSTAT is set to </w:t>
      </w:r>
      <w:r w:rsidR="00FF3F33">
        <w:t>“</w:t>
      </w:r>
      <w:r w:rsidRPr="006B2FCC">
        <w:t>1</w:t>
      </w:r>
      <w:r w:rsidR="00FF3F33">
        <w:t>”</w:t>
      </w:r>
      <w:r w:rsidRPr="006B2FCC">
        <w:t xml:space="preserve"> in the running task.</w:t>
      </w:r>
    </w:p>
    <w:p w:rsidR="006301F7" w:rsidRDefault="006301F7" w:rsidP="001E28E4">
      <w:pPr>
        <w:pStyle w:val="ListBulletIndent2"/>
        <w:keepNext/>
        <w:keepLines/>
      </w:pPr>
      <w:r w:rsidRPr="006B2FCC">
        <w:lastRenderedPageBreak/>
        <w:t xml:space="preserve">To indicate success (e.g., that the series of tasks should continue), you </w:t>
      </w:r>
      <w:r w:rsidRPr="006B2FCC">
        <w:rPr>
          <w:bCs/>
          <w:i/>
          <w:iCs/>
        </w:rPr>
        <w:t>must</w:t>
      </w:r>
      <w:r w:rsidRPr="006B2FCC">
        <w:t xml:space="preserve"> KILL ZTSTAT or set it to zero. In this case, when your task completes,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for that task </w:t>
      </w:r>
      <w:r>
        <w:t>is</w:t>
      </w:r>
      <w:r w:rsidRPr="006B2FCC">
        <w:t xml:space="preserve"> cleared.</w:t>
      </w:r>
    </w:p>
    <w:p w:rsidR="006301F7" w:rsidRDefault="006301F7" w:rsidP="006301F7">
      <w:pPr>
        <w:pStyle w:val="ListBulletIndent2"/>
      </w:pPr>
      <w:r w:rsidRPr="006B2FCC">
        <w:t xml:space="preserve">To indicate failure (e.g., that the series of tasks should </w:t>
      </w:r>
      <w:r w:rsidRPr="006301F7">
        <w:rPr>
          <w:i/>
        </w:rPr>
        <w:t>not</w:t>
      </w:r>
      <w:r w:rsidRPr="006B2FCC">
        <w:t xml:space="preserve"> continue) leave ZTSTAT set to 1.</w:t>
      </w:r>
    </w:p>
    <w:p w:rsidR="00AA09CC" w:rsidRDefault="00D04F8B" w:rsidP="00B0233E">
      <w:pPr>
        <w:pStyle w:val="APIParametersListNumber"/>
        <w:numPr>
          <w:ilvl w:val="0"/>
          <w:numId w:val="34"/>
        </w:numPr>
      </w:pPr>
      <w:r w:rsidRPr="006B2FCC">
        <w:t>When the task completes, TaskMan checks to see the value of ZTSTAT. If ZTSTAT is set to</w:t>
      </w:r>
      <w:r>
        <w:t xml:space="preserve"> z</w:t>
      </w:r>
      <w:r w:rsidR="001B756F" w:rsidRPr="006B2FCC">
        <w:t>ero (</w:t>
      </w:r>
      <w:r w:rsidR="006C202A" w:rsidRPr="006B2FCC">
        <w:t>0</w:t>
      </w:r>
      <w:r w:rsidR="001B756F" w:rsidRPr="006B2FCC">
        <w:t>)</w:t>
      </w:r>
      <w:r w:rsidR="006C202A" w:rsidRPr="006B2FCC">
        <w:t xml:space="preserve"> or </w:t>
      </w:r>
      <w:r w:rsidR="004117F1" w:rsidRPr="00B0233E">
        <w:rPr>
          <w:i/>
        </w:rPr>
        <w:t>not</w:t>
      </w:r>
      <w:r w:rsidR="006C202A" w:rsidRPr="006B2FCC">
        <w:t xml:space="preserve"> defined, TaskMan deletes the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pair entry in the TASK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file (#14.8)</w:t>
      </w:r>
      <w:r w:rsidR="006C202A" w:rsidRPr="006B2FCC">
        <w:fldChar w:fldCharType="begin"/>
      </w:r>
      <w:r w:rsidR="006C202A" w:rsidRPr="006B2FCC">
        <w:instrText xml:space="preserve"> XE </w:instrText>
      </w:r>
      <w:r w:rsidR="009F58E4">
        <w:instrText>“</w:instrText>
      </w:r>
      <w:r w:rsidR="006C202A" w:rsidRPr="006B2FCC">
        <w:instrText xml:space="preserve">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File (#14.8)</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(#14.8)</w:instrText>
      </w:r>
      <w:r w:rsidR="009F58E4">
        <w:instrText>”</w:instrText>
      </w:r>
      <w:r w:rsidR="006C202A" w:rsidRPr="006B2FCC">
        <w:instrText xml:space="preserve"> </w:instrText>
      </w:r>
      <w:r w:rsidR="006C202A" w:rsidRPr="006B2FCC">
        <w:fldChar w:fldCharType="end"/>
      </w:r>
      <w:r w:rsidR="006C202A" w:rsidRPr="006B2FCC">
        <w:t>. This allows any future tasks in the series to run.</w:t>
      </w:r>
    </w:p>
    <w:p w:rsidR="006C202A" w:rsidRPr="006B2FCC" w:rsidRDefault="006C202A" w:rsidP="00AA09CC">
      <w:pPr>
        <w:pStyle w:val="BodyText3"/>
      </w:pPr>
      <w:r w:rsidRPr="006B2FCC">
        <w:t xml:space="preserve">If, on the other hand, ZTSTAT is left with a positive value, the task is assumed to have had some kind of error. In this </w:t>
      </w:r>
      <w:r w:rsidR="0056423B" w:rsidRPr="006B2FCC">
        <w:t>case,</w:t>
      </w:r>
      <w:r w:rsidRPr="006B2FCC">
        <w:t xml:space="preserve"> the value of ZTSTAT is saved in the STATUS field of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entry, and the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is </w:t>
      </w:r>
      <w:r w:rsidR="004117F1" w:rsidRPr="004117F1">
        <w:rPr>
          <w:i/>
        </w:rPr>
        <w:t>not</w:t>
      </w:r>
      <w:r w:rsidRPr="006B2FCC">
        <w:t xml:space="preserve"> deleted. Subsequent jobs in the series are prevented from running.</w:t>
      </w:r>
    </w:p>
    <w:p w:rsidR="006C202A" w:rsidRPr="006B2FCC" w:rsidRDefault="006C202A" w:rsidP="002E4B21">
      <w:pPr>
        <w:pStyle w:val="BodyText"/>
      </w:pPr>
      <w:r w:rsidRPr="006B2FCC">
        <w:t xml:space="preserve">If the task errors out,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entry is also left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file (#14.8)</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File (#14.8)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preventing subsequent jobs in the series from running. TaskMan puts a message in the STATUS field, saying that the task stopped due to an error.</w:t>
      </w:r>
    </w:p>
    <w:p w:rsidR="00965B4A" w:rsidRPr="006B2FCC" w:rsidRDefault="00965B4A" w:rsidP="002A3730">
      <w:pPr>
        <w:pStyle w:val="Heading2"/>
      </w:pPr>
      <w:bookmarkStart w:id="1234" w:name="_Toc152468262"/>
      <w:bookmarkStart w:id="1235" w:name="_Toc458599311"/>
      <w:r w:rsidRPr="006B2FCC">
        <w:t>Direct Mode Utilities</w:t>
      </w:r>
      <w:bookmarkEnd w:id="1234"/>
      <w:bookmarkEnd w:id="1235"/>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TaskMan:Direct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Utilities:TaskMan</w:instrText>
      </w:r>
      <w:r w:rsidR="009F58E4">
        <w:instrText>”</w:instrText>
      </w:r>
      <w:r w:rsidRPr="006B2FCC">
        <w:fldChar w:fldCharType="end"/>
      </w:r>
      <w:r w:rsidR="00965B4A" w:rsidRPr="006B2FCC">
        <w:t>You can use TaskMan</w:t>
      </w:r>
      <w:r w:rsidR="00FF3F33">
        <w:t>’</w:t>
      </w:r>
      <w:r w:rsidR="00965B4A" w:rsidRPr="006B2FCC">
        <w:t xml:space="preserve">s direct mode utilities from both the Manager and Production UCIs. Developers </w:t>
      </w:r>
      <w:r w:rsidR="00965B4A" w:rsidRPr="006B2FCC">
        <w:rPr>
          <w:i/>
        </w:rPr>
        <w:t>cannot</w:t>
      </w:r>
      <w:r w:rsidR="00965B4A" w:rsidRPr="006B2FCC">
        <w:t xml:space="preserve"> call them from</w:t>
      </w:r>
      <w:r w:rsidR="00F92D1F">
        <w:t xml:space="preserve"> application</w:t>
      </w:r>
      <w:r w:rsidR="00965B4A" w:rsidRPr="006B2FCC">
        <w:t>s, however.</w:t>
      </w:r>
    </w:p>
    <w:p w:rsidR="00965B4A" w:rsidRPr="006B2FCC" w:rsidRDefault="00965B4A" w:rsidP="00457DA6">
      <w:pPr>
        <w:pStyle w:val="Heading3"/>
      </w:pPr>
      <w:bookmarkStart w:id="1236" w:name="_Toc458599312"/>
      <w:r w:rsidRPr="006B2FCC">
        <w:t>&gt;D ^ZTMB: Start TaskMan</w:t>
      </w:r>
      <w:bookmarkEnd w:id="1236"/>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Utilities:Starting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Utilities:Starting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TaskMan:Starting</w:instrText>
      </w:r>
      <w:r w:rsidR="009F58E4">
        <w:instrText>”</w:instrText>
      </w:r>
      <w:r w:rsidRPr="006B2FCC">
        <w:fldChar w:fldCharType="end"/>
      </w:r>
      <w:r w:rsidR="00965B4A" w:rsidRPr="006B2FCC">
        <w:t>This utility can be used to start TaskMan for the first time since system startup. As part of this startup, any tasks scheduled to begin at system startup are fired off.</w:t>
      </w:r>
    </w:p>
    <w:p w:rsidR="00965B4A" w:rsidRPr="006B2FCC" w:rsidRDefault="00965B4A" w:rsidP="00457DA6">
      <w:pPr>
        <w:pStyle w:val="Heading3"/>
      </w:pPr>
      <w:bookmarkStart w:id="1237" w:name="_Toc458599313"/>
      <w:r w:rsidRPr="006B2FCC">
        <w:t>&gt;D RESTART^ZTMB: Restart TaskMan</w:t>
      </w:r>
      <w:bookmarkEnd w:id="1237"/>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RESTART^ZTMB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Utilities:RESTART^ZTM</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TaskMan:Restarting</w:instrText>
      </w:r>
      <w:r w:rsidR="009F58E4">
        <w:instrText>”</w:instrText>
      </w:r>
      <w:r w:rsidRPr="006B2FCC">
        <w:fldChar w:fldCharType="end"/>
      </w:r>
      <w:r w:rsidR="00965B4A" w:rsidRPr="006B2FCC">
        <w:t xml:space="preserve">This utility restarts TaskMan. RESTART^ZTMB, unlike ^ZTMB, does </w:t>
      </w:r>
      <w:r w:rsidR="004117F1" w:rsidRPr="004117F1">
        <w:rPr>
          <w:i/>
        </w:rPr>
        <w:t>not</w:t>
      </w:r>
      <w:r w:rsidR="00965B4A" w:rsidRPr="006B2FCC">
        <w:t xml:space="preserve"> fire off the startup tasks and should be used whenever the startup tasks have already been initiated. The Restart TaskMan option uses this entry point.</w:t>
      </w:r>
    </w:p>
    <w:p w:rsidR="00965B4A" w:rsidRPr="006B2FCC" w:rsidRDefault="00965B4A" w:rsidP="00457DA6">
      <w:pPr>
        <w:pStyle w:val="Heading3"/>
      </w:pPr>
      <w:bookmarkStart w:id="1238" w:name="_Toc458599314"/>
      <w:r w:rsidRPr="006B2FCC">
        <w:t>&gt;D ^ZTMCHK: Check TaskMan</w:t>
      </w:r>
      <w:r w:rsidR="00FF3F33">
        <w:t>’</w:t>
      </w:r>
      <w:r w:rsidRPr="006B2FCC">
        <w:t>s Environment</w:t>
      </w:r>
      <w:bookmarkEnd w:id="1238"/>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ZTMCHK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Utilities:Check Environment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Utilities:Check Environment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TaskMan:Checking Environment</w:instrText>
      </w:r>
      <w:r w:rsidR="009F58E4">
        <w:instrText>”</w:instrText>
      </w:r>
      <w:r w:rsidRPr="006B2FCC">
        <w:fldChar w:fldCharType="end"/>
      </w:r>
      <w:r w:rsidR="00965B4A" w:rsidRPr="006B2FCC">
        <w:t>This utility provides the same functionality as the Check Taskman</w:t>
      </w:r>
      <w:r w:rsidR="00FF3F33">
        <w:t>’</w:t>
      </w:r>
      <w:r w:rsidR="00965B4A" w:rsidRPr="006B2FCC">
        <w:t xml:space="preserve">s Environment option but from </w:t>
      </w:r>
      <w:r w:rsidR="00FA5220" w:rsidRPr="006B2FCC">
        <w:t>Programmer mode</w:t>
      </w:r>
      <w:r w:rsidR="00965B4A" w:rsidRPr="006B2FCC">
        <w:t>.</w:t>
      </w:r>
    </w:p>
    <w:p w:rsidR="00965B4A" w:rsidRPr="006B2FCC" w:rsidRDefault="00965B4A" w:rsidP="00457DA6">
      <w:pPr>
        <w:pStyle w:val="Heading3"/>
      </w:pPr>
      <w:bookmarkStart w:id="1239" w:name="_Toc458599315"/>
      <w:r w:rsidRPr="006B2FCC">
        <w:lastRenderedPageBreak/>
        <w:t xml:space="preserve">&gt;D </w:t>
      </w:r>
      <w:smartTag w:uri="urn:schemas-microsoft-com:office:smarttags" w:element="stockticker">
        <w:r w:rsidRPr="006B2FCC">
          <w:t>RUN</w:t>
        </w:r>
      </w:smartTag>
      <w:r w:rsidRPr="006B2FCC">
        <w:t>^ZTMKU: Remove Taskman from WAIT State Option</w:t>
      </w:r>
      <w:bookmarkEnd w:id="1239"/>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RUN^ZTMKU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TaskMan:Removing from WAIT State</w:instrText>
      </w:r>
      <w:r w:rsidR="009F58E4">
        <w:instrText>”</w:instrText>
      </w:r>
      <w:r w:rsidRPr="006B2FCC">
        <w:fldChar w:fldCharType="end"/>
      </w:r>
      <w:r w:rsidR="00965B4A" w:rsidRPr="006B2FCC">
        <w:t>This utility provides the same functionality as the Remove Taskman from WAIT State option</w:t>
      </w:r>
      <w:r w:rsidR="00965B4A" w:rsidRPr="006B2FCC">
        <w:fldChar w:fldCharType="begin"/>
      </w:r>
      <w:r w:rsidR="00965B4A" w:rsidRPr="006B2FCC">
        <w:instrText xml:space="preserve"> XE </w:instrText>
      </w:r>
      <w:r w:rsidR="009F58E4">
        <w:instrText>“</w:instrText>
      </w:r>
      <w:r w:rsidR="00965B4A" w:rsidRPr="006B2FCC">
        <w:instrText>Remove Taskman from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Options:Remove Taskman from WAIT State</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240" w:name="_Toc458599316"/>
      <w:r w:rsidRPr="006B2FCC">
        <w:t>&gt;D STOP^ZTMKU: Stop Task Manager Option</w:t>
      </w:r>
      <w:bookmarkEnd w:id="1240"/>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STOP^ZTMKU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Utilities:Stopping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Utilities:Stopping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TaskMan:Stopping</w:instrText>
      </w:r>
      <w:r w:rsidR="009F58E4">
        <w:instrText>”</w:instrText>
      </w:r>
      <w:r w:rsidRPr="006B2FCC">
        <w:fldChar w:fldCharType="end"/>
      </w:r>
      <w:r w:rsidR="00965B4A" w:rsidRPr="006B2FCC">
        <w:t>This utility provides the same functionality as the Stop Task Manager option</w:t>
      </w:r>
      <w:r w:rsidR="00965B4A" w:rsidRPr="006B2FCC">
        <w:fldChar w:fldCharType="begin"/>
      </w:r>
      <w:r w:rsidR="00965B4A" w:rsidRPr="006B2FCC">
        <w:instrText xml:space="preserve"> XE </w:instrText>
      </w:r>
      <w:r w:rsidR="009F58E4">
        <w:instrText>“</w:instrText>
      </w:r>
      <w:r w:rsidR="00965B4A" w:rsidRPr="006B2FCC">
        <w:instrText>Stop Task Manager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Options:Stop Task Manager</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241" w:name="_Toc458599317"/>
      <w:r w:rsidRPr="006B2FCC">
        <w:t>&gt;D WAIT^ZTMKU: Place Taskman in a WAIT State Option</w:t>
      </w:r>
      <w:bookmarkEnd w:id="1241"/>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WAIT^ZTMKU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Utilities:Place Taskman in a WAIT State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TaskMan:Placing in a WAIT State</w:instrText>
      </w:r>
      <w:r w:rsidR="009F58E4">
        <w:instrText>”</w:instrText>
      </w:r>
      <w:r w:rsidRPr="006B2FCC">
        <w:fldChar w:fldCharType="end"/>
      </w:r>
      <w:r w:rsidR="00965B4A" w:rsidRPr="006B2FCC">
        <w:t>This utility provides the same functionality as the Place Taskman in a WAIT State option</w:t>
      </w:r>
      <w:r w:rsidR="00965B4A" w:rsidRPr="006B2FCC">
        <w:fldChar w:fldCharType="begin"/>
      </w:r>
      <w:r w:rsidR="00965B4A" w:rsidRPr="006B2FCC">
        <w:instrText xml:space="preserve"> XE </w:instrText>
      </w:r>
      <w:r w:rsidR="009F58E4">
        <w:instrText>“</w:instrText>
      </w:r>
      <w:r w:rsidR="00965B4A" w:rsidRPr="006B2FCC">
        <w:instrText>Place Taskman in a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Options:Place Taskman in a WAIT State</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242" w:name="_Toc458599318"/>
      <w:r w:rsidRPr="006B2FCC">
        <w:t>&gt;D ^ZTMON: Monitor TaskMan Option</w:t>
      </w:r>
      <w:bookmarkEnd w:id="1242"/>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ZTMON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Utilities:Monitor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TaskMan:Monitoring</w:instrText>
      </w:r>
      <w:r w:rsidR="009F58E4">
        <w:instrText>”</w:instrText>
      </w:r>
      <w:r w:rsidRPr="006B2FCC">
        <w:fldChar w:fldCharType="end"/>
      </w:r>
      <w:r w:rsidR="00965B4A" w:rsidRPr="006B2FCC">
        <w:t>This utility provides the same functionality as the Monitor Taskman option</w:t>
      </w:r>
      <w:r w:rsidR="00965B4A" w:rsidRPr="006B2FCC">
        <w:fldChar w:fldCharType="begin"/>
      </w:r>
      <w:r w:rsidR="00965B4A" w:rsidRPr="006B2FCC">
        <w:instrText xml:space="preserve"> XE </w:instrText>
      </w:r>
      <w:r w:rsidR="009F58E4">
        <w:instrText>“</w:instrText>
      </w:r>
      <w:r w:rsidR="00965B4A" w:rsidRPr="006B2FCC">
        <w:instrText>Monitor Taskman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Options:Monitor Taskman</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6C202A" w:rsidRPr="006B2FCC" w:rsidRDefault="00740B85" w:rsidP="002A3730">
      <w:pPr>
        <w:pStyle w:val="Heading2"/>
      </w:pPr>
      <w:bookmarkStart w:id="1243" w:name="_Toc458599319"/>
      <w:r>
        <w:lastRenderedPageBreak/>
        <w:t>Application Programming Interface</w:t>
      </w:r>
      <w:r w:rsidR="006C202A" w:rsidRPr="006B2FCC">
        <w:t xml:space="preserve"> (</w:t>
      </w:r>
      <w:r w:rsidR="008F7BE9">
        <w:t>AP</w:t>
      </w:r>
      <w:r w:rsidR="006C202A" w:rsidRPr="006B2FCC">
        <w:t>I)</w:t>
      </w:r>
      <w:bookmarkEnd w:id="1243"/>
    </w:p>
    <w:p w:rsidR="006C202A" w:rsidRPr="006B2FCC" w:rsidRDefault="001E5D5C" w:rsidP="001E5D5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TaskMan. These </w:t>
      </w:r>
      <w:r w:rsidR="00F92D1F">
        <w:t>APIs</w:t>
      </w:r>
      <w:r w:rsidR="006C202A" w:rsidRPr="006B2FCC">
        <w:t xml:space="preserve"> are described below.</w:t>
      </w:r>
    </w:p>
    <w:p w:rsidR="00604EC2" w:rsidRPr="006B2FCC" w:rsidRDefault="00604EC2" w:rsidP="00457DA6">
      <w:pPr>
        <w:pStyle w:val="Heading3"/>
      </w:pPr>
      <w:bookmarkStart w:id="1244" w:name="_Ref315160803"/>
      <w:bookmarkStart w:id="1245" w:name="_Toc458599320"/>
      <w:r>
        <w:t>TOUCH</w:t>
      </w:r>
      <w:r w:rsidRPr="006B2FCC">
        <w:t>^XU</w:t>
      </w:r>
      <w:r>
        <w:t>SCLEAN</w:t>
      </w:r>
      <w:r w:rsidRPr="006B2FCC">
        <w:t xml:space="preserve">: </w:t>
      </w:r>
      <w:r w:rsidRPr="00604EC2">
        <w:t>Notify Kernel of Tasks that Run 7 Days or Longer</w:t>
      </w:r>
      <w:bookmarkEnd w:id="1244"/>
      <w:bookmarkEnd w:id="1245"/>
    </w:p>
    <w:p w:rsidR="00D20572" w:rsidRDefault="00D20572" w:rsidP="00D20572">
      <w:pPr>
        <w:pStyle w:val="APIText"/>
        <w:keepNext/>
        <w:keepLines/>
      </w:pPr>
      <w:r w:rsidRPr="006B2FCC">
        <w:rPr>
          <w:b/>
        </w:rPr>
        <w:t>Reference Type</w:t>
      </w:r>
      <w:r>
        <w:rPr>
          <w:b/>
        </w:rPr>
        <w:t>:</w:t>
      </w:r>
      <w:r>
        <w:rPr>
          <w:b/>
        </w:rPr>
        <w:tab/>
      </w:r>
      <w:r w:rsidR="00F31E1E" w:rsidRPr="006B2FCC">
        <w:t>Supported</w:t>
      </w:r>
      <w:r w:rsidR="00F31E1E" w:rsidRPr="006B2FCC">
        <w:fldChar w:fldCharType="begin"/>
      </w:r>
      <w:r w:rsidR="00F31E1E" w:rsidRPr="006B2FCC">
        <w:instrText xml:space="preserve">XE </w:instrText>
      </w:r>
      <w:r w:rsidR="00F31E1E">
        <w:instrText>“</w:instrText>
      </w:r>
      <w:r w:rsidR="00F31E1E" w:rsidRPr="006B2FCC">
        <w:instrText>XU</w:instrText>
      </w:r>
      <w:r w:rsidR="00F31E1E">
        <w:instrText>SCLEAN</w:instrText>
      </w:r>
      <w:r w:rsidR="00F31E1E" w:rsidRPr="006B2FCC">
        <w:instrText>:</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w:instrText>
      </w:r>
      <w:r w:rsidR="00F31E1E" w:rsidRPr="006B2FCC">
        <w:instrText>TaskMan:</w:instrText>
      </w:r>
      <w:r w:rsidR="00F31E1E">
        <w:instrText>TOUCH</w:instrText>
      </w:r>
      <w:r w:rsidR="00F31E1E" w:rsidRPr="006B2FCC">
        <w:instrText>^XU</w:instrText>
      </w:r>
      <w:r w:rsidR="00F31E1E">
        <w:instrText>SCLEAN”</w:instrText>
      </w:r>
      <w:r w:rsidR="00F31E1E" w:rsidRPr="006B2FCC">
        <w:fldChar w:fldCharType="end"/>
      </w:r>
      <w:r w:rsidR="00F31E1E" w:rsidRPr="006B2FCC">
        <w:rPr>
          <w:vanish/>
        </w:rPr>
        <w:fldChar w:fldCharType="begin"/>
      </w:r>
      <w:r w:rsidR="00F31E1E" w:rsidRPr="006B2FCC">
        <w:rPr>
          <w:vanish/>
        </w:rPr>
        <w:instrText xml:space="preserve"> XE </w:instrText>
      </w:r>
      <w:r w:rsidR="00F31E1E">
        <w:rPr>
          <w:vanish/>
        </w:rPr>
        <w:instrText>“</w:instrText>
      </w:r>
      <w:r w:rsidR="00F31E1E" w:rsidRPr="006B2FCC">
        <w:instrText>Reference Type:Supported:</w:instrText>
      </w:r>
      <w:r w:rsidR="00F31E1E">
        <w:instrText>TOUCH</w:instrText>
      </w:r>
      <w:r w:rsidR="00F31E1E" w:rsidRPr="006B2FCC">
        <w:instrText>^XU</w:instrText>
      </w:r>
      <w:r w:rsidR="00F31E1E">
        <w:instrText>SCLEAN”</w:instrText>
      </w:r>
      <w:r w:rsidR="00F31E1E" w:rsidRPr="006B2FCC">
        <w:instrText xml:space="preserve"> </w:instrText>
      </w:r>
      <w:r w:rsidR="00F31E1E" w:rsidRPr="006B2FCC">
        <w:rPr>
          <w:vanish/>
        </w:rPr>
        <w:fldChar w:fldCharType="end"/>
      </w:r>
    </w:p>
    <w:p w:rsidR="00D20572" w:rsidRDefault="00D20572" w:rsidP="00D20572">
      <w:pPr>
        <w:pStyle w:val="APIText"/>
        <w:keepNext/>
        <w:keepLines/>
      </w:pPr>
      <w:r w:rsidRPr="006B2FCC">
        <w:rPr>
          <w:b/>
        </w:rPr>
        <w:t>Category</w:t>
      </w:r>
      <w:r>
        <w:rPr>
          <w:b/>
        </w:rPr>
        <w:t>:</w:t>
      </w:r>
      <w:r>
        <w:rPr>
          <w:b/>
        </w:rPr>
        <w:tab/>
      </w:r>
      <w:r w:rsidR="00F31E1E" w:rsidRPr="006B2FCC">
        <w:t>TaskMan</w:t>
      </w:r>
    </w:p>
    <w:p w:rsidR="00D20572" w:rsidRPr="0084064A" w:rsidRDefault="00D20572" w:rsidP="00D20572">
      <w:pPr>
        <w:pStyle w:val="APIText"/>
        <w:keepNext/>
        <w:keepLines/>
      </w:pPr>
      <w:r>
        <w:rPr>
          <w:b/>
        </w:rPr>
        <w:t>ICR #:</w:t>
      </w:r>
      <w:r w:rsidRPr="0084064A">
        <w:tab/>
      </w:r>
      <w:r w:rsidR="00F31E1E" w:rsidRPr="006B2FCC">
        <w:t>1</w:t>
      </w:r>
      <w:r w:rsidR="00F31E1E">
        <w:t>0052</w:t>
      </w:r>
    </w:p>
    <w:p w:rsidR="00D20572" w:rsidRDefault="00D20572" w:rsidP="00D20572">
      <w:pPr>
        <w:pStyle w:val="APIText"/>
        <w:keepNext/>
        <w:keepLines/>
        <w:rPr>
          <w:szCs w:val="22"/>
        </w:rPr>
      </w:pPr>
      <w:r w:rsidRPr="006B2FCC">
        <w:rPr>
          <w:b/>
        </w:rPr>
        <w:t>Description</w:t>
      </w:r>
      <w:r>
        <w:rPr>
          <w:b/>
        </w:rPr>
        <w:t>:</w:t>
      </w:r>
      <w:r w:rsidRPr="0084064A">
        <w:tab/>
      </w:r>
      <w:r w:rsidR="00F31E1E">
        <w:rPr>
          <w:szCs w:val="22"/>
        </w:rPr>
        <w:t>This API</w:t>
      </w:r>
      <w:r w:rsidR="00F31E1E" w:rsidRPr="00604EC2">
        <w:rPr>
          <w:szCs w:val="22"/>
        </w:rPr>
        <w:t xml:space="preserve"> notifies Kernel of any tasks that run 7 days or longer. If a task </w:t>
      </w:r>
      <w:r w:rsidR="00F31E1E">
        <w:rPr>
          <w:szCs w:val="22"/>
        </w:rPr>
        <w:t>ap</w:t>
      </w:r>
      <w:r w:rsidR="00F31E1E" w:rsidRPr="00604EC2">
        <w:rPr>
          <w:szCs w:val="22"/>
        </w:rPr>
        <w:t xml:space="preserve">pears to have been running longer than 7 days, Kernel assumes that it really is </w:t>
      </w:r>
      <w:r w:rsidR="00F31E1E" w:rsidRPr="005F5F26">
        <w:rPr>
          <w:i/>
          <w:szCs w:val="22"/>
        </w:rPr>
        <w:t>not</w:t>
      </w:r>
      <w:r w:rsidR="00F31E1E" w:rsidRPr="00604EC2">
        <w:rPr>
          <w:szCs w:val="22"/>
        </w:rPr>
        <w:t xml:space="preserve"> running anymore and KILLs off its temp global and user stack.</w:t>
      </w:r>
    </w:p>
    <w:p w:rsidR="00F31E1E" w:rsidRPr="00604EC2" w:rsidRDefault="00F31E1E" w:rsidP="00F31E1E">
      <w:pPr>
        <w:pStyle w:val="APIDescriptionText"/>
      </w:pPr>
      <w:r w:rsidRPr="00604EC2">
        <w:t>If your task legitimately runs more than 7 days, your task should call the TOUCH^XUSCLEAN</w:t>
      </w:r>
      <w:r>
        <w:t xml:space="preserve"> API</w:t>
      </w:r>
      <w:r w:rsidRPr="00604EC2">
        <w:t xml:space="preserve"> once a day to notify Kernel. </w:t>
      </w:r>
      <w:r>
        <w:t>This API</w:t>
      </w:r>
      <w:r w:rsidRPr="00604EC2">
        <w:t xml:space="preserve"> sets ^XUTL(</w:t>
      </w:r>
      <w:r>
        <w:t>“</w:t>
      </w:r>
      <w:r w:rsidRPr="00604EC2">
        <w:t>XQ</w:t>
      </w:r>
      <w:r>
        <w:t>”</w:t>
      </w:r>
      <w:r w:rsidRPr="00604EC2">
        <w:t>,$J,</w:t>
      </w:r>
      <w:r>
        <w:t>“</w:t>
      </w:r>
      <w:r w:rsidRPr="00604EC2">
        <w:t>KEEPALIVE</w:t>
      </w:r>
      <w:r>
        <w:t>”</w:t>
      </w:r>
      <w:r w:rsidRPr="00604EC2">
        <w:t>)=$H.</w:t>
      </w:r>
    </w:p>
    <w:p w:rsidR="00F31E1E" w:rsidRPr="00604EC2" w:rsidRDefault="00F31E1E" w:rsidP="00F31E1E">
      <w:pPr>
        <w:pStyle w:val="APIDescriptionText"/>
      </w:pPr>
      <w:r w:rsidRPr="00604EC2">
        <w:t>If Kernel sees this node, and $H is less than 7 days ago, Kernel leave</w:t>
      </w:r>
      <w:r>
        <w:t>s</w:t>
      </w:r>
      <w:r w:rsidRPr="00604EC2">
        <w:t xml:space="preserve"> your task alone, unless it determines that your task is really dead. If $H is more than 7 days ago, Kernel assume</w:t>
      </w:r>
      <w:r>
        <w:t>s</w:t>
      </w:r>
      <w:r w:rsidRPr="00604EC2">
        <w:t xml:space="preserve"> your task is dead and KILL</w:t>
      </w:r>
      <w:r>
        <w:t>s</w:t>
      </w:r>
      <w:r w:rsidRPr="00604EC2">
        <w:t xml:space="preserve"> the temp global and user s</w:t>
      </w:r>
      <w:r>
        <w:t>tack for that task.</w:t>
      </w:r>
    </w:p>
    <w:p w:rsidR="00F31E1E" w:rsidRPr="0084064A" w:rsidRDefault="00F31E1E" w:rsidP="00F31E1E">
      <w:pPr>
        <w:pStyle w:val="APIDescriptionText"/>
      </w:pPr>
      <w:r w:rsidRPr="00604EC2">
        <w:t>There are no inputs or outputs to this</w:t>
      </w:r>
      <w:r>
        <w:t xml:space="preserve"> API</w:t>
      </w:r>
      <w:r w:rsidRPr="00604EC2">
        <w:t>.</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F31E1E" w:rsidRPr="00F31E1E">
        <w:rPr>
          <w:rFonts w:ascii="Courier New" w:hAnsi="Courier New" w:cs="Courier New"/>
          <w:sz w:val="18"/>
          <w:szCs w:val="18"/>
        </w:rPr>
        <w:t>TOUCH^XUSCLEAN</w:t>
      </w:r>
    </w:p>
    <w:p w:rsidR="00D20572" w:rsidRPr="00672B04" w:rsidRDefault="00D20572" w:rsidP="00F31E1E">
      <w:pPr>
        <w:pStyle w:val="APIParameters"/>
        <w:ind w:left="4147" w:hanging="4147"/>
      </w:pPr>
      <w:r w:rsidRPr="009D2D3D">
        <w:rPr>
          <w:b/>
        </w:rPr>
        <w:t>Input Parameters:</w:t>
      </w:r>
      <w:r w:rsidRPr="009D2D3D">
        <w:rPr>
          <w:b/>
        </w:rPr>
        <w:tab/>
      </w:r>
      <w:r w:rsidR="00F31E1E">
        <w:t>none.</w:t>
      </w:r>
    </w:p>
    <w:p w:rsidR="00D20572" w:rsidRPr="00672B04" w:rsidRDefault="00D20572" w:rsidP="00D20572">
      <w:pPr>
        <w:pStyle w:val="APIParameters"/>
      </w:pPr>
      <w:r w:rsidRPr="009D2D3D">
        <w:rPr>
          <w:b/>
        </w:rPr>
        <w:t>Output:</w:t>
      </w:r>
      <w:r w:rsidRPr="009D2D3D">
        <w:rPr>
          <w:b/>
        </w:rPr>
        <w:tab/>
      </w:r>
      <w:r w:rsidR="00F31E1E">
        <w:t>none.</w:t>
      </w:r>
    </w:p>
    <w:p w:rsidR="00D20572" w:rsidRPr="00392534" w:rsidRDefault="00D20572" w:rsidP="00D20572">
      <w:pPr>
        <w:pStyle w:val="BodyText6"/>
      </w:pPr>
    </w:p>
    <w:p w:rsidR="0031477E" w:rsidRPr="006B2FCC" w:rsidRDefault="0031477E" w:rsidP="00457DA6">
      <w:pPr>
        <w:pStyle w:val="Heading3"/>
      </w:pPr>
      <w:bookmarkStart w:id="1246" w:name="_Ref115665535"/>
      <w:bookmarkStart w:id="1247" w:name="_Toc458599321"/>
      <w:r w:rsidRPr="006B2FCC">
        <w:t xml:space="preserve">$$DEV^XUTMDEVQ(): </w:t>
      </w:r>
      <w:r w:rsidR="008231B5" w:rsidRPr="006B2FCC">
        <w:t>Force Queu</w:t>
      </w:r>
      <w:r w:rsidR="00D01F7C" w:rsidRPr="006B2FCC">
        <w:t>ing</w:t>
      </w:r>
      <w:r w:rsidR="003B5236" w:rsidRPr="006B2FCC">
        <w:t>—</w:t>
      </w:r>
      <w:r w:rsidR="0012651F" w:rsidRPr="006B2FCC">
        <w:t>Ask for Device</w:t>
      </w:r>
      <w:bookmarkEnd w:id="1246"/>
      <w:bookmarkEnd w:id="1247"/>
    </w:p>
    <w:p w:rsidR="00121522" w:rsidRDefault="00121522" w:rsidP="00121522">
      <w:pPr>
        <w:pStyle w:val="APIText"/>
        <w:keepNext/>
        <w:keepLines/>
      </w:pPr>
      <w:r w:rsidRPr="006B2FCC">
        <w:rPr>
          <w:b/>
        </w:rPr>
        <w:t>Reference Type</w:t>
      </w:r>
      <w:r>
        <w:rPr>
          <w:b/>
        </w:rPr>
        <w:t>:</w:t>
      </w:r>
      <w:r>
        <w:rPr>
          <w:b/>
        </w:rPr>
        <w:tab/>
      </w:r>
      <w:r w:rsidR="00694A10" w:rsidRPr="006B2FCC">
        <w:t>Supported</w:t>
      </w:r>
      <w:r w:rsidR="00694A10" w:rsidRPr="006B2FCC">
        <w:fldChar w:fldCharType="begin"/>
      </w:r>
      <w:r w:rsidR="00694A10" w:rsidRPr="006B2FCC">
        <w:instrText xml:space="preserve">XE </w:instrText>
      </w:r>
      <w:r w:rsidR="00694A10">
        <w:instrText>“</w:instrText>
      </w:r>
      <w:r w:rsidR="00694A10" w:rsidRPr="006B2FCC">
        <w:instrText>XUTMDEVQ:$$DEV^XUTMDEVQ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TaskMan:$$DEV^XUTMDEVQ</w:instrText>
      </w:r>
      <w:r w:rsidR="00694A10">
        <w:instrText>”</w:instrText>
      </w:r>
      <w:r w:rsidR="00694A10" w:rsidRPr="006B2FCC">
        <w:fldChar w:fldCharType="end"/>
      </w:r>
      <w:r w:rsidR="00694A10" w:rsidRPr="006B2FCC">
        <w:rPr>
          <w:vanish/>
        </w:rPr>
        <w:fldChar w:fldCharType="begin"/>
      </w:r>
      <w:r w:rsidR="00694A10" w:rsidRPr="006B2FCC">
        <w:rPr>
          <w:vanish/>
        </w:rPr>
        <w:instrText xml:space="preserve"> XE </w:instrText>
      </w:r>
      <w:r w:rsidR="00694A10">
        <w:rPr>
          <w:vanish/>
        </w:rPr>
        <w:instrText>“</w:instrText>
      </w:r>
      <w:r w:rsidR="00694A10" w:rsidRPr="006B2FCC">
        <w:instrText>Reference Type:Supported:$$DEV^XUTMDEVQ</w:instrText>
      </w:r>
      <w:r w:rsidR="00694A10">
        <w:instrText>”</w:instrText>
      </w:r>
      <w:r w:rsidR="00694A10" w:rsidRPr="006B2FCC">
        <w:instrText xml:space="preserve"> </w:instrText>
      </w:r>
      <w:r w:rsidR="00694A1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94A10" w:rsidRPr="006B2FCC">
        <w:t>TaskMan</w:t>
      </w:r>
    </w:p>
    <w:p w:rsidR="00121522" w:rsidRPr="0084064A" w:rsidRDefault="00121522" w:rsidP="00121522">
      <w:pPr>
        <w:pStyle w:val="APIText"/>
        <w:keepNext/>
        <w:keepLines/>
      </w:pPr>
      <w:r>
        <w:rPr>
          <w:b/>
        </w:rPr>
        <w:t>ICR #:</w:t>
      </w:r>
      <w:r w:rsidRPr="0084064A">
        <w:tab/>
      </w:r>
      <w:r w:rsidR="00694A10" w:rsidRPr="006B2FCC">
        <w:t>1519</w:t>
      </w:r>
    </w:p>
    <w:p w:rsidR="00121522" w:rsidRPr="0084064A" w:rsidRDefault="00121522" w:rsidP="00121522">
      <w:pPr>
        <w:pStyle w:val="APIText"/>
        <w:keepNext/>
        <w:keepLines/>
      </w:pPr>
      <w:r w:rsidRPr="006B2FCC">
        <w:rPr>
          <w:b/>
        </w:rPr>
        <w:t>Description</w:t>
      </w:r>
      <w:r>
        <w:rPr>
          <w:b/>
        </w:rPr>
        <w:t>:</w:t>
      </w:r>
      <w:r w:rsidRPr="0084064A">
        <w:tab/>
      </w:r>
      <w:r w:rsidR="00694A10" w:rsidRPr="006B2FCC">
        <w:rPr>
          <w:szCs w:val="22"/>
        </w:rPr>
        <w:t xml:space="preserve">This extrinsic function </w:t>
      </w:r>
      <w:r w:rsidR="00694A10" w:rsidRPr="006B2FCC">
        <w:t>encapsulates the logic to handle direct (FORCED) queuing in a single call and ask users for a device.</w:t>
      </w:r>
      <w:r w:rsidR="00694A10">
        <w:rPr>
          <w:szCs w:val="22"/>
        </w:rPr>
        <w:t xml:space="preserve"> This API was a</w:t>
      </w:r>
      <w:r w:rsidR="00694A10" w:rsidRPr="006B2FCC">
        <w:rPr>
          <w:szCs w:val="22"/>
        </w:rPr>
        <w:t xml:space="preserve">dded with </w:t>
      </w:r>
      <w:r w:rsidR="00B004B0">
        <w:rPr>
          <w:szCs w:val="22"/>
        </w:rPr>
        <w:t>Kernel patch X</w:t>
      </w:r>
      <w:r w:rsidR="00694A10" w:rsidRPr="006B2FCC">
        <w:rPr>
          <w:szCs w:val="22"/>
        </w:rPr>
        <w:t>U*8.0*275.</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94A10" w:rsidRPr="00694A10">
        <w:rPr>
          <w:rFonts w:ascii="Courier New" w:hAnsi="Courier New" w:cs="Courier New"/>
          <w:sz w:val="18"/>
          <w:szCs w:val="18"/>
        </w:rPr>
        <w:t>$$DEV^XUTMDEVQ(ztrtn[,ztdesc][,%var][,%voth][,%zis][,iop]</w:t>
      </w:r>
      <w:r w:rsidR="00694A10" w:rsidRPr="00694A10">
        <w:rPr>
          <w:rFonts w:ascii="Courier New" w:hAnsi="Courier New" w:cs="Courier New"/>
          <w:sz w:val="18"/>
          <w:szCs w:val="18"/>
        </w:rPr>
        <w:br/>
        <w:t>[,%wr])</w:t>
      </w:r>
    </w:p>
    <w:p w:rsidR="00121522" w:rsidRPr="00672B04" w:rsidRDefault="00121522" w:rsidP="00694A10">
      <w:pPr>
        <w:pStyle w:val="APIParameters"/>
        <w:keepNext/>
        <w:keepLines/>
        <w:ind w:left="4147" w:hanging="4147"/>
      </w:pPr>
      <w:r w:rsidRPr="009D2D3D">
        <w:rPr>
          <w:b/>
        </w:rPr>
        <w:lastRenderedPageBreak/>
        <w:t>Input Parameters:</w:t>
      </w:r>
      <w:r w:rsidRPr="009D2D3D">
        <w:rPr>
          <w:b/>
        </w:rPr>
        <w:tab/>
      </w:r>
      <w:r w:rsidR="00694A10" w:rsidRPr="006B2FCC">
        <w:t>ztrtn:</w:t>
      </w:r>
      <w:r w:rsidRPr="00672B04">
        <w:tab/>
      </w:r>
      <w:r w:rsidR="00694A10" w:rsidRPr="006B2FCC">
        <w:t>(required) The</w:t>
      </w:r>
      <w:r w:rsidR="00694A10">
        <w:t xml:space="preserve"> API</w:t>
      </w:r>
      <w:r w:rsidR="00694A10" w:rsidRPr="006B2FCC">
        <w:t xml:space="preserve"> that TaskMan will DO to start the task (job). You can specify it as </w:t>
      </w:r>
      <w:r w:rsidR="00694A10">
        <w:t>“</w:t>
      </w:r>
      <w:r w:rsidR="00694A10" w:rsidRPr="006B2FCC">
        <w:t>LABEL^ROUTINE</w:t>
      </w:r>
      <w:r w:rsidR="00694A10">
        <w:t>”</w:t>
      </w:r>
      <w:r w:rsidR="00694A10" w:rsidRPr="006B2FCC">
        <w:t xml:space="preserve"> or </w:t>
      </w:r>
      <w:r w:rsidR="00694A10">
        <w:t>“</w:t>
      </w:r>
      <w:r w:rsidR="00694A10" w:rsidRPr="006B2FCC">
        <w:t>^ROUTINE</w:t>
      </w:r>
      <w:r w:rsidR="00694A10">
        <w:t>”</w:t>
      </w:r>
      <w:r w:rsidR="00694A10" w:rsidRPr="006B2FCC">
        <w:t xml:space="preserve"> or </w:t>
      </w:r>
      <w:r w:rsidR="00694A10">
        <w:t>“</w:t>
      </w:r>
      <w:r w:rsidR="00694A10" w:rsidRPr="006B2FCC">
        <w:t>ROUTINE</w:t>
      </w:r>
      <w:r w:rsidR="00694A10">
        <w:t>”</w:t>
      </w:r>
      <w:r w:rsidR="00694A10" w:rsidRPr="006B2FCC">
        <w:t>.</w:t>
      </w:r>
    </w:p>
    <w:p w:rsidR="00121522" w:rsidRDefault="00121522" w:rsidP="00694A10">
      <w:pPr>
        <w:pStyle w:val="APIParameters"/>
        <w:keepNext/>
        <w:keepLines/>
        <w:ind w:left="4147" w:hanging="4147"/>
      </w:pPr>
      <w:r>
        <w:rPr>
          <w:b/>
        </w:rPr>
        <w:tab/>
      </w:r>
      <w:r w:rsidR="00694A10" w:rsidRPr="006B2FCC">
        <w:t>ztdesc:</w:t>
      </w:r>
      <w:r>
        <w:rPr>
          <w:b/>
        </w:rPr>
        <w:tab/>
      </w:r>
      <w:r w:rsidR="00694A10" w:rsidRPr="006B2FCC">
        <w:t>(optional) Task description, up to 200 characters describing the task, with the software</w:t>
      </w:r>
      <w:r w:rsidR="00694A10">
        <w:t xml:space="preserve"> application</w:t>
      </w:r>
      <w:r w:rsidR="00694A10" w:rsidRPr="006B2FCC">
        <w:t xml:space="preserve"> name at the front. Default to name of [tag]^routine.</w:t>
      </w:r>
    </w:p>
    <w:p w:rsidR="00694A10" w:rsidRDefault="00694A10" w:rsidP="00121522">
      <w:pPr>
        <w:pStyle w:val="APIParameters"/>
        <w:ind w:left="4147" w:hanging="4147"/>
      </w:pPr>
      <w:r>
        <w:tab/>
      </w:r>
      <w:r w:rsidRPr="006B2FCC">
        <w:t>%var:</w:t>
      </w:r>
      <w:r>
        <w:tab/>
      </w:r>
      <w:r w:rsidRPr="006B2FCC">
        <w:t xml:space="preserve">(optional) ZTSAVE values for the task. Single value or passed by reference, this </w:t>
      </w:r>
      <w:r>
        <w:t>is</w:t>
      </w:r>
      <w:r w:rsidRPr="006B2FCC">
        <w:t xml:space="preserve"> used to S ZTSAVE().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ZTSAVE.</w:t>
      </w:r>
    </w:p>
    <w:p w:rsidR="00694A10" w:rsidRDefault="00694A10" w:rsidP="00121522">
      <w:pPr>
        <w:pStyle w:val="APIParameters"/>
        <w:ind w:left="4147" w:hanging="4147"/>
      </w:pPr>
      <w:r>
        <w:tab/>
      </w:r>
      <w:r w:rsidRPr="006B2FCC">
        <w:t>%voth:</w:t>
      </w:r>
      <w:r>
        <w:tab/>
      </w:r>
      <w:r w:rsidRPr="006B2FCC">
        <w:t>(optional) Passed by reference, %voth(sub)=</w:t>
      </w:r>
      <w:r>
        <w:t>“”</w:t>
      </w:r>
      <w:r w:rsidRPr="006B2FCC">
        <w:t xml:space="preserve"> or explicit value sub—this is any other %ZTLOAD variable besides ZTRTN, ZTDESC, ZTIO, ZTSAVE. For example:</w:t>
      </w:r>
    </w:p>
    <w:p w:rsidR="00694A10" w:rsidRDefault="00694A10" w:rsidP="00694A10">
      <w:pPr>
        <w:pStyle w:val="APIParametersCode"/>
      </w:pPr>
      <w:r w:rsidRPr="006B2FCC">
        <w:t>%VOTH(</w:t>
      </w:r>
      <w:r>
        <w:t>“</w:t>
      </w:r>
      <w:r w:rsidRPr="006B2FCC">
        <w:t>ZTDTH</w:t>
      </w:r>
      <w:r>
        <w:t>”</w:t>
      </w:r>
      <w:r w:rsidRPr="006B2FCC">
        <w:t>)=$H</w:t>
      </w:r>
    </w:p>
    <w:p w:rsidR="00694A10" w:rsidRDefault="00694A10" w:rsidP="00694A10">
      <w:pPr>
        <w:pStyle w:val="APIParameters"/>
      </w:pPr>
      <w:r>
        <w:tab/>
      </w:r>
      <w:r w:rsidRPr="006B2FCC">
        <w:t>%zis:</w:t>
      </w:r>
      <w:r>
        <w:tab/>
      </w:r>
      <w:r w:rsidRPr="006B2FCC">
        <w:t xml:space="preserve">(optional) Default value </w:t>
      </w:r>
      <w:r>
        <w:t>“</w:t>
      </w:r>
      <w:r w:rsidRPr="00285EFC">
        <w:rPr>
          <w:b/>
        </w:rPr>
        <w:t>MQ</w:t>
      </w:r>
      <w:r>
        <w:t>”</w:t>
      </w:r>
      <w:r w:rsidRPr="006B2FCC">
        <w:t>. Passed by reference, standard %zis variable array for calling the Device Handler.</w:t>
      </w:r>
    </w:p>
    <w:p w:rsidR="00694A10" w:rsidRDefault="00694A10" w:rsidP="00694A10">
      <w:pPr>
        <w:pStyle w:val="APIParameters"/>
      </w:pPr>
      <w:r>
        <w:tab/>
      </w:r>
      <w:r w:rsidRPr="006B2FCC">
        <w:t>iop:</w:t>
      </w:r>
      <w:r>
        <w:tab/>
      </w:r>
      <w:r w:rsidRPr="006B2FCC">
        <w:t>(optional) The IOP variable as defined in Kernel</w:t>
      </w:r>
      <w:r>
        <w:t>’</w:t>
      </w:r>
      <w:r w:rsidRPr="006B2FCC">
        <w:t>s Device Handler.</w:t>
      </w:r>
    </w:p>
    <w:p w:rsidR="00694A10" w:rsidRDefault="00694A10" w:rsidP="00694A10">
      <w:pPr>
        <w:pStyle w:val="APIParameters"/>
      </w:pPr>
      <w:r>
        <w:tab/>
      </w:r>
      <w:r w:rsidRPr="006B2FCC">
        <w:t>%wr:</w:t>
      </w:r>
      <w:r>
        <w:tab/>
      </w:r>
      <w:r w:rsidRPr="006B2FCC">
        <w:t xml:space="preserve">(optional) If %WR&gt;0 then write text to the screen as to whether or </w:t>
      </w:r>
      <w:r w:rsidRPr="004117F1">
        <w:rPr>
          <w:i/>
        </w:rPr>
        <w:t>not</w:t>
      </w:r>
      <w:r w:rsidRPr="006B2FCC">
        <w:t xml:space="preserve"> the queuing was successful.</w:t>
      </w:r>
    </w:p>
    <w:p w:rsidR="00121522" w:rsidRPr="00672B04" w:rsidRDefault="00121522" w:rsidP="00694A10">
      <w:pPr>
        <w:pStyle w:val="APIParameters"/>
        <w:keepNext/>
        <w:keepLines/>
      </w:pPr>
      <w:r w:rsidRPr="009D2D3D">
        <w:rPr>
          <w:b/>
        </w:rPr>
        <w:t>Output:</w:t>
      </w:r>
      <w:r w:rsidRPr="009D2D3D">
        <w:rPr>
          <w:b/>
        </w:rPr>
        <w:tab/>
      </w:r>
      <w:r w:rsidR="00694A10" w:rsidRPr="006B2FCC">
        <w:t>returns</w:t>
      </w:r>
      <w:r w:rsidR="00694A10">
        <w:t>:</w:t>
      </w:r>
      <w:r w:rsidRPr="00672B04">
        <w:tab/>
      </w:r>
      <w:r w:rsidR="00694A10" w:rsidRPr="006B2FCC">
        <w:rPr>
          <w:szCs w:val="22"/>
        </w:rPr>
        <w:t>Returns:</w:t>
      </w:r>
    </w:p>
    <w:p w:rsidR="00121522" w:rsidRDefault="00694A10" w:rsidP="00694A10">
      <w:pPr>
        <w:pStyle w:val="APIParametersListBullet"/>
        <w:keepNext/>
        <w:keepLines/>
      </w:pPr>
      <w:r w:rsidRPr="0095662E">
        <w:rPr>
          <w:b/>
        </w:rPr>
        <w:t>0—</w:t>
      </w:r>
      <w:r w:rsidRPr="006B2FCC">
        <w:t>If run ztrtn without queuing.</w:t>
      </w:r>
    </w:p>
    <w:p w:rsidR="00121522" w:rsidRDefault="00694A10" w:rsidP="00121522">
      <w:pPr>
        <w:pStyle w:val="APIParametersListBullet"/>
      </w:pPr>
      <w:r w:rsidRPr="0095662E">
        <w:rPr>
          <w:b/>
        </w:rPr>
        <w:t>-1—</w:t>
      </w:r>
      <w:r w:rsidRPr="006B2FCC">
        <w:t>If unsuccessful device call or failed the %ZTLOAD call.</w:t>
      </w:r>
    </w:p>
    <w:p w:rsidR="00121522" w:rsidRPr="00392534" w:rsidRDefault="00121522" w:rsidP="00121522">
      <w:pPr>
        <w:pStyle w:val="BodyText6"/>
      </w:pPr>
    </w:p>
    <w:p w:rsidR="0031477E" w:rsidRPr="006B2FCC" w:rsidRDefault="00CF001D" w:rsidP="00E22EEC">
      <w:pPr>
        <w:pStyle w:val="Heading4"/>
      </w:pPr>
      <w:bookmarkStart w:id="1248" w:name="_Toc458599322"/>
      <w:r>
        <w:lastRenderedPageBreak/>
        <w:t>Example</w:t>
      </w:r>
      <w:bookmarkEnd w:id="1248"/>
    </w:p>
    <w:p w:rsidR="002B3561" w:rsidRPr="006B2FCC" w:rsidRDefault="002B3561" w:rsidP="002E4B21">
      <w:pPr>
        <w:pStyle w:val="BodyText"/>
        <w:keepNext/>
        <w:keepLines/>
      </w:pPr>
      <w:r w:rsidRPr="006B2FCC">
        <w:t xml:space="preserve">This example is a job that consists of gathering information and then printing it. Assume that the gathering takes a few hours. </w:t>
      </w:r>
      <w:r w:rsidR="006456A1">
        <w:t>You</w:t>
      </w:r>
      <w:r w:rsidRPr="006B2FCC">
        <w:t xml:space="preserve"> do </w:t>
      </w:r>
      <w:r w:rsidRPr="006456A1">
        <w:rPr>
          <w:i/>
        </w:rPr>
        <w:t>not</w:t>
      </w:r>
      <w:r w:rsidRPr="006B2FCC">
        <w:t xml:space="preserve"> want the device that the user selects to be tied up for that time, so </w:t>
      </w:r>
      <w:r w:rsidR="006456A1">
        <w:t>you</w:t>
      </w:r>
      <w:r w:rsidRPr="006B2FCC">
        <w:t xml:space="preserve"> divide the job into two tasks. The first task gathers the information, and the second task prints it. </w:t>
      </w:r>
      <w:r w:rsidR="006456A1">
        <w:t>U</w:t>
      </w:r>
      <w:r w:rsidRPr="006B2FCC">
        <w:t>se the $$DEV^XUTMDEVQ</w:t>
      </w:r>
      <w:r w:rsidR="00261973">
        <w:t xml:space="preserve"> API</w:t>
      </w:r>
      <w:r w:rsidRPr="006B2FCC">
        <w:t xml:space="preserve"> to select the device and queue up the print task, and the </w:t>
      </w:r>
      <w:r w:rsidRPr="006F1C11">
        <w:rPr>
          <w:color w:val="0000FF"/>
          <w:u w:val="single"/>
        </w:rPr>
        <w:fldChar w:fldCharType="begin" w:fldLock="1"/>
      </w:r>
      <w:r w:rsidRPr="006F1C11">
        <w:rPr>
          <w:color w:val="0000FF"/>
          <w:u w:val="single"/>
        </w:rPr>
        <w:instrText xml:space="preserve"> REF _Ref125512945 \h </w:instrText>
      </w:r>
      <w:r w:rsidR="002E4B21" w:rsidRPr="006F1C11">
        <w:rPr>
          <w:color w:val="0000FF"/>
          <w:u w:val="single"/>
        </w:rPr>
        <w:instrText xml:space="preserve"> \* MERGEFORMAT </w:instrText>
      </w:r>
      <w:r w:rsidRPr="006F1C11">
        <w:rPr>
          <w:color w:val="0000FF"/>
          <w:u w:val="single"/>
        </w:rPr>
      </w:r>
      <w:r w:rsidRPr="006F1C11">
        <w:rPr>
          <w:color w:val="0000FF"/>
          <w:u w:val="single"/>
        </w:rPr>
        <w:fldChar w:fldCharType="separate"/>
      </w:r>
      <w:r w:rsidR="00EB0586" w:rsidRPr="00EB0586">
        <w:rPr>
          <w:color w:val="0000FF"/>
          <w:u w:val="single"/>
        </w:rPr>
        <w:t>$$NODEV^XUTMDEVQ(): Force Queuing—No Device Selection</w:t>
      </w:r>
      <w:r w:rsidRPr="006F1C11">
        <w:rPr>
          <w:color w:val="0000FF"/>
          <w:u w:val="single"/>
        </w:rPr>
        <w:fldChar w:fldCharType="end"/>
      </w:r>
      <w:r w:rsidR="00261973">
        <w:t xml:space="preserve"> API</w:t>
      </w:r>
      <w:r w:rsidRPr="006B2FCC">
        <w:t xml:space="preserve"> to schedule the gather task. </w:t>
      </w:r>
      <w:r w:rsidR="006456A1">
        <w:t>U</w:t>
      </w:r>
      <w:r w:rsidRPr="006B2FCC">
        <w:t xml:space="preserve">se the </w:t>
      </w:r>
      <w:r w:rsidRPr="006F1C11">
        <w:rPr>
          <w:color w:val="0000FF"/>
          <w:u w:val="single"/>
        </w:rPr>
        <w:fldChar w:fldCharType="begin" w:fldLock="1"/>
      </w:r>
      <w:r w:rsidRPr="006F1C11">
        <w:rPr>
          <w:color w:val="0000FF"/>
          <w:u w:val="single"/>
        </w:rPr>
        <w:instrText xml:space="preserve"> REF _Ref115665495 \h </w:instrText>
      </w:r>
      <w:r w:rsidR="002E4B21" w:rsidRPr="006F1C11">
        <w:rPr>
          <w:color w:val="0000FF"/>
          <w:u w:val="single"/>
        </w:rPr>
        <w:instrText xml:space="preserve"> \* MERGEFORMAT </w:instrText>
      </w:r>
      <w:r w:rsidRPr="006F1C11">
        <w:rPr>
          <w:color w:val="0000FF"/>
          <w:u w:val="single"/>
        </w:rPr>
      </w:r>
      <w:r w:rsidRPr="006F1C11">
        <w:rPr>
          <w:color w:val="0000FF"/>
          <w:u w:val="single"/>
        </w:rPr>
        <w:fldChar w:fldCharType="separate"/>
      </w:r>
      <w:r w:rsidR="00EB0586" w:rsidRPr="00EB0586">
        <w:rPr>
          <w:color w:val="0000FF"/>
          <w:u w:val="single"/>
        </w:rPr>
        <w:t>REQ^%ZTLOAD: Requeue a Task</w:t>
      </w:r>
      <w:r w:rsidRPr="006F1C11">
        <w:rPr>
          <w:color w:val="0000FF"/>
          <w:u w:val="single"/>
        </w:rPr>
        <w:fldChar w:fldCharType="end"/>
      </w:r>
      <w:r w:rsidR="00261973">
        <w:t xml:space="preserve"> API</w:t>
      </w:r>
      <w:r w:rsidRPr="006B2FCC">
        <w:t xml:space="preserve"> to schedule the print task when the gather task finishes.</w:t>
      </w:r>
    </w:p>
    <w:p w:rsidR="002B3561" w:rsidRPr="006B2FCC" w:rsidRDefault="004B7C96" w:rsidP="001E5D5C">
      <w:pPr>
        <w:pStyle w:val="Note"/>
        <w:keepNext/>
        <w:keepLines/>
      </w:pPr>
      <w:r>
        <w:rPr>
          <w:noProof/>
          <w:lang w:eastAsia="en-US"/>
        </w:rPr>
        <w:drawing>
          <wp:inline distT="0" distB="0" distL="0" distR="0" wp14:anchorId="5F318E61" wp14:editId="0B2FFE2D">
            <wp:extent cx="285750" cy="285750"/>
            <wp:effectExtent l="0" t="0" r="0" b="0"/>
            <wp:docPr id="451" name="Picture 4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r w:rsidR="001E5D5C" w:rsidRPr="006B2FCC">
        <w:rPr>
          <w:b/>
          <w:iCs/>
        </w:rPr>
        <w:t xml:space="preserve">NOTE: </w:t>
      </w:r>
      <w:r w:rsidR="001E5D5C" w:rsidRPr="006B2FCC">
        <w:t>You c</w:t>
      </w:r>
      <w:r w:rsidR="001E5D5C">
        <w:t>an</w:t>
      </w:r>
      <w:r w:rsidR="001E5D5C" w:rsidRPr="006B2FCC">
        <w:t xml:space="preserve"> also use the </w:t>
      </w:r>
      <w:r w:rsidR="001E5D5C" w:rsidRPr="001E5D5C">
        <w:rPr>
          <w:color w:val="0000FF"/>
          <w:u w:val="single"/>
        </w:rPr>
        <w:fldChar w:fldCharType="begin" w:fldLock="1"/>
      </w:r>
      <w:r w:rsidR="001E5D5C" w:rsidRPr="001E5D5C">
        <w:rPr>
          <w:color w:val="0000FF"/>
          <w:u w:val="single"/>
        </w:rPr>
        <w:instrText xml:space="preserve"> REF _Ref125424162 \h  \* MERGEFORMAT </w:instrText>
      </w:r>
      <w:r w:rsidR="001E5D5C" w:rsidRPr="001E5D5C">
        <w:rPr>
          <w:color w:val="0000FF"/>
          <w:u w:val="single"/>
        </w:rPr>
      </w:r>
      <w:r w:rsidR="001E5D5C" w:rsidRPr="001E5D5C">
        <w:rPr>
          <w:color w:val="0000FF"/>
          <w:u w:val="single"/>
        </w:rPr>
        <w:fldChar w:fldCharType="separate"/>
      </w:r>
      <w:r w:rsidR="00EB0586" w:rsidRPr="00EB0586">
        <w:rPr>
          <w:color w:val="0000FF"/>
          <w:u w:val="single"/>
        </w:rPr>
        <w:t>$$REQQ^XUTMDEVQ(): Schedule Second Part of a Task</w:t>
      </w:r>
      <w:r w:rsidR="001E5D5C" w:rsidRPr="001E5D5C">
        <w:rPr>
          <w:color w:val="0000FF"/>
          <w:u w:val="single"/>
        </w:rPr>
        <w:fldChar w:fldCharType="end"/>
      </w:r>
      <w:r w:rsidR="00261973">
        <w:t xml:space="preserve"> API</w:t>
      </w:r>
      <w:r w:rsidR="001E5D5C" w:rsidRPr="006B2FCC">
        <w:t xml:space="preserve"> to schedule the print task.</w:t>
      </w:r>
    </w:p>
    <w:p w:rsidR="001A088C" w:rsidRPr="006B2FCC" w:rsidRDefault="001A088C" w:rsidP="00BC5B57">
      <w:pPr>
        <w:pStyle w:val="Caption"/>
      </w:pPr>
      <w:bookmarkStart w:id="1249" w:name="_Toc200270036"/>
      <w:bookmarkStart w:id="1250" w:name="_Toc458599942"/>
      <w:r w:rsidRPr="006B2FCC">
        <w:t xml:space="preserve">Figure </w:t>
      </w:r>
      <w:r w:rsidR="000542BF">
        <w:fldChar w:fldCharType="begin"/>
      </w:r>
      <w:r w:rsidR="000542BF">
        <w:instrText xml:space="preserve"> SEQ Figure \* ARABIC </w:instrText>
      </w:r>
      <w:r w:rsidR="000542BF">
        <w:fldChar w:fldCharType="separate"/>
      </w:r>
      <w:r w:rsidR="00EE31EC">
        <w:rPr>
          <w:noProof/>
        </w:rPr>
        <w:t>103</w:t>
      </w:r>
      <w:r w:rsidR="000542BF">
        <w:rPr>
          <w:noProof/>
        </w:rPr>
        <w:fldChar w:fldCharType="end"/>
      </w:r>
      <w:r w:rsidR="002D4A5F">
        <w:t>:</w:t>
      </w:r>
      <w:r w:rsidRPr="006B2FCC">
        <w:t xml:space="preserve"> $$DEV^XUTMDEVQ</w:t>
      </w:r>
      <w:r w:rsidR="00EF784D">
        <w:t xml:space="preserve"> API—</w:t>
      </w:r>
      <w:r w:rsidR="00965891">
        <w:t>E</w:t>
      </w:r>
      <w:r w:rsidRPr="006B2FCC">
        <w:t>xample</w:t>
      </w:r>
      <w:r w:rsidR="00965891">
        <w:t xml:space="preserve">: </w:t>
      </w:r>
      <w:r w:rsidRPr="006B2FCC">
        <w:t>Sample code</w:t>
      </w:r>
      <w:bookmarkEnd w:id="1249"/>
      <w:bookmarkEnd w:id="1250"/>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9758D3">
        <w:t>“</w:t>
      </w:r>
      <w:r w:rsidRPr="006B2FCC">
        <w:t>ARHB Print</w:t>
      </w:r>
      <w:r w:rsidR="00FF3F33">
        <w:t>”</w:t>
      </w:r>
      <w:r w:rsidRPr="006B2FCC">
        <w:t>,,.ARH,,</w:t>
      </w:r>
      <w:r w:rsidR="009758D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1E5D5C">
      <w:pPr>
        <w:pStyle w:val="BodyText6"/>
      </w:pPr>
    </w:p>
    <w:p w:rsidR="00B51674" w:rsidRPr="006B2FCC" w:rsidRDefault="00B51674" w:rsidP="00457DA6">
      <w:pPr>
        <w:pStyle w:val="Heading3"/>
      </w:pPr>
      <w:bookmarkStart w:id="1251" w:name="_Toc458599323"/>
      <w:r w:rsidRPr="006B2FCC">
        <w:t>EN^XUTMDEVQ(): Run a Task (Directly or Queued)</w:t>
      </w:r>
      <w:bookmarkEnd w:id="1251"/>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TaskMan:EN^XUTMDEVQ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Type:Supported:EN^XUTMDEVQ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121522" w:rsidRDefault="00121522" w:rsidP="00121522">
      <w:pPr>
        <w:pStyle w:val="APIText"/>
        <w:keepNext/>
        <w:keepLines/>
      </w:pPr>
      <w:r w:rsidRPr="006B2FCC">
        <w:rPr>
          <w:b/>
        </w:rPr>
        <w:t>Description</w:t>
      </w:r>
      <w:r>
        <w:rPr>
          <w:b/>
        </w:rPr>
        <w:t>:</w:t>
      </w:r>
      <w:r w:rsidRPr="0084064A">
        <w:tab/>
      </w:r>
      <w:r w:rsidR="00285EFC">
        <w:t>This API</w:t>
      </w:r>
      <w:r w:rsidR="00285EFC" w:rsidRPr="006B2FCC">
        <w:t xml:space="preserve"> encapsulates the logic to handle both direct printing and queuing in a single call.</w:t>
      </w:r>
    </w:p>
    <w:p w:rsidR="00285EFC" w:rsidRPr="006B2FCC" w:rsidRDefault="00285EFC" w:rsidP="00285EFC">
      <w:pPr>
        <w:pStyle w:val="APIDescriptionText"/>
      </w:pPr>
      <w:r w:rsidRPr="006B2FCC">
        <w:t>EN^XUTMDEVQ calls ^%ZIS to query the user for device selection. The user can choose a device on which to run the job directly or choose to queue the job.</w:t>
      </w:r>
    </w:p>
    <w:p w:rsidR="00285EFC" w:rsidRPr="006B2FCC" w:rsidRDefault="00285EFC" w:rsidP="00285EFC">
      <w:pPr>
        <w:pStyle w:val="APIDescriptionText"/>
      </w:pPr>
      <w:r w:rsidRPr="006B2FCC">
        <w:t xml:space="preserve">After calling ^%ZIS, EN^XUTMDEVQ looks to see if the queuing was chosen. If so, EN^XUTMDEVQ uses the values from the ztrtn, ztdesc, and ztsave input parameters to queue the job to the chosen device. If the user did </w:t>
      </w:r>
      <w:r w:rsidRPr="004117F1">
        <w:rPr>
          <w:i/>
        </w:rPr>
        <w:t>not</w:t>
      </w:r>
      <w:r w:rsidRPr="006B2FCC">
        <w:t xml:space="preserve"> choose to queue, EN^XUTMDEVQ runs the job directly using the ztrtn input parameter. </w:t>
      </w:r>
      <w:r w:rsidRPr="006B2FCC">
        <w:lastRenderedPageBreak/>
        <w:t>Thus, EN^XUTMDEVQ provides a simple way to facilitate both queuing and running a job directly.</w:t>
      </w:r>
    </w:p>
    <w:p w:rsidR="00285EFC" w:rsidRPr="006B2FCC" w:rsidRDefault="00285EFC" w:rsidP="00285EFC">
      <w:pPr>
        <w:pStyle w:val="APIDescriptionText"/>
      </w:pPr>
      <w:r w:rsidRPr="006B2FCC">
        <w:t xml:space="preserve">If the IOP variable is defined before calling EN^XUTMDEVQ, it </w:t>
      </w:r>
      <w:r>
        <w:t>has</w:t>
      </w:r>
      <w:r w:rsidRPr="006B2FCC">
        <w:t xml:space="preserve"> the same effect as it does if defined before a ^%ZIS call.</w:t>
      </w:r>
    </w:p>
    <w:p w:rsidR="00285EFC" w:rsidRPr="006B2FCC" w:rsidRDefault="00285EFC" w:rsidP="00285EFC">
      <w:pPr>
        <w:pStyle w:val="APIDescriptionText"/>
      </w:pPr>
      <w:r w:rsidRPr="006B2FCC">
        <w:t xml:space="preserve">If the ZTPRI or ZTKIL variables are defined before calling EN^XUTMDEVQ, they </w:t>
      </w:r>
      <w:r>
        <w:t>has</w:t>
      </w:r>
      <w:r w:rsidRPr="006B2FCC">
        <w:t xml:space="preserve"> the same effect as they do if defined before an ^%ZTLOAD call. Other ^%ZTLOAD input variables have no effect, however.</w:t>
      </w:r>
    </w:p>
    <w:p w:rsidR="00285EFC" w:rsidRPr="0084064A" w:rsidRDefault="00285EFC" w:rsidP="00285EFC">
      <w:pPr>
        <w:pStyle w:val="APIDescriptionText"/>
      </w:pPr>
      <w:r w:rsidRPr="006B2FCC">
        <w:t xml:space="preserve">You do </w:t>
      </w:r>
      <w:r w:rsidRPr="006B2FCC">
        <w:rPr>
          <w:i/>
        </w:rPr>
        <w:t>not</w:t>
      </w:r>
      <w:r w:rsidRPr="006B2FCC">
        <w:t xml:space="preserve"> need to </w:t>
      </w:r>
      <w:r>
        <w:t>“</w:t>
      </w:r>
      <w:r w:rsidRPr="006B2FCC">
        <w:t>USE IO</w:t>
      </w:r>
      <w:r>
        <w:t>”</w:t>
      </w:r>
      <w:r w:rsidRPr="006B2FCC">
        <w:t xml:space="preserve"> in the routine specified in the ztrtn input parameter; IO </w:t>
      </w:r>
      <w:r>
        <w:t>is</w:t>
      </w:r>
      <w:r w:rsidRPr="006B2FCC">
        <w:t xml:space="preserve"> the current device, whether the job is queued or run directly. Also, you do </w:t>
      </w:r>
      <w:r w:rsidRPr="00534C2B">
        <w:rPr>
          <w:i/>
        </w:rPr>
        <w:t>not</w:t>
      </w:r>
      <w:r w:rsidRPr="006B2FCC">
        <w:t xml:space="preserve"> need to pass </w:t>
      </w:r>
      <w:r>
        <w:t>“</w:t>
      </w:r>
      <w:r w:rsidRPr="006B2FCC">
        <w:t>Q</w:t>
      </w:r>
      <w:r>
        <w:t>” in the top-</w:t>
      </w:r>
      <w:r w:rsidRPr="006B2FCC">
        <w:t>level of the %ZIS input a</w:t>
      </w:r>
      <w:r>
        <w:t>rray; if the top-</w:t>
      </w:r>
      <w:r w:rsidRPr="006B2FCC">
        <w:t xml:space="preserve">level of the array does </w:t>
      </w:r>
      <w:r w:rsidRPr="00534C2B">
        <w:rPr>
          <w:i/>
        </w:rPr>
        <w:t>not</w:t>
      </w:r>
      <w:r w:rsidRPr="006B2FCC">
        <w:t xml:space="preserve"> contain </w:t>
      </w:r>
      <w:r>
        <w:t>“</w:t>
      </w:r>
      <w:r w:rsidRPr="006B2FCC">
        <w:t>Q</w:t>
      </w:r>
      <w:r>
        <w:t>”</w:t>
      </w:r>
      <w:r w:rsidRPr="006B2FCC">
        <w:t xml:space="preserve">, </w:t>
      </w:r>
      <w:r>
        <w:t>“</w:t>
      </w:r>
      <w:r w:rsidRPr="006B2FCC">
        <w:t>Q</w:t>
      </w:r>
      <w:r>
        <w:t>”</w:t>
      </w:r>
      <w:r w:rsidRPr="006B2FCC">
        <w:t xml:space="preserve"> </w:t>
      </w:r>
      <w:r>
        <w:t>is</w:t>
      </w:r>
      <w:r w:rsidRPr="006B2FCC">
        <w:t xml:space="preserve"> </w:t>
      </w:r>
      <w:r>
        <w:t>ap</w:t>
      </w:r>
      <w:r w:rsidRPr="006B2FCC">
        <w:t>pended to it (to allow queuing).</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85EFC" w:rsidRPr="00285EFC">
        <w:rPr>
          <w:rFonts w:ascii="Courier New" w:hAnsi="Courier New" w:cs="Courier New"/>
          <w:sz w:val="18"/>
          <w:szCs w:val="18"/>
        </w:rPr>
        <w:t>EN^XUTMDEVQ(ztrtn,ztdesc,.ztsave[,.%zis][,retztsk])</w:t>
      </w:r>
    </w:p>
    <w:p w:rsidR="00121522" w:rsidRPr="00672B04" w:rsidRDefault="00121522" w:rsidP="00285EFC">
      <w:pPr>
        <w:pStyle w:val="APIParameters"/>
        <w:keepNext/>
        <w:keepLines/>
        <w:ind w:left="4147" w:hanging="4147"/>
      </w:pPr>
      <w:r w:rsidRPr="009D2D3D">
        <w:rPr>
          <w:b/>
        </w:rPr>
        <w:t>Input Parameters:</w:t>
      </w:r>
      <w:r w:rsidRPr="009D2D3D">
        <w:rPr>
          <w:b/>
        </w:rPr>
        <w:tab/>
      </w:r>
      <w:r w:rsidR="00285EFC" w:rsidRPr="006B2FCC">
        <w:t>ztrtn:</w:t>
      </w:r>
      <w:r w:rsidRPr="00672B04">
        <w:tab/>
      </w:r>
      <w:r w:rsidR="00285EFC" w:rsidRPr="006B2FCC">
        <w:t>(required) The</w:t>
      </w:r>
      <w:r w:rsidR="00285EFC">
        <w:t xml:space="preserve"> API</w:t>
      </w:r>
      <w:r w:rsidR="00285EFC" w:rsidRPr="006B2FCC">
        <w:t xml:space="preserve"> that TaskMan will DO to start the task. You can specify it as </w:t>
      </w:r>
      <w:r w:rsidR="00285EFC">
        <w:t>“</w:t>
      </w:r>
      <w:r w:rsidR="00285EFC" w:rsidRPr="006B2FCC">
        <w:t>LABEL^ROUTINE</w:t>
      </w:r>
      <w:r w:rsidR="00285EFC">
        <w:t>”</w:t>
      </w:r>
      <w:r w:rsidR="00285EFC" w:rsidRPr="006B2FCC">
        <w:t xml:space="preserve"> or </w:t>
      </w:r>
      <w:r w:rsidR="00285EFC">
        <w:t>“</w:t>
      </w:r>
      <w:r w:rsidR="00285EFC" w:rsidRPr="006B2FCC">
        <w:t>^ROUTINE</w:t>
      </w:r>
      <w:r w:rsidR="00285EFC">
        <w:t>”</w:t>
      </w:r>
      <w:r w:rsidR="00285EFC" w:rsidRPr="006B2FCC">
        <w:t xml:space="preserve"> or </w:t>
      </w:r>
      <w:r w:rsidR="00285EFC">
        <w:t>“</w:t>
      </w:r>
      <w:r w:rsidR="00285EFC" w:rsidRPr="006B2FCC">
        <w:t>ROUTINE</w:t>
      </w:r>
      <w:r w:rsidR="00285EFC">
        <w:t>”</w:t>
      </w:r>
      <w:r w:rsidR="00285EFC" w:rsidRPr="006B2FCC">
        <w:t>.</w:t>
      </w:r>
    </w:p>
    <w:p w:rsidR="00121522" w:rsidRDefault="00121522" w:rsidP="00285EFC">
      <w:pPr>
        <w:pStyle w:val="APIParameters"/>
        <w:keepNext/>
        <w:keepLines/>
        <w:ind w:left="4147" w:hanging="4147"/>
      </w:pPr>
      <w:r>
        <w:rPr>
          <w:b/>
        </w:rPr>
        <w:tab/>
      </w:r>
      <w:r w:rsidR="00285EFC" w:rsidRPr="006B2FCC">
        <w:t>ztdesc:</w:t>
      </w:r>
      <w:r>
        <w:rPr>
          <w:b/>
        </w:rPr>
        <w:tab/>
      </w:r>
      <w:r w:rsidR="00285EFC" w:rsidRPr="006B2FCC">
        <w:t>(required) Task description, up to 200 characters describing the task, with the software</w:t>
      </w:r>
      <w:r w:rsidR="00285EFC">
        <w:t xml:space="preserve"> application</w:t>
      </w:r>
      <w:r w:rsidR="00285EFC" w:rsidRPr="006B2FCC">
        <w:t xml:space="preserve"> name at the front.</w:t>
      </w:r>
    </w:p>
    <w:p w:rsidR="00285EFC" w:rsidRDefault="00285EFC" w:rsidP="00121522">
      <w:pPr>
        <w:pStyle w:val="APIParameters"/>
        <w:ind w:left="4147" w:hanging="4147"/>
      </w:pPr>
      <w:r>
        <w:tab/>
      </w:r>
      <w:r w:rsidRPr="006B2FCC">
        <w:t>.ztsave:</w:t>
      </w:r>
      <w:r>
        <w:tab/>
      </w:r>
      <w:r w:rsidRPr="006B2FCC">
        <w:t>(required) Pass by reference. Set up this array in the same format as the ztsave input array is set up for the ^%ZTLOAD TaskMan</w:t>
      </w:r>
      <w:r>
        <w:t xml:space="preserve"> API</w:t>
      </w:r>
      <w:r w:rsidRPr="006B2FCC">
        <w:t>. The array you set up in ztsave is passed directly as ztsave to TaskMan if the user chooses to queue the job.</w:t>
      </w:r>
    </w:p>
    <w:p w:rsidR="00285EFC" w:rsidRDefault="00285EFC" w:rsidP="00121522">
      <w:pPr>
        <w:pStyle w:val="APIParameters"/>
        <w:ind w:left="4147" w:hanging="4147"/>
      </w:pPr>
      <w:r>
        <w:tab/>
      </w:r>
      <w:r w:rsidRPr="006B2FCC">
        <w:t>.%zis:</w:t>
      </w:r>
      <w:r>
        <w:tab/>
      </w:r>
      <w:r w:rsidRPr="006B2FCC">
        <w:t xml:space="preserve">(optional) Pass by reference. String containing input specifications for the Device Handler. Set up the array in the same way as the %ZIS array is set up for the </w:t>
      </w:r>
      <w:r w:rsidRPr="00F30CEF">
        <w:rPr>
          <w:color w:val="0000FF"/>
          <w:u w:val="single"/>
        </w:rPr>
        <w:fldChar w:fldCharType="begin" w:fldLock="1"/>
      </w:r>
      <w:r w:rsidRPr="00F30CEF">
        <w:rPr>
          <w:color w:val="0000FF"/>
          <w:u w:val="single"/>
        </w:rPr>
        <w:instrText xml:space="preserve"> REF _Ref59250821 \h  \* MERGEFORMAT </w:instrText>
      </w:r>
      <w:r w:rsidRPr="00F30CEF">
        <w:rPr>
          <w:color w:val="0000FF"/>
          <w:u w:val="single"/>
        </w:rPr>
      </w:r>
      <w:r w:rsidRPr="00F30CEF">
        <w:rPr>
          <w:color w:val="0000FF"/>
          <w:u w:val="single"/>
        </w:rPr>
        <w:fldChar w:fldCharType="separate"/>
      </w:r>
      <w:r w:rsidRPr="00EB0586">
        <w:rPr>
          <w:color w:val="0000FF"/>
          <w:u w:val="single"/>
        </w:rPr>
        <w:t>^%ZIS: Standard Device Call</w:t>
      </w:r>
      <w:r w:rsidRPr="00F30CEF">
        <w:rPr>
          <w:color w:val="0000FF"/>
          <w:u w:val="single"/>
        </w:rPr>
        <w:fldChar w:fldCharType="end"/>
      </w:r>
      <w:r>
        <w:t xml:space="preserve"> API</w:t>
      </w:r>
      <w:r w:rsidRPr="006B2FCC">
        <w:t>. The array you set up in the %zis input parameter is passed directly as %ZIS to the Device Handler.</w:t>
      </w:r>
    </w:p>
    <w:p w:rsidR="00285EFC" w:rsidRDefault="00285EFC" w:rsidP="00285EFC">
      <w:pPr>
        <w:pStyle w:val="APIParametersText"/>
      </w:pPr>
      <w:r w:rsidRPr="006B2FCC">
        <w:t>All %zis subscripts from the regular ^%zis call (</w:t>
      </w:r>
      <w:r>
        <w:t>“</w:t>
      </w:r>
      <w:r w:rsidRPr="006B2FCC">
        <w:t>A</w:t>
      </w:r>
      <w:r>
        <w:t>”</w:t>
      </w:r>
      <w:r w:rsidRPr="006B2FCC">
        <w:t xml:space="preserve">, </w:t>
      </w:r>
      <w:r>
        <w:t>“</w:t>
      </w:r>
      <w:r w:rsidRPr="006B2FCC">
        <w:t>B</w:t>
      </w:r>
      <w:r>
        <w:t>”</w:t>
      </w:r>
      <w:r w:rsidRPr="006B2FCC">
        <w:t xml:space="preserve">, </w:t>
      </w:r>
      <w:r>
        <w:t>“</w:t>
      </w:r>
      <w:r w:rsidRPr="006B2FCC">
        <w:t>HFSMODE</w:t>
      </w:r>
      <w:r>
        <w:t>”</w:t>
      </w:r>
      <w:r w:rsidRPr="006B2FCC">
        <w:t>, etc.) can be passed in the %zis input array.</w:t>
      </w:r>
    </w:p>
    <w:p w:rsidR="00285EFC" w:rsidRDefault="00285EFC" w:rsidP="00285EFC">
      <w:pPr>
        <w:pStyle w:val="APIParameters"/>
      </w:pPr>
      <w:r>
        <w:tab/>
      </w:r>
      <w:r w:rsidRPr="006B2FCC">
        <w:rPr>
          <w:bCs w:val="0"/>
          <w:szCs w:val="22"/>
        </w:rPr>
        <w:t>retztsk:</w:t>
      </w:r>
      <w:r>
        <w:rPr>
          <w:bCs w:val="0"/>
          <w:szCs w:val="22"/>
        </w:rPr>
        <w:tab/>
      </w:r>
      <w:r w:rsidRPr="006B2FCC">
        <w:rPr>
          <w:szCs w:val="22"/>
        </w:rPr>
        <w:t>(optional) This is the return task number (i.e., ztsk). Put a number in this parameter, such that $G(retztsk), t</w:t>
      </w:r>
      <w:r>
        <w:rPr>
          <w:szCs w:val="22"/>
        </w:rPr>
        <w:t xml:space="preserve">hen ztsk </w:t>
      </w:r>
      <w:r w:rsidRPr="006B2FCC">
        <w:rPr>
          <w:szCs w:val="22"/>
        </w:rPr>
        <w:t>exist</w:t>
      </w:r>
      <w:r>
        <w:rPr>
          <w:szCs w:val="22"/>
        </w:rPr>
        <w:t>s</w:t>
      </w:r>
      <w:r w:rsidRPr="006B2FCC">
        <w:rPr>
          <w:szCs w:val="22"/>
        </w:rPr>
        <w:t xml:space="preserve"> as an output variable. Otherwise, ztsk </w:t>
      </w:r>
      <w:r>
        <w:rPr>
          <w:szCs w:val="22"/>
        </w:rPr>
        <w:t xml:space="preserve">does </w:t>
      </w:r>
      <w:r w:rsidRPr="006B2FCC">
        <w:rPr>
          <w:i/>
          <w:iCs/>
          <w:szCs w:val="22"/>
        </w:rPr>
        <w:t>not</w:t>
      </w:r>
      <w:r w:rsidRPr="006B2FCC">
        <w:rPr>
          <w:szCs w:val="22"/>
        </w:rPr>
        <w:t xml:space="preserve"> exist as an output variable.</w:t>
      </w:r>
    </w:p>
    <w:p w:rsidR="00121522" w:rsidRPr="00672B04" w:rsidRDefault="00121522" w:rsidP="00121522">
      <w:pPr>
        <w:pStyle w:val="APIParameters"/>
      </w:pPr>
      <w:r w:rsidRPr="009D2D3D">
        <w:rPr>
          <w:b/>
        </w:rPr>
        <w:t>Output:</w:t>
      </w:r>
      <w:r w:rsidRPr="009D2D3D">
        <w:rPr>
          <w:b/>
        </w:rPr>
        <w:tab/>
      </w:r>
      <w:r w:rsidR="00285EFC" w:rsidRPr="006B2FCC">
        <w:t>ztsk:</w:t>
      </w:r>
      <w:r w:rsidRPr="00672B04">
        <w:tab/>
      </w:r>
      <w:r w:rsidR="00285EFC" w:rsidRPr="006B2FCC">
        <w:rPr>
          <w:szCs w:val="22"/>
        </w:rPr>
        <w:t>If a number is entered in the retztsk input parameter, the task number assigned to a task is returned.</w:t>
      </w:r>
    </w:p>
    <w:p w:rsidR="00121522" w:rsidRPr="00392534" w:rsidRDefault="00121522" w:rsidP="00121522">
      <w:pPr>
        <w:pStyle w:val="BodyText6"/>
      </w:pPr>
    </w:p>
    <w:p w:rsidR="00B51674" w:rsidRPr="006B2FCC" w:rsidRDefault="00CF001D" w:rsidP="00E22EEC">
      <w:pPr>
        <w:pStyle w:val="Heading4"/>
      </w:pPr>
      <w:bookmarkStart w:id="1252" w:name="_Toc458599324"/>
      <w:r>
        <w:lastRenderedPageBreak/>
        <w:t>Example</w:t>
      </w:r>
      <w:bookmarkEnd w:id="1252"/>
    </w:p>
    <w:p w:rsidR="001A088C" w:rsidRPr="006B2FCC" w:rsidRDefault="001A088C" w:rsidP="00BC5B57">
      <w:pPr>
        <w:pStyle w:val="Caption"/>
      </w:pPr>
      <w:bookmarkStart w:id="1253" w:name="_Toc200270037"/>
      <w:bookmarkStart w:id="1254" w:name="_Toc458599943"/>
      <w:r w:rsidRPr="006B2FCC">
        <w:t xml:space="preserve">Figure </w:t>
      </w:r>
      <w:r w:rsidR="000542BF">
        <w:fldChar w:fldCharType="begin"/>
      </w:r>
      <w:r w:rsidR="000542BF">
        <w:instrText xml:space="preserve"> SEQ Figure \* ARABIC </w:instrText>
      </w:r>
      <w:r w:rsidR="000542BF">
        <w:fldChar w:fldCharType="separate"/>
      </w:r>
      <w:r w:rsidR="00EE31EC">
        <w:rPr>
          <w:noProof/>
        </w:rPr>
        <w:t>104</w:t>
      </w:r>
      <w:r w:rsidR="000542BF">
        <w:rPr>
          <w:noProof/>
        </w:rPr>
        <w:fldChar w:fldCharType="end"/>
      </w:r>
      <w:r w:rsidR="002D4A5F">
        <w:t>:</w:t>
      </w:r>
      <w:r w:rsidRPr="006B2FCC">
        <w:t xml:space="preserve"> EN^XUTMDEVQ</w:t>
      </w:r>
      <w:r w:rsidR="00EF784D">
        <w:t xml:space="preserve"> API—</w:t>
      </w:r>
      <w:r w:rsidRPr="006B2FCC">
        <w:t>Sample report</w:t>
      </w:r>
      <w:bookmarkEnd w:id="1253"/>
      <w:bookmarkEnd w:id="1254"/>
    </w:p>
    <w:p w:rsidR="00B51674" w:rsidRPr="006B2FCC" w:rsidRDefault="00B51674" w:rsidP="00B51674">
      <w:pPr>
        <w:pStyle w:val="Code"/>
      </w:pPr>
      <w:r w:rsidRPr="006B2FCC">
        <w:t xml:space="preserve">ZZYZOPT     ;ISC-SF/doc </w:t>
      </w:r>
    </w:p>
    <w:p w:rsidR="00B51674" w:rsidRPr="006B2FCC" w:rsidRDefault="00B51674" w:rsidP="00B51674">
      <w:pPr>
        <w:pStyle w:val="Code"/>
      </w:pPr>
      <w:r w:rsidRPr="006B2FCC">
        <w:t xml:space="preserve">     ;;1.0;;</w:t>
      </w:r>
    </w:p>
    <w:p w:rsidR="00B51674" w:rsidRPr="006B2FCC" w:rsidRDefault="00B51674" w:rsidP="00B51674">
      <w:pPr>
        <w:pStyle w:val="Code"/>
      </w:pPr>
      <w:r w:rsidRPr="006B2FCC">
        <w:t>EN   ;</w:t>
      </w:r>
    </w:p>
    <w:p w:rsidR="00B51674" w:rsidRPr="006B2FCC" w:rsidRDefault="00B51674" w:rsidP="00B51674">
      <w:pPr>
        <w:pStyle w:val="Code"/>
      </w:pPr>
      <w:r w:rsidRPr="006B2FCC">
        <w:t xml:space="preserve">     N ZZEN K X,DIC S DIC=9.6,DIC(0)=</w:t>
      </w:r>
      <w:r w:rsidR="00FF3F33">
        <w:t>“</w:t>
      </w:r>
      <w:r w:rsidRPr="006B2FCC">
        <w:t>AEMO</w:t>
      </w:r>
      <w:r w:rsidR="00FF3F33">
        <w:t>”</w:t>
      </w:r>
      <w:r w:rsidRPr="006B2FCC">
        <w:t xml:space="preserve"> D ^DIC</w:t>
      </w:r>
    </w:p>
    <w:p w:rsidR="00B51674" w:rsidRPr="006B2FCC" w:rsidRDefault="00B51674" w:rsidP="00B51674">
      <w:pPr>
        <w:pStyle w:val="Code"/>
      </w:pPr>
      <w:r w:rsidRPr="006B2FCC">
        <w:t xml:space="preserve">     Q:+Y</w:t>
      </w:r>
      <w:r w:rsidR="00FF3F33">
        <w:t>’</w:t>
      </w:r>
      <w:r w:rsidRPr="006B2FCC">
        <w:t>&gt;0  S ZZEN=+Y</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K ZTSAVE S ZTSAVE(</w:t>
      </w:r>
      <w:r w:rsidR="00FF3F33">
        <w:t>“</w:t>
      </w:r>
      <w:r w:rsidRPr="006B2FCC">
        <w:t>ZZEN</w:t>
      </w:r>
      <w:r w:rsidR="00FF3F33">
        <w:t>”</w:t>
      </w:r>
      <w:r w:rsidRPr="006B2FCC">
        <w:t>)=</w:t>
      </w:r>
      <w:r w:rsidR="00027BB2">
        <w:t>“”</w:t>
      </w:r>
    </w:p>
    <w:p w:rsidR="00B51674" w:rsidRPr="006B2FCC" w:rsidRDefault="00B51674" w:rsidP="00B51674">
      <w:pPr>
        <w:pStyle w:val="Code"/>
      </w:pPr>
      <w:r w:rsidRPr="006B2FCC">
        <w:t xml:space="preserve">     D EN^XUTMDEVQ(</w:t>
      </w:r>
      <w:r w:rsidR="00FF3F33">
        <w:t>“</w:t>
      </w:r>
      <w:r w:rsidRPr="006B2FCC">
        <w:t>P^ZZYZOPT</w:t>
      </w:r>
      <w:r w:rsidR="00FF3F33">
        <w:t>”</w:t>
      </w:r>
      <w:r w:rsidRPr="006B2FCC">
        <w:t>,</w:t>
      </w:r>
      <w:r w:rsidR="009758D3">
        <w:t>“</w:t>
      </w:r>
      <w:r w:rsidRPr="006B2FCC">
        <w:t>Print from BUILD File</w:t>
      </w:r>
      <w:r w:rsidR="00FF3F33">
        <w:t>”</w:t>
      </w:r>
      <w:r w:rsidRPr="006B2FCC">
        <w:t>,.ZTSAVE)</w:t>
      </w:r>
    </w:p>
    <w:p w:rsidR="00B51674" w:rsidRPr="006B2FCC" w:rsidRDefault="00B51674" w:rsidP="00B51674">
      <w:pPr>
        <w:pStyle w:val="Code"/>
      </w:pPr>
      <w:r w:rsidRPr="006B2FCC">
        <w:t xml:space="preserve">     Q</w:t>
      </w:r>
    </w:p>
    <w:p w:rsidR="00B51674" w:rsidRPr="006B2FCC" w:rsidRDefault="00B51674" w:rsidP="00B51674">
      <w:pPr>
        <w:pStyle w:val="Code"/>
      </w:pPr>
      <w:r w:rsidRPr="006B2FCC">
        <w:t>P    ;</w:t>
      </w:r>
    </w:p>
    <w:p w:rsidR="00B51674" w:rsidRPr="006B2FCC" w:rsidRDefault="00B51674" w:rsidP="00B51674">
      <w:pPr>
        <w:pStyle w:val="Code"/>
      </w:pPr>
      <w:r w:rsidRPr="006B2FCC">
        <w:t xml:space="preserve">     ; code for printout</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W !,</w:t>
      </w:r>
      <w:r w:rsidR="009758D3">
        <w:t>“</w:t>
      </w:r>
      <w:r w:rsidRPr="006B2FCC">
        <w:t>Here goes the body of the report!</w:t>
      </w:r>
      <w:r w:rsidR="00FF3F33">
        <w:t>”</w:t>
      </w:r>
    </w:p>
    <w:p w:rsidR="00B51674" w:rsidRPr="006B2FCC" w:rsidRDefault="00B51674" w:rsidP="00B51674">
      <w:pPr>
        <w:pStyle w:val="Code"/>
      </w:pPr>
      <w:r w:rsidRPr="006B2FCC">
        <w:t xml:space="preserve">     W !,</w:t>
      </w:r>
      <w:r w:rsidR="009758D3">
        <w:t>“</w:t>
      </w:r>
      <w:r w:rsidRPr="006B2FCC">
        <w:t xml:space="preserve">ZZEN = </w:t>
      </w:r>
      <w:r w:rsidR="009758D3">
        <w:t>”</w:t>
      </w:r>
      <w:r w:rsidRPr="006B2FCC">
        <w:t>,ZZEN</w:t>
      </w:r>
    </w:p>
    <w:p w:rsidR="00B51674" w:rsidRPr="006B2FCC" w:rsidRDefault="00B51674" w:rsidP="00B51674">
      <w:pPr>
        <w:pStyle w:val="Code"/>
      </w:pPr>
      <w:r w:rsidRPr="006B2FCC">
        <w:t xml:space="preserve">     Q</w:t>
      </w:r>
    </w:p>
    <w:p w:rsidR="00B51674" w:rsidRPr="006B2FCC" w:rsidRDefault="00B51674" w:rsidP="00DB111F">
      <w:pPr>
        <w:pStyle w:val="BodyText6"/>
      </w:pPr>
    </w:p>
    <w:p w:rsidR="0031477E" w:rsidRPr="006B2FCC" w:rsidRDefault="0031477E" w:rsidP="00457DA6">
      <w:pPr>
        <w:pStyle w:val="Heading3"/>
      </w:pPr>
      <w:bookmarkStart w:id="1255" w:name="_Ref125512945"/>
      <w:bookmarkStart w:id="1256" w:name="_Toc458599325"/>
      <w:r w:rsidRPr="006B2FCC">
        <w:t xml:space="preserve">$$NODEV^XUTMDEVQ(): </w:t>
      </w:r>
      <w:r w:rsidR="008231B5" w:rsidRPr="006B2FCC">
        <w:t>Force Queu</w:t>
      </w:r>
      <w:r w:rsidR="006A1842" w:rsidRPr="006B2FCC">
        <w:t>ing</w:t>
      </w:r>
      <w:r w:rsidR="003B5236" w:rsidRPr="006B2FCC">
        <w:t>—</w:t>
      </w:r>
      <w:r w:rsidR="00D01F7C" w:rsidRPr="006B2FCC">
        <w:t>No Device Selection</w:t>
      </w:r>
      <w:bookmarkEnd w:id="1255"/>
      <w:bookmarkEnd w:id="1256"/>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TaskMan:$$NODEV^XUTMDEVQ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Type:Supported:$$NODEV^XUTMDEVQ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121522" w:rsidRPr="0084064A" w:rsidRDefault="00121522" w:rsidP="00121522">
      <w:pPr>
        <w:pStyle w:val="APIText"/>
        <w:keepNext/>
        <w:keepLines/>
      </w:pPr>
      <w:r w:rsidRPr="006B2FCC">
        <w:rPr>
          <w:b/>
        </w:rPr>
        <w:t>Description</w:t>
      </w:r>
      <w:r>
        <w:rPr>
          <w:b/>
        </w:rPr>
        <w:t>:</w:t>
      </w:r>
      <w:r w:rsidRPr="0084064A">
        <w:tab/>
      </w:r>
      <w:r w:rsidR="00285EFC" w:rsidRPr="006B2FCC">
        <w:rPr>
          <w:szCs w:val="22"/>
        </w:rPr>
        <w:t xml:space="preserve">This extrinsic function </w:t>
      </w:r>
      <w:r w:rsidR="00285EFC" w:rsidRPr="006B2FCC">
        <w:t xml:space="preserve">encapsulates the logic to handle direct (FORCED) queuing in a single call and does </w:t>
      </w:r>
      <w:r w:rsidR="00285EFC" w:rsidRPr="006B2FCC">
        <w:rPr>
          <w:i/>
        </w:rPr>
        <w:t>not</w:t>
      </w:r>
      <w:r w:rsidR="00285EFC" w:rsidRPr="006B2FCC">
        <w:t xml:space="preserve"> ask users for a device.</w:t>
      </w:r>
      <w:r w:rsidR="00285EFC" w:rsidRPr="006B2FCC">
        <w:rPr>
          <w:szCs w:val="22"/>
        </w:rPr>
        <w:t xml:space="preserve"> </w:t>
      </w:r>
      <w:r w:rsidR="00285EFC">
        <w:rPr>
          <w:szCs w:val="22"/>
        </w:rPr>
        <w:t xml:space="preserve">This </w:t>
      </w:r>
      <w:r w:rsidR="00285EFC" w:rsidRPr="006B2FCC">
        <w:rPr>
          <w:szCs w:val="22"/>
        </w:rPr>
        <w:t>A</w:t>
      </w:r>
      <w:r w:rsidR="00285EFC">
        <w:rPr>
          <w:szCs w:val="22"/>
        </w:rPr>
        <w:t>PI was a</w:t>
      </w:r>
      <w:r w:rsidR="00285EFC" w:rsidRPr="006B2FCC">
        <w:rPr>
          <w:szCs w:val="22"/>
        </w:rPr>
        <w:t xml:space="preserve">dded with </w:t>
      </w:r>
      <w:r w:rsidR="00B004B0">
        <w:rPr>
          <w:szCs w:val="22"/>
        </w:rPr>
        <w:t>Kernel patch X</w:t>
      </w:r>
      <w:r w:rsidR="00285EFC" w:rsidRPr="006B2FCC">
        <w:rPr>
          <w:szCs w:val="22"/>
        </w:rPr>
        <w:t>U*8.0*275.</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85EFC" w:rsidRPr="00285EFC">
        <w:rPr>
          <w:rFonts w:ascii="Courier New" w:hAnsi="Courier New" w:cs="Courier New"/>
          <w:sz w:val="18"/>
          <w:szCs w:val="18"/>
        </w:rPr>
        <w:t>$$NO</w:t>
      </w:r>
      <w:r w:rsidR="009928F3" w:rsidRPr="009928F3">
        <w:t xml:space="preserve"> </w:t>
      </w:r>
      <w:r w:rsidR="00285EFC" w:rsidRPr="00285EFC">
        <w:rPr>
          <w:rFonts w:ascii="Courier New" w:hAnsi="Courier New" w:cs="Courier New"/>
          <w:sz w:val="18"/>
          <w:szCs w:val="18"/>
        </w:rPr>
        <w:t>DEV^XUTMDEVQ(ztrtn[,ztdesc][,%var][,%voth][,%wr])</w:t>
      </w:r>
    </w:p>
    <w:p w:rsidR="00121522" w:rsidRPr="00672B04" w:rsidRDefault="00121522" w:rsidP="009928F3">
      <w:pPr>
        <w:pStyle w:val="APIParameters"/>
        <w:keepNext/>
        <w:keepLines/>
        <w:ind w:left="4147" w:hanging="4147"/>
      </w:pPr>
      <w:r w:rsidRPr="009D2D3D">
        <w:rPr>
          <w:b/>
        </w:rPr>
        <w:t>Input Parameters:</w:t>
      </w:r>
      <w:r w:rsidRPr="009D2D3D">
        <w:rPr>
          <w:b/>
        </w:rPr>
        <w:tab/>
      </w:r>
      <w:r w:rsidR="009928F3" w:rsidRPr="006B2FCC">
        <w:t>ztrtn:</w:t>
      </w:r>
      <w:r w:rsidRPr="00672B04">
        <w:tab/>
      </w:r>
      <w:r w:rsidR="009928F3" w:rsidRPr="006B2FCC">
        <w:t>(required) The</w:t>
      </w:r>
      <w:r w:rsidR="009928F3">
        <w:t xml:space="preserve"> API</w:t>
      </w:r>
      <w:r w:rsidR="009928F3" w:rsidRPr="006B2FCC">
        <w:t xml:space="preserve"> that TaskMan will DO to start the task (job). You can specify it as </w:t>
      </w:r>
      <w:r w:rsidR="009928F3">
        <w:t>“</w:t>
      </w:r>
      <w:r w:rsidR="009928F3" w:rsidRPr="006B2FCC">
        <w:t>LABEL^ROUTINE</w:t>
      </w:r>
      <w:r w:rsidR="009928F3">
        <w:t>”</w:t>
      </w:r>
      <w:r w:rsidR="009928F3" w:rsidRPr="006B2FCC">
        <w:t xml:space="preserve"> or </w:t>
      </w:r>
      <w:r w:rsidR="009928F3">
        <w:t>“</w:t>
      </w:r>
      <w:r w:rsidR="009928F3" w:rsidRPr="006B2FCC">
        <w:t>^ROUTINE</w:t>
      </w:r>
      <w:r w:rsidR="009928F3">
        <w:t>”</w:t>
      </w:r>
      <w:r w:rsidR="009928F3" w:rsidRPr="006B2FCC">
        <w:t xml:space="preserve"> or </w:t>
      </w:r>
      <w:r w:rsidR="009928F3">
        <w:t>“</w:t>
      </w:r>
      <w:r w:rsidR="009928F3" w:rsidRPr="006B2FCC">
        <w:t>ROUTINE</w:t>
      </w:r>
      <w:r w:rsidR="009928F3">
        <w:t>”</w:t>
      </w:r>
      <w:r w:rsidR="009928F3" w:rsidRPr="006B2FCC">
        <w:t>.</w:t>
      </w:r>
    </w:p>
    <w:p w:rsidR="00121522" w:rsidRDefault="00121522" w:rsidP="009928F3">
      <w:pPr>
        <w:pStyle w:val="APIParameters"/>
        <w:keepNext/>
        <w:keepLines/>
        <w:ind w:left="4147" w:hanging="4147"/>
      </w:pPr>
      <w:r>
        <w:rPr>
          <w:b/>
        </w:rPr>
        <w:tab/>
      </w:r>
      <w:r w:rsidR="009928F3" w:rsidRPr="006B2FCC">
        <w:t>ztdesc:</w:t>
      </w:r>
      <w:r>
        <w:rPr>
          <w:b/>
        </w:rPr>
        <w:tab/>
      </w:r>
      <w:r w:rsidR="009928F3" w:rsidRPr="006B2FCC">
        <w:t>(optional) Task description, up to 200 characters describing the task, with the software</w:t>
      </w:r>
      <w:r w:rsidR="009928F3">
        <w:t xml:space="preserve"> application</w:t>
      </w:r>
      <w:r w:rsidR="009928F3" w:rsidRPr="006B2FCC">
        <w:t xml:space="preserve"> name at the front. Default to name of [tag]^routine.</w:t>
      </w:r>
    </w:p>
    <w:p w:rsidR="009928F3" w:rsidRDefault="009928F3" w:rsidP="00121522">
      <w:pPr>
        <w:pStyle w:val="APIParameters"/>
        <w:ind w:left="4147" w:hanging="4147"/>
      </w:pPr>
      <w:r>
        <w:tab/>
      </w:r>
      <w:r w:rsidRPr="006B2FCC">
        <w:t>%var:</w:t>
      </w:r>
      <w:r>
        <w:tab/>
      </w:r>
      <w:r w:rsidRPr="006B2FCC">
        <w:t xml:space="preserve">(optional) ZTSAVE values for the task. Single value or passed by reference, this </w:t>
      </w:r>
      <w:r>
        <w:t>is</w:t>
      </w:r>
      <w:r w:rsidRPr="006B2FCC">
        <w:t xml:space="preserve"> used to S ZTSAVE().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ZTSAVE.</w:t>
      </w:r>
    </w:p>
    <w:p w:rsidR="009928F3" w:rsidRDefault="009928F3" w:rsidP="00121522">
      <w:pPr>
        <w:pStyle w:val="APIParameters"/>
        <w:ind w:left="4147" w:hanging="4147"/>
      </w:pPr>
      <w:r>
        <w:tab/>
      </w:r>
      <w:r w:rsidRPr="006B2FCC">
        <w:t>%voth:</w:t>
      </w:r>
      <w:r>
        <w:tab/>
      </w:r>
      <w:r w:rsidRPr="006B2FCC">
        <w:t>(optional) Passed by reference, %voth(sub)=</w:t>
      </w:r>
      <w:r>
        <w:t>“”</w:t>
      </w:r>
      <w:r w:rsidRPr="006B2FCC">
        <w:t xml:space="preserve"> or explicit value sub—this is any other %ZTLOAD variable besides ZTRTN, ZTDESC, ZTIO, ZTSAVE. For example:</w:t>
      </w:r>
    </w:p>
    <w:p w:rsidR="009928F3" w:rsidRDefault="009928F3" w:rsidP="009928F3">
      <w:pPr>
        <w:pStyle w:val="APIParametersCode"/>
      </w:pPr>
      <w:r w:rsidRPr="006B2FCC">
        <w:t>%VOTH(</w:t>
      </w:r>
      <w:r>
        <w:t>“</w:t>
      </w:r>
      <w:r w:rsidRPr="006B2FCC">
        <w:t>ZTDTH</w:t>
      </w:r>
      <w:r>
        <w:t>”</w:t>
      </w:r>
      <w:r w:rsidRPr="006B2FCC">
        <w:t>)=$H</w:t>
      </w:r>
    </w:p>
    <w:p w:rsidR="009928F3" w:rsidRDefault="009928F3" w:rsidP="009928F3">
      <w:pPr>
        <w:pStyle w:val="APIParameters"/>
      </w:pPr>
      <w:r>
        <w:tab/>
      </w:r>
      <w:r w:rsidRPr="006B2FCC">
        <w:t>%wr:</w:t>
      </w:r>
      <w:r>
        <w:tab/>
      </w:r>
      <w:r w:rsidRPr="006B2FCC">
        <w:t xml:space="preserve">(optional) If %WR&gt;0 then write text to the screen as to whether or </w:t>
      </w:r>
      <w:r w:rsidRPr="004117F1">
        <w:rPr>
          <w:i/>
        </w:rPr>
        <w:t>not</w:t>
      </w:r>
      <w:r w:rsidRPr="006B2FCC">
        <w:t xml:space="preserve"> the queuing was successful.</w:t>
      </w:r>
    </w:p>
    <w:p w:rsidR="00121522" w:rsidRPr="00672B04" w:rsidRDefault="00121522" w:rsidP="009928F3">
      <w:pPr>
        <w:pStyle w:val="APIParameters"/>
        <w:keepNext/>
        <w:keepLines/>
      </w:pPr>
      <w:r w:rsidRPr="009D2D3D">
        <w:rPr>
          <w:b/>
        </w:rPr>
        <w:lastRenderedPageBreak/>
        <w:t>Output:</w:t>
      </w:r>
      <w:r w:rsidRPr="009D2D3D">
        <w:rPr>
          <w:b/>
        </w:rPr>
        <w:tab/>
      </w:r>
      <w:r w:rsidR="009928F3" w:rsidRPr="006B2FCC">
        <w:t>returns</w:t>
      </w:r>
      <w:r w:rsidR="009928F3">
        <w:t>:</w:t>
      </w:r>
      <w:r w:rsidRPr="00672B04">
        <w:tab/>
      </w:r>
      <w:r w:rsidR="009928F3" w:rsidRPr="006B2FCC">
        <w:rPr>
          <w:szCs w:val="22"/>
        </w:rPr>
        <w:t>Returns:</w:t>
      </w:r>
    </w:p>
    <w:p w:rsidR="00121522" w:rsidRDefault="009928F3" w:rsidP="009928F3">
      <w:pPr>
        <w:pStyle w:val="APIParametersListBullet"/>
        <w:keepNext/>
        <w:keepLines/>
      </w:pPr>
      <w:r w:rsidRPr="0095662E">
        <w:rPr>
          <w:b/>
        </w:rPr>
        <w:t>&gt; 0—</w:t>
      </w:r>
      <w:r w:rsidRPr="006B2FCC">
        <w:t>Successful; Task # (number of the job).</w:t>
      </w:r>
    </w:p>
    <w:p w:rsidR="00121522" w:rsidRDefault="009928F3" w:rsidP="00121522">
      <w:pPr>
        <w:pStyle w:val="APIParametersListBullet"/>
      </w:pPr>
      <w:r w:rsidRPr="0095662E">
        <w:rPr>
          <w:b/>
        </w:rPr>
        <w:t>-1—</w:t>
      </w:r>
      <w:r w:rsidRPr="006B2FCC">
        <w:t>Unsuccessful; If failed, the %ZTLOAD call.</w:t>
      </w:r>
    </w:p>
    <w:p w:rsidR="00121522" w:rsidRPr="00392534" w:rsidRDefault="00121522" w:rsidP="00121522">
      <w:pPr>
        <w:pStyle w:val="BodyText6"/>
      </w:pPr>
    </w:p>
    <w:p w:rsidR="0031477E" w:rsidRPr="006B2FCC" w:rsidRDefault="00CF001D" w:rsidP="00E22EEC">
      <w:pPr>
        <w:pStyle w:val="Heading4"/>
      </w:pPr>
      <w:bookmarkStart w:id="1257" w:name="_Toc458599326"/>
      <w:r>
        <w:t>Example</w:t>
      </w:r>
      <w:bookmarkEnd w:id="1257"/>
    </w:p>
    <w:p w:rsidR="002B3561" w:rsidRPr="006B2FCC" w:rsidRDefault="002B3561" w:rsidP="00037B41">
      <w:pPr>
        <w:pStyle w:val="BodyText"/>
        <w:keepNext/>
        <w:keepLines/>
      </w:pPr>
      <w:r w:rsidRPr="006B2FCC">
        <w:t xml:space="preserve">This example is a job that consists of gathering information and then printing it. Assume that the gathering takes a few hours. </w:t>
      </w:r>
      <w:r w:rsidR="00825A2C">
        <w:t>You</w:t>
      </w:r>
      <w:r w:rsidRPr="006B2FCC">
        <w:t xml:space="preserve"> do </w:t>
      </w:r>
      <w:r w:rsidRPr="00825A2C">
        <w:rPr>
          <w:i/>
        </w:rPr>
        <w:t>not</w:t>
      </w:r>
      <w:r w:rsidRPr="006B2FCC">
        <w:t xml:space="preserve"> want the device that the user selects to be tied up for that time, so </w:t>
      </w:r>
      <w:r w:rsidR="00825A2C">
        <w:t>you</w:t>
      </w:r>
      <w:r w:rsidRPr="006B2FCC">
        <w:t xml:space="preserve"> divide the job into two tasks. The first task gathers the information, and the second task prints it. </w:t>
      </w:r>
      <w:r w:rsidR="00825A2C">
        <w:t>U</w:t>
      </w:r>
      <w:r w:rsidRPr="006B2FCC">
        <w:t xml:space="preserve">se the </w:t>
      </w:r>
      <w:r w:rsidRPr="00F30CEF">
        <w:rPr>
          <w:color w:val="0000FF"/>
          <w:u w:val="single"/>
        </w:rPr>
        <w:fldChar w:fldCharType="begin" w:fldLock="1"/>
      </w:r>
      <w:r w:rsidRPr="00F30CEF">
        <w:rPr>
          <w:color w:val="0000FF"/>
          <w:u w:val="single"/>
        </w:rPr>
        <w:instrText xml:space="preserve"> REF _Ref115665535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$$DEV^XUTMDEVQ(): Force Queuing—Ask for Device</w:t>
      </w:r>
      <w:r w:rsidRPr="00F30CEF">
        <w:rPr>
          <w:color w:val="0000FF"/>
          <w:u w:val="single"/>
        </w:rPr>
        <w:fldChar w:fldCharType="end"/>
      </w:r>
      <w:r w:rsidR="00261973">
        <w:t xml:space="preserve"> API</w:t>
      </w:r>
      <w:r w:rsidRPr="006B2FCC">
        <w:t xml:space="preserve"> to select the device and queue up the print task, and the $$NODEV^XUTMDEVQ</w:t>
      </w:r>
      <w:r w:rsidR="00261973">
        <w:t xml:space="preserve"> API</w:t>
      </w:r>
      <w:r w:rsidRPr="006B2FCC">
        <w:t xml:space="preserve"> to schedule the gather task. </w:t>
      </w:r>
      <w:r w:rsidR="00825A2C">
        <w:t>U</w:t>
      </w:r>
      <w:r w:rsidRPr="006B2FCC">
        <w:t xml:space="preserve">se the </w:t>
      </w:r>
      <w:r w:rsidRPr="00F30CEF">
        <w:rPr>
          <w:color w:val="0000FF"/>
          <w:u w:val="single"/>
        </w:rPr>
        <w:fldChar w:fldCharType="begin" w:fldLock="1"/>
      </w:r>
      <w:r w:rsidRPr="00F30CEF">
        <w:rPr>
          <w:color w:val="0000FF"/>
          <w:u w:val="single"/>
        </w:rPr>
        <w:instrText xml:space="preserve"> REF _Ref115665495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REQ^%ZTLOAD: Requeue a Task</w:t>
      </w:r>
      <w:r w:rsidRPr="00F30CEF">
        <w:rPr>
          <w:color w:val="0000FF"/>
          <w:u w:val="single"/>
        </w:rPr>
        <w:fldChar w:fldCharType="end"/>
      </w:r>
      <w:r w:rsidR="00261973">
        <w:t xml:space="preserve"> API</w:t>
      </w:r>
      <w:r w:rsidRPr="006B2FCC">
        <w:t xml:space="preserve"> to schedule the print task when the gather task finishes.</w:t>
      </w:r>
    </w:p>
    <w:p w:rsidR="002B3561" w:rsidRPr="006B2FCC" w:rsidRDefault="004B7C96" w:rsidP="006D5266">
      <w:pPr>
        <w:pStyle w:val="Note"/>
      </w:pPr>
      <w:r>
        <w:rPr>
          <w:noProof/>
          <w:lang w:eastAsia="en-US"/>
        </w:rPr>
        <w:drawing>
          <wp:inline distT="0" distB="0" distL="0" distR="0" wp14:anchorId="4B36BD25" wp14:editId="0E030225">
            <wp:extent cx="285750" cy="285750"/>
            <wp:effectExtent l="0" t="0" r="0" b="0"/>
            <wp:docPr id="452" name="Picture 4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You could also use the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261973">
        <w:t xml:space="preserve"> API</w:t>
      </w:r>
      <w:r w:rsidR="006D5266" w:rsidRPr="006B2FCC">
        <w:t xml:space="preserve"> to schedule the print task.</w:t>
      </w:r>
    </w:p>
    <w:p w:rsidR="001A088C" w:rsidRPr="006B2FCC" w:rsidRDefault="001A088C" w:rsidP="00BC5B57">
      <w:pPr>
        <w:pStyle w:val="Caption"/>
      </w:pPr>
      <w:bookmarkStart w:id="1258" w:name="_Toc200270038"/>
      <w:bookmarkStart w:id="1259" w:name="_Toc458599944"/>
      <w:r w:rsidRPr="006B2FCC">
        <w:t xml:space="preserve">Figure </w:t>
      </w:r>
      <w:r w:rsidR="000542BF">
        <w:fldChar w:fldCharType="begin"/>
      </w:r>
      <w:r w:rsidR="000542BF">
        <w:instrText xml:space="preserve"> SEQ Figure \* ARABIC </w:instrText>
      </w:r>
      <w:r w:rsidR="000542BF">
        <w:fldChar w:fldCharType="separate"/>
      </w:r>
      <w:r w:rsidR="00EE31EC">
        <w:rPr>
          <w:noProof/>
        </w:rPr>
        <w:t>105</w:t>
      </w:r>
      <w:r w:rsidR="000542BF">
        <w:rPr>
          <w:noProof/>
        </w:rPr>
        <w:fldChar w:fldCharType="end"/>
      </w:r>
      <w:r w:rsidR="002D4A5F">
        <w:t>:</w:t>
      </w:r>
      <w:r w:rsidRPr="006B2FCC">
        <w:t xml:space="preserve"> $$NODEV^XUTMDEVQ</w:t>
      </w:r>
      <w:r w:rsidR="00EF784D">
        <w:t xml:space="preserve"> API—</w:t>
      </w:r>
      <w:r w:rsidRPr="006B2FCC">
        <w:t>Sample code</w:t>
      </w:r>
      <w:bookmarkEnd w:id="1258"/>
      <w:bookmarkEnd w:id="1259"/>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6D5266">
      <w:pPr>
        <w:pStyle w:val="BodyText6"/>
      </w:pPr>
    </w:p>
    <w:p w:rsidR="00B51674" w:rsidRPr="006B2FCC" w:rsidRDefault="00B51674" w:rsidP="00457DA6">
      <w:pPr>
        <w:pStyle w:val="Heading3"/>
      </w:pPr>
      <w:bookmarkStart w:id="1260" w:name="_Ref125436679"/>
      <w:bookmarkStart w:id="1261" w:name="_Toc458599327"/>
      <w:r w:rsidRPr="006B2FCC">
        <w:lastRenderedPageBreak/>
        <w:t xml:space="preserve">$$QQ^XUTMDEVQ(): </w:t>
      </w:r>
      <w:r w:rsidR="001B2844" w:rsidRPr="006B2FCC">
        <w:t>Double Queue—Direct Queuing in a Single Call</w:t>
      </w:r>
      <w:bookmarkEnd w:id="1260"/>
      <w:bookmarkEnd w:id="1261"/>
    </w:p>
    <w:p w:rsidR="00121522" w:rsidRDefault="00121522" w:rsidP="00121522">
      <w:pPr>
        <w:pStyle w:val="APIText"/>
        <w:keepNext/>
        <w:keepLines/>
      </w:pPr>
      <w:r w:rsidRPr="006B2FCC">
        <w:rPr>
          <w:b/>
        </w:rPr>
        <w:t>Reference Type</w:t>
      </w:r>
      <w:r>
        <w:rPr>
          <w:b/>
        </w:rPr>
        <w:t>:</w:t>
      </w:r>
      <w:r>
        <w:rPr>
          <w:b/>
        </w:rPr>
        <w:tab/>
      </w:r>
      <w:r w:rsidR="006100D9" w:rsidRPr="006B2FCC">
        <w:t>Supported</w:t>
      </w:r>
      <w:r w:rsidR="006100D9" w:rsidRPr="006B2FCC">
        <w:fldChar w:fldCharType="begin"/>
      </w:r>
      <w:r w:rsidR="006100D9" w:rsidRPr="006B2FCC">
        <w:instrText xml:space="preserve">XE </w:instrText>
      </w:r>
      <w:r w:rsidR="006100D9">
        <w:instrText>“</w:instrText>
      </w:r>
      <w:r w:rsidR="006100D9" w:rsidRPr="006B2FCC">
        <w:instrText>XUTMDEVQ:$$QQ^XUTMDEVQ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TaskMan:$$QQ^XUTMDEVQ</w:instrText>
      </w:r>
      <w:r w:rsidR="006100D9">
        <w:instrText>”</w:instrText>
      </w:r>
      <w:r w:rsidR="006100D9" w:rsidRPr="006B2FCC">
        <w:fldChar w:fldCharType="end"/>
      </w:r>
      <w:r w:rsidR="006100D9" w:rsidRPr="006B2FCC">
        <w:rPr>
          <w:vanish/>
        </w:rPr>
        <w:fldChar w:fldCharType="begin"/>
      </w:r>
      <w:r w:rsidR="006100D9" w:rsidRPr="006B2FCC">
        <w:rPr>
          <w:vanish/>
        </w:rPr>
        <w:instrText xml:space="preserve"> XE </w:instrText>
      </w:r>
      <w:r w:rsidR="006100D9">
        <w:rPr>
          <w:vanish/>
        </w:rPr>
        <w:instrText>“</w:instrText>
      </w:r>
      <w:r w:rsidR="006100D9" w:rsidRPr="006B2FCC">
        <w:instrText>Reference Type:Supported:$$QQ^XUTMDEVQ</w:instrText>
      </w:r>
      <w:r w:rsidR="006100D9">
        <w:instrText>”</w:instrText>
      </w:r>
      <w:r w:rsidR="006100D9" w:rsidRPr="006B2FCC">
        <w:instrText xml:space="preserve"> </w:instrText>
      </w:r>
      <w:r w:rsidR="006100D9"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100D9" w:rsidRPr="006B2FCC">
        <w:t>TaskMan</w:t>
      </w:r>
    </w:p>
    <w:p w:rsidR="00121522" w:rsidRPr="0084064A" w:rsidRDefault="00121522" w:rsidP="00121522">
      <w:pPr>
        <w:pStyle w:val="APIText"/>
        <w:keepNext/>
        <w:keepLines/>
      </w:pPr>
      <w:r>
        <w:rPr>
          <w:b/>
        </w:rPr>
        <w:t>ICR #:</w:t>
      </w:r>
      <w:r w:rsidRPr="0084064A">
        <w:tab/>
      </w:r>
      <w:r w:rsidR="006100D9" w:rsidRPr="006B2FCC">
        <w:t>1519</w:t>
      </w:r>
    </w:p>
    <w:p w:rsidR="00121522" w:rsidRDefault="00121522" w:rsidP="006100D9">
      <w:pPr>
        <w:pStyle w:val="APIText"/>
        <w:keepNext/>
        <w:keepLines/>
        <w:rPr>
          <w:szCs w:val="22"/>
        </w:rPr>
      </w:pPr>
      <w:r w:rsidRPr="006B2FCC">
        <w:rPr>
          <w:b/>
        </w:rPr>
        <w:t>Description</w:t>
      </w:r>
      <w:r>
        <w:rPr>
          <w:b/>
        </w:rPr>
        <w:t>:</w:t>
      </w:r>
      <w:r w:rsidRPr="0084064A">
        <w:tab/>
      </w:r>
      <w:r w:rsidR="006100D9" w:rsidRPr="006B2FCC">
        <w:rPr>
          <w:szCs w:val="22"/>
        </w:rPr>
        <w:t xml:space="preserve">This extrinsic function </w:t>
      </w:r>
      <w:r w:rsidR="006100D9" w:rsidRPr="006B2FCC">
        <w:t xml:space="preserve">encapsulates the logic to handle direct queuing in a single call. </w:t>
      </w:r>
      <w:r w:rsidR="006100D9">
        <w:rPr>
          <w:szCs w:val="22"/>
        </w:rPr>
        <w:t xml:space="preserve">This </w:t>
      </w:r>
      <w:r w:rsidR="006100D9" w:rsidRPr="006B2FCC">
        <w:rPr>
          <w:szCs w:val="22"/>
        </w:rPr>
        <w:t>A</w:t>
      </w:r>
      <w:r w:rsidR="006100D9">
        <w:rPr>
          <w:szCs w:val="22"/>
        </w:rPr>
        <w:t>PI was a</w:t>
      </w:r>
      <w:r w:rsidR="006100D9" w:rsidRPr="006B2FCC">
        <w:rPr>
          <w:szCs w:val="22"/>
        </w:rPr>
        <w:t xml:space="preserve">dded with Kernel Patches XU*8.0*275 and updated with </w:t>
      </w:r>
      <w:r w:rsidR="00B004B0">
        <w:rPr>
          <w:szCs w:val="22"/>
        </w:rPr>
        <w:t>Kernel patch X</w:t>
      </w:r>
      <w:r w:rsidR="006100D9" w:rsidRPr="006B2FCC">
        <w:rPr>
          <w:szCs w:val="22"/>
        </w:rPr>
        <w:t>U*8.0*</w:t>
      </w:r>
      <w:r w:rsidR="006100D9">
        <w:rPr>
          <w:szCs w:val="22"/>
        </w:rPr>
        <w:t xml:space="preserve">389. </w:t>
      </w:r>
      <w:r w:rsidR="006100D9" w:rsidRPr="006B2FCC">
        <w:rPr>
          <w:szCs w:val="22"/>
        </w:rPr>
        <w:t>This extrinsic function does a double queuing:</w:t>
      </w:r>
    </w:p>
    <w:p w:rsidR="006100D9" w:rsidRDefault="006100D9" w:rsidP="006100D9">
      <w:pPr>
        <w:pStyle w:val="APIDescriptionListBullet"/>
        <w:keepNext/>
        <w:keepLines/>
      </w:pPr>
      <w:r w:rsidRPr="006B2FCC">
        <w:t xml:space="preserve">Queue up the second task to a device, but do </w:t>
      </w:r>
      <w:r w:rsidRPr="006B2FCC">
        <w:rPr>
          <w:i/>
        </w:rPr>
        <w:t>not</w:t>
      </w:r>
      <w:r w:rsidRPr="006B2FCC">
        <w:t xml:space="preserve"> schedule the task in TaskMan.</w:t>
      </w:r>
    </w:p>
    <w:p w:rsidR="006100D9" w:rsidRDefault="006100D9" w:rsidP="006100D9">
      <w:pPr>
        <w:pStyle w:val="APIDescriptionListBullet"/>
      </w:pPr>
      <w:r w:rsidRPr="006B2FCC">
        <w:t>Queue up the first task to ZTIO=</w:t>
      </w:r>
      <w:r>
        <w:t>“”</w:t>
      </w:r>
      <w:r w:rsidRPr="006B2FCC">
        <w:t xml:space="preserve"> and schedule it.</w:t>
      </w:r>
    </w:p>
    <w:p w:rsidR="006100D9" w:rsidRDefault="006100D9" w:rsidP="006100D9">
      <w:pPr>
        <w:pStyle w:val="APIDescriptionText"/>
      </w:pPr>
      <w:r>
        <w:t xml:space="preserve">If it </w:t>
      </w:r>
      <w:r w:rsidRPr="006B2FCC">
        <w:t>take</w:t>
      </w:r>
      <w:r>
        <w:t>s</w:t>
      </w:r>
      <w:r w:rsidRPr="006B2FCC">
        <w:t xml:space="preserve"> a long time to gather and print data, users should split the job into two tasks:</w:t>
      </w:r>
    </w:p>
    <w:p w:rsidR="006100D9" w:rsidRDefault="006100D9" w:rsidP="00977C88">
      <w:pPr>
        <w:pStyle w:val="APIDescriptionListNumber"/>
        <w:numPr>
          <w:ilvl w:val="0"/>
          <w:numId w:val="77"/>
        </w:numPr>
        <w:ind w:left="2880"/>
      </w:pPr>
      <w:r w:rsidRPr="00080F80">
        <w:t>Gather Data—The first task gathers the data.</w:t>
      </w:r>
    </w:p>
    <w:p w:rsidR="006100D9" w:rsidRDefault="006100D9" w:rsidP="00977C88">
      <w:pPr>
        <w:pStyle w:val="APIDescriptionListNumber"/>
        <w:numPr>
          <w:ilvl w:val="0"/>
          <w:numId w:val="77"/>
        </w:numPr>
        <w:ind w:left="2880"/>
      </w:pPr>
      <w:r w:rsidRPr="00080F80">
        <w:t>Print Data—The second task prints the data.</w:t>
      </w:r>
    </w:p>
    <w:p w:rsidR="006100D9" w:rsidRPr="006B2FCC" w:rsidRDefault="006100D9" w:rsidP="006100D9">
      <w:pPr>
        <w:pStyle w:val="APIDescriptionText"/>
      </w:pPr>
      <w:r w:rsidRPr="006B2FCC">
        <w:t>Separating the data-gathering task from the data print task helps avoid unnecessarily tying up a printer while large amounts of data are gathered.</w:t>
      </w:r>
    </w:p>
    <w:p w:rsidR="006100D9" w:rsidRPr="006B2FCC" w:rsidRDefault="006100D9" w:rsidP="006100D9">
      <w:pPr>
        <w:pStyle w:val="APIDescriptionText"/>
      </w:pPr>
      <w:r w:rsidRPr="006B2FCC">
        <w:t>The task number of the second task (i.e., print data) is added to the saved variables with the name XUTMQQ. This makes it easier to schedule the second task when the first task (i.e., gather data) has finished.</w:t>
      </w:r>
    </w:p>
    <w:p w:rsidR="006100D9" w:rsidRPr="0084064A" w:rsidRDefault="006100D9" w:rsidP="006100D9">
      <w:pPr>
        <w:pStyle w:val="APIDescriptionText"/>
      </w:pPr>
      <w:r w:rsidRPr="006B2FCC">
        <w:t xml:space="preserve">To schedule the second task to run at the end of the first task, you </w:t>
      </w:r>
      <w:r w:rsidRPr="006100D9">
        <w:rPr>
          <w:i/>
        </w:rPr>
        <w:t>must</w:t>
      </w:r>
      <w:r w:rsidRPr="006B2FCC">
        <w:t xml:space="preserve"> call the </w:t>
      </w:r>
      <w:r w:rsidRPr="006100D9">
        <w:rPr>
          <w:color w:val="0000FF"/>
          <w:u w:val="single"/>
        </w:rPr>
        <w:fldChar w:fldCharType="begin" w:fldLock="1"/>
      </w:r>
      <w:r w:rsidRPr="006100D9">
        <w:rPr>
          <w:color w:val="0000FF"/>
          <w:u w:val="single"/>
        </w:rPr>
        <w:instrText xml:space="preserve"> REF _Ref125424162 \h  \* MERGEFORMAT </w:instrText>
      </w:r>
      <w:r w:rsidRPr="006100D9">
        <w:rPr>
          <w:color w:val="0000FF"/>
          <w:u w:val="single"/>
        </w:rPr>
      </w:r>
      <w:r w:rsidRPr="006100D9">
        <w:rPr>
          <w:color w:val="0000FF"/>
          <w:u w:val="single"/>
        </w:rPr>
        <w:fldChar w:fldCharType="separate"/>
      </w:r>
      <w:r w:rsidRPr="006100D9">
        <w:rPr>
          <w:color w:val="0000FF"/>
          <w:u w:val="single"/>
        </w:rPr>
        <w:t>$$REQQ^XUTMDEVQ(): Schedule Second Part of a Task</w:t>
      </w:r>
      <w:r w:rsidRPr="006100D9">
        <w:rPr>
          <w:color w:val="0000FF"/>
          <w:u w:val="single"/>
        </w:rPr>
        <w:fldChar w:fldCharType="end"/>
      </w:r>
      <w:r>
        <w:t xml:space="preserve"> API</w:t>
      </w:r>
      <w:r w:rsidRPr="006B2FCC">
        <w: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100D9" w:rsidRPr="006100D9">
        <w:rPr>
          <w:rFonts w:ascii="Courier New" w:hAnsi="Courier New" w:cs="Courier New"/>
          <w:sz w:val="18"/>
          <w:szCs w:val="18"/>
        </w:rPr>
        <w:t>$$QQ^XUTMDEVQ(%rtn[,%desc][,%var1][,%voth1][,%zis][,iop][,%wr],</w:t>
      </w:r>
      <w:r w:rsidR="006100D9" w:rsidRPr="006100D9">
        <w:rPr>
          <w:rFonts w:ascii="Courier New" w:hAnsi="Courier New" w:cs="Courier New"/>
          <w:sz w:val="18"/>
          <w:szCs w:val="18"/>
        </w:rPr>
        <w:br/>
        <w:t>%rtn2[,%desc2][,%var2][,%voth2])</w:t>
      </w:r>
    </w:p>
    <w:p w:rsidR="00121522" w:rsidRPr="00672B04" w:rsidRDefault="00121522" w:rsidP="00121522">
      <w:pPr>
        <w:pStyle w:val="APIParameters"/>
        <w:keepNext/>
        <w:keepLines/>
        <w:ind w:left="4147" w:hanging="4147"/>
      </w:pPr>
      <w:r w:rsidRPr="009D2D3D">
        <w:rPr>
          <w:b/>
        </w:rPr>
        <w:t>Input Parameters:</w:t>
      </w:r>
      <w:r w:rsidRPr="009D2D3D">
        <w:rPr>
          <w:b/>
        </w:rPr>
        <w:tab/>
      </w:r>
      <w:r w:rsidR="006100D9" w:rsidRPr="006B2FCC">
        <w:t>%rtn:</w:t>
      </w:r>
      <w:r w:rsidRPr="00672B04">
        <w:tab/>
      </w:r>
      <w:r w:rsidR="006100D9" w:rsidRPr="006B2FCC">
        <w:t>(require</w:t>
      </w:r>
      <w:r w:rsidR="006100D9">
        <w:t xml:space="preserve">d) First task that TaskMan </w:t>
      </w:r>
      <w:r w:rsidR="006100D9" w:rsidRPr="006B2FCC">
        <w:t>run</w:t>
      </w:r>
      <w:r w:rsidR="006100D9">
        <w:t>s</w:t>
      </w:r>
      <w:r w:rsidR="006100D9" w:rsidRPr="006B2FCC">
        <w:t>, usually a search and build sorted data type process (i.e., gather data). The</w:t>
      </w:r>
      <w:r w:rsidR="006100D9">
        <w:t xml:space="preserve"> API</w:t>
      </w:r>
      <w:r w:rsidR="006100D9" w:rsidRPr="006B2FCC">
        <w:t xml:space="preserve"> that TaskMan will DO to start the task. You can specify it as </w:t>
      </w:r>
      <w:r w:rsidR="006100D9">
        <w:t>“</w:t>
      </w:r>
      <w:r w:rsidR="006100D9" w:rsidRPr="006B2FCC">
        <w:t>LABEL^ROUTINE</w:t>
      </w:r>
      <w:r w:rsidR="006100D9">
        <w:t>”</w:t>
      </w:r>
      <w:r w:rsidR="006100D9" w:rsidRPr="006B2FCC">
        <w:t xml:space="preserve"> or </w:t>
      </w:r>
      <w:r w:rsidR="006100D9">
        <w:t>“</w:t>
      </w:r>
      <w:r w:rsidR="006100D9" w:rsidRPr="006B2FCC">
        <w:t>^ROUTINE</w:t>
      </w:r>
      <w:r w:rsidR="006100D9">
        <w:t>”</w:t>
      </w:r>
      <w:r w:rsidR="006100D9" w:rsidRPr="006B2FCC">
        <w:t xml:space="preserve"> or </w:t>
      </w:r>
      <w:r w:rsidR="006100D9">
        <w:t>“</w:t>
      </w:r>
      <w:r w:rsidR="006100D9" w:rsidRPr="006B2FCC">
        <w:t>ROUTINE</w:t>
      </w:r>
      <w:r w:rsidR="006100D9">
        <w:t>”</w:t>
      </w:r>
      <w:r w:rsidR="006100D9" w:rsidRPr="006B2FCC">
        <w:t>. [tag]^routine that TaskMan run</w:t>
      </w:r>
      <w:r w:rsidR="006100D9">
        <w:t>s</w:t>
      </w:r>
      <w:r w:rsidR="006100D9" w:rsidRPr="006B2FCC">
        <w:t>.</w:t>
      </w:r>
    </w:p>
    <w:p w:rsidR="00121522" w:rsidRDefault="00121522" w:rsidP="00121522">
      <w:pPr>
        <w:pStyle w:val="APIParameters"/>
        <w:ind w:left="4147" w:hanging="4147"/>
      </w:pPr>
      <w:r>
        <w:rPr>
          <w:b/>
        </w:rPr>
        <w:tab/>
      </w:r>
      <w:r w:rsidR="006100D9" w:rsidRPr="006B2FCC">
        <w:t>%desc:</w:t>
      </w:r>
      <w:r>
        <w:rPr>
          <w:b/>
        </w:rPr>
        <w:tab/>
      </w:r>
      <w:r w:rsidR="006100D9" w:rsidRPr="006B2FCC">
        <w:t>(optional) First task description, up to 200 characters describing the task, with the software</w:t>
      </w:r>
      <w:r w:rsidR="006100D9">
        <w:t xml:space="preserve"> application</w:t>
      </w:r>
      <w:r w:rsidR="006100D9" w:rsidRPr="006B2FCC">
        <w:t xml:space="preserve"> name at the front. Defaults to name of [tag]^routine.</w:t>
      </w:r>
    </w:p>
    <w:p w:rsidR="006100D9" w:rsidRDefault="006100D9" w:rsidP="00121522">
      <w:pPr>
        <w:pStyle w:val="APIParameters"/>
        <w:ind w:left="4147" w:hanging="4147"/>
      </w:pPr>
      <w:r>
        <w:tab/>
      </w:r>
      <w:r w:rsidRPr="006B2FCC">
        <w:t>%var1:</w:t>
      </w:r>
      <w:r>
        <w:tab/>
      </w:r>
      <w:r w:rsidRPr="006B2FCC">
        <w:t xml:space="preserve">(optional) ZTSAVE values for the first task. Single value or passed by reference, this </w:t>
      </w:r>
      <w:r>
        <w:t>is</w:t>
      </w:r>
      <w:r w:rsidRPr="006B2FCC">
        <w:t xml:space="preserve"> used to SET ZTSAVE().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ZTSAVE.</w:t>
      </w:r>
    </w:p>
    <w:p w:rsidR="006100D9" w:rsidRDefault="006100D9" w:rsidP="00121522">
      <w:pPr>
        <w:pStyle w:val="APIParameters"/>
        <w:ind w:left="4147" w:hanging="4147"/>
      </w:pPr>
      <w:r>
        <w:tab/>
      </w:r>
      <w:r w:rsidRPr="006B2FCC">
        <w:t>%voth1:</w:t>
      </w:r>
      <w:r>
        <w:tab/>
      </w:r>
      <w:r w:rsidRPr="006B2FCC">
        <w:t xml:space="preserve">(optional) First </w:t>
      </w:r>
      <w:r w:rsidRPr="006B2FCC">
        <w:rPr>
          <w:szCs w:val="22"/>
        </w:rPr>
        <w:t>task other parameter</w:t>
      </w:r>
      <w:r w:rsidRPr="006B2FCC">
        <w:t>. Passed by reference, %voth(sub)=</w:t>
      </w:r>
      <w:r>
        <w:t>“”</w:t>
      </w:r>
      <w:r w:rsidRPr="006B2FCC">
        <w:t xml:space="preserve"> or explicit value sub—this is any other %ZTLOAD variable besides ZTRTN, ZTDESC, ZTIO, ZTSAVE. For example:</w:t>
      </w:r>
    </w:p>
    <w:p w:rsidR="006100D9" w:rsidRDefault="006100D9" w:rsidP="006100D9">
      <w:pPr>
        <w:pStyle w:val="APIParametersCode"/>
      </w:pPr>
      <w:r w:rsidRPr="006B2FCC">
        <w:lastRenderedPageBreak/>
        <w:t>%VOTH(</w:t>
      </w:r>
      <w:r>
        <w:t>“</w:t>
      </w:r>
      <w:r w:rsidRPr="006B2FCC">
        <w:t>ZTDTH</w:t>
      </w:r>
      <w:r>
        <w:t>”</w:t>
      </w:r>
      <w:r w:rsidRPr="006B2FCC">
        <w:t>)=$H</w:t>
      </w:r>
    </w:p>
    <w:p w:rsidR="006100D9" w:rsidRDefault="006100D9" w:rsidP="006100D9">
      <w:pPr>
        <w:pStyle w:val="APIParameters"/>
        <w:keepNext/>
        <w:keepLines/>
      </w:pPr>
      <w:r>
        <w:tab/>
      </w:r>
      <w:r w:rsidRPr="006B2FCC">
        <w:t>%zis:</w:t>
      </w:r>
      <w:r>
        <w:tab/>
      </w:r>
      <w:r w:rsidRPr="006B2FCC">
        <w:t xml:space="preserve">(optional) Default value </w:t>
      </w:r>
      <w:r>
        <w:t>“</w:t>
      </w:r>
      <w:r w:rsidRPr="004F124F">
        <w:rPr>
          <w:b/>
        </w:rPr>
        <w:t>MQ</w:t>
      </w:r>
      <w:r>
        <w:t>”</w:t>
      </w:r>
      <w:r w:rsidRPr="006B2FCC">
        <w:t xml:space="preserve">. Passed by reference, standard %ZIS variable array for calling the Device Handler. Except for one difference, the second task of the job </w:t>
      </w:r>
      <w:r>
        <w:t>is</w:t>
      </w:r>
      <w:r w:rsidRPr="006B2FCC">
        <w:t xml:space="preserve"> tasked to this device call.</w:t>
      </w:r>
    </w:p>
    <w:p w:rsidR="006100D9" w:rsidRDefault="006100D9" w:rsidP="006100D9">
      <w:pPr>
        <w:pStyle w:val="APIParametersText"/>
        <w:keepNext/>
        <w:keepLines/>
      </w:pPr>
      <w:r w:rsidRPr="006B2FCC">
        <w:t>Exception:</w:t>
      </w:r>
    </w:p>
    <w:p w:rsidR="006100D9" w:rsidRDefault="006100D9" w:rsidP="006100D9">
      <w:pPr>
        <w:pStyle w:val="APIParametersListBullet"/>
        <w:keepNext/>
        <w:keepLines/>
      </w:pPr>
      <w:r w:rsidRPr="006B2FCC">
        <w:t xml:space="preserve">IF $D(%ZIS)=0 then default value is </w:t>
      </w:r>
      <w:r>
        <w:t>“</w:t>
      </w:r>
      <w:r w:rsidRPr="004F124F">
        <w:rPr>
          <w:b/>
        </w:rPr>
        <w:t>MQ</w:t>
      </w:r>
      <w:r>
        <w:t>”</w:t>
      </w:r>
      <w:r w:rsidRPr="006B2FCC">
        <w:t xml:space="preserve"> and call the Device Handler.</w:t>
      </w:r>
    </w:p>
    <w:p w:rsidR="006100D9" w:rsidRDefault="006100D9" w:rsidP="006100D9">
      <w:pPr>
        <w:pStyle w:val="APIParametersListBullet"/>
      </w:pPr>
      <w:r w:rsidRPr="006B2FCC">
        <w:t>IF $D(%ZIS)=1,%ZIS=</w:t>
      </w:r>
      <w:r>
        <w:t>“”</w:t>
      </w:r>
      <w:r w:rsidRPr="006B2FCC">
        <w:t xml:space="preserve"> then queue the second task also with ZTIO=</w:t>
      </w:r>
      <w:r>
        <w:t>“”</w:t>
      </w:r>
      <w:r w:rsidRPr="006B2FCC">
        <w:t xml:space="preserve"> (i.e., do </w:t>
      </w:r>
      <w:r w:rsidRPr="004F124F">
        <w:rPr>
          <w:i/>
        </w:rPr>
        <w:t>not</w:t>
      </w:r>
      <w:r w:rsidRPr="006B2FCC">
        <w:t xml:space="preserve"> do the Device Handler call).</w:t>
      </w:r>
    </w:p>
    <w:p w:rsidR="006100D9" w:rsidRDefault="006100D9" w:rsidP="006100D9">
      <w:pPr>
        <w:pStyle w:val="APIParameters"/>
      </w:pPr>
      <w:r>
        <w:tab/>
      </w:r>
      <w:r w:rsidRPr="006B2FCC">
        <w:t>iop:</w:t>
      </w:r>
      <w:r>
        <w:tab/>
      </w:r>
      <w:r w:rsidRPr="006B2FCC">
        <w:t>(optional) The IOP variable as defined in Kernel</w:t>
      </w:r>
      <w:r>
        <w:t>’</w:t>
      </w:r>
      <w:r w:rsidRPr="006B2FCC">
        <w:t xml:space="preserve">s Device Handler. Default value </w:t>
      </w:r>
      <w:r>
        <w:t>“</w:t>
      </w:r>
      <w:r w:rsidRPr="004F124F">
        <w:rPr>
          <w:b/>
        </w:rPr>
        <w:t>Q</w:t>
      </w:r>
      <w:r>
        <w:t>”</w:t>
      </w:r>
      <w:r w:rsidRPr="006B2FCC">
        <w:t xml:space="preserve">—if IOP is passed and IOP does </w:t>
      </w:r>
      <w:r w:rsidRPr="00534C2B">
        <w:rPr>
          <w:i/>
        </w:rPr>
        <w:t>not</w:t>
      </w:r>
      <w:r w:rsidRPr="006B2FCC">
        <w:t xml:space="preserve"> start with </w:t>
      </w:r>
      <w:r>
        <w:t>“</w:t>
      </w:r>
      <w:r w:rsidRPr="004F124F">
        <w:rPr>
          <w:b/>
        </w:rPr>
        <w:t>Q;</w:t>
      </w:r>
      <w:r>
        <w:t>”</w:t>
      </w:r>
      <w:r w:rsidRPr="006B2FCC">
        <w:t xml:space="preserve"> then </w:t>
      </w:r>
      <w:r>
        <w:t>“</w:t>
      </w:r>
      <w:r w:rsidRPr="004F124F">
        <w:rPr>
          <w:b/>
        </w:rPr>
        <w:t>Q;</w:t>
      </w:r>
      <w:r>
        <w:t>”</w:t>
      </w:r>
      <w:r w:rsidRPr="006B2FCC">
        <w:t xml:space="preserve"> </w:t>
      </w:r>
      <w:r>
        <w:t>is</w:t>
      </w:r>
      <w:r w:rsidRPr="006B2FCC">
        <w:t xml:space="preserve"> added.</w:t>
      </w:r>
    </w:p>
    <w:p w:rsidR="006100D9" w:rsidRDefault="006100D9" w:rsidP="006100D9">
      <w:pPr>
        <w:pStyle w:val="APIParameters"/>
      </w:pPr>
      <w:r>
        <w:tab/>
      </w:r>
      <w:r w:rsidRPr="006B2FCC">
        <w:t>%wr:</w:t>
      </w:r>
      <w:r>
        <w:tab/>
      </w:r>
      <w:r w:rsidRPr="006B2FCC">
        <w:t xml:space="preserve">(optional) If %WR&gt;0 then write text to the screen as to whether or </w:t>
      </w:r>
      <w:r w:rsidRPr="004F124F">
        <w:rPr>
          <w:i/>
        </w:rPr>
        <w:t>not</w:t>
      </w:r>
      <w:r w:rsidRPr="006B2FCC">
        <w:t xml:space="preserve"> the queuing was successful.</w:t>
      </w:r>
    </w:p>
    <w:p w:rsidR="006100D9" w:rsidRDefault="006100D9" w:rsidP="006100D9">
      <w:pPr>
        <w:pStyle w:val="APIParameters"/>
      </w:pPr>
      <w:r>
        <w:tab/>
      </w:r>
      <w:r w:rsidRPr="006B2FCC">
        <w:t>%rtn2:</w:t>
      </w:r>
      <w:r>
        <w:tab/>
      </w:r>
      <w:r w:rsidRPr="006B2FCC">
        <w:t>(required) Second task that TaskMan run</w:t>
      </w:r>
      <w:r>
        <w:t>s</w:t>
      </w:r>
      <w:r w:rsidRPr="006B2FCC">
        <w:t>, usually a print process (i.e., print data).The</w:t>
      </w:r>
      <w:r>
        <w:t xml:space="preserve"> API</w:t>
      </w:r>
      <w:r w:rsidRPr="006B2FCC">
        <w:t xml:space="preserve"> that TaskMan will DO to start the task. You can specify it as </w:t>
      </w:r>
      <w:r>
        <w:t>“</w:t>
      </w:r>
      <w:r w:rsidRPr="006B2FCC">
        <w:t>LABEL^ROUTINE</w:t>
      </w:r>
      <w:r>
        <w:t>”</w:t>
      </w:r>
      <w:r w:rsidRPr="006B2FCC">
        <w:t xml:space="preserve"> or </w:t>
      </w:r>
      <w:r>
        <w:t>“</w:t>
      </w:r>
      <w:r w:rsidRPr="006B2FCC">
        <w:t>^ROUTINE</w:t>
      </w:r>
      <w:r>
        <w:t>”</w:t>
      </w:r>
      <w:r w:rsidRPr="006B2FCC">
        <w:t xml:space="preserve"> or </w:t>
      </w:r>
      <w:r>
        <w:t>“</w:t>
      </w:r>
      <w:r w:rsidRPr="006B2FCC">
        <w:t>ROUTINE</w:t>
      </w:r>
      <w:r>
        <w:t>”</w:t>
      </w:r>
      <w:r w:rsidRPr="006B2FCC">
        <w:t>.</w:t>
      </w:r>
    </w:p>
    <w:p w:rsidR="006100D9" w:rsidRDefault="006100D9" w:rsidP="006100D9">
      <w:pPr>
        <w:pStyle w:val="APIParameters"/>
      </w:pPr>
      <w:r>
        <w:tab/>
      </w:r>
      <w:r w:rsidRPr="006B2FCC">
        <w:t>%desc2:</w:t>
      </w:r>
      <w:r>
        <w:tab/>
      </w:r>
      <w:r w:rsidRPr="006B2FCC">
        <w:t>(optional) Second task description, up to 200 characters describing the task, with the software</w:t>
      </w:r>
      <w:r>
        <w:t xml:space="preserve"> application</w:t>
      </w:r>
      <w:r w:rsidRPr="006B2FCC">
        <w:t xml:space="preserve"> name at the front. Default to name of [tag]^routine.</w:t>
      </w:r>
    </w:p>
    <w:p w:rsidR="006100D9" w:rsidRDefault="006100D9" w:rsidP="006100D9">
      <w:pPr>
        <w:pStyle w:val="APIParameters"/>
        <w:keepNext/>
        <w:keepLines/>
        <w:rPr>
          <w:szCs w:val="22"/>
        </w:rPr>
      </w:pPr>
      <w:r>
        <w:tab/>
      </w:r>
      <w:r w:rsidRPr="006B2FCC">
        <w:t>%var2:</w:t>
      </w:r>
      <w:r>
        <w:tab/>
      </w:r>
      <w:r w:rsidRPr="006B2FCC">
        <w:t xml:space="preserve">(optional) ZTSAVE values for the second task. </w:t>
      </w:r>
      <w:r w:rsidRPr="006B2FCC">
        <w:rPr>
          <w:szCs w:val="22"/>
        </w:rPr>
        <w:t xml:space="preserve">Single value or passed by reference, this </w:t>
      </w:r>
      <w:r>
        <w:rPr>
          <w:szCs w:val="22"/>
        </w:rPr>
        <w:t>is</w:t>
      </w:r>
      <w:r w:rsidRPr="006B2FCC">
        <w:rPr>
          <w:szCs w:val="22"/>
        </w:rPr>
        <w:t xml:space="preserve"> used to S ZTSAVE(). It can be a string of variable names separated by </w:t>
      </w:r>
      <w:r>
        <w:rPr>
          <w:szCs w:val="22"/>
        </w:rPr>
        <w:t>“</w:t>
      </w:r>
      <w:r w:rsidRPr="006B2FCC">
        <w:rPr>
          <w:b/>
          <w:szCs w:val="22"/>
        </w:rPr>
        <w:t>;</w:t>
      </w:r>
      <w:r>
        <w:rPr>
          <w:szCs w:val="22"/>
        </w:rPr>
        <w:t>”</w:t>
      </w:r>
      <w:r w:rsidRPr="006B2FCC">
        <w:rPr>
          <w:szCs w:val="22"/>
        </w:rPr>
        <w:t xml:space="preserve">. Each </w:t>
      </w:r>
      <w:r w:rsidRPr="006B2FCC">
        <w:rPr>
          <w:b/>
          <w:szCs w:val="22"/>
        </w:rPr>
        <w:t>;</w:t>
      </w:r>
      <w:r w:rsidRPr="006B2FCC">
        <w:rPr>
          <w:szCs w:val="22"/>
        </w:rPr>
        <w:t xml:space="preserve">-piece </w:t>
      </w:r>
      <w:r>
        <w:rPr>
          <w:szCs w:val="22"/>
        </w:rPr>
        <w:t>is</w:t>
      </w:r>
      <w:r w:rsidRPr="006B2FCC">
        <w:rPr>
          <w:szCs w:val="22"/>
        </w:rPr>
        <w:t xml:space="preserve"> used as a subscript in ZTSAVE.</w:t>
      </w:r>
    </w:p>
    <w:p w:rsidR="006100D9" w:rsidRDefault="006100D9" w:rsidP="006100D9">
      <w:pPr>
        <w:pStyle w:val="APIParametersListBullet"/>
        <w:keepNext/>
        <w:keepLines/>
      </w:pPr>
      <w:r w:rsidRPr="006B2FCC">
        <w:t xml:space="preserve">If %var1 is </w:t>
      </w:r>
      <w:r w:rsidRPr="006B2FCC">
        <w:rPr>
          <w:i/>
        </w:rPr>
        <w:t>not</w:t>
      </w:r>
      <w:r w:rsidRPr="006B2FCC">
        <w:t xml:space="preserve"> passed and $D(%</w:t>
      </w:r>
      <w:smartTag w:uri="urn:schemas-microsoft-com:office:smarttags" w:element="stockticker">
        <w:r w:rsidRPr="006B2FCC">
          <w:t>VAR</w:t>
        </w:r>
      </w:smartTag>
      <w:r w:rsidRPr="006B2FCC">
        <w:t>), then also send %</w:t>
      </w:r>
      <w:smartTag w:uri="urn:schemas-microsoft-com:office:smarttags" w:element="stockticker">
        <w:r w:rsidRPr="006B2FCC">
          <w:t>VAR</w:t>
        </w:r>
      </w:smartTag>
      <w:r w:rsidRPr="006B2FCC">
        <w:t xml:space="preserve"> data to the second task.</w:t>
      </w:r>
    </w:p>
    <w:p w:rsidR="006100D9" w:rsidRDefault="006100D9" w:rsidP="006100D9">
      <w:pPr>
        <w:pStyle w:val="APIParametersListBullet"/>
      </w:pPr>
      <w:r w:rsidRPr="006B2FCC">
        <w:t>If $D(%</w:t>
      </w:r>
      <w:smartTag w:uri="urn:schemas-microsoft-com:office:smarttags" w:element="stockticker">
        <w:r w:rsidRPr="006B2FCC">
          <w:t>VAR</w:t>
        </w:r>
      </w:smartTag>
      <w:r w:rsidRPr="006B2FCC">
        <w:t xml:space="preserve">1), then do </w:t>
      </w:r>
      <w:r w:rsidRPr="006B2FCC">
        <w:rPr>
          <w:i/>
        </w:rPr>
        <w:t>not</w:t>
      </w:r>
      <w:r w:rsidRPr="006B2FCC">
        <w:t xml:space="preserve"> send %</w:t>
      </w:r>
      <w:smartTag w:uri="urn:schemas-microsoft-com:office:smarttags" w:element="stockticker">
        <w:r w:rsidRPr="006B2FCC">
          <w:t>VAR</w:t>
        </w:r>
      </w:smartTag>
      <w:r w:rsidRPr="006B2FCC">
        <w:t xml:space="preserve"> data to the second task.</w:t>
      </w:r>
    </w:p>
    <w:p w:rsidR="006100D9" w:rsidRDefault="006100D9" w:rsidP="006100D9">
      <w:pPr>
        <w:pStyle w:val="APIParameters"/>
        <w:keepNext/>
        <w:keepLines/>
        <w:ind w:left="4147" w:hanging="4147"/>
      </w:pPr>
      <w:r>
        <w:tab/>
      </w:r>
      <w:r w:rsidRPr="006B2FCC">
        <w:t>%voth2:</w:t>
      </w:r>
      <w:r>
        <w:tab/>
      </w:r>
      <w:r w:rsidRPr="006B2FCC">
        <w:rPr>
          <w:szCs w:val="22"/>
        </w:rPr>
        <w:t xml:space="preserve">(optional) Second task other parameter, usually </w:t>
      </w:r>
      <w:r w:rsidRPr="004F124F">
        <w:rPr>
          <w:i/>
          <w:szCs w:val="22"/>
        </w:rPr>
        <w:t>not</w:t>
      </w:r>
      <w:r w:rsidRPr="006B2FCC">
        <w:rPr>
          <w:szCs w:val="22"/>
        </w:rPr>
        <w:t xml:space="preserve"> needed. </w:t>
      </w:r>
      <w:r w:rsidRPr="006B2FCC">
        <w:t>Passed by reference, %voth(sub)=</w:t>
      </w:r>
      <w:r>
        <w:t>“”</w:t>
      </w:r>
      <w:r w:rsidRPr="006B2FCC">
        <w:t xml:space="preserve"> or explicit value sub—this is any other %ZTLOAD variable besides ZTRTN, ZTDESC, ZTIO, ZTSAVE.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Note"/>
      </w:pPr>
      <w:r>
        <w:drawing>
          <wp:inline distT="0" distB="0" distL="0" distR="0" wp14:anchorId="247606C8" wp14:editId="5EEEE91E">
            <wp:extent cx="285750" cy="285750"/>
            <wp:effectExtent l="0" t="0" r="0" b="0"/>
            <wp:docPr id="453" name="Picture 4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%voth1(</w:t>
      </w:r>
      <w:r>
        <w:t>“</w:t>
      </w:r>
      <w:r w:rsidRPr="006B2FCC">
        <w:t>ZTDTH</w:t>
      </w:r>
      <w:r>
        <w:t>”</w:t>
      </w:r>
      <w:r w:rsidRPr="006B2FCC">
        <w:t xml:space="preserve">) is passed, it </w:t>
      </w:r>
      <w:r>
        <w:t>is</w:t>
      </w:r>
      <w:r w:rsidRPr="006B2FCC">
        <w:t xml:space="preserve"> ignored as it is necessary to S ZTDTH=</w:t>
      </w:r>
      <w:r>
        <w:t>“</w:t>
      </w:r>
      <w:r w:rsidRPr="006B2FCC">
        <w:rPr>
          <w:b/>
        </w:rPr>
        <w:t>@</w:t>
      </w:r>
      <w:r>
        <w:t>”</w:t>
      </w:r>
      <w:r w:rsidRPr="006B2FCC">
        <w:t xml:space="preserve"> for the second task—this creates the task but does </w:t>
      </w:r>
      <w:r w:rsidRPr="00534C2B">
        <w:rPr>
          <w:i/>
        </w:rPr>
        <w:t>not</w:t>
      </w:r>
      <w:r w:rsidRPr="006B2FCC">
        <w:t xml:space="preserve"> schedule it.</w:t>
      </w:r>
    </w:p>
    <w:p w:rsidR="00121522" w:rsidRPr="00672B04" w:rsidRDefault="00121522" w:rsidP="006100D9">
      <w:pPr>
        <w:pStyle w:val="APIParameters"/>
        <w:keepNext/>
        <w:keepLines/>
      </w:pPr>
      <w:r w:rsidRPr="009D2D3D">
        <w:rPr>
          <w:b/>
        </w:rPr>
        <w:lastRenderedPageBreak/>
        <w:t>Output:</w:t>
      </w:r>
      <w:r w:rsidRPr="009D2D3D">
        <w:rPr>
          <w:b/>
        </w:rPr>
        <w:tab/>
      </w:r>
      <w:r w:rsidR="006100D9" w:rsidRPr="006B2FCC">
        <w:t>ztsk1^ztsk2:</w:t>
      </w:r>
      <w:r w:rsidRPr="00672B04">
        <w:tab/>
      </w:r>
      <w:r w:rsidR="006100D9" w:rsidRPr="006B2FCC">
        <w:rPr>
          <w:szCs w:val="22"/>
        </w:rPr>
        <w:t>Returns:</w:t>
      </w:r>
    </w:p>
    <w:p w:rsidR="00121522" w:rsidRDefault="006100D9" w:rsidP="006100D9">
      <w:pPr>
        <w:pStyle w:val="APIParametersListBullet"/>
        <w:keepNext/>
        <w:keepLines/>
      </w:pPr>
      <w:r w:rsidRPr="006100D9">
        <w:rPr>
          <w:b/>
        </w:rPr>
        <w:t>ztsk1^ztsk2—</w:t>
      </w:r>
      <w:r w:rsidRPr="006B2FCC">
        <w:t>If successfully queued:</w:t>
      </w:r>
    </w:p>
    <w:p w:rsidR="006100D9" w:rsidRDefault="006100D9" w:rsidP="006100D9">
      <w:pPr>
        <w:pStyle w:val="APIParametersListBullet2"/>
        <w:keepNext/>
        <w:keepLines/>
      </w:pPr>
      <w:r w:rsidRPr="006B2FCC">
        <w:t>ztsk1 = ZTSK value of first task.</w:t>
      </w:r>
    </w:p>
    <w:p w:rsidR="006100D9" w:rsidRDefault="006100D9" w:rsidP="006100D9">
      <w:pPr>
        <w:pStyle w:val="APIParametersListBullet2"/>
        <w:keepNext/>
        <w:keepLines/>
      </w:pPr>
      <w:r w:rsidRPr="006B2FCC">
        <w:t>ztsk2 = ZTSK value of second task.</w:t>
      </w:r>
    </w:p>
    <w:p w:rsidR="006100D9" w:rsidRDefault="006100D9" w:rsidP="00121522">
      <w:pPr>
        <w:pStyle w:val="APIParametersListBullet"/>
      </w:pPr>
      <w:r w:rsidRPr="006100D9">
        <w:rPr>
          <w:b/>
        </w:rPr>
        <w:t>-1—</w:t>
      </w:r>
      <w:r w:rsidRPr="006B2FCC">
        <w:t>If unsuccessful device call or failed %ZTLOAD call.</w:t>
      </w:r>
    </w:p>
    <w:p w:rsidR="00121522" w:rsidRPr="00392534" w:rsidRDefault="00121522" w:rsidP="00121522">
      <w:pPr>
        <w:pStyle w:val="BodyText6"/>
      </w:pPr>
    </w:p>
    <w:p w:rsidR="00B51674" w:rsidRPr="006B2FCC" w:rsidRDefault="00CF001D" w:rsidP="00E22EEC">
      <w:pPr>
        <w:pStyle w:val="Heading4"/>
      </w:pPr>
      <w:bookmarkStart w:id="1262" w:name="_Toc458599328"/>
      <w:r>
        <w:t>Example</w:t>
      </w:r>
      <w:bookmarkEnd w:id="1262"/>
    </w:p>
    <w:p w:rsidR="00F814A5" w:rsidRPr="006B2FCC" w:rsidRDefault="00F814A5" w:rsidP="00037B41">
      <w:pPr>
        <w:pStyle w:val="BodyText"/>
        <w:keepNext/>
        <w:keepLines/>
      </w:pPr>
      <w:r w:rsidRPr="006B2FCC">
        <w:t xml:space="preserve">This example is a job that consists of gathering information and then printing it. Assume that the gathering takes a few hours. </w:t>
      </w:r>
      <w:r w:rsidR="004F124F">
        <w:t>You</w:t>
      </w:r>
      <w:r w:rsidRPr="006B2FCC">
        <w:t xml:space="preserve"> do </w:t>
      </w:r>
      <w:r w:rsidRPr="004F124F">
        <w:rPr>
          <w:i/>
        </w:rPr>
        <w:t>not</w:t>
      </w:r>
      <w:r w:rsidRPr="006B2FCC">
        <w:t xml:space="preserve"> want the device that the user selects to be tied up for that time, so </w:t>
      </w:r>
      <w:r w:rsidR="004F124F">
        <w:t>you</w:t>
      </w:r>
      <w:r w:rsidRPr="006B2FCC">
        <w:t xml:space="preserve"> divide the job into two tasks. The first task gathers the information, and the second task prints it. </w:t>
      </w:r>
      <w:r w:rsidR="004F124F">
        <w:t>U</w:t>
      </w:r>
      <w:r w:rsidRPr="006B2FCC">
        <w:t>se the $$QQ^XUTMDEVQ</w:t>
      </w:r>
      <w:r w:rsidR="00261973">
        <w:t xml:space="preserve"> API</w:t>
      </w:r>
      <w:r w:rsidRPr="006B2FCC">
        <w:t xml:space="preserve"> to select the device, schedule the gather task, and queue the print task. </w:t>
      </w:r>
      <w:r w:rsidR="004F124F">
        <w:t>U</w:t>
      </w:r>
      <w:r w:rsidRPr="006B2FCC">
        <w:t xml:space="preserve">se the </w:t>
      </w:r>
      <w:r w:rsidRPr="00F30CEF">
        <w:rPr>
          <w:color w:val="0000FF"/>
          <w:u w:val="single"/>
        </w:rPr>
        <w:fldChar w:fldCharType="begin" w:fldLock="1"/>
      </w:r>
      <w:r w:rsidRPr="00F30CEF">
        <w:rPr>
          <w:color w:val="0000FF"/>
          <w:u w:val="single"/>
        </w:rPr>
        <w:instrText xml:space="preserve"> REF _Ref125424162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$$REQQ^XUTMDEVQ(): Schedule Second Part of a Task</w:t>
      </w:r>
      <w:r w:rsidRPr="00F30CEF">
        <w:rPr>
          <w:color w:val="0000FF"/>
          <w:u w:val="single"/>
        </w:rPr>
        <w:fldChar w:fldCharType="end"/>
      </w:r>
      <w:r w:rsidR="00261973">
        <w:t xml:space="preserve"> API</w:t>
      </w:r>
      <w:r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0E720229" wp14:editId="46C9A5B4">
            <wp:extent cx="285750" cy="285750"/>
            <wp:effectExtent l="0" t="0" r="0" b="0"/>
            <wp:docPr id="454" name="Picture 4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263" w:name="_Toc200270039"/>
      <w:bookmarkStart w:id="1264" w:name="_Toc458599945"/>
      <w:r w:rsidRPr="006B2FCC">
        <w:t xml:space="preserve">Figure </w:t>
      </w:r>
      <w:r w:rsidR="000542BF">
        <w:fldChar w:fldCharType="begin"/>
      </w:r>
      <w:r w:rsidR="000542BF">
        <w:instrText xml:space="preserve"> SEQ Figure \* ARABIC </w:instrText>
      </w:r>
      <w:r w:rsidR="000542BF">
        <w:fldChar w:fldCharType="separate"/>
      </w:r>
      <w:r w:rsidR="00EE31EC">
        <w:rPr>
          <w:noProof/>
        </w:rPr>
        <w:t>106</w:t>
      </w:r>
      <w:r w:rsidR="000542BF">
        <w:rPr>
          <w:noProof/>
        </w:rPr>
        <w:fldChar w:fldCharType="end"/>
      </w:r>
      <w:r w:rsidR="002D4A5F">
        <w:t>:</w:t>
      </w:r>
      <w:r w:rsidRPr="006B2FCC">
        <w:t xml:space="preserve"> $$QQ^XUTMDEVQ</w:t>
      </w:r>
      <w:r w:rsidR="00EF784D">
        <w:t xml:space="preserve"> API—</w:t>
      </w:r>
      <w:r w:rsidRPr="006B2FCC">
        <w:t>Sample code</w:t>
      </w:r>
      <w:bookmarkEnd w:id="1263"/>
      <w:bookmarkEnd w:id="1264"/>
    </w:p>
    <w:p w:rsidR="00F814A5" w:rsidRPr="006B2FCC" w:rsidRDefault="00F814A5"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814A5" w:rsidRPr="006B2FCC" w:rsidRDefault="00F814A5" w:rsidP="00F77926">
      <w:pPr>
        <w:pStyle w:val="Code"/>
      </w:pPr>
      <w:r w:rsidRPr="006B2FCC">
        <w:t xml:space="preserve">         ;;1.1</w:t>
      </w:r>
    </w:p>
    <w:p w:rsidR="00F814A5" w:rsidRPr="006B2FCC" w:rsidRDefault="00F814A5" w:rsidP="00F77926">
      <w:pPr>
        <w:pStyle w:val="Code"/>
      </w:pPr>
      <w:r w:rsidRPr="006B2FCC">
        <w:t>QQ       ;</w:t>
      </w:r>
    </w:p>
    <w:p w:rsidR="00F814A5" w:rsidRPr="006B2FCC" w:rsidRDefault="00F814A5" w:rsidP="00F77926">
      <w:pPr>
        <w:pStyle w:val="Code"/>
      </w:pPr>
      <w:r w:rsidRPr="006B2FCC">
        <w:t xml:space="preserve">         N X</w:t>
      </w:r>
    </w:p>
    <w:p w:rsidR="00F814A5" w:rsidRPr="006B2FCC" w:rsidRDefault="00F814A5"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F814A5" w:rsidRPr="006B2FCC" w:rsidRDefault="00F814A5" w:rsidP="00F77926">
      <w:pPr>
        <w:pStyle w:val="Code"/>
      </w:pPr>
      <w:r w:rsidRPr="006B2FCC">
        <w:t xml:space="preserve">         W !,</w:t>
      </w:r>
      <w:r w:rsidR="009758D3">
        <w:t>“</w:t>
      </w:r>
      <w:r w:rsidRPr="006B2FCC">
        <w:t>X=</w:t>
      </w:r>
      <w:r w:rsidR="009758D3">
        <w:t>”</w:t>
      </w:r>
      <w:r w:rsidRPr="006B2FCC">
        <w:t>,X</w:t>
      </w:r>
    </w:p>
    <w:p w:rsidR="00F814A5" w:rsidRPr="006B2FCC" w:rsidRDefault="00F814A5" w:rsidP="00F77926">
      <w:pPr>
        <w:pStyle w:val="Code"/>
      </w:pPr>
      <w:r w:rsidRPr="006B2FCC">
        <w:t xml:space="preserve">         Q</w:t>
      </w:r>
    </w:p>
    <w:p w:rsidR="00F814A5" w:rsidRPr="006B2FCC" w:rsidRDefault="00F814A5" w:rsidP="00F77926">
      <w:pPr>
        <w:pStyle w:val="Code"/>
      </w:pPr>
      <w:r w:rsidRPr="006B2FCC">
        <w:t>GATHERQ  ;</w:t>
      </w:r>
    </w:p>
    <w:p w:rsidR="00F814A5" w:rsidRPr="006B2FCC" w:rsidRDefault="00F814A5" w:rsidP="00F77926">
      <w:pPr>
        <w:pStyle w:val="Code"/>
      </w:pPr>
      <w:r w:rsidRPr="006B2FCC">
        <w:t xml:space="preserve">         N ARHJ,X</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F814A5" w:rsidRPr="006B2FCC" w:rsidRDefault="00F814A5" w:rsidP="00F77926">
      <w:pPr>
        <w:pStyle w:val="Code"/>
      </w:pPr>
      <w:r w:rsidRPr="006B2FCC">
        <w:t xml:space="preserve">         K ^XTMP(ARHJ) ; Use ^XTMP to pass a lot of data between tasks.</w:t>
      </w:r>
    </w:p>
    <w:p w:rsidR="00F814A5" w:rsidRPr="006B2FCC" w:rsidRDefault="00F814A5" w:rsidP="00F77926">
      <w:pPr>
        <w:pStyle w:val="Code"/>
      </w:pPr>
      <w:r w:rsidRPr="006B2FCC">
        <w:t xml:space="preserve">         S ^XTMP(ARHJ,0)=$$FMADD^XLFDT(DT,1)_U_DT ; Save-thru and create dates.</w:t>
      </w:r>
    </w:p>
    <w:p w:rsidR="00F814A5" w:rsidRPr="006B2FCC" w:rsidRDefault="00F814A5" w:rsidP="00F77926">
      <w:pPr>
        <w:pStyle w:val="Code"/>
      </w:pPr>
      <w:r w:rsidRPr="006B2FCC">
        <w:t xml:space="preserve">         S ^XTMP(ARHJ)=</w:t>
      </w:r>
      <w:r w:rsidR="00FF3F33">
        <w:t>“</w:t>
      </w:r>
      <w:r w:rsidRPr="006B2FCC">
        <w:t>HI MOM!</w:t>
      </w:r>
      <w:r w:rsidR="00FF3F33">
        <w:t>”</w:t>
      </w:r>
      <w:r w:rsidRPr="006B2FCC">
        <w:t xml:space="preserve"> ; Pretend this is a lot of data!</w:t>
      </w:r>
    </w:p>
    <w:p w:rsidR="00F814A5" w:rsidRPr="006B2FCC" w:rsidRDefault="00F814A5" w:rsidP="00F77926">
      <w:pPr>
        <w:pStyle w:val="Code"/>
      </w:pPr>
      <w:r w:rsidRPr="006B2FCC">
        <w:t xml:space="preserve">         ; XUTMQQ holds the ZTSK of the print task</w:t>
      </w:r>
    </w:p>
    <w:p w:rsidR="00F814A5" w:rsidRPr="006B2FCC" w:rsidRDefault="00F814A5" w:rsidP="00F77926">
      <w:pPr>
        <w:pStyle w:val="Code"/>
      </w:pPr>
      <w:r w:rsidRPr="006B2FCC">
        <w:t xml:space="preserve">         S X=$$REQQ^XUTMDEVQ(XUTMQQ,$H,</w:t>
      </w:r>
      <w:r w:rsidR="009758D3">
        <w:t>“</w:t>
      </w:r>
      <w:r w:rsidRPr="006B2FCC">
        <w:t>ARHJ</w:t>
      </w:r>
      <w:r w:rsidR="00FF3F33">
        <w:t>”</w:t>
      </w:r>
      <w:r w:rsidRPr="006B2FCC">
        <w:t>) ; Schedule print task to start</w:t>
      </w:r>
    </w:p>
    <w:p w:rsidR="00F814A5" w:rsidRPr="006B2FCC" w:rsidRDefault="00F814A5" w:rsidP="00F77926">
      <w:pPr>
        <w:pStyle w:val="Code"/>
      </w:pPr>
      <w:r w:rsidRPr="006B2FCC">
        <w:t xml:space="preserve">         Q</w:t>
      </w:r>
    </w:p>
    <w:p w:rsidR="00F814A5" w:rsidRPr="006B2FCC" w:rsidRDefault="00F814A5" w:rsidP="00F77926">
      <w:pPr>
        <w:pStyle w:val="Code"/>
      </w:pPr>
      <w:r w:rsidRPr="006B2FCC">
        <w:t>PRINTQ   ;</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F814A5" w:rsidRPr="006B2FCC" w:rsidRDefault="00F814A5"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F814A5" w:rsidRPr="006B2FCC" w:rsidRDefault="00F814A5" w:rsidP="00F77926">
      <w:pPr>
        <w:pStyle w:val="Code"/>
      </w:pPr>
      <w:r w:rsidRPr="006B2FCC">
        <w:t xml:space="preserve">         K ^XTMP(ARHJ)</w:t>
      </w:r>
    </w:p>
    <w:p w:rsidR="00F814A5" w:rsidRPr="006B2FCC" w:rsidRDefault="00F814A5" w:rsidP="00F77926">
      <w:pPr>
        <w:pStyle w:val="Code"/>
      </w:pPr>
      <w:r w:rsidRPr="006B2FCC">
        <w:t xml:space="preserve">         Q</w:t>
      </w:r>
    </w:p>
    <w:p w:rsidR="00B51674" w:rsidRPr="006B2FCC" w:rsidRDefault="00B51674" w:rsidP="006D5266">
      <w:pPr>
        <w:pStyle w:val="BodyText6"/>
      </w:pPr>
    </w:p>
    <w:p w:rsidR="001B2844" w:rsidRPr="006B2FCC" w:rsidRDefault="0018430B" w:rsidP="00457DA6">
      <w:pPr>
        <w:pStyle w:val="Heading3"/>
      </w:pPr>
      <w:bookmarkStart w:id="1265" w:name="_Ref125424162"/>
      <w:bookmarkStart w:id="1266" w:name="_Toc458599329"/>
      <w:r w:rsidRPr="006B2FCC">
        <w:lastRenderedPageBreak/>
        <w:t>$$</w:t>
      </w:r>
      <w:r w:rsidR="001B2844" w:rsidRPr="006B2FCC">
        <w:t xml:space="preserve">REQQ^XUTMDEVQ(): </w:t>
      </w:r>
      <w:r w:rsidR="00ED3008" w:rsidRPr="006B2FCC">
        <w:t>S</w:t>
      </w:r>
      <w:r w:rsidR="0047411E" w:rsidRPr="006B2FCC">
        <w:t>chedule Second Part of a Task</w:t>
      </w:r>
      <w:bookmarkEnd w:id="1265"/>
      <w:bookmarkEnd w:id="1266"/>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fldChar w:fldCharType="begin"/>
      </w:r>
      <w:r w:rsidR="0072115A" w:rsidRPr="006B2FCC">
        <w:instrText xml:space="preserve">XE </w:instrText>
      </w:r>
      <w:r w:rsidR="0072115A">
        <w:instrText>“</w:instrText>
      </w:r>
      <w:r w:rsidR="0072115A" w:rsidRPr="006B2FCC">
        <w:instrText>XUTMDEVQ:$$REQQ^XUTMDEVQ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TaskMan:$$REQQ^XUTMDEVQ</w:instrText>
      </w:r>
      <w:r w:rsidR="0072115A">
        <w:instrText>”</w:instrText>
      </w:r>
      <w:r w:rsidR="0072115A" w:rsidRPr="006B2FCC">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Type:Supported:$$REQQ^XUTMDEVQ</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1519</w:t>
      </w:r>
    </w:p>
    <w:p w:rsidR="00121522" w:rsidRDefault="00121522" w:rsidP="0072115A">
      <w:pPr>
        <w:pStyle w:val="APIText"/>
        <w:keepNext/>
        <w:keepLines/>
      </w:pPr>
      <w:r w:rsidRPr="006B2FCC">
        <w:rPr>
          <w:b/>
        </w:rPr>
        <w:t>Description</w:t>
      </w:r>
      <w:r>
        <w:rPr>
          <w:b/>
        </w:rPr>
        <w:t>:</w:t>
      </w:r>
      <w:r w:rsidRPr="0084064A">
        <w:tab/>
      </w:r>
      <w:r w:rsidR="0072115A" w:rsidRPr="006B2FCC">
        <w:t>This extrinsic function schedules the second task (i.e., print data)</w:t>
      </w:r>
      <w:r w:rsidR="0072115A" w:rsidRPr="006B2FCC">
        <w:rPr>
          <w:szCs w:val="22"/>
        </w:rPr>
        <w:t xml:space="preserve">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72115A" w:rsidRPr="006B2FCC">
        <w:t xml:space="preserve">. </w:t>
      </w:r>
      <w:r w:rsidR="0072115A">
        <w:t>This API was a</w:t>
      </w:r>
      <w:r w:rsidR="0072115A" w:rsidRPr="006B2FCC">
        <w:t>dde</w:t>
      </w:r>
      <w:r w:rsidR="0072115A">
        <w:t xml:space="preserve">d with </w:t>
      </w:r>
      <w:r w:rsidR="00B004B0">
        <w:t>Kernel patch X</w:t>
      </w:r>
      <w:r w:rsidR="0072115A">
        <w:t>U*8.0*389.</w:t>
      </w:r>
    </w:p>
    <w:p w:rsidR="0072115A" w:rsidRDefault="0072115A" w:rsidP="0072115A">
      <w:pPr>
        <w:pStyle w:val="APIDescriptionText"/>
        <w:keepNext/>
        <w:keepLines/>
        <w:rPr>
          <w:szCs w:val="22"/>
        </w:rPr>
      </w:pPr>
      <w:r>
        <w:rPr>
          <w:szCs w:val="22"/>
        </w:rPr>
        <w:t xml:space="preserve">If it </w:t>
      </w:r>
      <w:r w:rsidRPr="006B2FCC">
        <w:rPr>
          <w:szCs w:val="22"/>
        </w:rPr>
        <w:t>take</w:t>
      </w:r>
      <w:r>
        <w:rPr>
          <w:szCs w:val="22"/>
        </w:rPr>
        <w:t>s</w:t>
      </w:r>
      <w:r w:rsidRPr="006B2FCC">
        <w:rPr>
          <w:szCs w:val="22"/>
        </w:rPr>
        <w:t xml:space="preserve"> a long time to gather and print data, users should split the job into two tasks:</w:t>
      </w:r>
    </w:p>
    <w:p w:rsidR="0072115A" w:rsidRDefault="0072115A" w:rsidP="00977C88">
      <w:pPr>
        <w:pStyle w:val="APIDescriptionListNumber"/>
        <w:keepNext/>
        <w:keepLines/>
        <w:numPr>
          <w:ilvl w:val="0"/>
          <w:numId w:val="78"/>
        </w:numPr>
        <w:ind w:left="2880"/>
      </w:pPr>
      <w:r w:rsidRPr="00080F80">
        <w:t>Gather Data—The first task gathers the data.</w:t>
      </w:r>
    </w:p>
    <w:p w:rsidR="0072115A" w:rsidRDefault="0072115A" w:rsidP="0072115A">
      <w:pPr>
        <w:pStyle w:val="APIDescriptionListNumber"/>
        <w:keepNext/>
        <w:keepLines/>
        <w:numPr>
          <w:ilvl w:val="0"/>
          <w:numId w:val="78"/>
        </w:numPr>
        <w:ind w:left="2880"/>
      </w:pPr>
      <w:r w:rsidRPr="00080F80">
        <w:t>Print Data—The second task prints the data.</w:t>
      </w:r>
    </w:p>
    <w:p w:rsidR="0072115A" w:rsidRPr="006B2FCC" w:rsidRDefault="0072115A" w:rsidP="0072115A">
      <w:pPr>
        <w:pStyle w:val="APIDescriptionText"/>
      </w:pPr>
      <w:r w:rsidRPr="006B2FCC">
        <w:t>Separating the data-gathering task from the data print task helps avoid unnecessarily tying up a printer while large amounts of data are gathered.</w:t>
      </w:r>
    </w:p>
    <w:p w:rsidR="0072115A" w:rsidRPr="0084064A" w:rsidRDefault="0072115A" w:rsidP="0072115A">
      <w:pPr>
        <w:pStyle w:val="APIDescriptionText"/>
      </w:pPr>
      <w:r>
        <w:t>This API</w:t>
      </w:r>
      <w:r w:rsidRPr="006B2FCC">
        <w:t xml:space="preserve"> makes sure that only the scheduled time and any variables in %</w:t>
      </w:r>
      <w:smartTag w:uri="urn:schemas-microsoft-com:office:smarttags" w:element="stockticker">
        <w:r w:rsidRPr="006B2FCC">
          <w:t>VAR</w:t>
        </w:r>
      </w:smartTag>
      <w:r w:rsidRPr="006B2FCC">
        <w:t xml:space="preserve"> are passed to the </w:t>
      </w:r>
      <w:r w:rsidRPr="00F30CEF">
        <w:rPr>
          <w:color w:val="0000FF"/>
          <w:u w:val="single"/>
        </w:rPr>
        <w:fldChar w:fldCharType="begin" w:fldLock="1"/>
      </w:r>
      <w:r w:rsidRPr="00F30CEF">
        <w:rPr>
          <w:color w:val="0000FF"/>
          <w:u w:val="single"/>
        </w:rPr>
        <w:instrText xml:space="preserve"> REF _Ref115665495 \h  \* MERGEFORMAT </w:instrText>
      </w:r>
      <w:r w:rsidRPr="00F30CEF">
        <w:rPr>
          <w:color w:val="0000FF"/>
          <w:u w:val="single"/>
        </w:rPr>
      </w:r>
      <w:r w:rsidRPr="00F30CEF">
        <w:rPr>
          <w:color w:val="0000FF"/>
          <w:u w:val="single"/>
        </w:rPr>
        <w:fldChar w:fldCharType="separate"/>
      </w:r>
      <w:r w:rsidRPr="00EB0586">
        <w:rPr>
          <w:color w:val="0000FF"/>
          <w:u w:val="single"/>
        </w:rPr>
        <w:t>REQ^%ZTLOAD: Requeue a Task</w:t>
      </w:r>
      <w:r w:rsidRPr="00F30CEF">
        <w:rPr>
          <w:color w:val="0000FF"/>
          <w:u w:val="single"/>
        </w:rPr>
        <w:fldChar w:fldCharType="end"/>
      </w:r>
      <w:r w:rsidRPr="006B2FCC">
        <w: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$$REQQ^XUTMDEVQ(xutsk,xudth[,[.]%var])</w:t>
      </w:r>
    </w:p>
    <w:p w:rsidR="00121522" w:rsidRPr="00672B04" w:rsidRDefault="00121522" w:rsidP="0072115A">
      <w:pPr>
        <w:pStyle w:val="APIParameters"/>
        <w:keepNext/>
        <w:keepLines/>
        <w:ind w:left="4147" w:hanging="4147"/>
      </w:pPr>
      <w:r w:rsidRPr="009D2D3D">
        <w:rPr>
          <w:b/>
        </w:rPr>
        <w:t>Input Parameters:</w:t>
      </w:r>
      <w:r w:rsidRPr="009D2D3D">
        <w:rPr>
          <w:b/>
        </w:rPr>
        <w:tab/>
      </w:r>
      <w:r w:rsidR="0072115A" w:rsidRPr="006B2FCC">
        <w:t>xutsk:</w:t>
      </w:r>
      <w:r w:rsidRPr="00672B04">
        <w:tab/>
      </w:r>
      <w:r w:rsidR="0072115A" w:rsidRPr="006B2FCC">
        <w:rPr>
          <w:szCs w:val="22"/>
        </w:rPr>
        <w:t xml:space="preserve">(required) This input parameter is the TaskMan task to schedule the second task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72115A" w:rsidRPr="006B2FCC">
        <w:rPr>
          <w:szCs w:val="22"/>
        </w:rPr>
        <w:t xml:space="preserve"> and should be in the XUTMQQ variable.</w:t>
      </w:r>
    </w:p>
    <w:p w:rsidR="00121522" w:rsidRDefault="00121522" w:rsidP="0072115A">
      <w:pPr>
        <w:pStyle w:val="APIParameters"/>
        <w:keepNext/>
        <w:keepLines/>
        <w:ind w:left="4147" w:hanging="4147"/>
        <w:rPr>
          <w:szCs w:val="22"/>
        </w:rPr>
      </w:pPr>
      <w:r>
        <w:rPr>
          <w:b/>
        </w:rPr>
        <w:tab/>
      </w:r>
      <w:r w:rsidR="0072115A" w:rsidRPr="006B2FCC">
        <w:t>xudth:</w:t>
      </w:r>
      <w:r>
        <w:rPr>
          <w:b/>
        </w:rPr>
        <w:tab/>
      </w:r>
      <w:r w:rsidR="0072115A" w:rsidRPr="006B2FCC">
        <w:rPr>
          <w:szCs w:val="22"/>
        </w:rPr>
        <w:t>(required) This input parameter is the new scheduled run time.</w:t>
      </w:r>
    </w:p>
    <w:p w:rsidR="0072115A" w:rsidRDefault="0072115A" w:rsidP="00121522">
      <w:pPr>
        <w:pStyle w:val="APIParameters"/>
        <w:ind w:left="4147" w:hanging="4147"/>
      </w:pPr>
      <w:r>
        <w:rPr>
          <w:szCs w:val="22"/>
        </w:rPr>
        <w:tab/>
      </w:r>
      <w:r w:rsidRPr="006B2FCC">
        <w:t>[.]%var:</w:t>
      </w:r>
      <w:r>
        <w:tab/>
      </w:r>
      <w:r w:rsidRPr="006B2FCC">
        <w:t xml:space="preserve">(optional) This input parameter is converted to the ZTSAVE variable; it is the same as the %var input parameter for the </w:t>
      </w:r>
      <w:r w:rsidRPr="00F30CEF">
        <w:rPr>
          <w:color w:val="0000FF"/>
          <w:u w:val="single"/>
        </w:rPr>
        <w:fldChar w:fldCharType="begin" w:fldLock="1"/>
      </w:r>
      <w:r w:rsidRPr="00F30CEF">
        <w:rPr>
          <w:color w:val="0000FF"/>
          <w:u w:val="single"/>
        </w:rPr>
        <w:instrText xml:space="preserve"> REF _Ref115665535 \h  \* MERGEFORMAT </w:instrText>
      </w:r>
      <w:r w:rsidRPr="00F30CEF">
        <w:rPr>
          <w:color w:val="0000FF"/>
          <w:u w:val="single"/>
        </w:rPr>
      </w:r>
      <w:r w:rsidRPr="00F30CEF">
        <w:rPr>
          <w:color w:val="0000FF"/>
          <w:u w:val="single"/>
        </w:rPr>
        <w:fldChar w:fldCharType="separate"/>
      </w:r>
      <w:r w:rsidRPr="00EB0586">
        <w:rPr>
          <w:color w:val="0000FF"/>
          <w:u w:val="single"/>
        </w:rPr>
        <w:t>$$DEV^XUTMDEVQ(): Force Queuing—Ask for Device</w:t>
      </w:r>
      <w:r w:rsidRPr="00F30CEF">
        <w:rPr>
          <w:color w:val="0000FF"/>
          <w:u w:val="single"/>
        </w:rPr>
        <w:fldChar w:fldCharType="end"/>
      </w:r>
      <w:r>
        <w:t xml:space="preserve"> API</w:t>
      </w:r>
      <w:r w:rsidRPr="006B2FCC">
        <w:t>.</w:t>
      </w:r>
    </w:p>
    <w:p w:rsidR="00121522" w:rsidRPr="00672B04" w:rsidRDefault="00121522" w:rsidP="0072115A">
      <w:pPr>
        <w:pStyle w:val="APIParameters"/>
        <w:keepNext/>
        <w:keepLines/>
      </w:pPr>
      <w:r w:rsidRPr="009D2D3D">
        <w:rPr>
          <w:b/>
        </w:rPr>
        <w:t>Output:</w:t>
      </w:r>
      <w:r w:rsidRPr="009D2D3D">
        <w:rPr>
          <w:b/>
        </w:rPr>
        <w:tab/>
      </w:r>
      <w:r w:rsidR="0072115A" w:rsidRPr="006B2FCC">
        <w:t>returns:</w:t>
      </w:r>
      <w:r w:rsidRPr="00672B04">
        <w:tab/>
      </w:r>
      <w:r w:rsidR="0072115A" w:rsidRPr="006B2FCC">
        <w:rPr>
          <w:szCs w:val="22"/>
        </w:rPr>
        <w:t>Returns:</w:t>
      </w:r>
    </w:p>
    <w:p w:rsidR="00121522" w:rsidRDefault="0072115A" w:rsidP="0072115A">
      <w:pPr>
        <w:pStyle w:val="APIParametersListBullet"/>
        <w:keepNext/>
        <w:keepLines/>
      </w:pPr>
      <w:r w:rsidRPr="0095662E">
        <w:rPr>
          <w:b/>
        </w:rPr>
        <w:t>1—</w:t>
      </w:r>
      <w:r w:rsidRPr="006B2FCC">
        <w:t>Successful</w:t>
      </w:r>
      <w:r>
        <w:t>.</w:t>
      </w:r>
    </w:p>
    <w:p w:rsidR="00121522" w:rsidRDefault="0072115A" w:rsidP="00121522">
      <w:pPr>
        <w:pStyle w:val="APIParametersListBullet"/>
      </w:pPr>
      <w:r w:rsidRPr="0095662E">
        <w:rPr>
          <w:b/>
        </w:rPr>
        <w:t>0—</w:t>
      </w:r>
      <w:r w:rsidRPr="006B2FCC">
        <w:t>Unsuccessful</w:t>
      </w:r>
      <w:r>
        <w:t>.</w:t>
      </w:r>
    </w:p>
    <w:p w:rsidR="00121522" w:rsidRPr="00392534" w:rsidRDefault="00121522" w:rsidP="00121522">
      <w:pPr>
        <w:pStyle w:val="BodyText6"/>
      </w:pPr>
    </w:p>
    <w:p w:rsidR="001B2844" w:rsidRPr="006B2FCC" w:rsidRDefault="00CF001D" w:rsidP="00E22EEC">
      <w:pPr>
        <w:pStyle w:val="Heading4"/>
      </w:pPr>
      <w:bookmarkStart w:id="1267" w:name="_Toc458599330"/>
      <w:r>
        <w:lastRenderedPageBreak/>
        <w:t>Example</w:t>
      </w:r>
      <w:bookmarkEnd w:id="1267"/>
    </w:p>
    <w:p w:rsidR="00D23B21" w:rsidRPr="006B2FCC" w:rsidRDefault="00D23B21" w:rsidP="00037B41">
      <w:pPr>
        <w:pStyle w:val="BodyText"/>
        <w:keepNext/>
        <w:keepLines/>
      </w:pPr>
      <w:r w:rsidRPr="006B2FCC">
        <w:t xml:space="preserve">This example is a job that consists of gathering information and then printing it. Assume that the gathering takes a few hours. </w:t>
      </w:r>
      <w:r w:rsidR="00D2648C">
        <w:t>You</w:t>
      </w:r>
      <w:r w:rsidRPr="006B2FCC">
        <w:t xml:space="preserve"> do </w:t>
      </w:r>
      <w:r w:rsidRPr="00D2648C">
        <w:rPr>
          <w:i/>
        </w:rPr>
        <w:t>not</w:t>
      </w:r>
      <w:r w:rsidRPr="006B2FCC">
        <w:t xml:space="preserve"> want the device that the user selects to be tied up for that time, so </w:t>
      </w:r>
      <w:r w:rsidR="00D2648C">
        <w:t>you</w:t>
      </w:r>
      <w:r w:rsidRPr="006B2FCC">
        <w:t xml:space="preserve"> divide the job into two tasks. The first task gathers the information, and the second task prints it. </w:t>
      </w:r>
      <w:r w:rsidR="00D2648C">
        <w:t>U</w:t>
      </w:r>
      <w:r w:rsidRPr="006B2FCC">
        <w:t xml:space="preserve">se the </w:t>
      </w:r>
      <w:r w:rsidRPr="00870ED9">
        <w:rPr>
          <w:color w:val="0000FF"/>
          <w:u w:val="single"/>
        </w:rPr>
        <w:fldChar w:fldCharType="begin" w:fldLock="1"/>
      </w:r>
      <w:r w:rsidRPr="00870ED9">
        <w:rPr>
          <w:color w:val="0000FF"/>
          <w:u w:val="single"/>
        </w:rPr>
        <w:instrText xml:space="preserve"> REF _Ref125436679 \h </w:instrText>
      </w:r>
      <w:r w:rsidR="00037B41" w:rsidRPr="00870ED9">
        <w:rPr>
          <w:color w:val="0000FF"/>
          <w:u w:val="single"/>
        </w:rPr>
        <w:instrText xml:space="preserve"> \* MERGEFORMAT </w:instrText>
      </w:r>
      <w:r w:rsidRPr="00870ED9">
        <w:rPr>
          <w:color w:val="0000FF"/>
          <w:u w:val="single"/>
        </w:rPr>
      </w:r>
      <w:r w:rsidRPr="00870ED9">
        <w:rPr>
          <w:color w:val="0000FF"/>
          <w:u w:val="single"/>
        </w:rPr>
        <w:fldChar w:fldCharType="separate"/>
      </w:r>
      <w:r w:rsidR="00EB0586" w:rsidRPr="00EB0586">
        <w:rPr>
          <w:color w:val="0000FF"/>
          <w:u w:val="single"/>
        </w:rPr>
        <w:t>$$QQ^XUTMDEVQ(): Double Queue—Direct Queuing in a Single Call</w:t>
      </w:r>
      <w:r w:rsidRPr="00870ED9">
        <w:rPr>
          <w:color w:val="0000FF"/>
          <w:u w:val="single"/>
        </w:rPr>
        <w:fldChar w:fldCharType="end"/>
      </w:r>
      <w:r w:rsidR="00261973">
        <w:t xml:space="preserve"> API</w:t>
      </w:r>
      <w:r w:rsidRPr="006B2FCC">
        <w:t xml:space="preserve"> to select the device, schedule the gather task, and queue the print task. </w:t>
      </w:r>
      <w:r w:rsidR="00D2648C">
        <w:t>U</w:t>
      </w:r>
      <w:r w:rsidRPr="006B2FCC">
        <w:t>se the $$REQQ^XUTMDEVQ</w:t>
      </w:r>
      <w:r w:rsidR="00261973">
        <w:t xml:space="preserve"> API</w:t>
      </w:r>
      <w:r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40E6B6D1" wp14:editId="6E005441">
            <wp:extent cx="285750" cy="285750"/>
            <wp:effectExtent l="0" t="0" r="0" b="0"/>
            <wp:docPr id="455" name="Picture 4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268" w:name="_Toc200270040"/>
      <w:bookmarkStart w:id="1269" w:name="_Toc458599946"/>
      <w:r w:rsidRPr="006B2FCC">
        <w:t xml:space="preserve">Figure </w:t>
      </w:r>
      <w:r w:rsidR="000542BF">
        <w:fldChar w:fldCharType="begin"/>
      </w:r>
      <w:r w:rsidR="000542BF">
        <w:instrText xml:space="preserve"> SEQ Figure \* ARABIC </w:instrText>
      </w:r>
      <w:r w:rsidR="000542BF">
        <w:fldChar w:fldCharType="separate"/>
      </w:r>
      <w:r w:rsidR="00EE31EC">
        <w:rPr>
          <w:noProof/>
        </w:rPr>
        <w:t>107</w:t>
      </w:r>
      <w:r w:rsidR="000542BF">
        <w:rPr>
          <w:noProof/>
        </w:rPr>
        <w:fldChar w:fldCharType="end"/>
      </w:r>
      <w:r w:rsidR="002D4A5F">
        <w:t>:</w:t>
      </w:r>
      <w:r w:rsidR="00BC1137">
        <w:t xml:space="preserve"> $$REQQ^XUTMDEVQ</w:t>
      </w:r>
      <w:r w:rsidR="00EF784D">
        <w:t xml:space="preserve"> API—</w:t>
      </w:r>
      <w:r w:rsidRPr="006B2FCC">
        <w:t>Sample code</w:t>
      </w:r>
      <w:bookmarkEnd w:id="1268"/>
      <w:bookmarkEnd w:id="1269"/>
    </w:p>
    <w:p w:rsidR="00D23B21" w:rsidRPr="006B2FCC" w:rsidRDefault="00D23B2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D23B21" w:rsidRPr="006B2FCC" w:rsidRDefault="00D23B21" w:rsidP="00F77926">
      <w:pPr>
        <w:pStyle w:val="Code"/>
      </w:pPr>
      <w:r w:rsidRPr="006B2FCC">
        <w:t xml:space="preserve">         ;;1.1</w:t>
      </w:r>
    </w:p>
    <w:p w:rsidR="00D23B21" w:rsidRPr="006B2FCC" w:rsidRDefault="00D23B21" w:rsidP="00F77926">
      <w:pPr>
        <w:pStyle w:val="Code"/>
      </w:pPr>
      <w:r w:rsidRPr="006B2FCC">
        <w:t>QQ       ;</w:t>
      </w:r>
    </w:p>
    <w:p w:rsidR="00D23B21" w:rsidRPr="006B2FCC" w:rsidRDefault="00D23B21" w:rsidP="00F77926">
      <w:pPr>
        <w:pStyle w:val="Code"/>
      </w:pPr>
      <w:r w:rsidRPr="006B2FCC">
        <w:t xml:space="preserve">         N X</w:t>
      </w:r>
    </w:p>
    <w:p w:rsidR="00D23B21" w:rsidRPr="006B2FCC" w:rsidRDefault="00D23B21"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D23B21" w:rsidRPr="006B2FCC" w:rsidRDefault="00D23B21" w:rsidP="00F77926">
      <w:pPr>
        <w:pStyle w:val="Code"/>
      </w:pPr>
      <w:r w:rsidRPr="006B2FCC">
        <w:t xml:space="preserve">         W !,</w:t>
      </w:r>
      <w:r w:rsidR="009758D3">
        <w:t>“</w:t>
      </w:r>
      <w:r w:rsidRPr="006B2FCC">
        <w:t>X=</w:t>
      </w:r>
      <w:r w:rsidR="009758D3">
        <w:t>”</w:t>
      </w:r>
      <w:r w:rsidRPr="006B2FCC">
        <w:t>,X</w:t>
      </w:r>
    </w:p>
    <w:p w:rsidR="00D23B21" w:rsidRPr="006B2FCC" w:rsidRDefault="00D23B21" w:rsidP="00F77926">
      <w:pPr>
        <w:pStyle w:val="Code"/>
      </w:pPr>
      <w:r w:rsidRPr="006B2FCC">
        <w:t xml:space="preserve">         Q</w:t>
      </w:r>
    </w:p>
    <w:p w:rsidR="00D23B21" w:rsidRPr="006B2FCC" w:rsidRDefault="00D23B21" w:rsidP="00F77926">
      <w:pPr>
        <w:pStyle w:val="Code"/>
      </w:pPr>
      <w:r w:rsidRPr="006B2FCC">
        <w:t>GATHERQ  ;</w:t>
      </w:r>
    </w:p>
    <w:p w:rsidR="00D23B21" w:rsidRPr="006B2FCC" w:rsidRDefault="00D23B21" w:rsidP="00F77926">
      <w:pPr>
        <w:pStyle w:val="Code"/>
      </w:pPr>
      <w:r w:rsidRPr="006B2FCC">
        <w:t xml:space="preserve">         N ARHJ,X</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D23B21" w:rsidRPr="006B2FCC" w:rsidRDefault="00D23B21" w:rsidP="00F77926">
      <w:pPr>
        <w:pStyle w:val="Code"/>
      </w:pPr>
      <w:r w:rsidRPr="006B2FCC">
        <w:t xml:space="preserve">         K ^XTMP(ARHJ) ; Use ^XTMP to pass a lot of data between tasks.</w:t>
      </w:r>
    </w:p>
    <w:p w:rsidR="00D23B21" w:rsidRPr="006B2FCC" w:rsidRDefault="00D23B21" w:rsidP="00F77926">
      <w:pPr>
        <w:pStyle w:val="Code"/>
      </w:pPr>
      <w:r w:rsidRPr="006B2FCC">
        <w:t xml:space="preserve">         S ^XTMP(ARHJ,0)=$$FMADD^XLFDT(DT,1)_U_DT ; Save-thru and create dates.</w:t>
      </w:r>
    </w:p>
    <w:p w:rsidR="00D23B21" w:rsidRPr="006B2FCC" w:rsidRDefault="00D23B21" w:rsidP="00F77926">
      <w:pPr>
        <w:pStyle w:val="Code"/>
      </w:pPr>
      <w:r w:rsidRPr="006B2FCC">
        <w:t xml:space="preserve">         S ^XTMP(ARHJ)=</w:t>
      </w:r>
      <w:r w:rsidR="00FF3F33">
        <w:t>“</w:t>
      </w:r>
      <w:r w:rsidRPr="006B2FCC">
        <w:t>HI MOM!</w:t>
      </w:r>
      <w:r w:rsidR="00FF3F33">
        <w:t>”</w:t>
      </w:r>
      <w:r w:rsidRPr="006B2FCC">
        <w:t xml:space="preserve"> ; Pretend this is a lot of data!</w:t>
      </w:r>
    </w:p>
    <w:p w:rsidR="00D23B21" w:rsidRPr="006B2FCC" w:rsidRDefault="00D23B21" w:rsidP="00F77926">
      <w:pPr>
        <w:pStyle w:val="Code"/>
      </w:pPr>
      <w:r w:rsidRPr="006B2FCC">
        <w:t xml:space="preserve">         ; XUTMQQ holds the ZTSK of the print task</w:t>
      </w:r>
    </w:p>
    <w:p w:rsidR="00D23B21" w:rsidRPr="006B2FCC" w:rsidRDefault="00D23B21" w:rsidP="00F77926">
      <w:pPr>
        <w:pStyle w:val="Code"/>
      </w:pPr>
      <w:r w:rsidRPr="006B2FCC">
        <w:t xml:space="preserve">         S X=$$REQQ^XUTMDEVQ(XUTMQQ,$H,</w:t>
      </w:r>
      <w:r w:rsidR="00FF3F33">
        <w:t>”</w:t>
      </w:r>
      <w:r w:rsidRPr="006B2FCC">
        <w:t>ARHJ</w:t>
      </w:r>
      <w:r w:rsidR="00FF3F33">
        <w:t>”</w:t>
      </w:r>
      <w:r w:rsidRPr="006B2FCC">
        <w:t>) ; Schedule print task to start</w:t>
      </w:r>
    </w:p>
    <w:p w:rsidR="00D23B21" w:rsidRPr="006B2FCC" w:rsidRDefault="00D23B21" w:rsidP="00F77926">
      <w:pPr>
        <w:pStyle w:val="Code"/>
      </w:pPr>
      <w:r w:rsidRPr="006B2FCC">
        <w:t xml:space="preserve">         Q</w:t>
      </w:r>
    </w:p>
    <w:p w:rsidR="00D23B21" w:rsidRPr="006B2FCC" w:rsidRDefault="00D23B21" w:rsidP="00F77926">
      <w:pPr>
        <w:pStyle w:val="Code"/>
      </w:pPr>
      <w:r w:rsidRPr="006B2FCC">
        <w:t>PRINTQ   ;</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D23B21" w:rsidRPr="006B2FCC" w:rsidRDefault="00D23B21"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D23B21" w:rsidRPr="006B2FCC" w:rsidRDefault="00D23B21" w:rsidP="00F77926">
      <w:pPr>
        <w:pStyle w:val="Code"/>
      </w:pPr>
      <w:r w:rsidRPr="006B2FCC">
        <w:t xml:space="preserve">         K ^XTMP(ARHJ)</w:t>
      </w:r>
    </w:p>
    <w:p w:rsidR="00D23B21" w:rsidRPr="006B2FCC" w:rsidRDefault="00D23B21" w:rsidP="00F77926">
      <w:pPr>
        <w:pStyle w:val="Code"/>
      </w:pPr>
      <w:r w:rsidRPr="006B2FCC">
        <w:t xml:space="preserve">         Q</w:t>
      </w:r>
    </w:p>
    <w:p w:rsidR="001B2844" w:rsidRPr="006B2FCC" w:rsidRDefault="001B2844" w:rsidP="006D5266">
      <w:pPr>
        <w:pStyle w:val="BodyText6"/>
      </w:pPr>
    </w:p>
    <w:p w:rsidR="00B51674" w:rsidRPr="006B2FCC" w:rsidRDefault="00B51674" w:rsidP="00457DA6">
      <w:pPr>
        <w:pStyle w:val="Heading3"/>
      </w:pPr>
      <w:bookmarkStart w:id="1270" w:name="_Toc458599331"/>
      <w:r w:rsidRPr="006B2FCC">
        <w:t>DISP^XUTMOPT(): Display Option Schedule</w:t>
      </w:r>
      <w:bookmarkEnd w:id="1270"/>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Type:Supported:DISP^XUTMOPT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72115A">
        <w:t>This API</w:t>
      </w:r>
      <w:r w:rsidR="0072115A" w:rsidRPr="006B2FCC">
        <w:t xml:space="preserve"> display</w:t>
      </w:r>
      <w:r w:rsidR="0072115A">
        <w:t>s</w:t>
      </w:r>
      <w:r w:rsidR="0072115A" w:rsidRPr="006B2FCC">
        <w:t xml:space="preserve"> the schedule for an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DISP^XUTMOPT(option_name)</w:t>
      </w:r>
    </w:p>
    <w:p w:rsidR="00121522" w:rsidRPr="00672B04" w:rsidRDefault="00121522" w:rsidP="0072115A">
      <w:pPr>
        <w:pStyle w:val="APIParameters"/>
        <w:ind w:left="4147" w:hanging="4147"/>
      </w:pPr>
      <w:r w:rsidRPr="009D2D3D">
        <w:rPr>
          <w:b/>
        </w:rPr>
        <w:t>Input Parameters:</w:t>
      </w:r>
      <w:r w:rsidRPr="009D2D3D">
        <w:rPr>
          <w:b/>
        </w:rPr>
        <w:tab/>
      </w:r>
      <w:r w:rsidR="0072115A" w:rsidRPr="006B2FCC">
        <w:t>option_name:</w:t>
      </w:r>
      <w:r w:rsidRPr="00672B04">
        <w:tab/>
      </w:r>
      <w:r w:rsidR="0072115A" w:rsidRPr="006B2FCC">
        <w:t>(required) The name of the option from the OPTION file (#19)</w:t>
      </w:r>
      <w:r w:rsidR="0072115A" w:rsidRPr="006B2FCC">
        <w:fldChar w:fldCharType="begin"/>
      </w:r>
      <w:r w:rsidR="0072115A" w:rsidRPr="006B2FCC">
        <w:instrText xml:space="preserve"> XE </w:instrText>
      </w:r>
      <w:r w:rsidR="0072115A">
        <w:instrText>“</w:instrText>
      </w:r>
      <w:r w:rsidR="0072115A" w:rsidRPr="006B2FCC">
        <w:instrText>OPTION File (#19)</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for which the TaskMan schedule is to be displayed.</w:t>
      </w:r>
    </w:p>
    <w:p w:rsidR="00121522" w:rsidRPr="00672B04" w:rsidRDefault="00121522" w:rsidP="00121522">
      <w:pPr>
        <w:pStyle w:val="APIParameters"/>
      </w:pPr>
      <w:r w:rsidRPr="009D2D3D">
        <w:rPr>
          <w:b/>
        </w:rPr>
        <w:lastRenderedPageBreak/>
        <w:t>Output:</w:t>
      </w:r>
      <w:r w:rsidRPr="009D2D3D">
        <w:rPr>
          <w:b/>
        </w:rPr>
        <w:tab/>
      </w:r>
      <w:r w:rsidR="0072115A" w:rsidRPr="006B2FCC">
        <w:t>returns:</w:t>
      </w:r>
      <w:r w:rsidRPr="00672B04">
        <w:tab/>
      </w:r>
      <w:r w:rsidR="0072115A" w:rsidRPr="006B2FCC">
        <w:t>Returns the TaskMan option schedule.</w:t>
      </w:r>
    </w:p>
    <w:p w:rsidR="00121522" w:rsidRPr="00392534" w:rsidRDefault="00121522" w:rsidP="00121522">
      <w:pPr>
        <w:pStyle w:val="BodyText6"/>
      </w:pPr>
    </w:p>
    <w:p w:rsidR="00B51674" w:rsidRPr="006B2FCC" w:rsidRDefault="00CF001D" w:rsidP="00E22EEC">
      <w:pPr>
        <w:pStyle w:val="Heading4"/>
      </w:pPr>
      <w:bookmarkStart w:id="1271" w:name="_Toc458599332"/>
      <w:r>
        <w:t>Example</w:t>
      </w:r>
      <w:bookmarkEnd w:id="1271"/>
    </w:p>
    <w:p w:rsidR="00B51674" w:rsidRPr="006B2FCC" w:rsidRDefault="00B51674" w:rsidP="00037B41">
      <w:pPr>
        <w:pStyle w:val="CodeExample"/>
        <w:rPr>
          <w:b/>
        </w:rPr>
      </w:pPr>
      <w:r w:rsidRPr="006B2FCC">
        <w:t>&gt;</w:t>
      </w:r>
      <w:r w:rsidRPr="006B2FCC">
        <w:rPr>
          <w:b/>
        </w:rPr>
        <w:t>D DISP^XUTMOPT(option_name)</w:t>
      </w:r>
    </w:p>
    <w:p w:rsidR="00B51674" w:rsidRPr="006B2FCC" w:rsidRDefault="00B51674" w:rsidP="006D5266">
      <w:pPr>
        <w:pStyle w:val="BodyText6"/>
      </w:pPr>
    </w:p>
    <w:p w:rsidR="00B51674" w:rsidRPr="006B2FCC" w:rsidRDefault="00B51674" w:rsidP="00457DA6">
      <w:pPr>
        <w:pStyle w:val="Heading3"/>
      </w:pPr>
      <w:bookmarkStart w:id="1272" w:name="_Toc458599333"/>
      <w:r w:rsidRPr="006B2FCC">
        <w:t>EDIT^XUTMOPT(): Edit an Option</w:t>
      </w:r>
      <w:r w:rsidR="00FF3F33">
        <w:t>’</w:t>
      </w:r>
      <w:r w:rsidRPr="006B2FCC">
        <w:t>s Scheduling</w:t>
      </w:r>
      <w:bookmarkEnd w:id="1272"/>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Type:Supported:EDIT^XUTMOPT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72115A">
        <w:t>This API</w:t>
      </w:r>
      <w:r w:rsidR="0072115A" w:rsidRPr="006B2FCC">
        <w:t xml:space="preserve"> allows users to edit an option</w:t>
      </w:r>
      <w:r w:rsidR="0072115A">
        <w:t>’</w:t>
      </w:r>
      <w:r w:rsidR="0072115A" w:rsidRPr="006B2FCC">
        <w:t>s scheduling in the OPTION SCHEDULING file (#19.2)</w:t>
      </w:r>
      <w:r w:rsidR="0072115A" w:rsidRPr="006B2FCC">
        <w:fldChar w:fldCharType="begin"/>
      </w:r>
      <w:r w:rsidR="0072115A" w:rsidRPr="006B2FCC">
        <w:instrText xml:space="preserve"> XE </w:instrText>
      </w:r>
      <w:r w:rsidR="0072115A">
        <w:instrText>“</w:instrText>
      </w:r>
      <w:r w:rsidR="0072115A" w:rsidRPr="006B2FCC">
        <w:instrText>OPTION SCHEDULING File (#19.2)</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SCHEDULING (#19.2)</w:instrText>
      </w:r>
      <w:r w:rsidR="0072115A">
        <w:instrText>”</w:instrText>
      </w:r>
      <w:r w:rsidR="0072115A" w:rsidRPr="006B2FCC">
        <w:instrText xml:space="preserve"> </w:instrText>
      </w:r>
      <w:r w:rsidR="0072115A" w:rsidRPr="006B2FCC">
        <w:fldChar w:fldCharType="end"/>
      </w:r>
      <w:r w:rsidR="0072115A" w:rsidRPr="006B2FCC">
        <w: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EDIT^XUTMOPT(option_name)</w:t>
      </w:r>
    </w:p>
    <w:p w:rsidR="00121522" w:rsidRPr="00672B04" w:rsidRDefault="00121522" w:rsidP="0072115A">
      <w:pPr>
        <w:pStyle w:val="APIParameters"/>
        <w:ind w:left="4147" w:hanging="4147"/>
      </w:pPr>
      <w:r w:rsidRPr="009D2D3D">
        <w:rPr>
          <w:b/>
        </w:rPr>
        <w:t>Input Parameters:</w:t>
      </w:r>
      <w:r w:rsidRPr="009D2D3D">
        <w:rPr>
          <w:b/>
        </w:rPr>
        <w:tab/>
      </w:r>
      <w:r w:rsidR="0072115A" w:rsidRPr="006B2FCC">
        <w:t>option_name:</w:t>
      </w:r>
      <w:r w:rsidRPr="00672B04">
        <w:tab/>
      </w:r>
      <w:r w:rsidR="0072115A" w:rsidRPr="006B2FCC">
        <w:t>(required) The name of the option from the OPTION file (#19)</w:t>
      </w:r>
      <w:r w:rsidR="0072115A" w:rsidRPr="006B2FCC">
        <w:fldChar w:fldCharType="begin"/>
      </w:r>
      <w:r w:rsidR="0072115A" w:rsidRPr="006B2FCC">
        <w:instrText xml:space="preserve"> XE </w:instrText>
      </w:r>
      <w:r w:rsidR="0072115A">
        <w:instrText>“</w:instrText>
      </w:r>
      <w:r w:rsidR="0072115A" w:rsidRPr="006B2FCC">
        <w:instrText>OPTION File (#19)</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whose schedule the user is to be allowed to edit.</w:t>
      </w:r>
    </w:p>
    <w:p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requested option in order to edit the schedule.</w:t>
      </w:r>
    </w:p>
    <w:p w:rsidR="00121522" w:rsidRPr="00392534" w:rsidRDefault="00121522" w:rsidP="00121522">
      <w:pPr>
        <w:pStyle w:val="BodyText6"/>
      </w:pPr>
    </w:p>
    <w:p w:rsidR="00B51674" w:rsidRPr="006B2FCC" w:rsidRDefault="00B51674" w:rsidP="00457DA6">
      <w:pPr>
        <w:pStyle w:val="Heading3"/>
      </w:pPr>
      <w:bookmarkStart w:id="1273" w:name="_Ref65050503"/>
      <w:bookmarkStart w:id="1274" w:name="_Toc458599334"/>
      <w:r w:rsidRPr="006B2FCC">
        <w:t>OPTSTAT^XUTMOPT(): Obtain Option Schedule</w:t>
      </w:r>
      <w:bookmarkEnd w:id="1274"/>
    </w:p>
    <w:p w:rsidR="00121522" w:rsidRDefault="00121522" w:rsidP="00121522">
      <w:pPr>
        <w:pStyle w:val="APIText"/>
        <w:keepNext/>
        <w:keepLines/>
      </w:pPr>
      <w:r w:rsidRPr="006B2FCC">
        <w:rPr>
          <w:b/>
        </w:rPr>
        <w:t>Reference Type</w:t>
      </w:r>
      <w:r>
        <w:rPr>
          <w:b/>
        </w:rPr>
        <w:t>:</w:t>
      </w:r>
      <w:r>
        <w:rPr>
          <w:b/>
        </w:rPr>
        <w:tab/>
      </w:r>
      <w:r w:rsidR="000A3BD0" w:rsidRPr="006B2FCC">
        <w:t>Supported</w:t>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XUTMOPT</w:instrText>
      </w:r>
      <w:r w:rsidR="000A3BD0" w:rsidRPr="006B2FCC">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TaskMan:OPTSTAT^XUTMOPT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Reference Type:Supported:OPTSTAT^XUTMOPT</w:instrText>
      </w:r>
      <w:r w:rsidR="000A3BD0">
        <w:instrText>”</w:instrText>
      </w:r>
      <w:r w:rsidR="000A3BD0" w:rsidRPr="006B2FCC">
        <w:instrText xml:space="preserve"> </w:instrText>
      </w:r>
      <w:r w:rsidR="000A3BD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A3BD0" w:rsidRPr="006B2FCC">
        <w:t>TaskMan</w:t>
      </w:r>
    </w:p>
    <w:p w:rsidR="00121522" w:rsidRPr="0084064A" w:rsidRDefault="00121522" w:rsidP="00121522">
      <w:pPr>
        <w:pStyle w:val="APIText"/>
        <w:keepNext/>
        <w:keepLines/>
      </w:pPr>
      <w:r>
        <w:rPr>
          <w:b/>
        </w:rPr>
        <w:t>ICR #:</w:t>
      </w:r>
      <w:r w:rsidRPr="0084064A">
        <w:tab/>
      </w:r>
      <w:r w:rsidR="000A3BD0" w:rsidRPr="006B2FCC">
        <w:t>1472</w:t>
      </w:r>
    </w:p>
    <w:p w:rsidR="00121522" w:rsidRPr="0084064A" w:rsidRDefault="00121522" w:rsidP="00121522">
      <w:pPr>
        <w:pStyle w:val="APIText"/>
        <w:keepNext/>
        <w:keepLines/>
      </w:pPr>
      <w:r w:rsidRPr="006B2FCC">
        <w:rPr>
          <w:b/>
        </w:rPr>
        <w:t>Description</w:t>
      </w:r>
      <w:r>
        <w:rPr>
          <w:b/>
        </w:rPr>
        <w:t>:</w:t>
      </w:r>
      <w:r w:rsidRPr="0084064A">
        <w:tab/>
      </w:r>
      <w:r w:rsidR="000A3BD0" w:rsidRPr="006B2FCC">
        <w:t xml:space="preserve">This </w:t>
      </w:r>
      <w:r w:rsidR="000A3BD0">
        <w:t>AP</w:t>
      </w:r>
      <w:r w:rsidR="000A3BD0" w:rsidRPr="006B2FCC">
        <w:t>I allows an</w:t>
      </w:r>
      <w:r w:rsidR="000A3BD0">
        <w:t xml:space="preserve"> application</w:t>
      </w:r>
      <w:r w:rsidR="000A3BD0" w:rsidRPr="006B2FCC">
        <w:t xml:space="preserve"> to find out when an option is scheduled and get other data.</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0A3BD0" w:rsidRPr="000A3BD0">
        <w:rPr>
          <w:rFonts w:ascii="Courier New" w:hAnsi="Courier New" w:cs="Courier New"/>
          <w:sz w:val="18"/>
          <w:szCs w:val="18"/>
        </w:rPr>
        <w:t>OPTSTAT^XUTMOPT(option_name,.root)</w:t>
      </w:r>
    </w:p>
    <w:p w:rsidR="00121522" w:rsidRPr="00672B04" w:rsidRDefault="00121522" w:rsidP="00121522">
      <w:pPr>
        <w:pStyle w:val="APIParameters"/>
        <w:keepNext/>
        <w:keepLines/>
        <w:ind w:left="4147" w:hanging="4147"/>
      </w:pPr>
      <w:r w:rsidRPr="009D2D3D">
        <w:rPr>
          <w:b/>
        </w:rPr>
        <w:t>Input Parameters:</w:t>
      </w:r>
      <w:r w:rsidRPr="009D2D3D">
        <w:rPr>
          <w:b/>
        </w:rPr>
        <w:tab/>
      </w:r>
      <w:r w:rsidR="000A3BD0" w:rsidRPr="006B2FCC">
        <w:t>option_name:</w:t>
      </w:r>
      <w:r w:rsidRPr="00672B04">
        <w:tab/>
      </w:r>
      <w:r w:rsidR="000A3BD0" w:rsidRPr="006B2FCC">
        <w:t>(required) The name of the option from the OPTION file (#19)</w:t>
      </w:r>
      <w:r w:rsidR="000A3BD0" w:rsidRPr="006B2FCC">
        <w:fldChar w:fldCharType="begin"/>
      </w:r>
      <w:r w:rsidR="000A3BD0" w:rsidRPr="006B2FCC">
        <w:instrText xml:space="preserve"> XE </w:instrText>
      </w:r>
      <w:r w:rsidR="000A3BD0">
        <w:instrText>“</w:instrText>
      </w:r>
      <w:r w:rsidR="000A3BD0" w:rsidRPr="006B2FCC">
        <w:instrText>OPTION File (#19)</w:instrText>
      </w:r>
      <w:r w:rsidR="000A3BD0">
        <w:instrText>”</w:instrText>
      </w:r>
      <w:r w:rsidR="000A3BD0" w:rsidRPr="006B2FCC">
        <w:instrText xml:space="preserve"> </w:instrText>
      </w:r>
      <w:r w:rsidR="000A3BD0" w:rsidRPr="006B2FCC">
        <w:fldChar w:fldCharType="end"/>
      </w:r>
      <w:r w:rsidR="000A3BD0" w:rsidRPr="006B2FCC">
        <w:fldChar w:fldCharType="begin"/>
      </w:r>
      <w:r w:rsidR="000A3BD0" w:rsidRPr="006B2FCC">
        <w:instrText xml:space="preserve"> XE </w:instrText>
      </w:r>
      <w:r w:rsidR="000A3BD0">
        <w:instrText>“</w:instrText>
      </w:r>
      <w:r w:rsidR="000A3BD0" w:rsidRPr="006B2FCC">
        <w:instrText>Files:OPTION (#19)</w:instrText>
      </w:r>
      <w:r w:rsidR="000A3BD0">
        <w:instrText>”</w:instrText>
      </w:r>
      <w:r w:rsidR="000A3BD0" w:rsidRPr="006B2FCC">
        <w:instrText xml:space="preserve"> </w:instrText>
      </w:r>
      <w:r w:rsidR="000A3BD0" w:rsidRPr="006B2FCC">
        <w:fldChar w:fldCharType="end"/>
      </w:r>
      <w:r w:rsidR="000A3BD0" w:rsidRPr="006B2FCC">
        <w:t xml:space="preserve"> upon which to return data.</w:t>
      </w:r>
    </w:p>
    <w:p w:rsidR="00121522" w:rsidRDefault="00121522" w:rsidP="00121522">
      <w:pPr>
        <w:pStyle w:val="APIParameters"/>
        <w:ind w:left="4147" w:hanging="4147"/>
      </w:pPr>
      <w:r>
        <w:rPr>
          <w:b/>
        </w:rPr>
        <w:tab/>
      </w:r>
      <w:r w:rsidR="000A3BD0" w:rsidRPr="006B2FCC">
        <w:t>.root:</w:t>
      </w:r>
      <w:r>
        <w:rPr>
          <w:b/>
        </w:rPr>
        <w:tab/>
      </w:r>
      <w:r w:rsidR="000A3BD0" w:rsidRPr="006B2FCC">
        <w:t>(required) This variable is passed by reference. This is an array because the same task can be scheduled more than once.</w:t>
      </w:r>
    </w:p>
    <w:p w:rsidR="00121522" w:rsidRPr="00672B04" w:rsidRDefault="00121522" w:rsidP="00121522">
      <w:pPr>
        <w:pStyle w:val="APIParameters"/>
      </w:pPr>
      <w:r w:rsidRPr="009D2D3D">
        <w:rPr>
          <w:b/>
        </w:rPr>
        <w:t>Output:</w:t>
      </w:r>
      <w:r w:rsidRPr="009D2D3D">
        <w:rPr>
          <w:b/>
        </w:rPr>
        <w:tab/>
      </w:r>
      <w:r w:rsidR="000A3BD0" w:rsidRPr="006B2FCC">
        <w:t>.root:</w:t>
      </w:r>
      <w:r w:rsidRPr="00672B04">
        <w:tab/>
      </w:r>
      <w:r w:rsidR="000A3BD0" w:rsidRPr="006B2FCC">
        <w:t>Returns an array of data about the option in question.</w:t>
      </w:r>
    </w:p>
    <w:p w:rsidR="00121522" w:rsidRPr="00392534" w:rsidRDefault="00121522" w:rsidP="00121522">
      <w:pPr>
        <w:pStyle w:val="BodyText6"/>
      </w:pPr>
    </w:p>
    <w:p w:rsidR="00B51674" w:rsidRPr="006B2FCC" w:rsidRDefault="00CF001D" w:rsidP="00E22EEC">
      <w:pPr>
        <w:pStyle w:val="Heading4"/>
      </w:pPr>
      <w:bookmarkStart w:id="1275" w:name="_Toc458599335"/>
      <w:r>
        <w:lastRenderedPageBreak/>
        <w:t>Example</w:t>
      </w:r>
      <w:bookmarkEnd w:id="1275"/>
    </w:p>
    <w:p w:rsidR="00B51674" w:rsidRPr="006B2FCC" w:rsidRDefault="00B51674" w:rsidP="00037B41">
      <w:pPr>
        <w:pStyle w:val="CodeExample"/>
        <w:rPr>
          <w:b/>
        </w:rPr>
      </w:pPr>
      <w:r w:rsidRPr="006B2FCC">
        <w:t>&gt;</w:t>
      </w:r>
      <w:r w:rsidRPr="006B2FCC">
        <w:rPr>
          <w:b/>
        </w:rPr>
        <w:t>D OPTSTAT^XUTMOPT(</w:t>
      </w:r>
      <w:r w:rsidR="00FF3F33">
        <w:rPr>
          <w:b/>
        </w:rPr>
        <w:t>“</w:t>
      </w:r>
      <w:r w:rsidRPr="006B2FCC">
        <w:rPr>
          <w:b/>
        </w:rPr>
        <w:t>OPTION NAME</w:t>
      </w:r>
      <w:r w:rsidR="00FF3F33">
        <w:rPr>
          <w:b/>
        </w:rPr>
        <w:t>”</w:t>
      </w:r>
      <w:r w:rsidRPr="006B2FCC">
        <w:rPr>
          <w:b/>
        </w:rPr>
        <w:t>,.ROOT)</w:t>
      </w:r>
    </w:p>
    <w:p w:rsidR="00037B41" w:rsidRPr="006B2FCC" w:rsidRDefault="00037B41" w:rsidP="006D5266">
      <w:pPr>
        <w:pStyle w:val="BodyText6"/>
        <w:keepNext/>
        <w:keepLines/>
      </w:pPr>
    </w:p>
    <w:p w:rsidR="00B51674" w:rsidRPr="006B2FCC" w:rsidRDefault="00B51674" w:rsidP="00037B41">
      <w:pPr>
        <w:pStyle w:val="BodyText"/>
        <w:keepNext/>
        <w:keepLines/>
      </w:pPr>
      <w:r w:rsidRPr="006B2FCC">
        <w:t>Returns an array of data in ROOT (pass by ref) in the form:</w:t>
      </w:r>
    </w:p>
    <w:p w:rsidR="00B51674" w:rsidRPr="006B2FCC" w:rsidRDefault="00B51674" w:rsidP="00037B41">
      <w:pPr>
        <w:pStyle w:val="BodyTextIndent"/>
        <w:rPr>
          <w:rFonts w:ascii="Courier New" w:hAnsi="Courier New" w:cs="Courier New"/>
          <w:sz w:val="18"/>
          <w:szCs w:val="18"/>
        </w:rPr>
      </w:pPr>
      <w:r w:rsidRPr="006B2FCC">
        <w:rPr>
          <w:rFonts w:ascii="Courier New" w:hAnsi="Courier New" w:cs="Courier New"/>
          <w:sz w:val="18"/>
          <w:szCs w:val="18"/>
        </w:rPr>
        <w:t xml:space="preserve">ROOT=count ROOT(1)=task number^scheduled time^reschedule freq^special </w:t>
      </w:r>
      <w:r w:rsidR="004C7E12" w:rsidRPr="006B2FCC">
        <w:rPr>
          <w:rFonts w:ascii="Courier New" w:hAnsi="Courier New" w:cs="Courier New"/>
          <w:sz w:val="18"/>
          <w:szCs w:val="18"/>
        </w:rPr>
        <w:t>queuing</w:t>
      </w:r>
      <w:r w:rsidRPr="006B2FCC">
        <w:rPr>
          <w:rFonts w:ascii="Courier New" w:hAnsi="Courier New" w:cs="Courier New"/>
          <w:sz w:val="18"/>
          <w:szCs w:val="18"/>
        </w:rPr>
        <w:t xml:space="preserve"> flag</w:t>
      </w:r>
    </w:p>
    <w:p w:rsidR="00B51674" w:rsidRPr="006B2FCC" w:rsidRDefault="00B51674" w:rsidP="006D5266">
      <w:pPr>
        <w:pStyle w:val="BodyText6"/>
      </w:pPr>
    </w:p>
    <w:p w:rsidR="00B51674" w:rsidRPr="006B2FCC" w:rsidRDefault="00B51674" w:rsidP="00457DA6">
      <w:pPr>
        <w:pStyle w:val="Heading3"/>
      </w:pPr>
      <w:bookmarkStart w:id="1276" w:name="_Toc458599336"/>
      <w:r w:rsidRPr="006B2FCC">
        <w:t>RESCH^XUTMOPT(): Set Up Option Schedule</w:t>
      </w:r>
      <w:bookmarkEnd w:id="1276"/>
    </w:p>
    <w:p w:rsidR="00121522" w:rsidRDefault="00121522" w:rsidP="00121522">
      <w:pPr>
        <w:pStyle w:val="APIText"/>
        <w:keepNext/>
        <w:keepLines/>
      </w:pPr>
      <w:r w:rsidRPr="006B2FCC">
        <w:rPr>
          <w:b/>
        </w:rPr>
        <w:t>Reference Type</w:t>
      </w:r>
      <w:r>
        <w:rPr>
          <w:b/>
        </w:rPr>
        <w:t>:</w:t>
      </w:r>
      <w:r>
        <w:rPr>
          <w:b/>
        </w:rPr>
        <w:tab/>
      </w:r>
      <w:r w:rsidR="006A0B00" w:rsidRPr="006B2FCC">
        <w:t>Supported</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XUTMOPT</w:instrText>
      </w:r>
      <w:r w:rsidR="006A0B00" w:rsidRPr="006B2FCC">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Type:Supported:RESCH^XUTMOPT</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1472</w:t>
      </w:r>
    </w:p>
    <w:p w:rsidR="00121522" w:rsidRPr="0084064A" w:rsidRDefault="00121522" w:rsidP="00121522">
      <w:pPr>
        <w:pStyle w:val="APIText"/>
        <w:keepNext/>
        <w:keepLines/>
      </w:pPr>
      <w:r w:rsidRPr="006B2FCC">
        <w:rPr>
          <w:b/>
        </w:rPr>
        <w:t>Description</w:t>
      </w:r>
      <w:r>
        <w:rPr>
          <w:b/>
        </w:rPr>
        <w:t>:</w:t>
      </w:r>
      <w:r w:rsidRPr="0084064A">
        <w:tab/>
      </w:r>
      <w:r w:rsidR="006A0B00" w:rsidRPr="006B2FCC">
        <w:t xml:space="preserve">This </w:t>
      </w:r>
      <w:r w:rsidR="006A0B00">
        <w:t>AP</w:t>
      </w:r>
      <w:r w:rsidR="006A0B00" w:rsidRPr="006B2FCC">
        <w:t>I allows an</w:t>
      </w:r>
      <w:r w:rsidR="006A0B00">
        <w:t xml:space="preserve"> application</w:t>
      </w:r>
      <w:r w:rsidR="006A0B00" w:rsidRPr="006B2FCC">
        <w:t xml:space="preserve"> to set up the schedule for an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RESCH^XUTMOPT(option_name[,when_to_run][,device_to_use]</w:t>
      </w:r>
      <w:r w:rsidR="006A0B00" w:rsidRPr="006A0B00">
        <w:rPr>
          <w:rFonts w:ascii="Courier New" w:hAnsi="Courier New" w:cs="Courier New"/>
          <w:sz w:val="18"/>
          <w:szCs w:val="18"/>
        </w:rPr>
        <w:br/>
        <w:t>[,reschedule_freq][,flags][,.error_array])</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option_name:</w:t>
      </w:r>
      <w:r w:rsidRPr="00672B04">
        <w:tab/>
      </w:r>
      <w:r w:rsidR="006A0B00" w:rsidRPr="006B2FCC">
        <w:t>(required) The name of the option from the OPTION file (#19)</w:t>
      </w:r>
      <w:r w:rsidR="006A0B00" w:rsidRPr="006B2FCC">
        <w:fldChar w:fldCharType="begin"/>
      </w:r>
      <w:r w:rsidR="006A0B00" w:rsidRPr="006B2FCC">
        <w:instrText xml:space="preserve"> XE </w:instrText>
      </w:r>
      <w:r w:rsidR="006A0B00">
        <w:instrText>“</w:instrText>
      </w:r>
      <w:r w:rsidR="006A0B00" w:rsidRPr="006B2FCC">
        <w:instrText>OPTION File (#19)</w:instrText>
      </w:r>
      <w:r w:rsidR="006A0B00">
        <w:instrText>”</w:instrText>
      </w:r>
      <w:r w:rsidR="006A0B00" w:rsidRPr="006B2FCC">
        <w:instrText xml:space="preserve"> </w:instrText>
      </w:r>
      <w:r w:rsidR="006A0B00" w:rsidRPr="006B2FCC">
        <w:fldChar w:fldCharType="end"/>
      </w:r>
      <w:r w:rsidR="006A0B00" w:rsidRPr="006B2FCC">
        <w:fldChar w:fldCharType="begin"/>
      </w:r>
      <w:r w:rsidR="006A0B00" w:rsidRPr="006B2FCC">
        <w:instrText xml:space="preserve"> XE </w:instrText>
      </w:r>
      <w:r w:rsidR="006A0B00">
        <w:instrText>“</w:instrText>
      </w:r>
      <w:r w:rsidR="006A0B00" w:rsidRPr="006B2FCC">
        <w:instrText>Files:OPTION (#19)</w:instrText>
      </w:r>
      <w:r w:rsidR="006A0B00">
        <w:instrText>”</w:instrText>
      </w:r>
      <w:r w:rsidR="006A0B00" w:rsidRPr="006B2FCC">
        <w:instrText xml:space="preserve"> </w:instrText>
      </w:r>
      <w:r w:rsidR="006A0B00" w:rsidRPr="006B2FCC">
        <w:fldChar w:fldCharType="end"/>
      </w:r>
      <w:r w:rsidR="006A0B00" w:rsidRPr="006B2FCC">
        <w:t xml:space="preserve"> to be rescheduled.</w:t>
      </w:r>
    </w:p>
    <w:p w:rsidR="00121522" w:rsidRDefault="00121522" w:rsidP="006A0B00">
      <w:pPr>
        <w:pStyle w:val="APIParameters"/>
        <w:keepNext/>
        <w:keepLines/>
        <w:ind w:left="4147" w:hanging="4147"/>
      </w:pPr>
      <w:r>
        <w:rPr>
          <w:b/>
        </w:rPr>
        <w:tab/>
      </w:r>
      <w:r w:rsidR="006A0B00" w:rsidRPr="006B2FCC">
        <w:t>when_to_run:</w:t>
      </w:r>
      <w:r>
        <w:rPr>
          <w:b/>
        </w:rPr>
        <w:tab/>
      </w:r>
      <w:r w:rsidR="006A0B00" w:rsidRPr="006B2FCC">
        <w:t>(optional) The new scheduled time for the option to run.</w:t>
      </w:r>
    </w:p>
    <w:p w:rsidR="006A0B00" w:rsidRDefault="006A0B00" w:rsidP="00121522">
      <w:pPr>
        <w:pStyle w:val="APIParameters"/>
        <w:ind w:left="4147" w:hanging="4147"/>
      </w:pPr>
      <w:r>
        <w:tab/>
      </w:r>
      <w:r w:rsidRPr="006B2FCC">
        <w:t>device_to_use:</w:t>
      </w:r>
      <w:r>
        <w:tab/>
      </w:r>
      <w:r w:rsidRPr="006B2FCC">
        <w:t>(optional) The device to use for the rescheduled option.</w:t>
      </w:r>
    </w:p>
    <w:p w:rsidR="006A0B00" w:rsidRDefault="006A0B00" w:rsidP="00121522">
      <w:pPr>
        <w:pStyle w:val="APIParameters"/>
        <w:ind w:left="4147" w:hanging="4147"/>
      </w:pPr>
      <w:r>
        <w:tab/>
      </w:r>
      <w:r w:rsidRPr="006B2FCC">
        <w:t>reschedule_freq:</w:t>
      </w:r>
      <w:r>
        <w:tab/>
      </w:r>
      <w:r w:rsidRPr="006B2FCC">
        <w:t>(optional) The frequency to run the rescheduled option.</w:t>
      </w:r>
    </w:p>
    <w:p w:rsidR="006A0B00" w:rsidRDefault="006A0B00" w:rsidP="00121522">
      <w:pPr>
        <w:pStyle w:val="APIParameters"/>
        <w:ind w:left="4147" w:hanging="4147"/>
      </w:pPr>
      <w:r>
        <w:tab/>
      </w:r>
      <w:r w:rsidRPr="006B2FCC">
        <w:t>flags:</w:t>
      </w:r>
      <w:r>
        <w:tab/>
      </w:r>
      <w:r w:rsidRPr="006B2FCC">
        <w:t xml:space="preserve">(optional) If the flag is set to an </w:t>
      </w:r>
      <w:r>
        <w:t>“</w:t>
      </w:r>
      <w:r w:rsidRPr="004D1C23">
        <w:rPr>
          <w:b/>
        </w:rPr>
        <w:t>L</w:t>
      </w:r>
      <w:r>
        <w:t>”</w:t>
      </w:r>
      <w:r w:rsidRPr="006B2FCC">
        <w:t xml:space="preserve"> LAYGO a new entry if needed.</w:t>
      </w:r>
    </w:p>
    <w:p w:rsidR="006A0B00" w:rsidRDefault="006A0B00" w:rsidP="00121522">
      <w:pPr>
        <w:pStyle w:val="APIParameters"/>
        <w:ind w:left="4147" w:hanging="4147"/>
      </w:pPr>
      <w:r>
        <w:tab/>
      </w:r>
      <w:r w:rsidRPr="006B2FCC">
        <w:t>.error_array:</w:t>
      </w:r>
      <w:r>
        <w:tab/>
      </w:r>
      <w:r w:rsidRPr="006B2FCC">
        <w:t>(optional) Passed by reference.</w:t>
      </w:r>
    </w:p>
    <w:p w:rsidR="00121522" w:rsidRPr="00672B04" w:rsidRDefault="00121522" w:rsidP="00121522">
      <w:pPr>
        <w:pStyle w:val="APIParameters"/>
      </w:pPr>
      <w:r w:rsidRPr="009D2D3D">
        <w:rPr>
          <w:b/>
        </w:rPr>
        <w:t>Output</w:t>
      </w:r>
      <w:r w:rsidR="006A0B00" w:rsidRPr="006B2FCC">
        <w:rPr>
          <w:b/>
          <w:bCs w:val="0"/>
        </w:rPr>
        <w:t xml:space="preserve"> Parameters</w:t>
      </w:r>
      <w:r w:rsidRPr="009D2D3D">
        <w:rPr>
          <w:b/>
        </w:rPr>
        <w:t>:</w:t>
      </w:r>
      <w:r w:rsidRPr="009D2D3D">
        <w:rPr>
          <w:b/>
        </w:rPr>
        <w:tab/>
      </w:r>
      <w:r w:rsidR="006A0B00" w:rsidRPr="006B2FCC">
        <w:t>.error_array:</w:t>
      </w:r>
      <w:r w:rsidRPr="00672B04">
        <w:tab/>
      </w:r>
      <w:r w:rsidR="006A0B00">
        <w:t>(optional) This is</w:t>
      </w:r>
      <w:r w:rsidR="006A0B00" w:rsidRPr="006B2FCC">
        <w:t xml:space="preserve"> set to -1 if the option was </w:t>
      </w:r>
      <w:r w:rsidR="006A0B00" w:rsidRPr="00534C2B">
        <w:rPr>
          <w:i/>
        </w:rPr>
        <w:t>not</w:t>
      </w:r>
      <w:r w:rsidR="006A0B00" w:rsidRPr="006B2FCC">
        <w:t xml:space="preserve"> found.</w:t>
      </w:r>
    </w:p>
    <w:p w:rsidR="00121522" w:rsidRPr="00392534" w:rsidRDefault="00121522" w:rsidP="00121522">
      <w:pPr>
        <w:pStyle w:val="BodyText6"/>
      </w:pPr>
    </w:p>
    <w:p w:rsidR="00B51674" w:rsidRPr="006B2FCC" w:rsidRDefault="00B51674" w:rsidP="00457DA6">
      <w:pPr>
        <w:pStyle w:val="Heading3"/>
      </w:pPr>
      <w:bookmarkStart w:id="1277" w:name="_Toc458599337"/>
      <w:r w:rsidRPr="006B2FCC">
        <w:t>EN^XUTMTP(): Display HL7 Task Information</w:t>
      </w:r>
      <w:bookmarkEnd w:id="1273"/>
      <w:bookmarkEnd w:id="1277"/>
    </w:p>
    <w:p w:rsidR="00121522" w:rsidRDefault="00121522" w:rsidP="00121522">
      <w:pPr>
        <w:pStyle w:val="APIText"/>
        <w:keepNext/>
        <w:keepLines/>
      </w:pPr>
      <w:r w:rsidRPr="006B2FCC">
        <w:rPr>
          <w:b/>
        </w:rPr>
        <w:t>Reference Type</w:t>
      </w:r>
      <w:r>
        <w:rPr>
          <w:b/>
        </w:rPr>
        <w:t>:</w:t>
      </w:r>
      <w:r>
        <w:rPr>
          <w:b/>
        </w:rPr>
        <w:tab/>
      </w:r>
      <w:r w:rsidR="006A0B00" w:rsidRPr="006B2FCC">
        <w:t>Controlled Subscription</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XUTMTP</w:instrText>
      </w:r>
      <w:r w:rsidR="006A0B00" w:rsidRPr="006B2FCC">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Type:Controlled Subscription:EN^XUTMTP</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3521</w:t>
      </w:r>
    </w:p>
    <w:p w:rsidR="00121522" w:rsidRPr="0084064A" w:rsidRDefault="00121522" w:rsidP="00121522">
      <w:pPr>
        <w:pStyle w:val="APIText"/>
        <w:keepNext/>
        <w:keepLines/>
      </w:pPr>
      <w:r w:rsidRPr="006B2FCC">
        <w:rPr>
          <w:b/>
        </w:rPr>
        <w:t>Description</w:t>
      </w:r>
      <w:r>
        <w:rPr>
          <w:b/>
        </w:rPr>
        <w:t>:</w:t>
      </w:r>
      <w:r w:rsidRPr="0084064A">
        <w:tab/>
      </w:r>
      <w:r w:rsidR="006A0B00">
        <w:t>This API</w:t>
      </w:r>
      <w:r w:rsidR="006A0B00" w:rsidRPr="006B2FCC">
        <w:t xml:space="preserve"> is display</w:t>
      </w:r>
      <w:r w:rsidR="006A0B00">
        <w:t>s</w:t>
      </w:r>
      <w:r w:rsidR="006A0B00" w:rsidRPr="006B2FCC">
        <w:t xml:space="preserve"> the Health Level Seven (HL7)-related task information. First, the currently running tasks are examined in the SCHEDULE file. For each task found, examine the ROUTINE field. If the ROUTINE field contains </w:t>
      </w:r>
      <w:r w:rsidR="006A0B00">
        <w:t>“</w:t>
      </w:r>
      <w:r w:rsidR="006A0B00" w:rsidRPr="006B2FCC">
        <w:t>HL</w:t>
      </w:r>
      <w:r w:rsidR="006A0B00">
        <w:t>”</w:t>
      </w:r>
      <w:r w:rsidR="006A0B00" w:rsidRPr="006B2FCC">
        <w:t>, it is a Health Level Seven-related task.</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EN^XUTMTP(task[,ztenv,ztkey,ztname,ztflag,xutmuci])</w:t>
      </w:r>
    </w:p>
    <w:p w:rsidR="00121522" w:rsidRPr="00672B04" w:rsidRDefault="00121522" w:rsidP="006A0B00">
      <w:pPr>
        <w:pStyle w:val="APIParameters"/>
        <w:keepNext/>
        <w:keepLines/>
        <w:ind w:left="4147" w:hanging="4147"/>
      </w:pPr>
      <w:r w:rsidRPr="009D2D3D">
        <w:rPr>
          <w:b/>
        </w:rPr>
        <w:lastRenderedPageBreak/>
        <w:t>Input Parameters:</w:t>
      </w:r>
      <w:r w:rsidRPr="009D2D3D">
        <w:rPr>
          <w:b/>
        </w:rPr>
        <w:tab/>
      </w:r>
      <w:r w:rsidR="006A0B00" w:rsidRPr="006B2FCC">
        <w:t>task:</w:t>
      </w:r>
      <w:r w:rsidRPr="00672B04">
        <w:tab/>
      </w:r>
      <w:r w:rsidR="006A0B00" w:rsidRPr="006B2FCC">
        <w:t>(required) TaskMan</w:t>
      </w:r>
      <w:r w:rsidR="006A0B00">
        <w:t>’</w:t>
      </w:r>
      <w:r w:rsidR="006A0B00" w:rsidRPr="006B2FCC">
        <w:t>s task ID.</w:t>
      </w:r>
    </w:p>
    <w:p w:rsidR="00121522" w:rsidRDefault="00121522" w:rsidP="006A0B00">
      <w:pPr>
        <w:pStyle w:val="APIParameters"/>
        <w:keepNext/>
        <w:keepLines/>
        <w:ind w:left="4147" w:hanging="4147"/>
      </w:pPr>
      <w:r>
        <w:rPr>
          <w:b/>
        </w:rPr>
        <w:tab/>
      </w:r>
      <w:r w:rsidR="006A0B00" w:rsidRPr="006B2FCC">
        <w:t>ztenv:</w:t>
      </w:r>
      <w:r>
        <w:rPr>
          <w:b/>
        </w:rPr>
        <w:tab/>
      </w:r>
      <w:r w:rsidR="006A0B00" w:rsidRPr="006B2FCC">
        <w:t>(optional) Set = 1.</w:t>
      </w:r>
    </w:p>
    <w:p w:rsidR="006A0B00" w:rsidRDefault="006A0B00" w:rsidP="006A0B00">
      <w:pPr>
        <w:pStyle w:val="APIParameters"/>
        <w:keepNext/>
        <w:keepLines/>
        <w:ind w:left="4147" w:hanging="4147"/>
      </w:pPr>
      <w:r>
        <w:tab/>
      </w:r>
      <w:r w:rsidRPr="006B2FCC">
        <w:t>ztkey:</w:t>
      </w:r>
      <w:r>
        <w:tab/>
      </w:r>
      <w:r w:rsidRPr="006B2FCC">
        <w:t>(optional) Set = 0.</w:t>
      </w:r>
    </w:p>
    <w:p w:rsidR="006A0B00" w:rsidRDefault="006A0B00" w:rsidP="00121522">
      <w:pPr>
        <w:pStyle w:val="APIParameters"/>
        <w:ind w:left="4147" w:hanging="4147"/>
      </w:pPr>
      <w:r>
        <w:tab/>
      </w:r>
      <w:r w:rsidRPr="006B2FCC">
        <w:t>ztname:</w:t>
      </w:r>
      <w:r>
        <w:tab/>
      </w:r>
      <w:r w:rsidRPr="006B2FCC">
        <w:t>(optional) Set = ,User name.</w:t>
      </w:r>
    </w:p>
    <w:p w:rsidR="006A0B00" w:rsidRDefault="006A0B00" w:rsidP="00121522">
      <w:pPr>
        <w:pStyle w:val="APIParameters"/>
        <w:ind w:left="4147" w:hanging="4147"/>
      </w:pPr>
      <w:r>
        <w:tab/>
      </w:r>
      <w:r w:rsidRPr="006B2FCC">
        <w:t>ztflag:</w:t>
      </w:r>
      <w:r>
        <w:tab/>
      </w:r>
      <w:r w:rsidRPr="006B2FCC">
        <w:t>(optional) Set = 1.</w:t>
      </w:r>
    </w:p>
    <w:p w:rsidR="006A0B00" w:rsidRDefault="006A0B00" w:rsidP="00121522">
      <w:pPr>
        <w:pStyle w:val="APIParameters"/>
        <w:ind w:left="4147" w:hanging="4147"/>
      </w:pPr>
      <w:r>
        <w:tab/>
      </w:r>
      <w:r w:rsidRPr="006B2FCC">
        <w:t>xutmuci:</w:t>
      </w:r>
      <w:r>
        <w:tab/>
      </w:r>
      <w:r w:rsidRPr="006B2FCC">
        <w:t>(optional) X ^%ZOSF(</w:t>
      </w:r>
      <w:r>
        <w:t>“</w:t>
      </w:r>
      <w:r w:rsidRPr="006B2FCC">
        <w:t>UCI</w:t>
      </w:r>
      <w:r>
        <w:t>”</w:t>
      </w:r>
      <w:r w:rsidRPr="006B2FCC">
        <w:t>) S XUTMUCI=Y</w:t>
      </w:r>
    </w:p>
    <w:p w:rsidR="00121522" w:rsidRPr="00672B04" w:rsidRDefault="00121522" w:rsidP="006A0B00">
      <w:pPr>
        <w:pStyle w:val="APIParameters"/>
        <w:keepNext/>
        <w:keepLines/>
        <w:ind w:left="4147" w:hanging="4147"/>
      </w:pPr>
      <w:r w:rsidRPr="009D2D3D">
        <w:rPr>
          <w:b/>
        </w:rPr>
        <w:t>Output:</w:t>
      </w:r>
      <w:r w:rsidRPr="009D2D3D">
        <w:rPr>
          <w:b/>
        </w:rPr>
        <w:tab/>
      </w:r>
      <w:r w:rsidR="006A0B00" w:rsidRPr="006B2FCC">
        <w:t>returns:</w:t>
      </w:r>
      <w:r w:rsidRPr="00672B04">
        <w:tab/>
      </w:r>
      <w:r w:rsidR="006A0B00" w:rsidRPr="006B2FCC">
        <w:t>Returns the HL7-related task information. The following is an example of the information displayed by this</w:t>
      </w:r>
      <w:r w:rsidR="006A0B00">
        <w:t xml:space="preserve"> API</w:t>
      </w:r>
      <w:r w:rsidR="006A0B00" w:rsidRPr="006B2FCC">
        <w:t>:</w:t>
      </w:r>
    </w:p>
    <w:p w:rsidR="00121522" w:rsidRDefault="006A0B00" w:rsidP="006A0B00">
      <w:pPr>
        <w:pStyle w:val="APIParametersCode"/>
      </w:pPr>
      <w:r w:rsidRPr="006B2FCC">
        <w:t>261181: EN^HLCSLM, HL7 Link Manager. No device. DEV,MOU.</w:t>
      </w:r>
      <w:r w:rsidRPr="006B2FCC">
        <w:br/>
        <w:t xml:space="preserve">From </w:t>
      </w:r>
      <w:smartTag w:uri="urn:schemas-microsoft-com:office:smarttags" w:element="date">
        <w:smartTagPr>
          <w:attr w:name="Year" w:val="2001"/>
          <w:attr w:name="Day" w:val="31"/>
          <w:attr w:name="Month" w:val="12"/>
          <w:attr w:name="ls" w:val="trans"/>
        </w:smartTagPr>
        <w:r w:rsidRPr="006B2FCC">
          <w:t>12/31/2001</w:t>
        </w:r>
      </w:smartTag>
      <w:r w:rsidRPr="006B2FCC">
        <w:t xml:space="preserve"> at 14:17,  By XUUSER,THIRTY.</w:t>
      </w:r>
      <w:r w:rsidRPr="006B2FCC">
        <w:br/>
        <w:t xml:space="preserve">Started running </w:t>
      </w:r>
      <w:smartTag w:uri="urn:schemas-microsoft-com:office:smarttags" w:element="date">
        <w:smartTagPr>
          <w:attr w:name="Year" w:val="2001"/>
          <w:attr w:name="Day" w:val="31"/>
          <w:attr w:name="Month" w:val="12"/>
          <w:attr w:name="ls" w:val="trans"/>
        </w:smartTagPr>
        <w:r w:rsidRPr="006B2FCC">
          <w:t>12/31/2001</w:t>
        </w:r>
      </w:smartTag>
      <w:r w:rsidRPr="006B2FCC">
        <w:t xml:space="preserve"> at 14:17.  Job #: 562039155</w:t>
      </w:r>
    </w:p>
    <w:p w:rsidR="00121522" w:rsidRPr="00392534" w:rsidRDefault="00121522" w:rsidP="00121522">
      <w:pPr>
        <w:pStyle w:val="BodyText6"/>
      </w:pPr>
    </w:p>
    <w:p w:rsidR="00B51674" w:rsidRPr="006B2FCC" w:rsidRDefault="00B51674" w:rsidP="00457DA6">
      <w:pPr>
        <w:pStyle w:val="Heading3"/>
      </w:pPr>
      <w:bookmarkStart w:id="1278" w:name="_Ref20103688"/>
      <w:bookmarkStart w:id="1279" w:name="_Toc458599338"/>
      <w:r w:rsidRPr="006B2FCC">
        <w:t>^%ZTLOAD: Queue a Task</w:t>
      </w:r>
      <w:bookmarkEnd w:id="1278"/>
      <w:bookmarkEnd w:id="1279"/>
    </w:p>
    <w:p w:rsidR="00B51674" w:rsidRDefault="006D5266" w:rsidP="00037B41">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ZTLOAD</w:instrText>
      </w:r>
      <w:r w:rsidRPr="006B2FCC">
        <w:rPr>
          <w:vanish/>
        </w:rPr>
        <w:instrText>:</w:instrText>
      </w:r>
      <w:r w:rsidRPr="006B2FCC">
        <w:instrText>^%ZTLOAD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TaskMan:^%ZTLOAD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Reference Type:Supported:^%ZTLOAD</w:instrText>
      </w:r>
      <w:r w:rsidR="009F58E4">
        <w:instrText>”</w:instrText>
      </w:r>
      <w:r w:rsidRPr="006B2FCC">
        <w:instrText xml:space="preserve"> </w:instrText>
      </w:r>
      <w:r w:rsidRPr="006B2FCC">
        <w:rPr>
          <w:vanish/>
        </w:rPr>
        <w:fldChar w:fldCharType="end"/>
      </w:r>
      <w:r w:rsidR="00B51674" w:rsidRPr="006B2FCC">
        <w:t>^%ZTLOAD is the main</w:t>
      </w:r>
      <w:r w:rsidR="00261973">
        <w:t xml:space="preserve"> API</w:t>
      </w:r>
      <w:r w:rsidR="00B51674" w:rsidRPr="006B2FCC">
        <w:t xml:space="preserve"> used to create and schedule tasks (commonly referred to as </w:t>
      </w:r>
      <w:r w:rsidR="00FF3F33">
        <w:t>“</w:t>
      </w:r>
      <w:r w:rsidR="00B51674" w:rsidRPr="006B2FCC">
        <w:t>queuing</w:t>
      </w:r>
      <w:r w:rsidR="00FF3F33">
        <w:t>”</w:t>
      </w:r>
      <w:r w:rsidR="00B51674" w:rsidRPr="006B2FCC">
        <w:t>). Queuing tells TaskMan to use a background partition to DO a certain</w:t>
      </w:r>
      <w:r w:rsidR="00261973">
        <w:t xml:space="preserve"> API</w:t>
      </w:r>
      <w:r w:rsidR="00B51674" w:rsidRPr="006B2FCC">
        <w:t xml:space="preserve"> at a certain time, with certain other conditions established as described by the input variables.</w:t>
      </w:r>
    </w:p>
    <w:p w:rsidR="00121522" w:rsidRDefault="00121522" w:rsidP="00121522">
      <w:pPr>
        <w:pStyle w:val="APIText"/>
        <w:keepNext/>
        <w:keepLines/>
      </w:pPr>
      <w:r w:rsidRPr="006B2FCC">
        <w:rPr>
          <w:b/>
        </w:rPr>
        <w:t>Reference Type</w:t>
      </w:r>
      <w:r>
        <w:rPr>
          <w:b/>
        </w:rPr>
        <w:t>:</w:t>
      </w:r>
      <w:r>
        <w:rPr>
          <w:b/>
        </w:rPr>
        <w:tab/>
      </w:r>
      <w:r w:rsidR="006A0B00" w:rsidRPr="006B2FCC">
        <w:t>Supported</w:t>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10063</w:t>
      </w:r>
    </w:p>
    <w:p w:rsidR="00121522" w:rsidRPr="0084064A" w:rsidRDefault="00121522" w:rsidP="00121522">
      <w:pPr>
        <w:pStyle w:val="APIText"/>
        <w:keepNext/>
        <w:keepLines/>
      </w:pPr>
      <w:r w:rsidRPr="006B2FCC">
        <w:rPr>
          <w:b/>
        </w:rPr>
        <w:t>Description</w:t>
      </w:r>
      <w:r>
        <w:rPr>
          <w:b/>
        </w:rPr>
        <w:t>:</w:t>
      </w:r>
      <w:r w:rsidRPr="0084064A">
        <w:tab/>
      </w:r>
      <w:r w:rsidR="006A0B00">
        <w:t>This API</w:t>
      </w:r>
      <w:r w:rsidR="006A0B00" w:rsidRPr="006B2FCC">
        <w:t xml:space="preserve">, as used in code, behaves consistently so most queuers strongly resemble one another. The queuer can be written so that it is either interactive with the user or so that it is </w:t>
      </w:r>
      <w:r w:rsidR="006A0B00" w:rsidRPr="006B2FCC">
        <w:rPr>
          <w:i/>
          <w:iCs/>
        </w:rPr>
        <w:t>not</w:t>
      </w:r>
      <w:r w:rsidR="006A0B00" w:rsidRPr="006B2FCC">
        <w:t xml:space="preserve"> interactive. The standard variations on this structure deserve attention.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B0233E" w:rsidRDefault="00B0233E" w:rsidP="00977C88">
      <w:pPr>
        <w:pStyle w:val="ListNumber"/>
        <w:keepNext/>
        <w:keepLines/>
        <w:numPr>
          <w:ilvl w:val="0"/>
          <w:numId w:val="82"/>
        </w:numPr>
        <w:ind w:left="720"/>
      </w:pPr>
      <w:r w:rsidRPr="006B2FCC">
        <w:t xml:space="preserve">NEW all </w:t>
      </w:r>
      <w:r w:rsidRPr="00B0233E">
        <w:rPr>
          <w:i/>
        </w:rPr>
        <w:t>non</w:t>
      </w:r>
      <w:r w:rsidRPr="006B2FCC">
        <w:t>-namespaced variables.</w:t>
      </w:r>
    </w:p>
    <w:p w:rsidR="00121522" w:rsidRDefault="00121522" w:rsidP="00B0233E">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21522">
      <w:pPr>
        <w:pStyle w:val="APIParameters"/>
        <w:keepNext/>
        <w:keepLines/>
        <w:ind w:left="4147" w:hanging="4147"/>
      </w:pPr>
      <w:r w:rsidRPr="009D2D3D">
        <w:rPr>
          <w:b/>
        </w:rPr>
        <w:t xml:space="preserve">Input </w:t>
      </w:r>
      <w:r w:rsidR="006A0B00" w:rsidRPr="006B2FCC">
        <w:rPr>
          <w:b/>
          <w:bCs w:val="0"/>
        </w:rPr>
        <w:t>Variable</w:t>
      </w:r>
      <w:r w:rsidRPr="009D2D3D">
        <w:rPr>
          <w:b/>
        </w:rPr>
        <w:t>:</w:t>
      </w:r>
      <w:r w:rsidRPr="009D2D3D">
        <w:rPr>
          <w:b/>
        </w:rPr>
        <w:tab/>
      </w:r>
      <w:r w:rsidR="006A0B00" w:rsidRPr="006B2FCC">
        <w:t>ZTRTN:</w:t>
      </w:r>
      <w:r w:rsidRPr="00672B04">
        <w:tab/>
      </w:r>
      <w:r w:rsidR="006A0B00" w:rsidRPr="006B2FCC">
        <w:t>(required) The</w:t>
      </w:r>
      <w:r w:rsidR="006A0B00">
        <w:t xml:space="preserve"> API</w:t>
      </w:r>
      <w:r w:rsidR="006A0B00" w:rsidRPr="006B2FCC">
        <w:t xml:space="preserve"> that TaskMan will DO to start the task. You can specify it as </w:t>
      </w:r>
      <w:r w:rsidR="006A0B00">
        <w:t>“</w:t>
      </w:r>
      <w:r w:rsidR="006A0B00" w:rsidRPr="006B2FCC">
        <w:t>LABEL^ROUTINE</w:t>
      </w:r>
      <w:r w:rsidR="006A0B00">
        <w:t>”</w:t>
      </w:r>
      <w:r w:rsidR="006A0B00" w:rsidRPr="006B2FCC">
        <w:t xml:space="preserve"> or </w:t>
      </w:r>
      <w:r w:rsidR="006A0B00">
        <w:t>“</w:t>
      </w:r>
      <w:r w:rsidR="006A0B00" w:rsidRPr="006B2FCC">
        <w:t>^ROUTINE</w:t>
      </w:r>
      <w:r w:rsidR="006A0B00">
        <w:t>”</w:t>
      </w:r>
      <w:r w:rsidR="006A0B00" w:rsidRPr="006B2FCC">
        <w:t xml:space="preserve"> or </w:t>
      </w:r>
      <w:r w:rsidR="006A0B00">
        <w:t>“</w:t>
      </w:r>
      <w:r w:rsidR="006A0B00" w:rsidRPr="006B2FCC">
        <w:t>ROUTINE</w:t>
      </w:r>
      <w:r w:rsidR="006A0B00">
        <w:t>”</w:t>
      </w:r>
      <w:r w:rsidR="006A0B00" w:rsidRPr="006B2FCC">
        <w:t xml:space="preserve">. If it is </w:t>
      </w:r>
      <w:r w:rsidR="006A0B00" w:rsidRPr="00534C2B">
        <w:rPr>
          <w:i/>
        </w:rPr>
        <w:t>not</w:t>
      </w:r>
      <w:r w:rsidR="006A0B00" w:rsidRPr="006B2FCC">
        <w:t xml:space="preserve"> passed, the original</w:t>
      </w:r>
      <w:r w:rsidR="006A0B00">
        <w:t xml:space="preserve"> API</w:t>
      </w:r>
      <w:r w:rsidR="006A0B00" w:rsidRPr="006B2FCC">
        <w:t xml:space="preserve"> is used.</w:t>
      </w:r>
    </w:p>
    <w:p w:rsidR="00121522" w:rsidRDefault="00121522" w:rsidP="00121522">
      <w:pPr>
        <w:pStyle w:val="APIParameters"/>
        <w:ind w:left="4147" w:hanging="4147"/>
      </w:pPr>
      <w:r>
        <w:rPr>
          <w:b/>
        </w:rPr>
        <w:tab/>
      </w:r>
      <w:r w:rsidR="006A0B00" w:rsidRPr="006B2FCC">
        <w:t>ZTDESC:</w:t>
      </w:r>
      <w:r>
        <w:rPr>
          <w:b/>
        </w:rPr>
        <w:tab/>
      </w:r>
      <w:r w:rsidR="006A0B00" w:rsidRPr="006B2FCC">
        <w:t>(required) Task description, up to 200 characters describing the task, with the software</w:t>
      </w:r>
      <w:r w:rsidR="006A0B00">
        <w:t xml:space="preserve"> application</w:t>
      </w:r>
      <w:r w:rsidR="006A0B00" w:rsidRPr="006B2FCC">
        <w:t xml:space="preserve"> name at the front. While </w:t>
      </w:r>
      <w:r w:rsidR="006A0B00" w:rsidRPr="00534C2B">
        <w:rPr>
          <w:i/>
        </w:rPr>
        <w:t xml:space="preserve">not </w:t>
      </w:r>
      <w:r w:rsidR="006A0B00" w:rsidRPr="006B2FCC">
        <w:t xml:space="preserve">required, use of this variable is </w:t>
      </w:r>
      <w:r w:rsidR="006A0B00" w:rsidRPr="00534C2B">
        <w:rPr>
          <w:i/>
        </w:rPr>
        <w:t>recommended</w:t>
      </w:r>
      <w:r w:rsidR="006A0B00" w:rsidRPr="006B2FCC">
        <w:t>.</w:t>
      </w:r>
    </w:p>
    <w:p w:rsidR="006A0B00" w:rsidRDefault="006A0B00" w:rsidP="00121522">
      <w:pPr>
        <w:pStyle w:val="APIParameters"/>
        <w:ind w:left="4147" w:hanging="4147"/>
      </w:pPr>
      <w:r>
        <w:tab/>
      </w:r>
      <w:r w:rsidRPr="006B2FCC">
        <w:t>ZTDTH:</w:t>
      </w:r>
      <w:r>
        <w:tab/>
      </w:r>
      <w:r w:rsidRPr="006B2FCC">
        <w:t xml:space="preserve">(optional) Start Time when TaskMan should start the task. It </w:t>
      </w:r>
      <w:r w:rsidRPr="006B2FCC">
        <w:rPr>
          <w:i/>
        </w:rPr>
        <w:t>must</w:t>
      </w:r>
      <w:r w:rsidRPr="006B2FCC">
        <w:t xml:space="preserve"> be a date and time in VA FileMan or $HOROLOG </w:t>
      </w:r>
      <w:r w:rsidRPr="006B2FCC">
        <w:lastRenderedPageBreak/>
        <w:t xml:space="preserve">format. Setting it to </w:t>
      </w:r>
      <w:r>
        <w:t>“</w:t>
      </w:r>
      <w:r w:rsidRPr="006B2FCC">
        <w:rPr>
          <w:b/>
          <w:bCs w:val="0"/>
        </w:rPr>
        <w:t>@</w:t>
      </w:r>
      <w:r>
        <w:t>”</w:t>
      </w:r>
      <w:r w:rsidRPr="006B2FCC">
        <w:t>cause</w:t>
      </w:r>
      <w:r>
        <w:t>s</w:t>
      </w:r>
      <w:r w:rsidRPr="006B2FCC">
        <w:t xml:space="preserve"> the task to be created but </w:t>
      </w:r>
      <w:r w:rsidRPr="00534C2B">
        <w:rPr>
          <w:i/>
        </w:rPr>
        <w:t>not</w:t>
      </w:r>
      <w:r w:rsidRPr="006B2FCC">
        <w:t xml:space="preserve"> scheduled. If ZTDTH is </w:t>
      </w:r>
      <w:r w:rsidRPr="00534C2B">
        <w:rPr>
          <w:i/>
        </w:rPr>
        <w:t>not</w:t>
      </w:r>
      <w:r w:rsidRPr="006B2FCC">
        <w:t xml:space="preserve"> set, ^%ZTLOAD asks the user for the start time.</w:t>
      </w:r>
    </w:p>
    <w:p w:rsidR="00EE31EC" w:rsidRPr="00EE31EC" w:rsidRDefault="006A0B00" w:rsidP="00EE31EC">
      <w:pPr>
        <w:pStyle w:val="APIParameters"/>
        <w:rPr>
          <w:color w:val="0000FF"/>
          <w:u w:val="single"/>
        </w:rPr>
      </w:pPr>
      <w:r>
        <w:tab/>
      </w:r>
      <w:r w:rsidRPr="006B2FCC">
        <w:t>ZTIO:</w:t>
      </w:r>
      <w:r>
        <w:tab/>
      </w:r>
      <w:r w:rsidRPr="006B2FCC">
        <w:t xml:space="preserve">(optional) The I/O device the task should use. If ZTIO is NULL, no device is used. If undefined, the current I/O variables </w:t>
      </w:r>
      <w:r>
        <w:t>are</w:t>
      </w:r>
      <w:r w:rsidRPr="006B2FCC">
        <w:t xml:space="preserve"> used to select a device. ZTIO should only be used when the current I/O variables do </w:t>
      </w:r>
      <w:r w:rsidRPr="00534C2B">
        <w:rPr>
          <w:i/>
        </w:rPr>
        <w:t>not</w:t>
      </w:r>
      <w:r w:rsidRPr="006B2FCC">
        <w:t xml:space="preserve"> describe the needed device. If you do </w:t>
      </w:r>
      <w:r w:rsidRPr="00534C2B">
        <w:rPr>
          <w:i/>
        </w:rPr>
        <w:t>not</w:t>
      </w:r>
      <w:r w:rsidRPr="006B2FCC">
        <w:t xml:space="preserve"> need a device for a job, SET ZTIO=</w:t>
      </w:r>
      <w:r>
        <w:t>“”</w:t>
      </w:r>
      <w:r w:rsidRPr="006B2FCC">
        <w:t>. The ZTIO variable accepts the same I/O formatting string as</w:t>
      </w:r>
      <w:r w:rsidRPr="00AC1EB1">
        <w:t xml:space="preserve"> </w:t>
      </w:r>
      <w:r>
        <w:t xml:space="preserve">the </w:t>
      </w:r>
      <w:hyperlink w:anchor="iop_zis" w:history="1">
        <w:r w:rsidRPr="00AC1EB1">
          <w:rPr>
            <w:rStyle w:val="Hyperlink"/>
          </w:rPr>
          <w:t>IOP</w:t>
        </w:r>
      </w:hyperlink>
      <w:r w:rsidRPr="006B2FCC">
        <w:t xml:space="preserve"> variable in the </w:t>
      </w:r>
      <w:r w:rsidRPr="00AC1EB1">
        <w:rPr>
          <w:color w:val="0000FF"/>
          <w:u w:val="single"/>
        </w:rPr>
        <w:fldChar w:fldCharType="begin"/>
      </w:r>
      <w:r w:rsidRPr="00AC1EB1">
        <w:rPr>
          <w:color w:val="0000FF"/>
          <w:u w:val="single"/>
        </w:rPr>
        <w:instrText xml:space="preserve"> REF _Ref413237024 \h </w:instrText>
      </w:r>
      <w:r>
        <w:rPr>
          <w:color w:val="0000FF"/>
          <w:u w:val="single"/>
        </w:rPr>
        <w:instrText xml:space="preserve"> \* MERGEFORMAT </w:instrText>
      </w:r>
      <w:r w:rsidRPr="00AC1EB1">
        <w:rPr>
          <w:color w:val="0000FF"/>
          <w:u w:val="single"/>
        </w:rPr>
      </w:r>
      <w:r w:rsidRPr="00AC1EB1">
        <w:rPr>
          <w:color w:val="0000FF"/>
          <w:u w:val="single"/>
        </w:rPr>
        <w:fldChar w:fldCharType="separate"/>
      </w:r>
    </w:p>
    <w:p w:rsidR="006A0B00" w:rsidRDefault="00EE31EC" w:rsidP="00DB0AF1">
      <w:pPr>
        <w:pStyle w:val="APIParameters"/>
      </w:pPr>
      <w:r w:rsidRPr="00EE31EC">
        <w:rPr>
          <w:color w:val="0000FF"/>
          <w:u w:val="single"/>
        </w:rPr>
        <w:t xml:space="preserve">^%ZIS: Standard Device </w:t>
      </w:r>
      <w:r w:rsidRPr="006B2FCC">
        <w:t>Call</w:t>
      </w:r>
      <w:r w:rsidR="006A0B00" w:rsidRPr="00AC1EB1">
        <w:rPr>
          <w:color w:val="0000FF"/>
          <w:u w:val="single"/>
        </w:rPr>
        <w:fldChar w:fldCharType="end"/>
      </w:r>
      <w:r w:rsidR="006A0B00" w:rsidRPr="006B2FCC">
        <w:t>.</w:t>
      </w:r>
    </w:p>
    <w:p w:rsidR="00DB0AF1" w:rsidRDefault="00DB0AF1" w:rsidP="00DB0AF1">
      <w:pPr>
        <w:pStyle w:val="APIParametersNote"/>
      </w:pPr>
      <w:r>
        <w:drawing>
          <wp:inline distT="0" distB="0" distL="0" distR="0" wp14:anchorId="1DAD23C6" wp14:editId="16421476">
            <wp:extent cx="285750" cy="285750"/>
            <wp:effectExtent l="0" t="0" r="0" b="0"/>
            <wp:docPr id="585" name="Picture 5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more information, see the </w:t>
      </w:r>
      <w:r>
        <w:t>“</w:t>
      </w:r>
      <w:r w:rsidRPr="007D1754">
        <w:rPr>
          <w:color w:val="0000FF"/>
        </w:rPr>
        <w:fldChar w:fldCharType="begin" w:fldLock="1"/>
      </w:r>
      <w:r w:rsidRPr="007D1754">
        <w:rPr>
          <w:color w:val="0000FF"/>
        </w:rPr>
        <w:instrText xml:space="preserve"> REF _Ref174867117 \h  \* MERGEFORMAT </w:instrText>
      </w:r>
      <w:r w:rsidRPr="007D1754">
        <w:rPr>
          <w:color w:val="0000FF"/>
        </w:rPr>
      </w:r>
      <w:r w:rsidRPr="007D1754">
        <w:rPr>
          <w:color w:val="0000FF"/>
        </w:rPr>
        <w:fldChar w:fldCharType="separate"/>
      </w:r>
      <w:r w:rsidRPr="00EB0586">
        <w:rPr>
          <w:color w:val="0000FF"/>
          <w:u w:val="single"/>
        </w:rPr>
        <w:t>Device Handler: Developer Tools</w:t>
      </w:r>
      <w:r w:rsidRPr="007D1754">
        <w:rPr>
          <w:color w:val="0000FF"/>
        </w:rPr>
        <w:fldChar w:fldCharType="end"/>
      </w:r>
      <w:r>
        <w:t>”</w:t>
      </w:r>
      <w:r w:rsidRPr="006B2FCC">
        <w:t xml:space="preserve"> section.</w:t>
      </w:r>
    </w:p>
    <w:p w:rsidR="00DB0AF1" w:rsidRDefault="00DB0AF1" w:rsidP="00DB0AF1">
      <w:pPr>
        <w:pStyle w:val="APIParameters"/>
      </w:pPr>
      <w:r>
        <w:tab/>
      </w:r>
      <w:r w:rsidRPr="006B2FCC">
        <w:t>ZTUCI:</w:t>
      </w:r>
      <w:r>
        <w:tab/>
      </w:r>
      <w:r w:rsidRPr="006B2FCC">
        <w:t xml:space="preserve">(optional) </w:t>
      </w:r>
      <w:smartTag w:uri="urn:schemas-microsoft-com:office:smarttags" w:element="stockticker">
        <w:r w:rsidRPr="006B2FCC">
          <w:t>UCI</w:t>
        </w:r>
      </w:smartTag>
      <w:r w:rsidRPr="006B2FCC">
        <w:t xml:space="preserve"> the task should use. The current </w:t>
      </w:r>
      <w:smartTag w:uri="urn:schemas-microsoft-com:office:smarttags" w:element="stockticker">
        <w:r w:rsidRPr="006B2FCC">
          <w:t>UCI</w:t>
        </w:r>
      </w:smartTag>
      <w:r w:rsidRPr="006B2FCC">
        <w:t xml:space="preserve"> is used if ZTUCI is undefined.</w:t>
      </w:r>
    </w:p>
    <w:p w:rsidR="00DB0AF1" w:rsidRDefault="00DB0AF1" w:rsidP="00DB0AF1">
      <w:pPr>
        <w:pStyle w:val="APIParameters"/>
      </w:pPr>
      <w:r>
        <w:tab/>
      </w:r>
      <w:r w:rsidRPr="006B2FCC">
        <w:t>ZTCPU:</w:t>
      </w:r>
      <w:r>
        <w:tab/>
      </w:r>
      <w:r w:rsidRPr="006B2FCC">
        <w:t xml:space="preserve">(optional) Volume Set:CPU. Specifies the name of the volume set and CPU on which the task should run. The volume set can be passed in the first </w:t>
      </w:r>
      <w:r w:rsidRPr="006B2FCC">
        <w:rPr>
          <w:bCs w:val="0"/>
        </w:rPr>
        <w:t>:-</w:t>
      </w:r>
      <w:r w:rsidRPr="006B2FCC">
        <w:t xml:space="preserve">piece, and the CPU in the second. Neither piece of information is required; either can be passed without the other. If the CPU alone is passed, it </w:t>
      </w:r>
      <w:r w:rsidRPr="006B2FCC">
        <w:rPr>
          <w:i/>
        </w:rPr>
        <w:t>must</w:t>
      </w:r>
      <w:r w:rsidRPr="006B2FCC">
        <w:t xml:space="preserve"> still be preceded by a </w:t>
      </w:r>
      <w:r>
        <w:t>“</w:t>
      </w:r>
      <w:r w:rsidRPr="006B2FCC">
        <w:rPr>
          <w:b/>
          <w:bCs w:val="0"/>
        </w:rPr>
        <w:t>:</w:t>
      </w:r>
      <w:r>
        <w:t>”</w:t>
      </w:r>
      <w:r w:rsidRPr="006B2FCC">
        <w:t xml:space="preserve"> (e.g.,</w:t>
      </w:r>
      <w:r>
        <w:t> </w:t>
      </w:r>
      <w:r w:rsidRPr="009E10A4">
        <w:rPr>
          <w:b/>
        </w:rPr>
        <w:t>:</w:t>
      </w:r>
      <w:r w:rsidRPr="009E10A4">
        <w:t>KDAISC6A1</w:t>
      </w:r>
      <w:r w:rsidRPr="006B2FCC">
        <w:t xml:space="preserve">). If the volume </w:t>
      </w:r>
      <w:r>
        <w:t xml:space="preserve">set is </w:t>
      </w:r>
      <w:r w:rsidRPr="004117F1">
        <w:rPr>
          <w:i/>
        </w:rPr>
        <w:t>not</w:t>
      </w:r>
      <w:r>
        <w:t xml:space="preserve"> passed, TaskMan </w:t>
      </w:r>
      <w:r w:rsidRPr="006B2FCC">
        <w:t>run</w:t>
      </w:r>
      <w:r>
        <w:t>s</w:t>
      </w:r>
      <w:r w:rsidRPr="006B2FCC">
        <w:t xml:space="preserve"> the task on the volume set it came from or on a Print Server. If the CPU is </w:t>
      </w:r>
      <w:r w:rsidRPr="00AC1EB1">
        <w:rPr>
          <w:i/>
        </w:rPr>
        <w:t>not</w:t>
      </w:r>
      <w:r w:rsidRPr="006B2FCC">
        <w:t xml:space="preserve"> passed, TaskMan run</w:t>
      </w:r>
      <w:r>
        <w:t xml:space="preserve">s the task on the CPU where </w:t>
      </w:r>
      <w:r w:rsidRPr="006B2FCC">
        <w:t>TaskMan resides. Any volume set and/or CPU specified by the task</w:t>
      </w:r>
      <w:r>
        <w:t>’</w:t>
      </w:r>
      <w:r w:rsidRPr="006B2FCC">
        <w:t>s I/O device takes precedence over the same information passed here.</w:t>
      </w:r>
    </w:p>
    <w:p w:rsidR="00DB0AF1" w:rsidRDefault="00DB0AF1" w:rsidP="00DB0AF1">
      <w:pPr>
        <w:pStyle w:val="APIParametersNote"/>
      </w:pPr>
      <w:r>
        <w:drawing>
          <wp:inline distT="0" distB="0" distL="0" distR="0" wp14:anchorId="0017A8D2" wp14:editId="26B42B60">
            <wp:extent cx="285750" cy="285750"/>
            <wp:effectExtent l="0" t="0" r="0" b="0"/>
            <wp:docPr id="456" name="Picture 4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On Caché systems, specifying which CPU a job should run on only works if you are running TaskMan from a DCL context. If you specify the CPU, but are </w:t>
      </w:r>
      <w:r w:rsidRPr="00AC1EB1">
        <w:rPr>
          <w:i/>
        </w:rPr>
        <w:t>not</w:t>
      </w:r>
      <w:r w:rsidRPr="006B2FCC">
        <w:t xml:space="preserve"> running TaskMan from a DCL context, the job may </w:t>
      </w:r>
      <w:r w:rsidRPr="00AC1EB1">
        <w:rPr>
          <w:i/>
        </w:rPr>
        <w:t>not</w:t>
      </w:r>
      <w:r w:rsidRPr="006B2FCC">
        <w:t xml:space="preserve"> run correctly.</w:t>
      </w:r>
      <w:r w:rsidRPr="006B2FCC">
        <w:fldChar w:fldCharType="begin"/>
      </w:r>
      <w:r w:rsidRPr="006B2FCC">
        <w:instrText xml:space="preserve">XE </w:instrText>
      </w:r>
      <w:r>
        <w:instrText>“</w:instrText>
      </w:r>
      <w:r w:rsidRPr="006B2FCC">
        <w:instrText>TaskMan (DCL context)</w:instrText>
      </w:r>
      <w:r>
        <w:instrText>”</w:instrText>
      </w:r>
      <w:r w:rsidRPr="006B2FCC">
        <w:fldChar w:fldCharType="end"/>
      </w:r>
    </w:p>
    <w:p w:rsidR="00DB0AF1" w:rsidRDefault="00DB0AF1" w:rsidP="00DB0AF1">
      <w:pPr>
        <w:pStyle w:val="APIParameters"/>
      </w:pPr>
      <w:r>
        <w:tab/>
      </w:r>
      <w:r w:rsidRPr="006B2FCC">
        <w:t>ZTPRI:</w:t>
      </w:r>
      <w:r>
        <w:tab/>
      </w:r>
      <w:r w:rsidRPr="006B2FCC">
        <w:t>(optional) The CPU priority the task should receive. It should be an integer between 1 (low) and 10 (high). The site</w:t>
      </w:r>
      <w:r>
        <w:t>’</w:t>
      </w:r>
      <w:r w:rsidRPr="006B2FCC">
        <w:t>s default for tasks is used if this is undefined.</w:t>
      </w:r>
    </w:p>
    <w:p w:rsidR="00DB0AF1" w:rsidRDefault="00DB0AF1" w:rsidP="00DB0AF1">
      <w:pPr>
        <w:pStyle w:val="APIParameters"/>
        <w:keepNext/>
        <w:keepLines/>
      </w:pPr>
      <w:r>
        <w:lastRenderedPageBreak/>
        <w:tab/>
      </w:r>
      <w:r w:rsidRPr="006B2FCC">
        <w:t>ZTSAVE():</w:t>
      </w:r>
      <w:r>
        <w:tab/>
      </w:r>
      <w:r w:rsidRPr="006B2FCC">
        <w:t>(optional) Input variable array. An array whose nodes specify input variables to the task beyond the usual set all tasks receive. There are four kinds of nodes this array can have:</w:t>
      </w:r>
    </w:p>
    <w:p w:rsidR="00DB0AF1" w:rsidRDefault="00DB0AF1" w:rsidP="00DB0AF1">
      <w:pPr>
        <w:pStyle w:val="APIParametersListBullet"/>
        <w:keepNext/>
        <w:keepLines/>
      </w:pPr>
      <w:r w:rsidRPr="006B2FCC">
        <w:t>ztsave(</w:t>
      </w:r>
      <w:r>
        <w:t>“</w:t>
      </w:r>
      <w:r w:rsidRPr="006B2FCC">
        <w:t>variable</w:t>
      </w:r>
      <w:r>
        <w:t>”</w:t>
      </w:r>
      <w:r w:rsidRPr="006B2FCC">
        <w:t>) can be set equal to NULL or to a value; if NULL, the current value of that variable is copied for the task, otherwise the variable is created with the value assigned [for example, ztsave(</w:t>
      </w:r>
      <w:r>
        <w:t>“</w:t>
      </w:r>
      <w:r w:rsidRPr="006B2FCC">
        <w:t>PSIN</w:t>
      </w:r>
      <w:r>
        <w:t>”</w:t>
      </w:r>
      <w:r w:rsidRPr="006B2FCC">
        <w:t>)=42]. The variable can be local or global, and it can be a variable or an individual array node.</w:t>
      </w:r>
    </w:p>
    <w:p w:rsidR="00DB0AF1" w:rsidRDefault="00DB0AF1" w:rsidP="00DB0AF1">
      <w:pPr>
        <w:pStyle w:val="APIParametersListBullet"/>
      </w:pPr>
      <w:r w:rsidRPr="006B2FCC">
        <w:t>ZTSAVE(</w:t>
      </w:r>
      <w:r>
        <w:t>“</w:t>
      </w:r>
      <w:r w:rsidRPr="006B2FCC">
        <w:t>open array reference</w:t>
      </w:r>
      <w:r>
        <w:t>”</w:t>
      </w:r>
      <w:r w:rsidRPr="006B2FCC">
        <w:t>) can be set to NULL to declare a set of nodes within an array to be input variables to the task [for example, ZTSAVE(</w:t>
      </w:r>
      <w:r>
        <w:t>“</w:t>
      </w:r>
      <w:r w:rsidRPr="006B2FCC">
        <w:t>^UTILITY($J,</w:t>
      </w:r>
      <w:r>
        <w:t>”</w:t>
      </w:r>
      <w:r w:rsidRPr="006B2FCC">
        <w:t>)].</w:t>
      </w:r>
    </w:p>
    <w:p w:rsidR="00DB0AF1" w:rsidRDefault="00DB0AF1" w:rsidP="00DB0AF1">
      <w:pPr>
        <w:pStyle w:val="APIParametersListBullet"/>
      </w:pPr>
      <w:r w:rsidRPr="006B2FCC">
        <w:t>ZTSAVE(</w:t>
      </w:r>
      <w:r>
        <w:t>“</w:t>
      </w:r>
      <w:r w:rsidRPr="006B2FCC">
        <w:t>namespace*</w:t>
      </w:r>
      <w:r>
        <w:t>”</w:t>
      </w:r>
      <w:r w:rsidRPr="006B2FCC">
        <w:t>) can be set to NULL to save all local variables in a certain namespace [for example, ZTSAVE(</w:t>
      </w:r>
      <w:r>
        <w:t>“</w:t>
      </w:r>
      <w:r w:rsidRPr="006B2FCC">
        <w:t>LR*</w:t>
      </w:r>
      <w:r>
        <w:t>”</w:t>
      </w:r>
      <w:r w:rsidRPr="006B2FCC">
        <w:t>)].</w:t>
      </w:r>
    </w:p>
    <w:p w:rsidR="00DB0AF1" w:rsidRDefault="00DB0AF1" w:rsidP="00DB0AF1">
      <w:pPr>
        <w:pStyle w:val="APIParametersListBullet"/>
      </w:pPr>
      <w:r w:rsidRPr="006B2FCC">
        <w:t>ZTSAVE(</w:t>
      </w:r>
      <w:r>
        <w:t>“</w:t>
      </w:r>
      <w:r w:rsidRPr="00DB0AF1">
        <w:rPr>
          <w:b/>
          <w:bCs/>
        </w:rPr>
        <w:t>*</w:t>
      </w:r>
      <w:r>
        <w:t>”</w:t>
      </w:r>
      <w:r w:rsidRPr="006B2FCC">
        <w:t xml:space="preserve">) can be used to save all local variables. </w:t>
      </w:r>
      <w:r w:rsidRPr="00DB0AF1">
        <w:rPr>
          <w:i/>
        </w:rPr>
        <w:t>Non</w:t>
      </w:r>
      <w:r w:rsidRPr="006B2FCC">
        <w:t xml:space="preserve">-namespaced variables (esp. %, X, Y, etc.) may or may </w:t>
      </w:r>
      <w:r w:rsidRPr="00DB0AF1">
        <w:rPr>
          <w:i/>
        </w:rPr>
        <w:t>not</w:t>
      </w:r>
      <w:r w:rsidRPr="006B2FCC">
        <w:t xml:space="preserve"> be saved. Saving individual variables is more efficient. ZTSAVE nodes are saved just as they are typed, so special variables like $J have one value when used to save the variables, and a different value when used to restore them for the task.</w:t>
      </w:r>
    </w:p>
    <w:p w:rsidR="00DB0AF1" w:rsidRDefault="00DB0AF1" w:rsidP="00DB0AF1">
      <w:pPr>
        <w:pStyle w:val="APIParameters"/>
      </w:pPr>
      <w:r>
        <w:tab/>
      </w:r>
      <w:r w:rsidRPr="006B2FCC">
        <w:t>ZTKIL:</w:t>
      </w:r>
      <w:r>
        <w:tab/>
      </w:r>
      <w:r w:rsidRPr="006B2FCC">
        <w:t xml:space="preserve">(optional) KEEP UNTIL. Set this to the first day the Task File Cleanup can delete this task. It should be a date and time in </w:t>
      </w:r>
      <w:r>
        <w:t xml:space="preserve">VA </w:t>
      </w:r>
      <w:r w:rsidRPr="006B2FCC">
        <w:t xml:space="preserve">FileMan or $HOROLOG format. Use of this variable is </w:t>
      </w:r>
      <w:r w:rsidRPr="00B75BBC">
        <w:rPr>
          <w:i/>
        </w:rPr>
        <w:t>recommended</w:t>
      </w:r>
      <w:r w:rsidRPr="006B2FCC">
        <w:t xml:space="preserve"> when ZTDTH equals </w:t>
      </w:r>
      <w:r>
        <w:t>“</w:t>
      </w:r>
      <w:r w:rsidRPr="006B2FCC">
        <w:rPr>
          <w:b/>
          <w:bCs w:val="0"/>
        </w:rPr>
        <w:t>@</w:t>
      </w:r>
      <w:r>
        <w:t>”</w:t>
      </w:r>
      <w:r w:rsidRPr="006B2FCC">
        <w:t>.</w:t>
      </w:r>
    </w:p>
    <w:p w:rsidR="00DB0AF1" w:rsidRPr="006B2FCC" w:rsidRDefault="00DB0AF1" w:rsidP="00DB0AF1">
      <w:pPr>
        <w:pStyle w:val="APIParameters"/>
      </w:pPr>
      <w:r>
        <w:tab/>
      </w:r>
      <w:r w:rsidRPr="006B2FCC">
        <w:t>ZTSYNC:</w:t>
      </w:r>
      <w:r>
        <w:tab/>
      </w:r>
      <w:r w:rsidRPr="006B2FCC">
        <w:t xml:space="preserve">(optional) Name of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Using </w:t>
      </w:r>
      <w:smartTag w:uri="urn:schemas-microsoft-com:office:smarttags" w:element="stockticker">
        <w:r w:rsidRPr="006B2FCC">
          <w:t>SYNC</w:t>
        </w:r>
      </w:smartTag>
      <w:r w:rsidRPr="006B2FCC">
        <w:t xml:space="preserve"> FLAGS allows TaskMan to run the next task in a series of tasks only if the preceding task in the series completed successfully.</w:t>
      </w:r>
    </w:p>
    <w:p w:rsidR="00DB0AF1" w:rsidRPr="006B2FCC" w:rsidRDefault="00DB0AF1" w:rsidP="00DB0AF1">
      <w:pPr>
        <w:pStyle w:val="APIParametersText"/>
      </w:pPr>
      <w:r w:rsidRPr="006B2FCC">
        <w:t xml:space="preserve">You can choose any name for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You should namespace the name, however, and make it no longer than 30 characters in length.</w:t>
      </w:r>
    </w:p>
    <w:p w:rsidR="00DB0AF1" w:rsidRDefault="00DB0AF1" w:rsidP="00DB0AF1">
      <w:pPr>
        <w:pStyle w:val="APIParametersText"/>
      </w:pPr>
      <w:r w:rsidRPr="006B2FCC">
        <w:t xml:space="preserve">To use </w:t>
      </w:r>
      <w:smartTag w:uri="urn:schemas-microsoft-com:office:smarttags" w:element="stockticker">
        <w:r w:rsidRPr="006B2FCC">
          <w:t>SYNC</w:t>
        </w:r>
      </w:smartTag>
      <w:r w:rsidRPr="006B2FCC">
        <w:t xml:space="preserve"> FLAGs, the task </w:t>
      </w:r>
      <w:r w:rsidRPr="006B2FCC">
        <w:rPr>
          <w:i/>
        </w:rPr>
        <w:t>must</w:t>
      </w:r>
      <w:r w:rsidRPr="006B2FCC">
        <w:t xml:space="preserve"> be queued to a device of type resource (through the ZTIO variable).</w:t>
      </w:r>
    </w:p>
    <w:p w:rsidR="00DB0AF1" w:rsidRPr="006B2FCC" w:rsidRDefault="00DB0AF1" w:rsidP="00DB0AF1">
      <w:pPr>
        <w:pStyle w:val="APIParametersNote"/>
      </w:pPr>
      <w:r>
        <w:drawing>
          <wp:inline distT="0" distB="0" distL="0" distR="0" wp14:anchorId="68F0C65C" wp14:editId="77F69FA5">
            <wp:extent cx="285750" cy="285750"/>
            <wp:effectExtent l="0" t="0" r="0" b="0"/>
            <wp:docPr id="586" name="Picture 5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complete information on how to use </w:t>
      </w:r>
      <w:smartTag w:uri="urn:schemas-microsoft-com:office:smarttags" w:element="stockticker">
        <w:r w:rsidRPr="006B2FCC">
          <w:t>SYNC</w:t>
        </w:r>
      </w:smartTag>
      <w:r w:rsidRPr="006B2FCC">
        <w:t xml:space="preserve"> FLAGs, see the </w:t>
      </w:r>
      <w:r>
        <w:t>“</w:t>
      </w:r>
      <w:r w:rsidRPr="006B2FCC">
        <w:t xml:space="preserve">Using </w:t>
      </w:r>
      <w:smartTag w:uri="urn:schemas-microsoft-com:office:smarttags" w:element="stockticker">
        <w:r w:rsidRPr="006B2FCC">
          <w:t>SYNC</w:t>
        </w:r>
      </w:smartTag>
      <w:r w:rsidRPr="006B2FCC">
        <w:t xml:space="preserve"> FLAGs to Control Sequences of Tasks</w:t>
      </w:r>
      <w:r>
        <w:t>”</w:t>
      </w:r>
      <w:r w:rsidRPr="006B2FCC">
        <w:t xml:space="preserve"> </w:t>
      </w:r>
      <w:r>
        <w:t>section</w:t>
      </w:r>
      <w:r w:rsidRPr="006B2FCC">
        <w:t xml:space="preserve"> in this </w:t>
      </w:r>
      <w:r>
        <w:t>section</w:t>
      </w:r>
      <w:r w:rsidRPr="006B2FCC">
        <w:t>.</w:t>
      </w:r>
    </w:p>
    <w:p w:rsidR="006A0B00" w:rsidRDefault="006A0B00" w:rsidP="00121522">
      <w:pPr>
        <w:pStyle w:val="APIParameters"/>
        <w:ind w:left="4147" w:hanging="4147"/>
      </w:pPr>
    </w:p>
    <w:p w:rsidR="00121522" w:rsidRDefault="00121522" w:rsidP="00DB0AF1">
      <w:pPr>
        <w:pStyle w:val="APIParameters"/>
        <w:keepNext/>
        <w:keepLines/>
      </w:pPr>
      <w:r w:rsidRPr="009D2D3D">
        <w:rPr>
          <w:b/>
        </w:rPr>
        <w:lastRenderedPageBreak/>
        <w:t>Output</w:t>
      </w:r>
      <w:r w:rsidR="00DB0AF1" w:rsidRPr="00DB0AF1">
        <w:rPr>
          <w:b/>
          <w:bCs w:val="0"/>
        </w:rPr>
        <w:t xml:space="preserve"> </w:t>
      </w:r>
      <w:r w:rsidR="00DB0AF1" w:rsidRPr="006B2FCC">
        <w:rPr>
          <w:b/>
          <w:bCs w:val="0"/>
        </w:rPr>
        <w:t>Variables</w:t>
      </w:r>
      <w:r w:rsidRPr="009D2D3D">
        <w:rPr>
          <w:b/>
        </w:rPr>
        <w:t>:</w:t>
      </w:r>
      <w:r w:rsidRPr="009D2D3D">
        <w:rPr>
          <w:b/>
        </w:rPr>
        <w:tab/>
      </w:r>
      <w:r w:rsidR="00DB0AF1" w:rsidRPr="006B2FCC">
        <w:t>ZTSK:</w:t>
      </w:r>
      <w:r w:rsidRPr="00672B04">
        <w:tab/>
      </w:r>
      <w:r w:rsidR="00DB0AF1" w:rsidRPr="006B2FCC">
        <w:t>(Usually returned) The task number assigned to a task, returned whenever a task is successfully created. It can be used as an input variable to the other TaskMan</w:t>
      </w:r>
      <w:r w:rsidR="00DB0AF1">
        <w:t xml:space="preserve"> application</w:t>
      </w:r>
      <w:r w:rsidR="00DB0AF1" w:rsidRPr="006B2FCC">
        <w:t xml:space="preserve"> mode </w:t>
      </w:r>
      <w:r w:rsidR="00DB0AF1">
        <w:t>APIs</w:t>
      </w:r>
      <w:r w:rsidR="00DB0AF1" w:rsidRPr="006B2FCC">
        <w:t>.</w:t>
      </w:r>
    </w:p>
    <w:p w:rsidR="00DB0AF1" w:rsidRDefault="00DB0AF1" w:rsidP="00DB0AF1">
      <w:pPr>
        <w:pStyle w:val="APIParametersNote"/>
        <w:keepNext/>
        <w:keepLines/>
      </w:pPr>
      <w:r>
        <w:drawing>
          <wp:inline distT="0" distB="0" distL="0" distR="0" wp14:anchorId="4B57702E" wp14:editId="74777C7C">
            <wp:extent cx="285750" cy="285750"/>
            <wp:effectExtent l="0" t="0" r="0" b="0"/>
            <wp:docPr id="457" name="Picture 4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a task is queued to a volume set other than the one where it was created, it is usually assigned a new task number when it is moved.</w:t>
      </w:r>
    </w:p>
    <w:p w:rsidR="00DB0AF1" w:rsidRDefault="00DB0AF1" w:rsidP="00DB0AF1">
      <w:pPr>
        <w:pStyle w:val="APIParametersText"/>
      </w:pPr>
      <w:r w:rsidRPr="006B2FCC">
        <w:t xml:space="preserve">If ztsk is </w:t>
      </w:r>
      <w:r w:rsidRPr="00AC1EB1">
        <w:rPr>
          <w:i/>
        </w:rPr>
        <w:t>not</w:t>
      </w:r>
      <w:r w:rsidRPr="006B2FCC">
        <w:t xml:space="preserve"> defined after calling ^%ZTLOAD, either ztrtn was </w:t>
      </w:r>
      <w:r w:rsidRPr="00AC1EB1">
        <w:rPr>
          <w:i/>
        </w:rPr>
        <w:t>not</w:t>
      </w:r>
      <w:r w:rsidRPr="006B2FCC">
        <w:t xml:space="preserve"> set up or the user canceled the creation when prompted for a start time. If a task is </w:t>
      </w:r>
      <w:r w:rsidRPr="00AC1EB1">
        <w:rPr>
          <w:i/>
        </w:rPr>
        <w:t>not</w:t>
      </w:r>
      <w:r w:rsidRPr="006B2FCC">
        <w:t xml:space="preserve"> created and if ^%ZTLOAD is being called by a for</w:t>
      </w:r>
      <w:r>
        <w:t xml:space="preserve">eground job, then ^%ZTLOAD </w:t>
      </w:r>
      <w:r w:rsidRPr="006B2FCC">
        <w:t>display</w:t>
      </w:r>
      <w:r>
        <w:t>s</w:t>
      </w:r>
      <w:r w:rsidRPr="006B2FCC">
        <w:t xml:space="preserve"> a message to the user indicating that the task has been canceled.</w:t>
      </w:r>
    </w:p>
    <w:p w:rsidR="00DB0AF1" w:rsidRDefault="00DB0AF1" w:rsidP="00DB0AF1">
      <w:pPr>
        <w:pStyle w:val="APIParametersNote"/>
      </w:pPr>
      <w:r>
        <w:drawing>
          <wp:inline distT="0" distB="0" distL="0" distR="0" wp14:anchorId="26EF90D7" wp14:editId="4F94623E">
            <wp:extent cx="285750" cy="285750"/>
            <wp:effectExtent l="0" t="0" r="0" b="0"/>
            <wp:docPr id="458" name="Picture 4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ZTSK is </w:t>
      </w:r>
      <w:r w:rsidRPr="00AC1EB1">
        <w:rPr>
          <w:i/>
        </w:rPr>
        <w:t>not</w:t>
      </w:r>
      <w:r w:rsidRPr="006B2FCC">
        <w:t xml:space="preserve"> a system variable. It is KILLed and manipulated in many places. If the software needs to remember a task number, ztsk should be set into some properly namespaced variable the</w:t>
      </w:r>
      <w:r>
        <w:t xml:space="preserve"> application</w:t>
      </w:r>
      <w:r w:rsidRPr="006B2FCC">
        <w:t xml:space="preserve"> can protect.</w:t>
      </w:r>
    </w:p>
    <w:p w:rsidR="00DB0AF1" w:rsidRPr="00672B04" w:rsidRDefault="00DB0AF1" w:rsidP="00DB0AF1">
      <w:pPr>
        <w:pStyle w:val="APIParameters"/>
      </w:pPr>
      <w:r>
        <w:tab/>
      </w:r>
      <w:r w:rsidRPr="006B2FCC">
        <w:t>ZTSK(</w:t>
      </w:r>
      <w:r>
        <w:t>“</w:t>
      </w:r>
      <w:r w:rsidRPr="006B2FCC">
        <w:t>D</w:t>
      </w:r>
      <w:r>
        <w:t>”</w:t>
      </w:r>
      <w:r w:rsidRPr="006B2FCC">
        <w:t>):</w:t>
      </w:r>
      <w:r>
        <w:tab/>
      </w:r>
      <w:r w:rsidRPr="006B2FCC">
        <w:t>START TIME (usually returned) contains the task</w:t>
      </w:r>
      <w:r>
        <w:t>’</w:t>
      </w:r>
      <w:r w:rsidRPr="006B2FCC">
        <w:t>s requested start time in $HOROLOG format. It is returned whenever ztsk is returned, and gives you a way to know the start time a user requests.</w:t>
      </w:r>
    </w:p>
    <w:p w:rsidR="00121522" w:rsidRPr="00392534" w:rsidRDefault="00121522" w:rsidP="00121522">
      <w:pPr>
        <w:pStyle w:val="BodyText6"/>
      </w:pPr>
    </w:p>
    <w:p w:rsidR="00B51674" w:rsidRPr="006B2FCC" w:rsidRDefault="00B51674" w:rsidP="00E22EEC">
      <w:pPr>
        <w:pStyle w:val="Heading4"/>
      </w:pPr>
      <w:bookmarkStart w:id="1280" w:name="_Toc458599339"/>
      <w:r w:rsidRPr="006B2FCC">
        <w:lastRenderedPageBreak/>
        <w:t>Interactive Use of ^%ZTLOAD</w:t>
      </w:r>
      <w:bookmarkEnd w:id="1280"/>
    </w:p>
    <w:p w:rsidR="00B51674" w:rsidRPr="006B2FCC" w:rsidRDefault="00B51674" w:rsidP="00037B41">
      <w:pPr>
        <w:pStyle w:val="BodyText"/>
        <w:keepNext/>
        <w:keepLines/>
      </w:pPr>
      <w:r w:rsidRPr="006B2FCC">
        <w:t xml:space="preserve">The </w:t>
      </w:r>
      <w:r w:rsidRPr="006B2FCC">
        <w:rPr>
          <w:bCs/>
        </w:rPr>
        <w:t>VistA</w:t>
      </w:r>
      <w:r w:rsidRPr="006B2FCC">
        <w:t xml:space="preserve"> Standards and Conventions require that anywhere you let a user pick the output device you also let the user choose to queue the output.</w:t>
      </w:r>
    </w:p>
    <w:p w:rsidR="00B51674" w:rsidRPr="006B2FCC" w:rsidRDefault="00B51674" w:rsidP="00037B41">
      <w:pPr>
        <w:pStyle w:val="BodyText"/>
        <w:keepNext/>
        <w:keepLines/>
      </w:pPr>
      <w:r w:rsidRPr="006B2FCC">
        <w:t xml:space="preserve">Often one part of the queuer is a call to ^%ZIS (the Device Handler). When you set up the variables for your call, include a </w:t>
      </w:r>
      <w:r w:rsidR="00FF3F33">
        <w:t>“</w:t>
      </w:r>
      <w:r w:rsidRPr="006B2FCC">
        <w:t>Q</w:t>
      </w:r>
      <w:r w:rsidR="00FF3F33">
        <w:t>”</w:t>
      </w:r>
      <w:r w:rsidRPr="006B2FCC">
        <w:t xml:space="preserve"> in the variable ^%ZIS </w:t>
      </w:r>
      <w:r w:rsidR="00AC1EB1">
        <w:t xml:space="preserve">so the Device Handler </w:t>
      </w:r>
      <w:r w:rsidRPr="006B2FCC">
        <w:t>let</w:t>
      </w:r>
      <w:r w:rsidR="00AC1EB1">
        <w:t>s</w:t>
      </w:r>
      <w:r w:rsidRPr="006B2FCC">
        <w:t xml:space="preserve"> the user pick queuing. After the Device Handler call (and after you check </w:t>
      </w:r>
      <w:smartTag w:uri="urn:schemas-microsoft-com:office:smarttags" w:element="stockticker">
        <w:r w:rsidRPr="006B2FCC">
          <w:t>POP</w:t>
        </w:r>
      </w:smartTag>
      <w:r w:rsidRPr="006B2FCC">
        <w:t xml:space="preserve"> to ensure that a valid device was selected), you can check $</w:t>
      </w:r>
      <w:smartTag w:uri="urn:schemas-microsoft-com:office:smarttags" w:element="stockticker">
        <w:r w:rsidRPr="006B2FCC">
          <w:t>DATA</w:t>
        </w:r>
      </w:smartTag>
      <w:r w:rsidRPr="006B2FCC">
        <w:t>(IO(</w:t>
      </w:r>
      <w:r w:rsidR="00FF3F33">
        <w:t>“</w:t>
      </w:r>
      <w:r w:rsidRPr="006B2FCC">
        <w:t>Q</w:t>
      </w:r>
      <w:r w:rsidR="00FF3F33">
        <w:t>”</w:t>
      </w:r>
      <w:r w:rsidRPr="006B2FCC">
        <w:t xml:space="preserve">)) to see whether the user chose to queue to that device. If so, then you </w:t>
      </w:r>
      <w:r w:rsidR="00A9373B" w:rsidRPr="006B2FCC">
        <w:rPr>
          <w:i/>
        </w:rPr>
        <w:t>must</w:t>
      </w:r>
      <w:r w:rsidRPr="006B2FCC">
        <w:t xml:space="preserve"> queue the printout you were about to do directly, and your software should branch to the code to set up the task. A sample of the code for this kind of print queuer looks something like this:</w:t>
      </w:r>
    </w:p>
    <w:p w:rsidR="001A088C" w:rsidRPr="006B2FCC" w:rsidRDefault="001A088C" w:rsidP="00BC5B57">
      <w:pPr>
        <w:pStyle w:val="Caption"/>
      </w:pPr>
      <w:bookmarkStart w:id="1281" w:name="_Toc200270041"/>
      <w:bookmarkStart w:id="1282" w:name="_Toc458599947"/>
      <w:r w:rsidRPr="006B2FCC">
        <w:t xml:space="preserve">Figure </w:t>
      </w:r>
      <w:r w:rsidR="000542BF">
        <w:fldChar w:fldCharType="begin"/>
      </w:r>
      <w:r w:rsidR="000542BF">
        <w:instrText xml:space="preserve"> SEQ Figure \* ARABIC </w:instrText>
      </w:r>
      <w:r w:rsidR="000542BF">
        <w:fldChar w:fldCharType="separate"/>
      </w:r>
      <w:r w:rsidR="00EE31EC">
        <w:rPr>
          <w:noProof/>
        </w:rPr>
        <w:t>108</w:t>
      </w:r>
      <w:r w:rsidR="000542BF">
        <w:rPr>
          <w:noProof/>
        </w:rPr>
        <w:fldChar w:fldCharType="end"/>
      </w:r>
      <w:r w:rsidR="002D4A5F">
        <w:t>:</w:t>
      </w:r>
      <w:r w:rsidRPr="006B2FCC">
        <w:t xml:space="preserve"> </w:t>
      </w:r>
      <w:r w:rsidR="00BC1137" w:rsidRPr="006B2FCC">
        <w:t>^%ZTLOAD</w:t>
      </w:r>
      <w:r w:rsidR="00EF784D">
        <w:t xml:space="preserve"> API—</w:t>
      </w:r>
      <w:r w:rsidRPr="006B2FCC">
        <w:t>Print queuer sample code</w:t>
      </w:r>
      <w:bookmarkEnd w:id="1281"/>
      <w:bookmarkEnd w:id="1282"/>
    </w:p>
    <w:p w:rsidR="00B51674" w:rsidRPr="006B2FCC" w:rsidRDefault="00F32A52" w:rsidP="00B51674">
      <w:pPr>
        <w:pStyle w:val="Code"/>
      </w:pPr>
      <w:r>
        <w:t xml:space="preserve">SELECT      </w:t>
      </w:r>
      <w:r w:rsidR="00B51674" w:rsidRPr="006B2FCC">
        <w:t>;select IO device for report</w:t>
      </w:r>
    </w:p>
    <w:p w:rsidR="00B51674" w:rsidRPr="006B2FCC" w:rsidRDefault="00F32A52" w:rsidP="00B51674">
      <w:pPr>
        <w:pStyle w:val="Code"/>
      </w:pPr>
      <w:r>
        <w:t xml:space="preserve">            </w:t>
      </w:r>
      <w:r w:rsidR="00B51674" w:rsidRPr="006B2FCC">
        <w:t>S %ZIS=</w:t>
      </w:r>
      <w:r w:rsidR="00FF3F33">
        <w:t>“</w:t>
      </w:r>
      <w:r w:rsidR="00B51674" w:rsidRPr="006B2FCC">
        <w:t>Q</w:t>
      </w:r>
      <w:r w:rsidR="00FF3F33">
        <w:t>”</w:t>
      </w:r>
      <w:r w:rsidR="00B51674" w:rsidRPr="006B2FCC">
        <w:t xml:space="preserve"> D ^%ZIS</w:t>
      </w:r>
    </w:p>
    <w:p w:rsidR="00B51674" w:rsidRPr="006B2FCC" w:rsidRDefault="00F32A52" w:rsidP="00B51674">
      <w:pPr>
        <w:pStyle w:val="Code"/>
      </w:pPr>
      <w:r>
        <w:t xml:space="preserve">            </w:t>
      </w:r>
      <w:r w:rsidR="00B51674" w:rsidRPr="006B2FCC">
        <w:t xml:space="preserve">I </w:t>
      </w:r>
      <w:smartTag w:uri="urn:schemas-microsoft-com:office:smarttags" w:element="stockticker">
        <w:r w:rsidR="00B51674" w:rsidRPr="006B2FCC">
          <w:t>POP</w:t>
        </w:r>
      </w:smartTag>
      <w:r w:rsidR="00B51674" w:rsidRPr="006B2FCC">
        <w:t xml:space="preserve"> D CANCEL Q</w:t>
      </w:r>
    </w:p>
    <w:p w:rsidR="00B51674" w:rsidRPr="006B2FCC" w:rsidRDefault="00F32A52" w:rsidP="00B51674">
      <w:pPr>
        <w:pStyle w:val="Code"/>
      </w:pPr>
      <w:r>
        <w:t xml:space="preserve">            </w:t>
      </w:r>
      <w:r w:rsidR="00B51674" w:rsidRPr="006B2FCC">
        <w:t>I $D(IO(</w:t>
      </w:r>
      <w:r w:rsidR="00FF3F33">
        <w:t>“</w:t>
      </w:r>
      <w:r w:rsidR="00B51674" w:rsidRPr="006B2FCC">
        <w:t>Q</w:t>
      </w:r>
      <w:r w:rsidR="00FF3F33">
        <w:t>”</w:t>
      </w:r>
      <w:r w:rsidR="00B51674" w:rsidRPr="006B2FCC">
        <w:t>)) D QUEUE Q</w:t>
      </w:r>
    </w:p>
    <w:p w:rsidR="00B51674" w:rsidRPr="006B2FCC" w:rsidRDefault="00F32A52" w:rsidP="00B51674">
      <w:pPr>
        <w:pStyle w:val="Code"/>
      </w:pPr>
      <w:r>
        <w:t xml:space="preserve">            </w:t>
      </w:r>
      <w:r w:rsidR="00B51674" w:rsidRPr="006B2FCC">
        <w:t>D PRINT,^%ZISC Q</w:t>
      </w:r>
    </w:p>
    <w:p w:rsidR="00B51674" w:rsidRPr="006B2FCC" w:rsidRDefault="00F32A52" w:rsidP="00B51674">
      <w:pPr>
        <w:pStyle w:val="Code"/>
      </w:pPr>
      <w:r>
        <w:t xml:space="preserve">            </w:t>
      </w:r>
      <w:r w:rsidR="00B51674" w:rsidRPr="006B2FCC">
        <w:t>;</w:t>
      </w:r>
    </w:p>
    <w:p w:rsidR="00B51674" w:rsidRPr="006B2FCC" w:rsidRDefault="00F32A52" w:rsidP="00B51674">
      <w:pPr>
        <w:pStyle w:val="Code"/>
      </w:pPr>
      <w:r>
        <w:t xml:space="preserve">QUEUE      </w:t>
      </w:r>
      <w:r w:rsidR="00B51674" w:rsidRPr="006B2FCC">
        <w:t>;queue the report</w:t>
      </w:r>
    </w:p>
    <w:p w:rsidR="00B51674" w:rsidRPr="006B2FCC" w:rsidRDefault="00F32A52" w:rsidP="00B51674">
      <w:pPr>
        <w:pStyle w:val="Code"/>
      </w:pPr>
      <w:r>
        <w:t xml:space="preserve">            </w:t>
      </w:r>
      <w:r w:rsidR="00B51674" w:rsidRPr="006B2FCC">
        <w:t>S ZTRTN=</w:t>
      </w:r>
      <w:r w:rsidR="00FF3F33">
        <w:t>“</w:t>
      </w:r>
      <w:r w:rsidR="00B51674" w:rsidRPr="006B2FCC">
        <w:t>PRINT^ZZREPORT</w:t>
      </w:r>
      <w:r w:rsidR="00FF3F33">
        <w:t>”</w:t>
      </w:r>
    </w:p>
    <w:p w:rsidR="00B51674" w:rsidRPr="006B2FCC" w:rsidRDefault="00F32A52" w:rsidP="00B51674">
      <w:pPr>
        <w:pStyle w:val="Code"/>
      </w:pPr>
      <w:r>
        <w:t xml:space="preserve">            </w:t>
      </w:r>
      <w:r w:rsidR="00B51674" w:rsidRPr="006B2FCC">
        <w:t>S ZTDESC=</w:t>
      </w:r>
      <w:r w:rsidR="00FF3F33">
        <w:t>“</w:t>
      </w:r>
      <w:r w:rsidR="00B51674" w:rsidRPr="006B2FCC">
        <w:t xml:space="preserve">ZZ </w:t>
      </w:r>
      <w:r w:rsidR="00F92D1F">
        <w:t>Ap</w:t>
      </w:r>
      <w:r w:rsidR="00B51674" w:rsidRPr="006B2FCC">
        <w:t>plication Daily Report 1</w:t>
      </w:r>
      <w:r w:rsidR="00FF3F33">
        <w:t>”</w:t>
      </w:r>
    </w:p>
    <w:p w:rsidR="00B51674" w:rsidRPr="006B2FCC" w:rsidRDefault="00F32A52" w:rsidP="00B51674">
      <w:pPr>
        <w:pStyle w:val="Code"/>
      </w:pPr>
      <w:r>
        <w:t xml:space="preserve">            </w:t>
      </w:r>
      <w:r w:rsidR="00B51674" w:rsidRPr="006B2FCC">
        <w:t>S ZTSAVE(</w:t>
      </w:r>
      <w:r w:rsidR="00FF3F33">
        <w:t>“</w:t>
      </w:r>
      <w:r w:rsidR="00B51674" w:rsidRPr="006B2FCC">
        <w:t>ZZRANGE</w:t>
      </w:r>
      <w:r w:rsidR="00FF3F33">
        <w:t>”</w:t>
      </w:r>
      <w:r w:rsidR="00B51674" w:rsidRPr="006B2FCC">
        <w:t>)=</w:t>
      </w:r>
      <w:r w:rsidR="00027BB2">
        <w:t>“”</w:t>
      </w:r>
    </w:p>
    <w:p w:rsidR="00B51674" w:rsidRPr="006B2FCC" w:rsidRDefault="00F32A52" w:rsidP="00B51674">
      <w:pPr>
        <w:pStyle w:val="Code"/>
      </w:pPr>
      <w:r>
        <w:t xml:space="preserve">            </w:t>
      </w:r>
      <w:r w:rsidR="00B51674" w:rsidRPr="006B2FCC">
        <w:t>D ^%ZTLOAD</w:t>
      </w:r>
    </w:p>
    <w:p w:rsidR="00B51674" w:rsidRPr="006B2FCC" w:rsidRDefault="00F32A52" w:rsidP="00B51674">
      <w:pPr>
        <w:pStyle w:val="Code"/>
      </w:pPr>
      <w:r>
        <w:t xml:space="preserve">            </w:t>
      </w:r>
      <w:r w:rsidR="00B51674" w:rsidRPr="006B2FCC">
        <w:t>I $D(ZTSK)[0 W !!?5,</w:t>
      </w:r>
      <w:r w:rsidR="009758D3">
        <w:t>“</w:t>
      </w:r>
      <w:r w:rsidR="00B51674" w:rsidRPr="006B2FCC">
        <w:t>Report canceled!</w:t>
      </w:r>
      <w:r w:rsidR="00FF3F33">
        <w:t>”</w:t>
      </w:r>
    </w:p>
    <w:p w:rsidR="00B51674" w:rsidRPr="006B2FCC" w:rsidRDefault="00F32A52" w:rsidP="00B51674">
      <w:pPr>
        <w:pStyle w:val="Code"/>
      </w:pPr>
      <w:r>
        <w:t xml:space="preserve">            </w:t>
      </w:r>
      <w:r w:rsidR="00B51674" w:rsidRPr="006B2FCC">
        <w:t>E  W !!?5,</w:t>
      </w:r>
      <w:r w:rsidR="009758D3">
        <w:t>“</w:t>
      </w:r>
      <w:r w:rsidR="00B51674" w:rsidRPr="006B2FCC">
        <w:t>Report queued!</w:t>
      </w:r>
      <w:r w:rsidR="00FF3F33">
        <w:t>”</w:t>
      </w:r>
    </w:p>
    <w:p w:rsidR="00B51674" w:rsidRPr="006B2FCC" w:rsidRDefault="00F32A52" w:rsidP="00B51674">
      <w:pPr>
        <w:pStyle w:val="Code"/>
      </w:pPr>
      <w:r>
        <w:t xml:space="preserve">            </w:t>
      </w:r>
      <w:r w:rsidR="00B51674" w:rsidRPr="006B2FCC">
        <w:t>D HOME^%ZIS Q</w:t>
      </w:r>
    </w:p>
    <w:p w:rsidR="00B51674" w:rsidRPr="006B2FCC" w:rsidRDefault="00B51674" w:rsidP="00BC1137">
      <w:pPr>
        <w:pStyle w:val="BodyText6"/>
      </w:pPr>
    </w:p>
    <w:p w:rsidR="00B51674" w:rsidRDefault="00B51674" w:rsidP="00037B41">
      <w:pPr>
        <w:pStyle w:val="BodyText"/>
      </w:pPr>
      <w:r w:rsidRPr="006B2FCC">
        <w:t>The code to set up the task after the call to ^%ZIS has four steps. First, it sets the ^%ZTLOAD input variables to define the task. Second, it calls ^%ZTLOAD to queue the task. Third, it checks $</w:t>
      </w:r>
      <w:smartTag w:uri="urn:schemas-microsoft-com:office:smarttags" w:element="stockticker">
        <w:r w:rsidRPr="006B2FCC">
          <w:t>DATA</w:t>
        </w:r>
      </w:smartTag>
      <w:r w:rsidRPr="006B2FCC">
        <w:t xml:space="preserve">(ZTSK)#2 to find out whether a task was really queued and provides </w:t>
      </w:r>
      <w:r w:rsidR="00050EA4">
        <w:t>ap</w:t>
      </w:r>
      <w:r w:rsidRPr="006B2FCC">
        <w:t>propriate feedback. Fourth, it calls HOME^%ZIS to reset its IO variables.</w:t>
      </w:r>
    </w:p>
    <w:p w:rsidR="006D5266" w:rsidRPr="006B2FCC" w:rsidRDefault="004B7C96" w:rsidP="006D5266">
      <w:pPr>
        <w:pStyle w:val="Note"/>
      </w:pPr>
      <w:r>
        <w:rPr>
          <w:noProof/>
          <w:lang w:eastAsia="en-US"/>
        </w:rPr>
        <w:drawing>
          <wp:inline distT="0" distB="0" distL="0" distR="0" wp14:anchorId="0A89D212" wp14:editId="644CC571">
            <wp:extent cx="285750" cy="285750"/>
            <wp:effectExtent l="0" t="0" r="0" b="0"/>
            <wp:docPr id="459" name="Picture 4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This queuer did </w:t>
      </w:r>
      <w:r w:rsidR="004117F1" w:rsidRPr="004117F1">
        <w:rPr>
          <w:i/>
        </w:rPr>
        <w:t>not</w:t>
      </w:r>
      <w:r w:rsidR="006D5266" w:rsidRPr="006B2FCC">
        <w:t xml:space="preserve"> define the ZTIO variable. Print queuers can take advantage of the fact that they directly follow a ^%ZIS call that sets up all the IO variables they need. Under these conditions, the queuer code can rely on ^%ZTLOAD to identify the task</w:t>
      </w:r>
      <w:r w:rsidR="00FF3F33">
        <w:t>’</w:t>
      </w:r>
      <w:r w:rsidR="006D5266" w:rsidRPr="006B2FCC">
        <w:t>s IO device from the IO variables, thus, saving the developer the work of building the correct ZTIO string.</w:t>
      </w:r>
    </w:p>
    <w:p w:rsidR="00B51674" w:rsidRPr="006B2FCC" w:rsidRDefault="00B51674" w:rsidP="00037B41">
      <w:pPr>
        <w:pStyle w:val="BodyText"/>
      </w:pPr>
      <w:r w:rsidRPr="006B2FCC">
        <w:t xml:space="preserve">Notice also that when queuing output, we need </w:t>
      </w:r>
      <w:r w:rsidRPr="00B75BBC">
        <w:rPr>
          <w:i/>
        </w:rPr>
        <w:t>not</w:t>
      </w:r>
      <w:r w:rsidRPr="006B2FCC">
        <w:t xml:space="preserve"> call ^%ZISC to close the IO device because when the user chooses to queue output the Device Handler does </w:t>
      </w:r>
      <w:r w:rsidRPr="00B75BBC">
        <w:rPr>
          <w:i/>
        </w:rPr>
        <w:t>not</w:t>
      </w:r>
      <w:r w:rsidRPr="006B2FCC">
        <w:t xml:space="preserve"> open the device. Thus, all we need to do here is reset our IO variables with a HOME^%ZIS call.</w:t>
      </w:r>
    </w:p>
    <w:p w:rsidR="00B51674" w:rsidRPr="006B2FCC" w:rsidRDefault="00B51674" w:rsidP="00037B41">
      <w:pPr>
        <w:pStyle w:val="BodyText"/>
      </w:pPr>
      <w:r w:rsidRPr="006B2FCC">
        <w:t xml:space="preserve">As usual in these kinds of queuers, we did </w:t>
      </w:r>
      <w:r w:rsidR="004117F1" w:rsidRPr="004117F1">
        <w:rPr>
          <w:i/>
        </w:rPr>
        <w:t>not</w:t>
      </w:r>
      <w:r w:rsidRPr="006B2FCC">
        <w:t xml:space="preserve"> define ZTDTH, but instead let ^%ZTLOAD ask the user when the report should run.</w:t>
      </w:r>
    </w:p>
    <w:p w:rsidR="00B51674" w:rsidRPr="006B2FCC" w:rsidRDefault="00B51674" w:rsidP="00037B41">
      <w:pPr>
        <w:pStyle w:val="BodyText"/>
      </w:pPr>
      <w:r w:rsidRPr="006B2FCC">
        <w:t xml:space="preserve">Finally, notice that we tell the task to begin at PRINT, the same tag used by the trigger code to start the foreground print when the user chooses </w:t>
      </w:r>
      <w:r w:rsidRPr="00B75BBC">
        <w:rPr>
          <w:i/>
        </w:rPr>
        <w:t>not</w:t>
      </w:r>
      <w:r w:rsidRPr="006B2FCC">
        <w:t xml:space="preserve"> to queue. Under most circumstances, print queuers can use most of the same code for their tasks that the foreground print uses.</w:t>
      </w:r>
    </w:p>
    <w:p w:rsidR="00B51674" w:rsidRPr="006B2FCC" w:rsidRDefault="00B51674" w:rsidP="00E22EEC">
      <w:pPr>
        <w:pStyle w:val="Heading4"/>
      </w:pPr>
      <w:bookmarkStart w:id="1283" w:name="_Toc458599340"/>
      <w:r w:rsidRPr="006B2FCC">
        <w:lastRenderedPageBreak/>
        <w:t>Non-interactive Use of ^%ZTLOAD</w:t>
      </w:r>
      <w:bookmarkEnd w:id="1283"/>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Queuers:Non-interactive</w:instrText>
      </w:r>
      <w:r w:rsidR="009F58E4">
        <w:instrText>”</w:instrText>
      </w:r>
      <w:r w:rsidRPr="006B2FCC">
        <w:fldChar w:fldCharType="end"/>
      </w:r>
      <w:r w:rsidR="00B51674" w:rsidRPr="006B2FCC">
        <w:t xml:space="preserve">Under certain conditions, queuers </w:t>
      </w:r>
      <w:r w:rsidR="00A9373B" w:rsidRPr="006B2FCC">
        <w:rPr>
          <w:i/>
        </w:rPr>
        <w:t>must</w:t>
      </w:r>
      <w:r w:rsidR="00B51674" w:rsidRPr="006B2FCC">
        <w:t xml:space="preserve"> create and schedule their tasks with no interaction with the user. Examples include queuers operating out of tasks or queuers that need to run without the users</w:t>
      </w:r>
      <w:r w:rsidR="00FF3F33">
        <w:t>’</w:t>
      </w:r>
      <w:r w:rsidR="00B51674" w:rsidRPr="006B2FCC">
        <w:t xml:space="preserve"> knowledge. Only two items </w:t>
      </w:r>
      <w:r w:rsidR="00A9373B" w:rsidRPr="006B2FCC">
        <w:rPr>
          <w:i/>
        </w:rPr>
        <w:t>must</w:t>
      </w:r>
      <w:r w:rsidR="00B51674" w:rsidRPr="006B2FCC">
        <w:t xml:space="preserve"> be changed from interactive queuers to make </w:t>
      </w:r>
      <w:r w:rsidR="00B51674" w:rsidRPr="00C4004B">
        <w:rPr>
          <w:i/>
        </w:rPr>
        <w:t>non</w:t>
      </w:r>
      <w:r w:rsidR="00B51674" w:rsidRPr="006B2FCC">
        <w:t>-interactive queuers work:</w:t>
      </w:r>
    </w:p>
    <w:p w:rsidR="00B51674" w:rsidRDefault="00B51674" w:rsidP="00B0233E">
      <w:pPr>
        <w:pStyle w:val="APIParametersListNumber"/>
        <w:numPr>
          <w:ilvl w:val="0"/>
          <w:numId w:val="35"/>
        </w:numPr>
      </w:pPr>
      <w:r w:rsidRPr="006B2FCC">
        <w:t xml:space="preserve">ZTDTH </w:t>
      </w:r>
      <w:r w:rsidR="00A9373B" w:rsidRPr="00B0233E">
        <w:rPr>
          <w:i/>
        </w:rPr>
        <w:t>must</w:t>
      </w:r>
      <w:r w:rsidRPr="006B2FCC">
        <w:t xml:space="preserve"> be passed to ^%ZTLOAD, and </w:t>
      </w:r>
      <w:r w:rsidR="00A9373B" w:rsidRPr="00B0233E">
        <w:rPr>
          <w:i/>
        </w:rPr>
        <w:t>must</w:t>
      </w:r>
      <w:r w:rsidRPr="006B2FCC">
        <w:t xml:space="preserve"> contain a valid date/time value.</w:t>
      </w:r>
    </w:p>
    <w:p w:rsidR="00B51674" w:rsidRPr="006B2FCC" w:rsidRDefault="00B51674" w:rsidP="00B0233E">
      <w:pPr>
        <w:pStyle w:val="APIParametersListNumber"/>
        <w:numPr>
          <w:ilvl w:val="0"/>
          <w:numId w:val="35"/>
        </w:numPr>
      </w:pPr>
      <w:r w:rsidRPr="006B2FCC">
        <w:t xml:space="preserve">If the code to queue the task does </w:t>
      </w:r>
      <w:r w:rsidRPr="00B0233E">
        <w:rPr>
          <w:i/>
        </w:rPr>
        <w:t>not</w:t>
      </w:r>
      <w:r w:rsidRPr="006B2FCC">
        <w:t xml:space="preserve"> follow a call to ^%ZIS, you </w:t>
      </w:r>
      <w:r w:rsidR="00A9373B" w:rsidRPr="00B0233E">
        <w:rPr>
          <w:i/>
        </w:rPr>
        <w:t>must</w:t>
      </w:r>
      <w:r w:rsidRPr="006B2FCC">
        <w:t xml:space="preserve"> define </w:t>
      </w:r>
      <w:r w:rsidR="0022488F" w:rsidRPr="006B2FCC">
        <w:t xml:space="preserve">the </w:t>
      </w:r>
      <w:r w:rsidRPr="006B2FCC">
        <w:t xml:space="preserve">ZTIO </w:t>
      </w:r>
      <w:r w:rsidR="0022488F" w:rsidRPr="006B2FCC">
        <w:t xml:space="preserve">variable </w:t>
      </w:r>
      <w:r w:rsidRPr="006B2FCC">
        <w:t>yourself. Either set it, or allow it to be built from the current I/O variables (if those I/O variables describe the proper device).</w:t>
      </w:r>
    </w:p>
    <w:p w:rsidR="00B51674" w:rsidRPr="006B2FCC" w:rsidRDefault="00B51674" w:rsidP="00037B41">
      <w:pPr>
        <w:pStyle w:val="BodyText"/>
      </w:pPr>
      <w:r w:rsidRPr="006B2FCC">
        <w:t xml:space="preserve">After the call to ^%ZTLOAD, you may (or may </w:t>
      </w:r>
      <w:r w:rsidRPr="00B3187D">
        <w:rPr>
          <w:i/>
        </w:rPr>
        <w:t>not</w:t>
      </w:r>
      <w:r w:rsidRPr="006B2FCC">
        <w:t>) want to issue feedback messages.</w:t>
      </w:r>
    </w:p>
    <w:p w:rsidR="00B51674" w:rsidRPr="006B2FCC" w:rsidRDefault="00B51674" w:rsidP="00E22EEC">
      <w:pPr>
        <w:pStyle w:val="Heading4"/>
      </w:pPr>
      <w:bookmarkStart w:id="1284" w:name="_Toc458599341"/>
      <w:r w:rsidRPr="006B2FCC">
        <w:t xml:space="preserve">Queuing Tasks </w:t>
      </w:r>
      <w:r w:rsidR="004C7E12" w:rsidRPr="006B2FCC">
        <w:t>without</w:t>
      </w:r>
      <w:r w:rsidRPr="006B2FCC">
        <w:t xml:space="preserve"> an I/O Device</w:t>
      </w:r>
      <w:bookmarkEnd w:id="1284"/>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Tasks:Queuing with no I/O device</w:instrText>
      </w:r>
      <w:r w:rsidR="009F58E4">
        <w:instrText>”</w:instrText>
      </w:r>
      <w:r w:rsidRPr="006B2FCC">
        <w:fldChar w:fldCharType="end"/>
      </w:r>
      <w:r w:rsidR="00B51674" w:rsidRPr="006B2FCC">
        <w:t xml:space="preserve">Certain tasks need no IO device. These include primarily tasks that rearrange large amounts of data but produce no report, such as filing and compiling tasks. Two different kinds of </w:t>
      </w:r>
      <w:r w:rsidR="00B51674" w:rsidRPr="00C4004B">
        <w:rPr>
          <w:i/>
        </w:rPr>
        <w:t>non</w:t>
      </w:r>
      <w:r w:rsidR="00B51674" w:rsidRPr="006B2FCC">
        <w:t>-IO tasks exist:</w:t>
      </w:r>
    </w:p>
    <w:p w:rsidR="00B51674" w:rsidRPr="006B2FCC" w:rsidRDefault="00B51674" w:rsidP="00037B41">
      <w:pPr>
        <w:pStyle w:val="ListBullet"/>
        <w:keepNext/>
        <w:keepLines/>
      </w:pPr>
      <w:r w:rsidRPr="006B2FCC">
        <w:t>Concurrent—Those that can run concurrently.</w:t>
      </w:r>
    </w:p>
    <w:p w:rsidR="00B51674" w:rsidRPr="006B2FCC" w:rsidRDefault="00B51674" w:rsidP="00037B41">
      <w:pPr>
        <w:pStyle w:val="ListBullet"/>
        <w:keepNext/>
        <w:keepLines/>
      </w:pPr>
      <w:r w:rsidRPr="006B2FCC">
        <w:t xml:space="preserve">Sequential—Those that </w:t>
      </w:r>
      <w:r w:rsidR="00A9373B" w:rsidRPr="006B2FCC">
        <w:rPr>
          <w:i/>
        </w:rPr>
        <w:t>must</w:t>
      </w:r>
      <w:r w:rsidRPr="006B2FCC">
        <w:t xml:space="preserve"> run sequentially.</w:t>
      </w:r>
    </w:p>
    <w:p w:rsidR="00B51674" w:rsidRPr="006B2FCC" w:rsidRDefault="00B51674" w:rsidP="00121522">
      <w:pPr>
        <w:pStyle w:val="BodyText"/>
      </w:pPr>
      <w:r w:rsidRPr="006B2FCC">
        <w:t xml:space="preserve">Queuers for concurrent </w:t>
      </w:r>
      <w:r w:rsidRPr="00AC1EB1">
        <w:rPr>
          <w:i/>
        </w:rPr>
        <w:t>non</w:t>
      </w:r>
      <w:r w:rsidRPr="006B2FCC">
        <w:t>-IO tasks need only set ZTIO to NULL, and TaskMan run</w:t>
      </w:r>
      <w:r w:rsidR="00AC1EB1">
        <w:t>s</w:t>
      </w:r>
      <w:r w:rsidRPr="006B2FCC">
        <w:t xml:space="preserve"> the task, with no IO device.</w:t>
      </w:r>
    </w:p>
    <w:p w:rsidR="00B51674" w:rsidRPr="006B2FCC" w:rsidRDefault="00B51674" w:rsidP="00037B41">
      <w:pPr>
        <w:pStyle w:val="BodyText"/>
      </w:pPr>
      <w:r w:rsidRPr="006B2FCC">
        <w:t xml:space="preserve">For sequential </w:t>
      </w:r>
      <w:r w:rsidRPr="00AC1EB1">
        <w:rPr>
          <w:i/>
        </w:rPr>
        <w:t>non</w:t>
      </w:r>
      <w:r w:rsidRPr="006B2FCC">
        <w:t xml:space="preserve">-IO tasks, queuers </w:t>
      </w:r>
      <w:r w:rsidR="00A9373B" w:rsidRPr="006B2FCC">
        <w:rPr>
          <w:i/>
        </w:rPr>
        <w:t>must</w:t>
      </w:r>
      <w:r w:rsidRPr="006B2FCC">
        <w:t xml:space="preserve"> set </w:t>
      </w:r>
      <w:r w:rsidR="0022488F" w:rsidRPr="006B2FCC">
        <w:t xml:space="preserve">the </w:t>
      </w:r>
      <w:r w:rsidRPr="006B2FCC">
        <w:t xml:space="preserve">ZTIO </w:t>
      </w:r>
      <w:r w:rsidR="0022488F" w:rsidRPr="006B2FCC">
        <w:t xml:space="preserve">variable </w:t>
      </w:r>
      <w:r w:rsidRPr="006B2FCC">
        <w:t>to the name of a resource type device. TaskMan then ensure</w:t>
      </w:r>
      <w:r w:rsidR="00AC1EB1">
        <w:t>s</w:t>
      </w:r>
      <w:r w:rsidRPr="006B2FCC">
        <w:t xml:space="preserve"> that the tasks run single file, one after the other in order by requested start time. </w:t>
      </w:r>
      <w:r w:rsidR="00F92D1F">
        <w:t>Ap</w:t>
      </w:r>
      <w:r w:rsidRPr="006B2FCC">
        <w:t xml:space="preserve">plications that need sequential </w:t>
      </w:r>
      <w:r w:rsidRPr="00C4004B">
        <w:rPr>
          <w:i/>
        </w:rPr>
        <w:t>non</w:t>
      </w:r>
      <w:r w:rsidRPr="006B2FCC">
        <w:t>-IO tasks should instruct system managers in the Package Installation Guide to create a resource device with the desired characteristics so that these queuers can safely queue their tasks to them. Such devices should be namespaced by the software</w:t>
      </w:r>
      <w:r w:rsidR="00F92D1F">
        <w:t xml:space="preserve"> application</w:t>
      </w:r>
      <w:r w:rsidRPr="006B2FCC">
        <w:t xml:space="preserve"> that uses them. </w:t>
      </w:r>
      <w:smartTag w:uri="urn:schemas-microsoft-com:office:smarttags" w:element="stockticker">
        <w:r w:rsidRPr="006B2FCC">
          <w:t>SYNC</w:t>
        </w:r>
      </w:smartTag>
      <w:r w:rsidRPr="006B2FCC">
        <w:t xml:space="preserve"> FLAGs can also be used to allow the next task in a series to start only if the previous task in the series completed successfully.</w:t>
      </w:r>
    </w:p>
    <w:p w:rsidR="00B51674" w:rsidRPr="006B2FCC" w:rsidRDefault="00AB6B2C" w:rsidP="006D5266">
      <w:pPr>
        <w:pStyle w:val="Note"/>
      </w:pPr>
      <w:r>
        <w:rPr>
          <w:noProof/>
          <w:lang w:eastAsia="en-US"/>
        </w:rPr>
        <w:drawing>
          <wp:inline distT="0" distB="0" distL="0" distR="0" wp14:anchorId="703F7623" wp14:editId="4DA400BE">
            <wp:extent cx="285750" cy="285750"/>
            <wp:effectExtent l="0" t="0" r="0" b="0"/>
            <wp:docPr id="587" name="Picture 5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smartTag w:uri="urn:schemas-microsoft-com:office:smarttags" w:element="stockticker">
        <w:r w:rsidR="006D5266" w:rsidRPr="006B2FCC">
          <w:rPr>
            <w:b/>
            <w:iCs/>
          </w:rPr>
          <w:t>REF</w:t>
        </w:r>
      </w:smartTag>
      <w:r w:rsidR="006D5266" w:rsidRPr="006B2FCC">
        <w:rPr>
          <w:b/>
          <w:iCs/>
        </w:rPr>
        <w:t xml:space="preserve">: </w:t>
      </w:r>
      <w:r w:rsidR="006D5266" w:rsidRPr="006B2FCC">
        <w:t xml:space="preserve">For more information on </w:t>
      </w:r>
      <w:smartTag w:uri="urn:schemas-microsoft-com:office:smarttags" w:element="stockticker">
        <w:r w:rsidR="006D5266" w:rsidRPr="006B2FCC">
          <w:t>SYNC</w:t>
        </w:r>
      </w:smartTag>
      <w:r w:rsidR="006D5266" w:rsidRPr="006B2FCC">
        <w:t xml:space="preserve"> FLAGs, see the </w:t>
      </w:r>
      <w:r w:rsidR="00FF3F33">
        <w:t>“</w:t>
      </w:r>
      <w:r w:rsidR="006D5266" w:rsidRPr="006B2FCC">
        <w:t xml:space="preserve">Using </w:t>
      </w:r>
      <w:smartTag w:uri="urn:schemas-microsoft-com:office:smarttags" w:element="stockticker">
        <w:r w:rsidR="006D5266" w:rsidRPr="006B2FCC">
          <w:t>SYNC</w:t>
        </w:r>
      </w:smartTag>
      <w:r w:rsidR="006D5266" w:rsidRPr="006B2FCC">
        <w:t xml:space="preserve"> FLAGs to Control Sequences of Tasks</w:t>
      </w:r>
      <w:r w:rsidR="00FF3F33">
        <w:t>”</w:t>
      </w:r>
      <w:r w:rsidR="006D5266" w:rsidRPr="006B2FCC">
        <w:t xml:space="preserve"> </w:t>
      </w:r>
      <w:r w:rsidR="006D5266">
        <w:t>section</w:t>
      </w:r>
      <w:r w:rsidR="006D5266" w:rsidRPr="006B2FCC">
        <w:t xml:space="preserve"> in this </w:t>
      </w:r>
      <w:r w:rsidR="002E3D91">
        <w:t>section</w:t>
      </w:r>
      <w:r w:rsidR="006D5266" w:rsidRPr="006B2FCC">
        <w:t>.</w:t>
      </w:r>
    </w:p>
    <w:p w:rsidR="00B51674" w:rsidRPr="006B2FCC" w:rsidRDefault="00CF001D" w:rsidP="00E22EEC">
      <w:pPr>
        <w:pStyle w:val="Heading4"/>
      </w:pPr>
      <w:bookmarkStart w:id="1285" w:name="_Toc458599342"/>
      <w:r>
        <w:lastRenderedPageBreak/>
        <w:t>Example</w:t>
      </w:r>
      <w:bookmarkEnd w:id="1285"/>
    </w:p>
    <w:p w:rsidR="00FF1FEA" w:rsidRPr="006B2FCC" w:rsidRDefault="00FF1FEA" w:rsidP="00405A0C">
      <w:pPr>
        <w:pStyle w:val="BodyText"/>
        <w:keepNext/>
        <w:keepLines/>
      </w:pPr>
      <w:r w:rsidRPr="006B2FCC">
        <w:t xml:space="preserve">This example is a job that consists of gathering information and then printing it. Assume that the gathering takes a few hours. </w:t>
      </w:r>
      <w:r w:rsidR="00B3187D">
        <w:t>You</w:t>
      </w:r>
      <w:r w:rsidRPr="006B2FCC">
        <w:t xml:space="preserve"> do </w:t>
      </w:r>
      <w:r w:rsidRPr="00B3187D">
        <w:rPr>
          <w:i/>
        </w:rPr>
        <w:t>not</w:t>
      </w:r>
      <w:r w:rsidRPr="006B2FCC">
        <w:t xml:space="preserve"> want the device that the user selects to be tied up for that time, so </w:t>
      </w:r>
      <w:r w:rsidR="00B3187D">
        <w:t>you</w:t>
      </w:r>
      <w:r w:rsidRPr="006B2FCC">
        <w:t xml:space="preserve"> divide the job into two tasks. The first task gathers the information and the second task prints it. </w:t>
      </w:r>
      <w:r w:rsidR="00B3187D">
        <w:t>U</w:t>
      </w:r>
      <w:r w:rsidRPr="006B2FCC">
        <w:t xml:space="preserve">se the </w:t>
      </w:r>
      <w:r w:rsidRPr="00504803">
        <w:rPr>
          <w:color w:val="0000FF"/>
          <w:u w:val="single"/>
        </w:rPr>
        <w:fldChar w:fldCharType="begin" w:fldLock="1"/>
      </w:r>
      <w:r w:rsidRPr="00504803">
        <w:rPr>
          <w:color w:val="0000FF"/>
          <w:u w:val="single"/>
        </w:rPr>
        <w:instrText xml:space="preserve"> REF _Ref59250821 \h </w:instrText>
      </w:r>
      <w:r w:rsidR="00037B41" w:rsidRPr="00504803">
        <w:rPr>
          <w:color w:val="0000FF"/>
          <w:u w:val="single"/>
        </w:rPr>
        <w:instrText xml:space="preserve"> \* MERGEFORMAT </w:instrText>
      </w:r>
      <w:r w:rsidRPr="00504803">
        <w:rPr>
          <w:color w:val="0000FF"/>
          <w:u w:val="single"/>
        </w:rPr>
      </w:r>
      <w:r w:rsidRPr="00504803">
        <w:rPr>
          <w:color w:val="0000FF"/>
          <w:u w:val="single"/>
        </w:rPr>
        <w:fldChar w:fldCharType="separate"/>
      </w:r>
      <w:r w:rsidR="00EB0586" w:rsidRPr="00EB0586">
        <w:rPr>
          <w:color w:val="0000FF"/>
          <w:u w:val="single"/>
        </w:rPr>
        <w:t>^%ZIS: Standard Device Call</w:t>
      </w:r>
      <w:r w:rsidRPr="00504803">
        <w:rPr>
          <w:color w:val="0000FF"/>
          <w:u w:val="single"/>
        </w:rPr>
        <w:fldChar w:fldCharType="end"/>
      </w:r>
      <w:r w:rsidR="00261973">
        <w:t xml:space="preserve"> API</w:t>
      </w:r>
      <w:r w:rsidRPr="006B2FCC">
        <w:t xml:space="preserve"> to select the device, the ^%ZTLOAD</w:t>
      </w:r>
      <w:r w:rsidR="00261973">
        <w:t xml:space="preserve"> API</w:t>
      </w:r>
      <w:r w:rsidRPr="006B2FCC">
        <w:t xml:space="preserve"> to queue the print task, and the ^%ZTLOAD</w:t>
      </w:r>
      <w:r w:rsidR="00261973">
        <w:t xml:space="preserve"> API</w:t>
      </w:r>
      <w:r w:rsidRPr="006B2FCC">
        <w:t xml:space="preserve"> to schedule the gather task. </w:t>
      </w:r>
      <w:r w:rsidR="00B3187D">
        <w:t>U</w:t>
      </w:r>
      <w:r w:rsidRPr="006B2FCC">
        <w:t xml:space="preserve">se the </w:t>
      </w:r>
      <w:r w:rsidRPr="00504803">
        <w:rPr>
          <w:color w:val="0000FF"/>
          <w:u w:val="single"/>
        </w:rPr>
        <w:fldChar w:fldCharType="begin" w:fldLock="1"/>
      </w:r>
      <w:r w:rsidRPr="00504803">
        <w:rPr>
          <w:color w:val="0000FF"/>
          <w:u w:val="single"/>
        </w:rPr>
        <w:instrText xml:space="preserve"> REF _Ref115665495 \h </w:instrText>
      </w:r>
      <w:r w:rsidR="00037B41" w:rsidRPr="00504803">
        <w:rPr>
          <w:color w:val="0000FF"/>
          <w:u w:val="single"/>
        </w:rPr>
        <w:instrText xml:space="preserve"> \* MERGEFORMAT </w:instrText>
      </w:r>
      <w:r w:rsidRPr="00504803">
        <w:rPr>
          <w:color w:val="0000FF"/>
          <w:u w:val="single"/>
        </w:rPr>
      </w:r>
      <w:r w:rsidRPr="00504803">
        <w:rPr>
          <w:color w:val="0000FF"/>
          <w:u w:val="single"/>
        </w:rPr>
        <w:fldChar w:fldCharType="separate"/>
      </w:r>
      <w:r w:rsidR="00EB0586" w:rsidRPr="00EB0586">
        <w:rPr>
          <w:color w:val="0000FF"/>
          <w:u w:val="single"/>
        </w:rPr>
        <w:t>REQ^%ZTLOAD: Requeue a Task</w:t>
      </w:r>
      <w:r w:rsidRPr="00504803">
        <w:rPr>
          <w:color w:val="0000FF"/>
          <w:u w:val="single"/>
        </w:rPr>
        <w:fldChar w:fldCharType="end"/>
      </w:r>
      <w:r w:rsidR="00261973">
        <w:t xml:space="preserve"> API</w:t>
      </w:r>
      <w:r w:rsidRPr="006B2FCC">
        <w:t xml:space="preserve"> to schedule the print task when the gather task finishes.</w:t>
      </w:r>
    </w:p>
    <w:p w:rsidR="00C7329A" w:rsidRPr="006B2FCC" w:rsidRDefault="004B7C96" w:rsidP="006D5266">
      <w:pPr>
        <w:pStyle w:val="Note"/>
        <w:keepNext/>
        <w:keepLines/>
      </w:pPr>
      <w:r>
        <w:rPr>
          <w:noProof/>
          <w:lang w:eastAsia="en-US"/>
        </w:rPr>
        <w:drawing>
          <wp:inline distT="0" distB="0" distL="0" distR="0" wp14:anchorId="27BD65BF" wp14:editId="27F5195E">
            <wp:extent cx="285750" cy="285750"/>
            <wp:effectExtent l="0" t="0" r="0" b="0"/>
            <wp:docPr id="460" name="Picture 4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rPr>
        <w:t>NOTE:</w:t>
      </w:r>
      <w:r w:rsidR="006D5266" w:rsidRPr="006B2FCC">
        <w:t xml:space="preserve"> This process is made easier by using the </w:t>
      </w:r>
      <w:r w:rsidR="006D5266" w:rsidRPr="006D5266">
        <w:rPr>
          <w:color w:val="0000FF"/>
          <w:u w:val="single"/>
        </w:rPr>
        <w:fldChar w:fldCharType="begin" w:fldLock="1"/>
      </w:r>
      <w:r w:rsidR="006D5266" w:rsidRPr="006D5266">
        <w:rPr>
          <w:color w:val="0000FF"/>
          <w:u w:val="single"/>
        </w:rPr>
        <w:instrText xml:space="preserve"> REF _Ref125436679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$$QQ^XUTMDEVQ(): Double Queue—Direct Queuing in a Single Call</w:t>
      </w:r>
      <w:r w:rsidR="006D5266" w:rsidRPr="006D5266">
        <w:rPr>
          <w:color w:val="0000FF"/>
          <w:u w:val="single"/>
        </w:rPr>
        <w:fldChar w:fldCharType="end"/>
      </w:r>
      <w:r w:rsidR="006D5266" w:rsidRPr="006B2FCC">
        <w:t xml:space="preserve"> and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6D5266" w:rsidRPr="006B2FCC">
        <w:t xml:space="preserve"> </w:t>
      </w:r>
      <w:r w:rsidR="00F92D1F">
        <w:t>APIs</w:t>
      </w:r>
      <w:r w:rsidR="006D5266" w:rsidRPr="006B2FCC">
        <w:t>.</w:t>
      </w:r>
    </w:p>
    <w:p w:rsidR="001A088C" w:rsidRPr="006B2FCC" w:rsidRDefault="001A088C" w:rsidP="00BC5B57">
      <w:pPr>
        <w:pStyle w:val="Caption"/>
      </w:pPr>
      <w:bookmarkStart w:id="1286" w:name="_Toc200270042"/>
      <w:bookmarkStart w:id="1287" w:name="_Toc458599948"/>
      <w:r w:rsidRPr="006B2FCC">
        <w:t xml:space="preserve">Figure </w:t>
      </w:r>
      <w:r w:rsidR="000542BF">
        <w:fldChar w:fldCharType="begin"/>
      </w:r>
      <w:r w:rsidR="000542BF">
        <w:instrText xml:space="preserve"> SEQ Figure \* ARABIC </w:instrText>
      </w:r>
      <w:r w:rsidR="000542BF">
        <w:fldChar w:fldCharType="separate"/>
      </w:r>
      <w:r w:rsidR="00EE31EC">
        <w:rPr>
          <w:noProof/>
        </w:rPr>
        <w:t>109</w:t>
      </w:r>
      <w:r w:rsidR="000542BF">
        <w:rPr>
          <w:noProof/>
        </w:rPr>
        <w:fldChar w:fldCharType="end"/>
      </w:r>
      <w:r w:rsidR="002D4A5F">
        <w:t>:</w:t>
      </w:r>
      <w:r w:rsidRPr="006B2FCC">
        <w:t xml:space="preserve"> ^%ZTLOAD</w:t>
      </w:r>
      <w:r w:rsidR="00EF784D">
        <w:t xml:space="preserve"> API—</w:t>
      </w:r>
      <w:r w:rsidRPr="006B2FCC">
        <w:t>Sample code</w:t>
      </w:r>
      <w:bookmarkEnd w:id="1286"/>
      <w:bookmarkEnd w:id="1287"/>
    </w:p>
    <w:p w:rsidR="00FF1FEA" w:rsidRPr="006B2FCC" w:rsidRDefault="00FF1FEA" w:rsidP="00FF1FE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F1FEA" w:rsidRPr="006B2FCC" w:rsidRDefault="00FF1FEA" w:rsidP="00FF1FEA">
      <w:pPr>
        <w:pStyle w:val="Code"/>
      </w:pPr>
      <w:r w:rsidRPr="006B2FCC">
        <w:t xml:space="preserve">         ;;1.1</w:t>
      </w:r>
    </w:p>
    <w:p w:rsidR="00FF1FEA" w:rsidRPr="006B2FCC" w:rsidRDefault="00FF1FEA" w:rsidP="00FF1FEA">
      <w:pPr>
        <w:pStyle w:val="Code"/>
      </w:pPr>
      <w:r w:rsidRPr="006B2FCC">
        <w:t>ZTLOAD   ;</w:t>
      </w:r>
    </w:p>
    <w:p w:rsidR="00FF1FEA" w:rsidRPr="006B2FCC" w:rsidRDefault="00FF1FEA" w:rsidP="00FF1FEA">
      <w:pPr>
        <w:pStyle w:val="Code"/>
      </w:pPr>
      <w:r w:rsidRPr="006B2FCC">
        <w:t xml:space="preserve">         N ARH,ARHZTSK,X,ZTSAVE,%ZIS,ZTSK,ZTDTH,ZTRTN,ZTDESC,ZTIO,</w:t>
      </w:r>
      <w:smartTag w:uri="urn:schemas-microsoft-com:office:smarttags" w:element="stockticker">
        <w:r w:rsidRPr="006B2FCC">
          <w:t>POP</w:t>
        </w:r>
      </w:smartTag>
    </w:p>
    <w:p w:rsidR="00FF1FEA" w:rsidRPr="006B2FCC" w:rsidRDefault="00FF1FEA" w:rsidP="00FF1FEA">
      <w:pPr>
        <w:pStyle w:val="Code"/>
      </w:pPr>
      <w:r w:rsidRPr="006B2FCC">
        <w:t xml:space="preserve">         W !,</w:t>
      </w:r>
      <w:r w:rsidR="009758D3">
        <w:t>“</w:t>
      </w:r>
      <w:r w:rsidRPr="006B2FCC">
        <w:t>Queue the second task (the print task) first.</w:t>
      </w:r>
      <w:r w:rsidR="00FF3F33">
        <w:t>”</w:t>
      </w:r>
      <w:r w:rsidRPr="006B2FCC">
        <w:t>,!</w:t>
      </w:r>
    </w:p>
    <w:p w:rsidR="00FF1FEA" w:rsidRPr="006B2FCC" w:rsidRDefault="00FF1FEA" w:rsidP="00FF1FEA">
      <w:pPr>
        <w:pStyle w:val="Code"/>
      </w:pPr>
      <w:r w:rsidRPr="006B2FCC">
        <w:t xml:space="preserve">         ;Let</w:t>
      </w:r>
      <w:r w:rsidR="00FF3F33">
        <w:t>’</w:t>
      </w:r>
      <w:r w:rsidRPr="006B2FCC">
        <w:t>s deal with the second task first.</w:t>
      </w:r>
    </w:p>
    <w:p w:rsidR="00FF1FEA" w:rsidRPr="006B2FCC" w:rsidRDefault="00FF1FEA" w:rsidP="00FF1FEA">
      <w:pPr>
        <w:pStyle w:val="Code"/>
      </w:pPr>
      <w:r w:rsidRPr="006B2FCC">
        <w:t xml:space="preserve">         ;The user doesn</w:t>
      </w:r>
      <w:r w:rsidR="00FF3F33">
        <w:t>’</w:t>
      </w:r>
      <w:r w:rsidRPr="006B2FCC">
        <w:t>t know it, but he</w:t>
      </w:r>
      <w:r w:rsidR="00FF3F33">
        <w:t>’</w:t>
      </w:r>
      <w:r w:rsidRPr="006B2FCC">
        <w:t>s actually queuing the second task,</w:t>
      </w:r>
    </w:p>
    <w:p w:rsidR="00FF1FEA" w:rsidRPr="006B2FCC" w:rsidRDefault="00FF1FEA" w:rsidP="00FF1FEA">
      <w:pPr>
        <w:pStyle w:val="Code"/>
      </w:pPr>
      <w:r w:rsidRPr="006B2FCC">
        <w:t xml:space="preserve">         ;the </w:t>
      </w:r>
      <w:r w:rsidR="00FF3F33">
        <w:t>“</w:t>
      </w:r>
      <w:r w:rsidRPr="006B2FCC">
        <w:t>print</w:t>
      </w:r>
      <w:r w:rsidR="00FF3F33">
        <w:t>”</w:t>
      </w:r>
      <w:r w:rsidRPr="006B2FCC">
        <w:t xml:space="preserve"> portion of the job.  The only question the user will be</w:t>
      </w:r>
    </w:p>
    <w:p w:rsidR="00FF1FEA" w:rsidRPr="006B2FCC" w:rsidRDefault="00FF1FEA" w:rsidP="00FF1FEA">
      <w:pPr>
        <w:pStyle w:val="Code"/>
      </w:pPr>
      <w:r w:rsidRPr="006B2FCC">
        <w:t xml:space="preserve">         ;asked is to select the device.</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%ZIS=</w:t>
      </w:r>
      <w:r w:rsidR="00FF3F33">
        <w:t>“</w:t>
      </w:r>
      <w:r w:rsidRPr="006B2FCC">
        <w:t>QM</w:t>
      </w:r>
      <w:r w:rsidR="00FF3F33">
        <w:t>”</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;Force queuing.</w:t>
      </w:r>
    </w:p>
    <w:p w:rsidR="00FF1FEA" w:rsidRPr="006B2FCC" w:rsidRDefault="00FF1FEA" w:rsidP="00FF1FEA">
      <w:pPr>
        <w:pStyle w:val="Code"/>
      </w:pPr>
      <w:r w:rsidRPr="006B2FCC">
        <w:t xml:space="preserve">         D ^%ZIS Q:</w:t>
      </w:r>
      <w:smartTag w:uri="urn:schemas-microsoft-com:office:smarttags" w:element="stockticker">
        <w:r w:rsidRPr="006B2FCC">
          <w:t>POP</w:t>
        </w:r>
      </w:smartTag>
      <w:r w:rsidRPr="006B2FCC">
        <w:t xml:space="preserve">  ; Select Device</w:t>
      </w:r>
    </w:p>
    <w:p w:rsidR="00FF1FEA" w:rsidRPr="006B2FCC" w:rsidRDefault="00FF1FEA" w:rsidP="00FF1FEA">
      <w:pPr>
        <w:pStyle w:val="Code"/>
      </w:pPr>
      <w:r w:rsidRPr="006B2FCC">
        <w:t xml:space="preserve">         W !,</w:t>
      </w:r>
      <w:r w:rsidR="009758D3">
        <w:t>“</w:t>
      </w:r>
      <w:r w:rsidRPr="006B2FCC">
        <w:t>Finished with %ZIS.</w:t>
      </w:r>
      <w:r w:rsidR="00FF3F33">
        <w: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FF1FEA" w:rsidRPr="006B2FCC" w:rsidRDefault="00FF1FEA" w:rsidP="00FF1FEA">
      <w:pPr>
        <w:pStyle w:val="Code"/>
      </w:pPr>
      <w:r w:rsidRPr="006B2FCC">
        <w:t xml:space="preserve">         ;If we didn</w:t>
      </w:r>
      <w:r w:rsidR="00FF3F33">
        <w:t>’</w:t>
      </w:r>
      <w:r w:rsidRPr="006B2FCC">
        <w:t>t need to set ZTDTH, we could use EN^XUTMDEVQ, but that</w:t>
      </w:r>
    </w:p>
    <w:p w:rsidR="00FF1FEA" w:rsidRPr="006B2FCC" w:rsidRDefault="00FF1FEA" w:rsidP="00FF1FE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;BTW, Did you know that there</w:t>
      </w:r>
      <w:r w:rsidR="00FF3F33">
        <w:t>’</w:t>
      </w:r>
      <w:r w:rsidRPr="006B2FCC">
        <w:t>s a 5th parameter in EN^XUTMDEVQ?</w:t>
      </w:r>
    </w:p>
    <w:p w:rsidR="00FF1FEA" w:rsidRPr="006B2FCC" w:rsidRDefault="00FF1FEA" w:rsidP="00FF1FE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FF1FEA" w:rsidRPr="006B2FCC" w:rsidRDefault="00FF1FEA" w:rsidP="00FF1FEA">
      <w:pPr>
        <w:pStyle w:val="Code"/>
      </w:pPr>
      <w:r w:rsidRPr="006B2FCC">
        <w:t xml:space="preserve">         ;If you put </w:t>
      </w:r>
      <w:r w:rsidR="00FF3F33">
        <w:t>“</w:t>
      </w:r>
      <w:r w:rsidRPr="006B2FCC">
        <w:t>1</w:t>
      </w:r>
      <w:r w:rsidR="00FF3F33">
        <w:t>”</w:t>
      </w:r>
      <w:r w:rsidRPr="006B2FCC">
        <w:t xml:space="preserve"> as the 5th parameter, ZTSK will exist when EN returns.</w:t>
      </w:r>
    </w:p>
    <w:p w:rsidR="00FF1FEA" w:rsidRPr="006B2FCC" w:rsidRDefault="00FF1FEA" w:rsidP="00FF1FEA">
      <w:pPr>
        <w:pStyle w:val="Code"/>
      </w:pPr>
      <w:r w:rsidRPr="006B2FCC">
        <w:t xml:space="preserve">         ;D EN^XUTMDEVQ(</w:t>
      </w:r>
      <w:r w:rsidR="00FF3F33">
        <w:t>“</w:t>
      </w:r>
      <w:r w:rsidRPr="006B2FCC">
        <w:t>PRINT^ARHBQQ</w:t>
      </w:r>
      <w:r w:rsidR="00FF3F33">
        <w:t>”</w:t>
      </w:r>
      <w:r w:rsidRPr="006B2FCC">
        <w:t>,</w:t>
      </w:r>
      <w:r w:rsidR="009758D3">
        <w:t>“</w:t>
      </w:r>
      <w:r w:rsidRPr="006B2FCC">
        <w:t>ARHB Print</w:t>
      </w:r>
      <w:r w:rsidR="00FF3F33">
        <w:t>”</w:t>
      </w:r>
      <w:r w:rsidRPr="006B2FCC">
        <w:t>,.ZTSAVE,.%ZIS,1)</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ZTRTN=</w:t>
      </w:r>
      <w:r w:rsidR="00FF3F33">
        <w:t>“</w:t>
      </w:r>
      <w:r w:rsidRPr="006B2FCC">
        <w:t>PRINT^ARHBQQ</w:t>
      </w:r>
      <w:r w:rsidR="00FF3F33">
        <w:t>”</w:t>
      </w:r>
    </w:p>
    <w:p w:rsidR="00FF1FEA" w:rsidRPr="006B2FCC" w:rsidRDefault="00FF1FEA" w:rsidP="00FF1FEA">
      <w:pPr>
        <w:pStyle w:val="Code"/>
      </w:pPr>
      <w:r w:rsidRPr="006B2FCC">
        <w:t xml:space="preserve">         S ZTDESC=</w:t>
      </w:r>
      <w:r w:rsidR="00FF3F33">
        <w:t>“</w:t>
      </w:r>
      <w:r w:rsidRPr="006B2FCC">
        <w:t>ARHB Print</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r w:rsidR="00FF3F33">
        <w:t>’</w:t>
      </w:r>
      <w:r w:rsidRPr="006B2FCC">
        <w:t>$D(ZTSK)</w:t>
      </w:r>
    </w:p>
    <w:p w:rsidR="00FF1FEA" w:rsidRPr="006B2FCC" w:rsidRDefault="00FF1FEA" w:rsidP="00FF1FEA">
      <w:pPr>
        <w:pStyle w:val="Code"/>
      </w:pPr>
      <w:r w:rsidRPr="006B2FCC">
        <w:t xml:space="preserve">         S ARHZTSK=ZTSK</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N ZTSAVE,%ZIS,ZTSK,ZTDTH,ZTRTN,ZTDESC,ZTIO,IOP</w:t>
      </w:r>
    </w:p>
    <w:p w:rsidR="00FF1FEA" w:rsidRPr="006B2FCC" w:rsidRDefault="00FF1FEA" w:rsidP="00FF1FEA">
      <w:pPr>
        <w:pStyle w:val="Code"/>
      </w:pPr>
      <w:r w:rsidRPr="006B2FCC">
        <w:t xml:space="preserve">         W !,</w:t>
      </w:r>
      <w:r w:rsidR="009758D3">
        <w:t>“</w:t>
      </w:r>
      <w:r w:rsidRPr="006B2FCC">
        <w:t>Now queue the first task (the gather task).</w:t>
      </w:r>
      <w:r w:rsidR="00FF3F33">
        <w:t>”</w:t>
      </w:r>
      <w:r w:rsidRPr="006B2FCC">
        <w:t>,!</w:t>
      </w:r>
    </w:p>
    <w:p w:rsidR="00FF1FEA" w:rsidRPr="006B2FCC" w:rsidRDefault="00FF1FEA" w:rsidP="00FF1FEA">
      <w:pPr>
        <w:pStyle w:val="Code"/>
      </w:pPr>
      <w:r w:rsidRPr="006B2FCC">
        <w:t xml:space="preserve">         ;Now queue the first task, the </w:t>
      </w:r>
      <w:r w:rsidR="00FF3F33">
        <w:t>“</w:t>
      </w:r>
      <w:r w:rsidRPr="006B2FCC">
        <w:t>gather</w:t>
      </w:r>
      <w:r w:rsidR="00FF3F33">
        <w:t>”</w:t>
      </w:r>
      <w:r w:rsidRPr="006B2FCC">
        <w:t xml:space="preserve"> portion of the job.</w:t>
      </w:r>
    </w:p>
    <w:p w:rsidR="00FF1FEA" w:rsidRPr="006B2FCC" w:rsidRDefault="00FF1FEA" w:rsidP="00FF1FEA">
      <w:pPr>
        <w:pStyle w:val="Code"/>
      </w:pPr>
      <w:r w:rsidRPr="006B2FCC">
        <w:t xml:space="preserve">         ;Since we don</w:t>
      </w:r>
      <w:r w:rsidR="00FF3F33">
        <w:t>’</w:t>
      </w:r>
      <w:r w:rsidRPr="006B2FCC">
        <w:t>t need a device,</w:t>
      </w:r>
    </w:p>
    <w:p w:rsidR="00FF1FEA" w:rsidRPr="006B2FCC" w:rsidRDefault="00FF1FEA" w:rsidP="00FF1FEA">
      <w:pPr>
        <w:pStyle w:val="Code"/>
      </w:pPr>
      <w:r w:rsidRPr="006B2FCC">
        <w:t xml:space="preserve">         ;the user will only be asked when to start the task.</w:t>
      </w:r>
    </w:p>
    <w:p w:rsidR="00FF1FEA" w:rsidRPr="006B2FCC" w:rsidRDefault="00FF1FEA" w:rsidP="00FF1FEA">
      <w:pPr>
        <w:pStyle w:val="Code"/>
      </w:pPr>
      <w:r w:rsidRPr="006B2FCC">
        <w:t xml:space="preserve">         ;(I wasn</w:t>
      </w:r>
      <w:r w:rsidR="00FF3F33">
        <w:t>’</w:t>
      </w:r>
      <w:r w:rsidRPr="006B2FCC">
        <w:t>t able to get EN^XUTMDEVQ to work for me.  I tried setting</w:t>
      </w:r>
    </w:p>
    <w:p w:rsidR="00FF1FEA" w:rsidRPr="006B2FCC" w:rsidRDefault="00FF1FEA" w:rsidP="00FF1FE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FF1FEA" w:rsidRPr="006B2FCC" w:rsidRDefault="00FF1FEA" w:rsidP="00FF1FEA">
      <w:pPr>
        <w:pStyle w:val="Code"/>
      </w:pPr>
      <w:r w:rsidRPr="006B2FCC">
        <w:t xml:space="preserve">         ;a device, but it did nothing, and returned a null ZTSK.)</w:t>
      </w:r>
    </w:p>
    <w:p w:rsidR="00FF1FEA" w:rsidRPr="006B2FCC" w:rsidRDefault="00FF1FEA" w:rsidP="00FF1FE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FF1FEA" w:rsidRPr="006B2FCC" w:rsidRDefault="00FF1FEA" w:rsidP="00FF1FEA">
      <w:pPr>
        <w:pStyle w:val="Code"/>
      </w:pPr>
      <w:r w:rsidRPr="006B2FCC">
        <w:t xml:space="preserve">         S ZTIO=</w:t>
      </w:r>
      <w:r w:rsidR="00027BB2">
        <w:t>“”</w:t>
      </w:r>
      <w:r w:rsidRPr="006B2FCC">
        <w:t xml:space="preserve"> ; We don</w:t>
      </w:r>
      <w:r w:rsidR="00FF3F33">
        <w:t>’</w:t>
      </w:r>
      <w:r w:rsidRPr="006B2FCC">
        <w:t>t need a device.</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 Force queuing.</w:t>
      </w:r>
    </w:p>
    <w:p w:rsidR="00FF1FEA" w:rsidRPr="006B2FCC" w:rsidRDefault="00FF1FEA" w:rsidP="00FF1FEA">
      <w:pPr>
        <w:pStyle w:val="Code"/>
      </w:pPr>
      <w:r w:rsidRPr="006B2FCC">
        <w:t xml:space="preserve">         S ZTRTN=</w:t>
      </w:r>
      <w:r w:rsidR="00FF3F33">
        <w:t>“</w:t>
      </w:r>
      <w:r w:rsidRPr="006B2FCC">
        <w:t>GATHER^ARHBQQ</w:t>
      </w:r>
      <w:r w:rsidR="00FF3F33">
        <w:t>”</w:t>
      </w:r>
    </w:p>
    <w:p w:rsidR="00FF1FEA" w:rsidRPr="006B2FCC" w:rsidRDefault="00FF1FEA" w:rsidP="00FF1FEA">
      <w:pPr>
        <w:pStyle w:val="Code"/>
      </w:pPr>
      <w:r w:rsidRPr="006B2FCC">
        <w:t xml:space="preserve">         S ZTDESC=</w:t>
      </w:r>
      <w:r w:rsidR="00FF3F33">
        <w:t>“</w:t>
      </w:r>
      <w:r w:rsidRPr="006B2FCC">
        <w:t>ARHB Gather</w:t>
      </w:r>
      <w:r w:rsidR="00FF3F33">
        <w:t>”</w:t>
      </w:r>
    </w:p>
    <w:p w:rsidR="00FF1FEA" w:rsidRPr="006B2FCC" w:rsidRDefault="00FF1FEA" w:rsidP="00FF1FEA">
      <w:pPr>
        <w:pStyle w:val="Code"/>
      </w:pPr>
      <w:r w:rsidRPr="006B2FCC">
        <w:lastRenderedPageBreak/>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p>
    <w:p w:rsidR="00FF1FEA" w:rsidRPr="006B2FCC" w:rsidRDefault="00FF1FEA" w:rsidP="00FF1FEA">
      <w:pPr>
        <w:pStyle w:val="Code"/>
      </w:pPr>
      <w:r w:rsidRPr="006B2FCC">
        <w:t>GATHER   ;</w:t>
      </w:r>
    </w:p>
    <w:p w:rsidR="00FF1FEA" w:rsidRPr="006B2FCC" w:rsidRDefault="00FF1FEA" w:rsidP="00FF1FEA">
      <w:pPr>
        <w:pStyle w:val="Code"/>
      </w:pPr>
      <w:r w:rsidRPr="006B2FCC">
        <w:t xml:space="preserve">         N ARHJ</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F1FEA" w:rsidRPr="006B2FCC" w:rsidRDefault="00FF1FEA" w:rsidP="00FF1FEA">
      <w:pPr>
        <w:pStyle w:val="Code"/>
      </w:pPr>
      <w:r w:rsidRPr="006B2FCC">
        <w:t xml:space="preserve">         K ^XTMP(ARHJ) ; Use ^XTMP to pass a lot of data between tasks.</w:t>
      </w:r>
    </w:p>
    <w:p w:rsidR="00FF1FEA" w:rsidRPr="006B2FCC" w:rsidRDefault="00FF1FEA" w:rsidP="00FF1FEA">
      <w:pPr>
        <w:pStyle w:val="Code"/>
      </w:pPr>
      <w:r w:rsidRPr="006B2FCC">
        <w:t xml:space="preserve">         S ^XTMP(ARHJ,0)=$$FMADD^XLFDT(DT,1)_U_DT ; Save-thru and create dates.</w:t>
      </w:r>
    </w:p>
    <w:p w:rsidR="00FF1FEA" w:rsidRPr="006B2FCC" w:rsidRDefault="00FF1FEA" w:rsidP="00FF1FEA">
      <w:pPr>
        <w:pStyle w:val="Code"/>
      </w:pPr>
      <w:r w:rsidRPr="006B2FCC">
        <w:t xml:space="preserve">         S ^XTMP(ARHJ)=</w:t>
      </w:r>
      <w:r w:rsidR="00FF3F33">
        <w:t>“</w:t>
      </w:r>
      <w:r w:rsidRPr="006B2FCC">
        <w:t>HI MOM!</w:t>
      </w:r>
      <w:r w:rsidR="00FF3F33">
        <w:t>”</w:t>
      </w:r>
      <w:r w:rsidRPr="006B2FCC">
        <w:t xml:space="preserve"> ; Pretend this is a lot of data.</w:t>
      </w:r>
    </w:p>
    <w:p w:rsidR="00FF1FEA" w:rsidRPr="006B2FCC" w:rsidRDefault="00FF1FEA" w:rsidP="00FF1FEA">
      <w:pPr>
        <w:pStyle w:val="Code"/>
      </w:pPr>
      <w:r w:rsidRPr="006B2FCC">
        <w:t xml:space="preserve">         D SPRINT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 xml:space="preserve">SPRINT   ; Now schedule the </w:t>
      </w:r>
      <w:r w:rsidR="00FF3F33">
        <w:t>“</w:t>
      </w:r>
      <w:r w:rsidRPr="006B2FCC">
        <w:t>print</w:t>
      </w:r>
      <w:r w:rsidR="00FF3F33">
        <w:t>”</w:t>
      </w:r>
      <w:r w:rsidRPr="006B2FCC">
        <w:t xml:space="preserve"> task to run.</w:t>
      </w:r>
    </w:p>
    <w:p w:rsidR="00FF1FEA" w:rsidRPr="006B2FCC" w:rsidRDefault="00FF1FEA" w:rsidP="00FF1FEA">
      <w:pPr>
        <w:pStyle w:val="Code"/>
      </w:pPr>
      <w:r w:rsidRPr="006B2FCC">
        <w:t xml:space="preserve">         N ZTSK,ZTDTH,I,ZTRTN,ZTDESC,ZTIO,ZTSAVE ; Very important to NEW the</w:t>
      </w:r>
    </w:p>
    <w:p w:rsidR="00FF1FEA" w:rsidRPr="006B2FCC" w:rsidRDefault="00FF1FEA" w:rsidP="00FF1FEA">
      <w:pPr>
        <w:pStyle w:val="Code"/>
      </w:pPr>
      <w:r w:rsidRPr="006B2FCC">
        <w:t xml:space="preserve">         ; input variables to REQ^%ZTLOAD, otherwise they retain the values of</w:t>
      </w:r>
    </w:p>
    <w:p w:rsidR="00FF1FEA" w:rsidRPr="006B2FCC" w:rsidRDefault="00FF1FEA" w:rsidP="00FF1FEA">
      <w:pPr>
        <w:pStyle w:val="Code"/>
      </w:pPr>
      <w:r w:rsidRPr="006B2FCC">
        <w:t xml:space="preserve">         ; the currently running task, and you could unintentionally change the</w:t>
      </w:r>
    </w:p>
    <w:p w:rsidR="00FF1FEA" w:rsidRPr="006B2FCC" w:rsidRDefault="00FF1FEA" w:rsidP="00FF1FE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FF1FEA" w:rsidRPr="006B2FCC" w:rsidRDefault="00FF1FEA" w:rsidP="00FF1FE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FF1FEA" w:rsidRPr="006B2FCC" w:rsidRDefault="00FF1FEA" w:rsidP="00FF1FEA">
      <w:pPr>
        <w:pStyle w:val="Code"/>
      </w:pPr>
      <w:r w:rsidRPr="006B2FCC">
        <w:t xml:space="preserve">         S ZTSK=ARHZTSK</w:t>
      </w:r>
    </w:p>
    <w:p w:rsidR="00FF1FEA" w:rsidRPr="006B2FCC" w:rsidRDefault="00FF1FEA" w:rsidP="00FF1FEA">
      <w:pPr>
        <w:pStyle w:val="Code"/>
      </w:pPr>
      <w:r w:rsidRPr="006B2FCC">
        <w:t xml:space="preserve">         S ZTDTH=$H</w:t>
      </w:r>
    </w:p>
    <w:p w:rsidR="00FF1FEA" w:rsidRPr="006B2FCC" w:rsidRDefault="00FF1FEA" w:rsidP="00FF1FEA">
      <w:pPr>
        <w:pStyle w:val="Code"/>
      </w:pPr>
      <w:r w:rsidRPr="006B2FCC">
        <w:t xml:space="preserve">         D REQ^%ZTLOAD</w:t>
      </w:r>
    </w:p>
    <w:p w:rsidR="00FF1FEA" w:rsidRPr="006B2FCC" w:rsidRDefault="00FF1FEA" w:rsidP="00FF1FEA">
      <w:pPr>
        <w:pStyle w:val="Code"/>
      </w:pPr>
      <w:r w:rsidRPr="006B2FCC">
        <w:t xml:space="preserve">         ;Instead of the above 8 lines we could have simply:</w:t>
      </w:r>
    </w:p>
    <w:p w:rsidR="00FF1FEA" w:rsidRPr="006B2FCC" w:rsidRDefault="00FF1FEA" w:rsidP="00FF1FEA">
      <w:pPr>
        <w:pStyle w:val="Code"/>
      </w:pPr>
      <w:r w:rsidRPr="006B2FCC">
        <w:t xml:space="preserve">         ;S X=$$REQQ^XUTMDEVQ(ARHZTSK,$H,</w:t>
      </w:r>
      <w:r w:rsidR="009758D3">
        <w:t>“</w:t>
      </w:r>
      <w:r w:rsidRPr="006B2FCC">
        <w:t>ARHJ</w:t>
      </w:r>
      <w:r w:rsidR="00FF3F33">
        <w:t>”</w:t>
      </w:r>
      <w:r w:rsidRPr="006B2FCC">
        <w: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PRINT    ;</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U IO ; Don</w:t>
      </w:r>
      <w:r w:rsidR="00FF3F33">
        <w:t>’</w:t>
      </w:r>
      <w:r w:rsidRPr="006B2FCC">
        <w:t xml:space="preserve">t need this if invoked using a ^XUTMDEVQ </w:t>
      </w:r>
      <w:r w:rsidR="00261973">
        <w:t>AP</w:t>
      </w:r>
      <w:r w:rsidRPr="006B2FCC">
        <w:t>I.</w:t>
      </w:r>
    </w:p>
    <w:p w:rsidR="00FF1FEA" w:rsidRPr="006B2FCC" w:rsidRDefault="00FF1FEA" w:rsidP="00FF1FEA">
      <w:pPr>
        <w:pStyle w:val="Code"/>
      </w:pPr>
      <w:r w:rsidRPr="006B2FCC">
        <w:t xml:space="preserve">         W !,</w:t>
      </w:r>
      <w:r w:rsidR="009758D3">
        <w:t>“</w:t>
      </w:r>
      <w:r w:rsidRPr="006B2FCC">
        <w:t xml:space="preserve">The secret message is: </w:t>
      </w:r>
      <w:r w:rsidR="00FF3F33">
        <w:t>‘</w:t>
      </w:r>
      <w:r w:rsidR="009758D3">
        <w:t>”</w:t>
      </w:r>
      <w:r w:rsidRPr="006B2FCC">
        <w:t>,$G(^XTMP(ARHJ)),</w:t>
      </w:r>
      <w:r w:rsidR="00C63661">
        <w:t>“</w:t>
      </w:r>
      <w:r w:rsidR="00FF3F33">
        <w:t>‘</w:t>
      </w:r>
      <w:r w:rsidR="00C63661">
        <w:t>”</w:t>
      </w:r>
    </w:p>
    <w:p w:rsidR="00FF1FEA" w:rsidRPr="006B2FCC" w:rsidRDefault="00FF1FEA" w:rsidP="00FF1FEA">
      <w:pPr>
        <w:pStyle w:val="Code"/>
      </w:pPr>
      <w:r w:rsidRPr="006B2FCC">
        <w:t xml:space="preserve">         K ^XTMP(ARHJ)</w:t>
      </w:r>
    </w:p>
    <w:p w:rsidR="00FF1FEA" w:rsidRPr="006B2FCC" w:rsidRDefault="00FF1FEA" w:rsidP="00FF1FEA">
      <w:pPr>
        <w:pStyle w:val="Code"/>
      </w:pPr>
      <w:r w:rsidRPr="006B2FCC">
        <w:t xml:space="preserve">         Q</w:t>
      </w:r>
    </w:p>
    <w:p w:rsidR="00B51674" w:rsidRPr="006B2FCC" w:rsidRDefault="00B51674" w:rsidP="006D5266">
      <w:pPr>
        <w:pStyle w:val="BodyText6"/>
      </w:pPr>
    </w:p>
    <w:p w:rsidR="00B51674" w:rsidRPr="006B2FCC" w:rsidRDefault="00D54AF1" w:rsidP="00E22EEC">
      <w:pPr>
        <w:pStyle w:val="Heading4"/>
      </w:pPr>
      <w:bookmarkStart w:id="1288" w:name="_Toc458599343"/>
      <w:r w:rsidRPr="006B2FCC">
        <w:lastRenderedPageBreak/>
        <w:t>Code Execution</w:t>
      </w:r>
      <w:bookmarkEnd w:id="1288"/>
    </w:p>
    <w:p w:rsidR="001A088C" w:rsidRPr="006B2FCC" w:rsidRDefault="001A088C" w:rsidP="00BC5B57">
      <w:pPr>
        <w:pStyle w:val="Caption"/>
      </w:pPr>
      <w:bookmarkStart w:id="1289" w:name="_Toc200270043"/>
      <w:bookmarkStart w:id="1290" w:name="_Toc458599949"/>
      <w:r w:rsidRPr="006B2FCC">
        <w:t xml:space="preserve">Figure </w:t>
      </w:r>
      <w:r w:rsidR="000542BF">
        <w:fldChar w:fldCharType="begin"/>
      </w:r>
      <w:r w:rsidR="000542BF">
        <w:instrText xml:space="preserve"> SEQ Figure \* ARABIC </w:instrText>
      </w:r>
      <w:r w:rsidR="000542BF">
        <w:fldChar w:fldCharType="separate"/>
      </w:r>
      <w:r w:rsidR="00EE31EC">
        <w:rPr>
          <w:noProof/>
        </w:rPr>
        <w:t>110</w:t>
      </w:r>
      <w:r w:rsidR="000542BF">
        <w:rPr>
          <w:noProof/>
        </w:rPr>
        <w:fldChar w:fldCharType="end"/>
      </w:r>
      <w:r w:rsidR="002D4A5F">
        <w:t>:</w:t>
      </w:r>
      <w:r w:rsidRPr="006B2FCC">
        <w:t xml:space="preserve"> ^%ZTLOAD</w:t>
      </w:r>
      <w:r w:rsidR="00EF784D">
        <w:t xml:space="preserve"> API—</w:t>
      </w:r>
      <w:r w:rsidRPr="006B2FCC">
        <w:t>Sample code execution</w:t>
      </w:r>
      <w:bookmarkEnd w:id="1289"/>
      <w:bookmarkEnd w:id="1290"/>
    </w:p>
    <w:p w:rsidR="00B51674" w:rsidRPr="00327E80" w:rsidRDefault="00B51674" w:rsidP="00B51674">
      <w:pPr>
        <w:pStyle w:val="Code"/>
      </w:pPr>
      <w:r w:rsidRPr="006B2FCC">
        <w:t>VAH&gt;</w:t>
      </w:r>
      <w:r w:rsidRPr="00327E80">
        <w:rPr>
          <w:b/>
          <w:highlight w:val="yellow"/>
        </w:rPr>
        <w:t>D ZTLOAD^ARHBQQ</w:t>
      </w:r>
    </w:p>
    <w:p w:rsidR="00B51674" w:rsidRPr="006B2FCC" w:rsidRDefault="00B51674" w:rsidP="00B51674">
      <w:pPr>
        <w:pStyle w:val="Code"/>
      </w:pPr>
    </w:p>
    <w:p w:rsidR="00B51674" w:rsidRPr="006B2FCC" w:rsidRDefault="00B51674" w:rsidP="00B51674">
      <w:pPr>
        <w:pStyle w:val="Code"/>
      </w:pPr>
      <w:r w:rsidRPr="006B2FCC">
        <w:t>Queue the second task (the print task) first.</w:t>
      </w:r>
    </w:p>
    <w:p w:rsidR="00B51674" w:rsidRPr="006B2FCC" w:rsidRDefault="00B51674" w:rsidP="00B51674">
      <w:pPr>
        <w:pStyle w:val="Code"/>
      </w:pPr>
      <w:r w:rsidRPr="006B2FCC">
        <w:t>QUEUE TO PRINT ON</w:t>
      </w:r>
    </w:p>
    <w:p w:rsidR="00B51674" w:rsidRPr="00327E80" w:rsidRDefault="00B51674" w:rsidP="00B51674">
      <w:pPr>
        <w:pStyle w:val="Code"/>
      </w:pPr>
      <w:r w:rsidRPr="006B2FCC">
        <w:t xml:space="preserve">DEVICE: HOME// </w:t>
      </w:r>
      <w:r w:rsidRPr="00327E80">
        <w:rPr>
          <w:b/>
          <w:highlight w:val="yellow"/>
        </w:rPr>
        <w:t>P-MESS</w:t>
      </w:r>
    </w:p>
    <w:p w:rsidR="00B51674" w:rsidRPr="006B2FCC" w:rsidRDefault="00B51674" w:rsidP="00B51674">
      <w:pPr>
        <w:pStyle w:val="Code"/>
      </w:pPr>
    </w:p>
    <w:p w:rsidR="00B51674" w:rsidRPr="006B2FCC" w:rsidRDefault="00B51674" w:rsidP="00B51674">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p>
    <w:p w:rsidR="00B51674" w:rsidRPr="00327E80" w:rsidRDefault="00B51674" w:rsidP="00B51674">
      <w:pPr>
        <w:pStyle w:val="Code"/>
      </w:pPr>
      <w:r w:rsidRPr="006B2FCC">
        <w:t xml:space="preserve">Subject: </w:t>
      </w:r>
      <w:r w:rsidRPr="00327E80">
        <w:rPr>
          <w:b/>
          <w:highlight w:val="yellow"/>
        </w:rPr>
        <w:t>MY PRINT</w:t>
      </w:r>
    </w:p>
    <w:p w:rsidR="00B51674" w:rsidRPr="006B2FCC" w:rsidRDefault="00B51674" w:rsidP="00B51674">
      <w:pPr>
        <w:pStyle w:val="Code"/>
      </w:pPr>
    </w:p>
    <w:p w:rsidR="00B51674" w:rsidRPr="006B2FCC" w:rsidRDefault="00B51674" w:rsidP="00B51674">
      <w:pPr>
        <w:pStyle w:val="Code"/>
      </w:pPr>
      <w:r w:rsidRPr="006B2FCC">
        <w:t xml:space="preserve">     Select one of the following:</w:t>
      </w:r>
    </w:p>
    <w:p w:rsidR="00B51674" w:rsidRPr="006B2FCC" w:rsidRDefault="00B51674" w:rsidP="00B51674">
      <w:pPr>
        <w:pStyle w:val="Code"/>
      </w:pPr>
    </w:p>
    <w:p w:rsidR="00B51674" w:rsidRPr="006B2FCC" w:rsidRDefault="00B51674" w:rsidP="00B51674">
      <w:pPr>
        <w:pStyle w:val="Code"/>
      </w:pPr>
      <w:r w:rsidRPr="006B2FCC">
        <w:t xml:space="preserve">          M         Me</w:t>
      </w:r>
    </w:p>
    <w:p w:rsidR="00B51674" w:rsidRPr="006B2FCC" w:rsidRDefault="00B51674" w:rsidP="00B51674">
      <w:pPr>
        <w:pStyle w:val="Code"/>
      </w:pPr>
      <w:r w:rsidRPr="006B2FCC">
        <w:t xml:space="preserve">          P         Postmaster</w:t>
      </w:r>
    </w:p>
    <w:p w:rsidR="00B51674" w:rsidRPr="006B2FCC" w:rsidRDefault="00B51674" w:rsidP="00B51674">
      <w:pPr>
        <w:pStyle w:val="Code"/>
      </w:pPr>
    </w:p>
    <w:p w:rsidR="00B51674" w:rsidRPr="00327E80" w:rsidRDefault="00B51674" w:rsidP="00B51674">
      <w:pPr>
        <w:pStyle w:val="Code"/>
      </w:pPr>
      <w:r w:rsidRPr="006B2FCC">
        <w:t xml:space="preserve">From whom: Postmaster// </w:t>
      </w:r>
      <w:r w:rsidRPr="00327E80">
        <w:rPr>
          <w:b/>
          <w:highlight w:val="yellow"/>
        </w:rPr>
        <w:t>&lt;Enter&gt;</w:t>
      </w:r>
    </w:p>
    <w:p w:rsidR="00B51674" w:rsidRPr="006B2FCC" w:rsidRDefault="00B51674" w:rsidP="00B51674">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B51674" w:rsidRPr="00327E80" w:rsidRDefault="00B51674" w:rsidP="00B51674">
      <w:pPr>
        <w:pStyle w:val="Code"/>
      </w:pPr>
      <w:r w:rsidRPr="006B2FCC">
        <w:t xml:space="preserve">Select basket to send to: IN// </w:t>
      </w:r>
      <w:r w:rsidRPr="00327E80">
        <w:rPr>
          <w:b/>
          <w:highlight w:val="yellow"/>
        </w:rPr>
        <w:t>&lt;Enter&gt;</w:t>
      </w:r>
    </w:p>
    <w:p w:rsidR="00B51674" w:rsidRPr="00327E80" w:rsidRDefault="00B51674" w:rsidP="00B51674">
      <w:pPr>
        <w:pStyle w:val="Code"/>
      </w:pPr>
      <w:r w:rsidRPr="006B2FCC">
        <w:t xml:space="preserve">And Send to: </w:t>
      </w:r>
      <w:r w:rsidRPr="00327E80">
        <w:rPr>
          <w:b/>
          <w:highlight w:val="yellow"/>
        </w:rPr>
        <w:t>&lt;Enter&gt;</w:t>
      </w:r>
    </w:p>
    <w:p w:rsidR="00B51674" w:rsidRPr="006B2FCC" w:rsidRDefault="00B51674" w:rsidP="00B51674">
      <w:pPr>
        <w:pStyle w:val="Code"/>
      </w:pPr>
      <w:r w:rsidRPr="006B2FCC">
        <w:t>Finished with %ZIS.</w:t>
      </w:r>
    </w:p>
    <w:p w:rsidR="00B51674" w:rsidRPr="006B2FCC" w:rsidRDefault="00B51674" w:rsidP="00B51674">
      <w:pPr>
        <w:pStyle w:val="Code"/>
      </w:pPr>
      <w:r w:rsidRPr="006B2FCC">
        <w:t>ZTSK=2921497</w:t>
      </w:r>
    </w:p>
    <w:p w:rsidR="00B51674" w:rsidRPr="006B2FCC" w:rsidRDefault="00B51674" w:rsidP="00B51674">
      <w:pPr>
        <w:pStyle w:val="Code"/>
      </w:pPr>
      <w:r w:rsidRPr="006B2FCC">
        <w:t>Now queue the first task (the gather task).</w:t>
      </w:r>
    </w:p>
    <w:p w:rsidR="00B51674" w:rsidRPr="006B2FCC" w:rsidRDefault="00B51674" w:rsidP="00B51674">
      <w:pPr>
        <w:pStyle w:val="Code"/>
      </w:pPr>
    </w:p>
    <w:p w:rsidR="00B51674" w:rsidRPr="006B2FCC" w:rsidRDefault="00B51674" w:rsidP="00B51674">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B51674" w:rsidRPr="006B2FCC" w:rsidRDefault="00B51674" w:rsidP="00B51674">
      <w:pPr>
        <w:pStyle w:val="Code"/>
      </w:pPr>
      <w:r w:rsidRPr="006B2FCC">
        <w:t>ZTSK=2921499</w:t>
      </w:r>
    </w:p>
    <w:p w:rsidR="00B51674" w:rsidRPr="006B2FCC" w:rsidRDefault="00B51674" w:rsidP="006D5266">
      <w:pPr>
        <w:pStyle w:val="BodyText6"/>
      </w:pPr>
    </w:p>
    <w:p w:rsidR="00B51674" w:rsidRPr="006B2FCC" w:rsidRDefault="00560846" w:rsidP="00E22EEC">
      <w:pPr>
        <w:pStyle w:val="Heading4"/>
      </w:pPr>
      <w:bookmarkStart w:id="1291" w:name="_Toc458599344"/>
      <w:r w:rsidRPr="006B2FCC">
        <w:t>Output</w:t>
      </w:r>
      <w:bookmarkEnd w:id="1291"/>
    </w:p>
    <w:p w:rsidR="001A088C" w:rsidRPr="006B2FCC" w:rsidRDefault="001A088C" w:rsidP="00BC5B57">
      <w:pPr>
        <w:pStyle w:val="Caption"/>
      </w:pPr>
      <w:bookmarkStart w:id="1292" w:name="_Toc200270044"/>
      <w:bookmarkStart w:id="1293" w:name="_Toc458599950"/>
      <w:r w:rsidRPr="006B2FCC">
        <w:t xml:space="preserve">Figure </w:t>
      </w:r>
      <w:r w:rsidR="000542BF">
        <w:fldChar w:fldCharType="begin"/>
      </w:r>
      <w:r w:rsidR="000542BF">
        <w:instrText xml:space="preserve"> SEQ Figure \* ARABIC </w:instrText>
      </w:r>
      <w:r w:rsidR="000542BF">
        <w:fldChar w:fldCharType="separate"/>
      </w:r>
      <w:r w:rsidR="00EE31EC">
        <w:rPr>
          <w:noProof/>
        </w:rPr>
        <w:t>111</w:t>
      </w:r>
      <w:r w:rsidR="000542BF">
        <w:rPr>
          <w:noProof/>
        </w:rPr>
        <w:fldChar w:fldCharType="end"/>
      </w:r>
      <w:r w:rsidR="002D4A5F">
        <w:t>:</w:t>
      </w:r>
      <w:r w:rsidRPr="006B2FCC">
        <w:t xml:space="preserve"> ^%ZTLOAD</w:t>
      </w:r>
      <w:r w:rsidR="00EF784D">
        <w:t xml:space="preserve"> API—</w:t>
      </w:r>
      <w:r w:rsidRPr="006B2FCC">
        <w:t>Sample output</w:t>
      </w:r>
      <w:bookmarkEnd w:id="1292"/>
      <w:bookmarkEnd w:id="1293"/>
    </w:p>
    <w:p w:rsidR="00B51674" w:rsidRPr="006B2FCC" w:rsidRDefault="00B51674" w:rsidP="00B51674">
      <w:pPr>
        <w:pStyle w:val="Dialogue"/>
      </w:pPr>
      <w:r w:rsidRPr="006B2FCC">
        <w:t xml:space="preserve">Subj: MY PRINT  [#28881111] </w:t>
      </w:r>
      <w:smartTag w:uri="urn:schemas-microsoft-com:office:smarttags" w:element="date">
        <w:smartTagPr>
          <w:attr w:name="ls" w:val="trans"/>
          <w:attr w:name="Month" w:val="01"/>
          <w:attr w:name="Day" w:val="25"/>
          <w:attr w:name="Year" w:val="05"/>
        </w:smartTagPr>
        <w:r w:rsidRPr="006B2FCC">
          <w:t>01/25/05</w:t>
        </w:r>
      </w:smartTag>
      <w:r w:rsidRPr="006B2FCC">
        <w:t>@11:30  2 lines</w:t>
      </w:r>
    </w:p>
    <w:p w:rsidR="00B51674" w:rsidRPr="006B2FCC" w:rsidRDefault="00B51674" w:rsidP="00B51674">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B51674" w:rsidRPr="006B2FCC" w:rsidRDefault="00B51674" w:rsidP="00B51674">
      <w:pPr>
        <w:pStyle w:val="Dialogue"/>
      </w:pPr>
      <w:r w:rsidRPr="006B2FCC">
        <w:t>basket.</w:t>
      </w:r>
    </w:p>
    <w:p w:rsidR="00B51674" w:rsidRPr="006B2FCC" w:rsidRDefault="00B51674" w:rsidP="00B51674">
      <w:pPr>
        <w:pStyle w:val="Dialogue"/>
      </w:pPr>
      <w:r w:rsidRPr="006B2FCC">
        <w:t>Page 1  *New*</w:t>
      </w:r>
    </w:p>
    <w:p w:rsidR="00B51674" w:rsidRPr="006B2FCC" w:rsidRDefault="00B51674" w:rsidP="00B51674">
      <w:pPr>
        <w:pStyle w:val="Dialogue"/>
      </w:pPr>
      <w:r w:rsidRPr="006B2FCC">
        <w:t>-------------------------------------------------------------------------------</w:t>
      </w:r>
    </w:p>
    <w:p w:rsidR="00B51674" w:rsidRPr="006B2FCC" w:rsidRDefault="00B51674" w:rsidP="00B51674">
      <w:pPr>
        <w:pStyle w:val="Dialogue"/>
      </w:pPr>
    </w:p>
    <w:p w:rsidR="00B51674" w:rsidRPr="006B2FCC" w:rsidRDefault="00B51674" w:rsidP="00B51674">
      <w:pPr>
        <w:pStyle w:val="Dialogue"/>
      </w:pPr>
      <w:r w:rsidRPr="006B2FCC">
        <w:t xml:space="preserve">The secret message is: </w:t>
      </w:r>
      <w:r w:rsidR="00FF3F33">
        <w:t>‘</w:t>
      </w:r>
      <w:r w:rsidRPr="006B2FCC">
        <w:t>HI MOM!</w:t>
      </w:r>
      <w:r w:rsidR="00FF3F33">
        <w:t>’</w:t>
      </w:r>
    </w:p>
    <w:p w:rsidR="00B51674" w:rsidRPr="006B2FCC" w:rsidRDefault="00B51674" w:rsidP="00B51674">
      <w:pPr>
        <w:pStyle w:val="Dialogue"/>
      </w:pPr>
    </w:p>
    <w:p w:rsidR="00B51674" w:rsidRPr="006B2FCC" w:rsidRDefault="00B51674" w:rsidP="00B51674">
      <w:pPr>
        <w:pStyle w:val="Dialogue"/>
      </w:pPr>
      <w:r w:rsidRPr="006B2FCC">
        <w:t xml:space="preserve">Enter message action (in IN basket): Ignore// </w:t>
      </w:r>
    </w:p>
    <w:p w:rsidR="00B51674" w:rsidRPr="006B2FCC" w:rsidRDefault="00B51674" w:rsidP="006D5266">
      <w:pPr>
        <w:pStyle w:val="BodyText6"/>
      </w:pPr>
    </w:p>
    <w:p w:rsidR="00BA54F5" w:rsidRPr="006B2FCC" w:rsidRDefault="003648D0" w:rsidP="00457DA6">
      <w:pPr>
        <w:pStyle w:val="Heading3"/>
      </w:pPr>
      <w:bookmarkStart w:id="1294" w:name="_Ref204410435"/>
      <w:bookmarkStart w:id="1295" w:name="_Toc458599345"/>
      <w:r w:rsidRPr="006B2FCC">
        <w:lastRenderedPageBreak/>
        <w:t>$$</w:t>
      </w:r>
      <w:r w:rsidR="00BA54F5" w:rsidRPr="006B2FCC">
        <w:t xml:space="preserve">ASKSTOP^%ZTLOAD: </w:t>
      </w:r>
      <w:r w:rsidR="0039003A" w:rsidRPr="006B2FCC">
        <w:t xml:space="preserve">Stop </w:t>
      </w:r>
      <w:r w:rsidR="00BA54F5" w:rsidRPr="006B2FCC">
        <w:t>TaskMan</w:t>
      </w:r>
      <w:r w:rsidR="0039003A" w:rsidRPr="006B2FCC">
        <w:t xml:space="preserve"> Task</w:t>
      </w:r>
      <w:bookmarkEnd w:id="1294"/>
      <w:bookmarkEnd w:id="1295"/>
    </w:p>
    <w:p w:rsidR="00121522" w:rsidRDefault="00121522" w:rsidP="00121522">
      <w:pPr>
        <w:pStyle w:val="APIText"/>
        <w:keepNext/>
        <w:keepLines/>
      </w:pPr>
      <w:r w:rsidRPr="006B2FCC">
        <w:rPr>
          <w:b/>
        </w:rPr>
        <w:t>Reference Type</w:t>
      </w:r>
      <w:r>
        <w:rPr>
          <w:b/>
        </w:rPr>
        <w:t>:</w:t>
      </w:r>
      <w:r>
        <w:rPr>
          <w:b/>
        </w:rPr>
        <w:tab/>
      </w:r>
      <w:r w:rsidR="00084A07" w:rsidRPr="006B2FCC">
        <w:t>Supported</w:t>
      </w:r>
      <w:r w:rsidR="00084A07" w:rsidRPr="006B2FCC">
        <w:fldChar w:fldCharType="begin"/>
      </w:r>
      <w:r w:rsidR="00084A07" w:rsidRPr="006B2FCC">
        <w:instrText xml:space="preserve">XE </w:instrText>
      </w:r>
      <w:r w:rsidR="00084A07">
        <w:instrText>“</w:instrText>
      </w:r>
      <w:r w:rsidR="00084A07" w:rsidRPr="006B2FCC">
        <w:instrText>ZTLOAD:$$ASKSTOP^%ZTLOAD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TaskMan:$$ASKSTOP^%ZTLOAD</w:instrText>
      </w:r>
      <w:r w:rsidR="00084A07">
        <w:instrText>”</w:instrText>
      </w:r>
      <w:r w:rsidR="00084A07" w:rsidRPr="006B2FCC">
        <w:fldChar w:fldCharType="end"/>
      </w:r>
      <w:r w:rsidR="00084A07" w:rsidRPr="006B2FCC">
        <w:rPr>
          <w:vanish/>
        </w:rPr>
        <w:fldChar w:fldCharType="begin"/>
      </w:r>
      <w:r w:rsidR="00084A07" w:rsidRPr="006B2FCC">
        <w:rPr>
          <w:vanish/>
        </w:rPr>
        <w:instrText xml:space="preserve"> XE </w:instrText>
      </w:r>
      <w:r w:rsidR="00084A07">
        <w:rPr>
          <w:vanish/>
        </w:rPr>
        <w:instrText>“</w:instrText>
      </w:r>
      <w:r w:rsidR="00084A07" w:rsidRPr="006B2FCC">
        <w:instrText>Reference Type:Supported:$$ASKSTOP^%ZTLOAD</w:instrText>
      </w:r>
      <w:r w:rsidR="00084A07">
        <w:instrText>”</w:instrText>
      </w:r>
      <w:r w:rsidR="00084A07" w:rsidRPr="006B2FCC">
        <w:instrText xml:space="preserve"> </w:instrText>
      </w:r>
      <w:r w:rsidR="00084A07"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84A07" w:rsidRPr="006B2FCC">
        <w:t>TaskMan</w:t>
      </w:r>
    </w:p>
    <w:p w:rsidR="00121522" w:rsidRPr="0084064A" w:rsidRDefault="00121522" w:rsidP="00121522">
      <w:pPr>
        <w:pStyle w:val="APIText"/>
        <w:keepNext/>
        <w:keepLines/>
      </w:pPr>
      <w:r>
        <w:rPr>
          <w:b/>
        </w:rPr>
        <w:t>ICR #:</w:t>
      </w:r>
      <w:r w:rsidRPr="0084064A">
        <w:tab/>
      </w:r>
      <w:r w:rsidR="00084A07" w:rsidRPr="006B2FCC">
        <w:t>10063</w:t>
      </w:r>
    </w:p>
    <w:p w:rsidR="00121522" w:rsidRPr="0084064A" w:rsidRDefault="00121522" w:rsidP="00121522">
      <w:pPr>
        <w:pStyle w:val="APIText"/>
        <w:keepNext/>
        <w:keepLines/>
      </w:pPr>
      <w:r w:rsidRPr="006B2FCC">
        <w:rPr>
          <w:b/>
        </w:rPr>
        <w:t>Description</w:t>
      </w:r>
      <w:r>
        <w:rPr>
          <w:b/>
        </w:rPr>
        <w:t>:</w:t>
      </w:r>
      <w:r w:rsidRPr="0084064A">
        <w:tab/>
      </w:r>
      <w:r w:rsidR="00084A07" w:rsidRPr="006B2FCC">
        <w:t xml:space="preserve">This extrinsic function asks TaskMan to stop running a specified task. Also, it checks for the ZTNAME variable, and if defined, it uses it instead of DUZ to value the STOP </w:t>
      </w:r>
      <w:smartTag w:uri="urn:schemas-microsoft-com:office:smarttags" w:element="stockticker">
        <w:r w:rsidR="00084A07" w:rsidRPr="006B2FCC">
          <w:t>FLAG</w:t>
        </w:r>
      </w:smartTag>
      <w:r w:rsidR="00084A07" w:rsidRPr="006B2FCC">
        <w:t xml:space="preserve"> field (#59.1). ZTNAME is supported by</w:t>
      </w:r>
      <w:r w:rsidR="00084A07">
        <w:t xml:space="preserve"> application</w:t>
      </w:r>
      <w:r w:rsidR="00084A07" w:rsidRPr="006B2FCC">
        <w:t xml:space="preserve">s calling this </w:t>
      </w:r>
      <w:r w:rsidR="00084A07">
        <w:t>AP</w:t>
      </w:r>
      <w:r w:rsidR="00084A07" w:rsidRPr="006B2FCC">
        <w:t>I to indicate the process that asked the task to stop.</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084A07" w:rsidRPr="00084A07">
        <w:rPr>
          <w:rFonts w:ascii="Courier New" w:hAnsi="Courier New" w:cs="Courier New"/>
          <w:sz w:val="18"/>
          <w:szCs w:val="18"/>
        </w:rPr>
        <w:t>$$ASKSTOP^%ZTLOAD(ztsk)</w:t>
      </w:r>
    </w:p>
    <w:p w:rsidR="00121522" w:rsidRPr="00672B04" w:rsidRDefault="00121522" w:rsidP="00084A07">
      <w:pPr>
        <w:pStyle w:val="APIParameters"/>
        <w:ind w:left="4147" w:hanging="4147"/>
      </w:pPr>
      <w:r w:rsidRPr="009D2D3D">
        <w:rPr>
          <w:b/>
        </w:rPr>
        <w:t>Input Parameters:</w:t>
      </w:r>
      <w:r w:rsidRPr="009D2D3D">
        <w:rPr>
          <w:b/>
        </w:rPr>
        <w:tab/>
      </w:r>
      <w:r w:rsidR="00084A07" w:rsidRPr="006B2FCC">
        <w:t>ztsk:</w:t>
      </w:r>
      <w:r w:rsidRPr="00672B04">
        <w:tab/>
      </w:r>
      <w:r w:rsidR="00084A07" w:rsidRPr="006B2FCC">
        <w:t>(required) Task number of the TaskMan task to be stopped.</w:t>
      </w:r>
    </w:p>
    <w:p w:rsidR="00121522" w:rsidRPr="00672B04" w:rsidRDefault="00121522" w:rsidP="00084A07">
      <w:pPr>
        <w:pStyle w:val="APIParameters"/>
        <w:keepNext/>
        <w:keepLines/>
      </w:pPr>
      <w:r w:rsidRPr="009D2D3D">
        <w:rPr>
          <w:b/>
        </w:rPr>
        <w:t>Output:</w:t>
      </w:r>
      <w:r w:rsidRPr="009D2D3D">
        <w:rPr>
          <w:b/>
        </w:rPr>
        <w:tab/>
      </w:r>
      <w:r w:rsidR="00084A07" w:rsidRPr="006B2FCC">
        <w:rPr>
          <w:szCs w:val="22"/>
        </w:rPr>
        <w:t>returns:</w:t>
      </w:r>
      <w:r w:rsidRPr="00672B04">
        <w:tab/>
      </w:r>
      <w:r w:rsidR="00084A07" w:rsidRPr="006B2FCC">
        <w:rPr>
          <w:szCs w:val="22"/>
        </w:rPr>
        <w:t>Returns:</w:t>
      </w:r>
    </w:p>
    <w:p w:rsidR="00121522" w:rsidRDefault="00084A07" w:rsidP="00084A07">
      <w:pPr>
        <w:pStyle w:val="APIParametersListBullet"/>
        <w:keepNext/>
        <w:keepLines/>
      </w:pPr>
      <w:r w:rsidRPr="0095662E">
        <w:rPr>
          <w:b/>
        </w:rPr>
        <w:t>0—</w:t>
      </w:r>
      <w:r w:rsidRPr="0095662E">
        <w:t>“</w:t>
      </w:r>
      <w:r w:rsidRPr="006B2FCC">
        <w:t>Busy</w:t>
      </w:r>
      <w:r>
        <w:t>”</w:t>
      </w:r>
      <w:r w:rsidRPr="006B2FCC">
        <w:t xml:space="preserve">. If it returns </w:t>
      </w:r>
      <w:r>
        <w:t>“</w:t>
      </w:r>
      <w:r w:rsidRPr="006B2FCC">
        <w:t>Busy</w:t>
      </w:r>
      <w:r>
        <w:t>”</w:t>
      </w:r>
      <w:r w:rsidRPr="006B2FCC">
        <w:t>, it could mean that the task is locked, someone else is changing it, or TaskMan is starting to run it.</w:t>
      </w:r>
    </w:p>
    <w:p w:rsidR="00121522" w:rsidRDefault="00084A07" w:rsidP="00121522">
      <w:pPr>
        <w:pStyle w:val="APIParametersListBullet"/>
      </w:pPr>
      <w:r w:rsidRPr="0095662E">
        <w:rPr>
          <w:b/>
        </w:rPr>
        <w:t>1—</w:t>
      </w:r>
      <w:r w:rsidRPr="0095662E">
        <w:t>“</w:t>
      </w:r>
      <w:r w:rsidRPr="006B2FCC">
        <w:t>Task missing</w:t>
      </w:r>
      <w:r>
        <w:t>”</w:t>
      </w:r>
      <w:r w:rsidRPr="006B2FCC">
        <w:t xml:space="preserve"> or Task </w:t>
      </w:r>
      <w:r>
        <w:t>“</w:t>
      </w:r>
      <w:r w:rsidRPr="006B2FCC">
        <w:t>Finished running</w:t>
      </w:r>
      <w:r>
        <w:t>”</w:t>
      </w:r>
      <w:r w:rsidRPr="006B2FCC">
        <w:t xml:space="preserve">. If it returns </w:t>
      </w:r>
      <w:r>
        <w:t>“</w:t>
      </w:r>
      <w:r w:rsidRPr="006B2FCC">
        <w:t>Task missing</w:t>
      </w:r>
      <w:r>
        <w:t>”</w:t>
      </w:r>
      <w:r w:rsidRPr="006B2FCC">
        <w:t>, it could mean that it was an incorrect input task number, but it is most likely that the task ran and was removed after running.</w:t>
      </w:r>
      <w:r w:rsidRPr="006B2FCC">
        <w:br/>
      </w:r>
      <w:r w:rsidRPr="006B2FCC">
        <w:br/>
        <w:t xml:space="preserve">If it returns </w:t>
      </w:r>
      <w:r>
        <w:t>“</w:t>
      </w:r>
      <w:r w:rsidRPr="006B2FCC">
        <w:t>Finished running</w:t>
      </w:r>
      <w:r>
        <w:t>”</w:t>
      </w:r>
      <w:r w:rsidRPr="006B2FCC">
        <w:t>, it means that the task was finished running before the</w:t>
      </w:r>
      <w:r>
        <w:t xml:space="preserve"> API</w:t>
      </w:r>
      <w:r w:rsidRPr="006B2FCC">
        <w:t xml:space="preserve"> request could go through, so the</w:t>
      </w:r>
      <w:r>
        <w:t xml:space="preserve"> API</w:t>
      </w:r>
      <w:r w:rsidRPr="006B2FCC">
        <w:t xml:space="preserve"> could </w:t>
      </w:r>
      <w:r w:rsidRPr="004117F1">
        <w:rPr>
          <w:i/>
        </w:rPr>
        <w:t>not</w:t>
      </w:r>
      <w:r w:rsidRPr="006B2FCC">
        <w:t xml:space="preserve"> stop an already finished task.</w:t>
      </w:r>
    </w:p>
    <w:p w:rsidR="00084A07" w:rsidRDefault="00084A07" w:rsidP="00121522">
      <w:pPr>
        <w:pStyle w:val="APIParametersListBullet"/>
      </w:pPr>
      <w:r w:rsidRPr="0095662E">
        <w:rPr>
          <w:b/>
        </w:rPr>
        <w:t>2—</w:t>
      </w:r>
      <w:r w:rsidRPr="0095662E">
        <w:t>“</w:t>
      </w:r>
      <w:r w:rsidRPr="006B2FCC">
        <w:t>Asked to stop</w:t>
      </w:r>
      <w:r>
        <w:t>”</w:t>
      </w:r>
      <w:r w:rsidRPr="006B2FCC">
        <w:t xml:space="preserve"> or </w:t>
      </w:r>
      <w:r>
        <w:t>“</w:t>
      </w:r>
      <w:r w:rsidRPr="006B2FCC">
        <w:t>Unscheduled</w:t>
      </w:r>
      <w:r>
        <w:t>”</w:t>
      </w:r>
      <w:r w:rsidRPr="006B2FCC">
        <w:t xml:space="preserve">. If it returns </w:t>
      </w:r>
      <w:r>
        <w:t>“</w:t>
      </w:r>
      <w:r w:rsidRPr="006B2FCC">
        <w:t>Asked to Stop</w:t>
      </w:r>
      <w:r>
        <w:t>”</w:t>
      </w:r>
      <w:r w:rsidRPr="006B2FCC">
        <w:t>, the task has started running and the stop flag has been set, so if the</w:t>
      </w:r>
      <w:r>
        <w:t xml:space="preserve"> application</w:t>
      </w:r>
      <w:r w:rsidRPr="006B2FCC">
        <w:t xml:space="preserve"> checks ($$S^%ZTLOAD) it should stop.</w:t>
      </w:r>
      <w:r w:rsidRPr="006B2FCC">
        <w:br/>
      </w:r>
      <w:r w:rsidRPr="006B2FCC">
        <w:br/>
        <w:t xml:space="preserve">If it returns </w:t>
      </w:r>
      <w:r>
        <w:t>“</w:t>
      </w:r>
      <w:r w:rsidRPr="006B2FCC">
        <w:t>Unscheduled</w:t>
      </w:r>
      <w:r>
        <w:t>”</w:t>
      </w:r>
      <w:r w:rsidRPr="006B2FCC">
        <w:t xml:space="preserve">, it was successful and the task is </w:t>
      </w:r>
      <w:r w:rsidRPr="004117F1">
        <w:rPr>
          <w:i/>
        </w:rPr>
        <w:t>not</w:t>
      </w:r>
      <w:r w:rsidRPr="006B2FCC">
        <w:t xml:space="preserve"> scheduled any more.</w:t>
      </w:r>
    </w:p>
    <w:p w:rsidR="00121522" w:rsidRPr="00392534" w:rsidRDefault="00121522" w:rsidP="00121522">
      <w:pPr>
        <w:pStyle w:val="BodyText6"/>
      </w:pPr>
    </w:p>
    <w:p w:rsidR="001A3097" w:rsidRPr="006B2FCC" w:rsidRDefault="001A3097" w:rsidP="00457DA6">
      <w:pPr>
        <w:pStyle w:val="Heading3"/>
      </w:pPr>
      <w:bookmarkStart w:id="1296" w:name="_Toc458599346"/>
      <w:r w:rsidRPr="006B2FCC">
        <w:t>DESC^%ZTLOAD(): Find Tasks with a Description</w:t>
      </w:r>
      <w:bookmarkEnd w:id="1296"/>
    </w:p>
    <w:p w:rsidR="00121522" w:rsidRDefault="00121522" w:rsidP="00121522">
      <w:pPr>
        <w:pStyle w:val="APIText"/>
        <w:keepNext/>
        <w:keepLines/>
      </w:pPr>
      <w:r w:rsidRPr="006B2FCC">
        <w:rPr>
          <w:b/>
        </w:rPr>
        <w:t>Reference Type</w:t>
      </w:r>
      <w:r>
        <w:rPr>
          <w:b/>
        </w:rPr>
        <w:t>:</w:t>
      </w:r>
      <w:r>
        <w:rPr>
          <w:b/>
        </w:rPr>
        <w:tab/>
      </w:r>
      <w:r w:rsidR="00DD434C" w:rsidRPr="006B2FCC">
        <w:t>Supported</w:t>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ZTLOAD</w:instrText>
      </w:r>
      <w:r w:rsidR="00DD434C" w:rsidRPr="006B2FC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TaskMan:DESC^%ZTLOAD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Reference Type:Supported:DESC^%ZTLOAD</w:instrText>
      </w:r>
      <w:r w:rsidR="00DD434C">
        <w:instrText>”</w:instrText>
      </w:r>
      <w:r w:rsidR="00DD434C" w:rsidRPr="006B2FCC">
        <w:instrText xml:space="preserve"> </w:instrText>
      </w:r>
      <w:r w:rsidR="00DD434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DD434C" w:rsidRPr="006B2FCC">
        <w:t>TaskMan</w:t>
      </w:r>
    </w:p>
    <w:p w:rsidR="00121522" w:rsidRPr="0084064A" w:rsidRDefault="00121522" w:rsidP="00121522">
      <w:pPr>
        <w:pStyle w:val="APIText"/>
        <w:keepNext/>
        <w:keepLines/>
      </w:pPr>
      <w:r>
        <w:rPr>
          <w:b/>
        </w:rPr>
        <w:t>ICR #:</w:t>
      </w:r>
      <w:r w:rsidRPr="0084064A">
        <w:tab/>
      </w:r>
      <w:r w:rsidR="00DD434C" w:rsidRPr="006B2FCC">
        <w:t>10063</w:t>
      </w:r>
    </w:p>
    <w:p w:rsidR="00121522" w:rsidRPr="0084064A" w:rsidRDefault="00121522" w:rsidP="00121522">
      <w:pPr>
        <w:pStyle w:val="APIText"/>
        <w:keepNext/>
        <w:keepLines/>
      </w:pPr>
      <w:r w:rsidRPr="006B2FCC">
        <w:rPr>
          <w:b/>
        </w:rPr>
        <w:t>Description</w:t>
      </w:r>
      <w:r>
        <w:rPr>
          <w:b/>
        </w:rPr>
        <w:t>:</w:t>
      </w:r>
      <w:r w:rsidRPr="0084064A">
        <w:tab/>
      </w:r>
      <w:r w:rsidR="00DD434C">
        <w:t>This API</w:t>
      </w:r>
      <w:r w:rsidR="00DD434C" w:rsidRPr="006B2FCC">
        <w:t xml:space="preserve"> finds tasks with a specific description.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DD434C" w:rsidRPr="00DD434C">
        <w:rPr>
          <w:rFonts w:ascii="Courier New" w:hAnsi="Courier New" w:cs="Courier New"/>
          <w:sz w:val="18"/>
          <w:szCs w:val="18"/>
        </w:rPr>
        <w:t>DESC^%ZTLOAD(description,list)</w:t>
      </w:r>
    </w:p>
    <w:p w:rsidR="00121522" w:rsidRPr="00672B04" w:rsidRDefault="00121522" w:rsidP="00D16353">
      <w:pPr>
        <w:pStyle w:val="APIParameters"/>
        <w:ind w:left="4147" w:hanging="4147"/>
      </w:pPr>
      <w:r w:rsidRPr="009D2D3D">
        <w:rPr>
          <w:b/>
        </w:rPr>
        <w:lastRenderedPageBreak/>
        <w:t>Input Parameters:</w:t>
      </w:r>
      <w:r w:rsidRPr="009D2D3D">
        <w:rPr>
          <w:b/>
        </w:rPr>
        <w:tab/>
      </w:r>
      <w:r w:rsidR="00D16353" w:rsidRPr="006B2FCC">
        <w:t>description:</w:t>
      </w:r>
      <w:r w:rsidRPr="00672B04">
        <w:tab/>
      </w:r>
      <w:r w:rsidR="00D16353" w:rsidRPr="006B2FCC">
        <w:t>(required) The TaskMan task description.</w:t>
      </w:r>
    </w:p>
    <w:p w:rsidR="00121522" w:rsidRPr="00672B04" w:rsidRDefault="00121522" w:rsidP="00121522">
      <w:pPr>
        <w:pStyle w:val="APIParameters"/>
      </w:pPr>
      <w:r w:rsidRPr="009D2D3D">
        <w:rPr>
          <w:b/>
        </w:rPr>
        <w:t>Output</w:t>
      </w:r>
      <w:r w:rsidR="00D16353" w:rsidRPr="006B2FCC">
        <w:rPr>
          <w:b/>
          <w:bCs w:val="0"/>
        </w:rPr>
        <w:t xml:space="preserve"> Parameters</w:t>
      </w:r>
      <w:r w:rsidRPr="009D2D3D">
        <w:rPr>
          <w:b/>
        </w:rPr>
        <w:t>:</w:t>
      </w:r>
      <w:r w:rsidRPr="009D2D3D">
        <w:rPr>
          <w:b/>
        </w:rPr>
        <w:tab/>
      </w:r>
      <w:r w:rsidR="00D16353" w:rsidRPr="006B2FCC">
        <w:t>list:</w:t>
      </w:r>
      <w:r w:rsidRPr="00672B04">
        <w:tab/>
      </w:r>
      <w:r w:rsidR="00D16353" w:rsidRPr="006B2FCC">
        <w:t>Returns a list of tasks with the specified description.</w:t>
      </w:r>
    </w:p>
    <w:p w:rsidR="00121522" w:rsidRPr="00392534" w:rsidRDefault="00121522" w:rsidP="00121522">
      <w:pPr>
        <w:pStyle w:val="BodyText6"/>
      </w:pPr>
    </w:p>
    <w:p w:rsidR="00B51674" w:rsidRPr="006B2FCC" w:rsidRDefault="005D1E42" w:rsidP="00457DA6">
      <w:pPr>
        <w:pStyle w:val="Heading3"/>
      </w:pPr>
      <w:bookmarkStart w:id="1297" w:name="_Toc458599347"/>
      <w:r w:rsidRPr="006B2FCC">
        <w:t>DQ^%ZTLOAD</w:t>
      </w:r>
      <w:r w:rsidR="00B51674" w:rsidRPr="006B2FCC">
        <w:t>: Unschedule a Task</w:t>
      </w:r>
      <w:bookmarkEnd w:id="1297"/>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TaskMan:DQ^%ZTLOAD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Type:Supported:DQ^%ZTLOAD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121522" w:rsidRPr="0084064A" w:rsidRDefault="00121522" w:rsidP="00121522">
      <w:pPr>
        <w:pStyle w:val="APIText"/>
        <w:keepNext/>
        <w:keepLines/>
      </w:pPr>
      <w:r w:rsidRPr="006B2FCC">
        <w:rPr>
          <w:b/>
        </w:rPr>
        <w:t>Description</w:t>
      </w:r>
      <w:r>
        <w:rPr>
          <w:b/>
        </w:rPr>
        <w:t>:</w:t>
      </w:r>
      <w:r w:rsidRPr="0084064A">
        <w:tab/>
      </w:r>
      <w:r w:rsidR="002A2143">
        <w:t>This API</w:t>
      </w:r>
      <w:r w:rsidR="002A2143" w:rsidRPr="006B2FCC">
        <w:t xml:space="preserve"> unschedules tasks. Unscheduling a task ensures that, after the call, it is </w:t>
      </w:r>
      <w:r w:rsidR="002A2143" w:rsidRPr="004117F1">
        <w:rPr>
          <w:i/>
        </w:rPr>
        <w:t>not</w:t>
      </w:r>
      <w:r w:rsidR="002A2143" w:rsidRPr="006B2FCC">
        <w:t xml:space="preserve"> scheduled or waiting for a device, computer link, or partition in memory. Unscheduling is guaranteed to be successful as long as the task is currently defined in the TASKS file (#14.4)</w:t>
      </w:r>
      <w:r w:rsidR="002A2143" w:rsidRPr="006B2FCC">
        <w:fldChar w:fldCharType="begin"/>
      </w:r>
      <w:r w:rsidR="002A2143" w:rsidRPr="006B2FCC">
        <w:instrText xml:space="preserve"> XE </w:instrText>
      </w:r>
      <w:r w:rsidR="002A2143">
        <w:instrText>“</w:instrText>
      </w:r>
      <w:r w:rsidR="002A2143" w:rsidRPr="006B2FCC">
        <w:instrText>TASKS File (#14.4)</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However, unscheduling a task that has already started running does </w:t>
      </w:r>
      <w:r w:rsidR="002A2143" w:rsidRPr="006B2FCC">
        <w:rPr>
          <w:i/>
          <w:iCs/>
        </w:rPr>
        <w:t>not</w:t>
      </w:r>
      <w:r w:rsidR="002A2143" w:rsidRPr="006B2FCC">
        <w:t xml:space="preserve"> stop the task in any way.</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A2143" w:rsidRPr="002A2143">
        <w:rPr>
          <w:rFonts w:ascii="Courier New" w:hAnsi="Courier New" w:cs="Courier New"/>
          <w:sz w:val="18"/>
          <w:szCs w:val="18"/>
        </w:rPr>
        <w:t>DQ^%ZTLOAD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977C88">
      <w:pPr>
        <w:pStyle w:val="ListNumber"/>
        <w:keepNext/>
        <w:keepLines/>
        <w:numPr>
          <w:ilvl w:val="0"/>
          <w:numId w:val="83"/>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2A2143">
      <w:pPr>
        <w:pStyle w:val="APIParameter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6B2FCC">
        <w:t>ZTSK:</w:t>
      </w:r>
      <w:r w:rsidRPr="00672B04">
        <w:tab/>
      </w:r>
      <w:r w:rsidR="002A2143" w:rsidRPr="006B2FCC">
        <w:t xml:space="preserve">(required) The number of the task to unschedule. This task </w:t>
      </w:r>
      <w:r w:rsidR="002A2143" w:rsidRPr="006B2FCC">
        <w:rPr>
          <w:i/>
        </w:rPr>
        <w:t>must</w:t>
      </w:r>
      <w:r w:rsidR="002A2143" w:rsidRPr="006B2FCC">
        <w:t xml:space="preserve"> currently be defined in the TASKS file (#14.4)</w:t>
      </w:r>
      <w:r w:rsidR="002A2143" w:rsidRPr="006B2FCC">
        <w:fldChar w:fldCharType="begin"/>
      </w:r>
      <w:r w:rsidR="002A2143" w:rsidRPr="006B2FCC">
        <w:instrText xml:space="preserve"> XE </w:instrText>
      </w:r>
      <w:r w:rsidR="002A2143">
        <w:instrText>“</w:instrText>
      </w:r>
      <w:r w:rsidR="002A2143" w:rsidRPr="006B2FCC">
        <w:instrText>TASKS File (#14.4)</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or the call fail</w:t>
      </w:r>
      <w:r w:rsidR="002A2143">
        <w:t>s</w:t>
      </w:r>
      <w:r w:rsidR="002A2143" w:rsidRPr="006B2FCC">
        <w:t>.</w:t>
      </w:r>
    </w:p>
    <w:p w:rsidR="00121522" w:rsidRPr="00672B04" w:rsidRDefault="00121522" w:rsidP="002A2143">
      <w:pPr>
        <w:pStyle w:val="APIParameters"/>
        <w:keepNext/>
        <w:keepLines/>
      </w:pPr>
      <w:r w:rsidRPr="009D2D3D">
        <w:rPr>
          <w:b/>
        </w:rPr>
        <w:t>Output</w:t>
      </w:r>
      <w:r w:rsidR="002A2143">
        <w:rPr>
          <w:b/>
        </w:rPr>
        <w:t xml:space="preserve"> </w:t>
      </w:r>
      <w:r w:rsidR="002A2143" w:rsidRPr="006B2FCC">
        <w:rPr>
          <w:b/>
          <w:bCs w:val="0"/>
        </w:rPr>
        <w:t>Variables</w:t>
      </w:r>
      <w:r w:rsidRPr="009D2D3D">
        <w:rPr>
          <w:b/>
        </w:rPr>
        <w:t>:</w:t>
      </w:r>
      <w:r w:rsidRPr="009D2D3D">
        <w:rPr>
          <w:b/>
        </w:rPr>
        <w:tab/>
      </w:r>
      <w:r w:rsidR="002A2143" w:rsidRPr="006B2FCC">
        <w:t>ZTSK(0):</w:t>
      </w:r>
      <w:r w:rsidRPr="00672B04">
        <w:tab/>
      </w:r>
      <w:r w:rsidR="002A2143" w:rsidRPr="006B2FCC">
        <w:t>Returns:</w:t>
      </w:r>
    </w:p>
    <w:p w:rsidR="00121522" w:rsidRDefault="002A2143" w:rsidP="002A2143">
      <w:pPr>
        <w:pStyle w:val="APIParametersListBullet"/>
        <w:keepNext/>
        <w:keepLines/>
      </w:pPr>
      <w:r w:rsidRPr="0095662E">
        <w:rPr>
          <w:b/>
        </w:rPr>
        <w:t>1—</w:t>
      </w:r>
      <w:r w:rsidRPr="006B2FCC">
        <w:t>Task was unscheduled successfully.</w:t>
      </w:r>
    </w:p>
    <w:p w:rsidR="00121522" w:rsidRDefault="002A2143" w:rsidP="00121522">
      <w:pPr>
        <w:pStyle w:val="APIParametersListBullet"/>
      </w:pPr>
      <w:r w:rsidRPr="0095662E">
        <w:rPr>
          <w:b/>
        </w:rPr>
        <w:t>0—</w:t>
      </w:r>
      <w:r w:rsidRPr="006B2FCC">
        <w:t xml:space="preserve">Task was </w:t>
      </w:r>
      <w:r w:rsidRPr="006B2FCC">
        <w:rPr>
          <w:i/>
          <w:iCs/>
        </w:rPr>
        <w:t>not</w:t>
      </w:r>
      <w:r w:rsidRPr="006B2FCC">
        <w:t xml:space="preserve"> unscheduled successfully.</w:t>
      </w:r>
    </w:p>
    <w:p w:rsidR="00121522" w:rsidRPr="00392534" w:rsidRDefault="00121522" w:rsidP="00121522">
      <w:pPr>
        <w:pStyle w:val="BodyText6"/>
      </w:pPr>
    </w:p>
    <w:p w:rsidR="00B51674" w:rsidRPr="006B2FCC" w:rsidRDefault="00B51674" w:rsidP="00457DA6">
      <w:pPr>
        <w:pStyle w:val="Heading3"/>
      </w:pPr>
      <w:bookmarkStart w:id="1298" w:name="_Toc458599348"/>
      <w:r w:rsidRPr="006B2FCC">
        <w:t>ISQED^%ZTLOAD: Return Task Status</w:t>
      </w:r>
      <w:bookmarkEnd w:id="1298"/>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TaskMan:ISQED^%ZTLOAD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Type:Supported:ISQED^%ZTLOAD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121522" w:rsidRPr="0084064A" w:rsidRDefault="00121522" w:rsidP="00121522">
      <w:pPr>
        <w:pStyle w:val="APIText"/>
        <w:keepNext/>
        <w:keepLines/>
      </w:pPr>
      <w:r w:rsidRPr="006B2FCC">
        <w:rPr>
          <w:b/>
        </w:rPr>
        <w:t>Description</w:t>
      </w:r>
      <w:r>
        <w:rPr>
          <w:b/>
        </w:rPr>
        <w:t>:</w:t>
      </w:r>
      <w:r w:rsidRPr="0084064A">
        <w:tab/>
      </w:r>
      <w:r w:rsidR="002A2143">
        <w:t>This API</w:t>
      </w:r>
      <w:r w:rsidR="002A2143" w:rsidRPr="006B2FCC">
        <w:t xml:space="preserve"> returns whether a task is currently pending. Pending means that the task is scheduled, waiting for an I/O device, waiting for a volume set link, or waiting for a partition in memory. It also returns the DUZ of the task</w:t>
      </w:r>
      <w:r w:rsidR="002A2143">
        <w:t>’</w:t>
      </w:r>
      <w:r w:rsidR="002A2143" w:rsidRPr="006B2FCC">
        <w:t>s creator and the time the task was scheduled to start.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A2143" w:rsidRPr="002A2143">
        <w:rPr>
          <w:rFonts w:ascii="Courier New" w:hAnsi="Courier New" w:cs="Courier New"/>
          <w:sz w:val="18"/>
          <w:szCs w:val="18"/>
        </w:rPr>
        <w:t>ISQED^%ZTLOAD</w:t>
      </w:r>
    </w:p>
    <w:p w:rsidR="00121522" w:rsidRDefault="00121522" w:rsidP="00121522">
      <w:pPr>
        <w:pStyle w:val="BodyText"/>
        <w:keepNext/>
        <w:keepLines/>
      </w:pPr>
      <w:r w:rsidRPr="006B2FCC">
        <w:lastRenderedPageBreak/>
        <w:t>Make sure to perform the following steps before calling this</w:t>
      </w:r>
      <w:r>
        <w:t xml:space="preserve"> API</w:t>
      </w:r>
      <w:r w:rsidRPr="006B2FCC">
        <w:t>:</w:t>
      </w:r>
    </w:p>
    <w:p w:rsidR="009B4642" w:rsidRDefault="009B4642" w:rsidP="00977C88">
      <w:pPr>
        <w:pStyle w:val="ListNumber"/>
        <w:keepNext/>
        <w:keepLines/>
        <w:numPr>
          <w:ilvl w:val="0"/>
          <w:numId w:val="84"/>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21522">
      <w:pPr>
        <w:pStyle w:val="APIParameters"/>
        <w:keepNext/>
        <w:keepLine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6B2FCC">
        <w:t>ZTSK:</w:t>
      </w:r>
      <w:r w:rsidRPr="00672B04">
        <w:tab/>
      </w:r>
      <w:r w:rsidR="002A2143" w:rsidRPr="006B2FCC">
        <w:t xml:space="preserve">(required) Task number of the task to look up. The task </w:t>
      </w:r>
      <w:r w:rsidR="002A2143" w:rsidRPr="006B2FCC">
        <w:rPr>
          <w:i/>
        </w:rPr>
        <w:t>must</w:t>
      </w:r>
      <w:r w:rsidR="002A2143" w:rsidRPr="006B2FCC">
        <w:t xml:space="preserve"> be currently defined on the volume set to be searched, or the lookup fails.</w:t>
      </w:r>
    </w:p>
    <w:p w:rsidR="002A2143" w:rsidRDefault="00121522" w:rsidP="00121522">
      <w:pPr>
        <w:pStyle w:val="APIParameters"/>
        <w:ind w:left="4147" w:hanging="4147"/>
      </w:pPr>
      <w:r>
        <w:rPr>
          <w:b/>
        </w:rPr>
        <w:tab/>
      </w:r>
      <w:r w:rsidR="002A2143" w:rsidRPr="006B2FCC">
        <w:t>ZTCPU:</w:t>
      </w:r>
      <w:r>
        <w:rPr>
          <w:b/>
        </w:rPr>
        <w:tab/>
      </w:r>
      <w:r w:rsidR="002A2143" w:rsidRPr="006B2FCC">
        <w:t xml:space="preserve">(optional) The volume set TaskMan should search for the task being looked up. If </w:t>
      </w:r>
      <w:r w:rsidR="002A2143" w:rsidRPr="004117F1">
        <w:rPr>
          <w:i/>
        </w:rPr>
        <w:t>not</w:t>
      </w:r>
      <w:r w:rsidR="002A2143" w:rsidRPr="006B2FCC">
        <w:t xml:space="preserve"> passed, TaskMan searches the current volume set. Unlike ^%ZTLOAD</w:t>
      </w:r>
      <w:r w:rsidR="002A2143">
        <w:t>’</w:t>
      </w:r>
      <w:r w:rsidR="002A2143" w:rsidRPr="006B2FCC">
        <w:t xml:space="preserve">s ZTCPU input variable, this one does </w:t>
      </w:r>
      <w:r w:rsidR="002A2143" w:rsidRPr="004117F1">
        <w:rPr>
          <w:i/>
        </w:rPr>
        <w:t>not</w:t>
      </w:r>
      <w:r w:rsidR="002A2143" w:rsidRPr="006B2FCC">
        <w:t xml:space="preserve"> accept a second </w:t>
      </w:r>
      <w:r w:rsidR="002A2143" w:rsidRPr="006B2FCC">
        <w:rPr>
          <w:b/>
        </w:rPr>
        <w:t>:</w:t>
      </w:r>
      <w:r w:rsidR="002A2143" w:rsidRPr="006B2FCC">
        <w:rPr>
          <w:bCs w:val="0"/>
        </w:rPr>
        <w:t>-</w:t>
      </w:r>
      <w:r w:rsidR="002A2143" w:rsidRPr="006B2FCC">
        <w:t>piece specifying the CPU. It only specifies a volume set to search.</w:t>
      </w:r>
    </w:p>
    <w:p w:rsidR="00121522" w:rsidRPr="00672B04" w:rsidRDefault="00121522" w:rsidP="002A2143">
      <w:pPr>
        <w:pStyle w:val="APIParameters"/>
        <w:keepNext/>
        <w:keepLines/>
      </w:pPr>
      <w:r w:rsidRPr="009D2D3D">
        <w:rPr>
          <w:b/>
        </w:rPr>
        <w:t>Output</w:t>
      </w:r>
      <w:r w:rsidR="002A2143" w:rsidRPr="002A2143">
        <w:rPr>
          <w:b/>
          <w:bCs w:val="0"/>
        </w:rPr>
        <w:t xml:space="preserve"> </w:t>
      </w:r>
      <w:r w:rsidR="002A2143" w:rsidRPr="006B2FCC">
        <w:rPr>
          <w:b/>
          <w:bCs w:val="0"/>
        </w:rPr>
        <w:t>Variables</w:t>
      </w:r>
      <w:r w:rsidRPr="009D2D3D">
        <w:rPr>
          <w:b/>
        </w:rPr>
        <w:t>:</w:t>
      </w:r>
      <w:r w:rsidRPr="009D2D3D">
        <w:rPr>
          <w:b/>
        </w:rPr>
        <w:tab/>
      </w:r>
      <w:r w:rsidR="002A2143" w:rsidRPr="006B2FCC">
        <w:t>ZTSK(0):</w:t>
      </w:r>
      <w:r w:rsidRPr="00672B04">
        <w:tab/>
      </w:r>
      <w:r w:rsidR="002A2143" w:rsidRPr="006B2FCC">
        <w:t>ZTSK(0) is returned as follows:</w:t>
      </w:r>
    </w:p>
    <w:p w:rsidR="00121522" w:rsidRDefault="002A2143" w:rsidP="002A2143">
      <w:pPr>
        <w:pStyle w:val="APIParametersListBullet"/>
        <w:keepNext/>
        <w:keepLines/>
      </w:pPr>
      <w:r w:rsidRPr="002A2143">
        <w:rPr>
          <w:b/>
        </w:rPr>
        <w:t>1—</w:t>
      </w:r>
      <w:r w:rsidRPr="006B2FCC">
        <w:t>Task ZTSK is currently scheduled or waiting on volume set ZTCPU.</w:t>
      </w:r>
    </w:p>
    <w:p w:rsidR="002A2143" w:rsidRPr="002A2143" w:rsidRDefault="002A2143" w:rsidP="002A2143">
      <w:pPr>
        <w:pStyle w:val="APIParametersListBullet"/>
        <w:keepNext/>
        <w:keepLines/>
      </w:pPr>
      <w:r w:rsidRPr="0095662E">
        <w:rPr>
          <w:b/>
        </w:rPr>
        <w:t>0—</w:t>
      </w:r>
      <w:r w:rsidRPr="006B2FCC">
        <w:t xml:space="preserve">Task ZTSK is </w:t>
      </w:r>
      <w:r w:rsidRPr="006B2FCC">
        <w:rPr>
          <w:i/>
          <w:iCs/>
        </w:rPr>
        <w:t>not</w:t>
      </w:r>
      <w:r w:rsidRPr="006B2FCC">
        <w:t xml:space="preserve"> currently scheduled or waiting on volume set ZTCPU.</w:t>
      </w:r>
    </w:p>
    <w:p w:rsidR="00121522" w:rsidRDefault="002A2143" w:rsidP="00121522">
      <w:pPr>
        <w:pStyle w:val="APIParametersListBullet"/>
      </w:pPr>
      <w:r w:rsidRPr="0095662E">
        <w:rPr>
          <w:b/>
        </w:rPr>
        <w:t>NULL (“”)—</w:t>
      </w:r>
      <w:r w:rsidRPr="006B2FCC">
        <w:t>The lookup was unsuccessful.</w:t>
      </w:r>
    </w:p>
    <w:p w:rsidR="002A2143" w:rsidRDefault="002A2143" w:rsidP="000F20ED">
      <w:pPr>
        <w:pStyle w:val="APIParameters"/>
        <w:keepNext/>
        <w:keepLines/>
      </w:pPr>
      <w:r>
        <w:tab/>
      </w:r>
      <w:r w:rsidRPr="006B2FCC">
        <w:t>ZTSK(</w:t>
      </w:r>
      <w:r>
        <w:t>“</w:t>
      </w:r>
      <w:r w:rsidRPr="006B2FCC">
        <w:t>E</w:t>
      </w:r>
      <w:r>
        <w:t>”</w:t>
      </w:r>
      <w:r w:rsidRPr="006B2FCC">
        <w:t>):</w:t>
      </w:r>
      <w:r>
        <w:tab/>
      </w:r>
      <w:r w:rsidRPr="006B2FCC">
        <w:t>(sometimes returned) The error code, returned when some error condition prevented a successful lookup. The codes and their values are:</w:t>
      </w:r>
    </w:p>
    <w:p w:rsidR="002A2143" w:rsidRDefault="002A2143" w:rsidP="000F20ED">
      <w:pPr>
        <w:pStyle w:val="APIParametersListBullet"/>
        <w:keepNext/>
        <w:keepLines/>
      </w:pPr>
      <w:r w:rsidRPr="0095662E">
        <w:rPr>
          <w:b/>
        </w:rPr>
        <w:t>IT—</w:t>
      </w:r>
      <w:r w:rsidRPr="006B2FCC">
        <w:t xml:space="preserve">The task number was </w:t>
      </w:r>
      <w:r w:rsidRPr="004117F1">
        <w:rPr>
          <w:i/>
        </w:rPr>
        <w:t>not</w:t>
      </w:r>
      <w:r w:rsidRPr="006B2FCC">
        <w:t xml:space="preserve"> valid (0, negative, or </w:t>
      </w:r>
      <w:r w:rsidRPr="00C4004B">
        <w:rPr>
          <w:i/>
        </w:rPr>
        <w:t>non</w:t>
      </w:r>
      <w:r w:rsidRPr="006B2FCC">
        <w:t>-numeric).</w:t>
      </w:r>
    </w:p>
    <w:p w:rsidR="002A2143" w:rsidRDefault="002A2143" w:rsidP="000F20ED">
      <w:pPr>
        <w:pStyle w:val="APIParametersListBullet"/>
        <w:keepNext/>
        <w:keepLines/>
      </w:pPr>
      <w:r w:rsidRPr="0095662E">
        <w:rPr>
          <w:b/>
        </w:rPr>
        <w:t>I—</w:t>
      </w:r>
      <w:r w:rsidRPr="006B2FCC">
        <w:t xml:space="preserve">The task does </w:t>
      </w:r>
      <w:r w:rsidRPr="004117F1">
        <w:rPr>
          <w:i/>
        </w:rPr>
        <w:t>not</w:t>
      </w:r>
      <w:r w:rsidRPr="006B2FCC">
        <w:t xml:space="preserve"> exist on the specified volume set.</w:t>
      </w:r>
    </w:p>
    <w:p w:rsidR="002A2143" w:rsidRDefault="002A2143" w:rsidP="002A2143">
      <w:pPr>
        <w:pStyle w:val="APIParametersListBullet"/>
      </w:pPr>
      <w:r w:rsidRPr="0095662E">
        <w:rPr>
          <w:b/>
        </w:rPr>
        <w:t>IS—</w:t>
      </w:r>
      <w:r w:rsidRPr="006B2FCC">
        <w:t xml:space="preserve">The volume set is </w:t>
      </w:r>
      <w:r w:rsidRPr="004117F1">
        <w:rPr>
          <w:i/>
        </w:rPr>
        <w:t>not</w:t>
      </w:r>
      <w:r w:rsidRPr="006B2FCC">
        <w:t xml:space="preserve"> listed in the VOLUME SET file (#14.5)</w:t>
      </w:r>
      <w:r w:rsidRPr="006B2FCC">
        <w:fldChar w:fldCharType="begin"/>
      </w:r>
      <w:r w:rsidRPr="006B2FCC">
        <w:instrText xml:space="preserve"> XE </w:instrText>
      </w:r>
      <w:r>
        <w:instrText>“</w:instrText>
      </w:r>
      <w:r w:rsidRPr="006B2FCC">
        <w:instrText>VOLUME SET File (#14.5)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Files:VOLUME SET (#14.5)</w:instrText>
      </w:r>
      <w:r>
        <w:instrText>”</w:instrText>
      </w:r>
      <w:r w:rsidRPr="006B2FCC">
        <w:instrText xml:space="preserve"> </w:instrText>
      </w:r>
      <w:r w:rsidRPr="006B2FCC">
        <w:fldChar w:fldCharType="end"/>
      </w:r>
      <w:r w:rsidRPr="006B2FCC">
        <w:t>.</w:t>
      </w:r>
    </w:p>
    <w:p w:rsidR="002A2143" w:rsidRDefault="002A2143" w:rsidP="002A2143">
      <w:pPr>
        <w:pStyle w:val="APIParametersListBullet"/>
      </w:pPr>
      <w:r w:rsidRPr="0095662E">
        <w:rPr>
          <w:b/>
        </w:rPr>
        <w:t>LS—</w:t>
      </w:r>
      <w:r w:rsidRPr="006B2FCC">
        <w:t xml:space="preserve">The link to that volume set is </w:t>
      </w:r>
      <w:r w:rsidRPr="004117F1">
        <w:rPr>
          <w:i/>
        </w:rPr>
        <w:t>not</w:t>
      </w:r>
      <w:r w:rsidRPr="006B2FCC">
        <w:t xml:space="preserve"> available.</w:t>
      </w:r>
    </w:p>
    <w:p w:rsidR="002A2143" w:rsidRDefault="002A2143" w:rsidP="002A2143">
      <w:pPr>
        <w:pStyle w:val="APIParametersListBullet"/>
      </w:pPr>
      <w:r w:rsidRPr="0095662E">
        <w:rPr>
          <w:b/>
        </w:rPr>
        <w:t>U—</w:t>
      </w:r>
      <w:r w:rsidRPr="006B2FCC">
        <w:t>An unexpected error arose (e.g., disk full, protection, etc.).</w:t>
      </w:r>
    </w:p>
    <w:p w:rsidR="002A2143" w:rsidRDefault="002A2143" w:rsidP="002A2143">
      <w:pPr>
        <w:pStyle w:val="APIParameters"/>
      </w:pPr>
      <w:r>
        <w:tab/>
      </w:r>
      <w:r w:rsidRPr="006B2FCC">
        <w:t>ZTSK(</w:t>
      </w:r>
      <w:r>
        <w:t>“</w:t>
      </w:r>
      <w:r w:rsidRPr="006B2FCC">
        <w:t>D</w:t>
      </w:r>
      <w:r>
        <w:t>”</w:t>
      </w:r>
      <w:r w:rsidRPr="006B2FCC">
        <w:t>):</w:t>
      </w:r>
      <w:r>
        <w:tab/>
      </w:r>
      <w:r w:rsidRPr="006B2FCC">
        <w:t>(sometimes returned) The date and time the task was scheduled to start, in $HOROLOG format. It is returned only if ZTSK(0) equals zero (0) or 1.</w:t>
      </w:r>
    </w:p>
    <w:p w:rsidR="002A2143" w:rsidRDefault="002A2143" w:rsidP="002A2143">
      <w:pPr>
        <w:pStyle w:val="APIParameters"/>
      </w:pPr>
      <w:r>
        <w:tab/>
      </w:r>
      <w:r w:rsidRPr="006B2FCC">
        <w:t>ZTSK(</w:t>
      </w:r>
      <w:r>
        <w:t>“</w:t>
      </w:r>
      <w:r w:rsidRPr="006B2FCC">
        <w:t>DUZ</w:t>
      </w:r>
      <w:r>
        <w:t>”</w:t>
      </w:r>
      <w:r w:rsidRPr="006B2FCC">
        <w:t>):</w:t>
      </w:r>
      <w:r>
        <w:tab/>
      </w:r>
      <w:r w:rsidRPr="006B2FCC">
        <w:t>(sometimes returned) Holds the DUZ of the user who created the task. It is returned only if ZTSK(0) equals zero (0) or 1.</w:t>
      </w:r>
    </w:p>
    <w:p w:rsidR="002A2143" w:rsidRPr="00392534" w:rsidRDefault="002A2143" w:rsidP="00121522">
      <w:pPr>
        <w:pStyle w:val="BodyText6"/>
      </w:pPr>
    </w:p>
    <w:p w:rsidR="002F1049" w:rsidRPr="006B2FCC" w:rsidRDefault="0078650A" w:rsidP="00457DA6">
      <w:pPr>
        <w:pStyle w:val="Heading3"/>
      </w:pPr>
      <w:bookmarkStart w:id="1299" w:name="_Toc458599349"/>
      <w:r w:rsidRPr="006B2FCC">
        <w:lastRenderedPageBreak/>
        <w:t>$$</w:t>
      </w:r>
      <w:smartTag w:uri="urn:schemas-microsoft-com:office:smarttags" w:element="stockticker">
        <w:r w:rsidR="002F1049" w:rsidRPr="006B2FCC">
          <w:t>JOB</w:t>
        </w:r>
      </w:smartTag>
      <w:r w:rsidR="002F1049" w:rsidRPr="006B2FCC">
        <w:t xml:space="preserve">^%ZTLOAD(): Return a </w:t>
      </w:r>
      <w:r w:rsidR="00DA4989" w:rsidRPr="006B2FCC">
        <w:t xml:space="preserve">Job </w:t>
      </w:r>
      <w:r w:rsidR="002F1049" w:rsidRPr="006B2FCC">
        <w:t>Number</w:t>
      </w:r>
      <w:r w:rsidR="00DA4989" w:rsidRPr="006B2FCC">
        <w:t xml:space="preserve"> for a Task</w:t>
      </w:r>
      <w:bookmarkEnd w:id="1299"/>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1F47CF" w:rsidRPr="006B2FCC">
        <w:t xml:space="preserve">This extrinsic function was released with </w:t>
      </w:r>
      <w:r w:rsidR="00B004B0">
        <w:t>Kernel patch X</w:t>
      </w:r>
      <w:r w:rsidR="001F47CF" w:rsidRPr="006B2FCC">
        <w:t>U*8.0*339. It returns the job number for a running TaskMan task.</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1F47CF" w:rsidRPr="006B2FCC">
          <w:t>JOB</w:t>
        </w:r>
      </w:smartTag>
      <w:r w:rsidR="001F47CF" w:rsidRPr="006B2FCC">
        <w: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 xml:space="preserve">(required) Task number of the running TaskMan task. If the specified task is </w:t>
      </w:r>
      <w:r w:rsidR="001F47CF" w:rsidRPr="006B2FCC">
        <w:rPr>
          <w:i/>
        </w:rPr>
        <w:t>not</w:t>
      </w:r>
      <w:r w:rsidR="001F47CF" w:rsidRPr="006B2FCC">
        <w:t xml:space="preserve"> running, it returns null.</w:t>
      </w:r>
    </w:p>
    <w:p w:rsidR="00121522" w:rsidRPr="00672B04" w:rsidRDefault="00121522" w:rsidP="00121522">
      <w:pPr>
        <w:pStyle w:val="APIParameters"/>
      </w:pPr>
      <w:r w:rsidRPr="009D2D3D">
        <w:rPr>
          <w:b/>
        </w:rPr>
        <w:t>Output:</w:t>
      </w:r>
      <w:r w:rsidRPr="009D2D3D">
        <w:rPr>
          <w:b/>
        </w:rPr>
        <w:tab/>
      </w:r>
      <w:r w:rsidR="001F47CF" w:rsidRPr="006B2FCC">
        <w:t>returns:</w:t>
      </w:r>
      <w:r w:rsidRPr="00672B04">
        <w:tab/>
      </w:r>
      <w:r w:rsidR="001F47CF" w:rsidRPr="006B2FCC">
        <w:t>Returns the job number for the specified running TaskMan task.</w:t>
      </w:r>
    </w:p>
    <w:p w:rsidR="00121522" w:rsidRPr="00392534" w:rsidRDefault="00121522" w:rsidP="00121522">
      <w:pPr>
        <w:pStyle w:val="BodyText6"/>
      </w:pPr>
    </w:p>
    <w:p w:rsidR="00B51674" w:rsidRPr="006B2FCC" w:rsidRDefault="005D1E42" w:rsidP="00457DA6">
      <w:pPr>
        <w:pStyle w:val="Heading3"/>
      </w:pPr>
      <w:bookmarkStart w:id="1300" w:name="_Toc458599350"/>
      <w:r w:rsidRPr="006B2FCC">
        <w:t>KILL^%ZTLOAD</w:t>
      </w:r>
      <w:r w:rsidR="00B51674" w:rsidRPr="006B2FCC">
        <w:t>: Delete a Task</w:t>
      </w:r>
      <w:bookmarkEnd w:id="1300"/>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ZTLOAD:KILL^%ZTLOAD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TaskMan:KILL^%ZTLOAD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Type:Supported:KILL^%ZTLOAD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Default="00121522" w:rsidP="00121522">
      <w:pPr>
        <w:pStyle w:val="APIText"/>
        <w:keepNext/>
        <w:keepLines/>
      </w:pPr>
      <w:r w:rsidRPr="006B2FCC">
        <w:rPr>
          <w:b/>
        </w:rPr>
        <w:t>Description</w:t>
      </w:r>
      <w:r>
        <w:rPr>
          <w:b/>
        </w:rPr>
        <w:t>:</w:t>
      </w:r>
      <w:r w:rsidRPr="0084064A">
        <w:tab/>
      </w:r>
      <w:r w:rsidR="001F47CF">
        <w:t>This API</w:t>
      </w:r>
      <w:r w:rsidR="001F47CF" w:rsidRPr="006B2FCC">
        <w:t xml:space="preserve"> deletes a task. When a task is deleted by KILL^%ZTLOAD, the task referenced by ZTSK </w:t>
      </w:r>
      <w:r w:rsidR="001F47CF">
        <w:t xml:space="preserve">is </w:t>
      </w:r>
      <w:r w:rsidR="001F47CF" w:rsidRPr="008E3D1D">
        <w:rPr>
          <w:i/>
        </w:rPr>
        <w:t>not</w:t>
      </w:r>
      <w:r w:rsidR="001F47CF" w:rsidRPr="006B2FCC">
        <w:t xml:space="preserve"> defined in the volume set</w:t>
      </w:r>
      <w:r w:rsidR="001F47CF">
        <w:t>’</w:t>
      </w:r>
      <w:r w:rsidR="001F47CF" w:rsidRPr="006B2FCC">
        <w:t xml:space="preserve">s task file. If the task was pending, it </w:t>
      </w:r>
      <w:r w:rsidR="001F47CF">
        <w:t>does</w:t>
      </w:r>
      <w:r w:rsidR="001F47CF" w:rsidRPr="006B2FCC">
        <w:t xml:space="preserve"> </w:t>
      </w:r>
      <w:r w:rsidR="001F47CF" w:rsidRPr="008E3D1D">
        <w:rPr>
          <w:i/>
        </w:rPr>
        <w:t>not</w:t>
      </w:r>
      <w:r w:rsidR="001F47CF" w:rsidRPr="006B2FCC">
        <w:t xml:space="preserve"> start, but if it had already started running, the effects of deleting its record are unpredictable.</w:t>
      </w:r>
    </w:p>
    <w:p w:rsidR="001F47CF" w:rsidRPr="0084064A" w:rsidRDefault="001F47CF" w:rsidP="001F47CF">
      <w:pPr>
        <w:pStyle w:val="APIDescriptionNote"/>
      </w:pPr>
      <w:r>
        <w:rPr>
          <w:lang w:eastAsia="en-US"/>
        </w:rPr>
        <w:drawing>
          <wp:inline distT="0" distB="0" distL="0" distR="0" wp14:anchorId="00DB01D8" wp14:editId="6CE27503">
            <wp:extent cx="285750" cy="285750"/>
            <wp:effectExtent l="0" t="0" r="0" b="0"/>
            <wp:docPr id="461" name="Picture 4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Tasks can delete their own records through the use of the ZTREQ output variable.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KILL^%ZTLOAD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977C88">
      <w:pPr>
        <w:pStyle w:val="ListNumber"/>
        <w:keepNext/>
        <w:keepLines/>
        <w:numPr>
          <w:ilvl w:val="0"/>
          <w:numId w:val="85"/>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F47CF">
      <w:pPr>
        <w:pStyle w:val="APIParameters"/>
        <w:ind w:left="4147" w:hanging="4147"/>
      </w:pPr>
      <w:r w:rsidRPr="009D2D3D">
        <w:rPr>
          <w:b/>
        </w:rPr>
        <w:t xml:space="preserve">Input </w:t>
      </w:r>
      <w:r w:rsidR="001F47CF" w:rsidRPr="006B2FCC">
        <w:rPr>
          <w:b/>
          <w:bCs w:val="0"/>
        </w:rPr>
        <w:t>Variables</w:t>
      </w:r>
      <w:r w:rsidRPr="009D2D3D">
        <w:rPr>
          <w:b/>
        </w:rPr>
        <w:t>:</w:t>
      </w:r>
      <w:r w:rsidRPr="009D2D3D">
        <w:rPr>
          <w:b/>
        </w:rPr>
        <w:tab/>
      </w:r>
      <w:r w:rsidR="001F47CF" w:rsidRPr="006B2FCC">
        <w:t>ZTSK:</w:t>
      </w:r>
      <w:r w:rsidRPr="00672B04">
        <w:tab/>
      </w:r>
      <w:r w:rsidR="001F47CF" w:rsidRPr="006B2FCC">
        <w:t>(required) Task number of the TaskMan task to delete.</w:t>
      </w:r>
    </w:p>
    <w:p w:rsidR="00121522" w:rsidRPr="00672B04" w:rsidRDefault="00121522" w:rsidP="001F47CF">
      <w:pPr>
        <w:pStyle w:val="APIParameters"/>
        <w:keepNext/>
        <w:keepLines/>
      </w:pPr>
      <w:r w:rsidRPr="009D2D3D">
        <w:rPr>
          <w:b/>
        </w:rPr>
        <w:t>Output</w:t>
      </w:r>
      <w:r w:rsidR="001F47CF" w:rsidRPr="001F47CF">
        <w:rPr>
          <w:b/>
          <w:bCs w:val="0"/>
        </w:rPr>
        <w:t xml:space="preserve"> </w:t>
      </w:r>
      <w:r w:rsidR="001F47CF" w:rsidRPr="006B2FCC">
        <w:rPr>
          <w:b/>
          <w:bCs w:val="0"/>
        </w:rPr>
        <w:t>Variables</w:t>
      </w:r>
      <w:r w:rsidRPr="009D2D3D">
        <w:rPr>
          <w:b/>
        </w:rPr>
        <w:t>:</w:t>
      </w:r>
      <w:r w:rsidRPr="009D2D3D">
        <w:rPr>
          <w:b/>
        </w:rPr>
        <w:tab/>
      </w:r>
      <w:r w:rsidR="001F47CF" w:rsidRPr="006B2FCC">
        <w:t>ZTSK(0):</w:t>
      </w:r>
      <w:r w:rsidRPr="00672B04">
        <w:tab/>
      </w:r>
      <w:r w:rsidR="001F47CF" w:rsidRPr="006B2FCC">
        <w:t>Returns:</w:t>
      </w:r>
    </w:p>
    <w:p w:rsidR="00121522" w:rsidRDefault="001F47CF" w:rsidP="001F47CF">
      <w:pPr>
        <w:pStyle w:val="APIParametersListBullet"/>
        <w:keepNext/>
        <w:keepLines/>
      </w:pPr>
      <w:r w:rsidRPr="0095662E">
        <w:rPr>
          <w:b/>
        </w:rPr>
        <w:t>1—</w:t>
      </w:r>
      <w:r w:rsidRPr="006B2FCC">
        <w:t>Successful deletion of the task.</w:t>
      </w:r>
    </w:p>
    <w:p w:rsidR="00121522" w:rsidRDefault="001F47CF" w:rsidP="00121522">
      <w:pPr>
        <w:pStyle w:val="APIParametersListBullet"/>
      </w:pPr>
      <w:r w:rsidRPr="0095662E">
        <w:rPr>
          <w:b/>
        </w:rPr>
        <w:t>0—</w:t>
      </w:r>
      <w:r w:rsidRPr="006B2FCC">
        <w:t>Requested task number is invalid.</w:t>
      </w:r>
    </w:p>
    <w:p w:rsidR="00121522" w:rsidRPr="00392534" w:rsidRDefault="00121522" w:rsidP="00121522">
      <w:pPr>
        <w:pStyle w:val="BodyText6"/>
      </w:pPr>
    </w:p>
    <w:p w:rsidR="005418ED" w:rsidRPr="006B2FCC" w:rsidRDefault="005418ED" w:rsidP="00457DA6">
      <w:pPr>
        <w:pStyle w:val="Heading3"/>
      </w:pPr>
      <w:bookmarkStart w:id="1301" w:name="_Toc458599351"/>
      <w:r w:rsidRPr="006B2FCC">
        <w:lastRenderedPageBreak/>
        <w:t>OPTION^%ZTLOAD(): Find Tasks for an Option</w:t>
      </w:r>
      <w:bookmarkEnd w:id="1301"/>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Type:Supported:OPTION^%ZTLOAD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1F47CF">
        <w:t>This API</w:t>
      </w:r>
      <w:r w:rsidR="001F47CF" w:rsidRPr="006B2FCC">
        <w:t xml:space="preserve"> finds TaskMan tasks for a specific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OPTION^%ZTLOAD(option,list)</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option:</w:t>
      </w:r>
      <w:r w:rsidRPr="00672B04">
        <w:tab/>
      </w:r>
      <w:r w:rsidR="001F47CF" w:rsidRPr="006B2FCC">
        <w:t>(required) The name of the specific option.</w:t>
      </w:r>
    </w:p>
    <w:p w:rsidR="00121522" w:rsidRPr="00672B04" w:rsidRDefault="00121522" w:rsidP="00121522">
      <w:pPr>
        <w:pStyle w:val="APIParameters"/>
      </w:pPr>
      <w:r w:rsidRPr="009D2D3D">
        <w:rPr>
          <w:b/>
        </w:rPr>
        <w:t>Output</w:t>
      </w:r>
      <w:r w:rsidR="001F47CF" w:rsidRPr="001F47CF">
        <w:rPr>
          <w:b/>
          <w:bCs w:val="0"/>
        </w:rPr>
        <w:t xml:space="preserve"> </w:t>
      </w:r>
      <w:r w:rsidR="001F47CF" w:rsidRPr="006B2FCC">
        <w:rPr>
          <w:b/>
          <w:bCs w:val="0"/>
        </w:rPr>
        <w:t>Parameters</w:t>
      </w:r>
      <w:r w:rsidRPr="009D2D3D">
        <w:rPr>
          <w:b/>
        </w:rPr>
        <w:t>:</w:t>
      </w:r>
      <w:r w:rsidRPr="009D2D3D">
        <w:rPr>
          <w:b/>
        </w:rPr>
        <w:tab/>
      </w:r>
      <w:r w:rsidR="001F47CF" w:rsidRPr="006B2FCC">
        <w:t>list:</w:t>
      </w:r>
      <w:r w:rsidRPr="00672B04">
        <w:tab/>
      </w:r>
      <w:r w:rsidR="001F47CF" w:rsidRPr="006B2FCC">
        <w:t>Returns a list of TaskMan tasks for the specified option.</w:t>
      </w:r>
    </w:p>
    <w:p w:rsidR="00121522" w:rsidRPr="00392534" w:rsidRDefault="00121522" w:rsidP="00121522">
      <w:pPr>
        <w:pStyle w:val="BodyText6"/>
      </w:pPr>
    </w:p>
    <w:p w:rsidR="00B51674" w:rsidRPr="006B2FCC" w:rsidRDefault="00B51674" w:rsidP="00457DA6">
      <w:pPr>
        <w:pStyle w:val="Heading3"/>
      </w:pPr>
      <w:bookmarkStart w:id="1302" w:name="_Toc458599352"/>
      <w:r w:rsidRPr="006B2FCC">
        <w:t>PCLEAR^%ZTLOAD(): Clear Persistent Flag for a Task</w:t>
      </w:r>
      <w:bookmarkEnd w:id="1302"/>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Type:Supported:PCLEAR^%ZTLOAD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1F47CF">
        <w:t>This API</w:t>
      </w:r>
      <w:r w:rsidR="001F47CF" w:rsidRPr="006B2FCC">
        <w:t xml:space="preserve"> clears the persistent flag for a TaskMan task (clears the persistent node).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PCLEAR^%ZTLOAD(ztsk)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21522">
      <w:pPr>
        <w:pStyle w:val="APIParameters"/>
      </w:pPr>
      <w:r w:rsidRPr="009D2D3D">
        <w:rPr>
          <w:b/>
        </w:rPr>
        <w:t>Output:</w:t>
      </w:r>
      <w:r w:rsidRPr="009D2D3D">
        <w:rPr>
          <w:b/>
        </w:rPr>
        <w:tab/>
      </w:r>
      <w:r w:rsidR="001F47CF" w:rsidRPr="006B2FCC">
        <w:t>none</w:t>
      </w:r>
      <w:r w:rsidR="001F47CF">
        <w:t>.</w:t>
      </w:r>
    </w:p>
    <w:p w:rsidR="00121522" w:rsidRPr="00392534" w:rsidRDefault="00121522" w:rsidP="00121522">
      <w:pPr>
        <w:pStyle w:val="BodyText6"/>
      </w:pPr>
    </w:p>
    <w:p w:rsidR="006C202A" w:rsidRPr="006B2FCC" w:rsidRDefault="006C202A" w:rsidP="00457DA6">
      <w:pPr>
        <w:pStyle w:val="Heading3"/>
      </w:pPr>
      <w:bookmarkStart w:id="1303" w:name="_Toc458599353"/>
      <w:r w:rsidRPr="006B2FCC">
        <w:t>$$PSET^%ZTLOAD(): Set Task as Persistent</w:t>
      </w:r>
      <w:bookmarkEnd w:id="1303"/>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$$PSET^%ZTLOAD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TaskMan:$$PSET^%ZTLOAD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Type:Supported:$$PSET^%ZTLOAD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1F47CF" w:rsidRPr="006B2FCC">
        <w:t>This extrinsic function sets a TaskMan task as persistent (sets the persistent node). A task that is marked as persistent is restarted if TaskMan finds that the lock on ^%ZTSCH(</w:t>
      </w:r>
      <w:r w:rsidR="001F47CF">
        <w:t>“</w:t>
      </w:r>
      <w:r w:rsidR="001F47CF" w:rsidRPr="006B2FCC">
        <w:t>TASK</w:t>
      </w:r>
      <w:r w:rsidR="001F47CF">
        <w:t>”</w:t>
      </w:r>
      <w:r w:rsidR="001F47CF" w:rsidRPr="006B2FCC">
        <w:t>,tasknumber) has been removed. This adds the requirement that the task only use incremental locks, that the entry in ^%ZTSK(task... be l</w:t>
      </w:r>
      <w:r w:rsidR="001F47CF">
        <w:t xml:space="preserve">eft in place as this </w:t>
      </w:r>
      <w:r w:rsidR="001F47CF" w:rsidRPr="006B2FCC">
        <w:t>restart</w:t>
      </w:r>
      <w:r w:rsidR="001F47CF">
        <w:t>s</w:t>
      </w:r>
      <w:r w:rsidR="001F47CF" w:rsidRPr="006B2FCC">
        <w:t xml:space="preserve"> the task, and that the task can be restarted from the data that is in the ^%ZTSK(task,... global.</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$$PSET^%ZTLOAD(ztsk)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F47CF">
      <w:pPr>
        <w:pStyle w:val="APIParameters"/>
        <w:keepNext/>
        <w:keepLines/>
      </w:pPr>
      <w:r w:rsidRPr="009D2D3D">
        <w:rPr>
          <w:b/>
        </w:rPr>
        <w:lastRenderedPageBreak/>
        <w:t>Output:</w:t>
      </w:r>
      <w:r w:rsidRPr="009D2D3D">
        <w:rPr>
          <w:b/>
        </w:rPr>
        <w:tab/>
      </w:r>
      <w:r w:rsidR="001F47CF" w:rsidRPr="006B2FCC">
        <w:t>returns:</w:t>
      </w:r>
      <w:r w:rsidRPr="00672B04">
        <w:tab/>
      </w:r>
      <w:r w:rsidR="001F47CF" w:rsidRPr="006B2FCC">
        <w:t>Returns:</w:t>
      </w:r>
    </w:p>
    <w:p w:rsidR="00121522" w:rsidRDefault="001F47CF" w:rsidP="001F47CF">
      <w:pPr>
        <w:pStyle w:val="APIParametersListBullet"/>
        <w:keepNext/>
        <w:keepLines/>
      </w:pPr>
      <w:r w:rsidRPr="0095662E">
        <w:rPr>
          <w:b/>
        </w:rPr>
        <w:t>1—</w:t>
      </w:r>
      <w:r w:rsidRPr="006B2FCC">
        <w:t>Flag was set.</w:t>
      </w:r>
    </w:p>
    <w:p w:rsidR="00121522" w:rsidRDefault="001F47CF" w:rsidP="00121522">
      <w:pPr>
        <w:pStyle w:val="APIParametersListBullet"/>
      </w:pPr>
      <w:r w:rsidRPr="0095662E">
        <w:rPr>
          <w:b/>
        </w:rPr>
        <w:t>0—</w:t>
      </w:r>
      <w:r w:rsidRPr="006B2FCC">
        <w:t xml:space="preserve">Flag was </w:t>
      </w:r>
      <w:r w:rsidRPr="006B2FCC">
        <w:rPr>
          <w:i/>
          <w:iCs/>
        </w:rPr>
        <w:t>not</w:t>
      </w:r>
      <w:r w:rsidRPr="006B2FCC">
        <w:t xml:space="preserve"> set.</w:t>
      </w:r>
    </w:p>
    <w:p w:rsidR="00121522" w:rsidRPr="00392534" w:rsidRDefault="00121522" w:rsidP="00121522">
      <w:pPr>
        <w:pStyle w:val="BodyText6"/>
      </w:pPr>
    </w:p>
    <w:p w:rsidR="006C202A" w:rsidRPr="006B2FCC" w:rsidRDefault="006C202A" w:rsidP="00457DA6">
      <w:pPr>
        <w:pStyle w:val="Heading3"/>
      </w:pPr>
      <w:bookmarkStart w:id="1304" w:name="_Ref115665495"/>
      <w:bookmarkStart w:id="1305" w:name="_Toc458599354"/>
      <w:r w:rsidRPr="006B2FCC">
        <w:t>REQ^%ZTLOAD: Requeue a Task</w:t>
      </w:r>
      <w:bookmarkEnd w:id="1304"/>
      <w:bookmarkEnd w:id="1305"/>
    </w:p>
    <w:p w:rsidR="00121522" w:rsidRDefault="00121522" w:rsidP="00121522">
      <w:pPr>
        <w:pStyle w:val="APIText"/>
        <w:keepNext/>
        <w:keepLines/>
      </w:pPr>
      <w:r w:rsidRPr="006B2FCC">
        <w:rPr>
          <w:b/>
        </w:rPr>
        <w:t>Reference Type</w:t>
      </w:r>
      <w:r>
        <w:rPr>
          <w:b/>
        </w:rPr>
        <w:t>:</w:t>
      </w:r>
      <w:r>
        <w:rPr>
          <w:b/>
        </w:rPr>
        <w:tab/>
      </w:r>
      <w:r w:rsidR="00C23E30" w:rsidRPr="006B2FCC">
        <w:t>Supported</w:t>
      </w:r>
      <w:r w:rsidR="00C23E30" w:rsidRPr="006B2FCC">
        <w:fldChar w:fldCharType="begin"/>
      </w:r>
      <w:r w:rsidR="00C23E30" w:rsidRPr="006B2FCC">
        <w:instrText xml:space="preserve">XE </w:instrText>
      </w:r>
      <w:r w:rsidR="00C23E30">
        <w:instrText>“</w:instrText>
      </w:r>
      <w:r w:rsidR="00C23E30" w:rsidRPr="006B2FCC">
        <w:instrText>ZTLOAD:REQ^%ZTLOAD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TaskMan:REQ^%ZTLOAD</w:instrText>
      </w:r>
      <w:r w:rsidR="00C23E30">
        <w:instrText>”</w:instrText>
      </w:r>
      <w:r w:rsidR="00C23E30" w:rsidRPr="006B2FCC">
        <w:fldChar w:fldCharType="end"/>
      </w:r>
      <w:r w:rsidR="00C23E30" w:rsidRPr="006B2FCC">
        <w:rPr>
          <w:vanish/>
        </w:rPr>
        <w:fldChar w:fldCharType="begin"/>
      </w:r>
      <w:r w:rsidR="00C23E30" w:rsidRPr="006B2FCC">
        <w:rPr>
          <w:vanish/>
        </w:rPr>
        <w:instrText xml:space="preserve"> XE </w:instrText>
      </w:r>
      <w:r w:rsidR="00C23E30">
        <w:rPr>
          <w:vanish/>
        </w:rPr>
        <w:instrText>“</w:instrText>
      </w:r>
      <w:r w:rsidR="00C23E30" w:rsidRPr="006B2FCC">
        <w:instrText>Reference Type:Supported:REQ^%ZTLOAD</w:instrText>
      </w:r>
      <w:r w:rsidR="00C23E30">
        <w:instrText>”</w:instrText>
      </w:r>
      <w:r w:rsidR="00C23E30" w:rsidRPr="006B2FCC">
        <w:instrText xml:space="preserve"> </w:instrText>
      </w:r>
      <w:r w:rsidR="00C23E3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C23E30" w:rsidRPr="006B2FCC">
        <w:t>TaskMan</w:t>
      </w:r>
    </w:p>
    <w:p w:rsidR="00121522" w:rsidRPr="0084064A" w:rsidRDefault="00121522" w:rsidP="00121522">
      <w:pPr>
        <w:pStyle w:val="APIText"/>
        <w:keepNext/>
        <w:keepLines/>
      </w:pPr>
      <w:r>
        <w:rPr>
          <w:b/>
        </w:rPr>
        <w:t>ICR #:</w:t>
      </w:r>
      <w:r w:rsidRPr="0084064A">
        <w:tab/>
      </w:r>
      <w:r w:rsidR="00C23E30" w:rsidRPr="006B2FCC">
        <w:t>10063</w:t>
      </w:r>
    </w:p>
    <w:p w:rsidR="00121522" w:rsidRDefault="00121522" w:rsidP="00121522">
      <w:pPr>
        <w:pStyle w:val="APIText"/>
        <w:keepNext/>
        <w:keepLines/>
      </w:pPr>
      <w:r w:rsidRPr="006B2FCC">
        <w:rPr>
          <w:b/>
        </w:rPr>
        <w:t>Description</w:t>
      </w:r>
      <w:r>
        <w:rPr>
          <w:b/>
        </w:rPr>
        <w:t>:</w:t>
      </w:r>
      <w:r w:rsidRPr="0084064A">
        <w:tab/>
      </w:r>
      <w:r w:rsidR="00C23E30">
        <w:t>This API</w:t>
      </w:r>
      <w:r w:rsidR="00C23E30" w:rsidRPr="006B2FCC">
        <w:t xml:space="preserve"> unschedules, edits, and reschedules a task. Unscheduling ensures the task is </w:t>
      </w:r>
      <w:r w:rsidR="00C23E30" w:rsidRPr="00770B77">
        <w:rPr>
          <w:i/>
        </w:rPr>
        <w:t>not</w:t>
      </w:r>
      <w:r w:rsidR="00C23E30" w:rsidRPr="006B2FCC">
        <w:t xml:space="preserve"> pending but does </w:t>
      </w:r>
      <w:r w:rsidR="00C23E30" w:rsidRPr="00770B77">
        <w:rPr>
          <w:i/>
        </w:rPr>
        <w:t>not</w:t>
      </w:r>
      <w:r w:rsidR="00C23E30" w:rsidRPr="006B2FCC">
        <w:t xml:space="preserve"> stop it from running. Editing is limited to the</w:t>
      </w:r>
      <w:r w:rsidR="00C23E30">
        <w:t xml:space="preserve"> API</w:t>
      </w:r>
      <w:r w:rsidR="00C23E30" w:rsidRPr="006B2FCC">
        <w:t xml:space="preserve">, start time, description, and I/O device. Rescheduling is optional. However, if the task is </w:t>
      </w:r>
      <w:r w:rsidR="00C23E30" w:rsidRPr="00770B77">
        <w:rPr>
          <w:i/>
        </w:rPr>
        <w:t>not</w:t>
      </w:r>
      <w:r w:rsidR="00C23E30" w:rsidRPr="006B2FCC">
        <w:t xml:space="preserve"> rescheduled, it is vulnerable to the Task File Cleanup option. The entire procedure is referred to as requeuing.</w:t>
      </w:r>
    </w:p>
    <w:p w:rsidR="00C23E30" w:rsidRDefault="00C23E30" w:rsidP="00C23E30">
      <w:pPr>
        <w:pStyle w:val="APIDescriptionCaution"/>
      </w:pPr>
      <w:r>
        <w:rPr>
          <w:noProof/>
          <w:lang w:eastAsia="en-US"/>
        </w:rPr>
        <w:drawing>
          <wp:inline distT="0" distB="0" distL="0" distR="0" wp14:anchorId="46AFE11D" wp14:editId="645BDF7D">
            <wp:extent cx="409575" cy="409575"/>
            <wp:effectExtent l="0" t="0" r="9525" b="9525"/>
            <wp:docPr id="666" name="Picture 66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Because requeuing does </w:t>
      </w:r>
      <w:r w:rsidRPr="00135A2E">
        <w:rPr>
          <w:i/>
        </w:rPr>
        <w:t>not</w:t>
      </w:r>
      <w:r w:rsidRPr="006B2FCC">
        <w:t xml:space="preserve"> involve stopping a running task, it is possible to wind up with the same task running in two different partitions if the algorithm is not designed carefully. This is </w:t>
      </w:r>
      <w:r w:rsidRPr="00135A2E">
        <w:rPr>
          <w:i/>
        </w:rPr>
        <w:t>not</w:t>
      </w:r>
      <w:r w:rsidRPr="006B2FCC">
        <w:t xml:space="preserve"> supported by TaskMan; thus, developers should use requeuing very carefully. Queuing a new task is usually a better way to accomplish the same goals.</w:t>
      </w:r>
    </w:p>
    <w:p w:rsidR="00C23E30" w:rsidRPr="0084064A" w:rsidRDefault="00C23E30" w:rsidP="00C23E30">
      <w:pPr>
        <w:pStyle w:val="APIDescriptionNote"/>
      </w:pPr>
      <w:r>
        <w:rPr>
          <w:lang w:eastAsia="en-US"/>
        </w:rPr>
        <w:drawing>
          <wp:inline distT="0" distB="0" distL="0" distR="0" wp14:anchorId="3399A2F7" wp14:editId="280DAE6E">
            <wp:extent cx="285750" cy="285750"/>
            <wp:effectExtent l="0" t="0" r="0" b="0"/>
            <wp:docPr id="462" name="Picture 4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Tasks can reschedule themselves through use of the ZTREQ output variable.</w:t>
      </w:r>
    </w:p>
    <w:p w:rsidR="00121522" w:rsidRPr="00C23E30" w:rsidRDefault="00121522" w:rsidP="00121522">
      <w:pPr>
        <w:pStyle w:val="APIText"/>
        <w:rPr>
          <w:rFonts w:ascii="Courier New" w:hAnsi="Courier New" w:cs="Courier New"/>
          <w:sz w:val="18"/>
          <w:szCs w:val="18"/>
        </w:rPr>
      </w:pPr>
      <w:r w:rsidRPr="006B2FCC">
        <w:rPr>
          <w:b/>
        </w:rPr>
        <w:t>Format</w:t>
      </w:r>
      <w:r>
        <w:rPr>
          <w:b/>
        </w:rPr>
        <w:t>:</w:t>
      </w:r>
      <w:r w:rsidRPr="0084064A">
        <w:tab/>
      </w:r>
      <w:r w:rsidR="00C23E30" w:rsidRPr="00C23E30">
        <w:rPr>
          <w:rFonts w:ascii="Courier New" w:hAnsi="Courier New" w:cs="Courier New"/>
          <w:sz w:val="18"/>
          <w:szCs w:val="18"/>
        </w:rPr>
        <w:t>REQ^%ZTLOAD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977C88">
      <w:pPr>
        <w:pStyle w:val="ListNumber"/>
        <w:keepNext/>
        <w:keepLines/>
        <w:numPr>
          <w:ilvl w:val="0"/>
          <w:numId w:val="86"/>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9B4642">
      <w:pPr>
        <w:pStyle w:val="APIParameters"/>
        <w:keepNext/>
        <w:keepLines/>
        <w:ind w:left="4147" w:hanging="4147"/>
      </w:pPr>
      <w:r w:rsidRPr="009D2D3D">
        <w:rPr>
          <w:b/>
        </w:rPr>
        <w:t xml:space="preserve">Input </w:t>
      </w:r>
      <w:r w:rsidR="00C23E30" w:rsidRPr="006B2FCC">
        <w:rPr>
          <w:b/>
          <w:bCs w:val="0"/>
        </w:rPr>
        <w:t>Variables</w:t>
      </w:r>
      <w:r w:rsidRPr="009D2D3D">
        <w:rPr>
          <w:b/>
        </w:rPr>
        <w:t>:</w:t>
      </w:r>
      <w:r w:rsidRPr="009D2D3D">
        <w:rPr>
          <w:b/>
        </w:rPr>
        <w:tab/>
      </w:r>
      <w:r w:rsidR="00C23E30" w:rsidRPr="006B2FCC">
        <w:t>ZTSK:</w:t>
      </w:r>
      <w:r w:rsidRPr="00672B04">
        <w:tab/>
      </w:r>
      <w:r w:rsidR="00C23E30" w:rsidRPr="006B2FCC">
        <w:t xml:space="preserve">(required) The TaskMan task number of the task to edit. It </w:t>
      </w:r>
      <w:r w:rsidR="00C23E30" w:rsidRPr="006B2FCC">
        <w:rPr>
          <w:i/>
        </w:rPr>
        <w:t>must</w:t>
      </w:r>
      <w:r w:rsidR="00C23E30" w:rsidRPr="006B2FCC">
        <w:t xml:space="preserve"> be defined on the current volume set for the edit to succeed. It is </w:t>
      </w:r>
      <w:r w:rsidR="00C23E30" w:rsidRPr="00135A2E">
        <w:rPr>
          <w:i/>
        </w:rPr>
        <w:t>strongly recommended that this task not be currently running</w:t>
      </w:r>
      <w:r w:rsidR="00C23E30" w:rsidRPr="006B2FCC">
        <w:t>.</w:t>
      </w:r>
    </w:p>
    <w:p w:rsidR="00121522" w:rsidRDefault="00121522" w:rsidP="009B4642">
      <w:pPr>
        <w:pStyle w:val="APIParameters"/>
        <w:keepNext/>
        <w:keepLines/>
        <w:ind w:left="4147" w:hanging="4147"/>
      </w:pPr>
      <w:r>
        <w:rPr>
          <w:b/>
        </w:rPr>
        <w:tab/>
      </w:r>
      <w:r w:rsidR="00C23E30" w:rsidRPr="006B2FCC">
        <w:t>ZTDESC:</w:t>
      </w:r>
      <w:r>
        <w:rPr>
          <w:b/>
        </w:rPr>
        <w:tab/>
      </w:r>
      <w:r w:rsidR="00C23E30" w:rsidRPr="006B2FCC">
        <w:t>(optional) New description for the task. It should describe the task and name the software</w:t>
      </w:r>
      <w:r w:rsidR="00C23E30">
        <w:t xml:space="preserve"> application</w:t>
      </w:r>
      <w:r w:rsidR="00C23E30" w:rsidRPr="006B2FCC">
        <w:t xml:space="preserve"> that created the task.</w:t>
      </w:r>
    </w:p>
    <w:p w:rsidR="00C23E30" w:rsidRPr="006B2FCC" w:rsidRDefault="00C23E30" w:rsidP="00C23E30">
      <w:pPr>
        <w:pStyle w:val="APIParameters"/>
      </w:pPr>
      <w:r>
        <w:tab/>
      </w:r>
      <w:r w:rsidRPr="006B2FCC">
        <w:t>ZTDTH:</w:t>
      </w:r>
      <w:r>
        <w:tab/>
      </w:r>
      <w:r w:rsidRPr="006B2FCC">
        <w:t xml:space="preserve">(optional) New start time for the task. Pass this as a date and time in VA FileMan or $HOROLOG format. If </w:t>
      </w:r>
      <w:r w:rsidRPr="00770B77">
        <w:rPr>
          <w:i/>
        </w:rPr>
        <w:t>not</w:t>
      </w:r>
      <w:r w:rsidRPr="006B2FCC">
        <w:t xml:space="preserve"> passed, the original start time is used again. If passed as </w:t>
      </w:r>
      <w:r>
        <w:t>“</w:t>
      </w:r>
      <w:r w:rsidRPr="006B2FCC">
        <w:rPr>
          <w:b/>
        </w:rPr>
        <w:t>@</w:t>
      </w:r>
      <w:r>
        <w:t>”</w:t>
      </w:r>
      <w:r w:rsidRPr="006B2FCC">
        <w:t xml:space="preserve">, the task </w:t>
      </w:r>
      <w:r>
        <w:t xml:space="preserve">is </w:t>
      </w:r>
      <w:r w:rsidRPr="00135A2E">
        <w:rPr>
          <w:i/>
        </w:rPr>
        <w:t>not</w:t>
      </w:r>
      <w:r>
        <w:t xml:space="preserve"> </w:t>
      </w:r>
      <w:r w:rsidRPr="006B2FCC">
        <w:t>rescheduled.</w:t>
      </w:r>
    </w:p>
    <w:p w:rsidR="00C23E30" w:rsidRDefault="00C23E30" w:rsidP="00C23E30">
      <w:pPr>
        <w:pStyle w:val="APIParametersText"/>
      </w:pPr>
      <w:r w:rsidRPr="006B2FCC">
        <w:lastRenderedPageBreak/>
        <w:t xml:space="preserve">The ZTDTH input variable can also be passed as a rescheduling code. This code is a number followed by an </w:t>
      </w:r>
      <w:r>
        <w:t>“</w:t>
      </w:r>
      <w:r w:rsidRPr="00135A2E">
        <w:rPr>
          <w:b/>
        </w:rPr>
        <w:t>S</w:t>
      </w:r>
      <w:r>
        <w:t>”</w:t>
      </w:r>
      <w:r w:rsidRPr="006B2FCC">
        <w:t xml:space="preserve"> (seconds), an </w:t>
      </w:r>
      <w:r>
        <w:t>“</w:t>
      </w:r>
      <w:r w:rsidRPr="00135A2E">
        <w:rPr>
          <w:b/>
        </w:rPr>
        <w:t>H</w:t>
      </w:r>
      <w:r>
        <w:t>”</w:t>
      </w:r>
      <w:r w:rsidRPr="006B2FCC">
        <w:t xml:space="preserve"> (hours), or a </w:t>
      </w:r>
      <w:r>
        <w:t>“</w:t>
      </w:r>
      <w:r w:rsidRPr="00135A2E">
        <w:rPr>
          <w:b/>
        </w:rPr>
        <w:t>D</w:t>
      </w:r>
      <w:r>
        <w:t>”</w:t>
      </w:r>
      <w:r w:rsidRPr="006B2FCC">
        <w:t xml:space="preserve"> (days). This code represents an interval of time (e.g., </w:t>
      </w:r>
      <w:r w:rsidR="00BD2349">
        <w:t>“</w:t>
      </w:r>
      <w:r w:rsidRPr="006B2FCC">
        <w:t>60S</w:t>
      </w:r>
      <w:r>
        <w:t>”</w:t>
      </w:r>
      <w:r w:rsidRPr="006B2FCC">
        <w:t xml:space="preserve"> is 60 seconds) that is added to the current time (for seconds or hours) or the original start time (for days) to produce the new start time.</w:t>
      </w:r>
    </w:p>
    <w:p w:rsidR="00C23E30" w:rsidRDefault="00C23E30" w:rsidP="00F52FC5">
      <w:pPr>
        <w:pStyle w:val="APIParameters"/>
        <w:keepNext/>
        <w:keepLines/>
        <w:rPr>
          <w:szCs w:val="22"/>
        </w:rPr>
      </w:pPr>
      <w:r>
        <w:tab/>
      </w:r>
      <w:r w:rsidR="00F52FC5" w:rsidRPr="006B2FCC">
        <w:t>ZTIO:</w:t>
      </w:r>
      <w:r w:rsidR="00F52FC5">
        <w:tab/>
      </w:r>
      <w:r w:rsidR="00F52FC5" w:rsidRPr="006B2FCC">
        <w:t>(optional) New I/O device for</w:t>
      </w:r>
      <w:r w:rsidR="00F52FC5">
        <w:t xml:space="preserve"> the task. It </w:t>
      </w:r>
      <w:r w:rsidR="00F52FC5" w:rsidRPr="006B2FCC">
        <w:t>set</w:t>
      </w:r>
      <w:r w:rsidR="00F52FC5">
        <w:t>s</w:t>
      </w:r>
      <w:r w:rsidR="00F52FC5" w:rsidRPr="00770B77">
        <w:t xml:space="preserve"> </w:t>
      </w:r>
      <w:hyperlink w:anchor="iop_zis" w:history="1">
        <w:r w:rsidR="00F52FC5" w:rsidRPr="00770B77">
          <w:rPr>
            <w:rStyle w:val="Hyperlink"/>
            <w:bCs w:val="0"/>
          </w:rPr>
          <w:t>IOP</w:t>
        </w:r>
      </w:hyperlink>
      <w:r w:rsidR="00F52FC5" w:rsidRPr="006B2FCC">
        <w:t xml:space="preserve"> in the </w:t>
      </w:r>
      <w:r w:rsidR="00F52FC5" w:rsidRPr="00504803">
        <w:rPr>
          <w:color w:val="0000FF"/>
          <w:u w:val="single"/>
        </w:rPr>
        <w:fldChar w:fldCharType="begin" w:fldLock="1"/>
      </w:r>
      <w:r w:rsidR="00F52FC5" w:rsidRPr="00504803">
        <w:rPr>
          <w:color w:val="0000FF"/>
          <w:u w:val="single"/>
        </w:rPr>
        <w:instrText xml:space="preserve"> REF _Ref59250821 \h  \* MERGEFORMAT </w:instrText>
      </w:r>
      <w:r w:rsidR="00F52FC5" w:rsidRPr="00504803">
        <w:rPr>
          <w:color w:val="0000FF"/>
          <w:u w:val="single"/>
        </w:rPr>
      </w:r>
      <w:r w:rsidR="00F52FC5" w:rsidRPr="00504803">
        <w:rPr>
          <w:color w:val="0000FF"/>
          <w:u w:val="single"/>
        </w:rPr>
        <w:fldChar w:fldCharType="separate"/>
      </w:r>
      <w:r w:rsidR="00F52FC5" w:rsidRPr="00EB0586">
        <w:rPr>
          <w:color w:val="0000FF"/>
          <w:u w:val="single"/>
        </w:rPr>
        <w:t>^%ZIS: Standard Device Call</w:t>
      </w:r>
      <w:r w:rsidR="00F52FC5" w:rsidRPr="00504803">
        <w:rPr>
          <w:color w:val="0000FF"/>
          <w:u w:val="single"/>
        </w:rPr>
        <w:fldChar w:fldCharType="end"/>
      </w:r>
      <w:r w:rsidR="00F52FC5">
        <w:t xml:space="preserve"> API</w:t>
      </w:r>
      <w:r w:rsidR="00F52FC5" w:rsidRPr="006B2FCC">
        <w:t>, and can take all of</w:t>
      </w:r>
      <w:r w:rsidR="00F52FC5">
        <w:t xml:space="preserve"> </w:t>
      </w:r>
      <w:hyperlink w:anchor="iop_zis" w:history="1">
        <w:r w:rsidR="00F52FC5" w:rsidRPr="00770B77">
          <w:rPr>
            <w:rStyle w:val="Hyperlink"/>
          </w:rPr>
          <w:t>IOP</w:t>
        </w:r>
      </w:hyperlink>
      <w:r w:rsidR="00F52FC5">
        <w:t>’</w:t>
      </w:r>
      <w:r w:rsidR="00F52FC5" w:rsidRPr="006B2FCC">
        <w:t xml:space="preserve">s format specification strings. If the ZTIO variable is set to </w:t>
      </w:r>
      <w:r w:rsidR="00F52FC5">
        <w:t>“</w:t>
      </w:r>
      <w:r w:rsidR="00F52FC5" w:rsidRPr="006B2FCC">
        <w:rPr>
          <w:b/>
        </w:rPr>
        <w:t>@</w:t>
      </w:r>
      <w:r w:rsidR="00F52FC5">
        <w:t>”</w:t>
      </w:r>
      <w:r w:rsidR="00F52FC5" w:rsidRPr="006B2FCC">
        <w:t>, the task is rescheduled for no I/O device</w:t>
      </w:r>
      <w:r w:rsidR="00F52FC5" w:rsidRPr="00135A2E">
        <w:rPr>
          <w:szCs w:val="22"/>
        </w:rPr>
        <w:t xml:space="preserve">. If the ZTIO variable is set to NULL or it is </w:t>
      </w:r>
      <w:r w:rsidR="00F52FC5" w:rsidRPr="00135A2E">
        <w:rPr>
          <w:i/>
          <w:szCs w:val="22"/>
        </w:rPr>
        <w:t>not</w:t>
      </w:r>
      <w:r w:rsidR="00F52FC5" w:rsidRPr="00135A2E">
        <w:rPr>
          <w:szCs w:val="22"/>
        </w:rPr>
        <w:t xml:space="preserve"> passed, the originally requested I/O device is used.</w:t>
      </w:r>
    </w:p>
    <w:p w:rsidR="00F52FC5" w:rsidRDefault="00F52FC5" w:rsidP="00F52FC5">
      <w:pPr>
        <w:pStyle w:val="APIParametersListBullet"/>
        <w:keepNext/>
        <w:keepLines/>
      </w:pPr>
      <w:r w:rsidRPr="00F52FC5">
        <w:rPr>
          <w:b/>
        </w:rPr>
        <w:t>ZTIO(“H”)</w:t>
      </w:r>
      <w:r w:rsidRPr="00F52FC5">
        <w:rPr>
          <w:rFonts w:ascii="Verdana" w:hAnsi="Verdana"/>
          <w:b/>
        </w:rPr>
        <w:t>—</w:t>
      </w:r>
      <w:r w:rsidRPr="006B2FCC">
        <w:t xml:space="preserve">If </w:t>
      </w:r>
      <w:r w:rsidRPr="00135A2E">
        <w:rPr>
          <w:i/>
        </w:rPr>
        <w:t>not</w:t>
      </w:r>
      <w:r w:rsidRPr="006B2FCC">
        <w:t xml:space="preserve"> set, it is set to the value of </w:t>
      </w:r>
      <w:r>
        <w:t xml:space="preserve">the </w:t>
      </w:r>
      <w:hyperlink w:anchor="hfsio_zis" w:history="1">
        <w:r w:rsidRPr="00770B77">
          <w:rPr>
            <w:rStyle w:val="Hyperlink"/>
          </w:rPr>
          <w:t>IO("HFSIO")</w:t>
        </w:r>
      </w:hyperlink>
      <w:r>
        <w:t xml:space="preserve"> </w:t>
      </w:r>
      <w:r w:rsidR="00BD2349">
        <w:t xml:space="preserve">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EE31EC" w:rsidRPr="00EE31EC">
        <w:rPr>
          <w:color w:val="0000FF"/>
          <w:u w:val="single"/>
        </w:rPr>
        <w:t>^%ZIS: Standard Device Call</w:t>
      </w:r>
      <w:r w:rsidR="00BD2349" w:rsidRPr="00BD2349">
        <w:rPr>
          <w:color w:val="0000FF"/>
          <w:u w:val="single"/>
        </w:rPr>
        <w:fldChar w:fldCharType="end"/>
      </w:r>
      <w:r w:rsidR="00BD2349">
        <w:t xml:space="preserve"> </w:t>
      </w:r>
      <w:r>
        <w:t>API</w:t>
      </w:r>
      <w:r w:rsidRPr="006B2FCC">
        <w:t>.</w:t>
      </w:r>
    </w:p>
    <w:p w:rsidR="00F52FC5" w:rsidRDefault="00F52FC5" w:rsidP="00F52FC5">
      <w:pPr>
        <w:pStyle w:val="APIParametersListBullet"/>
      </w:pPr>
      <w:r w:rsidRPr="00F52FC5">
        <w:rPr>
          <w:b/>
        </w:rPr>
        <w:t>ZTIO(“P”)</w:t>
      </w:r>
      <w:r w:rsidRPr="00F52FC5">
        <w:rPr>
          <w:rFonts w:ascii="Verdana" w:hAnsi="Verdana"/>
          <w:b/>
        </w:rPr>
        <w:t>—</w:t>
      </w:r>
      <w:r w:rsidRPr="006B2FCC">
        <w:t xml:space="preserve">If </w:t>
      </w:r>
      <w:r w:rsidRPr="00135A2E">
        <w:rPr>
          <w:i/>
        </w:rPr>
        <w:t>not</w:t>
      </w:r>
      <w:r w:rsidRPr="006B2FCC">
        <w:t xml:space="preserve"> set, it is set to the value of the </w:t>
      </w:r>
      <w:hyperlink w:anchor="iopar_zis" w:history="1">
        <w:r w:rsidRPr="003E403A">
          <w:rPr>
            <w:rStyle w:val="Hyperlink"/>
          </w:rPr>
          <w:t>IOPAR</w:t>
        </w:r>
      </w:hyperlink>
      <w:r w:rsidRPr="006B2FCC">
        <w:t xml:space="preserve"> 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EE31EC" w:rsidRPr="00EE31EC">
        <w:rPr>
          <w:color w:val="0000FF"/>
          <w:u w:val="single"/>
        </w:rPr>
        <w:t>^%ZIS: Standard Device Call</w:t>
      </w:r>
      <w:r w:rsidR="00BD2349" w:rsidRPr="00BD2349">
        <w:rPr>
          <w:color w:val="0000FF"/>
          <w:u w:val="single"/>
        </w:rPr>
        <w:fldChar w:fldCharType="end"/>
      </w:r>
      <w:r>
        <w:t xml:space="preserve"> API</w:t>
      </w:r>
      <w:r w:rsidRPr="006B2FCC">
        <w:t>.</w:t>
      </w:r>
    </w:p>
    <w:p w:rsidR="00F52FC5" w:rsidRDefault="00F52FC5" w:rsidP="00F52FC5">
      <w:pPr>
        <w:pStyle w:val="APIParameters"/>
      </w:pPr>
      <w:r>
        <w:tab/>
      </w:r>
      <w:r w:rsidRPr="006B2FCC">
        <w:t>ZTRTN:</w:t>
      </w:r>
      <w:r>
        <w:tab/>
      </w:r>
      <w:r w:rsidRPr="006B2FCC">
        <w:t>(optional) The</w:t>
      </w:r>
      <w:r>
        <w:t xml:space="preserve"> API</w:t>
      </w:r>
      <w:r w:rsidRPr="006B2FCC">
        <w:t xml:space="preserve"> TaskMan will DO to start the task. You can specify it as </w:t>
      </w:r>
      <w:r>
        <w:t>“</w:t>
      </w:r>
      <w:r w:rsidRPr="006B2FCC">
        <w:t>LABEL^ROUTINE</w:t>
      </w:r>
      <w:r>
        <w:t>”</w:t>
      </w:r>
      <w:r w:rsidRPr="006B2FCC">
        <w:t xml:space="preserve"> or </w:t>
      </w:r>
      <w:r>
        <w:t>“</w:t>
      </w:r>
      <w:r w:rsidRPr="006B2FCC">
        <w:t>^ROUTINE</w:t>
      </w:r>
      <w:r>
        <w:t>”</w:t>
      </w:r>
      <w:r w:rsidRPr="006B2FCC">
        <w:t xml:space="preserve"> or </w:t>
      </w:r>
      <w:r>
        <w:t>“</w:t>
      </w:r>
      <w:r w:rsidRPr="006B2FCC">
        <w:t>ROUTINE</w:t>
      </w:r>
      <w:r>
        <w:t>”</w:t>
      </w:r>
      <w:r w:rsidRPr="006B2FCC">
        <w:t xml:space="preserve">. If it is </w:t>
      </w:r>
      <w:r w:rsidRPr="00135A2E">
        <w:rPr>
          <w:i/>
        </w:rPr>
        <w:t>not</w:t>
      </w:r>
      <w:r w:rsidRPr="006B2FCC">
        <w:t xml:space="preserve"> passed, the original</w:t>
      </w:r>
      <w:r>
        <w:t xml:space="preserve"> API</w:t>
      </w:r>
      <w:r w:rsidRPr="006B2FCC">
        <w:t xml:space="preserve"> is used.</w:t>
      </w:r>
    </w:p>
    <w:p w:rsidR="00F52FC5" w:rsidRDefault="00F52FC5" w:rsidP="00F52FC5">
      <w:pPr>
        <w:pStyle w:val="APIParameters"/>
      </w:pPr>
      <w:r>
        <w:tab/>
      </w:r>
      <w:r w:rsidRPr="006B2FCC">
        <w:t>ZTSAVE:</w:t>
      </w:r>
      <w:r>
        <w:tab/>
      </w:r>
      <w:r w:rsidRPr="006B2FCC">
        <w:t>(optional) Input variable array. An array whose nodes specify input variables to the task beyond the usual set all tasks receive. It is set up in the same format as the ZTSAVE input variable for the ^%ZTLOAD</w:t>
      </w:r>
      <w:r>
        <w:t xml:space="preserve"> API</w:t>
      </w:r>
      <w:r w:rsidRPr="006B2FCC">
        <w: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6B2FCC">
        <w:t>ZTSK(0):</w:t>
      </w:r>
      <w:r w:rsidRPr="00672B04">
        <w:tab/>
      </w:r>
      <w:r w:rsidR="00F52FC5" w:rsidRPr="006B2FCC">
        <w:t>Returns:</w:t>
      </w:r>
    </w:p>
    <w:p w:rsidR="00121522" w:rsidRDefault="00F52FC5" w:rsidP="00F52FC5">
      <w:pPr>
        <w:pStyle w:val="APIParametersListBullet"/>
        <w:keepNext/>
        <w:keepLines/>
      </w:pPr>
      <w:r w:rsidRPr="00135A2E">
        <w:rPr>
          <w:b/>
        </w:rPr>
        <w:t>1—</w:t>
      </w:r>
      <w:r w:rsidRPr="006B2FCC">
        <w:t>Task is defined.</w:t>
      </w:r>
    </w:p>
    <w:p w:rsidR="00121522" w:rsidRDefault="00F52FC5" w:rsidP="00121522">
      <w:pPr>
        <w:pStyle w:val="APIParametersListBullet"/>
      </w:pPr>
      <w:r w:rsidRPr="00135A2E">
        <w:rPr>
          <w:b/>
        </w:rPr>
        <w:t>0—</w:t>
      </w:r>
      <w:r w:rsidRPr="006B2FCC">
        <w:t xml:space="preserve">Task is </w:t>
      </w:r>
      <w:r w:rsidRPr="006B2FCC">
        <w:rPr>
          <w:i/>
          <w:iCs/>
        </w:rPr>
        <w:t>not</w:t>
      </w:r>
      <w:r w:rsidRPr="006B2FCC">
        <w:t xml:space="preserve"> defined or ZTDTH was passed in a bad format.</w:t>
      </w:r>
    </w:p>
    <w:p w:rsidR="00121522" w:rsidRPr="00392534" w:rsidRDefault="00121522" w:rsidP="00121522">
      <w:pPr>
        <w:pStyle w:val="BodyText6"/>
      </w:pPr>
    </w:p>
    <w:p w:rsidR="003E457E" w:rsidRPr="006B2FCC" w:rsidRDefault="003E457E" w:rsidP="00E22EEC">
      <w:pPr>
        <w:pStyle w:val="Heading4"/>
      </w:pPr>
      <w:bookmarkStart w:id="1306" w:name="_Toc458599355"/>
      <w:r w:rsidRPr="006B2FCC">
        <w:lastRenderedPageBreak/>
        <w:t>Example</w:t>
      </w:r>
      <w:bookmarkEnd w:id="1306"/>
    </w:p>
    <w:p w:rsidR="00E0596A" w:rsidRPr="006B2FCC" w:rsidRDefault="00E0596A" w:rsidP="00573A2B">
      <w:pPr>
        <w:pStyle w:val="BodyText"/>
        <w:keepNext/>
        <w:keepLines/>
      </w:pPr>
      <w:r w:rsidRPr="006B2FCC">
        <w:t xml:space="preserve">This example is a job that consists of gathering information and then printing it. Assume that the gathering takes a few hours. </w:t>
      </w:r>
      <w:r w:rsidR="00135A2E">
        <w:t>You</w:t>
      </w:r>
      <w:r w:rsidRPr="006B2FCC">
        <w:t xml:space="preserve"> do </w:t>
      </w:r>
      <w:r w:rsidRPr="00B63383">
        <w:rPr>
          <w:i/>
        </w:rPr>
        <w:t xml:space="preserve">not </w:t>
      </w:r>
      <w:r w:rsidRPr="006B2FCC">
        <w:t xml:space="preserve">want the device that the user selects to be tied up for that time, so divide the job into two tasks. The first task gathers the information and the second task prints it. </w:t>
      </w:r>
      <w:r w:rsidR="00135A2E">
        <w:t>U</w:t>
      </w:r>
      <w:r w:rsidRPr="006B2FCC">
        <w:t xml:space="preserve">se the </w:t>
      </w:r>
      <w:r w:rsidRPr="00573A2B">
        <w:rPr>
          <w:color w:val="0000FF"/>
          <w:u w:val="single"/>
        </w:rPr>
        <w:fldChar w:fldCharType="begin" w:fldLock="1"/>
      </w:r>
      <w:r w:rsidRPr="00573A2B">
        <w:rPr>
          <w:color w:val="0000FF"/>
          <w:u w:val="single"/>
        </w:rPr>
        <w:instrText xml:space="preserve"> REF _Ref59250821 \h </w:instrText>
      </w:r>
      <w:r w:rsidR="00405A0C" w:rsidRPr="00573A2B">
        <w:rPr>
          <w:color w:val="0000FF"/>
          <w:u w:val="single"/>
        </w:rPr>
        <w:instrText xml:space="preserve"> \* MERGEFORMAT </w:instrText>
      </w:r>
      <w:r w:rsidRPr="00573A2B">
        <w:rPr>
          <w:color w:val="0000FF"/>
          <w:u w:val="single"/>
        </w:rPr>
      </w:r>
      <w:r w:rsidRPr="00573A2B">
        <w:rPr>
          <w:color w:val="0000FF"/>
          <w:u w:val="single"/>
        </w:rPr>
        <w:fldChar w:fldCharType="separate"/>
      </w:r>
      <w:r w:rsidR="00EB0586" w:rsidRPr="00EB0586">
        <w:rPr>
          <w:color w:val="0000FF"/>
          <w:u w:val="single"/>
        </w:rPr>
        <w:t>^%ZIS: Standard Device Call</w:t>
      </w:r>
      <w:r w:rsidRPr="00573A2B">
        <w:rPr>
          <w:color w:val="0000FF"/>
          <w:u w:val="single"/>
        </w:rPr>
        <w:fldChar w:fldCharType="end"/>
      </w:r>
      <w:r w:rsidR="00261973">
        <w:t xml:space="preserve"> API</w:t>
      </w:r>
      <w:r w:rsidRPr="006B2FCC">
        <w:t xml:space="preserve"> to select the device, the </w:t>
      </w:r>
      <w:r w:rsidR="00D12615" w:rsidRPr="00573A2B">
        <w:rPr>
          <w:color w:val="0000FF"/>
          <w:u w:val="single"/>
        </w:rPr>
        <w:fldChar w:fldCharType="begin" w:fldLock="1"/>
      </w:r>
      <w:r w:rsidR="00D12615" w:rsidRPr="00573A2B">
        <w:rPr>
          <w:color w:val="0000FF"/>
          <w:u w:val="single"/>
        </w:rPr>
        <w:instrText xml:space="preserve"> REF _Ref20103688 \h </w:instrText>
      </w:r>
      <w:r w:rsidR="00405A0C" w:rsidRPr="00573A2B">
        <w:rPr>
          <w:color w:val="0000FF"/>
          <w:u w:val="single"/>
        </w:rPr>
        <w:instrText xml:space="preserve"> \* MERGEFORMAT </w:instrText>
      </w:r>
      <w:r w:rsidR="00D12615" w:rsidRPr="00573A2B">
        <w:rPr>
          <w:color w:val="0000FF"/>
          <w:u w:val="single"/>
        </w:rPr>
      </w:r>
      <w:r w:rsidR="00D12615" w:rsidRPr="00573A2B">
        <w:rPr>
          <w:color w:val="0000FF"/>
          <w:u w:val="single"/>
        </w:rPr>
        <w:fldChar w:fldCharType="separate"/>
      </w:r>
      <w:r w:rsidR="00EB0586" w:rsidRPr="00EB0586">
        <w:rPr>
          <w:color w:val="0000FF"/>
          <w:u w:val="single"/>
        </w:rPr>
        <w:t>^%ZTLOAD: Queue a Task</w:t>
      </w:r>
      <w:r w:rsidR="00D12615" w:rsidRPr="00573A2B">
        <w:rPr>
          <w:color w:val="0000FF"/>
          <w:u w:val="single"/>
        </w:rPr>
        <w:fldChar w:fldCharType="end"/>
      </w:r>
      <w:r w:rsidR="00261973">
        <w:t xml:space="preserve"> API</w:t>
      </w:r>
      <w:r w:rsidR="0086260F">
        <w:t xml:space="preserve"> to queue the print task</w:t>
      </w:r>
      <w:r w:rsidRPr="006B2FCC">
        <w:t xml:space="preserve"> and schedule the gather task. </w:t>
      </w:r>
      <w:r w:rsidR="00135A2E">
        <w:t>U</w:t>
      </w:r>
      <w:r w:rsidRPr="006B2FCC">
        <w:t xml:space="preserve">se the </w:t>
      </w:r>
      <w:r w:rsidR="00D12615" w:rsidRPr="006B2FCC">
        <w:t>REQ^%ZTLOAD</w:t>
      </w:r>
      <w:r w:rsidR="00261973">
        <w:t xml:space="preserve"> API</w:t>
      </w:r>
      <w:r w:rsidRPr="006B2FCC">
        <w:t xml:space="preserve"> to schedule the print task when the gather task finishes.</w:t>
      </w:r>
    </w:p>
    <w:p w:rsidR="00E0596A" w:rsidRPr="006B2FCC" w:rsidRDefault="004B7C96" w:rsidP="00573A2B">
      <w:pPr>
        <w:pStyle w:val="Note"/>
        <w:keepNext/>
        <w:keepLines/>
      </w:pPr>
      <w:r>
        <w:rPr>
          <w:noProof/>
          <w:lang w:eastAsia="en-US"/>
        </w:rPr>
        <w:drawing>
          <wp:inline distT="0" distB="0" distL="0" distR="0" wp14:anchorId="2FE97D7D" wp14:editId="2B8001D9">
            <wp:extent cx="285750" cy="285750"/>
            <wp:effectExtent l="0" t="0" r="0" b="0"/>
            <wp:docPr id="463" name="Picture 4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73A2B">
        <w:tab/>
      </w:r>
      <w:r w:rsidR="00573A2B" w:rsidRPr="006B2FCC">
        <w:rPr>
          <w:b/>
        </w:rPr>
        <w:t>NOTE:</w:t>
      </w:r>
      <w:r w:rsidR="00573A2B" w:rsidRPr="006B2FCC">
        <w:t xml:space="preserve"> This process is made easier by using the </w:t>
      </w:r>
      <w:r w:rsidR="00573A2B" w:rsidRPr="00573A2B">
        <w:rPr>
          <w:color w:val="0000FF"/>
          <w:u w:val="single"/>
        </w:rPr>
        <w:fldChar w:fldCharType="begin" w:fldLock="1"/>
      </w:r>
      <w:r w:rsidR="00573A2B" w:rsidRPr="00573A2B">
        <w:rPr>
          <w:color w:val="0000FF"/>
          <w:u w:val="single"/>
        </w:rPr>
        <w:instrText xml:space="preserve"> REF _Ref125436679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$$QQ^XUTMDEVQ(): Double Queue—Direct Queuing in a Single Call</w:t>
      </w:r>
      <w:r w:rsidR="00573A2B" w:rsidRPr="00573A2B">
        <w:rPr>
          <w:color w:val="0000FF"/>
          <w:u w:val="single"/>
        </w:rPr>
        <w:fldChar w:fldCharType="end"/>
      </w:r>
      <w:r w:rsidR="00573A2B" w:rsidRPr="006B2FCC">
        <w:t xml:space="preserve"> and </w:t>
      </w:r>
      <w:r w:rsidR="00573A2B" w:rsidRPr="00573A2B">
        <w:rPr>
          <w:color w:val="0000FF"/>
          <w:u w:val="single"/>
        </w:rPr>
        <w:fldChar w:fldCharType="begin" w:fldLock="1"/>
      </w:r>
      <w:r w:rsidR="00573A2B" w:rsidRPr="00573A2B">
        <w:rPr>
          <w:color w:val="0000FF"/>
          <w:u w:val="single"/>
        </w:rPr>
        <w:instrText xml:space="preserve"> REF _Ref125424162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$$REQQ^XUTMDEVQ(): Schedule Second Part of a Task</w:t>
      </w:r>
      <w:r w:rsidR="00573A2B" w:rsidRPr="00573A2B">
        <w:rPr>
          <w:color w:val="0000FF"/>
          <w:u w:val="single"/>
        </w:rPr>
        <w:fldChar w:fldCharType="end"/>
      </w:r>
      <w:r w:rsidR="00573A2B" w:rsidRPr="006B2FCC">
        <w:t xml:space="preserve"> </w:t>
      </w:r>
      <w:r w:rsidR="00F92D1F">
        <w:t>APIs</w:t>
      </w:r>
      <w:r w:rsidR="00573A2B" w:rsidRPr="006B2FCC">
        <w:t>.</w:t>
      </w:r>
    </w:p>
    <w:p w:rsidR="001A088C" w:rsidRPr="006B2FCC" w:rsidRDefault="001A088C" w:rsidP="00BC5B57">
      <w:pPr>
        <w:pStyle w:val="Caption"/>
      </w:pPr>
      <w:bookmarkStart w:id="1307" w:name="_Toc200270045"/>
      <w:bookmarkStart w:id="1308" w:name="_Toc458599951"/>
      <w:r w:rsidRPr="006B2FCC">
        <w:t xml:space="preserve">Figure </w:t>
      </w:r>
      <w:r w:rsidR="000542BF">
        <w:fldChar w:fldCharType="begin"/>
      </w:r>
      <w:r w:rsidR="000542BF">
        <w:instrText xml:space="preserve"> SEQ Figure \* ARABIC </w:instrText>
      </w:r>
      <w:r w:rsidR="000542BF">
        <w:fldChar w:fldCharType="separate"/>
      </w:r>
      <w:r w:rsidR="00EE31EC">
        <w:rPr>
          <w:noProof/>
        </w:rPr>
        <w:t>112</w:t>
      </w:r>
      <w:r w:rsidR="000542BF">
        <w:rPr>
          <w:noProof/>
        </w:rPr>
        <w:fldChar w:fldCharType="end"/>
      </w:r>
      <w:r w:rsidR="002D4A5F">
        <w:t>:</w:t>
      </w:r>
      <w:r w:rsidRPr="006B2FCC">
        <w:t xml:space="preserve"> REQ^%ZTLOAD</w:t>
      </w:r>
      <w:r w:rsidR="00EF784D">
        <w:t xml:space="preserve"> API—</w:t>
      </w:r>
      <w:r w:rsidRPr="006B2FCC">
        <w:t>Sample code</w:t>
      </w:r>
      <w:bookmarkEnd w:id="1307"/>
      <w:bookmarkEnd w:id="1308"/>
    </w:p>
    <w:p w:rsidR="00E0596A" w:rsidRPr="006B2FCC" w:rsidRDefault="00E0596A" w:rsidP="00E0596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E0596A" w:rsidRPr="006B2FCC" w:rsidRDefault="00E0596A" w:rsidP="00E0596A">
      <w:pPr>
        <w:pStyle w:val="Code"/>
      </w:pPr>
      <w:r w:rsidRPr="006B2FCC">
        <w:t xml:space="preserve">         ;;1.1</w:t>
      </w:r>
    </w:p>
    <w:p w:rsidR="00E0596A" w:rsidRPr="006B2FCC" w:rsidRDefault="00E0596A" w:rsidP="00E0596A">
      <w:pPr>
        <w:pStyle w:val="Code"/>
      </w:pPr>
      <w:r w:rsidRPr="006B2FCC">
        <w:t>ZTLOAD   ;</w:t>
      </w:r>
    </w:p>
    <w:p w:rsidR="00E0596A" w:rsidRPr="006B2FCC" w:rsidRDefault="00E0596A" w:rsidP="00E0596A">
      <w:pPr>
        <w:pStyle w:val="Code"/>
      </w:pPr>
      <w:r w:rsidRPr="006B2FCC">
        <w:t xml:space="preserve">         N ARH,ARHZTSK,X,ZTSAVE,%ZIS,ZTSK,ZTDTH,ZTRTN,ZTDESC,ZTIO,</w:t>
      </w:r>
      <w:smartTag w:uri="urn:schemas-microsoft-com:office:smarttags" w:element="stockticker">
        <w:r w:rsidRPr="006B2FCC">
          <w:t>POP</w:t>
        </w:r>
      </w:smartTag>
    </w:p>
    <w:p w:rsidR="00E0596A" w:rsidRPr="006B2FCC" w:rsidRDefault="00E0596A" w:rsidP="00E0596A">
      <w:pPr>
        <w:pStyle w:val="Code"/>
      </w:pPr>
      <w:r w:rsidRPr="006B2FCC">
        <w:t xml:space="preserve">         W !,</w:t>
      </w:r>
      <w:r w:rsidR="00C63661">
        <w:t>“</w:t>
      </w:r>
      <w:r w:rsidRPr="006B2FCC">
        <w:t>Queue the second task (the print task) first.</w:t>
      </w:r>
      <w:r w:rsidR="00FF3F33">
        <w:t>”</w:t>
      </w:r>
      <w:r w:rsidRPr="006B2FCC">
        <w:t>,!</w:t>
      </w:r>
    </w:p>
    <w:p w:rsidR="00E0596A" w:rsidRPr="006B2FCC" w:rsidRDefault="00E0596A" w:rsidP="00E0596A">
      <w:pPr>
        <w:pStyle w:val="Code"/>
      </w:pPr>
      <w:r w:rsidRPr="006B2FCC">
        <w:t xml:space="preserve">         ;Let</w:t>
      </w:r>
      <w:r w:rsidR="00FF3F33">
        <w:t>’</w:t>
      </w:r>
      <w:r w:rsidRPr="006B2FCC">
        <w:t>s deal with the second task first.</w:t>
      </w:r>
    </w:p>
    <w:p w:rsidR="00E0596A" w:rsidRPr="006B2FCC" w:rsidRDefault="00E0596A" w:rsidP="00E0596A">
      <w:pPr>
        <w:pStyle w:val="Code"/>
      </w:pPr>
      <w:r w:rsidRPr="006B2FCC">
        <w:t xml:space="preserve">         ;The user doesn</w:t>
      </w:r>
      <w:r w:rsidR="00FF3F33">
        <w:t>’</w:t>
      </w:r>
      <w:r w:rsidRPr="006B2FCC">
        <w:t>t know it, but he</w:t>
      </w:r>
      <w:r w:rsidR="00FF3F33">
        <w:t>’</w:t>
      </w:r>
      <w:r w:rsidRPr="006B2FCC">
        <w:t>s actually queuing the second task,</w:t>
      </w:r>
    </w:p>
    <w:p w:rsidR="00E0596A" w:rsidRPr="006B2FCC" w:rsidRDefault="00E0596A" w:rsidP="00E0596A">
      <w:pPr>
        <w:pStyle w:val="Code"/>
      </w:pPr>
      <w:r w:rsidRPr="006B2FCC">
        <w:t xml:space="preserve">         ;the </w:t>
      </w:r>
      <w:r w:rsidR="00FF3F33">
        <w:t>“</w:t>
      </w:r>
      <w:r w:rsidRPr="006B2FCC">
        <w:t>print</w:t>
      </w:r>
      <w:r w:rsidR="00FF3F33">
        <w:t>”</w:t>
      </w:r>
      <w:r w:rsidRPr="006B2FCC">
        <w:t xml:space="preserve"> portion of the job.  The only question the user will be</w:t>
      </w:r>
    </w:p>
    <w:p w:rsidR="00E0596A" w:rsidRPr="006B2FCC" w:rsidRDefault="00E0596A" w:rsidP="00E0596A">
      <w:pPr>
        <w:pStyle w:val="Code"/>
      </w:pPr>
      <w:r w:rsidRPr="006B2FCC">
        <w:t xml:space="preserve">         ;asked is to select the device.</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%ZIS=</w:t>
      </w:r>
      <w:r w:rsidR="00FF3F33">
        <w:t>“</w:t>
      </w:r>
      <w:r w:rsidRPr="006B2FCC">
        <w:t>QM</w:t>
      </w:r>
      <w:r w:rsidR="00FF3F33">
        <w:t>”</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;Force queuing.</w:t>
      </w:r>
    </w:p>
    <w:p w:rsidR="00E0596A" w:rsidRPr="006B2FCC" w:rsidRDefault="00E0596A" w:rsidP="00E0596A">
      <w:pPr>
        <w:pStyle w:val="Code"/>
      </w:pPr>
      <w:r w:rsidRPr="006B2FCC">
        <w:t xml:space="preserve">         D ^%ZIS Q:</w:t>
      </w:r>
      <w:smartTag w:uri="urn:schemas-microsoft-com:office:smarttags" w:element="stockticker">
        <w:r w:rsidRPr="006B2FCC">
          <w:t>POP</w:t>
        </w:r>
      </w:smartTag>
      <w:r w:rsidRPr="006B2FCC">
        <w:t xml:space="preserve">  ; Select Device</w:t>
      </w:r>
    </w:p>
    <w:p w:rsidR="00E0596A" w:rsidRPr="006B2FCC" w:rsidRDefault="00E0596A" w:rsidP="00E0596A">
      <w:pPr>
        <w:pStyle w:val="Code"/>
      </w:pPr>
      <w:r w:rsidRPr="006B2FCC">
        <w:t xml:space="preserve">         W !,</w:t>
      </w:r>
      <w:r w:rsidR="00C63661">
        <w:t>“</w:t>
      </w:r>
      <w:r w:rsidRPr="006B2FCC">
        <w:t>Finished with %ZIS.</w:t>
      </w:r>
      <w:r w:rsidR="00FF3F33">
        <w: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E0596A" w:rsidRPr="006B2FCC" w:rsidRDefault="00E0596A" w:rsidP="00E0596A">
      <w:pPr>
        <w:pStyle w:val="Code"/>
      </w:pPr>
      <w:r w:rsidRPr="006B2FCC">
        <w:t xml:space="preserve">         ;If we didn</w:t>
      </w:r>
      <w:r w:rsidR="00FF3F33">
        <w:t>’</w:t>
      </w:r>
      <w:r w:rsidRPr="006B2FCC">
        <w:t>t need to set ZTDTH, we could use EN^XUTMDEVQ, but that</w:t>
      </w:r>
    </w:p>
    <w:p w:rsidR="00E0596A" w:rsidRPr="006B2FCC" w:rsidRDefault="00E0596A" w:rsidP="00E0596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;BTW, Did you know that there</w:t>
      </w:r>
      <w:r w:rsidR="00FF3F33">
        <w:t>’</w:t>
      </w:r>
      <w:r w:rsidRPr="006B2FCC">
        <w:t>s a 5th parameter in EN^XUTMDEVQ?</w:t>
      </w:r>
    </w:p>
    <w:p w:rsidR="00E0596A" w:rsidRPr="006B2FCC" w:rsidRDefault="00E0596A" w:rsidP="00E0596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E0596A" w:rsidRPr="006B2FCC" w:rsidRDefault="00E0596A" w:rsidP="00E0596A">
      <w:pPr>
        <w:pStyle w:val="Code"/>
      </w:pPr>
      <w:r w:rsidRPr="006B2FCC">
        <w:t xml:space="preserve">         ;If you put </w:t>
      </w:r>
      <w:r w:rsidR="00FF3F33">
        <w:t>“</w:t>
      </w:r>
      <w:r w:rsidRPr="006B2FCC">
        <w:t>1</w:t>
      </w:r>
      <w:r w:rsidR="00FF3F33">
        <w:t>”</w:t>
      </w:r>
      <w:r w:rsidRPr="006B2FCC">
        <w:t xml:space="preserve"> as the 5th parameter, ZTSK will exist when EN returns.</w:t>
      </w:r>
    </w:p>
    <w:p w:rsidR="00E0596A" w:rsidRPr="006B2FCC" w:rsidRDefault="00E0596A" w:rsidP="00E0596A">
      <w:pPr>
        <w:pStyle w:val="Code"/>
      </w:pPr>
      <w:r w:rsidRPr="006B2FCC">
        <w:t xml:space="preserve">         ;D EN^XUTMDEVQ(</w:t>
      </w:r>
      <w:r w:rsidR="00FF3F33">
        <w:t>“</w:t>
      </w:r>
      <w:r w:rsidRPr="006B2FCC">
        <w:t>PRINT^ARHBQQ</w:t>
      </w:r>
      <w:r w:rsidR="00FF3F33">
        <w:t>”</w:t>
      </w:r>
      <w:r w:rsidRPr="006B2FCC">
        <w:t>,</w:t>
      </w:r>
      <w:r w:rsidR="00C63661">
        <w:t>“</w:t>
      </w:r>
      <w:r w:rsidRPr="006B2FCC">
        <w:t>ARHB Print</w:t>
      </w:r>
      <w:r w:rsidR="00FF3F33">
        <w:t>”</w:t>
      </w:r>
      <w:r w:rsidRPr="006B2FCC">
        <w:t>,.ZTSAVE,.%ZIS,1)</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ZTRTN=</w:t>
      </w:r>
      <w:r w:rsidR="00FF3F33">
        <w:t>“</w:t>
      </w:r>
      <w:r w:rsidRPr="006B2FCC">
        <w:t>PRINT^ARHBQQ</w:t>
      </w:r>
      <w:r w:rsidR="00FF3F33">
        <w:t>”</w:t>
      </w:r>
    </w:p>
    <w:p w:rsidR="00E0596A" w:rsidRPr="006B2FCC" w:rsidRDefault="00E0596A" w:rsidP="00E0596A">
      <w:pPr>
        <w:pStyle w:val="Code"/>
      </w:pPr>
      <w:r w:rsidRPr="006B2FCC">
        <w:t xml:space="preserve">         S ZTDESC=</w:t>
      </w:r>
      <w:r w:rsidR="00FF3F33">
        <w:t>“</w:t>
      </w:r>
      <w:r w:rsidRPr="006B2FCC">
        <w:t>ARHB Print</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t xml:space="preserve">         Q:</w:t>
      </w:r>
      <w:r w:rsidR="00FF3F33">
        <w:t>’</w:t>
      </w:r>
      <w:r w:rsidRPr="006B2FCC">
        <w:t>$D(ZTSK)</w:t>
      </w:r>
    </w:p>
    <w:p w:rsidR="00E0596A" w:rsidRPr="006B2FCC" w:rsidRDefault="00E0596A" w:rsidP="00E0596A">
      <w:pPr>
        <w:pStyle w:val="Code"/>
      </w:pPr>
      <w:r w:rsidRPr="006B2FCC">
        <w:t xml:space="preserve">         S ARHZTSK=ZTSK</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N ZTSAVE,%ZIS,ZTSK,ZTDTH,ZTRTN,ZTDESC,ZTIO,IOP</w:t>
      </w:r>
    </w:p>
    <w:p w:rsidR="00E0596A" w:rsidRPr="006B2FCC" w:rsidRDefault="00E0596A" w:rsidP="00E0596A">
      <w:pPr>
        <w:pStyle w:val="Code"/>
      </w:pPr>
      <w:r w:rsidRPr="006B2FCC">
        <w:t xml:space="preserve">         W !,</w:t>
      </w:r>
      <w:r w:rsidR="00C63661">
        <w:t>“</w:t>
      </w:r>
      <w:r w:rsidRPr="006B2FCC">
        <w:t>Now queue the first task (the gather task).</w:t>
      </w:r>
      <w:r w:rsidR="00FF3F33">
        <w:t>”</w:t>
      </w:r>
      <w:r w:rsidRPr="006B2FCC">
        <w:t>,!</w:t>
      </w:r>
    </w:p>
    <w:p w:rsidR="00E0596A" w:rsidRPr="006B2FCC" w:rsidRDefault="00E0596A" w:rsidP="00E0596A">
      <w:pPr>
        <w:pStyle w:val="Code"/>
      </w:pPr>
      <w:r w:rsidRPr="006B2FCC">
        <w:t xml:space="preserve">         ;Now queue the first task, the </w:t>
      </w:r>
      <w:r w:rsidR="00FF3F33">
        <w:t>“</w:t>
      </w:r>
      <w:r w:rsidRPr="006B2FCC">
        <w:t>gather</w:t>
      </w:r>
      <w:r w:rsidR="00FF3F33">
        <w:t>”</w:t>
      </w:r>
      <w:r w:rsidRPr="006B2FCC">
        <w:t xml:space="preserve"> portion of the job.</w:t>
      </w:r>
    </w:p>
    <w:p w:rsidR="00E0596A" w:rsidRPr="006B2FCC" w:rsidRDefault="00E0596A" w:rsidP="00E0596A">
      <w:pPr>
        <w:pStyle w:val="Code"/>
      </w:pPr>
      <w:r w:rsidRPr="006B2FCC">
        <w:t xml:space="preserve">         ;Since we don</w:t>
      </w:r>
      <w:r w:rsidR="00FF3F33">
        <w:t>’</w:t>
      </w:r>
      <w:r w:rsidRPr="006B2FCC">
        <w:t>t need a device,</w:t>
      </w:r>
    </w:p>
    <w:p w:rsidR="00E0596A" w:rsidRPr="006B2FCC" w:rsidRDefault="00E0596A" w:rsidP="00E0596A">
      <w:pPr>
        <w:pStyle w:val="Code"/>
      </w:pPr>
      <w:r w:rsidRPr="006B2FCC">
        <w:t xml:space="preserve">         ;the user will only be asked when to start the task.</w:t>
      </w:r>
    </w:p>
    <w:p w:rsidR="00E0596A" w:rsidRPr="006B2FCC" w:rsidRDefault="00E0596A" w:rsidP="00E0596A">
      <w:pPr>
        <w:pStyle w:val="Code"/>
      </w:pPr>
      <w:r w:rsidRPr="006B2FCC">
        <w:t xml:space="preserve">         ;(I wasn</w:t>
      </w:r>
      <w:r w:rsidR="00FF3F33">
        <w:t>’</w:t>
      </w:r>
      <w:r w:rsidRPr="006B2FCC">
        <w:t>t able to get EN^XUTMDEVQ to work for me.  I tried setting</w:t>
      </w:r>
    </w:p>
    <w:p w:rsidR="00E0596A" w:rsidRPr="006B2FCC" w:rsidRDefault="00E0596A" w:rsidP="00E0596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E0596A" w:rsidRPr="006B2FCC" w:rsidRDefault="00E0596A" w:rsidP="00E0596A">
      <w:pPr>
        <w:pStyle w:val="Code"/>
      </w:pPr>
      <w:r w:rsidRPr="006B2FCC">
        <w:t xml:space="preserve">         ;a device, but it did nothing, and returned a null ZTSK.)</w:t>
      </w:r>
    </w:p>
    <w:p w:rsidR="00E0596A" w:rsidRPr="006B2FCC" w:rsidRDefault="00E0596A" w:rsidP="00E0596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E0596A" w:rsidRPr="006B2FCC" w:rsidRDefault="00E0596A" w:rsidP="00E0596A">
      <w:pPr>
        <w:pStyle w:val="Code"/>
      </w:pPr>
      <w:r w:rsidRPr="006B2FCC">
        <w:t xml:space="preserve">         S ZTIO=</w:t>
      </w:r>
      <w:r w:rsidR="00027BB2">
        <w:t>“”</w:t>
      </w:r>
      <w:r w:rsidRPr="006B2FCC">
        <w:t xml:space="preserve"> ; We don</w:t>
      </w:r>
      <w:r w:rsidR="00FF3F33">
        <w:t>’</w:t>
      </w:r>
      <w:r w:rsidRPr="006B2FCC">
        <w:t>t need a device.</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 Force queuing.</w:t>
      </w:r>
    </w:p>
    <w:p w:rsidR="00E0596A" w:rsidRPr="006B2FCC" w:rsidRDefault="00E0596A" w:rsidP="00E0596A">
      <w:pPr>
        <w:pStyle w:val="Code"/>
      </w:pPr>
      <w:r w:rsidRPr="006B2FCC">
        <w:t xml:space="preserve">         S ZTRTN=</w:t>
      </w:r>
      <w:r w:rsidR="00FF3F33">
        <w:t>“</w:t>
      </w:r>
      <w:r w:rsidRPr="006B2FCC">
        <w:t>GATHER^ARHBQQ</w:t>
      </w:r>
      <w:r w:rsidR="00FF3F33">
        <w:t>”</w:t>
      </w:r>
    </w:p>
    <w:p w:rsidR="00E0596A" w:rsidRPr="006B2FCC" w:rsidRDefault="00E0596A" w:rsidP="00E0596A">
      <w:pPr>
        <w:pStyle w:val="Code"/>
      </w:pPr>
      <w:r w:rsidRPr="006B2FCC">
        <w:t xml:space="preserve">         S ZTDESC=</w:t>
      </w:r>
      <w:r w:rsidR="00FF3F33">
        <w:t>“</w:t>
      </w:r>
      <w:r w:rsidRPr="006B2FCC">
        <w:t>ARHB Gather</w:t>
      </w:r>
      <w:r w:rsidR="00FF3F33">
        <w:t>”</w:t>
      </w:r>
    </w:p>
    <w:p w:rsidR="00E0596A" w:rsidRPr="006B2FCC" w:rsidRDefault="00E0596A" w:rsidP="00E0596A">
      <w:pPr>
        <w:pStyle w:val="Code"/>
      </w:pPr>
      <w:r w:rsidRPr="006B2FCC">
        <w:lastRenderedPageBreak/>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t xml:space="preserve">         Q</w:t>
      </w:r>
    </w:p>
    <w:p w:rsidR="00E0596A" w:rsidRPr="006B2FCC" w:rsidRDefault="00E0596A" w:rsidP="00E0596A">
      <w:pPr>
        <w:pStyle w:val="Code"/>
      </w:pPr>
      <w:r w:rsidRPr="006B2FCC">
        <w:t>GATHER   ;</w:t>
      </w:r>
    </w:p>
    <w:p w:rsidR="00E0596A" w:rsidRPr="006B2FCC" w:rsidRDefault="00E0596A" w:rsidP="00E0596A">
      <w:pPr>
        <w:pStyle w:val="Code"/>
      </w:pPr>
      <w:r w:rsidRPr="006B2FCC">
        <w:t xml:space="preserve">         N ARHJ</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E0596A" w:rsidRPr="006B2FCC" w:rsidRDefault="00E0596A" w:rsidP="00E0596A">
      <w:pPr>
        <w:pStyle w:val="Code"/>
      </w:pPr>
      <w:r w:rsidRPr="006B2FCC">
        <w:t xml:space="preserve">         K ^XTMP(ARHJ) ; Use ^XTMP to pass a lot of data between tasks.</w:t>
      </w:r>
    </w:p>
    <w:p w:rsidR="00E0596A" w:rsidRPr="006B2FCC" w:rsidRDefault="00E0596A" w:rsidP="00E0596A">
      <w:pPr>
        <w:pStyle w:val="Code"/>
      </w:pPr>
      <w:r w:rsidRPr="006B2FCC">
        <w:t xml:space="preserve">         S ^XTMP(ARHJ,0)=$$FMADD^XLFDT(DT,1)_U_DT ; Save-thru and create dates.</w:t>
      </w:r>
    </w:p>
    <w:p w:rsidR="00E0596A" w:rsidRPr="006B2FCC" w:rsidRDefault="00E0596A" w:rsidP="00E0596A">
      <w:pPr>
        <w:pStyle w:val="Code"/>
      </w:pPr>
      <w:r w:rsidRPr="006B2FCC">
        <w:t xml:space="preserve">         S ^XTMP(ARHJ)=</w:t>
      </w:r>
      <w:r w:rsidR="00FF3F33">
        <w:t>“</w:t>
      </w:r>
      <w:r w:rsidRPr="006B2FCC">
        <w:t>HI MOM!</w:t>
      </w:r>
      <w:r w:rsidR="00FF3F33">
        <w:t>”</w:t>
      </w:r>
      <w:r w:rsidRPr="006B2FCC">
        <w:t xml:space="preserve"> ; Pretend this is a lot of data.</w:t>
      </w:r>
    </w:p>
    <w:p w:rsidR="00E0596A" w:rsidRPr="006B2FCC" w:rsidRDefault="00E0596A" w:rsidP="00E0596A">
      <w:pPr>
        <w:pStyle w:val="Code"/>
      </w:pPr>
      <w:r w:rsidRPr="006B2FCC">
        <w:t xml:space="preserve">         D SPRINT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 xml:space="preserve">SPRINT   ; Now schedule the </w:t>
      </w:r>
      <w:r w:rsidR="00FF3F33">
        <w:t>“</w:t>
      </w:r>
      <w:r w:rsidRPr="006B2FCC">
        <w:t>print</w:t>
      </w:r>
      <w:r w:rsidR="00FF3F33">
        <w:t>”</w:t>
      </w:r>
      <w:r w:rsidRPr="006B2FCC">
        <w:t xml:space="preserve"> task to run.</w:t>
      </w:r>
    </w:p>
    <w:p w:rsidR="00E0596A" w:rsidRPr="006B2FCC" w:rsidRDefault="00E0596A" w:rsidP="00E0596A">
      <w:pPr>
        <w:pStyle w:val="Code"/>
      </w:pPr>
      <w:r w:rsidRPr="006B2FCC">
        <w:t xml:space="preserve">         N ZTSK,ZTDTH,I,ZTRTN,ZTDESC,ZTIO,ZTSAVE ; Very important to NEW the</w:t>
      </w:r>
    </w:p>
    <w:p w:rsidR="00E0596A" w:rsidRPr="006B2FCC" w:rsidRDefault="00E0596A" w:rsidP="00E0596A">
      <w:pPr>
        <w:pStyle w:val="Code"/>
      </w:pPr>
      <w:r w:rsidRPr="006B2FCC">
        <w:t xml:space="preserve">         ; input variables to REQ^%ZTLOAD, otherwise they retain the values of</w:t>
      </w:r>
    </w:p>
    <w:p w:rsidR="00E0596A" w:rsidRPr="006B2FCC" w:rsidRDefault="00E0596A" w:rsidP="00E0596A">
      <w:pPr>
        <w:pStyle w:val="Code"/>
      </w:pPr>
      <w:r w:rsidRPr="006B2FCC">
        <w:t xml:space="preserve">         ; the currently running task, and you could unintentionally change the</w:t>
      </w:r>
    </w:p>
    <w:p w:rsidR="00E0596A" w:rsidRPr="006B2FCC" w:rsidRDefault="00E0596A" w:rsidP="00E0596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E0596A" w:rsidRPr="006B2FCC" w:rsidRDefault="00E0596A" w:rsidP="00E0596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E0596A" w:rsidRPr="006B2FCC" w:rsidRDefault="00E0596A" w:rsidP="00E0596A">
      <w:pPr>
        <w:pStyle w:val="Code"/>
      </w:pPr>
      <w:r w:rsidRPr="006B2FCC">
        <w:t xml:space="preserve">         S ZTSK=ARHZTSK</w:t>
      </w:r>
    </w:p>
    <w:p w:rsidR="00E0596A" w:rsidRPr="006B2FCC" w:rsidRDefault="00E0596A" w:rsidP="00E0596A">
      <w:pPr>
        <w:pStyle w:val="Code"/>
      </w:pPr>
      <w:r w:rsidRPr="006B2FCC">
        <w:t xml:space="preserve">         S ZTDTH=$H</w:t>
      </w:r>
    </w:p>
    <w:p w:rsidR="00E0596A" w:rsidRPr="006B2FCC" w:rsidRDefault="00E0596A" w:rsidP="00E0596A">
      <w:pPr>
        <w:pStyle w:val="Code"/>
      </w:pPr>
      <w:r w:rsidRPr="006B2FCC">
        <w:t xml:space="preserve">         D REQ^%ZTLOAD</w:t>
      </w:r>
    </w:p>
    <w:p w:rsidR="00E0596A" w:rsidRPr="006B2FCC" w:rsidRDefault="00E0596A" w:rsidP="00E0596A">
      <w:pPr>
        <w:pStyle w:val="Code"/>
      </w:pPr>
      <w:r w:rsidRPr="006B2FCC">
        <w:t xml:space="preserve">         ;Instead of the above 8 lines we could have simply:</w:t>
      </w:r>
    </w:p>
    <w:p w:rsidR="00E0596A" w:rsidRPr="006B2FCC" w:rsidRDefault="00E0596A" w:rsidP="00E0596A">
      <w:pPr>
        <w:pStyle w:val="Code"/>
      </w:pPr>
      <w:r w:rsidRPr="006B2FCC">
        <w:t xml:space="preserve">         ;S X=$$REQQ^XUTMDEVQ(ARHZTSK,$H,</w:t>
      </w:r>
      <w:r w:rsidR="00C63661">
        <w:t>“</w:t>
      </w:r>
      <w:r w:rsidRPr="006B2FCC">
        <w:t>ARHJ</w:t>
      </w:r>
      <w:r w:rsidR="00FF3F33">
        <w:t>”</w:t>
      </w:r>
      <w:r w:rsidRPr="006B2FCC">
        <w: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PRINT    ;</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U IO ; Don</w:t>
      </w:r>
      <w:r w:rsidR="00FF3F33">
        <w:t>’</w:t>
      </w:r>
      <w:r w:rsidRPr="006B2FCC">
        <w:t xml:space="preserve">t need this if invoked using a ^XUTMDEVQ </w:t>
      </w:r>
      <w:r w:rsidR="00261973">
        <w:t>AP</w:t>
      </w:r>
      <w:r w:rsidRPr="006B2FCC">
        <w:t>I.</w:t>
      </w:r>
    </w:p>
    <w:p w:rsidR="00E0596A" w:rsidRPr="006B2FCC" w:rsidRDefault="00E0596A" w:rsidP="00E0596A">
      <w:pPr>
        <w:pStyle w:val="Code"/>
      </w:pPr>
      <w:r w:rsidRPr="006B2FCC">
        <w:t xml:space="preserve">         W !,</w:t>
      </w:r>
      <w:r w:rsidR="00C63661">
        <w:t>“</w:t>
      </w:r>
      <w:r w:rsidRPr="006B2FCC">
        <w:t xml:space="preserve">The secret message is: </w:t>
      </w:r>
      <w:r w:rsidR="00C63661">
        <w:t>‘”</w:t>
      </w:r>
      <w:r w:rsidRPr="006B2FCC">
        <w:t>,$G(^XTMP(ARHJ)),</w:t>
      </w:r>
      <w:r w:rsidR="00C63661">
        <w:t>“‘”</w:t>
      </w:r>
    </w:p>
    <w:p w:rsidR="00E0596A" w:rsidRPr="006B2FCC" w:rsidRDefault="00E0596A" w:rsidP="00E0596A">
      <w:pPr>
        <w:pStyle w:val="Code"/>
      </w:pPr>
      <w:r w:rsidRPr="006B2FCC">
        <w:t xml:space="preserve">         K ^XTMP(ARHJ)</w:t>
      </w:r>
    </w:p>
    <w:p w:rsidR="00E0596A" w:rsidRPr="006B2FCC" w:rsidRDefault="00E0596A" w:rsidP="00E0596A">
      <w:pPr>
        <w:pStyle w:val="Code"/>
      </w:pPr>
      <w:r w:rsidRPr="006B2FCC">
        <w:t xml:space="preserve">         Q</w:t>
      </w:r>
    </w:p>
    <w:p w:rsidR="003E457E" w:rsidRPr="006B2FCC" w:rsidRDefault="003E457E" w:rsidP="00573A2B">
      <w:pPr>
        <w:pStyle w:val="BodyText6"/>
      </w:pPr>
    </w:p>
    <w:p w:rsidR="003E457E" w:rsidRPr="006B2FCC" w:rsidRDefault="00D54AF1" w:rsidP="00E22EEC">
      <w:pPr>
        <w:pStyle w:val="Heading4"/>
      </w:pPr>
      <w:bookmarkStart w:id="1309" w:name="_Toc458599356"/>
      <w:r w:rsidRPr="006B2FCC">
        <w:lastRenderedPageBreak/>
        <w:t>Code Execution</w:t>
      </w:r>
      <w:bookmarkEnd w:id="1309"/>
    </w:p>
    <w:p w:rsidR="001A088C" w:rsidRPr="006B2FCC" w:rsidRDefault="001A088C" w:rsidP="00BC5B57">
      <w:pPr>
        <w:pStyle w:val="Caption"/>
      </w:pPr>
      <w:bookmarkStart w:id="1310" w:name="_Toc200270046"/>
      <w:bookmarkStart w:id="1311" w:name="_Toc458599952"/>
      <w:r w:rsidRPr="006B2FCC">
        <w:t xml:space="preserve">Figure </w:t>
      </w:r>
      <w:r w:rsidR="000542BF">
        <w:fldChar w:fldCharType="begin"/>
      </w:r>
      <w:r w:rsidR="000542BF">
        <w:instrText xml:space="preserve"> SEQ Figure \* ARABIC </w:instrText>
      </w:r>
      <w:r w:rsidR="000542BF">
        <w:fldChar w:fldCharType="separate"/>
      </w:r>
      <w:r w:rsidR="00EE31EC">
        <w:rPr>
          <w:noProof/>
        </w:rPr>
        <w:t>113</w:t>
      </w:r>
      <w:r w:rsidR="000542BF">
        <w:rPr>
          <w:noProof/>
        </w:rPr>
        <w:fldChar w:fldCharType="end"/>
      </w:r>
      <w:r w:rsidR="002D4A5F">
        <w:t>:</w:t>
      </w:r>
      <w:r w:rsidRPr="006B2FCC">
        <w:t xml:space="preserve"> ^%ZTLOAD</w:t>
      </w:r>
      <w:r w:rsidR="00EF784D">
        <w:t xml:space="preserve"> API—</w:t>
      </w:r>
      <w:r w:rsidRPr="006B2FCC">
        <w:t>Sample code execution</w:t>
      </w:r>
      <w:bookmarkEnd w:id="1310"/>
      <w:bookmarkEnd w:id="1311"/>
    </w:p>
    <w:p w:rsidR="003E457E" w:rsidRPr="00327E80" w:rsidRDefault="003E457E" w:rsidP="003E457E">
      <w:pPr>
        <w:pStyle w:val="Code"/>
      </w:pPr>
      <w:r w:rsidRPr="006B2FCC">
        <w:t>VAH&gt;</w:t>
      </w:r>
      <w:r w:rsidRPr="00327E80">
        <w:rPr>
          <w:b/>
          <w:highlight w:val="yellow"/>
        </w:rPr>
        <w:t>D ZTLOAD^ARHBQQ</w:t>
      </w:r>
    </w:p>
    <w:p w:rsidR="003E457E" w:rsidRPr="006B2FCC" w:rsidRDefault="003E457E" w:rsidP="003E457E">
      <w:pPr>
        <w:pStyle w:val="Code"/>
      </w:pPr>
    </w:p>
    <w:p w:rsidR="003E457E" w:rsidRPr="006B2FCC" w:rsidRDefault="003E457E" w:rsidP="003E457E">
      <w:pPr>
        <w:pStyle w:val="Code"/>
      </w:pPr>
      <w:r w:rsidRPr="006B2FCC">
        <w:t>Queue the second task (the print task) first.</w:t>
      </w:r>
    </w:p>
    <w:p w:rsidR="003E457E" w:rsidRPr="006B2FCC" w:rsidRDefault="003E457E" w:rsidP="003E457E">
      <w:pPr>
        <w:pStyle w:val="Code"/>
      </w:pPr>
      <w:r w:rsidRPr="006B2FCC">
        <w:t>QUEUE TO PRINT ON</w:t>
      </w:r>
    </w:p>
    <w:p w:rsidR="003E457E" w:rsidRPr="00327E80" w:rsidRDefault="003E457E" w:rsidP="003E457E">
      <w:pPr>
        <w:pStyle w:val="Code"/>
      </w:pPr>
      <w:r w:rsidRPr="006B2FCC">
        <w:t xml:space="preserve">DEVICE: HOME// </w:t>
      </w:r>
      <w:r w:rsidRPr="00327E80">
        <w:rPr>
          <w:b/>
          <w:highlight w:val="yellow"/>
        </w:rPr>
        <w:t>P-MESS</w:t>
      </w:r>
    </w:p>
    <w:p w:rsidR="003E457E" w:rsidRPr="006B2FCC" w:rsidRDefault="003E457E" w:rsidP="003E457E">
      <w:pPr>
        <w:pStyle w:val="Code"/>
      </w:pPr>
    </w:p>
    <w:p w:rsidR="003E457E" w:rsidRPr="006B2FCC" w:rsidRDefault="003E457E" w:rsidP="003E457E">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p>
    <w:p w:rsidR="003E457E" w:rsidRPr="00327E80" w:rsidRDefault="003E457E" w:rsidP="003E457E">
      <w:pPr>
        <w:pStyle w:val="Code"/>
      </w:pPr>
      <w:r w:rsidRPr="006B2FCC">
        <w:t xml:space="preserve">Subject: </w:t>
      </w:r>
      <w:r w:rsidRPr="00327E80">
        <w:rPr>
          <w:b/>
          <w:highlight w:val="yellow"/>
        </w:rPr>
        <w:t>MY PRINT</w:t>
      </w:r>
    </w:p>
    <w:p w:rsidR="003E457E" w:rsidRPr="006B2FCC" w:rsidRDefault="003E457E" w:rsidP="003E457E">
      <w:pPr>
        <w:pStyle w:val="Code"/>
      </w:pPr>
    </w:p>
    <w:p w:rsidR="003E457E" w:rsidRPr="006B2FCC" w:rsidRDefault="003E457E" w:rsidP="003E457E">
      <w:pPr>
        <w:pStyle w:val="Code"/>
      </w:pPr>
      <w:r w:rsidRPr="006B2FCC">
        <w:t xml:space="preserve">     Select one of the following:</w:t>
      </w:r>
    </w:p>
    <w:p w:rsidR="003E457E" w:rsidRPr="006B2FCC" w:rsidRDefault="003E457E" w:rsidP="003E457E">
      <w:pPr>
        <w:pStyle w:val="Code"/>
      </w:pPr>
    </w:p>
    <w:p w:rsidR="003E457E" w:rsidRPr="006B2FCC" w:rsidRDefault="003E457E" w:rsidP="003E457E">
      <w:pPr>
        <w:pStyle w:val="Code"/>
      </w:pPr>
      <w:r w:rsidRPr="006B2FCC">
        <w:t xml:space="preserve">          M         Me</w:t>
      </w:r>
    </w:p>
    <w:p w:rsidR="003E457E" w:rsidRPr="006B2FCC" w:rsidRDefault="003E457E" w:rsidP="003E457E">
      <w:pPr>
        <w:pStyle w:val="Code"/>
      </w:pPr>
      <w:r w:rsidRPr="006B2FCC">
        <w:t xml:space="preserve">          P         Postmaster</w:t>
      </w:r>
    </w:p>
    <w:p w:rsidR="003E457E" w:rsidRPr="006B2FCC" w:rsidRDefault="003E457E" w:rsidP="003E457E">
      <w:pPr>
        <w:pStyle w:val="Code"/>
      </w:pPr>
    </w:p>
    <w:p w:rsidR="003E457E" w:rsidRPr="00327E80" w:rsidRDefault="003E457E" w:rsidP="003E457E">
      <w:pPr>
        <w:pStyle w:val="Code"/>
      </w:pPr>
      <w:r w:rsidRPr="006B2FCC">
        <w:t xml:space="preserve">From whom: Postmaster// </w:t>
      </w:r>
      <w:r w:rsidRPr="00327E80">
        <w:rPr>
          <w:b/>
          <w:highlight w:val="yellow"/>
        </w:rPr>
        <w:t>&lt;Enter&gt;</w:t>
      </w:r>
    </w:p>
    <w:p w:rsidR="003E457E" w:rsidRPr="006B2FCC" w:rsidRDefault="003E457E" w:rsidP="003E457E">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3E457E" w:rsidRPr="00327E80" w:rsidRDefault="003E457E" w:rsidP="003E457E">
      <w:pPr>
        <w:pStyle w:val="Code"/>
      </w:pPr>
      <w:r w:rsidRPr="006B2FCC">
        <w:t xml:space="preserve">Select basket to send to: IN// </w:t>
      </w:r>
      <w:r w:rsidRPr="00327E80">
        <w:rPr>
          <w:b/>
          <w:highlight w:val="yellow"/>
        </w:rPr>
        <w:t>&lt;Enter&gt;</w:t>
      </w:r>
    </w:p>
    <w:p w:rsidR="003E457E" w:rsidRPr="00327E80" w:rsidRDefault="003E457E" w:rsidP="003E457E">
      <w:pPr>
        <w:pStyle w:val="Code"/>
      </w:pPr>
      <w:r w:rsidRPr="006B2FCC">
        <w:t xml:space="preserve">And Send to: </w:t>
      </w:r>
      <w:r w:rsidRPr="00327E80">
        <w:rPr>
          <w:b/>
          <w:highlight w:val="yellow"/>
        </w:rPr>
        <w:t>&lt;Enter&gt;</w:t>
      </w:r>
    </w:p>
    <w:p w:rsidR="003E457E" w:rsidRPr="006B2FCC" w:rsidRDefault="003E457E" w:rsidP="003E457E">
      <w:pPr>
        <w:pStyle w:val="Code"/>
      </w:pPr>
      <w:r w:rsidRPr="006B2FCC">
        <w:t>Finished with %ZIS.</w:t>
      </w:r>
    </w:p>
    <w:p w:rsidR="003E457E" w:rsidRPr="006B2FCC" w:rsidRDefault="003E457E" w:rsidP="003E457E">
      <w:pPr>
        <w:pStyle w:val="Code"/>
      </w:pPr>
      <w:r w:rsidRPr="006B2FCC">
        <w:t>ZTSK=2921497</w:t>
      </w:r>
    </w:p>
    <w:p w:rsidR="003E457E" w:rsidRPr="006B2FCC" w:rsidRDefault="003E457E" w:rsidP="003E457E">
      <w:pPr>
        <w:pStyle w:val="Code"/>
      </w:pPr>
      <w:r w:rsidRPr="006B2FCC">
        <w:t>Now queue the first task (the gather task).</w:t>
      </w:r>
    </w:p>
    <w:p w:rsidR="003E457E" w:rsidRPr="006B2FCC" w:rsidRDefault="003E457E" w:rsidP="003E457E">
      <w:pPr>
        <w:pStyle w:val="Code"/>
      </w:pPr>
    </w:p>
    <w:p w:rsidR="003E457E" w:rsidRPr="006B2FCC" w:rsidRDefault="003E457E" w:rsidP="003E457E">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3E457E" w:rsidRPr="006B2FCC" w:rsidRDefault="003E457E" w:rsidP="003E457E">
      <w:pPr>
        <w:pStyle w:val="Code"/>
      </w:pPr>
      <w:r w:rsidRPr="006B2FCC">
        <w:t>ZTSK=2921499</w:t>
      </w:r>
    </w:p>
    <w:p w:rsidR="003E457E" w:rsidRPr="006B2FCC" w:rsidRDefault="003E457E" w:rsidP="00573A2B">
      <w:pPr>
        <w:pStyle w:val="BodyText6"/>
      </w:pPr>
    </w:p>
    <w:p w:rsidR="003E457E" w:rsidRPr="006B2FCC" w:rsidRDefault="00560846" w:rsidP="00E22EEC">
      <w:pPr>
        <w:pStyle w:val="Heading4"/>
      </w:pPr>
      <w:bookmarkStart w:id="1312" w:name="_Toc458599357"/>
      <w:r w:rsidRPr="006B2FCC">
        <w:t>Output</w:t>
      </w:r>
      <w:bookmarkEnd w:id="1312"/>
    </w:p>
    <w:p w:rsidR="001A088C" w:rsidRPr="006B2FCC" w:rsidRDefault="001A088C" w:rsidP="00BC5B57">
      <w:pPr>
        <w:pStyle w:val="Caption"/>
      </w:pPr>
      <w:bookmarkStart w:id="1313" w:name="_Toc200270047"/>
      <w:bookmarkStart w:id="1314" w:name="_Toc458599953"/>
      <w:r w:rsidRPr="006B2FCC">
        <w:t xml:space="preserve">Figure </w:t>
      </w:r>
      <w:r w:rsidR="000542BF">
        <w:fldChar w:fldCharType="begin"/>
      </w:r>
      <w:r w:rsidR="000542BF">
        <w:instrText xml:space="preserve"> SEQ Figure \* ARABIC </w:instrText>
      </w:r>
      <w:r w:rsidR="000542BF">
        <w:fldChar w:fldCharType="separate"/>
      </w:r>
      <w:r w:rsidR="00EE31EC">
        <w:rPr>
          <w:noProof/>
        </w:rPr>
        <w:t>114</w:t>
      </w:r>
      <w:r w:rsidR="000542BF">
        <w:rPr>
          <w:noProof/>
        </w:rPr>
        <w:fldChar w:fldCharType="end"/>
      </w:r>
      <w:r w:rsidR="002D4A5F">
        <w:t>:</w:t>
      </w:r>
      <w:r w:rsidRPr="006B2FCC">
        <w:t xml:space="preserve"> ^%ZTLOAD</w:t>
      </w:r>
      <w:r w:rsidR="00EF784D">
        <w:t xml:space="preserve"> API—</w:t>
      </w:r>
      <w:r w:rsidRPr="006B2FCC">
        <w:t>Sample output</w:t>
      </w:r>
      <w:bookmarkEnd w:id="1313"/>
      <w:bookmarkEnd w:id="1314"/>
    </w:p>
    <w:p w:rsidR="003E457E" w:rsidRPr="006B2FCC" w:rsidRDefault="003E457E" w:rsidP="003E457E">
      <w:pPr>
        <w:pStyle w:val="Dialogue"/>
      </w:pPr>
      <w:r w:rsidRPr="006B2FCC">
        <w:t xml:space="preserve">Subj: MY PRINT  [#28881111] </w:t>
      </w:r>
      <w:smartTag w:uri="urn:schemas-microsoft-com:office:smarttags" w:element="date">
        <w:smartTagPr>
          <w:attr w:name="Year" w:val="05"/>
          <w:attr w:name="Day" w:val="25"/>
          <w:attr w:name="Month" w:val="01"/>
          <w:attr w:name="ls" w:val="trans"/>
        </w:smartTagPr>
        <w:r w:rsidRPr="006B2FCC">
          <w:t>01/25/05</w:t>
        </w:r>
      </w:smartTag>
      <w:r w:rsidRPr="006B2FCC">
        <w:t>@11:30  2 lines</w:t>
      </w:r>
    </w:p>
    <w:p w:rsidR="003E457E" w:rsidRPr="006B2FCC" w:rsidRDefault="003E457E" w:rsidP="003E457E">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3E457E" w:rsidRPr="006B2FCC" w:rsidRDefault="003E457E" w:rsidP="003E457E">
      <w:pPr>
        <w:pStyle w:val="Dialogue"/>
      </w:pPr>
      <w:r w:rsidRPr="006B2FCC">
        <w:t>basket.</w:t>
      </w:r>
    </w:p>
    <w:p w:rsidR="003E457E" w:rsidRPr="006B2FCC" w:rsidRDefault="003E457E" w:rsidP="003E457E">
      <w:pPr>
        <w:pStyle w:val="Dialogue"/>
      </w:pPr>
      <w:r w:rsidRPr="006B2FCC">
        <w:t>Page 1  *New*</w:t>
      </w:r>
    </w:p>
    <w:p w:rsidR="003E457E" w:rsidRPr="006B2FCC" w:rsidRDefault="003E457E" w:rsidP="003E457E">
      <w:pPr>
        <w:pStyle w:val="Dialogue"/>
      </w:pPr>
      <w:r w:rsidRPr="006B2FCC">
        <w:t>-------------------------------------------------------------------------------</w:t>
      </w:r>
    </w:p>
    <w:p w:rsidR="003E457E" w:rsidRPr="006B2FCC" w:rsidRDefault="003E457E" w:rsidP="003E457E">
      <w:pPr>
        <w:pStyle w:val="Dialogue"/>
      </w:pPr>
    </w:p>
    <w:p w:rsidR="003E457E" w:rsidRPr="006B2FCC" w:rsidRDefault="003E457E" w:rsidP="003E457E">
      <w:pPr>
        <w:pStyle w:val="Dialogue"/>
      </w:pPr>
      <w:r w:rsidRPr="006B2FCC">
        <w:t xml:space="preserve">The secret message is: </w:t>
      </w:r>
      <w:r w:rsidR="00FF3F33">
        <w:t>‘</w:t>
      </w:r>
      <w:r w:rsidRPr="006B2FCC">
        <w:t>HI MOM!</w:t>
      </w:r>
      <w:r w:rsidR="00FF3F33">
        <w:t>’</w:t>
      </w:r>
    </w:p>
    <w:p w:rsidR="003E457E" w:rsidRPr="006B2FCC" w:rsidRDefault="003E457E" w:rsidP="003E457E">
      <w:pPr>
        <w:pStyle w:val="Dialogue"/>
      </w:pPr>
    </w:p>
    <w:p w:rsidR="003E457E" w:rsidRPr="006B2FCC" w:rsidRDefault="003E457E" w:rsidP="003E457E">
      <w:pPr>
        <w:pStyle w:val="Dialogue"/>
      </w:pPr>
      <w:r w:rsidRPr="006B2FCC">
        <w:t xml:space="preserve">Enter message action (in IN basket): Ignore// </w:t>
      </w:r>
    </w:p>
    <w:p w:rsidR="003E457E" w:rsidRPr="006B2FCC" w:rsidRDefault="003E457E" w:rsidP="00573A2B">
      <w:pPr>
        <w:pStyle w:val="BodyText6"/>
      </w:pPr>
    </w:p>
    <w:p w:rsidR="00B40D40" w:rsidRPr="006B2FCC" w:rsidRDefault="00B40D40" w:rsidP="00457DA6">
      <w:pPr>
        <w:pStyle w:val="Heading3"/>
      </w:pPr>
      <w:bookmarkStart w:id="1315" w:name="_Toc458599358"/>
      <w:r w:rsidRPr="006B2FCC">
        <w:lastRenderedPageBreak/>
        <w:t>RTN^%ZTLOAD(): Find Tasks that Call a Routine</w:t>
      </w:r>
      <w:bookmarkEnd w:id="1315"/>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ZTLOAD</w:instrText>
      </w:r>
      <w:r w:rsidR="00F52FC5" w:rsidRPr="006B2FCC">
        <w:rPr>
          <w:vanish/>
        </w:rPr>
        <w:instrText>:</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RTN^%ZTLOAD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TaskMan:</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Pr="0084064A" w:rsidRDefault="00121522" w:rsidP="00121522">
      <w:pPr>
        <w:pStyle w:val="APIText"/>
        <w:keepNext/>
        <w:keepLines/>
      </w:pPr>
      <w:r w:rsidRPr="006B2FCC">
        <w:rPr>
          <w:b/>
        </w:rPr>
        <w:t>Description</w:t>
      </w:r>
      <w:r>
        <w:rPr>
          <w:b/>
        </w:rPr>
        <w:t>:</w:t>
      </w:r>
      <w:r w:rsidRPr="0084064A">
        <w:tab/>
      </w:r>
      <w:r w:rsidR="00F52FC5">
        <w:t>This API</w:t>
      </w:r>
      <w:r w:rsidR="00F52FC5" w:rsidRPr="006B2FCC">
        <w:t xml:space="preserve"> finds TaskMan tasks that call a specific routine.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52FC5" w:rsidRPr="00F52FC5">
          <w:rPr>
            <w:rFonts w:ascii="Courier New" w:hAnsi="Courier New" w:cs="Courier New"/>
            <w:sz w:val="18"/>
            <w:szCs w:val="18"/>
          </w:rPr>
          <w:t>RTN</w:t>
        </w:r>
      </w:smartTag>
      <w:r w:rsidR="00F52FC5" w:rsidRPr="00F52FC5">
        <w:rPr>
          <w:rFonts w:ascii="Courier New" w:hAnsi="Courier New" w:cs="Courier New"/>
          <w:sz w:val="18"/>
          <w:szCs w:val="18"/>
        </w:rPr>
        <w:t>^%ZTLOAD(routine,list)</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routine:</w:t>
      </w:r>
      <w:r w:rsidRPr="00672B04">
        <w:tab/>
      </w:r>
      <w:r w:rsidR="00F52FC5" w:rsidRPr="006B2FCC">
        <w:t>(required) The name of the specific routine called.</w:t>
      </w:r>
    </w:p>
    <w:p w:rsidR="00121522" w:rsidRPr="00672B04" w:rsidRDefault="00121522" w:rsidP="00121522">
      <w:pPr>
        <w:pStyle w:val="APIParameters"/>
      </w:pPr>
      <w:r w:rsidRPr="009D2D3D">
        <w:rPr>
          <w:b/>
        </w:rPr>
        <w:t>Output:</w:t>
      </w:r>
      <w:r w:rsidRPr="009D2D3D">
        <w:rPr>
          <w:b/>
        </w:rPr>
        <w:tab/>
      </w:r>
      <w:r w:rsidR="00F52FC5" w:rsidRPr="006B2FCC">
        <w:t>list:</w:t>
      </w:r>
      <w:r w:rsidRPr="00672B04">
        <w:tab/>
      </w:r>
      <w:r w:rsidR="00F52FC5" w:rsidRPr="006B2FCC">
        <w:t>Returns a list of TaskMan tasks that call the specified routine.</w:t>
      </w:r>
    </w:p>
    <w:p w:rsidR="00121522" w:rsidRPr="00392534" w:rsidRDefault="00121522" w:rsidP="00121522">
      <w:pPr>
        <w:pStyle w:val="BodyText6"/>
      </w:pPr>
    </w:p>
    <w:p w:rsidR="00B51674" w:rsidRPr="006B2FCC" w:rsidRDefault="00B51674" w:rsidP="00457DA6">
      <w:pPr>
        <w:pStyle w:val="Heading3"/>
      </w:pPr>
      <w:bookmarkStart w:id="1316" w:name="_Toc458599359"/>
      <w:r w:rsidRPr="006B2FCC">
        <w:t>$$S^%ZTLOAD(): Check for Task Stop Request</w:t>
      </w:r>
      <w:bookmarkEnd w:id="1316"/>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Stopping tasks</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ZTLOAD:$$S^%ZTLOAD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TaskMan:$$S^%ZTLOAD</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Type:Supported:$$S^%ZTLOAD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Pr="0084064A" w:rsidRDefault="00121522" w:rsidP="00121522">
      <w:pPr>
        <w:pStyle w:val="APIText"/>
        <w:keepNext/>
        <w:keepLines/>
      </w:pPr>
      <w:r w:rsidRPr="006B2FCC">
        <w:rPr>
          <w:b/>
        </w:rPr>
        <w:t>Description</w:t>
      </w:r>
      <w:r>
        <w:rPr>
          <w:b/>
        </w:rPr>
        <w:t>:</w:t>
      </w:r>
      <w:r w:rsidRPr="0084064A">
        <w:tab/>
      </w:r>
      <w:r w:rsidR="00F52FC5" w:rsidRPr="006B2FCC">
        <w:t xml:space="preserve">This extrinsic function is used within a task to determine if the task has been asked to stop. Using the $$S^%ZTLOAD() function in longer tasks is </w:t>
      </w:r>
      <w:r w:rsidR="00F52FC5" w:rsidRPr="00027BB2">
        <w:rPr>
          <w:i/>
        </w:rPr>
        <w:t>highly recommended</w:t>
      </w:r>
      <w:r w:rsidR="00F52FC5" w:rsidRPr="006B2FCC">
        <w:t xml:space="preserve">. Tasks should test $$S^%ZTLOAD to check if the user who queued the task has requested that the task be stopped. If the task has been asked to stop, it should set the local variable ZTSTOP </w:t>
      </w:r>
      <w:r w:rsidR="00F52FC5">
        <w:t xml:space="preserve">to 1 before quitting. This </w:t>
      </w:r>
      <w:r w:rsidR="00F52FC5" w:rsidRPr="006B2FCC">
        <w:t>alert</w:t>
      </w:r>
      <w:r w:rsidR="00F52FC5">
        <w:t>s</w:t>
      </w:r>
      <w:r w:rsidR="00F52FC5" w:rsidRPr="006B2FCC">
        <w:t xml:space="preserve"> the submanager to set the task</w:t>
      </w:r>
      <w:r w:rsidR="00F52FC5">
        <w:t>’</w:t>
      </w:r>
      <w:r w:rsidR="00F52FC5" w:rsidRPr="006B2FCC">
        <w:t>s status to STOPPED instead of FINISHED, to give the user feedback that the task has obeyed their request.</w:t>
      </w:r>
      <w:r w:rsidR="00F52FC5">
        <w:br/>
      </w:r>
      <w:r w:rsidR="00F52FC5">
        <w:br/>
      </w:r>
      <w:r w:rsidR="00F52FC5" w:rsidRPr="006B2FCC">
        <w:t>You can use the optional message parameter to inform the user of the progress of a job. It is displayed when the task is listed by one of the many options that list tasks.</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F52FC5" w:rsidRPr="00F52FC5">
        <w:rPr>
          <w:rFonts w:ascii="Courier New" w:hAnsi="Courier New" w:cs="Courier New"/>
          <w:sz w:val="18"/>
          <w:szCs w:val="18"/>
        </w:rPr>
        <w:t>$$S^%ZTLOAD([message])</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message:</w:t>
      </w:r>
      <w:r w:rsidRPr="00672B04">
        <w:tab/>
      </w:r>
      <w:r w:rsidR="00F52FC5" w:rsidRPr="006B2FCC">
        <w:t>(optional) Allows you to leave a message for the creator of the TaskMan task.</w:t>
      </w:r>
    </w:p>
    <w:p w:rsidR="00121522" w:rsidRPr="00672B04" w:rsidRDefault="00121522" w:rsidP="00F52FC5">
      <w:pPr>
        <w:pStyle w:val="APIParameters"/>
        <w:keepNext/>
        <w:keepLines/>
      </w:pPr>
      <w:r w:rsidRPr="009D2D3D">
        <w:rPr>
          <w:b/>
        </w:rPr>
        <w:t>Output:</w:t>
      </w:r>
      <w:r w:rsidRPr="009D2D3D">
        <w:rPr>
          <w:b/>
        </w:rPr>
        <w:tab/>
      </w:r>
      <w:r w:rsidR="00F52FC5" w:rsidRPr="006B2FCC">
        <w:t>returns:</w:t>
      </w:r>
      <w:r w:rsidRPr="00672B04">
        <w:tab/>
      </w:r>
      <w:r w:rsidR="00F52FC5" w:rsidRPr="006B2FCC">
        <w:t>Returns:</w:t>
      </w:r>
    </w:p>
    <w:p w:rsidR="00121522" w:rsidRDefault="00F52FC5" w:rsidP="00F52FC5">
      <w:pPr>
        <w:pStyle w:val="APIParametersListBullet"/>
        <w:keepNext/>
        <w:keepLines/>
      </w:pPr>
      <w:r w:rsidRPr="0095662E">
        <w:rPr>
          <w:b/>
        </w:rPr>
        <w:t>1—</w:t>
      </w:r>
      <w:r w:rsidRPr="006B2FCC">
        <w:t>Creator of the task that has asked the task to stop.</w:t>
      </w:r>
    </w:p>
    <w:p w:rsidR="00121522" w:rsidRDefault="00F52FC5" w:rsidP="00121522">
      <w:pPr>
        <w:pStyle w:val="APIParametersListBullet"/>
      </w:pPr>
      <w:r w:rsidRPr="0095662E">
        <w:rPr>
          <w:b/>
        </w:rPr>
        <w:t>0—</w:t>
      </w:r>
      <w:r w:rsidRPr="006B2FCC">
        <w:t>For all other cases.</w:t>
      </w:r>
    </w:p>
    <w:p w:rsidR="00121522" w:rsidRPr="00392534" w:rsidRDefault="00121522" w:rsidP="00121522">
      <w:pPr>
        <w:pStyle w:val="BodyText6"/>
      </w:pPr>
    </w:p>
    <w:p w:rsidR="006C202A" w:rsidRPr="006B2FCC" w:rsidRDefault="006C202A" w:rsidP="00457DA6">
      <w:pPr>
        <w:pStyle w:val="Heading3"/>
      </w:pPr>
      <w:bookmarkStart w:id="1317" w:name="_Toc458599360"/>
      <w:r w:rsidRPr="006B2FCC">
        <w:lastRenderedPageBreak/>
        <w:t>STAT^%ZTLOAD: Task Status</w:t>
      </w:r>
      <w:bookmarkEnd w:id="1317"/>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ZTLOAD: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STAT^%ZTLOAD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TaskMan:Task Status</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Default="00121522" w:rsidP="00121522">
      <w:pPr>
        <w:pStyle w:val="APIText"/>
        <w:keepNext/>
        <w:keepLines/>
      </w:pPr>
      <w:r w:rsidRPr="006B2FCC">
        <w:rPr>
          <w:b/>
        </w:rPr>
        <w:t>Description</w:t>
      </w:r>
      <w:r>
        <w:rPr>
          <w:b/>
        </w:rPr>
        <w:t>:</w:t>
      </w:r>
      <w:r w:rsidRPr="0084064A">
        <w:tab/>
      </w:r>
      <w:r w:rsidR="00F52FC5">
        <w:t>This API</w:t>
      </w:r>
      <w:r w:rsidR="00F52FC5" w:rsidRPr="006B2FCC">
        <w:t xml:space="preserve"> looks up tasks and retrieves their current status. The status of a task returned by </w:t>
      </w:r>
      <w:smartTag w:uri="urn:schemas-microsoft-com:office:smarttags" w:element="stockticker">
        <w:r w:rsidR="00F52FC5" w:rsidRPr="006B2FCC">
          <w:t>STAT</w:t>
        </w:r>
      </w:smartTag>
      <w:r w:rsidR="00F52FC5" w:rsidRPr="006B2FCC">
        <w:t>^%ZTLOAD is expressed in the general terms of whether the task ran, is running, or run</w:t>
      </w:r>
      <w:r w:rsidR="00F52FC5">
        <w:t>s</w:t>
      </w:r>
      <w:r w:rsidR="00F52FC5" w:rsidRPr="006B2FCC">
        <w:t>. ZTSK(1) and (2) return the code and text of the current status. This status is an abstraction based on the more complex system used by TaskMan.</w:t>
      </w:r>
    </w:p>
    <w:p w:rsidR="00F52FC5" w:rsidRPr="006B2FCC" w:rsidRDefault="00F52FC5" w:rsidP="00F52FC5">
      <w:pPr>
        <w:pStyle w:val="APIDescriptionText"/>
      </w:pPr>
      <w:r w:rsidRPr="006B2FCC">
        <w:t xml:space="preserve">An active task is one that either is expected to start or is currently running. An inactive task </w:t>
      </w:r>
      <w:r>
        <w:t>does</w:t>
      </w:r>
      <w:r w:rsidRPr="006B2FCC">
        <w:t xml:space="preserve"> </w:t>
      </w:r>
      <w:r w:rsidRPr="008E3D1D">
        <w:rPr>
          <w:i/>
        </w:rPr>
        <w:t>not</w:t>
      </w:r>
      <w:r w:rsidRPr="006B2FCC">
        <w:t xml:space="preserve"> start in the future without outside intervention; this </w:t>
      </w:r>
      <w:r>
        <w:t>can</w:t>
      </w:r>
      <w:r w:rsidRPr="006B2FCC">
        <w:t xml:space="preserve"> be because it has already completed, was never scheduled, or was interrupted. The </w:t>
      </w:r>
      <w:r>
        <w:t>“</w:t>
      </w:r>
      <w:r w:rsidRPr="006B2FCC">
        <w:t>running</w:t>
      </w:r>
      <w:r>
        <w:t>”</w:t>
      </w:r>
      <w:r w:rsidRPr="006B2FCC">
        <w:t xml:space="preserve"> status is </w:t>
      </w:r>
      <w:r w:rsidRPr="008E3D1D">
        <w:rPr>
          <w:i/>
        </w:rPr>
        <w:t>not</w:t>
      </w:r>
      <w:r w:rsidRPr="006B2FCC">
        <w:t xml:space="preserve"> based on direct examination of the system tables but is inferred from TaskMan</w:t>
      </w:r>
      <w:r>
        <w:t>’</w:t>
      </w:r>
      <w:r w:rsidRPr="006B2FCC">
        <w:t>s information about the task.</w:t>
      </w:r>
    </w:p>
    <w:p w:rsidR="00F52FC5" w:rsidRDefault="00F52FC5" w:rsidP="00F52FC5">
      <w:pPr>
        <w:pStyle w:val="APIDescriptionText"/>
      </w:pPr>
      <w:r w:rsidRPr="006B2FCC">
        <w:t xml:space="preserve">When interpreting the output of </w:t>
      </w:r>
      <w:smartTag w:uri="urn:schemas-microsoft-com:office:smarttags" w:element="stockticker">
        <w:r w:rsidRPr="006B2FCC">
          <w:t>STAT</w:t>
        </w:r>
      </w:smartTag>
      <w:r w:rsidRPr="006B2FCC">
        <w:t>^%ZTLOAD, consider that:</w:t>
      </w:r>
    </w:p>
    <w:p w:rsidR="00F52FC5" w:rsidRDefault="00F52FC5" w:rsidP="00F52FC5">
      <w:pPr>
        <w:pStyle w:val="APIDescriptionListBullet"/>
      </w:pPr>
      <w:r w:rsidRPr="006B2FCC">
        <w:t>If a task is transferred to another volume set, it becomes undefined on the original volume set.</w:t>
      </w:r>
    </w:p>
    <w:p w:rsidR="00F52FC5" w:rsidRDefault="00F52FC5" w:rsidP="00F52FC5">
      <w:pPr>
        <w:pStyle w:val="APIDescriptionListBullet"/>
      </w:pPr>
      <w:r w:rsidRPr="006B2FCC">
        <w:t xml:space="preserve">A status of </w:t>
      </w:r>
      <w:r>
        <w:t>“</w:t>
      </w:r>
      <w:r w:rsidRPr="006B2FCC">
        <w:t>running</w:t>
      </w:r>
      <w:r>
        <w:t>”</w:t>
      </w:r>
      <w:r w:rsidRPr="006B2FCC">
        <w:t xml:space="preserve"> is a guess.</w:t>
      </w:r>
    </w:p>
    <w:p w:rsidR="00F52FC5" w:rsidRDefault="00F52FC5" w:rsidP="00F52FC5">
      <w:pPr>
        <w:pStyle w:val="APIDescriptionListBullet"/>
      </w:pPr>
      <w:r>
        <w:t>“</w:t>
      </w:r>
      <w:r w:rsidRPr="006B2FCC">
        <w:t>Finished</w:t>
      </w:r>
      <w:r>
        <w:t>”</w:t>
      </w:r>
      <w:r w:rsidRPr="006B2FCC">
        <w:t xml:space="preserve"> does </w:t>
      </w:r>
      <w:r w:rsidRPr="00C4004B">
        <w:rPr>
          <w:i/>
        </w:rPr>
        <w:t>not</w:t>
      </w:r>
      <w:r w:rsidRPr="006B2FCC">
        <w:t xml:space="preserve"> necessarily mean the task accomplished what it set out to do.</w:t>
      </w:r>
    </w:p>
    <w:p w:rsidR="00F52FC5" w:rsidRPr="0084064A" w:rsidRDefault="00F52FC5" w:rsidP="00F52FC5">
      <w:pPr>
        <w:pStyle w:val="APIDescriptionListBullet"/>
      </w:pPr>
      <w:r w:rsidRPr="006B2FCC">
        <w:t xml:space="preserve">An interrupted task may or may </w:t>
      </w:r>
      <w:r w:rsidRPr="00C4004B">
        <w:rPr>
          <w:i/>
        </w:rPr>
        <w:t>not</w:t>
      </w:r>
      <w:r w:rsidRPr="006B2FCC">
        <w:t xml:space="preserve"> run correctly if edited and rescheduled.</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52FC5" w:rsidRPr="00F52FC5">
          <w:rPr>
            <w:rFonts w:ascii="Courier New" w:hAnsi="Courier New" w:cs="Courier New"/>
            <w:sz w:val="18"/>
            <w:szCs w:val="18"/>
          </w:rPr>
          <w:t>STAT</w:t>
        </w:r>
      </w:smartTag>
      <w:r w:rsidR="00F52FC5" w:rsidRPr="00F52FC5">
        <w:rPr>
          <w:rFonts w:ascii="Courier New" w:hAnsi="Courier New" w:cs="Courier New"/>
          <w:sz w:val="18"/>
          <w:szCs w:val="18"/>
        </w:rPr>
        <w:t>^%ZTLOAD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977C88">
      <w:pPr>
        <w:pStyle w:val="ListNumber"/>
        <w:keepNext/>
        <w:keepLines/>
        <w:numPr>
          <w:ilvl w:val="0"/>
          <w:numId w:val="87"/>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F52FC5">
      <w:pPr>
        <w:pStyle w:val="APIParameters"/>
        <w:ind w:left="4147" w:hanging="4147"/>
      </w:pPr>
      <w:r w:rsidRPr="009D2D3D">
        <w:rPr>
          <w:b/>
        </w:rPr>
        <w:t xml:space="preserve">Input </w:t>
      </w:r>
      <w:r w:rsidR="00F52FC5" w:rsidRPr="006B2FCC">
        <w:rPr>
          <w:b/>
          <w:bCs w:val="0"/>
        </w:rPr>
        <w:t>Variables</w:t>
      </w:r>
      <w:r w:rsidRPr="009D2D3D">
        <w:rPr>
          <w:b/>
        </w:rPr>
        <w:t>:</w:t>
      </w:r>
      <w:r w:rsidRPr="009D2D3D">
        <w:rPr>
          <w:b/>
        </w:rPr>
        <w:tab/>
      </w:r>
      <w:r w:rsidR="00F52FC5" w:rsidRPr="006B2FCC">
        <w:t>ZTSK:</w:t>
      </w:r>
      <w:r w:rsidRPr="00672B04">
        <w:tab/>
      </w:r>
      <w:r w:rsidR="00F52FC5" w:rsidRPr="006B2FCC">
        <w:t xml:space="preserve">(required) The TaskMan task number to look up. It </w:t>
      </w:r>
      <w:r w:rsidR="00F52FC5" w:rsidRPr="006B2FCC">
        <w:rPr>
          <w:i/>
        </w:rPr>
        <w:t>must</w:t>
      </w:r>
      <w:r w:rsidR="00F52FC5" w:rsidRPr="006B2FCC">
        <w:t xml:space="preserve"> be defined on the current volume set.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6B2FCC">
        <w:t>ZTSK(0):</w:t>
      </w:r>
      <w:r w:rsidRPr="00672B04">
        <w:tab/>
      </w:r>
      <w:r w:rsidR="00F52FC5" w:rsidRPr="006B2FCC">
        <w:t>Returns:</w:t>
      </w:r>
    </w:p>
    <w:p w:rsidR="00121522" w:rsidRDefault="00F52FC5" w:rsidP="00F52FC5">
      <w:pPr>
        <w:pStyle w:val="APIParametersListBullet"/>
        <w:keepNext/>
        <w:keepLines/>
      </w:pPr>
      <w:r w:rsidRPr="0095662E">
        <w:rPr>
          <w:b/>
        </w:rPr>
        <w:t>1—</w:t>
      </w:r>
      <w:r w:rsidRPr="006B2FCC">
        <w:t>Task is defined.</w:t>
      </w:r>
    </w:p>
    <w:p w:rsidR="00121522" w:rsidRDefault="00F52FC5" w:rsidP="00F52FC5">
      <w:pPr>
        <w:pStyle w:val="APIParametersListBullet"/>
        <w:keepNext/>
        <w:keepLines/>
      </w:pPr>
      <w:r w:rsidRPr="0095662E">
        <w:rPr>
          <w:b/>
        </w:rPr>
        <w:t>0—</w:t>
      </w:r>
      <w:r w:rsidRPr="006B2FCC">
        <w:t xml:space="preserve">Task is </w:t>
      </w:r>
      <w:r w:rsidRPr="006B2FCC">
        <w:rPr>
          <w:i/>
          <w:iCs/>
        </w:rPr>
        <w:t>not</w:t>
      </w:r>
      <w:r w:rsidRPr="006B2FCC">
        <w:t xml:space="preserve"> defined.</w:t>
      </w:r>
    </w:p>
    <w:p w:rsidR="00F52FC5" w:rsidRDefault="00F52FC5" w:rsidP="00F52FC5">
      <w:pPr>
        <w:pStyle w:val="APIParameters"/>
      </w:pPr>
      <w:r>
        <w:tab/>
      </w:r>
      <w:r w:rsidRPr="006B2FCC">
        <w:t>ZTSK(1):</w:t>
      </w:r>
      <w:r>
        <w:tab/>
      </w:r>
      <w:r w:rsidRPr="006B2FCC">
        <w:t>Numeric status code from 0 to 5 indicating the status of the task.</w:t>
      </w:r>
    </w:p>
    <w:p w:rsidR="00F52FC5" w:rsidRDefault="00F52FC5" w:rsidP="00DB0B15">
      <w:pPr>
        <w:pStyle w:val="APIParameters"/>
        <w:keepNext/>
        <w:keepLines/>
      </w:pPr>
      <w:r>
        <w:lastRenderedPageBreak/>
        <w:tab/>
      </w:r>
      <w:r w:rsidRPr="006B2FCC">
        <w:t>ZTSK(2):</w:t>
      </w:r>
      <w:r>
        <w:tab/>
      </w:r>
      <w:r w:rsidRPr="006B2FCC">
        <w:t>Status text describing the status of the task. Its value corresponds with the status code in ZTSK(1). The possible values and their meanings are as follows:</w:t>
      </w:r>
    </w:p>
    <w:p w:rsidR="00F52FC5" w:rsidRDefault="00F52FC5" w:rsidP="00DB0B15">
      <w:pPr>
        <w:pStyle w:val="APIParametersListBullet"/>
        <w:keepNext/>
        <w:keepLines/>
      </w:pPr>
      <w:r w:rsidRPr="006B2FCC">
        <w:t xml:space="preserve">ZTSK(1) = 0 and ZTSK(2) = </w:t>
      </w:r>
      <w:r>
        <w:t>“</w:t>
      </w:r>
      <w:r w:rsidRPr="006B2FCC">
        <w:t>Undefined</w:t>
      </w:r>
      <w:r>
        <w:t>”</w:t>
      </w:r>
      <w:r w:rsidRPr="006B2FCC">
        <w:t xml:space="preserve"> means the task does </w:t>
      </w:r>
      <w:r w:rsidRPr="00C4004B">
        <w:rPr>
          <w:i/>
        </w:rPr>
        <w:t>not</w:t>
      </w:r>
      <w:r w:rsidRPr="006B2FCC">
        <w:t xml:space="preserve"> exist on this volume set.</w:t>
      </w:r>
    </w:p>
    <w:p w:rsidR="00F52FC5" w:rsidRDefault="00DB0B15" w:rsidP="00DB0B15">
      <w:pPr>
        <w:pStyle w:val="APIParametersListBullet"/>
        <w:keepNext/>
        <w:keepLines/>
      </w:pPr>
      <w:r w:rsidRPr="006B2FCC">
        <w:t xml:space="preserve">ZTSK(1) = 1 and ZTSK(2) = </w:t>
      </w:r>
      <w:r>
        <w:t>“</w:t>
      </w:r>
      <w:r w:rsidRPr="006B2FCC">
        <w:t>Active: Pending</w:t>
      </w:r>
      <w:r>
        <w:t>”</w:t>
      </w:r>
      <w:r w:rsidRPr="006B2FCC">
        <w:t xml:space="preserve"> means the task is scheduled, waiting for an I/O device, waiting for a volume set link, or waiting for a partition in memory.</w:t>
      </w:r>
    </w:p>
    <w:p w:rsidR="00DB0B15" w:rsidRDefault="00DB0B15" w:rsidP="00F52FC5">
      <w:pPr>
        <w:pStyle w:val="APIParametersListBullet"/>
      </w:pPr>
      <w:r w:rsidRPr="006B2FCC">
        <w:t xml:space="preserve">ZTSK(1) = 2 and ZTSK(2) = </w:t>
      </w:r>
      <w:r>
        <w:t>“</w:t>
      </w:r>
      <w:r w:rsidRPr="006B2FCC">
        <w:t>Active: Running</w:t>
      </w:r>
      <w:r>
        <w:t>”</w:t>
      </w:r>
      <w:r w:rsidRPr="006B2FCC">
        <w:t xml:space="preserve"> means the task has started running.</w:t>
      </w:r>
    </w:p>
    <w:p w:rsidR="00DB0B15" w:rsidRPr="006B2FCC" w:rsidRDefault="00DB0B15" w:rsidP="00DB0B15">
      <w:pPr>
        <w:pStyle w:val="APIParametersListBullet"/>
      </w:pPr>
      <w:r w:rsidRPr="006B2FCC">
        <w:t xml:space="preserve">ZTSK(1) = 3 and ZTSK(2) = </w:t>
      </w:r>
      <w:r>
        <w:t>“</w:t>
      </w:r>
      <w:r w:rsidRPr="006B2FCC">
        <w:t>Inactive: Finished</w:t>
      </w:r>
      <w:r>
        <w:t>”</w:t>
      </w:r>
      <w:r w:rsidRPr="006B2FCC">
        <w:t xml:space="preserve"> means the task quit normally after running.</w:t>
      </w:r>
    </w:p>
    <w:p w:rsidR="00DB0B15" w:rsidRPr="006B2FCC" w:rsidRDefault="00DB0B15" w:rsidP="00DB0B15">
      <w:pPr>
        <w:pStyle w:val="APIParametersListBullet"/>
      </w:pPr>
      <w:r w:rsidRPr="006B2FCC">
        <w:t xml:space="preserve">ZTSK(1) = 4 and ZTSK(2) = </w:t>
      </w:r>
      <w:r>
        <w:t>“</w:t>
      </w:r>
      <w:r w:rsidRPr="006B2FCC">
        <w:t>Inactive: Available</w:t>
      </w:r>
      <w:r>
        <w:t>”</w:t>
      </w:r>
      <w:r w:rsidRPr="006B2FCC">
        <w:t xml:space="preserve"> means the task was created without being scheduled or was edited without being rescheduled.</w:t>
      </w:r>
    </w:p>
    <w:p w:rsidR="00DB0B15" w:rsidRDefault="00DB0B15" w:rsidP="00DB0B15">
      <w:pPr>
        <w:pStyle w:val="APIParametersListBullet"/>
      </w:pPr>
      <w:r w:rsidRPr="006B2FCC">
        <w:t xml:space="preserve">ZTSK(1) = 5 and ZTSK(2) = </w:t>
      </w:r>
      <w:r>
        <w:t>“</w:t>
      </w:r>
      <w:r w:rsidRPr="006B2FCC">
        <w:t>Inactive: Interrupted</w:t>
      </w:r>
      <w:r>
        <w:t>”</w:t>
      </w:r>
      <w:r w:rsidRPr="006B2FCC">
        <w:t xml:space="preserve"> means the task was interrupted before it would have quit normally. Causes can include bad data, user intervention, hard error, and many other possibilities.</w:t>
      </w:r>
    </w:p>
    <w:p w:rsidR="00121522" w:rsidRPr="00392534" w:rsidRDefault="00121522" w:rsidP="00121522">
      <w:pPr>
        <w:pStyle w:val="BodyText6"/>
      </w:pPr>
    </w:p>
    <w:p w:rsidR="00B51674" w:rsidRPr="006B2FCC" w:rsidRDefault="00B51674" w:rsidP="00457DA6">
      <w:pPr>
        <w:pStyle w:val="Heading3"/>
      </w:pPr>
      <w:bookmarkStart w:id="1318" w:name="_Toc458599361"/>
      <w:r w:rsidRPr="006B2FCC">
        <w:t>$$TM^%ZTLOAD: Check if TaskMan is Running</w:t>
      </w:r>
      <w:bookmarkEnd w:id="1318"/>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fldChar w:fldCharType="begin"/>
      </w:r>
      <w:r w:rsidR="00036909" w:rsidRPr="006B2FCC">
        <w:instrText xml:space="preserve">XE </w:instrText>
      </w:r>
      <w:r w:rsidR="00036909">
        <w:instrText>“</w:instrText>
      </w:r>
      <w:r w:rsidR="00036909" w:rsidRPr="006B2FCC">
        <w:instrText>ZTLOAD:$$TM^%ZTLOAD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TaskMan:$$TM^%ZTLOAD</w:instrText>
      </w:r>
      <w:r w:rsidR="00036909">
        <w:instrText>”</w:instrText>
      </w:r>
      <w:r w:rsidR="00036909" w:rsidRPr="006B2FCC">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Type:Supported:$$TM^%ZTLOAD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036909" w:rsidRPr="006B2FCC">
        <w:t>This extrinsic function determines if TaskMan is running. Use this function if you need to know the status of TaskMan.</w:t>
      </w:r>
    </w:p>
    <w:p w:rsidR="009754A5" w:rsidRDefault="009754A5" w:rsidP="009754A5">
      <w:pPr>
        <w:pStyle w:val="APIText"/>
        <w:rPr>
          <w:rFonts w:ascii="Courier New" w:hAnsi="Courier New" w:cs="Courier New"/>
          <w:sz w:val="18"/>
          <w:szCs w:val="18"/>
        </w:rPr>
      </w:pPr>
      <w:r w:rsidRPr="006B2FCC">
        <w:rPr>
          <w:b/>
        </w:rPr>
        <w:t>Format</w:t>
      </w:r>
      <w:r>
        <w:rPr>
          <w:b/>
        </w:rPr>
        <w:t>:</w:t>
      </w:r>
      <w:r w:rsidRPr="0084064A">
        <w:tab/>
      </w:r>
      <w:r w:rsidR="00036909" w:rsidRPr="00036909">
        <w:rPr>
          <w:rFonts w:ascii="Courier New" w:hAnsi="Courier New" w:cs="Courier New"/>
          <w:sz w:val="18"/>
          <w:szCs w:val="18"/>
        </w:rPr>
        <w:t>$$TM^%ZTLOAD</w:t>
      </w:r>
    </w:p>
    <w:p w:rsidR="009754A5" w:rsidRPr="00672B04" w:rsidRDefault="009754A5" w:rsidP="00036909">
      <w:pPr>
        <w:pStyle w:val="APIParameters"/>
        <w:ind w:left="4147" w:hanging="4147"/>
      </w:pPr>
      <w:r w:rsidRPr="009D2D3D">
        <w:rPr>
          <w:b/>
        </w:rPr>
        <w:t>Input Parameters:</w:t>
      </w:r>
      <w:r w:rsidRPr="009D2D3D">
        <w:rPr>
          <w:b/>
        </w:rPr>
        <w:tab/>
      </w:r>
      <w:r w:rsidR="00036909" w:rsidRPr="006B2FCC">
        <w:t>none</w:t>
      </w:r>
      <w:r w:rsidR="00036909">
        <w:t>.</w:t>
      </w:r>
    </w:p>
    <w:p w:rsidR="009754A5" w:rsidRPr="00672B04" w:rsidRDefault="009754A5" w:rsidP="00036909">
      <w:pPr>
        <w:pStyle w:val="APIParameters"/>
        <w:keepNext/>
        <w:keepLines/>
      </w:pPr>
      <w:r w:rsidRPr="009D2D3D">
        <w:rPr>
          <w:b/>
        </w:rPr>
        <w:t>Output:</w:t>
      </w:r>
      <w:r w:rsidRPr="009D2D3D">
        <w:rPr>
          <w:b/>
        </w:rPr>
        <w:tab/>
      </w:r>
      <w:r w:rsidR="00036909" w:rsidRPr="006B2FCC">
        <w:t>returns:</w:t>
      </w:r>
      <w:r w:rsidRPr="00672B04">
        <w:tab/>
      </w:r>
      <w:r w:rsidR="00036909" w:rsidRPr="006B2FCC">
        <w:t>Returns:</w:t>
      </w:r>
    </w:p>
    <w:p w:rsidR="009754A5" w:rsidRDefault="00036909" w:rsidP="00036909">
      <w:pPr>
        <w:pStyle w:val="APIParametersListBullet"/>
        <w:keepNext/>
        <w:keepLines/>
      </w:pPr>
      <w:r w:rsidRPr="0095662E">
        <w:rPr>
          <w:b/>
        </w:rPr>
        <w:t>1—</w:t>
      </w:r>
      <w:r w:rsidRPr="006B2FCC">
        <w:t>TaskMan is running on the current volume set.</w:t>
      </w:r>
    </w:p>
    <w:p w:rsidR="009754A5" w:rsidRDefault="00036909" w:rsidP="009754A5">
      <w:pPr>
        <w:pStyle w:val="APIParametersListBullet"/>
      </w:pPr>
      <w:r w:rsidRPr="0095662E">
        <w:rPr>
          <w:b/>
        </w:rPr>
        <w:t>0—</w:t>
      </w:r>
      <w:r w:rsidRPr="006B2FCC">
        <w:t xml:space="preserve">TaskMan is </w:t>
      </w:r>
      <w:r w:rsidRPr="006B2FCC">
        <w:rPr>
          <w:i/>
          <w:iCs/>
        </w:rPr>
        <w:t>not</w:t>
      </w:r>
      <w:r w:rsidRPr="006B2FCC">
        <w:t xml:space="preserve"> running on the current volume set.</w:t>
      </w:r>
    </w:p>
    <w:p w:rsidR="009754A5" w:rsidRPr="00392534" w:rsidRDefault="009754A5" w:rsidP="009754A5">
      <w:pPr>
        <w:pStyle w:val="BodyText6"/>
      </w:pPr>
    </w:p>
    <w:p w:rsidR="0015218B" w:rsidRPr="006B2FCC" w:rsidRDefault="0015218B" w:rsidP="00457DA6">
      <w:pPr>
        <w:pStyle w:val="Heading3"/>
      </w:pPr>
      <w:bookmarkStart w:id="1319" w:name="_Toc458599362"/>
      <w:r w:rsidRPr="006B2FCC">
        <w:lastRenderedPageBreak/>
        <w:t>ZTSAVE^%ZTLOAD(): Build ZTSAVE Array</w:t>
      </w:r>
      <w:bookmarkEnd w:id="1319"/>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ZTLOAD</w:instrText>
      </w:r>
      <w:r w:rsidR="00036909" w:rsidRPr="006B2FCC">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TaskMan:ZTSAVE^%ZTLOAD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Type:Supported:ZTSAVE^%ZTLOAD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036909">
        <w:t>This API</w:t>
      </w:r>
      <w:r w:rsidR="00036909" w:rsidRPr="006B2FCC">
        <w:t xml:space="preserve"> stores a string of variables in the ZTSAVE array.</w:t>
      </w:r>
    </w:p>
    <w:p w:rsidR="009754A5" w:rsidRDefault="009754A5" w:rsidP="009754A5">
      <w:pPr>
        <w:pStyle w:val="APIText"/>
        <w:rPr>
          <w:rFonts w:ascii="Courier New" w:hAnsi="Courier New" w:cs="Courier New"/>
          <w:sz w:val="18"/>
          <w:szCs w:val="18"/>
        </w:rPr>
      </w:pPr>
      <w:r w:rsidRPr="006B2FCC">
        <w:rPr>
          <w:b/>
        </w:rPr>
        <w:t>Format</w:t>
      </w:r>
      <w:r>
        <w:rPr>
          <w:b/>
        </w:rPr>
        <w:t>:</w:t>
      </w:r>
      <w:r w:rsidRPr="0084064A">
        <w:tab/>
      </w:r>
      <w:r w:rsidR="00036909" w:rsidRPr="00036909">
        <w:rPr>
          <w:rFonts w:ascii="Courier New" w:hAnsi="Courier New" w:cs="Courier New"/>
          <w:sz w:val="18"/>
          <w:szCs w:val="18"/>
        </w:rPr>
        <w:t>ZTSAVE^%ZTLOAD(string_of_variables[,kill_ztsave_flag])</w:t>
      </w:r>
    </w:p>
    <w:p w:rsidR="009754A5" w:rsidRPr="00672B04" w:rsidRDefault="009754A5" w:rsidP="009754A5">
      <w:pPr>
        <w:pStyle w:val="APIParameters"/>
        <w:keepNext/>
        <w:keepLines/>
        <w:ind w:left="4147" w:hanging="4147"/>
      </w:pPr>
      <w:r w:rsidRPr="009D2D3D">
        <w:rPr>
          <w:b/>
        </w:rPr>
        <w:t>Input Parameters:</w:t>
      </w:r>
      <w:r w:rsidRPr="009D2D3D">
        <w:rPr>
          <w:b/>
        </w:rPr>
        <w:tab/>
      </w:r>
      <w:r w:rsidR="00036909" w:rsidRPr="006B2FCC">
        <w:rPr>
          <w:szCs w:val="22"/>
        </w:rPr>
        <w:t>string_of_variables:</w:t>
      </w:r>
      <w:r w:rsidRPr="00672B04">
        <w:tab/>
      </w:r>
      <w:r w:rsidR="00036909" w:rsidRPr="006B2FCC">
        <w:t>(required) Sting of variable names to be stored in the ZTSAVE array.</w:t>
      </w:r>
    </w:p>
    <w:p w:rsidR="009754A5" w:rsidRDefault="009754A5" w:rsidP="009754A5">
      <w:pPr>
        <w:pStyle w:val="APIParameters"/>
        <w:ind w:left="4147" w:hanging="4147"/>
      </w:pPr>
      <w:r>
        <w:rPr>
          <w:b/>
        </w:rPr>
        <w:tab/>
      </w:r>
      <w:r w:rsidR="00036909" w:rsidRPr="006B2FCC">
        <w:rPr>
          <w:szCs w:val="22"/>
        </w:rPr>
        <w:t>kill_ztsave_flag</w:t>
      </w:r>
      <w:r w:rsidR="00036909">
        <w:rPr>
          <w:szCs w:val="22"/>
        </w:rPr>
        <w:t>:</w:t>
      </w:r>
      <w:r>
        <w:rPr>
          <w:b/>
        </w:rPr>
        <w:tab/>
      </w:r>
      <w:r w:rsidR="00036909" w:rsidRPr="006B2FCC">
        <w:t>(optional) Any positive value first KILL</w:t>
      </w:r>
      <w:r w:rsidR="00036909">
        <w:t>s</w:t>
      </w:r>
      <w:r w:rsidR="00036909" w:rsidRPr="006B2FCC">
        <w:t xml:space="preserve"> the ZTSAVE array.</w:t>
      </w:r>
    </w:p>
    <w:p w:rsidR="009754A5" w:rsidRPr="00672B04" w:rsidRDefault="009754A5" w:rsidP="009754A5">
      <w:pPr>
        <w:pStyle w:val="APIParameters"/>
      </w:pPr>
      <w:r w:rsidRPr="009D2D3D">
        <w:rPr>
          <w:b/>
        </w:rPr>
        <w:t>Output:</w:t>
      </w:r>
      <w:r w:rsidRPr="009D2D3D">
        <w:rPr>
          <w:b/>
        </w:rPr>
        <w:tab/>
      </w:r>
      <w:r w:rsidR="00036909" w:rsidRPr="006B2FCC">
        <w:t>returns:</w:t>
      </w:r>
      <w:r w:rsidRPr="00672B04">
        <w:tab/>
      </w:r>
      <w:r w:rsidR="00036909" w:rsidRPr="006B2FCC">
        <w:t>Stores the string of input variables in the ZTSAVE array.</w:t>
      </w:r>
    </w:p>
    <w:p w:rsidR="0008330D" w:rsidRPr="006B2FCC" w:rsidRDefault="0008330D" w:rsidP="00081878">
      <w:pPr>
        <w:pStyle w:val="BodyText"/>
      </w:pPr>
    </w:p>
    <w:p w:rsidR="00A300C8" w:rsidRPr="006B2FCC" w:rsidRDefault="00A300C8" w:rsidP="005E7461">
      <w:pPr>
        <w:pStyle w:val="BodyText"/>
        <w:sectPr w:rsidR="00A300C8" w:rsidRPr="006B2FCC" w:rsidSect="00325B62">
          <w:headerReference w:type="even" r:id="rId79"/>
          <w:headerReference w:type="default" r:id="rId80"/>
          <w:pgSz w:w="12240" w:h="15840" w:code="1"/>
          <w:pgMar w:top="1440" w:right="1440" w:bottom="1440" w:left="1440" w:header="720" w:footer="720" w:gutter="0"/>
          <w:cols w:space="720"/>
        </w:sectPr>
      </w:pPr>
    </w:p>
    <w:p w:rsidR="00A300C8" w:rsidRPr="006B2FCC" w:rsidRDefault="00A300C8" w:rsidP="00656AC5">
      <w:pPr>
        <w:pStyle w:val="Heading1"/>
      </w:pPr>
      <w:bookmarkStart w:id="1320" w:name="_Ref212961720"/>
      <w:bookmarkStart w:id="1321" w:name="_Ref212961721"/>
      <w:bookmarkStart w:id="1322" w:name="_Toc458599363"/>
      <w:r w:rsidRPr="006B2FCC">
        <w:lastRenderedPageBreak/>
        <w:t xml:space="preserve">Toolkit: </w:t>
      </w:r>
      <w:r w:rsidR="00575A73" w:rsidRPr="006B2FCC">
        <w:t>Developer</w:t>
      </w:r>
      <w:r w:rsidRPr="006B2FCC">
        <w:t xml:space="preserve"> Tools</w:t>
      </w:r>
      <w:bookmarkEnd w:id="1320"/>
      <w:bookmarkEnd w:id="1321"/>
      <w:bookmarkEnd w:id="1322"/>
    </w:p>
    <w:p w:rsidR="00A300C8" w:rsidRPr="006B2FCC" w:rsidRDefault="00573A2B" w:rsidP="00081878">
      <w:pPr>
        <w:pStyle w:val="BodyText"/>
        <w:keepNext/>
        <w:keepLines/>
      </w:pPr>
      <w:r w:rsidRPr="006B2FCC">
        <w:fldChar w:fldCharType="begin"/>
      </w:r>
      <w:r w:rsidRPr="006B2FCC">
        <w:instrText xml:space="preserve"> XE </w:instrText>
      </w:r>
      <w:r w:rsidR="009F58E4">
        <w:instrText>“</w:instrText>
      </w:r>
      <w:r w:rsidRPr="006B2FCC">
        <w:instrText>Toolkit:Developer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w:instrText>
      </w:r>
      <w:r w:rsidR="00F92D1F">
        <w:instrText>APIs</w:instrText>
      </w:r>
      <w:r w:rsidR="009F58E4">
        <w:instrText>”</w:instrText>
      </w:r>
      <w:r w:rsidRPr="006B2FCC">
        <w:instrText xml:space="preserve"> </w:instrText>
      </w:r>
      <w:r w:rsidRPr="006B2FCC">
        <w:fldChar w:fldCharType="end"/>
      </w:r>
      <w:r w:rsidR="008036B9" w:rsidRPr="006B2FCC">
        <w:t xml:space="preserve">Several </w:t>
      </w:r>
      <w:r w:rsidR="008036B9">
        <w:t>tools and Application Programming Interfaces (APIs)</w:t>
      </w:r>
      <w:r w:rsidR="008036B9" w:rsidRPr="006B2FCC">
        <w:t xml:space="preserve"> are available for developers to work with Kernel Toolkit. Th</w:t>
      </w:r>
      <w:r w:rsidR="008036B9">
        <w:t>is section describes th</w:t>
      </w:r>
      <w:r w:rsidR="008036B9" w:rsidRPr="006B2FCC">
        <w:t xml:space="preserve">ese </w:t>
      </w:r>
      <w:r w:rsidR="008036B9">
        <w:t>APIs</w:t>
      </w:r>
      <w:r w:rsidR="008036B9" w:rsidRPr="006B2FCC">
        <w:t xml:space="preserve"> by </w:t>
      </w:r>
      <w:r w:rsidR="008036B9">
        <w:t>type</w:t>
      </w:r>
      <w:r w:rsidR="008036B9" w:rsidRPr="006B2FCC">
        <w:t>.</w:t>
      </w:r>
    </w:p>
    <w:p w:rsidR="004560D1" w:rsidRPr="006B2FCC" w:rsidRDefault="004560D1" w:rsidP="00081878">
      <w:pPr>
        <w:pStyle w:val="Heading2"/>
      </w:pPr>
      <w:bookmarkStart w:id="1323" w:name="_Ref229206234"/>
      <w:bookmarkStart w:id="1324" w:name="_Toc458599364"/>
      <w:r w:rsidRPr="006B2FCC">
        <w:t>Toolkit—Data Standardization</w:t>
      </w:r>
      <w:bookmarkEnd w:id="1323"/>
      <w:bookmarkEnd w:id="1324"/>
    </w:p>
    <w:p w:rsidR="00413AE7" w:rsidRDefault="00413AE7" w:rsidP="00413AE7">
      <w:pPr>
        <w:pStyle w:val="Heading3"/>
      </w:pPr>
      <w:bookmarkStart w:id="1325" w:name="_Toc458599365"/>
      <w:r>
        <w:t>Overview</w:t>
      </w:r>
      <w:bookmarkEnd w:id="1325"/>
    </w:p>
    <w:p w:rsidR="004560D1" w:rsidRPr="006B2FCC" w:rsidRDefault="007265B8" w:rsidP="00081878">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Toolkit:Data Standardization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Data Standardization:Toolkit </w:instrText>
      </w:r>
      <w:r w:rsidR="00F92D1F">
        <w:instrText>AP</w:instrText>
      </w:r>
      <w:r w:rsidRPr="006B2FCC">
        <w:instrText>Is</w:instrText>
      </w:r>
      <w:r w:rsidR="009F58E4">
        <w:instrText>”</w:instrText>
      </w:r>
      <w:r w:rsidRPr="006B2FCC">
        <w:instrText xml:space="preserve"> </w:instrText>
      </w:r>
      <w:r w:rsidRPr="006B2FCC">
        <w:fldChar w:fldCharType="end"/>
      </w:r>
      <w:r w:rsidR="004560D1" w:rsidRPr="006B2FCC">
        <w:rPr>
          <w:szCs w:val="22"/>
        </w:rPr>
        <w:t xml:space="preserve">The </w:t>
      </w:r>
      <w:r w:rsidR="00F92D1F">
        <w:rPr>
          <w:szCs w:val="22"/>
        </w:rPr>
        <w:t>AP</w:t>
      </w:r>
      <w:r w:rsidR="004560D1" w:rsidRPr="006B2FCC">
        <w:rPr>
          <w:szCs w:val="22"/>
        </w:rPr>
        <w:t xml:space="preserve">I set </w:t>
      </w:r>
      <w:r w:rsidR="00413AE7">
        <w:rPr>
          <w:szCs w:val="22"/>
        </w:rPr>
        <w:t xml:space="preserve">in this section </w:t>
      </w:r>
      <w:r w:rsidR="004560D1" w:rsidRPr="006B2FCC">
        <w:rPr>
          <w:szCs w:val="22"/>
        </w:rPr>
        <w:t>has been developed to support Data Standardization</w:t>
      </w:r>
      <w:r w:rsidR="00FF3F33">
        <w:rPr>
          <w:szCs w:val="22"/>
        </w:rPr>
        <w:t>’</w:t>
      </w:r>
      <w:r w:rsidR="004560D1" w:rsidRPr="006B2FCC">
        <w:rPr>
          <w:szCs w:val="22"/>
        </w:rPr>
        <w:t>s effort to allow the m</w:t>
      </w:r>
      <w:r w:rsidR="00327A10">
        <w:rPr>
          <w:szCs w:val="22"/>
        </w:rPr>
        <w:t>ap</w:t>
      </w:r>
      <w:r w:rsidR="004560D1" w:rsidRPr="006B2FCC">
        <w:rPr>
          <w:szCs w:val="22"/>
        </w:rPr>
        <w:t>ping of one term to another term. </w:t>
      </w:r>
      <w:r w:rsidR="00095964" w:rsidRPr="006B2FCC">
        <w:rPr>
          <w:szCs w:val="22"/>
        </w:rPr>
        <w:t>M</w:t>
      </w:r>
      <w:r w:rsidR="00327A10">
        <w:rPr>
          <w:szCs w:val="22"/>
        </w:rPr>
        <w:t>ap</w:t>
      </w:r>
      <w:r w:rsidR="00095964" w:rsidRPr="006B2FCC">
        <w:rPr>
          <w:szCs w:val="22"/>
        </w:rPr>
        <w:t>ping of terms is done via the REPLACED BY VHA STANDARD TERM field (#99.97) and provides the high-level goals of the following:</w:t>
      </w:r>
    </w:p>
    <w:p w:rsidR="004560D1" w:rsidRPr="006B2FCC" w:rsidRDefault="004560D1" w:rsidP="00081878">
      <w:pPr>
        <w:pStyle w:val="ListBullet"/>
        <w:keepNext/>
        <w:keepLines/>
      </w:pPr>
      <w:r w:rsidRPr="00C4004B">
        <w:rPr>
          <w:i/>
        </w:rPr>
        <w:t>Non</w:t>
      </w:r>
      <w:r w:rsidRPr="006B2FCC">
        <w:t>-standard terms inheriting standardized characteristics.</w:t>
      </w:r>
    </w:p>
    <w:p w:rsidR="004560D1" w:rsidRPr="006B2FCC" w:rsidRDefault="004560D1" w:rsidP="00081878">
      <w:pPr>
        <w:pStyle w:val="ListBullet"/>
        <w:keepNext/>
        <w:keepLines/>
      </w:pPr>
      <w:r w:rsidRPr="006B2FCC">
        <w:t>Deprecating a term and replacing it with a new term.</w:t>
      </w:r>
    </w:p>
    <w:p w:rsidR="004560D1" w:rsidRPr="006B2FCC" w:rsidRDefault="004560D1" w:rsidP="00081878">
      <w:pPr>
        <w:pStyle w:val="BodyText"/>
        <w:keepNext/>
        <w:keepLines/>
      </w:pPr>
      <w:r w:rsidRPr="006B2FCC">
        <w:t xml:space="preserve">The Data Standardization </w:t>
      </w:r>
      <w:r w:rsidR="00F92D1F">
        <w:t>AP</w:t>
      </w:r>
      <w:r w:rsidRPr="006B2FCC">
        <w:t>I set:</w:t>
      </w:r>
    </w:p>
    <w:p w:rsidR="004560D1" w:rsidRPr="006B2FCC" w:rsidRDefault="004560D1" w:rsidP="00081878">
      <w:pPr>
        <w:pStyle w:val="ListBullet"/>
        <w:keepNext/>
        <w:keepLines/>
      </w:pPr>
      <w:r w:rsidRPr="006B2FCC">
        <w:t>M</w:t>
      </w:r>
      <w:r w:rsidR="00327A10">
        <w:t>ap</w:t>
      </w:r>
      <w:r w:rsidRPr="006B2FCC">
        <w:t>s one term to another term.</w:t>
      </w:r>
    </w:p>
    <w:p w:rsidR="004560D1" w:rsidRPr="006B2FCC" w:rsidRDefault="004560D1" w:rsidP="00081878">
      <w:pPr>
        <w:pStyle w:val="ListBullet"/>
        <w:keepNext/>
        <w:keepLines/>
      </w:pPr>
      <w:r w:rsidRPr="006B2FCC">
        <w:t>Obtains the term in which another term is m</w:t>
      </w:r>
      <w:r w:rsidR="00327A10">
        <w:t>ap</w:t>
      </w:r>
      <w:r w:rsidRPr="006B2FCC">
        <w:t>ped.</w:t>
      </w:r>
    </w:p>
    <w:p w:rsidR="004560D1" w:rsidRPr="006B2FCC" w:rsidRDefault="004560D1" w:rsidP="00081878">
      <w:pPr>
        <w:pStyle w:val="ListBullet"/>
        <w:keepNext/>
        <w:keepLines/>
      </w:pPr>
      <w:r w:rsidRPr="006B2FCC">
        <w:t>Extracts field values from the term in which another term is m</w:t>
      </w:r>
      <w:r w:rsidR="00327A10">
        <w:t>ap</w:t>
      </w:r>
      <w:r w:rsidRPr="006B2FCC">
        <w:t>ped.</w:t>
      </w:r>
    </w:p>
    <w:p w:rsidR="004560D1" w:rsidRPr="006B2FCC" w:rsidRDefault="004560D1" w:rsidP="00081878">
      <w:pPr>
        <w:pStyle w:val="ListBullet"/>
        <w:keepNext/>
        <w:keepLines/>
      </w:pPr>
      <w:r w:rsidRPr="006B2FCC">
        <w:t>Shows the m</w:t>
      </w:r>
      <w:r w:rsidR="00327A10">
        <w:t>ap</w:t>
      </w:r>
      <w:r w:rsidRPr="006B2FCC">
        <w:t>ping relationships th</w:t>
      </w:r>
      <w:r w:rsidR="00327A10">
        <w:t>at a term has with other terms.</w:t>
      </w:r>
    </w:p>
    <w:p w:rsidR="004560D1" w:rsidRPr="006B2FCC" w:rsidRDefault="00D54AF1" w:rsidP="00081878">
      <w:pPr>
        <w:pStyle w:val="BodyText"/>
        <w:keepNext/>
        <w:keepLines/>
      </w:pPr>
      <w:r w:rsidRPr="006B2FCC">
        <w:t>Keywords:</w:t>
      </w:r>
    </w:p>
    <w:p w:rsidR="004560D1" w:rsidRPr="006B2FCC" w:rsidRDefault="004560D1" w:rsidP="00081878">
      <w:pPr>
        <w:pStyle w:val="ListBullet"/>
        <w:keepNext/>
        <w:keepLines/>
        <w:rPr>
          <w:szCs w:val="22"/>
        </w:rPr>
      </w:pPr>
      <w:bookmarkStart w:id="1326" w:name="toolkit_vha_unique_id_vuid"/>
      <w:r w:rsidRPr="006B2FCC">
        <w:t>VHA Unique ID (VUID)</w:t>
      </w:r>
      <w:bookmarkEnd w:id="1326"/>
    </w:p>
    <w:p w:rsidR="004560D1" w:rsidRPr="006B2FCC" w:rsidRDefault="004560D1" w:rsidP="00081878">
      <w:pPr>
        <w:pStyle w:val="ListBullet"/>
        <w:keepNext/>
        <w:keepLines/>
        <w:rPr>
          <w:szCs w:val="22"/>
        </w:rPr>
      </w:pPr>
      <w:r w:rsidRPr="006B2FCC">
        <w:rPr>
          <w:szCs w:val="22"/>
        </w:rPr>
        <w:t>Data Standardization</w:t>
      </w:r>
    </w:p>
    <w:p w:rsidR="004560D1" w:rsidRPr="006B2FCC" w:rsidRDefault="004560D1" w:rsidP="00081878">
      <w:pPr>
        <w:pStyle w:val="ListBullet"/>
        <w:keepNext/>
        <w:keepLines/>
        <w:rPr>
          <w:szCs w:val="22"/>
        </w:rPr>
      </w:pPr>
      <w:r w:rsidRPr="006B2FCC">
        <w:rPr>
          <w:szCs w:val="22"/>
        </w:rPr>
        <w:t>Term</w:t>
      </w:r>
    </w:p>
    <w:p w:rsidR="004560D1" w:rsidRPr="006B2FCC" w:rsidRDefault="004560D1" w:rsidP="00081878">
      <w:pPr>
        <w:pStyle w:val="ListBullet"/>
        <w:rPr>
          <w:szCs w:val="22"/>
        </w:rPr>
      </w:pPr>
      <w:r w:rsidRPr="006B2FCC">
        <w:rPr>
          <w:szCs w:val="22"/>
        </w:rPr>
        <w:t>Replacement Term</w:t>
      </w:r>
    </w:p>
    <w:p w:rsidR="004560D1" w:rsidRPr="006B2FCC" w:rsidRDefault="004560D1" w:rsidP="00457DA6">
      <w:pPr>
        <w:pStyle w:val="Heading3"/>
      </w:pPr>
      <w:bookmarkStart w:id="1327" w:name="_Ref413322516"/>
      <w:bookmarkStart w:id="1328" w:name="_Toc458599366"/>
      <w:r w:rsidRPr="006B2FCC">
        <w:lastRenderedPageBreak/>
        <w:t>Replacement Relationships</w:t>
      </w:r>
      <w:bookmarkEnd w:id="1327"/>
      <w:bookmarkEnd w:id="1328"/>
    </w:p>
    <w:p w:rsidR="004560D1" w:rsidRPr="006B2FCC" w:rsidRDefault="00BC1137" w:rsidP="0008187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Standardization</w:instrText>
      </w:r>
      <w:r w:rsidRPr="006B2FCC">
        <w:rPr>
          <w:vanish/>
        </w:rPr>
        <w:instrText>:</w:instrText>
      </w:r>
      <w:r w:rsidRPr="006B2FCC">
        <w:instrText>Replacement Relationships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Toolkit:Replacement Relationships </w:instrText>
      </w:r>
      <w:r w:rsidR="009F58E4">
        <w:instrText>“</w:instrText>
      </w:r>
      <w:r w:rsidRPr="006B2FCC">
        <w:instrText xml:space="preserve"> </w:instrText>
      </w:r>
      <w:r w:rsidRPr="006B2FCC">
        <w:rPr>
          <w:vanish/>
        </w:rPr>
        <w:fldChar w:fldCharType="end"/>
      </w:r>
      <w:r w:rsidR="004560D1" w:rsidRPr="006B2FCC">
        <w:t>Use the following replacement relationships to m</w:t>
      </w:r>
      <w:r w:rsidR="00C00A37">
        <w:t>ap</w:t>
      </w:r>
      <w:r w:rsidR="004560D1" w:rsidRPr="006B2FCC">
        <w:t xml:space="preserve"> the Data Standardization</w:t>
      </w:r>
      <w:r w:rsidR="00230E70">
        <w:t xml:space="preserve"> API</w:t>
      </w:r>
      <w:r w:rsidR="004560D1" w:rsidRPr="006B2FCC">
        <w:t xml:space="preserve"> set in context. These </w:t>
      </w:r>
      <w:r w:rsidR="00F92D1F">
        <w:t>APIs</w:t>
      </w:r>
      <w:r w:rsidR="004560D1" w:rsidRPr="006B2FCC">
        <w:t xml:space="preserve"> are documented in this section:</w:t>
      </w:r>
    </w:p>
    <w:p w:rsidR="00081878" w:rsidRPr="00332313" w:rsidRDefault="00081878" w:rsidP="00332313">
      <w:pPr>
        <w:pStyle w:val="Caption"/>
      </w:pPr>
      <w:bookmarkStart w:id="1329" w:name="_Toc458599954"/>
      <w:r w:rsidRPr="00332313">
        <w:t xml:space="preserve">Figure </w:t>
      </w:r>
      <w:r w:rsidR="000542BF">
        <w:fldChar w:fldCharType="begin"/>
      </w:r>
      <w:r w:rsidR="000542BF">
        <w:instrText xml:space="preserve"> SEQ Figure \* ARABIC </w:instrText>
      </w:r>
      <w:r w:rsidR="000542BF">
        <w:fldChar w:fldCharType="separate"/>
      </w:r>
      <w:r w:rsidR="00EE31EC">
        <w:rPr>
          <w:noProof/>
        </w:rPr>
        <w:t>115</w:t>
      </w:r>
      <w:r w:rsidR="000542BF">
        <w:rPr>
          <w:noProof/>
        </w:rPr>
        <w:fldChar w:fldCharType="end"/>
      </w:r>
      <w:r w:rsidR="002D4A5F">
        <w:t>:</w:t>
      </w:r>
      <w:r w:rsidRPr="00332313">
        <w:t xml:space="preserve"> </w:t>
      </w:r>
      <w:r w:rsidR="00BC1137" w:rsidRPr="00332313">
        <w:t xml:space="preserve">Toolkit—Replacement relationships: </w:t>
      </w:r>
      <w:r w:rsidR="0054151A" w:rsidRPr="00332313">
        <w:t>Data standardization</w:t>
      </w:r>
      <w:bookmarkEnd w:id="1329"/>
    </w:p>
    <w:p w:rsidR="004560D1" w:rsidRPr="006B2FCC" w:rsidRDefault="004560D1" w:rsidP="00081878">
      <w:pPr>
        <w:pStyle w:val="Code"/>
      </w:pPr>
      <w:r w:rsidRPr="006B2FCC">
        <w:t xml:space="preserve">     A --&gt; B --&gt; C --&gt; D      A is replaced by B     G is replaced by C </w:t>
      </w:r>
    </w:p>
    <w:p w:rsidR="004560D1" w:rsidRPr="006B2FCC" w:rsidRDefault="004560D1" w:rsidP="00081878">
      <w:pPr>
        <w:pStyle w:val="Code"/>
      </w:pPr>
      <w:r w:rsidRPr="006B2FCC">
        <w:t xml:space="preserve">    ^ ^         ^ ^           B is replaced by C     H is replaced by C </w:t>
      </w:r>
    </w:p>
    <w:p w:rsidR="004560D1" w:rsidRPr="006B2FCC" w:rsidRDefault="004560D1" w:rsidP="00081878">
      <w:pPr>
        <w:pStyle w:val="Code"/>
      </w:pPr>
      <w:r w:rsidRPr="006B2FCC">
        <w:t xml:space="preserve">    |  \        |  \          C is replaced by D     I is replaced by F </w:t>
      </w:r>
    </w:p>
    <w:p w:rsidR="004560D1" w:rsidRPr="006B2FCC" w:rsidRDefault="004560D1" w:rsidP="00081878">
      <w:pPr>
        <w:pStyle w:val="Code"/>
      </w:pPr>
      <w:r w:rsidRPr="006B2FCC">
        <w:t xml:space="preserve">    |   \       |   \         D has no replacement   J is replaced by F </w:t>
      </w:r>
    </w:p>
    <w:p w:rsidR="004560D1" w:rsidRPr="006B2FCC" w:rsidRDefault="004560D1" w:rsidP="00081878">
      <w:pPr>
        <w:pStyle w:val="Code"/>
      </w:pPr>
      <w:r w:rsidRPr="006B2FCC">
        <w:t xml:space="preserve">    |    \      |    \        E is replaced by A     K is replaced by H </w:t>
      </w:r>
    </w:p>
    <w:p w:rsidR="004560D1" w:rsidRPr="006B2FCC" w:rsidRDefault="004560D1" w:rsidP="00081878">
      <w:pPr>
        <w:pStyle w:val="Code"/>
      </w:pPr>
      <w:r w:rsidRPr="006B2FCC">
        <w:t xml:space="preserve">    |     F     |     H       F is replaced by A     L is replaced by H </w:t>
      </w:r>
    </w:p>
    <w:p w:rsidR="004560D1" w:rsidRPr="006B2FCC" w:rsidRDefault="004560D1" w:rsidP="00081878">
      <w:pPr>
        <w:pStyle w:val="Code"/>
      </w:pPr>
      <w:r w:rsidRPr="006B2FCC">
        <w:t>    |    ^ ^    |    ^ ^</w:t>
      </w:r>
    </w:p>
    <w:p w:rsidR="004560D1" w:rsidRPr="006B2FCC" w:rsidRDefault="004560D1" w:rsidP="00081878">
      <w:pPr>
        <w:pStyle w:val="Code"/>
      </w:pPr>
      <w:r w:rsidRPr="006B2FCC">
        <w:t>    |   /   \   |   /   \</w:t>
      </w:r>
    </w:p>
    <w:p w:rsidR="004560D1" w:rsidRPr="006B2FCC" w:rsidRDefault="004560D1" w:rsidP="00081878">
      <w:pPr>
        <w:pStyle w:val="Code"/>
      </w:pPr>
      <w:r w:rsidRPr="006B2FCC">
        <w:t xml:space="preserve">    E  I     J  G  K     L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$$GETRPLC(B) would return C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$$RPLCMNT(B) would return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$$RPLCVALS(J) would return the requested field values from entry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,B) = C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,C,B)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,C,G)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,G) = C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,H,K)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,K) = H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$$RPLCTRL(L) in the forward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G ^ 0                   OutArr(</w:t>
      </w:r>
      <w:r w:rsidR="00FF3F33">
        <w:t>“</w:t>
      </w:r>
      <w:r w:rsidRPr="006B2FCC">
        <w:t>INDEX</w:t>
      </w:r>
      <w:r w:rsidR="00FF3F33">
        <w:t>”</w:t>
      </w:r>
      <w:r w:rsidRPr="006B2FCC">
        <w:t xml:space="preserve">,A) = 8 </w:t>
      </w:r>
    </w:p>
    <w:p w:rsidR="004560D1" w:rsidRPr="006B2FCC" w:rsidRDefault="004560D1" w:rsidP="00081878">
      <w:pPr>
        <w:pStyle w:val="Code"/>
      </w:pPr>
      <w:r w:rsidRPr="006B2FCC">
        <w:lastRenderedPageBreak/>
        <w:t>    OutArr(2) = C ^ 0                   OutArr(</w:t>
      </w:r>
      <w:r w:rsidR="00FF3F33">
        <w:t>“</w:t>
      </w:r>
      <w:r w:rsidRPr="006B2FCC">
        <w:t>INDEX</w:t>
      </w:r>
      <w:r w:rsidR="00FF3F33">
        <w:t>”</w:t>
      </w:r>
      <w:r w:rsidRPr="006B2FCC">
        <w:t xml:space="preserve">,B) = 7 </w:t>
      </w:r>
    </w:p>
    <w:p w:rsidR="004560D1" w:rsidRPr="006B2FCC" w:rsidRDefault="004560D1" w:rsidP="00081878">
      <w:pPr>
        <w:pStyle w:val="Code"/>
      </w:pPr>
      <w:r w:rsidRPr="006B2FCC">
        <w:t>    OutArr(3) = D ^ 1                   OutArr(</w:t>
      </w:r>
      <w:r w:rsidR="00FF3F33">
        <w:t>“</w:t>
      </w:r>
      <w:r w:rsidRPr="006B2FCC">
        <w:t>INDEX</w:t>
      </w:r>
      <w:r w:rsidR="00FF3F33">
        <w:t>”</w:t>
      </w:r>
      <w:r w:rsidRPr="006B2FCC">
        <w:t xml:space="preserve">,C) = 2 </w:t>
      </w:r>
    </w:p>
    <w:p w:rsidR="004560D1" w:rsidRPr="006B2FCC" w:rsidRDefault="004560D1" w:rsidP="00081878">
      <w:pPr>
        <w:pStyle w:val="Code"/>
      </w:pPr>
      <w:r w:rsidRPr="006B2FCC">
        <w:t>    OutArr(4) = H ^ 0                   OutArr(</w:t>
      </w:r>
      <w:r w:rsidR="00FF3F33">
        <w:t>“</w:t>
      </w:r>
      <w:r w:rsidRPr="006B2FCC">
        <w:t>INDEX</w:t>
      </w:r>
      <w:r w:rsidR="00FF3F33">
        <w:t>”</w:t>
      </w:r>
      <w:r w:rsidRPr="006B2FCC">
        <w:t xml:space="preserve">,D) = 3 </w:t>
      </w:r>
    </w:p>
    <w:p w:rsidR="004560D1" w:rsidRPr="006B2FCC" w:rsidRDefault="004560D1" w:rsidP="00081878">
      <w:pPr>
        <w:pStyle w:val="Code"/>
      </w:pPr>
      <w:r w:rsidRPr="006B2FCC">
        <w:t>    OutArr(5) = K ^ 0                   OutArr(</w:t>
      </w:r>
      <w:r w:rsidR="00FF3F33">
        <w:t>“</w:t>
      </w:r>
      <w:r w:rsidRPr="006B2FCC">
        <w:t>INDEX</w:t>
      </w:r>
      <w:r w:rsidR="00FF3F33">
        <w:t>”</w:t>
      </w:r>
      <w:r w:rsidRPr="006B2FCC">
        <w:t xml:space="preserve">,E) = 9 </w:t>
      </w:r>
    </w:p>
    <w:p w:rsidR="004560D1" w:rsidRPr="006B2FCC" w:rsidRDefault="004560D1" w:rsidP="00081878">
      <w:pPr>
        <w:pStyle w:val="Code"/>
      </w:pPr>
      <w:r w:rsidRPr="006B2FCC">
        <w:t>    OutArr(6) = L ^ 0                   OutArr(</w:t>
      </w:r>
      <w:r w:rsidR="00FF3F33">
        <w:t>“</w:t>
      </w:r>
      <w:r w:rsidRPr="006B2FCC">
        <w:t>INDEX</w:t>
      </w:r>
      <w:r w:rsidR="00FF3F33">
        <w:t>”</w:t>
      </w:r>
      <w:r w:rsidRPr="006B2FCC">
        <w:t xml:space="preserve">,F) = 10 </w:t>
      </w:r>
    </w:p>
    <w:p w:rsidR="004560D1" w:rsidRPr="006B2FCC" w:rsidRDefault="004560D1" w:rsidP="00081878">
      <w:pPr>
        <w:pStyle w:val="Code"/>
      </w:pPr>
      <w:r w:rsidRPr="006B2FCC">
        <w:t>    OutArr(7) = B ^ 0                   OutArr(</w:t>
      </w:r>
      <w:r w:rsidR="00FF3F33">
        <w:t>“</w:t>
      </w:r>
      <w:r w:rsidRPr="006B2FCC">
        <w:t>INDEX</w:t>
      </w:r>
      <w:r w:rsidR="00FF3F33">
        <w:t>”</w:t>
      </w:r>
      <w:r w:rsidRPr="006B2FCC">
        <w:t xml:space="preserve">,G) = 1 </w:t>
      </w:r>
    </w:p>
    <w:p w:rsidR="004560D1" w:rsidRPr="006B2FCC" w:rsidRDefault="004560D1" w:rsidP="00081878">
      <w:pPr>
        <w:pStyle w:val="Code"/>
      </w:pPr>
      <w:r w:rsidRPr="006B2FCC">
        <w:t>    OutArr(8) = A ^ 0                   OutArr(</w:t>
      </w:r>
      <w:r w:rsidR="00FF3F33">
        <w:t>“</w:t>
      </w:r>
      <w:r w:rsidRPr="006B2FCC">
        <w:t>INDEX</w:t>
      </w:r>
      <w:r w:rsidR="00FF3F33">
        <w:t>”</w:t>
      </w:r>
      <w:r w:rsidRPr="006B2FCC">
        <w:t xml:space="preserve">,H) = 4 </w:t>
      </w:r>
    </w:p>
    <w:p w:rsidR="004560D1" w:rsidRPr="006B2FCC" w:rsidRDefault="004560D1" w:rsidP="00081878">
      <w:pPr>
        <w:pStyle w:val="Code"/>
      </w:pPr>
      <w:r w:rsidRPr="006B2FCC">
        <w:t>    OutArr(9) = E ^ 0                   OutArr(</w:t>
      </w:r>
      <w:r w:rsidR="00FF3F33">
        <w:t>“</w:t>
      </w:r>
      <w:r w:rsidRPr="006B2FCC">
        <w:t>INDEX</w:t>
      </w:r>
      <w:r w:rsidR="00FF3F33">
        <w:t>”</w:t>
      </w:r>
      <w:r w:rsidRPr="006B2FCC">
        <w:t xml:space="preserve">,I) = 11 </w:t>
      </w:r>
    </w:p>
    <w:p w:rsidR="004560D1" w:rsidRPr="006B2FCC" w:rsidRDefault="004560D1" w:rsidP="00081878">
      <w:pPr>
        <w:pStyle w:val="Code"/>
      </w:pPr>
      <w:r w:rsidRPr="006B2FCC">
        <w:t>    OutArr(10) = F ^ 0                  OutArr(</w:t>
      </w:r>
      <w:r w:rsidR="00FF3F33">
        <w:t>“</w:t>
      </w:r>
      <w:r w:rsidRPr="006B2FCC">
        <w:t>INDEX</w:t>
      </w:r>
      <w:r w:rsidR="00FF3F33">
        <w:t>”</w:t>
      </w:r>
      <w:r w:rsidRPr="006B2FCC">
        <w:t xml:space="preserve">,J) = 12 </w:t>
      </w:r>
    </w:p>
    <w:p w:rsidR="004560D1" w:rsidRPr="006B2FCC" w:rsidRDefault="004560D1" w:rsidP="00081878">
      <w:pPr>
        <w:pStyle w:val="Code"/>
      </w:pPr>
      <w:r w:rsidRPr="006B2FCC">
        <w:t>    OutArr(11) = I ^ 0                  OutArr(</w:t>
      </w:r>
      <w:r w:rsidR="00FF3F33">
        <w:t>“</w:t>
      </w:r>
      <w:r w:rsidRPr="006B2FCC">
        <w:t>INDEX</w:t>
      </w:r>
      <w:r w:rsidR="00FF3F33">
        <w:t>”</w:t>
      </w:r>
      <w:r w:rsidRPr="006B2FCC">
        <w:t xml:space="preserve">,K) = 5 </w:t>
      </w:r>
    </w:p>
    <w:p w:rsidR="004560D1" w:rsidRPr="006B2FCC" w:rsidRDefault="004560D1" w:rsidP="00081878">
      <w:pPr>
        <w:pStyle w:val="Code"/>
      </w:pPr>
      <w:r w:rsidRPr="006B2FCC">
        <w:t>    OutArr(12) = J ^ 0                  OutArr(</w:t>
      </w:r>
      <w:r w:rsidR="00FF3F33">
        <w:t>“</w:t>
      </w:r>
      <w:r w:rsidRPr="006B2FCC">
        <w:t>INDEX</w:t>
      </w:r>
      <w:r w:rsidR="00FF3F33">
        <w:t>”</w:t>
      </w:r>
      <w:r w:rsidRPr="006B2FCC">
        <w:t xml:space="preserve">,L) = 6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$$RPLCLST(L) in the forward direction would return D and the output array </w:t>
      </w:r>
    </w:p>
    <w:p w:rsidR="004560D1" w:rsidRPr="006B2FCC" w:rsidRDefault="004560D1" w:rsidP="00081878">
      <w:pPr>
        <w:pStyle w:val="Code"/>
      </w:pPr>
      <w:r w:rsidRPr="006B2FCC">
        <w:t xml:space="preserve">   would be set as follows if the status history was also included: </w:t>
      </w:r>
    </w:p>
    <w:p w:rsidR="004560D1" w:rsidRPr="006B2FCC" w:rsidRDefault="004560D1" w:rsidP="00081878">
      <w:pPr>
        <w:pStyle w:val="Code"/>
      </w:pPr>
      <w:r w:rsidRPr="006B2FCC">
        <w:t>    </w:t>
      </w:r>
    </w:p>
    <w:p w:rsidR="004560D1" w:rsidRPr="006B2FCC" w:rsidRDefault="004560D1" w:rsidP="00081878">
      <w:pPr>
        <w:pStyle w:val="Code"/>
      </w:pPr>
      <w:r w:rsidRPr="006B2FCC">
        <w:t>    OutArr(1) = L ^ 0                   OutArr(</w:t>
      </w:r>
      <w:r w:rsidR="00FF3F33">
        <w:t>“</w:t>
      </w:r>
      <w:r w:rsidRPr="006B2FCC">
        <w:t>INDEX</w:t>
      </w:r>
      <w:r w:rsidR="00FF3F33">
        <w:t>”</w:t>
      </w:r>
      <w:r w:rsidRPr="006B2FCC">
        <w:t xml:space="preserve">,C) = 3 </w:t>
      </w:r>
    </w:p>
    <w:p w:rsidR="004560D1" w:rsidRPr="006B2FCC" w:rsidRDefault="004560D1" w:rsidP="00081878">
      <w:pPr>
        <w:pStyle w:val="Code"/>
      </w:pPr>
      <w:r w:rsidRPr="006B2FCC">
        <w:t>    OutArr(1,3080101.0954) = 0          OutArr(</w:t>
      </w:r>
      <w:r w:rsidR="00FF3F33">
        <w:t>“</w:t>
      </w:r>
      <w:r w:rsidRPr="006B2FCC">
        <w:t>INDEX</w:t>
      </w:r>
      <w:r w:rsidR="00FF3F33">
        <w:t>”</w:t>
      </w:r>
      <w:r w:rsidRPr="006B2FCC">
        <w:t xml:space="preserve">,D) = 4 </w:t>
      </w:r>
    </w:p>
    <w:p w:rsidR="004560D1" w:rsidRPr="006B2FCC" w:rsidRDefault="004560D1" w:rsidP="00081878">
      <w:pPr>
        <w:pStyle w:val="Code"/>
      </w:pPr>
      <w:r w:rsidRPr="006B2FCC">
        <w:t>    OutArr(2) = H ^ 0                   OutArr(</w:t>
      </w:r>
      <w:r w:rsidR="00FF3F33">
        <w:t>“</w:t>
      </w:r>
      <w:r w:rsidRPr="006B2FCC">
        <w:t>INDEX</w:t>
      </w:r>
      <w:r w:rsidR="00FF3F33">
        <w:t>”</w:t>
      </w:r>
      <w:r w:rsidRPr="006B2FCC">
        <w:t xml:space="preserve">,H) = 2 </w:t>
      </w:r>
    </w:p>
    <w:p w:rsidR="004560D1" w:rsidRPr="006B2FCC" w:rsidRDefault="004560D1" w:rsidP="00081878">
      <w:pPr>
        <w:pStyle w:val="Code"/>
      </w:pPr>
      <w:r w:rsidRPr="006B2FCC">
        <w:t>    OutArr(2,3080101.1308) = 1          OutArr(</w:t>
      </w:r>
      <w:r w:rsidR="00FF3F33">
        <w:t>“</w:t>
      </w:r>
      <w:r w:rsidRPr="006B2FCC">
        <w:t>INDEX</w:t>
      </w:r>
      <w:r w:rsidR="00FF3F33">
        <w:t>”</w:t>
      </w:r>
      <w:r w:rsidRPr="006B2FCC">
        <w:t xml:space="preserve">,L) = 1 </w:t>
      </w:r>
    </w:p>
    <w:p w:rsidR="004560D1" w:rsidRPr="006B2FCC" w:rsidRDefault="004560D1" w:rsidP="00081878">
      <w:pPr>
        <w:pStyle w:val="Code"/>
      </w:pPr>
      <w:r w:rsidRPr="006B2FCC">
        <w:t xml:space="preserve">    OutArr(2,3080105.09) = 0 </w:t>
      </w:r>
    </w:p>
    <w:p w:rsidR="004560D1" w:rsidRPr="006B2FCC" w:rsidRDefault="004560D1" w:rsidP="00081878">
      <w:pPr>
        <w:pStyle w:val="Code"/>
      </w:pPr>
      <w:r w:rsidRPr="006B2FCC">
        <w:t xml:space="preserve">    OutArr(3) = C ^ 0 </w:t>
      </w:r>
    </w:p>
    <w:p w:rsidR="004560D1" w:rsidRPr="006B2FCC" w:rsidRDefault="004560D1" w:rsidP="00081878">
      <w:pPr>
        <w:pStyle w:val="Code"/>
      </w:pPr>
      <w:r w:rsidRPr="006B2FCC">
        <w:t xml:space="preserve">    OutArr(3,3080105.0859) = 1 </w:t>
      </w:r>
    </w:p>
    <w:p w:rsidR="004560D1" w:rsidRPr="006B2FCC" w:rsidRDefault="004560D1" w:rsidP="00081878">
      <w:pPr>
        <w:pStyle w:val="Code"/>
      </w:pPr>
      <w:r w:rsidRPr="006B2FCC">
        <w:t xml:space="preserve">    OutArr(3,3080112.1722) = 0 </w:t>
      </w:r>
    </w:p>
    <w:p w:rsidR="004560D1" w:rsidRPr="006B2FCC" w:rsidRDefault="004560D1" w:rsidP="00081878">
      <w:pPr>
        <w:pStyle w:val="Code"/>
      </w:pPr>
      <w:r w:rsidRPr="006B2FCC">
        <w:t xml:space="preserve">    OutArr(4) = D ^ 1 </w:t>
      </w:r>
    </w:p>
    <w:p w:rsidR="004560D1" w:rsidRPr="006B2FCC" w:rsidRDefault="004560D1" w:rsidP="00081878">
      <w:pPr>
        <w:pStyle w:val="Code"/>
      </w:pPr>
      <w:r w:rsidRPr="006B2FCC">
        <w:t xml:space="preserve">    OutArr(4,3080112.1723) = 1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A ^ 0                   OutArr(</w:t>
      </w:r>
      <w:r w:rsidR="00FF3F33">
        <w:t>“</w:t>
      </w:r>
      <w:r w:rsidRPr="006B2FCC">
        <w:t>INDEX</w:t>
      </w:r>
      <w:r w:rsidR="00FF3F33">
        <w:t>”</w:t>
      </w:r>
      <w:r w:rsidRPr="006B2FCC">
        <w:t xml:space="preserve">,A) = 1 </w:t>
      </w:r>
    </w:p>
    <w:p w:rsidR="004560D1" w:rsidRPr="006B2FCC" w:rsidRDefault="004560D1" w:rsidP="00081878">
      <w:pPr>
        <w:pStyle w:val="Code"/>
      </w:pPr>
      <w:r w:rsidRPr="006B2FCC">
        <w:t>    OutArr(2) = E ^ 0                   OutArr(</w:t>
      </w:r>
      <w:r w:rsidR="00FF3F33">
        <w:t>“</w:t>
      </w:r>
      <w:r w:rsidRPr="006B2FCC">
        <w:t>INDEX</w:t>
      </w:r>
      <w:r w:rsidR="00FF3F33">
        <w:t>”</w:t>
      </w:r>
      <w:r w:rsidRPr="006B2FCC">
        <w:t xml:space="preserve">,E) = 2 </w:t>
      </w:r>
    </w:p>
    <w:p w:rsidR="004560D1" w:rsidRPr="006B2FCC" w:rsidRDefault="004560D1" w:rsidP="00081878">
      <w:pPr>
        <w:pStyle w:val="Code"/>
      </w:pPr>
      <w:r w:rsidRPr="006B2FCC">
        <w:t>    OutArr(3) = F ^ 0                   OutArr(</w:t>
      </w:r>
      <w:r w:rsidR="00FF3F33">
        <w:t>“</w:t>
      </w:r>
      <w:r w:rsidRPr="006B2FCC">
        <w:t>INDEX</w:t>
      </w:r>
      <w:r w:rsidR="00FF3F33">
        <w:t>”</w:t>
      </w:r>
      <w:r w:rsidRPr="006B2FCC">
        <w:t xml:space="preserve">,F) = 3 </w:t>
      </w:r>
    </w:p>
    <w:p w:rsidR="004560D1" w:rsidRPr="006B2FCC" w:rsidRDefault="004560D1" w:rsidP="00081878">
      <w:pPr>
        <w:pStyle w:val="Code"/>
      </w:pPr>
      <w:r w:rsidRPr="006B2FCC">
        <w:t>    OutArr(4) = I ^ 0                   OutArr(</w:t>
      </w:r>
      <w:r w:rsidR="00FF3F33">
        <w:t>“</w:t>
      </w:r>
      <w:r w:rsidRPr="006B2FCC">
        <w:t>INDEX</w:t>
      </w:r>
      <w:r w:rsidR="00FF3F33">
        <w:t>”</w:t>
      </w:r>
      <w:r w:rsidRPr="006B2FCC">
        <w:t xml:space="preserve">,I) = 4 </w:t>
      </w:r>
    </w:p>
    <w:p w:rsidR="004560D1" w:rsidRPr="006B2FCC" w:rsidRDefault="004560D1" w:rsidP="00081878">
      <w:pPr>
        <w:pStyle w:val="Code"/>
      </w:pPr>
      <w:r w:rsidRPr="006B2FCC">
        <w:t>    OutArr(5) = J ^ 0                   OutArr(</w:t>
      </w:r>
      <w:r w:rsidR="00FF3F33">
        <w:t>“</w:t>
      </w:r>
      <w:r w:rsidRPr="006B2FCC">
        <w:t>INDEX</w:t>
      </w:r>
      <w:r w:rsidR="00FF3F33">
        <w:t>”</w:t>
      </w:r>
      <w:r w:rsidRPr="006B2FCC">
        <w:t xml:space="preserve">,J) = 5 </w:t>
      </w:r>
    </w:p>
    <w:p w:rsidR="00081878" w:rsidRPr="006B2FCC" w:rsidRDefault="00081878" w:rsidP="007265B8">
      <w:pPr>
        <w:pStyle w:val="BodyText6"/>
      </w:pPr>
    </w:p>
    <w:p w:rsidR="00413AE7" w:rsidRDefault="00413AE7" w:rsidP="00457DA6">
      <w:pPr>
        <w:pStyle w:val="Heading3"/>
      </w:pPr>
      <w:bookmarkStart w:id="1330" w:name="_Toc212963920"/>
      <w:bookmarkStart w:id="1331" w:name="_Toc218350046"/>
      <w:bookmarkStart w:id="1332" w:name="_Toc218369076"/>
      <w:bookmarkStart w:id="1333" w:name="_Toc212963916"/>
      <w:bookmarkStart w:id="1334" w:name="_Toc458599367"/>
      <w:r>
        <w:t>Application Programming Interfaces (APIs)</w:t>
      </w:r>
      <w:bookmarkEnd w:id="1334"/>
    </w:p>
    <w:p w:rsidR="004560D1" w:rsidRPr="006B2FCC" w:rsidRDefault="004560D1" w:rsidP="00457DA6">
      <w:pPr>
        <w:pStyle w:val="Heading3"/>
      </w:pPr>
      <w:bookmarkStart w:id="1335" w:name="_Toc458599368"/>
      <w:r w:rsidRPr="006B2FCC">
        <w:t>$$GETRPLC^XTIDTRM</w:t>
      </w:r>
      <w:r w:rsidRPr="006B2FCC">
        <w:rPr>
          <w:szCs w:val="22"/>
        </w:rPr>
        <w:t>()</w:t>
      </w:r>
      <w:r w:rsidRPr="006B2FCC">
        <w:t xml:space="preserve">: </w:t>
      </w:r>
      <w:r w:rsidRPr="006B2FCC">
        <w:rPr>
          <w:szCs w:val="17"/>
        </w:rPr>
        <w:t>Get M</w:t>
      </w:r>
      <w:r w:rsidR="00047626">
        <w:rPr>
          <w:szCs w:val="17"/>
        </w:rPr>
        <w:t>ap</w:t>
      </w:r>
      <w:r w:rsidRPr="006B2FCC">
        <w:rPr>
          <w:szCs w:val="17"/>
        </w:rPr>
        <w:t>ped Terms</w:t>
      </w:r>
      <w:r w:rsidRPr="006B2FCC">
        <w:t xml:space="preserve"> (Term/Concept)</w:t>
      </w:r>
      <w:bookmarkEnd w:id="1330"/>
      <w:bookmarkEnd w:id="1331"/>
      <w:bookmarkEnd w:id="1332"/>
      <w:bookmarkEnd w:id="1335"/>
    </w:p>
    <w:p w:rsidR="009754A5" w:rsidRDefault="009754A5" w:rsidP="009754A5">
      <w:pPr>
        <w:pStyle w:val="APIText"/>
        <w:keepNext/>
        <w:keepLines/>
      </w:pPr>
      <w:r w:rsidRPr="006B2FCC">
        <w:rPr>
          <w:b/>
        </w:rPr>
        <w:t>Reference Type</w:t>
      </w:r>
      <w:r>
        <w:rPr>
          <w:b/>
        </w:rPr>
        <w:t>:</w:t>
      </w:r>
      <w:r>
        <w:rPr>
          <w:b/>
        </w:rPr>
        <w:tab/>
      </w:r>
      <w:r w:rsidR="006612F4" w:rsidRPr="006B2FCC">
        <w:rPr>
          <w:szCs w:val="22"/>
        </w:rPr>
        <w:t>Supported</w:t>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XTIDTRM</w:instrText>
      </w:r>
      <w:r w:rsidR="006612F4" w:rsidRPr="006B2FCC">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Toolkit:</w:instrText>
      </w:r>
      <w:r w:rsidR="006612F4" w:rsidRPr="006B2FCC">
        <w:rPr>
          <w:szCs w:val="17"/>
        </w:rPr>
        <w:instrText>Get M</w:instrText>
      </w:r>
      <w:r w:rsidR="006612F4">
        <w:rPr>
          <w:szCs w:val="17"/>
        </w:rPr>
        <w:instrText>ap</w:instrText>
      </w:r>
      <w:r w:rsidR="006612F4" w:rsidRPr="006B2FCC">
        <w:rPr>
          <w:szCs w:val="17"/>
        </w:rPr>
        <w:instrText>ped Terms</w:instrText>
      </w:r>
      <w:r w:rsidR="006612F4" w:rsidRPr="006B2FCC">
        <w:instrText xml:space="preserve"> (Term/Concept):GETRPLC^XTIDTRM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Reference Type:Supported:$$GETRPLC^XTIDTRM()</w:instrText>
      </w:r>
      <w:r w:rsidR="006612F4">
        <w:instrText>”</w:instrText>
      </w:r>
      <w:r w:rsidR="006612F4" w:rsidRPr="006B2FCC">
        <w:instrText xml:space="preserve"> </w:instrText>
      </w:r>
      <w:r w:rsidR="006612F4"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6612F4" w:rsidRPr="006B2FCC">
        <w:rPr>
          <w:szCs w:val="22"/>
        </w:rPr>
        <w:t>Toolkit—Data Standardization</w:t>
      </w:r>
    </w:p>
    <w:p w:rsidR="009754A5" w:rsidRPr="0084064A" w:rsidRDefault="009754A5" w:rsidP="009754A5">
      <w:pPr>
        <w:pStyle w:val="APIText"/>
        <w:keepNext/>
        <w:keepLines/>
      </w:pPr>
      <w:r>
        <w:rPr>
          <w:b/>
        </w:rPr>
        <w:t>ICR #:</w:t>
      </w:r>
      <w:r w:rsidRPr="0084064A">
        <w:tab/>
      </w:r>
      <w:r w:rsidR="006612F4" w:rsidRPr="006B2FCC">
        <w:rPr>
          <w:szCs w:val="22"/>
        </w:rPr>
        <w:t>5078</w:t>
      </w:r>
    </w:p>
    <w:p w:rsidR="009754A5" w:rsidRDefault="009754A5" w:rsidP="009754A5">
      <w:pPr>
        <w:pStyle w:val="APIText"/>
        <w:keepNext/>
        <w:keepLines/>
      </w:pPr>
      <w:r w:rsidRPr="006B2FCC">
        <w:rPr>
          <w:b/>
        </w:rPr>
        <w:t>Description</w:t>
      </w:r>
      <w:r>
        <w:rPr>
          <w:b/>
        </w:rPr>
        <w:t>:</w:t>
      </w:r>
      <w:r w:rsidRPr="0084064A">
        <w:tab/>
      </w:r>
      <w:r w:rsidR="006612F4" w:rsidRPr="006B2FCC">
        <w:t>This extrinsic function gets the REPLACED BY VHA STANDARD TERM field (#99.97) for a given entry.</w:t>
      </w:r>
    </w:p>
    <w:p w:rsidR="006612F4" w:rsidRPr="0084064A" w:rsidRDefault="006612F4" w:rsidP="006612F4">
      <w:pPr>
        <w:pStyle w:val="APIDescriptionNote"/>
      </w:pPr>
      <w:r>
        <w:rPr>
          <w:lang w:eastAsia="en-US"/>
        </w:rPr>
        <w:drawing>
          <wp:inline distT="0" distB="0" distL="0" distR="0" wp14:anchorId="68D3A8B6" wp14:editId="1AFC47E1">
            <wp:extent cx="285750" cy="285750"/>
            <wp:effectExtent l="0" t="0" r="0" b="0"/>
            <wp:docPr id="588" name="Picture 5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E3576">
        <w:rPr>
          <w:b/>
        </w:rPr>
        <w:t>REF:</w:t>
      </w:r>
      <w:r>
        <w:t xml:space="preserve"> For an overview of the Data Standardization API set, see </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br/>
      </w:r>
      <w:r>
        <w:br/>
        <w:t xml:space="preserve">For a chart mapping the Data Standardization API set in context, see </w:t>
      </w:r>
      <w:r w:rsidRPr="002E3576">
        <w:rPr>
          <w:color w:val="0000FF"/>
          <w:u w:val="single"/>
        </w:rPr>
        <w:fldChar w:fldCharType="begin"/>
      </w:r>
      <w:r w:rsidRPr="002E3576">
        <w:rPr>
          <w:color w:val="0000FF"/>
          <w:u w:val="single"/>
        </w:rPr>
        <w:instrText xml:space="preserve"> REF _Ref413322516 \h </w:instrText>
      </w:r>
      <w:r>
        <w:rPr>
          <w:color w:val="0000FF"/>
          <w:u w:val="single"/>
        </w:rPr>
        <w:instrText xml:space="preserve"> \* MERGEFORMAT </w:instrText>
      </w:r>
      <w:r w:rsidRPr="002E3576">
        <w:rPr>
          <w:color w:val="0000FF"/>
          <w:u w:val="single"/>
        </w:rPr>
      </w:r>
      <w:r w:rsidRPr="002E3576">
        <w:rPr>
          <w:color w:val="0000FF"/>
          <w:u w:val="single"/>
        </w:rPr>
        <w:fldChar w:fldCharType="separate"/>
      </w:r>
      <w:r w:rsidR="00EE31EC" w:rsidRPr="00EE31EC">
        <w:rPr>
          <w:color w:val="0000FF"/>
          <w:u w:val="single"/>
        </w:rPr>
        <w:t>Replacement Relationships</w:t>
      </w:r>
      <w:r w:rsidRPr="002E3576">
        <w:rPr>
          <w:color w:val="0000FF"/>
          <w:u w:val="single"/>
        </w:rPr>
        <w:fldChar w:fldCharType="end"/>
      </w:r>
      <w:r>
        <w:t>.</w:t>
      </w:r>
    </w:p>
    <w:p w:rsidR="009754A5" w:rsidRDefault="009754A5" w:rsidP="009754A5">
      <w:pPr>
        <w:pStyle w:val="APIText"/>
        <w:rPr>
          <w:rFonts w:ascii="Courier New" w:hAnsi="Courier New" w:cs="Courier New"/>
          <w:sz w:val="18"/>
          <w:szCs w:val="18"/>
        </w:rPr>
      </w:pPr>
      <w:r w:rsidRPr="006B2FCC">
        <w:rPr>
          <w:b/>
        </w:rPr>
        <w:lastRenderedPageBreak/>
        <w:t>Format</w:t>
      </w:r>
      <w:r>
        <w:rPr>
          <w:b/>
        </w:rPr>
        <w:t>:</w:t>
      </w:r>
      <w:r w:rsidRPr="0084064A">
        <w:tab/>
      </w:r>
      <w:r w:rsidR="00C67419">
        <w:rPr>
          <w:rFonts w:ascii="Courier New" w:hAnsi="Courier New" w:cs="Courier New"/>
          <w:sz w:val="18"/>
          <w:szCs w:val="18"/>
        </w:rPr>
        <w:t>$$GETRPLC^XTIDTRM(f</w:t>
      </w:r>
      <w:r w:rsidR="00C67419" w:rsidRPr="00C67419">
        <w:rPr>
          <w:rFonts w:ascii="Courier New" w:hAnsi="Courier New" w:cs="Courier New"/>
          <w:sz w:val="18"/>
          <w:szCs w:val="18"/>
        </w:rPr>
        <w:t>ile,</w:t>
      </w:r>
      <w:r w:rsidR="00C67419">
        <w:rPr>
          <w:rFonts w:ascii="Courier New" w:hAnsi="Courier New" w:cs="Courier New"/>
          <w:sz w:val="18"/>
          <w:szCs w:val="18"/>
        </w:rPr>
        <w:t>ien</w:t>
      </w:r>
      <w:r w:rsidR="00C67419" w:rsidRPr="00C67419">
        <w:rPr>
          <w:rFonts w:ascii="Courier New" w:hAnsi="Courier New" w:cs="Courier New"/>
          <w:sz w:val="18"/>
          <w:szCs w:val="18"/>
        </w:rPr>
        <w:t>)</w:t>
      </w:r>
    </w:p>
    <w:p w:rsidR="009754A5" w:rsidRPr="00672B04" w:rsidRDefault="009754A5" w:rsidP="009754A5">
      <w:pPr>
        <w:pStyle w:val="APIParameters"/>
        <w:keepNext/>
        <w:keepLines/>
        <w:ind w:left="4147" w:hanging="4147"/>
      </w:pPr>
      <w:r w:rsidRPr="009D2D3D">
        <w:rPr>
          <w:b/>
        </w:rPr>
        <w:t>Input Parameters:</w:t>
      </w:r>
      <w:r w:rsidRPr="009D2D3D">
        <w:rPr>
          <w:b/>
        </w:rPr>
        <w:tab/>
      </w:r>
      <w:r w:rsidR="00C67419">
        <w:rPr>
          <w:szCs w:val="22"/>
        </w:rPr>
        <w:t>f</w:t>
      </w:r>
      <w:r w:rsidR="00C67419" w:rsidRPr="006B2FCC">
        <w:rPr>
          <w:szCs w:val="22"/>
        </w:rPr>
        <w:t>ile:</w:t>
      </w:r>
      <w:r w:rsidRPr="00672B04">
        <w:tab/>
      </w:r>
      <w:r w:rsidR="00C67419" w:rsidRPr="006B2FCC">
        <w:rPr>
          <w:szCs w:val="22"/>
        </w:rPr>
        <w:t>(required) File number</w:t>
      </w:r>
      <w:r w:rsidR="00C67419">
        <w:rPr>
          <w:szCs w:val="22"/>
        </w:rPr>
        <w:t>.</w:t>
      </w:r>
    </w:p>
    <w:p w:rsidR="009754A5" w:rsidRDefault="009754A5" w:rsidP="009754A5">
      <w:pPr>
        <w:pStyle w:val="APIParameters"/>
        <w:ind w:left="4147" w:hanging="4147"/>
      </w:pPr>
      <w:r>
        <w:rPr>
          <w:b/>
        </w:rPr>
        <w:tab/>
      </w:r>
      <w:r w:rsidR="00C67419">
        <w:rPr>
          <w:szCs w:val="22"/>
        </w:rPr>
        <w:t>ien</w:t>
      </w:r>
      <w:r w:rsidR="00C67419" w:rsidRPr="006B2FCC">
        <w:rPr>
          <w:szCs w:val="22"/>
        </w:rPr>
        <w:t>:</w:t>
      </w:r>
      <w:r>
        <w:rPr>
          <w:b/>
        </w:rPr>
        <w:tab/>
      </w:r>
      <w:r w:rsidR="00C67419" w:rsidRPr="006B2FCC">
        <w:rPr>
          <w:szCs w:val="22"/>
        </w:rPr>
        <w:t xml:space="preserve">(required) </w:t>
      </w:r>
      <w:r w:rsidR="00C67419">
        <w:rPr>
          <w:szCs w:val="22"/>
        </w:rPr>
        <w:t>Internal Entry N</w:t>
      </w:r>
      <w:r w:rsidR="00C67419" w:rsidRPr="006B2FCC">
        <w:rPr>
          <w:szCs w:val="22"/>
        </w:rPr>
        <w:t>umber</w:t>
      </w:r>
      <w:r w:rsidR="00C67419">
        <w:rPr>
          <w:szCs w:val="22"/>
        </w:rPr>
        <w:t xml:space="preserve"> (IEN).</w:t>
      </w:r>
    </w:p>
    <w:p w:rsidR="009754A5" w:rsidRPr="00C67419" w:rsidRDefault="009754A5" w:rsidP="009754A5">
      <w:pPr>
        <w:pStyle w:val="APIParameters"/>
      </w:pPr>
      <w:r w:rsidRPr="009D2D3D">
        <w:rPr>
          <w:b/>
        </w:rPr>
        <w:t>Output:</w:t>
      </w:r>
      <w:r w:rsidRPr="009D2D3D">
        <w:rPr>
          <w:b/>
        </w:rPr>
        <w:tab/>
      </w:r>
      <w:r w:rsidR="00C67419" w:rsidRPr="00C67419">
        <w:t>returns:</w:t>
      </w:r>
      <w:r w:rsidRPr="00C67419">
        <w:tab/>
      </w:r>
      <w:r w:rsidR="00C67419">
        <w:t xml:space="preserve">Returns </w:t>
      </w:r>
      <w:r w:rsidR="00C67419" w:rsidRPr="006B2FCC">
        <w:t>the REPLACED BY VHA STANDARD TERM field (#99.97) for a given entry</w:t>
      </w:r>
      <w:r w:rsidR="00C67419">
        <w:t>.</w:t>
      </w:r>
    </w:p>
    <w:p w:rsidR="009754A5" w:rsidRPr="00392534" w:rsidRDefault="009754A5" w:rsidP="009754A5">
      <w:pPr>
        <w:pStyle w:val="BodyText6"/>
      </w:pPr>
    </w:p>
    <w:p w:rsidR="004560D1" w:rsidRPr="006B2FCC" w:rsidRDefault="00CF001D" w:rsidP="00E22EEC">
      <w:pPr>
        <w:pStyle w:val="Heading4"/>
      </w:pPr>
      <w:bookmarkStart w:id="1336" w:name="_Toc458599369"/>
      <w:r>
        <w:t>Example</w:t>
      </w:r>
      <w:bookmarkEnd w:id="1336"/>
    </w:p>
    <w:p w:rsidR="004560D1" w:rsidRPr="006B2FCC" w:rsidRDefault="004560D1" w:rsidP="0054151A">
      <w:pPr>
        <w:pStyle w:val="BodyText"/>
        <w:keepNext/>
        <w:keepLines/>
      </w:pPr>
      <w:r w:rsidRPr="006B2FCC">
        <w:t>This extrinsic function sets X to IEN_</w:t>
      </w:r>
      <w:r w:rsidR="00FF3F33">
        <w:t>”</w:t>
      </w:r>
      <w:r w:rsidRPr="006B2FCC">
        <w:t>;</w:t>
      </w:r>
      <w:r w:rsidR="00FF3F33">
        <w:t>”</w:t>
      </w:r>
      <w:r w:rsidRPr="006B2FCC">
        <w:t>_FileNumber of entry that replaces the input entry:</w:t>
      </w:r>
    </w:p>
    <w:p w:rsidR="004560D1" w:rsidRPr="006B2FCC" w:rsidRDefault="004560D1" w:rsidP="0054151A">
      <w:pPr>
        <w:pStyle w:val="CodeExample"/>
        <w:rPr>
          <w:b/>
        </w:rPr>
      </w:pPr>
      <w:r w:rsidRPr="006B2FCC">
        <w:t>&gt;</w:t>
      </w:r>
      <w:r w:rsidR="006E457D">
        <w:rPr>
          <w:b/>
        </w:rPr>
        <w:t>S X=$$GETRPLC^XTIDTRM(file,ien</w:t>
      </w:r>
      <w:r w:rsidRPr="006B2FCC">
        <w:rPr>
          <w:b/>
        </w:rPr>
        <w:t>)</w:t>
      </w:r>
    </w:p>
    <w:p w:rsidR="004560D1" w:rsidRDefault="00AB6B2C" w:rsidP="00A81607">
      <w:pPr>
        <w:pStyle w:val="Note"/>
        <w:keepNext/>
        <w:keepLines/>
        <w:rPr>
          <w:b/>
        </w:rPr>
      </w:pPr>
      <w:r>
        <w:rPr>
          <w:noProof/>
          <w:lang w:eastAsia="en-US"/>
        </w:rPr>
        <w:drawing>
          <wp:inline distT="0" distB="0" distL="0" distR="0" wp14:anchorId="5B5E3C95" wp14:editId="494702A9">
            <wp:extent cx="285750" cy="285750"/>
            <wp:effectExtent l="0" t="0" r="0" b="0"/>
            <wp:docPr id="589" name="Picture 5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7265B8" w:rsidP="00A81607">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337" w:name="_Toc212963919"/>
      <w:bookmarkStart w:id="1338" w:name="_Toc218350047"/>
      <w:bookmarkStart w:id="1339" w:name="_Toc218369077"/>
      <w:bookmarkStart w:id="1340" w:name="_Toc458599370"/>
      <w:r w:rsidRPr="006B2FCC">
        <w:t>$$</w:t>
      </w:r>
      <w:r w:rsidRPr="006B2FCC">
        <w:rPr>
          <w:szCs w:val="18"/>
        </w:rPr>
        <w:t>RPLCLST</w:t>
      </w:r>
      <w:r w:rsidRPr="006B2FCC">
        <w:t>^XTIDTRM():</w:t>
      </w:r>
      <w:r w:rsidR="00095964" w:rsidRPr="006B2FCC">
        <w:t xml:space="preserve"> Get Replacement Terms, w/Optional Status Date </w:t>
      </w:r>
      <w:r w:rsidR="00FA7781">
        <w:t>&amp;</w:t>
      </w:r>
      <w:r w:rsidR="00095964" w:rsidRPr="006B2FCC">
        <w:t xml:space="preserve"> History (Term/Concept)</w:t>
      </w:r>
      <w:bookmarkEnd w:id="1337"/>
      <w:bookmarkEnd w:id="1338"/>
      <w:bookmarkEnd w:id="1339"/>
      <w:bookmarkEnd w:id="1340"/>
    </w:p>
    <w:p w:rsidR="00A81607" w:rsidRDefault="00A81607" w:rsidP="00A81607">
      <w:pPr>
        <w:pStyle w:val="APIText"/>
        <w:keepNext/>
        <w:keepLines/>
      </w:pPr>
      <w:r w:rsidRPr="006B2FCC">
        <w:rPr>
          <w:b/>
        </w:rPr>
        <w:t>Reference Type</w:t>
      </w:r>
      <w:r>
        <w:rPr>
          <w:b/>
        </w:rPr>
        <w:t>:</w:t>
      </w:r>
      <w:r>
        <w:rPr>
          <w:b/>
        </w:rPr>
        <w:tab/>
      </w:r>
      <w:r w:rsidR="00A3760A" w:rsidRPr="006B2FCC">
        <w:rPr>
          <w:szCs w:val="22"/>
        </w:rPr>
        <w:t>Supported</w:t>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XTIDTRM</w:instrText>
      </w:r>
      <w:r w:rsidR="00A3760A" w:rsidRPr="006B2FCC">
        <w:rPr>
          <w:vanish/>
        </w:rPr>
        <w:instrText>:</w:instrText>
      </w:r>
      <w:r w:rsidR="00A3760A" w:rsidRPr="006B2FCC">
        <w:instrText>$$</w:instrText>
      </w:r>
      <w:r w:rsidR="00A3760A" w:rsidRPr="006B2FCC">
        <w:rPr>
          <w:szCs w:val="18"/>
        </w:rPr>
        <w:instrText>RPLCLST</w:instrText>
      </w:r>
      <w:r w:rsidR="00A3760A" w:rsidRPr="006B2FCC">
        <w:instrText xml:space="preserve">^XTIDTRM </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Toolkit:Get List of Replacement Terms, w/Optional Status Date and History (Term/Concept):$$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Reference Type:Supported:$$</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A3760A" w:rsidRPr="006B2FCC">
        <w:rPr>
          <w:szCs w:val="22"/>
        </w:rPr>
        <w:t>Toolkit—Data Standardization</w:t>
      </w:r>
    </w:p>
    <w:p w:rsidR="00A81607" w:rsidRPr="0084064A" w:rsidRDefault="00A81607" w:rsidP="00A81607">
      <w:pPr>
        <w:pStyle w:val="APIText"/>
        <w:keepNext/>
        <w:keepLines/>
      </w:pPr>
      <w:r>
        <w:rPr>
          <w:b/>
        </w:rPr>
        <w:t>ICR #:</w:t>
      </w:r>
      <w:r w:rsidRPr="0084064A">
        <w:tab/>
      </w:r>
      <w:r w:rsidR="00A3760A" w:rsidRPr="006B2FCC">
        <w:t>5078</w:t>
      </w:r>
    </w:p>
    <w:p w:rsidR="00A81607" w:rsidRPr="0084064A" w:rsidRDefault="00A81607" w:rsidP="00A81607">
      <w:pPr>
        <w:pStyle w:val="APIText"/>
        <w:keepNext/>
        <w:keepLines/>
      </w:pPr>
      <w:r w:rsidRPr="006B2FCC">
        <w:rPr>
          <w:b/>
        </w:rPr>
        <w:t>Description</w:t>
      </w:r>
      <w:r>
        <w:rPr>
          <w:b/>
        </w:rPr>
        <w:t>:</w:t>
      </w:r>
      <w:r w:rsidRPr="0084064A">
        <w:tab/>
      </w:r>
      <w:r w:rsidR="00A3760A" w:rsidRPr="006B2FCC">
        <w:rPr>
          <w:szCs w:val="22"/>
        </w:rPr>
        <w:t xml:space="preserve">This extrinsic function </w:t>
      </w:r>
      <w:r w:rsidR="00A3760A" w:rsidRPr="006B2FCC">
        <w:t>traverses the REPLACED BY VHA STANDARD TERM field (#99.97) forwards and backwards to find all terms that are replacement terms for the input entry and all terms for which the input entry is a replacement. This is recursively done so that each potential branch of replacement terms forwa</w:t>
      </w:r>
      <w:r w:rsidR="00A3760A">
        <w:t>rds and backwards is traversed.</w:t>
      </w:r>
    </w:p>
    <w:p w:rsidR="00A81607" w:rsidRPr="00A3760A" w:rsidRDefault="00A81607" w:rsidP="00A81607">
      <w:pPr>
        <w:pStyle w:val="APIText"/>
        <w:rPr>
          <w:rFonts w:ascii="Courier New" w:hAnsi="Courier New" w:cs="Courier New"/>
          <w:sz w:val="18"/>
          <w:szCs w:val="18"/>
        </w:rPr>
      </w:pPr>
      <w:r w:rsidRPr="006B2FCC">
        <w:rPr>
          <w:b/>
        </w:rPr>
        <w:t>Format</w:t>
      </w:r>
      <w:r>
        <w:rPr>
          <w:b/>
        </w:rPr>
        <w:t>:</w:t>
      </w:r>
      <w:r w:rsidRPr="0084064A">
        <w:tab/>
      </w:r>
      <w:r w:rsidR="00A3760A" w:rsidRPr="00A3760A">
        <w:rPr>
          <w:rFonts w:ascii="Courier New" w:hAnsi="Courier New" w:cs="Courier New"/>
          <w:sz w:val="18"/>
          <w:szCs w:val="18"/>
        </w:rPr>
        <w:t>$$RPLCLST^XTIDTRM(file,ien,drctn,statdate,stathst,outarr)</w:t>
      </w:r>
    </w:p>
    <w:p w:rsidR="00A81607" w:rsidRPr="00672B04" w:rsidRDefault="00A81607" w:rsidP="00A3760A">
      <w:pPr>
        <w:pStyle w:val="APIParameters"/>
        <w:keepNext/>
        <w:keepLines/>
        <w:ind w:left="4147" w:hanging="4147"/>
      </w:pPr>
      <w:r w:rsidRPr="009D2D3D">
        <w:rPr>
          <w:b/>
        </w:rPr>
        <w:t>Input Parameters:</w:t>
      </w:r>
      <w:r w:rsidRPr="009D2D3D">
        <w:rPr>
          <w:b/>
        </w:rPr>
        <w:tab/>
      </w:r>
      <w:r w:rsidR="00A3760A" w:rsidRPr="006B2FCC">
        <w:rPr>
          <w:szCs w:val="22"/>
        </w:rPr>
        <w:t>file:</w:t>
      </w:r>
      <w:r w:rsidRPr="00672B04">
        <w:tab/>
      </w:r>
      <w:r w:rsidR="00A3760A" w:rsidRPr="006B2FCC">
        <w:rPr>
          <w:szCs w:val="22"/>
        </w:rPr>
        <w:t>(required) File number</w:t>
      </w:r>
      <w:r w:rsidR="00A3760A">
        <w:rPr>
          <w:szCs w:val="22"/>
        </w:rPr>
        <w:t>.</w:t>
      </w:r>
    </w:p>
    <w:p w:rsidR="00A81607" w:rsidRDefault="00A81607" w:rsidP="00A3760A">
      <w:pPr>
        <w:pStyle w:val="APIParameters"/>
        <w:keepNext/>
        <w:keepLines/>
        <w:ind w:left="4147" w:hanging="4147"/>
        <w:rPr>
          <w:szCs w:val="22"/>
        </w:rPr>
      </w:pPr>
      <w:r>
        <w:rPr>
          <w:b/>
        </w:rPr>
        <w:tab/>
      </w:r>
      <w:r w:rsidR="00A3760A" w:rsidRPr="006B2FCC">
        <w:rPr>
          <w:szCs w:val="22"/>
        </w:rPr>
        <w:t>ien:</w:t>
      </w:r>
      <w:r>
        <w:rPr>
          <w:b/>
        </w:rPr>
        <w:tab/>
      </w:r>
      <w:r w:rsidR="00A3760A" w:rsidRPr="006B2FCC">
        <w:rPr>
          <w:szCs w:val="22"/>
        </w:rPr>
        <w:t>(required) Entry number</w:t>
      </w:r>
      <w:r w:rsidR="00A3760A">
        <w:rPr>
          <w:szCs w:val="22"/>
        </w:rPr>
        <w:t>.</w:t>
      </w:r>
    </w:p>
    <w:p w:rsidR="00A3760A" w:rsidRDefault="00A3760A" w:rsidP="00A3760A">
      <w:pPr>
        <w:pStyle w:val="APIParameters"/>
        <w:keepNext/>
        <w:keepLines/>
        <w:ind w:left="4147" w:hanging="4147"/>
      </w:pPr>
      <w:r>
        <w:rPr>
          <w:szCs w:val="22"/>
        </w:rPr>
        <w:tab/>
      </w:r>
      <w:r w:rsidRPr="006B2FCC">
        <w:rPr>
          <w:szCs w:val="22"/>
        </w:rPr>
        <w:t>drctn:</w:t>
      </w:r>
      <w:r>
        <w:rPr>
          <w:szCs w:val="22"/>
        </w:rPr>
        <w:tab/>
      </w:r>
      <w:r w:rsidRPr="006B2FCC">
        <w:t>(optional) Flags denoting which direction to follow the trail of replacement terms. Possible flag values are:</w:t>
      </w:r>
    </w:p>
    <w:p w:rsidR="00A3760A" w:rsidRDefault="00A3760A" w:rsidP="00A3760A">
      <w:pPr>
        <w:pStyle w:val="APIParametersListBullet"/>
        <w:keepNext/>
        <w:keepLines/>
      </w:pPr>
      <w:r w:rsidRPr="009F6F36">
        <w:rPr>
          <w:b/>
        </w:rPr>
        <w:t>F (default)—</w:t>
      </w:r>
      <w:r w:rsidRPr="006B2FCC">
        <w:t>Follow the trail forwards</w:t>
      </w:r>
      <w:r>
        <w:t>.</w:t>
      </w:r>
    </w:p>
    <w:p w:rsidR="00A3760A" w:rsidRDefault="00A3760A" w:rsidP="00A3760A">
      <w:pPr>
        <w:pStyle w:val="APIParametersListBullet"/>
        <w:keepNext/>
        <w:keepLines/>
      </w:pPr>
      <w:r w:rsidRPr="009F6F36">
        <w:rPr>
          <w:b/>
        </w:rPr>
        <w:t>B—</w:t>
      </w:r>
      <w:r w:rsidRPr="006B2FCC">
        <w:t>Follow the trail backwards</w:t>
      </w:r>
      <w:r>
        <w:t>.</w:t>
      </w:r>
    </w:p>
    <w:p w:rsidR="00A3760A" w:rsidRDefault="00A3760A" w:rsidP="00A3760A">
      <w:pPr>
        <w:pStyle w:val="APIParametersListBullet"/>
      </w:pPr>
      <w:r w:rsidRPr="009F6F36">
        <w:rPr>
          <w:b/>
        </w:rPr>
        <w:t>*—</w:t>
      </w:r>
      <w:r w:rsidRPr="006B2FCC">
        <w:t xml:space="preserve">Follow the trail in both directions (same as </w:t>
      </w:r>
      <w:r w:rsidRPr="009F6F36">
        <w:rPr>
          <w:b/>
        </w:rPr>
        <w:t>FB</w:t>
      </w:r>
      <w:r w:rsidRPr="006B2FCC">
        <w:t>/</w:t>
      </w:r>
      <w:r w:rsidRPr="009F6F36">
        <w:rPr>
          <w:b/>
        </w:rPr>
        <w:t>BF</w:t>
      </w:r>
      <w:r w:rsidRPr="006B2FCC">
        <w:t>)</w:t>
      </w:r>
      <w:r>
        <w:t>.</w:t>
      </w:r>
    </w:p>
    <w:p w:rsidR="00A3760A" w:rsidRDefault="00A3760A" w:rsidP="00A3760A">
      <w:pPr>
        <w:pStyle w:val="APIParameters"/>
        <w:rPr>
          <w:szCs w:val="22"/>
        </w:rPr>
      </w:pPr>
      <w:r>
        <w:tab/>
      </w:r>
      <w:r w:rsidRPr="006B2FCC">
        <w:rPr>
          <w:szCs w:val="22"/>
        </w:rPr>
        <w:t>statdate:</w:t>
      </w:r>
      <w:r>
        <w:rPr>
          <w:szCs w:val="22"/>
        </w:rPr>
        <w:tab/>
      </w:r>
      <w:r w:rsidRPr="006B2FCC">
        <w:rPr>
          <w:szCs w:val="22"/>
        </w:rPr>
        <w:t>(optional) VA FileMan date/time in which to return term</w:t>
      </w:r>
      <w:r>
        <w:rPr>
          <w:szCs w:val="22"/>
        </w:rPr>
        <w:t>’</w:t>
      </w:r>
      <w:r w:rsidRPr="006B2FCC">
        <w:rPr>
          <w:szCs w:val="22"/>
        </w:rPr>
        <w:t>s status. Defaults to current date/time.</w:t>
      </w:r>
    </w:p>
    <w:p w:rsidR="00A3760A" w:rsidRDefault="00A3760A" w:rsidP="00A3760A">
      <w:pPr>
        <w:pStyle w:val="APIParameters"/>
        <w:rPr>
          <w:szCs w:val="22"/>
        </w:rPr>
      </w:pPr>
      <w:r>
        <w:rPr>
          <w:szCs w:val="22"/>
        </w:rPr>
        <w:lastRenderedPageBreak/>
        <w:tab/>
      </w:r>
      <w:r w:rsidRPr="006B2FCC">
        <w:rPr>
          <w:szCs w:val="22"/>
        </w:rPr>
        <w:t>stathst:</w:t>
      </w:r>
      <w:r>
        <w:rPr>
          <w:szCs w:val="22"/>
        </w:rPr>
        <w:tab/>
      </w:r>
      <w:r w:rsidRPr="006B2FCC">
        <w:rPr>
          <w:szCs w:val="22"/>
        </w:rPr>
        <w:t>(optional) Flag denoting if a term</w:t>
      </w:r>
      <w:r>
        <w:rPr>
          <w:szCs w:val="22"/>
        </w:rPr>
        <w:t>’</w:t>
      </w:r>
      <w:r w:rsidRPr="006B2FCC">
        <w:rPr>
          <w:szCs w:val="22"/>
        </w:rPr>
        <w:t>s full status history should be included in the output:</w:t>
      </w:r>
    </w:p>
    <w:p w:rsidR="00A3760A" w:rsidRDefault="00A3760A" w:rsidP="00A3760A">
      <w:pPr>
        <w:pStyle w:val="APIParametersListBullet"/>
      </w:pPr>
      <w:r w:rsidRPr="00A3760A">
        <w:rPr>
          <w:b/>
        </w:rPr>
        <w:t>0 (default)—</w:t>
      </w:r>
      <w:r w:rsidRPr="006B2FCC">
        <w:t>No</w:t>
      </w:r>
      <w:r>
        <w:t>.</w:t>
      </w:r>
    </w:p>
    <w:p w:rsidR="00A3760A" w:rsidRDefault="00A3760A" w:rsidP="00A3760A">
      <w:pPr>
        <w:pStyle w:val="APIParametersListBullet"/>
      </w:pPr>
      <w:r w:rsidRPr="00A3760A">
        <w:rPr>
          <w:b/>
        </w:rPr>
        <w:t>1—</w:t>
      </w:r>
      <w:r w:rsidRPr="006B2FCC">
        <w:t>Yes</w:t>
      </w:r>
      <w:r>
        <w:t>.</w:t>
      </w:r>
    </w:p>
    <w:p w:rsidR="00A3760A" w:rsidRDefault="00A3760A" w:rsidP="00A81607">
      <w:pPr>
        <w:pStyle w:val="APIParameters"/>
        <w:rPr>
          <w:szCs w:val="22"/>
        </w:rPr>
      </w:pPr>
      <w:r>
        <w:rPr>
          <w:b/>
        </w:rPr>
        <w:t>Input/</w:t>
      </w:r>
      <w:r w:rsidR="00A81607" w:rsidRPr="009D2D3D">
        <w:rPr>
          <w:b/>
        </w:rPr>
        <w:t>Output</w:t>
      </w:r>
    </w:p>
    <w:p w:rsidR="00A81607" w:rsidRDefault="00A3760A" w:rsidP="00E326C0">
      <w:pPr>
        <w:pStyle w:val="APIParameters"/>
        <w:keepNext/>
        <w:keepLines/>
      </w:pPr>
      <w:r>
        <w:rPr>
          <w:b/>
        </w:rPr>
        <w:t>Parameters</w:t>
      </w:r>
      <w:r w:rsidRPr="009D2D3D">
        <w:rPr>
          <w:b/>
        </w:rPr>
        <w:t>:</w:t>
      </w:r>
      <w:r w:rsidR="00A81607" w:rsidRPr="009D2D3D">
        <w:rPr>
          <w:b/>
        </w:rPr>
        <w:tab/>
      </w:r>
      <w:r w:rsidRPr="006B2FCC">
        <w:rPr>
          <w:szCs w:val="22"/>
        </w:rPr>
        <w:t>outarr:</w:t>
      </w:r>
      <w:r w:rsidR="00A81607" w:rsidRPr="00672B04">
        <w:tab/>
      </w:r>
      <w:r w:rsidRPr="00A3760A">
        <w:rPr>
          <w:b/>
        </w:rPr>
        <w:t>I:</w:t>
      </w:r>
      <w:r w:rsidRPr="006B2FCC">
        <w:t xml:space="preserve"> (required) Array to put trail of replacement terms into (closed root).</w:t>
      </w:r>
    </w:p>
    <w:p w:rsidR="00A3760A" w:rsidRPr="00672B04" w:rsidRDefault="00A3760A" w:rsidP="00E326C0">
      <w:pPr>
        <w:pStyle w:val="APIParametersText"/>
        <w:keepNext/>
        <w:keepLines/>
      </w:pPr>
      <w:r w:rsidRPr="00A3760A">
        <w:rPr>
          <w:b/>
          <w:szCs w:val="22"/>
        </w:rPr>
        <w:t>O:</w:t>
      </w:r>
      <w:r>
        <w:rPr>
          <w:szCs w:val="22"/>
        </w:rPr>
        <w:t xml:space="preserve"> The output array </w:t>
      </w:r>
      <w:r w:rsidRPr="006B2FCC">
        <w:rPr>
          <w:szCs w:val="22"/>
        </w:rPr>
        <w:t>contain</w:t>
      </w:r>
      <w:r>
        <w:rPr>
          <w:szCs w:val="22"/>
        </w:rPr>
        <w:t>s</w:t>
      </w:r>
      <w:r w:rsidRPr="006B2FCC">
        <w:rPr>
          <w:szCs w:val="22"/>
        </w:rPr>
        <w:t xml:space="preserve"> the list terms to which the</w:t>
      </w:r>
      <w:r>
        <w:rPr>
          <w:szCs w:val="22"/>
        </w:rPr>
        <w:t xml:space="preserve"> input entry is somehow related.</w:t>
      </w:r>
    </w:p>
    <w:p w:rsidR="00A81607" w:rsidRDefault="00A3760A" w:rsidP="00E326C0">
      <w:pPr>
        <w:pStyle w:val="APIParametersListBullet"/>
        <w:keepNext/>
        <w:keepLines/>
      </w:pPr>
      <w:r w:rsidRPr="006B2FCC">
        <w:t>OutArr(1..</w:t>
      </w:r>
      <w:r w:rsidRPr="009F6F36">
        <w:rPr>
          <w:i/>
        </w:rPr>
        <w:t>n</w:t>
      </w:r>
      <w:r w:rsidRPr="006B2FCC">
        <w:t>) = Term ^ Statu</w:t>
      </w:r>
      <w:r>
        <w:t xml:space="preserve">sCode (based on input </w:t>
      </w:r>
      <w:r w:rsidRPr="006B2FCC">
        <w:t>StatDate)</w:t>
      </w:r>
      <w:r>
        <w:t>.</w:t>
      </w:r>
    </w:p>
    <w:p w:rsidR="00A81607" w:rsidRDefault="00A3760A" w:rsidP="00E326C0">
      <w:pPr>
        <w:pStyle w:val="APIParametersListBullet"/>
        <w:keepNext/>
        <w:keepLines/>
      </w:pPr>
      <w:r w:rsidRPr="006B2FCC">
        <w:t>OutArr(1..</w:t>
      </w:r>
      <w:r w:rsidRPr="009F6F36">
        <w:rPr>
          <w:i/>
        </w:rPr>
        <w:t>n</w:t>
      </w:r>
      <w:r w:rsidRPr="006B2FCC">
        <w:t>,StatusDateTime) - StatusCode on this date/time</w:t>
      </w:r>
      <w:r>
        <w:t>.</w:t>
      </w:r>
    </w:p>
    <w:p w:rsidR="00A3760A" w:rsidRDefault="00A3760A" w:rsidP="00A81607">
      <w:pPr>
        <w:pStyle w:val="APIParametersListBullet"/>
      </w:pPr>
      <w:r w:rsidRPr="006B2FCC">
        <w:t xml:space="preserve">This node is only returned if StatHst is set to </w:t>
      </w:r>
      <w:r>
        <w:t>“</w:t>
      </w:r>
      <w:r w:rsidRPr="006B2FCC">
        <w:t>1</w:t>
      </w:r>
      <w:r>
        <w:t>”</w:t>
      </w:r>
      <w:r w:rsidRPr="006B2FCC">
        <w:t xml:space="preserve"> (Yes)</w:t>
      </w:r>
      <w:r>
        <w:t>.</w:t>
      </w:r>
    </w:p>
    <w:p w:rsidR="00A3760A" w:rsidRDefault="00A3760A" w:rsidP="00A81607">
      <w:pPr>
        <w:pStyle w:val="APIParametersListBullet"/>
      </w:pPr>
      <w:r w:rsidRPr="006B2FCC">
        <w:t>OutArr(</w:t>
      </w:r>
      <w:r>
        <w:t>“</w:t>
      </w:r>
      <w:r w:rsidRPr="006B2FCC">
        <w:t>INDEX</w:t>
      </w:r>
      <w:r>
        <w:t>”</w:t>
      </w:r>
      <w:r w:rsidRPr="006B2FCC">
        <w:t>,Term) = 1..</w:t>
      </w:r>
      <w:r w:rsidRPr="009F6F36">
        <w:rPr>
          <w:i/>
        </w:rPr>
        <w:t>n</w:t>
      </w:r>
      <w:r w:rsidRPr="00A3760A">
        <w:t>.</w:t>
      </w:r>
    </w:p>
    <w:p w:rsidR="00A3760A" w:rsidRPr="00A3760A" w:rsidRDefault="00A3760A" w:rsidP="00E326C0">
      <w:pPr>
        <w:pStyle w:val="APIParametersNote"/>
        <w:keepNext/>
        <w:keepLines/>
      </w:pPr>
      <w:r>
        <w:drawing>
          <wp:inline distT="0" distB="0" distL="0" distR="0" wp14:anchorId="443DE1C4" wp14:editId="150AE3EA">
            <wp:extent cx="285750" cy="285750"/>
            <wp:effectExtent l="0" t="0" r="0" b="0"/>
            <wp:docPr id="465" name="Picture 4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Term </w:t>
      </w:r>
      <w:r>
        <w:t>is</w:t>
      </w:r>
      <w:r w:rsidRPr="006B2FCC">
        <w:t xml:space="preserve"> in the format IEN;FileNumber.</w:t>
      </w:r>
      <w:r>
        <w:br/>
      </w:r>
      <w:r>
        <w:br/>
      </w:r>
      <w:r w:rsidRPr="006B2FCC">
        <w:t>StatusCode:</w:t>
      </w:r>
    </w:p>
    <w:p w:rsidR="004560D1" w:rsidRPr="00A3760A" w:rsidRDefault="004560D1" w:rsidP="00E326C0">
      <w:pPr>
        <w:pStyle w:val="APIParametersNoteListBullet"/>
        <w:keepNext/>
        <w:keepLines/>
      </w:pPr>
      <w:r w:rsidRPr="00A3760A">
        <w:t>1</w:t>
      </w:r>
      <w:r w:rsidR="00AF2ADA" w:rsidRPr="00A3760A">
        <w:t>—Active</w:t>
      </w:r>
      <w:r w:rsidR="0095662E" w:rsidRPr="00A3760A">
        <w:t>.</w:t>
      </w:r>
    </w:p>
    <w:p w:rsidR="004560D1" w:rsidRPr="00A3760A" w:rsidRDefault="004560D1" w:rsidP="00A3760A">
      <w:pPr>
        <w:pStyle w:val="APIParametersNoteListBullet"/>
      </w:pPr>
      <w:r w:rsidRPr="00A3760A">
        <w:t>0</w:t>
      </w:r>
      <w:r w:rsidR="00AF2ADA" w:rsidRPr="00A3760A">
        <w:t>—Inactive</w:t>
      </w:r>
      <w:r w:rsidR="0095662E" w:rsidRPr="00A3760A">
        <w:t>.</w:t>
      </w:r>
    </w:p>
    <w:p w:rsidR="004560D1" w:rsidRPr="006B2FCC" w:rsidRDefault="004560D1" w:rsidP="00A3760A">
      <w:pPr>
        <w:pStyle w:val="APIParametersTextIndent"/>
      </w:pPr>
      <w:r w:rsidRPr="006B2FCC">
        <w:t xml:space="preserve">StatusDateTime is in </w:t>
      </w:r>
      <w:r w:rsidR="00AF2ADA" w:rsidRPr="006B2FCC">
        <w:t xml:space="preserve">VA </w:t>
      </w:r>
      <w:r w:rsidRPr="006B2FCC">
        <w:t>FileMan format.</w:t>
      </w:r>
    </w:p>
    <w:p w:rsidR="004560D1" w:rsidRPr="006B2FCC" w:rsidRDefault="00CF001D" w:rsidP="00E22EEC">
      <w:pPr>
        <w:pStyle w:val="Heading4"/>
      </w:pPr>
      <w:bookmarkStart w:id="1341" w:name="_Toc458599371"/>
      <w:r>
        <w:t>Example</w:t>
      </w:r>
      <w:bookmarkEnd w:id="1341"/>
    </w:p>
    <w:p w:rsidR="004560D1" w:rsidRPr="006B2FCC" w:rsidRDefault="004560D1" w:rsidP="0054151A">
      <w:pPr>
        <w:pStyle w:val="BodyText"/>
        <w:keepNext/>
        <w:keepLines/>
      </w:pPr>
      <w:r w:rsidRPr="006B2FCC">
        <w:t>This extrinsic function sets X=IEN_</w:t>
      </w:r>
      <w:r w:rsidR="00FF3F33">
        <w:t>”</w:t>
      </w:r>
      <w:r w:rsidRPr="006B2FCC">
        <w:t>;</w:t>
      </w:r>
      <w:r w:rsidR="00FF3F33">
        <w:t>”</w:t>
      </w:r>
      <w:r w:rsidRPr="006B2FCC">
        <w:t>_FileNumber of the entry that ultimately replaces the input entry:</w:t>
      </w:r>
    </w:p>
    <w:p w:rsidR="004560D1" w:rsidRPr="006B2FCC" w:rsidRDefault="004560D1" w:rsidP="0054151A">
      <w:pPr>
        <w:pStyle w:val="CodeExample"/>
        <w:rPr>
          <w:b/>
        </w:rPr>
      </w:pPr>
      <w:r w:rsidRPr="006B2FCC">
        <w:t>&gt;</w:t>
      </w:r>
      <w:r w:rsidRPr="006B2FCC">
        <w:rPr>
          <w:b/>
        </w:rPr>
        <w:t>S X=$$RPLCLST^XTIDTRM(File,IEN,Drctn,StatDate,StatHst,OutArr)</w:t>
      </w:r>
    </w:p>
    <w:p w:rsidR="004560D1" w:rsidRDefault="008C1406" w:rsidP="007265B8">
      <w:pPr>
        <w:pStyle w:val="Note"/>
        <w:keepNext/>
        <w:keepLines/>
        <w:rPr>
          <w:b/>
        </w:rPr>
      </w:pPr>
      <w:r>
        <w:rPr>
          <w:noProof/>
          <w:lang w:eastAsia="en-US"/>
        </w:rPr>
        <w:drawing>
          <wp:inline distT="0" distB="0" distL="0" distR="0" wp14:anchorId="5DD634F7" wp14:editId="7DBAC0F7">
            <wp:extent cx="285750" cy="285750"/>
            <wp:effectExtent l="0" t="0" r="0" b="0"/>
            <wp:docPr id="466" name="Picture 4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342" w:name="_Toc218350048"/>
      <w:bookmarkStart w:id="1343" w:name="_Toc218369078"/>
      <w:bookmarkStart w:id="1344" w:name="_Toc458599372"/>
      <w:r w:rsidRPr="006B2FCC">
        <w:lastRenderedPageBreak/>
        <w:t>$$RPLCMNT^XTIDTRM(): M One Term t</w:t>
      </w:r>
      <w:r w:rsidR="005026F2" w:rsidRPr="006B2FCC">
        <w:t>o A</w:t>
      </w:r>
      <w:r w:rsidRPr="006B2FCC">
        <w:t>nother (Term/Concept)</w:t>
      </w:r>
      <w:bookmarkEnd w:id="1333"/>
      <w:bookmarkEnd w:id="1342"/>
      <w:bookmarkEnd w:id="1343"/>
      <w:bookmarkEnd w:id="1344"/>
    </w:p>
    <w:p w:rsidR="00A81607" w:rsidRDefault="00A81607" w:rsidP="00A81607">
      <w:pPr>
        <w:pStyle w:val="APIText"/>
        <w:keepNext/>
        <w:keepLines/>
      </w:pPr>
      <w:r w:rsidRPr="006B2FCC">
        <w:rPr>
          <w:b/>
        </w:rPr>
        <w:t>Reference Type</w:t>
      </w:r>
      <w:r>
        <w:rPr>
          <w:b/>
        </w:rPr>
        <w:t>:</w:t>
      </w:r>
      <w:r>
        <w:rPr>
          <w:b/>
        </w:rPr>
        <w:tab/>
      </w:r>
      <w:r w:rsidR="00384829" w:rsidRPr="006B2FCC">
        <w:rPr>
          <w:szCs w:val="22"/>
        </w:rPr>
        <w:t>Supported</w:t>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XTIDTRM</w:instrText>
      </w:r>
      <w:r w:rsidR="00384829" w:rsidRPr="006B2FCC">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Toolkit:M One Term to Another (Term/Concept):$$RPLCMNT^XTIDTRM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Reference Type:Supported:$$RPLCMNT^XTIDTRM</w:instrText>
      </w:r>
      <w:r w:rsidR="00384829">
        <w:instrText>”</w:instrText>
      </w:r>
      <w:r w:rsidR="00384829" w:rsidRPr="006B2FCC">
        <w:instrText xml:space="preserve"> </w:instrText>
      </w:r>
      <w:r w:rsidR="00384829"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384829" w:rsidRPr="006B2FCC">
        <w:rPr>
          <w:szCs w:val="22"/>
        </w:rPr>
        <w:t>Toolkit—Data Standardization</w:t>
      </w:r>
    </w:p>
    <w:p w:rsidR="00A81607" w:rsidRPr="0084064A" w:rsidRDefault="00A81607" w:rsidP="00A81607">
      <w:pPr>
        <w:pStyle w:val="APIText"/>
        <w:keepNext/>
        <w:keepLines/>
      </w:pPr>
      <w:r>
        <w:rPr>
          <w:b/>
        </w:rPr>
        <w:t>ICR #:</w:t>
      </w:r>
      <w:r w:rsidRPr="0084064A">
        <w:tab/>
      </w:r>
      <w:r w:rsidR="00384829" w:rsidRPr="006B2FCC">
        <w:t>5078</w:t>
      </w:r>
    </w:p>
    <w:p w:rsidR="00A81607" w:rsidRPr="0084064A" w:rsidRDefault="00A81607" w:rsidP="00A81607">
      <w:pPr>
        <w:pStyle w:val="APIText"/>
        <w:keepNext/>
        <w:keepLines/>
      </w:pPr>
      <w:r w:rsidRPr="006B2FCC">
        <w:rPr>
          <w:b/>
        </w:rPr>
        <w:t>Description</w:t>
      </w:r>
      <w:r>
        <w:rPr>
          <w:b/>
        </w:rPr>
        <w:t>:</w:t>
      </w:r>
      <w:r w:rsidRPr="0084064A">
        <w:tab/>
      </w:r>
      <w:r w:rsidR="00384829" w:rsidRPr="006B2FCC">
        <w:t>This extrinsic function</w:t>
      </w:r>
      <w:r w:rsidR="00384829" w:rsidRPr="006B2FCC">
        <w:rPr>
          <w:szCs w:val="22"/>
        </w:rPr>
        <w:t xml:space="preserve"> recursively traverses the REPLACED BY VHA STANDARD TERM field (#99.97) until the final replacement term is reached.</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384829" w:rsidRPr="00384829">
        <w:rPr>
          <w:rFonts w:ascii="Courier New" w:hAnsi="Courier New" w:cs="Courier New"/>
          <w:sz w:val="18"/>
          <w:szCs w:val="18"/>
        </w:rPr>
        <w:t>$$RPLCMNT^XTIDTRM(</w:t>
      </w:r>
      <w:r w:rsidR="00384829">
        <w:rPr>
          <w:rFonts w:ascii="Courier New" w:hAnsi="Courier New" w:cs="Courier New"/>
          <w:sz w:val="18"/>
          <w:szCs w:val="18"/>
        </w:rPr>
        <w:t>fle,ien</w:t>
      </w:r>
      <w:r w:rsidR="00384829" w:rsidRPr="00384829">
        <w:rPr>
          <w:rFonts w:ascii="Courier New" w:hAnsi="Courier New" w:cs="Courier New"/>
          <w:sz w:val="18"/>
          <w:szCs w:val="18"/>
        </w:rPr>
        <w:t>)</w:t>
      </w:r>
    </w:p>
    <w:p w:rsidR="00A81607" w:rsidRPr="00672B04" w:rsidRDefault="00A81607" w:rsidP="00A81607">
      <w:pPr>
        <w:pStyle w:val="APIParameters"/>
        <w:keepNext/>
        <w:keepLines/>
        <w:ind w:left="4147" w:hanging="4147"/>
      </w:pPr>
      <w:r w:rsidRPr="009D2D3D">
        <w:rPr>
          <w:b/>
        </w:rPr>
        <w:t>Input Parameters:</w:t>
      </w:r>
      <w:r w:rsidRPr="009D2D3D">
        <w:rPr>
          <w:b/>
        </w:rPr>
        <w:tab/>
      </w:r>
      <w:r w:rsidR="00384829">
        <w:rPr>
          <w:szCs w:val="22"/>
        </w:rPr>
        <w:t>f</w:t>
      </w:r>
      <w:r w:rsidR="00384829" w:rsidRPr="006B2FCC">
        <w:rPr>
          <w:szCs w:val="22"/>
        </w:rPr>
        <w:t>ile:</w:t>
      </w:r>
      <w:r w:rsidRPr="00672B04">
        <w:tab/>
      </w:r>
      <w:r w:rsidR="00384829" w:rsidRPr="006B2FCC">
        <w:rPr>
          <w:szCs w:val="22"/>
        </w:rPr>
        <w:t>(required) File number</w:t>
      </w:r>
      <w:r w:rsidR="00384829">
        <w:rPr>
          <w:szCs w:val="22"/>
        </w:rPr>
        <w:t>.</w:t>
      </w:r>
    </w:p>
    <w:p w:rsidR="00A81607" w:rsidRDefault="00A81607" w:rsidP="00A81607">
      <w:pPr>
        <w:pStyle w:val="APIParameters"/>
        <w:ind w:left="4147" w:hanging="4147"/>
      </w:pPr>
      <w:r>
        <w:rPr>
          <w:b/>
        </w:rPr>
        <w:tab/>
      </w:r>
      <w:r w:rsidR="00384829">
        <w:rPr>
          <w:szCs w:val="22"/>
        </w:rPr>
        <w:t>ien</w:t>
      </w:r>
      <w:r w:rsidR="00384829" w:rsidRPr="006B2FCC">
        <w:rPr>
          <w:szCs w:val="22"/>
        </w:rPr>
        <w:t>:</w:t>
      </w:r>
      <w:r>
        <w:rPr>
          <w:b/>
        </w:rPr>
        <w:tab/>
      </w:r>
      <w:r w:rsidR="00384829" w:rsidRPr="006B2FCC">
        <w:rPr>
          <w:szCs w:val="22"/>
        </w:rPr>
        <w:t xml:space="preserve">(required) </w:t>
      </w:r>
      <w:r w:rsidR="00384829">
        <w:rPr>
          <w:szCs w:val="22"/>
        </w:rPr>
        <w:t>Internal Entry N</w:t>
      </w:r>
      <w:r w:rsidR="00384829" w:rsidRPr="006B2FCC">
        <w:rPr>
          <w:szCs w:val="22"/>
        </w:rPr>
        <w:t>umber</w:t>
      </w:r>
      <w:r w:rsidR="00384829">
        <w:rPr>
          <w:szCs w:val="22"/>
        </w:rPr>
        <w:t xml:space="preserve"> (IEN).</w:t>
      </w:r>
    </w:p>
    <w:p w:rsidR="00A81607" w:rsidRPr="00384829" w:rsidRDefault="00A81607" w:rsidP="00A81607">
      <w:pPr>
        <w:pStyle w:val="APIParameters"/>
      </w:pPr>
      <w:r w:rsidRPr="009D2D3D">
        <w:rPr>
          <w:b/>
        </w:rPr>
        <w:t>Output:</w:t>
      </w:r>
      <w:r w:rsidRPr="009D2D3D">
        <w:rPr>
          <w:b/>
        </w:rPr>
        <w:tab/>
      </w:r>
      <w:r w:rsidR="00384829" w:rsidRPr="00384829">
        <w:t>none.</w:t>
      </w:r>
    </w:p>
    <w:p w:rsidR="00A81607" w:rsidRPr="00392534" w:rsidRDefault="00A81607" w:rsidP="00A81607">
      <w:pPr>
        <w:pStyle w:val="BodyText6"/>
      </w:pPr>
    </w:p>
    <w:p w:rsidR="004560D1" w:rsidRPr="006B2FCC" w:rsidRDefault="00CF001D" w:rsidP="00E22EEC">
      <w:pPr>
        <w:pStyle w:val="Heading4"/>
      </w:pPr>
      <w:bookmarkStart w:id="1345" w:name="_Toc458599373"/>
      <w:r>
        <w:t>Example</w:t>
      </w:r>
      <w:bookmarkEnd w:id="1345"/>
    </w:p>
    <w:p w:rsidR="004560D1" w:rsidRPr="006B2FCC" w:rsidRDefault="004560D1" w:rsidP="0054151A">
      <w:pPr>
        <w:pStyle w:val="BodyText"/>
        <w:keepNext/>
        <w:keepLines/>
      </w:pPr>
      <w:r w:rsidRPr="006B2FCC">
        <w:t>This extrinsic function sets X to IEN_</w:t>
      </w:r>
      <w:r w:rsidR="00FF3F33">
        <w:t>”</w:t>
      </w:r>
      <w:r w:rsidRPr="006B2FCC">
        <w:t>;</w:t>
      </w:r>
      <w:r w:rsidR="00FF3F33">
        <w:t>”</w:t>
      </w:r>
      <w:r w:rsidRPr="006B2FCC">
        <w:t>_FileNumber of the entry that ultimately replaces the input entry:</w:t>
      </w:r>
    </w:p>
    <w:p w:rsidR="004560D1" w:rsidRPr="006B2FCC" w:rsidRDefault="004560D1" w:rsidP="0054151A">
      <w:pPr>
        <w:pStyle w:val="CodeExample"/>
        <w:rPr>
          <w:b/>
        </w:rPr>
      </w:pPr>
      <w:r w:rsidRPr="006B2FCC">
        <w:t>&gt;</w:t>
      </w:r>
      <w:r w:rsidRPr="006B2FCC">
        <w:rPr>
          <w:b/>
        </w:rPr>
        <w:t>S X=$$RPLCMNT^XTIDTRM(</w:t>
      </w:r>
      <w:r w:rsidR="00192993">
        <w:rPr>
          <w:b/>
        </w:rPr>
        <w:t>file,ien</w:t>
      </w:r>
      <w:r w:rsidRPr="006B2FCC">
        <w:rPr>
          <w:b/>
        </w:rPr>
        <w:t>)</w:t>
      </w:r>
    </w:p>
    <w:p w:rsidR="004560D1" w:rsidRDefault="00851795" w:rsidP="007265B8">
      <w:pPr>
        <w:pStyle w:val="Note"/>
        <w:keepNext/>
        <w:keepLines/>
        <w:rPr>
          <w:b/>
        </w:rPr>
      </w:pPr>
      <w:r>
        <w:rPr>
          <w:noProof/>
          <w:lang w:eastAsia="en-US"/>
        </w:rPr>
        <w:drawing>
          <wp:inline distT="0" distB="0" distL="0" distR="0" wp14:anchorId="0089D0C0" wp14:editId="421A0362">
            <wp:extent cx="285750" cy="285750"/>
            <wp:effectExtent l="0" t="0" r="0" b="0"/>
            <wp:docPr id="213"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346" w:name="_Toc212963918"/>
      <w:bookmarkStart w:id="1347" w:name="_Toc218350049"/>
      <w:bookmarkStart w:id="1348" w:name="_Toc218369079"/>
      <w:bookmarkStart w:id="1349" w:name="_Toc212963917"/>
      <w:bookmarkStart w:id="1350" w:name="_Toc458599374"/>
      <w:r w:rsidRPr="006B2FCC">
        <w:t>$$RPLCTRL^XTIDTRM():</w:t>
      </w:r>
      <w:r w:rsidR="005026F2" w:rsidRPr="006B2FCC">
        <w:t xml:space="preserve"> Get Replacement Trail, w</w:t>
      </w:r>
      <w:r w:rsidR="00FA7781">
        <w:t>/</w:t>
      </w:r>
      <w:r w:rsidR="005026F2" w:rsidRPr="006B2FCC">
        <w:t xml:space="preserve"> Replaced </w:t>
      </w:r>
      <w:r w:rsidR="00FF3F33">
        <w:t>“</w:t>
      </w:r>
      <w:r w:rsidR="005026F2" w:rsidRPr="006B2FCC">
        <w:t>BY</w:t>
      </w:r>
      <w:r w:rsidR="00FF3F33">
        <w:t>”</w:t>
      </w:r>
      <w:r w:rsidR="005026F2" w:rsidRPr="006B2FCC">
        <w:t xml:space="preserve"> </w:t>
      </w:r>
      <w:r w:rsidR="00FA7781">
        <w:t>&amp;</w:t>
      </w:r>
      <w:r w:rsidR="005026F2" w:rsidRPr="006B2FCC">
        <w:t xml:space="preserve"> Replacement </w:t>
      </w:r>
      <w:r w:rsidR="00FF3F33">
        <w:t>“</w:t>
      </w:r>
      <w:r w:rsidR="005026F2" w:rsidRPr="006B2FCC">
        <w:t>FOR</w:t>
      </w:r>
      <w:r w:rsidR="00FF3F33">
        <w:t>”</w:t>
      </w:r>
      <w:r w:rsidR="005026F2" w:rsidRPr="006B2FCC">
        <w:t xml:space="preserve"> Terms</w:t>
      </w:r>
      <w:bookmarkEnd w:id="1346"/>
      <w:bookmarkEnd w:id="1347"/>
      <w:bookmarkEnd w:id="1348"/>
      <w:bookmarkEnd w:id="1350"/>
    </w:p>
    <w:p w:rsidR="00A81607" w:rsidRDefault="00A81607" w:rsidP="00A81607">
      <w:pPr>
        <w:pStyle w:val="APIText"/>
        <w:keepNext/>
        <w:keepLines/>
      </w:pPr>
      <w:r w:rsidRPr="006B2FCC">
        <w:rPr>
          <w:b/>
        </w:rPr>
        <w:t>Reference Type</w:t>
      </w:r>
      <w:r>
        <w:rPr>
          <w:b/>
        </w:rPr>
        <w:t>:</w:t>
      </w:r>
      <w:r>
        <w:rPr>
          <w:b/>
        </w:rPr>
        <w:tab/>
      </w:r>
      <w:r w:rsidR="00192993" w:rsidRPr="006B2FCC">
        <w:rPr>
          <w:szCs w:val="22"/>
        </w:rPr>
        <w:t>Supported</w:t>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XTIDTRM</w:instrText>
      </w:r>
      <w:r w:rsidR="00192993" w:rsidRPr="006B2FCC">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Toolkit:Get Replacement Trail for Term, with Replaced \</w:instrText>
      </w:r>
      <w:r w:rsidR="00192993">
        <w:instrText>”</w:instrText>
      </w:r>
      <w:r w:rsidR="00192993" w:rsidRPr="006B2FCC">
        <w:instrText>BY\</w:instrText>
      </w:r>
      <w:r w:rsidR="00192993">
        <w:instrText>”</w:instrText>
      </w:r>
      <w:r w:rsidR="00192993" w:rsidRPr="006B2FCC">
        <w:instrText xml:space="preserve"> and Replacement \</w:instrText>
      </w:r>
      <w:r w:rsidR="00192993">
        <w:instrText>”</w:instrText>
      </w:r>
      <w:r w:rsidR="00192993" w:rsidRPr="006B2FCC">
        <w:instrText>FOR\</w:instrText>
      </w:r>
      <w:r w:rsidR="00192993">
        <w:instrText>”</w:instrText>
      </w:r>
      <w:r w:rsidR="00192993" w:rsidRPr="006B2FCC">
        <w:instrText xml:space="preserve"> Terms (Term/Concept):$$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Reference Type:Supported:$$</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192993" w:rsidRPr="006B2FCC">
        <w:rPr>
          <w:szCs w:val="22"/>
        </w:rPr>
        <w:t>Toolkit—Data Standardization</w:t>
      </w:r>
    </w:p>
    <w:p w:rsidR="00A81607" w:rsidRPr="0084064A" w:rsidRDefault="00A81607" w:rsidP="00A81607">
      <w:pPr>
        <w:pStyle w:val="APIText"/>
        <w:keepNext/>
        <w:keepLines/>
      </w:pPr>
      <w:r>
        <w:rPr>
          <w:b/>
        </w:rPr>
        <w:t>ICR #:</w:t>
      </w:r>
      <w:r w:rsidRPr="0084064A">
        <w:tab/>
      </w:r>
      <w:r w:rsidR="00192993" w:rsidRPr="006B2FCC">
        <w:rPr>
          <w:szCs w:val="22"/>
        </w:rPr>
        <w:t>5078</w:t>
      </w:r>
    </w:p>
    <w:p w:rsidR="00A81607" w:rsidRPr="0084064A" w:rsidRDefault="00A81607" w:rsidP="00A81607">
      <w:pPr>
        <w:pStyle w:val="APIText"/>
        <w:keepNext/>
        <w:keepLines/>
      </w:pPr>
      <w:r w:rsidRPr="006B2FCC">
        <w:rPr>
          <w:b/>
        </w:rPr>
        <w:t>Description</w:t>
      </w:r>
      <w:r>
        <w:rPr>
          <w:b/>
        </w:rPr>
        <w:t>:</w:t>
      </w:r>
      <w:r w:rsidRPr="0084064A">
        <w:tab/>
      </w:r>
      <w:r w:rsidR="00192993" w:rsidRPr="006B2FCC">
        <w:rPr>
          <w:szCs w:val="22"/>
        </w:rPr>
        <w:t>This extrinsic function traverses the REPLACED BY VHA STANDARD TERM field (#99.97) forwards and backwards to find all terms that are replacement terms for the input entry and all terms for which the input entry is a replacement. This is recursively done so that each potent</w:t>
      </w:r>
      <w:r w:rsidR="00192993">
        <w:rPr>
          <w:szCs w:val="22"/>
        </w:rPr>
        <w:t xml:space="preserve">ial branch of replacement terms </w:t>
      </w:r>
      <w:r w:rsidR="00192993" w:rsidRPr="006B2FCC">
        <w:rPr>
          <w:szCs w:val="22"/>
        </w:rPr>
        <w:t>forwards and backwards is traversed.</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192993">
        <w:rPr>
          <w:rFonts w:ascii="Courier New" w:hAnsi="Courier New" w:cs="Courier New"/>
          <w:sz w:val="18"/>
          <w:szCs w:val="18"/>
        </w:rPr>
        <w:t>$$RPLCTRL^XTIDTRM(file,ien,drctn,outa</w:t>
      </w:r>
      <w:r w:rsidR="00192993" w:rsidRPr="00192993">
        <w:rPr>
          <w:rFonts w:ascii="Courier New" w:hAnsi="Courier New" w:cs="Courier New"/>
          <w:sz w:val="18"/>
          <w:szCs w:val="18"/>
        </w:rPr>
        <w:t>rr)</w:t>
      </w:r>
    </w:p>
    <w:p w:rsidR="00A81607" w:rsidRPr="00672B04" w:rsidRDefault="00A81607" w:rsidP="00192993">
      <w:pPr>
        <w:pStyle w:val="APIParameters"/>
        <w:keepNext/>
        <w:keepLines/>
        <w:ind w:left="4147" w:hanging="4147"/>
      </w:pPr>
      <w:r w:rsidRPr="009D2D3D">
        <w:rPr>
          <w:b/>
        </w:rPr>
        <w:lastRenderedPageBreak/>
        <w:t>Input Parameters:</w:t>
      </w:r>
      <w:r w:rsidRPr="009D2D3D">
        <w:rPr>
          <w:b/>
        </w:rPr>
        <w:tab/>
      </w:r>
      <w:r w:rsidR="00192993">
        <w:rPr>
          <w:szCs w:val="22"/>
        </w:rPr>
        <w:t>f</w:t>
      </w:r>
      <w:r w:rsidR="00192993" w:rsidRPr="006B2FCC">
        <w:rPr>
          <w:szCs w:val="22"/>
        </w:rPr>
        <w:t>ile:</w:t>
      </w:r>
      <w:r w:rsidRPr="00672B04">
        <w:tab/>
      </w:r>
      <w:r w:rsidR="00192993" w:rsidRPr="006B2FCC">
        <w:rPr>
          <w:szCs w:val="22"/>
        </w:rPr>
        <w:t>(required) File number</w:t>
      </w:r>
      <w:r w:rsidR="00192993">
        <w:rPr>
          <w:szCs w:val="22"/>
        </w:rPr>
        <w:t>.</w:t>
      </w:r>
    </w:p>
    <w:p w:rsidR="00A81607" w:rsidRDefault="00A81607" w:rsidP="00192993">
      <w:pPr>
        <w:pStyle w:val="APIParameters"/>
        <w:keepNext/>
        <w:keepLines/>
        <w:ind w:left="4147" w:hanging="4147"/>
        <w:rPr>
          <w:szCs w:val="22"/>
        </w:rPr>
      </w:pPr>
      <w:r>
        <w:rPr>
          <w:b/>
        </w:rPr>
        <w:tab/>
      </w:r>
      <w:r w:rsidR="00192993">
        <w:rPr>
          <w:szCs w:val="22"/>
        </w:rPr>
        <w:t>ien</w:t>
      </w:r>
      <w:r w:rsidR="00192993" w:rsidRPr="006B2FCC">
        <w:rPr>
          <w:szCs w:val="22"/>
        </w:rPr>
        <w:t>:</w:t>
      </w:r>
      <w:r>
        <w:rPr>
          <w:b/>
        </w:rPr>
        <w:tab/>
      </w:r>
      <w:r w:rsidR="00192993" w:rsidRPr="006B2FCC">
        <w:rPr>
          <w:szCs w:val="22"/>
        </w:rPr>
        <w:t xml:space="preserve">(required) </w:t>
      </w:r>
      <w:r w:rsidR="00192993">
        <w:rPr>
          <w:szCs w:val="22"/>
        </w:rPr>
        <w:t>Internal Entry N</w:t>
      </w:r>
      <w:r w:rsidR="00192993" w:rsidRPr="006B2FCC">
        <w:rPr>
          <w:szCs w:val="22"/>
        </w:rPr>
        <w:t>umber</w:t>
      </w:r>
      <w:r w:rsidR="00192993">
        <w:rPr>
          <w:szCs w:val="22"/>
        </w:rPr>
        <w:t xml:space="preserve"> (IEN).</w:t>
      </w:r>
    </w:p>
    <w:p w:rsidR="00192993" w:rsidRDefault="00192993" w:rsidP="00192993">
      <w:pPr>
        <w:pStyle w:val="APIParameters"/>
        <w:keepNext/>
        <w:keepLines/>
        <w:ind w:left="4147" w:hanging="4147"/>
      </w:pPr>
      <w:r>
        <w:rPr>
          <w:szCs w:val="22"/>
        </w:rPr>
        <w:tab/>
        <w:t>d</w:t>
      </w:r>
      <w:r w:rsidRPr="006B2FCC">
        <w:rPr>
          <w:szCs w:val="22"/>
        </w:rPr>
        <w:t>rctn:</w:t>
      </w:r>
      <w:r>
        <w:rPr>
          <w:szCs w:val="22"/>
        </w:rPr>
        <w:tab/>
      </w:r>
      <w:r w:rsidRPr="006B2FCC">
        <w:t>(optional) Flags denoting which direction to follow the trail of replacement terms. Possible flag values are:</w:t>
      </w:r>
    </w:p>
    <w:p w:rsidR="00192993" w:rsidRDefault="00192993" w:rsidP="00192993">
      <w:pPr>
        <w:pStyle w:val="APIParametersListBullet"/>
        <w:keepNext/>
        <w:keepLines/>
      </w:pPr>
      <w:r w:rsidRPr="00082300">
        <w:rPr>
          <w:b/>
        </w:rPr>
        <w:t>F (default)—</w:t>
      </w:r>
      <w:r w:rsidRPr="006B2FCC">
        <w:t>Follow the trail forwards</w:t>
      </w:r>
      <w:r>
        <w:t>.</w:t>
      </w:r>
    </w:p>
    <w:p w:rsidR="00192993" w:rsidRDefault="00192993" w:rsidP="00192993">
      <w:pPr>
        <w:pStyle w:val="APIParametersListBullet"/>
        <w:keepNext/>
        <w:keepLines/>
      </w:pPr>
      <w:r w:rsidRPr="00082300">
        <w:rPr>
          <w:b/>
        </w:rPr>
        <w:t>B—</w:t>
      </w:r>
      <w:r w:rsidRPr="006B2FCC">
        <w:t>Follow the trail backward</w:t>
      </w:r>
      <w:r>
        <w:t>.</w:t>
      </w:r>
    </w:p>
    <w:p w:rsidR="00192993" w:rsidRDefault="00192993" w:rsidP="00192993">
      <w:pPr>
        <w:pStyle w:val="APIParametersListBullet"/>
      </w:pPr>
      <w:r w:rsidRPr="00082300">
        <w:rPr>
          <w:b/>
        </w:rPr>
        <w:t>*—</w:t>
      </w:r>
      <w:r w:rsidRPr="006B2FCC">
        <w:t>Follow the trail in both directions (same as FB/BF)</w:t>
      </w:r>
      <w:r>
        <w:t>.</w:t>
      </w:r>
    </w:p>
    <w:p w:rsidR="00192993" w:rsidRDefault="00192993" w:rsidP="00A81607">
      <w:pPr>
        <w:pStyle w:val="APIParameters"/>
        <w:rPr>
          <w:b/>
        </w:rPr>
      </w:pPr>
      <w:r w:rsidRPr="006B2FCC">
        <w:rPr>
          <w:b/>
          <w:szCs w:val="22"/>
        </w:rPr>
        <w:t>Input/</w:t>
      </w:r>
      <w:r w:rsidR="00A81607" w:rsidRPr="009D2D3D">
        <w:rPr>
          <w:b/>
        </w:rPr>
        <w:t>Output</w:t>
      </w:r>
    </w:p>
    <w:p w:rsidR="00A81607" w:rsidRDefault="00192993" w:rsidP="00192993">
      <w:pPr>
        <w:pStyle w:val="APIParameters"/>
        <w:keepNext/>
        <w:keepLines/>
      </w:pPr>
      <w:r>
        <w:rPr>
          <w:b/>
        </w:rPr>
        <w:t>Parameters</w:t>
      </w:r>
      <w:r w:rsidR="00A81607" w:rsidRPr="009D2D3D">
        <w:rPr>
          <w:b/>
        </w:rPr>
        <w:t>:</w:t>
      </w:r>
      <w:r w:rsidR="00A81607" w:rsidRPr="009D2D3D">
        <w:rPr>
          <w:b/>
        </w:rPr>
        <w:tab/>
      </w:r>
      <w:r>
        <w:rPr>
          <w:szCs w:val="22"/>
        </w:rPr>
        <w:t>outa</w:t>
      </w:r>
      <w:r w:rsidRPr="006B2FCC">
        <w:rPr>
          <w:szCs w:val="22"/>
        </w:rPr>
        <w:t>rr:</w:t>
      </w:r>
      <w:r w:rsidR="00A81607" w:rsidRPr="00672B04">
        <w:tab/>
      </w:r>
      <w:r w:rsidRPr="003A2316">
        <w:rPr>
          <w:b/>
        </w:rPr>
        <w:t>I:</w:t>
      </w:r>
      <w:r w:rsidRPr="006B2FCC">
        <w:t xml:space="preserve"> (required) Array to put trail of replacement terms into (closed root).</w:t>
      </w:r>
    </w:p>
    <w:p w:rsidR="00192993" w:rsidRPr="00672B04" w:rsidRDefault="00192993" w:rsidP="00192993">
      <w:pPr>
        <w:pStyle w:val="APIParametersText"/>
        <w:keepNext/>
        <w:keepLines/>
      </w:pPr>
      <w:r w:rsidRPr="003A2316">
        <w:rPr>
          <w:b/>
        </w:rPr>
        <w:t>O:</w:t>
      </w:r>
      <w:r>
        <w:t xml:space="preserve"> The output array </w:t>
      </w:r>
      <w:r w:rsidRPr="006B2FCC">
        <w:t>contain</w:t>
      </w:r>
      <w:r>
        <w:t>s</w:t>
      </w:r>
      <w:r w:rsidRPr="006B2FCC">
        <w:t xml:space="preserve"> the trail of replacement terms.</w:t>
      </w:r>
    </w:p>
    <w:p w:rsidR="00A81607" w:rsidRDefault="00192993" w:rsidP="00192993">
      <w:pPr>
        <w:pStyle w:val="APIParametersListBullet"/>
        <w:keepNext/>
        <w:keepLines/>
      </w:pPr>
      <w:r w:rsidRPr="006B2FCC">
        <w:t>OutArr(</w:t>
      </w:r>
      <w:r>
        <w:t>“</w:t>
      </w:r>
      <w:r w:rsidRPr="006B2FCC">
        <w:t>BY</w:t>
      </w:r>
      <w:r>
        <w:t>”</w:t>
      </w:r>
      <w:r w:rsidRPr="006B2FCC">
        <w:t xml:space="preserve">,Term) = Replacement Term means: Entry </w:t>
      </w:r>
      <w:r>
        <w:t>“</w:t>
      </w:r>
      <w:r w:rsidRPr="006B2FCC">
        <w:t>Term</w:t>
      </w:r>
      <w:r>
        <w:t>”</w:t>
      </w:r>
      <w:r w:rsidRPr="006B2FCC">
        <w:t xml:space="preserve"> is replaced BY entry </w:t>
      </w:r>
      <w:r>
        <w:t>“</w:t>
      </w:r>
      <w:r w:rsidRPr="006B2FCC">
        <w:t>Replacement Term</w:t>
      </w:r>
      <w:r>
        <w:t>.”</w:t>
      </w:r>
    </w:p>
    <w:p w:rsidR="00A81607" w:rsidRDefault="00192993" w:rsidP="00A81607">
      <w:pPr>
        <w:pStyle w:val="APIParametersListBullet"/>
      </w:pPr>
      <w:r w:rsidRPr="006B2FCC">
        <w:t>OutArr(</w:t>
      </w:r>
      <w:r>
        <w:t>“</w:t>
      </w:r>
      <w:r w:rsidRPr="006B2FCC">
        <w:t>FOR</w:t>
      </w:r>
      <w:r>
        <w:t>”</w:t>
      </w:r>
      <w:r w:rsidRPr="006B2FCC">
        <w:t xml:space="preserve">,Replacement Term, Term) = </w:t>
      </w:r>
      <w:r>
        <w:t>“”</w:t>
      </w:r>
      <w:r w:rsidRPr="006B2FCC">
        <w:t xml:space="preserve"> means: Entry </w:t>
      </w:r>
      <w:r>
        <w:t>“</w:t>
      </w:r>
      <w:r w:rsidRPr="006B2FCC">
        <w:t>Replacement Term</w:t>
      </w:r>
      <w:r>
        <w:t>”</w:t>
      </w:r>
      <w:r w:rsidRPr="006B2FCC">
        <w:t xml:space="preserve"> is a replacement FOR entry </w:t>
      </w:r>
      <w:r>
        <w:t>“</w:t>
      </w:r>
      <w:r w:rsidRPr="006B2FCC">
        <w:t>Term</w:t>
      </w:r>
      <w:r>
        <w:t>.”</w:t>
      </w:r>
    </w:p>
    <w:p w:rsidR="00192993" w:rsidRDefault="00192993" w:rsidP="00A81607">
      <w:pPr>
        <w:pStyle w:val="APIParametersListBullet"/>
      </w:pPr>
      <w:r w:rsidRPr="006B2FCC">
        <w:t xml:space="preserve">Term and Replacement Term </w:t>
      </w:r>
      <w:r>
        <w:t>is</w:t>
      </w:r>
      <w:r w:rsidRPr="006B2FCC">
        <w:t xml:space="preserve"> in the format IEN;FileNumber</w:t>
      </w:r>
      <w:r>
        <w:t>.</w:t>
      </w:r>
    </w:p>
    <w:p w:rsidR="00A81607" w:rsidRPr="00392534" w:rsidRDefault="00A81607" w:rsidP="00A81607">
      <w:pPr>
        <w:pStyle w:val="BodyText6"/>
      </w:pPr>
    </w:p>
    <w:p w:rsidR="004560D1" w:rsidRPr="006B2FCC" w:rsidRDefault="00CF001D" w:rsidP="00E22EEC">
      <w:pPr>
        <w:pStyle w:val="Heading4"/>
      </w:pPr>
      <w:bookmarkStart w:id="1351" w:name="_Toc458599375"/>
      <w:r>
        <w:t>Example</w:t>
      </w:r>
      <w:bookmarkEnd w:id="1351"/>
    </w:p>
    <w:p w:rsidR="004560D1" w:rsidRPr="006B2FCC" w:rsidRDefault="004560D1" w:rsidP="00E15246">
      <w:pPr>
        <w:pStyle w:val="BodyText"/>
        <w:keepNext/>
        <w:keepLines/>
        <w:rPr>
          <w:szCs w:val="22"/>
        </w:rPr>
      </w:pPr>
      <w:r w:rsidRPr="006B2FCC">
        <w:rPr>
          <w:szCs w:val="22"/>
        </w:rPr>
        <w:t>This extrinsic function sets X to IEN_</w:t>
      </w:r>
      <w:r w:rsidR="00FF3F33">
        <w:rPr>
          <w:szCs w:val="22"/>
        </w:rPr>
        <w:t>”</w:t>
      </w:r>
      <w:r w:rsidRPr="006B2FCC">
        <w:rPr>
          <w:szCs w:val="22"/>
        </w:rPr>
        <w:t>;</w:t>
      </w:r>
      <w:r w:rsidR="00FF3F33">
        <w:rPr>
          <w:szCs w:val="22"/>
        </w:rPr>
        <w:t>”</w:t>
      </w:r>
      <w:r w:rsidRPr="006B2FCC">
        <w:rPr>
          <w:szCs w:val="22"/>
        </w:rPr>
        <w:t>_FileNumber of the entry that ultimately replaces the input entry:</w:t>
      </w:r>
    </w:p>
    <w:p w:rsidR="004560D1" w:rsidRPr="006B2FCC" w:rsidRDefault="004560D1" w:rsidP="00E15246">
      <w:pPr>
        <w:pStyle w:val="CodeExample"/>
      </w:pPr>
      <w:r w:rsidRPr="006B2FCC">
        <w:t>&gt;</w:t>
      </w:r>
      <w:r w:rsidRPr="006B2FCC">
        <w:rPr>
          <w:b/>
        </w:rPr>
        <w:t>S</w:t>
      </w:r>
      <w:r w:rsidR="003A2316">
        <w:rPr>
          <w:b/>
        </w:rPr>
        <w:t xml:space="preserve"> X=$$RPLCTRL^XTIDTRM(file,ien,drctn,outa</w:t>
      </w:r>
      <w:r w:rsidRPr="006B2FCC">
        <w:rPr>
          <w:b/>
        </w:rPr>
        <w:t>rr)</w:t>
      </w:r>
    </w:p>
    <w:p w:rsidR="007265B8" w:rsidRDefault="00851795" w:rsidP="007265B8">
      <w:pPr>
        <w:pStyle w:val="Note"/>
        <w:keepNext/>
        <w:keepLines/>
        <w:rPr>
          <w:b/>
        </w:rPr>
      </w:pPr>
      <w:bookmarkStart w:id="1352" w:name="_Toc218350050"/>
      <w:bookmarkStart w:id="1353" w:name="_Toc218369080"/>
      <w:r>
        <w:rPr>
          <w:noProof/>
          <w:lang w:eastAsia="en-US"/>
        </w:rPr>
        <w:drawing>
          <wp:inline distT="0" distB="0" distL="0" distR="0" wp14:anchorId="7B0091D4" wp14:editId="5FE76567">
            <wp:extent cx="285750" cy="285750"/>
            <wp:effectExtent l="0" t="0" r="0" b="0"/>
            <wp:docPr id="21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w:t>
      </w:r>
      <w:r w:rsidR="008E3D1D">
        <w:t xml:space="preserve">d on error. This typically </w:t>
      </w:r>
      <w:r w:rsidRPr="006B2FCC">
        <w:t>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354" w:name="_Toc458599376"/>
      <w:r w:rsidRPr="006B2FCC">
        <w:lastRenderedPageBreak/>
        <w:t>$$</w:t>
      </w:r>
      <w:r w:rsidRPr="006B2FCC">
        <w:rPr>
          <w:szCs w:val="18"/>
        </w:rPr>
        <w:t>RPLCVALS</w:t>
      </w:r>
      <w:r w:rsidRPr="006B2FCC">
        <w:t>^XTIDTRM():</w:t>
      </w:r>
      <w:r w:rsidR="00B37E58" w:rsidRPr="006B2FCC">
        <w:t xml:space="preserve"> Get Field Values of Final Replacement Term (Term/Concept)</w:t>
      </w:r>
      <w:bookmarkEnd w:id="1349"/>
      <w:bookmarkEnd w:id="1352"/>
      <w:bookmarkEnd w:id="1353"/>
      <w:bookmarkEnd w:id="1354"/>
    </w:p>
    <w:p w:rsidR="00A81607" w:rsidRDefault="00A81607" w:rsidP="00A81607">
      <w:pPr>
        <w:pStyle w:val="APIText"/>
        <w:keepNext/>
        <w:keepLines/>
      </w:pPr>
      <w:r w:rsidRPr="006B2FCC">
        <w:rPr>
          <w:b/>
        </w:rPr>
        <w:t>Reference Type</w:t>
      </w:r>
      <w:r>
        <w:rPr>
          <w:b/>
        </w:rPr>
        <w:t>:</w:t>
      </w:r>
      <w:r>
        <w:rPr>
          <w:b/>
        </w:rPr>
        <w:tab/>
      </w:r>
      <w:r w:rsidR="00BD4361" w:rsidRPr="006B2FCC">
        <w:rPr>
          <w:szCs w:val="22"/>
        </w:rPr>
        <w:t>Supported</w:t>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XTIDTRM</w:instrText>
      </w:r>
      <w:r w:rsidR="00BD4361" w:rsidRPr="006B2FCC">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Toolkit: Get Field Values of Final Replacement Term (Term/Concept):$$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Reference Type:Supported:$$</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BD4361" w:rsidRPr="006B2FCC">
        <w:rPr>
          <w:szCs w:val="22"/>
        </w:rPr>
        <w:t>Toolkit—Data Standardization</w:t>
      </w:r>
    </w:p>
    <w:p w:rsidR="00A81607" w:rsidRPr="0084064A" w:rsidRDefault="00A81607" w:rsidP="00A81607">
      <w:pPr>
        <w:pStyle w:val="APIText"/>
        <w:keepNext/>
        <w:keepLines/>
      </w:pPr>
      <w:r>
        <w:rPr>
          <w:b/>
        </w:rPr>
        <w:t>ICR #:</w:t>
      </w:r>
      <w:r w:rsidRPr="0084064A">
        <w:tab/>
      </w:r>
      <w:r w:rsidR="00BD4361" w:rsidRPr="006B2FCC">
        <w:t>5078</w:t>
      </w:r>
    </w:p>
    <w:p w:rsidR="00A81607" w:rsidRPr="0084064A" w:rsidRDefault="00A81607" w:rsidP="00A81607">
      <w:pPr>
        <w:pStyle w:val="APIText"/>
        <w:keepNext/>
        <w:keepLines/>
      </w:pPr>
      <w:r w:rsidRPr="006B2FCC">
        <w:rPr>
          <w:b/>
        </w:rPr>
        <w:t>Description</w:t>
      </w:r>
      <w:r>
        <w:rPr>
          <w:b/>
        </w:rPr>
        <w:t>:</w:t>
      </w:r>
      <w:r w:rsidRPr="0084064A">
        <w:tab/>
      </w:r>
      <w:r w:rsidR="00BD4361" w:rsidRPr="006B2FCC">
        <w:t>This extrinsic function retrieves one or more fields of data from an entry</w:t>
      </w:r>
      <w:r w:rsidR="00BD4361">
        <w:t>’</w:t>
      </w:r>
      <w:r w:rsidR="00BD4361" w:rsidRPr="006B2FCC">
        <w:t>s final replacement term. The REPLACED BY VHA STANDARD TERM field (#99.97) is recursively traversed until the final replacement term is reached. The requested fields of the final replacement term are returned. It effectively bundles $$RPLCMNT^XTIDTRM and GETS^DIQ into a single call.</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BD4361" w:rsidRPr="00BD4361">
        <w:rPr>
          <w:rFonts w:ascii="Courier New" w:hAnsi="Courier New" w:cs="Courier New"/>
          <w:sz w:val="18"/>
          <w:szCs w:val="18"/>
        </w:rPr>
        <w:t>$$RPLCVALS^XTIDTRM(file,ien,fields,flags,outarr)</w:t>
      </w:r>
    </w:p>
    <w:p w:rsidR="00A81607" w:rsidRPr="00672B04" w:rsidRDefault="00A81607" w:rsidP="00BD4361">
      <w:pPr>
        <w:pStyle w:val="APIParameters"/>
        <w:keepNext/>
        <w:keepLines/>
        <w:ind w:left="4147" w:hanging="4147"/>
      </w:pPr>
      <w:r w:rsidRPr="009D2D3D">
        <w:rPr>
          <w:b/>
        </w:rPr>
        <w:t>Input Parameters:</w:t>
      </w:r>
      <w:r w:rsidRPr="009D2D3D">
        <w:rPr>
          <w:b/>
        </w:rPr>
        <w:tab/>
      </w:r>
      <w:r w:rsidR="00BD4361" w:rsidRPr="006B2FCC">
        <w:rPr>
          <w:szCs w:val="22"/>
        </w:rPr>
        <w:t>file:</w:t>
      </w:r>
      <w:r w:rsidRPr="00672B04">
        <w:tab/>
      </w:r>
      <w:r w:rsidR="00BD4361" w:rsidRPr="006B2FCC">
        <w:rPr>
          <w:szCs w:val="22"/>
        </w:rPr>
        <w:t>(required) File number</w:t>
      </w:r>
      <w:r w:rsidR="00BD4361">
        <w:rPr>
          <w:szCs w:val="22"/>
        </w:rPr>
        <w:t>.</w:t>
      </w:r>
    </w:p>
    <w:p w:rsidR="00BD4361" w:rsidRDefault="00A81607" w:rsidP="00BD4361">
      <w:pPr>
        <w:pStyle w:val="APIParameters"/>
        <w:keepNext/>
        <w:keepLines/>
        <w:ind w:left="4147" w:hanging="4147"/>
        <w:rPr>
          <w:szCs w:val="22"/>
        </w:rPr>
      </w:pPr>
      <w:r>
        <w:rPr>
          <w:b/>
        </w:rPr>
        <w:tab/>
      </w:r>
      <w:r w:rsidR="00BD4361" w:rsidRPr="006B2FCC">
        <w:rPr>
          <w:szCs w:val="22"/>
        </w:rPr>
        <w:t>ien:</w:t>
      </w:r>
      <w:r>
        <w:rPr>
          <w:b/>
        </w:rPr>
        <w:tab/>
      </w:r>
      <w:r w:rsidR="00BD4361" w:rsidRPr="006B2FCC">
        <w:rPr>
          <w:szCs w:val="22"/>
        </w:rPr>
        <w:t xml:space="preserve">(required) </w:t>
      </w:r>
      <w:r w:rsidR="00BD4361">
        <w:rPr>
          <w:szCs w:val="22"/>
        </w:rPr>
        <w:t>Internal Entry N</w:t>
      </w:r>
      <w:r w:rsidR="00BD4361" w:rsidRPr="006B2FCC">
        <w:rPr>
          <w:szCs w:val="22"/>
        </w:rPr>
        <w:t>umber</w:t>
      </w:r>
      <w:r w:rsidR="00BD4361">
        <w:rPr>
          <w:szCs w:val="22"/>
        </w:rPr>
        <w:t xml:space="preserve"> (IEN).</w:t>
      </w:r>
    </w:p>
    <w:p w:rsidR="00A81607" w:rsidRDefault="00BD4361" w:rsidP="00BD4361">
      <w:pPr>
        <w:pStyle w:val="APIParameters"/>
        <w:keepNext/>
        <w:keepLines/>
        <w:ind w:left="4147" w:hanging="4147"/>
      </w:pPr>
      <w:r>
        <w:rPr>
          <w:szCs w:val="22"/>
        </w:rPr>
        <w:tab/>
      </w:r>
      <w:r w:rsidRPr="006B2FCC">
        <w:rPr>
          <w:szCs w:val="22"/>
        </w:rPr>
        <w:t>fields:</w:t>
      </w:r>
      <w:r>
        <w:rPr>
          <w:szCs w:val="22"/>
        </w:rPr>
        <w:tab/>
      </w:r>
      <w:r w:rsidRPr="006B2FCC">
        <w:t>(required) Fields for which you wish to get values.</w:t>
      </w:r>
    </w:p>
    <w:p w:rsidR="00BD4361" w:rsidRDefault="00BD4361" w:rsidP="00BD4361">
      <w:pPr>
        <w:pStyle w:val="APIParametersNote"/>
      </w:pPr>
      <w:r>
        <w:drawing>
          <wp:inline distT="0" distB="0" distL="0" distR="0" wp14:anchorId="4B2A1621" wp14:editId="289FD78A">
            <wp:extent cx="285750" cy="285750"/>
            <wp:effectExtent l="0" t="0" r="0" b="0"/>
            <wp:docPr id="590" name="Picture 5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Pr="006B2FCC">
        <w:t xml:space="preserve">ee </w:t>
      </w:r>
      <w:r w:rsidR="00962FFC">
        <w:t xml:space="preserve">the </w:t>
      </w:r>
      <w:r w:rsidRPr="006B2FCC">
        <w:t xml:space="preserve">definition of </w:t>
      </w:r>
      <w:r w:rsidR="00962FFC">
        <w:t xml:space="preserve">the </w:t>
      </w:r>
      <w:r w:rsidRPr="006B2FCC">
        <w:t xml:space="preserve">FIELD parameter in </w:t>
      </w:r>
      <w:r w:rsidR="00962FFC">
        <w:t xml:space="preserve">the </w:t>
      </w:r>
      <w:r w:rsidRPr="006B2FCC">
        <w:t>GETS^DIQ</w:t>
      </w:r>
      <w:r w:rsidR="00962FFC">
        <w:t xml:space="preserve"> API in the </w:t>
      </w:r>
      <w:r w:rsidR="00962FFC" w:rsidRPr="00962FFC">
        <w:rPr>
          <w:i/>
        </w:rPr>
        <w:t>VA FileMan Developer’s Guide</w:t>
      </w:r>
      <w:r w:rsidRPr="006B2FCC">
        <w:t>.</w:t>
      </w:r>
    </w:p>
    <w:p w:rsidR="00BD4361" w:rsidRDefault="00BD4361" w:rsidP="00BD4361">
      <w:pPr>
        <w:pStyle w:val="APIParameters"/>
        <w:keepNext/>
        <w:keepLines/>
        <w:ind w:left="4147" w:hanging="4147"/>
        <w:rPr>
          <w:szCs w:val="22"/>
        </w:rPr>
      </w:pPr>
      <w:r>
        <w:tab/>
      </w:r>
      <w:r w:rsidRPr="006B2FCC">
        <w:t>flags:</w:t>
      </w:r>
      <w:r>
        <w:tab/>
      </w:r>
      <w:r w:rsidRPr="006B2FCC">
        <w:rPr>
          <w:szCs w:val="22"/>
        </w:rPr>
        <w:t>(required) Flags that control output format.</w:t>
      </w:r>
    </w:p>
    <w:p w:rsidR="00BD4361" w:rsidRDefault="00BD4361" w:rsidP="00BD4361">
      <w:pPr>
        <w:pStyle w:val="APIParametersNote"/>
      </w:pPr>
      <w:r>
        <w:drawing>
          <wp:inline distT="0" distB="0" distL="0" distR="0" wp14:anchorId="171CA406" wp14:editId="40CD3A52">
            <wp:extent cx="285750" cy="285750"/>
            <wp:effectExtent l="0" t="0" r="0" b="0"/>
            <wp:docPr id="591" name="Picture 5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00962FFC" w:rsidRPr="006B2FCC">
        <w:t xml:space="preserve">ee </w:t>
      </w:r>
      <w:r w:rsidR="00962FFC">
        <w:t xml:space="preserve">the </w:t>
      </w:r>
      <w:r w:rsidR="00962FFC" w:rsidRPr="006B2FCC">
        <w:t xml:space="preserve">definition of </w:t>
      </w:r>
      <w:r w:rsidR="00962FFC">
        <w:t xml:space="preserve">the </w:t>
      </w:r>
      <w:r w:rsidR="00962FFC" w:rsidRPr="006B2FCC">
        <w:t>F</w:t>
      </w:r>
      <w:r w:rsidR="00962FFC">
        <w:t>LAGS</w:t>
      </w:r>
      <w:r w:rsidR="00962FFC" w:rsidRPr="006B2FCC">
        <w:t xml:space="preserve"> parameter in </w:t>
      </w:r>
      <w:r w:rsidR="00962FFC">
        <w:t xml:space="preserve">the </w:t>
      </w:r>
      <w:r w:rsidR="00962FFC" w:rsidRPr="006B2FCC">
        <w:t>GETS^DIQ</w:t>
      </w:r>
      <w:r w:rsidR="00962FFC">
        <w:t xml:space="preserve"> API in the </w:t>
      </w:r>
      <w:r w:rsidR="00962FFC" w:rsidRPr="00962FFC">
        <w:rPr>
          <w:i/>
        </w:rPr>
        <w:t>VA FileMan Developer’s Guide</w:t>
      </w:r>
      <w:r w:rsidR="00962FFC" w:rsidRPr="006B2FCC">
        <w:t>.</w:t>
      </w:r>
    </w:p>
    <w:p w:rsidR="00BD4361" w:rsidRDefault="00BD4361" w:rsidP="00A81607">
      <w:pPr>
        <w:pStyle w:val="APIParameters"/>
        <w:rPr>
          <w:b/>
        </w:rPr>
      </w:pPr>
      <w:r>
        <w:rPr>
          <w:b/>
        </w:rPr>
        <w:t>Input/</w:t>
      </w:r>
      <w:r w:rsidR="00A81607" w:rsidRPr="009D2D3D">
        <w:rPr>
          <w:b/>
        </w:rPr>
        <w:t>Output:</w:t>
      </w:r>
    </w:p>
    <w:p w:rsidR="00A81607" w:rsidRPr="00672B04" w:rsidRDefault="00BD4361" w:rsidP="00BD4361">
      <w:pPr>
        <w:pStyle w:val="APIParameters"/>
        <w:keepNext/>
        <w:keepLines/>
      </w:pPr>
      <w:r>
        <w:rPr>
          <w:b/>
        </w:rPr>
        <w:t>Parameters</w:t>
      </w:r>
      <w:r w:rsidR="00A81607" w:rsidRPr="009D2D3D">
        <w:rPr>
          <w:b/>
        </w:rPr>
        <w:tab/>
      </w:r>
      <w:r w:rsidRPr="006B2FCC">
        <w:rPr>
          <w:szCs w:val="22"/>
        </w:rPr>
        <w:t>outarr:</w:t>
      </w:r>
      <w:r w:rsidR="00A81607" w:rsidRPr="00672B04">
        <w:tab/>
      </w:r>
      <w:r w:rsidR="00962FFC">
        <w:t>Input/Output:</w:t>
      </w:r>
    </w:p>
    <w:p w:rsidR="00A81607" w:rsidRDefault="00BD4361" w:rsidP="00BD4361">
      <w:pPr>
        <w:pStyle w:val="APIParametersListBullet"/>
        <w:keepNext/>
        <w:keepLines/>
        <w:tabs>
          <w:tab w:val="clear" w:pos="4860"/>
          <w:tab w:val="left" w:pos="5220"/>
        </w:tabs>
      </w:pPr>
      <w:r w:rsidRPr="00BD4361">
        <w:rPr>
          <w:b/>
        </w:rPr>
        <w:t>I:</w:t>
      </w:r>
      <w:r w:rsidRPr="006B2FCC">
        <w:tab/>
        <w:t>(required) Array to put output field values into (closed root).</w:t>
      </w:r>
    </w:p>
    <w:p w:rsidR="00A81607" w:rsidRDefault="00BD4361" w:rsidP="00BD4361">
      <w:pPr>
        <w:pStyle w:val="APIParametersListBullet"/>
        <w:tabs>
          <w:tab w:val="clear" w:pos="4860"/>
          <w:tab w:val="left" w:pos="5220"/>
        </w:tabs>
      </w:pPr>
      <w:r w:rsidRPr="00BD4361">
        <w:rPr>
          <w:b/>
        </w:rPr>
        <w:t>O:</w:t>
      </w:r>
      <w:r w:rsidRPr="006B2FCC">
        <w:tab/>
        <w:t>The output array is in FDA format.</w:t>
      </w:r>
    </w:p>
    <w:p w:rsidR="00BD4361" w:rsidRDefault="00BD4361" w:rsidP="00BD4361">
      <w:pPr>
        <w:pStyle w:val="APIParametersNote"/>
      </w:pPr>
      <w:r>
        <w:drawing>
          <wp:inline distT="0" distB="0" distL="0" distR="0" wp14:anchorId="1C4321D9" wp14:editId="5676554D">
            <wp:extent cx="285750" cy="285750"/>
            <wp:effectExtent l="0" t="0" r="0" b="0"/>
            <wp:docPr id="592" name="Picture 5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For example output, s</w:t>
      </w:r>
      <w:r w:rsidRPr="006B2FCC">
        <w:t xml:space="preserve">ee </w:t>
      </w:r>
      <w:r w:rsidR="00962FFC">
        <w:t xml:space="preserve">the </w:t>
      </w:r>
      <w:r w:rsidRPr="006B2FCC">
        <w:t xml:space="preserve">GETS^DIQ </w:t>
      </w:r>
      <w:r w:rsidR="00962FFC">
        <w:t xml:space="preserve">API in the </w:t>
      </w:r>
      <w:r w:rsidR="00962FFC" w:rsidRPr="00962FFC">
        <w:rPr>
          <w:i/>
        </w:rPr>
        <w:t>VA FileMan Developer’s Guide</w:t>
      </w:r>
      <w:r w:rsidRPr="006B2FCC">
        <w:t>.</w:t>
      </w:r>
    </w:p>
    <w:p w:rsidR="00A81607" w:rsidRPr="00392534" w:rsidRDefault="00A81607" w:rsidP="00A81607">
      <w:pPr>
        <w:pStyle w:val="BodyText6"/>
      </w:pPr>
    </w:p>
    <w:p w:rsidR="004560D1" w:rsidRPr="006B2FCC" w:rsidRDefault="00CF001D" w:rsidP="00E22EEC">
      <w:pPr>
        <w:pStyle w:val="Heading4"/>
      </w:pPr>
      <w:bookmarkStart w:id="1355" w:name="_Toc458599377"/>
      <w:r>
        <w:lastRenderedPageBreak/>
        <w:t>Example</w:t>
      </w:r>
      <w:bookmarkEnd w:id="1355"/>
    </w:p>
    <w:p w:rsidR="004560D1" w:rsidRPr="006B2FCC" w:rsidRDefault="004560D1" w:rsidP="00E15246">
      <w:pPr>
        <w:pStyle w:val="BodyText"/>
        <w:keepNext/>
        <w:keepLines/>
        <w:rPr>
          <w:szCs w:val="22"/>
        </w:rPr>
      </w:pPr>
      <w:r w:rsidRPr="006B2FCC">
        <w:rPr>
          <w:szCs w:val="22"/>
        </w:rPr>
        <w:t>This extrinsic function sets X to IEN_</w:t>
      </w:r>
      <w:r w:rsidR="00FF3F33">
        <w:rPr>
          <w:szCs w:val="22"/>
        </w:rPr>
        <w:t>”</w:t>
      </w:r>
      <w:r w:rsidRPr="006B2FCC">
        <w:rPr>
          <w:szCs w:val="22"/>
        </w:rPr>
        <w:t>;</w:t>
      </w:r>
      <w:r w:rsidR="00FF3F33">
        <w:rPr>
          <w:szCs w:val="22"/>
        </w:rPr>
        <w:t>”</w:t>
      </w:r>
      <w:r w:rsidRPr="006B2FCC">
        <w:rPr>
          <w:szCs w:val="22"/>
        </w:rPr>
        <w:t>_FileNumber of the entry that ultimately replaces the input entry:</w:t>
      </w:r>
    </w:p>
    <w:p w:rsidR="004560D1" w:rsidRPr="006B2FCC" w:rsidRDefault="004560D1" w:rsidP="00E15246">
      <w:pPr>
        <w:pStyle w:val="CodeExample"/>
      </w:pPr>
      <w:r w:rsidRPr="006B2FCC">
        <w:t>&gt;</w:t>
      </w:r>
      <w:r w:rsidR="00962FFC">
        <w:rPr>
          <w:b/>
        </w:rPr>
        <w:t>S X=$$RPLCVALS^XTIDTRM(file,ien,fields,flags,outa</w:t>
      </w:r>
      <w:r w:rsidRPr="006B2FCC">
        <w:rPr>
          <w:b/>
        </w:rPr>
        <w:t>rr)</w:t>
      </w:r>
    </w:p>
    <w:p w:rsidR="007265B8" w:rsidRDefault="00851795" w:rsidP="007265B8">
      <w:pPr>
        <w:pStyle w:val="Note"/>
        <w:keepNext/>
        <w:keepLines/>
        <w:rPr>
          <w:b/>
        </w:rPr>
      </w:pPr>
      <w:r>
        <w:rPr>
          <w:noProof/>
          <w:lang w:eastAsia="en-US"/>
        </w:rPr>
        <w:drawing>
          <wp:inline distT="0" distB="0" distL="0" distR="0" wp14:anchorId="14B35227" wp14:editId="3E635A37">
            <wp:extent cx="285750" cy="285750"/>
            <wp:effectExtent l="0" t="0" r="0" b="0"/>
            <wp:docPr id="21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Default="007265B8" w:rsidP="007265B8">
      <w:pPr>
        <w:pStyle w:val="NoteListBullet"/>
        <w:keepNext/>
        <w:keepLines/>
      </w:pPr>
      <w:r w:rsidRPr="006B2FCC">
        <w:t xml:space="preserve">If an error occurs when extracting the requested fields from the final replacement term then a reference to the final replacement term </w:t>
      </w:r>
      <w:r w:rsidR="008E3D1D">
        <w:t>is still</w:t>
      </w:r>
      <w:r w:rsidR="00962FFC">
        <w:t xml:space="preserve"> returned and outa</w:t>
      </w:r>
      <w:r w:rsidRPr="006B2FCC">
        <w:t xml:space="preserve">rr </w:t>
      </w:r>
      <w:r w:rsidR="008E3D1D">
        <w:t>is</w:t>
      </w:r>
      <w:r w:rsidRPr="006B2FCC">
        <w:t xml:space="preserve"> KILLed.</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00962FFC">
        <w:t xml:space="preserve"> returned and outa</w:t>
      </w:r>
      <w:r w:rsidRPr="006B2FCC">
        <w:t>rr( ) contain</w:t>
      </w:r>
      <w:r w:rsidR="008E3D1D">
        <w:t>s</w:t>
      </w:r>
      <w:r w:rsidRPr="006B2FCC">
        <w:t xml:space="preserve"> the field values for the input entry.</w:t>
      </w:r>
    </w:p>
    <w:p w:rsidR="004560D1" w:rsidRPr="006B2FCC" w:rsidRDefault="004560D1" w:rsidP="00457DA6">
      <w:pPr>
        <w:pStyle w:val="Heading3"/>
      </w:pPr>
      <w:bookmarkStart w:id="1356" w:name="_Toc212963921"/>
      <w:bookmarkStart w:id="1357" w:name="_Toc218350051"/>
      <w:bookmarkStart w:id="1358" w:name="_Toc218369081"/>
      <w:bookmarkStart w:id="1359" w:name="_Toc458599378"/>
      <w:r w:rsidRPr="006B2FCC">
        <w:rPr>
          <w:szCs w:val="22"/>
        </w:rPr>
        <w:t>$$</w:t>
      </w:r>
      <w:r w:rsidRPr="006B2FCC">
        <w:t>SETRPLC^XTIDTRM</w:t>
      </w:r>
      <w:r w:rsidRPr="006B2FCC">
        <w:rPr>
          <w:szCs w:val="22"/>
        </w:rPr>
        <w:t>()</w:t>
      </w:r>
      <w:r w:rsidRPr="006B2FCC">
        <w:t xml:space="preserve">: </w:t>
      </w:r>
      <w:bookmarkEnd w:id="1356"/>
      <w:bookmarkEnd w:id="1357"/>
      <w:r w:rsidRPr="006B2FCC">
        <w:t xml:space="preserve">Set </w:t>
      </w:r>
      <w:r w:rsidR="00B37E58" w:rsidRPr="006B2FCC">
        <w:t>Replacement</w:t>
      </w:r>
      <w:r w:rsidRPr="006B2FCC">
        <w:t xml:space="preserve"> Terms (Term/Concept)</w:t>
      </w:r>
      <w:bookmarkEnd w:id="1358"/>
      <w:bookmarkEnd w:id="1359"/>
    </w:p>
    <w:p w:rsidR="00A81607" w:rsidRDefault="00A81607" w:rsidP="00A81607">
      <w:pPr>
        <w:pStyle w:val="APIText"/>
        <w:keepNext/>
        <w:keepLines/>
      </w:pPr>
      <w:r w:rsidRPr="006B2FCC">
        <w:rPr>
          <w:b/>
        </w:rPr>
        <w:t>Reference Type</w:t>
      </w:r>
      <w:r>
        <w:rPr>
          <w:b/>
        </w:rPr>
        <w:t>:</w:t>
      </w:r>
      <w:r>
        <w:rPr>
          <w:b/>
        </w:rPr>
        <w:tab/>
      </w:r>
      <w:r w:rsidR="00962FFC" w:rsidRPr="006B2FCC">
        <w:rPr>
          <w:szCs w:val="22"/>
        </w:rPr>
        <w:t>Supported</w:t>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XTIDTRM</w:instrText>
      </w:r>
      <w:r w:rsidR="00962FFC" w:rsidRPr="006B2FCC">
        <w:rPr>
          <w:vanish/>
        </w:rPr>
        <w:instrText>:</w:instrText>
      </w:r>
      <w:r w:rsidR="00962FFC" w:rsidRPr="006B2FCC">
        <w:instrTex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$$SETSTAT^XTID</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Toolkit:Set Replacement Terms (Term/Concept):SETRPLC^XTIDTRM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Reference Type:Supported:$$SETRPLC^XTIDTRM</w:instrText>
      </w:r>
      <w:r w:rsidR="00962FFC">
        <w:instrText>”</w:instrText>
      </w:r>
      <w:r w:rsidR="00962FFC" w:rsidRPr="006B2FCC">
        <w:instrText xml:space="preserve"> </w:instrText>
      </w:r>
      <w:r w:rsidR="00962FFC"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962FFC" w:rsidRPr="006B2FCC">
        <w:rPr>
          <w:szCs w:val="22"/>
        </w:rPr>
        <w:t>Toolkit—Data Standardization</w:t>
      </w:r>
    </w:p>
    <w:p w:rsidR="00A81607" w:rsidRPr="0084064A" w:rsidRDefault="00A81607" w:rsidP="00A81607">
      <w:pPr>
        <w:pStyle w:val="APIText"/>
        <w:keepNext/>
        <w:keepLines/>
      </w:pPr>
      <w:r>
        <w:rPr>
          <w:b/>
        </w:rPr>
        <w:t>ICR #:</w:t>
      </w:r>
      <w:r w:rsidRPr="0084064A">
        <w:tab/>
      </w:r>
      <w:r w:rsidR="00962FFC" w:rsidRPr="006B2FCC">
        <w:t>5078</w:t>
      </w:r>
    </w:p>
    <w:p w:rsidR="00A81607" w:rsidRPr="0084064A" w:rsidRDefault="00A81607" w:rsidP="00A81607">
      <w:pPr>
        <w:pStyle w:val="APIText"/>
        <w:keepNext/>
        <w:keepLines/>
      </w:pPr>
      <w:r w:rsidRPr="006B2FCC">
        <w:rPr>
          <w:b/>
        </w:rPr>
        <w:t>Description</w:t>
      </w:r>
      <w:r>
        <w:rPr>
          <w:b/>
        </w:rPr>
        <w:t>:</w:t>
      </w:r>
      <w:r w:rsidRPr="0084064A">
        <w:tab/>
      </w:r>
      <w:r w:rsidR="00962FFC" w:rsidRPr="006B2FCC">
        <w:rPr>
          <w:szCs w:val="22"/>
        </w:rPr>
        <w:t>This extrinsic function sets the REPLACED BY VHA STANDARD TERM field (#99.97).</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962FFC" w:rsidRPr="00962FFC">
        <w:rPr>
          <w:rFonts w:ascii="Courier New" w:hAnsi="Courier New" w:cs="Courier New"/>
          <w:sz w:val="18"/>
          <w:szCs w:val="18"/>
        </w:rPr>
        <w:t>$$SETRPLC^XTIDTRM(file,ien,rplcmnt)</w:t>
      </w:r>
    </w:p>
    <w:p w:rsidR="00A81607" w:rsidRPr="00672B04" w:rsidRDefault="00A81607" w:rsidP="000949F2">
      <w:pPr>
        <w:pStyle w:val="APIParameters"/>
        <w:keepNext/>
        <w:keepLines/>
        <w:ind w:left="4147" w:hanging="4147"/>
      </w:pPr>
      <w:r w:rsidRPr="009D2D3D">
        <w:rPr>
          <w:b/>
        </w:rPr>
        <w:t>Input Parameters:</w:t>
      </w:r>
      <w:r w:rsidRPr="009D2D3D">
        <w:rPr>
          <w:b/>
        </w:rPr>
        <w:tab/>
      </w:r>
      <w:r w:rsidR="00962FFC" w:rsidRPr="006B2FCC">
        <w:rPr>
          <w:szCs w:val="22"/>
        </w:rPr>
        <w:t>file:</w:t>
      </w:r>
      <w:r w:rsidRPr="00672B04">
        <w:tab/>
      </w:r>
      <w:r w:rsidR="00962FFC" w:rsidRPr="006B2FCC">
        <w:rPr>
          <w:szCs w:val="22"/>
        </w:rPr>
        <w:t>(required) File number</w:t>
      </w:r>
      <w:r w:rsidR="00962FFC">
        <w:rPr>
          <w:szCs w:val="22"/>
        </w:rPr>
        <w:t>.</w:t>
      </w:r>
    </w:p>
    <w:p w:rsidR="00A81607" w:rsidRDefault="00A81607" w:rsidP="000949F2">
      <w:pPr>
        <w:pStyle w:val="APIParameters"/>
        <w:keepNext/>
        <w:keepLines/>
        <w:ind w:left="4147" w:hanging="4147"/>
        <w:rPr>
          <w:szCs w:val="22"/>
        </w:rPr>
      </w:pPr>
      <w:r>
        <w:rPr>
          <w:b/>
        </w:rPr>
        <w:tab/>
      </w:r>
      <w:r w:rsidR="00962FFC" w:rsidRPr="006B2FCC">
        <w:rPr>
          <w:szCs w:val="22"/>
        </w:rPr>
        <w:t>ien:</w:t>
      </w:r>
      <w:r>
        <w:rPr>
          <w:b/>
        </w:rPr>
        <w:tab/>
      </w:r>
      <w:r w:rsidR="00962FFC" w:rsidRPr="006B2FCC">
        <w:rPr>
          <w:szCs w:val="22"/>
        </w:rPr>
        <w:t xml:space="preserve">(required) </w:t>
      </w:r>
      <w:r w:rsidR="00962FFC">
        <w:rPr>
          <w:szCs w:val="22"/>
        </w:rPr>
        <w:t>Internal Entry N</w:t>
      </w:r>
      <w:r w:rsidR="00962FFC" w:rsidRPr="006B2FCC">
        <w:rPr>
          <w:szCs w:val="22"/>
        </w:rPr>
        <w:t>umber</w:t>
      </w:r>
      <w:r w:rsidR="00962FFC">
        <w:rPr>
          <w:szCs w:val="22"/>
        </w:rPr>
        <w:t xml:space="preserve"> (IEN).</w:t>
      </w:r>
    </w:p>
    <w:p w:rsidR="00962FFC" w:rsidRDefault="00962FFC" w:rsidP="00A81607">
      <w:pPr>
        <w:pStyle w:val="APIParameters"/>
        <w:ind w:left="4147" w:hanging="4147"/>
      </w:pPr>
      <w:r>
        <w:rPr>
          <w:szCs w:val="22"/>
        </w:rPr>
        <w:tab/>
      </w:r>
      <w:r w:rsidRPr="006B2FCC">
        <w:rPr>
          <w:szCs w:val="22"/>
        </w:rPr>
        <w:t>rplcmnt</w:t>
      </w:r>
      <w:r>
        <w:rPr>
          <w:szCs w:val="22"/>
        </w:rPr>
        <w:t>:</w:t>
      </w:r>
      <w:r>
        <w:rPr>
          <w:szCs w:val="22"/>
        </w:rPr>
        <w:tab/>
      </w:r>
      <w:r w:rsidRPr="006B2FCC">
        <w:rPr>
          <w:szCs w:val="22"/>
        </w:rPr>
        <w:t>(required) Entry number of replacement term.</w:t>
      </w:r>
    </w:p>
    <w:p w:rsidR="00A81607" w:rsidRDefault="00A81607" w:rsidP="000949F2">
      <w:pPr>
        <w:pStyle w:val="APIParameters"/>
        <w:keepNext/>
        <w:keepLines/>
      </w:pPr>
      <w:r w:rsidRPr="009D2D3D">
        <w:rPr>
          <w:b/>
        </w:rPr>
        <w:t>Output</w:t>
      </w:r>
      <w:r w:rsidR="000949F2">
        <w:rPr>
          <w:b/>
        </w:rPr>
        <w:t xml:space="preserve"> Variables</w:t>
      </w:r>
      <w:r w:rsidRPr="009D2D3D">
        <w:rPr>
          <w:b/>
        </w:rPr>
        <w:t>:</w:t>
      </w:r>
      <w:r w:rsidRPr="009D2D3D">
        <w:rPr>
          <w:b/>
        </w:rPr>
        <w:tab/>
      </w:r>
      <w:r w:rsidR="000949F2">
        <w:t>X:</w:t>
      </w:r>
      <w:r w:rsidR="000949F2">
        <w:tab/>
        <w:t>Results:</w:t>
      </w:r>
    </w:p>
    <w:p w:rsidR="000949F2" w:rsidRPr="000949F2" w:rsidRDefault="000949F2" w:rsidP="000949F2">
      <w:pPr>
        <w:pStyle w:val="APIParametersListBullet"/>
        <w:keepNext/>
        <w:keepLines/>
      </w:pPr>
      <w:r w:rsidRPr="000949F2">
        <w:rPr>
          <w:rFonts w:ascii="Verdana" w:hAnsi="Verdana"/>
          <w:b/>
          <w:sz w:val="19"/>
          <w:szCs w:val="19"/>
        </w:rPr>
        <w:t>1 (success)—</w:t>
      </w:r>
      <w:r>
        <w:rPr>
          <w:rFonts w:ascii="Verdana" w:hAnsi="Verdana"/>
          <w:sz w:val="19"/>
          <w:szCs w:val="19"/>
        </w:rPr>
        <w:t>If pointer to replacement term stored.</w:t>
      </w:r>
    </w:p>
    <w:p w:rsidR="000949F2" w:rsidRPr="00962FFC" w:rsidRDefault="000949F2" w:rsidP="000949F2">
      <w:pPr>
        <w:pStyle w:val="APIParametersListBullet"/>
      </w:pPr>
      <w:r w:rsidRPr="000949F2">
        <w:rPr>
          <w:rFonts w:ascii="Verdana" w:hAnsi="Verdana"/>
          <w:b/>
          <w:sz w:val="19"/>
          <w:szCs w:val="19"/>
        </w:rPr>
        <w:t>0 (failure)—</w:t>
      </w:r>
      <w:r>
        <w:rPr>
          <w:rFonts w:ascii="Verdana" w:hAnsi="Verdana"/>
          <w:sz w:val="19"/>
          <w:szCs w:val="19"/>
        </w:rPr>
        <w:t>If unable to store pointer to replacement term.</w:t>
      </w:r>
    </w:p>
    <w:p w:rsidR="00A81607" w:rsidRPr="00392534" w:rsidRDefault="00A81607" w:rsidP="00A81607">
      <w:pPr>
        <w:pStyle w:val="BodyText6"/>
      </w:pPr>
    </w:p>
    <w:p w:rsidR="004560D1" w:rsidRPr="006B2FCC" w:rsidRDefault="00CF001D" w:rsidP="00E22EEC">
      <w:pPr>
        <w:pStyle w:val="Heading4"/>
      </w:pPr>
      <w:bookmarkStart w:id="1360" w:name="_Toc458599379"/>
      <w:r>
        <w:t>Example</w:t>
      </w:r>
      <w:bookmarkEnd w:id="1360"/>
    </w:p>
    <w:p w:rsidR="004560D1" w:rsidRPr="006B2FCC" w:rsidRDefault="004560D1" w:rsidP="00E15246">
      <w:pPr>
        <w:pStyle w:val="BodyText"/>
        <w:keepNext/>
        <w:keepLines/>
      </w:pPr>
      <w:r w:rsidRPr="006B2FCC">
        <w:t>This extrinsic function sets X to 1 if Pointer to replacement term stored (i.e., success) or 0 if Unable to store pointer to replacement term (i.e., failure):</w:t>
      </w:r>
    </w:p>
    <w:p w:rsidR="004560D1" w:rsidRDefault="004560D1" w:rsidP="00E15246">
      <w:pPr>
        <w:pStyle w:val="CodeExample"/>
      </w:pPr>
      <w:r w:rsidRPr="006B2FCC">
        <w:t>&gt;S X=$$SE</w:t>
      </w:r>
      <w:r w:rsidR="007265B8">
        <w:t>TRPLC^XTIDTRM(File,IEN,Rplcmnt)</w:t>
      </w:r>
    </w:p>
    <w:p w:rsidR="007265B8" w:rsidRPr="006B2FCC" w:rsidRDefault="007265B8" w:rsidP="007265B8">
      <w:pPr>
        <w:pStyle w:val="BodyText6"/>
      </w:pPr>
    </w:p>
    <w:p w:rsidR="00D0050B" w:rsidRPr="006B2FCC" w:rsidRDefault="003F593B" w:rsidP="002A3730">
      <w:pPr>
        <w:pStyle w:val="Heading2"/>
      </w:pPr>
      <w:bookmarkStart w:id="1361" w:name="_Toc158517299"/>
      <w:bookmarkStart w:id="1362" w:name="_Ref241381093"/>
      <w:r>
        <w:br w:type="page"/>
      </w:r>
      <w:bookmarkStart w:id="1363" w:name="_Ref357667485"/>
      <w:bookmarkStart w:id="1364" w:name="_Toc458599380"/>
      <w:r w:rsidR="00D0050B" w:rsidRPr="006B2FCC">
        <w:lastRenderedPageBreak/>
        <w:t>Toolkit—Duplicate Record Merge</w:t>
      </w:r>
      <w:bookmarkEnd w:id="1361"/>
      <w:bookmarkEnd w:id="1362"/>
      <w:bookmarkEnd w:id="1363"/>
      <w:bookmarkEnd w:id="1364"/>
    </w:p>
    <w:p w:rsidR="00413AE7" w:rsidRDefault="00413AE7" w:rsidP="00413AE7">
      <w:pPr>
        <w:pStyle w:val="Heading3"/>
      </w:pPr>
      <w:bookmarkStart w:id="1365" w:name="_Ref421542374"/>
      <w:bookmarkStart w:id="1366" w:name="_Toc458599381"/>
      <w:r>
        <w:t>Overview</w:t>
      </w:r>
      <w:bookmarkEnd w:id="1365"/>
      <w:bookmarkEnd w:id="1366"/>
    </w:p>
    <w:p w:rsidR="00D0050B" w:rsidRPr="006B2FCC" w:rsidRDefault="007265B8" w:rsidP="00E15246">
      <w:pPr>
        <w:pStyle w:val="BodyText"/>
        <w:keepNext/>
        <w:keepLines/>
      </w:pPr>
      <w:r w:rsidRPr="006B2FCC">
        <w:fldChar w:fldCharType="begin"/>
      </w:r>
      <w:r w:rsidRPr="006B2FCC">
        <w:instrText xml:space="preserve"> XE </w:instrText>
      </w:r>
      <w:r w:rsidR="009F58E4">
        <w:instrText>“</w:instrText>
      </w:r>
      <w:r w:rsidRPr="006B2FCC">
        <w:instrText xml:space="preserve">Toolkit:Duplicate Record Merge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Duplicate Record Merge:Toolkit </w:instrText>
      </w:r>
      <w:r w:rsidR="00F92D1F">
        <w:instrText>APIs</w:instrText>
      </w:r>
      <w:r w:rsidR="009F58E4">
        <w:instrText>”</w:instrText>
      </w:r>
      <w:r w:rsidRPr="006B2FCC">
        <w:instrText xml:space="preserve"> </w:instrText>
      </w:r>
      <w:r w:rsidRPr="006B2FCC">
        <w:fldChar w:fldCharType="end"/>
      </w:r>
      <w:r w:rsidR="00D0050B" w:rsidRPr="006B2FCC">
        <w:t>A file in which entries need to be merged can be entered in the DUPLICATE RESOLUTION file (#15.1)</w:t>
      </w:r>
      <w:r w:rsidR="001930D4" w:rsidRPr="006B2FCC">
        <w:fldChar w:fldCharType="begin"/>
      </w:r>
      <w:r w:rsidR="001930D4" w:rsidRPr="006B2FCC">
        <w:instrText xml:space="preserve"> XE </w:instrText>
      </w:r>
      <w:r w:rsidR="009F58E4">
        <w:instrText>“</w:instrText>
      </w:r>
      <w:r w:rsidR="001930D4" w:rsidRPr="006B2FCC">
        <w:instrText>DUPLICATE RESOLUTION File (#15.1)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RESOLUTION (#15.1)</w:instrText>
      </w:r>
      <w:r w:rsidR="009F58E4">
        <w:instrText>”</w:instrText>
      </w:r>
      <w:r w:rsidR="001930D4" w:rsidRPr="006B2FCC">
        <w:instrText xml:space="preserve"> </w:instrText>
      </w:r>
      <w:r w:rsidR="001930D4" w:rsidRPr="006B2FCC">
        <w:fldChar w:fldCharType="end"/>
      </w:r>
      <w:r w:rsidR="00D0050B" w:rsidRPr="006B2FCC">
        <w:t xml:space="preserve">. This requires adding the file as one that can be selected as the variable pointer, and search criteria would usually need to be specified to assist in identifying potential duplicate pairs (although an option can be </w:t>
      </w:r>
      <w:r w:rsidR="00E90828" w:rsidRPr="006B2FCC">
        <w:t>used</w:t>
      </w:r>
      <w:r w:rsidR="00D0050B" w:rsidRPr="006B2FCC">
        <w:t xml:space="preserve"> by which selected pairs can be added directly to the DUPLICATE RECORD file (#15)</w:t>
      </w:r>
      <w:r w:rsidR="001930D4" w:rsidRPr="006B2FCC">
        <w:fldChar w:fldCharType="begin"/>
      </w:r>
      <w:r w:rsidR="001930D4" w:rsidRPr="006B2FCC">
        <w:instrText xml:space="preserve"> XE </w:instrText>
      </w:r>
      <w:r w:rsidR="009F58E4">
        <w:instrText>“</w:instrText>
      </w:r>
      <w:r w:rsidR="001930D4" w:rsidRPr="006B2FCC">
        <w:instrText>DUPLICATE RECORD File (#15)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as verified duplicates). Verified duplicate pairs may be </w:t>
      </w:r>
      <w:r w:rsidR="00DD2EAB">
        <w:t>ap</w:t>
      </w:r>
      <w:r w:rsidR="00D0050B" w:rsidRPr="006B2FCC">
        <w:t xml:space="preserve">proved for merging, and a merge process generated for those </w:t>
      </w:r>
      <w:r w:rsidR="00DD2EAB">
        <w:t>ap</w:t>
      </w:r>
      <w:r w:rsidR="00D0050B" w:rsidRPr="006B2FCC">
        <w:t>proved pairs. A DUPLICATE RECORD file (#15)</w:t>
      </w:r>
      <w:r w:rsidR="001930D4" w:rsidRPr="006B2FCC">
        <w:fldChar w:fldCharType="begin"/>
      </w:r>
      <w:r w:rsidR="001930D4" w:rsidRPr="006B2FCC">
        <w:instrText xml:space="preserve"> XE </w:instrText>
      </w:r>
      <w:r w:rsidR="009F58E4">
        <w:instrText>“</w:instrText>
      </w:r>
      <w:r w:rsidR="001930D4" w:rsidRPr="006B2FCC">
        <w:instrText>DUPLICATE RECORD File (#15)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entry </w:t>
      </w:r>
      <w:r w:rsidR="008E3D1D">
        <w:t>also has</w:t>
      </w:r>
      <w:r w:rsidR="00D0050B" w:rsidRPr="006B2FCC">
        <w:t xml:space="preserve"> handle files that are </w:t>
      </w:r>
      <w:r w:rsidR="00D0050B" w:rsidRPr="008E3D1D">
        <w:rPr>
          <w:i/>
        </w:rPr>
        <w:t>not</w:t>
      </w:r>
      <w:r w:rsidR="00D0050B" w:rsidRPr="006B2FCC">
        <w:t xml:space="preserve"> associated as normal pointers identified in the PACKAGE file (#9.4)</w:t>
      </w:r>
      <w:r w:rsidR="001930D4" w:rsidRPr="006B2FCC">
        <w:fldChar w:fldCharType="begin"/>
      </w:r>
      <w:r w:rsidR="001930D4" w:rsidRPr="006B2FCC">
        <w:instrText xml:space="preserve"> XE </w:instrText>
      </w:r>
      <w:r w:rsidR="009F58E4">
        <w:instrText>“</w:instrText>
      </w:r>
      <w:r w:rsidR="001930D4" w:rsidRPr="006B2FCC">
        <w:instrText>PACKAGE file (#9.4)</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Files:PACKAGE (#9.4)</w:instrText>
      </w:r>
      <w:r w:rsidR="009F58E4">
        <w:instrText>”</w:instrText>
      </w:r>
      <w:r w:rsidR="001930D4" w:rsidRPr="006B2FCC">
        <w:instrText xml:space="preserve"> </w:instrText>
      </w:r>
      <w:r w:rsidR="001930D4" w:rsidRPr="006B2FCC">
        <w:fldChar w:fldCharType="end"/>
      </w:r>
      <w:r w:rsidR="00D0050B" w:rsidRPr="006B2FCC">
        <w:t xml:space="preserve"> under the AFFECTS RECORD MERGE subfile with special processing routines.</w:t>
      </w:r>
    </w:p>
    <w:p w:rsidR="00D0050B" w:rsidRPr="006B2FCC" w:rsidRDefault="00376F27" w:rsidP="007265B8">
      <w:pPr>
        <w:pStyle w:val="Caution"/>
      </w:pPr>
      <w:r>
        <w:rPr>
          <w:noProof/>
          <w:lang w:eastAsia="en-US"/>
        </w:rPr>
        <w:drawing>
          <wp:inline distT="0" distB="0" distL="0" distR="0" wp14:anchorId="0488C4BA" wp14:editId="0DEFD7C2">
            <wp:extent cx="409575" cy="409575"/>
            <wp:effectExtent l="0" t="0" r="9525" b="9525"/>
            <wp:docPr id="667" name="Picture 6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265B8">
        <w:tab/>
      </w:r>
      <w:r w:rsidR="007265B8" w:rsidRPr="006B2FCC">
        <w:t xml:space="preserve">CAUTION: If a file has related files that are </w:t>
      </w:r>
      <w:r w:rsidR="007265B8" w:rsidRPr="008D005D">
        <w:rPr>
          <w:i/>
        </w:rPr>
        <w:t>not</w:t>
      </w:r>
      <w:r w:rsidR="007265B8" w:rsidRPr="006B2FCC">
        <w:t xml:space="preserve"> normal pointers, they should be handled only as entries in the duplicate record file and the Kernel Toolkit options used for merges involving the file.</w:t>
      </w:r>
    </w:p>
    <w:p w:rsidR="00D0050B" w:rsidRPr="006B2FCC" w:rsidRDefault="00D0050B" w:rsidP="00E15246">
      <w:pPr>
        <w:pStyle w:val="BodyText"/>
      </w:pPr>
      <w:r w:rsidRPr="006B2FCC">
        <w:t xml:space="preserve">The merge utility of Kernel Toolkit as revised by </w:t>
      </w:r>
      <w:r w:rsidR="00B004B0">
        <w:t>Kernel Toolkit patch X</w:t>
      </w:r>
      <w:r w:rsidRPr="006B2FCC">
        <w:t xml:space="preserve">T*7.3*23 provides an entry point that is available to developers for the merging of one or more pairs of records (a FROM record and a TO record) in a specified file. The merge process merges the data of the FROM record into that of the TO record and deletes the FROM record, restoring by a hard set only the zero node with the .01 value on it until the merge process is completed (such that any references to that location via pointers </w:t>
      </w:r>
      <w:r w:rsidR="008E3D1D">
        <w:t>does</w:t>
      </w:r>
      <w:r w:rsidRPr="006B2FCC">
        <w:t xml:space="preserve"> </w:t>
      </w:r>
      <w:r w:rsidRPr="008E3D1D">
        <w:rPr>
          <w:i/>
        </w:rPr>
        <w:t>not</w:t>
      </w:r>
      <w:r w:rsidRPr="006B2FCC">
        <w:t xml:space="preserve"> error out). Any files that contain entries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with the data pairs are then also merged (and any files that are related to them by DINUM as well). Any pointers that can be identified </w:t>
      </w:r>
      <w:r w:rsidR="00E90828" w:rsidRPr="006B2FCC">
        <w:t>r</w:t>
      </w:r>
      <w:r w:rsidR="00E90828">
        <w:t>ap</w:t>
      </w:r>
      <w:r w:rsidR="00E90828" w:rsidRPr="006B2FCC">
        <w:t>idly</w:t>
      </w:r>
      <w:r w:rsidRPr="006B2FCC">
        <w:t xml:space="preserve"> by cross-references are modified so that references for the FROM entry become references to the TO entry instead. Following this, any files that contain other pointers are searched entry by entry to test for pointers to a FROM entry, and when found are modified to reference the TO entry. This search for pointer values is the most time consuming part of the entire process and may take an extended period depending upon the number of files that </w:t>
      </w:r>
      <w:r w:rsidR="004117F1" w:rsidRPr="004117F1">
        <w:rPr>
          <w:i/>
        </w:rPr>
        <w:t>must</w:t>
      </w:r>
      <w:r w:rsidRPr="006B2FCC">
        <w:t xml:space="preserve"> be searched, the number of entries in those files, and how many levels </w:t>
      </w:r>
      <w:r w:rsidR="00B37E58" w:rsidRPr="006B2FCC">
        <w:t>at which</w:t>
      </w:r>
      <w:r w:rsidRPr="006B2FCC">
        <w:t xml:space="preserve"> sub</w:t>
      </w:r>
      <w:r w:rsidR="00B37E58" w:rsidRPr="006B2FCC">
        <w:t>files pointers may be located</w:t>
      </w:r>
      <w:r w:rsidRPr="006B2FCC">
        <w:t>. Since the search through these files take</w:t>
      </w:r>
      <w:r w:rsidR="008E3D1D">
        <w:t>s</w:t>
      </w:r>
      <w:r w:rsidRPr="006B2FCC">
        <w:t xml:space="preserve"> the same period of time independent of the number of pairs that are being merged, it is suggested that as many pairs as convenient be combined in one process. At the end of the conversion of these pointers, the zero node stubs </w:t>
      </w:r>
      <w:r w:rsidR="008E3D1D">
        <w:t>are</w:t>
      </w:r>
      <w:r w:rsidRPr="006B2FCC">
        <w:t xml:space="preserve"> removed from the primary file and all related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w:t>
      </w:r>
    </w:p>
    <w:p w:rsidR="00D0050B" w:rsidRPr="006B2FCC" w:rsidRDefault="00D0050B" w:rsidP="00E15246">
      <w:pPr>
        <w:pStyle w:val="BodyText"/>
      </w:pPr>
      <w:r w:rsidRPr="006B2FCC">
        <w:t>The merge process is a single job that is tracked with frequent updates on location and status from start to finish. The job can be stopped at any time if necessary using TaskMan utilities (or in the event of a system crash, etc.) and restarted at the point of interruption at a later time.</w:t>
      </w:r>
    </w:p>
    <w:p w:rsidR="00D0050B" w:rsidRPr="006B2FCC" w:rsidRDefault="005B4B8A" w:rsidP="008D005D">
      <w:pPr>
        <w:pStyle w:val="Heading4"/>
      </w:pPr>
      <w:bookmarkStart w:id="1367" w:name="_Toc458599382"/>
      <w:r>
        <w:t>Manner in which data is Merged</w:t>
      </w:r>
      <w:bookmarkEnd w:id="1367"/>
    </w:p>
    <w:p w:rsidR="00D0050B" w:rsidRPr="006B2FCC" w:rsidRDefault="00D0050B" w:rsidP="00E15246">
      <w:pPr>
        <w:pStyle w:val="BodyText"/>
      </w:pPr>
      <w:r w:rsidRPr="006B2FCC">
        <w:t>When a primary file or a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 entries are merged, any top level (single value) fields that are present in the FROM entry that are </w:t>
      </w:r>
      <w:r w:rsidR="004117F1" w:rsidRPr="004117F1">
        <w:rPr>
          <w:i/>
        </w:rPr>
        <w:t>not</w:t>
      </w:r>
      <w:r w:rsidRPr="006B2FCC">
        <w:t xml:space="preserve"> present in the TO entry </w:t>
      </w:r>
      <w:r w:rsidR="008E3D1D">
        <w:t>is</w:t>
      </w:r>
      <w:r w:rsidRPr="006B2FCC">
        <w:t xml:space="preserve"> merged into the TO entries data. Any of these fields that contain cross-references </w:t>
      </w:r>
      <w:r w:rsidR="008E3D1D">
        <w:t>are</w:t>
      </w:r>
      <w:r w:rsidRPr="006B2FCC">
        <w:t xml:space="preserve"> entered using a VA FileMan utility (</w:t>
      </w:r>
      <w:smartTag w:uri="urn:schemas-microsoft-com:office:smarttags" w:element="stockticker">
        <w:r w:rsidRPr="006B2FCC">
          <w:t>FILE</w:t>
        </w:r>
      </w:smartTag>
      <w:r w:rsidRPr="006B2FCC">
        <w:t xml:space="preserve">^DIE) so that the cross-references </w:t>
      </w:r>
      <w:r w:rsidR="008E3D1D">
        <w:t>are</w:t>
      </w:r>
      <w:r w:rsidRPr="006B2FCC">
        <w:t xml:space="preserve"> fired. Other fields (those </w:t>
      </w:r>
      <w:r w:rsidRPr="008E3D1D">
        <w:rPr>
          <w:i/>
        </w:rPr>
        <w:t>without</w:t>
      </w:r>
      <w:r w:rsidRPr="006B2FCC">
        <w:t xml:space="preserve"> cross-references) </w:t>
      </w:r>
      <w:r w:rsidR="008E3D1D">
        <w:t>are</w:t>
      </w:r>
      <w:r w:rsidRPr="006B2FCC">
        <w:t xml:space="preserve"> directly set into the data global.</w:t>
      </w:r>
    </w:p>
    <w:p w:rsidR="00D0050B" w:rsidRPr="006B2FCC" w:rsidRDefault="00D0050B" w:rsidP="00E15246">
      <w:pPr>
        <w:pStyle w:val="BodyText"/>
      </w:pPr>
      <w:r w:rsidRPr="006B2FCC">
        <w:lastRenderedPageBreak/>
        <w:t>If a subfile entry</w:t>
      </w:r>
      <w:r w:rsidR="001930D4" w:rsidRPr="006B2FCC">
        <w:t xml:space="preserve"> (Multiple)</w:t>
      </w:r>
      <w:r w:rsidRPr="006B2FCC">
        <w:t xml:space="preserve"> exists in the FROM record that is </w:t>
      </w:r>
      <w:r w:rsidR="004117F1" w:rsidRPr="004117F1">
        <w:rPr>
          <w:i/>
        </w:rPr>
        <w:t>not</w:t>
      </w:r>
      <w:r w:rsidRPr="006B2FCC">
        <w:t xml:space="preserve"> present in the TO record (as identified by the .01 value), that entry </w:t>
      </w:r>
      <w:r w:rsidR="008E3D1D">
        <w:t>is</w:t>
      </w:r>
      <w:r w:rsidRPr="006B2FCC">
        <w:t xml:space="preserve"> created with a VA FileMan utility (UPDATE^DIE) and the rest of the subfile merged over into the TO record and the cross-references within the subfile and any descendent subfiles run.</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FROM record and an identical .01 value exists in the TO record, the subfile in the FROM record </w:t>
      </w:r>
      <w:r w:rsidR="008E3D1D">
        <w:t>is</w:t>
      </w:r>
      <w:r w:rsidRPr="006B2FCC">
        <w:t xml:space="preserve"> searched for any descendent subfiles that are </w:t>
      </w:r>
      <w:r w:rsidR="004117F1" w:rsidRPr="004117F1">
        <w:rPr>
          <w:i/>
        </w:rPr>
        <w:t>not</w:t>
      </w:r>
      <w:r w:rsidRPr="006B2FCC">
        <w:t xml:space="preserve"> present in the TO record subfile. If such a subfile is found it </w:t>
      </w:r>
      <w:r w:rsidR="008E3D1D">
        <w:t>is</w:t>
      </w:r>
      <w:r w:rsidRPr="006B2FCC">
        <w:t xml:space="preserve"> merged into the subfile in the TO record and any cross-references in the merged subfile run.</w:t>
      </w:r>
    </w:p>
    <w:p w:rsidR="005F6D1C" w:rsidRDefault="00D0050B" w:rsidP="00E15246">
      <w:pPr>
        <w:pStyle w:val="BodyText"/>
      </w:pPr>
      <w:r w:rsidRPr="006B2FCC">
        <w:t>For fields that are simple pointers to the primary file (or any other file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to the primary file) the reference to the FROM record </w:t>
      </w:r>
      <w:r w:rsidR="008E3D1D">
        <w:t>is</w:t>
      </w:r>
      <w:r w:rsidRPr="006B2FCC">
        <w:t xml:space="preserve"> changed to a reference to the TO record. If the field contains a cross-reference this editing </w:t>
      </w:r>
      <w:r w:rsidR="008E3D1D">
        <w:t>is</w:t>
      </w:r>
      <w:r w:rsidRPr="006B2FCC">
        <w:t xml:space="preserve"> performed using a VA FileMan Utility call (</w:t>
      </w:r>
      <w:smartTag w:uri="urn:schemas-microsoft-com:office:smarttags" w:element="stockticker">
        <w:r w:rsidRPr="006B2FCC">
          <w:t>FILE</w:t>
        </w:r>
      </w:smartTag>
      <w:r w:rsidRPr="006B2FCC">
        <w:t xml:space="preserve">^DIE), otherwise it </w:t>
      </w:r>
      <w:r w:rsidR="008E3D1D">
        <w:t>is</w:t>
      </w:r>
      <w:r w:rsidRPr="006B2FCC">
        <w:t xml:space="preserve"> set directly into the global node.</w:t>
      </w:r>
    </w:p>
    <w:p w:rsidR="005F6D1C" w:rsidRDefault="005F6D1C" w:rsidP="00CE5BC8">
      <w:pPr>
        <w:pStyle w:val="Heading2"/>
      </w:pPr>
      <w:bookmarkStart w:id="1368" w:name="_Ref442366223"/>
      <w:bookmarkStart w:id="1369" w:name="_Toc458599383"/>
      <w:r>
        <w:t>Developing a File Merge Capability</w:t>
      </w:r>
      <w:bookmarkEnd w:id="1368"/>
      <w:bookmarkEnd w:id="1369"/>
    </w:p>
    <w:p w:rsidR="005F6D1C" w:rsidRDefault="004423E8" w:rsidP="00CE5BC8">
      <w:pPr>
        <w:pStyle w:val="BodyText"/>
        <w:keepNext/>
        <w:keepLines/>
      </w:pPr>
      <w:r>
        <w:fldChar w:fldCharType="begin"/>
      </w:r>
      <w:r>
        <w:instrText xml:space="preserve"> XE</w:instrText>
      </w:r>
      <w:r w:rsidR="00C91C44">
        <w:instrText xml:space="preserve"> </w:instrText>
      </w:r>
      <w:r>
        <w:instrText xml:space="preserve">"Duplicate Resolution Utilities:Customized Merge" </w:instrText>
      </w:r>
      <w:r>
        <w:fldChar w:fldCharType="end"/>
      </w:r>
      <w:r>
        <w:fldChar w:fldCharType="begin"/>
      </w:r>
      <w:r>
        <w:instrText xml:space="preserve"> XE</w:instrText>
      </w:r>
      <w:r w:rsidR="00C91C44">
        <w:instrText xml:space="preserve"> </w:instrText>
      </w:r>
      <w:r>
        <w:instrText xml:space="preserve">"Customized Merge" </w:instrText>
      </w:r>
      <w:r>
        <w:fldChar w:fldCharType="end"/>
      </w:r>
      <w:r w:rsidR="005F6D1C">
        <w:t>This topic provides developers with a set of instructions to follow in building a merge capability for a file</w:t>
      </w:r>
      <w:r w:rsidR="005F6D1C">
        <w:fldChar w:fldCharType="begin"/>
      </w:r>
      <w:r w:rsidR="005F6D1C">
        <w:instrText xml:space="preserve"> XE</w:instrText>
      </w:r>
      <w:r w:rsidR="00C91C44">
        <w:instrText xml:space="preserve"> </w:instrText>
      </w:r>
      <w:r w:rsidR="005F6D1C">
        <w:instrText>"File Merge Capability</w:instrText>
      </w:r>
      <w:r>
        <w:instrText>:</w:instrText>
      </w:r>
      <w:r w:rsidR="005F6D1C">
        <w:instrText xml:space="preserve">Developing" </w:instrText>
      </w:r>
      <w:r w:rsidR="005F6D1C">
        <w:fldChar w:fldCharType="end"/>
      </w:r>
      <w:r w:rsidR="005F6D1C">
        <w:fldChar w:fldCharType="begin"/>
      </w:r>
      <w:r w:rsidR="005F6D1C">
        <w:instrText xml:space="preserve"> XE</w:instrText>
      </w:r>
      <w:r w:rsidR="00C91C44">
        <w:instrText xml:space="preserve"> </w:instrText>
      </w:r>
      <w:r w:rsidR="005F6D1C">
        <w:instrText>"Merge Capability</w:instrText>
      </w:r>
      <w:r>
        <w:instrText>:</w:instrText>
      </w:r>
      <w:r w:rsidR="005F6D1C">
        <w:instrText xml:space="preserve">Duplicate Resolution Utilities:Developing" </w:instrText>
      </w:r>
      <w:r w:rsidR="005F6D1C">
        <w:fldChar w:fldCharType="end"/>
      </w:r>
      <w:r w:rsidR="005F6D1C">
        <w:fldChar w:fldCharType="begin"/>
      </w:r>
      <w:r w:rsidR="005F6D1C">
        <w:instrText xml:space="preserve"> XE</w:instrText>
      </w:r>
      <w:r w:rsidR="00C91C44">
        <w:instrText xml:space="preserve"> </w:instrText>
      </w:r>
      <w:r w:rsidR="005F6D1C">
        <w:instrText>"Duplicate Resolution Utilities:Merge Capability</w:instrText>
      </w:r>
      <w:r>
        <w:instrText>:</w:instrText>
      </w:r>
      <w:r w:rsidR="005F6D1C">
        <w:instrText xml:space="preserve">Developing" </w:instrText>
      </w:r>
      <w:r w:rsidR="005F6D1C">
        <w:fldChar w:fldCharType="end"/>
      </w:r>
      <w:r w:rsidR="005F6D1C">
        <w:t xml:space="preserve">. After a developer identifies a file that has a substantial number of duplicates and that the nature and use of the file warrants a merge utility, he/she then follows the steps outlined </w:t>
      </w:r>
      <w:r>
        <w:t>in this section</w:t>
      </w:r>
      <w:r w:rsidR="005F6D1C">
        <w:t xml:space="preserve"> in developing that merge capability.</w:t>
      </w:r>
    </w:p>
    <w:p w:rsidR="005F6D1C" w:rsidRDefault="001D19F1" w:rsidP="00CE5BC8">
      <w:pPr>
        <w:pStyle w:val="BodyText"/>
      </w:pPr>
      <w:r>
        <w:t>For demonstration purposes, the rest of this section</w:t>
      </w:r>
      <w:r w:rsidR="004423E8">
        <w:t xml:space="preserve"> uses</w:t>
      </w:r>
      <w:r w:rsidR="005F6D1C">
        <w:t xml:space="preserve"> a specific example of developing a Patient Merge using the</w:t>
      </w:r>
      <w:r>
        <w:t xml:space="preserve"> Duplicate Resolution Utilities.</w:t>
      </w:r>
    </w:p>
    <w:p w:rsidR="004423E8" w:rsidRDefault="004423E8" w:rsidP="004423E8">
      <w:pPr>
        <w:pStyle w:val="Heading3"/>
      </w:pPr>
      <w:bookmarkStart w:id="1370" w:name="_Toc458599384"/>
      <w:r>
        <w:t>Step 1</w:t>
      </w:r>
      <w:bookmarkEnd w:id="1370"/>
    </w:p>
    <w:p w:rsidR="004423E8" w:rsidRDefault="005F6D1C" w:rsidP="004423E8">
      <w:pPr>
        <w:pStyle w:val="BodyText"/>
        <w:keepNext/>
        <w:keepLines/>
      </w:pPr>
      <w:r>
        <w:t xml:space="preserve">Notify the </w:t>
      </w:r>
      <w:r w:rsidR="004423E8">
        <w:t xml:space="preserve">Kernel </w:t>
      </w:r>
      <w:r>
        <w:t>Toolkit developers of the perceived need for a duplicate checking/merge capability for a particular file</w:t>
      </w:r>
      <w:r w:rsidR="004423E8">
        <w:t>. They will do the following:</w:t>
      </w:r>
    </w:p>
    <w:p w:rsidR="004423E8" w:rsidRPr="00B0233E" w:rsidRDefault="004423E8" w:rsidP="00977C88">
      <w:pPr>
        <w:pStyle w:val="ListNumber"/>
        <w:keepNext/>
        <w:keepLines/>
        <w:numPr>
          <w:ilvl w:val="0"/>
          <w:numId w:val="58"/>
        </w:numPr>
        <w:ind w:left="720"/>
      </w:pPr>
      <w:r w:rsidRPr="00B0233E">
        <w:t>A</w:t>
      </w:r>
      <w:r w:rsidR="005F6D1C" w:rsidRPr="00B0233E">
        <w:t>ssists the developer in deciding whether there is indeed a need for a Duplicate Resolution Ut</w:t>
      </w:r>
      <w:r w:rsidRPr="00B0233E">
        <w:t>ility for this particular file.</w:t>
      </w:r>
    </w:p>
    <w:p w:rsidR="004423E8" w:rsidRPr="00B0233E" w:rsidRDefault="004423E8" w:rsidP="009B4642">
      <w:pPr>
        <w:pStyle w:val="ListNumber"/>
        <w:keepNext/>
        <w:keepLines/>
      </w:pPr>
      <w:r w:rsidRPr="00B0233E">
        <w:t>A</w:t>
      </w:r>
      <w:r w:rsidR="005F6D1C" w:rsidRPr="00B0233E">
        <w:t>dd the file to the .01 and .02 variable pointer field definitions in the DUPLICATE RECORD file (#15)</w:t>
      </w:r>
      <w:r w:rsidR="005F6D1C" w:rsidRPr="00B0233E">
        <w:fldChar w:fldCharType="begin"/>
      </w:r>
      <w:r w:rsidR="005F6D1C" w:rsidRPr="00B0233E">
        <w:instrText xml:space="preserve"> XE</w:instrText>
      </w:r>
      <w:r w:rsidR="00C91C44" w:rsidRPr="00B0233E">
        <w:instrText xml:space="preserve"> </w:instrText>
      </w:r>
      <w:r w:rsidR="005F6D1C" w:rsidRPr="00B0233E">
        <w:instrText xml:space="preserve">"DUPLICATE RECORD file" </w:instrText>
      </w:r>
      <w:r w:rsidR="005F6D1C" w:rsidRPr="00B0233E">
        <w:fldChar w:fldCharType="end"/>
      </w:r>
      <w:r w:rsidR="005F6D1C" w:rsidRPr="00B0233E">
        <w:fldChar w:fldCharType="begin"/>
      </w:r>
      <w:r w:rsidR="005F6D1C" w:rsidRPr="00B0233E">
        <w:instrText xml:space="preserve"> XE</w:instrText>
      </w:r>
      <w:r w:rsidR="00C91C44" w:rsidRPr="00B0233E">
        <w:instrText xml:space="preserve"> </w:instrText>
      </w:r>
      <w:r w:rsidR="005F6D1C" w:rsidRPr="00B0233E">
        <w:instrText xml:space="preserve">"Duplicate Resolution Utilities:DUPLICATE RECORD file" </w:instrText>
      </w:r>
      <w:r w:rsidR="005F6D1C" w:rsidRPr="00B0233E">
        <w:fldChar w:fldCharType="end"/>
      </w:r>
      <w:r w:rsidR="005F6D1C" w:rsidRPr="00B0233E">
        <w:t>.</w:t>
      </w:r>
    </w:p>
    <w:p w:rsidR="005F6D1C" w:rsidRPr="00B0233E" w:rsidRDefault="004423E8" w:rsidP="00B0233E">
      <w:pPr>
        <w:pStyle w:val="ListNumber"/>
      </w:pPr>
      <w:r w:rsidRPr="00B0233E">
        <w:t>N</w:t>
      </w:r>
      <w:r w:rsidR="005F6D1C" w:rsidRPr="00B0233E">
        <w:t xml:space="preserve">otifies the application developer when the modified dictionary </w:t>
      </w:r>
      <w:r w:rsidR="00CE5BC8" w:rsidRPr="00B0233E">
        <w:t>is to be released to the field.</w:t>
      </w:r>
    </w:p>
    <w:p w:rsidR="005F6D1C" w:rsidRDefault="005F6D1C" w:rsidP="00CE5BC8">
      <w:pPr>
        <w:pStyle w:val="Heading3"/>
      </w:pPr>
      <w:bookmarkStart w:id="1371" w:name="_Toc458599385"/>
      <w:r>
        <w:lastRenderedPageBreak/>
        <w:t>Step 2</w:t>
      </w:r>
      <w:bookmarkEnd w:id="1371"/>
    </w:p>
    <w:p w:rsidR="005F6D1C" w:rsidRPr="00CE5BC8" w:rsidRDefault="005F6D1C" w:rsidP="004423E8">
      <w:pPr>
        <w:pStyle w:val="BodyText"/>
        <w:keepNext/>
        <w:keepLines/>
      </w:pPr>
      <w:r>
        <w:t>The developer needs to now communicate to the larger development community his/her intention to develop a merge capability for this file. All developers need to determine if the merging and deleting of records in this file affects their package in such a way that they need to have their own unique merge routine that deals with only their package's files. A developer usually has to write their own unique merge routine if any of the following conditions exist:</w:t>
      </w:r>
    </w:p>
    <w:p w:rsidR="005F6D1C" w:rsidRDefault="001D19F1" w:rsidP="004423E8">
      <w:pPr>
        <w:pStyle w:val="ListBullet"/>
        <w:keepNext/>
        <w:keepLines/>
      </w:pPr>
      <w:r>
        <w:t>P</w:t>
      </w:r>
      <w:r w:rsidR="005F6D1C">
        <w:t>atient pointer field is defined as a numeric or free text field rather than a pointer.</w:t>
      </w:r>
    </w:p>
    <w:p w:rsidR="005F6D1C" w:rsidRDefault="001D19F1" w:rsidP="004423E8">
      <w:pPr>
        <w:pStyle w:val="ListBullet"/>
        <w:keepNext/>
        <w:keepLines/>
      </w:pPr>
      <w:r>
        <w:t>D</w:t>
      </w:r>
      <w:r w:rsidR="005F6D1C">
        <w:t>eveloper wants their end users to complete some tas</w:t>
      </w:r>
      <w:r w:rsidR="00CE5BC8">
        <w:t>k prior to the merge occurring.</w:t>
      </w:r>
    </w:p>
    <w:p w:rsidR="005F6D1C" w:rsidRDefault="001D19F1" w:rsidP="004423E8">
      <w:pPr>
        <w:pStyle w:val="ListBullet"/>
        <w:keepNext/>
        <w:keepLines/>
      </w:pPr>
      <w:r>
        <w:t>There are</w:t>
      </w:r>
      <w:r w:rsidR="005F6D1C">
        <w:t xml:space="preserve"> compound cross references that include the patient pointer on another field but the cross reference is </w:t>
      </w:r>
      <w:r w:rsidR="004117F1" w:rsidRPr="004117F1">
        <w:rPr>
          <w:i/>
        </w:rPr>
        <w:t>not</w:t>
      </w:r>
      <w:r w:rsidR="005F6D1C">
        <w:t xml:space="preserve"> triggered by the c</w:t>
      </w:r>
      <w:r w:rsidR="00CE5BC8">
        <w:t>hanging of the patient pointer.</w:t>
      </w:r>
    </w:p>
    <w:p w:rsidR="005F6D1C" w:rsidRDefault="005F6D1C" w:rsidP="004423E8">
      <w:pPr>
        <w:pStyle w:val="ListBullet"/>
      </w:pPr>
      <w:r>
        <w:t xml:space="preserve">Merge (Duplicate Resolution Utilities) does </w:t>
      </w:r>
      <w:r w:rsidR="004117F1" w:rsidRPr="004117F1">
        <w:rPr>
          <w:i/>
        </w:rPr>
        <w:t>not</w:t>
      </w:r>
      <w:r>
        <w:t xml:space="preserve"> do what the package developer desires.</w:t>
      </w:r>
    </w:p>
    <w:p w:rsidR="005F6D1C" w:rsidRDefault="005F6D1C" w:rsidP="00CE5BC8">
      <w:pPr>
        <w:pStyle w:val="Heading3"/>
      </w:pPr>
      <w:bookmarkStart w:id="1372" w:name="_Toc458599386"/>
      <w:r>
        <w:t xml:space="preserve">Description </w:t>
      </w:r>
      <w:r w:rsidR="00CE5BC8">
        <w:t>of What Occurs during the Merge</w:t>
      </w:r>
      <w:bookmarkEnd w:id="1372"/>
    </w:p>
    <w:p w:rsidR="001D19F1" w:rsidRDefault="001D19F1" w:rsidP="001D19F1">
      <w:pPr>
        <w:pStyle w:val="BodyText"/>
        <w:keepNext/>
        <w:keepLines/>
      </w:pPr>
      <w:r>
        <w:t>The following is a brief description of what occurs during the merge process:</w:t>
      </w:r>
    </w:p>
    <w:p w:rsidR="001D19F1" w:rsidRDefault="005F6D1C" w:rsidP="00977C88">
      <w:pPr>
        <w:pStyle w:val="ListNumber"/>
        <w:keepNext/>
        <w:keepLines/>
        <w:numPr>
          <w:ilvl w:val="0"/>
          <w:numId w:val="59"/>
        </w:numPr>
        <w:ind w:left="720"/>
      </w:pPr>
      <w:r>
        <w:t>The base file (e.g.,</w:t>
      </w:r>
      <w:r w:rsidR="001D19F1">
        <w:t> </w:t>
      </w:r>
      <w:r>
        <w:t>PATIENT file, #2) is checked to see if it exists.</w:t>
      </w:r>
    </w:p>
    <w:p w:rsidR="001D19F1" w:rsidRDefault="001D19F1" w:rsidP="00977C88">
      <w:pPr>
        <w:pStyle w:val="ListNumber"/>
        <w:keepNext/>
        <w:keepLines/>
        <w:numPr>
          <w:ilvl w:val="0"/>
          <w:numId w:val="59"/>
        </w:numPr>
        <w:ind w:left="720"/>
      </w:pPr>
      <w:r>
        <w:t>T</w:t>
      </w:r>
      <w:r w:rsidR="005F6D1C">
        <w:t>he PT nodes (e.g.,</w:t>
      </w:r>
      <w:r>
        <w:t> </w:t>
      </w:r>
      <w:r w:rsidR="005F6D1C">
        <w:t>^DD(2,0,"PT",) are checked and any false positives are removed.</w:t>
      </w:r>
    </w:p>
    <w:p w:rsidR="001D19F1" w:rsidRDefault="001D19F1" w:rsidP="00977C88">
      <w:pPr>
        <w:pStyle w:val="ListNumber"/>
        <w:numPr>
          <w:ilvl w:val="0"/>
          <w:numId w:val="59"/>
        </w:numPr>
        <w:ind w:left="720"/>
      </w:pPr>
      <w:r>
        <w:t>C</w:t>
      </w:r>
      <w:r w:rsidR="005F6D1C">
        <w:t>reates a list of files and fields within those files that point to the file being merged (e.g.,</w:t>
      </w:r>
      <w:r>
        <w:t> </w:t>
      </w:r>
      <w:r w:rsidR="005F6D1C">
        <w:t>in this example the file being m</w:t>
      </w:r>
      <w:r>
        <w:t>erged is the PATIENT file, #2).</w:t>
      </w:r>
    </w:p>
    <w:p w:rsidR="005F6D1C" w:rsidRDefault="005F6D1C" w:rsidP="00977C88">
      <w:pPr>
        <w:pStyle w:val="ListNumber"/>
        <w:numPr>
          <w:ilvl w:val="0"/>
          <w:numId w:val="59"/>
        </w:numPr>
        <w:ind w:left="720"/>
      </w:pPr>
      <w:r>
        <w:t>If a file is pointing to the file being merged by its .01 field, and if that .01 field is DINUM, then all files/fields that point to that file are also gathered. The DINUM rule also applies to that file and any files pointing to it, to any depth.</w:t>
      </w:r>
    </w:p>
    <w:p w:rsidR="005F6D1C" w:rsidRPr="00CE5BC8" w:rsidRDefault="005F6D1C" w:rsidP="00B0233E">
      <w:pPr>
        <w:pStyle w:val="ListNumber"/>
        <w:keepNext/>
        <w:keepLines/>
      </w:pPr>
      <w:r>
        <w:t>Each file/field is checked and re-pointed/merged as follows</w:t>
      </w:r>
      <w:r w:rsidR="00CE5BC8">
        <w:t>:</w:t>
      </w:r>
    </w:p>
    <w:p w:rsidR="005F6D1C" w:rsidRDefault="005F6D1C" w:rsidP="001D19F1">
      <w:pPr>
        <w:pStyle w:val="ListBulletIndent2"/>
        <w:keepNext/>
        <w:keepLines/>
      </w:pPr>
      <w:r>
        <w:t xml:space="preserve">If the field pointing is </w:t>
      </w:r>
      <w:r w:rsidRPr="00C80F1F">
        <w:rPr>
          <w:i/>
        </w:rPr>
        <w:t>not</w:t>
      </w:r>
      <w:r>
        <w:t xml:space="preserve"> a .01 field, the "</w:t>
      </w:r>
      <w:r w:rsidR="001D19F1">
        <w:t>FROM</w:t>
      </w:r>
      <w:r>
        <w:t xml:space="preserve"> entry" is changed to the "</w:t>
      </w:r>
      <w:r w:rsidR="001D19F1">
        <w:t>TO</w:t>
      </w:r>
      <w:r>
        <w:t xml:space="preserve"> entry".</w:t>
      </w:r>
    </w:p>
    <w:p w:rsidR="005F6D1C" w:rsidRDefault="005F6D1C" w:rsidP="001D19F1">
      <w:pPr>
        <w:pStyle w:val="ListBulletIndent2"/>
      </w:pPr>
      <w:r>
        <w:t xml:space="preserve">If the field pointing is the .01 field but </w:t>
      </w:r>
      <w:r w:rsidR="004117F1" w:rsidRPr="004117F1">
        <w:rPr>
          <w:i/>
        </w:rPr>
        <w:t>not</w:t>
      </w:r>
      <w:r>
        <w:t xml:space="preserve"> DINUM, the "</w:t>
      </w:r>
      <w:r w:rsidR="001D19F1">
        <w:t>FROM</w:t>
      </w:r>
      <w:r>
        <w:t xml:space="preserve"> entry</w:t>
      </w:r>
      <w:r w:rsidR="00CE5BC8">
        <w:t>" is changed to the "</w:t>
      </w:r>
      <w:r w:rsidR="001D19F1">
        <w:t>TO</w:t>
      </w:r>
      <w:r w:rsidR="00CE5BC8">
        <w:t xml:space="preserve"> entry".</w:t>
      </w:r>
    </w:p>
    <w:p w:rsidR="005F6D1C" w:rsidRPr="00CE5BC8" w:rsidRDefault="005F6D1C" w:rsidP="001D19F1">
      <w:pPr>
        <w:pStyle w:val="ListBulletIndent2"/>
        <w:keepNext/>
        <w:keepLines/>
      </w:pPr>
      <w:r>
        <w:lastRenderedPageBreak/>
        <w:t>Each pointing .01 DIN</w:t>
      </w:r>
      <w:r w:rsidR="00CE5BC8">
        <w:t>UM field is handled as follows:</w:t>
      </w:r>
    </w:p>
    <w:p w:rsidR="005F6D1C" w:rsidRDefault="005F6D1C" w:rsidP="001D19F1">
      <w:pPr>
        <w:pStyle w:val="ListBullet2Indent3"/>
        <w:keepNext/>
        <w:keepLines/>
      </w:pPr>
      <w:r>
        <w:t>If the .01 DINUM field is at the file level, ^DIT0 is called to merge the "</w:t>
      </w:r>
      <w:r w:rsidR="001D19F1">
        <w:t>FROM</w:t>
      </w:r>
      <w:r>
        <w:t xml:space="preserve"> entry" to the "</w:t>
      </w:r>
      <w:r w:rsidR="001D19F1">
        <w:t>TO</w:t>
      </w:r>
      <w:r>
        <w:t xml:space="preserve"> entry" and then the "</w:t>
      </w:r>
      <w:r w:rsidR="001D19F1">
        <w:t>FROM</w:t>
      </w:r>
      <w:r>
        <w:t xml:space="preserve"> entry" is deleted. </w:t>
      </w:r>
      <w:r w:rsidR="001D19F1">
        <w:br/>
      </w:r>
      <w:r w:rsidR="001D19F1">
        <w:br/>
      </w:r>
      <w:r>
        <w:t xml:space="preserve">^DIT0 merges field by field but does </w:t>
      </w:r>
      <w:r w:rsidR="004117F1" w:rsidRPr="004117F1">
        <w:rPr>
          <w:i/>
        </w:rPr>
        <w:t>not</w:t>
      </w:r>
      <w:r>
        <w:t xml:space="preserve"> change any value in the "</w:t>
      </w:r>
      <w:r w:rsidR="001D19F1">
        <w:t>TO</w:t>
      </w:r>
      <w:r>
        <w:t xml:space="preserve"> entry". That means that NULL fields in the "</w:t>
      </w:r>
      <w:r w:rsidR="001D19F1">
        <w:t>TO</w:t>
      </w:r>
      <w:r>
        <w:t xml:space="preserve"> entry" get the value from the same field in the "</w:t>
      </w:r>
      <w:r w:rsidR="001D19F1">
        <w:t>FROM</w:t>
      </w:r>
      <w:r>
        <w:t xml:space="preserve"> entry" if it is </w:t>
      </w:r>
      <w:r w:rsidR="004117F1" w:rsidRPr="004117F1">
        <w:rPr>
          <w:i/>
        </w:rPr>
        <w:t>not</w:t>
      </w:r>
      <w:r>
        <w:t xml:space="preserve"> NULL, and valued fields in the "</w:t>
      </w:r>
      <w:r w:rsidR="001D19F1">
        <w:t>TO</w:t>
      </w:r>
      <w:r>
        <w:t xml:space="preserve"> entry" remain the same. </w:t>
      </w:r>
      <w:r w:rsidR="001D19F1">
        <w:br/>
      </w:r>
      <w:r w:rsidR="001D19F1">
        <w:br/>
        <w:t>^DIT0 also merges Multiples. If a M</w:t>
      </w:r>
      <w:r>
        <w:t>ultiple entry in the "</w:t>
      </w:r>
      <w:r w:rsidR="001D19F1">
        <w:t>FROM</w:t>
      </w:r>
      <w:r>
        <w:t xml:space="preserve"> entry" </w:t>
      </w:r>
      <w:r w:rsidRPr="001D19F1">
        <w:rPr>
          <w:i/>
        </w:rPr>
        <w:t>cannot</w:t>
      </w:r>
      <w:r>
        <w:t xml:space="preserve"> be found in the "</w:t>
      </w:r>
      <w:r w:rsidR="001D19F1">
        <w:t>TO</w:t>
      </w:r>
      <w:r>
        <w:t xml:space="preserve"> entry", it is added to the "</w:t>
      </w:r>
      <w:r w:rsidR="001D19F1">
        <w:t>TO entry". If a M</w:t>
      </w:r>
      <w:r>
        <w:t>ultiple entry in the "</w:t>
      </w:r>
      <w:r w:rsidR="001D19F1">
        <w:t>FROM</w:t>
      </w:r>
      <w:r>
        <w:t xml:space="preserve"> entry" can be found in the "</w:t>
      </w:r>
      <w:r w:rsidR="001D19F1">
        <w:t>TO entry", then that M</w:t>
      </w:r>
      <w:r>
        <w:t>ultiple entry is merged field by field.</w:t>
      </w:r>
    </w:p>
    <w:p w:rsidR="005F6D1C" w:rsidRPr="00CE5BC8" w:rsidRDefault="005F6D1C" w:rsidP="001D19F1">
      <w:pPr>
        <w:pStyle w:val="ListBullet2Indent3"/>
        <w:keepNext/>
        <w:keepLines/>
      </w:pPr>
      <w:r>
        <w:t>If the .01 DINUM field</w:t>
      </w:r>
      <w:r w:rsidR="001D19F1">
        <w:t xml:space="preserve"> is at the subfile level (in a M</w:t>
      </w:r>
      <w:r>
        <w:t>ulti</w:t>
      </w:r>
      <w:r w:rsidR="00CE5BC8">
        <w:t>ple), it is handled as follows:</w:t>
      </w:r>
    </w:p>
    <w:p w:rsidR="005F6D1C" w:rsidRDefault="005F6D1C" w:rsidP="001D19F1">
      <w:pPr>
        <w:pStyle w:val="ListBullet3Indent2"/>
        <w:keepNext/>
        <w:keepLines/>
      </w:pPr>
      <w:r>
        <w:t>If there is a "</w:t>
      </w:r>
      <w:r w:rsidR="001D19F1">
        <w:t>FROM</w:t>
      </w:r>
      <w:r>
        <w:t xml:space="preserve"> entry" but no "</w:t>
      </w:r>
      <w:r w:rsidR="001D19F1">
        <w:t>TO</w:t>
      </w:r>
      <w:r>
        <w:t xml:space="preserve"> entry", the "</w:t>
      </w:r>
      <w:r w:rsidR="001D19F1">
        <w:t>FROM entry" is added to the "TO</w:t>
      </w:r>
      <w:r>
        <w:t xml:space="preserve"> entry", changing the .01 field value in the process, and the "</w:t>
      </w:r>
      <w:r w:rsidR="001D19F1">
        <w:t>FROM</w:t>
      </w:r>
      <w:r>
        <w:t xml:space="preserve"> entry" is deleted.</w:t>
      </w:r>
    </w:p>
    <w:p w:rsidR="005F6D1C" w:rsidRDefault="005F6D1C" w:rsidP="001D19F1">
      <w:pPr>
        <w:pStyle w:val="ListBullet3Indent2"/>
      </w:pPr>
      <w:r>
        <w:t>If there is a "</w:t>
      </w:r>
      <w:r w:rsidR="001D19F1">
        <w:t>FROM</w:t>
      </w:r>
      <w:r>
        <w:t xml:space="preserve"> entry" and also a "</w:t>
      </w:r>
      <w:r w:rsidR="001D19F1">
        <w:t>TO</w:t>
      </w:r>
      <w:r>
        <w:t xml:space="preserve"> entry", the "</w:t>
      </w:r>
      <w:r w:rsidR="001D19F1">
        <w:t>FROM</w:t>
      </w:r>
      <w:r>
        <w:t xml:space="preserve"> entry" is deleted and the "</w:t>
      </w:r>
      <w:r w:rsidR="001D19F1">
        <w:t>TO</w:t>
      </w:r>
      <w:r>
        <w:t xml:space="preserve"> entry" remains unchanged.</w:t>
      </w:r>
    </w:p>
    <w:p w:rsidR="005F6D1C" w:rsidRDefault="005F6D1C" w:rsidP="00CE5BC8">
      <w:pPr>
        <w:pStyle w:val="BodyText"/>
      </w:pPr>
      <w:r>
        <w:t xml:space="preserve">If it is determined that a developer </w:t>
      </w:r>
      <w:r w:rsidR="004117F1" w:rsidRPr="004117F1">
        <w:rPr>
          <w:i/>
        </w:rPr>
        <w:t>must</w:t>
      </w:r>
      <w:r>
        <w:t xml:space="preserve"> have their own unique merge that deals with their files, they </w:t>
      </w:r>
      <w:r w:rsidR="004117F1" w:rsidRPr="004117F1">
        <w:rPr>
          <w:i/>
        </w:rPr>
        <w:t>must</w:t>
      </w:r>
      <w:r>
        <w:t xml:space="preserve"> make the appropriate entries in the PACKAGE file (#9.4)</w:t>
      </w:r>
      <w:r w:rsidR="001D19F1">
        <w:fldChar w:fldCharType="begin"/>
      </w:r>
      <w:r w:rsidR="001D19F1">
        <w:instrText xml:space="preserve"> XE "PACKAGE F</w:instrText>
      </w:r>
      <w:r w:rsidR="001D19F1" w:rsidRPr="00C6641D">
        <w:instrText>ile (#9.4)</w:instrText>
      </w:r>
      <w:r w:rsidR="001D19F1">
        <w:instrText xml:space="preserve">" </w:instrText>
      </w:r>
      <w:r w:rsidR="001D19F1">
        <w:fldChar w:fldCharType="end"/>
      </w:r>
      <w:r w:rsidR="001D19F1">
        <w:fldChar w:fldCharType="begin"/>
      </w:r>
      <w:r w:rsidR="001D19F1">
        <w:instrText xml:space="preserve"> XE "Files:</w:instrText>
      </w:r>
      <w:r w:rsidR="001D19F1" w:rsidRPr="00C6641D">
        <w:instrText>PACKAGE (#9.4)</w:instrText>
      </w:r>
      <w:r w:rsidR="001D19F1">
        <w:instrText xml:space="preserve">" </w:instrText>
      </w:r>
      <w:r w:rsidR="001D19F1">
        <w:fldChar w:fldCharType="end"/>
      </w:r>
      <w:r>
        <w:t>. If they have to have s</w:t>
      </w:r>
      <w:r w:rsidR="001D19F1">
        <w:t>ome sort of action taken by end-</w:t>
      </w:r>
      <w:r>
        <w:t xml:space="preserve">users prior to the merging of the records, they </w:t>
      </w:r>
      <w:r w:rsidR="004117F1" w:rsidRPr="004117F1">
        <w:rPr>
          <w:i/>
        </w:rPr>
        <w:t>must</w:t>
      </w:r>
      <w:r w:rsidR="001D19F1">
        <w:t xml:space="preserve"> update the MERGE PACKAGES M</w:t>
      </w:r>
      <w:r>
        <w:t>ultiple in the DUPLICATE RECORD file (#15)</w:t>
      </w:r>
      <w:r>
        <w:fldChar w:fldCharType="begin"/>
      </w:r>
      <w:r w:rsidR="001D19F1">
        <w:instrText xml:space="preserve"> XE "DUPLICATE RECORD F</w:instrText>
      </w:r>
      <w:r>
        <w:instrText>ile</w:instrText>
      </w:r>
      <w:r w:rsidR="001D19F1">
        <w:instrText xml:space="preserve"> (#15)</w:instrText>
      </w:r>
      <w:r>
        <w:instrText xml:space="preserve">" </w:instrText>
      </w:r>
      <w:r>
        <w:fldChar w:fldCharType="end"/>
      </w:r>
      <w:r w:rsidR="001D19F1">
        <w:fldChar w:fldCharType="begin"/>
      </w:r>
      <w:r w:rsidR="001D19F1">
        <w:instrText xml:space="preserve"> XE "Files:DUPLICATE RECORD (#15)" </w:instrText>
      </w:r>
      <w:r w:rsidR="001D19F1">
        <w:fldChar w:fldCharType="end"/>
      </w:r>
      <w:r>
        <w:fldChar w:fldCharType="begin"/>
      </w:r>
      <w:r w:rsidR="001D19F1">
        <w:instrText xml:space="preserve"> XE </w:instrText>
      </w:r>
      <w:r>
        <w:instrText>"Duplicate Resolut</w:instrText>
      </w:r>
      <w:r w:rsidR="001D19F1">
        <w:instrText>ion Utilities:DUPLICATE RECORD F</w:instrText>
      </w:r>
      <w:r>
        <w:instrText>ile</w:instrText>
      </w:r>
      <w:r w:rsidR="001D19F1">
        <w:instrText xml:space="preserve"> (#15)</w:instrText>
      </w:r>
      <w:r>
        <w:instrText xml:space="preserve">" </w:instrText>
      </w:r>
      <w:r>
        <w:fldChar w:fldCharType="end"/>
      </w:r>
      <w:r>
        <w:t xml:space="preserve"> for that pair of records.</w:t>
      </w:r>
    </w:p>
    <w:p w:rsidR="005F6D1C" w:rsidRDefault="00CE5BC8" w:rsidP="00CE5BC8">
      <w:pPr>
        <w:pStyle w:val="Heading3"/>
      </w:pPr>
      <w:bookmarkStart w:id="1373" w:name="_Toc458599387"/>
      <w:r>
        <w:t>E</w:t>
      </w:r>
      <w:r w:rsidR="005F6D1C">
        <w:t xml:space="preserve">ntries </w:t>
      </w:r>
      <w:r>
        <w:t>N</w:t>
      </w:r>
      <w:r w:rsidR="005F6D1C">
        <w:t>eed</w:t>
      </w:r>
      <w:r w:rsidR="00C80F1F">
        <w:t>ed</w:t>
      </w:r>
      <w:r>
        <w:t xml:space="preserve"> in the PACKAGE File (#9.4)</w:t>
      </w:r>
      <w:bookmarkEnd w:id="1373"/>
    </w:p>
    <w:p w:rsidR="00553C1E" w:rsidRDefault="005F6D1C" w:rsidP="00553C1E">
      <w:pPr>
        <w:pStyle w:val="BodyText"/>
        <w:keepNext/>
        <w:keepLines/>
      </w:pPr>
      <w:r>
        <w:t xml:space="preserve">In </w:t>
      </w:r>
      <w:r w:rsidR="00CE5BC8">
        <w:t>the</w:t>
      </w:r>
      <w:r>
        <w:t xml:space="preserve"> PACKAGE file (#9.4)</w:t>
      </w:r>
      <w:r w:rsidR="00553C1E">
        <w:fldChar w:fldCharType="begin"/>
      </w:r>
      <w:r w:rsidR="00553C1E">
        <w:instrText xml:space="preserve"> XE "PACKAGE F</w:instrText>
      </w:r>
      <w:r w:rsidR="00553C1E" w:rsidRPr="00C6641D">
        <w:instrText>ile (#9.4)</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xml:space="preserve"> make</w:t>
      </w:r>
      <w:r w:rsidR="00553C1E">
        <w:t xml:space="preserve"> entries in the following fields:</w:t>
      </w:r>
    </w:p>
    <w:p w:rsidR="005F6D1C" w:rsidRDefault="005F6D1C" w:rsidP="00553C1E">
      <w:pPr>
        <w:pStyle w:val="ListBullet"/>
        <w:keepNext/>
        <w:keepLines/>
      </w:pPr>
      <w:r>
        <w:t>AFFECTS RECORD MERGE f</w:t>
      </w:r>
      <w:r w:rsidR="00553C1E">
        <w:t>ield (#20)</w:t>
      </w:r>
    </w:p>
    <w:p w:rsidR="005F6D1C" w:rsidRDefault="005F6D1C" w:rsidP="00553C1E">
      <w:pPr>
        <w:pStyle w:val="ListBullet"/>
        <w:keepNext/>
        <w:keepLines/>
      </w:pPr>
      <w:r>
        <w:t>.01 field</w:t>
      </w:r>
      <w:r w:rsidR="00553C1E">
        <w:t>—E</w:t>
      </w:r>
      <w:r>
        <w:t>nter the file aff</w:t>
      </w:r>
      <w:r w:rsidR="00CE5BC8">
        <w:t>ected (e.g.,</w:t>
      </w:r>
      <w:r w:rsidR="00553C1E">
        <w:t> PATIENT file, #2)</w:t>
      </w:r>
    </w:p>
    <w:p w:rsidR="005F6D1C" w:rsidRDefault="005F6D1C" w:rsidP="00553C1E">
      <w:pPr>
        <w:pStyle w:val="ListBullet"/>
        <w:keepNext/>
        <w:keepLines/>
      </w:pPr>
      <w:r>
        <w:t>NAME OF MERGE ROUTINE field</w:t>
      </w:r>
      <w:r w:rsidR="00553C1E">
        <w:t>—E</w:t>
      </w:r>
      <w:r>
        <w:t xml:space="preserve">nter the name of </w:t>
      </w:r>
      <w:r w:rsidR="00553C1E">
        <w:t>the</w:t>
      </w:r>
      <w:r>
        <w:t xml:space="preserve"> merge routine</w:t>
      </w:r>
      <w:r w:rsidR="00553C1E">
        <w:t>,</w:t>
      </w:r>
      <w:r>
        <w:t xml:space="preserve"> which is executed via indirection by Duplicate Resolution Utilities</w:t>
      </w:r>
      <w:r>
        <w:fldChar w:fldCharType="begin"/>
      </w:r>
      <w:r>
        <w:instrText xml:space="preserve"> XE</w:instrText>
      </w:r>
      <w:r w:rsidR="00C91C44">
        <w:instrText xml:space="preserve"> </w:instrText>
      </w:r>
      <w:r>
        <w:instrText xml:space="preserve">"Duplicate Resolution Utilities" </w:instrText>
      </w:r>
      <w:r>
        <w:fldChar w:fldCharType="end"/>
      </w:r>
      <w:r w:rsidR="00553C1E">
        <w:t>.</w:t>
      </w:r>
      <w:r w:rsidR="00553C1E">
        <w:br/>
      </w:r>
      <w:r w:rsidR="00553C1E">
        <w:br/>
      </w:r>
      <w:r>
        <w:t>If you leave this field blank but still place an entry in the PACKAGE file (#9.4)</w:t>
      </w:r>
      <w:r w:rsidR="00553C1E">
        <w:fldChar w:fldCharType="begin"/>
      </w:r>
      <w:r w:rsidR="00553C1E">
        <w:instrText xml:space="preserve"> XE "PACKAGE F</w:instrText>
      </w:r>
      <w:r w:rsidR="00553C1E" w:rsidRPr="00C6641D">
        <w:instrText>ile (#9.4)</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Duplicate Resolution Utilities assumes that you have some sort of interact</w:t>
      </w:r>
      <w:r w:rsidR="00553C1E">
        <w:t>ive merge process that your end-</w:t>
      </w:r>
      <w:r>
        <w:t xml:space="preserve">users </w:t>
      </w:r>
      <w:r w:rsidR="004117F1" w:rsidRPr="004117F1">
        <w:rPr>
          <w:i/>
        </w:rPr>
        <w:t>must</w:t>
      </w:r>
      <w:r>
        <w:t xml:space="preserve"> complete prior to the main </w:t>
      </w:r>
      <w:r w:rsidR="00553C1E">
        <w:rPr>
          <w:kern w:val="2"/>
        </w:rPr>
        <w:t xml:space="preserve">merging of the two records. </w:t>
      </w:r>
      <w:r>
        <w:t>It also assumes that this interactive merge process is on a separate option within the developer's package options. The values of the two records being merged are placed in:</w:t>
      </w:r>
    </w:p>
    <w:p w:rsidR="005F6D1C" w:rsidRDefault="005F6D1C" w:rsidP="00553C1E">
      <w:pPr>
        <w:pStyle w:val="ListBullet2Indent2"/>
        <w:keepNext/>
        <w:keepLines/>
      </w:pPr>
      <w:r>
        <w:t>^TMP("XDRMRGFR",$J,XDRMRG("FR"),</w:t>
      </w:r>
    </w:p>
    <w:p w:rsidR="005F6D1C" w:rsidRDefault="005F6D1C" w:rsidP="00553C1E">
      <w:pPr>
        <w:pStyle w:val="ListBullet2Indent2"/>
      </w:pPr>
      <w:r>
        <w:t>^TMP("XDRMRGTO",$J,XDRMRG("TO"),</w:t>
      </w:r>
    </w:p>
    <w:p w:rsidR="005F6D1C" w:rsidRDefault="005F6D1C" w:rsidP="00553C1E">
      <w:pPr>
        <w:pStyle w:val="BodyText3"/>
      </w:pPr>
      <w:r>
        <w:lastRenderedPageBreak/>
        <w:t>These should be referenced by the developer if they need any certain field values since the values might have been changed prior to the execution of their merge routine.</w:t>
      </w:r>
    </w:p>
    <w:p w:rsidR="005F6D1C" w:rsidRDefault="00553C1E" w:rsidP="00553C1E">
      <w:pPr>
        <w:pStyle w:val="ListBullet"/>
      </w:pPr>
      <w:r>
        <w:t>RECORD HAS PACKAGE DATA field—E</w:t>
      </w:r>
      <w:r w:rsidR="005F6D1C">
        <w:t>nter a string of M executable code that is passed the variable XDRMRG("FR") (the "</w:t>
      </w:r>
      <w:r>
        <w:t>FROM</w:t>
      </w:r>
      <w:r w:rsidR="005F6D1C">
        <w:t xml:space="preserve"> record" IEN) and set XDRZ to 0. The code should set XDRZ=1 if XDRMRG("FR") has data within your package files.</w:t>
      </w:r>
    </w:p>
    <w:p w:rsidR="005F6D1C" w:rsidRDefault="005F6D1C" w:rsidP="00784F3A">
      <w:pPr>
        <w:pStyle w:val="BodyText"/>
        <w:rPr>
          <w:kern w:val="2"/>
        </w:rPr>
      </w:pPr>
      <w:r>
        <w:rPr>
          <w:kern w:val="2"/>
        </w:rPr>
        <w:t>Remember to only make these entries in the PACKAGE file (#9.4)</w:t>
      </w:r>
      <w:r w:rsidR="00553C1E">
        <w:fldChar w:fldCharType="begin"/>
      </w:r>
      <w:r w:rsidR="00553C1E">
        <w:instrText xml:space="preserve"> XE "PACKAGE F</w:instrText>
      </w:r>
      <w:r w:rsidR="00553C1E" w:rsidRPr="00C6641D">
        <w:instrText>ile (#9.4)</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rPr>
          <w:kern w:val="2"/>
        </w:rPr>
        <w:t xml:space="preserve"> if the normal merge does </w:t>
      </w:r>
      <w:r w:rsidR="004117F1" w:rsidRPr="004117F1">
        <w:rPr>
          <w:i/>
          <w:kern w:val="2"/>
        </w:rPr>
        <w:t>not</w:t>
      </w:r>
      <w:r>
        <w:rPr>
          <w:kern w:val="2"/>
        </w:rPr>
        <w:t xml:space="preserve"> suffice for your package. If you have an entry in the PACKAGE file (#9.4)</w:t>
      </w:r>
      <w:r w:rsidR="00553C1E">
        <w:fldChar w:fldCharType="begin"/>
      </w:r>
      <w:r w:rsidR="00553C1E">
        <w:instrText xml:space="preserve"> XE "PACKAGE F</w:instrText>
      </w:r>
      <w:r w:rsidR="00553C1E" w:rsidRPr="00C6641D">
        <w:instrText>ile (#9.4)</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rPr>
          <w:kern w:val="2"/>
        </w:rPr>
        <w:t xml:space="preserve"> the repointing and merging as described above does </w:t>
      </w:r>
      <w:r w:rsidR="004117F1" w:rsidRPr="004117F1">
        <w:rPr>
          <w:i/>
          <w:kern w:val="2"/>
        </w:rPr>
        <w:t>not</w:t>
      </w:r>
      <w:r>
        <w:rPr>
          <w:kern w:val="2"/>
        </w:rPr>
        <w:t xml:space="preserve"> take place for those files within your Package entry.</w:t>
      </w:r>
    </w:p>
    <w:p w:rsidR="005F6D1C" w:rsidRDefault="005F6D1C" w:rsidP="00784F3A">
      <w:pPr>
        <w:pStyle w:val="BodyText"/>
        <w:rPr>
          <w:kern w:val="2"/>
        </w:rPr>
      </w:pPr>
      <w:r>
        <w:rPr>
          <w:kern w:val="2"/>
        </w:rPr>
        <w:t xml:space="preserve">At the completion of your interactive merge process the developer </w:t>
      </w:r>
      <w:r w:rsidR="004117F1" w:rsidRPr="004117F1">
        <w:rPr>
          <w:i/>
          <w:kern w:val="2"/>
        </w:rPr>
        <w:t>must</w:t>
      </w:r>
      <w:r>
        <w:rPr>
          <w:kern w:val="2"/>
        </w:rPr>
        <w:t xml:space="preserve"> set the STATUS field of the MERGE PACKAGES </w:t>
      </w:r>
      <w:r w:rsidR="00553C1E">
        <w:rPr>
          <w:kern w:val="2"/>
        </w:rPr>
        <w:t>M</w:t>
      </w:r>
      <w:r>
        <w:rPr>
          <w:kern w:val="2"/>
        </w:rPr>
        <w:t>ultiple for their package in the DUPLICATE RECORD file (#15)</w:t>
      </w:r>
      <w:r>
        <w:rPr>
          <w:kern w:val="2"/>
        </w:rPr>
        <w:fldChar w:fldCharType="begin"/>
      </w:r>
      <w:r w:rsidR="00553C1E">
        <w:rPr>
          <w:kern w:val="2"/>
        </w:rPr>
        <w:instrText xml:space="preserve"> XE "DUPLICATE RECORD F</w:instrText>
      </w:r>
      <w:r>
        <w:rPr>
          <w:kern w:val="2"/>
        </w:rPr>
        <w:instrText>ile</w:instrText>
      </w:r>
      <w:r w:rsidR="00553C1E">
        <w:rPr>
          <w:kern w:val="2"/>
        </w:rPr>
        <w:instrText xml:space="preserve"> (#15)</w:instrText>
      </w:r>
      <w:r>
        <w:rPr>
          <w:kern w:val="2"/>
        </w:rPr>
        <w:instrText xml:space="preserve">" </w:instrText>
      </w:r>
      <w:r>
        <w:rPr>
          <w:kern w:val="2"/>
        </w:rPr>
        <w:fldChar w:fldCharType="end"/>
      </w:r>
      <w:r w:rsidR="00553C1E">
        <w:rPr>
          <w:kern w:val="2"/>
        </w:rPr>
        <w:fldChar w:fldCharType="begin"/>
      </w:r>
      <w:r w:rsidR="00553C1E">
        <w:rPr>
          <w:kern w:val="2"/>
        </w:rPr>
        <w:instrText xml:space="preserve"> XE "Files:DUPLICATE RECORD (#15)" </w:instrText>
      </w:r>
      <w:r w:rsidR="00553C1E">
        <w:rPr>
          <w:kern w:val="2"/>
        </w:rPr>
        <w:fldChar w:fldCharType="end"/>
      </w:r>
      <w:r>
        <w:rPr>
          <w:kern w:val="2"/>
        </w:rPr>
        <w:t xml:space="preserve"> entry to </w:t>
      </w:r>
      <w:r w:rsidRPr="00553C1E">
        <w:rPr>
          <w:b/>
          <w:kern w:val="2"/>
        </w:rPr>
        <w:t>Ready</w:t>
      </w:r>
      <w:r>
        <w:rPr>
          <w:kern w:val="2"/>
        </w:rPr>
        <w:t xml:space="preserve">. This </w:t>
      </w:r>
      <w:r w:rsidR="004117F1" w:rsidRPr="004117F1">
        <w:rPr>
          <w:i/>
          <w:kern w:val="2"/>
        </w:rPr>
        <w:t>must</w:t>
      </w:r>
      <w:r>
        <w:rPr>
          <w:kern w:val="2"/>
        </w:rPr>
        <w:t xml:space="preserve"> be done using </w:t>
      </w:r>
      <w:r w:rsidR="00553C1E">
        <w:rPr>
          <w:kern w:val="2"/>
        </w:rPr>
        <w:t xml:space="preserve">VA </w:t>
      </w:r>
      <w:r>
        <w:rPr>
          <w:kern w:val="2"/>
        </w:rPr>
        <w:t>FileMan</w:t>
      </w:r>
      <w:r w:rsidR="00553C1E">
        <w:rPr>
          <w:kern w:val="2"/>
        </w:rPr>
        <w:t>,</w:t>
      </w:r>
      <w:r>
        <w:rPr>
          <w:kern w:val="2"/>
        </w:rPr>
        <w:t xml:space="preserve"> because of the trigger that is on the STATUS field. Once all of the MERGE PACKAGE entries have a STATUS of </w:t>
      </w:r>
      <w:r w:rsidRPr="00553C1E">
        <w:rPr>
          <w:b/>
          <w:kern w:val="2"/>
        </w:rPr>
        <w:t>Ready</w:t>
      </w:r>
      <w:r>
        <w:rPr>
          <w:kern w:val="2"/>
        </w:rPr>
        <w:t>, the main merging of the two records can occur.</w:t>
      </w:r>
    </w:p>
    <w:p w:rsidR="005F6D1C" w:rsidRPr="005B4B8A" w:rsidRDefault="005F6D1C" w:rsidP="00AB06A7">
      <w:pPr>
        <w:pStyle w:val="Heading3"/>
      </w:pPr>
      <w:bookmarkStart w:id="1374" w:name="_Toc458599388"/>
      <w:r>
        <w:t>Step 3</w:t>
      </w:r>
      <w:bookmarkEnd w:id="1374"/>
    </w:p>
    <w:p w:rsidR="005F6D1C" w:rsidRPr="005B4B8A" w:rsidRDefault="005F6D1C" w:rsidP="005B4B8A">
      <w:pPr>
        <w:pStyle w:val="BodyText"/>
        <w:keepNext/>
        <w:keepLines/>
      </w:pPr>
      <w:r>
        <w:t>The developer needs to add an entry in the DUPLICATE RESOLUTION file (#15.1)</w:t>
      </w:r>
      <w:r w:rsidR="00553C1E">
        <w:fldChar w:fldCharType="begin"/>
      </w:r>
      <w:r w:rsidR="00553C1E">
        <w:instrText xml:space="preserve"> XE "DUPLICATE RESOLUTION F</w:instrText>
      </w:r>
      <w:r w:rsidR="00553C1E" w:rsidRPr="00BC71E5">
        <w:instrText>ile (#15.1)</w:instrText>
      </w:r>
      <w:r w:rsidR="00553C1E">
        <w:instrText xml:space="preserve">" </w:instrText>
      </w:r>
      <w:r w:rsidR="00553C1E">
        <w:fldChar w:fldCharType="end"/>
      </w:r>
      <w:r w:rsidR="00553C1E">
        <w:fldChar w:fldCharType="begin"/>
      </w:r>
      <w:r w:rsidR="00553C1E">
        <w:instrText xml:space="preserve"> XE "Files:DUPLICATE RESOLUTION</w:instrText>
      </w:r>
      <w:r w:rsidR="00553C1E" w:rsidRPr="00BC71E5">
        <w:instrText xml:space="preserve"> (#15.1)</w:instrText>
      </w:r>
      <w:r w:rsidR="00553C1E">
        <w:instrText xml:space="preserve">" </w:instrText>
      </w:r>
      <w:r w:rsidR="00553C1E">
        <w:fldChar w:fldCharType="end"/>
      </w:r>
      <w:r>
        <w:t xml:space="preserve"> for the file being built. The following fields need to be updated in the DUPLICATE RESOLUTION file (#15.1)</w:t>
      </w:r>
      <w:r w:rsidR="00AB06A7">
        <w:fldChar w:fldCharType="begin"/>
      </w:r>
      <w:r w:rsidR="00AB06A7">
        <w:instrText xml:space="preserve"> XE "DUPLICATE RESOLUTION F</w:instrText>
      </w:r>
      <w:r w:rsidR="00AB06A7" w:rsidRPr="00BC71E5">
        <w:instrText>ile (#15.1)</w:instrText>
      </w:r>
      <w:r w:rsidR="00AB06A7">
        <w:instrText xml:space="preserve">" </w:instrText>
      </w:r>
      <w:r w:rsidR="00AB06A7">
        <w:fldChar w:fldCharType="end"/>
      </w:r>
      <w:r w:rsidR="00AB06A7">
        <w:fldChar w:fldCharType="begin"/>
      </w:r>
      <w:r w:rsidR="00AB06A7">
        <w:instrText xml:space="preserve"> XE "Files:DUPLICATE RESOLUTION</w:instrText>
      </w:r>
      <w:r w:rsidR="00AB06A7" w:rsidRPr="00BC71E5">
        <w:instrText xml:space="preserve"> (#15.1)</w:instrText>
      </w:r>
      <w:r w:rsidR="00AB06A7">
        <w:instrText xml:space="preserve">" </w:instrText>
      </w:r>
      <w:r w:rsidR="00AB06A7">
        <w:fldChar w:fldCharType="end"/>
      </w:r>
      <w:r>
        <w:fldChar w:fldCharType="begin"/>
      </w:r>
      <w:r>
        <w:instrText xml:space="preserve"> XE</w:instrText>
      </w:r>
      <w:r w:rsidR="00C91C44">
        <w:instrText xml:space="preserve"> </w:instrText>
      </w:r>
      <w:r>
        <w:instrText xml:space="preserve">"Duplicate Resolution Utilities:DUPLICATE RESOLUTION file" </w:instrText>
      </w:r>
      <w:r>
        <w:fldChar w:fldCharType="end"/>
      </w:r>
      <w:r>
        <w:t xml:space="preserve"> and data should be entered by the developer:</w:t>
      </w:r>
    </w:p>
    <w:p w:rsidR="005F6D1C" w:rsidRDefault="005F6D1C" w:rsidP="005B4B8A">
      <w:pPr>
        <w:pStyle w:val="ListBullet"/>
        <w:keepNext/>
        <w:keepLines/>
      </w:pPr>
      <w:r>
        <w:t>.01 FILE TO BE CHECKED (required)</w:t>
      </w:r>
    </w:p>
    <w:p w:rsidR="005F6D1C" w:rsidRDefault="005F6D1C" w:rsidP="005B4B8A">
      <w:pPr>
        <w:pStyle w:val="ListBullet"/>
        <w:keepNext/>
        <w:keepLines/>
      </w:pPr>
      <w:r>
        <w:t>.06 CROSS-REF FOR NEW SEARCH (optional)</w:t>
      </w:r>
    </w:p>
    <w:p w:rsidR="005F6D1C" w:rsidRDefault="005F6D1C" w:rsidP="005B4B8A">
      <w:pPr>
        <w:pStyle w:val="ListBullet"/>
        <w:keepNext/>
        <w:keepLines/>
      </w:pPr>
      <w:r>
        <w:t>.09 CANDIDATE COLLECTION ROUTINE (required)</w:t>
      </w:r>
    </w:p>
    <w:p w:rsidR="005F6D1C" w:rsidRDefault="005F6D1C" w:rsidP="005B4B8A">
      <w:pPr>
        <w:pStyle w:val="ListBullet"/>
        <w:keepNext/>
        <w:keepLines/>
      </w:pPr>
      <w:r>
        <w:t>.11 DUPLICATE MANAGER MAIL GROUP (optional)</w:t>
      </w:r>
    </w:p>
    <w:p w:rsidR="005F6D1C" w:rsidRDefault="005F6D1C" w:rsidP="00784F3A">
      <w:pPr>
        <w:pStyle w:val="ListBullet"/>
      </w:pPr>
      <w:r>
        <w:t>.15 POTENTIAL DUPLICATE THRESHOLD% (required)</w:t>
      </w:r>
    </w:p>
    <w:p w:rsidR="005F6D1C" w:rsidRDefault="005F6D1C" w:rsidP="00784F3A">
      <w:pPr>
        <w:pStyle w:val="ListBullet"/>
      </w:pPr>
      <w:r>
        <w:t>.16 VERIFIED DUPLICATE MAIL GROUP (optional)</w:t>
      </w:r>
    </w:p>
    <w:p w:rsidR="005F6D1C" w:rsidRDefault="005F6D1C" w:rsidP="00784F3A">
      <w:pPr>
        <w:pStyle w:val="ListBullet"/>
      </w:pPr>
      <w:r>
        <w:t>.17 VERIFIED DUPLICATE MSG ROUTINE (optional)</w:t>
      </w:r>
    </w:p>
    <w:p w:rsidR="005F6D1C" w:rsidRDefault="005F6D1C" w:rsidP="00784F3A">
      <w:pPr>
        <w:pStyle w:val="ListBullet"/>
      </w:pPr>
      <w:r>
        <w:t>.18 VERIFIED DUPLICATE THRESHOLD% (optional)</w:t>
      </w:r>
    </w:p>
    <w:p w:rsidR="005F6D1C" w:rsidRDefault="005F6D1C" w:rsidP="00784F3A">
      <w:pPr>
        <w:pStyle w:val="ListBullet"/>
      </w:pPr>
      <w:r>
        <w:t>.25 MERGE STYLE (required)</w:t>
      </w:r>
    </w:p>
    <w:p w:rsidR="005F6D1C" w:rsidRDefault="005F6D1C" w:rsidP="00784F3A">
      <w:pPr>
        <w:pStyle w:val="ListBullet"/>
      </w:pPr>
      <w:r>
        <w:t>.26 DELETE FROM ENTRY (optional)</w:t>
      </w:r>
    </w:p>
    <w:p w:rsidR="005F6D1C" w:rsidRDefault="005F6D1C" w:rsidP="00784F3A">
      <w:pPr>
        <w:pStyle w:val="ListBullet"/>
      </w:pPr>
      <w:r>
        <w:t>.27 PRE-MERGE ROUTINE (optional)</w:t>
      </w:r>
    </w:p>
    <w:p w:rsidR="005F6D1C" w:rsidRDefault="005F6D1C" w:rsidP="00784F3A">
      <w:pPr>
        <w:pStyle w:val="ListBullet"/>
      </w:pPr>
      <w:r>
        <w:t>.28 POST-MERGE ROUTINE (optional)</w:t>
      </w:r>
    </w:p>
    <w:p w:rsidR="005F6D1C" w:rsidRDefault="005F6D1C" w:rsidP="00784F3A">
      <w:pPr>
        <w:pStyle w:val="ListBullet"/>
      </w:pPr>
      <w:r>
        <w:t>.29 MERGE MAIL GROUP (optional)</w:t>
      </w:r>
    </w:p>
    <w:p w:rsidR="005F6D1C" w:rsidRDefault="005F6D1C" w:rsidP="00784F3A">
      <w:pPr>
        <w:pStyle w:val="ListBullet"/>
      </w:pPr>
      <w:r>
        <w:t>.31 MERGE MSG ROUTINE (optional)</w:t>
      </w:r>
    </w:p>
    <w:p w:rsidR="005F6D1C" w:rsidRDefault="005F6D1C" w:rsidP="00784F3A">
      <w:pPr>
        <w:pStyle w:val="ListBullet"/>
      </w:pPr>
      <w:r>
        <w:t>.33 MERGE DIRECTION INP TRANSFORM (optional)</w:t>
      </w:r>
    </w:p>
    <w:p w:rsidR="005F6D1C" w:rsidRDefault="005F6D1C" w:rsidP="00C37011">
      <w:pPr>
        <w:pStyle w:val="ListBullet"/>
        <w:keepNext/>
        <w:keepLines/>
      </w:pPr>
      <w:r>
        <w:lastRenderedPageBreak/>
        <w:t>1100 DUPLICATE TESTS (required)</w:t>
      </w:r>
    </w:p>
    <w:p w:rsidR="005F6D1C" w:rsidRDefault="005F6D1C" w:rsidP="00C37011">
      <w:pPr>
        <w:pStyle w:val="ListBullet2"/>
        <w:keepNext/>
        <w:keepLines/>
      </w:pPr>
      <w:r>
        <w:t>.01 DUPLICATE TEST (required)</w:t>
      </w:r>
    </w:p>
    <w:p w:rsidR="005F6D1C" w:rsidRDefault="005F6D1C" w:rsidP="00C37011">
      <w:pPr>
        <w:pStyle w:val="ListBullet2"/>
        <w:keepNext/>
        <w:keepLines/>
      </w:pPr>
      <w:r>
        <w:t>.02 ORDER OF TEST (required)</w:t>
      </w:r>
    </w:p>
    <w:p w:rsidR="005F6D1C" w:rsidRDefault="005F6D1C" w:rsidP="00C37011">
      <w:pPr>
        <w:pStyle w:val="ListBullet2"/>
        <w:keepNext/>
        <w:keepLines/>
      </w:pPr>
      <w:r>
        <w:t>.03 DUPLICATE TEST ROUTINE (required)</w:t>
      </w:r>
    </w:p>
    <w:p w:rsidR="005F6D1C" w:rsidRDefault="005F6D1C" w:rsidP="00C37011">
      <w:pPr>
        <w:pStyle w:val="ListBullet2"/>
        <w:keepNext/>
        <w:keepLines/>
      </w:pPr>
      <w:r>
        <w:t>.04 FILE FOR INFORMATION (optional)</w:t>
      </w:r>
    </w:p>
    <w:p w:rsidR="005F6D1C" w:rsidRDefault="005F6D1C" w:rsidP="00C37011">
      <w:pPr>
        <w:pStyle w:val="ListBullet2"/>
        <w:keepNext/>
        <w:keepLines/>
      </w:pPr>
      <w:r>
        <w:t>.05 FIELD TO BE CHECKED (required)</w:t>
      </w:r>
    </w:p>
    <w:p w:rsidR="005F6D1C" w:rsidRDefault="005F6D1C" w:rsidP="00C37011">
      <w:pPr>
        <w:pStyle w:val="ListBullet2"/>
        <w:keepNext/>
        <w:keepLines/>
      </w:pPr>
      <w:r>
        <w:t>.06 SUCCESSFUL MATCH WEIGHT (required)</w:t>
      </w:r>
    </w:p>
    <w:p w:rsidR="005F6D1C" w:rsidRPr="00784F3A" w:rsidRDefault="005F6D1C" w:rsidP="00784F3A">
      <w:pPr>
        <w:pStyle w:val="ListBullet2"/>
      </w:pPr>
      <w:r>
        <w:t>.07 UNSUC</w:t>
      </w:r>
      <w:r w:rsidR="00784F3A">
        <w:t>CESSFUL MATCH WEIGHT (required)</w:t>
      </w:r>
    </w:p>
    <w:p w:rsidR="005F6D1C" w:rsidRDefault="005F6D1C" w:rsidP="00C37011">
      <w:pPr>
        <w:pStyle w:val="ListBullet"/>
        <w:keepNext/>
        <w:keepLines/>
      </w:pPr>
      <w:r>
        <w:t>1200 DINUM FILES FOR MERGE (optional)</w:t>
      </w:r>
    </w:p>
    <w:p w:rsidR="005F6D1C" w:rsidRDefault="005F6D1C" w:rsidP="00784F3A">
      <w:pPr>
        <w:pStyle w:val="ListBullet2"/>
      </w:pPr>
      <w:r>
        <w:t>.01 DINUM FILES FOR MERGE (optional)</w:t>
      </w:r>
    </w:p>
    <w:p w:rsidR="005F6D1C" w:rsidRDefault="005F6D1C" w:rsidP="00E22EEC">
      <w:pPr>
        <w:pStyle w:val="Heading4"/>
      </w:pPr>
      <w:bookmarkStart w:id="1375" w:name="_Toc458599389"/>
      <w:r>
        <w:t>Explanation of Fields in Logical Order of Entry</w:t>
      </w:r>
      <w:bookmarkEnd w:id="1375"/>
    </w:p>
    <w:p w:rsidR="005F6D1C" w:rsidRDefault="005F6D1C" w:rsidP="007851AD">
      <w:pPr>
        <w:pStyle w:val="BodyText"/>
        <w:keepNext/>
        <w:keepLines/>
      </w:pPr>
      <w:r>
        <w:t>Selected fields are explained in the logical order of entry versus strict numeric field order as follows:</w:t>
      </w:r>
    </w:p>
    <w:p w:rsidR="005F6D1C" w:rsidRDefault="005F6D1C" w:rsidP="00AB06A7">
      <w:pPr>
        <w:pStyle w:val="Heading5"/>
      </w:pPr>
      <w:r>
        <w:t>.01 FILE TO BE CHECKED</w:t>
      </w:r>
    </w:p>
    <w:p w:rsidR="005F6D1C" w:rsidRDefault="005F6D1C" w:rsidP="007851AD">
      <w:pPr>
        <w:pStyle w:val="BodyText"/>
        <w:keepNext/>
        <w:keepLines/>
      </w:pPr>
      <w:r>
        <w:t>Enter the file for which the developer wants to check and merge duplicates. You can only enter files that are also defined in the .01 variable pointer field of the DUPLICATE RECORD file (#15)</w:t>
      </w:r>
      <w:r w:rsidR="00AB06A7">
        <w:fldChar w:fldCharType="begin"/>
      </w:r>
      <w:r w:rsidR="00AB06A7">
        <w:instrText xml:space="preserve"> XE "DUPLICATE RECORD F</w:instrText>
      </w:r>
      <w:r w:rsidR="00AB06A7" w:rsidRPr="00AE61B0">
        <w:instrText>ile (#15)</w:instrText>
      </w:r>
      <w:r w:rsidR="00AB06A7">
        <w:instrText xml:space="preserve">" </w:instrText>
      </w:r>
      <w:r w:rsidR="00AB06A7">
        <w:fldChar w:fldCharType="end"/>
      </w:r>
      <w:r w:rsidR="00AB06A7">
        <w:fldChar w:fldCharType="begin"/>
      </w:r>
      <w:r w:rsidR="00AB06A7">
        <w:instrText xml:space="preserve"> XE "Files:DUPLICATE RECORD</w:instrText>
      </w:r>
      <w:r w:rsidR="00AB06A7" w:rsidRPr="00AE61B0">
        <w:instrText xml:space="preserve"> (#15)</w:instrText>
      </w:r>
      <w:r w:rsidR="00AB06A7">
        <w:instrText xml:space="preserve">" </w:instrText>
      </w:r>
      <w:r w:rsidR="00AB06A7">
        <w:fldChar w:fldCharType="end"/>
      </w:r>
      <w:r>
        <w:t xml:space="preserve">. If the file you are interested in is </w:t>
      </w:r>
      <w:r w:rsidR="004117F1" w:rsidRPr="004117F1">
        <w:rPr>
          <w:i/>
        </w:rPr>
        <w:t>not</w:t>
      </w:r>
      <w:r>
        <w:t xml:space="preserve"> there, contact the Kernel Toolkit team for coordination.</w:t>
      </w:r>
    </w:p>
    <w:p w:rsidR="005F6D1C" w:rsidRDefault="005F6D1C" w:rsidP="00AB06A7">
      <w:pPr>
        <w:pStyle w:val="Heading5"/>
      </w:pPr>
      <w:r>
        <w:t>.09 CANDIDATE COLLECTION ROUTINE</w:t>
      </w:r>
    </w:p>
    <w:p w:rsidR="005F6D1C" w:rsidRDefault="005F6D1C" w:rsidP="007851AD">
      <w:pPr>
        <w:pStyle w:val="BodyText"/>
      </w:pPr>
      <w:r>
        <w:t>This field is updated with the name of the routine that the Duplicate Resolution Utilities executes to generate the list of potential duplicate candidates. The list of candidates is passed back to the merge shell in ^TMP(</w:t>
      </w:r>
      <w:r w:rsidR="00BD2349">
        <w:t>“</w:t>
      </w:r>
      <w:r>
        <w:t>XDRD</w:t>
      </w:r>
      <w:r w:rsidR="00BD2349">
        <w:t>”</w:t>
      </w:r>
      <w:r>
        <w:t xml:space="preserve">,$J,file number. </w:t>
      </w:r>
      <w:r w:rsidR="00BD2349">
        <w:t xml:space="preserve">For example, if this is a patient merge utility, the candidate collection routine might pass back, to the merge shell, all patients who have the same last name as the record being processed, the same DOB as the record being processed, or who have the same or similar Social Security Number (SSN). </w:t>
      </w:r>
      <w:r>
        <w:t>This candidate collection routine is used to minimize the number of records the merge shell has to process in determining potential duplicates.</w:t>
      </w:r>
    </w:p>
    <w:p w:rsidR="005F6D1C" w:rsidRPr="00E22EEC" w:rsidRDefault="00E22EEC" w:rsidP="00E22EEC">
      <w:pPr>
        <w:pStyle w:val="Note"/>
      </w:pPr>
      <w:r>
        <w:rPr>
          <w:noProof/>
          <w:lang w:eastAsia="en-US"/>
        </w:rPr>
        <w:drawing>
          <wp:inline distT="0" distB="0" distL="0" distR="0" wp14:anchorId="4534EC31" wp14:editId="1A55EEEB">
            <wp:extent cx="285750" cy="285750"/>
            <wp:effectExtent l="0" t="0" r="0" b="0"/>
            <wp:docPr id="3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2EEC">
        <w:rPr>
          <w:b/>
        </w:rPr>
        <w:t>REF:</w:t>
      </w:r>
      <w:r>
        <w:t xml:space="preserve"> </w:t>
      </w:r>
      <w:r w:rsidR="005F6D1C" w:rsidRPr="00E22EEC">
        <w:t xml:space="preserve">For an example of a Candidate Collection routine, see </w:t>
      </w:r>
      <w:r>
        <w:t>the “</w:t>
      </w:r>
      <w:r w:rsidR="00277C63" w:rsidRPr="00277C63">
        <w:rPr>
          <w:color w:val="0000FF"/>
          <w:u w:val="single"/>
        </w:rPr>
        <w:fldChar w:fldCharType="begin"/>
      </w:r>
      <w:r w:rsidR="00277C63" w:rsidRPr="00277C63">
        <w:rPr>
          <w:color w:val="0000FF"/>
          <w:u w:val="single"/>
        </w:rPr>
        <w:instrText xml:space="preserve"> REF _Ref442371513 \h </w:instrText>
      </w:r>
      <w:r w:rsidR="00277C63">
        <w:rPr>
          <w:color w:val="0000FF"/>
          <w:u w:val="single"/>
        </w:rPr>
        <w:instrText xml:space="preserve"> \* MERGEFORMAT </w:instrText>
      </w:r>
      <w:r w:rsidR="00277C63" w:rsidRPr="00277C63">
        <w:rPr>
          <w:color w:val="0000FF"/>
          <w:u w:val="single"/>
        </w:rPr>
      </w:r>
      <w:r w:rsidR="00277C63" w:rsidRPr="00277C63">
        <w:rPr>
          <w:color w:val="0000FF"/>
          <w:u w:val="single"/>
        </w:rPr>
        <w:fldChar w:fldCharType="separate"/>
      </w:r>
      <w:r w:rsidR="00EE31EC" w:rsidRPr="00EE31EC">
        <w:rPr>
          <w:color w:val="0000FF"/>
          <w:u w:val="single"/>
        </w:rPr>
        <w:t>Candidate Collection Routine for Patient Merge Example</w:t>
      </w:r>
      <w:r w:rsidR="00277C63" w:rsidRPr="00277C63">
        <w:rPr>
          <w:color w:val="0000FF"/>
          <w:u w:val="single"/>
        </w:rPr>
        <w:fldChar w:fldCharType="end"/>
      </w:r>
      <w:r w:rsidRPr="00E22EEC">
        <w:t>” section</w:t>
      </w:r>
      <w:r w:rsidR="005F6D1C" w:rsidRPr="00E22EEC">
        <w:t>.</w:t>
      </w:r>
    </w:p>
    <w:p w:rsidR="005F6D1C" w:rsidRDefault="005F6D1C" w:rsidP="007851AD">
      <w:pPr>
        <w:pStyle w:val="BodyText"/>
        <w:keepNext/>
        <w:keepLines/>
      </w:pPr>
      <w:r>
        <w:t>Selecting Fields to Compare in Candidate Collection:</w:t>
      </w:r>
      <w:r>
        <w:rPr>
          <w:vanish/>
        </w:rPr>
        <w:fldChar w:fldCharType="begin"/>
      </w:r>
      <w:r>
        <w:rPr>
          <w:vanish/>
        </w:rPr>
        <w:instrText xml:space="preserve"> XE</w:instrText>
      </w:r>
      <w:r w:rsidR="00C91C44">
        <w:rPr>
          <w:vanish/>
        </w:rPr>
        <w:instrText xml:space="preserve"> </w:instrText>
      </w:r>
      <w:r>
        <w:instrText xml:space="preserve">"Selecting Fields to Compare in Candidate Collection, Duplicate Resolution Utilities"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Utilities:Selecting Fields to Compare in Candidate Collection"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"Candidate Collection, Selecting Fields to Compare in"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Utilities:Candidate Collection, Selecting Fields to Compare in" </w:instrText>
      </w:r>
      <w:r>
        <w:rPr>
          <w:vanish/>
        </w:rPr>
        <w:fldChar w:fldCharType="end"/>
      </w:r>
    </w:p>
    <w:p w:rsidR="005F6D1C" w:rsidRDefault="00BD2349" w:rsidP="007851AD">
      <w:pPr>
        <w:pStyle w:val="ListBullet"/>
        <w:keepNext/>
        <w:keepLines/>
      </w:pPr>
      <w:r>
        <w:t>The developer needs to give this considerable thought as selecting wrong fields for candidate collection results in missed or many false potential duplicate candidates.</w:t>
      </w:r>
    </w:p>
    <w:p w:rsidR="005F6D1C" w:rsidRDefault="005F6D1C" w:rsidP="007851AD">
      <w:pPr>
        <w:pStyle w:val="ListBullet"/>
        <w:keepNext/>
        <w:keepLines/>
      </w:pPr>
      <w:r>
        <w:t xml:space="preserve">The most important characteristic that a field should have is the probability of containing data. </w:t>
      </w:r>
      <w:r w:rsidR="00BD2349">
        <w:t xml:space="preserve">If a SSN field exists in a file but the field is rarely filled in, it would </w:t>
      </w:r>
      <w:r w:rsidR="00BD2349" w:rsidRPr="004117F1">
        <w:rPr>
          <w:i/>
        </w:rPr>
        <w:t>not</w:t>
      </w:r>
      <w:r w:rsidR="00BD2349">
        <w:t xml:space="preserve"> be a good field from which to build candidates.</w:t>
      </w:r>
    </w:p>
    <w:p w:rsidR="005F6D1C" w:rsidRDefault="005F6D1C" w:rsidP="007851AD">
      <w:pPr>
        <w:pStyle w:val="ListBullet"/>
      </w:pPr>
      <w:r>
        <w:t>Since selection of candidates deals with minimizing the set of records to test further, look at the whole file initially. It becomes desirable for the field to have a cross reference.</w:t>
      </w:r>
    </w:p>
    <w:p w:rsidR="005F6D1C" w:rsidRDefault="005F6D1C" w:rsidP="007851AD">
      <w:pPr>
        <w:pStyle w:val="ListBullet"/>
      </w:pPr>
      <w:r>
        <w:lastRenderedPageBreak/>
        <w:t>Uniqueness of a field is also important. If all records contain one of two possible values</w:t>
      </w:r>
      <w:r w:rsidR="00AB06A7">
        <w:t xml:space="preserve"> (</w:t>
      </w:r>
      <w:r>
        <w:t>e.g.,</w:t>
      </w:r>
      <w:r w:rsidR="00AB06A7">
        <w:t> </w:t>
      </w:r>
      <w:r>
        <w:t>Male or Female</w:t>
      </w:r>
      <w:r w:rsidR="00AB06A7">
        <w:t>)</w:t>
      </w:r>
      <w:r>
        <w:t xml:space="preserve">, it makes little sense for </w:t>
      </w:r>
      <w:r w:rsidR="00AB06A7">
        <w:t>you</w:t>
      </w:r>
      <w:r>
        <w:t xml:space="preserve"> to select all records that are the same value as the record compared. However, such a field can be useful later in performing individual tests.</w:t>
      </w:r>
    </w:p>
    <w:p w:rsidR="005F6D1C" w:rsidRDefault="005F6D1C" w:rsidP="007851AD">
      <w:pPr>
        <w:pStyle w:val="ListBullet"/>
      </w:pPr>
      <w:r>
        <w:t xml:space="preserve">One final point to keep in mind is, if </w:t>
      </w:r>
      <w:r w:rsidR="00AB06A7">
        <w:t>you</w:t>
      </w:r>
      <w:r>
        <w:t xml:space="preserve"> finally come up with very few fields to collect candidates on, </w:t>
      </w:r>
      <w:r w:rsidR="00AB06A7">
        <w:t>you</w:t>
      </w:r>
      <w:r>
        <w:t xml:space="preserve"> may need to be very liberal in the comparison. </w:t>
      </w:r>
      <w:r w:rsidR="00BD2349">
        <w:t>Furthermore, you might want to make more than one pass through the same field with different comparison logic, hoping to find additional records that we missed initially.</w:t>
      </w:r>
    </w:p>
    <w:p w:rsidR="005F6D1C" w:rsidRDefault="005F6D1C" w:rsidP="00AB06A7">
      <w:pPr>
        <w:pStyle w:val="Heading5"/>
      </w:pPr>
      <w:r>
        <w:t>1100 DUPLICATE TESTS</w:t>
      </w:r>
    </w:p>
    <w:p w:rsidR="005F6D1C" w:rsidRDefault="005F6D1C" w:rsidP="007851AD">
      <w:pPr>
        <w:pStyle w:val="BodyText"/>
        <w:keepNext/>
        <w:keepLines/>
      </w:pPr>
      <w:r>
        <w:t xml:space="preserve">The developer </w:t>
      </w:r>
      <w:r w:rsidR="004117F1" w:rsidRPr="004117F1">
        <w:rPr>
          <w:i/>
        </w:rPr>
        <w:t>must</w:t>
      </w:r>
      <w:r>
        <w:t xml:space="preserve"> identify data items/fields to be used to assist in determining if a pair of records are duplicates. These items/fields </w:t>
      </w:r>
      <w:r w:rsidR="004117F1" w:rsidRPr="004117F1">
        <w:rPr>
          <w:i/>
        </w:rPr>
        <w:t>must</w:t>
      </w:r>
      <w:r>
        <w:t xml:space="preserve"> be single valued fields (i.e.,</w:t>
      </w:r>
      <w:r w:rsidR="00AB06A7">
        <w:t> </w:t>
      </w:r>
      <w:r>
        <w:t>data in multiple fields</w:t>
      </w:r>
      <w:r w:rsidR="007851AD">
        <w:t xml:space="preserve"> is </w:t>
      </w:r>
      <w:r w:rsidR="004117F1" w:rsidRPr="004117F1">
        <w:rPr>
          <w:i/>
        </w:rPr>
        <w:t>not</w:t>
      </w:r>
      <w:r w:rsidR="007851AD">
        <w:t xml:space="preserve"> supported), as follows:</w:t>
      </w:r>
    </w:p>
    <w:p w:rsidR="005F6D1C" w:rsidRDefault="005F6D1C" w:rsidP="00AB06A7">
      <w:pPr>
        <w:pStyle w:val="Heading6"/>
      </w:pPr>
      <w:r>
        <w:t>.01 DUPLICATE TEST</w:t>
      </w:r>
    </w:p>
    <w:p w:rsidR="005F6D1C" w:rsidRDefault="005F6D1C" w:rsidP="007851AD">
      <w:pPr>
        <w:pStyle w:val="BodyText"/>
        <w:keepNext/>
        <w:keepLines/>
      </w:pPr>
      <w:r>
        <w:t>This is a free text name for the test (e.g.,</w:t>
      </w:r>
      <w:r w:rsidR="00AB06A7">
        <w:t> </w:t>
      </w:r>
      <w:r>
        <w:t xml:space="preserve">Name, SSN, </w:t>
      </w:r>
      <w:r w:rsidR="00BD2349">
        <w:t>and DOB</w:t>
      </w:r>
      <w:r>
        <w:t>).</w:t>
      </w:r>
    </w:p>
    <w:p w:rsidR="005F6D1C" w:rsidRDefault="005F6D1C" w:rsidP="00AB06A7">
      <w:pPr>
        <w:pStyle w:val="Heading6"/>
      </w:pPr>
      <w:r>
        <w:t>.02 ORDER OF TEST</w:t>
      </w:r>
    </w:p>
    <w:p w:rsidR="005F6D1C" w:rsidRDefault="005F6D1C" w:rsidP="007851AD">
      <w:pPr>
        <w:pStyle w:val="BodyText"/>
      </w:pPr>
      <w:r>
        <w:t>Enter in the numeric value of the order you want the tests executed.</w:t>
      </w:r>
    </w:p>
    <w:p w:rsidR="005F6D1C" w:rsidRDefault="005F6D1C" w:rsidP="00AB06A7">
      <w:pPr>
        <w:pStyle w:val="Heading6"/>
      </w:pPr>
      <w:r>
        <w:t>.03 DUPLICATE TEST ROUTINE</w:t>
      </w:r>
    </w:p>
    <w:p w:rsidR="005F6D1C" w:rsidRDefault="005F6D1C" w:rsidP="007851AD">
      <w:pPr>
        <w:pStyle w:val="BodyText"/>
        <w:keepNext/>
        <w:keepLines/>
      </w:pPr>
      <w:r>
        <w:t>Enter the name of the routine that is called to do the actual comparison of the tw</w:t>
      </w:r>
      <w:r w:rsidR="007851AD">
        <w:t>o records for a specific field.</w:t>
      </w:r>
    </w:p>
    <w:p w:rsidR="005F6D1C" w:rsidRDefault="00C54270" w:rsidP="00277C63">
      <w:pPr>
        <w:pStyle w:val="Note"/>
      </w:pPr>
      <w:r>
        <w:rPr>
          <w:noProof/>
          <w:lang w:eastAsia="en-US"/>
        </w:rPr>
        <w:drawing>
          <wp:inline distT="0" distB="0" distL="0" distR="0" wp14:anchorId="6DBB5C0D" wp14:editId="47C73EC8">
            <wp:extent cx="285750" cy="285750"/>
            <wp:effectExtent l="0" t="0" r="0" b="0"/>
            <wp:docPr id="39"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 xml:space="preserve">For examples of duplicate test routines, see </w:t>
      </w:r>
      <w:r w:rsidR="00277C63" w:rsidRPr="00277C63">
        <w:t>the “</w:t>
      </w:r>
      <w:r w:rsidR="00277C63" w:rsidRPr="00C54270">
        <w:rPr>
          <w:color w:val="0000FF"/>
          <w:u w:val="single"/>
        </w:rPr>
        <w:fldChar w:fldCharType="begin"/>
      </w:r>
      <w:r w:rsidR="00277C63" w:rsidRPr="00C54270">
        <w:rPr>
          <w:color w:val="0000FF"/>
          <w:u w:val="single"/>
        </w:rPr>
        <w:instrText xml:space="preserve"> REF _Ref442371927 \h  \* MERGEFORMAT </w:instrText>
      </w:r>
      <w:r w:rsidR="00277C63" w:rsidRPr="00C54270">
        <w:rPr>
          <w:color w:val="0000FF"/>
          <w:u w:val="single"/>
        </w:rPr>
      </w:r>
      <w:r w:rsidR="00277C63" w:rsidRPr="00C54270">
        <w:rPr>
          <w:color w:val="0000FF"/>
          <w:u w:val="single"/>
        </w:rPr>
        <w:fldChar w:fldCharType="separate"/>
      </w:r>
      <w:r w:rsidR="00EE31EC" w:rsidRPr="00EE31EC">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AE76D9" w:rsidRDefault="00277C63" w:rsidP="00277C63">
      <w:pPr>
        <w:pStyle w:val="Caption"/>
      </w:pPr>
      <w:bookmarkStart w:id="1376" w:name="_Toc458599955"/>
      <w:r>
        <w:t xml:space="preserve">Figure </w:t>
      </w:r>
      <w:r w:rsidR="000542BF">
        <w:fldChar w:fldCharType="begin"/>
      </w:r>
      <w:r w:rsidR="000542BF">
        <w:instrText xml:space="preserve"> SEQ Figure \* ARABIC </w:instrText>
      </w:r>
      <w:r w:rsidR="000542BF">
        <w:fldChar w:fldCharType="separate"/>
      </w:r>
      <w:r w:rsidR="00EE31EC">
        <w:rPr>
          <w:noProof/>
        </w:rPr>
        <w:t>116</w:t>
      </w:r>
      <w:r w:rsidR="000542BF">
        <w:rPr>
          <w:noProof/>
        </w:rPr>
        <w:fldChar w:fldCharType="end"/>
      </w:r>
      <w:r w:rsidR="002D4A5F">
        <w:t>:</w:t>
      </w:r>
      <w:r>
        <w:t xml:space="preserve"> .03 DUPLICATE TEST ROUTINE—Variables passed to the test routine</w:t>
      </w:r>
      <w:bookmarkEnd w:id="1376"/>
    </w:p>
    <w:tbl>
      <w:tblPr>
        <w:tblW w:w="959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71"/>
        <w:gridCol w:w="5220"/>
      </w:tblGrid>
      <w:tr w:rsidR="00AE76D9" w:rsidTr="00AE76D9">
        <w:trPr>
          <w:tblHeader/>
        </w:trPr>
        <w:tc>
          <w:tcPr>
            <w:tcW w:w="4371" w:type="dxa"/>
            <w:shd w:val="pct12" w:color="auto" w:fill="auto"/>
          </w:tcPr>
          <w:p w:rsidR="00AE76D9" w:rsidRDefault="00AE76D9" w:rsidP="00AE76D9">
            <w:pPr>
              <w:pStyle w:val="TableHeading"/>
              <w:rPr>
                <w:caps/>
              </w:rPr>
            </w:pPr>
            <w:r>
              <w:t>Variable</w:t>
            </w:r>
          </w:p>
        </w:tc>
        <w:tc>
          <w:tcPr>
            <w:tcW w:w="5220" w:type="dxa"/>
            <w:shd w:val="pct12" w:color="auto" w:fill="auto"/>
          </w:tcPr>
          <w:p w:rsidR="00AE76D9" w:rsidRDefault="00AE76D9" w:rsidP="00AE76D9">
            <w:pPr>
              <w:pStyle w:val="TableHeading"/>
              <w:rPr>
                <w:caps/>
              </w:rPr>
            </w:pPr>
            <w:r>
              <w:t>Value</w:t>
            </w:r>
          </w:p>
        </w:tc>
      </w:tr>
      <w:tr w:rsidR="00AE76D9" w:rsidTr="00AE76D9">
        <w:trPr>
          <w:cantSplit/>
        </w:trPr>
        <w:tc>
          <w:tcPr>
            <w:tcW w:w="4371" w:type="dxa"/>
          </w:tcPr>
          <w:p w:rsidR="00AE76D9" w:rsidRDefault="00AE76D9" w:rsidP="00AE76D9">
            <w:pPr>
              <w:pStyle w:val="TableText"/>
              <w:keepNext/>
              <w:keepLines/>
            </w:pPr>
            <w:r>
              <w:t>XDRCD</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1.</w:t>
            </w:r>
          </w:p>
        </w:tc>
      </w:tr>
      <w:tr w:rsidR="00AE76D9" w:rsidTr="00AE76D9">
        <w:trPr>
          <w:cantSplit/>
        </w:trPr>
        <w:tc>
          <w:tcPr>
            <w:tcW w:w="4371" w:type="dxa"/>
          </w:tcPr>
          <w:p w:rsidR="00AE76D9" w:rsidRDefault="00AE76D9" w:rsidP="00AE76D9">
            <w:pPr>
              <w:pStyle w:val="TableText"/>
              <w:keepNext/>
              <w:keepLines/>
            </w:pPr>
            <w:r>
              <w:t>XDRCD2</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2.</w:t>
            </w:r>
          </w:p>
        </w:tc>
      </w:tr>
      <w:tr w:rsidR="00AE76D9" w:rsidTr="00AE76D9">
        <w:trPr>
          <w:cantSplit/>
        </w:trPr>
        <w:tc>
          <w:tcPr>
            <w:tcW w:w="4371" w:type="dxa"/>
          </w:tcPr>
          <w:p w:rsidR="00AE76D9" w:rsidRDefault="00AE76D9" w:rsidP="00AE76D9">
            <w:pPr>
              <w:pStyle w:val="TableText"/>
              <w:keepNext/>
              <w:keepLines/>
            </w:pPr>
            <w:r>
              <w:t>XDRFL</w:t>
            </w:r>
          </w:p>
        </w:tc>
        <w:tc>
          <w:tcPr>
            <w:tcW w:w="5220" w:type="dxa"/>
          </w:tcPr>
          <w:p w:rsidR="00AE76D9" w:rsidRDefault="00AE76D9" w:rsidP="00AE76D9">
            <w:pPr>
              <w:pStyle w:val="TableText"/>
              <w:keepNext/>
              <w:keepLines/>
            </w:pPr>
            <w:r>
              <w:t>File number being checked</w:t>
            </w:r>
          </w:p>
        </w:tc>
      </w:tr>
      <w:tr w:rsidR="00AE76D9" w:rsidTr="00AE76D9">
        <w:trPr>
          <w:cantSplit/>
        </w:trPr>
        <w:tc>
          <w:tcPr>
            <w:tcW w:w="4371" w:type="dxa"/>
          </w:tcPr>
          <w:p w:rsidR="00AE76D9" w:rsidRDefault="00AE76D9" w:rsidP="00AE76D9">
            <w:pPr>
              <w:pStyle w:val="TableText"/>
            </w:pPr>
            <w:r>
              <w:t>XDRDTEST(xdrdto</w:t>
            </w:r>
          </w:p>
        </w:tc>
        <w:tc>
          <w:tcPr>
            <w:tcW w:w="5220" w:type="dxa"/>
          </w:tcPr>
          <w:p w:rsidR="00AE76D9" w:rsidRDefault="00AE76D9" w:rsidP="00AE76D9">
            <w:pPr>
              <w:pStyle w:val="TableText"/>
            </w:pPr>
            <w:r>
              <w:t>zero node of the test entry from the DUPLICATE RESOLUTION file (#15.1)</w:t>
            </w:r>
            <w:r w:rsidRPr="00AE76D9">
              <w:rPr>
                <w:rFonts w:ascii="Times New Roman" w:hAnsi="Times New Roman"/>
                <w:vanish/>
                <w:sz w:val="22"/>
                <w:szCs w:val="22"/>
              </w:rPr>
              <w:fldChar w:fldCharType="begin"/>
            </w:r>
            <w:r w:rsidRPr="00AE76D9">
              <w:rPr>
                <w:rFonts w:ascii="Times New Roman" w:hAnsi="Times New Roman"/>
                <w:vanish/>
                <w:sz w:val="22"/>
                <w:szCs w:val="22"/>
              </w:rPr>
              <w:instrText xml:space="preserve"> XE </w:instrText>
            </w:r>
            <w:r w:rsidRPr="00AE76D9">
              <w:rPr>
                <w:rFonts w:ascii="Times New Roman" w:hAnsi="Times New Roman"/>
                <w:sz w:val="22"/>
                <w:szCs w:val="22"/>
              </w:rPr>
              <w:instrText xml:space="preserve">"DUPLICATE RESOLUTION File (#15.1)" </w:instrText>
            </w:r>
            <w:r w:rsidRPr="00AE76D9">
              <w:rPr>
                <w:rFonts w:ascii="Times New Roman" w:hAnsi="Times New Roman"/>
                <w:vanish/>
                <w:sz w:val="22"/>
                <w:szCs w:val="22"/>
              </w:rPr>
              <w:fldChar w:fldCharType="end"/>
            </w:r>
            <w:r w:rsidRPr="00AE76D9">
              <w:rPr>
                <w:rFonts w:ascii="Times New Roman" w:hAnsi="Times New Roman"/>
                <w:vanish/>
                <w:sz w:val="22"/>
                <w:szCs w:val="22"/>
              </w:rPr>
              <w:fldChar w:fldCharType="begin"/>
            </w:r>
            <w:r w:rsidRPr="00AE76D9">
              <w:rPr>
                <w:rFonts w:ascii="Times New Roman" w:hAnsi="Times New Roman"/>
                <w:vanish/>
                <w:sz w:val="22"/>
                <w:szCs w:val="22"/>
              </w:rPr>
              <w:instrText xml:space="preserve"> XE </w:instrText>
            </w:r>
            <w:r w:rsidRPr="00AE76D9">
              <w:rPr>
                <w:rFonts w:ascii="Times New Roman" w:hAnsi="Times New Roman"/>
                <w:sz w:val="22"/>
                <w:szCs w:val="22"/>
              </w:rPr>
              <w:instrText xml:space="preserve">"Files:DUPLICATE RESOLUTION (#15.1)" </w:instrText>
            </w:r>
            <w:r w:rsidRPr="00AE76D9">
              <w:rPr>
                <w:rFonts w:ascii="Times New Roman" w:hAnsi="Times New Roman"/>
                <w:vanish/>
                <w:sz w:val="22"/>
                <w:szCs w:val="22"/>
              </w:rPr>
              <w:fldChar w:fldCharType="end"/>
            </w:r>
            <w:r w:rsidRPr="00AE76D9">
              <w:rPr>
                <w:rFonts w:ascii="Times New Roman" w:hAnsi="Times New Roman"/>
                <w:vanish/>
                <w:sz w:val="22"/>
                <w:szCs w:val="22"/>
              </w:rPr>
              <w:fldChar w:fldCharType="begin"/>
            </w:r>
            <w:r w:rsidRPr="00AE76D9">
              <w:rPr>
                <w:rFonts w:ascii="Times New Roman" w:hAnsi="Times New Roman"/>
                <w:vanish/>
                <w:sz w:val="22"/>
                <w:szCs w:val="22"/>
              </w:rPr>
              <w:instrText xml:space="preserve"> XE</w:instrText>
            </w:r>
            <w:r w:rsidRPr="00AE76D9">
              <w:rPr>
                <w:rFonts w:ascii="Times New Roman" w:hAnsi="Times New Roman"/>
                <w:sz w:val="22"/>
                <w:szCs w:val="22"/>
              </w:rPr>
              <w:instrText xml:space="preserve"> "Duplicate Resolution Utilities:DUPLICATE RESOLUTION File (#15.1)" </w:instrText>
            </w:r>
            <w:r w:rsidRPr="00AE76D9">
              <w:rPr>
                <w:rFonts w:ascii="Times New Roman" w:hAnsi="Times New Roman"/>
                <w:vanish/>
                <w:sz w:val="22"/>
                <w:szCs w:val="22"/>
              </w:rPr>
              <w:fldChar w:fldCharType="end"/>
            </w:r>
          </w:p>
        </w:tc>
      </w:tr>
      <w:tr w:rsidR="00AE76D9" w:rsidTr="00AE76D9">
        <w:trPr>
          <w:cantSplit/>
        </w:trPr>
        <w:tc>
          <w:tcPr>
            <w:tcW w:w="4371" w:type="dxa"/>
          </w:tcPr>
          <w:p w:rsidR="00AE76D9" w:rsidRDefault="00AE76D9" w:rsidP="00AE76D9">
            <w:pPr>
              <w:pStyle w:val="TableText"/>
              <w:rPr>
                <w:caps/>
              </w:rPr>
            </w:pPr>
            <w:r>
              <w:t>XDRDCD(</w:t>
            </w:r>
            <w:r>
              <w:rPr>
                <w:caps/>
              </w:rPr>
              <w:t>XDRFL,XDRCD,</w:t>
            </w:r>
            <w:r>
              <w:t>field number,"I")</w:t>
            </w:r>
          </w:p>
        </w:tc>
        <w:tc>
          <w:tcPr>
            <w:tcW w:w="5220" w:type="dxa"/>
          </w:tcPr>
          <w:p w:rsidR="00AE76D9" w:rsidRPr="00AE76D9" w:rsidRDefault="00AE76D9" w:rsidP="00AE76D9">
            <w:pPr>
              <w:pStyle w:val="TableText"/>
            </w:pPr>
            <w:r>
              <w:t>Internal data value for this field for Record 1.</w:t>
            </w:r>
          </w:p>
        </w:tc>
      </w:tr>
      <w:tr w:rsidR="00AE76D9" w:rsidTr="00AE76D9">
        <w:trPr>
          <w:cantSplit/>
        </w:trPr>
        <w:tc>
          <w:tcPr>
            <w:tcW w:w="4371" w:type="dxa"/>
          </w:tcPr>
          <w:p w:rsidR="00AE76D9" w:rsidRDefault="00AE76D9" w:rsidP="00AE76D9">
            <w:pPr>
              <w:pStyle w:val="TableText"/>
              <w:rPr>
                <w:caps/>
              </w:rPr>
            </w:pPr>
            <w:r>
              <w:t>XDRDCD2(</w:t>
            </w:r>
            <w:r>
              <w:rPr>
                <w:caps/>
              </w:rPr>
              <w:t>xdrfl,xdrcd2</w:t>
            </w:r>
            <w:r>
              <w:t>,field number,"I")</w:t>
            </w:r>
          </w:p>
        </w:tc>
        <w:tc>
          <w:tcPr>
            <w:tcW w:w="5220" w:type="dxa"/>
          </w:tcPr>
          <w:p w:rsidR="00AE76D9" w:rsidRDefault="00AE76D9" w:rsidP="00AE76D9">
            <w:pPr>
              <w:pStyle w:val="TableText"/>
              <w:rPr>
                <w:caps/>
              </w:rPr>
            </w:pPr>
            <w:r>
              <w:t>Internal data value for this field for Record 2.</w:t>
            </w:r>
          </w:p>
        </w:tc>
      </w:tr>
      <w:tr w:rsidR="00AE76D9" w:rsidTr="00AE76D9">
        <w:trPr>
          <w:cantSplit/>
        </w:trPr>
        <w:tc>
          <w:tcPr>
            <w:tcW w:w="4371" w:type="dxa"/>
          </w:tcPr>
          <w:p w:rsidR="00AE76D9" w:rsidRDefault="00AE76D9" w:rsidP="00AE76D9">
            <w:pPr>
              <w:pStyle w:val="TableText"/>
            </w:pPr>
            <w:r>
              <w:t>XDRD("test score")</w:t>
            </w:r>
          </w:p>
        </w:tc>
        <w:tc>
          <w:tcPr>
            <w:tcW w:w="5220" w:type="dxa"/>
          </w:tcPr>
          <w:p w:rsidR="00AE76D9" w:rsidRDefault="00AE76D9" w:rsidP="00AE76D9">
            <w:pPr>
              <w:pStyle w:val="TableText"/>
            </w:pPr>
            <w:r>
              <w:t>0; This variable is used to pass the test score back to XDRDUP.</w:t>
            </w:r>
          </w:p>
        </w:tc>
      </w:tr>
    </w:tbl>
    <w:p w:rsidR="00277C63" w:rsidRDefault="00277C63" w:rsidP="00277C63">
      <w:pPr>
        <w:pStyle w:val="BodyText6"/>
      </w:pPr>
    </w:p>
    <w:p w:rsidR="005F6D1C" w:rsidRDefault="005F6D1C" w:rsidP="007851AD">
      <w:pPr>
        <w:pStyle w:val="BodyText"/>
        <w:keepNext/>
        <w:keepLines/>
      </w:pPr>
      <w:r>
        <w:lastRenderedPageBreak/>
        <w:t>The successful maximum score can be obtained from</w:t>
      </w:r>
      <w:r w:rsidR="00BD2349">
        <w:t xml:space="preserve"> the following</w:t>
      </w:r>
      <w:r>
        <w:t>:</w:t>
      </w:r>
    </w:p>
    <w:p w:rsidR="005F6D1C" w:rsidRDefault="005F6D1C" w:rsidP="007851AD">
      <w:pPr>
        <w:pStyle w:val="CodeExample"/>
      </w:pPr>
      <w:r>
        <w:t>$P(XDRDTEST(</w:t>
      </w:r>
      <w:r>
        <w:rPr>
          <w:caps/>
        </w:rPr>
        <w:t>xdrdto</w:t>
      </w:r>
      <w:r>
        <w:t>),U,6)</w:t>
      </w:r>
    </w:p>
    <w:p w:rsidR="005F6D1C" w:rsidRDefault="005F6D1C" w:rsidP="007851AD">
      <w:pPr>
        <w:pStyle w:val="BodyText6"/>
      </w:pPr>
    </w:p>
    <w:p w:rsidR="005F6D1C" w:rsidRDefault="005F6D1C" w:rsidP="007851AD">
      <w:pPr>
        <w:pStyle w:val="BodyText"/>
        <w:keepNext/>
        <w:keepLines/>
      </w:pPr>
      <w:r>
        <w:t>The unsuccessful score can be obtained from</w:t>
      </w:r>
      <w:r w:rsidR="00BD2349">
        <w:t xml:space="preserve"> the following</w:t>
      </w:r>
      <w:r>
        <w:t>:</w:t>
      </w:r>
    </w:p>
    <w:p w:rsidR="005F6D1C" w:rsidRDefault="005F6D1C" w:rsidP="007851AD">
      <w:pPr>
        <w:pStyle w:val="CodeExample"/>
      </w:pPr>
      <w:r>
        <w:t>$P(XDRDTEST(</w:t>
      </w:r>
      <w:r>
        <w:rPr>
          <w:caps/>
        </w:rPr>
        <w:t>xdrdto</w:t>
      </w:r>
      <w:r>
        <w:t>),U,7)</w:t>
      </w:r>
    </w:p>
    <w:p w:rsidR="005F6D1C" w:rsidRDefault="005F6D1C" w:rsidP="007851AD">
      <w:pPr>
        <w:pStyle w:val="BodyText6"/>
      </w:pPr>
    </w:p>
    <w:p w:rsidR="005F6D1C" w:rsidRDefault="005F6D1C" w:rsidP="007851AD">
      <w:pPr>
        <w:pStyle w:val="BodyText"/>
      </w:pPr>
      <w:r>
        <w:t>Within the duplicate test routine, the developer can assign the entire successful m</w:t>
      </w:r>
      <w:r w:rsidR="00AB06A7">
        <w:t>atch weight if both records’</w:t>
      </w:r>
      <w:r>
        <w:t xml:space="preserve"> data is exactly the same, or he can assign a percentage of the match score if the data is similar, but </w:t>
      </w:r>
      <w:r w:rsidR="004117F1" w:rsidRPr="004117F1">
        <w:rPr>
          <w:i/>
        </w:rPr>
        <w:t>not</w:t>
      </w:r>
      <w:r>
        <w:t xml:space="preserve"> exactly the same. For example, if record 1 has a NAME of </w:t>
      </w:r>
      <w:r w:rsidR="00AB06A7">
        <w:t>XUPATIENT,ONE-TWO</w:t>
      </w:r>
      <w:r>
        <w:t xml:space="preserve"> and record 2 has a NAME of </w:t>
      </w:r>
      <w:r w:rsidR="00AB06A7">
        <w:t>XUPATIENT,ONE</w:t>
      </w:r>
      <w:r>
        <w:t xml:space="preserve"> and the successful match weight for NAME is 50 points, this pair might be assigned 90% of the total 50 points. The developers have to go through trial and error methods of changing and calculating the percent of the total match score that is assigned.</w:t>
      </w:r>
    </w:p>
    <w:p w:rsidR="005F6D1C" w:rsidRDefault="00C54270" w:rsidP="00277C63">
      <w:pPr>
        <w:pStyle w:val="Note"/>
      </w:pPr>
      <w:r>
        <w:rPr>
          <w:noProof/>
          <w:lang w:eastAsia="en-US"/>
        </w:rPr>
        <w:drawing>
          <wp:inline distT="0" distB="0" distL="0" distR="0" wp14:anchorId="41C05340" wp14:editId="0A469ADD">
            <wp:extent cx="285750" cy="285750"/>
            <wp:effectExtent l="0" t="0" r="0" b="0"/>
            <wp:docPr id="4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For examples of duplicate test routines, see</w:t>
      </w:r>
      <w:r w:rsidR="00277C63" w:rsidRPr="00277C63">
        <w:t xml:space="preserve"> the “</w:t>
      </w:r>
      <w:r w:rsidR="00277C63" w:rsidRPr="00C54270">
        <w:rPr>
          <w:color w:val="0000FF"/>
          <w:u w:val="single"/>
        </w:rPr>
        <w:fldChar w:fldCharType="begin"/>
      </w:r>
      <w:r w:rsidR="00277C63" w:rsidRPr="00C54270">
        <w:rPr>
          <w:color w:val="0000FF"/>
          <w:u w:val="single"/>
        </w:rPr>
        <w:instrText xml:space="preserve"> REF _Ref442371795 \h  \* MERGEFORMAT </w:instrText>
      </w:r>
      <w:r w:rsidR="00277C63" w:rsidRPr="00C54270">
        <w:rPr>
          <w:color w:val="0000FF"/>
          <w:u w:val="single"/>
        </w:rPr>
      </w:r>
      <w:r w:rsidR="00277C63" w:rsidRPr="00C54270">
        <w:rPr>
          <w:color w:val="0000FF"/>
          <w:u w:val="single"/>
        </w:rPr>
        <w:fldChar w:fldCharType="separate"/>
      </w:r>
      <w:r w:rsidR="00EE31EC" w:rsidRPr="00EE31EC">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5F6D1C" w:rsidRDefault="005F6D1C" w:rsidP="00AB06A7">
      <w:pPr>
        <w:pStyle w:val="Heading6"/>
      </w:pPr>
      <w:r>
        <w:t>.04 FILE FOR INFORMATION</w:t>
      </w:r>
    </w:p>
    <w:p w:rsidR="005F6D1C" w:rsidRDefault="005F6D1C" w:rsidP="007851AD">
      <w:pPr>
        <w:pStyle w:val="BodyText"/>
      </w:pPr>
      <w:r>
        <w:t xml:space="preserve">If the field that is being tested is </w:t>
      </w:r>
      <w:r w:rsidR="004117F1" w:rsidRPr="004117F1">
        <w:rPr>
          <w:i/>
        </w:rPr>
        <w:t>not</w:t>
      </w:r>
      <w:r>
        <w:t xml:space="preserve"> in the base file being checked, the developer </w:t>
      </w:r>
      <w:r w:rsidR="004117F1" w:rsidRPr="004117F1">
        <w:rPr>
          <w:i/>
        </w:rPr>
        <w:t>must</w:t>
      </w:r>
      <w:r>
        <w:t xml:space="preserve"> enter the file where the information is stored. For example, in the </w:t>
      </w:r>
      <w:r w:rsidR="00AB06A7">
        <w:t>Indian Health Service (IHS)</w:t>
      </w:r>
      <w:r>
        <w:t xml:space="preserve"> Patient Merge, the TRIBE OF MEMBERSHIP is a field used for a duplicate test, and this data field is stored in the IHS PATIENT file (#2). If no en</w:t>
      </w:r>
      <w:r w:rsidR="00AB06A7">
        <w:t>try is made in this field, the M</w:t>
      </w:r>
      <w:r>
        <w:t>erge (Duplicate Resolution Utilities) assumes the base file.</w:t>
      </w:r>
    </w:p>
    <w:p w:rsidR="005F6D1C" w:rsidRDefault="005F6D1C" w:rsidP="00AB06A7">
      <w:pPr>
        <w:pStyle w:val="Heading6"/>
      </w:pPr>
      <w:r>
        <w:t>.05 FIELD TO BE CHECKED</w:t>
      </w:r>
    </w:p>
    <w:p w:rsidR="005F6D1C" w:rsidRDefault="005F6D1C" w:rsidP="007851AD">
      <w:pPr>
        <w:pStyle w:val="BodyText"/>
      </w:pPr>
      <w:r>
        <w:t xml:space="preserve">This field contains the field number of the data being used for this test. The developer </w:t>
      </w:r>
      <w:r w:rsidR="004117F1" w:rsidRPr="004117F1">
        <w:rPr>
          <w:i/>
        </w:rPr>
        <w:t>must</w:t>
      </w:r>
      <w:r w:rsidR="00AB06A7">
        <w:t xml:space="preserve"> be aware that M</w:t>
      </w:r>
      <w:r>
        <w:t xml:space="preserve">ultiple fields </w:t>
      </w:r>
      <w:r w:rsidRPr="00AB06A7">
        <w:rPr>
          <w:i/>
        </w:rPr>
        <w:t>cannot</w:t>
      </w:r>
      <w:r>
        <w:t xml:space="preserve"> be used for duplicate tests.</w:t>
      </w:r>
    </w:p>
    <w:p w:rsidR="005F6D1C" w:rsidRDefault="005F6D1C" w:rsidP="00AB06A7">
      <w:pPr>
        <w:pStyle w:val="Heading6"/>
      </w:pPr>
      <w:r>
        <w:t>.06 SUCCESSFUL MATCH WEIGHT</w:t>
      </w:r>
    </w:p>
    <w:p w:rsidR="005F6D1C" w:rsidRDefault="005F6D1C" w:rsidP="007851AD">
      <w:pPr>
        <w:pStyle w:val="BodyText"/>
      </w:pPr>
      <w:r>
        <w:t xml:space="preserve">This is the score or total number of points assigned when a match is made on the data item being checked. This score can be anywhere from 0 to 99. The development team needs to determine the level of confidence associated with each test. The higher confidence fields would be assigned a greater successful match score than the lower confidence fields. For example, in a Patient Merge, if NAME matches exactly, a total of 60 points might be given, but if SEX or TRIBE OF MEMBERSHIP match exactly only 10 points is given. The total number of points between all the tests does </w:t>
      </w:r>
      <w:r w:rsidR="004117F1" w:rsidRPr="004117F1">
        <w:rPr>
          <w:i/>
        </w:rPr>
        <w:t>not</w:t>
      </w:r>
      <w:r>
        <w:t xml:space="preserve"> have to equal 100. The calculations to determine whether or </w:t>
      </w:r>
      <w:r w:rsidR="004117F1" w:rsidRPr="004117F1">
        <w:rPr>
          <w:i/>
        </w:rPr>
        <w:t>not</w:t>
      </w:r>
      <w:r>
        <w:t xml:space="preserve"> the pair is a potential duplicate is based on a percentage of the total possible score. If a data item is missing, it does </w:t>
      </w:r>
      <w:r w:rsidR="004117F1" w:rsidRPr="004117F1">
        <w:rPr>
          <w:i/>
        </w:rPr>
        <w:t>not</w:t>
      </w:r>
      <w:r>
        <w:t xml:space="preserve"> figure in the denominator in calculating the percentage.</w:t>
      </w:r>
    </w:p>
    <w:p w:rsidR="005F6D1C" w:rsidRDefault="005F6D1C" w:rsidP="00AB06A7">
      <w:pPr>
        <w:pStyle w:val="Heading6"/>
      </w:pPr>
      <w:r>
        <w:t>.07 UNSUCCESSFUL MATCH WEIGHT</w:t>
      </w:r>
    </w:p>
    <w:p w:rsidR="005F6D1C" w:rsidRDefault="005F6D1C" w:rsidP="007851AD">
      <w:pPr>
        <w:pStyle w:val="BodyText"/>
      </w:pPr>
      <w:r>
        <w:t xml:space="preserve">This is the score or total number of points assigned when the data items for the two records being checked do </w:t>
      </w:r>
      <w:r>
        <w:rPr>
          <w:i/>
        </w:rPr>
        <w:t>not</w:t>
      </w:r>
      <w:r>
        <w:t xml:space="preserve"> match. This score is normally a negative number. For example, if the DOB for the two records is different, a score of -40 might be assigned. This score can be anywhere from 0 to -99. The development team needs to determine the level of confidence associated with each test. The higher confidence fields would be assigned a greater negative unsuccessful match score th</w:t>
      </w:r>
      <w:r w:rsidR="007851AD">
        <w:t>an the lower confidence fields.</w:t>
      </w:r>
    </w:p>
    <w:p w:rsidR="007851AD" w:rsidRDefault="005F6D1C" w:rsidP="00AB06A7">
      <w:pPr>
        <w:pStyle w:val="Heading5"/>
      </w:pPr>
      <w:r>
        <w:lastRenderedPageBreak/>
        <w:t>.15 POTENTIAL DUPLICATE THRESHOLD%</w:t>
      </w:r>
    </w:p>
    <w:p w:rsidR="005F6D1C" w:rsidRDefault="007851AD" w:rsidP="007851AD">
      <w:pPr>
        <w:pStyle w:val="BodyText"/>
      </w:pPr>
      <w:r>
        <w:rPr>
          <w:vanish/>
        </w:rPr>
        <w:fldChar w:fldCharType="begin"/>
      </w:r>
      <w:r>
        <w:rPr>
          <w:vanish/>
        </w:rPr>
        <w:instrText xml:space="preserve"> XE </w:instrText>
      </w:r>
      <w:r>
        <w:instrText xml:space="preserve">"POTENTIAL DUPLICATE THRESHOLD%" </w:instrText>
      </w:r>
      <w:r>
        <w:rPr>
          <w:vanish/>
        </w:rPr>
        <w:fldChar w:fldCharType="end"/>
      </w:r>
      <w:r>
        <w:rPr>
          <w:vanish/>
        </w:rPr>
        <w:fldChar w:fldCharType="begin"/>
      </w:r>
      <w:r>
        <w:rPr>
          <w:vanish/>
        </w:rPr>
        <w:instrText xml:space="preserve"> XE </w:instrText>
      </w:r>
      <w:r>
        <w:instrText xml:space="preserve">"Duplicate Threshold%" </w:instrText>
      </w:r>
      <w:r>
        <w:rPr>
          <w:vanish/>
        </w:rPr>
        <w:fldChar w:fldCharType="end"/>
      </w:r>
      <w:r>
        <w:rPr>
          <w:vanish/>
        </w:rPr>
        <w:fldChar w:fldCharType="begin"/>
      </w:r>
      <w:r>
        <w:rPr>
          <w:vanish/>
        </w:rPr>
        <w:instrText xml:space="preserve"> XE </w:instrText>
      </w:r>
      <w:r>
        <w:instrText xml:space="preserve">"Duplicate Resolution Utilities:Potential Duplicates" </w:instrText>
      </w:r>
      <w:r>
        <w:rPr>
          <w:vanish/>
        </w:rPr>
        <w:fldChar w:fldCharType="end"/>
      </w:r>
      <w:r>
        <w:rPr>
          <w:vanish/>
        </w:rPr>
        <w:fldChar w:fldCharType="begin"/>
      </w:r>
      <w:r>
        <w:rPr>
          <w:vanish/>
        </w:rPr>
        <w:instrText xml:space="preserve"> XE </w:instrText>
      </w:r>
      <w:r>
        <w:instrText xml:space="preserve">"Duplicate Resolution Utilities:POTENTIAL DUPLICATE THRESHOLD%" </w:instrText>
      </w:r>
      <w:r>
        <w:rPr>
          <w:vanish/>
        </w:rPr>
        <w:fldChar w:fldCharType="end"/>
      </w:r>
      <w:r>
        <w:rPr>
          <w:vanish/>
        </w:rPr>
        <w:fldChar w:fldCharType="begin"/>
      </w:r>
      <w:r>
        <w:rPr>
          <w:vanish/>
        </w:rPr>
        <w:instrText xml:space="preserve"> XE </w:instrText>
      </w:r>
      <w:r>
        <w:instrText xml:space="preserve">"Duplicate Resolution Utilities:Duplicate Threshold%" </w:instrText>
      </w:r>
      <w:r>
        <w:rPr>
          <w:vanish/>
        </w:rPr>
        <w:fldChar w:fldCharType="end"/>
      </w:r>
      <w:r w:rsidR="005F6D1C">
        <w:t>This is the possible percentage out of 100 after the accumulation of the test scores. If the final accumulated test score is equal to or greater than this percentage of the total possible points, the record pair is added to the DUPLICATE RECORD file (#15)</w:t>
      </w:r>
      <w:r w:rsidR="005F6D1C">
        <w:rPr>
          <w:vanish/>
        </w:rPr>
        <w:fldChar w:fldCharType="begin"/>
      </w:r>
      <w:r w:rsidR="005F6D1C">
        <w:rPr>
          <w:vanish/>
        </w:rPr>
        <w:instrText xml:space="preserve"> XE </w:instrText>
      </w:r>
      <w:r w:rsidR="00866F05">
        <w:instrText>"DUPLICATE RECORD F</w:instrText>
      </w:r>
      <w:r w:rsidR="005F6D1C">
        <w:instrText>ile</w:instrText>
      </w:r>
      <w:r w:rsidR="00866F05">
        <w:instrText xml:space="preserve"> (#15)</w:instrText>
      </w:r>
      <w:r w:rsidR="005F6D1C">
        <w:instrText xml:space="preserve">" </w:instrText>
      </w:r>
      <w:r w:rsidR="005F6D1C">
        <w:rPr>
          <w:vanish/>
        </w:rPr>
        <w:fldChar w:fldCharType="end"/>
      </w:r>
      <w:r w:rsidR="00866F05">
        <w:rPr>
          <w:vanish/>
        </w:rPr>
        <w:fldChar w:fldCharType="begin"/>
      </w:r>
      <w:r w:rsidR="00866F05">
        <w:rPr>
          <w:vanish/>
        </w:rPr>
        <w:instrText xml:space="preserve"> XE </w:instrText>
      </w:r>
      <w:r w:rsidR="00866F05">
        <w:instrText xml:space="preserve">"Files:DUPLICATE RECORD (#15)" </w:instrText>
      </w:r>
      <w:r w:rsidR="00866F05">
        <w:rPr>
          <w:vanish/>
        </w:rPr>
        <w:fldChar w:fldCharType="end"/>
      </w:r>
      <w:r w:rsidR="005F6D1C">
        <w:rPr>
          <w:vanish/>
        </w:rPr>
        <w:fldChar w:fldCharType="begin"/>
      </w:r>
      <w:r w:rsidR="005F6D1C">
        <w:rPr>
          <w:vanish/>
        </w:rPr>
        <w:instrText xml:space="preserve"> XE </w:instrText>
      </w:r>
      <w:r w:rsidR="005F6D1C">
        <w:instrText>"Duplicate Resolution Utilities:DUPLICATE RECORD file</w:instrText>
      </w:r>
      <w:r w:rsidR="00866F05">
        <w:instrText xml:space="preserve"> (#15)</w:instrText>
      </w:r>
      <w:r w:rsidR="005F6D1C">
        <w:instrText xml:space="preserve">" </w:instrText>
      </w:r>
      <w:r w:rsidR="005F6D1C">
        <w:rPr>
          <w:vanish/>
        </w:rPr>
        <w:fldChar w:fldCharType="end"/>
      </w:r>
      <w:r w:rsidR="005F6D1C">
        <w:t xml:space="preserve"> as a potential duplicate pair. The percentage has to be experimented with to find the best percentage to use. It is </w:t>
      </w:r>
      <w:r w:rsidR="005F6D1C" w:rsidRPr="00866F05">
        <w:rPr>
          <w:i/>
        </w:rPr>
        <w:t>recommended</w:t>
      </w:r>
      <w:r w:rsidR="005F6D1C">
        <w:t xml:space="preserve"> that the percentage be set low at first and gradually increased to find the best possible percentage</w:t>
      </w:r>
      <w:r w:rsidR="00866F05">
        <w:t>, so that you do not</w:t>
      </w:r>
      <w:r w:rsidR="005F6D1C">
        <w:t xml:space="preserve"> have a large number of false negatives.</w:t>
      </w:r>
    </w:p>
    <w:p w:rsidR="005F6D1C" w:rsidRDefault="005F6D1C" w:rsidP="00AB06A7">
      <w:pPr>
        <w:pStyle w:val="Heading5"/>
      </w:pPr>
      <w:r>
        <w:t>.25 MERGE STYLE</w:t>
      </w:r>
    </w:p>
    <w:p w:rsidR="005F6D1C" w:rsidRDefault="005F6D1C" w:rsidP="007851AD">
      <w:pPr>
        <w:pStyle w:val="BodyText"/>
      </w:pPr>
      <w:r>
        <w:t xml:space="preserve">This determines whether or not the merge process is to be interactive or not. It is </w:t>
      </w:r>
      <w:r w:rsidRPr="00866F05">
        <w:rPr>
          <w:i/>
        </w:rPr>
        <w:t>highly recommended</w:t>
      </w:r>
      <w:r>
        <w:t xml:space="preserve"> that the merge be interactive. </w:t>
      </w:r>
      <w:r w:rsidR="00BD2349">
        <w:t xml:space="preserve">If it is interactive, the user is able to select fields from both the "from" and the "target" record. </w:t>
      </w:r>
      <w:r>
        <w:t xml:space="preserve">If </w:t>
      </w:r>
      <w:r w:rsidRPr="00866F05">
        <w:rPr>
          <w:i/>
        </w:rPr>
        <w:t>non</w:t>
      </w:r>
      <w:r>
        <w:t>-interactive, all values are taken from the source record.</w:t>
      </w:r>
    </w:p>
    <w:p w:rsidR="005F6D1C" w:rsidRDefault="005F6D1C" w:rsidP="00AB06A7">
      <w:pPr>
        <w:pStyle w:val="Heading5"/>
      </w:pPr>
      <w:r>
        <w:t>.11 DUPLICATE MANAGER MAIL GROUP</w:t>
      </w:r>
    </w:p>
    <w:p w:rsidR="00866F05" w:rsidRDefault="005F6D1C" w:rsidP="00866F05">
      <w:pPr>
        <w:pStyle w:val="BodyText"/>
        <w:keepNext/>
        <w:keepLines/>
      </w:pPr>
      <w:r>
        <w:t xml:space="preserve">This field contains a pointer to the mail group that receives messages in cases when the duplicate checking process could </w:t>
      </w:r>
      <w:r w:rsidR="004117F1" w:rsidRPr="004117F1">
        <w:rPr>
          <w:i/>
        </w:rPr>
        <w:t>not</w:t>
      </w:r>
      <w:r>
        <w:t xml:space="preserve"> be started. Some examples of conditions that would generate bulletins include:</w:t>
      </w:r>
    </w:p>
    <w:p w:rsidR="00866F05" w:rsidRDefault="00866F05" w:rsidP="00866F05">
      <w:pPr>
        <w:pStyle w:val="ListBullet"/>
        <w:keepNext/>
        <w:keepLines/>
      </w:pPr>
      <w:r>
        <w:t>T</w:t>
      </w:r>
      <w:r w:rsidR="005F6D1C">
        <w:t xml:space="preserve">est routine is </w:t>
      </w:r>
      <w:r w:rsidR="004117F1" w:rsidRPr="004117F1">
        <w:rPr>
          <w:i/>
        </w:rPr>
        <w:t>not</w:t>
      </w:r>
      <w:r w:rsidR="005F6D1C">
        <w:t xml:space="preserve"> present</w:t>
      </w:r>
      <w:r>
        <w:t>.</w:t>
      </w:r>
    </w:p>
    <w:p w:rsidR="00866F05" w:rsidRDefault="00866F05" w:rsidP="00866F05">
      <w:pPr>
        <w:pStyle w:val="ListBullet"/>
        <w:keepNext/>
        <w:keepLines/>
      </w:pPr>
      <w:r>
        <w:t>N</w:t>
      </w:r>
      <w:r w:rsidR="005F6D1C">
        <w:t>o entry in the DUPLICATE RESOLUTION file (#15.1)</w:t>
      </w:r>
      <w:r w:rsidR="005F6D1C">
        <w:rPr>
          <w:vanish/>
        </w:rPr>
        <w:fldChar w:fldCharType="begin"/>
      </w:r>
      <w:r w:rsidR="005F6D1C">
        <w:rPr>
          <w:vanish/>
        </w:rPr>
        <w:instrText xml:space="preserve"> XE </w:instrText>
      </w:r>
      <w:r>
        <w:instrText>"DUPLICATE RESOLUTION F</w:instrText>
      </w:r>
      <w:r w:rsidR="005F6D1C">
        <w:instrText>ile</w:instrText>
      </w:r>
      <w:r>
        <w:instrText xml:space="preserve"> (#15)</w:instrText>
      </w:r>
      <w:r w:rsidR="005F6D1C">
        <w:instrText xml:space="preserve">" </w:instrText>
      </w:r>
      <w:r w:rsidR="005F6D1C">
        <w:rPr>
          <w:vanish/>
        </w:rPr>
        <w:fldChar w:fldCharType="end"/>
      </w:r>
      <w:r>
        <w:rPr>
          <w:vanish/>
        </w:rPr>
        <w:fldChar w:fldCharType="begin"/>
      </w:r>
      <w:r>
        <w:rPr>
          <w:vanish/>
        </w:rPr>
        <w:instrText xml:space="preserve"> XE </w:instrText>
      </w:r>
      <w:r>
        <w:instrText xml:space="preserve">"Files:DUPLICATE RESOLUTION (#15)" </w:instrText>
      </w:r>
      <w:r>
        <w:rPr>
          <w:vanish/>
        </w:rPr>
        <w:fldChar w:fldCharType="end"/>
      </w:r>
      <w:r w:rsidR="005F6D1C">
        <w:rPr>
          <w:vanish/>
        </w:rPr>
        <w:fldChar w:fldCharType="begin"/>
      </w:r>
      <w:r w:rsidR="005F6D1C">
        <w:rPr>
          <w:vanish/>
        </w:rPr>
        <w:instrText xml:space="preserve"> XE </w:instrText>
      </w:r>
      <w:r w:rsidR="005F6D1C">
        <w:instrText>"Duplicate Resolution Utilities:DUPLICATE RESOLUTION file</w:instrText>
      </w:r>
      <w:r>
        <w:instrText xml:space="preserve"> (#15)</w:instrText>
      </w:r>
      <w:r w:rsidR="005F6D1C">
        <w:instrText xml:space="preserve">" </w:instrText>
      </w:r>
      <w:r w:rsidR="005F6D1C">
        <w:rPr>
          <w:vanish/>
        </w:rPr>
        <w:fldChar w:fldCharType="end"/>
      </w:r>
      <w:r w:rsidR="005F6D1C">
        <w:t xml:space="preserve"> for this field</w:t>
      </w:r>
      <w:r>
        <w:t>.</w:t>
      </w:r>
    </w:p>
    <w:p w:rsidR="005F6D1C" w:rsidRDefault="00866F05" w:rsidP="00866F05">
      <w:pPr>
        <w:pStyle w:val="ListBullet"/>
      </w:pPr>
      <w:r>
        <w:t>G</w:t>
      </w:r>
      <w:r w:rsidR="005F6D1C">
        <w:t>lobal root node in ^DIC is undefined</w:t>
      </w:r>
      <w:r>
        <w:t>.</w:t>
      </w:r>
    </w:p>
    <w:p w:rsidR="005F6D1C" w:rsidRDefault="005F6D1C" w:rsidP="00AB06A7">
      <w:pPr>
        <w:pStyle w:val="Heading5"/>
      </w:pPr>
      <w:r>
        <w:t>.16 VERIFIED DUPLICATE MAIL GROUP</w:t>
      </w:r>
    </w:p>
    <w:p w:rsidR="005F6D1C" w:rsidRDefault="005F6D1C" w:rsidP="007851AD">
      <w:pPr>
        <w:pStyle w:val="BodyText"/>
      </w:pPr>
      <w:r>
        <w:t>This field contains a pointer to the mail group that receives messages when a pair of records have been verified as duplicates. For example, in the case of a patient merge, there might be things that pharmacy or lab staff want to do before the two records are merged.</w:t>
      </w:r>
    </w:p>
    <w:p w:rsidR="005F6D1C" w:rsidRDefault="005F6D1C" w:rsidP="00AB06A7">
      <w:pPr>
        <w:pStyle w:val="Heading5"/>
      </w:pPr>
      <w:r>
        <w:t>.17 VERIFIED DUPLICATE MSG ROUTINE</w:t>
      </w:r>
    </w:p>
    <w:p w:rsidR="00DF21F0" w:rsidRPr="00DF21F0" w:rsidRDefault="00DF21F0" w:rsidP="00DF21F0">
      <w:pPr>
        <w:pStyle w:val="BodyText"/>
      </w:pPr>
      <w:r w:rsidRPr="00DF21F0">
        <w:t xml:space="preserve">This </w:t>
      </w:r>
      <w:r>
        <w:t xml:space="preserve">field </w:t>
      </w:r>
      <w:r w:rsidRPr="00DF21F0">
        <w:t>allow</w:t>
      </w:r>
      <w:r>
        <w:t>s</w:t>
      </w:r>
      <w:r w:rsidRPr="00DF21F0">
        <w:t xml:space="preserve"> a </w:t>
      </w:r>
      <w:r>
        <w:t xml:space="preserve">software </w:t>
      </w:r>
      <w:r w:rsidRPr="00DF21F0">
        <w:t>develope</w:t>
      </w:r>
      <w:r>
        <w:t xml:space="preserve">r to send a customized bulletin </w:t>
      </w:r>
      <w:r w:rsidRPr="00DF21F0">
        <w:t>notifying the</w:t>
      </w:r>
      <w:r>
        <w:t xml:space="preserve"> Verified Duplicate Mail Group </w:t>
      </w:r>
      <w:r w:rsidRPr="00DF21F0">
        <w:t>about verified</w:t>
      </w:r>
      <w:r>
        <w:t xml:space="preserve"> duplicates. If nothing is </w:t>
      </w:r>
      <w:r w:rsidR="00BD2349" w:rsidRPr="00DF21F0">
        <w:t>entered,</w:t>
      </w:r>
      <w:r w:rsidRPr="00DF21F0">
        <w:t xml:space="preserve"> </w:t>
      </w:r>
      <w:r>
        <w:t xml:space="preserve">the Kernel Duplicate Resolution </w:t>
      </w:r>
      <w:r w:rsidRPr="00DF21F0">
        <w:t xml:space="preserve">software </w:t>
      </w:r>
      <w:r>
        <w:t xml:space="preserve">sends a brief bulletin to the </w:t>
      </w:r>
      <w:r w:rsidRPr="00DF21F0">
        <w:t xml:space="preserve">members of the </w:t>
      </w:r>
      <w:r>
        <w:t xml:space="preserve">mail group. This bulletin </w:t>
      </w:r>
      <w:r w:rsidRPr="00DF21F0">
        <w:t>only provide</w:t>
      </w:r>
      <w:r>
        <w:t>s</w:t>
      </w:r>
      <w:r w:rsidRPr="00DF21F0">
        <w:t xml:space="preserve"> th</w:t>
      </w:r>
      <w:r>
        <w:t xml:space="preserve">e .01 value and the DFN numbers </w:t>
      </w:r>
      <w:r w:rsidRPr="00DF21F0">
        <w:t>of the two rec</w:t>
      </w:r>
      <w:r>
        <w:t xml:space="preserve">ords. </w:t>
      </w:r>
      <w:r w:rsidR="0009305E">
        <w:t>The Duplicate R</w:t>
      </w:r>
      <w:r>
        <w:t xml:space="preserve">esolution </w:t>
      </w:r>
      <w:r w:rsidRPr="00DF21F0">
        <w:t xml:space="preserve">software </w:t>
      </w:r>
      <w:r>
        <w:t xml:space="preserve">passes the XDRMFR and </w:t>
      </w:r>
      <w:r w:rsidRPr="00DF21F0">
        <w:t xml:space="preserve">XDRMTO </w:t>
      </w:r>
      <w:r>
        <w:t xml:space="preserve">routines </w:t>
      </w:r>
      <w:r w:rsidRPr="00DF21F0">
        <w:t>and i</w:t>
      </w:r>
      <w:r>
        <w:t xml:space="preserve">t is up to this routine to </w:t>
      </w:r>
      <w:r w:rsidRPr="00DF21F0">
        <w:t>gather any oth</w:t>
      </w:r>
      <w:r>
        <w:t xml:space="preserve">er information it wants to send </w:t>
      </w:r>
      <w:r w:rsidRPr="00DF21F0">
        <w:t>in the bulleti</w:t>
      </w:r>
      <w:r>
        <w:t xml:space="preserve">n and also to send the bulletin </w:t>
      </w:r>
      <w:r w:rsidRPr="00DF21F0">
        <w:t>to the Verified D</w:t>
      </w:r>
      <w:r>
        <w:t xml:space="preserve">uplicate Mail Group. A label </w:t>
      </w:r>
      <w:r w:rsidRPr="00DF21F0">
        <w:t>entry point is</w:t>
      </w:r>
      <w:r>
        <w:t xml:space="preserve"> allowed but you </w:t>
      </w:r>
      <w:r w:rsidRPr="00DF21F0">
        <w:rPr>
          <w:i/>
        </w:rPr>
        <w:t>must</w:t>
      </w:r>
      <w:r>
        <w:t xml:space="preserve"> use a “</w:t>
      </w:r>
      <w:r w:rsidRPr="00DF21F0">
        <w:rPr>
          <w:b/>
        </w:rPr>
        <w:t>-</w:t>
      </w:r>
      <w:r>
        <w:t>” instead of the normal “</w:t>
      </w:r>
      <w:r w:rsidRPr="00DF21F0">
        <w:rPr>
          <w:b/>
        </w:rPr>
        <w:t>^</w:t>
      </w:r>
      <w:r>
        <w:t>” (e.g., ENTRY POINT-).</w:t>
      </w:r>
    </w:p>
    <w:p w:rsidR="005F6D1C" w:rsidRDefault="005F6D1C" w:rsidP="00AB06A7">
      <w:pPr>
        <w:pStyle w:val="Heading5"/>
      </w:pPr>
      <w:r>
        <w:t>.29 MERGE MAIL GROUP</w:t>
      </w:r>
    </w:p>
    <w:p w:rsidR="005F6D1C" w:rsidRDefault="005F6D1C" w:rsidP="007851AD">
      <w:pPr>
        <w:pStyle w:val="BodyText"/>
      </w:pPr>
      <w:r>
        <w:t xml:space="preserve">This field contains a pointer to the mail group that receives messages when a pair of records have been merged. </w:t>
      </w:r>
      <w:r w:rsidR="00BD2349">
        <w:t>Generally,</w:t>
      </w:r>
      <w:r>
        <w:t xml:space="preserve"> this is the same mail group as the VERIFIED DUPLICATE MAIL GROUP (#.16). These recipients can examine the merged-to record to make sure that all data transferred from the merged-from record successfully.</w:t>
      </w:r>
    </w:p>
    <w:p w:rsidR="005F6D1C" w:rsidRDefault="005F6D1C" w:rsidP="00AB06A7">
      <w:pPr>
        <w:pStyle w:val="Heading5"/>
      </w:pPr>
      <w:r>
        <w:lastRenderedPageBreak/>
        <w:t>.31 MERGE MSG ROUTINE</w:t>
      </w:r>
    </w:p>
    <w:p w:rsidR="00DF21F0" w:rsidRDefault="00DF21F0" w:rsidP="00DF21F0">
      <w:pPr>
        <w:pStyle w:val="BodyText"/>
      </w:pPr>
      <w:r>
        <w:t xml:space="preserve">This field is allows a software developer to send a customized bulletin notifying the Merge Mail Group about merged duplicate pairs. If nothing is entered, the Kernel Duplicate Resolution software sends a brief bulletin to the members of the mail group. The Kernel Bulletin only provides the .01 values and the DFN's of the two records. The Duplicate Resolution software passes the XDRMFR and XDRMTO routines and it is up to the routine to gather any information it wants to send in the bulletin and also to send the bulletin to the Merge Mail Group. A label entry point is allowed but you </w:t>
      </w:r>
      <w:r w:rsidRPr="0009305E">
        <w:rPr>
          <w:i/>
        </w:rPr>
        <w:t>must</w:t>
      </w:r>
      <w:r w:rsidR="0009305E">
        <w:t xml:space="preserve"> use a “</w:t>
      </w:r>
      <w:r w:rsidR="0009305E" w:rsidRPr="0009305E">
        <w:rPr>
          <w:b/>
        </w:rPr>
        <w:t>-</w:t>
      </w:r>
      <w:r w:rsidR="0009305E">
        <w:t>”</w:t>
      </w:r>
      <w:r>
        <w:t xml:space="preserve"> i</w:t>
      </w:r>
      <w:r w:rsidR="0009305E">
        <w:t>nstead of the normal “</w:t>
      </w:r>
      <w:r w:rsidR="0009305E" w:rsidRPr="0009305E">
        <w:rPr>
          <w:b/>
        </w:rPr>
        <w:t>^</w:t>
      </w:r>
      <w:r w:rsidR="0009305E">
        <w:t>”</w:t>
      </w:r>
      <w:r>
        <w:t xml:space="preserve"> (e.g.,</w:t>
      </w:r>
      <w:r w:rsidR="0009305E">
        <w:t> </w:t>
      </w:r>
      <w:r>
        <w:t xml:space="preserve">ENTRY POINT-ROUTINE). This entry point </w:t>
      </w:r>
      <w:r w:rsidR="0009305E">
        <w:t>is</w:t>
      </w:r>
      <w:r>
        <w:t xml:space="preserve"> executed by th</w:t>
      </w:r>
      <w:r w:rsidR="0009305E">
        <w:t>e Duplicate R</w:t>
      </w:r>
      <w:r>
        <w:t>esolution software after transforming the “</w:t>
      </w:r>
      <w:r w:rsidRPr="0009305E">
        <w:rPr>
          <w:b/>
        </w:rPr>
        <w:t>-</w:t>
      </w:r>
      <w:r>
        <w:t>” into a “</w:t>
      </w:r>
      <w:r w:rsidRPr="0009305E">
        <w:rPr>
          <w:b/>
        </w:rPr>
        <w:t>^</w:t>
      </w:r>
      <w:r>
        <w:t>”.</w:t>
      </w:r>
    </w:p>
    <w:p w:rsidR="005F6D1C" w:rsidRDefault="005F6D1C" w:rsidP="007851AD">
      <w:pPr>
        <w:pStyle w:val="BodyText"/>
      </w:pPr>
      <w:r>
        <w:t xml:space="preserve">Also, this routine might very well need to be different </w:t>
      </w:r>
      <w:r w:rsidR="00BD2349">
        <w:t>from</w:t>
      </w:r>
      <w:r>
        <w:t xml:space="preserve"> the VERIFIED DUPLICATE MSG ROUTINE (#.17), because the information that users need to see after the merge is different </w:t>
      </w:r>
      <w:r w:rsidR="00BD2349">
        <w:t>from</w:t>
      </w:r>
      <w:r>
        <w:t xml:space="preserve"> before.</w:t>
      </w:r>
    </w:p>
    <w:p w:rsidR="005F6D1C" w:rsidRDefault="005F6D1C" w:rsidP="00AB06A7">
      <w:pPr>
        <w:pStyle w:val="Heading5"/>
      </w:pPr>
      <w:r>
        <w:t>.18 VERIFIED DUPLICATE THRESHOLD%</w:t>
      </w:r>
    </w:p>
    <w:p w:rsidR="005F6D1C" w:rsidRDefault="005F6D1C" w:rsidP="007851AD">
      <w:pPr>
        <w:pStyle w:val="BodyText"/>
      </w:pPr>
      <w:r>
        <w:t xml:space="preserve">If this field contains a percentage from 0 to 100, the </w:t>
      </w:r>
      <w:r w:rsidR="00866F05">
        <w:t>Duplicate Resolution Utilities (</w:t>
      </w:r>
      <w:r>
        <w:t>XDR</w:t>
      </w:r>
      <w:r w:rsidR="00866F05">
        <w:t xml:space="preserve"> namespace)</w:t>
      </w:r>
      <w:r>
        <w:t xml:space="preserve"> software automatically marks the two records as Verified Duplicates if the comparison score percentage is equal or greater to this value. This number, if entered, needs to be somewhat high, probably above 90% (e.g.,</w:t>
      </w:r>
      <w:r w:rsidR="00AB06A7">
        <w:t> </w:t>
      </w:r>
      <w:r>
        <w:t xml:space="preserve">IHS does </w:t>
      </w:r>
      <w:r w:rsidR="004117F1" w:rsidRPr="004117F1">
        <w:rPr>
          <w:i/>
        </w:rPr>
        <w:t>not</w:t>
      </w:r>
      <w:r>
        <w:t xml:space="preserve"> use this field in the case of the patient merge, because they would like human determination if the two records are indeed duplicates).</w:t>
      </w:r>
    </w:p>
    <w:p w:rsidR="00AE76D9" w:rsidRDefault="00E22EEC" w:rsidP="005A453D">
      <w:pPr>
        <w:pStyle w:val="Heading3"/>
      </w:pPr>
      <w:bookmarkStart w:id="1377" w:name="_Ref442371269"/>
      <w:bookmarkStart w:id="1378" w:name="_Toc458599390"/>
      <w:r>
        <w:lastRenderedPageBreak/>
        <w:t xml:space="preserve">Special Processing Routine </w:t>
      </w:r>
      <w:r w:rsidR="005A453D">
        <w:t>Examples</w:t>
      </w:r>
      <w:bookmarkEnd w:id="1377"/>
      <w:bookmarkEnd w:id="1378"/>
    </w:p>
    <w:p w:rsidR="00AE76D9" w:rsidRPr="00E22EEC" w:rsidRDefault="00AE76D9" w:rsidP="00E22EEC">
      <w:pPr>
        <w:pStyle w:val="Heading4"/>
      </w:pPr>
      <w:bookmarkStart w:id="1379" w:name="_Toc415281289"/>
      <w:bookmarkStart w:id="1380" w:name="_Toc415967461"/>
      <w:bookmarkStart w:id="1381" w:name="_Ref442371459"/>
      <w:bookmarkStart w:id="1382" w:name="_Ref442371513"/>
      <w:bookmarkStart w:id="1383" w:name="_Toc458599391"/>
      <w:r w:rsidRPr="00E22EEC">
        <w:t>Candidate Collection Routine for Patient Merge</w:t>
      </w:r>
      <w:bookmarkEnd w:id="1379"/>
      <w:bookmarkEnd w:id="1380"/>
      <w:bookmarkEnd w:id="1381"/>
      <w:r w:rsidR="00E22EEC" w:rsidRPr="00E22EEC">
        <w:t xml:space="preserve"> Example</w:t>
      </w:r>
      <w:bookmarkEnd w:id="1382"/>
      <w:bookmarkEnd w:id="1383"/>
    </w:p>
    <w:p w:rsidR="00AE76D9" w:rsidRPr="00277C63" w:rsidRDefault="00277C63" w:rsidP="00277C63">
      <w:pPr>
        <w:pStyle w:val="Caption"/>
      </w:pPr>
      <w:bookmarkStart w:id="1384" w:name="_Toc458599956"/>
      <w:r w:rsidRPr="00277C63">
        <w:t xml:space="preserve">Figure </w:t>
      </w:r>
      <w:r w:rsidR="000542BF">
        <w:fldChar w:fldCharType="begin"/>
      </w:r>
      <w:r w:rsidR="000542BF">
        <w:instrText xml:space="preserve"> SEQ Figure \* ARABIC </w:instrText>
      </w:r>
      <w:r w:rsidR="000542BF">
        <w:fldChar w:fldCharType="separate"/>
      </w:r>
      <w:r w:rsidR="00EE31EC">
        <w:rPr>
          <w:noProof/>
        </w:rPr>
        <w:t>117</w:t>
      </w:r>
      <w:r w:rsidR="000542BF">
        <w:rPr>
          <w:noProof/>
        </w:rPr>
        <w:fldChar w:fldCharType="end"/>
      </w:r>
      <w:r w:rsidR="002D4A5F">
        <w:t>:</w:t>
      </w:r>
      <w:r w:rsidRPr="00277C63">
        <w:t xml:space="preserve"> Special Processing Routine Examples—Candidate Collection Routine for Patient Merge</w:t>
      </w:r>
      <w:bookmarkEnd w:id="1384"/>
    </w:p>
    <w:p w:rsidR="009D390F" w:rsidRDefault="009D390F" w:rsidP="009D390F">
      <w:pPr>
        <w:pStyle w:val="Code"/>
      </w:pPr>
      <w:r>
        <w:t>DPTDCAN</w:t>
      </w:r>
      <w:r>
        <w:tab/>
        <w:t>;IHS/OHPRD/JCM - GETS POSSIBLE DUPLICATE CANDIDATES ;09/16/93/ 08:19</w:t>
      </w:r>
    </w:p>
    <w:p w:rsidR="009D390F" w:rsidRDefault="009D390F" w:rsidP="009D390F">
      <w:pPr>
        <w:pStyle w:val="Code"/>
      </w:pPr>
      <w:r>
        <w:tab/>
        <w:t>;;1.0;DPTD;;</w:t>
      </w:r>
    </w:p>
    <w:p w:rsidR="009D390F" w:rsidRDefault="009D390F" w:rsidP="009D390F">
      <w:pPr>
        <w:pStyle w:val="Code"/>
      </w:pPr>
      <w:r>
        <w:tab/>
        <w:t>;</w:t>
      </w:r>
    </w:p>
    <w:p w:rsidR="009D390F" w:rsidRDefault="009D390F" w:rsidP="009D390F">
      <w:pPr>
        <w:pStyle w:val="Code"/>
      </w:pPr>
      <w:r>
        <w:tab/>
        <w:t>; Calls: EN^DIQ1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K ^TMP("XDRD",$J,XDRFL),DPTDCAN</w:t>
      </w:r>
    </w:p>
    <w:p w:rsidR="009D390F" w:rsidRDefault="009D390F" w:rsidP="009D390F">
      <w:pPr>
        <w:pStyle w:val="Code"/>
      </w:pPr>
      <w:r>
        <w:tab/>
        <w:t>Q:$P(^DPT(XDRCD,0),U,19)</w:t>
      </w:r>
    </w:p>
    <w:p w:rsidR="009D390F" w:rsidRDefault="009D390F" w:rsidP="009D390F">
      <w:pPr>
        <w:pStyle w:val="Code"/>
      </w:pPr>
      <w:r>
        <w:tab/>
        <w:t>D VALUE</w:t>
      </w:r>
    </w:p>
    <w:p w:rsidR="009D390F" w:rsidRDefault="009D390F" w:rsidP="009D390F">
      <w:pPr>
        <w:pStyle w:val="Code"/>
      </w:pPr>
      <w:r>
        <w:tab/>
        <w:t>D NAME</w:t>
      </w:r>
    </w:p>
    <w:p w:rsidR="009D390F" w:rsidRDefault="009D390F" w:rsidP="009D390F">
      <w:pPr>
        <w:pStyle w:val="Code"/>
      </w:pPr>
      <w:r>
        <w:tab/>
        <w:t>D SSN</w:t>
      </w:r>
    </w:p>
    <w:p w:rsidR="009D390F" w:rsidRDefault="009D390F" w:rsidP="009D390F">
      <w:pPr>
        <w:pStyle w:val="Code"/>
      </w:pPr>
      <w:r>
        <w:tab/>
        <w:t>D DOB</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VALUE</w:t>
      </w:r>
      <w:r>
        <w:tab/>
        <w:t>;</w:t>
      </w:r>
    </w:p>
    <w:p w:rsidR="009D390F" w:rsidRDefault="009D390F" w:rsidP="009D390F">
      <w:pPr>
        <w:pStyle w:val="Code"/>
      </w:pPr>
      <w:r>
        <w:tab/>
        <w:t>S DIC=2,DA=XDRCD,DIQ(0)="I",DIQ="DPTDCAN",DR=".01;.03;.09"</w:t>
      </w:r>
    </w:p>
    <w:p w:rsidR="009D390F" w:rsidRDefault="009D390F" w:rsidP="009D390F">
      <w:pPr>
        <w:pStyle w:val="Code"/>
      </w:pPr>
      <w:r>
        <w:tab/>
        <w:t>D EN^DIQ1 K DIC,DA,DR,DIQ</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;Get patients with the same last name and first initial</w:t>
      </w:r>
    </w:p>
    <w:p w:rsidR="009D390F" w:rsidRDefault="009D390F" w:rsidP="009D390F">
      <w:pPr>
        <w:pStyle w:val="Code"/>
      </w:pPr>
      <w:r>
        <w:tab/>
        <w:t>G:DPTDCAN(XDRFL,XDRCD,.01,"I")']"" NAMEX</w:t>
      </w:r>
    </w:p>
    <w:p w:rsidR="009D390F" w:rsidRDefault="009D390F" w:rsidP="009D390F">
      <w:pPr>
        <w:pStyle w:val="Code"/>
      </w:pPr>
      <w:r>
        <w:tab/>
        <w:t>S DPTDCAN("NAME")=DPTDCAN(XDRFL,XDRCD,.01,"I")</w:t>
      </w:r>
    </w:p>
    <w:p w:rsidR="009D390F" w:rsidRDefault="009D390F" w:rsidP="009D390F">
      <w:pPr>
        <w:pStyle w:val="Code"/>
      </w:pPr>
      <w:r>
        <w:tab/>
        <w:t>S DPTDCAN("LNAME&amp;FI")=$P(DPTDCAN("NAME"),",",1)_","_$E($P(DPTDCAN("NAME"</w:t>
      </w:r>
    </w:p>
    <w:p w:rsidR="009D390F" w:rsidRDefault="009D390F" w:rsidP="009D390F">
      <w:pPr>
        <w:pStyle w:val="Code"/>
      </w:pPr>
      <w:r>
        <w:t>),",",2),1)_"AAA"</w:t>
      </w:r>
    </w:p>
    <w:p w:rsidR="009D390F" w:rsidRDefault="009D390F" w:rsidP="009D390F">
      <w:pPr>
        <w:pStyle w:val="Code"/>
      </w:pPr>
      <w:r>
        <w:tab/>
        <w:t>S DPTDCAN("BNAME")=DPTDCAN("LNAME&amp;FI")</w:t>
      </w:r>
    </w:p>
    <w:p w:rsidR="009D390F" w:rsidRDefault="009D390F" w:rsidP="009D390F">
      <w:pPr>
        <w:pStyle w:val="Code"/>
      </w:pPr>
      <w:r>
        <w:tab/>
        <w:t>F I=0:0 S DPTDCAN("BNAME")=$O(^DPT("B",DPTDCAN("BNAME"))) Q:DPTDCAN("BNA</w:t>
      </w:r>
    </w:p>
    <w:p w:rsidR="009D390F" w:rsidRDefault="009D390F" w:rsidP="009D390F">
      <w:pPr>
        <w:pStyle w:val="Code"/>
      </w:pPr>
      <w:r>
        <w:t>ME")=""!(($P(DPTDCAN("NAME"),",",1)_","_$E($P(DPTDCAN("NAME"),",",2),1)</w:t>
      </w:r>
    </w:p>
    <w:p w:rsidR="009D390F" w:rsidRDefault="009D390F" w:rsidP="009D390F">
      <w:pPr>
        <w:pStyle w:val="Code"/>
      </w:pPr>
      <w:r>
        <w:t xml:space="preserve">)'=($P(DPTDCAN("BNAME"),",",1)_","_$E($P(DPTDCAN("BNAME"),",",2),1)))  </w:t>
      </w:r>
    </w:p>
    <w:p w:rsidR="009D390F" w:rsidRDefault="009D390F" w:rsidP="009D390F">
      <w:pPr>
        <w:pStyle w:val="Code"/>
      </w:pPr>
      <w:r>
        <w:t xml:space="preserve">D  </w:t>
      </w:r>
    </w:p>
    <w:p w:rsidR="009D390F" w:rsidRDefault="009D390F" w:rsidP="009D390F">
      <w:pPr>
        <w:pStyle w:val="Code"/>
      </w:pPr>
      <w:r>
        <w:t>. S DPTDCAN("BNAMEDFN")=0 F  S DPTDCAN("BNAMEDFN")=$O(^DPT("B",DPTDCAN("</w:t>
      </w:r>
    </w:p>
    <w:p w:rsidR="009D390F" w:rsidRDefault="009D390F" w:rsidP="009D390F">
      <w:pPr>
        <w:pStyle w:val="Code"/>
      </w:pPr>
      <w:r>
        <w:t>BNAME"),DPTDCAN("BNAMEDFN"))) Q:DPTDCAN("BNAMEDFN")=""  S:DPTDCAN("BNAM</w:t>
      </w:r>
    </w:p>
    <w:p w:rsidR="009D390F" w:rsidRDefault="009D390F" w:rsidP="009D390F">
      <w:pPr>
        <w:pStyle w:val="Code"/>
      </w:pPr>
      <w:r>
        <w:t>EDFN")'=XDRCD ^TMP("XDRD",$J,XDRFL,DPTDCAN("BNAMEDFN"))="".</w:t>
      </w:r>
    </w:p>
    <w:p w:rsidR="009D390F" w:rsidRDefault="009D390F" w:rsidP="009D390F">
      <w:pPr>
        <w:pStyle w:val="Code"/>
      </w:pPr>
      <w:r>
        <w:t>QNAMEX</w:t>
      </w:r>
      <w:r>
        <w:tab/>
        <w:t>Q</w:t>
      </w:r>
    </w:p>
    <w:p w:rsidR="009D390F" w:rsidRDefault="009D390F" w:rsidP="009D390F">
      <w:pPr>
        <w:pStyle w:val="Code"/>
      </w:pPr>
      <w:r>
        <w:tab/>
        <w:t>;</w:t>
      </w:r>
    </w:p>
    <w:p w:rsidR="009D390F" w:rsidRDefault="009D390F" w:rsidP="009D390F">
      <w:pPr>
        <w:pStyle w:val="Code"/>
      </w:pPr>
      <w:r>
        <w:t>SSN</w:t>
      </w:r>
      <w:r>
        <w:tab/>
        <w:t>;Get patients with same last four digits of ssn</w:t>
      </w:r>
    </w:p>
    <w:p w:rsidR="009D390F" w:rsidRDefault="009D390F" w:rsidP="009D390F">
      <w:pPr>
        <w:pStyle w:val="Code"/>
      </w:pPr>
      <w:r>
        <w:tab/>
        <w:t>G:DPTDCAN(XDRFL,XDRCD,.09,"I")']"" SSNX</w:t>
      </w:r>
    </w:p>
    <w:p w:rsidR="009D390F" w:rsidRDefault="009D390F" w:rsidP="009D390F">
      <w:pPr>
        <w:pStyle w:val="Code"/>
      </w:pPr>
      <w:r>
        <w:tab/>
        <w:t>S DPTDCAN("SSN")=DPTDCAN(XDRFL,XDRCD,.09,"I")</w:t>
      </w:r>
    </w:p>
    <w:p w:rsidR="009D390F" w:rsidRDefault="009D390F" w:rsidP="009D390F">
      <w:pPr>
        <w:pStyle w:val="Code"/>
      </w:pPr>
      <w:r>
        <w:tab/>
        <w:t>S DPTDCAN("L4SSN")=$E(DPTDCAN("SSN"),6,9)</w:t>
      </w:r>
    </w:p>
    <w:p w:rsidR="009D390F" w:rsidRDefault="009D390F" w:rsidP="009D390F">
      <w:pPr>
        <w:pStyle w:val="Code"/>
      </w:pPr>
      <w:r>
        <w:tab/>
        <w:t>S DPTDCAN("BL4SSN")=XDRCD</w:t>
      </w:r>
    </w:p>
    <w:p w:rsidR="009D390F" w:rsidRDefault="009D390F" w:rsidP="009D390F">
      <w:pPr>
        <w:pStyle w:val="Code"/>
      </w:pPr>
      <w:r>
        <w:tab/>
        <w:t>F %=0:0 S DPTDCAN("BL4SSN")=$O(^DPT("BS",DPTDCAN("L4SSN"),DPTDCAN("BL4SS</w:t>
      </w:r>
    </w:p>
    <w:p w:rsidR="009D390F" w:rsidRDefault="009D390F" w:rsidP="009D390F">
      <w:pPr>
        <w:pStyle w:val="Code"/>
      </w:pPr>
      <w:r>
        <w:t>N"))) Q:'DPTDCAN("BL4SSN")  S ^TMP("XDRD",$J,XDRFL,DPTDCAN("BL4SSN"))=""</w:t>
      </w:r>
    </w:p>
    <w:p w:rsidR="009D390F" w:rsidRDefault="009D390F" w:rsidP="009D390F">
      <w:pPr>
        <w:pStyle w:val="Code"/>
      </w:pPr>
      <w:r>
        <w:tab/>
        <w:t>;</w:t>
      </w:r>
    </w:p>
    <w:p w:rsidR="009D390F" w:rsidRDefault="009D390F" w:rsidP="009D390F">
      <w:pPr>
        <w:pStyle w:val="Code"/>
      </w:pPr>
      <w:r>
        <w:tab/>
        <w:t>; Check SSNS with same first five digits</w:t>
      </w:r>
    </w:p>
    <w:p w:rsidR="009D390F" w:rsidRDefault="009D390F" w:rsidP="009D390F">
      <w:pPr>
        <w:pStyle w:val="Code"/>
      </w:pPr>
      <w:r>
        <w:tab/>
        <w:t>; Commented out the following line, is not specific enough for IHS</w:t>
      </w:r>
    </w:p>
    <w:p w:rsidR="009D390F" w:rsidRDefault="009D390F" w:rsidP="009D390F">
      <w:pPr>
        <w:pStyle w:val="Code"/>
      </w:pPr>
      <w:r>
        <w:tab/>
        <w:t>; but would be useful for the VA</w:t>
      </w:r>
    </w:p>
    <w:p w:rsidR="009D390F" w:rsidRDefault="009D390F" w:rsidP="009D390F">
      <w:pPr>
        <w:pStyle w:val="Code"/>
      </w:pPr>
      <w:r>
        <w:tab/>
        <w:t>;</w:t>
      </w:r>
    </w:p>
    <w:p w:rsidR="009D390F" w:rsidRDefault="009D390F" w:rsidP="009D390F">
      <w:pPr>
        <w:pStyle w:val="Code"/>
      </w:pPr>
      <w:r>
        <w:tab/>
        <w:t>;S DPTDCAN("F5SSN")=$E(DPTDCAN("SSN"),1,5)_"0000",DPTDCAN("5SSN")=DPTDCA</w:t>
      </w:r>
    </w:p>
    <w:p w:rsidR="009D390F" w:rsidRDefault="009D390F" w:rsidP="009D390F">
      <w:pPr>
        <w:pStyle w:val="Code"/>
      </w:pPr>
      <w:r>
        <w:t xml:space="preserve">N("F5SSN") D  </w:t>
      </w:r>
    </w:p>
    <w:p w:rsidR="009D390F" w:rsidRDefault="009D390F" w:rsidP="009D390F">
      <w:pPr>
        <w:pStyle w:val="Code"/>
      </w:pPr>
      <w:r>
        <w:tab/>
        <w:t>. F %=0:0 S DPTDCAN("5SSN")=$O(^DPT("SSN",DPTDCAN("5SSN"))) Q:DPTDCAN("5</w:t>
      </w:r>
    </w:p>
    <w:p w:rsidR="009D390F" w:rsidRDefault="009D390F" w:rsidP="009D390F">
      <w:pPr>
        <w:pStyle w:val="Code"/>
      </w:pPr>
      <w:r>
        <w:t>SSN")'=+DPTDCAN("5SSN")!($E(DPTDCAN("5SSN"),1,5)'=$E(DPTDCAN("SSN"),1,5</w:t>
      </w:r>
    </w:p>
    <w:p w:rsidR="009D390F" w:rsidRDefault="009D390F" w:rsidP="009D390F">
      <w:pPr>
        <w:pStyle w:val="Code"/>
      </w:pPr>
      <w:r>
        <w:t>))  S ^TMP("DPTDCAN",$J,XDRFL,$O(^DPT("SSN",DPTDCAN("5SSN"),"")))=""</w:t>
      </w:r>
    </w:p>
    <w:p w:rsidR="009D390F" w:rsidRDefault="009D390F" w:rsidP="009D390F">
      <w:pPr>
        <w:pStyle w:val="Code"/>
      </w:pPr>
      <w:r>
        <w:tab/>
        <w:t>. Q</w:t>
      </w:r>
    </w:p>
    <w:p w:rsidR="009D390F" w:rsidRDefault="009D390F" w:rsidP="009D390F">
      <w:pPr>
        <w:pStyle w:val="Code"/>
      </w:pPr>
      <w:r>
        <w:t>SSNX</w:t>
      </w:r>
      <w:r>
        <w:tab/>
        <w:t>Q</w:t>
      </w:r>
    </w:p>
    <w:p w:rsidR="009D390F" w:rsidRDefault="009D390F" w:rsidP="009D390F">
      <w:pPr>
        <w:pStyle w:val="Code"/>
      </w:pPr>
      <w:r>
        <w:lastRenderedPageBreak/>
        <w:tab/>
        <w:t>;</w:t>
      </w:r>
    </w:p>
    <w:p w:rsidR="009D390F" w:rsidRDefault="009D390F" w:rsidP="009D390F">
      <w:pPr>
        <w:pStyle w:val="Code"/>
      </w:pPr>
      <w:r>
        <w:t>DOB</w:t>
      </w:r>
      <w:r>
        <w:tab/>
        <w:t>;Get patients with same date of birth</w:t>
      </w:r>
    </w:p>
    <w:p w:rsidR="009D390F" w:rsidRDefault="009D390F" w:rsidP="009D390F">
      <w:pPr>
        <w:pStyle w:val="Code"/>
      </w:pPr>
      <w:r>
        <w:tab/>
        <w:t>G:DPTDCAN(XDRFL,XDRCD,.03,"I")']"" DOBX</w:t>
      </w:r>
    </w:p>
    <w:p w:rsidR="009D390F" w:rsidRDefault="009D390F" w:rsidP="009D390F">
      <w:pPr>
        <w:pStyle w:val="Code"/>
      </w:pPr>
      <w:r>
        <w:tab/>
        <w:t>S DPTDCAN("DOB")=DPTDCAN(XDRFL,XDRCD,.03,"I")</w:t>
      </w:r>
    </w:p>
    <w:p w:rsidR="009D390F" w:rsidRDefault="009D390F" w:rsidP="009D390F">
      <w:pPr>
        <w:pStyle w:val="Code"/>
      </w:pPr>
      <w:r>
        <w:tab/>
        <w:t>S DPTDCAN("BDOB")=XDRCD</w:t>
      </w:r>
    </w:p>
    <w:p w:rsidR="009D390F" w:rsidRDefault="009D390F" w:rsidP="009D390F">
      <w:pPr>
        <w:pStyle w:val="Code"/>
      </w:pPr>
      <w:r>
        <w:tab/>
        <w:t>F %=0:0 S DPTDCAN("BDOB")=$O(^DPT("ADOB",DPTDCAN("DOB"),DPTDCAN("BDOB"))</w:t>
      </w:r>
    </w:p>
    <w:p w:rsidR="009D390F" w:rsidRDefault="009D390F" w:rsidP="009D390F">
      <w:pPr>
        <w:pStyle w:val="Code"/>
      </w:pPr>
      <w:r>
        <w:t>) Q:'DPTDCAN("BDOB")  S ^TMP("XDRD",$J,XDRFL,DPTDCAN("BDOB"))=""</w:t>
      </w:r>
    </w:p>
    <w:p w:rsidR="009D390F" w:rsidRDefault="009D390F" w:rsidP="009D390F">
      <w:pPr>
        <w:pStyle w:val="Code"/>
      </w:pPr>
      <w:r>
        <w:tab/>
        <w:t>;</w:t>
      </w:r>
    </w:p>
    <w:p w:rsidR="009D390F" w:rsidRDefault="009D390F" w:rsidP="009D390F">
      <w:pPr>
        <w:pStyle w:val="Code"/>
      </w:pPr>
      <w:r>
        <w:tab/>
        <w:t>;Transpose day of birth and get patients with same date of birth</w:t>
      </w:r>
    </w:p>
    <w:p w:rsidR="009D390F" w:rsidRDefault="009D390F" w:rsidP="009D390F">
      <w:pPr>
        <w:pStyle w:val="Code"/>
      </w:pPr>
      <w:r>
        <w:tab/>
        <w:t>;</w:t>
      </w:r>
    </w:p>
    <w:p w:rsidR="009D390F" w:rsidRDefault="009D390F" w:rsidP="009D390F">
      <w:pPr>
        <w:pStyle w:val="Code"/>
      </w:pPr>
      <w:r>
        <w:tab/>
        <w:t>S DPTDCAN("TDOB")=$E(DPTDCAN("DOB"),1,5)_$E(DPTDCAN("DOB"),7)_$E(DPTDCAN</w:t>
      </w:r>
    </w:p>
    <w:p w:rsidR="009D390F" w:rsidRDefault="009D390F" w:rsidP="009D390F">
      <w:pPr>
        <w:pStyle w:val="Code"/>
      </w:pPr>
      <w:r>
        <w:t>("DOB"),6)</w:t>
      </w:r>
    </w:p>
    <w:p w:rsidR="009D390F" w:rsidRDefault="009D390F" w:rsidP="009D390F">
      <w:pPr>
        <w:pStyle w:val="Code"/>
      </w:pPr>
      <w:r>
        <w:tab/>
        <w:t>S DPTDCAN("BDOB")=XDRCD</w:t>
      </w:r>
    </w:p>
    <w:p w:rsidR="009D390F" w:rsidRDefault="009D390F" w:rsidP="009D390F">
      <w:pPr>
        <w:pStyle w:val="Code"/>
      </w:pPr>
      <w:r>
        <w:tab/>
        <w:t>F %=0:0 S DPTDCAN("BDOB")=$O(^DPT("ADOB",DPTDCAN("TDOB"),DPTDCAN("BDOB")</w:t>
      </w:r>
    </w:p>
    <w:p w:rsidR="009D390F" w:rsidRDefault="009D390F" w:rsidP="009D390F">
      <w:pPr>
        <w:pStyle w:val="Code"/>
      </w:pPr>
      <w:r>
        <w:t>)) Q:'DPTDCAN("BDOB")  S ^TMP("XDRD",$J,XDRFL,DPTDCAN("BDOB"))=""</w:t>
      </w:r>
    </w:p>
    <w:p w:rsidR="009D390F" w:rsidRDefault="009D390F" w:rsidP="009D390F">
      <w:pPr>
        <w:pStyle w:val="Code"/>
      </w:pPr>
      <w:r>
        <w:t>DOBX</w:t>
      </w: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DPTDCAN,%</w:t>
      </w:r>
    </w:p>
    <w:p w:rsidR="009D390F" w:rsidRDefault="009D390F" w:rsidP="009D390F">
      <w:pPr>
        <w:pStyle w:val="Code"/>
      </w:pPr>
      <w:r>
        <w:tab/>
        <w:t>Q</w:t>
      </w:r>
    </w:p>
    <w:p w:rsidR="00AE76D9" w:rsidRDefault="00AE76D9" w:rsidP="005A453D">
      <w:pPr>
        <w:pStyle w:val="BodyText6"/>
      </w:pPr>
    </w:p>
    <w:p w:rsidR="00AE76D9" w:rsidRDefault="00AE76D9" w:rsidP="00E22EEC">
      <w:pPr>
        <w:pStyle w:val="Heading4"/>
      </w:pPr>
      <w:bookmarkStart w:id="1385" w:name="_Hlt415281603"/>
      <w:bookmarkStart w:id="1386" w:name="_Toc415281290"/>
      <w:bookmarkStart w:id="1387" w:name="_Toc415967462"/>
      <w:bookmarkStart w:id="1388" w:name="_Ref442371795"/>
      <w:bookmarkStart w:id="1389" w:name="_Ref442371927"/>
      <w:bookmarkStart w:id="1390" w:name="_Toc458599392"/>
      <w:bookmarkEnd w:id="1385"/>
      <w:r>
        <w:lastRenderedPageBreak/>
        <w:t>Duplicate Test Routine</w:t>
      </w:r>
      <w:r w:rsidR="00277C63">
        <w:t xml:space="preserve"> Example</w:t>
      </w:r>
      <w:r>
        <w:t>s</w:t>
      </w:r>
      <w:bookmarkEnd w:id="1386"/>
      <w:bookmarkEnd w:id="1387"/>
      <w:bookmarkEnd w:id="1388"/>
      <w:bookmarkEnd w:id="1389"/>
      <w:bookmarkEnd w:id="1390"/>
    </w:p>
    <w:p w:rsidR="00AE76D9" w:rsidRDefault="00AE76D9" w:rsidP="005A453D">
      <w:pPr>
        <w:pStyle w:val="BodyText6"/>
        <w:keepNext/>
        <w:keepLines/>
      </w:pPr>
      <w:r>
        <w:fldChar w:fldCharType="begin"/>
      </w:r>
      <w:r>
        <w:instrText>xe "Duplicate Test Routines:Examples"</w:instrText>
      </w:r>
      <w:r>
        <w:fldChar w:fldCharType="end"/>
      </w:r>
    </w:p>
    <w:p w:rsidR="00AE76D9" w:rsidRDefault="00AE76D9" w:rsidP="005A453D">
      <w:pPr>
        <w:pStyle w:val="Heading5"/>
      </w:pPr>
      <w:r>
        <w:t>Name Test Routine for a Patient Merge</w:t>
      </w:r>
      <w:r w:rsidR="00277C63">
        <w:t xml:space="preserve"> Example</w:t>
      </w:r>
    </w:p>
    <w:p w:rsidR="00AE76D9" w:rsidRDefault="00277C63" w:rsidP="00277C63">
      <w:pPr>
        <w:pStyle w:val="Caption"/>
      </w:pPr>
      <w:bookmarkStart w:id="1391" w:name="_Toc458599957"/>
      <w:r>
        <w:t xml:space="preserve">Figure </w:t>
      </w:r>
      <w:r w:rsidR="000542BF">
        <w:fldChar w:fldCharType="begin"/>
      </w:r>
      <w:r w:rsidR="000542BF">
        <w:instrText xml:space="preserve"> SEQ Figure \* ARABIC </w:instrText>
      </w:r>
      <w:r w:rsidR="000542BF">
        <w:fldChar w:fldCharType="separate"/>
      </w:r>
      <w:r w:rsidR="00EE31EC">
        <w:rPr>
          <w:noProof/>
        </w:rPr>
        <w:t>118</w:t>
      </w:r>
      <w:r w:rsidR="000542BF">
        <w:rPr>
          <w:noProof/>
        </w:rPr>
        <w:fldChar w:fldCharType="end"/>
      </w:r>
      <w:r w:rsidR="002D4A5F">
        <w:t>:</w:t>
      </w:r>
      <w:r>
        <w:t xml:space="preserve"> </w:t>
      </w:r>
      <w:r w:rsidRPr="00202591">
        <w:t>Speci</w:t>
      </w:r>
      <w:r>
        <w:t>al Processing Routine Examples—</w:t>
      </w:r>
      <w:r w:rsidRPr="00202591">
        <w:t>Name Test Routine for a Patient Merge</w:t>
      </w:r>
      <w:bookmarkEnd w:id="1391"/>
    </w:p>
    <w:p w:rsidR="009D390F" w:rsidRDefault="009D390F" w:rsidP="009D390F">
      <w:pPr>
        <w:pStyle w:val="Code"/>
      </w:pPr>
      <w:r>
        <w:t>DPTDN</w:t>
      </w:r>
      <w:r>
        <w:tab/>
        <w:t>;IHS/OHPRD/JCM;COMPARES NAMES; [ 06/08/92  12:14 PM ]</w:t>
      </w:r>
    </w:p>
    <w:p w:rsidR="009D390F" w:rsidRDefault="009D390F" w:rsidP="009D390F">
      <w:pPr>
        <w:pStyle w:val="Code"/>
      </w:pPr>
      <w:r>
        <w:tab/>
        <w:t>;;1.0;DPTD;;AUG 13, 1991</w:t>
      </w:r>
    </w:p>
    <w:p w:rsidR="009D390F" w:rsidRDefault="009D390F" w:rsidP="009D390F">
      <w:pPr>
        <w:pStyle w:val="Code"/>
      </w:pPr>
      <w:r>
        <w:tab/>
        <w:t>;</w:t>
      </w:r>
    </w:p>
    <w:p w:rsidR="009D390F" w:rsidRDefault="009D390F" w:rsidP="009D390F">
      <w:pPr>
        <w:pStyle w:val="Code"/>
      </w:pPr>
      <w:r>
        <w:tab/>
        <w:t>; Calls: SOU^DICM1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ab/>
        <w:t>D NAME</w:t>
      </w:r>
    </w:p>
    <w:p w:rsidR="009D390F" w:rsidRDefault="009D390F" w:rsidP="009D390F">
      <w:pPr>
        <w:pStyle w:val="Code"/>
      </w:pPr>
      <w:r>
        <w:tab/>
        <w:t>I $O(^DPT(XDRCD,.01,0)) D OTHER</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EN</w:t>
      </w:r>
      <w:r>
        <w:tab/>
        <w:t>; EP - Entry Point for any routines comparing names</w:t>
      </w:r>
    </w:p>
    <w:p w:rsidR="009D390F" w:rsidRDefault="009D390F" w:rsidP="009D390F">
      <w:pPr>
        <w:pStyle w:val="Code"/>
      </w:pPr>
      <w:r>
        <w:tab/>
        <w:t>;</w:t>
      </w:r>
    </w:p>
    <w:p w:rsidR="009D390F" w:rsidRDefault="009D390F" w:rsidP="009D390F">
      <w:pPr>
        <w:pStyle w:val="Code"/>
      </w:pPr>
      <w:r>
        <w:tab/>
        <w:t>D INIT1</w:t>
      </w:r>
    </w:p>
    <w:p w:rsidR="009D390F" w:rsidRDefault="009D390F" w:rsidP="009D390F">
      <w:pPr>
        <w:pStyle w:val="Code"/>
      </w:pPr>
      <w:r>
        <w:tab/>
        <w:t>D COMPARE</w:t>
      </w:r>
    </w:p>
    <w:p w:rsidR="009D390F" w:rsidRDefault="009D390F" w:rsidP="009D390F">
      <w:pPr>
        <w:pStyle w:val="Code"/>
      </w:pP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D EOJ</w:t>
      </w:r>
    </w:p>
    <w:p w:rsidR="009D390F" w:rsidRDefault="009D390F" w:rsidP="009D390F">
      <w:pPr>
        <w:pStyle w:val="Code"/>
      </w:pPr>
      <w:r>
        <w:tab/>
        <w:t>S DPTDN("MATCH")=$P(XDRDTEST(XDRDTO),U,6)</w:t>
      </w:r>
    </w:p>
    <w:p w:rsidR="009D390F" w:rsidRDefault="009D390F" w:rsidP="009D390F">
      <w:pPr>
        <w:pStyle w:val="Code"/>
      </w:pPr>
      <w:r>
        <w:tab/>
        <w:t>S DPTDN("NO MATCH")=$P(XDRDTEST(XDRDTO),U,7)</w:t>
      </w:r>
    </w:p>
    <w:p w:rsidR="009D390F" w:rsidRDefault="009D390F" w:rsidP="009D390F">
      <w:pPr>
        <w:pStyle w:val="Code"/>
      </w:pPr>
      <w:r>
        <w:tab/>
        <w:t>S DPTDN=$G(XDRCD(XDRFL,XDRCD,.01,"I")),DPTDN2=$G(XDRCD2(XDRFL,XDRCD2,.01</w:t>
      </w:r>
    </w:p>
    <w:p w:rsidR="009D390F" w:rsidRDefault="009D390F" w:rsidP="009D390F">
      <w:pPr>
        <w:pStyle w:val="Code"/>
      </w:pPr>
      <w:r>
        <w:t>,"I"))</w:t>
      </w:r>
    </w:p>
    <w:p w:rsidR="009D390F" w:rsidRDefault="009D390F" w:rsidP="009D390F">
      <w:pPr>
        <w:pStyle w:val="Code"/>
      </w:pPr>
      <w:r>
        <w:tab/>
        <w:t>;</w:t>
      </w:r>
    </w:p>
    <w:p w:rsidR="009D390F" w:rsidRDefault="009D390F" w:rsidP="009D390F">
      <w:pPr>
        <w:pStyle w:val="Code"/>
      </w:pPr>
      <w:r>
        <w:t>INIT1</w:t>
      </w:r>
      <w:r>
        <w:tab/>
        <w:t>S DPTDNL=$P(DPTDN,","),DPTDNF=$P($P(DPTDN,",",2)," "),DPTDNFI=$E(DPTDNF)</w:t>
      </w:r>
    </w:p>
    <w:p w:rsidR="009D390F" w:rsidRDefault="009D390F" w:rsidP="009D390F">
      <w:pPr>
        <w:pStyle w:val="Code"/>
      </w:pPr>
      <w:r>
        <w:tab/>
        <w:t>,DPTDNM=$P($P(DPTDN,",",2)," ",2),DPTDNMI=$E(DPTDNM)</w:t>
      </w:r>
    </w:p>
    <w:p w:rsidR="009D390F" w:rsidRDefault="009D390F" w:rsidP="009D390F">
      <w:pPr>
        <w:pStyle w:val="Code"/>
      </w:pPr>
      <w:r>
        <w:tab/>
        <w:t>;</w:t>
      </w:r>
    </w:p>
    <w:p w:rsidR="009D390F" w:rsidRDefault="009D390F" w:rsidP="009D390F">
      <w:pPr>
        <w:pStyle w:val="Code"/>
      </w:pPr>
      <w:r>
        <w:t>INIT2</w:t>
      </w:r>
      <w:r>
        <w:tab/>
        <w:t>S DPTDNL2=$P(DPTDN2,","),DPTDNF2=$P($P(DPTDN2,",",2)," "),DPTDNFI2=$E(DP</w:t>
      </w:r>
    </w:p>
    <w:p w:rsidR="009D390F" w:rsidRDefault="009D390F" w:rsidP="009D390F">
      <w:pPr>
        <w:pStyle w:val="Code"/>
      </w:pPr>
      <w:r>
        <w:t>TDNF2),DPTDNM2=$P($P(DPTDN2,",",2)," ",2),DPTDNMI2=$E(DPTDNM2)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w:t>
      </w:r>
    </w:p>
    <w:p w:rsidR="009D390F" w:rsidRDefault="009D390F" w:rsidP="009D390F">
      <w:pPr>
        <w:pStyle w:val="Code"/>
      </w:pPr>
      <w:r>
        <w:tab/>
        <w:t>D COMPARE</w:t>
      </w:r>
    </w:p>
    <w:p w:rsidR="009D390F" w:rsidRDefault="009D390F" w:rsidP="009D390F">
      <w:pPr>
        <w:pStyle w:val="Code"/>
      </w:pPr>
      <w:r>
        <w:tab/>
        <w:t>D:$O(^DPT(XDRCD2,.01,0)) OTHER2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w:t>
      </w:r>
      <w:r>
        <w:tab/>
        <w:t>;</w:t>
      </w:r>
    </w:p>
    <w:p w:rsidR="009D390F" w:rsidRDefault="009D390F" w:rsidP="009D390F">
      <w:pPr>
        <w:pStyle w:val="Code"/>
      </w:pPr>
      <w:r>
        <w:tab/>
        <w:t>F DPTDNO=0:0 S DPTDNO=$O(^DPT(XDRCD,.01,DPTDNO)) Q:'DPTDNO  S DPTDN=$P(^</w:t>
      </w:r>
    </w:p>
    <w:p w:rsidR="009D390F" w:rsidRDefault="009D390F" w:rsidP="009D390F">
      <w:pPr>
        <w:pStyle w:val="Code"/>
      </w:pPr>
      <w:r>
        <w:t>DPT(XDRCD,.01,DPTDNO,0),U,1) S:'$D(DPTDN2) DPTDN2=XDRCD2(XDRFL,XDRCD2,.01,"I") D INIT1,NAME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OTHER2</w:t>
      </w:r>
      <w:r>
        <w:tab/>
        <w:t>;</w:t>
      </w:r>
    </w:p>
    <w:p w:rsidR="009D390F" w:rsidRDefault="009D390F" w:rsidP="009D390F">
      <w:pPr>
        <w:pStyle w:val="Code"/>
      </w:pPr>
      <w:r>
        <w:tab/>
        <w:t>F DPTDNO2=0:0 S DPTDNO2=$O(^DPT(XDRCD2,.01,DPTDNO2)) Q:'DPTDNO2  S DPTDN</w:t>
      </w:r>
    </w:p>
    <w:p w:rsidR="009D390F" w:rsidRDefault="009D390F" w:rsidP="009D390F">
      <w:pPr>
        <w:pStyle w:val="Code"/>
      </w:pPr>
      <w:r>
        <w:t>2=$P(^DPT(XDRCD2,.01,DPTDNO2,0),U,1) D INIT2,COMPARE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S:'$D(DPTDN("TEST SCORE")) DPTDN("TEST SCORE")=DPTDN("NO MATCH")</w:t>
      </w:r>
    </w:p>
    <w:p w:rsidR="009D390F" w:rsidRDefault="009D390F" w:rsidP="009D390F">
      <w:pPr>
        <w:pStyle w:val="Code"/>
      </w:pPr>
      <w:r>
        <w:tab/>
        <w:t>I DPTDN=DPTDN2 S DPTDN("TEST SCORE2")=DPTDN("MATCH") G COMPAREX</w:t>
      </w:r>
    </w:p>
    <w:p w:rsidR="009D390F" w:rsidRDefault="009D390F" w:rsidP="009D390F">
      <w:pPr>
        <w:pStyle w:val="Code"/>
      </w:pPr>
      <w:r>
        <w:lastRenderedPageBreak/>
        <w:tab/>
      </w:r>
    </w:p>
    <w:p w:rsidR="009D390F" w:rsidRDefault="009D390F" w:rsidP="009D390F">
      <w:pPr>
        <w:pStyle w:val="Code"/>
      </w:pPr>
      <w:r>
        <w:t xml:space="preserve">      I DPTDNF=DPTDNF2,DPTDNL=DPTDNL2 S DPTDN("TEST SCORE2")=DPTDN("MATCH")*.8</w:t>
      </w:r>
    </w:p>
    <w:p w:rsidR="009D390F" w:rsidRDefault="009D390F" w:rsidP="009D390F">
      <w:pPr>
        <w:pStyle w:val="Code"/>
      </w:pPr>
      <w:r>
        <w:t xml:space="preserve">  G COMPAREX</w:t>
      </w:r>
    </w:p>
    <w:p w:rsidR="009D390F" w:rsidRDefault="009D390F" w:rsidP="009D390F">
      <w:pPr>
        <w:pStyle w:val="Code"/>
      </w:pPr>
      <w:r>
        <w:tab/>
        <w:t>I DPTDNFI=DPTDNFI2,DPTDNL=DPTDNL2 S DPTDN("TEST SCORE2")=DPTDN("MATCH")*</w:t>
      </w:r>
    </w:p>
    <w:p w:rsidR="009D390F" w:rsidRDefault="009D390F" w:rsidP="009D390F">
      <w:pPr>
        <w:pStyle w:val="Code"/>
      </w:pPr>
      <w:r>
        <w:t>.6 G COMPAREX</w:t>
      </w:r>
    </w:p>
    <w:p w:rsidR="009D390F" w:rsidRDefault="009D390F" w:rsidP="009D390F">
      <w:pPr>
        <w:pStyle w:val="Code"/>
      </w:pPr>
      <w:r>
        <w:tab/>
        <w:t>I DPTDNL=DPTDNL2 S DPTDN("TEST SCORE2")=DPTDN("MATCH")*.4 G COMPAREX</w:t>
      </w:r>
    </w:p>
    <w:p w:rsidR="009D390F" w:rsidRDefault="009D390F" w:rsidP="009D390F">
      <w:pPr>
        <w:pStyle w:val="Code"/>
      </w:pPr>
      <w:r>
        <w:tab/>
        <w:t>S X=DPTDNL D SOU^DICM1 S DPTDNLS=X S X=DPTDNL2 D SOU^DICM1 S DPTDNL2S=X</w:t>
      </w:r>
    </w:p>
    <w:p w:rsidR="009D390F" w:rsidRDefault="009D390F" w:rsidP="009D390F">
      <w:pPr>
        <w:pStyle w:val="Code"/>
      </w:pPr>
      <w:r>
        <w:tab/>
        <w:t>S X=DPTDNF D SOU^DICM1 S DPTDNFS=X S X=DPTDNF2 D SOU^DICM1 S DPTDNF2S=X</w:t>
      </w:r>
    </w:p>
    <w:p w:rsidR="009D390F" w:rsidRDefault="009D390F" w:rsidP="009D390F">
      <w:pPr>
        <w:pStyle w:val="Code"/>
      </w:pPr>
      <w:r>
        <w:tab/>
        <w:t>I DPTDNLS=DPTDNL2S,DPTDNFS=DPTDNF2S S DPTDN("TEST SCORE2")=DPTDN("MATCH"</w:t>
      </w:r>
    </w:p>
    <w:p w:rsidR="009D390F" w:rsidRDefault="009D390F" w:rsidP="009D390F">
      <w:pPr>
        <w:pStyle w:val="Code"/>
      </w:pPr>
      <w:r>
        <w:t>)*.6 G COMPAREX</w:t>
      </w:r>
    </w:p>
    <w:p w:rsidR="009D390F" w:rsidRDefault="009D390F" w:rsidP="009D390F">
      <w:pPr>
        <w:pStyle w:val="Code"/>
      </w:pPr>
      <w:r>
        <w:tab/>
        <w:t>I DPTDNFS=DPTDNF2S S DPTDN("TEST SCORE2")=DPTDN("MATCH")*.2 G COMPAREX</w:t>
      </w:r>
    </w:p>
    <w:p w:rsidR="009D390F" w:rsidRDefault="009D390F" w:rsidP="009D390F">
      <w:pPr>
        <w:pStyle w:val="Code"/>
      </w:pPr>
      <w:r>
        <w:tab/>
        <w:t>S DPTDN("TEST SCORE2")=DPTDN("NO MATCH")</w:t>
      </w:r>
    </w:p>
    <w:p w:rsidR="009D390F" w:rsidRDefault="009D390F" w:rsidP="009D390F">
      <w:pPr>
        <w:pStyle w:val="Code"/>
      </w:pPr>
      <w:r>
        <w:t>COMPAREX</w:t>
      </w:r>
      <w:r>
        <w:tab/>
        <w:t>;</w:t>
      </w:r>
    </w:p>
    <w:p w:rsidR="009D390F" w:rsidRDefault="009D390F" w:rsidP="009D390F">
      <w:pPr>
        <w:pStyle w:val="Code"/>
      </w:pPr>
      <w:r>
        <w:tab/>
        <w:t>S:DPTDN("TEST SCORE2")&gt;(DPTDN("TEST SCORE")) DPTDN("TEST SCORE")=DPTDN("</w:t>
      </w:r>
    </w:p>
    <w:p w:rsidR="009D390F" w:rsidRDefault="009D390F" w:rsidP="009D390F">
      <w:pPr>
        <w:pStyle w:val="Code"/>
      </w:pPr>
      <w:r>
        <w:t>TEST SCORE2")</w:t>
      </w:r>
    </w:p>
    <w:p w:rsidR="009D390F" w:rsidRDefault="009D390F" w:rsidP="009D390F">
      <w:pPr>
        <w:pStyle w:val="Code"/>
      </w:pPr>
      <w:r>
        <w:tab/>
        <w:t>K X,DPTDNLS,DPTDNL2S,DPTDNFS,DPTDNF2S,DPTDN("TEST SCORE2")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S:$D(DPTDN("TEST SCORE")) XDRD("TEST SCORE")=DPTDN("TEST SCORE")</w:t>
      </w:r>
    </w:p>
    <w:p w:rsidR="009D390F" w:rsidRDefault="009D390F" w:rsidP="009D390F">
      <w:pPr>
        <w:pStyle w:val="Code"/>
      </w:pPr>
      <w:r>
        <w:tab/>
        <w:t>K DPTDN,DPTDN2,DPTDNF,DPTDNF2,DPTDNL,DPTDNL2,DPTDNM,DPTDNM2</w:t>
      </w:r>
    </w:p>
    <w:p w:rsidR="009D390F" w:rsidRDefault="009D390F" w:rsidP="009D390F">
      <w:pPr>
        <w:pStyle w:val="Code"/>
      </w:pPr>
      <w:r>
        <w:tab/>
        <w:t>K DPTDNMI,DPTDNMI2,DPTDNFI,DPTDNFI2,DPTDNO,DPTDNO2</w:t>
      </w:r>
    </w:p>
    <w:p w:rsidR="009D390F" w:rsidRDefault="009D390F" w:rsidP="009D390F">
      <w:pPr>
        <w:pStyle w:val="Code"/>
      </w:pPr>
      <w:r>
        <w:tab/>
        <w:t>Q</w:t>
      </w:r>
    </w:p>
    <w:p w:rsidR="00AE76D9" w:rsidRDefault="00AE76D9" w:rsidP="00AE76D9">
      <w:pPr>
        <w:pStyle w:val="BodyText6"/>
      </w:pPr>
    </w:p>
    <w:p w:rsidR="00AE76D9" w:rsidRDefault="00AE76D9" w:rsidP="005A453D">
      <w:pPr>
        <w:pStyle w:val="Heading5"/>
      </w:pPr>
      <w:r>
        <w:t>Date of Birth test Routine for a Patient Merge</w:t>
      </w:r>
      <w:r w:rsidR="00277C63">
        <w:t xml:space="preserve"> Example</w:t>
      </w:r>
    </w:p>
    <w:p w:rsidR="00AE76D9" w:rsidRDefault="00277C63" w:rsidP="00277C63">
      <w:pPr>
        <w:pStyle w:val="Caption"/>
      </w:pPr>
      <w:bookmarkStart w:id="1392" w:name="_Toc458599958"/>
      <w:r>
        <w:t xml:space="preserve">Figure </w:t>
      </w:r>
      <w:r w:rsidR="000542BF">
        <w:fldChar w:fldCharType="begin"/>
      </w:r>
      <w:r w:rsidR="000542BF">
        <w:instrText xml:space="preserve"> SEQ Figure \* ARABIC </w:instrText>
      </w:r>
      <w:r w:rsidR="000542BF">
        <w:fldChar w:fldCharType="separate"/>
      </w:r>
      <w:r w:rsidR="00EE31EC">
        <w:rPr>
          <w:noProof/>
        </w:rPr>
        <w:t>119</w:t>
      </w:r>
      <w:r w:rsidR="000542BF">
        <w:rPr>
          <w:noProof/>
        </w:rPr>
        <w:fldChar w:fldCharType="end"/>
      </w:r>
      <w:r w:rsidR="002D4A5F">
        <w:t>:</w:t>
      </w:r>
      <w:r>
        <w:t xml:space="preserve"> </w:t>
      </w:r>
      <w:r w:rsidRPr="001D77D6">
        <w:t>Special Processing Routine Examples—</w:t>
      </w:r>
      <w:r>
        <w:t>Date of Birth test Routine for a Patient Merge</w:t>
      </w:r>
      <w:bookmarkEnd w:id="1392"/>
    </w:p>
    <w:p w:rsidR="009D390F" w:rsidRDefault="009D390F" w:rsidP="009D390F">
      <w:pPr>
        <w:pStyle w:val="Code"/>
      </w:pPr>
      <w:r>
        <w:t>DPTDOB</w:t>
      </w:r>
      <w:r>
        <w:tab/>
        <w:t>;IHS/OHPRD/JCM;COMPARES DATE OF BIRTHS; [ 06/08/92  12:10 PM ]</w:t>
      </w:r>
    </w:p>
    <w:p w:rsidR="009D390F" w:rsidRDefault="009D390F" w:rsidP="009D390F">
      <w:pPr>
        <w:pStyle w:val="Code"/>
      </w:pPr>
      <w:r>
        <w:tab/>
        <w:t>;;1.0;DPTD;;AUG 13, 1991</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EN</w:t>
      </w:r>
      <w:r>
        <w:tab/>
        <w:t>; EP - Entry point for comparing dates</w:t>
      </w:r>
    </w:p>
    <w:p w:rsidR="009D390F" w:rsidRDefault="009D390F" w:rsidP="009D390F">
      <w:pPr>
        <w:pStyle w:val="Code"/>
      </w:pPr>
      <w:r>
        <w:tab/>
        <w:t>D COMPARE</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K DPTDOB,DPTDOB2</w:t>
      </w:r>
    </w:p>
    <w:p w:rsidR="009D390F" w:rsidRDefault="009D390F" w:rsidP="009D390F">
      <w:pPr>
        <w:pStyle w:val="Code"/>
      </w:pPr>
      <w:r>
        <w:tab/>
        <w:t>S DPTDOB=$G(XDRCD(XDRFL,XDRCD,.03,"I")),DPTDOB2=$G(XDRCD2(XDRFL,XDRCD2,.</w:t>
      </w:r>
    </w:p>
    <w:p w:rsidR="009D390F" w:rsidRDefault="009D390F" w:rsidP="009D390F">
      <w:pPr>
        <w:pStyle w:val="Code"/>
      </w:pPr>
      <w:r>
        <w:t>03,"I"))</w:t>
      </w:r>
    </w:p>
    <w:p w:rsidR="009D390F" w:rsidRDefault="009D390F" w:rsidP="009D390F">
      <w:pPr>
        <w:pStyle w:val="Code"/>
      </w:pPr>
      <w:r>
        <w:tab/>
        <w:t>S DPTDOB("MATCH")=$P(XDRDTEST(XDRDTO),U,6)</w:t>
      </w:r>
    </w:p>
    <w:p w:rsidR="009D390F" w:rsidRDefault="009D390F" w:rsidP="009D390F">
      <w:pPr>
        <w:pStyle w:val="Code"/>
      </w:pPr>
      <w:r>
        <w:tab/>
        <w:t>S DPTDOB("NO MATCH")=$P(XDRDTEST(XDRDTO),U,7)</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I DPTDOB']""!(DPTDOB2']"") G COMPAREX</w:t>
      </w:r>
    </w:p>
    <w:p w:rsidR="009D390F" w:rsidRDefault="009D390F" w:rsidP="009D390F">
      <w:pPr>
        <w:pStyle w:val="Code"/>
      </w:pPr>
      <w:r>
        <w:tab/>
        <w:t>I DPTDOB=DPTDOB2 S XDRD("TEST SCORE")=DPTDOB("MATCH") G COMPAREX</w:t>
      </w:r>
    </w:p>
    <w:p w:rsidR="009D390F" w:rsidRDefault="009D390F" w:rsidP="009D390F">
      <w:pPr>
        <w:pStyle w:val="Code"/>
      </w:pPr>
      <w:r>
        <w:tab/>
        <w:t>S DPTDOB("CNT")=0</w:t>
      </w:r>
    </w:p>
    <w:p w:rsidR="009D390F" w:rsidRDefault="009D390F" w:rsidP="009D390F">
      <w:pPr>
        <w:pStyle w:val="Code"/>
      </w:pPr>
      <w:r>
        <w:tab/>
        <w:t>F DPTDOBI=1:1:7 Q:DPTDOB("CNT")&gt;2  I $E(DPTDOB,DPTDOBI)'=$E(DPTDOB2,DPTD</w:t>
      </w:r>
    </w:p>
    <w:p w:rsidR="009D390F" w:rsidRDefault="009D390F" w:rsidP="009D390F">
      <w:pPr>
        <w:pStyle w:val="Code"/>
      </w:pPr>
      <w:r>
        <w:t>OBI) S DPTDOB("CNT")=DPTDOB("CNT")+1</w:t>
      </w:r>
    </w:p>
    <w:p w:rsidR="009D390F" w:rsidRDefault="009D390F" w:rsidP="009D390F">
      <w:pPr>
        <w:pStyle w:val="Code"/>
      </w:pPr>
      <w:r>
        <w:tab/>
        <w:t>K DPTDOBI</w:t>
      </w:r>
    </w:p>
    <w:p w:rsidR="009D390F" w:rsidRDefault="009D390F" w:rsidP="009D390F">
      <w:pPr>
        <w:pStyle w:val="Code"/>
      </w:pPr>
      <w:r>
        <w:tab/>
        <w:t>S XDRD("TEST SCORE")=$S(DPTDOB("CNT")&gt;2:DPTDOB("NO MATCH"),1:(DPTDOB("MA</w:t>
      </w:r>
    </w:p>
    <w:p w:rsidR="009D390F" w:rsidRDefault="009D390F" w:rsidP="009D390F">
      <w:pPr>
        <w:pStyle w:val="Code"/>
      </w:pPr>
      <w:r>
        <w:t>TCH")*.8))</w:t>
      </w:r>
    </w:p>
    <w:p w:rsidR="009D390F" w:rsidRDefault="009D390F" w:rsidP="009D390F">
      <w:pPr>
        <w:pStyle w:val="Code"/>
      </w:pPr>
      <w:r>
        <w:t>COMPAREX  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DPTDOB,DPTDOB2</w:t>
      </w:r>
    </w:p>
    <w:p w:rsidR="009D390F" w:rsidRDefault="009D390F" w:rsidP="009D390F">
      <w:pPr>
        <w:pStyle w:val="Code"/>
      </w:pPr>
      <w:r>
        <w:tab/>
        <w:t>Q</w:t>
      </w:r>
    </w:p>
    <w:p w:rsidR="00AE76D9" w:rsidRDefault="00AE76D9" w:rsidP="00AE76D9">
      <w:pPr>
        <w:pStyle w:val="BodyText6"/>
      </w:pPr>
    </w:p>
    <w:p w:rsidR="00413AE7" w:rsidRPr="006B2FCC" w:rsidRDefault="00413AE7" w:rsidP="00413AE7">
      <w:pPr>
        <w:pStyle w:val="Heading3"/>
      </w:pPr>
      <w:bookmarkStart w:id="1393" w:name="_Toc458599393"/>
      <w:r>
        <w:lastRenderedPageBreak/>
        <w:t>Application Programming Interfaces (APIs)</w:t>
      </w:r>
      <w:bookmarkEnd w:id="1393"/>
    </w:p>
    <w:p w:rsidR="00D0050B" w:rsidRDefault="00D0050B" w:rsidP="00457DA6">
      <w:pPr>
        <w:pStyle w:val="Heading3"/>
      </w:pPr>
      <w:bookmarkStart w:id="1394" w:name="_Toc158517301"/>
      <w:bookmarkStart w:id="1395" w:name="_Toc458599394"/>
      <w:r w:rsidRPr="006B2FCC">
        <w:t>EN^XDRMERG</w:t>
      </w:r>
      <w:r w:rsidRPr="006B2FCC">
        <w:rPr>
          <w:kern w:val="2"/>
        </w:rPr>
        <w:t>()</w:t>
      </w:r>
      <w:r w:rsidRPr="006B2FCC">
        <w:t>: Merge File Entries</w:t>
      </w:r>
      <w:bookmarkEnd w:id="1394"/>
      <w:bookmarkEnd w:id="1395"/>
    </w:p>
    <w:p w:rsidR="00A81607" w:rsidRDefault="00A81607" w:rsidP="00A81607">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Toolkit:Parameter Tools:EN^XDRMERG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Type:Supported:EN^XDRMERG</w:instrText>
      </w:r>
      <w:r w:rsidR="006F1320">
        <w:instrText>”</w:instrText>
      </w:r>
      <w:r w:rsidR="006F1320" w:rsidRPr="006B2FCC">
        <w:instrText xml:space="preserve"> </w:instrText>
      </w:r>
      <w:r w:rsidR="006F1320"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6F1320" w:rsidRPr="006B2FCC">
        <w:rPr>
          <w:szCs w:val="22"/>
        </w:rPr>
        <w:t>Toolkit—Duplicate Record Merge</w:t>
      </w:r>
    </w:p>
    <w:p w:rsidR="00A81607" w:rsidRPr="0084064A" w:rsidRDefault="00A81607" w:rsidP="00A81607">
      <w:pPr>
        <w:pStyle w:val="APIText"/>
        <w:keepNext/>
        <w:keepLines/>
      </w:pPr>
      <w:r>
        <w:rPr>
          <w:b/>
        </w:rPr>
        <w:t>ICR #:</w:t>
      </w:r>
      <w:r w:rsidRPr="0084064A">
        <w:tab/>
      </w:r>
      <w:r w:rsidR="006F1320" w:rsidRPr="006B2FCC">
        <w:rPr>
          <w:szCs w:val="22"/>
        </w:rPr>
        <w:t>2365</w:t>
      </w:r>
    </w:p>
    <w:p w:rsidR="00A81607" w:rsidRPr="0084064A" w:rsidRDefault="00A81607" w:rsidP="00A81607">
      <w:pPr>
        <w:pStyle w:val="APIText"/>
        <w:keepNext/>
        <w:keepLines/>
      </w:pPr>
      <w:r w:rsidRPr="006B2FCC">
        <w:rPr>
          <w:b/>
        </w:rPr>
        <w:t>Description</w:t>
      </w:r>
      <w:r>
        <w:rPr>
          <w:b/>
        </w:rPr>
        <w:t>:</w:t>
      </w:r>
      <w:r w:rsidRPr="0084064A">
        <w:tab/>
      </w:r>
      <w:r w:rsidR="006F1320">
        <w:rPr>
          <w:szCs w:val="22"/>
        </w:rPr>
        <w:t>This API</w:t>
      </w:r>
      <w:r w:rsidR="006F1320" w:rsidRPr="006B2FCC">
        <w:rPr>
          <w:szCs w:val="22"/>
        </w:rPr>
        <w:t xml:space="preserve"> provides for merging of one or more pairs of records in a specified file. This entry point takes two (2) arguments, the file number (a numeric value) and a closed reference to the location where the program find</w:t>
      </w:r>
      <w:r w:rsidR="006F1320">
        <w:rPr>
          <w:szCs w:val="22"/>
        </w:rPr>
        <w:t>s</w:t>
      </w:r>
      <w:r w:rsidR="006F1320" w:rsidRPr="006B2FCC">
        <w:rPr>
          <w:szCs w:val="22"/>
        </w:rPr>
        <w:t xml:space="preserve"> an array with subscripts indicating the record pairs to be merged (a text value).</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6F1320" w:rsidRPr="006F1320">
        <w:rPr>
          <w:rFonts w:ascii="Courier New" w:hAnsi="Courier New" w:cs="Courier New"/>
          <w:sz w:val="18"/>
          <w:szCs w:val="18"/>
        </w:rPr>
        <w:t>EN^XDRMERG(file,arraynam)</w:t>
      </w:r>
    </w:p>
    <w:p w:rsidR="00A81607" w:rsidRPr="00672B04" w:rsidRDefault="00A81607" w:rsidP="006F1320">
      <w:pPr>
        <w:pStyle w:val="APIParameter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 xml:space="preserve">(required) Specifies the </w:t>
      </w:r>
      <w:smartTag w:uri="urn:schemas-microsoft-com:office:smarttags" w:element="stockticker">
        <w:r w:rsidR="006F1320" w:rsidRPr="006B2FCC">
          <w:rPr>
            <w:szCs w:val="22"/>
          </w:rPr>
          <w:t>FILE</w:t>
        </w:r>
      </w:smartTag>
      <w:r w:rsidR="006F1320" w:rsidRPr="006B2FCC">
        <w:rPr>
          <w:szCs w:val="22"/>
        </w:rPr>
        <w:t xml:space="preserve"> NUMBER of the file in which the indicated entries are to be merged.</w:t>
      </w:r>
    </w:p>
    <w:p w:rsidR="006F1320" w:rsidRDefault="006F1320" w:rsidP="00A81607">
      <w:pPr>
        <w:pStyle w:val="APIParameters"/>
        <w:rPr>
          <w:b/>
        </w:rPr>
      </w:pPr>
      <w:r>
        <w:rPr>
          <w:b/>
        </w:rPr>
        <w:t>Input/</w:t>
      </w:r>
      <w:r w:rsidR="00A81607" w:rsidRPr="009D2D3D">
        <w:rPr>
          <w:b/>
        </w:rPr>
        <w:t>Output</w:t>
      </w:r>
      <w:r>
        <w:rPr>
          <w:b/>
        </w:rPr>
        <w:t xml:space="preserve"> </w:t>
      </w:r>
    </w:p>
    <w:p w:rsidR="00A81607" w:rsidRDefault="006F1320" w:rsidP="006F1320">
      <w:pPr>
        <w:pStyle w:val="APIParameters"/>
        <w:keepNext/>
        <w:keepLines/>
        <w:ind w:left="4147" w:hanging="4147"/>
        <w:rPr>
          <w:szCs w:val="22"/>
        </w:rPr>
      </w:pPr>
      <w:r>
        <w:rPr>
          <w:b/>
        </w:rPr>
        <w:t>Parameter</w:t>
      </w:r>
      <w:r w:rsidR="00A81607" w:rsidRPr="009D2D3D">
        <w:rPr>
          <w:b/>
        </w:rPr>
        <w:t>:</w:t>
      </w:r>
      <w:r w:rsidR="00A81607" w:rsidRPr="009D2D3D">
        <w:rPr>
          <w:b/>
        </w:rPr>
        <w:tab/>
      </w:r>
      <w:r w:rsidRPr="006B2FCC">
        <w:rPr>
          <w:szCs w:val="22"/>
        </w:rPr>
        <w:t>arraynam:</w:t>
      </w:r>
      <w:r w:rsidR="00A81607" w:rsidRPr="00672B04">
        <w:tab/>
      </w:r>
      <w:r w:rsidRPr="006B2FCC">
        <w:rPr>
          <w:szCs w:val="22"/>
        </w:rPr>
        <w:t xml:space="preserve">(required) This </w:t>
      </w:r>
      <w:r>
        <w:rPr>
          <w:szCs w:val="22"/>
        </w:rPr>
        <w:t>parameter</w:t>
      </w:r>
      <w:r w:rsidRPr="006B2FCC">
        <w:rPr>
          <w:szCs w:val="22"/>
        </w:rPr>
        <w:t xml:space="preserve"> contains the name of the array as a closed root under which the subscripts indicating the FROM and TO entries </w:t>
      </w:r>
      <w:r>
        <w:rPr>
          <w:szCs w:val="22"/>
        </w:rPr>
        <w:t>are</w:t>
      </w:r>
      <w:r w:rsidRPr="006B2FCC">
        <w:rPr>
          <w:szCs w:val="22"/>
        </w:rPr>
        <w:t xml:space="preserve"> found. The data </w:t>
      </w:r>
      <w:r>
        <w:rPr>
          <w:szCs w:val="22"/>
        </w:rPr>
        <w:t>can</w:t>
      </w:r>
      <w:r w:rsidRPr="006B2FCC">
        <w:rPr>
          <w:szCs w:val="22"/>
        </w:rPr>
        <w:t xml:space="preserve"> have either two or four subscripts descendent from the array, which is passed.</w:t>
      </w:r>
    </w:p>
    <w:p w:rsidR="006F1320" w:rsidRPr="00672B04" w:rsidRDefault="006F1320" w:rsidP="006F1320">
      <w:pPr>
        <w:pStyle w:val="APIParametersNote"/>
      </w:pPr>
      <w:r>
        <w:drawing>
          <wp:inline distT="0" distB="0" distL="0" distR="0" wp14:anchorId="51AFD73E" wp14:editId="61E13FE3">
            <wp:extent cx="285750" cy="285750"/>
            <wp:effectExtent l="0" t="0" r="0" b="0"/>
            <wp:docPr id="593" name="Picture 5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examples of its usage, see the </w:t>
      </w:r>
      <w:r>
        <w:t>“</w:t>
      </w:r>
      <w:r w:rsidRPr="00352E12">
        <w:rPr>
          <w:color w:val="0000FF"/>
          <w:u w:val="single"/>
        </w:rPr>
        <w:fldChar w:fldCharType="begin"/>
      </w:r>
      <w:r w:rsidRPr="00352E12">
        <w:rPr>
          <w:color w:val="0000FF"/>
          <w:u w:val="single"/>
        </w:rPr>
        <w:instrText xml:space="preserve"> REF _Ref421542374 \h </w:instrText>
      </w:r>
      <w:r>
        <w:rPr>
          <w:color w:val="0000FF"/>
          <w:u w:val="single"/>
        </w:rPr>
        <w:instrText xml:space="preserve"> \* MERGEFORMAT </w:instrText>
      </w:r>
      <w:r w:rsidRPr="00352E12">
        <w:rPr>
          <w:color w:val="0000FF"/>
          <w:u w:val="single"/>
        </w:rPr>
      </w:r>
      <w:r w:rsidRPr="00352E12">
        <w:rPr>
          <w:color w:val="0000FF"/>
          <w:u w:val="single"/>
        </w:rPr>
        <w:fldChar w:fldCharType="separate"/>
      </w:r>
      <w:r w:rsidR="00EE31EC" w:rsidRPr="00EE31EC">
        <w:rPr>
          <w:color w:val="0000FF"/>
          <w:u w:val="single"/>
        </w:rPr>
        <w:t>Overview</w:t>
      </w:r>
      <w:r w:rsidRPr="00352E12">
        <w:rPr>
          <w:color w:val="0000FF"/>
          <w:u w:val="single"/>
        </w:rPr>
        <w:fldChar w:fldCharType="end"/>
      </w:r>
      <w:r>
        <w:t>”</w:t>
      </w:r>
      <w:r w:rsidRPr="006B2FCC">
        <w:t xml:space="preserve"> </w:t>
      </w:r>
      <w:r>
        <w:t>section</w:t>
      </w:r>
      <w:r w:rsidRPr="006B2FCC">
        <w:t>.</w:t>
      </w:r>
    </w:p>
    <w:p w:rsidR="00A81607" w:rsidRPr="00392534" w:rsidRDefault="00A81607" w:rsidP="00A81607">
      <w:pPr>
        <w:pStyle w:val="BodyText6"/>
      </w:pPr>
    </w:p>
    <w:p w:rsidR="00D0050B" w:rsidRPr="006B2FCC" w:rsidRDefault="00CF001D" w:rsidP="00E22EEC">
      <w:pPr>
        <w:pStyle w:val="Heading4"/>
      </w:pPr>
      <w:bookmarkStart w:id="1396" w:name="_Toc458599395"/>
      <w:r>
        <w:t>Example</w:t>
      </w:r>
      <w:r w:rsidR="00D0050B" w:rsidRPr="006B2FCC">
        <w:t>s</w:t>
      </w:r>
      <w:bookmarkEnd w:id="1396"/>
    </w:p>
    <w:p w:rsidR="00D0050B" w:rsidRPr="006B2FCC" w:rsidRDefault="00D0050B" w:rsidP="0048606D">
      <w:pPr>
        <w:pStyle w:val="BodyText"/>
        <w:keepNext/>
        <w:keepLines/>
      </w:pPr>
      <w:r w:rsidRPr="006B2FCC">
        <w:t>The following command would result in record pairs specified as subscripts in the array MYLOC to be merged in a hypothe</w:t>
      </w:r>
      <w:r w:rsidR="002B5460" w:rsidRPr="006B2FCC">
        <w:t>t</w:t>
      </w:r>
      <w:r w:rsidRPr="006B2FCC">
        <w:t xml:space="preserve">ical file </w:t>
      </w:r>
      <w:r w:rsidR="001930D4" w:rsidRPr="006B2FCC">
        <w:t>#</w:t>
      </w:r>
      <w:r w:rsidRPr="006B2FCC">
        <w:t>999000014:</w:t>
      </w:r>
    </w:p>
    <w:p w:rsidR="00D0050B" w:rsidRPr="006B2FCC" w:rsidRDefault="00D0050B" w:rsidP="005E7461">
      <w:pPr>
        <w:pStyle w:val="BodyTextIndent"/>
        <w:keepNext/>
        <w:keepLines/>
        <w:rPr>
          <w:rFonts w:ascii="Courier New" w:hAnsi="Courier New" w:cs="Courier New"/>
          <w:sz w:val="18"/>
          <w:szCs w:val="18"/>
        </w:rPr>
      </w:pPr>
      <w:r w:rsidRPr="006B2FCC">
        <w:rPr>
          <w:rFonts w:ascii="Courier New" w:hAnsi="Courier New" w:cs="Courier New"/>
          <w:sz w:val="18"/>
          <w:szCs w:val="18"/>
        </w:rPr>
        <w:t>D EN^XDRMERG(999000014,</w:t>
      </w:r>
      <w:r w:rsidR="00C63661" w:rsidRPr="00C63661">
        <w:rPr>
          <w:rFonts w:ascii="Courier New" w:hAnsi="Courier New" w:cs="Courier New"/>
          <w:sz w:val="18"/>
          <w:szCs w:val="18"/>
        </w:rPr>
        <w:t>“</w:t>
      </w:r>
      <w:r w:rsidRPr="006B2FCC">
        <w:rPr>
          <w:rFonts w:ascii="Courier New" w:hAnsi="Courier New" w:cs="Courier New"/>
          <w:sz w:val="18"/>
          <w:szCs w:val="18"/>
        </w:rPr>
        <w:t>MYLOC</w:t>
      </w:r>
      <w:r w:rsidR="00FF3F33">
        <w:rPr>
          <w:rFonts w:ascii="Courier New" w:hAnsi="Courier New" w:cs="Courier New"/>
          <w:sz w:val="18"/>
          <w:szCs w:val="18"/>
        </w:rPr>
        <w:t>”</w:t>
      </w:r>
      <w:r w:rsidRPr="006B2FCC">
        <w:rPr>
          <w:rFonts w:ascii="Courier New" w:hAnsi="Courier New" w:cs="Courier New"/>
          <w:sz w:val="18"/>
          <w:szCs w:val="18"/>
        </w:rPr>
        <w:t>)</w:t>
      </w:r>
    </w:p>
    <w:p w:rsidR="00D0050B" w:rsidRDefault="00D0050B" w:rsidP="0048606D">
      <w:pPr>
        <w:pStyle w:val="BodyText"/>
        <w:keepNext/>
        <w:keepLines/>
      </w:pPr>
      <w:r w:rsidRPr="006B2FCC">
        <w:t>The array MYLOC might have been set up prior to this call in the following manner (or any equivalent way) where the subs</w:t>
      </w:r>
      <w:r w:rsidR="002B5460" w:rsidRPr="006B2FCC">
        <w:t>c</w:t>
      </w:r>
      <w:r w:rsidRPr="006B2FCC">
        <w:t>ripts represent the internal entry numbers of the FROM and TO records, respectively.</w:t>
      </w:r>
    </w:p>
    <w:p w:rsidR="00D0050B" w:rsidRPr="006B2FCC" w:rsidRDefault="00D0050B" w:rsidP="0048606D">
      <w:pPr>
        <w:pStyle w:val="CodeExample"/>
      </w:pPr>
      <w:r w:rsidRPr="006B2FCC">
        <w:t>S MYLOC(147,286)=</w:t>
      </w:r>
      <w:r w:rsidR="00027BB2">
        <w:t>“”</w:t>
      </w:r>
      <w:r w:rsidRPr="006B2FCC">
        <w:t>,MYLOC(182,347)=</w:t>
      </w:r>
      <w:r w:rsidR="00027BB2">
        <w:t>“”</w:t>
      </w:r>
      <w:r w:rsidRPr="006B2FCC">
        <w:t>,MYLOC(2047,192)=</w:t>
      </w:r>
      <w:r w:rsidR="00027BB2">
        <w:t>“”</w:t>
      </w:r>
    </w:p>
    <w:p w:rsidR="00D0050B" w:rsidRPr="006B2FCC" w:rsidRDefault="00D0050B" w:rsidP="0048606D">
      <w:pPr>
        <w:pStyle w:val="CodeExample"/>
      </w:pPr>
      <w:r w:rsidRPr="006B2FCC">
        <w:t>S MYLOC(837,492)=</w:t>
      </w:r>
      <w:r w:rsidR="00027BB2">
        <w:t>“”</w:t>
      </w:r>
      <w:r w:rsidRPr="006B2FCC">
        <w:t>,MYLOC(298,299)=</w:t>
      </w:r>
      <w:r w:rsidR="00027BB2">
        <w:t>“”</w:t>
      </w:r>
    </w:p>
    <w:p w:rsidR="00D0050B" w:rsidRPr="006B2FCC" w:rsidRDefault="00D0050B" w:rsidP="00D90EAC">
      <w:pPr>
        <w:pStyle w:val="BodyText"/>
      </w:pPr>
      <w:r w:rsidRPr="006B2FCC">
        <w:t>This would result in five record pairs being merged with record 147 (the FROM record) being merged into record 286 (the TO record), record 182 being merged into record 347, etc., to record 298 being merged into 299. Merges using the two subscript format occur</w:t>
      </w:r>
      <w:r w:rsidR="008E3D1D">
        <w:t>s</w:t>
      </w:r>
      <w:r w:rsidRPr="006B2FCC">
        <w:t xml:space="preserve"> without a specific record of the entries prior to the merge (The internal entry numbers merged would be recorded under the file number in </w:t>
      </w:r>
      <w:r w:rsidR="001930D4" w:rsidRPr="006B2FCC">
        <w:t>XDR REPOINTED ENTRY</w:t>
      </w:r>
      <w:r w:rsidR="00B37E58" w:rsidRPr="006B2FCC">
        <w:t xml:space="preserve"> </w:t>
      </w:r>
      <w:r w:rsidRPr="006B2FCC">
        <w:t xml:space="preserve">file </w:t>
      </w:r>
      <w:r w:rsidR="001930D4" w:rsidRPr="006B2FCC">
        <w:t>[#</w:t>
      </w:r>
      <w:r w:rsidRPr="006B2FCC">
        <w:t>15.3</w:t>
      </w:r>
      <w:r w:rsidR="001930D4" w:rsidRPr="006B2FCC">
        <w:t>]</w:t>
      </w:r>
      <w:r w:rsidR="001930D4" w:rsidRPr="006B2FCC">
        <w:fldChar w:fldCharType="begin"/>
      </w:r>
      <w:r w:rsidR="001930D4" w:rsidRPr="006B2FCC">
        <w:instrText xml:space="preserve"> XE </w:instrText>
      </w:r>
      <w:r w:rsidR="009F58E4">
        <w:instrText>“</w:instrText>
      </w:r>
      <w:r w:rsidR="001930D4" w:rsidRPr="006B2FCC">
        <w:instrText>XDR REPOINTED ENTRY</w:instrText>
      </w:r>
      <w:r w:rsidR="00B37E58" w:rsidRPr="006B2FCC">
        <w:instrText xml:space="preserve"> </w:instrText>
      </w:r>
      <w:r w:rsidR="001930D4" w:rsidRPr="006B2FCC">
        <w:instrText>File (#15.3)</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Files:XDR REPOINTED ENTRY (#15.3)</w:instrText>
      </w:r>
      <w:r w:rsidR="009F58E4">
        <w:instrText>”</w:instrText>
      </w:r>
      <w:r w:rsidR="001930D4" w:rsidRPr="006B2FCC">
        <w:instrText xml:space="preserve"> </w:instrText>
      </w:r>
      <w:r w:rsidR="001930D4" w:rsidRPr="006B2FCC">
        <w:fldChar w:fldCharType="end"/>
      </w:r>
      <w:r w:rsidRPr="006B2FCC">
        <w:t xml:space="preserve">) An alternative is a four subscript format for the data array that uses variable pointer formats for the FROM and TO records as the third and fourth subscripts. </w:t>
      </w:r>
      <w:r w:rsidR="00E90828" w:rsidRPr="006B2FCC">
        <w:t>If the merge is performed with this four subscript array, then a pre</w:t>
      </w:r>
      <w:r w:rsidR="00E90828">
        <w:t>-</w:t>
      </w:r>
      <w:r w:rsidR="00E90828" w:rsidRPr="006B2FCC">
        <w:t xml:space="preserve">merge image of the data of both the FROM and TO records in the primary file and all other merged files (those related by DINUM) and information on all </w:t>
      </w:r>
      <w:r w:rsidR="00E90828" w:rsidRPr="006B2FCC">
        <w:lastRenderedPageBreak/>
        <w:t>single value pointer values modified is stored in the MERGE IMAGE file (#15.4)</w:t>
      </w:r>
      <w:r w:rsidR="00E90828" w:rsidRPr="006B2FCC">
        <w:fldChar w:fldCharType="begin"/>
      </w:r>
      <w:r w:rsidR="00E90828" w:rsidRPr="006B2FCC">
        <w:instrText xml:space="preserve"> XE </w:instrText>
      </w:r>
      <w:r w:rsidR="009F58E4">
        <w:instrText>“</w:instrText>
      </w:r>
      <w:r w:rsidR="00E90828" w:rsidRPr="006B2FCC">
        <w:instrText>MERGE IMAGE File (#15.4)</w:instrText>
      </w:r>
      <w:r w:rsidR="009F58E4">
        <w:instrText>”</w:instrText>
      </w:r>
      <w:r w:rsidR="00E90828" w:rsidRPr="006B2FCC">
        <w:instrText xml:space="preserve"> </w:instrText>
      </w:r>
      <w:r w:rsidR="00E90828" w:rsidRPr="006B2FCC">
        <w:fldChar w:fldCharType="end"/>
      </w:r>
      <w:r w:rsidR="00E90828" w:rsidRPr="006B2FCC">
        <w:fldChar w:fldCharType="begin"/>
      </w:r>
      <w:r w:rsidR="00E90828" w:rsidRPr="006B2FCC">
        <w:instrText xml:space="preserve"> XE </w:instrText>
      </w:r>
      <w:r w:rsidR="009F58E4">
        <w:instrText>“</w:instrText>
      </w:r>
      <w:r w:rsidR="00E90828" w:rsidRPr="006B2FCC">
        <w:instrText>Files:MERGE IMAGE (#15.4)</w:instrText>
      </w:r>
      <w:r w:rsidR="009F58E4">
        <w:instrText>”</w:instrText>
      </w:r>
      <w:r w:rsidR="00E90828" w:rsidRPr="006B2FCC">
        <w:instrText xml:space="preserve"> </w:instrText>
      </w:r>
      <w:r w:rsidR="00E90828" w:rsidRPr="006B2FCC">
        <w:fldChar w:fldCharType="end"/>
      </w:r>
      <w:r w:rsidR="00E90828" w:rsidRPr="006B2FCC">
        <w:t>.</w:t>
      </w:r>
    </w:p>
    <w:p w:rsidR="00D0050B" w:rsidRPr="006B2FCC" w:rsidRDefault="00D0050B" w:rsidP="0048606D">
      <w:pPr>
        <w:pStyle w:val="BodyText"/>
        <w:keepNext/>
        <w:keepLines/>
      </w:pPr>
      <w:r w:rsidRPr="006B2FCC">
        <w:t>For the sample data above [assuming that the global root for the hypothetical file #999000014 is ^DIZ(999000014,] the four subscript array might be generated using the following code:</w:t>
      </w:r>
    </w:p>
    <w:p w:rsidR="00D0050B" w:rsidRPr="006B2FCC" w:rsidRDefault="00D0050B" w:rsidP="00D90EAC">
      <w:pPr>
        <w:pStyle w:val="CodeExample"/>
      </w:pPr>
      <w:r w:rsidRPr="006B2FCC">
        <w:t>S MYROOT=</w:t>
      </w:r>
      <w:r w:rsidR="00FF3F33">
        <w:t>“</w:t>
      </w:r>
      <w:r w:rsidRPr="006B2FCC">
        <w:t>;DIZ(99900014,</w:t>
      </w:r>
      <w:r w:rsidR="00FF3F33">
        <w:t>”</w:t>
      </w:r>
      <w:r w:rsidRPr="006B2FCC">
        <w:t xml:space="preserve">  </w:t>
      </w:r>
      <w:r w:rsidR="002B5460" w:rsidRPr="006B2FCC">
        <w:t>&lt;--- note the leading ^ is omitted</w:t>
      </w:r>
    </w:p>
    <w:p w:rsidR="00D0050B" w:rsidRPr="006B2FCC" w:rsidRDefault="00D0050B" w:rsidP="00D90EAC">
      <w:pPr>
        <w:pStyle w:val="CodeExample"/>
      </w:pPr>
      <w:r w:rsidRPr="006B2FCC">
        <w:t>S MYLOC(147,286,147_MYROOT,286_MYROOT)=</w:t>
      </w:r>
      <w:r w:rsidR="00027BB2">
        <w:t>“”</w:t>
      </w:r>
    </w:p>
    <w:p w:rsidR="00D0050B" w:rsidRPr="006B2FCC" w:rsidRDefault="00D0050B" w:rsidP="00D90EAC">
      <w:pPr>
        <w:pStyle w:val="CodeExample"/>
      </w:pPr>
      <w:r w:rsidRPr="006B2FCC">
        <w:t>S MYLOC(182,347,182_MYROOT,347_MYROOT)=</w:t>
      </w:r>
      <w:r w:rsidR="00027BB2">
        <w:t>“”</w:t>
      </w:r>
    </w:p>
    <w:p w:rsidR="00D0050B" w:rsidRPr="006B2FCC" w:rsidRDefault="00D0050B" w:rsidP="00D90EAC">
      <w:pPr>
        <w:pStyle w:val="CodeExample"/>
      </w:pPr>
      <w:r w:rsidRPr="006B2FCC">
        <w:t>S MYLOC(2047,192,2047_MYROOT,192_MYROOT)=</w:t>
      </w:r>
      <w:r w:rsidR="00027BB2">
        <w:t>“”</w:t>
      </w:r>
    </w:p>
    <w:p w:rsidR="00D0050B" w:rsidRPr="006B2FCC" w:rsidRDefault="00D0050B" w:rsidP="00D90EAC">
      <w:pPr>
        <w:pStyle w:val="CodeExample"/>
      </w:pPr>
      <w:r w:rsidRPr="006B2FCC">
        <w:t>S MYLOC(837,492,837_MYROOT,492_MYROOT)=</w:t>
      </w:r>
      <w:r w:rsidR="00027BB2">
        <w:t>“”</w:t>
      </w:r>
    </w:p>
    <w:p w:rsidR="00D0050B" w:rsidRPr="006B2FCC" w:rsidRDefault="00D0050B" w:rsidP="00D90EAC">
      <w:pPr>
        <w:pStyle w:val="CodeExample"/>
      </w:pPr>
      <w:r w:rsidRPr="006B2FCC">
        <w:t>S MYLOC(298,299,298_MYROOT,299_MYROOT)=</w:t>
      </w:r>
      <w:r w:rsidR="00027BB2">
        <w:t>“”</w:t>
      </w:r>
    </w:p>
    <w:p w:rsidR="00D0050B" w:rsidRPr="006B2FCC" w:rsidRDefault="00D0050B" w:rsidP="00D90EAC">
      <w:pPr>
        <w:pStyle w:val="CodeExample"/>
      </w:pPr>
      <w:r w:rsidRPr="006B2FCC">
        <w:t>;</w:t>
      </w:r>
    </w:p>
    <w:p w:rsidR="00D0050B" w:rsidRPr="006B2FCC" w:rsidRDefault="00D0050B" w:rsidP="00D90EAC">
      <w:pPr>
        <w:pStyle w:val="CodeExample"/>
      </w:pPr>
      <w:r w:rsidRPr="006B2FCC">
        <w:t>D EN^XDRMERG(99900014,</w:t>
      </w:r>
      <w:r w:rsidR="00C63661">
        <w:t>“</w:t>
      </w:r>
      <w:r w:rsidRPr="006B2FCC">
        <w:t>MYLOC</w:t>
      </w:r>
      <w:r w:rsidR="00FF3F33">
        <w:t>”</w:t>
      </w:r>
      <w:r w:rsidR="00C63661">
        <w:t>)</w:t>
      </w:r>
    </w:p>
    <w:p w:rsidR="00D0050B" w:rsidRPr="006B2FCC" w:rsidRDefault="00D0050B" w:rsidP="00D90EAC">
      <w:pPr>
        <w:pStyle w:val="BodyText"/>
      </w:pPr>
      <w:r w:rsidRPr="006B2FCC">
        <w:t>Exclusion of Multiple Pairs For a Record—To insure that there are no unanticipated problems due to relationships between a specific record in multiple merges, prior to actually merging any data the various FROM and TO records included in the process are examined, and if one record is involved in more than one merge, all except the first pair of records involving that one are excluded from the merge. If any pairs are excluded for this reason, a mail message is generated to the individual responsible for the merge process as indicated by the DUZ.</w:t>
      </w:r>
    </w:p>
    <w:p w:rsidR="00D0050B" w:rsidRPr="006B2FCC" w:rsidRDefault="00D0050B" w:rsidP="0048606D">
      <w:pPr>
        <w:pStyle w:val="BodyText"/>
        <w:keepNext/>
        <w:keepLines/>
      </w:pPr>
      <w:r w:rsidRPr="006B2FCC">
        <w:t>If the following entries were included in the MYLOC array:</w:t>
      </w:r>
    </w:p>
    <w:p w:rsidR="00D0050B" w:rsidRPr="006B2FCC" w:rsidRDefault="00D0050B" w:rsidP="0048606D">
      <w:pPr>
        <w:pStyle w:val="CodeExample"/>
      </w:pPr>
      <w:r w:rsidRPr="006B2FCC">
        <w:t>MYLOC(128,247)</w:t>
      </w:r>
    </w:p>
    <w:p w:rsidR="00D0050B" w:rsidRPr="006B2FCC" w:rsidRDefault="00D0050B" w:rsidP="0048606D">
      <w:pPr>
        <w:pStyle w:val="CodeExample"/>
      </w:pPr>
      <w:r w:rsidRPr="006B2FCC">
        <w:t>MYLOC(128,536) and</w:t>
      </w:r>
    </w:p>
    <w:p w:rsidR="00D0050B" w:rsidRPr="006B2FCC" w:rsidRDefault="00D0050B" w:rsidP="0048606D">
      <w:pPr>
        <w:pStyle w:val="CodeExample"/>
      </w:pPr>
      <w:r w:rsidRPr="006B2FCC">
        <w:t>MYLOC(247,128)</w:t>
      </w:r>
    </w:p>
    <w:p w:rsidR="00D0050B" w:rsidRPr="006B2FCC" w:rsidRDefault="00D0050B" w:rsidP="0048606D">
      <w:pPr>
        <w:pStyle w:val="BodyText"/>
      </w:pPr>
      <w:r w:rsidRPr="006B2FCC">
        <w:t>Only the first of these entries (based on the numeric sorting of the array) would be permitted to remain in the merge process, while the other two pairs would be omitted). And although it may seem unlikely that someone would indicate that a record should be merged into two different locations, while another location should be merged into one that was merged away, if the pairs are selected automatically and checks are</w:t>
      </w:r>
      <w:r w:rsidR="009C7E81" w:rsidRPr="006B2FCC">
        <w:t xml:space="preserve"> </w:t>
      </w:r>
      <w:r w:rsidRPr="008E3D1D">
        <w:rPr>
          <w:i/>
        </w:rPr>
        <w:t>n</w:t>
      </w:r>
      <w:r w:rsidR="009C7E81" w:rsidRPr="008E3D1D">
        <w:rPr>
          <w:i/>
        </w:rPr>
        <w:t>o</w:t>
      </w:r>
      <w:r w:rsidRPr="008E3D1D">
        <w:rPr>
          <w:i/>
        </w:rPr>
        <w:t>t</w:t>
      </w:r>
      <w:r w:rsidRPr="006B2FCC">
        <w:t xml:space="preserve"> included to prohibit such behavior, they show up. That is why the merge process </w:t>
      </w:r>
      <w:r w:rsidR="008E3D1D">
        <w:t>does</w:t>
      </w:r>
      <w:r w:rsidRPr="006B2FCC">
        <w:t xml:space="preserve"> </w:t>
      </w:r>
      <w:r w:rsidRPr="008E3D1D">
        <w:rPr>
          <w:i/>
        </w:rPr>
        <w:t>not</w:t>
      </w:r>
      <w:r w:rsidRPr="006B2FCC">
        <w:t xml:space="preserve"> include more than one pair with a specific record in it.</w:t>
      </w:r>
    </w:p>
    <w:p w:rsidR="00D0050B" w:rsidRPr="006B2FCC" w:rsidRDefault="00D0050B" w:rsidP="00E22EEC">
      <w:pPr>
        <w:pStyle w:val="Heading4"/>
      </w:pPr>
      <w:bookmarkStart w:id="1397" w:name="_Toc458599396"/>
      <w:r w:rsidRPr="006B2FCC">
        <w:t>Problems Related To Data Entry While Merging</w:t>
      </w:r>
      <w:bookmarkEnd w:id="1397"/>
    </w:p>
    <w:p w:rsidR="00D0050B" w:rsidRPr="006B2FCC" w:rsidRDefault="003F593B" w:rsidP="0048606D">
      <w:pPr>
        <w:pStyle w:val="BodyText"/>
        <w:keepNext/>
        <w:keepLines/>
      </w:pPr>
      <w:r w:rsidRPr="006B2FCC">
        <w:fldChar w:fldCharType="begin"/>
      </w:r>
      <w:r w:rsidRPr="006B2FCC">
        <w:instrText xml:space="preserve"> XE </w:instrText>
      </w:r>
      <w:r w:rsidR="009F58E4">
        <w:instrText>“</w:instrText>
      </w:r>
      <w:r w:rsidRPr="006B2FCC">
        <w:instrText>Problems Related To Data Entry While Merging</w:instrText>
      </w:r>
      <w:r w:rsidR="009F58E4">
        <w:instrText>”</w:instrText>
      </w:r>
      <w:r w:rsidRPr="006B2FCC">
        <w:instrText xml:space="preserve"> </w:instrText>
      </w:r>
      <w:r w:rsidRPr="006B2FCC">
        <w:fldChar w:fldCharType="end"/>
      </w:r>
      <w:r w:rsidR="00D0050B" w:rsidRPr="006B2FCC">
        <w:t xml:space="preserve">The Merge Process has been designed to combine data associated with the two records in the manner described above. On occasion, however, there are problems that cause VA FileMan to reject the data that is being entered. This may </w:t>
      </w:r>
      <w:r w:rsidR="00E90828" w:rsidRPr="006B2FCC">
        <w:t>h</w:t>
      </w:r>
      <w:r w:rsidR="00E90828">
        <w:t>ap</w:t>
      </w:r>
      <w:r w:rsidR="00E90828" w:rsidRPr="006B2FCC">
        <w:t>pen</w:t>
      </w:r>
      <w:r w:rsidR="00D0050B" w:rsidRPr="006B2FCC">
        <w:t xml:space="preserve"> for a number of reasons. Some examples that have been observed include:</w:t>
      </w:r>
    </w:p>
    <w:p w:rsidR="00D0050B" w:rsidRPr="006B2FCC" w:rsidRDefault="00D0050B" w:rsidP="0048606D">
      <w:pPr>
        <w:pStyle w:val="ListBullet"/>
        <w:keepNext/>
        <w:keepLines/>
      </w:pPr>
      <w:r w:rsidRPr="006B2FCC">
        <w:t>Clinics that had been changed so they no longer were indicated as Clinics (so they would</w:t>
      </w:r>
      <w:r w:rsidR="00B25E6C" w:rsidRPr="006B2FCC">
        <w:t xml:space="preserve"> </w:t>
      </w:r>
      <w:r w:rsidR="004117F1" w:rsidRPr="004117F1">
        <w:rPr>
          <w:i/>
        </w:rPr>
        <w:t>not</w:t>
      </w:r>
      <w:r w:rsidRPr="006B2FCC">
        <w:t xml:space="preserve"> add to the number that people had to browse through to select a clinic), but were rejected since the input transform checked that they be clinics.</w:t>
      </w:r>
    </w:p>
    <w:p w:rsidR="00D0050B" w:rsidRPr="006B2FCC" w:rsidRDefault="00D0050B" w:rsidP="0048606D">
      <w:pPr>
        <w:pStyle w:val="ListBullet"/>
        <w:keepNext/>
        <w:keepLines/>
      </w:pPr>
      <w:r w:rsidRPr="006B2FCC">
        <w:t>Pointer values that no longer had a valid value in the pointed to file (dangling pointers).</w:t>
      </w:r>
    </w:p>
    <w:p w:rsidR="00D0050B" w:rsidRPr="006B2FCC" w:rsidRDefault="00D0050B" w:rsidP="0048606D">
      <w:pPr>
        <w:pStyle w:val="ListBullet"/>
        <w:keepNext/>
        <w:keepLines/>
      </w:pPr>
      <w:r w:rsidRPr="006B2FCC">
        <w:t>Fields that have input transforms that prohibit data entry.</w:t>
      </w:r>
    </w:p>
    <w:p w:rsidR="00D0050B" w:rsidRPr="006B2FCC" w:rsidRDefault="00D0050B" w:rsidP="0048606D">
      <w:pPr>
        <w:pStyle w:val="BodyText"/>
      </w:pPr>
      <w:r w:rsidRPr="006B2FCC">
        <w:t xml:space="preserve">It is possible to use a validity checker on your data prior to initiating the actual merge process (this is the action taken by merges working from the Potential Duplicate file). The data pairs are processed in a manner similar to the actual merge, so only that data in any of the files that would be merged and for which the data would be entered using VA FileMan utilities for the specific pair </w:t>
      </w:r>
      <w:r w:rsidR="008E3D1D">
        <w:t xml:space="preserve">are checked to insure they </w:t>
      </w:r>
      <w:r w:rsidRPr="006B2FCC">
        <w:t xml:space="preserve">pass the input transform. Any problems noted are incorporated into a mail message for resolution prior to attempting to merge the pair again, and the pair is removed from the data array that was passed in. Pairs that pass through this checking should </w:t>
      </w:r>
      <w:r w:rsidR="004117F1" w:rsidRPr="004117F1">
        <w:rPr>
          <w:i/>
        </w:rPr>
        <w:t>not</w:t>
      </w:r>
      <w:r w:rsidRPr="006B2FCC">
        <w:t xml:space="preserve"> encounter any data problems while being merged.</w:t>
      </w:r>
    </w:p>
    <w:p w:rsidR="00D0050B" w:rsidRPr="006B2FCC" w:rsidRDefault="00D0050B" w:rsidP="00457DA6">
      <w:pPr>
        <w:pStyle w:val="Heading3"/>
      </w:pPr>
      <w:bookmarkStart w:id="1398" w:name="_Toc158517302"/>
      <w:bookmarkStart w:id="1399" w:name="_Toc458599397"/>
      <w:r w:rsidRPr="006B2FCC">
        <w:lastRenderedPageBreak/>
        <w:t xml:space="preserve">RESTART^XDRMERG(): </w:t>
      </w:r>
      <w:r w:rsidR="00F77147">
        <w:t xml:space="preserve">Restart </w:t>
      </w:r>
      <w:r w:rsidRPr="006B2FCC">
        <w:t>Merge</w:t>
      </w:r>
      <w:bookmarkEnd w:id="1398"/>
      <w:bookmarkEnd w:id="1399"/>
    </w:p>
    <w:p w:rsidR="003D08C1" w:rsidRDefault="003D08C1" w:rsidP="003D08C1">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Toolkit:Duplicate Record Merge:RESTART^XDRMERG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Type:Supported:RESTART^XDRMERG</w:instrText>
      </w:r>
      <w:r w:rsidR="006F1320">
        <w:instrText>”</w:instrText>
      </w:r>
      <w:r w:rsidR="006F1320" w:rsidRPr="006B2FCC">
        <w:instrText xml:space="preserve"> </w:instrText>
      </w:r>
      <w:r w:rsidR="006F132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F1320" w:rsidRPr="006B2FCC">
        <w:rPr>
          <w:szCs w:val="22"/>
        </w:rPr>
        <w:t>Toolkit—Duplicate Record Merge</w:t>
      </w:r>
    </w:p>
    <w:p w:rsidR="003D08C1" w:rsidRPr="0084064A" w:rsidRDefault="003D08C1" w:rsidP="003D08C1">
      <w:pPr>
        <w:pStyle w:val="APIText"/>
        <w:keepNext/>
        <w:keepLines/>
      </w:pPr>
      <w:r>
        <w:rPr>
          <w:b/>
        </w:rPr>
        <w:t>ICR #:</w:t>
      </w:r>
      <w:r w:rsidRPr="0084064A">
        <w:tab/>
      </w:r>
      <w:r w:rsidR="006F1320" w:rsidRPr="006B2FCC">
        <w:rPr>
          <w:szCs w:val="22"/>
        </w:rPr>
        <w:t>2365</w:t>
      </w:r>
    </w:p>
    <w:p w:rsidR="003D08C1" w:rsidRPr="0084064A" w:rsidRDefault="003D08C1" w:rsidP="003D08C1">
      <w:pPr>
        <w:pStyle w:val="APIText"/>
        <w:keepNext/>
        <w:keepLines/>
      </w:pPr>
      <w:r w:rsidRPr="006B2FCC">
        <w:rPr>
          <w:b/>
        </w:rPr>
        <w:t>Description</w:t>
      </w:r>
      <w:r>
        <w:rPr>
          <w:b/>
        </w:rPr>
        <w:t>:</w:t>
      </w:r>
      <w:r w:rsidRPr="0084064A">
        <w:tab/>
      </w:r>
      <w:r w:rsidR="006F1320">
        <w:rPr>
          <w:szCs w:val="22"/>
        </w:rPr>
        <w:t>This API</w:t>
      </w:r>
      <w:r w:rsidR="006F1320" w:rsidRPr="006B2FCC">
        <w:rPr>
          <w:szCs w:val="22"/>
        </w:rPr>
        <w:t xml:space="preserve"> restart</w:t>
      </w:r>
      <w:r w:rsidR="006F1320">
        <w:rPr>
          <w:szCs w:val="22"/>
        </w:rPr>
        <w:t>s</w:t>
      </w:r>
      <w:r w:rsidR="006F1320" w:rsidRPr="006B2FCC">
        <w:rPr>
          <w:szCs w:val="22"/>
        </w:rPr>
        <w:t xml:space="preserve"> a merge that has been stopped. The information necessary for restarting can be viewed using the CHKLOCAL^XDRMERG2</w:t>
      </w:r>
      <w:r w:rsidR="006F1320">
        <w:rPr>
          <w:szCs w:val="22"/>
        </w:rPr>
        <w:t xml:space="preserve"> API</w:t>
      </w:r>
      <w:r w:rsidR="006F1320" w:rsidRPr="006B2FCC">
        <w:rPr>
          <w:szCs w:val="22"/>
        </w:rPr>
        <w:fldChar w:fldCharType="begin"/>
      </w:r>
      <w:r w:rsidR="006F1320" w:rsidRPr="006B2FCC">
        <w:instrText xml:space="preserve"> XE </w:instrText>
      </w:r>
      <w:r w:rsidR="006F1320">
        <w:instrText>“</w:instrText>
      </w:r>
      <w:r w:rsidR="006F1320" w:rsidRPr="006B2FCC">
        <w:rPr>
          <w:szCs w:val="22"/>
        </w:rPr>
        <w:instrText>CHKLOCAL^XDRMERG2</w:instrText>
      </w:r>
      <w:r w:rsidR="006F1320">
        <w:rPr>
          <w:szCs w:val="22"/>
        </w:rPr>
        <w:instrText xml:space="preserve"> API</w:instrText>
      </w:r>
      <w:r w:rsidR="006F1320">
        <w:instrText>”</w:instrText>
      </w:r>
      <w:r w:rsidR="006F1320" w:rsidRPr="006B2FCC">
        <w:instrText xml:space="preserve"> </w:instrText>
      </w:r>
      <w:r w:rsidR="006F1320" w:rsidRPr="006B2FCC">
        <w:rPr>
          <w:szCs w:val="22"/>
        </w:rPr>
        <w:fldChar w:fldCharType="end"/>
      </w:r>
      <w:r w:rsidR="006F1320" w:rsidRPr="006B2FCC">
        <w:rPr>
          <w:szCs w:val="22"/>
        </w:rPr>
        <w:fldChar w:fldCharType="begin"/>
      </w:r>
      <w:r w:rsidR="006F1320" w:rsidRPr="006B2FCC">
        <w:instrText xml:space="preserve"> XE </w:instrText>
      </w:r>
      <w:r w:rsidR="006F1320">
        <w:instrText>“APIs</w:instrText>
      </w:r>
      <w:r w:rsidR="006F1320" w:rsidRPr="006B2FCC">
        <w:instrText>:</w:instrText>
      </w:r>
      <w:r w:rsidR="006F1320" w:rsidRPr="006B2FCC">
        <w:rPr>
          <w:szCs w:val="22"/>
        </w:rPr>
        <w:instrText>CHKLOCAL^XDRMERG2</w:instrText>
      </w:r>
      <w:r w:rsidR="006F1320">
        <w:instrText>”</w:instrText>
      </w:r>
      <w:r w:rsidR="006F1320" w:rsidRPr="006B2FCC">
        <w:instrText xml:space="preserve"> </w:instrText>
      </w:r>
      <w:r w:rsidR="006F1320" w:rsidRPr="006B2FCC">
        <w:rPr>
          <w:szCs w:val="22"/>
        </w:rPr>
        <w:fldChar w:fldCharType="end"/>
      </w:r>
      <w:r w:rsidR="006F1320" w:rsidRPr="006B2FCC">
        <w:rPr>
          <w:szCs w:val="22"/>
        </w:rPr>
        <w:t xml:space="preserve"> (see LOCAL MERGE STATUS).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6F1320" w:rsidRPr="006F1320">
        <w:rPr>
          <w:rFonts w:ascii="Courier New" w:hAnsi="Courier New" w:cs="Courier New"/>
          <w:sz w:val="18"/>
          <w:szCs w:val="18"/>
        </w:rPr>
        <w:t>RESTART^XDRMERG(file,arraynam,phase,currfile,currien)</w:t>
      </w:r>
    </w:p>
    <w:p w:rsidR="003D08C1" w:rsidRPr="00672B04" w:rsidRDefault="003D08C1" w:rsidP="003D08C1">
      <w:pPr>
        <w:pStyle w:val="APIParameters"/>
        <w:keepNext/>
        <w:keepLine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 xml:space="preserve">(required) Specifies the </w:t>
      </w:r>
      <w:smartTag w:uri="urn:schemas-microsoft-com:office:smarttags" w:element="stockticker">
        <w:r w:rsidR="006F1320" w:rsidRPr="006B2FCC">
          <w:rPr>
            <w:szCs w:val="22"/>
          </w:rPr>
          <w:t>FILE</w:t>
        </w:r>
      </w:smartTag>
      <w:r w:rsidR="006F1320" w:rsidRPr="006B2FCC">
        <w:rPr>
          <w:szCs w:val="22"/>
        </w:rPr>
        <w:t xml:space="preserve"> NUMBER of the file in which the indicated entries are to be merged.</w:t>
      </w:r>
    </w:p>
    <w:p w:rsidR="003D08C1" w:rsidRDefault="003D08C1" w:rsidP="003D08C1">
      <w:pPr>
        <w:pStyle w:val="APIParameters"/>
        <w:ind w:left="4147" w:hanging="4147"/>
        <w:rPr>
          <w:szCs w:val="22"/>
        </w:rPr>
      </w:pPr>
      <w:r>
        <w:rPr>
          <w:b/>
        </w:rPr>
        <w:tab/>
      </w:r>
      <w:r w:rsidR="00B7778A" w:rsidRPr="006B2FCC">
        <w:rPr>
          <w:szCs w:val="22"/>
        </w:rPr>
        <w:t>arraynam:</w:t>
      </w:r>
      <w:r>
        <w:rPr>
          <w:b/>
        </w:rPr>
        <w:tab/>
      </w:r>
      <w:r w:rsidR="00B7778A" w:rsidRPr="006B2FCC">
        <w:rPr>
          <w:szCs w:val="22"/>
        </w:rPr>
        <w:t xml:space="preserve">(required) This </w:t>
      </w:r>
      <w:r w:rsidR="00B7778A">
        <w:rPr>
          <w:szCs w:val="22"/>
        </w:rPr>
        <w:t>parameter</w:t>
      </w:r>
      <w:r w:rsidR="00B7778A" w:rsidRPr="006B2FCC">
        <w:rPr>
          <w:szCs w:val="22"/>
        </w:rPr>
        <w:t xml:space="preserve"> contains the name of the array as a closed root under which the subscripts indicating the FROM and TO entries </w:t>
      </w:r>
      <w:r w:rsidR="00B7778A">
        <w:rPr>
          <w:szCs w:val="22"/>
        </w:rPr>
        <w:t>are</w:t>
      </w:r>
      <w:r w:rsidR="00B7778A" w:rsidRPr="006B2FCC">
        <w:rPr>
          <w:szCs w:val="22"/>
        </w:rPr>
        <w:t xml:space="preserve"> found. The data </w:t>
      </w:r>
      <w:r w:rsidR="00B7778A">
        <w:rPr>
          <w:szCs w:val="22"/>
        </w:rPr>
        <w:t>can</w:t>
      </w:r>
      <w:r w:rsidR="00B7778A" w:rsidRPr="006B2FCC">
        <w:rPr>
          <w:szCs w:val="22"/>
        </w:rPr>
        <w:t xml:space="preserve"> have either two or four subscripts descendent from the array, which is passed.</w:t>
      </w:r>
    </w:p>
    <w:p w:rsidR="00B7778A" w:rsidRDefault="00B7778A" w:rsidP="00B7778A">
      <w:pPr>
        <w:pStyle w:val="APIParametersNote"/>
      </w:pPr>
      <w:r>
        <w:drawing>
          <wp:inline distT="0" distB="0" distL="0" distR="0" wp14:anchorId="195CC38E" wp14:editId="16C6DB21">
            <wp:extent cx="285750" cy="285750"/>
            <wp:effectExtent l="0" t="0" r="0" b="0"/>
            <wp:docPr id="594" name="Picture 5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3F86">
        <w:rPr>
          <w:b/>
        </w:rPr>
        <w:t>REF:</w:t>
      </w:r>
      <w:r>
        <w:t xml:space="preserve"> F</w:t>
      </w:r>
      <w:r w:rsidRPr="006B2FCC">
        <w:t>or examples of its usage</w:t>
      </w:r>
      <w:r>
        <w:t>,</w:t>
      </w:r>
      <w:r w:rsidRPr="006B2FCC">
        <w:t xml:space="preserve"> </w:t>
      </w:r>
      <w:r>
        <w:t>s</w:t>
      </w:r>
      <w:r w:rsidRPr="006B2FCC">
        <w:t>ee the overall description provided.</w:t>
      </w:r>
    </w:p>
    <w:p w:rsidR="00B7778A" w:rsidRDefault="00B7778A" w:rsidP="00B7778A">
      <w:pPr>
        <w:pStyle w:val="APIParameters"/>
        <w:rPr>
          <w:szCs w:val="22"/>
        </w:rPr>
      </w:pPr>
      <w:r>
        <w:tab/>
      </w:r>
      <w:r w:rsidRPr="006B2FCC">
        <w:rPr>
          <w:szCs w:val="22"/>
        </w:rPr>
        <w:t>phase:</w:t>
      </w:r>
      <w:r>
        <w:rPr>
          <w:szCs w:val="22"/>
        </w:rPr>
        <w:tab/>
      </w:r>
      <w:r w:rsidRPr="006B2FCC">
        <w:rPr>
          <w:szCs w:val="22"/>
        </w:rPr>
        <w:t>(required) This variable indicates the phase of the merge process in which the merge should be restarted. The value is a number in the range of 1 to 3, with no decimal places. Phase 1 is usually quite short and is the merge of the specified entries in the primary file. Phase 2 is the merging of entries in files that are DINUMed</w:t>
      </w:r>
      <w:r w:rsidRPr="006B2FCC">
        <w:rPr>
          <w:szCs w:val="22"/>
        </w:rPr>
        <w:fldChar w:fldCharType="begin"/>
      </w:r>
      <w:r w:rsidRPr="006B2FCC">
        <w:instrText xml:space="preserve"> XE </w:instrText>
      </w:r>
      <w:r>
        <w:instrText>“</w:instrText>
      </w:r>
      <w:r w:rsidRPr="006B2FCC">
        <w:instrText>DINUM</w:instrText>
      </w:r>
      <w:r>
        <w:instrText>”</w:instrText>
      </w:r>
      <w:r w:rsidRPr="006B2FCC">
        <w:instrText xml:space="preserve"> </w:instrText>
      </w:r>
      <w:r w:rsidRPr="006B2FCC">
        <w:rPr>
          <w:szCs w:val="22"/>
        </w:rPr>
        <w:fldChar w:fldCharType="end"/>
      </w:r>
      <w:r w:rsidRPr="006B2FCC">
        <w:rPr>
          <w:szCs w:val="22"/>
        </w:rPr>
        <w:t xml:space="preserve"> to the primary file and changing pointers that can be identified from cross-references. Phase 3 is finding pointer values by searching each entry in a file. This </w:t>
      </w:r>
      <w:r>
        <w:rPr>
          <w:szCs w:val="22"/>
        </w:rPr>
        <w:t>is usually</w:t>
      </w:r>
      <w:r w:rsidRPr="006B2FCC">
        <w:rPr>
          <w:szCs w:val="22"/>
        </w:rPr>
        <w:t xml:space="preserve"> the longest phase of the merge process.</w:t>
      </w:r>
    </w:p>
    <w:p w:rsidR="00B7778A" w:rsidRDefault="00B7778A" w:rsidP="00B7778A">
      <w:pPr>
        <w:pStyle w:val="APIParameters"/>
        <w:rPr>
          <w:szCs w:val="22"/>
        </w:rPr>
      </w:pPr>
      <w:r>
        <w:rPr>
          <w:szCs w:val="22"/>
        </w:rPr>
        <w:tab/>
      </w:r>
      <w:r w:rsidRPr="006B2FCC">
        <w:rPr>
          <w:szCs w:val="22"/>
        </w:rPr>
        <w:t>currfile:</w:t>
      </w:r>
      <w:r>
        <w:rPr>
          <w:szCs w:val="22"/>
        </w:rPr>
        <w:tab/>
      </w:r>
      <w:r w:rsidRPr="006B2FCC">
        <w:rPr>
          <w:szCs w:val="22"/>
        </w:rPr>
        <w:t>(required) This is the current file NUMBER on which the merge process is operating.</w:t>
      </w:r>
    </w:p>
    <w:p w:rsidR="00B7778A" w:rsidRDefault="00B7778A" w:rsidP="00B7778A">
      <w:pPr>
        <w:pStyle w:val="APIParameters"/>
      </w:pPr>
      <w:r>
        <w:rPr>
          <w:szCs w:val="22"/>
        </w:rPr>
        <w:tab/>
      </w:r>
      <w:r w:rsidRPr="006B2FCC">
        <w:rPr>
          <w:szCs w:val="22"/>
        </w:rPr>
        <w:t>currien:</w:t>
      </w:r>
      <w:r>
        <w:rPr>
          <w:szCs w:val="22"/>
        </w:rPr>
        <w:tab/>
      </w:r>
      <w:r w:rsidRPr="006B2FCC">
        <w:rPr>
          <w:szCs w:val="22"/>
        </w:rPr>
        <w:t>(required) This is the current internal entry number in the file on which the merge process is operating.</w:t>
      </w:r>
    </w:p>
    <w:p w:rsidR="003D08C1" w:rsidRPr="000F3936" w:rsidRDefault="003D08C1" w:rsidP="003D08C1">
      <w:pPr>
        <w:pStyle w:val="APIParameters"/>
      </w:pPr>
      <w:r w:rsidRPr="009D2D3D">
        <w:rPr>
          <w:b/>
        </w:rPr>
        <w:t>Output:</w:t>
      </w:r>
      <w:r w:rsidRPr="009D2D3D">
        <w:rPr>
          <w:b/>
        </w:rPr>
        <w:tab/>
      </w:r>
      <w:r w:rsidR="000F3936" w:rsidRPr="000F3936">
        <w:t>none.</w:t>
      </w:r>
    </w:p>
    <w:p w:rsidR="001003E8" w:rsidRPr="001003E8" w:rsidRDefault="001003E8" w:rsidP="001003E8">
      <w:pPr>
        <w:pStyle w:val="BodyText6"/>
      </w:pPr>
      <w:bookmarkStart w:id="1400" w:name="_Toc158517303"/>
    </w:p>
    <w:p w:rsidR="00D0050B" w:rsidRPr="006B2FCC" w:rsidRDefault="00D0050B" w:rsidP="00457DA6">
      <w:pPr>
        <w:pStyle w:val="Heading3"/>
      </w:pPr>
      <w:bookmarkStart w:id="1401" w:name="_Toc458599398"/>
      <w:r w:rsidRPr="006B2FCC">
        <w:rPr>
          <w:szCs w:val="22"/>
        </w:rPr>
        <w:lastRenderedPageBreak/>
        <w:t>SAVEMERG^XDRMERGB()</w:t>
      </w:r>
      <w:r w:rsidRPr="006B2FCC">
        <w:t>: Save Image of Existing and Merged Data</w:t>
      </w:r>
      <w:bookmarkEnd w:id="1400"/>
      <w:bookmarkEnd w:id="1401"/>
    </w:p>
    <w:p w:rsidR="003D08C1" w:rsidRDefault="003D08C1" w:rsidP="003D08C1">
      <w:pPr>
        <w:pStyle w:val="APIText"/>
        <w:keepNext/>
        <w:keepLines/>
      </w:pPr>
      <w:r w:rsidRPr="006B2FCC">
        <w:rPr>
          <w:b/>
        </w:rPr>
        <w:t>Reference Type</w:t>
      </w:r>
      <w:r>
        <w:rPr>
          <w:b/>
        </w:rPr>
        <w:t>:</w:t>
      </w:r>
      <w:r>
        <w:rPr>
          <w:b/>
        </w:rPr>
        <w:tab/>
      </w:r>
      <w:r w:rsidR="000F3936" w:rsidRPr="006B2FCC">
        <w:rPr>
          <w:szCs w:val="22"/>
        </w:rPr>
        <w:t>Controlled Subscription</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XDRMERGB</w:instrText>
      </w:r>
      <w:r w:rsidR="000F3936" w:rsidRPr="006B2FCC">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Toolkit:Duplicate Record Merge:SAVEMERG^XDRMERGB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Type:Controlled Subscription:SAVEMERG^XDRMERGB</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Toolkit—Duplicate Record Merge</w:t>
      </w:r>
    </w:p>
    <w:p w:rsidR="003D08C1" w:rsidRPr="0084064A" w:rsidRDefault="003D08C1" w:rsidP="003D08C1">
      <w:pPr>
        <w:pStyle w:val="APIText"/>
        <w:keepNext/>
        <w:keepLines/>
      </w:pPr>
      <w:r>
        <w:rPr>
          <w:b/>
        </w:rPr>
        <w:t>ICR #:</w:t>
      </w:r>
      <w:r w:rsidRPr="0084064A">
        <w:tab/>
      </w:r>
      <w:r w:rsidR="000F3936" w:rsidRPr="006B2FCC">
        <w:rPr>
          <w:szCs w:val="22"/>
        </w:rPr>
        <w:t>2338</w:t>
      </w:r>
    </w:p>
    <w:p w:rsidR="003D08C1" w:rsidRDefault="003D08C1" w:rsidP="003D08C1">
      <w:pPr>
        <w:pStyle w:val="APIText"/>
        <w:keepNext/>
        <w:keepLines/>
      </w:pPr>
      <w:r w:rsidRPr="006B2FCC">
        <w:rPr>
          <w:b/>
        </w:rPr>
        <w:t>Description</w:t>
      </w:r>
      <w:r>
        <w:rPr>
          <w:b/>
        </w:rPr>
        <w:t>:</w:t>
      </w:r>
      <w:r w:rsidRPr="0084064A">
        <w:tab/>
      </w:r>
      <w:r w:rsidR="000F3936" w:rsidRPr="006B2FCC">
        <w:t xml:space="preserve">During special processing related to the Patient Merge, the routine IBAXDR needs to call the entry point SAVEMERG^XDRMERGB. </w:t>
      </w:r>
      <w:r w:rsidR="000F3936">
        <w:t>This API</w:t>
      </w:r>
      <w:r w:rsidR="000F3936" w:rsidRPr="006B2FCC">
        <w:t xml:space="preserve"> save</w:t>
      </w:r>
      <w:r w:rsidR="000F3936">
        <w:t>s</w:t>
      </w:r>
      <w:r w:rsidR="000F3936" w:rsidRPr="006B2FCC">
        <w:t xml:space="preserve"> the file image of an entry involved in the merge process when only one of the entries (the entry being merged or the entry being merged into) is present in [FILENUM]. Normally, the merge process would handle when it can identify a FROM or a TO entry that is </w:t>
      </w:r>
      <w:r w:rsidR="000F3936" w:rsidRPr="004117F1">
        <w:rPr>
          <w:i/>
        </w:rPr>
        <w:t>not</w:t>
      </w:r>
      <w:r w:rsidR="000F3936" w:rsidRPr="006B2FCC">
        <w:t xml:space="preserve"> present based on the DINUMed</w:t>
      </w:r>
      <w:r w:rsidR="000F3936" w:rsidRPr="006B2FCC">
        <w:fldChar w:fldCharType="begin"/>
      </w:r>
      <w:r w:rsidR="000F3936" w:rsidRPr="006B2FCC">
        <w:instrText xml:space="preserve"> XE </w:instrText>
      </w:r>
      <w:r w:rsidR="000F3936">
        <w:instrText>“</w:instrText>
      </w:r>
      <w:r w:rsidR="000F3936" w:rsidRPr="006B2FCC">
        <w:instrText>DINUM</w:instrText>
      </w:r>
      <w:r w:rsidR="000F3936">
        <w:instrText>”</w:instrText>
      </w:r>
      <w:r w:rsidR="000F3936" w:rsidRPr="006B2FCC">
        <w:instrText xml:space="preserve"> </w:instrText>
      </w:r>
      <w:r w:rsidR="000F3936" w:rsidRPr="006B2FCC">
        <w:fldChar w:fldCharType="end"/>
      </w:r>
      <w:r w:rsidR="000F3936" w:rsidRPr="006B2FCC">
        <w:t xml:space="preserve"> values. For [FILENUM], however, the internal entry numbers are determined from the </w:t>
      </w:r>
      <w:r w:rsidR="000F3936">
        <w:t>“</w:t>
      </w:r>
      <w:r w:rsidR="000F3936" w:rsidRPr="006B2FCC">
        <w:t>B</w:t>
      </w:r>
      <w:r w:rsidR="000F3936">
        <w:t>”</w:t>
      </w:r>
      <w:r w:rsidR="000F3936" w:rsidRPr="006B2FCC">
        <w:t>-cross- reference, and missing entries need to be handled separately.</w:t>
      </w:r>
    </w:p>
    <w:p w:rsidR="000F3936" w:rsidRPr="0084064A" w:rsidRDefault="000F3936" w:rsidP="000F3936">
      <w:pPr>
        <w:pStyle w:val="APIDescriptionText"/>
      </w:pPr>
      <w:r>
        <w:t>This API</w:t>
      </w:r>
      <w:r w:rsidRPr="006B2FCC">
        <w:t xml:space="preserve"> acts to save an image of the currently existing data for the merge entry and merged into entry in the MERGE IMAGE file (#15.4)</w:t>
      </w:r>
      <w:r w:rsidRPr="006B2FCC">
        <w:fldChar w:fldCharType="begin"/>
      </w:r>
      <w:r w:rsidRPr="006B2FCC">
        <w:instrText xml:space="preserve"> XE </w:instrText>
      </w:r>
      <w:r>
        <w:instrText>“</w:instrText>
      </w:r>
      <w:r w:rsidRPr="006B2FCC">
        <w:instrText>MERGE IMAGE File (#15.4)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Files:MERGE IMAGE (#15.4)</w:instrText>
      </w:r>
      <w:r>
        <w:instrText>”</w:instrText>
      </w:r>
      <w:r w:rsidRPr="006B2FCC">
        <w:instrText xml:space="preserve"> </w:instrText>
      </w:r>
      <w:r w:rsidRPr="006B2FCC">
        <w:fldChar w:fldCharType="end"/>
      </w:r>
      <w:r w:rsidRPr="006B2FCC">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F3936" w:rsidRPr="000F3936">
        <w:rPr>
          <w:rFonts w:ascii="Courier New" w:hAnsi="Courier New" w:cs="Courier New"/>
          <w:sz w:val="18"/>
          <w:szCs w:val="18"/>
        </w:rPr>
        <w:t>SAVEMERG^XDRMERGB([filenum],ienfrom,iento)</w:t>
      </w:r>
    </w:p>
    <w:p w:rsidR="003D08C1" w:rsidRPr="00672B04" w:rsidRDefault="003D08C1" w:rsidP="000F3936">
      <w:pPr>
        <w:pStyle w:val="APIParameters"/>
        <w:keepNext/>
        <w:keepLines/>
        <w:ind w:left="4147" w:hanging="4147"/>
      </w:pPr>
      <w:r w:rsidRPr="009D2D3D">
        <w:rPr>
          <w:b/>
        </w:rPr>
        <w:t>Input Parameters:</w:t>
      </w:r>
      <w:r w:rsidRPr="009D2D3D">
        <w:rPr>
          <w:b/>
        </w:rPr>
        <w:tab/>
      </w:r>
      <w:r w:rsidR="000F3936" w:rsidRPr="006B2FCC">
        <w:rPr>
          <w:szCs w:val="22"/>
        </w:rPr>
        <w:t>filenum:</w:t>
      </w:r>
      <w:r w:rsidRPr="00672B04">
        <w:tab/>
      </w:r>
      <w:r w:rsidR="000F3936" w:rsidRPr="006B2FCC">
        <w:rPr>
          <w:szCs w:val="22"/>
        </w:rPr>
        <w:t>(required) This is the file number for the file that is being merged and for which the images are to be saved.</w:t>
      </w:r>
    </w:p>
    <w:p w:rsidR="003D08C1" w:rsidRDefault="003D08C1" w:rsidP="000F3936">
      <w:pPr>
        <w:pStyle w:val="APIParameters"/>
        <w:keepNext/>
        <w:keepLines/>
        <w:ind w:left="4147" w:hanging="4147"/>
        <w:rPr>
          <w:szCs w:val="22"/>
        </w:rPr>
      </w:pPr>
      <w:r>
        <w:rPr>
          <w:b/>
        </w:rPr>
        <w:tab/>
      </w:r>
      <w:r w:rsidR="000F3936" w:rsidRPr="006B2FCC">
        <w:rPr>
          <w:szCs w:val="22"/>
        </w:rPr>
        <w:t>ienfrom:</w:t>
      </w:r>
      <w:r>
        <w:rPr>
          <w:b/>
        </w:rPr>
        <w:tab/>
      </w:r>
      <w:r w:rsidR="000F3936" w:rsidRPr="006B2FCC">
        <w:rPr>
          <w:szCs w:val="22"/>
        </w:rPr>
        <w:t>(required) The internal entry number of the FROM entry (the entry being merged into another entry).</w:t>
      </w:r>
    </w:p>
    <w:p w:rsidR="000F3936" w:rsidRDefault="000F3936" w:rsidP="003D08C1">
      <w:pPr>
        <w:pStyle w:val="APIParameters"/>
        <w:ind w:left="4147" w:hanging="4147"/>
      </w:pPr>
      <w:r>
        <w:rPr>
          <w:szCs w:val="22"/>
        </w:rPr>
        <w:tab/>
      </w:r>
      <w:r w:rsidRPr="006B2FCC">
        <w:rPr>
          <w:szCs w:val="22"/>
        </w:rPr>
        <w:t>iento:</w:t>
      </w:r>
      <w:r>
        <w:rPr>
          <w:szCs w:val="22"/>
        </w:rPr>
        <w:tab/>
      </w:r>
      <w:r w:rsidRPr="006B2FCC">
        <w:rPr>
          <w:szCs w:val="22"/>
        </w:rPr>
        <w:t>(optional) The internal entry number of the TO entry (the entry into which the entry is being merged).</w:t>
      </w:r>
    </w:p>
    <w:p w:rsidR="003D08C1" w:rsidRPr="00672B04" w:rsidRDefault="003D08C1" w:rsidP="003D08C1">
      <w:pPr>
        <w:pStyle w:val="APIParameters"/>
      </w:pPr>
      <w:r w:rsidRPr="009D2D3D">
        <w:rPr>
          <w:b/>
        </w:rPr>
        <w:t>Output:</w:t>
      </w:r>
      <w:r w:rsidRPr="009D2D3D">
        <w:rPr>
          <w:b/>
        </w:rPr>
        <w:tab/>
      </w:r>
      <w:r w:rsidR="000F3936">
        <w:rPr>
          <w:szCs w:val="22"/>
        </w:rPr>
        <w:t>results</w:t>
      </w:r>
      <w:r w:rsidR="000F3936" w:rsidRPr="006B2FCC">
        <w:rPr>
          <w:szCs w:val="22"/>
        </w:rPr>
        <w:t>:</w:t>
      </w:r>
      <w:r w:rsidRPr="00672B04">
        <w:tab/>
      </w:r>
      <w:r w:rsidR="000F3936" w:rsidRPr="006B2FCC">
        <w:rPr>
          <w:szCs w:val="22"/>
        </w:rPr>
        <w:t>Stored image.</w:t>
      </w:r>
    </w:p>
    <w:p w:rsidR="003D08C1" w:rsidRPr="00392534" w:rsidRDefault="003D08C1" w:rsidP="003D08C1">
      <w:pPr>
        <w:pStyle w:val="BodyText6"/>
      </w:pPr>
    </w:p>
    <w:p w:rsidR="00BA6EE1" w:rsidRPr="006B2FCC" w:rsidRDefault="00BA6EE1" w:rsidP="00BA6EE1">
      <w:pPr>
        <w:pStyle w:val="Heading2"/>
      </w:pPr>
      <w:bookmarkStart w:id="1402" w:name="_Ref275166273"/>
      <w:bookmarkStart w:id="1403" w:name="_Toc458599399"/>
      <w:r w:rsidRPr="006B2FCC">
        <w:t>Toolkit—HTTP Client</w:t>
      </w:r>
      <w:bookmarkEnd w:id="1402"/>
      <w:bookmarkEnd w:id="1403"/>
    </w:p>
    <w:p w:rsidR="00413AE7" w:rsidRDefault="00413AE7" w:rsidP="00413AE7">
      <w:pPr>
        <w:pStyle w:val="Heading3"/>
      </w:pPr>
      <w:bookmarkStart w:id="1404" w:name="_Ref458594248"/>
      <w:bookmarkStart w:id="1405" w:name="_Toc458599400"/>
      <w:r>
        <w:t>Overview</w:t>
      </w:r>
      <w:bookmarkEnd w:id="1404"/>
      <w:bookmarkEnd w:id="1405"/>
    </w:p>
    <w:p w:rsidR="00C10ADC" w:rsidRDefault="00026A8B" w:rsidP="006F0A7C">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Toolkit:HTTP Client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HTTP Client:Toolkit </w:instrText>
      </w:r>
      <w:r w:rsidR="00F92D1F">
        <w:instrText>AP</w:instrText>
      </w:r>
      <w:r w:rsidRPr="006B2FCC">
        <w:instrText>Is</w:instrText>
      </w:r>
      <w:r w:rsidR="009F58E4">
        <w:instrText>”</w:instrText>
      </w:r>
      <w:r w:rsidRPr="006B2FCC">
        <w:instrText xml:space="preserve"> </w:instrText>
      </w:r>
      <w:r w:rsidRPr="006B2FCC">
        <w:fldChar w:fldCharType="end"/>
      </w:r>
      <w:r w:rsidR="0018674C" w:rsidRPr="006B2FCC">
        <w:rPr>
          <w:szCs w:val="22"/>
        </w:rPr>
        <w:t>The Kernel Toolkit Hypertext Transfer Protocol (HTTP) Client Helper software release adds a new tool in a set of Infrastructure software tools that developers can use. HTTP is a fast and reliable way for an</w:t>
      </w:r>
      <w:r w:rsidR="00F92D1F">
        <w:rPr>
          <w:szCs w:val="22"/>
        </w:rPr>
        <w:t xml:space="preserve"> application</w:t>
      </w:r>
      <w:r w:rsidR="0018674C" w:rsidRPr="006B2FCC">
        <w:rPr>
          <w:szCs w:val="22"/>
        </w:rPr>
        <w:t xml:space="preserve"> to collect data from another source. </w:t>
      </w:r>
      <w:r w:rsidR="00B004B0">
        <w:rPr>
          <w:szCs w:val="22"/>
        </w:rPr>
        <w:t>Kernel Toolkit patch X</w:t>
      </w:r>
      <w:r w:rsidR="0018674C" w:rsidRPr="006B2FCC">
        <w:rPr>
          <w:szCs w:val="22"/>
        </w:rPr>
        <w:t>T*7.3*123 allows VistA to t into this information and retrieve Web data.</w:t>
      </w:r>
    </w:p>
    <w:p w:rsidR="006F0A7C" w:rsidRPr="006B2FCC" w:rsidRDefault="00C10ADC" w:rsidP="00C10ADC">
      <w:pPr>
        <w:pStyle w:val="Note"/>
      </w:pPr>
      <w:r>
        <w:rPr>
          <w:noProof/>
          <w:lang w:eastAsia="en-US"/>
        </w:rPr>
        <w:drawing>
          <wp:inline distT="0" distB="0" distL="0" distR="0" wp14:anchorId="65D151D5" wp14:editId="2A3D5835">
            <wp:extent cx="285750" cy="285750"/>
            <wp:effectExtent l="0" t="0" r="0" b="0"/>
            <wp:docPr id="51" name="Picture 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C10ADC">
        <w:rPr>
          <w:b/>
        </w:rPr>
        <w:t>NOTE:</w:t>
      </w:r>
      <w:r>
        <w:t xml:space="preserve"> </w:t>
      </w:r>
      <w:r>
        <w:t>Kernel Toolkit p</w:t>
      </w:r>
      <w:r w:rsidR="004351E1">
        <w:t>atch XT*7.3*138</w:t>
      </w:r>
      <w:r w:rsidR="004351E1">
        <w:t xml:space="preserve"> adds support for IPv6, HTTP</w:t>
      </w:r>
      <w:r w:rsidR="00BF73CC">
        <w:t>/</w:t>
      </w:r>
      <w:r w:rsidR="004351E1">
        <w:t>1.1, and HTTPS.</w:t>
      </w:r>
    </w:p>
    <w:p w:rsidR="00BA6EE1" w:rsidRPr="006B2FCC" w:rsidRDefault="0018674C" w:rsidP="006F0A7C">
      <w:pPr>
        <w:pStyle w:val="BodyText"/>
        <w:keepNext/>
        <w:keepLines/>
      </w:pPr>
      <w:r w:rsidRPr="006B2FCC">
        <w:lastRenderedPageBreak/>
        <w:t xml:space="preserve">This code was </w:t>
      </w:r>
      <w:r w:rsidR="004351E1">
        <w:t xml:space="preserve">originally </w:t>
      </w:r>
      <w:r w:rsidRPr="006B2FCC">
        <w:t>developed by another VistA</w:t>
      </w:r>
      <w:r w:rsidR="00F92D1F">
        <w:t xml:space="preserve"> application</w:t>
      </w:r>
      <w:r w:rsidRPr="006B2FCC">
        <w:t xml:space="preserve"> that had a pressing need for this </w:t>
      </w:r>
      <w:r w:rsidR="00E90828" w:rsidRPr="006B2FCC">
        <w:t>capability</w:t>
      </w:r>
      <w:r w:rsidRPr="006B2FCC">
        <w:t>. The Kernel Toolkit development team is providing</w:t>
      </w:r>
      <w:r w:rsidR="004351E1">
        <w:t xml:space="preserve"> and maintaining</w:t>
      </w:r>
      <w:r w:rsidRPr="006B2FCC">
        <w:t xml:space="preserve"> it as generic tool so that other developers may use its functionality for their needs. For example:</w:t>
      </w:r>
    </w:p>
    <w:p w:rsidR="0018674C" w:rsidRPr="006B2FCC" w:rsidRDefault="0018674C" w:rsidP="0018674C">
      <w:pPr>
        <w:pStyle w:val="ListBullet"/>
        <w:keepNext/>
        <w:keepLines/>
      </w:pPr>
      <w:r w:rsidRPr="006B2FCC">
        <w:t>KIDS: Uses it to get the checksums from FORUM of patches that are sent in a Host File System (HFS) file.</w:t>
      </w:r>
    </w:p>
    <w:p w:rsidR="0018674C" w:rsidRPr="006B2FCC" w:rsidRDefault="0018674C" w:rsidP="0018674C">
      <w:pPr>
        <w:pStyle w:val="ListBullet"/>
        <w:keepNext/>
        <w:keepLines/>
      </w:pPr>
      <w:r w:rsidRPr="006B2FCC">
        <w:t>Pharmacy: Uses it to request the printing of FDA data sheets.</w:t>
      </w:r>
    </w:p>
    <w:p w:rsidR="0018674C" w:rsidRPr="006B2FCC" w:rsidRDefault="008C1406" w:rsidP="00026A8B">
      <w:pPr>
        <w:pStyle w:val="Note"/>
      </w:pPr>
      <w:r>
        <w:rPr>
          <w:noProof/>
          <w:lang w:eastAsia="en-US"/>
        </w:rPr>
        <w:drawing>
          <wp:inline distT="0" distB="0" distL="0" distR="0" wp14:anchorId="0E6DBE73" wp14:editId="23300969">
            <wp:extent cx="285750" cy="285750"/>
            <wp:effectExtent l="0" t="0" r="0" b="0"/>
            <wp:docPr id="467" name="Picture 4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iCs/>
        </w:rPr>
        <w:t xml:space="preserve">NOTE: </w:t>
      </w:r>
      <w:r w:rsidR="00026A8B" w:rsidRPr="006B2FCC">
        <w:t>XTHC* routines are part of the HTTP Client Helper</w:t>
      </w:r>
      <w:r w:rsidR="00F92D1F">
        <w:t xml:space="preserve"> application</w:t>
      </w:r>
      <w:r w:rsidR="00026A8B" w:rsidRPr="006B2FCC">
        <w:t xml:space="preserve"> for developers.</w:t>
      </w:r>
    </w:p>
    <w:p w:rsidR="00413AE7" w:rsidRDefault="00413AE7" w:rsidP="00457DA6">
      <w:pPr>
        <w:pStyle w:val="Heading3"/>
      </w:pPr>
      <w:bookmarkStart w:id="1406" w:name="_Ref275166320"/>
      <w:bookmarkStart w:id="1407" w:name="_Toc458599401"/>
      <w:r>
        <w:t>Application Programming Interfaces (APIs)</w:t>
      </w:r>
      <w:bookmarkEnd w:id="1407"/>
    </w:p>
    <w:p w:rsidR="00BA6EE1" w:rsidRPr="006B2FCC" w:rsidRDefault="00BA6EE1" w:rsidP="00457DA6">
      <w:pPr>
        <w:pStyle w:val="Heading3"/>
      </w:pPr>
      <w:bookmarkStart w:id="1408" w:name="_Ref423007867"/>
      <w:bookmarkStart w:id="1409" w:name="_Toc458599402"/>
      <w:r w:rsidRPr="006B2FCC">
        <w:t>$$GETURL^XTHC10: Return URL Data Using HTTP</w:t>
      </w:r>
      <w:bookmarkEnd w:id="1406"/>
      <w:bookmarkEnd w:id="1408"/>
      <w:bookmarkEnd w:id="1409"/>
    </w:p>
    <w:p w:rsidR="003D08C1" w:rsidRDefault="003D08C1" w:rsidP="003D08C1">
      <w:pPr>
        <w:pStyle w:val="APIText"/>
        <w:keepNext/>
        <w:keepLines/>
      </w:pPr>
      <w:r w:rsidRPr="006B2FCC">
        <w:rPr>
          <w:b/>
        </w:rPr>
        <w:t>Reference Type</w:t>
      </w:r>
      <w:r>
        <w:rPr>
          <w:b/>
        </w:rPr>
        <w:t>:</w:t>
      </w:r>
      <w:r>
        <w:rPr>
          <w:b/>
        </w:rPr>
        <w:tab/>
      </w:r>
      <w:r w:rsidR="000F3936" w:rsidRPr="006B2FCC">
        <w:rPr>
          <w:szCs w:val="22"/>
        </w:rPr>
        <w:t>Supported</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 xml:space="preserve"> XTHC10</w:instrText>
      </w:r>
      <w:r w:rsidR="000F3936" w:rsidRPr="006B2FCC">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Toolkit:HTTP Client Helper:$$GETURL^XTHC10</w:instrText>
      </w:r>
      <w:r w:rsidR="000F3936">
        <w:instrText>”</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Type:Supported:$$GETURL^XTHC10</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Toolkit—HTTP Client Helper</w:t>
      </w:r>
    </w:p>
    <w:p w:rsidR="003D08C1" w:rsidRPr="0084064A" w:rsidRDefault="003D08C1" w:rsidP="003D08C1">
      <w:pPr>
        <w:pStyle w:val="APIText"/>
        <w:keepNext/>
        <w:keepLines/>
      </w:pPr>
      <w:r>
        <w:rPr>
          <w:b/>
        </w:rPr>
        <w:t>ICR #:</w:t>
      </w:r>
      <w:r w:rsidRPr="0084064A">
        <w:tab/>
      </w:r>
      <w:r w:rsidR="000F3936" w:rsidRPr="006B2FCC">
        <w:t>5553</w:t>
      </w:r>
    </w:p>
    <w:p w:rsidR="003D08C1" w:rsidRDefault="003D08C1" w:rsidP="003D08C1">
      <w:pPr>
        <w:pStyle w:val="APIText"/>
        <w:keepNext/>
        <w:keepLines/>
      </w:pPr>
      <w:r w:rsidRPr="006B2FCC">
        <w:rPr>
          <w:b/>
        </w:rPr>
        <w:t>Description</w:t>
      </w:r>
      <w:r>
        <w:rPr>
          <w:b/>
        </w:rPr>
        <w:t>:</w:t>
      </w:r>
      <w:r w:rsidRPr="0084064A">
        <w:tab/>
      </w:r>
      <w:r w:rsidR="000F3936">
        <w:t>This extrinsic function is a Hypertext Transfer Protocol (HTTP)/1.1 client that can request a web page from another system and pass the returned data to the calling routine.</w:t>
      </w:r>
    </w:p>
    <w:p w:rsidR="000F3936" w:rsidRDefault="000F3936" w:rsidP="000F3936">
      <w:pPr>
        <w:pStyle w:val="APIDescriptionText"/>
      </w:pPr>
      <w:r>
        <w:t>It can make both GET and POST requests.</w:t>
      </w:r>
    </w:p>
    <w:p w:rsidR="000F3936" w:rsidRDefault="000F3936" w:rsidP="000F3936">
      <w:pPr>
        <w:pStyle w:val="APIDescriptionText"/>
      </w:pPr>
      <w:r>
        <w:t>It is the main API and returns in xt8rdat the returned data from the website.</w:t>
      </w:r>
    </w:p>
    <w:p w:rsidR="000F3936" w:rsidRDefault="000F3936" w:rsidP="000F3936">
      <w:pPr>
        <w:pStyle w:val="APIDescriptionText"/>
        <w:rPr>
          <w:szCs w:val="22"/>
        </w:rPr>
      </w:pPr>
      <w:r w:rsidRPr="001D124C">
        <w:rPr>
          <w:szCs w:val="22"/>
        </w:rPr>
        <w:t xml:space="preserve">This API was released with </w:t>
      </w:r>
      <w:r w:rsidR="00B004B0">
        <w:rPr>
          <w:szCs w:val="22"/>
        </w:rPr>
        <w:t>Kernel Toolkit patch X</w:t>
      </w:r>
      <w:r w:rsidRPr="001D124C">
        <w:rPr>
          <w:szCs w:val="22"/>
        </w:rPr>
        <w:t>T*7.3*123.</w:t>
      </w:r>
    </w:p>
    <w:p w:rsidR="000F3936" w:rsidRDefault="000F3936" w:rsidP="000F3936">
      <w:pPr>
        <w:pStyle w:val="APIDescriptionNote"/>
      </w:pPr>
      <w:r>
        <w:rPr>
          <w:lang w:eastAsia="en-US"/>
        </w:rPr>
        <w:drawing>
          <wp:inline distT="0" distB="0" distL="0" distR="0" wp14:anchorId="04E5CD80" wp14:editId="7F095E7E">
            <wp:extent cx="285750" cy="285750"/>
            <wp:effectExtent l="0" t="0" r="0" b="0"/>
            <wp:docPr id="468" name="Picture 4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val="0"/>
        </w:rPr>
        <w:tab/>
      </w:r>
      <w:r w:rsidRPr="001D124C">
        <w:rPr>
          <w:b/>
          <w:bCs w:val="0"/>
        </w:rPr>
        <w:t>NOTE:</w:t>
      </w:r>
      <w:r w:rsidRPr="001D124C">
        <w:t xml:space="preserve"> XTHC* routines are part of the HTTP Client Helper application for developers.</w:t>
      </w:r>
    </w:p>
    <w:p w:rsidR="00A34F9D" w:rsidRPr="0084064A" w:rsidRDefault="00A34F9D" w:rsidP="000F3936">
      <w:pPr>
        <w:pStyle w:val="APIDescriptionNote"/>
      </w:pPr>
      <w:r>
        <w:rPr>
          <w:lang w:eastAsia="en-US"/>
        </w:rPr>
        <w:drawing>
          <wp:inline distT="0" distB="0" distL="0" distR="0" wp14:anchorId="257B146A" wp14:editId="7DCAFE18">
            <wp:extent cx="285750" cy="285750"/>
            <wp:effectExtent l="0" t="0" r="0" b="0"/>
            <wp:docPr id="53" name="Picture 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This API is IPv6 compliant as of Kernel Toolkit patch XT*7.3*138.</w:t>
      </w:r>
    </w:p>
    <w:p w:rsidR="00A34F9D" w:rsidRDefault="003D08C1" w:rsidP="00A34F9D">
      <w:pPr>
        <w:pStyle w:val="APIText"/>
        <w:keepNext/>
        <w:keepLines/>
        <w:ind w:left="1987" w:hanging="1987"/>
        <w:rPr>
          <w:b/>
        </w:rPr>
      </w:pPr>
      <w:r w:rsidRPr="006B2FCC">
        <w:rPr>
          <w:b/>
        </w:rPr>
        <w:t>Format</w:t>
      </w:r>
      <w:r>
        <w:rPr>
          <w:b/>
        </w:rPr>
        <w:t>:</w:t>
      </w:r>
    </w:p>
    <w:p w:rsidR="003D08C1" w:rsidRDefault="00556D4B" w:rsidP="00094757">
      <w:pPr>
        <w:pStyle w:val="APIText"/>
        <w:ind w:left="1980" w:hanging="1980"/>
        <w:rPr>
          <w:rFonts w:ascii="Courier New" w:hAnsi="Courier New" w:cs="Courier New"/>
          <w:sz w:val="18"/>
          <w:szCs w:val="18"/>
        </w:rPr>
      </w:pPr>
      <w:r>
        <w:tab/>
      </w:r>
      <w:r w:rsidR="000F3936" w:rsidRPr="00556D4B">
        <w:rPr>
          <w:rFonts w:ascii="Courier New" w:hAnsi="Courier New" w:cs="Courier New"/>
          <w:sz w:val="18"/>
          <w:szCs w:val="18"/>
        </w:rPr>
        <w:t>$$GETURL^XTHC10(url[,xt8flg],xt8rdat,.xt8rhdr[,xt8sdat][,.xt8shdr]</w:t>
      </w:r>
      <w:r w:rsidR="00A34F9D">
        <w:rPr>
          <w:rFonts w:ascii="Courier New" w:hAnsi="Courier New" w:cs="Courier New"/>
          <w:sz w:val="18"/>
          <w:szCs w:val="18"/>
        </w:rPr>
        <w:t>[,</w:t>
      </w:r>
      <w:r w:rsidR="00A34F9D">
        <w:rPr>
          <w:rFonts w:ascii="Courier New" w:hAnsi="Courier New" w:cs="Courier New"/>
          <w:sz w:val="18"/>
          <w:szCs w:val="18"/>
        </w:rPr>
        <w:t>.xt8meth</w:t>
      </w:r>
      <w:r w:rsidR="00A34F9D">
        <w:rPr>
          <w:rFonts w:ascii="Courier New" w:hAnsi="Courier New" w:cs="Courier New"/>
          <w:sz w:val="18"/>
          <w:szCs w:val="18"/>
        </w:rPr>
        <w:t>]</w:t>
      </w:r>
      <w:r w:rsidR="000F3936" w:rsidRPr="00556D4B">
        <w:rPr>
          <w:rFonts w:ascii="Courier New" w:hAnsi="Courier New" w:cs="Courier New"/>
          <w:sz w:val="18"/>
          <w:szCs w:val="18"/>
        </w:rPr>
        <w:t>)</w:t>
      </w:r>
    </w:p>
    <w:p w:rsidR="003D08C1" w:rsidRPr="00672B04" w:rsidRDefault="003D08C1" w:rsidP="003D08C1">
      <w:pPr>
        <w:pStyle w:val="APIParameters"/>
        <w:keepNext/>
        <w:keepLines/>
        <w:ind w:left="4147" w:hanging="4147"/>
      </w:pPr>
      <w:r w:rsidRPr="009D2D3D">
        <w:rPr>
          <w:b/>
        </w:rPr>
        <w:t>Input Parameters:</w:t>
      </w:r>
      <w:r w:rsidRPr="009D2D3D">
        <w:rPr>
          <w:b/>
        </w:rPr>
        <w:tab/>
      </w:r>
      <w:r w:rsidR="00556D4B" w:rsidRPr="006B2FCC">
        <w:t>url</w:t>
      </w:r>
      <w:r w:rsidR="00556D4B" w:rsidRPr="006B2FCC">
        <w:rPr>
          <w:szCs w:val="22"/>
        </w:rPr>
        <w:t>:</w:t>
      </w:r>
      <w:r w:rsidRPr="00672B04">
        <w:tab/>
      </w:r>
      <w:r w:rsidR="00556D4B" w:rsidRPr="005B75F3">
        <w:t>(required) This is the Universal Resource Locator (URL) to access (http://host:port/path). It could be as simple as "www.va.gov".</w:t>
      </w:r>
    </w:p>
    <w:p w:rsidR="003D08C1" w:rsidRDefault="003D08C1" w:rsidP="003D08C1">
      <w:pPr>
        <w:pStyle w:val="APIParameters"/>
        <w:ind w:left="4147" w:hanging="4147"/>
        <w:rPr>
          <w:szCs w:val="22"/>
        </w:rPr>
      </w:pPr>
      <w:r>
        <w:rPr>
          <w:b/>
        </w:rPr>
        <w:tab/>
      </w:r>
      <w:r w:rsidR="00556D4B" w:rsidRPr="006B2FCC">
        <w:t>xt8flg</w:t>
      </w:r>
      <w:r w:rsidR="00556D4B" w:rsidRPr="006B2FCC">
        <w:rPr>
          <w:szCs w:val="22"/>
        </w:rPr>
        <w:t>:</w:t>
      </w:r>
      <w:r>
        <w:rPr>
          <w:b/>
        </w:rPr>
        <w:tab/>
      </w:r>
      <w:r w:rsidR="00556D4B" w:rsidRPr="005B75F3">
        <w:rPr>
          <w:szCs w:val="22"/>
        </w:rPr>
        <w:t>(optional) Request timeout. Default is 5 seconds.</w:t>
      </w:r>
    </w:p>
    <w:p w:rsidR="00556D4B" w:rsidRDefault="00556D4B" w:rsidP="003D08C1">
      <w:pPr>
        <w:pStyle w:val="APIParameters"/>
        <w:ind w:left="4147" w:hanging="4147"/>
        <w:rPr>
          <w:szCs w:val="22"/>
        </w:rPr>
      </w:pPr>
      <w:r>
        <w:rPr>
          <w:szCs w:val="22"/>
        </w:rPr>
        <w:tab/>
      </w:r>
      <w:r w:rsidRPr="006B2FCC">
        <w:t>xt8sdat</w:t>
      </w:r>
      <w:r>
        <w:t>:</w:t>
      </w:r>
      <w:r>
        <w:tab/>
      </w:r>
      <w:r w:rsidRPr="006B2FCC">
        <w:rPr>
          <w:szCs w:val="22"/>
        </w:rPr>
        <w:t>(optional) Closed root of a variable containing the body of the request message. Data should be f</w:t>
      </w:r>
      <w:r>
        <w:rPr>
          <w:szCs w:val="22"/>
        </w:rPr>
        <w:t>ormatted as described in the xt</w:t>
      </w:r>
      <w:r w:rsidRPr="006B2FCC">
        <w:rPr>
          <w:szCs w:val="22"/>
        </w:rPr>
        <w:t>8rdat parameter.</w:t>
      </w:r>
    </w:p>
    <w:p w:rsidR="00556D4B" w:rsidRDefault="00556D4B" w:rsidP="00556D4B">
      <w:pPr>
        <w:pStyle w:val="APIParametersNote"/>
      </w:pPr>
      <w:r>
        <w:lastRenderedPageBreak/>
        <w:drawing>
          <wp:inline distT="0" distB="0" distL="0" distR="0" wp14:anchorId="6F82EBE2" wp14:editId="0CA01F09">
            <wp:extent cx="285750" cy="285750"/>
            <wp:effectExtent l="0" t="0" r="0" b="0"/>
            <wp:docPr id="469" name="Picture 4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If this parameter is defined (i.e., </w:t>
      </w:r>
      <w:r w:rsidRPr="00B63383">
        <w:rPr>
          <w:i/>
        </w:rPr>
        <w:t>not</w:t>
      </w:r>
      <w:r w:rsidRPr="006B2FCC">
        <w:t xml:space="preserve"> empty) and the referenced array contains data, then the POST request is generated</w:t>
      </w:r>
      <w:r>
        <w:t>; o</w:t>
      </w:r>
      <w:r w:rsidRPr="006B2FCC">
        <w:t>therwise, the GET request is sent.</w:t>
      </w:r>
    </w:p>
    <w:p w:rsidR="00556D4B" w:rsidRDefault="00556D4B" w:rsidP="00094757">
      <w:pPr>
        <w:pStyle w:val="APIParameters"/>
        <w:keepNext/>
        <w:keepLines/>
        <w:ind w:left="4147" w:hanging="4147"/>
        <w:rPr>
          <w:szCs w:val="22"/>
        </w:rPr>
      </w:pPr>
      <w:r>
        <w:tab/>
      </w:r>
      <w:r w:rsidRPr="006B2FCC">
        <w:t>.xt8shdr</w:t>
      </w:r>
      <w:r>
        <w:t>:</w:t>
      </w:r>
      <w:r>
        <w:tab/>
      </w:r>
      <w:r w:rsidRPr="006B2FCC">
        <w:rPr>
          <w:szCs w:val="22"/>
        </w:rPr>
        <w:t xml:space="preserve">(optional) Reference to a local variable containing header values, which </w:t>
      </w:r>
      <w:r>
        <w:rPr>
          <w:szCs w:val="22"/>
        </w:rPr>
        <w:t>is</w:t>
      </w:r>
      <w:r w:rsidRPr="006B2FCC">
        <w:rPr>
          <w:szCs w:val="22"/>
        </w:rPr>
        <w:t xml:space="preserve"> added to the request.</w:t>
      </w:r>
      <w:r>
        <w:rPr>
          <w:szCs w:val="22"/>
        </w:rPr>
        <w:t xml:space="preserve"> For example:</w:t>
      </w:r>
    </w:p>
    <w:p w:rsidR="00556D4B" w:rsidRDefault="00556D4B" w:rsidP="00556D4B">
      <w:pPr>
        <w:pStyle w:val="APIParametersCode"/>
      </w:pPr>
      <w:r>
        <w:t>XT8SHDR("CONTENT-TYPE")="text/html"</w:t>
      </w:r>
    </w:p>
    <w:p w:rsidR="004351E1" w:rsidRDefault="004351E1" w:rsidP="004351E1">
      <w:pPr>
        <w:pStyle w:val="APIParameters"/>
        <w:keepNext/>
        <w:keepLines/>
        <w:ind w:left="4147" w:hanging="4147"/>
        <w:rPr>
          <w:szCs w:val="22"/>
        </w:rPr>
      </w:pPr>
      <w:r>
        <w:tab/>
      </w:r>
      <w:r w:rsidRPr="006B2FCC">
        <w:t>.xt8</w:t>
      </w:r>
      <w:r>
        <w:t>meth:</w:t>
      </w:r>
      <w:r>
        <w:tab/>
      </w:r>
      <w:r w:rsidRPr="006B2FCC">
        <w:rPr>
          <w:szCs w:val="22"/>
        </w:rPr>
        <w:t xml:space="preserve">(optional) </w:t>
      </w:r>
      <w:r>
        <w:rPr>
          <w:szCs w:val="22"/>
        </w:rPr>
        <w:t>Flag to indicate the request method:</w:t>
      </w:r>
    </w:p>
    <w:p w:rsidR="004351E1" w:rsidRDefault="004351E1" w:rsidP="00A34F9D">
      <w:pPr>
        <w:pStyle w:val="APIParametersListBullet"/>
      </w:pPr>
      <w:r>
        <w:t>"GET"</w:t>
      </w:r>
      <w:r w:rsidR="00E26BDC">
        <w:t>—</w:t>
      </w:r>
      <w:r>
        <w:t>Default if xt8sdat contains no data</w:t>
      </w:r>
      <w:r w:rsidR="00E26BDC">
        <w:t>.</w:t>
      </w:r>
    </w:p>
    <w:p w:rsidR="004351E1" w:rsidRDefault="004351E1" w:rsidP="00A34F9D">
      <w:pPr>
        <w:pStyle w:val="APIParametersListBullet"/>
      </w:pPr>
      <w:r>
        <w:t>"POST"</w:t>
      </w:r>
      <w:r w:rsidR="00E26BDC">
        <w:t>—</w:t>
      </w:r>
      <w:r>
        <w:t>Default if xt8sdat contains data</w:t>
      </w:r>
      <w:r w:rsidR="00E26BDC">
        <w:t>.</w:t>
      </w:r>
    </w:p>
    <w:p w:rsidR="004351E1" w:rsidRDefault="004351E1" w:rsidP="00A34F9D">
      <w:pPr>
        <w:pStyle w:val="APIParametersListBullet"/>
      </w:pPr>
      <w:r>
        <w:t>"HEAD"</w:t>
      </w:r>
    </w:p>
    <w:p w:rsidR="004351E1" w:rsidRDefault="004351E1" w:rsidP="00A34F9D">
      <w:pPr>
        <w:pStyle w:val="APIParametersListBullet"/>
      </w:pPr>
      <w:r>
        <w:t>"PUT"</w:t>
      </w:r>
    </w:p>
    <w:p w:rsidR="004351E1" w:rsidRDefault="004351E1" w:rsidP="00A34F9D">
      <w:pPr>
        <w:pStyle w:val="APIParametersListBullet"/>
      </w:pPr>
      <w:r>
        <w:t>"OPTIONS"</w:t>
      </w:r>
    </w:p>
    <w:p w:rsidR="004351E1" w:rsidRDefault="004351E1" w:rsidP="00A34F9D">
      <w:pPr>
        <w:pStyle w:val="APIParametersListBullet"/>
      </w:pPr>
      <w:r>
        <w:t>"DELETE"</w:t>
      </w:r>
    </w:p>
    <w:p w:rsidR="004351E1" w:rsidRDefault="004351E1" w:rsidP="00A34F9D">
      <w:pPr>
        <w:pStyle w:val="APIParametersListBullet"/>
      </w:pPr>
      <w:r>
        <w:t>"TRACE"</w:t>
      </w:r>
    </w:p>
    <w:p w:rsidR="00556D4B" w:rsidRDefault="003D08C1" w:rsidP="003D08C1">
      <w:pPr>
        <w:pStyle w:val="APIParameters"/>
        <w:rPr>
          <w:b/>
          <w:szCs w:val="22"/>
        </w:rPr>
      </w:pPr>
      <w:r w:rsidRPr="009D2D3D">
        <w:rPr>
          <w:b/>
        </w:rPr>
        <w:t>Output</w:t>
      </w:r>
      <w:r w:rsidR="00556D4B" w:rsidRPr="006B2FCC">
        <w:rPr>
          <w:b/>
          <w:szCs w:val="22"/>
        </w:rPr>
        <w:t xml:space="preserve"> </w:t>
      </w:r>
      <w:r w:rsidR="00A34F9D">
        <w:rPr>
          <w:b/>
          <w:szCs w:val="22"/>
        </w:rPr>
        <w:t>/ Output</w:t>
      </w:r>
    </w:p>
    <w:p w:rsidR="003D08C1" w:rsidRPr="00672B04" w:rsidRDefault="00556D4B" w:rsidP="00094757">
      <w:pPr>
        <w:pStyle w:val="APIParameters"/>
        <w:keepNext/>
        <w:keepLines/>
        <w:ind w:left="4147" w:hanging="4147"/>
      </w:pPr>
      <w:r w:rsidRPr="006B2FCC">
        <w:rPr>
          <w:b/>
          <w:szCs w:val="22"/>
        </w:rPr>
        <w:t>Parameters</w:t>
      </w:r>
      <w:r w:rsidR="003D08C1" w:rsidRPr="009D2D3D">
        <w:rPr>
          <w:b/>
        </w:rPr>
        <w:t>:</w:t>
      </w:r>
      <w:r w:rsidR="003D08C1" w:rsidRPr="009D2D3D">
        <w:rPr>
          <w:b/>
        </w:rPr>
        <w:tab/>
      </w:r>
      <w:r w:rsidRPr="006B2FCC">
        <w:t>xt8rdat</w:t>
      </w:r>
      <w:r w:rsidRPr="006B2FCC">
        <w:rPr>
          <w:szCs w:val="22"/>
        </w:rPr>
        <w:t>:</w:t>
      </w:r>
      <w:r w:rsidR="003D08C1" w:rsidRPr="00672B04">
        <w:tab/>
      </w:r>
      <w:r w:rsidRPr="005B75F3">
        <w:t>(required) Closed root of the variable where the message body is returned. Data is stored in consecutive nodes (numbers starting from 1). If a line is longer than 245 characters, only 245 characters are stored in the corresponding node. After that, overflow sub-nodes are created. For example:</w:t>
      </w:r>
    </w:p>
    <w:p w:rsidR="003D08C1" w:rsidRDefault="00556D4B" w:rsidP="00556D4B">
      <w:pPr>
        <w:pStyle w:val="APIParametersCode"/>
        <w:ind w:left="3780"/>
      </w:pPr>
      <w:r w:rsidRPr="005B75F3">
        <w:t>@XT8DATA@(1)="&lt;html&gt;"</w:t>
      </w:r>
      <w:r w:rsidRPr="005B75F3">
        <w:br/>
        <w:t> @XT8DATA@(2)="&lt;head&gt;&lt;title&gt;VistA&lt;/title&gt;&lt;/head&gt;"</w:t>
      </w:r>
      <w:r w:rsidRPr="005B75F3">
        <w:br/>
        <w:t> @XT8DATA@(3)="&lt;body&gt;"</w:t>
      </w:r>
      <w:r w:rsidRPr="005B75F3">
        <w:br/>
        <w:t> @XT8DATA@(4)="&lt;p&gt;"</w:t>
      </w:r>
      <w:r w:rsidRPr="005B75F3">
        <w:br/>
        <w:t xml:space="preserve"> @XT8DATA@(5)="Beginning of a very long line" </w:t>
      </w:r>
      <w:r w:rsidRPr="005B75F3">
        <w:br/>
        <w:t xml:space="preserve"> @XT8DATA@(5,1)="Continuation #1 of the long line" </w:t>
      </w:r>
      <w:r w:rsidRPr="005B75F3">
        <w:br/>
        <w:t xml:space="preserve"> @XT8DATA@(5,2)="Continuation #2 of the long line" </w:t>
      </w:r>
      <w:r w:rsidRPr="005B75F3">
        <w:br/>
        <w:t> @XT8DATA@(5,...)=...</w:t>
      </w:r>
      <w:r w:rsidRPr="005B75F3">
        <w:br/>
        <w:t> @XT8DATA@(6)="&lt;/p&gt;"</w:t>
      </w:r>
    </w:p>
    <w:p w:rsidR="00556D4B" w:rsidRDefault="00556D4B" w:rsidP="00094757">
      <w:pPr>
        <w:pStyle w:val="APIParameters"/>
        <w:keepNext/>
        <w:keepLines/>
        <w:ind w:left="4147" w:hanging="4147"/>
      </w:pPr>
      <w:r>
        <w:tab/>
      </w:r>
      <w:r w:rsidRPr="006B2FCC">
        <w:t>.xt8rhdr</w:t>
      </w:r>
      <w:r>
        <w:t>:</w:t>
      </w:r>
      <w:r w:rsidRPr="00556D4B">
        <w:t xml:space="preserve"> </w:t>
      </w:r>
      <w:r>
        <w:tab/>
      </w:r>
      <w:r w:rsidRPr="005B75F3">
        <w:t>(required) Reference to a local variable where the parsed headers are returned. Header names are converted to uppercase; the values are left "as is". The root node contains the status line. For example:</w:t>
      </w:r>
    </w:p>
    <w:p w:rsidR="00556D4B" w:rsidRDefault="00556D4B" w:rsidP="00556D4B">
      <w:pPr>
        <w:pStyle w:val="APIParametersCode"/>
        <w:ind w:left="3960"/>
      </w:pPr>
      <w:r>
        <w:t xml:space="preserve">XT8HDR="HTTP/1.1 200 OK" </w:t>
      </w:r>
      <w:r>
        <w:br/>
      </w:r>
      <w:r w:rsidRPr="005B75F3">
        <w:t>XT</w:t>
      </w:r>
      <w:r>
        <w:t xml:space="preserve">8HDR("ACCEPT-RANGES")="bytes" </w:t>
      </w:r>
      <w:r>
        <w:br/>
        <w:t xml:space="preserve">XT8HDR("CONNECTION")="close" </w:t>
      </w:r>
      <w:r>
        <w:br/>
      </w:r>
      <w:r w:rsidRPr="005B75F3">
        <w:t>XT8</w:t>
      </w:r>
      <w:r>
        <w:t xml:space="preserve">HDR("CONTENT-LENGTH")="16402" </w:t>
      </w:r>
      <w:r>
        <w:br/>
      </w:r>
      <w:r w:rsidRPr="005B75F3">
        <w:t xml:space="preserve">XT8HDR("CONTENT-TYPE")="text/html; charset=UTF-8" </w:t>
      </w:r>
      <w:r w:rsidRPr="005B75F3">
        <w:br/>
        <w:t>XT8HDR("DATE")="T</w:t>
      </w:r>
      <w:r>
        <w:t xml:space="preserve">hu, 25 Jun 2015 14:43:01 GMT" </w:t>
      </w:r>
      <w:r>
        <w:br/>
      </w:r>
      <w:r w:rsidRPr="005B75F3">
        <w:t>XT8HDR("ETAG</w:t>
      </w:r>
      <w:r>
        <w:t xml:space="preserve">")="a93a2-4012-5180156550680" </w:t>
      </w:r>
      <w:r>
        <w:br/>
      </w:r>
      <w:r w:rsidRPr="005B75F3">
        <w:t>XT8HDR("LAST-MODIFIED")="M</w:t>
      </w:r>
      <w:r>
        <w:t xml:space="preserve">on, 08 Jun 2015 13:08:26 GMT" </w:t>
      </w:r>
      <w:r>
        <w:br/>
      </w:r>
      <w:r w:rsidRPr="005B75F3">
        <w:t>XT8HDR("SERVER")="Apache/2.2.15 (CentOS)"</w:t>
      </w:r>
    </w:p>
    <w:p w:rsidR="00556D4B" w:rsidRDefault="00556D4B" w:rsidP="00556D4B">
      <w:pPr>
        <w:pStyle w:val="APIParameters"/>
        <w:keepNext/>
        <w:keepLines/>
        <w:rPr>
          <w:szCs w:val="22"/>
        </w:rPr>
      </w:pPr>
      <w:r w:rsidRPr="006B2FCC">
        <w:rPr>
          <w:b/>
          <w:szCs w:val="22"/>
        </w:rPr>
        <w:lastRenderedPageBreak/>
        <w:t>Output</w:t>
      </w:r>
      <w:r>
        <w:rPr>
          <w:b/>
          <w:szCs w:val="22"/>
        </w:rPr>
        <w:t>:</w:t>
      </w:r>
      <w:r>
        <w:rPr>
          <w:b/>
          <w:szCs w:val="22"/>
        </w:rPr>
        <w:tab/>
      </w:r>
      <w:r>
        <w:rPr>
          <w:szCs w:val="22"/>
        </w:rPr>
        <w:t>r</w:t>
      </w:r>
      <w:r w:rsidRPr="006B2FCC">
        <w:rPr>
          <w:szCs w:val="22"/>
        </w:rPr>
        <w:t>eturns:</w:t>
      </w:r>
      <w:r>
        <w:rPr>
          <w:szCs w:val="22"/>
        </w:rPr>
        <w:tab/>
      </w:r>
      <w:r w:rsidRPr="006B2FCC">
        <w:rPr>
          <w:szCs w:val="22"/>
        </w:rPr>
        <w:t>Returns:</w:t>
      </w:r>
    </w:p>
    <w:p w:rsidR="00556D4B" w:rsidRPr="00556D4B" w:rsidRDefault="00556D4B" w:rsidP="00556D4B">
      <w:pPr>
        <w:pStyle w:val="APIParametersListBullet"/>
        <w:keepNext/>
        <w:keepLines/>
        <w:rPr>
          <w:rFonts w:eastAsia="Batang"/>
        </w:rPr>
      </w:pPr>
      <w:r w:rsidRPr="00556D4B">
        <w:rPr>
          <w:b/>
          <w:szCs w:val="22"/>
        </w:rPr>
        <w:t>Success</w:t>
      </w:r>
      <w:r w:rsidRPr="00556D4B">
        <w:rPr>
          <w:szCs w:val="22"/>
        </w:rPr>
        <w:t xml:space="preserve">: HTTP_Status_Code^Description </w:t>
      </w:r>
      <w:r>
        <w:rPr>
          <w:rFonts w:eastAsia="Batang"/>
          <w:szCs w:val="22"/>
          <w:lang w:eastAsia="ko-KR"/>
        </w:rPr>
        <w:br/>
      </w:r>
      <w:r>
        <w:rPr>
          <w:rFonts w:eastAsia="Batang"/>
          <w:szCs w:val="22"/>
          <w:lang w:eastAsia="ko-KR"/>
        </w:rPr>
        <w:br/>
      </w:r>
      <w:r w:rsidRPr="00833D82">
        <w:t>Common HTTP status codes returned:</w:t>
      </w:r>
    </w:p>
    <w:p w:rsidR="00556D4B" w:rsidRPr="00556D4B" w:rsidRDefault="00556D4B" w:rsidP="00556D4B">
      <w:pPr>
        <w:pStyle w:val="Caption"/>
        <w:ind w:left="4860"/>
        <w:rPr>
          <w:rStyle w:val="BodyText3Char"/>
          <w:sz w:val="20"/>
          <w:szCs w:val="20"/>
          <w:lang w:eastAsia="en-US"/>
        </w:rPr>
      </w:pPr>
      <w:bookmarkStart w:id="1410" w:name="_Toc458600027"/>
      <w:r>
        <w:t xml:space="preserve">Table </w:t>
      </w:r>
      <w:r w:rsidR="000542BF">
        <w:fldChar w:fldCharType="begin"/>
      </w:r>
      <w:r w:rsidR="000542BF">
        <w:instrText xml:space="preserve"> SEQ Table \* ARABIC </w:instrText>
      </w:r>
      <w:r w:rsidR="000542BF">
        <w:fldChar w:fldCharType="separate"/>
      </w:r>
      <w:r w:rsidR="00EE31EC">
        <w:rPr>
          <w:noProof/>
        </w:rPr>
        <w:t>32</w:t>
      </w:r>
      <w:r w:rsidR="000542BF">
        <w:rPr>
          <w:noProof/>
        </w:rPr>
        <w:fldChar w:fldCharType="end"/>
      </w:r>
      <w:r>
        <w:t xml:space="preserve">: </w:t>
      </w:r>
      <w:r w:rsidR="00094757" w:rsidRPr="006B2FCC">
        <w:t>$$GETURL^XTHC10</w:t>
      </w:r>
      <w:r w:rsidR="00094757">
        <w:t>—Common HTTP Status Codes Returned</w:t>
      </w:r>
      <w:bookmarkEnd w:id="1410"/>
    </w:p>
    <w:tbl>
      <w:tblPr>
        <w:tblW w:w="4212" w:type="dxa"/>
        <w:tblInd w:w="4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222"/>
      </w:tblGrid>
      <w:tr w:rsidR="00556D4B" w:rsidRPr="00080F80" w:rsidTr="00556D4B">
        <w:trPr>
          <w:tblHeader/>
        </w:trPr>
        <w:tc>
          <w:tcPr>
            <w:tcW w:w="990" w:type="dxa"/>
            <w:shd w:val="pct12" w:color="auto" w:fill="auto"/>
          </w:tcPr>
          <w:p w:rsidR="00556D4B" w:rsidRPr="006B2FCC" w:rsidRDefault="00556D4B" w:rsidP="004E147F">
            <w:pPr>
              <w:pStyle w:val="TableHeading"/>
              <w:rPr>
                <w:rFonts w:cs="Arial"/>
              </w:rPr>
            </w:pPr>
            <w:r w:rsidRPr="006B2FCC">
              <w:rPr>
                <w:rFonts w:cs="Arial"/>
              </w:rPr>
              <w:t>Status Code</w:t>
            </w:r>
          </w:p>
        </w:tc>
        <w:tc>
          <w:tcPr>
            <w:tcW w:w="3222" w:type="dxa"/>
            <w:shd w:val="pct12" w:color="auto" w:fill="auto"/>
          </w:tcPr>
          <w:p w:rsidR="00556D4B" w:rsidRPr="006B2FCC" w:rsidRDefault="00556D4B" w:rsidP="004E147F">
            <w:pPr>
              <w:pStyle w:val="TableHeading"/>
              <w:rPr>
                <w:rFonts w:cs="Arial"/>
              </w:rPr>
            </w:pPr>
            <w:r w:rsidRPr="006B2FCC">
              <w:rPr>
                <w:rFonts w:cs="Arial"/>
              </w:rPr>
              <w:t>Description</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200</w:t>
            </w:r>
          </w:p>
        </w:tc>
        <w:tc>
          <w:tcPr>
            <w:tcW w:w="3222" w:type="dxa"/>
          </w:tcPr>
          <w:p w:rsidR="00556D4B" w:rsidRPr="00833D82" w:rsidRDefault="00556D4B" w:rsidP="004E147F">
            <w:pPr>
              <w:pStyle w:val="TableText"/>
              <w:keepNext/>
              <w:keepLines/>
              <w:rPr>
                <w:rFonts w:cs="Arial"/>
              </w:rPr>
            </w:pPr>
            <w:r w:rsidRPr="00833D82">
              <w:rPr>
                <w:rFonts w:cs="Arial"/>
              </w:rPr>
              <w:t>OK</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301</w:t>
            </w:r>
          </w:p>
        </w:tc>
        <w:tc>
          <w:tcPr>
            <w:tcW w:w="3222" w:type="dxa"/>
          </w:tcPr>
          <w:p w:rsidR="00556D4B" w:rsidRPr="00833D82" w:rsidRDefault="00556D4B" w:rsidP="004E147F">
            <w:pPr>
              <w:pStyle w:val="TableText"/>
              <w:keepNext/>
              <w:keepLines/>
              <w:rPr>
                <w:rFonts w:cs="Arial"/>
              </w:rPr>
            </w:pPr>
            <w:r w:rsidRPr="00833D82">
              <w:rPr>
                <w:rFonts w:cs="Arial"/>
              </w:rPr>
              <w:t>Moved Permanently</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400</w:t>
            </w:r>
          </w:p>
        </w:tc>
        <w:tc>
          <w:tcPr>
            <w:tcW w:w="3222" w:type="dxa"/>
          </w:tcPr>
          <w:p w:rsidR="00556D4B" w:rsidRPr="00833D82" w:rsidRDefault="00556D4B" w:rsidP="004E147F">
            <w:pPr>
              <w:pStyle w:val="TableText"/>
              <w:keepNext/>
              <w:keepLines/>
              <w:rPr>
                <w:rFonts w:cs="Arial"/>
              </w:rPr>
            </w:pPr>
            <w:r w:rsidRPr="00833D82">
              <w:rPr>
                <w:rFonts w:cs="Arial"/>
              </w:rPr>
              <w:t>Bad Request</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401</w:t>
            </w:r>
          </w:p>
        </w:tc>
        <w:tc>
          <w:tcPr>
            <w:tcW w:w="3222" w:type="dxa"/>
          </w:tcPr>
          <w:p w:rsidR="00556D4B" w:rsidRPr="00833D82" w:rsidRDefault="00556D4B" w:rsidP="004E147F">
            <w:pPr>
              <w:pStyle w:val="TableText"/>
              <w:keepNext/>
              <w:keepLines/>
              <w:rPr>
                <w:rFonts w:cs="Arial"/>
              </w:rPr>
            </w:pPr>
            <w:r w:rsidRPr="00833D82">
              <w:rPr>
                <w:rFonts w:cs="Arial"/>
              </w:rPr>
              <w:t>Unauthorized</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404</w:t>
            </w:r>
          </w:p>
        </w:tc>
        <w:tc>
          <w:tcPr>
            <w:tcW w:w="3222" w:type="dxa"/>
          </w:tcPr>
          <w:p w:rsidR="00556D4B" w:rsidRPr="00833D82" w:rsidRDefault="00556D4B" w:rsidP="004E147F">
            <w:pPr>
              <w:pStyle w:val="TableText"/>
              <w:keepNext/>
              <w:keepLines/>
              <w:rPr>
                <w:rFonts w:cs="Arial"/>
              </w:rPr>
            </w:pPr>
            <w:r w:rsidRPr="00833D82">
              <w:rPr>
                <w:rFonts w:cs="Arial"/>
              </w:rPr>
              <w:t>Not Found</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407</w:t>
            </w:r>
          </w:p>
        </w:tc>
        <w:tc>
          <w:tcPr>
            <w:tcW w:w="3222" w:type="dxa"/>
          </w:tcPr>
          <w:p w:rsidR="00556D4B" w:rsidRPr="00833D82" w:rsidRDefault="00556D4B" w:rsidP="004E147F">
            <w:pPr>
              <w:pStyle w:val="TableText"/>
              <w:keepNext/>
              <w:keepLines/>
              <w:rPr>
                <w:rFonts w:cs="Arial"/>
              </w:rPr>
            </w:pPr>
            <w:r w:rsidRPr="00833D82">
              <w:rPr>
                <w:rFonts w:cs="Arial"/>
              </w:rPr>
              <w:t>Proxy Authentication Required</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408</w:t>
            </w:r>
          </w:p>
        </w:tc>
        <w:tc>
          <w:tcPr>
            <w:tcW w:w="3222" w:type="dxa"/>
          </w:tcPr>
          <w:p w:rsidR="00556D4B" w:rsidRPr="00833D82" w:rsidRDefault="00556D4B" w:rsidP="004E147F">
            <w:pPr>
              <w:pStyle w:val="TableText"/>
              <w:keepNext/>
              <w:keepLines/>
              <w:rPr>
                <w:rFonts w:cs="Arial"/>
              </w:rPr>
            </w:pPr>
            <w:r w:rsidRPr="00833D82">
              <w:rPr>
                <w:rFonts w:cs="Arial"/>
              </w:rPr>
              <w:t>Request Time-out</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500</w:t>
            </w:r>
          </w:p>
        </w:tc>
        <w:tc>
          <w:tcPr>
            <w:tcW w:w="3222" w:type="dxa"/>
          </w:tcPr>
          <w:p w:rsidR="00556D4B" w:rsidRPr="00833D82" w:rsidRDefault="00556D4B" w:rsidP="004E147F">
            <w:pPr>
              <w:pStyle w:val="TableText"/>
              <w:keepNext/>
              <w:keepLines/>
              <w:rPr>
                <w:rFonts w:cs="Arial"/>
              </w:rPr>
            </w:pPr>
            <w:r w:rsidRPr="00833D82">
              <w:rPr>
                <w:rFonts w:cs="Arial"/>
              </w:rPr>
              <w:t>Internal Server Error</w:t>
            </w:r>
          </w:p>
        </w:tc>
      </w:tr>
      <w:tr w:rsidR="00556D4B" w:rsidRPr="00080F80" w:rsidTr="00556D4B">
        <w:tc>
          <w:tcPr>
            <w:tcW w:w="990" w:type="dxa"/>
          </w:tcPr>
          <w:p w:rsidR="00556D4B" w:rsidRPr="00833D82" w:rsidRDefault="00556D4B" w:rsidP="004E147F">
            <w:pPr>
              <w:pStyle w:val="TableText"/>
              <w:rPr>
                <w:rFonts w:cs="Arial"/>
              </w:rPr>
            </w:pPr>
            <w:r w:rsidRPr="00833D82">
              <w:rPr>
                <w:rFonts w:cs="Arial"/>
              </w:rPr>
              <w:t>505</w:t>
            </w:r>
          </w:p>
        </w:tc>
        <w:tc>
          <w:tcPr>
            <w:tcW w:w="3222" w:type="dxa"/>
          </w:tcPr>
          <w:p w:rsidR="00556D4B" w:rsidRPr="00833D82" w:rsidRDefault="00556D4B" w:rsidP="004E147F">
            <w:pPr>
              <w:pStyle w:val="TableText"/>
              <w:rPr>
                <w:rFonts w:cs="Arial"/>
              </w:rPr>
            </w:pPr>
            <w:r w:rsidRPr="00833D82">
              <w:rPr>
                <w:rFonts w:cs="Arial"/>
              </w:rPr>
              <w:t xml:space="preserve">HTTP Version </w:t>
            </w:r>
            <w:r w:rsidRPr="004117F1">
              <w:rPr>
                <w:rFonts w:cs="Arial"/>
                <w:i/>
              </w:rPr>
              <w:t>not</w:t>
            </w:r>
            <w:r w:rsidRPr="00833D82">
              <w:rPr>
                <w:rFonts w:cs="Arial"/>
              </w:rPr>
              <w:t xml:space="preserve"> supported</w:t>
            </w:r>
          </w:p>
        </w:tc>
      </w:tr>
    </w:tbl>
    <w:p w:rsidR="00556D4B" w:rsidRDefault="00556D4B" w:rsidP="0023229E">
      <w:pPr>
        <w:pStyle w:val="BodyText6"/>
        <w:ind w:left="4860"/>
        <w:rPr>
          <w:rStyle w:val="BodyText3Char"/>
        </w:rPr>
      </w:pPr>
    </w:p>
    <w:p w:rsidR="00556D4B" w:rsidRPr="00556D4B" w:rsidRDefault="0023229E" w:rsidP="00556D4B">
      <w:pPr>
        <w:pStyle w:val="APIParametersListBullet"/>
        <w:rPr>
          <w:rStyle w:val="BodyText3Char"/>
        </w:rPr>
      </w:pPr>
      <w:r w:rsidRPr="0023229E">
        <w:rPr>
          <w:b/>
        </w:rPr>
        <w:t>Fail:</w:t>
      </w:r>
      <w:r w:rsidRPr="00833D82">
        <w:t xml:space="preserve"> -1^Error Descriptor (additional error information can be found in the VistA error trap or ^XTER in programmer mode)</w:t>
      </w:r>
    </w:p>
    <w:p w:rsidR="00556D4B" w:rsidRPr="00E26BDC" w:rsidRDefault="0023229E" w:rsidP="0023229E">
      <w:pPr>
        <w:pStyle w:val="APIParametersNote"/>
        <w:ind w:left="5400"/>
        <w:rPr>
          <w:color w:val="000000" w:themeColor="text1"/>
        </w:rPr>
      </w:pPr>
      <w:r>
        <w:drawing>
          <wp:inline distT="0" distB="0" distL="0" distR="0" wp14:anchorId="75D35F54" wp14:editId="48FD0929">
            <wp:extent cx="285750" cy="285750"/>
            <wp:effectExtent l="0" t="0" r="0" b="0"/>
            <wp:docPr id="595" name="Picture 5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For more detail</w:t>
      </w:r>
      <w:r>
        <w:t xml:space="preserve">s, visit the HTTP Frequently Asked Questions (FAQ) website at: </w:t>
      </w:r>
      <w:hyperlink r:id="rId81" w:tooltip="Website: RFC 1945 - Hypertext Transfer Protocol -- HTTP/1.0" w:history="1">
        <w:r w:rsidRPr="003E403A">
          <w:rPr>
            <w:rStyle w:val="Hyperlink"/>
          </w:rPr>
          <w:t>http://www.faqs.org/rfcs/rfc1945.html</w:t>
        </w:r>
      </w:hyperlink>
      <w:r w:rsidR="004351E1" w:rsidRPr="00E26BDC">
        <w:rPr>
          <w:rStyle w:val="Hyperlink"/>
          <w:color w:val="000000" w:themeColor="text1"/>
          <w:u w:val="none"/>
        </w:rPr>
        <w:t xml:space="preserve"> or the Internet Engineering Task Force (IETF) sites at:</w:t>
      </w:r>
      <w:r w:rsidR="00E26BDC" w:rsidRPr="00E26BDC">
        <w:t xml:space="preserve"> </w:t>
      </w:r>
      <w:hyperlink r:id="rId82" w:tooltip="HTTP/1.1 Document" w:history="1">
        <w:r w:rsidR="00E26BDC" w:rsidRPr="005F4A0B">
          <w:rPr>
            <w:rStyle w:val="Hyperlink"/>
          </w:rPr>
          <w:t>http://www.ie</w:t>
        </w:r>
        <w:r w:rsidR="00E26BDC" w:rsidRPr="005F4A0B">
          <w:rPr>
            <w:rStyle w:val="Hyperlink"/>
          </w:rPr>
          <w:t>t</w:t>
        </w:r>
        <w:r w:rsidR="00E26BDC" w:rsidRPr="005F4A0B">
          <w:rPr>
            <w:rStyle w:val="Hyperlink"/>
          </w:rPr>
          <w:t>f.org/rfc/rfc2616.txt</w:t>
        </w:r>
      </w:hyperlink>
      <w:r w:rsidR="00E26BDC">
        <w:rPr>
          <w:rStyle w:val="Hyperlink"/>
          <w:color w:val="000000" w:themeColor="text1"/>
          <w:u w:val="none"/>
        </w:rPr>
        <w:t xml:space="preserve"> </w:t>
      </w:r>
      <w:r w:rsidR="004351E1" w:rsidRPr="00E26BDC">
        <w:rPr>
          <w:rStyle w:val="Hyperlink"/>
          <w:color w:val="000000" w:themeColor="text1"/>
          <w:u w:val="none"/>
        </w:rPr>
        <w:t xml:space="preserve">(HTTP/1.1) and </w:t>
      </w:r>
      <w:hyperlink r:id="rId83" w:tooltip="HTTP Authentication Document" w:history="1">
        <w:r w:rsidR="00E26BDC" w:rsidRPr="005F4A0B">
          <w:rPr>
            <w:rStyle w:val="Hyperlink"/>
          </w:rPr>
          <w:t>http://www.ietf.org/rfc/rfc2617.txt</w:t>
        </w:r>
      </w:hyperlink>
      <w:r w:rsidR="00E26BDC">
        <w:rPr>
          <w:rStyle w:val="Hyperlink"/>
          <w:color w:val="000000" w:themeColor="text1"/>
          <w:u w:val="none"/>
        </w:rPr>
        <w:t xml:space="preserve"> </w:t>
      </w:r>
      <w:r w:rsidR="004351E1" w:rsidRPr="00E26BDC">
        <w:rPr>
          <w:rStyle w:val="Hyperlink"/>
          <w:color w:val="000000" w:themeColor="text1"/>
          <w:u w:val="none"/>
        </w:rPr>
        <w:t>(HTTP Authentication)</w:t>
      </w:r>
      <w:r w:rsidR="00E26BDC">
        <w:rPr>
          <w:rStyle w:val="Hyperlink"/>
          <w:color w:val="000000" w:themeColor="text1"/>
          <w:u w:val="none"/>
        </w:rPr>
        <w:t>.</w:t>
      </w:r>
    </w:p>
    <w:p w:rsidR="00833D82" w:rsidRDefault="00833D82" w:rsidP="00833D82">
      <w:pPr>
        <w:pStyle w:val="BodyText6"/>
      </w:pPr>
      <w:bookmarkStart w:id="1411" w:name="_Ref275184781"/>
    </w:p>
    <w:p w:rsidR="0018674C" w:rsidRPr="006B2FCC" w:rsidRDefault="0018674C" w:rsidP="00457DA6">
      <w:pPr>
        <w:pStyle w:val="Heading3"/>
      </w:pPr>
      <w:bookmarkStart w:id="1412" w:name="_Ref423071594"/>
      <w:bookmarkStart w:id="1413" w:name="_Toc458599403"/>
      <w:r w:rsidRPr="006B2FCC">
        <w:lastRenderedPageBreak/>
        <w:t>$$ENCODE^XTHCURL: Encodes a Query String</w:t>
      </w:r>
      <w:bookmarkEnd w:id="1411"/>
      <w:bookmarkEnd w:id="1412"/>
      <w:bookmarkEnd w:id="1413"/>
    </w:p>
    <w:p w:rsidR="003D08C1" w:rsidRDefault="003D08C1" w:rsidP="003D08C1">
      <w:pPr>
        <w:pStyle w:val="APIText"/>
        <w:keepNext/>
        <w:keepLines/>
      </w:pPr>
      <w:r w:rsidRPr="006B2FCC">
        <w:rPr>
          <w:b/>
        </w:rPr>
        <w:t>Reference Type</w:t>
      </w:r>
      <w:r>
        <w:rPr>
          <w:b/>
        </w:rPr>
        <w:t>:</w:t>
      </w:r>
      <w:r>
        <w:rPr>
          <w:b/>
        </w:rPr>
        <w:tab/>
      </w:r>
      <w:r w:rsidR="000E2149" w:rsidRPr="006B2FCC">
        <w:rPr>
          <w:szCs w:val="22"/>
        </w:rPr>
        <w:t>Supported</w:t>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XTHCURL</w:instrText>
      </w:r>
      <w:r w:rsidR="000E2149" w:rsidRPr="006B2FCC">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Toolkit:HTTP Client Helper:$$ENCODE^XTHCURL</w:instrText>
      </w:r>
      <w:r w:rsidR="000E2149">
        <w:instrText>”</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Reference Type:Supported:$$ENCODE^XTHCURL</w:instrText>
      </w:r>
      <w:r w:rsidR="000E2149">
        <w:instrText>”</w:instrText>
      </w:r>
      <w:r w:rsidR="000E2149" w:rsidRPr="006B2FCC">
        <w:instrText xml:space="preserve"> </w:instrText>
      </w:r>
      <w:r w:rsidR="000E214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2149" w:rsidRPr="006B2FCC">
        <w:rPr>
          <w:szCs w:val="22"/>
        </w:rPr>
        <w:t>Toolkit—HTTP Client Helper</w:t>
      </w:r>
    </w:p>
    <w:p w:rsidR="003D08C1" w:rsidRPr="0084064A" w:rsidRDefault="003D08C1" w:rsidP="003D08C1">
      <w:pPr>
        <w:pStyle w:val="APIText"/>
        <w:keepNext/>
        <w:keepLines/>
      </w:pPr>
      <w:r>
        <w:rPr>
          <w:b/>
        </w:rPr>
        <w:t>ICR #:</w:t>
      </w:r>
      <w:r w:rsidRPr="0084064A">
        <w:tab/>
      </w:r>
      <w:r w:rsidR="000E2149" w:rsidRPr="006B2FCC">
        <w:t>5554</w:t>
      </w:r>
    </w:p>
    <w:p w:rsidR="003D08C1" w:rsidRDefault="003D08C1" w:rsidP="003D08C1">
      <w:pPr>
        <w:pStyle w:val="APIText"/>
        <w:keepNext/>
        <w:keepLines/>
      </w:pPr>
      <w:r w:rsidRPr="006B2FCC">
        <w:rPr>
          <w:b/>
        </w:rPr>
        <w:t>Description</w:t>
      </w:r>
      <w:r>
        <w:rPr>
          <w:b/>
        </w:rPr>
        <w:t>:</w:t>
      </w:r>
      <w:r w:rsidRPr="0084064A">
        <w:tab/>
      </w:r>
      <w:r w:rsidR="000E2149" w:rsidRPr="00435778">
        <w:t xml:space="preserve">This extrinsic </w:t>
      </w:r>
      <w:r w:rsidR="004630CE" w:rsidRPr="00435778">
        <w:t>function</w:t>
      </w:r>
      <w:r w:rsidR="004630CE">
        <w:t xml:space="preserve"> </w:t>
      </w:r>
      <w:r w:rsidR="004630CE" w:rsidRPr="00435778">
        <w:t>encodes</w:t>
      </w:r>
      <w:r w:rsidR="000E2149" w:rsidRPr="00435778">
        <w:t xml:space="preserve"> the query string. The </w:t>
      </w:r>
      <w:r w:rsidR="000E2149" w:rsidRPr="00435778">
        <w:rPr>
          <w:color w:val="0000FF"/>
          <w:u w:val="single"/>
        </w:rPr>
        <w:fldChar w:fldCharType="begin" w:fldLock="1"/>
      </w:r>
      <w:r w:rsidR="000E2149" w:rsidRPr="00435778">
        <w:rPr>
          <w:color w:val="0000FF"/>
          <w:u w:val="single"/>
        </w:rPr>
        <w:instrText xml:space="preserve"> REF _Ref275183790 \h  \* MERGEFORMAT </w:instrText>
      </w:r>
      <w:r w:rsidR="000E2149" w:rsidRPr="00435778">
        <w:rPr>
          <w:color w:val="0000FF"/>
          <w:u w:val="single"/>
        </w:rPr>
      </w:r>
      <w:r w:rsidR="000E2149" w:rsidRPr="00435778">
        <w:rPr>
          <w:color w:val="0000FF"/>
          <w:u w:val="single"/>
        </w:rPr>
        <w:fldChar w:fldCharType="separate"/>
      </w:r>
      <w:r w:rsidR="000E2149" w:rsidRPr="00435778">
        <w:rPr>
          <w:color w:val="0000FF"/>
          <w:u w:val="single"/>
        </w:rPr>
        <w:t>$$MAKEURL^XTHCURL: Creates a URL from Components</w:t>
      </w:r>
      <w:r w:rsidR="000E2149" w:rsidRPr="00435778">
        <w:rPr>
          <w:color w:val="0000FF"/>
          <w:u w:val="single"/>
        </w:rPr>
        <w:fldChar w:fldCharType="end"/>
      </w:r>
      <w:r w:rsidR="000E2149" w:rsidRPr="00435778">
        <w:t xml:space="preserve"> API</w:t>
      </w:r>
      <w:r w:rsidR="000E2149">
        <w:t xml:space="preserve"> </w:t>
      </w:r>
      <w:r w:rsidR="000E2149" w:rsidRPr="00435778">
        <w:t>uses this extrinsic function.</w:t>
      </w:r>
    </w:p>
    <w:p w:rsidR="000E2149" w:rsidRDefault="000E2149" w:rsidP="000E2149">
      <w:pPr>
        <w:pStyle w:val="APIDescriptionText"/>
      </w:pPr>
      <w:r w:rsidRPr="00435778">
        <w:t xml:space="preserve">This API was introduced with </w:t>
      </w:r>
      <w:r w:rsidR="00B004B0">
        <w:t>Kernel Toolkit patch X</w:t>
      </w:r>
      <w:r w:rsidRPr="00435778">
        <w:t>T*7.3*123.</w:t>
      </w:r>
    </w:p>
    <w:p w:rsidR="000E2149" w:rsidRPr="0084064A" w:rsidRDefault="000E2149" w:rsidP="000E2149">
      <w:pPr>
        <w:pStyle w:val="APIDescriptionNote"/>
      </w:pPr>
      <w:r>
        <w:rPr>
          <w:lang w:eastAsia="en-US"/>
        </w:rPr>
        <w:drawing>
          <wp:inline distT="0" distB="0" distL="0" distR="0" wp14:anchorId="2E553619" wp14:editId="16092C82">
            <wp:extent cx="285750" cy="285750"/>
            <wp:effectExtent l="0" t="0" r="0" b="0"/>
            <wp:docPr id="470" name="Picture 4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val="0"/>
        </w:rPr>
        <w:tab/>
      </w:r>
      <w:r w:rsidRPr="001D124C">
        <w:rPr>
          <w:b/>
          <w:bCs w:val="0"/>
        </w:rPr>
        <w:t>NOTE:</w:t>
      </w:r>
      <w:r w:rsidRPr="001D124C">
        <w:t xml:space="preserve"> XTHC* routines are part of the HTTP Client Helper application for developers.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E2149" w:rsidRPr="000E2149">
        <w:rPr>
          <w:rFonts w:ascii="Courier New" w:hAnsi="Courier New" w:cs="Courier New"/>
          <w:sz w:val="18"/>
          <w:szCs w:val="18"/>
        </w:rPr>
        <w:t>$$ENCODEURL^XTHCURL(str)</w:t>
      </w:r>
    </w:p>
    <w:p w:rsidR="003D08C1" w:rsidRPr="00672B04" w:rsidRDefault="003D08C1" w:rsidP="000E2149">
      <w:pPr>
        <w:pStyle w:val="APIParameters"/>
        <w:ind w:left="4147" w:hanging="4147"/>
      </w:pPr>
      <w:r w:rsidRPr="009D2D3D">
        <w:rPr>
          <w:b/>
        </w:rPr>
        <w:t>Input Parameters:</w:t>
      </w:r>
      <w:r w:rsidRPr="009D2D3D">
        <w:rPr>
          <w:b/>
        </w:rPr>
        <w:tab/>
      </w:r>
      <w:r w:rsidR="000E2149">
        <w:t>str</w:t>
      </w:r>
      <w:r w:rsidR="000E2149" w:rsidRPr="006B2FCC">
        <w:rPr>
          <w:szCs w:val="22"/>
        </w:rPr>
        <w:t>:</w:t>
      </w:r>
      <w:r w:rsidRPr="00672B04">
        <w:tab/>
      </w:r>
      <w:r w:rsidR="000E2149" w:rsidRPr="00435778">
        <w:t>(required) String of data to be encoded.</w:t>
      </w:r>
    </w:p>
    <w:p w:rsidR="003D08C1" w:rsidRPr="00672B04" w:rsidRDefault="003D08C1" w:rsidP="000E2149">
      <w:pPr>
        <w:pStyle w:val="APIParameters"/>
        <w:keepNext/>
        <w:keepLines/>
      </w:pPr>
      <w:r w:rsidRPr="009D2D3D">
        <w:rPr>
          <w:b/>
        </w:rPr>
        <w:t>Output:</w:t>
      </w:r>
      <w:r w:rsidRPr="009D2D3D">
        <w:rPr>
          <w:b/>
        </w:rPr>
        <w:tab/>
      </w:r>
      <w:r w:rsidR="000E2149">
        <w:rPr>
          <w:szCs w:val="22"/>
        </w:rPr>
        <w:t>r</w:t>
      </w:r>
      <w:r w:rsidR="000E2149" w:rsidRPr="006B2FCC">
        <w:rPr>
          <w:szCs w:val="22"/>
        </w:rPr>
        <w:t>eturns:</w:t>
      </w:r>
      <w:r w:rsidRPr="00672B04">
        <w:tab/>
      </w:r>
      <w:r w:rsidR="000E2149" w:rsidRPr="00435778">
        <w:rPr>
          <w:szCs w:val="22"/>
        </w:rPr>
        <w:t>Returns:</w:t>
      </w:r>
    </w:p>
    <w:p w:rsidR="003D08C1" w:rsidRDefault="000E2149" w:rsidP="000E2149">
      <w:pPr>
        <w:pStyle w:val="APIParametersListBullet"/>
        <w:keepNext/>
        <w:keepLines/>
      </w:pPr>
      <w:r w:rsidRPr="000E2149">
        <w:rPr>
          <w:b/>
          <w:szCs w:val="22"/>
        </w:rPr>
        <w:t>Success:</w:t>
      </w:r>
      <w:r w:rsidRPr="00435778">
        <w:rPr>
          <w:szCs w:val="22"/>
        </w:rPr>
        <w:t xml:space="preserve"> Encoded query string.</w:t>
      </w:r>
    </w:p>
    <w:p w:rsidR="003D08C1" w:rsidRDefault="000E2149" w:rsidP="003D08C1">
      <w:pPr>
        <w:pStyle w:val="APIParametersListBullet"/>
      </w:pPr>
      <w:r w:rsidRPr="000E2149">
        <w:rPr>
          <w:b/>
          <w:szCs w:val="22"/>
        </w:rPr>
        <w:t>Fail:</w:t>
      </w:r>
      <w:r w:rsidRPr="00435778">
        <w:rPr>
          <w:szCs w:val="22"/>
        </w:rPr>
        <w:t xml:space="preserve"> -1^String </w:t>
      </w:r>
      <w:r w:rsidRPr="00435778">
        <w:rPr>
          <w:i/>
          <w:iCs/>
          <w:szCs w:val="22"/>
        </w:rPr>
        <w:t>not</w:t>
      </w:r>
      <w:r w:rsidRPr="00435778">
        <w:rPr>
          <w:szCs w:val="22"/>
        </w:rPr>
        <w:t xml:space="preserve"> defined (if missing str parameter).</w:t>
      </w:r>
    </w:p>
    <w:p w:rsidR="003D08C1" w:rsidRPr="00392534" w:rsidRDefault="003D08C1" w:rsidP="003D08C1">
      <w:pPr>
        <w:pStyle w:val="BodyText6"/>
      </w:pPr>
    </w:p>
    <w:p w:rsidR="009756C1" w:rsidRDefault="00CF001D" w:rsidP="00E22EEC">
      <w:pPr>
        <w:pStyle w:val="Heading4"/>
      </w:pPr>
      <w:bookmarkStart w:id="1414" w:name="_Toc458599404"/>
      <w:r>
        <w:t>Example</w:t>
      </w:r>
      <w:bookmarkEnd w:id="1414"/>
    </w:p>
    <w:p w:rsidR="009756C1" w:rsidRPr="00435778" w:rsidRDefault="009756C1" w:rsidP="00026A8B">
      <w:pPr>
        <w:pStyle w:val="CodeExample"/>
        <w:rPr>
          <w:b/>
        </w:rPr>
      </w:pPr>
      <w:r w:rsidRPr="00435778">
        <w:rPr>
          <w:b/>
        </w:rPr>
        <w:t>W $$ENCODE^XTHCURL(</w:t>
      </w:r>
      <w:r w:rsidR="00FF3F33" w:rsidRPr="00435778">
        <w:rPr>
          <w:b/>
        </w:rPr>
        <w:t>“</w:t>
      </w:r>
      <w:r w:rsidR="00C5153E" w:rsidRPr="00435778">
        <w:rPr>
          <w:b/>
        </w:rPr>
        <w:t>123</w:t>
      </w:r>
      <w:r w:rsidRPr="00435778">
        <w:rPr>
          <w:b/>
        </w:rPr>
        <w:t>+</w:t>
      </w:r>
      <w:r w:rsidR="00C5153E" w:rsidRPr="00435778">
        <w:rPr>
          <w:b/>
        </w:rPr>
        <w:t>main</w:t>
      </w:r>
      <w:r w:rsidRPr="00435778">
        <w:rPr>
          <w:b/>
        </w:rPr>
        <w:t>+st.,</w:t>
      </w:r>
      <w:r w:rsidR="00C5153E" w:rsidRPr="00435778">
        <w:rPr>
          <w:b/>
        </w:rPr>
        <w:t>Anycity</w:t>
      </w:r>
      <w:r w:rsidRPr="00435778">
        <w:rPr>
          <w:b/>
        </w:rPr>
        <w:t>,CA</w:t>
      </w:r>
      <w:r w:rsidR="00FF3F33" w:rsidRPr="00435778">
        <w:rPr>
          <w:b/>
        </w:rPr>
        <w:t>”</w:t>
      </w:r>
      <w:r w:rsidRPr="00435778">
        <w:rPr>
          <w:b/>
        </w:rPr>
        <w:t>)</w:t>
      </w:r>
    </w:p>
    <w:p w:rsidR="009756C1" w:rsidRDefault="00C5153E" w:rsidP="00026A8B">
      <w:pPr>
        <w:pStyle w:val="CodeExample"/>
      </w:pPr>
      <w:r>
        <w:t>123</w:t>
      </w:r>
      <w:r w:rsidR="009756C1" w:rsidRPr="006B2FCC">
        <w:t>%2B</w:t>
      </w:r>
      <w:r>
        <w:t>main</w:t>
      </w:r>
      <w:r w:rsidR="009756C1" w:rsidRPr="006B2FCC">
        <w:t>%2Bst.%2C</w:t>
      </w:r>
      <w:r>
        <w:t>Anycity</w:t>
      </w:r>
      <w:r w:rsidR="009756C1" w:rsidRPr="006B2FCC">
        <w:t>%2CCA</w:t>
      </w:r>
    </w:p>
    <w:p w:rsidR="00026A8B" w:rsidRPr="006B2FCC" w:rsidRDefault="00026A8B" w:rsidP="00026A8B">
      <w:pPr>
        <w:pStyle w:val="BodyText6"/>
      </w:pPr>
    </w:p>
    <w:p w:rsidR="00424ADD" w:rsidRPr="006B2FCC" w:rsidRDefault="00424ADD" w:rsidP="00457DA6">
      <w:pPr>
        <w:pStyle w:val="Heading3"/>
      </w:pPr>
      <w:bookmarkStart w:id="1415" w:name="_Ref275183790"/>
      <w:bookmarkStart w:id="1416" w:name="_Toc458599405"/>
      <w:r w:rsidRPr="006B2FCC">
        <w:t>$$MAKEURL^XTHCURL: Creates a URL from Components</w:t>
      </w:r>
      <w:bookmarkEnd w:id="1415"/>
      <w:bookmarkEnd w:id="1416"/>
    </w:p>
    <w:p w:rsidR="003D08C1" w:rsidRDefault="003D08C1" w:rsidP="003D08C1">
      <w:pPr>
        <w:pStyle w:val="APIText"/>
        <w:keepNext/>
        <w:keepLines/>
      </w:pPr>
      <w:r w:rsidRPr="006B2FCC">
        <w:rPr>
          <w:b/>
        </w:rPr>
        <w:t>Reference Type</w:t>
      </w:r>
      <w:r>
        <w:rPr>
          <w:b/>
        </w:rPr>
        <w:t>:</w:t>
      </w:r>
      <w:r>
        <w:rPr>
          <w:b/>
        </w:rPr>
        <w:tab/>
      </w:r>
      <w:r w:rsidR="000A26F5" w:rsidRPr="006B2FCC">
        <w:rPr>
          <w:szCs w:val="22"/>
        </w:rPr>
        <w:t>Supported</w:t>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XTHCURL</w:instrText>
      </w:r>
      <w:r w:rsidR="000A26F5" w:rsidRPr="006B2FCC">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Toolkit:HTTP Client Helper:$$MAKEURL^XTHCURL</w:instrText>
      </w:r>
      <w:r w:rsidR="000A26F5">
        <w:instrText>”</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Reference Type:Supported:$$MAKEURL^XTHCURL</w:instrText>
      </w:r>
      <w:r w:rsidR="000A26F5">
        <w:instrText>”</w:instrText>
      </w:r>
      <w:r w:rsidR="000A26F5" w:rsidRPr="006B2FCC">
        <w:instrText xml:space="preserve"> </w:instrText>
      </w:r>
      <w:r w:rsidR="000A26F5"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A26F5" w:rsidRPr="006B2FCC">
        <w:rPr>
          <w:szCs w:val="22"/>
        </w:rPr>
        <w:t>Toolkit—HTTP Client Helper</w:t>
      </w:r>
    </w:p>
    <w:p w:rsidR="003D08C1" w:rsidRPr="0084064A" w:rsidRDefault="003D08C1" w:rsidP="003D08C1">
      <w:pPr>
        <w:pStyle w:val="APIText"/>
        <w:keepNext/>
        <w:keepLines/>
      </w:pPr>
      <w:r>
        <w:rPr>
          <w:b/>
        </w:rPr>
        <w:t>ICR #:</w:t>
      </w:r>
      <w:r w:rsidRPr="0084064A">
        <w:tab/>
      </w:r>
      <w:r w:rsidR="000A26F5" w:rsidRPr="006B2FCC">
        <w:t>5554</w:t>
      </w:r>
    </w:p>
    <w:p w:rsidR="003D08C1" w:rsidRDefault="003D08C1" w:rsidP="003D08C1">
      <w:pPr>
        <w:pStyle w:val="APIText"/>
        <w:keepNext/>
        <w:keepLines/>
        <w:rPr>
          <w:szCs w:val="22"/>
        </w:rPr>
      </w:pPr>
      <w:r w:rsidRPr="006B2FCC">
        <w:rPr>
          <w:b/>
        </w:rPr>
        <w:t>Description</w:t>
      </w:r>
      <w:r>
        <w:rPr>
          <w:b/>
        </w:rPr>
        <w:t>:</w:t>
      </w:r>
      <w:r w:rsidRPr="0084064A">
        <w:tab/>
      </w:r>
      <w:r w:rsidR="000A26F5">
        <w:t>T</w:t>
      </w:r>
      <w:r w:rsidR="000A26F5" w:rsidRPr="00A0304F">
        <w:rPr>
          <w:szCs w:val="22"/>
        </w:rPr>
        <w:t>his extrinsic function creates a URL from components.</w:t>
      </w:r>
    </w:p>
    <w:p w:rsidR="00483552" w:rsidRDefault="00483552" w:rsidP="00483552">
      <w:pPr>
        <w:pStyle w:val="APIDescriptionText"/>
      </w:pPr>
      <w:r w:rsidRPr="00A0304F">
        <w:t xml:space="preserve">This API was introduced with </w:t>
      </w:r>
      <w:r>
        <w:t>Kernel Toolkit patch X</w:t>
      </w:r>
      <w:r w:rsidRPr="00A0304F">
        <w:t>T*7.3*123.</w:t>
      </w:r>
    </w:p>
    <w:p w:rsidR="000A26F5" w:rsidRDefault="00483552" w:rsidP="00483552">
      <w:pPr>
        <w:pStyle w:val="APIDescriptionNote"/>
      </w:pPr>
      <w:r>
        <w:rPr>
          <w:lang w:eastAsia="en-US"/>
        </w:rPr>
        <w:drawing>
          <wp:inline distT="0" distB="0" distL="0" distR="0" wp14:anchorId="35379D12" wp14:editId="3191887E">
            <wp:extent cx="285750" cy="285750"/>
            <wp:effectExtent l="0" t="0" r="0" b="0"/>
            <wp:docPr id="5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483552">
        <w:t>XTHC* routines are part of the HTTP Client Helper application for developers.</w:t>
      </w:r>
    </w:p>
    <w:p w:rsidR="00931B95" w:rsidRPr="0084064A" w:rsidRDefault="00931B95" w:rsidP="00931B95">
      <w:pPr>
        <w:pStyle w:val="APIDescriptionNote"/>
      </w:pPr>
      <w:r>
        <w:rPr>
          <w:lang w:eastAsia="en-US"/>
        </w:rPr>
        <w:drawing>
          <wp:inline distT="0" distB="0" distL="0" distR="0" wp14:anchorId="16C3B37A" wp14:editId="6CC90438">
            <wp:extent cx="285750" cy="285750"/>
            <wp:effectExtent l="0" t="0" r="0" b="0"/>
            <wp:docPr id="54" name="Picture 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This API is IPv6 compliant as of Kernel Toolkit patch XT*7.3*138.</w:t>
      </w:r>
    </w:p>
    <w:p w:rsidR="00931B95" w:rsidRPr="0084064A" w:rsidRDefault="00931B95" w:rsidP="000A26F5">
      <w:pPr>
        <w:pStyle w:val="APIDescriptionText"/>
      </w:pP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A26F5" w:rsidRPr="000A26F5">
        <w:rPr>
          <w:rFonts w:ascii="Courier New" w:hAnsi="Courier New" w:cs="Courier New"/>
          <w:sz w:val="18"/>
          <w:szCs w:val="18"/>
        </w:rPr>
        <w:t>$$MAKEURL^XTHCURL(host[,port][,path][,.query])</w:t>
      </w:r>
    </w:p>
    <w:p w:rsidR="003D08C1" w:rsidRPr="00672B04" w:rsidRDefault="003D08C1" w:rsidP="00BE10A0">
      <w:pPr>
        <w:pStyle w:val="APIParameters"/>
        <w:keepNext/>
        <w:keepLines/>
        <w:ind w:left="4147" w:hanging="4147"/>
      </w:pPr>
      <w:r w:rsidRPr="009D2D3D">
        <w:rPr>
          <w:b/>
        </w:rPr>
        <w:t>Input Parameters:</w:t>
      </w:r>
      <w:r w:rsidRPr="009D2D3D">
        <w:rPr>
          <w:b/>
        </w:rPr>
        <w:tab/>
      </w:r>
      <w:r w:rsidR="000A26F5" w:rsidRPr="006B2FCC">
        <w:t>host</w:t>
      </w:r>
      <w:r w:rsidR="000A26F5" w:rsidRPr="006B2FCC">
        <w:rPr>
          <w:szCs w:val="22"/>
        </w:rPr>
        <w:t>:</w:t>
      </w:r>
      <w:r w:rsidRPr="00672B04">
        <w:tab/>
      </w:r>
      <w:r w:rsidR="000A26F5" w:rsidRPr="006B2FCC">
        <w:rPr>
          <w:szCs w:val="22"/>
        </w:rPr>
        <w:t>(required) The Fully Qualified Domain Name (FQDN) or Internet Protocol (IP) address of the system to which it connects.</w:t>
      </w:r>
    </w:p>
    <w:p w:rsidR="003D08C1" w:rsidRDefault="003D08C1" w:rsidP="00BE10A0">
      <w:pPr>
        <w:pStyle w:val="APIParameters"/>
        <w:keepNext/>
        <w:keepLines/>
        <w:ind w:left="4147" w:hanging="4147"/>
      </w:pPr>
      <w:r>
        <w:rPr>
          <w:b/>
        </w:rPr>
        <w:tab/>
      </w:r>
      <w:r w:rsidR="000A26F5" w:rsidRPr="006B2FCC">
        <w:t>port</w:t>
      </w:r>
      <w:r w:rsidR="000A26F5">
        <w:t>:</w:t>
      </w:r>
      <w:r>
        <w:rPr>
          <w:b/>
        </w:rPr>
        <w:tab/>
      </w:r>
      <w:r w:rsidR="000A26F5" w:rsidRPr="00A0304F">
        <w:t>(optional) The port to use. Default is port 80 for http or port 443 for https.</w:t>
      </w:r>
    </w:p>
    <w:p w:rsidR="000A26F5" w:rsidRDefault="000A26F5" w:rsidP="003D08C1">
      <w:pPr>
        <w:pStyle w:val="APIParameters"/>
        <w:ind w:left="4147" w:hanging="4147"/>
      </w:pPr>
      <w:r>
        <w:tab/>
      </w:r>
      <w:r w:rsidRPr="006B2FCC">
        <w:t>path</w:t>
      </w:r>
      <w:r>
        <w:t>:</w:t>
      </w:r>
      <w:r>
        <w:tab/>
      </w:r>
      <w:r w:rsidRPr="00A0304F">
        <w:t>(optional) The path to the web page on the called server.</w:t>
      </w:r>
    </w:p>
    <w:p w:rsidR="000A26F5" w:rsidRDefault="000A26F5" w:rsidP="003D08C1">
      <w:pPr>
        <w:pStyle w:val="APIParameters"/>
        <w:ind w:left="4147" w:hanging="4147"/>
      </w:pPr>
      <w:r>
        <w:tab/>
      </w:r>
      <w:r w:rsidRPr="006B2FCC">
        <w:t>.query</w:t>
      </w:r>
      <w:r>
        <w:t>:</w:t>
      </w:r>
      <w:r>
        <w:tab/>
      </w:r>
      <w:r w:rsidRPr="006B2FCC">
        <w:rPr>
          <w:szCs w:val="22"/>
        </w:rPr>
        <w:t>(optional) An array of query parameters.</w:t>
      </w:r>
    </w:p>
    <w:p w:rsidR="003D08C1" w:rsidRPr="00672B04" w:rsidRDefault="003D08C1" w:rsidP="00BE10A0">
      <w:pPr>
        <w:pStyle w:val="APIParameters"/>
        <w:keepNext/>
        <w:keepLines/>
      </w:pPr>
      <w:r w:rsidRPr="009D2D3D">
        <w:rPr>
          <w:b/>
        </w:rPr>
        <w:t>Output:</w:t>
      </w:r>
      <w:r w:rsidRPr="009D2D3D">
        <w:rPr>
          <w:b/>
        </w:rPr>
        <w:tab/>
      </w:r>
      <w:r w:rsidR="000A26F5">
        <w:rPr>
          <w:szCs w:val="22"/>
        </w:rPr>
        <w:t>r</w:t>
      </w:r>
      <w:r w:rsidR="000A26F5" w:rsidRPr="006B2FCC">
        <w:rPr>
          <w:szCs w:val="22"/>
        </w:rPr>
        <w:t>eturns:</w:t>
      </w:r>
      <w:r w:rsidRPr="00672B04">
        <w:tab/>
      </w:r>
      <w:r w:rsidR="000A26F5" w:rsidRPr="006B2FCC">
        <w:rPr>
          <w:szCs w:val="22"/>
        </w:rPr>
        <w:t>Returns</w:t>
      </w:r>
      <w:r w:rsidR="000A26F5">
        <w:rPr>
          <w:szCs w:val="22"/>
        </w:rPr>
        <w:t>:</w:t>
      </w:r>
    </w:p>
    <w:p w:rsidR="003D08C1" w:rsidRDefault="000A26F5" w:rsidP="00BE10A0">
      <w:pPr>
        <w:pStyle w:val="APIParametersListBullet"/>
        <w:keepNext/>
        <w:keepLines/>
      </w:pPr>
      <w:r w:rsidRPr="000A26F5">
        <w:rPr>
          <w:b/>
        </w:rPr>
        <w:t>Success:</w:t>
      </w:r>
      <w:r w:rsidRPr="006B26EB">
        <w:t xml:space="preserve"> Normalized path (see</w:t>
      </w:r>
      <w:r w:rsidRPr="006B26EB">
        <w:rPr>
          <w:color w:val="000000" w:themeColor="text1"/>
        </w:rPr>
        <w:t xml:space="preserve"> Example</w:t>
      </w:r>
      <w:r w:rsidRPr="006B26EB">
        <w:t>).</w:t>
      </w:r>
    </w:p>
    <w:p w:rsidR="003D08C1" w:rsidRDefault="000A26F5" w:rsidP="003D08C1">
      <w:pPr>
        <w:pStyle w:val="APIParametersListBullet"/>
      </w:pPr>
      <w:r w:rsidRPr="000A26F5">
        <w:rPr>
          <w:b/>
        </w:rPr>
        <w:t>Fail:</w:t>
      </w:r>
      <w:r w:rsidRPr="006B26EB">
        <w:t xml:space="preserve"> -1^Host </w:t>
      </w:r>
      <w:r w:rsidRPr="006B26EB">
        <w:rPr>
          <w:i/>
          <w:iCs/>
        </w:rPr>
        <w:t>not</w:t>
      </w:r>
      <w:r w:rsidRPr="006B26EB">
        <w:t xml:space="preserve"> defined (if missing host parameter).</w:t>
      </w:r>
    </w:p>
    <w:p w:rsidR="003D08C1" w:rsidRPr="00392534" w:rsidRDefault="003D08C1" w:rsidP="003D08C1">
      <w:pPr>
        <w:pStyle w:val="BodyText6"/>
      </w:pPr>
    </w:p>
    <w:p w:rsidR="00F244B6" w:rsidRPr="006B2FCC" w:rsidRDefault="00CF001D" w:rsidP="00E22EEC">
      <w:pPr>
        <w:pStyle w:val="Heading4"/>
      </w:pPr>
      <w:bookmarkStart w:id="1417" w:name="_Toc458599406"/>
      <w:r>
        <w:t>Example</w:t>
      </w:r>
      <w:bookmarkEnd w:id="1417"/>
    </w:p>
    <w:p w:rsidR="00F244B6" w:rsidRPr="006B2FCC" w:rsidRDefault="00026A8B" w:rsidP="00026A8B">
      <w:pPr>
        <w:pStyle w:val="Caption"/>
      </w:pPr>
      <w:bookmarkStart w:id="1418" w:name="_Toc458599959"/>
      <w:r>
        <w:t xml:space="preserve">Figure </w:t>
      </w:r>
      <w:r w:rsidR="000542BF">
        <w:fldChar w:fldCharType="begin"/>
      </w:r>
      <w:r w:rsidR="000542BF">
        <w:instrText xml:space="preserve"> SEQ Figure \* ARABIC </w:instrText>
      </w:r>
      <w:r w:rsidR="000542BF">
        <w:fldChar w:fldCharType="separate"/>
      </w:r>
      <w:r w:rsidR="00EE31EC">
        <w:rPr>
          <w:noProof/>
        </w:rPr>
        <w:t>120</w:t>
      </w:r>
      <w:r w:rsidR="000542BF">
        <w:rPr>
          <w:noProof/>
        </w:rPr>
        <w:fldChar w:fldCharType="end"/>
      </w:r>
      <w:r w:rsidR="002D4A5F">
        <w:t>:</w:t>
      </w:r>
      <w:r>
        <w:t xml:space="preserve"> </w:t>
      </w:r>
      <w:r w:rsidRPr="006B2FCC">
        <w:t>$$MAKEURL^XTHCURL</w:t>
      </w:r>
      <w:r w:rsidR="00EF784D">
        <w:t xml:space="preserve"> API—</w:t>
      </w:r>
      <w:r>
        <w:t>Example</w:t>
      </w:r>
      <w:bookmarkEnd w:id="1418"/>
    </w:p>
    <w:p w:rsidR="006B26EB" w:rsidRPr="006B26EB" w:rsidRDefault="006B26EB" w:rsidP="006B26EB">
      <w:pPr>
        <w:pStyle w:val="Dialogue"/>
        <w:rPr>
          <w:b/>
        </w:rPr>
      </w:pPr>
      <w:r w:rsidRPr="006B26EB">
        <w:rPr>
          <w:b/>
        </w:rPr>
        <w:t xml:space="preserve">S host="http://www.map.com" </w:t>
      </w:r>
    </w:p>
    <w:p w:rsidR="006B26EB" w:rsidRPr="006B26EB" w:rsidRDefault="006B26EB" w:rsidP="006B26EB">
      <w:pPr>
        <w:pStyle w:val="Dialogue"/>
        <w:rPr>
          <w:b/>
        </w:rPr>
      </w:pPr>
      <w:r w:rsidRPr="006B26EB">
        <w:rPr>
          <w:b/>
        </w:rPr>
        <w:t xml:space="preserve">S path="api/staticmap" </w:t>
      </w:r>
    </w:p>
    <w:p w:rsidR="006B26EB" w:rsidRPr="006B26EB" w:rsidRDefault="006B26EB" w:rsidP="006B26EB">
      <w:pPr>
        <w:pStyle w:val="Dialogue"/>
        <w:rPr>
          <w:b/>
        </w:rPr>
      </w:pPr>
      <w:r w:rsidRPr="006B26EB">
        <w:rPr>
          <w:b/>
        </w:rPr>
        <w:t>S query("center")="</w:t>
      </w:r>
      <w:r w:rsidR="00435778">
        <w:rPr>
          <w:b/>
        </w:rPr>
        <w:t>main</w:t>
      </w:r>
      <w:r w:rsidRPr="006B26EB">
        <w:rPr>
          <w:b/>
        </w:rPr>
        <w:t>+st.,</w:t>
      </w:r>
      <w:r w:rsidR="00435778">
        <w:rPr>
          <w:b/>
        </w:rPr>
        <w:t>Anycity</w:t>
      </w:r>
      <w:r w:rsidRPr="006B26EB">
        <w:rPr>
          <w:b/>
        </w:rPr>
        <w:t xml:space="preserve">,CA" </w:t>
      </w:r>
    </w:p>
    <w:p w:rsidR="006B26EB" w:rsidRPr="006B26EB" w:rsidRDefault="006B26EB" w:rsidP="006B26EB">
      <w:pPr>
        <w:pStyle w:val="Dialogue"/>
        <w:rPr>
          <w:b/>
        </w:rPr>
      </w:pPr>
      <w:r w:rsidRPr="006B26EB">
        <w:rPr>
          <w:b/>
        </w:rPr>
        <w:t xml:space="preserve">S query("sensor")="false" </w:t>
      </w:r>
    </w:p>
    <w:p w:rsidR="006B26EB" w:rsidRPr="006B26EB" w:rsidRDefault="006B26EB" w:rsidP="006B26EB">
      <w:pPr>
        <w:pStyle w:val="Dialogue"/>
        <w:rPr>
          <w:b/>
        </w:rPr>
      </w:pPr>
      <w:r w:rsidRPr="006B26EB">
        <w:rPr>
          <w:b/>
        </w:rPr>
        <w:t>W $$MAKEURL^XTHCURL(host,,path,.query)</w:t>
      </w:r>
    </w:p>
    <w:p w:rsidR="006B26EB" w:rsidRPr="006B26EB" w:rsidRDefault="006B26EB" w:rsidP="006B26EB">
      <w:pPr>
        <w:pStyle w:val="Dialogue"/>
      </w:pPr>
    </w:p>
    <w:p w:rsidR="006B26EB" w:rsidRPr="006B26EB" w:rsidRDefault="006B26EB" w:rsidP="006B26EB">
      <w:pPr>
        <w:pStyle w:val="Dialogue"/>
      </w:pPr>
      <w:r w:rsidRPr="006B26EB">
        <w:t>http://www.map.com/api/staticmap?center=</w:t>
      </w:r>
      <w:r w:rsidR="00142224">
        <w:t>main</w:t>
      </w:r>
      <w:r w:rsidRPr="006B26EB">
        <w:t>%2Bst.%2C</w:t>
      </w:r>
      <w:r w:rsidR="00142224">
        <w:t>Anycity</w:t>
      </w:r>
      <w:r w:rsidRPr="006B26EB">
        <w:t>%2CCA&amp;sensor=false</w:t>
      </w:r>
    </w:p>
    <w:p w:rsidR="00855ECF" w:rsidRPr="006B2FCC" w:rsidRDefault="00855ECF" w:rsidP="00026A8B">
      <w:pPr>
        <w:pStyle w:val="BodyText6"/>
      </w:pPr>
    </w:p>
    <w:p w:rsidR="00855ECF" w:rsidRPr="006B2FCC" w:rsidRDefault="00F244B6" w:rsidP="00457DA6">
      <w:pPr>
        <w:pStyle w:val="Heading3"/>
      </w:pPr>
      <w:bookmarkStart w:id="1419" w:name="_Ref275184854"/>
      <w:bookmarkStart w:id="1420" w:name="_Toc458599407"/>
      <w:r w:rsidRPr="006B2FCC">
        <w:t>$$PARSEURL^XTHCURL</w:t>
      </w:r>
      <w:r w:rsidR="00855ECF" w:rsidRPr="006B2FCC">
        <w:t xml:space="preserve">: </w:t>
      </w:r>
      <w:r w:rsidRPr="006B2FCC">
        <w:t>Parses a URL</w:t>
      </w:r>
      <w:bookmarkEnd w:id="1419"/>
      <w:bookmarkEnd w:id="1420"/>
    </w:p>
    <w:p w:rsidR="003D08C1" w:rsidRDefault="003D08C1" w:rsidP="003D08C1">
      <w:pPr>
        <w:pStyle w:val="APIText"/>
        <w:keepNext/>
        <w:keepLines/>
      </w:pPr>
      <w:r w:rsidRPr="006B2FCC">
        <w:rPr>
          <w:b/>
        </w:rPr>
        <w:t>Reference Type</w:t>
      </w:r>
      <w:r>
        <w:rPr>
          <w:b/>
        </w:rPr>
        <w:t>:</w:t>
      </w:r>
      <w:r>
        <w:rPr>
          <w:b/>
        </w:rPr>
        <w:tab/>
      </w:r>
      <w:r w:rsidR="00BE10A0" w:rsidRPr="006B2FCC">
        <w:rPr>
          <w:szCs w:val="22"/>
        </w:rPr>
        <w:t>Supported</w:t>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XTHCURL</w:instrText>
      </w:r>
      <w:r w:rsidR="00BE10A0" w:rsidRPr="006B2FCC">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Toolkit:HTTP Client Helper:$$PARSEURL^XTHCURL</w:instrText>
      </w:r>
      <w:r w:rsidR="00BE10A0">
        <w:instrText>”</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Reference Type:Supported:$$PARSEURL^XTHCURL</w:instrText>
      </w:r>
      <w:r w:rsidR="00BE10A0">
        <w:instrText>”</w:instrText>
      </w:r>
      <w:r w:rsidR="00BE10A0" w:rsidRPr="006B2FCC">
        <w:instrText xml:space="preserve"> </w:instrText>
      </w:r>
      <w:r w:rsidR="00BE10A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BE10A0" w:rsidRPr="006B2FCC">
        <w:rPr>
          <w:szCs w:val="22"/>
        </w:rPr>
        <w:t>Toolkit—HTTP Client Helper</w:t>
      </w:r>
    </w:p>
    <w:p w:rsidR="003D08C1" w:rsidRPr="0084064A" w:rsidRDefault="003D08C1" w:rsidP="003D08C1">
      <w:pPr>
        <w:pStyle w:val="APIText"/>
        <w:keepNext/>
        <w:keepLines/>
      </w:pPr>
      <w:r>
        <w:rPr>
          <w:b/>
        </w:rPr>
        <w:t>ICR #:</w:t>
      </w:r>
      <w:r w:rsidRPr="0084064A">
        <w:tab/>
      </w:r>
      <w:r w:rsidR="00BE10A0" w:rsidRPr="006B2FCC">
        <w:t>5554</w:t>
      </w:r>
    </w:p>
    <w:p w:rsidR="003D08C1" w:rsidRDefault="003D08C1" w:rsidP="003D08C1">
      <w:pPr>
        <w:pStyle w:val="APIText"/>
        <w:keepNext/>
        <w:keepLines/>
      </w:pPr>
      <w:r w:rsidRPr="006B2FCC">
        <w:rPr>
          <w:b/>
        </w:rPr>
        <w:t>Description</w:t>
      </w:r>
      <w:r>
        <w:rPr>
          <w:b/>
        </w:rPr>
        <w:t>:</w:t>
      </w:r>
      <w:r w:rsidRPr="0084064A">
        <w:tab/>
      </w:r>
      <w:r w:rsidR="00BE10A0" w:rsidRPr="00C111A4">
        <w:t>This extrinsic function parses a URL using into host, port, and path (path includes query string).</w:t>
      </w:r>
    </w:p>
    <w:p w:rsidR="00BE10A0" w:rsidRDefault="00BE10A0" w:rsidP="00BE10A0">
      <w:pPr>
        <w:pStyle w:val="APIDescriptionText"/>
      </w:pPr>
      <w:r w:rsidRPr="00C111A4">
        <w:t xml:space="preserve">This API was introduced with </w:t>
      </w:r>
      <w:r w:rsidR="00B004B0">
        <w:t>Kernel Toolkit patch X</w:t>
      </w:r>
      <w:r w:rsidRPr="00C111A4">
        <w:t>T*7.3*123.</w:t>
      </w:r>
    </w:p>
    <w:p w:rsidR="00483552" w:rsidRDefault="00483552" w:rsidP="00483552">
      <w:pPr>
        <w:pStyle w:val="APIDescriptionNote"/>
      </w:pPr>
      <w:r>
        <w:rPr>
          <w:lang w:eastAsia="en-US"/>
        </w:rPr>
        <w:drawing>
          <wp:inline distT="0" distB="0" distL="0" distR="0" wp14:anchorId="1138987C" wp14:editId="433E7968">
            <wp:extent cx="285750" cy="285750"/>
            <wp:effectExtent l="0" t="0" r="0" b="0"/>
            <wp:docPr id="56" name="Picture 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483552">
        <w:t>XTHC* routines are part of the HTTP Client Helper application for developers.</w:t>
      </w:r>
    </w:p>
    <w:p w:rsidR="00483552" w:rsidRPr="0084064A" w:rsidRDefault="00483552" w:rsidP="00483552">
      <w:pPr>
        <w:pStyle w:val="APIDescriptionNote"/>
      </w:pPr>
      <w:r>
        <w:rPr>
          <w:lang w:eastAsia="en-US"/>
        </w:rPr>
        <w:drawing>
          <wp:inline distT="0" distB="0" distL="0" distR="0" wp14:anchorId="4EC469A4" wp14:editId="601590C4">
            <wp:extent cx="285750" cy="285750"/>
            <wp:effectExtent l="0" t="0" r="0" b="0"/>
            <wp:docPr id="57" name="Picture 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This API is IPv6 compliant as of Kernel Toolkit patch XT*7.3*138.</w:t>
      </w:r>
    </w:p>
    <w:p w:rsidR="003D08C1" w:rsidRDefault="003D08C1" w:rsidP="003D08C1">
      <w:pPr>
        <w:pStyle w:val="APIText"/>
        <w:rPr>
          <w:rFonts w:ascii="Courier New" w:hAnsi="Courier New" w:cs="Courier New"/>
          <w:sz w:val="18"/>
          <w:szCs w:val="18"/>
        </w:rPr>
      </w:pPr>
      <w:r w:rsidRPr="006B2FCC">
        <w:rPr>
          <w:b/>
        </w:rPr>
        <w:lastRenderedPageBreak/>
        <w:t>Format</w:t>
      </w:r>
      <w:r>
        <w:rPr>
          <w:b/>
        </w:rPr>
        <w:t>:</w:t>
      </w:r>
      <w:r w:rsidRPr="0084064A">
        <w:tab/>
      </w:r>
      <w:r w:rsidR="00BE10A0" w:rsidRPr="00BE10A0">
        <w:rPr>
          <w:rFonts w:ascii="Courier New" w:hAnsi="Courier New" w:cs="Courier New"/>
          <w:sz w:val="18"/>
          <w:szCs w:val="18"/>
        </w:rPr>
        <w:t>$$PARSEURL^XTHCURL(url,.host,.port,.path)</w:t>
      </w:r>
    </w:p>
    <w:p w:rsidR="003D08C1" w:rsidRPr="00672B04" w:rsidRDefault="003D08C1" w:rsidP="00072136">
      <w:pPr>
        <w:pStyle w:val="APIParameters"/>
        <w:ind w:left="4147" w:hanging="4147"/>
      </w:pPr>
      <w:r w:rsidRPr="009D2D3D">
        <w:rPr>
          <w:b/>
        </w:rPr>
        <w:t>Input Parameters:</w:t>
      </w:r>
      <w:r w:rsidRPr="009D2D3D">
        <w:rPr>
          <w:b/>
        </w:rPr>
        <w:tab/>
      </w:r>
      <w:r w:rsidR="00BE10A0" w:rsidRPr="00C111A4">
        <w:t>url:</w:t>
      </w:r>
      <w:r w:rsidRPr="00672B04">
        <w:tab/>
      </w:r>
      <w:r w:rsidR="00BE10A0" w:rsidRPr="00C111A4">
        <w:t>(required) Reference to variable where host name is to be returned.</w:t>
      </w:r>
    </w:p>
    <w:p w:rsidR="003D08C1" w:rsidRDefault="003D08C1" w:rsidP="00072136">
      <w:pPr>
        <w:pStyle w:val="APIParameters"/>
        <w:keepNext/>
        <w:keepLines/>
        <w:ind w:left="4147" w:hanging="4147"/>
        <w:rPr>
          <w:szCs w:val="22"/>
        </w:rPr>
      </w:pPr>
      <w:r w:rsidRPr="009D2D3D">
        <w:rPr>
          <w:b/>
        </w:rPr>
        <w:t>Output</w:t>
      </w:r>
      <w:r w:rsidR="00BE10A0" w:rsidRPr="00BE10A0">
        <w:rPr>
          <w:b/>
          <w:szCs w:val="22"/>
        </w:rPr>
        <w:t xml:space="preserve"> </w:t>
      </w:r>
      <w:r w:rsidR="00BE10A0" w:rsidRPr="006B2FCC">
        <w:rPr>
          <w:b/>
          <w:szCs w:val="22"/>
        </w:rPr>
        <w:t>Parameters</w:t>
      </w:r>
      <w:r w:rsidRPr="009D2D3D">
        <w:rPr>
          <w:b/>
        </w:rPr>
        <w:t>:</w:t>
      </w:r>
      <w:r w:rsidRPr="009D2D3D">
        <w:rPr>
          <w:b/>
        </w:rPr>
        <w:tab/>
      </w:r>
      <w:r w:rsidR="00BE10A0">
        <w:t>host</w:t>
      </w:r>
      <w:r w:rsidR="00BE10A0" w:rsidRPr="006B2FCC">
        <w:rPr>
          <w:szCs w:val="22"/>
        </w:rPr>
        <w:t>:</w:t>
      </w:r>
      <w:r w:rsidRPr="00672B04">
        <w:tab/>
      </w:r>
      <w:r w:rsidR="00F16C9E" w:rsidRPr="006B2FCC">
        <w:rPr>
          <w:szCs w:val="22"/>
        </w:rPr>
        <w:t>(required) Input URL.</w:t>
      </w:r>
    </w:p>
    <w:p w:rsidR="00F16C9E" w:rsidRDefault="00F16C9E" w:rsidP="00072136">
      <w:pPr>
        <w:pStyle w:val="APIParameters"/>
        <w:keepNext/>
        <w:keepLines/>
        <w:ind w:left="4147" w:hanging="4147"/>
      </w:pPr>
      <w:r>
        <w:rPr>
          <w:szCs w:val="22"/>
        </w:rPr>
        <w:tab/>
      </w:r>
      <w:r w:rsidRPr="00C111A4">
        <w:t>port:</w:t>
      </w:r>
      <w:r>
        <w:tab/>
      </w:r>
      <w:r w:rsidRPr="00C111A4">
        <w:t>(required) Reference to variable where port is to be returned.</w:t>
      </w:r>
    </w:p>
    <w:p w:rsidR="00F16C9E" w:rsidRDefault="00F16C9E" w:rsidP="003D08C1">
      <w:pPr>
        <w:pStyle w:val="APIParameters"/>
      </w:pPr>
      <w:r>
        <w:tab/>
      </w:r>
      <w:r w:rsidR="00072136">
        <w:t>.</w:t>
      </w:r>
      <w:r w:rsidRPr="00C111A4">
        <w:t>path:</w:t>
      </w:r>
      <w:r>
        <w:tab/>
      </w:r>
      <w:r w:rsidRPr="00C111A4">
        <w:t>(required) Reference to variable where path string is to be returned.</w:t>
      </w:r>
    </w:p>
    <w:p w:rsidR="00F16C9E" w:rsidRPr="00672B04" w:rsidRDefault="00F16C9E" w:rsidP="00072136">
      <w:pPr>
        <w:pStyle w:val="APIParameters"/>
        <w:keepNext/>
        <w:keepLines/>
      </w:pPr>
      <w:r>
        <w:rPr>
          <w:b/>
          <w:szCs w:val="22"/>
        </w:rPr>
        <w:t>Out</w:t>
      </w:r>
      <w:r w:rsidRPr="006B2FCC">
        <w:rPr>
          <w:b/>
          <w:szCs w:val="22"/>
        </w:rPr>
        <w:t>put</w:t>
      </w:r>
      <w:r>
        <w:rPr>
          <w:b/>
          <w:szCs w:val="22"/>
        </w:rPr>
        <w:t>:</w:t>
      </w:r>
      <w:r>
        <w:rPr>
          <w:b/>
          <w:szCs w:val="22"/>
        </w:rPr>
        <w:tab/>
      </w:r>
      <w:r>
        <w:rPr>
          <w:szCs w:val="22"/>
        </w:rPr>
        <w:t>r</w:t>
      </w:r>
      <w:r w:rsidRPr="006B2FCC">
        <w:rPr>
          <w:szCs w:val="22"/>
        </w:rPr>
        <w:t>eturns:</w:t>
      </w:r>
      <w:r>
        <w:rPr>
          <w:szCs w:val="22"/>
        </w:rPr>
        <w:tab/>
      </w:r>
      <w:r w:rsidRPr="006B2FCC">
        <w:rPr>
          <w:szCs w:val="22"/>
        </w:rPr>
        <w:t>Returns</w:t>
      </w:r>
      <w:r>
        <w:rPr>
          <w:szCs w:val="22"/>
        </w:rPr>
        <w:t>:</w:t>
      </w:r>
    </w:p>
    <w:p w:rsidR="003D08C1" w:rsidRDefault="00F16C9E" w:rsidP="00072136">
      <w:pPr>
        <w:pStyle w:val="APIParametersListBullet"/>
        <w:keepNext/>
        <w:keepLines/>
      </w:pPr>
      <w:r w:rsidRPr="00F16C9E">
        <w:rPr>
          <w:b/>
        </w:rPr>
        <w:t>Success:</w:t>
      </w:r>
      <w:r w:rsidRPr="00C111A4">
        <w:t xml:space="preserve"> 0</w:t>
      </w:r>
      <w:r>
        <w:t>.</w:t>
      </w:r>
    </w:p>
    <w:p w:rsidR="003D08C1" w:rsidRDefault="00F16C9E" w:rsidP="003D08C1">
      <w:pPr>
        <w:pStyle w:val="APIParametersListBullet"/>
      </w:pPr>
      <w:r w:rsidRPr="00F16C9E">
        <w:rPr>
          <w:b/>
        </w:rPr>
        <w:t>Fail:</w:t>
      </w:r>
      <w:r w:rsidRPr="00C111A4">
        <w:t xml:space="preserve"> -1^Error Description</w:t>
      </w:r>
      <w:r>
        <w:t>.</w:t>
      </w:r>
    </w:p>
    <w:p w:rsidR="005B494A" w:rsidRDefault="005B494A" w:rsidP="005B494A">
      <w:pPr>
        <w:pStyle w:val="BodyText6"/>
      </w:pPr>
    </w:p>
    <w:p w:rsidR="00855ECF" w:rsidRPr="006B2FCC" w:rsidRDefault="00CF001D" w:rsidP="00E22EEC">
      <w:pPr>
        <w:pStyle w:val="Heading4"/>
      </w:pPr>
      <w:bookmarkStart w:id="1421" w:name="_Toc458599408"/>
      <w:r>
        <w:t>Example</w:t>
      </w:r>
      <w:bookmarkEnd w:id="1421"/>
    </w:p>
    <w:p w:rsidR="00F244B6" w:rsidRPr="00C111A4" w:rsidRDefault="00F244B6" w:rsidP="00026A8B">
      <w:pPr>
        <w:pStyle w:val="CodeExample"/>
        <w:rPr>
          <w:b/>
        </w:rPr>
      </w:pPr>
      <w:r w:rsidRPr="00C111A4">
        <w:rPr>
          <w:b/>
        </w:rPr>
        <w:t>D PARSEURL^XTHCURL(</w:t>
      </w:r>
      <w:r w:rsidR="00FF3F33" w:rsidRPr="00C111A4">
        <w:rPr>
          <w:b/>
        </w:rPr>
        <w:t>“</w:t>
      </w:r>
      <w:r w:rsidRPr="00C111A4">
        <w:rPr>
          <w:b/>
        </w:rPr>
        <w:t>http://cgi.</w:t>
      </w:r>
      <w:r w:rsidR="00C111A4">
        <w:rPr>
          <w:b/>
        </w:rPr>
        <w:t>vagroup</w:t>
      </w:r>
      <w:r w:rsidRPr="00C111A4">
        <w:rPr>
          <w:b/>
        </w:rPr>
        <w:t>.va.gov:</w:t>
      </w:r>
      <w:r w:rsidR="00C111A4">
        <w:rPr>
          <w:b/>
        </w:rPr>
        <w:t>9999</w:t>
      </w:r>
      <w:r w:rsidRPr="00C111A4">
        <w:rPr>
          <w:b/>
        </w:rPr>
        <w:t>/tpl/PKG</w:t>
      </w:r>
      <w:r w:rsidR="00FF3F33" w:rsidRPr="00C111A4">
        <w:rPr>
          <w:b/>
        </w:rPr>
        <w:t>”</w:t>
      </w:r>
      <w:r w:rsidRPr="00C111A4">
        <w:rPr>
          <w:b/>
        </w:rPr>
        <w:t>,.ZH,.ZP,.ZA)</w:t>
      </w:r>
    </w:p>
    <w:p w:rsidR="00F244B6" w:rsidRPr="00C111A4" w:rsidRDefault="00F244B6" w:rsidP="00026A8B">
      <w:pPr>
        <w:pStyle w:val="CodeExample"/>
        <w:rPr>
          <w:b/>
        </w:rPr>
      </w:pPr>
      <w:r w:rsidRPr="00C111A4">
        <w:rPr>
          <w:b/>
        </w:rPr>
        <w:t>W ZH,!,ZP,!,ZA</w:t>
      </w:r>
    </w:p>
    <w:p w:rsidR="00F244B6" w:rsidRPr="00327E80" w:rsidRDefault="00F244B6" w:rsidP="00026A8B">
      <w:pPr>
        <w:pStyle w:val="CodeExample"/>
      </w:pPr>
    </w:p>
    <w:p w:rsidR="00F244B6" w:rsidRPr="006B2FCC" w:rsidRDefault="00C111A4" w:rsidP="00026A8B">
      <w:pPr>
        <w:pStyle w:val="CodeExample"/>
      </w:pPr>
      <w:r>
        <w:t>vagroup</w:t>
      </w:r>
      <w:r w:rsidR="00F244B6" w:rsidRPr="006B2FCC">
        <w:t>.va.gov</w:t>
      </w:r>
    </w:p>
    <w:p w:rsidR="00F244B6" w:rsidRPr="006B2FCC" w:rsidRDefault="00C111A4" w:rsidP="00026A8B">
      <w:pPr>
        <w:pStyle w:val="CodeExample"/>
      </w:pPr>
      <w:r>
        <w:t>9999</w:t>
      </w:r>
    </w:p>
    <w:p w:rsidR="009756C1" w:rsidRPr="006B2FCC" w:rsidRDefault="00C111A4" w:rsidP="00026A8B">
      <w:pPr>
        <w:pStyle w:val="CodeExample"/>
      </w:pPr>
      <w:r>
        <w:t>/tpl/PKG</w:t>
      </w:r>
    </w:p>
    <w:p w:rsidR="004126FA" w:rsidRPr="006B2FCC" w:rsidRDefault="004126FA" w:rsidP="00026A8B">
      <w:pPr>
        <w:pStyle w:val="BodyText6"/>
      </w:pPr>
    </w:p>
    <w:p w:rsidR="004126FA" w:rsidRPr="006B2FCC" w:rsidRDefault="004126FA" w:rsidP="00457DA6">
      <w:pPr>
        <w:pStyle w:val="Heading3"/>
      </w:pPr>
      <w:bookmarkStart w:id="1422" w:name="_Ref275184893"/>
      <w:bookmarkStart w:id="1423" w:name="_Toc458599409"/>
      <w:r w:rsidRPr="006B2FCC">
        <w:t>$$DECODE^XTHCUTL: Decodes a String</w:t>
      </w:r>
      <w:bookmarkEnd w:id="1422"/>
      <w:bookmarkEnd w:id="1423"/>
    </w:p>
    <w:p w:rsidR="003D08C1" w:rsidRDefault="003D08C1" w:rsidP="003D08C1">
      <w:pPr>
        <w:pStyle w:val="APIText"/>
        <w:keepNext/>
        <w:keepLines/>
      </w:pPr>
      <w:r w:rsidRPr="006B2FCC">
        <w:rPr>
          <w:b/>
        </w:rPr>
        <w:t>Reference Type</w:t>
      </w:r>
      <w:r>
        <w:rPr>
          <w:b/>
        </w:rPr>
        <w:t>:</w:t>
      </w:r>
      <w:r>
        <w:rPr>
          <w:b/>
        </w:rPr>
        <w:tab/>
      </w:r>
      <w:r w:rsidR="00072136" w:rsidRPr="006B2FCC">
        <w:rPr>
          <w:szCs w:val="22"/>
        </w:rPr>
        <w:t>Supported</w:t>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XTHCUTL</w:instrText>
      </w:r>
      <w:r w:rsidR="00072136" w:rsidRPr="006B2FCC">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Toolkit:HTTP Client Helper:$$DECODE^XTHCUTL</w:instrText>
      </w:r>
      <w:r w:rsidR="00072136">
        <w:instrText>”</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Reference Type:Supported:$$DECODE^XTHCUTL</w:instrText>
      </w:r>
      <w:r w:rsidR="00072136">
        <w:instrText>”</w:instrText>
      </w:r>
      <w:r w:rsidR="00072136" w:rsidRPr="006B2FCC">
        <w:instrText xml:space="preserve"> </w:instrText>
      </w:r>
      <w:r w:rsidR="000721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72136" w:rsidRPr="006B2FCC">
        <w:rPr>
          <w:szCs w:val="22"/>
        </w:rPr>
        <w:t>Toolkit—HTTP Client Helper</w:t>
      </w:r>
    </w:p>
    <w:p w:rsidR="003D08C1" w:rsidRPr="0084064A" w:rsidRDefault="003D08C1" w:rsidP="003D08C1">
      <w:pPr>
        <w:pStyle w:val="APIText"/>
        <w:keepNext/>
        <w:keepLines/>
      </w:pPr>
      <w:r>
        <w:rPr>
          <w:b/>
        </w:rPr>
        <w:t>ICR #:</w:t>
      </w:r>
      <w:r w:rsidRPr="0084064A">
        <w:tab/>
      </w:r>
      <w:r w:rsidR="00072136" w:rsidRPr="006B2FCC">
        <w:t>5555</w:t>
      </w:r>
    </w:p>
    <w:p w:rsidR="003D08C1" w:rsidRDefault="003D08C1" w:rsidP="003D08C1">
      <w:pPr>
        <w:pStyle w:val="APIText"/>
        <w:keepNext/>
        <w:keepLines/>
      </w:pPr>
      <w:r w:rsidRPr="006B2FCC">
        <w:rPr>
          <w:b/>
        </w:rPr>
        <w:t>Description</w:t>
      </w:r>
      <w:r>
        <w:rPr>
          <w:b/>
        </w:rPr>
        <w:t>:</w:t>
      </w:r>
      <w:r w:rsidRPr="0084064A">
        <w:tab/>
      </w:r>
      <w:r w:rsidR="00072136" w:rsidRPr="005B494A">
        <w:t>This extrinsic function is used with the HTTP/1.1 Client. It decodes one string replacing the following:</w:t>
      </w:r>
    </w:p>
    <w:p w:rsidR="00072136" w:rsidRPr="00072136" w:rsidRDefault="00072136" w:rsidP="00072136">
      <w:pPr>
        <w:pStyle w:val="APIDescriptionListBullet"/>
      </w:pPr>
      <w:r w:rsidRPr="006B2FCC">
        <w:t xml:space="preserve">&amp;lt; with </w:t>
      </w:r>
      <w:r w:rsidRPr="005B494A">
        <w:rPr>
          <w:b/>
        </w:rPr>
        <w:t>&lt;</w:t>
      </w:r>
    </w:p>
    <w:p w:rsidR="00072136" w:rsidRPr="006B2FCC" w:rsidRDefault="00072136" w:rsidP="00072136">
      <w:pPr>
        <w:pStyle w:val="APIDescriptionListBullet"/>
      </w:pPr>
      <w:r w:rsidRPr="006B2FCC">
        <w:t xml:space="preserve">&amp;gt; with </w:t>
      </w:r>
      <w:r w:rsidRPr="005B494A">
        <w:rPr>
          <w:b/>
        </w:rPr>
        <w:t>&gt;</w:t>
      </w:r>
    </w:p>
    <w:p w:rsidR="00072136" w:rsidRPr="006B2FCC" w:rsidRDefault="00072136" w:rsidP="00072136">
      <w:pPr>
        <w:pStyle w:val="APIDescriptionListBullet"/>
      </w:pPr>
      <w:r w:rsidRPr="006B2FCC">
        <w:t xml:space="preserve">&amp;amp; with </w:t>
      </w:r>
      <w:r w:rsidRPr="005B494A">
        <w:rPr>
          <w:b/>
        </w:rPr>
        <w:t>&amp;</w:t>
      </w:r>
    </w:p>
    <w:p w:rsidR="00072136" w:rsidRPr="006B2FCC" w:rsidRDefault="00072136" w:rsidP="00072136">
      <w:pPr>
        <w:pStyle w:val="APIDescriptionListBullet"/>
      </w:pPr>
      <w:r w:rsidRPr="006B2FCC">
        <w:t xml:space="preserve">&amp;nbsp; with </w:t>
      </w:r>
      <w:r w:rsidRPr="005B494A">
        <w:rPr>
          <w:b/>
        </w:rPr>
        <w:t>“ “</w:t>
      </w:r>
    </w:p>
    <w:p w:rsidR="00072136" w:rsidRPr="006B2FCC" w:rsidRDefault="00072136" w:rsidP="00072136">
      <w:pPr>
        <w:pStyle w:val="APIDescriptionListBullet"/>
      </w:pPr>
      <w:r w:rsidRPr="006B2FCC">
        <w:t xml:space="preserve">&amp;os; with </w:t>
      </w:r>
      <w:r w:rsidRPr="005B494A">
        <w:rPr>
          <w:b/>
        </w:rPr>
        <w:t>‘</w:t>
      </w:r>
    </w:p>
    <w:p w:rsidR="00072136" w:rsidRPr="006B2FCC" w:rsidRDefault="00072136" w:rsidP="00072136">
      <w:pPr>
        <w:pStyle w:val="APIDescriptionListBullet"/>
      </w:pPr>
      <w:r w:rsidRPr="006B2FCC">
        <w:t xml:space="preserve">&amp;quot; with </w:t>
      </w:r>
      <w:r w:rsidRPr="005B494A">
        <w:rPr>
          <w:b/>
        </w:rPr>
        <w:t>“</w:t>
      </w:r>
    </w:p>
    <w:p w:rsidR="00072136" w:rsidRDefault="00072136" w:rsidP="00072136">
      <w:pPr>
        <w:pStyle w:val="APIDescriptionListBullet"/>
        <w:rPr>
          <w:szCs w:val="22"/>
        </w:rPr>
      </w:pPr>
      <w:r w:rsidRPr="006B2FCC">
        <w:t xml:space="preserve">&amp;#65; with </w:t>
      </w:r>
      <w:r w:rsidRPr="005B494A">
        <w:rPr>
          <w:b/>
        </w:rPr>
        <w:t>A</w:t>
      </w:r>
    </w:p>
    <w:p w:rsidR="00072136" w:rsidRDefault="00072136" w:rsidP="00072136">
      <w:pPr>
        <w:pStyle w:val="APIDescriptionText"/>
        <w:rPr>
          <w:szCs w:val="22"/>
        </w:rPr>
      </w:pPr>
      <w:r>
        <w:rPr>
          <w:szCs w:val="22"/>
        </w:rPr>
        <w:t>This API</w:t>
      </w:r>
      <w:r w:rsidRPr="006B2FCC">
        <w:rPr>
          <w:szCs w:val="22"/>
        </w:rPr>
        <w:t xml:space="preserve"> was introduced with </w:t>
      </w:r>
      <w:r w:rsidR="00B004B0">
        <w:rPr>
          <w:szCs w:val="22"/>
        </w:rPr>
        <w:t>Kernel Toolkit patch X</w:t>
      </w:r>
      <w:r w:rsidRPr="006B2FCC">
        <w:rPr>
          <w:szCs w:val="22"/>
        </w:rPr>
        <w:t>T*7.3*123.</w:t>
      </w:r>
    </w:p>
    <w:p w:rsidR="00483552" w:rsidRPr="0084064A" w:rsidRDefault="00483552" w:rsidP="00483552">
      <w:pPr>
        <w:pStyle w:val="APIDescriptionNote"/>
      </w:pPr>
      <w:r>
        <w:rPr>
          <w:lang w:eastAsia="en-US"/>
        </w:rPr>
        <w:lastRenderedPageBreak/>
        <w:drawing>
          <wp:inline distT="0" distB="0" distL="0" distR="0" wp14:anchorId="1FCB5633" wp14:editId="56B6A12B">
            <wp:extent cx="285750" cy="285750"/>
            <wp:effectExtent l="0" t="0" r="0" b="0"/>
            <wp:docPr id="58" name="Picture 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483552">
        <w:t>XTHC* routines are part of the HTTP Client Helper application for developers.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72136" w:rsidRPr="00072136">
        <w:rPr>
          <w:rFonts w:ascii="Courier New" w:hAnsi="Courier New" w:cs="Courier New"/>
          <w:sz w:val="18"/>
          <w:szCs w:val="18"/>
        </w:rPr>
        <w:t>$$DECODE^XTHCUTL(str)</w:t>
      </w:r>
    </w:p>
    <w:p w:rsidR="003D08C1" w:rsidRPr="00672B04" w:rsidRDefault="003D08C1" w:rsidP="00072136">
      <w:pPr>
        <w:pStyle w:val="APIParameters"/>
        <w:ind w:left="4147" w:hanging="4147"/>
      </w:pPr>
      <w:r w:rsidRPr="009D2D3D">
        <w:rPr>
          <w:b/>
        </w:rPr>
        <w:t>Input Parameters:</w:t>
      </w:r>
      <w:r w:rsidRPr="009D2D3D">
        <w:rPr>
          <w:b/>
        </w:rPr>
        <w:tab/>
      </w:r>
      <w:r w:rsidR="00072136">
        <w:t>str</w:t>
      </w:r>
      <w:r w:rsidR="00072136" w:rsidRPr="006B2FCC">
        <w:rPr>
          <w:szCs w:val="22"/>
        </w:rPr>
        <w:t>:</w:t>
      </w:r>
      <w:r w:rsidRPr="00672B04">
        <w:tab/>
      </w:r>
      <w:r w:rsidR="00072136" w:rsidRPr="005B494A">
        <w:t>(required) String to be decoded.</w:t>
      </w:r>
    </w:p>
    <w:p w:rsidR="003D08C1" w:rsidRPr="00672B04" w:rsidRDefault="003D08C1" w:rsidP="00072136">
      <w:pPr>
        <w:pStyle w:val="APIParameters"/>
        <w:keepNext/>
        <w:keepLines/>
      </w:pPr>
      <w:r w:rsidRPr="009D2D3D">
        <w:rPr>
          <w:b/>
        </w:rPr>
        <w:t>Output:</w:t>
      </w:r>
      <w:r w:rsidRPr="009D2D3D">
        <w:rPr>
          <w:b/>
        </w:rPr>
        <w:tab/>
      </w:r>
      <w:r w:rsidR="00072136">
        <w:rPr>
          <w:szCs w:val="22"/>
        </w:rPr>
        <w:t>r</w:t>
      </w:r>
      <w:r w:rsidR="00072136" w:rsidRPr="006B2FCC">
        <w:rPr>
          <w:szCs w:val="22"/>
        </w:rPr>
        <w:t>eturns:</w:t>
      </w:r>
      <w:r w:rsidRPr="00672B04">
        <w:tab/>
      </w:r>
      <w:r w:rsidR="00072136" w:rsidRPr="006B2FCC">
        <w:rPr>
          <w:szCs w:val="22"/>
        </w:rPr>
        <w:t>Returns</w:t>
      </w:r>
      <w:r w:rsidR="00072136">
        <w:rPr>
          <w:szCs w:val="22"/>
        </w:rPr>
        <w:t>:</w:t>
      </w:r>
    </w:p>
    <w:p w:rsidR="003D08C1" w:rsidRDefault="00072136" w:rsidP="00072136">
      <w:pPr>
        <w:pStyle w:val="APIParametersListBullet"/>
        <w:keepNext/>
        <w:keepLines/>
      </w:pPr>
      <w:r w:rsidRPr="00072136">
        <w:rPr>
          <w:b/>
        </w:rPr>
        <w:t>Success:</w:t>
      </w:r>
      <w:r>
        <w:t xml:space="preserve"> Decoded string.</w:t>
      </w:r>
    </w:p>
    <w:p w:rsidR="003D08C1" w:rsidRDefault="00072136" w:rsidP="003D08C1">
      <w:pPr>
        <w:pStyle w:val="APIParametersListBullet"/>
      </w:pPr>
      <w:r w:rsidRPr="00072136">
        <w:rPr>
          <w:b/>
        </w:rPr>
        <w:t>Fail:</w:t>
      </w:r>
      <w:r>
        <w:t xml:space="preserve"> -1^String </w:t>
      </w:r>
      <w:r>
        <w:rPr>
          <w:i/>
          <w:iCs/>
        </w:rPr>
        <w:t>not</w:t>
      </w:r>
      <w:r>
        <w:t xml:space="preserve"> defined (if missing str parameter).</w:t>
      </w:r>
    </w:p>
    <w:p w:rsidR="009756C1" w:rsidRDefault="009756C1" w:rsidP="005B494A">
      <w:pPr>
        <w:pStyle w:val="BodyText6"/>
      </w:pPr>
    </w:p>
    <w:p w:rsidR="005B494A" w:rsidRPr="006B2FCC" w:rsidRDefault="00CF001D" w:rsidP="00E22EEC">
      <w:pPr>
        <w:pStyle w:val="Heading4"/>
      </w:pPr>
      <w:bookmarkStart w:id="1424" w:name="_Toc458599410"/>
      <w:r>
        <w:t>Example</w:t>
      </w:r>
      <w:bookmarkEnd w:id="1424"/>
    </w:p>
    <w:p w:rsidR="005B494A" w:rsidRDefault="005B494A" w:rsidP="005B494A">
      <w:pPr>
        <w:pStyle w:val="CodeExample"/>
      </w:pPr>
      <w:r w:rsidRPr="005B494A">
        <w:rPr>
          <w:b/>
        </w:rPr>
        <w:t>$$DECODE^XTHCUTL("123%2Bmain%2Bst.%2CAnytown%2CCA")</w:t>
      </w:r>
    </w:p>
    <w:p w:rsidR="005B494A" w:rsidRDefault="005B494A" w:rsidP="005B494A">
      <w:pPr>
        <w:pStyle w:val="CodeExample"/>
      </w:pPr>
      <w:r>
        <w:t> 123%2Bmain%2Bst.%2CAnytown%2CCA</w:t>
      </w:r>
    </w:p>
    <w:p w:rsidR="005B494A" w:rsidRPr="006B2FCC" w:rsidRDefault="005B494A" w:rsidP="005B494A">
      <w:pPr>
        <w:pStyle w:val="BodyText6"/>
      </w:pPr>
    </w:p>
    <w:p w:rsidR="00D0050B" w:rsidRPr="006B2FCC" w:rsidRDefault="00D0050B" w:rsidP="002A3730">
      <w:pPr>
        <w:pStyle w:val="Heading2"/>
      </w:pPr>
      <w:r w:rsidRPr="006B2FCC">
        <w:br w:type="page"/>
      </w:r>
      <w:bookmarkStart w:id="1425" w:name="_Toc158517304"/>
      <w:bookmarkStart w:id="1426" w:name="_Ref241384196"/>
      <w:bookmarkStart w:id="1427" w:name="_Ref421613815"/>
      <w:bookmarkStart w:id="1428" w:name="_Toc458599411"/>
      <w:r w:rsidRPr="006B2FCC">
        <w:lastRenderedPageBreak/>
        <w:t>Toolkit—KERMIT</w:t>
      </w:r>
      <w:bookmarkEnd w:id="1425"/>
      <w:r w:rsidR="001D6FE0" w:rsidRPr="006B2FCC">
        <w:t xml:space="preserve"> </w:t>
      </w:r>
      <w:r w:rsidR="00F92D1F">
        <w:t>AP</w:t>
      </w:r>
      <w:r w:rsidR="001D6FE0" w:rsidRPr="006B2FCC">
        <w:t>Is</w:t>
      </w:r>
      <w:bookmarkEnd w:id="1426"/>
      <w:bookmarkEnd w:id="1427"/>
      <w:bookmarkEnd w:id="1428"/>
    </w:p>
    <w:p w:rsidR="00BF39A9" w:rsidRPr="006B2FCC" w:rsidRDefault="00BF39A9" w:rsidP="00BF39A9">
      <w:pPr>
        <w:pStyle w:val="Heading3"/>
      </w:pPr>
      <w:bookmarkStart w:id="1429" w:name="_Ref158425839"/>
      <w:bookmarkStart w:id="1430" w:name="_Ref158515074"/>
      <w:bookmarkStart w:id="1431" w:name="_Ref158515116"/>
      <w:bookmarkStart w:id="1432" w:name="_Toc158517305"/>
      <w:bookmarkStart w:id="1433" w:name="_Toc458599412"/>
      <w:r w:rsidRPr="006B2FCC">
        <w:t>RFILE^XTKERM4: Add Entries to Kermit Holding File</w:t>
      </w:r>
      <w:bookmarkEnd w:id="1433"/>
    </w:p>
    <w:p w:rsidR="003D08C1" w:rsidRDefault="003D08C1" w:rsidP="003D08C1">
      <w:pPr>
        <w:pStyle w:val="APIText"/>
        <w:keepNext/>
        <w:keepLines/>
      </w:pPr>
      <w:r w:rsidRPr="006B2FCC">
        <w:rPr>
          <w:b/>
        </w:rPr>
        <w:t>Reference Type</w:t>
      </w:r>
      <w:r>
        <w:rPr>
          <w:b/>
        </w:rPr>
        <w:t>:</w:t>
      </w:r>
      <w:r>
        <w:rPr>
          <w:b/>
        </w:rPr>
        <w:tab/>
      </w:r>
      <w:r w:rsidR="004E147F" w:rsidRPr="006B2FCC">
        <w:rPr>
          <w:szCs w:val="22"/>
        </w:rPr>
        <w:t>Supported</w:t>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XTKERM4</w:instrText>
      </w:r>
      <w:r w:rsidR="004E147F" w:rsidRPr="006B2FCC">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Toolkit:Kermit:RFILE^XTKERM4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Reference Type:Supported:RFILE^XTKERM4</w:instrText>
      </w:r>
      <w:r w:rsidR="004E147F">
        <w:instrText>”</w:instrText>
      </w:r>
      <w:r w:rsidR="004E147F" w:rsidRPr="006B2FCC">
        <w:instrText xml:space="preserve"> </w:instrText>
      </w:r>
      <w:r w:rsidR="004E147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E147F" w:rsidRPr="006B2FCC">
        <w:rPr>
          <w:szCs w:val="22"/>
        </w:rPr>
        <w:t>Toolkit—KERMIT</w:t>
      </w:r>
    </w:p>
    <w:p w:rsidR="003D08C1" w:rsidRPr="0084064A" w:rsidRDefault="003D08C1" w:rsidP="003D08C1">
      <w:pPr>
        <w:pStyle w:val="APIText"/>
        <w:keepNext/>
        <w:keepLines/>
      </w:pPr>
      <w:r>
        <w:rPr>
          <w:b/>
        </w:rPr>
        <w:t>ICR #:</w:t>
      </w:r>
      <w:r w:rsidRPr="0084064A">
        <w:tab/>
      </w:r>
      <w:r w:rsidR="004E147F" w:rsidRPr="006B2FCC">
        <w:rPr>
          <w:szCs w:val="22"/>
        </w:rPr>
        <w:t>2075</w:t>
      </w:r>
    </w:p>
    <w:p w:rsidR="003D08C1" w:rsidRDefault="003D08C1" w:rsidP="003D08C1">
      <w:pPr>
        <w:pStyle w:val="APIText"/>
        <w:keepNext/>
        <w:keepLines/>
      </w:pPr>
      <w:r w:rsidRPr="006B2FCC">
        <w:rPr>
          <w:b/>
        </w:rPr>
        <w:t>Description</w:t>
      </w:r>
      <w:r>
        <w:rPr>
          <w:b/>
        </w:rPr>
        <w:t>:</w:t>
      </w:r>
      <w:r w:rsidRPr="0084064A">
        <w:tab/>
      </w:r>
      <w:r w:rsidR="004E147F">
        <w:t>This API</w:t>
      </w:r>
      <w:r w:rsidR="004E147F" w:rsidRPr="006B2FCC">
        <w:t xml:space="preserve"> allows access to the KERMIT HOLDING file (#8980)</w:t>
      </w:r>
      <w:r w:rsidR="004E147F" w:rsidRPr="006B2FCC">
        <w:fldChar w:fldCharType="begin"/>
      </w:r>
      <w:r w:rsidR="004E147F" w:rsidRPr="006B2FCC">
        <w:instrText xml:space="preserve"> XE </w:instrText>
      </w:r>
      <w:r w:rsidR="004E147F">
        <w:instrText>“</w:instrText>
      </w:r>
      <w:r w:rsidR="004E147F" w:rsidRPr="006B2FCC">
        <w:instrText>KERMIT HOLDING File (#8980)</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and the</w:t>
      </w:r>
      <w:r w:rsidR="004E147F">
        <w:t xml:space="preserve"> API</w:t>
      </w:r>
      <w:r w:rsidR="004E147F" w:rsidRPr="006B2FCC">
        <w:t xml:space="preserve"> that adds entries to it, RFILE^XTKERM4. The </w:t>
      </w:r>
      <w:r w:rsidR="004E147F">
        <w:t>“</w:t>
      </w:r>
      <w:r w:rsidR="004E147F" w:rsidRPr="006B2FCC">
        <w:t>AOK</w:t>
      </w:r>
      <w:r w:rsidR="004E147F">
        <w:t>”</w:t>
      </w:r>
      <w:r w:rsidR="004E147F" w:rsidRPr="006B2FCC">
        <w:t xml:space="preserve"> cross-reference of the KERMIT HOLDING file (#8980)</w:t>
      </w:r>
      <w:r w:rsidR="004E147F" w:rsidRPr="006B2FCC">
        <w:fldChar w:fldCharType="begin"/>
      </w:r>
      <w:r w:rsidR="004E147F" w:rsidRPr="006B2FCC">
        <w:instrText xml:space="preserve"> XE </w:instrText>
      </w:r>
      <w:r w:rsidR="004E147F">
        <w:instrText>“</w:instrText>
      </w:r>
      <w:r w:rsidR="004E147F" w:rsidRPr="006B2FCC">
        <w:instrText>KERMIT HOLDING File (#8980)</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can be checked to see if the user has an entry in the KERMIT HOLDING file (#8980)</w:t>
      </w:r>
      <w:r w:rsidR="004E147F" w:rsidRPr="006B2FCC">
        <w:fldChar w:fldCharType="begin"/>
      </w:r>
      <w:r w:rsidR="004E147F" w:rsidRPr="006B2FCC">
        <w:instrText xml:space="preserve"> XE </w:instrText>
      </w:r>
      <w:r w:rsidR="004E147F">
        <w:instrText>“</w:instrText>
      </w:r>
      <w:r w:rsidR="004E147F" w:rsidRPr="006B2FCC">
        <w:instrText>KERMIT HOLDING File (#8980)</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If </w:t>
      </w:r>
      <w:r w:rsidR="004E147F" w:rsidRPr="0011404B">
        <w:rPr>
          <w:i/>
        </w:rPr>
        <w:t>not</w:t>
      </w:r>
      <w:r w:rsidR="004E147F" w:rsidRPr="006B2FCC">
        <w:t>, RFILE^XTKERM4 can be called to add an entry to the file.</w:t>
      </w:r>
    </w:p>
    <w:p w:rsidR="004E147F" w:rsidRPr="0084064A" w:rsidRDefault="004E147F" w:rsidP="004E147F">
      <w:pPr>
        <w:pStyle w:val="APIDescriptionNote"/>
      </w:pPr>
      <w:r>
        <w:rPr>
          <w:lang w:eastAsia="en-US"/>
        </w:rPr>
        <w:drawing>
          <wp:inline distT="0" distB="0" distL="0" distR="0" wp14:anchorId="78FD3F61" wp14:editId="2675695F">
            <wp:extent cx="285750" cy="285750"/>
            <wp:effectExtent l="0" t="0" r="0" b="0"/>
            <wp:docPr id="471" name="Picture 4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A call to RFILE^XTKERM4 allow</w:t>
      </w:r>
      <w:r>
        <w:t>s</w:t>
      </w:r>
      <w:r w:rsidRPr="006B2FCC">
        <w:t xml:space="preserve"> a user to add or select an entry in the KERMIT HOLDING file (#8980)</w:t>
      </w:r>
      <w:r w:rsidRPr="006B2FCC">
        <w:fldChar w:fldCharType="begin"/>
      </w:r>
      <w:r w:rsidRPr="006B2FCC">
        <w:instrText xml:space="preserve"> XE </w:instrText>
      </w:r>
      <w:r>
        <w:instrText>“</w:instrText>
      </w:r>
      <w:r w:rsidRPr="006B2FCC">
        <w:instrText>KERMIT HOLDING File (#8980)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E147F" w:rsidRPr="004E147F">
        <w:rPr>
          <w:rFonts w:ascii="Courier New" w:hAnsi="Courier New" w:cs="Courier New"/>
          <w:sz w:val="18"/>
          <w:szCs w:val="18"/>
        </w:rPr>
        <w:t>RFILE^XTKERM4</w:t>
      </w:r>
    </w:p>
    <w:p w:rsidR="003D08C1" w:rsidRDefault="003D08C1" w:rsidP="004E147F">
      <w:pPr>
        <w:pStyle w:val="BodyText"/>
        <w:keepNext/>
        <w:keepLines/>
      </w:pPr>
      <w:r w:rsidRPr="006B2FCC">
        <w:t>Make sure to perform the following steps before calling this</w:t>
      </w:r>
      <w:r>
        <w:t xml:space="preserve"> API</w:t>
      </w:r>
      <w:r w:rsidRPr="006B2FCC">
        <w:t>:</w:t>
      </w:r>
    </w:p>
    <w:p w:rsidR="003D08C1" w:rsidRDefault="003D08C1" w:rsidP="00977C88">
      <w:pPr>
        <w:pStyle w:val="ListNumber"/>
        <w:keepNext/>
        <w:keepLines/>
        <w:numPr>
          <w:ilvl w:val="0"/>
          <w:numId w:val="88"/>
        </w:numPr>
        <w:ind w:left="720"/>
      </w:pPr>
      <w:r w:rsidRPr="006B2FCC">
        <w:t xml:space="preserve">NEW all </w:t>
      </w:r>
      <w:r w:rsidRPr="004E147F">
        <w:rPr>
          <w:i/>
        </w:rPr>
        <w:t>non</w:t>
      </w:r>
      <w:r w:rsidRPr="006B2FCC">
        <w:t>-namespaced variables.</w:t>
      </w:r>
    </w:p>
    <w:p w:rsidR="003D08C1" w:rsidRDefault="003D08C1" w:rsidP="004E147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A6A66">
      <w:pPr>
        <w:pStyle w:val="APIParameters"/>
        <w:keepNext/>
        <w:keepLines/>
        <w:ind w:left="4147" w:hanging="4147"/>
      </w:pPr>
      <w:r w:rsidRPr="009D2D3D">
        <w:rPr>
          <w:b/>
        </w:rPr>
        <w:t>Output</w:t>
      </w:r>
      <w:r w:rsidR="009A6A66" w:rsidRPr="009A6A66">
        <w:rPr>
          <w:b/>
          <w:bCs w:val="0"/>
          <w:szCs w:val="22"/>
        </w:rPr>
        <w:t xml:space="preserve"> </w:t>
      </w:r>
      <w:r w:rsidR="009A6A66" w:rsidRPr="006B2FCC">
        <w:rPr>
          <w:b/>
          <w:bCs w:val="0"/>
          <w:szCs w:val="22"/>
        </w:rPr>
        <w:t>Variables</w:t>
      </w:r>
      <w:r w:rsidRPr="009D2D3D">
        <w:rPr>
          <w:b/>
        </w:rPr>
        <w:t>:</w:t>
      </w:r>
      <w:r w:rsidRPr="009D2D3D">
        <w:rPr>
          <w:b/>
        </w:rPr>
        <w:tab/>
      </w:r>
      <w:r w:rsidR="009A6A66" w:rsidRPr="006B2FCC">
        <w:rPr>
          <w:szCs w:val="22"/>
        </w:rPr>
        <w:t>XTKDIC:</w:t>
      </w:r>
      <w:r w:rsidRPr="00672B04">
        <w:tab/>
      </w:r>
      <w:r w:rsidR="009A6A66" w:rsidRPr="006B2FCC">
        <w:rPr>
          <w:szCs w:val="22"/>
        </w:rPr>
        <w:t xml:space="preserve">This variable returns the global root and is a calling variable used by calls to </w:t>
      </w:r>
      <w:r w:rsidR="009A6A66" w:rsidRPr="00C32C85">
        <w:rPr>
          <w:color w:val="0000FF"/>
          <w:szCs w:val="22"/>
          <w:u w:val="single"/>
        </w:rPr>
        <w:fldChar w:fldCharType="begin" w:fldLock="1"/>
      </w:r>
      <w:r w:rsidR="009A6A66" w:rsidRPr="00C32C85">
        <w:rPr>
          <w:color w:val="0000FF"/>
          <w:szCs w:val="22"/>
          <w:u w:val="single"/>
        </w:rPr>
        <w:instrText xml:space="preserve"> REF _Ref158515074 \h  \* MERGEFORMAT </w:instrText>
      </w:r>
      <w:r w:rsidR="009A6A66" w:rsidRPr="00C32C85">
        <w:rPr>
          <w:color w:val="0000FF"/>
          <w:szCs w:val="22"/>
          <w:u w:val="single"/>
        </w:rPr>
      </w:r>
      <w:r w:rsidR="009A6A66" w:rsidRPr="00C32C85">
        <w:rPr>
          <w:color w:val="0000FF"/>
          <w:szCs w:val="22"/>
          <w:u w:val="single"/>
        </w:rPr>
        <w:fldChar w:fldCharType="separate"/>
      </w:r>
      <w:r w:rsidR="009A6A66" w:rsidRPr="00EB0586">
        <w:rPr>
          <w:color w:val="0000FF"/>
          <w:u w:val="single"/>
        </w:rPr>
        <w:t xml:space="preserve">RECEIVE^XTKERMIT: </w:t>
      </w:r>
      <w:r w:rsidR="009A6A66" w:rsidRPr="00EB0586">
        <w:rPr>
          <w:color w:val="0000FF"/>
          <w:szCs w:val="22"/>
          <w:u w:val="single"/>
        </w:rPr>
        <w:t>Load a File into the Host</w:t>
      </w:r>
      <w:r w:rsidR="009A6A66" w:rsidRPr="00C32C85">
        <w:rPr>
          <w:color w:val="0000FF"/>
          <w:szCs w:val="22"/>
          <w:u w:val="single"/>
        </w:rPr>
        <w:fldChar w:fldCharType="end"/>
      </w:r>
      <w:r w:rsidR="009A6A66" w:rsidRPr="006B2FCC">
        <w:rPr>
          <w:szCs w:val="22"/>
        </w:rPr>
        <w:t xml:space="preserve"> or </w:t>
      </w:r>
      <w:r w:rsidR="009A6A66" w:rsidRPr="00E90828">
        <w:rPr>
          <w:color w:val="0000FF"/>
          <w:szCs w:val="22"/>
          <w:u w:val="single"/>
        </w:rPr>
        <w:fldChar w:fldCharType="begin" w:fldLock="1"/>
      </w:r>
      <w:r w:rsidR="009A6A66" w:rsidRPr="00E90828">
        <w:rPr>
          <w:color w:val="0000FF"/>
          <w:szCs w:val="22"/>
          <w:u w:val="single"/>
        </w:rPr>
        <w:instrText xml:space="preserve"> REF _Ref158515075 \h  \* MERGEFORMAT </w:instrText>
      </w:r>
      <w:r w:rsidR="009A6A66" w:rsidRPr="00E90828">
        <w:rPr>
          <w:color w:val="0000FF"/>
          <w:szCs w:val="22"/>
          <w:u w:val="single"/>
        </w:rPr>
      </w:r>
      <w:r w:rsidR="009A6A66" w:rsidRPr="00E90828">
        <w:rPr>
          <w:color w:val="0000FF"/>
          <w:szCs w:val="22"/>
          <w:u w:val="single"/>
        </w:rPr>
        <w:fldChar w:fldCharType="separate"/>
      </w:r>
      <w:r w:rsidR="009A6A66" w:rsidRPr="00EB0586">
        <w:rPr>
          <w:color w:val="0000FF"/>
          <w:u w:val="single"/>
        </w:rPr>
        <w:t xml:space="preserve">SEND^XTKERMIT: </w:t>
      </w:r>
      <w:r w:rsidR="009A6A66" w:rsidRPr="00EB0586">
        <w:rPr>
          <w:color w:val="0000FF"/>
          <w:szCs w:val="22"/>
          <w:u w:val="single"/>
        </w:rPr>
        <w:t>Send Data from Host</w:t>
      </w:r>
      <w:r w:rsidR="009A6A66" w:rsidRPr="00E90828">
        <w:rPr>
          <w:color w:val="0000FF"/>
          <w:szCs w:val="22"/>
          <w:u w:val="single"/>
        </w:rPr>
        <w:fldChar w:fldCharType="end"/>
      </w:r>
      <w:r w:rsidR="009A6A66" w:rsidRPr="0011404B">
        <w:rPr>
          <w:color w:val="000000" w:themeColor="text1"/>
          <w:szCs w:val="22"/>
        </w:rPr>
        <w:t xml:space="preserve"> APIs</w:t>
      </w:r>
      <w:r w:rsidR="009A6A66" w:rsidRPr="006B2FCC">
        <w:rPr>
          <w:szCs w:val="22"/>
        </w:rPr>
        <w:t>.</w:t>
      </w:r>
    </w:p>
    <w:p w:rsidR="003D08C1" w:rsidRDefault="009A6A66" w:rsidP="009A6A66">
      <w:pPr>
        <w:pStyle w:val="APIParameters"/>
      </w:pPr>
      <w:r>
        <w:tab/>
      </w:r>
      <w:r w:rsidRPr="006B2FCC">
        <w:rPr>
          <w:szCs w:val="22"/>
        </w:rPr>
        <w:t>XTMODE:</w:t>
      </w:r>
      <w:r>
        <w:rPr>
          <w:szCs w:val="22"/>
        </w:rPr>
        <w:tab/>
      </w:r>
      <w:r w:rsidRPr="006B2FCC">
        <w:rPr>
          <w:szCs w:val="22"/>
        </w:rPr>
        <w:t>This</w:t>
      </w:r>
      <w:r>
        <w:rPr>
          <w:szCs w:val="22"/>
        </w:rPr>
        <w:t xml:space="preserve"> variable is returned. I</w:t>
      </w:r>
      <w:r w:rsidRPr="006B2FCC">
        <w:rPr>
          <w:szCs w:val="22"/>
        </w:rPr>
        <w:t xml:space="preserve">t is used as input to calls to </w:t>
      </w:r>
      <w:r w:rsidRPr="00327A10">
        <w:rPr>
          <w:color w:val="0000FF"/>
          <w:szCs w:val="22"/>
          <w:u w:val="single"/>
        </w:rPr>
        <w:fldChar w:fldCharType="begin" w:fldLock="1"/>
      </w:r>
      <w:r w:rsidRPr="00327A10">
        <w:rPr>
          <w:color w:val="0000FF"/>
          <w:szCs w:val="22"/>
          <w:u w:val="single"/>
        </w:rPr>
        <w:instrText xml:space="preserve"> REF _Ref158515116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RECEIVE</w:t>
      </w:r>
      <w:r w:rsidRPr="00EB0586">
        <w:rPr>
          <w:color w:val="0000FF"/>
          <w:szCs w:val="22"/>
          <w:u w:val="single"/>
        </w:rPr>
        <w:t>^</w:t>
      </w:r>
      <w:r w:rsidRPr="00EB0586">
        <w:rPr>
          <w:color w:val="0000FF"/>
          <w:u w:val="single"/>
        </w:rPr>
        <w:t>XTKERMIT: Load a File into the Host</w:t>
      </w:r>
      <w:r w:rsidRPr="00327A10">
        <w:rPr>
          <w:color w:val="0000FF"/>
          <w:szCs w:val="22"/>
          <w:u w:val="single"/>
        </w:rPr>
        <w:fldChar w:fldCharType="end"/>
      </w:r>
      <w:r w:rsidRPr="006B2FCC">
        <w:rPr>
          <w:szCs w:val="22"/>
        </w:rPr>
        <w:t xml:space="preserve"> or </w:t>
      </w:r>
      <w:r w:rsidRPr="00327A10">
        <w:rPr>
          <w:color w:val="0000FF"/>
          <w:szCs w:val="22"/>
          <w:u w:val="single"/>
        </w:rPr>
        <w:fldChar w:fldCharType="begin" w:fldLock="1"/>
      </w:r>
      <w:r w:rsidRPr="00327A10">
        <w:rPr>
          <w:color w:val="0000FF"/>
          <w:szCs w:val="22"/>
          <w:u w:val="single"/>
        </w:rPr>
        <w:instrText xml:space="preserve"> REF _Ref158515137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SEND^XTKERMIT: Send Data from Host</w:t>
      </w:r>
      <w:r w:rsidRPr="00327A10">
        <w:rPr>
          <w:color w:val="0000FF"/>
          <w:szCs w:val="22"/>
          <w:u w:val="single"/>
        </w:rPr>
        <w:fldChar w:fldCharType="end"/>
      </w:r>
      <w:r>
        <w:rPr>
          <w:szCs w:val="22"/>
        </w:rPr>
        <w:t xml:space="preserve"> APIs</w:t>
      </w:r>
      <w:r w:rsidRPr="006B2FCC">
        <w:rPr>
          <w:szCs w:val="22"/>
        </w:rPr>
        <w:t>.</w:t>
      </w:r>
    </w:p>
    <w:p w:rsidR="00BF39A9" w:rsidRDefault="00BF39A9" w:rsidP="00BF39A9">
      <w:pPr>
        <w:pStyle w:val="BodyText6"/>
      </w:pPr>
    </w:p>
    <w:p w:rsidR="00D0050B" w:rsidRPr="006B2FCC" w:rsidRDefault="00D0050B" w:rsidP="00457DA6">
      <w:pPr>
        <w:pStyle w:val="Heading3"/>
      </w:pPr>
      <w:bookmarkStart w:id="1434" w:name="_Toc458599413"/>
      <w:r w:rsidRPr="006B2FCC">
        <w:lastRenderedPageBreak/>
        <w:t>RECEIVE</w:t>
      </w:r>
      <w:r w:rsidRPr="006B2FCC">
        <w:rPr>
          <w:szCs w:val="22"/>
        </w:rPr>
        <w:t>^</w:t>
      </w:r>
      <w:r w:rsidRPr="006B2FCC">
        <w:t xml:space="preserve">XTKERMIT: </w:t>
      </w:r>
      <w:bookmarkEnd w:id="1429"/>
      <w:r w:rsidRPr="006B2FCC">
        <w:t>Load a File into the Host</w:t>
      </w:r>
      <w:bookmarkEnd w:id="1430"/>
      <w:bookmarkEnd w:id="1431"/>
      <w:bookmarkEnd w:id="1432"/>
      <w:bookmarkEnd w:id="1434"/>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fldChar w:fldCharType="begin"/>
      </w:r>
      <w:r w:rsidR="004359AB" w:rsidRPr="006B2FCC">
        <w:instrText xml:space="preserve"> XE </w:instrText>
      </w:r>
      <w:r w:rsidR="004359AB">
        <w:instrText>“</w:instrText>
      </w:r>
      <w:r w:rsidR="004359AB" w:rsidRPr="006B2FCC">
        <w:instrText xml:space="preserve">Toolkit:KERMIT </w:instrText>
      </w:r>
      <w:r w:rsidR="004359AB">
        <w:instrText>APIs”</w:instrText>
      </w:r>
      <w:r w:rsidR="004359AB" w:rsidRPr="006B2FCC">
        <w:instrText xml:space="preserve"> </w:instrText>
      </w:r>
      <w:r w:rsidR="004359AB" w:rsidRPr="006B2FCC">
        <w:fldChar w:fldCharType="end"/>
      </w:r>
      <w:r w:rsidR="004359AB" w:rsidRPr="006B2FCC">
        <w:fldChar w:fldCharType="begin"/>
      </w:r>
      <w:r w:rsidR="004359AB" w:rsidRPr="006B2FCC">
        <w:instrText xml:space="preserve"> XE </w:instrText>
      </w:r>
      <w:r w:rsidR="004359AB">
        <w:instrText>“</w:instrText>
      </w:r>
      <w:r w:rsidR="004359AB" w:rsidRPr="006B2FCC">
        <w:instrText xml:space="preserve">KERMIT:Toolkit </w:instrText>
      </w:r>
      <w:r w:rsidR="004359AB">
        <w:instrText>APIs”</w:instrText>
      </w:r>
      <w:r w:rsidR="004359AB" w:rsidRPr="006B2FCC">
        <w:instrText xml:space="preserve"> </w:instrText>
      </w:r>
      <w:r w:rsidR="004359AB" w:rsidRPr="006B2FCC">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Type:Supported:RECEIVE^XTKERMIT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4359AB">
        <w:rPr>
          <w:szCs w:val="22"/>
        </w:rPr>
        <w:t xml:space="preserve"> API</w:t>
      </w:r>
      <w:r w:rsidR="004359AB" w:rsidRPr="006B2FCC">
        <w:rPr>
          <w:szCs w:val="22"/>
        </w:rPr>
        <w:t xml:space="preserve"> loads a file into the host.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359AB" w:rsidRPr="004359AB">
        <w:rPr>
          <w:rFonts w:ascii="Courier New" w:hAnsi="Courier New" w:cs="Courier New"/>
          <w:sz w:val="18"/>
          <w:szCs w:val="18"/>
        </w:rPr>
        <w:t>RECEIVE^XTKERMIT</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977C88">
      <w:pPr>
        <w:pStyle w:val="ListNumber"/>
        <w:keepNext/>
        <w:keepLines/>
        <w:numPr>
          <w:ilvl w:val="0"/>
          <w:numId w:val="89"/>
        </w:numPr>
        <w:ind w:left="720"/>
      </w:pPr>
      <w:r w:rsidRPr="006B2FCC">
        <w:t xml:space="preserve">NEW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w:t>
      </w:r>
    </w:p>
    <w:p w:rsidR="004359AB" w:rsidRDefault="004359AB" w:rsidP="003D08C1">
      <w:pPr>
        <w:pStyle w:val="APIParameters"/>
        <w:keepNext/>
        <w:keepLines/>
        <w:ind w:left="4147" w:hanging="4147"/>
        <w:rPr>
          <w:b/>
        </w:rPr>
      </w:pPr>
      <w:r w:rsidRPr="006B2FCC">
        <w:rPr>
          <w:b/>
        </w:rPr>
        <w:t xml:space="preserve">from outside of </w:t>
      </w:r>
    </w:p>
    <w:p w:rsidR="003D08C1" w:rsidRPr="00672B04" w:rsidRDefault="004359AB" w:rsidP="003D08C1">
      <w:pPr>
        <w:pStyle w:val="APIParameters"/>
        <w:keepNext/>
        <w:keepLines/>
        <w:ind w:left="4147" w:hanging="4147"/>
      </w:pPr>
      <w:r w:rsidRPr="006B2FCC">
        <w:rPr>
          <w:b/>
        </w:rPr>
        <w:t>KERMIT</w:t>
      </w:r>
      <w:r w:rsidR="003D08C1" w:rsidRPr="009D2D3D">
        <w:rPr>
          <w:b/>
        </w:rPr>
        <w:t>:</w:t>
      </w:r>
      <w:r w:rsidR="003D08C1" w:rsidRPr="009D2D3D">
        <w:rPr>
          <w:b/>
        </w:rPr>
        <w:tab/>
      </w:r>
      <w:r w:rsidRPr="006B2FCC">
        <w:t>XTKDIC</w:t>
      </w:r>
      <w:r w:rsidRPr="006B2FCC">
        <w:rPr>
          <w:szCs w:val="22"/>
        </w:rPr>
        <w:t>:</w:t>
      </w:r>
      <w:r w:rsidR="003D08C1" w:rsidRPr="00672B04">
        <w:tab/>
      </w:r>
      <w:r w:rsidRPr="006B2FCC">
        <w:rPr>
          <w:szCs w:val="22"/>
        </w:rPr>
        <w:t xml:space="preserve">(required) </w:t>
      </w:r>
      <w:r w:rsidRPr="006B2FCC">
        <w:t>Set XTKDIC to VA FileMan type global root.</w:t>
      </w:r>
    </w:p>
    <w:p w:rsidR="003D08C1" w:rsidRDefault="003D08C1" w:rsidP="003D08C1">
      <w:pPr>
        <w:pStyle w:val="APIParameters"/>
        <w:ind w:left="4147" w:hanging="4147"/>
      </w:pPr>
      <w:r>
        <w:rPr>
          <w:b/>
        </w:rPr>
        <w:tab/>
      </w:r>
      <w:r w:rsidR="004359AB" w:rsidRPr="006B2FCC">
        <w:t>DWLC</w:t>
      </w:r>
      <w:r w:rsidR="004359AB" w:rsidRPr="006B2FCC">
        <w:rPr>
          <w:szCs w:val="22"/>
        </w:rPr>
        <w:t>:</w:t>
      </w:r>
      <w:r>
        <w:rPr>
          <w:b/>
        </w:rPr>
        <w:tab/>
      </w:r>
      <w:r w:rsidR="004359AB" w:rsidRPr="006B2FCC">
        <w:rPr>
          <w:szCs w:val="22"/>
        </w:rPr>
        <w:t xml:space="preserve">(required) Set </w:t>
      </w:r>
      <w:r w:rsidR="004359AB" w:rsidRPr="006B2FCC">
        <w:t>DWLC to last current data node.</w:t>
      </w:r>
    </w:p>
    <w:p w:rsidR="004359AB" w:rsidRDefault="004359AB" w:rsidP="004359AB">
      <w:pPr>
        <w:pStyle w:val="APIParametersText"/>
      </w:pPr>
      <w:r w:rsidRPr="006B2FCC">
        <w:t>Return DWLC to last data node, XTKDIC is KILLed.</w:t>
      </w:r>
    </w:p>
    <w:p w:rsidR="004359AB" w:rsidRDefault="004359AB" w:rsidP="004359AB">
      <w:pPr>
        <w:pStyle w:val="APIParameters"/>
        <w:keepNext/>
        <w:keepLines/>
      </w:pPr>
      <w:r>
        <w:tab/>
      </w:r>
      <w:r w:rsidRPr="006B2FCC">
        <w:rPr>
          <w:szCs w:val="22"/>
        </w:rPr>
        <w:t>TIREF:</w:t>
      </w:r>
      <w:r>
        <w:tab/>
      </w:r>
      <w:r w:rsidRPr="006B2FCC">
        <w:t>(optional) Set XTKMODE as follows to send/receive:</w:t>
      </w:r>
    </w:p>
    <w:p w:rsidR="003D08C1" w:rsidRDefault="004359AB" w:rsidP="004359AB">
      <w:pPr>
        <w:pStyle w:val="APIParametersListBullet"/>
        <w:keepNext/>
        <w:keepLines/>
      </w:pPr>
      <w:r w:rsidRPr="0095662E">
        <w:rPr>
          <w:b/>
        </w:rPr>
        <w:t>0—</w:t>
      </w:r>
      <w:r w:rsidRPr="006B2FCC">
        <w:t>Send/Receive in IMAGE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6B2FCC">
          <w:t>DATA</w:t>
        </w:r>
      </w:smartTag>
      <w:r w:rsidRPr="006B2FCC">
        <w:t xml:space="preserve"> mode (just convert control character).</w:t>
      </w:r>
    </w:p>
    <w:p w:rsidR="004359AB" w:rsidRDefault="004359AB" w:rsidP="003D08C1">
      <w:pPr>
        <w:pStyle w:val="APIParametersListBullet"/>
      </w:pPr>
      <w:r w:rsidRPr="0095662E">
        <w:rPr>
          <w:b/>
        </w:rPr>
        <w:t>2—</w:t>
      </w:r>
      <w:r w:rsidRPr="006B2FCC">
        <w:t>Send/Receive as TEXT (VA FileMan word-processing). Text mode sends a carriage return (CR) after each global node; makes a new global node for each CR received. XTKMODE set to 2 would be normal for most VistA</w:t>
      </w:r>
      <w:r>
        <w:t xml:space="preserve"> application</w:t>
      </w:r>
      <w:r w:rsidRPr="006B2FCC">
        <w:t>s.</w:t>
      </w:r>
    </w:p>
    <w:p w:rsidR="00C7668D" w:rsidRDefault="00C7668D" w:rsidP="00C7668D">
      <w:pPr>
        <w:pStyle w:val="BodyText6"/>
      </w:pPr>
      <w:bookmarkStart w:id="1435" w:name="_Toc158517306"/>
    </w:p>
    <w:p w:rsidR="00D0050B" w:rsidRPr="006B2FCC" w:rsidRDefault="00D0050B" w:rsidP="00457DA6">
      <w:pPr>
        <w:pStyle w:val="Heading3"/>
      </w:pPr>
      <w:bookmarkStart w:id="1436" w:name="_Ref158425853"/>
      <w:bookmarkStart w:id="1437" w:name="_Ref158515075"/>
      <w:bookmarkStart w:id="1438" w:name="_Ref158515137"/>
      <w:bookmarkStart w:id="1439" w:name="_Toc158517307"/>
      <w:bookmarkStart w:id="1440" w:name="_Toc458599414"/>
      <w:bookmarkEnd w:id="1435"/>
      <w:r w:rsidRPr="006B2FCC">
        <w:t xml:space="preserve">SEND^XTKERMIT: </w:t>
      </w:r>
      <w:bookmarkEnd w:id="1436"/>
      <w:r w:rsidRPr="006B2FCC">
        <w:t>Send Data from Host</w:t>
      </w:r>
      <w:bookmarkEnd w:id="1437"/>
      <w:bookmarkEnd w:id="1438"/>
      <w:bookmarkEnd w:id="1439"/>
      <w:bookmarkEnd w:id="1440"/>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Type:Supported:SEND^XTKERMIT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4359AB">
        <w:rPr>
          <w:szCs w:val="22"/>
        </w:rPr>
        <w:t xml:space="preserve"> API</w:t>
      </w:r>
      <w:r w:rsidR="004359AB" w:rsidRPr="006B2FCC">
        <w:rPr>
          <w:szCs w:val="22"/>
        </w:rPr>
        <w:t xml:space="preserve"> sends data from host.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359AB" w:rsidRPr="004359AB">
        <w:rPr>
          <w:rFonts w:ascii="Courier New" w:hAnsi="Courier New" w:cs="Courier New"/>
          <w:sz w:val="18"/>
          <w:szCs w:val="18"/>
        </w:rPr>
        <w:t>SEND^XTKERMIT</w:t>
      </w:r>
    </w:p>
    <w:p w:rsidR="003D08C1" w:rsidRDefault="003D08C1" w:rsidP="003D08C1">
      <w:pPr>
        <w:pStyle w:val="BodyText"/>
        <w:keepNext/>
        <w:keepLines/>
      </w:pPr>
      <w:r w:rsidRPr="006B2FCC">
        <w:lastRenderedPageBreak/>
        <w:t>Make sure to perform the following steps before calling this</w:t>
      </w:r>
      <w:r>
        <w:t xml:space="preserve"> API</w:t>
      </w:r>
      <w:r w:rsidRPr="006B2FCC">
        <w:t>:</w:t>
      </w:r>
    </w:p>
    <w:p w:rsidR="003D08C1" w:rsidRDefault="003D08C1" w:rsidP="00977C88">
      <w:pPr>
        <w:pStyle w:val="ListNumber"/>
        <w:keepNext/>
        <w:keepLines/>
        <w:numPr>
          <w:ilvl w:val="0"/>
          <w:numId w:val="90"/>
        </w:numPr>
        <w:ind w:left="720"/>
      </w:pPr>
      <w:r w:rsidRPr="006B2FCC">
        <w:t xml:space="preserve">NEW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w:t>
      </w:r>
    </w:p>
    <w:p w:rsidR="004359AB" w:rsidRDefault="004359AB" w:rsidP="003D08C1">
      <w:pPr>
        <w:pStyle w:val="APIParameters"/>
        <w:keepNext/>
        <w:keepLines/>
        <w:ind w:left="4147" w:hanging="4147"/>
        <w:rPr>
          <w:b/>
        </w:rPr>
      </w:pPr>
      <w:r w:rsidRPr="006B2FCC">
        <w:rPr>
          <w:b/>
        </w:rPr>
        <w:t xml:space="preserve">from outside of </w:t>
      </w:r>
    </w:p>
    <w:p w:rsidR="003D08C1" w:rsidRPr="00672B04" w:rsidRDefault="004359AB" w:rsidP="004359AB">
      <w:pPr>
        <w:pStyle w:val="APIParameters"/>
        <w:keepNext/>
        <w:keepLines/>
        <w:ind w:left="4147" w:hanging="4147"/>
      </w:pPr>
      <w:r w:rsidRPr="006B2FCC">
        <w:rPr>
          <w:b/>
        </w:rPr>
        <w:t>KERMIT</w:t>
      </w:r>
      <w:r w:rsidR="003D08C1" w:rsidRPr="009D2D3D">
        <w:rPr>
          <w:b/>
        </w:rPr>
        <w:t>:</w:t>
      </w:r>
      <w:r w:rsidR="003D08C1" w:rsidRPr="009D2D3D">
        <w:rPr>
          <w:b/>
        </w:rPr>
        <w:tab/>
      </w:r>
      <w:r w:rsidRPr="006B2FCC">
        <w:t>XTKDIC</w:t>
      </w:r>
      <w:r w:rsidRPr="006B2FCC">
        <w:rPr>
          <w:szCs w:val="22"/>
        </w:rPr>
        <w:t>:</w:t>
      </w:r>
      <w:r w:rsidR="003D08C1" w:rsidRPr="00672B04">
        <w:tab/>
      </w:r>
      <w:r w:rsidRPr="006B2FCC">
        <w:rPr>
          <w:szCs w:val="22"/>
        </w:rPr>
        <w:t xml:space="preserve">(required) </w:t>
      </w:r>
      <w:r w:rsidRPr="006B2FCC">
        <w:t>Set XTKDIC to VA FileMan type global root.</w:t>
      </w:r>
    </w:p>
    <w:p w:rsidR="003D08C1" w:rsidRDefault="003D08C1" w:rsidP="003D08C1">
      <w:pPr>
        <w:pStyle w:val="APIParameters"/>
        <w:ind w:left="4147" w:hanging="4147"/>
      </w:pPr>
      <w:r>
        <w:rPr>
          <w:b/>
        </w:rPr>
        <w:tab/>
      </w:r>
      <w:r w:rsidR="004359AB" w:rsidRPr="006B2FCC">
        <w:t>DWLC</w:t>
      </w:r>
      <w:r w:rsidR="004359AB" w:rsidRPr="006B2FCC">
        <w:rPr>
          <w:szCs w:val="22"/>
        </w:rPr>
        <w:t>:</w:t>
      </w:r>
      <w:r>
        <w:rPr>
          <w:b/>
        </w:rPr>
        <w:tab/>
      </w:r>
      <w:r w:rsidR="004359AB" w:rsidRPr="006B2FCC">
        <w:rPr>
          <w:szCs w:val="22"/>
        </w:rPr>
        <w:t xml:space="preserve">(required) Set </w:t>
      </w:r>
      <w:r w:rsidR="004359AB" w:rsidRPr="006B2FCC">
        <w:t>DWLC to last current data node.</w:t>
      </w:r>
    </w:p>
    <w:p w:rsidR="004359AB" w:rsidRDefault="004359AB" w:rsidP="004359AB">
      <w:pPr>
        <w:pStyle w:val="APIParametersText"/>
      </w:pPr>
      <w:r w:rsidRPr="006B2FCC">
        <w:t>Return DWLC to last data node, XTKDIC is KILLed.</w:t>
      </w:r>
    </w:p>
    <w:p w:rsidR="004359AB" w:rsidRDefault="004359AB" w:rsidP="004359AB">
      <w:pPr>
        <w:pStyle w:val="APIParameters"/>
        <w:keepNext/>
        <w:keepLines/>
      </w:pPr>
      <w:r>
        <w:tab/>
      </w:r>
      <w:r w:rsidRPr="006B2FCC">
        <w:t>TIREF:</w:t>
      </w:r>
      <w:r>
        <w:tab/>
      </w:r>
      <w:r w:rsidRPr="006B2FCC">
        <w:t>(optional) Set XTKMODE as follows to send/receive:</w:t>
      </w:r>
    </w:p>
    <w:p w:rsidR="003D08C1" w:rsidRDefault="004359AB" w:rsidP="004359AB">
      <w:pPr>
        <w:pStyle w:val="APIParametersListBullet"/>
        <w:keepNext/>
        <w:keepLines/>
      </w:pPr>
      <w:r w:rsidRPr="0095662E">
        <w:rPr>
          <w:b/>
        </w:rPr>
        <w:t>0—</w:t>
      </w:r>
      <w:r w:rsidRPr="006B2FCC">
        <w:t>Send/Receive in IMAGE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6B2FCC">
          <w:t>DATA</w:t>
        </w:r>
      </w:smartTag>
      <w:r w:rsidRPr="006B2FCC">
        <w:t xml:space="preserve"> mode (just convert control character).</w:t>
      </w:r>
    </w:p>
    <w:p w:rsidR="004359AB" w:rsidRDefault="004359AB" w:rsidP="003D08C1">
      <w:pPr>
        <w:pStyle w:val="APIParametersListBullet"/>
      </w:pPr>
      <w:r w:rsidRPr="0095662E">
        <w:rPr>
          <w:b/>
        </w:rPr>
        <w:t>2—</w:t>
      </w:r>
      <w:r w:rsidRPr="006B2FCC">
        <w:t>Send/Receive as TEXT (VA FileMan word-processing). Text mode sends a carriage return (CR) after each global node; makes a new global node for each CR received. XTKMODE set to 2 would be normal for most VistA</w:t>
      </w:r>
      <w:r>
        <w:t xml:space="preserve"> application</w:t>
      </w:r>
      <w:r w:rsidRPr="006B2FCC">
        <w:t>s.</w:t>
      </w:r>
    </w:p>
    <w:p w:rsidR="00D0050B" w:rsidRPr="006B2FCC" w:rsidRDefault="00D0050B" w:rsidP="0048606D">
      <w:pPr>
        <w:pStyle w:val="BodyText"/>
      </w:pPr>
    </w:p>
    <w:p w:rsidR="00D0050B" w:rsidRPr="006B2FCC" w:rsidRDefault="00D0050B" w:rsidP="002A3730">
      <w:pPr>
        <w:pStyle w:val="Heading2"/>
      </w:pPr>
      <w:r w:rsidRPr="006B2FCC">
        <w:br w:type="page"/>
      </w:r>
      <w:bookmarkStart w:id="1441" w:name="_Toc158517308"/>
      <w:bookmarkStart w:id="1442" w:name="_Ref241384197"/>
      <w:bookmarkStart w:id="1443" w:name="_Ref421613837"/>
      <w:bookmarkStart w:id="1444" w:name="_Toc458599415"/>
      <w:r w:rsidRPr="006B2FCC">
        <w:lastRenderedPageBreak/>
        <w:t>Toolkit—Multi-Term Look-Up (MTLU)</w:t>
      </w:r>
      <w:bookmarkEnd w:id="1441"/>
      <w:r w:rsidR="001D6FE0" w:rsidRPr="006B2FCC">
        <w:t xml:space="preserve"> </w:t>
      </w:r>
      <w:r w:rsidR="00F92D1F">
        <w:t>AP</w:t>
      </w:r>
      <w:r w:rsidR="001D6FE0" w:rsidRPr="006B2FCC">
        <w:t>Is</w:t>
      </w:r>
      <w:bookmarkEnd w:id="1442"/>
      <w:bookmarkEnd w:id="1443"/>
      <w:bookmarkEnd w:id="1444"/>
    </w:p>
    <w:p w:rsidR="00314EAB" w:rsidRPr="006B2FCC" w:rsidRDefault="00314EAB" w:rsidP="00457DA6">
      <w:pPr>
        <w:pStyle w:val="Heading3"/>
      </w:pPr>
      <w:bookmarkStart w:id="1445" w:name="_Toc150679319"/>
      <w:bookmarkStart w:id="1446" w:name="_Toc158517309"/>
      <w:bookmarkStart w:id="1447" w:name="_Toc458599416"/>
      <w:r w:rsidRPr="006B2FCC">
        <w:t>How to Override</w:t>
      </w:r>
      <w:bookmarkEnd w:id="1445"/>
      <w:bookmarkEnd w:id="1447"/>
    </w:p>
    <w:p w:rsidR="00314EAB" w:rsidRPr="006B2FCC" w:rsidRDefault="00026A8B" w:rsidP="0048606D">
      <w:pPr>
        <w:pStyle w:val="BodyText"/>
        <w:keepNext/>
        <w:keepLines/>
        <w:rPr>
          <w:kern w:val="2"/>
        </w:rPr>
      </w:pPr>
      <w:r w:rsidRPr="006B2FCC">
        <w:fldChar w:fldCharType="begin"/>
      </w:r>
      <w:r w:rsidRPr="006B2FCC">
        <w:instrText xml:space="preserve"> XE </w:instrText>
      </w:r>
      <w:r w:rsidR="009F58E4">
        <w:instrText>“</w:instrText>
      </w:r>
      <w:r w:rsidRPr="006B2FCC">
        <w:instrText xml:space="preserve">Toolkit:Multi-Term Look-Up (MTLU)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Multi-Term Look-Up (MTLU):Toolkit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How to:Override MTLU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(MTLU):How to Override</w:instrText>
      </w:r>
      <w:r w:rsidR="009F58E4">
        <w:instrText>”</w:instrText>
      </w:r>
      <w:r w:rsidRPr="006B2FCC">
        <w:instrText xml:space="preserve"> </w:instrText>
      </w:r>
      <w:r w:rsidRPr="006B2FCC">
        <w:fldChar w:fldCharType="end"/>
      </w:r>
      <w:r w:rsidR="00314EAB" w:rsidRPr="006B2FCC">
        <w:rPr>
          <w:kern w:val="2"/>
        </w:rPr>
        <w:t>If files are fully configured for the special Multi-Term Look-Up, all standard VA FileMan lookups invoke MTLU. The following procedures can be taken to override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How to Override:VA 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lookups</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vanish/>
          <w:kern w:val="2"/>
        </w:rPr>
        <w:instrText xml:space="preserve">VA </w:instrText>
      </w:r>
      <w:r w:rsidR="00314EAB" w:rsidRPr="006B2FCC">
        <w:rPr>
          <w:kern w:val="2"/>
        </w:rPr>
        <w:instrText>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t>:</w:t>
      </w:r>
    </w:p>
    <w:p w:rsidR="00314EAB" w:rsidRPr="006B2FCC" w:rsidRDefault="00314EAB" w:rsidP="0048606D">
      <w:pPr>
        <w:pStyle w:val="ListBullet"/>
        <w:keepNext/>
        <w:keepLines/>
        <w:rPr>
          <w:kern w:val="2"/>
        </w:rPr>
      </w:pPr>
      <w:r w:rsidRPr="006B2FCC">
        <w:rPr>
          <w:kern w:val="2"/>
        </w:rPr>
        <w:t>Users can enter an accent grave (</w:t>
      </w:r>
      <w:r w:rsidRPr="006B2FCC">
        <w:rPr>
          <w:b/>
          <w:kern w:val="2"/>
        </w:rPr>
        <w:t>`</w:t>
      </w:r>
      <w:r w:rsidRPr="006B2FCC">
        <w:rPr>
          <w:kern w:val="2"/>
        </w:rPr>
        <w:t>) as a prefix to request a lookup by the Internal Entry Number (IEN).</w:t>
      </w:r>
    </w:p>
    <w:p w:rsidR="00314EAB" w:rsidRPr="006B2FCC" w:rsidRDefault="00314EAB" w:rsidP="0048606D">
      <w:pPr>
        <w:pStyle w:val="ListBullet"/>
        <w:keepNext/>
        <w:keepLines/>
        <w:rPr>
          <w:kern w:val="2"/>
        </w:rPr>
      </w:pPr>
      <w:r w:rsidRPr="006B2FCC">
        <w:rPr>
          <w:kern w:val="2"/>
        </w:rPr>
        <w:t>Users can enter a tilde (</w:t>
      </w:r>
      <w:r w:rsidRPr="006B2FCC">
        <w:rPr>
          <w:b/>
          <w:kern w:val="2"/>
        </w:rPr>
        <w:t>~</w:t>
      </w:r>
      <w:r w:rsidRPr="006B2FCC">
        <w:rPr>
          <w:kern w:val="2"/>
        </w:rPr>
        <w:t>) as a prefix to force a standard VA FileMan lookup.</w:t>
      </w:r>
    </w:p>
    <w:p w:rsidR="00314EAB" w:rsidRPr="006B2FCC" w:rsidRDefault="008C1406" w:rsidP="004359AB">
      <w:pPr>
        <w:pStyle w:val="NoteIndent2"/>
      </w:pPr>
      <w:r>
        <w:rPr>
          <w:noProof/>
          <w:lang w:eastAsia="en-US"/>
        </w:rPr>
        <w:drawing>
          <wp:inline distT="0" distB="0" distL="0" distR="0" wp14:anchorId="01582207" wp14:editId="2D1E2915">
            <wp:extent cx="285750" cy="285750"/>
            <wp:effectExtent l="0" t="0" r="0" b="0"/>
            <wp:docPr id="472" name="Picture 4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kern w:val="2"/>
        </w:rPr>
        <w:t>NOTE:</w:t>
      </w:r>
      <w:r w:rsidR="00026A8B" w:rsidRPr="006B2FCC">
        <w:rPr>
          <w:kern w:val="2"/>
        </w:rPr>
        <w:t xml:space="preserve"> In the event that a search produces no matches, MTLU continues with a standard VA FileMan search by default.</w:t>
      </w:r>
    </w:p>
    <w:p w:rsidR="00314EAB" w:rsidRPr="006B2FCC" w:rsidRDefault="00314EAB" w:rsidP="004359AB">
      <w:pPr>
        <w:pStyle w:val="ListBullet"/>
        <w:keepNext/>
        <w:keepLines/>
        <w:rPr>
          <w:kern w:val="2"/>
        </w:rPr>
      </w:pPr>
      <w:r w:rsidRPr="006B2FCC">
        <w:rPr>
          <w:kern w:val="2"/>
        </w:rPr>
        <w:t>Developers can override MTLU by setting the variable XTLKUT=</w:t>
      </w:r>
      <w:r w:rsidR="00027BB2">
        <w:rPr>
          <w:kern w:val="2"/>
        </w:rPr>
        <w:t>“”</w:t>
      </w:r>
      <w:r w:rsidRPr="006B2FCC">
        <w:rPr>
          <w:kern w:val="2"/>
        </w:rPr>
        <w:t xml:space="preserve"> prior to referencing the file and KILLing it upon exit, or set DIC(0) to include </w:t>
      </w:r>
      <w:r w:rsidR="00FF3F33">
        <w:rPr>
          <w:kern w:val="2"/>
        </w:rPr>
        <w:t>“</w:t>
      </w:r>
      <w:r w:rsidRPr="006B2FCC">
        <w:rPr>
          <w:kern w:val="2"/>
        </w:rPr>
        <w:t>I</w:t>
      </w:r>
      <w:r w:rsidR="00FF3F33">
        <w:rPr>
          <w:kern w:val="2"/>
        </w:rPr>
        <w:t>”</w:t>
      </w:r>
      <w:r w:rsidRPr="006B2FCC">
        <w:rPr>
          <w:kern w:val="2"/>
        </w:rPr>
        <w:t>:</w:t>
      </w:r>
    </w:p>
    <w:p w:rsidR="00314EAB" w:rsidRPr="006B2FCC" w:rsidRDefault="00314EAB" w:rsidP="0048606D">
      <w:pPr>
        <w:pStyle w:val="BodyTextIndent3"/>
        <w:rPr>
          <w:rFonts w:ascii="Courier New" w:hAnsi="Courier New"/>
          <w:b/>
          <w:kern w:val="2"/>
          <w:sz w:val="18"/>
        </w:rPr>
      </w:pPr>
      <w:r w:rsidRPr="006B2FCC">
        <w:rPr>
          <w:rFonts w:ascii="Courier New" w:hAnsi="Courier New"/>
          <w:b/>
          <w:kern w:val="2"/>
          <w:sz w:val="18"/>
        </w:rPr>
        <w:t>S DIC=81,DIC(0)=</w:t>
      </w:r>
      <w:r w:rsidR="00FF3F33">
        <w:rPr>
          <w:rFonts w:ascii="Courier New" w:hAnsi="Courier New"/>
          <w:b/>
          <w:kern w:val="2"/>
          <w:sz w:val="18"/>
        </w:rPr>
        <w:t>“</w:t>
      </w:r>
      <w:r w:rsidRPr="006B2FCC">
        <w:rPr>
          <w:rFonts w:ascii="Courier New" w:hAnsi="Courier New"/>
          <w:b/>
          <w:kern w:val="2"/>
          <w:sz w:val="18"/>
        </w:rPr>
        <w:t>AEMQI</w:t>
      </w:r>
      <w:r w:rsidR="00FF3F33">
        <w:rPr>
          <w:rFonts w:ascii="Courier New" w:hAnsi="Courier New"/>
          <w:b/>
          <w:kern w:val="2"/>
          <w:sz w:val="18"/>
        </w:rPr>
        <w:t>”</w:t>
      </w:r>
      <w:r w:rsidRPr="006B2FCC">
        <w:rPr>
          <w:rFonts w:ascii="Courier New" w:hAnsi="Courier New"/>
          <w:b/>
          <w:kern w:val="2"/>
          <w:sz w:val="18"/>
        </w:rPr>
        <w:t>,X=</w:t>
      </w:r>
      <w:r w:rsidR="00027BB2">
        <w:rPr>
          <w:rFonts w:ascii="Courier New" w:hAnsi="Courier New"/>
          <w:b/>
          <w:kern w:val="2"/>
          <w:sz w:val="18"/>
        </w:rPr>
        <w:t>“”</w:t>
      </w:r>
      <w:r w:rsidRPr="006B2FCC">
        <w:rPr>
          <w:rFonts w:ascii="Courier New" w:hAnsi="Courier New"/>
          <w:b/>
          <w:kern w:val="2"/>
          <w:sz w:val="18"/>
        </w:rPr>
        <w:t xml:space="preserve"> D ^DIC</w:t>
      </w:r>
    </w:p>
    <w:p w:rsidR="005913E6" w:rsidRPr="006B2FCC" w:rsidRDefault="00740B85" w:rsidP="00457DA6">
      <w:pPr>
        <w:pStyle w:val="Heading3"/>
      </w:pPr>
      <w:bookmarkStart w:id="1448" w:name="_Toc458599417"/>
      <w:r>
        <w:t>Application Programming Interface</w:t>
      </w:r>
      <w:r w:rsidR="005913E6" w:rsidRPr="006B2FCC">
        <w:t>s</w:t>
      </w:r>
      <w:r w:rsidR="00413AE7">
        <w:t xml:space="preserve"> (APIs)</w:t>
      </w:r>
      <w:bookmarkEnd w:id="1448"/>
    </w:p>
    <w:p w:rsidR="00314EAB" w:rsidRPr="006B2FCC" w:rsidRDefault="00314EAB" w:rsidP="00E22EEC">
      <w:pPr>
        <w:pStyle w:val="Heading4"/>
      </w:pPr>
      <w:bookmarkStart w:id="1449" w:name="_Toc458599418"/>
      <w:r w:rsidRPr="006B2FCC">
        <w:t>MTLU and VA FileMan Supported Calls</w:t>
      </w:r>
      <w:bookmarkEnd w:id="1449"/>
    </w:p>
    <w:p w:rsidR="00314EAB" w:rsidRPr="006B2FCC" w:rsidRDefault="0075310C" w:rsidP="0075310C">
      <w:pPr>
        <w:pStyle w:val="BodyText"/>
        <w:keepNext/>
        <w:keepLines/>
        <w:rPr>
          <w:kern w:val="2"/>
        </w:rPr>
      </w:pP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(MTLU):VA FileMan 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VA FileMan Supported Calls:Multi-Term Look-Up (MTLU)</w:instrText>
      </w:r>
      <w:r w:rsidR="009F58E4">
        <w:instrText>”</w:instrText>
      </w:r>
      <w:r w:rsidRPr="006B2FCC">
        <w:instrText xml:space="preserve"> </w:instrText>
      </w:r>
      <w:r w:rsidRPr="006B2FCC">
        <w:fldChar w:fldCharType="end"/>
      </w:r>
      <w:r w:rsidR="00314EAB" w:rsidRPr="006B2FCC">
        <w:rPr>
          <w:kern w:val="2"/>
        </w:rPr>
        <w:t>Developers can perform any supported VA FileMan calls on files fully configured for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Supported Calls</w:instrText>
      </w:r>
      <w:r w:rsidR="009F58E4">
        <w:rPr>
          <w:kern w:val="2"/>
        </w:rPr>
        <w:instrText>”</w:instrText>
      </w:r>
      <w:r w:rsidR="00314EAB" w:rsidRPr="006B2FCC">
        <w:rPr>
          <w:kern w:val="2"/>
        </w:rPr>
        <w:instrText xml:space="preserve"> </w:instrText>
      </w:r>
      <w:r w:rsidR="00314EAB" w:rsidRPr="006B2FCC">
        <w:rPr>
          <w:vanish/>
          <w:kern w:val="2"/>
        </w:rPr>
        <w:fldChar w:fldCharType="end"/>
      </w:r>
    </w:p>
    <w:p w:rsidR="00314EAB" w:rsidRDefault="00314EAB" w:rsidP="0048606D">
      <w:pPr>
        <w:pStyle w:val="BodyText"/>
        <w:keepNext/>
        <w:keepLines/>
        <w:rPr>
          <w:kern w:val="2"/>
        </w:rPr>
      </w:pPr>
      <w:r w:rsidRPr="006B2FCC">
        <w:rPr>
          <w:kern w:val="2"/>
        </w:rPr>
        <w:t>The preferred method of performing lookups from Programmer mode is to add the target file to the LOCAL LOOKUP file (#8984.4)</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LOCAL LOOKUP File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Files:</w:instrText>
      </w:r>
      <w:r w:rsidRPr="006B2FCC">
        <w:rPr>
          <w:kern w:val="2"/>
        </w:rPr>
        <w:instrText>LOCAL LOOKUP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(MTLU):LOCAL LOOKUP File (#8984.4)</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and call LKUP^XTLKMGR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LKUP^XTLKMGR</w:instrText>
      </w:r>
      <w:r w:rsidR="00C00A37">
        <w:rPr>
          <w:kern w:val="2"/>
        </w:rPr>
        <w:instrText xml:space="preserve"> API</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00F92D1F">
        <w:rPr>
          <w:vanish/>
          <w:kern w:val="2"/>
        </w:rPr>
        <w:instrText>APIs</w:instrText>
      </w:r>
      <w:r w:rsidRPr="006B2FCC">
        <w:rPr>
          <w:vanish/>
          <w:kern w:val="2"/>
        </w:rPr>
        <w:instrText>:</w:instrText>
      </w:r>
      <w:r w:rsidRPr="006B2FCC">
        <w:rPr>
          <w:kern w:val="2"/>
        </w:rPr>
        <w:instrText>LKUP^XTLKMGR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However, Multi-Term Look-Ups can be performed on any VA FileMan file, even if it has </w:t>
      </w:r>
      <w:r w:rsidR="004117F1" w:rsidRPr="004117F1">
        <w:rPr>
          <w:i/>
          <w:kern w:val="2"/>
        </w:rPr>
        <w:t>not</w:t>
      </w:r>
      <w:r w:rsidRPr="006B2FCC">
        <w:rPr>
          <w:kern w:val="2"/>
        </w:rPr>
        <w:t xml:space="preserve"> been configured for use by MTLU. Using the developer</w:t>
      </w:r>
      <w:r w:rsidR="00C00A37">
        <w:rPr>
          <w:kern w:val="2"/>
        </w:rPr>
        <w:t xml:space="preserve"> API</w:t>
      </w:r>
      <w:r w:rsidRPr="006B2FCC">
        <w:rPr>
          <w:kern w:val="2"/>
        </w:rPr>
        <w:t xml:space="preserve">, the lookup can be performed using any index contained within the file, such as a VA FileMan </w:t>
      </w:r>
      <w:smartTag w:uri="urn:schemas-microsoft-com:office:smarttags" w:element="stockticker">
        <w:r w:rsidRPr="006B2FCC">
          <w:rPr>
            <w:kern w:val="2"/>
          </w:rPr>
          <w:t>KWIC</w:t>
        </w:r>
      </w:smartTag>
      <w:r w:rsidRPr="006B2FCC">
        <w:rPr>
          <w:kern w:val="2"/>
        </w:rPr>
        <w:t xml:space="preserve"> cross-reference</w:t>
      </w:r>
      <w:r w:rsidRPr="006B2FCC">
        <w:rPr>
          <w:kern w:val="2"/>
        </w:rPr>
        <w:fldChar w:fldCharType="begin"/>
      </w:r>
      <w:r w:rsidRPr="006B2FCC">
        <w:instrText xml:space="preserve"> XE </w:instrText>
      </w:r>
      <w:r w:rsidR="009F58E4">
        <w:instrText>“</w:instrText>
      </w:r>
      <w:r w:rsidRPr="006B2FCC">
        <w:rPr>
          <w:kern w:val="2"/>
        </w:rPr>
        <w:instrText>KWIC Cross-reference</w:instrText>
      </w:r>
      <w:r w:rsidR="009F58E4">
        <w:instrText>”</w:instrText>
      </w:r>
      <w:r w:rsidRPr="006B2FCC">
        <w:instrText xml:space="preserve"> </w:instrText>
      </w:r>
      <w:r w:rsidRPr="006B2FCC">
        <w:rPr>
          <w:kern w:val="2"/>
        </w:rPr>
        <w:fldChar w:fldCharType="end"/>
      </w:r>
      <w:r w:rsidRPr="006B2FCC">
        <w:rPr>
          <w:kern w:val="2"/>
        </w:rPr>
        <w:t>.</w:t>
      </w:r>
    </w:p>
    <w:p w:rsidR="004359AB" w:rsidRDefault="004359AB" w:rsidP="004359AB">
      <w:pPr>
        <w:pStyle w:val="APIText"/>
        <w:keepNext/>
        <w:keepLines/>
      </w:pPr>
      <w:r w:rsidRPr="006B2FCC">
        <w:rPr>
          <w:b/>
          <w:kern w:val="2"/>
        </w:rPr>
        <w:t>Entry Point:</w:t>
      </w:r>
      <w:r>
        <w:rPr>
          <w:b/>
        </w:rPr>
        <w:tab/>
      </w:r>
      <w:r w:rsidRPr="006B2FCC">
        <w:rPr>
          <w:kern w:val="2"/>
        </w:rPr>
        <w:t>XTLKKWL</w:t>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(MTLU):Callable Entry Point:XTLKKWL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Callable Entry Points:XTLKKWL</w:instrText>
      </w:r>
      <w:r>
        <w:rPr>
          <w:kern w:val="2"/>
        </w:rPr>
        <w:instrText>”</w:instrText>
      </w:r>
      <w:r w:rsidRPr="006B2FCC">
        <w:rPr>
          <w:kern w:val="2"/>
        </w:rPr>
        <w:instrText xml:space="preserve"> </w:instrText>
      </w:r>
      <w:r w:rsidRPr="006B2FCC">
        <w:rPr>
          <w:vanish/>
          <w:kern w:val="2"/>
        </w:rPr>
        <w:fldChar w:fldCharType="end"/>
      </w:r>
    </w:p>
    <w:p w:rsidR="004359AB" w:rsidRDefault="004359AB" w:rsidP="004359AB">
      <w:pPr>
        <w:pStyle w:val="APIParameters"/>
        <w:keepNext/>
        <w:keepLines/>
        <w:ind w:left="4147" w:hanging="4147"/>
        <w:rPr>
          <w:b/>
        </w:rPr>
      </w:pPr>
      <w:r w:rsidRPr="006B2FCC">
        <w:rPr>
          <w:b/>
          <w:kern w:val="2"/>
        </w:rPr>
        <w:t xml:space="preserve">Required </w:t>
      </w:r>
      <w:r>
        <w:rPr>
          <w:b/>
        </w:rPr>
        <w:t>Input</w:t>
      </w:r>
    </w:p>
    <w:p w:rsidR="004359AB" w:rsidRPr="00672B04" w:rsidRDefault="004359AB" w:rsidP="009E5C3F">
      <w:pPr>
        <w:pStyle w:val="APIParameters"/>
        <w:keepNext/>
        <w:keepLines/>
        <w:tabs>
          <w:tab w:val="clear" w:pos="2160"/>
          <w:tab w:val="left" w:pos="1800"/>
        </w:tabs>
        <w:ind w:left="4147" w:hanging="4147"/>
      </w:pPr>
      <w:r w:rsidRPr="009D2D3D">
        <w:rPr>
          <w:b/>
        </w:rPr>
        <w:t>Parameters:</w:t>
      </w:r>
      <w:r w:rsidRPr="009D2D3D">
        <w:rPr>
          <w:b/>
        </w:rPr>
        <w:tab/>
      </w:r>
      <w:r w:rsidRPr="006B2FCC">
        <w:rPr>
          <w:kern w:val="2"/>
        </w:rPr>
        <w:t>(XTLKGBL, XTLKKSCH(</w:t>
      </w:r>
      <w:r>
        <w:rPr>
          <w:kern w:val="2"/>
        </w:rPr>
        <w:t>“</w:t>
      </w:r>
      <w:r w:rsidRPr="006B2FCC">
        <w:rPr>
          <w:kern w:val="2"/>
        </w:rPr>
        <w:t>GBL</w:t>
      </w:r>
      <w:r>
        <w:rPr>
          <w:kern w:val="2"/>
        </w:rPr>
        <w:t>”</w:t>
      </w:r>
      <w:r w:rsidRPr="006B2FCC">
        <w:rPr>
          <w:kern w:val="2"/>
        </w:rPr>
        <w:t>))</w:t>
      </w:r>
      <w:r>
        <w:rPr>
          <w:kern w:val="2"/>
        </w:rPr>
        <w:t>:</w:t>
      </w:r>
      <w:r w:rsidRPr="00672B04">
        <w:tab/>
      </w:r>
      <w:r w:rsidRPr="006B2FCC">
        <w:rPr>
          <w:kern w:val="2"/>
        </w:rPr>
        <w:t>This is the global root (same as DIC).</w:t>
      </w:r>
    </w:p>
    <w:p w:rsidR="004359AB" w:rsidRDefault="004359AB" w:rsidP="009E5C3F">
      <w:pPr>
        <w:pStyle w:val="APIParameters"/>
        <w:keepNext/>
        <w:keepLines/>
        <w:tabs>
          <w:tab w:val="clear" w:pos="2160"/>
          <w:tab w:val="left" w:pos="1800"/>
        </w:tabs>
        <w:ind w:left="4147" w:hanging="4147"/>
        <w:rPr>
          <w:kern w:val="2"/>
        </w:rPr>
      </w:pPr>
      <w:r>
        <w:rPr>
          <w:b/>
        </w:rPr>
        <w:tab/>
      </w:r>
      <w:r w:rsidRPr="006B2FCC">
        <w:rPr>
          <w:kern w:val="2"/>
        </w:rPr>
        <w:t>XTLKKSCH(</w:t>
      </w:r>
      <w:r>
        <w:rPr>
          <w:kern w:val="2"/>
        </w:rPr>
        <w:t>“</w:t>
      </w:r>
      <w:r w:rsidRPr="006B2FCC">
        <w:rPr>
          <w:kern w:val="2"/>
        </w:rPr>
        <w:t>DSPLY</w:t>
      </w:r>
      <w:r>
        <w:rPr>
          <w:kern w:val="2"/>
        </w:rPr>
        <w:t>”</w:t>
      </w:r>
      <w:r w:rsidRPr="006B2FCC">
        <w:rPr>
          <w:kern w:val="2"/>
        </w:rPr>
        <w:t>)</w:t>
      </w:r>
      <w:r w:rsidR="009E5C3F">
        <w:rPr>
          <w:kern w:val="2"/>
        </w:rPr>
        <w:t>:</w:t>
      </w:r>
      <w:r>
        <w:rPr>
          <w:b/>
        </w:rPr>
        <w:tab/>
      </w:r>
      <w:r w:rsidRPr="006B2FCC">
        <w:rPr>
          <w:kern w:val="2"/>
        </w:rPr>
        <w:t>This variable displays the routine. For example:</w:t>
      </w:r>
    </w:p>
    <w:p w:rsidR="004359AB" w:rsidRDefault="004359AB" w:rsidP="004359AB">
      <w:pPr>
        <w:pStyle w:val="APIParametersCode"/>
      </w:pPr>
      <w:smartTag w:uri="urn:schemas-microsoft-com:office:smarttags" w:element="stockticker">
        <w:r w:rsidRPr="006B2FCC">
          <w:rPr>
            <w:kern w:val="2"/>
          </w:rPr>
          <w:t>DGEN</w:t>
        </w:r>
      </w:smartTag>
      <w:r w:rsidRPr="006B2FCC">
        <w:rPr>
          <w:kern w:val="2"/>
        </w:rPr>
        <w:t>^XTLKKWLD</w:t>
      </w:r>
    </w:p>
    <w:p w:rsidR="004359AB" w:rsidRDefault="009E5C3F" w:rsidP="009E5C3F">
      <w:pPr>
        <w:pStyle w:val="APIParameters"/>
        <w:tabs>
          <w:tab w:val="clear" w:pos="2160"/>
          <w:tab w:val="left" w:pos="1800"/>
        </w:tabs>
      </w:pPr>
      <w:r w:rsidRPr="009E5C3F">
        <w:lastRenderedPageBreak/>
        <w:tab/>
        <w:t>XTLKKSCH(“INDEX”)</w:t>
      </w:r>
      <w:r>
        <w:t>:</w:t>
      </w:r>
      <w:r w:rsidRPr="009E5C3F">
        <w:tab/>
        <w:t>Cross-reference selected by the developer for performing a multi-term lookup.</w:t>
      </w:r>
    </w:p>
    <w:p w:rsidR="009E5C3F" w:rsidRPr="009E5C3F" w:rsidRDefault="009E5C3F" w:rsidP="009E5C3F">
      <w:pPr>
        <w:pStyle w:val="APIParameters"/>
        <w:tabs>
          <w:tab w:val="clear" w:pos="2160"/>
          <w:tab w:val="left" w:pos="1800"/>
        </w:tabs>
      </w:pPr>
      <w:r>
        <w:tab/>
      </w:r>
      <w:r w:rsidRPr="006B2FCC">
        <w:rPr>
          <w:kern w:val="2"/>
        </w:rPr>
        <w:t>XTLKX</w:t>
      </w:r>
      <w:r>
        <w:rPr>
          <w:kern w:val="2"/>
        </w:rPr>
        <w:t>:</w:t>
      </w:r>
      <w:r>
        <w:rPr>
          <w:kern w:val="2"/>
        </w:rPr>
        <w:tab/>
      </w:r>
      <w:r w:rsidRPr="006B2FCC">
        <w:rPr>
          <w:kern w:val="2"/>
        </w:rPr>
        <w:t>This is the user input.</w:t>
      </w:r>
    </w:p>
    <w:p w:rsidR="009E5C3F" w:rsidRDefault="009E5C3F" w:rsidP="009E5C3F">
      <w:pPr>
        <w:pStyle w:val="APIParameters"/>
        <w:keepNext/>
        <w:keepLines/>
        <w:rPr>
          <w:b/>
          <w:kern w:val="2"/>
        </w:rPr>
      </w:pPr>
      <w:r w:rsidRPr="006B2FCC">
        <w:rPr>
          <w:b/>
          <w:kern w:val="2"/>
        </w:rPr>
        <w:t>Optional Input</w:t>
      </w:r>
      <w:r>
        <w:rPr>
          <w:b/>
          <w:kern w:val="2"/>
        </w:rPr>
        <w:t xml:space="preserve"> </w:t>
      </w:r>
    </w:p>
    <w:p w:rsidR="004359AB" w:rsidRDefault="009E5C3F" w:rsidP="009E5C3F">
      <w:pPr>
        <w:pStyle w:val="APIParameters"/>
        <w:keepNext/>
        <w:keepLines/>
        <w:tabs>
          <w:tab w:val="clear" w:pos="2160"/>
          <w:tab w:val="left" w:pos="1800"/>
        </w:tabs>
        <w:rPr>
          <w:kern w:val="2"/>
        </w:rPr>
      </w:pPr>
      <w:r w:rsidRPr="006B2FCC">
        <w:rPr>
          <w:b/>
          <w:kern w:val="2"/>
        </w:rPr>
        <w:t>Variables</w:t>
      </w:r>
      <w:r w:rsidR="004359AB" w:rsidRPr="009D2D3D">
        <w:rPr>
          <w:b/>
        </w:rPr>
        <w:t>:</w:t>
      </w:r>
      <w:r w:rsidR="004359AB" w:rsidRPr="009D2D3D">
        <w:rPr>
          <w:b/>
        </w:rPr>
        <w:tab/>
      </w:r>
      <w:r w:rsidRPr="006B2FCC">
        <w:rPr>
          <w:kern w:val="2"/>
        </w:rPr>
        <w:t>XTLKSAY</w:t>
      </w:r>
      <w:r>
        <w:rPr>
          <w:kern w:val="2"/>
        </w:rPr>
        <w:t>:</w:t>
      </w:r>
      <w:r w:rsidR="004359AB" w:rsidRPr="00672B04">
        <w:tab/>
      </w:r>
      <w:r w:rsidRPr="006B2FCC">
        <w:rPr>
          <w:kern w:val="2"/>
        </w:rPr>
        <w:t>This variable equals 1 or 0. If XTLKSAY = 1, MTLU displays details during the lookup.</w:t>
      </w:r>
    </w:p>
    <w:p w:rsidR="009E5C3F" w:rsidRDefault="009E5C3F" w:rsidP="009E5C3F">
      <w:pPr>
        <w:pStyle w:val="APIParametersNote"/>
        <w:keepNext/>
        <w:keepLines/>
      </w:pPr>
      <w:r>
        <w:drawing>
          <wp:inline distT="0" distB="0" distL="0" distR="0" wp14:anchorId="791AC97E" wp14:editId="13B0DB54">
            <wp:extent cx="285750" cy="285750"/>
            <wp:effectExtent l="0" t="0" r="0" b="0"/>
            <wp:docPr id="473" name="Picture 4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kern w:val="2"/>
        </w:rPr>
        <w:t>NOTE:</w:t>
      </w:r>
      <w:r w:rsidRPr="006B2FCC">
        <w:rPr>
          <w:kern w:val="2"/>
        </w:rPr>
        <w:t xml:space="preserve"> The purpose of XTLKSAY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p>
    <w:p w:rsidR="009E5C3F" w:rsidRPr="00672B04" w:rsidRDefault="009E5C3F" w:rsidP="009E5C3F">
      <w:pPr>
        <w:pStyle w:val="APIParameters"/>
        <w:tabs>
          <w:tab w:val="clear" w:pos="2160"/>
          <w:tab w:val="left" w:pos="1800"/>
        </w:tabs>
      </w:pPr>
      <w:r>
        <w:rPr>
          <w:kern w:val="2"/>
        </w:rPr>
        <w:tab/>
      </w:r>
      <w:r w:rsidRPr="006B2FCC">
        <w:rPr>
          <w:kern w:val="2"/>
        </w:rPr>
        <w:t>XTLKHLP</w:t>
      </w:r>
      <w:r>
        <w:rPr>
          <w:kern w:val="2"/>
        </w:rPr>
        <w:t>:</w:t>
      </w:r>
      <w:r>
        <w:rPr>
          <w:kern w:val="2"/>
        </w:rPr>
        <w:tab/>
      </w:r>
      <w:r w:rsidRPr="006B2FCC">
        <w:rPr>
          <w:kern w:val="2"/>
        </w:rPr>
        <w:t>Executable code to display custom help.</w:t>
      </w:r>
    </w:p>
    <w:p w:rsidR="004359AB" w:rsidRPr="00392534" w:rsidRDefault="004359AB" w:rsidP="004359AB">
      <w:pPr>
        <w:pStyle w:val="BodyText6"/>
      </w:pPr>
    </w:p>
    <w:p w:rsidR="00D0050B" w:rsidRPr="006B2FCC" w:rsidRDefault="00D0050B" w:rsidP="00E22EEC">
      <w:pPr>
        <w:pStyle w:val="Heading4"/>
      </w:pPr>
      <w:bookmarkStart w:id="1450" w:name="_Toc458599419"/>
      <w:bookmarkEnd w:id="1446"/>
      <w:r w:rsidRPr="006B2FCC">
        <w:t xml:space="preserve">Kernel Toolkit Enhanced </w:t>
      </w:r>
      <w:r w:rsidR="00F92D1F">
        <w:t>APIs</w:t>
      </w:r>
      <w:bookmarkEnd w:id="1450"/>
    </w:p>
    <w:p w:rsidR="00D0050B" w:rsidRPr="006B2FCC" w:rsidRDefault="00D0050B" w:rsidP="005913E6">
      <w:pPr>
        <w:pStyle w:val="BodyText"/>
        <w:keepNext/>
        <w:keepLines/>
        <w:rPr>
          <w:kern w:val="2"/>
        </w:rPr>
      </w:pPr>
      <w:r w:rsidRPr="006B2FCC">
        <w:rPr>
          <w:kern w:val="2"/>
        </w:rPr>
        <w:t>Programmer calls to MTLU-configured files return all standard VA FileMan variables (i.e., Y, DTOUT, DUOUT, DIROUT, and DIRUT).</w:t>
      </w:r>
    </w:p>
    <w:p w:rsidR="00D0050B" w:rsidRPr="006B2FCC" w:rsidRDefault="00D0050B" w:rsidP="005913E6">
      <w:pPr>
        <w:pStyle w:val="BodyText"/>
        <w:keepNext/>
        <w:keepLines/>
        <w:rPr>
          <w:kern w:val="2"/>
        </w:rPr>
      </w:pPr>
      <w:r w:rsidRPr="006B2FCC">
        <w:rPr>
          <w:kern w:val="2"/>
        </w:rPr>
        <w:t>The programmer</w:t>
      </w:r>
      <w:r w:rsidR="00FF3F33">
        <w:rPr>
          <w:kern w:val="2"/>
        </w:rPr>
        <w:t>’</w:t>
      </w:r>
      <w:r w:rsidRPr="006B2FCC">
        <w:rPr>
          <w:kern w:val="2"/>
        </w:rPr>
        <w:t>s</w:t>
      </w:r>
      <w:r w:rsidR="00C00A37">
        <w:rPr>
          <w:kern w:val="2"/>
        </w:rPr>
        <w:t xml:space="preserve"> API</w:t>
      </w:r>
      <w:r w:rsidRPr="006B2FCC">
        <w:rPr>
          <w:kern w:val="2"/>
        </w:rPr>
        <w:t xml:space="preserve"> for performing a lookup has been enhanced functionally, simplified, and converted to a procedure call.</w:t>
      </w:r>
    </w:p>
    <w:p w:rsidR="00D0050B" w:rsidRPr="006B2FCC" w:rsidRDefault="00D0050B" w:rsidP="005913E6">
      <w:pPr>
        <w:pStyle w:val="BodyText"/>
        <w:keepNext/>
        <w:keepLines/>
        <w:rPr>
          <w:kern w:val="2"/>
        </w:rPr>
      </w:pPr>
      <w:r w:rsidRPr="006B2FCC">
        <w:rPr>
          <w:kern w:val="2"/>
        </w:rPr>
        <w:t xml:space="preserve">Procedure calls provide full, </w:t>
      </w:r>
      <w:r w:rsidRPr="00C4004B">
        <w:rPr>
          <w:i/>
          <w:kern w:val="2"/>
        </w:rPr>
        <w:t>non</w:t>
      </w:r>
      <w:r w:rsidRPr="006B2FCC">
        <w:rPr>
          <w:kern w:val="2"/>
        </w:rPr>
        <w:t>-interactive management of the following MTLU control files: LOCAL KEYWORD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 File (#8984.1)</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Pr="006B2FCC">
        <w:rPr>
          <w:kern w:val="2"/>
        </w:rPr>
        <w:t>, LOCAL SHORTCUT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 File (#8984.2)</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Pr="006B2FCC">
        <w:rPr>
          <w:kern w:val="2"/>
        </w:rPr>
        <w:t>, LOCAL SYNONYM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 File (#8984.3)</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Pr="006B2FCC">
        <w:rPr>
          <w:kern w:val="2"/>
        </w:rPr>
        <w:t>, and LOCAL LOOKUP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w:t>
      </w:r>
    </w:p>
    <w:p w:rsidR="00D0050B" w:rsidRPr="006B2FCC" w:rsidRDefault="00D0050B" w:rsidP="005913E6">
      <w:pPr>
        <w:pStyle w:val="BodyText"/>
        <w:keepNext/>
        <w:keepLines/>
        <w:rPr>
          <w:kern w:val="2"/>
        </w:rPr>
      </w:pPr>
      <w:r w:rsidRPr="006B2FCC">
        <w:rPr>
          <w:kern w:val="2"/>
        </w:rPr>
        <w:t>All procedure calls are contained in the routine ^XTLKMGR.</w:t>
      </w:r>
    </w:p>
    <w:p w:rsidR="00D0050B" w:rsidRPr="006B2FCC" w:rsidRDefault="00D0050B" w:rsidP="005913E6">
      <w:pPr>
        <w:pStyle w:val="BodyText"/>
      </w:pPr>
      <w:r w:rsidRPr="006B2FCC">
        <w:rPr>
          <w:kern w:val="2"/>
        </w:rPr>
        <w:t>Errors are returned in the XTLKER() array. KILL this array before calling any of these new procedure calls, and check the array after returning from the calls. All calls require that the target file be defined in the LOCAL LOOKUP file (#8984.4). If removing an entry from the LOCAL LOOKUP file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 File (#8984.4)</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 xml:space="preserve">, all shortcuts, synonyms, and keywords associated with that file </w:t>
      </w:r>
      <w:r w:rsidRPr="006B2FCC">
        <w:rPr>
          <w:i/>
          <w:kern w:val="2"/>
        </w:rPr>
        <w:t>must</w:t>
      </w:r>
      <w:r w:rsidRPr="006B2FCC">
        <w:rPr>
          <w:kern w:val="2"/>
        </w:rPr>
        <w:t xml:space="preserve"> be deleted first.</w:t>
      </w:r>
    </w:p>
    <w:p w:rsidR="00D0050B" w:rsidRPr="006B2FCC" w:rsidRDefault="00D0050B" w:rsidP="00457DA6">
      <w:pPr>
        <w:pStyle w:val="Heading3"/>
      </w:pPr>
      <w:bookmarkStart w:id="1451" w:name="_Toc158517310"/>
      <w:bookmarkStart w:id="1452" w:name="_Toc458599420"/>
      <w:r w:rsidRPr="006B2FCC">
        <w:lastRenderedPageBreak/>
        <w:t>XTLKKWL</w:t>
      </w:r>
      <w:r w:rsidRPr="006B2FCC">
        <w:rPr>
          <w:szCs w:val="22"/>
        </w:rPr>
        <w:t>^</w:t>
      </w:r>
      <w:r w:rsidRPr="006B2FCC">
        <w:t>XTLKKWL: Perform Supported VA FileMan Calls on Files Configured for MTLU</w:t>
      </w:r>
      <w:bookmarkEnd w:id="1451"/>
      <w:bookmarkEnd w:id="1452"/>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w:instrText>
      </w:r>
      <w:r w:rsidR="009E5C3F" w:rsidRPr="006B2FCC">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Type:Supported:XTLKKWL^XTLKKWL</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t>10122</w:t>
      </w:r>
    </w:p>
    <w:p w:rsidR="003D08C1" w:rsidRPr="0084064A" w:rsidRDefault="003D08C1" w:rsidP="003D08C1">
      <w:pPr>
        <w:pStyle w:val="APIText"/>
        <w:keepNext/>
        <w:keepLines/>
      </w:pPr>
      <w:r w:rsidRPr="006B2FCC">
        <w:rPr>
          <w:b/>
        </w:rPr>
        <w:t>Description</w:t>
      </w:r>
      <w:r>
        <w:rPr>
          <w:b/>
        </w:rPr>
        <w:t>:</w:t>
      </w:r>
      <w:r w:rsidRPr="0084064A">
        <w:tab/>
      </w:r>
      <w:r w:rsidR="009E5C3F">
        <w:rPr>
          <w:szCs w:val="22"/>
        </w:rPr>
        <w:t>This API</w:t>
      </w:r>
      <w:r w:rsidR="009E5C3F" w:rsidRPr="006B2FCC">
        <w:rPr>
          <w:szCs w:val="22"/>
        </w:rPr>
        <w:t xml:space="preserve"> lets </w:t>
      </w:r>
      <w:r w:rsidR="009E5C3F" w:rsidRPr="006B2FCC">
        <w:t xml:space="preserve">developers perform any supported VA FileMan calls on files configured for MTLU. To ignore the special lookup routine, XTLKDICL, be sure that DIC(0) includes an </w:t>
      </w:r>
      <w:r w:rsidR="009E5C3F">
        <w:t>“</w:t>
      </w:r>
      <w:r w:rsidR="009E5C3F" w:rsidRPr="006B2FCC">
        <w:t>I.</w:t>
      </w:r>
      <w:r w:rsidR="009E5C3F">
        <w:t>”</w:t>
      </w:r>
      <w:r w:rsidR="009E5C3F" w:rsidRPr="006B2FCC">
        <w:t xml:space="preserve"> Alternatively, multi-term lookups can be performed on any VA FileMan file, even if it has </w:t>
      </w:r>
      <w:r w:rsidR="009E5C3F" w:rsidRPr="008B46E8">
        <w:rPr>
          <w:i/>
        </w:rPr>
        <w:t>not</w:t>
      </w:r>
      <w:r w:rsidR="009E5C3F" w:rsidRPr="006B2FCC">
        <w:t xml:space="preserve"> been configured for primary use by MTLU. Using the programmer</w:t>
      </w:r>
      <w:r w:rsidR="009E5C3F">
        <w:t xml:space="preserve"> API</w:t>
      </w:r>
      <w:r w:rsidR="009E5C3F" w:rsidRPr="006B2FCC">
        <w:t>, the lookup can be performed using any index contained within the file, such as a VA FileMan</w:t>
      </w:r>
      <w:r w:rsidR="009E5C3F" w:rsidRPr="00DC2E2B">
        <w:rPr>
          <w:szCs w:val="22"/>
        </w:rPr>
        <w:t xml:space="preserve"> Key Word In Context (KWIC) cross-reference</w:t>
      </w:r>
      <w:r w:rsidR="009E5C3F" w:rsidRPr="00DC2E2B">
        <w:rPr>
          <w:szCs w:val="22"/>
        </w:rPr>
        <w:fldChar w:fldCharType="begin"/>
      </w:r>
      <w:r w:rsidR="009E5C3F" w:rsidRPr="00DC2E2B">
        <w:rPr>
          <w:szCs w:val="22"/>
        </w:rPr>
        <w:instrText xml:space="preserve"> XE “</w:instrText>
      </w:r>
      <w:r w:rsidR="009E5C3F" w:rsidRPr="00DC2E2B">
        <w:rPr>
          <w:kern w:val="2"/>
          <w:szCs w:val="22"/>
        </w:rPr>
        <w:instrText>KWIC Cross-reference</w:instrText>
      </w:r>
      <w:r w:rsidR="009E5C3F" w:rsidRPr="00DC2E2B">
        <w:rPr>
          <w:szCs w:val="22"/>
        </w:rPr>
        <w:instrText xml:space="preserve">” </w:instrText>
      </w:r>
      <w:r w:rsidR="009E5C3F" w:rsidRPr="00DC2E2B">
        <w:rPr>
          <w:szCs w:val="22"/>
        </w:rPr>
        <w:fldChar w:fldCharType="end"/>
      </w:r>
      <w:r w:rsidR="009E5C3F" w:rsidRPr="00DC2E2B">
        <w:rPr>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9E5C3F" w:rsidRPr="009E5C3F">
        <w:rPr>
          <w:rFonts w:ascii="Courier New" w:hAnsi="Courier New" w:cs="Courier New"/>
          <w:sz w:val="18"/>
          <w:szCs w:val="18"/>
        </w:rPr>
        <w:t>XTLKKWL^XTLKKWL</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977C88">
      <w:pPr>
        <w:pStyle w:val="ListNumber"/>
        <w:keepNext/>
        <w:keepLines/>
        <w:numPr>
          <w:ilvl w:val="0"/>
          <w:numId w:val="91"/>
        </w:numPr>
        <w:ind w:left="720"/>
      </w:pPr>
      <w:r w:rsidRPr="006B2FCC">
        <w:t xml:space="preserve">NEW all </w:t>
      </w:r>
      <w:r w:rsidRPr="009E5C3F">
        <w:rPr>
          <w:i/>
        </w:rPr>
        <w:t>non</w:t>
      </w:r>
      <w:r w:rsidRPr="006B2FCC">
        <w:t>-namespaced variables.</w:t>
      </w:r>
    </w:p>
    <w:p w:rsidR="003D08C1" w:rsidRDefault="003D08C1" w:rsidP="009E5C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E5C3F">
      <w:pPr>
        <w:pStyle w:val="APIParameters"/>
        <w:keepNext/>
        <w:keepLines/>
        <w:tabs>
          <w:tab w:val="clear" w:pos="2160"/>
          <w:tab w:val="left" w:pos="1620"/>
        </w:tabs>
        <w:ind w:left="4147" w:hanging="4147"/>
      </w:pPr>
      <w:r w:rsidRPr="009D2D3D">
        <w:rPr>
          <w:b/>
        </w:rPr>
        <w:t xml:space="preserve">Input </w:t>
      </w:r>
      <w:r w:rsidR="009E5C3F" w:rsidRPr="006B2FCC">
        <w:rPr>
          <w:b/>
          <w:szCs w:val="22"/>
        </w:rPr>
        <w:t>Variables</w:t>
      </w:r>
      <w:r w:rsidRPr="009D2D3D">
        <w:rPr>
          <w:b/>
        </w:rPr>
        <w:t>:</w:t>
      </w:r>
      <w:r w:rsidRPr="009D2D3D">
        <w:rPr>
          <w:b/>
        </w:rPr>
        <w:tab/>
      </w:r>
      <w:r w:rsidR="009E5C3F">
        <w:rPr>
          <w:szCs w:val="22"/>
        </w:rPr>
        <w:t>(</w:t>
      </w:r>
      <w:r w:rsidR="009E5C3F" w:rsidRPr="006B2FCC">
        <w:rPr>
          <w:szCs w:val="22"/>
        </w:rPr>
        <w:t xml:space="preserve">XTLKGBL, </w:t>
      </w:r>
      <w:r w:rsidR="009E5C3F" w:rsidRPr="006B2FCC">
        <w:t>XTLKKSCH(</w:t>
      </w:r>
      <w:r w:rsidR="009E5C3F">
        <w:t>“</w:t>
      </w:r>
      <w:r w:rsidR="009E5C3F" w:rsidRPr="006B2FCC">
        <w:t>GBL</w:t>
      </w:r>
      <w:r w:rsidR="009E5C3F">
        <w:t>”</w:t>
      </w:r>
      <w:r w:rsidR="009E5C3F" w:rsidRPr="006B2FCC">
        <w:t>)</w:t>
      </w:r>
      <w:r w:rsidR="009E5C3F">
        <w:t>)</w:t>
      </w:r>
      <w:r w:rsidR="009E5C3F" w:rsidRPr="006B2FCC">
        <w:t>:</w:t>
      </w:r>
      <w:r w:rsidRPr="00672B04">
        <w:tab/>
      </w:r>
      <w:r w:rsidR="009E5C3F" w:rsidRPr="006B2FCC">
        <w:rPr>
          <w:szCs w:val="22"/>
        </w:rPr>
        <w:t>(required) This is the global root (same as DIC).</w:t>
      </w:r>
    </w:p>
    <w:p w:rsidR="003D08C1" w:rsidRDefault="003D08C1" w:rsidP="009E5C3F">
      <w:pPr>
        <w:pStyle w:val="APIParameters"/>
        <w:keepNext/>
        <w:keepLines/>
        <w:tabs>
          <w:tab w:val="clear" w:pos="2160"/>
          <w:tab w:val="left" w:pos="1620"/>
        </w:tabs>
        <w:ind w:left="4147" w:hanging="4147"/>
        <w:rPr>
          <w:kern w:val="2"/>
          <w:szCs w:val="22"/>
        </w:rPr>
      </w:pPr>
      <w:r>
        <w:rPr>
          <w:b/>
        </w:rPr>
        <w:tab/>
      </w:r>
      <w:r w:rsidR="009E5C3F" w:rsidRPr="006B2FCC">
        <w:t>XTLKKSCH(</w:t>
      </w:r>
      <w:r w:rsidR="009E5C3F">
        <w:t>“</w:t>
      </w:r>
      <w:r w:rsidR="009E5C3F" w:rsidRPr="006B2FCC">
        <w:t>DSPLY</w:t>
      </w:r>
      <w:r w:rsidR="009E5C3F">
        <w:t>”</w:t>
      </w:r>
      <w:r w:rsidR="009E5C3F" w:rsidRPr="006B2FCC">
        <w:t>)</w:t>
      </w:r>
      <w:r w:rsidR="009E5C3F" w:rsidRPr="006B2FCC">
        <w:rPr>
          <w:szCs w:val="22"/>
        </w:rPr>
        <w:t>:</w:t>
      </w:r>
      <w:r>
        <w:rPr>
          <w:b/>
        </w:rPr>
        <w:tab/>
      </w:r>
      <w:r w:rsidR="009E5C3F" w:rsidRPr="006B2FCC">
        <w:rPr>
          <w:szCs w:val="22"/>
        </w:rPr>
        <w:t xml:space="preserve">(required) </w:t>
      </w:r>
      <w:r w:rsidR="009E5C3F" w:rsidRPr="006B2FCC">
        <w:rPr>
          <w:kern w:val="2"/>
          <w:szCs w:val="22"/>
        </w:rPr>
        <w:t>This variable displays the routine. For exampl</w:t>
      </w:r>
      <w:r w:rsidR="009E5C3F">
        <w:rPr>
          <w:kern w:val="2"/>
          <w:szCs w:val="22"/>
        </w:rPr>
        <w:t>e:</w:t>
      </w:r>
    </w:p>
    <w:p w:rsidR="009E5C3F" w:rsidRDefault="009E5C3F" w:rsidP="009E5C3F">
      <w:pPr>
        <w:pStyle w:val="APIParametersCode"/>
      </w:pPr>
      <w:smartTag w:uri="urn:schemas-microsoft-com:office:smarttags" w:element="stockticker">
        <w:r w:rsidRPr="006B2FCC">
          <w:t>DGEN</w:t>
        </w:r>
      </w:smartTag>
      <w:r w:rsidRPr="006B2FCC">
        <w:t>^XTLKKWLD</w:t>
      </w:r>
    </w:p>
    <w:p w:rsidR="009E5C3F" w:rsidRDefault="009E5C3F" w:rsidP="009E5C3F">
      <w:pPr>
        <w:pStyle w:val="APIParameters"/>
        <w:tabs>
          <w:tab w:val="clear" w:pos="2160"/>
          <w:tab w:val="left" w:pos="1620"/>
        </w:tabs>
        <w:rPr>
          <w:kern w:val="2"/>
          <w:szCs w:val="22"/>
        </w:rPr>
      </w:pPr>
      <w:r>
        <w:tab/>
      </w:r>
      <w:r w:rsidRPr="006B2FCC">
        <w:t>XTLKKSCH(</w:t>
      </w:r>
      <w:r>
        <w:t>“</w:t>
      </w:r>
      <w:r w:rsidRPr="006B2FCC">
        <w:t>INDEX</w:t>
      </w:r>
      <w:r>
        <w:t>”</w:t>
      </w:r>
      <w:r w:rsidRPr="006B2FCC">
        <w:t>)</w:t>
      </w:r>
      <w:r>
        <w:t>:</w:t>
      </w:r>
      <w:r>
        <w:tab/>
      </w:r>
      <w:r w:rsidRPr="006B2FCC">
        <w:rPr>
          <w:szCs w:val="22"/>
        </w:rPr>
        <w:t xml:space="preserve">(required) </w:t>
      </w:r>
      <w:r w:rsidRPr="006B2FCC">
        <w:rPr>
          <w:kern w:val="2"/>
          <w:szCs w:val="22"/>
        </w:rPr>
        <w:t>Cross-reference selected by the developer for performing a MTLU.</w:t>
      </w:r>
    </w:p>
    <w:p w:rsidR="009E5C3F" w:rsidRDefault="009E5C3F" w:rsidP="009E5C3F">
      <w:pPr>
        <w:pStyle w:val="APIParameters"/>
        <w:tabs>
          <w:tab w:val="clear" w:pos="2160"/>
          <w:tab w:val="left" w:pos="1620"/>
        </w:tabs>
        <w:rPr>
          <w:kern w:val="2"/>
          <w:szCs w:val="22"/>
        </w:rPr>
      </w:pPr>
      <w:r>
        <w:rPr>
          <w:kern w:val="2"/>
          <w:szCs w:val="22"/>
        </w:rPr>
        <w:tab/>
      </w:r>
      <w:r w:rsidRPr="006B2FCC">
        <w:t>XTLKX:</w:t>
      </w:r>
      <w:r>
        <w:tab/>
      </w:r>
      <w:r w:rsidRPr="006B2FCC">
        <w:rPr>
          <w:szCs w:val="22"/>
        </w:rPr>
        <w:t xml:space="preserve">(required) </w:t>
      </w:r>
      <w:r w:rsidRPr="006B2FCC">
        <w:rPr>
          <w:kern w:val="2"/>
          <w:szCs w:val="22"/>
        </w:rPr>
        <w:t>This is the user input.</w:t>
      </w:r>
    </w:p>
    <w:p w:rsidR="009E5C3F" w:rsidRDefault="009E5C3F" w:rsidP="009E5C3F">
      <w:pPr>
        <w:pStyle w:val="APIParameters"/>
        <w:keepNext/>
        <w:keepLines/>
        <w:tabs>
          <w:tab w:val="clear" w:pos="2160"/>
          <w:tab w:val="left" w:pos="1620"/>
        </w:tabs>
      </w:pPr>
      <w:r>
        <w:tab/>
      </w:r>
      <w:r w:rsidRPr="006B2FCC">
        <w:t>XTLKSAY</w:t>
      </w:r>
      <w:r w:rsidRPr="006B2FCC">
        <w:rPr>
          <w:sz w:val="18"/>
          <w:szCs w:val="18"/>
        </w:rPr>
        <w:t>:</w:t>
      </w:r>
      <w:r>
        <w:rPr>
          <w:sz w:val="18"/>
          <w:szCs w:val="18"/>
        </w:rPr>
        <w:tab/>
      </w:r>
      <w:r w:rsidRPr="006B2FCC">
        <w:rPr>
          <w:szCs w:val="22"/>
        </w:rPr>
        <w:t xml:space="preserve">(optional) </w:t>
      </w:r>
      <w:r w:rsidRPr="006B2FCC">
        <w:t>XTLKSAY</w:t>
      </w:r>
      <w:r>
        <w:t xml:space="preserve"> values:</w:t>
      </w:r>
    </w:p>
    <w:p w:rsidR="003D08C1" w:rsidRDefault="009E5C3F" w:rsidP="009E5C3F">
      <w:pPr>
        <w:pStyle w:val="APIParametersListBullet"/>
        <w:keepNext/>
        <w:keepLines/>
      </w:pPr>
      <w:r w:rsidRPr="009E5C3F">
        <w:rPr>
          <w:b/>
        </w:rPr>
        <w:t>1—</w:t>
      </w:r>
      <w:r w:rsidRPr="006B2FCC">
        <w:t>MTLU displays details during the lookup.</w:t>
      </w:r>
    </w:p>
    <w:p w:rsidR="003D08C1" w:rsidRDefault="009E5C3F" w:rsidP="009E5C3F">
      <w:pPr>
        <w:pStyle w:val="APIParametersListBullet"/>
        <w:keepNext/>
        <w:keepLines/>
      </w:pPr>
      <w:r w:rsidRPr="009E5C3F">
        <w:rPr>
          <w:b/>
        </w:rPr>
        <w:t>0</w:t>
      </w:r>
      <w:r>
        <w:t>.</w:t>
      </w:r>
    </w:p>
    <w:p w:rsidR="009E5C3F" w:rsidRDefault="009E5C3F" w:rsidP="009E5C3F">
      <w:pPr>
        <w:pStyle w:val="APIParametersNote"/>
      </w:pPr>
      <w:r>
        <w:drawing>
          <wp:inline distT="0" distB="0" distL="0" distR="0" wp14:anchorId="02DADAA5" wp14:editId="2102971A">
            <wp:extent cx="285750" cy="285750"/>
            <wp:effectExtent l="0" t="0" r="0" b="0"/>
            <wp:docPr id="474" name="Picture 4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The purpose of XTLKSAY variable is to control the degree of output to the screen, </w:t>
      </w:r>
      <w:r w:rsidRPr="00DE3B75">
        <w:rPr>
          <w:i/>
        </w:rPr>
        <w:t>not</w:t>
      </w:r>
      <w:r w:rsidRPr="006B2FCC">
        <w:t xml:space="preserve"> the amount of </w:t>
      </w:r>
      <w:r>
        <w:t>“</w:t>
      </w:r>
      <w:r w:rsidRPr="006B2FCC">
        <w:t>file information</w:t>
      </w:r>
      <w:r>
        <w:t>”</w:t>
      </w:r>
      <w:r w:rsidRPr="006B2FCC">
        <w:t xml:space="preserve"> displayed.</w:t>
      </w:r>
    </w:p>
    <w:p w:rsidR="009E5C3F" w:rsidRDefault="009E5C3F" w:rsidP="009E5C3F">
      <w:pPr>
        <w:pStyle w:val="APIParameters"/>
      </w:pPr>
      <w:r>
        <w:tab/>
      </w:r>
      <w:r w:rsidRPr="006B2FCC">
        <w:t>XTLKHLP</w:t>
      </w:r>
      <w:r>
        <w:t>:</w:t>
      </w:r>
      <w:r>
        <w:tab/>
      </w:r>
      <w:r w:rsidRPr="006B2FCC">
        <w:rPr>
          <w:szCs w:val="22"/>
        </w:rPr>
        <w:t xml:space="preserve">(optional) </w:t>
      </w:r>
      <w:r w:rsidRPr="006B2FCC">
        <w:t>XTLKHLP=Executable code to display custom help</w:t>
      </w:r>
      <w:r>
        <w:t>.</w:t>
      </w:r>
    </w:p>
    <w:p w:rsidR="008B46E8" w:rsidRDefault="008B46E8" w:rsidP="008B46E8">
      <w:pPr>
        <w:pStyle w:val="BodyText6"/>
      </w:pPr>
      <w:bookmarkStart w:id="1453" w:name="_Toc158517311"/>
    </w:p>
    <w:p w:rsidR="00D0050B" w:rsidRPr="006B2FCC" w:rsidRDefault="00D0050B" w:rsidP="00457DA6">
      <w:pPr>
        <w:pStyle w:val="Heading3"/>
      </w:pPr>
      <w:bookmarkStart w:id="1454" w:name="_Toc458599421"/>
      <w:r w:rsidRPr="006B2FCC">
        <w:lastRenderedPageBreak/>
        <w:t>DK^XTLKMGR(): Delete Keywords from the Local Keyword File</w:t>
      </w:r>
      <w:bookmarkEnd w:id="1453"/>
      <w:bookmarkEnd w:id="1454"/>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XTLKMGR</w:instrText>
      </w:r>
      <w:r w:rsidR="009E5C3F" w:rsidRPr="006B2FCC">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9E5C3F">
        <w:rPr>
          <w:kern w:val="2"/>
          <w:szCs w:val="22"/>
        </w:rPr>
        <w:t>This API</w:t>
      </w:r>
      <w:r w:rsidR="009E5C3F" w:rsidRPr="006B2FCC">
        <w:rPr>
          <w:kern w:val="2"/>
          <w:szCs w:val="22"/>
        </w:rPr>
        <w:t xml:space="preserve"> deletes keywords from the LOCAL KEYWORD file (#8984.1)</w:t>
      </w:r>
      <w:r w:rsidR="009E5C3F" w:rsidRPr="006B2FCC">
        <w:rPr>
          <w:kern w:val="2"/>
        </w:rPr>
        <w:fldChar w:fldCharType="begin"/>
      </w:r>
      <w:r w:rsidR="009E5C3F" w:rsidRPr="006B2FCC">
        <w:instrText xml:space="preserve"> XE </w:instrText>
      </w:r>
      <w:r w:rsidR="009E5C3F">
        <w:instrText>“</w:instrText>
      </w:r>
      <w:r w:rsidR="009E5C3F" w:rsidRPr="006B2FCC">
        <w:rPr>
          <w:kern w:val="2"/>
        </w:rPr>
        <w:instrText>LOCAL KEYWORD File (#8984.1)</w:instrText>
      </w:r>
      <w:r w:rsidR="009E5C3F">
        <w:instrText>”</w:instrText>
      </w:r>
      <w:r w:rsidR="009E5C3F" w:rsidRPr="006B2FCC">
        <w:instrText xml:space="preserve"> </w:instrText>
      </w:r>
      <w:r w:rsidR="009E5C3F" w:rsidRPr="006B2FCC">
        <w:rPr>
          <w:kern w:val="2"/>
        </w:rPr>
        <w:fldChar w:fldCharType="end"/>
      </w:r>
      <w:r w:rsidR="009E5C3F" w:rsidRPr="006B2FCC">
        <w:rPr>
          <w:kern w:val="2"/>
        </w:rPr>
        <w:fldChar w:fldCharType="begin"/>
      </w:r>
      <w:r w:rsidR="009E5C3F" w:rsidRPr="006B2FCC">
        <w:instrText xml:space="preserve"> XE </w:instrText>
      </w:r>
      <w:r w:rsidR="009E5C3F">
        <w:instrText>“</w:instrText>
      </w:r>
      <w:r w:rsidR="009E5C3F" w:rsidRPr="006B2FCC">
        <w:instrText>Files:</w:instrText>
      </w:r>
      <w:r w:rsidR="009E5C3F" w:rsidRPr="006B2FCC">
        <w:rPr>
          <w:kern w:val="2"/>
        </w:rPr>
        <w:instrText>LOCAL KEYWORD (#8984.1)</w:instrText>
      </w:r>
      <w:r w:rsidR="009E5C3F">
        <w:instrText>”</w:instrText>
      </w:r>
      <w:r w:rsidR="009E5C3F" w:rsidRPr="006B2FCC">
        <w:instrText xml:space="preserve"> </w:instrText>
      </w:r>
      <w:r w:rsidR="009E5C3F" w:rsidRPr="006B2FCC">
        <w:rPr>
          <w:kern w:val="2"/>
        </w:rPr>
        <w:fldChar w:fldCharType="end"/>
      </w:r>
      <w:r w:rsidR="009E5C3F"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9E5C3F" w:rsidRPr="009E5C3F">
        <w:rPr>
          <w:rFonts w:ascii="Courier New" w:hAnsi="Courier New" w:cs="Courier New"/>
          <w:kern w:val="2"/>
          <w:sz w:val="18"/>
          <w:szCs w:val="18"/>
        </w:rPr>
        <w:t>DK^XTLKMGR(xtlk1,xtlk2)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9E5C3F" w:rsidRPr="006B2FCC">
        <w:rPr>
          <w:szCs w:val="22"/>
        </w:rPr>
        <w:t>xtlk1:</w:t>
      </w:r>
      <w:r w:rsidRPr="00672B04">
        <w:tab/>
      </w:r>
      <w:r w:rsidR="009E5C3F" w:rsidRPr="006B2FCC">
        <w:rPr>
          <w:szCs w:val="22"/>
        </w:rPr>
        <w:t>(required) File name.</w:t>
      </w:r>
    </w:p>
    <w:p w:rsidR="003D08C1" w:rsidRDefault="003D08C1" w:rsidP="003D08C1">
      <w:pPr>
        <w:pStyle w:val="APIParameters"/>
        <w:ind w:left="4147" w:hanging="4147"/>
      </w:pPr>
      <w:r>
        <w:rPr>
          <w:b/>
        </w:rPr>
        <w:tab/>
      </w:r>
      <w:r w:rsidR="009E5C3F" w:rsidRPr="006B2FCC">
        <w:rPr>
          <w:szCs w:val="22"/>
        </w:rPr>
        <w:t>xtlk2:</w:t>
      </w:r>
      <w:r>
        <w:rPr>
          <w:b/>
        </w:rPr>
        <w:tab/>
      </w:r>
      <w:r w:rsidR="009E5C3F" w:rsidRPr="006B2FCC">
        <w:rPr>
          <w:szCs w:val="22"/>
        </w:rPr>
        <w:t>(required) L</w:t>
      </w:r>
      <w:r w:rsidR="009E5C3F" w:rsidRPr="006B2FCC">
        <w:rPr>
          <w:kern w:val="2"/>
          <w:szCs w:val="22"/>
        </w:rPr>
        <w:t xml:space="preserve">eave </w:t>
      </w:r>
      <w:r w:rsidR="009E5C3F">
        <w:rPr>
          <w:kern w:val="2"/>
          <w:szCs w:val="22"/>
        </w:rPr>
        <w:t xml:space="preserve">this parameter </w:t>
      </w:r>
      <w:r w:rsidR="009E5C3F" w:rsidRPr="006B2FCC">
        <w:rPr>
          <w:kern w:val="2"/>
          <w:szCs w:val="22"/>
        </w:rPr>
        <w:t>undefined to delete all keywords for a given target file or pass in an array for selected keywords.</w:t>
      </w:r>
    </w:p>
    <w:p w:rsidR="003D08C1" w:rsidRPr="009E5C3F" w:rsidRDefault="003D08C1" w:rsidP="003D08C1">
      <w:pPr>
        <w:pStyle w:val="APIParameters"/>
      </w:pPr>
      <w:r w:rsidRPr="009D2D3D">
        <w:rPr>
          <w:b/>
        </w:rPr>
        <w:t>Output:</w:t>
      </w:r>
      <w:r w:rsidRPr="009D2D3D">
        <w:rPr>
          <w:b/>
        </w:rPr>
        <w:tab/>
      </w:r>
      <w:r w:rsidR="009E5C3F" w:rsidRPr="009E5C3F">
        <w:t>none.</w:t>
      </w:r>
    </w:p>
    <w:p w:rsidR="008B46E8" w:rsidRDefault="008B46E8" w:rsidP="008B46E8">
      <w:pPr>
        <w:pStyle w:val="BodyText6"/>
      </w:pPr>
      <w:bookmarkStart w:id="1455" w:name="_Toc158517312"/>
    </w:p>
    <w:p w:rsidR="00D0050B" w:rsidRPr="006B2FCC" w:rsidRDefault="00D0050B" w:rsidP="00457DA6">
      <w:pPr>
        <w:pStyle w:val="Heading3"/>
      </w:pPr>
      <w:bookmarkStart w:id="1456" w:name="_Toc458599422"/>
      <w:r w:rsidRPr="006B2FCC">
        <w:t>DLL^XTLKMGR(): Delete an Entry from the Local Lookup File</w:t>
      </w:r>
      <w:bookmarkEnd w:id="1455"/>
      <w:bookmarkEnd w:id="1456"/>
    </w:p>
    <w:p w:rsidR="003D08C1" w:rsidRDefault="003D08C1" w:rsidP="003D08C1">
      <w:pPr>
        <w:pStyle w:val="APIText"/>
        <w:keepNext/>
        <w:keepLines/>
      </w:pPr>
      <w:r w:rsidRPr="006B2FCC">
        <w:rPr>
          <w:b/>
        </w:rPr>
        <w:t>Reference Type</w:t>
      </w:r>
      <w:r>
        <w:rPr>
          <w:b/>
        </w:rPr>
        <w:t>:</w:t>
      </w:r>
      <w:r>
        <w:rPr>
          <w:b/>
        </w:rPr>
        <w:tab/>
      </w:r>
      <w:r w:rsidR="009C433F" w:rsidRPr="006B2FCC">
        <w:rPr>
          <w:szCs w:val="22"/>
        </w:rPr>
        <w:t>Supported</w:t>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XTLKMGR</w:instrText>
      </w:r>
      <w:r w:rsidR="009C433F" w:rsidRPr="006B2FCC">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vanish/>
        </w:rPr>
        <w:instrText>Toolkit:Multi-Term Look-Up (MTLU):</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instrText>Reference Type:Supported:</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C433F" w:rsidRPr="006B2FCC">
        <w:rPr>
          <w:szCs w:val="22"/>
        </w:rPr>
        <w:t>Toolkit—Multi-Term Look-Up (MTLU)</w:t>
      </w:r>
    </w:p>
    <w:p w:rsidR="003D08C1" w:rsidRPr="0084064A" w:rsidRDefault="003D08C1" w:rsidP="003D08C1">
      <w:pPr>
        <w:pStyle w:val="APIText"/>
        <w:keepNext/>
        <w:keepLines/>
      </w:pPr>
      <w:r>
        <w:rPr>
          <w:b/>
        </w:rPr>
        <w:t>ICR #:</w:t>
      </w:r>
      <w:r w:rsidRPr="0084064A">
        <w:tab/>
      </w:r>
      <w:r w:rsidR="009C43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9C433F">
        <w:rPr>
          <w:kern w:val="2"/>
          <w:szCs w:val="22"/>
        </w:rPr>
        <w:t>This API</w:t>
      </w:r>
      <w:r w:rsidR="009C433F" w:rsidRPr="006B2FCC">
        <w:rPr>
          <w:kern w:val="2"/>
          <w:szCs w:val="22"/>
        </w:rPr>
        <w:t xml:space="preserve"> deletes an entry from the LOCAL LOOKUP file (#8984.4)</w:t>
      </w:r>
      <w:r w:rsidR="009C433F" w:rsidRPr="006B2FCC">
        <w:rPr>
          <w:kern w:val="2"/>
        </w:rPr>
        <w:fldChar w:fldCharType="begin"/>
      </w:r>
      <w:r w:rsidR="009C433F" w:rsidRPr="006B2FCC">
        <w:instrText xml:space="preserve"> XE </w:instrText>
      </w:r>
      <w:r w:rsidR="009C433F">
        <w:instrText>“</w:instrText>
      </w:r>
      <w:r w:rsidR="009C433F" w:rsidRPr="006B2FCC">
        <w:rPr>
          <w:kern w:val="2"/>
        </w:rPr>
        <w:instrText>LOCAL LOOKUP File (#8984.4)</w:instrText>
      </w:r>
      <w:r w:rsidR="009C433F">
        <w:instrText>”</w:instrText>
      </w:r>
      <w:r w:rsidR="009C433F" w:rsidRPr="006B2FCC">
        <w:instrText xml:space="preserve"> </w:instrText>
      </w:r>
      <w:r w:rsidR="009C433F" w:rsidRPr="006B2FCC">
        <w:rPr>
          <w:kern w:val="2"/>
        </w:rPr>
        <w:fldChar w:fldCharType="end"/>
      </w:r>
      <w:r w:rsidR="009C433F" w:rsidRPr="006B2FCC">
        <w:rPr>
          <w:kern w:val="2"/>
        </w:rPr>
        <w:fldChar w:fldCharType="begin"/>
      </w:r>
      <w:r w:rsidR="009C433F" w:rsidRPr="006B2FCC">
        <w:instrText xml:space="preserve"> XE </w:instrText>
      </w:r>
      <w:r w:rsidR="009C433F">
        <w:instrText>“</w:instrText>
      </w:r>
      <w:r w:rsidR="009C433F" w:rsidRPr="006B2FCC">
        <w:instrText>Files:</w:instrText>
      </w:r>
      <w:r w:rsidR="009C433F" w:rsidRPr="006B2FCC">
        <w:rPr>
          <w:kern w:val="2"/>
        </w:rPr>
        <w:instrText>LOCAL LOOKUP (#8984.4)</w:instrText>
      </w:r>
      <w:r w:rsidR="009C433F">
        <w:instrText>”</w:instrText>
      </w:r>
      <w:r w:rsidR="009C433F" w:rsidRPr="006B2FCC">
        <w:instrText xml:space="preserve"> </w:instrText>
      </w:r>
      <w:r w:rsidR="009C433F" w:rsidRPr="006B2FCC">
        <w:rPr>
          <w:kern w:val="2"/>
        </w:rPr>
        <w:fldChar w:fldCharType="end"/>
      </w:r>
      <w:r w:rsidR="009C433F" w:rsidRPr="006B2FCC">
        <w:rPr>
          <w:kern w:val="2"/>
          <w:szCs w:val="22"/>
        </w:rPr>
        <w:t>.</w:t>
      </w:r>
    </w:p>
    <w:p w:rsidR="003D08C1" w:rsidRPr="009C433F" w:rsidRDefault="003D08C1" w:rsidP="003D08C1">
      <w:pPr>
        <w:pStyle w:val="APIText"/>
        <w:rPr>
          <w:rFonts w:ascii="Courier New" w:hAnsi="Courier New" w:cs="Courier New"/>
          <w:sz w:val="18"/>
          <w:szCs w:val="18"/>
        </w:rPr>
      </w:pPr>
      <w:r w:rsidRPr="006B2FCC">
        <w:rPr>
          <w:b/>
        </w:rPr>
        <w:t>Format</w:t>
      </w:r>
      <w:r>
        <w:rPr>
          <w:b/>
        </w:rPr>
        <w:t>:</w:t>
      </w:r>
      <w:r w:rsidRPr="0084064A">
        <w:tab/>
      </w:r>
      <w:r w:rsidR="009C433F" w:rsidRPr="009C433F">
        <w:rPr>
          <w:rFonts w:ascii="Courier New" w:hAnsi="Courier New" w:cs="Courier New"/>
          <w:kern w:val="2"/>
          <w:sz w:val="18"/>
          <w:szCs w:val="18"/>
        </w:rPr>
        <w:t>DLL^XTLKMGR(xtlk1)</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977C88">
      <w:pPr>
        <w:pStyle w:val="ListNumber"/>
        <w:keepNext/>
        <w:keepLines/>
        <w:numPr>
          <w:ilvl w:val="0"/>
          <w:numId w:val="92"/>
        </w:numPr>
        <w:ind w:left="720"/>
      </w:pPr>
      <w:r w:rsidRPr="006B2FCC">
        <w:t xml:space="preserve">NEW all </w:t>
      </w:r>
      <w:r w:rsidRPr="009C433F">
        <w:rPr>
          <w:i/>
        </w:rPr>
        <w:t>non</w:t>
      </w:r>
      <w:r w:rsidRPr="006B2FCC">
        <w:t>-namespaced variables.</w:t>
      </w:r>
    </w:p>
    <w:p w:rsidR="003D08C1" w:rsidRDefault="003D08C1" w:rsidP="009C43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C433F">
      <w:pPr>
        <w:pStyle w:val="APIParameters"/>
        <w:ind w:left="4147" w:hanging="4147"/>
      </w:pPr>
      <w:r w:rsidRPr="009D2D3D">
        <w:rPr>
          <w:b/>
        </w:rPr>
        <w:t>Input Parameters:</w:t>
      </w:r>
      <w:r w:rsidRPr="009D2D3D">
        <w:rPr>
          <w:b/>
        </w:rPr>
        <w:tab/>
      </w:r>
      <w:r w:rsidR="009C433F" w:rsidRPr="006B2FCC">
        <w:rPr>
          <w:szCs w:val="22"/>
        </w:rPr>
        <w:t>xtlk1:</w:t>
      </w:r>
      <w:r w:rsidRPr="00672B04">
        <w:tab/>
      </w:r>
      <w:r w:rsidR="009C433F" w:rsidRPr="006B2FCC">
        <w:rPr>
          <w:szCs w:val="22"/>
        </w:rPr>
        <w:t>(required) The a</w:t>
      </w:r>
      <w:r w:rsidR="009C433F" w:rsidRPr="006B2FCC">
        <w:rPr>
          <w:kern w:val="2"/>
          <w:szCs w:val="22"/>
        </w:rPr>
        <w:t>ssociated file</w:t>
      </w:r>
      <w:r w:rsidR="009C433F">
        <w:rPr>
          <w:kern w:val="2"/>
          <w:szCs w:val="22"/>
        </w:rPr>
        <w:t xml:space="preserve"> </w:t>
      </w:r>
      <w:r w:rsidR="009C433F" w:rsidRPr="006B2FCC">
        <w:rPr>
          <w:kern w:val="2"/>
          <w:szCs w:val="22"/>
        </w:rPr>
        <w:t>name or number.</w:t>
      </w:r>
    </w:p>
    <w:p w:rsidR="009C433F" w:rsidRDefault="003D08C1" w:rsidP="00787D34">
      <w:pPr>
        <w:pStyle w:val="APIParameters"/>
        <w:keepNext/>
        <w:keepLines/>
        <w:tabs>
          <w:tab w:val="clear" w:pos="2160"/>
          <w:tab w:val="left" w:pos="1890"/>
        </w:tabs>
        <w:ind w:left="4147" w:hanging="4147"/>
        <w:rPr>
          <w:b/>
          <w:szCs w:val="22"/>
        </w:rPr>
      </w:pPr>
      <w:r w:rsidRPr="009D2D3D">
        <w:rPr>
          <w:b/>
        </w:rPr>
        <w:t>Outpu</w:t>
      </w:r>
      <w:r w:rsidR="009C433F">
        <w:rPr>
          <w:b/>
        </w:rPr>
        <w:t>t</w:t>
      </w:r>
      <w:r w:rsidR="009C433F" w:rsidRPr="006B2FCC">
        <w:rPr>
          <w:b/>
          <w:szCs w:val="22"/>
        </w:rPr>
        <w:t xml:space="preserve"> </w:t>
      </w:r>
    </w:p>
    <w:p w:rsidR="003D08C1" w:rsidRPr="00672B04" w:rsidRDefault="009C433F" w:rsidP="00787D34">
      <w:pPr>
        <w:pStyle w:val="APIParameters"/>
        <w:keepNext/>
        <w:keepLines/>
        <w:tabs>
          <w:tab w:val="clear" w:pos="2160"/>
          <w:tab w:val="left" w:pos="1620"/>
        </w:tabs>
        <w:ind w:left="4147" w:hanging="4147"/>
      </w:pPr>
      <w:r w:rsidRPr="009C433F">
        <w:rPr>
          <w:b/>
        </w:rPr>
        <w:t>Variables</w:t>
      </w:r>
      <w:r w:rsidR="003D08C1" w:rsidRPr="009C433F">
        <w:t>:</w:t>
      </w:r>
      <w:r w:rsidR="003D08C1" w:rsidRPr="009C433F">
        <w:tab/>
      </w:r>
      <w:r w:rsidRPr="009C433F">
        <w:t>XTLKER(1,FILENAME):</w:t>
      </w:r>
      <w:r w:rsidR="003D08C1" w:rsidRPr="009C433F">
        <w:tab/>
      </w:r>
      <w:r w:rsidRPr="009C433F">
        <w:t>File is not in the LOCAL LOOKUP file (#8984.4)</w:t>
      </w:r>
      <w:r w:rsidRPr="009C433F">
        <w:fldChar w:fldCharType="begin"/>
      </w:r>
      <w:r w:rsidRPr="009C433F">
        <w:instrText xml:space="preserve"> XE “LOCAL LOOKUP File (#8984.4)” </w:instrText>
      </w:r>
      <w:r w:rsidRPr="009C433F">
        <w:fldChar w:fldCharType="end"/>
      </w:r>
      <w:r w:rsidRPr="006B2FCC">
        <w:rPr>
          <w:kern w:val="2"/>
        </w:rPr>
        <w:fldChar w:fldCharType="begin"/>
      </w:r>
      <w:r w:rsidRPr="006B2FCC">
        <w:instrText xml:space="preserve"> XE </w:instrText>
      </w:r>
      <w:r>
        <w:instrText>“</w:instrText>
      </w:r>
      <w:r w:rsidRPr="006B2FCC">
        <w:instrText>Files:</w:instrText>
      </w:r>
      <w:r w:rsidRPr="006B2FCC">
        <w:rPr>
          <w:kern w:val="2"/>
        </w:rPr>
        <w:instrText>LOCAL LOOKUP (#8984.4)</w:instrText>
      </w:r>
      <w:r>
        <w:instrText>”</w:instrText>
      </w:r>
      <w:r w:rsidRPr="006B2FCC">
        <w:instrText xml:space="preserve"> </w:instrText>
      </w:r>
      <w:r w:rsidRPr="006B2FCC">
        <w:rPr>
          <w:kern w:val="2"/>
        </w:rPr>
        <w:fldChar w:fldCharType="end"/>
      </w:r>
      <w:r w:rsidRPr="006B2FCC">
        <w:rPr>
          <w:kern w:val="2"/>
          <w:szCs w:val="22"/>
        </w:rPr>
        <w:t>.</w:t>
      </w:r>
    </w:p>
    <w:p w:rsidR="003D08C1" w:rsidRDefault="009C433F" w:rsidP="009C433F">
      <w:pPr>
        <w:pStyle w:val="APIParameters"/>
        <w:tabs>
          <w:tab w:val="clear" w:pos="2160"/>
          <w:tab w:val="left" w:pos="1620"/>
        </w:tabs>
      </w:pPr>
      <w:r>
        <w:tab/>
      </w:r>
      <w:r w:rsidRPr="006B2FCC">
        <w:rPr>
          <w:szCs w:val="22"/>
        </w:rPr>
        <w:t>XTLKER</w:t>
      </w:r>
      <w:r>
        <w:rPr>
          <w:szCs w:val="22"/>
        </w:rPr>
        <w:t>:</w:t>
      </w:r>
      <w:r>
        <w:rPr>
          <w:kern w:val="2"/>
          <w:szCs w:val="22"/>
        </w:rPr>
        <w:tab/>
      </w:r>
      <w:r w:rsidRPr="006B2FCC">
        <w:rPr>
          <w:kern w:val="2"/>
          <w:szCs w:val="22"/>
        </w:rPr>
        <w:t xml:space="preserve">Entries exist for keywords, shortcuts, or synonyms for the associated file. These </w:t>
      </w:r>
      <w:r w:rsidRPr="006B2FCC">
        <w:rPr>
          <w:i/>
          <w:kern w:val="2"/>
          <w:szCs w:val="22"/>
        </w:rPr>
        <w:t>must</w:t>
      </w:r>
      <w:r w:rsidRPr="006B2FCC">
        <w:rPr>
          <w:kern w:val="2"/>
          <w:szCs w:val="22"/>
        </w:rPr>
        <w:t xml:space="preserve"> be deleted first.</w:t>
      </w:r>
    </w:p>
    <w:p w:rsidR="003D08C1" w:rsidRPr="00392534" w:rsidRDefault="003D08C1" w:rsidP="003D08C1">
      <w:pPr>
        <w:pStyle w:val="BodyText6"/>
      </w:pPr>
    </w:p>
    <w:p w:rsidR="00D0050B" w:rsidRPr="006B2FCC" w:rsidRDefault="00D0050B" w:rsidP="00457DA6">
      <w:pPr>
        <w:pStyle w:val="Heading3"/>
      </w:pPr>
      <w:bookmarkStart w:id="1457" w:name="_Toc158517313"/>
      <w:bookmarkStart w:id="1458" w:name="_Toc458599423"/>
      <w:r w:rsidRPr="006B2FCC">
        <w:t>DSH^XTLKMGR(): Delete Shortcuts from the Local Shortcut File</w:t>
      </w:r>
      <w:bookmarkEnd w:id="1457"/>
      <w:bookmarkEnd w:id="1458"/>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651FA">
        <w:rPr>
          <w:kern w:val="2"/>
          <w:szCs w:val="22"/>
        </w:rPr>
        <w:t>This API</w:t>
      </w:r>
      <w:r w:rsidR="00D651FA" w:rsidRPr="006B2FCC">
        <w:rPr>
          <w:kern w:val="2"/>
          <w:szCs w:val="22"/>
        </w:rPr>
        <w:t xml:space="preserve"> deletes shortcuts from the LOCAL SHORTCUT file (#8984.2)</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SHORTCUT File (#8984.2)</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SHORTCUT (#8984.2)</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DSH^XTLKMGR(xtlk1,xtlk2)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 xml:space="preserve">(required) </w:t>
      </w:r>
      <w:r w:rsidR="00D651FA" w:rsidRPr="006B2FCC">
        <w:rPr>
          <w:kern w:val="2"/>
          <w:szCs w:val="22"/>
        </w:rPr>
        <w:t>File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 xml:space="preserve">(required) </w:t>
      </w:r>
      <w:r w:rsidR="00D651FA" w:rsidRPr="006B2FCC">
        <w:rPr>
          <w:kern w:val="2"/>
          <w:szCs w:val="22"/>
        </w:rPr>
        <w:t xml:space="preserve">Leave </w:t>
      </w:r>
      <w:r w:rsidR="00D651FA">
        <w:rPr>
          <w:kern w:val="2"/>
          <w:szCs w:val="22"/>
        </w:rPr>
        <w:t xml:space="preserve">this parameter </w:t>
      </w:r>
      <w:r w:rsidR="00D651FA" w:rsidRPr="006B2FCC">
        <w:rPr>
          <w:kern w:val="2"/>
          <w:szCs w:val="22"/>
        </w:rPr>
        <w:t>undefined to delete all shortcuts for a given target file or pass in an array for selected shortcuts.</w:t>
      </w:r>
    </w:p>
    <w:p w:rsidR="003D08C1" w:rsidRPr="00D651FA" w:rsidRDefault="003D08C1" w:rsidP="003D08C1">
      <w:pPr>
        <w:pStyle w:val="APIParameters"/>
      </w:pPr>
      <w:r w:rsidRPr="009D2D3D">
        <w:rPr>
          <w:b/>
        </w:rPr>
        <w:t>Output:</w:t>
      </w:r>
      <w:r w:rsidRPr="009D2D3D">
        <w:rPr>
          <w:b/>
        </w:rPr>
        <w:tab/>
      </w:r>
      <w:r w:rsidR="00D651FA" w:rsidRPr="00D651FA">
        <w:t>none.</w:t>
      </w:r>
    </w:p>
    <w:p w:rsidR="001E7B6E" w:rsidRDefault="001E7B6E" w:rsidP="001E7B6E">
      <w:pPr>
        <w:pStyle w:val="BodyText6"/>
      </w:pPr>
      <w:bookmarkStart w:id="1459" w:name="_Toc158517314"/>
    </w:p>
    <w:p w:rsidR="00D0050B" w:rsidRPr="006B2FCC" w:rsidRDefault="00D0050B" w:rsidP="00457DA6">
      <w:pPr>
        <w:pStyle w:val="Heading3"/>
      </w:pPr>
      <w:bookmarkStart w:id="1460" w:name="_Toc458599424"/>
      <w:r w:rsidRPr="006B2FCC">
        <w:t>DSY^XTLKMGR(): Delete Synonyms from the Local Synonym File</w:t>
      </w:r>
      <w:bookmarkEnd w:id="1459"/>
      <w:bookmarkEnd w:id="1460"/>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651FA">
        <w:rPr>
          <w:kern w:val="2"/>
          <w:szCs w:val="22"/>
        </w:rPr>
        <w:t>This API</w:t>
      </w:r>
      <w:r w:rsidR="00D651FA" w:rsidRPr="006B2FCC">
        <w:rPr>
          <w:kern w:val="2"/>
          <w:szCs w:val="22"/>
        </w:rPr>
        <w:t xml:space="preserve"> deletes synonyms from the LOCAL SYNONYM file (#8984.3)</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SYNONYM File (#8984.3)</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SYNONYM (#8984.3)</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DSY^XTLKMGR(xtlk1,xtlk2)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F</w:t>
      </w:r>
      <w:r w:rsidR="00D651FA" w:rsidRPr="006B2FCC">
        <w:rPr>
          <w:kern w:val="2"/>
          <w:szCs w:val="22"/>
        </w:rPr>
        <w:t>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(required) L</w:t>
      </w:r>
      <w:r w:rsidR="00D651FA" w:rsidRPr="006B2FCC">
        <w:rPr>
          <w:kern w:val="2"/>
          <w:szCs w:val="22"/>
        </w:rPr>
        <w:t>eave this parameter undefined to delete all synonyms for a given target file or pass in an array for selected synonyms.</w:t>
      </w:r>
    </w:p>
    <w:p w:rsidR="003D08C1" w:rsidRPr="00D651FA" w:rsidRDefault="003D08C1" w:rsidP="003D08C1">
      <w:pPr>
        <w:pStyle w:val="APIParameters"/>
      </w:pPr>
      <w:r w:rsidRPr="009D2D3D">
        <w:rPr>
          <w:b/>
        </w:rPr>
        <w:t>Output:</w:t>
      </w:r>
      <w:r w:rsidRPr="009D2D3D">
        <w:rPr>
          <w:b/>
        </w:rPr>
        <w:tab/>
      </w:r>
      <w:r w:rsidR="00D651FA" w:rsidRPr="00D651FA">
        <w:t>none.</w:t>
      </w:r>
    </w:p>
    <w:p w:rsidR="003D08C1" w:rsidRPr="00392534" w:rsidRDefault="003D08C1" w:rsidP="003D08C1">
      <w:pPr>
        <w:pStyle w:val="BodyText6"/>
      </w:pPr>
    </w:p>
    <w:p w:rsidR="00D0050B" w:rsidRPr="006B2FCC" w:rsidRDefault="00D0050B" w:rsidP="00457DA6">
      <w:pPr>
        <w:pStyle w:val="Heading3"/>
      </w:pPr>
      <w:bookmarkStart w:id="1461" w:name="_Toc158517315"/>
      <w:bookmarkStart w:id="1462" w:name="_Toc458599425"/>
      <w:r w:rsidRPr="006B2FCC">
        <w:lastRenderedPageBreak/>
        <w:t>K^XTLKMGR(): Add Keywords to the Local Keyword File</w:t>
      </w:r>
      <w:bookmarkEnd w:id="1461"/>
      <w:bookmarkEnd w:id="1462"/>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651FA">
        <w:rPr>
          <w:kern w:val="2"/>
          <w:szCs w:val="22"/>
        </w:rPr>
        <w:t>This API</w:t>
      </w:r>
      <w:r w:rsidR="00D651FA" w:rsidRPr="006B2FCC">
        <w:rPr>
          <w:kern w:val="2"/>
          <w:szCs w:val="22"/>
        </w:rPr>
        <w:t xml:space="preserve"> adds Keywords to the LOCAL KEYWORD file (#8984.1)</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KEYWORD File (#8984.1)</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KEYWORD (#8984.1)</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K^XTLKMGR(xtlk1,xtlk2,xtlk3)</w:t>
      </w:r>
    </w:p>
    <w:p w:rsidR="003D08C1" w:rsidRDefault="003D08C1" w:rsidP="00D651FA">
      <w:pPr>
        <w:pStyle w:val="BodyText"/>
        <w:keepNext/>
        <w:keepLines/>
      </w:pPr>
      <w:r w:rsidRPr="006B2FCC">
        <w:t>Make sure to perform the following steps before calling this</w:t>
      </w:r>
      <w:r>
        <w:t xml:space="preserve"> API</w:t>
      </w:r>
      <w:r w:rsidRPr="006B2FCC">
        <w:t>:</w:t>
      </w:r>
    </w:p>
    <w:p w:rsidR="003D08C1" w:rsidRDefault="003D08C1" w:rsidP="00977C88">
      <w:pPr>
        <w:pStyle w:val="ListNumber"/>
        <w:keepNext/>
        <w:keepLines/>
        <w:numPr>
          <w:ilvl w:val="0"/>
          <w:numId w:val="93"/>
        </w:numPr>
        <w:ind w:left="720"/>
      </w:pPr>
      <w:r w:rsidRPr="006B2FCC">
        <w:t xml:space="preserve">NEW all </w:t>
      </w:r>
      <w:r w:rsidRPr="00D651FA">
        <w:rPr>
          <w:i/>
        </w:rPr>
        <w:t>non</w:t>
      </w:r>
      <w:r w:rsidRPr="006B2FCC">
        <w:t>-namespaced variables.</w:t>
      </w:r>
    </w:p>
    <w:p w:rsidR="003D08C1" w:rsidRDefault="003D08C1" w:rsidP="00D651FA">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D651FA">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Associated file.</w:t>
      </w:r>
    </w:p>
    <w:p w:rsidR="003D08C1" w:rsidRDefault="003D08C1" w:rsidP="00D651FA">
      <w:pPr>
        <w:pStyle w:val="APIParameters"/>
        <w:keepNext/>
        <w:keepLines/>
        <w:ind w:left="4147" w:hanging="4147"/>
        <w:rPr>
          <w:szCs w:val="22"/>
        </w:rPr>
      </w:pPr>
      <w:r>
        <w:rPr>
          <w:b/>
        </w:rPr>
        <w:tab/>
      </w:r>
      <w:r w:rsidR="00D651FA" w:rsidRPr="006B2FCC">
        <w:rPr>
          <w:szCs w:val="22"/>
        </w:rPr>
        <w:t>xtlk2:</w:t>
      </w:r>
      <w:r>
        <w:rPr>
          <w:b/>
        </w:rPr>
        <w:tab/>
      </w:r>
      <w:r w:rsidR="00D651FA" w:rsidRPr="006B2FCC">
        <w:rPr>
          <w:szCs w:val="22"/>
        </w:rPr>
        <w:t>(required) Code in the associated file.</w:t>
      </w:r>
    </w:p>
    <w:p w:rsidR="00D651FA" w:rsidRDefault="00D651FA" w:rsidP="003D08C1">
      <w:pPr>
        <w:pStyle w:val="APIParameters"/>
        <w:ind w:left="4147" w:hanging="4147"/>
      </w:pPr>
      <w:r>
        <w:rPr>
          <w:szCs w:val="22"/>
        </w:rPr>
        <w:tab/>
      </w:r>
      <w:r w:rsidRPr="006B2FCC">
        <w:rPr>
          <w:szCs w:val="22"/>
        </w:rPr>
        <w:t>xtlk3:</w:t>
      </w:r>
      <w:r>
        <w:rPr>
          <w:szCs w:val="22"/>
        </w:rPr>
        <w:tab/>
      </w:r>
      <w:r w:rsidRPr="006B2FCC">
        <w:rPr>
          <w:szCs w:val="22"/>
        </w:rPr>
        <w:t>(required) Keyword.</w:t>
      </w:r>
    </w:p>
    <w:p w:rsidR="003D08C1" w:rsidRDefault="003D08C1" w:rsidP="00D651FA">
      <w:pPr>
        <w:pStyle w:val="APIParameters"/>
        <w:keepNext/>
        <w:keepLines/>
        <w:tabs>
          <w:tab w:val="clear" w:pos="2160"/>
          <w:tab w:val="left" w:pos="1800"/>
        </w:tabs>
        <w:ind w:left="4320" w:hanging="4507"/>
        <w:rPr>
          <w:szCs w:val="22"/>
        </w:rPr>
      </w:pPr>
      <w:r w:rsidRPr="009D2D3D">
        <w:rPr>
          <w:b/>
        </w:rPr>
        <w:t>Output</w:t>
      </w:r>
      <w:r w:rsidR="00D651FA" w:rsidRPr="00D651FA">
        <w:rPr>
          <w:b/>
          <w:szCs w:val="22"/>
        </w:rPr>
        <w:t xml:space="preserve"> </w:t>
      </w:r>
      <w:r w:rsidR="00D651FA" w:rsidRPr="006B2FCC">
        <w:rPr>
          <w:b/>
          <w:szCs w:val="22"/>
        </w:rPr>
        <w:t>Variables</w:t>
      </w:r>
      <w:r w:rsidRPr="009D2D3D">
        <w:rPr>
          <w:b/>
        </w:rPr>
        <w:t>:</w:t>
      </w:r>
      <w:r w:rsidRPr="009D2D3D">
        <w:rPr>
          <w:b/>
        </w:rPr>
        <w:tab/>
      </w:r>
      <w:r w:rsidR="00D651FA">
        <w:rPr>
          <w:szCs w:val="22"/>
        </w:rPr>
        <w:t>XTLKER(1,</w:t>
      </w:r>
      <w:r w:rsidR="00D651FA" w:rsidRPr="006B2FCC">
        <w:rPr>
          <w:szCs w:val="22"/>
        </w:rPr>
        <w:t>FILENAME):</w:t>
      </w:r>
      <w:r w:rsidRPr="00672B04">
        <w:tab/>
      </w:r>
      <w:r w:rsidR="00D651FA" w:rsidRPr="006B2FCC">
        <w:rPr>
          <w:szCs w:val="22"/>
        </w:rPr>
        <w:t xml:space="preserve">File </w:t>
      </w:r>
      <w:r w:rsidR="00D651FA" w:rsidRPr="00A13D3D">
        <w:rPr>
          <w:i/>
          <w:szCs w:val="22"/>
        </w:rPr>
        <w:t>not</w:t>
      </w:r>
      <w:r w:rsidR="00D651FA" w:rsidRPr="006B2FCC">
        <w:rPr>
          <w:szCs w:val="22"/>
        </w:rPr>
        <w:t xml:space="preserve"> defined in the LOCAL LOOKUP file (#8984.4)</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LOOKUP File (#8984.4)</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LOOKUP (#8984.4)</w:instrText>
      </w:r>
      <w:r w:rsidR="00D651FA">
        <w:instrText>”</w:instrText>
      </w:r>
      <w:r w:rsidR="00D651FA" w:rsidRPr="006B2FCC">
        <w:instrText xml:space="preserve"> </w:instrText>
      </w:r>
      <w:r w:rsidR="00D651FA" w:rsidRPr="006B2FCC">
        <w:rPr>
          <w:kern w:val="2"/>
        </w:rPr>
        <w:fldChar w:fldCharType="end"/>
      </w:r>
      <w:r w:rsidR="00D651FA" w:rsidRPr="006B2FCC">
        <w:rPr>
          <w:szCs w:val="22"/>
        </w:rPr>
        <w:t>.</w:t>
      </w:r>
    </w:p>
    <w:p w:rsidR="00D651FA" w:rsidRDefault="00D651FA" w:rsidP="00D651FA">
      <w:pPr>
        <w:pStyle w:val="APIParameters"/>
        <w:keepNext/>
        <w:keepLines/>
        <w:tabs>
          <w:tab w:val="clear" w:pos="2160"/>
          <w:tab w:val="left" w:pos="1800"/>
        </w:tabs>
        <w:ind w:left="4320" w:hanging="4507"/>
        <w:rPr>
          <w:szCs w:val="22"/>
        </w:rPr>
      </w:pPr>
      <w:r>
        <w:rPr>
          <w:szCs w:val="22"/>
        </w:rPr>
        <w:tab/>
        <w:t>XTLKER(2,</w:t>
      </w:r>
      <w:r w:rsidRPr="006B2FCC">
        <w:rPr>
          <w:szCs w:val="22"/>
        </w:rPr>
        <w:t>CODE):</w:t>
      </w:r>
      <w:r>
        <w:rPr>
          <w:szCs w:val="22"/>
        </w:rPr>
        <w:tab/>
      </w:r>
      <w:r w:rsidRPr="006B2FCC">
        <w:rPr>
          <w:szCs w:val="22"/>
        </w:rPr>
        <w:t xml:space="preserve">The code is </w:t>
      </w:r>
      <w:r w:rsidRPr="00C7668D">
        <w:rPr>
          <w:i/>
          <w:szCs w:val="22"/>
        </w:rPr>
        <w:t>not</w:t>
      </w:r>
      <w:r w:rsidRPr="006B2FCC">
        <w:rPr>
          <w:szCs w:val="22"/>
        </w:rPr>
        <w:t xml:space="preserve"> in the associated file.</w:t>
      </w:r>
    </w:p>
    <w:p w:rsidR="00D651FA" w:rsidRPr="00672B04" w:rsidRDefault="00D651FA" w:rsidP="00D651FA">
      <w:pPr>
        <w:pStyle w:val="APIParameters"/>
        <w:tabs>
          <w:tab w:val="clear" w:pos="2160"/>
          <w:tab w:val="left" w:pos="1800"/>
        </w:tabs>
        <w:ind w:left="4320" w:hanging="4507"/>
      </w:pPr>
      <w:r>
        <w:rPr>
          <w:szCs w:val="22"/>
        </w:rPr>
        <w:tab/>
        <w:t>XTLKER(3,</w:t>
      </w:r>
      <w:r w:rsidRPr="006B2FCC">
        <w:rPr>
          <w:szCs w:val="22"/>
        </w:rPr>
        <w:t>SYNONYM):</w:t>
      </w:r>
      <w:r>
        <w:rPr>
          <w:szCs w:val="22"/>
        </w:rPr>
        <w:tab/>
      </w:r>
      <w:r w:rsidRPr="006B2FCC">
        <w:rPr>
          <w:szCs w:val="22"/>
        </w:rPr>
        <w:t xml:space="preserve">The keyword could </w:t>
      </w:r>
      <w:r w:rsidRPr="006B2FCC">
        <w:rPr>
          <w:i/>
          <w:szCs w:val="22"/>
        </w:rPr>
        <w:t>not</w:t>
      </w:r>
      <w:r w:rsidRPr="006B2FCC">
        <w:rPr>
          <w:szCs w:val="22"/>
        </w:rPr>
        <w:t xml:space="preserve"> be added.</w:t>
      </w:r>
    </w:p>
    <w:p w:rsidR="00C7668D" w:rsidRDefault="00C7668D" w:rsidP="00C7668D">
      <w:pPr>
        <w:pStyle w:val="BodyText6"/>
      </w:pPr>
      <w:bookmarkStart w:id="1463" w:name="_Toc158517316"/>
    </w:p>
    <w:p w:rsidR="00D0050B" w:rsidRPr="006B2FCC" w:rsidRDefault="00D0050B" w:rsidP="00457DA6">
      <w:pPr>
        <w:pStyle w:val="Heading3"/>
      </w:pPr>
      <w:bookmarkStart w:id="1464" w:name="_Toc458599426"/>
      <w:r w:rsidRPr="006B2FCC">
        <w:t>L^XTLKMGR(): Define a File in the Local Lookup File</w:t>
      </w:r>
      <w:bookmarkEnd w:id="1463"/>
      <w:bookmarkEnd w:id="1464"/>
    </w:p>
    <w:p w:rsidR="003D08C1" w:rsidRDefault="003D08C1" w:rsidP="003D08C1">
      <w:pPr>
        <w:pStyle w:val="APIText"/>
        <w:keepNext/>
        <w:keepLines/>
      </w:pPr>
      <w:r w:rsidRPr="006B2FCC">
        <w:rPr>
          <w:b/>
        </w:rPr>
        <w:t>Reference Type</w:t>
      </w:r>
      <w:r>
        <w:rPr>
          <w:b/>
        </w:rPr>
        <w:t>:</w:t>
      </w:r>
      <w:r>
        <w:rPr>
          <w:b/>
        </w:rPr>
        <w:tab/>
      </w:r>
      <w:r w:rsidR="00406F1C" w:rsidRPr="006B2FCC">
        <w:rPr>
          <w:szCs w:val="22"/>
        </w:rPr>
        <w:t>Supported</w:t>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XTLKMGR</w:instrText>
      </w:r>
      <w:r w:rsidR="00406F1C" w:rsidRPr="006B2FC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vanish/>
        </w:rPr>
        <w:instrText>Toolkit:Multi-Term Look-Up (MTLU):</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instrText>Reference Type:Supported:</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06F1C" w:rsidRPr="006B2FCC">
        <w:rPr>
          <w:szCs w:val="22"/>
        </w:rPr>
        <w:t>Toolkit—Multi-Term Look-Up (MTLU)</w:t>
      </w:r>
    </w:p>
    <w:p w:rsidR="003D08C1" w:rsidRPr="0084064A" w:rsidRDefault="003D08C1" w:rsidP="003D08C1">
      <w:pPr>
        <w:pStyle w:val="APIText"/>
        <w:keepNext/>
        <w:keepLines/>
      </w:pPr>
      <w:r>
        <w:rPr>
          <w:b/>
        </w:rPr>
        <w:t>ICR #:</w:t>
      </w:r>
      <w:r w:rsidRPr="0084064A">
        <w:tab/>
      </w:r>
      <w:r w:rsidR="00406F1C" w:rsidRPr="006B2FCC">
        <w:rPr>
          <w:szCs w:val="22"/>
        </w:rPr>
        <w:t>10153</w:t>
      </w:r>
    </w:p>
    <w:p w:rsidR="003D08C1" w:rsidRDefault="003D08C1" w:rsidP="003D08C1">
      <w:pPr>
        <w:pStyle w:val="APIText"/>
        <w:keepNext/>
        <w:keepLines/>
      </w:pPr>
      <w:r w:rsidRPr="006B2FCC">
        <w:rPr>
          <w:b/>
        </w:rPr>
        <w:t>Description</w:t>
      </w:r>
      <w:r>
        <w:rPr>
          <w:b/>
        </w:rPr>
        <w:t>:</w:t>
      </w:r>
      <w:r w:rsidRPr="0084064A">
        <w:tab/>
      </w:r>
      <w:r w:rsidR="00406F1C">
        <w:t>This API</w:t>
      </w:r>
      <w:r w:rsidR="00406F1C" w:rsidRPr="006B2FCC">
        <w:t xml:space="preserve"> defines a file in the LOCAL LOOKUP file (8984.4)</w:t>
      </w:r>
      <w:r w:rsidR="00406F1C" w:rsidRPr="006B2FCC">
        <w:rPr>
          <w:kern w:val="2"/>
        </w:rPr>
        <w:fldChar w:fldCharType="begin"/>
      </w:r>
      <w:r w:rsidR="00406F1C" w:rsidRPr="006B2FCC">
        <w:instrText xml:space="preserve"> XE </w:instrText>
      </w:r>
      <w:r w:rsidR="00406F1C">
        <w:instrText>“</w:instrText>
      </w:r>
      <w:r w:rsidR="00406F1C" w:rsidRPr="006B2FCC">
        <w:rPr>
          <w:kern w:val="2"/>
        </w:rPr>
        <w:instrText>LOCAL LOOKUP File (#8984.4)</w:instrText>
      </w:r>
      <w:r w:rsidR="00406F1C">
        <w:instrText>”</w:instrText>
      </w:r>
      <w:r w:rsidR="00406F1C" w:rsidRPr="006B2FCC">
        <w:instrText xml:space="preserve"> </w:instrText>
      </w:r>
      <w:r w:rsidR="00406F1C" w:rsidRPr="006B2FCC">
        <w:rPr>
          <w:kern w:val="2"/>
        </w:rPr>
        <w:fldChar w:fldCharType="end"/>
      </w:r>
      <w:r w:rsidR="00406F1C" w:rsidRPr="006B2FCC">
        <w:rPr>
          <w:kern w:val="2"/>
        </w:rPr>
        <w:fldChar w:fldCharType="begin"/>
      </w:r>
      <w:r w:rsidR="00406F1C" w:rsidRPr="006B2FCC">
        <w:instrText xml:space="preserve"> XE </w:instrText>
      </w:r>
      <w:r w:rsidR="00406F1C">
        <w:instrText>“</w:instrText>
      </w:r>
      <w:r w:rsidR="00406F1C" w:rsidRPr="006B2FCC">
        <w:instrText>Files:</w:instrText>
      </w:r>
      <w:r w:rsidR="00406F1C" w:rsidRPr="006B2FCC">
        <w:rPr>
          <w:kern w:val="2"/>
        </w:rPr>
        <w:instrText>LOCAL LOOKUP (#8984.4)</w:instrText>
      </w:r>
      <w:r w:rsidR="00406F1C">
        <w:instrText>”</w:instrText>
      </w:r>
      <w:r w:rsidR="00406F1C" w:rsidRPr="006B2FCC">
        <w:instrText xml:space="preserve"> </w:instrText>
      </w:r>
      <w:r w:rsidR="00406F1C" w:rsidRPr="006B2FCC">
        <w:rPr>
          <w:kern w:val="2"/>
        </w:rPr>
        <w:fldChar w:fldCharType="end"/>
      </w:r>
      <w:r w:rsidR="00406F1C" w:rsidRPr="006B2FCC">
        <w:t xml:space="preserve">. Adding the target file here does </w:t>
      </w:r>
      <w:r w:rsidR="00406F1C" w:rsidRPr="006B2FCC">
        <w:rPr>
          <w:i/>
        </w:rPr>
        <w:t>not</w:t>
      </w:r>
      <w:r w:rsidR="00406F1C" w:rsidRPr="006B2FCC">
        <w:t xml:space="preserve"> automatically place the special lookup routine, ^XTLKDICL, in the file</w:t>
      </w:r>
      <w:r w:rsidR="00406F1C">
        <w:t>’</w:t>
      </w:r>
      <w:r w:rsidR="00406F1C" w:rsidRPr="006B2FCC">
        <w:t>s Data Dictionary. Since use of this routine is at the discretion of the developer, it should be manually added via the Edit File option under VA FileMan</w:t>
      </w:r>
      <w:r w:rsidR="00406F1C">
        <w:t>’</w:t>
      </w:r>
      <w:r w:rsidR="00406F1C" w:rsidRPr="006B2FCC">
        <w:t>s Utilities Menu.</w:t>
      </w:r>
    </w:p>
    <w:p w:rsidR="00406F1C" w:rsidRPr="0084064A" w:rsidRDefault="00406F1C" w:rsidP="00406F1C">
      <w:pPr>
        <w:pStyle w:val="APIDescriptionNote"/>
      </w:pPr>
      <w:r>
        <w:rPr>
          <w:lang w:eastAsia="en-US"/>
        </w:rPr>
        <w:drawing>
          <wp:inline distT="0" distB="0" distL="0" distR="0" wp14:anchorId="7B6B8BE6" wp14:editId="67E2E406">
            <wp:extent cx="285750" cy="285750"/>
            <wp:effectExtent l="0" t="0" r="0" b="0"/>
            <wp:docPr id="596" name="Picture 5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w:t>
      </w:r>
      <w:r w:rsidRPr="006B2FCC">
        <w:rPr>
          <w:kern w:val="2"/>
        </w:rPr>
        <w:t xml:space="preserve">or information on the Edit File option, see the </w:t>
      </w:r>
      <w:r>
        <w:rPr>
          <w:kern w:val="2"/>
        </w:rPr>
        <w:t>“</w:t>
      </w:r>
      <w:r w:rsidRPr="006B2FCC">
        <w:rPr>
          <w:kern w:val="2"/>
        </w:rPr>
        <w:t>Utility Functions</w:t>
      </w:r>
      <w:r>
        <w:rPr>
          <w:kern w:val="2"/>
        </w:rPr>
        <w:t>”</w:t>
      </w:r>
      <w:r w:rsidRPr="006B2FCC">
        <w:rPr>
          <w:kern w:val="2"/>
        </w:rPr>
        <w:t xml:space="preserve"> </w:t>
      </w:r>
      <w:r>
        <w:rPr>
          <w:kern w:val="2"/>
        </w:rPr>
        <w:t>section</w:t>
      </w:r>
      <w:r w:rsidRPr="006B2FCC">
        <w:rPr>
          <w:kern w:val="2"/>
        </w:rPr>
        <w:t xml:space="preserve"> in the </w:t>
      </w:r>
      <w:r w:rsidRPr="006B2FCC">
        <w:rPr>
          <w:i/>
          <w:kern w:val="2"/>
        </w:rPr>
        <w:t>VA FileMan User Manual</w:t>
      </w:r>
      <w:r w:rsidRPr="006B2FCC">
        <w:rPr>
          <w:kern w:val="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06F1C" w:rsidRPr="00406F1C">
        <w:rPr>
          <w:rFonts w:ascii="Courier New" w:hAnsi="Courier New" w:cs="Courier New"/>
          <w:kern w:val="2"/>
          <w:sz w:val="18"/>
          <w:szCs w:val="18"/>
        </w:rPr>
        <w:t>L^XTLKMGR(xtlk1[,xtlk2],xtlk3,xtlk4)</w:t>
      </w:r>
    </w:p>
    <w:p w:rsidR="003D08C1" w:rsidRDefault="003D08C1" w:rsidP="003D08C1">
      <w:pPr>
        <w:pStyle w:val="BodyText"/>
        <w:keepNext/>
        <w:keepLines/>
      </w:pPr>
      <w:r w:rsidRPr="006B2FCC">
        <w:lastRenderedPageBreak/>
        <w:t>Make sure to perform the following steps before calling this</w:t>
      </w:r>
      <w:r>
        <w:t xml:space="preserve"> API</w:t>
      </w:r>
      <w:r w:rsidRPr="006B2FCC">
        <w:t>:</w:t>
      </w:r>
    </w:p>
    <w:p w:rsidR="003D08C1" w:rsidRDefault="003D08C1" w:rsidP="00977C88">
      <w:pPr>
        <w:pStyle w:val="ListNumber"/>
        <w:keepNext/>
        <w:keepLines/>
        <w:numPr>
          <w:ilvl w:val="0"/>
          <w:numId w:val="94"/>
        </w:numPr>
        <w:ind w:left="720"/>
      </w:pPr>
      <w:r w:rsidRPr="006B2FCC">
        <w:t xml:space="preserve">NEW all </w:t>
      </w:r>
      <w:r w:rsidRPr="00406F1C">
        <w:rPr>
          <w:i/>
        </w:rPr>
        <w:t>non</w:t>
      </w:r>
      <w:r w:rsidRPr="006B2FCC">
        <w:t>-namespaced variables.</w:t>
      </w:r>
    </w:p>
    <w:p w:rsidR="003D08C1" w:rsidRDefault="003D08C1" w:rsidP="00406F1C">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406F1C">
      <w:pPr>
        <w:pStyle w:val="APIParameters"/>
        <w:keepNext/>
        <w:keepLines/>
        <w:ind w:left="4147" w:hanging="4147"/>
      </w:pPr>
      <w:r w:rsidRPr="009D2D3D">
        <w:rPr>
          <w:b/>
        </w:rPr>
        <w:t>Input Parameters:</w:t>
      </w:r>
      <w:r w:rsidRPr="009D2D3D">
        <w:rPr>
          <w:b/>
        </w:rPr>
        <w:tab/>
      </w:r>
      <w:r w:rsidR="00406F1C" w:rsidRPr="006B2FCC">
        <w:rPr>
          <w:szCs w:val="22"/>
        </w:rPr>
        <w:t>xtlk1:</w:t>
      </w:r>
      <w:r w:rsidRPr="00672B04">
        <w:tab/>
      </w:r>
      <w:r w:rsidR="00406F1C" w:rsidRPr="006B2FCC">
        <w:rPr>
          <w:szCs w:val="22"/>
        </w:rPr>
        <w:t xml:space="preserve">(required) </w:t>
      </w:r>
      <w:r w:rsidR="00406F1C" w:rsidRPr="006B2FCC">
        <w:rPr>
          <w:kern w:val="2"/>
          <w:szCs w:val="22"/>
        </w:rPr>
        <w:t>File name or number.</w:t>
      </w:r>
    </w:p>
    <w:p w:rsidR="003D08C1" w:rsidRDefault="003D08C1" w:rsidP="00406F1C">
      <w:pPr>
        <w:pStyle w:val="APIParameters"/>
        <w:keepNext/>
        <w:keepLines/>
        <w:ind w:left="4147" w:hanging="4147"/>
        <w:rPr>
          <w:kern w:val="2"/>
          <w:szCs w:val="22"/>
        </w:rPr>
      </w:pPr>
      <w:r>
        <w:rPr>
          <w:b/>
        </w:rPr>
        <w:tab/>
      </w:r>
      <w:r w:rsidR="00406F1C" w:rsidRPr="006B2FCC">
        <w:rPr>
          <w:szCs w:val="22"/>
        </w:rPr>
        <w:t>xtlk2:</w:t>
      </w:r>
      <w:r>
        <w:rPr>
          <w:b/>
        </w:rPr>
        <w:tab/>
      </w:r>
      <w:r w:rsidR="00406F1C" w:rsidRPr="006B2FCC">
        <w:rPr>
          <w:szCs w:val="22"/>
        </w:rPr>
        <w:t xml:space="preserve">(optional) </w:t>
      </w:r>
      <w:r w:rsidR="00406F1C">
        <w:rPr>
          <w:szCs w:val="22"/>
        </w:rPr>
        <w:t>Ap</w:t>
      </w:r>
      <w:r w:rsidR="00406F1C" w:rsidRPr="006B2FCC">
        <w:rPr>
          <w:kern w:val="2"/>
          <w:szCs w:val="22"/>
        </w:rPr>
        <w:t>plication-specific display protocol.</w:t>
      </w:r>
    </w:p>
    <w:p w:rsidR="00406F1C" w:rsidRDefault="00406F1C" w:rsidP="003D08C1">
      <w:pPr>
        <w:pStyle w:val="APIParameters"/>
        <w:ind w:left="4147" w:hanging="4147"/>
        <w:rPr>
          <w:kern w:val="2"/>
          <w:szCs w:val="22"/>
        </w:rPr>
      </w:pPr>
      <w:r>
        <w:rPr>
          <w:kern w:val="2"/>
          <w:szCs w:val="22"/>
        </w:rPr>
        <w:tab/>
      </w:r>
      <w:r w:rsidRPr="006B2FCC">
        <w:rPr>
          <w:szCs w:val="22"/>
        </w:rPr>
        <w:t>xtlk3:</w:t>
      </w:r>
      <w:r>
        <w:rPr>
          <w:szCs w:val="22"/>
        </w:rPr>
        <w:tab/>
      </w:r>
      <w:r w:rsidRPr="006B2FCC">
        <w:rPr>
          <w:szCs w:val="22"/>
        </w:rPr>
        <w:t xml:space="preserve">(required) </w:t>
      </w:r>
      <w:r w:rsidRPr="006B2FCC">
        <w:rPr>
          <w:kern w:val="2"/>
          <w:szCs w:val="22"/>
        </w:rPr>
        <w:t>MTLU index to use for lookups.</w:t>
      </w:r>
    </w:p>
    <w:p w:rsidR="00406F1C" w:rsidRDefault="00406F1C" w:rsidP="003D08C1">
      <w:pPr>
        <w:pStyle w:val="APIParameters"/>
        <w:ind w:left="4147" w:hanging="4147"/>
      </w:pPr>
      <w:r>
        <w:rPr>
          <w:kern w:val="2"/>
          <w:szCs w:val="22"/>
        </w:rPr>
        <w:tab/>
      </w:r>
      <w:r w:rsidRPr="006B2FCC">
        <w:rPr>
          <w:szCs w:val="22"/>
        </w:rPr>
        <w:t>xtlk4:</w:t>
      </w:r>
      <w:r>
        <w:rPr>
          <w:szCs w:val="22"/>
        </w:rPr>
        <w:tab/>
      </w:r>
      <w:r w:rsidRPr="006B2FCC">
        <w:rPr>
          <w:szCs w:val="22"/>
        </w:rPr>
        <w:t xml:space="preserve">(required) </w:t>
      </w:r>
      <w:r w:rsidRPr="006B2FCC">
        <w:rPr>
          <w:kern w:val="2"/>
          <w:szCs w:val="22"/>
        </w:rPr>
        <w:t>Variable pointer prefix.</w:t>
      </w:r>
    </w:p>
    <w:p w:rsidR="003D08C1" w:rsidRDefault="003D08C1" w:rsidP="003D08C1">
      <w:pPr>
        <w:pStyle w:val="APIParameters"/>
        <w:rPr>
          <w:kern w:val="2"/>
          <w:szCs w:val="22"/>
        </w:rPr>
      </w:pPr>
      <w:r w:rsidRPr="009D2D3D">
        <w:rPr>
          <w:b/>
        </w:rPr>
        <w:t>Output</w:t>
      </w:r>
      <w:r w:rsidR="00406F1C" w:rsidRPr="006B2FCC">
        <w:rPr>
          <w:b/>
          <w:szCs w:val="22"/>
        </w:rPr>
        <w:t xml:space="preserve"> Variable</w:t>
      </w:r>
      <w:r w:rsidR="006D5823">
        <w:rPr>
          <w:b/>
          <w:szCs w:val="22"/>
        </w:rPr>
        <w:t>s</w:t>
      </w:r>
      <w:r w:rsidRPr="009D2D3D">
        <w:rPr>
          <w:b/>
        </w:rPr>
        <w:t>:</w:t>
      </w:r>
      <w:r w:rsidRPr="009D2D3D">
        <w:rPr>
          <w:b/>
        </w:rPr>
        <w:tab/>
      </w:r>
      <w:r w:rsidR="00406F1C">
        <w:rPr>
          <w:szCs w:val="22"/>
        </w:rPr>
        <w:t>XTLKER(1,</w:t>
      </w:r>
      <w:r w:rsidR="00406F1C" w:rsidRPr="006B2FCC">
        <w:rPr>
          <w:szCs w:val="22"/>
        </w:rPr>
        <w:t>FILENAME):</w:t>
      </w:r>
      <w:r w:rsidRPr="00672B04">
        <w:tab/>
      </w:r>
      <w:r w:rsidR="00406F1C" w:rsidRPr="006B2FCC">
        <w:rPr>
          <w:kern w:val="2"/>
          <w:szCs w:val="22"/>
        </w:rPr>
        <w:t xml:space="preserve">File could </w:t>
      </w:r>
      <w:r w:rsidR="00406F1C" w:rsidRPr="006B2FCC">
        <w:rPr>
          <w:i/>
          <w:kern w:val="2"/>
          <w:szCs w:val="22"/>
        </w:rPr>
        <w:t>not</w:t>
      </w:r>
      <w:r w:rsidR="00406F1C" w:rsidRPr="006B2FCC">
        <w:rPr>
          <w:kern w:val="2"/>
          <w:szCs w:val="22"/>
        </w:rPr>
        <w:t xml:space="preserve"> be added.</w:t>
      </w:r>
    </w:p>
    <w:p w:rsidR="00164835" w:rsidRDefault="00164835" w:rsidP="00164835">
      <w:pPr>
        <w:pStyle w:val="APIParameters"/>
        <w:keepNext/>
        <w:keepLines/>
      </w:pPr>
      <w:r w:rsidRPr="00164835">
        <w:t>The following are examples (index and prefix can differ from actual implementation):</w:t>
      </w:r>
    </w:p>
    <w:p w:rsidR="00164835" w:rsidRDefault="00164835" w:rsidP="00164835">
      <w:pPr>
        <w:pStyle w:val="ListBullet"/>
        <w:keepNext/>
        <w:keepLines/>
      </w:pPr>
      <w:r w:rsidRPr="006B2FCC">
        <w:t>For the ICD DIAGNOSIS file (#80)</w:t>
      </w:r>
      <w:r w:rsidRPr="006B2FCC">
        <w:fldChar w:fldCharType="begin"/>
      </w:r>
      <w:r w:rsidRPr="006B2FCC">
        <w:instrText xml:space="preserve"> XE </w:instrText>
      </w:r>
      <w:r>
        <w:instrText>“</w:instrText>
      </w:r>
      <w:r w:rsidRPr="006B2FCC">
        <w:instrText>ICD DIAGNOSIS File (#80)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DIAGNOSIS (#80)</w:instrText>
      </w:r>
      <w:r>
        <w:instrText>”</w:instrText>
      </w:r>
      <w:r w:rsidRPr="006B2FCC">
        <w:instrText xml:space="preserve"> </w:instrText>
      </w:r>
      <w:r w:rsidRPr="006B2FCC">
        <w:fldChar w:fldCharType="end"/>
      </w:r>
      <w:r w:rsidRPr="006B2FCC">
        <w:t>:</w:t>
      </w:r>
    </w:p>
    <w:p w:rsidR="00164835" w:rsidRDefault="00164835" w:rsidP="00164835">
      <w:pPr>
        <w:pStyle w:val="CodeExampleIndent"/>
      </w:pPr>
      <w:r w:rsidRPr="006B2FCC">
        <w:t>&gt;K XTLKER</w:t>
      </w:r>
      <w:r>
        <w:br/>
      </w:r>
      <w:r w:rsidRPr="006B2FCC">
        <w:t>&gt;D L^XTLKMGR(80,</w:t>
      </w:r>
      <w:r>
        <w:t>“</w:t>
      </w:r>
      <w:r w:rsidRPr="006B2FCC">
        <w:t>DSPLYD^XTLKKWLD</w:t>
      </w:r>
      <w:r>
        <w:t>”</w:t>
      </w:r>
      <w:r w:rsidRPr="006B2FCC">
        <w:t>,</w:t>
      </w:r>
      <w:r>
        <w:t>“</w:t>
      </w:r>
      <w:r w:rsidRPr="006B2FCC">
        <w:t>AIHS</w:t>
      </w:r>
      <w:r>
        <w:t>”</w:t>
      </w:r>
      <w:r w:rsidRPr="006B2FCC">
        <w:t>,</w:t>
      </w:r>
      <w:r>
        <w:t>“</w:t>
      </w:r>
      <w:r w:rsidRPr="006B2FCC">
        <w:t>D</w:t>
      </w:r>
      <w:r>
        <w:t>”</w:t>
      </w:r>
      <w:r w:rsidRPr="006B2FCC">
        <w:t>)</w:t>
      </w:r>
    </w:p>
    <w:p w:rsidR="00164835" w:rsidRDefault="00164835" w:rsidP="00164835">
      <w:pPr>
        <w:pStyle w:val="ListBullet"/>
        <w:keepNext/>
        <w:keepLines/>
      </w:pPr>
      <w:r w:rsidRPr="006B2FCC">
        <w:t>For the ICD OPERATION/PROCEDURE file (#80.1)</w:t>
      </w:r>
      <w:r w:rsidRPr="006B2FCC">
        <w:fldChar w:fldCharType="begin"/>
      </w:r>
      <w:r w:rsidRPr="006B2FCC">
        <w:instrText xml:space="preserve"> XE </w:instrText>
      </w:r>
      <w:r>
        <w:instrText>“</w:instrText>
      </w:r>
      <w:r w:rsidRPr="006B2FCC">
        <w:instrText>ICD OPERATION/PROCEDURE File (#80.1)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OPERATION/PROCEDURE (#80.1)</w:instrText>
      </w:r>
      <w:r>
        <w:instrText>”</w:instrText>
      </w:r>
      <w:r w:rsidRPr="006B2FCC">
        <w:instrText xml:space="preserve"> </w:instrText>
      </w:r>
      <w:r w:rsidRPr="006B2FCC">
        <w:fldChar w:fldCharType="end"/>
      </w:r>
      <w:r w:rsidRPr="006B2FCC">
        <w:t>:</w:t>
      </w:r>
    </w:p>
    <w:p w:rsidR="00164835" w:rsidRPr="00164835" w:rsidRDefault="00164835" w:rsidP="00164835">
      <w:pPr>
        <w:pStyle w:val="CodeNoBoxIndent2"/>
      </w:pPr>
      <w:r w:rsidRPr="006B2FCC">
        <w:t>&gt;K XTLKER</w:t>
      </w:r>
      <w:r>
        <w:br/>
      </w:r>
      <w:r w:rsidRPr="006B2FCC">
        <w:t>&gt;D L^XTLKMGR(80.1,</w:t>
      </w:r>
      <w:r>
        <w:t>“</w:t>
      </w:r>
      <w:r w:rsidRPr="006B2FCC">
        <w:t>DSPLYO^XTLKKWLD</w:t>
      </w:r>
      <w:r>
        <w:t>”</w:t>
      </w:r>
      <w:r w:rsidRPr="006B2FCC">
        <w:t>,</w:t>
      </w:r>
      <w:r>
        <w:t>“</w:t>
      </w:r>
      <w:r w:rsidRPr="006B2FCC">
        <w:t>KWIC</w:t>
      </w:r>
      <w:r>
        <w:t>”</w:t>
      </w:r>
      <w:r w:rsidRPr="006B2FCC">
        <w:t>,</w:t>
      </w:r>
      <w:r>
        <w:t>“</w:t>
      </w:r>
      <w:r w:rsidRPr="006B2FCC">
        <w:t>O</w:t>
      </w:r>
      <w:r>
        <w:t>”</w:t>
      </w:r>
      <w:r w:rsidRPr="006B2FCC">
        <w:t>)</w:t>
      </w:r>
    </w:p>
    <w:p w:rsidR="00C7668D" w:rsidRDefault="00C7668D" w:rsidP="00C7668D">
      <w:pPr>
        <w:pStyle w:val="BodyText6"/>
      </w:pPr>
      <w:bookmarkStart w:id="1465" w:name="_Toc158517317"/>
      <w:bookmarkStart w:id="1466" w:name="_Ref158609786"/>
    </w:p>
    <w:p w:rsidR="00D0050B" w:rsidRPr="006B2FCC" w:rsidRDefault="00D0050B" w:rsidP="00457DA6">
      <w:pPr>
        <w:pStyle w:val="Heading3"/>
      </w:pPr>
      <w:bookmarkStart w:id="1467" w:name="_Toc458599427"/>
      <w:r w:rsidRPr="006B2FCC">
        <w:t>LKUP^XTLKMGR(): General Lookup Facility for MTLU</w:t>
      </w:r>
      <w:bookmarkEnd w:id="1465"/>
      <w:bookmarkEnd w:id="1466"/>
      <w:bookmarkEnd w:id="1467"/>
    </w:p>
    <w:p w:rsidR="003D08C1" w:rsidRDefault="003D08C1" w:rsidP="003D08C1">
      <w:pPr>
        <w:pStyle w:val="APIText"/>
        <w:keepNext/>
        <w:keepLines/>
      </w:pPr>
      <w:r w:rsidRPr="006B2FCC">
        <w:rPr>
          <w:b/>
        </w:rPr>
        <w:t>Reference Type</w:t>
      </w:r>
      <w:r>
        <w:rPr>
          <w:b/>
        </w:rPr>
        <w:t>:</w:t>
      </w:r>
      <w:r>
        <w:rPr>
          <w:b/>
        </w:rPr>
        <w:tab/>
      </w:r>
      <w:r w:rsidR="006D5823" w:rsidRPr="006B2FCC">
        <w:rPr>
          <w:szCs w:val="22"/>
        </w:rPr>
        <w:t>Supported</w:t>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XTLKMGR</w:instrText>
      </w:r>
      <w:r w:rsidR="006D5823" w:rsidRPr="006B2FCC">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vanish/>
        </w:rPr>
        <w:instrText>Toolkit:Multi-Term Look-Up (MTLU):</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instrText>Reference Type:Supported:</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D5823" w:rsidRPr="006B2FCC">
        <w:rPr>
          <w:szCs w:val="22"/>
        </w:rPr>
        <w:t>Toolkit—Multi-Term Look-Up (MTLU)</w:t>
      </w:r>
    </w:p>
    <w:p w:rsidR="003D08C1" w:rsidRPr="0084064A" w:rsidRDefault="003D08C1" w:rsidP="003D08C1">
      <w:pPr>
        <w:pStyle w:val="APIText"/>
        <w:keepNext/>
        <w:keepLines/>
      </w:pPr>
      <w:r>
        <w:rPr>
          <w:b/>
        </w:rPr>
        <w:t>ICR #:</w:t>
      </w:r>
      <w:r w:rsidRPr="0084064A">
        <w:tab/>
      </w:r>
      <w:r w:rsidR="006D5823"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6D5823">
        <w:rPr>
          <w:kern w:val="2"/>
          <w:szCs w:val="22"/>
        </w:rPr>
        <w:t>This API</w:t>
      </w:r>
      <w:r w:rsidR="006D5823" w:rsidRPr="006B2FCC">
        <w:rPr>
          <w:kern w:val="2"/>
          <w:szCs w:val="22"/>
        </w:rPr>
        <w:t xml:space="preserve"> adds terms and synonyms to the LOCAL SYNONYM file (#8984.3)</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SYNONYM File (#8984.3)</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SYNONYM (#8984.3)</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Pr="006D5823" w:rsidRDefault="003D08C1" w:rsidP="003D08C1">
      <w:pPr>
        <w:pStyle w:val="APIText"/>
        <w:rPr>
          <w:rFonts w:ascii="Courier New" w:hAnsi="Courier New" w:cs="Courier New"/>
          <w:sz w:val="18"/>
          <w:szCs w:val="18"/>
        </w:rPr>
      </w:pPr>
      <w:r w:rsidRPr="006B2FCC">
        <w:rPr>
          <w:b/>
        </w:rPr>
        <w:t>Format</w:t>
      </w:r>
      <w:r>
        <w:rPr>
          <w:b/>
        </w:rPr>
        <w:t>:</w:t>
      </w:r>
      <w:r w:rsidRPr="0084064A">
        <w:tab/>
      </w:r>
      <w:r w:rsidR="006D5823" w:rsidRPr="006D5823">
        <w:rPr>
          <w:rFonts w:ascii="Courier New" w:hAnsi="Courier New" w:cs="Courier New"/>
          <w:kern w:val="2"/>
          <w:sz w:val="18"/>
          <w:szCs w:val="18"/>
        </w:rPr>
        <w:t>LKUP^XTLKMGR(fil,xtlkx[,xtlksay][,xtlkhlp][,xtlkmore])</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977C88">
      <w:pPr>
        <w:pStyle w:val="ListNumber"/>
        <w:keepNext/>
        <w:keepLines/>
        <w:numPr>
          <w:ilvl w:val="0"/>
          <w:numId w:val="95"/>
        </w:numPr>
        <w:ind w:left="720"/>
      </w:pPr>
      <w:r w:rsidRPr="006B2FCC">
        <w:t xml:space="preserve">NEW all </w:t>
      </w:r>
      <w:r w:rsidRPr="006D5823">
        <w:rPr>
          <w:i/>
        </w:rPr>
        <w:t>non</w:t>
      </w:r>
      <w:r w:rsidRPr="006B2FCC">
        <w:t>-namespaced variables.</w:t>
      </w:r>
    </w:p>
    <w:p w:rsidR="003D08C1" w:rsidRDefault="003D08C1" w:rsidP="006D5823">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0E6709">
      <w:pPr>
        <w:pStyle w:val="APIParameters"/>
        <w:keepNext/>
        <w:keepLines/>
        <w:ind w:left="4147" w:hanging="4147"/>
      </w:pPr>
      <w:r w:rsidRPr="009D2D3D">
        <w:rPr>
          <w:b/>
        </w:rPr>
        <w:lastRenderedPageBreak/>
        <w:t>Input Parameters:</w:t>
      </w:r>
      <w:r w:rsidRPr="009D2D3D">
        <w:rPr>
          <w:b/>
        </w:rPr>
        <w:tab/>
      </w:r>
      <w:r w:rsidR="006D5823" w:rsidRPr="006B2FCC">
        <w:rPr>
          <w:szCs w:val="22"/>
        </w:rPr>
        <w:t>fil:</w:t>
      </w:r>
      <w:r w:rsidRPr="00672B04">
        <w:tab/>
      </w:r>
      <w:r w:rsidR="006D5823" w:rsidRPr="006B2FCC">
        <w:rPr>
          <w:szCs w:val="22"/>
        </w:rPr>
        <w:t xml:space="preserve">(required) </w:t>
      </w:r>
      <w:r w:rsidR="006D5823" w:rsidRPr="006B2FCC">
        <w:rPr>
          <w:kern w:val="2"/>
          <w:szCs w:val="22"/>
        </w:rPr>
        <w:t>Target file (</w:t>
      </w:r>
      <w:r w:rsidR="006D5823" w:rsidRPr="004117F1">
        <w:rPr>
          <w:i/>
          <w:kern w:val="2"/>
          <w:szCs w:val="22"/>
        </w:rPr>
        <w:t>must</w:t>
      </w:r>
      <w:r w:rsidR="006D5823" w:rsidRPr="006B2FCC">
        <w:rPr>
          <w:kern w:val="2"/>
          <w:szCs w:val="22"/>
        </w:rPr>
        <w:t xml:space="preserve"> be defined in the LOCAL LOOKUP file (#8984.4)</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 File (#8984.4)</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Default="003D08C1" w:rsidP="000E6709">
      <w:pPr>
        <w:pStyle w:val="APIParameters"/>
        <w:keepNext/>
        <w:keepLines/>
        <w:ind w:left="4147" w:hanging="4147"/>
        <w:rPr>
          <w:kern w:val="2"/>
          <w:szCs w:val="22"/>
        </w:rPr>
      </w:pPr>
      <w:r>
        <w:rPr>
          <w:b/>
        </w:rPr>
        <w:tab/>
      </w:r>
      <w:r w:rsidR="006D5823" w:rsidRPr="006B2FCC">
        <w:rPr>
          <w:kern w:val="2"/>
          <w:szCs w:val="22"/>
        </w:rPr>
        <w:t>xtlkx</w:t>
      </w:r>
      <w:r w:rsidR="006D5823" w:rsidRPr="006B2FCC">
        <w:rPr>
          <w:szCs w:val="22"/>
        </w:rPr>
        <w:t>:</w:t>
      </w:r>
      <w:r>
        <w:rPr>
          <w:b/>
        </w:rPr>
        <w:tab/>
      </w:r>
      <w:r w:rsidR="006D5823" w:rsidRPr="006B2FCC">
        <w:rPr>
          <w:szCs w:val="22"/>
        </w:rPr>
        <w:t xml:space="preserve">(required) </w:t>
      </w:r>
      <w:r w:rsidR="006D5823" w:rsidRPr="006B2FCC">
        <w:rPr>
          <w:kern w:val="2"/>
          <w:szCs w:val="22"/>
        </w:rPr>
        <w:t>Word or phrase to use in lookup.</w:t>
      </w:r>
    </w:p>
    <w:p w:rsidR="006D5823" w:rsidRDefault="006D5823" w:rsidP="003D08C1">
      <w:pPr>
        <w:pStyle w:val="APIParameters"/>
        <w:ind w:left="4147" w:hanging="4147"/>
        <w:rPr>
          <w:kern w:val="2"/>
          <w:szCs w:val="22"/>
        </w:rPr>
      </w:pPr>
      <w:r>
        <w:rPr>
          <w:kern w:val="2"/>
          <w:szCs w:val="22"/>
        </w:rPr>
        <w:tab/>
      </w:r>
      <w:r w:rsidRPr="006B2FCC">
        <w:rPr>
          <w:kern w:val="2"/>
          <w:szCs w:val="22"/>
        </w:rPr>
        <w:t>xtlksay</w:t>
      </w:r>
      <w:r w:rsidRPr="006B2FCC">
        <w:rPr>
          <w:szCs w:val="22"/>
        </w:rPr>
        <w:t>:</w:t>
      </w:r>
      <w:r>
        <w:rPr>
          <w:szCs w:val="22"/>
        </w:rPr>
        <w:tab/>
      </w:r>
      <w:r w:rsidRPr="006B2FCC">
        <w:rPr>
          <w:szCs w:val="22"/>
        </w:rPr>
        <w:t xml:space="preserve">(optional) </w:t>
      </w:r>
      <w:r w:rsidRPr="006B2FCC">
        <w:rPr>
          <w:kern w:val="2"/>
          <w:szCs w:val="22"/>
        </w:rPr>
        <w:t xml:space="preserve">-1, 0, or 1 (default=1). Set to </w:t>
      </w:r>
      <w:r>
        <w:rPr>
          <w:kern w:val="2"/>
          <w:szCs w:val="22"/>
        </w:rPr>
        <w:t>“</w:t>
      </w:r>
      <w:r w:rsidRPr="006B2FCC">
        <w:rPr>
          <w:kern w:val="2"/>
          <w:szCs w:val="22"/>
        </w:rPr>
        <w:t>0</w:t>
      </w:r>
      <w:r>
        <w:rPr>
          <w:kern w:val="2"/>
          <w:szCs w:val="22"/>
        </w:rPr>
        <w:t>”</w:t>
      </w:r>
      <w:r w:rsidRPr="006B2FCC">
        <w:rPr>
          <w:kern w:val="2"/>
          <w:szCs w:val="22"/>
        </w:rPr>
        <w:t xml:space="preserve"> to minimize, </w:t>
      </w:r>
      <w:r>
        <w:rPr>
          <w:kern w:val="2"/>
          <w:szCs w:val="22"/>
        </w:rPr>
        <w:t>“</w:t>
      </w:r>
      <w:r w:rsidRPr="006B2FCC">
        <w:rPr>
          <w:kern w:val="2"/>
          <w:szCs w:val="22"/>
        </w:rPr>
        <w:t>-1</w:t>
      </w:r>
      <w:r>
        <w:rPr>
          <w:kern w:val="2"/>
          <w:szCs w:val="22"/>
        </w:rPr>
        <w:t>”</w:t>
      </w:r>
      <w:r w:rsidRPr="006B2FCC">
        <w:rPr>
          <w:kern w:val="2"/>
          <w:szCs w:val="22"/>
        </w:rPr>
        <w:t xml:space="preserve"> to prevent screen display, </w:t>
      </w:r>
      <w:r>
        <w:rPr>
          <w:kern w:val="2"/>
          <w:szCs w:val="22"/>
        </w:rPr>
        <w:t>“</w:t>
      </w:r>
      <w:r w:rsidRPr="006B2FCC">
        <w:rPr>
          <w:kern w:val="2"/>
          <w:szCs w:val="22"/>
        </w:rPr>
        <w:t>1</w:t>
      </w:r>
      <w:r>
        <w:rPr>
          <w:kern w:val="2"/>
          <w:szCs w:val="22"/>
        </w:rPr>
        <w:t>”</w:t>
      </w:r>
      <w:r w:rsidRPr="006B2FCC">
        <w:rPr>
          <w:kern w:val="2"/>
          <w:szCs w:val="22"/>
        </w:rPr>
        <w:t xml:space="preserve"> or </w:t>
      </w:r>
      <w:r>
        <w:rPr>
          <w:kern w:val="2"/>
          <w:szCs w:val="22"/>
        </w:rPr>
        <w:t>“”</w:t>
      </w:r>
      <w:r w:rsidRPr="006B2FCC">
        <w:rPr>
          <w:kern w:val="2"/>
          <w:szCs w:val="22"/>
        </w:rPr>
        <w:t xml:space="preserve"> for full screen (normal) display.</w:t>
      </w:r>
    </w:p>
    <w:p w:rsidR="006D5823" w:rsidRDefault="006D5823" w:rsidP="006D5823">
      <w:pPr>
        <w:pStyle w:val="APIParametersNote"/>
        <w:rPr>
          <w:kern w:val="2"/>
        </w:rPr>
      </w:pPr>
      <w:r>
        <w:drawing>
          <wp:inline distT="0" distB="0" distL="0" distR="0" wp14:anchorId="0652A28F" wp14:editId="2B32FC67">
            <wp:extent cx="285750" cy="285750"/>
            <wp:effectExtent l="0" t="0" r="0" b="0"/>
            <wp:docPr id="475" name="Picture 4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 xml:space="preserve">The purpose of XTLKSAY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r w:rsidRPr="006B2FCC">
        <w:rPr>
          <w:kern w:val="2"/>
        </w:rPr>
        <w:br/>
      </w:r>
      <w:r w:rsidRPr="006B2FCC">
        <w:rPr>
          <w:kern w:val="2"/>
        </w:rPr>
        <w:br/>
        <w:t>If screen displays are turned off, MTLU matches can be processed by checking the count in ^</w:t>
      </w:r>
      <w:smartTag w:uri="urn:schemas-microsoft-com:office:smarttags" w:element="stockticker">
        <w:r w:rsidRPr="006B2FCC">
          <w:rPr>
            <w:kern w:val="2"/>
          </w:rPr>
          <w:t>TMP</w:t>
        </w:r>
      </w:smartTag>
      <w:r w:rsidRPr="006B2FCC">
        <w:rPr>
          <w:kern w:val="2"/>
        </w:rPr>
        <w:t>(</w:t>
      </w:r>
      <w:r>
        <w:rPr>
          <w:kern w:val="2"/>
        </w:rPr>
        <w:t>“</w:t>
      </w:r>
      <w:r w:rsidRPr="006B2FCC">
        <w:rPr>
          <w:kern w:val="2"/>
        </w:rPr>
        <w:t>XTLKHITS</w:t>
      </w:r>
      <w:r>
        <w:rPr>
          <w:kern w:val="2"/>
        </w:rPr>
        <w:t>”</w:t>
      </w:r>
      <w:r w:rsidRPr="006B2FCC">
        <w:rPr>
          <w:kern w:val="2"/>
        </w:rPr>
        <w:t>,$J). ^</w:t>
      </w:r>
      <w:smartTag w:uri="urn:schemas-microsoft-com:office:smarttags" w:element="stockticker">
        <w:r w:rsidRPr="006B2FCC">
          <w:rPr>
            <w:kern w:val="2"/>
          </w:rPr>
          <w:t>TMP</w:t>
        </w:r>
      </w:smartTag>
      <w:r w:rsidRPr="006B2FCC">
        <w:rPr>
          <w:kern w:val="2"/>
        </w:rPr>
        <w:t>(</w:t>
      </w:r>
      <w:r>
        <w:rPr>
          <w:kern w:val="2"/>
        </w:rPr>
        <w:t>“</w:t>
      </w:r>
      <w:r w:rsidRPr="006B2FCC">
        <w:rPr>
          <w:kern w:val="2"/>
        </w:rPr>
        <w:t>XTLKHITS</w:t>
      </w:r>
      <w:r>
        <w:rPr>
          <w:kern w:val="2"/>
        </w:rPr>
        <w:t>”</w:t>
      </w:r>
      <w:r w:rsidRPr="006B2FCC">
        <w:rPr>
          <w:kern w:val="2"/>
        </w:rPr>
        <w:t>,$J,count)=IEN of the entry in the target file. ^</w:t>
      </w:r>
      <w:smartTag w:uri="urn:schemas-microsoft-com:office:smarttags" w:element="stockticker">
        <w:r w:rsidRPr="006B2FCC">
          <w:rPr>
            <w:kern w:val="2"/>
          </w:rPr>
          <w:t>TMP</w:t>
        </w:r>
      </w:smartTag>
      <w:r w:rsidRPr="006B2FCC">
        <w:rPr>
          <w:kern w:val="2"/>
        </w:rPr>
        <w:t>(</w:t>
      </w:r>
      <w:r>
        <w:rPr>
          <w:kern w:val="2"/>
        </w:rPr>
        <w:t>“</w:t>
      </w:r>
      <w:r w:rsidRPr="006B2FCC">
        <w:rPr>
          <w:kern w:val="2"/>
        </w:rPr>
        <w:t>XTLKHITS</w:t>
      </w:r>
      <w:r>
        <w:rPr>
          <w:kern w:val="2"/>
        </w:rPr>
        <w:t>”</w:t>
      </w:r>
      <w:r w:rsidRPr="006B2FCC">
        <w:rPr>
          <w:kern w:val="2"/>
        </w:rPr>
        <w:t>) should be killed after processing.</w:t>
      </w:r>
    </w:p>
    <w:p w:rsidR="006D5823" w:rsidRDefault="006D5823" w:rsidP="006D5823">
      <w:pPr>
        <w:pStyle w:val="APIParameters"/>
        <w:rPr>
          <w:kern w:val="2"/>
          <w:szCs w:val="22"/>
        </w:rPr>
      </w:pPr>
      <w:r>
        <w:tab/>
      </w:r>
      <w:r w:rsidRPr="006B2FCC">
        <w:rPr>
          <w:kern w:val="2"/>
          <w:szCs w:val="22"/>
        </w:rPr>
        <w:t>xtlkhlp:</w:t>
      </w:r>
      <w:r>
        <w:rPr>
          <w:kern w:val="2"/>
          <w:szCs w:val="22"/>
        </w:rPr>
        <w:tab/>
      </w:r>
      <w:r w:rsidRPr="006B2FCC">
        <w:rPr>
          <w:kern w:val="2"/>
          <w:szCs w:val="22"/>
        </w:rPr>
        <w:t>(optional) The lookup was successful.</w:t>
      </w:r>
    </w:p>
    <w:p w:rsidR="006D5823" w:rsidRDefault="006D5823" w:rsidP="006D5823">
      <w:pPr>
        <w:pStyle w:val="APIParameters"/>
      </w:pPr>
      <w:r>
        <w:rPr>
          <w:kern w:val="2"/>
          <w:szCs w:val="22"/>
        </w:rPr>
        <w:tab/>
      </w:r>
      <w:r w:rsidRPr="006B2FCC">
        <w:rPr>
          <w:kern w:val="2"/>
          <w:szCs w:val="22"/>
        </w:rPr>
        <w:t>xtlkmore:</w:t>
      </w:r>
      <w:r>
        <w:rPr>
          <w:kern w:val="2"/>
          <w:szCs w:val="22"/>
        </w:rPr>
        <w:tab/>
      </w:r>
      <w:r w:rsidRPr="006B2FCC">
        <w:rPr>
          <w:kern w:val="2"/>
          <w:szCs w:val="22"/>
        </w:rPr>
        <w:t xml:space="preserve">(optional) Set to </w:t>
      </w:r>
      <w:r>
        <w:rPr>
          <w:kern w:val="2"/>
          <w:szCs w:val="22"/>
        </w:rPr>
        <w:t>“</w:t>
      </w:r>
      <w:r w:rsidRPr="006B2FCC">
        <w:rPr>
          <w:kern w:val="2"/>
          <w:szCs w:val="22"/>
        </w:rPr>
        <w:t>1</w:t>
      </w:r>
      <w:r>
        <w:rPr>
          <w:kern w:val="2"/>
          <w:szCs w:val="22"/>
        </w:rPr>
        <w:t>”</w:t>
      </w:r>
      <w:r w:rsidRPr="006B2FCC">
        <w:rPr>
          <w:kern w:val="2"/>
          <w:szCs w:val="22"/>
        </w:rPr>
        <w:t xml:space="preserve"> to continue with FileMan search (default=1).</w:t>
      </w:r>
    </w:p>
    <w:p w:rsidR="003D08C1" w:rsidRDefault="003D08C1" w:rsidP="000E6709">
      <w:pPr>
        <w:pStyle w:val="APIParameters"/>
        <w:keepNext/>
        <w:keepLines/>
        <w:ind w:left="4147" w:hanging="4147"/>
        <w:rPr>
          <w:szCs w:val="22"/>
        </w:rPr>
      </w:pPr>
      <w:r w:rsidRPr="009D2D3D">
        <w:rPr>
          <w:b/>
        </w:rPr>
        <w:t>Output</w:t>
      </w:r>
      <w:r w:rsidR="006D5823" w:rsidRPr="006D5823">
        <w:rPr>
          <w:b/>
          <w:szCs w:val="22"/>
        </w:rPr>
        <w:t xml:space="preserve"> </w:t>
      </w:r>
      <w:r w:rsidR="006D5823" w:rsidRPr="006B2FCC">
        <w:rPr>
          <w:b/>
          <w:szCs w:val="22"/>
        </w:rPr>
        <w:t>Variables</w:t>
      </w:r>
      <w:r w:rsidRPr="009D2D3D">
        <w:rPr>
          <w:b/>
        </w:rPr>
        <w:t>:</w:t>
      </w:r>
      <w:r w:rsidRPr="009D2D3D">
        <w:rPr>
          <w:b/>
        </w:rPr>
        <w:tab/>
      </w:r>
      <w:r w:rsidR="006D5823" w:rsidRPr="006B2FCC">
        <w:rPr>
          <w:kern w:val="2"/>
          <w:szCs w:val="22"/>
        </w:rPr>
        <w:t>Y=-1</w:t>
      </w:r>
      <w:r w:rsidR="006D5823" w:rsidRPr="006B2FCC">
        <w:rPr>
          <w:szCs w:val="22"/>
        </w:rPr>
        <w:t>:</w:t>
      </w:r>
      <w:r w:rsidRPr="00672B04">
        <w:tab/>
      </w:r>
      <w:r w:rsidR="006D5823" w:rsidRPr="006B2FCC">
        <w:rPr>
          <w:szCs w:val="22"/>
        </w:rPr>
        <w:t xml:space="preserve">File </w:t>
      </w:r>
      <w:r w:rsidR="006D5823" w:rsidRPr="00410D15">
        <w:rPr>
          <w:i/>
          <w:szCs w:val="22"/>
        </w:rPr>
        <w:t>not</w:t>
      </w:r>
      <w:r w:rsidR="006D5823" w:rsidRPr="006B2FCC">
        <w:rPr>
          <w:szCs w:val="22"/>
        </w:rPr>
        <w:t xml:space="preserve"> defined in the LOCAL LOOKUP file (#8984.4)</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 File (#8984.4)</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szCs w:val="22"/>
        </w:rPr>
        <w:t>.</w:t>
      </w:r>
    </w:p>
    <w:p w:rsidR="006D5823" w:rsidRDefault="006D5823" w:rsidP="000E6709">
      <w:pPr>
        <w:pStyle w:val="APIParameters"/>
        <w:keepNext/>
        <w:keepLines/>
        <w:ind w:left="4147" w:hanging="4147"/>
        <w:rPr>
          <w:kern w:val="2"/>
          <w:szCs w:val="22"/>
        </w:rPr>
      </w:pPr>
      <w:r>
        <w:rPr>
          <w:szCs w:val="22"/>
        </w:rPr>
        <w:tab/>
      </w:r>
      <w:r w:rsidRPr="006B2FCC">
        <w:rPr>
          <w:kern w:val="2"/>
          <w:szCs w:val="22"/>
        </w:rPr>
        <w:t>Y=N^S</w:t>
      </w:r>
      <w:r w:rsidRPr="006B2FCC">
        <w:rPr>
          <w:szCs w:val="22"/>
        </w:rPr>
        <w:t>:</w:t>
      </w:r>
      <w:r>
        <w:rPr>
          <w:szCs w:val="22"/>
        </w:rPr>
        <w:tab/>
      </w:r>
      <w:r w:rsidRPr="00273C3F">
        <w:rPr>
          <w:b/>
          <w:kern w:val="2"/>
          <w:szCs w:val="22"/>
        </w:rPr>
        <w:t>N</w:t>
      </w:r>
      <w:r w:rsidRPr="006B2FCC">
        <w:rPr>
          <w:kern w:val="2"/>
          <w:szCs w:val="22"/>
        </w:rPr>
        <w:t xml:space="preserve"> is the internal entry number (IEN) of the entry in the file and S is the value of the .01 field for that entry.</w:t>
      </w:r>
    </w:p>
    <w:p w:rsidR="006D5823" w:rsidRPr="00672B04" w:rsidRDefault="006D5823" w:rsidP="003D08C1">
      <w:pPr>
        <w:pStyle w:val="APIParameters"/>
      </w:pPr>
      <w:r>
        <w:rPr>
          <w:kern w:val="2"/>
          <w:szCs w:val="22"/>
        </w:rPr>
        <w:tab/>
      </w:r>
      <w:r w:rsidRPr="006B2FCC">
        <w:rPr>
          <w:kern w:val="2"/>
          <w:szCs w:val="22"/>
        </w:rPr>
        <w:t>Y=N^S^1</w:t>
      </w:r>
      <w:r w:rsidRPr="006B2FCC">
        <w:rPr>
          <w:szCs w:val="22"/>
        </w:rPr>
        <w:t>:</w:t>
      </w:r>
      <w:r>
        <w:rPr>
          <w:szCs w:val="22"/>
        </w:rPr>
        <w:tab/>
      </w:r>
      <w:r w:rsidRPr="00273C3F">
        <w:rPr>
          <w:b/>
          <w:kern w:val="2"/>
          <w:szCs w:val="22"/>
        </w:rPr>
        <w:t>N</w:t>
      </w:r>
      <w:r w:rsidRPr="006B2FCC">
        <w:rPr>
          <w:kern w:val="2"/>
          <w:szCs w:val="22"/>
        </w:rPr>
        <w:t xml:space="preserve"> and </w:t>
      </w:r>
      <w:r w:rsidRPr="00273C3F">
        <w:rPr>
          <w:b/>
          <w:kern w:val="2"/>
          <w:szCs w:val="22"/>
        </w:rPr>
        <w:t>S</w:t>
      </w:r>
      <w:r w:rsidRPr="006B2FCC">
        <w:rPr>
          <w:kern w:val="2"/>
          <w:szCs w:val="22"/>
        </w:rPr>
        <w:t xml:space="preserve"> are defined as above and the 1 indicates that this entry has just been added to the file.</w:t>
      </w:r>
    </w:p>
    <w:p w:rsidR="003D08C1" w:rsidRPr="00392534" w:rsidRDefault="003D08C1" w:rsidP="003D08C1">
      <w:pPr>
        <w:pStyle w:val="BodyText6"/>
      </w:pPr>
    </w:p>
    <w:p w:rsidR="002E09DC" w:rsidRDefault="002E09DC" w:rsidP="00E22EEC">
      <w:pPr>
        <w:pStyle w:val="Heading4"/>
      </w:pPr>
      <w:bookmarkStart w:id="1468" w:name="_Toc458599428"/>
      <w:r>
        <w:lastRenderedPageBreak/>
        <w:t>Examples</w:t>
      </w:r>
      <w:bookmarkEnd w:id="1468"/>
    </w:p>
    <w:p w:rsidR="00D0050B" w:rsidRPr="006B2FCC" w:rsidRDefault="00CF001D" w:rsidP="007851AD">
      <w:pPr>
        <w:pStyle w:val="Heading5"/>
      </w:pPr>
      <w:r>
        <w:t>Example</w:t>
      </w:r>
      <w:r w:rsidR="00D0050B" w:rsidRPr="006B2FCC">
        <w:t xml:space="preserve"> 1</w:t>
      </w:r>
    </w:p>
    <w:p w:rsidR="001A088C" w:rsidRPr="006B2FCC" w:rsidRDefault="001A088C" w:rsidP="00BC5B57">
      <w:pPr>
        <w:pStyle w:val="Caption"/>
      </w:pPr>
      <w:bookmarkStart w:id="1469" w:name="_Toc200270048"/>
      <w:bookmarkStart w:id="1470" w:name="_Toc458599960"/>
      <w:r w:rsidRPr="006B2FCC">
        <w:t xml:space="preserve">Figure </w:t>
      </w:r>
      <w:r w:rsidR="000542BF">
        <w:fldChar w:fldCharType="begin"/>
      </w:r>
      <w:r w:rsidR="000542BF">
        <w:instrText xml:space="preserve"> SEQ Figure \* ARABIC </w:instrText>
      </w:r>
      <w:r w:rsidR="000542BF">
        <w:fldChar w:fldCharType="separate"/>
      </w:r>
      <w:r w:rsidR="00EE31EC">
        <w:rPr>
          <w:noProof/>
        </w:rPr>
        <w:t>121</w:t>
      </w:r>
      <w:r w:rsidR="000542BF">
        <w:rPr>
          <w:noProof/>
        </w:rPr>
        <w:fldChar w:fldCharType="end"/>
      </w:r>
      <w:r w:rsidR="002D4A5F">
        <w:t>:</w:t>
      </w:r>
      <w:r w:rsidRPr="006B2FCC">
        <w:t xml:space="preserve"> </w:t>
      </w:r>
      <w:r w:rsidR="00BC1137" w:rsidRPr="006B2FCC">
        <w:t>LKUP^XTLKMGR</w:t>
      </w:r>
      <w:r w:rsidR="00EF784D">
        <w:t xml:space="preserve"> API—</w:t>
      </w:r>
      <w:r w:rsidR="00BC1137">
        <w:t xml:space="preserve">Example 1: Standard Lookup; </w:t>
      </w:r>
      <w:r w:rsidRPr="006B2FCC">
        <w:t>Single term entered</w:t>
      </w:r>
      <w:bookmarkEnd w:id="1469"/>
      <w:bookmarkEnd w:id="1470"/>
    </w:p>
    <w:p w:rsidR="00D0050B" w:rsidRPr="006B2FCC"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w:t>
      </w:r>
      <w:r w:rsidR="00FF3F33">
        <w:rPr>
          <w:b/>
          <w:highlight w:val="yellow"/>
        </w:rPr>
        <w:t>”</w:t>
      </w:r>
      <w:r w:rsidRPr="00327E80">
        <w:rPr>
          <w:b/>
          <w:highlight w:val="yellow"/>
        </w:rPr>
        <w:t>)</w:t>
      </w:r>
    </w:p>
    <w:p w:rsidR="00D0050B" w:rsidRPr="006B2FCC" w:rsidRDefault="00D0050B" w:rsidP="00D0050B">
      <w:pPr>
        <w:pStyle w:val="Dialogue"/>
        <w:spacing w:line="216" w:lineRule="auto"/>
      </w:pPr>
      <w:r w:rsidRPr="006B2FCC">
        <w:t>( MALIG/MALIGNANT )</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443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w:t>
      </w:r>
    </w:p>
    <w:p w:rsidR="009E661B" w:rsidRDefault="009E661B" w:rsidP="003E3470">
      <w:pPr>
        <w:pStyle w:val="BodyText6"/>
      </w:pPr>
    </w:p>
    <w:p w:rsidR="003E3470" w:rsidRPr="006B2FCC" w:rsidRDefault="008C1406" w:rsidP="003E3470">
      <w:pPr>
        <w:pStyle w:val="Note"/>
      </w:pPr>
      <w:r>
        <w:rPr>
          <w:noProof/>
          <w:lang w:eastAsia="en-US"/>
        </w:rPr>
        <w:drawing>
          <wp:inline distT="0" distB="0" distL="0" distR="0" wp14:anchorId="5E09B496" wp14:editId="3561CF09">
            <wp:extent cx="285750" cy="285750"/>
            <wp:effectExtent l="0" t="0" r="0" b="0"/>
            <wp:docPr id="476" name="Picture 4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kern w:val="2"/>
        </w:rPr>
        <w:t>NOTE:</w:t>
      </w:r>
      <w:r w:rsidR="003E3470" w:rsidRPr="006B2FCC">
        <w:rPr>
          <w:kern w:val="2"/>
        </w:rPr>
        <w:t xml:space="preserve"> Pressing the </w:t>
      </w:r>
      <w:r w:rsidR="003E3470" w:rsidRPr="006B2FCC">
        <w:rPr>
          <w:b/>
          <w:kern w:val="2"/>
        </w:rPr>
        <w:t>&lt;Enter&gt;</w:t>
      </w:r>
      <w:r w:rsidR="003E3470" w:rsidRPr="006B2FCC">
        <w:rPr>
          <w:kern w:val="2"/>
        </w:rPr>
        <w:t xml:space="preserve"> key continues listing the MTLU matches. If no selection is made, MTLU initiates a standard VA FileMan lookup (using all available cross-references).</w:t>
      </w:r>
    </w:p>
    <w:p w:rsidR="00D0050B" w:rsidRPr="006B2FCC" w:rsidRDefault="00CF001D" w:rsidP="007851AD">
      <w:pPr>
        <w:pStyle w:val="Heading5"/>
      </w:pPr>
      <w:r>
        <w:lastRenderedPageBreak/>
        <w:t>Example</w:t>
      </w:r>
      <w:r w:rsidR="00D0050B" w:rsidRPr="006B2FCC">
        <w:t xml:space="preserve"> 2</w:t>
      </w:r>
    </w:p>
    <w:p w:rsidR="001A088C" w:rsidRPr="006B2FCC" w:rsidRDefault="001A088C" w:rsidP="00BC5B57">
      <w:pPr>
        <w:pStyle w:val="Caption"/>
      </w:pPr>
      <w:bookmarkStart w:id="1471" w:name="_Toc200270049"/>
      <w:bookmarkStart w:id="1472" w:name="_Toc458599961"/>
      <w:r w:rsidRPr="006B2FCC">
        <w:t xml:space="preserve">Figure </w:t>
      </w:r>
      <w:r w:rsidR="000542BF">
        <w:fldChar w:fldCharType="begin"/>
      </w:r>
      <w:r w:rsidR="000542BF">
        <w:instrText xml:space="preserve"> SEQ Figure \* ARABIC </w:instrText>
      </w:r>
      <w:r w:rsidR="000542BF">
        <w:fldChar w:fldCharType="separate"/>
      </w:r>
      <w:r w:rsidR="00EE31EC">
        <w:rPr>
          <w:noProof/>
        </w:rPr>
        <w:t>122</w:t>
      </w:r>
      <w:r w:rsidR="000542BF">
        <w:rPr>
          <w:noProof/>
        </w:rPr>
        <w:fldChar w:fldCharType="end"/>
      </w:r>
      <w:r w:rsidR="002D4A5F">
        <w:t>:</w:t>
      </w:r>
      <w:r w:rsidRPr="006B2FCC">
        <w:t xml:space="preserve"> </w:t>
      </w:r>
      <w:r w:rsidR="00BC1137" w:rsidRPr="006B2FCC">
        <w:t>LKUP^XTLKMGR</w:t>
      </w:r>
      <w:r w:rsidR="00EF784D">
        <w:t xml:space="preserve"> API—</w:t>
      </w:r>
      <w:r w:rsidR="00BC1137">
        <w:t xml:space="preserve">Example 2: Standard Lookup; </w:t>
      </w:r>
      <w:r w:rsidRPr="006B2FCC">
        <w:t>Multiple terms entered</w:t>
      </w:r>
      <w:bookmarkEnd w:id="1471"/>
      <w:bookmarkEnd w:id="1472"/>
    </w:p>
    <w:p w:rsidR="00D0050B" w:rsidRPr="00327E80"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MALIGNANCY OF THE LIP</w:t>
      </w:r>
      <w:r w:rsidR="00FF3F33">
        <w:rPr>
          <w:b/>
          <w:highlight w:val="yellow"/>
        </w:rPr>
        <w:t>”</w:t>
      </w:r>
      <w:r w:rsidRPr="00327E80">
        <w:rPr>
          <w:b/>
          <w:highlight w:val="yellow"/>
        </w:rPr>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(LIP/LIPIDOSES/LIPODYSTROPHY/LIPOID/LIPOMA/LIPOPROTEIN/LIPOTROPIC/LIPS MALIGNAN/MALIGNANT)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words were not used in this search:</w:t>
      </w:r>
    </w:p>
    <w:p w:rsidR="00D0050B" w:rsidRPr="006B2FCC" w:rsidRDefault="00D0050B" w:rsidP="00D0050B">
      <w:pPr>
        <w:pStyle w:val="Dialogue"/>
        <w:spacing w:line="216" w:lineRule="auto"/>
      </w:pPr>
      <w:r w:rsidRPr="006B2FCC">
        <w:t xml:space="preserve">     OF</w:t>
      </w:r>
    </w:p>
    <w:p w:rsidR="00D0050B" w:rsidRPr="006B2FCC" w:rsidRDefault="00D0050B" w:rsidP="00D0050B">
      <w:pPr>
        <w:pStyle w:val="Dialogue"/>
        <w:spacing w:line="216" w:lineRule="auto"/>
      </w:pPr>
      <w:r w:rsidRPr="006B2FCC">
        <w:t xml:space="preserve">     THE</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 ??</w:t>
      </w:r>
    </w:p>
    <w:p w:rsidR="00D0050B" w:rsidRPr="006B2FCC" w:rsidRDefault="00D0050B" w:rsidP="00BC1137">
      <w:pPr>
        <w:pStyle w:val="BodyText6"/>
      </w:pPr>
    </w:p>
    <w:p w:rsidR="00D0050B" w:rsidRPr="006B2FCC" w:rsidRDefault="00CF001D" w:rsidP="007851AD">
      <w:pPr>
        <w:pStyle w:val="Heading5"/>
      </w:pPr>
      <w:r>
        <w:lastRenderedPageBreak/>
        <w:t>Example</w:t>
      </w:r>
      <w:r w:rsidR="00D0050B" w:rsidRPr="006B2FCC">
        <w:t xml:space="preserve"> 3</w:t>
      </w:r>
    </w:p>
    <w:p w:rsidR="001A088C" w:rsidRPr="006B2FCC" w:rsidRDefault="001A088C" w:rsidP="00BC5B57">
      <w:pPr>
        <w:pStyle w:val="Caption"/>
      </w:pPr>
      <w:bookmarkStart w:id="1473" w:name="_Toc200270050"/>
      <w:bookmarkStart w:id="1474" w:name="_Toc458599962"/>
      <w:r w:rsidRPr="006B2FCC">
        <w:t xml:space="preserve">Figure </w:t>
      </w:r>
      <w:r w:rsidR="000542BF">
        <w:fldChar w:fldCharType="begin"/>
      </w:r>
      <w:r w:rsidR="000542BF">
        <w:instrText xml:space="preserve"> SEQ Figure \* ARABIC </w:instrText>
      </w:r>
      <w:r w:rsidR="000542BF">
        <w:fldChar w:fldCharType="separate"/>
      </w:r>
      <w:r w:rsidR="00EE31EC">
        <w:rPr>
          <w:noProof/>
        </w:rPr>
        <w:t>123</w:t>
      </w:r>
      <w:r w:rsidR="000542BF">
        <w:rPr>
          <w:noProof/>
        </w:rPr>
        <w:fldChar w:fldCharType="end"/>
      </w:r>
      <w:r w:rsidR="002D4A5F">
        <w:t>:</w:t>
      </w:r>
      <w:r w:rsidRPr="006B2FCC">
        <w:t xml:space="preserve"> </w:t>
      </w:r>
      <w:r w:rsidR="00BC1137" w:rsidRPr="006B2FCC">
        <w:t>LKUP^XTLKMGR</w:t>
      </w:r>
      <w:r w:rsidR="00EF784D">
        <w:t xml:space="preserve"> API—</w:t>
      </w:r>
      <w:r w:rsidR="00BC1137">
        <w:t xml:space="preserve">Example 3: </w:t>
      </w:r>
      <w:r w:rsidRPr="006B2FCC">
        <w:t>Display minimized by setting the 3rd parameter = 0</w:t>
      </w:r>
      <w:bookmarkEnd w:id="1473"/>
      <w:bookmarkEnd w:id="1474"/>
    </w:p>
    <w:p w:rsidR="00D0050B" w:rsidRPr="00327E80" w:rsidRDefault="00D0050B" w:rsidP="00D0050B">
      <w:pPr>
        <w:pStyle w:val="Dialogue"/>
        <w:spacing w:line="216" w:lineRule="auto"/>
      </w:pPr>
      <w:r w:rsidRPr="006B2FCC">
        <w:t>VAH,MTL&gt;</w:t>
      </w:r>
      <w:r w:rsidRPr="00327E80">
        <w:rPr>
          <w:b/>
          <w:highlight w:val="yellow"/>
        </w:rPr>
        <w:t>S XTLKX=</w:t>
      </w:r>
      <w:r w:rsidR="00FF3F33">
        <w:rPr>
          <w:b/>
          <w:highlight w:val="yellow"/>
        </w:rPr>
        <w:t>“</w:t>
      </w:r>
      <w:r w:rsidRPr="00327E80">
        <w:rPr>
          <w:b/>
          <w:highlight w:val="yellow"/>
        </w:rPr>
        <w:t>MALIGNANCY OF THE LIP</w:t>
      </w:r>
      <w:r w:rsidR="00FF3F33">
        <w:rPr>
          <w:b/>
          <w:highlight w:val="yellow"/>
        </w:rPr>
        <w:t>”</w:t>
      </w: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VAH,MTL&gt;</w:t>
      </w:r>
      <w:r w:rsidRPr="00327E80">
        <w:rPr>
          <w:b/>
          <w:highlight w:val="yellow"/>
        </w:rPr>
        <w:t>D LKUP^XTLKMGR(80,XTLKX,0)</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F3106B">
        <w:rPr>
          <w:b/>
          <w:highlight w:val="yellow"/>
        </w:rPr>
        <w:t>^</w:t>
      </w:r>
      <w:r w:rsidR="00F3106B" w:rsidRPr="00F3106B">
        <w:rPr>
          <w:b/>
          <w:highlight w:val="yellow"/>
        </w:rPr>
        <w:t xml:space="preserve"> &lt;Enter&gt;</w:t>
      </w:r>
      <w:r w:rsidRPr="006B2FCC">
        <w:t xml:space="preserve"> ??</w:t>
      </w:r>
    </w:p>
    <w:p w:rsidR="00D0050B" w:rsidRPr="006B2FCC" w:rsidRDefault="00D0050B" w:rsidP="00D0050B">
      <w:pPr>
        <w:pStyle w:val="Dialogue"/>
        <w:spacing w:line="216" w:lineRule="auto"/>
      </w:pPr>
      <w:r w:rsidRPr="006B2FCC">
        <w:t>VAH,MTL&gt;</w:t>
      </w:r>
    </w:p>
    <w:p w:rsidR="001A088C" w:rsidRPr="006B2FCC" w:rsidRDefault="001A088C" w:rsidP="003E3470">
      <w:pPr>
        <w:pStyle w:val="BodyText6"/>
      </w:pPr>
    </w:p>
    <w:p w:rsidR="00D0050B" w:rsidRPr="006B2FCC" w:rsidRDefault="00CF001D" w:rsidP="007851AD">
      <w:pPr>
        <w:pStyle w:val="Heading5"/>
      </w:pPr>
      <w:r>
        <w:lastRenderedPageBreak/>
        <w:t>Example</w:t>
      </w:r>
      <w:r w:rsidR="00D0050B" w:rsidRPr="006B2FCC">
        <w:t xml:space="preserve"> 4</w:t>
      </w:r>
    </w:p>
    <w:p w:rsidR="001A088C" w:rsidRPr="006B2FCC" w:rsidRDefault="001A088C" w:rsidP="00BC5B57">
      <w:pPr>
        <w:pStyle w:val="Caption"/>
        <w:rPr>
          <w:szCs w:val="22"/>
        </w:rPr>
      </w:pPr>
      <w:bookmarkStart w:id="1475" w:name="_Toc200270051"/>
      <w:bookmarkStart w:id="1476" w:name="_Toc458599963"/>
      <w:r w:rsidRPr="006B2FCC">
        <w:t xml:space="preserve">Figure </w:t>
      </w:r>
      <w:r w:rsidR="000542BF">
        <w:fldChar w:fldCharType="begin"/>
      </w:r>
      <w:r w:rsidR="000542BF">
        <w:instrText xml:space="preserve"> SEQ Figure \* ARABIC </w:instrText>
      </w:r>
      <w:r w:rsidR="000542BF">
        <w:fldChar w:fldCharType="separate"/>
      </w:r>
      <w:r w:rsidR="00EE31EC">
        <w:rPr>
          <w:noProof/>
        </w:rPr>
        <w:t>124</w:t>
      </w:r>
      <w:r w:rsidR="000542BF">
        <w:rPr>
          <w:noProof/>
        </w:rPr>
        <w:fldChar w:fldCharType="end"/>
      </w:r>
      <w:r w:rsidR="002D4A5F">
        <w:t>:</w:t>
      </w:r>
      <w:r w:rsidRPr="006B2FCC">
        <w:t xml:space="preserve"> </w:t>
      </w:r>
      <w:r w:rsidR="00BC1137" w:rsidRPr="006B2FCC">
        <w:t>LKUP^XTLKMGR</w:t>
      </w:r>
      <w:r w:rsidR="00EF784D">
        <w:t xml:space="preserve"> API—</w:t>
      </w:r>
      <w:r w:rsidR="00BC1137">
        <w:t xml:space="preserve">Example 4: </w:t>
      </w:r>
      <w:r w:rsidRPr="006B2FCC">
        <w:t>MTLU with screen display turned off</w:t>
      </w:r>
      <w:bookmarkEnd w:id="1475"/>
      <w:bookmarkEnd w:id="1476"/>
    </w:p>
    <w:p w:rsidR="00D0050B" w:rsidRPr="00F3106B" w:rsidRDefault="00D0050B" w:rsidP="00D0050B">
      <w:pPr>
        <w:pStyle w:val="Dialogue"/>
        <w:spacing w:line="216" w:lineRule="auto"/>
      </w:pPr>
      <w:r w:rsidRPr="006B2FCC">
        <w:t>VAH,MTL&gt;</w:t>
      </w:r>
      <w:r w:rsidRPr="00F3106B">
        <w:rPr>
          <w:b/>
          <w:highlight w:val="yellow"/>
        </w:rPr>
        <w:t>D LKUP^XTLKMGR(80,XTLKX,-1)</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F3106B" w:rsidRDefault="00D0050B" w:rsidP="00D0050B">
      <w:pPr>
        <w:pStyle w:val="Dialogue"/>
        <w:spacing w:line="216" w:lineRule="auto"/>
      </w:pPr>
      <w:r w:rsidRPr="006B2FCC">
        <w:t>VAH,MTL&gt;</w:t>
      </w:r>
      <w:r w:rsidRPr="00F3106B">
        <w:rPr>
          <w:b/>
          <w:highlight w:val="yellow"/>
        </w:rPr>
        <w:t>D ^%G</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Global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 xml:space="preserve">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 = 12</w:t>
      </w:r>
    </w:p>
    <w:p w:rsidR="00D4636E"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 xml:space="preserve">,591795907,1) = </w:t>
      </w:r>
      <w:r w:rsidRPr="00D4636E">
        <w:rPr>
          <w:highlight w:val="cyan"/>
        </w:rPr>
        <w:t>167</w:t>
      </w:r>
    </w:p>
    <w:p w:rsidR="00D4636E" w:rsidRPr="006B2FCC" w:rsidRDefault="00851795" w:rsidP="00D0050B">
      <w:pPr>
        <w:pStyle w:val="Dialogue"/>
        <w:spacing w:line="216" w:lineRule="auto"/>
        <w:rPr>
          <w:i/>
        </w:rPr>
      </w:pPr>
      <w:r>
        <w:rPr>
          <w:i/>
          <w:noProof/>
        </w:rPr>
        <mc:AlternateContent>
          <mc:Choice Requires="wps">
            <w:drawing>
              <wp:inline distT="0" distB="0" distL="0" distR="0" wp14:anchorId="04505F5E" wp14:editId="1A675D7C">
                <wp:extent cx="3886200" cy="1647825"/>
                <wp:effectExtent l="0" t="266700" r="19050" b="28575"/>
                <wp:docPr id="20" name="AutoShape 75" descr="NOTE:&#10;&#10;“167” is the IEN of the target file.&#10;^ICD9(167,0) = 140.1^Y^MAL NEO LOWER VERMILION^^3^^^^&#10;^ICD9(167,1) = MALIGNANT NEOPLASM OF LOWER LIP, VERMILION&#10;BORDER&#10;^ICD9(167,”DRG”) = 64^^ VERMILION^^3^^^^&#10;" title="Figure Caption No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28700" y="2943225"/>
                          <a:ext cx="3886200" cy="1647825"/>
                        </a:xfrm>
                        <a:prstGeom prst="wedgeRoundRectCallout">
                          <a:avLst>
                            <a:gd name="adj1" fmla="val 8674"/>
                            <a:gd name="adj2" fmla="val -65516"/>
                            <a:gd name="adj3" fmla="val 16667"/>
                          </a:avLst>
                        </a:prstGeom>
                        <a:solidFill>
                          <a:srgbClr val="FFFFFF"/>
                        </a:solidFill>
                        <a:ln w="12700">
                          <a:solidFill>
                            <a:srgbClr val="000000"/>
                          </a:solidFill>
                          <a:miter lim="800000"/>
                          <a:headEnd/>
                          <a:tailEnd/>
                        </a:ln>
                      </wps:spPr>
                      <wps:txbx>
                        <w:txbxContent>
                          <w:p w:rsidR="004A0F28" w:rsidRDefault="004A0F28" w:rsidP="000448D8">
                            <w:pPr>
                              <w:pStyle w:val="CalloutText"/>
                            </w:pPr>
                            <w:r w:rsidRPr="0008573B">
                              <w:t>NOTE:</w:t>
                            </w:r>
                          </w:p>
                          <w:p w:rsidR="004A0F28" w:rsidRPr="0008573B" w:rsidRDefault="004A0F28" w:rsidP="000448D8">
                            <w:pPr>
                              <w:pStyle w:val="CalloutText"/>
                            </w:pPr>
                          </w:p>
                          <w:p w:rsidR="004A0F28" w:rsidRPr="0008573B" w:rsidRDefault="004A0F28" w:rsidP="000448D8">
                            <w:pPr>
                              <w:pStyle w:val="CalloutText"/>
                            </w:pPr>
                            <w:r>
                              <w:t>“</w:t>
                            </w:r>
                            <w:r w:rsidRPr="0008573B">
                              <w:t>167</w:t>
                            </w:r>
                            <w:r>
                              <w:t>”</w:t>
                            </w:r>
                            <w:r w:rsidRPr="0008573B">
                              <w:t xml:space="preserve"> is the IEN of the target file.</w:t>
                            </w:r>
                          </w:p>
                          <w:p w:rsidR="004A0F28" w:rsidRPr="0008573B" w:rsidRDefault="004A0F28" w:rsidP="000448D8">
                            <w:pPr>
                              <w:pStyle w:val="CalloutText"/>
                              <w:rPr>
                                <w:i/>
                              </w:rPr>
                            </w:pPr>
                            <w:r w:rsidRPr="0008573B">
                              <w:t xml:space="preserve">^ICD9(167,0) = 140.1^Y^MAL NEO </w:t>
                            </w:r>
                            <w:r w:rsidRPr="0008573B">
                              <w:rPr>
                                <w:i/>
                              </w:rPr>
                              <w:t>LOWER VERMILION^^3^^^^</w:t>
                            </w:r>
                          </w:p>
                          <w:p w:rsidR="004A0F28" w:rsidRPr="0008573B" w:rsidRDefault="004A0F28" w:rsidP="000448D8">
                            <w:pPr>
                              <w:pStyle w:val="CalloutText"/>
                              <w:rPr>
                                <w:i/>
                              </w:rPr>
                            </w:pPr>
                            <w:r w:rsidRPr="0008573B">
                              <w:rPr>
                                <w:i/>
                              </w:rPr>
                              <w:t>^ICD9(167,1) = MALIGNANT NEOPLASM OF LOWER LIP, VERMILION</w:t>
                            </w:r>
                          </w:p>
                          <w:p w:rsidR="004A0F28" w:rsidRPr="0008573B" w:rsidRDefault="004A0F28" w:rsidP="000448D8">
                            <w:pPr>
                              <w:pStyle w:val="CalloutText"/>
                              <w:rPr>
                                <w:i/>
                              </w:rPr>
                            </w:pPr>
                            <w:r w:rsidRPr="0008573B">
                              <w:rPr>
                                <w:i/>
                              </w:rPr>
                              <w:t>BORDER</w:t>
                            </w:r>
                          </w:p>
                          <w:p w:rsidR="004A0F28" w:rsidRPr="0008573B" w:rsidRDefault="004A0F28" w:rsidP="000448D8">
                            <w:pPr>
                              <w:pStyle w:val="CalloutText"/>
                            </w:pPr>
                            <w:r w:rsidRPr="0008573B">
                              <w:rPr>
                                <w:i/>
                              </w:rPr>
                              <w:t>^ICD9(167,</w:t>
                            </w:r>
                            <w:r w:rsidRPr="003E766A">
                              <w:t>“</w:t>
                            </w:r>
                            <w:r w:rsidRPr="0008573B">
                              <w:rPr>
                                <w:i/>
                              </w:rPr>
                              <w:t>DRG</w:t>
                            </w:r>
                            <w:r>
                              <w:rPr>
                                <w:i/>
                              </w:rPr>
                              <w:t>”</w:t>
                            </w:r>
                            <w:r w:rsidRPr="0008573B">
                              <w:rPr>
                                <w:i/>
                              </w:rPr>
                              <w:t>) = 64^^ VERMILION^^3^^^^</w:t>
                            </w:r>
                          </w:p>
                        </w:txbxContent>
                      </wps:txbx>
                      <wps:bodyPr rot="0" vert="horz" wrap="square" lIns="91440" tIns="45720" rIns="91440" bIns="45720" anchor="t" anchorCtr="0" upright="1">
                        <a:noAutofit/>
                      </wps:bodyPr>
                    </wps:wsp>
                  </a:graphicData>
                </a:graphic>
              </wp:inline>
            </w:drawing>
          </mc:Choice>
          <mc:Fallback>
            <w:pict>
              <v:shape id="AutoShape 75" o:spid="_x0000_s1043" type="#_x0000_t62" alt="Title: Figure Caption Note - Description: NOTE:&#10;&#10;“167” is the IEN of the target file.&#10;^ICD9(167,0) = 140.1^Y^MAL NEO LOWER VERMILION^^3^^^^&#10;^ICD9(167,1) = MALIGNANT NEOPLASM OF LOWER LIP, VERMILION&#10;BORDER&#10;^ICD9(167,”DRG”) = 64^^ VERMILION^^3^^^^&#10;" style="width:306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GFJAMAAPoFAAAOAAAAZHJzL2Uyb0RvYy54bWysVM1u4zYQvhfoOwxYoGiBXUtybNlRoyxc&#10;2wkMOHbgpC16MUBLlMSWIrUkHTk97YPsvtw+SYeUk3izRQ9FdSBI8Ztvht/8XLw71AIemDZcyZRE&#10;vZAAk5nKuSxT8sv91dsxAWOpzKlQkqXkkRny7vLbby7aJmF9VSmRMw1IIk3SNimprG2SIDBZxWpq&#10;eqphEi8LpWtq8ajLINe0RfZaBP0wjINW6bzRKmPG4N9Zd0kuPX9RsMyui8IwCyIlGJv1q/brzq3B&#10;5QVNSk2bimfHMOh/iKKmXKLTZ6oZtRT2mn9FVfNMK6MK28tUHaii4Bnzb8DXROGr19xVtGH+LSiO&#10;aZ5lMv8fbbZ6uNXA85T0UR5Ja8zRZG+Vdw2jIYGcmQwFW63v58n33x0mP/nl84ePUTz6/OETcAO2&#10;YrCYr0AVfmupLlHxggvW8+DtYjo7/wHxb8IfIYVoEPai7e/bm8kSVvM1LNe/zTfw63xzs1gu1qvt&#10;9myL3yvLyFmixeJ6NVndO7vb5eTuBtZXR/vl4vbNC4m3/nm9mc03r4gw5tnmGldHGA+22xejU89Y&#10;K9wKVOOKl3vNYEobizUOK2WZq5q2MQmKd9fcapd30yxV9qcBqaYVlSWbaK3aitEccxU5fPCFgTsY&#10;NIVde6Ny9EJRc19Ah0LXjhBLAw5oG/bHoxBT84gZOh+c9fvDrmbZwUKGgLPxOMZGIJAhIooHo3GH&#10;CGjyRNVoY6+ZqsFtUtKyvGQbtZf5BttjSoVQe+t904elsb6K82Mp0PyPiEBRC2yKBypgHI8Gx545&#10;gfRPIW/j4TCKvwadnYKiOI5HXhaaHL1iwE+BekGV4PkVF8IfdLmbCg0YAibEf0djcwoTEloUoe8E&#10;+3eO0H//xFFziwNJ8Dol42cQTVwq5zL348JSLro9xizkMbcunV1Z2MPu4Fsq8k90ud6p/BGzrVU3&#10;gHBg4qZS+i8CLQ6flJj3e6oZAbGQWDHn0WDgppU/DIYj15v69GZ3ekNlhlQpsQS67dR2E27faF5W&#10;6CnyckjlOrvg9qkcu6iO8eOAwd0XE+z07FEvI/vybwAAAP//AwBQSwMEFAAGAAgAAAAhAETHBvXb&#10;AAAABQEAAA8AAABkcnMvZG93bnJldi54bWxMj81OwzAQhO9IvIO1SNyo06BGNMSpKiQOqBxKQfTq&#10;xpsfYa+j2GnC27NwoZeVRrOa+abYzM6KMw6h86RguUhAIFXedNQo+Hh/vnsAEaImo60nVPCNATbl&#10;9VWhc+MnesPzITaCQyjkWkEbY59LGaoWnQ4L3yOxV/vB6chyaKQZ9MThzso0STLpdEfc0Ooen1qs&#10;vg6j45LPKdtbvMfxaHYvWb173dfboNTtzbx9BBFxjv/P8IvP6FAy08mPZIKwCnhI/LvsZcuU5UlB&#10;ulqvQJaFvKQvfwAAAP//AwBQSwECLQAUAAYACAAAACEAtoM4kv4AAADhAQAAEwAAAAAAAAAAAAAA&#10;AAAAAAAAW0NvbnRlbnRfVHlwZXNdLnhtbFBLAQItABQABgAIAAAAIQA4/SH/1gAAAJQBAAALAAAA&#10;AAAAAAAAAAAAAC8BAABfcmVscy8ucmVsc1BLAQItABQABgAIAAAAIQD4EzGFJAMAAPoFAAAOAAAA&#10;AAAAAAAAAAAAAC4CAABkcnMvZTJvRG9jLnhtbFBLAQItABQABgAIAAAAIQBExwb12wAAAAUBAAAP&#10;AAAAAAAAAAAAAAAAAH4FAABkcnMvZG93bnJldi54bWxQSwUGAAAAAAQABADzAAAAhgYAAAAA&#10;" adj="12674,-3351" strokeweight="1pt">
                <v:textbox>
                  <w:txbxContent>
                    <w:p w:rsidR="004A0F28" w:rsidRDefault="004A0F28" w:rsidP="000448D8">
                      <w:pPr>
                        <w:pStyle w:val="CalloutText"/>
                      </w:pPr>
                      <w:r w:rsidRPr="0008573B">
                        <w:t>NOTE:</w:t>
                      </w:r>
                    </w:p>
                    <w:p w:rsidR="004A0F28" w:rsidRPr="0008573B" w:rsidRDefault="004A0F28" w:rsidP="000448D8">
                      <w:pPr>
                        <w:pStyle w:val="CalloutText"/>
                      </w:pPr>
                    </w:p>
                    <w:p w:rsidR="004A0F28" w:rsidRPr="0008573B" w:rsidRDefault="004A0F28" w:rsidP="000448D8">
                      <w:pPr>
                        <w:pStyle w:val="CalloutText"/>
                      </w:pPr>
                      <w:r>
                        <w:t>“</w:t>
                      </w:r>
                      <w:r w:rsidRPr="0008573B">
                        <w:t>167</w:t>
                      </w:r>
                      <w:r>
                        <w:t>”</w:t>
                      </w:r>
                      <w:r w:rsidRPr="0008573B">
                        <w:t xml:space="preserve"> is the IEN of the target file.</w:t>
                      </w:r>
                    </w:p>
                    <w:p w:rsidR="004A0F28" w:rsidRPr="0008573B" w:rsidRDefault="004A0F28" w:rsidP="000448D8">
                      <w:pPr>
                        <w:pStyle w:val="CalloutText"/>
                        <w:rPr>
                          <w:i/>
                        </w:rPr>
                      </w:pPr>
                      <w:r w:rsidRPr="0008573B">
                        <w:t xml:space="preserve">^ICD9(167,0) = 140.1^Y^MAL NEO </w:t>
                      </w:r>
                      <w:r w:rsidRPr="0008573B">
                        <w:rPr>
                          <w:i/>
                        </w:rPr>
                        <w:t>LOWER VERMILION^^3^^^^</w:t>
                      </w:r>
                    </w:p>
                    <w:p w:rsidR="004A0F28" w:rsidRPr="0008573B" w:rsidRDefault="004A0F28" w:rsidP="000448D8">
                      <w:pPr>
                        <w:pStyle w:val="CalloutText"/>
                        <w:rPr>
                          <w:i/>
                        </w:rPr>
                      </w:pPr>
                      <w:r w:rsidRPr="0008573B">
                        <w:rPr>
                          <w:i/>
                        </w:rPr>
                        <w:t>^ICD9(167,1) = MALIGNANT NEOPLASM OF LOWER LIP, VERMILION</w:t>
                      </w:r>
                    </w:p>
                    <w:p w:rsidR="004A0F28" w:rsidRPr="0008573B" w:rsidRDefault="004A0F28" w:rsidP="000448D8">
                      <w:pPr>
                        <w:pStyle w:val="CalloutText"/>
                        <w:rPr>
                          <w:i/>
                        </w:rPr>
                      </w:pPr>
                      <w:r w:rsidRPr="0008573B">
                        <w:rPr>
                          <w:i/>
                        </w:rPr>
                        <w:t>BORDER</w:t>
                      </w:r>
                    </w:p>
                    <w:p w:rsidR="004A0F28" w:rsidRPr="0008573B" w:rsidRDefault="004A0F28" w:rsidP="000448D8">
                      <w:pPr>
                        <w:pStyle w:val="CalloutText"/>
                      </w:pPr>
                      <w:r w:rsidRPr="0008573B">
                        <w:rPr>
                          <w:i/>
                        </w:rPr>
                        <w:t>^ICD9(167,</w:t>
                      </w:r>
                      <w:r w:rsidRPr="003E766A">
                        <w:t>“</w:t>
                      </w:r>
                      <w:r w:rsidRPr="0008573B">
                        <w:rPr>
                          <w:i/>
                        </w:rPr>
                        <w:t>DRG</w:t>
                      </w:r>
                      <w:r>
                        <w:rPr>
                          <w:i/>
                        </w:rPr>
                        <w:t>”</w:t>
                      </w:r>
                      <w:r w:rsidRPr="0008573B">
                        <w:rPr>
                          <w:i/>
                        </w:rPr>
                        <w:t>) = 64^^ VERMILION^^3^^^^</w:t>
                      </w:r>
                    </w:p>
                  </w:txbxContent>
                </v:textbox>
                <w10:anchorlock/>
              </v:shape>
            </w:pict>
          </mc:Fallback>
        </mc:AlternateConten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,591795907,2) = 168</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,591795907,3) = 169</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,591795907,4) = 170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,591795907,5) = 171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,591795907,6) = 172</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,591795907,7) = 173</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,591795907,8) = 220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,591795907,9) = 221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,591795907,10) = 8595</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,591795907,11) = 8623</w:t>
      </w:r>
    </w:p>
    <w:p w:rsidR="00D4636E"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,591795907,12) = 8624</w:t>
      </w:r>
    </w:p>
    <w:p w:rsidR="009E661B" w:rsidRPr="006B2FCC" w:rsidRDefault="009E661B" w:rsidP="003E3470">
      <w:pPr>
        <w:pStyle w:val="BodyText6"/>
      </w:pPr>
    </w:p>
    <w:p w:rsidR="00D0050B" w:rsidRPr="006B2FCC" w:rsidRDefault="00D0050B" w:rsidP="00457DA6">
      <w:pPr>
        <w:pStyle w:val="Heading3"/>
      </w:pPr>
      <w:bookmarkStart w:id="1477" w:name="_Toc158517318"/>
      <w:bookmarkStart w:id="1478" w:name="_Toc458599429"/>
      <w:r w:rsidRPr="006B2FCC">
        <w:t>SH^XTLKMGR(): Add Shortcuts to the Local Shortcut File</w:t>
      </w:r>
      <w:bookmarkEnd w:id="1477"/>
      <w:bookmarkEnd w:id="1478"/>
    </w:p>
    <w:p w:rsidR="000356D7" w:rsidRDefault="000356D7" w:rsidP="000356D7">
      <w:pPr>
        <w:pStyle w:val="APIText"/>
        <w:keepNext/>
        <w:keepLines/>
      </w:pPr>
      <w:r w:rsidRPr="006B2FCC">
        <w:rPr>
          <w:b/>
        </w:rPr>
        <w:t>Reference Type</w:t>
      </w:r>
      <w:r>
        <w:rPr>
          <w:b/>
        </w:rPr>
        <w:t>:</w:t>
      </w:r>
      <w:r>
        <w:rPr>
          <w:b/>
        </w:rPr>
        <w:tab/>
      </w:r>
      <w:r w:rsidRPr="006B2FCC">
        <w:rPr>
          <w:szCs w:val="22"/>
        </w:rPr>
        <w:t>Supported</w:t>
      </w:r>
      <w:r w:rsidRPr="006B2FCC">
        <w:rPr>
          <w:vanish/>
        </w:rPr>
        <w:fldChar w:fldCharType="begin"/>
      </w:r>
      <w:r w:rsidRPr="006B2FCC">
        <w:rPr>
          <w:vanish/>
        </w:rPr>
        <w:instrText xml:space="preserve"> XE </w:instrText>
      </w:r>
      <w:r>
        <w:rPr>
          <w:vanish/>
        </w:rPr>
        <w:instrText>“</w:instrText>
      </w:r>
      <w:r w:rsidRPr="006B2FCC">
        <w:rPr>
          <w:kern w:val="2"/>
        </w:rPr>
        <w:instrText>XTLKMGR</w:instrText>
      </w:r>
      <w:r w:rsidRPr="006B2FCC">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vanish/>
        </w:rPr>
        <w:instrText>Toolkit:Multi-Term Look-Up (MTLU):</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kern w:val="2"/>
        </w:rPr>
        <w:instrText>SH^XTLKMGR</w:instrText>
      </w:r>
      <w:r>
        <w:instrText>”</w:instrText>
      </w:r>
      <w:r w:rsidRPr="006B2FCC">
        <w:instrText xml:space="preserve"> </w:instrText>
      </w:r>
      <w:r w:rsidRPr="006B2FCC">
        <w:rPr>
          <w:vanish/>
        </w:rPr>
        <w:fldChar w:fldCharType="end"/>
      </w:r>
    </w:p>
    <w:p w:rsidR="000356D7" w:rsidRDefault="000356D7" w:rsidP="000356D7">
      <w:pPr>
        <w:pStyle w:val="APIText"/>
        <w:keepNext/>
        <w:keepLines/>
      </w:pPr>
      <w:r w:rsidRPr="006B2FCC">
        <w:rPr>
          <w:b/>
        </w:rPr>
        <w:t>Category</w:t>
      </w:r>
      <w:r>
        <w:rPr>
          <w:b/>
        </w:rPr>
        <w:t>:</w:t>
      </w:r>
      <w:r>
        <w:rPr>
          <w:b/>
        </w:rPr>
        <w:tab/>
      </w:r>
      <w:r w:rsidRPr="006B2FCC">
        <w:rPr>
          <w:szCs w:val="22"/>
        </w:rPr>
        <w:t>Toolkit—Multi-Term Look-Up (MTLU)</w:t>
      </w:r>
    </w:p>
    <w:p w:rsidR="000356D7" w:rsidRPr="0084064A" w:rsidRDefault="000356D7" w:rsidP="000356D7">
      <w:pPr>
        <w:pStyle w:val="APIText"/>
        <w:keepNext/>
        <w:keepLines/>
      </w:pPr>
      <w:r>
        <w:rPr>
          <w:b/>
        </w:rPr>
        <w:t>ICR #:</w:t>
      </w:r>
      <w:r w:rsidRPr="0084064A">
        <w:tab/>
      </w:r>
      <w:r w:rsidRPr="006B2FCC">
        <w:rPr>
          <w:szCs w:val="22"/>
        </w:rPr>
        <w:t>10153</w:t>
      </w:r>
    </w:p>
    <w:p w:rsidR="000356D7" w:rsidRPr="0084064A" w:rsidRDefault="000356D7" w:rsidP="000356D7">
      <w:pPr>
        <w:pStyle w:val="APIText"/>
        <w:keepNext/>
        <w:keepLines/>
      </w:pPr>
      <w:r w:rsidRPr="006B2FCC">
        <w:rPr>
          <w:b/>
        </w:rPr>
        <w:t>Description</w:t>
      </w:r>
      <w:r>
        <w:rPr>
          <w:b/>
        </w:rPr>
        <w:t>:</w:t>
      </w:r>
      <w:r w:rsidRPr="0084064A">
        <w:tab/>
      </w:r>
      <w:r>
        <w:rPr>
          <w:kern w:val="2"/>
          <w:szCs w:val="22"/>
        </w:rPr>
        <w:t>This API</w:t>
      </w:r>
      <w:r w:rsidRPr="006B2FCC">
        <w:rPr>
          <w:kern w:val="2"/>
          <w:szCs w:val="22"/>
        </w:rPr>
        <w:t xml:space="preserve"> adds Shortcuts to the LOCAL SHORTCUT file (#8984.2)</w:t>
      </w:r>
      <w:r w:rsidRPr="006B2FCC">
        <w:rPr>
          <w:kern w:val="2"/>
          <w:szCs w:val="22"/>
        </w:rPr>
        <w:fldChar w:fldCharType="begin"/>
      </w:r>
      <w:r w:rsidRPr="006B2FCC">
        <w:instrText xml:space="preserve"> XE </w:instrText>
      </w:r>
      <w:r>
        <w:instrText>“</w:instrText>
      </w:r>
      <w:r w:rsidRPr="006B2FCC">
        <w:rPr>
          <w:kern w:val="2"/>
          <w:szCs w:val="22"/>
        </w:rPr>
        <w:instrText>LOCAL SHORTCUT File (#8984.2)</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SHORTCUT (#8984.2)</w:instrText>
      </w:r>
      <w:r>
        <w:instrText>”</w:instrText>
      </w:r>
      <w:r w:rsidRPr="006B2FCC">
        <w:instrText xml:space="preserve"> </w:instrText>
      </w:r>
      <w:r w:rsidRPr="006B2FCC">
        <w:rPr>
          <w:kern w:val="2"/>
          <w:szCs w:val="22"/>
        </w:rPr>
        <w:fldChar w:fldCharType="end"/>
      </w:r>
      <w:r w:rsidRPr="006B2FCC">
        <w:rPr>
          <w:kern w:val="2"/>
          <w:szCs w:val="22"/>
        </w:rPr>
        <w:t>.</w:t>
      </w:r>
    </w:p>
    <w:p w:rsidR="000356D7" w:rsidRPr="006D5823" w:rsidRDefault="000356D7" w:rsidP="000356D7">
      <w:pPr>
        <w:pStyle w:val="APIText"/>
        <w:rPr>
          <w:rFonts w:ascii="Courier New" w:hAnsi="Courier New" w:cs="Courier New"/>
          <w:sz w:val="18"/>
          <w:szCs w:val="18"/>
        </w:rPr>
      </w:pPr>
      <w:r w:rsidRPr="006B2FCC">
        <w:rPr>
          <w:b/>
        </w:rPr>
        <w:t>Format</w:t>
      </w:r>
      <w:r>
        <w:rPr>
          <w:b/>
        </w:rPr>
        <w:t>:</w:t>
      </w:r>
      <w:r w:rsidRPr="0084064A">
        <w:tab/>
      </w:r>
      <w:r w:rsidRPr="000356D7">
        <w:rPr>
          <w:rFonts w:ascii="Courier New" w:hAnsi="Courier New" w:cs="Courier New"/>
          <w:kern w:val="2"/>
          <w:sz w:val="18"/>
          <w:szCs w:val="18"/>
        </w:rPr>
        <w:t>SH^XTLKMGR(xtlk1,xtlk2,xtlk3)</w:t>
      </w:r>
    </w:p>
    <w:p w:rsidR="000356D7" w:rsidRDefault="000356D7" w:rsidP="000356D7">
      <w:pPr>
        <w:pStyle w:val="BodyText"/>
        <w:keepNext/>
        <w:keepLines/>
      </w:pPr>
      <w:r w:rsidRPr="006B2FCC">
        <w:lastRenderedPageBreak/>
        <w:t>Make sure to perform the following steps before calling this</w:t>
      </w:r>
      <w:r>
        <w:t xml:space="preserve"> API</w:t>
      </w:r>
      <w:r w:rsidRPr="006B2FCC">
        <w:t>:</w:t>
      </w:r>
    </w:p>
    <w:p w:rsidR="000356D7" w:rsidRDefault="000356D7" w:rsidP="00977C88">
      <w:pPr>
        <w:pStyle w:val="ListNumber"/>
        <w:keepNext/>
        <w:keepLines/>
        <w:numPr>
          <w:ilvl w:val="0"/>
          <w:numId w:val="103"/>
        </w:numPr>
        <w:ind w:left="720"/>
      </w:pPr>
      <w:r w:rsidRPr="006B2FCC">
        <w:t xml:space="preserve">NEW all </w:t>
      </w:r>
      <w:r w:rsidRPr="000356D7">
        <w:rPr>
          <w:i/>
        </w:rPr>
        <w:t>non</w:t>
      </w:r>
      <w:r w:rsidRPr="006B2FCC">
        <w:t>-namespaced variables.</w:t>
      </w:r>
    </w:p>
    <w:p w:rsidR="000356D7" w:rsidRDefault="000356D7" w:rsidP="000356D7">
      <w:pPr>
        <w:pStyle w:val="ListNumber"/>
        <w:keepNext/>
        <w:keepLines/>
      </w:pPr>
      <w:r w:rsidRPr="006B2FCC">
        <w:t>Set all input variables.</w:t>
      </w:r>
    </w:p>
    <w:p w:rsidR="000356D7" w:rsidRDefault="000356D7" w:rsidP="000356D7">
      <w:pPr>
        <w:pStyle w:val="ListNumber"/>
      </w:pPr>
      <w:r w:rsidRPr="006B2FCC">
        <w:t>Call the</w:t>
      </w:r>
      <w:r>
        <w:t xml:space="preserve"> API</w:t>
      </w:r>
      <w:r w:rsidRPr="006B2FCC">
        <w:t>.</w:t>
      </w:r>
    </w:p>
    <w:p w:rsidR="000356D7" w:rsidRPr="00672B04" w:rsidRDefault="000356D7" w:rsidP="000356D7">
      <w:pPr>
        <w:pStyle w:val="APIParameters"/>
        <w:keepNext/>
        <w:keepLines/>
        <w:ind w:left="4147" w:hanging="4147"/>
      </w:pPr>
      <w:r w:rsidRPr="009D2D3D">
        <w:rPr>
          <w:b/>
        </w:rPr>
        <w:t>Input Parameters:</w:t>
      </w:r>
      <w:r w:rsidRPr="009D2D3D">
        <w:rPr>
          <w:b/>
        </w:rPr>
        <w:tab/>
      </w:r>
      <w:r w:rsidRPr="006B2FCC">
        <w:rPr>
          <w:szCs w:val="22"/>
        </w:rPr>
        <w:t>xtlk1:</w:t>
      </w:r>
      <w:r w:rsidRPr="00672B04">
        <w:tab/>
      </w:r>
      <w:r w:rsidRPr="006B2FCC">
        <w:rPr>
          <w:szCs w:val="22"/>
        </w:rPr>
        <w:t>(required) Associated file.</w:t>
      </w:r>
    </w:p>
    <w:p w:rsidR="000356D7" w:rsidRDefault="000356D7" w:rsidP="000356D7">
      <w:pPr>
        <w:pStyle w:val="APIParameters"/>
        <w:keepNext/>
        <w:keepLines/>
        <w:ind w:left="4147" w:hanging="4147"/>
        <w:rPr>
          <w:szCs w:val="22"/>
        </w:rPr>
      </w:pPr>
      <w:r>
        <w:rPr>
          <w:b/>
        </w:rPr>
        <w:tab/>
      </w:r>
      <w:r w:rsidRPr="006B2FCC">
        <w:rPr>
          <w:szCs w:val="22"/>
        </w:rPr>
        <w:t>xtlk2:</w:t>
      </w:r>
      <w:r>
        <w:rPr>
          <w:b/>
        </w:rPr>
        <w:tab/>
      </w:r>
      <w:r w:rsidRPr="006B2FCC">
        <w:rPr>
          <w:szCs w:val="22"/>
        </w:rPr>
        <w:t>(required) Code in the associated file.</w:t>
      </w:r>
    </w:p>
    <w:p w:rsidR="000356D7" w:rsidRDefault="000356D7" w:rsidP="000356D7">
      <w:pPr>
        <w:pStyle w:val="APIParameters"/>
        <w:keepNext/>
        <w:keepLines/>
        <w:ind w:left="4147" w:hanging="4147"/>
        <w:rPr>
          <w:kern w:val="2"/>
          <w:szCs w:val="22"/>
        </w:rPr>
      </w:pPr>
      <w:r>
        <w:rPr>
          <w:szCs w:val="22"/>
        </w:rPr>
        <w:tab/>
      </w:r>
      <w:r w:rsidRPr="006B2FCC">
        <w:rPr>
          <w:szCs w:val="22"/>
        </w:rPr>
        <w:t>xtlk3:</w:t>
      </w:r>
      <w:r>
        <w:rPr>
          <w:szCs w:val="22"/>
        </w:rPr>
        <w:tab/>
      </w:r>
      <w:r w:rsidRPr="006B2FCC">
        <w:rPr>
          <w:szCs w:val="22"/>
        </w:rPr>
        <w:t xml:space="preserve">(required) </w:t>
      </w:r>
      <w:r w:rsidRPr="006B2FCC">
        <w:rPr>
          <w:kern w:val="2"/>
          <w:szCs w:val="22"/>
        </w:rPr>
        <w:t>Shortcut (word or phrase).</w:t>
      </w:r>
    </w:p>
    <w:p w:rsidR="000356D7" w:rsidRDefault="000356D7" w:rsidP="000356D7">
      <w:pPr>
        <w:pStyle w:val="APIParameters"/>
        <w:keepNext/>
        <w:keepLines/>
        <w:ind w:left="4147" w:hanging="4147"/>
        <w:rPr>
          <w:szCs w:val="22"/>
        </w:rPr>
      </w:pPr>
      <w:r w:rsidRPr="009D2D3D">
        <w:rPr>
          <w:b/>
        </w:rPr>
        <w:t>Output</w:t>
      </w:r>
      <w:r w:rsidRPr="006D5823">
        <w:rPr>
          <w:b/>
          <w:szCs w:val="22"/>
        </w:rPr>
        <w:t xml:space="preserve"> </w:t>
      </w:r>
      <w:r w:rsidRPr="006B2FCC">
        <w:rPr>
          <w:b/>
          <w:szCs w:val="22"/>
        </w:rPr>
        <w:t>Variables</w:t>
      </w:r>
      <w:r w:rsidRPr="009D2D3D">
        <w:rPr>
          <w:b/>
        </w:rPr>
        <w:t>:</w:t>
      </w:r>
      <w:r w:rsidRPr="009D2D3D">
        <w:rPr>
          <w:b/>
        </w:rPr>
        <w:tab/>
      </w:r>
      <w:r>
        <w:rPr>
          <w:szCs w:val="22"/>
        </w:rPr>
        <w:t>XTLKER(1,</w:t>
      </w:r>
      <w:r w:rsidRPr="006B2FCC">
        <w:rPr>
          <w:szCs w:val="22"/>
        </w:rPr>
        <w:t>FILENAME):</w:t>
      </w:r>
      <w:r w:rsidRPr="00672B04">
        <w:tab/>
      </w:r>
      <w:r w:rsidRPr="006B2FCC">
        <w:rPr>
          <w:szCs w:val="22"/>
        </w:rPr>
        <w:t xml:space="preserve">File </w:t>
      </w:r>
      <w:r w:rsidRPr="00D46CBF">
        <w:rPr>
          <w:i/>
          <w:szCs w:val="22"/>
        </w:rPr>
        <w:t>not</w:t>
      </w:r>
      <w:r w:rsidRPr="006B2FCC">
        <w:rPr>
          <w:szCs w:val="22"/>
        </w:rPr>
        <w:t xml:space="preserve"> defined in the LOCAL LOOKUP file (#8984.4)</w:t>
      </w:r>
      <w:r w:rsidRPr="006B2FCC">
        <w:rPr>
          <w:kern w:val="2"/>
          <w:szCs w:val="22"/>
        </w:rPr>
        <w:fldChar w:fldCharType="begin"/>
      </w:r>
      <w:r w:rsidRPr="006B2FCC">
        <w:instrText xml:space="preserve"> XE </w:instrText>
      </w:r>
      <w:r>
        <w:instrText>“</w:instrText>
      </w:r>
      <w:r w:rsidRPr="006B2FCC">
        <w:rPr>
          <w:kern w:val="2"/>
          <w:szCs w:val="22"/>
        </w:rPr>
        <w:instrText>LOCAL LOOKUP File (#8984.4)</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LOOKUP (#8984.4)</w:instrText>
      </w:r>
      <w:r>
        <w:instrText>”</w:instrText>
      </w:r>
      <w:r w:rsidRPr="006B2FCC">
        <w:instrText xml:space="preserve"> </w:instrText>
      </w:r>
      <w:r w:rsidRPr="006B2FCC">
        <w:rPr>
          <w:kern w:val="2"/>
          <w:szCs w:val="22"/>
        </w:rPr>
        <w:fldChar w:fldCharType="end"/>
      </w:r>
      <w:r w:rsidRPr="006B2FCC">
        <w:rPr>
          <w:szCs w:val="22"/>
        </w:rPr>
        <w:t>.</w:t>
      </w:r>
    </w:p>
    <w:p w:rsidR="000356D7" w:rsidRDefault="000356D7" w:rsidP="000356D7">
      <w:pPr>
        <w:pStyle w:val="APIParameters"/>
        <w:keepNext/>
        <w:keepLines/>
        <w:ind w:left="4147" w:hanging="4147"/>
        <w:rPr>
          <w:szCs w:val="22"/>
        </w:rPr>
      </w:pPr>
      <w:r>
        <w:rPr>
          <w:szCs w:val="22"/>
        </w:rPr>
        <w:tab/>
        <w:t>XTLKER(2,</w:t>
      </w:r>
      <w:r w:rsidRPr="006B2FCC">
        <w:rPr>
          <w:szCs w:val="22"/>
        </w:rPr>
        <w:t>CODE):</w:t>
      </w:r>
      <w:r>
        <w:rPr>
          <w:szCs w:val="22"/>
        </w:rPr>
        <w:tab/>
      </w:r>
      <w:r w:rsidRPr="006B2FCC">
        <w:rPr>
          <w:szCs w:val="22"/>
        </w:rPr>
        <w:t xml:space="preserve">The code is </w:t>
      </w:r>
      <w:r w:rsidRPr="00D46CBF">
        <w:rPr>
          <w:i/>
          <w:szCs w:val="22"/>
        </w:rPr>
        <w:t>not</w:t>
      </w:r>
      <w:r w:rsidRPr="006B2FCC">
        <w:rPr>
          <w:szCs w:val="22"/>
        </w:rPr>
        <w:t xml:space="preserve"> in the associated file.</w:t>
      </w:r>
    </w:p>
    <w:p w:rsidR="000356D7" w:rsidRDefault="000356D7" w:rsidP="000356D7">
      <w:pPr>
        <w:pStyle w:val="APIParameters"/>
        <w:keepNext/>
        <w:keepLines/>
        <w:ind w:left="4147" w:hanging="4147"/>
        <w:rPr>
          <w:szCs w:val="22"/>
        </w:rPr>
      </w:pPr>
      <w:r>
        <w:rPr>
          <w:szCs w:val="22"/>
        </w:rPr>
        <w:tab/>
        <w:t>XTLKER(3,</w:t>
      </w:r>
      <w:r w:rsidRPr="006B2FCC">
        <w:rPr>
          <w:szCs w:val="22"/>
        </w:rPr>
        <w:t>SHORTCUT):</w:t>
      </w:r>
      <w:r>
        <w:rPr>
          <w:szCs w:val="22"/>
        </w:rPr>
        <w:tab/>
      </w:r>
      <w:r w:rsidRPr="006B2FCC">
        <w:rPr>
          <w:kern w:val="2"/>
          <w:szCs w:val="22"/>
        </w:rPr>
        <w:t xml:space="preserve">The shortcut could </w:t>
      </w:r>
      <w:r w:rsidRPr="00D46CBF">
        <w:rPr>
          <w:i/>
          <w:kern w:val="2"/>
          <w:szCs w:val="22"/>
        </w:rPr>
        <w:t>not</w:t>
      </w:r>
      <w:r w:rsidRPr="006B2FCC">
        <w:rPr>
          <w:kern w:val="2"/>
          <w:szCs w:val="22"/>
        </w:rPr>
        <w:t xml:space="preserve"> be added.</w:t>
      </w:r>
    </w:p>
    <w:p w:rsidR="000356D7" w:rsidRDefault="000356D7" w:rsidP="000356D7">
      <w:pPr>
        <w:pStyle w:val="BodyText6"/>
      </w:pPr>
    </w:p>
    <w:p w:rsidR="00D0050B" w:rsidRPr="006B2FCC" w:rsidRDefault="00D0050B" w:rsidP="00457DA6">
      <w:pPr>
        <w:pStyle w:val="Heading3"/>
      </w:pPr>
      <w:bookmarkStart w:id="1479" w:name="_Toc158517319"/>
      <w:bookmarkStart w:id="1480" w:name="_Toc458599430"/>
      <w:r w:rsidRPr="006B2FCC">
        <w:t>SY^XTLKMGR(): Add Terms and Synonyms to the Local Synonym File</w:t>
      </w:r>
      <w:bookmarkEnd w:id="1479"/>
      <w:bookmarkEnd w:id="1480"/>
    </w:p>
    <w:p w:rsidR="003D08C1" w:rsidRDefault="003D08C1" w:rsidP="003D08C1">
      <w:pPr>
        <w:pStyle w:val="APIText"/>
        <w:keepNext/>
        <w:keepLines/>
      </w:pPr>
      <w:r w:rsidRPr="006B2FCC">
        <w:rPr>
          <w:b/>
        </w:rPr>
        <w:t>Reference Type</w:t>
      </w:r>
      <w:r>
        <w:rPr>
          <w:b/>
        </w:rPr>
        <w:t>:</w:t>
      </w:r>
      <w:r>
        <w:rPr>
          <w:b/>
        </w:rPr>
        <w:tab/>
      </w:r>
      <w:r w:rsidR="000E6709" w:rsidRPr="006B2FCC">
        <w:rPr>
          <w:szCs w:val="22"/>
        </w:rPr>
        <w:t>Supported</w:t>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XTLKMGR</w:instrText>
      </w:r>
      <w:r w:rsidR="000E6709" w:rsidRPr="006B2FCC">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vanish/>
        </w:rPr>
        <w:instrText>Toolkit:Multi-Term Look-Up (MTLU):</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instrText>Reference Type:Supported:</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6709" w:rsidRPr="006B2FCC">
        <w:rPr>
          <w:szCs w:val="22"/>
        </w:rPr>
        <w:t>Toolkit—Multi-Term Look-Up (MTLU)</w:t>
      </w:r>
    </w:p>
    <w:p w:rsidR="003D08C1" w:rsidRPr="0084064A" w:rsidRDefault="003D08C1" w:rsidP="003D08C1">
      <w:pPr>
        <w:pStyle w:val="APIText"/>
        <w:keepNext/>
        <w:keepLines/>
      </w:pPr>
      <w:r>
        <w:rPr>
          <w:b/>
        </w:rPr>
        <w:t>ICR #:</w:t>
      </w:r>
      <w:r w:rsidRPr="0084064A">
        <w:tab/>
      </w:r>
      <w:r w:rsidR="000E6709"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0E6709">
        <w:rPr>
          <w:kern w:val="2"/>
          <w:szCs w:val="22"/>
        </w:rPr>
        <w:t>This API</w:t>
      </w:r>
      <w:r w:rsidR="000E6709" w:rsidRPr="006B2FCC">
        <w:rPr>
          <w:kern w:val="2"/>
          <w:szCs w:val="22"/>
        </w:rPr>
        <w:t xml:space="preserve"> adds Terms and Synonyms to the LOCAL SYNONYM file (#8984.3)</w:t>
      </w:r>
      <w:r w:rsidR="000E6709" w:rsidRPr="006B2FCC">
        <w:rPr>
          <w:kern w:val="2"/>
          <w:szCs w:val="22"/>
        </w:rPr>
        <w:fldChar w:fldCharType="begin"/>
      </w:r>
      <w:r w:rsidR="000E6709" w:rsidRPr="006B2FCC">
        <w:instrText xml:space="preserve"> XE </w:instrText>
      </w:r>
      <w:r w:rsidR="000E6709">
        <w:instrText>“</w:instrText>
      </w:r>
      <w:r w:rsidR="000E6709" w:rsidRPr="006B2FCC">
        <w:rPr>
          <w:kern w:val="2"/>
          <w:szCs w:val="22"/>
        </w:rPr>
        <w:instrText>LOCAL SYNONYM File (#8984.3)</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fldChar w:fldCharType="begin"/>
      </w:r>
      <w:r w:rsidR="000E6709" w:rsidRPr="006B2FCC">
        <w:instrText xml:space="preserve"> XE </w:instrText>
      </w:r>
      <w:r w:rsidR="000E6709">
        <w:instrText>“</w:instrText>
      </w:r>
      <w:r w:rsidR="000E6709" w:rsidRPr="006B2FCC">
        <w:instrText>Files:</w:instrText>
      </w:r>
      <w:r w:rsidR="000E6709" w:rsidRPr="006B2FCC">
        <w:rPr>
          <w:kern w:val="2"/>
          <w:szCs w:val="22"/>
        </w:rPr>
        <w:instrText>LOCAL SYNONYM (#8984.3)</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E6709" w:rsidRPr="000E6709">
        <w:rPr>
          <w:rFonts w:ascii="Courier New" w:hAnsi="Courier New" w:cs="Courier New"/>
          <w:kern w:val="2"/>
          <w:sz w:val="18"/>
          <w:szCs w:val="18"/>
        </w:rPr>
        <w:t>SY^XTLKMGR(xtlk1,xtlk2,xtlk3)</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977C88">
      <w:pPr>
        <w:pStyle w:val="ListNumber"/>
        <w:keepNext/>
        <w:keepLines/>
        <w:numPr>
          <w:ilvl w:val="0"/>
          <w:numId w:val="96"/>
        </w:numPr>
        <w:ind w:left="720"/>
      </w:pPr>
      <w:r w:rsidRPr="006B2FCC">
        <w:t xml:space="preserve">NEW all </w:t>
      </w:r>
      <w:r w:rsidRPr="000E6709">
        <w:rPr>
          <w:i/>
        </w:rPr>
        <w:t>non</w:t>
      </w:r>
      <w:r w:rsidRPr="006B2FCC">
        <w:t>-namespaced variables.</w:t>
      </w:r>
    </w:p>
    <w:p w:rsidR="003D08C1" w:rsidRDefault="003D08C1" w:rsidP="000E6709">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170297">
      <w:pPr>
        <w:pStyle w:val="APIParameters"/>
        <w:keepNext/>
        <w:keepLines/>
        <w:ind w:left="4147" w:hanging="4147"/>
      </w:pPr>
      <w:r w:rsidRPr="009D2D3D">
        <w:rPr>
          <w:b/>
        </w:rPr>
        <w:t>Input Parameters:</w:t>
      </w:r>
      <w:r w:rsidRPr="009D2D3D">
        <w:rPr>
          <w:b/>
        </w:rPr>
        <w:tab/>
      </w:r>
      <w:r w:rsidR="000E6709" w:rsidRPr="006B2FCC">
        <w:rPr>
          <w:szCs w:val="22"/>
        </w:rPr>
        <w:t>xtlk1:</w:t>
      </w:r>
      <w:r w:rsidRPr="00672B04">
        <w:tab/>
      </w:r>
      <w:r w:rsidR="000E6709" w:rsidRPr="006B2FCC">
        <w:rPr>
          <w:szCs w:val="22"/>
        </w:rPr>
        <w:t>(required) Associated file.</w:t>
      </w:r>
    </w:p>
    <w:p w:rsidR="003D08C1" w:rsidRDefault="003D08C1" w:rsidP="00170297">
      <w:pPr>
        <w:pStyle w:val="APIParameters"/>
        <w:keepNext/>
        <w:keepLines/>
        <w:ind w:left="4147" w:hanging="4147"/>
        <w:rPr>
          <w:kern w:val="2"/>
          <w:szCs w:val="22"/>
        </w:rPr>
      </w:pPr>
      <w:r>
        <w:rPr>
          <w:b/>
        </w:rPr>
        <w:tab/>
      </w:r>
      <w:r w:rsidR="000E6709" w:rsidRPr="006B2FCC">
        <w:rPr>
          <w:szCs w:val="22"/>
        </w:rPr>
        <w:t>xtlk2:</w:t>
      </w:r>
      <w:r>
        <w:rPr>
          <w:b/>
        </w:rPr>
        <w:tab/>
      </w:r>
      <w:r w:rsidR="000E6709" w:rsidRPr="006B2FCC">
        <w:rPr>
          <w:szCs w:val="22"/>
        </w:rPr>
        <w:t xml:space="preserve">(required) </w:t>
      </w:r>
      <w:r w:rsidR="000E6709" w:rsidRPr="006B2FCC">
        <w:rPr>
          <w:kern w:val="2"/>
          <w:szCs w:val="22"/>
        </w:rPr>
        <w:t>Term.</w:t>
      </w:r>
    </w:p>
    <w:p w:rsidR="000E6709" w:rsidRDefault="000E6709" w:rsidP="003D08C1">
      <w:pPr>
        <w:pStyle w:val="APIParameters"/>
        <w:ind w:left="4147" w:hanging="4147"/>
        <w:rPr>
          <w:kern w:val="2"/>
          <w:szCs w:val="22"/>
        </w:rPr>
      </w:pPr>
      <w:r>
        <w:rPr>
          <w:kern w:val="2"/>
          <w:szCs w:val="22"/>
        </w:rPr>
        <w:tab/>
      </w:r>
      <w:r w:rsidRPr="006B2FCC">
        <w:rPr>
          <w:szCs w:val="22"/>
        </w:rPr>
        <w:t>xtlk3:</w:t>
      </w:r>
      <w:r w:rsidR="00170297">
        <w:rPr>
          <w:szCs w:val="22"/>
        </w:rPr>
        <w:tab/>
      </w:r>
      <w:r w:rsidR="00170297" w:rsidRPr="006B2FCC">
        <w:rPr>
          <w:szCs w:val="22"/>
        </w:rPr>
        <w:t xml:space="preserve">(required) </w:t>
      </w:r>
      <w:r w:rsidR="00170297" w:rsidRPr="006B2FCC">
        <w:rPr>
          <w:kern w:val="2"/>
          <w:szCs w:val="22"/>
        </w:rPr>
        <w:t>Synonym (or optional array for multiple synonyms per term).</w:t>
      </w:r>
    </w:p>
    <w:p w:rsidR="00170297" w:rsidRDefault="00170297" w:rsidP="00170297">
      <w:pPr>
        <w:pStyle w:val="APIParametersNote"/>
        <w:keepNext/>
        <w:keepLines/>
        <w:rPr>
          <w:kern w:val="2"/>
        </w:rPr>
      </w:pPr>
      <w:r>
        <w:drawing>
          <wp:inline distT="0" distB="0" distL="0" distR="0" wp14:anchorId="0A7A2AB4" wp14:editId="0BC4E7E7">
            <wp:extent cx="285750" cy="285750"/>
            <wp:effectExtent l="0" t="0" r="0" b="0"/>
            <wp:docPr id="477" name="Picture 4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Use one-dimensional arrays wherever supported in ^XTLKMGR as in the following example:</w:t>
      </w:r>
    </w:p>
    <w:p w:rsidR="00170297" w:rsidRDefault="00170297" w:rsidP="00170297">
      <w:pPr>
        <w:pStyle w:val="APIParametersListBulletCode"/>
      </w:pPr>
      <w:r w:rsidRPr="006B2FCC">
        <w:t>SYN(1)=&lt;first synonym&gt;</w:t>
      </w:r>
      <w:r>
        <w:br/>
      </w:r>
      <w:r w:rsidRPr="006B2FCC">
        <w:t>SYN(2)=&lt;second synonym&gt;</w:t>
      </w:r>
      <w:r>
        <w:br/>
      </w:r>
      <w:r w:rsidRPr="006B2FCC">
        <w:lastRenderedPageBreak/>
        <w:t>SYN(3)=&lt;third synonym&gt;</w:t>
      </w:r>
      <w:r>
        <w:br/>
      </w:r>
      <w:r w:rsidRPr="006B2FCC">
        <w:t>&gt;</w:t>
      </w:r>
      <w:r w:rsidRPr="00981573">
        <w:rPr>
          <w:b/>
        </w:rPr>
        <w:t>D SY^ROUTINE(XTLK1,XTLK2,.SYN)</w:t>
      </w:r>
    </w:p>
    <w:p w:rsidR="003D08C1" w:rsidRDefault="003D08C1" w:rsidP="00170297">
      <w:pPr>
        <w:pStyle w:val="APIParameters"/>
        <w:keepNext/>
        <w:keepLines/>
        <w:tabs>
          <w:tab w:val="clear" w:pos="2160"/>
          <w:tab w:val="left" w:pos="1800"/>
        </w:tabs>
        <w:ind w:left="4234" w:hanging="4234"/>
        <w:rPr>
          <w:szCs w:val="22"/>
        </w:rPr>
      </w:pPr>
      <w:r w:rsidRPr="009D2D3D">
        <w:rPr>
          <w:b/>
        </w:rPr>
        <w:t>Output</w:t>
      </w:r>
      <w:r w:rsidR="00170297" w:rsidRPr="006B2FCC">
        <w:rPr>
          <w:b/>
          <w:szCs w:val="22"/>
        </w:rPr>
        <w:t xml:space="preserve"> Variables</w:t>
      </w:r>
      <w:r w:rsidRPr="009D2D3D">
        <w:rPr>
          <w:b/>
        </w:rPr>
        <w:t>:</w:t>
      </w:r>
      <w:r w:rsidRPr="009D2D3D">
        <w:rPr>
          <w:b/>
        </w:rPr>
        <w:tab/>
      </w:r>
      <w:r w:rsidR="00170297">
        <w:rPr>
          <w:szCs w:val="22"/>
        </w:rPr>
        <w:t>XTLKER(1,</w:t>
      </w:r>
      <w:r w:rsidR="00170297" w:rsidRPr="006B2FCC">
        <w:rPr>
          <w:szCs w:val="22"/>
        </w:rPr>
        <w:t>FILENAME):</w:t>
      </w:r>
      <w:r w:rsidRPr="00672B04">
        <w:tab/>
      </w:r>
      <w:r w:rsidR="00170297" w:rsidRPr="006B2FCC">
        <w:rPr>
          <w:szCs w:val="22"/>
        </w:rPr>
        <w:t xml:space="preserve">File </w:t>
      </w:r>
      <w:r w:rsidR="00170297" w:rsidRPr="00981573">
        <w:rPr>
          <w:i/>
          <w:szCs w:val="22"/>
        </w:rPr>
        <w:t>not</w:t>
      </w:r>
      <w:r w:rsidR="00170297" w:rsidRPr="006B2FCC">
        <w:rPr>
          <w:szCs w:val="22"/>
        </w:rPr>
        <w:t xml:space="preserve"> defined in the LOCAL LOOKUP file (#8984.4)</w:t>
      </w:r>
      <w:r w:rsidR="00170297" w:rsidRPr="006B2FCC">
        <w:rPr>
          <w:kern w:val="2"/>
          <w:szCs w:val="22"/>
        </w:rPr>
        <w:fldChar w:fldCharType="begin"/>
      </w:r>
      <w:r w:rsidR="00170297" w:rsidRPr="006B2FCC">
        <w:instrText xml:space="preserve"> XE </w:instrText>
      </w:r>
      <w:r w:rsidR="00170297">
        <w:instrText>“</w:instrText>
      </w:r>
      <w:r w:rsidR="00170297" w:rsidRPr="006B2FCC">
        <w:rPr>
          <w:kern w:val="2"/>
          <w:szCs w:val="22"/>
        </w:rPr>
        <w:instrText>LOCAL LOOKUP File (#8984.4)</w:instrText>
      </w:r>
      <w:r w:rsidR="00170297">
        <w:instrText>”</w:instrText>
      </w:r>
      <w:r w:rsidR="00170297" w:rsidRPr="006B2FCC">
        <w:instrText xml:space="preserve"> </w:instrText>
      </w:r>
      <w:r w:rsidR="00170297" w:rsidRPr="006B2FCC">
        <w:rPr>
          <w:kern w:val="2"/>
          <w:szCs w:val="22"/>
        </w:rPr>
        <w:fldChar w:fldCharType="end"/>
      </w:r>
      <w:r w:rsidR="00170297" w:rsidRPr="006B2FCC">
        <w:rPr>
          <w:kern w:val="2"/>
          <w:szCs w:val="22"/>
        </w:rPr>
        <w:fldChar w:fldCharType="begin"/>
      </w:r>
      <w:r w:rsidR="00170297" w:rsidRPr="006B2FCC">
        <w:instrText xml:space="preserve"> XE </w:instrText>
      </w:r>
      <w:r w:rsidR="00170297">
        <w:instrText>“</w:instrText>
      </w:r>
      <w:r w:rsidR="00170297" w:rsidRPr="006B2FCC">
        <w:instrText>Files:</w:instrText>
      </w:r>
      <w:r w:rsidR="00170297" w:rsidRPr="006B2FCC">
        <w:rPr>
          <w:kern w:val="2"/>
          <w:szCs w:val="22"/>
        </w:rPr>
        <w:instrText>LOCAL LOOKUP (#8984.4)</w:instrText>
      </w:r>
      <w:r w:rsidR="00170297">
        <w:instrText>”</w:instrText>
      </w:r>
      <w:r w:rsidR="00170297" w:rsidRPr="006B2FCC">
        <w:instrText xml:space="preserve"> </w:instrText>
      </w:r>
      <w:r w:rsidR="00170297" w:rsidRPr="006B2FCC">
        <w:rPr>
          <w:kern w:val="2"/>
          <w:szCs w:val="22"/>
        </w:rPr>
        <w:fldChar w:fldCharType="end"/>
      </w:r>
      <w:r w:rsidR="00170297" w:rsidRPr="006B2FCC">
        <w:rPr>
          <w:szCs w:val="22"/>
        </w:rPr>
        <w:t>.</w:t>
      </w:r>
    </w:p>
    <w:p w:rsidR="00170297" w:rsidRDefault="00170297" w:rsidP="00170297">
      <w:pPr>
        <w:pStyle w:val="APIParameters"/>
        <w:keepNext/>
        <w:keepLines/>
        <w:tabs>
          <w:tab w:val="clear" w:pos="2160"/>
          <w:tab w:val="left" w:pos="1800"/>
        </w:tabs>
        <w:ind w:left="4234" w:hanging="4234"/>
        <w:rPr>
          <w:kern w:val="2"/>
          <w:szCs w:val="22"/>
        </w:rPr>
      </w:pPr>
      <w:r>
        <w:rPr>
          <w:szCs w:val="22"/>
        </w:rPr>
        <w:tab/>
        <w:t>XTLKER(2,</w:t>
      </w:r>
      <w:r w:rsidRPr="006B2FCC">
        <w:rPr>
          <w:szCs w:val="22"/>
        </w:rPr>
        <w:t>TERM):</w:t>
      </w:r>
      <w:r>
        <w:rPr>
          <w:kern w:val="2"/>
          <w:szCs w:val="22"/>
        </w:rPr>
        <w:tab/>
      </w:r>
      <w:r w:rsidRPr="006B2FCC">
        <w:rPr>
          <w:kern w:val="2"/>
          <w:szCs w:val="22"/>
        </w:rPr>
        <w:t xml:space="preserve">The term could </w:t>
      </w:r>
      <w:r w:rsidRPr="00981573">
        <w:rPr>
          <w:i/>
          <w:kern w:val="2"/>
          <w:szCs w:val="22"/>
        </w:rPr>
        <w:t>not</w:t>
      </w:r>
      <w:r w:rsidRPr="006B2FCC">
        <w:rPr>
          <w:kern w:val="2"/>
          <w:szCs w:val="22"/>
        </w:rPr>
        <w:t xml:space="preserve"> be added.</w:t>
      </w:r>
    </w:p>
    <w:p w:rsidR="00170297" w:rsidRPr="00672B04" w:rsidRDefault="00170297" w:rsidP="00170297">
      <w:pPr>
        <w:pStyle w:val="APIParameters"/>
        <w:tabs>
          <w:tab w:val="clear" w:pos="2160"/>
          <w:tab w:val="left" w:pos="1800"/>
        </w:tabs>
        <w:ind w:left="4230" w:hanging="4230"/>
      </w:pPr>
      <w:r>
        <w:rPr>
          <w:szCs w:val="22"/>
        </w:rPr>
        <w:tab/>
        <w:t>XTLKER(3,</w:t>
      </w:r>
      <w:r w:rsidRPr="006B2FCC">
        <w:rPr>
          <w:szCs w:val="22"/>
        </w:rPr>
        <w:t>SYNONYM):</w:t>
      </w:r>
      <w:r>
        <w:rPr>
          <w:szCs w:val="22"/>
        </w:rPr>
        <w:tab/>
      </w:r>
      <w:r w:rsidRPr="006B2FCC">
        <w:rPr>
          <w:kern w:val="2"/>
          <w:szCs w:val="22"/>
        </w:rPr>
        <w:t xml:space="preserve">The synonym could </w:t>
      </w:r>
      <w:r w:rsidRPr="00981573">
        <w:rPr>
          <w:i/>
          <w:kern w:val="2"/>
          <w:szCs w:val="22"/>
        </w:rPr>
        <w:t>not</w:t>
      </w:r>
      <w:r w:rsidRPr="006B2FCC">
        <w:rPr>
          <w:kern w:val="2"/>
          <w:szCs w:val="22"/>
        </w:rPr>
        <w:t xml:space="preserve"> be added.</w:t>
      </w:r>
    </w:p>
    <w:p w:rsidR="003D08C1" w:rsidRPr="00392534" w:rsidRDefault="003D08C1" w:rsidP="003D08C1">
      <w:pPr>
        <w:pStyle w:val="BodyText6"/>
      </w:pPr>
    </w:p>
    <w:p w:rsidR="00DE1188" w:rsidRPr="006B2FCC" w:rsidRDefault="00D0050B" w:rsidP="00DE1188">
      <w:pPr>
        <w:pStyle w:val="Heading2"/>
      </w:pPr>
      <w:r w:rsidRPr="006B2FCC">
        <w:br w:type="page"/>
      </w:r>
      <w:bookmarkStart w:id="1481" w:name="_Toc401658977"/>
      <w:bookmarkStart w:id="1482" w:name="_Ref409599377"/>
      <w:bookmarkStart w:id="1483" w:name="_Ref410207747"/>
      <w:bookmarkStart w:id="1484" w:name="_Ref421613866"/>
      <w:bookmarkStart w:id="1485" w:name="_Ref158180320"/>
      <w:bookmarkStart w:id="1486" w:name="_Toc158517320"/>
      <w:bookmarkStart w:id="1487" w:name="_Ref241384205"/>
      <w:bookmarkStart w:id="1488" w:name="_Toc458599431"/>
      <w:r w:rsidR="00DE1188" w:rsidRPr="006B2FCC">
        <w:lastRenderedPageBreak/>
        <w:t>Toolkit—</w:t>
      </w:r>
      <w:r w:rsidR="00DE1188">
        <w:t>M Unit</w:t>
      </w:r>
      <w:bookmarkEnd w:id="1481"/>
      <w:bookmarkEnd w:id="1482"/>
      <w:bookmarkEnd w:id="1483"/>
      <w:r w:rsidR="001F5925">
        <w:t xml:space="preserve"> Utility</w:t>
      </w:r>
      <w:bookmarkEnd w:id="1484"/>
      <w:bookmarkEnd w:id="1488"/>
    </w:p>
    <w:p w:rsidR="00DE1188" w:rsidRDefault="00DE1188" w:rsidP="00DE1188">
      <w:pPr>
        <w:pStyle w:val="Heading3"/>
      </w:pPr>
      <w:bookmarkStart w:id="1489" w:name="_Toc401658978"/>
      <w:bookmarkStart w:id="1490" w:name="_Ref458595717"/>
      <w:bookmarkStart w:id="1491" w:name="_Toc458599432"/>
      <w:r>
        <w:t>Overview</w:t>
      </w:r>
      <w:bookmarkEnd w:id="1489"/>
      <w:bookmarkEnd w:id="1490"/>
      <w:bookmarkEnd w:id="1491"/>
    </w:p>
    <w:p w:rsidR="00DE1188" w:rsidRDefault="00DE1188" w:rsidP="00DE1188">
      <w:pPr>
        <w:pStyle w:val="BodyText"/>
        <w:keepNext/>
        <w:keepLines/>
      </w:pPr>
      <w:r w:rsidRPr="006B2FCC">
        <w:fldChar w:fldCharType="begin"/>
      </w:r>
      <w:r w:rsidRPr="006B2FCC">
        <w:instrText xml:space="preserve">XE </w:instrText>
      </w:r>
      <w:r>
        <w:instrText>“Overview:M Unit</w:instrText>
      </w:r>
      <w:r w:rsidRPr="006B2FCC">
        <w:instrText>:Developer Tools</w:instrText>
      </w:r>
      <w:r>
        <w:instrText>”</w:instrText>
      </w:r>
      <w:r w:rsidRPr="006B2FCC">
        <w:fldChar w:fldCharType="end"/>
      </w:r>
      <w:r w:rsidRPr="006B2FCC">
        <w:fldChar w:fldCharType="begin"/>
      </w:r>
      <w:r w:rsidRPr="006B2FCC">
        <w:instrText xml:space="preserve">XE </w:instrText>
      </w:r>
      <w:r>
        <w:instrText>“M Unit</w:instrText>
      </w:r>
      <w:r w:rsidRPr="006B2FCC">
        <w:instrText>:Developer Tools</w:instrText>
      </w:r>
      <w:r>
        <w:instrText>:Overview”</w:instrText>
      </w:r>
      <w:r w:rsidRPr="006B2FCC">
        <w:fldChar w:fldCharType="end"/>
      </w:r>
      <w:r w:rsidRPr="006B2FCC">
        <w:fldChar w:fldCharType="begin"/>
      </w:r>
      <w:r w:rsidRPr="006B2FCC">
        <w:instrText xml:space="preserve">XE </w:instrText>
      </w:r>
      <w:r>
        <w:instrText>“</w:instrText>
      </w:r>
      <w:r w:rsidRPr="006B2FCC">
        <w:instrText>Developer Tools:</w:instrText>
      </w:r>
      <w:r>
        <w:instrText>M Unit:Overview”</w:instrText>
      </w:r>
      <w:r w:rsidRPr="006B2FCC">
        <w:fldChar w:fldCharType="end"/>
      </w:r>
      <w:r>
        <w:t xml:space="preserve">M Unit is a utility (tool) that permits a series of tests to be written to address specific tags or entry points within a project and act to verify that the return results are as expected for that code. </w:t>
      </w:r>
      <w:r w:rsidR="00B004B0">
        <w:t>Kernel Toolkit p</w:t>
      </w:r>
      <w:r>
        <w:t>atch XT*7.3*81</w:t>
      </w:r>
      <w:r w:rsidR="00BF73CC">
        <w:t xml:space="preserve"> provides the M Unit code, but was never released to production. It is available to M developers upon request from the Kernel development team</w:t>
      </w:r>
      <w:r>
        <w:t>.</w:t>
      </w:r>
    </w:p>
    <w:p w:rsidR="00DE1188" w:rsidRDefault="00DE1188" w:rsidP="00DE1188">
      <w:pPr>
        <w:pStyle w:val="BodyText"/>
        <w:keepNext/>
        <w:keepLines/>
      </w:pPr>
      <w:r>
        <w:t>If run routinely any time that the project is modified, the tests indicate whether the intended function has been modified inadvertently, or whether the modification has had unexpected effects on other functionality within the project. The set of unit tests for a project should run rapidly (usually within a matter of seconds) and with minimal disruption for developers. Another function of unit tests is that they indicate what the intended software was written to do. This can be especially useful when new developers start working with the software or a programmer returns to a project after a prolonged period. Ensuring that well-designed unit tests are created for each project; therefore, it does the following:</w:t>
      </w:r>
    </w:p>
    <w:p w:rsidR="00DE1188" w:rsidRDefault="00DE1188" w:rsidP="00DE1188">
      <w:pPr>
        <w:pStyle w:val="ListBullet"/>
        <w:keepNext/>
        <w:keepLines/>
      </w:pPr>
      <w:r>
        <w:t>Assists development.</w:t>
      </w:r>
    </w:p>
    <w:p w:rsidR="00DE1188" w:rsidRDefault="00DE1188" w:rsidP="00DE1188">
      <w:pPr>
        <w:pStyle w:val="ListBullet"/>
        <w:keepNext/>
        <w:keepLines/>
      </w:pPr>
      <w:r>
        <w:t>Enhances maintainability.</w:t>
      </w:r>
    </w:p>
    <w:p w:rsidR="00DE1188" w:rsidRDefault="00DE1188" w:rsidP="00DE1188">
      <w:pPr>
        <w:pStyle w:val="ListBullet"/>
      </w:pPr>
      <w:r>
        <w:t>Improves end-user confidence in the deployed software</w:t>
      </w:r>
      <w:r w:rsidRPr="006B2FCC">
        <w:t>.</w:t>
      </w:r>
    </w:p>
    <w:p w:rsidR="00DE1188" w:rsidRPr="006B2FCC" w:rsidRDefault="008C1406" w:rsidP="00DE1188">
      <w:pPr>
        <w:pStyle w:val="Note"/>
      </w:pPr>
      <w:r>
        <w:rPr>
          <w:noProof/>
          <w:lang w:eastAsia="en-US"/>
        </w:rPr>
        <w:drawing>
          <wp:inline distT="0" distB="0" distL="0" distR="0" wp14:anchorId="1C01385A" wp14:editId="75DB8758">
            <wp:extent cx="285750" cy="285750"/>
            <wp:effectExtent l="0" t="0" r="0" b="0"/>
            <wp:docPr id="478" name="Picture 4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None of the Application Programming Interfaces (APIs), extrinsic functions, or sections of code in the M Unit are callable from outside a unit test, but are all part of a unit test. M UNIT is a self-contained application.</w:t>
      </w:r>
    </w:p>
    <w:p w:rsidR="00DE1188" w:rsidRPr="006B2FCC" w:rsidRDefault="00DE1188" w:rsidP="00DE1188">
      <w:pPr>
        <w:pStyle w:val="Heading3"/>
      </w:pPr>
      <w:bookmarkStart w:id="1492" w:name="_Toc401658979"/>
      <w:bookmarkStart w:id="1493" w:name="_Toc458599433"/>
      <w:r>
        <w:t>Introduction to M Unit Testing</w:t>
      </w:r>
      <w:bookmarkEnd w:id="1492"/>
      <w:bookmarkEnd w:id="1493"/>
    </w:p>
    <w:p w:rsidR="00DE1188" w:rsidRDefault="00DE1188" w:rsidP="00DE1188">
      <w:pPr>
        <w:pStyle w:val="BodyText"/>
      </w:pPr>
      <w:r>
        <w:t xml:space="preserve">A Unit Test framework permits small tests to be written to verify that the code under examination is doing what you expect it to do. Generally, the tests are performed on the smaller blocks of the application, and do </w:t>
      </w:r>
      <w:r w:rsidRPr="00D55EC5">
        <w:rPr>
          <w:i/>
        </w:rPr>
        <w:t>not</w:t>
      </w:r>
      <w:r>
        <w:t xml:space="preserve"> necessarily test all of the functionality within the application. These tests can be run frequently to validate that no errors have been introduced subsequently as changes are made in the code. The phrase “Test-Driven Development” is frequently used to indicate the strong use of unit testing during development; although, some think of it as equivalent to “Test First Development”, in which the tests for code are written prior to writing the code. In “Test First Development”, the test should initially fail (since nothing has been written) and then pass after the code has been written.</w:t>
      </w:r>
    </w:p>
    <w:p w:rsidR="00DE1188" w:rsidRDefault="00DE1188" w:rsidP="00DE1188">
      <w:pPr>
        <w:pStyle w:val="BodyText"/>
      </w:pPr>
      <w:r>
        <w:t>For client side languages, Junit (for Java), DUnit (for Delphi), NUnit and HarnessIt (for dotNet) all provide Unit Test frameworks. The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and ^XTMUNIT1</w:t>
      </w:r>
      <w:r>
        <w:fldChar w:fldCharType="begin"/>
      </w:r>
      <w:r>
        <w:instrText xml:space="preserve"> XE "</w:instrText>
      </w:r>
      <w:r w:rsidRPr="002D0993">
        <w:instrText>^XTMUNIT1</w:instrText>
      </w:r>
      <w:r>
        <w:instrText xml:space="preserve"> Routine" </w:instrText>
      </w:r>
      <w:r>
        <w:fldChar w:fldCharType="end"/>
      </w:r>
      <w:r>
        <w:fldChar w:fldCharType="begin"/>
      </w:r>
      <w:r>
        <w:instrText xml:space="preserve"> XE "Routines:</w:instrText>
      </w:r>
      <w:r w:rsidRPr="002D0993">
        <w:instrText>^XTMUNIT1</w:instrText>
      </w:r>
      <w:r>
        <w:instrText xml:space="preserve">" </w:instrText>
      </w:r>
      <w:r>
        <w:fldChar w:fldCharType="end"/>
      </w:r>
      <w:r>
        <w:t xml:space="preserve"> routines provide the same capabilities for unit testing M code. The tests are console-based (i.e., command line text, </w:t>
      </w:r>
      <w:r w:rsidRPr="005A5AC1">
        <w:rPr>
          <w:i/>
        </w:rPr>
        <w:t>not</w:t>
      </w:r>
      <w:r>
        <w:t xml:space="preserve"> windows).</w:t>
      </w:r>
    </w:p>
    <w:p w:rsidR="00DE1188" w:rsidRDefault="00DE1188" w:rsidP="00DE1188">
      <w:pPr>
        <w:pStyle w:val="BodyText"/>
        <w:keepNext/>
        <w:keepLines/>
      </w:pPr>
      <w:r>
        <w:lastRenderedPageBreak/>
        <w:t>For those who have problems keeping track of routine names for unit testing and with which application they are associated, the MUNIT TEST GROUP file (#8992.8)</w:t>
      </w:r>
      <w:r>
        <w:fldChar w:fldCharType="begin"/>
      </w:r>
      <w:r>
        <w:instrText xml:space="preserve"> XE "</w:instrText>
      </w:r>
      <w:r w:rsidRPr="00FD5082">
        <w:instrText xml:space="preserve">MUNIT TEST GROUP </w:instrText>
      </w:r>
      <w:r>
        <w:instrText>F</w:instrText>
      </w:r>
      <w:r w:rsidRPr="00FD5082">
        <w:instrText>ile (#8992.8)</w:instrText>
      </w:r>
      <w:r>
        <w:instrText xml:space="preserve">" </w:instrText>
      </w:r>
      <w:r>
        <w:fldChar w:fldCharType="end"/>
      </w:r>
      <w:r>
        <w:fldChar w:fldCharType="begin"/>
      </w:r>
      <w:r>
        <w:instrText xml:space="preserve"> XE "Files:</w:instrText>
      </w:r>
      <w:r w:rsidRPr="00FD5082">
        <w:instrText>MUNIT TEST GROUP (#8992.8)</w:instrText>
      </w:r>
      <w:r>
        <w:instrText xml:space="preserve">" </w:instrText>
      </w:r>
      <w:r>
        <w:fldChar w:fldCharType="end"/>
      </w:r>
      <w:r>
        <w:t xml:space="preserve"> can be used to maintain groups of unit test routines with the MUnit Test Group edit option</w:t>
      </w:r>
      <w:r>
        <w:fldChar w:fldCharType="begin"/>
      </w:r>
      <w:r>
        <w:instrText xml:space="preserve"> XE "</w:instrText>
      </w:r>
      <w:r w:rsidRPr="00002ACE">
        <w:instrText xml:space="preserve">MUnit Test Group edit </w:instrText>
      </w:r>
      <w:r>
        <w:instrText>O</w:instrText>
      </w:r>
      <w:r w:rsidRPr="00002ACE">
        <w:instrText>ption</w:instrText>
      </w:r>
      <w:r>
        <w:instrText xml:space="preserve">" </w:instrText>
      </w:r>
      <w:r>
        <w:fldChar w:fldCharType="end"/>
      </w:r>
      <w:r>
        <w:fldChar w:fldCharType="begin"/>
      </w:r>
      <w:r>
        <w:instrText xml:space="preserve"> XE "Options:</w:instrText>
      </w:r>
      <w:r w:rsidRPr="00002ACE">
        <w:instrText>MUnit Test Group edit</w:instrText>
      </w:r>
      <w:r>
        <w:instrText xml:space="preserve">" </w:instrText>
      </w:r>
      <w:r>
        <w:fldChar w:fldCharType="end"/>
      </w:r>
      <w:r>
        <w:t xml:space="preserve"> [XTMUNIT GROUP EDIT</w:t>
      </w:r>
      <w:r>
        <w:fldChar w:fldCharType="begin"/>
      </w:r>
      <w:r>
        <w:instrText xml:space="preserve"> XE "</w:instrText>
      </w:r>
      <w:r w:rsidRPr="00106A02">
        <w:instrText>XTMUNIT GROUP EDIT</w:instrText>
      </w:r>
      <w:r>
        <w:instrText xml:space="preserve"> Option" </w:instrText>
      </w:r>
      <w:r>
        <w:fldChar w:fldCharType="end"/>
      </w:r>
      <w:r>
        <w:fldChar w:fldCharType="begin"/>
      </w:r>
      <w:r>
        <w:instrText xml:space="preserve"> XE "Options:</w:instrText>
      </w:r>
      <w:r w:rsidRPr="00106A02">
        <w:instrText>XTMUNIT GROUP EDIT</w:instrText>
      </w:r>
      <w:r>
        <w:instrText xml:space="preserve">" </w:instrText>
      </w:r>
      <w:r>
        <w:fldChar w:fldCharType="end"/>
      </w:r>
      <w:r>
        <w:t>]. These unit tests can be run using either of the following:</w:t>
      </w:r>
    </w:p>
    <w:p w:rsidR="00DE1188" w:rsidRDefault="00DE1188" w:rsidP="00DE1188">
      <w:pPr>
        <w:pStyle w:val="ListBullet"/>
        <w:keepNext/>
        <w:keepLines/>
      </w:pPr>
      <w:r>
        <w:t>Menu Option: Run MUnit Tests from Test Groups option</w:t>
      </w:r>
      <w:r>
        <w:fldChar w:fldCharType="begin"/>
      </w:r>
      <w:r>
        <w:instrText xml:space="preserve"> XE "Run MUnit Tests from Test Groups O</w:instrText>
      </w:r>
      <w:r w:rsidRPr="00DD46E3">
        <w:instrText>ption</w:instrText>
      </w:r>
      <w:r>
        <w:instrText xml:space="preserve">" </w:instrText>
      </w:r>
      <w:r>
        <w:fldChar w:fldCharType="end"/>
      </w:r>
      <w:r>
        <w:fldChar w:fldCharType="begin"/>
      </w:r>
      <w:r>
        <w:instrText xml:space="preserve"> XE "Options:Run MUnit Tests from Test Groups " </w:instrText>
      </w:r>
      <w:r>
        <w:fldChar w:fldCharType="end"/>
      </w:r>
      <w:r>
        <w:t xml:space="preserve"> [XTMUNIT GROUP RUN</w:t>
      </w:r>
      <w:r>
        <w:fldChar w:fldCharType="begin"/>
      </w:r>
      <w:r>
        <w:instrText xml:space="preserve"> XE "</w:instrText>
      </w:r>
      <w:r w:rsidRPr="00132E1F">
        <w:instrText>XTMUNIT GROUP RUN</w:instrText>
      </w:r>
      <w:r>
        <w:instrText xml:space="preserve"> Option" </w:instrText>
      </w:r>
      <w:r>
        <w:fldChar w:fldCharType="end"/>
      </w:r>
      <w:r>
        <w:fldChar w:fldCharType="begin"/>
      </w:r>
      <w:r>
        <w:instrText xml:space="preserve"> XE "Options:</w:instrText>
      </w:r>
      <w:r w:rsidRPr="00132E1F">
        <w:instrText>XTMUNIT GROUP RUN</w:instrText>
      </w:r>
      <w:r>
        <w:instrText xml:space="preserve">" </w:instrText>
      </w:r>
      <w:r>
        <w:fldChar w:fldCharType="end"/>
      </w:r>
      <w:r>
        <w:t>]</w:t>
      </w:r>
    </w:p>
    <w:p w:rsidR="00DE1188" w:rsidRDefault="00DE1188" w:rsidP="00DE1188">
      <w:pPr>
        <w:pStyle w:val="ListBullet"/>
      </w:pPr>
      <w:r>
        <w:t>Direct Mode Utility: D RUNSET^XTMUNIT(setname)</w:t>
      </w:r>
      <w:r>
        <w:fldChar w:fldCharType="begin"/>
      </w:r>
      <w:r>
        <w:instrText xml:space="preserve"> XE "</w:instrText>
      </w:r>
      <w:r w:rsidRPr="009874DF">
        <w:instrText>RUNSET^XTMUNIT(setname)</w:instrText>
      </w:r>
      <w:r>
        <w:instrText xml:space="preserve"> Direct Mode Utility" </w:instrText>
      </w:r>
      <w:r>
        <w:fldChar w:fldCharType="end"/>
      </w:r>
      <w:r>
        <w:fldChar w:fldCharType="begin"/>
      </w:r>
      <w:r>
        <w:instrText xml:space="preserve"> XE "Direct Mode Utility:</w:instrText>
      </w:r>
      <w:r w:rsidRPr="009874DF">
        <w:instrText>RUNSET^XTMUNIT(setname)</w:instrText>
      </w:r>
      <w:r>
        <w:instrText xml:space="preserve">" </w:instrText>
      </w:r>
      <w:r>
        <w:fldChar w:fldCharType="end"/>
      </w:r>
      <w:r>
        <w:t>.</w:t>
      </w:r>
    </w:p>
    <w:p w:rsidR="00DE1188" w:rsidRDefault="00DE1188" w:rsidP="00DE1188">
      <w:pPr>
        <w:pStyle w:val="BodyText"/>
      </w:pPr>
      <w:r>
        <w:t>While the order of processing within M Unit tests can be fairly constant, or at least appear to be so, it is preferable to have the unit tests independent of the order in which they are run. Having dependencies between tests can result in problems if the order were to change or if changes are made in the test being depended upon.</w:t>
      </w:r>
    </w:p>
    <w:p w:rsidR="00DE1188" w:rsidRPr="006B2FCC" w:rsidRDefault="00DE1188" w:rsidP="00DE1188">
      <w:pPr>
        <w:pStyle w:val="Heading3"/>
      </w:pPr>
      <w:bookmarkStart w:id="1494" w:name="_Toc401658980"/>
      <w:bookmarkStart w:id="1495" w:name="_Toc458599434"/>
      <w:r>
        <w:t>M Unit Test Definitions</w:t>
      </w:r>
      <w:bookmarkEnd w:id="1494"/>
      <w:bookmarkEnd w:id="1495"/>
    </w:p>
    <w:p w:rsidR="00DE1188" w:rsidRDefault="00DE1188" w:rsidP="00DE1188">
      <w:pPr>
        <w:pStyle w:val="BodyText"/>
        <w:keepNext/>
        <w:keepLines/>
      </w:pPr>
      <w:r>
        <w:t>Supported References in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are:</w:t>
      </w:r>
    </w:p>
    <w:p w:rsidR="00DE1188" w:rsidRDefault="00DE1188" w:rsidP="00DE1188">
      <w:pPr>
        <w:pStyle w:val="ListBullet"/>
        <w:keepNext/>
        <w:keepLines/>
      </w:pPr>
      <w:r>
        <w:t>EN</w:t>
      </w:r>
    </w:p>
    <w:p w:rsidR="00DE1188" w:rsidRDefault="00DE1188" w:rsidP="00DE1188">
      <w:pPr>
        <w:pStyle w:val="ListBullet"/>
        <w:keepNext/>
        <w:keepLines/>
      </w:pPr>
      <w:r>
        <w:t>CHKTF</w:t>
      </w:r>
    </w:p>
    <w:p w:rsidR="00DE1188" w:rsidRDefault="00DE1188" w:rsidP="00DE1188">
      <w:pPr>
        <w:pStyle w:val="ListBullet"/>
        <w:keepNext/>
        <w:keepLines/>
      </w:pPr>
      <w:r>
        <w:t>CHKEQ</w:t>
      </w:r>
    </w:p>
    <w:p w:rsidR="00DE1188" w:rsidRDefault="00DE1188" w:rsidP="00DE1188">
      <w:pPr>
        <w:pStyle w:val="ListBullet"/>
        <w:keepNext/>
        <w:keepLines/>
      </w:pPr>
      <w:r>
        <w:t>FAIL</w:t>
      </w:r>
    </w:p>
    <w:p w:rsidR="00DE1188" w:rsidRDefault="00DE1188" w:rsidP="00DE1188">
      <w:pPr>
        <w:pStyle w:val="ListBullet"/>
        <w:keepNext/>
        <w:keepLines/>
      </w:pPr>
      <w:r>
        <w:t>SUCCESS</w:t>
      </w:r>
    </w:p>
    <w:p w:rsidR="00DE1188" w:rsidRDefault="00DE1188" w:rsidP="00DE1188">
      <w:pPr>
        <w:pStyle w:val="ListBullet"/>
        <w:keepNext/>
        <w:keepLines/>
      </w:pPr>
      <w:r>
        <w:t>CHKLEAKS</w:t>
      </w:r>
    </w:p>
    <w:p w:rsidR="00DE1188" w:rsidRDefault="00DE1188" w:rsidP="00DE1188">
      <w:pPr>
        <w:pStyle w:val="ListBullet"/>
        <w:keepNext/>
        <w:keepLines/>
      </w:pPr>
      <w:r>
        <w:t>ISUTEST</w:t>
      </w:r>
    </w:p>
    <w:p w:rsidR="00DE1188" w:rsidRDefault="00DE1188" w:rsidP="00DE1188">
      <w:pPr>
        <w:pStyle w:val="ListBullet"/>
      </w:pPr>
      <w:r>
        <w:t>RUNSET</w:t>
      </w:r>
    </w:p>
    <w:p w:rsidR="00DE1188" w:rsidRPr="006B2FCC" w:rsidRDefault="00DE1188" w:rsidP="00DE1188">
      <w:pPr>
        <w:pStyle w:val="Heading3"/>
      </w:pPr>
      <w:bookmarkStart w:id="1496" w:name="_Toc401658981"/>
      <w:bookmarkStart w:id="1497" w:name="_Toc458599435"/>
      <w:r>
        <w:t>Getting Started</w:t>
      </w:r>
      <w:bookmarkEnd w:id="1496"/>
      <w:bookmarkEnd w:id="1497"/>
    </w:p>
    <w:p w:rsidR="00DE1188" w:rsidRDefault="00DE1188" w:rsidP="00DE1188">
      <w:pPr>
        <w:pStyle w:val="BodyText"/>
        <w:keepNext/>
        <w:keepLines/>
      </w:pPr>
      <w:r>
        <w:t>If you are going to modify sections of your code, it is best to create a unit test for those areas that you want to work. Then, the unit tests can be run as changes are made to ensure that nothing unexpected has changed. For modifications, the unit tests are then written to reflect the new expected behavior and used to ensure that it is what is expected.</w:t>
      </w:r>
    </w:p>
    <w:p w:rsidR="00DE1188" w:rsidRDefault="00DE1188" w:rsidP="00DE1188">
      <w:pPr>
        <w:pStyle w:val="BodyText"/>
      </w:pPr>
      <w:r>
        <w:t>A sample unit test can be found in the</w:t>
      </w:r>
      <w:r w:rsidR="00C91C44">
        <w:t xml:space="preserve"> </w:t>
      </w:r>
      <w:r>
        <w:t>^XTMZZUT1 routine</w:t>
      </w:r>
      <w:r>
        <w:fldChar w:fldCharType="begin"/>
      </w:r>
      <w:r>
        <w:instrText xml:space="preserve"> XE "^</w:instrText>
      </w:r>
      <w:r w:rsidRPr="008D101A">
        <w:instrText xml:space="preserve">XTMZZUT1 </w:instrText>
      </w:r>
      <w:r>
        <w:instrText>R</w:instrText>
      </w:r>
      <w:r w:rsidRPr="008D101A">
        <w:instrText>outine</w:instrText>
      </w:r>
      <w:r>
        <w:instrText xml:space="preserve">" </w:instrText>
      </w:r>
      <w:r>
        <w:fldChar w:fldCharType="end"/>
      </w:r>
      <w:r>
        <w:fldChar w:fldCharType="begin"/>
      </w:r>
      <w:r>
        <w:instrText xml:space="preserve"> XE "Routines:^</w:instrText>
      </w:r>
      <w:r w:rsidRPr="008D101A">
        <w:instrText>XTMZZUT1</w:instrText>
      </w:r>
      <w:r>
        <w:instrText xml:space="preserve">" </w:instrText>
      </w:r>
      <w:r>
        <w:fldChar w:fldCharType="end"/>
      </w:r>
      <w:r>
        <w:t>.</w:t>
      </w:r>
    </w:p>
    <w:p w:rsidR="00DE1188" w:rsidRPr="006B2FCC" w:rsidRDefault="00DE1188" w:rsidP="00DE1188">
      <w:pPr>
        <w:pStyle w:val="Heading3"/>
      </w:pPr>
      <w:bookmarkStart w:id="1498" w:name="_Toc458599436"/>
      <w:r>
        <w:lastRenderedPageBreak/>
        <w:t>Application Pr</w:t>
      </w:r>
      <w:r w:rsidR="00413AE7">
        <w:t>ogramming Interfaces (APIs)</w:t>
      </w:r>
      <w:bookmarkEnd w:id="1498"/>
    </w:p>
    <w:p w:rsidR="00DE1188" w:rsidRPr="006B2FCC" w:rsidRDefault="008C1406" w:rsidP="00DE1188">
      <w:pPr>
        <w:pStyle w:val="Note"/>
        <w:keepNext/>
        <w:keepLines/>
      </w:pPr>
      <w:r>
        <w:rPr>
          <w:noProof/>
          <w:lang w:eastAsia="en-US"/>
        </w:rPr>
        <w:drawing>
          <wp:inline distT="0" distB="0" distL="0" distR="0" wp14:anchorId="01E43315" wp14:editId="2A8866B3">
            <wp:extent cx="285750" cy="285750"/>
            <wp:effectExtent l="0" t="0" r="0" b="0"/>
            <wp:docPr id="479" name="Picture 4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w:t>
      </w:r>
      <w:r w:rsidR="00DE1188" w:rsidRPr="00BB1C13">
        <w:fldChar w:fldCharType="begin"/>
      </w:r>
      <w:r w:rsidR="00DE1188" w:rsidRPr="00BB1C13">
        <w:instrText xml:space="preserve"> XE </w:instrText>
      </w:r>
      <w:r w:rsidR="00DE1188">
        <w:instrText>“Application Programming Interfaces (APIs):M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“M Unit:</w:instrText>
      </w:r>
      <w:r w:rsidR="00DE1188" w:rsidRPr="00740B85">
        <w:instrText xml:space="preserve"> </w:instrText>
      </w:r>
      <w:r w:rsidR="00DE1188">
        <w:instrText>APIs”</w:instrText>
      </w:r>
      <w:r w:rsidR="00DE1188" w:rsidRPr="00BB1C13">
        <w:instrText xml:space="preserve"> </w:instrText>
      </w:r>
      <w:r w:rsidR="00DE1188" w:rsidRPr="00BB1C13">
        <w:fldChar w:fldCharType="end"/>
      </w:r>
      <w:r w:rsidR="00DE1188">
        <w:t>None of the Application Programming Interfaces (APIs), extrinsic functions, or sections of code in the M Unit are callable from outside a unit test, but are all part of a unit test. M UNIT is a self-contained application.</w:t>
      </w:r>
    </w:p>
    <w:p w:rsidR="00DE1188" w:rsidRDefault="00DE1188" w:rsidP="001F5925">
      <w:pPr>
        <w:pStyle w:val="Heading3"/>
      </w:pPr>
      <w:bookmarkStart w:id="1499" w:name="_Toc401658982"/>
      <w:bookmarkStart w:id="1500" w:name="_Ref410193782"/>
      <w:bookmarkStart w:id="1501" w:name="_Toc458599437"/>
      <w:r>
        <w:t>EN^XTMUNIT()</w:t>
      </w:r>
      <w:bookmarkEnd w:id="1499"/>
      <w:r>
        <w:t>: Run Unit Tests</w:t>
      </w:r>
      <w:bookmarkEnd w:id="1500"/>
      <w:bookmarkEnd w:id="1501"/>
    </w:p>
    <w:p w:rsidR="003D08C1" w:rsidRDefault="003D08C1" w:rsidP="003D08C1">
      <w:pPr>
        <w:pStyle w:val="APIText"/>
        <w:keepNext/>
        <w:keepLines/>
      </w:pPr>
      <w:r w:rsidRPr="006B2FCC">
        <w:rPr>
          <w:b/>
        </w:rPr>
        <w:t>Reference Type</w:t>
      </w:r>
      <w:r>
        <w:rPr>
          <w:b/>
        </w:rPr>
        <w:t>:</w:t>
      </w:r>
      <w:r>
        <w:rPr>
          <w:b/>
        </w:rPr>
        <w:tab/>
      </w:r>
      <w:r w:rsidR="00170297">
        <w:t>N/A; Not callable from outside a unit test.</w:t>
      </w:r>
    </w:p>
    <w:p w:rsidR="003D08C1" w:rsidRDefault="003D08C1" w:rsidP="003D08C1">
      <w:pPr>
        <w:pStyle w:val="APIText"/>
        <w:keepNext/>
        <w:keepLines/>
      </w:pPr>
      <w:r w:rsidRPr="006B2FCC">
        <w:rPr>
          <w:b/>
        </w:rPr>
        <w:t>Category</w:t>
      </w:r>
      <w:r>
        <w:rPr>
          <w:b/>
        </w:rPr>
        <w:t>:</w:t>
      </w:r>
      <w:r>
        <w:rPr>
          <w:b/>
        </w:rPr>
        <w:tab/>
      </w:r>
      <w:r w:rsidR="00170297" w:rsidRPr="006B2FCC">
        <w:rPr>
          <w:szCs w:val="22"/>
        </w:rPr>
        <w:t>Toolkit—</w:t>
      </w:r>
      <w:r w:rsidR="00170297">
        <w:t>M Unit Utility</w:t>
      </w:r>
    </w:p>
    <w:p w:rsidR="003D08C1" w:rsidRPr="0084064A" w:rsidRDefault="003D08C1" w:rsidP="003D08C1">
      <w:pPr>
        <w:pStyle w:val="APIText"/>
        <w:keepNext/>
        <w:keepLines/>
      </w:pPr>
      <w:r>
        <w:rPr>
          <w:b/>
        </w:rPr>
        <w:t>ICR #:</w:t>
      </w:r>
      <w:r w:rsidRPr="0084064A">
        <w:tab/>
      </w:r>
      <w:r w:rsidR="00170297">
        <w:rPr>
          <w:szCs w:val="22"/>
        </w:rPr>
        <w:t>N/A</w:t>
      </w:r>
    </w:p>
    <w:p w:rsidR="003D08C1" w:rsidRDefault="003D08C1" w:rsidP="003D08C1">
      <w:pPr>
        <w:pStyle w:val="APIText"/>
        <w:keepNext/>
        <w:keepLines/>
      </w:pPr>
      <w:r w:rsidRPr="006B2FCC">
        <w:rPr>
          <w:b/>
        </w:rPr>
        <w:t>Description</w:t>
      </w:r>
      <w:r>
        <w:rPr>
          <w:b/>
        </w:rPr>
        <w:t>:</w:t>
      </w:r>
      <w:r w:rsidRPr="0084064A">
        <w:tab/>
      </w:r>
      <w:r w:rsidR="00170297">
        <w:t>This API runs unit tests. It is typically the first command within a suite of unit test routines, so that the entire suite of tests (multiple routines) can be run by executing the first routine of the suite. For example, the unit tests for testing M Unit can be run by:</w:t>
      </w:r>
    </w:p>
    <w:p w:rsidR="00170297" w:rsidRDefault="00170297" w:rsidP="00170297">
      <w:pPr>
        <w:pStyle w:val="APIDescriptionCode"/>
      </w:pPr>
      <w:r w:rsidRPr="006B2FCC">
        <w:t>&gt;</w:t>
      </w:r>
      <w:r>
        <w:t>D</w:t>
      </w:r>
      <w:r w:rsidRPr="006B2FCC">
        <w:t xml:space="preserve"> </w:t>
      </w:r>
      <w:r>
        <w:t>^XTMZZUT1”</w:t>
      </w:r>
    </w:p>
    <w:p w:rsidR="00170297" w:rsidRPr="0084064A" w:rsidRDefault="00170297" w:rsidP="00170297">
      <w:pPr>
        <w:pStyle w:val="APIDescriptionText"/>
      </w:pPr>
      <w:r w:rsidRPr="00254C5E">
        <w:rPr>
          <w:szCs w:val="22"/>
        </w:rPr>
        <w:t>The EN^XTMUNIT</w:t>
      </w:r>
      <w:r>
        <w:rPr>
          <w:szCs w:val="22"/>
        </w:rPr>
        <w:t xml:space="preserve"> API</w:t>
      </w:r>
      <w:r w:rsidRPr="00254C5E">
        <w:rPr>
          <w:szCs w:val="22"/>
        </w:rPr>
        <w:t xml:space="preserve"> s</w:t>
      </w:r>
      <w:r>
        <w:rPr>
          <w:szCs w:val="22"/>
        </w:rPr>
        <w:t>tarts the unit testing process.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170297" w:rsidRPr="00170297">
        <w:rPr>
          <w:rFonts w:ascii="Courier New" w:hAnsi="Courier New" w:cs="Courier New"/>
          <w:sz w:val="18"/>
          <w:szCs w:val="18"/>
        </w:rPr>
        <w:t>D EN^XTMUNIT(rouname,[verbose,][break])</w:t>
      </w:r>
    </w:p>
    <w:p w:rsidR="003D08C1" w:rsidRDefault="003D08C1" w:rsidP="00170297">
      <w:pPr>
        <w:pStyle w:val="APIParameters"/>
        <w:keepNext/>
        <w:keepLines/>
        <w:ind w:left="4147" w:hanging="4147"/>
        <w:rPr>
          <w:szCs w:val="22"/>
        </w:rPr>
      </w:pPr>
      <w:r w:rsidRPr="009D2D3D">
        <w:rPr>
          <w:b/>
        </w:rPr>
        <w:t>Input Parameters:</w:t>
      </w:r>
      <w:r w:rsidRPr="009D2D3D">
        <w:rPr>
          <w:b/>
        </w:rPr>
        <w:tab/>
      </w:r>
      <w:r w:rsidR="00170297" w:rsidRPr="00254C5E">
        <w:rPr>
          <w:szCs w:val="22"/>
        </w:rPr>
        <w:t>rouname</w:t>
      </w:r>
      <w:r w:rsidR="00170297" w:rsidRPr="006B2FCC">
        <w:t>:</w:t>
      </w:r>
      <w:r w:rsidRPr="00672B04">
        <w:tab/>
      </w:r>
      <w:r w:rsidR="00170297" w:rsidRPr="006B2FCC">
        <w:t xml:space="preserve">(required) </w:t>
      </w:r>
      <w:r w:rsidR="00170297" w:rsidRPr="00254C5E">
        <w:rPr>
          <w:szCs w:val="22"/>
        </w:rPr>
        <w:t xml:space="preserve">provides the name of the routine where the testing should be started. That routine </w:t>
      </w:r>
      <w:r w:rsidR="00170297" w:rsidRPr="00254C5E">
        <w:rPr>
          <w:i/>
          <w:szCs w:val="22"/>
        </w:rPr>
        <w:t>must</w:t>
      </w:r>
      <w:r w:rsidR="00170297" w:rsidRPr="00254C5E">
        <w:rPr>
          <w:szCs w:val="22"/>
        </w:rPr>
        <w:t xml:space="preserve"> have at least one test entry point (and possibly more) either specified as follows:</w:t>
      </w:r>
    </w:p>
    <w:p w:rsidR="00170297" w:rsidRDefault="00170297" w:rsidP="00170297">
      <w:pPr>
        <w:pStyle w:val="APIParametersListBullet"/>
        <w:keepNext/>
        <w:keepLines/>
      </w:pPr>
      <w:r>
        <w:t>In the lines immediately following the XTENT tag as the third semi-colon piece on the line.</w:t>
      </w:r>
      <w:r>
        <w:br/>
      </w:r>
      <w:r>
        <w:br/>
        <w:t>OR</w:t>
      </w:r>
      <w:r>
        <w:br/>
      </w:r>
    </w:p>
    <w:p w:rsidR="00170297" w:rsidRDefault="00170297" w:rsidP="00170297">
      <w:pPr>
        <w:pStyle w:val="APIParametersListBullet"/>
        <w:keepNext/>
        <w:keepLines/>
      </w:pPr>
      <w:r>
        <w:t>It can have tags with @TEST as the first text of the comment for the tag line.</w:t>
      </w:r>
    </w:p>
    <w:p w:rsidR="00170297" w:rsidRDefault="00170297" w:rsidP="00170297">
      <w:pPr>
        <w:pStyle w:val="APIParameters"/>
        <w:keepNext/>
        <w:keepLines/>
        <w:rPr>
          <w:szCs w:val="22"/>
        </w:rPr>
      </w:pPr>
      <w:r>
        <w:tab/>
      </w:r>
      <w:r w:rsidRPr="00254C5E">
        <w:rPr>
          <w:szCs w:val="22"/>
        </w:rPr>
        <w:t>verbose</w:t>
      </w:r>
      <w:r w:rsidRPr="006B2FCC">
        <w:t>:</w:t>
      </w:r>
      <w: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(e.g., 1), </w:t>
      </w:r>
      <w:r>
        <w:rPr>
          <w:szCs w:val="22"/>
        </w:rPr>
        <w:t xml:space="preserve">it </w:t>
      </w:r>
      <w:r w:rsidRPr="00254C5E">
        <w:rPr>
          <w:szCs w:val="22"/>
        </w:rPr>
        <w:t>turn</w:t>
      </w:r>
      <w:r>
        <w:rPr>
          <w:szCs w:val="22"/>
        </w:rPr>
        <w:t>s</w:t>
      </w:r>
      <w:r w:rsidRPr="00254C5E">
        <w:rPr>
          <w:szCs w:val="22"/>
        </w:rPr>
        <w:t xml:space="preserve"> on verbose mode, which lists each individual test being run as well as its result.</w:t>
      </w:r>
    </w:p>
    <w:p w:rsidR="00170297" w:rsidRPr="00672B04" w:rsidRDefault="00170297" w:rsidP="00170297">
      <w:pPr>
        <w:pStyle w:val="APIParameters"/>
      </w:pPr>
      <w:r>
        <w:rPr>
          <w:szCs w:val="22"/>
        </w:rPr>
        <w:tab/>
        <w:t>break:</w:t>
      </w:r>
      <w:r>
        <w:rPr>
          <w:szCs w:val="22"/>
        </w:rP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w:t>
      </w:r>
      <w:r>
        <w:rPr>
          <w:szCs w:val="22"/>
        </w:rPr>
        <w:t xml:space="preserve">it </w:t>
      </w:r>
      <w:r w:rsidRPr="00254C5E">
        <w:rPr>
          <w:szCs w:val="22"/>
        </w:rPr>
        <w:t>cause</w:t>
      </w:r>
      <w:r>
        <w:rPr>
          <w:szCs w:val="22"/>
        </w:rPr>
        <w:t>s</w:t>
      </w:r>
      <w:r w:rsidRPr="00254C5E">
        <w:rPr>
          <w:szCs w:val="22"/>
        </w:rPr>
        <w:t xml:space="preserve"> the M Unit test process to terminate upon a failure or error instead of continuing until all tests have been evaluated.</w:t>
      </w:r>
    </w:p>
    <w:p w:rsidR="003D08C1" w:rsidRPr="00672B04" w:rsidRDefault="003D08C1" w:rsidP="003D08C1">
      <w:pPr>
        <w:pStyle w:val="APIParameters"/>
      </w:pPr>
      <w:r w:rsidRPr="009D2D3D">
        <w:rPr>
          <w:b/>
        </w:rPr>
        <w:t>Output:</w:t>
      </w:r>
      <w:r w:rsidRPr="009D2D3D">
        <w:rPr>
          <w:b/>
        </w:rPr>
        <w:tab/>
      </w:r>
      <w:r w:rsidR="00170297" w:rsidRPr="006B2FCC">
        <w:t>returns:</w:t>
      </w:r>
      <w:r w:rsidRPr="00672B04">
        <w:tab/>
      </w:r>
      <w:r w:rsidR="00170297">
        <w:t>Results of the unit tests.</w:t>
      </w:r>
    </w:p>
    <w:p w:rsidR="003D08C1" w:rsidRPr="00392534" w:rsidRDefault="003D08C1" w:rsidP="003D08C1">
      <w:pPr>
        <w:pStyle w:val="BodyText6"/>
      </w:pPr>
    </w:p>
    <w:p w:rsidR="00DE1188" w:rsidRPr="002320B5" w:rsidRDefault="00DE1188" w:rsidP="00DE1188">
      <w:pPr>
        <w:pStyle w:val="BodyText"/>
        <w:keepNext/>
        <w:keepLines/>
      </w:pPr>
      <w:bookmarkStart w:id="1502" w:name="_Toc401658983"/>
      <w:r w:rsidRPr="000D28FB">
        <w:lastRenderedPageBreak/>
        <w:t xml:space="preserve">The following sections of code </w:t>
      </w:r>
      <w:r>
        <w:t>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w:t>
      </w:r>
      <w:r w:rsidRPr="000D28FB">
        <w:t>are additional test entry points added by the developer</w:t>
      </w:r>
      <w:r>
        <w:t xml:space="preserve">; however, they </w:t>
      </w:r>
      <w:r w:rsidRPr="002320B5">
        <w:t xml:space="preserve">are </w:t>
      </w:r>
      <w:r w:rsidRPr="002320B5">
        <w:rPr>
          <w:i/>
        </w:rPr>
        <w:t>not</w:t>
      </w:r>
      <w:r w:rsidRPr="002320B5">
        <w:t xml:space="preserve"> callable by the </w:t>
      </w:r>
      <w:r>
        <w:t>developer</w:t>
      </w:r>
      <w:r w:rsidRPr="002320B5">
        <w:t xml:space="preserve"> from inside or outside </w:t>
      </w:r>
      <w:r>
        <w:t xml:space="preserve">of </w:t>
      </w:r>
      <w:r w:rsidRPr="002320B5">
        <w:t>the routine:</w:t>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_Ref410137423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E31EC" w:rsidRPr="00EE31EC">
        <w:rPr>
          <w:color w:val="0000FF"/>
          <w:u w:val="single"/>
        </w:rPr>
        <w:t>STARTUP</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_Ref410137424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E31EC" w:rsidRPr="00EE31EC">
        <w:rPr>
          <w:color w:val="0000FF"/>
          <w:u w:val="single"/>
        </w:rPr>
        <w:t>SHUTDOWN</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_Ref410137425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E31EC" w:rsidRPr="00EE31EC">
        <w:rPr>
          <w:color w:val="0000FF"/>
          <w:u w:val="single"/>
        </w:rPr>
        <w:t>SETUP</w:t>
      </w:r>
      <w:r w:rsidRPr="00B30486">
        <w:rPr>
          <w:color w:val="0000FF"/>
          <w:u w:val="single"/>
        </w:rPr>
        <w:fldChar w:fldCharType="end"/>
      </w:r>
    </w:p>
    <w:p w:rsidR="00DE1188" w:rsidRPr="00A80092" w:rsidRDefault="00DE1188" w:rsidP="00DE1188">
      <w:pPr>
        <w:pStyle w:val="ListBullet"/>
      </w:pPr>
      <w:r w:rsidRPr="00B30486">
        <w:rPr>
          <w:color w:val="0000FF"/>
          <w:u w:val="single"/>
        </w:rPr>
        <w:fldChar w:fldCharType="begin"/>
      </w:r>
      <w:r w:rsidRPr="00B30486">
        <w:rPr>
          <w:color w:val="0000FF"/>
          <w:u w:val="single"/>
        </w:rPr>
        <w:instrText xml:space="preserve"> REF _Ref410137429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E31EC" w:rsidRPr="00EE31EC">
        <w:rPr>
          <w:color w:val="0000FF"/>
          <w:u w:val="single"/>
        </w:rPr>
        <w:t>TEARDOWN</w:t>
      </w:r>
      <w:r w:rsidRPr="00B30486">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_Ref410193287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EE31EC" w:rsidRPr="00EE31EC">
        <w:rPr>
          <w:color w:val="0000FF"/>
          <w:u w:val="single"/>
        </w:rPr>
        <w:t>XTENT: List Unit Test Entry Points</w:t>
      </w:r>
      <w:r w:rsidRPr="00A80092">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_Ref410193311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EE31EC" w:rsidRPr="00EE31EC">
        <w:rPr>
          <w:color w:val="0000FF"/>
          <w:u w:val="single"/>
        </w:rPr>
        <w:t>XTROU: List of Routines Containing Additional Tests</w:t>
      </w:r>
      <w:r w:rsidRPr="00A80092">
        <w:rPr>
          <w:color w:val="0000FF"/>
          <w:u w:val="single"/>
        </w:rPr>
        <w:fldChar w:fldCharType="end"/>
      </w:r>
    </w:p>
    <w:p w:rsidR="00DE1188" w:rsidRPr="00BB1C13" w:rsidRDefault="00DE1188" w:rsidP="00E22EEC">
      <w:pPr>
        <w:pStyle w:val="Heading4"/>
      </w:pPr>
      <w:bookmarkStart w:id="1503" w:name="_Ref410137423"/>
      <w:bookmarkStart w:id="1504" w:name="_Toc458599438"/>
      <w:r>
        <w:t>STARTUP</w:t>
      </w:r>
      <w:bookmarkEnd w:id="1502"/>
      <w:bookmarkEnd w:id="1503"/>
      <w:bookmarkEnd w:id="1504"/>
    </w:p>
    <w:p w:rsidR="00DE1188" w:rsidRPr="00BB1C13"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anything else. It is useful for setting up an environment or variable values that are common to all of the tests</w:t>
      </w:r>
      <w:r w:rsidRPr="00BB1C13">
        <w:t>.</w:t>
      </w:r>
    </w:p>
    <w:p w:rsidR="00DE1188" w:rsidRPr="00BB1C13" w:rsidRDefault="00DE1188" w:rsidP="00E22EEC">
      <w:pPr>
        <w:pStyle w:val="Heading4"/>
      </w:pPr>
      <w:bookmarkStart w:id="1505" w:name="_Toc401658984"/>
      <w:bookmarkStart w:id="1506" w:name="_Ref410137424"/>
      <w:bookmarkStart w:id="1507" w:name="_Toc458599439"/>
      <w:r>
        <w:t>SHUTDOWN</w:t>
      </w:r>
      <w:bookmarkEnd w:id="1505"/>
      <w:bookmarkEnd w:id="1506"/>
      <w:bookmarkEnd w:id="1507"/>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after</w:t>
      </w:r>
      <w:r>
        <w:t xml:space="preserve"> everything else. It is useful for shutting down an environment or clearing variable values that are common to all of the tests</w:t>
      </w:r>
      <w:r w:rsidRPr="00BB1C13">
        <w:t>.</w:t>
      </w:r>
      <w:r>
        <w:t xml:space="preserve"> It can also be used for cleaning up global or file entries that are left as a result of testing.</w:t>
      </w:r>
    </w:p>
    <w:p w:rsidR="00DE1188" w:rsidRPr="00BB1C13" w:rsidRDefault="00DE1188" w:rsidP="00E22EEC">
      <w:pPr>
        <w:pStyle w:val="Heading4"/>
      </w:pPr>
      <w:bookmarkStart w:id="1508" w:name="_Toc401658985"/>
      <w:bookmarkStart w:id="1509" w:name="_Ref410137425"/>
      <w:bookmarkStart w:id="1510" w:name="_Toc458599440"/>
      <w:r>
        <w:t>SETUP</w:t>
      </w:r>
      <w:bookmarkEnd w:id="1508"/>
      <w:bookmarkEnd w:id="1509"/>
      <w:bookmarkEnd w:id="1510"/>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every test. It is useful for resetting an environment or variable values that are used by the tests</w:t>
      </w:r>
      <w:r w:rsidRPr="00BB1C13">
        <w:t>.</w:t>
      </w:r>
    </w:p>
    <w:p w:rsidR="00DE1188" w:rsidRPr="00BB1C13" w:rsidRDefault="00DE1188" w:rsidP="00E22EEC">
      <w:pPr>
        <w:pStyle w:val="Heading4"/>
      </w:pPr>
      <w:bookmarkStart w:id="1511" w:name="_Toc401658986"/>
      <w:bookmarkStart w:id="1512" w:name="_Ref410137429"/>
      <w:bookmarkStart w:id="1513" w:name="_Toc458599441"/>
      <w:r>
        <w:t>TEARDOWN</w:t>
      </w:r>
      <w:bookmarkEnd w:id="1511"/>
      <w:bookmarkEnd w:id="1512"/>
      <w:bookmarkEnd w:id="1513"/>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C61EC1">
        <w:rPr>
          <w:i/>
        </w:rPr>
        <w:t>after</w:t>
      </w:r>
      <w:r>
        <w:t xml:space="preserve"> every test. It is useful for cleaning up an environment or variable values that are used by the tests</w:t>
      </w:r>
      <w:r w:rsidRPr="00BB1C13">
        <w:t>.</w:t>
      </w:r>
    </w:p>
    <w:p w:rsidR="00DE1188" w:rsidRPr="00BB1C13" w:rsidRDefault="00DE1188" w:rsidP="00E22EEC">
      <w:pPr>
        <w:pStyle w:val="Heading4"/>
      </w:pPr>
      <w:bookmarkStart w:id="1514" w:name="_Toc401658993"/>
      <w:bookmarkStart w:id="1515" w:name="_Ref410193287"/>
      <w:bookmarkStart w:id="1516" w:name="_Toc401658987"/>
      <w:bookmarkStart w:id="1517" w:name="_Toc458599442"/>
      <w:r>
        <w:t>XTENT</w:t>
      </w:r>
      <w:bookmarkEnd w:id="1514"/>
      <w:r>
        <w:t>: List Unit Test Entry Points</w:t>
      </w:r>
      <w:bookmarkEnd w:id="1515"/>
      <w:bookmarkEnd w:id="1517"/>
    </w:p>
    <w:p w:rsidR="00DE1188" w:rsidRDefault="00DE1188" w:rsidP="00DE1188">
      <w:pPr>
        <w:pStyle w:val="BodyText"/>
        <w:keepNext/>
        <w:keepLines/>
      </w:pPr>
      <w:r>
        <w:t>This section of code in the XTMUNIT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651F80">
        <w:t xml:space="preserve">is used to store information required by the </w:t>
      </w:r>
      <w:r w:rsidRPr="00651F80">
        <w:rPr>
          <w:color w:val="0000FF"/>
          <w:u w:val="single"/>
        </w:rPr>
        <w:fldChar w:fldCharType="begin"/>
      </w:r>
      <w:r w:rsidRPr="00651F80">
        <w:rPr>
          <w:color w:val="0000FF"/>
          <w:u w:val="single"/>
        </w:rPr>
        <w:instrText xml:space="preserve"> REF _Ref410193782 \h </w:instrText>
      </w:r>
      <w:r>
        <w:rPr>
          <w:color w:val="0000FF"/>
          <w:u w:val="single"/>
        </w:rPr>
        <w:instrText xml:space="preserve"> \* MERGEFORMAT </w:instrText>
      </w:r>
      <w:r w:rsidRPr="00651F80">
        <w:rPr>
          <w:color w:val="0000FF"/>
          <w:u w:val="single"/>
        </w:rPr>
      </w:r>
      <w:r w:rsidRPr="00651F80">
        <w:rPr>
          <w:color w:val="0000FF"/>
          <w:u w:val="single"/>
        </w:rPr>
        <w:fldChar w:fldCharType="separate"/>
      </w:r>
      <w:r w:rsidR="00EE31EC" w:rsidRPr="00EE31EC">
        <w:rPr>
          <w:color w:val="0000FF"/>
          <w:u w:val="single"/>
        </w:rPr>
        <w:t>EN^XTMUNIT(): Run Unit Tests</w:t>
      </w:r>
      <w:r w:rsidRPr="00651F80">
        <w:rPr>
          <w:color w:val="0000FF"/>
          <w:u w:val="single"/>
        </w:rPr>
        <w:fldChar w:fldCharType="end"/>
      </w:r>
      <w:r w:rsidRPr="00651F80">
        <w:t xml:space="preserve"> API to run a unit test. It provides a list of</w:t>
      </w:r>
      <w:r>
        <w:t xml:space="preserve"> unit test entry points</w:t>
      </w:r>
      <w:r w:rsidRPr="00BB1C13">
        <w:t>.</w:t>
      </w:r>
      <w:r>
        <w:t xml:space="preserve"> Each entry describes a group of tests.</w:t>
      </w:r>
    </w:p>
    <w:p w:rsidR="00DE1188" w:rsidRPr="00BB1C13" w:rsidRDefault="00DE1188" w:rsidP="00DE1188">
      <w:pPr>
        <w:pStyle w:val="Caption"/>
      </w:pPr>
      <w:bookmarkStart w:id="1518" w:name="_Toc458599964"/>
      <w:r>
        <w:t xml:space="preserve">Figure </w:t>
      </w:r>
      <w:r w:rsidR="000542BF">
        <w:fldChar w:fldCharType="begin"/>
      </w:r>
      <w:r w:rsidR="000542BF">
        <w:instrText xml:space="preserve"> SEQ Figure \* ARABIC </w:instrText>
      </w:r>
      <w:r w:rsidR="000542BF">
        <w:fldChar w:fldCharType="separate"/>
      </w:r>
      <w:r w:rsidR="00EE31EC">
        <w:rPr>
          <w:noProof/>
        </w:rPr>
        <w:t>125</w:t>
      </w:r>
      <w:r w:rsidR="000542BF">
        <w:rPr>
          <w:noProof/>
        </w:rPr>
        <w:fldChar w:fldCharType="end"/>
      </w:r>
      <w:r w:rsidR="002D4A5F">
        <w:t>:</w:t>
      </w:r>
      <w:r>
        <w:t xml:space="preserve"> XTENT: List Unit Test Entry Points</w:t>
      </w:r>
      <w:bookmarkEnd w:id="1518"/>
    </w:p>
    <w:p w:rsidR="00DE1188" w:rsidRDefault="00DE1188" w:rsidP="00DE1188">
      <w:pPr>
        <w:pStyle w:val="Code"/>
      </w:pPr>
      <w:r>
        <w:t>;;T4;Entry point using XTMENT</w:t>
      </w:r>
    </w:p>
    <w:p w:rsidR="00DE1188" w:rsidRDefault="00DE1188" w:rsidP="00DE1188">
      <w:pPr>
        <w:pStyle w:val="Code"/>
      </w:pPr>
      <w:r>
        <w:t>;;T5;Error count check</w:t>
      </w:r>
    </w:p>
    <w:p w:rsidR="00DE1188" w:rsidRDefault="00DE1188" w:rsidP="00DE1188">
      <w:pPr>
        <w:pStyle w:val="BodyText6"/>
      </w:pPr>
    </w:p>
    <w:p w:rsidR="00DE1188" w:rsidRPr="00BB1C13" w:rsidRDefault="00DE1188" w:rsidP="00E22EEC">
      <w:pPr>
        <w:pStyle w:val="Heading4"/>
      </w:pPr>
      <w:bookmarkStart w:id="1519" w:name="_Toc401658994"/>
      <w:bookmarkStart w:id="1520" w:name="_Ref410193311"/>
      <w:bookmarkStart w:id="1521" w:name="_Toc458599443"/>
      <w:r>
        <w:lastRenderedPageBreak/>
        <w:t>XTROU</w:t>
      </w:r>
      <w:bookmarkEnd w:id="1519"/>
      <w:r>
        <w:t>: List of Routines Containing Additional Tests</w:t>
      </w:r>
      <w:bookmarkEnd w:id="1520"/>
      <w:bookmarkEnd w:id="1521"/>
    </w:p>
    <w:p w:rsidR="00DE1188" w:rsidRDefault="00DE1188" w:rsidP="00DE1188">
      <w:pPr>
        <w:pStyle w:val="BodyText"/>
        <w:keepNext/>
        <w:keepLines/>
      </w:pPr>
      <w:r>
        <w:t>This section of code in the XTMUNIT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1C2342">
        <w:t>i</w:t>
      </w:r>
      <w:r w:rsidRPr="00651F80">
        <w:t xml:space="preserve">s used to store information required by the </w:t>
      </w:r>
      <w:r w:rsidRPr="00651F80">
        <w:rPr>
          <w:color w:val="0000FF"/>
          <w:u w:val="single"/>
        </w:rPr>
        <w:fldChar w:fldCharType="begin"/>
      </w:r>
      <w:r w:rsidRPr="00651F80">
        <w:rPr>
          <w:color w:val="0000FF"/>
          <w:u w:val="single"/>
        </w:rPr>
        <w:instrText xml:space="preserve"> REF _Ref410193782 \h </w:instrText>
      </w:r>
      <w:r>
        <w:rPr>
          <w:color w:val="0000FF"/>
          <w:u w:val="single"/>
        </w:rPr>
        <w:instrText xml:space="preserve"> \* MERGEFORMAT </w:instrText>
      </w:r>
      <w:r w:rsidRPr="00651F80">
        <w:rPr>
          <w:color w:val="0000FF"/>
          <w:u w:val="single"/>
        </w:rPr>
      </w:r>
      <w:r w:rsidRPr="00651F80">
        <w:rPr>
          <w:color w:val="0000FF"/>
          <w:u w:val="single"/>
        </w:rPr>
        <w:fldChar w:fldCharType="separate"/>
      </w:r>
      <w:r w:rsidR="00EE31EC" w:rsidRPr="00EE31EC">
        <w:rPr>
          <w:color w:val="0000FF"/>
          <w:u w:val="single"/>
        </w:rPr>
        <w:t>EN^XTMUNIT(): Run Unit Tests</w:t>
      </w:r>
      <w:r w:rsidRPr="00651F80">
        <w:rPr>
          <w:color w:val="0000FF"/>
          <w:u w:val="single"/>
        </w:rPr>
        <w:fldChar w:fldCharType="end"/>
      </w:r>
      <w:r w:rsidRPr="00651F80">
        <w:t xml:space="preserve"> API to run a unit test.</w:t>
      </w:r>
      <w:r>
        <w:t xml:space="preserve"> It provides a list of routines containing additional tests</w:t>
      </w:r>
      <w:r w:rsidRPr="00BB1C13">
        <w:t>.</w:t>
      </w:r>
      <w:r>
        <w:t xml:space="preserve"> It extends a suite of tests beyond the limits of a single routine.</w:t>
      </w:r>
    </w:p>
    <w:p w:rsidR="00DE1188" w:rsidRPr="00BF0763" w:rsidRDefault="00DE1188" w:rsidP="00DE1188">
      <w:pPr>
        <w:pStyle w:val="Caption"/>
      </w:pPr>
      <w:bookmarkStart w:id="1522" w:name="_Toc458599965"/>
      <w:r w:rsidRPr="00BF0763">
        <w:t xml:space="preserve">Figure </w:t>
      </w:r>
      <w:r w:rsidR="000542BF">
        <w:fldChar w:fldCharType="begin"/>
      </w:r>
      <w:r w:rsidR="000542BF">
        <w:instrText xml:space="preserve"> SEQ Figure \* ARABIC </w:instrText>
      </w:r>
      <w:r w:rsidR="000542BF">
        <w:fldChar w:fldCharType="separate"/>
      </w:r>
      <w:r w:rsidR="00EE31EC">
        <w:rPr>
          <w:noProof/>
        </w:rPr>
        <w:t>126</w:t>
      </w:r>
      <w:r w:rsidR="000542BF">
        <w:rPr>
          <w:noProof/>
        </w:rPr>
        <w:fldChar w:fldCharType="end"/>
      </w:r>
      <w:r w:rsidR="002D4A5F">
        <w:t>:</w:t>
      </w:r>
      <w:r>
        <w:t xml:space="preserve"> XTROU: List of Routines Containing Additional Tests</w:t>
      </w:r>
      <w:bookmarkEnd w:id="1522"/>
    </w:p>
    <w:p w:rsidR="00DE1188" w:rsidRDefault="00DE1188" w:rsidP="00DE1188">
      <w:pPr>
        <w:pStyle w:val="Code"/>
      </w:pPr>
      <w:r>
        <w:t>;;XTMZZUT2;</w:t>
      </w:r>
    </w:p>
    <w:p w:rsidR="00DE1188" w:rsidRDefault="00DE1188" w:rsidP="00DE1188">
      <w:pPr>
        <w:pStyle w:val="Code"/>
      </w:pPr>
      <w:r>
        <w:t>;;XTMZZUT3;</w:t>
      </w:r>
    </w:p>
    <w:p w:rsidR="00DE1188" w:rsidRDefault="00DE1188" w:rsidP="00DE1188">
      <w:pPr>
        <w:pStyle w:val="BodyText6"/>
      </w:pPr>
    </w:p>
    <w:p w:rsidR="002349BD" w:rsidRDefault="002349BD" w:rsidP="002349BD">
      <w:pPr>
        <w:pStyle w:val="Heading3"/>
      </w:pPr>
      <w:bookmarkStart w:id="1523" w:name="_Toc401658988"/>
      <w:bookmarkStart w:id="1524" w:name="_Toc458599444"/>
      <w:r>
        <w:t>CHKEQ^XTMUNIT</w:t>
      </w:r>
      <w:bookmarkEnd w:id="1523"/>
      <w:r>
        <w:t>: Check Two Values for Equivalence</w:t>
      </w:r>
      <w:bookmarkEnd w:id="1524"/>
    </w:p>
    <w:p w:rsidR="003D08C1" w:rsidRDefault="003D08C1" w:rsidP="003D08C1">
      <w:pPr>
        <w:pStyle w:val="APIText"/>
        <w:keepNext/>
        <w:keepLines/>
      </w:pPr>
      <w:r w:rsidRPr="006B2FCC">
        <w:rPr>
          <w:b/>
        </w:rPr>
        <w:t>Reference Type</w:t>
      </w:r>
      <w:r>
        <w:rPr>
          <w:b/>
        </w:rPr>
        <w:t>:</w:t>
      </w:r>
      <w:r>
        <w:rPr>
          <w:b/>
        </w:rPr>
        <w:tab/>
      </w:r>
      <w:r w:rsidR="003B4F21">
        <w:t>Not callable from outside a unit test.</w:t>
      </w:r>
    </w:p>
    <w:p w:rsidR="003D08C1" w:rsidRDefault="003D08C1" w:rsidP="003D08C1">
      <w:pPr>
        <w:pStyle w:val="APIText"/>
        <w:keepNext/>
        <w:keepLines/>
      </w:pPr>
      <w:r w:rsidRPr="006B2FCC">
        <w:rPr>
          <w:b/>
        </w:rPr>
        <w:t>Category</w:t>
      </w:r>
      <w:r>
        <w:rPr>
          <w:b/>
        </w:rPr>
        <w:t>:</w:t>
      </w:r>
      <w:r>
        <w:rPr>
          <w:b/>
        </w:rPr>
        <w:tab/>
      </w:r>
      <w:r w:rsidR="003B4F21" w:rsidRPr="006B2FCC">
        <w:rPr>
          <w:szCs w:val="22"/>
        </w:rPr>
        <w:t>Toolkit—</w:t>
      </w:r>
      <w:r w:rsidR="003B4F21">
        <w:t>M Unit Utility</w:t>
      </w:r>
    </w:p>
    <w:p w:rsidR="003D08C1" w:rsidRPr="0084064A" w:rsidRDefault="003D08C1" w:rsidP="003D08C1">
      <w:pPr>
        <w:pStyle w:val="APIText"/>
        <w:keepNext/>
        <w:keepLines/>
      </w:pPr>
      <w:r>
        <w:rPr>
          <w:b/>
        </w:rPr>
        <w:t>ICR #:</w:t>
      </w:r>
      <w:r w:rsidRPr="0084064A">
        <w:tab/>
      </w:r>
      <w:r w:rsidR="003B4F21">
        <w:rPr>
          <w:szCs w:val="22"/>
        </w:rPr>
        <w:t>N/A</w:t>
      </w:r>
    </w:p>
    <w:p w:rsidR="003D08C1" w:rsidRPr="0084064A" w:rsidRDefault="003D08C1" w:rsidP="003D08C1">
      <w:pPr>
        <w:pStyle w:val="APIText"/>
        <w:keepNext/>
        <w:keepLines/>
      </w:pPr>
      <w:r w:rsidRPr="006B2FCC">
        <w:rPr>
          <w:b/>
        </w:rPr>
        <w:t>Description</w:t>
      </w:r>
      <w:r>
        <w:rPr>
          <w:b/>
        </w:rPr>
        <w:t>:</w:t>
      </w:r>
      <w:r w:rsidRPr="0084064A">
        <w:tab/>
      </w:r>
      <w:r w:rsidR="003B4F21">
        <w:t>This API runs a test that checks two values for equivalence</w:t>
      </w:r>
      <w:r w:rsidR="003B4F21" w:rsidRPr="00BB1C13">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3B4F21" w:rsidRPr="003B4F21">
        <w:rPr>
          <w:rFonts w:ascii="Courier New" w:hAnsi="Courier New" w:cs="Courier New"/>
          <w:sz w:val="18"/>
          <w:szCs w:val="18"/>
        </w:rPr>
        <w:t>D CHKEQ^XTMUNIT(expect,actual,msg)</w:t>
      </w:r>
    </w:p>
    <w:p w:rsidR="003D08C1" w:rsidRPr="00672B04" w:rsidRDefault="003D08C1" w:rsidP="003B4F21">
      <w:pPr>
        <w:pStyle w:val="APIParameters"/>
        <w:keepNext/>
        <w:keepLines/>
        <w:ind w:left="4147" w:hanging="4147"/>
      </w:pPr>
      <w:r w:rsidRPr="009D2D3D">
        <w:rPr>
          <w:b/>
        </w:rPr>
        <w:t>Input Parameters:</w:t>
      </w:r>
      <w:r w:rsidRPr="009D2D3D">
        <w:rPr>
          <w:b/>
        </w:rPr>
        <w:tab/>
      </w:r>
      <w:r w:rsidR="003B4F21">
        <w:t>expect</w:t>
      </w:r>
      <w:r w:rsidR="003B4F21" w:rsidRPr="006B2FCC">
        <w:t>:</w:t>
      </w:r>
      <w:r w:rsidRPr="00672B04">
        <w:tab/>
      </w:r>
      <w:r w:rsidR="003B4F21">
        <w:t>(required) The expected value.</w:t>
      </w:r>
    </w:p>
    <w:p w:rsidR="003D08C1" w:rsidRDefault="003D08C1" w:rsidP="003B4F21">
      <w:pPr>
        <w:pStyle w:val="APIParameters"/>
        <w:keepNext/>
        <w:keepLines/>
        <w:ind w:left="4147" w:hanging="4147"/>
      </w:pPr>
      <w:r>
        <w:rPr>
          <w:b/>
        </w:rPr>
        <w:tab/>
      </w:r>
      <w:r w:rsidR="003B4F21">
        <w:t>actual</w:t>
      </w:r>
      <w:r w:rsidR="003B4F21" w:rsidRPr="006B2FCC">
        <w:t>:</w:t>
      </w:r>
      <w:r>
        <w:rPr>
          <w:b/>
        </w:rPr>
        <w:tab/>
      </w:r>
      <w:r w:rsidR="003B4F21">
        <w:t>(required) The actual value.</w:t>
      </w:r>
    </w:p>
    <w:p w:rsidR="003B4F21" w:rsidRDefault="003B4F21" w:rsidP="003D08C1">
      <w:pPr>
        <w:pStyle w:val="APIParameters"/>
        <w:ind w:left="4147" w:hanging="4147"/>
      </w:pPr>
      <w:r>
        <w:tab/>
      </w:r>
      <w:r>
        <w:rPr>
          <w:szCs w:val="22"/>
        </w:rPr>
        <w:t>msg:</w:t>
      </w:r>
      <w:r>
        <w:rPr>
          <w:szCs w:val="22"/>
        </w:rPr>
        <w:tab/>
      </w:r>
      <w:r>
        <w:t xml:space="preserve">(required) The error message to be generated if the result of the test is </w:t>
      </w:r>
      <w:r w:rsidRPr="00F85426">
        <w:rPr>
          <w:b/>
        </w:rPr>
        <w:t>False</w:t>
      </w:r>
      <w:r>
        <w:t xml:space="preserve"> (</w:t>
      </w:r>
      <w:r w:rsidRPr="00F85426">
        <w:rPr>
          <w:i/>
        </w:rPr>
        <w:t>not</w:t>
      </w:r>
      <w:r>
        <w:t xml:space="preserve"> equal).</w:t>
      </w:r>
    </w:p>
    <w:p w:rsidR="003D08C1" w:rsidRPr="00672B04" w:rsidRDefault="003D08C1" w:rsidP="00336663">
      <w:pPr>
        <w:pStyle w:val="APIParameters"/>
        <w:keepNext/>
        <w:keepLines/>
      </w:pPr>
      <w:r w:rsidRPr="009D2D3D">
        <w:rPr>
          <w:b/>
        </w:rPr>
        <w:t>Output:</w:t>
      </w:r>
      <w:r w:rsidRPr="009D2D3D">
        <w:rPr>
          <w:b/>
        </w:rPr>
        <w:tab/>
      </w:r>
      <w:r w:rsidR="003B4F21" w:rsidRPr="006B2FCC">
        <w:t>returns:</w:t>
      </w:r>
      <w:r w:rsidRPr="00672B04">
        <w:tab/>
      </w:r>
      <w:r w:rsidR="003B4F21" w:rsidRPr="006B2FCC">
        <w:t>Returns:</w:t>
      </w:r>
    </w:p>
    <w:p w:rsidR="003D08C1" w:rsidRDefault="003B4F21" w:rsidP="00336663">
      <w:pPr>
        <w:pStyle w:val="APIParametersListBullet"/>
        <w:keepNext/>
        <w:keepLines/>
      </w:pPr>
      <w:r>
        <w:t xml:space="preserve">A period or “dot”—If the result of the test is </w:t>
      </w:r>
      <w:r w:rsidRPr="00EE13EA">
        <w:rPr>
          <w:b/>
        </w:rPr>
        <w:t>True</w:t>
      </w:r>
      <w:r>
        <w:t>.</w:t>
      </w:r>
    </w:p>
    <w:p w:rsidR="003D08C1" w:rsidRDefault="003B4F21" w:rsidP="003D08C1">
      <w:pPr>
        <w:pStyle w:val="APIParametersListBullet"/>
      </w:pPr>
      <w:r>
        <w:t xml:space="preserve">The </w:t>
      </w:r>
      <w:r w:rsidRPr="00EE13EA">
        <w:rPr>
          <w:i/>
        </w:rPr>
        <w:t>&lt;expected value&gt;</w:t>
      </w:r>
      <w:r>
        <w:t xml:space="preserve">, the </w:t>
      </w:r>
      <w:r w:rsidRPr="00EE13EA">
        <w:rPr>
          <w:i/>
        </w:rPr>
        <w:t>&lt;actual value&gt;</w:t>
      </w:r>
      <w:r>
        <w:t xml:space="preserve">, and the error message “msg” —If the result of the test is </w:t>
      </w:r>
      <w:r w:rsidRPr="00C61EC1">
        <w:rPr>
          <w:b/>
        </w:rPr>
        <w:t>False</w:t>
      </w:r>
      <w:r w:rsidRPr="00BB1C13">
        <w:t>.</w:t>
      </w:r>
    </w:p>
    <w:p w:rsidR="002349BD" w:rsidRDefault="002349BD" w:rsidP="002349BD">
      <w:pPr>
        <w:pStyle w:val="BodyText6"/>
      </w:pPr>
    </w:p>
    <w:p w:rsidR="002349BD" w:rsidRDefault="002349BD" w:rsidP="002349BD">
      <w:pPr>
        <w:pStyle w:val="Heading3"/>
      </w:pPr>
      <w:bookmarkStart w:id="1525" w:name="_Toc401658991"/>
      <w:bookmarkStart w:id="1526" w:name="_Toc458599445"/>
      <w:r>
        <w:t>CHKLEAKS^XTMUNIT()</w:t>
      </w:r>
      <w:bookmarkEnd w:id="1525"/>
      <w:r>
        <w:t>: Check for Variable Leaks</w:t>
      </w:r>
      <w:bookmarkEnd w:id="1526"/>
    </w:p>
    <w:p w:rsidR="003D08C1" w:rsidRDefault="003D08C1" w:rsidP="003D08C1">
      <w:pPr>
        <w:pStyle w:val="APIText"/>
        <w:keepNext/>
        <w:keepLines/>
      </w:pPr>
      <w:r w:rsidRPr="006B2FCC">
        <w:rPr>
          <w:b/>
        </w:rPr>
        <w:t>Reference Type</w:t>
      </w:r>
      <w:r>
        <w:rPr>
          <w:b/>
        </w:rPr>
        <w:t>:</w:t>
      </w:r>
      <w:r>
        <w:rPr>
          <w:b/>
        </w:rPr>
        <w:tab/>
      </w:r>
      <w:r w:rsidR="00336663">
        <w:t>Not callable from outside a unit test</w:t>
      </w:r>
    </w:p>
    <w:p w:rsidR="003D08C1" w:rsidRDefault="003D08C1" w:rsidP="003D08C1">
      <w:pPr>
        <w:pStyle w:val="APIText"/>
        <w:keepNext/>
        <w:keepLines/>
      </w:pPr>
      <w:r w:rsidRPr="006B2FCC">
        <w:rPr>
          <w:b/>
        </w:rPr>
        <w:t>Category</w:t>
      </w:r>
      <w:r>
        <w:rPr>
          <w:b/>
        </w:rPr>
        <w:t>:</w:t>
      </w:r>
      <w:r>
        <w:rPr>
          <w:b/>
        </w:rPr>
        <w:tab/>
      </w:r>
      <w:r w:rsidR="00336663" w:rsidRPr="006B2FCC">
        <w:rPr>
          <w:szCs w:val="22"/>
        </w:rPr>
        <w:t>Toolkit—</w:t>
      </w:r>
      <w:r w:rsidR="00336663">
        <w:t>M Unit Utility</w:t>
      </w:r>
    </w:p>
    <w:p w:rsidR="003D08C1" w:rsidRPr="0084064A" w:rsidRDefault="003D08C1" w:rsidP="003D08C1">
      <w:pPr>
        <w:pStyle w:val="APIText"/>
        <w:keepNext/>
        <w:keepLines/>
      </w:pPr>
      <w:r>
        <w:rPr>
          <w:b/>
        </w:rPr>
        <w:t>ICR #:</w:t>
      </w:r>
      <w:r w:rsidRPr="0084064A">
        <w:tab/>
      </w:r>
      <w:r w:rsidR="00336663">
        <w:rPr>
          <w:szCs w:val="22"/>
        </w:rPr>
        <w:t>N/A</w:t>
      </w:r>
    </w:p>
    <w:p w:rsidR="003D08C1" w:rsidRPr="0084064A" w:rsidRDefault="003D08C1" w:rsidP="003D08C1">
      <w:pPr>
        <w:pStyle w:val="APIText"/>
        <w:keepNext/>
        <w:keepLines/>
      </w:pPr>
      <w:r w:rsidRPr="006B2FCC">
        <w:rPr>
          <w:b/>
        </w:rPr>
        <w:t>Description</w:t>
      </w:r>
      <w:r>
        <w:rPr>
          <w:b/>
        </w:rPr>
        <w:t>:</w:t>
      </w:r>
      <w:r w:rsidRPr="0084064A">
        <w:tab/>
      </w:r>
      <w:r w:rsidR="00336663">
        <w:t>This API runs a test that can be used within unit tests or in a standalone test for variable leaks (those created within called code that are allowed to leak into the calling environment, unintentionally).</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336663" w:rsidRPr="00336663">
        <w:rPr>
          <w:rFonts w:ascii="Courier New" w:hAnsi="Courier New" w:cs="Courier New"/>
          <w:sz w:val="18"/>
          <w:szCs w:val="18"/>
        </w:rPr>
        <w:t>D CHKLEAKS^XTMUNIT(code,testloc,.nameinpt)</w:t>
      </w:r>
    </w:p>
    <w:p w:rsidR="003D08C1" w:rsidRDefault="003D08C1" w:rsidP="006403A7">
      <w:pPr>
        <w:pStyle w:val="APIParameters"/>
        <w:keepNext/>
        <w:keepLines/>
        <w:ind w:left="4147" w:hanging="4147"/>
      </w:pPr>
      <w:r w:rsidRPr="009D2D3D">
        <w:rPr>
          <w:b/>
        </w:rPr>
        <w:lastRenderedPageBreak/>
        <w:t>Input Parameters:</w:t>
      </w:r>
      <w:r w:rsidRPr="009D2D3D">
        <w:rPr>
          <w:b/>
        </w:rPr>
        <w:tab/>
      </w:r>
      <w:r w:rsidR="00336663">
        <w:t>code</w:t>
      </w:r>
      <w:r w:rsidR="00336663" w:rsidRPr="006B2FCC">
        <w:t>:</w:t>
      </w:r>
      <w:r w:rsidRPr="00672B04">
        <w:tab/>
      </w:r>
      <w:r w:rsidR="00336663">
        <w:t>(required) Contains a command to be executed in the test for leaks. For example:</w:t>
      </w:r>
    </w:p>
    <w:p w:rsidR="00336663" w:rsidRPr="00672B04" w:rsidRDefault="00336663" w:rsidP="006403A7">
      <w:pPr>
        <w:pStyle w:val="APIParametersCode"/>
        <w:keepNext/>
        <w:keepLines/>
      </w:pPr>
      <w:r w:rsidRPr="00377653">
        <w:rPr>
          <w:b/>
        </w:rPr>
        <w:t>S X=$$NOW^XLFDT()</w:t>
      </w:r>
    </w:p>
    <w:p w:rsidR="003D08C1" w:rsidRDefault="003D08C1" w:rsidP="006403A7">
      <w:pPr>
        <w:pStyle w:val="APIParameters"/>
        <w:keepNext/>
        <w:keepLines/>
        <w:ind w:left="4147" w:hanging="4147"/>
      </w:pPr>
      <w:r>
        <w:rPr>
          <w:b/>
        </w:rPr>
        <w:tab/>
      </w:r>
      <w:r w:rsidR="00336663">
        <w:t>testloc</w:t>
      </w:r>
      <w:r w:rsidR="00336663" w:rsidRPr="006B2FCC">
        <w:t>:</w:t>
      </w:r>
      <w:r>
        <w:rPr>
          <w:b/>
        </w:rPr>
        <w:tab/>
      </w:r>
      <w:r w:rsidR="00336663">
        <w:t>(required) Indicates the location under test. For example:</w:t>
      </w:r>
    </w:p>
    <w:p w:rsidR="00336663" w:rsidRDefault="00336663" w:rsidP="00336663">
      <w:pPr>
        <w:pStyle w:val="APIParametersCode"/>
      </w:pPr>
      <w:r>
        <w:t>$$NOW^XLFDT() leak test</w:t>
      </w:r>
    </w:p>
    <w:p w:rsidR="00336663" w:rsidRDefault="00336663" w:rsidP="006403A7">
      <w:pPr>
        <w:pStyle w:val="APIParametersText"/>
        <w:keepNext/>
        <w:keepLines/>
        <w:ind w:left="4147"/>
      </w:pPr>
      <w:r>
        <w:t>Or simply:</w:t>
      </w:r>
    </w:p>
    <w:p w:rsidR="00336663" w:rsidRDefault="00336663" w:rsidP="00336663">
      <w:pPr>
        <w:pStyle w:val="APIParametersCode"/>
      </w:pPr>
      <w:r>
        <w:t>$$NOW^XLFDT</w:t>
      </w:r>
    </w:p>
    <w:p w:rsidR="006403A7" w:rsidRDefault="006403A7" w:rsidP="006403A7">
      <w:pPr>
        <w:pStyle w:val="APIParameters"/>
        <w:keepNext/>
        <w:keepLines/>
        <w:ind w:left="4147" w:hanging="4147"/>
      </w:pPr>
      <w:r>
        <w:tab/>
      </w:r>
      <w:r>
        <w:rPr>
          <w:szCs w:val="22"/>
        </w:rPr>
        <w:t>.nameinpt:</w:t>
      </w:r>
      <w:r>
        <w:rPr>
          <w:szCs w:val="22"/>
        </w:rPr>
        <w:tab/>
      </w:r>
      <w:r>
        <w:t>(required) This parameter is passed by reference, and is an array that contains a list of all variables that the user is passing in and/or expects to be present when the code is finished (the variable X would be in the latter category, since it would then be present). The input is in the form of an array:</w:t>
      </w:r>
    </w:p>
    <w:p w:rsidR="006403A7" w:rsidRDefault="006403A7" w:rsidP="006403A7">
      <w:pPr>
        <w:pStyle w:val="APIParametersCode"/>
      </w:pPr>
      <w:r>
        <w:t>NAMEINPT(“VARNAME”)=“VARVALUE”</w:t>
      </w:r>
    </w:p>
    <w:p w:rsidR="006403A7" w:rsidRDefault="006403A7" w:rsidP="006403A7">
      <w:pPr>
        <w:pStyle w:val="APIParametersText"/>
        <w:keepNext/>
        <w:keepLines/>
      </w:pPr>
      <w:r>
        <w:t>Where:</w:t>
      </w:r>
    </w:p>
    <w:p w:rsidR="006403A7" w:rsidRDefault="006403A7" w:rsidP="006403A7">
      <w:pPr>
        <w:pStyle w:val="APIParametersListBullet"/>
        <w:keepNext/>
        <w:keepLines/>
      </w:pPr>
      <w:r>
        <w:t>VARNAME—Name of a variable.</w:t>
      </w:r>
    </w:p>
    <w:p w:rsidR="006403A7" w:rsidRDefault="006403A7" w:rsidP="006403A7">
      <w:pPr>
        <w:pStyle w:val="APIParametersListBullet"/>
      </w:pPr>
      <w:r>
        <w:t xml:space="preserve">VARVALUE—Value that is to be assigned to the variable </w:t>
      </w:r>
      <w:r w:rsidRPr="00377653">
        <w:rPr>
          <w:i/>
        </w:rPr>
        <w:t>before</w:t>
      </w:r>
      <w:r>
        <w:t xml:space="preserve"> the contents of the </w:t>
      </w:r>
      <w:r w:rsidRPr="00281674">
        <w:rPr>
          <w:b/>
        </w:rPr>
        <w:t>code</w:t>
      </w:r>
      <w:r>
        <w:t xml:space="preserve"> input parameter is to be executed.</w:t>
      </w:r>
    </w:p>
    <w:p w:rsidR="003D08C1" w:rsidRPr="00672B04" w:rsidRDefault="003D08C1" w:rsidP="006403A7">
      <w:pPr>
        <w:pStyle w:val="APIParameters"/>
        <w:keepNext/>
        <w:keepLines/>
      </w:pPr>
      <w:r w:rsidRPr="009D2D3D">
        <w:rPr>
          <w:b/>
        </w:rPr>
        <w:t>Output:</w:t>
      </w:r>
      <w:r w:rsidRPr="009D2D3D">
        <w:rPr>
          <w:b/>
        </w:rPr>
        <w:tab/>
      </w:r>
      <w:r w:rsidR="006403A7" w:rsidRPr="006B2FCC">
        <w:t>returns:</w:t>
      </w:r>
      <w:r w:rsidRPr="00672B04">
        <w:tab/>
      </w:r>
      <w:r w:rsidR="006403A7" w:rsidRPr="006B2FCC">
        <w:t>Returns:</w:t>
      </w:r>
    </w:p>
    <w:p w:rsidR="003D08C1" w:rsidRDefault="006403A7" w:rsidP="006403A7">
      <w:pPr>
        <w:pStyle w:val="APIParametersListBullet"/>
        <w:keepNext/>
        <w:keepLines/>
      </w:pPr>
      <w:r>
        <w:t xml:space="preserve">Inside a unit test environment—When run in a unit test environment, variables that are present after the contents of the </w:t>
      </w:r>
      <w:r w:rsidRPr="00281674">
        <w:rPr>
          <w:b/>
        </w:rPr>
        <w:t>code</w:t>
      </w:r>
      <w:r>
        <w:t xml:space="preserve"> input parameter is executed that were </w:t>
      </w:r>
      <w:r w:rsidRPr="006226D2">
        <w:rPr>
          <w:i/>
        </w:rPr>
        <w:t>not</w:t>
      </w:r>
      <w:r>
        <w:t xml:space="preserve"> included in NAMEINPT array as variables, are listed as failures.</w:t>
      </w:r>
    </w:p>
    <w:p w:rsidR="003D08C1" w:rsidRDefault="006403A7" w:rsidP="003D08C1">
      <w:pPr>
        <w:pStyle w:val="APIParametersListBullet"/>
      </w:pPr>
      <w:r>
        <w:t>Outside a unit test environment—When called outside of a unit test environment, any leaked variables are listed on the current device</w:t>
      </w:r>
      <w:r w:rsidRPr="00BB1C13">
        <w:t>.</w:t>
      </w:r>
    </w:p>
    <w:p w:rsidR="002349BD" w:rsidRDefault="002349BD" w:rsidP="002349BD">
      <w:pPr>
        <w:pStyle w:val="BodyText6"/>
      </w:pPr>
    </w:p>
    <w:p w:rsidR="00DE1188" w:rsidRDefault="00DE1188" w:rsidP="001F5925">
      <w:pPr>
        <w:pStyle w:val="Heading3"/>
      </w:pPr>
      <w:bookmarkStart w:id="1527" w:name="_Toc458599446"/>
      <w:r>
        <w:t>CHKTF^XTMUNIT()</w:t>
      </w:r>
      <w:bookmarkEnd w:id="1516"/>
      <w:r>
        <w:t>: Test Conditional Values</w:t>
      </w:r>
      <w:bookmarkEnd w:id="1527"/>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This API runs a test that checks conditional values (</w:t>
      </w:r>
      <w:r w:rsidR="002C4F06" w:rsidRPr="00C61EC1">
        <w:rPr>
          <w:b/>
        </w:rPr>
        <w:t>True</w:t>
      </w:r>
      <w:r w:rsidR="002C4F06">
        <w:t xml:space="preserve"> or </w:t>
      </w:r>
      <w:r w:rsidR="002C4F06" w:rsidRPr="00C61EC1">
        <w:rPr>
          <w:b/>
        </w:rPr>
        <w:t>False</w:t>
      </w:r>
      <w:r w:rsidR="002C4F06">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D CHKTF^XTMUNIT(val,msg)</w:t>
      </w:r>
    </w:p>
    <w:p w:rsidR="00EB68D1" w:rsidRPr="00672B04" w:rsidRDefault="00EB68D1" w:rsidP="002C4F06">
      <w:pPr>
        <w:pStyle w:val="APIParameters"/>
        <w:keepNext/>
        <w:keepLines/>
        <w:ind w:left="4147" w:hanging="4147"/>
      </w:pPr>
      <w:r w:rsidRPr="009D2D3D">
        <w:rPr>
          <w:b/>
        </w:rPr>
        <w:t>Input Parameters:</w:t>
      </w:r>
      <w:r w:rsidRPr="009D2D3D">
        <w:rPr>
          <w:b/>
        </w:rPr>
        <w:tab/>
      </w:r>
      <w:r w:rsidR="002C4F06">
        <w:t>val</w:t>
      </w:r>
      <w:r w:rsidR="002C4F06" w:rsidRPr="006B2FCC">
        <w:t>:</w:t>
      </w:r>
      <w:r w:rsidRPr="00672B04">
        <w:tab/>
      </w:r>
      <w:r w:rsidR="002C4F06">
        <w:t>The conditional value to be tested.</w:t>
      </w:r>
    </w:p>
    <w:p w:rsidR="00EB68D1" w:rsidRDefault="00EB68D1" w:rsidP="00EB68D1">
      <w:pPr>
        <w:pStyle w:val="APIParameters"/>
        <w:ind w:left="4147" w:hanging="4147"/>
      </w:pPr>
      <w:r>
        <w:rPr>
          <w:b/>
        </w:rPr>
        <w:tab/>
      </w:r>
      <w:r w:rsidR="002C4F06">
        <w:t>msg</w:t>
      </w:r>
      <w:r w:rsidR="002C4F06" w:rsidRPr="006B2FCC">
        <w:t>:</w:t>
      </w:r>
      <w:r>
        <w:rPr>
          <w:b/>
        </w:rPr>
        <w:tab/>
      </w:r>
      <w:r w:rsidR="002C4F06">
        <w:t xml:space="preserve">The error message to be generated if the result of the test is </w:t>
      </w:r>
      <w:r w:rsidR="002C4F06" w:rsidRPr="00C61EC1">
        <w:rPr>
          <w:b/>
        </w:rPr>
        <w:t>False</w:t>
      </w:r>
      <w:r w:rsidR="002C4F06" w:rsidRPr="00BB1C13">
        <w:t>.</w:t>
      </w:r>
    </w:p>
    <w:p w:rsidR="00EB68D1" w:rsidRPr="00672B04" w:rsidRDefault="00EB68D1" w:rsidP="002C4F06">
      <w:pPr>
        <w:pStyle w:val="APIParameters"/>
        <w:keepNext/>
        <w:keepLines/>
      </w:pPr>
      <w:r w:rsidRPr="009D2D3D">
        <w:rPr>
          <w:b/>
        </w:rPr>
        <w:lastRenderedPageBreak/>
        <w:t>Output:</w:t>
      </w:r>
      <w:r w:rsidRPr="009D2D3D">
        <w:rPr>
          <w:b/>
        </w:rPr>
        <w:tab/>
      </w:r>
      <w:r w:rsidR="002C4F06" w:rsidRPr="006B2FCC">
        <w:t>returns:</w:t>
      </w:r>
      <w:r w:rsidRPr="00672B04">
        <w:tab/>
      </w:r>
      <w:r w:rsidR="002C4F06" w:rsidRPr="006B2FCC">
        <w:t>Returns:</w:t>
      </w:r>
    </w:p>
    <w:p w:rsidR="00EB68D1" w:rsidRDefault="002C4F06" w:rsidP="002C4F06">
      <w:pPr>
        <w:pStyle w:val="APIParametersListBullet"/>
        <w:keepNext/>
        <w:keepLines/>
      </w:pPr>
      <w:r>
        <w:t xml:space="preserve">A period or “dot”—If the result of the test is </w:t>
      </w:r>
      <w:r w:rsidRPr="00EE13EA">
        <w:rPr>
          <w:b/>
        </w:rPr>
        <w:t>True</w:t>
      </w:r>
      <w:r>
        <w:t>.</w:t>
      </w:r>
    </w:p>
    <w:p w:rsidR="00EB68D1" w:rsidRDefault="002C4F06" w:rsidP="00EB68D1">
      <w:pPr>
        <w:pStyle w:val="APIParametersListBullet"/>
      </w:pPr>
      <w:r>
        <w:t xml:space="preserve">An error message—If the result of the test is </w:t>
      </w:r>
      <w:r w:rsidRPr="00C61EC1">
        <w:rPr>
          <w:b/>
        </w:rPr>
        <w:t>False</w:t>
      </w:r>
      <w:r w:rsidRPr="00BB1C13">
        <w:t>.</w:t>
      </w:r>
    </w:p>
    <w:p w:rsidR="00EB68D1" w:rsidRPr="00392534" w:rsidRDefault="00EB68D1" w:rsidP="00EB68D1">
      <w:pPr>
        <w:pStyle w:val="BodyText6"/>
      </w:pPr>
    </w:p>
    <w:p w:rsidR="00DE1188" w:rsidRDefault="00DE1188" w:rsidP="001F5925">
      <w:pPr>
        <w:pStyle w:val="Heading3"/>
      </w:pPr>
      <w:bookmarkStart w:id="1528" w:name="_Toc401658989"/>
      <w:bookmarkStart w:id="1529" w:name="_Ref410138540"/>
      <w:bookmarkStart w:id="1530" w:name="_Toc458599447"/>
      <w:r>
        <w:t>FAIL^XTMUNIT</w:t>
      </w:r>
      <w:bookmarkEnd w:id="1528"/>
      <w:r>
        <w:t>(): Generate an Error Message</w:t>
      </w:r>
      <w:bookmarkEnd w:id="1529"/>
      <w:bookmarkEnd w:id="1530"/>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This API runs a test that simply generates an error message This command is useful for more complex unit tests that are built within the unit test routine itself</w:t>
      </w:r>
      <w:r w:rsidR="002C4F06"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D FAIL^XTMUNIT(msg)</w:t>
      </w:r>
    </w:p>
    <w:p w:rsidR="00EB68D1" w:rsidRPr="00672B04" w:rsidRDefault="00EB68D1" w:rsidP="002C4F06">
      <w:pPr>
        <w:pStyle w:val="APIParameters"/>
        <w:ind w:left="4147" w:hanging="4147"/>
      </w:pPr>
      <w:r w:rsidRPr="009D2D3D">
        <w:rPr>
          <w:b/>
        </w:rPr>
        <w:t>Input Parameters:</w:t>
      </w:r>
      <w:r w:rsidRPr="009D2D3D">
        <w:rPr>
          <w:b/>
        </w:rPr>
        <w:tab/>
      </w:r>
      <w:r w:rsidR="002C4F06">
        <w:t>msg</w:t>
      </w:r>
      <w:r w:rsidR="002C4F06" w:rsidRPr="006B2FCC">
        <w:t>:</w:t>
      </w:r>
      <w:r w:rsidRPr="00672B04">
        <w:tab/>
      </w:r>
      <w:r w:rsidR="002C4F06">
        <w:t>(required) The text of the error message.</w:t>
      </w:r>
    </w:p>
    <w:p w:rsidR="00EB68D1" w:rsidRPr="00672B04" w:rsidRDefault="00EB68D1" w:rsidP="00EB68D1">
      <w:pPr>
        <w:pStyle w:val="APIParameters"/>
      </w:pPr>
      <w:r w:rsidRPr="009D2D3D">
        <w:rPr>
          <w:b/>
        </w:rPr>
        <w:t>Output:</w:t>
      </w:r>
      <w:r w:rsidRPr="009D2D3D">
        <w:rPr>
          <w:b/>
        </w:rPr>
        <w:tab/>
      </w:r>
      <w:r w:rsidR="002C4F06" w:rsidRPr="006B2FCC">
        <w:t>returns:</w:t>
      </w:r>
      <w:r w:rsidRPr="00672B04">
        <w:tab/>
      </w:r>
      <w:r w:rsidR="002C4F06">
        <w:t>Returns the error message.</w:t>
      </w:r>
    </w:p>
    <w:p w:rsidR="00EB68D1" w:rsidRPr="00392534" w:rsidRDefault="00EB68D1" w:rsidP="00EB68D1">
      <w:pPr>
        <w:pStyle w:val="BodyText6"/>
      </w:pPr>
    </w:p>
    <w:p w:rsidR="002349BD" w:rsidRDefault="002349BD" w:rsidP="002349BD">
      <w:pPr>
        <w:pStyle w:val="Heading3"/>
      </w:pPr>
      <w:bookmarkStart w:id="1531" w:name="_Toc401658992"/>
      <w:bookmarkStart w:id="1532" w:name="_Toc401658990"/>
      <w:bookmarkStart w:id="1533" w:name="_Toc458599448"/>
      <w:r>
        <w:t>$$ISUTEST^XTMUNIT</w:t>
      </w:r>
      <w:bookmarkEnd w:id="1531"/>
      <w:r>
        <w:t>: Evaluate if Unit Test is Running</w:t>
      </w:r>
      <w:bookmarkEnd w:id="1533"/>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This extrinsic function is used to evaluate if a unit test is currently running. If a test is running, it returns a value of 1; otherwise, it returns a value of zero. This can be used to select code to be run based on whether it is currently being tested (or something else that calls it is being tested)</w:t>
      </w:r>
      <w:r w:rsidR="002C4F06"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S X=$$ISUTEST^XTMUNIT</w:t>
      </w:r>
    </w:p>
    <w:p w:rsidR="00EB68D1" w:rsidRPr="00672B04" w:rsidRDefault="00EB68D1" w:rsidP="004576A4">
      <w:pPr>
        <w:pStyle w:val="APIParameters"/>
        <w:ind w:left="4147" w:hanging="4147"/>
      </w:pPr>
      <w:r w:rsidRPr="009D2D3D">
        <w:rPr>
          <w:b/>
        </w:rPr>
        <w:t>Input Parameters:</w:t>
      </w:r>
      <w:r w:rsidRPr="009D2D3D">
        <w:rPr>
          <w:b/>
        </w:rPr>
        <w:tab/>
      </w:r>
      <w:r w:rsidR="002C4F06">
        <w:t>none.</w:t>
      </w:r>
    </w:p>
    <w:p w:rsidR="00EB68D1" w:rsidRPr="00672B04" w:rsidRDefault="00EB68D1" w:rsidP="004576A4">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rsidR="00EB68D1" w:rsidRDefault="002C4F06" w:rsidP="004576A4">
      <w:pPr>
        <w:pStyle w:val="APIParametersListBullet"/>
        <w:keepNext/>
        <w:keepLines/>
      </w:pPr>
      <w:r w:rsidRPr="002C4F06">
        <w:rPr>
          <w:b/>
        </w:rPr>
        <w:t>1—</w:t>
      </w:r>
      <w:r>
        <w:t>If a test is running.</w:t>
      </w:r>
    </w:p>
    <w:p w:rsidR="00EB68D1" w:rsidRDefault="002C4F06" w:rsidP="00EB68D1">
      <w:pPr>
        <w:pStyle w:val="APIParametersListBullet"/>
      </w:pPr>
      <w:r w:rsidRPr="002C4F06">
        <w:rPr>
          <w:b/>
        </w:rPr>
        <w:t>Zero (0)—</w:t>
      </w:r>
      <w:r>
        <w:t xml:space="preserve">If a test is </w:t>
      </w:r>
      <w:r w:rsidRPr="00FA5AB2">
        <w:rPr>
          <w:i/>
        </w:rPr>
        <w:t>not</w:t>
      </w:r>
      <w:r>
        <w:t xml:space="preserve"> running.</w:t>
      </w:r>
    </w:p>
    <w:p w:rsidR="002349BD" w:rsidRDefault="002349BD" w:rsidP="002349BD">
      <w:pPr>
        <w:pStyle w:val="BodyText6"/>
      </w:pPr>
    </w:p>
    <w:p w:rsidR="00DE1188" w:rsidRDefault="00DE1188" w:rsidP="001F5925">
      <w:pPr>
        <w:pStyle w:val="Heading3"/>
      </w:pPr>
      <w:bookmarkStart w:id="1534" w:name="_Toc458599449"/>
      <w:r>
        <w:lastRenderedPageBreak/>
        <w:t>SUCCEED^XTMUNIT</w:t>
      </w:r>
      <w:bookmarkEnd w:id="1532"/>
      <w:r>
        <w:t>: Increment Test Counter</w:t>
      </w:r>
      <w:bookmarkEnd w:id="1534"/>
    </w:p>
    <w:p w:rsidR="00EB68D1" w:rsidRDefault="00EB68D1" w:rsidP="00EB68D1">
      <w:pPr>
        <w:pStyle w:val="APIText"/>
        <w:keepNext/>
        <w:keepLines/>
      </w:pPr>
      <w:r w:rsidRPr="006B2FCC">
        <w:rPr>
          <w:b/>
        </w:rPr>
        <w:t>Reference Type</w:t>
      </w:r>
      <w:r>
        <w:rPr>
          <w:b/>
        </w:rPr>
        <w:t>:</w:t>
      </w:r>
      <w:r>
        <w:rPr>
          <w:b/>
        </w:rPr>
        <w:tab/>
      </w:r>
      <w:r w:rsidR="004576A4">
        <w:t>Not callable from outside a unit test</w:t>
      </w:r>
    </w:p>
    <w:p w:rsidR="00EB68D1" w:rsidRDefault="00EB68D1" w:rsidP="00EB68D1">
      <w:pPr>
        <w:pStyle w:val="APIText"/>
        <w:keepNext/>
        <w:keepLines/>
      </w:pPr>
      <w:r w:rsidRPr="006B2FCC">
        <w:rPr>
          <w:b/>
        </w:rPr>
        <w:t>Category</w:t>
      </w:r>
      <w:r>
        <w:rPr>
          <w:b/>
        </w:rPr>
        <w:t>:</w:t>
      </w:r>
      <w:r>
        <w:rPr>
          <w:b/>
        </w:rPr>
        <w:tab/>
      </w:r>
      <w:r w:rsidR="004576A4" w:rsidRPr="006B2FCC">
        <w:rPr>
          <w:szCs w:val="22"/>
        </w:rPr>
        <w:t>Toolkit—</w:t>
      </w:r>
      <w:r w:rsidR="004576A4">
        <w:t>M Unit Utility</w:t>
      </w:r>
    </w:p>
    <w:p w:rsidR="00EB68D1" w:rsidRPr="0084064A" w:rsidRDefault="00EB68D1" w:rsidP="00EB68D1">
      <w:pPr>
        <w:pStyle w:val="APIText"/>
        <w:keepNext/>
        <w:keepLines/>
      </w:pPr>
      <w:r>
        <w:rPr>
          <w:b/>
        </w:rPr>
        <w:t>ICR #:</w:t>
      </w:r>
      <w:r w:rsidRPr="0084064A">
        <w:tab/>
      </w:r>
      <w:r w:rsidR="004576A4">
        <w:rPr>
          <w:szCs w:val="22"/>
        </w:rPr>
        <w:t>N/A</w:t>
      </w:r>
    </w:p>
    <w:p w:rsidR="00EB68D1" w:rsidRPr="0084064A" w:rsidRDefault="00EB68D1" w:rsidP="00EB68D1">
      <w:pPr>
        <w:pStyle w:val="APIText"/>
        <w:keepNext/>
        <w:keepLines/>
      </w:pPr>
      <w:r w:rsidRPr="006B2FCC">
        <w:rPr>
          <w:b/>
        </w:rPr>
        <w:t>Description</w:t>
      </w:r>
      <w:r>
        <w:rPr>
          <w:b/>
        </w:rPr>
        <w:t>:</w:t>
      </w:r>
      <w:r w:rsidRPr="0084064A">
        <w:tab/>
      </w:r>
      <w:r w:rsidR="00453A81">
        <w:t xml:space="preserve">This API runs a test command that increments the test counter; writes a “dot” to the screen for activity, which indicates a successful test. This command is useful for indicating a successful test within a more complex unit test built within the unit test routine itself, and is the counterpart to the </w:t>
      </w:r>
      <w:r w:rsidR="00453A81" w:rsidRPr="00453A81">
        <w:rPr>
          <w:color w:val="0000FF"/>
          <w:u w:val="single"/>
        </w:rPr>
        <w:fldChar w:fldCharType="begin"/>
      </w:r>
      <w:r w:rsidR="00453A81" w:rsidRPr="00453A81">
        <w:rPr>
          <w:color w:val="0000FF"/>
          <w:u w:val="single"/>
        </w:rPr>
        <w:instrText xml:space="preserve"> REF _Ref410138540 \h </w:instrText>
      </w:r>
      <w:r w:rsidR="00453A81">
        <w:rPr>
          <w:color w:val="0000FF"/>
          <w:u w:val="single"/>
        </w:rPr>
        <w:instrText xml:space="preserve"> \* MERGEFORMAT </w:instrText>
      </w:r>
      <w:r w:rsidR="00453A81" w:rsidRPr="00453A81">
        <w:rPr>
          <w:color w:val="0000FF"/>
          <w:u w:val="single"/>
        </w:rPr>
      </w:r>
      <w:r w:rsidR="00453A81" w:rsidRPr="00453A81">
        <w:rPr>
          <w:color w:val="0000FF"/>
          <w:u w:val="single"/>
        </w:rPr>
        <w:fldChar w:fldCharType="separate"/>
      </w:r>
      <w:r w:rsidR="00EE31EC" w:rsidRPr="00EE31EC">
        <w:rPr>
          <w:color w:val="0000FF"/>
          <w:u w:val="single"/>
        </w:rPr>
        <w:t>FAIL^XTMUNIT(): Generate an Error Message</w:t>
      </w:r>
      <w:r w:rsidR="00453A81" w:rsidRPr="00453A81">
        <w:rPr>
          <w:color w:val="0000FF"/>
          <w:u w:val="single"/>
        </w:rPr>
        <w:fldChar w:fldCharType="end"/>
      </w:r>
      <w:r w:rsidR="00453A81">
        <w:t xml:space="preserve"> API</w:t>
      </w:r>
      <w:r w:rsidR="00453A81"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453A81" w:rsidRPr="00453A81">
        <w:rPr>
          <w:rFonts w:ascii="Courier New" w:hAnsi="Courier New" w:cs="Courier New"/>
          <w:sz w:val="18"/>
          <w:szCs w:val="18"/>
        </w:rPr>
        <w:t>D SUCCEED^XTMUNIT</w:t>
      </w:r>
    </w:p>
    <w:p w:rsidR="00EB68D1" w:rsidRPr="00672B04" w:rsidRDefault="00EB68D1" w:rsidP="00453A81">
      <w:pPr>
        <w:pStyle w:val="APIParameters"/>
        <w:ind w:left="4147" w:hanging="4147"/>
      </w:pPr>
      <w:r w:rsidRPr="009D2D3D">
        <w:rPr>
          <w:b/>
        </w:rPr>
        <w:t>Input Parameters:</w:t>
      </w:r>
      <w:r w:rsidRPr="009D2D3D">
        <w:rPr>
          <w:b/>
        </w:rPr>
        <w:tab/>
      </w:r>
      <w:r w:rsidR="00453A81">
        <w:t>none.</w:t>
      </w:r>
    </w:p>
    <w:p w:rsidR="00EB68D1" w:rsidRPr="00672B04" w:rsidRDefault="00EB68D1" w:rsidP="00EB68D1">
      <w:pPr>
        <w:pStyle w:val="APIParameters"/>
      </w:pPr>
      <w:r w:rsidRPr="009D2D3D">
        <w:rPr>
          <w:b/>
        </w:rPr>
        <w:t>Output:</w:t>
      </w:r>
      <w:r w:rsidRPr="009D2D3D">
        <w:rPr>
          <w:b/>
        </w:rPr>
        <w:tab/>
      </w:r>
      <w:r w:rsidR="00453A81" w:rsidRPr="006B2FCC">
        <w:t>returns:</w:t>
      </w:r>
      <w:r w:rsidRPr="00672B04">
        <w:tab/>
      </w:r>
      <w:r w:rsidR="00453A81">
        <w:t>Increments test counter; writes a period or “dot” to the screen for activity, which indicates a successful test.</w:t>
      </w:r>
    </w:p>
    <w:p w:rsidR="002349BD" w:rsidRDefault="002349BD" w:rsidP="002349BD">
      <w:pPr>
        <w:pStyle w:val="BodyText6"/>
      </w:pPr>
      <w:bookmarkStart w:id="1535" w:name="_Toc401658995"/>
    </w:p>
    <w:p w:rsidR="00DE1188" w:rsidRPr="00BB1C13" w:rsidRDefault="00DE1188" w:rsidP="001F5925">
      <w:pPr>
        <w:pStyle w:val="Heading3"/>
      </w:pPr>
      <w:bookmarkStart w:id="1536" w:name="_Toc458599450"/>
      <w:r>
        <w:lastRenderedPageBreak/>
        <w:t xml:space="preserve">Sample </w:t>
      </w:r>
      <w:r w:rsidR="00715B2E">
        <w:t xml:space="preserve">M Unit Utility </w:t>
      </w:r>
      <w:r>
        <w:t>Output</w:t>
      </w:r>
      <w:bookmarkEnd w:id="1535"/>
      <w:bookmarkEnd w:id="1536"/>
    </w:p>
    <w:p w:rsidR="00DE1188" w:rsidRDefault="00DE1188" w:rsidP="00DE1188">
      <w:pPr>
        <w:pStyle w:val="BodyText"/>
        <w:keepNext/>
        <w:keepLines/>
      </w:pPr>
      <w:r w:rsidRPr="007E7831">
        <w:rPr>
          <w:color w:val="0000FF"/>
          <w:u w:val="single"/>
        </w:rPr>
        <w:fldChar w:fldCharType="begin"/>
      </w:r>
      <w:r w:rsidRPr="007E7831">
        <w:rPr>
          <w:color w:val="0000FF"/>
          <w:u w:val="single"/>
        </w:rPr>
        <w:instrText xml:space="preserve"> REF _Ref409619839 \h </w:instrText>
      </w:r>
      <w:r>
        <w:rPr>
          <w:color w:val="0000FF"/>
          <w:u w:val="single"/>
        </w:rPr>
        <w:instrText xml:space="preserve"> \* MERGEFORMAT </w:instrText>
      </w:r>
      <w:r w:rsidRPr="007E7831">
        <w:rPr>
          <w:color w:val="0000FF"/>
          <w:u w:val="single"/>
        </w:rPr>
      </w:r>
      <w:r w:rsidRPr="007E7831">
        <w:rPr>
          <w:color w:val="0000FF"/>
          <w:u w:val="single"/>
        </w:rPr>
        <w:fldChar w:fldCharType="separate"/>
      </w:r>
      <w:r w:rsidR="00EE31EC" w:rsidRPr="00EE31EC">
        <w:rPr>
          <w:color w:val="0000FF"/>
          <w:u w:val="single"/>
        </w:rPr>
        <w:t xml:space="preserve">Figure </w:t>
      </w:r>
      <w:r w:rsidR="00EE31EC" w:rsidRPr="00EE31EC">
        <w:rPr>
          <w:noProof/>
          <w:color w:val="0000FF"/>
          <w:u w:val="single"/>
        </w:rPr>
        <w:t>127</w:t>
      </w:r>
      <w:r w:rsidRPr="007E7831">
        <w:rPr>
          <w:color w:val="0000FF"/>
          <w:u w:val="single"/>
        </w:rPr>
        <w:fldChar w:fldCharType="end"/>
      </w:r>
      <w:r>
        <w:t xml:space="preserve"> is an example of the output from running a suite of unit tests to test M Unit:</w:t>
      </w:r>
    </w:p>
    <w:p w:rsidR="00DE1188" w:rsidRPr="00BB1C13" w:rsidRDefault="00DE1188" w:rsidP="00DE1188">
      <w:pPr>
        <w:pStyle w:val="Caption"/>
      </w:pPr>
      <w:bookmarkStart w:id="1537" w:name="_Ref409619839"/>
      <w:bookmarkStart w:id="1538" w:name="_Toc458599966"/>
      <w:r>
        <w:t xml:space="preserve">Figure </w:t>
      </w:r>
      <w:r w:rsidR="000542BF">
        <w:fldChar w:fldCharType="begin"/>
      </w:r>
      <w:r w:rsidR="000542BF">
        <w:instrText xml:space="preserve"> SEQ Figure \* ARABIC </w:instrText>
      </w:r>
      <w:r w:rsidR="000542BF">
        <w:fldChar w:fldCharType="separate"/>
      </w:r>
      <w:r w:rsidR="00EE31EC">
        <w:rPr>
          <w:noProof/>
        </w:rPr>
        <w:t>127</w:t>
      </w:r>
      <w:r w:rsidR="000542BF">
        <w:rPr>
          <w:noProof/>
        </w:rPr>
        <w:fldChar w:fldCharType="end"/>
      </w:r>
      <w:bookmarkEnd w:id="1537"/>
      <w:r w:rsidR="002D4A5F">
        <w:t>:</w:t>
      </w:r>
      <w:r>
        <w:t xml:space="preserve"> Sample output from the M Unit test tool—Verbose</w:t>
      </w:r>
      <w:bookmarkEnd w:id="1538"/>
    </w:p>
    <w:p w:rsidR="00DE1188" w:rsidRPr="00BC5CD0" w:rsidRDefault="00DE1188" w:rsidP="00DE1188">
      <w:pPr>
        <w:pStyle w:val="Code"/>
      </w:pPr>
      <w:r w:rsidRPr="00BC5CD0">
        <w:t>VISTA&gt;</w:t>
      </w:r>
      <w:r w:rsidRPr="00D837E1">
        <w:rPr>
          <w:b/>
          <w:highlight w:val="yellow"/>
        </w:rPr>
        <w:t>D ^XTMZZUT1</w:t>
      </w:r>
    </w:p>
    <w:p w:rsidR="00DE1188" w:rsidRPr="00BC5CD0" w:rsidRDefault="00DE1188" w:rsidP="00DE1188">
      <w:pPr>
        <w:pStyle w:val="Code"/>
      </w:pPr>
    </w:p>
    <w:p w:rsidR="00DE1188" w:rsidRPr="00BC5CD0" w:rsidRDefault="00DE1188" w:rsidP="00DE1188">
      <w:pPr>
        <w:pStyle w:val="Code"/>
      </w:pPr>
      <w:r w:rsidRPr="00BC5CD0">
        <w:t>T1 - - Make sure Start-up Ran.-----------------------------------------  [OK]</w:t>
      </w:r>
    </w:p>
    <w:p w:rsidR="00DE1188" w:rsidRPr="00BC5CD0" w:rsidRDefault="00DE1188" w:rsidP="00DE1188">
      <w:pPr>
        <w:pStyle w:val="Code"/>
      </w:pPr>
      <w:r w:rsidRPr="00BC5CD0">
        <w:t>T2 - - Make sure Set-up runs.------------------------------------------  [OK]</w:t>
      </w:r>
    </w:p>
    <w:p w:rsidR="00DE1188" w:rsidRPr="00BC5CD0" w:rsidRDefault="00DE1188" w:rsidP="00DE1188">
      <w:pPr>
        <w:pStyle w:val="Code"/>
      </w:pPr>
      <w:r w:rsidRPr="00BC5CD0">
        <w:t>T3 - - Make sure Teardown runs.----------------------------------------  [OK]</w:t>
      </w:r>
    </w:p>
    <w:p w:rsidR="00DE1188" w:rsidRPr="00BC5CD0" w:rsidRDefault="00DE1188" w:rsidP="00DE1188">
      <w:pPr>
        <w:pStyle w:val="Code"/>
      </w:pPr>
      <w:r w:rsidRPr="00BC5CD0">
        <w:t>T4 - Entry point using XTMENT------------------------------------------  [OK]</w:t>
      </w:r>
    </w:p>
    <w:p w:rsidR="00DE1188" w:rsidRPr="00BC5CD0" w:rsidRDefault="00DE1188" w:rsidP="00DE1188">
      <w:pPr>
        <w:pStyle w:val="Code"/>
      </w:pPr>
      <w:r w:rsidRPr="00BC5CD0">
        <w:t>T5 - Error count check</w:t>
      </w:r>
    </w:p>
    <w:p w:rsidR="00DE1188" w:rsidRPr="00BC5CD0" w:rsidRDefault="00DE1188" w:rsidP="00DE1188">
      <w:pPr>
        <w:pStyle w:val="Code"/>
      </w:pPr>
      <w:r w:rsidRPr="00BC5CD0">
        <w:t>T5^XTMZZUT1 - Error count check - This is an intentional failure.</w:t>
      </w:r>
    </w:p>
    <w:p w:rsidR="00DE1188" w:rsidRPr="00BC5CD0" w:rsidRDefault="00DE1188" w:rsidP="00DE1188">
      <w:pPr>
        <w:pStyle w:val="Code"/>
      </w:pPr>
      <w:r w:rsidRPr="00BC5CD0">
        <w:t>.</w:t>
      </w:r>
    </w:p>
    <w:p w:rsidR="00DE1188" w:rsidRPr="00BC5CD0" w:rsidRDefault="00DE1188" w:rsidP="00DE1188">
      <w:pPr>
        <w:pStyle w:val="Code"/>
      </w:pPr>
      <w:r w:rsidRPr="00BC5CD0">
        <w:t>T5^XTMZZUT1 - Error count check - Intentionally throwing a failure</w:t>
      </w:r>
    </w:p>
    <w:p w:rsidR="00DE1188" w:rsidRPr="00BC5CD0" w:rsidRDefault="00DE1188" w:rsidP="00DE1188">
      <w:pPr>
        <w:pStyle w:val="Code"/>
      </w:pPr>
      <w:r w:rsidRPr="00BC5CD0">
        <w:t>.----------------------------------------------------------------------  [FAIL]</w:t>
      </w:r>
    </w:p>
    <w:p w:rsidR="00DE1188" w:rsidRPr="00BC5CD0" w:rsidRDefault="00DE1188" w:rsidP="00DE1188">
      <w:pPr>
        <w:pStyle w:val="Code"/>
      </w:pPr>
      <w:r w:rsidRPr="00BC5CD0">
        <w:t>T6 - Succeed Entry Point...--------------------------------------------  [OK]</w:t>
      </w:r>
    </w:p>
    <w:p w:rsidR="00DE1188" w:rsidRPr="00BC5CD0" w:rsidRDefault="00DE1188" w:rsidP="00DE1188">
      <w:pPr>
        <w:pStyle w:val="Code"/>
      </w:pPr>
      <w:r w:rsidRPr="00BC5CD0">
        <w:t>T7 - Make sure we write to principal even though we are on another device[OK]</w:t>
      </w:r>
    </w:p>
    <w:p w:rsidR="00DE1188" w:rsidRPr="00BC5CD0" w:rsidRDefault="00DE1188" w:rsidP="00DE1188">
      <w:pPr>
        <w:pStyle w:val="Code"/>
      </w:pPr>
      <w:r w:rsidRPr="00BC5CD0">
        <w:t>T8 - If IO starts with another device, write to that device as if it</w:t>
      </w:r>
      <w:r>
        <w:t>’</w:t>
      </w:r>
      <w:r w:rsidRPr="00BC5CD0">
        <w:t>s the pri</w:t>
      </w:r>
      <w:r w:rsidR="00716992">
        <w:t>n</w:t>
      </w:r>
      <w:r w:rsidRPr="00BC5CD0">
        <w:t>ci</w:t>
      </w:r>
    </w:p>
    <w:p w:rsidR="00DE1188" w:rsidRPr="00BC5CD0" w:rsidRDefault="00DE1188" w:rsidP="00DE1188">
      <w:pPr>
        <w:pStyle w:val="Code"/>
      </w:pPr>
      <w:r w:rsidRPr="00BC5CD0">
        <w:t>pal device-------------------------------------------------------------  [OK]</w:t>
      </w:r>
    </w:p>
    <w:p w:rsidR="00DE1188" w:rsidRPr="00BC5CD0" w:rsidRDefault="00DE1188" w:rsidP="00DE1188">
      <w:pPr>
        <w:pStyle w:val="Code"/>
      </w:pPr>
      <w:r w:rsidRPr="00BC5CD0">
        <w:t>T11 - An @TEST Entry point in Another Routine invoked through XTROU offsets.[OK]</w:t>
      </w:r>
    </w:p>
    <w:p w:rsidR="00DE1188" w:rsidRPr="00BC5CD0" w:rsidRDefault="00DE1188" w:rsidP="00DE1188">
      <w:pPr>
        <w:pStyle w:val="Code"/>
      </w:pPr>
      <w:r w:rsidRPr="00BC5CD0">
        <w:t>T12 - An XTENT offset entry point in Another Routine invoked through XTROU offse</w:t>
      </w:r>
    </w:p>
    <w:p w:rsidR="00DE1188" w:rsidRPr="00BC5CD0" w:rsidRDefault="00DE1188" w:rsidP="00DE1188">
      <w:pPr>
        <w:pStyle w:val="Code"/>
      </w:pPr>
      <w:r w:rsidRPr="00BC5CD0">
        <w:t>ts.--------------------------------------------------------------------  [OK]</w:t>
      </w:r>
    </w:p>
    <w:p w:rsidR="00DE1188" w:rsidRPr="00BC5CD0" w:rsidRDefault="00DE1188" w:rsidP="00DE1188">
      <w:pPr>
        <w:pStyle w:val="Code"/>
      </w:pPr>
      <w:r w:rsidRPr="00BC5CD0">
        <w:t>MAIN - - Test coverage calculations------------------------------------  [OK]</w:t>
      </w:r>
    </w:p>
    <w:p w:rsidR="00DE1188" w:rsidRPr="00BC5CD0" w:rsidRDefault="00DE1188" w:rsidP="00DE1188">
      <w:pPr>
        <w:pStyle w:val="Code"/>
      </w:pPr>
      <w:r w:rsidRPr="00BC5CD0">
        <w:t>NEWSTYLE - identify new style test indicator functionality.------------  [OK]</w:t>
      </w:r>
    </w:p>
    <w:p w:rsidR="00DE1188" w:rsidRPr="00BC5CD0" w:rsidRDefault="00DE1188" w:rsidP="00DE1188">
      <w:pPr>
        <w:pStyle w:val="Code"/>
      </w:pPr>
      <w:r w:rsidRPr="00BC5CD0">
        <w:t>OLDSTYLE -  identify old style test indicator functionality..----------  [OK]</w:t>
      </w:r>
    </w:p>
    <w:p w:rsidR="00DE1188" w:rsidRPr="00BC5CD0" w:rsidRDefault="00DE1188" w:rsidP="00DE1188">
      <w:pPr>
        <w:pStyle w:val="Code"/>
      </w:pPr>
      <w:r w:rsidRPr="00BC5CD0">
        <w:t>OLDSTYL1 -  identify old style test indicator 2.-----------------------  [OK]</w:t>
      </w:r>
    </w:p>
    <w:p w:rsidR="00DE1188" w:rsidRPr="00BC5CD0" w:rsidRDefault="00DE1188" w:rsidP="00DE1188">
      <w:pPr>
        <w:pStyle w:val="Code"/>
      </w:pPr>
      <w:r w:rsidRPr="00BC5CD0">
        <w:t>BADCHKEQ -  CHKEQ should fail on unequal value</w:t>
      </w:r>
    </w:p>
    <w:p w:rsidR="00DE1188" w:rsidRPr="00BC5CD0" w:rsidRDefault="00DE1188" w:rsidP="00DE1188">
      <w:pPr>
        <w:pStyle w:val="Code"/>
      </w:pPr>
      <w:r w:rsidRPr="00BC5CD0">
        <w:t>BADCHKEQ^XTMZZUT5 -  CHKEQ should fail on unequal value - &lt;4&gt; vs &lt;3&gt; - SET UNEQU</w:t>
      </w:r>
    </w:p>
    <w:p w:rsidR="00DE1188" w:rsidRPr="00BC5CD0" w:rsidRDefault="00DE1188" w:rsidP="00DE1188">
      <w:pPr>
        <w:pStyle w:val="Code"/>
      </w:pPr>
      <w:r w:rsidRPr="00BC5CD0">
        <w:t>AL ON PURPOSE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BADCHKTF -  CHKTF should fail on false value</w:t>
      </w:r>
    </w:p>
    <w:p w:rsidR="00DE1188" w:rsidRPr="00BC5CD0" w:rsidRDefault="00DE1188" w:rsidP="00DE1188">
      <w:pPr>
        <w:pStyle w:val="Code"/>
      </w:pPr>
      <w:r w:rsidRPr="00BC5CD0">
        <w:t>BADCHKTF^XTMZZUT5 -  CHKTF should fail on false value - SET FALSE (0) ON PURPOSE</w:t>
      </w:r>
    </w:p>
    <w:p w:rsidR="00DE1188" w:rsidRPr="00BC5CD0" w:rsidRDefault="00DE1188" w:rsidP="00DE1188">
      <w:pPr>
        <w:pStyle w:val="Code"/>
      </w:pPr>
      <w:r w:rsidRPr="00BC5CD0">
        <w:t xml:space="preserv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BADERROR -  throws an error on purpose</w:t>
      </w:r>
    </w:p>
    <w:p w:rsidR="00DE1188" w:rsidRPr="00BC5CD0" w:rsidRDefault="00DE1188" w:rsidP="00DE1188">
      <w:pPr>
        <w:pStyle w:val="Code"/>
      </w:pPr>
      <w:r w:rsidRPr="00BC5CD0">
        <w:t>BADERROR^XTMZZUT5 -  throws an error on purpose - Error: &lt;UNDEFINED&gt;BADERROR+6^X</w:t>
      </w:r>
    </w:p>
    <w:p w:rsidR="00DE1188" w:rsidRPr="00BC5CD0" w:rsidRDefault="00DE1188" w:rsidP="00DE1188">
      <w:pPr>
        <w:pStyle w:val="Code"/>
      </w:pPr>
      <w:r w:rsidRPr="00BC5CD0">
        <w:t>TMZZUT5 *Q</w:t>
      </w:r>
    </w:p>
    <w:p w:rsidR="00DE1188" w:rsidRPr="00BC5CD0" w:rsidRDefault="00DE1188" w:rsidP="00DE1188">
      <w:pPr>
        <w:pStyle w:val="Code"/>
      </w:pPr>
      <w:r w:rsidRPr="00BC5CD0">
        <w:t>-----------------------------------------------------------------------  [FAIL]</w:t>
      </w:r>
    </w:p>
    <w:p w:rsidR="00DE1188" w:rsidRPr="00BC5CD0" w:rsidRDefault="00DE1188" w:rsidP="00DE1188">
      <w:pPr>
        <w:pStyle w:val="Code"/>
      </w:pPr>
      <w:r w:rsidRPr="00BC5CD0">
        <w:t>CALLFAIL -  called FAIL to test it</w:t>
      </w:r>
    </w:p>
    <w:p w:rsidR="00DE1188" w:rsidRPr="00BC5CD0" w:rsidRDefault="00DE1188" w:rsidP="00DE1188">
      <w:pPr>
        <w:pStyle w:val="Code"/>
      </w:pPr>
      <w:r w:rsidRPr="00BC5CD0">
        <w:t>CALLFAIL^XTMZZUT5 -  called FAIL to test it - Called FAIL to test it</w:t>
      </w:r>
    </w:p>
    <w:p w:rsidR="00DE1188" w:rsidRPr="00BC5CD0" w:rsidRDefault="00DE1188" w:rsidP="00DE1188">
      <w:pPr>
        <w:pStyle w:val="Code"/>
      </w:pPr>
      <w:r w:rsidRPr="00BC5CD0">
        <w:t>-----------------------------------------------------------------------  [FAIL]</w:t>
      </w:r>
    </w:p>
    <w:p w:rsidR="00DE1188" w:rsidRPr="00BC5CD0" w:rsidRDefault="00DE1188" w:rsidP="00DE1188">
      <w:pPr>
        <w:pStyle w:val="Code"/>
      </w:pPr>
      <w:r w:rsidRPr="00BC5CD0">
        <w:t>LEAKSOK - check leaks should be ok-------------------------------------  [OK]</w:t>
      </w:r>
    </w:p>
    <w:p w:rsidR="00DE1188" w:rsidRPr="00BC5CD0" w:rsidRDefault="00DE1188" w:rsidP="00DE1188">
      <w:pPr>
        <w:pStyle w:val="Code"/>
      </w:pPr>
      <w:r w:rsidRPr="00BC5CD0">
        <w:t>LEAKSBAD - check leaks with leak</w:t>
      </w:r>
    </w:p>
    <w:p w:rsidR="00DE1188" w:rsidRPr="00BC5CD0" w:rsidRDefault="00DE1188" w:rsidP="00DE1188">
      <w:pPr>
        <w:pStyle w:val="Code"/>
      </w:pPr>
      <w:r w:rsidRPr="00BC5CD0">
        <w:t>LEAKSBAD^XTMZZUT5 - check leaks with leak - LEAKSBAD TEST - X NOT SPECIFIED VARI</w:t>
      </w:r>
    </w:p>
    <w:p w:rsidR="00DE1188" w:rsidRPr="00BC5CD0" w:rsidRDefault="00DE1188" w:rsidP="00DE1188">
      <w:pPr>
        <w:pStyle w:val="Code"/>
      </w:pPr>
      <w:r w:rsidRPr="00BC5CD0">
        <w:t>ABLE LEAK: X</w:t>
      </w:r>
    </w:p>
    <w:p w:rsidR="00DE1188" w:rsidRPr="00BC5CD0" w:rsidRDefault="00DE1188" w:rsidP="00DE1188">
      <w:pPr>
        <w:pStyle w:val="Code"/>
      </w:pPr>
      <w:r w:rsidRPr="00BC5CD0">
        <w:t>-----------------------------------------------------------------------  [FAIL]</w:t>
      </w:r>
    </w:p>
    <w:p w:rsidR="00DE1188" w:rsidRPr="00BC5CD0" w:rsidRDefault="00DE1188" w:rsidP="00DE1188">
      <w:pPr>
        <w:pStyle w:val="Code"/>
      </w:pPr>
      <w:r w:rsidRPr="00BC5CD0">
        <w:t>NVLDARG1 - check invalid arg in CHKEQ</w:t>
      </w:r>
    </w:p>
    <w:p w:rsidR="00DE1188" w:rsidRPr="00BC5CD0" w:rsidRDefault="00DE1188" w:rsidP="00DE1188">
      <w:pPr>
        <w:pStyle w:val="Code"/>
      </w:pPr>
      <w:r w:rsidRPr="00BC5CD0">
        <w:t xml:space="preserve">NVLDARG1^XTMZZUT5 - check invalid arg in CHKEQ - NO VALUES INPUT TO CHKEQ^XTU - </w:t>
      </w:r>
    </w:p>
    <w:p w:rsidR="00DE1188" w:rsidRPr="00BC5CD0" w:rsidRDefault="00DE1188" w:rsidP="00DE1188">
      <w:pPr>
        <w:pStyle w:val="Code"/>
      </w:pPr>
      <w:r w:rsidRPr="00BC5CD0">
        <w:t>no evaluation possible</w:t>
      </w:r>
    </w:p>
    <w:p w:rsidR="00DE1188" w:rsidRPr="00BC5CD0" w:rsidRDefault="00DE1188" w:rsidP="00DE1188">
      <w:pPr>
        <w:pStyle w:val="Code"/>
      </w:pPr>
      <w:r w:rsidRPr="00BC5CD0">
        <w:t>-----------------------------------------------------------------------  [FAIL]</w:t>
      </w:r>
    </w:p>
    <w:p w:rsidR="00DE1188" w:rsidRPr="00BC5CD0" w:rsidRDefault="00DE1188" w:rsidP="00DE1188">
      <w:pPr>
        <w:pStyle w:val="Code"/>
      </w:pPr>
      <w:r w:rsidRPr="00BC5CD0">
        <w:t>ISUTEST - check ISUTEST inside unit test.------------------------------  [OK]</w:t>
      </w:r>
    </w:p>
    <w:p w:rsidR="00DE1188" w:rsidRPr="00BC5CD0" w:rsidRDefault="00DE1188" w:rsidP="00DE1188">
      <w:pPr>
        <w:pStyle w:val="Code"/>
      </w:pPr>
      <w:r w:rsidRPr="00BC5CD0">
        <w:t>CHKCMDLN - check command line processing of XTMZZUT5-------------------  [OK]</w:t>
      </w:r>
    </w:p>
    <w:p w:rsidR="00DE1188" w:rsidRPr="00BC5CD0" w:rsidRDefault="00DE1188" w:rsidP="00DE1188">
      <w:pPr>
        <w:pStyle w:val="Code"/>
      </w:pPr>
      <w:r w:rsidRPr="00BC5CD0">
        <w:t>CHKGUI - check GUI processing of XTMZZUT5------------------------------  [OK]</w:t>
      </w:r>
    </w:p>
    <w:p w:rsidR="00DE1188" w:rsidRPr="00BC5CD0" w:rsidRDefault="00DE1188" w:rsidP="00DE1188">
      <w:pPr>
        <w:pStyle w:val="Code"/>
      </w:pPr>
      <w:r w:rsidRPr="00BC5CD0">
        <w:t>CKGUISET - check list of tests returned by GUISET----------------------  [OK]</w:t>
      </w:r>
    </w:p>
    <w:p w:rsidR="00DE1188" w:rsidRPr="00BC5CD0" w:rsidRDefault="00DE1188" w:rsidP="00DE1188">
      <w:pPr>
        <w:pStyle w:val="Code"/>
      </w:pPr>
      <w:r w:rsidRPr="00BC5CD0">
        <w:t>NEWSTYLE - test return of valid new style or @TEST indicators...-------  [OK]</w:t>
      </w:r>
    </w:p>
    <w:p w:rsidR="00DE1188" w:rsidRPr="00BC5CD0" w:rsidRDefault="00DE1188" w:rsidP="00DE1188">
      <w:pPr>
        <w:pStyle w:val="Code"/>
      </w:pPr>
    </w:p>
    <w:p w:rsidR="00DE1188" w:rsidRPr="00BC5CD0" w:rsidRDefault="00DE1188" w:rsidP="00DE1188">
      <w:pPr>
        <w:pStyle w:val="Code"/>
      </w:pPr>
      <w:r w:rsidRPr="00BC5CD0">
        <w:t>Ran 5 Routines, 26 Entry Tags</w:t>
      </w:r>
    </w:p>
    <w:p w:rsidR="00DE1188" w:rsidRDefault="00DE1188" w:rsidP="00DE1188">
      <w:pPr>
        <w:pStyle w:val="Code"/>
      </w:pPr>
      <w:r w:rsidRPr="00BC5CD0">
        <w:t>Checked 25 tests, with 7 failures and encountered 1 error.</w:t>
      </w:r>
    </w:p>
    <w:p w:rsidR="00DE1188" w:rsidRPr="007E7831" w:rsidRDefault="00DE1188" w:rsidP="00DE1188">
      <w:pPr>
        <w:pStyle w:val="BodyText"/>
        <w:sectPr w:rsidR="00DE1188" w:rsidRPr="007E7831" w:rsidSect="00325B62">
          <w:headerReference w:type="even" r:id="rId84"/>
          <w:headerReference w:type="default" r:id="rId85"/>
          <w:pgSz w:w="12240" w:h="15840" w:code="1"/>
          <w:pgMar w:top="1440" w:right="1440" w:bottom="1440" w:left="1440" w:header="720" w:footer="720" w:gutter="0"/>
          <w:cols w:space="720"/>
        </w:sectPr>
      </w:pPr>
    </w:p>
    <w:p w:rsidR="00D0050B" w:rsidRPr="006B2FCC" w:rsidRDefault="00D0050B" w:rsidP="002A3730">
      <w:pPr>
        <w:pStyle w:val="Heading2"/>
      </w:pPr>
      <w:bookmarkStart w:id="1539" w:name="_Ref421613886"/>
      <w:bookmarkStart w:id="1540" w:name="_Toc458599451"/>
      <w:r w:rsidRPr="006B2FCC">
        <w:lastRenderedPageBreak/>
        <w:t>Toolkit—Parameter Tool</w:t>
      </w:r>
      <w:bookmarkEnd w:id="1485"/>
      <w:bookmarkEnd w:id="1486"/>
      <w:r w:rsidR="001D6FE0" w:rsidRPr="006B2FCC">
        <w:t>s</w:t>
      </w:r>
      <w:bookmarkEnd w:id="1487"/>
      <w:bookmarkEnd w:id="1539"/>
      <w:bookmarkEnd w:id="1540"/>
    </w:p>
    <w:p w:rsidR="00413AE7" w:rsidRDefault="00413AE7" w:rsidP="00413AE7">
      <w:pPr>
        <w:pStyle w:val="Heading3"/>
      </w:pPr>
      <w:bookmarkStart w:id="1541" w:name="_Toc458599452"/>
      <w:r>
        <w:t>Overview</w:t>
      </w:r>
      <w:bookmarkEnd w:id="1541"/>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 xml:space="preserve">Toolkit:Parameter Tools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009F58E4">
        <w:instrText>”</w:instrText>
      </w:r>
      <w:r w:rsidRPr="006B2FCC">
        <w:instrText xml:space="preserve"> </w:instrText>
      </w:r>
      <w:r w:rsidRPr="006B2FCC">
        <w:fldChar w:fldCharType="end"/>
      </w:r>
      <w:r w:rsidR="00D0050B" w:rsidRPr="006B2FCC">
        <w:t>Parameter Tools is a generic method of handling parameter definitions, assignments, and retrieval. A parameter may be defined for various entities where an entity is the level at which you want to allow the parameter defined (e.g.,</w:t>
      </w:r>
      <w:r w:rsidR="00D0050B" w:rsidRPr="006B2FCC">
        <w:rPr>
          <w:kern w:val="2"/>
          <w:szCs w:val="22"/>
        </w:rPr>
        <w:t> </w:t>
      </w:r>
      <w:r w:rsidR="00D0050B" w:rsidRPr="006B2FCC">
        <w:t>package level, system level, division level, location level, user level, etc.). A developer can then determine in which order the values assigned to given entities are interpreted.</w:t>
      </w:r>
    </w:p>
    <w:p w:rsidR="00D0050B" w:rsidRPr="006B2FCC" w:rsidRDefault="00AB6B2C" w:rsidP="003E3470">
      <w:pPr>
        <w:pStyle w:val="Note"/>
        <w:keepNext/>
        <w:keepLines/>
      </w:pPr>
      <w:r>
        <w:rPr>
          <w:noProof/>
          <w:lang w:eastAsia="en-US"/>
        </w:rPr>
        <w:drawing>
          <wp:inline distT="0" distB="0" distL="0" distR="0" wp14:anchorId="446D9754" wp14:editId="3B5342E3">
            <wp:extent cx="285750" cy="285750"/>
            <wp:effectExtent l="0" t="0" r="0" b="0"/>
            <wp:docPr id="597" name="Picture 5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smartTag w:uri="urn:schemas-microsoft-com:office:smarttags" w:element="stockticker">
        <w:r w:rsidR="003E3470" w:rsidRPr="006B2FCC">
          <w:rPr>
            <w:b/>
          </w:rPr>
          <w:t>REF</w:t>
        </w:r>
      </w:smartTag>
      <w:r w:rsidR="003E3470" w:rsidRPr="006B2FCC">
        <w:rPr>
          <w:b/>
        </w:rPr>
        <w:t>:</w:t>
      </w:r>
      <w:r w:rsidR="003E3470" w:rsidRPr="006B2FCC">
        <w:t xml:space="preserve"> </w:t>
      </w:r>
      <w:r w:rsidR="006205D0">
        <w:t>Integration Control Registration (ICR)</w:t>
      </w:r>
      <w:r w:rsidR="003E3470" w:rsidRPr="006B2FCC">
        <w:t xml:space="preserve"> #2263 defines the various callable entry points in the XPAR routine.</w:t>
      </w:r>
      <w:r w:rsidR="003E3470" w:rsidRPr="006B2FCC">
        <w:br/>
      </w:r>
      <w:r w:rsidR="003E3470" w:rsidRPr="006B2FCC">
        <w:br/>
      </w:r>
      <w:r w:rsidR="006205D0">
        <w:t>ICR #</w:t>
      </w:r>
      <w:r w:rsidR="003E3470" w:rsidRPr="006B2FCC">
        <w:t>2336 defines the various callable entry points in the XPAREDIT routine.</w:t>
      </w:r>
    </w:p>
    <w:p w:rsidR="00E54081" w:rsidRPr="006B2FCC" w:rsidRDefault="00E54081" w:rsidP="00457DA6">
      <w:pPr>
        <w:pStyle w:val="Heading3"/>
      </w:pPr>
      <w:bookmarkStart w:id="1542" w:name="_Ref413326286"/>
      <w:bookmarkStart w:id="1543" w:name="_Toc458599453"/>
      <w:r w:rsidRPr="006B2FCC">
        <w:t>Definitions</w:t>
      </w:r>
      <w:bookmarkEnd w:id="1542"/>
      <w:bookmarkEnd w:id="1543"/>
    </w:p>
    <w:p w:rsidR="00D0050B" w:rsidRPr="006B2FCC" w:rsidRDefault="00D0050B" w:rsidP="00D34454">
      <w:pPr>
        <w:pStyle w:val="BodyText"/>
        <w:keepNext/>
        <w:keepLines/>
      </w:pPr>
      <w:r w:rsidRPr="006B2FCC">
        <w:t>The following are some basic definitions used by Parameter Tools:</w:t>
      </w:r>
    </w:p>
    <w:p w:rsidR="00D0050B" w:rsidRPr="006B2FCC" w:rsidRDefault="00D0050B" w:rsidP="00E22EEC">
      <w:pPr>
        <w:pStyle w:val="Heading4"/>
      </w:pPr>
      <w:bookmarkStart w:id="1544" w:name="_Toc458599454"/>
      <w:r w:rsidRPr="006B2FCC">
        <w:t>Entity</w:t>
      </w:r>
      <w:bookmarkEnd w:id="1544"/>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Toolkit:Parameter Tools:Entity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Entity:Parameter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An entity is a level at which you can define a parameter. The entities allowed are stored in the </w:t>
      </w:r>
      <w:r w:rsidR="001930D4" w:rsidRPr="006B2FCC">
        <w:t>PARAMETER ENTITY</w:t>
      </w:r>
      <w:r w:rsidR="00D0050B" w:rsidRPr="006B2FCC">
        <w:t xml:space="preserve"> file (#8989.518)</w:t>
      </w:r>
      <w:r w:rsidR="001930D4" w:rsidRPr="006B2FCC">
        <w:fldChar w:fldCharType="begin"/>
      </w:r>
      <w:r w:rsidR="001930D4" w:rsidRPr="006B2FCC">
        <w:instrText xml:space="preserve"> XE </w:instrText>
      </w:r>
      <w:r w:rsidR="009F58E4">
        <w:instrText>“</w:instrText>
      </w:r>
      <w:r w:rsidR="001930D4" w:rsidRPr="006B2FCC">
        <w:instrText>PARAMETER ENTITY File (#8989.518)</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ENTITY (#8989.518)</w:instrText>
      </w:r>
      <w:r w:rsidR="009F58E4">
        <w:instrText>”</w:instrText>
      </w:r>
      <w:r w:rsidR="001930D4" w:rsidRPr="006B2FCC">
        <w:instrText xml:space="preserve"> </w:instrText>
      </w:r>
      <w:r w:rsidR="001930D4" w:rsidRPr="006B2FCC">
        <w:fldChar w:fldCharType="end"/>
      </w:r>
      <w:r w:rsidR="00D0050B" w:rsidRPr="006B2FCC">
        <w:t xml:space="preserve">. The list of allowable entities at the time this utility was released </w:t>
      </w:r>
      <w:r w:rsidR="00B37E58" w:rsidRPr="006B2FCC">
        <w:t>was</w:t>
      </w:r>
      <w:r w:rsidR="00D0050B" w:rsidRPr="006B2FCC">
        <w:t xml:space="preserve"> as follows:</w:t>
      </w:r>
    </w:p>
    <w:p w:rsidR="001A088C" w:rsidRPr="006B2FCC" w:rsidRDefault="001A088C" w:rsidP="00BC5B57">
      <w:pPr>
        <w:pStyle w:val="Caption"/>
      </w:pPr>
      <w:bookmarkStart w:id="1545" w:name="_Ref212540468"/>
      <w:bookmarkStart w:id="1546" w:name="_Toc200270052"/>
      <w:bookmarkStart w:id="1547" w:name="_Toc458600028"/>
      <w:r w:rsidRPr="006B2FCC">
        <w:t xml:space="preserve">Table </w:t>
      </w:r>
      <w:r w:rsidR="000542BF">
        <w:fldChar w:fldCharType="begin"/>
      </w:r>
      <w:r w:rsidR="000542BF">
        <w:instrText xml:space="preserve"> SEQ Table \* ARABIC </w:instrText>
      </w:r>
      <w:r w:rsidR="000542BF">
        <w:fldChar w:fldCharType="separate"/>
      </w:r>
      <w:r w:rsidR="00EE31EC">
        <w:rPr>
          <w:noProof/>
        </w:rPr>
        <w:t>33</w:t>
      </w:r>
      <w:r w:rsidR="000542BF">
        <w:rPr>
          <w:noProof/>
        </w:rPr>
        <w:fldChar w:fldCharType="end"/>
      </w:r>
      <w:bookmarkEnd w:id="1545"/>
      <w:r w:rsidR="004D429B">
        <w:t>:</w:t>
      </w:r>
      <w:r w:rsidRPr="006B2FCC">
        <w:t xml:space="preserve"> Parameter Tool—Parameter entity levels</w:t>
      </w:r>
      <w:bookmarkEnd w:id="1546"/>
      <w:bookmarkEnd w:id="154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936"/>
        <w:gridCol w:w="1980"/>
        <w:gridCol w:w="5318"/>
      </w:tblGrid>
      <w:tr w:rsidR="00D0050B" w:rsidRPr="00080F80" w:rsidTr="00F07FF0">
        <w:trPr>
          <w:tblHeader/>
        </w:trPr>
        <w:tc>
          <w:tcPr>
            <w:tcW w:w="1936" w:type="dxa"/>
            <w:shd w:val="pct12" w:color="auto" w:fill="auto"/>
          </w:tcPr>
          <w:p w:rsidR="00D0050B" w:rsidRPr="006B2FCC" w:rsidRDefault="00C142A2" w:rsidP="00CF7842">
            <w:pPr>
              <w:pStyle w:val="TableHeading"/>
            </w:pPr>
            <w:bookmarkStart w:id="1548" w:name="COL001_TBL026"/>
            <w:bookmarkEnd w:id="1548"/>
            <w:r w:rsidRPr="006B2FCC">
              <w:t xml:space="preserve">Entity </w:t>
            </w:r>
            <w:r w:rsidR="00D0050B" w:rsidRPr="006B2FCC">
              <w:t>Prefix</w:t>
            </w:r>
          </w:p>
        </w:tc>
        <w:tc>
          <w:tcPr>
            <w:tcW w:w="1980" w:type="dxa"/>
            <w:shd w:val="pct12" w:color="auto" w:fill="auto"/>
          </w:tcPr>
          <w:p w:rsidR="00D0050B" w:rsidRPr="006B2FCC" w:rsidRDefault="00D0050B" w:rsidP="00CF7842">
            <w:pPr>
              <w:pStyle w:val="TableHeading"/>
            </w:pPr>
            <w:r w:rsidRPr="006B2FCC">
              <w:t>Message</w:t>
            </w:r>
          </w:p>
        </w:tc>
        <w:tc>
          <w:tcPr>
            <w:tcW w:w="5318" w:type="dxa"/>
            <w:shd w:val="pct12" w:color="auto" w:fill="auto"/>
          </w:tcPr>
          <w:p w:rsidR="00D0050B" w:rsidRPr="006B2FCC" w:rsidRDefault="00D0050B" w:rsidP="00CF7842">
            <w:pPr>
              <w:pStyle w:val="TableHeading"/>
            </w:pPr>
            <w:r w:rsidRPr="006B2FCC">
              <w:t>Points to File</w:t>
            </w:r>
          </w:p>
        </w:tc>
      </w:tr>
      <w:tr w:rsidR="00D0050B" w:rsidRPr="00080F80" w:rsidTr="00F07FF0">
        <w:tc>
          <w:tcPr>
            <w:tcW w:w="1936" w:type="dxa"/>
          </w:tcPr>
          <w:p w:rsidR="00D0050B" w:rsidRPr="00080F80" w:rsidRDefault="00D0050B" w:rsidP="00CF7842">
            <w:pPr>
              <w:pStyle w:val="TableText"/>
              <w:keepNext/>
              <w:keepLines/>
            </w:pPr>
            <w:smartTag w:uri="urn:schemas-microsoft-com:office:smarttags" w:element="stockticker">
              <w:r w:rsidRPr="00080F80">
                <w:t>PKG</w:t>
              </w:r>
            </w:smartTag>
          </w:p>
        </w:tc>
        <w:tc>
          <w:tcPr>
            <w:tcW w:w="1980" w:type="dxa"/>
          </w:tcPr>
          <w:p w:rsidR="00D0050B" w:rsidRPr="00080F80" w:rsidRDefault="00D0050B" w:rsidP="00CF7842">
            <w:pPr>
              <w:pStyle w:val="TableText"/>
              <w:keepNext/>
              <w:keepLines/>
            </w:pPr>
            <w:r w:rsidRPr="00080F80">
              <w:t>Package</w:t>
            </w:r>
          </w:p>
        </w:tc>
        <w:tc>
          <w:tcPr>
            <w:tcW w:w="5318" w:type="dxa"/>
          </w:tcPr>
          <w:p w:rsidR="00D0050B" w:rsidRPr="00080F80" w:rsidRDefault="00D0050B" w:rsidP="00CF7842">
            <w:pPr>
              <w:pStyle w:val="TableText"/>
              <w:keepNext/>
              <w:keepLines/>
            </w:pPr>
            <w:r w:rsidRPr="00080F80">
              <w:t>PACKAGE (#9.4)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PACKAGE File (#9.4)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Files:PACKAGE (#9.4)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r w:rsidRPr="00080F80">
              <w:t>SYS</w:t>
            </w:r>
          </w:p>
        </w:tc>
        <w:tc>
          <w:tcPr>
            <w:tcW w:w="1980" w:type="dxa"/>
          </w:tcPr>
          <w:p w:rsidR="00D0050B" w:rsidRPr="00080F80" w:rsidRDefault="00D0050B" w:rsidP="00CF7842">
            <w:pPr>
              <w:pStyle w:val="TableText"/>
              <w:keepNext/>
              <w:keepLines/>
            </w:pPr>
            <w:r w:rsidRPr="00080F80">
              <w:t>System</w:t>
            </w:r>
          </w:p>
        </w:tc>
        <w:tc>
          <w:tcPr>
            <w:tcW w:w="5318" w:type="dxa"/>
          </w:tcPr>
          <w:p w:rsidR="00D0050B" w:rsidRPr="00080F80" w:rsidRDefault="00D0050B" w:rsidP="00CF7842">
            <w:pPr>
              <w:pStyle w:val="TableText"/>
              <w:keepNext/>
              <w:keepLines/>
            </w:pPr>
            <w:r w:rsidRPr="00080F80">
              <w:t>DOMAIN (#4.2)</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DOMAIN File (#4.2)</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Files:DOMAIN (#4.2)</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r w:rsidRPr="00080F80">
              <w:t>DIV</w:t>
            </w:r>
          </w:p>
        </w:tc>
        <w:tc>
          <w:tcPr>
            <w:tcW w:w="1980" w:type="dxa"/>
          </w:tcPr>
          <w:p w:rsidR="00D0050B" w:rsidRPr="00080F80" w:rsidRDefault="00D0050B" w:rsidP="00CF7842">
            <w:pPr>
              <w:pStyle w:val="TableText"/>
              <w:keepNext/>
              <w:keepLines/>
            </w:pPr>
            <w:r w:rsidRPr="00080F80">
              <w:t>Division</w:t>
            </w:r>
          </w:p>
        </w:tc>
        <w:tc>
          <w:tcPr>
            <w:tcW w:w="5318" w:type="dxa"/>
          </w:tcPr>
          <w:p w:rsidR="00D0050B" w:rsidRPr="00080F80" w:rsidRDefault="00D0050B" w:rsidP="00CF7842">
            <w:pPr>
              <w:pStyle w:val="TableText"/>
              <w:keepNext/>
              <w:keepLines/>
            </w:pPr>
            <w:r w:rsidRPr="00080F80">
              <w:t>INSTITUTION (#4)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INSTITUTION File (#4)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Files:INSTITUTION (#4)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smartTag w:uri="urn:schemas-microsoft-com:office:smarttags" w:element="stockticker">
              <w:r w:rsidRPr="00080F80">
                <w:t>SRV</w:t>
              </w:r>
            </w:smartTag>
          </w:p>
        </w:tc>
        <w:tc>
          <w:tcPr>
            <w:tcW w:w="1980" w:type="dxa"/>
          </w:tcPr>
          <w:p w:rsidR="00D0050B" w:rsidRPr="00080F80" w:rsidRDefault="00D0050B" w:rsidP="00CF7842">
            <w:pPr>
              <w:pStyle w:val="TableText"/>
              <w:keepNext/>
              <w:keepLines/>
            </w:pPr>
            <w:r w:rsidRPr="00080F80">
              <w:t>Service</w:t>
            </w:r>
          </w:p>
        </w:tc>
        <w:tc>
          <w:tcPr>
            <w:tcW w:w="5318" w:type="dxa"/>
          </w:tcPr>
          <w:p w:rsidR="00D0050B" w:rsidRPr="00080F80" w:rsidRDefault="00D0050B" w:rsidP="00CF7842">
            <w:pPr>
              <w:pStyle w:val="TableText"/>
              <w:keepNext/>
              <w:keepLines/>
            </w:pPr>
            <w:r w:rsidRPr="00080F80">
              <w:t>SERVICE/SECTION (#49)</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SERVICE/SECTION File (#49)</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Files:SERVICE/SECTION (#49)</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LOC</w:t>
            </w:r>
          </w:p>
        </w:tc>
        <w:tc>
          <w:tcPr>
            <w:tcW w:w="1980" w:type="dxa"/>
          </w:tcPr>
          <w:p w:rsidR="00D0050B" w:rsidRPr="00080F80" w:rsidRDefault="00D0050B" w:rsidP="003E3470">
            <w:pPr>
              <w:pStyle w:val="TableText"/>
            </w:pPr>
            <w:r w:rsidRPr="00080F80">
              <w:t>Location</w:t>
            </w:r>
          </w:p>
        </w:tc>
        <w:tc>
          <w:tcPr>
            <w:tcW w:w="5318" w:type="dxa"/>
          </w:tcPr>
          <w:p w:rsidR="00D0050B" w:rsidRPr="00080F80" w:rsidRDefault="00D0050B" w:rsidP="003E3470">
            <w:pPr>
              <w:pStyle w:val="TableText"/>
            </w:pPr>
            <w:r w:rsidRPr="00080F80">
              <w:t>HOSPITAL LOCATION (#44)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HOSPITAL LOCATION File (#44)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Files:HOSPITAL LOCATION (#44)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TEA</w:t>
            </w:r>
          </w:p>
        </w:tc>
        <w:tc>
          <w:tcPr>
            <w:tcW w:w="1980" w:type="dxa"/>
          </w:tcPr>
          <w:p w:rsidR="00D0050B" w:rsidRPr="00080F80" w:rsidRDefault="00D0050B" w:rsidP="003E3470">
            <w:pPr>
              <w:pStyle w:val="TableText"/>
            </w:pPr>
            <w:r w:rsidRPr="00080F80">
              <w:t>Team</w:t>
            </w:r>
          </w:p>
        </w:tc>
        <w:tc>
          <w:tcPr>
            <w:tcW w:w="5318" w:type="dxa"/>
          </w:tcPr>
          <w:p w:rsidR="00D0050B" w:rsidRPr="00080F80" w:rsidRDefault="00D0050B" w:rsidP="003E3470">
            <w:pPr>
              <w:pStyle w:val="TableText"/>
            </w:pPr>
            <w:smartTag w:uri="urn:schemas-microsoft-com:office:smarttags" w:element="stockticker">
              <w:r w:rsidRPr="00080F80">
                <w:t>TEAM</w:t>
              </w:r>
            </w:smartTag>
            <w:r w:rsidRPr="00080F80">
              <w:t xml:space="preserve"> (#404.51)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TEAM File (#404.51)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TEAM</w:instrText>
              </w:r>
            </w:smartTag>
            <w:r w:rsidR="001930D4" w:rsidRPr="00080F80">
              <w:rPr>
                <w:rFonts w:ascii="Times New Roman" w:hAnsi="Times New Roman"/>
                <w:sz w:val="22"/>
                <w:szCs w:val="22"/>
              </w:rPr>
              <w:instrText xml:space="preserve"> (#404.51)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smartTag w:uri="urn:schemas-microsoft-com:office:smarttags" w:element="stockticker">
              <w:r w:rsidRPr="00080F80">
                <w:t>CLS</w:t>
              </w:r>
            </w:smartTag>
          </w:p>
        </w:tc>
        <w:tc>
          <w:tcPr>
            <w:tcW w:w="1980" w:type="dxa"/>
          </w:tcPr>
          <w:p w:rsidR="00D0050B" w:rsidRPr="00080F80" w:rsidRDefault="00D0050B" w:rsidP="003E3470">
            <w:pPr>
              <w:pStyle w:val="TableText"/>
            </w:pPr>
            <w:r w:rsidRPr="00080F80">
              <w:t>Class</w:t>
            </w:r>
          </w:p>
        </w:tc>
        <w:tc>
          <w:tcPr>
            <w:tcW w:w="5318" w:type="dxa"/>
          </w:tcPr>
          <w:p w:rsidR="00D0050B" w:rsidRPr="00080F80" w:rsidRDefault="00D0050B" w:rsidP="003E3470">
            <w:pPr>
              <w:pStyle w:val="TableText"/>
            </w:pPr>
            <w:r w:rsidRPr="00080F80">
              <w:t>USR CLASS (#8930)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USR CLASS File (#8930)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Files:USR CLASS (#8930)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USR</w:t>
            </w:r>
          </w:p>
        </w:tc>
        <w:tc>
          <w:tcPr>
            <w:tcW w:w="1980" w:type="dxa"/>
          </w:tcPr>
          <w:p w:rsidR="00D0050B" w:rsidRPr="00080F80" w:rsidRDefault="00D0050B" w:rsidP="003E3470">
            <w:pPr>
              <w:pStyle w:val="TableText"/>
            </w:pPr>
            <w:r w:rsidRPr="00080F80">
              <w:t>User</w:t>
            </w:r>
          </w:p>
        </w:tc>
        <w:tc>
          <w:tcPr>
            <w:tcW w:w="5318" w:type="dxa"/>
          </w:tcPr>
          <w:p w:rsidR="00D0050B" w:rsidRPr="00080F80" w:rsidRDefault="00D0050B" w:rsidP="003E3470">
            <w:pPr>
              <w:pStyle w:val="TableText"/>
            </w:pPr>
            <w:r w:rsidRPr="00080F80">
              <w:t>NEW PERSON (#200)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NEW PERSON File </w:instrText>
            </w:r>
            <w:r w:rsidR="001930D4" w:rsidRPr="00080F80">
              <w:rPr>
                <w:rFonts w:ascii="Times New Roman" w:hAnsi="Times New Roman"/>
                <w:sz w:val="22"/>
                <w:szCs w:val="22"/>
              </w:rPr>
              <w:lastRenderedPageBreak/>
              <w:instrText>(#200)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Files:NEW PERSON (#200)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pPr>
            <w:smartTag w:uri="urn:schemas-microsoft-com:office:smarttags" w:element="stockticker">
              <w:r w:rsidRPr="00080F80">
                <w:lastRenderedPageBreak/>
                <w:t>BED</w:t>
              </w:r>
            </w:smartTag>
          </w:p>
        </w:tc>
        <w:tc>
          <w:tcPr>
            <w:tcW w:w="1980" w:type="dxa"/>
          </w:tcPr>
          <w:p w:rsidR="00D0050B" w:rsidRPr="00080F80" w:rsidRDefault="00D0050B" w:rsidP="00CF7842">
            <w:pPr>
              <w:pStyle w:val="TableText"/>
            </w:pPr>
            <w:r w:rsidRPr="00080F80">
              <w:t>Room-Bed</w:t>
            </w:r>
          </w:p>
        </w:tc>
        <w:tc>
          <w:tcPr>
            <w:tcW w:w="5318" w:type="dxa"/>
          </w:tcPr>
          <w:p w:rsidR="00D0050B" w:rsidRPr="00080F80" w:rsidRDefault="00D0050B" w:rsidP="00CF7842">
            <w:pPr>
              <w:pStyle w:val="TableText"/>
            </w:pPr>
            <w:smartTag w:uri="urn:schemas-microsoft-com:office:smarttags" w:element="stockticker">
              <w:r w:rsidRPr="00080F80">
                <w:t>ROOM</w:t>
              </w:r>
            </w:smartTag>
            <w:r w:rsidRPr="00080F80">
              <w:t>-</w:t>
            </w:r>
            <w:smartTag w:uri="urn:schemas-microsoft-com:office:smarttags" w:element="stockticker">
              <w:r w:rsidRPr="00080F80">
                <w:t>BED</w:t>
              </w:r>
            </w:smartTag>
            <w:r w:rsidRPr="00080F80">
              <w:t xml:space="preserve"> (#405.4)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ROOM-</w:instrText>
            </w:r>
            <w:smartTag w:uri="urn:schemas-microsoft-com:office:smarttags" w:element="stockticker">
              <w:r w:rsidR="001930D4" w:rsidRPr="00080F80">
                <w:rPr>
                  <w:rFonts w:ascii="Times New Roman" w:hAnsi="Times New Roman"/>
                  <w:sz w:val="22"/>
                  <w:szCs w:val="22"/>
                </w:rPr>
                <w:instrText>BED</w:instrText>
              </w:r>
            </w:smartTag>
            <w:r w:rsidR="001930D4" w:rsidRPr="00080F80">
              <w:rPr>
                <w:rFonts w:ascii="Times New Roman" w:hAnsi="Times New Roman"/>
                <w:sz w:val="22"/>
                <w:szCs w:val="22"/>
              </w:rPr>
              <w:instrText xml:space="preserve"> File (#405.4)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ROOM</w:instrText>
              </w:r>
            </w:smartTag>
            <w:r w:rsidR="001930D4" w:rsidRPr="00080F80">
              <w:rPr>
                <w:rFonts w:ascii="Times New Roman" w:hAnsi="Times New Roman"/>
                <w:sz w:val="22"/>
                <w:szCs w:val="22"/>
              </w:rPr>
              <w:instrText>-</w:instrText>
            </w:r>
            <w:smartTag w:uri="urn:schemas-microsoft-com:office:smarttags" w:element="stockticker">
              <w:r w:rsidR="001930D4" w:rsidRPr="00080F80">
                <w:rPr>
                  <w:rFonts w:ascii="Times New Roman" w:hAnsi="Times New Roman"/>
                  <w:sz w:val="22"/>
                  <w:szCs w:val="22"/>
                </w:rPr>
                <w:instrText>BED</w:instrText>
              </w:r>
            </w:smartTag>
            <w:r w:rsidR="001930D4" w:rsidRPr="00080F80">
              <w:rPr>
                <w:rFonts w:ascii="Times New Roman" w:hAnsi="Times New Roman"/>
                <w:sz w:val="22"/>
                <w:szCs w:val="22"/>
              </w:rPr>
              <w:instrText xml:space="preserve"> (#405.4)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pPr>
            <w:smartTag w:uri="urn:schemas-microsoft-com:office:smarttags" w:element="stockticker">
              <w:r w:rsidRPr="00080F80">
                <w:t>OTL</w:t>
              </w:r>
            </w:smartTag>
          </w:p>
        </w:tc>
        <w:tc>
          <w:tcPr>
            <w:tcW w:w="1980" w:type="dxa"/>
          </w:tcPr>
          <w:p w:rsidR="00D0050B" w:rsidRPr="00080F80" w:rsidRDefault="00D0050B" w:rsidP="00CF7842">
            <w:pPr>
              <w:pStyle w:val="TableText"/>
            </w:pPr>
            <w:r w:rsidRPr="00080F80">
              <w:t>Team (OE/RR)</w:t>
            </w:r>
          </w:p>
        </w:tc>
        <w:tc>
          <w:tcPr>
            <w:tcW w:w="5318" w:type="dxa"/>
          </w:tcPr>
          <w:p w:rsidR="00D0050B" w:rsidRPr="00080F80" w:rsidRDefault="00D0050B" w:rsidP="00CF7842">
            <w:pPr>
              <w:pStyle w:val="TableText"/>
            </w:pPr>
            <w:r w:rsidRPr="00080F80">
              <w:t>OE/RR L</w:t>
            </w:r>
            <w:r w:rsidR="00044CF5" w:rsidRPr="00080F80">
              <w:t>IST (#100</w:t>
            </w:r>
            <w:r w:rsidRPr="00080F80">
              <w:t>.21)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044CF5" w:rsidRPr="00080F80">
              <w:rPr>
                <w:rFonts w:ascii="Times New Roman" w:hAnsi="Times New Roman"/>
                <w:sz w:val="22"/>
                <w:szCs w:val="22"/>
              </w:rPr>
              <w:instrText>OE/RR LIST File (#100</w:instrText>
            </w:r>
            <w:r w:rsidR="001930D4" w:rsidRPr="00080F80">
              <w:rPr>
                <w:rFonts w:ascii="Times New Roman" w:hAnsi="Times New Roman"/>
                <w:sz w:val="22"/>
                <w:szCs w:val="22"/>
              </w:rPr>
              <w:instrText>.21)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r w:rsidR="00044CF5" w:rsidRPr="00080F80">
              <w:rPr>
                <w:rFonts w:ascii="Times New Roman" w:hAnsi="Times New Roman"/>
                <w:sz w:val="22"/>
                <w:szCs w:val="22"/>
              </w:rPr>
              <w:instrText>OE/RR LIST (#100</w:instrText>
            </w:r>
            <w:r w:rsidR="001930D4" w:rsidRPr="00080F80">
              <w:rPr>
                <w:rFonts w:ascii="Times New Roman" w:hAnsi="Times New Roman"/>
                <w:sz w:val="22"/>
                <w:szCs w:val="22"/>
              </w:rPr>
              <w:instrText>.21)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044CF5" w:rsidRPr="00080F80" w:rsidTr="00F07FF0">
        <w:tc>
          <w:tcPr>
            <w:tcW w:w="1936" w:type="dxa"/>
          </w:tcPr>
          <w:p w:rsidR="00044CF5" w:rsidRPr="00080F80" w:rsidRDefault="00044CF5" w:rsidP="00CF7842">
            <w:pPr>
              <w:pStyle w:val="TableText"/>
            </w:pPr>
            <w:r w:rsidRPr="00080F80">
              <w:t>DEV</w:t>
            </w:r>
          </w:p>
        </w:tc>
        <w:tc>
          <w:tcPr>
            <w:tcW w:w="1980" w:type="dxa"/>
          </w:tcPr>
          <w:p w:rsidR="00044CF5" w:rsidRPr="00080F80" w:rsidRDefault="00044CF5" w:rsidP="00CF7842">
            <w:pPr>
              <w:pStyle w:val="TableText"/>
            </w:pPr>
            <w:r w:rsidRPr="00080F80">
              <w:t>Device</w:t>
            </w:r>
          </w:p>
        </w:tc>
        <w:tc>
          <w:tcPr>
            <w:tcW w:w="5318" w:type="dxa"/>
          </w:tcPr>
          <w:p w:rsidR="00044CF5" w:rsidRPr="00080F80" w:rsidRDefault="00044CF5" w:rsidP="00CF7842">
            <w:pPr>
              <w:pStyle w:val="TableText"/>
            </w:pPr>
            <w:r w:rsidRPr="00080F80">
              <w:t>DEVICE (#3.5)</w:t>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DEVICE File (#3.5)</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Files: DEVICE (#3.5)</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p>
        </w:tc>
      </w:tr>
    </w:tbl>
    <w:p w:rsidR="00C142A2" w:rsidRDefault="00C142A2" w:rsidP="003E3470">
      <w:pPr>
        <w:pStyle w:val="BodyText6"/>
      </w:pPr>
    </w:p>
    <w:p w:rsidR="003E3470" w:rsidRPr="006B2FCC" w:rsidRDefault="008C1406" w:rsidP="003E3470">
      <w:pPr>
        <w:pStyle w:val="Note"/>
      </w:pPr>
      <w:r>
        <w:rPr>
          <w:noProof/>
          <w:lang w:eastAsia="en-US"/>
        </w:rPr>
        <w:drawing>
          <wp:inline distT="0" distB="0" distL="0" distR="0" wp14:anchorId="0439E259" wp14:editId="3BAD28AE">
            <wp:extent cx="285750" cy="285750"/>
            <wp:effectExtent l="0" t="0" r="0" b="0"/>
            <wp:docPr id="480" name="Picture 4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rPr>
        <w:t>NOTE:</w:t>
      </w:r>
      <w:r w:rsidR="003E3470" w:rsidRPr="006B2FCC">
        <w:t xml:space="preserve"> Entries </w:t>
      </w:r>
      <w:r w:rsidR="008E3D1D">
        <w:t>are</w:t>
      </w:r>
      <w:r w:rsidR="003E3470" w:rsidRPr="006B2FCC">
        <w:t xml:space="preserve"> maintained via Kernel Toolkit patches. Entries existing in the file at the time it is referenced are considered supported.</w:t>
      </w:r>
    </w:p>
    <w:p w:rsidR="00D0050B" w:rsidRPr="006B2FCC" w:rsidRDefault="00D0050B" w:rsidP="00E22EEC">
      <w:pPr>
        <w:pStyle w:val="Heading4"/>
      </w:pPr>
      <w:bookmarkStart w:id="1549" w:name="_Toc458599455"/>
      <w:r w:rsidRPr="006B2FCC">
        <w:t>Parameter</w:t>
      </w:r>
      <w:bookmarkEnd w:id="1549"/>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 parameter is the actual name under which values are stored. The name of the parameter </w:t>
      </w:r>
      <w:r w:rsidR="004117F1" w:rsidRPr="004117F1">
        <w:rPr>
          <w:i/>
        </w:rPr>
        <w:t>must</w:t>
      </w:r>
      <w:r w:rsidR="00D0050B" w:rsidRPr="006B2FCC">
        <w:t xml:space="preserve"> be namespaced and it </w:t>
      </w:r>
      <w:r w:rsidR="004117F1" w:rsidRPr="004117F1">
        <w:rPr>
          <w:i/>
        </w:rPr>
        <w:t>must</w:t>
      </w:r>
      <w:r w:rsidR="00D0050B" w:rsidRPr="006B2FCC">
        <w:t xml:space="preserve"> be unique. Parameters can be defined to store the typical package parameter data (e.g.,</w:t>
      </w:r>
      <w:r w:rsidR="00D0050B" w:rsidRPr="006B2FCC">
        <w:rPr>
          <w:kern w:val="2"/>
          <w:szCs w:val="22"/>
        </w:rPr>
        <w:t> </w:t>
      </w:r>
      <w:r w:rsidR="00D0050B" w:rsidRPr="006B2FCC">
        <w:t>the default add order screen in OE/RR), but they can also be used to store GUI</w:t>
      </w:r>
      <w:r w:rsidR="00F92D1F">
        <w:t xml:space="preserve"> application</w:t>
      </w:r>
      <w:r w:rsidR="00D0050B" w:rsidRPr="006B2FCC">
        <w:t xml:space="preserve"> screen settings a user has selected (e.g.,</w:t>
      </w:r>
      <w:r w:rsidR="00D0050B" w:rsidRPr="006B2FCC">
        <w:rPr>
          <w:kern w:val="2"/>
          <w:szCs w:val="22"/>
        </w:rPr>
        <w:t> </w:t>
      </w:r>
      <w:r w:rsidR="00D0050B" w:rsidRPr="006B2FCC">
        <w:t>font or window width). When a parameter is defined, the entities that can set that parameter are also defined. The definition of parameters is stored in the PARAMETER DEFINITION file (#8989.51)</w:t>
      </w:r>
      <w:r w:rsidR="001930D4" w:rsidRPr="006B2FCC">
        <w:fldChar w:fldCharType="begin"/>
      </w:r>
      <w:r w:rsidR="001930D4" w:rsidRPr="006B2FCC">
        <w:instrText xml:space="preserve"> XE </w:instrText>
      </w:r>
      <w:r w:rsidR="009F58E4">
        <w:instrText>“</w:instrText>
      </w:r>
      <w:r w:rsidR="001930D4" w:rsidRPr="006B2FCC">
        <w:instrText>PARAMETER DEFINITION File (#8989.51)</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E22EEC">
      <w:pPr>
        <w:pStyle w:val="Heading4"/>
      </w:pPr>
      <w:bookmarkStart w:id="1550" w:name="_Toc458599456"/>
      <w:r w:rsidRPr="006B2FCC">
        <w:t>Value</w:t>
      </w:r>
      <w:bookmarkEnd w:id="1550"/>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Value:Parameter Tools:Toolkit </w:instrText>
      </w:r>
      <w:r w:rsidR="00F92D1F">
        <w:instrText>APIs</w:instrText>
      </w:r>
      <w:r w:rsidR="009F58E4">
        <w:instrText>”</w:instrText>
      </w:r>
      <w:r w:rsidRPr="006B2FCC">
        <w:instrText xml:space="preserve"> </w:instrText>
      </w:r>
      <w:r w:rsidRPr="006B2FCC">
        <w:fldChar w:fldCharType="end"/>
      </w:r>
      <w:r w:rsidR="00D0050B" w:rsidRPr="006B2FCC">
        <w:t>A value may be assigned to every parameter for the entities allowed in the parameter definition. Values are stored in the PARAMETERS file (#8989.5)</w:t>
      </w:r>
      <w:r w:rsidR="001930D4" w:rsidRPr="006B2FCC">
        <w:fldChar w:fldCharType="begin"/>
      </w:r>
      <w:r w:rsidR="001930D4" w:rsidRPr="006B2FCC">
        <w:instrText xml:space="preserve"> XE </w:instrText>
      </w:r>
      <w:r w:rsidR="009F58E4">
        <w:instrText>“</w:instrText>
      </w:r>
      <w:r w:rsidR="001930D4" w:rsidRPr="006B2FCC">
        <w:instrText>PARAMETERS File (#8989.5)</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E22EEC">
      <w:pPr>
        <w:pStyle w:val="Heading4"/>
      </w:pPr>
      <w:bookmarkStart w:id="1551" w:name="_Toc458599457"/>
      <w:r w:rsidRPr="006B2FCC">
        <w:t>Instance</w:t>
      </w:r>
      <w:bookmarkEnd w:id="1551"/>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Tools:Instance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:Instance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Instance:Parameter Tools:Toolkit </w:instrText>
      </w:r>
      <w:r w:rsidR="00F92D1F">
        <w:instrText>APIs</w:instrText>
      </w:r>
      <w:r w:rsidR="009F58E4">
        <w:instrText>”</w:instrText>
      </w:r>
      <w:r w:rsidRPr="006B2FCC">
        <w:instrText xml:space="preserve"> </w:instrText>
      </w:r>
      <w:r w:rsidRPr="006B2FCC">
        <w:fldChar w:fldCharType="end"/>
      </w:r>
      <w:r w:rsidR="00D0050B" w:rsidRPr="006B2FCC">
        <w:t>Most parameters set instance to 1. Instances are used when more than one value may be assigned to a given entity/parameter combination. An example of this would be lab collection times at a division. A single division may have multiple collection times. Each collection time would be assigned a unique instance.</w:t>
      </w:r>
    </w:p>
    <w:p w:rsidR="00D0050B" w:rsidRPr="006B2FCC" w:rsidRDefault="00D0050B" w:rsidP="00E22EEC">
      <w:pPr>
        <w:pStyle w:val="Heading4"/>
      </w:pPr>
      <w:bookmarkStart w:id="1552" w:name="_Toc458599458"/>
      <w:r w:rsidRPr="006B2FCC">
        <w:t>Parameter Template</w:t>
      </w:r>
      <w:bookmarkEnd w:id="1552"/>
    </w:p>
    <w:p w:rsidR="00D0050B"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Template:Parameter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template is similar to an input template. It contains a list of parameters that can be entered through an input session (e.g.,</w:t>
      </w:r>
      <w:r w:rsidR="00D0050B" w:rsidRPr="006B2FCC">
        <w:rPr>
          <w:kern w:val="2"/>
          <w:szCs w:val="22"/>
        </w:rPr>
        <w:t> </w:t>
      </w:r>
      <w:r w:rsidR="00D0050B" w:rsidRPr="006B2FCC">
        <w:t>option). Templates are st</w:t>
      </w:r>
      <w:r w:rsidR="001930D4" w:rsidRPr="006B2FCC">
        <w:t>ored in the PARAMETER TEMPLATE F</w:t>
      </w:r>
      <w:r w:rsidR="00D0050B" w:rsidRPr="006B2FCC">
        <w:t>ile (#8989.52)</w:t>
      </w:r>
      <w:r w:rsidR="001930D4" w:rsidRPr="006B2FCC">
        <w:fldChar w:fldCharType="begin"/>
      </w:r>
      <w:r w:rsidR="001930D4" w:rsidRPr="006B2FCC">
        <w:instrText xml:space="preserve"> XE </w:instrText>
      </w:r>
      <w:r w:rsidR="009F58E4">
        <w:instrText>“</w:instrText>
      </w:r>
      <w:r w:rsidR="001930D4" w:rsidRPr="006B2FCC">
        <w:instrText>PARAMETER TEMPLATE file (#8989.52)</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00D0050B" w:rsidRPr="006B2FCC">
        <w:t xml:space="preserve">. Entries in this file </w:t>
      </w:r>
      <w:r w:rsidR="004117F1" w:rsidRPr="004117F1">
        <w:rPr>
          <w:i/>
        </w:rPr>
        <w:t>must</w:t>
      </w:r>
      <w:r w:rsidR="00D0050B" w:rsidRPr="006B2FCC">
        <w:t xml:space="preserve"> also be namespaced.</w:t>
      </w:r>
    </w:p>
    <w:p w:rsidR="00413AE7" w:rsidRPr="006B2FCC" w:rsidRDefault="00413AE7" w:rsidP="00413AE7">
      <w:pPr>
        <w:pStyle w:val="Heading3"/>
      </w:pPr>
      <w:bookmarkStart w:id="1553" w:name="_Toc458599459"/>
      <w:r>
        <w:lastRenderedPageBreak/>
        <w:t>Application Programming Interfaces (APIs)</w:t>
      </w:r>
      <w:bookmarkEnd w:id="1553"/>
    </w:p>
    <w:p w:rsidR="00D0050B" w:rsidRPr="006B2FCC" w:rsidRDefault="00D0050B" w:rsidP="00457DA6">
      <w:pPr>
        <w:pStyle w:val="Heading3"/>
      </w:pPr>
      <w:bookmarkStart w:id="1554" w:name="_Toc158517322"/>
      <w:bookmarkStart w:id="1555" w:name="_Toc458599460"/>
      <w:r w:rsidRPr="006B2FCC">
        <w:t>ADD^XPAR</w:t>
      </w:r>
      <w:r w:rsidRPr="006B2FCC">
        <w:rPr>
          <w:kern w:val="2"/>
          <w:szCs w:val="22"/>
        </w:rPr>
        <w:t>()</w:t>
      </w:r>
      <w:r w:rsidRPr="006B2FCC">
        <w:t>: Add Parameter Value</w:t>
      </w:r>
      <w:bookmarkEnd w:id="1554"/>
      <w:bookmarkEnd w:id="1555"/>
    </w:p>
    <w:p w:rsidR="00EB68D1" w:rsidRDefault="00EB68D1" w:rsidP="00EB68D1">
      <w:pPr>
        <w:pStyle w:val="APIText"/>
        <w:keepNext/>
        <w:keepLines/>
      </w:pPr>
      <w:r w:rsidRPr="006B2FCC">
        <w:rPr>
          <w:b/>
        </w:rPr>
        <w:t>Reference Type</w:t>
      </w:r>
      <w:r>
        <w:rPr>
          <w:b/>
        </w:rPr>
        <w:t>:</w:t>
      </w:r>
      <w:r>
        <w:rPr>
          <w:b/>
        </w:rPr>
        <w:tab/>
      </w:r>
      <w:r w:rsidR="00C908BB" w:rsidRPr="006B2FCC">
        <w:rPr>
          <w:szCs w:val="22"/>
        </w:rPr>
        <w:t>Supported</w:t>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rPr>
          <w:kern w:val="2"/>
        </w:rPr>
        <w:instrText>XPAR</w:instrText>
      </w:r>
      <w:r w:rsidR="00C908BB" w:rsidRPr="006B2FCC">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Toolkit:Parameter Tools:ADD^XPAR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Reference Type:Supported:ADD^XPAR</w:instrText>
      </w:r>
      <w:r w:rsidR="00C908BB">
        <w:instrText>”</w:instrText>
      </w:r>
      <w:r w:rsidR="00C908BB" w:rsidRPr="006B2FCC">
        <w:instrText xml:space="preserve"> </w:instrText>
      </w:r>
      <w:r w:rsidR="00C908BB" w:rsidRPr="006B2FCC">
        <w:rPr>
          <w:vanish/>
        </w:rPr>
        <w:fldChar w:fldCharType="end"/>
      </w:r>
    </w:p>
    <w:p w:rsidR="00EB68D1" w:rsidRDefault="00EB68D1" w:rsidP="00EB68D1">
      <w:pPr>
        <w:pStyle w:val="APIText"/>
        <w:keepNext/>
        <w:keepLines/>
      </w:pPr>
      <w:r w:rsidRPr="006B2FCC">
        <w:rPr>
          <w:b/>
        </w:rPr>
        <w:t>Category</w:t>
      </w:r>
      <w:r>
        <w:rPr>
          <w:b/>
        </w:rPr>
        <w:t>:</w:t>
      </w:r>
      <w:r>
        <w:rPr>
          <w:b/>
        </w:rPr>
        <w:tab/>
      </w:r>
      <w:r w:rsidR="00C908BB" w:rsidRPr="006B2FCC">
        <w:rPr>
          <w:szCs w:val="22"/>
        </w:rPr>
        <w:t>Toolkit—Parameter Tools</w:t>
      </w:r>
    </w:p>
    <w:p w:rsidR="00EB68D1" w:rsidRPr="0084064A" w:rsidRDefault="00EB68D1" w:rsidP="00EB68D1">
      <w:pPr>
        <w:pStyle w:val="APIText"/>
        <w:keepNext/>
        <w:keepLines/>
      </w:pPr>
      <w:r>
        <w:rPr>
          <w:b/>
        </w:rPr>
        <w:t>ICR #:</w:t>
      </w:r>
      <w:r w:rsidRPr="0084064A">
        <w:tab/>
      </w:r>
      <w:r w:rsidR="00C908BB" w:rsidRPr="006B2FCC">
        <w:rPr>
          <w:szCs w:val="22"/>
        </w:rPr>
        <w:t>2263</w:t>
      </w:r>
    </w:p>
    <w:p w:rsidR="00EB68D1" w:rsidRDefault="00EB68D1" w:rsidP="00EB68D1">
      <w:pPr>
        <w:pStyle w:val="APIText"/>
        <w:keepNext/>
        <w:keepLines/>
      </w:pPr>
      <w:r w:rsidRPr="006B2FCC">
        <w:rPr>
          <w:b/>
        </w:rPr>
        <w:t>Description</w:t>
      </w:r>
      <w:r>
        <w:rPr>
          <w:b/>
        </w:rPr>
        <w:t>:</w:t>
      </w:r>
      <w:r w:rsidRPr="0084064A">
        <w:tab/>
      </w:r>
      <w:r w:rsidR="00C908BB">
        <w:t>This API</w:t>
      </w:r>
      <w:r w:rsidR="00C908BB" w:rsidRPr="006B2FCC">
        <w:rPr>
          <w:szCs w:val="22"/>
        </w:rPr>
        <w:t xml:space="preserve"> add</w:t>
      </w:r>
      <w:r w:rsidR="00C908BB">
        <w:rPr>
          <w:szCs w:val="22"/>
        </w:rPr>
        <w:t>s</w:t>
      </w:r>
      <w:r w:rsidR="00C908BB" w:rsidRPr="006B2FCC">
        <w:rPr>
          <w:szCs w:val="22"/>
        </w:rPr>
        <w:t xml:space="preserve"> a new parameter value as an entry to the PARAMETERS file </w:t>
      </w:r>
      <w:r w:rsidR="00C908BB" w:rsidRPr="006B2FCC">
        <w:t>(#8989.5)</w:t>
      </w:r>
      <w:r w:rsidR="00C908BB" w:rsidRPr="006B2FCC">
        <w:fldChar w:fldCharType="begin"/>
      </w:r>
      <w:r w:rsidR="00C908BB" w:rsidRPr="006B2FCC">
        <w:instrText xml:space="preserve"> XE </w:instrText>
      </w:r>
      <w:r w:rsidR="00C908BB">
        <w:instrText>“</w:instrText>
      </w:r>
      <w:r w:rsidR="00C908BB" w:rsidRPr="006B2FCC">
        <w:instrText>PARAMETERS File (#8989.5)</w:instrText>
      </w:r>
      <w:r w:rsidR="00C908BB">
        <w:instrText>”</w:instrText>
      </w:r>
      <w:r w:rsidR="00C908BB" w:rsidRPr="006B2FCC">
        <w:instrText xml:space="preserve"> </w:instrText>
      </w:r>
      <w:r w:rsidR="00C908BB" w:rsidRPr="006B2FCC">
        <w:fldChar w:fldCharType="end"/>
      </w:r>
      <w:r w:rsidR="00C908BB" w:rsidRPr="006B2FCC">
        <w:fldChar w:fldCharType="begin"/>
      </w:r>
      <w:r w:rsidR="00C908BB" w:rsidRPr="006B2FCC">
        <w:instrText xml:space="preserve"> XE </w:instrText>
      </w:r>
      <w:r w:rsidR="00C908BB">
        <w:instrText>“</w:instrText>
      </w:r>
      <w:r w:rsidR="00C908BB" w:rsidRPr="006B2FCC">
        <w:instrText>Files:PARAMETERS (#8989.5)</w:instrText>
      </w:r>
      <w:r w:rsidR="00C908BB">
        <w:instrText>”</w:instrText>
      </w:r>
      <w:r w:rsidR="00C908BB" w:rsidRPr="006B2FCC">
        <w:instrText xml:space="preserve"> </w:instrText>
      </w:r>
      <w:r w:rsidR="00C908BB" w:rsidRPr="006B2FCC">
        <w:fldChar w:fldCharType="end"/>
      </w:r>
      <w:r w:rsidR="00C908BB" w:rsidRPr="006B2FCC">
        <w:t xml:space="preserve"> </w:t>
      </w:r>
      <w:r w:rsidR="00C908BB" w:rsidRPr="006B2FCC">
        <w:rPr>
          <w:szCs w:val="22"/>
        </w:rPr>
        <w:t>if the Entity/</w:t>
      </w:r>
      <w:r w:rsidR="00C908BB" w:rsidRPr="006B2FCC">
        <w:t xml:space="preserve">Parameter/Instance combination does </w:t>
      </w:r>
      <w:r w:rsidR="00C908BB" w:rsidRPr="000A7092">
        <w:rPr>
          <w:i/>
        </w:rPr>
        <w:t>not</w:t>
      </w:r>
      <w:r w:rsidR="00C908BB" w:rsidRPr="006B2FCC">
        <w:t xml:space="preserve"> already exist.</w:t>
      </w:r>
    </w:p>
    <w:p w:rsidR="00C908BB" w:rsidRPr="0084064A" w:rsidRDefault="00C908BB" w:rsidP="00C908BB">
      <w:pPr>
        <w:pStyle w:val="APIDescriptionNote"/>
      </w:pPr>
      <w:r>
        <w:rPr>
          <w:lang w:eastAsia="en-US"/>
        </w:rPr>
        <w:drawing>
          <wp:inline distT="0" distB="0" distL="0" distR="0" wp14:anchorId="7CFE6576" wp14:editId="4687604B">
            <wp:extent cx="285750" cy="285750"/>
            <wp:effectExtent l="0" t="0" r="0" b="0"/>
            <wp:docPr id="598" name="Picture 5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E31EC" w:rsidRPr="00EE31EC">
        <w:rPr>
          <w:color w:val="0000FF"/>
          <w:u w:val="single"/>
        </w:rPr>
        <w:t>Definitions</w:t>
      </w:r>
      <w:r w:rsidRPr="00ED7D99">
        <w:rPr>
          <w:color w:val="0000FF"/>
          <w:u w:val="single"/>
        </w:rPr>
        <w:fldChar w:fldCharType="end"/>
      </w:r>
      <w:r>
        <w:t>”</w:t>
      </w:r>
      <w:r w:rsidRPr="006B2FCC">
        <w:t xml:space="preserve"> </w:t>
      </w:r>
      <w:r>
        <w:t>section</w:t>
      </w:r>
      <w:r w:rsidRPr="006B2FCC">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C908BB" w:rsidRPr="00C908BB">
        <w:rPr>
          <w:rFonts w:ascii="Courier New" w:hAnsi="Courier New" w:cs="Courier New"/>
          <w:sz w:val="18"/>
          <w:szCs w:val="18"/>
        </w:rPr>
        <w:t>ADD^XPAR(entity,parameter[,instance],value[,.error])</w:t>
      </w:r>
    </w:p>
    <w:p w:rsidR="003A73B5" w:rsidRDefault="00EB68D1" w:rsidP="00C908BB">
      <w:pPr>
        <w:pStyle w:val="APIParameters"/>
        <w:ind w:left="4147" w:hanging="4147"/>
        <w:rPr>
          <w:b/>
        </w:rPr>
      </w:pPr>
      <w:r w:rsidRPr="009D2D3D">
        <w:rPr>
          <w:b/>
        </w:rPr>
        <w:t xml:space="preserve">Input </w:t>
      </w:r>
      <w:r w:rsidR="00C908BB" w:rsidRPr="006B2FCC">
        <w:rPr>
          <w:b/>
        </w:rPr>
        <w:t>/</w:t>
      </w:r>
      <w:r w:rsidR="00C908BB">
        <w:rPr>
          <w:b/>
        </w:rPr>
        <w:t xml:space="preserve"> </w:t>
      </w:r>
      <w:r w:rsidR="00C908BB" w:rsidRPr="006B2FCC">
        <w:rPr>
          <w:b/>
        </w:rPr>
        <w:t>Outpu</w:t>
      </w:r>
      <w:r w:rsidR="003A73B5">
        <w:rPr>
          <w:b/>
        </w:rPr>
        <w:t>t</w:t>
      </w:r>
    </w:p>
    <w:p w:rsidR="00C908BB" w:rsidRDefault="003A73B5" w:rsidP="00C908BB">
      <w:pPr>
        <w:pStyle w:val="APIParameters"/>
        <w:ind w:left="4147" w:hanging="4147"/>
        <w:rPr>
          <w:b/>
        </w:rPr>
      </w:pPr>
      <w:r>
        <w:rPr>
          <w:b/>
        </w:rPr>
        <w:t>Parameters</w:t>
      </w:r>
      <w:r w:rsidR="00C908BB">
        <w:rPr>
          <w:b/>
        </w:rPr>
        <w:tab/>
      </w:r>
      <w:r w:rsidR="00C908BB">
        <w:t>See EN^XPAR</w:t>
      </w:r>
      <w:r w:rsidR="00C908BB" w:rsidRPr="00C908BB">
        <w:tab/>
      </w:r>
      <w:r w:rsidR="00C908BB" w:rsidRPr="006B2FCC">
        <w:t>For the definition of the input and output parameters used in this</w:t>
      </w:r>
      <w:r w:rsidR="00C908BB">
        <w:t xml:space="preserve"> API</w:t>
      </w:r>
      <w:r w:rsidR="00C908BB" w:rsidRPr="006B2FCC">
        <w:t xml:space="preserve">, see the </w:t>
      </w:r>
      <w:r w:rsidR="00C908BB" w:rsidRPr="007D1754">
        <w:rPr>
          <w:color w:val="0000FF"/>
        </w:rPr>
        <w:fldChar w:fldCharType="begin" w:fldLock="1"/>
      </w:r>
      <w:r w:rsidR="00C908BB" w:rsidRPr="007D1754">
        <w:rPr>
          <w:color w:val="0000FF"/>
        </w:rPr>
        <w:instrText xml:space="preserve"> REF _Ref158179979 \h  \* MERGEFORMAT </w:instrText>
      </w:r>
      <w:r w:rsidR="00C908BB" w:rsidRPr="007D1754">
        <w:rPr>
          <w:color w:val="0000FF"/>
        </w:rPr>
      </w:r>
      <w:r w:rsidR="00C908BB" w:rsidRPr="007D1754">
        <w:rPr>
          <w:color w:val="0000FF"/>
        </w:rPr>
        <w:fldChar w:fldCharType="separate"/>
      </w:r>
      <w:r w:rsidR="00C908BB" w:rsidRPr="00EB0586">
        <w:rPr>
          <w:color w:val="0000FF"/>
          <w:u w:val="single"/>
        </w:rPr>
        <w:t>EN^XPAR</w:t>
      </w:r>
      <w:r w:rsidR="00C908BB" w:rsidRPr="00EB0586">
        <w:rPr>
          <w:color w:val="0000FF"/>
          <w:kern w:val="2"/>
          <w:u w:val="single"/>
        </w:rPr>
        <w:t>()</w:t>
      </w:r>
      <w:r w:rsidR="00C908BB" w:rsidRPr="00EB0586">
        <w:rPr>
          <w:color w:val="0000FF"/>
          <w:u w:val="single"/>
        </w:rPr>
        <w:t>: Add, Change, Delete Parameters</w:t>
      </w:r>
      <w:r w:rsidR="00C908BB" w:rsidRPr="007D1754">
        <w:rPr>
          <w:color w:val="0000FF"/>
        </w:rPr>
        <w:fldChar w:fldCharType="end"/>
      </w:r>
      <w:r w:rsidR="00C908BB">
        <w:t xml:space="preserve"> API</w:t>
      </w:r>
      <w:r w:rsidR="00C908BB" w:rsidRPr="006B2FCC">
        <w:t>.</w:t>
      </w:r>
    </w:p>
    <w:p w:rsidR="00EB68D1" w:rsidRPr="00392534" w:rsidRDefault="00EB68D1" w:rsidP="00EB68D1">
      <w:pPr>
        <w:pStyle w:val="BodyText6"/>
      </w:pPr>
    </w:p>
    <w:p w:rsidR="00D0050B" w:rsidRPr="006B2FCC" w:rsidRDefault="00CF001D" w:rsidP="00E22EEC">
      <w:pPr>
        <w:pStyle w:val="Heading4"/>
      </w:pPr>
      <w:bookmarkStart w:id="1556" w:name="_Toc458599461"/>
      <w:r>
        <w:t>Example</w:t>
      </w:r>
      <w:r w:rsidR="00D0050B" w:rsidRPr="006B2FCC">
        <w:t>:</w:t>
      </w:r>
      <w:bookmarkEnd w:id="1556"/>
    </w:p>
    <w:p w:rsidR="00D0050B" w:rsidRPr="006B2FCC" w:rsidRDefault="00D0050B" w:rsidP="005E7461">
      <w:pPr>
        <w:pStyle w:val="CodeExample"/>
      </w:pPr>
      <w:r w:rsidRPr="006B2FCC">
        <w:t>&gt;D ADD^XPAR(</w:t>
      </w:r>
      <w:r w:rsidR="00FF3F33">
        <w:t>“</w:t>
      </w:r>
      <w:r w:rsidRPr="006B2FCC">
        <w:t>PKG.KERNEL</w:t>
      </w:r>
      <w:r w:rsidR="00FF3F33">
        <w:t>”</w:t>
      </w:r>
      <w:r w:rsidRPr="006B2FCC">
        <w:t>,</w:t>
      </w:r>
      <w:r w:rsidR="00C63661">
        <w:t>“</w:t>
      </w:r>
      <w:r w:rsidRPr="006B2FCC">
        <w:t>XPAR TEST FREE TEXT</w:t>
      </w:r>
      <w:r w:rsidR="00FF3F33">
        <w:t>”</w:t>
      </w:r>
      <w:r w:rsidRPr="006B2FCC">
        <w:t>,,</w:t>
      </w:r>
      <w:r w:rsidR="00C63661">
        <w:t>“</w:t>
      </w:r>
      <w:r w:rsidRPr="006B2FCC">
        <w:t>Today Good</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557" w:name="_Toc158517323"/>
      <w:bookmarkStart w:id="1558" w:name="_Toc458599462"/>
      <w:smartTag w:uri="urn:schemas-microsoft-com:office:smarttags" w:element="stockticker">
        <w:r w:rsidRPr="006B2FCC">
          <w:t>CHG</w:t>
        </w:r>
      </w:smartTag>
      <w:r w:rsidRPr="006B2FCC">
        <w:t>^XPAR</w:t>
      </w:r>
      <w:r w:rsidRPr="006B2FCC">
        <w:rPr>
          <w:kern w:val="2"/>
          <w:szCs w:val="22"/>
        </w:rPr>
        <w:t>()</w:t>
      </w:r>
      <w:r w:rsidRPr="006B2FCC">
        <w:t>: Change Parameter Value</w:t>
      </w:r>
      <w:bookmarkEnd w:id="1557"/>
      <w:bookmarkEnd w:id="1558"/>
    </w:p>
    <w:p w:rsidR="000479E9" w:rsidRDefault="000479E9" w:rsidP="000479E9">
      <w:pPr>
        <w:pStyle w:val="APIText"/>
        <w:keepNext/>
        <w:keepLines/>
      </w:pPr>
      <w:r w:rsidRPr="006B2FCC">
        <w:rPr>
          <w:b/>
        </w:rPr>
        <w:t>Reference Type</w:t>
      </w:r>
      <w:r>
        <w:rPr>
          <w:b/>
        </w:rPr>
        <w:t>:</w:t>
      </w:r>
      <w:r>
        <w:rPr>
          <w:b/>
        </w:rPr>
        <w:tab/>
      </w:r>
      <w:r w:rsidR="00173A39" w:rsidRPr="006B2FCC">
        <w:rPr>
          <w:szCs w:val="22"/>
        </w:rPr>
        <w:t>Supported</w:t>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rPr>
          <w:kern w:val="2"/>
        </w:rPr>
        <w:instrText>XPAR</w:instrText>
      </w:r>
      <w:r w:rsidR="00173A39" w:rsidRPr="006B2FCC">
        <w:rPr>
          <w:vanish/>
        </w:rPr>
        <w:instrText>:</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CHG^XPAR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Toolkit:Parameter Tools:</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Reference Type:Supported:</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73A39" w:rsidRPr="006B2FCC">
        <w:rPr>
          <w:szCs w:val="22"/>
        </w:rPr>
        <w:t>Toolkit—Parameter Tools</w:t>
      </w:r>
    </w:p>
    <w:p w:rsidR="000479E9" w:rsidRPr="0084064A" w:rsidRDefault="000479E9" w:rsidP="000479E9">
      <w:pPr>
        <w:pStyle w:val="APIText"/>
        <w:keepNext/>
        <w:keepLines/>
      </w:pPr>
      <w:r>
        <w:rPr>
          <w:b/>
        </w:rPr>
        <w:t>ICR #:</w:t>
      </w:r>
      <w:r w:rsidRPr="0084064A">
        <w:tab/>
      </w:r>
      <w:r w:rsidR="00173A39"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173A39">
        <w:t>This API</w:t>
      </w:r>
      <w:r w:rsidR="00173A39" w:rsidRPr="006B2FCC">
        <w:rPr>
          <w:szCs w:val="22"/>
        </w:rPr>
        <w:t xml:space="preserve"> change</w:t>
      </w:r>
      <w:r w:rsidR="00173A39">
        <w:rPr>
          <w:szCs w:val="22"/>
        </w:rPr>
        <w:t>s</w:t>
      </w:r>
      <w:r w:rsidR="00173A39" w:rsidRPr="006B2FCC">
        <w:rPr>
          <w:szCs w:val="22"/>
        </w:rPr>
        <w:t xml:space="preserve"> </w:t>
      </w:r>
      <w:r w:rsidR="00173A39" w:rsidRPr="006B2FCC">
        <w:t>the value assigned to</w:t>
      </w:r>
      <w:r w:rsidR="00173A39" w:rsidRPr="006B2FCC">
        <w:rPr>
          <w:szCs w:val="22"/>
        </w:rPr>
        <w:t xml:space="preserve"> an existing parameter</w:t>
      </w:r>
      <w:r w:rsidR="00173A39" w:rsidRPr="006B2FCC">
        <w:t xml:space="preserve"> if the Entity/Parameter/Instance combination already exists</w:t>
      </w:r>
      <w:r w:rsidR="00173A39" w:rsidRPr="006B2FCC">
        <w:rPr>
          <w:szCs w:val="22"/>
        </w:rPr>
        <w:t>.</w:t>
      </w:r>
    </w:p>
    <w:p w:rsidR="00173A39" w:rsidRPr="0084064A" w:rsidRDefault="00173A39" w:rsidP="00173A39">
      <w:pPr>
        <w:pStyle w:val="APIDescriptionNote"/>
      </w:pPr>
      <w:r>
        <w:rPr>
          <w:lang w:eastAsia="en-US"/>
        </w:rPr>
        <w:drawing>
          <wp:inline distT="0" distB="0" distL="0" distR="0" wp14:anchorId="528603D2" wp14:editId="7A4D82AD">
            <wp:extent cx="285750" cy="285750"/>
            <wp:effectExtent l="0" t="0" r="0" b="0"/>
            <wp:docPr id="599" name="Picture 5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6B2FCC">
        <w:rPr>
          <w:b/>
        </w:rPr>
        <w:t>REF:</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E31EC" w:rsidRPr="00EE31EC">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173A39" w:rsidRPr="00173A39">
          <w:rPr>
            <w:rFonts w:ascii="Courier New" w:hAnsi="Courier New" w:cs="Courier New"/>
            <w:sz w:val="18"/>
            <w:szCs w:val="18"/>
          </w:rPr>
          <w:t>CHG</w:t>
        </w:r>
      </w:smartTag>
      <w:r w:rsidR="00173A39" w:rsidRPr="00173A39">
        <w:rPr>
          <w:rFonts w:ascii="Courier New" w:hAnsi="Courier New" w:cs="Courier New"/>
          <w:sz w:val="18"/>
          <w:szCs w:val="18"/>
        </w:rPr>
        <w:t>^XPAR(entity,parameter[,instance],value[,.error])</w:t>
      </w:r>
    </w:p>
    <w:p w:rsidR="00173A39" w:rsidRDefault="000479E9" w:rsidP="00173A39">
      <w:pPr>
        <w:pStyle w:val="APIParameters"/>
        <w:ind w:left="4147" w:hanging="4147"/>
        <w:rPr>
          <w:b/>
        </w:rPr>
      </w:pPr>
      <w:r w:rsidRPr="009D2D3D">
        <w:rPr>
          <w:b/>
        </w:rPr>
        <w:t xml:space="preserve">Input </w:t>
      </w:r>
      <w:r w:rsidR="00173A39" w:rsidRPr="006B2FCC">
        <w:rPr>
          <w:b/>
        </w:rPr>
        <w:t>/</w:t>
      </w:r>
      <w:r w:rsidR="00173A39">
        <w:rPr>
          <w:b/>
        </w:rPr>
        <w:t xml:space="preserve"> </w:t>
      </w:r>
      <w:r w:rsidR="003A73B5">
        <w:rPr>
          <w:b/>
        </w:rPr>
        <w:t>Output</w:t>
      </w:r>
    </w:p>
    <w:p w:rsidR="000479E9" w:rsidRPr="00672B04" w:rsidRDefault="000479E9" w:rsidP="00173A39">
      <w:pPr>
        <w:pStyle w:val="APIParameters"/>
        <w:ind w:left="4147" w:hanging="4147"/>
      </w:pPr>
      <w:r w:rsidRPr="009D2D3D">
        <w:rPr>
          <w:b/>
        </w:rPr>
        <w:t>Parameters:</w:t>
      </w:r>
      <w:r w:rsidRPr="009D2D3D">
        <w:rPr>
          <w:b/>
        </w:rPr>
        <w:tab/>
      </w:r>
      <w:r w:rsidR="00173A39">
        <w:t>See EN^XPAR</w:t>
      </w:r>
      <w:r w:rsidRPr="00672B04">
        <w:tab/>
      </w:r>
      <w:r w:rsidR="00173A39" w:rsidRPr="006B2FCC">
        <w:t>For the definition of the input and output parameters used in this</w:t>
      </w:r>
      <w:r w:rsidR="00173A39">
        <w:t xml:space="preserve"> API</w:t>
      </w:r>
      <w:r w:rsidR="00173A39" w:rsidRPr="006B2FCC">
        <w:t xml:space="preserve">, see the </w:t>
      </w:r>
      <w:r w:rsidR="00173A39" w:rsidRPr="007D1754">
        <w:rPr>
          <w:color w:val="0000FF"/>
        </w:rPr>
        <w:fldChar w:fldCharType="begin" w:fldLock="1"/>
      </w:r>
      <w:r w:rsidR="00173A39" w:rsidRPr="007D1754">
        <w:rPr>
          <w:color w:val="0000FF"/>
        </w:rPr>
        <w:instrText xml:space="preserve"> REF _Ref158179979 \h  \* MERGEFORMAT </w:instrText>
      </w:r>
      <w:r w:rsidR="00173A39" w:rsidRPr="007D1754">
        <w:rPr>
          <w:color w:val="0000FF"/>
        </w:rPr>
      </w:r>
      <w:r w:rsidR="00173A39" w:rsidRPr="007D1754">
        <w:rPr>
          <w:color w:val="0000FF"/>
        </w:rPr>
        <w:fldChar w:fldCharType="separate"/>
      </w:r>
      <w:r w:rsidR="00173A39" w:rsidRPr="00EB0586">
        <w:rPr>
          <w:color w:val="0000FF"/>
          <w:u w:val="single"/>
        </w:rPr>
        <w:t>EN^XPAR</w:t>
      </w:r>
      <w:r w:rsidR="00173A39" w:rsidRPr="00EB0586">
        <w:rPr>
          <w:color w:val="0000FF"/>
          <w:kern w:val="2"/>
          <w:szCs w:val="22"/>
          <w:u w:val="single"/>
        </w:rPr>
        <w:t>()</w:t>
      </w:r>
      <w:r w:rsidR="00173A39" w:rsidRPr="00EB0586">
        <w:rPr>
          <w:color w:val="0000FF"/>
          <w:u w:val="single"/>
        </w:rPr>
        <w:t>: Add, Change, Delete Parameters</w:t>
      </w:r>
      <w:r w:rsidR="00173A39" w:rsidRPr="007D1754">
        <w:rPr>
          <w:color w:val="0000FF"/>
        </w:rPr>
        <w:fldChar w:fldCharType="end"/>
      </w:r>
      <w:r w:rsidR="00173A39">
        <w:t xml:space="preserve"> API</w:t>
      </w:r>
      <w:r w:rsidR="00173A39" w:rsidRPr="006B2FCC">
        <w:t>.</w:t>
      </w:r>
    </w:p>
    <w:p w:rsidR="000479E9" w:rsidRDefault="000479E9" w:rsidP="00173A39">
      <w:pPr>
        <w:pStyle w:val="BodyText6"/>
      </w:pPr>
    </w:p>
    <w:p w:rsidR="00D0050B" w:rsidRPr="006B2FCC" w:rsidRDefault="00CF001D" w:rsidP="00E22EEC">
      <w:pPr>
        <w:pStyle w:val="Heading4"/>
      </w:pPr>
      <w:bookmarkStart w:id="1559" w:name="_Toc458599463"/>
      <w:r>
        <w:t>Example</w:t>
      </w:r>
      <w:bookmarkEnd w:id="1559"/>
    </w:p>
    <w:p w:rsidR="00D0050B" w:rsidRPr="006B2FCC" w:rsidRDefault="00D0050B" w:rsidP="007C27E7">
      <w:pPr>
        <w:pStyle w:val="CodeExample"/>
      </w:pPr>
      <w:r w:rsidRPr="006B2FCC">
        <w:t xml:space="preserve">&gt;D </w:t>
      </w:r>
      <w:smartTag w:uri="urn:schemas-microsoft-com:office:smarttags" w:element="stockticker">
        <w:r w:rsidRPr="006B2FCC">
          <w:t>CHG</w:t>
        </w:r>
      </w:smartTag>
      <w:r w:rsidRPr="006B2FCC">
        <w:t>^XPAR(</w:t>
      </w:r>
      <w:r w:rsidR="00FF3F33">
        <w:t>“</w:t>
      </w:r>
      <w:r w:rsidRPr="006B2FCC">
        <w:t>PKG.KERNEL</w:t>
      </w:r>
      <w:r w:rsidR="00FF3F33">
        <w:t>”</w:t>
      </w:r>
      <w:r w:rsidRPr="006B2FCC">
        <w:t>,</w:t>
      </w:r>
      <w:r w:rsidR="00C63661">
        <w:t>“</w:t>
      </w:r>
      <w:r w:rsidRPr="006B2FCC">
        <w:t>XPAR TEST FREE TEXT</w:t>
      </w:r>
      <w:r w:rsidR="00FF3F33">
        <w:t>”</w:t>
      </w:r>
      <w:r w:rsidRPr="006B2FCC">
        <w:t>,,</w:t>
      </w:r>
      <w:r w:rsidR="00C63661">
        <w:t>“</w:t>
      </w:r>
      <w:r w:rsidRPr="006B2FCC">
        <w:t>Tomorrow Hot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560" w:name="_Toc158517324"/>
      <w:bookmarkStart w:id="1561" w:name="_Toc458599464"/>
      <w:r w:rsidRPr="006B2FCC">
        <w:t>DEL^XPAR</w:t>
      </w:r>
      <w:r w:rsidRPr="006B2FCC">
        <w:rPr>
          <w:kern w:val="2"/>
          <w:szCs w:val="22"/>
        </w:rPr>
        <w:t>()</w:t>
      </w:r>
      <w:r w:rsidRPr="006B2FCC">
        <w:t>: Delete Parameter Value</w:t>
      </w:r>
      <w:bookmarkEnd w:id="1560"/>
      <w:bookmarkEnd w:id="1561"/>
    </w:p>
    <w:p w:rsidR="000479E9" w:rsidRDefault="000479E9" w:rsidP="000479E9">
      <w:pPr>
        <w:pStyle w:val="APIText"/>
        <w:keepNext/>
        <w:keepLines/>
      </w:pPr>
      <w:r w:rsidRPr="006B2FCC">
        <w:rPr>
          <w:b/>
        </w:rPr>
        <w:t>Reference Type</w:t>
      </w:r>
      <w:r>
        <w:rPr>
          <w:b/>
        </w:rPr>
        <w:t>:</w:t>
      </w:r>
      <w:r>
        <w:rPr>
          <w:b/>
        </w:rPr>
        <w:tab/>
      </w:r>
      <w:r w:rsidR="00781D15" w:rsidRPr="006B2FCC">
        <w:rPr>
          <w:szCs w:val="22"/>
        </w:rPr>
        <w:t>Supported</w:t>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rPr>
          <w:kern w:val="2"/>
        </w:rPr>
        <w:instrText>XPAR</w:instrText>
      </w:r>
      <w:r w:rsidR="00781D15" w:rsidRPr="006B2FCC">
        <w:rPr>
          <w:vanish/>
        </w:rPr>
        <w:instrText>:</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DEL^XPAR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Toolkit:Parameter Tools:</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Reference Type:Supported:</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781D15" w:rsidRPr="006B2FCC">
        <w:rPr>
          <w:szCs w:val="22"/>
        </w:rPr>
        <w:t>Toolkit—Parameter Tools</w:t>
      </w:r>
    </w:p>
    <w:p w:rsidR="000479E9" w:rsidRPr="0084064A" w:rsidRDefault="000479E9" w:rsidP="000479E9">
      <w:pPr>
        <w:pStyle w:val="APIText"/>
        <w:keepNext/>
        <w:keepLines/>
      </w:pPr>
      <w:r>
        <w:rPr>
          <w:b/>
        </w:rPr>
        <w:t>ICR #:</w:t>
      </w:r>
      <w:r w:rsidRPr="0084064A">
        <w:tab/>
      </w:r>
      <w:r w:rsidR="00781D15" w:rsidRPr="006B2FCC">
        <w:rPr>
          <w:szCs w:val="22"/>
        </w:rPr>
        <w:t>2263</w:t>
      </w:r>
    </w:p>
    <w:p w:rsidR="000479E9" w:rsidRDefault="000479E9" w:rsidP="000479E9">
      <w:pPr>
        <w:pStyle w:val="APIText"/>
        <w:keepNext/>
        <w:keepLines/>
      </w:pPr>
      <w:r w:rsidRPr="006B2FCC">
        <w:rPr>
          <w:b/>
        </w:rPr>
        <w:t>Description</w:t>
      </w:r>
      <w:r>
        <w:rPr>
          <w:b/>
        </w:rPr>
        <w:t>:</w:t>
      </w:r>
      <w:r w:rsidRPr="0084064A">
        <w:tab/>
      </w:r>
      <w:r w:rsidR="00781D15">
        <w:t>This API</w:t>
      </w:r>
      <w:r w:rsidR="00781D15" w:rsidRPr="006B2FCC">
        <w:t xml:space="preserve"> </w:t>
      </w:r>
      <w:r w:rsidR="00781D15" w:rsidRPr="006B2FCC">
        <w:rPr>
          <w:szCs w:val="22"/>
        </w:rPr>
        <w:t>delete</w:t>
      </w:r>
      <w:r w:rsidR="00781D15">
        <w:rPr>
          <w:szCs w:val="22"/>
        </w:rPr>
        <w:t>s</w:t>
      </w:r>
      <w:r w:rsidR="00781D15" w:rsidRPr="006B2FCC">
        <w:rPr>
          <w:szCs w:val="22"/>
        </w:rPr>
        <w:t xml:space="preserve"> an existing </w:t>
      </w:r>
      <w:r w:rsidR="00781D15" w:rsidRPr="006B2FCC">
        <w:t xml:space="preserve">parameter instance if the value assigned is </w:t>
      </w:r>
      <w:r w:rsidR="00781D15">
        <w:t>“</w:t>
      </w:r>
      <w:r w:rsidR="00781D15" w:rsidRPr="006B2FCC">
        <w:rPr>
          <w:b/>
        </w:rPr>
        <w:t>@</w:t>
      </w:r>
      <w:r w:rsidR="00781D15">
        <w:t>”</w:t>
      </w:r>
      <w:r w:rsidR="00781D15" w:rsidRPr="006B2FCC">
        <w:t>.</w:t>
      </w:r>
    </w:p>
    <w:p w:rsidR="00781D15" w:rsidRPr="0084064A" w:rsidRDefault="00F73999" w:rsidP="00F73999">
      <w:pPr>
        <w:pStyle w:val="APIDescriptionNote"/>
      </w:pPr>
      <w:r>
        <w:rPr>
          <w:lang w:eastAsia="en-US"/>
        </w:rPr>
        <w:drawing>
          <wp:inline distT="0" distB="0" distL="0" distR="0" wp14:anchorId="0A9B1C90" wp14:editId="7BA38192">
            <wp:extent cx="285750" cy="285750"/>
            <wp:effectExtent l="0" t="0" r="0" b="0"/>
            <wp:docPr id="600" name="Picture 6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E31EC" w:rsidRPr="00EE31EC">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73999" w:rsidRPr="00F73999">
          <w:rPr>
            <w:rFonts w:ascii="Courier New" w:hAnsi="Courier New" w:cs="Courier New"/>
            <w:sz w:val="18"/>
            <w:szCs w:val="18"/>
          </w:rPr>
          <w:t>DEL</w:t>
        </w:r>
      </w:smartTag>
      <w:r w:rsidR="00F73999" w:rsidRPr="00F73999">
        <w:rPr>
          <w:rFonts w:ascii="Courier New" w:hAnsi="Courier New" w:cs="Courier New"/>
          <w:sz w:val="18"/>
          <w:szCs w:val="18"/>
        </w:rPr>
        <w:t>^XPAR(entity,parameter[,instance][,.error])</w:t>
      </w:r>
    </w:p>
    <w:p w:rsidR="00F73999" w:rsidRDefault="000479E9" w:rsidP="00F73999">
      <w:pPr>
        <w:pStyle w:val="APIParameters"/>
        <w:ind w:left="4147" w:hanging="4147"/>
        <w:rPr>
          <w:b/>
        </w:rPr>
      </w:pPr>
      <w:r w:rsidRPr="009D2D3D">
        <w:rPr>
          <w:b/>
        </w:rPr>
        <w:t>Input</w:t>
      </w:r>
      <w:r w:rsidR="003A73B5">
        <w:rPr>
          <w:b/>
        </w:rPr>
        <w:t xml:space="preserve"> </w:t>
      </w:r>
      <w:r w:rsidR="00F73999" w:rsidRPr="006B2FCC">
        <w:rPr>
          <w:b/>
        </w:rPr>
        <w:t>/</w:t>
      </w:r>
      <w:r w:rsidR="00F73999">
        <w:rPr>
          <w:b/>
        </w:rPr>
        <w:t xml:space="preserve"> </w:t>
      </w:r>
      <w:r w:rsidR="00F73999" w:rsidRPr="006B2FCC">
        <w:rPr>
          <w:b/>
        </w:rPr>
        <w:t>Output</w:t>
      </w:r>
    </w:p>
    <w:p w:rsidR="000479E9" w:rsidRPr="00672B04" w:rsidRDefault="000479E9" w:rsidP="00F73999">
      <w:pPr>
        <w:pStyle w:val="APIParameters"/>
        <w:ind w:left="4147" w:hanging="4147"/>
      </w:pPr>
      <w:r w:rsidRPr="009D2D3D">
        <w:rPr>
          <w:b/>
        </w:rPr>
        <w:t>Parameters:</w:t>
      </w:r>
      <w:r w:rsidRPr="009D2D3D">
        <w:rPr>
          <w:b/>
        </w:rPr>
        <w:tab/>
      </w:r>
      <w:r w:rsidR="00F73999">
        <w:t>See EN^XPAR</w:t>
      </w:r>
      <w:r w:rsidRPr="00672B04">
        <w:tab/>
      </w:r>
      <w:r w:rsidR="00F73999" w:rsidRPr="006B2FCC">
        <w:t>For the definition of the input and output parameters used in this</w:t>
      </w:r>
      <w:r w:rsidR="00F73999">
        <w:t xml:space="preserve"> API</w:t>
      </w:r>
      <w:r w:rsidR="00F73999" w:rsidRPr="006B2FCC">
        <w:t xml:space="preserve">, see the </w:t>
      </w:r>
      <w:r w:rsidR="00F73999" w:rsidRPr="007D1754">
        <w:rPr>
          <w:color w:val="0000FF"/>
        </w:rPr>
        <w:fldChar w:fldCharType="begin" w:fldLock="1"/>
      </w:r>
      <w:r w:rsidR="00F73999" w:rsidRPr="007D1754">
        <w:rPr>
          <w:color w:val="0000FF"/>
        </w:rPr>
        <w:instrText xml:space="preserve"> REF _Ref158179979 \h  \* MERGEFORMAT </w:instrText>
      </w:r>
      <w:r w:rsidR="00F73999" w:rsidRPr="007D1754">
        <w:rPr>
          <w:color w:val="0000FF"/>
        </w:rPr>
      </w:r>
      <w:r w:rsidR="00F73999" w:rsidRPr="007D1754">
        <w:rPr>
          <w:color w:val="0000FF"/>
        </w:rPr>
        <w:fldChar w:fldCharType="separate"/>
      </w:r>
      <w:r w:rsidR="00F73999" w:rsidRPr="00EB0586">
        <w:rPr>
          <w:color w:val="0000FF"/>
          <w:u w:val="single"/>
        </w:rPr>
        <w:t>EN^XPAR</w:t>
      </w:r>
      <w:r w:rsidR="00F73999" w:rsidRPr="00EB0586">
        <w:rPr>
          <w:color w:val="0000FF"/>
          <w:kern w:val="2"/>
          <w:szCs w:val="22"/>
          <w:u w:val="single"/>
        </w:rPr>
        <w:t>()</w:t>
      </w:r>
      <w:r w:rsidR="00F73999" w:rsidRPr="00EB0586">
        <w:rPr>
          <w:color w:val="0000FF"/>
          <w:u w:val="single"/>
        </w:rPr>
        <w:t>: Add, Change, Delete Parameters</w:t>
      </w:r>
      <w:r w:rsidR="00F73999" w:rsidRPr="007D1754">
        <w:rPr>
          <w:color w:val="0000FF"/>
        </w:rPr>
        <w:fldChar w:fldCharType="end"/>
      </w:r>
      <w:r w:rsidR="00F73999">
        <w:t xml:space="preserve"> API</w:t>
      </w:r>
      <w:r w:rsidR="00F73999" w:rsidRPr="006B2FCC">
        <w:t>.</w:t>
      </w:r>
    </w:p>
    <w:p w:rsidR="000479E9" w:rsidRPr="00392534" w:rsidRDefault="000479E9" w:rsidP="000479E9">
      <w:pPr>
        <w:pStyle w:val="BodyText6"/>
      </w:pPr>
    </w:p>
    <w:p w:rsidR="00D0050B" w:rsidRPr="006B2FCC" w:rsidRDefault="00CF001D" w:rsidP="00E22EEC">
      <w:pPr>
        <w:pStyle w:val="Heading4"/>
      </w:pPr>
      <w:bookmarkStart w:id="1562" w:name="_Toc458599465"/>
      <w:r>
        <w:t>Example</w:t>
      </w:r>
      <w:bookmarkEnd w:id="1562"/>
    </w:p>
    <w:p w:rsidR="00D0050B" w:rsidRPr="006B2FCC" w:rsidRDefault="00D0050B" w:rsidP="007C27E7">
      <w:pPr>
        <w:pStyle w:val="CodeExample"/>
      </w:pPr>
      <w:r w:rsidRPr="006B2FCC">
        <w:t xml:space="preserve">&gt;D </w:t>
      </w:r>
      <w:smartTag w:uri="urn:schemas-microsoft-com:office:smarttags" w:element="stockticker">
        <w:r w:rsidRPr="006B2FCC">
          <w:t>DEL</w:t>
        </w:r>
      </w:smartTag>
      <w:r w:rsidRPr="006B2FCC">
        <w:t>^XPAR(</w:t>
      </w:r>
      <w:r w:rsidR="00FF3F33">
        <w:t>“</w:t>
      </w:r>
      <w:r w:rsidRPr="006B2FCC">
        <w:t>PKG.KERNEL</w:t>
      </w:r>
      <w:r w:rsidR="00FF3F33">
        <w:t>”</w:t>
      </w:r>
      <w:r w:rsidRPr="006B2FCC">
        <w:t>,</w:t>
      </w:r>
      <w:r w:rsidR="00C63661">
        <w:t>“</w:t>
      </w:r>
      <w:r w:rsidRPr="006B2FCC">
        <w:t>XPAR TEST FREE TEXT</w:t>
      </w:r>
      <w:r w:rsidR="00FF3F33">
        <w:t>”</w:t>
      </w:r>
      <w:r w:rsidRPr="006B2FCC">
        <w:t>,),.ERROR) I ERROR&gt;0 W !.ERROR</w:t>
      </w:r>
    </w:p>
    <w:p w:rsidR="00D0050B" w:rsidRPr="006B2FCC" w:rsidRDefault="00D0050B" w:rsidP="003E3470">
      <w:pPr>
        <w:pStyle w:val="BodyText6"/>
      </w:pPr>
    </w:p>
    <w:p w:rsidR="00D0050B" w:rsidRPr="006B2FCC" w:rsidRDefault="00D0050B" w:rsidP="00457DA6">
      <w:pPr>
        <w:pStyle w:val="Heading3"/>
      </w:pPr>
      <w:bookmarkStart w:id="1563" w:name="_Ref158179979"/>
      <w:bookmarkStart w:id="1564" w:name="_Toc158517325"/>
      <w:bookmarkStart w:id="1565" w:name="_Toc458599466"/>
      <w:r w:rsidRPr="006B2FCC">
        <w:t>EN^XPAR</w:t>
      </w:r>
      <w:r w:rsidRPr="006B2FCC">
        <w:rPr>
          <w:kern w:val="2"/>
          <w:szCs w:val="22"/>
        </w:rPr>
        <w:t>()</w:t>
      </w:r>
      <w:r w:rsidRPr="006B2FCC">
        <w:t>: Add, Change, Delete Parameters</w:t>
      </w:r>
      <w:bookmarkEnd w:id="1563"/>
      <w:bookmarkEnd w:id="1564"/>
      <w:bookmarkEnd w:id="1565"/>
    </w:p>
    <w:p w:rsidR="000479E9" w:rsidRDefault="000479E9" w:rsidP="000479E9">
      <w:pPr>
        <w:pStyle w:val="APIText"/>
        <w:keepNext/>
        <w:keepLines/>
      </w:pPr>
      <w:r w:rsidRPr="006B2FCC">
        <w:rPr>
          <w:b/>
        </w:rPr>
        <w:t>Reference Type</w:t>
      </w:r>
      <w:r>
        <w:rPr>
          <w:b/>
        </w:rPr>
        <w:t>:</w:t>
      </w:r>
      <w:r>
        <w:rPr>
          <w:b/>
        </w:rPr>
        <w:tab/>
      </w:r>
      <w:r w:rsidR="0032758E" w:rsidRPr="006B2FCC">
        <w:rPr>
          <w:szCs w:val="22"/>
        </w:rPr>
        <w:t>Supported</w:t>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rPr>
          <w:kern w:val="2"/>
        </w:rPr>
        <w:instrText>XPAR</w:instrText>
      </w:r>
      <w:r w:rsidR="0032758E" w:rsidRPr="006B2FCC">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Toolkit:Parameter Tools:EN^XPAR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Reference Type:Supported:EN^XPAR</w:instrText>
      </w:r>
      <w:r w:rsidR="0032758E">
        <w:instrText>”</w:instrText>
      </w:r>
      <w:r w:rsidR="0032758E" w:rsidRPr="006B2FCC">
        <w:instrText xml:space="preserve"> </w:instrText>
      </w:r>
      <w:r w:rsidR="0032758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2758E" w:rsidRPr="006B2FCC">
        <w:rPr>
          <w:szCs w:val="22"/>
        </w:rPr>
        <w:t>Toolkit—Parameter Tools</w:t>
      </w:r>
    </w:p>
    <w:p w:rsidR="000479E9" w:rsidRPr="0084064A" w:rsidRDefault="000479E9" w:rsidP="000479E9">
      <w:pPr>
        <w:pStyle w:val="APIText"/>
        <w:keepNext/>
        <w:keepLines/>
      </w:pPr>
      <w:r>
        <w:rPr>
          <w:b/>
        </w:rPr>
        <w:t>ICR #:</w:t>
      </w:r>
      <w:r w:rsidRPr="0084064A">
        <w:tab/>
      </w:r>
      <w:r w:rsidR="0032758E" w:rsidRPr="006B2FCC">
        <w:rPr>
          <w:szCs w:val="22"/>
        </w:rPr>
        <w:t>2263</w:t>
      </w:r>
    </w:p>
    <w:p w:rsidR="000479E9" w:rsidRDefault="000479E9" w:rsidP="0032758E">
      <w:pPr>
        <w:pStyle w:val="APIText"/>
        <w:keepNext/>
        <w:keepLines/>
      </w:pPr>
      <w:r w:rsidRPr="006B2FCC">
        <w:rPr>
          <w:b/>
        </w:rPr>
        <w:t>Description</w:t>
      </w:r>
      <w:r>
        <w:rPr>
          <w:b/>
        </w:rPr>
        <w:t>:</w:t>
      </w:r>
      <w:r w:rsidRPr="0084064A">
        <w:tab/>
      </w:r>
      <w:r w:rsidR="0032758E">
        <w:t>This API</w:t>
      </w:r>
      <w:r w:rsidR="0032758E" w:rsidRPr="006B2FCC">
        <w:t xml:space="preserve"> performs any one of the following functions:</w:t>
      </w:r>
    </w:p>
    <w:p w:rsidR="0032758E" w:rsidRDefault="0032758E" w:rsidP="0032758E">
      <w:pPr>
        <w:pStyle w:val="APIDescriptionListBullet"/>
        <w:keepNext/>
        <w:keepLines/>
      </w:pPr>
      <w:r w:rsidRPr="006B2FCC">
        <w:t>Adds the value as a new entry to the PARAMETERS file (#8989.5)</w:t>
      </w:r>
      <w:r w:rsidRPr="006B2FCC">
        <w:fldChar w:fldCharType="begin"/>
      </w:r>
      <w:r w:rsidRPr="006B2FCC">
        <w:instrText xml:space="preserve"> XE </w:instrText>
      </w:r>
      <w:r>
        <w:instrText>“</w:instrText>
      </w:r>
      <w:r w:rsidRPr="006B2FCC">
        <w:instrText>PARAMETERS File (#8989.5)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Entity|Parameter|Instance combination does </w:t>
      </w:r>
      <w:r w:rsidRPr="004117F1">
        <w:rPr>
          <w:i/>
        </w:rPr>
        <w:t>not</w:t>
      </w:r>
      <w:r w:rsidRPr="006B2FCC">
        <w:t xml:space="preserve"> already exist.</w:t>
      </w:r>
    </w:p>
    <w:p w:rsidR="0032758E" w:rsidRDefault="0032758E" w:rsidP="0032758E">
      <w:pPr>
        <w:pStyle w:val="APIDescriptionListBullet"/>
      </w:pPr>
      <w:r w:rsidRPr="006B2FCC">
        <w:t>Changes the value assigned to the parameter in the PARAMETERS file (#8989.5)</w:t>
      </w:r>
      <w:r w:rsidRPr="006B2FCC">
        <w:fldChar w:fldCharType="begin"/>
      </w:r>
      <w:r w:rsidRPr="006B2FCC">
        <w:instrText xml:space="preserve"> XE </w:instrText>
      </w:r>
      <w:r>
        <w:instrText>“</w:instrText>
      </w:r>
      <w:r w:rsidRPr="006B2FCC">
        <w:instrText>PARAMETERS File (#8989.5)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Entity|Parameter|Instance combination already exists.</w:t>
      </w:r>
    </w:p>
    <w:p w:rsidR="0032758E" w:rsidRDefault="0032758E" w:rsidP="0032758E">
      <w:pPr>
        <w:pStyle w:val="APIDescriptionListBullet"/>
      </w:pPr>
      <w:r w:rsidRPr="006B2FCC">
        <w:lastRenderedPageBreak/>
        <w:t>Deletes the parameter instance in the PARAMETERS file (#8989.5)</w:t>
      </w:r>
      <w:r w:rsidRPr="006B2FCC">
        <w:fldChar w:fldCharType="begin"/>
      </w:r>
      <w:r w:rsidRPr="006B2FCC">
        <w:instrText xml:space="preserve"> XE </w:instrText>
      </w:r>
      <w:r>
        <w:instrText>“</w:instrText>
      </w:r>
      <w:r w:rsidRPr="006B2FCC">
        <w:instrText>PARAMETERS File (#8989.5)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value assigned is </w:t>
      </w:r>
      <w:r>
        <w:t>“</w:t>
      </w:r>
      <w:r w:rsidRPr="006B2FCC">
        <w:rPr>
          <w:b/>
          <w:bCs/>
        </w:rPr>
        <w:t>@</w:t>
      </w:r>
      <w:r>
        <w:t>”</w:t>
      </w:r>
      <w:r w:rsidRPr="006B2FCC">
        <w:t>.</w:t>
      </w:r>
    </w:p>
    <w:p w:rsidR="0032758E" w:rsidRPr="0084064A" w:rsidRDefault="0032758E" w:rsidP="0032758E">
      <w:pPr>
        <w:pStyle w:val="APIDescriptionNote"/>
      </w:pPr>
      <w:r>
        <w:rPr>
          <w:lang w:eastAsia="en-US"/>
        </w:rPr>
        <w:drawing>
          <wp:inline distT="0" distB="0" distL="0" distR="0" wp14:anchorId="4AAEC642" wp14:editId="2DF8B45C">
            <wp:extent cx="285750" cy="285750"/>
            <wp:effectExtent l="0" t="0" r="0" b="0"/>
            <wp:docPr id="601" name="Picture 6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E31EC" w:rsidRPr="00EE31EC">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bookmarkStart w:id="1566" w:name="EN"/>
      <w:r w:rsidR="0032758E" w:rsidRPr="0032758E">
        <w:rPr>
          <w:rFonts w:ascii="Courier New" w:hAnsi="Courier New" w:cs="Courier New"/>
          <w:sz w:val="18"/>
          <w:szCs w:val="18"/>
        </w:rPr>
        <w:t>EN</w:t>
      </w:r>
      <w:bookmarkEnd w:id="1566"/>
      <w:r w:rsidR="0032758E" w:rsidRPr="0032758E">
        <w:rPr>
          <w:rFonts w:ascii="Courier New" w:hAnsi="Courier New" w:cs="Courier New"/>
          <w:sz w:val="18"/>
          <w:szCs w:val="18"/>
        </w:rPr>
        <w:t>^XPAR(entity,parameter[,instance],value[,.error])</w:t>
      </w:r>
    </w:p>
    <w:p w:rsidR="000479E9" w:rsidRDefault="000479E9" w:rsidP="0032758E">
      <w:pPr>
        <w:pStyle w:val="APIParameters"/>
        <w:keepNext/>
        <w:keepLines/>
        <w:ind w:left="4147" w:hanging="4147"/>
        <w:rPr>
          <w:szCs w:val="22"/>
        </w:rPr>
      </w:pPr>
      <w:r w:rsidRPr="009D2D3D">
        <w:rPr>
          <w:b/>
        </w:rPr>
        <w:t>Input Parameters:</w:t>
      </w:r>
      <w:r w:rsidRPr="009D2D3D">
        <w:rPr>
          <w:b/>
        </w:rPr>
        <w:tab/>
      </w:r>
      <w:bookmarkStart w:id="1567" w:name="entity"/>
      <w:r w:rsidR="0032758E" w:rsidRPr="006B2FCC">
        <w:rPr>
          <w:szCs w:val="22"/>
        </w:rPr>
        <w:t>entity</w:t>
      </w:r>
      <w:bookmarkEnd w:id="1567"/>
      <w:r w:rsidR="0032758E" w:rsidRPr="006B2FCC">
        <w:rPr>
          <w:szCs w:val="22"/>
        </w:rPr>
        <w:t>:</w:t>
      </w:r>
      <w:r w:rsidRPr="00672B04">
        <w:tab/>
      </w:r>
      <w:r w:rsidR="0032758E" w:rsidRPr="006B2FCC">
        <w:rPr>
          <w:szCs w:val="22"/>
        </w:rPr>
        <w:t>(required) Entity can be set to the following:</w:t>
      </w:r>
    </w:p>
    <w:p w:rsidR="0032758E" w:rsidRPr="006B2FCC" w:rsidRDefault="0032758E" w:rsidP="0032758E">
      <w:pPr>
        <w:pStyle w:val="APIParametersListBullet"/>
        <w:keepNext/>
        <w:keepLines/>
      </w:pPr>
      <w:r w:rsidRPr="006B2FCC">
        <w:t>Internal variable pointer (nnn;GLO(123,)</w:t>
      </w:r>
    </w:p>
    <w:p w:rsidR="0032758E" w:rsidRPr="006B2FCC" w:rsidRDefault="0032758E" w:rsidP="0032758E">
      <w:pPr>
        <w:pStyle w:val="APIParametersListBullet"/>
        <w:keepNext/>
        <w:keepLines/>
      </w:pPr>
      <w:r w:rsidRPr="006B2FCC">
        <w:t>External format of the variable pointer using the three-character prefix (prefix.entryname)</w:t>
      </w:r>
    </w:p>
    <w:p w:rsidR="0032758E" w:rsidRPr="006B2FCC" w:rsidRDefault="0032758E" w:rsidP="0032758E">
      <w:pPr>
        <w:pStyle w:val="APIParametersListBullet"/>
      </w:pPr>
      <w:r w:rsidRPr="006B2FCC">
        <w:t>Prefix alone to set the parameter based on the current entity selected. This works for the following entities:</w:t>
      </w:r>
    </w:p>
    <w:p w:rsidR="0032758E" w:rsidRPr="006B2FCC" w:rsidRDefault="0032758E" w:rsidP="0032758E">
      <w:pPr>
        <w:pStyle w:val="APIParametersListBullet"/>
      </w:pPr>
      <w:r>
        <w:t>“</w:t>
      </w:r>
      <w:r w:rsidRPr="006B2FCC">
        <w:t>USR</w:t>
      </w:r>
      <w:r>
        <w:t>”</w:t>
      </w:r>
      <w:r w:rsidRPr="006B2FCC">
        <w:t>—Uses current value of DUZ.</w:t>
      </w:r>
    </w:p>
    <w:p w:rsidR="0032758E" w:rsidRPr="006B2FCC" w:rsidRDefault="0032758E" w:rsidP="0032758E">
      <w:pPr>
        <w:pStyle w:val="APIParametersListBullet"/>
      </w:pPr>
      <w:r>
        <w:t>“</w:t>
      </w:r>
      <w:r w:rsidRPr="006B2FCC">
        <w:t>DIV</w:t>
      </w:r>
      <w:r>
        <w:t>”</w:t>
      </w:r>
      <w:r w:rsidRPr="006B2FCC">
        <w:t>—Uses current value of DUZ(2).</w:t>
      </w:r>
    </w:p>
    <w:p w:rsidR="0032758E" w:rsidRPr="006B2FCC" w:rsidRDefault="0032758E" w:rsidP="0032758E">
      <w:pPr>
        <w:pStyle w:val="APIParametersListBullet"/>
      </w:pPr>
      <w:r>
        <w:t>“</w:t>
      </w:r>
      <w:r w:rsidRPr="006B2FCC">
        <w:t>SYS</w:t>
      </w:r>
      <w:r>
        <w:t>”</w:t>
      </w:r>
      <w:r w:rsidRPr="006B2FCC">
        <w:t>—Uses system (domain).</w:t>
      </w:r>
    </w:p>
    <w:p w:rsidR="0032758E" w:rsidRPr="00672B04" w:rsidRDefault="0032758E" w:rsidP="0032758E">
      <w:pPr>
        <w:pStyle w:val="APIParametersListBullet"/>
      </w:pPr>
      <w:r>
        <w:t>“</w:t>
      </w:r>
      <w:r w:rsidRPr="006B2FCC">
        <w:t>PKG</w:t>
      </w:r>
      <w:r>
        <w:t>”</w:t>
      </w:r>
      <w:r w:rsidRPr="006B2FCC">
        <w:t>—Uses the package to which the parameter belongs.</w:t>
      </w:r>
    </w:p>
    <w:p w:rsidR="000479E9" w:rsidRDefault="000479E9" w:rsidP="000479E9">
      <w:pPr>
        <w:pStyle w:val="APIParameters"/>
        <w:ind w:left="4147" w:hanging="4147"/>
        <w:rPr>
          <w:szCs w:val="22"/>
        </w:rPr>
      </w:pPr>
      <w:r>
        <w:rPr>
          <w:b/>
        </w:rPr>
        <w:tab/>
      </w:r>
      <w:bookmarkStart w:id="1568" w:name="parameter"/>
      <w:r w:rsidR="0032758E" w:rsidRPr="006B2FCC">
        <w:rPr>
          <w:szCs w:val="22"/>
        </w:rPr>
        <w:t>parameter</w:t>
      </w:r>
      <w:bookmarkEnd w:id="1568"/>
      <w:r w:rsidR="0032758E" w:rsidRPr="006B2FCC">
        <w:rPr>
          <w:szCs w:val="22"/>
        </w:rPr>
        <w:t>:</w:t>
      </w:r>
      <w:r>
        <w:rPr>
          <w:b/>
        </w:rPr>
        <w:tab/>
      </w:r>
      <w:r w:rsidR="0032758E" w:rsidRPr="006B2FCC">
        <w:rPr>
          <w:szCs w:val="22"/>
        </w:rPr>
        <w:t>(required) Can be passed in external or internal format. Identifies the name or internal entry number (IEN) of the parameter as defined in the PARAMETER DEFINITION file (#8989.51)</w:t>
      </w:r>
      <w:r w:rsidR="0032758E" w:rsidRPr="006B2FCC">
        <w:fldChar w:fldCharType="begin"/>
      </w:r>
      <w:r w:rsidR="0032758E" w:rsidRPr="006B2FCC">
        <w:instrText xml:space="preserve"> XE </w:instrText>
      </w:r>
      <w:r w:rsidR="0032758E">
        <w:instrText>“</w:instrText>
      </w:r>
      <w:r w:rsidR="0032758E" w:rsidRPr="006B2FCC">
        <w:instrText>PARAMETER DEFINITION File (#8989.51)</w:instrText>
      </w:r>
      <w:r w:rsidR="0032758E">
        <w:instrText>”</w:instrText>
      </w:r>
      <w:r w:rsidR="0032758E" w:rsidRPr="006B2FCC">
        <w:instrText xml:space="preserve"> </w:instrText>
      </w:r>
      <w:r w:rsidR="0032758E" w:rsidRPr="006B2FCC">
        <w:fldChar w:fldCharType="end"/>
      </w:r>
      <w:r w:rsidR="0032758E" w:rsidRPr="006B2FCC">
        <w:fldChar w:fldCharType="begin"/>
      </w:r>
      <w:r w:rsidR="0032758E" w:rsidRPr="006B2FCC">
        <w:instrText xml:space="preserve"> XE </w:instrText>
      </w:r>
      <w:r w:rsidR="0032758E">
        <w:instrText>“</w:instrText>
      </w:r>
      <w:r w:rsidR="0032758E" w:rsidRPr="006B2FCC">
        <w:instrText>Files:PARAMETER DEFINITION (#8989.51)</w:instrText>
      </w:r>
      <w:r w:rsidR="0032758E">
        <w:instrText>”</w:instrText>
      </w:r>
      <w:r w:rsidR="0032758E" w:rsidRPr="006B2FCC">
        <w:instrText xml:space="preserve"> </w:instrText>
      </w:r>
      <w:r w:rsidR="0032758E" w:rsidRPr="006B2FCC">
        <w:fldChar w:fldCharType="end"/>
      </w:r>
      <w:r w:rsidR="0032758E" w:rsidRPr="006B2FCC">
        <w:rPr>
          <w:szCs w:val="22"/>
        </w:rPr>
        <w:t>.</w:t>
      </w:r>
    </w:p>
    <w:p w:rsidR="0032758E" w:rsidRDefault="0032758E" w:rsidP="000479E9">
      <w:pPr>
        <w:pStyle w:val="APIParameters"/>
        <w:ind w:left="4147" w:hanging="4147"/>
        <w:rPr>
          <w:szCs w:val="22"/>
        </w:rPr>
      </w:pPr>
      <w:r>
        <w:rPr>
          <w:szCs w:val="22"/>
        </w:rPr>
        <w:tab/>
      </w:r>
      <w:bookmarkStart w:id="1569" w:name="instance"/>
      <w:r w:rsidRPr="006B2FCC">
        <w:rPr>
          <w:szCs w:val="22"/>
        </w:rPr>
        <w:t>instance</w:t>
      </w:r>
      <w:bookmarkEnd w:id="1569"/>
      <w:r w:rsidRPr="006B2FCC">
        <w:rPr>
          <w:szCs w:val="22"/>
        </w:rPr>
        <w:t>:</w:t>
      </w:r>
      <w:r>
        <w:rPr>
          <w:szCs w:val="22"/>
        </w:rPr>
        <w:tab/>
      </w:r>
      <w:r w:rsidRPr="006B2FCC">
        <w:rPr>
          <w:szCs w:val="22"/>
        </w:rPr>
        <w:t xml:space="preserve">(optional) Defaults to 1 if </w:t>
      </w:r>
      <w:r w:rsidRPr="004C164B">
        <w:rPr>
          <w:i/>
          <w:szCs w:val="22"/>
        </w:rPr>
        <w:t>not</w:t>
      </w:r>
      <w:r w:rsidRPr="006B2FCC">
        <w:rPr>
          <w:szCs w:val="22"/>
        </w:rPr>
        <w:t xml:space="preserve"> passed. Can be passed in external or internal format. Internal format requires that the value be preceded by the grave accent (</w:t>
      </w:r>
      <w:r w:rsidRPr="006B2FCC">
        <w:rPr>
          <w:b/>
          <w:szCs w:val="22"/>
        </w:rPr>
        <w:t>`</w:t>
      </w:r>
      <w:r w:rsidRPr="006B2FCC">
        <w:rPr>
          <w:szCs w:val="22"/>
        </w:rPr>
        <w:t>) character.</w:t>
      </w:r>
    </w:p>
    <w:p w:rsidR="0032758E" w:rsidRDefault="0032758E" w:rsidP="000479E9">
      <w:pPr>
        <w:pStyle w:val="APIParameters"/>
        <w:ind w:left="4147" w:hanging="4147"/>
        <w:rPr>
          <w:szCs w:val="22"/>
        </w:rPr>
      </w:pPr>
      <w:r>
        <w:rPr>
          <w:szCs w:val="22"/>
        </w:rPr>
        <w:tab/>
      </w:r>
      <w:r w:rsidRPr="006B2FCC">
        <w:rPr>
          <w:szCs w:val="22"/>
        </w:rPr>
        <w:t>value:</w:t>
      </w:r>
      <w:r>
        <w:rPr>
          <w:szCs w:val="22"/>
        </w:rPr>
        <w:tab/>
      </w:r>
      <w:r w:rsidRPr="006B2FCC">
        <w:rPr>
          <w:szCs w:val="22"/>
        </w:rPr>
        <w:t xml:space="preserve">(required) </w:t>
      </w:r>
      <w:r w:rsidRPr="006B2FCC">
        <w:t xml:space="preserve">Can be passed in external or internal format. If using internal format for a pointer type parameter, the value </w:t>
      </w:r>
      <w:r w:rsidRPr="004C164B">
        <w:rPr>
          <w:i/>
        </w:rPr>
        <w:t>must</w:t>
      </w:r>
      <w:r w:rsidRPr="006B2FCC">
        <w:t xml:space="preserve"> be preceded by the </w:t>
      </w:r>
      <w:r w:rsidRPr="006B2FCC">
        <w:rPr>
          <w:szCs w:val="22"/>
        </w:rPr>
        <w:t>accent grave (</w:t>
      </w:r>
      <w:r w:rsidRPr="006B2FCC">
        <w:rPr>
          <w:b/>
          <w:szCs w:val="22"/>
        </w:rPr>
        <w:t>`</w:t>
      </w:r>
      <w:r w:rsidRPr="006B2FCC">
        <w:rPr>
          <w:szCs w:val="22"/>
        </w:rPr>
        <w:t>)</w:t>
      </w:r>
      <w:r w:rsidRPr="006B2FCC">
        <w:rPr>
          <w:sz w:val="44"/>
          <w:szCs w:val="44"/>
        </w:rPr>
        <w:t xml:space="preserve"> </w:t>
      </w:r>
      <w:r w:rsidRPr="006B2FCC">
        <w:t>character</w:t>
      </w:r>
      <w:r w:rsidRPr="006B2FCC">
        <w:rPr>
          <w:szCs w:val="22"/>
        </w:rPr>
        <w:t>.</w:t>
      </w:r>
    </w:p>
    <w:p w:rsidR="0032758E" w:rsidRDefault="0032758E" w:rsidP="0032758E">
      <w:pPr>
        <w:pStyle w:val="APIParametersText"/>
      </w:pPr>
      <w:r w:rsidRPr="006B2FCC">
        <w:t xml:space="preserve">If the value is being assigned to a word-processing parameter, the text can be passed in the subordinate nodes of Value (e.g., Value(1,0)=Text) and the variable </w:t>
      </w:r>
      <w:r>
        <w:t>“</w:t>
      </w:r>
      <w:r w:rsidRPr="006B2FCC">
        <w:t>Value</w:t>
      </w:r>
      <w:r>
        <w:t>”</w:t>
      </w:r>
      <w:r w:rsidRPr="006B2FCC">
        <w:t xml:space="preserve"> itself can be defined as a title or description of the text.</w:t>
      </w:r>
    </w:p>
    <w:p w:rsidR="000479E9" w:rsidRPr="00672B04" w:rsidRDefault="000479E9" w:rsidP="0032758E">
      <w:pPr>
        <w:pStyle w:val="APIParameters"/>
        <w:keepNext/>
        <w:keepLines/>
      </w:pPr>
      <w:r w:rsidRPr="009D2D3D">
        <w:rPr>
          <w:b/>
        </w:rPr>
        <w:t>Output</w:t>
      </w:r>
      <w:r w:rsidR="0032758E" w:rsidRPr="006B2FCC">
        <w:rPr>
          <w:b/>
          <w:szCs w:val="22"/>
        </w:rPr>
        <w:t xml:space="preserve"> Parameter</w:t>
      </w:r>
      <w:r w:rsidRPr="009D2D3D">
        <w:rPr>
          <w:b/>
        </w:rPr>
        <w:t>:</w:t>
      </w:r>
      <w:r w:rsidRPr="009D2D3D">
        <w:rPr>
          <w:b/>
        </w:rPr>
        <w:tab/>
      </w:r>
      <w:bookmarkStart w:id="1570" w:name="error"/>
      <w:r w:rsidR="0032758E" w:rsidRPr="006B2FCC">
        <w:rPr>
          <w:szCs w:val="22"/>
        </w:rPr>
        <w:t>.error</w:t>
      </w:r>
      <w:bookmarkEnd w:id="1570"/>
      <w:r w:rsidR="0032758E" w:rsidRPr="006B2FCC">
        <w:rPr>
          <w:szCs w:val="22"/>
        </w:rPr>
        <w:t>:</w:t>
      </w:r>
      <w:r w:rsidRPr="00672B04">
        <w:tab/>
      </w:r>
      <w:r w:rsidR="0032758E" w:rsidRPr="006B2FCC">
        <w:rPr>
          <w:szCs w:val="22"/>
        </w:rPr>
        <w:t xml:space="preserve">(optional) If used, </w:t>
      </w:r>
      <w:r w:rsidR="0032758E" w:rsidRPr="006B2FCC">
        <w:rPr>
          <w:i/>
          <w:szCs w:val="22"/>
        </w:rPr>
        <w:t>must</w:t>
      </w:r>
      <w:r w:rsidR="0032758E" w:rsidRPr="006B2FCC">
        <w:rPr>
          <w:szCs w:val="22"/>
        </w:rPr>
        <w:t xml:space="preserve"> be passed in by reference. It returns any error condition that may occur:</w:t>
      </w:r>
    </w:p>
    <w:p w:rsidR="000479E9" w:rsidRDefault="0032758E" w:rsidP="0032758E">
      <w:pPr>
        <w:pStyle w:val="APIParametersListBullet"/>
        <w:keepNext/>
        <w:keepLines/>
      </w:pPr>
      <w:r w:rsidRPr="0032758E">
        <w:rPr>
          <w:b/>
        </w:rPr>
        <w:t>0 (Zero)—</w:t>
      </w:r>
      <w:r w:rsidRPr="006B2FCC">
        <w:t>If no error occurs.</w:t>
      </w:r>
    </w:p>
    <w:p w:rsidR="000479E9" w:rsidRDefault="0032758E" w:rsidP="000479E9">
      <w:pPr>
        <w:pStyle w:val="APIParametersListBullet"/>
      </w:pPr>
      <w:r w:rsidRPr="0032758E">
        <w:rPr>
          <w:b/>
        </w:rPr>
        <w:t>#^errortext—</w:t>
      </w:r>
      <w:r w:rsidRPr="006B2FCC">
        <w:t>If an error does occur.</w:t>
      </w:r>
      <w:r w:rsidRPr="0032758E">
        <w:t xml:space="preserve"> </w:t>
      </w:r>
      <w:r>
        <w:br/>
      </w:r>
      <w:r w:rsidRPr="006B2FCC">
        <w:br/>
        <w:t xml:space="preserve">The </w:t>
      </w:r>
      <w:r>
        <w:t>“</w:t>
      </w:r>
      <w:r w:rsidRPr="006B2FCC">
        <w:rPr>
          <w:b/>
        </w:rPr>
        <w:t>#</w:t>
      </w:r>
      <w:r>
        <w:t>”</w:t>
      </w:r>
      <w:r w:rsidRPr="006B2FCC">
        <w:t xml:space="preserve"> is the number in the VA FileMan DIALOG file (#.84)</w:t>
      </w:r>
      <w:r w:rsidRPr="006B2FCC">
        <w:fldChar w:fldCharType="begin"/>
      </w:r>
      <w:r w:rsidRPr="006B2FCC">
        <w:instrText xml:space="preserve"> XE </w:instrText>
      </w:r>
      <w:r>
        <w:instrText>“</w:instrText>
      </w:r>
      <w:r w:rsidRPr="006B2FCC">
        <w:instrText>DIALOG File (#.84)</w:instrText>
      </w:r>
      <w:r>
        <w:instrText>”</w:instrText>
      </w:r>
      <w:r w:rsidRPr="006B2FCC">
        <w:instrText xml:space="preserve"> </w:instrText>
      </w:r>
      <w:r w:rsidRPr="006B2FCC">
        <w:lastRenderedPageBreak/>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6B2FCC">
        <w:t>errortext</w:t>
      </w:r>
      <w:r>
        <w:t>”</w:t>
      </w:r>
      <w:r w:rsidRPr="006B2FCC">
        <w:t xml:space="preserve"> describes the error.</w:t>
      </w:r>
    </w:p>
    <w:p w:rsidR="000479E9" w:rsidRPr="00392534" w:rsidRDefault="000479E9" w:rsidP="000479E9">
      <w:pPr>
        <w:pStyle w:val="BodyText6"/>
      </w:pPr>
    </w:p>
    <w:p w:rsidR="00D0050B" w:rsidRPr="006B2FCC" w:rsidRDefault="00CF001D" w:rsidP="00E22EEC">
      <w:pPr>
        <w:pStyle w:val="Heading4"/>
      </w:pPr>
      <w:bookmarkStart w:id="1571" w:name="_Toc458599467"/>
      <w:r>
        <w:t>Example</w:t>
      </w:r>
      <w:bookmarkEnd w:id="1571"/>
    </w:p>
    <w:p w:rsidR="00D0050B" w:rsidRPr="006B2FCC" w:rsidRDefault="00D0050B" w:rsidP="00BE143D">
      <w:pPr>
        <w:pStyle w:val="CodeExample"/>
      </w:pPr>
      <w:r w:rsidRPr="006B2FCC">
        <w:t>&gt;D EN^XPAR(</w:t>
      </w:r>
      <w:r w:rsidR="00FF3F33">
        <w:t>“</w:t>
      </w:r>
      <w:r w:rsidRPr="006B2FCC">
        <w:t>SYS</w:t>
      </w:r>
      <w:r w:rsidR="00FF3F33">
        <w:t>”</w:t>
      </w:r>
      <w:r w:rsidRPr="006B2FCC">
        <w:t>,</w:t>
      </w:r>
      <w:r w:rsidR="00C63661">
        <w:t>“</w:t>
      </w:r>
      <w:r w:rsidRPr="006B2FCC">
        <w:t>XPAR TEST FREE TEXT</w:t>
      </w:r>
      <w:r w:rsidR="00FF3F33">
        <w:t>”</w:t>
      </w:r>
      <w:r w:rsidRPr="006B2FCC">
        <w:t>,0,</w:t>
      </w:r>
      <w:r w:rsidR="00C63661">
        <w:t>“</w:t>
      </w:r>
      <w:r w:rsidRPr="006B2FCC">
        <w:t>Good times</w:t>
      </w:r>
      <w:r w:rsidR="00FF3F33">
        <w:t>”</w:t>
      </w:r>
      <w:r w:rsidRPr="006B2FCC">
        <w:t>,.ERROR)</w:t>
      </w:r>
    </w:p>
    <w:p w:rsidR="00D0050B" w:rsidRPr="006B2FCC" w:rsidRDefault="00D0050B" w:rsidP="00BE143D">
      <w:pPr>
        <w:pStyle w:val="CodeExample"/>
      </w:pPr>
      <w:r w:rsidRPr="006B2FCC">
        <w:t>&gt;D EN^XPAR(</w:t>
      </w:r>
      <w:r w:rsidR="00FF3F33">
        <w:t>“</w:t>
      </w:r>
      <w:r w:rsidRPr="006B2FCC">
        <w:t>SYS</w:t>
      </w:r>
      <w:r w:rsidR="00FF3F33">
        <w:t>”</w:t>
      </w:r>
      <w:r w:rsidRPr="006B2FCC">
        <w:t>,</w:t>
      </w:r>
      <w:r w:rsidR="00C63661">
        <w:t>“</w:t>
      </w:r>
      <w:r w:rsidRPr="006B2FCC">
        <w:t>XPAR TEST FREE TEXT</w:t>
      </w:r>
      <w:r w:rsidR="00FF3F33">
        <w:t>”</w:t>
      </w:r>
      <w:r w:rsidRPr="006B2FCC">
        <w:t>,1,</w:t>
      </w:r>
      <w:r w:rsidR="00C63661">
        <w:t>“</w:t>
      </w:r>
      <w:r w:rsidRPr="006B2FCC">
        <w:t>to night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572" w:name="_Ref158453378"/>
      <w:bookmarkStart w:id="1573" w:name="_Toc158517326"/>
      <w:bookmarkStart w:id="1574" w:name="_Ref158443959"/>
      <w:bookmarkStart w:id="1575" w:name="_Toc458599468"/>
      <w:r w:rsidRPr="006B2FCC">
        <w:t>ENVAL^XPAR</w:t>
      </w:r>
      <w:r w:rsidRPr="006B2FCC">
        <w:rPr>
          <w:kern w:val="2"/>
          <w:szCs w:val="22"/>
        </w:rPr>
        <w:t>()</w:t>
      </w:r>
      <w:r w:rsidRPr="006B2FCC">
        <w:t>: Return All Parameter Instances</w:t>
      </w:r>
      <w:bookmarkEnd w:id="1572"/>
      <w:bookmarkEnd w:id="1573"/>
      <w:bookmarkEnd w:id="1575"/>
    </w:p>
    <w:p w:rsidR="000479E9" w:rsidRDefault="000479E9" w:rsidP="000479E9">
      <w:pPr>
        <w:pStyle w:val="APIText"/>
        <w:keepNext/>
        <w:keepLines/>
      </w:pPr>
      <w:r w:rsidRPr="006B2FCC">
        <w:rPr>
          <w:b/>
        </w:rPr>
        <w:t>Reference Type</w:t>
      </w:r>
      <w:r>
        <w:rPr>
          <w:b/>
        </w:rPr>
        <w:t>:</w:t>
      </w:r>
      <w:r>
        <w:rPr>
          <w:b/>
        </w:rPr>
        <w:tab/>
      </w:r>
      <w:r w:rsidR="004E1764" w:rsidRPr="006B2FCC">
        <w:rPr>
          <w:szCs w:val="22"/>
        </w:rPr>
        <w:t>Supported</w:t>
      </w:r>
      <w:r w:rsidR="004E1764" w:rsidRPr="006B2FCC">
        <w:rPr>
          <w:vanish/>
        </w:rPr>
        <w:fldChar w:fldCharType="begin"/>
      </w:r>
      <w:r w:rsidR="004E1764" w:rsidRPr="006B2FCC">
        <w:rPr>
          <w:vanish/>
        </w:rPr>
        <w:instrText xml:space="preserve"> XE </w:instrText>
      </w:r>
      <w:r w:rsidR="004E1764">
        <w:rPr>
          <w:vanish/>
        </w:rPr>
        <w:instrText>“</w:instrText>
      </w:r>
      <w:r w:rsidR="004E1764" w:rsidRPr="006B2FCC">
        <w:rPr>
          <w:kern w:val="2"/>
        </w:rPr>
        <w:instrText>XPAR</w:instrText>
      </w:r>
      <w:r w:rsidR="004E1764" w:rsidRPr="006B2FCC">
        <w:rPr>
          <w:vanish/>
        </w:rPr>
        <w:instrText>:</w:instrText>
      </w:r>
      <w:r w:rsidR="004E1764" w:rsidRPr="006B2FCC">
        <w:instrText>ENVAL^XPAR</w:instrText>
      </w:r>
      <w:r w:rsidR="004E1764">
        <w:instrText>”</w:instrText>
      </w:r>
      <w:r w:rsidR="004E1764" w:rsidRPr="006B2FCC">
        <w:instrText xml:space="preserve"> </w:instrText>
      </w:r>
      <w:r w:rsidR="004E1764" w:rsidRPr="006B2FCC">
        <w:rPr>
          <w:vanish/>
        </w:rPr>
        <w:fldChar w:fldCharType="end"/>
      </w:r>
      <w:r w:rsidR="004E1764" w:rsidRPr="006B2FCC">
        <w:rPr>
          <w:vanish/>
        </w:rPr>
        <w:fldChar w:fldCharType="begin"/>
      </w:r>
      <w:r w:rsidR="004E1764" w:rsidRPr="006B2FCC">
        <w:rPr>
          <w:vanish/>
        </w:rPr>
        <w:instrText xml:space="preserve"> XE </w:instrText>
      </w:r>
      <w:r w:rsidR="004E1764">
        <w:rPr>
          <w:vanish/>
        </w:rPr>
        <w:instrText>“</w:instrText>
      </w:r>
      <w:r w:rsidR="004E1764" w:rsidRPr="006B2FCC">
        <w:instrText>ENVAL^XPAR</w:instrText>
      </w:r>
      <w:r w:rsidR="004E1764">
        <w:instrText>”</w:instrText>
      </w:r>
      <w:r w:rsidR="004E1764" w:rsidRPr="006B2FCC">
        <w:instrText xml:space="preserve"> </w:instrText>
      </w:r>
      <w:r w:rsidR="004E1764" w:rsidRPr="006B2FCC">
        <w:rPr>
          <w:vanish/>
        </w:rPr>
        <w:fldChar w:fldCharType="end"/>
      </w:r>
      <w:r w:rsidR="004E1764" w:rsidRPr="006B2FCC">
        <w:rPr>
          <w:vanish/>
        </w:rPr>
        <w:fldChar w:fldCharType="begin"/>
      </w:r>
      <w:r w:rsidR="004E1764" w:rsidRPr="006B2FCC">
        <w:rPr>
          <w:vanish/>
        </w:rPr>
        <w:instrText xml:space="preserve"> XE </w:instrText>
      </w:r>
      <w:r w:rsidR="004E1764">
        <w:rPr>
          <w:vanish/>
        </w:rPr>
        <w:instrText>“</w:instrText>
      </w:r>
      <w:r w:rsidR="004E1764" w:rsidRPr="006B2FCC">
        <w:instrText>Toolkit:Parameter Tools:ENVAL^XPAR</w:instrText>
      </w:r>
      <w:r w:rsidR="004E1764">
        <w:instrText>”</w:instrText>
      </w:r>
      <w:r w:rsidR="004E1764" w:rsidRPr="006B2FCC">
        <w:instrText xml:space="preserve"> </w:instrText>
      </w:r>
      <w:r w:rsidR="004E1764" w:rsidRPr="006B2FCC">
        <w:rPr>
          <w:vanish/>
        </w:rPr>
        <w:fldChar w:fldCharType="end"/>
      </w:r>
      <w:r w:rsidR="004E1764" w:rsidRPr="006B2FCC">
        <w:rPr>
          <w:vanish/>
        </w:rPr>
        <w:fldChar w:fldCharType="begin"/>
      </w:r>
      <w:r w:rsidR="004E1764" w:rsidRPr="006B2FCC">
        <w:rPr>
          <w:vanish/>
        </w:rPr>
        <w:instrText xml:space="preserve"> XE </w:instrText>
      </w:r>
      <w:r w:rsidR="004E1764">
        <w:rPr>
          <w:vanish/>
        </w:rPr>
        <w:instrText>“</w:instrText>
      </w:r>
      <w:r w:rsidR="004E1764" w:rsidRPr="006B2FCC">
        <w:instrText>Reference Type:Supported:ENVAL^XPAR</w:instrText>
      </w:r>
      <w:r w:rsidR="004E1764">
        <w:instrText>”</w:instrText>
      </w:r>
      <w:r w:rsidR="004E1764" w:rsidRPr="006B2FCC">
        <w:instrText xml:space="preserve"> </w:instrText>
      </w:r>
      <w:r w:rsidR="004E176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4E1764" w:rsidRPr="006B2FCC">
        <w:rPr>
          <w:szCs w:val="22"/>
        </w:rPr>
        <w:t>Toolkit—Parameter Tools</w:t>
      </w:r>
    </w:p>
    <w:p w:rsidR="000479E9" w:rsidRPr="0084064A" w:rsidRDefault="000479E9" w:rsidP="000479E9">
      <w:pPr>
        <w:pStyle w:val="APIText"/>
        <w:keepNext/>
        <w:keepLines/>
      </w:pPr>
      <w:r>
        <w:rPr>
          <w:b/>
        </w:rPr>
        <w:t>ICR #:</w:t>
      </w:r>
      <w:r w:rsidRPr="0084064A">
        <w:tab/>
      </w:r>
      <w:r w:rsidR="004E1764"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4E1764">
        <w:t>This API</w:t>
      </w:r>
      <w:r w:rsidR="004E1764" w:rsidRPr="006B2FCC">
        <w:rPr>
          <w:szCs w:val="22"/>
        </w:rPr>
        <w:t xml:space="preserve"> return</w:t>
      </w:r>
      <w:r w:rsidR="004E1764">
        <w:rPr>
          <w:szCs w:val="22"/>
        </w:rPr>
        <w:t>s</w:t>
      </w:r>
      <w:r w:rsidR="004E1764" w:rsidRPr="006B2FCC">
        <w:rPr>
          <w:szCs w:val="22"/>
        </w:rPr>
        <w:t xml:space="preserve"> all parameter instances.</w:t>
      </w:r>
    </w:p>
    <w:p w:rsidR="004E1764" w:rsidRPr="0084064A" w:rsidRDefault="004E1764" w:rsidP="004E1764">
      <w:pPr>
        <w:pStyle w:val="APIDescriptionNote"/>
      </w:pPr>
      <w:r>
        <w:rPr>
          <w:lang w:eastAsia="en-US"/>
        </w:rPr>
        <w:drawing>
          <wp:inline distT="0" distB="0" distL="0" distR="0" wp14:anchorId="392BF3DB" wp14:editId="6636E881">
            <wp:extent cx="285750" cy="285750"/>
            <wp:effectExtent l="0" t="0" r="0" b="0"/>
            <wp:docPr id="602" name="Picture 6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6B2FCC">
        <w:rPr>
          <w:b/>
        </w:rPr>
        <w:t>REF:</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E31EC" w:rsidRPr="00EE31EC">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4E1764" w:rsidRPr="004E1764">
        <w:rPr>
          <w:rFonts w:ascii="Courier New" w:hAnsi="Courier New" w:cs="Courier New"/>
          <w:sz w:val="18"/>
          <w:szCs w:val="18"/>
        </w:rPr>
        <w:t>ENVAL^XPAR(.list,parameter,instance[,.error][,gbl])</w:t>
      </w:r>
    </w:p>
    <w:p w:rsidR="004E1764" w:rsidRDefault="004E1764" w:rsidP="004E1764">
      <w:pPr>
        <w:pStyle w:val="APIParameters"/>
        <w:keepNext/>
        <w:keepLines/>
        <w:ind w:left="4147" w:hanging="4147"/>
        <w:rPr>
          <w:b/>
        </w:rPr>
      </w:pPr>
      <w:r w:rsidRPr="009D2D3D">
        <w:rPr>
          <w:b/>
        </w:rPr>
        <w:t xml:space="preserve">Input </w:t>
      </w:r>
      <w:r w:rsidRPr="006B2FCC">
        <w:rPr>
          <w:b/>
          <w:szCs w:val="22"/>
        </w:rPr>
        <w:t>/</w:t>
      </w:r>
      <w:r>
        <w:rPr>
          <w:b/>
          <w:szCs w:val="22"/>
        </w:rPr>
        <w:t xml:space="preserve"> </w:t>
      </w:r>
      <w:r w:rsidRPr="006B2FCC">
        <w:rPr>
          <w:b/>
          <w:szCs w:val="22"/>
        </w:rPr>
        <w:t>Output</w:t>
      </w:r>
      <w:r w:rsidRPr="009D2D3D">
        <w:rPr>
          <w:b/>
        </w:rPr>
        <w:t xml:space="preserve"> </w:t>
      </w:r>
    </w:p>
    <w:p w:rsidR="004E1764" w:rsidRDefault="004E1764" w:rsidP="004E1764">
      <w:pPr>
        <w:pStyle w:val="APIParameters"/>
        <w:keepNext/>
        <w:keepLines/>
        <w:ind w:left="4147" w:hanging="4147"/>
      </w:pPr>
      <w:r>
        <w:rPr>
          <w:b/>
        </w:rPr>
        <w:t>Parameters:</w:t>
      </w:r>
      <w:r>
        <w:rPr>
          <w:b/>
        </w:rPr>
        <w:tab/>
      </w:r>
      <w:r w:rsidRPr="006B2FCC">
        <w:t>.list</w:t>
      </w:r>
      <w:r>
        <w:t>:</w:t>
      </w:r>
      <w:r>
        <w:rPr>
          <w:b/>
        </w:rPr>
        <w:tab/>
      </w:r>
      <w:r w:rsidRPr="006B2FCC">
        <w:t xml:space="preserve">(required) If the gbl parameter is set to 1, then the .list parameter becomes an input and holds the closed root of a global where the </w:t>
      </w:r>
      <w:r w:rsidRPr="00C00A37">
        <w:rPr>
          <w:color w:val="0000FF"/>
          <w:u w:val="single"/>
        </w:rPr>
        <w:fldChar w:fldCharType="begin" w:fldLock="1"/>
      </w:r>
      <w:r w:rsidRPr="00C00A37">
        <w:rPr>
          <w:color w:val="0000FF"/>
          <w:u w:val="single"/>
        </w:rPr>
        <w:instrText xml:space="preserve"> REF _Ref158444234 \h  \* MERGEFORMAT </w:instrText>
      </w:r>
      <w:r w:rsidRPr="00C00A37">
        <w:rPr>
          <w:color w:val="0000FF"/>
          <w:u w:val="single"/>
        </w:rPr>
      </w:r>
      <w:r w:rsidRPr="00C00A37">
        <w:rPr>
          <w:color w:val="0000FF"/>
          <w:u w:val="single"/>
        </w:rPr>
        <w:fldChar w:fldCharType="separate"/>
      </w:r>
      <w:r w:rsidRPr="00EB0586">
        <w:rPr>
          <w:color w:val="0000FF"/>
          <w:u w:val="single"/>
        </w:rPr>
        <w:t>GETLST^XPAR</w:t>
      </w:r>
      <w:r w:rsidRPr="00EB0586">
        <w:rPr>
          <w:color w:val="0000FF"/>
          <w:kern w:val="2"/>
          <w:szCs w:val="22"/>
          <w:u w:val="single"/>
        </w:rPr>
        <w:t>()</w:t>
      </w:r>
      <w:r w:rsidRPr="00EB0586">
        <w:rPr>
          <w:color w:val="0000FF"/>
          <w:u w:val="single"/>
        </w:rPr>
        <w:t>: Return All Instances of a Parameter</w:t>
      </w:r>
      <w:r w:rsidRPr="00C00A37">
        <w:rPr>
          <w:color w:val="0000FF"/>
          <w:u w:val="single"/>
        </w:rPr>
        <w:fldChar w:fldCharType="end"/>
      </w:r>
      <w:r>
        <w:t xml:space="preserve"> API</w:t>
      </w:r>
      <w:r w:rsidRPr="006B2FCC">
        <w:t xml:space="preserve"> should put the output. For example:</w:t>
      </w:r>
    </w:p>
    <w:p w:rsidR="004E1764" w:rsidRPr="00672B04" w:rsidRDefault="004E1764" w:rsidP="004E1764">
      <w:pPr>
        <w:pStyle w:val="APIParametersCode"/>
      </w:pPr>
      <w:r w:rsidRPr="006B2FCC">
        <w:rPr>
          <w:b/>
        </w:rPr>
        <w:t>$</w:t>
      </w:r>
      <w:smartTag w:uri="urn:schemas-microsoft-com:office:smarttags" w:element="stockticker">
        <w:r w:rsidRPr="006B2FCC">
          <w:rPr>
            <w:b/>
          </w:rPr>
          <w:t>NA</w:t>
        </w:r>
      </w:smartTag>
      <w:r w:rsidRPr="006B2FCC">
        <w:rPr>
          <w:b/>
        </w:rPr>
        <w:t>(^</w:t>
      </w:r>
      <w:smartTag w:uri="urn:schemas-microsoft-com:office:smarttags" w:element="stockticker">
        <w:r w:rsidRPr="006B2FCC">
          <w:rPr>
            <w:b/>
          </w:rPr>
          <w:t>TMP</w:t>
        </w:r>
      </w:smartTag>
      <w:r w:rsidRPr="006B2FCC">
        <w:rPr>
          <w:b/>
        </w:rPr>
        <w:t>($J,</w:t>
      </w:r>
      <w:r w:rsidRPr="00C63661">
        <w:t>“</w:t>
      </w:r>
      <w:r w:rsidRPr="006B2FCC">
        <w:rPr>
          <w:b/>
        </w:rPr>
        <w:t>XPAR</w:t>
      </w:r>
      <w:r>
        <w:rPr>
          <w:b/>
        </w:rPr>
        <w:t>”</w:t>
      </w:r>
      <w:r w:rsidRPr="006B2FCC">
        <w:rPr>
          <w:b/>
        </w:rPr>
        <w:t>))</w:t>
      </w:r>
    </w:p>
    <w:p w:rsidR="000479E9" w:rsidRPr="00672B04" w:rsidRDefault="000479E9" w:rsidP="00C537D6">
      <w:pPr>
        <w:pStyle w:val="APIParameters"/>
        <w:keepNext/>
        <w:keepLines/>
        <w:ind w:left="4147" w:hanging="4147"/>
      </w:pPr>
      <w:r w:rsidRPr="009D2D3D">
        <w:rPr>
          <w:b/>
        </w:rPr>
        <w:t>Input Parameters:</w:t>
      </w:r>
      <w:r w:rsidRPr="009D2D3D">
        <w:rPr>
          <w:b/>
        </w:rPr>
        <w:tab/>
      </w:r>
      <w:r w:rsidR="004E1764" w:rsidRPr="006B2FCC">
        <w:rPr>
          <w:szCs w:val="22"/>
        </w:rPr>
        <w:t>parameter:</w:t>
      </w:r>
      <w:r w:rsidRPr="00672B04">
        <w:tab/>
      </w:r>
      <w:r w:rsidR="004E1764" w:rsidRPr="006B2FCC">
        <w:t xml:space="preserve">(required) For a description of this parameter, see the </w:t>
      </w:r>
      <w:r w:rsidR="004E1764" w:rsidRPr="007D1754">
        <w:rPr>
          <w:color w:val="0000FF"/>
        </w:rPr>
        <w:fldChar w:fldCharType="begin" w:fldLock="1"/>
      </w:r>
      <w:r w:rsidR="004E1764" w:rsidRPr="007D1754">
        <w:rPr>
          <w:color w:val="0000FF"/>
        </w:rPr>
        <w:instrText xml:space="preserve"> REF _Ref158179979 \h  \* MERGEFORMAT </w:instrText>
      </w:r>
      <w:r w:rsidR="004E1764" w:rsidRPr="007D1754">
        <w:rPr>
          <w:color w:val="0000FF"/>
        </w:rPr>
      </w:r>
      <w:r w:rsidR="004E1764" w:rsidRPr="007D1754">
        <w:rPr>
          <w:color w:val="0000FF"/>
        </w:rPr>
        <w:fldChar w:fldCharType="separate"/>
      </w:r>
      <w:r w:rsidR="004E1764" w:rsidRPr="00EB0586">
        <w:rPr>
          <w:color w:val="0000FF"/>
          <w:u w:val="single"/>
        </w:rPr>
        <w:t>EN^XPAR(): Add, Change, Delete Parameters</w:t>
      </w:r>
      <w:r w:rsidR="004E1764" w:rsidRPr="007D1754">
        <w:rPr>
          <w:color w:val="0000FF"/>
        </w:rPr>
        <w:fldChar w:fldCharType="end"/>
      </w:r>
      <w:r w:rsidR="004E1764">
        <w:t xml:space="preserve"> API</w:t>
      </w:r>
      <w:r w:rsidR="004E1764" w:rsidRPr="006B2FCC">
        <w:t>.</w:t>
      </w:r>
    </w:p>
    <w:p w:rsidR="000479E9" w:rsidRDefault="000479E9" w:rsidP="00C537D6">
      <w:pPr>
        <w:pStyle w:val="APIParameters"/>
        <w:keepNext/>
        <w:keepLines/>
        <w:ind w:left="4147" w:hanging="4147"/>
      </w:pPr>
      <w:r>
        <w:rPr>
          <w:b/>
        </w:rPr>
        <w:tab/>
      </w:r>
      <w:r w:rsidR="004E1764" w:rsidRPr="006B2FCC">
        <w:rPr>
          <w:szCs w:val="22"/>
        </w:rPr>
        <w:t>instance:</w:t>
      </w:r>
      <w:r>
        <w:rPr>
          <w:b/>
        </w:rPr>
        <w:tab/>
      </w:r>
      <w:r w:rsidR="004E1764" w:rsidRPr="006B2FCC">
        <w:t xml:space="preserve">(required) For a description of this parameter, see the </w:t>
      </w:r>
      <w:r w:rsidR="004E1764" w:rsidRPr="007D1754">
        <w:rPr>
          <w:color w:val="0000FF"/>
        </w:rPr>
        <w:fldChar w:fldCharType="begin" w:fldLock="1"/>
      </w:r>
      <w:r w:rsidR="004E1764" w:rsidRPr="007D1754">
        <w:rPr>
          <w:color w:val="0000FF"/>
        </w:rPr>
        <w:instrText xml:space="preserve"> REF _Ref158179979 \h  \* MERGEFORMAT </w:instrText>
      </w:r>
      <w:r w:rsidR="004E1764" w:rsidRPr="007D1754">
        <w:rPr>
          <w:color w:val="0000FF"/>
        </w:rPr>
      </w:r>
      <w:r w:rsidR="004E1764" w:rsidRPr="007D1754">
        <w:rPr>
          <w:color w:val="0000FF"/>
        </w:rPr>
        <w:fldChar w:fldCharType="separate"/>
      </w:r>
      <w:r w:rsidR="004E1764" w:rsidRPr="00EB0586">
        <w:rPr>
          <w:color w:val="0000FF"/>
          <w:u w:val="single"/>
        </w:rPr>
        <w:t>EN^XPAR(): Add, Change, Delete Parameters</w:t>
      </w:r>
      <w:r w:rsidR="004E1764" w:rsidRPr="007D1754">
        <w:rPr>
          <w:color w:val="0000FF"/>
        </w:rPr>
        <w:fldChar w:fldCharType="end"/>
      </w:r>
      <w:r w:rsidR="004E1764">
        <w:t xml:space="preserve"> API</w:t>
      </w:r>
      <w:r w:rsidR="004E1764" w:rsidRPr="006B2FCC">
        <w:t>.</w:t>
      </w:r>
    </w:p>
    <w:p w:rsidR="004E1764" w:rsidRDefault="004E1764" w:rsidP="00C537D6">
      <w:pPr>
        <w:pStyle w:val="APIParameters"/>
        <w:keepNext/>
        <w:keepLines/>
        <w:ind w:left="4147" w:hanging="4147"/>
      </w:pPr>
      <w:r>
        <w:tab/>
      </w:r>
      <w:r w:rsidR="00C537D6" w:rsidRPr="006B2FCC">
        <w:rPr>
          <w:szCs w:val="18"/>
        </w:rPr>
        <w:t>gbl:</w:t>
      </w:r>
      <w:r w:rsidR="00C537D6">
        <w:rPr>
          <w:szCs w:val="18"/>
        </w:rPr>
        <w:tab/>
      </w:r>
      <w:r w:rsidR="00C537D6" w:rsidRPr="006B2FCC">
        <w:rPr>
          <w:szCs w:val="22"/>
        </w:rPr>
        <w:t xml:space="preserve">(optional) If this optional parameter is set to 1, then the parameter </w:t>
      </w:r>
      <w:r w:rsidR="00C537D6">
        <w:rPr>
          <w:szCs w:val="22"/>
        </w:rPr>
        <w:t>“</w:t>
      </w:r>
      <w:r w:rsidR="00C537D6" w:rsidRPr="006B2FCC">
        <w:rPr>
          <w:szCs w:val="22"/>
        </w:rPr>
        <w:t>.list</w:t>
      </w:r>
      <w:r w:rsidR="00C537D6">
        <w:rPr>
          <w:szCs w:val="22"/>
        </w:rPr>
        <w:t>”</w:t>
      </w:r>
      <w:r w:rsidR="00C537D6" w:rsidRPr="006B2FCC">
        <w:rPr>
          <w:szCs w:val="22"/>
        </w:rPr>
        <w:t xml:space="preserve"> </w:t>
      </w:r>
      <w:r w:rsidR="00C537D6" w:rsidRPr="006B2FCC">
        <w:rPr>
          <w:i/>
          <w:szCs w:val="22"/>
        </w:rPr>
        <w:t>must</w:t>
      </w:r>
      <w:r w:rsidR="00C537D6" w:rsidRPr="006B2FCC">
        <w:rPr>
          <w:szCs w:val="22"/>
        </w:rPr>
        <w:t xml:space="preserve"> be set before the call to the closed global root where </w:t>
      </w:r>
      <w:r w:rsidR="00C537D6" w:rsidRPr="006B2FCC">
        <w:t>the return data should be put. For example:</w:t>
      </w:r>
    </w:p>
    <w:p w:rsidR="00C537D6" w:rsidRDefault="00C537D6" w:rsidP="00C537D6">
      <w:pPr>
        <w:pStyle w:val="APIParametersCode"/>
      </w:pPr>
      <w:r w:rsidRPr="006B2FCC">
        <w:t>S LIST=$</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 ENVAL^XPAR(LIST,par,inst,.error,1</w:t>
      </w:r>
    </w:p>
    <w:p w:rsidR="00C537D6" w:rsidRDefault="00C537D6" w:rsidP="00C537D6">
      <w:pPr>
        <w:pStyle w:val="APIParametersText"/>
        <w:keepNext/>
        <w:keepLines/>
        <w:ind w:left="4147"/>
        <w:rPr>
          <w:szCs w:val="22"/>
        </w:rPr>
      </w:pPr>
      <w:r w:rsidRPr="006B2FCC">
        <w:rPr>
          <w:szCs w:val="22"/>
        </w:rPr>
        <w:t xml:space="preserve">If this optional variable is set to 1. Then the parameter List </w:t>
      </w:r>
      <w:r w:rsidRPr="00AA0FAA">
        <w:rPr>
          <w:i/>
          <w:szCs w:val="22"/>
        </w:rPr>
        <w:t>must</w:t>
      </w:r>
      <w:r w:rsidRPr="006B2FCC">
        <w:rPr>
          <w:szCs w:val="22"/>
        </w:rPr>
        <w:t xml:space="preserve"> be set before the call to the closed global root where the return data should be put. For example:</w:t>
      </w:r>
    </w:p>
    <w:p w:rsidR="00C537D6" w:rsidRDefault="00C537D6" w:rsidP="00C537D6">
      <w:pPr>
        <w:pStyle w:val="APIParametersCode"/>
      </w:pPr>
      <w:r w:rsidRPr="006B2FCC">
        <w:t>GETLST^XPAR($</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($J)),ent,par,fmt,.error,1)</w:t>
      </w:r>
    </w:p>
    <w:p w:rsidR="000479E9" w:rsidRPr="00672B04" w:rsidRDefault="000479E9" w:rsidP="000479E9">
      <w:pPr>
        <w:pStyle w:val="APIParameters"/>
      </w:pPr>
      <w:r w:rsidRPr="009D2D3D">
        <w:rPr>
          <w:b/>
        </w:rPr>
        <w:t>Output</w:t>
      </w:r>
      <w:r w:rsidR="00C537D6" w:rsidRPr="00C537D6">
        <w:rPr>
          <w:b/>
          <w:szCs w:val="22"/>
        </w:rPr>
        <w:t xml:space="preserve"> </w:t>
      </w:r>
      <w:r w:rsidR="00C537D6" w:rsidRPr="006B2FCC">
        <w:rPr>
          <w:b/>
          <w:szCs w:val="22"/>
        </w:rPr>
        <w:t>Parameter</w:t>
      </w:r>
      <w:r w:rsidR="00C537D6">
        <w:rPr>
          <w:b/>
          <w:szCs w:val="22"/>
        </w:rPr>
        <w:t>s</w:t>
      </w:r>
      <w:r w:rsidRPr="009D2D3D">
        <w:rPr>
          <w:b/>
        </w:rPr>
        <w:t>:</w:t>
      </w:r>
      <w:r w:rsidRPr="009D2D3D">
        <w:rPr>
          <w:b/>
        </w:rPr>
        <w:tab/>
      </w:r>
      <w:r w:rsidR="00C537D6" w:rsidRPr="006B2FCC">
        <w:rPr>
          <w:szCs w:val="22"/>
        </w:rPr>
        <w:t>.error:</w:t>
      </w:r>
      <w:r w:rsidRPr="00672B04">
        <w:tab/>
      </w:r>
      <w:r w:rsidR="00C537D6" w:rsidRPr="006B2FCC">
        <w:t xml:space="preserve">(optional) For a description of this parameter, see the </w:t>
      </w:r>
      <w:r w:rsidR="00C537D6" w:rsidRPr="007D1754">
        <w:rPr>
          <w:color w:val="0000FF"/>
        </w:rPr>
        <w:fldChar w:fldCharType="begin" w:fldLock="1"/>
      </w:r>
      <w:r w:rsidR="00C537D6" w:rsidRPr="007D1754">
        <w:rPr>
          <w:color w:val="0000FF"/>
        </w:rPr>
        <w:instrText xml:space="preserve"> REF _Ref158179979 \h  \* MERGEFORMAT </w:instrText>
      </w:r>
      <w:r w:rsidR="00C537D6" w:rsidRPr="007D1754">
        <w:rPr>
          <w:color w:val="0000FF"/>
        </w:rPr>
      </w:r>
      <w:r w:rsidR="00C537D6" w:rsidRPr="007D1754">
        <w:rPr>
          <w:color w:val="0000FF"/>
        </w:rPr>
        <w:fldChar w:fldCharType="separate"/>
      </w:r>
      <w:r w:rsidR="00C537D6" w:rsidRPr="00EB0586">
        <w:rPr>
          <w:color w:val="0000FF"/>
          <w:u w:val="single"/>
        </w:rPr>
        <w:t>EN^XPAR(): Add, Change, Delete Parameters</w:t>
      </w:r>
      <w:r w:rsidR="00C537D6" w:rsidRPr="007D1754">
        <w:rPr>
          <w:color w:val="0000FF"/>
        </w:rPr>
        <w:fldChar w:fldCharType="end"/>
      </w:r>
      <w:r w:rsidR="00C537D6">
        <w:t xml:space="preserve"> API</w:t>
      </w:r>
      <w:r w:rsidR="00C537D6" w:rsidRPr="006B2FCC">
        <w:t>.</w:t>
      </w:r>
    </w:p>
    <w:p w:rsidR="00D20D06" w:rsidRDefault="00D20D06" w:rsidP="00D20D06">
      <w:pPr>
        <w:pStyle w:val="BodyText6"/>
      </w:pPr>
      <w:bookmarkStart w:id="1576" w:name="_Ref158516370"/>
      <w:bookmarkStart w:id="1577" w:name="_Toc158517327"/>
    </w:p>
    <w:p w:rsidR="00D0050B" w:rsidRPr="006B2FCC" w:rsidRDefault="00D0050B" w:rsidP="00457DA6">
      <w:pPr>
        <w:pStyle w:val="Heading3"/>
      </w:pPr>
      <w:bookmarkStart w:id="1578" w:name="_Toc458599469"/>
      <w:r w:rsidRPr="006B2FCC">
        <w:t>$$</w:t>
      </w:r>
      <w:smartTag w:uri="urn:schemas-microsoft-com:office:smarttags" w:element="stockticker">
        <w:r w:rsidRPr="006B2FCC">
          <w:t>GET</w:t>
        </w:r>
      </w:smartTag>
      <w:r w:rsidRPr="006B2FCC">
        <w:t>^XPAR</w:t>
      </w:r>
      <w:r w:rsidRPr="006B2FCC">
        <w:rPr>
          <w:kern w:val="2"/>
          <w:szCs w:val="22"/>
        </w:rPr>
        <w:t>()</w:t>
      </w:r>
      <w:r w:rsidRPr="006B2FCC">
        <w:t xml:space="preserve">: Return </w:t>
      </w:r>
      <w:r w:rsidR="002D3A22" w:rsidRPr="006B2FCC">
        <w:t>a</w:t>
      </w:r>
      <w:r w:rsidRPr="006B2FCC">
        <w:t>n Instance of a Parameter</w:t>
      </w:r>
      <w:bookmarkEnd w:id="1574"/>
      <w:bookmarkEnd w:id="1576"/>
      <w:bookmarkEnd w:id="1577"/>
      <w:bookmarkEnd w:id="1578"/>
    </w:p>
    <w:p w:rsidR="000479E9" w:rsidRDefault="000479E9" w:rsidP="000479E9">
      <w:pPr>
        <w:pStyle w:val="APIText"/>
        <w:keepNext/>
        <w:keepLines/>
      </w:pPr>
      <w:r w:rsidRPr="006B2FCC">
        <w:rPr>
          <w:b/>
        </w:rPr>
        <w:t>Reference Type</w:t>
      </w:r>
      <w:r>
        <w:rPr>
          <w:b/>
        </w:rPr>
        <w:t>:</w:t>
      </w:r>
      <w:r>
        <w:rPr>
          <w:b/>
        </w:rPr>
        <w:tab/>
      </w:r>
      <w:r w:rsidR="00331DC7" w:rsidRPr="006B2FCC">
        <w:rPr>
          <w:szCs w:val="22"/>
        </w:rPr>
        <w:t>Supported</w:t>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rPr>
          <w:kern w:val="2"/>
        </w:rPr>
        <w:instrText>XPAR</w:instrText>
      </w:r>
      <w:r w:rsidR="00331DC7" w:rsidRPr="006B2FCC">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Toolkit:Parameter Tools:$$</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Reference Type:Supported:$$</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31DC7" w:rsidRPr="006B2FCC">
        <w:rPr>
          <w:szCs w:val="22"/>
        </w:rPr>
        <w:t>Toolkit—Parameter Tools</w:t>
      </w:r>
    </w:p>
    <w:p w:rsidR="000479E9" w:rsidRPr="0084064A" w:rsidRDefault="000479E9" w:rsidP="000479E9">
      <w:pPr>
        <w:pStyle w:val="APIText"/>
        <w:keepNext/>
        <w:keepLines/>
      </w:pPr>
      <w:r>
        <w:rPr>
          <w:b/>
        </w:rPr>
        <w:t>ICR #:</w:t>
      </w:r>
      <w:r w:rsidRPr="0084064A">
        <w:tab/>
      </w:r>
      <w:r w:rsidR="00331DC7" w:rsidRPr="006B2FCC">
        <w:rPr>
          <w:szCs w:val="22"/>
        </w:rPr>
        <w:t>2263</w:t>
      </w:r>
    </w:p>
    <w:p w:rsidR="000479E9" w:rsidRDefault="000479E9" w:rsidP="000479E9">
      <w:pPr>
        <w:pStyle w:val="APIText"/>
        <w:keepNext/>
        <w:keepLines/>
      </w:pPr>
      <w:r w:rsidRPr="006B2FCC">
        <w:rPr>
          <w:b/>
        </w:rPr>
        <w:t>Description</w:t>
      </w:r>
      <w:r>
        <w:rPr>
          <w:b/>
        </w:rPr>
        <w:t>:</w:t>
      </w:r>
      <w:r w:rsidRPr="0084064A">
        <w:tab/>
      </w:r>
      <w:r w:rsidR="00331DC7" w:rsidRPr="006B2FCC">
        <w:t xml:space="preserve">This extrinsic function retrieves the value of a parameter. The value is returned from this call in the format defined by the input parameter named </w:t>
      </w:r>
      <w:r w:rsidR="00331DC7">
        <w:t>“</w:t>
      </w:r>
      <w:r w:rsidR="00331DC7" w:rsidRPr="006B2FCC">
        <w:t>format.</w:t>
      </w:r>
      <w:r w:rsidR="00331DC7">
        <w:t>”</w:t>
      </w:r>
    </w:p>
    <w:p w:rsidR="00331DC7" w:rsidRPr="0084064A" w:rsidRDefault="00331DC7" w:rsidP="00331DC7">
      <w:pPr>
        <w:pStyle w:val="APIDescriptionNote"/>
      </w:pPr>
      <w:r>
        <w:rPr>
          <w:lang w:eastAsia="en-US"/>
        </w:rPr>
        <w:drawing>
          <wp:inline distT="0" distB="0" distL="0" distR="0" wp14:anchorId="638295CC" wp14:editId="23B99365">
            <wp:extent cx="285750" cy="285750"/>
            <wp:effectExtent l="0" t="0" r="0" b="0"/>
            <wp:docPr id="603" name="Picture 6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D06915">
        <w:rPr>
          <w:color w:val="0000FF"/>
          <w:u w:val="single"/>
        </w:rPr>
        <w:fldChar w:fldCharType="begin"/>
      </w:r>
      <w:r w:rsidRPr="00D06915">
        <w:rPr>
          <w:color w:val="0000FF"/>
          <w:u w:val="single"/>
        </w:rPr>
        <w:instrText xml:space="preserve"> REF _Ref413326286 \h </w:instrText>
      </w:r>
      <w:r>
        <w:rPr>
          <w:color w:val="0000FF"/>
          <w:u w:val="single"/>
        </w:rPr>
        <w:instrText xml:space="preserve"> \* MERGEFORMAT </w:instrText>
      </w:r>
      <w:r w:rsidRPr="00D06915">
        <w:rPr>
          <w:color w:val="0000FF"/>
          <w:u w:val="single"/>
        </w:rPr>
      </w:r>
      <w:r w:rsidRPr="00D06915">
        <w:rPr>
          <w:color w:val="0000FF"/>
          <w:u w:val="single"/>
        </w:rPr>
        <w:fldChar w:fldCharType="separate"/>
      </w:r>
      <w:r w:rsidR="00EE31EC" w:rsidRPr="00EE31EC">
        <w:rPr>
          <w:color w:val="0000FF"/>
          <w:u w:val="single"/>
        </w:rPr>
        <w:t>Definitions</w:t>
      </w:r>
      <w:r w:rsidRPr="00D06915">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31DC7" w:rsidRPr="00331DC7">
        <w:rPr>
          <w:rFonts w:ascii="Courier New" w:hAnsi="Courier New" w:cs="Courier New"/>
          <w:sz w:val="18"/>
          <w:szCs w:val="18"/>
        </w:rPr>
        <w:t>$$</w:t>
      </w:r>
      <w:smartTag w:uri="urn:schemas-microsoft-com:office:smarttags" w:element="stockticker">
        <w:r w:rsidR="00331DC7" w:rsidRPr="00331DC7">
          <w:rPr>
            <w:rFonts w:ascii="Courier New" w:hAnsi="Courier New" w:cs="Courier New"/>
            <w:sz w:val="18"/>
            <w:szCs w:val="18"/>
          </w:rPr>
          <w:t>GET</w:t>
        </w:r>
      </w:smartTag>
      <w:r w:rsidR="00331DC7" w:rsidRPr="00331DC7">
        <w:rPr>
          <w:rFonts w:ascii="Courier New" w:hAnsi="Courier New" w:cs="Courier New"/>
          <w:sz w:val="18"/>
          <w:szCs w:val="18"/>
        </w:rPr>
        <w:t>^XPAR(entity,parameter,instance[,format])</w:t>
      </w:r>
    </w:p>
    <w:p w:rsidR="000479E9" w:rsidRDefault="000479E9" w:rsidP="00331DC7">
      <w:pPr>
        <w:pStyle w:val="APIParameters"/>
        <w:keepNext/>
        <w:keepLines/>
        <w:ind w:left="4147" w:hanging="4147"/>
      </w:pPr>
      <w:r w:rsidRPr="009D2D3D">
        <w:rPr>
          <w:b/>
        </w:rPr>
        <w:t>Input Parameters:</w:t>
      </w:r>
      <w:r w:rsidRPr="009D2D3D">
        <w:rPr>
          <w:b/>
        </w:rPr>
        <w:tab/>
      </w:r>
      <w:bookmarkStart w:id="1579" w:name="entity_GET_XPAR"/>
      <w:r w:rsidR="00331DC7" w:rsidRPr="006B2FCC">
        <w:t>entity</w:t>
      </w:r>
      <w:bookmarkEnd w:id="1579"/>
      <w:r w:rsidR="00331DC7" w:rsidRPr="006B2FCC">
        <w:rPr>
          <w:szCs w:val="22"/>
        </w:rPr>
        <w:t>:</w:t>
      </w:r>
      <w:r w:rsidRPr="00672B04">
        <w:tab/>
      </w:r>
      <w:r w:rsidR="00331DC7" w:rsidRPr="006B2FCC">
        <w:rPr>
          <w:szCs w:val="22"/>
        </w:rPr>
        <w:t xml:space="preserve">(required) </w:t>
      </w:r>
      <w:r w:rsidR="00331DC7" w:rsidRPr="006B2FCC">
        <w:t>Entity is defined as the single entity or group of entities you want to look at in order to retrieve the value. Entities may be passed in internal or external format (e.g.,</w:t>
      </w:r>
      <w:r w:rsidR="00331DC7" w:rsidRPr="006B2FCC">
        <w:rPr>
          <w:kern w:val="2"/>
          <w:szCs w:val="22"/>
        </w:rPr>
        <w:t> </w:t>
      </w:r>
      <w:r w:rsidR="00331DC7" w:rsidRPr="006B2FCC">
        <w:t>LOC.PULMONARY or LOC.</w:t>
      </w:r>
      <w:r w:rsidR="00331DC7">
        <w:t>’</w:t>
      </w:r>
      <w:r w:rsidR="00331DC7" w:rsidRPr="006B2FCC">
        <w:t>57 or 57;SC(). The list of entities in this variable may be defined as follows:</w:t>
      </w:r>
    </w:p>
    <w:p w:rsidR="00331DC7" w:rsidRPr="006B2FCC" w:rsidRDefault="00331DC7" w:rsidP="00331DC7">
      <w:pPr>
        <w:pStyle w:val="APIParametersListBullet"/>
        <w:keepNext/>
        <w:keepLines/>
      </w:pPr>
      <w:r w:rsidRPr="006B2FCC">
        <w:t>A single entity to look at (e.g.,</w:t>
      </w:r>
      <w:r w:rsidRPr="006B2FCC">
        <w:rPr>
          <w:kern w:val="2"/>
          <w:szCs w:val="22"/>
        </w:rPr>
        <w:t> </w:t>
      </w:r>
      <w:r w:rsidRPr="006B2FCC">
        <w:t>LOC.PULMONARY).</w:t>
      </w:r>
    </w:p>
    <w:p w:rsidR="00331DC7" w:rsidRPr="006B2FCC" w:rsidRDefault="00331DC7" w:rsidP="00331DC7">
      <w:pPr>
        <w:pStyle w:val="APIParametersListBullet"/>
        <w:keepNext/>
        <w:keepLines/>
      </w:pPr>
      <w:r w:rsidRPr="006B2FCC">
        <w:t xml:space="preserve">The word </w:t>
      </w:r>
      <w:r>
        <w:t>“</w:t>
      </w:r>
      <w:r w:rsidRPr="006B2FCC">
        <w:t>ALL</w:t>
      </w:r>
      <w:r>
        <w:t>”</w:t>
      </w:r>
      <w:r w:rsidRPr="006B2FCC">
        <w:t xml:space="preserve"> </w:t>
      </w:r>
      <w:r>
        <w:t>that</w:t>
      </w:r>
      <w:r w:rsidRPr="006B2FCC">
        <w:t xml:space="preserve"> tell</w:t>
      </w:r>
      <w:r>
        <w:t>s</w:t>
      </w:r>
      <w:r w:rsidRPr="006B2FCC">
        <w:t xml:space="preserve"> the utility to look for values assigned to the parameter using the entity precedence defined in the PARAMETER DEFINITION file (#8989.51)</w:t>
      </w:r>
      <w:r w:rsidRPr="006B2FCC">
        <w:fldChar w:fldCharType="begin"/>
      </w:r>
      <w:r w:rsidRPr="006B2FCC">
        <w:instrText xml:space="preserve"> XE </w:instrText>
      </w:r>
      <w:r>
        <w:instrText>“</w:instrText>
      </w:r>
      <w:r w:rsidRPr="006B2FCC">
        <w:instrText>PARAMETER DEFINITION File (#8989.51)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t>.</w:t>
      </w:r>
    </w:p>
    <w:p w:rsidR="00331DC7" w:rsidRPr="006B2FCC" w:rsidRDefault="00331DC7" w:rsidP="00331DC7">
      <w:pPr>
        <w:pStyle w:val="APIParametersListBullet"/>
      </w:pPr>
      <w:r w:rsidRPr="006B2FCC">
        <w:t>A list of entities you want to search (e.g.,</w:t>
      </w:r>
      <w:r w:rsidRPr="006B2FCC">
        <w:rPr>
          <w:kern w:val="2"/>
          <w:szCs w:val="22"/>
        </w:rPr>
        <w:t> </w:t>
      </w:r>
      <w:r>
        <w:t>”</w:t>
      </w:r>
      <w:r w:rsidRPr="006B2FCC">
        <w:t>USR^LOC^SYS^PKG</w:t>
      </w:r>
      <w:r>
        <w:t>”</w:t>
      </w:r>
      <w:r w:rsidRPr="006B2FCC">
        <w:t>). The list is searched from left to right with the first value found returned.</w:t>
      </w:r>
    </w:p>
    <w:p w:rsidR="00331DC7" w:rsidRDefault="00331DC7" w:rsidP="00331DC7">
      <w:pPr>
        <w:pStyle w:val="APIParametersListBullet"/>
        <w:keepNext/>
        <w:keepLines/>
      </w:pPr>
      <w:r w:rsidRPr="006B2FCC">
        <w:t>Items 2 or 3 with specific entity values referenced such as:</w:t>
      </w:r>
    </w:p>
    <w:p w:rsidR="00331DC7" w:rsidRDefault="00331DC7" w:rsidP="00331DC7">
      <w:pPr>
        <w:pStyle w:val="APIParametersListBullet2"/>
        <w:keepNext/>
        <w:keepLines/>
      </w:pPr>
      <w:smartTag w:uri="urn:schemas-microsoft-com:office:smarttags" w:element="stockticker">
        <w:r w:rsidRPr="006B2FCC">
          <w:t>ALL</w:t>
        </w:r>
      </w:smartTag>
      <w:r w:rsidRPr="006B2FCC">
        <w:t>^LOC.PULMONARY—To look at the defined entity precedence, but when looking at location, only look at the PULMONARY location.</w:t>
      </w:r>
    </w:p>
    <w:p w:rsidR="00331DC7" w:rsidRDefault="00331DC7" w:rsidP="00331DC7">
      <w:pPr>
        <w:pStyle w:val="APIParametersListBullet2"/>
      </w:pPr>
      <w:r w:rsidRPr="006B2FCC">
        <w:t>USR^LOC.PULMONARY^SYS^</w:t>
      </w:r>
      <w:smartTag w:uri="urn:schemas-microsoft-com:office:smarttags" w:element="stockticker">
        <w:r w:rsidRPr="006B2FCC">
          <w:t>PKG</w:t>
        </w:r>
      </w:smartTag>
      <w:r w:rsidRPr="006B2FCC">
        <w:t>—To look for values for all current user, PULMONARY location, system, or package).</w:t>
      </w:r>
    </w:p>
    <w:p w:rsidR="000479E9" w:rsidRDefault="000479E9" w:rsidP="000479E9">
      <w:pPr>
        <w:pStyle w:val="APIParameters"/>
        <w:ind w:left="4147" w:hanging="4147"/>
      </w:pPr>
      <w:r>
        <w:rPr>
          <w:b/>
        </w:rPr>
        <w:tab/>
      </w:r>
      <w:r w:rsidR="00331DC7" w:rsidRPr="006B2FCC">
        <w:rPr>
          <w:szCs w:val="22"/>
        </w:rPr>
        <w:t>parameter:</w:t>
      </w:r>
      <w:r>
        <w:rPr>
          <w:b/>
        </w:rPr>
        <w:tab/>
      </w:r>
      <w:r w:rsidR="00331DC7" w:rsidRPr="006B2FCC">
        <w:t xml:space="preserve">(required) For a description of this parameter, see the </w:t>
      </w:r>
      <w:r w:rsidR="00331DC7" w:rsidRPr="007D1754">
        <w:rPr>
          <w:color w:val="0000FF"/>
        </w:rPr>
        <w:fldChar w:fldCharType="begin" w:fldLock="1"/>
      </w:r>
      <w:r w:rsidR="00331DC7" w:rsidRPr="007D1754">
        <w:rPr>
          <w:color w:val="0000FF"/>
        </w:rPr>
        <w:instrText xml:space="preserve"> REF _Ref158179979 \h  \* MERGEFORMAT </w:instrText>
      </w:r>
      <w:r w:rsidR="00331DC7" w:rsidRPr="007D1754">
        <w:rPr>
          <w:color w:val="0000FF"/>
        </w:rPr>
      </w:r>
      <w:r w:rsidR="00331DC7" w:rsidRPr="007D1754">
        <w:rPr>
          <w:color w:val="0000FF"/>
        </w:rPr>
        <w:fldChar w:fldCharType="separate"/>
      </w:r>
      <w:r w:rsidR="00331DC7" w:rsidRPr="00EB0586">
        <w:rPr>
          <w:color w:val="0000FF"/>
          <w:u w:val="single"/>
        </w:rPr>
        <w:t>EN^XPAR(): Add, Change, Delete Parameters</w:t>
      </w:r>
      <w:r w:rsidR="00331DC7" w:rsidRPr="007D1754">
        <w:rPr>
          <w:color w:val="0000FF"/>
        </w:rPr>
        <w:fldChar w:fldCharType="end"/>
      </w:r>
      <w:r w:rsidR="00331DC7">
        <w:t xml:space="preserve"> API</w:t>
      </w:r>
      <w:r w:rsidR="00331DC7" w:rsidRPr="006B2FCC">
        <w:t>.</w:t>
      </w:r>
    </w:p>
    <w:p w:rsidR="00331DC7" w:rsidRDefault="00331DC7" w:rsidP="000479E9">
      <w:pPr>
        <w:pStyle w:val="APIParameters"/>
        <w:ind w:left="4147" w:hanging="4147"/>
      </w:pPr>
      <w:r>
        <w:lastRenderedPageBreak/>
        <w:tab/>
      </w:r>
      <w:r w:rsidRPr="006B2FCC">
        <w:t>instance:</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31DC7" w:rsidRDefault="00331DC7" w:rsidP="00331DC7">
      <w:pPr>
        <w:pStyle w:val="APIParameters"/>
        <w:keepNext/>
        <w:keepLines/>
        <w:ind w:left="4147" w:hanging="4147"/>
      </w:pPr>
      <w:r>
        <w:tab/>
      </w:r>
      <w:bookmarkStart w:id="1580" w:name="format"/>
      <w:r w:rsidRPr="006B2FCC">
        <w:rPr>
          <w:szCs w:val="22"/>
        </w:rPr>
        <w:t>format</w:t>
      </w:r>
      <w:bookmarkEnd w:id="1580"/>
      <w:r w:rsidRPr="006B2FCC">
        <w:rPr>
          <w:szCs w:val="22"/>
        </w:rPr>
        <w:t>:</w:t>
      </w:r>
      <w:r>
        <w:rPr>
          <w:szCs w:val="22"/>
        </w:rPr>
        <w:tab/>
      </w:r>
      <w:r w:rsidRPr="006B2FCC">
        <w:rPr>
          <w:szCs w:val="22"/>
        </w:rPr>
        <w:t>(</w:t>
      </w:r>
      <w:r>
        <w:rPr>
          <w:szCs w:val="22"/>
        </w:rPr>
        <w:t>optional</w:t>
      </w:r>
      <w:r w:rsidRPr="006B2FCC">
        <w:rPr>
          <w:szCs w:val="22"/>
        </w:rPr>
        <w:t xml:space="preserve">) </w:t>
      </w:r>
      <w:r>
        <w:t>The f</w:t>
      </w:r>
      <w:r w:rsidRPr="006B2FCC">
        <w:t xml:space="preserve">ormat </w:t>
      </w:r>
      <w:r>
        <w:t xml:space="preserve">input parameter </w:t>
      </w:r>
      <w:r w:rsidRPr="006B2FCC">
        <w:t>determines how the value is returned. It can be set to the following:</w:t>
      </w:r>
    </w:p>
    <w:p w:rsidR="00331DC7" w:rsidRDefault="00331DC7" w:rsidP="00331DC7">
      <w:pPr>
        <w:pStyle w:val="APIParametersListBullet"/>
        <w:keepNext/>
        <w:keepLines/>
      </w:pPr>
      <w:r w:rsidRPr="00331DC7">
        <w:rPr>
          <w:b/>
        </w:rPr>
        <w:t>“I”—</w:t>
      </w:r>
      <w:r w:rsidRPr="00CB47AF">
        <w:t>Internal; returns list(#) = “internal value”.</w:t>
      </w:r>
    </w:p>
    <w:p w:rsidR="00331DC7" w:rsidRDefault="00331DC7" w:rsidP="00331DC7">
      <w:pPr>
        <w:pStyle w:val="APIParametersListBullet"/>
        <w:keepNext/>
        <w:keepLines/>
      </w:pPr>
      <w:r w:rsidRPr="00331DC7">
        <w:rPr>
          <w:b/>
        </w:rPr>
        <w:t>“Q”—</w:t>
      </w:r>
      <w:r w:rsidRPr="00CB47AF">
        <w:t xml:space="preserve">Quick; returns list(#) = “internal instance^internal value”. Returns the value in the quickest manner (default if </w:t>
      </w:r>
      <w:r w:rsidRPr="004117F1">
        <w:rPr>
          <w:i/>
        </w:rPr>
        <w:t>not</w:t>
      </w:r>
      <w:r w:rsidRPr="00CB47AF">
        <w:t xml:space="preserve"> specified).</w:t>
      </w:r>
    </w:p>
    <w:p w:rsidR="00331DC7" w:rsidRDefault="00331DC7" w:rsidP="00331DC7">
      <w:pPr>
        <w:pStyle w:val="APIParametersListBullet"/>
      </w:pPr>
      <w:r w:rsidRPr="00331DC7">
        <w:rPr>
          <w:b/>
        </w:rPr>
        <w:t>“E”—</w:t>
      </w:r>
      <w:r w:rsidRPr="00CB47AF">
        <w:t>External; returns list(#) = “external instance^external value”.</w:t>
      </w:r>
    </w:p>
    <w:p w:rsidR="00331DC7" w:rsidRDefault="00331DC7" w:rsidP="00331DC7">
      <w:pPr>
        <w:pStyle w:val="APIParametersListBullet"/>
      </w:pPr>
      <w:r w:rsidRPr="00331DC7">
        <w:rPr>
          <w:b/>
        </w:rPr>
        <w:t>“B”—</w:t>
      </w:r>
      <w:r w:rsidRPr="00CB47AF">
        <w:t>Both; returns both list(#,“N”) = “internal instance^external instance” and list(#,“V”) = “internal value^external value”.</w:t>
      </w:r>
    </w:p>
    <w:p w:rsidR="00331DC7" w:rsidRDefault="00331DC7" w:rsidP="00331DC7">
      <w:pPr>
        <w:pStyle w:val="APIParametersListBullet"/>
      </w:pPr>
      <w:r w:rsidRPr="00331DC7">
        <w:rPr>
          <w:b/>
        </w:rPr>
        <w:t>“N”—</w:t>
      </w:r>
      <w:r w:rsidRPr="00CB47AF">
        <w:t>Returns list(#) = “internal value^external value”.</w:t>
      </w:r>
    </w:p>
    <w:p w:rsidR="000479E9" w:rsidRPr="00672B04" w:rsidRDefault="000479E9" w:rsidP="000479E9">
      <w:pPr>
        <w:pStyle w:val="APIParameters"/>
      </w:pPr>
      <w:r w:rsidRPr="009D2D3D">
        <w:rPr>
          <w:b/>
        </w:rPr>
        <w:t>Output:</w:t>
      </w:r>
      <w:r w:rsidRPr="009D2D3D">
        <w:rPr>
          <w:b/>
        </w:rPr>
        <w:tab/>
      </w:r>
      <w:r w:rsidR="00331DC7">
        <w:rPr>
          <w:szCs w:val="22"/>
        </w:rPr>
        <w:t>returns</w:t>
      </w:r>
      <w:r w:rsidR="00331DC7" w:rsidRPr="006B2FCC">
        <w:rPr>
          <w:szCs w:val="22"/>
        </w:rPr>
        <w:t>:</w:t>
      </w:r>
      <w:r w:rsidRPr="00672B04">
        <w:tab/>
      </w:r>
      <w:r w:rsidR="00331DC7">
        <w:t>Returns the parameter value in the format defined by the format input parameter.</w:t>
      </w:r>
    </w:p>
    <w:p w:rsidR="0022534E" w:rsidRDefault="0022534E" w:rsidP="00DE53BA">
      <w:pPr>
        <w:pStyle w:val="BodyText6"/>
      </w:pPr>
      <w:bookmarkStart w:id="1581" w:name="_Ref158444234"/>
      <w:bookmarkStart w:id="1582" w:name="_Toc158517328"/>
    </w:p>
    <w:p w:rsidR="00D0050B" w:rsidRPr="006B2FCC" w:rsidRDefault="00D0050B" w:rsidP="00457DA6">
      <w:pPr>
        <w:pStyle w:val="Heading3"/>
      </w:pPr>
      <w:bookmarkStart w:id="1583" w:name="_Ref421202184"/>
      <w:bookmarkStart w:id="1584" w:name="_Toc458599470"/>
      <w:r w:rsidRPr="006B2FCC">
        <w:t>GETLST^XPAR</w:t>
      </w:r>
      <w:r w:rsidRPr="006B2FCC">
        <w:rPr>
          <w:kern w:val="2"/>
          <w:szCs w:val="22"/>
        </w:rPr>
        <w:t>()</w:t>
      </w:r>
      <w:r w:rsidRPr="006B2FCC">
        <w:t>: Return All Instances of a Parameter</w:t>
      </w:r>
      <w:bookmarkEnd w:id="1581"/>
      <w:bookmarkEnd w:id="1582"/>
      <w:bookmarkEnd w:id="1583"/>
      <w:bookmarkEnd w:id="1584"/>
    </w:p>
    <w:p w:rsidR="000479E9" w:rsidRDefault="000479E9" w:rsidP="000479E9">
      <w:pPr>
        <w:pStyle w:val="APIText"/>
        <w:keepNext/>
        <w:keepLines/>
      </w:pPr>
      <w:r w:rsidRPr="006B2FCC">
        <w:rPr>
          <w:b/>
        </w:rPr>
        <w:t>Reference Type</w:t>
      </w:r>
      <w:r>
        <w:rPr>
          <w:b/>
        </w:rPr>
        <w:t>:</w:t>
      </w:r>
      <w:r>
        <w:rPr>
          <w:b/>
        </w:rPr>
        <w:tab/>
      </w:r>
      <w:r w:rsidR="00F81BDA" w:rsidRPr="006B2FCC">
        <w:rPr>
          <w:szCs w:val="22"/>
        </w:rPr>
        <w:t>Supported</w:t>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rPr>
          <w:kern w:val="2"/>
        </w:rPr>
        <w:instrText>XPAR</w:instrText>
      </w:r>
      <w:r w:rsidR="00F81BDA" w:rsidRPr="006B2FCC">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Toolkit:Parameter Tools:GETLST^XPAR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Reference Type:Supported:GETLST^XPAR</w:instrText>
      </w:r>
      <w:r w:rsidR="00F81BDA">
        <w:instrText>”</w:instrText>
      </w:r>
      <w:r w:rsidR="00F81BDA" w:rsidRPr="006B2FCC">
        <w:instrText xml:space="preserve"> </w:instrText>
      </w:r>
      <w:r w:rsidR="00F81BD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F81BDA" w:rsidRPr="006B2FCC">
        <w:rPr>
          <w:szCs w:val="22"/>
        </w:rPr>
        <w:t>Toolkit—Parameter Tools</w:t>
      </w:r>
    </w:p>
    <w:p w:rsidR="000479E9" w:rsidRPr="0084064A" w:rsidRDefault="000479E9" w:rsidP="000479E9">
      <w:pPr>
        <w:pStyle w:val="APIText"/>
        <w:keepNext/>
        <w:keepLines/>
      </w:pPr>
      <w:r>
        <w:rPr>
          <w:b/>
        </w:rPr>
        <w:t>ICR #:</w:t>
      </w:r>
      <w:r w:rsidRPr="0084064A">
        <w:tab/>
      </w:r>
      <w:r w:rsidR="00F81BDA"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F81BDA">
        <w:t>This API</w:t>
      </w:r>
      <w:r w:rsidR="00F81BDA" w:rsidRPr="006B2FCC">
        <w:rPr>
          <w:szCs w:val="22"/>
        </w:rPr>
        <w:t xml:space="preserve"> is similar to the </w:t>
      </w:r>
      <w:r w:rsidR="00F81BDA" w:rsidRPr="00E70797">
        <w:rPr>
          <w:color w:val="0000FF"/>
          <w:szCs w:val="22"/>
          <w:u w:val="single"/>
        </w:rPr>
        <w:fldChar w:fldCharType="begin" w:fldLock="1"/>
      </w:r>
      <w:r w:rsidR="00F81BDA" w:rsidRPr="00E70797">
        <w:rPr>
          <w:color w:val="0000FF"/>
          <w:szCs w:val="22"/>
          <w:u w:val="single"/>
        </w:rPr>
        <w:instrText xml:space="preserve"> REF _Ref158453378 \h  \* MERGEFORMAT </w:instrText>
      </w:r>
      <w:r w:rsidR="00F81BDA" w:rsidRPr="00E70797">
        <w:rPr>
          <w:color w:val="0000FF"/>
          <w:szCs w:val="22"/>
          <w:u w:val="single"/>
        </w:rPr>
      </w:r>
      <w:r w:rsidR="00F81BDA" w:rsidRPr="00E70797">
        <w:rPr>
          <w:color w:val="0000FF"/>
          <w:szCs w:val="22"/>
          <w:u w:val="single"/>
        </w:rPr>
        <w:fldChar w:fldCharType="separate"/>
      </w:r>
      <w:r w:rsidR="00F81BDA" w:rsidRPr="00EB0586">
        <w:rPr>
          <w:color w:val="0000FF"/>
          <w:u w:val="single"/>
        </w:rPr>
        <w:t>ENVAL^XPAR</w:t>
      </w:r>
      <w:r w:rsidR="00F81BDA" w:rsidRPr="00EB0586">
        <w:rPr>
          <w:color w:val="0000FF"/>
          <w:kern w:val="2"/>
          <w:szCs w:val="22"/>
          <w:u w:val="single"/>
        </w:rPr>
        <w:t>()</w:t>
      </w:r>
      <w:r w:rsidR="00F81BDA" w:rsidRPr="00EB0586">
        <w:rPr>
          <w:color w:val="0000FF"/>
          <w:u w:val="single"/>
        </w:rPr>
        <w:t>: Return All Parameter Instances</w:t>
      </w:r>
      <w:r w:rsidR="00F81BDA" w:rsidRPr="00E70797">
        <w:rPr>
          <w:color w:val="0000FF"/>
          <w:szCs w:val="22"/>
          <w:u w:val="single"/>
        </w:rPr>
        <w:fldChar w:fldCharType="end"/>
      </w:r>
      <w:r w:rsidR="00F81BDA" w:rsidRPr="006B2FCC">
        <w:rPr>
          <w:szCs w:val="22"/>
        </w:rPr>
        <w:t xml:space="preserve"> </w:t>
      </w:r>
      <w:r w:rsidR="00F81BDA">
        <w:rPr>
          <w:szCs w:val="22"/>
        </w:rPr>
        <w:t>AP</w:t>
      </w:r>
      <w:r w:rsidR="00F81BDA" w:rsidRPr="006B2FCC">
        <w:rPr>
          <w:szCs w:val="22"/>
        </w:rPr>
        <w:t xml:space="preserve">I; however, it returns </w:t>
      </w:r>
      <w:r w:rsidR="00F81BDA" w:rsidRPr="006B2FCC">
        <w:rPr>
          <w:i/>
          <w:szCs w:val="22"/>
        </w:rPr>
        <w:t>all</w:t>
      </w:r>
      <w:r w:rsidR="00F81BDA" w:rsidRPr="006B2FCC">
        <w:rPr>
          <w:szCs w:val="22"/>
        </w:rPr>
        <w:t xml:space="preserve"> instances of a parameter.</w:t>
      </w:r>
    </w:p>
    <w:p w:rsidR="00F81BDA" w:rsidRPr="0084064A" w:rsidRDefault="00F81BDA" w:rsidP="00F81BDA">
      <w:pPr>
        <w:pStyle w:val="APIDescriptionNote"/>
      </w:pPr>
      <w:r>
        <w:rPr>
          <w:lang w:eastAsia="en-US"/>
        </w:rPr>
        <w:drawing>
          <wp:inline distT="0" distB="0" distL="0" distR="0" wp14:anchorId="21584CD4" wp14:editId="53883143">
            <wp:extent cx="285750" cy="285750"/>
            <wp:effectExtent l="0" t="0" r="0" b="0"/>
            <wp:docPr id="604" name="Picture 6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625A52">
        <w:rPr>
          <w:color w:val="0000FF"/>
          <w:u w:val="double"/>
        </w:rPr>
        <w:fldChar w:fldCharType="begin"/>
      </w:r>
      <w:r w:rsidRPr="00625A52">
        <w:rPr>
          <w:color w:val="0000FF"/>
          <w:u w:val="double"/>
        </w:rPr>
        <w:instrText xml:space="preserve"> REF _Ref413326286 \h </w:instrText>
      </w:r>
      <w:r>
        <w:rPr>
          <w:color w:val="0000FF"/>
          <w:u w:val="double"/>
        </w:rPr>
        <w:instrText xml:space="preserve"> \* MERGEFORMAT </w:instrText>
      </w:r>
      <w:r w:rsidRPr="00625A52">
        <w:rPr>
          <w:color w:val="0000FF"/>
          <w:u w:val="double"/>
        </w:rPr>
      </w:r>
      <w:r w:rsidRPr="00625A52">
        <w:rPr>
          <w:color w:val="0000FF"/>
          <w:u w:val="double"/>
        </w:rPr>
        <w:fldChar w:fldCharType="separate"/>
      </w:r>
      <w:r w:rsidR="00EE31EC" w:rsidRPr="00EE31EC">
        <w:rPr>
          <w:color w:val="0000FF"/>
          <w:u w:val="double"/>
        </w:rPr>
        <w:t>Definitions</w:t>
      </w:r>
      <w:r w:rsidRPr="00625A52">
        <w:rPr>
          <w:color w:val="0000FF"/>
          <w:u w:val="doub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F81BDA" w:rsidRPr="00F81BDA">
        <w:rPr>
          <w:rFonts w:ascii="Courier New" w:hAnsi="Courier New" w:cs="Courier New"/>
          <w:sz w:val="18"/>
          <w:szCs w:val="18"/>
        </w:rPr>
        <w:t>GETLST^XPAR(.list,entity,parameter[,format][,.error][,gbl])</w:t>
      </w:r>
    </w:p>
    <w:p w:rsidR="00F81BDA" w:rsidRDefault="000479E9" w:rsidP="000479E9">
      <w:pPr>
        <w:pStyle w:val="APIParameters"/>
        <w:keepNext/>
        <w:keepLines/>
        <w:ind w:left="4147" w:hanging="4147"/>
        <w:rPr>
          <w:b/>
        </w:rPr>
      </w:pPr>
      <w:r w:rsidRPr="009D2D3D">
        <w:rPr>
          <w:b/>
        </w:rPr>
        <w:t>Input</w:t>
      </w:r>
      <w:r w:rsidR="00F81BDA" w:rsidRPr="006B2FCC">
        <w:rPr>
          <w:b/>
          <w:szCs w:val="22"/>
        </w:rPr>
        <w:t>/</w:t>
      </w:r>
      <w:r w:rsidR="00F81BDA">
        <w:rPr>
          <w:b/>
          <w:szCs w:val="22"/>
        </w:rPr>
        <w:t xml:space="preserve"> </w:t>
      </w:r>
      <w:r w:rsidR="00F81BDA" w:rsidRPr="006B2FCC">
        <w:rPr>
          <w:b/>
          <w:szCs w:val="22"/>
        </w:rPr>
        <w:t>Output</w:t>
      </w:r>
    </w:p>
    <w:p w:rsidR="000479E9" w:rsidRPr="00672B04" w:rsidRDefault="000479E9" w:rsidP="00F81BDA">
      <w:pPr>
        <w:pStyle w:val="APIParameters"/>
        <w:keepNext/>
        <w:keepLines/>
        <w:ind w:left="4147" w:hanging="4147"/>
      </w:pPr>
      <w:r w:rsidRPr="009D2D3D">
        <w:rPr>
          <w:b/>
        </w:rPr>
        <w:t>Parameters:</w:t>
      </w:r>
      <w:r w:rsidRPr="009D2D3D">
        <w:rPr>
          <w:b/>
        </w:rPr>
        <w:tab/>
      </w:r>
      <w:r w:rsidR="00F81BDA" w:rsidRPr="006B2FCC">
        <w:t>.list:</w:t>
      </w:r>
      <w:r w:rsidRPr="00672B04">
        <w:tab/>
      </w:r>
      <w:r w:rsidR="00F81BDA" w:rsidRPr="006B2FCC">
        <w:t>(required) The array passed as List</w:t>
      </w:r>
      <w:r w:rsidR="00F81BDA">
        <w:t xml:space="preserve"> is</w:t>
      </w:r>
      <w:r w:rsidR="00F81BDA" w:rsidRPr="006B2FCC">
        <w:t xml:space="preserve"> returned with all of the possible values assigned to the parameter.</w:t>
      </w:r>
    </w:p>
    <w:p w:rsidR="000479E9" w:rsidRDefault="00F81BDA" w:rsidP="00F81BDA">
      <w:pPr>
        <w:pStyle w:val="APIParametersNote"/>
        <w:keepNext/>
        <w:keepLines/>
      </w:pPr>
      <w:r>
        <w:drawing>
          <wp:inline distT="0" distB="0" distL="0" distR="0" wp14:anchorId="2AD6C5C9" wp14:editId="0C6E7FD2">
            <wp:extent cx="285750" cy="285750"/>
            <wp:effectExtent l="0" t="0" r="0" b="0"/>
            <wp:docPr id="605" name="Picture 6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To see how this data can be returned, see the </w:t>
      </w:r>
      <w:r>
        <w:t>“</w:t>
      </w:r>
      <w:hyperlink w:anchor="format_parameter" w:history="1">
        <w:r w:rsidRPr="00255C31">
          <w:rPr>
            <w:rStyle w:val="Hyperlink"/>
          </w:rPr>
          <w:t>format</w:t>
        </w:r>
      </w:hyperlink>
      <w:r>
        <w:t>”</w:t>
      </w:r>
      <w:r w:rsidRPr="006B2FCC">
        <w:t xml:space="preserve"> parameter description.</w:t>
      </w:r>
    </w:p>
    <w:p w:rsidR="00F81BDA" w:rsidRDefault="00F81BDA" w:rsidP="00F81BDA">
      <w:pPr>
        <w:pStyle w:val="APIParametersText"/>
      </w:pPr>
      <w:r w:rsidRPr="006B2FCC">
        <w:t xml:space="preserve">If the gbl parameter is set to 1, then the .list parameter becomes an input and holds the closed root of a global where the </w:t>
      </w:r>
      <w:r w:rsidRPr="00255C31">
        <w:t>GETLST^XPAR</w:t>
      </w:r>
      <w:r>
        <w:t xml:space="preserve"> API</w:t>
      </w:r>
      <w:r w:rsidRPr="006B2FCC">
        <w:t xml:space="preserve"> should put the output [i.e., $</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w:t>
      </w:r>
      <w:r>
        <w:t>“</w:t>
      </w:r>
      <w:r w:rsidRPr="006B2FCC">
        <w:t>XPAR</w:t>
      </w:r>
      <w:r>
        <w:t>”</w:t>
      </w:r>
      <w:r w:rsidRPr="006B2FCC">
        <w:t>))].</w:t>
      </w:r>
    </w:p>
    <w:p w:rsidR="003A73B5" w:rsidRDefault="003A73B5" w:rsidP="00BF6644">
      <w:pPr>
        <w:pStyle w:val="APIParameters"/>
        <w:keepNext/>
        <w:keepLines/>
        <w:ind w:left="4147" w:hanging="4147"/>
        <w:rPr>
          <w:b/>
        </w:rPr>
      </w:pPr>
      <w:r w:rsidRPr="009D2D3D">
        <w:rPr>
          <w:b/>
        </w:rPr>
        <w:lastRenderedPageBreak/>
        <w:t>Input</w:t>
      </w:r>
      <w:r>
        <w:rPr>
          <w:b/>
          <w:szCs w:val="22"/>
        </w:rPr>
        <w:t xml:space="preserve"> Parameters:</w:t>
      </w:r>
    </w:p>
    <w:p w:rsidR="00F81BDA" w:rsidRDefault="00F81BDA" w:rsidP="00BF6644">
      <w:pPr>
        <w:pStyle w:val="APIParameters"/>
        <w:keepNext/>
        <w:keepLines/>
      </w:pPr>
      <w:r>
        <w:tab/>
      </w:r>
      <w:r w:rsidRPr="006B2FCC">
        <w:t>entity</w:t>
      </w:r>
      <w:r w:rsidRPr="006B2FCC">
        <w:rPr>
          <w:szCs w:val="22"/>
        </w:rPr>
        <w:t>:</w:t>
      </w:r>
      <w:r>
        <w:rPr>
          <w:szCs w:val="22"/>
        </w:rPr>
        <w:tab/>
      </w:r>
      <w:r w:rsidRPr="006B2FCC">
        <w:rPr>
          <w:szCs w:val="22"/>
        </w:rPr>
        <w:t xml:space="preserve">(required) For a description of this parameter, see </w:t>
      </w:r>
      <w:r w:rsidRPr="006B2FCC">
        <w:t xml:space="preserve">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BF6644">
      <w:pPr>
        <w:pStyle w:val="APIParameters"/>
        <w:keepNext/>
        <w:keepLines/>
      </w:pPr>
      <w:r>
        <w:tab/>
      </w:r>
      <w:r w:rsidRPr="006B2FCC">
        <w:t>parameter:</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F81BDA">
      <w:pPr>
        <w:pStyle w:val="APIParameters"/>
      </w:pPr>
      <w:r>
        <w:tab/>
      </w:r>
      <w:bookmarkStart w:id="1585" w:name="format_parameter"/>
      <w:r w:rsidRPr="006B2FCC">
        <w:t>format</w:t>
      </w:r>
      <w:bookmarkEnd w:id="1585"/>
      <w:r w:rsidRPr="006B2FCC">
        <w:t>:</w:t>
      </w:r>
      <w:r>
        <w:tab/>
      </w:r>
      <w:r w:rsidRPr="006B2FCC">
        <w:t>(</w:t>
      </w:r>
      <w:r>
        <w:t>optional</w:t>
      </w:r>
      <w:r w:rsidRPr="006B2FCC">
        <w:t xml:space="preserve">) For a description of this parameter, see the </w:t>
      </w:r>
      <w:r w:rsidRPr="007D1754">
        <w:rPr>
          <w:color w:val="0000FF"/>
        </w:rPr>
        <w:fldChar w:fldCharType="begin" w:fldLock="1"/>
      </w:r>
      <w:r w:rsidRPr="007D1754">
        <w:rPr>
          <w:color w:val="0000FF"/>
        </w:rPr>
        <w:instrText xml:space="preserve"> REF _Ref158516370 \h  \* MERGEFORMAT </w:instrText>
      </w:r>
      <w:r w:rsidRPr="007D1754">
        <w:rPr>
          <w:color w:val="0000FF"/>
        </w:rPr>
      </w:r>
      <w:r w:rsidRPr="007D1754">
        <w:rPr>
          <w:color w:val="0000FF"/>
        </w:rPr>
        <w:fldChar w:fldCharType="separate"/>
      </w:r>
      <w:r w:rsidRPr="00EB0586">
        <w:rPr>
          <w:color w:val="0000FF"/>
          <w:u w:val="single"/>
        </w:rPr>
        <w:t>$$GET^XPAR(): Return an Instance of a Parameter</w:t>
      </w:r>
      <w:r w:rsidRPr="007D1754">
        <w:rPr>
          <w:color w:val="0000FF"/>
        </w:rPr>
        <w:fldChar w:fldCharType="end"/>
      </w:r>
      <w:r>
        <w:t xml:space="preserve"> API</w:t>
      </w:r>
      <w:r w:rsidRPr="006B2FCC">
        <w:t>.</w:t>
      </w:r>
    </w:p>
    <w:p w:rsidR="00F81BDA" w:rsidRDefault="00F81BDA" w:rsidP="00F81BDA">
      <w:pPr>
        <w:pStyle w:val="APIParameters"/>
        <w:keepNext/>
        <w:keepLines/>
        <w:ind w:left="4147" w:hanging="4147"/>
      </w:pPr>
      <w:r>
        <w:tab/>
      </w:r>
      <w:r w:rsidRPr="006B2FCC">
        <w:rPr>
          <w:szCs w:val="18"/>
        </w:rPr>
        <w:t>gbl:</w:t>
      </w:r>
      <w:r>
        <w:rPr>
          <w:szCs w:val="18"/>
        </w:rPr>
        <w:tab/>
      </w:r>
      <w:r w:rsidRPr="006B2FCC">
        <w:t xml:space="preserve">(optional) If this optional variable is set to 1. Then the parameter </w:t>
      </w:r>
      <w:r>
        <w:t>“</w:t>
      </w:r>
      <w:r w:rsidRPr="006B2FCC">
        <w:t>.list</w:t>
      </w:r>
      <w:r>
        <w:t>”</w:t>
      </w:r>
      <w:r w:rsidRPr="006B2FCC">
        <w:t xml:space="preserve"> </w:t>
      </w:r>
      <w:r w:rsidRPr="008F1A40">
        <w:rPr>
          <w:i/>
        </w:rPr>
        <w:t>must</w:t>
      </w:r>
      <w:r w:rsidRPr="006B2FCC">
        <w:t xml:space="preserve"> be set before the call to the closed global root where the return data should be put. For example:</w:t>
      </w:r>
    </w:p>
    <w:p w:rsidR="00F81BDA" w:rsidRDefault="00F81BDA" w:rsidP="00F81BDA">
      <w:pPr>
        <w:pStyle w:val="APIParametersCode"/>
      </w:pPr>
      <w:r w:rsidRPr="006B2FCC">
        <w:t>GETLST^XPAR($</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($J)),ent,par,fmt,.error,1)</w:t>
      </w:r>
    </w:p>
    <w:p w:rsidR="000479E9" w:rsidRDefault="000479E9" w:rsidP="000479E9">
      <w:pPr>
        <w:pStyle w:val="APIParameters"/>
      </w:pPr>
      <w:r w:rsidRPr="009D2D3D">
        <w:rPr>
          <w:b/>
        </w:rPr>
        <w:t>Output</w:t>
      </w:r>
      <w:r w:rsidR="00F81BDA" w:rsidRPr="006B2FCC">
        <w:rPr>
          <w:b/>
          <w:szCs w:val="22"/>
        </w:rPr>
        <w:t xml:space="preserve"> Parameter</w:t>
      </w:r>
      <w:r w:rsidR="00F81BDA">
        <w:rPr>
          <w:b/>
          <w:szCs w:val="22"/>
        </w:rPr>
        <w:t>s</w:t>
      </w:r>
      <w:r w:rsidRPr="009D2D3D">
        <w:rPr>
          <w:b/>
        </w:rPr>
        <w:t>:</w:t>
      </w:r>
      <w:r w:rsidRPr="009D2D3D">
        <w:rPr>
          <w:b/>
        </w:rPr>
        <w:tab/>
      </w:r>
      <w:r w:rsidR="00F81BDA" w:rsidRPr="006B2FCC">
        <w:rPr>
          <w:szCs w:val="22"/>
        </w:rPr>
        <w:t>.error:</w:t>
      </w:r>
      <w:r w:rsidRPr="00672B04">
        <w:tab/>
      </w:r>
      <w:r w:rsidR="00F81BDA" w:rsidRPr="006B2FCC">
        <w:t xml:space="preserve">(optional) For a description of this parameter, see the </w:t>
      </w:r>
      <w:r w:rsidR="00F81BDA" w:rsidRPr="007D1754">
        <w:rPr>
          <w:color w:val="0000FF"/>
        </w:rPr>
        <w:fldChar w:fldCharType="begin" w:fldLock="1"/>
      </w:r>
      <w:r w:rsidR="00F81BDA" w:rsidRPr="007D1754">
        <w:rPr>
          <w:color w:val="0000FF"/>
        </w:rPr>
        <w:instrText xml:space="preserve"> REF _Ref158179979 \h  \* MERGEFORMAT </w:instrText>
      </w:r>
      <w:r w:rsidR="00F81BDA" w:rsidRPr="007D1754">
        <w:rPr>
          <w:color w:val="0000FF"/>
        </w:rPr>
      </w:r>
      <w:r w:rsidR="00F81BDA" w:rsidRPr="007D1754">
        <w:rPr>
          <w:color w:val="0000FF"/>
        </w:rPr>
        <w:fldChar w:fldCharType="separate"/>
      </w:r>
      <w:r w:rsidR="00F81BDA" w:rsidRPr="00EB0586">
        <w:rPr>
          <w:color w:val="0000FF"/>
          <w:u w:val="single"/>
        </w:rPr>
        <w:t>EN^XPAR(): Add, Change, Delete Parameters</w:t>
      </w:r>
      <w:r w:rsidR="00F81BDA" w:rsidRPr="007D1754">
        <w:rPr>
          <w:color w:val="0000FF"/>
        </w:rPr>
        <w:fldChar w:fldCharType="end"/>
      </w:r>
      <w:r w:rsidR="00F81BDA">
        <w:t xml:space="preserve"> API</w:t>
      </w:r>
      <w:r w:rsidR="00F81BDA" w:rsidRPr="006B2FCC">
        <w:t>.</w:t>
      </w:r>
    </w:p>
    <w:p w:rsidR="00F81BDA" w:rsidRPr="00672B04" w:rsidRDefault="00F81BDA" w:rsidP="00F81BDA">
      <w:pPr>
        <w:pStyle w:val="BodyText6"/>
      </w:pPr>
    </w:p>
    <w:p w:rsidR="00D0050B" w:rsidRPr="006B2FCC" w:rsidRDefault="00CF001D" w:rsidP="00E22EEC">
      <w:pPr>
        <w:pStyle w:val="Heading4"/>
      </w:pPr>
      <w:bookmarkStart w:id="1586" w:name="_Toc458599471"/>
      <w:r>
        <w:t>Example</w:t>
      </w:r>
      <w:r w:rsidR="00D0050B" w:rsidRPr="006B2FCC">
        <w:t>:</w:t>
      </w:r>
      <w:bookmarkEnd w:id="1586"/>
    </w:p>
    <w:p w:rsidR="00D0050B" w:rsidRPr="006B2FCC" w:rsidRDefault="00D0050B" w:rsidP="00BE143D">
      <w:pPr>
        <w:pStyle w:val="CodeExample"/>
      </w:pPr>
      <w:r w:rsidRPr="006B2FCC">
        <w:t>&gt;D GETLST^XPAR(.LIST,</w:t>
      </w:r>
      <w:r w:rsidR="00C63661">
        <w:t>“</w:t>
      </w:r>
      <w:r w:rsidRPr="006B2FCC">
        <w:t>SYS</w:t>
      </w:r>
      <w:r w:rsidR="00FF3F33">
        <w:t>”</w:t>
      </w:r>
      <w:r w:rsidRPr="006B2FCC">
        <w:t>,</w:t>
      </w:r>
      <w:r w:rsidR="00C63661">
        <w:t>“</w:t>
      </w:r>
      <w:r w:rsidRPr="006B2FCC">
        <w:t>XPAR TEST MULTI FREE TEXT</w:t>
      </w:r>
      <w:r w:rsidR="00FF3F33">
        <w:t>”</w:t>
      </w:r>
      <w:r w:rsidRPr="006B2FCC">
        <w:t>,,.ERROR)</w:t>
      </w:r>
    </w:p>
    <w:p w:rsidR="00D0050B" w:rsidRPr="006B2FCC" w:rsidRDefault="00D0050B" w:rsidP="003E3470">
      <w:pPr>
        <w:pStyle w:val="BodyText6"/>
      </w:pPr>
    </w:p>
    <w:p w:rsidR="00D0050B" w:rsidRPr="006B2FCC" w:rsidRDefault="00D0050B" w:rsidP="00457DA6">
      <w:pPr>
        <w:pStyle w:val="Heading3"/>
      </w:pPr>
      <w:bookmarkStart w:id="1587" w:name="_Toc158517329"/>
      <w:bookmarkStart w:id="1588" w:name="_Toc458599472"/>
      <w:r w:rsidRPr="006B2FCC">
        <w:t>GETWP^XPAR</w:t>
      </w:r>
      <w:r w:rsidRPr="006B2FCC">
        <w:rPr>
          <w:kern w:val="2"/>
          <w:szCs w:val="22"/>
        </w:rPr>
        <w:t>()</w:t>
      </w:r>
      <w:r w:rsidRPr="006B2FCC">
        <w:t>: Return Word-processing Text</w:t>
      </w:r>
      <w:bookmarkEnd w:id="1587"/>
      <w:bookmarkEnd w:id="1588"/>
    </w:p>
    <w:p w:rsidR="000479E9" w:rsidRDefault="000479E9" w:rsidP="000479E9">
      <w:pPr>
        <w:pStyle w:val="APIText"/>
        <w:keepNext/>
        <w:keepLines/>
      </w:pPr>
      <w:r w:rsidRPr="006B2FCC">
        <w:rPr>
          <w:b/>
        </w:rPr>
        <w:t>Reference Type</w:t>
      </w:r>
      <w:r>
        <w:rPr>
          <w:b/>
        </w:rPr>
        <w:t>:</w:t>
      </w:r>
      <w:r>
        <w:rPr>
          <w:b/>
        </w:rPr>
        <w:tab/>
      </w:r>
      <w:r w:rsidR="003E098A" w:rsidRPr="006B2FCC">
        <w:rPr>
          <w:szCs w:val="22"/>
        </w:rPr>
        <w:t>Supported</w:t>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rPr>
          <w:kern w:val="2"/>
        </w:rPr>
        <w:instrText>XPAR</w:instrText>
      </w:r>
      <w:r w:rsidR="003E098A" w:rsidRPr="006B2FCC">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Toolkit:Parameter Tools:GETWP^XPAR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Reference Type:Supported:GETWP^XPAR</w:instrText>
      </w:r>
      <w:r w:rsidR="003E098A">
        <w:instrText>”</w:instrText>
      </w:r>
      <w:r w:rsidR="003E098A" w:rsidRPr="006B2FCC">
        <w:instrText xml:space="preserve"> </w:instrText>
      </w:r>
      <w:r w:rsidR="003E098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098A" w:rsidRPr="006B2FCC">
        <w:rPr>
          <w:szCs w:val="22"/>
        </w:rPr>
        <w:t>Toolkit—Parameter Tools</w:t>
      </w:r>
    </w:p>
    <w:p w:rsidR="000479E9" w:rsidRPr="0084064A" w:rsidRDefault="000479E9" w:rsidP="000479E9">
      <w:pPr>
        <w:pStyle w:val="APIText"/>
        <w:keepNext/>
        <w:keepLines/>
      </w:pPr>
      <w:r>
        <w:rPr>
          <w:b/>
        </w:rPr>
        <w:t>ICR #:</w:t>
      </w:r>
      <w:r w:rsidRPr="0084064A">
        <w:tab/>
      </w:r>
      <w:r w:rsidR="003E098A" w:rsidRPr="006B2FCC">
        <w:rPr>
          <w:szCs w:val="22"/>
        </w:rPr>
        <w:t>2263</w:t>
      </w:r>
    </w:p>
    <w:p w:rsidR="000479E9" w:rsidRDefault="000479E9" w:rsidP="000479E9">
      <w:pPr>
        <w:pStyle w:val="APIText"/>
        <w:keepNext/>
        <w:keepLines/>
      </w:pPr>
      <w:r w:rsidRPr="006B2FCC">
        <w:rPr>
          <w:b/>
        </w:rPr>
        <w:t>Description</w:t>
      </w:r>
      <w:r>
        <w:rPr>
          <w:b/>
        </w:rPr>
        <w:t>:</w:t>
      </w:r>
      <w:r w:rsidRPr="0084064A">
        <w:tab/>
      </w:r>
      <w:r w:rsidR="003A73B5">
        <w:t>This API</w:t>
      </w:r>
      <w:r w:rsidR="003A73B5" w:rsidRPr="006B2FCC">
        <w:t xml:space="preserve"> returns word-processing text in the returnedtext parameter. The returnedtext parameter itself contains the value field, which is free text that may contain a title, description, etc. The word-processing text is returned in returnedtext(#,0).</w:t>
      </w:r>
    </w:p>
    <w:p w:rsidR="003A73B5" w:rsidRPr="0084064A" w:rsidRDefault="003A73B5" w:rsidP="003A73B5">
      <w:pPr>
        <w:pStyle w:val="APIDescriptionNote"/>
      </w:pPr>
      <w:r>
        <w:rPr>
          <w:lang w:eastAsia="en-US"/>
        </w:rPr>
        <w:drawing>
          <wp:inline distT="0" distB="0" distL="0" distR="0" wp14:anchorId="062A5FED" wp14:editId="22AEC943">
            <wp:extent cx="285750" cy="285750"/>
            <wp:effectExtent l="0" t="0" r="0" b="0"/>
            <wp:docPr id="606" name="Picture 6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625A52">
        <w:rPr>
          <w:color w:val="0000FF"/>
          <w:u w:val="single"/>
        </w:rPr>
        <w:fldChar w:fldCharType="begin"/>
      </w:r>
      <w:r w:rsidRPr="00625A52">
        <w:rPr>
          <w:color w:val="0000FF"/>
          <w:u w:val="single"/>
        </w:rPr>
        <w:instrText xml:space="preserve"> REF _Ref413326286 \h </w:instrText>
      </w:r>
      <w:r>
        <w:rPr>
          <w:color w:val="0000FF"/>
          <w:u w:val="single"/>
        </w:rPr>
        <w:instrText xml:space="preserve"> \* MERGEFORMAT </w:instrText>
      </w:r>
      <w:r w:rsidRPr="00625A52">
        <w:rPr>
          <w:color w:val="0000FF"/>
          <w:u w:val="single"/>
        </w:rPr>
      </w:r>
      <w:r w:rsidRPr="00625A52">
        <w:rPr>
          <w:color w:val="0000FF"/>
          <w:u w:val="single"/>
        </w:rPr>
        <w:fldChar w:fldCharType="separate"/>
      </w:r>
      <w:r w:rsidR="00EE31EC" w:rsidRPr="00EE31EC">
        <w:rPr>
          <w:color w:val="0000FF"/>
          <w:u w:val="single"/>
        </w:rPr>
        <w:t>Definitions</w:t>
      </w:r>
      <w:r w:rsidRPr="00625A52">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A73B5" w:rsidRPr="003A73B5">
        <w:rPr>
          <w:rFonts w:ascii="Courier New" w:hAnsi="Courier New" w:cs="Courier New"/>
          <w:sz w:val="18"/>
          <w:szCs w:val="18"/>
        </w:rPr>
        <w:t>GETWP^XPAR(returnedtext,entity,parameter[,instance][,.error])</w:t>
      </w:r>
    </w:p>
    <w:p w:rsidR="003A73B5" w:rsidRDefault="000479E9" w:rsidP="00CD4F81">
      <w:pPr>
        <w:pStyle w:val="APIParameters"/>
        <w:keepNext/>
        <w:keepLines/>
        <w:ind w:left="4147" w:hanging="4147"/>
        <w:rPr>
          <w:b/>
        </w:rPr>
      </w:pPr>
      <w:r w:rsidRPr="009D2D3D">
        <w:rPr>
          <w:b/>
        </w:rPr>
        <w:t>Input</w:t>
      </w:r>
      <w:r w:rsidR="003A73B5">
        <w:rPr>
          <w:b/>
        </w:rPr>
        <w:t xml:space="preserve"> </w:t>
      </w:r>
      <w:r w:rsidR="003A73B5" w:rsidRPr="006B2FCC">
        <w:rPr>
          <w:b/>
          <w:szCs w:val="22"/>
        </w:rPr>
        <w:t>/</w:t>
      </w:r>
      <w:r w:rsidR="003A73B5">
        <w:rPr>
          <w:b/>
          <w:szCs w:val="22"/>
        </w:rPr>
        <w:t xml:space="preserve"> </w:t>
      </w:r>
      <w:r w:rsidR="003A73B5" w:rsidRPr="006B2FCC">
        <w:rPr>
          <w:b/>
          <w:szCs w:val="22"/>
        </w:rPr>
        <w:t>Output</w:t>
      </w:r>
    </w:p>
    <w:p w:rsidR="000479E9" w:rsidRDefault="000479E9" w:rsidP="00CD4F81">
      <w:pPr>
        <w:pStyle w:val="APIParameters"/>
        <w:keepNext/>
        <w:keepLines/>
        <w:ind w:left="4147" w:hanging="4147"/>
      </w:pPr>
      <w:r w:rsidRPr="009D2D3D">
        <w:rPr>
          <w:b/>
        </w:rPr>
        <w:t>Parameters:</w:t>
      </w:r>
      <w:r w:rsidRPr="009D2D3D">
        <w:rPr>
          <w:b/>
        </w:rPr>
        <w:tab/>
      </w:r>
      <w:r w:rsidR="003A73B5" w:rsidRPr="006B2FCC">
        <w:t>.</w:t>
      </w:r>
      <w:r w:rsidR="003A73B5" w:rsidRPr="006B2FCC">
        <w:rPr>
          <w:szCs w:val="22"/>
        </w:rPr>
        <w:t>returnedtext</w:t>
      </w:r>
      <w:r w:rsidR="003A73B5">
        <w:rPr>
          <w:szCs w:val="22"/>
        </w:rPr>
        <w:t>:</w:t>
      </w:r>
      <w:r w:rsidRPr="00672B04">
        <w:tab/>
      </w:r>
      <w:r w:rsidR="003A73B5" w:rsidRPr="006B2FCC">
        <w:t xml:space="preserve">(required) This parameter is defined as the name of an array in which you want the text returned. The .returnedtext parameter is set to the title, description, etc. The actual word-processing text </w:t>
      </w:r>
      <w:r w:rsidR="003A73B5">
        <w:t>is</w:t>
      </w:r>
      <w:r w:rsidR="003A73B5" w:rsidRPr="006B2FCC">
        <w:t xml:space="preserve"> returned in returnedtext(#,0). For example:</w:t>
      </w:r>
    </w:p>
    <w:p w:rsidR="003A73B5" w:rsidRPr="00672B04" w:rsidRDefault="003A73B5" w:rsidP="003A73B5">
      <w:pPr>
        <w:pStyle w:val="APIParametersCode"/>
      </w:pPr>
      <w:r w:rsidRPr="006B2FCC">
        <w:t>&gt;returnedtext=</w:t>
      </w:r>
      <w:r>
        <w:t>“</w:t>
      </w:r>
      <w:r w:rsidRPr="006B2FCC">
        <w:t>Select Notes Help</w:t>
      </w:r>
      <w:r>
        <w:t>”</w:t>
      </w:r>
      <w:r>
        <w:br/>
      </w:r>
      <w:r w:rsidRPr="006B2FCC">
        <w:t>&gt;returnedtext(1,0)=</w:t>
      </w:r>
      <w:r>
        <w:t>“</w:t>
      </w:r>
      <w:r w:rsidRPr="006B2FCC">
        <w:t xml:space="preserve">To select a progress note from the list, </w:t>
      </w:r>
      <w:r>
        <w:t>“</w:t>
      </w:r>
      <w:r>
        <w:br/>
      </w:r>
      <w:r w:rsidRPr="006B2FCC">
        <w:lastRenderedPageBreak/>
        <w:t>&gt;returnedtext(2,0)=</w:t>
      </w:r>
      <w:r>
        <w:t>“</w:t>
      </w:r>
      <w:r w:rsidRPr="006B2FCC">
        <w:t>click on the date/title of the note.</w:t>
      </w:r>
      <w:r>
        <w:t>”</w:t>
      </w:r>
    </w:p>
    <w:p w:rsidR="003A73B5" w:rsidRPr="00672B04" w:rsidRDefault="003A73B5" w:rsidP="00CD4F81">
      <w:pPr>
        <w:pStyle w:val="APIParameters"/>
        <w:keepNext/>
        <w:keepLines/>
      </w:pPr>
      <w:r>
        <w:rPr>
          <w:b/>
        </w:rPr>
        <w:t>In</w:t>
      </w:r>
      <w:r w:rsidRPr="009D2D3D">
        <w:rPr>
          <w:b/>
        </w:rPr>
        <w:t>put</w:t>
      </w:r>
      <w:r>
        <w:rPr>
          <w:b/>
        </w:rPr>
        <w:t xml:space="preserve"> Parameters</w:t>
      </w:r>
      <w:r w:rsidRPr="009D2D3D">
        <w:rPr>
          <w:b/>
        </w:rPr>
        <w:t>:</w:t>
      </w:r>
      <w:r w:rsidRPr="009D2D3D">
        <w:rPr>
          <w:b/>
        </w:rPr>
        <w:tab/>
      </w:r>
      <w:r w:rsidRPr="006B2FCC">
        <w:t>entity:</w:t>
      </w:r>
      <w:r w:rsidRPr="00672B04">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CD4F81">
      <w:pPr>
        <w:pStyle w:val="APIParameters"/>
        <w:keepNext/>
        <w:keepLines/>
        <w:ind w:left="4147" w:hanging="4147"/>
      </w:pPr>
      <w:r>
        <w:rPr>
          <w:b/>
        </w:rPr>
        <w:tab/>
      </w:r>
      <w:r w:rsidRPr="006B2FCC">
        <w:t>parameter:</w:t>
      </w:r>
      <w:r>
        <w:rPr>
          <w:b/>
        </w:rP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3A73B5">
      <w:pPr>
        <w:pStyle w:val="APIParameters"/>
        <w:ind w:left="4147" w:hanging="4147"/>
      </w:pPr>
      <w:r>
        <w:tab/>
      </w:r>
      <w:r w:rsidRPr="006B2FCC">
        <w:t>instance:</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t>Output</w:t>
      </w:r>
      <w:r w:rsidR="003A73B5" w:rsidRPr="003A73B5">
        <w:rPr>
          <w:b/>
        </w:rPr>
        <w:t xml:space="preserve"> </w:t>
      </w:r>
      <w:r w:rsidR="003A73B5" w:rsidRPr="006B2FCC">
        <w:rPr>
          <w:b/>
        </w:rPr>
        <w:t>Parameter</w:t>
      </w:r>
      <w:r w:rsidR="003A73B5">
        <w:rPr>
          <w:b/>
        </w:rPr>
        <w:t>s</w:t>
      </w:r>
      <w:r w:rsidRPr="009D2D3D">
        <w:rPr>
          <w:b/>
        </w:rPr>
        <w:t>:</w:t>
      </w:r>
      <w:r w:rsidRPr="009D2D3D">
        <w:rPr>
          <w:b/>
        </w:rPr>
        <w:tab/>
      </w:r>
      <w:r w:rsidR="003A73B5" w:rsidRPr="006B2FCC">
        <w:t>.error</w:t>
      </w:r>
      <w:r w:rsidRPr="00672B04">
        <w:tab/>
      </w:r>
      <w:r w:rsidR="003A73B5" w:rsidRPr="006B2FCC">
        <w:t xml:space="preserve">(optional) For a description of this parameter, see the </w:t>
      </w:r>
      <w:r w:rsidR="003A73B5" w:rsidRPr="007D1754">
        <w:rPr>
          <w:color w:val="0000FF"/>
        </w:rPr>
        <w:fldChar w:fldCharType="begin" w:fldLock="1"/>
      </w:r>
      <w:r w:rsidR="003A73B5" w:rsidRPr="007D1754">
        <w:rPr>
          <w:color w:val="0000FF"/>
        </w:rPr>
        <w:instrText xml:space="preserve"> REF _Ref158179979 \h  \* MERGEFORMAT </w:instrText>
      </w:r>
      <w:r w:rsidR="003A73B5" w:rsidRPr="007D1754">
        <w:rPr>
          <w:color w:val="0000FF"/>
        </w:rPr>
      </w:r>
      <w:r w:rsidR="003A73B5" w:rsidRPr="007D1754">
        <w:rPr>
          <w:color w:val="0000FF"/>
        </w:rPr>
        <w:fldChar w:fldCharType="separate"/>
      </w:r>
      <w:r w:rsidR="003A73B5" w:rsidRPr="00EB0586">
        <w:rPr>
          <w:color w:val="0000FF"/>
          <w:u w:val="single"/>
        </w:rPr>
        <w:t>EN^XPAR(): Add, Change, Delete Parameters</w:t>
      </w:r>
      <w:r w:rsidR="003A73B5" w:rsidRPr="007D1754">
        <w:rPr>
          <w:color w:val="0000FF"/>
        </w:rPr>
        <w:fldChar w:fldCharType="end"/>
      </w:r>
      <w:r w:rsidR="003A73B5">
        <w:t xml:space="preserve"> API</w:t>
      </w:r>
      <w:r w:rsidR="003A73B5" w:rsidRPr="006B2FCC">
        <w:t>.</w:t>
      </w:r>
    </w:p>
    <w:p w:rsidR="000479E9" w:rsidRPr="00392534" w:rsidRDefault="000479E9" w:rsidP="000479E9">
      <w:pPr>
        <w:pStyle w:val="BodyText6"/>
      </w:pPr>
    </w:p>
    <w:p w:rsidR="00D0050B" w:rsidRPr="006B2FCC" w:rsidRDefault="00CF001D" w:rsidP="00E22EEC">
      <w:pPr>
        <w:pStyle w:val="Heading4"/>
      </w:pPr>
      <w:bookmarkStart w:id="1589" w:name="_Toc458599473"/>
      <w:r>
        <w:t>Example</w:t>
      </w:r>
      <w:r w:rsidR="00D0050B" w:rsidRPr="006B2FCC">
        <w:t>:</w:t>
      </w:r>
      <w:bookmarkEnd w:id="1589"/>
    </w:p>
    <w:p w:rsidR="00D0050B" w:rsidRPr="006B2FCC" w:rsidRDefault="00D0050B" w:rsidP="00BE143D">
      <w:pPr>
        <w:pStyle w:val="CodeExample"/>
        <w:rPr>
          <w:b/>
          <w:szCs w:val="22"/>
        </w:rPr>
      </w:pPr>
      <w:r w:rsidRPr="006B2FCC">
        <w:t>&gt;</w:t>
      </w:r>
      <w:r w:rsidRPr="006B2FCC">
        <w:rPr>
          <w:b/>
        </w:rPr>
        <w:t>D GETWP^XPAR(.X,</w:t>
      </w:r>
      <w:r w:rsidR="00C63661">
        <w:t>“</w:t>
      </w:r>
      <w:r w:rsidRPr="006B2FCC">
        <w:rPr>
          <w:b/>
        </w:rPr>
        <w:t>PKG</w:t>
      </w:r>
      <w:r w:rsidR="00FF3F33">
        <w:rPr>
          <w:b/>
        </w:rPr>
        <w:t>”</w:t>
      </w:r>
      <w:r w:rsidRPr="006B2FCC">
        <w:rPr>
          <w:b/>
        </w:rPr>
        <w:t>,</w:t>
      </w:r>
      <w:r w:rsidR="00C63661">
        <w:t>“</w:t>
      </w:r>
      <w:r w:rsidRPr="006B2FCC">
        <w:rPr>
          <w:b/>
        </w:rPr>
        <w:t>ORW HELP</w:t>
      </w:r>
      <w:r w:rsidR="00FF3F33">
        <w:rPr>
          <w:b/>
        </w:rPr>
        <w:t>”</w:t>
      </w:r>
      <w:r w:rsidRPr="006B2FCC">
        <w:rPr>
          <w:b/>
        </w:rPr>
        <w:t>,</w:t>
      </w:r>
      <w:r w:rsidR="00C63661">
        <w:t>“</w:t>
      </w:r>
      <w:r w:rsidRPr="006B2FCC">
        <w:rPr>
          <w:b/>
        </w:rPr>
        <w:t>lstNotes</w:t>
      </w:r>
      <w:r w:rsidR="00FF3F33">
        <w:rPr>
          <w:b/>
        </w:rPr>
        <w:t>”</w:t>
      </w:r>
      <w:r w:rsidRPr="006B2FCC">
        <w:rPr>
          <w:b/>
        </w:rPr>
        <w:t>,.ERROR)</w:t>
      </w:r>
    </w:p>
    <w:p w:rsidR="00BE143D" w:rsidRPr="006B2FCC" w:rsidRDefault="00BE143D" w:rsidP="00AF32A6">
      <w:pPr>
        <w:pStyle w:val="BodyText6"/>
      </w:pPr>
    </w:p>
    <w:p w:rsidR="00D0050B" w:rsidRPr="006B2FCC" w:rsidRDefault="00D0050B" w:rsidP="00457DA6">
      <w:pPr>
        <w:pStyle w:val="Heading3"/>
      </w:pPr>
      <w:bookmarkStart w:id="1590" w:name="_Toc158517330"/>
      <w:bookmarkStart w:id="1591" w:name="_Toc458599474"/>
      <w:r w:rsidRPr="006B2FCC">
        <w:t>NDEL^XPAR</w:t>
      </w:r>
      <w:r w:rsidRPr="006B2FCC">
        <w:rPr>
          <w:kern w:val="2"/>
          <w:szCs w:val="22"/>
        </w:rPr>
        <w:t>()</w:t>
      </w:r>
      <w:r w:rsidRPr="006B2FCC">
        <w:t>: Delete All Instances of a Parameter</w:t>
      </w:r>
      <w:bookmarkEnd w:id="1590"/>
      <w:bookmarkEnd w:id="1591"/>
    </w:p>
    <w:p w:rsidR="000479E9" w:rsidRDefault="000479E9" w:rsidP="000479E9">
      <w:pPr>
        <w:pStyle w:val="APIText"/>
        <w:keepNext/>
        <w:keepLines/>
      </w:pPr>
      <w:r w:rsidRPr="006B2FCC">
        <w:rPr>
          <w:b/>
        </w:rPr>
        <w:t>Reference Type</w:t>
      </w:r>
      <w:r>
        <w:rPr>
          <w:b/>
        </w:rPr>
        <w:t>:</w:t>
      </w:r>
      <w:r>
        <w:rPr>
          <w:b/>
        </w:rPr>
        <w:tab/>
      </w:r>
      <w:r w:rsidR="00CD4F81" w:rsidRPr="006B2FCC">
        <w:rPr>
          <w:szCs w:val="22"/>
        </w:rPr>
        <w:t>Supported</w:t>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kern w:val="2"/>
        </w:rPr>
        <w:instrText>XPAR</w:instrText>
      </w:r>
      <w:r w:rsidR="00CD4F81" w:rsidRPr="006B2FCC">
        <w:rPr>
          <w:vanish/>
        </w:rPr>
        <w:instrText>:</w:instrText>
      </w:r>
      <w:r w:rsidR="00CD4F81" w:rsidRPr="006B2FCC">
        <w:instrText>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vanish/>
        </w:rPr>
        <w:instrText>N</w:instrText>
      </w:r>
      <w:r w:rsidR="00CD4F81" w:rsidRPr="006B2FCC">
        <w:instrText>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Toolkit:Parameter Tools:NDEL^XPAR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Reference Type:Supported:NDEL^XPAR</w:instrText>
      </w:r>
      <w:r w:rsidR="00CD4F81">
        <w:instrText>”</w:instrText>
      </w:r>
      <w:r w:rsidR="00CD4F81" w:rsidRPr="006B2FCC">
        <w:instrText xml:space="preserve"> </w:instrText>
      </w:r>
      <w:r w:rsidR="00CD4F8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CD4F81" w:rsidRPr="006B2FCC">
        <w:rPr>
          <w:szCs w:val="22"/>
        </w:rPr>
        <w:t>Toolkit—Parameter Tools</w:t>
      </w:r>
    </w:p>
    <w:p w:rsidR="000479E9" w:rsidRPr="0084064A" w:rsidRDefault="000479E9" w:rsidP="000479E9">
      <w:pPr>
        <w:pStyle w:val="APIText"/>
        <w:keepNext/>
        <w:keepLines/>
      </w:pPr>
      <w:r>
        <w:rPr>
          <w:b/>
        </w:rPr>
        <w:t>ICR #:</w:t>
      </w:r>
      <w:r w:rsidRPr="0084064A">
        <w:tab/>
      </w:r>
      <w:r w:rsidR="00CD4F81" w:rsidRPr="006B2FCC">
        <w:rPr>
          <w:szCs w:val="22"/>
        </w:rPr>
        <w:t>2263</w:t>
      </w:r>
    </w:p>
    <w:p w:rsidR="000479E9" w:rsidRDefault="000479E9" w:rsidP="000479E9">
      <w:pPr>
        <w:pStyle w:val="APIText"/>
        <w:keepNext/>
        <w:keepLines/>
      </w:pPr>
      <w:r w:rsidRPr="006B2FCC">
        <w:rPr>
          <w:b/>
        </w:rPr>
        <w:t>Description</w:t>
      </w:r>
      <w:r>
        <w:rPr>
          <w:b/>
        </w:rPr>
        <w:t>:</w:t>
      </w:r>
      <w:r w:rsidRPr="0084064A">
        <w:tab/>
      </w:r>
      <w:r w:rsidR="00CD4F81">
        <w:t>This API</w:t>
      </w:r>
      <w:r w:rsidR="00CD4F81" w:rsidRPr="006B2FCC">
        <w:rPr>
          <w:szCs w:val="22"/>
        </w:rPr>
        <w:t xml:space="preserve"> </w:t>
      </w:r>
      <w:r w:rsidR="00CD4F81" w:rsidRPr="006B2FCC">
        <w:t>delete</w:t>
      </w:r>
      <w:r w:rsidR="00CD4F81">
        <w:t>s</w:t>
      </w:r>
      <w:r w:rsidR="00CD4F81" w:rsidRPr="006B2FCC">
        <w:t xml:space="preserve"> the value for all instances of a parameter for a given entity.</w:t>
      </w:r>
    </w:p>
    <w:p w:rsidR="00CD4F81" w:rsidRPr="0084064A" w:rsidRDefault="00CD4F81" w:rsidP="00CD4F81">
      <w:pPr>
        <w:pStyle w:val="APIDescriptionNote"/>
      </w:pPr>
      <w:r>
        <w:rPr>
          <w:lang w:eastAsia="en-US"/>
        </w:rPr>
        <w:drawing>
          <wp:inline distT="0" distB="0" distL="0" distR="0" wp14:anchorId="266BD1BA" wp14:editId="1159A3DD">
            <wp:extent cx="285750" cy="285750"/>
            <wp:effectExtent l="0" t="0" r="0" b="0"/>
            <wp:docPr id="607" name="Picture 6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E7778">
        <w:rPr>
          <w:color w:val="0000FF"/>
          <w:u w:val="single"/>
        </w:rPr>
        <w:fldChar w:fldCharType="begin"/>
      </w:r>
      <w:r w:rsidRPr="00EE7778">
        <w:rPr>
          <w:color w:val="0000FF"/>
          <w:u w:val="single"/>
        </w:rPr>
        <w:instrText xml:space="preserve"> REF _Ref413326286 \h </w:instrText>
      </w:r>
      <w:r>
        <w:rPr>
          <w:color w:val="0000FF"/>
          <w:u w:val="single"/>
        </w:rPr>
        <w:instrText xml:space="preserve"> \* MERGEFORMAT </w:instrText>
      </w:r>
      <w:r w:rsidRPr="00EE7778">
        <w:rPr>
          <w:color w:val="0000FF"/>
          <w:u w:val="single"/>
        </w:rPr>
      </w:r>
      <w:r w:rsidRPr="00EE7778">
        <w:rPr>
          <w:color w:val="0000FF"/>
          <w:u w:val="single"/>
        </w:rPr>
        <w:fldChar w:fldCharType="separate"/>
      </w:r>
      <w:r w:rsidR="00EE31EC" w:rsidRPr="00EE31EC">
        <w:rPr>
          <w:color w:val="0000FF"/>
          <w:u w:val="single"/>
        </w:rPr>
        <w:t>Definitions</w:t>
      </w:r>
      <w:r w:rsidRPr="00EE7778">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w:t>
      </w:r>
      <w:r w:rsidR="00CD4F81" w:rsidRPr="00CD4F81">
        <w:rPr>
          <w:b/>
        </w:rPr>
        <w:t xml:space="preserve"> </w:t>
      </w:r>
      <w:r w:rsidRPr="006B2FCC">
        <w:rPr>
          <w:b/>
        </w:rPr>
        <w:t>t</w:t>
      </w:r>
      <w:r>
        <w:rPr>
          <w:b/>
        </w:rPr>
        <w:t>:</w:t>
      </w:r>
      <w:r w:rsidRPr="0084064A">
        <w:tab/>
      </w:r>
      <w:r w:rsidR="00CD4F81" w:rsidRPr="00CD4F81">
        <w:rPr>
          <w:rFonts w:ascii="Courier New" w:hAnsi="Courier New" w:cs="Courier New"/>
          <w:sz w:val="18"/>
          <w:szCs w:val="18"/>
        </w:rPr>
        <w:t>NDEL^XPAR(entity,parameter[,.error])</w:t>
      </w:r>
    </w:p>
    <w:p w:rsidR="00CD4F81" w:rsidRDefault="000479E9" w:rsidP="00BF6644">
      <w:pPr>
        <w:pStyle w:val="APIParameters"/>
        <w:ind w:left="4147" w:hanging="4147"/>
        <w:rPr>
          <w:b/>
        </w:rPr>
      </w:pPr>
      <w:r w:rsidRPr="009D2D3D">
        <w:rPr>
          <w:b/>
        </w:rPr>
        <w:t xml:space="preserve">Input </w:t>
      </w:r>
      <w:r w:rsidR="00CD4F81">
        <w:rPr>
          <w:b/>
        </w:rPr>
        <w:t xml:space="preserve">/ </w:t>
      </w:r>
      <w:r w:rsidR="00CD4F81" w:rsidRPr="009D2D3D">
        <w:rPr>
          <w:b/>
        </w:rPr>
        <w:t>Output</w:t>
      </w:r>
    </w:p>
    <w:p w:rsidR="000479E9" w:rsidRPr="00672B04" w:rsidRDefault="000479E9" w:rsidP="00BF6644">
      <w:pPr>
        <w:pStyle w:val="APIParameters"/>
        <w:ind w:left="4147" w:hanging="4147"/>
      </w:pPr>
      <w:r w:rsidRPr="009D2D3D">
        <w:rPr>
          <w:b/>
        </w:rPr>
        <w:t>Parameters:</w:t>
      </w:r>
      <w:r w:rsidRPr="009D2D3D">
        <w:rPr>
          <w:b/>
        </w:rPr>
        <w:tab/>
      </w:r>
      <w:r w:rsidR="00CD4F81">
        <w:t>See EN^X</w:t>
      </w:r>
      <w:r w:rsidR="00CD4F81" w:rsidRPr="00CD4F81">
        <w:t>PAR</w:t>
      </w:r>
      <w:r w:rsidRPr="00CD4F81">
        <w:tab/>
      </w:r>
      <w:r w:rsidR="00CD4F81" w:rsidRPr="006B2FCC">
        <w:t>For the definition of the input and output parameters used in this</w:t>
      </w:r>
      <w:r w:rsidR="00CD4F81">
        <w:t xml:space="preserve"> API</w:t>
      </w:r>
      <w:r w:rsidR="00CD4F81" w:rsidRPr="006B2FCC">
        <w:t xml:space="preserve">, see the </w:t>
      </w:r>
      <w:r w:rsidR="00CD4F81" w:rsidRPr="007D1754">
        <w:rPr>
          <w:color w:val="0000FF"/>
        </w:rPr>
        <w:fldChar w:fldCharType="begin" w:fldLock="1"/>
      </w:r>
      <w:r w:rsidR="00CD4F81" w:rsidRPr="007D1754">
        <w:rPr>
          <w:color w:val="0000FF"/>
        </w:rPr>
        <w:instrText xml:space="preserve"> REF _Ref158179979 \h  \* MERGEFORMAT </w:instrText>
      </w:r>
      <w:r w:rsidR="00CD4F81" w:rsidRPr="007D1754">
        <w:rPr>
          <w:color w:val="0000FF"/>
        </w:rPr>
      </w:r>
      <w:r w:rsidR="00CD4F81" w:rsidRPr="007D1754">
        <w:rPr>
          <w:color w:val="0000FF"/>
        </w:rPr>
        <w:fldChar w:fldCharType="separate"/>
      </w:r>
      <w:r w:rsidR="00CD4F81" w:rsidRPr="00EB0586">
        <w:rPr>
          <w:color w:val="0000FF"/>
          <w:u w:val="single"/>
        </w:rPr>
        <w:t>EN^XPAR</w:t>
      </w:r>
      <w:r w:rsidR="00CD4F81" w:rsidRPr="00EB0586">
        <w:rPr>
          <w:color w:val="0000FF"/>
          <w:kern w:val="2"/>
          <w:szCs w:val="22"/>
          <w:u w:val="single"/>
        </w:rPr>
        <w:t>()</w:t>
      </w:r>
      <w:r w:rsidR="00CD4F81" w:rsidRPr="00EB0586">
        <w:rPr>
          <w:color w:val="0000FF"/>
          <w:u w:val="single"/>
        </w:rPr>
        <w:t>: Add, Change, Delete Parameters</w:t>
      </w:r>
      <w:r w:rsidR="00CD4F81" w:rsidRPr="007D1754">
        <w:rPr>
          <w:color w:val="0000FF"/>
        </w:rPr>
        <w:fldChar w:fldCharType="end"/>
      </w:r>
      <w:r w:rsidR="00CD4F81">
        <w:t xml:space="preserve"> API</w:t>
      </w:r>
      <w:r w:rsidR="00CD4F81" w:rsidRPr="006B2FCC">
        <w:t>.</w:t>
      </w:r>
    </w:p>
    <w:p w:rsidR="000479E9" w:rsidRPr="00392534" w:rsidRDefault="000479E9" w:rsidP="000479E9">
      <w:pPr>
        <w:pStyle w:val="BodyText6"/>
      </w:pPr>
    </w:p>
    <w:p w:rsidR="00D0050B" w:rsidRPr="006B2FCC" w:rsidRDefault="00CF001D" w:rsidP="00E22EEC">
      <w:pPr>
        <w:pStyle w:val="Heading4"/>
      </w:pPr>
      <w:bookmarkStart w:id="1592" w:name="_Toc458599475"/>
      <w:r>
        <w:t>Example</w:t>
      </w:r>
      <w:bookmarkEnd w:id="1592"/>
    </w:p>
    <w:p w:rsidR="00D0050B" w:rsidRPr="006B2FCC" w:rsidRDefault="00D0050B" w:rsidP="00BE143D">
      <w:pPr>
        <w:pStyle w:val="CodeExample"/>
      </w:pPr>
      <w:r w:rsidRPr="006B2FCC">
        <w:t>&gt;D NDEL^XPAR(</w:t>
      </w:r>
      <w:r w:rsidR="00FF3F33">
        <w:t>“</w:t>
      </w:r>
      <w:r w:rsidRPr="006B2FCC">
        <w:t>SYS</w:t>
      </w:r>
      <w:r w:rsidR="00FF3F33">
        <w:t>”</w:t>
      </w:r>
      <w:r w:rsidRPr="006B2FCC">
        <w:t>,</w:t>
      </w:r>
      <w:r w:rsidR="00C63661">
        <w:t>“</w:t>
      </w:r>
      <w:r w:rsidRPr="006B2FCC">
        <w:t>XPAR TEST MULTI FREE TEXT</w:t>
      </w:r>
      <w:r w:rsidR="00FF3F33">
        <w:t>”</w:t>
      </w:r>
      <w:r w:rsidRPr="006B2FCC">
        <w:t>,.ERROR)</w:t>
      </w:r>
    </w:p>
    <w:p w:rsidR="00D0050B" w:rsidRPr="006B2FCC" w:rsidRDefault="00D0050B" w:rsidP="00AF32A6">
      <w:pPr>
        <w:pStyle w:val="BodyText6"/>
      </w:pPr>
    </w:p>
    <w:p w:rsidR="00D0050B" w:rsidRPr="006B2FCC" w:rsidRDefault="00D0050B" w:rsidP="00457DA6">
      <w:pPr>
        <w:pStyle w:val="Heading3"/>
      </w:pPr>
      <w:bookmarkStart w:id="1593" w:name="_Toc158517331"/>
      <w:bookmarkStart w:id="1594" w:name="_Toc458599476"/>
      <w:r w:rsidRPr="006B2FCC">
        <w:lastRenderedPageBreak/>
        <w:t>PUT^XPAR</w:t>
      </w:r>
      <w:r w:rsidRPr="006B2FCC">
        <w:rPr>
          <w:kern w:val="2"/>
          <w:szCs w:val="22"/>
        </w:rPr>
        <w:t>()</w:t>
      </w:r>
      <w:r w:rsidRPr="006B2FCC">
        <w:t>: Add/Update Parameter Instance</w:t>
      </w:r>
      <w:bookmarkEnd w:id="1593"/>
      <w:bookmarkEnd w:id="1594"/>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Type:Supported:PUT^XPAR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r w:rsidR="00BF6644" w:rsidRPr="00BF6644">
        <w:t xml:space="preserve"> </w:t>
      </w:r>
    </w:p>
    <w:p w:rsidR="000479E9" w:rsidRDefault="000479E9" w:rsidP="000479E9">
      <w:pPr>
        <w:pStyle w:val="APIText"/>
        <w:keepNext/>
        <w:keepLines/>
        <w:rPr>
          <w:szCs w:val="22"/>
        </w:rPr>
      </w:pPr>
      <w:r w:rsidRPr="006B2FCC">
        <w:rPr>
          <w:b/>
        </w:rPr>
        <w:t>Description</w:t>
      </w:r>
      <w:r>
        <w:rPr>
          <w:b/>
        </w:rPr>
        <w:t>:</w:t>
      </w:r>
      <w:r w:rsidRPr="0084064A">
        <w:tab/>
      </w:r>
      <w:r w:rsidR="00BF6644">
        <w:t>This API</w:t>
      </w:r>
      <w:r w:rsidR="00BF6644" w:rsidRPr="006B2FCC">
        <w:rPr>
          <w:szCs w:val="22"/>
        </w:rPr>
        <w:t xml:space="preserve"> add</w:t>
      </w:r>
      <w:r w:rsidR="00BF6644">
        <w:rPr>
          <w:szCs w:val="22"/>
        </w:rPr>
        <w:t>s</w:t>
      </w:r>
      <w:r w:rsidR="00BF6644" w:rsidRPr="006B2FCC">
        <w:rPr>
          <w:szCs w:val="22"/>
        </w:rPr>
        <w:t xml:space="preserve"> or update</w:t>
      </w:r>
      <w:r w:rsidR="00BF6644">
        <w:rPr>
          <w:szCs w:val="22"/>
        </w:rPr>
        <w:t>s</w:t>
      </w:r>
      <w:r w:rsidR="00BF6644" w:rsidRPr="006B2FCC">
        <w:rPr>
          <w:szCs w:val="22"/>
        </w:rPr>
        <w:t xml:space="preserve"> a parameter instance and bypass the input transforms.</w:t>
      </w:r>
    </w:p>
    <w:p w:rsidR="00BF6644" w:rsidRPr="0084064A" w:rsidRDefault="00BF6644" w:rsidP="00BF6644">
      <w:pPr>
        <w:pStyle w:val="APIDescriptionNote"/>
      </w:pPr>
      <w:r>
        <w:rPr>
          <w:lang w:eastAsia="en-US"/>
        </w:rPr>
        <w:drawing>
          <wp:inline distT="0" distB="0" distL="0" distR="0" wp14:anchorId="36F02037" wp14:editId="3510AA09">
            <wp:extent cx="285750" cy="285750"/>
            <wp:effectExtent l="0" t="0" r="0" b="0"/>
            <wp:docPr id="608" name="Picture 6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EE31EC" w:rsidRPr="00EE31EC">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BF6644" w:rsidRPr="00BF6644">
        <w:rPr>
          <w:rFonts w:ascii="Courier New" w:hAnsi="Courier New" w:cs="Courier New"/>
          <w:sz w:val="18"/>
          <w:szCs w:val="18"/>
        </w:rPr>
        <w:t>PUT^XPAR(entity,parameter[,instance],value[,.error])</w:t>
      </w:r>
    </w:p>
    <w:p w:rsidR="00BF6644" w:rsidRDefault="000479E9" w:rsidP="00BF6644">
      <w:pPr>
        <w:pStyle w:val="APIParameters"/>
        <w:ind w:left="4147" w:hanging="4147"/>
        <w:rPr>
          <w:b/>
        </w:rPr>
      </w:pPr>
      <w:r w:rsidRPr="009D2D3D">
        <w:rPr>
          <w:b/>
        </w:rPr>
        <w:t>Input</w:t>
      </w:r>
      <w:r w:rsidR="00BF6644" w:rsidRPr="00BF6644">
        <w:rPr>
          <w:b/>
        </w:rPr>
        <w:t xml:space="preserve"> </w:t>
      </w:r>
      <w:r w:rsidR="00BF6644">
        <w:rPr>
          <w:b/>
        </w:rPr>
        <w:t xml:space="preserve">/ </w:t>
      </w:r>
      <w:r w:rsidR="00BF6644" w:rsidRPr="009D2D3D">
        <w:rPr>
          <w:b/>
        </w:rPr>
        <w:t>Output</w:t>
      </w:r>
      <w:r w:rsidRPr="009D2D3D">
        <w:rPr>
          <w:b/>
        </w:rPr>
        <w:t xml:space="preserve"> </w:t>
      </w:r>
    </w:p>
    <w:p w:rsidR="000479E9" w:rsidRPr="00672B04" w:rsidRDefault="000479E9" w:rsidP="00BF6644">
      <w:pPr>
        <w:pStyle w:val="APIParameters"/>
        <w:ind w:left="4147" w:hanging="4147"/>
      </w:pPr>
      <w:r w:rsidRPr="009D2D3D">
        <w:rPr>
          <w:b/>
        </w:rPr>
        <w:t>Parameters:</w:t>
      </w:r>
      <w:r w:rsidRPr="009D2D3D">
        <w:rPr>
          <w:b/>
        </w:rPr>
        <w:tab/>
      </w:r>
      <w:r w:rsidR="00BF6644" w:rsidRPr="00BF6644">
        <w:t>See EN^XPAR</w:t>
      </w:r>
      <w:r w:rsidRPr="00BF6644">
        <w:tab/>
      </w:r>
      <w:r w:rsidR="00BF6644" w:rsidRPr="006B2FCC">
        <w:t>For the definition of the input and output parameters used in this</w:t>
      </w:r>
      <w:r w:rsidR="00BF6644">
        <w:t xml:space="preserve"> API</w:t>
      </w:r>
      <w:r w:rsidR="00BF6644" w:rsidRPr="006B2FCC">
        <w:t xml:space="preserve">, see the </w:t>
      </w:r>
      <w:r w:rsidR="00BF6644" w:rsidRPr="007D1754">
        <w:rPr>
          <w:color w:val="0000FF"/>
        </w:rPr>
        <w:fldChar w:fldCharType="begin" w:fldLock="1"/>
      </w:r>
      <w:r w:rsidR="00BF6644" w:rsidRPr="007D1754">
        <w:rPr>
          <w:color w:val="0000FF"/>
        </w:rPr>
        <w:instrText xml:space="preserve"> REF _Ref158179979 \h </w:instrText>
      </w:r>
      <w:r w:rsidR="00BF664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w:t>
      </w:r>
      <w:r w:rsidR="00BF6644" w:rsidRPr="00EB0586">
        <w:rPr>
          <w:color w:val="0000FF"/>
          <w:kern w:val="2"/>
          <w:szCs w:val="22"/>
          <w:u w:val="single"/>
        </w:rPr>
        <w:t>()</w:t>
      </w:r>
      <w:r w:rsidR="00BF6644" w:rsidRPr="00EB0586">
        <w:rPr>
          <w:color w:val="0000FF"/>
          <w:u w:val="single"/>
        </w:rPr>
        <w:t>: Add, Change, Delete Parameters</w:t>
      </w:r>
      <w:r w:rsidR="00BF6644" w:rsidRPr="007D1754">
        <w:rPr>
          <w:color w:val="0000FF"/>
        </w:rPr>
        <w:fldChar w:fldCharType="end"/>
      </w:r>
      <w:r w:rsidR="00BF6644">
        <w:t xml:space="preserve"> API</w:t>
      </w:r>
      <w:r w:rsidR="00BF6644" w:rsidRPr="006B2FCC">
        <w:t>.</w:t>
      </w:r>
    </w:p>
    <w:p w:rsidR="000479E9" w:rsidRPr="00392534" w:rsidRDefault="000479E9" w:rsidP="000479E9">
      <w:pPr>
        <w:pStyle w:val="BodyText6"/>
      </w:pPr>
    </w:p>
    <w:p w:rsidR="00D0050B" w:rsidRPr="006B2FCC" w:rsidRDefault="00CF001D" w:rsidP="00E22EEC">
      <w:pPr>
        <w:pStyle w:val="Heading4"/>
      </w:pPr>
      <w:bookmarkStart w:id="1595" w:name="_Toc458599477"/>
      <w:r>
        <w:t>Example</w:t>
      </w:r>
      <w:r w:rsidR="00D0050B" w:rsidRPr="006B2FCC">
        <w:t>:</w:t>
      </w:r>
      <w:bookmarkEnd w:id="1595"/>
    </w:p>
    <w:p w:rsidR="00D0050B" w:rsidRPr="006B2FCC" w:rsidRDefault="00D0050B" w:rsidP="00BE143D">
      <w:pPr>
        <w:pStyle w:val="CodeExample"/>
      </w:pPr>
      <w:r w:rsidRPr="006B2FCC">
        <w:t>&gt;D PUT^XPAR(</w:t>
      </w:r>
      <w:r w:rsidR="00FF3F33">
        <w:t>“</w:t>
      </w:r>
      <w:r w:rsidRPr="006B2FCC">
        <w:t>SYS</w:t>
      </w:r>
      <w:r w:rsidR="00FF3F33">
        <w:t>”</w:t>
      </w:r>
      <w:r w:rsidRPr="006B2FCC">
        <w:t>,</w:t>
      </w:r>
      <w:r w:rsidR="00C63661">
        <w:t>“</w:t>
      </w:r>
      <w:r w:rsidRPr="006B2FCC">
        <w:t>XPAR TEST MULTI FREE TEXT</w:t>
      </w:r>
      <w:r w:rsidR="00FF3F33">
        <w:t>”</w:t>
      </w:r>
      <w:r w:rsidRPr="006B2FCC">
        <w:t>,0,</w:t>
      </w:r>
      <w:r w:rsidR="00C63661">
        <w:t>“</w:t>
      </w:r>
      <w:r w:rsidRPr="006B2FCC">
        <w:t>Good times</w:t>
      </w:r>
      <w:r w:rsidR="00FF3F33">
        <w:t>”</w:t>
      </w:r>
      <w:r w:rsidRPr="006B2FCC">
        <w:t>,.ERROR)</w:t>
      </w:r>
    </w:p>
    <w:p w:rsidR="00D0050B" w:rsidRPr="006B2FCC" w:rsidRDefault="00D0050B" w:rsidP="00AF32A6">
      <w:pPr>
        <w:pStyle w:val="BodyText6"/>
      </w:pPr>
    </w:p>
    <w:p w:rsidR="00D0050B" w:rsidRPr="006B2FCC" w:rsidRDefault="00D0050B" w:rsidP="00457DA6">
      <w:pPr>
        <w:pStyle w:val="Heading3"/>
      </w:pPr>
      <w:bookmarkStart w:id="1596" w:name="_Toc158517332"/>
      <w:bookmarkStart w:id="1597" w:name="_Toc458599478"/>
      <w:smartTag w:uri="urn:schemas-microsoft-com:office:smarttags" w:element="stockticker">
        <w:r w:rsidRPr="006B2FCC">
          <w:t>REP</w:t>
        </w:r>
      </w:smartTag>
      <w:r w:rsidRPr="006B2FCC">
        <w:t>^XPAR</w:t>
      </w:r>
      <w:r w:rsidRPr="006B2FCC">
        <w:rPr>
          <w:kern w:val="2"/>
        </w:rPr>
        <w:t>()</w:t>
      </w:r>
      <w:r w:rsidRPr="006B2FCC">
        <w:t>: Replace Instance Value</w:t>
      </w:r>
      <w:bookmarkEnd w:id="1596"/>
      <w:bookmarkEnd w:id="1597"/>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REP^XPAR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BF6644">
        <w:t>This API</w:t>
      </w:r>
      <w:r w:rsidR="00BF6644" w:rsidRPr="006B2FCC">
        <w:rPr>
          <w:szCs w:val="22"/>
        </w:rPr>
        <w:t xml:space="preserve"> replace</w:t>
      </w:r>
      <w:r w:rsidR="00BF6644">
        <w:rPr>
          <w:szCs w:val="22"/>
        </w:rPr>
        <w:t>s</w:t>
      </w:r>
      <w:r w:rsidR="00BF6644" w:rsidRPr="006B2FCC">
        <w:rPr>
          <w:szCs w:val="22"/>
        </w:rPr>
        <w:t xml:space="preserve"> the value of an instance with another value.</w:t>
      </w:r>
    </w:p>
    <w:p w:rsidR="00BF6644" w:rsidRPr="0084064A" w:rsidRDefault="00BF6644" w:rsidP="00BF6644">
      <w:pPr>
        <w:pStyle w:val="APIDescriptionNote"/>
      </w:pPr>
      <w:r>
        <w:rPr>
          <w:lang w:eastAsia="en-US"/>
        </w:rPr>
        <w:drawing>
          <wp:inline distT="0" distB="0" distL="0" distR="0" wp14:anchorId="5B57DCC1" wp14:editId="54BCCEE0">
            <wp:extent cx="285750" cy="285750"/>
            <wp:effectExtent l="0" t="0" r="0" b="0"/>
            <wp:docPr id="609" name="Picture 6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EE31EC" w:rsidRPr="00EE31EC">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BF6644" w:rsidRPr="00BF6644">
          <w:rPr>
            <w:rFonts w:ascii="Courier New" w:hAnsi="Courier New" w:cs="Courier New"/>
            <w:sz w:val="18"/>
            <w:szCs w:val="18"/>
          </w:rPr>
          <w:t>REP</w:t>
        </w:r>
      </w:smartTag>
      <w:r w:rsidR="00BF6644" w:rsidRPr="00BF6644">
        <w:rPr>
          <w:rFonts w:ascii="Courier New" w:hAnsi="Courier New" w:cs="Courier New"/>
          <w:sz w:val="18"/>
          <w:szCs w:val="18"/>
        </w:rPr>
        <w:t>^XPAR(entity,parameter,currentinstance,newinstance[,.error])</w:t>
      </w:r>
    </w:p>
    <w:p w:rsidR="000479E9" w:rsidRPr="00672B04" w:rsidRDefault="000479E9" w:rsidP="00BF6644">
      <w:pPr>
        <w:pStyle w:val="APIParameters"/>
        <w:keepNext/>
        <w:keepLines/>
        <w:ind w:left="4147" w:hanging="4147"/>
      </w:pPr>
      <w:r w:rsidRPr="009D2D3D">
        <w:rPr>
          <w:b/>
        </w:rPr>
        <w:t>Input Parameters:</w:t>
      </w:r>
      <w:r w:rsidRPr="009D2D3D">
        <w:rPr>
          <w:b/>
        </w:rPr>
        <w:tab/>
      </w:r>
      <w:r w:rsidR="00BF6644" w:rsidRPr="006B2FCC">
        <w:rPr>
          <w:szCs w:val="22"/>
        </w:rPr>
        <w:t>entity:</w:t>
      </w:r>
      <w:r w:rsidRPr="00672B04">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0479E9" w:rsidRDefault="000479E9" w:rsidP="00BF6644">
      <w:pPr>
        <w:pStyle w:val="APIParameters"/>
        <w:keepNext/>
        <w:keepLines/>
        <w:ind w:left="4147" w:hanging="4147"/>
      </w:pPr>
      <w:r>
        <w:rPr>
          <w:b/>
        </w:rPr>
        <w:tab/>
      </w:r>
      <w:r w:rsidR="00BF6644" w:rsidRPr="006B2FCC">
        <w:rPr>
          <w:szCs w:val="22"/>
        </w:rPr>
        <w:t>parameter:</w:t>
      </w:r>
      <w:r>
        <w:rPr>
          <w:b/>
        </w:rPr>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BF6644" w:rsidRDefault="00BF6644" w:rsidP="000479E9">
      <w:pPr>
        <w:pStyle w:val="APIParameters"/>
        <w:ind w:left="4147" w:hanging="4147"/>
        <w:rPr>
          <w:szCs w:val="22"/>
        </w:rPr>
      </w:pPr>
      <w:r>
        <w:tab/>
      </w:r>
      <w:r w:rsidRPr="006B2FCC">
        <w:rPr>
          <w:szCs w:val="22"/>
        </w:rPr>
        <w:t>currentinstance:</w:t>
      </w:r>
      <w:r>
        <w:rPr>
          <w:szCs w:val="22"/>
        </w:rPr>
        <w:tab/>
      </w:r>
      <w:r w:rsidRPr="006B2FCC">
        <w:rPr>
          <w:szCs w:val="22"/>
        </w:rPr>
        <w:t>(required) The instance for which the value is currently defined.</w:t>
      </w:r>
    </w:p>
    <w:p w:rsidR="00BF6644" w:rsidRDefault="00BF6644" w:rsidP="000479E9">
      <w:pPr>
        <w:pStyle w:val="APIParameters"/>
        <w:ind w:left="4147" w:hanging="4147"/>
      </w:pPr>
      <w:r>
        <w:rPr>
          <w:szCs w:val="22"/>
        </w:rPr>
        <w:tab/>
      </w:r>
      <w:r w:rsidRPr="006B2FCC">
        <w:rPr>
          <w:szCs w:val="22"/>
        </w:rPr>
        <w:t>newinstance:</w:t>
      </w:r>
      <w:r>
        <w:rPr>
          <w:szCs w:val="22"/>
        </w:rPr>
        <w:tab/>
      </w:r>
      <w:r w:rsidRPr="006B2FCC">
        <w:rPr>
          <w:szCs w:val="22"/>
        </w:rPr>
        <w:t>(required) The instance to which you want to assign the value that is currently assigned to currentinstance.</w:t>
      </w:r>
    </w:p>
    <w:p w:rsidR="000479E9" w:rsidRPr="00672B04" w:rsidRDefault="000479E9" w:rsidP="000479E9">
      <w:pPr>
        <w:pStyle w:val="APIParameters"/>
      </w:pPr>
      <w:r w:rsidRPr="009D2D3D">
        <w:rPr>
          <w:b/>
        </w:rPr>
        <w:lastRenderedPageBreak/>
        <w:t>Output</w:t>
      </w:r>
      <w:r w:rsidR="00BF6644" w:rsidRPr="006B2FCC">
        <w:rPr>
          <w:b/>
          <w:szCs w:val="22"/>
        </w:rPr>
        <w:t xml:space="preserve"> Parameter</w:t>
      </w:r>
      <w:r w:rsidR="00BF6644">
        <w:rPr>
          <w:b/>
          <w:szCs w:val="22"/>
        </w:rPr>
        <w:t>s</w:t>
      </w:r>
      <w:r w:rsidRPr="009D2D3D">
        <w:rPr>
          <w:b/>
        </w:rPr>
        <w:t>:</w:t>
      </w:r>
      <w:r w:rsidRPr="009D2D3D">
        <w:rPr>
          <w:b/>
        </w:rPr>
        <w:tab/>
      </w:r>
      <w:r w:rsidR="00BF6644" w:rsidRPr="006B2FCC">
        <w:rPr>
          <w:szCs w:val="22"/>
        </w:rPr>
        <w:t>.error:</w:t>
      </w:r>
      <w:r w:rsidRPr="00672B04">
        <w:tab/>
      </w:r>
      <w:r w:rsidR="00BF6644" w:rsidRPr="006B2FCC">
        <w:rPr>
          <w:szCs w:val="22"/>
        </w:rPr>
        <w:t xml:space="preserve">(optional)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D20D06" w:rsidRDefault="00D20D06" w:rsidP="00D20D06">
      <w:pPr>
        <w:pStyle w:val="BodyText6"/>
      </w:pPr>
      <w:bookmarkStart w:id="1598" w:name="_Toc158517333"/>
    </w:p>
    <w:p w:rsidR="00D0050B" w:rsidRPr="006B2FCC" w:rsidRDefault="00D0050B" w:rsidP="00457DA6">
      <w:pPr>
        <w:pStyle w:val="Heading3"/>
      </w:pPr>
      <w:bookmarkStart w:id="1599" w:name="_Toc458599479"/>
      <w:r w:rsidRPr="006B2FCC">
        <w:t>BLDLST^XPAREDIT</w:t>
      </w:r>
      <w:r w:rsidRPr="006B2FCC">
        <w:rPr>
          <w:kern w:val="2"/>
          <w:szCs w:val="22"/>
        </w:rPr>
        <w:t>()</w:t>
      </w:r>
      <w:r w:rsidRPr="006B2FCC">
        <w:t>: Return All Entities of a Parameter</w:t>
      </w:r>
      <w:bookmarkEnd w:id="1598"/>
      <w:bookmarkEnd w:id="1599"/>
    </w:p>
    <w:p w:rsidR="000479E9" w:rsidRDefault="000479E9" w:rsidP="000479E9">
      <w:pPr>
        <w:pStyle w:val="APIText"/>
        <w:keepNext/>
        <w:keepLines/>
      </w:pPr>
      <w:r w:rsidRPr="006B2FCC">
        <w:rPr>
          <w:b/>
        </w:rPr>
        <w:t>Reference Type</w:t>
      </w:r>
      <w:r>
        <w:rPr>
          <w:b/>
        </w:rPr>
        <w:t>:</w:t>
      </w:r>
      <w:r>
        <w:rPr>
          <w:b/>
        </w:rPr>
        <w:tab/>
      </w:r>
      <w:r w:rsidR="009610F8" w:rsidRPr="006B2FCC">
        <w:rPr>
          <w:szCs w:val="22"/>
        </w:rPr>
        <w:t>Supported</w:t>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XPAREDIT</w:instrText>
      </w:r>
      <w:r w:rsidR="009610F8" w:rsidRPr="006B2FCC">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Toolkit:Parameter Tools:BLDLST^XPAREDIT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Reference Type:Supported:BLDLST^XPAREDIT</w:instrText>
      </w:r>
      <w:r w:rsidR="009610F8">
        <w:instrText>”</w:instrText>
      </w:r>
      <w:r w:rsidR="009610F8" w:rsidRPr="006B2FCC">
        <w:instrText xml:space="preserve"> </w:instrText>
      </w:r>
      <w:r w:rsidR="009610F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610F8" w:rsidRPr="006B2FCC">
        <w:rPr>
          <w:szCs w:val="22"/>
        </w:rPr>
        <w:t>Toolkit—Parameter Tools</w:t>
      </w:r>
    </w:p>
    <w:p w:rsidR="000479E9" w:rsidRPr="0084064A" w:rsidRDefault="000479E9" w:rsidP="000479E9">
      <w:pPr>
        <w:pStyle w:val="APIText"/>
        <w:keepNext/>
        <w:keepLines/>
      </w:pPr>
      <w:r>
        <w:rPr>
          <w:b/>
        </w:rPr>
        <w:t>ICR #:</w:t>
      </w:r>
      <w:r w:rsidRPr="0084064A">
        <w:tab/>
      </w:r>
      <w:r w:rsidR="009610F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9610F8">
        <w:t>This API</w:t>
      </w:r>
      <w:r w:rsidR="009610F8" w:rsidRPr="006B2FCC">
        <w:t xml:space="preserve"> returns in the array </w:t>
      </w:r>
      <w:r w:rsidR="009610F8">
        <w:t>“</w:t>
      </w:r>
      <w:r w:rsidR="009610F8" w:rsidRPr="006B2FCC">
        <w:t>list</w:t>
      </w:r>
      <w:r w:rsidR="009610F8">
        <w:t>”</w:t>
      </w:r>
      <w:r w:rsidR="009610F8" w:rsidRPr="006B2FCC">
        <w:t xml:space="preserve"> all entities allowed for the input parameter named </w:t>
      </w:r>
      <w:r w:rsidR="009610F8">
        <w:t>“</w:t>
      </w:r>
      <w:r w:rsidR="009610F8" w:rsidRPr="006B2FCC">
        <w:t>parameter.</w:t>
      </w:r>
      <w:r w:rsidR="009610F8">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610F8" w:rsidRPr="009610F8">
        <w:rPr>
          <w:rFonts w:ascii="Courier New" w:hAnsi="Courier New" w:cs="Courier New"/>
          <w:sz w:val="18"/>
          <w:szCs w:val="18"/>
        </w:rPr>
        <w:t>BLDLST^XPAREDIT(.list,parameter)</w:t>
      </w:r>
    </w:p>
    <w:p w:rsidR="000479E9" w:rsidRPr="00672B04" w:rsidRDefault="000479E9" w:rsidP="000479E9">
      <w:pPr>
        <w:pStyle w:val="APIParameters"/>
        <w:keepNext/>
        <w:keepLines/>
        <w:ind w:left="4147" w:hanging="4147"/>
      </w:pPr>
      <w:r w:rsidRPr="009D2D3D">
        <w:rPr>
          <w:b/>
        </w:rPr>
        <w:t>Input Parameters:</w:t>
      </w:r>
      <w:r w:rsidRPr="009D2D3D">
        <w:rPr>
          <w:b/>
        </w:rPr>
        <w:tab/>
      </w:r>
      <w:r w:rsidR="009610F8" w:rsidRPr="006B2FCC">
        <w:rPr>
          <w:bCs w:val="0"/>
        </w:rPr>
        <w:t>.list</w:t>
      </w:r>
      <w:r w:rsidR="009610F8" w:rsidRPr="006B2FCC">
        <w:rPr>
          <w:szCs w:val="22"/>
        </w:rPr>
        <w:t>:</w:t>
      </w:r>
      <w:r w:rsidRPr="00672B04">
        <w:tab/>
      </w:r>
      <w:r w:rsidR="009610F8" w:rsidRPr="006B2FCC">
        <w:rPr>
          <w:szCs w:val="22"/>
        </w:rPr>
        <w:t xml:space="preserve">(required) </w:t>
      </w:r>
      <w:r w:rsidR="009610F8" w:rsidRPr="006B2FCC">
        <w:t>Name of array to receive output.</w:t>
      </w:r>
    </w:p>
    <w:p w:rsidR="000479E9" w:rsidRDefault="000479E9" w:rsidP="000479E9">
      <w:pPr>
        <w:pStyle w:val="APIParameters"/>
        <w:ind w:left="4147" w:hanging="4147"/>
      </w:pPr>
      <w:r>
        <w:rPr>
          <w:b/>
        </w:rPr>
        <w:tab/>
      </w:r>
      <w:r w:rsidR="009610F8" w:rsidRPr="006B2FCC">
        <w:rPr>
          <w:szCs w:val="22"/>
        </w:rPr>
        <w:t>parameter:</w:t>
      </w:r>
      <w:r>
        <w:rPr>
          <w:b/>
        </w:rPr>
        <w:tab/>
      </w:r>
      <w:r w:rsidR="009610F8" w:rsidRPr="006B2FCC">
        <w:rPr>
          <w:szCs w:val="22"/>
        </w:rPr>
        <w:t xml:space="preserve">(required) </w:t>
      </w:r>
      <w:r w:rsidR="009610F8" w:rsidRPr="006B2FCC">
        <w:t>Internal Entry Number (IEN) of entry in the PARAMETER DEFINITION file (#8989.51)</w:t>
      </w:r>
      <w:r w:rsidR="009610F8" w:rsidRPr="006B2FCC">
        <w:fldChar w:fldCharType="begin"/>
      </w:r>
      <w:r w:rsidR="009610F8" w:rsidRPr="006B2FCC">
        <w:instrText xml:space="preserve"> XE </w:instrText>
      </w:r>
      <w:r w:rsidR="009610F8">
        <w:instrText>“</w:instrText>
      </w:r>
      <w:r w:rsidR="009610F8" w:rsidRPr="006B2FCC">
        <w:instrText>PARAMETER DEFINITION File (#8989.51)</w:instrText>
      </w:r>
      <w:r w:rsidR="009610F8">
        <w:instrText>”</w:instrText>
      </w:r>
      <w:r w:rsidR="009610F8" w:rsidRPr="006B2FCC">
        <w:instrText xml:space="preserve"> </w:instrText>
      </w:r>
      <w:r w:rsidR="009610F8" w:rsidRPr="006B2FCC">
        <w:fldChar w:fldCharType="end"/>
      </w:r>
      <w:r w:rsidR="009610F8" w:rsidRPr="006B2FCC">
        <w:fldChar w:fldCharType="begin"/>
      </w:r>
      <w:r w:rsidR="009610F8" w:rsidRPr="006B2FCC">
        <w:instrText xml:space="preserve"> XE </w:instrText>
      </w:r>
      <w:r w:rsidR="009610F8">
        <w:instrText>“</w:instrText>
      </w:r>
      <w:r w:rsidR="009610F8" w:rsidRPr="006B2FCC">
        <w:instrText>Files:PARAMETER DEFINITION (#8989.51)</w:instrText>
      </w:r>
      <w:r w:rsidR="009610F8">
        <w:instrText>”</w:instrText>
      </w:r>
      <w:r w:rsidR="009610F8" w:rsidRPr="006B2FCC">
        <w:instrText xml:space="preserve"> </w:instrText>
      </w:r>
      <w:r w:rsidR="009610F8" w:rsidRPr="006B2FCC">
        <w:fldChar w:fldCharType="end"/>
      </w:r>
      <w:r w:rsidR="009610F8" w:rsidRPr="006B2FCC">
        <w:t>.</w:t>
      </w:r>
    </w:p>
    <w:p w:rsidR="000479E9" w:rsidRPr="00672B04" w:rsidRDefault="000479E9" w:rsidP="000773E8">
      <w:pPr>
        <w:pStyle w:val="APIParameters"/>
        <w:keepNext/>
        <w:keepLines/>
        <w:ind w:left="4147"/>
      </w:pPr>
      <w:r w:rsidRPr="009D2D3D">
        <w:rPr>
          <w:b/>
        </w:rPr>
        <w:t>Output</w:t>
      </w:r>
      <w:r w:rsidR="009610F8" w:rsidRPr="009610F8">
        <w:rPr>
          <w:b/>
          <w:szCs w:val="22"/>
        </w:rPr>
        <w:t xml:space="preserve"> </w:t>
      </w:r>
      <w:r w:rsidR="009610F8" w:rsidRPr="006B2FCC">
        <w:rPr>
          <w:b/>
          <w:szCs w:val="22"/>
        </w:rPr>
        <w:t>Parameter</w:t>
      </w:r>
      <w:r w:rsidR="009610F8">
        <w:rPr>
          <w:b/>
          <w:szCs w:val="22"/>
        </w:rPr>
        <w:t>s</w:t>
      </w:r>
      <w:r w:rsidRPr="009D2D3D">
        <w:rPr>
          <w:b/>
        </w:rPr>
        <w:t>:</w:t>
      </w:r>
      <w:r w:rsidRPr="009D2D3D">
        <w:rPr>
          <w:b/>
        </w:rPr>
        <w:tab/>
      </w:r>
      <w:r w:rsidR="009610F8" w:rsidRPr="006B2FCC">
        <w:t>.list</w:t>
      </w:r>
      <w:r w:rsidR="009610F8" w:rsidRPr="006B2FCC">
        <w:rPr>
          <w:szCs w:val="22"/>
        </w:rPr>
        <w:t>:</w:t>
      </w:r>
      <w:r w:rsidRPr="00672B04">
        <w:tab/>
      </w:r>
      <w:r w:rsidR="009610F8" w:rsidRPr="006B2FCC">
        <w:t xml:space="preserve">The array passed as </w:t>
      </w:r>
      <w:r w:rsidR="009610F8">
        <w:t>“</w:t>
      </w:r>
      <w:r w:rsidR="009610F8" w:rsidRPr="006B2FCC">
        <w:t>list</w:t>
      </w:r>
      <w:r w:rsidR="009610F8">
        <w:t>”</w:t>
      </w:r>
      <w:r w:rsidR="009610F8" w:rsidRPr="006B2FCC">
        <w:t xml:space="preserve"> is returned with all of the possible values assigned to the parameter.</w:t>
      </w:r>
    </w:p>
    <w:p w:rsidR="000479E9" w:rsidRDefault="009610F8" w:rsidP="000773E8">
      <w:pPr>
        <w:pStyle w:val="APIParametersText"/>
        <w:keepNext/>
        <w:keepLines/>
        <w:ind w:left="4147"/>
      </w:pPr>
      <w:r w:rsidRPr="006B2FCC">
        <w:t xml:space="preserve">Data is returned in the </w:t>
      </w:r>
      <w:r>
        <w:t>following format:</w:t>
      </w:r>
    </w:p>
    <w:p w:rsidR="000479E9" w:rsidRDefault="009610F8" w:rsidP="009610F8">
      <w:pPr>
        <w:pStyle w:val="APIParametersCode"/>
      </w:pPr>
      <w:r>
        <w:t>list(ent,inst)=val</w:t>
      </w:r>
    </w:p>
    <w:p w:rsidR="000479E9" w:rsidRPr="00392534" w:rsidRDefault="000479E9" w:rsidP="000479E9">
      <w:pPr>
        <w:pStyle w:val="BodyText6"/>
      </w:pPr>
    </w:p>
    <w:p w:rsidR="00D0050B" w:rsidRPr="006B2FCC" w:rsidRDefault="00D0050B" w:rsidP="00457DA6">
      <w:pPr>
        <w:pStyle w:val="Heading3"/>
      </w:pPr>
      <w:bookmarkStart w:id="1600" w:name="_Toc158517334"/>
      <w:bookmarkStart w:id="1601" w:name="_Toc458599480"/>
      <w:r w:rsidRPr="006B2FCC">
        <w:rPr>
          <w:szCs w:val="22"/>
        </w:rPr>
        <w:t>EDIT</w:t>
      </w:r>
      <w:r w:rsidRPr="006B2FCC">
        <w:t>^XPAREDIT</w:t>
      </w:r>
      <w:r w:rsidRPr="006B2FCC">
        <w:rPr>
          <w:kern w:val="2"/>
          <w:szCs w:val="22"/>
        </w:rPr>
        <w:t>()</w:t>
      </w:r>
      <w:r w:rsidRPr="006B2FCC">
        <w:t>: Edit Instance and Value of a Parameter</w:t>
      </w:r>
      <w:bookmarkEnd w:id="1600"/>
      <w:bookmarkEnd w:id="1601"/>
    </w:p>
    <w:p w:rsidR="000479E9" w:rsidRDefault="000479E9" w:rsidP="000479E9">
      <w:pPr>
        <w:pStyle w:val="APIText"/>
        <w:keepNext/>
        <w:keepLines/>
      </w:pPr>
      <w:r w:rsidRPr="006B2FCC">
        <w:rPr>
          <w:b/>
        </w:rPr>
        <w:t>Reference Type</w:t>
      </w:r>
      <w:r>
        <w:rPr>
          <w:b/>
        </w:rPr>
        <w:t>:</w:t>
      </w:r>
      <w:r>
        <w:rPr>
          <w:b/>
        </w:rPr>
        <w:tab/>
      </w:r>
      <w:r w:rsidR="000773E8" w:rsidRPr="006B2FCC">
        <w:rPr>
          <w:szCs w:val="22"/>
        </w:rPr>
        <w:t>Supported</w:t>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XPAREDIT</w:instrText>
      </w:r>
      <w:r w:rsidR="000773E8" w:rsidRPr="006B2FCC">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Toolkit:Parameter Tools:EDIT^XPAREDIT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Reference Type:Supported:EDIT^XPAREDIT</w:instrText>
      </w:r>
      <w:r w:rsidR="000773E8">
        <w:instrText>”</w:instrText>
      </w:r>
      <w:r w:rsidR="000773E8" w:rsidRPr="006B2FCC">
        <w:instrText xml:space="preserve"> </w:instrText>
      </w:r>
      <w:r w:rsidR="000773E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0773E8" w:rsidRPr="006B2FCC">
        <w:rPr>
          <w:szCs w:val="22"/>
        </w:rPr>
        <w:t>Toolkit—Parameter Tools</w:t>
      </w:r>
    </w:p>
    <w:p w:rsidR="000479E9" w:rsidRPr="0084064A" w:rsidRDefault="000479E9" w:rsidP="000479E9">
      <w:pPr>
        <w:pStyle w:val="APIText"/>
        <w:keepNext/>
        <w:keepLines/>
      </w:pPr>
      <w:r>
        <w:rPr>
          <w:b/>
        </w:rPr>
        <w:t>ICR #:</w:t>
      </w:r>
      <w:r w:rsidRPr="0084064A">
        <w:tab/>
      </w:r>
      <w:r w:rsidR="000773E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0773E8">
        <w:t>This API</w:t>
      </w:r>
      <w:r w:rsidR="000773E8" w:rsidRPr="006B2FCC">
        <w:t xml:space="preserve"> interactively edits the instance (if multiple instances are allowed) and the value for a parameter associated with a given entity.</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0773E8" w:rsidRPr="000773E8">
        <w:rPr>
          <w:rFonts w:ascii="Courier New" w:hAnsi="Courier New" w:cs="Courier New"/>
          <w:sz w:val="18"/>
          <w:szCs w:val="18"/>
        </w:rPr>
        <w:t>EDIT^XPAREDIT(entity,parameter)</w:t>
      </w:r>
    </w:p>
    <w:p w:rsidR="000479E9" w:rsidRPr="00672B04" w:rsidRDefault="000479E9" w:rsidP="000773E8">
      <w:pPr>
        <w:pStyle w:val="APIParameters"/>
        <w:keepNext/>
        <w:keepLines/>
        <w:ind w:left="4147" w:hanging="4147"/>
      </w:pPr>
      <w:r w:rsidRPr="009D2D3D">
        <w:rPr>
          <w:b/>
        </w:rPr>
        <w:t>Input Parameters:</w:t>
      </w:r>
      <w:r w:rsidRPr="009D2D3D">
        <w:rPr>
          <w:b/>
        </w:rPr>
        <w:tab/>
      </w:r>
      <w:r w:rsidR="000773E8" w:rsidRPr="006B2FCC">
        <w:t>entity</w:t>
      </w:r>
      <w:r w:rsidR="000773E8" w:rsidRPr="006B2FCC">
        <w:rPr>
          <w:szCs w:val="22"/>
        </w:rPr>
        <w:t>:</w:t>
      </w:r>
      <w:r w:rsidRPr="00672B04">
        <w:tab/>
      </w:r>
      <w:r w:rsidR="000773E8" w:rsidRPr="006B2FCC">
        <w:rPr>
          <w:szCs w:val="22"/>
        </w:rPr>
        <w:t xml:space="preserve">(required) </w:t>
      </w:r>
      <w:r w:rsidR="000773E8" w:rsidRPr="006B2FCC">
        <w:t xml:space="preserve">Identifies the specific entity for which a parameter </w:t>
      </w:r>
      <w:r w:rsidR="000773E8">
        <w:t>can</w:t>
      </w:r>
      <w:r w:rsidR="000773E8" w:rsidRPr="006B2FCC">
        <w:t xml:space="preserve"> be edited. The entity </w:t>
      </w:r>
      <w:r w:rsidR="000773E8" w:rsidRPr="006B2FCC">
        <w:rPr>
          <w:i/>
        </w:rPr>
        <w:t>must</w:t>
      </w:r>
      <w:r w:rsidR="000773E8" w:rsidRPr="006B2FCC">
        <w:t xml:space="preserve"> be in variable pointer format.</w:t>
      </w:r>
    </w:p>
    <w:p w:rsidR="000479E9" w:rsidRDefault="000479E9" w:rsidP="000773E8">
      <w:pPr>
        <w:pStyle w:val="APIParameters"/>
        <w:keepNext/>
        <w:keepLines/>
        <w:ind w:left="4147" w:hanging="4147"/>
      </w:pPr>
      <w:r>
        <w:rPr>
          <w:b/>
        </w:rPr>
        <w:tab/>
      </w:r>
      <w:r w:rsidR="000773E8" w:rsidRPr="006B2FCC">
        <w:rPr>
          <w:szCs w:val="22"/>
        </w:rPr>
        <w:t>parameter:</w:t>
      </w:r>
      <w:r>
        <w:rPr>
          <w:b/>
        </w:rPr>
        <w:tab/>
      </w:r>
      <w:r w:rsidR="000773E8" w:rsidRPr="006B2FCC">
        <w:rPr>
          <w:szCs w:val="22"/>
        </w:rPr>
        <w:t xml:space="preserve">(required) </w:t>
      </w:r>
      <w:r w:rsidR="000773E8" w:rsidRPr="006B2FCC">
        <w:t>Identifies the parameter that should be edited. Parameter should contain two pieces:</w:t>
      </w:r>
    </w:p>
    <w:p w:rsidR="000773E8" w:rsidRDefault="000773E8" w:rsidP="000773E8">
      <w:pPr>
        <w:pStyle w:val="APIParametersCode"/>
      </w:pPr>
      <w:r w:rsidRPr="006B2FCC">
        <w:t>IEN^DisplayNameOfParameter</w:t>
      </w:r>
    </w:p>
    <w:p w:rsidR="000479E9" w:rsidRPr="00672B04" w:rsidRDefault="000479E9" w:rsidP="000479E9">
      <w:pPr>
        <w:pStyle w:val="APIParameters"/>
      </w:pPr>
      <w:r w:rsidRPr="009D2D3D">
        <w:rPr>
          <w:b/>
        </w:rPr>
        <w:t>Output:</w:t>
      </w:r>
      <w:r w:rsidRPr="009D2D3D">
        <w:rPr>
          <w:b/>
        </w:rPr>
        <w:tab/>
      </w:r>
      <w:r w:rsidR="000773E8">
        <w:rPr>
          <w:szCs w:val="22"/>
        </w:rPr>
        <w:t>results:</w:t>
      </w:r>
      <w:r w:rsidRPr="00672B04">
        <w:tab/>
      </w:r>
      <w:r w:rsidR="000773E8">
        <w:t>Returns parameter for Interactive</w:t>
      </w:r>
      <w:r w:rsidR="000773E8" w:rsidRPr="006B2FCC">
        <w:t xml:space="preserve"> edits</w:t>
      </w:r>
      <w:r w:rsidR="000773E8">
        <w:t>.</w:t>
      </w:r>
    </w:p>
    <w:p w:rsidR="000479E9" w:rsidRPr="00392534" w:rsidRDefault="000479E9" w:rsidP="000479E9">
      <w:pPr>
        <w:pStyle w:val="BodyText6"/>
      </w:pPr>
    </w:p>
    <w:p w:rsidR="00D0050B" w:rsidRPr="006B2FCC" w:rsidRDefault="00D0050B" w:rsidP="00457DA6">
      <w:pPr>
        <w:pStyle w:val="Heading3"/>
      </w:pPr>
      <w:bookmarkStart w:id="1602" w:name="_Toc158517335"/>
      <w:bookmarkStart w:id="1603" w:name="_Toc458599481"/>
      <w:r w:rsidRPr="006B2FCC">
        <w:rPr>
          <w:szCs w:val="22"/>
        </w:rPr>
        <w:t>EDITPAR</w:t>
      </w:r>
      <w:r w:rsidRPr="006B2FCC">
        <w:t>^XPAREDIT</w:t>
      </w:r>
      <w:r w:rsidRPr="006B2FCC">
        <w:rPr>
          <w:kern w:val="2"/>
          <w:szCs w:val="22"/>
        </w:rPr>
        <w:t>()</w:t>
      </w:r>
      <w:r w:rsidRPr="006B2FCC">
        <w:t>: Edit Single Parameter</w:t>
      </w:r>
      <w:bookmarkEnd w:id="1602"/>
      <w:bookmarkEnd w:id="1603"/>
    </w:p>
    <w:p w:rsidR="000479E9" w:rsidRDefault="000479E9" w:rsidP="000479E9">
      <w:pPr>
        <w:pStyle w:val="APIText"/>
        <w:keepNext/>
        <w:keepLines/>
      </w:pPr>
      <w:r w:rsidRPr="006B2FCC">
        <w:rPr>
          <w:b/>
        </w:rPr>
        <w:t>Reference Type</w:t>
      </w:r>
      <w:r>
        <w:rPr>
          <w:b/>
        </w:rPr>
        <w:t>:</w:t>
      </w:r>
      <w:r>
        <w:rPr>
          <w:b/>
        </w:rPr>
        <w:tab/>
      </w:r>
      <w:r w:rsidR="00154203" w:rsidRPr="006B2FCC">
        <w:rPr>
          <w:szCs w:val="22"/>
        </w:rPr>
        <w:t>Supported</w:t>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XPAREDIT</w:instrText>
      </w:r>
      <w:r w:rsidR="00154203" w:rsidRPr="006B2FCC">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Toolkit:Parameter Tools:EDITPAR^XPAREDIT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Reference Type:Supported:EDITPAR^XPAREDIT</w:instrText>
      </w:r>
      <w:r w:rsidR="00154203">
        <w:instrText>”</w:instrText>
      </w:r>
      <w:r w:rsidR="00154203" w:rsidRPr="006B2FCC">
        <w:instrText xml:space="preserve"> </w:instrText>
      </w:r>
      <w:r w:rsidR="00154203"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54203" w:rsidRPr="006B2FCC">
        <w:rPr>
          <w:szCs w:val="22"/>
        </w:rPr>
        <w:t>Toolkit—Parameter Tools</w:t>
      </w:r>
    </w:p>
    <w:p w:rsidR="000479E9" w:rsidRPr="0084064A" w:rsidRDefault="000479E9" w:rsidP="000479E9">
      <w:pPr>
        <w:pStyle w:val="APIText"/>
        <w:keepNext/>
        <w:keepLines/>
      </w:pPr>
      <w:r>
        <w:rPr>
          <w:b/>
        </w:rPr>
        <w:t>ICR #:</w:t>
      </w:r>
      <w:r w:rsidRPr="0084064A">
        <w:tab/>
      </w:r>
      <w:r w:rsidR="00154203"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154203">
        <w:t>This API</w:t>
      </w:r>
      <w:r w:rsidR="00154203" w:rsidRPr="006B2FCC">
        <w:rPr>
          <w:szCs w:val="22"/>
        </w:rPr>
        <w:t xml:space="preserve"> </w:t>
      </w:r>
      <w:r w:rsidR="00154203" w:rsidRPr="006B2FCC">
        <w:t>edit</w:t>
      </w:r>
      <w:r w:rsidR="00154203">
        <w:t>s</w:t>
      </w:r>
      <w:r w:rsidR="00154203" w:rsidRPr="006B2FCC">
        <w:t xml:space="preserve"> a single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154203" w:rsidRPr="00154203">
        <w:rPr>
          <w:rFonts w:ascii="Courier New" w:hAnsi="Courier New" w:cs="Courier New"/>
          <w:sz w:val="18"/>
          <w:szCs w:val="18"/>
        </w:rPr>
        <w:t>EDITPAR^XPAREDIT(parameter)</w:t>
      </w:r>
    </w:p>
    <w:p w:rsidR="000479E9" w:rsidRPr="00672B04" w:rsidRDefault="000479E9" w:rsidP="003E4CE9">
      <w:pPr>
        <w:pStyle w:val="APIParameters"/>
        <w:ind w:left="4147" w:hanging="4147"/>
      </w:pPr>
      <w:r w:rsidRPr="009D2D3D">
        <w:rPr>
          <w:b/>
        </w:rPr>
        <w:t>Input Parameters:</w:t>
      </w:r>
      <w:r w:rsidRPr="009D2D3D">
        <w:rPr>
          <w:b/>
        </w:rPr>
        <w:tab/>
      </w:r>
      <w:r w:rsidR="003E4CE9" w:rsidRPr="006B2FCC">
        <w:rPr>
          <w:szCs w:val="22"/>
        </w:rPr>
        <w:t>parameter:</w:t>
      </w:r>
      <w:r w:rsidRPr="00672B04">
        <w:tab/>
      </w:r>
      <w:r w:rsidR="003E4CE9" w:rsidRPr="006B2FCC">
        <w:rPr>
          <w:szCs w:val="22"/>
        </w:rPr>
        <w:t xml:space="preserve">(required) For a description of this parameter, see the </w:t>
      </w:r>
      <w:r w:rsidR="003E4CE9" w:rsidRPr="007D1754">
        <w:rPr>
          <w:color w:val="0000FF"/>
        </w:rPr>
        <w:fldChar w:fldCharType="begin" w:fldLock="1"/>
      </w:r>
      <w:r w:rsidR="003E4CE9" w:rsidRPr="007D1754">
        <w:rPr>
          <w:color w:val="0000FF"/>
          <w:szCs w:val="22"/>
        </w:rPr>
        <w:instrText xml:space="preserve"> REF _Ref158179979 \h </w:instrText>
      </w:r>
      <w:r w:rsidR="003E4CE9">
        <w:rPr>
          <w:color w:val="0000FF"/>
        </w:rPr>
        <w:instrText xml:space="preserve"> \* MERGEFORMAT </w:instrText>
      </w:r>
      <w:r w:rsidR="003E4CE9" w:rsidRPr="007D1754">
        <w:rPr>
          <w:color w:val="0000FF"/>
        </w:rPr>
      </w:r>
      <w:r w:rsidR="003E4CE9" w:rsidRPr="007D1754">
        <w:rPr>
          <w:color w:val="0000FF"/>
        </w:rPr>
        <w:fldChar w:fldCharType="separate"/>
      </w:r>
      <w:r w:rsidR="003E4CE9" w:rsidRPr="00EB0586">
        <w:rPr>
          <w:color w:val="0000FF"/>
          <w:u w:val="single"/>
        </w:rPr>
        <w:t>EN^XPAR</w:t>
      </w:r>
      <w:r w:rsidR="003E4CE9" w:rsidRPr="00EB0586">
        <w:rPr>
          <w:color w:val="0000FF"/>
          <w:kern w:val="2"/>
          <w:szCs w:val="22"/>
          <w:u w:val="single"/>
        </w:rPr>
        <w:t>()</w:t>
      </w:r>
      <w:r w:rsidR="003E4CE9" w:rsidRPr="00EB0586">
        <w:rPr>
          <w:color w:val="0000FF"/>
          <w:u w:val="single"/>
        </w:rPr>
        <w:t>: Add, Change, Delete Parameters</w:t>
      </w:r>
      <w:r w:rsidR="003E4CE9" w:rsidRPr="007D1754">
        <w:rPr>
          <w:color w:val="0000FF"/>
        </w:rPr>
        <w:fldChar w:fldCharType="end"/>
      </w:r>
      <w:r w:rsidR="003E4CE9">
        <w:t xml:space="preserve"> API</w:t>
      </w:r>
      <w:r w:rsidR="003E4CE9" w:rsidRPr="006B2FCC">
        <w:t>.</w:t>
      </w:r>
    </w:p>
    <w:p w:rsidR="000479E9" w:rsidRPr="00672B04" w:rsidRDefault="000479E9" w:rsidP="000479E9">
      <w:pPr>
        <w:pStyle w:val="APIParameters"/>
      </w:pPr>
      <w:r w:rsidRPr="009D2D3D">
        <w:rPr>
          <w:b/>
        </w:rPr>
        <w:t>Output:</w:t>
      </w:r>
      <w:r w:rsidRPr="009D2D3D">
        <w:rPr>
          <w:b/>
        </w:rPr>
        <w:tab/>
      </w:r>
      <w:r w:rsidR="003E4CE9" w:rsidRPr="003E4CE9">
        <w:t>returns:</w:t>
      </w:r>
      <w:r w:rsidRPr="003E4CE9">
        <w:tab/>
      </w:r>
      <w:r w:rsidR="003E4CE9" w:rsidRPr="006B2FCC">
        <w:t>Returns requested parameter.</w:t>
      </w:r>
    </w:p>
    <w:p w:rsidR="00D47BD9" w:rsidRPr="00D47BD9" w:rsidRDefault="00D47BD9" w:rsidP="00D47BD9">
      <w:pPr>
        <w:pStyle w:val="BodyText6"/>
      </w:pPr>
      <w:bookmarkStart w:id="1604" w:name="_Toc158517336"/>
    </w:p>
    <w:p w:rsidR="00D0050B" w:rsidRPr="006B2FCC" w:rsidRDefault="00D0050B" w:rsidP="00457DA6">
      <w:pPr>
        <w:pStyle w:val="Heading3"/>
      </w:pPr>
      <w:bookmarkStart w:id="1605" w:name="_Toc458599482"/>
      <w:r w:rsidRPr="006B2FCC">
        <w:rPr>
          <w:szCs w:val="22"/>
        </w:rPr>
        <w:t>EN</w:t>
      </w:r>
      <w:r w:rsidRPr="006B2FCC">
        <w:t>^XPAREDIT: Parameter Edit Prompt</w:t>
      </w:r>
      <w:bookmarkEnd w:id="1604"/>
      <w:bookmarkEnd w:id="1605"/>
    </w:p>
    <w:p w:rsidR="000479E9" w:rsidRDefault="000479E9" w:rsidP="000479E9">
      <w:pPr>
        <w:pStyle w:val="APIText"/>
        <w:keepNext/>
        <w:keepLines/>
      </w:pPr>
      <w:r w:rsidRPr="006B2FCC">
        <w:rPr>
          <w:b/>
        </w:rPr>
        <w:t>Reference Type</w:t>
      </w:r>
      <w:r>
        <w:rPr>
          <w:b/>
        </w:rPr>
        <w:t>:</w:t>
      </w:r>
      <w:r>
        <w:rPr>
          <w:b/>
        </w:rPr>
        <w:tab/>
      </w:r>
      <w:r w:rsidR="003E4CE9" w:rsidRPr="006B2FCC">
        <w:rPr>
          <w:szCs w:val="22"/>
        </w:rPr>
        <w:t>Supported</w:t>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XPAREDIT</w:instrText>
      </w:r>
      <w:r w:rsidR="003E4CE9" w:rsidRPr="006B2FCC">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Toolkit:Parameter Tools:EN^XPAREDIT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Reference Type:Supported:EN^XPAREDIT</w:instrText>
      </w:r>
      <w:r w:rsidR="003E4CE9">
        <w:instrText>”</w:instrText>
      </w:r>
      <w:r w:rsidR="003E4CE9" w:rsidRPr="006B2FCC">
        <w:instrText xml:space="preserve"> </w:instrText>
      </w:r>
      <w:r w:rsidR="003E4CE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4CE9" w:rsidRPr="006B2FCC">
        <w:rPr>
          <w:szCs w:val="22"/>
        </w:rPr>
        <w:t>Toolkit—Parameter Tools</w:t>
      </w:r>
    </w:p>
    <w:p w:rsidR="000479E9" w:rsidRPr="0084064A" w:rsidRDefault="000479E9" w:rsidP="000479E9">
      <w:pPr>
        <w:pStyle w:val="APIText"/>
        <w:keepNext/>
        <w:keepLines/>
      </w:pPr>
      <w:r>
        <w:rPr>
          <w:b/>
        </w:rPr>
        <w:t>ICR #:</w:t>
      </w:r>
      <w:r w:rsidRPr="0084064A">
        <w:tab/>
      </w:r>
      <w:r w:rsidR="003E4CE9"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3E4CE9">
        <w:rPr>
          <w:szCs w:val="22"/>
        </w:rPr>
        <w:t>This API</w:t>
      </w:r>
      <w:r w:rsidR="003E4CE9" w:rsidRPr="006B2FCC">
        <w:rPr>
          <w:szCs w:val="22"/>
        </w:rPr>
        <w:t xml:space="preserve"> prompt</w:t>
      </w:r>
      <w:r w:rsidR="003E4CE9">
        <w:rPr>
          <w:szCs w:val="22"/>
        </w:rPr>
        <w:t>s</w:t>
      </w:r>
      <w:r w:rsidR="003E4CE9" w:rsidRPr="006B2FCC">
        <w:rPr>
          <w:szCs w:val="22"/>
        </w:rPr>
        <w:t xml:space="preserve"> the user for a parameter to edit. This is provided as a tool for developers and </w:t>
      </w:r>
      <w:r w:rsidR="003E4CE9" w:rsidRPr="003548DB">
        <w:rPr>
          <w:iCs/>
          <w:szCs w:val="22"/>
        </w:rPr>
        <w:t>is</w:t>
      </w:r>
      <w:r w:rsidR="003E4CE9" w:rsidRPr="003548DB">
        <w:rPr>
          <w:szCs w:val="22"/>
        </w:rPr>
        <w:t xml:space="preserve"> </w:t>
      </w:r>
      <w:r w:rsidR="003E4CE9" w:rsidRPr="006B2FCC">
        <w:rPr>
          <w:i/>
          <w:iCs/>
          <w:szCs w:val="22"/>
        </w:rPr>
        <w:t>not intended for exported calls</w:t>
      </w:r>
      <w:r w:rsidR="003E4CE9" w:rsidRPr="006B2FCC">
        <w:rPr>
          <w:szCs w:val="22"/>
        </w:rPr>
        <w:t xml:space="preserve"> as it allows editing of </w:t>
      </w:r>
      <w:r w:rsidR="003E4CE9" w:rsidRPr="006B2FCC">
        <w:rPr>
          <w:i/>
          <w:iCs/>
          <w:szCs w:val="22"/>
        </w:rPr>
        <w:t>any</w:t>
      </w:r>
      <w:r w:rsidR="003E4CE9" w:rsidRPr="006B2FCC">
        <w:rPr>
          <w:szCs w:val="22"/>
        </w:rPr>
        <w:t xml:space="preserve">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E4CE9" w:rsidRPr="003E4CE9">
        <w:rPr>
          <w:rFonts w:ascii="Courier New" w:hAnsi="Courier New" w:cs="Courier New"/>
          <w:sz w:val="18"/>
          <w:szCs w:val="18"/>
        </w:rPr>
        <w:t>EN^XPAREDIT</w:t>
      </w:r>
    </w:p>
    <w:p w:rsidR="000479E9" w:rsidRPr="00672B04" w:rsidRDefault="000479E9" w:rsidP="00980B76">
      <w:pPr>
        <w:pStyle w:val="APIParameters"/>
        <w:ind w:left="4147" w:hanging="4147"/>
      </w:pPr>
      <w:r w:rsidRPr="009D2D3D">
        <w:rPr>
          <w:b/>
        </w:rPr>
        <w:t>Input Parameters:</w:t>
      </w:r>
      <w:r w:rsidRPr="009D2D3D">
        <w:rPr>
          <w:b/>
        </w:rPr>
        <w:tab/>
      </w:r>
      <w:r w:rsidR="00980B76" w:rsidRPr="006B2FCC">
        <w:t>none</w:t>
      </w:r>
      <w:r w:rsidR="00980B76">
        <w:t>.</w:t>
      </w:r>
    </w:p>
    <w:p w:rsidR="000479E9" w:rsidRPr="00672B04" w:rsidRDefault="000479E9" w:rsidP="000479E9">
      <w:pPr>
        <w:pStyle w:val="APIParameters"/>
      </w:pPr>
      <w:r w:rsidRPr="009D2D3D">
        <w:rPr>
          <w:b/>
        </w:rPr>
        <w:t>Output:</w:t>
      </w:r>
      <w:r w:rsidRPr="009D2D3D">
        <w:rPr>
          <w:b/>
        </w:rPr>
        <w:tab/>
      </w:r>
      <w:r w:rsidR="00980B76" w:rsidRPr="006B2FCC">
        <w:t>none</w:t>
      </w:r>
      <w:r w:rsidR="00980B76">
        <w:t>.</w:t>
      </w:r>
    </w:p>
    <w:p w:rsidR="003964FC" w:rsidRPr="003964FC" w:rsidRDefault="003964FC" w:rsidP="003964FC">
      <w:pPr>
        <w:pStyle w:val="BodyText6"/>
      </w:pPr>
      <w:bookmarkStart w:id="1606" w:name="_Toc158517337"/>
    </w:p>
    <w:p w:rsidR="00D0050B" w:rsidRPr="006B2FCC" w:rsidRDefault="00D0050B" w:rsidP="00457DA6">
      <w:pPr>
        <w:pStyle w:val="Heading3"/>
      </w:pPr>
      <w:bookmarkStart w:id="1607" w:name="_Toc458599483"/>
      <w:r w:rsidRPr="006B2FCC">
        <w:rPr>
          <w:szCs w:val="22"/>
        </w:rPr>
        <w:t>GETENT</w:t>
      </w:r>
      <w:r w:rsidRPr="006B2FCC">
        <w:t>^XPAREDIT</w:t>
      </w:r>
      <w:r w:rsidRPr="006B2FCC">
        <w:rPr>
          <w:kern w:val="2"/>
          <w:szCs w:val="22"/>
        </w:rPr>
        <w:t>()</w:t>
      </w:r>
      <w:r w:rsidRPr="006B2FCC">
        <w:t>: Prompt for Entity Based on Parameter</w:t>
      </w:r>
      <w:bookmarkEnd w:id="1606"/>
      <w:bookmarkEnd w:id="1607"/>
    </w:p>
    <w:p w:rsidR="000479E9" w:rsidRDefault="000479E9" w:rsidP="000479E9">
      <w:pPr>
        <w:pStyle w:val="APIText"/>
        <w:keepNext/>
        <w:keepLines/>
      </w:pPr>
      <w:r w:rsidRPr="006B2FCC">
        <w:rPr>
          <w:b/>
        </w:rPr>
        <w:t>Reference Type</w:t>
      </w:r>
      <w:r>
        <w:rPr>
          <w:b/>
        </w:rPr>
        <w:t>:</w:t>
      </w:r>
      <w:r>
        <w:rPr>
          <w:b/>
        </w:rPr>
        <w:tab/>
      </w:r>
      <w:r w:rsidR="00980B76" w:rsidRPr="006B2FCC">
        <w:rPr>
          <w:szCs w:val="22"/>
        </w:rPr>
        <w:t>Supported</w:t>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XPAREDIT</w:instrText>
      </w:r>
      <w:r w:rsidR="00980B76" w:rsidRPr="006B2FCC">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Toolkit:Parameter Tools:GETENT^XPAREDIT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Reference Type:Supported:GETENT^XPAREDIT</w:instrText>
      </w:r>
      <w:r w:rsidR="00980B76">
        <w:instrText>”</w:instrText>
      </w:r>
      <w:r w:rsidR="00980B76" w:rsidRPr="006B2FCC">
        <w:instrText xml:space="preserve"> </w:instrText>
      </w:r>
      <w:r w:rsidR="00980B76"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0B76" w:rsidRPr="006B2FCC">
        <w:rPr>
          <w:szCs w:val="22"/>
        </w:rPr>
        <w:t>Toolkit—Parameter Tools</w:t>
      </w:r>
    </w:p>
    <w:p w:rsidR="000479E9" w:rsidRPr="0084064A" w:rsidRDefault="000479E9" w:rsidP="000479E9">
      <w:pPr>
        <w:pStyle w:val="APIText"/>
        <w:keepNext/>
        <w:keepLines/>
      </w:pPr>
      <w:r>
        <w:rPr>
          <w:b/>
        </w:rPr>
        <w:t>ICR #:</w:t>
      </w:r>
      <w:r w:rsidRPr="0084064A">
        <w:tab/>
      </w:r>
      <w:r w:rsidR="00980B76"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980B76">
        <w:t>This API</w:t>
      </w:r>
      <w:r w:rsidR="00980B76" w:rsidRPr="006B2FCC">
        <w:rPr>
          <w:szCs w:val="22"/>
        </w:rPr>
        <w:t xml:space="preserve"> </w:t>
      </w:r>
      <w:r w:rsidR="00980B76" w:rsidRPr="006B2FCC">
        <w:t>interactively prompts for an entity, based on the definition of a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80B76" w:rsidRPr="00980B76">
        <w:rPr>
          <w:rFonts w:ascii="Courier New" w:hAnsi="Courier New" w:cs="Courier New"/>
          <w:sz w:val="18"/>
          <w:szCs w:val="18"/>
        </w:rPr>
        <w:t>GETENT^XPAREDIT(.entity,parameter[,.onlyone?])</w:t>
      </w:r>
    </w:p>
    <w:p w:rsidR="000479E9" w:rsidRPr="00672B04" w:rsidRDefault="000479E9" w:rsidP="00980B76">
      <w:pPr>
        <w:pStyle w:val="APIParameters"/>
        <w:keepNext/>
        <w:keepLines/>
        <w:ind w:left="4147" w:hanging="4147"/>
      </w:pPr>
      <w:r w:rsidRPr="009D2D3D">
        <w:rPr>
          <w:b/>
        </w:rPr>
        <w:lastRenderedPageBreak/>
        <w:t>Input Parameters:</w:t>
      </w:r>
      <w:r w:rsidRPr="009D2D3D">
        <w:rPr>
          <w:b/>
        </w:rPr>
        <w:tab/>
      </w:r>
      <w:r w:rsidR="00980B76" w:rsidRPr="006B2FCC">
        <w:t>.entity</w:t>
      </w:r>
      <w:r w:rsidR="00980B76">
        <w:t>:</w:t>
      </w:r>
      <w:r w:rsidRPr="00672B04">
        <w:tab/>
      </w:r>
      <w:r w:rsidR="00980B76" w:rsidRPr="006B2FCC">
        <w:t>(required) Returns the selected entity in variable pointer format.</w:t>
      </w:r>
    </w:p>
    <w:p w:rsidR="000479E9" w:rsidRDefault="000479E9" w:rsidP="00980B76">
      <w:pPr>
        <w:pStyle w:val="APIParameters"/>
        <w:keepNext/>
        <w:keepLines/>
        <w:ind w:left="4147" w:hanging="4147"/>
        <w:rPr>
          <w:szCs w:val="22"/>
        </w:rPr>
      </w:pPr>
      <w:r>
        <w:rPr>
          <w:b/>
        </w:rPr>
        <w:tab/>
      </w:r>
      <w:r w:rsidR="00980B76" w:rsidRPr="006B2FCC">
        <w:rPr>
          <w:szCs w:val="22"/>
        </w:rPr>
        <w:t>parameter:</w:t>
      </w:r>
      <w:r>
        <w:rPr>
          <w:b/>
        </w:rPr>
        <w:tab/>
      </w:r>
      <w:r w:rsidR="00980B76" w:rsidRPr="003964FC">
        <w:rPr>
          <w:szCs w:val="22"/>
        </w:rPr>
        <w:t>(required) Identifies the parameter that should be edited. Parameter should contain two pieces:</w:t>
      </w:r>
    </w:p>
    <w:p w:rsidR="00980B76" w:rsidRDefault="00980B76" w:rsidP="00980B76">
      <w:pPr>
        <w:pStyle w:val="APIParametersCode"/>
      </w:pPr>
      <w:r w:rsidRPr="006B2FCC">
        <w:t>IEN^DisplayNameOfParameter</w:t>
      </w:r>
    </w:p>
    <w:p w:rsidR="000479E9" w:rsidRPr="00672B04" w:rsidRDefault="000479E9" w:rsidP="00980B76">
      <w:pPr>
        <w:pStyle w:val="APIParameters"/>
        <w:keepNext/>
        <w:keepLines/>
      </w:pPr>
      <w:r w:rsidRPr="009D2D3D">
        <w:rPr>
          <w:b/>
        </w:rPr>
        <w:t>Output:</w:t>
      </w:r>
      <w:r w:rsidRPr="009D2D3D">
        <w:rPr>
          <w:b/>
        </w:rPr>
        <w:tab/>
      </w:r>
      <w:r w:rsidR="00980B76">
        <w:t>.</w:t>
      </w:r>
      <w:r w:rsidR="00980B76" w:rsidRPr="006B2FCC">
        <w:t>onlyone?</w:t>
      </w:r>
      <w:r w:rsidR="00980B76">
        <w:t>:</w:t>
      </w:r>
      <w:r w:rsidRPr="00672B04">
        <w:tab/>
      </w:r>
      <w:r w:rsidR="00980B76" w:rsidRPr="006B2FCC">
        <w:t xml:space="preserve">(optional) Returns </w:t>
      </w:r>
      <w:r w:rsidR="00980B76">
        <w:t>“</w:t>
      </w:r>
      <w:r w:rsidR="00980B76" w:rsidRPr="006B2FCC">
        <w:t>1</w:t>
      </w:r>
      <w:r w:rsidR="00980B76">
        <w:t>”</w:t>
      </w:r>
      <w:r w:rsidR="00980B76" w:rsidRPr="006B2FCC">
        <w:t xml:space="preserve"> if there is only one possible entity for the value. For example:</w:t>
      </w:r>
    </w:p>
    <w:p w:rsidR="000479E9" w:rsidRDefault="00980B76" w:rsidP="00980B76">
      <w:pPr>
        <w:pStyle w:val="APIParametersListBullet"/>
        <w:keepNext/>
        <w:keepLines/>
      </w:pPr>
      <w:r w:rsidRPr="0095662E">
        <w:rPr>
          <w:b/>
        </w:rPr>
        <w:t>1—</w:t>
      </w:r>
      <w:r w:rsidRPr="006B2FCC">
        <w:t>If the parameter can only be set for the system, onlyone?</w:t>
      </w:r>
    </w:p>
    <w:p w:rsidR="000479E9" w:rsidRDefault="00980B76" w:rsidP="000479E9">
      <w:pPr>
        <w:pStyle w:val="APIParametersListBullet"/>
      </w:pPr>
      <w:r w:rsidRPr="0095662E">
        <w:rPr>
          <w:b/>
        </w:rPr>
        <w:t>0—</w:t>
      </w:r>
      <w:r w:rsidRPr="006B2FCC">
        <w:t>If the parameter could be set for any location, onlyone?</w:t>
      </w:r>
    </w:p>
    <w:p w:rsidR="000479E9" w:rsidRPr="00392534" w:rsidRDefault="000479E9" w:rsidP="000479E9">
      <w:pPr>
        <w:pStyle w:val="BodyText6"/>
      </w:pPr>
    </w:p>
    <w:p w:rsidR="00D0050B" w:rsidRPr="006B2FCC" w:rsidRDefault="00D0050B" w:rsidP="00457DA6">
      <w:pPr>
        <w:pStyle w:val="Heading3"/>
      </w:pPr>
      <w:bookmarkStart w:id="1608" w:name="_Toc158517338"/>
      <w:bookmarkStart w:id="1609" w:name="_Toc458599484"/>
      <w:r w:rsidRPr="006B2FCC">
        <w:rPr>
          <w:szCs w:val="22"/>
        </w:rPr>
        <w:t>GETPAR</w:t>
      </w:r>
      <w:r w:rsidRPr="006B2FCC">
        <w:t>^XPAREDIT</w:t>
      </w:r>
      <w:r w:rsidRPr="006B2FCC">
        <w:rPr>
          <w:kern w:val="2"/>
          <w:szCs w:val="22"/>
        </w:rPr>
        <w:t>()</w:t>
      </w:r>
      <w:r w:rsidRPr="006B2FCC">
        <w:t>: Select Parameter Definition File</w:t>
      </w:r>
      <w:bookmarkEnd w:id="1608"/>
      <w:bookmarkEnd w:id="1609"/>
    </w:p>
    <w:p w:rsidR="000479E9" w:rsidRDefault="000479E9" w:rsidP="000479E9">
      <w:pPr>
        <w:pStyle w:val="APIText"/>
        <w:keepNext/>
        <w:keepLines/>
      </w:pPr>
      <w:r w:rsidRPr="006B2FCC">
        <w:rPr>
          <w:b/>
        </w:rPr>
        <w:t>Reference Type</w:t>
      </w:r>
      <w:r>
        <w:rPr>
          <w:b/>
        </w:rPr>
        <w:t>:</w:t>
      </w:r>
      <w:r>
        <w:rPr>
          <w:b/>
        </w:rPr>
        <w:tab/>
      </w:r>
      <w:r w:rsidR="00ED4DCE" w:rsidRPr="006B2FCC">
        <w:rPr>
          <w:szCs w:val="22"/>
        </w:rPr>
        <w:t>Supported</w:t>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XPAREDIT</w:instrText>
      </w:r>
      <w:r w:rsidR="00ED4DCE" w:rsidRPr="006B2FCC">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Toolkit:Parameter Tools:GETPAR^XPAREDIT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Reference Type:Supported:GETPAR^XPAREDIT</w:instrText>
      </w:r>
      <w:r w:rsidR="00ED4DCE">
        <w:instrText>”</w:instrText>
      </w:r>
      <w:r w:rsidR="00ED4DCE" w:rsidRPr="006B2FCC">
        <w:instrText xml:space="preserve"> </w:instrText>
      </w:r>
      <w:r w:rsidR="00ED4DC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D4DCE" w:rsidRPr="006B2FCC">
        <w:rPr>
          <w:szCs w:val="22"/>
        </w:rPr>
        <w:t>Toolkit—Parameter Tools</w:t>
      </w:r>
    </w:p>
    <w:p w:rsidR="000479E9" w:rsidRPr="0084064A" w:rsidRDefault="000479E9" w:rsidP="000479E9">
      <w:pPr>
        <w:pStyle w:val="APIText"/>
        <w:keepNext/>
        <w:keepLines/>
      </w:pPr>
      <w:r>
        <w:rPr>
          <w:b/>
        </w:rPr>
        <w:t>ICR #:</w:t>
      </w:r>
      <w:r w:rsidRPr="0084064A">
        <w:tab/>
      </w:r>
      <w:r w:rsidR="00ED4DCE"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ED4DCE">
        <w:t>This API</w:t>
      </w:r>
      <w:r w:rsidR="00ED4DCE" w:rsidRPr="006B2FCC">
        <w:rPr>
          <w:szCs w:val="22"/>
        </w:rPr>
        <w:t xml:space="preserve"> </w:t>
      </w:r>
      <w:r w:rsidR="00ED4DCE" w:rsidRPr="006B2FCC">
        <w:t>allows the user to select the PARAMETER DEFINITION file (#8989.51)</w:t>
      </w:r>
      <w:r w:rsidR="00ED4DCE" w:rsidRPr="006B2FCC">
        <w:fldChar w:fldCharType="begin"/>
      </w:r>
      <w:r w:rsidR="00ED4DCE" w:rsidRPr="006B2FCC">
        <w:instrText xml:space="preserve"> XE </w:instrText>
      </w:r>
      <w:r w:rsidR="00ED4DCE">
        <w:instrText>“</w:instrText>
      </w:r>
      <w:r w:rsidR="00ED4DCE" w:rsidRPr="006B2FCC">
        <w:instrText>PARAMETER DEFINITION File (#8989.51)</w:instrText>
      </w:r>
      <w:r w:rsidR="00ED4DCE">
        <w:instrText>”</w:instrText>
      </w:r>
      <w:r w:rsidR="00ED4DCE" w:rsidRPr="006B2FCC">
        <w:instrText xml:space="preserve"> </w:instrText>
      </w:r>
      <w:r w:rsidR="00ED4DCE" w:rsidRPr="006B2FCC">
        <w:fldChar w:fldCharType="end"/>
      </w:r>
      <w:r w:rsidR="00ED4DCE" w:rsidRPr="006B2FCC">
        <w:fldChar w:fldCharType="begin"/>
      </w:r>
      <w:r w:rsidR="00ED4DCE" w:rsidRPr="006B2FCC">
        <w:instrText xml:space="preserve"> XE </w:instrText>
      </w:r>
      <w:r w:rsidR="00ED4DCE">
        <w:instrText>“</w:instrText>
      </w:r>
      <w:r w:rsidR="00ED4DCE" w:rsidRPr="006B2FCC">
        <w:instrText>Files:PARAMETER DEFINITION (#8989.51)</w:instrText>
      </w:r>
      <w:r w:rsidR="00ED4DCE">
        <w:instrText>”</w:instrText>
      </w:r>
      <w:r w:rsidR="00ED4DCE" w:rsidRPr="006B2FCC">
        <w:instrText xml:space="preserve"> </w:instrText>
      </w:r>
      <w:r w:rsidR="00ED4DCE" w:rsidRPr="006B2FCC">
        <w:fldChar w:fldCharType="end"/>
      </w:r>
      <w:r w:rsidR="00ED4DCE" w:rsidRPr="006B2FCC">
        <w:t xml:space="preserve"> entry.</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ED4DCE" w:rsidRPr="00ED4DCE">
        <w:rPr>
          <w:rFonts w:ascii="Courier New" w:hAnsi="Courier New" w:cs="Courier New"/>
          <w:sz w:val="18"/>
          <w:szCs w:val="18"/>
        </w:rPr>
        <w:t>GETPAR^XPAREDIT(.variable)</w:t>
      </w:r>
    </w:p>
    <w:p w:rsidR="000479E9" w:rsidRDefault="000479E9" w:rsidP="000479E9">
      <w:pPr>
        <w:pStyle w:val="BodyText"/>
        <w:keepNext/>
        <w:keepLines/>
      </w:pPr>
      <w:r w:rsidRPr="006B2FCC">
        <w:t>Make sure to perform the following steps before calling this</w:t>
      </w:r>
      <w:r>
        <w:t xml:space="preserve"> API</w:t>
      </w:r>
      <w:r w:rsidRPr="006B2FCC">
        <w:t>:</w:t>
      </w:r>
    </w:p>
    <w:p w:rsidR="000479E9" w:rsidRDefault="000479E9" w:rsidP="00977C88">
      <w:pPr>
        <w:pStyle w:val="ListNumber"/>
        <w:keepNext/>
        <w:keepLines/>
        <w:numPr>
          <w:ilvl w:val="0"/>
          <w:numId w:val="97"/>
        </w:numPr>
        <w:ind w:left="720"/>
      </w:pPr>
      <w:r w:rsidRPr="006B2FCC">
        <w:t xml:space="preserve">NEW all </w:t>
      </w:r>
      <w:r w:rsidRPr="00ED4DCE">
        <w:rPr>
          <w:i/>
        </w:rPr>
        <w:t>non</w:t>
      </w:r>
      <w:r w:rsidRPr="006B2FCC">
        <w:t>-namespaced variables.</w:t>
      </w:r>
    </w:p>
    <w:p w:rsidR="000479E9" w:rsidRDefault="000479E9" w:rsidP="00ED4DCE">
      <w:pPr>
        <w:pStyle w:val="ListNumber"/>
        <w:keepNext/>
        <w:keepLines/>
      </w:pPr>
      <w:r w:rsidRPr="006B2FCC">
        <w:t>Set all input variables.</w:t>
      </w:r>
    </w:p>
    <w:p w:rsidR="000479E9" w:rsidRDefault="000479E9" w:rsidP="00B0233E">
      <w:pPr>
        <w:pStyle w:val="ListNumber"/>
      </w:pPr>
      <w:r w:rsidRPr="006B2FCC">
        <w:t>Call the</w:t>
      </w:r>
      <w:r>
        <w:t xml:space="preserve"> API</w:t>
      </w:r>
      <w:r w:rsidRPr="006B2FCC">
        <w:t>.</w:t>
      </w:r>
    </w:p>
    <w:p w:rsidR="000479E9" w:rsidRPr="00672B04" w:rsidRDefault="000479E9" w:rsidP="00ED4DCE">
      <w:pPr>
        <w:pStyle w:val="APIParameters"/>
        <w:ind w:left="4147" w:hanging="4147"/>
      </w:pPr>
      <w:r w:rsidRPr="009D2D3D">
        <w:rPr>
          <w:b/>
        </w:rPr>
        <w:t>Input Parameters:</w:t>
      </w:r>
      <w:r w:rsidRPr="009D2D3D">
        <w:rPr>
          <w:b/>
        </w:rPr>
        <w:tab/>
      </w:r>
      <w:r w:rsidR="00ED4DCE" w:rsidRPr="006B2FCC">
        <w:t>.variable:</w:t>
      </w:r>
      <w:r w:rsidRPr="00672B04">
        <w:tab/>
      </w:r>
      <w:r w:rsidR="00ED4DCE" w:rsidRPr="006B2FCC">
        <w:t>(required) The name of the variable where data is returned.</w:t>
      </w:r>
    </w:p>
    <w:p w:rsidR="000479E9" w:rsidRPr="00672B04" w:rsidRDefault="000479E9" w:rsidP="000479E9">
      <w:pPr>
        <w:pStyle w:val="APIParameters"/>
      </w:pPr>
      <w:r w:rsidRPr="009D2D3D">
        <w:rPr>
          <w:b/>
        </w:rPr>
        <w:t>Output</w:t>
      </w:r>
      <w:r w:rsidR="00ED4DCE" w:rsidRPr="006B2FCC">
        <w:rPr>
          <w:b/>
          <w:szCs w:val="22"/>
        </w:rPr>
        <w:t xml:space="preserve"> Variable</w:t>
      </w:r>
      <w:r w:rsidR="00ED4DCE">
        <w:rPr>
          <w:b/>
          <w:szCs w:val="22"/>
        </w:rPr>
        <w:t>s</w:t>
      </w:r>
      <w:r w:rsidRPr="009D2D3D">
        <w:rPr>
          <w:b/>
        </w:rPr>
        <w:t>:</w:t>
      </w:r>
      <w:r w:rsidRPr="009D2D3D">
        <w:rPr>
          <w:b/>
        </w:rPr>
        <w:tab/>
      </w:r>
      <w:r w:rsidR="00ED4DCE" w:rsidRPr="006B2FCC">
        <w:t>.OUTPUTVALU:</w:t>
      </w:r>
      <w:r w:rsidRPr="00672B04">
        <w:tab/>
      </w:r>
      <w:r w:rsidR="00ED4DCE" w:rsidRPr="006B2FCC">
        <w:t xml:space="preserve">Returns the value </w:t>
      </w:r>
      <w:r w:rsidR="00ED4DCE" w:rsidRPr="00FE1A2A">
        <w:rPr>
          <w:b/>
        </w:rPr>
        <w:t>Y</w:t>
      </w:r>
      <w:r w:rsidR="00ED4DCE" w:rsidRPr="006B2FCC">
        <w:t xml:space="preserve"> in standard DIC lookup format.</w:t>
      </w:r>
    </w:p>
    <w:p w:rsidR="00FE1A2A" w:rsidRPr="006B2FCC" w:rsidRDefault="00FE1A2A" w:rsidP="00FE1A2A">
      <w:pPr>
        <w:pStyle w:val="BodyText6"/>
      </w:pPr>
    </w:p>
    <w:p w:rsidR="00D0050B" w:rsidRPr="006B2FCC" w:rsidRDefault="00D0050B" w:rsidP="00457DA6">
      <w:pPr>
        <w:pStyle w:val="Heading3"/>
      </w:pPr>
      <w:bookmarkStart w:id="1610" w:name="TED"/>
      <w:bookmarkStart w:id="1611" w:name="_Ref158443634"/>
      <w:bookmarkStart w:id="1612" w:name="_Toc158517339"/>
      <w:bookmarkStart w:id="1613" w:name="_Toc458599485"/>
      <w:r w:rsidRPr="006B2FCC">
        <w:lastRenderedPageBreak/>
        <w:t>TED</w:t>
      </w:r>
      <w:bookmarkEnd w:id="1610"/>
      <w:r w:rsidRPr="006B2FCC">
        <w:t>^XPAREDIT</w:t>
      </w:r>
      <w:r w:rsidRPr="006B2FCC">
        <w:rPr>
          <w:kern w:val="2"/>
          <w:szCs w:val="22"/>
        </w:rPr>
        <w:t>()</w:t>
      </w:r>
      <w:r w:rsidRPr="006B2FCC">
        <w:t>: Edit Template Parameters (No Dash Dividers)</w:t>
      </w:r>
      <w:bookmarkEnd w:id="1611"/>
      <w:bookmarkEnd w:id="1612"/>
      <w:bookmarkEnd w:id="1613"/>
      <w:r w:rsidR="002630FA" w:rsidRPr="002630FA">
        <w:rPr>
          <w:szCs w:val="22"/>
        </w:rPr>
        <w:t xml:space="preserve"> </w:t>
      </w:r>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2630FA">
        <w:t>This API</w:t>
      </w:r>
      <w:r w:rsidR="002630FA" w:rsidRPr="006B2FCC">
        <w:t xml:space="preserve"> allows editing of parameters defined in a template. The parameters in the template are prompted in VA FileMan style—prompt by prompt. No dashed line dividers are displayed between each parameter.</w:t>
      </w:r>
    </w:p>
    <w:p w:rsidR="002630FA" w:rsidRPr="0084064A" w:rsidRDefault="002630FA" w:rsidP="002630FA">
      <w:pPr>
        <w:pStyle w:val="APIDescriptionText"/>
      </w:pPr>
      <w:r w:rsidRPr="006B2FCC">
        <w:t>Since the dashed line headers are suppressed, it is important to define the VALUE TERM for each parameter in the template, as this is what prompt</w:t>
      </w:r>
      <w:r>
        <w:t>s</w:t>
      </w:r>
      <w:r w:rsidRPr="006B2FCC">
        <w:t xml:space="preserve"> for the value.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2630FA" w:rsidRPr="002630FA">
        <w:rPr>
          <w:rFonts w:ascii="Courier New" w:hAnsi="Courier New" w:cs="Courier New"/>
          <w:sz w:val="18"/>
          <w:szCs w:val="18"/>
        </w:rPr>
        <w:t>TED^XPAREDIT(template[,reviewflags][,allentities])</w:t>
      </w:r>
    </w:p>
    <w:p w:rsidR="000479E9" w:rsidRPr="00672B04" w:rsidRDefault="000479E9" w:rsidP="002630FA">
      <w:pPr>
        <w:pStyle w:val="APIParameters"/>
        <w:keepNext/>
        <w:keepLines/>
        <w:ind w:left="4147" w:hanging="4147"/>
      </w:pPr>
      <w:r w:rsidRPr="009D2D3D">
        <w:rPr>
          <w:b/>
        </w:rPr>
        <w:t>Input Parameters:</w:t>
      </w:r>
      <w:r w:rsidRPr="009D2D3D">
        <w:rPr>
          <w:b/>
        </w:rPr>
        <w:tab/>
      </w:r>
      <w:r w:rsidR="002630FA" w:rsidRPr="006B2FCC">
        <w:t>template:</w:t>
      </w:r>
      <w:r w:rsidRPr="00672B04">
        <w:tab/>
      </w:r>
      <w:r w:rsidR="002630FA" w:rsidRPr="006B2FCC">
        <w:rPr>
          <w:szCs w:val="22"/>
        </w:rPr>
        <w:t xml:space="preserve">(required) </w:t>
      </w:r>
      <w:r w:rsidR="002630FA" w:rsidRPr="006B2FCC">
        <w:t>The Internal Entry Number (IEN) or NAME of an entry in the PARAMETER TEMPLATE file (#8989.52)</w:t>
      </w:r>
      <w:r w:rsidR="002630FA" w:rsidRPr="006B2FCC">
        <w:fldChar w:fldCharType="begin"/>
      </w:r>
      <w:r w:rsidR="002630FA" w:rsidRPr="006B2FCC">
        <w:instrText xml:space="preserve"> XE </w:instrText>
      </w:r>
      <w:r w:rsidR="002630FA">
        <w:instrText>“</w:instrText>
      </w:r>
      <w:r w:rsidR="002630FA" w:rsidRPr="006B2FCC">
        <w:instrText>PARAMETER TEMPLATE File (#8989.52)</w:instrText>
      </w:r>
      <w:r w:rsidR="002630FA">
        <w:instrText>”</w:instrText>
      </w:r>
      <w:r w:rsidR="002630FA" w:rsidRPr="006B2FCC">
        <w:instrText xml:space="preserve"> </w:instrText>
      </w:r>
      <w:r w:rsidR="002630FA" w:rsidRPr="006B2FCC">
        <w:fldChar w:fldCharType="end"/>
      </w:r>
      <w:r w:rsidR="002630FA" w:rsidRPr="006B2FCC">
        <w:fldChar w:fldCharType="begin"/>
      </w:r>
      <w:r w:rsidR="002630FA" w:rsidRPr="006B2FCC">
        <w:instrText xml:space="preserve"> XE </w:instrText>
      </w:r>
      <w:r w:rsidR="002630FA">
        <w:instrText>“</w:instrText>
      </w:r>
      <w:r w:rsidR="002630FA" w:rsidRPr="006B2FCC">
        <w:instrText>Files:PARAMETER TEMPLATE (#8989.52)</w:instrText>
      </w:r>
      <w:r w:rsidR="002630FA">
        <w:instrText>”</w:instrText>
      </w:r>
      <w:r w:rsidR="002630FA" w:rsidRPr="006B2FCC">
        <w:instrText xml:space="preserve"> </w:instrText>
      </w:r>
      <w:r w:rsidR="002630FA" w:rsidRPr="006B2FCC">
        <w:fldChar w:fldCharType="end"/>
      </w:r>
      <w:r w:rsidR="002630FA" w:rsidRPr="006B2FCC">
        <w:t>.</w:t>
      </w:r>
    </w:p>
    <w:p w:rsidR="000479E9" w:rsidRDefault="000479E9" w:rsidP="002630FA">
      <w:pPr>
        <w:pStyle w:val="APIParameters"/>
        <w:keepNext/>
        <w:keepLines/>
        <w:ind w:left="4147" w:hanging="4147"/>
      </w:pPr>
      <w:r>
        <w:rPr>
          <w:b/>
        </w:rPr>
        <w:tab/>
      </w:r>
      <w:r w:rsidR="002630FA" w:rsidRPr="006B2FCC">
        <w:t>reviewflags:</w:t>
      </w:r>
      <w:r>
        <w:rPr>
          <w:b/>
        </w:rPr>
        <w:tab/>
      </w:r>
      <w:r w:rsidR="002630FA" w:rsidRPr="006B2FCC">
        <w:t>(optional) There are two flags (</w:t>
      </w:r>
      <w:r w:rsidR="002630FA" w:rsidRPr="00691118">
        <w:rPr>
          <w:b/>
        </w:rPr>
        <w:t>A</w:t>
      </w:r>
      <w:r w:rsidR="002630FA" w:rsidRPr="006B2FCC">
        <w:t xml:space="preserve"> and </w:t>
      </w:r>
      <w:r w:rsidR="002630FA" w:rsidRPr="00691118">
        <w:rPr>
          <w:b/>
        </w:rPr>
        <w:t>B</w:t>
      </w:r>
      <w:r w:rsidR="002630FA" w:rsidRPr="006B2FCC">
        <w:t xml:space="preserve">) that can be used individually, together, or </w:t>
      </w:r>
      <w:r w:rsidR="002630FA" w:rsidRPr="00691118">
        <w:rPr>
          <w:i/>
        </w:rPr>
        <w:t>not</w:t>
      </w:r>
      <w:r w:rsidR="002630FA" w:rsidRPr="006B2FCC">
        <w:t xml:space="preserve"> at all:</w:t>
      </w:r>
    </w:p>
    <w:p w:rsidR="002630FA" w:rsidRDefault="002630FA" w:rsidP="002630FA">
      <w:pPr>
        <w:pStyle w:val="APIParametersListBullet"/>
        <w:keepNext/>
        <w:keepLines/>
      </w:pPr>
      <w:r w:rsidRPr="00691118">
        <w:rPr>
          <w:b/>
        </w:rPr>
        <w:t>A—</w:t>
      </w:r>
      <w:r w:rsidRPr="006B2FCC">
        <w:t xml:space="preserve">Indicates that the new values for the parameters in the template are displayed </w:t>
      </w:r>
      <w:r w:rsidRPr="006B2FCC">
        <w:rPr>
          <w:i/>
          <w:iCs/>
        </w:rPr>
        <w:t>after</w:t>
      </w:r>
      <w:r w:rsidRPr="006B2FCC">
        <w:t xml:space="preserve"> the prompting is done.</w:t>
      </w:r>
    </w:p>
    <w:p w:rsidR="002630FA" w:rsidRDefault="002630FA" w:rsidP="002630FA">
      <w:pPr>
        <w:pStyle w:val="APIParametersListBullet"/>
      </w:pPr>
      <w:r w:rsidRPr="00691118">
        <w:rPr>
          <w:b/>
        </w:rPr>
        <w:t>B—</w:t>
      </w:r>
      <w:r w:rsidRPr="006B2FCC">
        <w:t xml:space="preserve">Indicates that the current values of the parameters are displayed </w:t>
      </w:r>
      <w:r w:rsidRPr="006B2FCC">
        <w:rPr>
          <w:i/>
          <w:iCs/>
        </w:rPr>
        <w:t>before</w:t>
      </w:r>
      <w:r w:rsidRPr="006B2FCC">
        <w:t xml:space="preserve"> editing.</w:t>
      </w:r>
    </w:p>
    <w:p w:rsidR="002630FA" w:rsidRDefault="002630FA" w:rsidP="002630FA">
      <w:pPr>
        <w:pStyle w:val="APIParameters"/>
      </w:pPr>
      <w:r>
        <w:tab/>
      </w:r>
      <w:r w:rsidRPr="006B2FCC">
        <w:t>allentities:</w:t>
      </w:r>
      <w:r>
        <w:tab/>
      </w:r>
      <w:r w:rsidRPr="006B2FCC">
        <w:t>(optional) This is a variable pointer that should be used as the entity for all parameters in the template. If left blank, prompting for the entity is done as defined in the PARAMETER TEMPLATE file (#8989.52)</w:t>
      </w:r>
      <w:r w:rsidRPr="006B2FCC">
        <w:fldChar w:fldCharType="begin"/>
      </w:r>
      <w:r w:rsidRPr="006B2FCC">
        <w:instrText xml:space="preserve"> XE </w:instrText>
      </w:r>
      <w:r>
        <w:instrText>“</w:instrText>
      </w:r>
      <w:r w:rsidRPr="006B2FCC">
        <w:instrText>PARAMETER TEMPLATE File (#8989.52)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TEMPLATE (#8989.52)</w:instrText>
      </w:r>
      <w:r>
        <w:instrText>”</w:instrText>
      </w:r>
      <w:r w:rsidRPr="006B2FCC">
        <w:instrText xml:space="preserve"> </w:instrText>
      </w:r>
      <w:r w:rsidRPr="006B2FCC">
        <w:fldChar w:fldCharType="end"/>
      </w:r>
      <w:r w:rsidRPr="006B2FCC">
        <w:t>.</w:t>
      </w:r>
    </w:p>
    <w:p w:rsidR="000479E9" w:rsidRPr="002630FA" w:rsidRDefault="000479E9" w:rsidP="000479E9">
      <w:pPr>
        <w:pStyle w:val="APIParameters"/>
      </w:pPr>
      <w:r w:rsidRPr="009D2D3D">
        <w:rPr>
          <w:b/>
        </w:rPr>
        <w:t>Output:</w:t>
      </w:r>
      <w:r w:rsidRPr="009D2D3D">
        <w:rPr>
          <w:b/>
        </w:rPr>
        <w:tab/>
      </w:r>
      <w:r w:rsidR="002630FA" w:rsidRPr="002630FA">
        <w:t>none.</w:t>
      </w:r>
    </w:p>
    <w:p w:rsidR="0008419D" w:rsidRDefault="0008419D" w:rsidP="0008419D">
      <w:pPr>
        <w:pStyle w:val="BodyText6"/>
      </w:pPr>
      <w:bookmarkStart w:id="1614" w:name="_Toc158517340"/>
    </w:p>
    <w:p w:rsidR="00D0050B" w:rsidRPr="006B2FCC" w:rsidRDefault="00D0050B" w:rsidP="00457DA6">
      <w:pPr>
        <w:pStyle w:val="Heading3"/>
      </w:pPr>
      <w:bookmarkStart w:id="1615" w:name="_Toc458599486"/>
      <w:r w:rsidRPr="006B2FCC">
        <w:lastRenderedPageBreak/>
        <w:t>TEDH^XPAREDIT</w:t>
      </w:r>
      <w:r w:rsidRPr="006B2FCC">
        <w:rPr>
          <w:kern w:val="2"/>
          <w:szCs w:val="22"/>
        </w:rPr>
        <w:t>()</w:t>
      </w:r>
      <w:r w:rsidRPr="006B2FCC">
        <w:t xml:space="preserve">: </w:t>
      </w:r>
      <w:r w:rsidR="004C7E12" w:rsidRPr="006B2FCC">
        <w:t>Edit Template Parameters (w</w:t>
      </w:r>
      <w:r w:rsidRPr="006B2FCC">
        <w:t>ith Dash Dividers)</w:t>
      </w:r>
      <w:bookmarkEnd w:id="1614"/>
      <w:bookmarkEnd w:id="1615"/>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Type:Supported:TEDH^XPAREDIT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2630FA">
        <w:t>This API</w:t>
      </w:r>
      <w:r w:rsidR="002630FA" w:rsidRPr="006B2FCC">
        <w:t xml:space="preserve"> is similar to the </w:t>
      </w:r>
      <w:r w:rsidR="002630FA" w:rsidRPr="00C00A37">
        <w:rPr>
          <w:color w:val="0000FF"/>
          <w:szCs w:val="22"/>
          <w:u w:val="single"/>
        </w:rPr>
        <w:fldChar w:fldCharType="begin" w:fldLock="1"/>
      </w:r>
      <w:r w:rsidR="002630FA" w:rsidRPr="00C00A37">
        <w:rPr>
          <w:color w:val="0000FF"/>
          <w:u w:val="single"/>
        </w:rPr>
        <w:instrText xml:space="preserve"> REF _Ref158443634 \h </w:instrText>
      </w:r>
      <w:r w:rsidR="002630FA" w:rsidRPr="00C00A37">
        <w:rPr>
          <w:color w:val="0000FF"/>
          <w:szCs w:val="22"/>
          <w:u w:val="single"/>
        </w:rPr>
        <w:instrText xml:space="preserve"> \* MERGEFORMAT </w:instrText>
      </w:r>
      <w:r w:rsidR="002630FA" w:rsidRPr="00C00A37">
        <w:rPr>
          <w:color w:val="0000FF"/>
          <w:szCs w:val="22"/>
          <w:u w:val="single"/>
        </w:rPr>
      </w:r>
      <w:r w:rsidR="002630FA" w:rsidRPr="00C00A37">
        <w:rPr>
          <w:color w:val="0000FF"/>
          <w:szCs w:val="22"/>
          <w:u w:val="single"/>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C00A37">
        <w:rPr>
          <w:color w:val="0000FF"/>
          <w:szCs w:val="22"/>
          <w:u w:val="single"/>
        </w:rPr>
        <w:fldChar w:fldCharType="end"/>
      </w:r>
      <w:r w:rsidR="002630FA" w:rsidRPr="006B2FCC">
        <w:t xml:space="preserve"> </w:t>
      </w:r>
      <w:r w:rsidR="002630FA">
        <w:t>AP</w:t>
      </w:r>
      <w:r w:rsidR="002630FA" w:rsidRPr="006B2FCC">
        <w:t xml:space="preserve">I except that the dashed line headers </w:t>
      </w:r>
      <w:r w:rsidR="002630FA" w:rsidRPr="006B2FCC">
        <w:rPr>
          <w:i/>
          <w:iCs/>
        </w:rPr>
        <w:t>are</w:t>
      </w:r>
      <w:r w:rsidR="002630FA" w:rsidRPr="006B2FCC">
        <w:t xml:space="preserve"> shown between each parameter.</w:t>
      </w:r>
    </w:p>
    <w:p w:rsidR="002630FA" w:rsidRPr="0084064A" w:rsidRDefault="002630FA" w:rsidP="002630FA">
      <w:pPr>
        <w:pStyle w:val="APIDescriptionText"/>
      </w:pPr>
      <w:r w:rsidRPr="006B2FCC">
        <w:t>It allows editing of parameters defined in a template. The parameters in the template are prompted in VA FileMan style—prompt by prompt.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2630FA" w:rsidRPr="002630FA">
        <w:rPr>
          <w:rFonts w:ascii="Courier New" w:hAnsi="Courier New" w:cs="Courier New"/>
          <w:sz w:val="18"/>
          <w:szCs w:val="18"/>
        </w:rPr>
        <w:t>TEDH^XPAREDIT(template[,reviewflags][,allentities])</w:t>
      </w:r>
    </w:p>
    <w:p w:rsidR="000479E9" w:rsidRPr="00672B04" w:rsidRDefault="000479E9" w:rsidP="00315F53">
      <w:pPr>
        <w:pStyle w:val="APIParameters"/>
        <w:keepNext/>
        <w:keepLines/>
        <w:ind w:left="4147" w:hanging="4147"/>
      </w:pPr>
      <w:r w:rsidRPr="009D2D3D">
        <w:rPr>
          <w:b/>
        </w:rPr>
        <w:t>Input Parameters:</w:t>
      </w:r>
      <w:r w:rsidRPr="009D2D3D">
        <w:rPr>
          <w:b/>
        </w:rPr>
        <w:tab/>
      </w:r>
      <w:r w:rsidR="002630FA" w:rsidRPr="006B2FCC">
        <w:t>template</w:t>
      </w:r>
      <w:r w:rsidR="002630FA">
        <w:t>:</w:t>
      </w:r>
      <w:r w:rsidRPr="00672B04">
        <w:tab/>
      </w:r>
      <w:r w:rsidR="002630FA" w:rsidRPr="006B2FCC">
        <w:rPr>
          <w:szCs w:val="22"/>
        </w:rPr>
        <w:t xml:space="preserve">(required) For a description of this parameter, see </w:t>
      </w:r>
      <w:r w:rsidR="002630FA" w:rsidRPr="006B2FCC">
        <w:t xml:space="preserve">the </w:t>
      </w:r>
      <w:r w:rsidR="002630FA" w:rsidRPr="007D1754">
        <w:rPr>
          <w:color w:val="0000FF"/>
          <w:szCs w:val="22"/>
        </w:rPr>
        <w:fldChar w:fldCharType="begin" w:fldLock="1"/>
      </w:r>
      <w:r w:rsidR="002630FA" w:rsidRPr="007D1754">
        <w:rPr>
          <w:color w:val="0000FF"/>
        </w:rPr>
        <w:instrText xml:space="preserve"> REF _Ref158443634 \h </w:instrText>
      </w:r>
      <w:r w:rsidR="002630FA">
        <w:rPr>
          <w:color w:val="0000FF"/>
          <w:szCs w:val="22"/>
        </w:rPr>
        <w:instrText xml:space="preserve"> \* MERGEFORMAT </w:instrText>
      </w:r>
      <w:r w:rsidR="002630FA" w:rsidRPr="007D1754">
        <w:rPr>
          <w:color w:val="0000FF"/>
          <w:szCs w:val="22"/>
        </w:rPr>
      </w:r>
      <w:r w:rsidR="002630FA" w:rsidRPr="007D1754">
        <w:rPr>
          <w:color w:val="0000FF"/>
          <w:szCs w:val="22"/>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szCs w:val="22"/>
        </w:rPr>
        <w:fldChar w:fldCharType="end"/>
      </w:r>
      <w:r w:rsidR="002630FA">
        <w:t xml:space="preserve"> API</w:t>
      </w:r>
      <w:r w:rsidR="002630FA" w:rsidRPr="006B2FCC">
        <w:t>.</w:t>
      </w:r>
    </w:p>
    <w:p w:rsidR="000479E9" w:rsidRDefault="000479E9" w:rsidP="00315F53">
      <w:pPr>
        <w:pStyle w:val="APIParameters"/>
        <w:keepNext/>
        <w:keepLines/>
        <w:ind w:left="4147" w:hanging="4147"/>
      </w:pPr>
      <w:r>
        <w:rPr>
          <w:b/>
        </w:rPr>
        <w:tab/>
      </w:r>
      <w:r w:rsidR="002630FA" w:rsidRPr="006B2FCC">
        <w:t>reviewflags</w:t>
      </w:r>
      <w:r w:rsidR="002630FA">
        <w:t>:</w:t>
      </w:r>
      <w:r>
        <w:rPr>
          <w:b/>
        </w:rPr>
        <w:tab/>
      </w:r>
      <w:r w:rsidR="002630FA" w:rsidRPr="006B2FCC">
        <w:t xml:space="preserve">(optional) For a description of this parameter, see the </w:t>
      </w:r>
      <w:r w:rsidR="002630FA" w:rsidRPr="007D1754">
        <w:rPr>
          <w:color w:val="0000FF"/>
        </w:rPr>
        <w:fldChar w:fldCharType="begin" w:fldLock="1"/>
      </w:r>
      <w:r w:rsidR="002630FA" w:rsidRPr="007D1754">
        <w:rPr>
          <w:color w:val="0000FF"/>
        </w:rPr>
        <w:instrText xml:space="preserve"> REF _Ref158443634 \h </w:instrText>
      </w:r>
      <w:r w:rsidR="002630FA">
        <w:rPr>
          <w:color w:val="0000FF"/>
        </w:rPr>
        <w:instrText xml:space="preserve"> \* MERGEFORMAT </w:instrText>
      </w:r>
      <w:r w:rsidR="002630FA" w:rsidRPr="007D1754">
        <w:rPr>
          <w:color w:val="0000FF"/>
        </w:rPr>
      </w:r>
      <w:r w:rsidR="002630FA" w:rsidRPr="007D1754">
        <w:rPr>
          <w:color w:val="0000FF"/>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rPr>
        <w:fldChar w:fldCharType="end"/>
      </w:r>
      <w:r w:rsidR="002630FA">
        <w:t xml:space="preserve"> API</w:t>
      </w:r>
      <w:r w:rsidR="002630FA" w:rsidRPr="006B2FCC">
        <w:t>.</w:t>
      </w:r>
    </w:p>
    <w:p w:rsidR="00A970E0" w:rsidRDefault="00A970E0" w:rsidP="000479E9">
      <w:pPr>
        <w:pStyle w:val="APIParameters"/>
        <w:ind w:left="4147" w:hanging="4147"/>
      </w:pPr>
      <w:r>
        <w:tab/>
      </w:r>
      <w:r w:rsidRPr="006B2FCC">
        <w:t>allentities</w:t>
      </w:r>
      <w:r>
        <w:t>:</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_Ref158443634 \h </w:instrText>
      </w:r>
      <w:r>
        <w:rPr>
          <w:color w:val="0000FF"/>
        </w:rPr>
        <w:instrText xml:space="preserve"> \* MERGEFORMAT </w:instrText>
      </w:r>
      <w:r w:rsidRPr="007D1754">
        <w:rPr>
          <w:color w:val="0000FF"/>
        </w:rPr>
      </w:r>
      <w:r w:rsidRPr="007D1754">
        <w:rPr>
          <w:color w:val="0000FF"/>
        </w:rPr>
        <w:fldChar w:fldCharType="separate"/>
      </w:r>
      <w:r w:rsidRPr="00EB0586">
        <w:rPr>
          <w:color w:val="0000FF"/>
          <w:u w:val="single"/>
        </w:rPr>
        <w:t>TED^XPAREDIT</w:t>
      </w:r>
      <w:r w:rsidRPr="00EB0586">
        <w:rPr>
          <w:color w:val="0000FF"/>
          <w:kern w:val="2"/>
          <w:szCs w:val="22"/>
          <w:u w:val="single"/>
        </w:rPr>
        <w:t>()</w:t>
      </w:r>
      <w:r w:rsidRPr="00EB0586">
        <w:rPr>
          <w:color w:val="0000FF"/>
          <w:u w:val="single"/>
        </w:rPr>
        <w:t>: Edit Template Parameters (No Dash Dividers)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t>Output:</w:t>
      </w:r>
      <w:r w:rsidRPr="009D2D3D">
        <w:rPr>
          <w:b/>
        </w:rPr>
        <w:tab/>
      </w:r>
      <w:r w:rsidR="00315F53" w:rsidRPr="006B2FCC">
        <w:t>none</w:t>
      </w:r>
      <w:r w:rsidR="00315F53">
        <w:t>.</w:t>
      </w:r>
    </w:p>
    <w:p w:rsidR="00694B66" w:rsidRPr="00694B66" w:rsidRDefault="00694B66" w:rsidP="00694B66">
      <w:pPr>
        <w:pStyle w:val="BodyText"/>
        <w:rPr>
          <w:rStyle w:val="BodyTextChar"/>
          <w:rFonts w:eastAsia="Times New Roman"/>
          <w:szCs w:val="22"/>
          <w:lang w:eastAsia="en-US"/>
        </w:rPr>
      </w:pPr>
    </w:p>
    <w:p w:rsidR="00D0050B" w:rsidRPr="006B2FCC" w:rsidRDefault="00D0050B" w:rsidP="002A3730">
      <w:pPr>
        <w:pStyle w:val="Heading2"/>
      </w:pPr>
      <w:r w:rsidRPr="00694B66">
        <w:rPr>
          <w:rStyle w:val="BodyTextChar"/>
        </w:rPr>
        <w:br w:type="page"/>
      </w:r>
      <w:bookmarkStart w:id="1616" w:name="_Toc158517358"/>
      <w:bookmarkStart w:id="1617" w:name="_Ref241384236"/>
      <w:bookmarkStart w:id="1618" w:name="_Toc458599487"/>
      <w:r w:rsidRPr="006B2FCC">
        <w:lastRenderedPageBreak/>
        <w:t>Toolkit—VHA Unique ID (VUID)</w:t>
      </w:r>
      <w:bookmarkEnd w:id="1616"/>
      <w:r w:rsidR="00543815" w:rsidRPr="006B2FCC">
        <w:t xml:space="preserve"> </w:t>
      </w:r>
      <w:r w:rsidR="00F92D1F">
        <w:t>APIs</w:t>
      </w:r>
      <w:bookmarkEnd w:id="1617"/>
      <w:bookmarkEnd w:id="1618"/>
    </w:p>
    <w:p w:rsidR="00D0050B" w:rsidRPr="006B2FCC" w:rsidRDefault="00D0050B" w:rsidP="00457DA6">
      <w:pPr>
        <w:pStyle w:val="Heading3"/>
      </w:pPr>
      <w:bookmarkStart w:id="1619" w:name="_Toc158517359"/>
      <w:bookmarkStart w:id="1620" w:name="_Ref178057318"/>
      <w:bookmarkStart w:id="1621" w:name="_Toc458599488"/>
      <w:r w:rsidRPr="006B2FCC">
        <w:t>GETIREF^XTID</w:t>
      </w:r>
      <w:r w:rsidRPr="006B2FCC">
        <w:rPr>
          <w:szCs w:val="22"/>
        </w:rPr>
        <w:t>()</w:t>
      </w:r>
      <w:r w:rsidRPr="006B2FCC">
        <w:t xml:space="preserve">: </w:t>
      </w:r>
      <w:r w:rsidR="00FD6FF3" w:rsidRPr="006B2FCC">
        <w:t>Get IREF (Term</w:t>
      </w:r>
      <w:r w:rsidRPr="006B2FCC">
        <w:t>/Concept</w:t>
      </w:r>
      <w:bookmarkEnd w:id="1619"/>
      <w:r w:rsidR="00FD6FF3" w:rsidRPr="006B2FCC">
        <w:t>)</w:t>
      </w:r>
      <w:bookmarkEnd w:id="1620"/>
      <w:bookmarkEnd w:id="1621"/>
    </w:p>
    <w:p w:rsidR="000479E9" w:rsidRDefault="000479E9" w:rsidP="000479E9">
      <w:pPr>
        <w:pStyle w:val="APIText"/>
        <w:keepNext/>
        <w:keepLines/>
      </w:pPr>
      <w:r w:rsidRPr="006B2FCC">
        <w:rPr>
          <w:b/>
        </w:rPr>
        <w:t>Reference Type</w:t>
      </w:r>
      <w:r>
        <w:rPr>
          <w:b/>
        </w:rPr>
        <w:t>:</w:t>
      </w:r>
      <w:r>
        <w:rPr>
          <w:b/>
        </w:rPr>
        <w:tab/>
      </w:r>
      <w:r w:rsidR="009A62EE" w:rsidRPr="006B2FCC">
        <w:rPr>
          <w:szCs w:val="22"/>
        </w:rPr>
        <w:t>Supported</w:t>
      </w:r>
      <w:r w:rsidR="009A62EE" w:rsidRPr="006B2FCC">
        <w:fldChar w:fldCharType="begin"/>
      </w:r>
      <w:r w:rsidR="009A62EE" w:rsidRPr="006B2FCC">
        <w:instrText xml:space="preserve"> XE </w:instrText>
      </w:r>
      <w:r w:rsidR="009A62EE">
        <w:instrText>“</w:instrText>
      </w:r>
      <w:r w:rsidR="009A62EE" w:rsidRPr="006B2FCC">
        <w:instrText xml:space="preserve">Toolkit:VHA Unique ID (VUID) </w:instrText>
      </w:r>
      <w:r w:rsidR="009A62EE">
        <w:instrText>APIs”</w:instrText>
      </w:r>
      <w:r w:rsidR="009A62EE" w:rsidRPr="006B2FCC">
        <w:instrText xml:space="preserve"> </w:instrText>
      </w:r>
      <w:r w:rsidR="009A62EE" w:rsidRPr="006B2FCC">
        <w:fldChar w:fldCharType="end"/>
      </w:r>
      <w:r w:rsidR="009A62EE" w:rsidRPr="006B2FCC">
        <w:fldChar w:fldCharType="begin"/>
      </w:r>
      <w:r w:rsidR="009A62EE" w:rsidRPr="006B2FCC">
        <w:instrText xml:space="preserve"> XE </w:instrText>
      </w:r>
      <w:r w:rsidR="009A62EE">
        <w:instrText>“</w:instrText>
      </w:r>
      <w:r w:rsidR="009A62EE" w:rsidRPr="006B2FCC">
        <w:instrText xml:space="preserve">VHA Unique ID (VUID):Toolkit </w:instrText>
      </w:r>
      <w:r w:rsidR="009A62EE">
        <w:instrText>APIs”</w:instrText>
      </w:r>
      <w:r w:rsidR="009A62EE" w:rsidRPr="006B2FCC">
        <w:instrText xml:space="preserve"> </w:instrText>
      </w:r>
      <w:r w:rsidR="009A62EE" w:rsidRPr="006B2FCC">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XTID</w:instrText>
      </w:r>
      <w:r w:rsidR="009A62EE" w:rsidRPr="006B2FCC">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Toolkit:VHA Unique ID (VUID):GETIREF^XTID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Reference Type:Supported:GETIREF^XTID</w:instrText>
      </w:r>
      <w:r w:rsidR="009A62EE">
        <w:instrText>”</w:instrText>
      </w:r>
      <w:r w:rsidR="009A62EE" w:rsidRPr="006B2FCC">
        <w:instrText xml:space="preserve"> </w:instrText>
      </w:r>
      <w:r w:rsidR="009A62E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A62EE" w:rsidRPr="006B2FCC">
        <w:rPr>
          <w:szCs w:val="22"/>
        </w:rPr>
        <w:t>Toolkit—VHA Unique ID (VUID)</w:t>
      </w:r>
    </w:p>
    <w:p w:rsidR="000479E9" w:rsidRPr="0084064A" w:rsidRDefault="000479E9" w:rsidP="000479E9">
      <w:pPr>
        <w:pStyle w:val="APIText"/>
        <w:keepNext/>
        <w:keepLines/>
      </w:pPr>
      <w:r>
        <w:rPr>
          <w:b/>
        </w:rPr>
        <w:t>ICR #:</w:t>
      </w:r>
      <w:r w:rsidRPr="0084064A">
        <w:tab/>
      </w:r>
      <w:r w:rsidR="009A62EE" w:rsidRPr="006B2FCC">
        <w:rPr>
          <w:szCs w:val="22"/>
        </w:rPr>
        <w:t>4631</w:t>
      </w:r>
    </w:p>
    <w:p w:rsidR="000479E9" w:rsidRDefault="000479E9" w:rsidP="009A62EE">
      <w:pPr>
        <w:pStyle w:val="APIText"/>
        <w:keepNext/>
        <w:keepLines/>
        <w:rPr>
          <w:szCs w:val="22"/>
        </w:rPr>
      </w:pPr>
      <w:r w:rsidRPr="006B2FCC">
        <w:rPr>
          <w:b/>
        </w:rPr>
        <w:t>Description</w:t>
      </w:r>
      <w:r>
        <w:rPr>
          <w:b/>
        </w:rPr>
        <w:t>:</w:t>
      </w:r>
      <w:r w:rsidRPr="0084064A">
        <w:tab/>
      </w:r>
      <w:r w:rsidR="009A62EE">
        <w:rPr>
          <w:szCs w:val="22"/>
        </w:rPr>
        <w:t>This API</w:t>
      </w:r>
      <w:r w:rsidR="009A62EE" w:rsidRPr="006B2FCC">
        <w:rPr>
          <w:szCs w:val="22"/>
        </w:rPr>
        <w:t xml:space="preserve"> searches and returns a list of terms/concepts for a given VHA Unique ID (VUID; i.e.,</w:t>
      </w:r>
      <w:r w:rsidR="009A62EE">
        <w:rPr>
          <w:szCs w:val="22"/>
        </w:rPr>
        <w:t> “</w:t>
      </w:r>
      <w:r w:rsidR="009A62EE" w:rsidRPr="006B2FCC">
        <w:rPr>
          <w:szCs w:val="22"/>
        </w:rPr>
        <w:t>vuid</w:t>
      </w:r>
      <w:r w:rsidR="009A62EE">
        <w:rPr>
          <w:szCs w:val="22"/>
        </w:rPr>
        <w:t>”</w:t>
      </w:r>
      <w:r w:rsidR="009A62EE" w:rsidRPr="006B2FCC">
        <w:rPr>
          <w:szCs w:val="22"/>
        </w:rPr>
        <w:t xml:space="preserve"> input parameter). Filtering of the list is </w:t>
      </w:r>
      <w:r w:rsidR="009A62EE">
        <w:rPr>
          <w:szCs w:val="22"/>
        </w:rPr>
        <w:t>ap</w:t>
      </w:r>
      <w:r w:rsidR="009A62EE" w:rsidRPr="006B2FCC">
        <w:rPr>
          <w:szCs w:val="22"/>
        </w:rPr>
        <w:t>plied when the following optional input parameters are defined:</w:t>
      </w:r>
    </w:p>
    <w:p w:rsidR="009A62EE" w:rsidRPr="006B2FCC" w:rsidRDefault="009A62EE" w:rsidP="009A62EE">
      <w:pPr>
        <w:pStyle w:val="APIDescriptionListBullet"/>
        <w:keepNext/>
        <w:keepLines/>
      </w:pPr>
      <w:r w:rsidRPr="006B2FCC">
        <w:t>file</w:t>
      </w:r>
    </w:p>
    <w:p w:rsidR="009A62EE" w:rsidRPr="006B2FCC" w:rsidRDefault="009A62EE" w:rsidP="009A62EE">
      <w:pPr>
        <w:pStyle w:val="APIDescriptionListBullet"/>
        <w:keepNext/>
        <w:keepLines/>
      </w:pPr>
      <w:r w:rsidRPr="006B2FCC">
        <w:t>field</w:t>
      </w:r>
    </w:p>
    <w:p w:rsidR="009A62EE" w:rsidRPr="0084064A" w:rsidRDefault="009A62EE" w:rsidP="009A62EE">
      <w:pPr>
        <w:pStyle w:val="APIDescriptionListBullet"/>
      </w:pPr>
      <w:r w:rsidRPr="006B2FCC">
        <w:t>master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A62EE" w:rsidRPr="009A62EE">
        <w:rPr>
          <w:rFonts w:ascii="Courier New" w:hAnsi="Courier New" w:cs="Courier New"/>
          <w:sz w:val="18"/>
          <w:szCs w:val="18"/>
        </w:rPr>
        <w:t>GETIREF^XTID([file][,field],vuid,array[,master])</w:t>
      </w:r>
    </w:p>
    <w:p w:rsidR="000479E9" w:rsidRDefault="000479E9" w:rsidP="009A62EE">
      <w:pPr>
        <w:pStyle w:val="APIParameters"/>
        <w:keepNext/>
        <w:keepLines/>
        <w:ind w:left="4147" w:hanging="4147"/>
      </w:pPr>
      <w:r w:rsidRPr="009D2D3D">
        <w:rPr>
          <w:b/>
        </w:rPr>
        <w:t>Input Parameters:</w:t>
      </w:r>
      <w:r w:rsidRPr="009D2D3D">
        <w:rPr>
          <w:b/>
        </w:rPr>
        <w:tab/>
      </w:r>
      <w:r w:rsidR="009A62EE" w:rsidRPr="006B2FCC">
        <w:rPr>
          <w:szCs w:val="22"/>
        </w:rPr>
        <w:t>file:</w:t>
      </w:r>
      <w:r w:rsidRPr="00672B04">
        <w:tab/>
      </w:r>
      <w:r w:rsidR="009A62EE" w:rsidRPr="006B2FCC">
        <w:t>(optional) VistA file/subfile number where term/concept is defined.</w:t>
      </w:r>
    </w:p>
    <w:p w:rsidR="009A62EE" w:rsidRDefault="009A62EE" w:rsidP="009A62EE">
      <w:pPr>
        <w:pStyle w:val="APIParametersListBullet"/>
        <w:keepNext/>
        <w:keepLines/>
      </w:pPr>
      <w:r w:rsidRPr="009A62EE">
        <w:rPr>
          <w:b/>
        </w:rPr>
        <w:t>Defined</w:t>
      </w:r>
      <w:r w:rsidRPr="009A62EE">
        <w:rPr>
          <w:b/>
          <w:szCs w:val="22"/>
        </w:rPr>
        <w:t>—</w:t>
      </w:r>
      <w:r w:rsidRPr="006B2FCC">
        <w:rPr>
          <w:szCs w:val="22"/>
        </w:rPr>
        <w:t xml:space="preserve">If defined, </w:t>
      </w:r>
      <w:r w:rsidRPr="006B2FCC">
        <w:t xml:space="preserve">the search is limited to those term/concepts that exist in that file and have the VUID assigned to the </w:t>
      </w:r>
      <w:r>
        <w:t>“</w:t>
      </w:r>
      <w:r w:rsidRPr="006B2FCC">
        <w:t>vuid</w:t>
      </w:r>
      <w:r>
        <w:t>”</w:t>
      </w:r>
      <w:r w:rsidRPr="006B2FCC">
        <w:t xml:space="preserve"> input parameter.</w:t>
      </w:r>
    </w:p>
    <w:p w:rsidR="009A62EE" w:rsidRPr="00672B04" w:rsidRDefault="009A62EE" w:rsidP="009A62EE">
      <w:pPr>
        <w:pStyle w:val="APIParametersListBullet"/>
      </w:pPr>
      <w:r w:rsidRPr="009A62EE">
        <w:rPr>
          <w:b/>
        </w:rPr>
        <w:t>Not Defined</w:t>
      </w:r>
      <w:r w:rsidRPr="009A62EE">
        <w:rPr>
          <w:b/>
          <w:szCs w:val="22"/>
        </w:rPr>
        <w:t>—</w:t>
      </w:r>
      <w:r w:rsidRPr="006B2FCC">
        <w:rPr>
          <w:szCs w:val="22"/>
        </w:rPr>
        <w:t xml:space="preserve">If </w:t>
      </w:r>
      <w:r w:rsidRPr="008E3D1D">
        <w:rPr>
          <w:i/>
          <w:szCs w:val="22"/>
        </w:rPr>
        <w:t>not</w:t>
      </w:r>
      <w:r w:rsidRPr="006B2FCC">
        <w:rPr>
          <w:szCs w:val="22"/>
        </w:rPr>
        <w:t xml:space="preserve"> defined</w:t>
      </w:r>
      <w:r w:rsidRPr="006B2FCC">
        <w:t xml:space="preserve">, the search </w:t>
      </w:r>
      <w:r>
        <w:t>i</w:t>
      </w:r>
      <w:r w:rsidRPr="006B2FCC">
        <w:t>nclude</w:t>
      </w:r>
      <w:r>
        <w:t>s</w:t>
      </w:r>
      <w:r w:rsidRPr="006B2FCC">
        <w:t xml:space="preserve"> term/concepts that have the VUID assigned to </w:t>
      </w:r>
      <w:r>
        <w:t>“</w:t>
      </w:r>
      <w:r w:rsidRPr="006B2FCC">
        <w:t>vuid</w:t>
      </w:r>
      <w:r>
        <w:t>”</w:t>
      </w:r>
      <w:r w:rsidRPr="006B2FCC">
        <w:t xml:space="preserve"> input parameter and </w:t>
      </w:r>
      <w:r>
        <w:t>can</w:t>
      </w:r>
      <w:r w:rsidRPr="006B2FCC">
        <w:t xml:space="preserve"> exist in both file terms and in SET OF CODES terms.</w:t>
      </w:r>
    </w:p>
    <w:p w:rsidR="000479E9" w:rsidRDefault="000479E9" w:rsidP="009A62EE">
      <w:pPr>
        <w:pStyle w:val="APIParameters"/>
        <w:keepNext/>
        <w:keepLines/>
        <w:ind w:left="4147" w:hanging="4147"/>
      </w:pPr>
      <w:r>
        <w:rPr>
          <w:b/>
        </w:rPr>
        <w:tab/>
      </w:r>
      <w:r w:rsidR="009A62EE" w:rsidRPr="006B2FCC">
        <w:rPr>
          <w:szCs w:val="22"/>
        </w:rPr>
        <w:t>field:</w:t>
      </w:r>
      <w:r>
        <w:rPr>
          <w:b/>
        </w:rPr>
        <w:tab/>
      </w:r>
      <w:r w:rsidR="009A62EE" w:rsidRPr="006B2FCC">
        <w:t xml:space="preserve">(optional) Field number, in the </w:t>
      </w:r>
      <w:r w:rsidR="009A62EE">
        <w:t>“</w:t>
      </w:r>
      <w:r w:rsidR="009A62EE" w:rsidRPr="006B2FCC">
        <w:t>file</w:t>
      </w:r>
      <w:r w:rsidR="009A62EE">
        <w:t>”</w:t>
      </w:r>
      <w:r w:rsidR="009A62EE" w:rsidRPr="006B2FCC">
        <w:t xml:space="preserve"> input parameter, where term/concept is defined.</w:t>
      </w:r>
    </w:p>
    <w:p w:rsidR="009A62EE" w:rsidRDefault="009A62EE" w:rsidP="009A62EE">
      <w:pPr>
        <w:pStyle w:val="APIParametersListBullet"/>
        <w:keepNext/>
        <w:keepLines/>
      </w:pPr>
      <w:r w:rsidRPr="009A62EE">
        <w:rPr>
          <w:b/>
        </w:rPr>
        <w:t>Defined—</w:t>
      </w:r>
      <w:r w:rsidRPr="006B2FCC">
        <w:t>The search find</w:t>
      </w:r>
      <w:r>
        <w:t>s</w:t>
      </w:r>
      <w:r w:rsidRPr="006B2FCC">
        <w:t xml:space="preserve"> those terms/concepts that have the VUID assigned to the </w:t>
      </w:r>
      <w:r>
        <w:t>“</w:t>
      </w:r>
      <w:r w:rsidRPr="006B2FCC">
        <w:t>vuid</w:t>
      </w:r>
      <w:r>
        <w:t>”</w:t>
      </w:r>
      <w:r w:rsidRPr="006B2FCC">
        <w:t xml:space="preserve"> input parameter and </w:t>
      </w:r>
      <w:r>
        <w:t>is</w:t>
      </w:r>
      <w:r w:rsidRPr="006B2FCC">
        <w:t xml:space="preserve"> limited to those terms/concepts that exist in the given file/field combination.</w:t>
      </w:r>
    </w:p>
    <w:p w:rsidR="009A62EE" w:rsidRDefault="009A62EE" w:rsidP="009A62EE">
      <w:pPr>
        <w:pStyle w:val="APIParametersListBullet2"/>
        <w:keepNext/>
        <w:keepLines/>
      </w:pPr>
      <w:r w:rsidRPr="006B2FCC">
        <w:t xml:space="preserve">Entered as .01, it represents the terms defined in the file entered in the </w:t>
      </w:r>
      <w:r>
        <w:t>“</w:t>
      </w:r>
      <w:r w:rsidRPr="006B2FCC">
        <w:t>file</w:t>
      </w:r>
      <w:r>
        <w:t>”</w:t>
      </w:r>
      <w:r w:rsidRPr="006B2FCC">
        <w:t xml:space="preserve"> input parameter.</w:t>
      </w:r>
    </w:p>
    <w:p w:rsidR="009A62EE" w:rsidRDefault="009A62EE" w:rsidP="009A62EE">
      <w:pPr>
        <w:pStyle w:val="APIParametersListBullet2"/>
      </w:pPr>
      <w:r w:rsidRPr="006B2FCC">
        <w:t xml:space="preserve">Otherwise, the field number entered </w:t>
      </w:r>
      <w:r w:rsidRPr="00BC7950">
        <w:rPr>
          <w:i/>
        </w:rPr>
        <w:t>must</w:t>
      </w:r>
      <w:r w:rsidRPr="006B2FCC">
        <w:t xml:space="preserve"> be a SET OF CODES data type field in the file entered in the </w:t>
      </w:r>
      <w:r>
        <w:t>“</w:t>
      </w:r>
      <w:r w:rsidRPr="006B2FCC">
        <w:t>file</w:t>
      </w:r>
      <w:r>
        <w:t>”</w:t>
      </w:r>
      <w:r w:rsidRPr="006B2FCC">
        <w:t xml:space="preserve"> input parameter.</w:t>
      </w:r>
    </w:p>
    <w:p w:rsidR="009A62EE" w:rsidRDefault="009A62EE" w:rsidP="009A62EE">
      <w:pPr>
        <w:pStyle w:val="APIParametersListBullet"/>
      </w:pPr>
      <w:r w:rsidRPr="009A62EE">
        <w:rPr>
          <w:b/>
        </w:rPr>
        <w:t>Not Defined—</w:t>
      </w:r>
      <w:r>
        <w:t xml:space="preserve">The search </w:t>
      </w:r>
      <w:r w:rsidRPr="006B2FCC">
        <w:t>find</w:t>
      </w:r>
      <w:r>
        <w:t>s</w:t>
      </w:r>
      <w:r w:rsidRPr="006B2FCC">
        <w:t xml:space="preserve"> those terms/concepts that have the VUID assigned to the </w:t>
      </w:r>
      <w:r>
        <w:t>“</w:t>
      </w:r>
      <w:r w:rsidRPr="006B2FCC">
        <w:t>vuid</w:t>
      </w:r>
      <w:r>
        <w:t>”</w:t>
      </w:r>
      <w:r w:rsidRPr="006B2FCC">
        <w:t xml:space="preserve"> input parameter and </w:t>
      </w:r>
      <w:r>
        <w:t>is</w:t>
      </w:r>
      <w:r w:rsidRPr="006B2FCC">
        <w:t xml:space="preserve"> limited to those </w:t>
      </w:r>
      <w:r w:rsidRPr="006B2FCC">
        <w:lastRenderedPageBreak/>
        <w:t xml:space="preserve">terms/concepts found in the file defined in the </w:t>
      </w:r>
      <w:r>
        <w:t>“</w:t>
      </w:r>
      <w:r w:rsidRPr="006B2FCC">
        <w:t>file</w:t>
      </w:r>
      <w:r>
        <w:t>”</w:t>
      </w:r>
      <w:r w:rsidRPr="006B2FCC">
        <w:t xml:space="preserve"> input parameter.</w:t>
      </w:r>
    </w:p>
    <w:p w:rsidR="009A62EE" w:rsidRDefault="009A62EE" w:rsidP="009A62EE">
      <w:pPr>
        <w:pStyle w:val="APIParameters"/>
      </w:pPr>
      <w:r>
        <w:tab/>
      </w:r>
      <w:r w:rsidRPr="006B2FCC">
        <w:t>vuid:</w:t>
      </w:r>
      <w:r>
        <w:tab/>
      </w:r>
      <w:r w:rsidRPr="006B2FCC">
        <w:t>(required) The VHA Unique ID (VUID) value, which is specified to limit the search.</w:t>
      </w:r>
    </w:p>
    <w:p w:rsidR="009A62EE" w:rsidRDefault="009A62EE" w:rsidP="009A62EE">
      <w:pPr>
        <w:pStyle w:val="APIParameters"/>
      </w:pPr>
      <w:r>
        <w:tab/>
      </w:r>
      <w:r w:rsidRPr="006B2FCC">
        <w:t>array</w:t>
      </w:r>
      <w:r>
        <w:t>:</w:t>
      </w:r>
      <w:r>
        <w:tab/>
      </w:r>
      <w:r w:rsidRPr="006B2FCC">
        <w:t xml:space="preserve">(required) The name of the array (local or global) where results of the search </w:t>
      </w:r>
      <w:r>
        <w:t>is</w:t>
      </w:r>
      <w:r w:rsidRPr="006B2FCC">
        <w:t xml:space="preserve"> stored.</w:t>
      </w:r>
    </w:p>
    <w:p w:rsidR="009A62EE" w:rsidRDefault="009A62EE" w:rsidP="009A62EE">
      <w:pPr>
        <w:pStyle w:val="APIParameters"/>
        <w:keepNext/>
        <w:keepLines/>
      </w:pPr>
      <w:r>
        <w:tab/>
      </w:r>
      <w:r w:rsidRPr="006B2FCC">
        <w:t>master:</w:t>
      </w:r>
      <w:r>
        <w:tab/>
      </w:r>
      <w:r w:rsidRPr="006B2FCC">
        <w:t>(optional) Flag to limit the search of terms based on the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9A62EE" w:rsidRDefault="009A62EE" w:rsidP="009A62EE">
      <w:pPr>
        <w:pStyle w:val="APIParametersText"/>
        <w:keepNext/>
        <w:keepLines/>
      </w:pPr>
      <w:r w:rsidRPr="006B2FCC">
        <w:t>Returns:</w:t>
      </w:r>
    </w:p>
    <w:p w:rsidR="009A62EE" w:rsidRDefault="009A62EE" w:rsidP="009A62EE">
      <w:pPr>
        <w:pStyle w:val="APIParametersListBullet"/>
        <w:keepNext/>
        <w:keepLines/>
      </w:pPr>
      <w:r w:rsidRPr="0095662E">
        <w:rPr>
          <w:b/>
        </w:rPr>
        <w:t>0—</w:t>
      </w:r>
      <w:r w:rsidRPr="006B2FCC">
        <w:t>Include all terms.</w:t>
      </w:r>
    </w:p>
    <w:p w:rsidR="009A62EE" w:rsidRDefault="009A62EE" w:rsidP="009A62EE">
      <w:pPr>
        <w:pStyle w:val="APIParametersListBullet"/>
      </w:pPr>
      <w:r w:rsidRPr="0095662E">
        <w:rPr>
          <w:b/>
        </w:rPr>
        <w:t>1—</w:t>
      </w:r>
      <w:r w:rsidRPr="006B2FCC">
        <w:t>Include only those terms designated as MASTER ENTRY FOR VUID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0479E9" w:rsidRPr="00672B04" w:rsidRDefault="000479E9" w:rsidP="00306639">
      <w:pPr>
        <w:pStyle w:val="APIParameters"/>
        <w:keepNext/>
        <w:keepLines/>
      </w:pPr>
      <w:r w:rsidRPr="009D2D3D">
        <w:rPr>
          <w:b/>
        </w:rPr>
        <w:t>Output:</w:t>
      </w:r>
      <w:r w:rsidRPr="009D2D3D">
        <w:rPr>
          <w:b/>
        </w:rPr>
        <w:tab/>
      </w:r>
      <w:r w:rsidR="009A62EE" w:rsidRPr="006B2FCC">
        <w:t>array:</w:t>
      </w:r>
      <w:r w:rsidRPr="00672B04">
        <w:tab/>
      </w:r>
      <w:r w:rsidR="009A62EE" w:rsidRPr="006B2FCC">
        <w:t>Returns the given array populated as follows:</w:t>
      </w:r>
    </w:p>
    <w:p w:rsidR="000479E9" w:rsidRDefault="009A62EE" w:rsidP="00306639">
      <w:pPr>
        <w:pStyle w:val="APIParametersListBullet"/>
        <w:keepNext/>
        <w:keepLines/>
      </w:pPr>
      <w:r w:rsidRPr="006B2FCC">
        <w:t xml:space="preserve">@TARRAY = </w:t>
      </w:r>
      <w:r w:rsidRPr="00BC7950">
        <w:t>&lt;list count&gt;</w:t>
      </w:r>
      <w:r w:rsidRPr="006B2FCC">
        <w:t xml:space="preserve"> @TARRAY@(</w:t>
      </w:r>
      <w:r w:rsidRPr="00BC7950">
        <w:t>&lt;file#&gt;</w:t>
      </w:r>
      <w:r w:rsidRPr="006B2FCC">
        <w:t>,</w:t>
      </w:r>
      <w:r w:rsidRPr="00BC7950">
        <w:t>&lt;field#&gt;</w:t>
      </w:r>
      <w:r w:rsidRPr="006B2FCC">
        <w:t>,</w:t>
      </w:r>
      <w:r w:rsidRPr="00BC7950">
        <w:t>&lt;internalreference&gt;</w:t>
      </w:r>
      <w:r w:rsidRPr="006B2FCC">
        <w:t xml:space="preserve">) = </w:t>
      </w:r>
      <w:r w:rsidRPr="00BC7950">
        <w:t>&lt;status info&gt;</w:t>
      </w:r>
    </w:p>
    <w:p w:rsidR="009A62EE" w:rsidRDefault="009A62EE" w:rsidP="00306639">
      <w:pPr>
        <w:pStyle w:val="APIParametersListBulletText"/>
        <w:keepNext/>
        <w:keepLines/>
      </w:pPr>
      <w:r w:rsidRPr="006B2FCC">
        <w:t xml:space="preserve">Where the </w:t>
      </w:r>
      <w:r w:rsidRPr="00BC7950">
        <w:rPr>
          <w:i/>
        </w:rPr>
        <w:t>&lt;status info&gt;</w:t>
      </w:r>
      <w:r w:rsidRPr="006B2FCC">
        <w:t xml:space="preserve"> is defined as </w:t>
      </w:r>
      <w:r>
        <w:t>“</w:t>
      </w:r>
      <w:r w:rsidRPr="00BC7950">
        <w:rPr>
          <w:i/>
        </w:rPr>
        <w:t>&lt;internal value&gt;</w:t>
      </w:r>
      <w:r w:rsidRPr="006B2FCC">
        <w:t>^</w:t>
      </w:r>
      <w:r w:rsidRPr="00BC7950">
        <w:rPr>
          <w:i/>
        </w:rPr>
        <w:t>&lt;VA FileMan effective date/time&gt;</w:t>
      </w:r>
      <w:r w:rsidRPr="006B2FCC">
        <w:t>^</w:t>
      </w:r>
      <w:r w:rsidRPr="00BC7950">
        <w:rPr>
          <w:i/>
        </w:rPr>
        <w:t>&lt;external value&gt;</w:t>
      </w:r>
      <w:r w:rsidRPr="006B2FCC">
        <w:t>^</w:t>
      </w:r>
      <w:r w:rsidRPr="00BC7950">
        <w:rPr>
          <w:i/>
        </w:rPr>
        <w:t>&lt;master entry?&gt;</w:t>
      </w:r>
      <w:r w:rsidRPr="009A62EE">
        <w:t xml:space="preserve"> </w:t>
      </w:r>
      <w:r>
        <w:t>”</w:t>
      </w:r>
    </w:p>
    <w:p w:rsidR="000479E9" w:rsidRDefault="009A62EE" w:rsidP="00306639">
      <w:pPr>
        <w:pStyle w:val="APIParametersListBullet"/>
        <w:ind w:left="4867"/>
      </w:pPr>
      <w:r w:rsidRPr="006B2FCC">
        <w:t>Empty Array—Unpopulated array when no entries are found.</w:t>
      </w:r>
    </w:p>
    <w:p w:rsidR="000479E9" w:rsidRDefault="009A62EE" w:rsidP="00306639">
      <w:pPr>
        <w:pStyle w:val="APIParametersListBullet"/>
        <w:keepNext/>
        <w:keepLines/>
        <w:ind w:left="4867"/>
      </w:pPr>
      <w:r w:rsidRPr="006B2FCC">
        <w:t>Error Array—When an error occurs, the array is populated as follows:</w:t>
      </w:r>
    </w:p>
    <w:p w:rsidR="009A62EE" w:rsidRDefault="009A62EE" w:rsidP="009A62EE">
      <w:pPr>
        <w:pStyle w:val="APIParametersListBulletText"/>
        <w:ind w:left="5220"/>
      </w:pPr>
      <w:r w:rsidRPr="006B2FCC">
        <w:rPr>
          <w:szCs w:val="22"/>
        </w:rPr>
        <w:t>@TARRAY(</w:t>
      </w:r>
      <w:r>
        <w:rPr>
          <w:szCs w:val="22"/>
        </w:rPr>
        <w:t>“</w:t>
      </w:r>
      <w:r w:rsidRPr="006B2FCC">
        <w:rPr>
          <w:szCs w:val="22"/>
        </w:rPr>
        <w:t>ERROR</w:t>
      </w:r>
      <w:r>
        <w:rPr>
          <w:szCs w:val="22"/>
        </w:rPr>
        <w:t>”</w:t>
      </w:r>
      <w:r w:rsidRPr="006B2FCC">
        <w:rPr>
          <w:szCs w:val="22"/>
        </w:rPr>
        <w:t>)=</w:t>
      </w:r>
      <w:r>
        <w:rPr>
          <w:szCs w:val="22"/>
        </w:rPr>
        <w:t>“</w:t>
      </w:r>
      <w:r w:rsidRPr="00BC7950">
        <w:rPr>
          <w:i/>
          <w:szCs w:val="22"/>
        </w:rPr>
        <w:t>&lt;error message&gt;</w:t>
      </w:r>
      <w:r>
        <w:t>”</w:t>
      </w:r>
    </w:p>
    <w:p w:rsidR="002E09DC" w:rsidRDefault="002E09DC" w:rsidP="002E09DC">
      <w:pPr>
        <w:pStyle w:val="BodyText6"/>
      </w:pPr>
    </w:p>
    <w:p w:rsidR="002E09DC" w:rsidRDefault="002E09DC" w:rsidP="00E22EEC">
      <w:pPr>
        <w:pStyle w:val="Heading4"/>
      </w:pPr>
      <w:bookmarkStart w:id="1622" w:name="_Toc458599489"/>
      <w:r>
        <w:t>Examples</w:t>
      </w:r>
      <w:bookmarkEnd w:id="1622"/>
    </w:p>
    <w:p w:rsidR="00D0050B" w:rsidRPr="006B2FCC" w:rsidRDefault="00CF001D" w:rsidP="007851AD">
      <w:pPr>
        <w:pStyle w:val="Heading5"/>
      </w:pPr>
      <w:r>
        <w:t>Example</w:t>
      </w:r>
      <w:r w:rsidR="00F63EA4" w:rsidRPr="006B2FCC">
        <w:t xml:space="preserve"> 1</w:t>
      </w:r>
    </w:p>
    <w:p w:rsidR="00D0050B" w:rsidRPr="006B2FCC" w:rsidRDefault="0008555D" w:rsidP="0008555D">
      <w:pPr>
        <w:pStyle w:val="Caption"/>
      </w:pPr>
      <w:bookmarkStart w:id="1623" w:name="_Toc458599967"/>
      <w:r>
        <w:t xml:space="preserve">Figure </w:t>
      </w:r>
      <w:r w:rsidR="000542BF">
        <w:fldChar w:fldCharType="begin"/>
      </w:r>
      <w:r w:rsidR="000542BF">
        <w:instrText xml:space="preserve"> SEQ Figure \* ARABIC </w:instrText>
      </w:r>
      <w:r w:rsidR="000542BF">
        <w:fldChar w:fldCharType="separate"/>
      </w:r>
      <w:r w:rsidR="00EE31EC">
        <w:rPr>
          <w:noProof/>
        </w:rPr>
        <w:t>128</w:t>
      </w:r>
      <w:r w:rsidR="000542BF">
        <w:rPr>
          <w:noProof/>
        </w:rPr>
        <w:fldChar w:fldCharType="end"/>
      </w:r>
      <w:r w:rsidR="002D4A5F">
        <w:t>:</w:t>
      </w:r>
      <w:r>
        <w:t xml:space="preserve"> </w:t>
      </w:r>
      <w:r w:rsidRPr="006B2FCC">
        <w:t>GETIREF^XTID</w:t>
      </w:r>
      <w:r w:rsidR="00EF784D">
        <w:t xml:space="preserve"> API—</w:t>
      </w:r>
      <w:r>
        <w:t>Example 1</w:t>
      </w:r>
      <w:bookmarkEnd w:id="1623"/>
    </w:p>
    <w:p w:rsidR="00D0050B" w:rsidRPr="006B2FCC" w:rsidRDefault="00D0050B" w:rsidP="0008555D">
      <w:pPr>
        <w:pStyle w:val="Dialogue"/>
      </w:pPr>
      <w:r w:rsidRPr="006B2FCC">
        <w:t>&gt;</w:t>
      </w:r>
      <w:r w:rsidRPr="0008555D">
        <w:rPr>
          <w:b/>
          <w:highlight w:val="yellow"/>
        </w:rPr>
        <w:t>N array S array=</w:t>
      </w:r>
      <w:r w:rsidR="00FF3F33">
        <w:rPr>
          <w:b/>
          <w:highlight w:val="yellow"/>
        </w:rPr>
        <w:t>“</w:t>
      </w:r>
      <w:r w:rsidRPr="0008555D">
        <w:rPr>
          <w:b/>
          <w:highlight w:val="yellow"/>
        </w:rPr>
        <w:t>MYARRAY</w:t>
      </w:r>
      <w:r w:rsidR="00FF3F33">
        <w:rPr>
          <w:b/>
          <w:highlight w:val="yellow"/>
        </w:rPr>
        <w:t>”</w:t>
      </w:r>
    </w:p>
    <w:p w:rsidR="00D0050B" w:rsidRPr="006B2FCC" w:rsidRDefault="00D0050B" w:rsidP="0008555D">
      <w:pPr>
        <w:pStyle w:val="Dialogue"/>
      </w:pPr>
      <w:r w:rsidRPr="006B2FCC">
        <w:t>&gt;</w:t>
      </w:r>
      <w:r w:rsidRPr="0008555D">
        <w:rPr>
          <w:b/>
          <w:highlight w:val="yellow"/>
        </w:rPr>
        <w:t>S file=16000009,field=.01,vuid=12343,master=0</w:t>
      </w:r>
    </w:p>
    <w:p w:rsidR="00D0050B" w:rsidRPr="006B2FCC" w:rsidRDefault="00D0050B" w:rsidP="0008555D">
      <w:pPr>
        <w:pStyle w:val="Dialogue"/>
      </w:pPr>
      <w:r w:rsidRPr="006B2FCC">
        <w:t>&gt;</w:t>
      </w:r>
      <w:r w:rsidRPr="0008555D">
        <w:rPr>
          <w:b/>
          <w:highlight w:val="yellow"/>
        </w:rPr>
        <w:t>D GETIREF^XTID(file,field,vuid,array,master)</w:t>
      </w:r>
    </w:p>
    <w:p w:rsidR="00D0050B" w:rsidRPr="006B2FCC" w:rsidRDefault="00D0050B" w:rsidP="0008555D">
      <w:pPr>
        <w:pStyle w:val="Dialogue"/>
      </w:pPr>
      <w:r w:rsidRPr="006B2FCC">
        <w:t>&gt;</w:t>
      </w:r>
      <w:r w:rsidRPr="0008555D">
        <w:rPr>
          <w:b/>
          <w:highlight w:val="yellow"/>
        </w:rPr>
        <w:t>ZW MYARRAY</w:t>
      </w:r>
    </w:p>
    <w:p w:rsidR="00A05E43" w:rsidRPr="006B2FCC" w:rsidRDefault="00A05E43" w:rsidP="0008555D">
      <w:pPr>
        <w:pStyle w:val="Dialogue"/>
      </w:pPr>
    </w:p>
    <w:p w:rsidR="00D0050B" w:rsidRPr="006B2FCC" w:rsidRDefault="00D0050B" w:rsidP="0008555D">
      <w:pPr>
        <w:pStyle w:val="Dialogue"/>
      </w:pPr>
      <w:r w:rsidRPr="006B2FCC">
        <w:t>MYARRAY=2</w:t>
      </w:r>
    </w:p>
    <w:p w:rsidR="00D0050B" w:rsidRPr="006B2FCC" w:rsidRDefault="00D0050B" w:rsidP="0008555D">
      <w:pPr>
        <w:pStyle w:val="Dialogue"/>
      </w:pPr>
      <w:r w:rsidRPr="006B2FCC">
        <w:t>MYARRAY(16000009,.01,</w:t>
      </w:r>
      <w:r w:rsidR="00C63661">
        <w:t>“</w:t>
      </w:r>
      <w:r w:rsidRPr="006B2FCC">
        <w:t>1,</w:t>
      </w:r>
      <w:r w:rsidR="00FF3F33">
        <w:t>”</w:t>
      </w:r>
      <w:r w:rsidRPr="006B2FCC">
        <w:t>)=1^3050202.153242^ACTIVE^0</w:t>
      </w:r>
    </w:p>
    <w:p w:rsidR="00D0050B" w:rsidRPr="006B2FCC" w:rsidRDefault="00D0050B" w:rsidP="0008555D">
      <w:pPr>
        <w:pStyle w:val="Dialogue"/>
      </w:pPr>
      <w:r w:rsidRPr="006B2FCC">
        <w:t>MYARRAY(16000009,.01,</w:t>
      </w:r>
      <w:r w:rsidR="00C63661">
        <w:t>“</w:t>
      </w:r>
      <w:r w:rsidRPr="006B2FCC">
        <w:t>3,</w:t>
      </w:r>
      <w:r w:rsidR="00FF3F33">
        <w:t>”</w:t>
      </w:r>
      <w:r w:rsidRPr="006B2FCC">
        <w:t>)=0^3050215.07584^INACTIVE^1</w:t>
      </w:r>
    </w:p>
    <w:p w:rsidR="00F63EA4" w:rsidRPr="006B2FCC" w:rsidRDefault="00F63EA4" w:rsidP="0008555D">
      <w:pPr>
        <w:pStyle w:val="BodyText6"/>
      </w:pPr>
    </w:p>
    <w:p w:rsidR="00F63EA4" w:rsidRPr="006B2FCC" w:rsidRDefault="00CF001D" w:rsidP="007851AD">
      <w:pPr>
        <w:pStyle w:val="Heading5"/>
      </w:pPr>
      <w:r>
        <w:lastRenderedPageBreak/>
        <w:t>Example</w:t>
      </w:r>
      <w:r w:rsidR="00F63EA4" w:rsidRPr="006B2FCC">
        <w:t xml:space="preserve"> 2</w:t>
      </w:r>
    </w:p>
    <w:p w:rsidR="00D0050B" w:rsidRPr="006B2FCC" w:rsidRDefault="00D0050B" w:rsidP="00A16777">
      <w:pPr>
        <w:pStyle w:val="BodyText"/>
        <w:keepNext/>
        <w:keepLines/>
      </w:pPr>
      <w:r w:rsidRPr="006B2FCC">
        <w:t>When no entries are found, the named array is populated</w:t>
      </w:r>
      <w:r w:rsidR="00F63EA4" w:rsidRPr="006B2FCC">
        <w:t xml:space="preserve"> as follows</w:t>
      </w:r>
      <w:r w:rsidRPr="006B2FCC">
        <w:t>.</w:t>
      </w:r>
    </w:p>
    <w:p w:rsidR="00F63EA4" w:rsidRPr="006B2FCC" w:rsidRDefault="00F63EA4" w:rsidP="00A16777">
      <w:pPr>
        <w:pStyle w:val="CodeExample"/>
        <w:rPr>
          <w:b/>
        </w:rPr>
      </w:pPr>
      <w:r w:rsidRPr="006B2FCC">
        <w:t>&gt;</w:t>
      </w:r>
      <w:r w:rsidRPr="006B2FCC">
        <w:rPr>
          <w:b/>
        </w:rPr>
        <w:t>ZW MYARRAY</w:t>
      </w:r>
    </w:p>
    <w:p w:rsidR="00F63EA4" w:rsidRPr="006B2FCC" w:rsidRDefault="00F63EA4" w:rsidP="00A16777">
      <w:pPr>
        <w:pStyle w:val="CodeExample"/>
      </w:pPr>
    </w:p>
    <w:p w:rsidR="00F63EA4" w:rsidRPr="006B2FCC" w:rsidRDefault="00F63EA4" w:rsidP="00A16777">
      <w:pPr>
        <w:pStyle w:val="CodeExample"/>
      </w:pPr>
      <w:r w:rsidRPr="006B2FCC">
        <w:t>MYARRAY=0</w:t>
      </w:r>
    </w:p>
    <w:p w:rsidR="00F63EA4" w:rsidRPr="006B2FCC" w:rsidRDefault="00F63EA4" w:rsidP="0008555D">
      <w:pPr>
        <w:pStyle w:val="BodyText6"/>
      </w:pPr>
    </w:p>
    <w:p w:rsidR="00F63EA4" w:rsidRPr="006B2FCC" w:rsidRDefault="00CF001D" w:rsidP="007851AD">
      <w:pPr>
        <w:pStyle w:val="Heading5"/>
      </w:pPr>
      <w:r>
        <w:t>Example</w:t>
      </w:r>
      <w:r w:rsidR="00F63EA4" w:rsidRPr="006B2FCC">
        <w:t xml:space="preserve"> 3</w:t>
      </w:r>
    </w:p>
    <w:p w:rsidR="00D0050B" w:rsidRPr="006B2FCC" w:rsidRDefault="00D0050B" w:rsidP="00A16777">
      <w:pPr>
        <w:pStyle w:val="BodyText"/>
        <w:keepNext/>
        <w:keepLines/>
      </w:pPr>
      <w:r w:rsidRPr="006B2FCC">
        <w:t>When an error occurs, the named array is populated as follows:</w:t>
      </w:r>
    </w:p>
    <w:p w:rsidR="00D0050B" w:rsidRPr="006B2FCC" w:rsidRDefault="00D0050B" w:rsidP="00A16777">
      <w:pPr>
        <w:pStyle w:val="CodeExample"/>
        <w:rPr>
          <w:b/>
        </w:rPr>
      </w:pPr>
      <w:r w:rsidRPr="006B2FCC">
        <w:t>&gt;</w:t>
      </w:r>
      <w:r w:rsidRPr="006B2FCC">
        <w:rPr>
          <w:b/>
        </w:rPr>
        <w:t>ZW MYARRAY</w:t>
      </w:r>
    </w:p>
    <w:p w:rsidR="00D0050B" w:rsidRPr="006B2FCC" w:rsidRDefault="00D0050B" w:rsidP="00A16777">
      <w:pPr>
        <w:pStyle w:val="CodeExample"/>
      </w:pPr>
      <w:r w:rsidRPr="006B2FCC">
        <w:t>MYARRAY(</w:t>
      </w:r>
      <w:r w:rsidR="00FF3F33">
        <w:t>“</w:t>
      </w:r>
      <w:r w:rsidRPr="006B2FCC">
        <w:t>ERROR</w:t>
      </w:r>
      <w:r w:rsidR="00FF3F33">
        <w:t>”</w:t>
      </w:r>
      <w:r w:rsidRPr="006B2FCC">
        <w:t>)=</w:t>
      </w:r>
      <w:r w:rsidR="00A05E43" w:rsidRPr="006B2FCC">
        <w:t>&lt;error message&gt;</w:t>
      </w:r>
    </w:p>
    <w:p w:rsidR="00D0050B" w:rsidRPr="006B2FCC" w:rsidRDefault="00D0050B" w:rsidP="0008555D">
      <w:pPr>
        <w:pStyle w:val="BodyText6"/>
      </w:pPr>
    </w:p>
    <w:p w:rsidR="00D0050B" w:rsidRPr="006B2FCC" w:rsidRDefault="00D0050B" w:rsidP="00457DA6">
      <w:pPr>
        <w:pStyle w:val="Heading3"/>
      </w:pPr>
      <w:bookmarkStart w:id="1624" w:name="_Toc158517360"/>
      <w:bookmarkStart w:id="1625" w:name="_Ref178057319"/>
      <w:bookmarkStart w:id="1626" w:name="_Toc458599490"/>
      <w:r w:rsidRPr="006B2FCC">
        <w:rPr>
          <w:szCs w:val="22"/>
        </w:rPr>
        <w:t>$$GETMASTR</w:t>
      </w:r>
      <w:r w:rsidRPr="006B2FCC">
        <w:t>^XTID</w:t>
      </w:r>
      <w:r w:rsidRPr="006B2FCC">
        <w:rPr>
          <w:szCs w:val="22"/>
        </w:rPr>
        <w:t>()</w:t>
      </w:r>
      <w:r w:rsidRPr="006B2FCC">
        <w:t xml:space="preserve">: </w:t>
      </w:r>
      <w:bookmarkEnd w:id="1624"/>
      <w:r w:rsidR="00365800" w:rsidRPr="006B2FCC">
        <w:t>Get Master VUID Flag (Term/Concept)</w:t>
      </w:r>
      <w:bookmarkEnd w:id="1625"/>
      <w:bookmarkEnd w:id="1626"/>
    </w:p>
    <w:p w:rsidR="000479E9" w:rsidRDefault="000479E9" w:rsidP="000479E9">
      <w:pPr>
        <w:pStyle w:val="APIText"/>
        <w:keepNext/>
        <w:keepLines/>
      </w:pPr>
      <w:r w:rsidRPr="006B2FCC">
        <w:rPr>
          <w:b/>
        </w:rPr>
        <w:t>Reference Type</w:t>
      </w:r>
      <w:r>
        <w:rPr>
          <w:b/>
        </w:rPr>
        <w:t>:</w:t>
      </w:r>
      <w:r>
        <w:rPr>
          <w:b/>
        </w:rPr>
        <w:tab/>
      </w:r>
      <w:r w:rsidR="009F03E1" w:rsidRPr="006B2FCC">
        <w:rPr>
          <w:szCs w:val="22"/>
        </w:rPr>
        <w:t>Supported</w:t>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XTID</w:instrText>
      </w:r>
      <w:r w:rsidR="009F03E1" w:rsidRPr="006B2FCC">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Toolkit:VHA Unique ID (VUID):$$GETMASTR^XTID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Reference Type:Supported:$$GETMASTR^XTID</w:instrText>
      </w:r>
      <w:r w:rsidR="009F03E1">
        <w:instrText>”</w:instrText>
      </w:r>
      <w:r w:rsidR="009F03E1" w:rsidRPr="006B2FCC">
        <w:instrText xml:space="preserve"> </w:instrText>
      </w:r>
      <w:r w:rsidR="009F03E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F03E1" w:rsidRPr="006B2FCC">
        <w:rPr>
          <w:szCs w:val="22"/>
        </w:rPr>
        <w:t>Toolkit—VHA Unique ID (VUID)</w:t>
      </w:r>
    </w:p>
    <w:p w:rsidR="000479E9" w:rsidRPr="0084064A" w:rsidRDefault="000479E9" w:rsidP="000479E9">
      <w:pPr>
        <w:pStyle w:val="APIText"/>
        <w:keepNext/>
        <w:keepLines/>
      </w:pPr>
      <w:r>
        <w:rPr>
          <w:b/>
        </w:rPr>
        <w:t>ICR #:</w:t>
      </w:r>
      <w:r w:rsidRPr="0084064A">
        <w:tab/>
      </w:r>
      <w:r w:rsidR="009F03E1"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F03E1" w:rsidRPr="006B2FCC">
        <w:rPr>
          <w:szCs w:val="18"/>
        </w:rPr>
        <w:t>This extrinsic function retrieves the value of the flag MASTER ENTRY FOR VUID</w:t>
      </w:r>
      <w:r w:rsidR="009F03E1" w:rsidRPr="006B2FCC">
        <w:fldChar w:fldCharType="begin"/>
      </w:r>
      <w:r w:rsidR="009F03E1" w:rsidRPr="006B2FCC">
        <w:instrText xml:space="preserve"> XE </w:instrText>
      </w:r>
      <w:r w:rsidR="009F03E1">
        <w:instrText>“</w:instrText>
      </w:r>
      <w:r w:rsidR="009F03E1" w:rsidRPr="006B2FCC">
        <w:instrText>MASTER ENTRY FOR VUID Field</w:instrText>
      </w:r>
      <w:r w:rsidR="009F03E1">
        <w:instrText>”</w:instrText>
      </w:r>
      <w:r w:rsidR="009F03E1" w:rsidRPr="006B2FCC">
        <w:instrText xml:space="preserve"> </w:instrText>
      </w:r>
      <w:r w:rsidR="009F03E1" w:rsidRPr="006B2FCC">
        <w:fldChar w:fldCharType="end"/>
      </w:r>
      <w:r w:rsidR="009F03E1" w:rsidRPr="006B2FCC">
        <w:fldChar w:fldCharType="begin"/>
      </w:r>
      <w:r w:rsidR="009F03E1" w:rsidRPr="006B2FCC">
        <w:instrText xml:space="preserve"> XE </w:instrText>
      </w:r>
      <w:r w:rsidR="009F03E1">
        <w:instrText>“</w:instrText>
      </w:r>
      <w:r w:rsidR="009F03E1" w:rsidRPr="006B2FCC">
        <w:instrText>Fields:MASTER ENTRY FOR VUID</w:instrText>
      </w:r>
      <w:r w:rsidR="009F03E1">
        <w:instrText>”</w:instrText>
      </w:r>
      <w:r w:rsidR="009F03E1" w:rsidRPr="006B2FCC">
        <w:instrText xml:space="preserve"> </w:instrText>
      </w:r>
      <w:r w:rsidR="009F03E1" w:rsidRPr="006B2FCC">
        <w:fldChar w:fldCharType="end"/>
      </w:r>
      <w:r w:rsidR="009F03E1" w:rsidRPr="006B2FCC">
        <w:rPr>
          <w:szCs w:val="18"/>
        </w:rPr>
        <w:t xml:space="preserve"> for a given term/concept reference.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F03E1" w:rsidRPr="009F03E1">
        <w:rPr>
          <w:rFonts w:ascii="Courier New" w:hAnsi="Courier New" w:cs="Courier New"/>
          <w:sz w:val="18"/>
          <w:szCs w:val="18"/>
        </w:rPr>
        <w:t>$$GETMASTR^XTID(file[,field],iref)</w:t>
      </w:r>
    </w:p>
    <w:p w:rsidR="000479E9" w:rsidRPr="00672B04" w:rsidRDefault="000479E9" w:rsidP="000479E9">
      <w:pPr>
        <w:pStyle w:val="APIParameters"/>
        <w:keepNext/>
        <w:keepLines/>
        <w:ind w:left="4147" w:hanging="4147"/>
      </w:pPr>
      <w:r w:rsidRPr="009D2D3D">
        <w:rPr>
          <w:b/>
        </w:rPr>
        <w:t>Input Parameters:</w:t>
      </w:r>
      <w:r w:rsidRPr="009D2D3D">
        <w:rPr>
          <w:b/>
        </w:rPr>
        <w:tab/>
      </w:r>
      <w:r w:rsidR="009F03E1" w:rsidRPr="006B2FCC">
        <w:rPr>
          <w:szCs w:val="22"/>
        </w:rPr>
        <w:t>file:</w:t>
      </w:r>
      <w:r w:rsidRPr="00672B04">
        <w:tab/>
      </w:r>
      <w:r w:rsidR="009F03E1" w:rsidRPr="006B2FCC">
        <w:rPr>
          <w:szCs w:val="22"/>
        </w:rPr>
        <w:t>(required) VistA file/subfile number where term/concept is defined.</w:t>
      </w:r>
    </w:p>
    <w:p w:rsidR="000479E9" w:rsidRDefault="000479E9" w:rsidP="000479E9">
      <w:pPr>
        <w:pStyle w:val="APIParameters"/>
        <w:ind w:left="4147" w:hanging="4147"/>
        <w:rPr>
          <w:szCs w:val="22"/>
        </w:rPr>
      </w:pPr>
      <w:r>
        <w:rPr>
          <w:b/>
        </w:rPr>
        <w:tab/>
      </w:r>
      <w:r w:rsidR="009F03E1" w:rsidRPr="006B2FCC">
        <w:rPr>
          <w:szCs w:val="22"/>
        </w:rPr>
        <w:t>field:</w:t>
      </w:r>
      <w:r>
        <w:rPr>
          <w:b/>
        </w:rPr>
        <w:tab/>
      </w:r>
      <w:r w:rsidR="009F03E1" w:rsidRPr="006B2FCC">
        <w:rPr>
          <w:szCs w:val="22"/>
        </w:rPr>
        <w:t xml:space="preserve">(optional) Field number in the </w:t>
      </w:r>
      <w:r w:rsidR="009F03E1">
        <w:rPr>
          <w:szCs w:val="22"/>
        </w:rPr>
        <w:t>“</w:t>
      </w:r>
      <w:r w:rsidR="009F03E1" w:rsidRPr="006B2FCC">
        <w:rPr>
          <w:szCs w:val="22"/>
        </w:rPr>
        <w:t>file</w:t>
      </w:r>
      <w:r w:rsidR="009F03E1">
        <w:rPr>
          <w:szCs w:val="22"/>
        </w:rPr>
        <w:t>”</w:t>
      </w:r>
      <w:r w:rsidR="009F03E1" w:rsidRPr="006B2FCC">
        <w:rPr>
          <w:szCs w:val="22"/>
        </w:rPr>
        <w:t xml:space="preserve"> input parameter where term/concept is defined.</w:t>
      </w:r>
    </w:p>
    <w:p w:rsidR="009F03E1" w:rsidRDefault="009F03E1" w:rsidP="009F03E1">
      <w:pPr>
        <w:pStyle w:val="APIParameters"/>
        <w:keepNext/>
        <w:keepLines/>
        <w:ind w:left="4147" w:hanging="4147"/>
      </w:pPr>
      <w:r>
        <w:rPr>
          <w:szCs w:val="22"/>
        </w:rPr>
        <w:tab/>
      </w:r>
      <w:r w:rsidRPr="006B2FCC">
        <w:rPr>
          <w:szCs w:val="22"/>
        </w:rPr>
        <w:t>iref:</w:t>
      </w:r>
      <w:r>
        <w:rPr>
          <w:szCs w:val="22"/>
        </w:rPr>
        <w:tab/>
      </w:r>
      <w:r w:rsidRPr="006B2FCC">
        <w:t>(required) Internal reference for term/concept:</w:t>
      </w:r>
    </w:p>
    <w:p w:rsidR="009F03E1" w:rsidRDefault="009F03E1" w:rsidP="009F03E1">
      <w:pPr>
        <w:pStyle w:val="APIParametersListBullet"/>
        <w:keepNext/>
        <w:keepLines/>
      </w:pPr>
      <w:r w:rsidRPr="006B2FCC">
        <w:t xml:space="preserve">File Entries—This </w:t>
      </w:r>
      <w:r>
        <w:t>is</w:t>
      </w:r>
      <w:r w:rsidRPr="006B2FCC">
        <w:t xml:space="preserve"> an IENS. For example:</w:t>
      </w:r>
      <w:r w:rsidRPr="006B2FCC">
        <w:br/>
      </w:r>
      <w:r w:rsidRPr="006B2FCC">
        <w:br/>
        <w:t>iref=</w:t>
      </w:r>
      <w:r>
        <w:t>“</w:t>
      </w:r>
      <w:r w:rsidRPr="006B2FCC">
        <w:t>5,</w:t>
      </w:r>
      <w:r>
        <w:t>”</w:t>
      </w:r>
    </w:p>
    <w:p w:rsidR="009F03E1" w:rsidRDefault="009F03E1" w:rsidP="009F03E1">
      <w:pPr>
        <w:pStyle w:val="APIParametersListBullet"/>
      </w:pPr>
      <w:r w:rsidRPr="006B2FCC">
        <w:t xml:space="preserve">SET OF CODES—This </w:t>
      </w:r>
      <w:r>
        <w:t>is</w:t>
      </w:r>
      <w:r w:rsidRPr="006B2FCC">
        <w:t xml:space="preserve"> the internal value of the code. For example:</w:t>
      </w:r>
      <w:r w:rsidRPr="006B2FCC">
        <w:br/>
      </w:r>
      <w:r w:rsidRPr="006B2FCC">
        <w:br/>
        <w:t>iref = 3 or</w:t>
      </w:r>
      <w:r w:rsidRPr="006B2FCC">
        <w:br/>
        <w:t xml:space="preserve">iref = </w:t>
      </w:r>
      <w:r>
        <w:t>“</w:t>
      </w:r>
      <w:r w:rsidRPr="006B2FCC">
        <w:t>f</w:t>
      </w:r>
      <w:r>
        <w:t>”</w:t>
      </w:r>
      <w:r w:rsidRPr="006B2FCC">
        <w:t xml:space="preserve"> or</w:t>
      </w:r>
      <w:r w:rsidRPr="006B2FCC">
        <w:br/>
        <w:t xml:space="preserve">iref = </w:t>
      </w:r>
      <w:r>
        <w:t>“</w:t>
      </w:r>
      <w:r w:rsidRPr="006B2FCC">
        <w:t>M</w:t>
      </w:r>
      <w:r>
        <w:t>”</w:t>
      </w:r>
    </w:p>
    <w:p w:rsidR="000479E9" w:rsidRPr="00672B04" w:rsidRDefault="000479E9" w:rsidP="009F03E1">
      <w:pPr>
        <w:pStyle w:val="APIParameters"/>
        <w:keepNext/>
        <w:keepLines/>
      </w:pPr>
      <w:r w:rsidRPr="009D2D3D">
        <w:rPr>
          <w:b/>
        </w:rPr>
        <w:lastRenderedPageBreak/>
        <w:t>Output:</w:t>
      </w:r>
      <w:r w:rsidRPr="009D2D3D">
        <w:rPr>
          <w:b/>
        </w:rPr>
        <w:tab/>
      </w:r>
      <w:r w:rsidR="009F03E1" w:rsidRPr="006B2FCC">
        <w:rPr>
          <w:szCs w:val="22"/>
        </w:rPr>
        <w:t>returns:</w:t>
      </w:r>
      <w:r w:rsidRPr="00672B04">
        <w:tab/>
      </w:r>
      <w:r w:rsidR="009F03E1" w:rsidRPr="006B2FCC">
        <w:t>Returns results of operation as follows:</w:t>
      </w:r>
    </w:p>
    <w:p w:rsidR="000479E9" w:rsidRDefault="009F03E1" w:rsidP="009F03E1">
      <w:pPr>
        <w:pStyle w:val="APIParametersListBullet"/>
        <w:keepNext/>
        <w:keepLines/>
      </w:pPr>
      <w:r w:rsidRPr="0095662E">
        <w:rPr>
          <w:b/>
        </w:rPr>
        <w:t>Successful</w:t>
      </w:r>
      <w:r w:rsidRPr="0095662E">
        <w:rPr>
          <w:b/>
          <w:szCs w:val="22"/>
        </w:rPr>
        <w:t>—</w:t>
      </w:r>
      <w:r w:rsidRPr="006B2FCC">
        <w:t>I</w:t>
      </w:r>
      <w:r w:rsidRPr="006B2FCC">
        <w:rPr>
          <w:szCs w:val="18"/>
        </w:rPr>
        <w:t>nternal value of the MASTER ENTRY</w:t>
      </w:r>
      <w:r w:rsidRPr="006B2FCC">
        <w:t xml:space="preserve">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rPr>
          <w:szCs w:val="18"/>
        </w:rPr>
        <w:t xml:space="preserve"> </w:t>
      </w:r>
      <w:r w:rsidRPr="006B2FCC">
        <w:t>as follows:</w:t>
      </w:r>
    </w:p>
    <w:p w:rsidR="009F03E1" w:rsidRDefault="009F03E1" w:rsidP="009F03E1">
      <w:pPr>
        <w:pStyle w:val="APIParametersListBullet2"/>
        <w:keepNext/>
        <w:keepLines/>
      </w:pPr>
      <w:r w:rsidRPr="0095662E">
        <w:rPr>
          <w:b/>
        </w:rPr>
        <w:t>0—</w:t>
      </w:r>
      <w:r w:rsidRPr="006B2FCC">
        <w:t>NO</w:t>
      </w:r>
      <w:r w:rsidRPr="0079381A">
        <w:t>.</w:t>
      </w:r>
    </w:p>
    <w:p w:rsidR="009F03E1" w:rsidRDefault="009F03E1" w:rsidP="009F03E1">
      <w:pPr>
        <w:pStyle w:val="APIParametersListBullet2"/>
      </w:pPr>
      <w:r w:rsidRPr="0095662E">
        <w:rPr>
          <w:b/>
        </w:rPr>
        <w:t>1—</w:t>
      </w:r>
      <w:r w:rsidRPr="006B2FCC">
        <w:t>YES</w:t>
      </w:r>
      <w:r w:rsidRPr="0079381A">
        <w:t>.</w:t>
      </w:r>
    </w:p>
    <w:p w:rsidR="000479E9" w:rsidRDefault="009F03E1" w:rsidP="000479E9">
      <w:pPr>
        <w:pStyle w:val="APIParametersListBullet"/>
      </w:pPr>
      <w:r w:rsidRPr="0095662E">
        <w:rPr>
          <w:b/>
        </w:rPr>
        <w:t>Unsuccessful</w:t>
      </w:r>
      <w:r w:rsidRPr="0095662E">
        <w:rPr>
          <w:b/>
          <w:szCs w:val="22"/>
        </w:rPr>
        <w:t>—</w:t>
      </w:r>
      <w:r w:rsidRPr="006B2FCC">
        <w:t>^</w:t>
      </w:r>
      <w:r w:rsidRPr="0095662E">
        <w:rPr>
          <w:i/>
        </w:rPr>
        <w:t>&lt;error message&gt;</w:t>
      </w:r>
    </w:p>
    <w:p w:rsidR="00ED3B6E" w:rsidRDefault="00ED3B6E" w:rsidP="00ED3B6E">
      <w:pPr>
        <w:pStyle w:val="BodyText6"/>
      </w:pPr>
    </w:p>
    <w:p w:rsidR="00ED3B6E" w:rsidRDefault="00ED3B6E" w:rsidP="00E22EEC">
      <w:pPr>
        <w:pStyle w:val="Heading4"/>
      </w:pPr>
      <w:bookmarkStart w:id="1627" w:name="_Toc458599491"/>
      <w:r>
        <w:t>Examples</w:t>
      </w:r>
      <w:bookmarkEnd w:id="1627"/>
    </w:p>
    <w:p w:rsidR="00D0050B" w:rsidRPr="006B2FCC" w:rsidRDefault="00CF001D" w:rsidP="007851AD">
      <w:pPr>
        <w:pStyle w:val="Heading5"/>
      </w:pPr>
      <w:r>
        <w:t>Example</w:t>
      </w:r>
      <w:r w:rsidR="00800F49" w:rsidRPr="006B2FCC">
        <w:t xml:space="preserve"> 1</w:t>
      </w:r>
    </w:p>
    <w:p w:rsidR="00D0050B" w:rsidRPr="006B2FCC" w:rsidRDefault="00D0050B" w:rsidP="00CF5734">
      <w:pPr>
        <w:pStyle w:val="BodyText"/>
        <w:keepNext/>
        <w:keepLines/>
      </w:pPr>
      <w:r w:rsidRPr="006B2FCC">
        <w:t>For terms defined in fields that are SET OF CODES:</w:t>
      </w:r>
    </w:p>
    <w:p w:rsidR="00D0050B" w:rsidRPr="006B2FCC" w:rsidRDefault="00D0050B" w:rsidP="00CF5734">
      <w:pPr>
        <w:pStyle w:val="CodeExample"/>
      </w:pPr>
      <w:r w:rsidRPr="006B2FCC">
        <w:t>&gt;</w:t>
      </w:r>
      <w:r w:rsidRPr="0008555D">
        <w:rPr>
          <w:b/>
        </w:rPr>
        <w:t>S file=2,field=.02,iref=</w:t>
      </w:r>
      <w:r w:rsidR="00FF3F33">
        <w:rPr>
          <w:b/>
        </w:rPr>
        <w:t>“</w:t>
      </w:r>
      <w:r w:rsidRPr="0008555D">
        <w:rPr>
          <w:b/>
        </w:rPr>
        <w:t>M</w:t>
      </w:r>
      <w:r w:rsidR="00FF3F33">
        <w:rPr>
          <w:b/>
        </w:rPr>
        <w:t>”</w:t>
      </w:r>
    </w:p>
    <w:p w:rsidR="00D0050B" w:rsidRPr="006B2FCC" w:rsidRDefault="00D0050B" w:rsidP="00CF5734">
      <w:pPr>
        <w:pStyle w:val="CodeExample"/>
      </w:pPr>
      <w:r w:rsidRPr="006B2FCC">
        <w:t>&gt;</w:t>
      </w:r>
      <w:r w:rsidRPr="0008555D">
        <w:rPr>
          <w:b/>
        </w:rPr>
        <w:t>W $$GETMASTR^XTID(file,field,iref)</w:t>
      </w:r>
    </w:p>
    <w:p w:rsidR="00D0050B" w:rsidRPr="006B2FCC" w:rsidRDefault="00D0050B" w:rsidP="00CF5734">
      <w:pPr>
        <w:pStyle w:val="CodeExample"/>
      </w:pPr>
      <w:r w:rsidRPr="006B2FCC">
        <w:t>1</w:t>
      </w:r>
    </w:p>
    <w:p w:rsidR="0024434A" w:rsidRPr="006B2FCC" w:rsidRDefault="0024434A" w:rsidP="0008555D">
      <w:pPr>
        <w:pStyle w:val="BodyText6"/>
      </w:pPr>
    </w:p>
    <w:p w:rsidR="0024434A" w:rsidRPr="006B2FCC" w:rsidRDefault="00CF001D" w:rsidP="007851AD">
      <w:pPr>
        <w:pStyle w:val="Heading5"/>
      </w:pPr>
      <w:r>
        <w:t>Example</w:t>
      </w:r>
      <w:r w:rsidR="0024434A" w:rsidRPr="006B2FCC">
        <w:t xml:space="preserve"> 2</w:t>
      </w:r>
    </w:p>
    <w:p w:rsidR="00D0050B" w:rsidRPr="006B2FCC" w:rsidRDefault="00D0050B" w:rsidP="00CF5734">
      <w:pPr>
        <w:pStyle w:val="BodyText"/>
        <w:keepNext/>
        <w:keepLines/>
      </w:pPr>
      <w:r w:rsidRPr="006B2FCC">
        <w:t>For terms defined in a single file:</w:t>
      </w:r>
    </w:p>
    <w:p w:rsidR="00D0050B" w:rsidRPr="006B2FCC" w:rsidRDefault="00D0050B" w:rsidP="00CF5734">
      <w:pPr>
        <w:pStyle w:val="CodeExample"/>
      </w:pPr>
      <w:r w:rsidRPr="006B2FCC">
        <w:t>&gt;</w:t>
      </w:r>
      <w:r w:rsidRPr="0008555D">
        <w:rPr>
          <w:b/>
        </w:rPr>
        <w:t>S file=16000009,field=.01,iref=</w:t>
      </w:r>
      <w:r w:rsidR="00FF3F33">
        <w:rPr>
          <w:b/>
        </w:rPr>
        <w:t>“</w:t>
      </w:r>
      <w:r w:rsidRPr="0008555D">
        <w:rPr>
          <w:b/>
        </w:rPr>
        <w:t>3,</w:t>
      </w:r>
      <w:r w:rsidR="00FF3F33">
        <w:rPr>
          <w:b/>
        </w:rPr>
        <w:t>”</w:t>
      </w:r>
    </w:p>
    <w:p w:rsidR="00D0050B" w:rsidRPr="006B2FCC" w:rsidRDefault="00D0050B" w:rsidP="00CF5734">
      <w:pPr>
        <w:pStyle w:val="CodeExample"/>
      </w:pPr>
      <w:r w:rsidRPr="006B2FCC">
        <w:t>&gt;</w:t>
      </w:r>
      <w:r w:rsidRPr="0008555D">
        <w:rPr>
          <w:b/>
        </w:rPr>
        <w:t>W $$GETMASTR^XTID(file,field,iref)</w:t>
      </w:r>
    </w:p>
    <w:p w:rsidR="00D0050B" w:rsidRPr="006B2FCC" w:rsidRDefault="00D0050B" w:rsidP="00CF5734">
      <w:pPr>
        <w:pStyle w:val="CodeExample"/>
      </w:pPr>
      <w:r w:rsidRPr="006B2FCC">
        <w:t>0</w:t>
      </w:r>
    </w:p>
    <w:p w:rsidR="00D0050B" w:rsidRPr="006B2FCC" w:rsidRDefault="00D0050B" w:rsidP="0008555D">
      <w:pPr>
        <w:pStyle w:val="BodyText6"/>
      </w:pPr>
    </w:p>
    <w:p w:rsidR="00D0050B" w:rsidRPr="006B2FCC" w:rsidRDefault="00D0050B" w:rsidP="00457DA6">
      <w:pPr>
        <w:pStyle w:val="Heading3"/>
      </w:pPr>
      <w:bookmarkStart w:id="1628" w:name="_Toc158517361"/>
      <w:bookmarkStart w:id="1629" w:name="_Ref178057320"/>
      <w:bookmarkStart w:id="1630" w:name="_Toc458599492"/>
      <w:r w:rsidRPr="006B2FCC">
        <w:rPr>
          <w:szCs w:val="22"/>
        </w:rPr>
        <w:t>$$GETSTAT</w:t>
      </w:r>
      <w:r w:rsidRPr="006B2FCC">
        <w:t>^XTID</w:t>
      </w:r>
      <w:r w:rsidRPr="006B2FCC">
        <w:rPr>
          <w:szCs w:val="22"/>
        </w:rPr>
        <w:t>()</w:t>
      </w:r>
      <w:r w:rsidRPr="006B2FCC">
        <w:t xml:space="preserve">: </w:t>
      </w:r>
      <w:bookmarkEnd w:id="1628"/>
      <w:r w:rsidR="00917CBF" w:rsidRPr="006B2FCC">
        <w:t>Get Status Information (Term/Concept)</w:t>
      </w:r>
      <w:bookmarkEnd w:id="1629"/>
      <w:bookmarkEnd w:id="1630"/>
    </w:p>
    <w:p w:rsidR="000479E9" w:rsidRDefault="000479E9" w:rsidP="000479E9">
      <w:pPr>
        <w:pStyle w:val="APIText"/>
        <w:keepNext/>
        <w:keepLines/>
      </w:pPr>
      <w:r w:rsidRPr="006B2FCC">
        <w:rPr>
          <w:b/>
        </w:rPr>
        <w:t>Reference Type</w:t>
      </w:r>
      <w:r>
        <w:rPr>
          <w:b/>
        </w:rPr>
        <w:t>:</w:t>
      </w:r>
      <w:r>
        <w:rPr>
          <w:b/>
        </w:rPr>
        <w:tab/>
      </w:r>
      <w:r w:rsidR="0098240C" w:rsidRPr="006B2FCC">
        <w:rPr>
          <w:szCs w:val="22"/>
        </w:rPr>
        <w:t>Supported</w:t>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XTID</w:instrText>
      </w:r>
      <w:r w:rsidR="0098240C" w:rsidRPr="006B2FC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Toolkit:VHA Unique ID (VUID):$$GETSTAT^XTID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Reference Type:Supported:$$GETSTAT^XTID</w:instrText>
      </w:r>
      <w:r w:rsidR="0098240C">
        <w:instrText>”</w:instrText>
      </w:r>
      <w:r w:rsidR="0098240C" w:rsidRPr="006B2FCC">
        <w:instrText xml:space="preserve"> </w:instrText>
      </w:r>
      <w:r w:rsidR="0098240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240C" w:rsidRPr="006B2FCC">
        <w:rPr>
          <w:szCs w:val="22"/>
        </w:rPr>
        <w:t>Toolkit—VHA Unique ID (VUID)</w:t>
      </w:r>
    </w:p>
    <w:p w:rsidR="000479E9" w:rsidRPr="0084064A" w:rsidRDefault="000479E9" w:rsidP="000479E9">
      <w:pPr>
        <w:pStyle w:val="APIText"/>
        <w:keepNext/>
        <w:keepLines/>
      </w:pPr>
      <w:r>
        <w:rPr>
          <w:b/>
        </w:rPr>
        <w:t>ICR #:</w:t>
      </w:r>
      <w:r w:rsidRPr="0084064A">
        <w:tab/>
      </w:r>
      <w:r w:rsidR="0098240C"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8240C" w:rsidRPr="006B2FCC">
        <w:t>This extrinsic function retrieves the status information for a given term/concept reference and a specified date/time.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8240C" w:rsidRPr="0098240C">
        <w:rPr>
          <w:rFonts w:ascii="Courier New" w:hAnsi="Courier New" w:cs="Courier New"/>
          <w:sz w:val="18"/>
          <w:szCs w:val="18"/>
        </w:rPr>
        <w:t>$$GETSTAT^XTID(file[,field],iref[,datetime])</w:t>
      </w:r>
    </w:p>
    <w:p w:rsidR="000479E9" w:rsidRPr="00672B04" w:rsidRDefault="000479E9" w:rsidP="000479E9">
      <w:pPr>
        <w:pStyle w:val="APIParameters"/>
        <w:keepNext/>
        <w:keepLines/>
        <w:ind w:left="4147" w:hanging="4147"/>
      </w:pPr>
      <w:r w:rsidRPr="009D2D3D">
        <w:rPr>
          <w:b/>
        </w:rPr>
        <w:lastRenderedPageBreak/>
        <w:t>Input Parameters:</w:t>
      </w:r>
      <w:r w:rsidRPr="009D2D3D">
        <w:rPr>
          <w:b/>
        </w:rPr>
        <w:tab/>
      </w:r>
      <w:r w:rsidR="0098240C" w:rsidRPr="006B2FCC">
        <w:rPr>
          <w:szCs w:val="22"/>
        </w:rPr>
        <w:t>file:</w:t>
      </w:r>
      <w:r w:rsidRPr="00672B04">
        <w:tab/>
      </w:r>
      <w:r w:rsidR="0098240C" w:rsidRPr="006B2FCC">
        <w:rPr>
          <w:szCs w:val="22"/>
        </w:rPr>
        <w:t>(required) VistA file/subfile number where term/concept is defined.</w:t>
      </w:r>
    </w:p>
    <w:p w:rsidR="000479E9" w:rsidRDefault="000479E9" w:rsidP="0098240C">
      <w:pPr>
        <w:pStyle w:val="APIParameters"/>
        <w:keepNext/>
        <w:keepLines/>
        <w:ind w:left="4147" w:hanging="4147"/>
        <w:rPr>
          <w:szCs w:val="22"/>
        </w:rPr>
      </w:pPr>
      <w:r>
        <w:rPr>
          <w:b/>
        </w:rPr>
        <w:tab/>
      </w:r>
      <w:r w:rsidR="0098240C" w:rsidRPr="006B2FCC">
        <w:rPr>
          <w:szCs w:val="22"/>
        </w:rPr>
        <w:t>field:</w:t>
      </w:r>
      <w:r>
        <w:rPr>
          <w:b/>
        </w:rPr>
        <w:tab/>
      </w:r>
      <w:r w:rsidR="0098240C" w:rsidRPr="006B2FCC">
        <w:rPr>
          <w:szCs w:val="22"/>
        </w:rPr>
        <w:t xml:space="preserve">(optional) Field number, in the </w:t>
      </w:r>
      <w:r w:rsidR="0098240C">
        <w:rPr>
          <w:szCs w:val="22"/>
        </w:rPr>
        <w:t>“</w:t>
      </w:r>
      <w:r w:rsidR="0098240C" w:rsidRPr="006B2FCC">
        <w:rPr>
          <w:szCs w:val="22"/>
        </w:rPr>
        <w:t>file</w:t>
      </w:r>
      <w:r w:rsidR="0098240C">
        <w:rPr>
          <w:szCs w:val="22"/>
        </w:rPr>
        <w:t>”</w:t>
      </w:r>
      <w:r w:rsidR="0098240C" w:rsidRPr="006B2FCC">
        <w:rPr>
          <w:szCs w:val="22"/>
        </w:rPr>
        <w:t xml:space="preserve"> input parameter where term/concept is defined.</w:t>
      </w:r>
    </w:p>
    <w:p w:rsidR="0098240C" w:rsidRDefault="0098240C" w:rsidP="0098240C">
      <w:pPr>
        <w:pStyle w:val="APIParametersListBullet"/>
        <w:keepNext/>
        <w:keepLines/>
      </w:pPr>
      <w:r w:rsidRPr="006B2FCC">
        <w:t xml:space="preserve">Not Defined—If </w:t>
      </w:r>
      <w:r w:rsidRPr="008A3559">
        <w:rPr>
          <w:i/>
        </w:rPr>
        <w:t>not</w:t>
      </w:r>
      <w:r w:rsidRPr="006B2FCC">
        <w:t xml:space="preserve"> defined, this field defaults to the .01 field number, and it represents terms defined in the file </w:t>
      </w:r>
      <w:r>
        <w:t>“</w:t>
      </w:r>
      <w:r w:rsidRPr="006B2FCC">
        <w:t>file</w:t>
      </w:r>
      <w:r>
        <w:t>”</w:t>
      </w:r>
      <w:r w:rsidRPr="006B2FCC">
        <w:t xml:space="preserve"> input parameter.</w:t>
      </w:r>
    </w:p>
    <w:p w:rsidR="0098240C" w:rsidRDefault="0098240C" w:rsidP="00957524">
      <w:pPr>
        <w:pStyle w:val="APIParametersListBullet"/>
        <w:keepNext/>
        <w:keepLines/>
      </w:pPr>
      <w:r w:rsidRPr="006B2FCC">
        <w:t>Defined:</w:t>
      </w:r>
    </w:p>
    <w:p w:rsidR="0098240C" w:rsidRDefault="0098240C" w:rsidP="00957524">
      <w:pPr>
        <w:pStyle w:val="APIParametersListBullet2"/>
        <w:keepNext/>
        <w:keepLines/>
      </w:pPr>
      <w:r w:rsidRPr="006B2FCC">
        <w:t xml:space="preserve">Entered as .01, it represents the terms defined in the file entered in the </w:t>
      </w:r>
      <w:r>
        <w:t>“</w:t>
      </w:r>
      <w:r w:rsidRPr="006B2FCC">
        <w:t>file</w:t>
      </w:r>
      <w:r>
        <w:t>”</w:t>
      </w:r>
      <w:r w:rsidRPr="006B2FCC">
        <w:t xml:space="preserve"> input parameter.</w:t>
      </w:r>
    </w:p>
    <w:p w:rsidR="0098240C" w:rsidRDefault="0098240C" w:rsidP="0098240C">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t>“</w:t>
      </w:r>
      <w:r w:rsidRPr="006B2FCC">
        <w:t>file</w:t>
      </w:r>
      <w:r>
        <w:t>”</w:t>
      </w:r>
      <w:r w:rsidRPr="006B2FCC">
        <w:t xml:space="preserve"> input parameter.</w:t>
      </w:r>
    </w:p>
    <w:p w:rsidR="0098240C" w:rsidRDefault="0098240C"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98240C" w:rsidP="00E07C2D">
      <w:pPr>
        <w:pStyle w:val="APIParametersListBullet"/>
        <w:keepNext/>
        <w:keepLines/>
      </w:pPr>
      <w:r w:rsidRPr="006B2FCC">
        <w:t xml:space="preserve">File entries—This </w:t>
      </w:r>
      <w:r>
        <w:t>is</w:t>
      </w:r>
      <w:r w:rsidRPr="006B2FCC">
        <w:t xml:space="preserve"> an IENS. For example:</w:t>
      </w:r>
    </w:p>
    <w:p w:rsidR="0098240C" w:rsidRDefault="0098240C" w:rsidP="00E07C2D">
      <w:pPr>
        <w:pStyle w:val="APIParametersListBulletTextIndent"/>
        <w:keepNext/>
        <w:keepLines/>
      </w:pPr>
      <w:r w:rsidRPr="006B2FCC">
        <w:t xml:space="preserve">iref = </w:t>
      </w:r>
      <w:r>
        <w:t>“</w:t>
      </w:r>
      <w:r w:rsidRPr="006B2FCC">
        <w:t>5,</w:t>
      </w:r>
      <w:r>
        <w:t>”</w:t>
      </w:r>
    </w:p>
    <w:p w:rsidR="00E07C2D" w:rsidRDefault="0098240C" w:rsidP="00E07C2D">
      <w:pPr>
        <w:pStyle w:val="APIParametersListBullet"/>
        <w:keepNext/>
        <w:keepLines/>
      </w:pPr>
      <w:r w:rsidRPr="006B2FCC">
        <w:t xml:space="preserve">SETS OF CODES—This </w:t>
      </w:r>
      <w:r>
        <w:t>is</w:t>
      </w:r>
      <w:r w:rsidRPr="006B2FCC">
        <w:t xml:space="preserve"> the internal value of the code. For example:</w:t>
      </w:r>
    </w:p>
    <w:p w:rsidR="0098240C" w:rsidRDefault="0098240C" w:rsidP="00E07C2D">
      <w:pPr>
        <w:pStyle w:val="APIParametersListBulletTextIndent"/>
      </w:pPr>
      <w:r w:rsidRPr="006B2FCC">
        <w:t>iref = 3 or</w:t>
      </w:r>
      <w:r w:rsidRPr="006B2FCC">
        <w:br/>
        <w:t xml:space="preserve">iref = </w:t>
      </w:r>
      <w:r>
        <w:t>“</w:t>
      </w:r>
      <w:r w:rsidRPr="006B2FCC">
        <w:t>f</w:t>
      </w:r>
      <w:r>
        <w:t>”</w:t>
      </w:r>
      <w:r w:rsidRPr="006B2FCC">
        <w:t xml:space="preserve"> or</w:t>
      </w:r>
      <w:r w:rsidRPr="006B2FCC">
        <w:br/>
        <w:t xml:space="preserve">iref = </w:t>
      </w:r>
      <w:r>
        <w:t>“</w:t>
      </w:r>
      <w:r w:rsidRPr="006B2FCC">
        <w:t>M</w:t>
      </w:r>
      <w:r>
        <w:t>”</w:t>
      </w:r>
    </w:p>
    <w:p w:rsidR="0098240C" w:rsidRDefault="0098240C" w:rsidP="0098240C">
      <w:pPr>
        <w:pStyle w:val="APIParameters"/>
      </w:pPr>
      <w:r>
        <w:tab/>
      </w:r>
      <w:r w:rsidRPr="006B2FCC">
        <w:t>datetime:</w:t>
      </w:r>
      <w:r>
        <w:tab/>
      </w:r>
      <w:r w:rsidRPr="006B2FCC">
        <w:t>(optional) VA FileMan date/time. It defaults to NOW.</w:t>
      </w:r>
    </w:p>
    <w:p w:rsidR="000479E9" w:rsidRPr="00672B04" w:rsidRDefault="000479E9" w:rsidP="00957524">
      <w:pPr>
        <w:pStyle w:val="APIParameters"/>
        <w:keepNext/>
        <w:keepLines/>
      </w:pPr>
      <w:r w:rsidRPr="009D2D3D">
        <w:rPr>
          <w:b/>
        </w:rPr>
        <w:t>Output:</w:t>
      </w:r>
      <w:r w:rsidRPr="009D2D3D">
        <w:rPr>
          <w:b/>
        </w:rPr>
        <w:tab/>
      </w:r>
      <w:r w:rsidR="0098240C" w:rsidRPr="006B2FCC">
        <w:t>returns:</w:t>
      </w:r>
      <w:r w:rsidRPr="00672B04">
        <w:tab/>
      </w:r>
      <w:r w:rsidR="0098240C" w:rsidRPr="006B2FCC">
        <w:rPr>
          <w:szCs w:val="22"/>
        </w:rPr>
        <w:t>Returns results of operation as follows:</w:t>
      </w:r>
    </w:p>
    <w:p w:rsidR="0098240C" w:rsidRDefault="0098240C" w:rsidP="00957524">
      <w:pPr>
        <w:pStyle w:val="APIParametersListBullet"/>
        <w:keepNext/>
        <w:keepLines/>
      </w:pPr>
      <w:r w:rsidRPr="00957524">
        <w:rPr>
          <w:b/>
        </w:rPr>
        <w:t>Successful—</w:t>
      </w:r>
      <w:r w:rsidRPr="0098240C">
        <w:rPr>
          <w:i/>
        </w:rPr>
        <w:t>&lt;internal value&gt;</w:t>
      </w:r>
      <w:r w:rsidRPr="006B2FCC">
        <w:t>^</w:t>
      </w:r>
      <w:r w:rsidRPr="0098240C">
        <w:rPr>
          <w:i/>
        </w:rPr>
        <w:t>&lt;VA FileMan effective date/time&gt;</w:t>
      </w:r>
      <w:r w:rsidRPr="006B2FCC">
        <w:t>^</w:t>
      </w:r>
      <w:r w:rsidRPr="0098240C">
        <w:rPr>
          <w:i/>
        </w:rPr>
        <w:t>&lt;external value&gt;</w:t>
      </w:r>
      <w:r w:rsidRPr="006B2FCC">
        <w:br/>
      </w:r>
      <w:r w:rsidRPr="006B2FCC">
        <w:br/>
        <w:t>For example:</w:t>
      </w:r>
    </w:p>
    <w:p w:rsidR="0098240C" w:rsidRPr="006B2FCC" w:rsidRDefault="0098240C" w:rsidP="00957524">
      <w:pPr>
        <w:pStyle w:val="APIParametersListBulletCode"/>
        <w:keepNext/>
        <w:keepLines/>
      </w:pPr>
      <w:r w:rsidRPr="006B2FCC">
        <w:t>0^3050220.115720^INACTIVE</w:t>
      </w:r>
      <w:r>
        <w:br/>
      </w:r>
      <w:r w:rsidRPr="006B2FCC">
        <w:t>1^3050225.115711^ACTIVE</w:t>
      </w:r>
    </w:p>
    <w:p w:rsidR="000479E9" w:rsidRDefault="0098240C" w:rsidP="000479E9">
      <w:pPr>
        <w:pStyle w:val="APIParametersListBullet"/>
      </w:pPr>
      <w:r w:rsidRPr="00957524">
        <w:rPr>
          <w:b/>
        </w:rPr>
        <w:t>Unsuccessful—</w:t>
      </w:r>
      <w:r w:rsidRPr="006B2FCC">
        <w:t>^</w:t>
      </w:r>
      <w:r w:rsidRPr="0098240C">
        <w:rPr>
          <w:i/>
        </w:rPr>
        <w:t>&lt;error message&gt;</w:t>
      </w:r>
    </w:p>
    <w:p w:rsidR="000479E9" w:rsidRDefault="0098240C" w:rsidP="0098240C">
      <w:pPr>
        <w:pStyle w:val="APIParametersListBulletNote"/>
      </w:pPr>
      <w:r>
        <w:drawing>
          <wp:inline distT="0" distB="0" distL="0" distR="0" wp14:anchorId="6A593D64" wp14:editId="7C95133F">
            <wp:extent cx="285750" cy="285750"/>
            <wp:effectExtent l="0" t="0" r="0" b="0"/>
            <wp:docPr id="481" name="Picture 4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NOTE:</w:t>
      </w:r>
      <w:r w:rsidRPr="006B2FCC">
        <w:t xml:space="preserve"> The first piece is empty. This differentiates it from the successful case, where the first piece is either 0 or 1.</w:t>
      </w:r>
    </w:p>
    <w:p w:rsidR="000479E9" w:rsidRPr="00392534" w:rsidRDefault="000479E9" w:rsidP="000479E9">
      <w:pPr>
        <w:pStyle w:val="BodyText6"/>
      </w:pPr>
    </w:p>
    <w:p w:rsidR="00ED3B6E" w:rsidRDefault="00ED3B6E" w:rsidP="00E22EEC">
      <w:pPr>
        <w:pStyle w:val="Heading4"/>
      </w:pPr>
      <w:bookmarkStart w:id="1631" w:name="_Toc458599493"/>
      <w:r>
        <w:lastRenderedPageBreak/>
        <w:t>Examples</w:t>
      </w:r>
      <w:bookmarkEnd w:id="1631"/>
    </w:p>
    <w:p w:rsidR="00917CBF" w:rsidRPr="006B2FCC" w:rsidRDefault="00CF001D" w:rsidP="007851AD">
      <w:pPr>
        <w:pStyle w:val="Heading5"/>
      </w:pPr>
      <w:r>
        <w:t>Example</w:t>
      </w:r>
      <w:r w:rsidR="00917CBF" w:rsidRPr="006B2FCC">
        <w:t xml:space="preserve"> 1</w:t>
      </w:r>
    </w:p>
    <w:p w:rsidR="00F4442C" w:rsidRPr="006B2FCC" w:rsidRDefault="00F4442C" w:rsidP="00CF5734">
      <w:pPr>
        <w:pStyle w:val="BodyText"/>
        <w:keepNext/>
        <w:keepLines/>
      </w:pPr>
      <w:r w:rsidRPr="006B2FCC">
        <w:t>For terms defined in fields that are SET OF CODES:</w:t>
      </w:r>
    </w:p>
    <w:p w:rsidR="00F4442C" w:rsidRPr="0008555D" w:rsidRDefault="00F4442C" w:rsidP="00CF5734">
      <w:pPr>
        <w:pStyle w:val="CodeExample"/>
        <w:rPr>
          <w:b/>
        </w:rPr>
      </w:pPr>
      <w:r w:rsidRPr="006B2FCC">
        <w:t>&gt;</w:t>
      </w:r>
      <w:r w:rsidRPr="0008555D">
        <w:rPr>
          <w:b/>
        </w:rPr>
        <w:t>S file=2,field=.02,iref=</w:t>
      </w:r>
      <w:r w:rsidR="00FF3F33">
        <w:rPr>
          <w:b/>
        </w:rPr>
        <w:t>“</w:t>
      </w:r>
      <w:r w:rsidRPr="0008555D">
        <w:rPr>
          <w:b/>
        </w:rPr>
        <w:t>M</w:t>
      </w:r>
      <w:r w:rsidR="00FF3F33">
        <w:rPr>
          <w:b/>
        </w:rPr>
        <w:t>”</w:t>
      </w:r>
      <w:r w:rsidRPr="0008555D">
        <w:rPr>
          <w:b/>
        </w:rPr>
        <w:t>,datetime=$$NOW^XLFDT</w:t>
      </w:r>
    </w:p>
    <w:p w:rsidR="00F4442C" w:rsidRPr="0008555D" w:rsidRDefault="00F4442C" w:rsidP="00CF5734">
      <w:pPr>
        <w:pStyle w:val="CodeExample"/>
        <w:rPr>
          <w:b/>
        </w:rPr>
      </w:pPr>
      <w:r w:rsidRPr="006B2FCC">
        <w:t>&gt;</w:t>
      </w:r>
      <w:r w:rsidRPr="0008555D">
        <w:rPr>
          <w:b/>
        </w:rPr>
        <w:t>W $$GETSTAT^XTID(file,field,iref,datetime)</w:t>
      </w:r>
    </w:p>
    <w:p w:rsidR="00F4442C" w:rsidRPr="006B2FCC" w:rsidRDefault="00F4442C" w:rsidP="00CF5734">
      <w:pPr>
        <w:pStyle w:val="CodeExample"/>
      </w:pPr>
      <w:r w:rsidRPr="006B2FCC">
        <w:t>1^3050121.154752^ACTIVE</w:t>
      </w:r>
    </w:p>
    <w:p w:rsidR="00F4442C" w:rsidRPr="006B2FCC" w:rsidRDefault="00F4442C" w:rsidP="0008555D">
      <w:pPr>
        <w:pStyle w:val="BodyText6"/>
      </w:pPr>
    </w:p>
    <w:p w:rsidR="00F4442C" w:rsidRPr="006B2FCC" w:rsidRDefault="00CF001D" w:rsidP="007851AD">
      <w:pPr>
        <w:pStyle w:val="Heading5"/>
      </w:pPr>
      <w:r>
        <w:t>Example</w:t>
      </w:r>
      <w:r w:rsidR="00F4442C" w:rsidRPr="006B2FCC">
        <w:t xml:space="preserve"> 2</w:t>
      </w:r>
    </w:p>
    <w:p w:rsidR="00F4442C" w:rsidRPr="006B2FCC" w:rsidRDefault="00F4442C" w:rsidP="00CF5734">
      <w:pPr>
        <w:pStyle w:val="BodyText"/>
        <w:keepNext/>
        <w:keepLines/>
      </w:pPr>
      <w:r w:rsidRPr="006B2FCC">
        <w:t>For terms defined in a single file:</w:t>
      </w:r>
    </w:p>
    <w:p w:rsidR="00F4442C" w:rsidRPr="006B2FCC" w:rsidRDefault="00F4442C" w:rsidP="00CF5734">
      <w:pPr>
        <w:pStyle w:val="CodeExample"/>
      </w:pPr>
      <w:r w:rsidRPr="006B2FCC">
        <w:t>&gt;S file=16000009,field=.01,iref=</w:t>
      </w:r>
      <w:r w:rsidR="00FF3F33">
        <w:t>“</w:t>
      </w:r>
      <w:r w:rsidRPr="006B2FCC">
        <w:t>3,</w:t>
      </w:r>
      <w:r w:rsidR="00FF3F33">
        <w:t>”</w:t>
      </w:r>
      <w:r w:rsidRPr="006B2FCC">
        <w:t>,datetime=</w:t>
      </w:r>
      <w:r w:rsidR="00027BB2">
        <w:t>“”</w:t>
      </w:r>
    </w:p>
    <w:p w:rsidR="00F4442C" w:rsidRPr="006B2FCC" w:rsidRDefault="00F4442C" w:rsidP="00CF5734">
      <w:pPr>
        <w:pStyle w:val="CodeExample"/>
      </w:pPr>
      <w:r w:rsidRPr="006B2FCC">
        <w:t>&gt;W $$GETSTAT^XTID(file,field,iref,datetime)</w:t>
      </w:r>
    </w:p>
    <w:p w:rsidR="00F4442C" w:rsidRPr="006B2FCC" w:rsidRDefault="00F4442C" w:rsidP="00CF5734">
      <w:pPr>
        <w:pStyle w:val="CodeExample"/>
      </w:pPr>
      <w:r w:rsidRPr="006B2FCC">
        <w:t>0^3050122.154755^INACTIVE</w:t>
      </w:r>
    </w:p>
    <w:p w:rsidR="00F4442C" w:rsidRPr="006B2FCC" w:rsidRDefault="00F4442C" w:rsidP="0008555D">
      <w:pPr>
        <w:pStyle w:val="BodyText6"/>
      </w:pPr>
    </w:p>
    <w:p w:rsidR="00D0050B" w:rsidRPr="006B2FCC" w:rsidRDefault="00D0050B" w:rsidP="00457DA6">
      <w:pPr>
        <w:pStyle w:val="Heading3"/>
      </w:pPr>
      <w:bookmarkStart w:id="1632" w:name="_Toc158517362"/>
      <w:bookmarkStart w:id="1633" w:name="_Ref178057321"/>
      <w:bookmarkStart w:id="1634" w:name="_Toc458599494"/>
      <w:r w:rsidRPr="006B2FCC">
        <w:rPr>
          <w:szCs w:val="22"/>
        </w:rPr>
        <w:t>$$GETVUID</w:t>
      </w:r>
      <w:r w:rsidRPr="006B2FCC">
        <w:t>^XTID</w:t>
      </w:r>
      <w:r w:rsidRPr="006B2FCC">
        <w:rPr>
          <w:szCs w:val="22"/>
        </w:rPr>
        <w:t>()</w:t>
      </w:r>
      <w:r w:rsidRPr="006B2FCC">
        <w:t xml:space="preserve">: </w:t>
      </w:r>
      <w:r w:rsidR="00884DB9" w:rsidRPr="006B2FCC">
        <w:rPr>
          <w:szCs w:val="22"/>
        </w:rPr>
        <w:t>Get</w:t>
      </w:r>
      <w:r w:rsidRPr="006B2FCC">
        <w:rPr>
          <w:szCs w:val="22"/>
        </w:rPr>
        <w:t xml:space="preserve"> VUID</w:t>
      </w:r>
      <w:r w:rsidRPr="006B2FCC">
        <w:t xml:space="preserve"> </w:t>
      </w:r>
      <w:r w:rsidR="00884DB9" w:rsidRPr="006B2FCC">
        <w:t>(</w:t>
      </w:r>
      <w:r w:rsidRPr="006B2FCC">
        <w:t>Term/Concept</w:t>
      </w:r>
      <w:bookmarkEnd w:id="1632"/>
      <w:r w:rsidR="00884DB9" w:rsidRPr="006B2FCC">
        <w:t>)</w:t>
      </w:r>
      <w:bookmarkEnd w:id="1633"/>
      <w:bookmarkEnd w:id="1634"/>
    </w:p>
    <w:p w:rsidR="000479E9" w:rsidRDefault="000479E9" w:rsidP="000479E9">
      <w:pPr>
        <w:pStyle w:val="APIText"/>
        <w:keepNext/>
        <w:keepLines/>
      </w:pPr>
      <w:r w:rsidRPr="006B2FCC">
        <w:rPr>
          <w:b/>
        </w:rPr>
        <w:t>Reference Type</w:t>
      </w:r>
      <w:r>
        <w:rPr>
          <w:b/>
        </w:rPr>
        <w:t>:</w:t>
      </w:r>
      <w:r>
        <w:rPr>
          <w:b/>
        </w:rPr>
        <w:tab/>
      </w:r>
      <w:r w:rsidR="00E07C2D" w:rsidRPr="006B2FCC">
        <w:rPr>
          <w:szCs w:val="22"/>
        </w:rPr>
        <w:t>Supported</w:t>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XTID</w:instrText>
      </w:r>
      <w:r w:rsidR="00E07C2D" w:rsidRPr="006B2FCC">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Toolkit:VHA Unique ID (VUID):$$GETVUID^XTID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Reference Type:Supported:$$GETVUID^XTID</w:instrText>
      </w:r>
      <w:r w:rsidR="00E07C2D">
        <w:instrText>”</w:instrText>
      </w:r>
      <w:r w:rsidR="00E07C2D" w:rsidRPr="006B2FCC">
        <w:instrText xml:space="preserve"> </w:instrText>
      </w:r>
      <w:r w:rsidR="00E07C2D"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07C2D" w:rsidRPr="006B2FCC">
        <w:rPr>
          <w:szCs w:val="22"/>
        </w:rPr>
        <w:t>Toolkit—VHA Unique ID (VUID)</w:t>
      </w:r>
    </w:p>
    <w:p w:rsidR="000479E9" w:rsidRPr="0084064A" w:rsidRDefault="000479E9" w:rsidP="000479E9">
      <w:pPr>
        <w:pStyle w:val="APIText"/>
        <w:keepNext/>
        <w:keepLines/>
      </w:pPr>
      <w:r>
        <w:rPr>
          <w:b/>
        </w:rPr>
        <w:t>ICR #:</w:t>
      </w:r>
      <w:r w:rsidRPr="0084064A">
        <w:tab/>
      </w:r>
      <w:r w:rsidR="00E07C2D"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E07C2D" w:rsidRPr="006B2FCC">
        <w:rPr>
          <w:szCs w:val="22"/>
        </w:rPr>
        <w:t>This extrinsic function retrieves the VHA Unique ID (VUID) for a given term/concept reference.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E07C2D" w:rsidRPr="00E07C2D">
        <w:rPr>
          <w:rFonts w:ascii="Courier New" w:hAnsi="Courier New" w:cs="Courier New"/>
          <w:sz w:val="18"/>
          <w:szCs w:val="18"/>
        </w:rPr>
        <w:t>$$GETVUID^XTID(file[,field],iref)</w:t>
      </w:r>
    </w:p>
    <w:p w:rsidR="000479E9" w:rsidRPr="00672B04" w:rsidRDefault="000479E9" w:rsidP="004C3F2C">
      <w:pPr>
        <w:pStyle w:val="APIParameters"/>
        <w:keepNext/>
        <w:keepLines/>
        <w:ind w:left="4147" w:hanging="4147"/>
      </w:pPr>
      <w:r w:rsidRPr="009D2D3D">
        <w:rPr>
          <w:b/>
        </w:rPr>
        <w:t>Input Parameters:</w:t>
      </w:r>
      <w:r w:rsidRPr="009D2D3D">
        <w:rPr>
          <w:b/>
        </w:rPr>
        <w:tab/>
      </w:r>
      <w:r w:rsidR="00E07C2D" w:rsidRPr="006B2FCC">
        <w:rPr>
          <w:szCs w:val="22"/>
        </w:rPr>
        <w:t>file:</w:t>
      </w:r>
      <w:r w:rsidRPr="00672B04">
        <w:tab/>
      </w:r>
      <w:r w:rsidR="00E07C2D" w:rsidRPr="006B2FCC">
        <w:rPr>
          <w:szCs w:val="22"/>
        </w:rPr>
        <w:t>(required) VistA file/subfile number where term/concept is defined.</w:t>
      </w:r>
    </w:p>
    <w:p w:rsidR="000479E9" w:rsidRDefault="000479E9" w:rsidP="004C3F2C">
      <w:pPr>
        <w:pStyle w:val="APIParameters"/>
        <w:keepNext/>
        <w:keepLines/>
        <w:ind w:left="4147" w:hanging="4147"/>
        <w:rPr>
          <w:szCs w:val="22"/>
        </w:rPr>
      </w:pPr>
      <w:r>
        <w:rPr>
          <w:b/>
        </w:rPr>
        <w:tab/>
      </w:r>
      <w:r w:rsidR="00E07C2D" w:rsidRPr="006B2FCC">
        <w:rPr>
          <w:szCs w:val="22"/>
        </w:rPr>
        <w:t>field:</w:t>
      </w:r>
      <w:r>
        <w:rPr>
          <w:b/>
        </w:rPr>
        <w:tab/>
      </w:r>
      <w:r w:rsidR="00E07C2D" w:rsidRPr="006B2FCC">
        <w:rPr>
          <w:szCs w:val="22"/>
        </w:rPr>
        <w:t xml:space="preserve">(optional) Field number in the </w:t>
      </w:r>
      <w:r w:rsidR="00E07C2D">
        <w:rPr>
          <w:szCs w:val="22"/>
        </w:rPr>
        <w:t>“</w:t>
      </w:r>
      <w:r w:rsidR="00E07C2D" w:rsidRPr="006B2FCC">
        <w:rPr>
          <w:szCs w:val="22"/>
        </w:rPr>
        <w:t>file</w:t>
      </w:r>
      <w:r w:rsidR="00E07C2D">
        <w:rPr>
          <w:szCs w:val="22"/>
        </w:rPr>
        <w:t>”</w:t>
      </w:r>
      <w:r w:rsidR="00E07C2D" w:rsidRPr="006B2FCC">
        <w:rPr>
          <w:szCs w:val="22"/>
        </w:rPr>
        <w:t xml:space="preserve"> input parameter where term/concept is defined.</w:t>
      </w:r>
    </w:p>
    <w:p w:rsidR="00E07C2D" w:rsidRDefault="00E07C2D" w:rsidP="004C3F2C">
      <w:pPr>
        <w:pStyle w:val="APIParametersListBullet"/>
        <w:keepNext/>
        <w:keepLines/>
      </w:pPr>
      <w:r w:rsidRPr="00E07C2D">
        <w:rPr>
          <w:b/>
        </w:rPr>
        <w:t>Not Defined—</w:t>
      </w:r>
      <w:r w:rsidRPr="006B2FCC">
        <w:t xml:space="preserve">If </w:t>
      </w:r>
      <w:r w:rsidRPr="003903A7">
        <w:rPr>
          <w:i/>
        </w:rPr>
        <w:t>not</w:t>
      </w:r>
      <w:r w:rsidRPr="006B2FCC">
        <w:t xml:space="preserve"> defined, this field defaults to the .01 field number, and it represents terms defined in the file entered in the </w:t>
      </w:r>
      <w:r>
        <w:t>“</w:t>
      </w:r>
      <w:r w:rsidRPr="006B2FCC">
        <w:t>file</w:t>
      </w:r>
      <w:r>
        <w:t>”</w:t>
      </w:r>
      <w:r w:rsidRPr="006B2FCC">
        <w:t xml:space="preserve"> input parameter.</w:t>
      </w:r>
    </w:p>
    <w:p w:rsidR="00E07C2D" w:rsidRPr="004C3F2C" w:rsidRDefault="00E07C2D" w:rsidP="004C3F2C">
      <w:pPr>
        <w:pStyle w:val="APIParametersListBullet"/>
        <w:keepNext/>
        <w:keepLines/>
        <w:rPr>
          <w:b/>
        </w:rPr>
      </w:pPr>
      <w:r w:rsidRPr="004C3F2C">
        <w:rPr>
          <w:b/>
        </w:rPr>
        <w:t>Defined:</w:t>
      </w:r>
    </w:p>
    <w:p w:rsidR="00E07C2D" w:rsidRDefault="00E07C2D" w:rsidP="004C3F2C">
      <w:pPr>
        <w:pStyle w:val="APIParametersListBullet2"/>
        <w:keepNext/>
        <w:keepLines/>
      </w:pPr>
      <w:r w:rsidRPr="006B2FCC">
        <w:t xml:space="preserve">Entered as .01, it represents the terms defined in the file entered in the </w:t>
      </w:r>
      <w:r>
        <w:t>“</w:t>
      </w:r>
      <w:r w:rsidRPr="006B2FCC">
        <w:t>file</w:t>
      </w:r>
      <w:r>
        <w:t>”</w:t>
      </w:r>
      <w:r w:rsidRPr="006B2FCC">
        <w:t xml:space="preserve"> input parameter.</w:t>
      </w:r>
    </w:p>
    <w:p w:rsidR="00E07C2D" w:rsidRDefault="00E07C2D" w:rsidP="00E07C2D">
      <w:pPr>
        <w:pStyle w:val="APIParametersListBullet2"/>
      </w:pPr>
      <w:r w:rsidRPr="006B2FCC">
        <w:t xml:space="preserve">Otherwise, the field number entered </w:t>
      </w:r>
      <w:r w:rsidRPr="003903A7">
        <w:rPr>
          <w:i/>
        </w:rPr>
        <w:t>must</w:t>
      </w:r>
      <w:r w:rsidRPr="006B2FCC">
        <w:t xml:space="preserve"> be a SET OF CODES data type field in the file entered in the </w:t>
      </w:r>
      <w:r>
        <w:t>“</w:t>
      </w:r>
      <w:r w:rsidRPr="006B2FCC">
        <w:t>file</w:t>
      </w:r>
      <w:r>
        <w:t>”</w:t>
      </w:r>
      <w:r w:rsidRPr="006B2FCC">
        <w:t xml:space="preserve"> input parameter.</w:t>
      </w:r>
    </w:p>
    <w:p w:rsidR="00E07C2D" w:rsidRDefault="00E07C2D" w:rsidP="00E07C2D">
      <w:pPr>
        <w:pStyle w:val="APIParameters"/>
        <w:keepNext/>
        <w:keepLines/>
      </w:pPr>
      <w:r>
        <w:lastRenderedPageBreak/>
        <w:tab/>
      </w:r>
      <w:r w:rsidRPr="006B2FCC">
        <w:rPr>
          <w:szCs w:val="22"/>
        </w:rPr>
        <w:t>iref:</w:t>
      </w:r>
      <w:r>
        <w:rPr>
          <w:szCs w:val="22"/>
        </w:rPr>
        <w:tab/>
      </w:r>
      <w:r w:rsidRPr="006B2FCC">
        <w:t>(required) Internal reference for term/concept:</w:t>
      </w:r>
    </w:p>
    <w:p w:rsidR="00E07C2D" w:rsidRDefault="00E07C2D" w:rsidP="00E07C2D">
      <w:pPr>
        <w:pStyle w:val="APIParametersListBullet"/>
        <w:keepNext/>
        <w:keepLines/>
      </w:pPr>
      <w:r w:rsidRPr="004C3F2C">
        <w:rPr>
          <w:b/>
        </w:rPr>
        <w:t>File Entries</w:t>
      </w:r>
      <w:r w:rsidRPr="004C3F2C">
        <w:rPr>
          <w:b/>
          <w:szCs w:val="22"/>
        </w:rPr>
        <w:t>—</w:t>
      </w:r>
      <w:r w:rsidRPr="006B2FCC">
        <w:t xml:space="preserve">This </w:t>
      </w:r>
      <w:r>
        <w:t>is</w:t>
      </w:r>
      <w:r w:rsidRPr="006B2FCC">
        <w:t xml:space="preserve"> an IENS. For example:</w:t>
      </w:r>
    </w:p>
    <w:p w:rsidR="00E07C2D" w:rsidRDefault="00E07C2D" w:rsidP="00E07C2D">
      <w:pPr>
        <w:pStyle w:val="APIParametersListBulletTextIndent"/>
        <w:keepNext/>
        <w:keepLines/>
      </w:pPr>
      <w:r w:rsidRPr="006B2FCC">
        <w:t>iref=</w:t>
      </w:r>
      <w:r>
        <w:t>“</w:t>
      </w:r>
      <w:r w:rsidRPr="006B2FCC">
        <w:t>5,</w:t>
      </w:r>
      <w:r>
        <w:t>”</w:t>
      </w:r>
    </w:p>
    <w:p w:rsidR="00E07C2D" w:rsidRDefault="00E07C2D" w:rsidP="00E07C2D">
      <w:pPr>
        <w:pStyle w:val="APIParametersListBullet"/>
      </w:pPr>
      <w:r w:rsidRPr="004C3F2C">
        <w:rPr>
          <w:b/>
        </w:rPr>
        <w:t>SET OF CODES</w:t>
      </w:r>
      <w:r w:rsidRPr="004C3F2C">
        <w:rPr>
          <w:b/>
          <w:szCs w:val="22"/>
        </w:rPr>
        <w:t>—</w:t>
      </w:r>
      <w:r w:rsidRPr="006B2FCC">
        <w:t xml:space="preserve">This </w:t>
      </w:r>
      <w:r>
        <w:t>is</w:t>
      </w:r>
      <w:r w:rsidRPr="006B2FCC">
        <w:t xml:space="preserve"> the internal value of the code. For example:</w:t>
      </w:r>
    </w:p>
    <w:p w:rsidR="00E07C2D" w:rsidRDefault="00E07C2D" w:rsidP="00E07C2D">
      <w:pPr>
        <w:pStyle w:val="APIParametersListBulletTextIndent"/>
      </w:pPr>
      <w:r w:rsidRPr="006B2FCC">
        <w:t>iref = 3 or</w:t>
      </w:r>
      <w:r w:rsidRPr="006B2FCC">
        <w:br/>
        <w:t xml:space="preserve">iref = </w:t>
      </w:r>
      <w:r>
        <w:t>“</w:t>
      </w:r>
      <w:r w:rsidRPr="006B2FCC">
        <w:t>f</w:t>
      </w:r>
      <w:r>
        <w:t>”</w:t>
      </w:r>
      <w:r w:rsidRPr="006B2FCC">
        <w:t xml:space="preserve"> or</w:t>
      </w:r>
      <w:r w:rsidRPr="006B2FCC">
        <w:br/>
        <w:t xml:space="preserve">iref = </w:t>
      </w:r>
      <w:r>
        <w:t>“</w:t>
      </w:r>
      <w:r w:rsidRPr="006B2FCC">
        <w:t>M</w:t>
      </w:r>
      <w:r>
        <w:t>”</w:t>
      </w:r>
    </w:p>
    <w:p w:rsidR="000479E9" w:rsidRPr="00672B04" w:rsidRDefault="000479E9" w:rsidP="00E07C2D">
      <w:pPr>
        <w:pStyle w:val="APIParameters"/>
        <w:keepNext/>
        <w:keepLines/>
      </w:pPr>
      <w:r w:rsidRPr="009D2D3D">
        <w:rPr>
          <w:b/>
        </w:rPr>
        <w:t>Output:</w:t>
      </w:r>
      <w:r w:rsidRPr="009D2D3D">
        <w:rPr>
          <w:b/>
        </w:rPr>
        <w:tab/>
      </w:r>
      <w:r w:rsidR="00E07C2D" w:rsidRPr="006B2FCC">
        <w:rPr>
          <w:szCs w:val="22"/>
        </w:rPr>
        <w:t>returns</w:t>
      </w:r>
      <w:r w:rsidR="00E07C2D" w:rsidRPr="006B2FCC">
        <w:rPr>
          <w:sz w:val="18"/>
          <w:szCs w:val="18"/>
        </w:rPr>
        <w:t>:</w:t>
      </w:r>
      <w:r w:rsidRPr="00672B04">
        <w:tab/>
      </w:r>
      <w:r w:rsidR="00E07C2D" w:rsidRPr="006B2FCC">
        <w:rPr>
          <w:szCs w:val="22"/>
        </w:rPr>
        <w:t>Returns results of operation as follows:</w:t>
      </w:r>
    </w:p>
    <w:p w:rsidR="000479E9" w:rsidRDefault="00E07C2D" w:rsidP="00E07C2D">
      <w:pPr>
        <w:pStyle w:val="APIParametersListBullet"/>
        <w:keepNext/>
        <w:keepLines/>
      </w:pPr>
      <w:r w:rsidRPr="00E07C2D">
        <w:rPr>
          <w:b/>
        </w:rPr>
        <w:t>Successful—</w:t>
      </w:r>
      <w:r w:rsidRPr="006B2FCC">
        <w:t>VHA Unique ID (VUID)</w:t>
      </w:r>
    </w:p>
    <w:p w:rsidR="000479E9" w:rsidRDefault="00E07C2D" w:rsidP="000479E9">
      <w:pPr>
        <w:pStyle w:val="APIParametersListBullet"/>
      </w:pPr>
      <w:r w:rsidRPr="00E07C2D">
        <w:rPr>
          <w:b/>
        </w:rPr>
        <w:t>Unsuccessful—</w:t>
      </w:r>
      <w:r w:rsidRPr="006B2FCC">
        <w:t>0^</w:t>
      </w:r>
      <w:r w:rsidRPr="003903A7">
        <w:rPr>
          <w:i/>
        </w:rPr>
        <w:t>&lt;error message&gt;</w:t>
      </w:r>
    </w:p>
    <w:p w:rsidR="00ED3B6E" w:rsidRDefault="00ED3B6E" w:rsidP="00ED3B6E">
      <w:pPr>
        <w:pStyle w:val="BodyText6"/>
      </w:pPr>
    </w:p>
    <w:p w:rsidR="00ED3B6E" w:rsidRDefault="00ED3B6E" w:rsidP="00E22EEC">
      <w:pPr>
        <w:pStyle w:val="Heading4"/>
      </w:pPr>
      <w:bookmarkStart w:id="1635" w:name="_Toc458599495"/>
      <w:r>
        <w:t>Examples</w:t>
      </w:r>
      <w:bookmarkEnd w:id="1635"/>
    </w:p>
    <w:p w:rsidR="00D0050B" w:rsidRPr="006B2FCC" w:rsidRDefault="00CF001D" w:rsidP="007851AD">
      <w:pPr>
        <w:pStyle w:val="Heading5"/>
      </w:pPr>
      <w:r>
        <w:t>Example</w:t>
      </w:r>
      <w:r w:rsidR="00884DB9" w:rsidRPr="006B2FCC">
        <w:t xml:space="preserve"> 1</w:t>
      </w:r>
    </w:p>
    <w:p w:rsidR="00D0050B" w:rsidRPr="006B2FCC" w:rsidRDefault="00884DB9" w:rsidP="00CF5734">
      <w:pPr>
        <w:pStyle w:val="BodyText"/>
        <w:keepNext/>
        <w:keepLines/>
      </w:pPr>
      <w:r w:rsidRPr="006B2FCC">
        <w:t>For t</w:t>
      </w:r>
      <w:r w:rsidR="00D0050B" w:rsidRPr="006B2FCC">
        <w:t>erms defined in fields that are SET OF CODES:</w:t>
      </w:r>
    </w:p>
    <w:p w:rsidR="00D0050B" w:rsidRPr="006B2FCC" w:rsidRDefault="00D0050B" w:rsidP="00CF5734">
      <w:pPr>
        <w:pStyle w:val="CodeExample"/>
      </w:pPr>
      <w:r w:rsidRPr="006B2FCC">
        <w:t>&gt;S file=2,field=.02,iref=</w:t>
      </w:r>
      <w:r w:rsidR="00FF3F33">
        <w:t>“</w:t>
      </w:r>
      <w:r w:rsidRPr="006B2FCC">
        <w:t>M</w:t>
      </w:r>
      <w:r w:rsidR="00FF3F33">
        <w:t>”</w:t>
      </w:r>
    </w:p>
    <w:p w:rsidR="00D0050B" w:rsidRPr="006B2FCC" w:rsidRDefault="00D0050B" w:rsidP="00CF5734">
      <w:pPr>
        <w:pStyle w:val="CodeExample"/>
      </w:pPr>
      <w:r w:rsidRPr="006B2FCC">
        <w:t>&gt;W $$GETVUID^XTID(file,field,iref)</w:t>
      </w:r>
    </w:p>
    <w:p w:rsidR="00D0050B" w:rsidRPr="006B2FCC" w:rsidRDefault="00D0050B" w:rsidP="00CF5734">
      <w:pPr>
        <w:pStyle w:val="CodeExample"/>
      </w:pPr>
      <w:r w:rsidRPr="006B2FCC">
        <w:t>123456</w:t>
      </w:r>
    </w:p>
    <w:p w:rsidR="00D0050B" w:rsidRPr="006B2FCC" w:rsidRDefault="00D0050B" w:rsidP="0008555D">
      <w:pPr>
        <w:pStyle w:val="BodyText6"/>
      </w:pPr>
    </w:p>
    <w:p w:rsidR="00884DB9" w:rsidRPr="006B2FCC" w:rsidRDefault="00CF001D" w:rsidP="007851AD">
      <w:pPr>
        <w:pStyle w:val="Heading5"/>
      </w:pPr>
      <w:r>
        <w:t>Example</w:t>
      </w:r>
      <w:r w:rsidR="00884DB9" w:rsidRPr="006B2FCC">
        <w:t xml:space="preserve"> 2</w:t>
      </w:r>
    </w:p>
    <w:p w:rsidR="00D0050B" w:rsidRPr="006B2FCC" w:rsidRDefault="00884DB9" w:rsidP="00CF5734">
      <w:pPr>
        <w:pStyle w:val="BodyText"/>
        <w:keepNext/>
        <w:keepLines/>
      </w:pPr>
      <w:r w:rsidRPr="006B2FCC">
        <w:t>For t</w:t>
      </w:r>
      <w:r w:rsidR="00D0050B" w:rsidRPr="006B2FCC">
        <w:t>erms defined in a single file:</w:t>
      </w:r>
    </w:p>
    <w:p w:rsidR="00D0050B" w:rsidRPr="006B2FCC" w:rsidRDefault="00D0050B" w:rsidP="00CF5734">
      <w:pPr>
        <w:pStyle w:val="CodeExample"/>
      </w:pPr>
      <w:r w:rsidRPr="006B2FCC">
        <w:t>&gt;S file=16000009,field=.01,iref=</w:t>
      </w:r>
      <w:r w:rsidR="00FF3F33">
        <w:t>“</w:t>
      </w:r>
      <w:r w:rsidRPr="006B2FCC">
        <w:t>3,</w:t>
      </w:r>
      <w:r w:rsidR="00FF3F33">
        <w:t>”</w:t>
      </w:r>
    </w:p>
    <w:p w:rsidR="00D0050B" w:rsidRPr="006B2FCC" w:rsidRDefault="00D0050B" w:rsidP="00CF5734">
      <w:pPr>
        <w:pStyle w:val="CodeExample"/>
      </w:pPr>
      <w:r w:rsidRPr="006B2FCC">
        <w:t>&gt;W $$GETVUID^XTID(file,field,iref)</w:t>
      </w:r>
    </w:p>
    <w:p w:rsidR="00D0050B" w:rsidRPr="006B2FCC" w:rsidRDefault="00D0050B" w:rsidP="00CF5734">
      <w:pPr>
        <w:pStyle w:val="CodeExample"/>
      </w:pPr>
      <w:r w:rsidRPr="006B2FCC">
        <w:t>123457</w:t>
      </w:r>
    </w:p>
    <w:p w:rsidR="00D0050B" w:rsidRPr="006B2FCC" w:rsidRDefault="00D0050B" w:rsidP="0008555D">
      <w:pPr>
        <w:pStyle w:val="BodyText6"/>
      </w:pPr>
    </w:p>
    <w:p w:rsidR="00D0050B" w:rsidRPr="006B2FCC" w:rsidRDefault="00D0050B" w:rsidP="00457DA6">
      <w:pPr>
        <w:pStyle w:val="Heading3"/>
      </w:pPr>
      <w:bookmarkStart w:id="1636" w:name="_Toc158517363"/>
      <w:bookmarkStart w:id="1637" w:name="_Ref178057317"/>
      <w:bookmarkStart w:id="1638" w:name="_Toc458599496"/>
      <w:r w:rsidRPr="006B2FCC">
        <w:t>$$</w:t>
      </w:r>
      <w:r w:rsidRPr="006B2FCC">
        <w:rPr>
          <w:szCs w:val="18"/>
        </w:rPr>
        <w:t>SCREEN</w:t>
      </w:r>
      <w:r w:rsidRPr="006B2FCC">
        <w:t>^XTID</w:t>
      </w:r>
      <w:r w:rsidRPr="006B2FCC">
        <w:rPr>
          <w:szCs w:val="22"/>
        </w:rPr>
        <w:t>()</w:t>
      </w:r>
      <w:r w:rsidRPr="006B2FCC">
        <w:t xml:space="preserve">: </w:t>
      </w:r>
      <w:r w:rsidR="00C710A5" w:rsidRPr="006B2FCC">
        <w:t>Get</w:t>
      </w:r>
      <w:r w:rsidRPr="006B2FCC">
        <w:t xml:space="preserve"> Screening Condition </w:t>
      </w:r>
      <w:r w:rsidR="00C710A5" w:rsidRPr="006B2FCC">
        <w:t>(</w:t>
      </w:r>
      <w:r w:rsidRPr="006B2FCC">
        <w:t>Term/Concept</w:t>
      </w:r>
      <w:bookmarkEnd w:id="1636"/>
      <w:r w:rsidR="00C710A5" w:rsidRPr="006B2FCC">
        <w:t>)</w:t>
      </w:r>
      <w:bookmarkEnd w:id="1637"/>
      <w:bookmarkEnd w:id="1638"/>
    </w:p>
    <w:p w:rsidR="000479E9" w:rsidRDefault="000479E9" w:rsidP="000479E9">
      <w:pPr>
        <w:pStyle w:val="APIText"/>
        <w:keepNext/>
        <w:keepLines/>
      </w:pPr>
      <w:r w:rsidRPr="006B2FCC">
        <w:rPr>
          <w:b/>
        </w:rPr>
        <w:t>Reference Type</w:t>
      </w:r>
      <w:r>
        <w:rPr>
          <w:b/>
        </w:rPr>
        <w:t>:</w:t>
      </w:r>
      <w:r>
        <w:rPr>
          <w:b/>
        </w:rPr>
        <w:tab/>
      </w:r>
      <w:r w:rsidR="004C3F2C" w:rsidRPr="006B2FCC">
        <w:rPr>
          <w:szCs w:val="22"/>
        </w:rPr>
        <w:t>Supported</w:t>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XTID</w:instrText>
      </w:r>
      <w:r w:rsidR="004C3F2C" w:rsidRPr="006B2FC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Toolkit:VHA Unique ID (VUID):$$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Reference Type:Supported:$$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4C3F2C" w:rsidRPr="006B2FCC">
        <w:rPr>
          <w:szCs w:val="22"/>
        </w:rPr>
        <w:t>Toolkit—VHA Unique ID (VUID)</w:t>
      </w:r>
    </w:p>
    <w:p w:rsidR="000479E9" w:rsidRPr="0084064A" w:rsidRDefault="000479E9" w:rsidP="000479E9">
      <w:pPr>
        <w:pStyle w:val="APIText"/>
        <w:keepNext/>
        <w:keepLines/>
      </w:pPr>
      <w:r>
        <w:rPr>
          <w:b/>
        </w:rPr>
        <w:t>ICR #:</w:t>
      </w:r>
      <w:r w:rsidRPr="0084064A">
        <w:tab/>
      </w:r>
      <w:r w:rsidR="004C3F2C" w:rsidRPr="006B2FCC">
        <w:rPr>
          <w:szCs w:val="22"/>
        </w:rPr>
        <w:t>4631</w:t>
      </w:r>
    </w:p>
    <w:p w:rsidR="000479E9" w:rsidRDefault="000479E9" w:rsidP="004C3F2C">
      <w:pPr>
        <w:pStyle w:val="APIText"/>
        <w:keepNext/>
        <w:keepLines/>
        <w:rPr>
          <w:szCs w:val="22"/>
        </w:rPr>
      </w:pPr>
      <w:r w:rsidRPr="006B2FCC">
        <w:rPr>
          <w:b/>
        </w:rPr>
        <w:t>Description</w:t>
      </w:r>
      <w:r>
        <w:rPr>
          <w:b/>
        </w:rPr>
        <w:t>:</w:t>
      </w:r>
      <w:r w:rsidRPr="0084064A">
        <w:tab/>
      </w:r>
      <w:r w:rsidR="004C3F2C" w:rsidRPr="006B2FCC">
        <w:rPr>
          <w:szCs w:val="22"/>
        </w:rPr>
        <w:t xml:space="preserve">As of </w:t>
      </w:r>
      <w:r w:rsidR="00B004B0">
        <w:rPr>
          <w:szCs w:val="22"/>
        </w:rPr>
        <w:t>Kernel Toolkit patch X</w:t>
      </w:r>
      <w:r w:rsidR="004C3F2C" w:rsidRPr="006B2FCC">
        <w:rPr>
          <w:szCs w:val="22"/>
        </w:rPr>
        <w:t xml:space="preserve">T*7.3*108, this extrinsic function retrieves the screening condition for a given term/concept reference and specified date/time. It returns whether or </w:t>
      </w:r>
      <w:r w:rsidR="004C3F2C" w:rsidRPr="001A3E81">
        <w:rPr>
          <w:i/>
          <w:szCs w:val="22"/>
        </w:rPr>
        <w:t>not</w:t>
      </w:r>
      <w:r w:rsidR="004C3F2C" w:rsidRPr="006B2FCC">
        <w:rPr>
          <w:szCs w:val="22"/>
        </w:rPr>
        <w:t xml:space="preserve"> a given entry should be screened out of selection lists. </w:t>
      </w:r>
      <w:r w:rsidR="004C3F2C">
        <w:rPr>
          <w:szCs w:val="22"/>
        </w:rPr>
        <w:t>This API</w:t>
      </w:r>
      <w:r w:rsidR="004C3F2C" w:rsidRPr="006B2FCC">
        <w:rPr>
          <w:szCs w:val="22"/>
        </w:rPr>
        <w:t xml:space="preserve"> should </w:t>
      </w:r>
      <w:r w:rsidR="004C3F2C" w:rsidRPr="006B2FCC">
        <w:rPr>
          <w:i/>
          <w:iCs/>
          <w:szCs w:val="22"/>
        </w:rPr>
        <w:t>not</w:t>
      </w:r>
      <w:r w:rsidR="004C3F2C" w:rsidRPr="006B2FCC">
        <w:rPr>
          <w:szCs w:val="22"/>
        </w:rPr>
        <w:t xml:space="preserve"> be used to determine if the given entry is active/inactive, since the</w:t>
      </w:r>
      <w:r w:rsidR="004C3F2C">
        <w:rPr>
          <w:szCs w:val="22"/>
        </w:rPr>
        <w:t xml:space="preserve"> API</w:t>
      </w:r>
      <w:r w:rsidR="004C3F2C" w:rsidRPr="006B2FCC">
        <w:rPr>
          <w:szCs w:val="22"/>
        </w:rPr>
        <w:t xml:space="preserve"> takes into consideration where in the standardization process the facility is. It returns the following values:</w:t>
      </w:r>
    </w:p>
    <w:p w:rsidR="004C3F2C" w:rsidRDefault="004C3F2C" w:rsidP="004C3F2C">
      <w:pPr>
        <w:pStyle w:val="APIDescriptionListBullet"/>
        <w:keepNext/>
        <w:keepLines/>
      </w:pPr>
      <w:r w:rsidRPr="0095662E">
        <w:rPr>
          <w:b/>
        </w:rPr>
        <w:t>0—</w:t>
      </w:r>
      <w:r w:rsidRPr="006B2FCC">
        <w:t>If the given entry is selectable (i.e., </w:t>
      </w:r>
      <w:r>
        <w:t>“</w:t>
      </w:r>
      <w:r w:rsidRPr="006B2FCC">
        <w:t xml:space="preserve">do </w:t>
      </w:r>
      <w:r w:rsidRPr="006B2FCC">
        <w:rPr>
          <w:i/>
          <w:iCs/>
        </w:rPr>
        <w:t>not</w:t>
      </w:r>
      <w:r w:rsidRPr="006B2FCC">
        <w:t xml:space="preserve"> screen it out</w:t>
      </w:r>
      <w:r>
        <w:t>”</w:t>
      </w:r>
      <w:r w:rsidRPr="006B2FCC">
        <w:t>)</w:t>
      </w:r>
      <w:r>
        <w:t>.</w:t>
      </w:r>
    </w:p>
    <w:p w:rsidR="004C3F2C" w:rsidRPr="0084064A" w:rsidRDefault="004C3F2C" w:rsidP="004C3F2C">
      <w:pPr>
        <w:pStyle w:val="APIDescriptionListBullet"/>
      </w:pPr>
      <w:r w:rsidRPr="0095662E">
        <w:rPr>
          <w:b/>
        </w:rPr>
        <w:t>1—</w:t>
      </w:r>
      <w:r w:rsidRPr="006B2FCC">
        <w:t xml:space="preserve">If the entry is </w:t>
      </w:r>
      <w:r w:rsidRPr="006B2FCC">
        <w:rPr>
          <w:i/>
          <w:iCs/>
        </w:rPr>
        <w:t>not</w:t>
      </w:r>
      <w:r w:rsidRPr="006B2FCC">
        <w:t xml:space="preserve"> selectable (i.e., </w:t>
      </w:r>
      <w:r>
        <w:t>“</w:t>
      </w:r>
      <w:r w:rsidRPr="006B2FCC">
        <w:t>screen it out</w:t>
      </w:r>
      <w:r>
        <w:t>”</w:t>
      </w:r>
      <w:r w:rsidRPr="006B2FCC">
        <w:t>)</w:t>
      </w:r>
      <w:r>
        <w:t>.</w:t>
      </w:r>
    </w:p>
    <w:p w:rsidR="000479E9" w:rsidRDefault="000479E9" w:rsidP="000479E9">
      <w:pPr>
        <w:pStyle w:val="APIText"/>
        <w:rPr>
          <w:rFonts w:ascii="Courier New" w:hAnsi="Courier New" w:cs="Courier New"/>
          <w:sz w:val="18"/>
          <w:szCs w:val="18"/>
        </w:rPr>
      </w:pPr>
      <w:r w:rsidRPr="006B2FCC">
        <w:rPr>
          <w:b/>
        </w:rPr>
        <w:lastRenderedPageBreak/>
        <w:t>Format</w:t>
      </w:r>
      <w:r>
        <w:rPr>
          <w:b/>
        </w:rPr>
        <w:t>:</w:t>
      </w:r>
      <w:r w:rsidRPr="0084064A">
        <w:tab/>
      </w:r>
      <w:r w:rsidR="004C3F2C" w:rsidRPr="004C3F2C">
        <w:rPr>
          <w:rFonts w:ascii="Courier New" w:hAnsi="Courier New" w:cs="Courier New"/>
          <w:sz w:val="18"/>
          <w:szCs w:val="18"/>
        </w:rPr>
        <w:t>$$SCREEN^XTID(file[,field],iref[,datetime][,.cached])</w:t>
      </w:r>
    </w:p>
    <w:p w:rsidR="000479E9" w:rsidRPr="00672B04" w:rsidRDefault="000479E9" w:rsidP="000479E9">
      <w:pPr>
        <w:pStyle w:val="APIParameters"/>
        <w:keepNext/>
        <w:keepLines/>
        <w:ind w:left="4147" w:hanging="4147"/>
      </w:pPr>
      <w:r w:rsidRPr="009D2D3D">
        <w:rPr>
          <w:b/>
        </w:rPr>
        <w:t>Input Parameters:</w:t>
      </w:r>
      <w:r w:rsidRPr="009D2D3D">
        <w:rPr>
          <w:b/>
        </w:rPr>
        <w:tab/>
      </w:r>
      <w:r w:rsidR="003D0749" w:rsidRPr="006B2FCC">
        <w:rPr>
          <w:szCs w:val="22"/>
        </w:rPr>
        <w:t>file:</w:t>
      </w:r>
      <w:r w:rsidRPr="00672B04">
        <w:tab/>
      </w:r>
      <w:r w:rsidR="003D0749" w:rsidRPr="006B2FCC">
        <w:rPr>
          <w:szCs w:val="22"/>
        </w:rPr>
        <w:t>(required) VistA file/subfile number where term/concept is defined.</w:t>
      </w:r>
    </w:p>
    <w:p w:rsidR="000479E9" w:rsidRDefault="000479E9" w:rsidP="003D0749">
      <w:pPr>
        <w:pStyle w:val="APIParameters"/>
        <w:keepNext/>
        <w:keepLines/>
        <w:ind w:left="4147" w:hanging="4147"/>
        <w:rPr>
          <w:szCs w:val="22"/>
        </w:rPr>
      </w:pPr>
      <w:r>
        <w:rPr>
          <w:b/>
        </w:rPr>
        <w:tab/>
      </w:r>
      <w:r w:rsidR="003D0749" w:rsidRPr="006B2FCC">
        <w:rPr>
          <w:szCs w:val="22"/>
        </w:rPr>
        <w:t>field:</w:t>
      </w:r>
      <w:r>
        <w:rPr>
          <w:b/>
        </w:rPr>
        <w:tab/>
      </w:r>
      <w:r w:rsidR="003D0749" w:rsidRPr="006B2FCC">
        <w:rPr>
          <w:szCs w:val="22"/>
        </w:rPr>
        <w:t xml:space="preserve">(optional) Field number, in the </w:t>
      </w:r>
      <w:r w:rsidR="003D0749">
        <w:rPr>
          <w:szCs w:val="22"/>
        </w:rPr>
        <w:t>“</w:t>
      </w:r>
      <w:r w:rsidR="003D0749" w:rsidRPr="006B2FCC">
        <w:rPr>
          <w:szCs w:val="22"/>
        </w:rPr>
        <w:t>file</w:t>
      </w:r>
      <w:r w:rsidR="003D0749">
        <w:rPr>
          <w:szCs w:val="22"/>
        </w:rPr>
        <w:t>”</w:t>
      </w:r>
      <w:r w:rsidR="003D0749" w:rsidRPr="006B2FCC">
        <w:rPr>
          <w:szCs w:val="22"/>
        </w:rPr>
        <w:t xml:space="preserve"> input parameter where term/concept is defined.</w:t>
      </w:r>
    </w:p>
    <w:p w:rsidR="003D0749" w:rsidRDefault="003D0749" w:rsidP="003D0749">
      <w:pPr>
        <w:pStyle w:val="APIParametersListBullet"/>
        <w:keepNext/>
        <w:keepLines/>
      </w:pPr>
      <w:r w:rsidRPr="003D0749">
        <w:rPr>
          <w:b/>
          <w:i/>
        </w:rPr>
        <w:t>Not</w:t>
      </w:r>
      <w:r w:rsidRPr="003D0749">
        <w:rPr>
          <w:b/>
        </w:rPr>
        <w:t xml:space="preserve"> Defined—</w:t>
      </w:r>
      <w:r w:rsidRPr="006B2FCC">
        <w:t xml:space="preserve">If </w:t>
      </w:r>
      <w:r w:rsidRPr="001A3E81">
        <w:rPr>
          <w:i/>
        </w:rPr>
        <w:t>not</w:t>
      </w:r>
      <w:r w:rsidRPr="006B2FCC">
        <w:t xml:space="preserve"> defined, this field defaults to the .01 field number, and it represents terms defined in the file entered in the </w:t>
      </w:r>
      <w:r>
        <w:t>“</w:t>
      </w:r>
      <w:r w:rsidRPr="006B2FCC">
        <w:t>file</w:t>
      </w:r>
      <w:r>
        <w:t>” input parameter.</w:t>
      </w:r>
    </w:p>
    <w:p w:rsidR="003D0749" w:rsidRPr="003D0749" w:rsidRDefault="003D0749" w:rsidP="003D0749">
      <w:pPr>
        <w:pStyle w:val="APIParametersListBullet"/>
        <w:keepNext/>
        <w:keepLines/>
        <w:rPr>
          <w:b/>
        </w:rPr>
      </w:pPr>
      <w:r w:rsidRPr="003D0749">
        <w:rPr>
          <w:b/>
        </w:rPr>
        <w:t>Defined:</w:t>
      </w:r>
    </w:p>
    <w:p w:rsidR="003D0749" w:rsidRDefault="003D0749" w:rsidP="003D0749">
      <w:pPr>
        <w:pStyle w:val="APIParametersListBullet2"/>
        <w:keepNext/>
        <w:keepLines/>
      </w:pPr>
      <w:r w:rsidRPr="006B2FCC">
        <w:t xml:space="preserve">Entered as .01, it represents the terms defined in the file entered in the </w:t>
      </w:r>
      <w:r>
        <w:t>“</w:t>
      </w:r>
      <w:r w:rsidRPr="006B2FCC">
        <w:t>file</w:t>
      </w:r>
      <w:r>
        <w:t>”</w:t>
      </w:r>
      <w:r w:rsidRPr="006B2FCC">
        <w:t xml:space="preserve"> input parameter.</w:t>
      </w:r>
    </w:p>
    <w:p w:rsidR="003D0749" w:rsidRDefault="003D0749" w:rsidP="003D0749">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t>“</w:t>
      </w:r>
      <w:r w:rsidRPr="006B2FCC">
        <w:t>file</w:t>
      </w:r>
      <w:r>
        <w:t>”</w:t>
      </w:r>
      <w:r w:rsidRPr="006B2FCC">
        <w:t xml:space="preserve"> input parameter.</w:t>
      </w:r>
    </w:p>
    <w:p w:rsidR="003D0749" w:rsidRDefault="003D0749" w:rsidP="003D0749">
      <w:pPr>
        <w:pStyle w:val="APIParameters"/>
        <w:keepNext/>
        <w:keepLines/>
      </w:pPr>
      <w:r>
        <w:tab/>
      </w:r>
      <w:r w:rsidRPr="006B2FCC">
        <w:rPr>
          <w:szCs w:val="22"/>
        </w:rPr>
        <w:t>iref:</w:t>
      </w:r>
      <w:r>
        <w:rPr>
          <w:szCs w:val="22"/>
        </w:rPr>
        <w:tab/>
      </w:r>
      <w:r w:rsidRPr="006B2FCC">
        <w:t>(required) Internal reference for term/concept:</w:t>
      </w:r>
    </w:p>
    <w:p w:rsidR="003D0749" w:rsidRDefault="003D0749" w:rsidP="003D0749">
      <w:pPr>
        <w:pStyle w:val="APIParametersListBullet"/>
        <w:keepNext/>
        <w:keepLines/>
      </w:pPr>
      <w:r w:rsidRPr="006B2FCC">
        <w:t xml:space="preserve">File entries—This </w:t>
      </w:r>
      <w:r>
        <w:t>is</w:t>
      </w:r>
      <w:r w:rsidRPr="006B2FCC">
        <w:t xml:space="preserve"> an IENS. For example:</w:t>
      </w:r>
    </w:p>
    <w:p w:rsidR="003D0749" w:rsidRDefault="003D0749" w:rsidP="003D0749">
      <w:pPr>
        <w:pStyle w:val="APIParametersListBulletTextIndent"/>
        <w:keepNext/>
        <w:keepLines/>
      </w:pPr>
      <w:r w:rsidRPr="006B2FCC">
        <w:t xml:space="preserve">iref = </w:t>
      </w:r>
      <w:r>
        <w:t>“</w:t>
      </w:r>
      <w:r w:rsidRPr="006B2FCC">
        <w:t>5,</w:t>
      </w:r>
      <w:r>
        <w:t>”</w:t>
      </w:r>
    </w:p>
    <w:p w:rsidR="003D0749" w:rsidRDefault="003D0749" w:rsidP="003D0749">
      <w:pPr>
        <w:pStyle w:val="APIParametersListBullet"/>
        <w:keepNext/>
        <w:keepLines/>
      </w:pPr>
      <w:r w:rsidRPr="006B2FCC">
        <w:t xml:space="preserve">SET OF CODES—This </w:t>
      </w:r>
      <w:r>
        <w:t>is</w:t>
      </w:r>
      <w:r w:rsidRPr="006B2FCC">
        <w:t xml:space="preserve"> the internal value of the code. For example:</w:t>
      </w:r>
    </w:p>
    <w:p w:rsidR="003D0749" w:rsidRDefault="003D0749" w:rsidP="003D0749">
      <w:pPr>
        <w:pStyle w:val="APIParametersListBulletTextIndent"/>
      </w:pPr>
      <w:r w:rsidRPr="006B2FCC">
        <w:t>iref = 3 or</w:t>
      </w:r>
      <w:r w:rsidRPr="006B2FCC">
        <w:br/>
        <w:t xml:space="preserve">iref = </w:t>
      </w:r>
      <w:r>
        <w:t>“</w:t>
      </w:r>
      <w:r w:rsidRPr="006B2FCC">
        <w:t>f</w:t>
      </w:r>
      <w:r>
        <w:t>”</w:t>
      </w:r>
      <w:r w:rsidRPr="006B2FCC">
        <w:t xml:space="preserve"> or</w:t>
      </w:r>
      <w:r w:rsidRPr="006B2FCC">
        <w:br/>
        <w:t xml:space="preserve">iref = </w:t>
      </w:r>
      <w:r>
        <w:t>“</w:t>
      </w:r>
      <w:r w:rsidRPr="006B2FCC">
        <w:t>M</w:t>
      </w:r>
      <w:r>
        <w:t>”</w:t>
      </w:r>
    </w:p>
    <w:p w:rsidR="003D0749" w:rsidRDefault="003D0749" w:rsidP="003D0749">
      <w:pPr>
        <w:pStyle w:val="APIParameters"/>
        <w:rPr>
          <w:szCs w:val="22"/>
        </w:rPr>
      </w:pPr>
      <w:r>
        <w:tab/>
      </w:r>
      <w:r w:rsidRPr="006B2FCC">
        <w:rPr>
          <w:szCs w:val="22"/>
        </w:rPr>
        <w:t>datetime:</w:t>
      </w:r>
      <w:r>
        <w:rPr>
          <w:szCs w:val="22"/>
        </w:rPr>
        <w:tab/>
      </w:r>
      <w:r w:rsidRPr="006B2FCC">
        <w:rPr>
          <w:szCs w:val="22"/>
        </w:rPr>
        <w:t xml:space="preserve">(optional) VA FileMan date/time against which screening is checked. It defaults to </w:t>
      </w:r>
      <w:r w:rsidRPr="006B2FCC">
        <w:rPr>
          <w:b/>
          <w:szCs w:val="22"/>
        </w:rPr>
        <w:t>NOW</w:t>
      </w:r>
      <w:r w:rsidRPr="006B2FCC">
        <w:rPr>
          <w:szCs w:val="22"/>
        </w:rPr>
        <w:t>.</w:t>
      </w:r>
    </w:p>
    <w:p w:rsidR="003D0749" w:rsidRDefault="003D0749" w:rsidP="003D0749">
      <w:pPr>
        <w:pStyle w:val="APIParametersNote"/>
      </w:pPr>
      <w:r>
        <w:drawing>
          <wp:inline distT="0" distB="0" distL="0" distR="0" wp14:anchorId="7E1043A1" wp14:editId="50FF7F55">
            <wp:extent cx="285750" cy="285750"/>
            <wp:effectExtent l="0" t="0" r="0" b="0"/>
            <wp:docPr id="482" name="Picture 4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the value of the datetime parameter contains a date and no time, no entries are returned for the first day.</w:t>
      </w:r>
    </w:p>
    <w:p w:rsidR="003D0749" w:rsidRDefault="003D0749" w:rsidP="003D0749">
      <w:pPr>
        <w:pStyle w:val="APIParameters"/>
        <w:rPr>
          <w:szCs w:val="22"/>
        </w:rPr>
      </w:pPr>
      <w:r>
        <w:tab/>
      </w:r>
      <w:r w:rsidRPr="006B2FCC">
        <w:rPr>
          <w:szCs w:val="22"/>
        </w:rPr>
        <w:t>.cached</w:t>
      </w:r>
      <w:r>
        <w:rPr>
          <w:szCs w:val="22"/>
        </w:rPr>
        <w:t>:</w:t>
      </w:r>
      <w:r>
        <w:rPr>
          <w:szCs w:val="22"/>
        </w:rPr>
        <w:tab/>
      </w:r>
      <w:r w:rsidRPr="006B2FCC">
        <w:rPr>
          <w:szCs w:val="22"/>
        </w:rPr>
        <w:t xml:space="preserve">(optional) Flag to indicate caching. Used mainly when defining the </w:t>
      </w:r>
      <w:r>
        <w:rPr>
          <w:szCs w:val="22"/>
        </w:rPr>
        <w:t>“</w:t>
      </w:r>
      <w:r w:rsidRPr="006B2FCC">
        <w:rPr>
          <w:szCs w:val="22"/>
        </w:rPr>
        <w:t>screen</w:t>
      </w:r>
      <w:r>
        <w:rPr>
          <w:szCs w:val="22"/>
        </w:rPr>
        <w:t>”</w:t>
      </w:r>
      <w:r w:rsidRPr="006B2FCC">
        <w:rPr>
          <w:szCs w:val="22"/>
        </w:rPr>
        <w:t xml:space="preserve"> parameter [e.g., DIC(</w:t>
      </w:r>
      <w:r>
        <w:rPr>
          <w:szCs w:val="22"/>
        </w:rPr>
        <w:t>“</w:t>
      </w:r>
      <w:r w:rsidRPr="006B2FCC">
        <w:rPr>
          <w:szCs w:val="22"/>
        </w:rPr>
        <w:t>S</w:t>
      </w:r>
      <w:r>
        <w:rPr>
          <w:szCs w:val="22"/>
        </w:rPr>
        <w:t>”</w:t>
      </w:r>
      <w:r w:rsidRPr="006B2FCC">
        <w:rPr>
          <w:szCs w:val="22"/>
        </w:rPr>
        <w:t>)] while s</w:t>
      </w:r>
      <w:r>
        <w:rPr>
          <w:szCs w:val="22"/>
        </w:rPr>
        <w:t xml:space="preserve">earching large files. This </w:t>
      </w:r>
      <w:r w:rsidRPr="006B2FCC">
        <w:rPr>
          <w:szCs w:val="22"/>
        </w:rPr>
        <w:t>improve</w:t>
      </w:r>
      <w:r>
        <w:rPr>
          <w:szCs w:val="22"/>
        </w:rPr>
        <w:t>s</w:t>
      </w:r>
      <w:r w:rsidRPr="006B2FCC">
        <w:rPr>
          <w:szCs w:val="22"/>
        </w:rPr>
        <w:t xml:space="preserve"> the speed of the search.</w:t>
      </w:r>
    </w:p>
    <w:p w:rsidR="003D0749" w:rsidRDefault="003D0749" w:rsidP="003D0749">
      <w:pPr>
        <w:pStyle w:val="APIParametersNote"/>
      </w:pPr>
      <w:r>
        <w:drawing>
          <wp:inline distT="0" distB="0" distL="0" distR="0" wp14:anchorId="74C4C5DA" wp14:editId="3BE74491">
            <wp:extent cx="285750" cy="285750"/>
            <wp:effectExtent l="0" t="0" r="0" b="0"/>
            <wp:docPr id="483" name="Picture 4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It </w:t>
      </w:r>
      <w:r w:rsidRPr="006B2FCC">
        <w:rPr>
          <w:i/>
        </w:rPr>
        <w:t>must</w:t>
      </w:r>
      <w:r w:rsidRPr="006B2FCC">
        <w:t xml:space="preserve"> be KILLed before initiating each search query (e.g., before calling the ^DIC).</w:t>
      </w:r>
    </w:p>
    <w:p w:rsidR="000479E9" w:rsidRPr="00672B04" w:rsidRDefault="000479E9" w:rsidP="003D0749">
      <w:pPr>
        <w:pStyle w:val="APIParameters"/>
        <w:keepNext/>
        <w:keepLines/>
      </w:pPr>
      <w:r w:rsidRPr="009D2D3D">
        <w:rPr>
          <w:b/>
        </w:rPr>
        <w:lastRenderedPageBreak/>
        <w:t>Output:</w:t>
      </w:r>
      <w:r w:rsidRPr="009D2D3D">
        <w:rPr>
          <w:b/>
        </w:rPr>
        <w:tab/>
      </w:r>
      <w:r w:rsidR="003D0749" w:rsidRPr="006B2FCC">
        <w:t>returns:</w:t>
      </w:r>
      <w:r w:rsidRPr="00672B04">
        <w:tab/>
      </w:r>
      <w:r w:rsidR="003D0749" w:rsidRPr="006B2FCC">
        <w:t>Returns the screening condition as follows:</w:t>
      </w:r>
    </w:p>
    <w:p w:rsidR="000479E9" w:rsidRDefault="003D0749" w:rsidP="003D0749">
      <w:pPr>
        <w:pStyle w:val="APIParametersListBullet"/>
        <w:keepNext/>
        <w:keepLines/>
      </w:pPr>
      <w:r w:rsidRPr="0095662E">
        <w:rPr>
          <w:b/>
        </w:rPr>
        <w:t>0—</w:t>
      </w:r>
      <w:r w:rsidRPr="006B2FCC">
        <w:t>When term/concept is selectable (i.e.,</w:t>
      </w:r>
      <w:r w:rsidRPr="006B2FCC">
        <w:rPr>
          <w:kern w:val="2"/>
          <w:szCs w:val="22"/>
        </w:rPr>
        <w:t> </w:t>
      </w:r>
      <w:r w:rsidRPr="006B2FCC">
        <w:t xml:space="preserve">do </w:t>
      </w:r>
      <w:r w:rsidRPr="006B2FCC">
        <w:rPr>
          <w:i/>
        </w:rPr>
        <w:t>not</w:t>
      </w:r>
      <w:r w:rsidRPr="006B2FCC">
        <w:t xml:space="preserve"> screen it out).</w:t>
      </w:r>
    </w:p>
    <w:p w:rsidR="000479E9" w:rsidRDefault="003D0749" w:rsidP="000479E9">
      <w:pPr>
        <w:pStyle w:val="APIParametersListBullet"/>
      </w:pPr>
      <w:r w:rsidRPr="0095662E">
        <w:rPr>
          <w:b/>
        </w:rPr>
        <w:t>1—</w:t>
      </w:r>
      <w:r w:rsidRPr="006B2FCC">
        <w:t xml:space="preserve">When term/concept is </w:t>
      </w:r>
      <w:r w:rsidRPr="004117F1">
        <w:rPr>
          <w:i/>
        </w:rPr>
        <w:t>not</w:t>
      </w:r>
      <w:r w:rsidRPr="006B2FCC">
        <w:t xml:space="preserve"> selectable (i.e.,</w:t>
      </w:r>
      <w:r w:rsidRPr="006B2FCC">
        <w:rPr>
          <w:kern w:val="2"/>
          <w:szCs w:val="22"/>
        </w:rPr>
        <w:t> </w:t>
      </w:r>
      <w:r w:rsidRPr="006B2FCC">
        <w:t>screen it out).</w:t>
      </w:r>
    </w:p>
    <w:p w:rsidR="00ED3B6E" w:rsidRDefault="00ED3B6E" w:rsidP="00ED3B6E">
      <w:pPr>
        <w:pStyle w:val="BodyText6"/>
      </w:pPr>
    </w:p>
    <w:p w:rsidR="00ED3B6E" w:rsidRDefault="00ED3B6E" w:rsidP="00E22EEC">
      <w:pPr>
        <w:pStyle w:val="Heading4"/>
      </w:pPr>
      <w:bookmarkStart w:id="1639" w:name="_Toc458599497"/>
      <w:r>
        <w:t>Examples</w:t>
      </w:r>
      <w:bookmarkEnd w:id="1639"/>
    </w:p>
    <w:p w:rsidR="00D0050B" w:rsidRPr="006B2FCC" w:rsidRDefault="00CF001D" w:rsidP="007851AD">
      <w:pPr>
        <w:pStyle w:val="Heading5"/>
      </w:pPr>
      <w:r>
        <w:t>Example</w:t>
      </w:r>
      <w:r w:rsidR="004B4289" w:rsidRPr="006B2FCC">
        <w:t xml:space="preserve"> 1</w:t>
      </w:r>
    </w:p>
    <w:p w:rsidR="00D0050B" w:rsidRPr="006B2FCC" w:rsidRDefault="00D0050B" w:rsidP="00CF5734">
      <w:pPr>
        <w:pStyle w:val="BodyText"/>
        <w:keepNext/>
        <w:keepLines/>
      </w:pPr>
      <w:r w:rsidRPr="006B2FCC">
        <w:t>For terms defined in fields that are SET OF CODES:</w:t>
      </w:r>
    </w:p>
    <w:p w:rsidR="00D0050B" w:rsidRPr="006B2FCC" w:rsidRDefault="00D0050B" w:rsidP="00CF5734">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,datetime=$$NOW^XLFDT</w:t>
      </w:r>
    </w:p>
    <w:p w:rsidR="00D0050B" w:rsidRPr="006B2FCC" w:rsidRDefault="00D0050B" w:rsidP="00CF5734">
      <w:pPr>
        <w:pStyle w:val="CodeExample"/>
        <w:rPr>
          <w:b/>
        </w:rPr>
      </w:pPr>
      <w:r w:rsidRPr="006B2FCC">
        <w:t>&gt;</w:t>
      </w:r>
      <w:r w:rsidRPr="006B2FCC">
        <w:rPr>
          <w:b/>
        </w:rPr>
        <w:t>W $$SCREEN^XTID(file,field,iref,datetime)</w:t>
      </w:r>
    </w:p>
    <w:p w:rsidR="00D0050B" w:rsidRPr="006B2FCC" w:rsidRDefault="00D0050B" w:rsidP="00CF5734">
      <w:pPr>
        <w:pStyle w:val="CodeExample"/>
      </w:pPr>
      <w:r w:rsidRPr="006B2FCC">
        <w:t>0</w:t>
      </w:r>
    </w:p>
    <w:p w:rsidR="004B4289" w:rsidRPr="006B2FCC" w:rsidRDefault="004B4289" w:rsidP="0008555D">
      <w:pPr>
        <w:pStyle w:val="BodyText6"/>
      </w:pPr>
    </w:p>
    <w:p w:rsidR="004B4289" w:rsidRPr="006B2FCC" w:rsidRDefault="00CF001D" w:rsidP="007851AD">
      <w:pPr>
        <w:pStyle w:val="Heading5"/>
      </w:pPr>
      <w:r>
        <w:t>Example</w:t>
      </w:r>
      <w:r w:rsidR="004B4289" w:rsidRPr="006B2FCC">
        <w:t xml:space="preserve"> 2</w:t>
      </w:r>
    </w:p>
    <w:p w:rsidR="00D0050B" w:rsidRPr="006B2FCC" w:rsidRDefault="00716992" w:rsidP="00CF5734">
      <w:pPr>
        <w:pStyle w:val="BodyText"/>
        <w:keepNext/>
        <w:keepLines/>
      </w:pPr>
      <w:r w:rsidRPr="006B2FCC">
        <w:t>For terms defined in a single file:</w:t>
      </w:r>
    </w:p>
    <w:p w:rsidR="00D0050B" w:rsidRPr="006B2FCC" w:rsidRDefault="00D0050B" w:rsidP="00CF5734">
      <w:pPr>
        <w:pStyle w:val="CodeExample"/>
        <w:rPr>
          <w:b/>
        </w:rPr>
      </w:pPr>
      <w:r w:rsidRPr="006B2FCC">
        <w:t>&gt;</w:t>
      </w:r>
      <w:r w:rsidRPr="006B2FCC">
        <w:rPr>
          <w:b/>
        </w:rPr>
        <w:t>S file=16000009,field=.01,iref=</w:t>
      </w:r>
      <w:r w:rsidR="00FF3F33">
        <w:rPr>
          <w:b/>
        </w:rPr>
        <w:t>“</w:t>
      </w:r>
      <w:r w:rsidRPr="006B2FCC">
        <w:rPr>
          <w:b/>
        </w:rPr>
        <w:t>3,</w:t>
      </w:r>
      <w:r w:rsidR="00FF3F33">
        <w:rPr>
          <w:b/>
        </w:rPr>
        <w:t>”</w:t>
      </w:r>
      <w:r w:rsidRPr="006B2FCC">
        <w:rPr>
          <w:b/>
        </w:rPr>
        <w:t>,datetime=</w:t>
      </w:r>
      <w:r w:rsidR="00027BB2">
        <w:rPr>
          <w:b/>
        </w:rPr>
        <w:t>“”</w:t>
      </w:r>
    </w:p>
    <w:p w:rsidR="00D0050B" w:rsidRPr="006B2FCC" w:rsidRDefault="00D0050B" w:rsidP="00CF5734">
      <w:pPr>
        <w:pStyle w:val="CodeExample"/>
        <w:rPr>
          <w:b/>
        </w:rPr>
      </w:pPr>
      <w:r w:rsidRPr="006B2FCC">
        <w:t>&gt;</w:t>
      </w:r>
      <w:r w:rsidRPr="006B2FCC">
        <w:rPr>
          <w:b/>
        </w:rPr>
        <w:t>W $$SCREEN^XTID(file,field,iref,datetime)</w:t>
      </w:r>
    </w:p>
    <w:p w:rsidR="00D0050B" w:rsidRPr="006B2FCC" w:rsidRDefault="00D0050B" w:rsidP="00CF5734">
      <w:pPr>
        <w:pStyle w:val="CodeExample"/>
      </w:pPr>
      <w:r w:rsidRPr="006B2FCC">
        <w:t>0</w:t>
      </w:r>
    </w:p>
    <w:p w:rsidR="005124C1" w:rsidRPr="006B2FCC" w:rsidRDefault="005124C1" w:rsidP="0008555D">
      <w:pPr>
        <w:pStyle w:val="BodyText6"/>
      </w:pPr>
    </w:p>
    <w:p w:rsidR="005124C1" w:rsidRPr="006B2FCC" w:rsidRDefault="00CF001D" w:rsidP="007851AD">
      <w:pPr>
        <w:pStyle w:val="Heading5"/>
      </w:pPr>
      <w:r>
        <w:t>Example</w:t>
      </w:r>
      <w:r w:rsidR="005124C1" w:rsidRPr="006B2FCC">
        <w:t xml:space="preserve"> 3</w:t>
      </w:r>
    </w:p>
    <w:p w:rsidR="005124C1" w:rsidRPr="006B2FCC" w:rsidRDefault="005124C1" w:rsidP="00CF5734">
      <w:pPr>
        <w:pStyle w:val="BodyText"/>
        <w:keepNext/>
        <w:keepLines/>
      </w:pPr>
      <w:r w:rsidRPr="006B2FCC">
        <w:t>When searching a large file:</w:t>
      </w:r>
    </w:p>
    <w:p w:rsidR="005124C1" w:rsidRPr="006B2FCC" w:rsidRDefault="005124C1" w:rsidP="00CF5734">
      <w:pPr>
        <w:pStyle w:val="CodeExample"/>
        <w:rPr>
          <w:b/>
        </w:rPr>
      </w:pPr>
      <w:r w:rsidRPr="006B2FCC">
        <w:t>&gt;</w:t>
      </w:r>
      <w:r w:rsidRPr="006B2FCC">
        <w:rPr>
          <w:b/>
        </w:rPr>
        <w:t>S file=120.52,field=.01,datetime=</w:t>
      </w:r>
      <w:r w:rsidR="00027BB2">
        <w:rPr>
          <w:b/>
        </w:rPr>
        <w:t>“”</w:t>
      </w:r>
    </w:p>
    <w:p w:rsidR="005124C1" w:rsidRPr="006B2FCC" w:rsidRDefault="005124C1" w:rsidP="00CF5734">
      <w:pPr>
        <w:pStyle w:val="CodeExample"/>
        <w:rPr>
          <w:b/>
        </w:rPr>
      </w:pPr>
      <w:r w:rsidRPr="006B2FCC">
        <w:t>&gt;</w:t>
      </w:r>
      <w:r w:rsidRPr="006B2FCC">
        <w:rPr>
          <w:b/>
        </w:rPr>
        <w:t>S SCREEN=</w:t>
      </w:r>
      <w:r w:rsidR="00FF3F33">
        <w:rPr>
          <w:b/>
        </w:rPr>
        <w:t>“</w:t>
      </w:r>
      <w:r w:rsidRPr="006B2FCC">
        <w:rPr>
          <w:b/>
        </w:rPr>
        <w:t xml:space="preserve">I </w:t>
      </w:r>
      <w:r w:rsidR="00FF3F33">
        <w:rPr>
          <w:b/>
        </w:rPr>
        <w:t>‘</w:t>
      </w:r>
      <w:r w:rsidRPr="006B2FCC">
        <w:rPr>
          <w:b/>
        </w:rPr>
        <w:t>$$SCREEN^XTID(file,field,Y_</w:t>
      </w:r>
      <w:r w:rsidR="00FF3F33">
        <w:rPr>
          <w:b/>
        </w:rPr>
        <w:t>”“</w:t>
      </w:r>
      <w:r w:rsidRPr="006B2FCC">
        <w:rPr>
          <w:b/>
        </w:rPr>
        <w:t>,</w:t>
      </w:r>
      <w:r w:rsidR="00FF3F33">
        <w:rPr>
          <w:b/>
        </w:rPr>
        <w:t>”“</w:t>
      </w:r>
      <w:r w:rsidRPr="006B2FCC">
        <w:rPr>
          <w:b/>
        </w:rPr>
        <w:t>,datetime,.cached)</w:t>
      </w:r>
      <w:r w:rsidR="00FF3F33">
        <w:rPr>
          <w:b/>
        </w:rPr>
        <w:t>”</w:t>
      </w:r>
    </w:p>
    <w:p w:rsidR="005124C1" w:rsidRPr="006B2FCC" w:rsidRDefault="005124C1" w:rsidP="00CF5734">
      <w:pPr>
        <w:pStyle w:val="CodeExample"/>
        <w:rPr>
          <w:b/>
        </w:rPr>
      </w:pPr>
      <w:r w:rsidRPr="006B2FCC">
        <w:t>&gt;</w:t>
      </w:r>
      <w:r w:rsidRPr="006B2FCC">
        <w:rPr>
          <w:b/>
        </w:rPr>
        <w:t>. . .</w:t>
      </w:r>
    </w:p>
    <w:p w:rsidR="005124C1" w:rsidRPr="006B2FCC" w:rsidRDefault="005124C1" w:rsidP="00CF5734">
      <w:pPr>
        <w:pStyle w:val="CodeExample"/>
        <w:rPr>
          <w:b/>
        </w:rPr>
      </w:pPr>
      <w:r w:rsidRPr="006B2FCC">
        <w:t>&gt;</w:t>
      </w:r>
      <w:r w:rsidRPr="006B2FCC">
        <w:rPr>
          <w:b/>
        </w:rPr>
        <w:t>K cached</w:t>
      </w:r>
    </w:p>
    <w:p w:rsidR="005124C1" w:rsidRPr="006B2FCC" w:rsidRDefault="005124C1" w:rsidP="00CF5734">
      <w:pPr>
        <w:pStyle w:val="CodeExample"/>
        <w:rPr>
          <w:b/>
        </w:rPr>
      </w:pPr>
      <w:r w:rsidRPr="006B2FCC">
        <w:t>&gt;</w:t>
      </w:r>
      <w:r w:rsidRPr="006B2FCC">
        <w:rPr>
          <w:b/>
        </w:rPr>
        <w:t>D LIST^DIC(file,,</w:t>
      </w:r>
      <w:r w:rsidR="00C63661" w:rsidRPr="00C63661">
        <w:rPr>
          <w:b/>
        </w:rPr>
        <w:t>“</w:t>
      </w:r>
      <w:r w:rsidRPr="006B2FCC">
        <w:rPr>
          <w:b/>
        </w:rPr>
        <w:t>.01;99.99</w:t>
      </w:r>
      <w:r w:rsidR="00FF3F33">
        <w:rPr>
          <w:b/>
        </w:rPr>
        <w:t>”</w:t>
      </w:r>
      <w:r w:rsidRPr="006B2FCC">
        <w:rPr>
          <w:b/>
        </w:rPr>
        <w:t>,,</w:t>
      </w:r>
      <w:r w:rsidR="00C63661" w:rsidRPr="00C63661">
        <w:rPr>
          <w:b/>
        </w:rPr>
        <w:t>“</w:t>
      </w:r>
      <w:r w:rsidRPr="006B2FCC">
        <w:rPr>
          <w:b/>
        </w:rPr>
        <w:t>*</w:t>
      </w:r>
      <w:r w:rsidR="00FF3F33">
        <w:rPr>
          <w:b/>
        </w:rPr>
        <w:t>”</w:t>
      </w:r>
      <w:r w:rsidRPr="006B2FCC">
        <w:rPr>
          <w:b/>
        </w:rPr>
        <w:t>,,,,SCREEN,,</w:t>
      </w:r>
      <w:r w:rsidR="00C63661" w:rsidRPr="00C63661">
        <w:rPr>
          <w:b/>
        </w:rPr>
        <w:t>“</w:t>
      </w:r>
      <w:r w:rsidRPr="006B2FCC">
        <w:rPr>
          <w:b/>
        </w:rPr>
        <w:t>LIST</w:t>
      </w:r>
      <w:r w:rsidR="00FF3F33">
        <w:rPr>
          <w:b/>
        </w:rPr>
        <w:t>”</w:t>
      </w:r>
      <w:r w:rsidRPr="006B2FCC">
        <w:rPr>
          <w:b/>
        </w:rPr>
        <w:t>,</w:t>
      </w:r>
      <w:r w:rsidR="00C63661" w:rsidRPr="00C63661">
        <w:rPr>
          <w:b/>
        </w:rPr>
        <w:t>“</w:t>
      </w:r>
      <w:r w:rsidRPr="006B2FCC">
        <w:rPr>
          <w:b/>
        </w:rPr>
        <w:t>MSG</w:t>
      </w:r>
      <w:r w:rsidR="00FF3F33">
        <w:rPr>
          <w:b/>
        </w:rPr>
        <w:t>”</w:t>
      </w:r>
      <w:r w:rsidRPr="006B2FCC">
        <w:rPr>
          <w:b/>
        </w:rPr>
        <w:t>)</w:t>
      </w:r>
    </w:p>
    <w:p w:rsidR="00D0050B" w:rsidRPr="006B2FCC" w:rsidRDefault="005124C1" w:rsidP="00CF5734">
      <w:pPr>
        <w:pStyle w:val="CodeExample"/>
        <w:rPr>
          <w:b/>
        </w:rPr>
      </w:pPr>
      <w:r w:rsidRPr="006B2FCC">
        <w:t>&gt;</w:t>
      </w:r>
      <w:r w:rsidRPr="006B2FCC">
        <w:rPr>
          <w:b/>
        </w:rPr>
        <w:t>K cached</w:t>
      </w:r>
    </w:p>
    <w:p w:rsidR="00CF5734" w:rsidRPr="006B2FCC" w:rsidRDefault="00CF5734" w:rsidP="0008555D">
      <w:pPr>
        <w:pStyle w:val="BodyText6"/>
      </w:pPr>
    </w:p>
    <w:p w:rsidR="00D0050B" w:rsidRPr="006B2FCC" w:rsidRDefault="00D0050B" w:rsidP="00457DA6">
      <w:pPr>
        <w:pStyle w:val="Heading3"/>
      </w:pPr>
      <w:bookmarkStart w:id="1640" w:name="_Toc158517364"/>
      <w:bookmarkStart w:id="1641" w:name="_Ref178057322"/>
      <w:bookmarkStart w:id="1642" w:name="_Toc458599498"/>
      <w:r w:rsidRPr="006B2FCC">
        <w:t>$$SETMASTR^XTID</w:t>
      </w:r>
      <w:r w:rsidRPr="006B2FCC">
        <w:rPr>
          <w:szCs w:val="22"/>
        </w:rPr>
        <w:t>()</w:t>
      </w:r>
      <w:r w:rsidRPr="006B2FCC">
        <w:t>: S</w:t>
      </w:r>
      <w:r w:rsidR="00DE2359" w:rsidRPr="006B2FCC">
        <w:t>et</w:t>
      </w:r>
      <w:r w:rsidRPr="006B2FCC">
        <w:t xml:space="preserve"> Master VUID Flag</w:t>
      </w:r>
      <w:bookmarkEnd w:id="1640"/>
      <w:r w:rsidR="00DE2359" w:rsidRPr="006B2FCC">
        <w:t xml:space="preserve"> (Term/Concept)</w:t>
      </w:r>
      <w:bookmarkEnd w:id="1641"/>
      <w:bookmarkEnd w:id="1642"/>
    </w:p>
    <w:p w:rsidR="00945A68" w:rsidRDefault="00945A68" w:rsidP="00945A68">
      <w:pPr>
        <w:pStyle w:val="APIText"/>
        <w:keepNext/>
        <w:keepLines/>
      </w:pPr>
      <w:r w:rsidRPr="006B2FCC">
        <w:rPr>
          <w:b/>
        </w:rPr>
        <w:t>Reference Type</w:t>
      </w:r>
      <w:r>
        <w:rPr>
          <w:b/>
        </w:rPr>
        <w:t>:</w:t>
      </w:r>
      <w:r>
        <w:rPr>
          <w:b/>
        </w:rPr>
        <w:tab/>
      </w:r>
      <w:r w:rsidR="005F3C9D" w:rsidRPr="006B2FCC">
        <w:rPr>
          <w:szCs w:val="22"/>
        </w:rPr>
        <w:t>Supported</w:t>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XTID</w:instrText>
      </w:r>
      <w:r w:rsidR="005F3C9D" w:rsidRPr="006B2FCC">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Toolkit:VHA Unique ID (VUID):$$SETMASTR^XTID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Reference Type:Supported:$$SETMASTR^XTID</w:instrText>
      </w:r>
      <w:r w:rsidR="005F3C9D">
        <w:instrText>”</w:instrText>
      </w:r>
      <w:r w:rsidR="005F3C9D" w:rsidRPr="006B2FCC">
        <w:instrText xml:space="preserve"> </w:instrText>
      </w:r>
      <w:r w:rsidR="005F3C9D"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5F3C9D" w:rsidRPr="006B2FCC">
        <w:rPr>
          <w:szCs w:val="22"/>
        </w:rPr>
        <w:t>Toolkit—VHA Unique ID (VUID)</w:t>
      </w:r>
    </w:p>
    <w:p w:rsidR="00945A68" w:rsidRPr="0084064A" w:rsidRDefault="00945A68" w:rsidP="00945A68">
      <w:pPr>
        <w:pStyle w:val="APIText"/>
        <w:keepNext/>
        <w:keepLines/>
      </w:pPr>
      <w:r>
        <w:rPr>
          <w:b/>
        </w:rPr>
        <w:t>ICR #:</w:t>
      </w:r>
      <w:r w:rsidRPr="0084064A">
        <w:tab/>
      </w:r>
      <w:r w:rsidR="005F3C9D"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5F3C9D" w:rsidRPr="006B2FCC">
        <w:t>This extrinsic function stores (sets) the value of the MASTER ENTRY FOR VUID</w:t>
      </w:r>
      <w:r w:rsidR="005F3C9D" w:rsidRPr="006B2FCC">
        <w:fldChar w:fldCharType="begin"/>
      </w:r>
      <w:r w:rsidR="005F3C9D" w:rsidRPr="006B2FCC">
        <w:instrText xml:space="preserve"> XE </w:instrText>
      </w:r>
      <w:r w:rsidR="005F3C9D">
        <w:instrText>“</w:instrText>
      </w:r>
      <w:r w:rsidR="005F3C9D" w:rsidRPr="006B2FCC">
        <w:instrText>MASTER ENTRY FOR VUID Field</w:instrText>
      </w:r>
      <w:r w:rsidR="005F3C9D">
        <w:instrText>”</w:instrText>
      </w:r>
      <w:r w:rsidR="005F3C9D" w:rsidRPr="006B2FCC">
        <w:instrText xml:space="preserve"> </w:instrText>
      </w:r>
      <w:r w:rsidR="005F3C9D" w:rsidRPr="006B2FCC">
        <w:fldChar w:fldCharType="end"/>
      </w:r>
      <w:r w:rsidR="005F3C9D" w:rsidRPr="006B2FCC">
        <w:fldChar w:fldCharType="begin"/>
      </w:r>
      <w:r w:rsidR="005F3C9D" w:rsidRPr="006B2FCC">
        <w:instrText xml:space="preserve"> XE </w:instrText>
      </w:r>
      <w:r w:rsidR="005F3C9D">
        <w:instrText>“</w:instrText>
      </w:r>
      <w:r w:rsidR="005F3C9D" w:rsidRPr="006B2FCC">
        <w:instrText>Fields:MASTER ENTRY FOR VUID</w:instrText>
      </w:r>
      <w:r w:rsidR="005F3C9D">
        <w:instrText>”</w:instrText>
      </w:r>
      <w:r w:rsidR="005F3C9D" w:rsidRPr="006B2FCC">
        <w:instrText xml:space="preserve"> </w:instrText>
      </w:r>
      <w:r w:rsidR="005F3C9D" w:rsidRPr="006B2FCC">
        <w:fldChar w:fldCharType="end"/>
      </w:r>
      <w:r w:rsidR="005F3C9D" w:rsidRPr="006B2FCC">
        <w:t xml:space="preserve"> flag for a given term/concept reference.</w:t>
      </w:r>
      <w:r w:rsidR="005F3C9D" w:rsidRPr="006B2FCC">
        <w:rPr>
          <w:szCs w:val="22"/>
        </w:rPr>
        <w:t xml:space="preserve"> The MASTER ENT</w:t>
      </w:r>
      <w:r w:rsidR="005F3C9D">
        <w:rPr>
          <w:szCs w:val="22"/>
        </w:rPr>
        <w:t xml:space="preserve">RY FOR VUID flag </w:t>
      </w:r>
      <w:r w:rsidR="005F3C9D" w:rsidRPr="006B2FCC">
        <w:rPr>
          <w:szCs w:val="22"/>
        </w:rPr>
        <w:t>distinguish</w:t>
      </w:r>
      <w:r w:rsidR="005F3C9D">
        <w:rPr>
          <w:szCs w:val="22"/>
        </w:rPr>
        <w:t>es</w:t>
      </w:r>
      <w:r w:rsidR="005F3C9D" w:rsidRPr="006B2FCC">
        <w:rPr>
          <w:szCs w:val="22"/>
        </w:rPr>
        <w:t xml:space="preserve"> references that might be duplicates.</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5F3C9D" w:rsidRPr="005F3C9D">
        <w:rPr>
          <w:rFonts w:ascii="Courier New" w:hAnsi="Courier New" w:cs="Courier New"/>
          <w:sz w:val="18"/>
          <w:szCs w:val="18"/>
        </w:rPr>
        <w:t>$$SETMASTR^XTID(file[,field],iref,mstrflag)</w:t>
      </w:r>
    </w:p>
    <w:p w:rsidR="00945A68" w:rsidRPr="00672B04" w:rsidRDefault="00945A68" w:rsidP="00945A68">
      <w:pPr>
        <w:pStyle w:val="APIParameters"/>
        <w:keepNext/>
        <w:keepLines/>
        <w:ind w:left="4147" w:hanging="4147"/>
      </w:pPr>
      <w:r w:rsidRPr="009D2D3D">
        <w:rPr>
          <w:b/>
        </w:rPr>
        <w:lastRenderedPageBreak/>
        <w:t>Input Parameters:</w:t>
      </w:r>
      <w:r w:rsidRPr="009D2D3D">
        <w:rPr>
          <w:b/>
        </w:rPr>
        <w:tab/>
      </w:r>
      <w:r w:rsidR="005F3C9D" w:rsidRPr="006B2FCC">
        <w:rPr>
          <w:szCs w:val="22"/>
        </w:rPr>
        <w:t>file:</w:t>
      </w:r>
      <w:r w:rsidRPr="00672B04">
        <w:tab/>
      </w:r>
      <w:r w:rsidR="005F3C9D" w:rsidRPr="006B2FCC">
        <w:rPr>
          <w:szCs w:val="22"/>
        </w:rPr>
        <w:t>(required) VistA file/subfile number where term/concept is defined.</w:t>
      </w:r>
    </w:p>
    <w:p w:rsidR="00945A68" w:rsidRDefault="00945A68" w:rsidP="005F3C9D">
      <w:pPr>
        <w:pStyle w:val="APIParameters"/>
        <w:keepNext/>
        <w:keepLines/>
        <w:ind w:left="4147" w:hanging="4147"/>
        <w:rPr>
          <w:szCs w:val="22"/>
        </w:rPr>
      </w:pPr>
      <w:r>
        <w:rPr>
          <w:b/>
        </w:rPr>
        <w:tab/>
      </w:r>
      <w:r w:rsidR="005F3C9D" w:rsidRPr="006B2FCC">
        <w:rPr>
          <w:szCs w:val="22"/>
        </w:rPr>
        <w:t>field:</w:t>
      </w:r>
      <w:r>
        <w:rPr>
          <w:b/>
        </w:rPr>
        <w:tab/>
      </w:r>
      <w:r w:rsidR="005F3C9D" w:rsidRPr="006B2FCC">
        <w:rPr>
          <w:szCs w:val="22"/>
        </w:rPr>
        <w:t xml:space="preserve">(optional) Field number in the </w:t>
      </w:r>
      <w:r w:rsidR="005F3C9D">
        <w:rPr>
          <w:szCs w:val="22"/>
        </w:rPr>
        <w:t>“</w:t>
      </w:r>
      <w:r w:rsidR="005F3C9D" w:rsidRPr="006B2FCC">
        <w:rPr>
          <w:szCs w:val="22"/>
        </w:rPr>
        <w:t>file</w:t>
      </w:r>
      <w:r w:rsidR="005F3C9D">
        <w:rPr>
          <w:szCs w:val="22"/>
        </w:rPr>
        <w:t>”</w:t>
      </w:r>
      <w:r w:rsidR="005F3C9D" w:rsidRPr="006B2FCC">
        <w:rPr>
          <w:szCs w:val="22"/>
        </w:rPr>
        <w:t xml:space="preserve"> input parameter where term/concept is defined.</w:t>
      </w:r>
    </w:p>
    <w:p w:rsidR="005F3C9D" w:rsidRDefault="005F3C9D" w:rsidP="005F3C9D">
      <w:pPr>
        <w:pStyle w:val="APIParametersListBullet"/>
        <w:keepNext/>
        <w:keepLines/>
      </w:pPr>
      <w:r w:rsidRPr="005F3C9D">
        <w:rPr>
          <w:b/>
          <w:i/>
        </w:rPr>
        <w:t>Not</w:t>
      </w:r>
      <w:r w:rsidRPr="005F3C9D">
        <w:rPr>
          <w:b/>
        </w:rPr>
        <w:t xml:space="preserve"> Defined—</w:t>
      </w:r>
      <w:r w:rsidRPr="006B2FCC">
        <w:t xml:space="preserve">If </w:t>
      </w:r>
      <w:r w:rsidRPr="00357635">
        <w:rPr>
          <w:i/>
        </w:rPr>
        <w:t>not</w:t>
      </w:r>
      <w:r w:rsidRPr="006B2FCC">
        <w:t xml:space="preserve"> defined, this field defaults to the .01 field number. It represents the terms defined in the file entered in the </w:t>
      </w:r>
      <w:r>
        <w:t>“</w:t>
      </w:r>
      <w:r w:rsidRPr="006B2FCC">
        <w:t>file</w:t>
      </w:r>
      <w:r>
        <w:t>”</w:t>
      </w:r>
      <w:r w:rsidRPr="006B2FCC">
        <w:t xml:space="preserve"> input parameter.</w:t>
      </w:r>
    </w:p>
    <w:p w:rsidR="005F3C9D" w:rsidRPr="005F3C9D" w:rsidRDefault="005F3C9D" w:rsidP="005F3C9D">
      <w:pPr>
        <w:pStyle w:val="APIParametersListBullet"/>
        <w:keepNext/>
        <w:keepLines/>
        <w:rPr>
          <w:b/>
        </w:rPr>
      </w:pPr>
      <w:r w:rsidRPr="005F3C9D">
        <w:rPr>
          <w:b/>
        </w:rPr>
        <w:t>Defined:</w:t>
      </w:r>
    </w:p>
    <w:p w:rsidR="005F3C9D" w:rsidRDefault="005F3C9D" w:rsidP="005F3C9D">
      <w:pPr>
        <w:pStyle w:val="APIParametersListBullet2"/>
        <w:keepNext/>
        <w:keepLines/>
      </w:pPr>
      <w:r w:rsidRPr="006B2FCC">
        <w:t xml:space="preserve">Entered as .01; it represents the terms defined in the file entered in the </w:t>
      </w:r>
      <w:r>
        <w:t>“</w:t>
      </w:r>
      <w:r w:rsidRPr="006B2FCC">
        <w:t>file</w:t>
      </w:r>
      <w:r>
        <w:t>”</w:t>
      </w:r>
      <w:r w:rsidRPr="006B2FCC">
        <w:t xml:space="preserve"> input parameter.</w:t>
      </w:r>
    </w:p>
    <w:p w:rsidR="005F3C9D" w:rsidRDefault="005F3C9D" w:rsidP="005F3C9D">
      <w:pPr>
        <w:pStyle w:val="APIParametersListBullet2"/>
      </w:pPr>
      <w:r w:rsidRPr="006B2FCC">
        <w:t xml:space="preserve">Otherwise, the field number entered </w:t>
      </w:r>
      <w:r w:rsidRPr="006B2FCC">
        <w:rPr>
          <w:i/>
        </w:rPr>
        <w:t>must</w:t>
      </w:r>
      <w:r w:rsidRPr="006B2FCC">
        <w:t xml:space="preserve"> be a SET OF CODES data type field in the file entered in the </w:t>
      </w:r>
      <w:r>
        <w:t>“</w:t>
      </w:r>
      <w:r w:rsidRPr="006B2FCC">
        <w:t>file</w:t>
      </w:r>
      <w:r>
        <w:t>”</w:t>
      </w:r>
      <w:r w:rsidRPr="006B2FCC">
        <w:t xml:space="preserve"> input parameter.</w:t>
      </w:r>
    </w:p>
    <w:p w:rsidR="005F3C9D" w:rsidRDefault="005F3C9D" w:rsidP="005F3C9D">
      <w:pPr>
        <w:pStyle w:val="APIParameters"/>
        <w:keepNext/>
        <w:keepLines/>
      </w:pPr>
      <w:r>
        <w:tab/>
      </w:r>
      <w:r w:rsidRPr="006B2FCC">
        <w:rPr>
          <w:szCs w:val="22"/>
        </w:rPr>
        <w:t>iref:</w:t>
      </w:r>
      <w:r>
        <w:rPr>
          <w:szCs w:val="22"/>
        </w:rPr>
        <w:tab/>
      </w:r>
      <w:r w:rsidRPr="006B2FCC">
        <w:t>(required) Internal reference for term/concept:</w:t>
      </w:r>
    </w:p>
    <w:p w:rsidR="005F3C9D" w:rsidRDefault="005F3C9D" w:rsidP="005F3C9D">
      <w:pPr>
        <w:pStyle w:val="APIParametersListBullet"/>
        <w:keepNext/>
        <w:keepLines/>
      </w:pPr>
      <w:r w:rsidRPr="005F3C9D">
        <w:rPr>
          <w:b/>
        </w:rPr>
        <w:t>File Entries—</w:t>
      </w:r>
      <w:r w:rsidRPr="006B2FCC">
        <w:t xml:space="preserve">This </w:t>
      </w:r>
      <w:r>
        <w:t>is</w:t>
      </w:r>
      <w:r w:rsidRPr="006B2FCC">
        <w:t xml:space="preserve"> an IENS. For example:</w:t>
      </w:r>
    </w:p>
    <w:p w:rsidR="005F3C9D" w:rsidRDefault="005F3C9D" w:rsidP="005F3C9D">
      <w:pPr>
        <w:pStyle w:val="APIParametersListBulletTextIndent"/>
        <w:keepNext/>
        <w:keepLines/>
      </w:pPr>
      <w:r w:rsidRPr="006B2FCC">
        <w:t>iref=</w:t>
      </w:r>
      <w:r>
        <w:t>“</w:t>
      </w:r>
      <w:r w:rsidRPr="006B2FCC">
        <w:t>5,</w:t>
      </w:r>
      <w:r>
        <w:t>”</w:t>
      </w:r>
    </w:p>
    <w:p w:rsidR="005F3C9D" w:rsidRDefault="005F3C9D" w:rsidP="005F3C9D">
      <w:pPr>
        <w:pStyle w:val="APIParametersListBullet"/>
        <w:keepNext/>
        <w:keepLines/>
      </w:pPr>
      <w:r w:rsidRPr="005F3C9D">
        <w:rPr>
          <w:b/>
        </w:rPr>
        <w:t>SET OF CODES—</w:t>
      </w:r>
      <w:r w:rsidRPr="006B2FCC">
        <w:t xml:space="preserve">This </w:t>
      </w:r>
      <w:r>
        <w:t>is</w:t>
      </w:r>
      <w:r w:rsidRPr="006B2FCC">
        <w:t xml:space="preserve"> the internal value of the code. For example:</w:t>
      </w:r>
    </w:p>
    <w:p w:rsidR="005F3C9D" w:rsidRDefault="005F3C9D" w:rsidP="005F3C9D">
      <w:pPr>
        <w:pStyle w:val="APIParametersListBulletTextIndent"/>
      </w:pPr>
      <w:r w:rsidRPr="006B2FCC">
        <w:t>iref = 3 or</w:t>
      </w:r>
      <w:r w:rsidRPr="006B2FCC">
        <w:br/>
        <w:t xml:space="preserve">iref = </w:t>
      </w:r>
      <w:r>
        <w:t>“</w:t>
      </w:r>
      <w:r w:rsidRPr="006B2FCC">
        <w:t>f</w:t>
      </w:r>
      <w:r>
        <w:t>”</w:t>
      </w:r>
      <w:r w:rsidRPr="006B2FCC">
        <w:t xml:space="preserve"> or</w:t>
      </w:r>
      <w:r w:rsidRPr="006B2FCC">
        <w:br/>
        <w:t xml:space="preserve">iref = </w:t>
      </w:r>
      <w:r>
        <w:t>“</w:t>
      </w:r>
      <w:r w:rsidRPr="006B2FCC">
        <w:t>M</w:t>
      </w:r>
      <w:r>
        <w:t>”</w:t>
      </w:r>
    </w:p>
    <w:p w:rsidR="005F3C9D" w:rsidRDefault="005F3C9D" w:rsidP="005F3C9D">
      <w:pPr>
        <w:pStyle w:val="APIParameters"/>
        <w:keepNext/>
        <w:keepLines/>
      </w:pPr>
      <w:r>
        <w:tab/>
      </w:r>
      <w:r w:rsidRPr="006B2FCC">
        <w:rPr>
          <w:szCs w:val="22"/>
        </w:rPr>
        <w:t>mstrflag</w:t>
      </w:r>
      <w:r w:rsidRPr="006B2FCC">
        <w:t>:</w:t>
      </w:r>
      <w:r>
        <w:tab/>
      </w:r>
      <w:r w:rsidRPr="006B2FCC">
        <w:t>(required) The internal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 Possible values are as follows:</w:t>
      </w:r>
    </w:p>
    <w:p w:rsidR="005F3C9D" w:rsidRDefault="005F3C9D" w:rsidP="005F3C9D">
      <w:pPr>
        <w:pStyle w:val="APIParametersListBullet"/>
        <w:keepNext/>
        <w:keepLines/>
      </w:pPr>
      <w:r w:rsidRPr="0095662E">
        <w:rPr>
          <w:b/>
        </w:rPr>
        <w:t>0—</w:t>
      </w:r>
      <w:r w:rsidRPr="00357635">
        <w:t>NO</w:t>
      </w:r>
      <w:r>
        <w:t>.</w:t>
      </w:r>
    </w:p>
    <w:p w:rsidR="005F3C9D" w:rsidRDefault="005F3C9D" w:rsidP="005F3C9D">
      <w:pPr>
        <w:pStyle w:val="APIParametersListBullet"/>
      </w:pPr>
      <w:r w:rsidRPr="0095662E">
        <w:rPr>
          <w:b/>
        </w:rPr>
        <w:t>1—</w:t>
      </w:r>
      <w:r w:rsidRPr="00357635">
        <w:t>YES</w:t>
      </w:r>
      <w:r>
        <w:t>.</w:t>
      </w:r>
    </w:p>
    <w:p w:rsidR="00945A68" w:rsidRPr="00672B04" w:rsidRDefault="00945A68" w:rsidP="005F3C9D">
      <w:pPr>
        <w:pStyle w:val="APIParameters"/>
        <w:keepNext/>
        <w:keepLines/>
      </w:pPr>
      <w:r w:rsidRPr="009D2D3D">
        <w:rPr>
          <w:b/>
        </w:rPr>
        <w:t>Output:</w:t>
      </w:r>
      <w:r w:rsidRPr="009D2D3D">
        <w:rPr>
          <w:b/>
        </w:rPr>
        <w:tab/>
      </w:r>
      <w:r w:rsidR="005F3C9D" w:rsidRPr="006B2FCC">
        <w:rPr>
          <w:szCs w:val="22"/>
        </w:rPr>
        <w:t>returns</w:t>
      </w:r>
      <w:r w:rsidR="005F3C9D" w:rsidRPr="006B2FCC">
        <w:rPr>
          <w:szCs w:val="18"/>
        </w:rPr>
        <w:t>:</w:t>
      </w:r>
      <w:r w:rsidRPr="00672B04">
        <w:tab/>
      </w:r>
      <w:r w:rsidR="005F3C9D" w:rsidRPr="006B2FCC">
        <w:rPr>
          <w:szCs w:val="22"/>
        </w:rPr>
        <w:t>Returns results of operation as follows:</w:t>
      </w:r>
    </w:p>
    <w:p w:rsidR="00945A68" w:rsidRDefault="005F3C9D" w:rsidP="005F3C9D">
      <w:pPr>
        <w:pStyle w:val="APIParametersListBullet"/>
        <w:keepNext/>
        <w:keepLines/>
      </w:pPr>
      <w:r w:rsidRPr="0095662E">
        <w:rPr>
          <w:b/>
        </w:rPr>
        <w:t>Successful—</w:t>
      </w:r>
      <w:r w:rsidRPr="0095662E">
        <w:rPr>
          <w:szCs w:val="18"/>
        </w:rPr>
        <w:t>1</w:t>
      </w:r>
    </w:p>
    <w:p w:rsidR="00945A68" w:rsidRDefault="005F3C9D"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6"/>
      </w:pPr>
    </w:p>
    <w:p w:rsidR="00ED3B6E" w:rsidRDefault="00ED3B6E" w:rsidP="00E22EEC">
      <w:pPr>
        <w:pStyle w:val="Heading4"/>
      </w:pPr>
      <w:bookmarkStart w:id="1643" w:name="_Toc458599499"/>
      <w:r>
        <w:t>Examples</w:t>
      </w:r>
      <w:bookmarkEnd w:id="1643"/>
    </w:p>
    <w:p w:rsidR="00D0050B" w:rsidRPr="006B2FCC" w:rsidRDefault="00CF001D" w:rsidP="007851AD">
      <w:pPr>
        <w:pStyle w:val="Heading5"/>
      </w:pPr>
      <w:r>
        <w:t>Example</w:t>
      </w:r>
      <w:r w:rsidR="00DE2359"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6B2FCC" w:rsidRDefault="00D0050B" w:rsidP="005E7461">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,mstrflag=0</w:t>
      </w:r>
    </w:p>
    <w:p w:rsidR="00D0050B" w:rsidRPr="006B2FCC" w:rsidRDefault="00D0050B" w:rsidP="005E7461">
      <w:pPr>
        <w:pStyle w:val="CodeExample"/>
        <w:rPr>
          <w:b/>
        </w:rPr>
      </w:pPr>
      <w:r w:rsidRPr="006B2FCC">
        <w:t>&gt;</w:t>
      </w:r>
      <w:r w:rsidRPr="006B2FCC">
        <w:rPr>
          <w:b/>
        </w:rPr>
        <w:t>W $$SETMASTR^XTID(file,field,iref,mstrflag)</w:t>
      </w:r>
    </w:p>
    <w:p w:rsidR="00D0050B" w:rsidRPr="006B2FCC" w:rsidRDefault="00D0050B" w:rsidP="005E7461">
      <w:pPr>
        <w:pStyle w:val="CodeExample"/>
      </w:pPr>
      <w:r w:rsidRPr="006B2FCC">
        <w:t>1</w:t>
      </w:r>
    </w:p>
    <w:p w:rsidR="00DE2359" w:rsidRPr="006B2FCC" w:rsidRDefault="00DE2359" w:rsidP="0008555D">
      <w:pPr>
        <w:pStyle w:val="BodyText6"/>
      </w:pPr>
    </w:p>
    <w:p w:rsidR="00DE2359" w:rsidRPr="006B2FCC" w:rsidRDefault="00CF001D" w:rsidP="007851AD">
      <w:pPr>
        <w:pStyle w:val="Heading5"/>
      </w:pPr>
      <w:r>
        <w:lastRenderedPageBreak/>
        <w:t>Example</w:t>
      </w:r>
      <w:r w:rsidR="00DE2359" w:rsidRPr="006B2FCC">
        <w:t xml:space="preserve"> 2</w:t>
      </w:r>
    </w:p>
    <w:p w:rsidR="00D0050B" w:rsidRPr="006B2FCC" w:rsidRDefault="00D0050B" w:rsidP="005E7461">
      <w:pPr>
        <w:pStyle w:val="BodyText"/>
        <w:keepNext/>
        <w:keepLines/>
      </w:pPr>
      <w:r w:rsidRPr="006B2FCC">
        <w:t>For terms defined in a single file:</w:t>
      </w:r>
    </w:p>
    <w:p w:rsidR="00D0050B" w:rsidRPr="006B2FCC" w:rsidRDefault="00D0050B" w:rsidP="005E7461">
      <w:pPr>
        <w:pStyle w:val="CodeExample"/>
      </w:pPr>
      <w:r w:rsidRPr="006B2FCC">
        <w:t>&gt;</w:t>
      </w:r>
      <w:r w:rsidRPr="006B2FCC">
        <w:rPr>
          <w:b/>
        </w:rPr>
        <w:t>S file=16000009,field=.01,iref=</w:t>
      </w:r>
      <w:r w:rsidR="00FF3F33">
        <w:rPr>
          <w:b/>
        </w:rPr>
        <w:t>“</w:t>
      </w:r>
      <w:r w:rsidRPr="006B2FCC">
        <w:rPr>
          <w:b/>
        </w:rPr>
        <w:t>3,</w:t>
      </w:r>
      <w:r w:rsidR="00FF3F33">
        <w:rPr>
          <w:b/>
        </w:rPr>
        <w:t>”</w:t>
      </w:r>
      <w:r w:rsidRPr="006B2FCC">
        <w:rPr>
          <w:b/>
        </w:rPr>
        <w:t>,mstrflag=1</w:t>
      </w:r>
    </w:p>
    <w:p w:rsidR="00D0050B" w:rsidRPr="006B2FCC" w:rsidRDefault="00D0050B" w:rsidP="005E7461">
      <w:pPr>
        <w:pStyle w:val="CodeExample"/>
        <w:rPr>
          <w:b/>
        </w:rPr>
      </w:pPr>
      <w:r w:rsidRPr="006B2FCC">
        <w:t>&gt;</w:t>
      </w:r>
      <w:r w:rsidRPr="006B2FCC">
        <w:rPr>
          <w:b/>
        </w:rPr>
        <w:t>W $$SETMASTR^XTID(file,field,iref,mstrflag)</w:t>
      </w:r>
    </w:p>
    <w:p w:rsidR="00D0050B" w:rsidRPr="006B2FCC" w:rsidRDefault="00D0050B" w:rsidP="005E7461">
      <w:pPr>
        <w:pStyle w:val="CodeExample"/>
      </w:pPr>
      <w:r w:rsidRPr="006B2FCC">
        <w:t>1</w:t>
      </w:r>
    </w:p>
    <w:p w:rsidR="00BE2AFD" w:rsidRPr="006B2FCC" w:rsidRDefault="00BE2AFD" w:rsidP="0008555D">
      <w:pPr>
        <w:pStyle w:val="BodyText6"/>
      </w:pPr>
    </w:p>
    <w:p w:rsidR="00BE2AFD" w:rsidRPr="006B2FCC" w:rsidRDefault="00CF001D" w:rsidP="007851AD">
      <w:pPr>
        <w:pStyle w:val="Heading5"/>
      </w:pPr>
      <w:r>
        <w:t>Example</w:t>
      </w:r>
      <w:r w:rsidR="00BE2AFD" w:rsidRPr="006B2FCC">
        <w:t xml:space="preserve"> 3</w:t>
      </w:r>
    </w:p>
    <w:p w:rsidR="00BE2AFD" w:rsidRPr="006B2FCC" w:rsidRDefault="00BE2AFD" w:rsidP="005E7461">
      <w:pPr>
        <w:pStyle w:val="CodeExample"/>
      </w:pPr>
      <w:r w:rsidRPr="006B2FCC">
        <w:t>&gt;</w:t>
      </w:r>
      <w:r w:rsidRPr="006B2FCC">
        <w:rPr>
          <w:b/>
        </w:rPr>
        <w:t>S file=16000009,field=.01,iref=</w:t>
      </w:r>
      <w:r w:rsidR="00FF3F33">
        <w:rPr>
          <w:b/>
        </w:rPr>
        <w:t>“</w:t>
      </w:r>
      <w:r w:rsidRPr="006B2FCC">
        <w:rPr>
          <w:b/>
        </w:rPr>
        <w:t>6,</w:t>
      </w:r>
      <w:r w:rsidR="00FF3F33">
        <w:rPr>
          <w:b/>
        </w:rPr>
        <w:t>”</w:t>
      </w:r>
      <w:r w:rsidRPr="006B2FCC">
        <w:rPr>
          <w:b/>
        </w:rPr>
        <w:t>,mstrflag=1</w:t>
      </w:r>
    </w:p>
    <w:p w:rsidR="00BE2AFD" w:rsidRPr="006B2FCC" w:rsidRDefault="00BE2AFD" w:rsidP="005E7461">
      <w:pPr>
        <w:pStyle w:val="CodeExample"/>
        <w:rPr>
          <w:b/>
        </w:rPr>
      </w:pPr>
      <w:r w:rsidRPr="006B2FCC">
        <w:t>&gt;</w:t>
      </w:r>
      <w:r w:rsidRPr="006B2FCC">
        <w:rPr>
          <w:b/>
        </w:rPr>
        <w:t>W $$SETMASTR^XTID(file,field,iref,mstrflag)</w:t>
      </w:r>
    </w:p>
    <w:p w:rsidR="00BE2AFD" w:rsidRPr="006B2FCC" w:rsidRDefault="00BE2AFD" w:rsidP="005E7461">
      <w:pPr>
        <w:pStyle w:val="CodeExample"/>
        <w:rPr>
          <w:szCs w:val="18"/>
        </w:rPr>
      </w:pPr>
      <w:r w:rsidRPr="006B2FCC">
        <w:rPr>
          <w:szCs w:val="18"/>
        </w:rPr>
        <w:t>0^pre-existing master entry</w:t>
      </w:r>
    </w:p>
    <w:p w:rsidR="00D0050B" w:rsidRPr="006B2FCC" w:rsidRDefault="00D0050B" w:rsidP="0008555D">
      <w:pPr>
        <w:pStyle w:val="BodyText6"/>
      </w:pPr>
    </w:p>
    <w:p w:rsidR="00D0050B" w:rsidRPr="006B2FCC" w:rsidRDefault="00D0050B" w:rsidP="00457DA6">
      <w:pPr>
        <w:pStyle w:val="Heading3"/>
      </w:pPr>
      <w:bookmarkStart w:id="1644" w:name="_Toc158517365"/>
      <w:bookmarkStart w:id="1645" w:name="_Ref178057323"/>
      <w:bookmarkStart w:id="1646" w:name="_Toc458599500"/>
      <w:r w:rsidRPr="006B2FCC">
        <w:rPr>
          <w:szCs w:val="22"/>
        </w:rPr>
        <w:t>$$SETSTAT</w:t>
      </w:r>
      <w:r w:rsidRPr="006B2FCC">
        <w:t>^XTID</w:t>
      </w:r>
      <w:r w:rsidRPr="006B2FCC">
        <w:rPr>
          <w:szCs w:val="22"/>
        </w:rPr>
        <w:t>()</w:t>
      </w:r>
      <w:r w:rsidRPr="006B2FCC">
        <w:t xml:space="preserve">: </w:t>
      </w:r>
      <w:r w:rsidRPr="006B2FCC">
        <w:rPr>
          <w:szCs w:val="22"/>
        </w:rPr>
        <w:t>S</w:t>
      </w:r>
      <w:r w:rsidR="00321B4C" w:rsidRPr="006B2FCC">
        <w:rPr>
          <w:szCs w:val="22"/>
        </w:rPr>
        <w:t>et</w:t>
      </w:r>
      <w:r w:rsidRPr="006B2FCC">
        <w:rPr>
          <w:szCs w:val="22"/>
        </w:rPr>
        <w:t xml:space="preserve"> S</w:t>
      </w:r>
      <w:r w:rsidRPr="006B2FCC">
        <w:t xml:space="preserve">tatus </w:t>
      </w:r>
      <w:r w:rsidR="00321B4C" w:rsidRPr="006B2FCC">
        <w:t>Information</w:t>
      </w:r>
      <w:r w:rsidRPr="006B2FCC">
        <w:t xml:space="preserve"> </w:t>
      </w:r>
      <w:r w:rsidR="00EC3A19" w:rsidRPr="006B2FCC">
        <w:t>(</w:t>
      </w:r>
      <w:r w:rsidRPr="006B2FCC">
        <w:t>Term/Concept</w:t>
      </w:r>
      <w:bookmarkEnd w:id="1644"/>
      <w:r w:rsidR="00EC3A19" w:rsidRPr="006B2FCC">
        <w:t>)</w:t>
      </w:r>
      <w:bookmarkEnd w:id="1645"/>
      <w:bookmarkEnd w:id="1646"/>
    </w:p>
    <w:p w:rsidR="00945A68" w:rsidRDefault="00945A68" w:rsidP="00945A68">
      <w:pPr>
        <w:pStyle w:val="APIText"/>
        <w:keepNext/>
        <w:keepLines/>
      </w:pPr>
      <w:r w:rsidRPr="006B2FCC">
        <w:rPr>
          <w:b/>
        </w:rPr>
        <w:t>Reference Type</w:t>
      </w:r>
      <w:r>
        <w:rPr>
          <w:b/>
        </w:rPr>
        <w:t>:</w:t>
      </w:r>
      <w:r>
        <w:rPr>
          <w:b/>
        </w:rPr>
        <w:tab/>
      </w:r>
      <w:r w:rsidR="003C5D36" w:rsidRPr="006B2FCC">
        <w:rPr>
          <w:szCs w:val="22"/>
        </w:rPr>
        <w:t>Supported</w:t>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XTID</w:instrText>
      </w:r>
      <w:r w:rsidR="003C5D36" w:rsidRPr="006B2FCC">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Toolkit:VHA Unique ID (VUID):$$SETSTAT^XTID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Reference Type:Supported:$$SETSTAT^XTID</w:instrText>
      </w:r>
      <w:r w:rsidR="003C5D36">
        <w:instrText>”</w:instrText>
      </w:r>
      <w:r w:rsidR="003C5D36" w:rsidRPr="006B2FCC">
        <w:instrText xml:space="preserve"> </w:instrText>
      </w:r>
      <w:r w:rsidR="003C5D36"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D36" w:rsidRPr="006B2FCC">
        <w:rPr>
          <w:szCs w:val="22"/>
        </w:rPr>
        <w:t>Toolkit—VHA Unique ID (VUID)</w:t>
      </w:r>
    </w:p>
    <w:p w:rsidR="00945A68" w:rsidRPr="0084064A" w:rsidRDefault="00945A68" w:rsidP="00945A68">
      <w:pPr>
        <w:pStyle w:val="APIText"/>
        <w:keepNext/>
        <w:keepLines/>
      </w:pPr>
      <w:r>
        <w:rPr>
          <w:b/>
        </w:rPr>
        <w:t>ICR #:</w:t>
      </w:r>
      <w:r w:rsidRPr="0084064A">
        <w:tab/>
      </w:r>
      <w:r w:rsidR="003C5D36"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3C5D36" w:rsidRPr="006B2FCC">
        <w:rPr>
          <w:szCs w:val="22"/>
        </w:rPr>
        <w:t>This extrinsic function stores (sets) the status and effective date/time for the given term/concept.</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3C5D36" w:rsidRPr="003C5D36">
        <w:rPr>
          <w:rFonts w:ascii="Courier New" w:hAnsi="Courier New" w:cs="Courier New"/>
          <w:sz w:val="18"/>
          <w:szCs w:val="18"/>
        </w:rPr>
        <w:t>$$SETSTAT^XTID(file[,field],iref,status[,datetime])</w:t>
      </w:r>
    </w:p>
    <w:p w:rsidR="00945A68" w:rsidRPr="00672B04" w:rsidRDefault="00945A68" w:rsidP="00945A68">
      <w:pPr>
        <w:pStyle w:val="APIParameters"/>
        <w:keepNext/>
        <w:keepLines/>
        <w:ind w:left="4147" w:hanging="4147"/>
      </w:pPr>
      <w:r w:rsidRPr="009D2D3D">
        <w:rPr>
          <w:b/>
        </w:rPr>
        <w:t>Input Parameters:</w:t>
      </w:r>
      <w:r w:rsidRPr="009D2D3D">
        <w:rPr>
          <w:b/>
        </w:rPr>
        <w:tab/>
      </w:r>
      <w:r w:rsidR="003C5D36" w:rsidRPr="006B2FCC">
        <w:rPr>
          <w:szCs w:val="22"/>
        </w:rPr>
        <w:t>file:</w:t>
      </w:r>
      <w:r w:rsidRPr="00672B04">
        <w:tab/>
      </w:r>
      <w:r w:rsidR="003C5D36" w:rsidRPr="006B2FCC">
        <w:rPr>
          <w:szCs w:val="22"/>
        </w:rPr>
        <w:t>(required) VistA file/subfile number where term/concept is defined.</w:t>
      </w:r>
    </w:p>
    <w:p w:rsidR="00945A68" w:rsidRDefault="00945A68" w:rsidP="003C5D36">
      <w:pPr>
        <w:pStyle w:val="APIParameters"/>
        <w:keepNext/>
        <w:keepLines/>
        <w:ind w:left="4147" w:hanging="4147"/>
        <w:rPr>
          <w:szCs w:val="22"/>
        </w:rPr>
      </w:pPr>
      <w:r>
        <w:rPr>
          <w:b/>
        </w:rPr>
        <w:tab/>
      </w:r>
      <w:r w:rsidR="003C5D36" w:rsidRPr="006B2FCC">
        <w:rPr>
          <w:szCs w:val="22"/>
        </w:rPr>
        <w:t>field:</w:t>
      </w:r>
      <w:r>
        <w:rPr>
          <w:b/>
        </w:rPr>
        <w:tab/>
      </w:r>
      <w:r w:rsidR="003C5D36" w:rsidRPr="006B2FCC">
        <w:rPr>
          <w:szCs w:val="22"/>
        </w:rPr>
        <w:t xml:space="preserve">(optional) Field number in the </w:t>
      </w:r>
      <w:r w:rsidR="003C5D36">
        <w:rPr>
          <w:szCs w:val="22"/>
        </w:rPr>
        <w:t>“</w:t>
      </w:r>
      <w:r w:rsidR="003C5D36" w:rsidRPr="006B2FCC">
        <w:rPr>
          <w:szCs w:val="22"/>
        </w:rPr>
        <w:t>file</w:t>
      </w:r>
      <w:r w:rsidR="003C5D36">
        <w:rPr>
          <w:szCs w:val="22"/>
        </w:rPr>
        <w:t>”</w:t>
      </w:r>
      <w:r w:rsidR="003C5D36" w:rsidRPr="006B2FCC">
        <w:rPr>
          <w:szCs w:val="22"/>
        </w:rPr>
        <w:t xml:space="preserve"> input parameter where term/concept is defined.</w:t>
      </w:r>
    </w:p>
    <w:p w:rsidR="003C5D36" w:rsidRDefault="003C5D36" w:rsidP="003C5D36">
      <w:pPr>
        <w:pStyle w:val="APIParametersListBullet"/>
        <w:keepNext/>
        <w:keepLines/>
      </w:pPr>
      <w:r w:rsidRPr="003C5D36">
        <w:rPr>
          <w:b/>
          <w:i/>
        </w:rPr>
        <w:t>Not</w:t>
      </w:r>
      <w:r w:rsidRPr="003C5D36">
        <w:rPr>
          <w:b/>
        </w:rPr>
        <w:t xml:space="preserve"> Defined—</w:t>
      </w:r>
      <w:r w:rsidRPr="006B2FCC">
        <w:t xml:space="preserve">If </w:t>
      </w:r>
      <w:r w:rsidRPr="00357635">
        <w:rPr>
          <w:i/>
        </w:rPr>
        <w:t>not</w:t>
      </w:r>
      <w:r w:rsidRPr="006B2FCC">
        <w:t xml:space="preserve"> defined, this field defaults to the .01 field number, and it represents terms defined in the file entered in the </w:t>
      </w:r>
      <w:r>
        <w:t>“</w:t>
      </w:r>
      <w:r w:rsidRPr="006B2FCC">
        <w:t>file</w:t>
      </w:r>
      <w:r>
        <w:t>”</w:t>
      </w:r>
      <w:r w:rsidRPr="006B2FCC">
        <w:t xml:space="preserve"> input parameter.</w:t>
      </w:r>
    </w:p>
    <w:p w:rsidR="003C5D36" w:rsidRPr="003C5D36" w:rsidRDefault="003C5D36" w:rsidP="003C5D36">
      <w:pPr>
        <w:pStyle w:val="APIParametersListBullet"/>
        <w:keepNext/>
        <w:keepLines/>
        <w:rPr>
          <w:b/>
        </w:rPr>
      </w:pPr>
      <w:r w:rsidRPr="003C5D36">
        <w:rPr>
          <w:b/>
        </w:rPr>
        <w:t>Defined:</w:t>
      </w:r>
    </w:p>
    <w:p w:rsidR="003C5D36" w:rsidRDefault="003C5D36" w:rsidP="003C5D36">
      <w:pPr>
        <w:pStyle w:val="APIParametersListBullet2"/>
        <w:keepNext/>
        <w:keepLines/>
      </w:pPr>
      <w:r w:rsidRPr="006B2FCC">
        <w:t xml:space="preserve">Entered as .01, it represents the terms defined in the file entered in the </w:t>
      </w:r>
      <w:r>
        <w:t>“</w:t>
      </w:r>
      <w:r w:rsidRPr="006B2FCC">
        <w:t>file</w:t>
      </w:r>
      <w:r>
        <w:t>”</w:t>
      </w:r>
      <w:r w:rsidRPr="006B2FCC">
        <w:t xml:space="preserve"> input parameter.</w:t>
      </w:r>
    </w:p>
    <w:p w:rsidR="003C5D36" w:rsidRDefault="003C5D36" w:rsidP="003C5D36">
      <w:pPr>
        <w:pStyle w:val="APIParametersListBullet2"/>
      </w:pPr>
      <w:r w:rsidRPr="006B2FCC">
        <w:t xml:space="preserve">Otherwise, the field number entered </w:t>
      </w:r>
      <w:r w:rsidRPr="00357635">
        <w:rPr>
          <w:i/>
        </w:rPr>
        <w:t>must</w:t>
      </w:r>
      <w:r w:rsidRPr="006B2FCC">
        <w:t xml:space="preserve"> be a SET OF CODES data type field in the file entered in the </w:t>
      </w:r>
      <w:r>
        <w:t>“</w:t>
      </w:r>
      <w:r w:rsidRPr="006B2FCC">
        <w:t>file</w:t>
      </w:r>
      <w:r>
        <w:t>”</w:t>
      </w:r>
      <w:r w:rsidRPr="006B2FCC">
        <w:t xml:space="preserve"> input parameter.</w:t>
      </w:r>
    </w:p>
    <w:p w:rsidR="003C5D36" w:rsidRDefault="003C5D36" w:rsidP="003C5D36">
      <w:pPr>
        <w:pStyle w:val="APIParameters"/>
        <w:keepNext/>
        <w:keepLines/>
      </w:pPr>
      <w:r>
        <w:lastRenderedPageBreak/>
        <w:tab/>
      </w:r>
      <w:r w:rsidRPr="006B2FCC">
        <w:rPr>
          <w:szCs w:val="22"/>
        </w:rPr>
        <w:t>iref:</w:t>
      </w:r>
      <w:r>
        <w:rPr>
          <w:szCs w:val="22"/>
        </w:rPr>
        <w:tab/>
      </w:r>
      <w:r w:rsidRPr="006B2FCC">
        <w:t>(required) Internal reference for term/concept:</w:t>
      </w:r>
    </w:p>
    <w:p w:rsidR="003C5D36" w:rsidRDefault="003C5D36" w:rsidP="003C5D36">
      <w:pPr>
        <w:pStyle w:val="APIParametersListBullet"/>
        <w:keepNext/>
        <w:keepLines/>
      </w:pPr>
      <w:r w:rsidRPr="006B2FCC">
        <w:t xml:space="preserve">File entries—This </w:t>
      </w:r>
      <w:r>
        <w:t>is</w:t>
      </w:r>
      <w:r w:rsidRPr="006B2FCC">
        <w:t xml:space="preserve"> an IENS. For example:</w:t>
      </w:r>
    </w:p>
    <w:p w:rsidR="003C5D36" w:rsidRDefault="003C5D36" w:rsidP="003C5D36">
      <w:pPr>
        <w:pStyle w:val="APIParametersListBulletTextIndent"/>
        <w:keepNext/>
        <w:keepLines/>
      </w:pPr>
      <w:r w:rsidRPr="006B2FCC">
        <w:t xml:space="preserve">iref = </w:t>
      </w:r>
      <w:r>
        <w:t>“</w:t>
      </w:r>
      <w:r w:rsidRPr="006B2FCC">
        <w:t>5,</w:t>
      </w:r>
      <w:r>
        <w:t>”</w:t>
      </w:r>
    </w:p>
    <w:p w:rsidR="003C5D36" w:rsidRDefault="003C5D36" w:rsidP="003C5D36">
      <w:pPr>
        <w:pStyle w:val="APIParametersListBullet"/>
        <w:keepNext/>
        <w:keepLines/>
      </w:pPr>
      <w:r w:rsidRPr="006B2FCC">
        <w:t xml:space="preserve">SET OF CODES—This </w:t>
      </w:r>
      <w:r>
        <w:t>is</w:t>
      </w:r>
      <w:r w:rsidRPr="006B2FCC">
        <w:t xml:space="preserve"> the internal value of the code. For example:</w:t>
      </w:r>
    </w:p>
    <w:p w:rsidR="003C5D36" w:rsidRDefault="003C5D36" w:rsidP="003C5D36">
      <w:pPr>
        <w:pStyle w:val="APIParametersListBulletTextIndent"/>
      </w:pPr>
      <w:r w:rsidRPr="006B2FCC">
        <w:t>iref = 3 or</w:t>
      </w:r>
      <w:r w:rsidRPr="006B2FCC">
        <w:br/>
        <w:t xml:space="preserve">iref = </w:t>
      </w:r>
      <w:r>
        <w:t>“</w:t>
      </w:r>
      <w:r w:rsidRPr="006B2FCC">
        <w:t>f</w:t>
      </w:r>
      <w:r>
        <w:t>”</w:t>
      </w:r>
      <w:r w:rsidRPr="006B2FCC">
        <w:t xml:space="preserve"> or</w:t>
      </w:r>
      <w:r w:rsidRPr="006B2FCC">
        <w:br/>
        <w:t xml:space="preserve">iref = </w:t>
      </w:r>
      <w:r>
        <w:t>“</w:t>
      </w:r>
      <w:r w:rsidRPr="006B2FCC">
        <w:t>M</w:t>
      </w:r>
      <w:r>
        <w:t>”</w:t>
      </w:r>
    </w:p>
    <w:p w:rsidR="003C5D36" w:rsidRDefault="003C5D36" w:rsidP="003C5D36">
      <w:pPr>
        <w:pStyle w:val="APIParameters"/>
        <w:keepNext/>
        <w:keepLines/>
        <w:rPr>
          <w:szCs w:val="22"/>
        </w:rPr>
      </w:pPr>
      <w:r>
        <w:tab/>
      </w:r>
      <w:r w:rsidRPr="006B2FCC">
        <w:t>status:</w:t>
      </w:r>
      <w:r>
        <w:tab/>
      </w:r>
      <w:r w:rsidRPr="006B2FCC">
        <w:rPr>
          <w:szCs w:val="22"/>
        </w:rPr>
        <w:t>(required) The status internal value. Possible values are as follows:</w:t>
      </w:r>
    </w:p>
    <w:p w:rsidR="003C5D36" w:rsidRDefault="003C5D36" w:rsidP="003C5D36">
      <w:pPr>
        <w:pStyle w:val="APIParametersListBullet"/>
        <w:keepNext/>
        <w:keepLines/>
      </w:pPr>
      <w:r w:rsidRPr="0095662E">
        <w:rPr>
          <w:b/>
        </w:rPr>
        <w:t>0—</w:t>
      </w:r>
      <w:r w:rsidRPr="006B2FCC">
        <w:t>INACTIVE</w:t>
      </w:r>
      <w:r>
        <w:t>.</w:t>
      </w:r>
    </w:p>
    <w:p w:rsidR="003C5D36" w:rsidRDefault="003C5D36" w:rsidP="003C5D36">
      <w:pPr>
        <w:pStyle w:val="APIParametersListBullet"/>
      </w:pPr>
      <w:r w:rsidRPr="0095662E">
        <w:rPr>
          <w:b/>
        </w:rPr>
        <w:t>1—</w:t>
      </w:r>
      <w:r w:rsidRPr="006B2FCC">
        <w:t>ACTIVE</w:t>
      </w:r>
      <w:r>
        <w:t>.</w:t>
      </w:r>
    </w:p>
    <w:p w:rsidR="003C5D36" w:rsidRDefault="003C5D36" w:rsidP="003C5D36">
      <w:pPr>
        <w:pStyle w:val="APIParameters"/>
      </w:pPr>
      <w:r>
        <w:tab/>
      </w:r>
      <w:r w:rsidRPr="006B2FCC">
        <w:t>datetime:</w:t>
      </w:r>
      <w:r>
        <w:tab/>
      </w:r>
      <w:r w:rsidRPr="006B2FCC">
        <w:t xml:space="preserve">(optional) VA FileMan date/time. It defaults to </w:t>
      </w:r>
      <w:r w:rsidRPr="006B2FCC">
        <w:rPr>
          <w:b/>
        </w:rPr>
        <w:t>NOW</w:t>
      </w:r>
      <w:r w:rsidRPr="006B2FCC">
        <w:t>.</w:t>
      </w:r>
    </w:p>
    <w:p w:rsidR="00945A68" w:rsidRPr="00672B04" w:rsidRDefault="00945A68" w:rsidP="003C5D36">
      <w:pPr>
        <w:pStyle w:val="APIParameters"/>
        <w:keepNext/>
        <w:keepLines/>
      </w:pPr>
      <w:r w:rsidRPr="009D2D3D">
        <w:rPr>
          <w:b/>
        </w:rPr>
        <w:t>Output:</w:t>
      </w:r>
      <w:r w:rsidRPr="009D2D3D">
        <w:rPr>
          <w:b/>
        </w:rPr>
        <w:tab/>
      </w:r>
      <w:r w:rsidR="003C5D36" w:rsidRPr="006B2FCC">
        <w:rPr>
          <w:szCs w:val="22"/>
        </w:rPr>
        <w:t>returns</w:t>
      </w:r>
      <w:r w:rsidR="003C5D36" w:rsidRPr="006B2FCC">
        <w:t>:</w:t>
      </w:r>
      <w:r w:rsidRPr="00672B04">
        <w:tab/>
      </w:r>
      <w:r w:rsidR="003C5D36" w:rsidRPr="006B2FCC">
        <w:rPr>
          <w:szCs w:val="22"/>
        </w:rPr>
        <w:t>Returns results of operation as follows:</w:t>
      </w:r>
    </w:p>
    <w:p w:rsidR="00945A68" w:rsidRDefault="003C5D36" w:rsidP="003C5D36">
      <w:pPr>
        <w:pStyle w:val="APIParametersListBullet"/>
        <w:keepNext/>
        <w:keepLines/>
      </w:pPr>
      <w:r w:rsidRPr="0095662E">
        <w:rPr>
          <w:b/>
        </w:rPr>
        <w:t>Successful—</w:t>
      </w:r>
      <w:r w:rsidRPr="006B2FCC">
        <w:t>1</w:t>
      </w:r>
    </w:p>
    <w:p w:rsidR="00945A68" w:rsidRDefault="003C5D36"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FirstIndent"/>
      </w:pPr>
    </w:p>
    <w:p w:rsidR="00ED3B6E" w:rsidRDefault="00ED3B6E" w:rsidP="00E22EEC">
      <w:pPr>
        <w:pStyle w:val="Heading4"/>
      </w:pPr>
      <w:bookmarkStart w:id="1647" w:name="_Toc458599501"/>
      <w:r>
        <w:t>Examples</w:t>
      </w:r>
      <w:bookmarkEnd w:id="1647"/>
    </w:p>
    <w:p w:rsidR="00D0050B" w:rsidRPr="006B2FCC" w:rsidRDefault="00CF001D" w:rsidP="007851AD">
      <w:pPr>
        <w:pStyle w:val="Heading5"/>
      </w:pPr>
      <w:r>
        <w:t>Example</w:t>
      </w:r>
      <w:r w:rsidR="00321B4C"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6B2FCC" w:rsidRDefault="00D0050B" w:rsidP="005E7461">
      <w:pPr>
        <w:pStyle w:val="CodeExample"/>
        <w:rPr>
          <w:b/>
        </w:rPr>
      </w:pPr>
      <w:r w:rsidRPr="006B2FCC">
        <w:t>&gt;</w:t>
      </w:r>
      <w:r w:rsidRPr="006B2FCC">
        <w:rPr>
          <w:b/>
        </w:rPr>
        <w:t>S file=2,field=.02,iref=</w:t>
      </w:r>
      <w:r w:rsidR="00FF3F33">
        <w:rPr>
          <w:b/>
        </w:rPr>
        <w:t>“</w:t>
      </w:r>
      <w:r w:rsidRPr="006B2FCC">
        <w:rPr>
          <w:b/>
        </w:rPr>
        <w:t>M</w:t>
      </w:r>
      <w:r w:rsidR="00FF3F33">
        <w:rPr>
          <w:b/>
        </w:rPr>
        <w:t>”</w:t>
      </w:r>
      <w:r w:rsidRPr="006B2FCC">
        <w:rPr>
          <w:b/>
        </w:rPr>
        <w:t>,status=1,datetime=$$NOW^XLFDT</w:t>
      </w:r>
    </w:p>
    <w:p w:rsidR="00D0050B" w:rsidRPr="006B2FCC" w:rsidRDefault="00D0050B" w:rsidP="005E7461">
      <w:pPr>
        <w:pStyle w:val="CodeExample"/>
        <w:rPr>
          <w:b/>
        </w:rPr>
      </w:pPr>
      <w:r w:rsidRPr="006B2FCC">
        <w:t>&gt;</w:t>
      </w:r>
      <w:r w:rsidRPr="006B2FCC">
        <w:rPr>
          <w:b/>
        </w:rPr>
        <w:t>W $$SETSTAT^XTID(file,field,iref,status,datetime)</w:t>
      </w:r>
    </w:p>
    <w:p w:rsidR="00D0050B" w:rsidRPr="006B2FCC" w:rsidRDefault="00D0050B" w:rsidP="005E7461">
      <w:pPr>
        <w:pStyle w:val="CodeExample"/>
      </w:pPr>
      <w:r w:rsidRPr="006B2FCC">
        <w:t>1</w:t>
      </w:r>
    </w:p>
    <w:p w:rsidR="00321B4C" w:rsidRPr="006B2FCC" w:rsidRDefault="00321B4C" w:rsidP="0008555D">
      <w:pPr>
        <w:pStyle w:val="BodyText6"/>
      </w:pPr>
    </w:p>
    <w:p w:rsidR="00321B4C" w:rsidRPr="006B2FCC" w:rsidRDefault="00CF001D" w:rsidP="007851AD">
      <w:pPr>
        <w:pStyle w:val="Heading5"/>
      </w:pPr>
      <w:r>
        <w:t>Example</w:t>
      </w:r>
      <w:r w:rsidR="00321B4C" w:rsidRPr="006B2FCC">
        <w:t xml:space="preserve"> 2</w:t>
      </w:r>
    </w:p>
    <w:p w:rsidR="00D0050B" w:rsidRPr="006B2FCC" w:rsidRDefault="00D0050B" w:rsidP="005E7461">
      <w:pPr>
        <w:pStyle w:val="BodyText"/>
        <w:keepNext/>
        <w:keepLines/>
      </w:pPr>
      <w:r w:rsidRPr="006B2FCC">
        <w:t>For terms defined in a single file:</w:t>
      </w:r>
    </w:p>
    <w:p w:rsidR="00D0050B" w:rsidRPr="00F3106B" w:rsidRDefault="00D0050B" w:rsidP="005E7461">
      <w:pPr>
        <w:pStyle w:val="CodeExample"/>
        <w:rPr>
          <w:b/>
        </w:rPr>
      </w:pPr>
      <w:r w:rsidRPr="006B2FCC">
        <w:t>&gt;</w:t>
      </w:r>
      <w:r w:rsidRPr="00F3106B">
        <w:rPr>
          <w:b/>
        </w:rPr>
        <w:t>S file=16000009,field=.01,iref=</w:t>
      </w:r>
      <w:r w:rsidR="00FF3F33">
        <w:rPr>
          <w:b/>
        </w:rPr>
        <w:t>“</w:t>
      </w:r>
      <w:r w:rsidRPr="00F3106B">
        <w:rPr>
          <w:b/>
        </w:rPr>
        <w:t>3,</w:t>
      </w:r>
      <w:r w:rsidR="00FF3F33">
        <w:rPr>
          <w:b/>
        </w:rPr>
        <w:t>”</w:t>
      </w:r>
      <w:r w:rsidRPr="00F3106B">
        <w:rPr>
          <w:b/>
        </w:rPr>
        <w:t>,status=1,datetime=$$NOW^XLFDT</w:t>
      </w:r>
    </w:p>
    <w:p w:rsidR="00D0050B" w:rsidRPr="006B2FCC" w:rsidRDefault="00D0050B" w:rsidP="005E7461">
      <w:pPr>
        <w:pStyle w:val="CodeExample"/>
        <w:rPr>
          <w:b/>
        </w:rPr>
      </w:pPr>
      <w:r w:rsidRPr="006B2FCC">
        <w:t>&gt;</w:t>
      </w:r>
      <w:r w:rsidRPr="006B2FCC">
        <w:rPr>
          <w:b/>
        </w:rPr>
        <w:t>W $$SETSTAT^XTID(file,field,iref,status,datetime)</w:t>
      </w:r>
    </w:p>
    <w:p w:rsidR="00D0050B" w:rsidRPr="006B2FCC" w:rsidRDefault="00D0050B" w:rsidP="005E7461">
      <w:pPr>
        <w:pStyle w:val="CodeExample"/>
      </w:pPr>
      <w:r w:rsidRPr="006B2FCC">
        <w:t>1</w:t>
      </w:r>
    </w:p>
    <w:p w:rsidR="00D0050B" w:rsidRPr="006B2FCC" w:rsidRDefault="00D0050B" w:rsidP="0008555D">
      <w:pPr>
        <w:pStyle w:val="BodyText6"/>
      </w:pPr>
    </w:p>
    <w:p w:rsidR="00D0050B" w:rsidRPr="006B2FCC" w:rsidRDefault="00D0050B" w:rsidP="00457DA6">
      <w:pPr>
        <w:pStyle w:val="Heading3"/>
      </w:pPr>
      <w:bookmarkStart w:id="1648" w:name="_Toc158517366"/>
      <w:bookmarkStart w:id="1649" w:name="_Ref178057324"/>
      <w:bookmarkStart w:id="1650" w:name="_Toc458599502"/>
      <w:r w:rsidRPr="006B2FCC">
        <w:rPr>
          <w:szCs w:val="22"/>
        </w:rPr>
        <w:lastRenderedPageBreak/>
        <w:t>$$SETVUID</w:t>
      </w:r>
      <w:r w:rsidRPr="006B2FCC">
        <w:t>^XTID</w:t>
      </w:r>
      <w:r w:rsidRPr="006B2FCC">
        <w:rPr>
          <w:szCs w:val="22"/>
        </w:rPr>
        <w:t>()</w:t>
      </w:r>
      <w:r w:rsidRPr="006B2FCC">
        <w:t xml:space="preserve">: </w:t>
      </w:r>
      <w:r w:rsidR="00EC3A19" w:rsidRPr="006B2FCC">
        <w:rPr>
          <w:szCs w:val="22"/>
        </w:rPr>
        <w:t>Set</w:t>
      </w:r>
      <w:r w:rsidRPr="006B2FCC">
        <w:rPr>
          <w:szCs w:val="22"/>
        </w:rPr>
        <w:t xml:space="preserve"> VUID</w:t>
      </w:r>
      <w:r w:rsidRPr="006B2FCC">
        <w:t xml:space="preserve"> </w:t>
      </w:r>
      <w:r w:rsidR="00EC3A19" w:rsidRPr="006B2FCC">
        <w:t>(T</w:t>
      </w:r>
      <w:r w:rsidRPr="006B2FCC">
        <w:t>erm/Concept</w:t>
      </w:r>
      <w:bookmarkEnd w:id="1648"/>
      <w:r w:rsidR="00EC3A19" w:rsidRPr="006B2FCC">
        <w:t>)</w:t>
      </w:r>
      <w:bookmarkEnd w:id="1649"/>
      <w:bookmarkEnd w:id="1650"/>
    </w:p>
    <w:p w:rsidR="00945A68" w:rsidRDefault="00945A68" w:rsidP="00945A68">
      <w:pPr>
        <w:pStyle w:val="APIText"/>
        <w:keepNext/>
        <w:keepLines/>
      </w:pPr>
      <w:r w:rsidRPr="006B2FCC">
        <w:rPr>
          <w:b/>
        </w:rPr>
        <w:t>Reference Type</w:t>
      </w:r>
      <w:r>
        <w:rPr>
          <w:b/>
        </w:rPr>
        <w:t>:</w:t>
      </w:r>
      <w:r>
        <w:rPr>
          <w:b/>
        </w:rPr>
        <w:tab/>
      </w:r>
      <w:r w:rsidR="003C5FD7" w:rsidRPr="006B2FCC">
        <w:rPr>
          <w:szCs w:val="22"/>
        </w:rPr>
        <w:t>Supported</w:t>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XTID</w:instrText>
      </w:r>
      <w:r w:rsidR="003C5FD7" w:rsidRPr="006B2FCC">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Toolkit:VHA Unique ID (VUID):$$SETVUID^XTID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Reference Type:Supported:$$SETVUID^XTID</w:instrText>
      </w:r>
      <w:r w:rsidR="003C5FD7">
        <w:instrText>”</w:instrText>
      </w:r>
      <w:r w:rsidR="003C5FD7" w:rsidRPr="006B2FCC">
        <w:instrText xml:space="preserve"> </w:instrText>
      </w:r>
      <w:r w:rsidR="003C5FD7"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FD7" w:rsidRPr="006B2FCC">
        <w:rPr>
          <w:szCs w:val="22"/>
        </w:rPr>
        <w:t>Toolkit—VHA Unique ID (VUID)</w:t>
      </w:r>
    </w:p>
    <w:p w:rsidR="00945A68" w:rsidRPr="0084064A" w:rsidRDefault="00945A68" w:rsidP="00945A68">
      <w:pPr>
        <w:pStyle w:val="APIText"/>
        <w:keepNext/>
        <w:keepLines/>
      </w:pPr>
      <w:r>
        <w:rPr>
          <w:b/>
        </w:rPr>
        <w:t>ICR #:</w:t>
      </w:r>
      <w:r w:rsidRPr="0084064A">
        <w:tab/>
      </w:r>
      <w:r w:rsidR="003C5FD7" w:rsidRPr="006B2FCC">
        <w:rPr>
          <w:szCs w:val="22"/>
        </w:rPr>
        <w:t>4631</w:t>
      </w:r>
    </w:p>
    <w:p w:rsidR="00945A68" w:rsidRDefault="00945A68" w:rsidP="00945A68">
      <w:pPr>
        <w:pStyle w:val="APIText"/>
        <w:keepNext/>
        <w:keepLines/>
        <w:rPr>
          <w:szCs w:val="22"/>
        </w:rPr>
      </w:pPr>
      <w:r w:rsidRPr="006B2FCC">
        <w:rPr>
          <w:b/>
        </w:rPr>
        <w:t>Description</w:t>
      </w:r>
      <w:r>
        <w:rPr>
          <w:b/>
        </w:rPr>
        <w:t>:</w:t>
      </w:r>
      <w:r w:rsidRPr="0084064A">
        <w:tab/>
      </w:r>
      <w:r w:rsidR="003C5FD7" w:rsidRPr="006B2FCC">
        <w:rPr>
          <w:szCs w:val="22"/>
        </w:rPr>
        <w:t>This extrinsic function populates (sets) the VHA Unique ID (VUID) for a given term/concept reference.</w:t>
      </w:r>
    </w:p>
    <w:p w:rsidR="003C5FD7" w:rsidRPr="0084064A" w:rsidRDefault="003C5FD7" w:rsidP="003C5FD7">
      <w:pPr>
        <w:pStyle w:val="APIDescriptionText"/>
      </w:pPr>
      <w:r w:rsidRPr="006B2FCC">
        <w:rPr>
          <w:szCs w:val="22"/>
        </w:rPr>
        <w:t>It also automatically sets the MASTER ENTRY FOR VUID field to distinguish references that might be duplicates. If this is the first reference assigned the VUID, it sets the MASTER ENTRY FOR VUID equal to 1. If another entry already has the given VUID, it sets the MASTER ENTRY FOR VUID equal to 0.</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3C5FD7" w:rsidRPr="003C5FD7">
        <w:rPr>
          <w:rFonts w:ascii="Courier New" w:hAnsi="Courier New" w:cs="Courier New"/>
          <w:sz w:val="18"/>
          <w:szCs w:val="18"/>
        </w:rPr>
        <w:t>$$SETVUID^XTID(file[,field],iref,vuid)</w:t>
      </w:r>
    </w:p>
    <w:p w:rsidR="00945A68" w:rsidRPr="00672B04" w:rsidRDefault="00945A68" w:rsidP="003C5FD7">
      <w:pPr>
        <w:pStyle w:val="APIParameters"/>
        <w:keepNext/>
        <w:keepLines/>
        <w:ind w:left="4147" w:hanging="4147"/>
      </w:pPr>
      <w:r w:rsidRPr="009D2D3D">
        <w:rPr>
          <w:b/>
        </w:rPr>
        <w:t>Input Parameters:</w:t>
      </w:r>
      <w:r w:rsidRPr="009D2D3D">
        <w:rPr>
          <w:b/>
        </w:rPr>
        <w:tab/>
      </w:r>
      <w:r w:rsidR="003C5FD7" w:rsidRPr="006B2FCC">
        <w:rPr>
          <w:szCs w:val="22"/>
        </w:rPr>
        <w:t>file:</w:t>
      </w:r>
      <w:r w:rsidRPr="00672B04">
        <w:tab/>
      </w:r>
      <w:r w:rsidR="003C5FD7" w:rsidRPr="006B2FCC">
        <w:rPr>
          <w:szCs w:val="22"/>
        </w:rPr>
        <w:t xml:space="preserve">(required) </w:t>
      </w:r>
      <w:r w:rsidR="003C5FD7" w:rsidRPr="006B2FCC">
        <w:t>VistA file/subfile number where term/concept is defined.</w:t>
      </w:r>
    </w:p>
    <w:p w:rsidR="00945A68" w:rsidRDefault="00945A68" w:rsidP="003C5FD7">
      <w:pPr>
        <w:pStyle w:val="APIParameters"/>
        <w:keepNext/>
        <w:keepLines/>
        <w:ind w:left="4147" w:hanging="4147"/>
        <w:rPr>
          <w:szCs w:val="22"/>
        </w:rPr>
      </w:pPr>
      <w:r>
        <w:rPr>
          <w:b/>
        </w:rPr>
        <w:tab/>
      </w:r>
      <w:r w:rsidR="003C5FD7" w:rsidRPr="006B2FCC">
        <w:rPr>
          <w:szCs w:val="22"/>
        </w:rPr>
        <w:t>field:</w:t>
      </w:r>
      <w:r>
        <w:rPr>
          <w:b/>
        </w:rPr>
        <w:tab/>
      </w:r>
      <w:r w:rsidR="003C5FD7" w:rsidRPr="006B2FCC">
        <w:rPr>
          <w:szCs w:val="22"/>
        </w:rPr>
        <w:t xml:space="preserve">(optional) Field number in the </w:t>
      </w:r>
      <w:r w:rsidR="003C5FD7">
        <w:rPr>
          <w:szCs w:val="22"/>
        </w:rPr>
        <w:t>“</w:t>
      </w:r>
      <w:r w:rsidR="003C5FD7" w:rsidRPr="006B2FCC">
        <w:rPr>
          <w:szCs w:val="22"/>
        </w:rPr>
        <w:t>file</w:t>
      </w:r>
      <w:r w:rsidR="003C5FD7">
        <w:rPr>
          <w:szCs w:val="22"/>
        </w:rPr>
        <w:t>”</w:t>
      </w:r>
      <w:r w:rsidR="003C5FD7" w:rsidRPr="006B2FCC">
        <w:rPr>
          <w:szCs w:val="22"/>
        </w:rPr>
        <w:t xml:space="preserve"> input parameter where term/concept is defined.</w:t>
      </w:r>
    </w:p>
    <w:p w:rsidR="003C5FD7" w:rsidRDefault="003C5FD7" w:rsidP="003C5FD7">
      <w:pPr>
        <w:pStyle w:val="APIParametersListBullet"/>
        <w:keepNext/>
        <w:keepLines/>
      </w:pPr>
      <w:r w:rsidRPr="003C5FD7">
        <w:rPr>
          <w:b/>
          <w:i/>
        </w:rPr>
        <w:t>Not</w:t>
      </w:r>
      <w:r w:rsidRPr="003C5FD7">
        <w:rPr>
          <w:b/>
        </w:rPr>
        <w:t xml:space="preserve"> Defined—</w:t>
      </w:r>
      <w:r w:rsidRPr="006B2FCC">
        <w:t xml:space="preserve">If </w:t>
      </w:r>
      <w:r w:rsidRPr="00C12ACB">
        <w:rPr>
          <w:i/>
        </w:rPr>
        <w:t>not</w:t>
      </w:r>
      <w:r w:rsidRPr="006B2FCC">
        <w:t xml:space="preserve"> defined, this field defaults to the .01 field number, and it represents terms defined in the file entered in the </w:t>
      </w:r>
      <w:r>
        <w:t>“</w:t>
      </w:r>
      <w:r w:rsidRPr="006B2FCC">
        <w:t>file</w:t>
      </w:r>
      <w:r>
        <w:t>”</w:t>
      </w:r>
      <w:r w:rsidRPr="006B2FCC">
        <w:t xml:space="preserve"> input parameter.</w:t>
      </w:r>
    </w:p>
    <w:p w:rsidR="003C5FD7" w:rsidRPr="003C5FD7" w:rsidRDefault="003C5FD7" w:rsidP="003C5FD7">
      <w:pPr>
        <w:pStyle w:val="APIParametersListBullet"/>
        <w:keepNext/>
        <w:keepLines/>
        <w:rPr>
          <w:b/>
        </w:rPr>
      </w:pPr>
      <w:r w:rsidRPr="003C5FD7">
        <w:rPr>
          <w:b/>
        </w:rPr>
        <w:t>Defined:</w:t>
      </w:r>
    </w:p>
    <w:p w:rsidR="003C5FD7" w:rsidRDefault="003C5FD7" w:rsidP="003C5FD7">
      <w:pPr>
        <w:pStyle w:val="APIParametersListBullet2"/>
        <w:keepNext/>
        <w:keepLines/>
      </w:pPr>
      <w:r w:rsidRPr="006B2FCC">
        <w:t xml:space="preserve">Entered as .01, it represents the terms defined in the file entered in the </w:t>
      </w:r>
      <w:r>
        <w:t>“</w:t>
      </w:r>
      <w:r w:rsidRPr="006B2FCC">
        <w:t>file</w:t>
      </w:r>
      <w:r>
        <w:t>”</w:t>
      </w:r>
      <w:r w:rsidRPr="006B2FCC">
        <w:t xml:space="preserve"> input parameter.</w:t>
      </w:r>
    </w:p>
    <w:p w:rsidR="003C5FD7" w:rsidRDefault="003C5FD7" w:rsidP="003C5FD7">
      <w:pPr>
        <w:pStyle w:val="APIParametersListBullet2"/>
      </w:pPr>
      <w:r w:rsidRPr="006B2FCC">
        <w:t xml:space="preserve">Otherwise, the field number entered </w:t>
      </w:r>
      <w:r w:rsidRPr="00C12ACB">
        <w:rPr>
          <w:i/>
        </w:rPr>
        <w:t>must</w:t>
      </w:r>
      <w:r w:rsidRPr="006B2FCC">
        <w:t xml:space="preserve"> be a SET OF CODES data type field in the file entered in the </w:t>
      </w:r>
      <w:r>
        <w:t>“</w:t>
      </w:r>
      <w:r w:rsidRPr="006B2FCC">
        <w:t>file</w:t>
      </w:r>
      <w:r>
        <w:t>”</w:t>
      </w:r>
      <w:r w:rsidRPr="006B2FCC">
        <w:t xml:space="preserve"> input parameter.</w:t>
      </w:r>
    </w:p>
    <w:p w:rsidR="003C5FD7" w:rsidRDefault="003C5FD7" w:rsidP="003C5FD7">
      <w:pPr>
        <w:pStyle w:val="APIParameters"/>
        <w:keepNext/>
        <w:keepLines/>
      </w:pPr>
      <w:r>
        <w:tab/>
      </w:r>
      <w:r w:rsidRPr="006B2FCC">
        <w:rPr>
          <w:szCs w:val="22"/>
        </w:rPr>
        <w:t>iref:</w:t>
      </w:r>
      <w:r>
        <w:rPr>
          <w:szCs w:val="22"/>
        </w:rPr>
        <w:tab/>
      </w:r>
      <w:r w:rsidRPr="006B2FCC">
        <w:t>(required) Internal reference for term/concept.</w:t>
      </w:r>
    </w:p>
    <w:p w:rsidR="003C5FD7" w:rsidRDefault="003C5FD7" w:rsidP="003C5FD7">
      <w:pPr>
        <w:pStyle w:val="APIParametersListBullet"/>
        <w:keepNext/>
        <w:keepLines/>
      </w:pPr>
      <w:r w:rsidRPr="006B2FCC">
        <w:t xml:space="preserve">File entries—This </w:t>
      </w:r>
      <w:r>
        <w:t>is</w:t>
      </w:r>
      <w:r w:rsidRPr="006B2FCC">
        <w:t xml:space="preserve"> an IENS. For example:</w:t>
      </w:r>
    </w:p>
    <w:p w:rsidR="003C5FD7" w:rsidRDefault="003C5FD7" w:rsidP="003C5FD7">
      <w:pPr>
        <w:pStyle w:val="APIParametersListBulletTextIndent"/>
        <w:keepNext/>
        <w:keepLines/>
      </w:pPr>
      <w:r w:rsidRPr="006B2FCC">
        <w:t xml:space="preserve">iref = </w:t>
      </w:r>
      <w:r>
        <w:t>“</w:t>
      </w:r>
      <w:r w:rsidRPr="006B2FCC">
        <w:t>5</w:t>
      </w:r>
      <w:r>
        <w:t>”</w:t>
      </w:r>
    </w:p>
    <w:p w:rsidR="003C5FD7" w:rsidRDefault="003C5FD7" w:rsidP="003C5FD7">
      <w:pPr>
        <w:pStyle w:val="APIParametersListBullet"/>
        <w:keepNext/>
        <w:keepLines/>
      </w:pPr>
      <w:r w:rsidRPr="006B2FCC">
        <w:t xml:space="preserve">SET OF CODES—This </w:t>
      </w:r>
      <w:r>
        <w:t>is</w:t>
      </w:r>
      <w:r w:rsidRPr="006B2FCC">
        <w:t xml:space="preserve"> the internal value of the code. For example:</w:t>
      </w:r>
    </w:p>
    <w:p w:rsidR="003C5FD7" w:rsidRDefault="003C5FD7" w:rsidP="003C5FD7">
      <w:pPr>
        <w:pStyle w:val="APIParametersListBulletTextIndent"/>
      </w:pPr>
      <w:r w:rsidRPr="006B2FCC">
        <w:t>iref = 3 or</w:t>
      </w:r>
      <w:r w:rsidRPr="006B2FCC">
        <w:br/>
        <w:t xml:space="preserve">iref = </w:t>
      </w:r>
      <w:r>
        <w:t>“</w:t>
      </w:r>
      <w:r w:rsidRPr="006B2FCC">
        <w:t>f</w:t>
      </w:r>
      <w:r>
        <w:t>”</w:t>
      </w:r>
      <w:r w:rsidRPr="006B2FCC">
        <w:t xml:space="preserve"> or</w:t>
      </w:r>
      <w:r w:rsidRPr="006B2FCC">
        <w:br/>
        <w:t xml:space="preserve">iref = </w:t>
      </w:r>
      <w:r>
        <w:t>“</w:t>
      </w:r>
      <w:r w:rsidRPr="006B2FCC">
        <w:t>M</w:t>
      </w:r>
      <w:r>
        <w:t>”</w:t>
      </w:r>
    </w:p>
    <w:p w:rsidR="003C5FD7" w:rsidRDefault="003C5FD7" w:rsidP="003C5FD7">
      <w:pPr>
        <w:pStyle w:val="APIParameters"/>
      </w:pPr>
      <w:r>
        <w:tab/>
      </w:r>
      <w:r w:rsidRPr="006B2FCC">
        <w:rPr>
          <w:szCs w:val="22"/>
        </w:rPr>
        <w:t>vuid:</w:t>
      </w:r>
      <w:r>
        <w:rPr>
          <w:szCs w:val="22"/>
        </w:rPr>
        <w:tab/>
      </w:r>
      <w:r w:rsidRPr="006B2FCC">
        <w:t>(required) The VHA Unique ID (VUID) to assign the given term/concept reference.</w:t>
      </w:r>
    </w:p>
    <w:p w:rsidR="00945A68" w:rsidRPr="00672B04" w:rsidRDefault="00945A68" w:rsidP="00665362">
      <w:pPr>
        <w:pStyle w:val="APIParameters"/>
        <w:keepNext/>
        <w:keepLines/>
      </w:pPr>
      <w:r w:rsidRPr="009D2D3D">
        <w:rPr>
          <w:b/>
        </w:rPr>
        <w:lastRenderedPageBreak/>
        <w:t>Output:</w:t>
      </w:r>
      <w:r w:rsidRPr="009D2D3D">
        <w:rPr>
          <w:b/>
        </w:rPr>
        <w:tab/>
      </w:r>
      <w:r w:rsidR="003C5FD7" w:rsidRPr="006B2FCC">
        <w:rPr>
          <w:szCs w:val="22"/>
        </w:rPr>
        <w:t>returns:</w:t>
      </w:r>
      <w:r w:rsidRPr="00672B04">
        <w:tab/>
      </w:r>
      <w:r w:rsidR="003C5FD7" w:rsidRPr="006B2FCC">
        <w:rPr>
          <w:szCs w:val="22"/>
        </w:rPr>
        <w:t>Returns results of operation as follows:</w:t>
      </w:r>
    </w:p>
    <w:p w:rsidR="00945A68" w:rsidRDefault="003C5FD7" w:rsidP="00665362">
      <w:pPr>
        <w:pStyle w:val="APIParametersListBullet"/>
        <w:keepNext/>
        <w:keepLines/>
      </w:pPr>
      <w:r w:rsidRPr="003C5FD7">
        <w:rPr>
          <w:b/>
        </w:rPr>
        <w:t>Successful—</w:t>
      </w:r>
      <w:r w:rsidRPr="006B2FCC">
        <w:t>1</w:t>
      </w:r>
    </w:p>
    <w:p w:rsidR="00945A68" w:rsidRDefault="003C5FD7" w:rsidP="00945A68">
      <w:pPr>
        <w:pStyle w:val="APIParametersListBullet"/>
      </w:pPr>
      <w:r w:rsidRPr="003C5FD7">
        <w:rPr>
          <w:b/>
        </w:rPr>
        <w:t>Unsuccessful—</w:t>
      </w:r>
      <w:r w:rsidRPr="006B2FCC">
        <w:t>0^</w:t>
      </w:r>
      <w:r w:rsidRPr="00C12ACB">
        <w:rPr>
          <w:i/>
        </w:rPr>
        <w:t>&lt;error message&gt;</w:t>
      </w:r>
    </w:p>
    <w:p w:rsidR="00ED3B6E" w:rsidRDefault="00ED3B6E" w:rsidP="00ED3B6E">
      <w:pPr>
        <w:pStyle w:val="BodyText6"/>
      </w:pPr>
    </w:p>
    <w:p w:rsidR="00ED3B6E" w:rsidRDefault="00ED3B6E" w:rsidP="00E22EEC">
      <w:pPr>
        <w:pStyle w:val="Heading4"/>
      </w:pPr>
      <w:bookmarkStart w:id="1651" w:name="_Toc458599503"/>
      <w:r>
        <w:t>Examples</w:t>
      </w:r>
      <w:bookmarkEnd w:id="1651"/>
    </w:p>
    <w:p w:rsidR="00D0050B" w:rsidRPr="006B2FCC" w:rsidRDefault="00CF001D" w:rsidP="007851AD">
      <w:pPr>
        <w:pStyle w:val="Heading5"/>
      </w:pPr>
      <w:r>
        <w:t>Example</w:t>
      </w:r>
      <w:r w:rsidR="008C5E61" w:rsidRPr="006B2FCC">
        <w:t xml:space="preserve"> 1</w:t>
      </w:r>
    </w:p>
    <w:p w:rsidR="00D0050B" w:rsidRPr="006B2FCC" w:rsidRDefault="00D0050B" w:rsidP="005E7461">
      <w:pPr>
        <w:pStyle w:val="BodyText"/>
        <w:keepNext/>
        <w:keepLines/>
      </w:pPr>
      <w:r w:rsidRPr="006B2FCC">
        <w:t>For terms defined in fields that are SET OF CODES:</w:t>
      </w:r>
    </w:p>
    <w:p w:rsidR="00D0050B" w:rsidRPr="00F3106B" w:rsidRDefault="00D0050B" w:rsidP="005E7461">
      <w:pPr>
        <w:pStyle w:val="CodeExample"/>
        <w:rPr>
          <w:b/>
        </w:rPr>
      </w:pPr>
      <w:r w:rsidRPr="006B2FCC">
        <w:t>&gt;</w:t>
      </w:r>
      <w:r w:rsidRPr="00F3106B">
        <w:rPr>
          <w:b/>
        </w:rPr>
        <w:t>S file=2,field=.02,iref=</w:t>
      </w:r>
      <w:r w:rsidR="00FF3F33">
        <w:rPr>
          <w:b/>
        </w:rPr>
        <w:t>“</w:t>
      </w:r>
      <w:r w:rsidRPr="00F3106B">
        <w:rPr>
          <w:b/>
        </w:rPr>
        <w:t>M</w:t>
      </w:r>
      <w:r w:rsidR="00FF3F33">
        <w:rPr>
          <w:b/>
        </w:rPr>
        <w:t>”</w:t>
      </w:r>
      <w:r w:rsidRPr="00F3106B">
        <w:rPr>
          <w:b/>
        </w:rPr>
        <w:t>,</w:t>
      </w:r>
      <w:r w:rsidR="008C5E61" w:rsidRPr="00F3106B">
        <w:rPr>
          <w:b/>
        </w:rPr>
        <w:t>vuid=123456</w:t>
      </w:r>
    </w:p>
    <w:p w:rsidR="00D0050B" w:rsidRPr="00F3106B" w:rsidRDefault="00D0050B" w:rsidP="005E7461">
      <w:pPr>
        <w:pStyle w:val="CodeExample"/>
        <w:rPr>
          <w:b/>
        </w:rPr>
      </w:pPr>
      <w:r w:rsidRPr="006B2FCC">
        <w:t>&gt;</w:t>
      </w:r>
      <w:r w:rsidR="008C5E61" w:rsidRPr="00F3106B">
        <w:rPr>
          <w:b/>
        </w:rPr>
        <w:t>W $$S</w:t>
      </w:r>
      <w:r w:rsidR="00B02755" w:rsidRPr="00F3106B">
        <w:rPr>
          <w:b/>
        </w:rPr>
        <w:t>ETVUID</w:t>
      </w:r>
      <w:r w:rsidRPr="00F3106B">
        <w:rPr>
          <w:b/>
        </w:rPr>
        <w:t>^XTID(file,field,iref,</w:t>
      </w:r>
      <w:r w:rsidR="00B02755" w:rsidRPr="00F3106B">
        <w:rPr>
          <w:b/>
        </w:rPr>
        <w:t>vuid)</w:t>
      </w:r>
    </w:p>
    <w:p w:rsidR="00D0050B" w:rsidRPr="006B2FCC" w:rsidRDefault="00D0050B" w:rsidP="005E7461">
      <w:pPr>
        <w:pStyle w:val="CodeExample"/>
      </w:pPr>
      <w:r w:rsidRPr="006B2FCC">
        <w:t>1</w:t>
      </w:r>
    </w:p>
    <w:p w:rsidR="008C5E61" w:rsidRPr="006B2FCC" w:rsidRDefault="008C5E61" w:rsidP="0008555D">
      <w:pPr>
        <w:pStyle w:val="BodyText6"/>
      </w:pPr>
    </w:p>
    <w:p w:rsidR="008C5E61" w:rsidRPr="006B2FCC" w:rsidRDefault="00CF001D" w:rsidP="00ED3B6E">
      <w:pPr>
        <w:pStyle w:val="Heading6"/>
      </w:pPr>
      <w:r>
        <w:t>Example</w:t>
      </w:r>
      <w:r w:rsidR="008C5E61" w:rsidRPr="006B2FCC">
        <w:t xml:space="preserve"> 2</w:t>
      </w:r>
    </w:p>
    <w:p w:rsidR="00D0050B" w:rsidRPr="006B2FCC" w:rsidRDefault="00D0050B" w:rsidP="005E7461">
      <w:pPr>
        <w:pStyle w:val="BodyText"/>
        <w:keepNext/>
        <w:keepLines/>
      </w:pPr>
      <w:r w:rsidRPr="006B2FCC">
        <w:t>For terms defined in a single file:</w:t>
      </w:r>
    </w:p>
    <w:p w:rsidR="00D0050B" w:rsidRPr="00F3106B" w:rsidRDefault="00D0050B" w:rsidP="005E7461">
      <w:pPr>
        <w:pStyle w:val="CodeExample"/>
        <w:rPr>
          <w:b/>
        </w:rPr>
      </w:pPr>
      <w:r w:rsidRPr="006B2FCC">
        <w:t>&gt;</w:t>
      </w:r>
      <w:r w:rsidRPr="00F3106B">
        <w:rPr>
          <w:b/>
        </w:rPr>
        <w:t>S file=16000009,field=.01,iref=</w:t>
      </w:r>
      <w:r w:rsidR="00FF3F33">
        <w:rPr>
          <w:b/>
        </w:rPr>
        <w:t>“</w:t>
      </w:r>
      <w:r w:rsidRPr="00F3106B">
        <w:rPr>
          <w:b/>
        </w:rPr>
        <w:t>3,</w:t>
      </w:r>
      <w:r w:rsidR="00FF3F33">
        <w:rPr>
          <w:b/>
        </w:rPr>
        <w:t>”</w:t>
      </w:r>
      <w:r w:rsidRPr="00F3106B">
        <w:rPr>
          <w:b/>
        </w:rPr>
        <w:t>,</w:t>
      </w:r>
      <w:r w:rsidR="00B02755" w:rsidRPr="00F3106B">
        <w:rPr>
          <w:b/>
        </w:rPr>
        <w:t>vuid=123457</w:t>
      </w:r>
    </w:p>
    <w:p w:rsidR="00D0050B" w:rsidRPr="006B2FCC" w:rsidRDefault="00D0050B" w:rsidP="005E7461">
      <w:pPr>
        <w:pStyle w:val="CodeExample"/>
      </w:pPr>
      <w:r w:rsidRPr="006B2FCC">
        <w:t>&gt;</w:t>
      </w:r>
      <w:r w:rsidR="00B02755" w:rsidRPr="00F3106B">
        <w:rPr>
          <w:b/>
        </w:rPr>
        <w:t>W $$SETVUID^XTID(file,field,iref,vuid)</w:t>
      </w:r>
    </w:p>
    <w:p w:rsidR="00D0050B" w:rsidRPr="006B2FCC" w:rsidRDefault="00B02755" w:rsidP="005E7461">
      <w:pPr>
        <w:pStyle w:val="CodeExample"/>
      </w:pPr>
      <w:r w:rsidRPr="006B2FCC">
        <w:t>1</w:t>
      </w:r>
    </w:p>
    <w:p w:rsidR="003F1639" w:rsidRDefault="003F1639" w:rsidP="0008555D">
      <w:pPr>
        <w:pStyle w:val="BodyText6"/>
      </w:pPr>
    </w:p>
    <w:p w:rsidR="00CE04BB" w:rsidRPr="006B2FCC" w:rsidRDefault="00CE04BB" w:rsidP="00CE04BB">
      <w:pPr>
        <w:pStyle w:val="Heading2"/>
        <w:rPr>
          <w:kern w:val="2"/>
        </w:rPr>
      </w:pPr>
      <w:bookmarkStart w:id="1652" w:name="_Toc139170379"/>
      <w:bookmarkStart w:id="1653" w:name="_Toc146428402"/>
      <w:bookmarkStart w:id="1654" w:name="_Toc236534886"/>
      <w:bookmarkStart w:id="1655" w:name="_Toc241305703"/>
      <w:bookmarkStart w:id="1656" w:name="_Ref241378561"/>
      <w:bookmarkStart w:id="1657" w:name="_Ref241382208"/>
      <w:bookmarkStart w:id="1658" w:name="_Toc458599504"/>
      <w:r w:rsidRPr="006B2FCC">
        <w:lastRenderedPageBreak/>
        <w:t>Toolkit—</w:t>
      </w:r>
      <w:r w:rsidRPr="006B2FCC">
        <w:rPr>
          <w:kern w:val="2"/>
        </w:rPr>
        <w:t>Routine Tools</w:t>
      </w:r>
      <w:bookmarkEnd w:id="1652"/>
      <w:bookmarkEnd w:id="1653"/>
      <w:bookmarkEnd w:id="1654"/>
      <w:bookmarkEnd w:id="1655"/>
      <w:bookmarkEnd w:id="1656"/>
      <w:bookmarkEnd w:id="1657"/>
      <w:bookmarkEnd w:id="1658"/>
    </w:p>
    <w:p w:rsidR="00CE04BB" w:rsidRPr="006B2FCC" w:rsidRDefault="0008555D" w:rsidP="00CE04BB">
      <w:pPr>
        <w:pStyle w:val="BodyText"/>
        <w:keepNext/>
        <w:keepLines/>
        <w:rPr>
          <w:kern w:val="2"/>
        </w:rPr>
      </w:pPr>
      <w:r w:rsidRPr="006B2FCC">
        <w:rPr>
          <w:kern w:val="2"/>
        </w:rPr>
        <w:fldChar w:fldCharType="begin"/>
      </w:r>
      <w:r w:rsidRPr="006B2FCC">
        <w:instrText xml:space="preserve"> XE </w:instrText>
      </w:r>
      <w:r w:rsidR="009F58E4">
        <w:instrText>“</w:instrText>
      </w:r>
      <w:r w:rsidRPr="006B2FCC">
        <w:rPr>
          <w:kern w:val="2"/>
        </w:rPr>
        <w:instrText>Routine Tools</w:instrText>
      </w:r>
      <w:r w:rsidR="009F58E4">
        <w:instrText>”</w:instrText>
      </w:r>
      <w:r w:rsidRPr="006B2FCC">
        <w:instrText xml:space="preserve"> </w:instrText>
      </w:r>
      <w:r w:rsidRPr="006B2FCC">
        <w:rPr>
          <w:kern w:val="2"/>
        </w:rPr>
        <w:fldChar w:fldCharType="end"/>
      </w:r>
      <w:r w:rsidR="00CE04BB" w:rsidRPr="006B2FCC">
        <w:rPr>
          <w:kern w:val="2"/>
        </w:rPr>
        <w:t xml:space="preserve">Kernel Toolkit provides developer utilities for working with M routines and globals. This </w:t>
      </w:r>
      <w:r w:rsidR="00BE6899">
        <w:rPr>
          <w:kern w:val="2"/>
        </w:rPr>
        <w:t>section</w:t>
      </w:r>
      <w:r w:rsidR="00CE04BB" w:rsidRPr="006B2FCC">
        <w:rPr>
          <w:kern w:val="2"/>
        </w:rPr>
        <w:t xml:space="preserve"> describes the routine tools exported with Kernel Toolkit. These tools are useful to </w:t>
      </w:r>
      <w:r w:rsidR="00ED2EB9">
        <w:t>system administrators</w:t>
      </w:r>
      <w:r w:rsidR="00CE04BB" w:rsidRPr="006B2FCC">
        <w:rPr>
          <w:kern w:val="2"/>
        </w:rPr>
        <w:t xml:space="preserve"> and VistA software developers.</w:t>
      </w:r>
    </w:p>
    <w:p w:rsidR="00CE04BB" w:rsidRPr="006B2FCC" w:rsidRDefault="00CE04BB" w:rsidP="00457DA6">
      <w:pPr>
        <w:pStyle w:val="Heading3"/>
      </w:pPr>
      <w:bookmarkStart w:id="1659" w:name="_Toc458599505"/>
      <w:r w:rsidRPr="006B2FCC">
        <w:t>Direct Mode Utilities</w:t>
      </w:r>
      <w:bookmarkEnd w:id="1659"/>
    </w:p>
    <w:p w:rsidR="00CE04BB" w:rsidRPr="006B2FCC" w:rsidRDefault="0008555D" w:rsidP="00CE04BB">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Routine Tools:Direct Mode Utilities</w:instrText>
      </w:r>
      <w:r w:rsidR="009F58E4">
        <w:instrText>”</w:instrText>
      </w:r>
      <w:r w:rsidRPr="006B2FCC">
        <w:instrText xml:space="preserve"> </w:instrText>
      </w:r>
      <w:r w:rsidRPr="006B2FCC">
        <w:rPr>
          <w:kern w:val="2"/>
        </w:rPr>
        <w:fldChar w:fldCharType="end"/>
      </w:r>
      <w:r w:rsidRPr="006B2FCC">
        <w:fldChar w:fldCharType="begin"/>
      </w:r>
      <w:r w:rsidRPr="006B2FCC">
        <w:instrText xml:space="preserve"> XE </w:instrText>
      </w:r>
      <w:r w:rsidR="009F58E4">
        <w:instrText>“</w:instrText>
      </w:r>
      <w:r w:rsidRPr="006B2FCC">
        <w:instrText>Direct Mode Utilities:Toolkit:Routine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Utilities:Routine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DO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w:t>
      </w:r>
    </w:p>
    <w:p w:rsidR="00CE04BB" w:rsidRPr="006B2FCC" w:rsidRDefault="00CE04BB" w:rsidP="00BC5B57">
      <w:pPr>
        <w:pStyle w:val="Caption"/>
      </w:pPr>
      <w:bookmarkStart w:id="1660" w:name="_Toc200270057"/>
      <w:bookmarkStart w:id="1661" w:name="_Toc458600029"/>
      <w:r w:rsidRPr="006B2FCC">
        <w:t xml:space="preserve">Table </w:t>
      </w:r>
      <w:r w:rsidR="000542BF">
        <w:fldChar w:fldCharType="begin"/>
      </w:r>
      <w:r w:rsidR="000542BF">
        <w:instrText xml:space="preserve"> SEQ Table \* ARABIC </w:instrText>
      </w:r>
      <w:r w:rsidR="000542BF">
        <w:fldChar w:fldCharType="separate"/>
      </w:r>
      <w:r w:rsidR="00EE31EC">
        <w:rPr>
          <w:noProof/>
        </w:rPr>
        <w:t>34</w:t>
      </w:r>
      <w:r w:rsidR="000542BF">
        <w:rPr>
          <w:noProof/>
        </w:rPr>
        <w:fldChar w:fldCharType="end"/>
      </w:r>
      <w:r w:rsidR="004D429B">
        <w:t>:</w:t>
      </w:r>
      <w:r w:rsidRPr="006B2FCC">
        <w:t xml:space="preserve"> Routine Tools</w:t>
      </w:r>
      <w:r w:rsidR="00332313">
        <w:t>—</w:t>
      </w:r>
      <w:r w:rsidRPr="006B2FCC">
        <w:t>Direct Mode Utilities</w:t>
      </w:r>
      <w:bookmarkEnd w:id="1660"/>
      <w:bookmarkEnd w:id="16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CE04BB" w:rsidRPr="00080F80" w:rsidTr="00F07FF0">
        <w:trPr>
          <w:cantSplit/>
          <w:tblHeader/>
        </w:trPr>
        <w:tc>
          <w:tcPr>
            <w:tcW w:w="4680" w:type="dxa"/>
            <w:shd w:val="pct12" w:color="auto" w:fill="auto"/>
          </w:tcPr>
          <w:p w:rsidR="00CE04BB" w:rsidRPr="006B2FCC" w:rsidRDefault="00CE04BB" w:rsidP="009143C8">
            <w:pPr>
              <w:pStyle w:val="TableHeading"/>
              <w:rPr>
                <w:kern w:val="2"/>
              </w:rPr>
            </w:pPr>
            <w:bookmarkStart w:id="1662" w:name="COL001_TBL027"/>
            <w:bookmarkEnd w:id="1662"/>
            <w:r w:rsidRPr="006B2FCC">
              <w:rPr>
                <w:kern w:val="2"/>
              </w:rPr>
              <w:t>Direct Mode Utility</w:t>
            </w:r>
          </w:p>
        </w:tc>
        <w:tc>
          <w:tcPr>
            <w:tcW w:w="4526" w:type="dxa"/>
            <w:shd w:val="pct12" w:color="auto" w:fill="auto"/>
          </w:tcPr>
          <w:p w:rsidR="00CE04BB" w:rsidRPr="006B2FCC" w:rsidRDefault="00CE04BB" w:rsidP="009143C8">
            <w:pPr>
              <w:pStyle w:val="TableHeading"/>
              <w:rPr>
                <w:kern w:val="2"/>
              </w:rPr>
            </w:pPr>
            <w:r w:rsidRPr="006B2FCC">
              <w:rPr>
                <w:kern w:val="2"/>
              </w:rPr>
              <w:t>Description</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^XTFCR</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an entire routine.</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the processing performed from a specified entry point to the termination of processing resulting from that entry point.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(obsolete) To run %INDEX.</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To run XINDEX.</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X ^%Z</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Invokes the ^%Z editor.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^XTRGRPE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Edit a group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^XTVCHG</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Changes all occurrences of one variable to another.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^XTVNUM</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Update or set the version number into a set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lastRenderedPageBreak/>
              <w:t>&gt;</w:t>
            </w:r>
            <w:r w:rsidRPr="00080F80">
              <w:rPr>
                <w:rFonts w:ascii="Courier New" w:hAnsi="Courier New" w:cs="Courier New"/>
                <w:b/>
                <w:kern w:val="2"/>
                <w:sz w:val="18"/>
                <w:szCs w:val="18"/>
              </w:rPr>
              <w:t>D ^%ZTP1</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A summary listing of the first, and optionally the second, line of one or more routines can be obtained.</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Print a listing of entire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Compare two routines with different names and display the differences (using MailMan</w:t>
            </w:r>
            <w:r w:rsidR="00FF3F33">
              <w:rPr>
                <w:rFonts w:cs="Arial"/>
                <w:kern w:val="2"/>
              </w:rPr>
              <w:t>’</w:t>
            </w:r>
            <w:r w:rsidRPr="00080F80">
              <w:rPr>
                <w:rFonts w:cs="Arial"/>
                <w:kern w:val="2"/>
              </w:rPr>
              <w:t>s PackMan compare utilities).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T</w:t>
            </w:r>
            <w:r w:rsidR="00AE796D" w:rsidRPr="00080F80">
              <w:rPr>
                <w:rFonts w:ascii="Courier New" w:hAnsi="Courier New" w:cs="Courier New"/>
                <w:b/>
                <w:kern w:val="2"/>
                <w:sz w:val="18"/>
                <w:szCs w:val="18"/>
              </w:rPr>
              <w:t>AP</w:t>
            </w:r>
            <w:r w:rsidRPr="00080F80">
              <w:rPr>
                <w:rFonts w:ascii="Courier New" w:hAnsi="Courier New" w:cs="Courier New"/>
                <w:b/>
                <w:kern w:val="2"/>
                <w:sz w:val="18"/>
                <w:szCs w:val="18"/>
              </w:rPr>
              <w:t>E^XTRCMP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Compares routines in </w:t>
            </w:r>
            <w:r w:rsidRPr="00080F80">
              <w:rPr>
                <w:rFonts w:cs="Arial"/>
              </w:rPr>
              <w:t>a Host File Server (HFS) file to an installed routine</w:t>
            </w:r>
            <w:r w:rsidRPr="00080F80">
              <w:rPr>
                <w:rFonts w:cs="Arial"/>
                <w:kern w:val="2"/>
              </w:rPr>
              <w:t xml:space="preserve"> and displays the differences.</w:t>
            </w:r>
          </w:p>
          <w:p w:rsidR="00CE04BB" w:rsidRPr="006B2FCC" w:rsidRDefault="008C1406" w:rsidP="009143C8">
            <w:pPr>
              <w:pStyle w:val="TableNote"/>
              <w:rPr>
                <w:kern w:val="2"/>
              </w:rPr>
            </w:pPr>
            <w:r>
              <w:rPr>
                <w:noProof/>
              </w:rPr>
              <w:drawing>
                <wp:inline distT="0" distB="0" distL="0" distR="0" wp14:anchorId="323E38A2" wp14:editId="180F5D0B">
                  <wp:extent cx="285750" cy="285750"/>
                  <wp:effectExtent l="0" t="0" r="0" b="0"/>
                  <wp:docPr id="484" name="Picture 4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NOTE:</w:t>
            </w:r>
            <w:r w:rsidR="00CE04BB" w:rsidRPr="006B2FCC">
              <w:t xml:space="preserve"> While it is still called a </w:t>
            </w:r>
            <w:r w:rsidR="00FF3F33">
              <w:t>“</w:t>
            </w:r>
            <w:r w:rsidR="00CE04BB" w:rsidRPr="006B2FCC">
              <w:t>T</w:t>
            </w:r>
            <w:r w:rsidR="00AE796D">
              <w:t>AP</w:t>
            </w:r>
            <w:r w:rsidR="00CE04BB" w:rsidRPr="006B2FCC">
              <w:t>E</w:t>
            </w:r>
            <w:r w:rsidR="00FF3F33">
              <w:t>”</w:t>
            </w:r>
            <w:r w:rsidR="00CE04BB" w:rsidRPr="006B2FCC">
              <w:t xml:space="preserve"> compare, it is actually comparing a routine in an HFS file to an installed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^%ZTRDEL</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Delete one or more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^%RR</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%RR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Loads routines from an external device, such as magt</w:t>
            </w:r>
            <w:r w:rsidR="00B677A8" w:rsidRPr="00080F80">
              <w:rPr>
                <w:rFonts w:cs="Arial"/>
                <w:kern w:val="2"/>
              </w:rPr>
              <w:t>ap</w:t>
            </w:r>
            <w:r w:rsidRPr="00080F80">
              <w:rPr>
                <w:rFonts w:cs="Arial"/>
                <w:kern w:val="2"/>
              </w:rPr>
              <w:t>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^%RS</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%RS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Output routines to an external device, such as a magt</w:t>
            </w:r>
            <w:r w:rsidR="00B677A8" w:rsidRPr="00080F80">
              <w:rPr>
                <w:rFonts w:cs="Arial"/>
                <w:kern w:val="2"/>
              </w:rPr>
              <w:t>ap</w:t>
            </w:r>
            <w:r w:rsidRPr="00080F80">
              <w:rPr>
                <w:rFonts w:cs="Arial"/>
                <w:kern w:val="2"/>
              </w:rPr>
              <w:t>e.</w:t>
            </w:r>
          </w:p>
        </w:tc>
      </w:tr>
    </w:tbl>
    <w:p w:rsidR="00CE04BB" w:rsidRPr="006B2FCC" w:rsidRDefault="00CE04BB" w:rsidP="008738B9">
      <w:pPr>
        <w:pStyle w:val="BodyText6"/>
      </w:pPr>
    </w:p>
    <w:p w:rsidR="00CE04BB" w:rsidRPr="006B2FCC" w:rsidRDefault="00CE04BB" w:rsidP="00457DA6">
      <w:pPr>
        <w:pStyle w:val="Heading3"/>
      </w:pPr>
      <w:bookmarkStart w:id="1663" w:name="_Toc458599506"/>
      <w:r w:rsidRPr="006B2FCC">
        <w:lastRenderedPageBreak/>
        <w:t>Routine Tools Menu</w:t>
      </w:r>
      <w:bookmarkEnd w:id="1663"/>
    </w:p>
    <w:p w:rsidR="00CE04BB" w:rsidRPr="006B2FCC" w:rsidRDefault="00CE04BB" w:rsidP="00CE04BB">
      <w:pPr>
        <w:pStyle w:val="BodyText"/>
        <w:keepNext/>
        <w:keepLines/>
        <w:rPr>
          <w:kern w:val="2"/>
        </w:rPr>
      </w:pPr>
      <w:r w:rsidRPr="006B2FCC">
        <w:rPr>
          <w:kern w:val="2"/>
        </w:rPr>
        <w:t>Most of these tools are available as options on the Routine Tools menu</w:t>
      </w:r>
      <w:r w:rsidRPr="006B2FCC">
        <w:rPr>
          <w:kern w:val="2"/>
        </w:rPr>
        <w:fldChar w:fldCharType="begin"/>
      </w:r>
      <w:r w:rsidRPr="006B2FCC">
        <w:instrText xml:space="preserve"> XE </w:instrText>
      </w:r>
      <w:r w:rsidR="009F58E4">
        <w:instrText>“</w:instrText>
      </w:r>
      <w:r w:rsidRPr="006B2FCC">
        <w:rPr>
          <w:kern w:val="2"/>
        </w:rPr>
        <w:instrText>Routine 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t xml:space="preserve"> [XUPR-ROUTINE-TOOLS</w:t>
      </w:r>
      <w:r w:rsidRPr="006B2FCC">
        <w:rPr>
          <w:kern w:val="2"/>
        </w:rPr>
        <w:fldChar w:fldCharType="begin"/>
      </w:r>
      <w:r w:rsidRPr="006B2FCC">
        <w:instrText xml:space="preserve"> XE </w:instrText>
      </w:r>
      <w:r w:rsidR="009F58E4">
        <w:instrText>“</w:instrText>
      </w:r>
      <w:r w:rsidRPr="006B2FCC">
        <w:rPr>
          <w:kern w:val="2"/>
        </w:rPr>
        <w:instrText>XUPR-ROUTINE-TOOLS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t>] located on the Programmer Options menu</w:t>
      </w:r>
      <w:r w:rsidRPr="006B2FCC">
        <w:rPr>
          <w:kern w:val="2"/>
        </w:rPr>
        <w:fldChar w:fldCharType="begin"/>
      </w:r>
      <w:r w:rsidRPr="006B2FCC">
        <w:instrText xml:space="preserve"> XE </w:instrText>
      </w:r>
      <w:r w:rsidR="009F58E4">
        <w:instrText>“</w:instrText>
      </w:r>
      <w:r w:rsidRPr="006B2FCC">
        <w:rPr>
          <w:kern w:val="2"/>
        </w:rPr>
        <w:instrText>Programmer Options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t xml:space="preserve"> [XUPROG</w:t>
      </w:r>
      <w:r w:rsidRPr="006B2FCC">
        <w:rPr>
          <w:kern w:val="2"/>
        </w:rPr>
        <w:fldChar w:fldCharType="begin"/>
      </w:r>
      <w:r w:rsidRPr="006B2FCC">
        <w:instrText xml:space="preserve"> XE </w:instrText>
      </w:r>
      <w:r w:rsidR="009F58E4">
        <w:instrText>“</w:instrText>
      </w:r>
      <w:r w:rsidRPr="006B2FCC">
        <w:rPr>
          <w:kern w:val="2"/>
        </w:rPr>
        <w:instrText>XUPROG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t>], which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Some subordinate menu options are locked with the XUPROGMODE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or XUPROG</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security keys as an extra level of security.</w:t>
      </w:r>
    </w:p>
    <w:p w:rsidR="00CE04BB" w:rsidRPr="006B2FCC" w:rsidRDefault="00CE04BB" w:rsidP="00CE04BB">
      <w:pPr>
        <w:pStyle w:val="BodyText"/>
        <w:rPr>
          <w:kern w:val="2"/>
        </w:rPr>
      </w:pPr>
      <w:r w:rsidRPr="006B2FCC">
        <w:rPr>
          <w:kern w:val="2"/>
        </w:rPr>
        <w:t>Routines can be edited, analyzed by flow-charting, printed, compared, deleted, and moved by using an option or its corresponding direct mode utility.</w:t>
      </w:r>
    </w:p>
    <w:p w:rsidR="00CE04BB" w:rsidRPr="006B2FCC" w:rsidRDefault="00CE04BB" w:rsidP="00CE04BB">
      <w:pPr>
        <w:pStyle w:val="BodyText"/>
        <w:keepNext/>
        <w:keepLines/>
        <w:rPr>
          <w:kern w:val="2"/>
        </w:rPr>
      </w:pPr>
      <w:r w:rsidRPr="006B2FCC">
        <w:rPr>
          <w:kern w:val="2"/>
        </w:rPr>
        <w:t xml:space="preserve">The Routine Tools menu is shown </w:t>
      </w:r>
      <w:r w:rsidR="00945A68">
        <w:rPr>
          <w:kern w:val="2"/>
        </w:rPr>
        <w:t xml:space="preserve">in </w:t>
      </w:r>
      <w:r w:rsidR="00945A68" w:rsidRPr="00945A68">
        <w:rPr>
          <w:color w:val="0000FF"/>
          <w:kern w:val="2"/>
          <w:u w:val="single"/>
        </w:rPr>
        <w:fldChar w:fldCharType="begin"/>
      </w:r>
      <w:r w:rsidR="00945A68" w:rsidRPr="00945A68">
        <w:rPr>
          <w:color w:val="0000FF"/>
          <w:kern w:val="2"/>
          <w:u w:val="single"/>
        </w:rPr>
        <w:instrText xml:space="preserve"> REF _Ref454453940 \h </w:instrText>
      </w:r>
      <w:r w:rsidR="00945A68">
        <w:rPr>
          <w:color w:val="0000FF"/>
          <w:kern w:val="2"/>
          <w:u w:val="single"/>
        </w:rPr>
        <w:instrText xml:space="preserve"> \* MERGEFORMAT </w:instrText>
      </w:r>
      <w:r w:rsidR="00945A68" w:rsidRPr="00945A68">
        <w:rPr>
          <w:color w:val="0000FF"/>
          <w:kern w:val="2"/>
          <w:u w:val="single"/>
        </w:rPr>
      </w:r>
      <w:r w:rsidR="00945A68" w:rsidRPr="00945A68">
        <w:rPr>
          <w:color w:val="0000FF"/>
          <w:kern w:val="2"/>
          <w:u w:val="single"/>
        </w:rPr>
        <w:fldChar w:fldCharType="separate"/>
      </w:r>
      <w:r w:rsidR="00EE31EC" w:rsidRPr="00EE31EC">
        <w:rPr>
          <w:color w:val="0000FF"/>
          <w:u w:val="single"/>
        </w:rPr>
        <w:t xml:space="preserve">Figure </w:t>
      </w:r>
      <w:r w:rsidR="00EE31EC" w:rsidRPr="00EE31EC">
        <w:rPr>
          <w:noProof/>
          <w:color w:val="0000FF"/>
          <w:u w:val="single"/>
        </w:rPr>
        <w:t>129</w:t>
      </w:r>
      <w:r w:rsidR="00945A68" w:rsidRPr="00945A68">
        <w:rPr>
          <w:color w:val="0000FF"/>
          <w:kern w:val="2"/>
          <w:u w:val="single"/>
        </w:rPr>
        <w:fldChar w:fldCharType="end"/>
      </w:r>
      <w:r w:rsidRPr="006B2FCC">
        <w:rPr>
          <w:kern w:val="2"/>
        </w:rPr>
        <w:t>:</w:t>
      </w:r>
    </w:p>
    <w:p w:rsidR="00CE04BB" w:rsidRPr="006B2FCC" w:rsidRDefault="00CE04BB" w:rsidP="00BC5B57">
      <w:pPr>
        <w:pStyle w:val="Caption"/>
      </w:pPr>
      <w:bookmarkStart w:id="1664" w:name="_Ref454453940"/>
      <w:bookmarkStart w:id="1665" w:name="_Toc193181925"/>
      <w:bookmarkStart w:id="1666" w:name="_Toc241305111"/>
      <w:bookmarkStart w:id="1667" w:name="_Toc458599968"/>
      <w:r w:rsidRPr="006B2FCC">
        <w:t xml:space="preserve">Figure </w:t>
      </w:r>
      <w:r w:rsidR="000542BF">
        <w:fldChar w:fldCharType="begin"/>
      </w:r>
      <w:r w:rsidR="000542BF">
        <w:instrText xml:space="preserve"> SEQ Figure \* ARABIC </w:instrText>
      </w:r>
      <w:r w:rsidR="000542BF">
        <w:fldChar w:fldCharType="separate"/>
      </w:r>
      <w:r w:rsidR="00EE31EC">
        <w:rPr>
          <w:noProof/>
        </w:rPr>
        <w:t>129</w:t>
      </w:r>
      <w:r w:rsidR="000542BF">
        <w:rPr>
          <w:noProof/>
        </w:rPr>
        <w:fldChar w:fldCharType="end"/>
      </w:r>
      <w:bookmarkEnd w:id="1664"/>
      <w:r w:rsidR="002D4A5F">
        <w:t>:</w:t>
      </w:r>
      <w:r w:rsidRPr="006B2FCC">
        <w:t xml:space="preserve"> Routine Tools</w:t>
      </w:r>
      <w:r w:rsidR="00BC1137">
        <w:t>—M</w:t>
      </w:r>
      <w:r w:rsidRPr="006B2FCC">
        <w:t>enu options</w:t>
      </w:r>
      <w:bookmarkEnd w:id="1665"/>
      <w:bookmarkEnd w:id="1666"/>
      <w:bookmarkEnd w:id="1667"/>
    </w:p>
    <w:p w:rsidR="00CE04BB" w:rsidRPr="006B2FCC" w:rsidRDefault="00CE04BB" w:rsidP="00CE04BB">
      <w:pPr>
        <w:pStyle w:val="MenuBox"/>
        <w:rPr>
          <w:kern w:val="2"/>
        </w:rPr>
      </w:pPr>
      <w:r w:rsidRPr="006B2FCC">
        <w:rPr>
          <w:kern w:val="2"/>
        </w:rPr>
        <w:t xml:space="preserve">SYSTEMS MANAGER MENU ... </w:t>
      </w:r>
      <w:r w:rsidRPr="006B2FCC">
        <w:rPr>
          <w:kern w:val="2"/>
        </w:rPr>
        <w:tab/>
        <w:t>[EVE]</w:t>
      </w:r>
    </w:p>
    <w:p w:rsidR="00CE04BB" w:rsidRPr="006B2FCC" w:rsidRDefault="00CE04BB" w:rsidP="00CE04BB">
      <w:pPr>
        <w:pStyle w:val="MenuBox"/>
        <w:rPr>
          <w:kern w:val="2"/>
        </w:rPr>
      </w:pPr>
      <w:r w:rsidRPr="006B2FCC">
        <w:rPr>
          <w:kern w:val="2"/>
        </w:rPr>
        <w:t xml:space="preserve">  Programmer Options ... &lt;locked with XUPROG&gt;</w:t>
      </w:r>
      <w:r w:rsidRPr="006B2FCC">
        <w:rPr>
          <w:kern w:val="2"/>
        </w:rPr>
        <w:tab/>
        <w:t>[XUPROG]</w:t>
      </w:r>
    </w:p>
    <w:p w:rsidR="00CE04BB" w:rsidRPr="006B2FCC" w:rsidRDefault="00CE04BB" w:rsidP="00CE04BB">
      <w:pPr>
        <w:pStyle w:val="MenuBox"/>
        <w:rPr>
          <w:kern w:val="2"/>
        </w:rPr>
      </w:pPr>
      <w:r w:rsidRPr="006B2FCC">
        <w:rPr>
          <w:kern w:val="2"/>
        </w:rPr>
        <w:t xml:space="preserve">   Routine Tools ... </w:t>
      </w:r>
      <w:r w:rsidRPr="006B2FCC">
        <w:rPr>
          <w:kern w:val="2"/>
        </w:rPr>
        <w:tab/>
        <w:t>[XUPR-ROUTINE-TOOLS]</w:t>
      </w:r>
    </w:p>
    <w:p w:rsidR="00CE04BB" w:rsidRPr="006B2FCC" w:rsidRDefault="00CE04BB" w:rsidP="00CE04BB">
      <w:pPr>
        <w:pStyle w:val="MenuBox"/>
        <w:rPr>
          <w:kern w:val="2"/>
        </w:rPr>
      </w:pPr>
      <w:r w:rsidRPr="006B2FCC">
        <w:t xml:space="preserve">     %Index of Routines</w:t>
      </w:r>
      <w:r w:rsidRPr="006B2FCC">
        <w:tab/>
        <w:t>[XUINDEX]</w:t>
      </w:r>
    </w:p>
    <w:p w:rsidR="00CE04BB" w:rsidRPr="006B2FCC" w:rsidRDefault="00CE04BB" w:rsidP="00CE04BB">
      <w:pPr>
        <w:pStyle w:val="MenuBox"/>
        <w:rPr>
          <w:kern w:val="2"/>
        </w:rPr>
      </w:pPr>
      <w:r w:rsidRPr="006B2FCC">
        <w:t xml:space="preserve">     Compare local/national checksums report</w:t>
      </w:r>
      <w:r w:rsidRPr="006B2FCC">
        <w:tab/>
        <w:t>[XU CHECKSUM REPORT]</w:t>
      </w:r>
    </w:p>
    <w:p w:rsidR="00CE04BB" w:rsidRPr="006B2FCC" w:rsidRDefault="00CE04BB" w:rsidP="00CE04BB">
      <w:pPr>
        <w:pStyle w:val="MenuBox"/>
        <w:rPr>
          <w:kern w:val="2"/>
        </w:rPr>
      </w:pPr>
      <w:r w:rsidRPr="006B2FCC">
        <w:t xml:space="preserve">     Compare routines on t</w:t>
      </w:r>
      <w:r w:rsidR="00B677A8">
        <w:t>ap</w:t>
      </w:r>
      <w:r w:rsidRPr="006B2FCC">
        <w:t>e to disk</w:t>
      </w:r>
      <w:r w:rsidRPr="006B2FCC">
        <w:tab/>
        <w:t>[XUPR-</w:t>
      </w:r>
      <w:smartTag w:uri="urn:schemas-microsoft-com:office:smarttags" w:element="stockticker">
        <w:r w:rsidRPr="006B2FCC">
          <w:t>RTN</w:t>
        </w:r>
      </w:smartTag>
      <w:r w:rsidRPr="006B2FCC">
        <w:t>-T</w:t>
      </w:r>
      <w:r w:rsidR="00AE796D">
        <w:t>AP</w:t>
      </w:r>
      <w:r w:rsidRPr="006B2FCC">
        <w:t>E-CMP]</w:t>
      </w:r>
    </w:p>
    <w:p w:rsidR="00CE04BB" w:rsidRPr="006B2FCC" w:rsidRDefault="00CE04BB" w:rsidP="00CE04BB">
      <w:pPr>
        <w:pStyle w:val="MenuBox"/>
        <w:rPr>
          <w:kern w:val="2"/>
        </w:rPr>
      </w:pPr>
      <w:r w:rsidRPr="006B2FCC">
        <w:t xml:space="preserve">     Compare two routines</w:t>
      </w:r>
      <w:r w:rsidRPr="006B2FCC">
        <w:tab/>
        <w:t>[XT-ROUTINE COMPARE]</w:t>
      </w:r>
    </w:p>
    <w:p w:rsidR="00CE04BB" w:rsidRPr="006B2FCC" w:rsidRDefault="00CE04BB" w:rsidP="00CE04BB">
      <w:pPr>
        <w:pStyle w:val="MenuBox"/>
        <w:rPr>
          <w:kern w:val="2"/>
        </w:rPr>
      </w:pPr>
      <w:r w:rsidRPr="006B2FCC">
        <w:t xml:space="preserve">     Delete Routines </w:t>
      </w:r>
      <w:r w:rsidRPr="006B2FCC">
        <w:rPr>
          <w:kern w:val="2"/>
        </w:rPr>
        <w:t xml:space="preserve">&lt;locked with </w:t>
      </w:r>
      <w:r w:rsidRPr="006B2FCC">
        <w:t>XUPROGMODE</w:t>
      </w:r>
      <w:r w:rsidRPr="006B2FCC">
        <w:rPr>
          <w:kern w:val="2"/>
        </w:rPr>
        <w:t>&gt;</w:t>
      </w:r>
      <w:r w:rsidRPr="006B2FCC">
        <w:tab/>
        <w:t>[XTRDEL]</w:t>
      </w:r>
    </w:p>
    <w:p w:rsidR="00CE04BB" w:rsidRPr="006B2FCC" w:rsidRDefault="00CE04BB" w:rsidP="00CE04BB">
      <w:pPr>
        <w:pStyle w:val="MenuBox"/>
        <w:rPr>
          <w:kern w:val="2"/>
        </w:rPr>
      </w:pPr>
      <w:r w:rsidRPr="006B2FCC">
        <w:t xml:space="preserve">     Flow Chart Entire Routine</w:t>
      </w:r>
      <w:r w:rsidRPr="006B2FCC">
        <w:tab/>
        <w:t>[XTFCR]</w:t>
      </w:r>
    </w:p>
    <w:p w:rsidR="00CE04BB" w:rsidRPr="006B2FCC" w:rsidRDefault="00CE04BB" w:rsidP="00CE04BB">
      <w:pPr>
        <w:pStyle w:val="MenuBox"/>
        <w:rPr>
          <w:kern w:val="2"/>
        </w:rPr>
      </w:pPr>
      <w:r w:rsidRPr="006B2FCC">
        <w:t xml:space="preserve">     Flow Chart from Entry Point</w:t>
      </w:r>
      <w:r w:rsidRPr="006B2FCC">
        <w:tab/>
        <w:t>[XTFCE]</w:t>
      </w:r>
    </w:p>
    <w:p w:rsidR="00CE04BB" w:rsidRPr="006B2FCC" w:rsidRDefault="00CE04BB" w:rsidP="00CE04BB">
      <w:pPr>
        <w:pStyle w:val="MenuBox"/>
        <w:rPr>
          <w:kern w:val="2"/>
        </w:rPr>
      </w:pPr>
      <w:r w:rsidRPr="006B2FCC">
        <w:t xml:space="preserve">     Group Routine Edit </w:t>
      </w:r>
      <w:r w:rsidRPr="006B2FCC">
        <w:rPr>
          <w:kern w:val="2"/>
        </w:rPr>
        <w:t xml:space="preserve">&lt;locked with </w:t>
      </w:r>
      <w:r w:rsidRPr="006B2FCC">
        <w:t>XUPROGMODE</w:t>
      </w:r>
      <w:r w:rsidRPr="006B2FCC">
        <w:rPr>
          <w:kern w:val="2"/>
        </w:rPr>
        <w:t>&gt;</w:t>
      </w:r>
      <w:r w:rsidRPr="006B2FCC">
        <w:tab/>
        <w:t>[XTRGRPE]</w:t>
      </w:r>
    </w:p>
    <w:p w:rsidR="00CE04BB" w:rsidRPr="006B2FCC" w:rsidRDefault="00CE04BB" w:rsidP="00CE04BB">
      <w:pPr>
        <w:pStyle w:val="MenuBox"/>
        <w:rPr>
          <w:kern w:val="2"/>
        </w:rPr>
      </w:pPr>
      <w:r w:rsidRPr="006B2FCC">
        <w:t xml:space="preserve">     Input routines</w:t>
      </w:r>
      <w:r w:rsidRPr="006B2FCC">
        <w:rPr>
          <w:kern w:val="2"/>
        </w:rPr>
        <w:t xml:space="preserve"> &lt;locked with XUPROG&gt;</w:t>
      </w:r>
      <w:r w:rsidRPr="006B2FCC">
        <w:tab/>
        <w:t>[XUROUTINE IN]</w:t>
      </w:r>
    </w:p>
    <w:p w:rsidR="00CE04BB" w:rsidRPr="006B2FCC" w:rsidRDefault="00CE04BB" w:rsidP="00CE04BB">
      <w:pPr>
        <w:pStyle w:val="MenuBox"/>
        <w:rPr>
          <w:kern w:val="2"/>
        </w:rPr>
      </w:pPr>
      <w:r w:rsidRPr="006B2FCC">
        <w:t xml:space="preserve">     List Routines</w:t>
      </w:r>
      <w:r w:rsidRPr="006B2FCC">
        <w:tab/>
        <w:t>[XUPRROU]</w:t>
      </w:r>
    </w:p>
    <w:p w:rsidR="00CE04BB" w:rsidRPr="006B2FCC" w:rsidRDefault="00CE04BB" w:rsidP="00CE04BB">
      <w:pPr>
        <w:pStyle w:val="MenuBox"/>
        <w:rPr>
          <w:kern w:val="2"/>
        </w:rPr>
      </w:pPr>
      <w:r w:rsidRPr="006B2FCC">
        <w:t xml:space="preserve">     Load/refresh checksum values into ROUTINE file</w:t>
      </w:r>
      <w:r w:rsidRPr="006B2FCC">
        <w:tab/>
        <w:t>[XU CHECKSUM LOAD]</w:t>
      </w:r>
    </w:p>
    <w:p w:rsidR="00CE04BB" w:rsidRPr="006B2FCC" w:rsidRDefault="00CE04BB" w:rsidP="00CE04BB">
      <w:pPr>
        <w:pStyle w:val="MenuBox"/>
        <w:rPr>
          <w:kern w:val="2"/>
        </w:rPr>
      </w:pPr>
      <w:r w:rsidRPr="006B2FCC">
        <w:t xml:space="preserve">     Output routines</w:t>
      </w:r>
      <w:r w:rsidRPr="006B2FCC">
        <w:tab/>
        <w:t>[XUROUTINE OUT]</w:t>
      </w:r>
    </w:p>
    <w:p w:rsidR="00CE04BB" w:rsidRPr="006B2FCC" w:rsidRDefault="00CE04BB" w:rsidP="00CE04BB">
      <w:pPr>
        <w:pStyle w:val="MenuBox"/>
        <w:rPr>
          <w:kern w:val="2"/>
        </w:rPr>
      </w:pPr>
      <w:r w:rsidRPr="006B2FCC">
        <w:t xml:space="preserve">     Routine Edit </w:t>
      </w:r>
      <w:r w:rsidRPr="006B2FCC">
        <w:rPr>
          <w:kern w:val="2"/>
        </w:rPr>
        <w:t xml:space="preserve">&lt;locked with </w:t>
      </w:r>
      <w:r w:rsidRPr="006B2FCC">
        <w:t>XUPROGMODE</w:t>
      </w:r>
      <w:r w:rsidRPr="006B2FCC">
        <w:rPr>
          <w:kern w:val="2"/>
        </w:rPr>
        <w:t>&gt;</w:t>
      </w:r>
      <w:r w:rsidRPr="006B2FCC">
        <w:tab/>
        <w:t xml:space="preserve">[XUPR </w:t>
      </w:r>
      <w:smartTag w:uri="urn:schemas-microsoft-com:office:smarttags" w:element="stockticker">
        <w:r w:rsidRPr="006B2FCC">
          <w:t>RTN</w:t>
        </w:r>
      </w:smartTag>
      <w:r w:rsidRPr="006B2FCC">
        <w:t xml:space="preserve"> EDIT]</w:t>
      </w:r>
    </w:p>
    <w:p w:rsidR="00CE04BB" w:rsidRPr="006B2FCC" w:rsidRDefault="00CE04BB" w:rsidP="00CE04BB">
      <w:pPr>
        <w:pStyle w:val="MenuBox"/>
        <w:rPr>
          <w:kern w:val="2"/>
        </w:rPr>
      </w:pPr>
      <w:r w:rsidRPr="006B2FCC">
        <w:t xml:space="preserve">     Routines by Patch Number</w:t>
      </w:r>
      <w:r w:rsidRPr="006B2FCC">
        <w:tab/>
        <w:t xml:space="preserve">[XUPR </w:t>
      </w:r>
      <w:smartTag w:uri="urn:schemas-microsoft-com:office:smarttags" w:element="stockticker">
        <w:r w:rsidRPr="006B2FCC">
          <w:t>RTN</w:t>
        </w:r>
      </w:smartTag>
      <w:r w:rsidRPr="006B2FCC">
        <w:t xml:space="preserve"> PATCH]</w:t>
      </w:r>
    </w:p>
    <w:p w:rsidR="00CE04BB" w:rsidRPr="006B2FCC" w:rsidRDefault="00CE04BB" w:rsidP="00CE04BB">
      <w:pPr>
        <w:pStyle w:val="MenuBox"/>
        <w:rPr>
          <w:kern w:val="2"/>
        </w:rPr>
      </w:pPr>
      <w:r w:rsidRPr="006B2FCC">
        <w:t xml:space="preserve">     Variable changer </w:t>
      </w:r>
      <w:r w:rsidRPr="006B2FCC">
        <w:rPr>
          <w:kern w:val="2"/>
        </w:rPr>
        <w:t xml:space="preserve">&lt;locked with </w:t>
      </w:r>
      <w:r w:rsidRPr="006B2FCC">
        <w:t>XUPROGMODE</w:t>
      </w:r>
      <w:r w:rsidRPr="006B2FCC">
        <w:rPr>
          <w:kern w:val="2"/>
        </w:rPr>
        <w:t>&gt;</w:t>
      </w:r>
      <w:r w:rsidRPr="006B2FCC">
        <w:tab/>
        <w:t>[XT-VARIABLE CHANGER]</w:t>
      </w:r>
    </w:p>
    <w:p w:rsidR="00CE04BB" w:rsidRPr="006B2FCC" w:rsidRDefault="00CE04BB" w:rsidP="00CE04BB">
      <w:pPr>
        <w:pStyle w:val="MenuBox"/>
        <w:rPr>
          <w:kern w:val="2"/>
        </w:rPr>
      </w:pPr>
      <w:r w:rsidRPr="006B2FCC">
        <w:t xml:space="preserve">     Version Number Update </w:t>
      </w:r>
      <w:r w:rsidRPr="006B2FCC">
        <w:rPr>
          <w:kern w:val="2"/>
        </w:rPr>
        <w:t xml:space="preserve">&lt;locked with </w:t>
      </w:r>
      <w:r w:rsidRPr="006B2FCC">
        <w:t>XUPROGMODE</w:t>
      </w:r>
      <w:r w:rsidRPr="006B2FCC">
        <w:rPr>
          <w:kern w:val="2"/>
        </w:rPr>
        <w:t>&gt;</w:t>
      </w:r>
      <w:r w:rsidRPr="006B2FCC">
        <w:tab/>
        <w:t>[XT-VERSION NUMBER]</w:t>
      </w:r>
    </w:p>
    <w:p w:rsidR="00CE04BB" w:rsidRPr="006B2FCC" w:rsidRDefault="00CE04BB" w:rsidP="008738B9">
      <w:pPr>
        <w:pStyle w:val="BodyText6"/>
      </w:pPr>
    </w:p>
    <w:p w:rsidR="00CE04BB" w:rsidRPr="006B2FCC" w:rsidRDefault="00CE04BB" w:rsidP="00CE04BB">
      <w:pPr>
        <w:pStyle w:val="BodyText"/>
        <w:rPr>
          <w:kern w:val="2"/>
        </w:rPr>
      </w:pPr>
      <w:r w:rsidRPr="006B2FCC">
        <w:rPr>
          <w:kern w:val="2"/>
        </w:rPr>
        <w:t xml:space="preserve">These options are documented in the </w:t>
      </w:r>
      <w:r w:rsidR="00BE6899">
        <w:rPr>
          <w:kern w:val="2"/>
        </w:rPr>
        <w:t>section</w:t>
      </w:r>
      <w:r w:rsidRPr="006B2FCC">
        <w:rPr>
          <w:kern w:val="2"/>
        </w:rPr>
        <w:t>s that follow, grouped by routine type.</w:t>
      </w:r>
    </w:p>
    <w:p w:rsidR="00CE04BB" w:rsidRPr="006B2FCC" w:rsidRDefault="00CE04BB" w:rsidP="00E22EEC">
      <w:pPr>
        <w:pStyle w:val="Heading4"/>
      </w:pPr>
      <w:bookmarkStart w:id="1668" w:name="_Toc236534889"/>
      <w:bookmarkStart w:id="1669" w:name="_Toc241305706"/>
      <w:bookmarkStart w:id="1670" w:name="_Toc458599507"/>
      <w:r w:rsidRPr="006B2FCC">
        <w:lastRenderedPageBreak/>
        <w:t>Analyzing Routines</w:t>
      </w:r>
      <w:bookmarkEnd w:id="1668"/>
      <w:bookmarkEnd w:id="1669"/>
      <w:bookmarkEnd w:id="1670"/>
    </w:p>
    <w:p w:rsidR="00CE04BB" w:rsidRPr="006B2FCC" w:rsidRDefault="00CE04BB" w:rsidP="007851AD">
      <w:pPr>
        <w:pStyle w:val="Heading5"/>
      </w:pPr>
      <w:bookmarkStart w:id="1671" w:name="_Toc241305707"/>
      <w:bookmarkStart w:id="1672" w:name="_Ref241382143"/>
      <w:bookmarkStart w:id="1673" w:name="_Ref310316915"/>
      <w:bookmarkStart w:id="1674" w:name="_Ref311036809"/>
      <w:r w:rsidRPr="006B2FCC">
        <w:t>%Index of Routines Option</w:t>
      </w:r>
      <w:bookmarkEnd w:id="1671"/>
      <w:bookmarkEnd w:id="1672"/>
      <w:bookmarkEnd w:id="1673"/>
      <w:r w:rsidRPr="006B2FCC">
        <w:t>—XINDEX</w:t>
      </w:r>
      <w:bookmarkEnd w:id="1674"/>
    </w:p>
    <w:p w:rsidR="00617E3B" w:rsidRDefault="008738B9" w:rsidP="00792119">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Analyzing Routines:Routine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Routine Tools:Analyzing Routines</w:instrText>
      </w:r>
      <w:r w:rsidR="009F58E4">
        <w:instrText>”</w:instrText>
      </w:r>
      <w:r w:rsidRPr="006B2FCC">
        <w:instrText xml:space="preserve"> </w:instrText>
      </w:r>
      <w:r w:rsidRPr="006B2FCC">
        <w:rPr>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Pr>
          <w:kern w:val="2"/>
        </w:rPr>
        <w:t xml:space="preserve">The </w:t>
      </w:r>
      <w:r w:rsidR="00CE04BB" w:rsidRPr="006B2FCC">
        <w:rPr>
          <w:kern w:val="2"/>
        </w:rPr>
        <w:t>%Index of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%Index of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%Index of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[XUINDEX</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XUINDEX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F3106B">
        <w:rPr>
          <w:kern w:val="2"/>
        </w:rPr>
        <w:t xml:space="preserve"> </w:t>
      </w:r>
      <w:r w:rsidR="00CE04BB">
        <w:rPr>
          <w:kern w:val="2"/>
        </w:rPr>
        <w:t>call</w:t>
      </w:r>
      <w:r w:rsidR="00AB77B4">
        <w:rPr>
          <w:kern w:val="2"/>
        </w:rPr>
        <w:t>s</w:t>
      </w:r>
      <w:r w:rsidR="00CE04BB">
        <w:rPr>
          <w:kern w:val="2"/>
        </w:rPr>
        <w:t xml:space="preserve"> </w:t>
      </w:r>
      <w:r w:rsidR="00CE04BB" w:rsidRPr="006B2FCC">
        <w:rPr>
          <w:kern w:val="2"/>
        </w:rPr>
        <w:t>Kernel Toolkit</w:t>
      </w:r>
      <w:r w:rsidR="00FF3F33">
        <w:rPr>
          <w:kern w:val="2"/>
        </w:rPr>
        <w:t>’</w:t>
      </w:r>
      <w:r w:rsidR="00CE04BB" w:rsidRPr="006B2FCC">
        <w:rPr>
          <w:kern w:val="2"/>
        </w:rPr>
        <w:t>s XINDEX utility (fo</w:t>
      </w:r>
      <w:r w:rsidR="00CE04BB">
        <w:rPr>
          <w:kern w:val="2"/>
        </w:rPr>
        <w:t>rmerly known as %INDEX utility). XINDEX</w:t>
      </w:r>
      <w:r w:rsidR="00CE04BB" w:rsidRPr="006B2FCC">
        <w:rPr>
          <w:kern w:val="2"/>
        </w:rPr>
        <w:t xml:space="preserve"> </w:t>
      </w:r>
      <w:r w:rsidR="00CE04BB">
        <w:t>is a static analysis tool that plays the dual role of a VistA-aware cross-referencing tool and a code checker (or recognizer).</w:t>
      </w:r>
    </w:p>
    <w:p w:rsidR="00CE04BB" w:rsidRDefault="00617E3B" w:rsidP="00792119">
      <w:pPr>
        <w:pStyle w:val="BodyText"/>
        <w:keepNext/>
        <w:keepLines/>
        <w:rPr>
          <w:kern w:val="2"/>
        </w:rPr>
      </w:pPr>
      <w:r>
        <w:t xml:space="preserve">As of </w:t>
      </w:r>
      <w:r w:rsidR="00B004B0">
        <w:t>Kernel Toolkit patch X</w:t>
      </w:r>
      <w:r>
        <w:t xml:space="preserve">T*7.3*132, the </w:t>
      </w:r>
      <w:r w:rsidRPr="006B2FCC">
        <w:rPr>
          <w:kern w:val="2"/>
        </w:rPr>
        <w:t>%Index of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%Index of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%Index of Routines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[XUINDEX</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XUINDEX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XUINDEX</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Pr>
          <w:kern w:val="2"/>
        </w:rPr>
        <w:t xml:space="preserve"> allows users to check the contents of any of the following:</w:t>
      </w:r>
    </w:p>
    <w:p w:rsidR="002B099F" w:rsidRDefault="002B099F" w:rsidP="002B099F">
      <w:pPr>
        <w:pStyle w:val="ListBullet"/>
        <w:keepNext/>
        <w:keepLines/>
      </w:pPr>
      <w:r w:rsidRPr="00A341D1">
        <w:rPr>
          <w:b/>
        </w:rPr>
        <w:t>Routines</w:t>
      </w:r>
      <w:r w:rsidRPr="00A341D1">
        <w:rPr>
          <w:b/>
          <w:kern w:val="2"/>
        </w:rPr>
        <w:t>—</w:t>
      </w:r>
      <w:r>
        <w:rPr>
          <w:kern w:val="2"/>
        </w:rPr>
        <w:t>XINDEX checks the specified routines (e.g., XU*).</w:t>
      </w:r>
    </w:p>
    <w:p w:rsidR="002B099F" w:rsidRDefault="002B099F" w:rsidP="002B099F">
      <w:pPr>
        <w:pStyle w:val="ListBullet"/>
        <w:keepNext/>
        <w:keepLines/>
        <w:rPr>
          <w:kern w:val="2"/>
        </w:rPr>
      </w:pPr>
      <w:r w:rsidRPr="00A341D1">
        <w:rPr>
          <w:b/>
          <w:kern w:val="2"/>
        </w:rPr>
        <w:t>Builds—</w:t>
      </w:r>
      <w:r>
        <w:rPr>
          <w:kern w:val="2"/>
        </w:rPr>
        <w:t>XINDEX checks the contents of the specified build defined in the BUILD file (#9.6)</w:t>
      </w:r>
      <w:r>
        <w:rPr>
          <w:kern w:val="2"/>
        </w:rPr>
        <w:fldChar w:fldCharType="begin"/>
      </w:r>
      <w:r>
        <w:instrText xml:space="preserve"> XE </w:instrText>
      </w:r>
      <w:r w:rsidR="009F58E4">
        <w:instrText>“</w:instrText>
      </w:r>
      <w:r>
        <w:rPr>
          <w:kern w:val="2"/>
        </w:rPr>
        <w:instrText>BUILD F</w:instrText>
      </w:r>
      <w:r w:rsidRPr="005A55A5">
        <w:rPr>
          <w:kern w:val="2"/>
        </w:rPr>
        <w:instrText>ile (#9.6)</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 on the current system</w:t>
      </w:r>
      <w:r w:rsidRPr="00987D21">
        <w:rPr>
          <w:kern w:val="2"/>
        </w:rPr>
        <w:t xml:space="preserve">, </w:t>
      </w:r>
      <w:r>
        <w:rPr>
          <w:kern w:val="2"/>
        </w:rPr>
        <w:t>which includes, routines, options, templates, data dictionaries, etc.</w:t>
      </w:r>
    </w:p>
    <w:p w:rsidR="002B099F" w:rsidRDefault="002B099F" w:rsidP="002B099F">
      <w:pPr>
        <w:pStyle w:val="ListBullet"/>
        <w:keepNext/>
        <w:keepLines/>
        <w:rPr>
          <w:kern w:val="2"/>
        </w:rPr>
      </w:pPr>
      <w:r w:rsidRPr="00A341D1">
        <w:rPr>
          <w:b/>
          <w:kern w:val="2"/>
        </w:rPr>
        <w:t>Installs—</w:t>
      </w:r>
      <w:r>
        <w:rPr>
          <w:kern w:val="2"/>
        </w:rPr>
        <w:t>XINDEX checks the contents of the specified install defined in the INSTALL file (#9.7)</w:t>
      </w:r>
      <w:r>
        <w:rPr>
          <w:kern w:val="2"/>
        </w:rPr>
        <w:fldChar w:fldCharType="begin"/>
      </w:r>
      <w:r>
        <w:instrText xml:space="preserve"> XE </w:instrText>
      </w:r>
      <w:r w:rsidR="009F58E4">
        <w:instrText>“</w:instrText>
      </w:r>
      <w:r w:rsidRPr="006D3B5F">
        <w:rPr>
          <w:kern w:val="2"/>
        </w:rPr>
        <w:instrText>INSTALL</w:instrText>
      </w:r>
      <w:r>
        <w:rPr>
          <w:kern w:val="2"/>
        </w:rPr>
        <w:instrText xml:space="preserve"> F</w:instrText>
      </w:r>
      <w:r w:rsidRPr="006D3B5F">
        <w:rPr>
          <w:kern w:val="2"/>
        </w:rPr>
        <w:instrText>ile (#9.7)</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 that have temporarily been loaded into ^XTEMP</w:t>
      </w:r>
      <w:r w:rsidR="00A341D1">
        <w:rPr>
          <w:kern w:val="2"/>
        </w:rPr>
        <w:t xml:space="preserve"> global</w:t>
      </w:r>
      <w:r>
        <w:rPr>
          <w:kern w:val="2"/>
        </w:rPr>
        <w:fldChar w:fldCharType="begin"/>
      </w:r>
      <w:r>
        <w:instrText xml:space="preserve"> XE </w:instrText>
      </w:r>
      <w:r w:rsidR="009F58E4">
        <w:instrText>“</w:instrText>
      </w:r>
      <w:r>
        <w:instrText>^</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Globals:^</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sidRPr="00987D21">
        <w:rPr>
          <w:kern w:val="2"/>
        </w:rPr>
        <w:t xml:space="preserve">, </w:t>
      </w:r>
      <w:r>
        <w:rPr>
          <w:kern w:val="2"/>
        </w:rPr>
        <w:t>which includes, routines, options, templates, data dictionaries, etc.</w:t>
      </w:r>
    </w:p>
    <w:p w:rsidR="002B099F" w:rsidRDefault="002B099F" w:rsidP="002B099F">
      <w:pPr>
        <w:pStyle w:val="ListBullet"/>
        <w:rPr>
          <w:kern w:val="2"/>
        </w:rPr>
      </w:pPr>
      <w:r w:rsidRPr="00A341D1">
        <w:rPr>
          <w:b/>
          <w:kern w:val="2"/>
        </w:rPr>
        <w:t>Packages—</w:t>
      </w:r>
      <w:r>
        <w:rPr>
          <w:kern w:val="2"/>
        </w:rPr>
        <w:t>XINDEX checks the contents of the specified package defined in the PACKAGE file (#9.4)</w:t>
      </w:r>
      <w:r>
        <w:rPr>
          <w:kern w:val="2"/>
        </w:rPr>
        <w:fldChar w:fldCharType="begin"/>
      </w:r>
      <w:r>
        <w:instrText xml:space="preserve"> XE </w:instrText>
      </w:r>
      <w:r w:rsidR="009F58E4">
        <w:instrText>“</w:instrText>
      </w:r>
      <w:r w:rsidRPr="00394403">
        <w:rPr>
          <w:kern w:val="2"/>
        </w:rPr>
        <w:instrText>PACKAGE</w:instrText>
      </w:r>
      <w:r>
        <w:rPr>
          <w:kern w:val="2"/>
        </w:rPr>
        <w:instrText xml:space="preserve"> F</w:instrText>
      </w:r>
      <w:r w:rsidRPr="00394403">
        <w:rPr>
          <w:kern w:val="2"/>
        </w:rPr>
        <w:instrText>ile (#9.4)</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 on the current system</w:t>
      </w:r>
      <w:r w:rsidRPr="00987D21">
        <w:rPr>
          <w:kern w:val="2"/>
        </w:rPr>
        <w:t xml:space="preserve">, </w:t>
      </w:r>
      <w:r>
        <w:rPr>
          <w:kern w:val="2"/>
        </w:rPr>
        <w:t>which includes, routines, options, templates, data dictionaries, etc.</w:t>
      </w:r>
    </w:p>
    <w:p w:rsidR="00792119" w:rsidRDefault="00792119" w:rsidP="00BC5B57">
      <w:pPr>
        <w:pStyle w:val="Caption"/>
      </w:pPr>
      <w:bookmarkStart w:id="1675" w:name="_Toc458599969"/>
      <w:r>
        <w:lastRenderedPageBreak/>
        <w:t xml:space="preserve">Figure </w:t>
      </w:r>
      <w:r w:rsidR="000542BF">
        <w:fldChar w:fldCharType="begin"/>
      </w:r>
      <w:r w:rsidR="000542BF">
        <w:instrText xml:space="preserve"> SEQ Figure \* ARABIC </w:instrText>
      </w:r>
      <w:r w:rsidR="000542BF">
        <w:fldChar w:fldCharType="separate"/>
      </w:r>
      <w:r w:rsidR="00EE31EC">
        <w:rPr>
          <w:noProof/>
        </w:rPr>
        <w:t>130</w:t>
      </w:r>
      <w:r w:rsidR="000542BF">
        <w:rPr>
          <w:noProof/>
        </w:rPr>
        <w:fldChar w:fldCharType="end"/>
      </w:r>
      <w:r w:rsidR="002D4A5F">
        <w:t>:</w:t>
      </w:r>
      <w:r>
        <w:t xml:space="preserve"> %Index of Routines o</w:t>
      </w:r>
      <w:r w:rsidRPr="006B2FCC">
        <w:t>ption</w:t>
      </w:r>
      <w:r>
        <w:t>—Sample user entries</w:t>
      </w:r>
      <w:bookmarkEnd w:id="1675"/>
    </w:p>
    <w:p w:rsidR="004F02D7" w:rsidRPr="004F02D7" w:rsidRDefault="004F02D7" w:rsidP="004F02D7">
      <w:pPr>
        <w:pStyle w:val="Dialogue"/>
        <w:rPr>
          <w:kern w:val="2"/>
        </w:rPr>
      </w:pPr>
      <w:r w:rsidRPr="004F02D7">
        <w:rPr>
          <w:kern w:val="2"/>
        </w:rPr>
        <w:t xml:space="preserve">Select Routine Tools Option: </w:t>
      </w:r>
      <w:r w:rsidRPr="004F02D7">
        <w:rPr>
          <w:b/>
          <w:kern w:val="2"/>
          <w:highlight w:val="yellow"/>
        </w:rPr>
        <w:t>%</w:t>
      </w:r>
      <w:r w:rsidR="00014923" w:rsidRPr="004F02D7">
        <w:rPr>
          <w:b/>
          <w:kern w:val="2"/>
          <w:highlight w:val="yellow"/>
        </w:rPr>
        <w:t>INDEX</w:t>
      </w:r>
      <w:r w:rsidRPr="004F02D7">
        <w:rPr>
          <w:b/>
          <w:kern w:val="2"/>
          <w:highlight w:val="yellow"/>
        </w:rPr>
        <w:t xml:space="preserve"> &lt;Enter&gt;</w:t>
      </w:r>
      <w:r w:rsidRPr="004F02D7">
        <w:rPr>
          <w:kern w:val="2"/>
        </w:rPr>
        <w:t xml:space="preserve"> of Routines</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All Routines? No =&gt; </w:t>
      </w:r>
      <w:r w:rsidR="00014923">
        <w:rPr>
          <w:b/>
          <w:kern w:val="2"/>
          <w:highlight w:val="yellow"/>
        </w:rPr>
        <w:t>N</w:t>
      </w:r>
      <w:r w:rsidR="00014923">
        <w:rPr>
          <w:b/>
          <w:kern w:val="2"/>
        </w:rPr>
        <w:t>O</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Routine: </w:t>
      </w:r>
      <w:r w:rsidRPr="004F02D7">
        <w:rPr>
          <w:b/>
          <w:kern w:val="2"/>
          <w:highlight w:val="yellow"/>
        </w:rPr>
        <w:t>HLUOPT</w:t>
      </w:r>
    </w:p>
    <w:p w:rsidR="004F02D7" w:rsidRPr="004F02D7" w:rsidRDefault="004F02D7" w:rsidP="004F02D7">
      <w:pPr>
        <w:pStyle w:val="Dialogue"/>
        <w:rPr>
          <w:kern w:val="2"/>
        </w:rPr>
      </w:pPr>
      <w:r w:rsidRPr="004F02D7">
        <w:rPr>
          <w:kern w:val="2"/>
        </w:rPr>
        <w:t xml:space="preserve">Routine: </w:t>
      </w:r>
      <w:r w:rsidRPr="004F02D7">
        <w:rPr>
          <w:b/>
          <w:kern w:val="2"/>
          <w:highlight w:val="yellow"/>
        </w:rPr>
        <w:t>&lt;Enter&gt;</w:t>
      </w:r>
    </w:p>
    <w:p w:rsidR="004F02D7" w:rsidRPr="004F02D7" w:rsidRDefault="004F02D7" w:rsidP="004F02D7">
      <w:pPr>
        <w:pStyle w:val="Dialogue"/>
        <w:rPr>
          <w:kern w:val="2"/>
        </w:rPr>
      </w:pPr>
      <w:r w:rsidRPr="004F02D7">
        <w:rPr>
          <w:kern w:val="2"/>
        </w:rPr>
        <w:t>1 routine</w:t>
      </w:r>
    </w:p>
    <w:p w:rsidR="004F02D7" w:rsidRDefault="004F02D7"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20713FB2" wp14:editId="33A55B31">
                <wp:extent cx="3581400" cy="448310"/>
                <wp:effectExtent l="9525" t="9525" r="9525" b="189865"/>
                <wp:docPr id="19" name="AutoShape 80" descr="As of Kernel Toolkit Patch XT*7.3*132: Choose 1 of these 3 options and skip the other prompts." title="As of Kernel Toolkit Patch XT*7.3*132: Choose 1 of these 3 options and skip the other promp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448310"/>
                        </a:xfrm>
                        <a:prstGeom prst="wedgeRoundRectCallout">
                          <a:avLst>
                            <a:gd name="adj1" fmla="val -11204"/>
                            <a:gd name="adj2" fmla="val 90227"/>
                            <a:gd name="adj3" fmla="val 16667"/>
                          </a:avLst>
                        </a:prstGeom>
                        <a:solidFill>
                          <a:srgbClr val="FFFFFF"/>
                        </a:solidFill>
                        <a:ln w="12700">
                          <a:solidFill>
                            <a:srgbClr val="000000"/>
                          </a:solidFill>
                          <a:miter lim="800000"/>
                          <a:headEnd/>
                          <a:tailEnd/>
                        </a:ln>
                      </wps:spPr>
                      <wps:txbx>
                        <w:txbxContent>
                          <w:p w:rsidR="004A0F28" w:rsidRPr="00AB1C62" w:rsidRDefault="004A0F28" w:rsidP="00981648">
                            <w:pPr>
                              <w:pStyle w:val="CalloutText"/>
                            </w:pPr>
                            <w:r>
                              <w:t>As of Kernel Toolkit patch XT*7.3*132: Choose 1 of these 3 options and skip the other prompts.</w:t>
                            </w:r>
                          </w:p>
                        </w:txbxContent>
                      </wps:txbx>
                      <wps:bodyPr rot="0" vert="horz" wrap="square" lIns="91440" tIns="45720" rIns="91440" bIns="45720" anchor="t" anchorCtr="0" upright="1">
                        <a:noAutofit/>
                      </wps:bodyPr>
                    </wps:wsp>
                  </a:graphicData>
                </a:graphic>
              </wp:inline>
            </w:drawing>
          </mc:Choice>
          <mc:Fallback>
            <w:pict>
              <v:shape id="AutoShape 80" o:spid="_x0000_s1044" type="#_x0000_t62" alt="Title: As of Kernel Toolkit Patch XT*7.3*132: Choose 1 of these 3 options and skip the other prompts. - Description: As of Kernel Toolkit Patch XT*7.3*132: Choose 1 of these 3 options and skip the other prompts." style="width:282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5tAIAAKcFAAAOAAAAZHJzL2Uyb0RvYy54bWy0VE1vEzEQvSPxH0Y+Vmr2I2mSrrqpqpQi&#10;RIGqLRJXZ+3Nmno9xnayKb+eWScNKUUcEOzB8uyMZ8bvPc/Z+abVsJbOKzQlywYpA2kqFMosS/b5&#10;/up4ysAHbgTXaGTJHqVn57PXr846W8gcG9RCOqAkxhedLVkTgi2SxFeNbLkfoJWGnDW6lgcy3TIR&#10;jneUvdVJnqbjpEMnrMNKek9/L7dONov561pW4VNdexlAl4x6C3F1cV30azI748XScduoatcG/4su&#10;Wq4MFd2nuuSBw8qpF6laVTn0WIdBhW2Cda0qGe9At8nSX25z13Ar410IHG/3MPl/l7b6uL5xoARx&#10;d8rA8JY4ulgFjKVhSpAJ6SsC7MID1vBeOiM13CPqBxXghoeqgS/3R5PB8Cgb5gXMG0QvIeuDQyNp&#10;OwS0gdThgVQA/kHZ3gFIiwNirrVELDGjgu5r/98yRHdnfUG3vrM3rifM22usHjwYnDfcLOWFc9g1&#10;kgsCOevlkTw70BuejsKi+4CCGuYEVmR+U7u2T0icwiYK7HEvMLkJUNHP4ck0G6UEakW+0Wg6zKIC&#10;E148nbbOh7cSW0LGk1g7KZbyFldG3JKU51xrXIVYjq+vfYiKEzvauPiaMahbTQJecw3HWZano53C&#10;D4Lyw6DTNM8nL2OGhzHZeDyOMdTnriztnjqNIKJW4kppHQ23XMy1A+qhZFfxizgS1odh2kBHEOcT&#10;wuPPOdL4/S5HqwKJSKu2ZNN9EC96+t4YEd924Epv99SzNjs+ewq3UgibxWar/2lfoed3geKRGHa4&#10;nRY03WjToPvOoKNJUTL/bcWdZKDfGVLJaTYa9aMlGqOTSU6GO/QsDj3cVJSqZIHRe+i387AdRyvr&#10;1LKhSlmEw2D/DGsVniS47WrXP00D2j0bN4d2jPo5X2c/AAAA//8DAFBLAwQUAAYACAAAACEAzOeJ&#10;qdwAAAAEAQAADwAAAGRycy9kb3ducmV2LnhtbEyPzU7DMBCE70i8g7VIXCrqgEpahTgVP4ILgoq2&#10;D2DHSxwRr0PspuHtWbjAZaTRrGa+LdeT78SIQ2wDKbicZyCQ6mBbahTsd48XKxAxabK6C4QKvjDC&#10;ujo9KXVhw5HecNymRnAJxUIrcCn1hZSxduh1nIceibP3MHid2A6NtIM+crnv5FWW5dLrlnjB6R7v&#10;HdYf24NX8GKWd09m5l4XG2c+Zw/5+LyTG6XOz6bbGxAJp/R3DD/4jA4VM5lwIBtFp4AfSb/K2XW+&#10;YGsULLMcZFXK//DVNwAAAP//AwBQSwECLQAUAAYACAAAACEAtoM4kv4AAADhAQAAEwAAAAAAAAAA&#10;AAAAAAAAAAAAW0NvbnRlbnRfVHlwZXNdLnhtbFBLAQItABQABgAIAAAAIQA4/SH/1gAAAJQBAAAL&#10;AAAAAAAAAAAAAAAAAC8BAABfcmVscy8ucmVsc1BLAQItABQABgAIAAAAIQCFW+P5tAIAAKcFAAAO&#10;AAAAAAAAAAAAAAAAAC4CAABkcnMvZTJvRG9jLnhtbFBLAQItABQABgAIAAAAIQDM54mp3AAAAAQB&#10;AAAPAAAAAAAAAAAAAAAAAA4FAABkcnMvZG93bnJldi54bWxQSwUGAAAAAAQABADzAAAAFwYAAAAA&#10;" adj="8380,30289" strokeweight="1pt">
                <v:textbox>
                  <w:txbxContent>
                    <w:p w:rsidR="004A0F28" w:rsidRPr="00AB1C62" w:rsidRDefault="004A0F28" w:rsidP="00981648">
                      <w:pPr>
                        <w:pStyle w:val="CalloutText"/>
                      </w:pPr>
                      <w:r>
                        <w:t>As of Kernel Toolkit patch XT*7.3*132: Choose 1 of these 3 options and skip the other prompts.</w:t>
                      </w:r>
                    </w:p>
                  </w:txbxContent>
                </v:textbox>
                <w10:anchorlock/>
              </v:shape>
            </w:pict>
          </mc:Fallback>
        </mc:AlternateContent>
      </w:r>
    </w:p>
    <w:p w:rsidR="004F02D7" w:rsidRPr="004F02D7" w:rsidRDefault="004F02D7" w:rsidP="004F02D7">
      <w:pPr>
        <w:pStyle w:val="Dialogue"/>
        <w:rPr>
          <w:kern w:val="2"/>
        </w:rPr>
      </w:pPr>
      <w:r w:rsidRPr="00617E3B">
        <w:rPr>
          <w:kern w:val="2"/>
          <w:highlight w:val="cyan"/>
        </w:rPr>
        <w:t>Select BUILD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INSTALL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PACKAGE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more than compiled errors and warnings? YES//</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summary only?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routines? YES//</w:t>
      </w:r>
      <w:r>
        <w:rPr>
          <w:kern w:val="2"/>
        </w:rPr>
        <w:t xml:space="preserve"> </w:t>
      </w:r>
      <w:r w:rsidRPr="004F02D7">
        <w:rPr>
          <w:b/>
          <w:kern w:val="2"/>
          <w:highlight w:val="yellow"/>
        </w:rPr>
        <w:t>&lt;Enter&gt;</w:t>
      </w:r>
    </w:p>
    <w:p w:rsidR="004F02D7" w:rsidRDefault="004F02D7"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69A8443C" wp14:editId="774E9F0A">
                <wp:extent cx="2581275" cy="299085"/>
                <wp:effectExtent l="9525" t="9525" r="95250" b="291465"/>
                <wp:docPr id="18" name="AutoShape 81"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299085"/>
                        </a:xfrm>
                        <a:prstGeom prst="wedgeRoundRectCallout">
                          <a:avLst>
                            <a:gd name="adj1" fmla="val 51426"/>
                            <a:gd name="adj2" fmla="val 136838"/>
                            <a:gd name="adj3" fmla="val 16667"/>
                          </a:avLst>
                        </a:prstGeom>
                        <a:solidFill>
                          <a:srgbClr val="FFFFFF"/>
                        </a:solidFill>
                        <a:ln w="12700">
                          <a:solidFill>
                            <a:srgbClr val="000000"/>
                          </a:solidFill>
                          <a:miter lim="800000"/>
                          <a:headEnd/>
                          <a:tailEnd/>
                        </a:ln>
                      </wps:spPr>
                      <wps:txbx>
                        <w:txbxContent>
                          <w:p w:rsidR="004A0F28" w:rsidRPr="00AB1C62" w:rsidRDefault="004A0F28" w:rsidP="00981648">
                            <w:pPr>
                              <w:pStyle w:val="CalloutText"/>
                            </w:pPr>
                            <w:r w:rsidRPr="00AB1C62">
                              <w:t xml:space="preserve">Or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1" o:spid="_x0000_s1045" type="#_x0000_t62" alt="Title: Or enter “S” for an indented report. - Description: Or enter “S” for an indented report." style="width:203.2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p7lQIAADsFAAAOAAAAZHJzL2Uyb0RvYy54bWysVNtu1DAQfUfiHyy/s7l0L9mo2araUoRU&#10;aNXCB3hjJzE4trG9m22f+iHwc/0Sxk66ZCkPCOEHy+MZn7mcGZ+e7VuBdsxYrmSBk0mMEZOlolzW&#10;Bf786fJNhpF1RFIilGQFvmcWn61evzrtdM5S1ShBmUEAIm3e6QI3zuk8imzZsJbYidJMgrJSpiUO&#10;RFNH1JAO0FsRpXE8jzplqDaqZNbC7UWvxKuAX1WsdNdVZZlDosAQmwu7CfvG79HqlOS1Ibrh5RAG&#10;+YcoWsIlOD1AXRBH0NbwF1AtL42yqnKTUrWRqipespADZJPEv2Vz1xDNQi5QHKsPZbL/D7b8uLsx&#10;iFPgDpiSpAWOzrdOBdcoSzCizJZQsGsDxDrg6unx+93T4w8EnCAiEZfU31NkmFbGTaDG3AlA+esH&#10;QEGnbQ6R3Okb44to9ZUqv1ok1bohsmbnxqiuYYRC4omnLDp64AULT9Gm+6AouCaQQGBjX5nWA0Kd&#10;0T6Qfn8gne0dKuEynWVJuphhVIIuXS7jbBZckPz5tTbWvWOqRf5Q4I7Rmt2qraS30F5rIoTauuCO&#10;7K6sC11Ah1IS+gVKWLUCmmpHBJol03Q+NN3IJh3bJCfz7CR7aXRyZDSfzxdDnIPbiOTPkYYiKsHp&#10;JRciCKberIVBEEOBL8MaHtuxmZCogxKnizgOCR0p7RgjDutPGC33XSJ4W+DsYERyT99bScO8OcJF&#10;f4aYhRz49BT2reD2m33fk0vvwfO7UfQeGDaqn2D4ceDQKPOAUQfTW2D7bUsMw0i8l9Aly2Q69eMe&#10;hOlskYJgxprNWENkCVAFdhg62h/Xrv8ittrwugFPSSiHVH40Ku6eW7CPaogfJhROR1/AWA5Wv/68&#10;1U8AAAD//wMAUEsDBBQABgAIAAAAIQDqB/MJ2gAAAAQBAAAPAAAAZHJzL2Rvd25yZXYueG1sTI9B&#10;S8NAEIXvgv9hGcGb3US0lTSbIqUWqSer9DzNTpNgdjZkN038945e7GV4wxve+yZfTa5VZ+pD49lA&#10;OktAEZfeNlwZ+Px4uXsCFSKyxdYzGfimAKvi+irHzPqR3+m8j5WSEA4ZGqhj7DKtQ1mTwzDzHbF4&#10;J987jLL2lbY9jhLuWn2fJHPtsGFpqLGjdU3l135wBja7dFifFlv9uiP/Vo0bt/XpwZjbm+l5CSrS&#10;FP+P4Rdf0KEQpqMf2AbVGpBH4t8U7yGZP4I6ilikoItcX8IXPwAAAP//AwBQSwECLQAUAAYACAAA&#10;ACEAtoM4kv4AAADhAQAAEwAAAAAAAAAAAAAAAAAAAAAAW0NvbnRlbnRfVHlwZXNdLnhtbFBLAQIt&#10;ABQABgAIAAAAIQA4/SH/1gAAAJQBAAALAAAAAAAAAAAAAAAAAC8BAABfcmVscy8ucmVsc1BLAQIt&#10;ABQABgAIAAAAIQDkkDp7lQIAADsFAAAOAAAAAAAAAAAAAAAAAC4CAABkcnMvZTJvRG9jLnhtbFBL&#10;AQItABQABgAIAAAAIQDqB/MJ2gAAAAQBAAAPAAAAAAAAAAAAAAAAAO8EAABkcnMvZG93bnJldi54&#10;bWxQSwUGAAAAAAQABADzAAAA9gUAAAAA&#10;" adj="21908,40357" strokeweight="1pt">
                <v:textbox>
                  <w:txbxContent>
                    <w:p w:rsidR="004A0F28" w:rsidRPr="00AB1C62" w:rsidRDefault="004A0F28" w:rsidP="00981648">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4F02D7" w:rsidRPr="004F02D7" w:rsidRDefault="004F02D7" w:rsidP="004F02D7">
      <w:pPr>
        <w:pStyle w:val="Dialogue"/>
        <w:rPr>
          <w:kern w:val="2"/>
        </w:rPr>
      </w:pPr>
      <w:r w:rsidRPr="004F02D7">
        <w:rPr>
          <w:kern w:val="2"/>
        </w:rPr>
        <w:t>Print (R)egular,(S)tructured or (B)oth?  R//</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133B45" w:rsidRDefault="004F02D7" w:rsidP="004F02D7">
      <w:pPr>
        <w:pStyle w:val="Dialogue"/>
        <w:rPr>
          <w:kern w:val="2"/>
        </w:rPr>
      </w:pPr>
      <w:r w:rsidRPr="004F02D7">
        <w:rPr>
          <w:kern w:val="2"/>
        </w:rPr>
        <w:t>Print errors and warnings with each routine? YES//</w:t>
      </w:r>
      <w:r>
        <w:rPr>
          <w:kern w:val="2"/>
        </w:rPr>
        <w:t xml:space="preserve"> </w:t>
      </w:r>
      <w:r w:rsidRPr="004F02D7">
        <w:rPr>
          <w:b/>
          <w:kern w:val="2"/>
          <w:highlight w:val="yellow"/>
        </w:rPr>
        <w:t>&lt;Enter&gt;</w:t>
      </w:r>
    </w:p>
    <w:p w:rsidR="00133B45" w:rsidRPr="004F02D7" w:rsidRDefault="00133B45"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1E383C65" wp14:editId="6E71A89C">
                <wp:extent cx="2895600" cy="302895"/>
                <wp:effectExtent l="9525" t="9525" r="9525" b="240030"/>
                <wp:docPr id="17" name="AutoShape 82"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302895"/>
                        </a:xfrm>
                        <a:prstGeom prst="wedgeRoundRectCallout">
                          <a:avLst>
                            <a:gd name="adj1" fmla="val 39431"/>
                            <a:gd name="adj2" fmla="val 121907"/>
                            <a:gd name="adj3" fmla="val 16667"/>
                          </a:avLst>
                        </a:prstGeom>
                        <a:solidFill>
                          <a:srgbClr val="FFFFFF"/>
                        </a:solidFill>
                        <a:ln w="12700">
                          <a:solidFill>
                            <a:srgbClr val="000000"/>
                          </a:solidFill>
                          <a:miter lim="800000"/>
                          <a:headEnd/>
                          <a:tailEnd/>
                        </a:ln>
                      </wps:spPr>
                      <wps:txbx>
                        <w:txbxContent>
                          <w:p w:rsidR="004A0F28" w:rsidRPr="00AB1C62" w:rsidRDefault="004A0F28" w:rsidP="00981648">
                            <w:pPr>
                              <w:pStyle w:val="CalloutText"/>
                            </w:pPr>
                            <w:r>
                              <w:t>O</w:t>
                            </w:r>
                            <w:r w:rsidRPr="00AB1C62">
                              <w:t xml:space="preserve">r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82" o:spid="_x0000_s1046" type="#_x0000_t62" alt="Title: Or enter YES to store the parameters. - Description: Or enter YES to store the parameters." style="width:228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qviQIAADUFAAAOAAAAZHJzL2Uyb0RvYy54bWysVEtvEzEQviPxHyzfyT6S5rHqpqrSFiEV&#10;WrVw4OjY3l2D12NsJ5vw65n1pmkKCCHEHqyZnfE8vm/G5xe7VpOtdF6BKWk2SimRhoNQpi7pp483&#10;b+aU+MCMYBqMLOleenqxfP3qvLOFzKEBLaQjGMT4orMlbUKwRZJ43siW+RFYadBYgWtZQNXViXCs&#10;w+itTvI0nSYdOGEdcOk9/r0ajHQZ41eV5OGuqrwMRJcUawvxdPFc92eyPGdF7ZhtFD+Uwf6hipYp&#10;g0mPoa5YYGTj1C+hWsUdeKjCiEObQFUpLmMP2E2W/tTNY8OsjL0gON4eYfL/Lyz/sL13RAnkbkaJ&#10;YS1ydLkJEFOTeU6JkJ4jYHcOiQ3I1efrRxIASQUnSWgksczhNTT5EQKsgsYQf+eN4HfWF1jDo713&#10;PXze3gL/6omBVcNMLS+dg66RTGDLWU9W8uJCr3i8StbdexCYl2HpkYdd5do+ICJMdpHu/ZFuuQuE&#10;4898vjibpjgVHG3jtFdjClY83bbOh7cSWtILJe2kqOUDbIx4wMFaMa1hE2I6tr31IfIvDiAy8SWj&#10;pGo1jtOWaTJeTMaxA5yREx8E+Nkny7NFOjvM5InT+IXTdDqNPgkrDmlReqo0gghaiRuldVRcvV5p&#10;R7CGkt7E79CkP3XThnQIcT5DPP4cI43f72K0qp8PrdqSzo9OrOjpuzYiblpgSg8y1qzNgc+ewmEU&#10;wm69i9OYx9Xs+V2D2CPDDobdxbcGhQbcd0o63NuS+m8b5iQl+p3BKVlkk0m/6FGZnM0wEHGnlvWp&#10;hRmOoUoaKBnEVRgeh411qm4wUxbhMNAvRaXC0wgOVR3qx91E6cXyn+rR6/m1W/4AAAD//wMAUEsD&#10;BBQABgAIAAAAIQC2C7hW2gAAAAQBAAAPAAAAZHJzL2Rvd25yZXYueG1sTI/NTsNADITvSLzDykjc&#10;6AYEKUqzqfgRB+BC2zzAJusmEVlvyLpt2qfHcIGL5dFY42/y5eR7tccxdoEMXM8SUEh1cB01BsrN&#10;y9U9qMiWnO0DoYEjRlgW52e5zVw40Ar3a26UhFDMrIGWeci0jnWL3sZZGJDE24bRWxY5NtqN9iDh&#10;vtc3SZJqbzuSD60d8KnF+nO98wbc66r6eN+86fIZy+Nj+nXiMj0Zc3kxPSxAMU78dww/+IIOhTBV&#10;YUcuqt6AFOHfKd7tXSqykmU+B13k+j988Q0AAP//AwBQSwECLQAUAAYACAAAACEAtoM4kv4AAADh&#10;AQAAEwAAAAAAAAAAAAAAAAAAAAAAW0NvbnRlbnRfVHlwZXNdLnhtbFBLAQItABQABgAIAAAAIQA4&#10;/SH/1gAAAJQBAAALAAAAAAAAAAAAAAAAAC8BAABfcmVscy8ucmVsc1BLAQItABQABgAIAAAAIQC1&#10;jNqviQIAADUFAAAOAAAAAAAAAAAAAAAAAC4CAABkcnMvZTJvRG9jLnhtbFBLAQItABQABgAIAAAA&#10;IQC2C7hW2gAAAAQBAAAPAAAAAAAAAAAAAAAAAOMEAABkcnMvZG93bnJldi54bWxQSwUGAAAAAAQA&#10;BADzAAAA6gUAAAAA&#10;" adj="19317,37132" strokeweight="1pt">
                <v:textbox>
                  <w:txbxContent>
                    <w:p w:rsidR="004A0F28" w:rsidRPr="00AB1C62" w:rsidRDefault="004A0F28" w:rsidP="00981648">
                      <w:pPr>
                        <w:pStyle w:val="CalloutText"/>
                      </w:pPr>
                      <w:r>
                        <w:t>O</w:t>
                      </w:r>
                      <w:r w:rsidRPr="00AB1C62">
                        <w:t xml:space="preserve">r enter YES to store </w:t>
                      </w:r>
                      <w:r>
                        <w:t>the parameters.</w:t>
                      </w:r>
                    </w:p>
                  </w:txbxContent>
                </v:textbox>
                <w10:anchorlock/>
              </v:shape>
            </w:pict>
          </mc:Fallback>
        </mc:AlternateContent>
      </w:r>
    </w:p>
    <w:p w:rsidR="004F02D7" w:rsidRPr="004F02D7" w:rsidRDefault="004F02D7" w:rsidP="004F02D7">
      <w:pPr>
        <w:pStyle w:val="Dialogue"/>
        <w:rPr>
          <w:kern w:val="2"/>
        </w:rPr>
      </w:pPr>
      <w:r w:rsidRPr="004F02D7">
        <w:rPr>
          <w:kern w:val="2"/>
        </w:rPr>
        <w:t>Save parameters in ROUTINE file?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Index all called routines? NO//</w:t>
      </w:r>
      <w:r>
        <w:rPr>
          <w:kern w:val="2"/>
        </w:rPr>
        <w:t xml:space="preserve"> </w:t>
      </w:r>
      <w:r w:rsidRPr="004F02D7">
        <w:rPr>
          <w:b/>
          <w:kern w:val="2"/>
          <w:highlight w:val="yellow"/>
        </w:rPr>
        <w:t>&lt;Enter&gt;</w:t>
      </w:r>
    </w:p>
    <w:p w:rsidR="004F02D7" w:rsidRPr="004F02D7" w:rsidRDefault="004F02D7" w:rsidP="004F02D7">
      <w:pPr>
        <w:pStyle w:val="Dialogue"/>
        <w:rPr>
          <w:kern w:val="2"/>
        </w:rPr>
      </w:pPr>
      <w:r w:rsidRPr="004F02D7">
        <w:rPr>
          <w:kern w:val="2"/>
        </w:rPr>
        <w:t xml:space="preserve">DEVICE: </w:t>
      </w:r>
      <w:r w:rsidRPr="004F02D7">
        <w:rPr>
          <w:b/>
          <w:kern w:val="2"/>
          <w:highlight w:val="yellow"/>
        </w:rPr>
        <w:t>&lt;Enter&gt;</w:t>
      </w:r>
      <w:r w:rsidRPr="004F02D7">
        <w:rPr>
          <w:kern w:val="2"/>
        </w:rPr>
        <w:t xml:space="preserve">  Telnet Terminal    Right Margin: 80//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r w:rsidRPr="004F02D7">
        <w:rPr>
          <w:kern w:val="2"/>
        </w:rPr>
        <w:t>Routines: 1  Faux Routines: 0</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HLUOPT    </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CROSS REFERENCING ---</w:t>
      </w:r>
    </w:p>
    <w:p w:rsidR="004F02D7" w:rsidRPr="004F02D7" w:rsidRDefault="004F02D7" w:rsidP="004F02D7">
      <w:pPr>
        <w:pStyle w:val="Dialogue"/>
        <w:rPr>
          <w:kern w:val="2"/>
        </w:rPr>
      </w:pPr>
    </w:p>
    <w:p w:rsidR="00300D29" w:rsidRDefault="00792119" w:rsidP="004F02D7">
      <w:pPr>
        <w:pStyle w:val="Dialogue"/>
        <w:rPr>
          <w:b/>
          <w:kern w:val="2"/>
        </w:rPr>
      </w:pPr>
      <w:r>
        <w:rPr>
          <w:kern w:val="2"/>
        </w:rPr>
        <w:t xml:space="preserve">   Press return to continue: </w:t>
      </w:r>
      <w:r w:rsidRPr="004F02D7">
        <w:rPr>
          <w:b/>
          <w:kern w:val="2"/>
          <w:highlight w:val="yellow"/>
        </w:rPr>
        <w:t>&lt;Enter&gt;</w:t>
      </w:r>
    </w:p>
    <w:p w:rsidR="00763328" w:rsidRDefault="00763328" w:rsidP="004F02D7">
      <w:pPr>
        <w:pStyle w:val="Dialogue"/>
        <w:rPr>
          <w:kern w:val="2"/>
        </w:rPr>
      </w:pPr>
    </w:p>
    <w:p w:rsidR="00792119" w:rsidRDefault="00792119" w:rsidP="004F02D7">
      <w:pPr>
        <w:pStyle w:val="Dialogue"/>
        <w:rPr>
          <w:kern w:val="2"/>
        </w:rPr>
      </w:pPr>
    </w:p>
    <w:p w:rsidR="00657BFF" w:rsidRDefault="00851795" w:rsidP="004F02D7">
      <w:pPr>
        <w:pStyle w:val="Dialogue"/>
        <w:rPr>
          <w:kern w:val="2"/>
        </w:rPr>
      </w:pPr>
      <w:r>
        <w:rPr>
          <w:noProof/>
          <w:kern w:val="2"/>
        </w:rPr>
        <w:lastRenderedPageBreak/>
        <mc:AlternateContent>
          <mc:Choice Requires="wps">
            <w:drawing>
              <wp:inline distT="0" distB="0" distL="0" distR="0" wp14:anchorId="195E522C" wp14:editId="5283323B">
                <wp:extent cx="3686175" cy="457200"/>
                <wp:effectExtent l="9525" t="9525" r="9525" b="190500"/>
                <wp:docPr id="16" name="AutoShape 85" descr="After pressing Enter, the option displays the selected routine (only the first two lines included here)." title="After pressing Enter, the option displays the selected routine (only the first two lines includ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457200"/>
                        </a:xfrm>
                        <a:prstGeom prst="wedgeRoundRectCallout">
                          <a:avLst>
                            <a:gd name="adj1" fmla="val -21833"/>
                            <a:gd name="adj2" fmla="val 89583"/>
                            <a:gd name="adj3" fmla="val 16667"/>
                          </a:avLst>
                        </a:prstGeom>
                        <a:solidFill>
                          <a:srgbClr val="FFFFFF"/>
                        </a:solidFill>
                        <a:ln w="9525">
                          <a:solidFill>
                            <a:srgbClr val="000000"/>
                          </a:solidFill>
                          <a:miter lim="800000"/>
                          <a:headEnd/>
                          <a:tailEnd/>
                        </a:ln>
                      </wps:spPr>
                      <wps:txbx>
                        <w:txbxContent>
                          <w:p w:rsidR="004A0F28" w:rsidRDefault="004A0F28" w:rsidP="00657BFF">
                            <w:pPr>
                              <w:pStyle w:val="CalloutText"/>
                            </w:pPr>
                            <w:r>
                              <w:t>After pressing Enter</w:t>
                            </w:r>
                            <w:r w:rsidRPr="006266E6">
                              <w:t>,</w:t>
                            </w:r>
                            <w:r>
                              <w:t xml:space="preserve"> the option displays the selected routine (only the first two lines included here).</w:t>
                            </w:r>
                          </w:p>
                        </w:txbxContent>
                      </wps:txbx>
                      <wps:bodyPr rot="0" vert="horz" wrap="square" lIns="91440" tIns="45720" rIns="91440" bIns="45720" anchor="t" anchorCtr="0" upright="1">
                        <a:noAutofit/>
                      </wps:bodyPr>
                    </wps:wsp>
                  </a:graphicData>
                </a:graphic>
              </wp:inline>
            </w:drawing>
          </mc:Choice>
          <mc:Fallback>
            <w:pict>
              <v:shape id="AutoShape 85" o:spid="_x0000_s1047" type="#_x0000_t62" alt="Title: After pressing Enter, the option displays the selected routine (only the first two lines included here). - Description: After pressing Enter, the option displays the selected routine (only the first two lines included here)." style="width:290.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MUsgIAALoFAAAOAAAAZHJzL2Uyb0RvYy54bWy8VFFv0zAQfkfiP5z8BBJrmnbtumjpNHUb&#10;QhowbfADXNtJDI5tbKdp+fVcnKxkwBNC5CHy+c535+/7fBeX+1rBTjgvjc5JOpkSEJoZLnWZk8+f&#10;bk9WBHygmlNltMjJQXhyuX754qK1mZiZyiguHGAS7bPW5qQKwWZJ4lklauonxgqNzsK4mgY0XZlw&#10;R1vMXqtkNp0uk9Y4bp1hwnvcve6dZB3zF4Vg4WNReBFA5QR7C/Hv4n/b/ZP1Bc1KR20l2dAG/Ysu&#10;aio1Fj2muqaBQuPkb6lqyZzxpggTZurEFIVkIt4Bb5NOf7nNY0WtiHdBcLw9wuT/XVr2YXfvQHLk&#10;bklA0xo5umqCiaVhtSDAhWcI2FURkCjrepzhRqP5BkIlwNiA5AOX3ip68HHPC4XQCw7ONEFqAa+M&#10;VofoKqTzAUJrQKHDg9RMNRxDK+HE6wlyJIPquvhfBVECrfUZIvFo711Hord3hn31oM2moroUV86Z&#10;thKUI/BpJ5nk2YHO8HgUtu17w7F1igBGNewLV3cJkWfYR9EdjqIT+wAMN+fL1TI9Q6AZ+k4XZ6jq&#10;WIJmT6ctAvZWmBrR9yjgVvBSPJhG8wfEeEOVQoxjObq78yGqkA9UUv4lJVDUCkW9owpOZulqPh9U&#10;PwqajYNW54vVH2Lm45h0uVyeDX0OZROaPXUaQTRK8lupVDRcud0oB9hDTm7jNxz24zCloc3J+WK2&#10;iPd55vPjFNP4/SlFLTudKlnnZHUMolnH3o3m8bkHKlW/xpaVHujsGOyVEPbbfXwSs0h2R+/W8AMS&#10;7Ew/QHDg4aIy7juBFodHTvy3hjpBQL3TKJLz9PS0mzbRiJwScGPPduyhmmGqnAQC/XIT+gnVWCfL&#10;CiulEQ5tupdZyPCkwL6roX8cELh6NoHGdoz6OXLXPwAAAP//AwBQSwMEFAAGAAgAAAAhAJifUEXb&#10;AAAABAEAAA8AAABkcnMvZG93bnJldi54bWxMj8FOwzAQRO9I/IO1SFwQtRspNApxKoQaqVdKD+Xm&#10;xksSaq+t2GnTv8dwgctKoxnNvK3WszXsjGMYHElYLgQwpNbpgToJ+/fmsQAWoiKtjCOUcMUA6/r2&#10;plKldhd6w/MudiyVUCiVhD5GX3Ie2h6tCgvnkZL36UarYpJjx/WoLqncGp4J8cStGigt9Mrja4/t&#10;aTdZCVMQ2ZAf/Gn58PHlN2bTFNm2kfL+bn55BhZxjn9h+MFP6FAnpqObSAdmJKRH4u9NXl6IHNhR&#10;wioTwOuK/4evvwEAAP//AwBQSwECLQAUAAYACAAAACEAtoM4kv4AAADhAQAAEwAAAAAAAAAAAAAA&#10;AAAAAAAAW0NvbnRlbnRfVHlwZXNdLnhtbFBLAQItABQABgAIAAAAIQA4/SH/1gAAAJQBAAALAAAA&#10;AAAAAAAAAAAAAC8BAABfcmVscy8ucmVsc1BLAQItABQABgAIAAAAIQAaS7MUsgIAALoFAAAOAAAA&#10;AAAAAAAAAAAAAC4CAABkcnMvZTJvRG9jLnhtbFBLAQItABQABgAIAAAAIQCYn1BF2wAAAAQBAAAP&#10;AAAAAAAAAAAAAAAAAAwFAABkcnMvZG93bnJldi54bWxQSwUGAAAAAAQABADzAAAAFAYAAAAA&#10;" adj="6084,30150">
                <v:textbox>
                  <w:txbxContent>
                    <w:p w:rsidR="004A0F28" w:rsidRDefault="004A0F28" w:rsidP="00657BFF">
                      <w:pPr>
                        <w:pStyle w:val="CalloutText"/>
                      </w:pPr>
                      <w:r>
                        <w:t>After pressing Enter</w:t>
                      </w:r>
                      <w:r w:rsidRPr="006266E6">
                        <w:t>,</w:t>
                      </w:r>
                      <w:r>
                        <w:t xml:space="preserve"> the option displays the selected routine (only the first two lines included here).</w:t>
                      </w:r>
                    </w:p>
                  </w:txbxContent>
                </v:textbox>
                <w10:anchorlock/>
              </v:shape>
            </w:pict>
          </mc:Fallback>
        </mc:AlternateContent>
      </w:r>
    </w:p>
    <w:p w:rsidR="004F02D7" w:rsidRPr="004F02D7" w:rsidRDefault="004F02D7" w:rsidP="004F02D7">
      <w:pPr>
        <w:pStyle w:val="Dialogue"/>
        <w:rPr>
          <w:kern w:val="2"/>
        </w:rPr>
      </w:pPr>
      <w:r w:rsidRPr="004F02D7">
        <w:rPr>
          <w:kern w:val="2"/>
        </w:rPr>
        <w:t>Compiled list of Errors and Warnings              Dec 13, 2011@07:40:44 page 1</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HLUOPT   * *  69 Lines,  3758 Bytes, Checksum: B18177059</w:t>
      </w:r>
    </w:p>
    <w:p w:rsidR="004F02D7" w:rsidRDefault="004F02D7" w:rsidP="004F02D7">
      <w:pPr>
        <w:pStyle w:val="Dialogue"/>
        <w:rPr>
          <w:kern w:val="2"/>
        </w:rPr>
      </w:pPr>
      <w:r w:rsidRPr="004F02D7">
        <w:rPr>
          <w:kern w:val="2"/>
        </w:rPr>
        <w:t xml:space="preserve">         </w:t>
      </w:r>
    </w:p>
    <w:p w:rsidR="00981648" w:rsidRDefault="00851795" w:rsidP="004F02D7">
      <w:pPr>
        <w:pStyle w:val="Dialogue"/>
        <w:rPr>
          <w:kern w:val="2"/>
        </w:rPr>
      </w:pPr>
      <w:r>
        <w:rPr>
          <w:noProof/>
          <w:kern w:val="2"/>
        </w:rPr>
        <mc:AlternateContent>
          <mc:Choice Requires="wps">
            <w:drawing>
              <wp:inline distT="0" distB="0" distL="0" distR="0" wp14:anchorId="0E2AEFE2" wp14:editId="20415A8A">
                <wp:extent cx="3667125" cy="333375"/>
                <wp:effectExtent l="0" t="0" r="28575" b="180975"/>
                <wp:docPr id="15" name="AutoShape 84" descr="Warning error message is displayed for this routine." title="Warning error message is displayed for this rout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125" cy="333375"/>
                        </a:xfrm>
                        <a:prstGeom prst="wedgeRoundRectCallout">
                          <a:avLst>
                            <a:gd name="adj1" fmla="val -19870"/>
                            <a:gd name="adj2" fmla="val 90079"/>
                            <a:gd name="adj3" fmla="val 16667"/>
                          </a:avLst>
                        </a:prstGeom>
                        <a:solidFill>
                          <a:srgbClr val="FFFFFF"/>
                        </a:solidFill>
                        <a:ln w="9525">
                          <a:solidFill>
                            <a:srgbClr val="000000"/>
                          </a:solidFill>
                          <a:miter lim="800000"/>
                          <a:headEnd/>
                          <a:tailEnd/>
                        </a:ln>
                      </wps:spPr>
                      <wps:txbx>
                        <w:txbxContent>
                          <w:p w:rsidR="004A0F28" w:rsidRDefault="004A0F28" w:rsidP="00657BFF">
                            <w:pPr>
                              <w:pStyle w:val="CalloutText"/>
                            </w:pPr>
                            <w:r>
                              <w:t>Warning error message is displayed for this routine.</w:t>
                            </w:r>
                          </w:p>
                        </w:txbxContent>
                      </wps:txbx>
                      <wps:bodyPr rot="0" vert="horz" wrap="square" lIns="91440" tIns="45720" rIns="91440" bIns="45720" anchor="t" anchorCtr="0" upright="1">
                        <a:noAutofit/>
                      </wps:bodyPr>
                    </wps:wsp>
                  </a:graphicData>
                </a:graphic>
              </wp:inline>
            </w:drawing>
          </mc:Choice>
          <mc:Fallback>
            <w:pict>
              <v:shape id="AutoShape 84" o:spid="_x0000_s1048" type="#_x0000_t62" alt="Title: Warning error message is displayed for this routine. - Description: Warning error message is displayed for this routine." style="width:288.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x1kAIAAFIFAAAOAAAAZHJzL2Uyb0RvYy54bWysVE1v1DAQvSPxHyzfu/nofkbNVtWWIqQC&#10;VQviPGs7icGxg+3d7PLrmTjZJQXEocIHy2OP3zy/mfHV9aFWZC+sk0bnNJnElAjNDJe6zOnnT3cX&#10;S0qcB81BGS1yehSOXq9fv7pqm0ykpjKKC0sQRLusbXJaed9kUeRYJWpwE9MIjYeFsTV4NG0ZcQst&#10;otcqSuN4HrXG8sYaJpzD3dv+kK4DflEI5j8WhROeqJwiNx9mG+ZtN0frK8hKC00l2UADXsCiBqkx&#10;6BnqFjyQnZV/QNWSWeNM4SfM1JEpCslEeAO+Jol/e81TBY0Ib0FxXHOWyf0/WPZh/2CJ5Ji7GSUa&#10;aszRzc6bEJosp5Rw4RgK9gWsRoGJsNZYUqPcUAoiHeHSNQqOghPMEvEVblmz81KLCeotvULEF13G&#10;1LSNy5DhU/NgO3Fdc2/YN0e02VSgS3GDXNpKAEdBki6V0bMLneHwKtm27w1HGoAPC1k6FLbuAFF/&#10;cgjFcDwXgzh4wnDzcj5fJCmKwvDsEsdiFkJAdrrdWOffClOTbpHTVvBSPJqd5o9YdhtQCmUI4WB/&#10;73yoDj5IDPxrQklRKyy2PShykayWi1M1jpzSsdMqjheroWJHPpdjn2SOtAeeQ9gIshPTIKJRkt9J&#10;pYJhy+1GWYIccnoXxnDZjd2UJm1OVzOU498QcRh/g6ilx0ZXss7p8uwEWZe9N5qHNvQgVb9GykoP&#10;6ewy2FeCP2wPoVTTtIvQpXdr+BETbE3f2PgR4aIy9gclLTZ1Tt33HVhBiXqnsUhWyXTa/QLBmM4W&#10;KRp2fLIdn4BmCJVTT0m/3Pj+59g1VpYVRkqCHNp0HVNIf6rAntXAHxsXV89+hrEdvH59heufAAAA&#10;//8DAFBLAwQUAAYACAAAACEASbs4P9sAAAAEAQAADwAAAGRycy9kb3ducmV2LnhtbEyPQUvDQBCF&#10;74L/YRnBS7GbVGIlZlNU8CCIYOvF2zQ7JovZ2ZDdtOm/d/Sil+ENb3jvm2oz+14daIwusIF8mYEi&#10;boJ13Bp43z1d3YKKCdliH5gMnCjCpj4/q7C04chvdNimVkkIxxINdCkNpdax6chjXIaBWLzPMHpM&#10;so6ttiMeJdz3epVlN9qjY2nocKDHjpqv7eQNPOS5mxfXr9Nz7xbIp90HvzSDMZcX8/0dqERz+juG&#10;H3xBh1qY9mFiG1VvQB5Jv1O8Yr0uQO1FrArQdaX/w9ffAAAA//8DAFBLAQItABQABgAIAAAAIQC2&#10;gziS/gAAAOEBAAATAAAAAAAAAAAAAAAAAAAAAABbQ29udGVudF9UeXBlc10ueG1sUEsBAi0AFAAG&#10;AAgAAAAhADj9If/WAAAAlAEAAAsAAAAAAAAAAAAAAAAALwEAAF9yZWxzLy5yZWxzUEsBAi0AFAAG&#10;AAgAAAAhAKao7HWQAgAAUgUAAA4AAAAAAAAAAAAAAAAALgIAAGRycy9lMm9Eb2MueG1sUEsBAi0A&#10;FAAGAAgAAAAhAEm7OD/bAAAABAEAAA8AAAAAAAAAAAAAAAAA6gQAAGRycy9kb3ducmV2LnhtbFBL&#10;BQYAAAAABAAEAPMAAADyBQAAAAA=&#10;" adj="6508,30257">
                <v:textbox>
                  <w:txbxContent>
                    <w:p w:rsidR="004A0F28" w:rsidRDefault="004A0F28" w:rsidP="00657BFF">
                      <w:pPr>
                        <w:pStyle w:val="CalloutText"/>
                      </w:pPr>
                      <w:r>
                        <w:t>Warning error message is displayed for this routine.</w:t>
                      </w:r>
                    </w:p>
                  </w:txbxContent>
                </v:textbox>
                <w10:anchorlock/>
              </v:shape>
            </w:pict>
          </mc:Fallback>
        </mc:AlternateContent>
      </w:r>
    </w:p>
    <w:p w:rsidR="00763328" w:rsidRDefault="004F02D7" w:rsidP="004F02D7">
      <w:pPr>
        <w:pStyle w:val="Dialogue"/>
        <w:rPr>
          <w:kern w:val="2"/>
        </w:rPr>
      </w:pPr>
      <w:r w:rsidRPr="004F02D7">
        <w:rPr>
          <w:kern w:val="2"/>
        </w:rPr>
        <w:t xml:space="preserve">   </w:t>
      </w:r>
    </w:p>
    <w:p w:rsidR="004F02D7" w:rsidRPr="004F02D7" w:rsidRDefault="004F02D7" w:rsidP="004F02D7">
      <w:pPr>
        <w:pStyle w:val="Dialogue"/>
        <w:rPr>
          <w:kern w:val="2"/>
        </w:rPr>
      </w:pPr>
      <w:r w:rsidRPr="00300D29">
        <w:rPr>
          <w:kern w:val="2"/>
          <w:highlight w:val="cyan"/>
        </w:rPr>
        <w:t xml:space="preserve">HOLD+4       </w:t>
      </w:r>
      <w:r w:rsidR="00300D29" w:rsidRPr="00300D29">
        <w:rPr>
          <w:kern w:val="2"/>
          <w:highlight w:val="cyan"/>
        </w:rPr>
        <w:fldChar w:fldCharType="begin" w:fldLock="1"/>
      </w:r>
      <w:r w:rsidR="00300D29" w:rsidRPr="00300D29">
        <w:rPr>
          <w:kern w:val="2"/>
          <w:highlight w:val="cyan"/>
        </w:rPr>
        <w:instrText xml:space="preserve"> REF _Ref311525823 \h </w:instrText>
      </w:r>
      <w:r w:rsidR="00300D29">
        <w:rPr>
          <w:kern w:val="2"/>
          <w:highlight w:val="cyan"/>
        </w:rPr>
        <w:instrText xml:space="preserve"> \* MERGEFORMAT </w:instrText>
      </w:r>
      <w:r w:rsidR="00300D29" w:rsidRPr="00300D29">
        <w:rPr>
          <w:kern w:val="2"/>
          <w:highlight w:val="cyan"/>
        </w:rPr>
      </w:r>
      <w:r w:rsidR="00300D29" w:rsidRPr="00300D29">
        <w:rPr>
          <w:kern w:val="2"/>
          <w:highlight w:val="cyan"/>
        </w:rPr>
        <w:fldChar w:fldCharType="separate"/>
      </w:r>
      <w:r w:rsidR="00EB0586" w:rsidRPr="00EB0586">
        <w:rPr>
          <w:highlight w:val="cyan"/>
        </w:rPr>
        <w:t>W - Null line (no commands or comment)</w:t>
      </w:r>
      <w:r w:rsidR="00300D29" w:rsidRPr="00300D29">
        <w:rPr>
          <w:kern w:val="2"/>
          <w:highlight w:val="cyan"/>
        </w:rPr>
        <w:fldChar w:fldCharType="end"/>
      </w:r>
      <w:r w:rsidRPr="00300D29">
        <w:rPr>
          <w:kern w:val="2"/>
          <w:highlight w:val="cyan"/>
        </w:rPr>
        <w: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Routine Detail   --- with REGULAR ROUTINE LISTING ---</w:t>
      </w:r>
    </w:p>
    <w:p w:rsidR="004F02D7" w:rsidRDefault="004F02D7" w:rsidP="004F02D7">
      <w:pPr>
        <w:pStyle w:val="Dialogue"/>
        <w:rPr>
          <w:kern w:val="2"/>
        </w:rPr>
      </w:pPr>
      <w:r w:rsidRPr="004F02D7">
        <w:rPr>
          <w:kern w:val="2"/>
        </w:rPr>
        <w:t xml:space="preserve">   Press return to continue:</w:t>
      </w:r>
    </w:p>
    <w:p w:rsidR="004F02D7" w:rsidRDefault="004F02D7" w:rsidP="004F02D7">
      <w:pPr>
        <w:pStyle w:val="Dialogue"/>
        <w:rPr>
          <w:b/>
          <w:kern w:val="2"/>
        </w:rPr>
      </w:pPr>
      <w:r w:rsidRPr="004F02D7">
        <w:rPr>
          <w:b/>
          <w:kern w:val="2"/>
          <w:highlight w:val="yellow"/>
        </w:rPr>
        <w:t>&lt;Enter&gt;</w:t>
      </w:r>
    </w:p>
    <w:p w:rsidR="00515CF2" w:rsidRPr="00515CF2" w:rsidRDefault="00515CF2" w:rsidP="00515CF2">
      <w:pPr>
        <w:pStyle w:val="Dialogue"/>
        <w:rPr>
          <w:kern w:val="2"/>
        </w:rPr>
      </w:pPr>
    </w:p>
    <w:p w:rsidR="00515CF2" w:rsidRPr="00515CF2" w:rsidRDefault="00515CF2" w:rsidP="00515CF2">
      <w:pPr>
        <w:pStyle w:val="Dialogue"/>
        <w:rPr>
          <w:kern w:val="2"/>
        </w:rPr>
      </w:pPr>
      <w:r w:rsidRPr="00515CF2">
        <w:rPr>
          <w:kern w:val="2"/>
        </w:rPr>
        <w:t>HLUOPT   * *  69 Lines,  3758 Bytes, Checksum: B18177059</w:t>
      </w:r>
    </w:p>
    <w:p w:rsidR="00515CF2" w:rsidRPr="00515CF2" w:rsidRDefault="00515CF2" w:rsidP="00515CF2">
      <w:pPr>
        <w:pStyle w:val="Dialogue"/>
        <w:rPr>
          <w:kern w:val="2"/>
        </w:rPr>
      </w:pPr>
      <w:r w:rsidRPr="00515CF2">
        <w:rPr>
          <w:kern w:val="2"/>
        </w:rPr>
        <w:t xml:space="preserve">                                                  Dec 13, 2011@07:40:44 page 2</w:t>
      </w:r>
    </w:p>
    <w:p w:rsidR="00515CF2" w:rsidRPr="00515CF2" w:rsidRDefault="00515CF2" w:rsidP="00515CF2">
      <w:pPr>
        <w:pStyle w:val="Dialogue"/>
        <w:rPr>
          <w:kern w:val="2"/>
        </w:rPr>
      </w:pPr>
      <w:r w:rsidRPr="00515CF2">
        <w:rPr>
          <w:kern w:val="2"/>
        </w:rPr>
        <w:t xml:space="preserve">              548 bytes in comments</w:t>
      </w:r>
    </w:p>
    <w:p w:rsidR="00515CF2" w:rsidRPr="00515CF2" w:rsidRDefault="00515CF2" w:rsidP="00515CF2">
      <w:pPr>
        <w:pStyle w:val="Dialogue"/>
        <w:rPr>
          <w:kern w:val="2"/>
        </w:rPr>
      </w:pPr>
      <w:r w:rsidRPr="00515CF2">
        <w:rPr>
          <w:kern w:val="2"/>
        </w:rPr>
        <w:t>HLUOPT   ;AISC/SAW-Main Menu for HL7 Module ;07/26/99  08:47</w:t>
      </w:r>
    </w:p>
    <w:p w:rsidR="00515CF2" w:rsidRDefault="00515CF2" w:rsidP="00515CF2">
      <w:pPr>
        <w:pStyle w:val="Dialogue"/>
        <w:rPr>
          <w:kern w:val="2"/>
        </w:rPr>
      </w:pPr>
      <w:r w:rsidRPr="00515CF2">
        <w:rPr>
          <w:kern w:val="2"/>
        </w:rPr>
        <w:t xml:space="preserve">         ;;1.6;HEALTH LEVEL SEVEN;**57**;Oct 13, 1995</w:t>
      </w:r>
    </w:p>
    <w:p w:rsidR="004F02D7" w:rsidRDefault="004F02D7" w:rsidP="008738B9">
      <w:pPr>
        <w:pStyle w:val="BodyText6"/>
      </w:pPr>
    </w:p>
    <w:p w:rsidR="008738B9" w:rsidRDefault="00AB6B2C" w:rsidP="008738B9">
      <w:pPr>
        <w:pStyle w:val="Note"/>
      </w:pPr>
      <w:r>
        <w:rPr>
          <w:noProof/>
          <w:lang w:eastAsia="en-US"/>
        </w:rPr>
        <w:drawing>
          <wp:inline distT="0" distB="0" distL="0" distR="0" wp14:anchorId="063B24C5" wp14:editId="25FE5BBB">
            <wp:extent cx="285750" cy="285750"/>
            <wp:effectExtent l="0" t="0" r="0" b="0"/>
            <wp:docPr id="610" name="Picture 6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w:t>
      </w:r>
      <w:r w:rsidR="008738B9">
        <w:rPr>
          <w:kern w:val="2"/>
        </w:rPr>
        <w:t>XINDEX utility</w:t>
      </w:r>
      <w:r w:rsidR="008738B9" w:rsidRPr="006B2FCC">
        <w:rPr>
          <w:kern w:val="2"/>
        </w:rPr>
        <w:t xml:space="preserve">,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_Ref311036740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XINDEX</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w:t>
      </w:r>
    </w:p>
    <w:p w:rsidR="00CE04BB" w:rsidRPr="006B2FCC" w:rsidRDefault="00CE04BB" w:rsidP="007851AD">
      <w:pPr>
        <w:pStyle w:val="Heading5"/>
      </w:pPr>
      <w:bookmarkStart w:id="1676" w:name="_Toc241305708"/>
      <w:r w:rsidRPr="006B2FCC">
        <w:t>Flow Chart Entire Routine Option</w:t>
      </w:r>
      <w:bookmarkEnd w:id="1676"/>
    </w:p>
    <w:p w:rsidR="00CE04BB" w:rsidRPr="006B2FCC" w:rsidRDefault="00CE04BB" w:rsidP="00CE04BB">
      <w:pPr>
        <w:pStyle w:val="BodyText"/>
        <w:keepNext/>
        <w:keepLines/>
        <w:rPr>
          <w:kern w:val="2"/>
        </w:rPr>
      </w:pPr>
      <w:r w:rsidRPr="006B2FCC">
        <w:rPr>
          <w:kern w:val="2"/>
        </w:rPr>
        <w:t>The Flow Chart Entire Routine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Flow Chart Entire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Tools:Flow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[XTFCR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XTFCR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XTFCR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generates a flow chart, showing </w:t>
      </w:r>
      <w:r w:rsidRPr="006B2FCC">
        <w:t>the processing performed within an entire routine</w:t>
      </w:r>
      <w:r w:rsidRPr="006B2FCC">
        <w:rPr>
          <w:kern w:val="2"/>
        </w:rPr>
        <w:t>.</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Tools:^XTFCR</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^XTFCR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^XTFCR</w:t>
      </w:r>
    </w:p>
    <w:p w:rsidR="00CE04BB" w:rsidRPr="006B2FCC" w:rsidRDefault="00CE04BB" w:rsidP="007851AD">
      <w:pPr>
        <w:pStyle w:val="Heading5"/>
      </w:pPr>
      <w:bookmarkStart w:id="1677" w:name="_Toc241305709"/>
      <w:r w:rsidRPr="006B2FCC">
        <w:t>Flow Chart From Entry Point Option</w:t>
      </w:r>
      <w:bookmarkEnd w:id="1677"/>
    </w:p>
    <w:p w:rsidR="00CE04BB" w:rsidRPr="006B2FCC" w:rsidRDefault="00CE04BB" w:rsidP="00CE04BB">
      <w:pPr>
        <w:pStyle w:val="BodyText"/>
        <w:keepNext/>
        <w:keepLines/>
        <w:rPr>
          <w:kern w:val="2"/>
        </w:rPr>
      </w:pPr>
      <w:r w:rsidRPr="006B2FCC">
        <w:rPr>
          <w:kern w:val="2"/>
        </w:rPr>
        <w:t>The Flow Chart from Entry Point option</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Options:Flow Chart from Entry Point</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Routine Tools:Flow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[XTFCE</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t>] generates a flow chart of the processing performed from a specified entry point to its termination of processing. It also allows the user to expand the code in other routines or entry points referenced by DO or GOTO commands.</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^XTFCE</w:t>
      </w:r>
    </w:p>
    <w:p w:rsidR="00CE04BB" w:rsidRPr="006B2FCC" w:rsidRDefault="00CE04BB" w:rsidP="00E22EEC">
      <w:pPr>
        <w:pStyle w:val="Heading4"/>
      </w:pPr>
      <w:bookmarkStart w:id="1678" w:name="_Toc236534890"/>
      <w:bookmarkStart w:id="1679" w:name="_Toc241305710"/>
      <w:bookmarkStart w:id="1680" w:name="_Toc458599508"/>
      <w:r w:rsidRPr="006B2FCC">
        <w:lastRenderedPageBreak/>
        <w:t>Editing Routines</w:t>
      </w:r>
      <w:bookmarkEnd w:id="1678"/>
      <w:bookmarkEnd w:id="1679"/>
      <w:bookmarkEnd w:id="1680"/>
    </w:p>
    <w:p w:rsidR="00CE04BB" w:rsidRPr="006B2FCC" w:rsidRDefault="00CE04BB" w:rsidP="007851AD">
      <w:pPr>
        <w:pStyle w:val="Heading5"/>
      </w:pPr>
      <w:bookmarkStart w:id="1681" w:name="_Toc241305711"/>
      <w:r w:rsidRPr="006B2FCC">
        <w:t>Group Routine Edit Option</w:t>
      </w:r>
      <w:bookmarkEnd w:id="1681"/>
    </w:p>
    <w:p w:rsidR="00CE04BB" w:rsidRPr="006B2FCC" w:rsidRDefault="008738B9" w:rsidP="00CE04BB">
      <w:pPr>
        <w:pStyle w:val="BodyText"/>
        <w:keepNext/>
        <w:keepLines/>
        <w:rPr>
          <w:kern w:val="2"/>
        </w:rPr>
      </w:pPr>
      <w:r w:rsidRPr="006B2FCC">
        <w:fldChar w:fldCharType="begin"/>
      </w:r>
      <w:r w:rsidRPr="006B2FCC">
        <w:instrText xml:space="preserve"> XE </w:instrText>
      </w:r>
      <w:r w:rsidR="009F58E4">
        <w:instrText>“</w:instrText>
      </w:r>
      <w:r w:rsidRPr="006B2FCC">
        <w:instrText>Editing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 Tools:Editing Routines</w:instrText>
      </w:r>
      <w:r w:rsidR="009F58E4">
        <w:instrText>”</w:instrText>
      </w:r>
      <w:r w:rsidRPr="006B2FCC">
        <w:instrText xml:space="preserve"> </w:instrText>
      </w:r>
      <w:r w:rsidRPr="006B2FCC">
        <w:fldChar w:fldCharType="end"/>
      </w:r>
      <w:r w:rsidR="00CE04BB" w:rsidRPr="006B2FCC">
        <w:rPr>
          <w:kern w:val="2"/>
        </w:rPr>
        <w:t>The Group Routine Edit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Group Routine Edit</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[XTRGRPE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XTRGRPE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XTRGRPE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calls the XTRGRPE routine to edit a group of routines. Once several routines are identified, the Kernel Toolkit ^%Z editor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 Editor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Editors:^%Z</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is called. This option is locked with XUPROGMODE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Tools:^XTRGRPE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^XTRGRPE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^XTRGRPE</w:t>
      </w:r>
    </w:p>
    <w:p w:rsidR="00CE04BB" w:rsidRPr="006B2FCC" w:rsidRDefault="00CE04BB" w:rsidP="007851AD">
      <w:pPr>
        <w:pStyle w:val="Heading5"/>
      </w:pPr>
      <w:bookmarkStart w:id="1682" w:name="_Toc241305712"/>
      <w:r w:rsidRPr="006B2FCC">
        <w:t>Routine Edit Option</w:t>
      </w:r>
      <w:bookmarkEnd w:id="1682"/>
    </w:p>
    <w:p w:rsidR="00CE04BB" w:rsidRPr="006B2FCC" w:rsidRDefault="00CE04BB" w:rsidP="00CE04BB">
      <w:pPr>
        <w:pStyle w:val="BodyText"/>
        <w:rPr>
          <w:kern w:val="2"/>
        </w:rPr>
      </w:pPr>
      <w:r w:rsidRPr="006B2FCC">
        <w:rPr>
          <w:kern w:val="2"/>
        </w:rPr>
        <w:t>The Routine Edit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Routine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 </w:t>
      </w:r>
      <w:smartTag w:uri="urn:schemas-microsoft-com:office:smarttags" w:element="stockticker">
        <w:r w:rsidRPr="006B2FCC">
          <w:rPr>
            <w:kern w:val="2"/>
          </w:rPr>
          <w:t>RTN</w:t>
        </w:r>
      </w:smartTag>
      <w:r w:rsidRPr="006B2FCC">
        <w:rPr>
          <w:kern w:val="2"/>
        </w:rPr>
        <w:t xml:space="preserv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invokes the ^%Z editor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The ^%Z editor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can be used to edit a group of routines with the Group Routine Edit option</w:t>
      </w:r>
      <w:r w:rsidRPr="006B2FCC">
        <w:rPr>
          <w:kern w:val="2"/>
        </w:rPr>
        <w:fldChar w:fldCharType="begin"/>
      </w:r>
      <w:r w:rsidRPr="006B2FCC">
        <w:instrText xml:space="preserve"> XE </w:instrText>
      </w:r>
      <w:r w:rsidR="009F58E4">
        <w:instrText>“</w:instrText>
      </w:r>
      <w:r w:rsidRPr="006B2FCC">
        <w:rPr>
          <w:kern w:val="2"/>
        </w:rPr>
        <w:instrText>Group Routine Edit Option</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Options:Group Routine Edit</w:instrText>
      </w:r>
      <w:r w:rsidR="009F58E4">
        <w:instrText>”</w:instrText>
      </w:r>
      <w:r w:rsidRPr="006B2FCC">
        <w:instrText xml:space="preserve"> </w:instrText>
      </w:r>
      <w:r w:rsidRPr="006B2FCC">
        <w:rPr>
          <w:kern w:val="2"/>
        </w:rPr>
        <w:fldChar w:fldCharType="end"/>
      </w:r>
      <w:r w:rsidRPr="006B2FCC">
        <w:rPr>
          <w:kern w:val="2"/>
        </w:rPr>
        <w:t>. This allows developers at an external site (e.g., on the site manager</w:t>
      </w:r>
      <w:r w:rsidR="00FF3F33">
        <w:rPr>
          <w:kern w:val="2"/>
        </w:rPr>
        <w:t>’</w:t>
      </w:r>
      <w:r w:rsidRPr="006B2FCC">
        <w:rPr>
          <w:kern w:val="2"/>
        </w:rPr>
        <w:t>s staff) to edit M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Tools:^%Z</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^%Z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X ^%Z</w:t>
      </w:r>
    </w:p>
    <w:p w:rsidR="00CE04BB" w:rsidRPr="006B2FCC" w:rsidRDefault="00AB6B2C" w:rsidP="008738B9">
      <w:pPr>
        <w:pStyle w:val="Note"/>
      </w:pPr>
      <w:r>
        <w:rPr>
          <w:noProof/>
          <w:lang w:eastAsia="en-US"/>
        </w:rPr>
        <w:drawing>
          <wp:inline distT="0" distB="0" distL="0" distR="0" wp14:anchorId="2A11D752" wp14:editId="097E3C16">
            <wp:extent cx="285750" cy="285750"/>
            <wp:effectExtent l="0" t="0" r="0" b="0"/>
            <wp:docPr id="611" name="Picture 6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^%Z Editor,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_Ref153068314 \h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^%Z Editor</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 xml:space="preserve"> in </w:t>
      </w:r>
      <w:r w:rsidR="002E3D91">
        <w:rPr>
          <w:kern w:val="2"/>
        </w:rPr>
        <w:t>Section</w:t>
      </w:r>
      <w:r w:rsidR="008738B9" w:rsidRPr="006B2FCC">
        <w:rPr>
          <w:kern w:val="2"/>
        </w:rPr>
        <w:t xml:space="preserve"> </w:t>
      </w:r>
      <w:r w:rsidR="008738B9" w:rsidRPr="007D1754">
        <w:rPr>
          <w:color w:val="0000FF"/>
          <w:kern w:val="2"/>
        </w:rPr>
        <w:fldChar w:fldCharType="begin" w:fldLock="1"/>
      </w:r>
      <w:r w:rsidR="008738B9" w:rsidRPr="007D1754">
        <w:rPr>
          <w:color w:val="0000FF"/>
          <w:kern w:val="2"/>
        </w:rPr>
        <w:instrText xml:space="preserve"> REF _Ref200254379 \r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kern w:val="2"/>
          <w:u w:val="single"/>
        </w:rPr>
        <w:t>17</w:t>
      </w:r>
      <w:r w:rsidR="008738B9" w:rsidRPr="007D1754">
        <w:rPr>
          <w:color w:val="0000FF"/>
          <w:kern w:val="2"/>
        </w:rPr>
        <w:fldChar w:fldCharType="end"/>
      </w:r>
      <w:r w:rsidR="008738B9" w:rsidRPr="006B2FCC">
        <w:rPr>
          <w:kern w:val="2"/>
        </w:rPr>
        <w:t xml:space="preserv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_Ref200254379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Miscellaneous: Developer Tools</w:t>
      </w:r>
      <w:r w:rsidR="008738B9" w:rsidRPr="007D1754">
        <w:rPr>
          <w:color w:val="0000FF"/>
          <w:kern w:val="2"/>
        </w:rPr>
        <w:fldChar w:fldCharType="end"/>
      </w:r>
      <w:r w:rsidR="008738B9">
        <w:rPr>
          <w:kern w:val="2"/>
        </w:rPr>
        <w:t>.</w:t>
      </w:r>
      <w:r w:rsidR="00ED0BD7">
        <w:rPr>
          <w:kern w:val="2"/>
        </w:rPr>
        <w:t>”</w:t>
      </w:r>
    </w:p>
    <w:p w:rsidR="00CE04BB" w:rsidRPr="006B2FCC" w:rsidRDefault="00CE04BB" w:rsidP="007851AD">
      <w:pPr>
        <w:pStyle w:val="Heading5"/>
      </w:pPr>
      <w:bookmarkStart w:id="1683" w:name="_Toc241305713"/>
      <w:r w:rsidRPr="006B2FCC">
        <w:t>Routines by Patch Number Option</w:t>
      </w:r>
      <w:bookmarkEnd w:id="1683"/>
    </w:p>
    <w:p w:rsidR="00CE04BB" w:rsidRPr="006B2FCC" w:rsidRDefault="00CE04BB" w:rsidP="00CE04BB">
      <w:pPr>
        <w:pStyle w:val="BodyText"/>
      </w:pPr>
      <w:r w:rsidRPr="006B2FCC">
        <w:t>The Routines by Patch Number option</w:t>
      </w:r>
      <w:r w:rsidRPr="006B2FCC">
        <w:fldChar w:fldCharType="begin"/>
      </w:r>
      <w:r w:rsidRPr="006B2FCC">
        <w:instrText xml:space="preserve"> XE </w:instrText>
      </w:r>
      <w:r w:rsidR="009F58E4">
        <w:instrText>“</w:instrText>
      </w:r>
      <w:r w:rsidRPr="006B2FCC">
        <w:instrText>Routines by Patch Number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Options:Routines by Patch Number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Tools:Routines by Patch Number Option</w:instrText>
      </w:r>
      <w:r w:rsidR="009F58E4">
        <w:instrText>”</w:instrText>
      </w:r>
      <w:r w:rsidRPr="006B2FCC">
        <w:instrText xml:space="preserve"> </w:instrText>
      </w:r>
      <w:r w:rsidRPr="006B2FCC">
        <w:fldChar w:fldCharType="end"/>
      </w:r>
      <w:r w:rsidRPr="006B2FCC">
        <w:t xml:space="preserve"> [XUPR </w:t>
      </w:r>
      <w:smartTag w:uri="urn:schemas-microsoft-com:office:smarttags" w:element="stockticker">
        <w:r w:rsidRPr="006B2FCC">
          <w:t>RTN</w:t>
        </w:r>
      </w:smartTag>
      <w:r w:rsidRPr="006B2FCC">
        <w:t xml:space="preserve"> PATCH</w:t>
      </w:r>
      <w:r w:rsidRPr="006B2FCC">
        <w:fldChar w:fldCharType="begin"/>
      </w:r>
      <w:r w:rsidRPr="006B2FCC">
        <w:instrText xml:space="preserve"> XE </w:instrText>
      </w:r>
      <w:r w:rsidR="009F58E4">
        <w:instrText>“</w:instrText>
      </w:r>
      <w:r w:rsidRPr="006B2FCC">
        <w:instrText>XUPR RTN PATCH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Options:XUPR RTN PATCH</w:instrText>
      </w:r>
      <w:r w:rsidR="009F58E4">
        <w:instrText>”</w:instrText>
      </w:r>
      <w:r w:rsidRPr="006B2FCC">
        <w:instrText xml:space="preserve"> </w:instrText>
      </w:r>
      <w:r w:rsidRPr="006B2FCC">
        <w:fldChar w:fldCharType="end"/>
      </w:r>
      <w:r w:rsidRPr="006B2FCC">
        <w:t>] allows users to print routines associated with a patch. When prompted, enter a list of routines. The output is sorted by patch number.</w:t>
      </w:r>
    </w:p>
    <w:p w:rsidR="00CE04BB" w:rsidRPr="006B2FCC" w:rsidRDefault="00CE04BB" w:rsidP="007851AD">
      <w:pPr>
        <w:pStyle w:val="Heading5"/>
      </w:pPr>
      <w:bookmarkStart w:id="1684" w:name="_Toc241305714"/>
      <w:r w:rsidRPr="006B2FCC">
        <w:t>Variable Changer Option</w:t>
      </w:r>
      <w:bookmarkEnd w:id="1684"/>
    </w:p>
    <w:p w:rsidR="00CE04BB" w:rsidRPr="006B2FCC" w:rsidRDefault="00CE04BB" w:rsidP="00CE04BB">
      <w:pPr>
        <w:pStyle w:val="BodyText"/>
        <w:rPr>
          <w:kern w:val="2"/>
        </w:rPr>
      </w:pPr>
      <w:r w:rsidRPr="006B2FCC">
        <w:rPr>
          <w:kern w:val="2"/>
        </w:rPr>
        <w:t>The Variable Changer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runs the XTVCHG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XTVCHG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Routines:XTVCHG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which changes all occurrences of one variable to another.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8738B9" w:rsidRDefault="00376F27" w:rsidP="008738B9">
      <w:pPr>
        <w:pStyle w:val="Caution"/>
      </w:pPr>
      <w:r>
        <w:rPr>
          <w:noProof/>
          <w:lang w:eastAsia="en-US"/>
        </w:rPr>
        <w:lastRenderedPageBreak/>
        <w:drawing>
          <wp:inline distT="0" distB="0" distL="0" distR="0" wp14:anchorId="4AD3BC8F" wp14:editId="37F58601">
            <wp:extent cx="409575" cy="409575"/>
            <wp:effectExtent l="0" t="0" r="9525" b="9525"/>
            <wp:docPr id="668" name="Picture 66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738B9" w:rsidRPr="008738B9">
        <w:tab/>
      </w:r>
      <w:r w:rsidR="008738B9" w:rsidRPr="008738B9">
        <w:rPr>
          <w:kern w:val="2"/>
        </w:rPr>
        <w:t xml:space="preserve">CAUTION: This option changes DOs and GOTOs also, but it does </w:t>
      </w:r>
      <w:r w:rsidR="008738B9" w:rsidRPr="008738B9">
        <w:rPr>
          <w:i/>
          <w:kern w:val="2"/>
        </w:rPr>
        <w:t>not</w:t>
      </w:r>
      <w:r w:rsidR="008738B9" w:rsidRPr="008738B9">
        <w:rPr>
          <w:kern w:val="2"/>
        </w:rPr>
        <w:t xml:space="preserve"> change the target of the DOs and GOTOs. For example, if you request to change all occurrences of </w:t>
      </w:r>
      <w:r w:rsidR="00FF3F33">
        <w:rPr>
          <w:kern w:val="2"/>
        </w:rPr>
        <w:t>“</w:t>
      </w:r>
      <w:r w:rsidR="008738B9" w:rsidRPr="008738B9">
        <w:rPr>
          <w:kern w:val="2"/>
        </w:rPr>
        <w:t>TAG</w:t>
      </w:r>
      <w:r w:rsidR="00FF3F33">
        <w:rPr>
          <w:kern w:val="2"/>
        </w:rPr>
        <w:t>”</w:t>
      </w:r>
      <w:r w:rsidR="008738B9" w:rsidRPr="008738B9">
        <w:rPr>
          <w:kern w:val="2"/>
        </w:rPr>
        <w:t xml:space="preserve"> to </w:t>
      </w:r>
      <w:r w:rsidR="00FF3F33">
        <w:rPr>
          <w:kern w:val="2"/>
        </w:rPr>
        <w:t>“</w:t>
      </w:r>
      <w:r w:rsidR="008738B9" w:rsidRPr="008738B9">
        <w:rPr>
          <w:kern w:val="2"/>
        </w:rPr>
        <w:t>TAGS</w:t>
      </w:r>
      <w:r w:rsidR="00FF3F33">
        <w:rPr>
          <w:kern w:val="2"/>
        </w:rPr>
        <w:t>”</w:t>
      </w:r>
      <w:r w:rsidR="008738B9" w:rsidRPr="008738B9">
        <w:rPr>
          <w:kern w:val="2"/>
        </w:rPr>
        <w:t xml:space="preserve">, </w:t>
      </w:r>
      <w:r w:rsidR="00FF3F33">
        <w:rPr>
          <w:kern w:val="2"/>
        </w:rPr>
        <w:t>“</w:t>
      </w:r>
      <w:r w:rsidR="008738B9" w:rsidRPr="008738B9">
        <w:rPr>
          <w:kern w:val="2"/>
        </w:rPr>
        <w:t>DO TAG</w:t>
      </w:r>
      <w:r w:rsidR="00FF3F33">
        <w:rPr>
          <w:kern w:val="2"/>
        </w:rPr>
        <w:t>”</w:t>
      </w:r>
      <w:r w:rsidR="008738B9" w:rsidRPr="008738B9">
        <w:rPr>
          <w:kern w:val="2"/>
        </w:rPr>
        <w:t xml:space="preserve"> would be changed to </w:t>
      </w:r>
      <w:r w:rsidR="00FF3F33">
        <w:rPr>
          <w:kern w:val="2"/>
        </w:rPr>
        <w:t>“</w:t>
      </w:r>
      <w:r w:rsidR="008738B9" w:rsidRPr="008738B9">
        <w:rPr>
          <w:kern w:val="2"/>
        </w:rPr>
        <w:t>DO TAGS</w:t>
      </w:r>
      <w:r w:rsidR="00FF3F33">
        <w:rPr>
          <w:kern w:val="2"/>
        </w:rPr>
        <w:t>”</w:t>
      </w:r>
      <w:r w:rsidR="008738B9" w:rsidRPr="008738B9">
        <w:rPr>
          <w:kern w:val="2"/>
        </w:rPr>
        <w:t xml:space="preserve">. However, the actual Line Label called </w:t>
      </w:r>
      <w:smartTag w:uri="urn:schemas-microsoft-com:office:smarttags" w:element="stockticker">
        <w:r w:rsidR="008738B9" w:rsidRPr="008738B9">
          <w:rPr>
            <w:kern w:val="2"/>
          </w:rPr>
          <w:t>TAG</w:t>
        </w:r>
      </w:smartTag>
      <w:r w:rsidR="008738B9" w:rsidRPr="008738B9">
        <w:rPr>
          <w:kern w:val="2"/>
        </w:rPr>
        <w:t xml:space="preserve"> would not be changed.</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Tools:^XTVCHG</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^XTVCHG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^XTVCHG</w:t>
      </w:r>
    </w:p>
    <w:p w:rsidR="00CE04BB" w:rsidRPr="006B2FCC" w:rsidRDefault="00CE04BB" w:rsidP="007851AD">
      <w:pPr>
        <w:pStyle w:val="Heading5"/>
      </w:pPr>
      <w:bookmarkStart w:id="1685" w:name="_Toc241305715"/>
      <w:r w:rsidRPr="006B2FCC">
        <w:t>Version Number Update Option</w:t>
      </w:r>
      <w:bookmarkEnd w:id="1685"/>
    </w:p>
    <w:p w:rsidR="00CE04BB" w:rsidRPr="006B2FCC" w:rsidRDefault="00CE04BB" w:rsidP="00CE04BB">
      <w:pPr>
        <w:pStyle w:val="BodyText"/>
        <w:keepNext/>
        <w:keepLines/>
        <w:rPr>
          <w:kern w:val="2"/>
        </w:rPr>
      </w:pPr>
      <w:r w:rsidRPr="006B2FCC">
        <w:rPr>
          <w:kern w:val="2"/>
        </w:rPr>
        <w:t>The Version Number Update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Version Number Update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[XT-VERSION NUMBER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XT-VERSION NUMBER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XT-VERSION NUMBER</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update</w:t>
      </w:r>
      <w:r w:rsidR="00AB77B4">
        <w:rPr>
          <w:kern w:val="2"/>
        </w:rPr>
        <w:t>s</w:t>
      </w:r>
      <w:r w:rsidRPr="006B2FCC">
        <w:rPr>
          <w:kern w:val="2"/>
        </w:rPr>
        <w:t xml:space="preserve"> version numbers of one or more routines. This option runs the XTVNUM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XTVNUM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XTVNUM</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to update or set the version number into a set of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Tools:^XTVNUM</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^XTVNUM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^XTVNUM</w:t>
      </w:r>
    </w:p>
    <w:p w:rsidR="00CE04BB" w:rsidRPr="006B2FCC" w:rsidRDefault="00CE04BB" w:rsidP="00E22EEC">
      <w:pPr>
        <w:pStyle w:val="Heading4"/>
      </w:pPr>
      <w:bookmarkStart w:id="1686" w:name="_Toc236534891"/>
      <w:bookmarkStart w:id="1687" w:name="_Toc241305716"/>
      <w:bookmarkStart w:id="1688" w:name="_Toc458599509"/>
      <w:r w:rsidRPr="006B2FCC">
        <w:t>Printing Routines</w:t>
      </w:r>
      <w:bookmarkEnd w:id="1686"/>
      <w:bookmarkEnd w:id="1687"/>
      <w:bookmarkEnd w:id="1688"/>
    </w:p>
    <w:p w:rsidR="00CE04BB" w:rsidRPr="006B2FCC" w:rsidRDefault="00CE04BB" w:rsidP="007851AD">
      <w:pPr>
        <w:pStyle w:val="Heading5"/>
      </w:pPr>
      <w:bookmarkStart w:id="1689" w:name="_Toc241305717"/>
      <w:r w:rsidRPr="006B2FCC">
        <w:t>List Routines Option</w:t>
      </w:r>
      <w:bookmarkEnd w:id="1689"/>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Printing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Tools:Printing Routines</w:instrText>
      </w:r>
      <w:r w:rsidR="009F58E4">
        <w:instrText>”</w:instrText>
      </w:r>
      <w:r w:rsidRPr="006B2FCC">
        <w:instrText xml:space="preserve"> </w:instrText>
      </w:r>
      <w:r w:rsidRPr="006B2FCC">
        <w:fldChar w:fldCharType="end"/>
      </w:r>
      <w:r w:rsidR="00CE04BB" w:rsidRPr="006B2FCC">
        <w:rPr>
          <w:kern w:val="2"/>
        </w:rPr>
        <w:t>The List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List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[XUPRROU</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XUPRROU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XUPRROU</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uses the %ZTPP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%ZTPP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Utilities:%ZTPP</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to print a listing of entire routines.</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Tools:^%ZTPP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^%ZTPP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^%ZTPP</w:t>
      </w:r>
    </w:p>
    <w:p w:rsidR="00CE04BB" w:rsidRPr="006B2FCC" w:rsidRDefault="00CE04BB" w:rsidP="00E22EEC">
      <w:pPr>
        <w:pStyle w:val="Heading4"/>
      </w:pPr>
      <w:bookmarkStart w:id="1690" w:name="_Toc236534892"/>
      <w:bookmarkStart w:id="1691" w:name="_Toc241305718"/>
      <w:bookmarkStart w:id="1692" w:name="_Toc458599510"/>
      <w:r w:rsidRPr="006B2FCC">
        <w:t>Comparing Routines</w:t>
      </w:r>
      <w:bookmarkEnd w:id="1690"/>
      <w:bookmarkEnd w:id="1691"/>
      <w:bookmarkEnd w:id="1692"/>
    </w:p>
    <w:p w:rsidR="00CE04BB" w:rsidRPr="006B2FCC" w:rsidRDefault="00CE04BB" w:rsidP="007851AD">
      <w:pPr>
        <w:pStyle w:val="Heading5"/>
      </w:pPr>
      <w:bookmarkStart w:id="1693" w:name="_Toc241305719"/>
      <w:r w:rsidRPr="006B2FCC">
        <w:t>Compare local/national checksums report Option</w:t>
      </w:r>
      <w:bookmarkEnd w:id="1693"/>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Comparing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Tools:Comparing Routines</w:instrText>
      </w:r>
      <w:r w:rsidR="009F58E4">
        <w:instrText>”</w:instrText>
      </w:r>
      <w:r w:rsidRPr="006B2FCC">
        <w:instrText xml:space="preserve"> </w:instrText>
      </w:r>
      <w:r w:rsidRPr="006B2FCC">
        <w:fldChar w:fldCharType="end"/>
      </w:r>
      <w:r w:rsidR="00CE04BB" w:rsidRPr="006B2FCC">
        <w:t>The Compare local/national checksums report option</w:t>
      </w:r>
      <w:r w:rsidR="00CE04BB" w:rsidRPr="006B2FCC">
        <w:fldChar w:fldCharType="begin"/>
      </w:r>
      <w:r w:rsidR="00CE04BB" w:rsidRPr="006B2FCC">
        <w:instrText xml:space="preserve"> XE </w:instrText>
      </w:r>
      <w:r w:rsidR="009F58E4">
        <w:instrText>“</w:instrText>
      </w:r>
      <w:r w:rsidR="00CE04BB" w:rsidRPr="006B2FCC">
        <w:instrText>Compare local/national checksums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Options:Compare local/national checksums report</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Routine Tools:Compare local/national checksums report Option</w:instrText>
      </w:r>
      <w:r w:rsidR="009F58E4">
        <w:instrText>”</w:instrText>
      </w:r>
      <w:r w:rsidR="00CE04BB" w:rsidRPr="006B2FCC">
        <w:instrText xml:space="preserve"> </w:instrText>
      </w:r>
      <w:r w:rsidR="00CE04BB" w:rsidRPr="006B2FCC">
        <w:fldChar w:fldCharType="end"/>
      </w:r>
      <w:r w:rsidR="00CE04BB" w:rsidRPr="006B2FCC">
        <w:t xml:space="preserve"> [XU CHECKSUM REPORT</w:t>
      </w:r>
      <w:r w:rsidR="00CE04BB" w:rsidRPr="006B2FCC">
        <w:fldChar w:fldCharType="begin"/>
      </w:r>
      <w:r w:rsidR="00CE04BB" w:rsidRPr="006B2FCC">
        <w:instrText xml:space="preserve"> XE </w:instrText>
      </w:r>
      <w:r w:rsidR="009F58E4">
        <w:instrText>“</w:instrText>
      </w:r>
      <w:r w:rsidR="00CE04BB" w:rsidRPr="006B2FCC">
        <w:instrText>XU CHECKSUM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Options:XU CHECKSUM REPORT</w:instrText>
      </w:r>
      <w:r w:rsidR="009F58E4">
        <w:instrText>”</w:instrText>
      </w:r>
      <w:r w:rsidR="00CE04BB" w:rsidRPr="006B2FCC">
        <w:instrText xml:space="preserve"> </w:instrText>
      </w:r>
      <w:r w:rsidR="00CE04BB" w:rsidRPr="006B2FCC">
        <w:fldChar w:fldCharType="end"/>
      </w:r>
      <w:r w:rsidR="00CE04BB" w:rsidRPr="006B2FCC">
        <w:t>] compares checksums for routines to the values in the ROUTINE file (#9.8)</w:t>
      </w:r>
      <w:r w:rsidR="00CE04BB" w:rsidRPr="006B2FCC">
        <w:fldChar w:fldCharType="begin"/>
      </w:r>
      <w:r w:rsidR="00CE04BB" w:rsidRPr="006B2FCC">
        <w:instrText xml:space="preserve"> XE </w:instrText>
      </w:r>
      <w:r w:rsidR="009F58E4">
        <w:instrText>“</w:instrText>
      </w:r>
      <w:r w:rsidR="00CE04BB" w:rsidRPr="006B2FCC">
        <w:instrText>ROUTINE File (#9.8)</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Files:ROUTINE (#9.8)</w:instrText>
      </w:r>
      <w:r w:rsidR="009F58E4">
        <w:instrText>”</w:instrText>
      </w:r>
      <w:r w:rsidR="00CE04BB" w:rsidRPr="006B2FCC">
        <w:instrText xml:space="preserve"> </w:instrText>
      </w:r>
      <w:r w:rsidR="00CE04BB" w:rsidRPr="006B2FCC">
        <w:fldChar w:fldCharType="end"/>
      </w:r>
      <w:r w:rsidR="00CE04BB" w:rsidRPr="006B2FCC">
        <w:t>. It produces a report listing routines that differ by the following criteria:</w:t>
      </w:r>
    </w:p>
    <w:p w:rsidR="00CE04BB" w:rsidRPr="006B2FCC" w:rsidRDefault="00CE04BB" w:rsidP="00CE04BB">
      <w:pPr>
        <w:pStyle w:val="ListBullet"/>
        <w:keepNext/>
        <w:keepLines/>
      </w:pPr>
      <w:r w:rsidRPr="006B2FCC">
        <w:t>Patch or version, where the version or patch may be correct but checksums are off</w:t>
      </w:r>
    </w:p>
    <w:p w:rsidR="00CE04BB" w:rsidRPr="006B2FCC" w:rsidRDefault="00CE04BB" w:rsidP="00CE04BB">
      <w:pPr>
        <w:pStyle w:val="ListBullet"/>
        <w:keepNext/>
        <w:keepLines/>
      </w:pPr>
      <w:r w:rsidRPr="006B2FCC">
        <w:t>Local routines being tracked</w:t>
      </w:r>
    </w:p>
    <w:p w:rsidR="00CE04BB" w:rsidRPr="006B2FCC" w:rsidRDefault="00CE04BB" w:rsidP="00CE04BB">
      <w:pPr>
        <w:pStyle w:val="ListBullet"/>
      </w:pPr>
      <w:r w:rsidRPr="006B2FCC">
        <w:t xml:space="preserve">Information is </w:t>
      </w:r>
      <w:r w:rsidR="004117F1" w:rsidRPr="004117F1">
        <w:rPr>
          <w:i/>
        </w:rPr>
        <w:t>not</w:t>
      </w:r>
      <w:r w:rsidRPr="006B2FCC">
        <w:t xml:space="preserve"> on record for a patch (e.g., test patches)</w:t>
      </w:r>
    </w:p>
    <w:p w:rsidR="00CE04BB" w:rsidRPr="006B2FCC" w:rsidRDefault="00CE04BB" w:rsidP="00CE04BB">
      <w:pPr>
        <w:pStyle w:val="BodyText"/>
      </w:pPr>
      <w:r w:rsidRPr="006B2FCC">
        <w:lastRenderedPageBreak/>
        <w:t>Nationally released routine checksums are sent by Master File Updates to the local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automatically. Local sites may also record checksums in the CHECKSUM VALUE field</w:t>
      </w:r>
      <w:r w:rsidRPr="006B2FCC">
        <w:fldChar w:fldCharType="begin"/>
      </w:r>
      <w:r w:rsidRPr="006B2FCC">
        <w:instrText xml:space="preserve"> XE </w:instrText>
      </w:r>
      <w:r w:rsidR="009F58E4">
        <w:instrText>“</w:instrText>
      </w:r>
      <w:r w:rsidRPr="006B2FCC">
        <w:instrText>CHECKSUM VALUE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VALUE</w:instrText>
      </w:r>
      <w:r w:rsidR="009F58E4">
        <w:instrText>”</w:instrText>
      </w:r>
      <w:r w:rsidRPr="006B2FCC">
        <w:instrText xml:space="preserve"> </w:instrText>
      </w:r>
      <w:r w:rsidRPr="006B2FCC">
        <w:fldChar w:fldCharType="end"/>
      </w:r>
      <w:r w:rsidRPr="006B2FCC">
        <w:t xml:space="preserve"> in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To compare local routines that are being tracked, the CHECKSUM REPORT field</w:t>
      </w:r>
      <w:r w:rsidRPr="006B2FCC">
        <w:fldChar w:fldCharType="begin"/>
      </w:r>
      <w:r w:rsidRPr="006B2FCC">
        <w:instrText xml:space="preserve"> XE </w:instrText>
      </w:r>
      <w:r w:rsidR="009F58E4">
        <w:instrText>“</w:instrText>
      </w:r>
      <w:r w:rsidRPr="006B2FCC">
        <w:instrText>CHECKSUM REPORT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REPORT</w:instrText>
      </w:r>
      <w:r w:rsidR="009F58E4">
        <w:instrText>”</w:instrText>
      </w:r>
      <w:r w:rsidRPr="006B2FCC">
        <w:instrText xml:space="preserve"> </w:instrText>
      </w:r>
      <w:r w:rsidRPr="006B2FCC">
        <w:fldChar w:fldCharType="end"/>
      </w:r>
      <w:r w:rsidRPr="006B2FCC">
        <w:t xml:space="preserve"> should be set to </w:t>
      </w:r>
      <w:r w:rsidR="00FF3F33">
        <w:t>“</w:t>
      </w:r>
      <w:r w:rsidRPr="006B2FCC">
        <w:t>Local – report.</w:t>
      </w:r>
      <w:r w:rsidR="00FF3F33">
        <w:t>”</w:t>
      </w:r>
    </w:p>
    <w:p w:rsidR="00CE04BB" w:rsidRPr="006B2FCC" w:rsidRDefault="00CE04BB" w:rsidP="00CE04BB">
      <w:pPr>
        <w:pStyle w:val="BodyText"/>
        <w:rPr>
          <w:kern w:val="2"/>
        </w:rPr>
      </w:pPr>
      <w:r w:rsidRPr="006B2FCC">
        <w:t xml:space="preserve">As of </w:t>
      </w:r>
      <w:r w:rsidR="00B004B0">
        <w:t>Kernel patch X</w:t>
      </w:r>
      <w:r w:rsidRPr="006B2FCC">
        <w:t>U*8.0*369, the integrity checking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supports the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45A68">
        <w:t>.</w:t>
      </w:r>
    </w:p>
    <w:p w:rsidR="00CE04BB" w:rsidRPr="006B2FCC" w:rsidRDefault="00CE04BB" w:rsidP="00CE04BB">
      <w:pPr>
        <w:pStyle w:val="BodyText"/>
      </w:pPr>
      <w:r w:rsidRPr="006B2FCC">
        <w:t xml:space="preserve">As of </w:t>
      </w:r>
      <w:r w:rsidR="00B004B0">
        <w:rPr>
          <w:kern w:val="2"/>
        </w:rPr>
        <w:t>Kernel patch X</w:t>
      </w:r>
      <w:r w:rsidRPr="006B2FCC">
        <w:rPr>
          <w:kern w:val="2"/>
        </w:rPr>
        <w:t>U*8.0*393</w:t>
      </w:r>
      <w:r w:rsidRPr="006B2FCC">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xml:space="preserve"> or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routines) in the patch description. The patch module include</w:t>
      </w:r>
      <w:r w:rsidR="008E3D1D">
        <w:t>s</w:t>
      </w:r>
      <w:r w:rsidRPr="006B2FCC">
        <w:t xml:space="preserve"> the before and after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values in the Routine Information section at the end of the patch document.</w:t>
      </w:r>
    </w:p>
    <w:p w:rsidR="00CE04BB" w:rsidRPr="006B2FCC" w:rsidRDefault="00CE04BB" w:rsidP="00CE04BB">
      <w:pPr>
        <w:pStyle w:val="BodyText"/>
      </w:pPr>
      <w:r w:rsidRPr="006B2FCC">
        <w:t>With changes in the National Patch Module (NPM) on FORUM, when the patch is released the checksums for the routines are moved to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on FORUM. The checksum </w:t>
      </w:r>
      <w:r w:rsidR="00FF3F33">
        <w:t>“</w:t>
      </w:r>
      <w:r w:rsidRPr="006B2FCC">
        <w:t>before</w:t>
      </w:r>
      <w:r w:rsidR="00FF3F33">
        <w:t>”</w:t>
      </w:r>
      <w:r w:rsidRPr="006B2FCC">
        <w:t xml:space="preserve"> values come from the FORUM ROUTINE file (#9.8)</w:t>
      </w:r>
      <w:r w:rsidRPr="006B2FCC">
        <w:fldChar w:fldCharType="begin"/>
      </w:r>
      <w:r w:rsidRPr="006B2FCC">
        <w:instrText xml:space="preserve"> XE </w:instrText>
      </w:r>
      <w:r w:rsidR="009F58E4">
        <w:instrText>“</w:instrText>
      </w:r>
      <w:r w:rsidRPr="006B2FCC">
        <w:instrText>FORUM 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and are considered the </w:t>
      </w:r>
      <w:smartTag w:uri="urn:schemas-microsoft-com:office:smarttags" w:element="stockticker">
        <w:r w:rsidRPr="006B2FCC">
          <w:t>GOLD</w:t>
        </w:r>
      </w:smartTag>
      <w:r w:rsidRPr="006B2FCC">
        <w:t xml:space="preserve"> standard for released checksums. The local site</w:t>
      </w:r>
      <w:r w:rsidR="00FF3F33">
        <w:t>’</w:t>
      </w:r>
      <w:r w:rsidRPr="006B2FCC">
        <w:t>s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 uses the FORUM ROUTINE file (#9.8)</w:t>
      </w:r>
      <w:r w:rsidRPr="006B2FCC">
        <w:fldChar w:fldCharType="begin"/>
      </w:r>
      <w:r w:rsidRPr="006B2FCC">
        <w:instrText xml:space="preserve"> XE </w:instrText>
      </w:r>
      <w:r w:rsidR="009F58E4">
        <w:instrText>“</w:instrText>
      </w:r>
      <w:r w:rsidRPr="006B2FCC">
        <w:instrText>FORUM 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as its source to create reports showing any routines that do </w:t>
      </w:r>
      <w:r w:rsidRPr="006B2FCC">
        <w:rPr>
          <w:i/>
        </w:rPr>
        <w:t>not</w:t>
      </w:r>
      <w:r w:rsidRPr="006B2FCC">
        <w:t xml:space="preserve"> match.</w:t>
      </w:r>
    </w:p>
    <w:p w:rsidR="00CE04BB" w:rsidRPr="006B2FCC" w:rsidRDefault="00CE04BB" w:rsidP="00CE04BB">
      <w:pPr>
        <w:pStyle w:val="BodyText"/>
        <w:rPr>
          <w:kern w:val="2"/>
        </w:rPr>
      </w:pPr>
      <w:r w:rsidRPr="006B2FCC">
        <w:t>This patch also modified the KIDS BUILD file (#9.6)</w:t>
      </w:r>
      <w:r w:rsidRPr="006B2FCC">
        <w:fldChar w:fldCharType="begin"/>
      </w:r>
      <w:r w:rsidRPr="006B2FCC">
        <w:instrText xml:space="preserve"> XE </w:instrText>
      </w:r>
      <w:r w:rsidR="009F58E4">
        <w:instrText>“</w:instrText>
      </w:r>
      <w:r w:rsidRPr="006B2FCC">
        <w:instrText>BUILD File (#9.6)</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by adding the TRANSPORT BUILD NUMBER field (#63)</w:t>
      </w:r>
      <w:r w:rsidRPr="006B2FCC">
        <w:fldChar w:fldCharType="begin"/>
      </w:r>
      <w:r w:rsidRPr="006B2FCC">
        <w:instrText xml:space="preserve"> XE </w:instrText>
      </w:r>
      <w:r w:rsidR="009F58E4">
        <w:instrText>“</w:instrText>
      </w:r>
      <w:r w:rsidRPr="006B2FCC">
        <w:instrText>TRANSPORT BUILD NUMBER Field (#63)</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Fields:TRANSPORT BUILD NUMBER (#63)</w:instrText>
      </w:r>
      <w:r w:rsidR="009F58E4">
        <w:instrText>”</w:instrText>
      </w:r>
      <w:r w:rsidRPr="006B2FCC">
        <w:instrText xml:space="preserve"> </w:instrText>
      </w:r>
      <w:r w:rsidRPr="006B2FCC">
        <w:fldChar w:fldCharType="end"/>
      </w:r>
      <w:r w:rsidRPr="006B2FCC">
        <w:t xml:space="preserve"> used to store a build number that is incremented each time a build is made. This build number is added to the second line of each routine in the 7th </w:t>
      </w:r>
      <w:r w:rsidR="00FF3F33">
        <w:t>“</w:t>
      </w:r>
      <w:r w:rsidRPr="006B2FCC">
        <w:rPr>
          <w:b/>
        </w:rPr>
        <w:t>;</w:t>
      </w:r>
      <w:r w:rsidR="00FF3F33">
        <w:t>”</w:t>
      </w:r>
      <w:r w:rsidRPr="006B2FCC">
        <w:t xml:space="preserve"> piece. This makes it easy to tell if a site is running the current release during testing and afterword. The leading </w:t>
      </w:r>
      <w:r w:rsidR="00FF3F33">
        <w:t>“</w:t>
      </w:r>
      <w:r w:rsidRPr="006B2FCC">
        <w:t>B</w:t>
      </w:r>
      <w:r w:rsidR="00FF3F33">
        <w:t>”</w:t>
      </w:r>
      <w:r w:rsidRPr="006B2FCC">
        <w:t xml:space="preserve"> found in the checksum tells the code what checksum</w:t>
      </w:r>
      <w:r w:rsidR="00AB77B4">
        <w:t xml:space="preserve"> API</w:t>
      </w:r>
      <w:r w:rsidRPr="006B2FCC">
        <w:t xml:space="preserve"> to use.</w:t>
      </w:r>
    </w:p>
    <w:p w:rsidR="00CE04BB" w:rsidRPr="006B2FCC" w:rsidRDefault="00CE04BB" w:rsidP="007851AD">
      <w:pPr>
        <w:pStyle w:val="Heading5"/>
      </w:pPr>
      <w:bookmarkStart w:id="1694" w:name="_Toc241305720"/>
      <w:r w:rsidRPr="006B2FCC">
        <w:lastRenderedPageBreak/>
        <w:t>Compare Routines on T</w:t>
      </w:r>
      <w:r w:rsidR="00B677A8">
        <w:t>ap</w:t>
      </w:r>
      <w:r w:rsidRPr="006B2FCC">
        <w:t>e to Disk Option</w:t>
      </w:r>
      <w:bookmarkEnd w:id="1694"/>
    </w:p>
    <w:p w:rsidR="00CE04BB" w:rsidRPr="006B2FCC" w:rsidRDefault="00CE04BB" w:rsidP="00CE04BB">
      <w:pPr>
        <w:pStyle w:val="BodyText"/>
        <w:keepNext/>
        <w:keepLines/>
        <w:rPr>
          <w:kern w:val="2"/>
        </w:rPr>
      </w:pPr>
      <w:r w:rsidRPr="006B2FCC">
        <w:rPr>
          <w:kern w:val="2"/>
        </w:rPr>
        <w:t>The Compare Routines on T</w:t>
      </w:r>
      <w:r w:rsidR="00B677A8">
        <w:rPr>
          <w:kern w:val="2"/>
        </w:rPr>
        <w:t>ap</w:t>
      </w:r>
      <w:r w:rsidRPr="006B2FCC">
        <w:rPr>
          <w:kern w:val="2"/>
        </w:rPr>
        <w:t>e to Disk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Compare Routines on T</w:instrText>
      </w:r>
      <w:r w:rsidR="00B677A8">
        <w:rPr>
          <w:kern w:val="2"/>
        </w:rPr>
        <w:instrText>ap</w:instrText>
      </w:r>
      <w:r w:rsidRPr="006B2FCC">
        <w:rPr>
          <w:kern w:val="2"/>
        </w:rPr>
        <w:instrText>e to Disk</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w:t>
      </w:r>
      <w:smartTag w:uri="urn:schemas-microsoft-com:office:smarttags" w:element="stockticker">
        <w:r w:rsidRPr="006B2FCC">
          <w:rPr>
            <w:kern w:val="2"/>
          </w:rPr>
          <w:t>RTN</w:t>
        </w:r>
      </w:smartTag>
      <w:r w:rsidRPr="006B2FCC">
        <w:rPr>
          <w:kern w:val="2"/>
        </w:rPr>
        <w:t>-T</w:t>
      </w:r>
      <w:r w:rsidR="00B677A8">
        <w:rPr>
          <w:kern w:val="2"/>
        </w:rPr>
        <w:t>AP</w:t>
      </w:r>
      <w:r w:rsidRPr="006B2FCC">
        <w:rPr>
          <w:kern w:val="2"/>
        </w:rPr>
        <w:t>E-CMP</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XUPR-RTN-T</w:instrText>
      </w:r>
      <w:r w:rsidR="00B677A8">
        <w:rPr>
          <w:kern w:val="2"/>
        </w:rPr>
        <w:instrText>AP</w:instrText>
      </w:r>
      <w:r w:rsidRPr="006B2FCC">
        <w:rPr>
          <w:kern w:val="2"/>
        </w:rPr>
        <w:instrText>E-CMP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XUPR-RTN-T</w:instrText>
      </w:r>
      <w:r w:rsidR="00B677A8">
        <w:rPr>
          <w:kern w:val="2"/>
        </w:rPr>
        <w:instrText>AP</w:instrText>
      </w:r>
      <w:r w:rsidRPr="006B2FCC">
        <w:rPr>
          <w:kern w:val="2"/>
        </w:rPr>
        <w:instrText>E-CMP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compares routines and displays the differences. This option reads a standard </w:t>
      </w:r>
      <w:r w:rsidRPr="006B2FCC">
        <w:t>Caché</w:t>
      </w:r>
      <w:r w:rsidRPr="006B2FCC">
        <w:rPr>
          <w:kern w:val="2"/>
        </w:rPr>
        <w:t xml:space="preserve"> %RO Host File Server (HFS) file and compares the routines on the HFS file with a routine with the same name in the current account.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Tools:TE^XTRCMP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TE^XTRCMP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TE^XTRCMP</w:t>
      </w:r>
    </w:p>
    <w:p w:rsidR="00CE04BB" w:rsidRPr="006B2FCC" w:rsidRDefault="008C1406" w:rsidP="002418D7">
      <w:pPr>
        <w:pStyle w:val="Note"/>
      </w:pPr>
      <w:r>
        <w:rPr>
          <w:noProof/>
          <w:lang w:eastAsia="en-US"/>
        </w:rPr>
        <w:drawing>
          <wp:inline distT="0" distB="0" distL="0" distR="0" wp14:anchorId="612295D9" wp14:editId="06DB9C99">
            <wp:extent cx="285750" cy="285750"/>
            <wp:effectExtent l="0" t="0" r="0" b="0"/>
            <wp:docPr id="485" name="Picture 4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While it is still called a </w:t>
      </w:r>
      <w:r w:rsidR="00FF3F33">
        <w:t>“</w:t>
      </w:r>
      <w:r w:rsidR="002418D7" w:rsidRPr="006B2FCC">
        <w:t>T</w:t>
      </w:r>
      <w:r w:rsidR="00B677A8">
        <w:t>AP</w:t>
      </w:r>
      <w:r w:rsidR="002418D7" w:rsidRPr="006B2FCC">
        <w:t>E</w:t>
      </w:r>
      <w:r w:rsidR="00FF3F33">
        <w:t>”</w:t>
      </w:r>
      <w:r w:rsidR="002418D7" w:rsidRPr="006B2FCC">
        <w:t xml:space="preserve"> compare, it is actually comparing a routine in a Host File Server (HFS) file to an installed routine.</w:t>
      </w:r>
    </w:p>
    <w:p w:rsidR="00CE04BB" w:rsidRPr="006B2FCC" w:rsidRDefault="00CE04BB" w:rsidP="007851AD">
      <w:pPr>
        <w:pStyle w:val="Heading5"/>
      </w:pPr>
      <w:bookmarkStart w:id="1695" w:name="_Toc241305721"/>
      <w:r w:rsidRPr="006B2FCC">
        <w:t>Compare Two Routines Option</w:t>
      </w:r>
      <w:bookmarkEnd w:id="1695"/>
    </w:p>
    <w:p w:rsidR="00CE04BB" w:rsidRPr="006B2FCC" w:rsidRDefault="00CE04BB" w:rsidP="00CE04BB">
      <w:pPr>
        <w:pStyle w:val="BodyText"/>
        <w:rPr>
          <w:kern w:val="2"/>
        </w:rPr>
      </w:pPr>
      <w:r w:rsidRPr="006B2FCC">
        <w:rPr>
          <w:kern w:val="2"/>
        </w:rPr>
        <w:t>The Compare Two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Options:Compare Two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[XT-ROUTINE COMPARE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XT-ROUTINE COMPARE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XT-ROUTINE COMPARE</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compare</w:t>
      </w:r>
      <w:r w:rsidR="00AB77B4">
        <w:rPr>
          <w:kern w:val="2"/>
        </w:rPr>
        <w:t>s</w:t>
      </w:r>
      <w:r w:rsidRPr="006B2FCC">
        <w:rPr>
          <w:kern w:val="2"/>
        </w:rPr>
        <w:t xml:space="preserve"> two routines with different names that are located in the same account and display</w:t>
      </w:r>
      <w:r w:rsidR="00AB77B4">
        <w:rPr>
          <w:kern w:val="2"/>
        </w:rPr>
        <w:t>s</w:t>
      </w:r>
      <w:r w:rsidRPr="006B2FCC">
        <w:rPr>
          <w:kern w:val="2"/>
        </w:rPr>
        <w:t>/print</w:t>
      </w:r>
      <w:r w:rsidR="00AB77B4">
        <w:rPr>
          <w:kern w:val="2"/>
        </w:rPr>
        <w:t>s</w:t>
      </w:r>
      <w:r w:rsidRPr="006B2FCC">
        <w:rPr>
          <w:kern w:val="2"/>
        </w:rPr>
        <w:t xml:space="preserve"> the differences (using MailMan</w:t>
      </w:r>
      <w:r w:rsidR="00FF3F33">
        <w:rPr>
          <w:kern w:val="2"/>
        </w:rPr>
        <w:t>’</w:t>
      </w:r>
      <w:r w:rsidRPr="006B2FCC">
        <w:rPr>
          <w:kern w:val="2"/>
        </w:rPr>
        <w:t>s PackMan compare utilities</w:t>
      </w:r>
      <w:r w:rsidRPr="006B2FCC">
        <w:rPr>
          <w:kern w:val="2"/>
        </w:rPr>
        <w:fldChar w:fldCharType="begin"/>
      </w:r>
      <w:r w:rsidRPr="006B2FCC">
        <w:instrText xml:space="preserve"> XE </w:instrText>
      </w:r>
      <w:r w:rsidR="009F58E4">
        <w:instrText>“</w:instrText>
      </w:r>
      <w:r w:rsidRPr="006B2FCC">
        <w:rPr>
          <w:kern w:val="2"/>
        </w:rPr>
        <w:instrText>PackMan Compare Utilities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Utilities:PackMan Compare</w:instrText>
      </w:r>
      <w:r w:rsidR="009F58E4">
        <w:instrText>”</w:instrText>
      </w:r>
      <w:r w:rsidRPr="006B2FCC">
        <w:instrText xml:space="preserve"> </w:instrText>
      </w:r>
      <w:r w:rsidRPr="006B2FCC">
        <w:rPr>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^XTRCMP</w:t>
      </w:r>
    </w:p>
    <w:p w:rsidR="00CE04BB" w:rsidRPr="006B2FCC" w:rsidRDefault="00CE04BB" w:rsidP="00E22EEC">
      <w:pPr>
        <w:pStyle w:val="Heading4"/>
      </w:pPr>
      <w:bookmarkStart w:id="1696" w:name="_Toc236534893"/>
      <w:bookmarkStart w:id="1697" w:name="_Toc241305722"/>
      <w:bookmarkStart w:id="1698" w:name="_Toc458599511"/>
      <w:r w:rsidRPr="006B2FCC">
        <w:t>Deleting Routines</w:t>
      </w:r>
      <w:bookmarkEnd w:id="1696"/>
      <w:bookmarkEnd w:id="1697"/>
      <w:bookmarkEnd w:id="1698"/>
    </w:p>
    <w:p w:rsidR="00CE04BB" w:rsidRPr="006B2FCC" w:rsidRDefault="00CE04BB" w:rsidP="007851AD">
      <w:pPr>
        <w:pStyle w:val="Heading5"/>
      </w:pPr>
      <w:bookmarkStart w:id="1699" w:name="_Toc241305723"/>
      <w:r w:rsidRPr="006B2FCC">
        <w:t>Delete Routines Option</w:t>
      </w:r>
      <w:bookmarkEnd w:id="1699"/>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Deleting:Routines:Routine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Tools:Deleting:Routines</w:instrText>
      </w:r>
      <w:r w:rsidR="009F58E4">
        <w:instrText>”</w:instrText>
      </w:r>
      <w:r w:rsidRPr="006B2FCC">
        <w:instrText xml:space="preserve"> </w:instrText>
      </w:r>
      <w:r w:rsidRPr="006B2FCC">
        <w:fldChar w:fldCharType="end"/>
      </w:r>
      <w:r w:rsidR="00CE04BB" w:rsidRPr="006B2FCC">
        <w:rPr>
          <w:kern w:val="2"/>
        </w:rPr>
        <w:t>The Delete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Options:Delete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 Tools:</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[XTRDEL</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XTRDEL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XTRDEL</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can be used to delete one or more routine(s). The wildcard syntax can be used to delete a set, such as </w:t>
      </w:r>
      <w:smartTag w:uri="urn:schemas-microsoft-com:office:smarttags" w:element="stockticker">
        <w:r w:rsidR="00CE04BB" w:rsidRPr="006B2FCC">
          <w:rPr>
            <w:b/>
            <w:kern w:val="2"/>
          </w:rPr>
          <w:t>ABC</w:t>
        </w:r>
      </w:smartTag>
      <w:r w:rsidR="00CE04BB" w:rsidRPr="006B2FCC">
        <w:rPr>
          <w:b/>
          <w:kern w:val="2"/>
        </w:rPr>
        <w:t>*</w:t>
      </w:r>
      <w:r w:rsidR="00CE04BB" w:rsidRPr="006B2FCC">
        <w:rPr>
          <w:kern w:val="2"/>
        </w:rPr>
        <w:t xml:space="preserve"> to delete all those routines beginning with the letters </w:t>
      </w:r>
      <w:smartTag w:uri="urn:schemas-microsoft-com:office:smarttags" w:element="stockticker">
        <w:r w:rsidR="00CE04BB" w:rsidRPr="006B2FCC">
          <w:rPr>
            <w:b/>
            <w:kern w:val="2"/>
          </w:rPr>
          <w:t>ABC</w:t>
        </w:r>
      </w:smartTag>
      <w:r w:rsidR="00CE04BB" w:rsidRPr="006B2FCC">
        <w:rPr>
          <w:kern w:val="2"/>
        </w:rPr>
        <w:t>. This option is locked with the XUPROGMODE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%ZTRDEL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Routines:%ZTRDEL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Tools:^%ZTRDEL</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^%ZTRDEL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^%ZTRDEL</w:t>
      </w:r>
    </w:p>
    <w:p w:rsidR="00CE04BB" w:rsidRPr="006B2FCC" w:rsidRDefault="00CE04BB" w:rsidP="00E22EEC">
      <w:pPr>
        <w:pStyle w:val="Heading4"/>
      </w:pPr>
      <w:bookmarkStart w:id="1700" w:name="_Toc236534894"/>
      <w:bookmarkStart w:id="1701" w:name="_Toc241305724"/>
      <w:bookmarkStart w:id="1702" w:name="_Toc458599512"/>
      <w:r w:rsidRPr="006B2FCC">
        <w:t>Load and Save Routines</w:t>
      </w:r>
      <w:bookmarkEnd w:id="1700"/>
      <w:bookmarkEnd w:id="1701"/>
      <w:bookmarkEnd w:id="1702"/>
    </w:p>
    <w:p w:rsidR="00CE04BB" w:rsidRPr="006B2FCC" w:rsidRDefault="002418D7" w:rsidP="00CE04BB">
      <w:pPr>
        <w:pStyle w:val="BodyText"/>
        <w:rPr>
          <w:kern w:val="2"/>
        </w:rPr>
      </w:pPr>
      <w:r w:rsidRPr="006B2FCC">
        <w:fldChar w:fldCharType="begin"/>
      </w:r>
      <w:r w:rsidRPr="006B2FCC">
        <w:instrText xml:space="preserve"> XE </w:instrText>
      </w:r>
      <w:r w:rsidR="009F58E4">
        <w:instrText>“</w:instrText>
      </w:r>
      <w:r w:rsidRPr="006B2FCC">
        <w:instrText>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Routines:Load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Save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Routines:Save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Tools:Save Routines</w:instrText>
      </w:r>
      <w:r w:rsidR="009F58E4">
        <w:instrText>”</w:instrText>
      </w:r>
      <w:r w:rsidRPr="006B2FCC">
        <w:instrText xml:space="preserve"> </w:instrText>
      </w:r>
      <w:r w:rsidRPr="006B2FCC">
        <w:fldChar w:fldCharType="end"/>
      </w:r>
      <w:r w:rsidR="00CE04BB" w:rsidRPr="006B2FCC">
        <w:rPr>
          <w:kern w:val="2"/>
        </w:rPr>
        <w:t xml:space="preserve">The Input Routines and Output Routines options can be used to move routines from one </w:t>
      </w:r>
      <w:smartTag w:uri="urn:schemas-microsoft-com:office:smarttags" w:element="stockticker">
        <w:r w:rsidR="00CE04BB" w:rsidRPr="006B2FCC">
          <w:rPr>
            <w:kern w:val="2"/>
          </w:rPr>
          <w:t>UCI</w:t>
        </w:r>
      </w:smartTag>
      <w:r w:rsidR="00CE04BB" w:rsidRPr="006B2FCC">
        <w:rPr>
          <w:kern w:val="2"/>
        </w:rPr>
        <w:t xml:space="preserve"> to another. These make use of operating </w:t>
      </w:r>
      <w:r w:rsidR="00CE04BB" w:rsidRPr="006B2FCC">
        <w:rPr>
          <w:kern w:val="2"/>
        </w:rPr>
        <w:lastRenderedPageBreak/>
        <w:t>system-specific utilities such as %RR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%RR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Routines:</w:instrText>
      </w:r>
      <w:r w:rsidR="00CE04BB" w:rsidRPr="006B2FCC">
        <w:rPr>
          <w:kern w:val="2"/>
        </w:rPr>
        <w:instrText>%RR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restore and %RS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%RS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 xml:space="preserve">Routines:%RS </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save.</w:t>
      </w:r>
    </w:p>
    <w:p w:rsidR="00CE04BB" w:rsidRPr="006B2FCC" w:rsidRDefault="00CE04BB" w:rsidP="007851AD">
      <w:pPr>
        <w:pStyle w:val="Heading5"/>
      </w:pPr>
      <w:bookmarkStart w:id="1703" w:name="_Toc241305725"/>
      <w:r w:rsidRPr="006B2FCC">
        <w:t>Input Routines Option</w:t>
      </w:r>
      <w:bookmarkEnd w:id="1703"/>
    </w:p>
    <w:p w:rsidR="00CE04BB" w:rsidRPr="006B2FCC" w:rsidRDefault="00CE04BB" w:rsidP="002418D7">
      <w:pPr>
        <w:pStyle w:val="BodyText"/>
        <w:keepNext/>
        <w:keepLines/>
        <w:rPr>
          <w:kern w:val="2"/>
        </w:rPr>
      </w:pPr>
      <w:r w:rsidRPr="006B2FCC">
        <w:rPr>
          <w:kern w:val="2"/>
        </w:rPr>
        <w:t>The Input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Options:Input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IN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IN Options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IN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loads routines from an external device. This option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%RR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%RR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Tools:^%RR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^%RR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^%RR</w:t>
      </w:r>
      <w:r w:rsidRPr="006B2FCC">
        <w:rPr>
          <w:rFonts w:ascii="Courier New" w:hAnsi="Courier New"/>
          <w:kern w:val="2"/>
          <w:sz w:val="18"/>
        </w:rPr>
        <w:t xml:space="preserve"> (OS-specific)</w:t>
      </w:r>
    </w:p>
    <w:p w:rsidR="00CE04BB" w:rsidRPr="006B2FCC" w:rsidRDefault="00CE04BB" w:rsidP="007851AD">
      <w:pPr>
        <w:pStyle w:val="Heading5"/>
      </w:pPr>
      <w:bookmarkStart w:id="1704" w:name="_Toc241305726"/>
      <w:r w:rsidRPr="006B2FCC">
        <w:t>Output Routines Option</w:t>
      </w:r>
      <w:bookmarkEnd w:id="1704"/>
    </w:p>
    <w:p w:rsidR="00CE04BB" w:rsidRPr="006B2FCC" w:rsidRDefault="00CE04BB" w:rsidP="00CE04BB">
      <w:pPr>
        <w:pStyle w:val="BodyText"/>
        <w:keepNext/>
        <w:keepLines/>
        <w:rPr>
          <w:kern w:val="2"/>
        </w:rPr>
      </w:pPr>
      <w:r w:rsidRPr="006B2FCC">
        <w:rPr>
          <w:kern w:val="2"/>
        </w:rPr>
        <w:t>The Output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Options:Output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OUT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OUT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OUT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outputs routines to an external device, such as a host file.</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%RS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Routines:%RS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Tools:^%RS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^%RS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^%RS</w:t>
      </w:r>
      <w:r w:rsidRPr="006B2FCC">
        <w:rPr>
          <w:rFonts w:ascii="Courier New" w:hAnsi="Courier New"/>
          <w:kern w:val="2"/>
          <w:sz w:val="18"/>
        </w:rPr>
        <w:t xml:space="preserve"> (OS-specific)</w:t>
      </w:r>
    </w:p>
    <w:p w:rsidR="00CE04BB" w:rsidRPr="006B2FCC" w:rsidRDefault="00CE04BB" w:rsidP="007851AD">
      <w:pPr>
        <w:pStyle w:val="Heading5"/>
      </w:pPr>
      <w:bookmarkStart w:id="1705" w:name="_Toc241305727"/>
      <w:r w:rsidRPr="006B2FCC">
        <w:t>Load/refresh checksum values into ROUTINE file Option</w:t>
      </w:r>
      <w:bookmarkEnd w:id="1705"/>
    </w:p>
    <w:p w:rsidR="00CE04BB" w:rsidRPr="006B2FCC" w:rsidRDefault="00CE04BB" w:rsidP="00CE04BB">
      <w:pPr>
        <w:pStyle w:val="BodyText"/>
        <w:keepNext/>
        <w:keepLines/>
      </w:pPr>
      <w:r w:rsidRPr="006B2FCC">
        <w:t>The Load/refresh checksum values into ROUTINE file option</w:t>
      </w:r>
      <w:r w:rsidRPr="006B2FCC">
        <w:fldChar w:fldCharType="begin"/>
      </w:r>
      <w:r w:rsidRPr="006B2FCC">
        <w:instrText xml:space="preserve"> XE </w:instrText>
      </w:r>
      <w:r w:rsidR="009F58E4">
        <w:instrText>“</w:instrText>
      </w:r>
      <w:r w:rsidRPr="006B2FCC">
        <w:instrText>Load/refresh checksum values into ROUTINE file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Options:Load/refresh checksum values into ROUTINE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Tools:Load/refresh checksum values into ROUTINE file Option</w:instrText>
      </w:r>
      <w:r w:rsidR="009F58E4">
        <w:instrText>”</w:instrText>
      </w:r>
      <w:r w:rsidRPr="006B2FCC">
        <w:instrText xml:space="preserve"> </w:instrText>
      </w:r>
      <w:r w:rsidRPr="006B2FCC">
        <w:fldChar w:fldCharType="end"/>
      </w:r>
      <w:r w:rsidRPr="006B2FCC">
        <w:t xml:space="preserve"> [XU CHECKSUM LOAD</w:t>
      </w:r>
      <w:r w:rsidRPr="006B2FCC">
        <w:fldChar w:fldCharType="begin"/>
      </w:r>
      <w:r w:rsidRPr="006B2FCC">
        <w:instrText xml:space="preserve"> XE </w:instrText>
      </w:r>
      <w:r w:rsidR="009F58E4">
        <w:instrText>“</w:instrText>
      </w:r>
      <w:r w:rsidRPr="006B2FCC">
        <w:instrText>XU CHECKSUM LOAD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LOAD</w:instrText>
      </w:r>
      <w:r w:rsidR="009F58E4">
        <w:instrText>”</w:instrText>
      </w:r>
      <w:r w:rsidRPr="006B2FCC">
        <w:instrText xml:space="preserve"> </w:instrText>
      </w:r>
      <w:r w:rsidRPr="006B2FCC">
        <w:fldChar w:fldCharType="end"/>
      </w:r>
      <w:r w:rsidRPr="006B2FCC">
        <w:t>] can be used to update the ROUTINE file (#9.8)</w:t>
      </w:r>
      <w:r w:rsidRPr="006B2FCC">
        <w:fldChar w:fldCharType="begin"/>
      </w:r>
      <w:r w:rsidRPr="006B2FCC">
        <w:instrText xml:space="preserve"> XE </w:instrText>
      </w:r>
      <w:r w:rsidR="009F58E4">
        <w:instrText>“</w:instrText>
      </w:r>
      <w:r w:rsidRPr="006B2FCC">
        <w:instrText>ROUTINE File (#9.8)</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with the latest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values from FORUM.</w:t>
      </w:r>
    </w:p>
    <w:p w:rsidR="00CE04BB" w:rsidRPr="006B2FCC" w:rsidRDefault="00AB6B2C" w:rsidP="002418D7">
      <w:pPr>
        <w:pStyle w:val="Note"/>
      </w:pPr>
      <w:r>
        <w:rPr>
          <w:noProof/>
          <w:lang w:eastAsia="en-US"/>
        </w:rPr>
        <w:drawing>
          <wp:inline distT="0" distB="0" distL="0" distR="0" wp14:anchorId="3213493D" wp14:editId="28ED70B8">
            <wp:extent cx="285750" cy="285750"/>
            <wp:effectExtent l="0" t="0" r="0" b="0"/>
            <wp:docPr id="612" name="Picture 6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kern w:val="2"/>
          </w:rPr>
          <w:t>REF</w:t>
        </w:r>
      </w:smartTag>
      <w:r w:rsidR="002418D7" w:rsidRPr="006B2FCC">
        <w:rPr>
          <w:b/>
          <w:kern w:val="2"/>
        </w:rPr>
        <w:t>:</w:t>
      </w:r>
      <w:r w:rsidR="002418D7" w:rsidRPr="006B2FCC">
        <w:rPr>
          <w:kern w:val="2"/>
        </w:rPr>
        <w:t xml:space="preserve"> Kernel Toolkit </w:t>
      </w:r>
      <w:r w:rsidR="00F92D1F">
        <w:rPr>
          <w:kern w:val="2"/>
        </w:rPr>
        <w:t>Ap</w:t>
      </w:r>
      <w:r w:rsidR="002418D7" w:rsidRPr="006B2FCC">
        <w:rPr>
          <w:kern w:val="2"/>
        </w:rPr>
        <w:t>plication Programming Interfaces (</w:t>
      </w:r>
      <w:r w:rsidR="00F92D1F">
        <w:rPr>
          <w:kern w:val="2"/>
        </w:rPr>
        <w:t>APIs</w:t>
      </w:r>
      <w:r w:rsidR="002418D7" w:rsidRPr="006B2FCC">
        <w:rPr>
          <w:kern w:val="2"/>
        </w:rPr>
        <w:t xml:space="preserve">) are documented in the </w:t>
      </w:r>
      <w:r w:rsidR="00FF3F33">
        <w:rPr>
          <w:kern w:val="2"/>
        </w:rPr>
        <w:t>“</w:t>
      </w:r>
      <w:r w:rsidR="002418D7" w:rsidRPr="006B2FCC">
        <w:rPr>
          <w:kern w:val="2"/>
        </w:rPr>
        <w:t>Toolkit: Developer Tools</w:t>
      </w:r>
      <w:r w:rsidR="00FF3F33">
        <w:rPr>
          <w:kern w:val="2"/>
        </w:rPr>
        <w:t>”</w:t>
      </w:r>
      <w:r w:rsidR="002418D7" w:rsidRPr="006B2FCC">
        <w:rPr>
          <w:kern w:val="2"/>
        </w:rPr>
        <w:t xml:space="preserve"> </w:t>
      </w:r>
      <w:r w:rsidR="002E3D91">
        <w:rPr>
          <w:kern w:val="2"/>
        </w:rPr>
        <w:t>section</w:t>
      </w:r>
      <w:r w:rsidR="002418D7" w:rsidRPr="006B2FCC">
        <w:rPr>
          <w:kern w:val="2"/>
        </w:rPr>
        <w:t xml:space="preserve"> in the </w:t>
      </w:r>
      <w:r w:rsidR="002418D7" w:rsidRPr="006B2FCC">
        <w:rPr>
          <w:i/>
        </w:rPr>
        <w:t>Kernel Developer</w:t>
      </w:r>
      <w:r w:rsidR="00FF3F33">
        <w:rPr>
          <w:i/>
        </w:rPr>
        <w:t>’</w:t>
      </w:r>
      <w:r w:rsidR="002418D7" w:rsidRPr="006B2FCC">
        <w:rPr>
          <w:i/>
        </w:rPr>
        <w:t>s Guide</w:t>
      </w:r>
      <w:r w:rsidR="002418D7" w:rsidRPr="006B2FCC">
        <w:t xml:space="preserve">. Kernel and Kernel Toolkit </w:t>
      </w:r>
      <w:r w:rsidR="00F92D1F">
        <w:t>APIs</w:t>
      </w:r>
      <w:r w:rsidR="002418D7" w:rsidRPr="006B2FCC">
        <w:t xml:space="preserve"> are also available in HTML format </w:t>
      </w:r>
      <w:r w:rsidR="008459A5">
        <w:t>on the</w:t>
      </w:r>
      <w:r w:rsidR="002418D7">
        <w:t xml:space="preserve"> VA Intranet Website</w:t>
      </w:r>
      <w:r w:rsidR="008459A5">
        <w:t>.</w:t>
      </w:r>
    </w:p>
    <w:p w:rsidR="00CE04BB" w:rsidRPr="006B2FCC" w:rsidRDefault="00CE04BB" w:rsidP="00CE04BB">
      <w:pPr>
        <w:pStyle w:val="Heading2"/>
      </w:pPr>
      <w:bookmarkStart w:id="1706" w:name="_Toc139170382"/>
      <w:bookmarkStart w:id="1707" w:name="_Toc146428405"/>
      <w:bookmarkStart w:id="1708" w:name="_Toc236534895"/>
      <w:bookmarkStart w:id="1709" w:name="_Toc241305728"/>
      <w:bookmarkStart w:id="1710" w:name="_Ref241378587"/>
      <w:bookmarkStart w:id="1711" w:name="_Toc458599513"/>
      <w:r w:rsidRPr="006B2FCC">
        <w:t>Toolkit—Verification Tools</w:t>
      </w:r>
      <w:bookmarkEnd w:id="1706"/>
      <w:bookmarkEnd w:id="1707"/>
      <w:bookmarkEnd w:id="1708"/>
      <w:bookmarkEnd w:id="1709"/>
      <w:bookmarkEnd w:id="1710"/>
      <w:bookmarkEnd w:id="1711"/>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w:instrText>
      </w:r>
      <w:r w:rsidR="009F58E4">
        <w:instrText>”</w:instrText>
      </w:r>
      <w:r w:rsidRPr="006B2FCC">
        <w:instrText xml:space="preserve"> </w:instrText>
      </w:r>
      <w:r w:rsidRPr="006B2FCC">
        <w:fldChar w:fldCharType="end"/>
      </w:r>
      <w:r w:rsidR="00CE04BB" w:rsidRPr="006B2FCC">
        <w:t>Kernel Toolkit provides an</w:t>
      </w:r>
      <w:r w:rsidR="00F45DA7">
        <w:t xml:space="preserve"> A</w:t>
      </w:r>
      <w:r w:rsidR="00F92D1F">
        <w:t>pplication</w:t>
      </w:r>
      <w:r w:rsidR="00CE04BB" w:rsidRPr="006B2FCC">
        <w:t xml:space="preserve"> Programming Interface (</w:t>
      </w:r>
      <w:r w:rsidR="00F45DA7">
        <w:t>AP</w:t>
      </w:r>
      <w:r w:rsidR="00CE04BB" w:rsidRPr="006B2FCC">
        <w:t xml:space="preserve">I) that includes developer utilities for working with routines and globals. This </w:t>
      </w:r>
      <w:r w:rsidR="00BE6899">
        <w:t>section</w:t>
      </w:r>
      <w:r w:rsidR="00CE04BB" w:rsidRPr="006B2FCC">
        <w:t xml:space="preserve"> describes the verification tools exported with Kernel Toolkit that are useful to </w:t>
      </w:r>
      <w:r w:rsidR="00ED2EB9">
        <w:t>system administrators</w:t>
      </w:r>
      <w:r w:rsidR="00CE04BB" w:rsidRPr="006B2FCC">
        <w:t xml:space="preserve"> and developers for reviewing Veterans Health Information Systems and Technology Architecture (</w:t>
      </w:r>
      <w:r w:rsidR="00CE04BB" w:rsidRPr="006B2FCC">
        <w:rPr>
          <w:bCs/>
        </w:rPr>
        <w:t>VistA</w:t>
      </w:r>
      <w:r w:rsidR="00CE04BB" w:rsidRPr="006B2FCC">
        <w:t>) software.</w:t>
      </w:r>
    </w:p>
    <w:p w:rsidR="00CE04BB" w:rsidRPr="006B2FCC" w:rsidRDefault="00CE04BB" w:rsidP="00CE04BB">
      <w:pPr>
        <w:pStyle w:val="BodyText"/>
        <w:keepNext/>
        <w:keepLines/>
      </w:pPr>
      <w:r w:rsidRPr="006B2FCC">
        <w:t>Verification tools can be accessed through one of three methods:</w:t>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_Ref241382718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Direct Mode Utilities</w:t>
      </w:r>
      <w:r w:rsidRPr="002418D7">
        <w:rPr>
          <w:color w:val="0000FF"/>
          <w:u w:val="single"/>
        </w:rPr>
        <w:fldChar w:fldCharType="end"/>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_Ref241382746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Programmer Options Menu</w:t>
      </w:r>
      <w:r w:rsidRPr="002418D7">
        <w:rPr>
          <w:color w:val="0000FF"/>
          <w:u w:val="single"/>
        </w:rPr>
        <w:fldChar w:fldCharType="end"/>
      </w:r>
    </w:p>
    <w:p w:rsidR="00CE04BB" w:rsidRPr="006B2FCC" w:rsidRDefault="00CE04BB" w:rsidP="00CE04BB">
      <w:pPr>
        <w:pStyle w:val="ListBullet"/>
      </w:pPr>
      <w:r w:rsidRPr="002418D7">
        <w:rPr>
          <w:color w:val="0000FF"/>
          <w:u w:val="single"/>
        </w:rPr>
        <w:t>Operations Management Menu</w:t>
      </w:r>
    </w:p>
    <w:p w:rsidR="00CE04BB" w:rsidRPr="006B2FCC" w:rsidRDefault="00CE04BB" w:rsidP="00457DA6">
      <w:pPr>
        <w:pStyle w:val="Heading3"/>
      </w:pPr>
      <w:bookmarkStart w:id="1712" w:name="_Ref241382718"/>
      <w:bookmarkStart w:id="1713" w:name="_Toc236534898"/>
      <w:bookmarkStart w:id="1714" w:name="_Toc241305731"/>
      <w:bookmarkStart w:id="1715" w:name="_Toc458599514"/>
      <w:r w:rsidRPr="006B2FCC">
        <w:lastRenderedPageBreak/>
        <w:t>Direct Mode Utilities</w:t>
      </w:r>
      <w:bookmarkEnd w:id="1712"/>
      <w:bookmarkEnd w:id="1715"/>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Utilities:Toolkit:Verification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Utilities:Verification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DO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 These direct mode utilities are described below by category.</w:t>
      </w:r>
    </w:p>
    <w:p w:rsidR="00CE04BB" w:rsidRPr="006B2FCC" w:rsidRDefault="00CE04BB" w:rsidP="00CE04BB">
      <w:pPr>
        <w:pStyle w:val="BodyText"/>
        <w:keepNext/>
        <w:keepLines/>
      </w:pPr>
      <w:r w:rsidRPr="006B2FCC">
        <w:t>The XINDEX utility</w:t>
      </w:r>
      <w:r w:rsidRPr="006B2FCC">
        <w:rPr>
          <w:vanish/>
        </w:rPr>
        <w:fldChar w:fldCharType="begin"/>
      </w:r>
      <w:r w:rsidRPr="006B2FCC">
        <w:rPr>
          <w:vanish/>
        </w:rPr>
        <w:instrText xml:space="preserve"> XE </w:instrText>
      </w:r>
      <w:r w:rsidR="009F58E4">
        <w:rPr>
          <w:vanish/>
        </w:rPr>
        <w:instrText>“</w:instrText>
      </w:r>
      <w:r w:rsidRPr="006B2FCC">
        <w:instrText>XINDEX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Utilities:XINDEX</w:instrText>
      </w:r>
      <w:r w:rsidR="009F58E4">
        <w:instrText>”</w:instrText>
      </w:r>
      <w:r w:rsidRPr="006B2FCC">
        <w:instrText xml:space="preserve"> </w:instrText>
      </w:r>
      <w:r w:rsidRPr="006B2FCC">
        <w:rPr>
          <w:vanish/>
        </w:rPr>
        <w:fldChar w:fldCharType="end"/>
      </w:r>
      <w:r w:rsidRPr="006B2FCC">
        <w:t xml:space="preserve"> can be used to check a routine or set of routines against standards such as the 1995 </w:t>
      </w:r>
      <w:smartTag w:uri="urn:schemas-microsoft-com:office:smarttags" w:element="stockticker">
        <w:r w:rsidRPr="006B2FCC">
          <w:t>ANSI</w:t>
        </w:r>
      </w:smartTag>
      <w:r w:rsidRPr="006B2FCC">
        <w:t xml:space="preserve"> M Standard syntax and VA </w:t>
      </w:r>
      <w:r w:rsidRPr="006B2FCC">
        <w:rPr>
          <w:i/>
        </w:rPr>
        <w:t>Programming Standards and Conventions (SAC)</w:t>
      </w:r>
      <w:r w:rsidRPr="006B2FCC">
        <w:t>.</w:t>
      </w:r>
      <w:r w:rsidRPr="006B2FCC">
        <w:rPr>
          <w:vanish/>
        </w:rPr>
        <w:fldChar w:fldCharType="begin"/>
      </w:r>
      <w:r w:rsidRPr="006B2FCC">
        <w:rPr>
          <w:vanish/>
        </w:rPr>
        <w:instrText xml:space="preserve"> XE </w:instrText>
      </w:r>
      <w:r w:rsidR="009F58E4">
        <w:rPr>
          <w:vanish/>
        </w:rPr>
        <w:instrText>“</w:instrText>
      </w:r>
      <w:r w:rsidRPr="006B2FCC">
        <w:instrText>VA Programming Standards and Conventions (SAC)</w:instrText>
      </w:r>
      <w:r w:rsidR="009F58E4">
        <w:instrText>”</w:instrText>
      </w:r>
      <w:r w:rsidRPr="006B2FCC">
        <w:instrText xml:space="preserve"> </w:instrText>
      </w:r>
      <w:r w:rsidRPr="006B2FCC">
        <w:rPr>
          <w:vanish/>
        </w:rPr>
        <w:fldChar w:fldCharType="end"/>
      </w:r>
    </w:p>
    <w:p w:rsidR="00CE04BB" w:rsidRPr="006B2FCC" w:rsidRDefault="00AB6B2C" w:rsidP="002418D7">
      <w:pPr>
        <w:pStyle w:val="Note"/>
      </w:pPr>
      <w:r>
        <w:rPr>
          <w:noProof/>
          <w:lang w:eastAsia="en-US"/>
        </w:rPr>
        <w:drawing>
          <wp:inline distT="0" distB="0" distL="0" distR="0" wp14:anchorId="380A083A" wp14:editId="73EA7A8D">
            <wp:extent cx="285750" cy="285750"/>
            <wp:effectExtent l="0" t="0" r="0" b="0"/>
            <wp:docPr id="613" name="Picture 6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the XINDEX utility, see the </w:t>
      </w:r>
      <w:r w:rsidR="00FF3F33">
        <w:t>“</w:t>
      </w:r>
      <w:r w:rsidR="002418D7" w:rsidRPr="007D1754">
        <w:rPr>
          <w:color w:val="0000FF"/>
        </w:rPr>
        <w:fldChar w:fldCharType="begin" w:fldLock="1"/>
      </w:r>
      <w:r w:rsidR="002418D7" w:rsidRPr="007D1754">
        <w:rPr>
          <w:color w:val="0000FF"/>
        </w:rPr>
        <w:instrText xml:space="preserve"> REF _Ref241382143 \h  \* MERGEFORMAT </w:instrText>
      </w:r>
      <w:r w:rsidR="002418D7" w:rsidRPr="007D1754">
        <w:rPr>
          <w:color w:val="0000FF"/>
        </w:rPr>
      </w:r>
      <w:r w:rsidR="002418D7" w:rsidRPr="007D1754">
        <w:rPr>
          <w:color w:val="0000FF"/>
        </w:rPr>
        <w:fldChar w:fldCharType="separate"/>
      </w:r>
      <w:r w:rsidR="00EB0586" w:rsidRPr="00EB0586">
        <w:rPr>
          <w:color w:val="0000FF"/>
          <w:u w:val="single"/>
        </w:rPr>
        <w:t>%Index of Routines Option</w:t>
      </w:r>
      <w:r w:rsidR="002418D7" w:rsidRPr="007D1754">
        <w:rPr>
          <w:color w:val="0000FF"/>
        </w:rPr>
        <w:fldChar w:fldCharType="end"/>
      </w:r>
      <w:r w:rsidR="00ED0BD7">
        <w:t>”</w:t>
      </w:r>
      <w:r w:rsidR="002418D7" w:rsidRPr="006B2FCC">
        <w:t xml:space="preserve"> </w:t>
      </w:r>
      <w:r w:rsidR="002418D7">
        <w:t>section</w:t>
      </w:r>
      <w:r w:rsidR="002418D7" w:rsidRPr="006B2FCC">
        <w:t xml:space="preserve"> in the </w:t>
      </w:r>
      <w:r w:rsidR="00FF3F33">
        <w:t>“</w:t>
      </w:r>
      <w:r w:rsidR="002418D7" w:rsidRPr="007D1754">
        <w:rPr>
          <w:color w:val="0000FF"/>
        </w:rPr>
        <w:fldChar w:fldCharType="begin" w:fldLock="1"/>
      </w:r>
      <w:r w:rsidR="002418D7" w:rsidRPr="007D1754">
        <w:rPr>
          <w:color w:val="0000FF"/>
        </w:rPr>
        <w:instrText xml:space="preserve"> REF _Ref241382208 \h  \* MERGEFORMAT </w:instrText>
      </w:r>
      <w:r w:rsidR="002418D7" w:rsidRPr="007D1754">
        <w:rPr>
          <w:color w:val="0000FF"/>
        </w:rPr>
      </w:r>
      <w:r w:rsidR="002418D7" w:rsidRPr="007D1754">
        <w:rPr>
          <w:color w:val="0000FF"/>
        </w:rPr>
        <w:fldChar w:fldCharType="separate"/>
      </w:r>
      <w:r w:rsidR="00EB0586" w:rsidRPr="00EB0586">
        <w:rPr>
          <w:color w:val="0000FF"/>
          <w:u w:val="single"/>
        </w:rPr>
        <w:t>Toolkit—</w:t>
      </w:r>
      <w:r w:rsidR="00EB0586" w:rsidRPr="00EB0586">
        <w:rPr>
          <w:color w:val="0000FF"/>
          <w:kern w:val="2"/>
          <w:u w:val="single"/>
        </w:rPr>
        <w:t>Routine Tools</w:t>
      </w:r>
      <w:r w:rsidR="002418D7" w:rsidRPr="007D1754">
        <w:rPr>
          <w:color w:val="0000FF"/>
        </w:rPr>
        <w:fldChar w:fldCharType="end"/>
      </w:r>
      <w:r w:rsidR="00ED0BD7">
        <w:t>”</w:t>
      </w:r>
      <w:r w:rsidR="002418D7" w:rsidRPr="006B2FCC">
        <w:t xml:space="preserve"> </w:t>
      </w:r>
      <w:r w:rsidR="002418D7">
        <w:t>section</w:t>
      </w:r>
      <w:r w:rsidR="002418D7" w:rsidRPr="006B2FCC">
        <w:t xml:space="preserve"> in this </w:t>
      </w:r>
      <w:r w:rsidR="002E3D91">
        <w:t>section</w:t>
      </w:r>
      <w:r w:rsidR="002418D7" w:rsidRPr="006B2FCC">
        <w:t>.</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Utilities:^XINDEX</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^XINDEX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0C547A">
        <w:instrText>Developer</w:instrText>
      </w:r>
      <w:r w:rsidR="002418D7" w:rsidRPr="006B2FCC">
        <w:instrText xml:space="preserve"> Tools:^X</w:instrText>
      </w:r>
      <w:r w:rsidR="000C547A">
        <w:instrText>INDEX</w:instrText>
      </w:r>
      <w:r w:rsidR="002418D7" w:rsidRPr="006B2FCC">
        <w:instrText xml:space="preserve"> Direct Mode Utility</w:instrText>
      </w:r>
      <w:r w:rsidR="009F58E4">
        <w:instrText>”</w:instrText>
      </w:r>
      <w:r w:rsidR="002418D7" w:rsidRPr="006B2FCC">
        <w:fldChar w:fldCharType="end"/>
      </w:r>
    </w:p>
    <w:p w:rsidR="00CE04BB" w:rsidRPr="006B2FCC" w:rsidRDefault="00CE04BB" w:rsidP="00CE04BB">
      <w:pPr>
        <w:pStyle w:val="BodyTextIndent"/>
        <w:rPr>
          <w:b/>
        </w:rPr>
      </w:pPr>
      <w:r w:rsidRPr="006B2FCC">
        <w:rPr>
          <w:rFonts w:ascii="Courier New" w:hAnsi="Courier New"/>
          <w:sz w:val="18"/>
        </w:rPr>
        <w:t>&gt;</w:t>
      </w:r>
      <w:r w:rsidRPr="006B2FCC">
        <w:rPr>
          <w:rFonts w:ascii="Courier New" w:hAnsi="Courier New"/>
          <w:b/>
          <w:sz w:val="18"/>
        </w:rPr>
        <w:t>D ^XINDEX</w:t>
      </w:r>
    </w:p>
    <w:p w:rsidR="00CE04BB" w:rsidRPr="006B2FCC" w:rsidRDefault="00CE04BB" w:rsidP="00CE04BB">
      <w:pPr>
        <w:pStyle w:val="BodyText"/>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940AA2" w:rsidRPr="00940AA2">
        <w:rPr>
          <w:color w:val="0000FF"/>
          <w:u w:val="single"/>
        </w:rPr>
        <w:fldChar w:fldCharType="begin"/>
      </w:r>
      <w:r w:rsidR="00940AA2" w:rsidRPr="00940AA2">
        <w:rPr>
          <w:color w:val="0000FF"/>
          <w:u w:val="single"/>
        </w:rPr>
        <w:instrText xml:space="preserve"> REF _Ref152648828 \h </w:instrText>
      </w:r>
      <w:r w:rsidR="00940AA2">
        <w:rPr>
          <w:color w:val="0000FF"/>
          <w:u w:val="single"/>
        </w:rPr>
        <w:instrText xml:space="preserve"> \* MERGEFORMAT </w:instrText>
      </w:r>
      <w:r w:rsidR="00940AA2" w:rsidRPr="00940AA2">
        <w:rPr>
          <w:color w:val="0000FF"/>
          <w:u w:val="single"/>
        </w:rPr>
      </w:r>
      <w:r w:rsidR="00940AA2" w:rsidRPr="00940AA2">
        <w:rPr>
          <w:color w:val="0000FF"/>
          <w:u w:val="single"/>
        </w:rPr>
        <w:fldChar w:fldCharType="separate"/>
      </w:r>
      <w:r w:rsidR="00EE31EC" w:rsidRPr="00EE31EC">
        <w:rPr>
          <w:color w:val="0000FF"/>
          <w:u w:val="single"/>
        </w:rPr>
        <w:t xml:space="preserve">Table </w:t>
      </w:r>
      <w:r w:rsidR="00EE31EC" w:rsidRPr="00EE31EC">
        <w:rPr>
          <w:noProof/>
          <w:color w:val="0000FF"/>
          <w:u w:val="single"/>
        </w:rPr>
        <w:t>35</w:t>
      </w:r>
      <w:r w:rsidR="00940AA2" w:rsidRPr="00940AA2">
        <w:rPr>
          <w:color w:val="0000FF"/>
          <w:u w:val="single"/>
        </w:rPr>
        <w:fldChar w:fldCharType="end"/>
      </w:r>
      <w:r w:rsidRPr="006B2FCC">
        <w:t xml:space="preserve"> lists examples on how to run these utilities when working in Programmer mode.</w:t>
      </w:r>
    </w:p>
    <w:p w:rsidR="00CE04BB" w:rsidRPr="006B2FCC" w:rsidRDefault="00CE04BB" w:rsidP="00BC5B57">
      <w:pPr>
        <w:pStyle w:val="Caption"/>
      </w:pPr>
      <w:bookmarkStart w:id="1716" w:name="_Ref152648828"/>
      <w:bookmarkStart w:id="1717" w:name="_Toc150676532"/>
      <w:bookmarkStart w:id="1718" w:name="_Toc200270058"/>
      <w:bookmarkStart w:id="1719" w:name="_Toc458600030"/>
      <w:r w:rsidRPr="006B2FCC">
        <w:t xml:space="preserve">Table </w:t>
      </w:r>
      <w:r w:rsidR="000542BF">
        <w:fldChar w:fldCharType="begin"/>
      </w:r>
      <w:r w:rsidR="000542BF">
        <w:instrText xml:space="preserve"> SEQ Table \* ARABIC </w:instrText>
      </w:r>
      <w:r w:rsidR="000542BF">
        <w:fldChar w:fldCharType="separate"/>
      </w:r>
      <w:r w:rsidR="00EE31EC">
        <w:rPr>
          <w:noProof/>
        </w:rPr>
        <w:t>35</w:t>
      </w:r>
      <w:r w:rsidR="000542BF">
        <w:rPr>
          <w:noProof/>
        </w:rPr>
        <w:fldChar w:fldCharType="end"/>
      </w:r>
      <w:bookmarkEnd w:id="1716"/>
      <w:bookmarkEnd w:id="1717"/>
      <w:r w:rsidR="004D429B">
        <w:t>:</w:t>
      </w:r>
      <w:r w:rsidRPr="006B2FCC">
        <w:t xml:space="preserve"> Verification Tools</w:t>
      </w:r>
      <w:r w:rsidR="00332313">
        <w:t>—</w:t>
      </w:r>
      <w:r w:rsidRPr="006B2FCC">
        <w:t>Direct Mode Utilities</w:t>
      </w:r>
      <w:bookmarkEnd w:id="1718"/>
      <w:bookmarkEnd w:id="1719"/>
    </w:p>
    <w:tbl>
      <w:tblPr>
        <w:tblW w:w="911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436"/>
      </w:tblGrid>
      <w:tr w:rsidR="00CE04BB" w:rsidRPr="00080F80" w:rsidTr="00813F10">
        <w:trPr>
          <w:tblHeader/>
        </w:trPr>
        <w:tc>
          <w:tcPr>
            <w:tcW w:w="4680" w:type="dxa"/>
            <w:tcBorders>
              <w:bottom w:val="single" w:sz="8" w:space="0" w:color="auto"/>
            </w:tcBorders>
            <w:shd w:val="pct12" w:color="auto" w:fill="auto"/>
          </w:tcPr>
          <w:p w:rsidR="00CE04BB" w:rsidRPr="006B2FCC" w:rsidRDefault="00CE04BB" w:rsidP="009143C8">
            <w:pPr>
              <w:pStyle w:val="TableHeading"/>
            </w:pPr>
            <w:bookmarkStart w:id="1720" w:name="COL001_TBL028"/>
            <w:bookmarkEnd w:id="1720"/>
            <w:r w:rsidRPr="006B2FCC">
              <w:t>Direct Mode Utility</w:t>
            </w:r>
          </w:p>
        </w:tc>
        <w:tc>
          <w:tcPr>
            <w:tcW w:w="4436" w:type="dxa"/>
            <w:tcBorders>
              <w:bottom w:val="single" w:sz="8" w:space="0" w:color="auto"/>
            </w:tcBorders>
            <w:shd w:val="pct12" w:color="auto" w:fill="auto"/>
          </w:tcPr>
          <w:p w:rsidR="00CE04BB" w:rsidRPr="006B2FCC" w:rsidRDefault="00CE04BB" w:rsidP="009143C8">
            <w:pPr>
              <w:pStyle w:val="TableHeading"/>
            </w:pPr>
            <w:r w:rsidRPr="006B2FCC">
              <w:t>Description</w:t>
            </w:r>
          </w:p>
        </w:tc>
      </w:tr>
      <w:tr w:rsidR="00CE04BB" w:rsidRPr="00080F80" w:rsidTr="00813F10">
        <w:tc>
          <w:tcPr>
            <w:tcW w:w="4680" w:type="dxa"/>
          </w:tcPr>
          <w:p w:rsidR="00CE04BB" w:rsidRPr="00080F80" w:rsidRDefault="00CE04BB" w:rsidP="00813F10">
            <w:pPr>
              <w:pStyle w:val="TableText"/>
            </w:pPr>
            <w:r w:rsidRPr="00080F80">
              <w:rPr>
                <w:rFonts w:ascii="Courier New" w:hAnsi="Courier New" w:cs="Courier New"/>
                <w:sz w:val="18"/>
                <w:szCs w:val="18"/>
              </w:rPr>
              <w:t>&gt;</w:t>
            </w:r>
            <w:r w:rsidRPr="00080F80">
              <w:rPr>
                <w:rFonts w:ascii="Courier New" w:hAnsi="Courier New" w:cs="Courier New"/>
                <w:b/>
                <w:sz w:val="18"/>
                <w:szCs w:val="18"/>
              </w:rPr>
              <w:t>D CHCKSUM^XTSUMBLD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Utilities:CHCKSUM^XTSUMBLD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CHCKSUM^XTSUMBLD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 CHCKSUM ^XTSUMBLD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813F10">
            <w:pPr>
              <w:pStyle w:val="TableText"/>
            </w:pPr>
            <w:r w:rsidRPr="00080F80">
              <w:t>Check the checksum value of a routine at any given time.</w:t>
            </w:r>
          </w:p>
          <w:p w:rsidR="00CE04BB" w:rsidRPr="00080F80" w:rsidRDefault="00CE04BB" w:rsidP="00813F10">
            <w:pPr>
              <w:pStyle w:val="TableText"/>
            </w:pPr>
            <w:r w:rsidRPr="00080F80">
              <w:t>This direct mode utility allows the developer to choose from the old CHECK^XTSUMBLD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 or the new and more accurate CHECK1^XTSUMBLD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CHECK1^XTSUMBLD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Routines:CHECK1^XTSUMBLD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w:t>
            </w:r>
          </w:p>
          <w:p w:rsidR="00CE04BB" w:rsidRPr="006B2FCC" w:rsidRDefault="00AB6B2C" w:rsidP="00813F10">
            <w:pPr>
              <w:pStyle w:val="TableNote"/>
              <w:rPr>
                <w:kern w:val="2"/>
              </w:rPr>
            </w:pPr>
            <w:r>
              <w:rPr>
                <w:noProof/>
              </w:rPr>
              <w:drawing>
                <wp:inline distT="0" distB="0" distL="0" distR="0" wp14:anchorId="056C5921" wp14:editId="28A3FBAA">
                  <wp:extent cx="285750" cy="285750"/>
                  <wp:effectExtent l="0" t="0" r="0" b="0"/>
                  <wp:docPr id="614" name="Picture 6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REF:</w:t>
            </w:r>
            <w:r w:rsidR="00CE04BB" w:rsidRPr="006B2FCC">
              <w:t xml:space="preserve"> For more information on the CHECK^XTSUMBLD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and CHECK1^XTSUMBLD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CHECK1^XTSUMBLD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Routines:CHECK1^XTSUMBLD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routines, see </w:t>
            </w:r>
            <w:r w:rsidR="002E3D91">
              <w:t>Section</w:t>
            </w:r>
            <w:r w:rsidR="00CE04BB" w:rsidRPr="006B2FCC">
              <w:t xml:space="preserve">s 23 and 24 in the </w:t>
            </w:r>
            <w:r w:rsidR="00CE04BB" w:rsidRPr="006B2FCC">
              <w:rPr>
                <w:i/>
              </w:rPr>
              <w:t>Kernel Systems Management Guide</w:t>
            </w:r>
            <w:r w:rsidR="00CE04BB" w:rsidRPr="006B2FCC">
              <w:t>.</w:t>
            </w:r>
          </w:p>
        </w:tc>
      </w:tr>
      <w:tr w:rsidR="00CE04BB" w:rsidRPr="00080F80" w:rsidTr="00813F1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lastRenderedPageBreak/>
              <w:t>&gt;</w:t>
            </w:r>
            <w:r w:rsidRPr="00080F80">
              <w:rPr>
                <w:rFonts w:ascii="Courier New" w:hAnsi="Courier New" w:cs="Courier New"/>
                <w:b/>
                <w:sz w:val="18"/>
                <w:szCs w:val="18"/>
              </w:rPr>
              <w:t>D ^nsNTEG</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Direct Mode Utilities:^nsNTEG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of namespace (ns) Package. For example, D ^XTNTEG compares the Kernel Toolkit namespace (XT) checksums with expected values.</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 xml:space="preserve">D </w:t>
            </w:r>
            <w:smartTag w:uri="urn:schemas-microsoft-com:office:smarttags" w:element="stockticker">
              <w:r w:rsidRPr="00080F80">
                <w:rPr>
                  <w:rFonts w:ascii="Courier New" w:hAnsi="Courier New" w:cs="Courier New"/>
                  <w:b/>
                  <w:sz w:val="18"/>
                  <w:szCs w:val="18"/>
                </w:rPr>
                <w:t>ONE</w:t>
              </w:r>
            </w:smartTag>
            <w:r w:rsidRPr="00080F80">
              <w:rPr>
                <w:rFonts w:ascii="Courier New" w:hAnsi="Courier New" w:cs="Courier New"/>
                <w:b/>
                <w:sz w:val="18"/>
                <w:szCs w:val="18"/>
              </w:rPr>
              <w:t>^nsNTEG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ONE^nsNTEG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Routine in namespace (ns) Package.</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^%ZTER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Utilities:^%ZTER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Record an Error.</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Display Error Tr</w:t>
            </w:r>
            <w:r w:rsidR="00D25ED9" w:rsidRPr="00080F80">
              <w:t>ap</w:t>
            </w:r>
            <w:r w:rsidRPr="00080F80">
              <w:t>.</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^XTERPUR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Utilities:^XTERPUR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Purge Error Log.</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(obsolete) To run %INDEX.</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To run XINDEX</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XINDEX is similar to %INDEX but supports the most current M standard.</w:t>
            </w:r>
          </w:p>
        </w:tc>
      </w:tr>
    </w:tbl>
    <w:p w:rsidR="00CE04BB" w:rsidRDefault="00CE04BB" w:rsidP="002418D7">
      <w:pPr>
        <w:pStyle w:val="BodyText6"/>
      </w:pPr>
    </w:p>
    <w:p w:rsidR="002418D7" w:rsidRPr="006B2FCC" w:rsidRDefault="008C1406" w:rsidP="002418D7">
      <w:pPr>
        <w:pStyle w:val="Note"/>
      </w:pPr>
      <w:r>
        <w:rPr>
          <w:noProof/>
          <w:lang w:eastAsia="en-US"/>
        </w:rPr>
        <w:drawing>
          <wp:inline distT="0" distB="0" distL="0" distR="0" wp14:anchorId="35FA76D6" wp14:editId="64ADAD8E">
            <wp:extent cx="285750" cy="285750"/>
            <wp:effectExtent l="0" t="0" r="0" b="0"/>
            <wp:docPr id="486" name="Picture 4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For information on the options associated with the routines associated with these verification tools direct mode utilities, see the </w:t>
      </w:r>
      <w:r w:rsidR="00FF3F33">
        <w:t>“</w:t>
      </w:r>
      <w:r w:rsidR="002418D7" w:rsidRPr="006B2FCC">
        <w:t>Verification Tools</w:t>
      </w:r>
      <w:r w:rsidR="00FF3F33">
        <w:t>”</w:t>
      </w:r>
      <w:r w:rsidR="002418D7" w:rsidRPr="006B2FCC">
        <w:t xml:space="preserve"> </w:t>
      </w:r>
      <w:r w:rsidR="002E3D91">
        <w:t>section</w:t>
      </w:r>
      <w:r w:rsidR="002418D7" w:rsidRPr="006B2FCC">
        <w:t xml:space="preserve"> in the </w:t>
      </w:r>
      <w:r w:rsidR="00FF3F33">
        <w:t>“</w:t>
      </w:r>
      <w:r w:rsidR="002418D7" w:rsidRPr="006B2FCC">
        <w:t>Toolkit</w:t>
      </w:r>
      <w:r w:rsidR="00FF3F33">
        <w:t>”</w:t>
      </w:r>
      <w:r w:rsidR="002418D7" w:rsidRPr="006B2FCC">
        <w:t xml:space="preserve"> section in the </w:t>
      </w:r>
      <w:r w:rsidR="002418D7" w:rsidRPr="006B2FCC">
        <w:rPr>
          <w:i/>
        </w:rPr>
        <w:t>Kernel Systems Management Guide</w:t>
      </w:r>
      <w:r w:rsidR="002418D7" w:rsidRPr="006B2FCC">
        <w:t>.</w:t>
      </w:r>
    </w:p>
    <w:p w:rsidR="00CE04BB" w:rsidRPr="006B2FCC" w:rsidRDefault="00CE04BB" w:rsidP="00457DA6">
      <w:pPr>
        <w:pStyle w:val="Heading3"/>
      </w:pPr>
      <w:bookmarkStart w:id="1721" w:name="_Toc458599515"/>
      <w:r w:rsidRPr="006B2FCC">
        <w:lastRenderedPageBreak/>
        <w:t>Verifier Tools Menu</w:t>
      </w:r>
      <w:bookmarkEnd w:id="1713"/>
      <w:bookmarkEnd w:id="1714"/>
      <w:bookmarkEnd w:id="1721"/>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Verifier Tools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Menus:Verifier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Options:Verifier Tools</w:instrText>
      </w:r>
      <w:r w:rsidR="009F58E4">
        <w:instrText>”</w:instrText>
      </w:r>
      <w:r w:rsidRPr="006B2FCC">
        <w:instrText xml:space="preserve"> </w:instrText>
      </w:r>
      <w:r w:rsidRPr="006B2FCC">
        <w:fldChar w:fldCharType="end"/>
      </w:r>
      <w:r w:rsidR="00CE04BB" w:rsidRPr="006B2FCC">
        <w:t>The Verifier Tools Menu contains options that are available as tools for verification during program development. These options are located on the Verifier Tools Menu</w:t>
      </w:r>
      <w:r w:rsidR="00CE04BB" w:rsidRPr="006B2FCC">
        <w:fldChar w:fldCharType="begin"/>
      </w:r>
      <w:r w:rsidR="00CE04BB" w:rsidRPr="006B2FCC">
        <w:instrText xml:space="preserve"> XE </w:instrText>
      </w:r>
      <w:r w:rsidR="009F58E4">
        <w:instrText>“</w:instrText>
      </w:r>
      <w:r w:rsidR="00CE04BB" w:rsidRPr="006B2FCC">
        <w:instrText>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Options:Verifier Tools Menu</w:instrText>
      </w:r>
      <w:r w:rsidR="009F58E4">
        <w:instrText>”</w:instrText>
      </w:r>
      <w:r w:rsidR="00CE04BB" w:rsidRPr="006B2FCC">
        <w:instrText xml:space="preserve"> </w:instrText>
      </w:r>
      <w:r w:rsidR="00CE04BB" w:rsidRPr="006B2FCC">
        <w:fldChar w:fldCharType="end"/>
      </w:r>
      <w:r w:rsidR="00CE04BB" w:rsidRPr="006B2FCC">
        <w:t xml:space="preserve"> [XTV MENU</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Menus: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Options: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t>], which is located on the Systems Manager Menu</w:t>
      </w:r>
      <w:r w:rsidR="00CE04BB" w:rsidRPr="006B2FCC">
        <w:fldChar w:fldCharType="begin"/>
      </w:r>
      <w:r w:rsidR="00CE04BB" w:rsidRPr="006B2FCC">
        <w:instrText xml:space="preserve"> XE </w:instrText>
      </w:r>
      <w:r w:rsidR="009F58E4">
        <w:instrText>“</w:instrText>
      </w:r>
      <w:r w:rsidR="00CE04BB" w:rsidRPr="006B2FCC">
        <w:instrText>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Options:Systems Manager Menu</w:instrText>
      </w:r>
      <w:r w:rsidR="009F58E4">
        <w:instrText>”</w:instrText>
      </w:r>
      <w:r w:rsidR="00CE04BB" w:rsidRPr="006B2FCC">
        <w:instrText xml:space="preserve"> </w:instrText>
      </w:r>
      <w:r w:rsidR="00CE04BB" w:rsidRPr="006B2FCC">
        <w:fldChar w:fldCharType="end"/>
      </w:r>
      <w:r w:rsidR="00CE04BB" w:rsidRPr="006B2FCC">
        <w:t>. These tools are useful for developers to:</w:t>
      </w:r>
    </w:p>
    <w:p w:rsidR="00CE04BB" w:rsidRPr="006B2FCC" w:rsidRDefault="00CE04BB" w:rsidP="00CE04BB">
      <w:pPr>
        <w:pStyle w:val="ListBullet"/>
        <w:keepNext/>
        <w:keepLines/>
      </w:pPr>
      <w:r w:rsidRPr="006B2FCC">
        <w:t>Record the text of the routines indicated in the file used to maintain changes in routines.</w:t>
      </w:r>
    </w:p>
    <w:p w:rsidR="00CE04BB" w:rsidRPr="006B2FCC" w:rsidRDefault="00CE04BB" w:rsidP="00CE04BB">
      <w:pPr>
        <w:pStyle w:val="ListBullet"/>
      </w:pPr>
      <w:r w:rsidRPr="006B2FCC">
        <w:t>Compare one or more current routines to previous versions.</w:t>
      </w:r>
    </w:p>
    <w:p w:rsidR="00CE04BB" w:rsidRPr="006B2FCC" w:rsidRDefault="00CE04BB" w:rsidP="00CE04BB">
      <w:pPr>
        <w:pStyle w:val="BodyText"/>
        <w:keepNext/>
        <w:keepLines/>
      </w:pPr>
      <w:r w:rsidRPr="006B2FCC">
        <w:t>The Verifier Tools Menu</w:t>
      </w:r>
      <w:r w:rsidRPr="006B2FCC">
        <w:rPr>
          <w:vanish/>
        </w:rPr>
        <w:fldChar w:fldCharType="begin"/>
      </w:r>
      <w:r w:rsidRPr="006B2FCC">
        <w:rPr>
          <w:vanish/>
        </w:rPr>
        <w:instrText xml:space="preserve"> XE </w:instrText>
      </w:r>
      <w:r w:rsidR="009F58E4">
        <w:rPr>
          <w:vanish/>
        </w:rPr>
        <w:instrText>“</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Verifier Tools Menu</w:instrText>
      </w:r>
      <w:r w:rsidR="009F58E4">
        <w:instrText>”</w:instrText>
      </w:r>
      <w:r w:rsidRPr="006B2FCC">
        <w:instrText xml:space="preserve"> </w:instrText>
      </w:r>
      <w:r w:rsidRPr="006B2FCC">
        <w:rPr>
          <w:vanish/>
        </w:rPr>
        <w:fldChar w:fldCharType="end"/>
      </w:r>
      <w:r w:rsidRPr="006B2FCC">
        <w:t xml:space="preserve"> [XTV MENU</w:t>
      </w:r>
      <w:r w:rsidRPr="006B2FCC">
        <w:rPr>
          <w:vanish/>
        </w:rPr>
        <w:fldChar w:fldCharType="begin"/>
      </w:r>
      <w:r w:rsidRPr="006B2FCC">
        <w:rPr>
          <w:vanish/>
        </w:rPr>
        <w:instrText xml:space="preserve"> XE </w:instrText>
      </w:r>
      <w:r w:rsidR="009F58E4">
        <w:rPr>
          <w:vanish/>
        </w:rPr>
        <w:instrText>“</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 MENU Menu</w:instrText>
      </w:r>
      <w:r w:rsidR="009F58E4">
        <w:instrText>”</w:instrText>
      </w:r>
      <w:r w:rsidRPr="006B2FCC">
        <w:instrText xml:space="preserve"> </w:instrText>
      </w:r>
      <w:r w:rsidRPr="006B2FCC">
        <w:rPr>
          <w:vanish/>
        </w:rPr>
        <w:fldChar w:fldCharType="end"/>
      </w:r>
      <w:r w:rsidRPr="006B2FCC">
        <w:t>] consists of the following options that are described below:</w:t>
      </w:r>
    </w:p>
    <w:p w:rsidR="00CE04BB" w:rsidRPr="006B2FCC" w:rsidRDefault="00CE04BB" w:rsidP="00BC5B57">
      <w:pPr>
        <w:pStyle w:val="Caption"/>
      </w:pPr>
      <w:bookmarkStart w:id="1722" w:name="_Toc193181928"/>
      <w:bookmarkStart w:id="1723" w:name="_Toc241305114"/>
      <w:bookmarkStart w:id="1724" w:name="_Toc458599970"/>
      <w:r w:rsidRPr="006B2FCC">
        <w:t xml:space="preserve">Figure </w:t>
      </w:r>
      <w:r w:rsidR="000542BF">
        <w:fldChar w:fldCharType="begin"/>
      </w:r>
      <w:r w:rsidR="000542BF">
        <w:instrText xml:space="preserve"> SEQ Figure \* ARABIC </w:instrText>
      </w:r>
      <w:r w:rsidR="000542BF">
        <w:fldChar w:fldCharType="separate"/>
      </w:r>
      <w:r w:rsidR="00EE31EC">
        <w:rPr>
          <w:noProof/>
        </w:rPr>
        <w:t>131</w:t>
      </w:r>
      <w:r w:rsidR="000542BF">
        <w:rPr>
          <w:noProof/>
        </w:rPr>
        <w:fldChar w:fldCharType="end"/>
      </w:r>
      <w:r w:rsidR="002D4A5F">
        <w:t>:</w:t>
      </w:r>
      <w:r w:rsidRPr="006B2FCC">
        <w:t xml:space="preserve"> Verifier Tools</w:t>
      </w:r>
      <w:r w:rsidR="00BC1137">
        <w:t>—</w:t>
      </w:r>
      <w:r w:rsidRPr="006B2FCC">
        <w:t>Menu options</w:t>
      </w:r>
      <w:bookmarkEnd w:id="1722"/>
      <w:bookmarkEnd w:id="1723"/>
      <w:bookmarkEnd w:id="1724"/>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Verifier Tools Menu ... </w:t>
      </w:r>
      <w:r w:rsidRPr="006B2FCC">
        <w:tab/>
        <w:t>[XTV MENU]</w:t>
      </w:r>
    </w:p>
    <w:p w:rsidR="00CE04BB" w:rsidRPr="006B2FCC" w:rsidRDefault="00CE04BB" w:rsidP="00CE04BB">
      <w:pPr>
        <w:pStyle w:val="MenuBox"/>
      </w:pPr>
      <w:r w:rsidRPr="006B2FCC">
        <w:t xml:space="preserve">     Update with current routines </w:t>
      </w:r>
      <w:r w:rsidRPr="006B2FCC">
        <w:tab/>
        <w:t>[XTVR UPDATE]</w:t>
      </w:r>
    </w:p>
    <w:p w:rsidR="00CE04BB" w:rsidRPr="006B2FCC" w:rsidRDefault="00CE04BB" w:rsidP="00CE04BB">
      <w:pPr>
        <w:pStyle w:val="MenuBox"/>
      </w:pPr>
      <w:r w:rsidRPr="006B2FCC">
        <w:t xml:space="preserve">     Routine Compare - Current with Previous </w:t>
      </w:r>
      <w:r w:rsidRPr="006B2FCC">
        <w:tab/>
        <w:t>[XTVR COMPARE]</w:t>
      </w:r>
    </w:p>
    <w:p w:rsidR="00CE04BB" w:rsidRPr="006B2FCC" w:rsidRDefault="00CE04BB" w:rsidP="002418D7">
      <w:pPr>
        <w:pStyle w:val="BodyText6"/>
      </w:pPr>
    </w:p>
    <w:p w:rsidR="00CE04BB" w:rsidRPr="006B2FCC" w:rsidRDefault="00CE04BB" w:rsidP="00E22EEC">
      <w:pPr>
        <w:pStyle w:val="Heading4"/>
      </w:pPr>
      <w:bookmarkStart w:id="1725" w:name="_Toc241305733"/>
      <w:bookmarkStart w:id="1726" w:name="_Toc458599516"/>
      <w:r w:rsidRPr="006B2FCC">
        <w:t>Update with Current Routines Option</w:t>
      </w:r>
      <w:bookmarkEnd w:id="1725"/>
      <w:bookmarkEnd w:id="1726"/>
    </w:p>
    <w:p w:rsidR="00CE04BB" w:rsidRPr="006B2FCC" w:rsidRDefault="00CE04BB" w:rsidP="00CE04BB">
      <w:pPr>
        <w:pStyle w:val="BodyText"/>
        <w:keepNext/>
        <w:keepLines/>
      </w:pPr>
      <w:r w:rsidRPr="006B2FCC">
        <w:t>The Update with Current Routines option</w:t>
      </w:r>
      <w:r w:rsidRPr="006B2FCC">
        <w:rPr>
          <w:vanish/>
        </w:rPr>
        <w:fldChar w:fldCharType="begin"/>
      </w:r>
      <w:r w:rsidRPr="006B2FCC">
        <w:rPr>
          <w:vanish/>
        </w:rPr>
        <w:instrText xml:space="preserve"> XE </w:instrText>
      </w:r>
      <w:r w:rsidR="009F58E4">
        <w:rPr>
          <w:vanish/>
        </w:rPr>
        <w:instrText>“</w:instrText>
      </w:r>
      <w:r w:rsidRPr="006B2FCC">
        <w:instrText>Update with Current Routines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Update with Current 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Verification Tools:Update with Current Routines Option</w:instrText>
      </w:r>
      <w:r w:rsidR="009F58E4">
        <w:instrText>”</w:instrText>
      </w:r>
      <w:r w:rsidRPr="006B2FCC">
        <w:instrText xml:space="preserve"> </w:instrText>
      </w:r>
      <w:r w:rsidRPr="006B2FCC">
        <w:rPr>
          <w:vanish/>
        </w:rPr>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xml:space="preserve">] records the text of the routines indicated in the file used to maintain changes in routines. Only the last version entered is kept intact; previous entries reflect only the changes in lines added or deleted to make the next </w:t>
      </w:r>
      <w:r w:rsidR="00AB77B4">
        <w:t xml:space="preserve">version. This option </w:t>
      </w:r>
      <w:r w:rsidRPr="006B2FCC">
        <w:t>record</w:t>
      </w:r>
      <w:r w:rsidR="00AB77B4">
        <w:t>s</w:t>
      </w:r>
      <w:r w:rsidRPr="006B2FCC">
        <w:t xml:space="preserve"> the current routine structure so that it can be compared with future versions of the routine using 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Pr="006B2FCC">
        <w:t>].</w:t>
      </w:r>
    </w:p>
    <w:p w:rsidR="00CE04BB" w:rsidRPr="006B2FCC" w:rsidRDefault="00CE04BB" w:rsidP="00CE04BB">
      <w:pPr>
        <w:pStyle w:val="BodyText"/>
      </w:pPr>
      <w:r w:rsidRPr="006B2FCC">
        <w:t>After editing the routine, the Update with Current Routines option can again be used to store changes. Rather than storing all minor changes, the user can choose to wait and use the Update with Current Routines option only after extensive edits have been made. Lines are compared and changes, including inserted or deleted lines, are recorded. (Alteration of the routine</w:t>
      </w:r>
      <w:r w:rsidR="00FF3F33">
        <w:t>’</w:t>
      </w:r>
      <w:r w:rsidRPr="006B2FCC">
        <w:t xml:space="preserve">s second line is usually insignificant and is ignored.) The Update with Current Routines option can be used whenever the developer would like a new </w:t>
      </w:r>
      <w:r w:rsidR="00FF3F33">
        <w:t>“</w:t>
      </w:r>
      <w:r w:rsidR="00AE796D" w:rsidRPr="006B2FCC">
        <w:t>sn</w:t>
      </w:r>
      <w:r w:rsidR="00AE796D">
        <w:t>ap</w:t>
      </w:r>
      <w:r w:rsidR="00AE796D" w:rsidRPr="006B2FCC">
        <w:t>shot</w:t>
      </w:r>
      <w:r w:rsidR="00FF3F33">
        <w:t>”</w:t>
      </w:r>
      <w:r w:rsidRPr="006B2FCC">
        <w:t xml:space="preserve"> of the routine. The XTV ROUTINE CHANGES file (#8991)</w:t>
      </w:r>
      <w:r w:rsidRPr="006B2FCC">
        <w:rPr>
          <w:vanish/>
        </w:rPr>
        <w:fldChar w:fldCharType="begin"/>
      </w:r>
      <w:r w:rsidRPr="006B2FCC">
        <w:rPr>
          <w:vanish/>
        </w:rPr>
        <w:instrText xml:space="preserve"> XE </w:instrText>
      </w:r>
      <w:r w:rsidR="009F58E4">
        <w:rPr>
          <w:vanish/>
        </w:rPr>
        <w:instrText>“</w:instrText>
      </w:r>
      <w:r w:rsidRPr="006B2FCC">
        <w:instrText>XTV ROUTINE CHANGES File (#8991)</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(#8991)</w:instrText>
      </w:r>
      <w:r w:rsidR="009F58E4">
        <w:instrText>”</w:instrText>
      </w:r>
      <w:r w:rsidRPr="006B2FCC">
        <w:instrText xml:space="preserve"> </w:instrText>
      </w:r>
      <w:r w:rsidRPr="006B2FCC">
        <w:rPr>
          <w:vanish/>
        </w:rPr>
        <w:fldChar w:fldCharType="end"/>
      </w:r>
      <w:r w:rsidRPr="006B2FCC">
        <w:t xml:space="preserve"> holds each new </w:t>
      </w:r>
      <w:r w:rsidR="00AE796D" w:rsidRPr="006B2FCC">
        <w:t>snapshot</w:t>
      </w:r>
      <w:r w:rsidRPr="006B2FCC">
        <w:t xml:space="preserve"> as a new version. This filing method does not, however, alter the actual version number of the routine itself. </w:t>
      </w:r>
    </w:p>
    <w:p w:rsidR="00CE04BB" w:rsidRPr="006B2FCC" w:rsidRDefault="00CE04BB" w:rsidP="00E22EEC">
      <w:pPr>
        <w:pStyle w:val="Heading4"/>
      </w:pPr>
      <w:bookmarkStart w:id="1727" w:name="_Toc241305734"/>
      <w:bookmarkStart w:id="1728" w:name="_Toc458599517"/>
      <w:r w:rsidRPr="006B2FCC">
        <w:t>Routine Compare - Current with Previous Option</w:t>
      </w:r>
      <w:bookmarkEnd w:id="1727"/>
      <w:bookmarkEnd w:id="1728"/>
    </w:p>
    <w:p w:rsidR="00CE04BB" w:rsidRPr="006B2FCC" w:rsidRDefault="00CE04BB" w:rsidP="00CE04BB">
      <w:pPr>
        <w:pStyle w:val="BodyText"/>
      </w:pPr>
      <w:r w:rsidRPr="006B2FCC">
        <w:t>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00AB77B4">
        <w:t xml:space="preserve">] </w:t>
      </w:r>
      <w:r w:rsidRPr="006B2FCC">
        <w:t>compare</w:t>
      </w:r>
      <w:r w:rsidR="00AB77B4">
        <w:t>s</w:t>
      </w:r>
      <w:r w:rsidRPr="006B2FCC">
        <w:t xml:space="preserve"> one or more current routines to previous versions. To use the </w:t>
      </w:r>
      <w:r w:rsidRPr="006B2FCC">
        <w:lastRenderedPageBreak/>
        <w:t xml:space="preserve">routine compare utility, copies of the selected routines </w:t>
      </w:r>
      <w:r w:rsidRPr="006B2FCC">
        <w:rPr>
          <w:i/>
        </w:rPr>
        <w:t>must</w:t>
      </w:r>
      <w:r w:rsidRPr="006B2FCC">
        <w:t xml:space="preserve"> first be stored in the XTV ROUTINE CHANGES file (#8991)</w:t>
      </w:r>
      <w:r w:rsidRPr="006B2FCC">
        <w:rPr>
          <w:vanish/>
        </w:rPr>
        <w:fldChar w:fldCharType="begin"/>
      </w:r>
      <w:r w:rsidRPr="006B2FCC">
        <w:rPr>
          <w:vanish/>
        </w:rPr>
        <w:instrText xml:space="preserve"> XE </w:instrText>
      </w:r>
      <w:r w:rsidR="009F58E4">
        <w:rPr>
          <w:vanish/>
        </w:rPr>
        <w:instrText>“</w:instrText>
      </w:r>
      <w:r w:rsidRPr="006B2FCC">
        <w:instrText>XTV ROUTINE CHANGES File (#8991)</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File (#8991)</w:instrText>
      </w:r>
      <w:r w:rsidR="009F58E4">
        <w:instrText>”</w:instrText>
      </w:r>
      <w:r w:rsidRPr="006B2FCC">
        <w:instrText xml:space="preserve"> </w:instrText>
      </w:r>
      <w:r w:rsidRPr="006B2FCC">
        <w:rPr>
          <w:vanish/>
        </w:rPr>
        <w:fldChar w:fldCharType="end"/>
      </w:r>
      <w:r w:rsidRPr="006B2FCC">
        <w:t>, stored in the ^XTV(8991, global. This is achieved by use of the Update with Current Routines option</w:t>
      </w:r>
      <w:r w:rsidRPr="006B2FCC">
        <w:fldChar w:fldCharType="begin"/>
      </w:r>
      <w:r w:rsidRPr="006B2FCC">
        <w:instrText xml:space="preserve"> XE </w:instrText>
      </w:r>
      <w:r w:rsidR="009F58E4">
        <w:instrText>“</w:instrText>
      </w:r>
      <w:r w:rsidRPr="006B2FCC">
        <w:instrText>Update with Current Routines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Options:Update with Current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Tools:Update with Current Routines option</w:instrText>
      </w:r>
      <w:r w:rsidR="009F58E4">
        <w:instrText>”</w:instrText>
      </w:r>
      <w:r w:rsidRPr="006B2FCC">
        <w:instrText xml:space="preserve"> </w:instrText>
      </w:r>
      <w:r w:rsidRPr="006B2FCC">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on the Verifier Tools Menu. Routines can be specified one by one or as a group with the wildcard syntax (e.g., XQ*). Any initialize routines are automatically excluded. Differences between the current version and the indicated number of prior versions are noted. The user is prompted for the number of previous versions from which to begin the listing. An entire history or just a brief display of recent modifications can be obtained.</w:t>
      </w:r>
    </w:p>
    <w:p w:rsidR="00CE04BB" w:rsidRPr="006B2FCC" w:rsidRDefault="00CE04BB" w:rsidP="00457DA6">
      <w:pPr>
        <w:pStyle w:val="Heading3"/>
      </w:pPr>
      <w:bookmarkStart w:id="1729" w:name="_Toc241305736"/>
      <w:bookmarkStart w:id="1730" w:name="_Ref241382746"/>
      <w:bookmarkStart w:id="1731" w:name="_Toc458599518"/>
      <w:r w:rsidRPr="006B2FCC">
        <w:t>Programmer Options Menu</w:t>
      </w:r>
      <w:bookmarkEnd w:id="1729"/>
      <w:bookmarkEnd w:id="1730"/>
      <w:bookmarkEnd w:id="1731"/>
    </w:p>
    <w:p w:rsidR="00CE04BB" w:rsidRPr="006B2FCC" w:rsidRDefault="00CE04BB" w:rsidP="00CE04BB">
      <w:pPr>
        <w:pStyle w:val="BodyText"/>
        <w:keepNext/>
        <w:keepLines/>
      </w:pPr>
      <w:r w:rsidRPr="006B2FCC">
        <w:t>The Programmer Options menu</w:t>
      </w:r>
      <w:r w:rsidRPr="006B2FCC">
        <w:rPr>
          <w:vanish/>
        </w:rPr>
        <w:fldChar w:fldCharType="begin"/>
      </w:r>
      <w:r w:rsidRPr="006B2FCC">
        <w:rPr>
          <w:vanish/>
        </w:rPr>
        <w:instrText xml:space="preserve"> XE </w:instrText>
      </w:r>
      <w:r w:rsidR="009F58E4">
        <w:rPr>
          <w:vanish/>
        </w:rPr>
        <w:instrText>“</w:instrText>
      </w:r>
      <w:r w:rsidRPr="006B2FCC">
        <w:instrText>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Programmer 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Programmer Options</w:instrText>
      </w:r>
      <w:r w:rsidR="009F58E4">
        <w:instrText>”</w:instrText>
      </w:r>
      <w:r w:rsidRPr="006B2FCC">
        <w:instrText xml:space="preserve"> </w:instrText>
      </w:r>
      <w:r w:rsidRPr="006B2FCC">
        <w:rPr>
          <w:vanish/>
        </w:rPr>
        <w:fldChar w:fldCharType="end"/>
      </w:r>
      <w:r w:rsidRPr="006B2FCC">
        <w:t xml:space="preserve"> [XUPROG</w:t>
      </w:r>
      <w:r w:rsidRPr="006B2FCC">
        <w:rPr>
          <w:vanish/>
        </w:rPr>
        <w:fldChar w:fldCharType="begin"/>
      </w:r>
      <w:r w:rsidRPr="006B2FCC">
        <w:rPr>
          <w:vanish/>
        </w:rPr>
        <w:instrText xml:space="preserve"> XE </w:instrText>
      </w:r>
      <w:r w:rsidR="009F58E4">
        <w:rPr>
          <w:vanish/>
        </w:rPr>
        <w:instrText>“</w:instrText>
      </w:r>
      <w:r w:rsidRPr="006B2FCC">
        <w:instrText>XUPROG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Menus:XUPROG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XUPROG</w:instrText>
      </w:r>
      <w:r w:rsidR="009F58E4">
        <w:instrText>”</w:instrText>
      </w:r>
      <w:r w:rsidRPr="006B2FCC">
        <w:instrText xml:space="preserve"> </w:instrText>
      </w:r>
      <w:r w:rsidRPr="006B2FCC">
        <w:rPr>
          <w:vanish/>
        </w:rPr>
        <w:fldChar w:fldCharType="end"/>
      </w:r>
      <w:r w:rsidRPr="006B2FCC">
        <w:t>] comprised of the following options:</w:t>
      </w:r>
    </w:p>
    <w:p w:rsidR="00CE04BB" w:rsidRPr="006B2FCC" w:rsidRDefault="00CE04BB" w:rsidP="00BC5B57">
      <w:pPr>
        <w:pStyle w:val="Caption"/>
      </w:pPr>
      <w:bookmarkStart w:id="1732" w:name="_Toc193181929"/>
      <w:bookmarkStart w:id="1733" w:name="_Toc241305115"/>
      <w:bookmarkStart w:id="1734" w:name="_Toc458599971"/>
      <w:r w:rsidRPr="006B2FCC">
        <w:t xml:space="preserve">Figure </w:t>
      </w:r>
      <w:r w:rsidR="000542BF">
        <w:fldChar w:fldCharType="begin"/>
      </w:r>
      <w:r w:rsidR="000542BF">
        <w:instrText xml:space="preserve"> SEQ Figure \* ARABIC </w:instrText>
      </w:r>
      <w:r w:rsidR="000542BF">
        <w:fldChar w:fldCharType="separate"/>
      </w:r>
      <w:r w:rsidR="00EE31EC">
        <w:rPr>
          <w:noProof/>
        </w:rPr>
        <w:t>132</w:t>
      </w:r>
      <w:r w:rsidR="000542BF">
        <w:rPr>
          <w:noProof/>
        </w:rPr>
        <w:fldChar w:fldCharType="end"/>
      </w:r>
      <w:r w:rsidR="002D4A5F">
        <w:t>:</w:t>
      </w:r>
      <w:r w:rsidRPr="006B2FCC">
        <w:t xml:space="preserve"> Programmer Options</w:t>
      </w:r>
      <w:r w:rsidR="00BC1137">
        <w:t>—M</w:t>
      </w:r>
      <w:r w:rsidRPr="006B2FCC">
        <w:t>enu options: Toolkit verification tools</w:t>
      </w:r>
      <w:bookmarkEnd w:id="1732"/>
      <w:bookmarkEnd w:id="1733"/>
      <w:bookmarkEnd w:id="1734"/>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Programmer Options ...</w:t>
      </w:r>
      <w:r w:rsidRPr="006B2FCC">
        <w:tab/>
        <w:t>[XUPROG]</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PG   Programmer mode</w:t>
      </w:r>
      <w:r w:rsidRPr="006B2FCC">
        <w:tab/>
        <w:t>[XUPROGMODE]</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rPr>
          <w:b/>
        </w:rPr>
      </w:pPr>
      <w:r w:rsidRPr="006B2FCC">
        <w:rPr>
          <w:b/>
        </w:rPr>
        <w:t xml:space="preserve">        </w:t>
      </w:r>
      <w:r w:rsidRPr="00F3106B">
        <w:rPr>
          <w:b/>
          <w:highlight w:val="cyan"/>
        </w:rPr>
        <w:t>Calculate and Show Checksum Values</w:t>
      </w:r>
      <w:r w:rsidRPr="00F3106B">
        <w:rPr>
          <w:b/>
          <w:highlight w:val="cyan"/>
        </w:rPr>
        <w:tab/>
        <w:t>[XTSUMBLD-CHECK]</w:t>
      </w:r>
    </w:p>
    <w:p w:rsidR="00CE04BB" w:rsidRPr="006B2FCC" w:rsidRDefault="00CE04BB" w:rsidP="00CE04BB">
      <w:pPr>
        <w:pStyle w:val="MenuBox"/>
      </w:pPr>
      <w:r w:rsidRPr="006B2FCC">
        <w:t xml:space="preserve">        Delete Unreferenced Options</w:t>
      </w:r>
      <w:r w:rsidRPr="006B2FCC">
        <w:tab/>
        <w:t>[XQ UNREF</w:t>
      </w:r>
      <w:r w:rsidR="00FF3F33">
        <w:t>’</w:t>
      </w:r>
      <w:r w:rsidRPr="006B2FCC">
        <w:t>D OPTIONS]</w:t>
      </w:r>
    </w:p>
    <w:p w:rsidR="00CE04BB" w:rsidRPr="006B2FCC" w:rsidRDefault="00CE04BB" w:rsidP="00CE04BB">
      <w:pPr>
        <w:pStyle w:val="MenuBox"/>
        <w:rPr>
          <w:b/>
        </w:rPr>
      </w:pPr>
      <w:r w:rsidRPr="006B2FCC">
        <w:rPr>
          <w:b/>
        </w:rPr>
        <w:t xml:space="preserve">        </w:t>
      </w:r>
      <w:r w:rsidRPr="00F3106B">
        <w:rPr>
          <w:b/>
          <w:highlight w:val="cyan"/>
        </w:rPr>
        <w:t>Error Processing ...</w:t>
      </w:r>
      <w:r w:rsidRPr="00F3106B">
        <w:rPr>
          <w:b/>
          <w:highlight w:val="cyan"/>
        </w:rPr>
        <w:tab/>
        <w:t>[XUERRS]</w:t>
      </w:r>
    </w:p>
    <w:p w:rsidR="00CE04BB" w:rsidRPr="006B2FCC" w:rsidRDefault="00CE04BB" w:rsidP="00CE04BB">
      <w:pPr>
        <w:pStyle w:val="MenuBox"/>
      </w:pPr>
      <w:r w:rsidRPr="006B2FCC">
        <w:t xml:space="preserve">        General Parameter Tools ...</w:t>
      </w:r>
      <w:r w:rsidRPr="006B2FCC">
        <w:tab/>
        <w:t>[XPAR MENU TOOLS]</w:t>
      </w:r>
    </w:p>
    <w:p w:rsidR="00CE04BB" w:rsidRPr="006B2FCC" w:rsidRDefault="00CE04BB" w:rsidP="00CE04BB">
      <w:pPr>
        <w:pStyle w:val="MenuBox"/>
      </w:pPr>
      <w:r w:rsidRPr="006B2FCC">
        <w:t xml:space="preserve">        Global Block Count</w:t>
      </w:r>
      <w:r w:rsidRPr="006B2FCC">
        <w:tab/>
        <w:t>[XU BLOCK COUNT]</w:t>
      </w:r>
    </w:p>
    <w:p w:rsidR="00CE04BB" w:rsidRPr="006B2FCC" w:rsidRDefault="00CE04BB" w:rsidP="00CE04BB">
      <w:pPr>
        <w:pStyle w:val="MenuBox"/>
      </w:pPr>
      <w:r w:rsidRPr="006B2FCC">
        <w:t xml:space="preserve">        List Global</w:t>
      </w:r>
      <w:r w:rsidRPr="006B2FCC">
        <w:tab/>
        <w:t>[XUPRGL]</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pPr>
      <w:r w:rsidRPr="006B2FCC">
        <w:t xml:space="preserve">        Routine Tools ...</w:t>
      </w:r>
      <w:r w:rsidRPr="006B2FCC">
        <w:tab/>
        <w:t>[XUPR-ROUTINE-TOOLS]</w:t>
      </w:r>
    </w:p>
    <w:p w:rsidR="00CE04BB" w:rsidRPr="006B2FCC" w:rsidRDefault="00CE04BB" w:rsidP="00CE04BB">
      <w:pPr>
        <w:pStyle w:val="MenuBox"/>
      </w:pPr>
      <w:r w:rsidRPr="006B2FCC">
        <w:t xml:space="preserve">        Test an option not in your menu</w:t>
      </w:r>
      <w:r w:rsidRPr="006B2FCC">
        <w:tab/>
        <w:t>[XT-OPTION TEST]</w:t>
      </w:r>
    </w:p>
    <w:p w:rsidR="00CE04BB" w:rsidRPr="006B2FCC" w:rsidRDefault="00CE04BB" w:rsidP="00CE04BB">
      <w:pPr>
        <w:pStyle w:val="MenuBox"/>
      </w:pPr>
      <w:r w:rsidRPr="006B2FCC">
        <w:t xml:space="preserve">           **&gt; Locked with XUMGR</w:t>
      </w:r>
    </w:p>
    <w:p w:rsidR="00CE04BB" w:rsidRPr="006B2FCC" w:rsidRDefault="00CE04BB" w:rsidP="002418D7">
      <w:pPr>
        <w:pStyle w:val="BodyText6"/>
      </w:pPr>
    </w:p>
    <w:p w:rsidR="00CE04BB" w:rsidRPr="006B2FCC" w:rsidRDefault="00CE04BB" w:rsidP="00CE04BB">
      <w:pPr>
        <w:pStyle w:val="BodyText"/>
        <w:keepNext/>
        <w:keepLines/>
      </w:pPr>
      <w:r w:rsidRPr="006B2FCC">
        <w:t>Tools found on the Programmer Options menu that can be of use for verification purposes include:</w:t>
      </w:r>
    </w:p>
    <w:p w:rsidR="00CE04BB" w:rsidRPr="006B2FCC" w:rsidRDefault="00CE04BB" w:rsidP="00CE04BB">
      <w:pPr>
        <w:pStyle w:val="ListBullet"/>
        <w:keepNext/>
        <w:keepLines/>
      </w:pPr>
      <w:r w:rsidRPr="006B2FCC">
        <w:t>Calculate and Show Checksum Values [XTSUMBLD-CHECK]</w:t>
      </w:r>
    </w:p>
    <w:p w:rsidR="00CE04BB" w:rsidRPr="006B2FCC" w:rsidRDefault="00CE04BB" w:rsidP="00CE04BB">
      <w:pPr>
        <w:pStyle w:val="ListBullet"/>
      </w:pPr>
      <w:r w:rsidRPr="006B2FCC">
        <w:t>Error Processing [XUERRS]</w:t>
      </w:r>
    </w:p>
    <w:p w:rsidR="00CE04BB" w:rsidRPr="006B2FCC" w:rsidRDefault="00CE04BB" w:rsidP="00CE04BB">
      <w:pPr>
        <w:pStyle w:val="BodyText"/>
      </w:pPr>
      <w:r w:rsidRPr="006B2FCC">
        <w:t xml:space="preserve">These options are described in the </w:t>
      </w:r>
      <w:r w:rsidR="00BE6899">
        <w:t>section</w:t>
      </w:r>
      <w:r w:rsidRPr="006B2FCC">
        <w:t>s that follow.</w:t>
      </w:r>
    </w:p>
    <w:p w:rsidR="00CE04BB" w:rsidRPr="006B2FCC" w:rsidRDefault="00CE04BB" w:rsidP="00E22EEC">
      <w:pPr>
        <w:pStyle w:val="Heading4"/>
      </w:pPr>
      <w:bookmarkStart w:id="1735" w:name="_Toc241305737"/>
      <w:bookmarkStart w:id="1736" w:name="_Toc458599519"/>
      <w:r w:rsidRPr="006B2FCC">
        <w:lastRenderedPageBreak/>
        <w:t>Calculate and Show Checksum Values Option</w:t>
      </w:r>
      <w:bookmarkEnd w:id="1735"/>
      <w:bookmarkEnd w:id="1736"/>
    </w:p>
    <w:p w:rsidR="00CE04BB" w:rsidRPr="006B2FCC" w:rsidRDefault="00CE04BB" w:rsidP="00CE04BB">
      <w:pPr>
        <w:pStyle w:val="BodyText"/>
        <w:keepNext/>
        <w:keepLines/>
      </w:pPr>
      <w:r w:rsidRPr="006B2FCC">
        <w:t>The Calculate and Show Checksum Values option</w:t>
      </w:r>
      <w:r w:rsidRPr="006B2FCC">
        <w:rPr>
          <w:vanish/>
        </w:rPr>
        <w:fldChar w:fldCharType="begin"/>
      </w:r>
      <w:r w:rsidRPr="006B2FCC">
        <w:rPr>
          <w:vanish/>
        </w:rPr>
        <w:instrText xml:space="preserve"> XE </w:instrText>
      </w:r>
      <w:r w:rsidR="009F58E4">
        <w:rPr>
          <w:vanish/>
        </w:rPr>
        <w:instrText>“</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Calculate and Show Checksum Values:Programmer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Verification Tools:</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t xml:space="preserve"> [XTSUMBLD-CHECK</w:t>
      </w:r>
      <w:r w:rsidRPr="006B2FCC">
        <w:rPr>
          <w:vanish/>
        </w:rPr>
        <w:fldChar w:fldCharType="begin"/>
      </w:r>
      <w:r w:rsidRPr="006B2FCC">
        <w:rPr>
          <w:vanish/>
        </w:rPr>
        <w:instrText xml:space="preserve"> XE </w:instrText>
      </w:r>
      <w:r w:rsidR="009F58E4">
        <w:rPr>
          <w:vanish/>
        </w:rPr>
        <w:instrText>“</w:instrText>
      </w:r>
      <w:r w:rsidRPr="006B2FCC">
        <w:instrText>XTSUMBLD-CHECK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XTSUMBLD-CHECK:Programmer Options Menu</w:instrText>
      </w:r>
      <w:r w:rsidR="009F58E4">
        <w:instrText>”</w:instrText>
      </w:r>
      <w:r w:rsidRPr="006B2FCC">
        <w:instrText xml:space="preserve"> </w:instrText>
      </w:r>
      <w:r w:rsidRPr="006B2FCC">
        <w:rPr>
          <w:vanish/>
        </w:rPr>
        <w:fldChar w:fldCharType="end"/>
      </w:r>
      <w:r w:rsidRPr="006B2FCC">
        <w:t xml:space="preserve">] gives developers the ability to check the value of a routine at any given time. It does </w:t>
      </w:r>
      <w:r w:rsidR="004117F1" w:rsidRPr="004117F1">
        <w:rPr>
          <w:i/>
        </w:rPr>
        <w:t>not</w:t>
      </w:r>
      <w:r w:rsidRPr="006B2FCC">
        <w:t xml:space="preserve"> regenerate NTEG routines and can safely be used anytime.</w:t>
      </w:r>
    </w:p>
    <w:p w:rsidR="00CE04BB" w:rsidRPr="006B2FCC" w:rsidRDefault="00CE04BB" w:rsidP="00CE04BB">
      <w:pPr>
        <w:pStyle w:val="BodyText"/>
      </w:pPr>
      <w:r w:rsidRPr="006B2FCC">
        <w:t>This option calls the CHCKSUM^XTSUMBLD direct mode utility</w:t>
      </w:r>
      <w:r w:rsidRPr="006B2FCC">
        <w:rPr>
          <w:rFonts w:cs="Arial"/>
          <w:vanish/>
        </w:rPr>
        <w:fldChar w:fldCharType="begin"/>
      </w:r>
      <w:r w:rsidRPr="006B2FCC">
        <w:rPr>
          <w:rFonts w:cs="Arial"/>
          <w:vanish/>
        </w:rPr>
        <w:instrText xml:space="preserve"> XE </w:instrText>
      </w:r>
      <w:r w:rsidR="009F58E4">
        <w:rPr>
          <w:rFonts w:cs="Arial"/>
          <w:vanish/>
        </w:rPr>
        <w:instrText>“</w:instrText>
      </w:r>
      <w:r w:rsidRPr="006B2FCC">
        <w:rPr>
          <w:rFonts w:cs="Arial"/>
        </w:rPr>
        <w:instrText>Direct Mode Utilities:CHCKSUM^XTSUMBLD</w:instrText>
      </w:r>
      <w:r w:rsidR="009F58E4">
        <w:rPr>
          <w:rFonts w:cs="Arial"/>
        </w:rPr>
        <w:instrText>”</w:instrText>
      </w:r>
      <w:r w:rsidRPr="006B2FCC">
        <w:rPr>
          <w:rFonts w:cs="Arial"/>
        </w:rPr>
        <w:instrText xml:space="preserve"> </w:instrText>
      </w:r>
      <w:r w:rsidRPr="006B2FCC">
        <w:rPr>
          <w:rFonts w:cs="Arial"/>
          <w:vanish/>
        </w:rPr>
        <w:fldChar w:fldCharType="end"/>
      </w:r>
      <w:r w:rsidRPr="006B2FCC">
        <w:rPr>
          <w:vanish/>
        </w:rPr>
        <w:fldChar w:fldCharType="begin"/>
      </w:r>
      <w:r w:rsidRPr="006B2FCC">
        <w:rPr>
          <w:vanish/>
        </w:rPr>
        <w:instrText xml:space="preserve"> XE </w:instrText>
      </w:r>
      <w:r w:rsidR="009F58E4">
        <w:rPr>
          <w:vanish/>
        </w:rPr>
        <w:instrText>“</w:instrText>
      </w:r>
      <w:r w:rsidRPr="006B2FCC">
        <w:rPr>
          <w:rFonts w:cs="Arial"/>
        </w:rPr>
        <w:instrText>CHCKSUM^XTSUMBLD</w:instrText>
      </w:r>
      <w:r w:rsidRPr="006B2FCC">
        <w:instrText xml:space="preserve"> Direct Mode Utility</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XE </w:instrText>
      </w:r>
      <w:r w:rsidR="009F58E4">
        <w:instrText>“</w:instrText>
      </w:r>
      <w:r w:rsidRPr="006B2FCC">
        <w:instrText>Verification Tools:</w:instrText>
      </w:r>
      <w:r w:rsidRPr="006B2FCC">
        <w:rPr>
          <w:rFonts w:cs="Arial"/>
        </w:rPr>
        <w:instrText xml:space="preserve"> CHCKSUM ^XTSUMBLD</w:instrText>
      </w:r>
      <w:r w:rsidRPr="006B2FCC">
        <w:instrText xml:space="preserve"> Direct Mode Utility</w:instrText>
      </w:r>
      <w:r w:rsidR="009F58E4">
        <w:instrText>”</w:instrText>
      </w:r>
      <w:r w:rsidRPr="006B2FCC">
        <w:fldChar w:fldCharType="end"/>
      </w:r>
      <w:r w:rsidRPr="006B2FCC">
        <w:t xml:space="preserve"> to calculate and show the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 for one or more routines in the current account. This value is referenced in the Patch Module description for routine patches.</w:t>
      </w:r>
    </w:p>
    <w:p w:rsidR="00CE04BB" w:rsidRPr="006B2FCC" w:rsidRDefault="008C1406" w:rsidP="002418D7">
      <w:pPr>
        <w:pStyle w:val="Note"/>
      </w:pPr>
      <w:r>
        <w:rPr>
          <w:noProof/>
          <w:lang w:eastAsia="en-US"/>
        </w:rPr>
        <w:drawing>
          <wp:inline distT="0" distB="0" distL="0" distR="0" wp14:anchorId="75E81B2A" wp14:editId="646720C1">
            <wp:extent cx="285750" cy="285750"/>
            <wp:effectExtent l="0" t="0" r="0" b="0"/>
            <wp:docPr id="487" name="Picture 4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B004B0">
        <w:t>Kernel Toolkit patch X</w:t>
      </w:r>
      <w:r w:rsidR="002418D7" w:rsidRPr="006B2FCC">
        <w:t>T*7.3*94, deployed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AE796D">
        <w:t xml:space="preserve"> and the new logic Checks</w:t>
      </w:r>
      <w:r w:rsidR="002418D7" w:rsidRPr="006B2FCC">
        <w:t>um: %^ZOSF(</w:t>
      </w:r>
      <w:r w:rsidR="00FF3F33">
        <w:t>“</w:t>
      </w:r>
      <w:r w:rsidR="002418D7" w:rsidRPr="006B2FCC">
        <w:t>RSUM1</w:t>
      </w:r>
      <w:r w:rsidR="00FF3F33">
        <w:t>”</w:t>
      </w:r>
      <w:r w:rsidR="002418D7" w:rsidRPr="006B2FCC">
        <w:t xml:space="preserve">). </w:t>
      </w:r>
      <w:r w:rsidR="00B004B0">
        <w:t>Kernel Toolkit patch X</w:t>
      </w:r>
      <w:r w:rsidR="002418D7" w:rsidRPr="006B2FCC">
        <w:t>T*7.3*100 included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2418D7" w:rsidRPr="006B2FCC">
        <w:t xml:space="preserve"> into the Calculate and Show Checksum Values option</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Calculate and Show Checksum Values:Programmer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Verification Tools:</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t xml:space="preserve"> [XTSUMBLD-CHECK</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XTSUMBLD-CHECK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XTSUMBLD-CHECK:Programmer Options Menu</w:instrText>
      </w:r>
      <w:r w:rsidR="009F58E4">
        <w:instrText>”</w:instrText>
      </w:r>
      <w:r w:rsidR="002418D7" w:rsidRPr="006B2FCC">
        <w:instrText xml:space="preserve"> </w:instrText>
      </w:r>
      <w:r w:rsidR="002418D7" w:rsidRPr="006B2FCC">
        <w:rPr>
          <w:vanish/>
        </w:rPr>
        <w:fldChar w:fldCharType="end"/>
      </w:r>
      <w:r w:rsidR="002418D7" w:rsidRPr="006B2FCC">
        <w:t>].</w:t>
      </w:r>
    </w:p>
    <w:p w:rsidR="00CE04BB" w:rsidRPr="006B2FCC" w:rsidRDefault="00CE04BB" w:rsidP="00CE04BB">
      <w:pPr>
        <w:pStyle w:val="BodyText"/>
        <w:keepNext/>
        <w:keepLines/>
      </w:pPr>
      <w:r w:rsidRPr="006B2FCC">
        <w:t>The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is more accurate than the old integrity checking utility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It determines the current checksums for selected routine(s), the functionality of which is shown as follows:</w:t>
      </w:r>
    </w:p>
    <w:p w:rsidR="00CE04BB" w:rsidRPr="006B2FCC" w:rsidRDefault="00CE04BB" w:rsidP="00CE04BB">
      <w:pPr>
        <w:pStyle w:val="ListBullet"/>
        <w:keepNext/>
        <w:keepLines/>
      </w:pPr>
      <w:r w:rsidRPr="006B2FCC">
        <w:t xml:space="preserve">Any comment line with a single semi-colon is presumed to be followed by comments and only the line tag </w:t>
      </w:r>
      <w:r w:rsidR="008E3D1D">
        <w:t>is</w:t>
      </w:r>
      <w:r w:rsidRPr="006B2FCC">
        <w:t xml:space="preserve"> included.</w:t>
      </w:r>
    </w:p>
    <w:p w:rsidR="00CE04BB" w:rsidRPr="006B2FCC" w:rsidRDefault="00CE04BB" w:rsidP="00CE04BB">
      <w:pPr>
        <w:pStyle w:val="ListBullet"/>
        <w:keepNext/>
        <w:keepLines/>
      </w:pPr>
      <w:r w:rsidRPr="006B2FCC">
        <w:t xml:space="preserve">Line 2 </w:t>
      </w:r>
      <w:r w:rsidR="008E3D1D">
        <w:t>is</w:t>
      </w:r>
      <w:r w:rsidRPr="006B2FCC">
        <w:t xml:space="preserve"> excluded from the count.</w:t>
      </w:r>
    </w:p>
    <w:p w:rsidR="00CE04BB" w:rsidRPr="006B2FCC" w:rsidRDefault="00CE04BB" w:rsidP="00CE04BB">
      <w:pPr>
        <w:pStyle w:val="ListBullet"/>
      </w:pPr>
      <w:r w:rsidRPr="006B2FCC">
        <w:t>The total value of the routine is determined (excluding exceptions noted above) by multiplying the ASCII value of each character by its position on the line and position of the line in the routine being checked.</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p>
    <w:p w:rsidR="00CE04BB" w:rsidRPr="00014923" w:rsidRDefault="00CE04BB" w:rsidP="00CE04BB">
      <w:pPr>
        <w:pStyle w:val="BodyTextIndent"/>
        <w:rPr>
          <w:rFonts w:ascii="Courier New" w:hAnsi="Courier New" w:cs="Courier New"/>
          <w:sz w:val="18"/>
        </w:rPr>
      </w:pPr>
      <w:r w:rsidRPr="006B2FCC">
        <w:rPr>
          <w:rFonts w:ascii="Courier New" w:hAnsi="Courier New" w:cs="Courier New"/>
          <w:b/>
          <w:sz w:val="18"/>
        </w:rPr>
        <w:t xml:space="preserve">&gt;D </w:t>
      </w:r>
      <w:r w:rsidRPr="006B2FCC">
        <w:rPr>
          <w:rFonts w:ascii="Courier New" w:hAnsi="Courier New" w:cs="Courier New"/>
          <w:b/>
          <w:bCs/>
          <w:sz w:val="18"/>
        </w:rPr>
        <w:t>CHCKSUM^XTSUMBLD</w:t>
      </w:r>
    </w:p>
    <w:p w:rsidR="00CE04BB" w:rsidRDefault="008C1406" w:rsidP="002418D7">
      <w:pPr>
        <w:pStyle w:val="Note"/>
      </w:pPr>
      <w:r>
        <w:rPr>
          <w:noProof/>
          <w:lang w:eastAsia="en-US"/>
        </w:rPr>
        <w:drawing>
          <wp:inline distT="0" distB="0" distL="0" distR="0" wp14:anchorId="636067C0" wp14:editId="04791036">
            <wp:extent cx="285750" cy="285750"/>
            <wp:effectExtent l="0" t="0" r="0" b="0"/>
            <wp:docPr id="488" name="Picture 4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integrity checking utility CHCKSUM^XTSUMBLD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supports the Compare local/national checksums report option</w:t>
      </w:r>
      <w:r w:rsidR="002418D7" w:rsidRPr="006B2FCC">
        <w:fldChar w:fldCharType="begin"/>
      </w:r>
      <w:r w:rsidR="002418D7" w:rsidRPr="006B2FCC">
        <w:instrText xml:space="preserve"> XE </w:instrText>
      </w:r>
      <w:r w:rsidR="009F58E4">
        <w:instrText>“</w:instrText>
      </w:r>
      <w:r w:rsidR="002418D7" w:rsidRPr="006B2FCC">
        <w:instrText xml:space="preserve">Compare local/national checksums report </w:instrText>
      </w:r>
      <w:r w:rsidR="002418D7" w:rsidRPr="006B2FCC">
        <w:lastRenderedPageBreak/>
        <w:instrText>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Options:Compare local/national checksums report</w:instrText>
      </w:r>
      <w:r w:rsidR="009F58E4">
        <w:instrText>”</w:instrText>
      </w:r>
      <w:r w:rsidR="002418D7" w:rsidRPr="006B2FCC">
        <w:instrText xml:space="preserve"> </w:instrText>
      </w:r>
      <w:r w:rsidR="002418D7" w:rsidRPr="006B2FCC">
        <w:fldChar w:fldCharType="end"/>
      </w:r>
      <w:r w:rsidR="002418D7" w:rsidRPr="006B2FCC">
        <w:t xml:space="preserve"> [XU CHECKSUM REPORT</w:t>
      </w:r>
      <w:r w:rsidR="002418D7" w:rsidRPr="006B2FCC">
        <w:fldChar w:fldCharType="begin"/>
      </w:r>
      <w:r w:rsidR="002418D7" w:rsidRPr="006B2FCC">
        <w:instrText xml:space="preserve"> XE </w:instrText>
      </w:r>
      <w:r w:rsidR="009F58E4">
        <w:instrText>“</w:instrText>
      </w:r>
      <w:r w:rsidR="002418D7" w:rsidRPr="006B2FCC">
        <w:instrText>XU CHECKSUM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Options:XU CHECKSUM REPORT</w:instrText>
      </w:r>
      <w:r w:rsidR="009F58E4">
        <w:instrText>”</w:instrText>
      </w:r>
      <w:r w:rsidR="002418D7" w:rsidRPr="006B2FCC">
        <w:instrText xml:space="preserve"> </w:instrText>
      </w:r>
      <w:r w:rsidR="002418D7" w:rsidRPr="006B2FCC">
        <w:fldChar w:fldCharType="end"/>
      </w:r>
      <w:r w:rsidR="002418D7" w:rsidRPr="006B2FCC">
        <w:t xml:space="preserve">], as released with </w:t>
      </w:r>
      <w:r w:rsidR="00B004B0">
        <w:t>Kernel patch X</w:t>
      </w:r>
      <w:r w:rsidR="002418D7" w:rsidRPr="006B2FCC">
        <w:t>U*8.0*369.</w:t>
      </w:r>
    </w:p>
    <w:p w:rsidR="002418D7" w:rsidRPr="006B2FCC" w:rsidRDefault="008C1406" w:rsidP="002418D7">
      <w:pPr>
        <w:pStyle w:val="Note"/>
      </w:pPr>
      <w:r>
        <w:rPr>
          <w:noProof/>
          <w:lang w:eastAsia="en-US"/>
        </w:rPr>
        <w:drawing>
          <wp:inline distT="0" distB="0" distL="0" distR="0" wp14:anchorId="336FAAD4" wp14:editId="5DF95E3B">
            <wp:extent cx="285750" cy="285750"/>
            <wp:effectExtent l="0" t="0" r="0" b="0"/>
            <wp:docPr id="489" name="Picture 4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modification, CHECK1^XTSUMBLD</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Routines:CHCEK1^XTSUMBLD</w:instrText>
      </w:r>
      <w:r w:rsidR="009F58E4">
        <w:instrText>”</w:instrText>
      </w:r>
      <w:r w:rsidR="002418D7" w:rsidRPr="006B2FCC">
        <w:instrText xml:space="preserve"> </w:instrText>
      </w:r>
      <w:r w:rsidR="002418D7" w:rsidRPr="006B2FCC">
        <w:fldChar w:fldCharType="end"/>
      </w:r>
      <w:r w:rsidR="002418D7" w:rsidRPr="006B2FCC">
        <w:t xml:space="preserve">, to the integrity checking utility </w:t>
      </w:r>
      <w:r w:rsidR="002418D7" w:rsidRPr="006B2FCC">
        <w:rPr>
          <w:bCs/>
        </w:rPr>
        <w:t>CHCKSUM</w:t>
      </w:r>
      <w:r w:rsidR="002418D7" w:rsidRPr="006B2FCC">
        <w:t>^XTSUMBLD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fixes the</w:t>
      </w:r>
      <w:r w:rsidR="00AE796D">
        <w:t xml:space="preserve"> problem in which the old checksum output is the same checks</w:t>
      </w:r>
      <w:r w:rsidR="002418D7" w:rsidRPr="006B2FCC">
        <w:t xml:space="preserve">um value, even if some lines were </w:t>
      </w:r>
      <w:r w:rsidR="00AE796D" w:rsidRPr="006B2FCC">
        <w:t>swapped</w:t>
      </w:r>
      <w:r w:rsidR="002418D7" w:rsidRPr="006B2FCC">
        <w:t xml:space="preserve"> within a routine.</w:t>
      </w:r>
    </w:p>
    <w:p w:rsidR="00CE04BB" w:rsidRPr="006B2FCC" w:rsidRDefault="00CE04BB" w:rsidP="00E22EEC">
      <w:pPr>
        <w:pStyle w:val="Heading4"/>
      </w:pPr>
      <w:bookmarkStart w:id="1737" w:name="_Toc241305738"/>
      <w:bookmarkStart w:id="1738" w:name="_Toc458599520"/>
      <w:r w:rsidRPr="006B2FCC">
        <w:t xml:space="preserve">Error Processing—Kernel Error </w:t>
      </w:r>
      <w:r w:rsidR="00AE796D" w:rsidRPr="006B2FCC">
        <w:t>Trapping</w:t>
      </w:r>
      <w:r w:rsidRPr="006B2FCC">
        <w:t xml:space="preserve"> and Reporting</w:t>
      </w:r>
      <w:bookmarkEnd w:id="1737"/>
      <w:bookmarkEnd w:id="1738"/>
    </w:p>
    <w:p w:rsidR="00CE04BB" w:rsidRPr="006B2FCC" w:rsidRDefault="002418D7" w:rsidP="002418D7">
      <w:pPr>
        <w:pStyle w:val="BodyText"/>
        <w:keepNext/>
        <w:keepLines/>
      </w:pPr>
      <w:r w:rsidRPr="006B2FCC">
        <w:fldChar w:fldCharType="begin"/>
      </w:r>
      <w:r w:rsidRPr="006B2FCC">
        <w:instrText xml:space="preserve"> XE </w:instrText>
      </w:r>
      <w:r w:rsidR="009F58E4">
        <w:instrText>“</w:instrText>
      </w:r>
      <w:r w:rsidRPr="006B2FCC">
        <w:instrText>Errors:Processing Kernel 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Kernel:Error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Errors:Tr</w:instrText>
      </w:r>
      <w:r w:rsidR="00247380">
        <w:instrText>ap</w:instrText>
      </w:r>
      <w:r w:rsidRPr="006B2FCC">
        <w:instrText>ping</w:instrText>
      </w:r>
      <w:r w:rsidR="009F58E4">
        <w:instrText>”</w:instrText>
      </w:r>
      <w:r w:rsidRPr="006B2FCC">
        <w:instrText xml:space="preserve"> </w:instrText>
      </w:r>
      <w:r w:rsidRPr="006B2FCC">
        <w:fldChar w:fldCharType="end"/>
      </w:r>
      <w:r w:rsidR="00CE04BB" w:rsidRPr="006B2FCC">
        <w:t>Technical personnel who have entered programmer mode with D ^XUP</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Programmer:^XUP</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 Direct Mode Utility</w:instrText>
      </w:r>
      <w:r w:rsidR="009F58E4">
        <w:instrText>”</w:instrText>
      </w:r>
      <w:r w:rsidR="00CE04BB" w:rsidRPr="006B2FCC">
        <w:instrText xml:space="preserve"> </w:instrText>
      </w:r>
      <w:r w:rsidR="00CE04BB" w:rsidRPr="006B2FCC">
        <w:rPr>
          <w:vanish/>
        </w:rPr>
        <w:fldChar w:fldCharType="end"/>
      </w:r>
      <w:r w:rsidR="00CE04BB" w:rsidRPr="006B2FCC">
        <w:t>, might choose to record an error encountered with D ^%ZTER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w:instrText>
      </w:r>
      <w:r w:rsidR="00CE04BB" w:rsidRPr="006B2FCC">
        <w:rPr>
          <w:vanish/>
        </w:rPr>
        <w:instrText>^</w:instrText>
      </w:r>
      <w:r w:rsidR="00CE04BB" w:rsidRPr="006B2FCC">
        <w:instrText>%ZTER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ZTER Direct Mode Utility</w:instrText>
      </w:r>
      <w:r w:rsidR="009F58E4">
        <w:instrText>”</w:instrText>
      </w:r>
      <w:r w:rsidR="00CE04BB" w:rsidRPr="006B2FCC">
        <w:instrText xml:space="preserve"> </w:instrText>
      </w:r>
      <w:r w:rsidR="00CE04BB" w:rsidRPr="006B2FCC">
        <w:rPr>
          <w:vanish/>
        </w:rPr>
        <w:fldChar w:fldCharType="end"/>
      </w:r>
      <w:r w:rsidR="00CE04BB" w:rsidRPr="006B2FCC">
        <w:t>.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Errors:Log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displayed with D ^XTER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Utilities:Verification Tools:</w:instrText>
      </w:r>
      <w:r w:rsidR="00CE04BB" w:rsidRPr="006B2FCC">
        <w:rPr>
          <w:vanish/>
        </w:rPr>
        <w:instrText>^</w:instrText>
      </w:r>
      <w:r w:rsidR="00CE04BB" w:rsidRPr="006B2FCC">
        <w:instrText>XTTER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 Direct Mode Utility</w:instrText>
      </w:r>
      <w:r w:rsidR="009F58E4">
        <w:instrText>”</w:instrText>
      </w:r>
      <w:r w:rsidR="00CE04BB" w:rsidRPr="006B2FCC">
        <w:instrText xml:space="preserve"> </w:instrText>
      </w:r>
      <w:r w:rsidR="00CE04BB" w:rsidRPr="006B2FCC">
        <w:rPr>
          <w:vanish/>
        </w:rPr>
        <w:fldChar w:fldCharType="end"/>
      </w:r>
      <w:r w:rsidR="00CE04BB" w:rsidRPr="006B2FCC">
        <w:t>, or with the corresponding option. Also,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purged with D ^XTERPUR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XTERPUR</w:instrText>
      </w:r>
      <w:r w:rsidR="009F58E4">
        <w:instrText>”</w:instrText>
      </w:r>
      <w:r w:rsidR="00CE04BB" w:rsidRPr="006B2FCC">
        <w:instrText xml:space="preserve"> </w:instrText>
      </w:r>
      <w:r w:rsidR="00CE04BB" w:rsidRPr="006B2FCC">
        <w:rPr>
          <w:vanish/>
        </w:rPr>
        <w:fldChar w:fldCharType="end"/>
      </w:r>
      <w:r w:rsidR="00CE04BB" w:rsidRPr="006B2FCC">
        <w:t>. Errors can also be purged from within the menu system with an option that is locked with the XUPROGMODE security key</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XUPROGMODE Security Key</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Security Keys:XUPROGMODE</w:instrText>
      </w:r>
      <w:r w:rsidR="009F58E4">
        <w:instrText>”</w:instrText>
      </w:r>
      <w:r w:rsidR="00CE04BB" w:rsidRPr="006B2FCC">
        <w:instrText xml:space="preserve"> </w:instrText>
      </w:r>
      <w:r w:rsidR="00CE04BB" w:rsidRPr="006B2FCC">
        <w:rPr>
          <w:vanish/>
        </w:rPr>
        <w:fldChar w:fldCharType="end"/>
      </w:r>
      <w:r w:rsidR="00CE04BB" w:rsidRPr="006B2FCC">
        <w:t>.</w:t>
      </w:r>
    </w:p>
    <w:p w:rsidR="00CE04BB" w:rsidRPr="006B2FCC" w:rsidRDefault="00CE04BB" w:rsidP="00CE04BB">
      <w:pPr>
        <w:pStyle w:val="BodyText"/>
        <w:keepNext/>
        <w:keepLines/>
      </w:pPr>
      <w:r w:rsidRPr="006B2FCC">
        <w:t>The corresponding direct mode utilities can be used in programmer mode as follows:</w:t>
      </w:r>
    </w:p>
    <w:p w:rsidR="00CE04BB" w:rsidRPr="006B2FCC" w:rsidRDefault="00CE04BB" w:rsidP="00CE04BB">
      <w:pPr>
        <w:pStyle w:val="ListBullet"/>
        <w:keepNext/>
        <w:keepLines/>
      </w:pPr>
      <w:r w:rsidRPr="006B2FCC">
        <w:t>Record an Error</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Tools:^%ZTER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^%ZTER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^%ZTER</w:t>
      </w:r>
    </w:p>
    <w:p w:rsidR="00CE04BB" w:rsidRPr="006B2FCC" w:rsidRDefault="00CE04BB" w:rsidP="00CE04BB">
      <w:pPr>
        <w:pStyle w:val="ListBullet"/>
        <w:keepNext/>
        <w:keepLines/>
      </w:pPr>
      <w:r w:rsidRPr="006B2FCC">
        <w:t>Display Error Tr</w:t>
      </w:r>
      <w:r w:rsidR="009039A9">
        <w:t>ap</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^XTER</w:t>
      </w:r>
    </w:p>
    <w:p w:rsidR="00CE04BB" w:rsidRPr="006B2FCC" w:rsidRDefault="00CE04BB" w:rsidP="00CE04BB">
      <w:pPr>
        <w:pStyle w:val="ListBullet"/>
        <w:keepNext/>
        <w:keepLines/>
      </w:pPr>
      <w:r w:rsidRPr="006B2FCC">
        <w:t>Purge Error Log</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Tools:^XTERPUR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^XTERPUR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rPr>
          <w:b/>
        </w:rPr>
      </w:pPr>
      <w:r w:rsidRPr="006B2FCC">
        <w:rPr>
          <w:rFonts w:ascii="Courier New" w:hAnsi="Courier New"/>
          <w:sz w:val="18"/>
        </w:rPr>
        <w:t>&gt;</w:t>
      </w:r>
      <w:r w:rsidRPr="006B2FCC">
        <w:rPr>
          <w:rFonts w:ascii="Courier New" w:hAnsi="Courier New"/>
          <w:b/>
          <w:sz w:val="18"/>
        </w:rPr>
        <w:t>D ^XTERPUR</w:t>
      </w:r>
    </w:p>
    <w:p w:rsidR="00CE04BB" w:rsidRPr="006B2FCC" w:rsidRDefault="00AB6B2C" w:rsidP="002418D7">
      <w:pPr>
        <w:pStyle w:val="Note"/>
      </w:pPr>
      <w:r>
        <w:rPr>
          <w:noProof/>
          <w:lang w:eastAsia="en-US"/>
        </w:rPr>
        <w:drawing>
          <wp:inline distT="0" distB="0" distL="0" distR="0" wp14:anchorId="42A0E7C2" wp14:editId="31E7CDA7">
            <wp:extent cx="285750" cy="285750"/>
            <wp:effectExtent l="0" t="0" r="0" b="0"/>
            <wp:docPr id="615" name="Picture 6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Error Processing, see </w:t>
      </w:r>
      <w:r w:rsidR="002E3D91">
        <w:t>Section</w:t>
      </w:r>
      <w:r w:rsidR="002418D7" w:rsidRPr="006B2FCC">
        <w:t xml:space="preserve"> 13,</w:t>
      </w:r>
      <w:r w:rsidR="00AE796D">
        <w:t xml:space="preserve"> </w:t>
      </w:r>
      <w:r w:rsidR="00FF3F33">
        <w:t>“</w:t>
      </w:r>
      <w:r w:rsidR="002418D7" w:rsidRPr="006B2FCC">
        <w:t>Error Processing,</w:t>
      </w:r>
      <w:r w:rsidR="00FF3F33">
        <w:t>”</w:t>
      </w:r>
      <w:r w:rsidR="002418D7" w:rsidRPr="006B2FCC">
        <w:t xml:space="preserve"> in the </w:t>
      </w:r>
      <w:r w:rsidR="002418D7" w:rsidRPr="006B2FCC">
        <w:rPr>
          <w:i/>
        </w:rPr>
        <w:t>Kernel Systems Management Guide</w:t>
      </w:r>
      <w:r w:rsidR="002418D7" w:rsidRPr="006B2FCC">
        <w:t>.</w:t>
      </w:r>
    </w:p>
    <w:p w:rsidR="00CE04BB" w:rsidRPr="006B2FCC" w:rsidRDefault="00CE04BB" w:rsidP="00CE04BB">
      <w:pPr>
        <w:pStyle w:val="BodyText"/>
      </w:pPr>
    </w:p>
    <w:p w:rsidR="00CE04BB" w:rsidRPr="006B2FCC" w:rsidRDefault="00CE04BB" w:rsidP="00987D21">
      <w:pPr>
        <w:pStyle w:val="Heading2"/>
      </w:pPr>
      <w:r w:rsidRPr="006B2FCC">
        <w:br w:type="page"/>
      </w:r>
      <w:bookmarkStart w:id="1739" w:name="_Ref311036740"/>
      <w:bookmarkStart w:id="1740" w:name="_Toc458599521"/>
      <w:r w:rsidRPr="006B2FCC">
        <w:lastRenderedPageBreak/>
        <w:t>XINDEX</w:t>
      </w:r>
      <w:bookmarkEnd w:id="1739"/>
      <w:bookmarkEnd w:id="1740"/>
    </w:p>
    <w:p w:rsidR="00143F62" w:rsidRDefault="002418D7" w:rsidP="00987D21">
      <w:pPr>
        <w:pStyle w:val="BodyText"/>
        <w:keepNext/>
        <w:keepLines/>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sidRPr="006B2FCC">
        <w:rPr>
          <w:kern w:val="2"/>
        </w:rPr>
        <w:t>Kernel Toolkit</w:t>
      </w:r>
      <w:r w:rsidR="00FF3F33">
        <w:rPr>
          <w:kern w:val="2"/>
        </w:rPr>
        <w:t>’</w:t>
      </w:r>
      <w:r w:rsidR="00CE04BB" w:rsidRPr="006B2FCC">
        <w:rPr>
          <w:kern w:val="2"/>
        </w:rPr>
        <w:t>s XINDEX utility (formerly known as %INDEX utility)</w:t>
      </w:r>
      <w:r w:rsidR="00CE04BB">
        <w:t xml:space="preserve"> is a static analysis tool that plays the dual role of a VistA-aware cross-referencing tool and a code checker (or recognizer).</w:t>
      </w:r>
      <w:r w:rsidR="00143F62">
        <w:t xml:space="preserve"> </w:t>
      </w:r>
      <w:r w:rsidR="00987D21">
        <w:t xml:space="preserve">As of </w:t>
      </w:r>
      <w:r w:rsidR="00B004B0">
        <w:t>Kernel Toolkit patch X</w:t>
      </w:r>
      <w:r w:rsidR="00987D21">
        <w:t>T*7.3*132, XINDEX</w:t>
      </w:r>
      <w:r w:rsidR="00143F62" w:rsidRPr="006B2FCC">
        <w:t xml:space="preserve"> creates a cross-referenced list of global ref</w:t>
      </w:r>
      <w:r w:rsidR="00143F62">
        <w:t>erences and routines invoked by selecting any of the following:</w:t>
      </w:r>
    </w:p>
    <w:p w:rsidR="00143F62" w:rsidRDefault="00917804" w:rsidP="00987D21">
      <w:pPr>
        <w:pStyle w:val="ListBullet"/>
        <w:keepNext/>
        <w:keepLines/>
      </w:pPr>
      <w:r w:rsidRPr="00A341D1">
        <w:rPr>
          <w:b/>
        </w:rPr>
        <w:t>R</w:t>
      </w:r>
      <w:r w:rsidR="00143F62" w:rsidRPr="00A341D1">
        <w:rPr>
          <w:b/>
        </w:rPr>
        <w:t>outines</w:t>
      </w:r>
      <w:r w:rsidR="00987D21" w:rsidRPr="00A341D1">
        <w:rPr>
          <w:b/>
          <w:kern w:val="2"/>
        </w:rPr>
        <w:t>—</w:t>
      </w:r>
      <w:r w:rsidR="00987D21">
        <w:rPr>
          <w:kern w:val="2"/>
        </w:rPr>
        <w:t>XINDEX checks the specified routines (e.g., XU*).</w:t>
      </w:r>
    </w:p>
    <w:p w:rsidR="00987D21" w:rsidRDefault="00987D21" w:rsidP="00987D21">
      <w:pPr>
        <w:pStyle w:val="ListBullet"/>
        <w:keepNext/>
        <w:keepLines/>
        <w:rPr>
          <w:kern w:val="2"/>
        </w:rPr>
      </w:pPr>
      <w:r w:rsidRPr="00A341D1">
        <w:rPr>
          <w:b/>
          <w:kern w:val="2"/>
        </w:rPr>
        <w:t>Builds—</w:t>
      </w:r>
      <w:r>
        <w:rPr>
          <w:kern w:val="2"/>
        </w:rPr>
        <w:t xml:space="preserve">XINDEX checks the contents of the specified build </w:t>
      </w:r>
      <w:r w:rsidR="00A35002">
        <w:rPr>
          <w:kern w:val="2"/>
        </w:rPr>
        <w:t>defined</w:t>
      </w:r>
      <w:r>
        <w:rPr>
          <w:kern w:val="2"/>
        </w:rPr>
        <w:t xml:space="preserve"> in the BUILD file (#9.6)</w:t>
      </w:r>
      <w:r>
        <w:rPr>
          <w:kern w:val="2"/>
        </w:rPr>
        <w:fldChar w:fldCharType="begin"/>
      </w:r>
      <w:r>
        <w:instrText xml:space="preserve"> XE </w:instrText>
      </w:r>
      <w:r w:rsidR="009F58E4">
        <w:instrText>“</w:instrText>
      </w:r>
      <w:r>
        <w:rPr>
          <w:kern w:val="2"/>
        </w:rPr>
        <w:instrText>BUILD F</w:instrText>
      </w:r>
      <w:r w:rsidRPr="005A55A5">
        <w:rPr>
          <w:kern w:val="2"/>
        </w:rPr>
        <w:instrText>ile (#9.6)</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xml:space="preserve">, options, templates, </w:t>
      </w:r>
      <w:r w:rsidR="00587FED">
        <w:rPr>
          <w:kern w:val="2"/>
        </w:rPr>
        <w:t xml:space="preserve">data dictionaries, </w:t>
      </w:r>
      <w:r>
        <w:rPr>
          <w:kern w:val="2"/>
        </w:rPr>
        <w:t>etc.</w:t>
      </w:r>
    </w:p>
    <w:p w:rsidR="00987D21" w:rsidRDefault="00987D21" w:rsidP="00987D21">
      <w:pPr>
        <w:pStyle w:val="ListBullet"/>
        <w:keepNext/>
        <w:keepLines/>
        <w:rPr>
          <w:kern w:val="2"/>
        </w:rPr>
      </w:pPr>
      <w:r w:rsidRPr="00A341D1">
        <w:rPr>
          <w:b/>
          <w:kern w:val="2"/>
        </w:rPr>
        <w:t>Installs—</w:t>
      </w:r>
      <w:r>
        <w:rPr>
          <w:kern w:val="2"/>
        </w:rPr>
        <w:t xml:space="preserve">XINDEX checks the contents of the specified install </w:t>
      </w:r>
      <w:r w:rsidR="00A35002">
        <w:rPr>
          <w:kern w:val="2"/>
        </w:rPr>
        <w:t>defined</w:t>
      </w:r>
      <w:r>
        <w:rPr>
          <w:kern w:val="2"/>
        </w:rPr>
        <w:t xml:space="preserve"> in the INSTALL file (#9.7)</w:t>
      </w:r>
      <w:r>
        <w:rPr>
          <w:kern w:val="2"/>
        </w:rPr>
        <w:fldChar w:fldCharType="begin"/>
      </w:r>
      <w:r>
        <w:instrText xml:space="preserve"> XE </w:instrText>
      </w:r>
      <w:r w:rsidR="009F58E4">
        <w:instrText>“</w:instrText>
      </w:r>
      <w:r w:rsidRPr="006D3B5F">
        <w:rPr>
          <w:kern w:val="2"/>
        </w:rPr>
        <w:instrText>INSTALL</w:instrText>
      </w:r>
      <w:r>
        <w:rPr>
          <w:kern w:val="2"/>
        </w:rPr>
        <w:instrText xml:space="preserve"> F</w:instrText>
      </w:r>
      <w:r w:rsidRPr="006D3B5F">
        <w:rPr>
          <w:kern w:val="2"/>
        </w:rPr>
        <w:instrText>ile (#9.7)</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w:t>
      </w:r>
      <w:r w:rsidR="00A35002">
        <w:rPr>
          <w:kern w:val="2"/>
        </w:rPr>
        <w:t xml:space="preserve"> that have temporarily been loaded into ^XTEMP</w:t>
      </w:r>
      <w:r w:rsidR="004B3D57">
        <w:rPr>
          <w:kern w:val="2"/>
        </w:rPr>
        <w:t xml:space="preserve"> global</w:t>
      </w:r>
      <w:r w:rsidR="00A35002">
        <w:rPr>
          <w:kern w:val="2"/>
        </w:rPr>
        <w:fldChar w:fldCharType="begin"/>
      </w:r>
      <w:r w:rsidR="00A35002">
        <w:instrText xml:space="preserve"> XE </w:instrText>
      </w:r>
      <w:r w:rsidR="009F58E4">
        <w:instrText>“</w:instrText>
      </w:r>
      <w:r w:rsidR="00A35002">
        <w:instrText>^</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00A35002">
        <w:rPr>
          <w:kern w:val="2"/>
        </w:rPr>
        <w:fldChar w:fldCharType="begin"/>
      </w:r>
      <w:r w:rsidR="00A35002">
        <w:instrText xml:space="preserve"> XE </w:instrText>
      </w:r>
      <w:r w:rsidR="009F58E4">
        <w:instrText>“</w:instrText>
      </w:r>
      <w:r w:rsidR="00A35002">
        <w:instrText>Globals:^</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987D21" w:rsidRDefault="00987D21" w:rsidP="00977665">
      <w:pPr>
        <w:pStyle w:val="ListBullet"/>
        <w:rPr>
          <w:kern w:val="2"/>
        </w:rPr>
      </w:pPr>
      <w:r w:rsidRPr="00A341D1">
        <w:rPr>
          <w:b/>
          <w:kern w:val="2"/>
        </w:rPr>
        <w:t>Packages—</w:t>
      </w:r>
      <w:r>
        <w:rPr>
          <w:kern w:val="2"/>
        </w:rPr>
        <w:t xml:space="preserve">XINDEX checks the contents of the specified package </w:t>
      </w:r>
      <w:r w:rsidR="00A35002">
        <w:rPr>
          <w:kern w:val="2"/>
        </w:rPr>
        <w:t>defined</w:t>
      </w:r>
      <w:r>
        <w:rPr>
          <w:kern w:val="2"/>
        </w:rPr>
        <w:t xml:space="preserve"> in the PACKAGE file (#9.4)</w:t>
      </w:r>
      <w:r>
        <w:rPr>
          <w:kern w:val="2"/>
        </w:rPr>
        <w:fldChar w:fldCharType="begin"/>
      </w:r>
      <w:r>
        <w:instrText xml:space="preserve"> XE </w:instrText>
      </w:r>
      <w:r w:rsidR="009F58E4">
        <w:instrText>“</w:instrText>
      </w:r>
      <w:r w:rsidRPr="00394403">
        <w:rPr>
          <w:kern w:val="2"/>
        </w:rPr>
        <w:instrText>PACKAGE</w:instrText>
      </w:r>
      <w:r>
        <w:rPr>
          <w:kern w:val="2"/>
        </w:rPr>
        <w:instrText xml:space="preserve"> F</w:instrText>
      </w:r>
      <w:r w:rsidRPr="00394403">
        <w:rPr>
          <w:kern w:val="2"/>
        </w:rPr>
        <w:instrText>ile (#9.4)</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4C725E" w:rsidRDefault="004C725E" w:rsidP="00F62C7C">
      <w:pPr>
        <w:pStyle w:val="BodyText"/>
        <w:keepNext/>
        <w:keepLines/>
        <w:rPr>
          <w:kern w:val="2"/>
        </w:rPr>
      </w:pPr>
      <w:r>
        <w:t xml:space="preserve">Use </w:t>
      </w:r>
      <w:r w:rsidR="00143F62" w:rsidRPr="006B2FCC">
        <w:rPr>
          <w:kern w:val="2"/>
        </w:rPr>
        <w:t>XINDEX</w:t>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kern w:val="2"/>
        </w:rPr>
        <w:instrText>XINDEX Utility</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vanish/>
          <w:kern w:val="2"/>
        </w:rPr>
        <w:instrText>Utilities:</w:instrText>
      </w:r>
      <w:r w:rsidR="00143F62" w:rsidRPr="006B2FCC">
        <w:rPr>
          <w:kern w:val="2"/>
        </w:rPr>
        <w:instrText>XINDEX</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kern w:val="2"/>
        </w:rPr>
        <w:t xml:space="preserve"> to verify parts of a software</w:t>
      </w:r>
      <w:r w:rsidR="00F92D1F">
        <w:rPr>
          <w:kern w:val="2"/>
        </w:rPr>
        <w:t xml:space="preserve"> application</w:t>
      </w:r>
      <w:r>
        <w:rPr>
          <w:kern w:val="2"/>
        </w:rPr>
        <w:t xml:space="preserve"> in </w:t>
      </w:r>
      <w:r>
        <w:t>the VistA environment</w:t>
      </w:r>
      <w:r>
        <w:rPr>
          <w:kern w:val="2"/>
        </w:rPr>
        <w:t xml:space="preserve"> that contain M code, including the following:</w:t>
      </w:r>
    </w:p>
    <w:p w:rsidR="00987D21" w:rsidRDefault="00987D21" w:rsidP="00F62C7C">
      <w:pPr>
        <w:pStyle w:val="ListBullet"/>
        <w:keepNext/>
        <w:keepLines/>
        <w:rPr>
          <w:kern w:val="2"/>
        </w:rPr>
      </w:pPr>
      <w:r>
        <w:rPr>
          <w:kern w:val="2"/>
        </w:rPr>
        <w:t>Routines</w:t>
      </w:r>
    </w:p>
    <w:p w:rsidR="00987D21" w:rsidRDefault="00987D21" w:rsidP="00F62C7C">
      <w:pPr>
        <w:pStyle w:val="ListBullet"/>
        <w:keepNext/>
        <w:keepLines/>
        <w:rPr>
          <w:kern w:val="2"/>
        </w:rPr>
      </w:pPr>
      <w:r>
        <w:rPr>
          <w:kern w:val="2"/>
        </w:rPr>
        <w:t>O</w:t>
      </w:r>
      <w:r w:rsidRPr="006B2FCC">
        <w:rPr>
          <w:kern w:val="2"/>
        </w:rPr>
        <w:t>ptions</w:t>
      </w:r>
    </w:p>
    <w:p w:rsidR="004C725E" w:rsidRDefault="004C725E" w:rsidP="00F62C7C">
      <w:pPr>
        <w:pStyle w:val="ListBullet"/>
        <w:keepNext/>
        <w:keepLines/>
        <w:rPr>
          <w:kern w:val="2"/>
        </w:rPr>
      </w:pPr>
      <w:r>
        <w:rPr>
          <w:kern w:val="2"/>
        </w:rPr>
        <w:t>Compiled T</w:t>
      </w:r>
      <w:r w:rsidR="00143F62" w:rsidRPr="006B2FCC">
        <w:rPr>
          <w:kern w:val="2"/>
        </w:rPr>
        <w:t>emplates</w:t>
      </w:r>
    </w:p>
    <w:p w:rsidR="004C725E" w:rsidRDefault="004C725E" w:rsidP="00F62C7C">
      <w:pPr>
        <w:pStyle w:val="ListBullet"/>
        <w:keepNext/>
        <w:keepLines/>
        <w:rPr>
          <w:kern w:val="2"/>
        </w:rPr>
      </w:pPr>
      <w:r>
        <w:rPr>
          <w:kern w:val="2"/>
        </w:rPr>
        <w:t>D</w:t>
      </w:r>
      <w:r w:rsidR="00143F62" w:rsidRPr="006B2FCC">
        <w:rPr>
          <w:kern w:val="2"/>
        </w:rPr>
        <w:t>at</w:t>
      </w:r>
      <w:r>
        <w:rPr>
          <w:kern w:val="2"/>
        </w:rPr>
        <w:t>a Dictionaries (DD)</w:t>
      </w:r>
    </w:p>
    <w:p w:rsidR="004C725E" w:rsidRDefault="004C725E" w:rsidP="00977665">
      <w:pPr>
        <w:pStyle w:val="ListBullet"/>
        <w:rPr>
          <w:kern w:val="2"/>
        </w:rPr>
      </w:pPr>
      <w:r>
        <w:rPr>
          <w:kern w:val="2"/>
        </w:rPr>
        <w:t>Functions</w:t>
      </w:r>
    </w:p>
    <w:p w:rsidR="00CE04BB" w:rsidRDefault="00946312" w:rsidP="00977665">
      <w:pPr>
        <w:pStyle w:val="BodyText"/>
      </w:pPr>
      <w:r>
        <w:t>XINDEX provides</w:t>
      </w:r>
      <w:r w:rsidR="00917804">
        <w:t xml:space="preserve"> greater analysis </w:t>
      </w:r>
      <w:r w:rsidR="00AE796D">
        <w:t>capability</w:t>
      </w:r>
      <w:r w:rsidR="00917804">
        <w:t xml:space="preserve"> than other</w:t>
      </w:r>
      <w:r w:rsidR="00CE04BB">
        <w:t xml:space="preserve"> syntax analysis tool</w:t>
      </w:r>
      <w:r w:rsidR="00917804">
        <w:t>s</w:t>
      </w:r>
      <w:r w:rsidR="008F7AF6">
        <w:t xml:space="preserve"> that operate</w:t>
      </w:r>
      <w:r w:rsidR="00CE04BB">
        <w:t xml:space="preserve"> at the </w:t>
      </w:r>
      <w:r w:rsidR="004C725E">
        <w:t xml:space="preserve">routine </w:t>
      </w:r>
      <w:r w:rsidR="00CE04BB">
        <w:t xml:space="preserve">level </w:t>
      </w:r>
      <w:r w:rsidR="004C725E">
        <w:t>only</w:t>
      </w:r>
      <w:r w:rsidR="00917804">
        <w:t>.</w:t>
      </w:r>
      <w:r w:rsidR="00CE04BB">
        <w:t xml:space="preserve"> As a </w:t>
      </w:r>
      <w:r w:rsidR="00CE04BB" w:rsidRPr="00693676">
        <w:rPr>
          <w:i/>
        </w:rPr>
        <w:t>static</w:t>
      </w:r>
      <w:r w:rsidR="00CE04BB">
        <w:t xml:space="preserve"> analysis tool, </w:t>
      </w:r>
      <w:r w:rsidR="00917804">
        <w:t xml:space="preserve">however, </w:t>
      </w:r>
      <w:r w:rsidR="00CE04BB">
        <w:t xml:space="preserve">XINDEX </w:t>
      </w:r>
      <w:r w:rsidR="008F7AF6">
        <w:t xml:space="preserve">has a </w:t>
      </w:r>
      <w:r w:rsidR="006C5151">
        <w:rPr>
          <w:i/>
        </w:rPr>
        <w:t>fundamental</w:t>
      </w:r>
      <w:r w:rsidR="006C5151" w:rsidRPr="006C5151">
        <w:t xml:space="preserve"> </w:t>
      </w:r>
      <w:r w:rsidR="008F7AF6">
        <w:t xml:space="preserve">limitation of the types of errors that it is able to catch and report. </w:t>
      </w:r>
      <w:r w:rsidR="006C5151">
        <w:t xml:space="preserve">XINDEX is only able to look at the written structure of M code. </w:t>
      </w:r>
      <w:r w:rsidR="008F7AF6">
        <w:t xml:space="preserve">It </w:t>
      </w:r>
      <w:r w:rsidR="008F7AF6" w:rsidRPr="008F7AF6">
        <w:rPr>
          <w:i/>
        </w:rPr>
        <w:t>can</w:t>
      </w:r>
      <w:r w:rsidR="00CE04BB" w:rsidRPr="008F7AF6">
        <w:rPr>
          <w:i/>
        </w:rPr>
        <w:t>not</w:t>
      </w:r>
      <w:r w:rsidR="00CE04BB">
        <w:t xml:space="preserve"> </w:t>
      </w:r>
      <w:r w:rsidR="008F7AF6">
        <w:t xml:space="preserve">look at </w:t>
      </w:r>
      <w:r w:rsidR="00CE04BB">
        <w:t>dynamic aspects</w:t>
      </w:r>
      <w:r>
        <w:t>,</w:t>
      </w:r>
      <w:r w:rsidR="00CE04BB">
        <w:t xml:space="preserve"> such as the run-time symbol table or flow of control when it is modified by conditional branching (e.g., through post-conditionals or argument indirection). </w:t>
      </w:r>
      <w:r w:rsidR="00F850C9">
        <w:t>XINDEX</w:t>
      </w:r>
      <w:r w:rsidR="00CE04BB">
        <w:t xml:space="preserve"> is also generally conservative, at times preferring to report false positives rather than ignore potential problems. </w:t>
      </w:r>
      <w:r w:rsidR="006C5151">
        <w:t>W</w:t>
      </w:r>
      <w:r w:rsidR="006C5151" w:rsidRPr="00B50EE8">
        <w:t>hen analyzing XINDEX output</w:t>
      </w:r>
      <w:r w:rsidR="006C5151">
        <w:t xml:space="preserve">, you </w:t>
      </w:r>
      <w:r w:rsidR="004117F1" w:rsidRPr="004117F1">
        <w:rPr>
          <w:i/>
        </w:rPr>
        <w:t>must</w:t>
      </w:r>
      <w:r w:rsidR="006C5151">
        <w:t xml:space="preserve"> take all of this into consideration.</w:t>
      </w:r>
    </w:p>
    <w:p w:rsidR="00F850C9" w:rsidRDefault="00CE04BB" w:rsidP="00F850C9">
      <w:pPr>
        <w:pStyle w:val="BodyText"/>
        <w:keepNext/>
        <w:keepLines/>
      </w:pPr>
      <w:r>
        <w:t>VistA</w:t>
      </w:r>
      <w:r w:rsidR="00F92D1F">
        <w:t xml:space="preserve"> application</w:t>
      </w:r>
      <w:r>
        <w:t>s are required to follow a set of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00F850C9" w:rsidRPr="00EC2C9F">
        <w:rPr>
          <w:kern w:val="2"/>
        </w:rPr>
        <w:t xml:space="preserve"> as set by the VA</w:t>
      </w:r>
      <w:r w:rsidR="00FF3F33">
        <w:rPr>
          <w:kern w:val="2"/>
        </w:rPr>
        <w:t>’</w:t>
      </w:r>
      <w:r w:rsidR="00F850C9" w:rsidRPr="00EC2C9F">
        <w:rPr>
          <w:kern w:val="2"/>
        </w:rPr>
        <w:t>s Standards and Conventions Committee (SACC)</w:t>
      </w:r>
      <w:r w:rsidR="008F7AF6" w:rsidRPr="00EC2C9F">
        <w:rPr>
          <w:kern w:val="2"/>
        </w:rPr>
        <w:t>, which are defined as follows:</w:t>
      </w:r>
    </w:p>
    <w:p w:rsidR="00F850C9" w:rsidRDefault="00F850C9" w:rsidP="00F850C9">
      <w:pPr>
        <w:pStyle w:val="ListBullet"/>
        <w:keepNext/>
        <w:keepLines/>
      </w:pPr>
      <w:r w:rsidRPr="00F850C9">
        <w:rPr>
          <w:b/>
        </w:rPr>
        <w:t>S</w:t>
      </w:r>
      <w:r w:rsidR="00CE04BB" w:rsidRPr="00F850C9">
        <w:rPr>
          <w:b/>
        </w:rPr>
        <w:t>tandard</w:t>
      </w:r>
      <w:r w:rsidRPr="00F850C9">
        <w:rPr>
          <w:b/>
        </w:rPr>
        <w:t>—</w:t>
      </w:r>
      <w:r>
        <w:t>R</w:t>
      </w:r>
      <w:r w:rsidR="00CE04BB">
        <w:t xml:space="preserve">equirement that </w:t>
      </w:r>
      <w:r w:rsidR="00CE04BB" w:rsidRPr="000E2F3B">
        <w:rPr>
          <w:i/>
        </w:rPr>
        <w:t>must</w:t>
      </w:r>
      <w:r w:rsidR="00CE04BB">
        <w:t xml:space="preserve"> be adhered to</w:t>
      </w:r>
      <w:r>
        <w:t>.</w:t>
      </w:r>
    </w:p>
    <w:p w:rsidR="00F850C9" w:rsidRDefault="00F850C9" w:rsidP="00F850C9">
      <w:pPr>
        <w:pStyle w:val="ListBullet"/>
      </w:pPr>
      <w:r w:rsidRPr="00F850C9">
        <w:rPr>
          <w:b/>
        </w:rPr>
        <w:t>C</w:t>
      </w:r>
      <w:r w:rsidR="00CE04BB" w:rsidRPr="00F850C9">
        <w:rPr>
          <w:b/>
        </w:rPr>
        <w:t>onvention</w:t>
      </w:r>
      <w:r w:rsidRPr="00F850C9">
        <w:rPr>
          <w:b/>
        </w:rPr>
        <w:t>—</w:t>
      </w:r>
      <w:r>
        <w:t>R</w:t>
      </w:r>
      <w:r w:rsidR="00CE04BB">
        <w:t xml:space="preserve">ule that </w:t>
      </w:r>
      <w:r w:rsidR="00CE04BB" w:rsidRPr="000E2F3B">
        <w:rPr>
          <w:i/>
        </w:rPr>
        <w:t>should</w:t>
      </w:r>
      <w:r>
        <w:t xml:space="preserve"> be followed.</w:t>
      </w:r>
    </w:p>
    <w:p w:rsidR="00CE04BB" w:rsidRDefault="00CE04BB" w:rsidP="00CE04BB">
      <w:pPr>
        <w:pStyle w:val="BodyText"/>
      </w:pPr>
      <w:r>
        <w:t>VistA protects many of its abstractions via convention</w:t>
      </w:r>
      <w:r w:rsidR="008F7AF6">
        <w:t xml:space="preserve">, </w:t>
      </w:r>
      <w:r>
        <w:t xml:space="preserve">even when those conventions are requirements. XINDEX </w:t>
      </w:r>
      <w:r w:rsidRPr="006B2FCC">
        <w:rPr>
          <w:kern w:val="2"/>
        </w:rPr>
        <w:t xml:space="preserve">checks that </w:t>
      </w:r>
      <w:r>
        <w:rPr>
          <w:kern w:val="2"/>
        </w:rPr>
        <w:t xml:space="preserve">the </w:t>
      </w:r>
      <w:r>
        <w:t>MUMPS (M)</w:t>
      </w:r>
      <w:r w:rsidRPr="006B2FCC">
        <w:rPr>
          <w:kern w:val="2"/>
        </w:rPr>
        <w:t xml:space="preserve"> routine code conforms to the 1995 </w:t>
      </w:r>
      <w:smartTag w:uri="urn:schemas-microsoft-com:office:smarttags" w:element="stockticker">
        <w:r w:rsidRPr="006B2FCC">
          <w:rPr>
            <w:kern w:val="2"/>
          </w:rPr>
          <w:t>ANSI</w:t>
        </w:r>
      </w:smartTag>
      <w:r w:rsidRPr="006B2FCC">
        <w:rPr>
          <w:kern w:val="2"/>
        </w:rPr>
        <w:t xml:space="preserve"> M Standard and </w:t>
      </w:r>
      <w:r w:rsidRPr="00936E53">
        <w:rPr>
          <w:i/>
          <w:kern w:val="2"/>
        </w:rPr>
        <w:t xml:space="preserve">VA </w:t>
      </w:r>
      <w:r w:rsidRPr="006B2FCC">
        <w:rPr>
          <w:i/>
          <w:kern w:val="2"/>
        </w:rPr>
        <w:t>Programming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Pr="006B2FCC">
        <w:t xml:space="preserve"> </w:t>
      </w:r>
      <w:r w:rsidR="006C5151" w:rsidRPr="00B50EE8">
        <w:t xml:space="preserve">XINDEX </w:t>
      </w:r>
      <w:r w:rsidR="006C5151">
        <w:t xml:space="preserve">considers all </w:t>
      </w:r>
      <w:r w:rsidR="006C5151" w:rsidRPr="006B2FCC">
        <w:t xml:space="preserve">SAC </w:t>
      </w:r>
      <w:r w:rsidR="006C5151">
        <w:lastRenderedPageBreak/>
        <w:t>prohibitions as an error</w:t>
      </w:r>
      <w:r w:rsidR="006C5151" w:rsidRPr="006B2FCC">
        <w:t>.</w:t>
      </w:r>
      <w:r w:rsidR="006C5151">
        <w:t xml:space="preserve"> </w:t>
      </w:r>
      <w:r w:rsidR="006C5151" w:rsidRPr="00B50EE8">
        <w:t>XINDEX check</w:t>
      </w:r>
      <w:r w:rsidR="006C5151">
        <w:t>s</w:t>
      </w:r>
      <w:r w:rsidR="006C5151" w:rsidRPr="00B50EE8">
        <w:t xml:space="preserve"> SAC requirements</w:t>
      </w:r>
      <w:r w:rsidR="006C5151">
        <w:t>,</w:t>
      </w:r>
      <w:r w:rsidR="006C5151" w:rsidRPr="00B50EE8">
        <w:t xml:space="preserve"> </w:t>
      </w:r>
      <w:r w:rsidR="006C5151">
        <w:t>because conformance to the SAC is essential to the proper function of VistA.</w:t>
      </w:r>
    </w:p>
    <w:p w:rsidR="00CE04BB" w:rsidRDefault="00CE04BB" w:rsidP="00CE04BB">
      <w:pPr>
        <w:pStyle w:val="BodyText"/>
        <w:keepNext/>
        <w:keepLines/>
      </w:pPr>
      <w:r>
        <w:t xml:space="preserve">VistA is </w:t>
      </w:r>
      <w:r w:rsidR="008A622B">
        <w:t>comprised of</w:t>
      </w:r>
      <w:r>
        <w:t xml:space="preserve"> a number of software </w:t>
      </w:r>
      <w:r w:rsidRPr="00DC72A0">
        <w:t xml:space="preserve">packages </w:t>
      </w:r>
      <w:r>
        <w:t>(defined by namespace), which can be further divided into the following two basic groups:</w:t>
      </w:r>
    </w:p>
    <w:p w:rsidR="00CE04BB" w:rsidRPr="00DC72A0" w:rsidRDefault="00F92D1F" w:rsidP="00CE04BB">
      <w:pPr>
        <w:pStyle w:val="ListBullet"/>
        <w:keepNext/>
        <w:keepLines/>
      </w:pPr>
      <w:r>
        <w:t>Ap</w:t>
      </w:r>
      <w:r w:rsidR="00CE04BB" w:rsidRPr="00DC72A0">
        <w:t>plications</w:t>
      </w:r>
      <w:r w:rsidR="00CE04BB">
        <w:t>—VistA client</w:t>
      </w:r>
      <w:r>
        <w:t xml:space="preserve"> application</w:t>
      </w:r>
      <w:r w:rsidR="00CE04BB">
        <w:t>s or</w:t>
      </w:r>
      <w:r>
        <w:t xml:space="preserve"> application</w:t>
      </w:r>
      <w:r w:rsidR="00CE04BB">
        <w:t xml:space="preserve"> modules (e.g., Pharmacy, Laboratory, Patient Care Encounter [PCE]).</w:t>
      </w:r>
    </w:p>
    <w:p w:rsidR="00CE04BB" w:rsidRDefault="00CE04BB" w:rsidP="00CE04BB">
      <w:pPr>
        <w:pStyle w:val="ListBullet"/>
        <w:keepNext/>
        <w:keepLines/>
      </w:pPr>
      <w:r>
        <w:t>I</w:t>
      </w:r>
      <w:r w:rsidRPr="00DC72A0">
        <w:t>nfrastructure</w:t>
      </w:r>
      <w:r w:rsidR="00143F62">
        <w:t xml:space="preserve"> </w:t>
      </w:r>
      <w:r w:rsidR="00F45DA7">
        <w:t>A</w:t>
      </w:r>
      <w:r w:rsidR="00F92D1F">
        <w:t>p</w:t>
      </w:r>
      <w:r w:rsidR="00143F62">
        <w:t>plications</w:t>
      </w:r>
      <w:r>
        <w:t>—Collection of Infrastructure packages that implement the basic programming and runtime VistA framework. For example:</w:t>
      </w:r>
    </w:p>
    <w:p w:rsidR="00CE04BB" w:rsidRDefault="00CE04BB" w:rsidP="002418D7">
      <w:pPr>
        <w:pStyle w:val="ListBullet2"/>
        <w:keepNext/>
        <w:keepLines/>
      </w:pPr>
      <w:r>
        <w:t>Kernel</w:t>
      </w:r>
      <w:r w:rsidR="00D96F2A">
        <w:t>/Kernel Toolkit</w:t>
      </w:r>
      <w:r>
        <w:t>—Provides a portable system interface, a common execution environment, and essential services such as signon and security.</w:t>
      </w:r>
    </w:p>
    <w:p w:rsidR="00143F62" w:rsidRDefault="00143F62" w:rsidP="002418D7">
      <w:pPr>
        <w:pStyle w:val="ListBullet2"/>
        <w:keepNext/>
        <w:keepLines/>
      </w:pPr>
      <w:r>
        <w:t xml:space="preserve">MailMan—Provides </w:t>
      </w:r>
      <w:r w:rsidR="001674BA">
        <w:t>VistA email functionality.</w:t>
      </w:r>
    </w:p>
    <w:p w:rsidR="00CE04BB" w:rsidRDefault="00CE04BB" w:rsidP="001D3B15">
      <w:pPr>
        <w:pStyle w:val="ListBullet2"/>
      </w:pPr>
      <w:r>
        <w:t>VA FileMan—Provides database functionality built on top of the M global subsystem integrated with the VistA security model.</w:t>
      </w:r>
    </w:p>
    <w:p w:rsidR="00CE04BB" w:rsidRDefault="006E78DA" w:rsidP="00CE04BB">
      <w:pPr>
        <w:pStyle w:val="BodyText"/>
      </w:pPr>
      <w:r>
        <w:t>It is important to recognize that the rules for VistA infrastructure packages (particularly Kernel and VA FileMan) are different from other VistA</w:t>
      </w:r>
      <w:r w:rsidR="003C2A79">
        <w:t xml:space="preserve"> application</w:t>
      </w:r>
      <w:r>
        <w:t xml:space="preserve">s. Code used in infrastructure packages to implement a system interface </w:t>
      </w:r>
      <w:r w:rsidR="004117F1" w:rsidRPr="004117F1">
        <w:rPr>
          <w:i/>
        </w:rPr>
        <w:t>must</w:t>
      </w:r>
      <w:r>
        <w:t xml:space="preserve"> be able to use implementation-specific code. </w:t>
      </w:r>
      <w:r w:rsidR="00CE04BB">
        <w:t>Accordingly, Kernel (</w:t>
      </w:r>
      <w:r w:rsidR="008A622B">
        <w:t>and sometimes</w:t>
      </w:r>
      <w:r w:rsidR="00CE04BB">
        <w:t xml:space="preserve"> VA FileMan) has standing exemptions from many of the requirements of the SAC. </w:t>
      </w:r>
      <w:r>
        <w:t>Thus, XINDEX sometimes reports errors and standards violations for allowed constructs.</w:t>
      </w:r>
    </w:p>
    <w:p w:rsidR="00CE04BB" w:rsidRPr="006B2FCC" w:rsidRDefault="00AB6B2C" w:rsidP="002418D7">
      <w:pPr>
        <w:pStyle w:val="Note"/>
      </w:pPr>
      <w:r>
        <w:rPr>
          <w:noProof/>
          <w:lang w:eastAsia="en-US"/>
        </w:rPr>
        <w:drawing>
          <wp:inline distT="0" distB="0" distL="0" distR="0" wp14:anchorId="24C940C8" wp14:editId="57C70C93">
            <wp:extent cx="285750" cy="285750"/>
            <wp:effectExtent l="0" t="0" r="0" b="0"/>
            <wp:docPr id="616" name="Picture 6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EC2C9F">
        <w:rPr>
          <w:rFonts w:cs="Times New Roman"/>
          <w:b/>
        </w:rPr>
        <w:t>REF:</w:t>
      </w:r>
      <w:r w:rsidR="002418D7">
        <w:rPr>
          <w:rFonts w:cs="Times New Roman"/>
        </w:rPr>
        <w:t xml:space="preserve"> </w:t>
      </w:r>
      <w:r w:rsidR="002418D7" w:rsidRPr="006B2FCC">
        <w:rPr>
          <w:rFonts w:cs="Times New Roman"/>
        </w:rPr>
        <w:t xml:space="preserve">For more information on the Standards and Conventions Committee (SACC) and </w:t>
      </w:r>
      <w:r w:rsidR="002418D7" w:rsidRPr="006B2FCC">
        <w:rPr>
          <w:rFonts w:cs="Times New Roman"/>
          <w:kern w:val="2"/>
        </w:rPr>
        <w:t xml:space="preserve">Standards and Conventions (SAC) documentation, </w:t>
      </w:r>
      <w:r w:rsidR="008459A5">
        <w:rPr>
          <w:rFonts w:cs="Times New Roman"/>
          <w:kern w:val="2"/>
        </w:rPr>
        <w:t>see</w:t>
      </w:r>
      <w:r w:rsidR="002418D7" w:rsidRPr="006B2FCC">
        <w:rPr>
          <w:rFonts w:cs="Times New Roman"/>
          <w:kern w:val="2"/>
        </w:rPr>
        <w:t xml:space="preserve"> the</w:t>
      </w:r>
      <w:r w:rsidR="002418D7">
        <w:rPr>
          <w:rFonts w:cs="Times New Roman"/>
          <w:kern w:val="2"/>
        </w:rPr>
        <w:t xml:space="preserve"> </w:t>
      </w:r>
      <w:r w:rsidR="008459A5">
        <w:rPr>
          <w:rFonts w:cs="Times New Roman"/>
          <w:kern w:val="2"/>
        </w:rPr>
        <w:t>SACC</w:t>
      </w:r>
      <w:r w:rsidR="002418D7">
        <w:rPr>
          <w:rFonts w:cs="Times New Roman"/>
          <w:kern w:val="2"/>
        </w:rPr>
        <w:t xml:space="preserve"> VA Intranet Website</w:t>
      </w:r>
      <w:r w:rsidR="008459A5">
        <w:rPr>
          <w:rFonts w:cs="Times New Roman"/>
          <w:kern w:val="2"/>
        </w:rPr>
        <w:t>.</w:t>
      </w:r>
    </w:p>
    <w:p w:rsidR="00CE04BB" w:rsidRDefault="00CE04BB" w:rsidP="00457DA6">
      <w:pPr>
        <w:pStyle w:val="Heading3"/>
        <w:rPr>
          <w:kern w:val="2"/>
        </w:rPr>
      </w:pPr>
      <w:bookmarkStart w:id="1741" w:name="_Toc458599522"/>
      <w:r>
        <w:lastRenderedPageBreak/>
        <w:t xml:space="preserve">Types of </w:t>
      </w:r>
      <w:r w:rsidR="00EC01DD">
        <w:t xml:space="preserve">XINDEX </w:t>
      </w:r>
      <w:r>
        <w:t>Findings</w:t>
      </w:r>
      <w:bookmarkEnd w:id="1741"/>
    </w:p>
    <w:p w:rsidR="00CE04BB" w:rsidRPr="006B2FCC" w:rsidRDefault="00CE04BB" w:rsidP="00CE04BB">
      <w:pPr>
        <w:pStyle w:val="BodyText"/>
        <w:keepNext/>
        <w:keepLines/>
        <w:rPr>
          <w:kern w:val="2"/>
        </w:rPr>
      </w:pPr>
      <w:r w:rsidRPr="006B2FCC">
        <w:rPr>
          <w:kern w:val="2"/>
        </w:rPr>
        <w:t xml:space="preserve">XINDEX </w:t>
      </w:r>
      <w:r>
        <w:t>reports its findings under the following general categories</w:t>
      </w:r>
      <w:r>
        <w:rPr>
          <w:kern w:val="2"/>
        </w:rPr>
        <w:t xml:space="preserve"> of</w:t>
      </w:r>
      <w:r w:rsidRPr="006B2FCC">
        <w:rPr>
          <w:kern w:val="2"/>
        </w:rPr>
        <w:t xml:space="preserve"> codes (error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Default="00CE04BB" w:rsidP="00BC5B57">
      <w:pPr>
        <w:pStyle w:val="Caption"/>
      </w:pPr>
      <w:bookmarkStart w:id="1742" w:name="_Toc458600031"/>
      <w:r>
        <w:t xml:space="preserve">Table </w:t>
      </w:r>
      <w:r w:rsidR="000542BF">
        <w:fldChar w:fldCharType="begin"/>
      </w:r>
      <w:r w:rsidR="000542BF">
        <w:instrText xml:space="preserve"> SEQ Table \* ARABIC </w:instrText>
      </w:r>
      <w:r w:rsidR="000542BF">
        <w:fldChar w:fldCharType="separate"/>
      </w:r>
      <w:r w:rsidR="00EE31EC">
        <w:rPr>
          <w:noProof/>
        </w:rPr>
        <w:t>36</w:t>
      </w:r>
      <w:r w:rsidR="000542BF">
        <w:rPr>
          <w:noProof/>
        </w:rPr>
        <w:fldChar w:fldCharType="end"/>
      </w:r>
      <w:r w:rsidR="004D429B">
        <w:t>:</w:t>
      </w:r>
      <w:r>
        <w:t xml:space="preserve"> XINDEX—Types of finding</w:t>
      </w:r>
      <w:r w:rsidR="008A622B">
        <w:t>s</w:t>
      </w:r>
      <w:r>
        <w:t xml:space="preserve"> (</w:t>
      </w:r>
      <w:r w:rsidR="00190783">
        <w:t xml:space="preserve">category </w:t>
      </w:r>
      <w:r>
        <w:t>codes or flags)</w:t>
      </w:r>
      <w:bookmarkEnd w:id="17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84"/>
        <w:gridCol w:w="7650"/>
      </w:tblGrid>
      <w:tr w:rsidR="00CE04BB" w:rsidRPr="00080F80" w:rsidTr="00F07FF0">
        <w:trPr>
          <w:tblHeader/>
        </w:trPr>
        <w:tc>
          <w:tcPr>
            <w:tcW w:w="1584" w:type="dxa"/>
            <w:shd w:val="pct12" w:color="auto" w:fill="auto"/>
            <w:vAlign w:val="bottom"/>
          </w:tcPr>
          <w:p w:rsidR="00CE04BB" w:rsidRPr="00A443EB" w:rsidRDefault="00190783" w:rsidP="00190783">
            <w:pPr>
              <w:pStyle w:val="TableHeading"/>
              <w:jc w:val="center"/>
              <w:rPr>
                <w:kern w:val="2"/>
              </w:rPr>
            </w:pPr>
            <w:bookmarkStart w:id="1743" w:name="COL001_TBL029"/>
            <w:bookmarkEnd w:id="1743"/>
            <w:r>
              <w:rPr>
                <w:kern w:val="2"/>
              </w:rPr>
              <w:t xml:space="preserve">Category </w:t>
            </w:r>
            <w:r w:rsidR="00CE04BB" w:rsidRPr="00A443EB">
              <w:rPr>
                <w:kern w:val="2"/>
              </w:rPr>
              <w:t>Code</w:t>
            </w:r>
            <w:r w:rsidR="00826745">
              <w:rPr>
                <w:kern w:val="2"/>
              </w:rPr>
              <w:t>/Other</w:t>
            </w:r>
          </w:p>
        </w:tc>
        <w:tc>
          <w:tcPr>
            <w:tcW w:w="7650" w:type="dxa"/>
            <w:shd w:val="pct12" w:color="auto" w:fill="auto"/>
            <w:vAlign w:val="bottom"/>
          </w:tcPr>
          <w:p w:rsidR="00CE04BB" w:rsidRDefault="00CE04BB" w:rsidP="00190783">
            <w:pPr>
              <w:pStyle w:val="TableHeading"/>
              <w:rPr>
                <w:kern w:val="2"/>
              </w:rPr>
            </w:pPr>
            <w:r>
              <w:rPr>
                <w:kern w:val="2"/>
              </w:rPr>
              <w:t>Description</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F</w:t>
            </w:r>
          </w:p>
        </w:tc>
        <w:tc>
          <w:tcPr>
            <w:tcW w:w="7650" w:type="dxa"/>
          </w:tcPr>
          <w:p w:rsidR="00CE04BB" w:rsidRPr="00080F80" w:rsidRDefault="0040429D" w:rsidP="009143C8">
            <w:pPr>
              <w:pStyle w:val="TableText"/>
              <w:keepNext/>
              <w:keepLines/>
            </w:pPr>
            <w:r w:rsidRPr="00C32C85">
              <w:rPr>
                <w:b/>
                <w:color w:val="0000FF"/>
                <w:kern w:val="2"/>
                <w:u w:val="single"/>
              </w:rPr>
              <w:fldChar w:fldCharType="begin" w:fldLock="1"/>
            </w:r>
            <w:r w:rsidRPr="00C32C85">
              <w:rPr>
                <w:b/>
                <w:color w:val="0000FF"/>
                <w:u w:val="single"/>
              </w:rPr>
              <w:instrText xml:space="preserve"> REF _Ref311462391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t>Fatal M Errors (Hard MUMPS Error)</w:t>
            </w:r>
            <w:r w:rsidRPr="00C32C85">
              <w:rPr>
                <w:b/>
                <w:color w:val="0000FF"/>
                <w:kern w:val="2"/>
                <w:u w:val="single"/>
              </w:rPr>
              <w:fldChar w:fldCharType="end"/>
            </w:r>
            <w:r w:rsidR="00CE04BB" w:rsidRPr="00080F80">
              <w:rPr>
                <w:b/>
              </w:rPr>
              <w:t>—</w:t>
            </w:r>
            <w:r w:rsidR="00CE04BB" w:rsidRPr="00080F80">
              <w:t xml:space="preserve">These are unrecoverable errors that cause a program to fail if the commands are executed. </w:t>
            </w:r>
            <w:r w:rsidR="006E78DA" w:rsidRPr="00080F80">
              <w:t>It is possible, however, that these types of errors might exist in routines that run correctly. The error occurs (or may occur, depending on the underlying implementation)</w:t>
            </w:r>
            <w:r w:rsidR="00CE04BB" w:rsidRPr="00080F80">
              <w:t xml:space="preserve"> </w:t>
            </w:r>
            <w:r w:rsidR="006E78DA" w:rsidRPr="00080F80">
              <w:t xml:space="preserve">only </w:t>
            </w:r>
            <w:r w:rsidR="00CE04BB" w:rsidRPr="00080F80">
              <w:t>when the errant commands are executed.</w:t>
            </w:r>
          </w:p>
          <w:p w:rsidR="0040429D" w:rsidRPr="00080F80" w:rsidRDefault="00AB6B2C" w:rsidP="00AB6B2C">
            <w:pPr>
              <w:pStyle w:val="TableNote"/>
              <w:rPr>
                <w:kern w:val="2"/>
              </w:rPr>
            </w:pPr>
            <w:r>
              <w:rPr>
                <w:noProof/>
              </w:rPr>
              <w:drawing>
                <wp:inline distT="0" distB="0" distL="0" distR="0" wp14:anchorId="0A3A4E07" wp14:editId="79D02839">
                  <wp:extent cx="285750" cy="285750"/>
                  <wp:effectExtent l="0" t="0" r="0" b="0"/>
                  <wp:docPr id="617" name="Picture 6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37CE2" w:rsidRPr="00AB6B2C">
              <w:rPr>
                <w:color w:val="0000FF"/>
                <w:u w:val="single"/>
              </w:rPr>
              <w:fldChar w:fldCharType="begin" w:fldLock="1"/>
            </w:r>
            <w:r w:rsidR="00E37CE2" w:rsidRPr="00AB6B2C">
              <w:rPr>
                <w:color w:val="0000FF"/>
                <w:u w:val="single"/>
              </w:rPr>
              <w:instrText xml:space="preserve"> REF _Ref311462391 \w \h </w:instrText>
            </w:r>
            <w:r w:rsidR="007D1754" w:rsidRPr="00AB6B2C">
              <w:rPr>
                <w:color w:val="0000FF"/>
                <w:u w:val="single"/>
              </w:rPr>
              <w:instrText xml:space="preserve"> \* MERGEFORMAT </w:instrText>
            </w:r>
            <w:r w:rsidR="00E37CE2" w:rsidRPr="00AB6B2C">
              <w:rPr>
                <w:color w:val="0000FF"/>
                <w:u w:val="single"/>
              </w:rPr>
            </w:r>
            <w:r w:rsidR="00E37CE2" w:rsidRPr="00AB6B2C">
              <w:rPr>
                <w:color w:val="0000FF"/>
                <w:u w:val="single"/>
              </w:rPr>
              <w:fldChar w:fldCharType="separate"/>
            </w:r>
            <w:r w:rsidR="00EB0586" w:rsidRPr="00AB6B2C">
              <w:rPr>
                <w:color w:val="0000FF"/>
                <w:u w:val="single"/>
              </w:rPr>
              <w:t>26.13.3.1</w:t>
            </w:r>
            <w:r w:rsidR="00E37CE2" w:rsidRPr="00AB6B2C">
              <w:rPr>
                <w:color w:val="0000FF"/>
                <w:u w:val="single"/>
              </w:rPr>
              <w:fldChar w:fldCharType="end"/>
            </w:r>
            <w:r w:rsidR="0040429D" w:rsidRPr="00080F80">
              <w:t xml:space="preserve">, </w:t>
            </w:r>
            <w:r w:rsidR="00FF3F33">
              <w:t>“</w:t>
            </w:r>
            <w:r w:rsidR="00E37CE2" w:rsidRPr="00940AA2">
              <w:rPr>
                <w:color w:val="0000FF"/>
                <w:u w:val="single"/>
              </w:rPr>
              <w:fldChar w:fldCharType="begin" w:fldLock="1"/>
            </w:r>
            <w:r w:rsidR="00E37CE2" w:rsidRPr="00940AA2">
              <w:rPr>
                <w:color w:val="0000FF"/>
                <w:u w:val="single"/>
              </w:rPr>
              <w:instrText xml:space="preserve"> REF _Ref311462391 \h </w:instrText>
            </w:r>
            <w:r w:rsidR="007D1754" w:rsidRPr="00940AA2">
              <w:rPr>
                <w:color w:val="0000FF"/>
                <w:u w:val="single"/>
              </w:rPr>
              <w:instrText xml:space="preserve"> \* MERGEFORMAT </w:instrText>
            </w:r>
            <w:r w:rsidR="00E37CE2" w:rsidRPr="00940AA2">
              <w:rPr>
                <w:color w:val="0000FF"/>
                <w:u w:val="single"/>
              </w:rPr>
            </w:r>
            <w:r w:rsidR="00E37CE2" w:rsidRPr="00940AA2">
              <w:rPr>
                <w:color w:val="0000FF"/>
                <w:u w:val="single"/>
              </w:rPr>
              <w:fldChar w:fldCharType="separate"/>
            </w:r>
            <w:r w:rsidR="00EB0586" w:rsidRPr="00940AA2">
              <w:rPr>
                <w:color w:val="0000FF"/>
                <w:kern w:val="2"/>
                <w:u w:val="single"/>
              </w:rPr>
              <w:t>Fatal M Errors (Hard MUMPS Error)</w:t>
            </w:r>
            <w:r w:rsidR="00E37CE2" w:rsidRPr="00940AA2">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W</w:t>
            </w:r>
          </w:p>
        </w:tc>
        <w:tc>
          <w:tcPr>
            <w:tcW w:w="7650" w:type="dxa"/>
          </w:tcPr>
          <w:p w:rsidR="00CE04BB" w:rsidRPr="00080F80" w:rsidRDefault="00C32C85" w:rsidP="009143C8">
            <w:pPr>
              <w:pStyle w:val="TableText"/>
              <w:keepNext/>
              <w:keepLines/>
            </w:pPr>
            <w:r w:rsidRPr="00C32C85">
              <w:rPr>
                <w:b/>
                <w:color w:val="0000FF"/>
                <w:kern w:val="2"/>
                <w:u w:val="single"/>
              </w:rPr>
              <w:fldChar w:fldCharType="begin" w:fldLock="1"/>
            </w:r>
            <w:r w:rsidRPr="00C32C85">
              <w:rPr>
                <w:rFonts w:cs="Arial"/>
                <w:b/>
                <w:color w:val="0000FF"/>
                <w:kern w:val="2"/>
                <w:u w:val="single"/>
              </w:rPr>
              <w:instrText xml:space="preserve"> REF _Ref357874505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color w:val="0000FF"/>
                <w:kern w:val="2"/>
                <w:u w:val="single"/>
              </w:rPr>
              <w:t>Warning Violation Errors (According to VA Conventions)</w:t>
            </w:r>
            <w:r w:rsidRPr="00C32C85">
              <w:rPr>
                <w:b/>
                <w:color w:val="0000FF"/>
                <w:kern w:val="2"/>
                <w:u w:val="single"/>
              </w:rPr>
              <w:fldChar w:fldCharType="end"/>
            </w:r>
            <w:r w:rsidR="00CE04BB" w:rsidRPr="00080F80">
              <w:rPr>
                <w:rFonts w:cs="Arial"/>
                <w:b/>
                <w:kern w:val="2"/>
              </w:rPr>
              <w:t>—</w:t>
            </w:r>
            <w:r w:rsidR="00CE04BB" w:rsidRPr="00080F80">
              <w:t xml:space="preserve">These are potential problems that are </w:t>
            </w:r>
            <w:r w:rsidR="004117F1" w:rsidRPr="004117F1">
              <w:rPr>
                <w:i/>
              </w:rPr>
              <w:t>not</w:t>
            </w:r>
            <w:r w:rsidR="00CE04BB" w:rsidRPr="00080F80">
              <w:t xml:space="preserve"> necessarily fatal errors but most likely indicate an error. They require careful implementation.</w:t>
            </w:r>
          </w:p>
          <w:p w:rsidR="0040429D" w:rsidRPr="0040429D" w:rsidRDefault="00AB6B2C" w:rsidP="001E0C20">
            <w:pPr>
              <w:pStyle w:val="TableNote"/>
            </w:pPr>
            <w:r>
              <w:rPr>
                <w:noProof/>
              </w:rPr>
              <w:drawing>
                <wp:inline distT="0" distB="0" distL="0" distR="0" wp14:anchorId="41A41010" wp14:editId="4E090B4E">
                  <wp:extent cx="285750" cy="285750"/>
                  <wp:effectExtent l="0" t="0" r="0" b="0"/>
                  <wp:docPr id="618" name="Picture 6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t xml:space="preserve"> </w:t>
            </w:r>
            <w:r w:rsidR="0040429D" w:rsidRPr="0040429D">
              <w:rPr>
                <w:b/>
              </w:rPr>
              <w:t>REF:</w:t>
            </w:r>
            <w:r w:rsidR="0040429D" w:rsidRPr="0040429D">
              <w:t xml:space="preserve"> </w:t>
            </w:r>
            <w:r w:rsidR="00E37CE2">
              <w:t xml:space="preserve">For a description and </w:t>
            </w:r>
            <w:r w:rsidR="0040429D" w:rsidRPr="0040429D">
              <w:t xml:space="preserve">sample </w:t>
            </w:r>
            <w:r w:rsidR="00E37CE2">
              <w:t xml:space="preserve">code </w:t>
            </w:r>
            <w:r w:rsidR="0040429D" w:rsidRPr="0040429D">
              <w:t xml:space="preserve">analysis on </w:t>
            </w:r>
            <w:r w:rsidR="00E37CE2">
              <w:t xml:space="preserve">errors in </w:t>
            </w:r>
            <w:r w:rsidR="0040429D" w:rsidRPr="0040429D">
              <w:t xml:space="preserve">this category, see </w:t>
            </w:r>
            <w:r w:rsidR="001E0C20">
              <w:t xml:space="preserve">Section </w:t>
            </w:r>
            <w:r w:rsidR="001E0C20" w:rsidRPr="001E0C20">
              <w:rPr>
                <w:color w:val="0000FF"/>
                <w:u w:val="single"/>
              </w:rPr>
              <w:fldChar w:fldCharType="begin"/>
            </w:r>
            <w:r w:rsidR="001E0C20" w:rsidRPr="001E0C20">
              <w:rPr>
                <w:color w:val="0000FF"/>
                <w:u w:val="single"/>
              </w:rPr>
              <w:instrText xml:space="preserve"> REF _Ref357874505 \w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EE31EC">
              <w:rPr>
                <w:color w:val="0000FF"/>
                <w:u w:val="single"/>
              </w:rPr>
              <w:t>27.12.3.2</w:t>
            </w:r>
            <w:r w:rsidR="001E0C20" w:rsidRPr="001E0C20">
              <w:rPr>
                <w:color w:val="0000FF"/>
                <w:u w:val="single"/>
              </w:rPr>
              <w:fldChar w:fldCharType="end"/>
            </w:r>
            <w:r w:rsidR="001E0C20">
              <w:t>, “</w:t>
            </w:r>
            <w:r w:rsidR="001E0C20" w:rsidRPr="001E0C20">
              <w:rPr>
                <w:color w:val="0000FF"/>
                <w:u w:val="single"/>
              </w:rPr>
              <w:fldChar w:fldCharType="begin"/>
            </w:r>
            <w:r w:rsidR="001E0C20" w:rsidRPr="001E0C20">
              <w:rPr>
                <w:color w:val="0000FF"/>
                <w:u w:val="single"/>
              </w:rPr>
              <w:instrText xml:space="preserve"> REF _Ref357874505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EE31EC" w:rsidRPr="00EE31EC">
              <w:rPr>
                <w:color w:val="0000FF"/>
                <w:u w:val="single"/>
              </w:rPr>
              <w:t>Warning Violation Errors (According to VA Conventions)</w:t>
            </w:r>
            <w:r w:rsidR="001E0C20" w:rsidRPr="001E0C20">
              <w:rPr>
                <w:color w:val="0000FF"/>
                <w:u w:val="single"/>
              </w:rPr>
              <w:fldChar w:fldCharType="end"/>
            </w:r>
            <w:r w:rsidR="001E0C20">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S</w:t>
            </w:r>
          </w:p>
        </w:tc>
        <w:tc>
          <w:tcPr>
            <w:tcW w:w="7650" w:type="dxa"/>
          </w:tcPr>
          <w:p w:rsidR="00CE04BB" w:rsidRPr="00080F80" w:rsidRDefault="00E81565" w:rsidP="009143C8">
            <w:pPr>
              <w:pStyle w:val="TableText"/>
              <w:keepNext/>
              <w:keepLines/>
            </w:pPr>
            <w:r w:rsidRPr="00C32C85">
              <w:rPr>
                <w:b/>
                <w:color w:val="0000FF"/>
                <w:kern w:val="2"/>
                <w:u w:val="single"/>
              </w:rPr>
              <w:fldChar w:fldCharType="begin" w:fldLock="1"/>
            </w:r>
            <w:r w:rsidRPr="00C32C85">
              <w:rPr>
                <w:rFonts w:cs="Arial"/>
                <w:b/>
                <w:color w:val="0000FF"/>
                <w:kern w:val="2"/>
                <w:u w:val="single"/>
              </w:rPr>
              <w:instrText xml:space="preserve"> REF _Ref311465039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br w:type="page"/>
              <w:t>Standards Violation Errors (According to VA Standards</w:t>
            </w:r>
            <w:r w:rsidR="00EB0586" w:rsidRPr="00EB0586">
              <w:rPr>
                <w:color w:val="0000FF"/>
                <w:kern w:val="2"/>
                <w:u w:val="single"/>
              </w:rPr>
              <w:t>)</w:t>
            </w:r>
            <w:r w:rsidRPr="00C32C85">
              <w:rPr>
                <w:b/>
                <w:color w:val="0000FF"/>
                <w:kern w:val="2"/>
                <w:u w:val="single"/>
              </w:rPr>
              <w:fldChar w:fldCharType="end"/>
            </w:r>
            <w:r w:rsidR="00CE04BB" w:rsidRPr="00080F80">
              <w:rPr>
                <w:rFonts w:cs="Arial"/>
                <w:b/>
                <w:kern w:val="2"/>
              </w:rPr>
              <w:t>—</w:t>
            </w:r>
            <w:r w:rsidR="00CE04BB" w:rsidRPr="00080F80">
              <w:t xml:space="preserve">These are issues that do </w:t>
            </w:r>
            <w:r w:rsidR="004117F1" w:rsidRPr="004117F1">
              <w:rPr>
                <w:i/>
              </w:rPr>
              <w:t>not</w:t>
            </w:r>
            <w:r w:rsidR="00CE04BB" w:rsidRPr="00080F80">
              <w:t xml:space="preserve"> pertain to the M language </w:t>
            </w:r>
            <w:r w:rsidR="00CE04BB" w:rsidRPr="00080F80">
              <w:rPr>
                <w:i/>
              </w:rPr>
              <w:t>per se</w:t>
            </w:r>
            <w:r w:rsidR="00CE04BB" w:rsidRPr="00080F80">
              <w:t xml:space="preserve">, but rather the requirements of the VA Standards and Conventions (SAC). </w:t>
            </w:r>
            <w:r w:rsidR="006E78DA" w:rsidRPr="00080F80">
              <w:t xml:space="preserve">Issues flagged as Standards Violations can still be syntactically correct M code that follows the portability guidelines, but does </w:t>
            </w:r>
            <w:r w:rsidR="004117F1" w:rsidRPr="004117F1">
              <w:rPr>
                <w:i/>
              </w:rPr>
              <w:t>not</w:t>
            </w:r>
            <w:r w:rsidR="006E78DA" w:rsidRPr="00080F80">
              <w:t xml:space="preserve"> follow the more stringent requirements set forth in the SAC.</w:t>
            </w:r>
          </w:p>
          <w:p w:rsidR="0040429D" w:rsidRPr="00080F80" w:rsidRDefault="00AB6B2C" w:rsidP="00AB6B2C">
            <w:pPr>
              <w:pStyle w:val="TableNote"/>
              <w:rPr>
                <w:kern w:val="2"/>
              </w:rPr>
            </w:pPr>
            <w:r>
              <w:rPr>
                <w:noProof/>
              </w:rPr>
              <w:drawing>
                <wp:inline distT="0" distB="0" distL="0" distR="0" wp14:anchorId="4C0392D7" wp14:editId="40252456">
                  <wp:extent cx="285750" cy="285750"/>
                  <wp:effectExtent l="0" t="0" r="0" b="0"/>
                  <wp:docPr id="619" name="Picture 6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E81565" w:rsidRPr="00080F80">
              <w:t xml:space="preserve"> For a description and </w:t>
            </w:r>
            <w:r w:rsidR="0040429D" w:rsidRPr="00080F80">
              <w:t xml:space="preserve">sample </w:t>
            </w:r>
            <w:r w:rsidR="00E81565"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_Ref311465043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26.13.3.3</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_Ref311465044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br w:type="page"/>
              <w:t>Standards Violation Errors (According to VA Standards)</w:t>
            </w:r>
            <w:r w:rsidR="00E81565" w:rsidRPr="001E0C20">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jc w:val="center"/>
              <w:rPr>
                <w:b/>
                <w:kern w:val="2"/>
              </w:rPr>
            </w:pPr>
            <w:r w:rsidRPr="00080F80">
              <w:rPr>
                <w:b/>
                <w:kern w:val="2"/>
              </w:rPr>
              <w:t>I</w:t>
            </w:r>
          </w:p>
        </w:tc>
        <w:tc>
          <w:tcPr>
            <w:tcW w:w="7650" w:type="dxa"/>
          </w:tcPr>
          <w:p w:rsidR="00CE04BB" w:rsidRPr="00080F80" w:rsidRDefault="002C2743" w:rsidP="009143C8">
            <w:pPr>
              <w:pStyle w:val="TableText"/>
            </w:pPr>
            <w:r w:rsidRPr="00C32C85">
              <w:rPr>
                <w:b/>
                <w:color w:val="0000FF"/>
                <w:u w:val="single"/>
              </w:rPr>
              <w:fldChar w:fldCharType="begin" w:fldLock="1"/>
            </w:r>
            <w:r w:rsidRPr="00C32C85">
              <w:rPr>
                <w:rFonts w:cs="Arial"/>
                <w:b/>
                <w:color w:val="0000FF"/>
                <w:kern w:val="2"/>
                <w:u w:val="single"/>
              </w:rPr>
              <w:instrText xml:space="preserve"> REF _Ref315350660 \h </w:instrText>
            </w:r>
            <w:r w:rsidRPr="00C32C85">
              <w:rPr>
                <w:b/>
                <w:color w:val="0000FF"/>
                <w:u w:val="single"/>
              </w:rPr>
              <w:instrText xml:space="preserve"> \* MERGEFORMAT </w:instrText>
            </w:r>
            <w:r w:rsidRPr="00C32C85">
              <w:rPr>
                <w:b/>
                <w:color w:val="0000FF"/>
                <w:u w:val="single"/>
              </w:rPr>
            </w:r>
            <w:r w:rsidRPr="00C32C85">
              <w:rPr>
                <w:b/>
                <w:color w:val="0000FF"/>
                <w:u w:val="single"/>
              </w:rPr>
              <w:fldChar w:fldCharType="separate"/>
            </w:r>
            <w:r w:rsidR="00EB0586" w:rsidRPr="00EB0586">
              <w:rPr>
                <w:b/>
                <w:color w:val="0000FF"/>
                <w:u w:val="single"/>
              </w:rPr>
              <w:t>Informational Errors</w:t>
            </w:r>
            <w:r w:rsidRPr="00C32C85">
              <w:rPr>
                <w:b/>
                <w:color w:val="0000FF"/>
                <w:u w:val="single"/>
              </w:rPr>
              <w:fldChar w:fldCharType="end"/>
            </w:r>
            <w:r w:rsidR="00CE04BB" w:rsidRPr="00080F80">
              <w:rPr>
                <w:rFonts w:cs="Arial"/>
                <w:b/>
                <w:kern w:val="2"/>
              </w:rPr>
              <w:t>—</w:t>
            </w:r>
            <w:r w:rsidR="00CE04BB" w:rsidRPr="00080F80">
              <w:t xml:space="preserve">These </w:t>
            </w:r>
            <w:r w:rsidR="00A6232B" w:rsidRPr="00080F80">
              <w:t>issues</w:t>
            </w:r>
            <w:r w:rsidR="00CE04BB" w:rsidRPr="00080F80">
              <w:t xml:space="preserve"> are </w:t>
            </w:r>
            <w:r w:rsidR="004117F1" w:rsidRPr="004117F1">
              <w:rPr>
                <w:i/>
              </w:rPr>
              <w:t>not</w:t>
            </w:r>
            <w:r w:rsidR="00CE04BB" w:rsidRPr="00080F80">
              <w:t xml:space="preserve"> necessarily errors but still require attention, because they could indicate potential problems.</w:t>
            </w:r>
          </w:p>
          <w:p w:rsidR="0040429D" w:rsidRPr="00080F80" w:rsidRDefault="00AB6B2C" w:rsidP="00AB6B2C">
            <w:pPr>
              <w:pStyle w:val="TableNote"/>
              <w:rPr>
                <w:kern w:val="2"/>
              </w:rPr>
            </w:pPr>
            <w:r>
              <w:rPr>
                <w:noProof/>
              </w:rPr>
              <w:drawing>
                <wp:inline distT="0" distB="0" distL="0" distR="0" wp14:anchorId="6BEFD619" wp14:editId="6AF57BA2">
                  <wp:extent cx="285750" cy="285750"/>
                  <wp:effectExtent l="0" t="0" r="0" b="0"/>
                  <wp:docPr id="620" name="Picture 6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_Ref311465042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26.13.3.4</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_Ref311465041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Informational</w:t>
            </w:r>
            <w:r w:rsidR="00E81565" w:rsidRPr="001E0C20">
              <w:rPr>
                <w:color w:val="0000FF"/>
                <w:u w:val="single"/>
              </w:rPr>
              <w:fldChar w:fldCharType="end"/>
            </w:r>
            <w:r w:rsidR="0040429D" w:rsidRPr="00080F80">
              <w:t>.</w:t>
            </w:r>
            <w:r w:rsidR="00FF3F33">
              <w:t>”</w:t>
            </w:r>
          </w:p>
        </w:tc>
      </w:tr>
      <w:tr w:rsidR="00A6232B" w:rsidRPr="00080F80" w:rsidTr="00F07FF0">
        <w:tc>
          <w:tcPr>
            <w:tcW w:w="1584" w:type="dxa"/>
          </w:tcPr>
          <w:p w:rsidR="00A6232B" w:rsidRPr="00080F80" w:rsidRDefault="00826745" w:rsidP="009143C8">
            <w:pPr>
              <w:pStyle w:val="TableText"/>
              <w:jc w:val="center"/>
              <w:rPr>
                <w:b/>
                <w:kern w:val="2"/>
              </w:rPr>
            </w:pPr>
            <w:r w:rsidRPr="00080F80">
              <w:rPr>
                <w:b/>
                <w:kern w:val="2"/>
              </w:rPr>
              <w:t>Manual Check</w:t>
            </w:r>
          </w:p>
        </w:tc>
        <w:tc>
          <w:tcPr>
            <w:tcW w:w="7650" w:type="dxa"/>
          </w:tcPr>
          <w:p w:rsidR="00A6232B" w:rsidRPr="00080F80" w:rsidRDefault="002C2743" w:rsidP="00A6232B">
            <w:pPr>
              <w:pStyle w:val="TableText"/>
            </w:pPr>
            <w:r w:rsidRPr="00047626">
              <w:rPr>
                <w:b/>
                <w:color w:val="0000FF"/>
                <w:u w:val="single"/>
              </w:rPr>
              <w:fldChar w:fldCharType="begin" w:fldLock="1"/>
            </w:r>
            <w:r w:rsidRPr="00047626">
              <w:rPr>
                <w:rFonts w:cs="Arial"/>
                <w:b/>
                <w:color w:val="0000FF"/>
                <w:kern w:val="2"/>
                <w:u w:val="single"/>
              </w:rPr>
              <w:instrText xml:space="preserve"> REF _Ref315350548 \h </w:instrText>
            </w:r>
            <w:r w:rsidRPr="00047626">
              <w:rPr>
                <w:b/>
                <w:color w:val="0000FF"/>
                <w:u w:val="single"/>
              </w:rPr>
              <w:instrText xml:space="preserve"> \* MERGEFORMAT </w:instrText>
            </w:r>
            <w:r w:rsidRPr="00047626">
              <w:rPr>
                <w:b/>
                <w:color w:val="0000FF"/>
                <w:u w:val="single"/>
              </w:rPr>
            </w:r>
            <w:r w:rsidRPr="00047626">
              <w:rPr>
                <w:b/>
                <w:color w:val="0000FF"/>
                <w:u w:val="single"/>
              </w:rPr>
              <w:fldChar w:fldCharType="separate"/>
            </w:r>
            <w:r w:rsidR="00EB0586" w:rsidRPr="00EB0586">
              <w:rPr>
                <w:b/>
                <w:color w:val="0000FF"/>
                <w:kern w:val="2"/>
                <w:u w:val="single"/>
              </w:rPr>
              <w:t>Marked Items Errors (Manual Check)</w:t>
            </w:r>
            <w:r w:rsidRPr="00047626">
              <w:rPr>
                <w:b/>
                <w:color w:val="0000FF"/>
                <w:u w:val="single"/>
              </w:rPr>
              <w:fldChar w:fldCharType="end"/>
            </w:r>
            <w:r w:rsidR="00A6232B" w:rsidRPr="00080F80">
              <w:rPr>
                <w:rFonts w:cs="Arial"/>
                <w:b/>
                <w:kern w:val="2"/>
              </w:rPr>
              <w:t>—</w:t>
            </w:r>
            <w:r w:rsidR="00A6232B" w:rsidRPr="00080F80">
              <w:rPr>
                <w:rFonts w:cs="Arial"/>
                <w:kern w:val="2"/>
              </w:rPr>
              <w:t xml:space="preserve">These issues </w:t>
            </w:r>
            <w:r w:rsidR="00A6232B" w:rsidRPr="00080F80">
              <w:t>only</w:t>
            </w:r>
            <w:r w:rsidR="00E011C6" w:rsidRPr="00080F80">
              <w:t xml:space="preserve"> </w:t>
            </w:r>
            <w:r w:rsidR="00DD2EAB" w:rsidRPr="00080F80">
              <w:t>ap</w:t>
            </w:r>
            <w:r w:rsidR="00A6232B" w:rsidRPr="00080F80">
              <w:t xml:space="preserve">ply if a line contains $TEXT ($T). </w:t>
            </w:r>
            <w:r w:rsidR="00ED0BE7" w:rsidRPr="00080F80">
              <w:t>XINDEX</w:t>
            </w:r>
            <w:r w:rsidR="00A6232B" w:rsidRPr="00080F80">
              <w:t xml:space="preserve"> records the location and prints it out under the </w:t>
            </w:r>
            <w:r w:rsidR="00FF3F33">
              <w:t>“</w:t>
            </w:r>
            <w:r w:rsidR="00A6232B" w:rsidRPr="00080F80">
              <w:t>Marked Items</w:t>
            </w:r>
            <w:r w:rsidR="00FF3F33">
              <w:t>”</w:t>
            </w:r>
            <w:r w:rsidR="00A6232B" w:rsidRPr="00080F80">
              <w:t xml:space="preserve"> sub-header on the XINDEX report.</w:t>
            </w:r>
          </w:p>
          <w:p w:rsidR="00A6232B" w:rsidRPr="00080F80" w:rsidRDefault="00AB6B2C" w:rsidP="00AB6B2C">
            <w:pPr>
              <w:pStyle w:val="TableNote"/>
            </w:pPr>
            <w:r>
              <w:rPr>
                <w:noProof/>
              </w:rPr>
              <w:drawing>
                <wp:inline distT="0" distB="0" distL="0" distR="0" wp14:anchorId="6694EE1C" wp14:editId="7A7F968A">
                  <wp:extent cx="285750" cy="285750"/>
                  <wp:effectExtent l="0" t="0" r="0" b="0"/>
                  <wp:docPr id="621" name="Picture 6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6232B" w:rsidRPr="00080F80">
              <w:t xml:space="preserve"> </w:t>
            </w:r>
            <w:r w:rsidR="00A6232B" w:rsidRPr="00080F80">
              <w:rPr>
                <w:b/>
              </w:rPr>
              <w:t>REF:</w:t>
            </w:r>
            <w:r w:rsidR="00A6232B" w:rsidRPr="00080F80">
              <w:t xml:space="preserve"> For a description on errors in this category, see Section </w:t>
            </w:r>
            <w:r w:rsidR="00A6232B" w:rsidRPr="001E0C20">
              <w:rPr>
                <w:color w:val="0000FF"/>
                <w:u w:val="single"/>
              </w:rPr>
              <w:fldChar w:fldCharType="begin" w:fldLock="1"/>
            </w:r>
            <w:r w:rsidR="00A6232B" w:rsidRPr="001E0C20">
              <w:rPr>
                <w:color w:val="0000FF"/>
                <w:u w:val="single"/>
              </w:rPr>
              <w:instrText xml:space="preserve"> REF _Ref311554491 \w \h </w:instrText>
            </w:r>
            <w:r w:rsidR="007D1754" w:rsidRPr="001E0C20">
              <w:rPr>
                <w:color w:val="0000FF"/>
                <w:u w:val="single"/>
              </w:rPr>
              <w:instrText xml:space="preserve"> \* MERGEFORMAT </w:instrText>
            </w:r>
            <w:r w:rsidR="00A6232B" w:rsidRPr="001E0C20">
              <w:rPr>
                <w:color w:val="0000FF"/>
                <w:u w:val="single"/>
              </w:rPr>
            </w:r>
            <w:r w:rsidR="00A6232B" w:rsidRPr="001E0C20">
              <w:rPr>
                <w:color w:val="0000FF"/>
                <w:u w:val="single"/>
              </w:rPr>
              <w:fldChar w:fldCharType="separate"/>
            </w:r>
            <w:r w:rsidR="00EB0586" w:rsidRPr="001E0C20">
              <w:rPr>
                <w:color w:val="0000FF"/>
                <w:u w:val="single"/>
              </w:rPr>
              <w:t>26.13.3.5</w:t>
            </w:r>
            <w:r w:rsidR="00A6232B" w:rsidRPr="001E0C20">
              <w:rPr>
                <w:color w:val="0000FF"/>
                <w:u w:val="single"/>
              </w:rPr>
              <w:fldChar w:fldCharType="end"/>
            </w:r>
            <w:r w:rsidR="00A6232B" w:rsidRPr="00080F80">
              <w:t xml:space="preserve">, </w:t>
            </w:r>
            <w:r w:rsidR="00FF3F33">
              <w:t>“</w:t>
            </w:r>
            <w:r w:rsidR="00826745" w:rsidRPr="001E0C20">
              <w:rPr>
                <w:color w:val="0000FF"/>
                <w:u w:val="single"/>
              </w:rPr>
              <w:fldChar w:fldCharType="begin" w:fldLock="1"/>
            </w:r>
            <w:r w:rsidR="00826745" w:rsidRPr="001E0C20">
              <w:rPr>
                <w:color w:val="0000FF"/>
                <w:u w:val="single"/>
              </w:rPr>
              <w:instrText xml:space="preserve"> REF _Ref311554811 \h </w:instrText>
            </w:r>
            <w:r w:rsidR="007D1754" w:rsidRPr="001E0C20">
              <w:rPr>
                <w:color w:val="0000FF"/>
                <w:u w:val="single"/>
              </w:rPr>
              <w:instrText xml:space="preserve"> \* MERGEFORMAT </w:instrText>
            </w:r>
            <w:r w:rsidR="00826745" w:rsidRPr="001E0C20">
              <w:rPr>
                <w:color w:val="0000FF"/>
                <w:u w:val="single"/>
              </w:rPr>
            </w:r>
            <w:r w:rsidR="00826745" w:rsidRPr="001E0C20">
              <w:rPr>
                <w:color w:val="0000FF"/>
                <w:u w:val="single"/>
              </w:rPr>
              <w:fldChar w:fldCharType="separate"/>
            </w:r>
            <w:r w:rsidR="00EB0586" w:rsidRPr="001E0C20">
              <w:rPr>
                <w:color w:val="0000FF"/>
                <w:u w:val="single"/>
              </w:rPr>
              <w:t>Marked Items Errors (Manual Check</w:t>
            </w:r>
            <w:r w:rsidR="00826745" w:rsidRPr="001E0C20">
              <w:rPr>
                <w:color w:val="0000FF"/>
                <w:u w:val="single"/>
              </w:rPr>
              <w:fldChar w:fldCharType="end"/>
            </w:r>
            <w:r w:rsidR="00A6232B" w:rsidRPr="00080F80">
              <w:t>.</w:t>
            </w:r>
            <w:r w:rsidR="001C2342">
              <w:t>”</w:t>
            </w:r>
          </w:p>
        </w:tc>
      </w:tr>
    </w:tbl>
    <w:p w:rsidR="003237A9" w:rsidRDefault="003237A9" w:rsidP="002418D7">
      <w:pPr>
        <w:pStyle w:val="BodyText6"/>
      </w:pPr>
    </w:p>
    <w:p w:rsidR="00802DAF" w:rsidRDefault="00B663FC" w:rsidP="000B3F48">
      <w:pPr>
        <w:pStyle w:val="BodyText"/>
        <w:keepNext/>
        <w:keepLines/>
        <w:rPr>
          <w:kern w:val="2"/>
        </w:rPr>
      </w:pPr>
      <w:r w:rsidRPr="00B663FC">
        <w:rPr>
          <w:color w:val="0000FF"/>
          <w:kern w:val="2"/>
          <w:u w:val="single"/>
        </w:rPr>
        <w:lastRenderedPageBreak/>
        <w:fldChar w:fldCharType="begin"/>
      </w:r>
      <w:r w:rsidRPr="00B663FC">
        <w:rPr>
          <w:color w:val="0000FF"/>
          <w:kern w:val="2"/>
          <w:u w:val="single"/>
        </w:rPr>
        <w:instrText xml:space="preserve"> REF _Ref311614132 \h </w:instrText>
      </w:r>
      <w:r>
        <w:rPr>
          <w:color w:val="0000FF"/>
          <w:kern w:val="2"/>
          <w:u w:val="single"/>
        </w:rPr>
        <w:instrText xml:space="preserve"> \* MERGEFORMAT </w:instrText>
      </w:r>
      <w:r w:rsidRPr="00B663FC">
        <w:rPr>
          <w:color w:val="0000FF"/>
          <w:kern w:val="2"/>
          <w:u w:val="single"/>
        </w:rPr>
      </w:r>
      <w:r w:rsidRPr="00B663FC">
        <w:rPr>
          <w:color w:val="0000FF"/>
          <w:kern w:val="2"/>
          <w:u w:val="single"/>
        </w:rPr>
        <w:fldChar w:fldCharType="separate"/>
      </w:r>
      <w:r w:rsidR="00EE31EC" w:rsidRPr="00EE31EC">
        <w:rPr>
          <w:color w:val="0000FF"/>
          <w:u w:val="single"/>
        </w:rPr>
        <w:t xml:space="preserve">Table </w:t>
      </w:r>
      <w:r w:rsidR="00EE31EC" w:rsidRPr="00EE31EC">
        <w:rPr>
          <w:noProof/>
          <w:color w:val="0000FF"/>
          <w:u w:val="single"/>
        </w:rPr>
        <w:t>37</w:t>
      </w:r>
      <w:r w:rsidRPr="00B663FC">
        <w:rPr>
          <w:color w:val="0000FF"/>
          <w:kern w:val="2"/>
          <w:u w:val="single"/>
        </w:rPr>
        <w:fldChar w:fldCharType="end"/>
      </w:r>
      <w:r w:rsidR="000B3F48">
        <w:rPr>
          <w:kern w:val="2"/>
        </w:rPr>
        <w:t xml:space="preserve"> </w:t>
      </w:r>
      <w:r w:rsidR="000B3F48" w:rsidRPr="006B2FCC">
        <w:rPr>
          <w:kern w:val="2"/>
        </w:rPr>
        <w:t>list</w:t>
      </w:r>
      <w:r w:rsidR="000B3F48">
        <w:rPr>
          <w:kern w:val="2"/>
        </w:rPr>
        <w:t>s</w:t>
      </w:r>
      <w:r w:rsidR="000B3F48" w:rsidRPr="006B2FCC">
        <w:rPr>
          <w:kern w:val="2"/>
        </w:rPr>
        <w:t xml:space="preserve"> the </w:t>
      </w:r>
      <w:r w:rsidR="000B3F48">
        <w:rPr>
          <w:kern w:val="2"/>
        </w:rPr>
        <w:t xml:space="preserve">current </w:t>
      </w:r>
      <w:r w:rsidR="000B3F48" w:rsidRPr="006B2FCC">
        <w:rPr>
          <w:kern w:val="2"/>
        </w:rPr>
        <w:t>error conditions</w:t>
      </w:r>
      <w:r w:rsidR="005451F8">
        <w:rPr>
          <w:kern w:val="2"/>
        </w:rPr>
        <w:t xml:space="preserve"> (messages)</w:t>
      </w:r>
      <w:r w:rsidR="000B3F48" w:rsidRPr="006B2FCC">
        <w:rPr>
          <w:kern w:val="2"/>
        </w:rPr>
        <w:t xml:space="preserve"> that the XINDEX utility flags</w:t>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kern w:val="2"/>
        </w:rPr>
        <w:instrText>XINDEX Utility:Error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vanish/>
          <w:kern w:val="2"/>
        </w:rPr>
        <w:instrText>Utilities:</w:instrText>
      </w:r>
      <w:r w:rsidR="000B3F48" w:rsidRPr="006B2FCC">
        <w:rPr>
          <w:kern w:val="2"/>
        </w:rPr>
        <w:instrText>XINDEX:Error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kern w:val="2"/>
        </w:rPr>
        <w:t>.</w:t>
      </w:r>
      <w:r w:rsidR="000B3F48">
        <w:rPr>
          <w:kern w:val="2"/>
        </w:rPr>
        <w:t xml:space="preserve"> </w:t>
      </w:r>
      <w:r w:rsidR="006E78DA">
        <w:rPr>
          <w:kern w:val="2"/>
        </w:rPr>
        <w:t>XINDEX retrieves and displays the messages from the XINDX1 routine.</w:t>
      </w:r>
    </w:p>
    <w:p w:rsidR="00802DAF" w:rsidRDefault="008C1406" w:rsidP="002418D7">
      <w:pPr>
        <w:pStyle w:val="Note"/>
      </w:pPr>
      <w:r>
        <w:rPr>
          <w:noProof/>
          <w:lang w:eastAsia="en-US"/>
        </w:rPr>
        <w:drawing>
          <wp:inline distT="0" distB="0" distL="0" distR="0" wp14:anchorId="0BBF1B54" wp14:editId="3D882E45">
            <wp:extent cx="285750" cy="285750"/>
            <wp:effectExtent l="0" t="0" r="0" b="0"/>
            <wp:docPr id="490" name="Picture 4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802DAF">
        <w:rPr>
          <w:b/>
          <w:kern w:val="2"/>
        </w:rPr>
        <w:t>NOTE:</w:t>
      </w:r>
      <w:r w:rsidR="002418D7">
        <w:rPr>
          <w:kern w:val="2"/>
        </w:rPr>
        <w:t xml:space="preserve"> Any updates </w:t>
      </w:r>
      <w:r w:rsidR="002418D7" w:rsidRPr="00B50EE8">
        <w:rPr>
          <w:kern w:val="2"/>
        </w:rPr>
        <w:t>(e.g.,</w:t>
      </w:r>
      <w:r w:rsidR="002418D7">
        <w:rPr>
          <w:kern w:val="2"/>
        </w:rPr>
        <w:t> </w:t>
      </w:r>
      <w:r w:rsidR="002418D7" w:rsidRPr="00B50EE8">
        <w:rPr>
          <w:kern w:val="2"/>
        </w:rPr>
        <w:t>add, modify, or delete messages)</w:t>
      </w:r>
      <w:r w:rsidR="002418D7">
        <w:rPr>
          <w:kern w:val="2"/>
        </w:rPr>
        <w:t xml:space="preserve"> made to the list of XINDEX messages are b</w:t>
      </w:r>
      <w:r w:rsidR="002418D7" w:rsidRPr="00B50EE8">
        <w:rPr>
          <w:kern w:val="2"/>
        </w:rPr>
        <w:t>ased on changes to the XINDEX utility via subsequent Kernel Toolkit patches</w:t>
      </w:r>
      <w:r w:rsidR="002418D7">
        <w:rPr>
          <w:kern w:val="2"/>
        </w:rPr>
        <w:t>.</w:t>
      </w:r>
    </w:p>
    <w:p w:rsidR="00D96F2A" w:rsidRDefault="00D96F2A" w:rsidP="00BC5B57">
      <w:pPr>
        <w:pStyle w:val="Caption"/>
      </w:pPr>
      <w:bookmarkStart w:id="1744" w:name="_Ref311614132"/>
      <w:bookmarkStart w:id="1745" w:name="_Toc458600032"/>
      <w:r>
        <w:t xml:space="preserve">Table </w:t>
      </w:r>
      <w:r w:rsidR="000542BF">
        <w:fldChar w:fldCharType="begin"/>
      </w:r>
      <w:r w:rsidR="000542BF">
        <w:instrText xml:space="preserve"> SEQ Table \* ARABIC </w:instrText>
      </w:r>
      <w:r w:rsidR="000542BF">
        <w:fldChar w:fldCharType="separate"/>
      </w:r>
      <w:r w:rsidR="00EE31EC">
        <w:rPr>
          <w:noProof/>
        </w:rPr>
        <w:t>37</w:t>
      </w:r>
      <w:r w:rsidR="000542BF">
        <w:rPr>
          <w:noProof/>
        </w:rPr>
        <w:fldChar w:fldCharType="end"/>
      </w:r>
      <w:bookmarkEnd w:id="1744"/>
      <w:r w:rsidR="004D429B">
        <w:t>:</w:t>
      </w:r>
      <w:r>
        <w:t xml:space="preserve"> </w:t>
      </w:r>
      <w:r w:rsidR="00332313">
        <w:t>XINDEX—</w:t>
      </w:r>
      <w:r w:rsidR="00B0015E" w:rsidRPr="006B2FCC">
        <w:t>List of the error conditions</w:t>
      </w:r>
      <w:r w:rsidR="006B3827">
        <w:t xml:space="preserve"> (</w:t>
      </w:r>
      <w:r w:rsidR="006E78DA">
        <w:t>messages</w:t>
      </w:r>
      <w:r w:rsidR="006B3827">
        <w:t>)</w:t>
      </w:r>
      <w:r w:rsidR="00332313">
        <w:t xml:space="preserve"> flagged: G</w:t>
      </w:r>
      <w:r w:rsidR="006B3827">
        <w:t>rouped by category and listed alphabetically)</w:t>
      </w:r>
      <w:r w:rsidR="00332313">
        <w:t>; m</w:t>
      </w:r>
      <w:r w:rsidR="006B3827">
        <w:t xml:space="preserve">essages are stored in </w:t>
      </w:r>
      <w:r w:rsidR="006B3827" w:rsidRPr="009468B5">
        <w:t>XINDX1</w:t>
      </w:r>
      <w:r w:rsidR="00332313">
        <w:t xml:space="preserve"> r</w:t>
      </w:r>
      <w:r w:rsidR="006B3827">
        <w:t>outine</w:t>
      </w:r>
      <w:bookmarkEnd w:id="1745"/>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234"/>
      </w:tblGrid>
      <w:tr w:rsidR="00802DAF" w:rsidRPr="00080F80" w:rsidTr="00F07FF0">
        <w:trPr>
          <w:tblHeader/>
        </w:trPr>
        <w:tc>
          <w:tcPr>
            <w:tcW w:w="9234" w:type="dxa"/>
            <w:tcBorders>
              <w:bottom w:val="single" w:sz="8" w:space="0" w:color="auto"/>
            </w:tcBorders>
            <w:shd w:val="pct12" w:color="auto" w:fill="auto"/>
            <w:vAlign w:val="bottom"/>
          </w:tcPr>
          <w:p w:rsidR="00802DAF" w:rsidRPr="00D96F2A" w:rsidRDefault="00802DAF" w:rsidP="00FB297A">
            <w:pPr>
              <w:pStyle w:val="TableHeading"/>
              <w:rPr>
                <w:kern w:val="2"/>
              </w:rPr>
            </w:pPr>
            <w:bookmarkStart w:id="1746" w:name="COL001_TBL030"/>
            <w:bookmarkEnd w:id="1746"/>
            <w:r>
              <w:rPr>
                <w:kern w:val="2"/>
              </w:rPr>
              <w:t>M</w:t>
            </w:r>
            <w:r w:rsidR="00FB297A">
              <w:rPr>
                <w:kern w:val="2"/>
              </w:rPr>
              <w:t>essage Displayed (click on link</w:t>
            </w:r>
            <w:r>
              <w:rPr>
                <w:kern w:val="2"/>
              </w:rPr>
              <w:t xml:space="preserve"> </w:t>
            </w:r>
            <w:r w:rsidR="00FB297A">
              <w:rPr>
                <w:kern w:val="2"/>
              </w:rPr>
              <w:t>for</w:t>
            </w:r>
            <w:r>
              <w:rPr>
                <w:kern w:val="2"/>
              </w:rPr>
              <w:t xml:space="preserve"> more detail)</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rPr>
              <w:instrText xml:space="preserve"> REF _Ref311462391 \h </w:instrText>
            </w:r>
            <w:r w:rsidR="002C2743" w:rsidRPr="00FB297A">
              <w:rPr>
                <w:rFonts w:ascii="Arial Bold" w:hAnsi="Arial Bold"/>
                <w:b/>
                <w:color w:val="0000FF"/>
                <w:kern w:val="2"/>
              </w:rPr>
              <w:instrText xml:space="preserve">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t>Fatal M Errors (Hard MUMPS Error)</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080F80" w:rsidRDefault="0037307B" w:rsidP="00B57E55">
            <w:pPr>
              <w:pStyle w:val="TableText"/>
              <w:keepNext/>
              <w:keepLines/>
              <w:rPr>
                <w:kern w:val="2"/>
              </w:rPr>
            </w:pPr>
            <w:r w:rsidRPr="0037307B">
              <w:rPr>
                <w:color w:val="0000FF"/>
                <w:kern w:val="2"/>
              </w:rPr>
              <w:fldChar w:fldCharType="begin" w:fldLock="1"/>
            </w:r>
            <w:r w:rsidRPr="0037307B">
              <w:rPr>
                <w:color w:val="0000FF"/>
                <w:kern w:val="2"/>
              </w:rPr>
              <w:instrText xml:space="preserve"> REF _Ref314748509 \h  \* MERGEFORMAT </w:instrText>
            </w:r>
            <w:r w:rsidRPr="0037307B">
              <w:rPr>
                <w:color w:val="0000FF"/>
                <w:kern w:val="2"/>
              </w:rPr>
            </w:r>
            <w:r w:rsidRPr="0037307B">
              <w:rPr>
                <w:color w:val="0000FF"/>
                <w:kern w:val="2"/>
              </w:rPr>
              <w:fldChar w:fldCharType="separate"/>
            </w:r>
            <w:r w:rsidR="00EB0586" w:rsidRPr="00EB0586">
              <w:rPr>
                <w:color w:val="0000FF"/>
                <w:u w:val="single"/>
              </w:rPr>
              <w:t>F - Bad Number</w:t>
            </w:r>
            <w:r w:rsidRPr="0037307B">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37307B" w:rsidP="00B57E55">
            <w:pPr>
              <w:pStyle w:val="TableText"/>
              <w:keepNext/>
              <w:keepLines/>
              <w:rPr>
                <w:kern w:val="2"/>
              </w:rPr>
            </w:pPr>
            <w:r w:rsidRPr="0037307B">
              <w:rPr>
                <w:color w:val="0000FF"/>
                <w:kern w:val="2"/>
              </w:rPr>
              <w:fldChar w:fldCharType="begin" w:fldLock="1"/>
            </w:r>
            <w:r w:rsidRPr="0037307B">
              <w:rPr>
                <w:color w:val="0000FF"/>
                <w:kern w:val="2"/>
              </w:rPr>
              <w:instrText xml:space="preserve"> REF _Ref314748545 \h  \* MERGEFORMAT </w:instrText>
            </w:r>
            <w:r w:rsidRPr="0037307B">
              <w:rPr>
                <w:color w:val="0000FF"/>
                <w:kern w:val="2"/>
              </w:rPr>
            </w:r>
            <w:r w:rsidRPr="0037307B">
              <w:rPr>
                <w:color w:val="0000FF"/>
                <w:kern w:val="2"/>
              </w:rPr>
              <w:fldChar w:fldCharType="separate"/>
            </w:r>
            <w:r w:rsidR="00EB0586" w:rsidRPr="00EB0586">
              <w:rPr>
                <w:color w:val="0000FF"/>
                <w:u w:val="single"/>
              </w:rPr>
              <w:t>F - Bad WRITE syntax</w:t>
            </w:r>
            <w:r w:rsidRPr="0037307B">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B5565A" w:rsidP="00B57E55">
            <w:pPr>
              <w:pStyle w:val="TableText"/>
              <w:keepNext/>
              <w:keepLines/>
              <w:rPr>
                <w:kern w:val="2"/>
              </w:rPr>
            </w:pPr>
            <w:r w:rsidRPr="00B5565A">
              <w:rPr>
                <w:color w:val="0000FF"/>
                <w:kern w:val="2"/>
              </w:rPr>
              <w:fldChar w:fldCharType="begin" w:fldLock="1"/>
            </w:r>
            <w:r w:rsidRPr="00B5565A">
              <w:rPr>
                <w:color w:val="0000FF"/>
                <w:kern w:val="2"/>
              </w:rPr>
              <w:instrText xml:space="preserve"> REF _Ref314750457 \h </w:instrText>
            </w:r>
            <w:r>
              <w:rPr>
                <w:color w:val="0000FF"/>
                <w:kern w:val="2"/>
              </w:rPr>
              <w:instrText xml:space="preserve"> \* MERGEFORMAT </w:instrText>
            </w:r>
            <w:r w:rsidRPr="00B5565A">
              <w:rPr>
                <w:color w:val="0000FF"/>
                <w:kern w:val="2"/>
              </w:rPr>
            </w:r>
            <w:r w:rsidRPr="00B5565A">
              <w:rPr>
                <w:color w:val="0000FF"/>
                <w:kern w:val="2"/>
              </w:rPr>
              <w:fldChar w:fldCharType="separate"/>
            </w:r>
            <w:r w:rsidR="00EB0586" w:rsidRPr="00EB0586">
              <w:rPr>
                <w:color w:val="0000FF"/>
                <w:u w:val="single"/>
              </w:rPr>
              <w:t>F - Block structure mismatch</w:t>
            </w:r>
            <w:r w:rsidRPr="00B5565A">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B5565A" w:rsidP="00B57E55">
            <w:pPr>
              <w:pStyle w:val="TableText"/>
              <w:keepNext/>
              <w:keepLines/>
              <w:rPr>
                <w:kern w:val="2"/>
              </w:rPr>
            </w:pPr>
            <w:r w:rsidRPr="00B5565A">
              <w:rPr>
                <w:color w:val="0000FF"/>
                <w:kern w:val="2"/>
              </w:rPr>
              <w:fldChar w:fldCharType="begin" w:fldLock="1"/>
            </w:r>
            <w:r w:rsidRPr="00B5565A">
              <w:rPr>
                <w:color w:val="0000FF"/>
                <w:kern w:val="2"/>
              </w:rPr>
              <w:instrText xml:space="preserve"> REF _Ref311615847 \h </w:instrText>
            </w:r>
            <w:r>
              <w:rPr>
                <w:color w:val="0000FF"/>
                <w:kern w:val="2"/>
              </w:rPr>
              <w:instrText xml:space="preserve"> \* MERGEFORMAT </w:instrText>
            </w:r>
            <w:r w:rsidRPr="00B5565A">
              <w:rPr>
                <w:color w:val="0000FF"/>
                <w:kern w:val="2"/>
              </w:rPr>
            </w:r>
            <w:r w:rsidRPr="00B5565A">
              <w:rPr>
                <w:color w:val="0000FF"/>
                <w:kern w:val="2"/>
              </w:rPr>
              <w:fldChar w:fldCharType="separate"/>
            </w:r>
            <w:r w:rsidR="00EB0586" w:rsidRPr="00EB0586">
              <w:rPr>
                <w:color w:val="0000FF"/>
                <w:u w:val="single"/>
              </w:rPr>
              <w:t xml:space="preserve">F - </w:t>
            </w:r>
            <w:r w:rsidR="00EB0586" w:rsidRPr="00EB0586">
              <w:rPr>
                <w:color w:val="0000FF"/>
                <w:kern w:val="2"/>
                <w:u w:val="single"/>
              </w:rPr>
              <w:t xml:space="preserve">Call to missing label </w:t>
            </w:r>
            <w:r w:rsidR="00FF3F33">
              <w:rPr>
                <w:color w:val="0000FF"/>
                <w:kern w:val="2"/>
                <w:u w:val="single"/>
              </w:rPr>
              <w:t>‘</w:t>
            </w:r>
            <w:r w:rsidR="00EB0586" w:rsidRPr="00EB0586">
              <w:rPr>
                <w:color w:val="0000FF"/>
                <w:kern w:val="2"/>
                <w:u w:val="single"/>
              </w:rPr>
              <w:t>label</w:t>
            </w:r>
            <w:r w:rsidR="00FF3F33">
              <w:rPr>
                <w:color w:val="0000FF"/>
                <w:kern w:val="2"/>
                <w:u w:val="single"/>
              </w:rPr>
              <w:t>’</w:t>
            </w:r>
            <w:r w:rsidR="00EB0586" w:rsidRPr="00EB0586">
              <w:rPr>
                <w:color w:val="0000FF"/>
                <w:kern w:val="2"/>
                <w:u w:val="single"/>
              </w:rPr>
              <w:t xml:space="preserve"> in this routine</w:t>
            </w:r>
            <w:r w:rsidRPr="00B5565A">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3E403A" w:rsidRDefault="00B5565A" w:rsidP="00B57E55">
            <w:pPr>
              <w:pStyle w:val="TableText"/>
              <w:keepNext/>
              <w:keepLines/>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_Ref311616480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 xml:space="preserve">F - Call to this </w:t>
            </w:r>
            <w:r w:rsidR="00EB0586" w:rsidRPr="00EB0586">
              <w:rPr>
                <w:i/>
                <w:color w:val="0000FF"/>
                <w:u w:val="single"/>
              </w:rPr>
              <w:t>label/routine</w:t>
            </w:r>
            <w:r w:rsidR="00EB0586" w:rsidRPr="00EB0586">
              <w:rPr>
                <w:color w:val="0000FF"/>
                <w:u w:val="single"/>
              </w:rPr>
              <w:t xml:space="preserve"> (MISSING LABEL)</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8D1907" w:rsidP="00B57E55">
            <w:pPr>
              <w:pStyle w:val="TableText"/>
              <w:keepNext/>
              <w:keepLines/>
              <w:rPr>
                <w:kern w:val="2"/>
              </w:rPr>
            </w:pPr>
            <w:r w:rsidRPr="00736147">
              <w:rPr>
                <w:color w:val="0000FF"/>
                <w:kern w:val="2"/>
              </w:rPr>
              <w:fldChar w:fldCharType="begin" w:fldLock="1"/>
            </w:r>
            <w:r w:rsidRPr="00736147">
              <w:rPr>
                <w:color w:val="0000FF"/>
                <w:kern w:val="2"/>
              </w:rPr>
              <w:instrText xml:space="preserve"> REF _Ref314751223 \h </w:instrText>
            </w:r>
            <w:r w:rsidR="00736147">
              <w:rPr>
                <w:color w:val="0000FF"/>
                <w:kern w:val="2"/>
              </w:rPr>
              <w:instrText xml:space="preserve"> \* MERGEFORMAT </w:instrText>
            </w:r>
            <w:r w:rsidRPr="00736147">
              <w:rPr>
                <w:color w:val="0000FF"/>
                <w:kern w:val="2"/>
              </w:rPr>
            </w:r>
            <w:r w:rsidRPr="00736147">
              <w:rPr>
                <w:color w:val="0000FF"/>
                <w:kern w:val="2"/>
              </w:rPr>
              <w:fldChar w:fldCharType="separate"/>
            </w:r>
            <w:r w:rsidR="00EB0586" w:rsidRPr="00EB0586">
              <w:rPr>
                <w:color w:val="0000FF"/>
                <w:u w:val="single"/>
              </w:rPr>
              <w:t>F - Command missing an argument</w:t>
            </w:r>
            <w:r w:rsidRPr="00736147">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D1907" w:rsidP="0083767A">
            <w:pPr>
              <w:pStyle w:val="TableText"/>
              <w:rPr>
                <w:kern w:val="2"/>
              </w:rPr>
            </w:pPr>
            <w:r w:rsidRPr="00736147">
              <w:rPr>
                <w:color w:val="0000FF"/>
                <w:kern w:val="2"/>
              </w:rPr>
              <w:fldChar w:fldCharType="begin" w:fldLock="1"/>
            </w:r>
            <w:r w:rsidRPr="00736147">
              <w:rPr>
                <w:color w:val="0000FF"/>
                <w:kern w:val="2"/>
              </w:rPr>
              <w:instrText xml:space="preserve"> REF _Ref314751302 \h </w:instrText>
            </w:r>
            <w:r w:rsidR="00736147">
              <w:rPr>
                <w:color w:val="0000FF"/>
                <w:kern w:val="2"/>
              </w:rPr>
              <w:instrText xml:space="preserve"> \* MERGEFORMAT </w:instrText>
            </w:r>
            <w:r w:rsidRPr="00736147">
              <w:rPr>
                <w:color w:val="0000FF"/>
                <w:kern w:val="2"/>
              </w:rPr>
            </w:r>
            <w:r w:rsidRPr="00736147">
              <w:rPr>
                <w:color w:val="0000FF"/>
                <w:kern w:val="2"/>
              </w:rPr>
              <w:fldChar w:fldCharType="separate"/>
            </w:r>
            <w:r w:rsidR="00EB0586" w:rsidRPr="00EB0586">
              <w:rPr>
                <w:color w:val="0000FF"/>
                <w:u w:val="single"/>
              </w:rPr>
              <w:t>F - Error in pattern code</w:t>
            </w:r>
            <w:r w:rsidRPr="00736147">
              <w:rPr>
                <w:color w:val="0000FF"/>
                <w:kern w:val="2"/>
              </w:rPr>
              <w:fldChar w:fldCharType="end"/>
            </w:r>
            <w:r w:rsidR="00802DAF" w:rsidRPr="00080F80">
              <w:rPr>
                <w:kern w:val="2"/>
              </w:rPr>
              <w:t>.</w:t>
            </w:r>
          </w:p>
        </w:tc>
      </w:tr>
      <w:tr w:rsidR="00736147" w:rsidRPr="00080F80" w:rsidTr="00F07FF0">
        <w:tc>
          <w:tcPr>
            <w:tcW w:w="9234" w:type="dxa"/>
            <w:shd w:val="clear" w:color="auto" w:fill="auto"/>
          </w:tcPr>
          <w:p w:rsidR="00736147" w:rsidRPr="00080F80" w:rsidRDefault="00736147" w:rsidP="0083767A">
            <w:pPr>
              <w:pStyle w:val="TableText"/>
              <w:rPr>
                <w:kern w:val="2"/>
              </w:rPr>
            </w:pPr>
            <w:r w:rsidRPr="00736147">
              <w:rPr>
                <w:color w:val="0000FF"/>
              </w:rPr>
              <w:fldChar w:fldCharType="begin" w:fldLock="1"/>
            </w:r>
            <w:r w:rsidRPr="00736147">
              <w:rPr>
                <w:color w:val="0000FF"/>
              </w:rPr>
              <w:instrText xml:space="preserve"> REF _Ref314751554 \h </w:instrText>
            </w:r>
            <w:r>
              <w:rPr>
                <w:color w:val="0000FF"/>
              </w:rPr>
              <w:instrText xml:space="preserve"> \* MERGEFORMAT </w:instrText>
            </w:r>
            <w:r w:rsidRPr="00736147">
              <w:rPr>
                <w:color w:val="0000FF"/>
              </w:rPr>
            </w:r>
            <w:r w:rsidRPr="00736147">
              <w:rPr>
                <w:color w:val="0000FF"/>
              </w:rPr>
              <w:fldChar w:fldCharType="separate"/>
            </w:r>
            <w:r w:rsidR="00EB0586" w:rsidRPr="00EB0586">
              <w:rPr>
                <w:color w:val="0000FF"/>
                <w:u w:val="single"/>
              </w:rPr>
              <w:t>F - FOR Command followed by only one space</w:t>
            </w:r>
            <w:r w:rsidRPr="00736147">
              <w:rPr>
                <w:color w:val="0000FF"/>
              </w:rPr>
              <w:fldChar w:fldCharType="end"/>
            </w:r>
            <w:r w:rsidRPr="00080F80">
              <w:t>.</w:t>
            </w:r>
          </w:p>
        </w:tc>
      </w:tr>
      <w:tr w:rsidR="00802DAF" w:rsidRPr="00080F80" w:rsidTr="00F07FF0">
        <w:tc>
          <w:tcPr>
            <w:tcW w:w="9234" w:type="dxa"/>
            <w:shd w:val="clear" w:color="auto" w:fill="auto"/>
          </w:tcPr>
          <w:p w:rsidR="00802DAF" w:rsidRPr="00080F80" w:rsidRDefault="00736147" w:rsidP="0083767A">
            <w:pPr>
              <w:pStyle w:val="TableText"/>
              <w:rPr>
                <w:kern w:val="2"/>
              </w:rPr>
            </w:pPr>
            <w:r w:rsidRPr="00736147">
              <w:rPr>
                <w:color w:val="0000FF"/>
                <w:kern w:val="2"/>
              </w:rPr>
              <w:fldChar w:fldCharType="begin" w:fldLock="1"/>
            </w:r>
            <w:r w:rsidRPr="00736147">
              <w:rPr>
                <w:color w:val="0000FF"/>
                <w:kern w:val="2"/>
              </w:rPr>
              <w:instrText xml:space="preserve"> REF _Ref314751576 \h </w:instrText>
            </w:r>
            <w:r>
              <w:rPr>
                <w:color w:val="0000FF"/>
                <w:kern w:val="2"/>
              </w:rPr>
              <w:instrText xml:space="preserve"> \* MERGEFORMAT </w:instrText>
            </w:r>
            <w:r w:rsidRPr="00736147">
              <w:rPr>
                <w:color w:val="0000FF"/>
                <w:kern w:val="2"/>
              </w:rPr>
            </w:r>
            <w:r w:rsidRPr="00736147">
              <w:rPr>
                <w:color w:val="0000FF"/>
                <w:kern w:val="2"/>
              </w:rPr>
              <w:fldChar w:fldCharType="separate"/>
            </w:r>
            <w:r w:rsidR="00EB0586" w:rsidRPr="00EB0586">
              <w:rPr>
                <w:color w:val="0000FF"/>
                <w:u w:val="single"/>
              </w:rPr>
              <w:t xml:space="preserve">F - FOR Command did not contain </w:t>
            </w:r>
            <w:r w:rsidR="00FF3F33">
              <w:rPr>
                <w:color w:val="0000FF"/>
                <w:u w:val="single"/>
              </w:rPr>
              <w:t>‘</w:t>
            </w:r>
            <w:r w:rsidR="00EB0586" w:rsidRPr="00EB0586">
              <w:rPr>
                <w:color w:val="0000FF"/>
                <w:u w:val="single"/>
              </w:rPr>
              <w:t>=</w:t>
            </w:r>
            <w:r w:rsidR="00FF3F33">
              <w:rPr>
                <w:color w:val="0000FF"/>
                <w:u w:val="single"/>
              </w:rPr>
              <w:t>‘</w:t>
            </w:r>
            <w:r w:rsidRPr="00736147">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7C1659">
              <w:rPr>
                <w:color w:val="0000FF"/>
                <w:kern w:val="2"/>
              </w:rPr>
              <w:fldChar w:fldCharType="begin" w:fldLock="1"/>
            </w:r>
            <w:r w:rsidRPr="007C1659">
              <w:rPr>
                <w:color w:val="0000FF"/>
                <w:kern w:val="2"/>
              </w:rPr>
              <w:instrText xml:space="preserve"> REF _Ref311615909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General Syntax Error</w:t>
            </w:r>
            <w:r w:rsidRPr="007C1659">
              <w:rPr>
                <w:color w:val="0000FF"/>
                <w:kern w:val="2"/>
              </w:rPr>
              <w:fldChar w:fldCharType="end"/>
            </w:r>
            <w:r w:rsidRPr="00080F80">
              <w:rPr>
                <w:kern w:val="2"/>
              </w:rPr>
              <w:t>.</w:t>
            </w:r>
          </w:p>
        </w:tc>
      </w:tr>
      <w:tr w:rsidR="00802DAF" w:rsidRPr="00080F80" w:rsidTr="00F07FF0">
        <w:tc>
          <w:tcPr>
            <w:tcW w:w="9234" w:type="dxa"/>
            <w:tcBorders>
              <w:bottom w:val="single" w:sz="8" w:space="0" w:color="auto"/>
            </w:tcBorders>
            <w:shd w:val="clear" w:color="auto" w:fill="auto"/>
          </w:tcPr>
          <w:p w:rsidR="00802DAF" w:rsidRPr="00080F80" w:rsidRDefault="00802DAF" w:rsidP="0083767A">
            <w:pPr>
              <w:pStyle w:val="TableText"/>
              <w:rPr>
                <w:kern w:val="2"/>
              </w:rPr>
            </w:pPr>
            <w:r w:rsidRPr="00545A40">
              <w:rPr>
                <w:color w:val="0000FF"/>
                <w:kern w:val="2"/>
              </w:rPr>
              <w:fldChar w:fldCharType="begin" w:fldLock="1"/>
            </w:r>
            <w:r w:rsidRPr="00545A40">
              <w:rPr>
                <w:color w:val="0000FF"/>
                <w:kern w:val="2"/>
              </w:rPr>
              <w:instrText xml:space="preserve"> REF _Ref311617026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 xml:space="preserve">F - </w:t>
            </w:r>
            <w:r w:rsidR="00EB0586" w:rsidRPr="00EB0586">
              <w:rPr>
                <w:color w:val="0000FF"/>
                <w:kern w:val="2"/>
                <w:u w:val="single"/>
              </w:rPr>
              <w:t>GO or DO mismatch from block structure (M45)</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812E0B">
              <w:rPr>
                <w:color w:val="0000FF"/>
                <w:kern w:val="2"/>
              </w:rPr>
              <w:fldChar w:fldCharType="begin" w:fldLock="1"/>
            </w:r>
            <w:r w:rsidRPr="00812E0B">
              <w:rPr>
                <w:color w:val="0000FF"/>
                <w:kern w:val="2"/>
              </w:rPr>
              <w:instrText xml:space="preserve"> REF _Ref311616512 \h </w:instrText>
            </w:r>
            <w:r>
              <w:rPr>
                <w:color w:val="0000FF"/>
                <w:kern w:val="2"/>
              </w:rPr>
              <w:instrText xml:space="preserve"> \* MERGEFORMAT </w:instrText>
            </w:r>
            <w:r w:rsidRPr="00812E0B">
              <w:rPr>
                <w:color w:val="0000FF"/>
                <w:kern w:val="2"/>
              </w:rPr>
            </w:r>
            <w:r w:rsidRPr="00812E0B">
              <w:rPr>
                <w:color w:val="0000FF"/>
                <w:kern w:val="2"/>
              </w:rPr>
              <w:fldChar w:fldCharType="separate"/>
            </w:r>
            <w:r w:rsidR="00EB0586" w:rsidRPr="00EB0586">
              <w:rPr>
                <w:color w:val="0000FF"/>
                <w:u w:val="single"/>
              </w:rPr>
              <w:t>F - Invalid or wrong number of arguments to a function</w:t>
            </w:r>
            <w:r w:rsidRPr="00812E0B">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7C1659">
              <w:rPr>
                <w:color w:val="0000FF"/>
                <w:kern w:val="2"/>
              </w:rPr>
              <w:fldChar w:fldCharType="begin" w:fldLock="1"/>
            </w:r>
            <w:r w:rsidRPr="007C1659">
              <w:rPr>
                <w:color w:val="0000FF"/>
                <w:kern w:val="2"/>
              </w:rPr>
              <w:instrText xml:space="preserve"> REF _Ref311616193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Label is not valid</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A01705" w:rsidP="0083767A">
            <w:pPr>
              <w:pStyle w:val="TableText"/>
              <w:rPr>
                <w:kern w:val="2"/>
              </w:rPr>
            </w:pPr>
            <w:r w:rsidRPr="00A01705">
              <w:rPr>
                <w:color w:val="0000FF"/>
                <w:kern w:val="2"/>
              </w:rPr>
              <w:fldChar w:fldCharType="begin" w:fldLock="1"/>
            </w:r>
            <w:r w:rsidRPr="00A01705">
              <w:rPr>
                <w:color w:val="0000FF"/>
                <w:kern w:val="2"/>
              </w:rPr>
              <w:instrText xml:space="preserve"> REF _Ref314752038 \h  \* MERGEFORMAT </w:instrText>
            </w:r>
            <w:r w:rsidRPr="00A01705">
              <w:rPr>
                <w:color w:val="0000FF"/>
                <w:kern w:val="2"/>
              </w:rPr>
            </w:r>
            <w:r w:rsidRPr="00A01705">
              <w:rPr>
                <w:color w:val="0000FF"/>
                <w:kern w:val="2"/>
              </w:rPr>
              <w:fldChar w:fldCharType="separate"/>
            </w:r>
            <w:r w:rsidR="00EB0586" w:rsidRPr="00EB0586">
              <w:rPr>
                <w:color w:val="0000FF"/>
                <w:u w:val="single"/>
              </w:rPr>
              <w:t>F - Missing argument to a command post-conditional</w:t>
            </w:r>
            <w:r w:rsidRPr="00A01705">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_Ref311471668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 xml:space="preserve">F - Non-standard (Undefined) </w:t>
            </w:r>
            <w:r w:rsidR="00FF3F33">
              <w:rPr>
                <w:color w:val="0000FF"/>
                <w:u w:val="single"/>
              </w:rPr>
              <w:t>‘</w:t>
            </w:r>
            <w:r w:rsidR="00EB0586" w:rsidRPr="00EB0586">
              <w:rPr>
                <w:color w:val="0000FF"/>
                <w:u w:val="single"/>
              </w:rPr>
              <w:t>Z</w:t>
            </w:r>
            <w:r w:rsidR="00FF3F33">
              <w:rPr>
                <w:color w:val="0000FF"/>
                <w:u w:val="single"/>
              </w:rPr>
              <w:t>’</w:t>
            </w:r>
            <w:r w:rsidR="00EB0586" w:rsidRPr="00EB0586">
              <w:rPr>
                <w:color w:val="0000FF"/>
                <w:u w:val="single"/>
              </w:rPr>
              <w:t xml:space="preserve"> command</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_Ref314752821 \h  \* MERGEFORMAT </w:instrText>
            </w:r>
            <w:r w:rsidRPr="003009BF">
              <w:rPr>
                <w:color w:val="0000FF"/>
                <w:kern w:val="2"/>
              </w:rPr>
            </w:r>
            <w:r w:rsidRPr="003009BF">
              <w:rPr>
                <w:color w:val="0000FF"/>
                <w:kern w:val="2"/>
              </w:rPr>
              <w:fldChar w:fldCharType="separate"/>
            </w:r>
            <w:r w:rsidR="00EB0586" w:rsidRPr="00EB0586">
              <w:rPr>
                <w:color w:val="0000FF"/>
                <w:u w:val="single"/>
              </w:rPr>
              <w:t>F - Quoted string not followed by a separator</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_Ref311616765 \h </w:instrText>
            </w:r>
            <w:r>
              <w:rPr>
                <w:color w:val="0000FF"/>
                <w:kern w:val="2"/>
              </w:rPr>
              <w:instrText xml:space="preserve"> \* MERGEFORMAT </w:instrText>
            </w:r>
            <w:r w:rsidRPr="003009BF">
              <w:rPr>
                <w:color w:val="0000FF"/>
                <w:kern w:val="2"/>
              </w:rPr>
            </w:r>
            <w:r w:rsidRPr="003009BF">
              <w:rPr>
                <w:color w:val="0000FF"/>
                <w:kern w:val="2"/>
              </w:rPr>
              <w:fldChar w:fldCharType="separate"/>
            </w:r>
            <w:r w:rsidR="00EB0586" w:rsidRPr="00EB0586">
              <w:rPr>
                <w:color w:val="0000FF"/>
                <w:u w:val="single"/>
              </w:rPr>
              <w:t xml:space="preserve">F - </w:t>
            </w:r>
            <w:r w:rsidR="00EB0586" w:rsidRPr="00EB0586">
              <w:rPr>
                <w:color w:val="0000FF"/>
                <w:kern w:val="2"/>
                <w:u w:val="single"/>
              </w:rPr>
              <w:t xml:space="preserve">Reference to routine </w:t>
            </w:r>
            <w:r w:rsidR="00FF3F33">
              <w:rPr>
                <w:color w:val="0000FF"/>
                <w:kern w:val="2"/>
                <w:u w:val="single"/>
              </w:rPr>
              <w:t>‘</w:t>
            </w:r>
            <w:r w:rsidR="00EB0586" w:rsidRPr="00EB0586">
              <w:rPr>
                <w:color w:val="0000FF"/>
                <w:kern w:val="2"/>
                <w:u w:val="single"/>
              </w:rPr>
              <w:t>^</w:t>
            </w:r>
            <w:r w:rsidR="00EB0586" w:rsidRPr="00EB0586">
              <w:rPr>
                <w:i/>
                <w:color w:val="0000FF"/>
                <w:kern w:val="2"/>
                <w:u w:val="single"/>
              </w:rPr>
              <w:t>routine name</w:t>
            </w:r>
            <w:r w:rsidR="00FF3F33">
              <w:rPr>
                <w:i/>
                <w:color w:val="0000FF"/>
                <w:kern w:val="2"/>
                <w:u w:val="single"/>
              </w:rPr>
              <w:t>’</w:t>
            </w:r>
            <w:r w:rsidR="00EB0586" w:rsidRPr="00EB0586">
              <w:rPr>
                <w:color w:val="0000FF"/>
                <w:kern w:val="2"/>
                <w:u w:val="single"/>
              </w:rPr>
              <w:t>. That isn</w:t>
            </w:r>
            <w:r w:rsidR="00FF3F33">
              <w:rPr>
                <w:color w:val="0000FF"/>
                <w:kern w:val="2"/>
                <w:u w:val="single"/>
              </w:rPr>
              <w:t>’</w:t>
            </w:r>
            <w:r w:rsidR="00EB0586" w:rsidRPr="00EB0586">
              <w:rPr>
                <w:color w:val="0000FF"/>
                <w:kern w:val="2"/>
                <w:u w:val="single"/>
              </w:rPr>
              <w:t>t in this UCI</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_Ref311614898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UNDEFINED COMMAND (rest of line not checked)</w:t>
            </w:r>
            <w:r w:rsidRPr="007C1659">
              <w:rPr>
                <w:color w:val="0000FF"/>
                <w:kern w:val="2"/>
              </w:rPr>
              <w:fldChar w:fldCharType="end"/>
            </w:r>
            <w:r w:rsidRPr="00080F80">
              <w:rPr>
                <w:kern w:val="2"/>
              </w:rPr>
              <w:t>.</w:t>
            </w:r>
          </w:p>
          <w:p w:rsidR="00802DAF" w:rsidRPr="00D96F2A" w:rsidRDefault="008C1406" w:rsidP="00B60A82">
            <w:pPr>
              <w:pStyle w:val="TableNote"/>
              <w:rPr>
                <w:kern w:val="2"/>
              </w:rPr>
            </w:pPr>
            <w:r>
              <w:rPr>
                <w:noProof/>
              </w:rPr>
              <w:drawing>
                <wp:inline distT="0" distB="0" distL="0" distR="0" wp14:anchorId="2C63F538" wp14:editId="11C32B41">
                  <wp:extent cx="285750" cy="285750"/>
                  <wp:effectExtent l="0" t="0" r="0" b="0"/>
                  <wp:docPr id="491" name="Picture 4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02DAF">
              <w:rPr>
                <w:kern w:val="2"/>
              </w:rPr>
              <w:t xml:space="preserve"> </w:t>
            </w:r>
            <w:r w:rsidR="00802DAF" w:rsidRPr="00190783">
              <w:rPr>
                <w:b/>
                <w:kern w:val="2"/>
              </w:rPr>
              <w:t>NOTE:</w:t>
            </w:r>
            <w:r w:rsidR="00802DAF">
              <w:rPr>
                <w:kern w:val="2"/>
              </w:rPr>
              <w:t xml:space="preserve"> </w:t>
            </w:r>
            <w:r w:rsidR="00B60A82">
              <w:t xml:space="preserve">Developers </w:t>
            </w:r>
            <w:r w:rsidR="00802DAF" w:rsidRPr="00B60A82">
              <w:rPr>
                <w:i/>
              </w:rPr>
              <w:t>must</w:t>
            </w:r>
            <w:r w:rsidR="00802DAF" w:rsidRPr="00BD37FD">
              <w:t xml:space="preserve"> manually check</w:t>
            </w:r>
            <w:r w:rsidR="00B60A82">
              <w:t xml:space="preserve"> these errors</w:t>
            </w:r>
            <w:r w:rsidR="00802DAF">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_Ref311471630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Undefined Function</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_Ref311615147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Undefined Special Variable</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_Ref311615343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Unmatched Parenthesis</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_Ref314753189 \h  \* MERGEFORMAT </w:instrText>
            </w:r>
            <w:r w:rsidRPr="003009BF">
              <w:rPr>
                <w:color w:val="0000FF"/>
                <w:kern w:val="2"/>
              </w:rPr>
            </w:r>
            <w:r w:rsidRPr="003009BF">
              <w:rPr>
                <w:color w:val="0000FF"/>
                <w:kern w:val="2"/>
              </w:rPr>
              <w:fldChar w:fldCharType="separate"/>
            </w:r>
            <w:r w:rsidR="00EB0586" w:rsidRPr="00EB0586">
              <w:rPr>
                <w:color w:val="0000FF"/>
                <w:u w:val="single"/>
              </w:rPr>
              <w:t>F - Unmatched Quotation Marks</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545A40">
            <w:pPr>
              <w:pStyle w:val="TableText"/>
              <w:rPr>
                <w:kern w:val="2"/>
              </w:rPr>
            </w:pPr>
            <w:r w:rsidRPr="007C1659">
              <w:rPr>
                <w:color w:val="0000FF"/>
                <w:kern w:val="2"/>
              </w:rPr>
              <w:fldChar w:fldCharType="begin" w:fldLock="1"/>
            </w:r>
            <w:r w:rsidRPr="007C1659">
              <w:rPr>
                <w:color w:val="0000FF"/>
                <w:kern w:val="2"/>
              </w:rPr>
              <w:instrText xml:space="preserve"> REF _Ref311615536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Unrecognized argument in SET command</w:t>
            </w:r>
            <w:r w:rsidRPr="007C1659">
              <w:rPr>
                <w:color w:val="0000FF"/>
                <w:kern w:val="2"/>
              </w:rPr>
              <w:fldChar w:fldCharType="end"/>
            </w:r>
            <w:r w:rsidRPr="00080F80">
              <w:rPr>
                <w:kern w:val="2"/>
              </w:rPr>
              <w:t>.</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lastRenderedPageBreak/>
              <w:t xml:space="preserve">Category: </w:t>
            </w:r>
            <w:r w:rsidR="00C32C85" w:rsidRPr="00C32C85">
              <w:rPr>
                <w:b/>
                <w:color w:val="0000FF"/>
                <w:kern w:val="2"/>
                <w:u w:val="single"/>
              </w:rPr>
              <w:fldChar w:fldCharType="begin" w:fldLock="1"/>
            </w:r>
            <w:r w:rsidR="00C32C85" w:rsidRPr="00C32C85">
              <w:rPr>
                <w:b/>
                <w:color w:val="0000FF"/>
                <w:kern w:val="2"/>
                <w:u w:val="single"/>
              </w:rPr>
              <w:instrText xml:space="preserve"> REF _Ref357874581 \h  \* MERGEFORMAT </w:instrText>
            </w:r>
            <w:r w:rsidR="00C32C85" w:rsidRPr="00C32C85">
              <w:rPr>
                <w:b/>
                <w:color w:val="0000FF"/>
                <w:kern w:val="2"/>
                <w:u w:val="single"/>
              </w:rPr>
            </w:r>
            <w:r w:rsidR="00C32C85" w:rsidRPr="00C32C85">
              <w:rPr>
                <w:b/>
                <w:color w:val="0000FF"/>
                <w:kern w:val="2"/>
                <w:u w:val="single"/>
              </w:rPr>
              <w:fldChar w:fldCharType="separate"/>
            </w:r>
            <w:r w:rsidR="00EB0586" w:rsidRPr="00EB0586">
              <w:rPr>
                <w:b/>
                <w:color w:val="0000FF"/>
                <w:kern w:val="2"/>
                <w:u w:val="single"/>
              </w:rPr>
              <w:t>Warning Violation Errors (According to VA Conventions)</w:t>
            </w:r>
            <w:r w:rsidR="00C32C85" w:rsidRPr="00C32C85">
              <w:rPr>
                <w:b/>
                <w:color w:val="0000FF"/>
                <w:kern w:val="2"/>
                <w:u w:val="single"/>
              </w:rPr>
              <w:fldChar w:fldCharType="end"/>
            </w:r>
          </w:p>
        </w:tc>
      </w:tr>
      <w:tr w:rsidR="00802DAF" w:rsidRPr="00080F80" w:rsidTr="00F07FF0">
        <w:tc>
          <w:tcPr>
            <w:tcW w:w="9234" w:type="dxa"/>
            <w:shd w:val="clear" w:color="auto" w:fill="auto"/>
          </w:tcPr>
          <w:p w:rsidR="00802DAF" w:rsidRPr="00080F80" w:rsidRDefault="00802DAF" w:rsidP="0083767A">
            <w:pPr>
              <w:pStyle w:val="TableText"/>
              <w:keepNext/>
              <w:keepLines/>
              <w:rPr>
                <w:kern w:val="2"/>
              </w:rPr>
            </w:pPr>
            <w:r w:rsidRPr="00545A40">
              <w:rPr>
                <w:color w:val="0000FF"/>
                <w:kern w:val="2"/>
              </w:rPr>
              <w:fldChar w:fldCharType="begin" w:fldLock="1"/>
            </w:r>
            <w:r w:rsidRPr="00545A40">
              <w:rPr>
                <w:color w:val="0000FF"/>
                <w:kern w:val="2"/>
              </w:rPr>
              <w:instrText xml:space="preserve"> REF _Ref311617251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Blank(s) at end of line</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E4FD5" w:rsidP="0083767A">
            <w:pPr>
              <w:pStyle w:val="TableText"/>
              <w:keepNext/>
              <w:keepLines/>
              <w:rPr>
                <w:kern w:val="2"/>
              </w:rPr>
            </w:pPr>
            <w:r w:rsidRPr="008E4FD5">
              <w:rPr>
                <w:color w:val="0000FF"/>
                <w:kern w:val="2"/>
              </w:rPr>
              <w:fldChar w:fldCharType="begin" w:fldLock="1"/>
            </w:r>
            <w:r w:rsidRPr="008E4FD5">
              <w:rPr>
                <w:color w:val="0000FF"/>
                <w:kern w:val="2"/>
              </w:rPr>
              <w:instrText xml:space="preserve"> REF _Ref314753416 \h  \* MERGEFORMAT </w:instrText>
            </w:r>
            <w:r w:rsidRPr="008E4FD5">
              <w:rPr>
                <w:color w:val="0000FF"/>
                <w:kern w:val="2"/>
              </w:rPr>
            </w:r>
            <w:r w:rsidRPr="008E4FD5">
              <w:rPr>
                <w:color w:val="0000FF"/>
                <w:kern w:val="2"/>
              </w:rPr>
              <w:fldChar w:fldCharType="separate"/>
            </w:r>
            <w:r w:rsidR="00EB0586" w:rsidRPr="00EB0586">
              <w:rPr>
                <w:color w:val="0000FF"/>
                <w:u w:val="single"/>
              </w:rPr>
              <w:t>W - Duplicate label, (M57)</w:t>
            </w:r>
            <w:r w:rsidRPr="008E4FD5">
              <w:rPr>
                <w:color w:val="0000FF"/>
                <w:kern w:val="2"/>
              </w:rPr>
              <w:fldChar w:fldCharType="end"/>
            </w:r>
            <w:r w:rsidR="00A50F67" w:rsidRPr="00080F80">
              <w:rPr>
                <w:kern w:val="2"/>
              </w:rPr>
              <w:t xml:space="preserve"> (M standard error)</w:t>
            </w:r>
          </w:p>
        </w:tc>
      </w:tr>
      <w:tr w:rsidR="00802DAF" w:rsidRPr="00080F80" w:rsidTr="00F07FF0">
        <w:tc>
          <w:tcPr>
            <w:tcW w:w="9234" w:type="dxa"/>
            <w:shd w:val="clear" w:color="auto" w:fill="auto"/>
          </w:tcPr>
          <w:p w:rsidR="00802DAF" w:rsidRPr="00080F80" w:rsidRDefault="00802DAF" w:rsidP="0083767A">
            <w:pPr>
              <w:pStyle w:val="TableText"/>
              <w:keepNext/>
              <w:keepLines/>
              <w:rPr>
                <w:kern w:val="2"/>
              </w:rPr>
            </w:pPr>
            <w:r w:rsidRPr="00545A40">
              <w:rPr>
                <w:color w:val="0000FF"/>
                <w:kern w:val="2"/>
              </w:rPr>
              <w:fldChar w:fldCharType="begin" w:fldLock="1"/>
            </w:r>
            <w:r w:rsidRPr="00545A40">
              <w:rPr>
                <w:color w:val="0000FF"/>
                <w:kern w:val="2"/>
              </w:rPr>
              <w:instrText xml:space="preserve"> REF _Ref311617284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First line label NOT routine name</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E4FD5" w:rsidP="0083767A">
            <w:pPr>
              <w:pStyle w:val="TableText"/>
              <w:keepNext/>
              <w:keepLines/>
              <w:rPr>
                <w:kern w:val="2"/>
              </w:rPr>
            </w:pPr>
            <w:r w:rsidRPr="008E4FD5">
              <w:rPr>
                <w:color w:val="0000FF"/>
                <w:kern w:val="2"/>
              </w:rPr>
              <w:fldChar w:fldCharType="begin" w:fldLock="1"/>
            </w:r>
            <w:r w:rsidRPr="008E4FD5">
              <w:rPr>
                <w:color w:val="0000FF"/>
                <w:kern w:val="2"/>
              </w:rPr>
              <w:instrText xml:space="preserve"> REF _Ref314753539 \h  \* MERGEFORMAT </w:instrText>
            </w:r>
            <w:r w:rsidRPr="008E4FD5">
              <w:rPr>
                <w:color w:val="0000FF"/>
                <w:kern w:val="2"/>
              </w:rPr>
            </w:r>
            <w:r w:rsidRPr="008E4FD5">
              <w:rPr>
                <w:color w:val="0000FF"/>
                <w:kern w:val="2"/>
              </w:rPr>
              <w:fldChar w:fldCharType="separate"/>
            </w:r>
            <w:r w:rsidR="00EB0586" w:rsidRPr="00EB0586">
              <w:rPr>
                <w:color w:val="0000FF"/>
                <w:u w:val="single"/>
              </w:rPr>
              <w:t>W - Invalid global variable name</w:t>
            </w:r>
            <w:r w:rsidRPr="008E4FD5">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190783">
            <w:pPr>
              <w:pStyle w:val="TableText"/>
              <w:keepNext/>
              <w:keepLines/>
              <w:rPr>
                <w:kern w:val="2"/>
              </w:rPr>
            </w:pPr>
            <w:r w:rsidRPr="00545A40">
              <w:rPr>
                <w:color w:val="0000FF"/>
                <w:kern w:val="2"/>
              </w:rPr>
              <w:fldChar w:fldCharType="begin" w:fldLock="1"/>
            </w:r>
            <w:r w:rsidRPr="00545A40">
              <w:rPr>
                <w:color w:val="0000FF"/>
                <w:kern w:val="2"/>
              </w:rPr>
              <w:instrText xml:space="preserve"> REF _Ref311617100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Invalid local variable name</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190783">
            <w:pPr>
              <w:pStyle w:val="TableText"/>
              <w:keepNext/>
              <w:keepLines/>
              <w:rPr>
                <w:kern w:val="2"/>
              </w:rPr>
            </w:pPr>
            <w:r w:rsidRPr="00545A40">
              <w:rPr>
                <w:color w:val="0000FF"/>
                <w:kern w:val="2"/>
              </w:rPr>
              <w:fldChar w:fldCharType="begin" w:fldLock="1"/>
            </w:r>
            <w:r w:rsidRPr="00545A40">
              <w:rPr>
                <w:color w:val="0000FF"/>
                <w:kern w:val="2"/>
              </w:rPr>
              <w:instrText xml:space="preserve"> REF _Ref311617375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Line contains a CONTROL (non-graphic) character</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545A40">
            <w:pPr>
              <w:pStyle w:val="TableText"/>
              <w:rPr>
                <w:kern w:val="2"/>
              </w:rPr>
            </w:pPr>
            <w:r w:rsidRPr="00545A40">
              <w:rPr>
                <w:color w:val="0000FF"/>
                <w:kern w:val="2"/>
              </w:rPr>
              <w:fldChar w:fldCharType="begin" w:fldLock="1"/>
            </w:r>
            <w:r w:rsidRPr="00545A40">
              <w:rPr>
                <w:color w:val="0000FF"/>
                <w:kern w:val="2"/>
              </w:rPr>
              <w:instrText xml:space="preserve"> REF _Ref311525823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Null line (no commands or comment)</w:t>
            </w:r>
            <w:r w:rsidRPr="00545A40">
              <w:rPr>
                <w:color w:val="0000FF"/>
                <w:kern w:val="2"/>
              </w:rPr>
              <w:fldChar w:fldCharType="end"/>
            </w:r>
            <w:r w:rsidRPr="00080F80">
              <w:rPr>
                <w:kern w:val="2"/>
              </w:rPr>
              <w:t>.</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kern w:val="2"/>
              </w:rPr>
              <w:instrText xml:space="preserve"> REF _Ref311465039 \h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br w:type="page"/>
              <w:t>Standards Violation Errors (According to VA Standards</w:t>
            </w:r>
            <w:r w:rsidR="00EB0586" w:rsidRPr="00080F80">
              <w:rPr>
                <w:kern w:val="2"/>
              </w:rPr>
              <w:t>)</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080F80" w:rsidRDefault="00802DAF" w:rsidP="00F22234">
            <w:pPr>
              <w:pStyle w:val="TableText"/>
              <w:keepNext/>
              <w:keepLines/>
              <w:rPr>
                <w:kern w:val="2"/>
              </w:rPr>
            </w:pPr>
            <w:r w:rsidRPr="00907E3A">
              <w:rPr>
                <w:color w:val="0000FF"/>
                <w:kern w:val="2"/>
              </w:rPr>
              <w:fldChar w:fldCharType="begin" w:fldLock="1"/>
            </w:r>
            <w:r w:rsidRPr="00907E3A">
              <w:rPr>
                <w:color w:val="0000FF"/>
                <w:kern w:val="2"/>
              </w:rPr>
              <w:instrText xml:space="preserve"> REF _Ref311474162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$View function used</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C84D34">
            <w:pPr>
              <w:pStyle w:val="TableText"/>
              <w:keepNext/>
              <w:keepLines/>
              <w:rPr>
                <w:kern w:val="2"/>
              </w:rPr>
            </w:pPr>
            <w:r w:rsidRPr="00907E3A">
              <w:rPr>
                <w:color w:val="0000FF"/>
                <w:kern w:val="2"/>
              </w:rPr>
              <w:fldChar w:fldCharType="begin" w:fldLock="1"/>
            </w:r>
            <w:r w:rsidRPr="00907E3A">
              <w:rPr>
                <w:color w:val="0000FF"/>
                <w:kern w:val="2"/>
              </w:rPr>
              <w:instrText xml:space="preserve"> REF _Ref311619887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Access to SSVN</w:t>
            </w:r>
            <w:r w:rsidR="00FF3F33">
              <w:rPr>
                <w:color w:val="0000FF"/>
                <w:u w:val="single"/>
              </w:rPr>
              <w:t>’</w:t>
            </w:r>
            <w:r w:rsidR="00EB0586" w:rsidRPr="00EB0586">
              <w:rPr>
                <w:color w:val="0000FF"/>
                <w:u w:val="single"/>
              </w:rPr>
              <w:t>s restricted to Kernel</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C84D34">
            <w:pPr>
              <w:pStyle w:val="TableText"/>
              <w:keepNext/>
              <w:keepLines/>
              <w:rPr>
                <w:kern w:val="2"/>
              </w:rPr>
            </w:pPr>
            <w:r w:rsidRPr="00907E3A">
              <w:rPr>
                <w:color w:val="0000FF"/>
                <w:kern w:val="2"/>
              </w:rPr>
              <w:fldChar w:fldCharType="begin" w:fldLock="1"/>
            </w:r>
            <w:r w:rsidRPr="00907E3A">
              <w:rPr>
                <w:color w:val="0000FF"/>
                <w:kern w:val="2"/>
              </w:rPr>
              <w:instrText xml:space="preserve"> REF _Ref311623078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Break command used</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_Ref311623216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Extended reference</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_Ref311623248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First line of routine violates the SAC</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7D648B"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_Ref311623032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 xml:space="preserve">S - </w:t>
            </w:r>
            <w:r w:rsidR="00EB0586" w:rsidRPr="00EB0586">
              <w:rPr>
                <w:color w:val="0000FF"/>
                <w:kern w:val="2"/>
                <w:u w:val="single"/>
              </w:rPr>
              <w:t>2nd line of routine violates the SAC</w:t>
            </w:r>
            <w:r w:rsidRPr="00907E3A">
              <w:rPr>
                <w:color w:val="0000FF"/>
                <w:kern w:val="2"/>
              </w:rPr>
              <w:fldChar w:fldCharType="end"/>
            </w:r>
            <w:r w:rsidRPr="00080F80">
              <w:rPr>
                <w:kern w:val="2"/>
              </w:rPr>
              <w:t>.</w:t>
            </w:r>
          </w:p>
        </w:tc>
      </w:tr>
      <w:tr w:rsidR="004C0307" w:rsidRPr="00080F80" w:rsidTr="00F07FF0">
        <w:tc>
          <w:tcPr>
            <w:tcW w:w="9234" w:type="dxa"/>
            <w:shd w:val="clear" w:color="auto" w:fill="auto"/>
          </w:tcPr>
          <w:p w:rsidR="004C0307" w:rsidRPr="00080F80" w:rsidRDefault="00497A26" w:rsidP="004C0307">
            <w:pPr>
              <w:pStyle w:val="TableText"/>
              <w:rPr>
                <w:kern w:val="2"/>
              </w:rPr>
            </w:pPr>
            <w:r w:rsidRPr="00497A26">
              <w:rPr>
                <w:color w:val="0000FF"/>
                <w:kern w:val="2"/>
              </w:rPr>
              <w:fldChar w:fldCharType="begin" w:fldLock="1"/>
            </w:r>
            <w:r w:rsidRPr="00497A26">
              <w:rPr>
                <w:color w:val="0000FF"/>
                <w:kern w:val="2"/>
              </w:rPr>
              <w:instrText xml:space="preserve"> REF _Ref315099520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kern w:val="2"/>
                <w:u w:val="single"/>
              </w:rPr>
              <w:t xml:space="preserve">S - Patch number </w:t>
            </w:r>
            <w:r w:rsidR="00FF3F33">
              <w:rPr>
                <w:color w:val="0000FF"/>
                <w:kern w:val="2"/>
                <w:u w:val="single"/>
              </w:rPr>
              <w:t>‘</w:t>
            </w:r>
            <w:r w:rsidR="00EB0586" w:rsidRPr="00EB0586">
              <w:rPr>
                <w:color w:val="0000FF"/>
                <w:kern w:val="2"/>
                <w:u w:val="single"/>
              </w:rPr>
              <w:t>nnn</w:t>
            </w:r>
            <w:r w:rsidR="00FF3F33">
              <w:rPr>
                <w:color w:val="0000FF"/>
                <w:kern w:val="2"/>
                <w:u w:val="single"/>
              </w:rPr>
              <w:t>’</w:t>
            </w:r>
            <w:r w:rsidR="00EB0586" w:rsidRPr="00EB0586">
              <w:rPr>
                <w:color w:val="0000FF"/>
                <w:kern w:val="2"/>
                <w:u w:val="single"/>
              </w:rPr>
              <w:t xml:space="preserve"> missing from second line</w:t>
            </w:r>
            <w:r w:rsidRPr="00497A26">
              <w:rPr>
                <w:color w:val="0000FF"/>
                <w:kern w:val="2"/>
              </w:rPr>
              <w:fldChar w:fldCharType="end"/>
            </w:r>
            <w:r w:rsidR="004C0307" w:rsidRPr="00080F80">
              <w:rPr>
                <w:kern w:val="2"/>
              </w:rPr>
              <w:t>.</w:t>
            </w:r>
          </w:p>
        </w:tc>
      </w:tr>
      <w:tr w:rsidR="007D648B" w:rsidRPr="00080F80" w:rsidTr="00F07FF0">
        <w:tc>
          <w:tcPr>
            <w:tcW w:w="9234" w:type="dxa"/>
            <w:shd w:val="clear" w:color="auto" w:fill="auto"/>
          </w:tcPr>
          <w:p w:rsidR="007D648B" w:rsidRPr="003E403A" w:rsidRDefault="007D648B" w:rsidP="0083767A">
            <w:pPr>
              <w:pStyle w:val="TableText"/>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_Ref314146592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 xml:space="preserve">S - </w:t>
            </w:r>
            <w:r w:rsidR="00FF3F33">
              <w:rPr>
                <w:color w:val="0000FF"/>
                <w:u w:val="single"/>
              </w:rPr>
              <w:t>‘</w:t>
            </w:r>
            <w:r w:rsidR="00EB0586" w:rsidRPr="00EB0586">
              <w:rPr>
                <w:color w:val="0000FF"/>
                <w:u w:val="single"/>
              </w:rPr>
              <w:t>HALT</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G ^XUSCLEAN</w:t>
            </w:r>
            <w:r w:rsidR="00FF3F33">
              <w:rPr>
                <w:color w:val="0000FF"/>
                <w:u w:val="single"/>
              </w:rPr>
              <w:t>’</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2320F1" w:rsidP="0083767A">
            <w:pPr>
              <w:pStyle w:val="TableText"/>
              <w:rPr>
                <w:kern w:val="2"/>
              </w:rPr>
            </w:pPr>
            <w:r w:rsidRPr="002320F1">
              <w:rPr>
                <w:color w:val="0000FF"/>
                <w:kern w:val="2"/>
              </w:rPr>
              <w:fldChar w:fldCharType="begin" w:fldLock="1"/>
            </w:r>
            <w:r w:rsidRPr="002320F1">
              <w:rPr>
                <w:color w:val="0000FF"/>
                <w:kern w:val="2"/>
              </w:rPr>
              <w:instrText xml:space="preserve"> REF _Ref311623424 \h </w:instrText>
            </w:r>
            <w:r>
              <w:rPr>
                <w:color w:val="0000FF"/>
                <w:kern w:val="2"/>
              </w:rPr>
              <w:instrText xml:space="preserve"> \* MERGEFORMAT </w:instrText>
            </w:r>
            <w:r w:rsidRPr="002320F1">
              <w:rPr>
                <w:color w:val="0000FF"/>
                <w:kern w:val="2"/>
              </w:rPr>
            </w:r>
            <w:r w:rsidRPr="002320F1">
              <w:rPr>
                <w:color w:val="0000FF"/>
                <w:kern w:val="2"/>
              </w:rPr>
              <w:fldChar w:fldCharType="separate"/>
            </w:r>
            <w:r w:rsidR="00EB0586" w:rsidRPr="00EB0586">
              <w:rPr>
                <w:color w:val="0000FF"/>
                <w:u w:val="single"/>
              </w:rPr>
              <w:t xml:space="preserve">S - </w:t>
            </w:r>
            <w:r w:rsidR="00EB0586" w:rsidRPr="00EB0586">
              <w:rPr>
                <w:color w:val="0000FF"/>
                <w:kern w:val="2"/>
                <w:u w:val="single"/>
              </w:rPr>
              <w:t>Kill of a protected variable (</w:t>
            </w:r>
            <w:r w:rsidR="00EB0586" w:rsidRPr="00EB0586">
              <w:rPr>
                <w:i/>
                <w:color w:val="0000FF"/>
                <w:kern w:val="2"/>
                <w:u w:val="single"/>
              </w:rPr>
              <w:t>variable name</w:t>
            </w:r>
            <w:r w:rsidR="00EB0586" w:rsidRPr="00EB0586">
              <w:rPr>
                <w:color w:val="0000FF"/>
                <w:kern w:val="2"/>
                <w:u w:val="single"/>
              </w:rPr>
              <w:t>)</w:t>
            </w:r>
            <w:r w:rsidRPr="002320F1">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497A26" w:rsidP="00C84D34">
            <w:pPr>
              <w:pStyle w:val="TableText"/>
              <w:rPr>
                <w:kern w:val="2"/>
              </w:rPr>
            </w:pPr>
            <w:r w:rsidRPr="00497A26">
              <w:rPr>
                <w:color w:val="0000FF"/>
                <w:kern w:val="2"/>
              </w:rPr>
              <w:fldChar w:fldCharType="begin" w:fldLock="1"/>
            </w:r>
            <w:r w:rsidRPr="00497A26">
              <w:rPr>
                <w:color w:val="0000FF"/>
                <w:kern w:val="2"/>
              </w:rPr>
              <w:instrText xml:space="preserve"> REF _Ref315099621 \h  \* MERGEFORMAT </w:instrText>
            </w:r>
            <w:r w:rsidRPr="00497A26">
              <w:rPr>
                <w:color w:val="0000FF"/>
                <w:kern w:val="2"/>
              </w:rPr>
            </w:r>
            <w:r w:rsidRPr="00497A26">
              <w:rPr>
                <w:color w:val="0000FF"/>
                <w:kern w:val="2"/>
              </w:rPr>
              <w:fldChar w:fldCharType="separate"/>
            </w:r>
            <w:r w:rsidR="00EB0586" w:rsidRPr="00EB0586">
              <w:rPr>
                <w:color w:val="0000FF"/>
                <w:u w:val="single"/>
              </w:rPr>
              <w:t>S - Kill of an unsubscripted global</w:t>
            </w:r>
            <w:r w:rsidRPr="00497A26">
              <w:rPr>
                <w:color w:val="0000FF"/>
                <w:kern w:val="2"/>
              </w:rPr>
              <w:fldChar w:fldCharType="end"/>
            </w:r>
            <w:r w:rsidR="00802DAF" w:rsidRPr="00080F80">
              <w:rPr>
                <w:kern w:val="2"/>
              </w:rPr>
              <w:t>.</w:t>
            </w:r>
          </w:p>
        </w:tc>
      </w:tr>
      <w:tr w:rsidR="0037307B" w:rsidRPr="00080F80" w:rsidTr="00F07FF0">
        <w:tc>
          <w:tcPr>
            <w:tcW w:w="9234" w:type="dxa"/>
            <w:shd w:val="clear" w:color="auto" w:fill="auto"/>
          </w:tcPr>
          <w:p w:rsidR="0037307B" w:rsidRPr="00080F80" w:rsidRDefault="00497A26" w:rsidP="00F34DF6">
            <w:pPr>
              <w:pStyle w:val="TableText"/>
              <w:rPr>
                <w:kern w:val="2"/>
              </w:rPr>
            </w:pPr>
            <w:r w:rsidRPr="00497A26">
              <w:rPr>
                <w:color w:val="0000FF"/>
                <w:kern w:val="2"/>
              </w:rPr>
              <w:fldChar w:fldCharType="begin" w:fldLock="1"/>
            </w:r>
            <w:r w:rsidRPr="00497A26">
              <w:rPr>
                <w:color w:val="0000FF"/>
                <w:kern w:val="2"/>
              </w:rPr>
              <w:instrText xml:space="preserve"> REF _Ref315099836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kern w:val="2"/>
                <w:u w:val="single"/>
              </w:rPr>
              <w:t>S - Unargumented Kill</w:t>
            </w:r>
            <w:r w:rsidRPr="00497A26">
              <w:rPr>
                <w:color w:val="0000FF"/>
                <w:kern w:val="2"/>
              </w:rPr>
              <w:fldChar w:fldCharType="end"/>
            </w:r>
            <w:r w:rsidR="0037307B" w:rsidRPr="00080F80">
              <w:rPr>
                <w:kern w:val="2"/>
              </w:rPr>
              <w:t>.</w:t>
            </w:r>
          </w:p>
        </w:tc>
      </w:tr>
      <w:tr w:rsidR="00497A26" w:rsidRPr="00080F80" w:rsidTr="00F07FF0">
        <w:tc>
          <w:tcPr>
            <w:tcW w:w="9234" w:type="dxa"/>
            <w:shd w:val="clear" w:color="auto" w:fill="auto"/>
          </w:tcPr>
          <w:p w:rsidR="00497A26" w:rsidRPr="00080F80" w:rsidRDefault="00497A26" w:rsidP="008B6B32">
            <w:pPr>
              <w:pStyle w:val="TableText"/>
              <w:rPr>
                <w:kern w:val="2"/>
              </w:rPr>
            </w:pPr>
            <w:r w:rsidRPr="00907E3A">
              <w:rPr>
                <w:color w:val="0000FF"/>
                <w:kern w:val="2"/>
              </w:rPr>
              <w:fldChar w:fldCharType="begin" w:fldLock="1"/>
            </w:r>
            <w:r w:rsidRPr="00907E3A">
              <w:rPr>
                <w:color w:val="0000FF"/>
                <w:kern w:val="2"/>
              </w:rPr>
              <w:instrText xml:space="preserve"> REF _Ref311623154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Exclusive Kill</w:t>
            </w:r>
            <w:r w:rsidRPr="00907E3A">
              <w:rPr>
                <w:color w:val="0000FF"/>
                <w:kern w:val="2"/>
              </w:rPr>
              <w:fldChar w:fldCharType="end"/>
            </w:r>
            <w:r w:rsidRPr="00080F80">
              <w:rPr>
                <w:kern w:val="2"/>
              </w:rPr>
              <w:t>.</w:t>
            </w:r>
          </w:p>
        </w:tc>
      </w:tr>
      <w:tr w:rsidR="004C0307" w:rsidRPr="00080F80" w:rsidTr="00F07FF0">
        <w:tc>
          <w:tcPr>
            <w:tcW w:w="9234" w:type="dxa"/>
            <w:shd w:val="clear" w:color="auto" w:fill="auto"/>
          </w:tcPr>
          <w:p w:rsidR="004C0307" w:rsidRPr="00080F80" w:rsidRDefault="00497A26" w:rsidP="008B6B32">
            <w:pPr>
              <w:pStyle w:val="TableText"/>
              <w:rPr>
                <w:kern w:val="2"/>
              </w:rPr>
            </w:pPr>
            <w:r w:rsidRPr="00497A26">
              <w:rPr>
                <w:color w:val="0000FF"/>
                <w:kern w:val="2"/>
              </w:rPr>
              <w:fldChar w:fldCharType="begin" w:fldLock="1"/>
            </w:r>
            <w:r w:rsidRPr="00497A26">
              <w:rPr>
                <w:color w:val="0000FF"/>
                <w:kern w:val="2"/>
              </w:rPr>
              <w:instrText xml:space="preserve"> REF _Ref315100281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u w:val="single"/>
              </w:rPr>
              <w:t>S - Exclusive or Unargumented NEW command</w:t>
            </w:r>
            <w:r w:rsidRPr="00497A26">
              <w:rPr>
                <w:color w:val="0000FF"/>
                <w:kern w:val="2"/>
              </w:rPr>
              <w:fldChar w:fldCharType="end"/>
            </w:r>
            <w:r w:rsidR="004C0307" w:rsidRPr="00080F80">
              <w:rPr>
                <w:kern w:val="2"/>
              </w:rPr>
              <w:t>.</w:t>
            </w:r>
          </w:p>
        </w:tc>
      </w:tr>
      <w:tr w:rsidR="00802DAF" w:rsidRPr="00080F80" w:rsidTr="00F07FF0">
        <w:tc>
          <w:tcPr>
            <w:tcW w:w="9234" w:type="dxa"/>
            <w:shd w:val="clear" w:color="auto" w:fill="auto"/>
          </w:tcPr>
          <w:p w:rsidR="00802DAF" w:rsidRPr="003E403A" w:rsidRDefault="004C0307" w:rsidP="00C84D34">
            <w:pPr>
              <w:pStyle w:val="TableText"/>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_Ref314748387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S - LABEL+OFFSET syntax</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802DAF" w:rsidP="00C84D34">
            <w:pPr>
              <w:pStyle w:val="TableText"/>
              <w:rPr>
                <w:kern w:val="2"/>
              </w:rPr>
            </w:pPr>
            <w:r w:rsidRPr="0011455D">
              <w:rPr>
                <w:color w:val="0000FF"/>
                <w:kern w:val="2"/>
              </w:rPr>
              <w:fldChar w:fldCharType="begin" w:fldLock="1"/>
            </w:r>
            <w:r w:rsidRPr="0011455D">
              <w:rPr>
                <w:color w:val="0000FF"/>
                <w:kern w:val="2"/>
              </w:rPr>
              <w:instrText xml:space="preserve"> REF _Ref311623507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Line is longer than 245 bytes</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_Ref311623545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Lock missing Timeout</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_Ref311623587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Lower/Mixed case Variable name used</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497A26" w:rsidP="0083767A">
            <w:pPr>
              <w:pStyle w:val="TableText"/>
              <w:rPr>
                <w:kern w:val="2"/>
              </w:rPr>
            </w:pPr>
            <w:r w:rsidRPr="00497A26">
              <w:rPr>
                <w:color w:val="0000FF"/>
                <w:kern w:val="2"/>
              </w:rPr>
              <w:fldChar w:fldCharType="begin" w:fldLock="1"/>
            </w:r>
            <w:r w:rsidRPr="00497A26">
              <w:rPr>
                <w:color w:val="0000FF"/>
                <w:kern w:val="2"/>
              </w:rPr>
              <w:instrText xml:space="preserve"> REF _Ref315100348 \h  \* MERGEFORMAT </w:instrText>
            </w:r>
            <w:r w:rsidRPr="00497A26">
              <w:rPr>
                <w:color w:val="0000FF"/>
                <w:kern w:val="2"/>
              </w:rPr>
            </w:r>
            <w:r w:rsidRPr="00497A26">
              <w:rPr>
                <w:color w:val="0000FF"/>
                <w:kern w:val="2"/>
              </w:rPr>
              <w:fldChar w:fldCharType="separate"/>
            </w:r>
            <w:r w:rsidR="00EB0586" w:rsidRPr="00EB0586">
              <w:rPr>
                <w:color w:val="0000FF"/>
                <w:u w:val="single"/>
              </w:rPr>
              <w:t>S - Lowercase command(s) used in line</w:t>
            </w:r>
            <w:r w:rsidRPr="00497A26">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_Ref311623673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Non-Incremental Lock</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D677B" w:rsidP="00C84D34">
            <w:pPr>
              <w:pStyle w:val="TableText"/>
              <w:rPr>
                <w:kern w:val="2"/>
              </w:rPr>
            </w:pPr>
            <w:r w:rsidRPr="008D677B">
              <w:rPr>
                <w:color w:val="0000FF"/>
                <w:kern w:val="2"/>
              </w:rPr>
              <w:fldChar w:fldCharType="begin" w:fldLock="1"/>
            </w:r>
            <w:r w:rsidRPr="008D677B">
              <w:rPr>
                <w:color w:val="0000FF"/>
                <w:kern w:val="2"/>
              </w:rPr>
              <w:instrText xml:space="preserve"> REF _Ref315100951 \h </w:instrText>
            </w:r>
            <w:r>
              <w:rPr>
                <w:color w:val="0000FF"/>
                <w:kern w:val="2"/>
              </w:rPr>
              <w:instrText xml:space="preserve"> \* MERGEFORMAT </w:instrText>
            </w:r>
            <w:r w:rsidRPr="008D677B">
              <w:rPr>
                <w:color w:val="0000FF"/>
                <w:kern w:val="2"/>
              </w:rPr>
            </w:r>
            <w:r w:rsidRPr="008D677B">
              <w:rPr>
                <w:color w:val="0000FF"/>
                <w:kern w:val="2"/>
              </w:rPr>
              <w:fldChar w:fldCharType="separate"/>
            </w:r>
            <w:r w:rsidR="00EB0586" w:rsidRPr="00EB0586">
              <w:rPr>
                <w:color w:val="0000FF"/>
                <w:kern w:val="2"/>
                <w:u w:val="single"/>
              </w:rPr>
              <w:t>S - Non-standard $Z function used</w:t>
            </w:r>
            <w:r w:rsidRPr="008D677B">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C84D34">
            <w:pPr>
              <w:pStyle w:val="TableText"/>
              <w:rPr>
                <w:kern w:val="2"/>
              </w:rPr>
            </w:pPr>
            <w:r w:rsidRPr="0011455D">
              <w:rPr>
                <w:color w:val="0000FF"/>
                <w:kern w:val="2"/>
              </w:rPr>
              <w:fldChar w:fldCharType="begin" w:fldLock="1"/>
            </w:r>
            <w:r w:rsidRPr="0011455D">
              <w:rPr>
                <w:color w:val="0000FF"/>
                <w:kern w:val="2"/>
              </w:rPr>
              <w:instrText xml:space="preserve"> REF _Ref311623745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Non-standard $Z special variable used</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_Ref311623790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 xml:space="preserve">S - </w:t>
            </w:r>
            <w:r w:rsidR="00FF3F33">
              <w:rPr>
                <w:color w:val="0000FF"/>
                <w:u w:val="single"/>
              </w:rPr>
              <w:t>‘</w:t>
            </w:r>
            <w:r w:rsidR="00EB0586" w:rsidRPr="00EB0586">
              <w:rPr>
                <w:color w:val="0000FF"/>
                <w:u w:val="single"/>
              </w:rPr>
              <w:t>OPEN</w:t>
            </w:r>
            <w:r w:rsidR="00FF3F33">
              <w:rPr>
                <w:color w:val="0000FF"/>
                <w:u w:val="single"/>
              </w:rPr>
              <w:t>’</w:t>
            </w:r>
            <w:r w:rsidR="00EB0586" w:rsidRPr="00EB0586">
              <w:rPr>
                <w:color w:val="0000FF"/>
                <w:u w:val="single"/>
              </w:rPr>
              <w:t xml:space="preserve"> command should be invoked through ^%ZIS</w:t>
            </w:r>
            <w:r w:rsidRPr="0011455D">
              <w:rPr>
                <w:color w:val="0000FF"/>
                <w:kern w:val="2"/>
              </w:rPr>
              <w:fldChar w:fldCharType="end"/>
            </w:r>
            <w:r w:rsidRPr="00080F80">
              <w:rPr>
                <w:kern w:val="2"/>
              </w:rPr>
              <w:t>.</w:t>
            </w:r>
          </w:p>
        </w:tc>
      </w:tr>
      <w:tr w:rsidR="007D648B" w:rsidRPr="00080F80" w:rsidTr="00F07FF0">
        <w:tc>
          <w:tcPr>
            <w:tcW w:w="9234" w:type="dxa"/>
            <w:shd w:val="clear" w:color="auto" w:fill="auto"/>
          </w:tcPr>
          <w:p w:rsidR="007D648B" w:rsidRPr="00080F80" w:rsidRDefault="007D648B" w:rsidP="008B6B32">
            <w:pPr>
              <w:pStyle w:val="TableText"/>
              <w:rPr>
                <w:kern w:val="2"/>
              </w:rPr>
            </w:pPr>
            <w:r w:rsidRPr="00907E3A">
              <w:rPr>
                <w:color w:val="0000FF"/>
                <w:kern w:val="2"/>
              </w:rPr>
              <w:fldChar w:fldCharType="begin" w:fldLock="1"/>
            </w:r>
            <w:r w:rsidRPr="00907E3A">
              <w:rPr>
                <w:color w:val="0000FF"/>
                <w:kern w:val="2"/>
              </w:rPr>
              <w:instrText xml:space="preserve"> REF _Ref311473457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w:t>
            </w:r>
            <w:r w:rsidR="00EB0586" w:rsidRPr="00EB0586">
              <w:rPr>
                <w:rFonts w:cs="Courier New"/>
                <w:color w:val="0000FF"/>
                <w:u w:val="single"/>
              </w:rPr>
              <w:t xml:space="preserve"> - </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41554C" w:rsidP="0083767A">
            <w:pPr>
              <w:pStyle w:val="TableText"/>
              <w:rPr>
                <w:kern w:val="2"/>
              </w:rPr>
            </w:pPr>
            <w:r w:rsidRPr="0041554C">
              <w:rPr>
                <w:color w:val="0000FF"/>
                <w:kern w:val="2"/>
              </w:rPr>
              <w:fldChar w:fldCharType="begin" w:fldLock="1"/>
            </w:r>
            <w:r w:rsidRPr="0041554C">
              <w:rPr>
                <w:color w:val="0000FF"/>
                <w:kern w:val="2"/>
              </w:rPr>
              <w:instrText xml:space="preserve"> REF _Ref311624898 \h </w:instrText>
            </w:r>
            <w:r>
              <w:rPr>
                <w:color w:val="0000FF"/>
                <w:kern w:val="2"/>
              </w:rPr>
              <w:instrText xml:space="preserve"> \* MERGEFORMAT </w:instrText>
            </w:r>
            <w:r w:rsidRPr="0041554C">
              <w:rPr>
                <w:color w:val="0000FF"/>
                <w:kern w:val="2"/>
              </w:rPr>
            </w:r>
            <w:r w:rsidRPr="0041554C">
              <w:rPr>
                <w:color w:val="0000FF"/>
                <w:kern w:val="2"/>
              </w:rPr>
              <w:fldChar w:fldCharType="separate"/>
            </w:r>
            <w:r w:rsidR="00EB0586" w:rsidRPr="00EB0586">
              <w:rPr>
                <w:color w:val="0000FF"/>
                <w:u w:val="single"/>
              </w:rPr>
              <w:t>S - Read command doesn</w:t>
            </w:r>
            <w:r w:rsidR="00FF3F33">
              <w:rPr>
                <w:color w:val="0000FF"/>
                <w:u w:val="single"/>
              </w:rPr>
              <w:t>’</w:t>
            </w:r>
            <w:r w:rsidR="00EB0586" w:rsidRPr="00EB0586">
              <w:rPr>
                <w:color w:val="0000FF"/>
                <w:u w:val="single"/>
              </w:rPr>
              <w:t>t have a timeout</w:t>
            </w:r>
            <w:r w:rsidRPr="0041554C">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9D5265" w:rsidP="0097549D">
            <w:pPr>
              <w:pStyle w:val="TableText"/>
              <w:rPr>
                <w:kern w:val="2"/>
              </w:rPr>
            </w:pPr>
            <w:r w:rsidRPr="009D5265">
              <w:rPr>
                <w:color w:val="0000FF"/>
                <w:kern w:val="2"/>
              </w:rPr>
              <w:lastRenderedPageBreak/>
              <w:fldChar w:fldCharType="begin" w:fldLock="1"/>
            </w:r>
            <w:r w:rsidRPr="009D5265">
              <w:rPr>
                <w:color w:val="0000FF"/>
                <w:kern w:val="2"/>
              </w:rPr>
              <w:instrText xml:space="preserve"> REF _Ref311624951 \h </w:instrText>
            </w:r>
            <w:r>
              <w:rPr>
                <w:color w:val="0000FF"/>
                <w:kern w:val="2"/>
              </w:rPr>
              <w:instrText xml:space="preserve"> \* MERGEFORMAT </w:instrText>
            </w:r>
            <w:r w:rsidRPr="009D5265">
              <w:rPr>
                <w:color w:val="0000FF"/>
                <w:kern w:val="2"/>
              </w:rPr>
            </w:r>
            <w:r w:rsidRPr="009D5265">
              <w:rPr>
                <w:color w:val="0000FF"/>
                <w:kern w:val="2"/>
              </w:rPr>
              <w:fldChar w:fldCharType="separate"/>
            </w:r>
            <w:r w:rsidR="00EB0586" w:rsidRPr="00EB0586">
              <w:rPr>
                <w:color w:val="0000FF"/>
                <w:u w:val="single"/>
              </w:rPr>
              <w:t xml:space="preserve">S - </w:t>
            </w:r>
            <w:r w:rsidR="00EB0586" w:rsidRPr="00EB0586">
              <w:rPr>
                <w:color w:val="0000FF"/>
                <w:kern w:val="2"/>
                <w:u w:val="single"/>
              </w:rPr>
              <w:t>Routine code exceeds SACC maximum size of 15000 (</w:t>
            </w:r>
            <w:r w:rsidR="00EB0586" w:rsidRPr="00EB0586">
              <w:rPr>
                <w:i/>
                <w:color w:val="0000FF"/>
                <w:kern w:val="2"/>
                <w:u w:val="single"/>
              </w:rPr>
              <w:t>nnnnn</w:t>
            </w:r>
            <w:r w:rsidR="00EB0586" w:rsidRPr="00EB0586">
              <w:rPr>
                <w:color w:val="0000FF"/>
                <w:kern w:val="2"/>
                <w:u w:val="single"/>
              </w:rPr>
              <w:t>)</w:t>
            </w:r>
            <w:r w:rsidRPr="009D5265">
              <w:rPr>
                <w:color w:val="0000FF"/>
                <w:kern w:val="2"/>
              </w:rPr>
              <w:fldChar w:fldCharType="end"/>
            </w:r>
            <w:r w:rsidR="0041554C" w:rsidRPr="00080F80">
              <w:rPr>
                <w:kern w:val="2"/>
              </w:rPr>
              <w:t>.</w:t>
            </w:r>
          </w:p>
        </w:tc>
      </w:tr>
      <w:tr w:rsidR="00802DAF" w:rsidRPr="00080F80" w:rsidTr="00F07FF0">
        <w:tc>
          <w:tcPr>
            <w:tcW w:w="9234" w:type="dxa"/>
            <w:shd w:val="clear" w:color="auto" w:fill="auto"/>
          </w:tcPr>
          <w:p w:rsidR="00802DAF" w:rsidRPr="00080F80" w:rsidRDefault="009D5265" w:rsidP="0083767A">
            <w:pPr>
              <w:pStyle w:val="TableText"/>
            </w:pPr>
            <w:r w:rsidRPr="009D5265">
              <w:rPr>
                <w:color w:val="0000FF"/>
                <w:kern w:val="2"/>
              </w:rPr>
              <w:fldChar w:fldCharType="begin" w:fldLock="1"/>
            </w:r>
            <w:r w:rsidRPr="009D5265">
              <w:rPr>
                <w:color w:val="0000FF"/>
              </w:rPr>
              <w:instrText xml:space="preserve"> REF _Ref311625604 \h </w:instrText>
            </w:r>
            <w:r>
              <w:rPr>
                <w:color w:val="0000FF"/>
                <w:kern w:val="2"/>
              </w:rPr>
              <w:instrText xml:space="preserve"> \* MERGEFORMAT </w:instrText>
            </w:r>
            <w:r w:rsidRPr="009D5265">
              <w:rPr>
                <w:color w:val="0000FF"/>
                <w:kern w:val="2"/>
              </w:rPr>
            </w:r>
            <w:r w:rsidRPr="009D5265">
              <w:rPr>
                <w:color w:val="0000FF"/>
                <w:kern w:val="2"/>
              </w:rPr>
              <w:fldChar w:fldCharType="separate"/>
            </w:r>
            <w:r w:rsidR="00EB0586" w:rsidRPr="00EB0586">
              <w:rPr>
                <w:color w:val="0000FF"/>
                <w:u w:val="single"/>
              </w:rPr>
              <w:t xml:space="preserve">S - </w:t>
            </w:r>
            <w:r w:rsidR="00EB0586" w:rsidRPr="00EB0586">
              <w:rPr>
                <w:color w:val="0000FF"/>
                <w:kern w:val="2"/>
                <w:u w:val="single"/>
              </w:rPr>
              <w:t>Routine exceeds SACC maximum size of 20000 (</w:t>
            </w:r>
            <w:r w:rsidR="00EB0586" w:rsidRPr="00EB0586">
              <w:rPr>
                <w:i/>
                <w:color w:val="0000FF"/>
                <w:kern w:val="2"/>
                <w:u w:val="single"/>
              </w:rPr>
              <w:t>nnnnn</w:t>
            </w:r>
            <w:r w:rsidR="00EB0586" w:rsidRPr="00EB0586">
              <w:rPr>
                <w:color w:val="0000FF"/>
                <w:kern w:val="2"/>
                <w:u w:val="single"/>
              </w:rPr>
              <w:t>)</w:t>
            </w:r>
            <w:r w:rsidRPr="009D5265">
              <w:rPr>
                <w:color w:val="0000FF"/>
                <w:kern w:val="2"/>
              </w:rPr>
              <w:fldChar w:fldCharType="end"/>
            </w:r>
            <w:r w:rsidR="00802DAF" w:rsidRPr="00080F80">
              <w:t>.</w:t>
            </w:r>
          </w:p>
        </w:tc>
      </w:tr>
      <w:tr w:rsidR="00802DAF" w:rsidRPr="00080F80" w:rsidTr="00F07FF0">
        <w:tc>
          <w:tcPr>
            <w:tcW w:w="9234" w:type="dxa"/>
            <w:shd w:val="clear" w:color="auto" w:fill="auto"/>
          </w:tcPr>
          <w:p w:rsidR="00802DAF" w:rsidRPr="00080F80" w:rsidRDefault="00D904E3" w:rsidP="0083767A">
            <w:pPr>
              <w:pStyle w:val="TableText"/>
              <w:rPr>
                <w:kern w:val="2"/>
              </w:rPr>
            </w:pPr>
            <w:r w:rsidRPr="00D904E3">
              <w:rPr>
                <w:color w:val="0000FF"/>
                <w:kern w:val="2"/>
              </w:rPr>
              <w:fldChar w:fldCharType="begin" w:fldLock="1"/>
            </w:r>
            <w:r w:rsidRPr="00D904E3">
              <w:rPr>
                <w:color w:val="0000FF"/>
                <w:kern w:val="2"/>
              </w:rPr>
              <w:instrText xml:space="preserve"> REF _Ref311625873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 xml:space="preserve">S - Set to a </w:t>
            </w:r>
            <w:r w:rsidR="00FF3F33">
              <w:rPr>
                <w:color w:val="0000FF"/>
                <w:u w:val="single"/>
              </w:rPr>
              <w:t>‘</w:t>
            </w:r>
            <w:r w:rsidR="00EB0586" w:rsidRPr="00EB0586">
              <w:rPr>
                <w:color w:val="0000FF"/>
                <w:u w:val="single"/>
              </w:rPr>
              <w:t>%</w:t>
            </w:r>
            <w:r w:rsidR="00FF3F33">
              <w:rPr>
                <w:color w:val="0000FF"/>
                <w:u w:val="single"/>
              </w:rPr>
              <w:t>’</w:t>
            </w:r>
            <w:r w:rsidR="00EB0586" w:rsidRPr="00EB0586">
              <w:rPr>
                <w:color w:val="0000FF"/>
                <w:u w:val="single"/>
              </w:rPr>
              <w:t xml:space="preserve"> global</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83767A">
            <w:pPr>
              <w:pStyle w:val="TableText"/>
              <w:rPr>
                <w:kern w:val="2"/>
              </w:rPr>
            </w:pPr>
            <w:r w:rsidRPr="00D904E3">
              <w:rPr>
                <w:color w:val="0000FF"/>
                <w:kern w:val="2"/>
              </w:rPr>
              <w:fldChar w:fldCharType="begin" w:fldLock="1"/>
            </w:r>
            <w:r w:rsidRPr="00D904E3">
              <w:rPr>
                <w:color w:val="0000FF"/>
                <w:kern w:val="2"/>
              </w:rPr>
              <w:instrText xml:space="preserve"> REF _Ref311625909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 xml:space="preserve">S - Should use </w:t>
            </w:r>
            <w:r w:rsidR="00FF3F33">
              <w:rPr>
                <w:color w:val="0000FF"/>
                <w:u w:val="single"/>
              </w:rPr>
              <w:t>‘</w:t>
            </w:r>
            <w:r w:rsidR="00EB0586" w:rsidRPr="00EB0586">
              <w:rPr>
                <w:color w:val="0000FF"/>
                <w:u w:val="single"/>
              </w:rPr>
              <w:t>TASKMAN</w:t>
            </w:r>
            <w:r w:rsidR="00FF3F33">
              <w:rPr>
                <w:color w:val="0000FF"/>
                <w:u w:val="single"/>
              </w:rPr>
              <w:t>’</w:t>
            </w:r>
            <w:r w:rsidR="00EB0586" w:rsidRPr="00EB0586">
              <w:rPr>
                <w:color w:val="0000FF"/>
                <w:u w:val="single"/>
              </w:rPr>
              <w:t xml:space="preserve"> instead of </w:t>
            </w:r>
            <w:r w:rsidR="00FF3F33">
              <w:rPr>
                <w:color w:val="0000FF"/>
                <w:u w:val="single"/>
              </w:rPr>
              <w:t>‘</w:t>
            </w:r>
            <w:r w:rsidR="00EB0586" w:rsidRPr="00EB0586">
              <w:rPr>
                <w:color w:val="0000FF"/>
                <w:u w:val="single"/>
              </w:rPr>
              <w:t>JOB</w:t>
            </w:r>
            <w:r w:rsidR="00FF3F33">
              <w:rPr>
                <w:color w:val="0000FF"/>
                <w:u w:val="single"/>
              </w:rPr>
              <w:t>’</w:t>
            </w:r>
            <w:r w:rsidR="00EB0586" w:rsidRPr="00EB0586">
              <w:rPr>
                <w:color w:val="0000FF"/>
                <w:u w:val="single"/>
              </w:rPr>
              <w:t xml:space="preserve"> command</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C84D34">
            <w:pPr>
              <w:pStyle w:val="TableText"/>
              <w:rPr>
                <w:kern w:val="2"/>
              </w:rPr>
            </w:pPr>
            <w:r w:rsidRPr="00D904E3">
              <w:rPr>
                <w:color w:val="0000FF"/>
                <w:kern w:val="2"/>
              </w:rPr>
              <w:fldChar w:fldCharType="begin" w:fldLock="1"/>
            </w:r>
            <w:r w:rsidRPr="00D904E3">
              <w:rPr>
                <w:color w:val="0000FF"/>
                <w:kern w:val="2"/>
              </w:rPr>
              <w:instrText xml:space="preserve"> REF _Ref311625978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S - View command used</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D96F2A">
            <w:pPr>
              <w:pStyle w:val="TableText"/>
              <w:rPr>
                <w:kern w:val="2"/>
              </w:rPr>
            </w:pPr>
            <w:r w:rsidRPr="00D904E3">
              <w:rPr>
                <w:color w:val="0000FF"/>
                <w:kern w:val="2"/>
              </w:rPr>
              <w:fldChar w:fldCharType="begin" w:fldLock="1"/>
            </w:r>
            <w:r w:rsidRPr="00D904E3">
              <w:rPr>
                <w:color w:val="0000FF"/>
                <w:kern w:val="2"/>
              </w:rPr>
              <w:instrText xml:space="preserve"> REF _Ref311626009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S - Violates VA programming standards</w:t>
            </w:r>
            <w:r w:rsidRPr="00D904E3">
              <w:rPr>
                <w:color w:val="0000FF"/>
                <w:kern w:val="2"/>
              </w:rPr>
              <w:fldChar w:fldCharType="end"/>
            </w:r>
            <w:r w:rsidR="00802DAF" w:rsidRPr="00080F80">
              <w:rPr>
                <w:kern w:val="2"/>
              </w:rPr>
              <w:t>.</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rPr>
              <w:fldChar w:fldCharType="begin" w:fldLock="1"/>
            </w:r>
            <w:r w:rsidR="002C2743" w:rsidRPr="00FB297A">
              <w:rPr>
                <w:rFonts w:ascii="Arial Bold" w:hAnsi="Arial Bold"/>
                <w:b/>
                <w:color w:val="0000FF"/>
                <w:kern w:val="2"/>
              </w:rPr>
              <w:instrText xml:space="preserve"> REF _Ref315350660 \h </w:instrText>
            </w:r>
            <w:r w:rsidR="002C2743" w:rsidRPr="00FB297A">
              <w:rPr>
                <w:rFonts w:ascii="Arial Bold" w:hAnsi="Arial Bold"/>
                <w:b/>
                <w:color w:val="0000FF"/>
              </w:rPr>
              <w:instrText xml:space="preserve"> \* MERGEFORMAT </w:instrText>
            </w:r>
            <w:r w:rsidR="002C2743" w:rsidRPr="00FB297A">
              <w:rPr>
                <w:rFonts w:ascii="Arial Bold" w:hAnsi="Arial Bold"/>
                <w:b/>
                <w:color w:val="0000FF"/>
              </w:rPr>
            </w:r>
            <w:r w:rsidR="002C2743" w:rsidRPr="00FB297A">
              <w:rPr>
                <w:rFonts w:ascii="Arial Bold" w:hAnsi="Arial Bold"/>
                <w:b/>
                <w:color w:val="0000FF"/>
              </w:rPr>
              <w:fldChar w:fldCharType="separate"/>
            </w:r>
            <w:r w:rsidR="00EB0586" w:rsidRPr="00EB0586">
              <w:rPr>
                <w:rFonts w:ascii="Arial Bold" w:hAnsi="Arial Bold"/>
                <w:b/>
                <w:color w:val="0000FF"/>
                <w:u w:val="single"/>
              </w:rPr>
              <w:t>Informational Errors</w:t>
            </w:r>
            <w:r w:rsidR="002C2743" w:rsidRPr="00FB297A">
              <w:rPr>
                <w:rFonts w:ascii="Arial Bold" w:hAnsi="Arial Bold"/>
                <w:b/>
                <w:color w:val="0000FF"/>
              </w:rPr>
              <w:fldChar w:fldCharType="end"/>
            </w:r>
          </w:p>
        </w:tc>
      </w:tr>
      <w:tr w:rsidR="00802DAF" w:rsidRPr="00080F80" w:rsidTr="00F07FF0">
        <w:tc>
          <w:tcPr>
            <w:tcW w:w="9234" w:type="dxa"/>
            <w:shd w:val="clear" w:color="auto" w:fill="auto"/>
          </w:tcPr>
          <w:p w:rsidR="00802DAF" w:rsidRPr="003E403A" w:rsidRDefault="00802DAF" w:rsidP="00C84D34">
            <w:pPr>
              <w:pStyle w:val="TableText"/>
              <w:keepNext/>
              <w:keepLines/>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_Ref311619110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I -</w:t>
            </w:r>
            <w:r w:rsidR="00EB0586" w:rsidRPr="00EB0586">
              <w:rPr>
                <w:color w:val="0000FF"/>
                <w:kern w:val="2"/>
                <w:u w:val="single"/>
              </w:rPr>
              <w:t xml:space="preserve"> QUIT Command followed by only one space</w:t>
            </w:r>
            <w:r w:rsidRPr="003E403A">
              <w:rPr>
                <w:color w:val="0000FF"/>
                <w:kern w:val="2"/>
                <w:u w:val="single"/>
              </w:rPr>
              <w:fldChar w:fldCharType="end"/>
            </w:r>
            <w:r w:rsidRPr="003E403A">
              <w:rPr>
                <w:color w:val="0000FF"/>
                <w:kern w:val="2"/>
                <w:u w:val="single"/>
              </w:rPr>
              <w:t>.</w:t>
            </w:r>
          </w:p>
        </w:tc>
      </w:tr>
      <w:tr w:rsidR="00802DAF" w:rsidRPr="00080F80" w:rsidTr="00F07FF0">
        <w:tc>
          <w:tcPr>
            <w:tcW w:w="9234" w:type="dxa"/>
            <w:shd w:val="clear" w:color="auto" w:fill="auto"/>
          </w:tcPr>
          <w:p w:rsidR="00802DAF" w:rsidRPr="00080F80" w:rsidRDefault="00802DAF" w:rsidP="00C84D34">
            <w:pPr>
              <w:pStyle w:val="TableText"/>
              <w:rPr>
                <w:kern w:val="2"/>
              </w:rPr>
            </w:pPr>
            <w:r w:rsidRPr="00C84D34">
              <w:rPr>
                <w:color w:val="0000FF"/>
                <w:kern w:val="2"/>
              </w:rPr>
              <w:fldChar w:fldCharType="begin" w:fldLock="1"/>
            </w:r>
            <w:r w:rsidRPr="00C84D34">
              <w:rPr>
                <w:color w:val="0000FF"/>
                <w:kern w:val="2"/>
              </w:rPr>
              <w:instrText xml:space="preserve"> REF _Ref311619142 \h </w:instrText>
            </w:r>
            <w:r>
              <w:rPr>
                <w:color w:val="0000FF"/>
                <w:kern w:val="2"/>
              </w:rPr>
              <w:instrText xml:space="preserve"> \* MERGEFORMAT </w:instrText>
            </w:r>
            <w:r w:rsidRPr="00C84D34">
              <w:rPr>
                <w:color w:val="0000FF"/>
                <w:kern w:val="2"/>
              </w:rPr>
            </w:r>
            <w:r w:rsidRPr="00C84D34">
              <w:rPr>
                <w:color w:val="0000FF"/>
                <w:kern w:val="2"/>
              </w:rPr>
              <w:fldChar w:fldCharType="separate"/>
            </w:r>
            <w:r w:rsidR="00EB0586" w:rsidRPr="00EB0586">
              <w:rPr>
                <w:color w:val="0000FF"/>
                <w:u w:val="single"/>
              </w:rPr>
              <w:t>I - Star or pound READ used</w:t>
            </w:r>
            <w:r w:rsidRPr="00C84D34">
              <w:rPr>
                <w:color w:val="0000FF"/>
                <w:kern w:val="2"/>
              </w:rPr>
              <w:fldChar w:fldCharType="end"/>
            </w:r>
            <w:r w:rsidRPr="00080F80">
              <w:rPr>
                <w:kern w:val="2"/>
              </w:rPr>
              <w:t>.</w:t>
            </w:r>
          </w:p>
        </w:tc>
      </w:tr>
    </w:tbl>
    <w:p w:rsidR="008A622B" w:rsidRPr="006B2FCC" w:rsidRDefault="008A622B" w:rsidP="002418D7">
      <w:pPr>
        <w:pStyle w:val="BodyText6"/>
      </w:pPr>
    </w:p>
    <w:p w:rsidR="00135D4F" w:rsidRDefault="00135D4F" w:rsidP="00457DA6">
      <w:pPr>
        <w:pStyle w:val="Heading3"/>
      </w:pPr>
      <w:bookmarkStart w:id="1747" w:name="_Toc458599523"/>
      <w:r>
        <w:t>Running the XINDEX Utility</w:t>
      </w:r>
      <w:bookmarkEnd w:id="1747"/>
    </w:p>
    <w:p w:rsidR="00135D4F" w:rsidRDefault="00376F27" w:rsidP="002418D7">
      <w:pPr>
        <w:pStyle w:val="Caution"/>
        <w:keepNext/>
        <w:keepLines/>
      </w:pPr>
      <w:r>
        <w:rPr>
          <w:noProof/>
          <w:lang w:eastAsia="en-US"/>
        </w:rPr>
        <w:drawing>
          <wp:inline distT="0" distB="0" distL="0" distR="0" wp14:anchorId="075F2227" wp14:editId="67ADD4DC">
            <wp:extent cx="409575" cy="409575"/>
            <wp:effectExtent l="0" t="0" r="9525" b="9525"/>
            <wp:docPr id="669" name="Picture 66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18D7">
        <w:tab/>
      </w:r>
      <w:r w:rsidR="002418D7">
        <w:rPr>
          <w:kern w:val="2"/>
        </w:rPr>
        <w:t xml:space="preserve">CAUTION: </w:t>
      </w:r>
      <w:r w:rsidR="002418D7" w:rsidRPr="006B2FCC">
        <w:rPr>
          <w:kern w:val="2"/>
        </w:rPr>
        <w:t xml:space="preserve">When </w:t>
      </w:r>
      <w:r w:rsidR="002418D7">
        <w:rPr>
          <w:kern w:val="2"/>
        </w:rPr>
        <w:t>running</w:t>
      </w:r>
      <w:r w:rsidR="002418D7" w:rsidRPr="006B2FCC">
        <w:rPr>
          <w:kern w:val="2"/>
        </w:rPr>
        <w:t xml:space="preserve"> XINDEX to review an entire software</w:t>
      </w:r>
      <w:r w:rsidR="003C2A79">
        <w:rPr>
          <w:kern w:val="2"/>
        </w:rPr>
        <w:t xml:space="preserve"> application</w:t>
      </w:r>
      <w:r w:rsidR="002418D7" w:rsidRPr="006B2FCC">
        <w:rPr>
          <w:kern w:val="2"/>
        </w:rPr>
        <w:t>, it is best to queue the report for an off-peak time</w:t>
      </w:r>
      <w:r w:rsidR="002418D7">
        <w:rPr>
          <w:kern w:val="2"/>
        </w:rPr>
        <w:t>,</w:t>
      </w:r>
      <w:r w:rsidR="002418D7" w:rsidRPr="006B2FCC">
        <w:rPr>
          <w:kern w:val="2"/>
        </w:rPr>
        <w:t xml:space="preserve"> since processing is intensive.</w:t>
      </w:r>
    </w:p>
    <w:p w:rsidR="00D904E3" w:rsidRDefault="002418D7" w:rsidP="00D904E3">
      <w:pPr>
        <w:pStyle w:val="BodyText"/>
        <w:keepNext/>
        <w:keepLines/>
        <w:rPr>
          <w:kern w:val="2"/>
        </w:rPr>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D904E3">
        <w:rPr>
          <w:kern w:val="2"/>
        </w:rPr>
        <w:t>Use either of the following methods to call t</w:t>
      </w:r>
      <w:r w:rsidR="00CE04BB" w:rsidRPr="006B2FCC">
        <w:rPr>
          <w:kern w:val="2"/>
        </w:rPr>
        <w:t>he XINDEX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XINDEX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Utilities:</w:instrText>
      </w:r>
      <w:r w:rsidR="00CE04BB" w:rsidRPr="006B2FCC">
        <w:rPr>
          <w:kern w:val="2"/>
        </w:rPr>
        <w:instrText>XINDEX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D904E3">
        <w:rPr>
          <w:kern w:val="2"/>
        </w:rPr>
        <w:t>:</w:t>
      </w:r>
    </w:p>
    <w:p w:rsidR="00D904E3" w:rsidRDefault="00D904E3" w:rsidP="00D904E3">
      <w:pPr>
        <w:pStyle w:val="ListBullet"/>
        <w:keepNext/>
        <w:keepLines/>
        <w:rPr>
          <w:kern w:val="2"/>
        </w:rPr>
      </w:pPr>
      <w:r>
        <w:rPr>
          <w:kern w:val="2"/>
        </w:rPr>
        <w:t>Direct Mode Utility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w:instrText>
      </w:r>
      <w:r w:rsidRPr="006B2FCC">
        <w:rPr>
          <w:kern w:val="2"/>
        </w:rPr>
        <w:instrText>XINDEX Direct Mode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w:instrText>
      </w:r>
      <w:r w:rsidRPr="006B2FCC">
        <w:instrText>Routine Tools: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Pr>
          <w:kern w:val="2"/>
        </w:rPr>
        <w:t xml:space="preserve"> (</w:t>
      </w:r>
      <w:r w:rsidRPr="00D904E3">
        <w:rPr>
          <w:kern w:val="2"/>
        </w:rPr>
        <w:t xml:space="preserve">see </w:t>
      </w:r>
      <w:r w:rsidR="00940AA2" w:rsidRPr="00940AA2">
        <w:rPr>
          <w:color w:val="0000FF"/>
          <w:kern w:val="2"/>
          <w:u w:val="single"/>
        </w:rPr>
        <w:fldChar w:fldCharType="begin"/>
      </w:r>
      <w:r w:rsidR="00940AA2" w:rsidRPr="00940AA2">
        <w:rPr>
          <w:color w:val="0000FF"/>
          <w:kern w:val="2"/>
          <w:u w:val="single"/>
        </w:rPr>
        <w:instrText xml:space="preserve"> REF _Ref311528489 \h </w:instrText>
      </w:r>
      <w:r w:rsidR="00940AA2">
        <w:rPr>
          <w:color w:val="0000FF"/>
          <w:kern w:val="2"/>
          <w:u w:val="single"/>
        </w:rPr>
        <w:instrText xml:space="preserve"> \* MERGEFORMAT </w:instrText>
      </w:r>
      <w:r w:rsidR="00940AA2" w:rsidRPr="00940AA2">
        <w:rPr>
          <w:color w:val="0000FF"/>
          <w:kern w:val="2"/>
          <w:u w:val="single"/>
        </w:rPr>
      </w:r>
      <w:r w:rsidR="00940AA2" w:rsidRPr="00940AA2">
        <w:rPr>
          <w:color w:val="0000FF"/>
          <w:kern w:val="2"/>
          <w:u w:val="single"/>
        </w:rPr>
        <w:fldChar w:fldCharType="separate"/>
      </w:r>
      <w:r w:rsidR="00EE31EC" w:rsidRPr="00EE31EC">
        <w:rPr>
          <w:color w:val="0000FF"/>
          <w:u w:val="single"/>
        </w:rPr>
        <w:t xml:space="preserve">Figure </w:t>
      </w:r>
      <w:r w:rsidR="00EE31EC" w:rsidRPr="00EE31EC">
        <w:rPr>
          <w:noProof/>
          <w:color w:val="0000FF"/>
          <w:u w:val="single"/>
        </w:rPr>
        <w:t>134</w:t>
      </w:r>
      <w:r w:rsidR="00940AA2" w:rsidRPr="00940AA2">
        <w:rPr>
          <w:color w:val="0000FF"/>
          <w:kern w:val="2"/>
          <w:u w:val="single"/>
        </w:rPr>
        <w:fldChar w:fldCharType="end"/>
      </w:r>
      <w:r>
        <w:rPr>
          <w:kern w:val="2"/>
        </w:rPr>
        <w:t>)</w:t>
      </w:r>
      <w:r w:rsidRPr="00D904E3">
        <w:rPr>
          <w:kern w:val="2"/>
        </w:rPr>
        <w:t>:</w:t>
      </w:r>
    </w:p>
    <w:p w:rsidR="00D904E3" w:rsidRPr="00E33EA1" w:rsidRDefault="00D904E3" w:rsidP="00D904E3">
      <w:pPr>
        <w:pStyle w:val="BodyTextIndent3"/>
        <w:keepNext/>
        <w:keepLines/>
        <w:rPr>
          <w:rFonts w:ascii="Courier New" w:hAnsi="Courier New"/>
          <w:kern w:val="2"/>
          <w:sz w:val="18"/>
        </w:rPr>
      </w:pPr>
      <w:r w:rsidRPr="00E33EA1">
        <w:rPr>
          <w:rFonts w:ascii="Courier New" w:hAnsi="Courier New"/>
          <w:kern w:val="2"/>
          <w:sz w:val="18"/>
        </w:rPr>
        <w:t>&gt;D ^XINDEX</w:t>
      </w:r>
    </w:p>
    <w:p w:rsidR="00CE04BB" w:rsidRPr="00D904E3" w:rsidRDefault="00D904E3" w:rsidP="00D904E3">
      <w:pPr>
        <w:pStyle w:val="ListBullet"/>
        <w:keepNext/>
        <w:keepLines/>
        <w:rPr>
          <w:kern w:val="2"/>
        </w:rPr>
      </w:pPr>
      <w:r>
        <w:rPr>
          <w:kern w:val="2"/>
        </w:rPr>
        <w:t xml:space="preserve">Option—Use the </w:t>
      </w:r>
      <w:r w:rsidR="00F3106B" w:rsidRPr="00D904E3">
        <w:rPr>
          <w:kern w:val="2"/>
        </w:rPr>
        <w:t>%Index of Routines option</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%Index of Routines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%Index of Routines</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 xml:space="preserve"> [XUINDEX</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XUINDEX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XUINDEX</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w:t>
      </w:r>
      <w:r w:rsidR="00CE04BB" w:rsidRPr="00D904E3">
        <w:rPr>
          <w:kern w:val="2"/>
        </w:rPr>
        <w:t xml:space="preserve"> </w:t>
      </w:r>
      <w:r w:rsidR="00F3106B" w:rsidRPr="00D904E3">
        <w:rPr>
          <w:kern w:val="2"/>
        </w:rPr>
        <w:t xml:space="preserve">located on the </w:t>
      </w:r>
      <w:r w:rsidR="00CE04BB" w:rsidRPr="00D904E3">
        <w:rPr>
          <w:kern w:val="2"/>
        </w:rPr>
        <w:t xml:space="preserve">on the </w:t>
      </w:r>
      <w:r w:rsidR="00F3106B" w:rsidRPr="00D904E3">
        <w:rPr>
          <w:kern w:val="2"/>
        </w:rPr>
        <w:t>Routine Tools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Routine 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[XUPR-ROUTINE-TOOLS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XUPR-ROUTINE-TOOLS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located on the Programmer Options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Programmer Options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[XUPROG</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XUPROG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t>], which is locked with the XUPROG security key</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XUPROG Security Key</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Security Keys:XUPROG</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CE04BB" w:rsidRPr="00D904E3">
        <w:rPr>
          <w:kern w:val="2"/>
        </w:rPr>
        <w:t>.</w:t>
      </w:r>
    </w:p>
    <w:p w:rsidR="00CE04BB" w:rsidRDefault="001E0C20" w:rsidP="002418D7">
      <w:pPr>
        <w:pStyle w:val="NoteIndent2"/>
      </w:pPr>
      <w:r>
        <w:rPr>
          <w:noProof/>
          <w:lang w:eastAsia="en-US"/>
        </w:rPr>
        <w:drawing>
          <wp:inline distT="0" distB="0" distL="0" distR="0" wp14:anchorId="12CBD996" wp14:editId="316704EB">
            <wp:extent cx="285750" cy="285750"/>
            <wp:effectExtent l="0" t="0" r="0" b="0"/>
            <wp:docPr id="622" name="Picture 6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F3106B">
        <w:rPr>
          <w:b/>
          <w:kern w:val="2"/>
        </w:rPr>
        <w:t>REF:</w:t>
      </w:r>
      <w:r w:rsidR="002418D7">
        <w:rPr>
          <w:kern w:val="2"/>
        </w:rPr>
        <w:t xml:space="preserve"> For more information on the </w:t>
      </w:r>
      <w:r w:rsidR="002418D7" w:rsidRPr="006B2FCC">
        <w:rPr>
          <w:kern w:val="2"/>
        </w:rPr>
        <w:t>%Index of Routines option</w:t>
      </w:r>
      <w:r w:rsidR="002418D7">
        <w:rPr>
          <w:kern w:val="2"/>
        </w:rPr>
        <w:t xml:space="preserve">, see the </w:t>
      </w:r>
      <w:r w:rsidR="00FF3F33">
        <w:rPr>
          <w:kern w:val="2"/>
        </w:rPr>
        <w:t>“</w:t>
      </w:r>
      <w:r w:rsidR="002418D7" w:rsidRPr="007D1754">
        <w:rPr>
          <w:color w:val="0000FF"/>
          <w:kern w:val="2"/>
        </w:rPr>
        <w:fldChar w:fldCharType="begin" w:fldLock="1"/>
      </w:r>
      <w:r w:rsidR="002418D7" w:rsidRPr="007D1754">
        <w:rPr>
          <w:color w:val="0000FF"/>
          <w:kern w:val="2"/>
        </w:rPr>
        <w:instrText xml:space="preserve"> REF _Ref311036809 \h  \* MERGEFORMAT </w:instrText>
      </w:r>
      <w:r w:rsidR="002418D7" w:rsidRPr="007D1754">
        <w:rPr>
          <w:color w:val="0000FF"/>
          <w:kern w:val="2"/>
        </w:rPr>
      </w:r>
      <w:r w:rsidR="002418D7" w:rsidRPr="007D1754">
        <w:rPr>
          <w:color w:val="0000FF"/>
          <w:kern w:val="2"/>
        </w:rPr>
        <w:fldChar w:fldCharType="separate"/>
      </w:r>
      <w:r w:rsidR="00EB0586" w:rsidRPr="00EB0586">
        <w:rPr>
          <w:color w:val="0000FF"/>
          <w:u w:val="single"/>
        </w:rPr>
        <w:t>%Index of Routines Option—XINDEX</w:t>
      </w:r>
      <w:r w:rsidR="002418D7" w:rsidRPr="007D1754">
        <w:rPr>
          <w:color w:val="0000FF"/>
          <w:kern w:val="2"/>
        </w:rPr>
        <w:fldChar w:fldCharType="end"/>
      </w:r>
      <w:r w:rsidR="00ED0BD7">
        <w:rPr>
          <w:kern w:val="2"/>
        </w:rPr>
        <w:t>”</w:t>
      </w:r>
      <w:r w:rsidR="002418D7">
        <w:rPr>
          <w:kern w:val="2"/>
        </w:rPr>
        <w:t xml:space="preserve"> section.</w:t>
      </w:r>
    </w:p>
    <w:p w:rsidR="002205DF" w:rsidRDefault="002205DF" w:rsidP="00BC5B57">
      <w:pPr>
        <w:pStyle w:val="Caption"/>
      </w:pPr>
      <w:bookmarkStart w:id="1748" w:name="_Toc458599972"/>
      <w:r>
        <w:lastRenderedPageBreak/>
        <w:t xml:space="preserve">Figure </w:t>
      </w:r>
      <w:r w:rsidR="000542BF">
        <w:fldChar w:fldCharType="begin"/>
      </w:r>
      <w:r w:rsidR="000542BF">
        <w:instrText xml:space="preserve"> SEQ Figure \* ARABIC </w:instrText>
      </w:r>
      <w:r w:rsidR="000542BF">
        <w:fldChar w:fldCharType="separate"/>
      </w:r>
      <w:r w:rsidR="00EE31EC">
        <w:rPr>
          <w:noProof/>
        </w:rPr>
        <w:t>133</w:t>
      </w:r>
      <w:r w:rsidR="000542BF">
        <w:rPr>
          <w:noProof/>
        </w:rPr>
        <w:fldChar w:fldCharType="end"/>
      </w:r>
      <w:r w:rsidR="002D4A5F">
        <w:t>:</w:t>
      </w:r>
      <w:r>
        <w:t xml:space="preserve"> </w:t>
      </w:r>
      <w:r w:rsidRPr="00203AA6">
        <w:t xml:space="preserve">XINDEX—Direct mode utilities sample user entries: Specifying a </w:t>
      </w:r>
      <w:r>
        <w:t>routine</w:t>
      </w:r>
      <w:r w:rsidRPr="00203AA6">
        <w:t xml:space="preserve"> name</w:t>
      </w:r>
      <w:r>
        <w:t xml:space="preserve"> only</w:t>
      </w:r>
      <w:r w:rsidR="00927FF3">
        <w:t xml:space="preserve"> (1 of 3)</w:t>
      </w:r>
      <w:bookmarkEnd w:id="1748"/>
    </w:p>
    <w:p w:rsidR="002205DF" w:rsidRPr="002205DF" w:rsidRDefault="002205DF" w:rsidP="002205DF">
      <w:pPr>
        <w:pStyle w:val="Dialogue"/>
        <w:rPr>
          <w:kern w:val="2"/>
        </w:rPr>
      </w:pPr>
      <w:r w:rsidRPr="002205DF">
        <w:rPr>
          <w:kern w:val="2"/>
        </w:rPr>
        <w:t>KRN&gt;</w:t>
      </w:r>
      <w:r w:rsidRPr="002205DF">
        <w:rPr>
          <w:b/>
          <w:kern w:val="2"/>
          <w:highlight w:val="yellow"/>
        </w:rPr>
        <w:t>D ^XINDEX</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All Routines? No =&gt; </w:t>
      </w:r>
      <w:r w:rsidRPr="002205DF">
        <w:rPr>
          <w:b/>
          <w:kern w:val="2"/>
          <w:highlight w:val="yellow"/>
        </w:rPr>
        <w:t>&lt;Enter&gt;</w:t>
      </w:r>
      <w:r>
        <w:rPr>
          <w:kern w:val="2"/>
        </w:rPr>
        <w:t xml:space="preserve"> </w:t>
      </w:r>
      <w:r w:rsidRPr="002205DF">
        <w:rPr>
          <w:kern w:val="2"/>
        </w:rPr>
        <w:t>No</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Routine: </w:t>
      </w:r>
      <w:r w:rsidRPr="002205DF">
        <w:rPr>
          <w:b/>
          <w:kern w:val="2"/>
          <w:highlight w:val="yellow"/>
        </w:rPr>
        <w:t>XDRMAIN</w:t>
      </w:r>
    </w:p>
    <w:p w:rsidR="002205DF" w:rsidRPr="002205DF" w:rsidRDefault="002205DF" w:rsidP="002205DF">
      <w:pPr>
        <w:pStyle w:val="Dialogue"/>
        <w:rPr>
          <w:kern w:val="2"/>
        </w:rPr>
      </w:pPr>
      <w:r w:rsidRPr="002205DF">
        <w:rPr>
          <w:kern w:val="2"/>
        </w:rPr>
        <w:t xml:space="preserve">Routine: </w:t>
      </w:r>
      <w:r w:rsidRPr="002205DF">
        <w:rPr>
          <w:b/>
          <w:kern w:val="2"/>
          <w:highlight w:val="yellow"/>
        </w:rPr>
        <w:t>&lt;Enter&gt;</w:t>
      </w:r>
    </w:p>
    <w:p w:rsidR="002205DF" w:rsidRPr="002205DF" w:rsidRDefault="002205DF" w:rsidP="002205DF">
      <w:pPr>
        <w:pStyle w:val="Dialogue"/>
        <w:rPr>
          <w:kern w:val="2"/>
        </w:rPr>
      </w:pPr>
      <w:r w:rsidRPr="002205DF">
        <w:rPr>
          <w:kern w:val="2"/>
        </w:rPr>
        <w:t>1 routine</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Select BUILD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INSTALL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PACKAGE NAME: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more than compiled errors and warnings? YES//</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summary only?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routines? YES//</w:t>
      </w:r>
      <w:r>
        <w:rPr>
          <w:kern w:val="2"/>
        </w:rPr>
        <w:t xml:space="preserve"> </w:t>
      </w:r>
      <w:r w:rsidRPr="002205DF">
        <w:rPr>
          <w:b/>
          <w:kern w:val="2"/>
          <w:highlight w:val="yellow"/>
        </w:rPr>
        <w:t>&lt;Enter&gt;</w:t>
      </w:r>
    </w:p>
    <w:p w:rsidR="002205DF" w:rsidRDefault="002205DF" w:rsidP="002205DF">
      <w:pPr>
        <w:pStyle w:val="Dialogue"/>
        <w:rPr>
          <w:kern w:val="2"/>
        </w:rPr>
      </w:pPr>
    </w:p>
    <w:p w:rsidR="00A675B6" w:rsidRDefault="00851795" w:rsidP="002205DF">
      <w:pPr>
        <w:pStyle w:val="Dialogue"/>
        <w:rPr>
          <w:kern w:val="2"/>
        </w:rPr>
      </w:pPr>
      <w:r>
        <w:rPr>
          <w:noProof/>
          <w:kern w:val="2"/>
        </w:rPr>
        <mc:AlternateContent>
          <mc:Choice Requires="wps">
            <w:drawing>
              <wp:inline distT="0" distB="0" distL="0" distR="0" wp14:anchorId="58347267" wp14:editId="6F15BABF">
                <wp:extent cx="2581275" cy="336550"/>
                <wp:effectExtent l="9525" t="9525" r="304800" b="282575"/>
                <wp:docPr id="14" name="AutoShape 86"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36550"/>
                        </a:xfrm>
                        <a:prstGeom prst="wedgeRoundRectCallout">
                          <a:avLst>
                            <a:gd name="adj1" fmla="val 58806"/>
                            <a:gd name="adj2" fmla="val 124528"/>
                            <a:gd name="adj3" fmla="val 16667"/>
                          </a:avLst>
                        </a:prstGeom>
                        <a:solidFill>
                          <a:srgbClr val="FFFFFF"/>
                        </a:solidFill>
                        <a:ln w="12700">
                          <a:solidFill>
                            <a:srgbClr val="000000"/>
                          </a:solidFill>
                          <a:miter lim="800000"/>
                          <a:headEnd/>
                          <a:tailEnd/>
                        </a:ln>
                      </wps:spPr>
                      <wps:txbx>
                        <w:txbxContent>
                          <w:p w:rsidR="004A0F28" w:rsidRPr="00AB1C62" w:rsidRDefault="004A0F28" w:rsidP="00A675B6">
                            <w:pPr>
                              <w:pStyle w:val="CalloutText"/>
                            </w:pPr>
                            <w:r w:rsidRPr="00AB1C62">
                              <w:t xml:space="preserve">Or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6" o:spid="_x0000_s1049" type="#_x0000_t62" alt="Title: Or enter “S” for an indented report. - Description: Or enter “S” for an indented report." style="width:203.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R2lgIAADsFAAAOAAAAZHJzL2Uyb0RvYy54bWysVN1u0zAUvkfiHSzf0/y0aUO0dJo6hpAG&#10;m1Z4ANd2EoNjB9ttOq72IPByexKO3aykjAuE8IXl43N8/r7v+Ox830q048YKrUqcTGKMuKKaCVWX&#10;+NPHq1c5RtYRxYjUipf4nlt8vnz54qzvCp7qRkvGDQInyhZ9V+LGua6IIksb3hI70R1XoKy0aYkD&#10;0dQRM6QH762M0jieR702rDOacmvh9vKgxMvgv6o4dTdVZblDssSQmwu7CfvG79HyjBS1IV0j6JAG&#10;+YcsWiIUBD26uiSOoK0Rz1y1ghptdeUmVLeRripBeagBqkni36pZN6TjoRZoju2ObbL/zy39sLs1&#10;SDDAboaRIi1gdLF1OoRG+Rwjxi2Fht0YANYBVo8P39ePDz8QYIKIQkIxf8+Q4Z02bgI9Fk6Cl79+&#10;ABD0nS0gk3V3a3wTbXet6ReLlF41RNX8whjdN5wwKDzxkEUnD7xg4Sna9O81g9AECgho7CvTeofQ&#10;Z7QPoN8fQed7hyhcplmepIsMIwq66XSeZYEVESmeXnfGurdct8gfStxzVvM7vVXsDui1IlLqrQvh&#10;yO7ausACNrSSsM8JRlUrgVQ7IlGW5/F8IN3IJh3bJOksS/PnRtMTo/l8vgitIMUQFjJ+yjQ0UUvB&#10;roSUQTD1ZiUNghxKfBXW8NiOzaRCPbQ4XcRxKOhEacc+4rD+5KMVniVStCXOj0ak8PC9USzMmyNC&#10;Hs6Qs1QDnh7CAxXcfrMPnEynPoLHd6PZPSBs9GGC4ceBQ6PNN4x6mN4S269bYjhG8p0ClrxOZjM/&#10;7kGYZYsUBDPWbMYaoii4KrHDwGh/XLnDF7HtjKgbiJSEdijtR6MS7omCh6yG/GFC4XTyBYzlYPXr&#10;z1v+BAAA//8DAFBLAwQUAAYACAAAACEAOYRQytsAAAAEAQAADwAAAGRycy9kb3ducmV2LnhtbEyP&#10;zU7DMBCE70i8g7VI3KhNIRVK41QIiR+JA6KBu5tskwh7HexNk/L0GC5wWWk0o5lvi83srDhgiL0n&#10;DZcLBQKp9k1PrYa36v7iBkRkQ42xnlDDESNsytOTwuSNn+gVD1tuRSqhmBsNHfOQSxnrDp2JCz8g&#10;JW/vgzOcZGhlE8yUyp2VS6VW0pme0kJnBrzrsP7Yjk7Dw+d7eM6iHZmXx5enR1W56avS+vxsvl2D&#10;YJz5Lww/+AkdysS08yM1UVgN6RH+vcm7VqsMxE5DdqVAloX8D19+AwAA//8DAFBLAQItABQABgAI&#10;AAAAIQC2gziS/gAAAOEBAAATAAAAAAAAAAAAAAAAAAAAAABbQ29udGVudF9UeXBlc10ueG1sUEsB&#10;Ai0AFAAGAAgAAAAhADj9If/WAAAAlAEAAAsAAAAAAAAAAAAAAAAALwEAAF9yZWxzLy5yZWxzUEsB&#10;Ai0AFAAGAAgAAAAhADUQBHaWAgAAOwUAAA4AAAAAAAAAAAAAAAAALgIAAGRycy9lMm9Eb2MueG1s&#10;UEsBAi0AFAAGAAgAAAAhADmEUMrbAAAABAEAAA8AAAAAAAAAAAAAAAAA8AQAAGRycy9kb3ducmV2&#10;LnhtbFBLBQYAAAAABAAEAPMAAAD4BQAAAAA=&#10;" adj="23502,37698" strokeweight="1pt">
                <v:textbox>
                  <w:txbxContent>
                    <w:p w:rsidR="004A0F28" w:rsidRPr="00AB1C62" w:rsidRDefault="004A0F28" w:rsidP="00A675B6">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2205DF" w:rsidRPr="002205DF" w:rsidRDefault="002205DF" w:rsidP="002205DF">
      <w:pPr>
        <w:pStyle w:val="Dialogue"/>
        <w:rPr>
          <w:kern w:val="2"/>
        </w:rPr>
      </w:pPr>
      <w:r w:rsidRPr="002205DF">
        <w:rPr>
          <w:kern w:val="2"/>
        </w:rPr>
        <w:t>Print (R)egular,(S)tructured or (B)oth?  R//</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errors and warnings with each routine? YES//</w:t>
      </w:r>
      <w:r>
        <w:rPr>
          <w:kern w:val="2"/>
        </w:rPr>
        <w:t xml:space="preserve"> </w:t>
      </w:r>
      <w:r w:rsidRPr="002205DF">
        <w:rPr>
          <w:b/>
          <w:kern w:val="2"/>
          <w:highlight w:val="yellow"/>
        </w:rPr>
        <w:t>&lt;Enter&gt;</w:t>
      </w:r>
    </w:p>
    <w:p w:rsidR="0037307B" w:rsidRDefault="0037307B" w:rsidP="002205DF">
      <w:pPr>
        <w:pStyle w:val="Dialogue"/>
        <w:rPr>
          <w:kern w:val="2"/>
        </w:rPr>
      </w:pPr>
    </w:p>
    <w:p w:rsidR="002205DF" w:rsidRDefault="00851795" w:rsidP="002205DF">
      <w:pPr>
        <w:pStyle w:val="Dialogue"/>
        <w:rPr>
          <w:kern w:val="2"/>
        </w:rPr>
      </w:pPr>
      <w:r>
        <w:rPr>
          <w:noProof/>
          <w:kern w:val="2"/>
        </w:rPr>
        <mc:AlternateContent>
          <mc:Choice Requires="wps">
            <w:drawing>
              <wp:inline distT="0" distB="0" distL="0" distR="0" wp14:anchorId="2FAA2FB8" wp14:editId="2EF562C3">
                <wp:extent cx="2686050" cy="297180"/>
                <wp:effectExtent l="9525" t="9525" r="9525" b="283845"/>
                <wp:docPr id="13" name="AutoShape 87"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297180"/>
                        </a:xfrm>
                        <a:prstGeom prst="wedgeRoundRectCallout">
                          <a:avLst>
                            <a:gd name="adj1" fmla="val 42505"/>
                            <a:gd name="adj2" fmla="val 138032"/>
                            <a:gd name="adj3" fmla="val 16667"/>
                          </a:avLst>
                        </a:prstGeom>
                        <a:solidFill>
                          <a:srgbClr val="FFFFFF"/>
                        </a:solidFill>
                        <a:ln w="12700">
                          <a:solidFill>
                            <a:srgbClr val="000000"/>
                          </a:solidFill>
                          <a:miter lim="800000"/>
                          <a:headEnd/>
                          <a:tailEnd/>
                        </a:ln>
                      </wps:spPr>
                      <wps:txbx>
                        <w:txbxContent>
                          <w:p w:rsidR="004A0F28" w:rsidRPr="00AB1C62" w:rsidRDefault="004A0F28" w:rsidP="00814F37">
                            <w:pPr>
                              <w:pStyle w:val="CalloutText"/>
                            </w:pPr>
                            <w:r>
                              <w:t>O</w:t>
                            </w:r>
                            <w:r w:rsidRPr="00AB1C62">
                              <w:t xml:space="preserve">r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87" o:spid="_x0000_s1050" type="#_x0000_t62" alt="Title: Or enter YES to store the parameters. - Description: Or enter YES to store the parameters." style="width:211.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d0jgIAADUFAAAOAAAAZHJzL2Uyb0RvYy54bWysVE1v1DAQvSPxHyzf2Xx0vxo1W1XbFiEV&#10;WrVw4Oi1nY3B8Rjbu9ny65k46TalHBAiB8uTGb8Zvzfjs/NDo8leOq/AlDSbpJRIw0Eosy3pl8/X&#10;75aU+MCMYBqMLOmj9PR89fbNWWsLmUMNWkhHEMT4orUlrUOwRZJ4XsuG+QlYadBZgWtYQNNtE+FY&#10;i+iNTvI0nSctOGEdcOk9/r3snXQV8atK8nBbVV4GokuKtYW4urhuujVZnbFi65itFR/KYP9QRcOU&#10;waRHqEsWGNk59QqqUdyBhypMODQJVJXiMt4Bb5Olv93moWZWxrsgOd4eafL/D5Z/2t85ogRqd0KJ&#10;YQ1qdLELEFOT5YISIT1Hwm4dChtQq69XDyQAigpOklBLYpnDY+jyEyRYBY0QfxeN5LfWF1jDg71z&#10;HX3e3gD/7omBdc3MVl44B20tmcArZ51YyYsDneHxKNm0H0FgXoalRx0OlWs6QGSYHKLcj0e55SEQ&#10;jj/z+XKezrArOPry00W2jP2QsOLptHU+vJfQkG5T0laKrbyHnRH32FhrpjXsQkzH9jc+RP3FQCIT&#10;3zJKqkZjO+2ZJtN8ls6GdhvF5OOY7GSZnuSvg1CZZ6BsPp8vIhWsGNJixU+VRhJBK3GttI6G227W&#10;2hGsoaTX8RsO+3GYNqRFivNFmsYLvXD6MUYavz9hNKrrD62aki6PQazo5LsyIk5aYEr3e6xZm0HP&#10;TsK+FcJhc4jdmE+7DJ2+GxCPqLCDfnbxrcFNDe4nJS3ObUn9jx1zkhL9wWCXnGbTaTfo0ZjOFjka&#10;buzZjD3McIQqaaCk365D/zjsrFPbGjNlkQ4D3VBUKjy1YF/VUD/OJu5eDP/YjlHPr93qFwAAAP//&#10;AwBQSwMEFAAGAAgAAAAhAMS0+cnbAAAABAEAAA8AAABkcnMvZG93bnJldi54bWxMj0FPwzAMhe9I&#10;/IfISNxYykCjKk0nBOLAAcQKSOyWNV5TLXGqJl3Lv8dwgYvlp2c9f69cz96JIw6xC6TgcpGBQGqC&#10;6ahV8P72eJGDiEmT0S4QKvjCCOvq9KTUhQkTbfBYp1ZwCMVCK7Ap9YWUsbHodVyEHom9fRi8TiyH&#10;VppBTxzunVxm2Up63RF/sLrHe4vNoR69gjzUL0/7w/OHvXl4De3ntN2Orlfq/Gy+uwWRcE5/x/CD&#10;z+hQMdMujGSicAq4SPqd7F0vr1jueFnlIKtS/oevvgEAAP//AwBQSwECLQAUAAYACAAAACEAtoM4&#10;kv4AAADhAQAAEwAAAAAAAAAAAAAAAAAAAAAAW0NvbnRlbnRfVHlwZXNdLnhtbFBLAQItABQABgAI&#10;AAAAIQA4/SH/1gAAAJQBAAALAAAAAAAAAAAAAAAAAC8BAABfcmVscy8ucmVsc1BLAQItABQABgAI&#10;AAAAIQD1Xod0jgIAADUFAAAOAAAAAAAAAAAAAAAAAC4CAABkcnMvZTJvRG9jLnhtbFBLAQItABQA&#10;BgAIAAAAIQDEtPnJ2wAAAAQBAAAPAAAAAAAAAAAAAAAAAOgEAABkcnMvZG93bnJldi54bWxQSwUG&#10;AAAAAAQABADzAAAA8AUAAAAA&#10;" adj="19981,40615" strokeweight="1pt">
                <v:textbox>
                  <w:txbxContent>
                    <w:p w:rsidR="004A0F28" w:rsidRPr="00AB1C62" w:rsidRDefault="004A0F28" w:rsidP="00814F37">
                      <w:pPr>
                        <w:pStyle w:val="CalloutText"/>
                      </w:pPr>
                      <w:r>
                        <w:t>O</w:t>
                      </w:r>
                      <w:r w:rsidRPr="00AB1C62">
                        <w:t xml:space="preserve">r enter YES to store </w:t>
                      </w:r>
                      <w:r>
                        <w:t>the parameters.</w:t>
                      </w:r>
                    </w:p>
                  </w:txbxContent>
                </v:textbox>
                <w10:anchorlock/>
              </v:shape>
            </w:pict>
          </mc:Fallback>
        </mc:AlternateContent>
      </w:r>
    </w:p>
    <w:p w:rsidR="002205DF" w:rsidRPr="002205DF" w:rsidRDefault="002205DF" w:rsidP="002205DF">
      <w:pPr>
        <w:pStyle w:val="Dialogue"/>
        <w:rPr>
          <w:kern w:val="2"/>
        </w:rPr>
      </w:pPr>
      <w:r w:rsidRPr="002205DF">
        <w:rPr>
          <w:kern w:val="2"/>
        </w:rPr>
        <w:t>Save parameters in ROUTINE file?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Index all called routines? NO//</w:t>
      </w:r>
      <w:r>
        <w:rPr>
          <w:kern w:val="2"/>
        </w:rPr>
        <w:t xml:space="preserve"> </w:t>
      </w:r>
      <w:r w:rsidRPr="002205DF">
        <w:rPr>
          <w:b/>
          <w:kern w:val="2"/>
          <w:highlight w:val="yellow"/>
        </w:rPr>
        <w:t>&lt;Enter&gt;</w:t>
      </w:r>
    </w:p>
    <w:p w:rsidR="007C479C" w:rsidRDefault="007C479C" w:rsidP="002205DF">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2205DF">
      <w:pPr>
        <w:pStyle w:val="Dialogue"/>
        <w:rPr>
          <w:kern w:val="2"/>
        </w:rPr>
      </w:pPr>
    </w:p>
    <w:p w:rsidR="00814F37" w:rsidRDefault="00814F37" w:rsidP="002205DF">
      <w:pPr>
        <w:pStyle w:val="Dialogue"/>
        <w:rPr>
          <w:kern w:val="2"/>
        </w:rPr>
      </w:pPr>
    </w:p>
    <w:p w:rsidR="00B50DDF" w:rsidRPr="002205DF" w:rsidRDefault="00851795" w:rsidP="002205DF">
      <w:pPr>
        <w:pStyle w:val="Dialogue"/>
        <w:rPr>
          <w:kern w:val="2"/>
        </w:rPr>
      </w:pPr>
      <w:r>
        <w:rPr>
          <w:noProof/>
          <w:kern w:val="2"/>
        </w:rPr>
        <mc:AlternateContent>
          <mc:Choice Requires="wps">
            <w:drawing>
              <wp:inline distT="0" distB="0" distL="0" distR="0" wp14:anchorId="16DAA02B" wp14:editId="5C3F567B">
                <wp:extent cx="2714625" cy="311150"/>
                <wp:effectExtent l="9525" t="9525" r="9525" b="355600"/>
                <wp:docPr id="12" name="AutoShape 60"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311150"/>
                        </a:xfrm>
                        <a:prstGeom prst="wedgeRoundRectCallout">
                          <a:avLst>
                            <a:gd name="adj1" fmla="val -4782"/>
                            <a:gd name="adj2" fmla="val 157144"/>
                            <a:gd name="adj3" fmla="val 16667"/>
                          </a:avLst>
                        </a:prstGeom>
                        <a:solidFill>
                          <a:srgbClr val="FFFFFF"/>
                        </a:solidFill>
                        <a:ln w="12700">
                          <a:solidFill>
                            <a:srgbClr val="000000"/>
                          </a:solidFill>
                          <a:miter lim="800000"/>
                          <a:headEnd/>
                          <a:tailEnd/>
                        </a:ln>
                      </wps:spPr>
                      <wps:txbx>
                        <w:txbxContent>
                          <w:p w:rsidR="004A0F28" w:rsidRPr="00AB1C62" w:rsidRDefault="004A0F28" w:rsidP="00B50DDF">
                            <w:pPr>
                              <w:pStyle w:val="CalloutText"/>
                            </w:pPr>
                            <w:r>
                              <w:t>The XINDEX report displays (excerpt).</w:t>
                            </w:r>
                          </w:p>
                        </w:txbxContent>
                      </wps:txbx>
                      <wps:bodyPr rot="0" vert="horz" wrap="square" lIns="91440" tIns="45720" rIns="91440" bIns="45720" anchor="t" anchorCtr="0" upright="1">
                        <a:noAutofit/>
                      </wps:bodyPr>
                    </wps:wsp>
                  </a:graphicData>
                </a:graphic>
              </wp:inline>
            </w:drawing>
          </mc:Choice>
          <mc:Fallback>
            <w:pict>
              <v:shape id="AutoShape 60" o:spid="_x0000_s1051" type="#_x0000_t62" alt="Title: The XINDEX report displays (excerpt). - Description: The XINDEX report displays (excerpt)." style="width:21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J1kAIAADUFAAAOAAAAZHJzL2Uyb0RvYy54bWysVE1v2zAMvQ/YfxB02g6NP5qPzqhTFEk7&#10;FOi6ou2AXhVJtrXJkiYpsdNfP1p20mTdYRjmgyBaFPn4Hqnzi7aWaMOtE1rlOBnFGHFFNROqzPG3&#10;p+uTM4ycJ4oRqRXP8ZY7fDF//+68MRlPdaUl4xZBEOWyxuS48t5kUeRoxWviRtpwBYeFtjXxYNoy&#10;YpY0EL2WURrH06jRlhmrKXcO/i77QzwP8YuCU/+1KBz3SOYYsPmw2rCuujWan5OstMRUgg4wyD+g&#10;qIlQkHQfakk8QWsr3oSqBbXa6cKPqK4jXRSC8lADVJPEv1XzWBHDQy1AjjN7mtz/C0vvNvcWCQba&#10;pRgpUoNGl2uvQ2o0BcoYdxQIe6o4er65W149I8uNth4x4YwkW4c+8JZya/zHERAsvIQQf+cN5DfG&#10;ZYDh0dzbjj5nbjX94ZDSi4qokl9aq5uKEwYlJ51Y0dGFznBwFa2aL5pBXgLQgw5tYesuIDCM2iD3&#10;di83bz2i8DOdJeNpOsGIwtlpkiST0A8RyXa3jXX+M9c16jY5bjgr+YNeK/YAjbUgUuq1D+nI5tb5&#10;oD8bSCTse4JRUUtopw2R6GQ8O0uHdjvwAdJffZIJIBq/dTo9cppOp7NABcmGtIB4hzSQqKVg10LK&#10;YNhytZAWAYYcX4dvuOwO3aRCTdcDszgOBR0dusMYcfj+FKMWHmZZijrHZ3snknXyXSkWJs0TIfs9&#10;YJZq0LOTsG8F367a0I0gy9AdK822oLDV/ezCWwObStsXjBqY2xy7n2tiOUbyRkGXfAIGu0EPxngy&#10;S8GwhyerwxOiKITKsceo3y58/zisjRVlBZmSQIfS3VAUwu9asEc14IfZhN3R8B/awev1tZv/AgAA&#10;//8DAFBLAwQUAAYACAAAACEAqThyQtsAAAAEAQAADwAAAGRycy9kb3ducmV2LnhtbEyPQU/CQBCF&#10;7yb8h82YeJNdCaDUbgnReFMTQDhvu2Pb0J2t3S2Uf8/IRS+TN3mT975Jl4NrxBG7UHvS8DBWIJAK&#10;b2sqNXxt3+6fQIRoyJrGE2o4Y4BlNrpJTWL9idZ43MRScAiFxGioYmwTKUNRoTNh7Fsk9r5950zk&#10;tSul7cyJw10jJ0rNpTM1cUNlWnypsDhseqdhL98/tvnPYvZazu30sDv3XqpPre9uh9UziIhD/DuG&#10;X3xGh4yZct+TDaLRwI/E62RvOnmcgchZLBTILJX/4bMLAAAA//8DAFBLAQItABQABgAIAAAAIQC2&#10;gziS/gAAAOEBAAATAAAAAAAAAAAAAAAAAAAAAABbQ29udGVudF9UeXBlc10ueG1sUEsBAi0AFAAG&#10;AAgAAAAhADj9If/WAAAAlAEAAAsAAAAAAAAAAAAAAAAALwEAAF9yZWxzLy5yZWxzUEsBAi0AFAAG&#10;AAgAAAAhAJkq0nWQAgAANQUAAA4AAAAAAAAAAAAAAAAALgIAAGRycy9lMm9Eb2MueG1sUEsBAi0A&#10;FAAGAAgAAAAhAKk4ckLbAAAABAEAAA8AAAAAAAAAAAAAAAAA6gQAAGRycy9kb3ducmV2LnhtbFBL&#10;BQYAAAAABAAEAPMAAADyBQAAAAA=&#10;" adj="9767,44743" strokeweight="1pt">
                <v:textbox>
                  <w:txbxContent>
                    <w:p w:rsidR="004A0F28" w:rsidRPr="00AB1C62" w:rsidRDefault="004A0F28" w:rsidP="00B50DDF">
                      <w:pPr>
                        <w:pStyle w:val="CalloutText"/>
                      </w:pPr>
                      <w:r>
                        <w:t>The XINDEX report displays (excerpt).</w:t>
                      </w:r>
                    </w:p>
                  </w:txbxContent>
                </v:textbox>
                <w10:anchorlock/>
              </v:shape>
            </w:pict>
          </mc:Fallback>
        </mc:AlternateContent>
      </w: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r w:rsidRPr="002205DF">
        <w:rPr>
          <w:kern w:val="2"/>
        </w:rPr>
        <w:t>Routines: 1  Faux Routines: 0</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XDRMAIN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CROSS REFERENCING ---</w:t>
      </w:r>
    </w:p>
    <w:p w:rsidR="002205DF" w:rsidRDefault="002205DF" w:rsidP="002205DF">
      <w:pPr>
        <w:pStyle w:val="Dialogue"/>
        <w:rPr>
          <w:kern w:val="2"/>
        </w:rPr>
      </w:pPr>
    </w:p>
    <w:p w:rsidR="002205DF" w:rsidRPr="002205DF" w:rsidRDefault="002205DF" w:rsidP="002205DF">
      <w:pPr>
        <w:pStyle w:val="Dialogue"/>
        <w:rPr>
          <w:kern w:val="2"/>
        </w:rPr>
      </w:pPr>
      <w:r w:rsidRPr="002205DF">
        <w:rPr>
          <w:kern w:val="2"/>
        </w:rPr>
        <w:t>Compiled list of Errors and Warnings              Jan 12, 2012@14:47:16 page 1</w:t>
      </w:r>
    </w:p>
    <w:p w:rsidR="002205DF" w:rsidRPr="002205DF" w:rsidRDefault="002205DF" w:rsidP="002205DF">
      <w:pPr>
        <w:pStyle w:val="Dialogue"/>
        <w:rPr>
          <w:kern w:val="2"/>
        </w:rPr>
      </w:pPr>
      <w:r w:rsidRPr="002205DF">
        <w:rPr>
          <w:kern w:val="2"/>
        </w:rPr>
        <w:t>No errors or warnings to report</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Routine Detail   --- with REGULAR ROUTINE LISTING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XDRMAIN  * *  80 Lines,  3431 Bytes, Checksum: B16902409</w:t>
      </w:r>
    </w:p>
    <w:p w:rsidR="002205DF" w:rsidRPr="002205DF" w:rsidRDefault="002205DF" w:rsidP="002205DF">
      <w:pPr>
        <w:pStyle w:val="Dialogue"/>
        <w:rPr>
          <w:kern w:val="2"/>
        </w:rPr>
      </w:pPr>
      <w:r w:rsidRPr="002205DF">
        <w:rPr>
          <w:kern w:val="2"/>
        </w:rPr>
        <w:t xml:space="preserve">                                                  Jan 12, 2012@14:47:16 page 2</w:t>
      </w:r>
    </w:p>
    <w:p w:rsidR="002205DF" w:rsidRPr="002205DF" w:rsidRDefault="002205DF" w:rsidP="002205DF">
      <w:pPr>
        <w:pStyle w:val="Dialogue"/>
        <w:rPr>
          <w:kern w:val="2"/>
        </w:rPr>
      </w:pPr>
      <w:r w:rsidRPr="002205DF">
        <w:rPr>
          <w:kern w:val="2"/>
        </w:rPr>
        <w:t xml:space="preserve">              104 bytes in comments</w:t>
      </w:r>
    </w:p>
    <w:p w:rsidR="002205DF" w:rsidRPr="002205DF" w:rsidRDefault="002205DF" w:rsidP="002205DF">
      <w:pPr>
        <w:pStyle w:val="Dialogue"/>
        <w:rPr>
          <w:kern w:val="2"/>
        </w:rPr>
      </w:pPr>
      <w:r w:rsidRPr="002205DF">
        <w:rPr>
          <w:kern w:val="2"/>
        </w:rPr>
        <w:t xml:space="preserve">XDRMAIN  ;SF-IRMFO/IHS/OHPRD/JCM - MAIN DRIVER FOR DUPLICATE MERGE SOFTWARE;    </w:t>
      </w:r>
    </w:p>
    <w:p w:rsidR="002205DF" w:rsidRPr="002205DF" w:rsidRDefault="002205DF" w:rsidP="002205DF">
      <w:pPr>
        <w:pStyle w:val="Dialogue"/>
        <w:rPr>
          <w:kern w:val="2"/>
        </w:rPr>
      </w:pPr>
      <w:r w:rsidRPr="002205DF">
        <w:rPr>
          <w:kern w:val="2"/>
        </w:rPr>
        <w:t xml:space="preserve">          [ 08/13/92  09:50 AM ]</w:t>
      </w:r>
    </w:p>
    <w:p w:rsidR="002205DF" w:rsidRPr="002205DF" w:rsidRDefault="002205DF" w:rsidP="002205DF">
      <w:pPr>
        <w:pStyle w:val="Dialogue"/>
        <w:rPr>
          <w:kern w:val="2"/>
        </w:rPr>
      </w:pPr>
      <w:r w:rsidRPr="002205DF">
        <w:rPr>
          <w:kern w:val="2"/>
        </w:rPr>
        <w:t xml:space="preserve">         ;;7.3;TOOLKIT;**23**;r 25, 1995</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START    ;</w:t>
      </w:r>
    </w:p>
    <w:p w:rsidR="002205DF" w:rsidRPr="002205DF" w:rsidRDefault="002205DF" w:rsidP="002205DF">
      <w:pPr>
        <w:pStyle w:val="Dialogue"/>
        <w:rPr>
          <w:kern w:val="2"/>
        </w:rPr>
      </w:pPr>
      <w:r w:rsidRPr="002205DF">
        <w:rPr>
          <w:kern w:val="2"/>
        </w:rPr>
        <w:t xml:space="preserve">         S XDRMAINI=</w:t>
      </w:r>
      <w:r w:rsidR="00FF3F33">
        <w:rPr>
          <w:kern w:val="2"/>
        </w:rPr>
        <w:t>“</w:t>
      </w:r>
      <w:r w:rsidRPr="002205DF">
        <w:rPr>
          <w:kern w:val="2"/>
        </w:rPr>
        <w:t>MERGE</w:t>
      </w:r>
      <w:r w:rsidR="00FF3F33">
        <w:rPr>
          <w:kern w:val="2"/>
        </w:rPr>
        <w:t>”</w:t>
      </w:r>
      <w:r w:rsidRPr="002205DF">
        <w:rPr>
          <w:kern w:val="2"/>
        </w:rPr>
        <w:t xml:space="preserve"> D ^XDRMAINI G:XDRQFLG END</w:t>
      </w:r>
    </w:p>
    <w:p w:rsidR="002205DF" w:rsidRPr="002205DF" w:rsidRDefault="002205DF" w:rsidP="002205DF">
      <w:pPr>
        <w:pStyle w:val="Dialogue"/>
        <w:rPr>
          <w:kern w:val="2"/>
        </w:rPr>
      </w:pPr>
      <w:r w:rsidRPr="002205DF">
        <w:rPr>
          <w:kern w:val="2"/>
        </w:rPr>
        <w:t xml:space="preserve">         F XDRMI1=0:0 S XDRMPAIR=$O(@XDRM(</w:t>
      </w:r>
      <w:r w:rsidR="00FF3F33">
        <w:rPr>
          <w:kern w:val="2"/>
        </w:rPr>
        <w:t>“</w:t>
      </w:r>
      <w:r w:rsidRPr="002205DF">
        <w:rPr>
          <w:kern w:val="2"/>
        </w:rPr>
        <w:t>GL</w:t>
      </w:r>
      <w:r w:rsidR="00FF3F33">
        <w:rPr>
          <w:kern w:val="2"/>
        </w:rPr>
        <w:t>”</w:t>
      </w:r>
      <w:r w:rsidRPr="002205DF">
        <w:rPr>
          <w:kern w:val="2"/>
        </w:rPr>
        <w:t>)) Q:</w:t>
      </w:r>
      <w:r w:rsidR="00FF3F33">
        <w:rPr>
          <w:kern w:val="2"/>
        </w:rPr>
        <w:t>’</w:t>
      </w:r>
      <w:r w:rsidRPr="002205DF">
        <w:rPr>
          <w:kern w:val="2"/>
        </w:rPr>
        <w:t>XDRMPAIR!(XDRQFLG)  S XDRMPD</w:t>
      </w:r>
    </w:p>
    <w:p w:rsidR="002205DF" w:rsidRPr="002205DF" w:rsidRDefault="002205DF" w:rsidP="002205DF">
      <w:pPr>
        <w:pStyle w:val="Dialogue"/>
        <w:rPr>
          <w:kern w:val="2"/>
        </w:rPr>
      </w:pPr>
      <w:r w:rsidRPr="002205DF">
        <w:rPr>
          <w:kern w:val="2"/>
        </w:rPr>
        <w:t xml:space="preserve">          A=</w:t>
      </w:r>
      <w:r w:rsidR="00FF3F33">
        <w:rPr>
          <w:kern w:val="2"/>
        </w:rPr>
        <w:t>“</w:t>
      </w:r>
      <w:r w:rsidRPr="002205DF">
        <w:rPr>
          <w:kern w:val="2"/>
        </w:rPr>
        <w:t>^VA(15,</w:t>
      </w:r>
      <w:r w:rsidR="00FF3F33">
        <w:rPr>
          <w:kern w:val="2"/>
        </w:rPr>
        <w:t>”“</w:t>
      </w:r>
      <w:r w:rsidRPr="002205DF">
        <w:rPr>
          <w:kern w:val="2"/>
        </w:rPr>
        <w:t>OT</w:t>
      </w:r>
      <w:r w:rsidR="00FF3F33">
        <w:rPr>
          <w:kern w:val="2"/>
        </w:rPr>
        <w:t>”“</w:t>
      </w:r>
      <w:r w:rsidRPr="002205DF">
        <w:rPr>
          <w:kern w:val="2"/>
        </w:rPr>
        <w:t>,</w:t>
      </w:r>
      <w:r w:rsidR="00FF3F33">
        <w:rPr>
          <w:kern w:val="2"/>
        </w:rPr>
        <w:t>”</w:t>
      </w:r>
      <w:r w:rsidRPr="002205DF">
        <w:rPr>
          <w:kern w:val="2"/>
        </w:rPr>
        <w:t>_</w:t>
      </w:r>
      <w:r w:rsidR="00FF3F33">
        <w:rPr>
          <w:kern w:val="2"/>
        </w:rPr>
        <w:t>”“““</w:t>
      </w:r>
      <w:r w:rsidRPr="002205DF">
        <w:rPr>
          <w:kern w:val="2"/>
        </w:rPr>
        <w:t>_$P(XDRGL,U,2)_</w:t>
      </w:r>
      <w:r w:rsidR="00FF3F33">
        <w:rPr>
          <w:kern w:val="2"/>
        </w:rPr>
        <w:t>”“““</w:t>
      </w:r>
      <w:r w:rsidRPr="002205DF">
        <w:rPr>
          <w:kern w:val="2"/>
        </w:rPr>
        <w:t>_</w:t>
      </w:r>
      <w:r w:rsidR="00FF3F33">
        <w:rPr>
          <w:kern w:val="2"/>
        </w:rPr>
        <w:t>”</w:t>
      </w:r>
      <w:r w:rsidRPr="002205DF">
        <w:rPr>
          <w:kern w:val="2"/>
        </w:rPr>
        <w:t>,XDRMPAIR,0)</w:t>
      </w:r>
      <w:r w:rsidR="00FF3F33">
        <w:rPr>
          <w:kern w:val="2"/>
        </w:rPr>
        <w:t>”</w:t>
      </w:r>
      <w:r w:rsidRPr="002205DF">
        <w:rPr>
          <w:kern w:val="2"/>
        </w:rPr>
        <w:t xml:space="preserve"> S XDRMPDA=</w:t>
      </w:r>
    </w:p>
    <w:p w:rsidR="002205DF" w:rsidRPr="002205DF" w:rsidRDefault="002205DF" w:rsidP="002205DF">
      <w:pPr>
        <w:pStyle w:val="Dialogue"/>
        <w:rPr>
          <w:kern w:val="2"/>
        </w:rPr>
      </w:pPr>
      <w:r w:rsidRPr="002205DF">
        <w:rPr>
          <w:kern w:val="2"/>
        </w:rPr>
        <w:t xml:space="preserve">          $O(@XDRMPDA) D MAIN D:</w:t>
      </w:r>
      <w:r w:rsidR="00FF3F33">
        <w:rPr>
          <w:kern w:val="2"/>
        </w:rPr>
        <w:t>’</w:t>
      </w:r>
      <w:r w:rsidRPr="002205DF">
        <w:rPr>
          <w:kern w:val="2"/>
        </w:rPr>
        <w:t>$D(XDRM(</w:t>
      </w:r>
      <w:r w:rsidR="00FF3F33">
        <w:rPr>
          <w:kern w:val="2"/>
        </w:rPr>
        <w:t>“</w:t>
      </w:r>
      <w:r w:rsidRPr="002205DF">
        <w:rPr>
          <w:kern w:val="2"/>
        </w:rPr>
        <w:t>NOTALK</w:t>
      </w:r>
      <w:r w:rsidR="00FF3F33">
        <w:rPr>
          <w:kern w:val="2"/>
        </w:rPr>
        <w:t>”</w:t>
      </w:r>
      <w:r w:rsidRPr="002205DF">
        <w:rPr>
          <w:kern w:val="2"/>
        </w:rPr>
        <w:t>)) ASK</w:t>
      </w:r>
    </w:p>
    <w:p w:rsidR="002205DF" w:rsidRPr="002205DF" w:rsidRDefault="002205DF" w:rsidP="002205DF">
      <w:pPr>
        <w:pStyle w:val="Dialogue"/>
        <w:rPr>
          <w:kern w:val="2"/>
        </w:rPr>
      </w:pPr>
      <w:r w:rsidRPr="002205DF">
        <w:rPr>
          <w:kern w:val="2"/>
        </w:rPr>
        <w:t>END      D EOJ</w:t>
      </w:r>
    </w:p>
    <w:p w:rsidR="002205DF" w:rsidRPr="002205DF" w:rsidRDefault="002205DF" w:rsidP="002205DF">
      <w:pPr>
        <w:pStyle w:val="Dialogue"/>
        <w:rPr>
          <w:kern w:val="2"/>
        </w:rPr>
      </w:pPr>
      <w:r w:rsidRPr="002205DF">
        <w:rPr>
          <w:kern w:val="2"/>
        </w:rPr>
        <w:t xml:space="preserve">         Q</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MAIN     ;</w:t>
      </w:r>
    </w:p>
    <w:p w:rsidR="002205DF" w:rsidRPr="002205DF" w:rsidRDefault="002205DF" w:rsidP="002205DF">
      <w:pPr>
        <w:pStyle w:val="Dialogue"/>
        <w:rPr>
          <w:kern w:val="2"/>
        </w:rPr>
      </w:pPr>
      <w:r w:rsidRPr="002205DF">
        <w:rPr>
          <w:kern w:val="2"/>
        </w:rPr>
        <w:t xml:space="preserve">         S XDRMCD=$P(XDRMPAIR,U,1),XDRMCD2=$P(XDRMPAIR,U,2)</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LCK</w:t>
      </w:r>
      <w:r w:rsidR="00FF3F33">
        <w:rPr>
          <w:kern w:val="2"/>
        </w:rPr>
        <w:t>”</w:t>
      </w:r>
      <w:r w:rsidRPr="002205DF">
        <w:rPr>
          <w:kern w:val="2"/>
        </w:rPr>
        <w:t>)=</w:t>
      </w:r>
      <w:r w:rsidR="00FF3F33">
        <w:rPr>
          <w:kern w:val="2"/>
        </w:rPr>
        <w:t>“</w:t>
      </w:r>
      <w:r w:rsidRPr="002205DF">
        <w:rPr>
          <w:kern w:val="2"/>
        </w:rPr>
        <w:t>+</w:t>
      </w:r>
      <w:r w:rsidR="00FF3F33">
        <w:rPr>
          <w:kern w:val="2"/>
        </w:rPr>
        <w:t>”</w:t>
      </w:r>
      <w:r w:rsidRPr="002205DF">
        <w:rPr>
          <w:kern w:val="2"/>
        </w:rPr>
        <w:t xml:space="preserve"> D LOCK^XDRU1 K XDRMRG(</w:t>
      </w:r>
      <w:r w:rsidR="00FF3F33">
        <w:rPr>
          <w:kern w:val="2"/>
        </w:rPr>
        <w:t>“</w:t>
      </w:r>
      <w:r w:rsidRPr="002205DF">
        <w:rPr>
          <w:kern w:val="2"/>
        </w:rPr>
        <w:t>LCK</w:t>
      </w:r>
      <w:r w:rsidR="00FF3F33">
        <w:rPr>
          <w:kern w:val="2"/>
        </w:rPr>
        <w:t>”</w:t>
      </w:r>
      <w:r w:rsidRPr="002205DF">
        <w:rPr>
          <w:kern w:val="2"/>
        </w:rPr>
        <w:t>) I $D(XDRMLOCK) G MAINX</w:t>
      </w:r>
    </w:p>
    <w:p w:rsidR="002205DF" w:rsidRPr="002205DF" w:rsidRDefault="002205DF" w:rsidP="002205DF">
      <w:pPr>
        <w:pStyle w:val="Dialogue"/>
        <w:rPr>
          <w:kern w:val="2"/>
        </w:rPr>
      </w:pPr>
      <w:r w:rsidRPr="002205DF">
        <w:rPr>
          <w:kern w:val="2"/>
        </w:rPr>
        <w:t xml:space="preserve">         I </w:t>
      </w:r>
      <w:r w:rsidR="00FF3F33">
        <w:rPr>
          <w:kern w:val="2"/>
        </w:rPr>
        <w:t>‘</w:t>
      </w:r>
      <w:r w:rsidRPr="002205DF">
        <w:rPr>
          <w:kern w:val="2"/>
        </w:rPr>
        <w:t>$D(XDRM(</w:t>
      </w:r>
      <w:r w:rsidR="00FF3F33">
        <w:rPr>
          <w:kern w:val="2"/>
        </w:rPr>
        <w:t>“</w:t>
      </w:r>
      <w:r w:rsidRPr="002205DF">
        <w:rPr>
          <w:kern w:val="2"/>
        </w:rPr>
        <w:t>NOVERIFY</w:t>
      </w:r>
      <w:r w:rsidR="00FF3F33">
        <w:rPr>
          <w:kern w:val="2"/>
        </w:rPr>
        <w:t>”</w:t>
      </w:r>
      <w:r w:rsidRPr="002205DF">
        <w:rPr>
          <w:kern w:val="2"/>
        </w:rPr>
        <w:t>)) S XDRMRG=0 D ^XDRMVFY G:</w:t>
      </w:r>
      <w:r w:rsidR="00FF3F33">
        <w:rPr>
          <w:kern w:val="2"/>
        </w:rPr>
        <w:t>’</w:t>
      </w:r>
      <w:r w:rsidRPr="002205DF">
        <w:rPr>
          <w:kern w:val="2"/>
        </w:rPr>
        <w:t>XDRMRG!(XDRQFLG) MAINX</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FR</w:t>
      </w:r>
      <w:r w:rsidR="00FF3F33">
        <w:rPr>
          <w:kern w:val="2"/>
        </w:rPr>
        <w:t>”</w:t>
      </w:r>
      <w:r w:rsidRPr="002205DF">
        <w:rPr>
          <w:kern w:val="2"/>
        </w:rPr>
        <w:t>),XDRMAIN(</w:t>
      </w:r>
      <w:r w:rsidR="00FF3F33">
        <w:rPr>
          <w:kern w:val="2"/>
        </w:rPr>
        <w:t>“</w:t>
      </w:r>
      <w:r w:rsidRPr="002205DF">
        <w:rPr>
          <w:kern w:val="2"/>
        </w:rPr>
        <w:t>FR</w:t>
      </w:r>
      <w:r w:rsidR="00FF3F33">
        <w:rPr>
          <w:kern w:val="2"/>
        </w:rPr>
        <w:t>”</w:t>
      </w:r>
      <w:r w:rsidRPr="002205DF">
        <w:rPr>
          <w:kern w:val="2"/>
        </w:rPr>
        <w:t>))=$S($P(^VA(15,XDRMPDA,0),U,4)=2:XDRMCD2,1</w:t>
      </w:r>
    </w:p>
    <w:p w:rsidR="002205DF" w:rsidRPr="002205DF" w:rsidRDefault="002205DF" w:rsidP="002205DF">
      <w:pPr>
        <w:pStyle w:val="Dialogue"/>
        <w:rPr>
          <w:kern w:val="2"/>
        </w:rPr>
      </w:pPr>
      <w:r w:rsidRPr="002205DF">
        <w:rPr>
          <w:kern w:val="2"/>
        </w:rPr>
        <w:t xml:space="preserve">          :XDRMCD)</w:t>
      </w:r>
    </w:p>
    <w:p w:rsidR="002205DF" w:rsidRDefault="002205DF" w:rsidP="002205DF">
      <w:pPr>
        <w:pStyle w:val="Dialogue"/>
        <w:keepNext w:val="0"/>
        <w:keepLines w:val="0"/>
        <w:rPr>
          <w:kern w:val="2"/>
        </w:rPr>
      </w:pP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E33EA1" w:rsidRPr="006B2FCC" w:rsidRDefault="00E33EA1" w:rsidP="002418D7">
      <w:pPr>
        <w:pStyle w:val="BodyText6"/>
      </w:pPr>
    </w:p>
    <w:p w:rsidR="00CE04BB" w:rsidRPr="006B2FCC" w:rsidRDefault="00CE04BB" w:rsidP="00BC5B57">
      <w:pPr>
        <w:pStyle w:val="Caption"/>
      </w:pPr>
      <w:bookmarkStart w:id="1749" w:name="_Ref311528489"/>
      <w:bookmarkStart w:id="1750" w:name="_Toc458599973"/>
      <w:r w:rsidRPr="006B2FCC">
        <w:lastRenderedPageBreak/>
        <w:t xml:space="preserve">Figure </w:t>
      </w:r>
      <w:r w:rsidR="000542BF">
        <w:fldChar w:fldCharType="begin"/>
      </w:r>
      <w:r w:rsidR="000542BF">
        <w:instrText xml:space="preserve"> SEQ Figure \* ARABIC </w:instrText>
      </w:r>
      <w:r w:rsidR="000542BF">
        <w:fldChar w:fldCharType="separate"/>
      </w:r>
      <w:r w:rsidR="00EE31EC">
        <w:rPr>
          <w:noProof/>
        </w:rPr>
        <w:t>134</w:t>
      </w:r>
      <w:r w:rsidR="000542BF">
        <w:rPr>
          <w:noProof/>
        </w:rPr>
        <w:fldChar w:fldCharType="end"/>
      </w:r>
      <w:bookmarkEnd w:id="1749"/>
      <w:r w:rsidR="002D4A5F">
        <w:t>:</w:t>
      </w:r>
      <w:r w:rsidRPr="006B2FCC">
        <w:t xml:space="preserve"> XINDEX—</w:t>
      </w:r>
      <w:r w:rsidR="002205DF">
        <w:t>D</w:t>
      </w:r>
      <w:r w:rsidRPr="006B2FCC">
        <w:t>irect mode utilities sample user entries</w:t>
      </w:r>
      <w:r w:rsidR="002205DF">
        <w:t>: Specifying a build name</w:t>
      </w:r>
      <w:r w:rsidR="00927FF3">
        <w:t xml:space="preserve"> (2</w:t>
      </w:r>
      <w:r w:rsidR="00BC1137">
        <w:t xml:space="preserve"> </w:t>
      </w:r>
      <w:r w:rsidR="00927FF3">
        <w:t>of 3)</w:t>
      </w:r>
      <w:bookmarkEnd w:id="1750"/>
    </w:p>
    <w:p w:rsidR="00CE04BB" w:rsidRPr="00F3106B" w:rsidRDefault="00CE04BB" w:rsidP="00CE04BB">
      <w:pPr>
        <w:pStyle w:val="Dialogue"/>
        <w:spacing w:line="216" w:lineRule="auto"/>
      </w:pPr>
      <w:r w:rsidRPr="006B2FCC">
        <w:t>&gt;</w:t>
      </w:r>
      <w:r w:rsidRPr="00F3106B">
        <w:rPr>
          <w:b/>
          <w:highlight w:val="yellow"/>
        </w:rPr>
        <w:t>D ^XINDEX</w:t>
      </w:r>
    </w:p>
    <w:p w:rsidR="00CE04BB" w:rsidRPr="006B2FCC" w:rsidRDefault="00CE04BB" w:rsidP="00CE04BB">
      <w:pPr>
        <w:pStyle w:val="Dialogue"/>
        <w:spacing w:line="216" w:lineRule="auto"/>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CE04BB" w:rsidRPr="006B2FCC" w:rsidRDefault="00CE04BB" w:rsidP="00CE04BB">
      <w:pPr>
        <w:pStyle w:val="Dialogue"/>
        <w:spacing w:line="216" w:lineRule="auto"/>
      </w:pPr>
      <w:r w:rsidRPr="006B2FCC">
        <w:t xml:space="preserve">All Routines? No =&gt; </w:t>
      </w:r>
      <w:r w:rsidRPr="00F3106B">
        <w:rPr>
          <w:b/>
          <w:highlight w:val="yellow"/>
        </w:rPr>
        <w:t>&lt;Enter&gt;</w:t>
      </w:r>
      <w:r w:rsidRPr="006316C2">
        <w:t xml:space="preserve"> </w:t>
      </w:r>
      <w:r w:rsidR="00F3106B" w:rsidRPr="006316C2">
        <w:t xml:space="preserve"> </w:t>
      </w:r>
      <w:r w:rsidRPr="006B2FCC">
        <w:t>No</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Routine: </w:t>
      </w:r>
      <w:r w:rsidRPr="006316C2">
        <w:rPr>
          <w:b/>
          <w:highlight w:val="yellow"/>
        </w:rPr>
        <w:t>&lt;Enter&gt;</w:t>
      </w:r>
    </w:p>
    <w:p w:rsidR="00CE04BB" w:rsidRPr="006B2FCC" w:rsidRDefault="007C479C" w:rsidP="00CE04BB">
      <w:pPr>
        <w:pStyle w:val="Dialogue"/>
        <w:spacing w:line="216" w:lineRule="auto"/>
      </w:pPr>
      <w:r>
        <w:t>0</w:t>
      </w:r>
      <w:r w:rsidR="00CE04BB" w:rsidRPr="006B2FCC">
        <w:t xml:space="preserve"> routine</w:t>
      </w:r>
      <w:r>
        <w:t>s</w:t>
      </w:r>
    </w:p>
    <w:p w:rsidR="00CE04BB" w:rsidRDefault="00CE04BB" w:rsidP="00CE04BB">
      <w:pPr>
        <w:pStyle w:val="Dialogue"/>
        <w:spacing w:line="216" w:lineRule="auto"/>
      </w:pPr>
    </w:p>
    <w:p w:rsidR="00814F37" w:rsidRDefault="00851795" w:rsidP="00CE04BB">
      <w:pPr>
        <w:pStyle w:val="Dialogue"/>
        <w:spacing w:line="216" w:lineRule="auto"/>
      </w:pPr>
      <w:r>
        <w:rPr>
          <w:noProof/>
        </w:rPr>
        <mc:AlternateContent>
          <mc:Choice Requires="wps">
            <w:drawing>
              <wp:inline distT="0" distB="0" distL="0" distR="0" wp14:anchorId="04E583C1" wp14:editId="73FC3922">
                <wp:extent cx="3200400" cy="457200"/>
                <wp:effectExtent l="9525" t="9525" r="9525" b="142875"/>
                <wp:docPr id="11" name="AutoShape 88" descr="If you specify a Build name here, you do not get prompted for an Install or Package name." title="If you specify a Build name here, you do not get prompted for an Install or Packag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457200"/>
                        </a:xfrm>
                        <a:prstGeom prst="wedgeRoundRectCallout">
                          <a:avLst>
                            <a:gd name="adj1" fmla="val -3014"/>
                            <a:gd name="adj2" fmla="val 76389"/>
                            <a:gd name="adj3" fmla="val 16667"/>
                          </a:avLst>
                        </a:prstGeom>
                        <a:solidFill>
                          <a:srgbClr val="FFFFFF"/>
                        </a:solidFill>
                        <a:ln w="12700">
                          <a:solidFill>
                            <a:srgbClr val="000000"/>
                          </a:solidFill>
                          <a:miter lim="800000"/>
                          <a:headEnd/>
                          <a:tailEnd/>
                        </a:ln>
                      </wps:spPr>
                      <wps:txbx>
                        <w:txbxContent>
                          <w:p w:rsidR="004A0F28" w:rsidRPr="00AB1C62" w:rsidRDefault="004A0F28" w:rsidP="00814F37">
                            <w:pPr>
                              <w:pStyle w:val="CalloutText"/>
                            </w:pPr>
                            <w:r>
                              <w:t>If you specify a Build name here, you are not prompted for an Install or Package name.</w:t>
                            </w:r>
                          </w:p>
                        </w:txbxContent>
                      </wps:txbx>
                      <wps:bodyPr rot="0" vert="horz" wrap="square" lIns="91440" tIns="45720" rIns="91440" bIns="45720" anchor="t" anchorCtr="0" upright="1">
                        <a:noAutofit/>
                      </wps:bodyPr>
                    </wps:wsp>
                  </a:graphicData>
                </a:graphic>
              </wp:inline>
            </w:drawing>
          </mc:Choice>
          <mc:Fallback>
            <w:pict>
              <v:shape id="AutoShape 88" o:spid="_x0000_s1052" type="#_x0000_t62" alt="Title: If you specify a Build name here, you do not get prompted for an Install or Package name. - Description: If you specify a Build name here, you do not get prompted for an Install or Package name." style="width:252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NXpgIAAJwFAAAOAAAAZHJzL2Uyb0RvYy54bWy0VF1v0zAUfUfiP1z5mTVNW9ouWjqNjqFJ&#10;A6YNfoBrO4mZYxvbadr9em6crmQM8YAgD5ZvfL98zvE9O9/VCrbCeWl0TtLRmIDQzHCpy5x8/XJ1&#10;siTgA9WcKqNFTvbCk/PV61dnrc3ExFRGceEAk2iftTYnVQg2SxLPKlFTPzJWaDwsjKtpQNOVCXe0&#10;xey1Sibj8TxpjePWGSa8x7+X/SFZxfxFIVj4XBReBFA5wd5CXF1cN92arM5oVjpqK8kObdC/6KKm&#10;UmPRY6pLGig0Tr5IVUvmjDdFGDFTJ6YoJBPxDnibdPzLbe4rakW8C4Lj7REm/+/Ssk/bWweSI3cp&#10;AU1r5OiiCSaWhiWyx4VnCNh1AXvTgLeCyWIPFN41UvEYAZVw4k085ga0CVAi4EhKbYPggOQB1XCt&#10;UQdKAVq3lD3QUsTgEZIig8Ky/68Cktxan+Fd7+2t62jy9sawB4/NriuqS3HhnGkrQTlCm3aiSJ4F&#10;dIbHUNi0Hw3HXilCFPneFa7uEiKTsIuy2h9lJXYBGP6colBnY1Qfw7PZ2wWasQTNnqKt8+GDMDWC&#10;5lGireCluDON5nco4DWiZpoQy9HtjQ9RZz302An/hsQVtULZbqmCk+k4nR1kPfCZDH0W8+ny9KXP&#10;dOiTzufzxaHNQ9WEZk+NRgyNkvxKKhUNV27WygG2kJOr+B2C/dBNaWgR4ckCIfhzjnH8fpejlgFH&#10;hpJ1TpZHJ5p17L3XPD7oQKXq99iz0gc6OwZ7JYTdZhdFP5l3FTp6N4bvkWBn+hGBIw03lXGPBFoc&#10;Dznx3xvqBAGFQs7JaTqbdfMkGpFTAm54shmeUM0wVU4CwZfQbdehn0GNdbKssFIa4dCme3uFDE8K&#10;7Ls69I8jAHfPZszQjl4/h+rqBwAAAP//AwBQSwMEFAAGAAgAAAAhAHOiFmrZAAAABAEAAA8AAABk&#10;cnMvZG93bnJldi54bWxMj81OwzAQhO9IvIO1SNyo3dLyE+JUVREPQMuF2zbeJhHxOsRuEnh6Fi70&#10;MtJoVjPf5uvJt2qgPjaBLcxnBhRxGVzDlYW3/cvNA6iYkB22gcnCF0VYF5cXOWYujPxKwy5VSko4&#10;ZmihTqnLtI5lTR7jLHTEkh1D7zGJ7Svtehyl3Ld6Ycyd9tiwLNTY0bam8mN38haqbt4PAcP74+p7&#10;+3w7Ljf7z+No7fXVtHkClWhK/8fwiy/oUAjTIZzYRdVakEfSn0q2MkuxBwv3CwO6yPU5fPEDAAD/&#10;/wMAUEsBAi0AFAAGAAgAAAAhALaDOJL+AAAA4QEAABMAAAAAAAAAAAAAAAAAAAAAAFtDb250ZW50&#10;X1R5cGVzXS54bWxQSwECLQAUAAYACAAAACEAOP0h/9YAAACUAQAACwAAAAAAAAAAAAAAAAAvAQAA&#10;X3JlbHMvLnJlbHNQSwECLQAUAAYACAAAACEA4ZSDV6YCAACcBQAADgAAAAAAAAAAAAAAAAAuAgAA&#10;ZHJzL2Uyb0RvYy54bWxQSwECLQAUAAYACAAAACEAc6IWatkAAAAEAQAADwAAAAAAAAAAAAAAAAAA&#10;BQAAZHJzL2Rvd25yZXYueG1sUEsFBgAAAAAEAAQA8wAAAAYGAAAAAA==&#10;" adj="10149,27300" strokeweight="1pt">
                <v:textbox>
                  <w:txbxContent>
                    <w:p w:rsidR="004A0F28" w:rsidRPr="00AB1C62" w:rsidRDefault="004A0F28" w:rsidP="00814F37">
                      <w:pPr>
                        <w:pStyle w:val="CalloutText"/>
                      </w:pPr>
                      <w:r>
                        <w:t>If you specify a Build name here, you are not prompted for an Install or Package name.</w:t>
                      </w:r>
                    </w:p>
                  </w:txbxContent>
                </v:textbox>
                <w10:anchorlock/>
              </v:shape>
            </w:pict>
          </mc:Fallback>
        </mc:AlternateContent>
      </w:r>
    </w:p>
    <w:p w:rsidR="00CE04BB" w:rsidRPr="006B2FCC" w:rsidRDefault="00CE04BB" w:rsidP="00CE04BB">
      <w:pPr>
        <w:pStyle w:val="Dialogue"/>
        <w:tabs>
          <w:tab w:val="left" w:pos="6560"/>
        </w:tabs>
        <w:spacing w:line="216" w:lineRule="auto"/>
      </w:pPr>
      <w:r w:rsidRPr="006B2FCC">
        <w:t xml:space="preserve">Select BUILD NAME: </w:t>
      </w:r>
      <w:r w:rsidRPr="006316C2">
        <w:rPr>
          <w:b/>
          <w:highlight w:val="yellow"/>
        </w:rPr>
        <w:t>XT*7.3*102</w:t>
      </w:r>
      <w:r w:rsidR="006316C2" w:rsidRPr="006316C2">
        <w:rPr>
          <w:b/>
          <w:highlight w:val="yellow"/>
        </w:rPr>
        <w:t xml:space="preserve"> </w:t>
      </w:r>
      <w:r w:rsidRPr="006316C2">
        <w:rPr>
          <w:b/>
          <w:highlight w:val="yellow"/>
        </w:rPr>
        <w:t>&lt;Enter&gt;</w:t>
      </w:r>
      <w:r w:rsidRPr="006B2FCC">
        <w:t xml:space="preserve"> </w:t>
      </w:r>
      <w:r w:rsidR="006316C2">
        <w:t xml:space="preserve"> </w:t>
      </w:r>
      <w:r w:rsidRPr="006B2FCC">
        <w:t>TOOLKIT</w:t>
      </w:r>
    </w:p>
    <w:p w:rsidR="00CE04BB" w:rsidRPr="006B2FCC" w:rsidRDefault="00CE04BB" w:rsidP="00CE04BB">
      <w:pPr>
        <w:pStyle w:val="Dialogue"/>
        <w:spacing w:line="216" w:lineRule="auto"/>
      </w:pPr>
      <w:r w:rsidRPr="006B2FCC">
        <w:t xml:space="preserve">Include the compiled template routines: N//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more than compiled errors and warnings?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summary only? NO//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routines? YES// </w:t>
      </w:r>
      <w:r w:rsidRPr="006316C2">
        <w:rPr>
          <w:b/>
          <w:highlight w:val="yellow"/>
        </w:rPr>
        <w:t>&lt;Enter&gt;</w:t>
      </w:r>
    </w:p>
    <w:p w:rsidR="00CE04BB" w:rsidRDefault="00CE04BB" w:rsidP="00CE04BB">
      <w:pPr>
        <w:pStyle w:val="Dialogue"/>
        <w:spacing w:line="216" w:lineRule="auto"/>
      </w:pPr>
    </w:p>
    <w:p w:rsidR="00814F37" w:rsidRDefault="00851795" w:rsidP="00CE04BB">
      <w:pPr>
        <w:pStyle w:val="Dialogue"/>
        <w:spacing w:line="216" w:lineRule="auto"/>
      </w:pPr>
      <w:r>
        <w:rPr>
          <w:noProof/>
        </w:rPr>
        <mc:AlternateContent>
          <mc:Choice Requires="wps">
            <w:drawing>
              <wp:inline distT="0" distB="0" distL="0" distR="0" wp14:anchorId="2E28CC22" wp14:editId="6E2BF4B6">
                <wp:extent cx="2533650" cy="302895"/>
                <wp:effectExtent l="9525" t="9525" r="238125" b="287655"/>
                <wp:docPr id="10" name="AutoShape 89"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302895"/>
                        </a:xfrm>
                        <a:prstGeom prst="wedgeRoundRectCallout">
                          <a:avLst>
                            <a:gd name="adj1" fmla="val 56718"/>
                            <a:gd name="adj2" fmla="val 134486"/>
                            <a:gd name="adj3" fmla="val 16667"/>
                          </a:avLst>
                        </a:prstGeom>
                        <a:solidFill>
                          <a:srgbClr val="FFFFFF"/>
                        </a:solidFill>
                        <a:ln w="12700">
                          <a:solidFill>
                            <a:srgbClr val="000000"/>
                          </a:solidFill>
                          <a:miter lim="800000"/>
                          <a:headEnd/>
                          <a:tailEnd/>
                        </a:ln>
                      </wps:spPr>
                      <wps:txbx>
                        <w:txbxContent>
                          <w:p w:rsidR="004A0F28" w:rsidRPr="00AB1C62" w:rsidRDefault="004A0F28" w:rsidP="00814F37">
                            <w:pPr>
                              <w:pStyle w:val="CalloutText"/>
                            </w:pPr>
                            <w:r w:rsidRPr="00AB1C62">
                              <w:t xml:space="preserve">Or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89" o:spid="_x0000_s1053" type="#_x0000_t62" alt="Title: Or enter “S” for an indented report. - Description: Or enter “S” for an indented report." style="width:199.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ahlAIAADsFAAAOAAAAZHJzL2Uyb0RvYy54bWysVNtuEzEQfUfiHyy/k73k2lU3VZVShFRo&#10;1cIHOLZ31+C1je1k0z71Q+Dn+iWMnW3YUB4Qwg+WxzM+czkzPj3btRJtuXVCqxJnoxQjrqhmQtUl&#10;/vzp8s0CI+eJYkRqxUt8zx0+W75+ddqZgue60ZJxiwBEuaIzJW68N0WSONrwlriRNlyBstK2JR5E&#10;WyfMkg7QW5nkaTpLOm2ZsZpy5+D2Yq/Ey4hfVZz666py3CNZYojNx93GfR32ZHlKitoS0wjah0H+&#10;IYqWCAVOD1AXxBO0seIFVCuo1U5XfkR1m+iqEpTHHCCbLP0tm7uGGB5zgeI4cyiT+3+w9OP2xiLB&#10;gDsojyItcHS+8Tq6RosTjBh3FAp2bYFYD1w9PX6/e3r8gYATRBQSioV7hiw32voR1Fh4CSh//QAo&#10;6IwrIJI7c2NDEZ250vSrQ0qvGqJqfm6t7hpOGCSeBcqSowdBcPAUrbsPmoFrAglENnaVbQMg1Bnt&#10;Iun3B9L5ziMKl/l0PJ5NIXkKunGaL06m0QUpnl8b6/w7rlsUDiXuOKv5rd4odgvttSJS6o2P7sj2&#10;yvnYBawvJWFfMoyqVkJTbYlE09k8W/RNN7DJhzbZeDJZzF4ajY+MZrPZvI+zd5uQ4jnSWEQtBbsU&#10;UkbB1uuVtAhiKPFlXP1jNzSTCnVQ4nyepjGhI6UbYqRx/QmjFaFLpGhLvDgYkSLQ91axOG+eCLk/&#10;Q8xS9XwGCvet4HfrXezJPKYY+F1rdg8MW72fYPhx4NBo+4BRB9NbYvdtQyzHSL5X0CUn2WQSxj0K&#10;k+k8B8EONeuhhigKUCX2GDo6HFd+/0VsjBV1A56yWA6lw2hUwj+34D6qPn6YUDgdfQFDOVr9+vOW&#10;PwEAAP//AwBQSwMEFAAGAAgAAAAhAMjvJILZAAAABAEAAA8AAABkcnMvZG93bnJldi54bWxMj81O&#10;wzAQhO9IvIO1SNyoQ/gpCXEqhFTUC4cWHsCJl9gQr6PYbc3bs3Chl5FGs5r5tlllP4oDztEFUnC9&#10;KEAg9cE4GhS8v62vHkDEpMnoMRAq+MYIq/b8rNG1CUfa4mGXBsElFGutwKY01VLG3qLXcREmJM4+&#10;wux1YjsP0sz6yOV+lGVR3EuvHfGC1RM+W+y/dnuvoHvNzm7Xd35TjS/ZF7HcuM9SqcuL/PQIImFO&#10;/8fwi8/o0DJTF/ZkohgV8CPpTzm7qSq2nYLb5RJk28hT+PYHAAD//wMAUEsBAi0AFAAGAAgAAAAh&#10;ALaDOJL+AAAA4QEAABMAAAAAAAAAAAAAAAAAAAAAAFtDb250ZW50X1R5cGVzXS54bWxQSwECLQAU&#10;AAYACAAAACEAOP0h/9YAAACUAQAACwAAAAAAAAAAAAAAAAAvAQAAX3JlbHMvLnJlbHNQSwECLQAU&#10;AAYACAAAACEAGSVGoZQCAAA7BQAADgAAAAAAAAAAAAAAAAAuAgAAZHJzL2Uyb0RvYy54bWxQSwEC&#10;LQAUAAYACAAAACEAyO8kgtkAAAAEAQAADwAAAAAAAAAAAAAAAADuBAAAZHJzL2Rvd25yZXYueG1s&#10;UEsFBgAAAAAEAAQA8wAAAPQFAAAAAA==&#10;" adj="23051,39849" strokeweight="1pt">
                <v:textbox>
                  <w:txbxContent>
                    <w:p w:rsidR="004A0F28" w:rsidRPr="00AB1C62" w:rsidRDefault="004A0F28" w:rsidP="00814F37">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CE04BB" w:rsidRPr="006B2FCC" w:rsidRDefault="00CE04BB" w:rsidP="00CE04BB">
      <w:pPr>
        <w:pStyle w:val="Dialogue"/>
        <w:tabs>
          <w:tab w:val="left" w:pos="6560"/>
        </w:tabs>
        <w:spacing w:line="216" w:lineRule="auto"/>
      </w:pPr>
      <w:r w:rsidRPr="006B2FCC">
        <w:t xml:space="preserve">Print (R)egular,(S)tructured or (B)oth?  R// </w:t>
      </w:r>
      <w:r w:rsidRPr="006316C2">
        <w:rPr>
          <w:b/>
          <w:highlight w:val="yellow"/>
        </w:rPr>
        <w:t>&lt;Enter&gt;</w:t>
      </w:r>
    </w:p>
    <w:p w:rsidR="00CE04BB" w:rsidRPr="006B2FCC" w:rsidRDefault="00CE04BB" w:rsidP="00CE04BB">
      <w:pPr>
        <w:pStyle w:val="Dialogue"/>
        <w:spacing w:line="216" w:lineRule="auto"/>
      </w:pPr>
      <w:r w:rsidRPr="006B2FCC">
        <w:t xml:space="preserve">Print the DDs, Functions, and Options?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errors and warnings with each routine? YES// </w:t>
      </w:r>
      <w:r w:rsidRPr="006316C2">
        <w:rPr>
          <w:b/>
          <w:highlight w:val="yellow"/>
        </w:rPr>
        <w:t>&lt;Enter&gt;</w:t>
      </w:r>
    </w:p>
    <w:p w:rsidR="00814F37" w:rsidRDefault="00814F37" w:rsidP="00CE04BB">
      <w:pPr>
        <w:pStyle w:val="Dialogue"/>
        <w:tabs>
          <w:tab w:val="left" w:pos="6560"/>
        </w:tabs>
        <w:spacing w:line="216" w:lineRule="auto"/>
      </w:pPr>
    </w:p>
    <w:p w:rsidR="00814F37" w:rsidRDefault="00851795" w:rsidP="00CE04BB">
      <w:pPr>
        <w:pStyle w:val="Dialogue"/>
        <w:tabs>
          <w:tab w:val="left" w:pos="6560"/>
        </w:tabs>
        <w:spacing w:line="216" w:lineRule="auto"/>
      </w:pPr>
      <w:r>
        <w:rPr>
          <w:noProof/>
        </w:rPr>
        <mc:AlternateContent>
          <mc:Choice Requires="wps">
            <w:drawing>
              <wp:inline distT="0" distB="0" distL="0" distR="0" wp14:anchorId="2757EB72" wp14:editId="72F03B85">
                <wp:extent cx="2809875" cy="346710"/>
                <wp:effectExtent l="9525" t="9525" r="9525" b="205740"/>
                <wp:docPr id="9" name="AutoShape 90"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9875" cy="346710"/>
                        </a:xfrm>
                        <a:prstGeom prst="wedgeRoundRectCallout">
                          <a:avLst>
                            <a:gd name="adj1" fmla="val 41481"/>
                            <a:gd name="adj2" fmla="val 102931"/>
                            <a:gd name="adj3" fmla="val 16667"/>
                          </a:avLst>
                        </a:prstGeom>
                        <a:solidFill>
                          <a:srgbClr val="FFFFFF"/>
                        </a:solidFill>
                        <a:ln w="12700">
                          <a:solidFill>
                            <a:srgbClr val="000000"/>
                          </a:solidFill>
                          <a:miter lim="800000"/>
                          <a:headEnd/>
                          <a:tailEnd/>
                        </a:ln>
                      </wps:spPr>
                      <wps:txbx>
                        <w:txbxContent>
                          <w:p w:rsidR="004A0F28" w:rsidRPr="00AB1C62" w:rsidRDefault="004A0F28" w:rsidP="00814F37">
                            <w:pPr>
                              <w:pStyle w:val="CalloutText"/>
                            </w:pPr>
                            <w:r>
                              <w:t>O</w:t>
                            </w:r>
                            <w:r w:rsidRPr="00AB1C62">
                              <w:t xml:space="preserve">r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90" o:spid="_x0000_s1054" type="#_x0000_t62" alt="Title: Or enter YES to store the parameters. - Description: Or enter YES to store the parameters." style="width:221.25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oM6igIAADQFAAAOAAAAZHJzL2Uyb0RvYy54bWysVEtv1DAQviPxHyzf2Ty63UfUbFVtW4QE&#10;tGrhwNFrO4nB8Rjbu9ny65k42yULPSBEDpYn8/6+GV9c7ltNdtJ5Baak2SSlRBoOQpm6pJ8/3b5Z&#10;UOIDM4JpMLKkT9LTy9XrVxedLWQODWghHcEgxhedLWkTgi2SxPNGtsxPwEqDygpcywKKrk6EYx1G&#10;b3WSp+ks6cAJ64BL7/Hv9aCkqxi/qiQPd1XlZSC6pFhbiKeL56Y/k9UFK2rHbKP4oQz2D1W0TBlM&#10;egx1zQIjW6f+CNUq7sBDFSYc2gSqSnEZe8BusvS3bh4bZmXsBcHx9giT/39h+cfdvSNKlHRJiWEt&#10;UnS1DRAzkyUiJqTniNedQ14DUvXl5pEEQE7BSRIaSSxz6IYqP0F8VdAY4u+sEfvO+gJLeLT3rkfP&#10;2/fAv3liYN0wU8sr56BrJBPYcdZzlZw49IJHV7LpPoDAvAxLjzTsK9f2ARFgso9sPx3ZlvtAOP7M&#10;F+lyMT+nhKPubDqbZ3EcElY8e1vnw1sJLekvJe2kqOUDbI14wLlaM61hG2I6tnvvQ6RfHEBk4mtG&#10;SdVqnKYd02SaTRexAxyRkU0+tsnSfHn2gtHZidFsNptHKFhxSIsVP1caQQStxK3SOgqu3qy1I1hD&#10;SW/jd3D2YzNtSIcQ5/M0jQ2dKP04Rhq/l2K0qp8PrdqSLo5GrOjpuzEiLlpgSg93rFmbA589hcMo&#10;hP1mH4cxX/QZen43IJ6QYQfD6uJTg5cG3A9KOlzbkvrvW+YkJfqdwSlZZtNpv+dRmJ7PcxTcWLMZ&#10;a5jhGKqkgZLhug7D27C1TtUNZsoiHAb6pahUeB7BoapD/biaeDvZ/bEcrX49dqufAAAA//8DAFBL&#10;AwQUAAYACAAAACEApK8UPNwAAAAEAQAADwAAAGRycy9kb3ducmV2LnhtbEyPUUvDMBSF3wX/Q7iC&#10;L2NLLd0mtemQgowhPlj1PWuuabfmpiTpWv+90Rd9uXA4h3O+W+xm07MLOt9ZEnC3SoAhNVZ1pAW8&#10;vz0t74H5IEnJ3hIK+EIPu/L6qpC5shO94qUOmsUS8rkU0IYw5Jz7pkUj/coOSNH7tM7IEKXTXDk5&#10;xXLT8zRJNtzIjuJCKwesWmzO9WgETPtTVaXVy8es9bYeySzc4XkhxO3N/PgALOAc/sLwgx/RoYxM&#10;RzuS8qwXEB8Jvzd6WZaugR0FrLMN8LLg/+HLbwAAAP//AwBQSwECLQAUAAYACAAAACEAtoM4kv4A&#10;AADhAQAAEwAAAAAAAAAAAAAAAAAAAAAAW0NvbnRlbnRfVHlwZXNdLnhtbFBLAQItABQABgAIAAAA&#10;IQA4/SH/1gAAAJQBAAALAAAAAAAAAAAAAAAAAC8BAABfcmVscy8ucmVsc1BLAQItABQABgAIAAAA&#10;IQCp5oM6igIAADQFAAAOAAAAAAAAAAAAAAAAAC4CAABkcnMvZTJvRG9jLnhtbFBLAQItABQABgAI&#10;AAAAIQCkrxQ83AAAAAQBAAAPAAAAAAAAAAAAAAAAAOQEAABkcnMvZG93bnJldi54bWxQSwUGAAAA&#10;AAQABADzAAAA7QUAAAAA&#10;" adj="19760,33033" strokeweight="1pt">
                <v:textbox>
                  <w:txbxContent>
                    <w:p w:rsidR="004A0F28" w:rsidRPr="00AB1C62" w:rsidRDefault="004A0F28" w:rsidP="00814F37">
                      <w:pPr>
                        <w:pStyle w:val="CalloutText"/>
                      </w:pPr>
                      <w:r>
                        <w:t>O</w:t>
                      </w:r>
                      <w:r w:rsidRPr="00AB1C62">
                        <w:t xml:space="preserve">r enter YES to store </w:t>
                      </w:r>
                      <w:r>
                        <w:t>the parameters.</w:t>
                      </w:r>
                    </w:p>
                  </w:txbxContent>
                </v:textbox>
                <w10:anchorlock/>
              </v:shape>
            </w:pict>
          </mc:Fallback>
        </mc:AlternateContent>
      </w:r>
    </w:p>
    <w:p w:rsidR="00CE04BB" w:rsidRPr="006B2FCC" w:rsidRDefault="00CE04BB" w:rsidP="00CE04BB">
      <w:pPr>
        <w:pStyle w:val="Dialogue"/>
        <w:tabs>
          <w:tab w:val="left" w:pos="6560"/>
        </w:tabs>
        <w:spacing w:line="216" w:lineRule="auto"/>
        <w:rPr>
          <w:i/>
        </w:rPr>
      </w:pPr>
      <w:r w:rsidRPr="006B2FCC">
        <w:t xml:space="preserve">Save parameters in ROUTINE file? NO// </w:t>
      </w:r>
      <w:r w:rsidRPr="006316C2">
        <w:rPr>
          <w:b/>
          <w:highlight w:val="yellow"/>
        </w:rPr>
        <w:t>&lt;Enter&gt;</w:t>
      </w:r>
    </w:p>
    <w:p w:rsidR="00CE04BB" w:rsidRDefault="00CE04BB" w:rsidP="00CE04BB">
      <w:pPr>
        <w:pStyle w:val="Dialogue"/>
        <w:spacing w:line="216" w:lineRule="auto"/>
        <w:rPr>
          <w:b/>
        </w:rPr>
      </w:pPr>
      <w:r w:rsidRPr="006B2FCC">
        <w:t xml:space="preserve">Index all called routines? NO// </w:t>
      </w:r>
      <w:r w:rsidRPr="006316C2">
        <w:rPr>
          <w:b/>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A50F67">
      <w:pPr>
        <w:pStyle w:val="Dialogue"/>
        <w:spacing w:line="216" w:lineRule="auto"/>
      </w:pPr>
    </w:p>
    <w:p w:rsidR="00814F37" w:rsidRDefault="00814F37" w:rsidP="00A50F67">
      <w:pPr>
        <w:pStyle w:val="Dialogue"/>
        <w:spacing w:line="216" w:lineRule="auto"/>
      </w:pPr>
    </w:p>
    <w:p w:rsidR="00B50DDF" w:rsidRDefault="00851795" w:rsidP="00A50F67">
      <w:pPr>
        <w:pStyle w:val="Dialogue"/>
        <w:spacing w:line="216" w:lineRule="auto"/>
      </w:pPr>
      <w:r>
        <w:rPr>
          <w:noProof/>
        </w:rPr>
        <mc:AlternateContent>
          <mc:Choice Requires="wps">
            <w:drawing>
              <wp:inline distT="0" distB="0" distL="0" distR="0" wp14:anchorId="0528459F" wp14:editId="7503923E">
                <wp:extent cx="3409950" cy="351790"/>
                <wp:effectExtent l="9525" t="9525" r="9525" b="267335"/>
                <wp:docPr id="8" name="AutoShape 58"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9950" cy="351790"/>
                        </a:xfrm>
                        <a:prstGeom prst="wedgeRoundRectCallout">
                          <a:avLst>
                            <a:gd name="adj1" fmla="val -6463"/>
                            <a:gd name="adj2" fmla="val 119315"/>
                            <a:gd name="adj3" fmla="val 16667"/>
                          </a:avLst>
                        </a:prstGeom>
                        <a:solidFill>
                          <a:srgbClr val="FFFFFF"/>
                        </a:solidFill>
                        <a:ln w="12700">
                          <a:solidFill>
                            <a:srgbClr val="000000"/>
                          </a:solidFill>
                          <a:miter lim="800000"/>
                          <a:headEnd/>
                          <a:tailEnd/>
                        </a:ln>
                      </wps:spPr>
                      <wps:txbx>
                        <w:txbxContent>
                          <w:p w:rsidR="004A0F28" w:rsidRPr="00AB1C62" w:rsidRDefault="004A0F28" w:rsidP="00B50DDF">
                            <w:pPr>
                              <w:pStyle w:val="CalloutText"/>
                            </w:pPr>
                            <w:r>
                              <w:t>The XINDEX report displays (excerpt).</w:t>
                            </w:r>
                          </w:p>
                        </w:txbxContent>
                      </wps:txbx>
                      <wps:bodyPr rot="0" vert="horz" wrap="square" lIns="91440" tIns="45720" rIns="91440" bIns="45720" anchor="t" anchorCtr="0" upright="1">
                        <a:noAutofit/>
                      </wps:bodyPr>
                    </wps:wsp>
                  </a:graphicData>
                </a:graphic>
              </wp:inline>
            </w:drawing>
          </mc:Choice>
          <mc:Fallback>
            <w:pict>
              <v:shape id="AutoShape 58" o:spid="_x0000_s1055" type="#_x0000_t62" alt="Title: The XINDEX report displays (excerpt). - Description: The XINDEX report displays (excerpt)." style="width:268.5pt;height: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yKkQIAADQFAAAOAAAAZHJzL2Uyb0RvYy54bWysVEtv3CAQvlfqf0Cc2kPW9j671nqjaJNU&#10;kdI0SlIpVxawTYuBArv29td3jJ2tt+mhqsoBMcwwj++bYXXeVBLtuXVCqwwnoxgjrqhmQhUZ/vJ0&#10;ffYBI+eJYkRqxTN84A6fr9++WdUm5WNdasm4ReBEubQ2GS69N2kUOVryiriRNlyBMte2Ih5EW0TM&#10;khq8VzIax/E8qrVlxmrKnYPby06J18F/nnPqP+e54x7JDENuPuw27Nt2j9YrkhaWmFLQPg3yD1lU&#10;RCgIenR1STxBOyteuaoEtdrp3I+oriKd54LyUANUk8S/VfNYEsNDLQCOM0eY3P9zS+/29xYJlmEg&#10;SpEKKLrYeR0ioxncMe4o4PVUcvR8c3d59YwsN9p6xIQzkhwcescbyq3x70eAr/ASXPydNWBfG5dC&#10;Co/m3rboOXOr6TeHlN6URBX8wlpdl5wwqDhpuYpOHrSCg6doW3/SDOISSD3Q0OS2ah0CwKgJbB+O&#10;bPPGIwqXk2m8XM6gKSjoJrNksQztEJH05bWxzn/kukLtIcM1ZwV/0DvFHqCvNkRKvfMhHNnfOh/o&#10;Zz2IhH1NMMorCd20JxKdzafzSd9tA5vx0CZJlpNk9tpocmI0n88XAQqS9mEh45dMA4haCnYtpAyC&#10;LbYbaRHkkOHrsPrHbmgmFaoB4vEijkNBJ0o39BGH9ScflfAwylJU0EtHI5K29F0pFgbNEyG7M+Qs&#10;Vc9nS2HXCr7ZNqEZx8s2QsvvVrMDMGx1N7rw1cCh1PYHRjWMbYbd9x2xHCN5o6BLlsl02s55EKaz&#10;xRgEO9RshxqiKLjKsMeoO2589zfsjBVFCZGSAIfS7VDkwr+0YJdVnz+MJpxOZn8oB6tfn936JwAA&#10;AP//AwBQSwMEFAAGAAgAAAAhAGpnDn/cAAAABAEAAA8AAABkcnMvZG93bnJldi54bWxMj09Lw0AQ&#10;xe+C32GZgpdiN1ZrJGZTVAgeBKGtB4/b7OQPzc7G3W2TfntHL3oZ5vGGN7+XryfbixP60DlScLNI&#10;QCBVznTUKPjYldcPIELUZHTvCBWcMcC6uLzIdWbcSBs8bWMjOIRCphW0MQ6ZlKFq0eqwcAMSe7Xz&#10;VkeWvpHG65HDbS+XSXIvre6IP7R6wJcWq8P2aBU8p74ux2X6Gr8+z2/vST0vUzlX6mo2PT2CiDjF&#10;v2P4wWd0KJhp745kgugVcJH4O9lb3aYs97ys7kAWufwPX3wDAAD//wMAUEsBAi0AFAAGAAgAAAAh&#10;ALaDOJL+AAAA4QEAABMAAAAAAAAAAAAAAAAAAAAAAFtDb250ZW50X1R5cGVzXS54bWxQSwECLQAU&#10;AAYACAAAACEAOP0h/9YAAACUAQAACwAAAAAAAAAAAAAAAAAvAQAAX3JlbHMvLnJlbHNQSwECLQAU&#10;AAYACAAAACEAefvMipECAAA0BQAADgAAAAAAAAAAAAAAAAAuAgAAZHJzL2Uyb0RvYy54bWxQSwEC&#10;LQAUAAYACAAAACEAamcOf9wAAAAEAQAADwAAAAAAAAAAAAAAAADrBAAAZHJzL2Rvd25yZXYueG1s&#10;UEsFBgAAAAAEAAQA8wAAAPQFAAAAAA==&#10;" adj="9404,36572" strokeweight="1pt">
                <v:textbox>
                  <w:txbxContent>
                    <w:p w:rsidR="004A0F28" w:rsidRPr="00AB1C62" w:rsidRDefault="004A0F28" w:rsidP="00B50DDF">
                      <w:pPr>
                        <w:pStyle w:val="CalloutText"/>
                      </w:pPr>
                      <w:r>
                        <w:t>The XINDEX report displays (excerpt).</w:t>
                      </w:r>
                    </w:p>
                  </w:txbxContent>
                </v:textbox>
                <w10:anchorlock/>
              </v:shape>
            </w:pict>
          </mc:Fallback>
        </mc:AlternateContent>
      </w:r>
    </w:p>
    <w:p w:rsidR="00A50F67" w:rsidRDefault="00A50F67" w:rsidP="00A50F67">
      <w:pPr>
        <w:pStyle w:val="Dialogue"/>
        <w:spacing w:line="216" w:lineRule="auto"/>
      </w:pPr>
      <w:r>
        <w:t xml:space="preserve">                   V. A.  C R O S S  R E F E R E N C E R  7.3</w:t>
      </w:r>
    </w:p>
    <w:p w:rsidR="00A50F67" w:rsidRDefault="00A50F67" w:rsidP="00A50F67">
      <w:pPr>
        <w:pStyle w:val="Dialogue"/>
        <w:spacing w:line="216" w:lineRule="auto"/>
      </w:pPr>
      <w:r>
        <w:t xml:space="preserve">                       [2008 VA Standards &amp; Conventions]</w:t>
      </w:r>
    </w:p>
    <w:p w:rsidR="00A50F67" w:rsidRDefault="00A50F67" w:rsidP="00A50F67">
      <w:pPr>
        <w:pStyle w:val="Dialogue"/>
        <w:spacing w:line="216" w:lineRule="auto"/>
      </w:pPr>
      <w:r>
        <w:t xml:space="preserve">                   UCI: KRN CPU: KRN    Jan 12, 2012@14:43:02</w:t>
      </w:r>
    </w:p>
    <w:p w:rsidR="00A50F67" w:rsidRDefault="00A50F67" w:rsidP="00A50F67">
      <w:pPr>
        <w:pStyle w:val="Dialogue"/>
        <w:spacing w:line="216" w:lineRule="auto"/>
      </w:pPr>
    </w:p>
    <w:p w:rsidR="00A50F67" w:rsidRDefault="00A50F67" w:rsidP="00A50F67">
      <w:pPr>
        <w:pStyle w:val="Dialogue"/>
        <w:spacing w:line="216" w:lineRule="auto"/>
      </w:pPr>
      <w:r>
        <w:t>The BUILD file Data Dictionaries are being processed.</w:t>
      </w:r>
    </w:p>
    <w:p w:rsidR="00A50F67" w:rsidRDefault="00A50F67" w:rsidP="00A50F67">
      <w:pPr>
        <w:pStyle w:val="Dialogue"/>
        <w:spacing w:line="216" w:lineRule="auto"/>
      </w:pPr>
    </w:p>
    <w:p w:rsidR="00A50F67" w:rsidRDefault="00A50F67" w:rsidP="00A50F67">
      <w:pPr>
        <w:pStyle w:val="Dialogue"/>
        <w:spacing w:line="216" w:lineRule="auto"/>
      </w:pPr>
      <w:r>
        <w:t>The option and function files are being processed.</w:t>
      </w:r>
    </w:p>
    <w:p w:rsidR="00A50F67" w:rsidRDefault="00A50F67" w:rsidP="00A50F67">
      <w:pPr>
        <w:pStyle w:val="Dialogue"/>
        <w:spacing w:line="216" w:lineRule="auto"/>
      </w:pPr>
    </w:p>
    <w:p w:rsidR="00A50F67" w:rsidRDefault="00A50F67" w:rsidP="00A50F67">
      <w:pPr>
        <w:pStyle w:val="Dialogue"/>
        <w:spacing w:line="216" w:lineRule="auto"/>
      </w:pPr>
    </w:p>
    <w:p w:rsidR="00A50F67" w:rsidRDefault="00A50F67" w:rsidP="00A50F67">
      <w:pPr>
        <w:pStyle w:val="Dialogue"/>
        <w:spacing w:line="216" w:lineRule="auto"/>
      </w:pPr>
      <w:r>
        <w:t>Routines are being processed.</w:t>
      </w:r>
    </w:p>
    <w:p w:rsidR="00A50F67" w:rsidRDefault="007C479C" w:rsidP="00A50F67">
      <w:pPr>
        <w:pStyle w:val="Dialogue"/>
        <w:spacing w:line="216" w:lineRule="auto"/>
      </w:pPr>
      <w:r>
        <w:t>Routines: 1</w:t>
      </w:r>
      <w:r w:rsidR="00A50F67">
        <w:t xml:space="preserve">  Faux Routines: 0</w:t>
      </w:r>
    </w:p>
    <w:p w:rsidR="00A50F67" w:rsidRDefault="00A50F67" w:rsidP="00A50F67">
      <w:pPr>
        <w:pStyle w:val="Dialogue"/>
        <w:spacing w:line="216" w:lineRule="auto"/>
      </w:pPr>
    </w:p>
    <w:p w:rsidR="00A50F67" w:rsidRDefault="00A50F67" w:rsidP="00A50F67">
      <w:pPr>
        <w:pStyle w:val="Dialogue"/>
        <w:spacing w:line="216" w:lineRule="auto"/>
      </w:pPr>
      <w:r>
        <w:t xml:space="preserve">XTPOST    </w:t>
      </w:r>
    </w:p>
    <w:p w:rsidR="00A50F67" w:rsidRDefault="00A50F67" w:rsidP="00A50F67">
      <w:pPr>
        <w:pStyle w:val="Dialogue"/>
        <w:spacing w:line="216" w:lineRule="auto"/>
      </w:pPr>
    </w:p>
    <w:p w:rsidR="00A50F67" w:rsidRDefault="00A50F67" w:rsidP="00A50F67">
      <w:pPr>
        <w:pStyle w:val="Dialogue"/>
        <w:spacing w:line="216" w:lineRule="auto"/>
      </w:pPr>
      <w:r>
        <w:t>--- CROSS REFERENCING ---</w:t>
      </w:r>
    </w:p>
    <w:p w:rsidR="00A50F67" w:rsidRDefault="00A50F67" w:rsidP="00A50F67">
      <w:pPr>
        <w:pStyle w:val="Dialogue"/>
        <w:spacing w:line="216" w:lineRule="auto"/>
      </w:pPr>
    </w:p>
    <w:p w:rsidR="00417CBA" w:rsidRDefault="00417CBA" w:rsidP="00A50F67">
      <w:pPr>
        <w:pStyle w:val="Dialogue"/>
        <w:spacing w:line="216" w:lineRule="auto"/>
      </w:pPr>
    </w:p>
    <w:p w:rsidR="00417CBA" w:rsidRDefault="00417CBA" w:rsidP="00417CBA">
      <w:pPr>
        <w:pStyle w:val="Dialogue"/>
        <w:spacing w:line="216" w:lineRule="auto"/>
      </w:pPr>
      <w:r>
        <w:t>Compiled list of Errors and Warnings              Jan 12, 2012@14:59:51 page 1</w:t>
      </w:r>
    </w:p>
    <w:p w:rsidR="00417CBA" w:rsidRDefault="00417CBA" w:rsidP="00417CBA">
      <w:pPr>
        <w:pStyle w:val="Dialogue"/>
        <w:spacing w:line="216" w:lineRule="auto"/>
      </w:pPr>
    </w:p>
    <w:p w:rsidR="00417CBA" w:rsidRDefault="00417CBA" w:rsidP="00417CBA">
      <w:pPr>
        <w:pStyle w:val="Dialogue"/>
        <w:spacing w:line="216" w:lineRule="auto"/>
      </w:pPr>
      <w:r>
        <w:t>XTPOST   * *  106 Lines,  3234 Bytes, Checksum: B14328994</w:t>
      </w:r>
    </w:p>
    <w:p w:rsidR="00417CBA" w:rsidRDefault="00417CBA" w:rsidP="00417CBA">
      <w:pPr>
        <w:pStyle w:val="Dialogue"/>
        <w:spacing w:line="216" w:lineRule="auto"/>
      </w:pPr>
      <w:r>
        <w:t xml:space="preserve">         ;;8.0;KERNEL;**102**;Jul 10, 1995</w:t>
      </w:r>
    </w:p>
    <w:p w:rsidR="00417CBA" w:rsidRDefault="00417CBA" w:rsidP="00417CBA">
      <w:pPr>
        <w:pStyle w:val="Dialogue"/>
        <w:spacing w:line="216" w:lineRule="auto"/>
      </w:pPr>
      <w:r>
        <w:t xml:space="preserve">   XTPOST+1     S - 2nd line of routine violates the SAC.</w:t>
      </w:r>
    </w:p>
    <w:p w:rsidR="00417CBA" w:rsidRDefault="00417CBA" w:rsidP="00417CBA">
      <w:pPr>
        <w:pStyle w:val="Dialogue"/>
        <w:spacing w:line="216" w:lineRule="auto"/>
      </w:pPr>
      <w:r>
        <w:t xml:space="preserve">         .S $P(^%ZRTL(3.091,0),U)=</w:t>
      </w:r>
      <w:r w:rsidR="00FF3F33">
        <w:t>“</w:t>
      </w:r>
      <w:r>
        <w:t>RESPONSE TIME</w:t>
      </w:r>
      <w:r w:rsidR="00FF3F33">
        <w:t>”</w:t>
      </w:r>
    </w:p>
    <w:p w:rsidR="00417CBA" w:rsidRDefault="00417CBA" w:rsidP="00417CBA">
      <w:pPr>
        <w:pStyle w:val="Dialogue"/>
        <w:spacing w:line="216" w:lineRule="auto"/>
      </w:pPr>
      <w:r>
        <w:t xml:space="preserve">   CHECK+34     S - Set to a </w:t>
      </w:r>
      <w:r w:rsidR="00FF3F33">
        <w:t>‘</w:t>
      </w:r>
      <w:r>
        <w:t>%</w:t>
      </w:r>
      <w:r w:rsidR="00FF3F33">
        <w:t>’</w:t>
      </w:r>
      <w:r>
        <w:t xml:space="preserve"> global.</w:t>
      </w:r>
    </w:p>
    <w:p w:rsidR="00417CBA" w:rsidRDefault="00417CBA" w:rsidP="00417CBA">
      <w:pPr>
        <w:pStyle w:val="Dialogue"/>
        <w:spacing w:line="216" w:lineRule="auto"/>
      </w:pPr>
      <w:r>
        <w:t xml:space="preserve">         .S $P(^%ZRTL(3.091,0),U,2)=</w:t>
      </w:r>
      <w:r w:rsidR="00FF3F33">
        <w:t>“</w:t>
      </w:r>
      <w:r>
        <w:t>3.091P</w:t>
      </w:r>
      <w:r w:rsidR="00FF3F33">
        <w:t>”</w:t>
      </w:r>
    </w:p>
    <w:p w:rsidR="00417CBA" w:rsidRDefault="00417CBA" w:rsidP="00417CBA">
      <w:pPr>
        <w:pStyle w:val="Dialogue"/>
        <w:spacing w:line="216" w:lineRule="auto"/>
      </w:pPr>
      <w:r>
        <w:t xml:space="preserve">   CHECK+35     S - Set to a </w:t>
      </w:r>
      <w:r w:rsidR="00FF3F33">
        <w:t>‘</w:t>
      </w:r>
      <w:r>
        <w:t>%</w:t>
      </w:r>
      <w:r w:rsidR="00FF3F33">
        <w:t>’</w:t>
      </w:r>
      <w:r>
        <w:t xml:space="preserve"> global.</w:t>
      </w:r>
    </w:p>
    <w:p w:rsidR="00417CBA" w:rsidRDefault="00417CBA" w:rsidP="00417CBA">
      <w:pPr>
        <w:pStyle w:val="Dialogue"/>
        <w:spacing w:line="216" w:lineRule="auto"/>
      </w:pPr>
      <w:r>
        <w:t xml:space="preserve">         .S $P(^%ZRTL(3.092,0),U)=</w:t>
      </w:r>
      <w:r w:rsidR="00FF3F33">
        <w:t>“</w:t>
      </w:r>
      <w:r>
        <w:t>RT DATE_UCI,VOL</w:t>
      </w:r>
      <w:r w:rsidR="00FF3F33">
        <w:t>”</w:t>
      </w:r>
    </w:p>
    <w:p w:rsidR="00417CBA" w:rsidRDefault="00417CBA" w:rsidP="00417CBA">
      <w:pPr>
        <w:pStyle w:val="Dialogue"/>
        <w:spacing w:line="216" w:lineRule="auto"/>
      </w:pPr>
      <w:r>
        <w:t xml:space="preserve">   CHECK+38     S - Set to a </w:t>
      </w:r>
      <w:r w:rsidR="00FF3F33">
        <w:t>‘</w:t>
      </w:r>
      <w:r>
        <w:t>%</w:t>
      </w:r>
      <w:r w:rsidR="00FF3F33">
        <w:t>’</w:t>
      </w:r>
      <w:r>
        <w:t xml:space="preserve"> global.</w:t>
      </w:r>
    </w:p>
    <w:p w:rsidR="00417CBA" w:rsidRDefault="00417CBA" w:rsidP="00417CBA">
      <w:pPr>
        <w:pStyle w:val="Dialogue"/>
        <w:spacing w:line="216" w:lineRule="auto"/>
      </w:pPr>
      <w:r>
        <w:t xml:space="preserve">         .S $P(^%ZRTL(3.092,0),U,2)=</w:t>
      </w:r>
      <w:r w:rsidR="00FF3F33">
        <w:t>“</w:t>
      </w:r>
      <w:r>
        <w:t>3.092</w:t>
      </w:r>
      <w:r w:rsidR="00FF3F33">
        <w:t>”</w:t>
      </w:r>
    </w:p>
    <w:p w:rsidR="00417CBA" w:rsidRDefault="00417CBA" w:rsidP="00417CBA">
      <w:pPr>
        <w:pStyle w:val="Dialogue"/>
        <w:spacing w:line="216" w:lineRule="auto"/>
      </w:pPr>
      <w:r>
        <w:t xml:space="preserve">   CHECK+39     S - Set to a </w:t>
      </w:r>
      <w:r w:rsidR="00FF3F33">
        <w:t>‘</w:t>
      </w:r>
      <w:r>
        <w:t>%</w:t>
      </w:r>
      <w:r w:rsidR="00FF3F33">
        <w:t>’</w:t>
      </w:r>
      <w:r>
        <w:t xml:space="preserve"> global.</w:t>
      </w:r>
    </w:p>
    <w:p w:rsidR="00417CBA" w:rsidRDefault="00417CBA" w:rsidP="00417CBA">
      <w:pPr>
        <w:pStyle w:val="Dialogue"/>
        <w:spacing w:line="216" w:lineRule="auto"/>
      </w:pPr>
      <w:r>
        <w:t xml:space="preserve">         .S $P(^%ZRTL(3.094,0),U)=</w:t>
      </w:r>
      <w:r w:rsidR="00FF3F33">
        <w:t>“</w:t>
      </w:r>
      <w:r>
        <w:t>RT RAWDATA</w:t>
      </w:r>
      <w:r w:rsidR="00FF3F33">
        <w:t>”</w:t>
      </w:r>
    </w:p>
    <w:p w:rsidR="00417CBA" w:rsidRDefault="00417CBA" w:rsidP="00417CBA">
      <w:pPr>
        <w:pStyle w:val="Dialogue"/>
        <w:spacing w:line="216" w:lineRule="auto"/>
      </w:pPr>
      <w:r>
        <w:t xml:space="preserve">   CHECK+42     S - Set to a </w:t>
      </w:r>
      <w:r w:rsidR="00FF3F33">
        <w:t>‘</w:t>
      </w:r>
      <w:r>
        <w:t>%</w:t>
      </w:r>
      <w:r w:rsidR="00FF3F33">
        <w:t>’</w:t>
      </w:r>
      <w:r>
        <w:t xml:space="preserve"> global.</w:t>
      </w:r>
    </w:p>
    <w:p w:rsidR="00417CBA" w:rsidRDefault="00417CBA" w:rsidP="00417CBA">
      <w:pPr>
        <w:pStyle w:val="Dialogue"/>
        <w:spacing w:line="216" w:lineRule="auto"/>
      </w:pPr>
      <w:r>
        <w:t xml:space="preserve">         .S $P(^%ZRTL(3.094,0),U,2)=</w:t>
      </w:r>
      <w:r w:rsidR="00FF3F33">
        <w:t>“</w:t>
      </w:r>
      <w:r>
        <w:t>3.094D</w:t>
      </w:r>
      <w:r w:rsidR="00FF3F33">
        <w:t>”</w:t>
      </w:r>
    </w:p>
    <w:p w:rsidR="00417CBA" w:rsidRDefault="00417CBA" w:rsidP="00417CBA">
      <w:pPr>
        <w:pStyle w:val="Dialogue"/>
        <w:spacing w:line="216" w:lineRule="auto"/>
      </w:pPr>
      <w:r>
        <w:t xml:space="preserve">   CHECK+43     S - Set to a </w:t>
      </w:r>
      <w:r w:rsidR="00FF3F33">
        <w:t>‘</w:t>
      </w:r>
      <w:r>
        <w:t>%</w:t>
      </w:r>
      <w:r w:rsidR="00FF3F33">
        <w:t>’</w:t>
      </w:r>
      <w:r>
        <w:t xml:space="preserve"> global.</w:t>
      </w:r>
    </w:p>
    <w:p w:rsidR="00417CBA" w:rsidRDefault="00417CBA" w:rsidP="00417CBA">
      <w:pPr>
        <w:pStyle w:val="Dialogue"/>
        <w:spacing w:line="216" w:lineRule="auto"/>
      </w:pPr>
    </w:p>
    <w:p w:rsidR="00417CBA" w:rsidRDefault="00417CBA" w:rsidP="00417CBA">
      <w:pPr>
        <w:pStyle w:val="Dialogue"/>
        <w:spacing w:line="216" w:lineRule="auto"/>
      </w:pPr>
      <w:r>
        <w:t>--- Routine Detail   --- with REGULAR ROUTINE LISTING ---</w:t>
      </w:r>
    </w:p>
    <w:p w:rsidR="00417CBA" w:rsidRDefault="007C479C" w:rsidP="00417CBA">
      <w:pPr>
        <w:pStyle w:val="Dialogue"/>
        <w:spacing w:line="216" w:lineRule="auto"/>
      </w:pPr>
      <w:r>
        <w:t>.</w:t>
      </w:r>
    </w:p>
    <w:p w:rsidR="007C479C" w:rsidRDefault="007C479C" w:rsidP="00417CBA">
      <w:pPr>
        <w:pStyle w:val="Dialogue"/>
        <w:spacing w:line="216" w:lineRule="auto"/>
      </w:pPr>
      <w:r>
        <w:t>.</w:t>
      </w:r>
    </w:p>
    <w:p w:rsidR="007C479C" w:rsidRPr="006B2FCC" w:rsidRDefault="007C479C" w:rsidP="00417CBA">
      <w:pPr>
        <w:pStyle w:val="Dialogue"/>
        <w:spacing w:line="216" w:lineRule="auto"/>
      </w:pPr>
      <w:r>
        <w:t>.</w:t>
      </w:r>
    </w:p>
    <w:p w:rsidR="00927FF3" w:rsidRDefault="00927FF3" w:rsidP="00814F37">
      <w:pPr>
        <w:pStyle w:val="BodyText6"/>
        <w:keepNext/>
        <w:keepLines/>
      </w:pPr>
    </w:p>
    <w:p w:rsidR="00927FF3" w:rsidRDefault="00927FF3" w:rsidP="00BC5B57">
      <w:pPr>
        <w:pStyle w:val="Caption"/>
      </w:pPr>
      <w:bookmarkStart w:id="1751" w:name="_Toc458599974"/>
      <w:r>
        <w:t xml:space="preserve">Figure </w:t>
      </w:r>
      <w:r w:rsidR="000542BF">
        <w:fldChar w:fldCharType="begin"/>
      </w:r>
      <w:r w:rsidR="000542BF">
        <w:instrText xml:space="preserve"> SEQ Figure \* ARABIC </w:instrText>
      </w:r>
      <w:r w:rsidR="000542BF">
        <w:fldChar w:fldCharType="separate"/>
      </w:r>
      <w:r w:rsidR="00EE31EC">
        <w:rPr>
          <w:noProof/>
        </w:rPr>
        <w:t>135</w:t>
      </w:r>
      <w:r w:rsidR="000542BF">
        <w:rPr>
          <w:noProof/>
        </w:rPr>
        <w:fldChar w:fldCharType="end"/>
      </w:r>
      <w:r w:rsidR="002D4A5F">
        <w:t>:</w:t>
      </w:r>
      <w:r>
        <w:t xml:space="preserve"> </w:t>
      </w:r>
      <w:r w:rsidRPr="006B2FCC">
        <w:t>XINDEX—</w:t>
      </w:r>
      <w:r>
        <w:t>D</w:t>
      </w:r>
      <w:r w:rsidRPr="006B2FCC">
        <w:t>irect mode utilities sample user entries</w:t>
      </w:r>
      <w:r>
        <w:t>: Specifying a package name (3</w:t>
      </w:r>
      <w:r w:rsidR="00BC1137">
        <w:t xml:space="preserve"> </w:t>
      </w:r>
      <w:r>
        <w:t>of 3)</w:t>
      </w:r>
      <w:bookmarkEnd w:id="1751"/>
    </w:p>
    <w:p w:rsidR="00927FF3" w:rsidRPr="00927FF3" w:rsidRDefault="00927FF3" w:rsidP="00927FF3">
      <w:pPr>
        <w:pStyle w:val="Dialogue"/>
        <w:rPr>
          <w:kern w:val="2"/>
        </w:rPr>
      </w:pPr>
      <w:r w:rsidRPr="00927FF3">
        <w:rPr>
          <w:kern w:val="2"/>
        </w:rPr>
        <w:t>KRN&gt;</w:t>
      </w:r>
      <w:r w:rsidRPr="00927FF3">
        <w:rPr>
          <w:b/>
          <w:kern w:val="2"/>
          <w:highlight w:val="yellow"/>
        </w:rPr>
        <w:t>D ^XINDEX</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All Routines? No =&gt; </w:t>
      </w:r>
      <w:r w:rsidRPr="00927FF3">
        <w:rPr>
          <w:b/>
          <w:kern w:val="2"/>
          <w:highlight w:val="yellow"/>
        </w:rPr>
        <w:t>&lt;Enter&gt;</w:t>
      </w:r>
      <w:r>
        <w:rPr>
          <w:kern w:val="2"/>
        </w:rPr>
        <w:t xml:space="preserve"> </w:t>
      </w:r>
      <w:r w:rsidRPr="00927FF3">
        <w:rPr>
          <w:kern w:val="2"/>
        </w:rPr>
        <w:t>No</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Routine: </w:t>
      </w:r>
      <w:r w:rsidRPr="00927FF3">
        <w:rPr>
          <w:b/>
          <w:kern w:val="2"/>
          <w:highlight w:val="yellow"/>
        </w:rPr>
        <w:t>XDRMAIN</w:t>
      </w:r>
    </w:p>
    <w:p w:rsidR="00927FF3" w:rsidRPr="00927FF3" w:rsidRDefault="00927FF3" w:rsidP="00927FF3">
      <w:pPr>
        <w:pStyle w:val="Dialogue"/>
        <w:rPr>
          <w:kern w:val="2"/>
        </w:rPr>
      </w:pPr>
      <w:r w:rsidRPr="00927FF3">
        <w:rPr>
          <w:kern w:val="2"/>
        </w:rPr>
        <w:t xml:space="preserve">Routine: </w:t>
      </w:r>
      <w:r w:rsidRPr="00927FF3">
        <w:rPr>
          <w:b/>
          <w:kern w:val="2"/>
          <w:highlight w:val="yellow"/>
        </w:rPr>
        <w:t>&lt;Enter&gt;</w:t>
      </w:r>
    </w:p>
    <w:p w:rsidR="00927FF3" w:rsidRPr="00927FF3" w:rsidRDefault="00927FF3" w:rsidP="00927FF3">
      <w:pPr>
        <w:pStyle w:val="Dialogue"/>
        <w:rPr>
          <w:kern w:val="2"/>
        </w:rPr>
      </w:pPr>
      <w:r w:rsidRPr="00927FF3">
        <w:rPr>
          <w:kern w:val="2"/>
        </w:rPr>
        <w:t>1 routine</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Select BUILD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INSTALL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PACKAGE NAME: </w:t>
      </w:r>
      <w:r w:rsidR="007C479C" w:rsidRPr="007C479C">
        <w:rPr>
          <w:b/>
          <w:kern w:val="2"/>
          <w:highlight w:val="yellow"/>
        </w:rPr>
        <w:t>KERNEL &lt;Enter&gt;</w:t>
      </w:r>
      <w:r w:rsidR="007C479C" w:rsidRPr="00927FF3">
        <w:rPr>
          <w:kern w:val="2"/>
        </w:rPr>
        <w:t xml:space="preserve">    XU</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Include the compiled template routines: N//</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more than compiled errors and warnings?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summary only?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routines? YES//</w:t>
      </w:r>
      <w:r>
        <w:rPr>
          <w:kern w:val="2"/>
        </w:rPr>
        <w:t xml:space="preserve"> </w:t>
      </w:r>
      <w:r w:rsidRPr="00927FF3">
        <w:rPr>
          <w:b/>
          <w:kern w:val="2"/>
          <w:highlight w:val="yellow"/>
        </w:rPr>
        <w:t>&lt;Enter&gt;</w:t>
      </w:r>
    </w:p>
    <w:p w:rsidR="00927FF3" w:rsidRDefault="00927FF3" w:rsidP="00927FF3">
      <w:pPr>
        <w:pStyle w:val="Dialogue"/>
        <w:rPr>
          <w:kern w:val="2"/>
        </w:rPr>
      </w:pPr>
    </w:p>
    <w:p w:rsidR="00814F37" w:rsidRDefault="00851795" w:rsidP="00927FF3">
      <w:pPr>
        <w:pStyle w:val="Dialogue"/>
        <w:rPr>
          <w:kern w:val="2"/>
        </w:rPr>
      </w:pPr>
      <w:r>
        <w:rPr>
          <w:noProof/>
          <w:kern w:val="2"/>
        </w:rPr>
        <mc:AlternateContent>
          <mc:Choice Requires="wps">
            <w:drawing>
              <wp:inline distT="0" distB="0" distL="0" distR="0" wp14:anchorId="250E382E" wp14:editId="2D8E0684">
                <wp:extent cx="2514600" cy="321945"/>
                <wp:effectExtent l="9525" t="9525" r="381000" b="382905"/>
                <wp:docPr id="7" name="AutoShape 91"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321945"/>
                        </a:xfrm>
                        <a:prstGeom prst="wedgeRoundRectCallout">
                          <a:avLst>
                            <a:gd name="adj1" fmla="val 62449"/>
                            <a:gd name="adj2" fmla="val 159074"/>
                            <a:gd name="adj3" fmla="val 16667"/>
                          </a:avLst>
                        </a:prstGeom>
                        <a:solidFill>
                          <a:srgbClr val="FFFFFF"/>
                        </a:solidFill>
                        <a:ln w="12700">
                          <a:solidFill>
                            <a:srgbClr val="000000"/>
                          </a:solidFill>
                          <a:miter lim="800000"/>
                          <a:headEnd/>
                          <a:tailEnd/>
                        </a:ln>
                      </wps:spPr>
                      <wps:txbx>
                        <w:txbxContent>
                          <w:p w:rsidR="004A0F28" w:rsidRPr="00AB1C62" w:rsidRDefault="004A0F28" w:rsidP="00814F37">
                            <w:pPr>
                              <w:pStyle w:val="CalloutText"/>
                            </w:pPr>
                            <w:r w:rsidRPr="00AB1C62">
                              <w:t xml:space="preserve">Or enter </w:t>
                            </w:r>
                            <w:r>
                              <w:t>“</w:t>
                            </w:r>
                            <w:r w:rsidRPr="00AB1C62">
                              <w:t>S</w:t>
                            </w:r>
                            <w:r>
                              <w:t>”</w:t>
                            </w:r>
                            <w:r w:rsidRPr="00AB1C62">
                              <w:t xml:space="preserve"> for an indented report</w:t>
                            </w:r>
                            <w:r>
                              <w:t>.</w:t>
                            </w:r>
                          </w:p>
                        </w:txbxContent>
                      </wps:txbx>
                      <wps:bodyPr rot="0" vert="horz" wrap="square" lIns="91440" tIns="45720" rIns="91440" bIns="45720" anchor="t" anchorCtr="0" upright="1">
                        <a:noAutofit/>
                      </wps:bodyPr>
                    </wps:wsp>
                  </a:graphicData>
                </a:graphic>
              </wp:inline>
            </w:drawing>
          </mc:Choice>
          <mc:Fallback>
            <w:pict>
              <v:shape id="AutoShape 91" o:spid="_x0000_s1056" type="#_x0000_t62" alt="Title: Or enter “S” for an indented report. - Description: Or enter “S” for an indented report." style="width:198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rSkQIAADoFAAAOAAAAZHJzL2Uyb0RvYy54bWysVF1uEzEQfkfiDpbfyf50kzSrbKoqpQip&#10;0KqFAzi2d9fgtY3tZFOeehC4XE/C2NmGhCKEEPuw8tjjb2a+b8bzs20n0YZbJ7SqcDZKMeKKaiZU&#10;U+GPHy5fnWLkPFGMSK14he+5w2eLly/mvSl5rlstGbcIQJQre1Ph1ntTJomjLe+IG2nDFRzW2nbE&#10;g2mbhFnSA3onkzxNJ0mvLTNWU+4c7F7sDvEi4tc1p/66rh33SFYYcvPxb+N/Ff7JYk7KxhLTCjqk&#10;Qf4hi44IBUH3UBfEE7S24hlUJ6jVTtd+RHWX6LoWlMcaoJos/aWau5YYHmsBcpzZ0+T+Hyx9v7mx&#10;SLAKTzFSpAOJztdex8holmHEuKPA17UFXT1I9fjw7e7x4TsCSRBRSCgW9hmy3GjrR0Cx8BJQ/voC&#10;KNAbV0Iid+bGBg6dudL0s0NKL1uiGn5ure5bThjUnQXFkqMLwXBwFa36d5pBaAIFRDG2te0CINCM&#10;tlHz+73mfOsRhc18nBWTFFqDwtlJns2KcQxByqfbxjr/husOhUWFe84afqvXit1Cdy2JlHrtYziy&#10;uXI+NgEbqCTsE1BYdxJ6akMkmuRFMRt67sAnP/TJxrN0Wjx3Ojlymkwm0yHPIWxCyqdMI4laCnYp&#10;pIyGbVZLaRHkUOHL+A2X3aGbVKgHivMp8PFnjDR+v8PoROgSKboKn+6dSBnke61YHDdPhNytIWep&#10;Bj2DhLtW8NvVNrbkSZzPoO9Ks3tQ2OrdAMODA4tW268Y9TC8FXZf1sRyjORbBV0yy4oiTHs0ivE0&#10;B8MenqwOT4iiAFVhj6Gjw3Lpdy/E2ljRtBApi3QoHUajFv6pBXdZDfnDgMLq6AU4tKPXzydv8QMA&#10;AP//AwBQSwMEFAAGAAgAAAAhAMACkiTZAAAABAEAAA8AAABkcnMvZG93bnJldi54bWxMj8FOwzAQ&#10;RO9I/IO1SNyo3aCWEuJUqBISJyQK4uzG6yRgr6PYTdO/Z+ECl5FGs5p5W23n4MWEY+ojaVguFAik&#10;JtqeWg3vb083GxApG7LGR0INZ0ywrS8vKlPaeKJXnPa5FVxCqTQaupyHUsrUdBhMWsQBiTMXx2Ay&#10;27GVdjQnLg9eFkqtZTA98UJnBtx12Hztj0HDiyqeJS3dyoXdVGw+Pp3zZ6n19dX8+AAi45z/juEH&#10;n9GhZqZDPJJNwmvgR/KvcnZ7v2Z70LBSdyDrSv6Hr78BAAD//wMAUEsBAi0AFAAGAAgAAAAhALaD&#10;OJL+AAAA4QEAABMAAAAAAAAAAAAAAAAAAAAAAFtDb250ZW50X1R5cGVzXS54bWxQSwECLQAUAAYA&#10;CAAAACEAOP0h/9YAAACUAQAACwAAAAAAAAAAAAAAAAAvAQAAX3JlbHMvLnJlbHNQSwECLQAUAAYA&#10;CAAAACEAKKBa0pECAAA6BQAADgAAAAAAAAAAAAAAAAAuAgAAZHJzL2Uyb0RvYy54bWxQSwECLQAU&#10;AAYACAAAACEAwAKSJNkAAAAEAQAADwAAAAAAAAAAAAAAAADrBAAAZHJzL2Rvd25yZXYueG1sUEsF&#10;BgAAAAAEAAQA8wAAAPEFAAAAAA==&#10;" adj="24289,45160" strokeweight="1pt">
                <v:textbox>
                  <w:txbxContent>
                    <w:p w:rsidR="004A0F28" w:rsidRPr="00AB1C62" w:rsidRDefault="004A0F28" w:rsidP="00814F37">
                      <w:pPr>
                        <w:pStyle w:val="CalloutText"/>
                      </w:pPr>
                      <w:r w:rsidRPr="00AB1C62">
                        <w:t xml:space="preserve">Or enter </w:t>
                      </w:r>
                      <w:r>
                        <w:t>“</w:t>
                      </w:r>
                      <w:r w:rsidRPr="00AB1C62">
                        <w:t>S</w:t>
                      </w:r>
                      <w:r>
                        <w:t>”</w:t>
                      </w:r>
                      <w:r w:rsidRPr="00AB1C62">
                        <w:t xml:space="preserve"> for an indented report</w:t>
                      </w:r>
                      <w:r>
                        <w:t>.</w:t>
                      </w:r>
                    </w:p>
                  </w:txbxContent>
                </v:textbox>
                <w10:anchorlock/>
              </v:shape>
            </w:pict>
          </mc:Fallback>
        </mc:AlternateContent>
      </w:r>
    </w:p>
    <w:p w:rsidR="00927FF3" w:rsidRPr="00927FF3" w:rsidRDefault="00927FF3" w:rsidP="00927FF3">
      <w:pPr>
        <w:pStyle w:val="Dialogue"/>
        <w:rPr>
          <w:kern w:val="2"/>
        </w:rPr>
      </w:pPr>
      <w:r w:rsidRPr="00927FF3">
        <w:rPr>
          <w:kern w:val="2"/>
        </w:rPr>
        <w:t>Print (R)egular,(S)tructured or (B)oth?  R//</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the DDs, Functions, and Options?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errors and warnings with each routine? YES//</w:t>
      </w:r>
      <w:r>
        <w:rPr>
          <w:kern w:val="2"/>
        </w:rPr>
        <w:t xml:space="preserve"> </w:t>
      </w:r>
      <w:r w:rsidRPr="00927FF3">
        <w:rPr>
          <w:b/>
          <w:kern w:val="2"/>
          <w:highlight w:val="yellow"/>
        </w:rPr>
        <w:t>&lt;Enter&gt;</w:t>
      </w:r>
    </w:p>
    <w:p w:rsidR="00927FF3" w:rsidRPr="00927FF3" w:rsidRDefault="00851795" w:rsidP="00927FF3">
      <w:pPr>
        <w:pStyle w:val="Dialogue"/>
        <w:rPr>
          <w:kern w:val="2"/>
        </w:rPr>
      </w:pPr>
      <w:r>
        <w:rPr>
          <w:noProof/>
          <w:kern w:val="2"/>
        </w:rPr>
        <w:lastRenderedPageBreak/>
        <mc:AlternateContent>
          <mc:Choice Requires="wps">
            <w:drawing>
              <wp:inline distT="0" distB="0" distL="0" distR="0" wp14:anchorId="3C9CCC92" wp14:editId="6660D5FA">
                <wp:extent cx="2676525" cy="333375"/>
                <wp:effectExtent l="9525" t="9525" r="9525" b="228600"/>
                <wp:docPr id="6" name="AutoShape 92"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333375"/>
                        </a:xfrm>
                        <a:prstGeom prst="wedgeRoundRectCallout">
                          <a:avLst>
                            <a:gd name="adj1" fmla="val 41412"/>
                            <a:gd name="adj2" fmla="val 111903"/>
                            <a:gd name="adj3" fmla="val 16667"/>
                          </a:avLst>
                        </a:prstGeom>
                        <a:solidFill>
                          <a:srgbClr val="FFFFFF"/>
                        </a:solidFill>
                        <a:ln w="12700">
                          <a:solidFill>
                            <a:srgbClr val="000000"/>
                          </a:solidFill>
                          <a:miter lim="800000"/>
                          <a:headEnd/>
                          <a:tailEnd/>
                        </a:ln>
                      </wps:spPr>
                      <wps:txbx>
                        <w:txbxContent>
                          <w:p w:rsidR="004A0F28" w:rsidRPr="00AB1C62" w:rsidRDefault="004A0F28" w:rsidP="00814F37">
                            <w:pPr>
                              <w:pStyle w:val="CalloutText"/>
                            </w:pPr>
                            <w:r>
                              <w:t>O</w:t>
                            </w:r>
                            <w:r w:rsidRPr="00AB1C62">
                              <w:t xml:space="preserve">r enter YES to store </w:t>
                            </w:r>
                            <w:r>
                              <w:t>the parameters.</w:t>
                            </w:r>
                          </w:p>
                        </w:txbxContent>
                      </wps:txbx>
                      <wps:bodyPr rot="0" vert="horz" wrap="square" lIns="91440" tIns="45720" rIns="91440" bIns="45720" anchor="t" anchorCtr="0" upright="1">
                        <a:noAutofit/>
                      </wps:bodyPr>
                    </wps:wsp>
                  </a:graphicData>
                </a:graphic>
              </wp:inline>
            </w:drawing>
          </mc:Choice>
          <mc:Fallback>
            <w:pict>
              <v:shape id="AutoShape 92" o:spid="_x0000_s1057" type="#_x0000_t62" alt="Title: Or enter YES to store the parameters. - Description: Or enter YES to store the parameters." style="width:21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eiigIAADQFAAAOAAAAZHJzL2Uyb0RvYy54bWysVEtv2zAMvg/YfxB0X/xI4rRGnaJI22FA&#10;txbtdthRkWRbmyx6khIn+/WjZTdN1h2GYToIokjx8X2kLi53jSZbaZ0CU9BkElMiDQehTFXQL59v&#10;351R4jwzgmkwsqB76ejl8u2bi67NZQo1aCEtQSfG5V1b0Nr7No8ix2vZMDeBVhpUlmAb5lG0VSQs&#10;69B7o6M0jrOoAytaC1w6h7fXg5Iug/+ylNzfl6WTnuiCYm4+7Dbs636Plhcsryxra8XHNNg/ZNEw&#10;ZTDowdU184xsrHrlqlHcgoPSTzg0EZSl4jLUgNUk8W/VPNWslaEWBMe1B5jc/3PLP20fLFGioBkl&#10;hjVI0dXGQ4hMzlNKhHQc8bq3yKtHqr7ePBEPyClYSXwtScssPkOVmyC+ymt08XfWiH3XuhxTeGof&#10;bI+ea++Af3fEwKpmppJX1kJXSyaw4qTnKjp50AsOn5J19xEExmWYeqBhV9qmd4gAk11ge39gW+48&#10;4XiZZotsns4p4aib4lrMQwiWP79urfPvJTSkPxS0k6KSj7Ax4hH7asW0ho0P4dj2zvlAvxhBZOJb&#10;QknZaOymLdNklsySdOy2IxsE+MUmSZLzePraaHpilGXZYsxzDBux/DnTACJoJW6V1kGw1XqlLcEc&#10;Cnob1vjYHZtpQzqEOF3EcSjoROmOfcRh/clHo/r+0Kop6NnBiOU9fTdGhEHzTOnhjDlrM/LZUzi0&#10;gt+td6EZp4Htnt81iD0ybGEYXfxq8FCD/UlJh2NbUPdjw6ykRH8w2CXnyWzWz3kQZvNFioI91qyP&#10;NcxwdFVQT8lwXPnhb9i0VlU1RkoCHAb6oSiVf27BIasxfxxNPJ3M/rEcrF4+u+UvAAAA//8DAFBL&#10;AwQUAAYACAAAACEAZ4juwNoAAAAEAQAADwAAAGRycy9kb3ducmV2LnhtbEyPQUvDQBCF74L/YRnB&#10;i9hNg6klZlNE8OJBaPXgcZodk5DsbNjdtPHfO3rRy8DjPd77ptotblQnCrH3bGC9ykARN9723Bp4&#10;f3u+3YKKCdni6JkMfFGEXX15UWFp/Zn3dDqkVkkJxxINdClNpdax6chhXPmJWLxPHxwmkaHVNuBZ&#10;yt2o8yzbaIc9y0KHEz111AyH2RnY7Hmww/1rzONL8B/bieaeboy5vloeH0AlWtJfGH7wBR1qYTr6&#10;mW1UowF5JP1e8e7ydQHqaKDIC9B1pf/D198AAAD//wMAUEsBAi0AFAAGAAgAAAAhALaDOJL+AAAA&#10;4QEAABMAAAAAAAAAAAAAAAAAAAAAAFtDb250ZW50X1R5cGVzXS54bWxQSwECLQAUAAYACAAAACEA&#10;OP0h/9YAAACUAQAACwAAAAAAAAAAAAAAAAAvAQAAX3JlbHMvLnJlbHNQSwECLQAUAAYACAAAACEA&#10;DwU3oooCAAA0BQAADgAAAAAAAAAAAAAAAAAuAgAAZHJzL2Uyb0RvYy54bWxQSwECLQAUAAYACAAA&#10;ACEAZ4juwNoAAAAEAQAADwAAAAAAAAAAAAAAAADkBAAAZHJzL2Rvd25yZXYueG1sUEsFBgAAAAAE&#10;AAQA8wAAAOsFAAAAAA==&#10;" adj="19745,34971" strokeweight="1pt">
                <v:textbox>
                  <w:txbxContent>
                    <w:p w:rsidR="004A0F28" w:rsidRPr="00AB1C62" w:rsidRDefault="004A0F28" w:rsidP="00814F37">
                      <w:pPr>
                        <w:pStyle w:val="CalloutText"/>
                      </w:pPr>
                      <w:r>
                        <w:t>O</w:t>
                      </w:r>
                      <w:r w:rsidRPr="00AB1C62">
                        <w:t xml:space="preserve">r enter YES to store </w:t>
                      </w:r>
                      <w:r>
                        <w:t>the parameters.</w:t>
                      </w:r>
                    </w:p>
                  </w:txbxContent>
                </v:textbox>
                <w10:anchorlock/>
              </v:shape>
            </w:pict>
          </mc:Fallback>
        </mc:AlternateContent>
      </w:r>
    </w:p>
    <w:p w:rsidR="00927FF3" w:rsidRPr="00927FF3" w:rsidRDefault="00927FF3" w:rsidP="00927FF3">
      <w:pPr>
        <w:pStyle w:val="Dialogue"/>
        <w:rPr>
          <w:kern w:val="2"/>
        </w:rPr>
      </w:pPr>
      <w:r w:rsidRPr="00927FF3">
        <w:rPr>
          <w:kern w:val="2"/>
        </w:rPr>
        <w:t>Save parameters in ROUTINE file?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Index all called routines? NO//</w:t>
      </w:r>
      <w:r>
        <w:rPr>
          <w:kern w:val="2"/>
        </w:rPr>
        <w:t xml:space="preserve"> </w:t>
      </w:r>
      <w:r w:rsidRPr="00927FF3">
        <w:rPr>
          <w:b/>
          <w:kern w:val="2"/>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927FF3">
      <w:pPr>
        <w:pStyle w:val="Dialogue"/>
        <w:rPr>
          <w:kern w:val="2"/>
        </w:rPr>
      </w:pPr>
    </w:p>
    <w:p w:rsidR="00814F37" w:rsidRDefault="00814F37" w:rsidP="00927FF3">
      <w:pPr>
        <w:pStyle w:val="Dialogue"/>
        <w:rPr>
          <w:kern w:val="2"/>
        </w:rPr>
      </w:pPr>
    </w:p>
    <w:p w:rsidR="00927FF3" w:rsidRPr="00927FF3" w:rsidRDefault="00851795" w:rsidP="00927FF3">
      <w:pPr>
        <w:pStyle w:val="Dialogue"/>
        <w:rPr>
          <w:kern w:val="2"/>
        </w:rPr>
      </w:pPr>
      <w:r>
        <w:rPr>
          <w:noProof/>
          <w:kern w:val="2"/>
        </w:rPr>
        <mc:AlternateContent>
          <mc:Choice Requires="wps">
            <w:drawing>
              <wp:inline distT="0" distB="0" distL="0" distR="0" wp14:anchorId="2BFDC8F7" wp14:editId="421369D9">
                <wp:extent cx="2724150" cy="371475"/>
                <wp:effectExtent l="9525" t="9525" r="9525" b="228600"/>
                <wp:docPr id="5" name="AutoShape 59"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371475"/>
                        </a:xfrm>
                        <a:prstGeom prst="wedgeRoundRectCallout">
                          <a:avLst>
                            <a:gd name="adj1" fmla="val 31421"/>
                            <a:gd name="adj2" fmla="val 107435"/>
                            <a:gd name="adj3" fmla="val 16667"/>
                          </a:avLst>
                        </a:prstGeom>
                        <a:solidFill>
                          <a:srgbClr val="FFFFFF"/>
                        </a:solidFill>
                        <a:ln w="12700">
                          <a:solidFill>
                            <a:srgbClr val="000000"/>
                          </a:solidFill>
                          <a:miter lim="800000"/>
                          <a:headEnd/>
                          <a:tailEnd/>
                        </a:ln>
                      </wps:spPr>
                      <wps:txbx>
                        <w:txbxContent>
                          <w:p w:rsidR="004A0F28" w:rsidRPr="00AB1C62" w:rsidRDefault="004A0F28" w:rsidP="00B50DDF">
                            <w:pPr>
                              <w:pStyle w:val="CalloutText"/>
                            </w:pPr>
                            <w:r>
                              <w:t>The XINDEX report displays (excerpt).</w:t>
                            </w:r>
                          </w:p>
                        </w:txbxContent>
                      </wps:txbx>
                      <wps:bodyPr rot="0" vert="horz" wrap="square" lIns="91440" tIns="45720" rIns="91440" bIns="45720" anchor="t" anchorCtr="0" upright="1">
                        <a:noAutofit/>
                      </wps:bodyPr>
                    </wps:wsp>
                  </a:graphicData>
                </a:graphic>
              </wp:inline>
            </w:drawing>
          </mc:Choice>
          <mc:Fallback>
            <w:pict>
              <v:shape id="AutoShape 59" o:spid="_x0000_s1058" type="#_x0000_t62" alt="Title: The XINDEX report displays (excerpt). - Description: The XINDEX report displays (excerpt)." style="width:21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tykgIAADQFAAAOAAAAZHJzL2Uyb0RvYy54bWysVN1v0zAQf0fif7D8BA80H02bLVo6Td2G&#10;Jo0xbUPaq2s7icGxje026f56Lm5XUuABIfJg3eXOv/vdl8/O+1aiDbdOaFXiZBJjxBXVTKi6xF+e&#10;rj+cYOQ8UYxIrXiJt9zh88XbN2edKXiqGy0ZtwhAlCs6U+LGe1NEkaMNb4mbaMMVGCttW+JBtXXE&#10;LOkAvZVRGsfzqNOWGaspdw7+Xu6MeBHwq4pT/7mqHPdIlhi4+XDacK6GM1qckaK2xDSC7mmQf2DR&#10;EqEg6AHqkniC1lb8BtUKarXTlZ9Q3Ua6qgTlIQfIJol/yeaxIYaHXKA4zhzK5P4fLL3b3FskWIln&#10;GCnSQosu1l6HyGh2ihHjjkK9nhqOnm/uLq+ekeVGW4+YcEaSrUPveE+5Nf79BOorvASIv/OG2nfG&#10;FUDh0dzboXrO3Gr6zSGllw1RNb+wVncNJwwyToZeRUcXBsXBVbTqPmkGcQlQD23oK9sOgFBg1Idu&#10;bw/d5r1HFH6meZolMxgKCrZpnmT5LIQgxettY53/yHWLBqHEHWc1f9BrxR5grpZESr32IRzZ3Dof&#10;2s/2RSTsa4JR1UqYpg2RaJpkacgARmTkk459kjjPpoHDsdP0yGk+n+d7nvuwESlemYYiainYtZAy&#10;KLZeLaVFwKHE1+HbX3ZjN6lQByVO8zgOCR0Z3RgjDt+fMFrhYZWlaEt8cnAixdC+K8XConki5E4G&#10;zlLt+zm0cDcKvl/1YRin6RBh6O9Ksy102Ord6sJTA0Kj7QtGHaxtid33NbEcI3mjYEpOkywb9jwo&#10;2SxPQbFjy2psIYoCVIk9Rjtx6Xdvw9pYUTcQKQnlUHpYikr41xHcsdrzh9UE6Wj3x3rw+vnYLX4A&#10;AAD//wMAUEsDBBQABgAIAAAAIQBLlrjn3AAAAAQBAAAPAAAAZHJzL2Rvd25yZXYueG1sTI9BT8JA&#10;EIXvJv6HzZh4IbKVCJbaLSFEDph4KOp96Q5t4+5s012g8usZuejlJS9v8t43+WJwVhyxD60nBY/j&#10;BARS5U1LtYLPj/VDCiJETUZbT6jgBwMsitubXGfGn6jE4zbWgksoZFpBE2OXSRmqBp0OY98hcbb3&#10;vdORbV9L0+sTlzsrJ0kyk063xAuN7nDVYPW9PTgF9jwbvadmuXl77laj16Rcl7X9Uur+bli+gIg4&#10;xL9j+MVndCiYaecPZIKwCviReFXOniZztjsF03QKssjlf/jiAgAA//8DAFBLAQItABQABgAIAAAA&#10;IQC2gziS/gAAAOEBAAATAAAAAAAAAAAAAAAAAAAAAABbQ29udGVudF9UeXBlc10ueG1sUEsBAi0A&#10;FAAGAAgAAAAhADj9If/WAAAAlAEAAAsAAAAAAAAAAAAAAAAALwEAAF9yZWxzLy5yZWxzUEsBAi0A&#10;FAAGAAgAAAAhAAMdG3KSAgAANAUAAA4AAAAAAAAAAAAAAAAALgIAAGRycy9lMm9Eb2MueG1sUEsB&#10;Ai0AFAAGAAgAAAAhAEuWuOfcAAAABAEAAA8AAAAAAAAAAAAAAAAA7AQAAGRycy9kb3ducmV2Lnht&#10;bFBLBQYAAAAABAAEAPMAAAD1BQAAAAA=&#10;" adj="17587,34006" strokeweight="1pt">
                <v:textbox>
                  <w:txbxContent>
                    <w:p w:rsidR="004A0F28" w:rsidRPr="00AB1C62" w:rsidRDefault="004A0F28" w:rsidP="00B50DDF">
                      <w:pPr>
                        <w:pStyle w:val="CalloutText"/>
                      </w:pPr>
                      <w:r>
                        <w:t>The XINDEX report displays (excerpt).</w:t>
                      </w:r>
                    </w:p>
                  </w:txbxContent>
                </v:textbox>
                <w10:anchorlock/>
              </v:shape>
            </w:pict>
          </mc:Fallback>
        </mc:AlternateContent>
      </w: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package file Data Dictionaries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option and function files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Routines are being processed.</w:t>
      </w:r>
    </w:p>
    <w:p w:rsidR="00927FF3" w:rsidRPr="00927FF3" w:rsidRDefault="00927FF3" w:rsidP="00927FF3">
      <w:pPr>
        <w:pStyle w:val="Dialogue"/>
        <w:rPr>
          <w:kern w:val="2"/>
        </w:rPr>
      </w:pPr>
      <w:r w:rsidRPr="00927FF3">
        <w:rPr>
          <w:kern w:val="2"/>
        </w:rPr>
        <w:t>Routines: 1  Faux Routines: 2</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XDRMAIN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Data Dictionaries</w:t>
      </w:r>
    </w:p>
    <w:p w:rsidR="00927FF3" w:rsidRPr="00927FF3" w:rsidRDefault="00927FF3" w:rsidP="00927FF3">
      <w:pPr>
        <w:pStyle w:val="Dialogue"/>
        <w:rPr>
          <w:kern w:val="2"/>
        </w:rPr>
      </w:pPr>
      <w:r w:rsidRPr="00927FF3">
        <w:rPr>
          <w:kern w:val="2"/>
        </w:rPr>
        <w:t xml:space="preserve">|func          |opt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CROSS REFERENCING ---</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Compiled list of Errors and Warnings              Jan 12, 2012@15:01:53 page 1</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|opt     * *  974 Lines,  35949 Bytes, Checksum: </w:t>
      </w:r>
    </w:p>
    <w:p w:rsidR="00927FF3" w:rsidRPr="00927FF3" w:rsidRDefault="00927FF3" w:rsidP="00927FF3">
      <w:pPr>
        <w:pStyle w:val="Dialogue"/>
        <w:rPr>
          <w:kern w:val="2"/>
        </w:rPr>
      </w:pPr>
      <w:r w:rsidRPr="00927FF3">
        <w:rPr>
          <w:kern w:val="2"/>
        </w:rPr>
        <w:t xml:space="preserve">         I </w:t>
      </w:r>
      <w:r w:rsidR="00FF3F33">
        <w:rPr>
          <w:kern w:val="2"/>
        </w:rPr>
        <w:t>‘</w:t>
      </w:r>
      <w:r w:rsidRPr="00927FF3">
        <w:rPr>
          <w:kern w:val="2"/>
        </w:rPr>
        <w:t>$P(^VA(200,D0,0),U,11),$P(^(0),U,4)=</w:t>
      </w:r>
      <w:r w:rsidR="00FF3F33">
        <w:rPr>
          <w:kern w:val="2"/>
        </w:rPr>
        <w:t>“</w:t>
      </w:r>
      <w:r w:rsidRPr="00927FF3">
        <w:rPr>
          <w:kern w:val="2"/>
        </w:rPr>
        <w:t>@</w:t>
      </w:r>
      <w:r w:rsidR="00FF3F33">
        <w:rPr>
          <w:kern w:val="2"/>
        </w:rPr>
        <w:t>”</w:t>
      </w:r>
      <w:r w:rsidRPr="00927FF3">
        <w:rPr>
          <w:kern w:val="2"/>
        </w:rPr>
        <w:t>!($N(^(</w:t>
      </w:r>
      <w:r w:rsidR="00FF3F33">
        <w:rPr>
          <w:kern w:val="2"/>
        </w:rPr>
        <w:t>“</w:t>
      </w:r>
      <w:r w:rsidRPr="00927FF3">
        <w:rPr>
          <w:kern w:val="2"/>
        </w:rPr>
        <w:t>FOF</w:t>
      </w:r>
      <w:r w:rsidR="00FF3F33">
        <w:rPr>
          <w:kern w:val="2"/>
        </w:rPr>
        <w:t>”</w:t>
      </w:r>
      <w:r w:rsidRPr="00927FF3">
        <w:rPr>
          <w:kern w:val="2"/>
        </w:rPr>
        <w:t>,0))&gt;0)</w:t>
      </w:r>
    </w:p>
    <w:p w:rsidR="00927FF3" w:rsidRPr="00927FF3" w:rsidRDefault="00927FF3" w:rsidP="00927FF3">
      <w:pPr>
        <w:pStyle w:val="Dialogue"/>
        <w:rPr>
          <w:kern w:val="2"/>
        </w:rPr>
      </w:pPr>
      <w:r w:rsidRPr="00927FF3">
        <w:rPr>
          <w:kern w:val="2"/>
        </w:rPr>
        <w:t xml:space="preserve">   161+4        F - Undefined Function.</w:t>
      </w:r>
    </w:p>
    <w:p w:rsidR="00927FF3" w:rsidRPr="00927FF3" w:rsidRDefault="00927FF3" w:rsidP="00927FF3">
      <w:pPr>
        <w:pStyle w:val="Dialogue"/>
        <w:rPr>
          <w:kern w:val="2"/>
        </w:rPr>
      </w:pPr>
      <w:r w:rsidRPr="00927FF3">
        <w:rPr>
          <w:kern w:val="2"/>
        </w:rPr>
        <w:t xml:space="preserve">   589+2        F - Reference to routine </w:t>
      </w:r>
      <w:r w:rsidR="00FF3F33">
        <w:rPr>
          <w:kern w:val="2"/>
        </w:rPr>
        <w:t>‘</w:t>
      </w:r>
      <w:r w:rsidRPr="00927FF3">
        <w:rPr>
          <w:kern w:val="2"/>
        </w:rPr>
        <w:t>^XUCSPRG</w:t>
      </w:r>
      <w:r w:rsidR="00FF3F33">
        <w:rPr>
          <w:kern w:val="2"/>
        </w:rPr>
        <w:t>’</w:t>
      </w:r>
      <w:r w:rsidRPr="00927FF3">
        <w:rPr>
          <w:kern w:val="2"/>
        </w:rPr>
        <w:t>. That isn</w:t>
      </w:r>
      <w:r w:rsidR="00FF3F33">
        <w:rPr>
          <w:kern w:val="2"/>
        </w:rPr>
        <w:t>’</w:t>
      </w:r>
      <w:r w:rsidRPr="00927FF3">
        <w:rPr>
          <w:kern w:val="2"/>
        </w:rPr>
        <w:t>t in this UCI.</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Routine Detail   --- with REGULAR ROUTINE LISTING ---</w:t>
      </w:r>
    </w:p>
    <w:p w:rsidR="00927FF3"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F3106B" w:rsidRPr="006B2FCC" w:rsidRDefault="00F3106B" w:rsidP="000C38EC">
      <w:pPr>
        <w:pStyle w:val="BodyText6"/>
      </w:pPr>
    </w:p>
    <w:p w:rsidR="00E71BC9" w:rsidRPr="00E71BC9" w:rsidRDefault="00E71BC9" w:rsidP="00457DA6">
      <w:pPr>
        <w:pStyle w:val="Heading3"/>
        <w:rPr>
          <w:kern w:val="2"/>
        </w:rPr>
      </w:pPr>
      <w:bookmarkStart w:id="1752" w:name="_Ref311537091"/>
      <w:bookmarkStart w:id="1753" w:name="_Ref311544879"/>
      <w:bookmarkStart w:id="1754" w:name="_Toc458599524"/>
      <w:r>
        <w:lastRenderedPageBreak/>
        <w:t xml:space="preserve">Analysis of </w:t>
      </w:r>
      <w:r w:rsidR="00EC01DD">
        <w:t xml:space="preserve">XINDEX </w:t>
      </w:r>
      <w:r w:rsidR="002C2743">
        <w:t xml:space="preserve">Error </w:t>
      </w:r>
      <w:r>
        <w:t>Findings</w:t>
      </w:r>
      <w:r w:rsidRPr="00E71BC9">
        <w:t xml:space="preserve"> </w:t>
      </w:r>
      <w:r>
        <w:t>by Category</w:t>
      </w:r>
      <w:bookmarkEnd w:id="1752"/>
      <w:bookmarkEnd w:id="1753"/>
      <w:bookmarkEnd w:id="1754"/>
    </w:p>
    <w:p w:rsidR="000D547D" w:rsidRDefault="000D547D" w:rsidP="00E22EEC">
      <w:pPr>
        <w:pStyle w:val="Heading4"/>
      </w:pPr>
      <w:bookmarkStart w:id="1755" w:name="_Ref311462391"/>
      <w:bookmarkStart w:id="1756" w:name="_Toc458599525"/>
      <w:r w:rsidRPr="00A443EB">
        <w:t xml:space="preserve">Fatal M </w:t>
      </w:r>
      <w:r>
        <w:t>Error</w:t>
      </w:r>
      <w:r w:rsidR="002C2743">
        <w:t>s</w:t>
      </w:r>
      <w:r>
        <w:t xml:space="preserve"> (Hard MUMPS E</w:t>
      </w:r>
      <w:r w:rsidRPr="00A443EB">
        <w:t>rror)</w:t>
      </w:r>
      <w:bookmarkEnd w:id="1755"/>
      <w:bookmarkEnd w:id="1756"/>
    </w:p>
    <w:p w:rsidR="0037307B" w:rsidRDefault="00A85646" w:rsidP="007851AD">
      <w:pPr>
        <w:pStyle w:val="Heading5"/>
      </w:pPr>
      <w:bookmarkStart w:id="1757" w:name="_Ref314748509"/>
      <w:bookmarkStart w:id="1758" w:name="_Ref311616642"/>
      <w:r>
        <w:t>F -</w:t>
      </w:r>
      <w:r w:rsidR="0037307B">
        <w:t xml:space="preserve"> Bad Number</w:t>
      </w:r>
      <w:bookmarkEnd w:id="1757"/>
    </w:p>
    <w:p w:rsidR="0037307B" w:rsidRDefault="0037307B" w:rsidP="000C38EC">
      <w:pPr>
        <w:pStyle w:val="BodyText"/>
        <w:keepNext/>
        <w:keepLines/>
      </w:pPr>
      <w:r>
        <w:t xml:space="preserve">XINDEX can only check static numbers in code. It does </w:t>
      </w:r>
      <w:r w:rsidR="004117F1" w:rsidRPr="004117F1">
        <w:rPr>
          <w:i/>
        </w:rPr>
        <w:t>not</w:t>
      </w:r>
      <w:r>
        <w:t xml:space="preserve"> check the boundaries of the number, only that it is a legitimate number and </w:t>
      </w:r>
      <w:r w:rsidR="004117F1" w:rsidRPr="004117F1">
        <w:rPr>
          <w:i/>
        </w:rPr>
        <w:t>not</w:t>
      </w:r>
      <w:r>
        <w:t xml:space="preserve"> a string.</w:t>
      </w:r>
    </w:p>
    <w:p w:rsidR="0037307B" w:rsidRDefault="00A85646" w:rsidP="007851AD">
      <w:pPr>
        <w:pStyle w:val="Heading5"/>
      </w:pPr>
      <w:bookmarkStart w:id="1759" w:name="_Ref314748545"/>
      <w:r>
        <w:t>F -</w:t>
      </w:r>
      <w:r w:rsidR="0037307B">
        <w:t xml:space="preserve"> Bad WRITE syntax</w:t>
      </w:r>
      <w:bookmarkEnd w:id="1759"/>
    </w:p>
    <w:p w:rsidR="0037307B" w:rsidRPr="0064260A" w:rsidRDefault="0037307B" w:rsidP="0037307B">
      <w:pPr>
        <w:pStyle w:val="BodyText"/>
      </w:pPr>
      <w:r>
        <w:t>This error is usually a WRITE argument misuse. The most common occurrence is due to a missing comma after the argument.</w:t>
      </w:r>
    </w:p>
    <w:p w:rsidR="000D547D" w:rsidRPr="003D1555" w:rsidRDefault="000D547D" w:rsidP="007851AD">
      <w:pPr>
        <w:pStyle w:val="Heading5"/>
      </w:pPr>
      <w:bookmarkStart w:id="1760" w:name="_Ref314750457"/>
      <w:r w:rsidRPr="003D1555">
        <w:t>F</w:t>
      </w:r>
      <w:r w:rsidR="003F4E44">
        <w:t xml:space="preserve"> - </w:t>
      </w:r>
      <w:r w:rsidRPr="003D1555">
        <w:t>Block structure mismatch</w:t>
      </w:r>
      <w:bookmarkEnd w:id="1758"/>
      <w:bookmarkEnd w:id="1760"/>
    </w:p>
    <w:p w:rsidR="000D547D" w:rsidRPr="003D1555" w:rsidRDefault="000D547D" w:rsidP="004A40CB">
      <w:pPr>
        <w:pStyle w:val="BodyText"/>
        <w:keepNext/>
        <w:keepLines/>
      </w:pPr>
      <w:r w:rsidRPr="003D1555">
        <w:t xml:space="preserve">These are potentially one of the most serious types of errors, and </w:t>
      </w:r>
      <w:r w:rsidR="00F01740">
        <w:t>may</w:t>
      </w:r>
      <w:r w:rsidRPr="003D1555">
        <w:t xml:space="preserve"> lead to fatal runtime exceptions. However, examination of a number of routines indicates that a significant number of these errors are empty DO blocks. These are still potential logic errors, but do </w:t>
      </w:r>
      <w:r w:rsidR="004117F1" w:rsidRPr="004117F1">
        <w:rPr>
          <w:i/>
        </w:rPr>
        <w:t>not</w:t>
      </w:r>
      <w:r w:rsidRPr="003D1555">
        <w:t xml:space="preserve"> cause runtime exceptions under Caché</w:t>
      </w:r>
      <w:r w:rsidR="00E0297F">
        <w:t xml:space="preserve">. </w:t>
      </w:r>
      <w:r w:rsidR="009E6F0F">
        <w:t>The DO command, S</w:t>
      </w:r>
      <w:r w:rsidR="009E6F0F" w:rsidRPr="003D1555">
        <w:t xml:space="preserve">ection 8.2.3 of the standard, does </w:t>
      </w:r>
      <w:r w:rsidR="004117F1" w:rsidRPr="004117F1">
        <w:rPr>
          <w:i/>
        </w:rPr>
        <w:t>not</w:t>
      </w:r>
      <w:r w:rsidR="009E6F0F" w:rsidRPr="003D1555">
        <w:t xml:space="preserve"> seem to </w:t>
      </w:r>
      <w:r w:rsidR="009E6F0F">
        <w:t>have</w:t>
      </w:r>
      <w:r w:rsidR="009E6F0F" w:rsidRPr="003D1555">
        <w:t xml:space="preserve"> a provision for empty blocks, so this is an error.</w:t>
      </w:r>
    </w:p>
    <w:p w:rsidR="000D547D" w:rsidRPr="003D1555" w:rsidRDefault="009E6F0F" w:rsidP="004A40CB">
      <w:pPr>
        <w:pStyle w:val="BodyText"/>
        <w:keepNext/>
        <w:keepLines/>
      </w:pPr>
      <w:r>
        <w:t>T</w:t>
      </w:r>
      <w:r w:rsidRPr="00B10B87">
        <w:t xml:space="preserve">he following code extract from ENGET^DGRUGMFU </w:t>
      </w:r>
      <w:r>
        <w:t>is an</w:t>
      </w:r>
      <w:r w:rsidRPr="003D1555">
        <w:t xml:space="preserve"> example of this type of error</w:t>
      </w:r>
      <w:r>
        <w:t>:</w:t>
      </w:r>
    </w:p>
    <w:p w:rsidR="003D1555" w:rsidRPr="003D1555" w:rsidRDefault="00516A88" w:rsidP="00BC5B57">
      <w:pPr>
        <w:pStyle w:val="Caption"/>
      </w:pPr>
      <w:bookmarkStart w:id="1761" w:name="_Toc458599975"/>
      <w:r>
        <w:t xml:space="preserve">Figure </w:t>
      </w:r>
      <w:r w:rsidR="000542BF">
        <w:fldChar w:fldCharType="begin"/>
      </w:r>
      <w:r w:rsidR="000542BF">
        <w:instrText xml:space="preserve"> SEQ Figure \* ARABIC </w:instrText>
      </w:r>
      <w:r w:rsidR="000542BF">
        <w:fldChar w:fldCharType="separate"/>
      </w:r>
      <w:r w:rsidR="00EE31EC">
        <w:rPr>
          <w:noProof/>
        </w:rPr>
        <w:t>136</w:t>
      </w:r>
      <w:r w:rsidR="000542BF">
        <w:rPr>
          <w:noProof/>
        </w:rPr>
        <w:fldChar w:fldCharType="end"/>
      </w:r>
      <w:r w:rsidR="002D4A5F">
        <w:t>:</w:t>
      </w:r>
      <w:r>
        <w:t xml:space="preserve"> </w:t>
      </w:r>
      <w:r w:rsidR="0040429D" w:rsidRPr="003D1555">
        <w:t>F</w:t>
      </w:r>
      <w:r w:rsidR="003F4E44">
        <w:t xml:space="preserve"> - </w:t>
      </w:r>
      <w:r w:rsidR="0040429D" w:rsidRPr="003D1555">
        <w:t>Block structure mismatch</w:t>
      </w:r>
      <w:r w:rsidR="0040429D">
        <w:t>—Sample code error</w:t>
      </w:r>
      <w:bookmarkEnd w:id="1761"/>
    </w:p>
    <w:p w:rsidR="000D547D" w:rsidRPr="00AE0599" w:rsidRDefault="000D547D" w:rsidP="000D547D">
      <w:pPr>
        <w:pStyle w:val="Dialogue"/>
      </w:pPr>
      <w:r w:rsidRPr="00AE0599">
        <w:t>ENGET() ;DETERMINE DIVISION TO GET SUBSCRIBERS</w:t>
      </w:r>
    </w:p>
    <w:p w:rsidR="000D547D" w:rsidRPr="00AE0599" w:rsidRDefault="000D547D" w:rsidP="000D547D">
      <w:pPr>
        <w:pStyle w:val="Dialogue"/>
      </w:pPr>
      <w:r w:rsidRPr="00AE0599">
        <w:t xml:space="preserve"> ;</w:t>
      </w:r>
    </w:p>
    <w:p w:rsidR="000D547D" w:rsidRPr="00AE0599" w:rsidRDefault="000D547D" w:rsidP="000D547D">
      <w:pPr>
        <w:pStyle w:val="Dialogue"/>
      </w:pPr>
      <w:r w:rsidRPr="00AE0599">
        <w:t>N I,J,X</w:t>
      </w:r>
    </w:p>
    <w:p w:rsidR="000D547D" w:rsidRPr="00AE0599" w:rsidRDefault="000D547D" w:rsidP="000D547D">
      <w:pPr>
        <w:pStyle w:val="Dialogue"/>
      </w:pPr>
      <w:r w:rsidRPr="00AE0599">
        <w:t xml:space="preserve">       F I=1:1 X HLNEXT Q:HLQUIT</w:t>
      </w:r>
      <w:r w:rsidR="00FF3F33">
        <w:t>’</w:t>
      </w:r>
      <w:r w:rsidRPr="00AE0599">
        <w:t>&gt;0  D</w:t>
      </w:r>
    </w:p>
    <w:p w:rsidR="000D547D" w:rsidRPr="006266E6" w:rsidRDefault="000D547D" w:rsidP="000D547D">
      <w:pPr>
        <w:pStyle w:val="Dialogue"/>
      </w:pPr>
      <w:r w:rsidRPr="00AE0599">
        <w:t xml:space="preserve">       .S X(I)=HLNODE,J=0</w:t>
      </w:r>
    </w:p>
    <w:p w:rsidR="000D547D" w:rsidRPr="00EE4297" w:rsidRDefault="000D547D" w:rsidP="000D547D">
      <w:pPr>
        <w:pStyle w:val="Dialogue"/>
        <w:rPr>
          <w:b/>
        </w:rPr>
      </w:pPr>
      <w:r w:rsidRPr="00EE4297">
        <w:rPr>
          <w:b/>
        </w:rPr>
        <w:t xml:space="preserve">       </w:t>
      </w:r>
      <w:r w:rsidRPr="00F30DD9">
        <w:rPr>
          <w:b/>
          <w:highlight w:val="cyan"/>
        </w:rPr>
        <w:t>..F  S J=$O(HLNODE(J)) Q:</w:t>
      </w:r>
      <w:r w:rsidR="00FF3F33">
        <w:rPr>
          <w:b/>
          <w:highlight w:val="cyan"/>
        </w:rPr>
        <w:t>’</w:t>
      </w:r>
      <w:r w:rsidRPr="00F30DD9">
        <w:rPr>
          <w:b/>
          <w:highlight w:val="cyan"/>
        </w:rPr>
        <w:t>J  S X(I,J)=HLNODE(J)</w:t>
      </w:r>
    </w:p>
    <w:p w:rsidR="00E44E6D" w:rsidRDefault="00E44E6D" w:rsidP="000C38EC">
      <w:pPr>
        <w:pStyle w:val="BodyText6"/>
      </w:pPr>
    </w:p>
    <w:p w:rsidR="000D547D" w:rsidRDefault="00E44E6D" w:rsidP="00AA4C9E">
      <w:pPr>
        <w:pStyle w:val="BodyText"/>
      </w:pPr>
      <w:r>
        <w:t>Because there is no DO command before the double dot syntax, that line is never executed.</w:t>
      </w:r>
    </w:p>
    <w:p w:rsidR="000D547D" w:rsidRPr="00FD073E" w:rsidRDefault="000D547D" w:rsidP="007851AD">
      <w:pPr>
        <w:pStyle w:val="Heading5"/>
      </w:pPr>
      <w:bookmarkStart w:id="1762" w:name="_Ref311615847"/>
      <w:r w:rsidRPr="00FD073E">
        <w:t>F</w:t>
      </w:r>
      <w:r w:rsidR="003F4E44">
        <w:t xml:space="preserve"> - </w:t>
      </w:r>
      <w:r w:rsidR="003F4E44" w:rsidRPr="00D96F2A">
        <w:t xml:space="preserve">Call to missing label </w:t>
      </w:r>
      <w:r w:rsidR="00FF3F33">
        <w:t>‘</w:t>
      </w:r>
      <w:r w:rsidR="00E44E6D" w:rsidRPr="00B5565A">
        <w:rPr>
          <w:i/>
        </w:rPr>
        <w:t>label</w:t>
      </w:r>
      <w:r w:rsidR="00FF3F33">
        <w:t>’</w:t>
      </w:r>
      <w:r w:rsidR="003F4E44" w:rsidRPr="00D96F2A">
        <w:t xml:space="preserve"> in this routine</w:t>
      </w:r>
      <w:bookmarkEnd w:id="1762"/>
    </w:p>
    <w:p w:rsidR="000D547D" w:rsidRDefault="000D547D" w:rsidP="003D1555">
      <w:pPr>
        <w:pStyle w:val="BodyText"/>
      </w:pPr>
      <w:r w:rsidRPr="003D1555">
        <w:t xml:space="preserve">In this case, reference is made to a label inside a routine that is </w:t>
      </w:r>
      <w:r w:rsidR="004117F1" w:rsidRPr="004117F1">
        <w:rPr>
          <w:i/>
        </w:rPr>
        <w:t>not</w:t>
      </w:r>
      <w:r w:rsidRPr="003D1555">
        <w:t xml:space="preserve"> (or no longer) present. </w:t>
      </w:r>
      <w:r w:rsidR="009E6F0F" w:rsidRPr="003D1555">
        <w:t xml:space="preserve">There </w:t>
      </w:r>
      <w:r w:rsidR="009E6F0F">
        <w:t>could be many reasons for this. T</w:t>
      </w:r>
      <w:r w:rsidR="009E6F0F" w:rsidRPr="003D1555">
        <w:t>he most likely candidate being removal of code that is no longer used.</w:t>
      </w:r>
    </w:p>
    <w:p w:rsidR="000D547D" w:rsidRPr="00FD073E" w:rsidRDefault="000D547D" w:rsidP="007851AD">
      <w:pPr>
        <w:pStyle w:val="Heading5"/>
      </w:pPr>
      <w:bookmarkStart w:id="1763" w:name="_Ref311616360"/>
      <w:bookmarkStart w:id="1764" w:name="_Ref311616480"/>
      <w:r w:rsidRPr="00FD073E">
        <w:t>F</w:t>
      </w:r>
      <w:r w:rsidR="003F4E44">
        <w:t xml:space="preserve"> - </w:t>
      </w:r>
      <w:r w:rsidRPr="00FD073E">
        <w:t xml:space="preserve">Call to this </w:t>
      </w:r>
      <w:r w:rsidR="00E44E6D" w:rsidRPr="00B5565A">
        <w:rPr>
          <w:i/>
        </w:rPr>
        <w:t>label/routine</w:t>
      </w:r>
      <w:r w:rsidR="00812E0B">
        <w:t xml:space="preserve"> (</w:t>
      </w:r>
      <w:r w:rsidRPr="00FD073E">
        <w:t>MISSING LABEL</w:t>
      </w:r>
      <w:bookmarkEnd w:id="1763"/>
      <w:r w:rsidR="00812E0B">
        <w:t>)</w:t>
      </w:r>
      <w:bookmarkEnd w:id="1764"/>
    </w:p>
    <w:p w:rsidR="000D547D" w:rsidRDefault="000D547D" w:rsidP="003D1555">
      <w:pPr>
        <w:pStyle w:val="BodyText"/>
      </w:pPr>
      <w:r>
        <w:t>This is the complementary situation in which code calls a label/routine that is no longer present on the system. Again, there are a number of reasons why this might occur, including typogr</w:t>
      </w:r>
      <w:r w:rsidR="00327A10">
        <w:t>ap</w:t>
      </w:r>
      <w:r>
        <w:t>hical errors and removal of code that is no longer used.</w:t>
      </w:r>
    </w:p>
    <w:p w:rsidR="00B5565A" w:rsidRDefault="00B5565A" w:rsidP="007851AD">
      <w:pPr>
        <w:pStyle w:val="Heading5"/>
      </w:pPr>
      <w:r>
        <w:tab/>
      </w:r>
      <w:bookmarkStart w:id="1765" w:name="_Ref314751223"/>
      <w:r w:rsidR="00A85646">
        <w:t>F -</w:t>
      </w:r>
      <w:r>
        <w:t xml:space="preserve"> Command missing an argument</w:t>
      </w:r>
      <w:bookmarkEnd w:id="1765"/>
    </w:p>
    <w:p w:rsidR="00B5565A" w:rsidRDefault="00B5565A" w:rsidP="00B5565A">
      <w:pPr>
        <w:pStyle w:val="BodyText"/>
      </w:pPr>
      <w:r>
        <w:t>This is another syntax type error. Most M command arguments are optional. This error is usually associated with the WRITE argument tab</w:t>
      </w:r>
      <w:r w:rsidR="00711882">
        <w:t xml:space="preserve"> character, which is the question mark (</w:t>
      </w:r>
      <w:r w:rsidRPr="00711882">
        <w:rPr>
          <w:b/>
        </w:rPr>
        <w:t>?</w:t>
      </w:r>
      <w:r w:rsidR="00711882" w:rsidRPr="00711882">
        <w:t>)</w:t>
      </w:r>
      <w:r>
        <w:t xml:space="preserve">. It </w:t>
      </w:r>
      <w:r w:rsidRPr="00B5565A">
        <w:rPr>
          <w:i/>
        </w:rPr>
        <w:t>must</w:t>
      </w:r>
      <w:r>
        <w:t xml:space="preserve"> be followed by an integer or variable.</w:t>
      </w:r>
    </w:p>
    <w:p w:rsidR="00B5565A" w:rsidRDefault="00B5565A" w:rsidP="007851AD">
      <w:pPr>
        <w:pStyle w:val="Heading5"/>
      </w:pPr>
      <w:r>
        <w:lastRenderedPageBreak/>
        <w:tab/>
      </w:r>
      <w:bookmarkStart w:id="1766" w:name="_Ref314751302"/>
      <w:r w:rsidR="00A85646">
        <w:t>F -</w:t>
      </w:r>
      <w:r>
        <w:t xml:space="preserve"> Error in pattern code</w:t>
      </w:r>
      <w:bookmarkEnd w:id="1766"/>
    </w:p>
    <w:p w:rsidR="00B5565A" w:rsidRDefault="008D1907" w:rsidP="00B5565A">
      <w:pPr>
        <w:pStyle w:val="BodyText"/>
      </w:pPr>
      <w:r>
        <w:t>XINDEX c</w:t>
      </w:r>
      <w:r w:rsidR="00B5565A">
        <w:t>hecks that only the seven pattern c</w:t>
      </w:r>
      <w:r>
        <w:t>odes (i.e., </w:t>
      </w:r>
      <w:r w:rsidRPr="008D1907">
        <w:rPr>
          <w:b/>
        </w:rPr>
        <w:t>ACELNPU</w:t>
      </w:r>
      <w:r>
        <w:t xml:space="preserve">) are used. </w:t>
      </w:r>
      <w:r w:rsidR="00B5565A">
        <w:t>They also can be lower case</w:t>
      </w:r>
      <w:r>
        <w:t xml:space="preserve"> (i.e., </w:t>
      </w:r>
      <w:r>
        <w:rPr>
          <w:b/>
        </w:rPr>
        <w:t>acelnpu</w:t>
      </w:r>
      <w:r>
        <w:t>)</w:t>
      </w:r>
      <w:r w:rsidR="00B5565A">
        <w:t>.</w:t>
      </w:r>
    </w:p>
    <w:p w:rsidR="008D1907" w:rsidRDefault="008D1907" w:rsidP="007851AD">
      <w:pPr>
        <w:pStyle w:val="Heading5"/>
      </w:pPr>
      <w:r>
        <w:tab/>
      </w:r>
      <w:bookmarkStart w:id="1767" w:name="_Ref314751554"/>
      <w:r w:rsidR="00A85646">
        <w:t>F -</w:t>
      </w:r>
      <w:r>
        <w:t xml:space="preserve"> FOR Command followed by only one space</w:t>
      </w:r>
      <w:bookmarkEnd w:id="1767"/>
    </w:p>
    <w:p w:rsidR="008D1907" w:rsidRDefault="008D1907" w:rsidP="008D1907">
      <w:pPr>
        <w:pStyle w:val="BodyText"/>
      </w:pPr>
      <w:r>
        <w:t xml:space="preserve">This error is only for the argumentless FOR command. It </w:t>
      </w:r>
      <w:r w:rsidRPr="008D1907">
        <w:rPr>
          <w:i/>
        </w:rPr>
        <w:t>must</w:t>
      </w:r>
      <w:r>
        <w:t xml:space="preserve"> be followed by two spaces.</w:t>
      </w:r>
    </w:p>
    <w:p w:rsidR="00B5565A" w:rsidRDefault="00B5565A" w:rsidP="007851AD">
      <w:pPr>
        <w:pStyle w:val="Heading5"/>
      </w:pPr>
      <w:r>
        <w:tab/>
      </w:r>
      <w:bookmarkStart w:id="1768" w:name="_Ref314751576"/>
      <w:r w:rsidR="00A85646">
        <w:t>F -</w:t>
      </w:r>
      <w:r>
        <w:t xml:space="preserve"> FOR Command did not contain </w:t>
      </w:r>
      <w:r w:rsidR="00FF3F33">
        <w:t>‘</w:t>
      </w:r>
      <w:r>
        <w:t>=</w:t>
      </w:r>
      <w:r w:rsidR="00FF3F33">
        <w:t>‘</w:t>
      </w:r>
      <w:bookmarkEnd w:id="1768"/>
    </w:p>
    <w:p w:rsidR="00B5565A" w:rsidRDefault="008D1907" w:rsidP="00B5565A">
      <w:pPr>
        <w:pStyle w:val="BodyText"/>
      </w:pPr>
      <w:r>
        <w:t>XINDEX c</w:t>
      </w:r>
      <w:r w:rsidR="00B5565A">
        <w:t xml:space="preserve">hecks that if </w:t>
      </w:r>
      <w:r>
        <w:t>the</w:t>
      </w:r>
      <w:r w:rsidR="00B5565A">
        <w:t xml:space="preserve"> FOR command has an argument, it </w:t>
      </w:r>
      <w:r w:rsidR="00B5565A" w:rsidRPr="008D1907">
        <w:rPr>
          <w:i/>
        </w:rPr>
        <w:t>must</w:t>
      </w:r>
      <w:r w:rsidR="00B5565A">
        <w:t xml:space="preserve"> set a variable.</w:t>
      </w:r>
    </w:p>
    <w:p w:rsidR="000D547D" w:rsidRPr="00546265" w:rsidRDefault="000D547D" w:rsidP="007851AD">
      <w:pPr>
        <w:pStyle w:val="Heading5"/>
      </w:pPr>
      <w:bookmarkStart w:id="1769" w:name="_Ref311615909"/>
      <w:r w:rsidRPr="00546265">
        <w:t>F</w:t>
      </w:r>
      <w:r w:rsidR="003F4E44">
        <w:t xml:space="preserve"> - </w:t>
      </w:r>
      <w:r w:rsidRPr="00546265">
        <w:t>General Syntax Error</w:t>
      </w:r>
      <w:bookmarkEnd w:id="1769"/>
    </w:p>
    <w:p w:rsidR="000F2120" w:rsidRDefault="000D547D" w:rsidP="00736147">
      <w:pPr>
        <w:pStyle w:val="BodyText"/>
        <w:keepNext/>
        <w:keepLines/>
        <w:rPr>
          <w:szCs w:val="22"/>
        </w:rPr>
      </w:pPr>
      <w:r w:rsidRPr="003D1555">
        <w:t xml:space="preserve">This error indicates a construct that is </w:t>
      </w:r>
      <w:r w:rsidR="004117F1" w:rsidRPr="004117F1">
        <w:rPr>
          <w:i/>
        </w:rPr>
        <w:t>not</w:t>
      </w:r>
      <w:r w:rsidRPr="003D1555">
        <w:t xml:space="preserve"> valid M syntax and is otherwise unrecognized. Almost any malformed code is possible here</w:t>
      </w:r>
      <w:r w:rsidR="00736147">
        <w:t>.</w:t>
      </w:r>
    </w:p>
    <w:p w:rsidR="000D547D" w:rsidRPr="005C1515" w:rsidRDefault="000D547D" w:rsidP="007851AD">
      <w:pPr>
        <w:pStyle w:val="Heading5"/>
      </w:pPr>
      <w:bookmarkStart w:id="1770" w:name="_Ref311617026"/>
      <w:r w:rsidRPr="005C1515">
        <w:t>F</w:t>
      </w:r>
      <w:r w:rsidR="003F4E44">
        <w:t xml:space="preserve"> - </w:t>
      </w:r>
      <w:r w:rsidR="00545A40" w:rsidRPr="00D96F2A">
        <w:t>GO or DO mismatch from block structure (M45)</w:t>
      </w:r>
      <w:bookmarkEnd w:id="1770"/>
    </w:p>
    <w:p w:rsidR="00E0297F" w:rsidRDefault="000D547D" w:rsidP="004A40CB">
      <w:pPr>
        <w:pStyle w:val="BodyText"/>
        <w:keepNext/>
        <w:keepLines/>
      </w:pPr>
      <w:r w:rsidRPr="003D1555">
        <w:t>This is another error that has to with the dot syntax used to create anonymous blocks in standard M. Typically, a GOTO that jumps from one stack level to another would generate th</w:t>
      </w:r>
      <w:r w:rsidR="00736147">
        <w:t>is type of error.</w:t>
      </w:r>
    </w:p>
    <w:p w:rsidR="003D1555" w:rsidRPr="003D1555" w:rsidRDefault="00516A88" w:rsidP="00BC5B57">
      <w:pPr>
        <w:pStyle w:val="Caption"/>
      </w:pPr>
      <w:bookmarkStart w:id="1771" w:name="_Toc458599976"/>
      <w:r>
        <w:t xml:space="preserve">Figure </w:t>
      </w:r>
      <w:r w:rsidR="000542BF">
        <w:fldChar w:fldCharType="begin"/>
      </w:r>
      <w:r w:rsidR="000542BF">
        <w:instrText xml:space="preserve"> SEQ Figure \* ARABIC </w:instrText>
      </w:r>
      <w:r w:rsidR="000542BF">
        <w:fldChar w:fldCharType="separate"/>
      </w:r>
      <w:r w:rsidR="00EE31EC">
        <w:rPr>
          <w:noProof/>
        </w:rPr>
        <w:t>137</w:t>
      </w:r>
      <w:r w:rsidR="000542BF">
        <w:rPr>
          <w:noProof/>
        </w:rPr>
        <w:fldChar w:fldCharType="end"/>
      </w:r>
      <w:r w:rsidR="002D4A5F">
        <w:t>:</w:t>
      </w:r>
      <w:r>
        <w:t xml:space="preserve"> </w:t>
      </w:r>
      <w:r w:rsidR="0040429D" w:rsidRPr="005C1515">
        <w:t>F</w:t>
      </w:r>
      <w:r w:rsidR="003F4E44">
        <w:t xml:space="preserve"> - </w:t>
      </w:r>
      <w:r w:rsidR="00545A40" w:rsidRPr="00D96F2A">
        <w:t>GO or DO mismatch from block structure (M45)</w:t>
      </w:r>
      <w:r w:rsidR="0040429D">
        <w:t>—Sample code error</w:t>
      </w:r>
      <w:bookmarkEnd w:id="1771"/>
    </w:p>
    <w:p w:rsidR="00736147" w:rsidRDefault="00736147" w:rsidP="00736147">
      <w:pPr>
        <w:pStyle w:val="Dialogue"/>
      </w:pPr>
    </w:p>
    <w:p w:rsidR="00736147" w:rsidRDefault="00736147" w:rsidP="00736147">
      <w:pPr>
        <w:pStyle w:val="Dialogue"/>
      </w:pPr>
      <w:r>
        <w:t>TEST        ;test routine</w:t>
      </w:r>
    </w:p>
    <w:p w:rsidR="00736147" w:rsidRDefault="00736147" w:rsidP="00736147">
      <w:pPr>
        <w:pStyle w:val="Dialogue"/>
      </w:pPr>
      <w:r>
        <w:t xml:space="preserve">            F I=1:1 D</w:t>
      </w:r>
    </w:p>
    <w:p w:rsidR="00736147" w:rsidRDefault="00736147" w:rsidP="00736147">
      <w:pPr>
        <w:pStyle w:val="Dialogue"/>
      </w:pPr>
      <w:r>
        <w:t xml:space="preserve">            . S X=1,Y=Z</w:t>
      </w:r>
    </w:p>
    <w:p w:rsidR="00736147" w:rsidRDefault="00736147" w:rsidP="00736147">
      <w:pPr>
        <w:pStyle w:val="Dialogue"/>
      </w:pPr>
      <w:r>
        <w:t xml:space="preserve">            .I Y&gt;0 </w:t>
      </w:r>
      <w:r w:rsidRPr="00F30DD9">
        <w:rPr>
          <w:b/>
          <w:highlight w:val="cyan"/>
        </w:rPr>
        <w:t>G QUIT^TESTA</w:t>
      </w:r>
    </w:p>
    <w:p w:rsidR="00736147" w:rsidRDefault="00736147" w:rsidP="00736147">
      <w:pPr>
        <w:pStyle w:val="Dialogue"/>
      </w:pPr>
      <w:r>
        <w:t xml:space="preserve">            .S Z=0</w:t>
      </w:r>
    </w:p>
    <w:p w:rsidR="000D547D" w:rsidRPr="00FA3A8E" w:rsidRDefault="000D547D" w:rsidP="000D547D">
      <w:pPr>
        <w:pStyle w:val="Dialogue"/>
      </w:pPr>
    </w:p>
    <w:p w:rsidR="003D1555" w:rsidRDefault="003D1555" w:rsidP="000C38EC">
      <w:pPr>
        <w:pStyle w:val="BodyText6"/>
      </w:pPr>
    </w:p>
    <w:p w:rsidR="000D547D" w:rsidRDefault="00736147" w:rsidP="003D1555">
      <w:pPr>
        <w:pStyle w:val="BodyText"/>
      </w:pPr>
      <w:r>
        <w:t>In this example, the code is trying to GO out of the DO block to another routine.</w:t>
      </w:r>
    </w:p>
    <w:p w:rsidR="000D547D" w:rsidRPr="00713251" w:rsidRDefault="000D547D" w:rsidP="007851AD">
      <w:pPr>
        <w:pStyle w:val="Heading5"/>
      </w:pPr>
      <w:bookmarkStart w:id="1772" w:name="_Ref311616512"/>
      <w:r w:rsidRPr="00713251">
        <w:t>F</w:t>
      </w:r>
      <w:r w:rsidR="003F4E44">
        <w:t xml:space="preserve"> - </w:t>
      </w:r>
      <w:r w:rsidRPr="00713251">
        <w:t>Invalid or wrong number of arguments to a function</w:t>
      </w:r>
      <w:bookmarkEnd w:id="1772"/>
    </w:p>
    <w:p w:rsidR="00E0297F" w:rsidRDefault="00880DBF" w:rsidP="00454C7B">
      <w:pPr>
        <w:pStyle w:val="BodyText"/>
      </w:pPr>
      <w:r>
        <w:t>This error involves calling functions with the wrong number of arguments, or with invalid argument syntax.</w:t>
      </w:r>
    </w:p>
    <w:p w:rsidR="000D547D" w:rsidRPr="003D1555" w:rsidRDefault="000D547D" w:rsidP="007851AD">
      <w:pPr>
        <w:pStyle w:val="Heading5"/>
      </w:pPr>
      <w:bookmarkStart w:id="1773" w:name="_Ref311616193"/>
      <w:r w:rsidRPr="003D1555">
        <w:t>F</w:t>
      </w:r>
      <w:r w:rsidR="003F4E44">
        <w:t xml:space="preserve"> - </w:t>
      </w:r>
      <w:r w:rsidRPr="003D1555">
        <w:t>Label is not valid</w:t>
      </w:r>
      <w:bookmarkEnd w:id="1773"/>
    </w:p>
    <w:p w:rsidR="00AE326E" w:rsidRDefault="00E0297F" w:rsidP="00FA371E">
      <w:pPr>
        <w:pStyle w:val="BodyText"/>
        <w:keepNext/>
        <w:keepLines/>
        <w:rPr>
          <w:szCs w:val="22"/>
        </w:rPr>
      </w:pPr>
      <w:r>
        <w:rPr>
          <w:szCs w:val="22"/>
        </w:rPr>
        <w:t>M</w:t>
      </w:r>
      <w:r w:rsidR="000D547D" w:rsidRPr="003D1555">
        <w:rPr>
          <w:szCs w:val="22"/>
        </w:rPr>
        <w:t xml:space="preserve"> allows the arguments to commands (</w:t>
      </w:r>
      <w:r>
        <w:rPr>
          <w:szCs w:val="22"/>
        </w:rPr>
        <w:t>e.g., </w:t>
      </w:r>
      <w:r w:rsidR="000D547D" w:rsidRPr="003D1555">
        <w:rPr>
          <w:szCs w:val="22"/>
        </w:rPr>
        <w:t>DO) to be specified indirectly (i.e.,</w:t>
      </w:r>
      <w:r>
        <w:rPr>
          <w:szCs w:val="22"/>
        </w:rPr>
        <w:t> </w:t>
      </w:r>
      <w:r w:rsidR="000D547D" w:rsidRPr="003D1555">
        <w:rPr>
          <w:szCs w:val="22"/>
        </w:rPr>
        <w:t xml:space="preserve">via the </w:t>
      </w:r>
      <w:r w:rsidR="00FF3F33">
        <w:rPr>
          <w:szCs w:val="22"/>
        </w:rPr>
        <w:t>“</w:t>
      </w:r>
      <w:r w:rsidR="000D547D" w:rsidRPr="00E0297F">
        <w:rPr>
          <w:b/>
          <w:szCs w:val="22"/>
        </w:rPr>
        <w:t>@</w:t>
      </w:r>
      <w:r w:rsidR="00FF3F33">
        <w:rPr>
          <w:szCs w:val="22"/>
        </w:rPr>
        <w:t>”</w:t>
      </w:r>
      <w:r w:rsidR="000D547D" w:rsidRPr="003D1555">
        <w:rPr>
          <w:szCs w:val="22"/>
        </w:rPr>
        <w:t xml:space="preserve"> syntax). What is </w:t>
      </w:r>
      <w:r w:rsidR="004117F1" w:rsidRPr="004117F1">
        <w:rPr>
          <w:i/>
          <w:szCs w:val="22"/>
        </w:rPr>
        <w:t>not</w:t>
      </w:r>
      <w:r w:rsidR="000D547D" w:rsidRPr="003D1555">
        <w:rPr>
          <w:szCs w:val="22"/>
        </w:rPr>
        <w:t xml:space="preserve"> standard, however, is to use indirection just to specify the </w:t>
      </w:r>
      <w:r w:rsidR="000D547D" w:rsidRPr="003D1555">
        <w:rPr>
          <w:i/>
          <w:szCs w:val="22"/>
        </w:rPr>
        <w:t>label</w:t>
      </w:r>
      <w:r w:rsidR="000D547D" w:rsidRPr="003D1555">
        <w:rPr>
          <w:szCs w:val="22"/>
        </w:rPr>
        <w:t xml:space="preserve"> in a label^routine combination.</w:t>
      </w:r>
    </w:p>
    <w:p w:rsidR="000D547D" w:rsidRDefault="00AE326E" w:rsidP="00FA371E">
      <w:pPr>
        <w:pStyle w:val="BodyText"/>
        <w:keepNext/>
        <w:keepLines/>
        <w:rPr>
          <w:szCs w:val="22"/>
        </w:rPr>
      </w:pPr>
      <w:r>
        <w:rPr>
          <w:szCs w:val="22"/>
        </w:rPr>
        <w:t>T</w:t>
      </w:r>
      <w:r w:rsidR="000D547D" w:rsidRPr="003D1555">
        <w:rPr>
          <w:szCs w:val="22"/>
        </w:rPr>
        <w:t xml:space="preserve">he following code </w:t>
      </w:r>
      <w:r w:rsidR="00E0297F">
        <w:t>extract from</w:t>
      </w:r>
      <w:r w:rsidR="00E0297F" w:rsidRPr="003D1555">
        <w:t xml:space="preserve"> </w:t>
      </w:r>
      <w:r w:rsidR="00E0297F">
        <w:rPr>
          <w:szCs w:val="22"/>
        </w:rPr>
        <w:t>EN+6^MXMLPRSE</w:t>
      </w:r>
      <w:r w:rsidR="000D547D" w:rsidRPr="003D1555">
        <w:rPr>
          <w:szCs w:val="22"/>
        </w:rPr>
        <w:t xml:space="preserve"> is invalid</w:t>
      </w:r>
      <w:r w:rsidR="00FA371E">
        <w:rPr>
          <w:szCs w:val="22"/>
        </w:rPr>
        <w:t>:</w:t>
      </w:r>
    </w:p>
    <w:p w:rsidR="008A042E" w:rsidRPr="003D1555" w:rsidRDefault="00516A88" w:rsidP="00BC5B57">
      <w:pPr>
        <w:pStyle w:val="Caption"/>
        <w:rPr>
          <w:szCs w:val="22"/>
        </w:rPr>
      </w:pPr>
      <w:bookmarkStart w:id="1774" w:name="_Toc458599977"/>
      <w:r>
        <w:t xml:space="preserve">Figure </w:t>
      </w:r>
      <w:r w:rsidR="000542BF">
        <w:fldChar w:fldCharType="begin"/>
      </w:r>
      <w:r w:rsidR="000542BF">
        <w:instrText xml:space="preserve"> SEQ Figure \* ARABIC </w:instrText>
      </w:r>
      <w:r w:rsidR="000542BF">
        <w:fldChar w:fldCharType="separate"/>
      </w:r>
      <w:r w:rsidR="00EE31EC">
        <w:rPr>
          <w:noProof/>
        </w:rPr>
        <w:t>138</w:t>
      </w:r>
      <w:r w:rsidR="000542BF">
        <w:rPr>
          <w:noProof/>
        </w:rPr>
        <w:fldChar w:fldCharType="end"/>
      </w:r>
      <w:r w:rsidR="002D4A5F">
        <w:t>:</w:t>
      </w:r>
      <w:r>
        <w:t xml:space="preserve"> </w:t>
      </w:r>
      <w:r w:rsidR="000B5DF5" w:rsidRPr="003D1555">
        <w:t>F</w:t>
      </w:r>
      <w:r w:rsidR="003F4E44">
        <w:t xml:space="preserve"> - </w:t>
      </w:r>
      <w:r w:rsidR="000B5DF5" w:rsidRPr="003D1555">
        <w:t>Label is not valid</w:t>
      </w:r>
      <w:r w:rsidR="0040429D">
        <w:t>—Sample code error</w:t>
      </w:r>
      <w:bookmarkEnd w:id="1774"/>
    </w:p>
    <w:p w:rsidR="000D547D" w:rsidRPr="00B84654" w:rsidRDefault="000D547D" w:rsidP="008A042E">
      <w:pPr>
        <w:pStyle w:val="Dialogue"/>
      </w:pPr>
      <w:r w:rsidRPr="00B84654">
        <w:t xml:space="preserve">F  Q:EOD  </w:t>
      </w:r>
      <w:r w:rsidRPr="006266E6">
        <w:rPr>
          <w:b/>
          <w:highlight w:val="cyan"/>
        </w:rPr>
        <w:t>D</w:t>
      </w:r>
      <w:r w:rsidRPr="006266E6">
        <w:t xml:space="preserve"> </w:t>
      </w:r>
      <w:r w:rsidRPr="00B84654">
        <w:t>READ,EPOS</w:t>
      </w:r>
      <w:r w:rsidRPr="006266E6">
        <w:rPr>
          <w:b/>
          <w:highlight w:val="cyan"/>
        </w:rPr>
        <w:t>,@ST^MXMLPRS0</w:t>
      </w:r>
      <w:r w:rsidRPr="006266E6">
        <w:t>:</w:t>
      </w:r>
      <w:r w:rsidR="00FF3F33">
        <w:t>’</w:t>
      </w:r>
      <w:r w:rsidRPr="00B84654">
        <w:t>EOD</w:t>
      </w:r>
    </w:p>
    <w:p w:rsidR="008A042E" w:rsidRDefault="008A042E" w:rsidP="000C38EC">
      <w:pPr>
        <w:pStyle w:val="BodyText6"/>
      </w:pPr>
    </w:p>
    <w:p w:rsidR="00432DE6" w:rsidRDefault="00A85646" w:rsidP="007851AD">
      <w:pPr>
        <w:pStyle w:val="Heading5"/>
      </w:pPr>
      <w:bookmarkStart w:id="1775" w:name="_Ref314752038"/>
      <w:r>
        <w:lastRenderedPageBreak/>
        <w:t xml:space="preserve">F - </w:t>
      </w:r>
      <w:r w:rsidR="00432DE6">
        <w:t>Missing argument to a command post-conditional</w:t>
      </w:r>
      <w:bookmarkEnd w:id="1775"/>
    </w:p>
    <w:p w:rsidR="00432DE6" w:rsidRPr="00015CF4" w:rsidRDefault="00432DE6" w:rsidP="00432DE6">
      <w:pPr>
        <w:pStyle w:val="BodyText"/>
      </w:pPr>
      <w:r>
        <w:t xml:space="preserve">Most M commands allow a post condition, which is designated by a colon and followed by the </w:t>
      </w:r>
      <w:r w:rsidR="00AE796D">
        <w:t>argument</w:t>
      </w:r>
      <w:r>
        <w:t>.</w:t>
      </w:r>
      <w:r w:rsidR="00A01705">
        <w:t xml:space="preserve"> </w:t>
      </w:r>
      <w:r>
        <w:t>This error occurs if the argument is missing.</w:t>
      </w:r>
    </w:p>
    <w:p w:rsidR="000D547D" w:rsidRDefault="000D547D" w:rsidP="007851AD">
      <w:pPr>
        <w:pStyle w:val="Heading5"/>
      </w:pPr>
      <w:bookmarkStart w:id="1776" w:name="_Ref311471668"/>
      <w:r w:rsidRPr="009B3510">
        <w:t>F</w:t>
      </w:r>
      <w:r w:rsidR="003F4E44">
        <w:t xml:space="preserve"> - </w:t>
      </w:r>
      <w:r w:rsidRPr="009B3510">
        <w:t xml:space="preserve">Non-standard (Undefined) </w:t>
      </w:r>
      <w:r w:rsidR="00FF3F33">
        <w:t>‘</w:t>
      </w:r>
      <w:r w:rsidRPr="009B3510">
        <w:t>Z</w:t>
      </w:r>
      <w:r w:rsidR="00FF3F33">
        <w:t>’</w:t>
      </w:r>
      <w:r w:rsidRPr="009B3510">
        <w:t xml:space="preserve"> command</w:t>
      </w:r>
      <w:bookmarkEnd w:id="1776"/>
    </w:p>
    <w:p w:rsidR="000D547D" w:rsidRDefault="000D547D" w:rsidP="008A042E">
      <w:pPr>
        <w:pStyle w:val="BodyText"/>
      </w:pPr>
      <w:r w:rsidRPr="008A042E">
        <w:t xml:space="preserve">XINDEX flags all uses of </w:t>
      </w:r>
      <w:r w:rsidR="00FF3F33">
        <w:t>“</w:t>
      </w:r>
      <w:r w:rsidRPr="008A042E">
        <w:t>Z</w:t>
      </w:r>
      <w:r w:rsidR="00FF3F33">
        <w:t>”</w:t>
      </w:r>
      <w:r w:rsidRPr="008A042E">
        <w:t xml:space="preserve"> commands</w:t>
      </w:r>
      <w:r w:rsidR="00637A77">
        <w:t xml:space="preserve">. </w:t>
      </w:r>
      <w:r w:rsidR="009611FC">
        <w:t>V</w:t>
      </w:r>
      <w:r w:rsidR="009611FC" w:rsidRPr="00D30DE7">
        <w:t xml:space="preserve">endor-specific commands </w:t>
      </w:r>
      <w:r w:rsidR="009611FC">
        <w:t>use t</w:t>
      </w:r>
      <w:r w:rsidR="009611FC" w:rsidRPr="008A042E">
        <w:t xml:space="preserve">he </w:t>
      </w:r>
      <w:r w:rsidR="00FF3F33">
        <w:t>“</w:t>
      </w:r>
      <w:r w:rsidR="009611FC" w:rsidRPr="008A042E">
        <w:t>Z</w:t>
      </w:r>
      <w:r w:rsidR="00FF3F33">
        <w:t>”</w:t>
      </w:r>
      <w:r w:rsidR="009611FC" w:rsidRPr="008A042E">
        <w:t xml:space="preserve"> prefix</w:t>
      </w:r>
      <w:r w:rsidR="009611FC">
        <w:t>. T</w:t>
      </w:r>
      <w:r w:rsidR="009611FC" w:rsidRPr="008A042E">
        <w:t xml:space="preserve">he SAC restricts the use of such commands to Kernel. </w:t>
      </w:r>
      <w:r w:rsidRPr="008A042E">
        <w:t xml:space="preserve">You may occasionally see other packages make use of these commands, but in these </w:t>
      </w:r>
      <w:r w:rsidR="009611FC" w:rsidRPr="008A042E">
        <w:t>cases,</w:t>
      </w:r>
      <w:r w:rsidRPr="008A042E">
        <w:t xml:space="preserve"> an exemption is required.</w:t>
      </w:r>
    </w:p>
    <w:p w:rsidR="003009BF" w:rsidRDefault="00A85646" w:rsidP="007851AD">
      <w:pPr>
        <w:pStyle w:val="Heading5"/>
      </w:pPr>
      <w:bookmarkStart w:id="1777" w:name="_Ref314752821"/>
      <w:r>
        <w:t>F -</w:t>
      </w:r>
      <w:r w:rsidR="003009BF">
        <w:t xml:space="preserve"> Quoted string not followed by a separator</w:t>
      </w:r>
      <w:bookmarkEnd w:id="1777"/>
    </w:p>
    <w:p w:rsidR="003009BF" w:rsidRDefault="003009BF" w:rsidP="003009BF">
      <w:pPr>
        <w:pStyle w:val="BodyText"/>
      </w:pPr>
      <w:r>
        <w:t xml:space="preserve">XINDEX checks that anywhere a quoted string is used, it </w:t>
      </w:r>
      <w:r w:rsidRPr="003009BF">
        <w:rPr>
          <w:i/>
        </w:rPr>
        <w:t>must</w:t>
      </w:r>
      <w:r w:rsidR="00501D12">
        <w:t xml:space="preserve"> stand </w:t>
      </w:r>
      <w:r>
        <w:t>alone or have a separator after it.</w:t>
      </w:r>
    </w:p>
    <w:p w:rsidR="000D547D" w:rsidRDefault="000D547D" w:rsidP="007851AD">
      <w:pPr>
        <w:pStyle w:val="Heading5"/>
      </w:pPr>
      <w:bookmarkStart w:id="1778" w:name="_Ref311616765"/>
      <w:r w:rsidRPr="00F276F0">
        <w:t>F</w:t>
      </w:r>
      <w:r w:rsidR="003F4E44">
        <w:t xml:space="preserve"> - </w:t>
      </w:r>
      <w:r w:rsidR="00812E0B" w:rsidRPr="00D96F2A">
        <w:t xml:space="preserve">Reference to routine </w:t>
      </w:r>
      <w:r w:rsidR="00FF3F33">
        <w:t>‘</w:t>
      </w:r>
      <w:r w:rsidR="00812E0B" w:rsidRPr="00D96F2A">
        <w:t>^</w:t>
      </w:r>
      <w:r w:rsidR="003009BF" w:rsidRPr="003009BF">
        <w:rPr>
          <w:i/>
        </w:rPr>
        <w:t>routine name</w:t>
      </w:r>
      <w:r w:rsidR="00FF3F33">
        <w:t>’</w:t>
      </w:r>
      <w:r w:rsidR="00812E0B" w:rsidRPr="00D96F2A">
        <w:t>. That isn</w:t>
      </w:r>
      <w:r w:rsidR="00FF3F33">
        <w:t>’</w:t>
      </w:r>
      <w:r w:rsidR="00812E0B" w:rsidRPr="00D96F2A">
        <w:t>t in this UCI</w:t>
      </w:r>
      <w:bookmarkEnd w:id="1778"/>
    </w:p>
    <w:p w:rsidR="008A042E" w:rsidRDefault="000D547D" w:rsidP="003009BF">
      <w:pPr>
        <w:pStyle w:val="BodyText"/>
      </w:pPr>
      <w:r w:rsidRPr="008A042E">
        <w:t xml:space="preserve">These errors flag references to routines that are </w:t>
      </w:r>
      <w:r w:rsidR="004117F1" w:rsidRPr="004117F1">
        <w:rPr>
          <w:i/>
        </w:rPr>
        <w:t>not</w:t>
      </w:r>
      <w:r w:rsidRPr="008A042E">
        <w:t xml:space="preserve"> present on the system.</w:t>
      </w:r>
    </w:p>
    <w:p w:rsidR="000D547D" w:rsidRPr="001A3D36" w:rsidRDefault="003F4E44" w:rsidP="007851AD">
      <w:pPr>
        <w:pStyle w:val="Heading5"/>
      </w:pPr>
      <w:bookmarkStart w:id="1779" w:name="_Ref311614898"/>
      <w:r>
        <w:t>F -</w:t>
      </w:r>
      <w:r w:rsidR="000D547D" w:rsidRPr="001A3D36">
        <w:t xml:space="preserve"> UNDEFINED COMMAND (rest of </w:t>
      </w:r>
      <w:r w:rsidR="00ED0BE7">
        <w:t>line</w:t>
      </w:r>
      <w:r w:rsidR="000D547D" w:rsidRPr="001A3D36">
        <w:t xml:space="preserve"> not checked)</w:t>
      </w:r>
      <w:bookmarkEnd w:id="1779"/>
    </w:p>
    <w:p w:rsidR="005B2F73" w:rsidRDefault="009611FC" w:rsidP="003009BF">
      <w:pPr>
        <w:pStyle w:val="BodyText"/>
      </w:pPr>
      <w:r w:rsidRPr="000B5B3D">
        <w:t>This is a syntax error</w:t>
      </w:r>
      <w:r>
        <w:t xml:space="preserve">. </w:t>
      </w:r>
      <w:r w:rsidR="00ED0BE7">
        <w:t>It requires a manual check of the line/routine.</w:t>
      </w:r>
    </w:p>
    <w:p w:rsidR="000D547D" w:rsidRPr="000B5B3D" w:rsidRDefault="003F4E44" w:rsidP="007851AD">
      <w:pPr>
        <w:pStyle w:val="Heading5"/>
      </w:pPr>
      <w:bookmarkStart w:id="1780" w:name="_Ref311471630"/>
      <w:r>
        <w:t>F -</w:t>
      </w:r>
      <w:r w:rsidR="000D547D" w:rsidRPr="000B5B3D">
        <w:t xml:space="preserve"> Undefined Function</w:t>
      </w:r>
      <w:bookmarkEnd w:id="1780"/>
    </w:p>
    <w:p w:rsidR="000D547D" w:rsidRDefault="003009BF" w:rsidP="008A042E">
      <w:pPr>
        <w:pStyle w:val="BodyText"/>
      </w:pPr>
      <w:r>
        <w:t>Checks that a function is part of the M standard.</w:t>
      </w:r>
    </w:p>
    <w:p w:rsidR="000D547D" w:rsidRPr="00264232" w:rsidRDefault="000D547D" w:rsidP="007851AD">
      <w:pPr>
        <w:pStyle w:val="Heading5"/>
      </w:pPr>
      <w:bookmarkStart w:id="1781" w:name="_Ref311615147"/>
      <w:r w:rsidRPr="00264232">
        <w:t>F</w:t>
      </w:r>
      <w:r w:rsidR="003F4E44">
        <w:t xml:space="preserve"> - </w:t>
      </w:r>
      <w:r w:rsidRPr="00264232">
        <w:t>Undefined Special Variable</w:t>
      </w:r>
      <w:bookmarkEnd w:id="1781"/>
    </w:p>
    <w:p w:rsidR="00E06604" w:rsidRDefault="000D547D" w:rsidP="003009BF">
      <w:pPr>
        <w:pStyle w:val="BodyText"/>
      </w:pPr>
      <w:r>
        <w:t xml:space="preserve">This is essentially the same as the </w:t>
      </w:r>
      <w:r w:rsidR="00FF3F33">
        <w:t>“</w:t>
      </w:r>
      <w:r w:rsidR="003C13FB" w:rsidRPr="00940AA2">
        <w:rPr>
          <w:color w:val="0000FF"/>
          <w:u w:val="single"/>
        </w:rPr>
        <w:fldChar w:fldCharType="begin" w:fldLock="1"/>
      </w:r>
      <w:r w:rsidR="003C13FB" w:rsidRPr="00940AA2">
        <w:rPr>
          <w:color w:val="0000FF"/>
          <w:u w:val="single"/>
        </w:rPr>
        <w:instrText xml:space="preserve"> REF _Ref311471630 \h </w:instrText>
      </w:r>
      <w:r w:rsidR="00940AA2">
        <w:rPr>
          <w:color w:val="0000FF"/>
          <w:u w:val="single"/>
        </w:rPr>
        <w:instrText xml:space="preserve"> \* MERGEFORMAT </w:instrText>
      </w:r>
      <w:r w:rsidR="003C13FB" w:rsidRPr="00940AA2">
        <w:rPr>
          <w:color w:val="0000FF"/>
          <w:u w:val="single"/>
        </w:rPr>
      </w:r>
      <w:r w:rsidR="003C13FB" w:rsidRPr="00940AA2">
        <w:rPr>
          <w:color w:val="0000FF"/>
          <w:u w:val="single"/>
        </w:rPr>
        <w:fldChar w:fldCharType="separate"/>
      </w:r>
      <w:r w:rsidR="00EB0586" w:rsidRPr="00940AA2">
        <w:rPr>
          <w:color w:val="0000FF"/>
          <w:u w:val="single"/>
        </w:rPr>
        <w:t>F - Undefined Function</w:t>
      </w:r>
      <w:r w:rsidR="003C13FB" w:rsidRPr="00940AA2">
        <w:rPr>
          <w:color w:val="0000FF"/>
          <w:u w:val="single"/>
        </w:rPr>
        <w:fldChar w:fldCharType="end"/>
      </w:r>
      <w:r w:rsidR="00940AA2">
        <w:t>”</w:t>
      </w:r>
      <w:r w:rsidR="00107652">
        <w:t xml:space="preserve"> error</w:t>
      </w:r>
      <w:r>
        <w:t xml:space="preserve">. </w:t>
      </w:r>
      <w:r w:rsidR="009611FC">
        <w:t xml:space="preserve">The only difference is that in M </w:t>
      </w:r>
      <w:r w:rsidR="009611FC" w:rsidRPr="00D30DE7">
        <w:t xml:space="preserve">special variables </w:t>
      </w:r>
      <w:r w:rsidR="009611FC">
        <w:t>are built-in functions that take no arguments.</w:t>
      </w:r>
    </w:p>
    <w:p w:rsidR="000D547D" w:rsidRPr="00C54762" w:rsidRDefault="000D547D" w:rsidP="007851AD">
      <w:pPr>
        <w:pStyle w:val="Heading5"/>
      </w:pPr>
      <w:bookmarkStart w:id="1782" w:name="_Ref311615343"/>
      <w:r w:rsidRPr="00C54762">
        <w:t>F</w:t>
      </w:r>
      <w:r w:rsidR="003F4E44">
        <w:t xml:space="preserve"> - </w:t>
      </w:r>
      <w:r w:rsidRPr="00C54762">
        <w:t>Unmatched Parenthesis</w:t>
      </w:r>
      <w:bookmarkEnd w:id="1782"/>
    </w:p>
    <w:p w:rsidR="008A042E" w:rsidRDefault="003009BF" w:rsidP="003009BF">
      <w:pPr>
        <w:pStyle w:val="BodyText"/>
      </w:pPr>
      <w:r>
        <w:t xml:space="preserve">This is a syntax error. </w:t>
      </w:r>
      <w:r w:rsidR="009611FC">
        <w:t xml:space="preserve">XINDEX </w:t>
      </w:r>
      <w:r>
        <w:t xml:space="preserve">checks that the static code has matching </w:t>
      </w:r>
      <w:r w:rsidR="00AE796D">
        <w:t>parenthesis</w:t>
      </w:r>
      <w:r>
        <w:t>. It does have problems when indirection is used, which are evaluated during execution.</w:t>
      </w:r>
    </w:p>
    <w:p w:rsidR="003009BF" w:rsidRDefault="00A85646" w:rsidP="007851AD">
      <w:pPr>
        <w:pStyle w:val="Heading5"/>
      </w:pPr>
      <w:bookmarkStart w:id="1783" w:name="_Ref314753189"/>
      <w:r>
        <w:t>F -</w:t>
      </w:r>
      <w:r w:rsidR="003009BF">
        <w:t xml:space="preserve"> Unmatched Quotation Marks</w:t>
      </w:r>
      <w:bookmarkEnd w:id="1783"/>
    </w:p>
    <w:p w:rsidR="003009BF" w:rsidRDefault="003009BF" w:rsidP="003009BF">
      <w:pPr>
        <w:pStyle w:val="BodyText"/>
      </w:pPr>
      <w:r>
        <w:t>This is a syntax error. XINDEX checks that the static code has matching quotation marks. It does have problems when indirection is used, which are evaluated during execution.</w:t>
      </w:r>
    </w:p>
    <w:p w:rsidR="000D547D" w:rsidRPr="00A456CB" w:rsidRDefault="000D547D" w:rsidP="007851AD">
      <w:pPr>
        <w:pStyle w:val="Heading5"/>
      </w:pPr>
      <w:bookmarkStart w:id="1784" w:name="_Ref311615536"/>
      <w:r w:rsidRPr="00A456CB">
        <w:t>F</w:t>
      </w:r>
      <w:r w:rsidR="003F4E44">
        <w:t xml:space="preserve"> - </w:t>
      </w:r>
      <w:r w:rsidRPr="00A456CB">
        <w:t>Unrecognized argument in SET command</w:t>
      </w:r>
      <w:bookmarkEnd w:id="1784"/>
    </w:p>
    <w:p w:rsidR="005D3AAC" w:rsidRDefault="000D547D" w:rsidP="002B3E5F">
      <w:pPr>
        <w:pStyle w:val="BodyText"/>
      </w:pPr>
      <w:r>
        <w:t xml:space="preserve">XINDEX </w:t>
      </w:r>
      <w:r w:rsidR="002B3E5F">
        <w:t>checks the syntax of the SET statement. It does have problems when indirection is used, which are evaluated during execution.</w:t>
      </w:r>
    </w:p>
    <w:p w:rsidR="000C38EC" w:rsidRDefault="000C38EC" w:rsidP="000C38EC">
      <w:pPr>
        <w:pStyle w:val="BodyText"/>
      </w:pPr>
      <w:bookmarkStart w:id="1785" w:name="_Ref311462434"/>
    </w:p>
    <w:p w:rsidR="000D547D" w:rsidRDefault="000C38EC" w:rsidP="00E22EEC">
      <w:pPr>
        <w:pStyle w:val="Heading4"/>
      </w:pPr>
      <w:r>
        <w:br w:type="page"/>
      </w:r>
      <w:bookmarkStart w:id="1786" w:name="_Ref357874505"/>
      <w:bookmarkStart w:id="1787" w:name="_Ref357874581"/>
      <w:bookmarkStart w:id="1788" w:name="_Toc458599526"/>
      <w:r w:rsidR="000D547D">
        <w:lastRenderedPageBreak/>
        <w:t>Warning Violation</w:t>
      </w:r>
      <w:r w:rsidR="002C2743">
        <w:t xml:space="preserve"> Errors</w:t>
      </w:r>
      <w:r w:rsidR="000D547D">
        <w:t xml:space="preserve"> (A</w:t>
      </w:r>
      <w:r w:rsidR="000D547D" w:rsidRPr="00A443EB">
        <w:t>ccording to VA Conventions)</w:t>
      </w:r>
      <w:bookmarkEnd w:id="1785"/>
      <w:bookmarkEnd w:id="1786"/>
      <w:bookmarkEnd w:id="1787"/>
      <w:bookmarkEnd w:id="1788"/>
    </w:p>
    <w:p w:rsidR="000D547D" w:rsidRPr="00821963" w:rsidRDefault="000D547D" w:rsidP="007851AD">
      <w:pPr>
        <w:pStyle w:val="Heading5"/>
      </w:pPr>
      <w:bookmarkStart w:id="1789" w:name="_Ref311617251"/>
      <w:r w:rsidRPr="00821963">
        <w:t>W</w:t>
      </w:r>
      <w:r w:rsidR="003F4E44">
        <w:t xml:space="preserve"> - </w:t>
      </w:r>
      <w:r w:rsidRPr="00821963">
        <w:t>Blank(s) at end of line</w:t>
      </w:r>
      <w:bookmarkEnd w:id="1789"/>
    </w:p>
    <w:p w:rsidR="000D547D" w:rsidRDefault="00684119" w:rsidP="00563AA6">
      <w:pPr>
        <w:pStyle w:val="BodyText"/>
        <w:keepNext/>
        <w:keepLines/>
      </w:pPr>
      <w:r>
        <w:t>Standard M has very specific whitespace requirements.</w:t>
      </w:r>
      <w:r w:rsidR="008E4FD5">
        <w:t xml:space="preserve"> Some text editors create extra whitespace that </w:t>
      </w:r>
      <w:r w:rsidR="008555F8">
        <w:t>is</w:t>
      </w:r>
      <w:r w:rsidR="008E4FD5">
        <w:t xml:space="preserve"> caught by XINDEX.</w:t>
      </w:r>
    </w:p>
    <w:p w:rsidR="008E4FD5" w:rsidRDefault="00470732" w:rsidP="007851AD">
      <w:pPr>
        <w:pStyle w:val="Heading5"/>
      </w:pPr>
      <w:bookmarkStart w:id="1790" w:name="_Ref314753416"/>
      <w:r>
        <w:t>W -</w:t>
      </w:r>
      <w:r w:rsidR="008E4FD5">
        <w:t xml:space="preserve"> Duplicate label, (M57)</w:t>
      </w:r>
      <w:bookmarkEnd w:id="1790"/>
    </w:p>
    <w:p w:rsidR="008E4FD5" w:rsidRDefault="008E4FD5" w:rsidP="008E4FD5">
      <w:pPr>
        <w:pStyle w:val="BodyText"/>
      </w:pPr>
      <w:r>
        <w:t xml:space="preserve">This is </w:t>
      </w:r>
      <w:r w:rsidR="00AE796D">
        <w:t>an</w:t>
      </w:r>
      <w:r>
        <w:t xml:space="preserve"> M standard error. During execution, the first occurrence of the label is executed.</w:t>
      </w:r>
    </w:p>
    <w:p w:rsidR="000D547D" w:rsidRPr="00311BB0" w:rsidRDefault="000D547D" w:rsidP="007851AD">
      <w:pPr>
        <w:pStyle w:val="Heading5"/>
      </w:pPr>
      <w:bookmarkStart w:id="1791" w:name="_Ref311617284"/>
      <w:r w:rsidRPr="00311BB0">
        <w:t>W</w:t>
      </w:r>
      <w:r w:rsidR="003F4E44">
        <w:t xml:space="preserve"> - </w:t>
      </w:r>
      <w:r w:rsidRPr="00311BB0">
        <w:t>First line label NOT routine name</w:t>
      </w:r>
      <w:bookmarkEnd w:id="1791"/>
    </w:p>
    <w:p w:rsidR="00023FEE" w:rsidRDefault="000D547D" w:rsidP="008E4FD5">
      <w:pPr>
        <w:pStyle w:val="BodyText"/>
      </w:pPr>
      <w:r>
        <w:t>The first line of VistA routines is required to be a label that is the same as the routine name.</w:t>
      </w:r>
    </w:p>
    <w:p w:rsidR="008E4FD5" w:rsidRDefault="00470732" w:rsidP="007851AD">
      <w:pPr>
        <w:pStyle w:val="Heading5"/>
      </w:pPr>
      <w:bookmarkStart w:id="1792" w:name="_Ref314753539"/>
      <w:r>
        <w:t>W -</w:t>
      </w:r>
      <w:r w:rsidR="008E4FD5">
        <w:t xml:space="preserve"> Invalid global variable name</w:t>
      </w:r>
      <w:bookmarkEnd w:id="1792"/>
    </w:p>
    <w:p w:rsidR="008E4FD5" w:rsidRPr="00DC1B58" w:rsidRDefault="008E4FD5" w:rsidP="008E4FD5">
      <w:pPr>
        <w:pStyle w:val="BodyText"/>
      </w:pPr>
      <w:r>
        <w:t xml:space="preserve">Checks that the global name is upper case and </w:t>
      </w:r>
      <w:r w:rsidR="004117F1" w:rsidRPr="004117F1">
        <w:rPr>
          <w:i/>
        </w:rPr>
        <w:t>not</w:t>
      </w:r>
      <w:r>
        <w:t xml:space="preserve"> longer than eight characters.</w:t>
      </w:r>
    </w:p>
    <w:p w:rsidR="000D547D" w:rsidRPr="00F95D60" w:rsidRDefault="000D547D" w:rsidP="007851AD">
      <w:pPr>
        <w:pStyle w:val="Heading5"/>
      </w:pPr>
      <w:bookmarkStart w:id="1793" w:name="_Ref311617100"/>
      <w:r w:rsidRPr="00F95D60">
        <w:t>W</w:t>
      </w:r>
      <w:r w:rsidR="003F4E44">
        <w:t xml:space="preserve"> - </w:t>
      </w:r>
      <w:r w:rsidRPr="00F95D60">
        <w:t>Invalid local variable name</w:t>
      </w:r>
      <w:bookmarkEnd w:id="1793"/>
    </w:p>
    <w:p w:rsidR="000D547D" w:rsidRDefault="008E4FD5" w:rsidP="008E4FD5">
      <w:pPr>
        <w:pStyle w:val="BodyText"/>
      </w:pPr>
      <w:r>
        <w:t xml:space="preserve">XINDEX checks that the local variable name is upper case and </w:t>
      </w:r>
      <w:r w:rsidR="004117F1" w:rsidRPr="004117F1">
        <w:rPr>
          <w:i/>
        </w:rPr>
        <w:t>not</w:t>
      </w:r>
      <w:r>
        <w:t xml:space="preserve"> longer than sixteen characters.</w:t>
      </w:r>
    </w:p>
    <w:p w:rsidR="000D547D" w:rsidRPr="00F95D60" w:rsidRDefault="000D547D" w:rsidP="007851AD">
      <w:pPr>
        <w:pStyle w:val="Heading5"/>
      </w:pPr>
      <w:bookmarkStart w:id="1794" w:name="_Ref311617310"/>
      <w:bookmarkStart w:id="1795" w:name="_Ref311617375"/>
      <w:r w:rsidRPr="00F95D60">
        <w:t>W</w:t>
      </w:r>
      <w:r w:rsidR="003F4E44">
        <w:t xml:space="preserve"> - </w:t>
      </w:r>
      <w:bookmarkEnd w:id="1794"/>
      <w:r w:rsidR="00545A40" w:rsidRPr="00545A40">
        <w:t>Line contains a CONTROL (non-gr</w:t>
      </w:r>
      <w:r w:rsidR="00327A10">
        <w:t>ap</w:t>
      </w:r>
      <w:r w:rsidR="00545A40" w:rsidRPr="00545A40">
        <w:t>hic) character</w:t>
      </w:r>
      <w:bookmarkEnd w:id="1795"/>
    </w:p>
    <w:p w:rsidR="000D547D" w:rsidRDefault="000D547D" w:rsidP="00821963">
      <w:pPr>
        <w:pStyle w:val="BodyText"/>
      </w:pPr>
      <w:r>
        <w:t xml:space="preserve">The only </w:t>
      </w:r>
      <w:r w:rsidRPr="00C4004B">
        <w:rPr>
          <w:i/>
        </w:rPr>
        <w:t>non</w:t>
      </w:r>
      <w:r>
        <w:t>-gr</w:t>
      </w:r>
      <w:r w:rsidR="00327A10">
        <w:t>ap</w:t>
      </w:r>
      <w:r>
        <w:t>hic characters permitted in VistA routines are whitespace.</w:t>
      </w:r>
    </w:p>
    <w:p w:rsidR="000D547D" w:rsidRPr="00F95D60" w:rsidRDefault="000D547D" w:rsidP="007851AD">
      <w:pPr>
        <w:pStyle w:val="Heading5"/>
      </w:pPr>
      <w:bookmarkStart w:id="1796" w:name="_Ref311525823"/>
      <w:r w:rsidRPr="00F95D60">
        <w:t>W</w:t>
      </w:r>
      <w:r w:rsidR="003F4E44">
        <w:t xml:space="preserve"> - </w:t>
      </w:r>
      <w:r w:rsidR="00545A40">
        <w:t>N</w:t>
      </w:r>
      <w:r w:rsidRPr="00F95D60">
        <w:t>ull line (no commands or comment)</w:t>
      </w:r>
      <w:bookmarkEnd w:id="1796"/>
    </w:p>
    <w:p w:rsidR="000D547D" w:rsidRDefault="008E4FD5" w:rsidP="00821963">
      <w:pPr>
        <w:pStyle w:val="BodyText"/>
      </w:pPr>
      <w:r>
        <w:t xml:space="preserve">Every line in </w:t>
      </w:r>
      <w:r w:rsidR="00AE796D">
        <w:t>an</w:t>
      </w:r>
      <w:r>
        <w:t xml:space="preserve"> M routine </w:t>
      </w:r>
      <w:r w:rsidRPr="008E4FD5">
        <w:rPr>
          <w:i/>
        </w:rPr>
        <w:t>must</w:t>
      </w:r>
      <w:r>
        <w:t xml:space="preserve"> contain at least one character. The most common single character is the semi-colon (</w:t>
      </w:r>
      <w:r w:rsidR="00FF3F33">
        <w:t>“</w:t>
      </w:r>
      <w:r w:rsidRPr="008E4FD5">
        <w:rPr>
          <w:b/>
        </w:rPr>
        <w:t>;</w:t>
      </w:r>
      <w:r w:rsidR="00FF3F33">
        <w:t>”</w:t>
      </w:r>
      <w:r>
        <w:t>), which denotes a comment</w:t>
      </w:r>
      <w:r w:rsidR="000D547D">
        <w:t>.</w:t>
      </w:r>
    </w:p>
    <w:p w:rsidR="000C38EC" w:rsidRDefault="000C38EC" w:rsidP="00821963">
      <w:pPr>
        <w:pStyle w:val="BodyText"/>
      </w:pPr>
    </w:p>
    <w:p w:rsidR="00821963" w:rsidRDefault="000C38EC" w:rsidP="00E22EEC">
      <w:pPr>
        <w:pStyle w:val="Heading4"/>
      </w:pPr>
      <w:bookmarkStart w:id="1797" w:name="_Ref311465039"/>
      <w:bookmarkStart w:id="1798" w:name="_Ref311465043"/>
      <w:bookmarkStart w:id="1799" w:name="_Ref311465044"/>
      <w:r>
        <w:br w:type="page"/>
      </w:r>
      <w:bookmarkStart w:id="1800" w:name="_Toc458599527"/>
      <w:r w:rsidR="00821963">
        <w:lastRenderedPageBreak/>
        <w:t>Standards Violation</w:t>
      </w:r>
      <w:r w:rsidR="002C2743">
        <w:t xml:space="preserve"> Errors</w:t>
      </w:r>
      <w:r w:rsidR="00821963">
        <w:t xml:space="preserve"> (A</w:t>
      </w:r>
      <w:r w:rsidR="00821963" w:rsidRPr="00A443EB">
        <w:t>ccording to VA Standards)</w:t>
      </w:r>
      <w:bookmarkEnd w:id="1797"/>
      <w:bookmarkEnd w:id="1798"/>
      <w:bookmarkEnd w:id="1799"/>
      <w:bookmarkEnd w:id="1800"/>
    </w:p>
    <w:p w:rsidR="000D547D" w:rsidRPr="008B3FC4" w:rsidRDefault="000D547D" w:rsidP="007851AD">
      <w:pPr>
        <w:pStyle w:val="Heading5"/>
      </w:pPr>
      <w:bookmarkStart w:id="1801" w:name="_Ref311474162"/>
      <w:r w:rsidRPr="008B3FC4">
        <w:t>S</w:t>
      </w:r>
      <w:r w:rsidR="003F4E44">
        <w:t xml:space="preserve"> - </w:t>
      </w:r>
      <w:r w:rsidRPr="008B3FC4">
        <w:t>$View function used</w:t>
      </w:r>
      <w:bookmarkEnd w:id="1801"/>
    </w:p>
    <w:p w:rsidR="00795753" w:rsidRDefault="000D547D" w:rsidP="008E4FD5">
      <w:pPr>
        <w:pStyle w:val="BodyText"/>
        <w:keepNext/>
        <w:keepLines/>
      </w:pPr>
      <w:r>
        <w:t>The $VIEW function directly examine</w:t>
      </w:r>
      <w:r w:rsidR="00AB77B4">
        <w:t>s</w:t>
      </w:r>
      <w:r>
        <w:t xml:space="preserve"> memory.</w:t>
      </w:r>
      <w:r w:rsidR="005F63BF">
        <w:t xml:space="preserve"> The</w:t>
      </w:r>
      <w:r>
        <w:t xml:space="preserve"> use of $VIEW is restricted to Kernel and </w:t>
      </w:r>
      <w:r w:rsidR="00795753">
        <w:t xml:space="preserve">VA </w:t>
      </w:r>
      <w:r>
        <w:t>FileMan.</w:t>
      </w:r>
    </w:p>
    <w:p w:rsidR="000D547D" w:rsidRPr="00686753" w:rsidRDefault="000D547D" w:rsidP="007851AD">
      <w:pPr>
        <w:pStyle w:val="Heading5"/>
      </w:pPr>
      <w:bookmarkStart w:id="1802" w:name="_Ref311619887"/>
      <w:r w:rsidRPr="00686753">
        <w:t>S</w:t>
      </w:r>
      <w:r w:rsidR="003F4E44">
        <w:t xml:space="preserve"> - </w:t>
      </w:r>
      <w:r w:rsidRPr="00686753">
        <w:t>Access to SSVN</w:t>
      </w:r>
      <w:r w:rsidR="00FF3F33">
        <w:t>’</w:t>
      </w:r>
      <w:r w:rsidRPr="00686753">
        <w:t>s restricted to Kernel</w:t>
      </w:r>
      <w:bookmarkEnd w:id="1802"/>
    </w:p>
    <w:p w:rsidR="00CA118B" w:rsidRDefault="000D547D" w:rsidP="00563AA6">
      <w:pPr>
        <w:pStyle w:val="BodyText"/>
        <w:keepNext/>
        <w:keepLines/>
      </w:pPr>
      <w:r>
        <w:t>Struc</w:t>
      </w:r>
      <w:r w:rsidR="000244E4">
        <w:t>tured System Variable Names (</w:t>
      </w:r>
      <w:r>
        <w:t xml:space="preserve">SSVNs) are a mechanism used to provide programmatic information to certain system </w:t>
      </w:r>
      <w:r w:rsidR="000244E4">
        <w:t>information and are covered in S</w:t>
      </w:r>
      <w:r>
        <w:t xml:space="preserve">ection 7.1.3 of the </w:t>
      </w:r>
      <w:r w:rsidR="00CA118B">
        <w:t xml:space="preserve">M </w:t>
      </w:r>
      <w:r>
        <w:t xml:space="preserve">language </w:t>
      </w:r>
      <w:r w:rsidR="00AE796D">
        <w:t>standard. The</w:t>
      </w:r>
      <w:r>
        <w:t xml:space="preserve"> use of</w:t>
      </w:r>
      <w:r w:rsidR="00CA118B">
        <w:t xml:space="preserve"> SSVNs is restricted to Kernel.</w:t>
      </w:r>
    </w:p>
    <w:p w:rsidR="000244E4" w:rsidRDefault="000244E4" w:rsidP="000244E4">
      <w:pPr>
        <w:pStyle w:val="BodyText"/>
        <w:keepNext/>
        <w:keepLines/>
      </w:pPr>
      <w:r>
        <w:t>Common SSVNs include the following:</w:t>
      </w:r>
    </w:p>
    <w:p w:rsidR="000244E4" w:rsidRDefault="000244E4" w:rsidP="000244E4">
      <w:pPr>
        <w:pStyle w:val="ListBullet"/>
        <w:keepNext/>
        <w:keepLines/>
      </w:pPr>
      <w:r>
        <w:t>^$ROUTINE</w:t>
      </w:r>
    </w:p>
    <w:p w:rsidR="000244E4" w:rsidRDefault="000244E4" w:rsidP="000244E4">
      <w:pPr>
        <w:pStyle w:val="ListBullet"/>
        <w:keepNext/>
        <w:keepLines/>
      </w:pPr>
      <w:r>
        <w:t xml:space="preserve"> ^$JOB</w:t>
      </w:r>
    </w:p>
    <w:p w:rsidR="000244E4" w:rsidRDefault="000244E4" w:rsidP="000244E4">
      <w:pPr>
        <w:pStyle w:val="ListBullet"/>
        <w:keepNext/>
        <w:keepLines/>
      </w:pPr>
      <w:r>
        <w:t>^$LOCK</w:t>
      </w:r>
    </w:p>
    <w:p w:rsidR="000D547D" w:rsidRDefault="000244E4" w:rsidP="000244E4">
      <w:pPr>
        <w:pStyle w:val="ListBullet"/>
      </w:pPr>
      <w:r>
        <w:t>^$GLOBAL</w:t>
      </w:r>
    </w:p>
    <w:p w:rsidR="000D547D" w:rsidRPr="00EE1328" w:rsidRDefault="00654CB1" w:rsidP="007851AD">
      <w:pPr>
        <w:pStyle w:val="Heading5"/>
      </w:pPr>
      <w:bookmarkStart w:id="1803" w:name="_Ref311623078"/>
      <w:r>
        <w:t>S</w:t>
      </w:r>
      <w:r w:rsidR="003F4E44">
        <w:t xml:space="preserve"> - </w:t>
      </w:r>
      <w:r>
        <w:t xml:space="preserve">Break command </w:t>
      </w:r>
      <w:r w:rsidR="000D547D" w:rsidRPr="00EE1328">
        <w:t>used</w:t>
      </w:r>
      <w:bookmarkEnd w:id="1803"/>
    </w:p>
    <w:p w:rsidR="00821963" w:rsidRDefault="005F63BF" w:rsidP="00563AA6">
      <w:pPr>
        <w:pStyle w:val="BodyText"/>
        <w:keepNext/>
        <w:keepLines/>
      </w:pPr>
      <w:r>
        <w:t>The BREAK command is prohibited except for Kernel.</w:t>
      </w:r>
    </w:p>
    <w:p w:rsidR="000D547D" w:rsidRDefault="000D547D" w:rsidP="00821963">
      <w:pPr>
        <w:pStyle w:val="BodyText"/>
      </w:pPr>
      <w:r>
        <w:t>If</w:t>
      </w:r>
      <w:r w:rsidR="003C2A79">
        <w:t xml:space="preserve"> application</w:t>
      </w:r>
      <w:r>
        <w:t>s ever need to use BREAK, they should use ^%ZOSF(</w:t>
      </w:r>
      <w:r w:rsidR="00FF3F33">
        <w:t>“</w:t>
      </w:r>
      <w:r>
        <w:t>BRK</w:t>
      </w:r>
      <w:r w:rsidR="00FF3F33">
        <w:t>”</w:t>
      </w:r>
      <w:r>
        <w:t>) and ^%ZOSF(</w:t>
      </w:r>
      <w:r w:rsidR="00FF3F33">
        <w:t>“</w:t>
      </w:r>
      <w:r>
        <w:t>NBRK</w:t>
      </w:r>
      <w:r w:rsidR="00FF3F33">
        <w:t>”</w:t>
      </w:r>
      <w:r>
        <w:t>) instead.</w:t>
      </w:r>
    </w:p>
    <w:p w:rsidR="000D547D" w:rsidRPr="00965B64" w:rsidRDefault="000D547D" w:rsidP="007851AD">
      <w:pPr>
        <w:pStyle w:val="Heading5"/>
      </w:pPr>
      <w:bookmarkStart w:id="1804" w:name="_Ref311623216"/>
      <w:r w:rsidRPr="00965B64">
        <w:t>S</w:t>
      </w:r>
      <w:r w:rsidR="003F4E44">
        <w:t xml:space="preserve"> - </w:t>
      </w:r>
      <w:r w:rsidRPr="00965B64">
        <w:t>Extended reference</w:t>
      </w:r>
      <w:bookmarkEnd w:id="1804"/>
    </w:p>
    <w:p w:rsidR="000D547D" w:rsidRDefault="00D30688" w:rsidP="008E68A7">
      <w:pPr>
        <w:pStyle w:val="BodyText"/>
      </w:pPr>
      <w:r>
        <w:t xml:space="preserve">In M, use extended references to refer to routines or globals outside the current environment (called a namespace in Caché). </w:t>
      </w:r>
      <w:r w:rsidR="000D547D">
        <w:t>The use of extended references is restricted to Kernel.</w:t>
      </w:r>
    </w:p>
    <w:p w:rsidR="000D547D" w:rsidRDefault="000D547D" w:rsidP="007851AD">
      <w:pPr>
        <w:pStyle w:val="Heading5"/>
      </w:pPr>
      <w:bookmarkStart w:id="1805" w:name="_Ref311623248"/>
      <w:r w:rsidRPr="00965B64">
        <w:t>S</w:t>
      </w:r>
      <w:r w:rsidR="003F4E44">
        <w:t xml:space="preserve"> - </w:t>
      </w:r>
      <w:r w:rsidRPr="00965B64">
        <w:t xml:space="preserve">First line of routine violates </w:t>
      </w:r>
      <w:r w:rsidR="00907E3A">
        <w:t xml:space="preserve">the </w:t>
      </w:r>
      <w:r w:rsidRPr="00965B64">
        <w:t>SAC</w:t>
      </w:r>
      <w:bookmarkEnd w:id="1805"/>
    </w:p>
    <w:p w:rsidR="000D547D" w:rsidRDefault="00D30688" w:rsidP="008E68A7">
      <w:pPr>
        <w:pStyle w:val="BodyText"/>
        <w:keepNext/>
        <w:keepLines/>
      </w:pPr>
      <w:r w:rsidRPr="00D30DE7">
        <w:t xml:space="preserve">Section 2.2.1 of the SAC </w:t>
      </w:r>
      <w:r>
        <w:t>specifies the format of the first line of a routine</w:t>
      </w:r>
      <w:r w:rsidR="005F63BF">
        <w:t xml:space="preserve"> as follows</w:t>
      </w:r>
      <w:r>
        <w:t>:</w:t>
      </w:r>
    </w:p>
    <w:p w:rsidR="000D547D" w:rsidRDefault="000D547D" w:rsidP="008E68A7">
      <w:pPr>
        <w:pStyle w:val="BodyText2"/>
        <w:keepNext/>
        <w:keepLines/>
      </w:pPr>
      <w:r w:rsidRPr="00965B64">
        <w:t xml:space="preserve">2.2.1 The first line of a routine </w:t>
      </w:r>
      <w:r w:rsidR="004117F1" w:rsidRPr="004117F1">
        <w:rPr>
          <w:i/>
        </w:rPr>
        <w:t>must</w:t>
      </w:r>
      <w:r w:rsidRPr="00965B64">
        <w:t xml:space="preserve"> be in the following format: routine name&lt;ls&gt;; site/programmer&lt;space&gt;-&lt;space&gt;brief description [optional </w:t>
      </w:r>
      <w:r w:rsidR="008E68A7">
        <w:t>space];date [time is optional].</w:t>
      </w:r>
    </w:p>
    <w:p w:rsidR="000D547D" w:rsidRPr="00965B64" w:rsidRDefault="000D547D" w:rsidP="00287D6E">
      <w:pPr>
        <w:pStyle w:val="BodyText2"/>
        <w:rPr>
          <w:rFonts w:cs="Courier New"/>
        </w:rPr>
      </w:pPr>
      <w:r w:rsidRPr="00965B64">
        <w:t>ZZAA12 ;DALOI/XXX</w:t>
      </w:r>
      <w:r w:rsidR="003F4E44">
        <w:t xml:space="preserve"> - </w:t>
      </w:r>
      <w:r w:rsidRPr="00965B64">
        <w:t>Example Routine;2/13/07</w:t>
      </w:r>
    </w:p>
    <w:p w:rsidR="00287D6E" w:rsidRDefault="008C1406" w:rsidP="000C38EC">
      <w:pPr>
        <w:pStyle w:val="Note"/>
      </w:pPr>
      <w:r>
        <w:rPr>
          <w:noProof/>
          <w:lang w:eastAsia="en-US"/>
        </w:rPr>
        <w:drawing>
          <wp:inline distT="0" distB="0" distL="0" distR="0" wp14:anchorId="7DD0738F" wp14:editId="40EE2AF6">
            <wp:extent cx="285750" cy="285750"/>
            <wp:effectExtent l="0" t="0" r="0" b="0"/>
            <wp:docPr id="492" name="Picture 4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M editors frequently modify the first line of a routine.</w:t>
      </w:r>
    </w:p>
    <w:p w:rsidR="0051431E" w:rsidRPr="008B3FC4" w:rsidRDefault="0051431E" w:rsidP="007851AD">
      <w:pPr>
        <w:pStyle w:val="Heading5"/>
      </w:pPr>
      <w:bookmarkStart w:id="1806" w:name="_Ref311623032"/>
      <w:bookmarkStart w:id="1807" w:name="_Ref311623355"/>
      <w:r w:rsidRPr="008B3FC4">
        <w:lastRenderedPageBreak/>
        <w:t>S</w:t>
      </w:r>
      <w:r>
        <w:t xml:space="preserve"> - </w:t>
      </w:r>
      <w:r w:rsidRPr="00D96F2A">
        <w:t>2nd line of routine violates the SAC</w:t>
      </w:r>
      <w:bookmarkEnd w:id="1806"/>
    </w:p>
    <w:p w:rsidR="0051431E" w:rsidRDefault="0051431E" w:rsidP="0051431E">
      <w:pPr>
        <w:pStyle w:val="BodyText"/>
        <w:keepNext/>
        <w:keepLines/>
      </w:pPr>
      <w:r>
        <w:t>In VistA, the second line of routines records the following information:</w:t>
      </w:r>
    </w:p>
    <w:p w:rsidR="0051431E" w:rsidRDefault="0051431E" w:rsidP="0051431E">
      <w:pPr>
        <w:pStyle w:val="ListBullet"/>
        <w:keepNext/>
        <w:keepLines/>
      </w:pPr>
      <w:r>
        <w:t>Package/</w:t>
      </w:r>
      <w:r w:rsidR="00F45DA7">
        <w:t>Ap</w:t>
      </w:r>
      <w:r>
        <w:t>plication version number</w:t>
      </w:r>
    </w:p>
    <w:p w:rsidR="0051431E" w:rsidRDefault="0051431E" w:rsidP="0051431E">
      <w:pPr>
        <w:pStyle w:val="ListBullet"/>
        <w:keepNext/>
        <w:keepLines/>
      </w:pPr>
      <w:r>
        <w:t>Package/</w:t>
      </w:r>
      <w:r w:rsidR="00F45DA7">
        <w:t>Ap</w:t>
      </w:r>
      <w:r>
        <w:t>plication</w:t>
      </w:r>
      <w:r w:rsidRPr="00B72526">
        <w:t xml:space="preserve"> name</w:t>
      </w:r>
    </w:p>
    <w:p w:rsidR="0051431E" w:rsidRDefault="0051431E" w:rsidP="0051431E">
      <w:pPr>
        <w:pStyle w:val="ListBullet"/>
        <w:keepNext/>
        <w:keepLines/>
      </w:pPr>
      <w:r>
        <w:t xml:space="preserve">Patches ID numbers (if any </w:t>
      </w:r>
      <w:r w:rsidR="00EF784D">
        <w:t>ap</w:t>
      </w:r>
      <w:r>
        <w:t>plied)</w:t>
      </w:r>
    </w:p>
    <w:p w:rsidR="0051431E" w:rsidRDefault="0051431E" w:rsidP="0051431E">
      <w:pPr>
        <w:pStyle w:val="ListBullet"/>
        <w:keepNext/>
        <w:keepLines/>
      </w:pPr>
      <w:r w:rsidRPr="00B72526">
        <w:t>Original routine creation date &amp; time</w:t>
      </w:r>
    </w:p>
    <w:p w:rsidR="0051431E" w:rsidRDefault="0051431E" w:rsidP="0051431E">
      <w:pPr>
        <w:pStyle w:val="ListBullet"/>
        <w:keepNext/>
        <w:keepLines/>
      </w:pPr>
      <w:r>
        <w:t>Build number</w:t>
      </w:r>
    </w:p>
    <w:p w:rsidR="0051431E" w:rsidRDefault="0051431E" w:rsidP="0051431E">
      <w:pPr>
        <w:pStyle w:val="BodyText"/>
        <w:keepNext/>
        <w:keepLines/>
      </w:pPr>
      <w:r>
        <w:t xml:space="preserve">Section 2.2.2 of the SAC specifies the </w:t>
      </w:r>
      <w:r w:rsidR="00711882">
        <w:t xml:space="preserve">second line </w:t>
      </w:r>
      <w:r>
        <w:t>format as follows:</w:t>
      </w:r>
    </w:p>
    <w:p w:rsidR="0051431E" w:rsidRDefault="0051431E" w:rsidP="000C38EC">
      <w:pPr>
        <w:pStyle w:val="BlockText"/>
      </w:pPr>
      <w:r>
        <w:t xml:space="preserve">2.2.2 The second line of a routine </w:t>
      </w:r>
      <w:r w:rsidR="004117F1" w:rsidRPr="004117F1">
        <w:rPr>
          <w:i/>
        </w:rPr>
        <w:t>must</w:t>
      </w:r>
      <w:r>
        <w:t xml:space="preserve"> be in the following format: [LABEL-optional]&lt;ls&gt;;;version number; package name; **pm,...pn**; version date;Build n where:</w:t>
      </w:r>
    </w:p>
    <w:p w:rsidR="0051431E" w:rsidRDefault="0051431E" w:rsidP="000C38EC">
      <w:pPr>
        <w:pStyle w:val="BlockText"/>
      </w:pPr>
      <w:r>
        <w:t>;;1.0;PACKAGE;**pm,…pn**;Feb 1, 2007;Build 1</w:t>
      </w:r>
    </w:p>
    <w:p w:rsidR="00497A26" w:rsidRDefault="00497A26" w:rsidP="007851AD">
      <w:pPr>
        <w:pStyle w:val="Heading5"/>
      </w:pPr>
      <w:bookmarkStart w:id="1808" w:name="_Ref315099520"/>
      <w:r w:rsidRPr="00D96F2A">
        <w:t xml:space="preserve">S - Patch number </w:t>
      </w:r>
      <w:r w:rsidR="00FF3F33">
        <w:t>‘</w:t>
      </w:r>
      <w:r w:rsidRPr="00497A26">
        <w:rPr>
          <w:i/>
        </w:rPr>
        <w:t>nnn</w:t>
      </w:r>
      <w:r w:rsidR="00FF3F33">
        <w:t>’</w:t>
      </w:r>
      <w:r>
        <w:t xml:space="preserve"> missing from second line</w:t>
      </w:r>
      <w:bookmarkEnd w:id="1808"/>
    </w:p>
    <w:p w:rsidR="00497A26" w:rsidRDefault="00711882" w:rsidP="0051431E">
      <w:pPr>
        <w:pStyle w:val="BodyText"/>
      </w:pPr>
      <w:r w:rsidRPr="00711882">
        <w:t xml:space="preserve">The list of patch numbers </w:t>
      </w:r>
      <w:r w:rsidRPr="00711882">
        <w:rPr>
          <w:i/>
        </w:rPr>
        <w:t>must</w:t>
      </w:r>
      <w:r w:rsidRPr="00711882">
        <w:t xml:space="preserve"> fall between the set of </w:t>
      </w:r>
      <w:r>
        <w:t>asterisks (</w:t>
      </w:r>
      <w:r w:rsidR="00FF3F33">
        <w:t>“</w:t>
      </w:r>
      <w:r w:rsidRPr="00711882">
        <w:rPr>
          <w:b/>
        </w:rPr>
        <w:t>**</w:t>
      </w:r>
      <w:r w:rsidR="00FF3F33">
        <w:t>”</w:t>
      </w:r>
      <w:r>
        <w:t>)</w:t>
      </w:r>
      <w:r w:rsidRPr="00711882">
        <w:t xml:space="preserve"> and be separated by commas</w:t>
      </w:r>
      <w:r>
        <w:t xml:space="preserve"> as shown in Section 2.2.2 of the SAC (see </w:t>
      </w:r>
      <w:r w:rsidR="007D1754">
        <w:t xml:space="preserve">Section </w:t>
      </w:r>
      <w:r w:rsidRPr="007D1754">
        <w:rPr>
          <w:color w:val="0000FF"/>
        </w:rPr>
        <w:fldChar w:fldCharType="begin" w:fldLock="1"/>
      </w:r>
      <w:r w:rsidRPr="007D1754">
        <w:rPr>
          <w:color w:val="0000FF"/>
        </w:rPr>
        <w:instrText xml:space="preserve"> REF _Ref311623032 \r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26.13.3.3.6</w:t>
      </w:r>
      <w:r w:rsidRPr="007D1754">
        <w:rPr>
          <w:color w:val="0000FF"/>
        </w:rPr>
        <w:fldChar w:fldCharType="end"/>
      </w:r>
      <w:r>
        <w:t>)</w:t>
      </w:r>
      <w:r w:rsidRPr="00711882">
        <w:t>.</w:t>
      </w:r>
    </w:p>
    <w:p w:rsidR="000D547D" w:rsidRDefault="000D547D" w:rsidP="007851AD">
      <w:pPr>
        <w:pStyle w:val="Heading5"/>
      </w:pPr>
      <w:bookmarkStart w:id="1809" w:name="_Ref314146592"/>
      <w:r w:rsidRPr="00865D01">
        <w:t>S</w:t>
      </w:r>
      <w:r w:rsidR="003F4E44">
        <w:t xml:space="preserve"> - </w:t>
      </w:r>
      <w:r w:rsidR="00FF3F33">
        <w:t>‘</w:t>
      </w:r>
      <w:r w:rsidRPr="00865D01">
        <w:t>HALT</w:t>
      </w:r>
      <w:r w:rsidR="00FF3F33">
        <w:t>’</w:t>
      </w:r>
      <w:r w:rsidRPr="00865D01">
        <w:t xml:space="preserve"> command should be invoked through </w:t>
      </w:r>
      <w:r w:rsidR="00FF3F33">
        <w:t>‘</w:t>
      </w:r>
      <w:r w:rsidRPr="00865D01">
        <w:t>G ^XUSCLEAN</w:t>
      </w:r>
      <w:r w:rsidR="00FF3F33">
        <w:t>’</w:t>
      </w:r>
      <w:bookmarkEnd w:id="1807"/>
      <w:bookmarkEnd w:id="1809"/>
    </w:p>
    <w:p w:rsidR="005D180A" w:rsidRDefault="000D547D" w:rsidP="005D180A">
      <w:pPr>
        <w:pStyle w:val="BodyText"/>
        <w:keepNext/>
        <w:keepLines/>
        <w:rPr>
          <w:rFonts w:cs="Courier New"/>
        </w:rPr>
      </w:pPr>
      <w:r>
        <w:rPr>
          <w:rFonts w:cs="Courier New"/>
        </w:rPr>
        <w:t>The HALT command cause</w:t>
      </w:r>
      <w:r w:rsidR="00AB77B4">
        <w:rPr>
          <w:rFonts w:cs="Courier New"/>
        </w:rPr>
        <w:t>s</w:t>
      </w:r>
      <w:r>
        <w:rPr>
          <w:rFonts w:cs="Courier New"/>
        </w:rPr>
        <w:t xml:space="preserve"> a program to exit</w:t>
      </w:r>
      <w:r w:rsidR="005D180A">
        <w:rPr>
          <w:rFonts w:cs="Courier New"/>
        </w:rPr>
        <w:t>; t</w:t>
      </w:r>
      <w:r>
        <w:rPr>
          <w:rFonts w:cs="Courier New"/>
        </w:rPr>
        <w:t xml:space="preserve">his is </w:t>
      </w:r>
      <w:r w:rsidR="004117F1" w:rsidRPr="004117F1">
        <w:rPr>
          <w:rFonts w:cs="Courier New"/>
          <w:i/>
        </w:rPr>
        <w:t>not</w:t>
      </w:r>
      <w:r>
        <w:rPr>
          <w:rFonts w:cs="Courier New"/>
        </w:rPr>
        <w:t xml:space="preserve"> a common requirement in VistA</w:t>
      </w:r>
      <w:r w:rsidR="005D180A">
        <w:rPr>
          <w:rFonts w:cs="Courier New"/>
        </w:rPr>
        <w:t xml:space="preserve">. </w:t>
      </w:r>
      <w:r w:rsidR="00D30688">
        <w:rPr>
          <w:rFonts w:cs="Courier New"/>
        </w:rPr>
        <w:t xml:space="preserve">If for some reason a routine needs to halt, you </w:t>
      </w:r>
      <w:r w:rsidR="004117F1" w:rsidRPr="004117F1">
        <w:rPr>
          <w:rFonts w:cs="Courier New"/>
          <w:i/>
        </w:rPr>
        <w:t>must</w:t>
      </w:r>
      <w:r w:rsidR="00D30688">
        <w:rPr>
          <w:rFonts w:cs="Courier New"/>
        </w:rPr>
        <w:t xml:space="preserve"> first perform certain housekeeping tasks. Kernel provides an </w:t>
      </w:r>
      <w:r w:rsidR="00AB77B4">
        <w:rPr>
          <w:rFonts w:cs="Courier New"/>
        </w:rPr>
        <w:t>AP</w:t>
      </w:r>
      <w:r w:rsidR="00D30688">
        <w:rPr>
          <w:rFonts w:cs="Courier New"/>
        </w:rPr>
        <w:t>I to cleanly halt a program.</w:t>
      </w:r>
      <w:r w:rsidR="00F45DA7">
        <w:rPr>
          <w:rFonts w:cs="Courier New"/>
        </w:rPr>
        <w:t xml:space="preserve"> A</w:t>
      </w:r>
      <w:r w:rsidR="003C2A79">
        <w:rPr>
          <w:rFonts w:cs="Courier New"/>
        </w:rPr>
        <w:t>pplication</w:t>
      </w:r>
      <w:r w:rsidR="00C000ED">
        <w:rPr>
          <w:rFonts w:cs="Courier New"/>
        </w:rPr>
        <w:t xml:space="preserve"> programs </w:t>
      </w:r>
      <w:r w:rsidR="00C000ED" w:rsidRPr="00F45DA7">
        <w:rPr>
          <w:rFonts w:cs="Courier New"/>
          <w:i/>
        </w:rPr>
        <w:t>cannot</w:t>
      </w:r>
      <w:r w:rsidR="00C000ED">
        <w:rPr>
          <w:rFonts w:cs="Courier New"/>
        </w:rPr>
        <w:t xml:space="preserve"> use the HALT command.</w:t>
      </w:r>
    </w:p>
    <w:p w:rsidR="00AA5678" w:rsidRDefault="00AA5678" w:rsidP="00CF001D">
      <w:pPr>
        <w:pStyle w:val="AltHeading5"/>
      </w:pPr>
      <w:r>
        <w:t>Anomaly</w:t>
      </w:r>
    </w:p>
    <w:p w:rsidR="00AA5678" w:rsidRDefault="003C4681" w:rsidP="00AA5678">
      <w:pPr>
        <w:pStyle w:val="BodyText"/>
        <w:rPr>
          <w:rFonts w:cs="Courier New"/>
        </w:rPr>
      </w:pPr>
      <w:r>
        <w:rPr>
          <w:rFonts w:cs="Courier New"/>
        </w:rPr>
        <w:t>This</w:t>
      </w:r>
      <w:r w:rsidR="00AA5678">
        <w:rPr>
          <w:rFonts w:cs="Courier New"/>
        </w:rPr>
        <w:t xml:space="preserve"> </w:t>
      </w:r>
      <w:r>
        <w:rPr>
          <w:rFonts w:cs="Courier New"/>
        </w:rPr>
        <w:t>reported error message</w:t>
      </w:r>
      <w:r w:rsidR="00AA5678">
        <w:rPr>
          <w:rFonts w:cs="Courier New"/>
        </w:rPr>
        <w:t xml:space="preserve"> is out of date;</w:t>
      </w:r>
      <w:r w:rsidR="003C2A79">
        <w:rPr>
          <w:rFonts w:cs="Courier New"/>
        </w:rPr>
        <w:t xml:space="preserve"> application</w:t>
      </w:r>
      <w:r w:rsidR="00AA5678">
        <w:rPr>
          <w:rFonts w:cs="Courier New"/>
        </w:rPr>
        <w:t>s should use H^XUS (see Section 2.4.3 of the SAC).</w:t>
      </w:r>
    </w:p>
    <w:p w:rsidR="000D547D" w:rsidRPr="00865D01" w:rsidRDefault="000D547D" w:rsidP="007851AD">
      <w:pPr>
        <w:pStyle w:val="Heading5"/>
      </w:pPr>
      <w:bookmarkStart w:id="1810" w:name="_Ref311623424"/>
      <w:r w:rsidRPr="00865D01">
        <w:t>S</w:t>
      </w:r>
      <w:r w:rsidR="003F4E44">
        <w:t xml:space="preserve"> - </w:t>
      </w:r>
      <w:r w:rsidR="000C30A5">
        <w:t>Kill of a protected variable (</w:t>
      </w:r>
      <w:r w:rsidR="000C30A5" w:rsidRPr="000C30A5">
        <w:rPr>
          <w:i/>
        </w:rPr>
        <w:t>variable name</w:t>
      </w:r>
      <w:r w:rsidR="0011455D" w:rsidRPr="00D96F2A">
        <w:t>)</w:t>
      </w:r>
      <w:bookmarkEnd w:id="1810"/>
    </w:p>
    <w:p w:rsidR="000C30A5" w:rsidRDefault="00C000ED" w:rsidP="000C30A5">
      <w:pPr>
        <w:pStyle w:val="BodyText"/>
        <w:keepNext/>
        <w:keepLines/>
        <w:rPr>
          <w:rFonts w:cs="Courier New"/>
        </w:rPr>
      </w:pPr>
      <w:r>
        <w:rPr>
          <w:rFonts w:cs="Courier New"/>
        </w:rPr>
        <w:t>Kernel makes use of certain local variables to maintain a standard environment for processes.</w:t>
      </w:r>
      <w:r w:rsidR="00F45DA7">
        <w:rPr>
          <w:rFonts w:cs="Courier New"/>
        </w:rPr>
        <w:t xml:space="preserve"> A</w:t>
      </w:r>
      <w:r w:rsidR="003C2A79">
        <w:rPr>
          <w:rFonts w:cs="Courier New"/>
        </w:rPr>
        <w:t>pplication</w:t>
      </w:r>
      <w:r>
        <w:rPr>
          <w:rFonts w:cs="Courier New"/>
        </w:rPr>
        <w:t xml:space="preserve">s </w:t>
      </w:r>
      <w:r w:rsidRPr="00F45DA7">
        <w:rPr>
          <w:rFonts w:cs="Courier New"/>
          <w:i/>
        </w:rPr>
        <w:t>cannot</w:t>
      </w:r>
      <w:r>
        <w:rPr>
          <w:rFonts w:cs="Courier New"/>
        </w:rPr>
        <w:t xml:space="preserve"> KILL </w:t>
      </w:r>
      <w:r w:rsidR="000C30A5">
        <w:rPr>
          <w:rFonts w:cs="Courier New"/>
        </w:rPr>
        <w:t>the following variables:</w:t>
      </w:r>
    </w:p>
    <w:p w:rsidR="000C30A5" w:rsidRDefault="000C30A5" w:rsidP="000C30A5">
      <w:pPr>
        <w:pStyle w:val="ListBullet"/>
        <w:keepNext/>
        <w:keepLines/>
      </w:pPr>
      <w:r>
        <w:t>DT</w:t>
      </w:r>
    </w:p>
    <w:p w:rsidR="000C30A5" w:rsidRDefault="000C30A5" w:rsidP="000C30A5">
      <w:pPr>
        <w:pStyle w:val="ListBullet"/>
        <w:keepNext/>
        <w:keepLines/>
      </w:pPr>
      <w:r>
        <w:t>DTIME</w:t>
      </w:r>
    </w:p>
    <w:p w:rsidR="000C30A5" w:rsidRDefault="000C30A5" w:rsidP="000C30A5">
      <w:pPr>
        <w:pStyle w:val="ListBullet"/>
        <w:keepNext/>
        <w:keepLines/>
      </w:pPr>
      <w:r>
        <w:t>DUZ</w:t>
      </w:r>
    </w:p>
    <w:p w:rsidR="000C30A5" w:rsidRDefault="000C30A5" w:rsidP="000C30A5">
      <w:pPr>
        <w:pStyle w:val="ListBullet"/>
        <w:keepNext/>
        <w:keepLines/>
      </w:pPr>
      <w:r>
        <w:t>IOST</w:t>
      </w:r>
    </w:p>
    <w:p w:rsidR="000C30A5" w:rsidRDefault="000C30A5" w:rsidP="000C30A5">
      <w:pPr>
        <w:pStyle w:val="ListBullet"/>
        <w:keepNext/>
        <w:keepLines/>
      </w:pPr>
      <w:r>
        <w:t>IOM</w:t>
      </w:r>
    </w:p>
    <w:p w:rsidR="000D547D" w:rsidRDefault="000C30A5" w:rsidP="000C30A5">
      <w:pPr>
        <w:pStyle w:val="ListBullet"/>
      </w:pPr>
      <w:r>
        <w:t>U</w:t>
      </w:r>
    </w:p>
    <w:p w:rsidR="002320F1" w:rsidRDefault="00A85646" w:rsidP="007851AD">
      <w:pPr>
        <w:pStyle w:val="Heading5"/>
      </w:pPr>
      <w:bookmarkStart w:id="1811" w:name="_Ref315099621"/>
      <w:bookmarkStart w:id="1812" w:name="_Ref311623190"/>
      <w:bookmarkStart w:id="1813" w:name="_Ref311623479"/>
      <w:r>
        <w:t>S -</w:t>
      </w:r>
      <w:r w:rsidR="002320F1">
        <w:t xml:space="preserve"> Kill of an unsubscripted global</w:t>
      </w:r>
      <w:bookmarkEnd w:id="1811"/>
    </w:p>
    <w:p w:rsidR="002320F1" w:rsidRDefault="002320F1" w:rsidP="002320F1">
      <w:pPr>
        <w:pStyle w:val="BodyText"/>
        <w:keepNext/>
        <w:keepLines/>
      </w:pPr>
      <w:r>
        <w:t>The SAC specifies that unsubscripted globals shall be killed:</w:t>
      </w:r>
    </w:p>
    <w:p w:rsidR="002320F1" w:rsidRDefault="002320F1" w:rsidP="000C38EC">
      <w:pPr>
        <w:pStyle w:val="BlockText"/>
      </w:pPr>
      <w:r>
        <w:t xml:space="preserve">2.3.2.3 The KILLing of unsubscripted globals is prohibited and should be protected. (Special instruction to the site </w:t>
      </w:r>
      <w:r w:rsidR="008555F8">
        <w:t>is</w:t>
      </w:r>
      <w:r>
        <w:t xml:space="preserve"> required to enable the killing of </w:t>
      </w:r>
      <w:r w:rsidR="00AE796D">
        <w:t>an</w:t>
      </w:r>
      <w:r>
        <w:t xml:space="preserve"> unsubscripted global. </w:t>
      </w:r>
      <w:r w:rsidR="003C2A79">
        <w:t>Ap</w:t>
      </w:r>
      <w:r>
        <w:t xml:space="preserve">plication </w:t>
      </w:r>
      <w:r>
        <w:lastRenderedPageBreak/>
        <w:t xml:space="preserve">developers </w:t>
      </w:r>
      <w:r w:rsidR="004117F1" w:rsidRPr="004117F1">
        <w:rPr>
          <w:i/>
        </w:rPr>
        <w:t>must</w:t>
      </w:r>
      <w:r>
        <w:t xml:space="preserve"> document when calls to EN^DIU2 are made to delete files stored in unsubscripted globals).</w:t>
      </w:r>
    </w:p>
    <w:p w:rsidR="00497A26" w:rsidRDefault="00497A26" w:rsidP="007851AD">
      <w:pPr>
        <w:pStyle w:val="Heading5"/>
        <w:rPr>
          <w:rFonts w:cs="Courier New"/>
        </w:rPr>
      </w:pPr>
      <w:bookmarkStart w:id="1814" w:name="_Ref315099836"/>
      <w:r w:rsidRPr="00D96F2A">
        <w:t>S - Unargumented Kill</w:t>
      </w:r>
      <w:bookmarkEnd w:id="1814"/>
    </w:p>
    <w:p w:rsidR="00497A26" w:rsidRDefault="00711882" w:rsidP="00497A26">
      <w:pPr>
        <w:pStyle w:val="BodyText"/>
        <w:rPr>
          <w:rFonts w:cs="Courier New"/>
        </w:rPr>
      </w:pPr>
      <w:r>
        <w:rPr>
          <w:rFonts w:cs="Courier New"/>
        </w:rPr>
        <w:t xml:space="preserve">Kernel maintains a set of local variables that </w:t>
      </w:r>
      <w:r w:rsidRPr="00711882">
        <w:rPr>
          <w:rFonts w:cs="Courier New"/>
          <w:i/>
        </w:rPr>
        <w:t>cannot</w:t>
      </w:r>
      <w:r>
        <w:rPr>
          <w:rFonts w:cs="Courier New"/>
        </w:rPr>
        <w:t xml:space="preserve"> be SET </w:t>
      </w:r>
      <w:r w:rsidR="00AE796D">
        <w:rPr>
          <w:rFonts w:cs="Courier New"/>
        </w:rPr>
        <w:t>or</w:t>
      </w:r>
      <w:r>
        <w:rPr>
          <w:rFonts w:cs="Courier New"/>
        </w:rPr>
        <w:t xml:space="preserve"> KILLed. The unargumented KILL is prohibited except for Kernel.</w:t>
      </w:r>
    </w:p>
    <w:p w:rsidR="00497A26" w:rsidRPr="00993AC3" w:rsidRDefault="00497A26" w:rsidP="007851AD">
      <w:pPr>
        <w:pStyle w:val="Heading5"/>
      </w:pPr>
      <w:bookmarkStart w:id="1815" w:name="_Ref311623154"/>
      <w:r w:rsidRPr="00993AC3">
        <w:t>S</w:t>
      </w:r>
      <w:r>
        <w:t xml:space="preserve"> - </w:t>
      </w:r>
      <w:r w:rsidRPr="00993AC3">
        <w:t>Exclusive Kill</w:t>
      </w:r>
      <w:bookmarkEnd w:id="1815"/>
    </w:p>
    <w:p w:rsidR="00497A26" w:rsidRDefault="00497A26" w:rsidP="00497A26">
      <w:pPr>
        <w:pStyle w:val="BodyText"/>
      </w:pPr>
      <w:r>
        <w:t>The use of the exclusive KILL is prohibited except for Kernel.</w:t>
      </w:r>
    </w:p>
    <w:p w:rsidR="004C0307" w:rsidRDefault="004C0307" w:rsidP="007851AD">
      <w:pPr>
        <w:pStyle w:val="Heading5"/>
        <w:rPr>
          <w:rFonts w:cs="Courier New"/>
        </w:rPr>
      </w:pPr>
      <w:bookmarkStart w:id="1816" w:name="_Ref315100281"/>
      <w:r w:rsidRPr="00C53201">
        <w:t>S</w:t>
      </w:r>
      <w:r>
        <w:t xml:space="preserve"> - </w:t>
      </w:r>
      <w:r w:rsidRPr="00C53201">
        <w:t>Exclusive or Unargumented NEW command</w:t>
      </w:r>
      <w:bookmarkEnd w:id="1812"/>
      <w:bookmarkEnd w:id="1816"/>
    </w:p>
    <w:p w:rsidR="004C0307" w:rsidRDefault="002320F1" w:rsidP="004C0307">
      <w:pPr>
        <w:pStyle w:val="BodyText"/>
      </w:pPr>
      <w:r>
        <w:t>The exclusive NEW command is the same as the exclusive KILL and is restricted except for Kernel.</w:t>
      </w:r>
    </w:p>
    <w:p w:rsidR="000D547D" w:rsidRPr="00E25742" w:rsidRDefault="000D547D" w:rsidP="007851AD">
      <w:pPr>
        <w:pStyle w:val="Heading5"/>
      </w:pPr>
      <w:bookmarkStart w:id="1817" w:name="_Ref314748387"/>
      <w:r w:rsidRPr="00E25742">
        <w:t>S</w:t>
      </w:r>
      <w:r w:rsidR="003F4E44">
        <w:t xml:space="preserve"> - </w:t>
      </w:r>
      <w:r w:rsidRPr="00E25742">
        <w:t>LABEL+OFFSET syntax</w:t>
      </w:r>
      <w:bookmarkEnd w:id="1813"/>
      <w:bookmarkEnd w:id="1817"/>
    </w:p>
    <w:p w:rsidR="000D547D" w:rsidRDefault="00497A26" w:rsidP="004D412E">
      <w:pPr>
        <w:pStyle w:val="BodyText"/>
      </w:pPr>
      <w:r>
        <w:t>T</w:t>
      </w:r>
      <w:r w:rsidR="000D547D">
        <w:t>he only situation in which</w:t>
      </w:r>
      <w:r w:rsidR="003C2A79">
        <w:t xml:space="preserve"> application</w:t>
      </w:r>
      <w:r w:rsidR="000D547D">
        <w:t xml:space="preserve"> routines are allowed to use the </w:t>
      </w:r>
      <w:r w:rsidR="00C000ED" w:rsidRPr="00C000ED">
        <w:t>LABEL+OFFSET</w:t>
      </w:r>
      <w:r w:rsidR="000D547D">
        <w:t xml:space="preserve"> syntax to refer to lines of code is when using $TEXT to retrieve data lines. </w:t>
      </w:r>
      <w:r w:rsidR="00C000ED">
        <w:t>For example, it cannot be used in conjunction with a DO or GOTO command.</w:t>
      </w:r>
    </w:p>
    <w:p w:rsidR="000D547D" w:rsidRPr="00E25742" w:rsidRDefault="000D547D" w:rsidP="007851AD">
      <w:pPr>
        <w:pStyle w:val="Heading5"/>
      </w:pPr>
      <w:bookmarkStart w:id="1818" w:name="_Ref311623507"/>
      <w:r w:rsidRPr="00E25742">
        <w:t>S</w:t>
      </w:r>
      <w:r w:rsidR="003F4E44">
        <w:t xml:space="preserve"> - </w:t>
      </w:r>
      <w:r w:rsidRPr="00E25742">
        <w:t>Line is longer than 245 bytes</w:t>
      </w:r>
      <w:bookmarkEnd w:id="1818"/>
    </w:p>
    <w:p w:rsidR="000D547D" w:rsidRDefault="000D547D" w:rsidP="004D412E">
      <w:pPr>
        <w:pStyle w:val="BodyText"/>
      </w:pPr>
      <w:r>
        <w:t xml:space="preserve">Lines of code </w:t>
      </w:r>
      <w:r w:rsidR="005D180A" w:rsidRPr="005D180A">
        <w:rPr>
          <w:i/>
        </w:rPr>
        <w:t>cannot</w:t>
      </w:r>
      <w:r w:rsidR="005D180A">
        <w:t xml:space="preserve"> be</w:t>
      </w:r>
      <w:r>
        <w:t xml:space="preserve"> longer than 245 bytes.</w:t>
      </w:r>
    </w:p>
    <w:p w:rsidR="000D547D" w:rsidRPr="00E25742" w:rsidRDefault="000D547D" w:rsidP="007851AD">
      <w:pPr>
        <w:pStyle w:val="Heading5"/>
      </w:pPr>
      <w:bookmarkStart w:id="1819" w:name="_Ref311623545"/>
      <w:r w:rsidRPr="00E25742">
        <w:t>S</w:t>
      </w:r>
      <w:r w:rsidR="003F4E44">
        <w:t xml:space="preserve"> - </w:t>
      </w:r>
      <w:r w:rsidR="0011455D">
        <w:t>Lock missing T</w:t>
      </w:r>
      <w:r w:rsidRPr="00E25742">
        <w:t>imeout</w:t>
      </w:r>
      <w:bookmarkEnd w:id="1819"/>
    </w:p>
    <w:p w:rsidR="005D180A" w:rsidRDefault="005D180A" w:rsidP="005D180A">
      <w:pPr>
        <w:pStyle w:val="BodyText"/>
        <w:keepNext/>
        <w:keepLines/>
      </w:pPr>
      <w:r>
        <w:t>In M</w:t>
      </w:r>
      <w:r w:rsidR="000D547D">
        <w:t xml:space="preserve">, a LOCK command may include a timeout. </w:t>
      </w:r>
      <w:r w:rsidR="00C000ED">
        <w:t xml:space="preserve">If the specified timeout period expires before obtaining the lock, the LOCK command fails. </w:t>
      </w:r>
      <w:r w:rsidR="000D547D">
        <w:t>In VistA,</w:t>
      </w:r>
      <w:r w:rsidR="003C2A79">
        <w:t xml:space="preserve"> application</w:t>
      </w:r>
      <w:r w:rsidR="000D547D">
        <w:t xml:space="preserve"> programs are required to specify a timeout when using this command. If for some reason it is necessary to use a LOCK with no timeout (e.g.,</w:t>
      </w:r>
      <w:r>
        <w:t> </w:t>
      </w:r>
      <w:r w:rsidR="000D547D">
        <w:t>to manage collaborating proces</w:t>
      </w:r>
      <w:r>
        <w:t>ses), an exemption is required.</w:t>
      </w:r>
    </w:p>
    <w:p w:rsidR="005D180A" w:rsidRDefault="008C1406" w:rsidP="000C38EC">
      <w:pPr>
        <w:pStyle w:val="Note"/>
      </w:pPr>
      <w:r>
        <w:rPr>
          <w:noProof/>
          <w:lang w:eastAsia="en-US"/>
        </w:rPr>
        <w:drawing>
          <wp:inline distT="0" distB="0" distL="0" distR="0" wp14:anchorId="0BF2FC82" wp14:editId="03CDB23D">
            <wp:extent cx="285750" cy="285750"/>
            <wp:effectExtent l="0" t="0" r="0" b="0"/>
            <wp:docPr id="493" name="Picture 4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xml:space="preserve">: Kernel can use locks </w:t>
      </w:r>
      <w:r w:rsidR="000C38EC" w:rsidRPr="00AA5678">
        <w:rPr>
          <w:i/>
        </w:rPr>
        <w:t>without</w:t>
      </w:r>
      <w:r w:rsidR="000C38EC">
        <w:t xml:space="preserve"> a timeout. Kernel can also use </w:t>
      </w:r>
      <w:r w:rsidR="000C38EC" w:rsidRPr="00C4004B">
        <w:rPr>
          <w:i/>
        </w:rPr>
        <w:t>non</w:t>
      </w:r>
      <w:r w:rsidR="000C38EC">
        <w:t>-incremental and unargumented locks.</w:t>
      </w:r>
    </w:p>
    <w:p w:rsidR="000D547D" w:rsidRPr="009D2818" w:rsidRDefault="000D547D" w:rsidP="007851AD">
      <w:pPr>
        <w:pStyle w:val="Heading5"/>
      </w:pPr>
      <w:bookmarkStart w:id="1820" w:name="_Ref311623587"/>
      <w:r w:rsidRPr="009D2818">
        <w:t>S</w:t>
      </w:r>
      <w:r w:rsidR="003F4E44">
        <w:t xml:space="preserve"> - </w:t>
      </w:r>
      <w:r w:rsidRPr="009D2818">
        <w:t>Lower/Mixed case Variable name used</w:t>
      </w:r>
      <w:bookmarkEnd w:id="1820"/>
    </w:p>
    <w:p w:rsidR="000D547D" w:rsidRDefault="000D547D" w:rsidP="000C38EC">
      <w:pPr>
        <w:pStyle w:val="BodyText"/>
        <w:keepNext/>
        <w:keepLines/>
      </w:pPr>
      <w:r>
        <w:t>The rules regarding variable case have been relaxed somewhat in the most recent revision of the SAC. The relevant sections are</w:t>
      </w:r>
      <w:r w:rsidR="004D412E">
        <w:t>:</w:t>
      </w:r>
    </w:p>
    <w:p w:rsidR="000D547D" w:rsidRPr="009D2818" w:rsidRDefault="000D547D" w:rsidP="000C38EC">
      <w:pPr>
        <w:pStyle w:val="BlockText"/>
        <w:keepNext/>
        <w:keepLines/>
      </w:pPr>
      <w:r w:rsidRPr="009D2818">
        <w:t xml:space="preserve">2.2.5 The line body </w:t>
      </w:r>
      <w:r w:rsidR="004117F1" w:rsidRPr="004117F1">
        <w:rPr>
          <w:i/>
        </w:rPr>
        <w:t>must</w:t>
      </w:r>
      <w:r w:rsidRPr="009D2818">
        <w:t xml:space="preserve"> contain at least 1 printable character, </w:t>
      </w:r>
      <w:r w:rsidR="004117F1" w:rsidRPr="004117F1">
        <w:rPr>
          <w:i/>
        </w:rPr>
        <w:t>must</w:t>
      </w:r>
      <w:r w:rsidRPr="009D2818">
        <w:t xml:space="preserve"> </w:t>
      </w:r>
      <w:r w:rsidR="004117F1" w:rsidRPr="004117F1">
        <w:rPr>
          <w:i/>
        </w:rPr>
        <w:t>not</w:t>
      </w:r>
      <w:r w:rsidRPr="009D2818">
        <w:t xml:space="preserve"> exceed 245 characters in length, and </w:t>
      </w:r>
      <w:r w:rsidR="004117F1" w:rsidRPr="004117F1">
        <w:rPr>
          <w:i/>
        </w:rPr>
        <w:t>must</w:t>
      </w:r>
      <w:r w:rsidRPr="009D2818">
        <w:t xml:space="preserve"> contain only the ASCII characters values 32-126. Line labels, global variable names, system variables, SSVNs, etc. </w:t>
      </w:r>
      <w:r w:rsidR="004117F1" w:rsidRPr="004117F1">
        <w:rPr>
          <w:i/>
        </w:rPr>
        <w:t>must</w:t>
      </w:r>
      <w:r w:rsidRPr="009D2818">
        <w:t xml:space="preserve"> be uppercase.</w:t>
      </w:r>
    </w:p>
    <w:p w:rsidR="000D547D" w:rsidRPr="000C38EC" w:rsidRDefault="000D547D" w:rsidP="000C38EC">
      <w:pPr>
        <w:pStyle w:val="BodyText6"/>
        <w:keepNext/>
        <w:keepLines/>
      </w:pPr>
    </w:p>
    <w:p w:rsidR="000D547D" w:rsidRPr="009D2818" w:rsidRDefault="000D547D" w:rsidP="000C38EC">
      <w:pPr>
        <w:pStyle w:val="BlockText"/>
      </w:pPr>
      <w:r w:rsidRPr="009D2818">
        <w:t xml:space="preserve">2.3.1.1 Local variable names may </w:t>
      </w:r>
      <w:r w:rsidR="004117F1" w:rsidRPr="004117F1">
        <w:rPr>
          <w:i/>
        </w:rPr>
        <w:t>not</w:t>
      </w:r>
      <w:r w:rsidRPr="009D2818">
        <w:t xml:space="preserve"> exceed sixteen characters. Namespaced variables may </w:t>
      </w:r>
      <w:r w:rsidR="004117F1" w:rsidRPr="004117F1">
        <w:rPr>
          <w:i/>
        </w:rPr>
        <w:t>not</w:t>
      </w:r>
      <w:r w:rsidRPr="009D2818">
        <w:t xml:space="preserve"> contain lowercase characters. Variables local to a routine, subroutine or DoDot may be any case. Any variable containing lowercase characters </w:t>
      </w:r>
      <w:r w:rsidR="004117F1" w:rsidRPr="004117F1">
        <w:rPr>
          <w:i/>
        </w:rPr>
        <w:t>must</w:t>
      </w:r>
      <w:r w:rsidRPr="009D2818">
        <w:t xml:space="preserve"> be NEWed at the beginning of th</w:t>
      </w:r>
      <w:r w:rsidR="004D412E">
        <w:t>e routine, subroutine or DoDot.</w:t>
      </w:r>
    </w:p>
    <w:p w:rsidR="00497A26" w:rsidRDefault="00A85646" w:rsidP="007851AD">
      <w:pPr>
        <w:pStyle w:val="Heading5"/>
      </w:pPr>
      <w:bookmarkStart w:id="1821" w:name="_Ref315100348"/>
      <w:r>
        <w:t>S -</w:t>
      </w:r>
      <w:r w:rsidR="00497A26">
        <w:t xml:space="preserve"> Lowercase command(s) used in line</w:t>
      </w:r>
      <w:bookmarkEnd w:id="1821"/>
    </w:p>
    <w:p w:rsidR="00497A26" w:rsidRDefault="00497A26" w:rsidP="00497A26">
      <w:pPr>
        <w:pStyle w:val="BodyText"/>
      </w:pPr>
      <w:r>
        <w:t xml:space="preserve">All M commands </w:t>
      </w:r>
      <w:r w:rsidRPr="00497A26">
        <w:rPr>
          <w:i/>
        </w:rPr>
        <w:t>must</w:t>
      </w:r>
      <w:r>
        <w:t xml:space="preserve"> be upper case. They can be spelled out or abbreviated to the first character.</w:t>
      </w:r>
    </w:p>
    <w:p w:rsidR="000D547D" w:rsidRPr="00DE4B13" w:rsidRDefault="000D547D" w:rsidP="007851AD">
      <w:pPr>
        <w:pStyle w:val="Heading5"/>
      </w:pPr>
      <w:bookmarkStart w:id="1822" w:name="_Ref311623673"/>
      <w:r w:rsidRPr="00DE4B13">
        <w:lastRenderedPageBreak/>
        <w:t>S</w:t>
      </w:r>
      <w:r w:rsidR="003F4E44">
        <w:t xml:space="preserve"> - </w:t>
      </w:r>
      <w:r w:rsidR="0011455D">
        <w:t>Non-I</w:t>
      </w:r>
      <w:r w:rsidRPr="00DE4B13">
        <w:t>ncremental Lock</w:t>
      </w:r>
      <w:bookmarkEnd w:id="1822"/>
    </w:p>
    <w:p w:rsidR="00054252" w:rsidRDefault="00054252" w:rsidP="00054252">
      <w:pPr>
        <w:pStyle w:val="BodyText"/>
        <w:keepNext/>
        <w:keepLines/>
      </w:pPr>
      <w:r>
        <w:t>M</w:t>
      </w:r>
      <w:r w:rsidR="000D547D">
        <w:t xml:space="preserve"> allows </w:t>
      </w:r>
      <w:r w:rsidR="00C000ED">
        <w:t>locks</w:t>
      </w:r>
      <w:r w:rsidR="000D547D">
        <w:t xml:space="preserve"> to be </w:t>
      </w:r>
      <w:r>
        <w:t>one of the following types:</w:t>
      </w:r>
    </w:p>
    <w:p w:rsidR="00054252" w:rsidRDefault="00054252" w:rsidP="00054252">
      <w:pPr>
        <w:pStyle w:val="ListBullet"/>
        <w:keepNext/>
        <w:keepLines/>
      </w:pPr>
      <w:r>
        <w:t>Incremental—Allows a process to maintain multiple locks on the same resource and release them one at a time.</w:t>
      </w:r>
    </w:p>
    <w:p w:rsidR="00054252" w:rsidRDefault="00AE796D" w:rsidP="00054252">
      <w:pPr>
        <w:pStyle w:val="ListBullet"/>
        <w:keepNext/>
        <w:keepLines/>
      </w:pPr>
      <w:r>
        <w:t>Non-Incremental—Either a process obtains the lock or the command fails.</w:t>
      </w:r>
    </w:p>
    <w:p w:rsidR="00AA5678" w:rsidRDefault="00F45DA7" w:rsidP="00AA5678">
      <w:pPr>
        <w:pStyle w:val="BodyText"/>
        <w:keepNext/>
        <w:keepLines/>
      </w:pPr>
      <w:r>
        <w:t>Ap</w:t>
      </w:r>
      <w:r w:rsidR="000D547D">
        <w:t>plication programs are required to use the increm</w:t>
      </w:r>
      <w:r w:rsidR="00AA5678">
        <w:t>ental form of the LOCK command.</w:t>
      </w:r>
    </w:p>
    <w:p w:rsidR="00AA5678" w:rsidRDefault="008C1406" w:rsidP="000C38EC">
      <w:pPr>
        <w:pStyle w:val="Note"/>
      </w:pPr>
      <w:r>
        <w:rPr>
          <w:noProof/>
          <w:lang w:eastAsia="en-US"/>
        </w:rPr>
        <w:drawing>
          <wp:inline distT="0" distB="0" distL="0" distR="0" wp14:anchorId="053B8BAE" wp14:editId="586A4A8E">
            <wp:extent cx="285750" cy="285750"/>
            <wp:effectExtent l="0" t="0" r="0" b="0"/>
            <wp:docPr id="494" name="Picture 4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8D677B" w:rsidRDefault="008D677B" w:rsidP="007851AD">
      <w:pPr>
        <w:pStyle w:val="Heading5"/>
        <w:rPr>
          <w:rFonts w:cs="Courier New"/>
        </w:rPr>
      </w:pPr>
      <w:bookmarkStart w:id="1823" w:name="_Ref315100951"/>
      <w:r w:rsidRPr="00D96F2A">
        <w:t>S - Non-standard $Z function used</w:t>
      </w:r>
      <w:bookmarkEnd w:id="1823"/>
    </w:p>
    <w:p w:rsidR="008D677B" w:rsidRDefault="00711882" w:rsidP="00682117">
      <w:pPr>
        <w:pStyle w:val="BodyText"/>
        <w:keepNext/>
        <w:keepLines/>
        <w:rPr>
          <w:rFonts w:cs="Courier New"/>
        </w:rPr>
      </w:pPr>
      <w:r>
        <w:rPr>
          <w:rFonts w:cs="Courier New"/>
        </w:rPr>
        <w:t xml:space="preserve">M implementations may provide special functions with names beginning with </w:t>
      </w:r>
      <w:r w:rsidRPr="00711882">
        <w:rPr>
          <w:rFonts w:cs="Courier New"/>
          <w:b/>
        </w:rPr>
        <w:t>$Z</w:t>
      </w:r>
      <w:r>
        <w:rPr>
          <w:rFonts w:cs="Courier New"/>
        </w:rPr>
        <w:t>. These are platform dependent.</w:t>
      </w:r>
      <w:r w:rsidR="00F45DA7">
        <w:rPr>
          <w:rFonts w:cs="Courier New"/>
        </w:rPr>
        <w:t xml:space="preserve"> A</w:t>
      </w:r>
      <w:r w:rsidR="003C2A79">
        <w:rPr>
          <w:rFonts w:cs="Courier New"/>
        </w:rPr>
        <w:t>pplication</w:t>
      </w:r>
      <w:r>
        <w:t xml:space="preserve"> programs </w:t>
      </w:r>
      <w:r w:rsidRPr="00711882">
        <w:rPr>
          <w:i/>
        </w:rPr>
        <w:t>cannot</w:t>
      </w:r>
      <w:r>
        <w:t xml:space="preserve"> use them.</w:t>
      </w:r>
    </w:p>
    <w:p w:rsidR="00682117" w:rsidRDefault="008C1406" w:rsidP="000C38EC">
      <w:pPr>
        <w:pStyle w:val="Note"/>
      </w:pPr>
      <w:r>
        <w:rPr>
          <w:noProof/>
          <w:lang w:eastAsia="en-US"/>
        </w:rPr>
        <w:drawing>
          <wp:inline distT="0" distB="0" distL="0" distR="0" wp14:anchorId="00BB1A35" wp14:editId="24E916F5">
            <wp:extent cx="285750" cy="285750"/>
            <wp:effectExtent l="0" t="0" r="0" b="0"/>
            <wp:docPr id="495" name="Picture 4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7851AD">
      <w:pPr>
        <w:pStyle w:val="Heading5"/>
      </w:pPr>
      <w:bookmarkStart w:id="1824" w:name="_Ref311623745"/>
      <w:r w:rsidRPr="00DE4B13">
        <w:t>S</w:t>
      </w:r>
      <w:r w:rsidR="003F4E44">
        <w:t xml:space="preserve"> - </w:t>
      </w:r>
      <w:r w:rsidRPr="00DE4B13">
        <w:t>Non-standard $Z special variable used</w:t>
      </w:r>
      <w:bookmarkEnd w:id="1824"/>
    </w:p>
    <w:p w:rsidR="000D547D" w:rsidRDefault="00091347" w:rsidP="008D677B">
      <w:pPr>
        <w:pStyle w:val="BodyText"/>
        <w:keepNext/>
        <w:keepLines/>
      </w:pPr>
      <w:r>
        <w:t>M</w:t>
      </w:r>
      <w:r w:rsidR="000D547D">
        <w:t xml:space="preserve"> implementations may provide special variables with names beginning with </w:t>
      </w:r>
      <w:r w:rsidR="000D547D" w:rsidRPr="00711882">
        <w:rPr>
          <w:b/>
        </w:rPr>
        <w:t>$Z</w:t>
      </w:r>
      <w:r w:rsidR="000D547D">
        <w:t xml:space="preserve">. </w:t>
      </w:r>
      <w:r w:rsidR="00C000ED">
        <w:t>These are platform dependent.</w:t>
      </w:r>
      <w:r w:rsidR="003C2A79">
        <w:t xml:space="preserve"> Application</w:t>
      </w:r>
      <w:r w:rsidR="00C000ED">
        <w:t xml:space="preserve"> programs </w:t>
      </w:r>
      <w:r w:rsidR="00C000ED" w:rsidRPr="00711882">
        <w:rPr>
          <w:i/>
        </w:rPr>
        <w:t>cannot</w:t>
      </w:r>
      <w:r w:rsidR="00C000ED">
        <w:t xml:space="preserve"> use them.</w:t>
      </w:r>
    </w:p>
    <w:p w:rsidR="008D677B" w:rsidRDefault="008C1406" w:rsidP="000C38EC">
      <w:pPr>
        <w:pStyle w:val="Note"/>
      </w:pPr>
      <w:r>
        <w:rPr>
          <w:noProof/>
          <w:lang w:eastAsia="en-US"/>
        </w:rPr>
        <w:drawing>
          <wp:inline distT="0" distB="0" distL="0" distR="0" wp14:anchorId="1D227539" wp14:editId="4DF7BDDF">
            <wp:extent cx="285750" cy="285750"/>
            <wp:effectExtent l="0" t="0" r="0" b="0"/>
            <wp:docPr id="496" name="Picture 4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7851AD">
      <w:pPr>
        <w:pStyle w:val="Heading5"/>
      </w:pPr>
      <w:bookmarkStart w:id="1825" w:name="_Ref311623790"/>
      <w:r w:rsidRPr="00DE4B13">
        <w:t>S</w:t>
      </w:r>
      <w:r w:rsidR="003F4E44">
        <w:t xml:space="preserve"> </w:t>
      </w:r>
      <w:r w:rsidR="00977665">
        <w:t>-</w:t>
      </w:r>
      <w:r w:rsidR="003F4E44">
        <w:t xml:space="preserve"> </w:t>
      </w:r>
      <w:r w:rsidR="00FF3F33">
        <w:t>‘</w:t>
      </w:r>
      <w:r w:rsidRPr="00DE4B13">
        <w:t>OPEN</w:t>
      </w:r>
      <w:r w:rsidR="00FF3F33">
        <w:t>’</w:t>
      </w:r>
      <w:r w:rsidRPr="00DE4B13">
        <w:t xml:space="preserve"> command should be invoked through ^%ZIS</w:t>
      </w:r>
      <w:bookmarkEnd w:id="1825"/>
    </w:p>
    <w:p w:rsidR="00AA5678" w:rsidRDefault="00F45DA7" w:rsidP="00054252">
      <w:pPr>
        <w:pStyle w:val="BodyText"/>
        <w:keepNext/>
        <w:keepLines/>
      </w:pPr>
      <w:r>
        <w:t>Ap</w:t>
      </w:r>
      <w:r w:rsidR="00C000ED">
        <w:t xml:space="preserve">plications </w:t>
      </w:r>
      <w:r w:rsidR="00C000ED" w:rsidRPr="00F45DA7">
        <w:rPr>
          <w:i/>
        </w:rPr>
        <w:t>cannot</w:t>
      </w:r>
      <w:r w:rsidR="00C000ED">
        <w:t xml:space="preserve"> directly use the OPEN and CLOSE commands. </w:t>
      </w:r>
      <w:r w:rsidR="0011455D">
        <w:t>Instead, they</w:t>
      </w:r>
      <w:r w:rsidR="00054252">
        <w:t xml:space="preserve"> </w:t>
      </w:r>
      <w:r w:rsidR="00054252" w:rsidRPr="00AA5678">
        <w:rPr>
          <w:i/>
        </w:rPr>
        <w:t>must</w:t>
      </w:r>
      <w:r w:rsidR="00054252">
        <w:t xml:space="preserve"> use the Kernel Device H</w:t>
      </w:r>
      <w:r w:rsidR="0091056E">
        <w:t>andler.</w:t>
      </w:r>
    </w:p>
    <w:p w:rsidR="0091056E" w:rsidRDefault="008C1406" w:rsidP="000C38EC">
      <w:pPr>
        <w:pStyle w:val="Note"/>
      </w:pPr>
      <w:r>
        <w:rPr>
          <w:noProof/>
          <w:lang w:eastAsia="en-US"/>
        </w:rPr>
        <w:drawing>
          <wp:inline distT="0" distB="0" distL="0" distR="0" wp14:anchorId="343BF203" wp14:editId="7AC01EB9">
            <wp:extent cx="285750" cy="285750"/>
            <wp:effectExtent l="0" t="0" r="0" b="0"/>
            <wp:docPr id="497" name="Picture 4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91056E">
        <w:rPr>
          <w:b/>
          <w:iCs/>
        </w:rPr>
        <w:t xml:space="preserve">NOTE: </w:t>
      </w:r>
      <w:r w:rsidR="000C38EC" w:rsidRPr="0091056E">
        <w:t xml:space="preserve">This restriction does </w:t>
      </w:r>
      <w:r w:rsidR="000C38EC" w:rsidRPr="0091056E">
        <w:rPr>
          <w:i/>
        </w:rPr>
        <w:t>not</w:t>
      </w:r>
      <w:r w:rsidR="000C38EC" w:rsidRPr="0091056E">
        <w:t xml:space="preserve"> </w:t>
      </w:r>
      <w:r w:rsidR="00DD2EAB">
        <w:t>ap</w:t>
      </w:r>
      <w:r w:rsidR="000C38EC" w:rsidRPr="0091056E">
        <w:t xml:space="preserve">ply to Kernel, MailMan, and VA FileMan. See </w:t>
      </w:r>
      <w:r w:rsidR="000C38EC">
        <w:t xml:space="preserve">the noted exemptions in </w:t>
      </w:r>
      <w:r w:rsidR="000C38EC" w:rsidRPr="0091056E">
        <w:t>Section 2.4.8.1 of the SAC.</w:t>
      </w:r>
    </w:p>
    <w:p w:rsidR="00AA5678" w:rsidRDefault="00AA5678" w:rsidP="008C1406">
      <w:pPr>
        <w:pStyle w:val="Heading6"/>
      </w:pPr>
      <w:r>
        <w:t>Anomaly</w:t>
      </w:r>
    </w:p>
    <w:p w:rsidR="00054252" w:rsidRDefault="000D547D" w:rsidP="00054252">
      <w:pPr>
        <w:pStyle w:val="BodyText"/>
        <w:keepNext/>
        <w:keepLines/>
      </w:pPr>
      <w:r>
        <w:t>Th</w:t>
      </w:r>
      <w:r w:rsidR="00054252">
        <w:t>is error</w:t>
      </w:r>
      <w:r>
        <w:t xml:space="preserve"> is a bit misleading</w:t>
      </w:r>
      <w:r w:rsidR="00054252">
        <w:t>,</w:t>
      </w:r>
      <w:r>
        <w:t xml:space="preserve"> because there are now several </w:t>
      </w:r>
      <w:r w:rsidR="00F92D1F">
        <w:t>APIs</w:t>
      </w:r>
      <w:r>
        <w:t xml:space="preserve"> other than ^%ZIS that </w:t>
      </w:r>
      <w:r w:rsidR="00054252">
        <w:t>can be used. This includes:</w:t>
      </w:r>
    </w:p>
    <w:p w:rsidR="00054252" w:rsidRDefault="00054252" w:rsidP="00054252">
      <w:pPr>
        <w:pStyle w:val="ListBullet"/>
        <w:keepNext/>
        <w:keepLines/>
      </w:pPr>
      <w:r>
        <w:t>^%ZISH</w:t>
      </w:r>
    </w:p>
    <w:p w:rsidR="00054252" w:rsidRDefault="000D547D" w:rsidP="00054252">
      <w:pPr>
        <w:pStyle w:val="ListBullet"/>
        <w:keepNext/>
        <w:keepLines/>
      </w:pPr>
      <w:r>
        <w:t xml:space="preserve"> ^%ZISUTL</w:t>
      </w:r>
    </w:p>
    <w:p w:rsidR="00054252" w:rsidRDefault="00054252" w:rsidP="00054252">
      <w:pPr>
        <w:pStyle w:val="ListBullet"/>
      </w:pPr>
      <w:r>
        <w:t>^%ZISTCP</w:t>
      </w:r>
    </w:p>
    <w:p w:rsidR="000D547D" w:rsidRDefault="00054252" w:rsidP="004D412E">
      <w:pPr>
        <w:pStyle w:val="BodyText"/>
      </w:pPr>
      <w:r>
        <w:t>Regardless,</w:t>
      </w:r>
      <w:r w:rsidR="003C2A79">
        <w:t xml:space="preserve"> application</w:t>
      </w:r>
      <w:r w:rsidR="000D547D">
        <w:t xml:space="preserve">s </w:t>
      </w:r>
      <w:r w:rsidR="000D547D" w:rsidRPr="00054252">
        <w:rPr>
          <w:i/>
        </w:rPr>
        <w:t>must</w:t>
      </w:r>
      <w:r w:rsidR="000D547D">
        <w:t xml:space="preserve"> use one of the ^%ZIS* </w:t>
      </w:r>
      <w:r w:rsidR="00F92D1F">
        <w:t>APIs</w:t>
      </w:r>
      <w:r w:rsidR="000D547D">
        <w:t xml:space="preserve"> and </w:t>
      </w:r>
      <w:r w:rsidRPr="00054252">
        <w:rPr>
          <w:i/>
        </w:rPr>
        <w:t>can</w:t>
      </w:r>
      <w:r w:rsidR="000D547D" w:rsidRPr="00054252">
        <w:rPr>
          <w:i/>
        </w:rPr>
        <w:t>not</w:t>
      </w:r>
      <w:r w:rsidR="000D547D">
        <w:t xml:space="preserve"> use OPEN directly.</w:t>
      </w:r>
    </w:p>
    <w:p w:rsidR="004D412E" w:rsidRDefault="001E0C20" w:rsidP="000C38EC">
      <w:pPr>
        <w:pStyle w:val="Note"/>
      </w:pPr>
      <w:r>
        <w:rPr>
          <w:noProof/>
          <w:lang w:eastAsia="en-US"/>
        </w:rPr>
        <w:drawing>
          <wp:inline distT="0" distB="0" distL="0" distR="0" wp14:anchorId="3767A3E8" wp14:editId="1E07C922">
            <wp:extent cx="285750" cy="285750"/>
            <wp:effectExtent l="0" t="0" r="0" b="0"/>
            <wp:docPr id="623" name="Picture 6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smartTag w:uri="urn:schemas-microsoft-com:office:smarttags" w:element="stockticker">
        <w:r w:rsidR="000C38EC" w:rsidRPr="006B2FCC">
          <w:rPr>
            <w:b/>
            <w:iCs/>
          </w:rPr>
          <w:t>REF</w:t>
        </w:r>
      </w:smartTag>
      <w:r w:rsidR="000C38EC" w:rsidRPr="006B2FCC">
        <w:rPr>
          <w:b/>
          <w:iCs/>
        </w:rPr>
        <w:t xml:space="preserve">: </w:t>
      </w:r>
      <w:r w:rsidR="000C38EC">
        <w:t xml:space="preserve">For more details of the CLOSE command, see the </w:t>
      </w:r>
      <w:r w:rsidR="00FF3F33">
        <w:t>“</w:t>
      </w:r>
      <w:r w:rsidR="000C38EC" w:rsidRPr="007D1754">
        <w:rPr>
          <w:color w:val="0000FF"/>
        </w:rPr>
        <w:fldChar w:fldCharType="begin" w:fldLock="1"/>
      </w:r>
      <w:r w:rsidR="000C38EC" w:rsidRPr="007D1754">
        <w:rPr>
          <w:color w:val="0000FF"/>
        </w:rPr>
        <w:instrText xml:space="preserve"> REF _Ref311473457 \h </w:instrText>
      </w:r>
      <w:r w:rsidR="000C38EC">
        <w:rPr>
          <w:color w:val="0000FF"/>
        </w:rPr>
        <w:instrText xml:space="preserve"> \* MERGEFORMAT </w:instrText>
      </w:r>
      <w:r w:rsidR="000C38EC" w:rsidRPr="007D1754">
        <w:rPr>
          <w:color w:val="0000FF"/>
        </w:rPr>
      </w:r>
      <w:r w:rsidR="000C38EC" w:rsidRPr="007D1754">
        <w:rPr>
          <w:color w:val="0000FF"/>
        </w:rPr>
        <w:fldChar w:fldCharType="separate"/>
      </w:r>
      <w:r w:rsidR="00EB0586" w:rsidRPr="00EB0586">
        <w:rPr>
          <w:color w:val="0000FF"/>
          <w:u w:val="single"/>
        </w:rPr>
        <w:t>S</w:t>
      </w:r>
      <w:r w:rsidR="00EB0586" w:rsidRPr="00EB0586">
        <w:rPr>
          <w:rFonts w:cs="Courier New"/>
          <w:color w:val="0000FF"/>
          <w:u w:val="single"/>
        </w:rPr>
        <w:t xml:space="preserve"> - </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000C38EC" w:rsidRPr="007D1754">
        <w:rPr>
          <w:color w:val="0000FF"/>
        </w:rPr>
        <w:fldChar w:fldCharType="end"/>
      </w:r>
      <w:r w:rsidR="00ED0BD7">
        <w:t>”</w:t>
      </w:r>
      <w:r w:rsidR="000C38EC">
        <w:t xml:space="preserve"> section.</w:t>
      </w:r>
    </w:p>
    <w:p w:rsidR="0051431E" w:rsidRPr="00754675" w:rsidRDefault="0051431E" w:rsidP="007851AD">
      <w:pPr>
        <w:pStyle w:val="Heading5"/>
      </w:pPr>
      <w:bookmarkStart w:id="1826" w:name="_Ref311473457"/>
      <w:r w:rsidRPr="00754675">
        <w:lastRenderedPageBreak/>
        <w:t>S</w:t>
      </w:r>
      <w:r>
        <w:rPr>
          <w:rFonts w:cs="Courier New"/>
        </w:rPr>
        <w:t xml:space="preserve"> - </w:t>
      </w:r>
      <w:r w:rsidR="00FF3F33">
        <w:t>‘</w:t>
      </w:r>
      <w:r w:rsidRPr="00754675">
        <w:t>Close</w:t>
      </w:r>
      <w:r w:rsidR="00FF3F33">
        <w:t>’</w:t>
      </w:r>
      <w:r w:rsidRPr="00754675">
        <w:t xml:space="preserve"> command should be invoked through </w:t>
      </w:r>
      <w:r w:rsidR="00FF3F33">
        <w:t>‘</w:t>
      </w:r>
      <w:r w:rsidRPr="00754675">
        <w:t>D ^%ZISC</w:t>
      </w:r>
      <w:r w:rsidR="00FF3F33">
        <w:t>’</w:t>
      </w:r>
      <w:bookmarkEnd w:id="1826"/>
    </w:p>
    <w:p w:rsidR="0051431E" w:rsidRDefault="0051431E" w:rsidP="0051431E">
      <w:pPr>
        <w:pStyle w:val="BodyText"/>
        <w:keepNext/>
        <w:keepLines/>
      </w:pPr>
      <w:r>
        <w:t>Kernel</w:t>
      </w:r>
      <w:r w:rsidR="00FF3F33">
        <w:t>’</w:t>
      </w:r>
      <w:r>
        <w:t xml:space="preserve">s Device Handler </w:t>
      </w:r>
      <w:r w:rsidR="00AE796D">
        <w:t>encapsulates</w:t>
      </w:r>
      <w:r>
        <w:t xml:space="preserve"> certain I/O-related commands (e.g., OPEN and CLOSE) and provides a common device abstraction used by VistA</w:t>
      </w:r>
      <w:r w:rsidR="003C2A79">
        <w:t xml:space="preserve"> application</w:t>
      </w:r>
      <w:r>
        <w:t xml:space="preserve">s. </w:t>
      </w:r>
      <w:r w:rsidR="003C2A79">
        <w:t>Ap</w:t>
      </w:r>
      <w:r>
        <w:t>plications are required to use the Device Handler.</w:t>
      </w:r>
    </w:p>
    <w:p w:rsidR="0051431E" w:rsidRDefault="0051431E" w:rsidP="0051431E">
      <w:pPr>
        <w:pStyle w:val="BodyText"/>
        <w:keepNext/>
        <w:keepLines/>
      </w:pPr>
      <w:r>
        <w:t xml:space="preserve">At one time, devices were always opened using D ^%ZIS and closed using D ^%ZISC, but that is no longer true. Kernel provides some additional </w:t>
      </w:r>
      <w:r w:rsidR="00F92D1F">
        <w:t>APIs</w:t>
      </w:r>
      <w:r>
        <w:t>:</w:t>
      </w:r>
    </w:p>
    <w:p w:rsidR="0051431E" w:rsidRDefault="0051431E" w:rsidP="0051431E">
      <w:pPr>
        <w:pStyle w:val="ListBullet"/>
        <w:keepNext/>
        <w:keepLines/>
      </w:pPr>
      <w:r>
        <w:t xml:space="preserve"> ^%ZISH for working with host files (that is, operating system files).</w:t>
      </w:r>
    </w:p>
    <w:p w:rsidR="0051431E" w:rsidRDefault="0051431E" w:rsidP="0051431E">
      <w:pPr>
        <w:pStyle w:val="ListBullet"/>
        <w:keepNext/>
        <w:keepLines/>
      </w:pPr>
      <w:r>
        <w:t>^%ZISUTL to make working with multiple devices easier.</w:t>
      </w:r>
    </w:p>
    <w:p w:rsidR="0051431E" w:rsidRDefault="0051431E" w:rsidP="0051431E">
      <w:pPr>
        <w:pStyle w:val="ListBullet"/>
      </w:pPr>
      <w:r>
        <w:t>^%ZISTCP for TCP connections.</w:t>
      </w:r>
    </w:p>
    <w:p w:rsidR="0051431E" w:rsidRDefault="0051431E" w:rsidP="0051431E">
      <w:pPr>
        <w:pStyle w:val="BodyText"/>
      </w:pPr>
      <w:r>
        <w:t xml:space="preserve">If a device is opened using OPEN^%ZISUTL, it </w:t>
      </w:r>
      <w:r w:rsidR="004117F1" w:rsidRPr="004117F1">
        <w:rPr>
          <w:i/>
        </w:rPr>
        <w:t>must</w:t>
      </w:r>
      <w:r>
        <w:t xml:space="preserve"> be closed with CLOSE^%ZISUTL. Do </w:t>
      </w:r>
      <w:r w:rsidRPr="00D03BF1">
        <w:rPr>
          <w:i/>
        </w:rPr>
        <w:t>not</w:t>
      </w:r>
      <w:r>
        <w:t xml:space="preserve"> close the device through the CLOSE command.</w:t>
      </w:r>
    </w:p>
    <w:p w:rsidR="000D547D" w:rsidRPr="00A2527F" w:rsidRDefault="000D547D" w:rsidP="007851AD">
      <w:pPr>
        <w:pStyle w:val="Heading5"/>
      </w:pPr>
      <w:bookmarkStart w:id="1827" w:name="_Ref311624898"/>
      <w:r w:rsidRPr="00A2527F">
        <w:t>S</w:t>
      </w:r>
      <w:r w:rsidR="003F4E44">
        <w:t xml:space="preserve"> - </w:t>
      </w:r>
      <w:r w:rsidRPr="00A2527F">
        <w:t>Read command doesn</w:t>
      </w:r>
      <w:r w:rsidR="00FF3F33">
        <w:t>’</w:t>
      </w:r>
      <w:r w:rsidRPr="00A2527F">
        <w:t>t have a timeout</w:t>
      </w:r>
      <w:bookmarkEnd w:id="1827"/>
    </w:p>
    <w:p w:rsidR="00E376DF" w:rsidRDefault="00F45DA7" w:rsidP="00563AA6">
      <w:pPr>
        <w:pStyle w:val="BodyText"/>
        <w:keepNext/>
        <w:keepLines/>
      </w:pPr>
      <w:r>
        <w:t>Ap</w:t>
      </w:r>
      <w:r w:rsidR="000D547D">
        <w:t xml:space="preserve">plication programs </w:t>
      </w:r>
      <w:r w:rsidR="00AA5678" w:rsidRPr="00AA5678">
        <w:rPr>
          <w:i/>
        </w:rPr>
        <w:t>must</w:t>
      </w:r>
      <w:r w:rsidR="000D547D">
        <w:t xml:space="preserve"> provide a timeout (usually the variable DTIME) when using the READ command. In fact, it is good practice for</w:t>
      </w:r>
      <w:r w:rsidR="003C2A79">
        <w:t xml:space="preserve"> application</w:t>
      </w:r>
      <w:r w:rsidR="000D547D">
        <w:t xml:space="preserve">s </w:t>
      </w:r>
      <w:r w:rsidR="00E376DF">
        <w:t xml:space="preserve">to </w:t>
      </w:r>
      <w:r w:rsidR="000D547D" w:rsidRPr="00AA5678">
        <w:rPr>
          <w:i/>
        </w:rPr>
        <w:t>not</w:t>
      </w:r>
      <w:r w:rsidR="000D547D">
        <w:t xml:space="preserve"> use READ at all, but use the </w:t>
      </w:r>
      <w:r w:rsidR="00E376DF">
        <w:t xml:space="preserve">VA </w:t>
      </w:r>
      <w:r w:rsidR="000D547D">
        <w:t>FileMan ^%DIR</w:t>
      </w:r>
      <w:r w:rsidR="00AB77B4">
        <w:t xml:space="preserve"> API</w:t>
      </w:r>
      <w:r w:rsidR="00E376DF">
        <w:t xml:space="preserve"> </w:t>
      </w:r>
      <w:r w:rsidR="000D547D">
        <w:t>(co</w:t>
      </w:r>
      <w:r w:rsidR="00E376DF">
        <w:t xml:space="preserve">mmonly known as the Reader); though, </w:t>
      </w:r>
      <w:r w:rsidR="000D547D">
        <w:t xml:space="preserve">this is </w:t>
      </w:r>
      <w:r w:rsidR="004117F1" w:rsidRPr="004117F1">
        <w:rPr>
          <w:i/>
        </w:rPr>
        <w:t>not</w:t>
      </w:r>
      <w:r w:rsidR="000D547D">
        <w:t xml:space="preserve"> a requirement. It is</w:t>
      </w:r>
      <w:r w:rsidR="00E376DF">
        <w:t>,</w:t>
      </w:r>
      <w:r w:rsidR="000D547D">
        <w:t xml:space="preserve"> however, </w:t>
      </w:r>
      <w:r w:rsidR="00E376DF">
        <w:t>a requirement to use a timeout.</w:t>
      </w:r>
    </w:p>
    <w:p w:rsidR="000D547D" w:rsidRDefault="00C000ED" w:rsidP="00563AA6">
      <w:pPr>
        <w:pStyle w:val="BodyText"/>
        <w:keepNext/>
        <w:keepLines/>
      </w:pPr>
      <w:r>
        <w:t xml:space="preserve">In addition, if a timeout exceeds 300 seconds, you </w:t>
      </w:r>
      <w:r w:rsidR="004117F1" w:rsidRPr="004117F1">
        <w:rPr>
          <w:i/>
        </w:rPr>
        <w:t>must</w:t>
      </w:r>
      <w:r>
        <w:t xml:space="preserve"> document that fact in the package technical manual.</w:t>
      </w:r>
    </w:p>
    <w:p w:rsidR="000D547D" w:rsidRDefault="00AA5678" w:rsidP="004D412E">
      <w:pPr>
        <w:pStyle w:val="BodyText"/>
      </w:pPr>
      <w:r>
        <w:t>If for some reason</w:t>
      </w:r>
      <w:r w:rsidR="000D547D">
        <w:t xml:space="preserve"> this is </w:t>
      </w:r>
      <w:r w:rsidR="00AE796D">
        <w:t>inappropriate</w:t>
      </w:r>
      <w:r w:rsidR="000D547D">
        <w:t>, an exemption is required.</w:t>
      </w:r>
    </w:p>
    <w:p w:rsidR="000D547D" w:rsidRPr="00B25AA6" w:rsidRDefault="000D547D" w:rsidP="007851AD">
      <w:pPr>
        <w:pStyle w:val="Heading5"/>
      </w:pPr>
      <w:bookmarkStart w:id="1828" w:name="_Ref311624951"/>
      <w:r w:rsidRPr="00B25AA6">
        <w:t>S</w:t>
      </w:r>
      <w:r w:rsidR="003F4E44">
        <w:t xml:space="preserve"> - </w:t>
      </w:r>
      <w:r w:rsidR="0041554C" w:rsidRPr="00D96F2A">
        <w:t>Routine code exceeds SACC maximum size of 15000 (</w:t>
      </w:r>
      <w:r w:rsidR="009D5265" w:rsidRPr="009D5265">
        <w:rPr>
          <w:i/>
        </w:rPr>
        <w:t>nnnnn</w:t>
      </w:r>
      <w:r w:rsidR="0041554C" w:rsidRPr="00D96F2A">
        <w:t>)</w:t>
      </w:r>
      <w:bookmarkEnd w:id="1828"/>
    </w:p>
    <w:p w:rsidR="003B0832" w:rsidRDefault="003B0832" w:rsidP="003B0832">
      <w:pPr>
        <w:pStyle w:val="BodyText"/>
        <w:keepNext/>
        <w:keepLines/>
      </w:pPr>
      <w:r>
        <w:t>The maximum</w:t>
      </w:r>
      <w:r w:rsidR="000D547D">
        <w:t xml:space="preserve"> routine size </w:t>
      </w:r>
      <w:r w:rsidR="0041554C" w:rsidRPr="0097549D">
        <w:t xml:space="preserve">for M code and </w:t>
      </w:r>
      <w:r w:rsidR="00FF3F33">
        <w:t>“</w:t>
      </w:r>
      <w:r w:rsidR="0041554C" w:rsidRPr="0097549D">
        <w:rPr>
          <w:b/>
        </w:rPr>
        <w:t>;;</w:t>
      </w:r>
      <w:r w:rsidR="00FF3F33">
        <w:t>”</w:t>
      </w:r>
      <w:r w:rsidR="0041554C" w:rsidRPr="0097549D">
        <w:t xml:space="preserve"> comments (comments beginning with double semi-colons </w:t>
      </w:r>
      <w:r w:rsidR="0041554C">
        <w:t xml:space="preserve">are considered code) </w:t>
      </w:r>
      <w:r>
        <w:t xml:space="preserve">is set </w:t>
      </w:r>
      <w:r w:rsidR="0041554C">
        <w:t>to 15K</w:t>
      </w:r>
      <w:r>
        <w:t xml:space="preserve"> characters in a routine.</w:t>
      </w:r>
    </w:p>
    <w:p w:rsidR="003B0832" w:rsidRDefault="008C1406" w:rsidP="008F18A4">
      <w:pPr>
        <w:pStyle w:val="Note"/>
      </w:pPr>
      <w:r>
        <w:rPr>
          <w:noProof/>
          <w:lang w:eastAsia="en-US"/>
        </w:rPr>
        <w:drawing>
          <wp:inline distT="0" distB="0" distL="0" distR="0" wp14:anchorId="2BBBECA1" wp14:editId="637196B5">
            <wp:extent cx="285750" cy="285750"/>
            <wp:effectExtent l="0" t="0" r="0" b="0"/>
            <wp:docPr id="499" name="Picture 4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An additional 5K characters in a routine</w:t>
      </w:r>
      <w:r w:rsidR="008F18A4" w:rsidRPr="0097549D">
        <w:t xml:space="preserve"> is </w:t>
      </w:r>
      <w:r w:rsidR="008F18A4">
        <w:t xml:space="preserve">available </w:t>
      </w:r>
      <w:r w:rsidR="008F18A4" w:rsidRPr="0097549D">
        <w:t>for regular comments (</w:t>
      </w:r>
      <w:r w:rsidR="008F18A4">
        <w:t>i.e., </w:t>
      </w:r>
      <w:r w:rsidR="008F18A4" w:rsidRPr="0097549D">
        <w:t xml:space="preserve">comments beginning with a </w:t>
      </w:r>
      <w:r w:rsidR="008F18A4">
        <w:t xml:space="preserve">single </w:t>
      </w:r>
      <w:r w:rsidR="008F18A4" w:rsidRPr="0097549D">
        <w:t>semi-colon).</w:t>
      </w:r>
    </w:p>
    <w:p w:rsidR="0041554C" w:rsidRPr="00B25AA6" w:rsidRDefault="0041554C" w:rsidP="007851AD">
      <w:pPr>
        <w:pStyle w:val="Heading5"/>
      </w:pPr>
      <w:bookmarkStart w:id="1829" w:name="_Ref311625604"/>
      <w:r w:rsidRPr="00B25AA6">
        <w:t>S</w:t>
      </w:r>
      <w:r>
        <w:t xml:space="preserve"> - </w:t>
      </w:r>
      <w:r w:rsidRPr="00D96F2A">
        <w:t>Routine exceeds SACC maximum size of 20000 (</w:t>
      </w:r>
      <w:r w:rsidR="009D5265" w:rsidRPr="009D5265">
        <w:rPr>
          <w:i/>
        </w:rPr>
        <w:t>nnnnn</w:t>
      </w:r>
      <w:r w:rsidRPr="00D96F2A">
        <w:t>)</w:t>
      </w:r>
      <w:bookmarkEnd w:id="1829"/>
    </w:p>
    <w:p w:rsidR="0041554C" w:rsidRDefault="0041554C" w:rsidP="0041554C">
      <w:pPr>
        <w:pStyle w:val="BodyText"/>
      </w:pPr>
      <w:r>
        <w:t xml:space="preserve">The </w:t>
      </w:r>
      <w:r w:rsidR="003B0832">
        <w:t>maximum</w:t>
      </w:r>
      <w:r>
        <w:t xml:space="preserve"> routine size </w:t>
      </w:r>
      <w:r w:rsidR="003B0832">
        <w:t>as determined by ^%ZOSF(</w:t>
      </w:r>
      <w:r w:rsidR="00FF3F33">
        <w:t>“</w:t>
      </w:r>
      <w:r w:rsidR="003B0832">
        <w:t>SIZE</w:t>
      </w:r>
      <w:r w:rsidR="00FF3F33">
        <w:t>”</w:t>
      </w:r>
      <w:r w:rsidR="003B0832">
        <w:t>) is set</w:t>
      </w:r>
      <w:r>
        <w:t xml:space="preserve"> to </w:t>
      </w:r>
      <w:r w:rsidR="003B0832">
        <w:t>20</w:t>
      </w:r>
      <w:r>
        <w:t>K</w:t>
      </w:r>
      <w:r w:rsidR="003B0832">
        <w:t xml:space="preserve"> </w:t>
      </w:r>
      <w:r w:rsidR="003B0832" w:rsidRPr="0097549D">
        <w:t xml:space="preserve">for </w:t>
      </w:r>
      <w:r w:rsidR="003B0832">
        <w:t>all characters in a routine.</w:t>
      </w:r>
    </w:p>
    <w:p w:rsidR="000D547D" w:rsidRPr="00B25AA6" w:rsidRDefault="000D547D" w:rsidP="007851AD">
      <w:pPr>
        <w:pStyle w:val="Heading5"/>
      </w:pPr>
      <w:bookmarkStart w:id="1830" w:name="_Ref311625873"/>
      <w:r w:rsidRPr="00B25AA6">
        <w:t>S</w:t>
      </w:r>
      <w:r w:rsidR="003F4E44">
        <w:t xml:space="preserve"> - </w:t>
      </w:r>
      <w:r w:rsidRPr="00B25AA6">
        <w:t xml:space="preserve">Set to a </w:t>
      </w:r>
      <w:r w:rsidR="00FF3F33">
        <w:t>‘</w:t>
      </w:r>
      <w:r w:rsidRPr="00B25AA6">
        <w:t>%</w:t>
      </w:r>
      <w:r w:rsidR="00FF3F33">
        <w:t>’</w:t>
      </w:r>
      <w:r w:rsidRPr="00B25AA6">
        <w:t xml:space="preserve"> global</w:t>
      </w:r>
      <w:bookmarkEnd w:id="1830"/>
    </w:p>
    <w:p w:rsidR="00656941" w:rsidRDefault="00F45DA7" w:rsidP="00656941">
      <w:pPr>
        <w:pStyle w:val="BodyText"/>
        <w:keepNext/>
        <w:keepLines/>
      </w:pPr>
      <w:r>
        <w:t>Ap</w:t>
      </w:r>
      <w:r w:rsidR="00C000ED">
        <w:t xml:space="preserve">plication programs </w:t>
      </w:r>
      <w:r w:rsidR="00C000ED" w:rsidRPr="00F45DA7">
        <w:rPr>
          <w:i/>
        </w:rPr>
        <w:t>cannot</w:t>
      </w:r>
      <w:r w:rsidR="00C000ED">
        <w:t xml:space="preserve"> modify globals with names beginning with </w:t>
      </w:r>
      <w:r w:rsidR="00FF3F33">
        <w:t>“</w:t>
      </w:r>
      <w:r w:rsidR="00C000ED" w:rsidRPr="00AA5678">
        <w:rPr>
          <w:b/>
        </w:rPr>
        <w:t>%</w:t>
      </w:r>
      <w:r w:rsidR="00FF3F33">
        <w:t>”</w:t>
      </w:r>
      <w:r w:rsidR="00C000ED">
        <w:t>.</w:t>
      </w:r>
    </w:p>
    <w:p w:rsidR="00656941" w:rsidRDefault="008C1406" w:rsidP="008F18A4">
      <w:pPr>
        <w:pStyle w:val="Note"/>
      </w:pPr>
      <w:r>
        <w:rPr>
          <w:noProof/>
          <w:lang w:eastAsia="en-US"/>
        </w:rPr>
        <w:drawing>
          <wp:inline distT="0" distB="0" distL="0" distR="0" wp14:anchorId="17AF7CC4" wp14:editId="42522AF8">
            <wp:extent cx="285750" cy="285750"/>
            <wp:effectExtent l="0" t="0" r="0" b="0"/>
            <wp:docPr id="500" name="Picture 5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7851AD">
      <w:pPr>
        <w:pStyle w:val="Heading5"/>
      </w:pPr>
      <w:bookmarkStart w:id="1831" w:name="_Ref311625909"/>
      <w:r w:rsidRPr="00B44972">
        <w:t>S</w:t>
      </w:r>
      <w:r w:rsidR="003F4E44">
        <w:t xml:space="preserve"> - </w:t>
      </w:r>
      <w:r w:rsidRPr="00B44972">
        <w:t xml:space="preserve">Should use </w:t>
      </w:r>
      <w:r w:rsidR="00FF3F33">
        <w:t>‘</w:t>
      </w:r>
      <w:r w:rsidRPr="00B44972">
        <w:t>TASKMAN</w:t>
      </w:r>
      <w:r w:rsidR="00FF3F33">
        <w:t>’</w:t>
      </w:r>
      <w:r w:rsidRPr="00B44972">
        <w:t xml:space="preserve"> instead of </w:t>
      </w:r>
      <w:r w:rsidR="00FF3F33">
        <w:t>‘</w:t>
      </w:r>
      <w:r w:rsidRPr="00B44972">
        <w:t>JOB</w:t>
      </w:r>
      <w:r w:rsidR="00FF3F33">
        <w:t>’</w:t>
      </w:r>
      <w:r w:rsidRPr="00B44972">
        <w:t xml:space="preserve"> command</w:t>
      </w:r>
      <w:bookmarkEnd w:id="1831"/>
    </w:p>
    <w:p w:rsidR="000D547D" w:rsidRDefault="000D547D" w:rsidP="00656941">
      <w:pPr>
        <w:pStyle w:val="BodyText"/>
        <w:keepNext/>
        <w:keepLines/>
      </w:pPr>
      <w:r>
        <w:t>This is a requirement.</w:t>
      </w:r>
      <w:r w:rsidR="00F45DA7">
        <w:t xml:space="preserve"> A</w:t>
      </w:r>
      <w:r w:rsidR="003C2A79">
        <w:t>pplication</w:t>
      </w:r>
      <w:r w:rsidR="00C000ED">
        <w:t xml:space="preserve"> programs </w:t>
      </w:r>
      <w:r w:rsidR="00C000ED" w:rsidRPr="00F45DA7">
        <w:rPr>
          <w:i/>
        </w:rPr>
        <w:t>cannot</w:t>
      </w:r>
      <w:r w:rsidR="00C000ED">
        <w:t xml:space="preserve"> start background processes with the JOB command, but </w:t>
      </w:r>
      <w:r w:rsidR="00C000ED" w:rsidRPr="00656941">
        <w:rPr>
          <w:i/>
        </w:rPr>
        <w:t>must</w:t>
      </w:r>
      <w:r w:rsidR="00C000ED">
        <w:t xml:space="preserve"> use one of the </w:t>
      </w:r>
      <w:r w:rsidR="00F92D1F">
        <w:t>APIs</w:t>
      </w:r>
      <w:r w:rsidR="00C000ED">
        <w:t xml:space="preserve"> provided by TaskMan.</w:t>
      </w:r>
    </w:p>
    <w:p w:rsidR="004D412E" w:rsidRDefault="008C1406" w:rsidP="008F18A4">
      <w:pPr>
        <w:pStyle w:val="Note"/>
      </w:pPr>
      <w:r>
        <w:rPr>
          <w:noProof/>
          <w:lang w:eastAsia="en-US"/>
        </w:rPr>
        <w:drawing>
          <wp:inline distT="0" distB="0" distL="0" distR="0" wp14:anchorId="654735AC" wp14:editId="77E2EF8F">
            <wp:extent cx="285750" cy="285750"/>
            <wp:effectExtent l="0" t="0" r="0" b="0"/>
            <wp:docPr id="501" name="Picture 5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7851AD">
      <w:pPr>
        <w:pStyle w:val="Heading5"/>
      </w:pPr>
      <w:bookmarkStart w:id="1832" w:name="_Ref311625978"/>
      <w:r w:rsidRPr="00B44972">
        <w:lastRenderedPageBreak/>
        <w:t>S</w:t>
      </w:r>
      <w:r w:rsidR="003F4E44">
        <w:t xml:space="preserve"> - </w:t>
      </w:r>
      <w:r w:rsidRPr="00B44972">
        <w:t>View command used</w:t>
      </w:r>
      <w:bookmarkEnd w:id="1832"/>
    </w:p>
    <w:p w:rsidR="000D547D" w:rsidRDefault="00AB77B4" w:rsidP="004D412E">
      <w:pPr>
        <w:pStyle w:val="BodyText"/>
      </w:pPr>
      <w:r>
        <w:t>The VIEW command modifies</w:t>
      </w:r>
      <w:r w:rsidR="00C000ED">
        <w:t xml:space="preserve"> memory or disk buffers. </w:t>
      </w:r>
      <w:r w:rsidR="000D547D">
        <w:t xml:space="preserve">Use of this command is restricted to Kernel and </w:t>
      </w:r>
      <w:r w:rsidR="00656941">
        <w:t xml:space="preserve">VA </w:t>
      </w:r>
      <w:r w:rsidR="000D547D">
        <w:t>FileMan.</w:t>
      </w:r>
    </w:p>
    <w:p w:rsidR="004D412E" w:rsidRDefault="001E0C20" w:rsidP="008F18A4">
      <w:pPr>
        <w:pStyle w:val="Note"/>
      </w:pPr>
      <w:r>
        <w:rPr>
          <w:noProof/>
          <w:lang w:eastAsia="en-US"/>
        </w:rPr>
        <w:drawing>
          <wp:inline distT="0" distB="0" distL="0" distR="0" wp14:anchorId="580D2640" wp14:editId="0B815545">
            <wp:extent cx="285750" cy="285750"/>
            <wp:effectExtent l="0" t="0" r="0" b="0"/>
            <wp:docPr id="624" name="Picture 6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Pr>
          <w:b/>
        </w:rPr>
        <w:t>REF</w:t>
      </w:r>
      <w:r w:rsidR="008F18A4">
        <w:t xml:space="preserve">: For more details about VIEW and $VIEW, see the </w:t>
      </w:r>
      <w:r w:rsidR="00FF3F33">
        <w:t>“</w:t>
      </w:r>
      <w:r w:rsidR="008F18A4" w:rsidRPr="007D1754">
        <w:rPr>
          <w:color w:val="0000FF"/>
        </w:rPr>
        <w:fldChar w:fldCharType="begin" w:fldLock="1"/>
      </w:r>
      <w:r w:rsidR="008F18A4" w:rsidRPr="007D1754">
        <w:rPr>
          <w:color w:val="0000FF"/>
        </w:rPr>
        <w:instrText xml:space="preserve"> REF _Ref311474162 \h </w:instrText>
      </w:r>
      <w:r w:rsidR="008F18A4">
        <w:rPr>
          <w:color w:val="0000FF"/>
        </w:rPr>
        <w:instrText xml:space="preserve"> \* MERGEFORMAT </w:instrText>
      </w:r>
      <w:r w:rsidR="008F18A4" w:rsidRPr="007D1754">
        <w:rPr>
          <w:color w:val="0000FF"/>
        </w:rPr>
      </w:r>
      <w:r w:rsidR="008F18A4" w:rsidRPr="007D1754">
        <w:rPr>
          <w:color w:val="0000FF"/>
        </w:rPr>
        <w:fldChar w:fldCharType="separate"/>
      </w:r>
      <w:r w:rsidR="00EB0586" w:rsidRPr="00EB0586">
        <w:rPr>
          <w:color w:val="0000FF"/>
          <w:u w:val="single"/>
        </w:rPr>
        <w:t>S - $View function used</w:t>
      </w:r>
      <w:r w:rsidR="008F18A4" w:rsidRPr="007D1754">
        <w:rPr>
          <w:color w:val="0000FF"/>
        </w:rPr>
        <w:fldChar w:fldCharType="end"/>
      </w:r>
      <w:r w:rsidR="00ED0BD7">
        <w:t>”</w:t>
      </w:r>
      <w:r w:rsidR="008F18A4">
        <w:t xml:space="preserve"> section.</w:t>
      </w:r>
    </w:p>
    <w:p w:rsidR="000D547D" w:rsidRPr="00A914B2" w:rsidRDefault="000D547D" w:rsidP="007851AD">
      <w:pPr>
        <w:pStyle w:val="Heading5"/>
      </w:pPr>
      <w:bookmarkStart w:id="1833" w:name="_Ref311626009"/>
      <w:r w:rsidRPr="00A914B2">
        <w:t>S</w:t>
      </w:r>
      <w:r w:rsidR="003F4E44">
        <w:t xml:space="preserve"> - </w:t>
      </w:r>
      <w:r w:rsidRPr="00A914B2">
        <w:t>Violates VA programming standards</w:t>
      </w:r>
      <w:bookmarkEnd w:id="1833"/>
    </w:p>
    <w:p w:rsidR="00820F14" w:rsidRDefault="000D547D" w:rsidP="008D677B">
      <w:pPr>
        <w:pStyle w:val="BodyText"/>
      </w:pPr>
      <w:r>
        <w:t>This is som</w:t>
      </w:r>
      <w:r w:rsidR="00820F14">
        <w:t xml:space="preserve">ething of a </w:t>
      </w:r>
      <w:r w:rsidR="00C000ED">
        <w:t>catchall</w:t>
      </w:r>
      <w:r w:rsidR="00820F14">
        <w:t xml:space="preserve"> category</w:t>
      </w:r>
      <w:r w:rsidR="008D677B">
        <w:t xml:space="preserve"> and requires manual review</w:t>
      </w:r>
      <w:r w:rsidR="000933B7">
        <w:t xml:space="preserve"> </w:t>
      </w:r>
      <w:r w:rsidR="008D677B">
        <w:t xml:space="preserve">for </w:t>
      </w:r>
      <w:r w:rsidR="00406AB7">
        <w:t>violations of VA programming standard</w:t>
      </w:r>
      <w:r w:rsidR="008D677B">
        <w:t>s</w:t>
      </w:r>
      <w:r w:rsidR="00820F14">
        <w:t>.</w:t>
      </w:r>
    </w:p>
    <w:p w:rsidR="004D412E" w:rsidRDefault="004A40CB" w:rsidP="00E22EEC">
      <w:pPr>
        <w:pStyle w:val="Heading4"/>
      </w:pPr>
      <w:bookmarkStart w:id="1834" w:name="_Ref311465040"/>
      <w:bookmarkStart w:id="1835" w:name="_Ref311465041"/>
      <w:bookmarkStart w:id="1836" w:name="_Ref311465042"/>
      <w:bookmarkStart w:id="1837" w:name="_Ref315350660"/>
      <w:bookmarkStart w:id="1838" w:name="_Toc458599528"/>
      <w:r>
        <w:t>Informational</w:t>
      </w:r>
      <w:bookmarkEnd w:id="1834"/>
      <w:bookmarkEnd w:id="1835"/>
      <w:bookmarkEnd w:id="1836"/>
      <w:r w:rsidR="002C2743">
        <w:t xml:space="preserve"> Errors</w:t>
      </w:r>
      <w:bookmarkEnd w:id="1837"/>
      <w:bookmarkEnd w:id="1838"/>
    </w:p>
    <w:p w:rsidR="000D547D" w:rsidRPr="00202D84" w:rsidRDefault="00977665" w:rsidP="007851AD">
      <w:pPr>
        <w:pStyle w:val="Heading5"/>
      </w:pPr>
      <w:bookmarkStart w:id="1839" w:name="_Ref311619110"/>
      <w:r>
        <w:t xml:space="preserve">I - </w:t>
      </w:r>
      <w:r w:rsidR="00D96F2A" w:rsidRPr="008A622B">
        <w:t>QUIT Command followed by only one space</w:t>
      </w:r>
      <w:bookmarkEnd w:id="1839"/>
    </w:p>
    <w:p w:rsidR="000D547D" w:rsidRDefault="000D547D" w:rsidP="008D677B">
      <w:pPr>
        <w:pStyle w:val="BodyText"/>
        <w:rPr>
          <w:rFonts w:cs="Courier New"/>
        </w:rPr>
      </w:pPr>
      <w:r w:rsidRPr="004A40CB">
        <w:rPr>
          <w:rStyle w:val="BodyTextChar"/>
        </w:rPr>
        <w:t>This is another whitespace issue. In standard M, a routine is terminated by a single QUIT command and a function returns a value with a QUIT followed by a single space and then an expression that evaluates to the value to be returned. When</w:t>
      </w:r>
      <w:r>
        <w:rPr>
          <w:rFonts w:cs="Courier New"/>
        </w:rPr>
        <w:t xml:space="preserve"> you encounter a QUIT followed by a space, it is most likely extra w</w:t>
      </w:r>
      <w:r w:rsidR="008D677B">
        <w:rPr>
          <w:rFonts w:cs="Courier New"/>
        </w:rPr>
        <w:t>hitespace at the end of a line.</w:t>
      </w:r>
    </w:p>
    <w:p w:rsidR="000D547D" w:rsidRPr="00D13890" w:rsidRDefault="00D96F2A" w:rsidP="007851AD">
      <w:pPr>
        <w:pStyle w:val="Heading5"/>
      </w:pPr>
      <w:bookmarkStart w:id="1840" w:name="_Ref311619142"/>
      <w:r>
        <w:t>I</w:t>
      </w:r>
      <w:r w:rsidR="003F4E44">
        <w:t xml:space="preserve"> - </w:t>
      </w:r>
      <w:r>
        <w:t>Star o</w:t>
      </w:r>
      <w:r w:rsidR="000D547D" w:rsidRPr="00D13890">
        <w:t>r pound READ used</w:t>
      </w:r>
      <w:bookmarkEnd w:id="1840"/>
    </w:p>
    <w:p w:rsidR="000D547D" w:rsidRDefault="00091347" w:rsidP="004A40CB">
      <w:pPr>
        <w:pStyle w:val="BodyText"/>
        <w:keepNext/>
        <w:keepLines/>
      </w:pPr>
      <w:r>
        <w:t>In M</w:t>
      </w:r>
      <w:r w:rsidR="000D547D">
        <w:t xml:space="preserve">, READ is normally a line-oriented command. </w:t>
      </w:r>
      <w:r w:rsidR="00C000ED">
        <w:t xml:space="preserve">However, there are two syntactic variations on the READ command where its use is </w:t>
      </w:r>
      <w:r w:rsidR="00AE796D">
        <w:t>inappropriate</w:t>
      </w:r>
      <w:r w:rsidR="00C000ED">
        <w:t>:</w:t>
      </w:r>
    </w:p>
    <w:p w:rsidR="004A40CB" w:rsidRDefault="00E94079" w:rsidP="00BC5B57">
      <w:pPr>
        <w:pStyle w:val="Caption"/>
      </w:pPr>
      <w:bookmarkStart w:id="1841" w:name="_Toc458599978"/>
      <w:r>
        <w:t xml:space="preserve">Figure </w:t>
      </w:r>
      <w:r w:rsidR="000542BF">
        <w:fldChar w:fldCharType="begin"/>
      </w:r>
      <w:r w:rsidR="000542BF">
        <w:instrText xml:space="preserve"> SEQ Figure \* ARABIC </w:instrText>
      </w:r>
      <w:r w:rsidR="000542BF">
        <w:fldChar w:fldCharType="separate"/>
      </w:r>
      <w:r w:rsidR="00EE31EC">
        <w:rPr>
          <w:noProof/>
        </w:rPr>
        <w:t>139</w:t>
      </w:r>
      <w:r w:rsidR="000542BF">
        <w:rPr>
          <w:noProof/>
        </w:rPr>
        <w:fldChar w:fldCharType="end"/>
      </w:r>
      <w:r w:rsidR="002D4A5F">
        <w:t>:</w:t>
      </w:r>
      <w:r w:rsidR="00AB77B4">
        <w:t xml:space="preserve"> API</w:t>
      </w:r>
      <w:r w:rsidR="003F4E44">
        <w:t xml:space="preserve"> - </w:t>
      </w:r>
      <w:r w:rsidR="00091347" w:rsidRPr="00D13890">
        <w:t>Star our pound READ used</w:t>
      </w:r>
      <w:r w:rsidR="00091347">
        <w:t>—Syntactic variation (1 of 2)</w:t>
      </w:r>
      <w:bookmarkEnd w:id="1841"/>
    </w:p>
    <w:p w:rsidR="000D547D" w:rsidRDefault="000D547D" w:rsidP="004A40CB">
      <w:pPr>
        <w:pStyle w:val="Dialogue"/>
      </w:pPr>
      <w:r>
        <w:t>READ *X</w:t>
      </w:r>
    </w:p>
    <w:p w:rsidR="004A40CB" w:rsidRDefault="004A40CB" w:rsidP="008F18A4">
      <w:pPr>
        <w:pStyle w:val="BodyText6"/>
      </w:pPr>
    </w:p>
    <w:p w:rsidR="000D547D" w:rsidRDefault="004A40CB" w:rsidP="004A40CB">
      <w:pPr>
        <w:pStyle w:val="BodyText"/>
      </w:pPr>
      <w:r>
        <w:t>R</w:t>
      </w:r>
      <w:r w:rsidR="000D547D">
        <w:t>eads a single character into X</w:t>
      </w:r>
      <w:r w:rsidR="00E94079">
        <w:t>.</w:t>
      </w:r>
    </w:p>
    <w:p w:rsidR="004A40CB" w:rsidRDefault="00E94079" w:rsidP="00BC5B57">
      <w:pPr>
        <w:pStyle w:val="Caption"/>
      </w:pPr>
      <w:bookmarkStart w:id="1842" w:name="_Toc458599979"/>
      <w:r>
        <w:t xml:space="preserve">Figure </w:t>
      </w:r>
      <w:r w:rsidR="000542BF">
        <w:fldChar w:fldCharType="begin"/>
      </w:r>
      <w:r w:rsidR="000542BF">
        <w:instrText xml:space="preserve"> SEQ Figure \* ARABIC </w:instrText>
      </w:r>
      <w:r w:rsidR="000542BF">
        <w:fldChar w:fldCharType="separate"/>
      </w:r>
      <w:r w:rsidR="00EE31EC">
        <w:rPr>
          <w:noProof/>
        </w:rPr>
        <w:t>140</w:t>
      </w:r>
      <w:r w:rsidR="000542BF">
        <w:rPr>
          <w:noProof/>
        </w:rPr>
        <w:fldChar w:fldCharType="end"/>
      </w:r>
      <w:r w:rsidR="002D4A5F">
        <w:t>:</w:t>
      </w:r>
      <w:r w:rsidR="00AB77B4">
        <w:t xml:space="preserve"> API</w:t>
      </w:r>
      <w:r w:rsidR="003F4E44">
        <w:t xml:space="preserve"> - </w:t>
      </w:r>
      <w:r w:rsidR="00091347" w:rsidRPr="00D13890">
        <w:t>Star our pound READ used</w:t>
      </w:r>
      <w:r w:rsidR="00091347">
        <w:t>—Syntactic variation (2 of 2)</w:t>
      </w:r>
      <w:bookmarkEnd w:id="1842"/>
    </w:p>
    <w:p w:rsidR="000D547D" w:rsidRDefault="000D547D" w:rsidP="004A40CB">
      <w:pPr>
        <w:pStyle w:val="Dialogue"/>
      </w:pPr>
      <w:r>
        <w:t>READ X#100</w:t>
      </w:r>
    </w:p>
    <w:p w:rsidR="004A40CB" w:rsidRDefault="004A40CB" w:rsidP="008F18A4">
      <w:pPr>
        <w:pStyle w:val="BodyText6"/>
      </w:pPr>
    </w:p>
    <w:p w:rsidR="000D547D" w:rsidRPr="00A456CB" w:rsidRDefault="004A40CB" w:rsidP="004A40CB">
      <w:pPr>
        <w:pStyle w:val="BodyText"/>
      </w:pPr>
      <w:r>
        <w:t>R</w:t>
      </w:r>
      <w:r w:rsidR="000D547D">
        <w:t>eads 100 contiguous</w:t>
      </w:r>
      <w:r w:rsidR="00091347">
        <w:t xml:space="preserve"> characters (bytes on most M</w:t>
      </w:r>
      <w:r w:rsidR="000D547D">
        <w:t xml:space="preserve"> systems) into X. Use </w:t>
      </w:r>
      <w:r w:rsidR="00091347">
        <w:t>of so-called star and pound READ</w:t>
      </w:r>
      <w:r w:rsidR="000D547D">
        <w:t>s was once disallowed, but is now permitted so long as</w:t>
      </w:r>
      <w:r w:rsidR="003C2A79">
        <w:t xml:space="preserve"> application</w:t>
      </w:r>
      <w:r w:rsidR="000D547D">
        <w:t>s follow other relevant standards.</w:t>
      </w:r>
    </w:p>
    <w:p w:rsidR="00135D4F" w:rsidRDefault="00135D4F" w:rsidP="00E22EEC">
      <w:pPr>
        <w:pStyle w:val="Heading4"/>
      </w:pPr>
      <w:bookmarkStart w:id="1843" w:name="_Ref311554491"/>
      <w:bookmarkStart w:id="1844" w:name="_Ref311554811"/>
      <w:bookmarkStart w:id="1845" w:name="_Ref315350548"/>
      <w:bookmarkStart w:id="1846" w:name="_Toc458599529"/>
      <w:r>
        <w:lastRenderedPageBreak/>
        <w:t>Marked Items</w:t>
      </w:r>
      <w:bookmarkEnd w:id="1843"/>
      <w:r w:rsidR="002C2743">
        <w:t xml:space="preserve"> Errors</w:t>
      </w:r>
      <w:r w:rsidR="00410265">
        <w:t xml:space="preserve"> (</w:t>
      </w:r>
      <w:r w:rsidR="00826745">
        <w:t>Manual Check</w:t>
      </w:r>
      <w:bookmarkEnd w:id="1844"/>
      <w:r w:rsidR="00410265">
        <w:t>)</w:t>
      </w:r>
      <w:bookmarkEnd w:id="1845"/>
      <w:bookmarkEnd w:id="1846"/>
    </w:p>
    <w:p w:rsidR="00C472BC" w:rsidRDefault="00C000ED" w:rsidP="00C472BC">
      <w:pPr>
        <w:pStyle w:val="BodyText"/>
        <w:keepNext/>
        <w:keepLines/>
      </w:pPr>
      <w:r>
        <w:t xml:space="preserve">You </w:t>
      </w:r>
      <w:r w:rsidRPr="008F18A4">
        <w:rPr>
          <w:i/>
        </w:rPr>
        <w:t>must</w:t>
      </w:r>
      <w:r>
        <w:t xml:space="preserve"> manually check flagged references under </w:t>
      </w:r>
      <w:r w:rsidRPr="00C472BC">
        <w:t>Marked Items</w:t>
      </w:r>
      <w:r>
        <w:t>.</w:t>
      </w:r>
    </w:p>
    <w:p w:rsidR="00C472BC" w:rsidRPr="00C472BC" w:rsidRDefault="00C472BC" w:rsidP="00C472BC">
      <w:pPr>
        <w:pStyle w:val="BodyText"/>
        <w:keepNext/>
        <w:keepLines/>
      </w:pPr>
      <w:r>
        <w:t xml:space="preserve">Currently, </w:t>
      </w:r>
      <w:r w:rsidRPr="00C472BC">
        <w:t xml:space="preserve">Marked Items only </w:t>
      </w:r>
      <w:r w:rsidR="00DD2EAB">
        <w:t>ap</w:t>
      </w:r>
      <w:r w:rsidRPr="00C472BC">
        <w:t xml:space="preserve">ply if a line contains $TEXT ($T). XINDEX records the location of the $T code and prints it out under the </w:t>
      </w:r>
      <w:r w:rsidR="00FF3F33">
        <w:t>“</w:t>
      </w:r>
      <w:r w:rsidRPr="00C472BC">
        <w:t>Marked Items</w:t>
      </w:r>
      <w:r w:rsidR="00FF3F33">
        <w:t>”</w:t>
      </w:r>
      <w:r w:rsidRPr="00C472BC">
        <w:t xml:space="preserve"> sub-header on the XINDEX report, since XINDEX does </w:t>
      </w:r>
      <w:r w:rsidR="004117F1" w:rsidRPr="004117F1">
        <w:rPr>
          <w:i/>
        </w:rPr>
        <w:t>not</w:t>
      </w:r>
      <w:r w:rsidRPr="00C472BC">
        <w:t xml:space="preserve"> check the references of a $T.</w:t>
      </w:r>
    </w:p>
    <w:p w:rsidR="00C472BC" w:rsidRPr="00C472BC" w:rsidRDefault="00C472BC" w:rsidP="00C472BC">
      <w:pPr>
        <w:pStyle w:val="BodyText"/>
        <w:keepNext/>
        <w:keepLines/>
      </w:pPr>
      <w:r w:rsidRPr="00C472BC">
        <w:t xml:space="preserve">M uses the $TEXT function to retrieve lines from a routine, and routines sometimes incorporate data items that are retrieved in this fashion. </w:t>
      </w:r>
      <w:r w:rsidR="00C000ED" w:rsidRPr="00D30DE7">
        <w:t>Section 2.2.4 of the SAC</w:t>
      </w:r>
      <w:r w:rsidR="00C000ED">
        <w:t xml:space="preserve"> describes t</w:t>
      </w:r>
      <w:r w:rsidR="00C000ED" w:rsidRPr="00C472BC">
        <w:t>he required format</w:t>
      </w:r>
      <w:r w:rsidR="00C000ED">
        <w:t xml:space="preserve"> for lines referenced by $TEXT</w:t>
      </w:r>
      <w:r w:rsidR="00C000ED" w:rsidRPr="00C472BC">
        <w:t>, which states (in part):</w:t>
      </w:r>
    </w:p>
    <w:p w:rsidR="00C472BC" w:rsidRPr="00C472BC" w:rsidRDefault="00C472BC" w:rsidP="008F18A4">
      <w:pPr>
        <w:pStyle w:val="BlockText"/>
        <w:keepNext/>
        <w:keepLines/>
      </w:pPr>
      <w:r w:rsidRPr="00C472BC">
        <w:t xml:space="preserve">2.2.4.1 LABEL+OFFSET references </w:t>
      </w:r>
      <w:r w:rsidR="008555F8">
        <w:t xml:space="preserve">are </w:t>
      </w:r>
      <w:r w:rsidR="008555F8" w:rsidRPr="008555F8">
        <w:rPr>
          <w:i/>
        </w:rPr>
        <w:t>not</w:t>
      </w:r>
      <w:r w:rsidRPr="00C472BC">
        <w:t xml:space="preserve"> used except for $TEXT references.</w:t>
      </w:r>
    </w:p>
    <w:p w:rsidR="00C472BC" w:rsidRPr="00C472BC" w:rsidRDefault="00C472BC" w:rsidP="008F18A4">
      <w:pPr>
        <w:pStyle w:val="BodyText6"/>
        <w:keepNext/>
        <w:keepLines/>
      </w:pPr>
    </w:p>
    <w:p w:rsidR="00C472BC" w:rsidRPr="00C472BC" w:rsidRDefault="00C472BC" w:rsidP="008F18A4">
      <w:pPr>
        <w:pStyle w:val="BlockText"/>
      </w:pPr>
      <w:r w:rsidRPr="00C472BC">
        <w:t xml:space="preserve">2.2.4.2 Lines referenced by $TEXT for use other than to check for the existence of a routine or a line label in that routine </w:t>
      </w:r>
      <w:r w:rsidR="004117F1" w:rsidRPr="004117F1">
        <w:rPr>
          <w:i/>
        </w:rPr>
        <w:t>must</w:t>
      </w:r>
      <w:r w:rsidRPr="00C472BC">
        <w:t xml:space="preserve"> be in the following format: [LABEL-optional]&lt;ls&gt;;;text or M code.</w:t>
      </w:r>
    </w:p>
    <w:p w:rsidR="00C472BC" w:rsidRDefault="00C000ED" w:rsidP="00C472BC">
      <w:pPr>
        <w:pStyle w:val="BodyText"/>
      </w:pPr>
      <w:r>
        <w:t xml:space="preserve">In standard M, </w:t>
      </w:r>
      <w:r w:rsidRPr="00D30DE7">
        <w:t>a semicolon (</w:t>
      </w:r>
      <w:r w:rsidR="00FF3F33">
        <w:t>“</w:t>
      </w:r>
      <w:r w:rsidRPr="00D30DE7">
        <w:t>;</w:t>
      </w:r>
      <w:r w:rsidR="00FF3F33">
        <w:t>”</w:t>
      </w:r>
      <w:r w:rsidRPr="00D30DE7">
        <w:t>)</w:t>
      </w:r>
      <w:r>
        <w:t xml:space="preserve"> introduces comments. </w:t>
      </w:r>
      <w:r w:rsidR="00C472BC">
        <w:t>A double semicolon (</w:t>
      </w:r>
      <w:r w:rsidR="00FF3F33">
        <w:t>“</w:t>
      </w:r>
      <w:r w:rsidR="00C472BC">
        <w:rPr>
          <w:b/>
          <w:bCs/>
        </w:rPr>
        <w:t>;;</w:t>
      </w:r>
      <w:r w:rsidR="00FF3F33">
        <w:t>”</w:t>
      </w:r>
      <w:r w:rsidR="00C472BC">
        <w:t xml:space="preserve">) indicates that the comment should be preserved even if the routine is compiled. The LABEL+OFFSET syntax is required to prevent errors that could be introduced if lines are inserted ahead of the label. According to the SAC, if code uses $T, the reference </w:t>
      </w:r>
      <w:r w:rsidR="00C472BC">
        <w:rPr>
          <w:i/>
          <w:iCs/>
        </w:rPr>
        <w:t>must</w:t>
      </w:r>
      <w:r w:rsidR="00C472BC">
        <w:t xml:space="preserve"> start with a double semicolon (</w:t>
      </w:r>
      <w:r w:rsidR="00FF3F33">
        <w:t>“</w:t>
      </w:r>
      <w:r w:rsidR="00C472BC">
        <w:rPr>
          <w:b/>
          <w:bCs/>
        </w:rPr>
        <w:t>;;</w:t>
      </w:r>
      <w:r w:rsidR="00FF3F33">
        <w:t>”</w:t>
      </w:r>
      <w:r w:rsidR="00C472BC">
        <w:t>).</w:t>
      </w:r>
    </w:p>
    <w:p w:rsidR="00147155" w:rsidRPr="006B2FCC" w:rsidRDefault="00147155" w:rsidP="004A40CB">
      <w:pPr>
        <w:pStyle w:val="BodyText"/>
      </w:pPr>
    </w:p>
    <w:p w:rsidR="00DF65DA" w:rsidRPr="006B2FCC" w:rsidRDefault="00DF65DA" w:rsidP="004A40CB">
      <w:pPr>
        <w:pStyle w:val="BodyText"/>
        <w:sectPr w:rsidR="00DF65DA" w:rsidRPr="006B2FCC" w:rsidSect="00325B62">
          <w:headerReference w:type="even" r:id="rId86"/>
          <w:headerReference w:type="default" r:id="rId87"/>
          <w:pgSz w:w="12240" w:h="15840" w:code="1"/>
          <w:pgMar w:top="1440" w:right="1440" w:bottom="1440" w:left="1440" w:header="720" w:footer="720" w:gutter="0"/>
          <w:cols w:space="720"/>
        </w:sectPr>
      </w:pPr>
    </w:p>
    <w:p w:rsidR="006C202A" w:rsidRPr="006B2FCC" w:rsidRDefault="006C202A" w:rsidP="00656AC5">
      <w:pPr>
        <w:pStyle w:val="Heading1"/>
      </w:pPr>
      <w:bookmarkStart w:id="1847" w:name="_Ref303843090"/>
      <w:bookmarkStart w:id="1848" w:name="_Toc458599530"/>
      <w:r w:rsidRPr="006B2FCC">
        <w:lastRenderedPageBreak/>
        <w:t xml:space="preserve">Unwinder: </w:t>
      </w:r>
      <w:r w:rsidR="00575A73" w:rsidRPr="006B2FCC">
        <w:t>Developer</w:t>
      </w:r>
      <w:r w:rsidRPr="006B2FCC">
        <w:t xml:space="preserve"> Tools</w:t>
      </w:r>
      <w:bookmarkEnd w:id="1847"/>
      <w:bookmarkEnd w:id="1848"/>
    </w:p>
    <w:p w:rsidR="006C202A" w:rsidRPr="006B2FCC" w:rsidRDefault="00740B85" w:rsidP="00B32035">
      <w:pPr>
        <w:pStyle w:val="Heading2"/>
      </w:pPr>
      <w:bookmarkStart w:id="1849" w:name="_Toc458599531"/>
      <w:r>
        <w:t>Application Programming Interface</w:t>
      </w:r>
      <w:r w:rsidR="006C202A" w:rsidRPr="006B2FCC">
        <w:t xml:space="preserve"> (</w:t>
      </w:r>
      <w:r w:rsidR="00F45DA7">
        <w:t>AP</w:t>
      </w:r>
      <w:r w:rsidR="006C202A" w:rsidRPr="006B2FCC">
        <w:t>I)</w:t>
      </w:r>
      <w:bookmarkEnd w:id="1849"/>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Unwinder:Developer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Unwinder: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Kernel Unwinder. These </w:t>
      </w:r>
      <w:r w:rsidR="00F92D1F">
        <w:t>APIs</w:t>
      </w:r>
      <w:r w:rsidR="006C202A" w:rsidRPr="006B2FCC">
        <w:t xml:space="preserve"> are described below.</w:t>
      </w:r>
    </w:p>
    <w:p w:rsidR="006C202A" w:rsidRPr="006B2FCC" w:rsidRDefault="006C202A" w:rsidP="00457DA6">
      <w:pPr>
        <w:pStyle w:val="Heading3"/>
      </w:pPr>
      <w:bookmarkStart w:id="1850" w:name="_Ref59509887"/>
      <w:bookmarkStart w:id="1851" w:name="_Toc458599532"/>
      <w:r w:rsidRPr="006B2FCC">
        <w:t>EN^XQOR(): Navigating Protocols</w:t>
      </w:r>
      <w:bookmarkEnd w:id="1850"/>
      <w:bookmarkEnd w:id="1851"/>
    </w:p>
    <w:p w:rsidR="00945A68" w:rsidRDefault="00945A68" w:rsidP="00945A68">
      <w:pPr>
        <w:pStyle w:val="APIText"/>
        <w:keepNext/>
        <w:keepLines/>
      </w:pPr>
      <w:r w:rsidRPr="006B2FCC">
        <w:rPr>
          <w:b/>
        </w:rPr>
        <w:t>Reference Type</w:t>
      </w:r>
      <w:r>
        <w:rPr>
          <w:b/>
        </w:rPr>
        <w:t>:</w:t>
      </w:r>
      <w:r>
        <w:rPr>
          <w:b/>
        </w:rPr>
        <w:tab/>
      </w:r>
      <w:r w:rsidR="00665362" w:rsidRPr="006B2FCC">
        <w:t>Supported</w:t>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XQOR</w:instrText>
      </w:r>
      <w:r w:rsidR="00665362" w:rsidRPr="006B2FCC">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Unwinder:EN^XQOR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Reference Type:Supported:EN^XQOR</w:instrText>
      </w:r>
      <w:r w:rsidR="00665362">
        <w:instrText>”</w:instrText>
      </w:r>
      <w:r w:rsidR="00665362" w:rsidRPr="006B2FCC">
        <w:instrText xml:space="preserve"> </w:instrText>
      </w:r>
      <w:r w:rsidR="00665362"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665362" w:rsidRPr="006B2FCC">
        <w:t>Unwinder</w:t>
      </w:r>
    </w:p>
    <w:p w:rsidR="00945A68" w:rsidRPr="0084064A" w:rsidRDefault="00945A68" w:rsidP="00945A68">
      <w:pPr>
        <w:pStyle w:val="APIText"/>
        <w:keepNext/>
        <w:keepLines/>
      </w:pPr>
      <w:r>
        <w:rPr>
          <w:b/>
        </w:rPr>
        <w:t>ICR #:</w:t>
      </w:r>
      <w:r w:rsidRPr="0084064A">
        <w:tab/>
      </w:r>
      <w:r w:rsidR="00665362" w:rsidRPr="006B2FCC">
        <w:t>10101</w:t>
      </w:r>
    </w:p>
    <w:p w:rsidR="00945A68" w:rsidRPr="0084064A" w:rsidRDefault="00945A68" w:rsidP="00945A68">
      <w:pPr>
        <w:pStyle w:val="APIText"/>
        <w:keepNext/>
        <w:keepLines/>
      </w:pPr>
      <w:r w:rsidRPr="006B2FCC">
        <w:rPr>
          <w:b/>
        </w:rPr>
        <w:t>Description</w:t>
      </w:r>
      <w:r>
        <w:rPr>
          <w:b/>
        </w:rPr>
        <w:t>:</w:t>
      </w:r>
      <w:r w:rsidRPr="0084064A">
        <w:tab/>
      </w:r>
      <w:r w:rsidR="00665362">
        <w:t>This API</w:t>
      </w:r>
      <w:r w:rsidR="00665362" w:rsidRPr="006B2FCC">
        <w:t xml:space="preserve"> is the main routine for navigating protocols. The routine processes the initial protocol and the subordinate protocols. This processing of subordinate protocols happens according to the type of protocol and the navigation variables that get set along the way.</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665362" w:rsidRPr="00665362">
        <w:rPr>
          <w:rFonts w:ascii="Courier New" w:hAnsi="Courier New" w:cs="Courier New"/>
          <w:sz w:val="18"/>
          <w:szCs w:val="18"/>
        </w:rPr>
        <w:t>EN^XQOR(x)</w:t>
      </w:r>
    </w:p>
    <w:p w:rsidR="00945A68" w:rsidRDefault="00945A68" w:rsidP="00665362">
      <w:pPr>
        <w:pStyle w:val="APIParameters"/>
        <w:keepNext/>
        <w:keepLines/>
        <w:ind w:left="4147" w:hanging="4147"/>
      </w:pPr>
      <w:r w:rsidRPr="009D2D3D">
        <w:rPr>
          <w:b/>
        </w:rPr>
        <w:t>Input Parameters:</w:t>
      </w:r>
      <w:r w:rsidRPr="009D2D3D">
        <w:rPr>
          <w:b/>
        </w:rPr>
        <w:tab/>
      </w:r>
      <w:r w:rsidR="00665362" w:rsidRPr="006B2FCC">
        <w:t>x:</w:t>
      </w:r>
      <w:r w:rsidRPr="00672B04">
        <w:tab/>
      </w:r>
      <w:r w:rsidR="00665362" w:rsidRPr="006B2FCC">
        <w:t xml:space="preserve">(required) Identifies the initial protocol that EN^XQOR should process. The </w:t>
      </w:r>
      <w:r w:rsidR="00665362">
        <w:t>“</w:t>
      </w:r>
      <w:r w:rsidR="00665362" w:rsidRPr="006B2FCC">
        <w:t>x</w:t>
      </w:r>
      <w:r w:rsidR="00665362">
        <w:t>”</w:t>
      </w:r>
      <w:r w:rsidR="00665362" w:rsidRPr="006B2FCC">
        <w:t xml:space="preserve"> input parameter should be in variable pointer format. For example:</w:t>
      </w:r>
    </w:p>
    <w:p w:rsidR="00665362" w:rsidRDefault="00665362" w:rsidP="00665362">
      <w:pPr>
        <w:pStyle w:val="APIParametersCode"/>
        <w:keepNext/>
        <w:keepLines/>
      </w:pPr>
      <w:r w:rsidRPr="006B2FCC">
        <w:t>x=</w:t>
      </w:r>
      <w:r>
        <w:t>“</w:t>
      </w:r>
      <w:r w:rsidRPr="006B2FCC">
        <w:t>1234;ORD(101,</w:t>
      </w:r>
      <w:r>
        <w:t>”</w:t>
      </w:r>
    </w:p>
    <w:p w:rsidR="00665362" w:rsidRPr="006B2FCC" w:rsidRDefault="00665362" w:rsidP="00665362">
      <w:pPr>
        <w:pStyle w:val="APIParametersText"/>
      </w:pPr>
      <w:r w:rsidRPr="006B2FCC">
        <w:t>This would cause the processing to start with the protocol that has an internal entry number (IEN) of 1234.</w:t>
      </w:r>
    </w:p>
    <w:p w:rsidR="00665362" w:rsidRPr="00672B04" w:rsidRDefault="00665362" w:rsidP="00665362">
      <w:pPr>
        <w:pStyle w:val="APIParametersText"/>
      </w:pPr>
      <w:r w:rsidRPr="006B2FCC">
        <w:t>An alternative to using variable pointer format is to set x equal to the name or number of the protocol and DIC equal to the number or global reference of the file you are working in (generally the PROTOCOL file [#101]</w:t>
      </w:r>
      <w:r w:rsidRPr="006B2FCC">
        <w:fldChar w:fldCharType="begin"/>
      </w:r>
      <w:r w:rsidRPr="006B2FCC">
        <w:instrText xml:space="preserve"> XE </w:instrText>
      </w:r>
      <w:r>
        <w:instrText>“</w:instrText>
      </w:r>
      <w:r w:rsidRPr="006B2FCC">
        <w:instrText>PROTOCOL File (#101)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945A68" w:rsidRPr="00672B04" w:rsidRDefault="00945A68" w:rsidP="00945A68">
      <w:pPr>
        <w:pStyle w:val="APIParameters"/>
      </w:pPr>
      <w:r w:rsidRPr="009D2D3D">
        <w:rPr>
          <w:b/>
        </w:rPr>
        <w:t>Output:</w:t>
      </w:r>
      <w:r w:rsidRPr="009D2D3D">
        <w:rPr>
          <w:b/>
        </w:rPr>
        <w:tab/>
      </w:r>
      <w:r w:rsidR="00665362" w:rsidRPr="006B2FCC">
        <w:t>none</w:t>
      </w:r>
      <w:r w:rsidR="00665362">
        <w:t>.</w:t>
      </w:r>
    </w:p>
    <w:p w:rsidR="00945A68" w:rsidRPr="00392534" w:rsidRDefault="00945A68" w:rsidP="00945A68">
      <w:pPr>
        <w:pStyle w:val="BodyText6"/>
      </w:pPr>
    </w:p>
    <w:p w:rsidR="00AA7B8F" w:rsidRPr="006B2FCC" w:rsidRDefault="00AA7B8F" w:rsidP="00457DA6">
      <w:pPr>
        <w:pStyle w:val="Heading3"/>
      </w:pPr>
      <w:bookmarkStart w:id="1852" w:name="_Toc458599533"/>
      <w:r w:rsidRPr="006B2FCC">
        <w:lastRenderedPageBreak/>
        <w:t>EN1^XQOR(): Navigating Protocols</w:t>
      </w:r>
      <w:bookmarkEnd w:id="1852"/>
    </w:p>
    <w:p w:rsidR="00776BBE" w:rsidRDefault="00776BBE" w:rsidP="00776BBE">
      <w:pPr>
        <w:pStyle w:val="APIText"/>
        <w:keepNext/>
        <w:keepLines/>
      </w:pPr>
      <w:r w:rsidRPr="006B2FCC">
        <w:rPr>
          <w:b/>
        </w:rPr>
        <w:t>Reference Type</w:t>
      </w:r>
      <w:r>
        <w:rPr>
          <w:b/>
        </w:rPr>
        <w:t>:</w:t>
      </w:r>
      <w:r>
        <w:rPr>
          <w:b/>
        </w:rPr>
        <w:tab/>
      </w:r>
      <w:r w:rsidR="006E15CF" w:rsidRPr="006B2FCC">
        <w:t>Supported</w:t>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XQOR</w:instrText>
      </w:r>
      <w:r w:rsidR="006E15CF" w:rsidRPr="006B2FCC">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Unwinder:EN1^XQOR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Reference Type:Supported:EN1^XQOR</w:instrText>
      </w:r>
      <w:r w:rsidR="006E15CF">
        <w:instrText>”</w:instrText>
      </w:r>
      <w:r w:rsidR="006E15CF" w:rsidRPr="006B2FCC">
        <w:instrText xml:space="preserve"> </w:instrText>
      </w:r>
      <w:r w:rsidR="006E15CF"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6E15CF" w:rsidRPr="006B2FCC">
        <w:t>Unwinder</w:t>
      </w:r>
    </w:p>
    <w:p w:rsidR="00776BBE" w:rsidRPr="0084064A" w:rsidRDefault="00776BBE" w:rsidP="00776BBE">
      <w:pPr>
        <w:pStyle w:val="APIText"/>
        <w:keepNext/>
        <w:keepLines/>
      </w:pPr>
      <w:r>
        <w:rPr>
          <w:b/>
        </w:rPr>
        <w:t>ICR #:</w:t>
      </w:r>
      <w:r w:rsidRPr="0084064A">
        <w:tab/>
      </w:r>
      <w:r w:rsidR="006E15CF" w:rsidRPr="006B2FCC">
        <w:t>10101</w:t>
      </w:r>
    </w:p>
    <w:p w:rsidR="00776BBE" w:rsidRPr="0084064A" w:rsidRDefault="00776BBE" w:rsidP="00776BBE">
      <w:pPr>
        <w:pStyle w:val="APIText"/>
        <w:keepNext/>
        <w:keepLines/>
      </w:pPr>
      <w:r w:rsidRPr="006B2FCC">
        <w:rPr>
          <w:b/>
        </w:rPr>
        <w:t>Description</w:t>
      </w:r>
      <w:r>
        <w:rPr>
          <w:b/>
        </w:rPr>
        <w:t>:</w:t>
      </w:r>
      <w:r w:rsidRPr="0084064A">
        <w:tab/>
      </w:r>
      <w:r w:rsidR="006E15CF">
        <w:t>This API</w:t>
      </w:r>
      <w:r w:rsidR="006E15CF" w:rsidRPr="006B2FCC">
        <w:t xml:space="preserve"> is identical to the </w:t>
      </w:r>
      <w:r w:rsidR="006E15CF" w:rsidRPr="00E70797">
        <w:rPr>
          <w:color w:val="0000FF"/>
          <w:u w:val="single"/>
        </w:rPr>
        <w:fldChar w:fldCharType="begin" w:fldLock="1"/>
      </w:r>
      <w:r w:rsidR="006E15CF" w:rsidRPr="00E70797">
        <w:rPr>
          <w:color w:val="0000FF"/>
          <w:u w:val="single"/>
        </w:rPr>
        <w:instrText xml:space="preserve"> REF _Ref59509887 \h  \* MERGEFORMAT </w:instrText>
      </w:r>
      <w:r w:rsidR="006E15CF" w:rsidRPr="00E70797">
        <w:rPr>
          <w:color w:val="0000FF"/>
          <w:u w:val="single"/>
        </w:rPr>
      </w:r>
      <w:r w:rsidR="006E15CF" w:rsidRPr="00E70797">
        <w:rPr>
          <w:color w:val="0000FF"/>
          <w:u w:val="single"/>
        </w:rPr>
        <w:fldChar w:fldCharType="separate"/>
      </w:r>
      <w:r w:rsidR="006E15CF" w:rsidRPr="00EB0586">
        <w:rPr>
          <w:color w:val="0000FF"/>
          <w:u w:val="single"/>
        </w:rPr>
        <w:t>EN^XQOR(): Navigating Protocols</w:t>
      </w:r>
      <w:r w:rsidR="006E15CF" w:rsidRPr="00E70797">
        <w:rPr>
          <w:color w:val="0000FF"/>
          <w:u w:val="single"/>
        </w:rPr>
        <w:fldChar w:fldCharType="end"/>
      </w:r>
      <w:r w:rsidR="006E15CF" w:rsidRPr="006B2FCC">
        <w:t xml:space="preserve"> </w:t>
      </w:r>
      <w:r w:rsidR="006E15CF">
        <w:t>AP</w:t>
      </w:r>
      <w:r w:rsidR="006E15CF" w:rsidRPr="006B2FCC">
        <w:t xml:space="preserve">I, except that the entry and exit actions of the initial protocol are </w:t>
      </w:r>
      <w:r w:rsidR="006E15CF" w:rsidRPr="004117F1">
        <w:rPr>
          <w:i/>
        </w:rPr>
        <w:t>not</w:t>
      </w:r>
      <w:r w:rsidR="006E15CF" w:rsidRPr="006B2FCC">
        <w:t xml:space="preserve"> executed. </w:t>
      </w:r>
      <w:r w:rsidR="006E15CF">
        <w:t>This API</w:t>
      </w:r>
      <w:r w:rsidR="006E15CF" w:rsidRPr="006B2FCC">
        <w:t xml:space="preserve"> provides backwards compatibility with the way Kernel 6 processed protocols that were defined in the OPTION file (#19)</w:t>
      </w:r>
      <w:r w:rsidR="006E15CF" w:rsidRPr="006B2FCC">
        <w:fldChar w:fldCharType="begin"/>
      </w:r>
      <w:r w:rsidR="006E15CF" w:rsidRPr="006B2FCC">
        <w:instrText xml:space="preserve"> XE </w:instrText>
      </w:r>
      <w:r w:rsidR="006E15CF">
        <w:instrText>“</w:instrText>
      </w:r>
      <w:r w:rsidR="006E15CF" w:rsidRPr="006B2FCC">
        <w:instrText>OPTION File (#19)</w:instrText>
      </w:r>
      <w:r w:rsidR="006E15CF">
        <w:instrText>”</w:instrText>
      </w:r>
      <w:r w:rsidR="006E15CF" w:rsidRPr="006B2FCC">
        <w:instrText xml:space="preserve"> </w:instrText>
      </w:r>
      <w:r w:rsidR="006E15CF" w:rsidRPr="006B2FCC">
        <w:fldChar w:fldCharType="end"/>
      </w:r>
      <w:r w:rsidR="006E15CF" w:rsidRPr="006B2FCC">
        <w:fldChar w:fldCharType="begin"/>
      </w:r>
      <w:r w:rsidR="006E15CF" w:rsidRPr="006B2FCC">
        <w:instrText xml:space="preserve"> XE </w:instrText>
      </w:r>
      <w:r w:rsidR="006E15CF">
        <w:instrText>“</w:instrText>
      </w:r>
      <w:r w:rsidR="006E15CF" w:rsidRPr="006B2FCC">
        <w:instrText>Files:OPTION (#19)</w:instrText>
      </w:r>
      <w:r w:rsidR="006E15CF">
        <w:instrText>”</w:instrText>
      </w:r>
      <w:r w:rsidR="006E15CF" w:rsidRPr="006B2FCC">
        <w:instrText xml:space="preserve"> </w:instrText>
      </w:r>
      <w:r w:rsidR="006E15CF" w:rsidRPr="006B2FCC">
        <w:fldChar w:fldCharType="end"/>
      </w:r>
      <w:r w:rsidR="006E15CF" w:rsidRPr="006B2FCC">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6E15CF" w:rsidRPr="006E15CF">
        <w:rPr>
          <w:rFonts w:ascii="Courier New" w:hAnsi="Courier New" w:cs="Courier New"/>
          <w:sz w:val="18"/>
          <w:szCs w:val="18"/>
        </w:rPr>
        <w:t>EN1^XQOR(x)</w:t>
      </w:r>
    </w:p>
    <w:p w:rsidR="00776BBE" w:rsidRDefault="00776BBE" w:rsidP="006E15CF">
      <w:pPr>
        <w:pStyle w:val="APIParameters"/>
        <w:keepNext/>
        <w:keepLines/>
        <w:ind w:left="4147" w:hanging="4147"/>
      </w:pPr>
      <w:r w:rsidRPr="009D2D3D">
        <w:rPr>
          <w:b/>
        </w:rPr>
        <w:t>Input Parameters:</w:t>
      </w:r>
      <w:r w:rsidRPr="009D2D3D">
        <w:rPr>
          <w:b/>
        </w:rPr>
        <w:tab/>
      </w:r>
      <w:r w:rsidR="006E15CF" w:rsidRPr="006B2FCC">
        <w:t>x:</w:t>
      </w:r>
      <w:r w:rsidRPr="00672B04">
        <w:tab/>
      </w:r>
      <w:r w:rsidR="006E15CF" w:rsidRPr="006B2FCC">
        <w:t xml:space="preserve">(required) Identifies the initial protocol that EN^XQOR should process. The </w:t>
      </w:r>
      <w:r w:rsidR="006E15CF">
        <w:t>“</w:t>
      </w:r>
      <w:r w:rsidR="006E15CF" w:rsidRPr="006B2FCC">
        <w:t>x</w:t>
      </w:r>
      <w:r w:rsidR="006E15CF">
        <w:t>”</w:t>
      </w:r>
      <w:r w:rsidR="006E15CF" w:rsidRPr="006B2FCC">
        <w:t xml:space="preserve"> input parameter should be in variable pointer format. For example:</w:t>
      </w:r>
    </w:p>
    <w:p w:rsidR="006E15CF" w:rsidRDefault="006E15CF" w:rsidP="006E15CF">
      <w:pPr>
        <w:pStyle w:val="APIParametersCode"/>
        <w:keepNext/>
        <w:keepLines/>
      </w:pPr>
      <w:r w:rsidRPr="006B2FCC">
        <w:t>x=</w:t>
      </w:r>
      <w:r>
        <w:t>“</w:t>
      </w:r>
      <w:r w:rsidRPr="006B2FCC">
        <w:t>1234;ORD(101,</w:t>
      </w:r>
      <w:r>
        <w:t>”</w:t>
      </w:r>
    </w:p>
    <w:p w:rsidR="006E15CF" w:rsidRPr="006B2FCC" w:rsidRDefault="006E15CF" w:rsidP="006E15CF">
      <w:pPr>
        <w:pStyle w:val="APIParametersText"/>
      </w:pPr>
      <w:r w:rsidRPr="006B2FCC">
        <w:t>This would cause the processing to start with the protocol that has an internal entry number (IEN) of 1234.</w:t>
      </w:r>
    </w:p>
    <w:p w:rsidR="006E15CF" w:rsidRPr="00672B04" w:rsidRDefault="006E15CF" w:rsidP="006E15CF">
      <w:pPr>
        <w:pStyle w:val="APIParametersText"/>
      </w:pPr>
      <w:r w:rsidRPr="006B2FCC">
        <w:t>An alternative to using variable pointer format is to set x equal to the name or number of the protocol and DIC equal to the number or global reference of the file you are working in (generally the PROTOCOL file [#101]</w:t>
      </w:r>
      <w:r w:rsidRPr="006B2FCC">
        <w:fldChar w:fldCharType="begin"/>
      </w:r>
      <w:r w:rsidRPr="006B2FCC">
        <w:instrText xml:space="preserve"> XE </w:instrText>
      </w:r>
      <w:r>
        <w:instrText>“</w:instrText>
      </w:r>
      <w:r w:rsidRPr="006B2FCC">
        <w:instrText>PROTOCOL File (#101)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776BBE" w:rsidRPr="00672B04" w:rsidRDefault="00776BBE" w:rsidP="00776BBE">
      <w:pPr>
        <w:pStyle w:val="APIParameters"/>
      </w:pPr>
      <w:r w:rsidRPr="009D2D3D">
        <w:rPr>
          <w:b/>
        </w:rPr>
        <w:t>Output:</w:t>
      </w:r>
      <w:r w:rsidRPr="009D2D3D">
        <w:rPr>
          <w:b/>
        </w:rPr>
        <w:tab/>
      </w:r>
      <w:r w:rsidR="006E15CF" w:rsidRPr="006B2FCC">
        <w:t>none</w:t>
      </w:r>
      <w:r w:rsidR="006E15CF">
        <w:t>.</w:t>
      </w:r>
    </w:p>
    <w:p w:rsidR="00776BBE" w:rsidRPr="00392534" w:rsidRDefault="00776BBE" w:rsidP="00776BBE">
      <w:pPr>
        <w:pStyle w:val="BodyText6"/>
      </w:pPr>
    </w:p>
    <w:p w:rsidR="00AA7B8F" w:rsidRPr="006B2FCC" w:rsidRDefault="00AA7B8F" w:rsidP="00457DA6">
      <w:pPr>
        <w:pStyle w:val="Heading3"/>
      </w:pPr>
      <w:bookmarkStart w:id="1853" w:name="_Toc458599534"/>
      <w:r w:rsidRPr="006B2FCC">
        <w:t>MSG^XQOR(): Enable HL7 Messaging</w:t>
      </w:r>
      <w:bookmarkEnd w:id="1853"/>
    </w:p>
    <w:p w:rsidR="00776BBE" w:rsidRDefault="00776BBE" w:rsidP="00776BBE">
      <w:pPr>
        <w:pStyle w:val="APIText"/>
        <w:keepNext/>
        <w:keepLines/>
      </w:pPr>
      <w:r w:rsidRPr="006B2FCC">
        <w:rPr>
          <w:b/>
        </w:rPr>
        <w:t>Reference Type</w:t>
      </w:r>
      <w:r>
        <w:rPr>
          <w:b/>
        </w:rPr>
        <w:t>:</w:t>
      </w:r>
      <w:r>
        <w:rPr>
          <w:b/>
        </w:rPr>
        <w:tab/>
      </w:r>
      <w:r w:rsidR="006E15CF" w:rsidRPr="006B2FCC">
        <w:t>Supported</w:t>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XQOR</w:instrText>
      </w:r>
      <w:r w:rsidR="006E15CF" w:rsidRPr="006B2FCC">
        <w:rPr>
          <w:vanish/>
        </w:rPr>
        <w:instrText>:</w:instrText>
      </w:r>
      <w:r w:rsidR="006E15CF" w:rsidRPr="006B2FCC">
        <w:instrText>MSG^XQOR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MSG^XQOR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Unwinder:MSG^XQOR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Reference Type:Supported:MSG^XQOR</w:instrText>
      </w:r>
      <w:r w:rsidR="006E15CF">
        <w:instrText>”</w:instrText>
      </w:r>
      <w:r w:rsidR="006E15CF" w:rsidRPr="006B2FCC">
        <w:instrText xml:space="preserve"> </w:instrText>
      </w:r>
      <w:r w:rsidR="006E15CF"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6E15CF" w:rsidRPr="006B2FCC">
        <w:t>Unwinder</w:t>
      </w:r>
    </w:p>
    <w:p w:rsidR="00776BBE" w:rsidRPr="0084064A" w:rsidRDefault="00776BBE" w:rsidP="00776BBE">
      <w:pPr>
        <w:pStyle w:val="APIText"/>
        <w:keepNext/>
        <w:keepLines/>
      </w:pPr>
      <w:r>
        <w:rPr>
          <w:b/>
        </w:rPr>
        <w:t>ICR #:</w:t>
      </w:r>
      <w:r w:rsidRPr="0084064A">
        <w:tab/>
      </w:r>
      <w:r w:rsidR="006E15CF" w:rsidRPr="006B2FCC">
        <w:t>10101</w:t>
      </w:r>
    </w:p>
    <w:p w:rsidR="00776BBE" w:rsidRPr="0084064A" w:rsidRDefault="00776BBE" w:rsidP="00776BBE">
      <w:pPr>
        <w:pStyle w:val="APIText"/>
        <w:keepNext/>
        <w:keepLines/>
      </w:pPr>
      <w:r w:rsidRPr="006B2FCC">
        <w:rPr>
          <w:b/>
        </w:rPr>
        <w:t>Description</w:t>
      </w:r>
      <w:r>
        <w:rPr>
          <w:b/>
        </w:rPr>
        <w:t>:</w:t>
      </w:r>
      <w:r w:rsidRPr="0084064A">
        <w:tab/>
      </w:r>
      <w:r w:rsidR="006E15CF">
        <w:t>This API</w:t>
      </w:r>
      <w:r w:rsidR="006E15CF" w:rsidRPr="006B2FCC">
        <w:t xml:space="preserve"> enable</w:t>
      </w:r>
      <w:r w:rsidR="006E15CF">
        <w:t>s</w:t>
      </w:r>
      <w:r w:rsidR="006E15CF" w:rsidRPr="006B2FCC">
        <w:t xml:space="preserve"> Health Level Seven (HL7) messaging through the XQOR Unwinder.</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6E15CF" w:rsidRPr="006E15CF">
        <w:rPr>
          <w:rFonts w:ascii="Courier New" w:hAnsi="Courier New" w:cs="Courier New"/>
          <w:sz w:val="18"/>
          <w:szCs w:val="18"/>
        </w:rPr>
        <w:t>MSG^XQOR(protocol,.msgtext)</w:t>
      </w:r>
    </w:p>
    <w:p w:rsidR="00776BBE" w:rsidRPr="00672B04" w:rsidRDefault="00776BBE" w:rsidP="006E15CF">
      <w:pPr>
        <w:pStyle w:val="APIParameters"/>
        <w:keepNext/>
        <w:keepLines/>
        <w:ind w:left="4147" w:hanging="4147"/>
      </w:pPr>
      <w:r w:rsidRPr="009D2D3D">
        <w:rPr>
          <w:b/>
        </w:rPr>
        <w:t>Input Parameters:</w:t>
      </w:r>
      <w:r w:rsidRPr="009D2D3D">
        <w:rPr>
          <w:b/>
        </w:rPr>
        <w:tab/>
      </w:r>
      <w:r w:rsidR="006E15CF" w:rsidRPr="006B2FCC">
        <w:t>protocol:</w:t>
      </w:r>
      <w:r w:rsidRPr="00672B04">
        <w:tab/>
      </w:r>
      <w:r w:rsidR="006E15CF" w:rsidRPr="006B2FCC">
        <w:t xml:space="preserve">(required) The name of the protocol with which the HL7 message </w:t>
      </w:r>
      <w:r w:rsidR="006E15CF">
        <w:t>are</w:t>
      </w:r>
      <w:r w:rsidR="006E15CF" w:rsidRPr="006B2FCC">
        <w:t xml:space="preserve"> associated.</w:t>
      </w:r>
    </w:p>
    <w:p w:rsidR="00776BBE" w:rsidRDefault="00776BBE" w:rsidP="00776BBE">
      <w:pPr>
        <w:pStyle w:val="APIParameters"/>
        <w:ind w:left="4147" w:hanging="4147"/>
      </w:pPr>
      <w:r>
        <w:rPr>
          <w:b/>
        </w:rPr>
        <w:tab/>
      </w:r>
      <w:r w:rsidR="006E15CF" w:rsidRPr="006B2FCC">
        <w:t>.msgtext</w:t>
      </w:r>
      <w:r w:rsidR="006E15CF">
        <w:t>:</w:t>
      </w:r>
      <w:r>
        <w:rPr>
          <w:b/>
        </w:rPr>
        <w:tab/>
      </w:r>
      <w:r w:rsidR="006E15CF" w:rsidRPr="006B2FCC">
        <w:t>(required) The array containing the HL7 message.</w:t>
      </w:r>
    </w:p>
    <w:p w:rsidR="00776BBE" w:rsidRPr="00672B04" w:rsidRDefault="00776BBE" w:rsidP="00776BBE">
      <w:pPr>
        <w:pStyle w:val="APIParameters"/>
      </w:pPr>
      <w:r w:rsidRPr="009D2D3D">
        <w:rPr>
          <w:b/>
        </w:rPr>
        <w:t>Output:</w:t>
      </w:r>
      <w:r w:rsidRPr="009D2D3D">
        <w:rPr>
          <w:b/>
        </w:rPr>
        <w:tab/>
      </w:r>
      <w:r w:rsidR="006E15CF" w:rsidRPr="006B2FCC">
        <w:t>none</w:t>
      </w:r>
      <w:r w:rsidR="006E15CF">
        <w:t>.</w:t>
      </w:r>
    </w:p>
    <w:p w:rsidR="00776BBE" w:rsidRPr="00392534" w:rsidRDefault="00776BBE" w:rsidP="00776BBE">
      <w:pPr>
        <w:pStyle w:val="BodyText6"/>
      </w:pPr>
    </w:p>
    <w:p w:rsidR="006C202A" w:rsidRPr="006B2FCC" w:rsidRDefault="006C202A" w:rsidP="00457DA6">
      <w:pPr>
        <w:pStyle w:val="Heading3"/>
      </w:pPr>
      <w:bookmarkStart w:id="1854" w:name="_Toc458599535"/>
      <w:r w:rsidRPr="006B2FCC">
        <w:lastRenderedPageBreak/>
        <w:t>EN^XQORM(): Menu Item Display and Selection</w:t>
      </w:r>
      <w:bookmarkEnd w:id="1854"/>
    </w:p>
    <w:p w:rsidR="00776BBE" w:rsidRDefault="00776BBE" w:rsidP="00776BBE">
      <w:pPr>
        <w:pStyle w:val="APIText"/>
        <w:keepNext/>
        <w:keepLines/>
      </w:pPr>
      <w:r w:rsidRPr="006B2FCC">
        <w:rPr>
          <w:b/>
        </w:rPr>
        <w:t>Reference Type</w:t>
      </w:r>
      <w:r>
        <w:rPr>
          <w:b/>
        </w:rPr>
        <w:t>:</w:t>
      </w:r>
      <w:r>
        <w:rPr>
          <w:b/>
        </w:rPr>
        <w:tab/>
      </w:r>
      <w:r w:rsidR="00505210" w:rsidRPr="006B2FCC">
        <w:t>Supported</w:t>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XQORM</w:instrText>
      </w:r>
      <w:r w:rsidR="00505210" w:rsidRPr="006B2FCC">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Unwinder:EN^XQORM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Reference Type:Supported:EN^XQORM</w:instrText>
      </w:r>
      <w:r w:rsidR="00505210">
        <w:instrText>”</w:instrText>
      </w:r>
      <w:r w:rsidR="00505210" w:rsidRPr="006B2FCC">
        <w:instrText xml:space="preserve"> </w:instrText>
      </w:r>
      <w:r w:rsidR="0050521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505210" w:rsidRPr="006B2FCC">
        <w:t>Unwinder</w:t>
      </w:r>
    </w:p>
    <w:p w:rsidR="00776BBE" w:rsidRPr="0084064A" w:rsidRDefault="00776BBE" w:rsidP="00776BBE">
      <w:pPr>
        <w:pStyle w:val="APIText"/>
        <w:keepNext/>
        <w:keepLines/>
      </w:pPr>
      <w:r>
        <w:rPr>
          <w:b/>
        </w:rPr>
        <w:t>ICR #:</w:t>
      </w:r>
      <w:r w:rsidRPr="0084064A">
        <w:tab/>
      </w:r>
      <w:r w:rsidR="00505210" w:rsidRPr="006B2FCC">
        <w:t>10140</w:t>
      </w:r>
    </w:p>
    <w:p w:rsidR="00776BBE" w:rsidRPr="0084064A" w:rsidRDefault="00776BBE" w:rsidP="00776BBE">
      <w:pPr>
        <w:pStyle w:val="APIText"/>
        <w:keepNext/>
        <w:keepLines/>
      </w:pPr>
      <w:r w:rsidRPr="006B2FCC">
        <w:rPr>
          <w:b/>
        </w:rPr>
        <w:t>Description</w:t>
      </w:r>
      <w:r>
        <w:rPr>
          <w:b/>
        </w:rPr>
        <w:t>:</w:t>
      </w:r>
      <w:r w:rsidRPr="0084064A">
        <w:tab/>
      </w:r>
      <w:r w:rsidR="00505210">
        <w:t>This API</w:t>
      </w:r>
      <w:r w:rsidR="00505210" w:rsidRPr="006B2FCC">
        <w:t xml:space="preserve"> handles the display of and selection from a menu; this routine processes a single menu only. This is the call that the </w:t>
      </w:r>
      <w:r w:rsidR="00505210" w:rsidRPr="00C32C85">
        <w:rPr>
          <w:color w:val="0000FF"/>
          <w:u w:val="single"/>
        </w:rPr>
        <w:fldChar w:fldCharType="begin" w:fldLock="1"/>
      </w:r>
      <w:r w:rsidR="00505210" w:rsidRPr="00C32C85">
        <w:rPr>
          <w:color w:val="0000FF"/>
          <w:u w:val="single"/>
        </w:rPr>
        <w:instrText xml:space="preserve"> REF _Ref59509887 \h  \* MERGEFORMAT </w:instrText>
      </w:r>
      <w:r w:rsidR="00505210" w:rsidRPr="00C32C85">
        <w:rPr>
          <w:color w:val="0000FF"/>
          <w:u w:val="single"/>
        </w:rPr>
      </w:r>
      <w:r w:rsidR="00505210" w:rsidRPr="00C32C85">
        <w:rPr>
          <w:color w:val="0000FF"/>
          <w:u w:val="single"/>
        </w:rPr>
        <w:fldChar w:fldCharType="separate"/>
      </w:r>
      <w:r w:rsidR="00505210" w:rsidRPr="00EB0586">
        <w:rPr>
          <w:color w:val="0000FF"/>
          <w:u w:val="single"/>
        </w:rPr>
        <w:t>EN^XQOR(): Navigating Protocols</w:t>
      </w:r>
      <w:r w:rsidR="00505210" w:rsidRPr="00C32C85">
        <w:rPr>
          <w:color w:val="0000FF"/>
          <w:u w:val="single"/>
        </w:rPr>
        <w:fldChar w:fldCharType="end"/>
      </w:r>
      <w:r w:rsidR="00505210">
        <w:t xml:space="preserve"> API</w:t>
      </w:r>
      <w:r w:rsidR="00505210" w:rsidRPr="006B2FCC">
        <w:t xml:space="preserve"> uses to obtain menu selections. The caller is responsible to handle any selections from the menu that are returned in the y array. If you want navigation to the selected items handled for you, use the </w:t>
      </w:r>
      <w:r w:rsidR="00505210" w:rsidRPr="00305BA0">
        <w:rPr>
          <w:color w:val="0000FF"/>
          <w:u w:val="single"/>
        </w:rPr>
        <w:fldChar w:fldCharType="begin" w:fldLock="1"/>
      </w:r>
      <w:r w:rsidR="00505210" w:rsidRPr="00305BA0">
        <w:rPr>
          <w:color w:val="0000FF"/>
          <w:u w:val="single"/>
        </w:rPr>
        <w:instrText xml:space="preserve"> REF _Ref59509887 \h  \* MERGEFORMAT </w:instrText>
      </w:r>
      <w:r w:rsidR="00505210" w:rsidRPr="00305BA0">
        <w:rPr>
          <w:color w:val="0000FF"/>
          <w:u w:val="single"/>
        </w:rPr>
      </w:r>
      <w:r w:rsidR="00505210" w:rsidRPr="00305BA0">
        <w:rPr>
          <w:color w:val="0000FF"/>
          <w:u w:val="single"/>
        </w:rPr>
        <w:fldChar w:fldCharType="separate"/>
      </w:r>
      <w:r w:rsidR="00505210" w:rsidRPr="00EB0586">
        <w:rPr>
          <w:color w:val="0000FF"/>
          <w:u w:val="single"/>
        </w:rPr>
        <w:t>EN^XQOR(): Navigating Protocols</w:t>
      </w:r>
      <w:r w:rsidR="00505210" w:rsidRPr="00305BA0">
        <w:rPr>
          <w:color w:val="0000FF"/>
          <w:u w:val="single"/>
        </w:rPr>
        <w:fldChar w:fldCharType="end"/>
      </w:r>
      <w:r w:rsidR="00505210">
        <w:t xml:space="preserve"> API</w:t>
      </w:r>
      <w:r w:rsidR="00505210" w:rsidRPr="006B2FCC">
        <w:t>. The menus handled by this routine are the multiple selection, multiple column menus that are typical in Order Entry/Results Reporting (OE/RR).</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505210" w:rsidRPr="00505210">
        <w:rPr>
          <w:rFonts w:ascii="Courier New" w:hAnsi="Courier New" w:cs="Courier New"/>
          <w:sz w:val="18"/>
          <w:szCs w:val="18"/>
        </w:rPr>
        <w:t>EN^XQORM(xqorm,xqorm(0))</w:t>
      </w:r>
    </w:p>
    <w:p w:rsidR="00776BBE" w:rsidRPr="00672B04" w:rsidRDefault="00776BBE" w:rsidP="00505210">
      <w:pPr>
        <w:pStyle w:val="APIParameters"/>
        <w:keepNext/>
        <w:keepLines/>
        <w:ind w:left="4147" w:hanging="4147"/>
      </w:pPr>
      <w:r w:rsidRPr="009D2D3D">
        <w:rPr>
          <w:b/>
        </w:rPr>
        <w:t>Input Parameters:</w:t>
      </w:r>
      <w:r w:rsidRPr="009D2D3D">
        <w:rPr>
          <w:b/>
        </w:rPr>
        <w:tab/>
      </w:r>
      <w:r w:rsidR="00505210" w:rsidRPr="006B2FCC">
        <w:t>xqorm:</w:t>
      </w:r>
      <w:r w:rsidRPr="00672B04">
        <w:tab/>
      </w:r>
      <w:r w:rsidR="00505210" w:rsidRPr="006B2FCC">
        <w:t>(required) A variable pointer to the menu that should be displayed (e.g.</w:t>
      </w:r>
      <w:r w:rsidR="00505210">
        <w:t>, </w:t>
      </w:r>
      <w:r w:rsidR="00505210" w:rsidRPr="006B2FCC">
        <w:t>XQORM=</w:t>
      </w:r>
      <w:r w:rsidR="00505210">
        <w:t>“</w:t>
      </w:r>
      <w:r w:rsidR="00505210" w:rsidRPr="006B2FCC">
        <w:t>1234;ORD(101,</w:t>
      </w:r>
      <w:r w:rsidR="00505210">
        <w:t>”</w:t>
      </w:r>
      <w:r w:rsidR="00505210" w:rsidRPr="006B2FCC">
        <w:t>).</w:t>
      </w:r>
    </w:p>
    <w:p w:rsidR="00776BBE" w:rsidRDefault="00776BBE" w:rsidP="00505210">
      <w:pPr>
        <w:pStyle w:val="APIParameters"/>
        <w:keepNext/>
        <w:keepLines/>
        <w:ind w:left="4147" w:hanging="4147"/>
      </w:pPr>
      <w:r>
        <w:rPr>
          <w:b/>
        </w:rPr>
        <w:tab/>
      </w:r>
      <w:r w:rsidR="00505210" w:rsidRPr="006B2FCC">
        <w:t>xqorm(0)</w:t>
      </w:r>
      <w:r w:rsidR="00505210">
        <w:t>:</w:t>
      </w:r>
      <w:r>
        <w:rPr>
          <w:b/>
        </w:rPr>
        <w:tab/>
      </w:r>
      <w:r w:rsidR="00505210" w:rsidRPr="006B2FCC">
        <w:t>(required) A string of flags that control the display and prompting of the menu:</w:t>
      </w:r>
    </w:p>
    <w:p w:rsidR="00505210" w:rsidRPr="006B2FCC" w:rsidRDefault="00505210" w:rsidP="00505210">
      <w:pPr>
        <w:pStyle w:val="APIParametersListBullet"/>
        <w:keepNext/>
        <w:keepLines/>
      </w:pPr>
      <w:r w:rsidRPr="00505210">
        <w:rPr>
          <w:b/>
        </w:rPr>
        <w:t>Numeric—</w:t>
      </w:r>
      <w:r w:rsidRPr="006B2FCC">
        <w:t>Maximum number of selections allowed.</w:t>
      </w:r>
    </w:p>
    <w:p w:rsidR="00505210" w:rsidRPr="006B2FCC" w:rsidRDefault="00505210" w:rsidP="00505210">
      <w:pPr>
        <w:pStyle w:val="APIParametersListBullet"/>
        <w:keepNext/>
        <w:keepLines/>
      </w:pPr>
      <w:r w:rsidRPr="00505210">
        <w:rPr>
          <w:b/>
        </w:rPr>
        <w:t>A—</w:t>
      </w:r>
      <w:r w:rsidRPr="006B2FCC">
        <w:t>Prompt for a selection from the menu.</w:t>
      </w:r>
    </w:p>
    <w:p w:rsidR="00505210" w:rsidRDefault="00505210" w:rsidP="00505210">
      <w:pPr>
        <w:pStyle w:val="APIParametersListBullet"/>
      </w:pPr>
      <w:r w:rsidRPr="00505210">
        <w:rPr>
          <w:b/>
        </w:rPr>
        <w:t>D—</w:t>
      </w:r>
      <w:r w:rsidRPr="006B2FCC">
        <w:t>Display the menu.</w:t>
      </w:r>
    </w:p>
    <w:p w:rsidR="00776BBE" w:rsidRPr="00672B04" w:rsidRDefault="00776BBE" w:rsidP="00776BBE">
      <w:pPr>
        <w:pStyle w:val="APIParameters"/>
      </w:pPr>
      <w:r w:rsidRPr="009D2D3D">
        <w:rPr>
          <w:b/>
        </w:rPr>
        <w:t>Output</w:t>
      </w:r>
      <w:r w:rsidR="00505210" w:rsidRPr="006B2FCC">
        <w:rPr>
          <w:b/>
          <w:bCs w:val="0"/>
        </w:rPr>
        <w:t xml:space="preserve"> Parameters</w:t>
      </w:r>
      <w:r w:rsidRPr="009D2D3D">
        <w:rPr>
          <w:b/>
        </w:rPr>
        <w:t>:</w:t>
      </w:r>
      <w:r w:rsidRPr="009D2D3D">
        <w:rPr>
          <w:b/>
        </w:rPr>
        <w:tab/>
      </w:r>
      <w:r w:rsidR="00505210" w:rsidRPr="006B2FCC">
        <w:t>y():</w:t>
      </w:r>
      <w:r w:rsidRPr="00672B04">
        <w:tab/>
      </w:r>
      <w:r w:rsidR="00505210" w:rsidRPr="006B2FCC">
        <w:t>This array contains the items that the user selected from the menu.</w:t>
      </w:r>
    </w:p>
    <w:p w:rsidR="00776BBE" w:rsidRPr="00392534" w:rsidRDefault="00776BBE" w:rsidP="00776BBE">
      <w:pPr>
        <w:pStyle w:val="BodyText6"/>
      </w:pPr>
    </w:p>
    <w:p w:rsidR="006C202A" w:rsidRPr="006B2FCC" w:rsidRDefault="006C202A" w:rsidP="00457DA6">
      <w:pPr>
        <w:pStyle w:val="Heading3"/>
      </w:pPr>
      <w:bookmarkStart w:id="1855" w:name="_Toc458599536"/>
      <w:r w:rsidRPr="006B2FCC">
        <w:t>XREF^XQORM(): Force Menu Recompile</w:t>
      </w:r>
      <w:bookmarkEnd w:id="1855"/>
    </w:p>
    <w:p w:rsidR="00776BBE" w:rsidRDefault="00776BBE" w:rsidP="00776BBE">
      <w:pPr>
        <w:pStyle w:val="APIText"/>
        <w:keepNext/>
        <w:keepLines/>
      </w:pPr>
      <w:r w:rsidRPr="006B2FCC">
        <w:rPr>
          <w:b/>
        </w:rPr>
        <w:t>Reference Type</w:t>
      </w:r>
      <w:r>
        <w:rPr>
          <w:b/>
        </w:rPr>
        <w:t>:</w:t>
      </w:r>
      <w:r>
        <w:rPr>
          <w:b/>
        </w:rPr>
        <w:tab/>
      </w:r>
      <w:r w:rsidR="00E54BB4" w:rsidRPr="006B2FCC">
        <w:t>Supported</w:t>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XQORM</w:instrText>
      </w:r>
      <w:r w:rsidR="00E54BB4" w:rsidRPr="006B2FCC">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Unwinder:XREF^XQORM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Reference Type:Supported:XREF^XQORM</w:instrText>
      </w:r>
      <w:r w:rsidR="00E54BB4">
        <w:instrText>”</w:instrText>
      </w:r>
      <w:r w:rsidR="00E54BB4" w:rsidRPr="006B2FCC">
        <w:instrText xml:space="preserve"> </w:instrText>
      </w:r>
      <w:r w:rsidR="00E54BB4"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E54BB4" w:rsidRPr="006B2FCC">
        <w:t>Unwinder</w:t>
      </w:r>
    </w:p>
    <w:p w:rsidR="00776BBE" w:rsidRPr="0084064A" w:rsidRDefault="00776BBE" w:rsidP="00776BBE">
      <w:pPr>
        <w:pStyle w:val="APIText"/>
        <w:keepNext/>
        <w:keepLines/>
      </w:pPr>
      <w:r>
        <w:rPr>
          <w:b/>
        </w:rPr>
        <w:t>ICR #:</w:t>
      </w:r>
      <w:r w:rsidRPr="0084064A">
        <w:tab/>
      </w:r>
      <w:r w:rsidR="00E54BB4" w:rsidRPr="006B2FCC">
        <w:t>10140</w:t>
      </w:r>
    </w:p>
    <w:p w:rsidR="00776BBE" w:rsidRPr="0084064A" w:rsidRDefault="00776BBE" w:rsidP="00776BBE">
      <w:pPr>
        <w:pStyle w:val="APIText"/>
        <w:keepNext/>
        <w:keepLines/>
      </w:pPr>
      <w:r w:rsidRPr="006B2FCC">
        <w:rPr>
          <w:b/>
        </w:rPr>
        <w:t>Description</w:t>
      </w:r>
      <w:r>
        <w:rPr>
          <w:b/>
        </w:rPr>
        <w:t>:</w:t>
      </w:r>
      <w:r w:rsidRPr="0084064A">
        <w:tab/>
      </w:r>
      <w:r w:rsidR="00E54BB4">
        <w:t>This API</w:t>
      </w:r>
      <w:r w:rsidR="00E54BB4" w:rsidRPr="006B2FCC">
        <w:t xml:space="preserve"> forces a menu to recompile. Menus are compiled into the XUTL global</w:t>
      </w:r>
      <w:r w:rsidR="00E54BB4" w:rsidRPr="006B2FCC">
        <w:fldChar w:fldCharType="begin"/>
      </w:r>
      <w:r w:rsidR="00E54BB4" w:rsidRPr="006B2FCC">
        <w:instrText xml:space="preserve"> XE </w:instrText>
      </w:r>
      <w:r w:rsidR="00E54BB4">
        <w:instrText>“</w:instrText>
      </w:r>
      <w:r w:rsidR="00E54BB4" w:rsidRPr="006B2FCC">
        <w:instrText>XUTL Global</w:instrText>
      </w:r>
      <w:r w:rsidR="00E54BB4">
        <w:instrText>”</w:instrText>
      </w:r>
      <w:r w:rsidR="00E54BB4" w:rsidRPr="006B2FCC">
        <w:instrText xml:space="preserve"> </w:instrText>
      </w:r>
      <w:r w:rsidR="00E54BB4" w:rsidRPr="006B2FCC">
        <w:fldChar w:fldCharType="end"/>
      </w:r>
      <w:r w:rsidR="00E54BB4" w:rsidRPr="006B2FCC">
        <w:fldChar w:fldCharType="begin"/>
      </w:r>
      <w:r w:rsidR="00E54BB4" w:rsidRPr="006B2FCC">
        <w:instrText xml:space="preserve"> XE </w:instrText>
      </w:r>
      <w:r w:rsidR="00E54BB4">
        <w:instrText>“</w:instrText>
      </w:r>
      <w:r w:rsidR="00E54BB4" w:rsidRPr="006B2FCC">
        <w:instrText>Globals:XUTL</w:instrText>
      </w:r>
      <w:r w:rsidR="00E54BB4">
        <w:instrText>”</w:instrText>
      </w:r>
      <w:r w:rsidR="00E54BB4" w:rsidRPr="006B2FCC">
        <w:instrText xml:space="preserve"> </w:instrText>
      </w:r>
      <w:r w:rsidR="00E54BB4" w:rsidRPr="006B2FCC">
        <w:fldChar w:fldCharType="end"/>
      </w:r>
      <w:r w:rsidR="00E54BB4" w:rsidRPr="006B2FCC">
        <w:t>. This should happen automatically. However, you can use this</w:t>
      </w:r>
      <w:r w:rsidR="00E54BB4">
        <w:t xml:space="preserve"> API</w:t>
      </w:r>
      <w:r w:rsidR="00E54BB4" w:rsidRPr="006B2FCC">
        <w:t xml:space="preserve"> to force a menu to recompile.</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903BC" w:rsidRPr="002903BC">
        <w:rPr>
          <w:rFonts w:ascii="Courier New" w:hAnsi="Courier New" w:cs="Courier New"/>
          <w:sz w:val="18"/>
          <w:szCs w:val="18"/>
        </w:rPr>
        <w:t>XREF^XQORM(xqorm)</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xqorm:</w:t>
      </w:r>
      <w:r w:rsidRPr="00672B04">
        <w:tab/>
      </w:r>
      <w:r w:rsidR="002903BC" w:rsidRPr="006B2FCC">
        <w:t>(required) Variable pointer to the protocol that should be recompiled.</w:t>
      </w:r>
    </w:p>
    <w:p w:rsidR="00776BBE" w:rsidRPr="00672B04" w:rsidRDefault="00776BBE" w:rsidP="00776BBE">
      <w:pPr>
        <w:pStyle w:val="APIParameters"/>
      </w:pPr>
      <w:r w:rsidRPr="009D2D3D">
        <w:rPr>
          <w:b/>
        </w:rPr>
        <w:t>Output:</w:t>
      </w:r>
      <w:r w:rsidRPr="009D2D3D">
        <w:rPr>
          <w:b/>
        </w:rPr>
        <w:tab/>
      </w:r>
      <w:r w:rsidR="002903BC" w:rsidRPr="006B2FCC">
        <w:t>returns:</w:t>
      </w:r>
      <w:r w:rsidRPr="00672B04">
        <w:tab/>
      </w:r>
      <w:r w:rsidR="002903BC" w:rsidRPr="006B2FCC">
        <w:t>Returns recompiled menu.</w:t>
      </w:r>
    </w:p>
    <w:p w:rsidR="00776BBE" w:rsidRPr="00392534" w:rsidRDefault="00776BBE" w:rsidP="00776BBE">
      <w:pPr>
        <w:pStyle w:val="BodyText6"/>
      </w:pPr>
    </w:p>
    <w:p w:rsidR="00AA7B8F" w:rsidRPr="006B2FCC" w:rsidRDefault="00AA7B8F" w:rsidP="00457DA6">
      <w:pPr>
        <w:pStyle w:val="Heading3"/>
      </w:pPr>
      <w:bookmarkStart w:id="1856" w:name="_Toc458599537"/>
      <w:r w:rsidRPr="006B2FCC">
        <w:lastRenderedPageBreak/>
        <w:t>DISP^XQORM1(): Display Menu Selections From Help Code</w:t>
      </w:r>
      <w:bookmarkEnd w:id="1856"/>
    </w:p>
    <w:p w:rsidR="00776BBE" w:rsidRDefault="00776BBE" w:rsidP="00776BBE">
      <w:pPr>
        <w:pStyle w:val="APIText"/>
        <w:keepNext/>
        <w:keepLines/>
      </w:pPr>
      <w:r w:rsidRPr="006B2FCC">
        <w:rPr>
          <w:b/>
        </w:rPr>
        <w:t>Reference Type</w:t>
      </w:r>
      <w:r>
        <w:rPr>
          <w:b/>
        </w:rPr>
        <w:t>:</w:t>
      </w:r>
      <w:r>
        <w:rPr>
          <w:b/>
        </w:rPr>
        <w:tab/>
      </w:r>
      <w:r w:rsidR="002903BC" w:rsidRPr="006B2FCC">
        <w:t>Supported</w:t>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XQORM1</w:instrText>
      </w:r>
      <w:r w:rsidR="002903BC" w:rsidRPr="006B2FC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Unwinder:DISP^XQORM1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Reference Type:Supported:DISP^XQORM1</w:instrText>
      </w:r>
      <w:r w:rsidR="002903BC">
        <w:instrText>”</w:instrText>
      </w:r>
      <w:r w:rsidR="002903BC" w:rsidRPr="006B2FCC">
        <w:instrText xml:space="preserve"> </w:instrText>
      </w:r>
      <w:r w:rsidR="002903BC"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903BC" w:rsidRPr="006B2FCC">
        <w:t>Unwinder</w:t>
      </w:r>
    </w:p>
    <w:p w:rsidR="00776BBE" w:rsidRPr="0084064A" w:rsidRDefault="00776BBE" w:rsidP="00776BBE">
      <w:pPr>
        <w:pStyle w:val="APIText"/>
        <w:keepNext/>
        <w:keepLines/>
      </w:pPr>
      <w:r>
        <w:rPr>
          <w:b/>
        </w:rPr>
        <w:t>ICR #:</w:t>
      </w:r>
      <w:r w:rsidRPr="0084064A">
        <w:tab/>
      </w:r>
      <w:r w:rsidR="002903BC" w:rsidRPr="006B2FCC">
        <w:t>10102</w:t>
      </w:r>
    </w:p>
    <w:p w:rsidR="00776BBE" w:rsidRPr="0084064A" w:rsidRDefault="00776BBE" w:rsidP="00776BBE">
      <w:pPr>
        <w:pStyle w:val="APIText"/>
        <w:keepNext/>
        <w:keepLines/>
      </w:pPr>
      <w:r w:rsidRPr="006B2FCC">
        <w:rPr>
          <w:b/>
        </w:rPr>
        <w:t>Description</w:t>
      </w:r>
      <w:r>
        <w:rPr>
          <w:b/>
        </w:rPr>
        <w:t>:</w:t>
      </w:r>
      <w:r w:rsidRPr="0084064A">
        <w:tab/>
      </w:r>
      <w:r w:rsidR="002903BC">
        <w:t>This API</w:t>
      </w:r>
      <w:r w:rsidR="002903BC" w:rsidRPr="006B2FCC">
        <w:t xml:space="preserve"> displays menu selections from help code, if you have replaced the standard help by setting XQORM(</w:t>
      </w:r>
      <w:r w:rsidR="002903BC">
        <w:t>“</w:t>
      </w:r>
      <w:r w:rsidR="002903BC" w:rsidRPr="006B2FCC">
        <w:rPr>
          <w:b/>
          <w:bCs w:val="0"/>
        </w:rPr>
        <w:t>??</w:t>
      </w:r>
      <w:r w:rsidR="002903BC">
        <w:t>”</w:t>
      </w:r>
      <w:r w:rsidR="002903BC" w:rsidRPr="006B2FCC">
        <w:t xml:space="preserve">). </w:t>
      </w:r>
      <w:r w:rsidR="002903BC">
        <w:t>This API</w:t>
      </w:r>
      <w:r w:rsidR="002903BC" w:rsidRPr="006B2FCC">
        <w:t xml:space="preserve"> should only be called from within the code used by XQORM(</w:t>
      </w:r>
      <w:r w:rsidR="002903BC">
        <w:t>“</w:t>
      </w:r>
      <w:r w:rsidR="002903BC" w:rsidRPr="006B2FCC">
        <w:rPr>
          <w:b/>
          <w:bCs w:val="0"/>
        </w:rPr>
        <w:t>??</w:t>
      </w:r>
      <w:r w:rsidR="002903BC">
        <w:t>”</w:t>
      </w:r>
      <w:r w:rsidR="002903BC" w:rsidRPr="006B2FCC">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903BC" w:rsidRPr="002903BC">
        <w:rPr>
          <w:rFonts w:ascii="Courier New" w:hAnsi="Courier New" w:cs="Courier New"/>
          <w:sz w:val="18"/>
          <w:szCs w:val="18"/>
        </w:rPr>
        <w:t>DISP^XQORM1(x)</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w:t>
      </w:r>
      <w:r w:rsidRPr="00672B04">
        <w:tab/>
      </w:r>
      <w:r w:rsidR="002903BC" w:rsidRPr="006B2FCC">
        <w:t xml:space="preserve">(required) </w:t>
      </w:r>
      <w:r w:rsidR="002903BC" w:rsidRPr="006B2FCC">
        <w:rPr>
          <w:i/>
        </w:rPr>
        <w:t>Must</w:t>
      </w:r>
      <w:r w:rsidR="002903BC" w:rsidRPr="006B2FCC">
        <w:t xml:space="preserve"> be </w:t>
      </w:r>
      <w:r w:rsidR="002903BC">
        <w:t>“</w:t>
      </w:r>
      <w:r w:rsidR="002903BC" w:rsidRPr="006B2FCC">
        <w:rPr>
          <w:b/>
          <w:bCs w:val="0"/>
        </w:rPr>
        <w:t>?</w:t>
      </w:r>
      <w:r w:rsidR="002903BC">
        <w:t>”</w:t>
      </w:r>
      <w:r w:rsidR="002903BC" w:rsidRPr="006B2FCC">
        <w:t>.</w:t>
      </w:r>
    </w:p>
    <w:p w:rsidR="003120D4" w:rsidRPr="006B2FCC" w:rsidRDefault="00776BBE" w:rsidP="002903BC">
      <w:pPr>
        <w:pStyle w:val="APIParameters"/>
      </w:pPr>
      <w:r w:rsidRPr="009D2D3D">
        <w:rPr>
          <w:b/>
        </w:rPr>
        <w:t>Output:</w:t>
      </w:r>
      <w:r w:rsidRPr="009D2D3D">
        <w:rPr>
          <w:b/>
        </w:rPr>
        <w:tab/>
      </w:r>
      <w:r w:rsidR="002903BC" w:rsidRPr="006B2FCC">
        <w:t>returns:</w:t>
      </w:r>
      <w:r w:rsidRPr="00672B04">
        <w:tab/>
      </w:r>
      <w:r w:rsidR="002903BC" w:rsidRPr="006B2FCC">
        <w:t>Returns menu selections.</w:t>
      </w:r>
    </w:p>
    <w:p w:rsidR="008F18A4" w:rsidRPr="006B2FCC" w:rsidRDefault="008F18A4" w:rsidP="00B32035">
      <w:pPr>
        <w:pStyle w:val="BodyText"/>
      </w:pPr>
    </w:p>
    <w:p w:rsidR="006C202A" w:rsidRPr="006B2FCC" w:rsidRDefault="006C202A" w:rsidP="00B32035">
      <w:pPr>
        <w:pStyle w:val="BodyText"/>
        <w:sectPr w:rsidR="006C202A" w:rsidRPr="006B2FCC" w:rsidSect="00325B62">
          <w:headerReference w:type="even" r:id="rId88"/>
          <w:headerReference w:type="default" r:id="rId89"/>
          <w:pgSz w:w="12240" w:h="15840" w:code="1"/>
          <w:pgMar w:top="1440" w:right="1440" w:bottom="1440" w:left="1440" w:header="720" w:footer="720" w:gutter="0"/>
          <w:cols w:space="720"/>
        </w:sectPr>
      </w:pPr>
    </w:p>
    <w:p w:rsidR="006C202A" w:rsidRPr="006B2FCC" w:rsidRDefault="006C202A" w:rsidP="00656AC5">
      <w:pPr>
        <w:pStyle w:val="Heading1"/>
      </w:pPr>
      <w:bookmarkStart w:id="1857" w:name="_Ref303843102"/>
      <w:bookmarkStart w:id="1858" w:name="_Toc458599538"/>
      <w:r w:rsidRPr="006B2FCC">
        <w:lastRenderedPageBreak/>
        <w:t xml:space="preserve">User: </w:t>
      </w:r>
      <w:r w:rsidR="00575A73" w:rsidRPr="006B2FCC">
        <w:t>Developer</w:t>
      </w:r>
      <w:r w:rsidRPr="006B2FCC">
        <w:t xml:space="preserve"> Tools</w:t>
      </w:r>
      <w:bookmarkEnd w:id="1857"/>
      <w:bookmarkEnd w:id="1858"/>
    </w:p>
    <w:p w:rsidR="006C202A" w:rsidRPr="006B2FCC" w:rsidRDefault="00740B85" w:rsidP="00B32035">
      <w:pPr>
        <w:pStyle w:val="Heading2"/>
      </w:pPr>
      <w:bookmarkStart w:id="1859" w:name="_Ref351978478"/>
      <w:bookmarkStart w:id="1860" w:name="_Toc458599539"/>
      <w:r>
        <w:t>Application Programming Interface</w:t>
      </w:r>
      <w:r w:rsidR="006C202A" w:rsidRPr="006B2FCC">
        <w:t xml:space="preserve"> (</w:t>
      </w:r>
      <w:r w:rsidR="00F92D1F">
        <w:t>AP</w:t>
      </w:r>
      <w:r w:rsidR="006C202A" w:rsidRPr="006B2FCC">
        <w:t>I)</w:t>
      </w:r>
      <w:bookmarkEnd w:id="1859"/>
      <w:bookmarkEnd w:id="1860"/>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User:Developer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w:t>
      </w:r>
      <w:r w:rsidR="006C202A" w:rsidRPr="006B2FCC">
        <w:t xml:space="preserve">Is are available for </w:t>
      </w:r>
      <w:r w:rsidR="00575A73" w:rsidRPr="006B2FCC">
        <w:t>developer</w:t>
      </w:r>
      <w:r w:rsidR="006C202A" w:rsidRPr="006B2FCC">
        <w:t xml:space="preserve">s to work with the user. These </w:t>
      </w:r>
      <w:r w:rsidR="00F92D1F">
        <w:t>AP</w:t>
      </w:r>
      <w:r w:rsidR="006C202A" w:rsidRPr="006B2FCC">
        <w:t>Is are described below.</w:t>
      </w:r>
    </w:p>
    <w:p w:rsidR="006C202A" w:rsidRPr="006B2FCC" w:rsidRDefault="006C202A" w:rsidP="00457DA6">
      <w:pPr>
        <w:pStyle w:val="Heading3"/>
      </w:pPr>
      <w:bookmarkStart w:id="1861" w:name="_Toc458599540"/>
      <w:r w:rsidRPr="006B2FCC">
        <w:t>$$CODE2</w:t>
      </w:r>
      <w:smartTag w:uri="urn:schemas-microsoft-com:office:smarttags" w:element="stockticker">
        <w:r w:rsidRPr="006B2FCC">
          <w:t>TXT</w:t>
        </w:r>
      </w:smartTag>
      <w:r w:rsidRPr="006B2FCC">
        <w:t>^XUA4A72(): Get HCFA Text</w:t>
      </w:r>
      <w:bookmarkEnd w:id="1861"/>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776BBE" w:rsidRPr="0084064A" w:rsidRDefault="00776BBE" w:rsidP="00776BBE">
      <w:pPr>
        <w:pStyle w:val="APIText"/>
        <w:keepNext/>
        <w:keepLines/>
      </w:pPr>
      <w:r w:rsidRPr="006B2FCC">
        <w:rPr>
          <w:b/>
        </w:rPr>
        <w:t>Description</w:t>
      </w:r>
      <w:r>
        <w:rPr>
          <w:b/>
        </w:rPr>
        <w:t>:</w:t>
      </w:r>
      <w:r w:rsidRPr="0084064A">
        <w:tab/>
      </w:r>
      <w:r w:rsidR="002054C0" w:rsidRPr="006B2FCC">
        <w:t xml:space="preserve">This extrinsic function returns the three parts of the </w:t>
      </w:r>
      <w:r w:rsidR="002054C0" w:rsidRPr="006B2FCC">
        <w:rPr>
          <w:szCs w:val="12"/>
        </w:rPr>
        <w:t xml:space="preserve">Health Care Financing Administration </w:t>
      </w:r>
      <w:r w:rsidR="002054C0" w:rsidRPr="006B2FCC">
        <w:t>(HCFA) text from the PERSON CLASS file (#8932.1)</w:t>
      </w:r>
      <w:r w:rsidR="002054C0" w:rsidRPr="006B2FCC">
        <w:fldChar w:fldCharType="begin"/>
      </w:r>
      <w:r w:rsidR="002054C0" w:rsidRPr="006B2FCC">
        <w:instrText xml:space="preserve"> XE </w:instrText>
      </w:r>
      <w:r w:rsidR="002054C0">
        <w:instrText>“</w:instrText>
      </w:r>
      <w:r w:rsidR="002054C0" w:rsidRPr="006B2FCC">
        <w:instrText>PERSON CLASS File (#8932.1)</w:instrText>
      </w:r>
      <w:r w:rsidR="002054C0">
        <w:instrText>”</w:instrText>
      </w:r>
      <w:r w:rsidR="002054C0" w:rsidRPr="006B2FCC">
        <w:instrText xml:space="preserve"> </w:instrText>
      </w:r>
      <w:r w:rsidR="002054C0" w:rsidRPr="006B2FCC">
        <w:fldChar w:fldCharType="end"/>
      </w:r>
      <w:r w:rsidR="002054C0" w:rsidRPr="006B2FCC">
        <w:fldChar w:fldCharType="begin"/>
      </w:r>
      <w:r w:rsidR="002054C0" w:rsidRPr="006B2FCC">
        <w:instrText xml:space="preserve"> XE </w:instrText>
      </w:r>
      <w:r w:rsidR="002054C0">
        <w:instrText>“</w:instrText>
      </w:r>
      <w:r w:rsidR="002054C0" w:rsidRPr="006B2FCC">
        <w:instrText>Files:PERSON CLASS (#8932.1)</w:instrText>
      </w:r>
      <w:r w:rsidR="002054C0">
        <w:instrText>”</w:instrText>
      </w:r>
      <w:r w:rsidR="002054C0" w:rsidRPr="006B2FCC">
        <w:instrText xml:space="preserve"> </w:instrText>
      </w:r>
      <w:r w:rsidR="002054C0" w:rsidRPr="006B2FCC">
        <w:fldChar w:fldCharType="end"/>
      </w:r>
      <w:r w:rsidR="002054C0" w:rsidRPr="006B2FCC">
        <w:t xml:space="preserve"> based on passing in the Internal Entry Number (IEN) or the VA</w:t>
      </w:r>
      <w:r w:rsidR="002054C0">
        <w:t>’</w:t>
      </w:r>
      <w:r w:rsidR="002054C0" w:rsidRPr="006B2FCC">
        <w:t>s Vcode.</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054C0" w:rsidRPr="002054C0">
        <w:rPr>
          <w:rFonts w:ascii="Courier New" w:hAnsi="Courier New" w:cs="Courier New"/>
          <w:sz w:val="18"/>
          <w:szCs w:val="18"/>
        </w:rPr>
        <w:t>$$CODE2RXT^XUA4A72(ien_or_vcode)</w:t>
      </w:r>
    </w:p>
    <w:p w:rsidR="00776BBE" w:rsidRPr="00672B04" w:rsidRDefault="00776BBE" w:rsidP="002054C0">
      <w:pPr>
        <w:pStyle w:val="APIParameters"/>
        <w:ind w:left="4147" w:hanging="4147"/>
      </w:pPr>
      <w:r w:rsidRPr="009D2D3D">
        <w:rPr>
          <w:b/>
        </w:rPr>
        <w:t>Input Parameters:</w:t>
      </w:r>
      <w:r w:rsidRPr="009D2D3D">
        <w:rPr>
          <w:b/>
        </w:rPr>
        <w:tab/>
      </w:r>
      <w:r w:rsidR="002054C0" w:rsidRPr="006B2FCC">
        <w:t>ien_or_vcode:</w:t>
      </w:r>
      <w:r w:rsidRPr="00672B04">
        <w:tab/>
      </w:r>
      <w:r w:rsidR="002054C0" w:rsidRPr="006B2FCC">
        <w:t>(required) Pass in either the Internal Entry Number (IEN) or the VA Vcode for the text that should be returned.</w:t>
      </w:r>
    </w:p>
    <w:p w:rsidR="00776BBE" w:rsidRPr="00672B04" w:rsidRDefault="00776BBE" w:rsidP="00776BBE">
      <w:pPr>
        <w:pStyle w:val="APIParameters"/>
      </w:pPr>
      <w:r w:rsidRPr="009D2D3D">
        <w:rPr>
          <w:b/>
        </w:rPr>
        <w:t>Output:</w:t>
      </w:r>
      <w:r w:rsidRPr="009D2D3D">
        <w:rPr>
          <w:b/>
        </w:rPr>
        <w:tab/>
      </w:r>
      <w:r w:rsidR="002054C0" w:rsidRPr="006B2FCC">
        <w:t>returns:</w:t>
      </w:r>
      <w:r w:rsidRPr="00672B04">
        <w:tab/>
      </w:r>
      <w:r w:rsidR="002054C0" w:rsidRPr="006B2FCC">
        <w:t>Returns HCFA text.</w:t>
      </w:r>
    </w:p>
    <w:p w:rsidR="00763328" w:rsidRDefault="00763328" w:rsidP="00763328">
      <w:pPr>
        <w:pStyle w:val="BodyText6"/>
      </w:pPr>
      <w:bookmarkStart w:id="1862" w:name="_Ref378748654"/>
    </w:p>
    <w:p w:rsidR="00AA7B8F" w:rsidRPr="006B2FCC" w:rsidRDefault="00AA7B8F" w:rsidP="00457DA6">
      <w:pPr>
        <w:pStyle w:val="Heading3"/>
      </w:pPr>
      <w:bookmarkStart w:id="1863" w:name="_Ref455470895"/>
      <w:bookmarkStart w:id="1864" w:name="_Toc458599541"/>
      <w:r w:rsidRPr="006B2FCC">
        <w:t>$$</w:t>
      </w:r>
      <w:smartTag w:uri="urn:schemas-microsoft-com:office:smarttags" w:element="stockticker">
        <w:r w:rsidRPr="006B2FCC">
          <w:t>GET</w:t>
        </w:r>
      </w:smartTag>
      <w:r w:rsidRPr="006B2FCC">
        <w:t>^XUA4A72(): Get Specialty and Subspecialty for a User</w:t>
      </w:r>
      <w:bookmarkEnd w:id="1862"/>
      <w:bookmarkEnd w:id="1863"/>
      <w:bookmarkEnd w:id="1864"/>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776BBE" w:rsidRDefault="00776BBE" w:rsidP="00B03E96">
      <w:pPr>
        <w:pStyle w:val="APIText"/>
        <w:keepNext/>
        <w:keepLines/>
      </w:pPr>
      <w:r w:rsidRPr="006B2FCC">
        <w:rPr>
          <w:b/>
        </w:rPr>
        <w:t>Description</w:t>
      </w:r>
      <w:r>
        <w:rPr>
          <w:b/>
        </w:rPr>
        <w:t>:</w:t>
      </w:r>
      <w:r w:rsidRPr="0084064A">
        <w:tab/>
      </w:r>
      <w:r w:rsidR="002054C0" w:rsidRPr="006B2FCC">
        <w:t xml:space="preserve">This extrinsic function returns the </w:t>
      </w:r>
      <w:r w:rsidR="002054C0">
        <w:t>“</w:t>
      </w:r>
      <w:r w:rsidR="002054C0" w:rsidRPr="006B2FCC">
        <w:t>IEN^Profession^Specialty^Sub-specialty^Effect date^Expired date^VA code</w:t>
      </w:r>
      <w:r w:rsidR="002054C0">
        <w:t>”</w:t>
      </w:r>
      <w:r w:rsidR="002054C0" w:rsidRPr="006B2FCC">
        <w:t xml:space="preserve"> for the person identified by the DUZ in effect on the date passed in, in internal VA FileMan format (</w:t>
      </w:r>
      <w:r w:rsidR="002054C0">
        <w:t>TODAY if no date passed in).</w:t>
      </w:r>
    </w:p>
    <w:p w:rsidR="002054C0" w:rsidRDefault="002054C0" w:rsidP="00B03E96">
      <w:pPr>
        <w:pStyle w:val="APIDescriptionNote"/>
        <w:keepNext/>
        <w:keepLines/>
      </w:pPr>
      <w:r>
        <w:rPr>
          <w:lang w:eastAsia="en-US"/>
        </w:rPr>
        <w:drawing>
          <wp:inline distT="0" distB="0" distL="0" distR="0" wp14:anchorId="7BB100BE" wp14:editId="50768091">
            <wp:extent cx="285750" cy="285750"/>
            <wp:effectExtent l="0" t="0" r="0" b="0"/>
            <wp:docPr id="503" name="Picture 5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96303">
        <w:rPr>
          <w:b/>
        </w:rPr>
        <w:t>NOTE:</w:t>
      </w:r>
      <w:r>
        <w:t xml:space="preserve"> This API was exported with </w:t>
      </w:r>
      <w:r w:rsidR="00B004B0">
        <w:t>Kernel patch X</w:t>
      </w:r>
      <w:r>
        <w:t>U*8.0*27.</w:t>
      </w:r>
    </w:p>
    <w:p w:rsidR="002054C0" w:rsidRDefault="002054C0" w:rsidP="00B03E96">
      <w:pPr>
        <w:pStyle w:val="APIDescriptionText"/>
        <w:keepNext/>
        <w:keepLines/>
      </w:pPr>
      <w:r w:rsidRPr="006B2FCC">
        <w:t>It returns:</w:t>
      </w:r>
    </w:p>
    <w:p w:rsidR="002054C0" w:rsidRDefault="00B03E96" w:rsidP="00B03E96">
      <w:pPr>
        <w:pStyle w:val="APIDescriptionListBullet"/>
        <w:keepNext/>
        <w:keepLines/>
      </w:pPr>
      <w:r w:rsidRPr="00B03E96">
        <w:rPr>
          <w:b/>
        </w:rPr>
        <w:t>-1—</w:t>
      </w:r>
      <w:r w:rsidRPr="006B2FCC">
        <w:t xml:space="preserve">If DUZ does </w:t>
      </w:r>
      <w:r w:rsidRPr="004117F1">
        <w:rPr>
          <w:i/>
        </w:rPr>
        <w:t>not</w:t>
      </w:r>
      <w:r w:rsidRPr="006B2FCC">
        <w:t xml:space="preserve"> point to a valid user or user has never had a Person Class assigned.</w:t>
      </w:r>
    </w:p>
    <w:p w:rsidR="00B03E96" w:rsidRPr="0084064A" w:rsidRDefault="00B03E96" w:rsidP="00B03E96">
      <w:pPr>
        <w:pStyle w:val="APIDescriptionListBullet"/>
      </w:pPr>
      <w:r w:rsidRPr="00B03E96">
        <w:rPr>
          <w:b/>
        </w:rPr>
        <w:t>-2—</w:t>
      </w:r>
      <w:r w:rsidRPr="006B2FCC">
        <w:t>If no active Person Class on that date.</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B03E96" w:rsidRPr="00B03E96">
        <w:rPr>
          <w:rFonts w:ascii="Courier New" w:hAnsi="Courier New" w:cs="Courier New"/>
          <w:sz w:val="18"/>
          <w:szCs w:val="18"/>
        </w:rPr>
        <w:t>$$</w:t>
      </w:r>
      <w:smartTag w:uri="urn:schemas-microsoft-com:office:smarttags" w:element="stockticker">
        <w:r w:rsidR="00B03E96" w:rsidRPr="00B03E96">
          <w:rPr>
            <w:rFonts w:ascii="Courier New" w:hAnsi="Courier New" w:cs="Courier New"/>
            <w:sz w:val="18"/>
            <w:szCs w:val="18"/>
          </w:rPr>
          <w:t>GET</w:t>
        </w:r>
      </w:smartTag>
      <w:r w:rsidR="00B03E96" w:rsidRPr="00B03E96">
        <w:rPr>
          <w:rFonts w:ascii="Courier New" w:hAnsi="Courier New" w:cs="Courier New"/>
          <w:sz w:val="18"/>
          <w:szCs w:val="18"/>
        </w:rPr>
        <w:t>^XUA4A72(duz[,date])</w:t>
      </w:r>
    </w:p>
    <w:p w:rsidR="00776BBE" w:rsidRPr="00672B04" w:rsidRDefault="00776BBE" w:rsidP="00776BBE">
      <w:pPr>
        <w:pStyle w:val="APIParameters"/>
        <w:keepNext/>
        <w:keepLines/>
        <w:ind w:left="4147" w:hanging="4147"/>
      </w:pPr>
      <w:r w:rsidRPr="009D2D3D">
        <w:rPr>
          <w:b/>
        </w:rPr>
        <w:lastRenderedPageBreak/>
        <w:t>Input Parameters:</w:t>
      </w:r>
      <w:r w:rsidRPr="009D2D3D">
        <w:rPr>
          <w:b/>
        </w:rPr>
        <w:tab/>
      </w:r>
      <w:r w:rsidR="00B03E96" w:rsidRPr="006B2FCC">
        <w:t>duz:</w:t>
      </w:r>
      <w:r w:rsidRPr="00672B04">
        <w:tab/>
      </w:r>
      <w:r w:rsidR="00B03E96" w:rsidRPr="006B2FCC">
        <w:t xml:space="preserve">(required) Internal Entry Number (IEN) for the person being checked in the </w:t>
      </w:r>
      <w:smartTag w:uri="urn:schemas-microsoft-com:office:smarttags" w:element="stockticker">
        <w:r w:rsidR="00B03E96" w:rsidRPr="006B2FCC">
          <w:t>NEW</w:t>
        </w:r>
      </w:smartTag>
      <w:r w:rsidR="00B03E96" w:rsidRPr="006B2FCC">
        <w:t xml:space="preserve"> PERSON file (#200)</w:t>
      </w:r>
      <w:r w:rsidR="00B03E96" w:rsidRPr="006B2FCC">
        <w:fldChar w:fldCharType="begin"/>
      </w:r>
      <w:r w:rsidR="00B03E96" w:rsidRPr="006B2FCC">
        <w:instrText xml:space="preserve"> XE </w:instrText>
      </w:r>
      <w:r w:rsidR="00B03E96">
        <w:instrText>“</w:instrText>
      </w:r>
      <w:r w:rsidR="00B03E96" w:rsidRPr="006B2FCC">
        <w:instrText>NEW PERSON File (#200)</w:instrText>
      </w:r>
      <w:r w:rsidR="00B03E96">
        <w:instrText>”</w:instrText>
      </w:r>
      <w:r w:rsidR="00B03E96" w:rsidRPr="006B2FCC">
        <w:instrText xml:space="preserve"> </w:instrText>
      </w:r>
      <w:r w:rsidR="00B03E96" w:rsidRPr="006B2FCC">
        <w:fldChar w:fldCharType="end"/>
      </w:r>
      <w:r w:rsidR="00B03E96" w:rsidRPr="006B2FCC">
        <w:fldChar w:fldCharType="begin"/>
      </w:r>
      <w:r w:rsidR="00B03E96" w:rsidRPr="006B2FCC">
        <w:instrText xml:space="preserve"> XE </w:instrText>
      </w:r>
      <w:r w:rsidR="00B03E96">
        <w:instrText>“</w:instrText>
      </w:r>
      <w:r w:rsidR="00B03E96" w:rsidRPr="006B2FCC">
        <w:instrText>Files:NEW PERSON (#200)</w:instrText>
      </w:r>
      <w:r w:rsidR="00B03E96">
        <w:instrText>”</w:instrText>
      </w:r>
      <w:r w:rsidR="00B03E96" w:rsidRPr="006B2FCC">
        <w:instrText xml:space="preserve"> </w:instrText>
      </w:r>
      <w:r w:rsidR="00B03E96" w:rsidRPr="006B2FCC">
        <w:fldChar w:fldCharType="end"/>
      </w:r>
      <w:r w:rsidR="00B03E96" w:rsidRPr="006B2FCC">
        <w:t>.</w:t>
      </w:r>
    </w:p>
    <w:p w:rsidR="00776BBE" w:rsidRDefault="00776BBE" w:rsidP="00776BBE">
      <w:pPr>
        <w:pStyle w:val="APIParameters"/>
        <w:ind w:left="4147" w:hanging="4147"/>
      </w:pPr>
      <w:r>
        <w:rPr>
          <w:b/>
        </w:rPr>
        <w:tab/>
      </w:r>
      <w:r w:rsidR="00B03E96" w:rsidRPr="006B2FCC">
        <w:t>date:</w:t>
      </w:r>
      <w:r>
        <w:rPr>
          <w:b/>
        </w:rPr>
        <w:tab/>
      </w:r>
      <w:r w:rsidR="00B03E96" w:rsidRPr="006B2FCC">
        <w:t>(optional) Date in internal VA FileMan format, to indicate effective date for determination.</w:t>
      </w:r>
    </w:p>
    <w:p w:rsidR="00776BBE" w:rsidRPr="00672B04" w:rsidRDefault="00776BBE" w:rsidP="00B03E96">
      <w:pPr>
        <w:pStyle w:val="APIParameters"/>
        <w:keepNext/>
        <w:keepLines/>
      </w:pPr>
      <w:r w:rsidRPr="009D2D3D">
        <w:rPr>
          <w:b/>
        </w:rPr>
        <w:t>Output:</w:t>
      </w:r>
      <w:r w:rsidRPr="009D2D3D">
        <w:rPr>
          <w:b/>
        </w:rPr>
        <w:tab/>
      </w:r>
      <w:r w:rsidR="00B03E96" w:rsidRPr="006B2FCC">
        <w:t>returns:</w:t>
      </w:r>
      <w:r w:rsidRPr="00672B04">
        <w:tab/>
      </w:r>
      <w:r w:rsidR="00B03E96" w:rsidRPr="006B2FCC">
        <w:t>Returns:</w:t>
      </w:r>
    </w:p>
    <w:p w:rsidR="00776BBE" w:rsidRDefault="00B03E96" w:rsidP="00B03E96">
      <w:pPr>
        <w:pStyle w:val="APIParametersListBullet"/>
        <w:keepNext/>
        <w:keepLines/>
      </w:pPr>
      <w:r w:rsidRPr="006B2FCC">
        <w:t>-</w:t>
      </w:r>
      <w:r w:rsidRPr="00B03E96">
        <w:rPr>
          <w:b/>
        </w:rPr>
        <w:t>1—</w:t>
      </w:r>
      <w:r w:rsidRPr="006B2FCC">
        <w:t xml:space="preserve">If DUZ does </w:t>
      </w:r>
      <w:r w:rsidRPr="004117F1">
        <w:rPr>
          <w:i/>
        </w:rPr>
        <w:t>not</w:t>
      </w:r>
      <w:r w:rsidRPr="006B2FCC">
        <w:t xml:space="preserve"> point to a valid user or user has never had a Person Class assigned.</w:t>
      </w:r>
    </w:p>
    <w:p w:rsidR="00776BBE" w:rsidRDefault="00B03E96" w:rsidP="00776BBE">
      <w:pPr>
        <w:pStyle w:val="APIParametersListBullet"/>
      </w:pPr>
      <w:r w:rsidRPr="00B03E96">
        <w:rPr>
          <w:b/>
        </w:rPr>
        <w:t>-2—</w:t>
      </w:r>
      <w:r w:rsidRPr="006B2FCC">
        <w:t>If no active Person Class on that date.</w:t>
      </w:r>
    </w:p>
    <w:p w:rsidR="00776BBE" w:rsidRPr="00392534" w:rsidRDefault="00776BBE" w:rsidP="00776BBE">
      <w:pPr>
        <w:pStyle w:val="BodyText6"/>
      </w:pPr>
    </w:p>
    <w:p w:rsidR="00B864B0" w:rsidRPr="006B2FCC" w:rsidRDefault="00B864B0" w:rsidP="00457DA6">
      <w:pPr>
        <w:pStyle w:val="Heading3"/>
      </w:pPr>
      <w:bookmarkStart w:id="1865" w:name="_Ref378748668"/>
      <w:bookmarkStart w:id="1866" w:name="_Toc458599542"/>
      <w:r w:rsidRPr="006B2FCC">
        <w:t>$$IEN2CODE^XUA4A72(): Get VA Code</w:t>
      </w:r>
      <w:bookmarkEnd w:id="1865"/>
      <w:bookmarkEnd w:id="1866"/>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XUA4A72</w:instrText>
      </w:r>
      <w:r w:rsidR="00113BC7" w:rsidRPr="006B2FCC">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Type:Supported:$$IEN2CODE^XUA4A72</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1625</w:t>
      </w:r>
    </w:p>
    <w:p w:rsidR="00776BBE" w:rsidRDefault="00776BBE" w:rsidP="00776BBE">
      <w:pPr>
        <w:pStyle w:val="APIText"/>
        <w:keepNext/>
        <w:keepLines/>
      </w:pPr>
      <w:r w:rsidRPr="006B2FCC">
        <w:rPr>
          <w:b/>
        </w:rPr>
        <w:t>Description</w:t>
      </w:r>
      <w:r>
        <w:rPr>
          <w:b/>
        </w:rPr>
        <w:t>:</w:t>
      </w:r>
      <w:r w:rsidRPr="0084064A">
        <w:tab/>
      </w:r>
      <w:r w:rsidR="00113BC7" w:rsidRPr="006B2FCC">
        <w:t>This extrinsic function returns the VA CODE from the PERSON CLASS file (#8932.1)</w:t>
      </w:r>
      <w:r w:rsidR="00113BC7" w:rsidRPr="006B2FCC">
        <w:fldChar w:fldCharType="begin"/>
      </w:r>
      <w:r w:rsidR="00113BC7" w:rsidRPr="006B2FCC">
        <w:instrText xml:space="preserve"> XE </w:instrText>
      </w:r>
      <w:r w:rsidR="00113BC7">
        <w:instrText>“</w:instrText>
      </w:r>
      <w:r w:rsidR="00113BC7" w:rsidRPr="006B2FCC">
        <w:instrText>PERSON CLASS File (#8932.1)</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xml:space="preserve"> that corresponds to the Internal Entry Number (IEN) passed in. If the IEN passed in does </w:t>
      </w:r>
      <w:r w:rsidR="00113BC7" w:rsidRPr="006B2FCC">
        <w:rPr>
          <w:i/>
          <w:iCs/>
        </w:rPr>
        <w:t>not</w:t>
      </w:r>
      <w:r w:rsidR="00113BC7" w:rsidRPr="006B2FCC">
        <w:t xml:space="preserve"> match a valid entry in the PERSON CLASS file (#8932.1)</w:t>
      </w:r>
      <w:r w:rsidR="00113BC7" w:rsidRPr="006B2FCC">
        <w:fldChar w:fldCharType="begin"/>
      </w:r>
      <w:r w:rsidR="00113BC7" w:rsidRPr="006B2FCC">
        <w:instrText xml:space="preserve"> XE </w:instrText>
      </w:r>
      <w:r w:rsidR="00113BC7">
        <w:instrText>“</w:instrText>
      </w:r>
      <w:r w:rsidR="00113BC7" w:rsidRPr="006B2FCC">
        <w:instrText>PERSON CLASS File (#8932.1)</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an empty string is returned.</w:t>
      </w:r>
    </w:p>
    <w:p w:rsidR="00113BC7" w:rsidRDefault="00113BC7" w:rsidP="00113BC7">
      <w:pPr>
        <w:pStyle w:val="APIDescriptionNote"/>
      </w:pPr>
      <w:r>
        <w:rPr>
          <w:lang w:eastAsia="en-US"/>
        </w:rPr>
        <w:drawing>
          <wp:inline distT="0" distB="0" distL="0" distR="0" wp14:anchorId="6D2F2B24" wp14:editId="4596F692">
            <wp:extent cx="285750" cy="285750"/>
            <wp:effectExtent l="0" t="0" r="0" b="0"/>
            <wp:docPr id="504" name="Picture 5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96303">
        <w:rPr>
          <w:b/>
        </w:rPr>
        <w:t>NOTE:</w:t>
      </w:r>
      <w:r>
        <w:t xml:space="preserve"> This API was exported with </w:t>
      </w:r>
      <w:r w:rsidR="00B004B0">
        <w:t>Kernel patch X</w:t>
      </w:r>
      <w:r>
        <w:t>U*8.0*27.</w:t>
      </w:r>
    </w:p>
    <w:p w:rsidR="00113BC7" w:rsidRPr="0084064A" w:rsidRDefault="00113BC7" w:rsidP="00776BBE">
      <w:pPr>
        <w:pStyle w:val="APIText"/>
        <w:keepNext/>
        <w:keepLines/>
      </w:pP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13BC7" w:rsidRPr="00113BC7">
        <w:rPr>
          <w:rFonts w:ascii="Courier New" w:hAnsi="Courier New" w:cs="Courier New"/>
          <w:sz w:val="18"/>
          <w:szCs w:val="18"/>
        </w:rPr>
        <w:t>$$IEN2CODE^XUA4A72(ien)</w:t>
      </w:r>
    </w:p>
    <w:p w:rsidR="00776BBE" w:rsidRPr="00672B04" w:rsidRDefault="00776BBE" w:rsidP="00113BC7">
      <w:pPr>
        <w:pStyle w:val="APIParameters"/>
        <w:ind w:left="4147" w:hanging="4147"/>
      </w:pPr>
      <w:r w:rsidRPr="009D2D3D">
        <w:rPr>
          <w:b/>
        </w:rPr>
        <w:t>Input Parameters:</w:t>
      </w:r>
      <w:r w:rsidRPr="009D2D3D">
        <w:rPr>
          <w:b/>
        </w:rPr>
        <w:tab/>
      </w:r>
      <w:r w:rsidR="00113BC7" w:rsidRPr="006B2FCC">
        <w:t>ien:</w:t>
      </w:r>
      <w:r w:rsidRPr="00672B04">
        <w:tab/>
      </w:r>
      <w:r w:rsidR="00113BC7" w:rsidRPr="006B2FCC">
        <w:t>(required) Internal Entry Number (IEN) in the PERSON CLASS file (#8932.1).</w:t>
      </w:r>
      <w:r w:rsidR="00113BC7" w:rsidRPr="006B2FCC">
        <w:fldChar w:fldCharType="begin"/>
      </w:r>
      <w:r w:rsidR="00113BC7" w:rsidRPr="006B2FCC">
        <w:instrText xml:space="preserve"> XE </w:instrText>
      </w:r>
      <w:r w:rsidR="00113BC7">
        <w:instrText>“</w:instrText>
      </w:r>
      <w:r w:rsidR="00113BC7" w:rsidRPr="006B2FCC">
        <w:instrText>PERSON CLASS File (#8932.1)</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Returns the VA CODE.</w:t>
      </w:r>
    </w:p>
    <w:p w:rsidR="00776BBE" w:rsidRPr="00392534" w:rsidRDefault="00776BBE" w:rsidP="00776BBE">
      <w:pPr>
        <w:pStyle w:val="BodyText6"/>
      </w:pPr>
    </w:p>
    <w:p w:rsidR="00AA7B8F" w:rsidRPr="006B2FCC" w:rsidRDefault="00AA7B8F" w:rsidP="00457DA6">
      <w:pPr>
        <w:pStyle w:val="Heading3"/>
      </w:pPr>
      <w:bookmarkStart w:id="1867" w:name="_Toc458599543"/>
      <w:r w:rsidRPr="006B2FCC">
        <w:lastRenderedPageBreak/>
        <w:t>$$</w:t>
      </w:r>
      <w:r w:rsidR="00413FA3" w:rsidRPr="006B2FCC">
        <w:t>D</w:t>
      </w:r>
      <w:r w:rsidR="00B864B0" w:rsidRPr="006B2FCC">
        <w:t>TIME</w:t>
      </w:r>
      <w:r w:rsidRPr="006B2FCC">
        <w:t>^XU</w:t>
      </w:r>
      <w:r w:rsidR="00B864B0" w:rsidRPr="006B2FCC">
        <w:t>P</w:t>
      </w:r>
      <w:r w:rsidRPr="006B2FCC">
        <w:t xml:space="preserve">(): </w:t>
      </w:r>
      <w:r w:rsidR="00B864B0" w:rsidRPr="006B2FCC">
        <w:t>Reset DTIME for USER</w:t>
      </w:r>
      <w:bookmarkEnd w:id="1867"/>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XUP</w:instrText>
      </w:r>
      <w:r w:rsidR="00113BC7" w:rsidRPr="006B2FCC">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Type:Supported:$$DTIME^XUP</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4409</w:t>
      </w:r>
    </w:p>
    <w:p w:rsidR="00776BBE" w:rsidRDefault="00776BBE" w:rsidP="00113BC7">
      <w:pPr>
        <w:pStyle w:val="APIText"/>
        <w:keepNext/>
        <w:keepLines/>
      </w:pPr>
      <w:r w:rsidRPr="006B2FCC">
        <w:rPr>
          <w:b/>
        </w:rPr>
        <w:t>Description</w:t>
      </w:r>
      <w:r>
        <w:rPr>
          <w:b/>
        </w:rPr>
        <w:t>:</w:t>
      </w:r>
      <w:r w:rsidRPr="0084064A">
        <w:tab/>
      </w:r>
      <w:r w:rsidR="00113BC7" w:rsidRPr="006B2FCC">
        <w:t xml:space="preserve">This extrinsic function resets the DTIME variable for the user identified by the first parameter </w:t>
      </w:r>
      <w:r w:rsidR="00113BC7">
        <w:t>“</w:t>
      </w:r>
      <w:r w:rsidR="00113BC7" w:rsidRPr="006B2FCC">
        <w:t>DUZ</w:t>
      </w:r>
      <w:r w:rsidR="00113BC7">
        <w:t>”</w:t>
      </w:r>
      <w:r w:rsidR="00113BC7" w:rsidRPr="006B2FCC">
        <w:t xml:space="preserve"> of this function. This extrinsic function accepts two parameters:</w:t>
      </w:r>
    </w:p>
    <w:p w:rsidR="00113BC7" w:rsidRDefault="00113BC7" w:rsidP="00113BC7">
      <w:pPr>
        <w:pStyle w:val="APIDescriptionListBullet"/>
        <w:keepNext/>
        <w:keepLines/>
      </w:pPr>
      <w:r w:rsidRPr="006B2FCC">
        <w:t xml:space="preserve">IEN or DUZ of the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113BC7" w:rsidRDefault="00113BC7" w:rsidP="00113BC7">
      <w:pPr>
        <w:pStyle w:val="APIDescriptionListBullet"/>
      </w:pPr>
      <w:r w:rsidRPr="006B2FCC">
        <w:t>IEN of the device in the DEVICE file (#3.5)</w:t>
      </w:r>
      <w:r w:rsidRPr="006B2FCC">
        <w:fldChar w:fldCharType="begin"/>
      </w:r>
      <w:r w:rsidRPr="006B2FCC">
        <w:instrText xml:space="preserve"> XE </w:instrText>
      </w:r>
      <w:r>
        <w:instrText>“</w:instrText>
      </w:r>
      <w:r w:rsidRPr="006B2FCC">
        <w:instrText>DEVICE File (#3.5)</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113BC7" w:rsidRPr="0084064A" w:rsidRDefault="00113BC7" w:rsidP="00113BC7">
      <w:pPr>
        <w:pStyle w:val="APIDescriptionText"/>
      </w:pPr>
      <w:r w:rsidRPr="006B2FCC">
        <w:rPr>
          <w:szCs w:val="22"/>
        </w:rPr>
        <w:t>The return value should be assigned to the variable DTIME as shown in the examples. This DTIME variable is used on all timed READS where interactive responses are required for a given user.</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13BC7" w:rsidRPr="00113BC7">
        <w:rPr>
          <w:rFonts w:ascii="Courier New" w:hAnsi="Courier New" w:cs="Courier New"/>
          <w:sz w:val="18"/>
          <w:szCs w:val="18"/>
        </w:rPr>
        <w:t>$$DTIME^XUP([duz][,ios])</w:t>
      </w:r>
    </w:p>
    <w:p w:rsidR="00776BBE" w:rsidRPr="00672B04" w:rsidRDefault="00776BBE" w:rsidP="00113BC7">
      <w:pPr>
        <w:pStyle w:val="APIParameters"/>
        <w:keepNext/>
        <w:keepLines/>
        <w:ind w:left="4147" w:hanging="4147"/>
      </w:pPr>
      <w:r w:rsidRPr="009D2D3D">
        <w:rPr>
          <w:b/>
        </w:rPr>
        <w:t>Input Parameters:</w:t>
      </w:r>
      <w:r w:rsidRPr="009D2D3D">
        <w:rPr>
          <w:b/>
        </w:rPr>
        <w:tab/>
      </w:r>
      <w:r w:rsidR="00113BC7" w:rsidRPr="006B2FCC">
        <w:t>duz:</w:t>
      </w:r>
      <w:r w:rsidRPr="00672B04">
        <w:tab/>
      </w:r>
      <w:r w:rsidR="00113BC7" w:rsidRPr="006B2FCC">
        <w:t xml:space="preserve">(optional) The Internal Entry Number (IEN) or DUZ of the user in the </w:t>
      </w:r>
      <w:smartTag w:uri="urn:schemas-microsoft-com:office:smarttags" w:element="stockticker">
        <w:r w:rsidR="00113BC7" w:rsidRPr="006B2FCC">
          <w:t>NEW</w:t>
        </w:r>
      </w:smartTag>
      <w:r w:rsidR="00113BC7" w:rsidRPr="006B2FCC">
        <w:t xml:space="preserve"> PERSON file (#200)</w:t>
      </w:r>
      <w:r w:rsidR="00113BC7" w:rsidRPr="006B2FCC">
        <w:fldChar w:fldCharType="begin"/>
      </w:r>
      <w:r w:rsidR="00113BC7" w:rsidRPr="006B2FCC">
        <w:instrText xml:space="preserve"> XE </w:instrText>
      </w:r>
      <w:r w:rsidR="00113BC7">
        <w:instrText>“</w:instrText>
      </w:r>
      <w:r w:rsidR="00113BC7" w:rsidRPr="006B2FCC">
        <w:instrText>NEW PERSON File (#200)</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Files:NEW PERSON (#200)</w:instrText>
      </w:r>
      <w:r w:rsidR="00113BC7">
        <w:instrText>”</w:instrText>
      </w:r>
      <w:r w:rsidR="00113BC7" w:rsidRPr="006B2FCC">
        <w:instrText xml:space="preserve"> </w:instrText>
      </w:r>
      <w:r w:rsidR="00113BC7" w:rsidRPr="006B2FCC">
        <w:fldChar w:fldCharType="end"/>
      </w:r>
      <w:r w:rsidR="00113BC7" w:rsidRPr="006B2FCC">
        <w:t>.</w:t>
      </w:r>
    </w:p>
    <w:p w:rsidR="00776BBE" w:rsidRDefault="00776BBE" w:rsidP="00776BBE">
      <w:pPr>
        <w:pStyle w:val="APIParameters"/>
        <w:ind w:left="4147" w:hanging="4147"/>
      </w:pPr>
      <w:r>
        <w:rPr>
          <w:b/>
        </w:rPr>
        <w:tab/>
      </w:r>
      <w:r w:rsidR="00113BC7" w:rsidRPr="006B2FCC">
        <w:t>ios:</w:t>
      </w:r>
      <w:r>
        <w:rPr>
          <w:b/>
        </w:rPr>
        <w:tab/>
      </w:r>
      <w:r w:rsidR="00113BC7" w:rsidRPr="006B2FCC">
        <w:t>(optional) The IEN of the device in the DEVICE file (#3.5). This IEN should be the same value of IOS if present, and should reflect the current sign-on device of the user.</w:t>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 xml:space="preserve">The return value </w:t>
      </w:r>
      <w:r w:rsidR="00113BC7">
        <w:t>is</w:t>
      </w:r>
      <w:r w:rsidR="00113BC7" w:rsidRPr="006B2FCC">
        <w:t xml:space="preserve"> based on the first available data found in the following fields/files (listed in search order):</w:t>
      </w:r>
    </w:p>
    <w:p w:rsidR="00776BBE" w:rsidRDefault="00113BC7" w:rsidP="00977C88">
      <w:pPr>
        <w:pStyle w:val="APIParametersListNumber"/>
        <w:numPr>
          <w:ilvl w:val="0"/>
          <w:numId w:val="98"/>
        </w:numPr>
        <w:tabs>
          <w:tab w:val="clear" w:pos="360"/>
        </w:tabs>
        <w:ind w:left="4860"/>
      </w:pPr>
      <w:r w:rsidRPr="00080F80">
        <w:t>TIMED READ (# OF SECONDS) field (#200.1)</w:t>
      </w:r>
      <w:r w:rsidRPr="00080F80">
        <w:fldChar w:fldCharType="begin"/>
      </w:r>
      <w:r w:rsidRPr="00080F80">
        <w:instrText xml:space="preserve"> XE “TIMED READ (# OF SECONDS) Field (#200.1)” </w:instrText>
      </w:r>
      <w:r w:rsidRPr="00080F80">
        <w:fldChar w:fldCharType="end"/>
      </w:r>
      <w:r w:rsidRPr="00080F80">
        <w:fldChar w:fldCharType="begin"/>
      </w:r>
      <w:r w:rsidRPr="00080F80">
        <w:instrText xml:space="preserve"> XE “Fields:TIMED READ (# OF SECONDS) (#200.1)” </w:instrText>
      </w:r>
      <w:r w:rsidRPr="00080F80">
        <w:fldChar w:fldCharType="end"/>
      </w:r>
      <w:r w:rsidRPr="00080F80">
        <w:t xml:space="preserve"> of the </w:t>
      </w:r>
      <w:smartTag w:uri="urn:schemas-microsoft-com:office:smarttags" w:element="stockticker">
        <w:r w:rsidRPr="00080F80">
          <w:t>NEW</w:t>
        </w:r>
      </w:smartTag>
      <w:r w:rsidRPr="00080F80">
        <w:t xml:space="preserve"> PERSON file (#200)</w:t>
      </w:r>
      <w:r w:rsidRPr="00080F80">
        <w:fldChar w:fldCharType="begin"/>
      </w:r>
      <w:r w:rsidRPr="00080F80">
        <w:instrText xml:space="preserve"> XE “NEW PERSON File (#200)” </w:instrText>
      </w:r>
      <w:r w:rsidRPr="00080F80">
        <w:fldChar w:fldCharType="end"/>
      </w:r>
      <w:r w:rsidRPr="00080F80">
        <w:fldChar w:fldCharType="begin"/>
      </w:r>
      <w:r w:rsidRPr="00080F80">
        <w:instrText xml:space="preserve"> XE “Files:NEW PERSON (#200)” </w:instrText>
      </w:r>
      <w:r w:rsidRPr="00080F80">
        <w:fldChar w:fldCharType="end"/>
      </w:r>
      <w:r w:rsidRPr="00080F80">
        <w:t>.</w:t>
      </w:r>
    </w:p>
    <w:p w:rsidR="00776BBE" w:rsidRDefault="00D951E6" w:rsidP="00977C88">
      <w:pPr>
        <w:pStyle w:val="APIParametersListNumber"/>
        <w:numPr>
          <w:ilvl w:val="0"/>
          <w:numId w:val="98"/>
        </w:numPr>
        <w:ind w:left="4867"/>
      </w:pPr>
      <w:r w:rsidRPr="00080F80">
        <w:t>TIMED READ (# OF SECONDS) field (#51.1)</w:t>
      </w:r>
      <w:r w:rsidRPr="00080F80">
        <w:fldChar w:fldCharType="begin"/>
      </w:r>
      <w:r w:rsidRPr="00080F80">
        <w:instrText xml:space="preserve"> XE “TIMED READ (# OF SECONDS) Field (#51.1)” </w:instrText>
      </w:r>
      <w:r w:rsidRPr="00080F80">
        <w:fldChar w:fldCharType="end"/>
      </w:r>
      <w:r w:rsidRPr="00080F80">
        <w:fldChar w:fldCharType="begin"/>
      </w:r>
      <w:r w:rsidRPr="00080F80">
        <w:instrText xml:space="preserve"> XE “Fields:TIMED READ (# OF SECONDS) (#51.1)” </w:instrText>
      </w:r>
      <w:r w:rsidRPr="00080F80">
        <w:fldChar w:fldCharType="end"/>
      </w:r>
      <w:r w:rsidRPr="00080F80">
        <w:t xml:space="preserve"> of the DEVICE file (#3.5)</w:t>
      </w:r>
      <w:r w:rsidRPr="00080F80">
        <w:fldChar w:fldCharType="begin"/>
      </w:r>
      <w:r w:rsidRPr="00080F80">
        <w:instrText xml:space="preserve"> XE “DEVICE File (#3.5)” </w:instrText>
      </w:r>
      <w:r w:rsidRPr="00080F80">
        <w:fldChar w:fldCharType="end"/>
      </w:r>
      <w:r w:rsidRPr="00080F80">
        <w:fldChar w:fldCharType="begin"/>
      </w:r>
      <w:r w:rsidRPr="00080F80">
        <w:instrText xml:space="preserve"> XE “Files:DEVICE (#3.5)” </w:instrText>
      </w:r>
      <w:r w:rsidRPr="00080F80">
        <w:fldChar w:fldCharType="end"/>
      </w:r>
      <w:r w:rsidRPr="00080F80">
        <w:t>.</w:t>
      </w:r>
    </w:p>
    <w:p w:rsidR="00D951E6" w:rsidRDefault="00D951E6" w:rsidP="00977C88">
      <w:pPr>
        <w:pStyle w:val="APIParametersListNumber"/>
        <w:numPr>
          <w:ilvl w:val="0"/>
          <w:numId w:val="98"/>
        </w:numPr>
        <w:ind w:left="4867"/>
      </w:pPr>
      <w:r w:rsidRPr="00080F80">
        <w:t>DEFAULT TIMED READ (SECONDS) field (#210)</w:t>
      </w:r>
      <w:r w:rsidRPr="00080F80">
        <w:fldChar w:fldCharType="begin"/>
      </w:r>
      <w:r w:rsidRPr="00080F80">
        <w:instrText xml:space="preserve"> XE “DEFAULT TIMED READ (SECONDS) Field (#210)” </w:instrText>
      </w:r>
      <w:r w:rsidRPr="00080F80">
        <w:fldChar w:fldCharType="end"/>
      </w:r>
      <w:r w:rsidRPr="00080F80">
        <w:fldChar w:fldCharType="begin"/>
      </w:r>
      <w:r w:rsidRPr="00080F80">
        <w:instrText xml:space="preserve"> XE “Fields:DEFAULT TIMED READ (SECONDS) (#210)” </w:instrText>
      </w:r>
      <w:r w:rsidRPr="00080F80">
        <w:fldChar w:fldCharType="end"/>
      </w:r>
      <w:r w:rsidRPr="00080F80">
        <w:t xml:space="preserve"> of the KERNEL SYSTEM PARAMETERS file (#8989.3)</w:t>
      </w:r>
      <w:r w:rsidRPr="00080F80">
        <w:fldChar w:fldCharType="begin"/>
      </w:r>
      <w:r w:rsidRPr="00080F80">
        <w:instrText xml:space="preserve"> XE “KERNEL </w:instrText>
      </w:r>
      <w:r w:rsidRPr="00080F80">
        <w:lastRenderedPageBreak/>
        <w:instrText xml:space="preserve">SYSTEM PARAMETERS File (#8989.3)” </w:instrText>
      </w:r>
      <w:r w:rsidRPr="00080F80">
        <w:fldChar w:fldCharType="end"/>
      </w:r>
      <w:r w:rsidRPr="00080F80">
        <w:fldChar w:fldCharType="begin"/>
      </w:r>
      <w:r w:rsidRPr="00080F80">
        <w:instrText xml:space="preserve"> XE “Files:KERNEL SYSTEM PARAMETERS (#8989.3)” </w:instrText>
      </w:r>
      <w:r w:rsidRPr="00080F80">
        <w:fldChar w:fldCharType="end"/>
      </w:r>
      <w:r w:rsidRPr="00080F80">
        <w:t>.</w:t>
      </w:r>
    </w:p>
    <w:p w:rsidR="00D951E6" w:rsidRDefault="00D951E6" w:rsidP="00977C88">
      <w:pPr>
        <w:pStyle w:val="APIParametersListNumber"/>
        <w:numPr>
          <w:ilvl w:val="0"/>
          <w:numId w:val="98"/>
        </w:numPr>
        <w:ind w:left="4867"/>
      </w:pPr>
      <w:r w:rsidRPr="00080F80">
        <w:t xml:space="preserve">(default) If </w:t>
      </w:r>
      <w:r w:rsidRPr="00B0233E">
        <w:rPr>
          <w:i/>
          <w:iCs/>
        </w:rPr>
        <w:t>no</w:t>
      </w:r>
      <w:r w:rsidRPr="00080F80">
        <w:t xml:space="preserve"> data is available in any of the three fields above, then the return value defaults to 300 seconds.</w:t>
      </w:r>
    </w:p>
    <w:p w:rsidR="00763328" w:rsidRDefault="00763328" w:rsidP="00763328">
      <w:pPr>
        <w:pStyle w:val="BodyText6"/>
      </w:pPr>
    </w:p>
    <w:p w:rsidR="00ED3B6E" w:rsidRDefault="00ED3B6E" w:rsidP="00E22EEC">
      <w:pPr>
        <w:pStyle w:val="Heading4"/>
      </w:pPr>
      <w:bookmarkStart w:id="1868" w:name="_Toc458599544"/>
      <w:r>
        <w:t>Examples</w:t>
      </w:r>
      <w:bookmarkEnd w:id="1868"/>
    </w:p>
    <w:p w:rsidR="00AA7B8F" w:rsidRPr="006B2FCC" w:rsidRDefault="00CF001D" w:rsidP="007851AD">
      <w:pPr>
        <w:pStyle w:val="Heading5"/>
      </w:pPr>
      <w:r>
        <w:t>Example</w:t>
      </w:r>
      <w:r w:rsidR="00B864B0" w:rsidRPr="006B2FCC">
        <w:t xml:space="preserve"> 1</w:t>
      </w:r>
    </w:p>
    <w:p w:rsidR="00AA7B8F" w:rsidRPr="006B2FCC" w:rsidRDefault="004920C3" w:rsidP="00ED3B6E">
      <w:pPr>
        <w:pStyle w:val="BodyText"/>
        <w:keepNext/>
        <w:keepLines/>
      </w:pPr>
      <w:r w:rsidRPr="006B2FCC">
        <w:t xml:space="preserve">Sending DUZ only, returns the value in Field #200.1, TIMED READ (# OF SECONDS), of the </w:t>
      </w:r>
      <w:smartTag w:uri="urn:schemas-microsoft-com:office:smarttags" w:element="stockticker">
        <w:r w:rsidRPr="006B2FCC">
          <w:t>NEW</w:t>
        </w:r>
      </w:smartTag>
      <w:r w:rsidRPr="006B2FCC">
        <w:t xml:space="preserve"> PERSON file (#200):</w:t>
      </w:r>
    </w:p>
    <w:p w:rsidR="004920C3" w:rsidRPr="006B2FCC" w:rsidRDefault="004920C3" w:rsidP="00B32035">
      <w:pPr>
        <w:pStyle w:val="CodeExample"/>
        <w:rPr>
          <w:b/>
        </w:rPr>
      </w:pPr>
      <w:r w:rsidRPr="006B2FCC">
        <w:t>&gt;</w:t>
      </w:r>
      <w:r w:rsidRPr="006B2FCC">
        <w:rPr>
          <w:b/>
        </w:rPr>
        <w:t>S DTIME=$$DTIME^XUP(DUZ)</w:t>
      </w:r>
    </w:p>
    <w:p w:rsidR="004920C3" w:rsidRPr="006266E6" w:rsidRDefault="004920C3" w:rsidP="00B32035">
      <w:pPr>
        <w:pStyle w:val="CodeExample"/>
      </w:pPr>
    </w:p>
    <w:p w:rsidR="004920C3" w:rsidRPr="006266E6" w:rsidRDefault="004920C3" w:rsidP="00B32035">
      <w:pPr>
        <w:pStyle w:val="CodeExample"/>
      </w:pPr>
      <w:r w:rsidRPr="006266E6">
        <w:t>&gt;</w:t>
      </w:r>
      <w:r w:rsidRPr="006266E6">
        <w:rPr>
          <w:b/>
        </w:rPr>
        <w:t>W DTIME</w:t>
      </w:r>
    </w:p>
    <w:p w:rsidR="004920C3" w:rsidRPr="006B2FCC" w:rsidRDefault="004920C3" w:rsidP="00B32035">
      <w:pPr>
        <w:pStyle w:val="CodeExample"/>
      </w:pPr>
      <w:r w:rsidRPr="006B2FCC">
        <w:t>1800</w:t>
      </w:r>
    </w:p>
    <w:p w:rsidR="004920C3" w:rsidRPr="006B2FCC" w:rsidRDefault="004920C3" w:rsidP="008F18A4">
      <w:pPr>
        <w:pStyle w:val="BodyText6"/>
        <w:rPr>
          <w:highlight w:val="yellow"/>
        </w:rPr>
      </w:pPr>
    </w:p>
    <w:p w:rsidR="004920C3" w:rsidRPr="006B2FCC" w:rsidRDefault="00CF001D" w:rsidP="007851AD">
      <w:pPr>
        <w:pStyle w:val="Heading5"/>
      </w:pPr>
      <w:r>
        <w:t>Example</w:t>
      </w:r>
      <w:r w:rsidR="004920C3" w:rsidRPr="006B2FCC">
        <w:t xml:space="preserve"> 2</w:t>
      </w:r>
    </w:p>
    <w:p w:rsidR="004920C3" w:rsidRPr="006B2FCC" w:rsidRDefault="00ED3B6E" w:rsidP="00B32035">
      <w:pPr>
        <w:pStyle w:val="BodyText"/>
        <w:keepNext/>
        <w:keepLines/>
      </w:pPr>
      <w:r>
        <w:t xml:space="preserve">Sending </w:t>
      </w:r>
      <w:r w:rsidR="004920C3" w:rsidRPr="006B2FCC">
        <w:t xml:space="preserve">DUZ and IOS, returns the value in Field #200.1, TIMED READ (# OF SECONDS), of the </w:t>
      </w:r>
      <w:smartTag w:uri="urn:schemas-microsoft-com:office:smarttags" w:element="stockticker">
        <w:r w:rsidR="004920C3" w:rsidRPr="006B2FCC">
          <w:t>NEW</w:t>
        </w:r>
      </w:smartTag>
      <w:r w:rsidR="004920C3" w:rsidRPr="006B2FCC">
        <w:t xml:space="preserve"> PERSON file (#200):</w:t>
      </w:r>
    </w:p>
    <w:p w:rsidR="004920C3" w:rsidRPr="006B2FCC" w:rsidRDefault="004920C3" w:rsidP="00B32035">
      <w:pPr>
        <w:pStyle w:val="CodeExample"/>
        <w:rPr>
          <w:b/>
        </w:rPr>
      </w:pPr>
      <w:r w:rsidRPr="006B2FCC">
        <w:t>&gt;</w:t>
      </w:r>
      <w:r w:rsidRPr="006B2FCC">
        <w:rPr>
          <w:b/>
        </w:rPr>
        <w:t>S DTIME=$$DTIME^XUP(DUZ,IOS)</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1800</w:t>
      </w:r>
    </w:p>
    <w:p w:rsidR="004920C3" w:rsidRPr="006B2FCC" w:rsidRDefault="004920C3" w:rsidP="008F18A4">
      <w:pPr>
        <w:pStyle w:val="BodyText6"/>
        <w:rPr>
          <w:highlight w:val="yellow"/>
        </w:rPr>
      </w:pPr>
    </w:p>
    <w:p w:rsidR="004920C3" w:rsidRPr="006B2FCC" w:rsidRDefault="00CF001D" w:rsidP="007851AD">
      <w:pPr>
        <w:pStyle w:val="Heading5"/>
      </w:pPr>
      <w:r>
        <w:t>Example</w:t>
      </w:r>
      <w:r w:rsidR="004920C3" w:rsidRPr="006B2FCC">
        <w:t xml:space="preserve"> 3</w:t>
      </w:r>
    </w:p>
    <w:p w:rsidR="004920C3" w:rsidRPr="006B2FCC" w:rsidRDefault="004920C3" w:rsidP="00B32035">
      <w:pPr>
        <w:pStyle w:val="BodyText"/>
        <w:keepNext/>
        <w:keepLines/>
      </w:pPr>
      <w:r w:rsidRPr="006B2FCC">
        <w:t>Sending IOS only, returns the value in Field #51.1, TIMED READ (# OF SECONDS), of the DEVICE file (#3.5):</w:t>
      </w:r>
    </w:p>
    <w:p w:rsidR="004920C3" w:rsidRPr="006266E6" w:rsidRDefault="004920C3" w:rsidP="00B32035">
      <w:pPr>
        <w:pStyle w:val="CodeExample"/>
        <w:rPr>
          <w:b/>
        </w:rPr>
      </w:pPr>
      <w:r w:rsidRPr="006266E6">
        <w:t>&gt;</w:t>
      </w:r>
      <w:r w:rsidRPr="006266E6">
        <w:rPr>
          <w:b/>
        </w:rPr>
        <w:t>S DTIME=$$DTIME^XUP(,IOS)</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500</w:t>
      </w:r>
    </w:p>
    <w:p w:rsidR="00AA7B8F" w:rsidRPr="006B2FCC" w:rsidRDefault="00AA7B8F" w:rsidP="008F18A4">
      <w:pPr>
        <w:pStyle w:val="BodyText6"/>
      </w:pPr>
    </w:p>
    <w:p w:rsidR="004920C3" w:rsidRPr="006B2FCC" w:rsidRDefault="00CF001D" w:rsidP="007851AD">
      <w:pPr>
        <w:pStyle w:val="Heading5"/>
      </w:pPr>
      <w:r>
        <w:t>Example</w:t>
      </w:r>
      <w:r w:rsidR="004920C3" w:rsidRPr="006B2FCC">
        <w:t xml:space="preserve"> 4</w:t>
      </w:r>
    </w:p>
    <w:p w:rsidR="004920C3" w:rsidRPr="006B2FCC" w:rsidRDefault="004920C3" w:rsidP="00B32035">
      <w:pPr>
        <w:pStyle w:val="BodyText"/>
        <w:keepNext/>
        <w:keepLines/>
      </w:pPr>
      <w:r w:rsidRPr="006B2FCC">
        <w:rPr>
          <w:i/>
          <w:iCs/>
        </w:rPr>
        <w:t>Not</w:t>
      </w:r>
      <w:r w:rsidRPr="006B2FCC">
        <w:t xml:space="preserve"> Sending DUZ or IOS, returns the value in Field #210, DEFAULT TIMED READ (SECONDS), of the KERNEL SYSTEM PARAMETERS file (#8989.3):</w:t>
      </w: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400</w:t>
      </w:r>
    </w:p>
    <w:p w:rsidR="004920C3" w:rsidRPr="006B2FCC" w:rsidRDefault="00611D5C" w:rsidP="00B32035">
      <w:pPr>
        <w:pStyle w:val="BodyText"/>
      </w:pPr>
      <w:r w:rsidRPr="006B2FCC">
        <w:t>Or</w:t>
      </w:r>
      <w:r w:rsidR="00F32931">
        <w:t>:</w:t>
      </w: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400</w:t>
      </w:r>
    </w:p>
    <w:p w:rsidR="004920C3" w:rsidRPr="006B2FCC" w:rsidRDefault="004920C3" w:rsidP="008F18A4">
      <w:pPr>
        <w:pStyle w:val="BodyText6"/>
      </w:pPr>
    </w:p>
    <w:p w:rsidR="004920C3" w:rsidRPr="006B2FCC" w:rsidRDefault="00CF001D" w:rsidP="007851AD">
      <w:pPr>
        <w:pStyle w:val="Heading5"/>
      </w:pPr>
      <w:r>
        <w:lastRenderedPageBreak/>
        <w:t>Example</w:t>
      </w:r>
      <w:r w:rsidR="004920C3" w:rsidRPr="006B2FCC">
        <w:t xml:space="preserve"> 5</w:t>
      </w:r>
    </w:p>
    <w:p w:rsidR="004920C3" w:rsidRPr="006B2FCC" w:rsidRDefault="004920C3" w:rsidP="00B32035">
      <w:pPr>
        <w:pStyle w:val="BodyText"/>
        <w:keepNext/>
        <w:keepLines/>
      </w:pPr>
      <w:r w:rsidRPr="006B2FCC">
        <w:rPr>
          <w:i/>
          <w:iCs/>
        </w:rPr>
        <w:t>Not</w:t>
      </w:r>
      <w:r w:rsidRPr="006B2FCC">
        <w:t xml:space="preserve"> Sending DUZ or IOS </w:t>
      </w:r>
      <w:r w:rsidRPr="006B2FCC">
        <w:rPr>
          <w:i/>
          <w:iCs/>
        </w:rPr>
        <w:t>and</w:t>
      </w:r>
      <w:r w:rsidRPr="006B2FCC">
        <w:t xml:space="preserve"> no value is in Field #210, DEFAULT TIMED READ (SECONDS), of the KERNEL SYSTEM PARAMETERS file (#8989.3):</w:t>
      </w:r>
    </w:p>
    <w:p w:rsidR="004920C3" w:rsidRPr="006B2FCC" w:rsidRDefault="004920C3" w:rsidP="00B32035">
      <w:pPr>
        <w:pStyle w:val="CodeExample"/>
        <w:rPr>
          <w:b/>
        </w:rPr>
      </w:pPr>
      <w:r w:rsidRPr="006B2FCC">
        <w:t>&gt;</w:t>
      </w:r>
      <w:r w:rsidRPr="006B2FCC">
        <w:rPr>
          <w:b/>
        </w:rPr>
        <w:t>S DTIME=$$DTIME^XUP()</w:t>
      </w:r>
    </w:p>
    <w:p w:rsidR="004920C3" w:rsidRPr="006B2FCC" w:rsidRDefault="004920C3" w:rsidP="00B32035">
      <w:pPr>
        <w:pStyle w:val="CodeExample"/>
      </w:pPr>
    </w:p>
    <w:p w:rsidR="004920C3" w:rsidRPr="006B2FCC" w:rsidRDefault="004920C3" w:rsidP="00B32035">
      <w:pPr>
        <w:pStyle w:val="CodeExample"/>
        <w:rPr>
          <w:b/>
        </w:rPr>
      </w:pPr>
      <w:r w:rsidRPr="006B2FCC">
        <w:t>&gt;</w:t>
      </w:r>
      <w:r w:rsidRPr="006B2FCC">
        <w:rPr>
          <w:b/>
        </w:rPr>
        <w:t>W DTIME</w:t>
      </w:r>
    </w:p>
    <w:p w:rsidR="004920C3" w:rsidRPr="006B2FCC" w:rsidRDefault="004920C3" w:rsidP="00B32035">
      <w:pPr>
        <w:pStyle w:val="CodeExample"/>
      </w:pPr>
      <w:r w:rsidRPr="006B2FCC">
        <w:t>300</w:t>
      </w:r>
    </w:p>
    <w:p w:rsidR="004920C3" w:rsidRPr="006B2FCC" w:rsidRDefault="004920C3" w:rsidP="004528DE">
      <w:pPr>
        <w:pStyle w:val="BodyText6"/>
      </w:pPr>
    </w:p>
    <w:p w:rsidR="00AA7B8F" w:rsidRPr="006B2FCC" w:rsidRDefault="00AA7B8F" w:rsidP="00457DA6">
      <w:pPr>
        <w:pStyle w:val="Heading3"/>
      </w:pPr>
      <w:bookmarkStart w:id="1869" w:name="_Toc458599545"/>
      <w:r w:rsidRPr="006B2FCC">
        <w:t>$$ACTIVE^XUSER(): Status Indicator</w:t>
      </w:r>
      <w:bookmarkEnd w:id="1869"/>
    </w:p>
    <w:p w:rsidR="00776BBE" w:rsidRDefault="00776BBE" w:rsidP="00776BBE">
      <w:pPr>
        <w:pStyle w:val="APIText"/>
        <w:keepNext/>
        <w:keepLines/>
      </w:pPr>
      <w:r w:rsidRPr="006B2FCC">
        <w:rPr>
          <w:b/>
        </w:rPr>
        <w:t>Reference Type</w:t>
      </w:r>
      <w:r>
        <w:rPr>
          <w:b/>
        </w:rPr>
        <w:t>:</w:t>
      </w:r>
      <w:r>
        <w:rPr>
          <w:b/>
        </w:rPr>
        <w:tab/>
      </w:r>
      <w:r w:rsidR="00D82DE7" w:rsidRPr="006B2FCC">
        <w:t>Supported</w:t>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XUSER</w:instrText>
      </w:r>
      <w:r w:rsidR="00D82DE7" w:rsidRPr="006B2FCC">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User:$$ACTIVE^XUSER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Type:Supported:$$ACTIVE^XUSER</w:instrText>
      </w:r>
      <w:r w:rsidR="00D82DE7">
        <w:instrText>”</w:instrText>
      </w:r>
      <w:r w:rsidR="00D82DE7" w:rsidRPr="006B2FCC">
        <w:instrText xml:space="preserve"> </w:instrText>
      </w:r>
      <w:r w:rsidR="00D82DE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D82DE7" w:rsidRPr="006B2FCC">
        <w:t>User</w:t>
      </w:r>
    </w:p>
    <w:p w:rsidR="00776BBE" w:rsidRPr="0084064A" w:rsidRDefault="00776BBE" w:rsidP="00776BBE">
      <w:pPr>
        <w:pStyle w:val="APIText"/>
        <w:keepNext/>
        <w:keepLines/>
      </w:pPr>
      <w:r>
        <w:rPr>
          <w:b/>
        </w:rPr>
        <w:t>ICR #:</w:t>
      </w:r>
      <w:r w:rsidRPr="0084064A">
        <w:tab/>
      </w:r>
      <w:r w:rsidR="00D82DE7" w:rsidRPr="006B2FCC">
        <w:t>2343</w:t>
      </w:r>
    </w:p>
    <w:p w:rsidR="00776BBE" w:rsidRPr="0084064A" w:rsidRDefault="00776BBE" w:rsidP="00776BBE">
      <w:pPr>
        <w:pStyle w:val="APIText"/>
        <w:keepNext/>
        <w:keepLines/>
      </w:pPr>
      <w:r w:rsidRPr="006B2FCC">
        <w:rPr>
          <w:b/>
        </w:rPr>
        <w:t>Description</w:t>
      </w:r>
      <w:r>
        <w:rPr>
          <w:b/>
        </w:rPr>
        <w:t>:</w:t>
      </w:r>
      <w:r w:rsidRPr="0084064A">
        <w:tab/>
      </w:r>
      <w:r w:rsidR="00D82DE7" w:rsidRPr="006B2FCC">
        <w:t xml:space="preserve">This extrinsic function </w:t>
      </w:r>
      <w:r w:rsidR="00D82DE7" w:rsidRPr="006B2FCC">
        <w:rPr>
          <w:szCs w:val="17"/>
        </w:rPr>
        <w:t xml:space="preserve">returns the active status indicator and latest signon information of a user in the </w:t>
      </w:r>
      <w:smartTag w:uri="urn:schemas-microsoft-com:office:smarttags" w:element="stockticker">
        <w:r w:rsidR="00D82DE7" w:rsidRPr="006B2FCC">
          <w:t>NEW</w:t>
        </w:r>
      </w:smartTag>
      <w:r w:rsidR="00D82DE7" w:rsidRPr="006B2FCC">
        <w:t xml:space="preserve"> PERSON file (#200)</w:t>
      </w:r>
      <w:r w:rsidR="00D82DE7" w:rsidRPr="006B2FCC">
        <w:fldChar w:fldCharType="begin"/>
      </w:r>
      <w:r w:rsidR="00D82DE7" w:rsidRPr="006B2FCC">
        <w:instrText xml:space="preserve"> XE </w:instrText>
      </w:r>
      <w:r w:rsidR="00D82DE7">
        <w:instrText>“</w:instrText>
      </w:r>
      <w:r w:rsidR="00D82DE7" w:rsidRPr="006B2FCC">
        <w:instrText>NEW PERSON File (#200)</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rPr>
          <w:szCs w:val="17"/>
        </w:rPr>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D82DE7" w:rsidRPr="00D82DE7">
        <w:rPr>
          <w:rFonts w:ascii="Courier New" w:hAnsi="Courier New" w:cs="Courier New"/>
          <w:sz w:val="18"/>
          <w:szCs w:val="18"/>
        </w:rPr>
        <w:t>$$ACTIVE^XUSER(ien)</w:t>
      </w:r>
    </w:p>
    <w:p w:rsidR="00776BBE" w:rsidRPr="00672B04" w:rsidRDefault="00776BBE" w:rsidP="00776BBE">
      <w:pPr>
        <w:pStyle w:val="APIParameters"/>
        <w:keepNext/>
        <w:keepLines/>
        <w:ind w:left="4147" w:hanging="4147"/>
      </w:pPr>
      <w:r w:rsidRPr="009D2D3D">
        <w:rPr>
          <w:b/>
        </w:rPr>
        <w:t>Input Parameters:</w:t>
      </w:r>
      <w:r w:rsidRPr="009D2D3D">
        <w:rPr>
          <w:b/>
        </w:rPr>
        <w:tab/>
      </w:r>
      <w:r w:rsidR="00D82DE7" w:rsidRPr="006B2FCC">
        <w:t>ien:</w:t>
      </w:r>
      <w:r w:rsidRPr="00672B04">
        <w:tab/>
      </w:r>
      <w:r w:rsidR="00D82DE7" w:rsidRPr="006B2FCC">
        <w:t xml:space="preserve">(required) Internal Entry Number (IEN) of the user to be checked in the </w:t>
      </w:r>
      <w:smartTag w:uri="urn:schemas-microsoft-com:office:smarttags" w:element="stockticker">
        <w:r w:rsidR="00D82DE7" w:rsidRPr="006B2FCC">
          <w:t>NEW</w:t>
        </w:r>
      </w:smartTag>
      <w:r w:rsidR="00D82DE7" w:rsidRPr="006B2FCC">
        <w:t xml:space="preserve"> PERSON file (#200)</w:t>
      </w:r>
      <w:r w:rsidR="00D82DE7" w:rsidRPr="006B2FCC">
        <w:fldChar w:fldCharType="begin"/>
      </w:r>
      <w:r w:rsidR="00D82DE7" w:rsidRPr="006B2FCC">
        <w:instrText xml:space="preserve"> XE </w:instrText>
      </w:r>
      <w:r w:rsidR="00D82DE7">
        <w:instrText>“</w:instrText>
      </w:r>
      <w:r w:rsidR="00D82DE7" w:rsidRPr="006B2FCC">
        <w:instrText>NEW PERSON File (#200)</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t>.</w:t>
      </w:r>
    </w:p>
    <w:p w:rsidR="00776BBE" w:rsidRPr="00672B04" w:rsidRDefault="00776BBE" w:rsidP="00D82DE7">
      <w:pPr>
        <w:pStyle w:val="APIParameters"/>
        <w:keepNext/>
        <w:keepLines/>
      </w:pPr>
      <w:r w:rsidRPr="009D2D3D">
        <w:rPr>
          <w:b/>
        </w:rPr>
        <w:t>Output:</w:t>
      </w:r>
      <w:r w:rsidRPr="009D2D3D">
        <w:rPr>
          <w:b/>
        </w:rPr>
        <w:tab/>
      </w:r>
      <w:r w:rsidR="00D82DE7" w:rsidRPr="006B2FCC">
        <w:t>returns:</w:t>
      </w:r>
      <w:r w:rsidRPr="00672B04">
        <w:tab/>
      </w:r>
      <w:r w:rsidR="00D82DE7" w:rsidRPr="006B2FCC">
        <w:t>Returns any of the following codes:</w:t>
      </w:r>
    </w:p>
    <w:p w:rsidR="00D82DE7" w:rsidRPr="006B2FCC" w:rsidRDefault="00D82DE7" w:rsidP="00D82DE7">
      <w:pPr>
        <w:pStyle w:val="APIParametersListBullet"/>
        <w:keepNext/>
        <w:keepLines/>
      </w:pPr>
      <w:r w:rsidRPr="00D82DE7">
        <w:rPr>
          <w:b/>
        </w:rPr>
        <w:t>“”—</w:t>
      </w:r>
      <w:r w:rsidRPr="006B2FCC">
        <w:t>Null, no user record found.</w:t>
      </w:r>
    </w:p>
    <w:p w:rsidR="00D82DE7" w:rsidRPr="006B2FCC" w:rsidRDefault="00D82DE7" w:rsidP="00D82DE7">
      <w:pPr>
        <w:pStyle w:val="APIParametersListBullet"/>
        <w:keepNext/>
        <w:keepLines/>
      </w:pPr>
      <w:r w:rsidRPr="0095662E">
        <w:rPr>
          <w:b/>
        </w:rPr>
        <w:t>0—</w:t>
      </w:r>
      <w:r w:rsidRPr="006B2FCC">
        <w:t xml:space="preserve">User </w:t>
      </w:r>
      <w:r w:rsidRPr="006B2FCC">
        <w:rPr>
          <w:i/>
          <w:iCs/>
        </w:rPr>
        <w:t>cannot</w:t>
      </w:r>
      <w:r w:rsidRPr="006B2FCC">
        <w:t xml:space="preserve"> sign on.</w:t>
      </w:r>
    </w:p>
    <w:p w:rsidR="00D82DE7" w:rsidRPr="006B2FCC" w:rsidRDefault="00D82DE7" w:rsidP="00D82DE7">
      <w:pPr>
        <w:pStyle w:val="APIParametersListBullet"/>
        <w:keepNext/>
        <w:keepLines/>
      </w:pPr>
      <w:r w:rsidRPr="0095662E">
        <w:rPr>
          <w:b/>
        </w:rPr>
        <w:t>0^DISUSER—</w:t>
      </w:r>
      <w:r w:rsidRPr="006B2FCC">
        <w:t xml:space="preserve">User </w:t>
      </w:r>
      <w:r w:rsidRPr="006B2FCC">
        <w:rPr>
          <w:i/>
          <w:iCs/>
        </w:rPr>
        <w:t>cannot</w:t>
      </w:r>
      <w:r w:rsidRPr="006B2FCC">
        <w:t xml:space="preserve"> sign on because of DISUSER flag.</w:t>
      </w:r>
    </w:p>
    <w:p w:rsidR="00D82DE7" w:rsidRPr="006B2FCC" w:rsidRDefault="00D82DE7" w:rsidP="00D82DE7">
      <w:pPr>
        <w:pStyle w:val="APIParametersListBullet"/>
      </w:pPr>
      <w:r w:rsidRPr="0095662E">
        <w:rPr>
          <w:b/>
        </w:rPr>
        <w:t>0^TERMINATED^FMDATE—</w:t>
      </w:r>
      <w:r w:rsidRPr="006B2FCC">
        <w:t>User terminated on date indicated.</w:t>
      </w:r>
    </w:p>
    <w:p w:rsidR="00D82DE7" w:rsidRPr="006B2FCC" w:rsidRDefault="00D82DE7" w:rsidP="00D82DE7">
      <w:pPr>
        <w:pStyle w:val="APIParametersListBullet"/>
      </w:pPr>
      <w:r w:rsidRPr="0095662E">
        <w:rPr>
          <w:b/>
        </w:rPr>
        <w:t>1^</w:t>
      </w:r>
      <w:smartTag w:uri="urn:schemas-microsoft-com:office:smarttags" w:element="stockticker">
        <w:r w:rsidRPr="0095662E">
          <w:rPr>
            <w:b/>
          </w:rPr>
          <w:t>NEW</w:t>
        </w:r>
      </w:smartTag>
      <w:r w:rsidRPr="0095662E">
        <w:rPr>
          <w:b/>
        </w:rPr>
        <w:t>—</w:t>
      </w:r>
      <w:r w:rsidRPr="006B2FCC">
        <w:t>A new user, can sign on.</w:t>
      </w:r>
    </w:p>
    <w:p w:rsidR="00776BBE" w:rsidRDefault="00D82DE7" w:rsidP="00D82DE7">
      <w:pPr>
        <w:pStyle w:val="APIParametersListBullet"/>
      </w:pPr>
      <w:r w:rsidRPr="0095662E">
        <w:rPr>
          <w:b/>
        </w:rPr>
        <w:t>1^ACTIVE^FMDATE—</w:t>
      </w:r>
      <w:r w:rsidRPr="006B2FCC">
        <w:t>An active user, last signon date.</w:t>
      </w:r>
    </w:p>
    <w:p w:rsidR="00763328" w:rsidRDefault="00763328" w:rsidP="00763328">
      <w:pPr>
        <w:pStyle w:val="BodyText6"/>
      </w:pPr>
    </w:p>
    <w:p w:rsidR="00ED3B6E" w:rsidRDefault="00ED3B6E" w:rsidP="00E22EEC">
      <w:pPr>
        <w:pStyle w:val="Heading4"/>
      </w:pPr>
      <w:bookmarkStart w:id="1870" w:name="_Toc458599546"/>
      <w:r>
        <w:lastRenderedPageBreak/>
        <w:t>Examples</w:t>
      </w:r>
      <w:bookmarkEnd w:id="1870"/>
    </w:p>
    <w:p w:rsidR="00AA7B8F" w:rsidRPr="006B2FCC" w:rsidRDefault="00CF001D" w:rsidP="007851AD">
      <w:pPr>
        <w:pStyle w:val="Heading5"/>
      </w:pPr>
      <w:r>
        <w:t>Example</w:t>
      </w:r>
      <w:r w:rsidR="00AA7B8F" w:rsidRPr="006B2FCC">
        <w:t xml:space="preserve"> 1</w:t>
      </w:r>
    </w:p>
    <w:p w:rsidR="00AA7B8F" w:rsidRPr="006B2FCC" w:rsidRDefault="00AA7B8F" w:rsidP="00B32035">
      <w:pPr>
        <w:pStyle w:val="BodyText"/>
        <w:keepNext/>
        <w:keepLines/>
      </w:pPr>
      <w:r w:rsidRPr="006B2FCC">
        <w:t xml:space="preserve">This is an example of an Active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AA7B8F" w:rsidRPr="006B2FCC" w:rsidRDefault="00AA7B8F" w:rsidP="00B32035">
      <w:pPr>
        <w:pStyle w:val="CodeExample"/>
        <w:rPr>
          <w:b/>
        </w:rPr>
      </w:pPr>
      <w:r w:rsidRPr="006B2FCC">
        <w:t>&gt;</w:t>
      </w:r>
      <w:r w:rsidRPr="006B2FCC">
        <w:rPr>
          <w:b/>
        </w:rPr>
        <w:t>S X=$$ACTIVE^XUSER(1529)</w:t>
      </w:r>
    </w:p>
    <w:p w:rsidR="00AA7B8F" w:rsidRPr="006B2FCC" w:rsidRDefault="00AA7B8F" w:rsidP="00B32035">
      <w:pPr>
        <w:pStyle w:val="CodeExample"/>
      </w:pPr>
    </w:p>
    <w:p w:rsidR="00AA7B8F" w:rsidRPr="006B2FCC" w:rsidRDefault="00AA7B8F" w:rsidP="00B32035">
      <w:pPr>
        <w:pStyle w:val="CodeExample"/>
        <w:rPr>
          <w:b/>
        </w:rPr>
      </w:pPr>
      <w:r w:rsidRPr="006B2FCC">
        <w:t>&gt;</w:t>
      </w:r>
      <w:r w:rsidRPr="006B2FCC">
        <w:rPr>
          <w:b/>
        </w:rPr>
        <w:t>WRITE X</w:t>
      </w:r>
    </w:p>
    <w:p w:rsidR="00AA7B8F" w:rsidRPr="006B2FCC" w:rsidRDefault="00AA7B8F" w:rsidP="00B32035">
      <w:pPr>
        <w:pStyle w:val="CodeExample"/>
      </w:pPr>
      <w:r w:rsidRPr="006B2FCC">
        <w:t>1^ACTIVE^3030321.093756</w:t>
      </w:r>
    </w:p>
    <w:p w:rsidR="00AA7B8F" w:rsidRPr="006B2FCC" w:rsidRDefault="00AA7B8F" w:rsidP="004528DE">
      <w:pPr>
        <w:pStyle w:val="BodyText6"/>
      </w:pPr>
    </w:p>
    <w:p w:rsidR="00AA7B8F" w:rsidRPr="006B2FCC" w:rsidRDefault="00CF001D" w:rsidP="007851AD">
      <w:pPr>
        <w:pStyle w:val="Heading5"/>
      </w:pPr>
      <w:r>
        <w:t>Example</w:t>
      </w:r>
      <w:r w:rsidR="00AA7B8F" w:rsidRPr="006B2FCC">
        <w:t xml:space="preserve"> 2</w:t>
      </w:r>
    </w:p>
    <w:p w:rsidR="00AA7B8F" w:rsidRPr="006B2FCC" w:rsidRDefault="00AA7B8F" w:rsidP="00B32035">
      <w:pPr>
        <w:pStyle w:val="BodyText"/>
        <w:keepNext/>
        <w:keepLines/>
      </w:pPr>
      <w:r w:rsidRPr="006B2FCC">
        <w:t xml:space="preserve">This is an example of a Terminated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AA7B8F" w:rsidRPr="006B2FCC" w:rsidRDefault="00AA7B8F" w:rsidP="004D3BAD">
      <w:pPr>
        <w:pStyle w:val="CodeExample"/>
        <w:rPr>
          <w:b/>
        </w:rPr>
      </w:pPr>
      <w:r w:rsidRPr="006B2FCC">
        <w:t>&gt;</w:t>
      </w:r>
      <w:r w:rsidRPr="006B2FCC">
        <w:rPr>
          <w:b/>
        </w:rPr>
        <w:t>S X=$$ACTIVE^XUSER(957)</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WRITE X</w:t>
      </w:r>
    </w:p>
    <w:p w:rsidR="00AA7B8F" w:rsidRPr="006B2FCC" w:rsidRDefault="00AA7B8F" w:rsidP="004D3BAD">
      <w:pPr>
        <w:pStyle w:val="CodeExample"/>
      </w:pPr>
      <w:r w:rsidRPr="006B2FCC">
        <w:t>0^TERMINATED^2980504</w:t>
      </w:r>
    </w:p>
    <w:p w:rsidR="00AA7B8F" w:rsidRPr="006B2FCC" w:rsidRDefault="00AA7B8F" w:rsidP="004528DE">
      <w:pPr>
        <w:pStyle w:val="BodyText6"/>
      </w:pPr>
    </w:p>
    <w:p w:rsidR="00AA7B8F" w:rsidRPr="006B2FCC" w:rsidRDefault="00CF001D" w:rsidP="007851AD">
      <w:pPr>
        <w:pStyle w:val="Heading5"/>
      </w:pPr>
      <w:r>
        <w:t>Example</w:t>
      </w:r>
      <w:r w:rsidR="00AA7B8F" w:rsidRPr="006B2FCC">
        <w:t xml:space="preserve"> 3</w:t>
      </w:r>
    </w:p>
    <w:p w:rsidR="00AA7B8F" w:rsidRPr="006B2FCC" w:rsidRDefault="00AA7B8F" w:rsidP="00B32035">
      <w:pPr>
        <w:pStyle w:val="BodyText"/>
        <w:keepNext/>
        <w:keepLines/>
      </w:pPr>
      <w:r w:rsidRPr="006B2FCC">
        <w:t xml:space="preserve">This is an example of a User with no record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returns a null string:</w:t>
      </w:r>
    </w:p>
    <w:p w:rsidR="00AA7B8F" w:rsidRPr="006B2FCC" w:rsidRDefault="00AA7B8F" w:rsidP="004D3BAD">
      <w:pPr>
        <w:pStyle w:val="CodeExample"/>
        <w:rPr>
          <w:b/>
        </w:rPr>
      </w:pPr>
      <w:r w:rsidRPr="006B2FCC">
        <w:t>&gt;</w:t>
      </w:r>
      <w:r w:rsidRPr="006B2FCC">
        <w:rPr>
          <w:b/>
        </w:rPr>
        <w:t>S X=$$ACTIVE^XUSER(999999999)</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 X</w:t>
      </w:r>
    </w:p>
    <w:p w:rsidR="00AA7B8F" w:rsidRPr="006B2FCC" w:rsidRDefault="00AA7B8F" w:rsidP="004D3BAD">
      <w:pPr>
        <w:pStyle w:val="CodeExample"/>
      </w:pPr>
    </w:p>
    <w:p w:rsidR="00AA7B8F" w:rsidRPr="006B2FCC" w:rsidRDefault="00AA7B8F" w:rsidP="004D3BAD">
      <w:pPr>
        <w:pStyle w:val="CodeExample"/>
      </w:pPr>
      <w:r w:rsidRPr="006B2FCC">
        <w:t>&gt;</w:t>
      </w:r>
    </w:p>
    <w:p w:rsidR="00AA7B8F" w:rsidRPr="006B2FCC" w:rsidRDefault="00AA7B8F" w:rsidP="004528DE">
      <w:pPr>
        <w:pStyle w:val="BodyText6"/>
      </w:pPr>
    </w:p>
    <w:p w:rsidR="00AA7B8F" w:rsidRPr="006B2FCC" w:rsidRDefault="00CF001D" w:rsidP="007851AD">
      <w:pPr>
        <w:pStyle w:val="Heading5"/>
      </w:pPr>
      <w:r>
        <w:t>Example</w:t>
      </w:r>
      <w:r w:rsidR="00AA7B8F" w:rsidRPr="006B2FCC">
        <w:t xml:space="preserve"> 4</w:t>
      </w:r>
    </w:p>
    <w:p w:rsidR="00AA7B8F" w:rsidRPr="006B2FCC" w:rsidRDefault="00AA7B8F" w:rsidP="00B32035">
      <w:pPr>
        <w:pStyle w:val="BodyText"/>
        <w:keepNext/>
        <w:keepLines/>
      </w:pPr>
      <w:r w:rsidRPr="006B2FCC">
        <w:t xml:space="preserve">This is an example of a User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with the DISUSER flag set:</w:t>
      </w:r>
    </w:p>
    <w:p w:rsidR="00AA7B8F" w:rsidRPr="006B2FCC" w:rsidRDefault="00AA7B8F" w:rsidP="004D3BAD">
      <w:pPr>
        <w:pStyle w:val="CodeExample"/>
        <w:rPr>
          <w:b/>
        </w:rPr>
      </w:pPr>
      <w:r w:rsidRPr="006B2FCC">
        <w:t>&gt;</w:t>
      </w:r>
      <w:r w:rsidRPr="006B2FCC">
        <w:rPr>
          <w:b/>
        </w:rPr>
        <w:t>S X=$$ACTIVE^XUSER(111)</w:t>
      </w:r>
    </w:p>
    <w:p w:rsidR="00AA7B8F" w:rsidRPr="006B2FCC" w:rsidRDefault="00AA7B8F" w:rsidP="004D3BAD">
      <w:pPr>
        <w:pStyle w:val="CodeExample"/>
      </w:pPr>
    </w:p>
    <w:p w:rsidR="00AA7B8F" w:rsidRPr="006B2FCC" w:rsidRDefault="00AA7B8F" w:rsidP="004D3BAD">
      <w:pPr>
        <w:pStyle w:val="CodeExample"/>
        <w:rPr>
          <w:b/>
        </w:rPr>
      </w:pPr>
      <w:r w:rsidRPr="006B2FCC">
        <w:t>&gt;</w:t>
      </w:r>
      <w:r w:rsidRPr="006B2FCC">
        <w:rPr>
          <w:b/>
        </w:rPr>
        <w:t>W X</w:t>
      </w:r>
    </w:p>
    <w:p w:rsidR="00AA7B8F" w:rsidRPr="006B2FCC" w:rsidRDefault="00AA7B8F" w:rsidP="004D3BAD">
      <w:pPr>
        <w:pStyle w:val="CodeExample"/>
      </w:pPr>
      <w:r w:rsidRPr="006B2FCC">
        <w:t>0^DISUSER</w:t>
      </w:r>
    </w:p>
    <w:p w:rsidR="00AA7B8F" w:rsidRPr="006B2FCC" w:rsidRDefault="00AA7B8F" w:rsidP="004528DE">
      <w:pPr>
        <w:pStyle w:val="BodyText6"/>
      </w:pPr>
    </w:p>
    <w:p w:rsidR="00457DA6" w:rsidRDefault="00457DA6" w:rsidP="00457DA6">
      <w:pPr>
        <w:pStyle w:val="Heading3"/>
      </w:pPr>
      <w:bookmarkStart w:id="1871" w:name="_Ref351380184"/>
      <w:bookmarkStart w:id="1872" w:name="_Ref351727810"/>
      <w:bookmarkStart w:id="1873" w:name="_Toc458599547"/>
      <w:r w:rsidRPr="00655F39">
        <w:lastRenderedPageBreak/>
        <w:t>$$DEA^XUSER()</w:t>
      </w:r>
      <w:r>
        <w:t>—</w:t>
      </w:r>
      <w:bookmarkEnd w:id="1871"/>
      <w:r>
        <w:t>Get User</w:t>
      </w:r>
      <w:r w:rsidR="00FF3F33">
        <w:t>’</w:t>
      </w:r>
      <w:r>
        <w:t>s DEA N</w:t>
      </w:r>
      <w:r w:rsidRPr="00685CA2">
        <w:t>umber</w:t>
      </w:r>
      <w:bookmarkEnd w:id="1872"/>
      <w:bookmarkEnd w:id="1873"/>
    </w:p>
    <w:p w:rsidR="00776BBE" w:rsidRDefault="00776BBE" w:rsidP="00776BBE">
      <w:pPr>
        <w:pStyle w:val="APIText"/>
        <w:keepNext/>
        <w:keepLines/>
      </w:pPr>
      <w:r w:rsidRPr="006B2FCC">
        <w:rPr>
          <w:b/>
        </w:rPr>
        <w:t>Reference Type</w:t>
      </w:r>
      <w:r>
        <w:rPr>
          <w:b/>
        </w:rPr>
        <w:t>:</w:t>
      </w:r>
      <w:r>
        <w:rPr>
          <w:b/>
        </w:rPr>
        <w:tab/>
      </w:r>
      <w:r w:rsidR="00D82DE7" w:rsidRPr="00EA7CF5">
        <w:t>Supported</w:t>
      </w:r>
      <w:r w:rsidR="00D82DE7" w:rsidRPr="006B2FCC">
        <w:rPr>
          <w:vanish/>
        </w:rPr>
        <w:fldChar w:fldCharType="begin"/>
      </w:r>
      <w:r w:rsidR="00D82DE7" w:rsidRPr="006B2FCC">
        <w:rPr>
          <w:vanish/>
        </w:rPr>
        <w:instrText xml:space="preserve"> XE </w:instrText>
      </w:r>
      <w:r w:rsidR="00D82DE7">
        <w:rPr>
          <w:vanish/>
        </w:rPr>
        <w:instrText>“XUSER:</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“DEA eCPS Utility:</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fldChar w:fldCharType="begin"/>
      </w:r>
      <w:r w:rsidR="00D82DE7" w:rsidRPr="006B2FCC">
        <w:instrText xml:space="preserve"> XE </w:instrText>
      </w:r>
      <w:r w:rsidR="00D82DE7">
        <w:instrText>“Application Programming Interface</w:instrText>
      </w:r>
      <w:r w:rsidR="00D82DE7" w:rsidRPr="006B2FCC">
        <w:instrText xml:space="preserve"> (</w:instrText>
      </w:r>
      <w:r w:rsidR="00D82DE7">
        <w:instrText>AP</w:instrText>
      </w:r>
      <w:r w:rsidR="00D82DE7" w:rsidRPr="006B2FCC">
        <w:instrText>I):</w:instrText>
      </w:r>
      <w:r w:rsidR="00D82DE7">
        <w:instrText>DEA ePCS Utility”</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“DEA ePCS Utility</w:instrText>
      </w:r>
      <w:r w:rsidR="00D82DE7" w:rsidRPr="006B2FCC">
        <w:instrText>:</w:instrText>
      </w:r>
      <w:r w:rsidR="00D82DE7">
        <w:instrText>AP</w:instrText>
      </w:r>
      <w:r w:rsidR="00D82DE7" w:rsidRPr="006B2FCC">
        <w:instrText>Is</w:instrText>
      </w:r>
      <w:r w:rsidR="00D82DE7">
        <w:instrText>”</w:instrText>
      </w:r>
      <w:r w:rsidR="00D82DE7" w:rsidRPr="006B2FCC">
        <w:instrText xml:space="preserve"> </w:instrText>
      </w:r>
      <w:r w:rsidR="00D82DE7" w:rsidRPr="006B2FCC">
        <w:fldChar w:fldCharType="end"/>
      </w:r>
    </w:p>
    <w:p w:rsidR="00776BBE" w:rsidRDefault="00776BBE" w:rsidP="00776BBE">
      <w:pPr>
        <w:pStyle w:val="APIText"/>
        <w:keepNext/>
        <w:keepLines/>
      </w:pPr>
      <w:r w:rsidRPr="006B2FCC">
        <w:rPr>
          <w:b/>
        </w:rPr>
        <w:t>Category</w:t>
      </w:r>
      <w:r>
        <w:rPr>
          <w:b/>
        </w:rPr>
        <w:t>:</w:t>
      </w:r>
      <w:r>
        <w:rPr>
          <w:b/>
        </w:rPr>
        <w:tab/>
      </w:r>
      <w:r w:rsidR="00D82DE7">
        <w:t>User: DEA ePCS Utility</w:t>
      </w:r>
    </w:p>
    <w:p w:rsidR="00776BBE" w:rsidRPr="0084064A" w:rsidRDefault="00776BBE" w:rsidP="00776BBE">
      <w:pPr>
        <w:pStyle w:val="APIText"/>
        <w:keepNext/>
        <w:keepLines/>
      </w:pPr>
      <w:r>
        <w:rPr>
          <w:b/>
        </w:rPr>
        <w:t>ICR #:</w:t>
      </w:r>
      <w:r w:rsidRPr="0084064A">
        <w:tab/>
      </w:r>
      <w:r w:rsidR="00D82DE7" w:rsidRPr="00655F39">
        <w:t>2343</w:t>
      </w:r>
    </w:p>
    <w:p w:rsidR="00776BBE" w:rsidRDefault="00776BBE" w:rsidP="00D82DE7">
      <w:pPr>
        <w:pStyle w:val="APIText"/>
        <w:keepNext/>
        <w:keepLines/>
        <w:rPr>
          <w:szCs w:val="22"/>
        </w:rPr>
      </w:pPr>
      <w:r w:rsidRPr="006B2FCC">
        <w:rPr>
          <w:b/>
        </w:rPr>
        <w:t>Description</w:t>
      </w:r>
      <w:r>
        <w:rPr>
          <w:b/>
        </w:rPr>
        <w:t>:</w:t>
      </w:r>
      <w:r w:rsidRPr="0084064A">
        <w:tab/>
      </w:r>
      <w:r w:rsidR="00D82DE7" w:rsidRPr="00EA7CF5">
        <w:t xml:space="preserve">This </w:t>
      </w:r>
      <w:r w:rsidR="00D82DE7">
        <w:t xml:space="preserve">extrinsic function </w:t>
      </w:r>
      <w:r w:rsidR="00D82DE7" w:rsidRPr="00685CA2">
        <w:rPr>
          <w:szCs w:val="22"/>
        </w:rPr>
        <w:t>return</w:t>
      </w:r>
      <w:r w:rsidR="00D82DE7">
        <w:rPr>
          <w:szCs w:val="22"/>
        </w:rPr>
        <w:t>s</w:t>
      </w:r>
      <w:r w:rsidR="00D82DE7" w:rsidRPr="00685CA2">
        <w:rPr>
          <w:szCs w:val="22"/>
        </w:rPr>
        <w:t xml:space="preserve"> a user</w:t>
      </w:r>
      <w:r w:rsidR="00D82DE7">
        <w:rPr>
          <w:szCs w:val="22"/>
        </w:rPr>
        <w:t>’</w:t>
      </w:r>
      <w:r w:rsidR="00D82DE7" w:rsidRPr="00685CA2">
        <w:rPr>
          <w:szCs w:val="22"/>
        </w:rPr>
        <w:t xml:space="preserve">s DEA number, if it exists in the </w:t>
      </w:r>
      <w:r w:rsidR="00D82DE7">
        <w:rPr>
          <w:szCs w:val="22"/>
        </w:rPr>
        <w:t>DEA# field (#53.2) in</w:t>
      </w:r>
      <w:r w:rsidR="00D82DE7" w:rsidRPr="00685CA2">
        <w:rPr>
          <w:szCs w:val="22"/>
        </w:rPr>
        <w:t xml:space="preserve"> the</w:t>
      </w:r>
      <w:r w:rsidR="00D82DE7">
        <w:rPr>
          <w:szCs w:val="22"/>
        </w:rPr>
        <w:t xml:space="preserve"> NEW PERSON file (#200). If the </w:t>
      </w:r>
      <w:r w:rsidR="00D82DE7" w:rsidRPr="00685CA2">
        <w:rPr>
          <w:szCs w:val="22"/>
        </w:rPr>
        <w:t>DEA# field value is null, the value r</w:t>
      </w:r>
      <w:r w:rsidR="00D82DE7">
        <w:rPr>
          <w:szCs w:val="22"/>
        </w:rPr>
        <w:t>eturned depends on the optional flag</w:t>
      </w:r>
      <w:r w:rsidR="00D82DE7" w:rsidRPr="00685CA2">
        <w:rPr>
          <w:szCs w:val="22"/>
        </w:rPr>
        <w:t xml:space="preserve"> </w:t>
      </w:r>
      <w:r w:rsidR="00D82DE7">
        <w:rPr>
          <w:szCs w:val="22"/>
        </w:rPr>
        <w:t>input parameter.</w:t>
      </w:r>
    </w:p>
    <w:p w:rsidR="00D82DE7" w:rsidRDefault="00D82DE7" w:rsidP="00D82DE7">
      <w:pPr>
        <w:pStyle w:val="APIDescriptionNote"/>
        <w:keepNext/>
        <w:keepLines/>
      </w:pPr>
      <w:r>
        <w:rPr>
          <w:lang w:eastAsia="en-US"/>
        </w:rPr>
        <w:drawing>
          <wp:inline distT="0" distB="0" distL="0" distR="0" wp14:anchorId="4B7E077F" wp14:editId="3CF25F6A">
            <wp:extent cx="285750" cy="285750"/>
            <wp:effectExtent l="0" t="0" r="0" b="0"/>
            <wp:docPr id="505" name="Picture 5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10E71">
        <w:rPr>
          <w:b/>
        </w:rPr>
        <w:t>NOTE:</w:t>
      </w:r>
      <w:r>
        <w:t xml:space="preserve"> </w:t>
      </w:r>
      <w:r w:rsidRPr="00685CA2">
        <w:t xml:space="preserve">Fee Basis </w:t>
      </w:r>
      <w:r>
        <w:t xml:space="preserve">and C&amp;A </w:t>
      </w:r>
      <w:r w:rsidRPr="00685CA2">
        <w:t>providers only return DEA# or null.</w:t>
      </w:r>
    </w:p>
    <w:p w:rsidR="00D82DE7" w:rsidRPr="0084064A" w:rsidRDefault="00D82DE7" w:rsidP="00D82DE7">
      <w:pPr>
        <w:pStyle w:val="APIDescriptionNote"/>
      </w:pPr>
      <w:r>
        <w:rPr>
          <w:lang w:eastAsia="en-US"/>
        </w:rPr>
        <w:drawing>
          <wp:inline distT="0" distB="0" distL="0" distR="0" wp14:anchorId="39433BE7" wp14:editId="635DD0F3">
            <wp:extent cx="285750" cy="285750"/>
            <wp:effectExtent l="0" t="0" r="0" b="0"/>
            <wp:docPr id="506" name="Picture 5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w:t>
      </w:r>
      <w:r w:rsidRPr="00313AA7">
        <w:t xml:space="preserve"> was </w:t>
      </w:r>
      <w:r>
        <w:t xml:space="preserve">originally </w:t>
      </w:r>
      <w:r w:rsidRPr="00313AA7">
        <w:t xml:space="preserve">requested as part of the Public Key Infrastructure (PKI) Project. </w:t>
      </w:r>
      <w:r>
        <w:t xml:space="preserve">This API was updated with </w:t>
      </w:r>
      <w:r w:rsidR="00B004B0">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D82DE7" w:rsidRPr="00D82DE7">
        <w:rPr>
          <w:rFonts w:ascii="Courier New" w:hAnsi="Courier New" w:cs="Courier New"/>
          <w:sz w:val="18"/>
          <w:szCs w:val="18"/>
        </w:rPr>
        <w:t>$$DEA^XUSER([flag],ien)</w:t>
      </w:r>
    </w:p>
    <w:p w:rsidR="00776BBE" w:rsidRDefault="00776BBE" w:rsidP="00D82DE7">
      <w:pPr>
        <w:pStyle w:val="APIParameters"/>
        <w:keepNext/>
        <w:keepLines/>
        <w:ind w:left="4147" w:hanging="4147"/>
        <w:rPr>
          <w:szCs w:val="22"/>
        </w:rPr>
      </w:pPr>
      <w:r w:rsidRPr="009D2D3D">
        <w:rPr>
          <w:b/>
        </w:rPr>
        <w:t>Input Parameters:</w:t>
      </w:r>
      <w:r w:rsidRPr="009D2D3D">
        <w:rPr>
          <w:b/>
        </w:rPr>
        <w:tab/>
      </w:r>
      <w:r w:rsidR="00D82DE7">
        <w:t>flag</w:t>
      </w:r>
      <w:r w:rsidR="00D82DE7" w:rsidRPr="00EA7CF5">
        <w:t>:</w:t>
      </w:r>
      <w:r w:rsidRPr="00672B04">
        <w:tab/>
      </w:r>
      <w:r w:rsidR="00D82DE7" w:rsidRPr="00EA7CF5">
        <w:t>(</w:t>
      </w:r>
      <w:r w:rsidR="00D82DE7">
        <w:t>optional</w:t>
      </w:r>
      <w:r w:rsidR="00D82DE7" w:rsidRPr="00EA7CF5">
        <w:t>)</w:t>
      </w:r>
      <w:r w:rsidR="00D82DE7">
        <w:t xml:space="preserve"> </w:t>
      </w:r>
      <w:r w:rsidR="00D82DE7" w:rsidRPr="00685CA2">
        <w:rPr>
          <w:szCs w:val="22"/>
        </w:rPr>
        <w:t xml:space="preserve">This flag controls what is returned when the user does </w:t>
      </w:r>
      <w:r w:rsidR="00D82DE7" w:rsidRPr="003377E1">
        <w:rPr>
          <w:i/>
          <w:szCs w:val="22"/>
        </w:rPr>
        <w:t>not</w:t>
      </w:r>
      <w:r w:rsidR="00D82DE7" w:rsidRPr="00685CA2">
        <w:rPr>
          <w:szCs w:val="22"/>
        </w:rPr>
        <w:t xml:space="preserve"> have a value in the DEA# field (#53.2) of the NEW PERSON </w:t>
      </w:r>
      <w:r w:rsidR="00D82DE7">
        <w:rPr>
          <w:szCs w:val="22"/>
        </w:rPr>
        <w:t>file (#200).</w:t>
      </w:r>
    </w:p>
    <w:p w:rsidR="00D82DE7" w:rsidRDefault="00D82DE7" w:rsidP="00D82DE7">
      <w:pPr>
        <w:pStyle w:val="APIParametersListBullet"/>
        <w:keepNext/>
        <w:keepLines/>
      </w:pPr>
      <w:r w:rsidRPr="00685CA2">
        <w:t>FLAG is null or</w:t>
      </w:r>
      <w:r>
        <w:t xml:space="preserve"> “0”—</w:t>
      </w:r>
      <w:r w:rsidRPr="00685CA2">
        <w:t>This routine check</w:t>
      </w:r>
      <w:r>
        <w:t>s</w:t>
      </w:r>
      <w:r w:rsidRPr="00685CA2">
        <w:t xml:space="preserve"> to see if the user has values in the VA# field (#53.3) of the NEW PERSON file (#200) and the (new) FACILITY DEA NUMBER field (#52) of the INSTITUTION file (#4). If values are found in both of those fields, this routine return</w:t>
      </w:r>
      <w:r>
        <w:t>s</w:t>
      </w:r>
      <w:r w:rsidRPr="00685CA2">
        <w:t xml:space="preserve"> the </w:t>
      </w:r>
      <w:r>
        <w:t>following:</w:t>
      </w:r>
    </w:p>
    <w:p w:rsidR="00D82DE7" w:rsidRDefault="00D82DE7" w:rsidP="00D82DE7">
      <w:pPr>
        <w:pStyle w:val="APIParametersListBulletTextIndent"/>
      </w:pPr>
      <w:r w:rsidRPr="00685CA2">
        <w:rPr>
          <w:szCs w:val="22"/>
        </w:rPr>
        <w:t>FACILITY DEA NUMBER field (#52)_</w:t>
      </w:r>
      <w:r>
        <w:rPr>
          <w:szCs w:val="22"/>
        </w:rPr>
        <w:t>”</w:t>
      </w:r>
      <w:r w:rsidRPr="00685CA2">
        <w:rPr>
          <w:szCs w:val="22"/>
        </w:rPr>
        <w:t>-</w:t>
      </w:r>
      <w:r>
        <w:rPr>
          <w:szCs w:val="22"/>
        </w:rPr>
        <w:t>”</w:t>
      </w:r>
      <w:r w:rsidRPr="00685CA2">
        <w:rPr>
          <w:szCs w:val="22"/>
        </w:rPr>
        <w:t xml:space="preserve">_VA# </w:t>
      </w:r>
      <w:r>
        <w:rPr>
          <w:szCs w:val="22"/>
        </w:rPr>
        <w:t>field(#53.3)</w:t>
      </w:r>
    </w:p>
    <w:p w:rsidR="00D82DE7" w:rsidRPr="00672B04" w:rsidRDefault="00D82DE7" w:rsidP="00D82DE7">
      <w:pPr>
        <w:pStyle w:val="APIParametersListBullet"/>
      </w:pPr>
      <w:r w:rsidRPr="00685CA2">
        <w:t xml:space="preserve">FLAG is </w:t>
      </w:r>
      <w:r>
        <w:t>“</w:t>
      </w:r>
      <w:r w:rsidRPr="00685CA2">
        <w:t>1</w:t>
      </w:r>
      <w:r>
        <w:t>”—</w:t>
      </w:r>
      <w:r w:rsidRPr="00685CA2">
        <w:t>This rout</w:t>
      </w:r>
      <w:r>
        <w:t xml:space="preserve">ine </w:t>
      </w:r>
      <w:r w:rsidRPr="00685CA2">
        <w:t>check</w:t>
      </w:r>
      <w:r>
        <w:t>s</w:t>
      </w:r>
      <w:r w:rsidRPr="00685CA2">
        <w:t xml:space="preserve"> to see if the user has a value in the VA# field (#53.3) of the NEW PERSON file (#200). If a value is found in that field, this routine return</w:t>
      </w:r>
      <w:r>
        <w:t>s</w:t>
      </w:r>
      <w:r w:rsidRPr="00685CA2">
        <w:t xml:space="preserve"> that field value. Otherwise, this routine returns an empty string.</w:t>
      </w:r>
    </w:p>
    <w:p w:rsidR="00776BBE" w:rsidRDefault="00776BBE" w:rsidP="00776BBE">
      <w:pPr>
        <w:pStyle w:val="APIParameters"/>
        <w:ind w:left="4147" w:hanging="4147"/>
      </w:pPr>
      <w:r>
        <w:rPr>
          <w:b/>
        </w:rPr>
        <w:tab/>
      </w:r>
      <w:r w:rsidR="00D82DE7">
        <w:t>ien:</w:t>
      </w:r>
      <w:r>
        <w:rPr>
          <w:b/>
        </w:rPr>
        <w:tab/>
      </w:r>
      <w:r w:rsidR="00D82DE7" w:rsidRPr="00703641">
        <w:t>This is the NEW PERSON file (#200)</w:t>
      </w:r>
      <w:r w:rsidR="00D82DE7">
        <w:fldChar w:fldCharType="begin"/>
      </w:r>
      <w:r w:rsidR="00D82DE7">
        <w:instrText xml:space="preserve"> XE “NEW PERSON F</w:instrText>
      </w:r>
      <w:r w:rsidR="00D82DE7" w:rsidRPr="007A253D">
        <w:instrText>ile (#200)</w:instrText>
      </w:r>
      <w:r w:rsidR="00D82DE7">
        <w:instrText xml:space="preserve">” </w:instrText>
      </w:r>
      <w:r w:rsidR="00D82DE7">
        <w:fldChar w:fldCharType="end"/>
      </w:r>
      <w:r w:rsidR="00D82DE7">
        <w:fldChar w:fldCharType="begin"/>
      </w:r>
      <w:r w:rsidR="00D82DE7">
        <w:instrText xml:space="preserve"> XE “Files:NEW PERSON</w:instrText>
      </w:r>
      <w:r w:rsidR="00D82DE7" w:rsidRPr="007A253D">
        <w:instrText xml:space="preserve"> (#200)</w:instrText>
      </w:r>
      <w:r w:rsidR="00D82DE7">
        <w:instrText xml:space="preserve">” </w:instrText>
      </w:r>
      <w:r w:rsidR="00D82DE7">
        <w:fldChar w:fldCharType="end"/>
      </w:r>
      <w:r w:rsidR="00D82DE7" w:rsidRPr="00703641">
        <w:t xml:space="preserve"> IEN for the entry to be checked.</w:t>
      </w:r>
    </w:p>
    <w:p w:rsidR="00776BBE" w:rsidRPr="00672B04" w:rsidRDefault="00776BBE" w:rsidP="00776BBE">
      <w:pPr>
        <w:pStyle w:val="APIParameters"/>
      </w:pPr>
      <w:r w:rsidRPr="009D2D3D">
        <w:rPr>
          <w:b/>
        </w:rPr>
        <w:t>Output:</w:t>
      </w:r>
      <w:r w:rsidRPr="009D2D3D">
        <w:rPr>
          <w:b/>
        </w:rPr>
        <w:tab/>
      </w:r>
      <w:r w:rsidR="00D82DE7" w:rsidRPr="00EA7CF5">
        <w:t>returns:</w:t>
      </w:r>
      <w:r w:rsidRPr="00672B04">
        <w:tab/>
      </w:r>
      <w:r w:rsidR="00D82DE7">
        <w:rPr>
          <w:szCs w:val="22"/>
        </w:rPr>
        <w:t xml:space="preserve">Returns the </w:t>
      </w:r>
      <w:r w:rsidR="00D82DE7" w:rsidRPr="00685CA2">
        <w:rPr>
          <w:szCs w:val="22"/>
        </w:rPr>
        <w:t>DEA#</w:t>
      </w:r>
      <w:r w:rsidR="00D82DE7">
        <w:rPr>
          <w:szCs w:val="22"/>
        </w:rPr>
        <w:t xml:space="preserve">: </w:t>
      </w:r>
      <w:r w:rsidR="00D82DE7" w:rsidRPr="00685CA2">
        <w:rPr>
          <w:szCs w:val="22"/>
        </w:rPr>
        <w:t xml:space="preserve">DEA# field (#53.2) value or the value returned based on the (optional) </w:t>
      </w:r>
      <w:r w:rsidR="00D82DE7">
        <w:rPr>
          <w:szCs w:val="22"/>
        </w:rPr>
        <w:t>flag</w:t>
      </w:r>
      <w:r w:rsidR="00D82DE7" w:rsidRPr="00685CA2">
        <w:rPr>
          <w:szCs w:val="22"/>
        </w:rPr>
        <w:t xml:space="preserve"> input parameter</w:t>
      </w:r>
      <w:r w:rsidR="00D82DE7">
        <w:rPr>
          <w:szCs w:val="22"/>
        </w:rPr>
        <w:t>.</w:t>
      </w:r>
    </w:p>
    <w:p w:rsidR="00ED3B6E" w:rsidRDefault="00ED3B6E" w:rsidP="00ED3B6E">
      <w:pPr>
        <w:pStyle w:val="BodyText6"/>
      </w:pPr>
    </w:p>
    <w:p w:rsidR="00ED3B6E" w:rsidRDefault="00ED3B6E" w:rsidP="00E22EEC">
      <w:pPr>
        <w:pStyle w:val="Heading4"/>
      </w:pPr>
      <w:bookmarkStart w:id="1874" w:name="_Toc458599548"/>
      <w:r>
        <w:lastRenderedPageBreak/>
        <w:t>Examples</w:t>
      </w:r>
      <w:bookmarkEnd w:id="1874"/>
    </w:p>
    <w:p w:rsidR="00457DA6" w:rsidRDefault="00CF001D" w:rsidP="007851AD">
      <w:pPr>
        <w:pStyle w:val="Heading5"/>
      </w:pPr>
      <w:r>
        <w:t>Example</w:t>
      </w:r>
      <w:r w:rsidR="00457DA6">
        <w:t xml:space="preserve"> 1</w:t>
      </w:r>
    </w:p>
    <w:p w:rsidR="006B4F7E" w:rsidRDefault="006B4F7E" w:rsidP="006B4F7E">
      <w:pPr>
        <w:pStyle w:val="BodyText"/>
        <w:keepNext/>
        <w:keepLines/>
      </w:pPr>
      <w:r w:rsidRPr="006B4F7E">
        <w:t>The following are the data values for this example:</w:t>
      </w:r>
    </w:p>
    <w:p w:rsidR="00457DA6" w:rsidRPr="00110E71" w:rsidRDefault="00457DA6" w:rsidP="00457DA6">
      <w:pPr>
        <w:pStyle w:val="ListBullet"/>
        <w:keepNext/>
        <w:keepLines/>
      </w:pPr>
      <w:r w:rsidRPr="00685CA2">
        <w:rPr>
          <w:szCs w:val="22"/>
        </w:rPr>
        <w:t>DE</w:t>
      </w:r>
      <w:r>
        <w:rPr>
          <w:szCs w:val="22"/>
        </w:rPr>
        <w:t xml:space="preserve">A# (#53.2) field </w:t>
      </w:r>
      <w:r w:rsidR="006B4F7E">
        <w:rPr>
          <w:szCs w:val="22"/>
        </w:rPr>
        <w:t>=</w:t>
      </w:r>
      <w:r>
        <w:rPr>
          <w:szCs w:val="22"/>
        </w:rPr>
        <w:t xml:space="preserve"> </w:t>
      </w:r>
      <w:r w:rsidR="00FF3F33">
        <w:rPr>
          <w:szCs w:val="22"/>
        </w:rPr>
        <w:t>“</w:t>
      </w:r>
      <w:r>
        <w:rPr>
          <w:szCs w:val="22"/>
        </w:rPr>
        <w:t>AB1234567</w:t>
      </w:r>
      <w:r w:rsidR="00FF3F33">
        <w:rPr>
          <w:szCs w:val="22"/>
        </w:rPr>
        <w:t>”</w:t>
      </w:r>
      <w:r>
        <w:rPr>
          <w:szCs w:val="22"/>
        </w:rPr>
        <w:t>.</w:t>
      </w:r>
    </w:p>
    <w:p w:rsidR="00457DA6" w:rsidRPr="00110E71" w:rsidRDefault="00457DA6" w:rsidP="00457DA6">
      <w:pPr>
        <w:pStyle w:val="ListBullet"/>
        <w:keepNext/>
        <w:keepLines/>
      </w:pPr>
      <w:r w:rsidRPr="00685CA2">
        <w:rPr>
          <w:szCs w:val="22"/>
        </w:rPr>
        <w:t xml:space="preserve">FACILITY DEA NUMBER field </w:t>
      </w:r>
      <w:r>
        <w:rPr>
          <w:szCs w:val="22"/>
        </w:rPr>
        <w:t xml:space="preserve">(#52) </w:t>
      </w:r>
      <w:r w:rsidR="006B4F7E">
        <w:rPr>
          <w:szCs w:val="22"/>
        </w:rPr>
        <w:t>=</w:t>
      </w:r>
      <w:r>
        <w:rPr>
          <w:szCs w:val="22"/>
        </w:rPr>
        <w:t xml:space="preserve"> </w:t>
      </w:r>
      <w:r w:rsidR="00FF3F33">
        <w:rPr>
          <w:szCs w:val="22"/>
        </w:rPr>
        <w:t>“</w:t>
      </w:r>
      <w:r>
        <w:rPr>
          <w:szCs w:val="22"/>
        </w:rPr>
        <w:t>VA7654321</w:t>
      </w:r>
      <w:r w:rsidR="00FF3F33">
        <w:rPr>
          <w:szCs w:val="22"/>
        </w:rPr>
        <w:t>”</w:t>
      </w:r>
      <w:r>
        <w:rPr>
          <w:szCs w:val="22"/>
        </w:rPr>
        <w:t>.</w:t>
      </w:r>
    </w:p>
    <w:p w:rsidR="00457DA6" w:rsidRPr="00110E71" w:rsidRDefault="00457DA6" w:rsidP="00457DA6">
      <w:pPr>
        <w:pStyle w:val="ListBullet"/>
        <w:keepNext/>
        <w:keepLines/>
      </w:pPr>
      <w:r w:rsidRPr="00685CA2">
        <w:rPr>
          <w:szCs w:val="22"/>
        </w:rPr>
        <w:t xml:space="preserve">VA# field (#53.3) </w:t>
      </w:r>
      <w:r w:rsidR="006B4F7E">
        <w:rPr>
          <w:szCs w:val="22"/>
        </w:rPr>
        <w:t>=</w:t>
      </w:r>
      <w:r w:rsidRPr="00685CA2">
        <w:rPr>
          <w:szCs w:val="22"/>
        </w:rPr>
        <w:t xml:space="preserve"> </w:t>
      </w:r>
      <w:r w:rsidR="00FF3F33">
        <w:rPr>
          <w:szCs w:val="22"/>
        </w:rPr>
        <w:t>“</w:t>
      </w:r>
      <w:r w:rsidRPr="00685CA2">
        <w:rPr>
          <w:szCs w:val="22"/>
        </w:rPr>
        <w:t>7</w:t>
      </w:r>
      <w:r>
        <w:rPr>
          <w:szCs w:val="22"/>
        </w:rPr>
        <w:t>89</w:t>
      </w:r>
      <w:r w:rsidR="00FF3F33">
        <w:rPr>
          <w:szCs w:val="22"/>
        </w:rPr>
        <w:t>”</w:t>
      </w:r>
      <w:r>
        <w:rPr>
          <w:szCs w:val="22"/>
        </w:rPr>
        <w:t>.</w:t>
      </w:r>
    </w:p>
    <w:p w:rsidR="00457DA6" w:rsidRDefault="00457DA6" w:rsidP="00457DA6">
      <w:pPr>
        <w:pStyle w:val="BodyText"/>
        <w:keepNext/>
        <w:keepLines/>
        <w:rPr>
          <w:szCs w:val="22"/>
        </w:rPr>
      </w:pPr>
      <w:r w:rsidRPr="00685CA2">
        <w:rPr>
          <w:szCs w:val="22"/>
        </w:rPr>
        <w:t xml:space="preserve">If the FLAG input parameter is </w:t>
      </w:r>
      <w:r w:rsidR="00EE1A24">
        <w:rPr>
          <w:szCs w:val="22"/>
        </w:rPr>
        <w:t>NULL</w:t>
      </w:r>
      <w:r w:rsidRPr="00685CA2">
        <w:rPr>
          <w:szCs w:val="22"/>
        </w:rPr>
        <w:t xml:space="preserve"> or </w:t>
      </w:r>
      <w:r w:rsidR="00FF3F33">
        <w:rPr>
          <w:szCs w:val="22"/>
        </w:rPr>
        <w:t>“</w:t>
      </w:r>
      <w:r w:rsidRPr="00685CA2">
        <w:rPr>
          <w:szCs w:val="22"/>
        </w:rPr>
        <w:t>0</w:t>
      </w:r>
      <w:r w:rsidR="00FF3F33">
        <w:rPr>
          <w:szCs w:val="22"/>
        </w:rPr>
        <w:t>”</w:t>
      </w:r>
      <w:r w:rsidRPr="00685CA2">
        <w:rPr>
          <w:szCs w:val="22"/>
        </w:rPr>
        <w:t>, this</w:t>
      </w:r>
      <w:r w:rsidR="00AB77B4">
        <w:rPr>
          <w:szCs w:val="22"/>
        </w:rPr>
        <w:t xml:space="preserve"> API</w:t>
      </w:r>
      <w:r w:rsidRPr="00685CA2">
        <w:rPr>
          <w:szCs w:val="22"/>
        </w:rPr>
        <w:t xml:space="preserve"> would return </w:t>
      </w:r>
      <w:r w:rsidR="00FF3F33">
        <w:rPr>
          <w:szCs w:val="22"/>
        </w:rPr>
        <w:t>“</w:t>
      </w:r>
      <w:r w:rsidRPr="00685CA2">
        <w:rPr>
          <w:szCs w:val="22"/>
        </w:rPr>
        <w:t>AB1234567</w:t>
      </w:r>
      <w:r w:rsidR="00FF3F33">
        <w:rPr>
          <w:szCs w:val="22"/>
        </w:rPr>
        <w:t>”</w:t>
      </w:r>
      <w:r w:rsidRPr="00685CA2">
        <w:rPr>
          <w:szCs w:val="22"/>
        </w:rPr>
        <w:t>.</w:t>
      </w:r>
    </w:p>
    <w:p w:rsidR="00457DA6" w:rsidRDefault="00457DA6" w:rsidP="00457DA6">
      <w:pPr>
        <w:pStyle w:val="BodyText"/>
        <w:rPr>
          <w:szCs w:val="22"/>
        </w:rPr>
      </w:pPr>
      <w:r w:rsidRPr="00685CA2">
        <w:rPr>
          <w:szCs w:val="22"/>
        </w:rPr>
        <w:t xml:space="preserve">If the FLAG input parameter is </w:t>
      </w:r>
      <w:r w:rsidR="00FF3F33">
        <w:rPr>
          <w:szCs w:val="22"/>
        </w:rPr>
        <w:t>“</w:t>
      </w:r>
      <w:r w:rsidRPr="00685CA2">
        <w:rPr>
          <w:szCs w:val="22"/>
        </w:rPr>
        <w:t>1</w:t>
      </w:r>
      <w:r w:rsidR="00FF3F33">
        <w:rPr>
          <w:szCs w:val="22"/>
        </w:rPr>
        <w:t>”</w:t>
      </w:r>
      <w:r w:rsidRPr="00685CA2">
        <w:rPr>
          <w:szCs w:val="22"/>
        </w:rPr>
        <w:t>, this</w:t>
      </w:r>
      <w:r w:rsidR="00AB77B4">
        <w:rPr>
          <w:szCs w:val="22"/>
        </w:rPr>
        <w:t xml:space="preserve"> API</w:t>
      </w:r>
      <w:r w:rsidRPr="00685CA2">
        <w:rPr>
          <w:szCs w:val="22"/>
        </w:rPr>
        <w:t xml:space="preserve"> would return </w:t>
      </w:r>
      <w:r w:rsidR="00FF3F33">
        <w:rPr>
          <w:szCs w:val="22"/>
        </w:rPr>
        <w:t>“</w:t>
      </w:r>
      <w:r w:rsidRPr="00685CA2">
        <w:rPr>
          <w:szCs w:val="22"/>
        </w:rPr>
        <w:t>AB1234567</w:t>
      </w:r>
      <w:r w:rsidR="00FF3F33">
        <w:rPr>
          <w:szCs w:val="22"/>
        </w:rPr>
        <w:t>”</w:t>
      </w:r>
      <w:r w:rsidRPr="00685CA2">
        <w:rPr>
          <w:szCs w:val="22"/>
        </w:rPr>
        <w:t>.</w:t>
      </w:r>
    </w:p>
    <w:p w:rsidR="00457DA6" w:rsidRDefault="00CF001D" w:rsidP="007851AD">
      <w:pPr>
        <w:pStyle w:val="Heading5"/>
      </w:pPr>
      <w:r>
        <w:t>Example</w:t>
      </w:r>
      <w:r w:rsidR="00457DA6">
        <w:t xml:space="preserve"> 2</w:t>
      </w:r>
    </w:p>
    <w:p w:rsidR="006B4F7E" w:rsidRDefault="006B4F7E" w:rsidP="006B4F7E">
      <w:pPr>
        <w:pStyle w:val="BodyText"/>
        <w:keepNext/>
        <w:keepLines/>
      </w:pPr>
      <w:r w:rsidRPr="006B4F7E">
        <w:t>The following are the data values for this example:</w:t>
      </w:r>
    </w:p>
    <w:p w:rsidR="00457DA6" w:rsidRDefault="00457DA6" w:rsidP="00457DA6">
      <w:pPr>
        <w:pStyle w:val="ListBullet"/>
        <w:keepNext/>
        <w:keepLines/>
      </w:pPr>
      <w:r w:rsidRPr="00685CA2">
        <w:t>DEA# field (#53.2)</w:t>
      </w:r>
      <w:r>
        <w:t xml:space="preserve"> </w:t>
      </w:r>
      <w:r w:rsidR="006B4F7E">
        <w:t>=</w:t>
      </w:r>
      <w:r>
        <w:t xml:space="preserve"> </w:t>
      </w:r>
      <w:r w:rsidR="006B4F7E">
        <w:t>NULL</w:t>
      </w:r>
      <w:r>
        <w:t>.</w:t>
      </w:r>
    </w:p>
    <w:p w:rsidR="00457DA6" w:rsidRPr="00685CA2" w:rsidRDefault="00457DA6" w:rsidP="00457DA6">
      <w:pPr>
        <w:pStyle w:val="ListBullet"/>
        <w:keepNext/>
        <w:keepLines/>
      </w:pPr>
      <w:r w:rsidRPr="00685CA2">
        <w:t xml:space="preserve">FACILITY DEA NUMBER field (#52) </w:t>
      </w:r>
      <w:r w:rsidR="006B4F7E">
        <w:t>=</w:t>
      </w:r>
      <w:r w:rsidRPr="00685CA2">
        <w:t xml:space="preserve"> </w:t>
      </w:r>
      <w:r w:rsidR="00FF3F33">
        <w:t>“</w:t>
      </w:r>
      <w:r w:rsidRPr="00685CA2">
        <w:t>VA7654321</w:t>
      </w:r>
      <w:r w:rsidR="00FF3F33">
        <w:t>”</w:t>
      </w:r>
      <w:r>
        <w:t>.</w:t>
      </w:r>
    </w:p>
    <w:p w:rsidR="00457DA6" w:rsidRPr="00685CA2" w:rsidRDefault="00457DA6" w:rsidP="00457DA6">
      <w:pPr>
        <w:pStyle w:val="ListBullet"/>
        <w:keepNext/>
        <w:keepLines/>
      </w:pPr>
      <w:r>
        <w:t xml:space="preserve">VA# field (#53.3) </w:t>
      </w:r>
      <w:r w:rsidR="006B4F7E">
        <w:t>=</w:t>
      </w:r>
      <w:r>
        <w:t xml:space="preserve"> </w:t>
      </w:r>
      <w:r w:rsidR="00FF3F33">
        <w:t>“</w:t>
      </w:r>
      <w:r>
        <w:t>789</w:t>
      </w:r>
      <w:r w:rsidR="00FF3F33">
        <w:t>”</w:t>
      </w:r>
      <w:r>
        <w:t>.</w:t>
      </w:r>
    </w:p>
    <w:p w:rsidR="00457DA6" w:rsidRPr="00157E14" w:rsidRDefault="00457DA6" w:rsidP="00457DA6">
      <w:pPr>
        <w:pStyle w:val="BodyText"/>
        <w:keepNext/>
        <w:keepLines/>
      </w:pPr>
      <w:r w:rsidRPr="00157E14">
        <w:t xml:space="preserve">If the FLAG input parameter is </w:t>
      </w:r>
      <w:r w:rsidR="00EE1A24">
        <w:t>NULL</w:t>
      </w:r>
      <w:r w:rsidRPr="00157E14">
        <w:t xml:space="preserve"> or </w:t>
      </w:r>
      <w:r w:rsidR="00FF3F33">
        <w:t>“</w:t>
      </w:r>
      <w:r w:rsidRPr="00157E14">
        <w:t>0</w:t>
      </w:r>
      <w:r w:rsidR="00FF3F33">
        <w:t>”</w:t>
      </w:r>
      <w:r w:rsidRPr="00157E14">
        <w:t>, this</w:t>
      </w:r>
      <w:r w:rsidR="00AB77B4">
        <w:t xml:space="preserve"> API</w:t>
      </w:r>
      <w:r w:rsidRPr="00157E14">
        <w:t xml:space="preserve"> would return </w:t>
      </w:r>
      <w:r w:rsidR="00FF3F33">
        <w:t>“</w:t>
      </w:r>
      <w:r w:rsidRPr="00157E14">
        <w:t>VA7654321-789</w:t>
      </w:r>
      <w:r w:rsidR="00FF3F33">
        <w:t>”</w:t>
      </w:r>
      <w:r w:rsidRPr="00157E14">
        <w:t>.</w:t>
      </w:r>
    </w:p>
    <w:p w:rsidR="00457DA6" w:rsidRPr="00157E14" w:rsidRDefault="00457DA6" w:rsidP="00457DA6">
      <w:pPr>
        <w:pStyle w:val="BodyText"/>
      </w:pPr>
      <w:r w:rsidRPr="00157E14">
        <w:t xml:space="preserve">If the FLAG input parameter is </w:t>
      </w:r>
      <w:r w:rsidR="00FF3F33">
        <w:t>“</w:t>
      </w:r>
      <w:r w:rsidRPr="00157E14">
        <w:t>1</w:t>
      </w:r>
      <w:r w:rsidR="00FF3F33">
        <w:t>”</w:t>
      </w:r>
      <w:r w:rsidRPr="00157E14">
        <w:t>, this</w:t>
      </w:r>
      <w:r w:rsidR="00AB77B4">
        <w:t xml:space="preserve"> API</w:t>
      </w:r>
      <w:r w:rsidRPr="00157E14">
        <w:t xml:space="preserve"> would return </w:t>
      </w:r>
      <w:r w:rsidR="00FF3F33">
        <w:t>“</w:t>
      </w:r>
      <w:r w:rsidRPr="00157E14">
        <w:t>789</w:t>
      </w:r>
      <w:r w:rsidR="00FF3F33">
        <w:t>”</w:t>
      </w:r>
      <w:r w:rsidRPr="00157E14">
        <w:t>.</w:t>
      </w:r>
    </w:p>
    <w:p w:rsidR="00457DA6" w:rsidRDefault="00CF001D" w:rsidP="007851AD">
      <w:pPr>
        <w:pStyle w:val="Heading5"/>
      </w:pPr>
      <w:r>
        <w:t>Example</w:t>
      </w:r>
      <w:r w:rsidR="00457DA6">
        <w:t xml:space="preserve"> 3</w:t>
      </w:r>
    </w:p>
    <w:p w:rsidR="006B4F7E" w:rsidRDefault="006B4F7E" w:rsidP="006B4F7E">
      <w:pPr>
        <w:pStyle w:val="BodyText"/>
        <w:keepNext/>
        <w:keepLines/>
      </w:pPr>
      <w:r w:rsidRPr="006B4F7E">
        <w:t>The following are the data values for this example:</w:t>
      </w:r>
    </w:p>
    <w:p w:rsidR="00457DA6" w:rsidRPr="00685CA2" w:rsidRDefault="00457DA6" w:rsidP="00457DA6">
      <w:pPr>
        <w:pStyle w:val="ListBullet"/>
        <w:keepNext/>
        <w:keepLines/>
      </w:pPr>
      <w:r w:rsidRPr="00685CA2">
        <w:t xml:space="preserve">DEA# (#53.2) field </w:t>
      </w:r>
      <w:r w:rsidR="006B4F7E">
        <w:t>=</w:t>
      </w:r>
      <w:r w:rsidRPr="00685CA2">
        <w:t xml:space="preserve"> </w:t>
      </w:r>
      <w:r w:rsidR="006B4F7E">
        <w:t>NULL</w:t>
      </w:r>
      <w:r w:rsidRPr="00685CA2">
        <w:t>.</w:t>
      </w:r>
    </w:p>
    <w:p w:rsidR="00457DA6" w:rsidRPr="00685CA2" w:rsidRDefault="00457DA6" w:rsidP="00457DA6">
      <w:pPr>
        <w:pStyle w:val="ListBullet"/>
        <w:keepNext/>
        <w:keepLines/>
      </w:pPr>
      <w:r w:rsidRPr="00685CA2">
        <w:t xml:space="preserve">FACILITY DEA NUMBER field (#52) </w:t>
      </w:r>
      <w:r w:rsidR="006B4F7E">
        <w:t>=</w:t>
      </w:r>
      <w:r w:rsidRPr="00685CA2">
        <w:t xml:space="preserve"> </w:t>
      </w:r>
      <w:r w:rsidR="00FF3F33">
        <w:t>“</w:t>
      </w:r>
      <w:r w:rsidRPr="00685CA2">
        <w:t>VA7654321</w:t>
      </w:r>
      <w:r w:rsidR="00FF3F33">
        <w:t>”</w:t>
      </w:r>
      <w:r w:rsidRPr="00685CA2">
        <w:t>.</w:t>
      </w:r>
    </w:p>
    <w:p w:rsidR="00457DA6" w:rsidRPr="00685CA2" w:rsidRDefault="00457DA6" w:rsidP="00457DA6">
      <w:pPr>
        <w:pStyle w:val="ListBullet"/>
        <w:keepNext/>
        <w:keepLines/>
      </w:pPr>
      <w:r>
        <w:t xml:space="preserve">VA# field (#53.3) </w:t>
      </w:r>
      <w:r w:rsidR="006B4F7E">
        <w:t>=</w:t>
      </w:r>
      <w:r>
        <w:t xml:space="preserve"> </w:t>
      </w:r>
      <w:r w:rsidR="006B4F7E">
        <w:t>NULL</w:t>
      </w:r>
      <w:r>
        <w:t>.</w:t>
      </w:r>
    </w:p>
    <w:p w:rsidR="00457DA6" w:rsidRPr="00157E14" w:rsidRDefault="00457DA6" w:rsidP="00457DA6">
      <w:pPr>
        <w:pStyle w:val="BodyText"/>
        <w:keepNext/>
        <w:keepLines/>
      </w:pPr>
      <w:r w:rsidRPr="00157E14">
        <w:t xml:space="preserve">If the FLAG input parameter is </w:t>
      </w:r>
      <w:r w:rsidR="00EE1A24">
        <w:t>NULL</w:t>
      </w:r>
      <w:r w:rsidRPr="00157E14">
        <w:t xml:space="preserve"> or </w:t>
      </w:r>
      <w:r w:rsidR="00FF3F33">
        <w:t>“</w:t>
      </w:r>
      <w:r w:rsidRPr="00157E14">
        <w:t>0</w:t>
      </w:r>
      <w:r w:rsidR="00FF3F33">
        <w:t>”</w:t>
      </w:r>
      <w:r w:rsidRPr="00157E14">
        <w:t>, this</w:t>
      </w:r>
      <w:r w:rsidR="00AB77B4">
        <w:t xml:space="preserve"> API</w:t>
      </w:r>
      <w:r w:rsidRPr="00157E14">
        <w:t xml:space="preserve"> would return </w:t>
      </w:r>
      <w:r w:rsidR="00027BB2">
        <w:t>“”</w:t>
      </w:r>
      <w:r w:rsidR="00EE1A24">
        <w:t xml:space="preserve"> (an empty string)</w:t>
      </w:r>
      <w:r w:rsidRPr="00157E14">
        <w:t>.</w:t>
      </w:r>
    </w:p>
    <w:p w:rsidR="00457DA6" w:rsidRPr="00157E14" w:rsidRDefault="00457DA6" w:rsidP="00457DA6">
      <w:pPr>
        <w:pStyle w:val="BodyText"/>
        <w:keepNext/>
        <w:keepLines/>
      </w:pPr>
      <w:r w:rsidRPr="00157E14">
        <w:t xml:space="preserve">If the FLAG input parameter is </w:t>
      </w:r>
      <w:r w:rsidR="00FF3F33">
        <w:t>“</w:t>
      </w:r>
      <w:r w:rsidRPr="00157E14">
        <w:t>1</w:t>
      </w:r>
      <w:r w:rsidR="00FF3F33">
        <w:t>”</w:t>
      </w:r>
      <w:r w:rsidRPr="00157E14">
        <w:t>, this</w:t>
      </w:r>
      <w:r w:rsidR="00AB77B4">
        <w:t xml:space="preserve"> API</w:t>
      </w:r>
      <w:r w:rsidRPr="00157E14">
        <w:t xml:space="preserve"> would return </w:t>
      </w:r>
      <w:r w:rsidR="00027BB2">
        <w:t>“”</w:t>
      </w:r>
      <w:r w:rsidR="00EE1A24">
        <w:t xml:space="preserve"> (an empty string)</w:t>
      </w:r>
      <w:r w:rsidRPr="00157E14">
        <w:t>.</w:t>
      </w:r>
    </w:p>
    <w:p w:rsidR="00457DA6" w:rsidRDefault="00457DA6" w:rsidP="00457DA6">
      <w:pPr>
        <w:pStyle w:val="BodyText"/>
      </w:pPr>
      <w:r w:rsidRPr="00157E14">
        <w:t xml:space="preserve">In both </w:t>
      </w:r>
      <w:r w:rsidR="00AE796D" w:rsidRPr="00157E14">
        <w:t>cases,</w:t>
      </w:r>
      <w:r w:rsidRPr="00157E14">
        <w:t xml:space="preserve"> it returns an empty string.</w:t>
      </w:r>
    </w:p>
    <w:p w:rsidR="00747C59" w:rsidRDefault="00CF001D" w:rsidP="007851AD">
      <w:pPr>
        <w:pStyle w:val="Heading5"/>
      </w:pPr>
      <w:r>
        <w:t>Example</w:t>
      </w:r>
      <w:r w:rsidR="00747C59">
        <w:t xml:space="preserve"> 4</w:t>
      </w:r>
    </w:p>
    <w:p w:rsidR="00747C59" w:rsidRDefault="00747C59" w:rsidP="00747C59">
      <w:pPr>
        <w:pStyle w:val="BodyText"/>
        <w:keepNext/>
        <w:keepLines/>
      </w:pPr>
      <w:r w:rsidRPr="006B4F7E">
        <w:t>The following are the data values for this example:</w:t>
      </w:r>
    </w:p>
    <w:p w:rsidR="00747C59" w:rsidRPr="00685CA2" w:rsidRDefault="00747C59" w:rsidP="00747C59">
      <w:pPr>
        <w:pStyle w:val="ListBullet"/>
        <w:keepNext/>
        <w:keepLines/>
      </w:pPr>
      <w:r w:rsidRPr="00685CA2">
        <w:t xml:space="preserve">DEA# (#53.2) field </w:t>
      </w:r>
      <w:r>
        <w:t>=</w:t>
      </w:r>
      <w:r w:rsidRPr="00685CA2">
        <w:t xml:space="preserve"> </w:t>
      </w:r>
      <w:r>
        <w:t>NULL</w:t>
      </w:r>
      <w:r w:rsidRPr="00685CA2">
        <w:t>.</w:t>
      </w:r>
    </w:p>
    <w:p w:rsidR="00747C59" w:rsidRPr="00685CA2" w:rsidRDefault="00747C59" w:rsidP="00747C59">
      <w:pPr>
        <w:pStyle w:val="ListBullet"/>
        <w:keepNext/>
        <w:keepLines/>
      </w:pPr>
      <w:r w:rsidRPr="00685CA2">
        <w:t xml:space="preserve">FACILITY DEA NUMBER field (#52) </w:t>
      </w:r>
      <w:r>
        <w:t>=</w:t>
      </w:r>
      <w:r w:rsidRPr="00685CA2">
        <w:t xml:space="preserve"> </w:t>
      </w:r>
      <w:r w:rsidR="00FF3F33">
        <w:t>“</w:t>
      </w:r>
      <w:r w:rsidRPr="00685CA2">
        <w:t>VA7654321</w:t>
      </w:r>
      <w:r w:rsidR="00FF3F33">
        <w:t>”</w:t>
      </w:r>
      <w:r w:rsidRPr="00685CA2">
        <w:t>.</w:t>
      </w:r>
    </w:p>
    <w:p w:rsidR="00747C59" w:rsidRDefault="00747C59" w:rsidP="00747C59">
      <w:pPr>
        <w:pStyle w:val="ListBullet"/>
        <w:keepNext/>
        <w:keepLines/>
      </w:pPr>
      <w:r>
        <w:t xml:space="preserve">VA# field (#53.3) = </w:t>
      </w:r>
      <w:r w:rsidR="00FF3F33">
        <w:t>“</w:t>
      </w:r>
      <w:r w:rsidR="009F58E4">
        <w:t>789</w:t>
      </w:r>
      <w:r w:rsidR="00FF3F33">
        <w:t>”</w:t>
      </w:r>
      <w:r>
        <w:t>.</w:t>
      </w:r>
    </w:p>
    <w:p w:rsidR="009F58E4" w:rsidRPr="00685CA2" w:rsidRDefault="009F58E4" w:rsidP="009F58E4">
      <w:pPr>
        <w:pStyle w:val="ListBullet"/>
      </w:pPr>
      <w:r w:rsidRPr="009F58E4">
        <w:t xml:space="preserve">PROVIDER TYPE field (#53.6) </w:t>
      </w:r>
      <w:r>
        <w:t>=</w:t>
      </w:r>
      <w:r w:rsidRPr="009F58E4">
        <w:t xml:space="preserve"> </w:t>
      </w:r>
      <w:r w:rsidR="00FF3F33">
        <w:t>“</w:t>
      </w:r>
      <w:r w:rsidRPr="009F58E4">
        <w:t>FEE BASIS</w:t>
      </w:r>
      <w:r w:rsidR="00FF3F33">
        <w:t>”</w:t>
      </w:r>
      <w:r w:rsidRPr="009F58E4">
        <w:t xml:space="preserve"> or </w:t>
      </w:r>
      <w:r w:rsidR="00FF3F33">
        <w:t>“</w:t>
      </w:r>
      <w:r w:rsidRPr="009F58E4">
        <w:t>C&amp;A</w:t>
      </w:r>
      <w:r w:rsidR="00FF3F33">
        <w:t>”</w:t>
      </w:r>
      <w:r>
        <w:t>.</w:t>
      </w:r>
    </w:p>
    <w:p w:rsidR="00747C59" w:rsidRPr="00157E14" w:rsidRDefault="00747C59" w:rsidP="00747C59">
      <w:pPr>
        <w:pStyle w:val="BodyText"/>
        <w:keepNext/>
        <w:keepLines/>
      </w:pPr>
      <w:r w:rsidRPr="00157E14">
        <w:t xml:space="preserve">If the FLAG input parameter is </w:t>
      </w:r>
      <w:r>
        <w:t>NULL</w:t>
      </w:r>
      <w:r w:rsidRPr="00157E14">
        <w:t xml:space="preserve"> or </w:t>
      </w:r>
      <w:r w:rsidR="00FF3F33">
        <w:t>“</w:t>
      </w:r>
      <w:r w:rsidRPr="00157E14">
        <w:t>0</w:t>
      </w:r>
      <w:r w:rsidR="00FF3F33">
        <w:t>”</w:t>
      </w:r>
      <w:r w:rsidRPr="00157E14">
        <w:t>, this</w:t>
      </w:r>
      <w:r>
        <w:t xml:space="preserve"> API</w:t>
      </w:r>
      <w:r w:rsidRPr="00157E14">
        <w:t xml:space="preserve"> would return </w:t>
      </w:r>
      <w:r w:rsidR="00027BB2">
        <w:t>“”</w:t>
      </w:r>
      <w:r>
        <w:t xml:space="preserve"> (an empty string)</w:t>
      </w:r>
      <w:r w:rsidRPr="00157E14">
        <w:t>.</w:t>
      </w:r>
    </w:p>
    <w:p w:rsidR="00747C59" w:rsidRPr="00157E14" w:rsidRDefault="00747C59" w:rsidP="00747C59">
      <w:pPr>
        <w:pStyle w:val="BodyText"/>
        <w:keepNext/>
        <w:keepLines/>
      </w:pPr>
      <w:r w:rsidRPr="00157E14">
        <w:t xml:space="preserve">If the FLAG input parameter is </w:t>
      </w:r>
      <w:r w:rsidR="00FF3F33">
        <w:t>“</w:t>
      </w:r>
      <w:r w:rsidRPr="00157E14">
        <w:t>1</w:t>
      </w:r>
      <w:r w:rsidR="00FF3F33">
        <w:t>”</w:t>
      </w:r>
      <w:r w:rsidRPr="00157E14">
        <w:t>, this</w:t>
      </w:r>
      <w:r>
        <w:t xml:space="preserve"> API</w:t>
      </w:r>
      <w:r w:rsidRPr="00157E14">
        <w:t xml:space="preserve"> would return </w:t>
      </w:r>
      <w:r w:rsidR="00027BB2">
        <w:t>“”</w:t>
      </w:r>
      <w:r>
        <w:t xml:space="preserve"> (an empty string)</w:t>
      </w:r>
      <w:r w:rsidRPr="00157E14">
        <w:t>.</w:t>
      </w:r>
    </w:p>
    <w:p w:rsidR="00747C59" w:rsidRPr="00157E14" w:rsidRDefault="00747C59" w:rsidP="00457DA6">
      <w:pPr>
        <w:pStyle w:val="BodyText"/>
      </w:pPr>
      <w:r w:rsidRPr="00157E14">
        <w:t>In both cases,</w:t>
      </w:r>
      <w:r>
        <w:t xml:space="preserve"> it returns an empty string.</w:t>
      </w:r>
    </w:p>
    <w:p w:rsidR="00457DA6" w:rsidRDefault="00457DA6" w:rsidP="00457DA6">
      <w:pPr>
        <w:pStyle w:val="Heading3"/>
      </w:pPr>
      <w:bookmarkStart w:id="1875" w:name="_Ref351380197"/>
      <w:bookmarkStart w:id="1876" w:name="_Ref351730026"/>
      <w:bookmarkStart w:id="1877" w:name="_Toc458599549"/>
      <w:r w:rsidRPr="00655F39">
        <w:lastRenderedPageBreak/>
        <w:t>$$</w:t>
      </w:r>
      <w:r>
        <w:t>DETOX</w:t>
      </w:r>
      <w:r w:rsidRPr="00655F39">
        <w:t>^XUSER()</w:t>
      </w:r>
      <w:r>
        <w:t>—</w:t>
      </w:r>
      <w:bookmarkEnd w:id="1875"/>
      <w:r>
        <w:t>Get Detox/Maintenance ID Number</w:t>
      </w:r>
      <w:bookmarkEnd w:id="1876"/>
      <w:bookmarkEnd w:id="1877"/>
    </w:p>
    <w:p w:rsidR="00776BBE" w:rsidRDefault="00776BBE" w:rsidP="00776BBE">
      <w:pPr>
        <w:pStyle w:val="APIText"/>
        <w:keepNext/>
        <w:keepLines/>
      </w:pPr>
      <w:r w:rsidRPr="006B2FCC">
        <w:rPr>
          <w:b/>
        </w:rPr>
        <w:t>Reference Type</w:t>
      </w:r>
      <w:r>
        <w:rPr>
          <w:b/>
        </w:rPr>
        <w:t>:</w:t>
      </w:r>
      <w:r>
        <w:rPr>
          <w:b/>
        </w:rPr>
        <w:tab/>
      </w:r>
      <w:r w:rsidR="00A37314" w:rsidRPr="00EA7CF5">
        <w:t>Supported</w:t>
      </w:r>
      <w:r w:rsidR="00A37314" w:rsidRPr="006B2FCC">
        <w:rPr>
          <w:vanish/>
        </w:rPr>
        <w:fldChar w:fldCharType="begin"/>
      </w:r>
      <w:r w:rsidR="00A37314" w:rsidRPr="006B2FCC">
        <w:rPr>
          <w:vanish/>
        </w:rPr>
        <w:instrText xml:space="preserve"> XE </w:instrText>
      </w:r>
      <w:r w:rsidR="00A37314">
        <w:rPr>
          <w:vanish/>
        </w:rPr>
        <w:instrText>“XUSER:</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“DEA eCPS Utility:</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B2FCC">
        <w:instrText>Reference Type:Supported:</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fldChar w:fldCharType="begin"/>
      </w:r>
      <w:r w:rsidR="00A37314" w:rsidRPr="006B2FCC">
        <w:instrText xml:space="preserve"> XE </w:instrText>
      </w:r>
      <w:r w:rsidR="00A37314">
        <w:instrText>“Application Programming Interface</w:instrText>
      </w:r>
      <w:r w:rsidR="00A37314" w:rsidRPr="006B2FCC">
        <w:instrText xml:space="preserve"> (</w:instrText>
      </w:r>
      <w:r w:rsidR="00A37314">
        <w:instrText>AP</w:instrText>
      </w:r>
      <w:r w:rsidR="00A37314" w:rsidRPr="006B2FCC">
        <w:instrText>I):</w:instrText>
      </w:r>
      <w:r w:rsidR="00A37314">
        <w:instrText>DEA ePCS Utility”</w:instrText>
      </w:r>
      <w:r w:rsidR="00A37314" w:rsidRPr="006B2FCC">
        <w:instrText xml:space="preserve"> </w:instrText>
      </w:r>
      <w:r w:rsidR="00A37314" w:rsidRPr="006B2FCC">
        <w:fldChar w:fldCharType="end"/>
      </w:r>
      <w:r w:rsidR="00A37314" w:rsidRPr="006B2FCC">
        <w:fldChar w:fldCharType="begin"/>
      </w:r>
      <w:r w:rsidR="00A37314" w:rsidRPr="006B2FCC">
        <w:instrText xml:space="preserve"> XE </w:instrText>
      </w:r>
      <w:r w:rsidR="00A37314">
        <w:instrText>“DEA ePCS Utility</w:instrText>
      </w:r>
      <w:r w:rsidR="00A37314" w:rsidRPr="006B2FCC">
        <w:instrText>:</w:instrText>
      </w:r>
      <w:r w:rsidR="00A37314">
        <w:instrText>AP</w:instrText>
      </w:r>
      <w:r w:rsidR="00A37314" w:rsidRPr="006B2FCC">
        <w:instrText>Is</w:instrText>
      </w:r>
      <w:r w:rsidR="00A37314">
        <w:instrText>”</w:instrText>
      </w:r>
      <w:r w:rsidR="00A37314" w:rsidRPr="006B2FCC">
        <w:instrText xml:space="preserve"> </w:instrText>
      </w:r>
      <w:r w:rsidR="00A37314" w:rsidRPr="006B2FCC">
        <w:fldChar w:fldCharType="end"/>
      </w:r>
    </w:p>
    <w:p w:rsidR="00776BBE" w:rsidRDefault="00776BBE" w:rsidP="00776BBE">
      <w:pPr>
        <w:pStyle w:val="APIText"/>
        <w:keepNext/>
        <w:keepLines/>
      </w:pPr>
      <w:r w:rsidRPr="006B2FCC">
        <w:rPr>
          <w:b/>
        </w:rPr>
        <w:t>Category</w:t>
      </w:r>
      <w:r>
        <w:rPr>
          <w:b/>
        </w:rPr>
        <w:t>:</w:t>
      </w:r>
      <w:r>
        <w:rPr>
          <w:b/>
        </w:rPr>
        <w:tab/>
      </w:r>
      <w:r w:rsidR="00A37314">
        <w:t>User: DEA ePCS Utility</w:t>
      </w:r>
    </w:p>
    <w:p w:rsidR="00776BBE" w:rsidRPr="0084064A" w:rsidRDefault="00776BBE" w:rsidP="00776BBE">
      <w:pPr>
        <w:pStyle w:val="APIText"/>
        <w:keepNext/>
        <w:keepLines/>
      </w:pPr>
      <w:r>
        <w:rPr>
          <w:b/>
        </w:rPr>
        <w:t>ICR #:</w:t>
      </w:r>
      <w:r w:rsidRPr="0084064A">
        <w:tab/>
      </w:r>
      <w:r w:rsidR="00A37314" w:rsidRPr="00655F39">
        <w:t>2343</w:t>
      </w:r>
    </w:p>
    <w:p w:rsidR="00776BBE" w:rsidRDefault="00776BBE" w:rsidP="00A37314">
      <w:pPr>
        <w:pStyle w:val="APIText"/>
        <w:keepNext/>
        <w:keepLines/>
        <w:rPr>
          <w:szCs w:val="22"/>
        </w:rPr>
      </w:pPr>
      <w:r w:rsidRPr="006B2FCC">
        <w:rPr>
          <w:b/>
        </w:rPr>
        <w:t>Description</w:t>
      </w:r>
      <w:r>
        <w:rPr>
          <w:b/>
        </w:rPr>
        <w:t>:</w:t>
      </w:r>
      <w:r w:rsidRPr="0084064A">
        <w:tab/>
      </w:r>
      <w:r w:rsidR="00A37314" w:rsidRPr="00EA7CF5">
        <w:t xml:space="preserve">This </w:t>
      </w:r>
      <w:r w:rsidR="00A37314">
        <w:t>extrinsic function o</w:t>
      </w:r>
      <w:r w:rsidR="00A37314" w:rsidRPr="00685CA2">
        <w:rPr>
          <w:szCs w:val="22"/>
        </w:rPr>
        <w:t>btain</w:t>
      </w:r>
      <w:r w:rsidR="00A37314">
        <w:rPr>
          <w:szCs w:val="22"/>
        </w:rPr>
        <w:t>s</w:t>
      </w:r>
      <w:r w:rsidR="00A37314" w:rsidRPr="00685CA2">
        <w:rPr>
          <w:szCs w:val="22"/>
        </w:rPr>
        <w:t xml:space="preserve"> the value stored in the DETOX/MAINTENANCE ID NUMBER field (#53.1</w:t>
      </w:r>
      <w:r w:rsidR="00A37314">
        <w:rPr>
          <w:szCs w:val="22"/>
        </w:rPr>
        <w:t>1</w:t>
      </w:r>
      <w:r w:rsidR="00A37314" w:rsidRPr="00685CA2">
        <w:rPr>
          <w:szCs w:val="22"/>
        </w:rPr>
        <w:t>) in the NEW PERSON file (#200).</w:t>
      </w:r>
      <w:r w:rsidR="00A37314">
        <w:rPr>
          <w:szCs w:val="22"/>
        </w:rPr>
        <w:t xml:space="preserve"> It returns one of the following:</w:t>
      </w:r>
    </w:p>
    <w:p w:rsidR="00A37314" w:rsidRPr="0099416E" w:rsidRDefault="00A37314" w:rsidP="00A37314">
      <w:pPr>
        <w:pStyle w:val="APIDescriptionListBullet"/>
        <w:keepNext/>
        <w:keepLines/>
      </w:pPr>
      <w:r>
        <w:t>U</w:t>
      </w:r>
      <w:r w:rsidRPr="00685CA2">
        <w:t>ser</w:t>
      </w:r>
      <w:r>
        <w:t>’</w:t>
      </w:r>
      <w:r w:rsidRPr="00685CA2">
        <w:t>s DETOX/MAINTENANCE ID number</w:t>
      </w:r>
      <w:r>
        <w:t>—I</w:t>
      </w:r>
      <w:r w:rsidRPr="00685CA2">
        <w:t>f it exists in the DETOX/MAINTENANCE ID NUMBER field (#53.1</w:t>
      </w:r>
      <w:r>
        <w:t>1</w:t>
      </w:r>
      <w:r w:rsidRPr="00685CA2">
        <w:t>) of the NEW PERSON file (#200).</w:t>
      </w:r>
    </w:p>
    <w:p w:rsidR="00A37314" w:rsidRPr="0099416E" w:rsidRDefault="00A37314" w:rsidP="00A37314">
      <w:pPr>
        <w:pStyle w:val="APIDescriptionListBullet"/>
        <w:keepNext/>
        <w:keepLines/>
      </w:pPr>
      <w:r>
        <w:t>N</w:t>
      </w:r>
      <w:r w:rsidRPr="00685CA2">
        <w:t>ull</w:t>
      </w:r>
      <w:r>
        <w:t>—I</w:t>
      </w:r>
      <w:r w:rsidRPr="00685CA2">
        <w:t>f DETOX/MAINTENANCE ID number is null or the DEA EXPERATION DATE field (#747.44) in the NEW PERSON file (#200) is unpopulated.</w:t>
      </w:r>
    </w:p>
    <w:p w:rsidR="00A37314" w:rsidRPr="00675B54" w:rsidRDefault="00A37314" w:rsidP="00A37314">
      <w:pPr>
        <w:pStyle w:val="APIDescriptionListBullet"/>
      </w:pPr>
      <w:r w:rsidRPr="00685CA2">
        <w:t>DEA EXPIRATION DATE (#747.44)</w:t>
      </w:r>
      <w:r>
        <w:t>—</w:t>
      </w:r>
      <w:r w:rsidRPr="00685CA2">
        <w:t>This date is returned when the DETOX/MAINTENANCE ID number is valid but the DEA EXPIRATION DATE has expired.</w:t>
      </w:r>
    </w:p>
    <w:p w:rsidR="00A37314" w:rsidRPr="0084064A" w:rsidRDefault="00A37314" w:rsidP="00A37314">
      <w:pPr>
        <w:pStyle w:val="APIDescriptionNote"/>
      </w:pPr>
      <w:r>
        <w:rPr>
          <w:lang w:eastAsia="en-US"/>
        </w:rPr>
        <w:drawing>
          <wp:inline distT="0" distB="0" distL="0" distR="0" wp14:anchorId="2125F7C9" wp14:editId="489F9703">
            <wp:extent cx="285750" cy="285750"/>
            <wp:effectExtent l="0" t="0" r="0" b="0"/>
            <wp:docPr id="507" name="Picture 5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B004B0">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A37314" w:rsidRPr="00A37314">
        <w:rPr>
          <w:rFonts w:ascii="Courier New" w:hAnsi="Courier New" w:cs="Courier New"/>
          <w:sz w:val="18"/>
          <w:szCs w:val="18"/>
        </w:rPr>
        <w:t>$</w:t>
      </w:r>
      <w:r w:rsidR="00A37314" w:rsidRPr="00A37314">
        <w:t xml:space="preserve"> </w:t>
      </w:r>
      <w:r w:rsidR="00A37314" w:rsidRPr="00A37314">
        <w:rPr>
          <w:rFonts w:ascii="Courier New" w:hAnsi="Courier New" w:cs="Courier New"/>
          <w:sz w:val="18"/>
          <w:szCs w:val="18"/>
        </w:rPr>
        <w:t>$DETOX^XUSER(ien)</w:t>
      </w:r>
    </w:p>
    <w:p w:rsidR="00776BBE" w:rsidRPr="00672B04" w:rsidRDefault="00776BBE" w:rsidP="00A37314">
      <w:pPr>
        <w:pStyle w:val="APIParameters"/>
        <w:ind w:left="4147" w:hanging="4147"/>
      </w:pPr>
      <w:r w:rsidRPr="009D2D3D">
        <w:rPr>
          <w:b/>
        </w:rPr>
        <w:t>Input Parameters:</w:t>
      </w:r>
      <w:r w:rsidRPr="009D2D3D">
        <w:rPr>
          <w:b/>
        </w:rPr>
        <w:tab/>
      </w:r>
      <w:r w:rsidR="00A37314">
        <w:t>ien</w:t>
      </w:r>
      <w:r w:rsidR="00A37314" w:rsidRPr="00EA7CF5">
        <w:t>:</w:t>
      </w:r>
      <w:r w:rsidRPr="00672B04">
        <w:tab/>
      </w:r>
      <w:r w:rsidR="00A37314" w:rsidRPr="00EA7CF5">
        <w:t>(required)</w:t>
      </w:r>
      <w:r w:rsidR="00A37314">
        <w:t xml:space="preserve"> </w:t>
      </w:r>
      <w:r w:rsidR="00A37314" w:rsidRPr="00685CA2">
        <w:rPr>
          <w:szCs w:val="22"/>
        </w:rPr>
        <w:t xml:space="preserve">The IEN of </w:t>
      </w:r>
      <w:r w:rsidR="00A37314">
        <w:rPr>
          <w:szCs w:val="22"/>
        </w:rPr>
        <w:t xml:space="preserve">the </w:t>
      </w:r>
      <w:r w:rsidR="00A37314" w:rsidRPr="00685CA2">
        <w:rPr>
          <w:szCs w:val="22"/>
        </w:rPr>
        <w:t>u</w:t>
      </w:r>
      <w:r w:rsidR="00A37314">
        <w:rPr>
          <w:szCs w:val="22"/>
        </w:rPr>
        <w:t>ser in NEW PERSON file (#200).</w:t>
      </w:r>
    </w:p>
    <w:p w:rsidR="00776BBE" w:rsidRPr="00672B04" w:rsidRDefault="00776BBE" w:rsidP="00A37314">
      <w:pPr>
        <w:pStyle w:val="APIParameters"/>
        <w:keepNext/>
        <w:keepLines/>
      </w:pPr>
      <w:r w:rsidRPr="009D2D3D">
        <w:rPr>
          <w:b/>
        </w:rPr>
        <w:t>Output:</w:t>
      </w:r>
      <w:r w:rsidRPr="009D2D3D">
        <w:rPr>
          <w:b/>
        </w:rPr>
        <w:tab/>
      </w:r>
      <w:r w:rsidR="00A37314" w:rsidRPr="00EA7CF5">
        <w:t>returns:</w:t>
      </w:r>
      <w:r w:rsidRPr="00672B04">
        <w:tab/>
      </w:r>
      <w:r w:rsidR="00A37314" w:rsidRPr="00EA7CF5">
        <w:t>Returns:</w:t>
      </w:r>
      <w:r w:rsidR="00A37314">
        <w:t xml:space="preserve"> </w:t>
      </w:r>
      <w:r w:rsidR="00A37314">
        <w:rPr>
          <w:szCs w:val="22"/>
        </w:rPr>
        <w:t>one of the following:</w:t>
      </w:r>
    </w:p>
    <w:p w:rsidR="00A37314" w:rsidRPr="0099416E" w:rsidRDefault="00A37314" w:rsidP="00A37314">
      <w:pPr>
        <w:pStyle w:val="APIParametersListBullet"/>
        <w:keepNext/>
        <w:keepLines/>
      </w:pPr>
      <w:r>
        <w:t>U</w:t>
      </w:r>
      <w:r w:rsidRPr="00685CA2">
        <w:t>ser</w:t>
      </w:r>
      <w:r>
        <w:t>’</w:t>
      </w:r>
      <w:r w:rsidRPr="00685CA2">
        <w:t>s DETOX/MAINTENANCE ID number</w:t>
      </w:r>
      <w:r>
        <w:t>—I</w:t>
      </w:r>
      <w:r w:rsidRPr="00685CA2">
        <w:t xml:space="preserve">f </w:t>
      </w:r>
      <w:r>
        <w:t>valid</w:t>
      </w:r>
      <w:r w:rsidRPr="00685CA2">
        <w:t>.</w:t>
      </w:r>
    </w:p>
    <w:p w:rsidR="00A37314" w:rsidRPr="00977C05" w:rsidRDefault="00A37314" w:rsidP="00A37314">
      <w:pPr>
        <w:pStyle w:val="APIParametersListBullet"/>
        <w:keepNext/>
        <w:keepLines/>
      </w:pPr>
      <w:r>
        <w:t>N</w:t>
      </w:r>
      <w:r w:rsidRPr="00685CA2">
        <w:t>ull</w:t>
      </w:r>
      <w:r>
        <w:t>—</w:t>
      </w:r>
      <w:r w:rsidRPr="00685CA2">
        <w:t>DETOX/MAINTENANCE ID number is null or the DEA EXPERATION DATE field (#747.44) in the NEW PERSON file (#200) is unpopulated.</w:t>
      </w:r>
    </w:p>
    <w:p w:rsidR="00776BBE" w:rsidRDefault="00A37314" w:rsidP="00A37314">
      <w:pPr>
        <w:pStyle w:val="APIParametersListBullet"/>
      </w:pPr>
      <w:r w:rsidRPr="00685CA2">
        <w:t>DEA EXPIRATION DATE (#747.44)</w:t>
      </w:r>
      <w:r>
        <w:t>—</w:t>
      </w:r>
      <w:r w:rsidRPr="00685CA2">
        <w:t xml:space="preserve"> </w:t>
      </w:r>
      <w:r>
        <w:t>W</w:t>
      </w:r>
      <w:r w:rsidRPr="00685CA2">
        <w:t>hen the DETOX/MAINTENANCE ID number is valid but the DEA EXPIRATION DATE has expired.</w:t>
      </w:r>
    </w:p>
    <w:p w:rsidR="00763328" w:rsidRDefault="00763328" w:rsidP="00763328">
      <w:pPr>
        <w:pStyle w:val="BodyText6"/>
      </w:pPr>
    </w:p>
    <w:p w:rsidR="00425F65" w:rsidRPr="006B2FCC" w:rsidRDefault="00425F65" w:rsidP="00457DA6">
      <w:pPr>
        <w:pStyle w:val="Heading3"/>
      </w:pPr>
      <w:bookmarkStart w:id="1878" w:name="_Toc458599550"/>
      <w:r w:rsidRPr="006B2FCC">
        <w:lastRenderedPageBreak/>
        <w:t>DIV4^XUSE</w:t>
      </w:r>
      <w:r w:rsidR="00864426" w:rsidRPr="00864426">
        <w:t xml:space="preserve"> </w:t>
      </w:r>
      <w:r w:rsidRPr="006B2FCC">
        <w:t>R(): Get User Divisions</w:t>
      </w:r>
      <w:bookmarkEnd w:id="1878"/>
    </w:p>
    <w:p w:rsidR="00776BBE" w:rsidRDefault="00776BBE" w:rsidP="00776BBE">
      <w:pPr>
        <w:pStyle w:val="APIText"/>
        <w:keepNext/>
        <w:keepLines/>
      </w:pPr>
      <w:r w:rsidRPr="006B2FCC">
        <w:rPr>
          <w:b/>
        </w:rPr>
        <w:t>Reference Type</w:t>
      </w:r>
      <w:r>
        <w:rPr>
          <w:b/>
        </w:rPr>
        <w:t>:</w:t>
      </w:r>
      <w:r>
        <w:rPr>
          <w:b/>
        </w:rPr>
        <w:tab/>
      </w:r>
      <w:r w:rsidR="00864426" w:rsidRPr="006B2FCC">
        <w:t>Controlled Subscription</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Type:Controlled Subscription:DIV4^XUSER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2533</w:t>
      </w:r>
    </w:p>
    <w:p w:rsidR="00776BBE" w:rsidRDefault="00776BBE" w:rsidP="00864426">
      <w:pPr>
        <w:pStyle w:val="APIText"/>
        <w:keepNext/>
        <w:keepLines/>
      </w:pPr>
      <w:r w:rsidRPr="006B2FCC">
        <w:rPr>
          <w:b/>
        </w:rPr>
        <w:t>Description</w:t>
      </w:r>
      <w:r>
        <w:rPr>
          <w:b/>
        </w:rPr>
        <w:t>:</w:t>
      </w:r>
      <w:r w:rsidRPr="0084064A">
        <w:tab/>
      </w:r>
      <w:r w:rsidR="00864426">
        <w:t>This API</w:t>
      </w:r>
      <w:r w:rsidR="00864426" w:rsidRPr="006B2FCC">
        <w:t xml:space="preserve"> returns all divisions for a user. It returns:</w:t>
      </w:r>
    </w:p>
    <w:p w:rsidR="00864426" w:rsidRDefault="00864426" w:rsidP="00864426">
      <w:pPr>
        <w:pStyle w:val="APIDescriptionListBullet"/>
        <w:keepNext/>
        <w:keepLines/>
      </w:pPr>
      <w:r w:rsidRPr="0095662E">
        <w:rPr>
          <w:b/>
        </w:rPr>
        <w:t>1—</w:t>
      </w:r>
      <w:r w:rsidRPr="006B2FCC">
        <w:t xml:space="preserve">If the user has a Division entry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p>
    <w:p w:rsidR="00864426" w:rsidRPr="0084064A" w:rsidRDefault="00864426" w:rsidP="00864426">
      <w:pPr>
        <w:pStyle w:val="APIDescriptionListBullet"/>
      </w:pPr>
      <w:r w:rsidRPr="0095662E">
        <w:rPr>
          <w:b/>
        </w:rPr>
        <w:t>0—</w:t>
      </w:r>
      <w:r w:rsidRPr="006B2FCC">
        <w:t>The array of pointers to the INSTITUTION file (#4)</w:t>
      </w:r>
      <w:r w:rsidRPr="006B2FCC">
        <w:fldChar w:fldCharType="begin"/>
      </w:r>
      <w:r w:rsidRPr="006B2FCC">
        <w:instrText xml:space="preserve"> XE </w:instrText>
      </w:r>
      <w:r>
        <w:instrText>“</w:instrText>
      </w:r>
      <w:r w:rsidRPr="006B2FCC">
        <w:instrText>INSTITUTION File (#4)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864426" w:rsidRPr="00864426">
        <w:rPr>
          <w:rFonts w:ascii="Courier New" w:hAnsi="Courier New" w:cs="Courier New"/>
          <w:sz w:val="18"/>
          <w:szCs w:val="18"/>
        </w:rPr>
        <w:t>DIV4^XUSER(.array[,duz])</w:t>
      </w:r>
    </w:p>
    <w:p w:rsidR="00776BBE" w:rsidRPr="00672B04" w:rsidRDefault="00776BBE" w:rsidP="00864426">
      <w:pPr>
        <w:pStyle w:val="APIParameters"/>
        <w:keepNext/>
        <w:keepLines/>
        <w:ind w:left="4147" w:hanging="4147"/>
      </w:pPr>
      <w:r w:rsidRPr="009D2D3D">
        <w:rPr>
          <w:b/>
        </w:rPr>
        <w:t>Input Parameters:</w:t>
      </w:r>
      <w:r w:rsidRPr="009D2D3D">
        <w:rPr>
          <w:b/>
        </w:rPr>
        <w:tab/>
      </w:r>
      <w:r w:rsidR="00864426" w:rsidRPr="006B2FCC">
        <w:t>.array:</w:t>
      </w:r>
      <w:r w:rsidRPr="00672B04">
        <w:tab/>
      </w:r>
      <w:r w:rsidR="00864426" w:rsidRPr="006B2FCC">
        <w:t>(required) This parameter is a local variable (i.e., array name) passed by reference.</w:t>
      </w:r>
    </w:p>
    <w:p w:rsidR="00776BBE" w:rsidRDefault="00776BBE" w:rsidP="00776BBE">
      <w:pPr>
        <w:pStyle w:val="APIParameters"/>
        <w:ind w:left="4147" w:hanging="4147"/>
      </w:pPr>
      <w:r>
        <w:rPr>
          <w:b/>
        </w:rPr>
        <w:tab/>
      </w:r>
      <w:r w:rsidR="00864426" w:rsidRPr="006B2FCC">
        <w:t>duz:</w:t>
      </w:r>
      <w:r>
        <w:rPr>
          <w:b/>
        </w:rPr>
        <w:tab/>
      </w:r>
      <w:r w:rsidR="00864426" w:rsidRPr="006B2FCC">
        <w:t xml:space="preserve">(optional) The Internal Entry Number (IEN) of the user in the </w:t>
      </w:r>
      <w:smartTag w:uri="urn:schemas-microsoft-com:office:smarttags" w:element="stockticker">
        <w:r w:rsidR="00864426" w:rsidRPr="006B2FCC">
          <w:t>NEW</w:t>
        </w:r>
      </w:smartTag>
      <w:r w:rsidR="00864426" w:rsidRPr="006B2FCC">
        <w:t xml:space="preserve"> PERSON file (#200)</w:t>
      </w:r>
      <w:r w:rsidR="00864426" w:rsidRPr="006B2FCC">
        <w:fldChar w:fldCharType="begin"/>
      </w:r>
      <w:r w:rsidR="00864426" w:rsidRPr="006B2FCC">
        <w:instrText xml:space="preserve"> XE </w:instrText>
      </w:r>
      <w:r w:rsidR="00864426">
        <w:instrText>“</w:instrText>
      </w:r>
      <w:r w:rsidR="00864426" w:rsidRPr="006B2FCC">
        <w:instrText>NEW PERSON File (#200)</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If DUZ is </w:t>
      </w:r>
      <w:r w:rsidR="00864426" w:rsidRPr="004117F1">
        <w:rPr>
          <w:i/>
        </w:rPr>
        <w:t>not</w:t>
      </w:r>
      <w:r w:rsidR="00864426" w:rsidRPr="006B2FCC">
        <w:t xml:space="preserve"> passed as a parameter, the function defaults to the value of DUZ in the</w:t>
      </w:r>
      <w:r w:rsidR="00864426">
        <w:t xml:space="preserve"> application’</w:t>
      </w:r>
      <w:r w:rsidR="00864426" w:rsidRPr="006B2FCC">
        <w:t>s partition.</w:t>
      </w:r>
    </w:p>
    <w:p w:rsidR="00776BBE" w:rsidRPr="00672B04" w:rsidRDefault="00776BBE" w:rsidP="00864426">
      <w:pPr>
        <w:pStyle w:val="APIParameters"/>
        <w:keepNext/>
        <w:keepLines/>
      </w:pPr>
      <w:r w:rsidRPr="009D2D3D">
        <w:rPr>
          <w:b/>
        </w:rPr>
        <w:t>Output</w:t>
      </w:r>
      <w:r w:rsidR="00864426">
        <w:rPr>
          <w:b/>
        </w:rPr>
        <w:t xml:space="preserve"> Parameters</w:t>
      </w:r>
      <w:r w:rsidRPr="009D2D3D">
        <w:rPr>
          <w:b/>
        </w:rPr>
        <w:t>:</w:t>
      </w:r>
      <w:r w:rsidRPr="009D2D3D">
        <w:rPr>
          <w:b/>
        </w:rPr>
        <w:tab/>
      </w:r>
      <w:r w:rsidR="00864426" w:rsidRPr="006B2FCC">
        <w:t>.array:</w:t>
      </w:r>
      <w:r w:rsidRPr="00672B04">
        <w:tab/>
      </w:r>
      <w:r w:rsidR="00864426" w:rsidRPr="006B2FCC">
        <w:t>Returns:</w:t>
      </w:r>
    </w:p>
    <w:p w:rsidR="00776BBE" w:rsidRDefault="00864426" w:rsidP="00864426">
      <w:pPr>
        <w:pStyle w:val="APIParametersListBullet"/>
        <w:keepNext/>
        <w:keepLines/>
      </w:pPr>
      <w:r w:rsidRPr="0095662E">
        <w:rPr>
          <w:b/>
        </w:rPr>
        <w:t>1—</w:t>
      </w:r>
      <w:r w:rsidRPr="006B2FCC">
        <w:t xml:space="preserve">If the user has a Division entry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r w:rsidRPr="006B2FCC">
        <w:br/>
      </w:r>
      <w:r w:rsidRPr="006B2FCC">
        <w:br/>
        <w:t>The array includes all IENs for the INSTITUTION file (#4)</w:t>
      </w:r>
      <w:r w:rsidRPr="006B2FCC">
        <w:fldChar w:fldCharType="begin"/>
      </w:r>
      <w:r w:rsidRPr="006B2FCC">
        <w:instrText xml:space="preserve"> XE </w:instrText>
      </w:r>
      <w:r>
        <w:instrText>“</w:instrText>
      </w:r>
      <w:r w:rsidRPr="006B2FCC">
        <w:instrText>INSTITUTION File (#4)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that have been assigned to the user.</w:t>
      </w:r>
      <w:r w:rsidRPr="006B2FCC">
        <w:br/>
      </w:r>
      <w:r w:rsidRPr="006B2FCC">
        <w:br/>
        <w:t>The array is defined and left in the</w:t>
      </w:r>
      <w:r>
        <w:t xml:space="preserve"> application’</w:t>
      </w:r>
      <w:r w:rsidRPr="006B2FCC">
        <w:t xml:space="preserve">s partition, if the user indicated by the value of the DUZ input parameter has divisions defined in the respective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entry. The format is:</w:t>
      </w:r>
    </w:p>
    <w:p w:rsidR="00864426" w:rsidRDefault="00864426" w:rsidP="00864426">
      <w:pPr>
        <w:pStyle w:val="APIParametersListBulletCode"/>
      </w:pPr>
      <w:r w:rsidRPr="006B2FCC">
        <w:t>ARRAY([^DIC(4 IEN])</w:t>
      </w:r>
    </w:p>
    <w:p w:rsidR="00776BBE" w:rsidRDefault="00864426" w:rsidP="00776BBE">
      <w:pPr>
        <w:pStyle w:val="APIParametersListBullet"/>
      </w:pPr>
      <w:r w:rsidRPr="0095662E">
        <w:rPr>
          <w:b/>
        </w:rPr>
        <w:t>0—</w:t>
      </w:r>
      <w:r w:rsidRPr="006B2FCC">
        <w:t>The array of pointers to the INSTITUTION file (#4)</w:t>
      </w:r>
      <w:r w:rsidRPr="006B2FCC">
        <w:fldChar w:fldCharType="begin"/>
      </w:r>
      <w:r w:rsidRPr="006B2FCC">
        <w:instrText xml:space="preserve"> XE </w:instrText>
      </w:r>
      <w:r>
        <w:instrText>“</w:instrText>
      </w:r>
      <w:r w:rsidRPr="006B2FCC">
        <w:instrText>INSTITUTION File (#4)</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Pr="00392534" w:rsidRDefault="00776BBE" w:rsidP="00776BBE">
      <w:pPr>
        <w:pStyle w:val="BodyText6"/>
      </w:pPr>
    </w:p>
    <w:p w:rsidR="00425F65" w:rsidRPr="006B2FCC" w:rsidRDefault="00CF001D" w:rsidP="00E22EEC">
      <w:pPr>
        <w:pStyle w:val="Heading4"/>
      </w:pPr>
      <w:bookmarkStart w:id="1879" w:name="_Toc458599551"/>
      <w:r>
        <w:t>Example</w:t>
      </w:r>
      <w:bookmarkEnd w:id="1879"/>
    </w:p>
    <w:p w:rsidR="00425F65" w:rsidRPr="006B2FCC" w:rsidRDefault="00425F65" w:rsidP="007C295E">
      <w:pPr>
        <w:pStyle w:val="CodeExample"/>
      </w:pPr>
      <w:r w:rsidRPr="006B2FCC">
        <w:t>&gt;S X=$$DIV4^XUSER(.ZZ,duz)</w:t>
      </w:r>
    </w:p>
    <w:p w:rsidR="00425F65" w:rsidRPr="006B2FCC" w:rsidRDefault="00425F65" w:rsidP="004528DE">
      <w:pPr>
        <w:pStyle w:val="BodyText6"/>
      </w:pPr>
    </w:p>
    <w:p w:rsidR="006C202A" w:rsidRPr="006B2FCC" w:rsidRDefault="006C202A" w:rsidP="00457DA6">
      <w:pPr>
        <w:pStyle w:val="Heading3"/>
      </w:pPr>
      <w:bookmarkStart w:id="1880" w:name="_Ref393962538"/>
      <w:bookmarkStart w:id="1881" w:name="_Toc458599552"/>
      <w:r w:rsidRPr="006B2FCC">
        <w:t>$$LOOKUP^XUSER(): New Person File Lookup</w:t>
      </w:r>
      <w:bookmarkEnd w:id="1880"/>
      <w:bookmarkEnd w:id="1881"/>
    </w:p>
    <w:p w:rsidR="00776BBE" w:rsidRDefault="00776BBE" w:rsidP="00776BBE">
      <w:pPr>
        <w:pStyle w:val="APIText"/>
        <w:keepNext/>
        <w:keepLines/>
      </w:pPr>
      <w:r w:rsidRPr="006B2FCC">
        <w:rPr>
          <w:b/>
        </w:rPr>
        <w:t>Reference Type</w:t>
      </w:r>
      <w:r>
        <w:rPr>
          <w:b/>
        </w:rPr>
        <w:t>:</w:t>
      </w:r>
      <w:r>
        <w:rPr>
          <w:b/>
        </w:rPr>
        <w:tab/>
      </w:r>
      <w:r w:rsidR="00864426" w:rsidRPr="006B2FCC">
        <w:t>Supported</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Type:Supported:$$LOOKUP^XUSER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2343</w:t>
      </w:r>
    </w:p>
    <w:p w:rsidR="00864426" w:rsidRPr="006B2FCC" w:rsidRDefault="00776BBE" w:rsidP="00144C37">
      <w:pPr>
        <w:pStyle w:val="APIText"/>
        <w:keepNext/>
        <w:keepLines/>
      </w:pPr>
      <w:r w:rsidRPr="006B2FCC">
        <w:rPr>
          <w:b/>
        </w:rPr>
        <w:t>Description</w:t>
      </w:r>
      <w:r>
        <w:rPr>
          <w:b/>
        </w:rPr>
        <w:t>:</w:t>
      </w:r>
      <w:r w:rsidRPr="0084064A">
        <w:tab/>
      </w:r>
      <w:r w:rsidR="00864426" w:rsidRPr="006B2FCC">
        <w:t xml:space="preserve">This extrinsic function does a user lookup on the </w:t>
      </w:r>
      <w:smartTag w:uri="urn:schemas-microsoft-com:office:smarttags" w:element="stockticker">
        <w:r w:rsidR="00864426" w:rsidRPr="006B2FCC">
          <w:t>NEW</w:t>
        </w:r>
      </w:smartTag>
      <w:r w:rsidR="00864426" w:rsidRPr="006B2FCC">
        <w:t xml:space="preserve"> PERSON file (#200)</w:t>
      </w:r>
      <w:r w:rsidR="00864426" w:rsidRPr="006B2FCC">
        <w:fldChar w:fldCharType="begin"/>
      </w:r>
      <w:r w:rsidR="00864426" w:rsidRPr="006B2FCC">
        <w:instrText xml:space="preserve"> XE </w:instrText>
      </w:r>
      <w:r w:rsidR="00864426">
        <w:instrText>“</w:instrText>
      </w:r>
      <w:r w:rsidR="00864426" w:rsidRPr="006B2FCC">
        <w:instrText>NEW PERSON File (#200)</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screening out users that are terminated. You are first asked to enter a name of a user in the </w:t>
      </w:r>
      <w:smartTag w:uri="urn:schemas-microsoft-com:office:smarttags" w:element="stockticker">
        <w:r w:rsidR="00864426" w:rsidRPr="006B2FCC">
          <w:t>NEW</w:t>
        </w:r>
      </w:smartTag>
      <w:r w:rsidR="00864426" w:rsidRPr="006B2FCC">
        <w:t xml:space="preserve"> PERSON file (#200)</w:t>
      </w:r>
      <w:r w:rsidR="00864426" w:rsidRPr="006B2FCC">
        <w:fldChar w:fldCharType="begin"/>
      </w:r>
      <w:r w:rsidR="00864426" w:rsidRPr="006B2FCC">
        <w:instrText xml:space="preserve"> XE </w:instrText>
      </w:r>
      <w:r w:rsidR="00864426">
        <w:instrText>“</w:instrText>
      </w:r>
      <w:r w:rsidR="00864426" w:rsidRPr="006B2FCC">
        <w:instrText>NEW PERSON File (#200)</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By default, the function then asks if the correct user name was selected. For example:</w:t>
      </w:r>
    </w:p>
    <w:p w:rsidR="00864426" w:rsidRDefault="00864426" w:rsidP="00864426">
      <w:pPr>
        <w:pStyle w:val="Dialogue"/>
        <w:ind w:left="2340"/>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XUUSER</w:t>
      </w:r>
      <w:r w:rsidRPr="006266E6">
        <w:rPr>
          <w:b/>
          <w:highlight w:val="yellow"/>
        </w:rPr>
        <w:t>,THREE</w:t>
      </w:r>
    </w:p>
    <w:p w:rsidR="00864426" w:rsidRPr="006B2FCC" w:rsidRDefault="00864426" w:rsidP="00864426">
      <w:pPr>
        <w:pStyle w:val="Dialogue"/>
        <w:ind w:left="2340"/>
      </w:pPr>
      <w:r w:rsidRPr="006B2FCC">
        <w:t xml:space="preserve">Is XUUSER,THREE the one you want? YES// </w:t>
      </w:r>
    </w:p>
    <w:p w:rsidR="00864426" w:rsidRPr="0084064A" w:rsidRDefault="00864426" w:rsidP="00864426">
      <w:pPr>
        <w:pStyle w:val="APIDescriptionText"/>
      </w:pPr>
      <w:r w:rsidRPr="006B2FCC">
        <w:t xml:space="preserve">If the optional input parameter is set to </w:t>
      </w:r>
      <w:r>
        <w:t>“</w:t>
      </w:r>
      <w:r w:rsidRPr="009B740C">
        <w:rPr>
          <w:b/>
        </w:rPr>
        <w:t>Q</w:t>
      </w:r>
      <w:r>
        <w:t>”</w:t>
      </w:r>
      <w:r w:rsidRPr="006B2FCC">
        <w:t xml:space="preserve"> then the second, confirmation prompt is suppressed. The return is in the same format as a call to DIC (i.e., IEN^</w:t>
      </w:r>
      <w:r>
        <w:t xml:space="preserve">NAME). Adding new entries is </w:t>
      </w:r>
      <w:r w:rsidRPr="009B740C">
        <w:rPr>
          <w:i/>
        </w:rPr>
        <w:t>not</w:t>
      </w:r>
      <w:r w:rsidRPr="006B2FCC">
        <w:t xml:space="preserve"> allowed.</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44C37" w:rsidRPr="00144C37">
        <w:rPr>
          <w:rFonts w:ascii="Courier New" w:hAnsi="Courier New" w:cs="Courier New"/>
          <w:sz w:val="18"/>
          <w:szCs w:val="18"/>
        </w:rPr>
        <w:t>$$LOOKUP^XUSER([“”])</w:t>
      </w:r>
    </w:p>
    <w:p w:rsidR="00776BBE" w:rsidRDefault="00776BBE" w:rsidP="00144C37">
      <w:pPr>
        <w:pStyle w:val="APIParameters"/>
        <w:keepNext/>
        <w:keepLines/>
        <w:ind w:left="4147" w:hanging="4147"/>
      </w:pPr>
      <w:r w:rsidRPr="009D2D3D">
        <w:rPr>
          <w:b/>
        </w:rPr>
        <w:t>Input Parameters:</w:t>
      </w:r>
      <w:r w:rsidRPr="009D2D3D">
        <w:rPr>
          <w:b/>
        </w:rPr>
        <w:tab/>
      </w:r>
      <w:r w:rsidR="00144C37">
        <w:t>“”</w:t>
      </w:r>
      <w:r w:rsidR="00144C37" w:rsidRPr="006B2FCC">
        <w:t>:</w:t>
      </w:r>
      <w:r w:rsidRPr="00672B04">
        <w:tab/>
      </w:r>
      <w:r w:rsidR="00144C37" w:rsidRPr="006B2FCC">
        <w:t>(optional) This optional input parameter does the following:</w:t>
      </w:r>
    </w:p>
    <w:p w:rsidR="00144C37" w:rsidRPr="006B2FCC" w:rsidRDefault="00144C37" w:rsidP="00144C37">
      <w:pPr>
        <w:pStyle w:val="APIParametersListBullet"/>
        <w:keepNext/>
        <w:keepLines/>
      </w:pPr>
      <w:r w:rsidRPr="00695F5E">
        <w:rPr>
          <w:b/>
        </w:rPr>
        <w:t>Null</w:t>
      </w:r>
      <w:r w:rsidR="00695F5E" w:rsidRPr="00695F5E">
        <w:rPr>
          <w:b/>
        </w:rPr>
        <w:t xml:space="preserve"> (default)</w:t>
      </w:r>
      <w:r w:rsidRPr="00695F5E">
        <w:rPr>
          <w:b/>
        </w:rPr>
        <w:t>—</w:t>
      </w:r>
      <w:r w:rsidRPr="006B2FCC">
        <w:t xml:space="preserve">Do </w:t>
      </w:r>
      <w:r w:rsidRPr="006B2FCC">
        <w:rPr>
          <w:i/>
          <w:iCs/>
        </w:rPr>
        <w:t>not</w:t>
      </w:r>
      <w:r w:rsidRPr="006B2FCC">
        <w:t xml:space="preserve"> suppress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B2FCC" w:rsidRDefault="00144C37" w:rsidP="00144C37">
      <w:pPr>
        <w:pStyle w:val="APIParametersListBullet"/>
        <w:keepNext/>
        <w:keepLines/>
      </w:pPr>
      <w:r w:rsidRPr="00144C37">
        <w:rPr>
          <w:b/>
        </w:rPr>
        <w:t>A—</w:t>
      </w:r>
      <w:r w:rsidRPr="006B2FCC">
        <w:t>Screen out terminated users.</w:t>
      </w:r>
    </w:p>
    <w:p w:rsidR="00144C37" w:rsidRPr="006B2FCC" w:rsidRDefault="00144C37" w:rsidP="00144C37">
      <w:pPr>
        <w:pStyle w:val="APIParametersListBullet"/>
      </w:pPr>
      <w:r w:rsidRPr="00144C37">
        <w:rPr>
          <w:b/>
        </w:rPr>
        <w:t>Q—</w:t>
      </w:r>
      <w:r w:rsidRPr="006B2FCC">
        <w:t xml:space="preserve">Suppress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72B04" w:rsidRDefault="00144C37" w:rsidP="00144C37">
      <w:pPr>
        <w:pStyle w:val="APIParametersListBullet"/>
      </w:pPr>
      <w:r w:rsidRPr="00144C37">
        <w:rPr>
          <w:b/>
        </w:rPr>
        <w:t>AQ—</w:t>
      </w:r>
      <w:r w:rsidRPr="006B2FCC">
        <w:t xml:space="preserve">Screen out terminated users and suppress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instrText>“</w:instrText>
      </w:r>
      <w:r w:rsidRPr="006B2FCC">
        <w:instrText>NEW PERSON File (#200)</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776BBE" w:rsidRPr="00672B04" w:rsidRDefault="00776BBE" w:rsidP="00776BBE">
      <w:pPr>
        <w:pStyle w:val="APIParameters"/>
      </w:pPr>
      <w:r w:rsidRPr="009D2D3D">
        <w:rPr>
          <w:b/>
        </w:rPr>
        <w:t>Output:</w:t>
      </w:r>
      <w:r w:rsidRPr="009D2D3D">
        <w:rPr>
          <w:b/>
        </w:rPr>
        <w:tab/>
      </w:r>
      <w:r w:rsidR="00144C37" w:rsidRPr="006B2FCC">
        <w:t>returns:</w:t>
      </w:r>
      <w:r w:rsidRPr="00672B04">
        <w:tab/>
      </w:r>
      <w:r w:rsidR="00144C37" w:rsidRPr="006B2FCC">
        <w:t xml:space="preserve">Returns the Internal Entry Number (IEN) and NAME of the user in the </w:t>
      </w:r>
      <w:smartTag w:uri="urn:schemas-microsoft-com:office:smarttags" w:element="stockticker">
        <w:r w:rsidR="00144C37" w:rsidRPr="006B2FCC">
          <w:t>NEW</w:t>
        </w:r>
      </w:smartTag>
      <w:r w:rsidR="00144C37" w:rsidRPr="006B2FCC">
        <w:t xml:space="preserve"> PERSON file (#200)</w:t>
      </w:r>
      <w:r w:rsidR="00144C37" w:rsidRPr="006B2FCC">
        <w:fldChar w:fldCharType="begin"/>
      </w:r>
      <w:r w:rsidR="00144C37" w:rsidRPr="006B2FCC">
        <w:instrText xml:space="preserve"> XE </w:instrText>
      </w:r>
      <w:r w:rsidR="00144C37">
        <w:instrText>“</w:instrText>
      </w:r>
      <w:r w:rsidR="00144C37" w:rsidRPr="006B2FCC">
        <w:instrText>NEW PERSON File (#200)</w:instrText>
      </w:r>
      <w:r w:rsidR="00144C37">
        <w:instrText>”</w:instrText>
      </w:r>
      <w:r w:rsidR="00144C37" w:rsidRPr="006B2FCC">
        <w:instrText xml:space="preserve"> </w:instrText>
      </w:r>
      <w:r w:rsidR="00144C37" w:rsidRPr="006B2FCC">
        <w:fldChar w:fldCharType="end"/>
      </w:r>
      <w:r w:rsidR="00144C37" w:rsidRPr="006B2FCC">
        <w:fldChar w:fldCharType="begin"/>
      </w:r>
      <w:r w:rsidR="00144C37" w:rsidRPr="006B2FCC">
        <w:instrText xml:space="preserve"> XE </w:instrText>
      </w:r>
      <w:r w:rsidR="00144C37">
        <w:instrText>“</w:instrText>
      </w:r>
      <w:r w:rsidR="00144C37" w:rsidRPr="006B2FCC">
        <w:instrText xml:space="preserve">Files:NEW PERSON </w:instrText>
      </w:r>
      <w:r w:rsidR="00144C37" w:rsidRPr="006B2FCC">
        <w:lastRenderedPageBreak/>
        <w:instrText>(#200)</w:instrText>
      </w:r>
      <w:r w:rsidR="00144C37">
        <w:instrText>”</w:instrText>
      </w:r>
      <w:r w:rsidR="00144C37" w:rsidRPr="006B2FCC">
        <w:instrText xml:space="preserve"> </w:instrText>
      </w:r>
      <w:r w:rsidR="00144C37" w:rsidRPr="006B2FCC">
        <w:fldChar w:fldCharType="end"/>
      </w:r>
      <w:r w:rsidR="00144C37" w:rsidRPr="006B2FCC">
        <w:t xml:space="preserve"> entered after the </w:t>
      </w:r>
      <w:r w:rsidR="00144C37">
        <w:t>“</w:t>
      </w:r>
      <w:r w:rsidR="00144C37" w:rsidRPr="006B2FCC">
        <w:t xml:space="preserve">Select </w:t>
      </w:r>
      <w:smartTag w:uri="urn:schemas-microsoft-com:office:smarttags" w:element="stockticker">
        <w:r w:rsidR="00144C37" w:rsidRPr="006B2FCC">
          <w:t>NEW</w:t>
        </w:r>
      </w:smartTag>
      <w:r w:rsidR="00144C37" w:rsidRPr="006B2FCC">
        <w:t xml:space="preserve"> PERSON NAME:</w:t>
      </w:r>
      <w:r w:rsidR="00144C37">
        <w:t>”</w:t>
      </w:r>
      <w:r w:rsidR="00144C37" w:rsidRPr="006B2FCC">
        <w:t xml:space="preserve"> prompt (IEN^NAME).</w:t>
      </w:r>
    </w:p>
    <w:p w:rsidR="00ED3B6E" w:rsidRDefault="00ED3B6E" w:rsidP="00ED3B6E">
      <w:pPr>
        <w:pStyle w:val="BodyText6"/>
      </w:pPr>
    </w:p>
    <w:p w:rsidR="00ED3B6E" w:rsidRDefault="00ED3B6E" w:rsidP="00E22EEC">
      <w:pPr>
        <w:pStyle w:val="Heading4"/>
      </w:pPr>
      <w:bookmarkStart w:id="1882" w:name="_Toc458599553"/>
      <w:r>
        <w:t>Examples</w:t>
      </w:r>
      <w:bookmarkEnd w:id="1882"/>
    </w:p>
    <w:p w:rsidR="006C202A" w:rsidRPr="006B2FCC" w:rsidRDefault="00CF001D" w:rsidP="007851AD">
      <w:pPr>
        <w:pStyle w:val="Heading5"/>
      </w:pPr>
      <w:r>
        <w:t>Example</w:t>
      </w:r>
      <w:r w:rsidR="006C202A" w:rsidRPr="006B2FCC">
        <w:t xml:space="preserve"> 1</w:t>
      </w:r>
    </w:p>
    <w:p w:rsidR="006C202A" w:rsidRPr="006B2FCC" w:rsidRDefault="006C202A" w:rsidP="007C295E">
      <w:pPr>
        <w:pStyle w:val="BodyText"/>
        <w:keepNext/>
        <w:keepLines/>
      </w:pPr>
      <w:r w:rsidRPr="006B2FCC">
        <w:t xml:space="preserve">This is an example of a lookup of an active user when </w:t>
      </w:r>
      <w:r w:rsidRPr="006B2FCC">
        <w:rPr>
          <w:i/>
          <w:iCs/>
        </w:rPr>
        <w:t>not</w:t>
      </w:r>
      <w:r w:rsidRPr="006B2FCC">
        <w:t xml:space="preserve"> passing in the optional </w:t>
      </w:r>
      <w:r w:rsidR="00FF3F33">
        <w:t>“</w:t>
      </w:r>
      <w:r w:rsidRPr="009B740C">
        <w:rPr>
          <w:b/>
        </w:rPr>
        <w:t>Q</w:t>
      </w:r>
      <w:r w:rsidR="00FF3F33">
        <w:t>”</w:t>
      </w:r>
      <w:r w:rsidRPr="006B2FCC">
        <w:t xml:space="preserve"> parameter:</w:t>
      </w:r>
    </w:p>
    <w:p w:rsidR="001A088C" w:rsidRPr="006B2FCC" w:rsidRDefault="001A088C" w:rsidP="00BC5B57">
      <w:pPr>
        <w:pStyle w:val="Caption"/>
      </w:pPr>
      <w:bookmarkStart w:id="1883" w:name="_Toc200270060"/>
      <w:bookmarkStart w:id="1884" w:name="_Toc458599980"/>
      <w:r w:rsidRPr="006B2FCC">
        <w:t xml:space="preserve">Figure </w:t>
      </w:r>
      <w:r w:rsidR="000542BF">
        <w:fldChar w:fldCharType="begin"/>
      </w:r>
      <w:r w:rsidR="000542BF">
        <w:instrText xml:space="preserve"> SEQ Figure \* ARABIC </w:instrText>
      </w:r>
      <w:r w:rsidR="000542BF">
        <w:fldChar w:fldCharType="separate"/>
      </w:r>
      <w:r w:rsidR="00EE31EC">
        <w:rPr>
          <w:noProof/>
        </w:rPr>
        <w:t>141</w:t>
      </w:r>
      <w:r w:rsidR="000542BF">
        <w:rPr>
          <w:noProof/>
        </w:rPr>
        <w:fldChar w:fldCharType="end"/>
      </w:r>
      <w:r w:rsidR="002D4A5F">
        <w:t>:</w:t>
      </w:r>
      <w:r w:rsidRPr="006B2FCC">
        <w:t xml:space="preserve"> $$LOOKUP^XUSER</w:t>
      </w:r>
      <w:r w:rsidR="00EF784D">
        <w:t xml:space="preserve"> API—</w:t>
      </w:r>
      <w:r w:rsidR="00BC1137" w:rsidRPr="006B2FCC">
        <w:t>Example</w:t>
      </w:r>
      <w:r w:rsidR="00BC1137">
        <w:t xml:space="preserve"> 1: S</w:t>
      </w:r>
      <w:r w:rsidRPr="006B2FCC">
        <w:t>howing confirmation prompt</w:t>
      </w:r>
      <w:bookmarkEnd w:id="1883"/>
      <w:bookmarkEnd w:id="1884"/>
    </w:p>
    <w:p w:rsidR="006C202A" w:rsidRPr="006B2FCC" w:rsidRDefault="006C202A">
      <w:pPr>
        <w:pStyle w:val="Dialogue"/>
      </w:pPr>
      <w:r w:rsidRPr="006B2FCC">
        <w:t>&gt;</w:t>
      </w:r>
      <w:r w:rsidRPr="006266E6">
        <w:rPr>
          <w:b/>
          <w:bCs/>
          <w:highlight w:val="yellow"/>
        </w:rPr>
        <w:t>S LRDOC=$$LOOKUP^XUSER(</w:t>
      </w:r>
      <w:r w:rsidR="00027BB2">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w:t>
      </w:r>
    </w:p>
    <w:p w:rsidR="006C202A" w:rsidRPr="006B2FCC" w:rsidRDefault="006C202A">
      <w:pPr>
        <w:pStyle w:val="Dialogue"/>
      </w:pPr>
      <w:r w:rsidRPr="006B2FCC">
        <w:t xml:space="preserve"> Answer with </w:t>
      </w:r>
      <w:smartTag w:uri="urn:schemas-microsoft-com:office:smarttags" w:element="stockticker">
        <w:r w:rsidRPr="006B2FCC">
          <w:t>NEW</w:t>
        </w:r>
      </w:smartTag>
      <w:r w:rsidRPr="006B2FCC">
        <w:t xml:space="preserve"> PERSON NAME, or INITIAL, or </w:t>
      </w:r>
      <w:smartTag w:uri="urn:schemas-microsoft-com:office:smarttags" w:element="stockticker">
        <w:r w:rsidRPr="006B2FCC">
          <w:t>SSN</w:t>
        </w:r>
      </w:smartTag>
      <w:r w:rsidRPr="006B2FCC">
        <w:t>, or VERIFY CODE, or</w:t>
      </w:r>
    </w:p>
    <w:p w:rsidR="006C202A" w:rsidRPr="006B2FCC" w:rsidRDefault="006C202A">
      <w:pPr>
        <w:pStyle w:val="Dialogue"/>
      </w:pPr>
      <w:r w:rsidRPr="006B2FCC">
        <w:t xml:space="preserve"> </w:t>
      </w:r>
      <w:smartTag w:uri="urn:schemas-microsoft-com:office:smarttags" w:element="stockticker">
        <w:r w:rsidRPr="006B2FCC">
          <w:t>NICK</w:t>
        </w:r>
      </w:smartTag>
      <w:r w:rsidRPr="006B2FCC">
        <w:t xml:space="preserve"> NAME, or SERVICE/SECTION, or DEA#, or ALIAS</w:t>
      </w:r>
    </w:p>
    <w:p w:rsidR="006C202A" w:rsidRPr="006B2FCC" w:rsidRDefault="006C202A">
      <w:pPr>
        <w:pStyle w:val="Dialogue"/>
      </w:pPr>
      <w:r w:rsidRPr="006B2FCC">
        <w:t xml:space="preserve"> Do you want the entire 1601-Entry </w:t>
      </w:r>
      <w:smartTag w:uri="urn:schemas-microsoft-com:office:smarttags" w:element="stockticker">
        <w:r w:rsidRPr="006B2FCC">
          <w:t>NEW</w:t>
        </w:r>
      </w:smartTag>
      <w:r w:rsidRPr="006B2FCC">
        <w:t xml:space="preserve"> PERSON List? </w:t>
      </w:r>
      <w:r w:rsidRPr="006266E6">
        <w:rPr>
          <w:b/>
          <w:bCs/>
          <w:highlight w:val="yellow"/>
        </w:rPr>
        <w:t>N &lt;Enter&gt;</w:t>
      </w:r>
      <w:r w:rsidRPr="006B2FCC">
        <w:t xml:space="preserve"> (No)</w:t>
      </w: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r w:rsidRPr="006B2FCC">
        <w:t xml:space="preserve">Is </w:t>
      </w:r>
      <w:r w:rsidR="002F492D" w:rsidRPr="006B2FCC">
        <w:t>XU</w:t>
      </w:r>
      <w:r w:rsidR="006424A6" w:rsidRPr="006B2FCC">
        <w:t>USER</w:t>
      </w:r>
      <w:r w:rsidR="0015356A" w:rsidRPr="006B2FCC">
        <w:t>,TWO E</w:t>
      </w:r>
      <w:r w:rsidRPr="006B2FCC">
        <w:t xml:space="preserve"> the one you want? YES// </w:t>
      </w:r>
      <w:r w:rsidRPr="006266E6">
        <w:rPr>
          <w:b/>
          <w:bCs/>
          <w:highlight w:val="yellow"/>
        </w:rPr>
        <w:t>&lt;Enter&gt;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7C295E">
      <w:pPr>
        <w:pStyle w:val="BodyText"/>
        <w:keepNext/>
        <w:keepLines/>
      </w:pPr>
      <w:r w:rsidRPr="006B2FCC">
        <w:t xml:space="preserve">This is an example of a lookup of an active user when passing in the optional </w:t>
      </w:r>
      <w:r w:rsidR="00FF3F33">
        <w:t>“</w:t>
      </w:r>
      <w:r w:rsidRPr="009B740C">
        <w:rPr>
          <w:b/>
        </w:rPr>
        <w:t>Q</w:t>
      </w:r>
      <w:r w:rsidR="00FF3F33">
        <w:t>”</w:t>
      </w:r>
      <w:r w:rsidRPr="006B2FCC">
        <w:t xml:space="preserve"> parameter:</w:t>
      </w:r>
    </w:p>
    <w:p w:rsidR="001A088C" w:rsidRPr="006B2FCC" w:rsidRDefault="001A088C" w:rsidP="00BC5B57">
      <w:pPr>
        <w:pStyle w:val="Caption"/>
      </w:pPr>
      <w:bookmarkStart w:id="1885" w:name="_Toc200270061"/>
      <w:bookmarkStart w:id="1886" w:name="_Toc458599981"/>
      <w:r w:rsidRPr="006B2FCC">
        <w:t xml:space="preserve">Figure </w:t>
      </w:r>
      <w:r w:rsidR="000542BF">
        <w:fldChar w:fldCharType="begin"/>
      </w:r>
      <w:r w:rsidR="000542BF">
        <w:instrText xml:space="preserve"> SEQ Figure \* ARABIC </w:instrText>
      </w:r>
      <w:r w:rsidR="000542BF">
        <w:fldChar w:fldCharType="separate"/>
      </w:r>
      <w:r w:rsidR="00EE31EC">
        <w:rPr>
          <w:noProof/>
        </w:rPr>
        <w:t>142</w:t>
      </w:r>
      <w:r w:rsidR="000542BF">
        <w:rPr>
          <w:noProof/>
        </w:rPr>
        <w:fldChar w:fldCharType="end"/>
      </w:r>
      <w:r w:rsidR="002D4A5F">
        <w:t>:</w:t>
      </w:r>
      <w:r w:rsidRPr="006B2FCC">
        <w:t xml:space="preserve"> $$LOOKUP^XUSER</w:t>
      </w:r>
      <w:r w:rsidR="00EF784D">
        <w:t xml:space="preserve"> API—</w:t>
      </w:r>
      <w:r w:rsidRPr="006B2FCC">
        <w:t>Example</w:t>
      </w:r>
      <w:r w:rsidR="00BC1137">
        <w:t xml:space="preserve"> 2: S</w:t>
      </w:r>
      <w:r w:rsidRPr="006B2FCC">
        <w:t>uppressing confirmation prompt</w:t>
      </w:r>
      <w:bookmarkEnd w:id="1885"/>
      <w:bookmarkEnd w:id="1886"/>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Q</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7C295E">
      <w:pPr>
        <w:pStyle w:val="BodyText"/>
        <w:keepNext/>
        <w:keepLines/>
      </w:pPr>
      <w:r w:rsidRPr="006B2FCC">
        <w:t xml:space="preserve">This is an example of a lookup of a terminated user when passing in the optional </w:t>
      </w:r>
      <w:r w:rsidR="00FF3F33">
        <w:t>“</w:t>
      </w:r>
      <w:r w:rsidRPr="009932E2">
        <w:rPr>
          <w:b/>
        </w:rPr>
        <w:t>A</w:t>
      </w:r>
      <w:r w:rsidR="00FF3F33">
        <w:t>”</w:t>
      </w:r>
      <w:r w:rsidRPr="006B2FCC">
        <w:t xml:space="preserve"> parameter:</w:t>
      </w:r>
    </w:p>
    <w:p w:rsidR="001A088C" w:rsidRPr="006B2FCC" w:rsidRDefault="001A088C" w:rsidP="00BC5B57">
      <w:pPr>
        <w:pStyle w:val="Caption"/>
      </w:pPr>
      <w:bookmarkStart w:id="1887" w:name="_Toc200270062"/>
      <w:bookmarkStart w:id="1888" w:name="_Toc458599982"/>
      <w:r w:rsidRPr="006B2FCC">
        <w:t xml:space="preserve">Figure </w:t>
      </w:r>
      <w:r w:rsidR="000542BF">
        <w:fldChar w:fldCharType="begin"/>
      </w:r>
      <w:r w:rsidR="000542BF">
        <w:instrText xml:space="preserve"> SEQ Figure \* ARABIC </w:instrText>
      </w:r>
      <w:r w:rsidR="000542BF">
        <w:fldChar w:fldCharType="separate"/>
      </w:r>
      <w:r w:rsidR="00EE31EC">
        <w:rPr>
          <w:noProof/>
        </w:rPr>
        <w:t>143</w:t>
      </w:r>
      <w:r w:rsidR="000542BF">
        <w:rPr>
          <w:noProof/>
        </w:rPr>
        <w:fldChar w:fldCharType="end"/>
      </w:r>
      <w:r w:rsidR="002D4A5F">
        <w:t>:</w:t>
      </w:r>
      <w:r w:rsidRPr="006B2FCC">
        <w:t xml:space="preserve"> $$LOOKUP^XUSER</w:t>
      </w:r>
      <w:r w:rsidR="00EF784D">
        <w:t xml:space="preserve"> API—</w:t>
      </w:r>
      <w:r w:rsidR="00BC1137" w:rsidRPr="006B2FCC">
        <w:t>Example</w:t>
      </w:r>
      <w:r w:rsidR="00BC1137">
        <w:t xml:space="preserve"> 3: T</w:t>
      </w:r>
      <w:r w:rsidRPr="006B2FCC">
        <w:t>erminated user</w:t>
      </w:r>
      <w:bookmarkEnd w:id="1887"/>
      <w:bookmarkEnd w:id="1888"/>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A</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F732C6" w:rsidRPr="006266E6">
        <w:rPr>
          <w:b/>
          <w:bCs/>
          <w:highlight w:val="yellow"/>
        </w:rPr>
        <w:t>USER</w:t>
      </w:r>
      <w:r w:rsidRPr="006266E6">
        <w:rPr>
          <w:b/>
          <w:highlight w:val="yellow"/>
        </w:rPr>
        <w:t>,</w:t>
      </w:r>
      <w:r w:rsidR="00F732C6" w:rsidRPr="006266E6">
        <w:rPr>
          <w:b/>
          <w:highlight w:val="yellow"/>
        </w:rPr>
        <w:t>EIGHT &lt;Enter&gt;</w:t>
      </w:r>
      <w:r w:rsidRPr="006B2FCC">
        <w:t xml:space="preserve">       </w:t>
      </w:r>
      <w:r w:rsidR="006266E6">
        <w:t>EX</w:t>
      </w:r>
    </w:p>
    <w:p w:rsidR="006C202A" w:rsidRPr="006B2FCC" w:rsidRDefault="006C202A">
      <w:pPr>
        <w:pStyle w:val="Dialogue"/>
      </w:pPr>
      <w:r w:rsidRPr="006B2FCC">
        <w:t xml:space="preserve">                 This user was terminated on </w:t>
      </w:r>
      <w:smartTag w:uri="urn:schemas-microsoft-com:office:smarttags" w:element="date">
        <w:smartTagPr>
          <w:attr w:name="ls" w:val="trans"/>
          <w:attr w:name="Month" w:val="5"/>
          <w:attr w:name="Day" w:val="04"/>
          <w:attr w:name="Year" w:val="1998"/>
        </w:smartTagPr>
        <w:r w:rsidRPr="006B2FCC">
          <w:t>May 04, 1998</w:t>
        </w:r>
      </w:smartTag>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w:t>
      </w:r>
    </w:p>
    <w:p w:rsidR="006C202A" w:rsidRPr="006B2FCC" w:rsidRDefault="006C202A" w:rsidP="00BC1137">
      <w:pPr>
        <w:pStyle w:val="BodyText6"/>
      </w:pPr>
    </w:p>
    <w:p w:rsidR="006C202A" w:rsidRPr="006B2FCC" w:rsidRDefault="006C202A" w:rsidP="00457DA6">
      <w:pPr>
        <w:pStyle w:val="Heading3"/>
      </w:pPr>
      <w:bookmarkStart w:id="1889" w:name="_Ref393962593"/>
      <w:bookmarkStart w:id="1890" w:name="_Toc458599554"/>
      <w:r w:rsidRPr="006B2FCC">
        <w:lastRenderedPageBreak/>
        <w:t>$$NAME^XUSER(): Get Name of User</w:t>
      </w:r>
      <w:bookmarkEnd w:id="1889"/>
      <w:bookmarkEnd w:id="1890"/>
    </w:p>
    <w:p w:rsidR="008969EC" w:rsidRDefault="008969EC" w:rsidP="008969EC">
      <w:pPr>
        <w:pStyle w:val="APIText"/>
        <w:keepNext/>
        <w:keepLines/>
      </w:pPr>
      <w:r w:rsidRPr="006B2FCC">
        <w:rPr>
          <w:b/>
        </w:rPr>
        <w:t>Reference Type</w:t>
      </w:r>
      <w:r>
        <w:rPr>
          <w:b/>
        </w:rPr>
        <w:t>:</w:t>
      </w:r>
      <w:r>
        <w:rPr>
          <w:b/>
        </w:rPr>
        <w:tab/>
      </w:r>
      <w:r w:rsidR="00695F5E" w:rsidRPr="006B2FCC">
        <w:t>Supported</w:t>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XUSER</w:instrText>
      </w:r>
      <w:r w:rsidR="00695F5E" w:rsidRPr="006B2FCC">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User:$$NAM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Reference Type:Supported:$$NAM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p>
    <w:p w:rsidR="008969EC" w:rsidRDefault="008969EC" w:rsidP="008969EC">
      <w:pPr>
        <w:pStyle w:val="APIText"/>
        <w:keepNext/>
        <w:keepLines/>
      </w:pPr>
      <w:r w:rsidRPr="006B2FCC">
        <w:rPr>
          <w:b/>
        </w:rPr>
        <w:t>Category</w:t>
      </w:r>
      <w:r>
        <w:rPr>
          <w:b/>
        </w:rPr>
        <w:t>:</w:t>
      </w:r>
      <w:r>
        <w:rPr>
          <w:b/>
        </w:rPr>
        <w:tab/>
      </w:r>
      <w:r w:rsidR="00695F5E" w:rsidRPr="006B2FCC">
        <w:t>User</w:t>
      </w:r>
    </w:p>
    <w:p w:rsidR="008969EC" w:rsidRPr="0084064A" w:rsidRDefault="008969EC" w:rsidP="008969EC">
      <w:pPr>
        <w:pStyle w:val="APIText"/>
        <w:keepNext/>
        <w:keepLines/>
      </w:pPr>
      <w:r>
        <w:rPr>
          <w:b/>
        </w:rPr>
        <w:t>ICR #:</w:t>
      </w:r>
      <w:r w:rsidRPr="0084064A">
        <w:tab/>
      </w:r>
      <w:r w:rsidR="00695F5E" w:rsidRPr="006B2FCC">
        <w:t>2343</w:t>
      </w:r>
    </w:p>
    <w:p w:rsidR="008969EC" w:rsidRPr="0084064A" w:rsidRDefault="008969EC" w:rsidP="008969EC">
      <w:pPr>
        <w:pStyle w:val="APIText"/>
        <w:keepNext/>
        <w:keepLines/>
      </w:pPr>
      <w:r w:rsidRPr="006B2FCC">
        <w:rPr>
          <w:b/>
        </w:rPr>
        <w:t>Description</w:t>
      </w:r>
      <w:r>
        <w:rPr>
          <w:b/>
        </w:rPr>
        <w:t>:</w:t>
      </w:r>
      <w:r w:rsidRPr="0084064A">
        <w:tab/>
      </w:r>
      <w:r w:rsidR="00695F5E" w:rsidRPr="006B2FCC">
        <w:t>This extrinsic function returns the full name of the specified user in a mixed case displayable format. The user</w:t>
      </w:r>
      <w:r w:rsidR="00695F5E">
        <w:t>’</w:t>
      </w:r>
      <w:r w:rsidR="00695F5E" w:rsidRPr="006B2FCC">
        <w:t xml:space="preserve">s given name (i.e., First Last) is returned unless a second parameter of </w:t>
      </w:r>
      <w:r w:rsidR="00695F5E">
        <w:t>“</w:t>
      </w:r>
      <w:r w:rsidR="00695F5E" w:rsidRPr="009932E2">
        <w:rPr>
          <w:b/>
        </w:rPr>
        <w:t>F</w:t>
      </w:r>
      <w:r w:rsidR="00695F5E">
        <w:t>”</w:t>
      </w:r>
      <w:r w:rsidR="00695F5E" w:rsidRPr="006B2FCC">
        <w:t xml:space="preserve"> is passed in to get the Family name (i.e., Last,First).</w:t>
      </w:r>
    </w:p>
    <w:p w:rsidR="008969EC" w:rsidRDefault="008969EC" w:rsidP="008969EC">
      <w:pPr>
        <w:pStyle w:val="APIText"/>
        <w:rPr>
          <w:rFonts w:ascii="Courier New" w:hAnsi="Courier New" w:cs="Courier New"/>
          <w:sz w:val="18"/>
          <w:szCs w:val="18"/>
        </w:rPr>
      </w:pPr>
      <w:r w:rsidRPr="006B2FCC">
        <w:rPr>
          <w:b/>
        </w:rPr>
        <w:t>Format</w:t>
      </w:r>
      <w:r>
        <w:rPr>
          <w:b/>
        </w:rPr>
        <w:t>:</w:t>
      </w:r>
      <w:r w:rsidRPr="0084064A">
        <w:tab/>
      </w:r>
      <w:r w:rsidR="00695F5E" w:rsidRPr="00695F5E">
        <w:rPr>
          <w:rFonts w:ascii="Courier New" w:hAnsi="Courier New" w:cs="Courier New"/>
          <w:sz w:val="18"/>
          <w:szCs w:val="18"/>
        </w:rPr>
        <w:t>$$NAME^XUSER(ien[,format])</w:t>
      </w:r>
    </w:p>
    <w:p w:rsidR="008969EC" w:rsidRPr="00672B04" w:rsidRDefault="008969EC" w:rsidP="008969EC">
      <w:pPr>
        <w:pStyle w:val="APIParameters"/>
        <w:keepNext/>
        <w:keepLines/>
        <w:ind w:left="4147" w:hanging="4147"/>
      </w:pPr>
      <w:r w:rsidRPr="009D2D3D">
        <w:rPr>
          <w:b/>
        </w:rPr>
        <w:t>Input Parameters:</w:t>
      </w:r>
      <w:r w:rsidRPr="009D2D3D">
        <w:rPr>
          <w:b/>
        </w:rPr>
        <w:tab/>
      </w:r>
      <w:r w:rsidR="00695F5E" w:rsidRPr="006B2FCC">
        <w:t>ien:</w:t>
      </w:r>
      <w:r w:rsidRPr="00672B04">
        <w:tab/>
      </w:r>
      <w:r w:rsidR="00695F5E" w:rsidRPr="006B2FCC">
        <w:t xml:space="preserve">(required) Internal Entry Number (IEN) of the provider to be checked in the </w:t>
      </w:r>
      <w:smartTag w:uri="urn:schemas-microsoft-com:office:smarttags" w:element="stockticker">
        <w:r w:rsidR="00695F5E" w:rsidRPr="006B2FCC">
          <w:t>NEW</w:t>
        </w:r>
      </w:smartTag>
      <w:r w:rsidR="00695F5E" w:rsidRPr="006B2FCC">
        <w:t xml:space="preserve"> PERSON file (#200)</w:t>
      </w:r>
      <w:r w:rsidR="00695F5E" w:rsidRPr="006B2FCC">
        <w:fldChar w:fldCharType="begin"/>
      </w:r>
      <w:r w:rsidR="00695F5E" w:rsidRPr="006B2FCC">
        <w:instrText xml:space="preserve"> XE </w:instrText>
      </w:r>
      <w:r w:rsidR="00695F5E">
        <w:instrText>“</w:instrText>
      </w:r>
      <w:r w:rsidR="00695F5E" w:rsidRPr="006B2FCC">
        <w:instrText>NEW PERSON File (#200)</w:instrText>
      </w:r>
      <w:r w:rsidR="00695F5E">
        <w:instrText>”</w:instrText>
      </w:r>
      <w:r w:rsidR="00695F5E" w:rsidRPr="006B2FCC">
        <w:instrText xml:space="preserve"> </w:instrText>
      </w:r>
      <w:r w:rsidR="00695F5E" w:rsidRPr="006B2FCC">
        <w:fldChar w:fldCharType="end"/>
      </w:r>
      <w:r w:rsidR="00695F5E" w:rsidRPr="006B2FCC">
        <w:fldChar w:fldCharType="begin"/>
      </w:r>
      <w:r w:rsidR="00695F5E" w:rsidRPr="006B2FCC">
        <w:instrText xml:space="preserve"> XE </w:instrText>
      </w:r>
      <w:r w:rsidR="00695F5E">
        <w:instrText>“</w:instrText>
      </w:r>
      <w:r w:rsidR="00695F5E" w:rsidRPr="006B2FCC">
        <w:instrText>Files:NEW PERSON (#200)</w:instrText>
      </w:r>
      <w:r w:rsidR="00695F5E">
        <w:instrText>”</w:instrText>
      </w:r>
      <w:r w:rsidR="00695F5E" w:rsidRPr="006B2FCC">
        <w:instrText xml:space="preserve"> </w:instrText>
      </w:r>
      <w:r w:rsidR="00695F5E" w:rsidRPr="006B2FCC">
        <w:fldChar w:fldCharType="end"/>
      </w:r>
      <w:r w:rsidR="00695F5E" w:rsidRPr="006B2FCC">
        <w:t>.</w:t>
      </w:r>
    </w:p>
    <w:p w:rsidR="008969EC" w:rsidRDefault="008969EC" w:rsidP="00695F5E">
      <w:pPr>
        <w:pStyle w:val="APIParameters"/>
        <w:keepNext/>
        <w:keepLines/>
        <w:ind w:left="4147" w:hanging="4147"/>
      </w:pPr>
      <w:r>
        <w:rPr>
          <w:b/>
        </w:rPr>
        <w:tab/>
      </w:r>
      <w:r w:rsidR="00695F5E" w:rsidRPr="006B2FCC">
        <w:t>format:</w:t>
      </w:r>
      <w:r>
        <w:rPr>
          <w:b/>
        </w:rPr>
        <w:tab/>
      </w:r>
      <w:r w:rsidR="00695F5E" w:rsidRPr="006B2FCC">
        <w:t>(optional) This parameter indicates if the user</w:t>
      </w:r>
      <w:r w:rsidR="00695F5E">
        <w:t>’</w:t>
      </w:r>
      <w:r w:rsidR="00695F5E" w:rsidRPr="006B2FCC">
        <w:t>s name should be returned formatted by Family or Given name, respectively. Possible values are:</w:t>
      </w:r>
    </w:p>
    <w:p w:rsidR="00695F5E" w:rsidRDefault="00695F5E" w:rsidP="00716992">
      <w:pPr>
        <w:pStyle w:val="APIParametersListBullet"/>
      </w:pPr>
      <w:r w:rsidRPr="00695F5E">
        <w:rPr>
          <w:b/>
        </w:rPr>
        <w:t>F—</w:t>
      </w:r>
      <w:r w:rsidRPr="006B2FCC">
        <w:t>Family (e.g., </w:t>
      </w:r>
      <w:r w:rsidR="00716992" w:rsidRPr="00716992">
        <w:t>“</w:t>
      </w:r>
      <w:r w:rsidRPr="006B2FCC">
        <w:t>Xuuser,Two</w:t>
      </w:r>
      <w:r>
        <w:t>”</w:t>
      </w:r>
      <w:r w:rsidRPr="006B2FCC">
        <w:t>).</w:t>
      </w:r>
    </w:p>
    <w:p w:rsidR="00695F5E" w:rsidRDefault="00695F5E" w:rsidP="00716992">
      <w:pPr>
        <w:pStyle w:val="APIParametersListBullet"/>
      </w:pPr>
      <w:r w:rsidRPr="00695F5E">
        <w:rPr>
          <w:b/>
        </w:rPr>
        <w:t>G (default)—</w:t>
      </w:r>
      <w:r w:rsidRPr="006B2FCC">
        <w:t>Given (e.g., </w:t>
      </w:r>
      <w:r w:rsidR="00716992" w:rsidRPr="00716992">
        <w:t>“</w:t>
      </w:r>
      <w:r w:rsidRPr="006B2FCC">
        <w:t>Two Xuuser</w:t>
      </w:r>
      <w:r>
        <w:t>”</w:t>
      </w:r>
      <w:r w:rsidRPr="006B2FCC">
        <w:t>).</w:t>
      </w:r>
    </w:p>
    <w:p w:rsidR="008969EC" w:rsidRPr="00672B04" w:rsidRDefault="008969EC" w:rsidP="008969EC">
      <w:pPr>
        <w:pStyle w:val="APIParameters"/>
      </w:pPr>
      <w:r w:rsidRPr="009D2D3D">
        <w:rPr>
          <w:b/>
        </w:rPr>
        <w:t>Output:</w:t>
      </w:r>
      <w:r w:rsidRPr="009D2D3D">
        <w:rPr>
          <w:b/>
        </w:rPr>
        <w:tab/>
      </w:r>
      <w:r w:rsidR="00695F5E" w:rsidRPr="006B2FCC">
        <w:t>returns:</w:t>
      </w:r>
      <w:r w:rsidRPr="00672B04">
        <w:tab/>
      </w:r>
      <w:r w:rsidR="00695F5E" w:rsidRPr="006B2FCC">
        <w:t>Returns user</w:t>
      </w:r>
      <w:r w:rsidR="00695F5E">
        <w:t>’</w:t>
      </w:r>
      <w:r w:rsidR="00695F5E" w:rsidRPr="006B2FCC">
        <w:t>s family or given name.</w:t>
      </w:r>
    </w:p>
    <w:p w:rsidR="00ED3B6E" w:rsidRDefault="00ED3B6E" w:rsidP="00ED3B6E">
      <w:pPr>
        <w:pStyle w:val="BodyText6"/>
      </w:pPr>
    </w:p>
    <w:p w:rsidR="00ED3B6E" w:rsidRDefault="00ED3B6E" w:rsidP="00E22EEC">
      <w:pPr>
        <w:pStyle w:val="Heading4"/>
      </w:pPr>
      <w:bookmarkStart w:id="1891" w:name="_Toc458599555"/>
      <w:r>
        <w:t>Examples</w:t>
      </w:r>
      <w:bookmarkEnd w:id="1891"/>
    </w:p>
    <w:p w:rsidR="006C202A" w:rsidRPr="006B2FCC" w:rsidRDefault="00CF001D" w:rsidP="007851AD">
      <w:pPr>
        <w:pStyle w:val="Heading5"/>
      </w:pPr>
      <w:r>
        <w:t>Example</w:t>
      </w:r>
      <w:r w:rsidR="006C202A" w:rsidRPr="006B2FCC">
        <w:t xml:space="preserve"> 1</w:t>
      </w:r>
    </w:p>
    <w:p w:rsidR="006C202A" w:rsidRPr="006B2FCC" w:rsidRDefault="006C202A" w:rsidP="007C295E">
      <w:pPr>
        <w:pStyle w:val="BodyText"/>
        <w:keepNext/>
        <w:keepLines/>
      </w:pPr>
      <w:r w:rsidRPr="006B2FCC">
        <w:t>Retrieving the user name in Given format:</w:t>
      </w:r>
    </w:p>
    <w:p w:rsidR="006C202A" w:rsidRPr="006B2FCC" w:rsidRDefault="006C202A" w:rsidP="007C295E">
      <w:pPr>
        <w:pStyle w:val="CodeExample"/>
        <w:rPr>
          <w:b/>
        </w:rPr>
      </w:pPr>
      <w:r w:rsidRPr="006B2FCC">
        <w:t>&gt;</w:t>
      </w:r>
      <w:r w:rsidRPr="006B2FCC">
        <w:rPr>
          <w:b/>
        </w:rPr>
        <w:t>S X=$$NAME^XUSER(1529)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15356A" w:rsidP="007C295E">
      <w:pPr>
        <w:pStyle w:val="CodeExample"/>
      </w:pPr>
      <w:r w:rsidRPr="006B2FCC">
        <w:t xml:space="preserve">Two E </w:t>
      </w:r>
      <w:r w:rsidR="002F492D" w:rsidRPr="006B2FCC">
        <w:t>Xu</w:t>
      </w:r>
      <w:r w:rsidR="00235CB3" w:rsidRPr="006B2FCC">
        <w:t>user</w:t>
      </w:r>
    </w:p>
    <w:p w:rsidR="006C202A" w:rsidRPr="006B2FCC" w:rsidRDefault="006C202A" w:rsidP="004528DE">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7C295E">
      <w:pPr>
        <w:pStyle w:val="BodyText"/>
        <w:keepNext/>
        <w:keepLines/>
      </w:pPr>
      <w:r w:rsidRPr="006B2FCC">
        <w:t>Retrieving the user name in Family format:</w:t>
      </w:r>
    </w:p>
    <w:p w:rsidR="006C202A" w:rsidRPr="006B2FCC" w:rsidRDefault="006C202A" w:rsidP="007C295E">
      <w:pPr>
        <w:pStyle w:val="CodeExample"/>
        <w:rPr>
          <w:b/>
        </w:rPr>
      </w:pPr>
      <w:r w:rsidRPr="006B2FCC">
        <w:t>&gt;</w:t>
      </w:r>
      <w:r w:rsidRPr="006B2FCC">
        <w:rPr>
          <w:b/>
        </w:rPr>
        <w:t>S X=$$NAME^XUSER(1529,</w:t>
      </w:r>
      <w:r w:rsidR="00C63661" w:rsidRPr="00C63661">
        <w:rPr>
          <w:b/>
        </w:rPr>
        <w:t>“</w:t>
      </w:r>
      <w:r w:rsidRPr="006B2FCC">
        <w:rPr>
          <w:b/>
        </w:rPr>
        <w:t>F</w:t>
      </w:r>
      <w:r w:rsidR="00FF3F33">
        <w:rPr>
          <w:b/>
        </w:rPr>
        <w:t>”</w:t>
      </w:r>
      <w:r w:rsidRPr="006B2FCC">
        <w:rPr>
          <w:b/>
        </w:rPr>
        <w:t>)</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2F492D" w:rsidP="007C295E">
      <w:pPr>
        <w:pStyle w:val="CodeExample"/>
        <w:rPr>
          <w:szCs w:val="18"/>
        </w:rPr>
      </w:pPr>
      <w:r w:rsidRPr="006B2FCC">
        <w:rPr>
          <w:szCs w:val="18"/>
        </w:rPr>
        <w:t>Xu</w:t>
      </w:r>
      <w:r w:rsidR="00235CB3" w:rsidRPr="006B2FCC">
        <w:rPr>
          <w:szCs w:val="18"/>
        </w:rPr>
        <w:t>user</w:t>
      </w:r>
      <w:r w:rsidR="0015356A" w:rsidRPr="006B2FCC">
        <w:rPr>
          <w:szCs w:val="18"/>
        </w:rPr>
        <w:t>,Two E</w:t>
      </w:r>
      <w:r w:rsidR="006C202A" w:rsidRPr="006B2FCC">
        <w:rPr>
          <w:szCs w:val="18"/>
        </w:rPr>
        <w:t>.</w:t>
      </w:r>
    </w:p>
    <w:p w:rsidR="007C295E" w:rsidRPr="006B2FCC" w:rsidRDefault="007C295E" w:rsidP="004528DE">
      <w:pPr>
        <w:pStyle w:val="BodyText6"/>
      </w:pPr>
    </w:p>
    <w:p w:rsidR="006C202A" w:rsidRPr="006B2FCC" w:rsidRDefault="006C202A" w:rsidP="00457DA6">
      <w:pPr>
        <w:pStyle w:val="Heading3"/>
      </w:pPr>
      <w:bookmarkStart w:id="1892" w:name="_Toc458599556"/>
      <w:r w:rsidRPr="006B2FCC">
        <w:lastRenderedPageBreak/>
        <w:t>$$PROVIDER^XUSER(): Providers in New Person File</w:t>
      </w:r>
      <w:bookmarkEnd w:id="1892"/>
    </w:p>
    <w:p w:rsidR="00665362" w:rsidRDefault="00665362" w:rsidP="00665362">
      <w:pPr>
        <w:pStyle w:val="APIText"/>
        <w:keepNext/>
        <w:keepLines/>
      </w:pPr>
      <w:r w:rsidRPr="006B2FCC">
        <w:rPr>
          <w:b/>
        </w:rPr>
        <w:t>Reference Type</w:t>
      </w:r>
      <w:r>
        <w:rPr>
          <w:b/>
        </w:rPr>
        <w:t>:</w:t>
      </w:r>
      <w:r>
        <w:rPr>
          <w:b/>
        </w:rPr>
        <w:tab/>
      </w:r>
      <w:r w:rsidR="00A002FA" w:rsidRPr="006B2FCC">
        <w:t>Supported</w:t>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XUSER</w:instrText>
      </w:r>
      <w:r w:rsidR="00A002FA" w:rsidRPr="006B2FCC">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User:$$PROVIDER^XUSER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Reference Type:Supported:$$PROVIDER^XUSER</w:instrText>
      </w:r>
      <w:r w:rsidR="00A002FA">
        <w:instrText>”</w:instrText>
      </w:r>
      <w:r w:rsidR="00A002FA" w:rsidRPr="006B2FCC">
        <w:instrText xml:space="preserve"> </w:instrText>
      </w:r>
      <w:r w:rsidR="00A002FA"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A002FA" w:rsidRPr="006B2FCC">
        <w:t>User</w:t>
      </w:r>
    </w:p>
    <w:p w:rsidR="00665362" w:rsidRPr="0084064A" w:rsidRDefault="00665362" w:rsidP="00665362">
      <w:pPr>
        <w:pStyle w:val="APIText"/>
        <w:keepNext/>
        <w:keepLines/>
      </w:pPr>
      <w:r>
        <w:rPr>
          <w:b/>
        </w:rPr>
        <w:t>ICR #:</w:t>
      </w:r>
      <w:r w:rsidRPr="0084064A">
        <w:tab/>
      </w:r>
      <w:r w:rsidR="00A002FA" w:rsidRPr="006B2FCC">
        <w:t>2343</w:t>
      </w:r>
    </w:p>
    <w:p w:rsidR="00665362" w:rsidRPr="0084064A" w:rsidRDefault="00665362" w:rsidP="00665362">
      <w:pPr>
        <w:pStyle w:val="APIText"/>
        <w:keepNext/>
        <w:keepLines/>
      </w:pPr>
      <w:r w:rsidRPr="006B2FCC">
        <w:rPr>
          <w:b/>
        </w:rPr>
        <w:t>Description</w:t>
      </w:r>
      <w:r>
        <w:rPr>
          <w:b/>
        </w:rPr>
        <w:t>:</w:t>
      </w:r>
      <w:r w:rsidRPr="0084064A">
        <w:tab/>
      </w:r>
      <w:r w:rsidR="00A002FA" w:rsidRPr="006B2FCC">
        <w:t>This extrinsic function was requested to be added by the Computerized Patient Record System (CPRS) Development Team. It indicate</w:t>
      </w:r>
      <w:r w:rsidR="00A002FA">
        <w:t>s</w:t>
      </w:r>
      <w:r w:rsidR="00A002FA" w:rsidRPr="006B2FCC">
        <w:t xml:space="preserve"> any provider in the </w:t>
      </w:r>
      <w:smartTag w:uri="urn:schemas-microsoft-com:office:smarttags" w:element="stockticker">
        <w:r w:rsidR="00A002FA" w:rsidRPr="006B2FCC">
          <w:t>NEW</w:t>
        </w:r>
      </w:smartTag>
      <w:r w:rsidR="00A002FA" w:rsidRPr="006B2FCC">
        <w:t xml:space="preserve"> PERSON file (#200)</w:t>
      </w:r>
      <w:r w:rsidR="00A002FA" w:rsidRPr="006B2FCC">
        <w:fldChar w:fldCharType="begin"/>
      </w:r>
      <w:r w:rsidR="00A002FA" w:rsidRPr="006B2FCC">
        <w:instrText xml:space="preserve"> XE </w:instrText>
      </w:r>
      <w:r w:rsidR="00A002FA">
        <w:instrText>“</w:instrText>
      </w:r>
      <w:r w:rsidR="00A002FA" w:rsidRPr="006B2FCC">
        <w:instrText>NEW PERSON File (#200)</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The definition of a provider is any entry in the </w:t>
      </w:r>
      <w:smartTag w:uri="urn:schemas-microsoft-com:office:smarttags" w:element="stockticker">
        <w:r w:rsidR="00A002FA" w:rsidRPr="006B2FCC">
          <w:t>NEW</w:t>
        </w:r>
      </w:smartTag>
      <w:r w:rsidR="00A002FA" w:rsidRPr="006B2FCC">
        <w:t xml:space="preserve"> PERSON file (#200)</w:t>
      </w:r>
      <w:r w:rsidR="00A002FA" w:rsidRPr="006B2FCC">
        <w:fldChar w:fldCharType="begin"/>
      </w:r>
      <w:r w:rsidR="00A002FA" w:rsidRPr="006B2FCC">
        <w:instrText xml:space="preserve"> XE </w:instrText>
      </w:r>
      <w:r w:rsidR="00A002FA">
        <w:instrText>“</w:instrText>
      </w:r>
      <w:r w:rsidR="00A002FA" w:rsidRPr="006B2FCC">
        <w:instrText>NEW PERSON File (#200)</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that does </w:t>
      </w:r>
      <w:r w:rsidR="00A002FA" w:rsidRPr="004117F1">
        <w:rPr>
          <w:i/>
        </w:rPr>
        <w:t>not</w:t>
      </w:r>
      <w:r w:rsidR="00A002FA" w:rsidRPr="006B2FCC">
        <w:t xml:space="preserve"> have a termination date. Additional parameters may be added in the future in order to perform other tests/checks.</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A002FA" w:rsidRPr="00A002FA">
        <w:rPr>
          <w:rFonts w:ascii="Courier New" w:hAnsi="Courier New" w:cs="Courier New"/>
          <w:sz w:val="18"/>
          <w:szCs w:val="18"/>
        </w:rPr>
        <w:t>$$PROVIDER^XUSER(ien)</w:t>
      </w:r>
    </w:p>
    <w:p w:rsidR="00665362" w:rsidRPr="00672B04" w:rsidRDefault="00665362" w:rsidP="00A002FA">
      <w:pPr>
        <w:pStyle w:val="APIParameters"/>
        <w:ind w:left="4147" w:hanging="4147"/>
      </w:pPr>
      <w:r w:rsidRPr="009D2D3D">
        <w:rPr>
          <w:b/>
        </w:rPr>
        <w:t>Input Parameters:</w:t>
      </w:r>
      <w:r w:rsidRPr="009D2D3D">
        <w:rPr>
          <w:b/>
        </w:rPr>
        <w:tab/>
      </w:r>
      <w:r w:rsidR="00A002FA" w:rsidRPr="006B2FCC">
        <w:t>ien:</w:t>
      </w:r>
      <w:r w:rsidRPr="00672B04">
        <w:tab/>
      </w:r>
      <w:r w:rsidR="00A002FA" w:rsidRPr="006B2FCC">
        <w:t xml:space="preserve">(required) Internal Entry Number (IEN) of the provider to be checked in the </w:t>
      </w:r>
      <w:smartTag w:uri="urn:schemas-microsoft-com:office:smarttags" w:element="stockticker">
        <w:r w:rsidR="00A002FA" w:rsidRPr="006B2FCC">
          <w:t>NEW</w:t>
        </w:r>
      </w:smartTag>
      <w:r w:rsidR="00A002FA" w:rsidRPr="006B2FCC">
        <w:t xml:space="preserve"> PERSON file (#200)</w:t>
      </w:r>
      <w:r w:rsidR="00A002FA" w:rsidRPr="006B2FCC">
        <w:fldChar w:fldCharType="begin"/>
      </w:r>
      <w:r w:rsidR="00A002FA" w:rsidRPr="006B2FCC">
        <w:instrText xml:space="preserve"> XE </w:instrText>
      </w:r>
      <w:r w:rsidR="00A002FA">
        <w:instrText>“</w:instrText>
      </w:r>
      <w:r w:rsidR="00A002FA" w:rsidRPr="006B2FCC">
        <w:instrText>NEW PERSON File (#200)</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w:t>
      </w:r>
    </w:p>
    <w:p w:rsidR="00665362" w:rsidRPr="00672B04" w:rsidRDefault="00665362" w:rsidP="00A002FA">
      <w:pPr>
        <w:pStyle w:val="APIParameters"/>
        <w:keepNext/>
        <w:keepLines/>
      </w:pPr>
      <w:r w:rsidRPr="009D2D3D">
        <w:rPr>
          <w:b/>
        </w:rPr>
        <w:t>Output:</w:t>
      </w:r>
      <w:r w:rsidRPr="009D2D3D">
        <w:rPr>
          <w:b/>
        </w:rPr>
        <w:tab/>
      </w:r>
      <w:r w:rsidR="00A002FA" w:rsidRPr="006B2FCC">
        <w:t>returns:</w:t>
      </w:r>
      <w:r w:rsidRPr="00672B04">
        <w:tab/>
      </w:r>
      <w:r w:rsidR="00A002FA" w:rsidRPr="006B2FCC">
        <w:t>Returns any of the following codes:</w:t>
      </w:r>
    </w:p>
    <w:p w:rsidR="00665362" w:rsidRDefault="00A002FA" w:rsidP="00A002FA">
      <w:pPr>
        <w:pStyle w:val="APIParametersListBullet"/>
        <w:keepNext/>
        <w:keepLines/>
      </w:pPr>
      <w:r w:rsidRPr="00A002FA">
        <w:rPr>
          <w:b/>
        </w:rPr>
        <w:t>1—</w:t>
      </w:r>
      <w:r w:rsidRPr="006B2FCC">
        <w:t>Provider has a record and no termination date.</w:t>
      </w:r>
    </w:p>
    <w:p w:rsidR="00A002FA" w:rsidRPr="006B2FCC" w:rsidRDefault="00A002FA" w:rsidP="00A002FA">
      <w:pPr>
        <w:pStyle w:val="APIParametersListBullet"/>
        <w:keepNext/>
        <w:keepLines/>
      </w:pPr>
      <w:r w:rsidRPr="00A002FA">
        <w:rPr>
          <w:b/>
        </w:rPr>
        <w:t>0^TERMINATED^FMDATE—</w:t>
      </w:r>
      <w:r w:rsidRPr="006B2FCC">
        <w:t>Provider terminated on date indicated.</w:t>
      </w:r>
    </w:p>
    <w:p w:rsidR="00665362" w:rsidRDefault="00A002FA" w:rsidP="00A002FA">
      <w:pPr>
        <w:pStyle w:val="APIParametersListBullet"/>
      </w:pPr>
      <w:r w:rsidRPr="00A002FA">
        <w:rPr>
          <w:b/>
        </w:rPr>
        <w:t>“”—</w:t>
      </w:r>
      <w:r w:rsidRPr="006B2FCC">
        <w:t>Null, no provider record found.</w:t>
      </w:r>
    </w:p>
    <w:p w:rsidR="007C13FD" w:rsidRDefault="007C13FD" w:rsidP="007C13FD">
      <w:pPr>
        <w:pStyle w:val="BodyText6"/>
      </w:pPr>
    </w:p>
    <w:p w:rsidR="007C13FD" w:rsidRDefault="007C13FD" w:rsidP="00E22EEC">
      <w:pPr>
        <w:pStyle w:val="Heading4"/>
      </w:pPr>
      <w:bookmarkStart w:id="1893" w:name="_Toc458599557"/>
      <w:r>
        <w:t>Examples</w:t>
      </w:r>
      <w:bookmarkEnd w:id="1893"/>
    </w:p>
    <w:p w:rsidR="006C202A" w:rsidRPr="006B2FCC" w:rsidRDefault="00CF001D" w:rsidP="007851AD">
      <w:pPr>
        <w:pStyle w:val="Heading5"/>
      </w:pPr>
      <w:r>
        <w:t>Example</w:t>
      </w:r>
      <w:r w:rsidR="006C202A" w:rsidRPr="006B2FCC">
        <w:t xml:space="preserve"> 1</w:t>
      </w:r>
    </w:p>
    <w:p w:rsidR="006C202A" w:rsidRPr="006B2FCC" w:rsidRDefault="006C202A" w:rsidP="007C295E">
      <w:pPr>
        <w:pStyle w:val="BodyText"/>
        <w:keepNext/>
        <w:keepLines/>
      </w:pPr>
      <w:r w:rsidRPr="006B2FCC">
        <w:t xml:space="preserve">This is an example of an Active Provider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7C295E">
      <w:pPr>
        <w:pStyle w:val="CodeExample"/>
        <w:rPr>
          <w:b/>
        </w:rPr>
      </w:pPr>
      <w:r w:rsidRPr="006B2FCC">
        <w:t>&gt;</w:t>
      </w:r>
      <w:r w:rsidRPr="006B2FCC">
        <w:rPr>
          <w:b/>
        </w:rPr>
        <w:t>S X=$$PROVIDER^XUSER(1529)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WRITE X</w:t>
      </w:r>
    </w:p>
    <w:p w:rsidR="006C202A" w:rsidRPr="006B2FCC" w:rsidRDefault="006C202A" w:rsidP="007C295E">
      <w:pPr>
        <w:pStyle w:val="CodeExample"/>
      </w:pPr>
      <w:r w:rsidRPr="006B2FCC">
        <w:t>1</w:t>
      </w:r>
    </w:p>
    <w:p w:rsidR="006C202A" w:rsidRPr="006B2FCC" w:rsidRDefault="006C202A" w:rsidP="004528DE">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7C295E">
      <w:pPr>
        <w:pStyle w:val="BodyText"/>
        <w:keepNext/>
        <w:keepLines/>
      </w:pPr>
      <w:r w:rsidRPr="006B2FCC">
        <w:t xml:space="preserve">This is an example of a Terminated Provider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7C295E">
      <w:pPr>
        <w:pStyle w:val="CodeExample"/>
        <w:rPr>
          <w:b/>
        </w:rPr>
      </w:pPr>
      <w:r w:rsidRPr="006B2FCC">
        <w:t>&gt;</w:t>
      </w:r>
      <w:r w:rsidRPr="006B2FCC">
        <w:rPr>
          <w:b/>
        </w:rPr>
        <w:t>S X=$$PROVIDER^XUSER(957)</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6C202A" w:rsidP="007C295E">
      <w:pPr>
        <w:pStyle w:val="CodeExample"/>
      </w:pPr>
      <w:r w:rsidRPr="006B2FCC">
        <w:t>0^TERMINATED^2980504</w:t>
      </w:r>
    </w:p>
    <w:p w:rsidR="006C202A" w:rsidRPr="006B2FCC" w:rsidRDefault="006C202A" w:rsidP="004528DE">
      <w:pPr>
        <w:pStyle w:val="BodyText6"/>
      </w:pPr>
    </w:p>
    <w:p w:rsidR="006C202A" w:rsidRPr="006B2FCC" w:rsidRDefault="00CF001D" w:rsidP="007851AD">
      <w:pPr>
        <w:pStyle w:val="Heading5"/>
      </w:pPr>
      <w:r>
        <w:lastRenderedPageBreak/>
        <w:t>Example</w:t>
      </w:r>
      <w:r w:rsidR="006C202A" w:rsidRPr="006B2FCC">
        <w:t xml:space="preserve"> 3</w:t>
      </w:r>
    </w:p>
    <w:p w:rsidR="006C202A" w:rsidRPr="006B2FCC" w:rsidRDefault="006C202A" w:rsidP="007C295E">
      <w:pPr>
        <w:pStyle w:val="BodyText"/>
        <w:keepNext/>
        <w:keepLines/>
      </w:pPr>
      <w:r w:rsidRPr="006B2FCC">
        <w:t xml:space="preserve">This is an example of a Provider with no record in the </w:t>
      </w:r>
      <w:smartTag w:uri="urn:schemas-microsoft-com:office:smarttags" w:element="stockticker">
        <w:r w:rsidRPr="006B2FCC">
          <w:t>NEW</w:t>
        </w:r>
      </w:smartTag>
      <w:r w:rsidRPr="006B2FCC">
        <w:t xml:space="preserve"> PERSON file (#200)</w:t>
      </w:r>
      <w:r w:rsidRPr="006B2FCC">
        <w:fldChar w:fldCharType="begin"/>
      </w:r>
      <w:r w:rsidRPr="006B2FCC">
        <w:instrText xml:space="preserve"> XE </w:instrText>
      </w:r>
      <w:r w:rsidR="009F58E4">
        <w:instrText>“</w:instrText>
      </w:r>
      <w:r w:rsidRPr="006B2FCC">
        <w:instrText>NEW PERSON File (#200)</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returns a null string:</w:t>
      </w:r>
    </w:p>
    <w:p w:rsidR="006C202A" w:rsidRPr="006B2FCC" w:rsidRDefault="006C202A" w:rsidP="007C295E">
      <w:pPr>
        <w:pStyle w:val="CodeExample"/>
        <w:rPr>
          <w:b/>
        </w:rPr>
      </w:pPr>
      <w:r w:rsidRPr="006B2FCC">
        <w:t>&gt;</w:t>
      </w:r>
      <w:r w:rsidRPr="006B2FCC">
        <w:rPr>
          <w:b/>
        </w:rPr>
        <w:t>S X=$$PROVIDER^XUSER(</w:t>
      </w:r>
      <w:r w:rsidR="00F732C6" w:rsidRPr="006B2FCC">
        <w:rPr>
          <w:b/>
        </w:rPr>
        <w:t>000</w:t>
      </w:r>
      <w:r w:rsidRPr="006B2FCC">
        <w:rPr>
          <w:b/>
        </w:rPr>
        <w:t>999999)</w:t>
      </w:r>
    </w:p>
    <w:p w:rsidR="006C202A" w:rsidRPr="006B2FCC" w:rsidRDefault="006C202A" w:rsidP="007C295E">
      <w:pPr>
        <w:pStyle w:val="CodeExample"/>
      </w:pPr>
    </w:p>
    <w:p w:rsidR="006C202A" w:rsidRPr="006B2FCC" w:rsidRDefault="006C202A" w:rsidP="007C295E">
      <w:pPr>
        <w:pStyle w:val="CodeExample"/>
        <w:rPr>
          <w:b/>
        </w:rPr>
      </w:pPr>
      <w:r w:rsidRPr="006B2FCC">
        <w:t>&gt;</w:t>
      </w:r>
      <w:r w:rsidRPr="006B2FCC">
        <w:rPr>
          <w:b/>
        </w:rPr>
        <w:t>W X</w:t>
      </w:r>
    </w:p>
    <w:p w:rsidR="006C202A" w:rsidRPr="006B2FCC" w:rsidRDefault="006C202A" w:rsidP="007C295E">
      <w:pPr>
        <w:pStyle w:val="CodeExample"/>
      </w:pPr>
    </w:p>
    <w:p w:rsidR="006C202A" w:rsidRPr="006B2FCC" w:rsidRDefault="006C202A" w:rsidP="007C295E">
      <w:pPr>
        <w:pStyle w:val="CodeExample"/>
      </w:pPr>
      <w:r w:rsidRPr="006B2FCC">
        <w:t>&gt;</w:t>
      </w:r>
    </w:p>
    <w:p w:rsidR="006C202A" w:rsidRPr="006B2FCC" w:rsidRDefault="006C202A" w:rsidP="004528DE">
      <w:pPr>
        <w:pStyle w:val="BodyText6"/>
      </w:pPr>
    </w:p>
    <w:p w:rsidR="004F7AB8" w:rsidRDefault="004F7AB8" w:rsidP="004F7AB8">
      <w:pPr>
        <w:pStyle w:val="Heading3"/>
      </w:pPr>
      <w:bookmarkStart w:id="1894" w:name="_Ref351380208"/>
      <w:bookmarkStart w:id="1895" w:name="_Ref351730038"/>
      <w:bookmarkStart w:id="1896" w:name="_Toc458599558"/>
      <w:r w:rsidRPr="00655F39">
        <w:t>$$</w:t>
      </w:r>
      <w:r>
        <w:t>SDEA</w:t>
      </w:r>
      <w:r w:rsidRPr="00655F39">
        <w:t>^XUSER()</w:t>
      </w:r>
      <w:r>
        <w:t>—</w:t>
      </w:r>
      <w:bookmarkEnd w:id="1894"/>
      <w:r>
        <w:t>C</w:t>
      </w:r>
      <w:r w:rsidRPr="00685CA2">
        <w:t>h</w:t>
      </w:r>
      <w:r>
        <w:t>eck for Prescribing P</w:t>
      </w:r>
      <w:r w:rsidRPr="00685CA2">
        <w:t>rivileges</w:t>
      </w:r>
      <w:bookmarkEnd w:id="1895"/>
      <w:bookmarkEnd w:id="1896"/>
    </w:p>
    <w:p w:rsidR="00665362" w:rsidRDefault="00665362" w:rsidP="00665362">
      <w:pPr>
        <w:pStyle w:val="APIText"/>
        <w:keepNext/>
        <w:keepLines/>
      </w:pPr>
      <w:r w:rsidRPr="006B2FCC">
        <w:rPr>
          <w:b/>
        </w:rPr>
        <w:t>Reference Type</w:t>
      </w:r>
      <w:r>
        <w:rPr>
          <w:b/>
        </w:rPr>
        <w:t>:</w:t>
      </w:r>
      <w:r>
        <w:rPr>
          <w:b/>
        </w:rPr>
        <w:tab/>
      </w:r>
      <w:r w:rsidR="00B67063" w:rsidRPr="00EA7CF5">
        <w:t>Supported</w:t>
      </w:r>
      <w:r w:rsidR="00B67063" w:rsidRPr="006B2FCC">
        <w:rPr>
          <w:vanish/>
        </w:rPr>
        <w:fldChar w:fldCharType="begin"/>
      </w:r>
      <w:r w:rsidR="00B67063" w:rsidRPr="006B2FCC">
        <w:rPr>
          <w:vanish/>
        </w:rPr>
        <w:instrText xml:space="preserve"> XE </w:instrText>
      </w:r>
      <w:r w:rsidR="00B67063">
        <w:rPr>
          <w:vanish/>
        </w:rPr>
        <w:instrText>“XUSER:</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“DEA eCPS Utility:</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B2FCC">
        <w:instrText>Reference Type:Supported:</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fldChar w:fldCharType="begin"/>
      </w:r>
      <w:r w:rsidR="00B67063" w:rsidRPr="006B2FCC">
        <w:instrText xml:space="preserve"> XE </w:instrText>
      </w:r>
      <w:r w:rsidR="00B67063">
        <w:instrText>“Application Programming Interface</w:instrText>
      </w:r>
      <w:r w:rsidR="00B67063" w:rsidRPr="006B2FCC">
        <w:instrText xml:space="preserve"> (</w:instrText>
      </w:r>
      <w:r w:rsidR="00B67063">
        <w:instrText>AP</w:instrText>
      </w:r>
      <w:r w:rsidR="00B67063" w:rsidRPr="006B2FCC">
        <w:instrText>I):</w:instrText>
      </w:r>
      <w:r w:rsidR="00B67063">
        <w:instrText>DEA ePCS Utility”</w:instrText>
      </w:r>
      <w:r w:rsidR="00B67063" w:rsidRPr="006B2FCC">
        <w:instrText xml:space="preserve"> </w:instrText>
      </w:r>
      <w:r w:rsidR="00B67063" w:rsidRPr="006B2FCC">
        <w:fldChar w:fldCharType="end"/>
      </w:r>
      <w:r w:rsidR="00B67063" w:rsidRPr="006B2FCC">
        <w:fldChar w:fldCharType="begin"/>
      </w:r>
      <w:r w:rsidR="00B67063" w:rsidRPr="006B2FCC">
        <w:instrText xml:space="preserve"> XE </w:instrText>
      </w:r>
      <w:r w:rsidR="00B67063">
        <w:instrText>“DEA ePCS Utility</w:instrText>
      </w:r>
      <w:r w:rsidR="00B67063" w:rsidRPr="006B2FCC">
        <w:instrText>:</w:instrText>
      </w:r>
      <w:r w:rsidR="00B67063">
        <w:instrText>AP</w:instrText>
      </w:r>
      <w:r w:rsidR="00B67063" w:rsidRPr="006B2FCC">
        <w:instrText>Is</w:instrText>
      </w:r>
      <w:r w:rsidR="00B67063">
        <w:instrText>”</w:instrText>
      </w:r>
      <w:r w:rsidR="00B67063" w:rsidRPr="006B2FCC">
        <w:instrText xml:space="preserve"> </w:instrText>
      </w:r>
      <w:r w:rsidR="00B67063" w:rsidRPr="006B2FCC">
        <w:fldChar w:fldCharType="end"/>
      </w:r>
    </w:p>
    <w:p w:rsidR="00665362" w:rsidRDefault="00665362" w:rsidP="00665362">
      <w:pPr>
        <w:pStyle w:val="APIText"/>
        <w:keepNext/>
        <w:keepLines/>
      </w:pPr>
      <w:r w:rsidRPr="006B2FCC">
        <w:rPr>
          <w:b/>
        </w:rPr>
        <w:t>Category</w:t>
      </w:r>
      <w:r>
        <w:rPr>
          <w:b/>
        </w:rPr>
        <w:t>:</w:t>
      </w:r>
      <w:r>
        <w:rPr>
          <w:b/>
        </w:rPr>
        <w:tab/>
      </w:r>
      <w:r w:rsidR="00B67063">
        <w:t>User: DEA ePCS Utility</w:t>
      </w:r>
    </w:p>
    <w:p w:rsidR="00665362" w:rsidRPr="0084064A" w:rsidRDefault="00665362" w:rsidP="00665362">
      <w:pPr>
        <w:pStyle w:val="APIText"/>
        <w:keepNext/>
        <w:keepLines/>
      </w:pPr>
      <w:r>
        <w:rPr>
          <w:b/>
        </w:rPr>
        <w:t>ICR #:</w:t>
      </w:r>
      <w:r w:rsidRPr="0084064A">
        <w:tab/>
      </w:r>
      <w:r w:rsidR="00B67063" w:rsidRPr="00655F39">
        <w:t>2343</w:t>
      </w:r>
    </w:p>
    <w:p w:rsidR="00665362" w:rsidRDefault="00665362" w:rsidP="00B67063">
      <w:pPr>
        <w:pStyle w:val="APIText"/>
        <w:keepNext/>
        <w:keepLines/>
        <w:rPr>
          <w:szCs w:val="22"/>
        </w:rPr>
      </w:pPr>
      <w:r w:rsidRPr="006B2FCC">
        <w:rPr>
          <w:b/>
        </w:rPr>
        <w:t>Description</w:t>
      </w:r>
      <w:r>
        <w:rPr>
          <w:b/>
        </w:rPr>
        <w:t>:</w:t>
      </w:r>
      <w:r w:rsidRPr="0084064A">
        <w:tab/>
      </w:r>
      <w:r w:rsidR="00B67063" w:rsidRPr="00EA7CF5">
        <w:t xml:space="preserve">This </w:t>
      </w:r>
      <w:r w:rsidR="00B67063">
        <w:t xml:space="preserve">extrinsic function </w:t>
      </w:r>
      <w:r w:rsidR="00B67063">
        <w:rPr>
          <w:szCs w:val="22"/>
        </w:rPr>
        <w:t>uses the following “Privileges Algorithm”</w:t>
      </w:r>
      <w:r w:rsidR="00B67063" w:rsidRPr="00685CA2">
        <w:rPr>
          <w:szCs w:val="22"/>
        </w:rPr>
        <w:t xml:space="preserve"> to check for prescribing privileges:</w:t>
      </w:r>
    </w:p>
    <w:p w:rsidR="00B67063" w:rsidRPr="00B84089" w:rsidRDefault="00B67063" w:rsidP="00B67063">
      <w:pPr>
        <w:pStyle w:val="APIDescriptionListBullet"/>
        <w:keepNext/>
        <w:keepLines/>
      </w:pPr>
      <w:r w:rsidRPr="00685CA2">
        <w:t>Blank = never answered (Allow all schedules but system to send the following electronic message:</w:t>
      </w:r>
      <w:r>
        <w:t xml:space="preserve"> “</w:t>
      </w:r>
      <w:r w:rsidRPr="00685CA2">
        <w:t xml:space="preserve">DEA credentials have </w:t>
      </w:r>
      <w:r w:rsidRPr="004117F1">
        <w:rPr>
          <w:i/>
        </w:rPr>
        <w:t>not</w:t>
      </w:r>
      <w:r w:rsidRPr="00685CA2">
        <w:t xml:space="preserve"> been populated, call TBD responsible person.</w:t>
      </w:r>
      <w:r>
        <w:t>”</w:t>
      </w:r>
      <w:r w:rsidRPr="00685CA2">
        <w:t>)</w:t>
      </w:r>
    </w:p>
    <w:p w:rsidR="00B67063" w:rsidRPr="00B84089" w:rsidRDefault="00B67063" w:rsidP="00B67063">
      <w:pPr>
        <w:pStyle w:val="APIDescriptionListBullet"/>
        <w:keepNext/>
        <w:keepLines/>
      </w:pPr>
      <w:r w:rsidRPr="00685CA2">
        <w:t>Any or all fields are answered = provide explicit set of permissions (that have been identified).</w:t>
      </w:r>
    </w:p>
    <w:p w:rsidR="00B67063" w:rsidRPr="00B84089" w:rsidRDefault="00B67063" w:rsidP="00B67063">
      <w:pPr>
        <w:pStyle w:val="APIDescriptionListBullet"/>
      </w:pPr>
      <w:r w:rsidRPr="00685CA2">
        <w:t>If it is answered that Prescriber has No privileges for all schedules = remove DEA number or VA num</w:t>
      </w:r>
      <w:r>
        <w:t>ber from the NEW PERSON file (# 200).</w:t>
      </w:r>
    </w:p>
    <w:p w:rsidR="00B67063" w:rsidRPr="00B84089" w:rsidRDefault="00B67063" w:rsidP="00B67063">
      <w:pPr>
        <w:pStyle w:val="APIDescriptionListBullet"/>
      </w:pPr>
      <w:r w:rsidRPr="00685CA2">
        <w:t>If Prescriber has been issued a DEA number, you have privileges.</w:t>
      </w:r>
    </w:p>
    <w:p w:rsidR="00B67063" w:rsidRDefault="00B67063" w:rsidP="00B67063">
      <w:pPr>
        <w:pStyle w:val="APIDescriptionListBullet"/>
      </w:pPr>
      <w:r w:rsidRPr="00685CA2">
        <w:t>If the Prescriber has been issued a VA number, this is a presumption of privileges.</w:t>
      </w:r>
    </w:p>
    <w:p w:rsidR="00B67063" w:rsidRDefault="00B67063" w:rsidP="00B67063">
      <w:pPr>
        <w:pStyle w:val="APIDescriptionNote"/>
      </w:pPr>
      <w:r>
        <w:rPr>
          <w:lang w:eastAsia="en-US"/>
        </w:rPr>
        <w:drawing>
          <wp:inline distT="0" distB="0" distL="0" distR="0" wp14:anchorId="2D712263" wp14:editId="6840F0B3">
            <wp:extent cx="285750" cy="285750"/>
            <wp:effectExtent l="0" t="0" r="0" b="0"/>
            <wp:docPr id="508" name="Picture 5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84089">
        <w:rPr>
          <w:b/>
        </w:rPr>
        <w:t>NOTE:</w:t>
      </w:r>
      <w:r>
        <w:t xml:space="preserve"> Not a</w:t>
      </w:r>
      <w:r w:rsidRPr="00685CA2">
        <w:t xml:space="preserve">ll of these checks </w:t>
      </w:r>
      <w:r>
        <w:t>ap</w:t>
      </w:r>
      <w:r w:rsidRPr="00685CA2">
        <w:t>ply to docu</w:t>
      </w:r>
      <w:r>
        <w:t xml:space="preserve">mentation of </w:t>
      </w:r>
      <w:r w:rsidRPr="00C4004B">
        <w:rPr>
          <w:i/>
        </w:rPr>
        <w:t>non</w:t>
      </w:r>
      <w:r>
        <w:t>-VA medication.</w:t>
      </w:r>
    </w:p>
    <w:p w:rsidR="00B67063" w:rsidRDefault="00B67063" w:rsidP="00B67063">
      <w:pPr>
        <w:pStyle w:val="APIDescriptionNote"/>
      </w:pPr>
      <w:r>
        <w:rPr>
          <w:lang w:eastAsia="en-US"/>
        </w:rPr>
        <w:drawing>
          <wp:inline distT="0" distB="0" distL="0" distR="0" wp14:anchorId="1E5F00D6" wp14:editId="3DAFC43F">
            <wp:extent cx="285750" cy="285750"/>
            <wp:effectExtent l="0" t="0" r="0" b="0"/>
            <wp:docPr id="625" name="Picture 6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REF:</w:t>
      </w:r>
      <w:r>
        <w:t xml:space="preserve"> This API</w:t>
      </w:r>
      <w:r w:rsidRPr="00685CA2">
        <w:t xml:space="preserve"> calls the </w:t>
      </w:r>
      <w:r w:rsidRPr="00B67063">
        <w:rPr>
          <w:color w:val="0000FF"/>
          <w:u w:val="single"/>
        </w:rPr>
        <w:fldChar w:fldCharType="begin" w:fldLock="1"/>
      </w:r>
      <w:r w:rsidRPr="00B67063">
        <w:rPr>
          <w:color w:val="0000FF"/>
          <w:u w:val="single"/>
        </w:rPr>
        <w:instrText xml:space="preserve"> REF _Ref351727810 \h  \* MERGEFORMAT </w:instrText>
      </w:r>
      <w:r w:rsidRPr="00B67063">
        <w:rPr>
          <w:color w:val="0000FF"/>
          <w:u w:val="single"/>
        </w:rPr>
      </w:r>
      <w:r w:rsidRPr="00B67063">
        <w:rPr>
          <w:color w:val="0000FF"/>
          <w:u w:val="single"/>
        </w:rPr>
        <w:fldChar w:fldCharType="separate"/>
      </w:r>
      <w:r w:rsidRPr="00B67063">
        <w:rPr>
          <w:color w:val="0000FF"/>
          <w:u w:val="single"/>
        </w:rPr>
        <w:t>$$DEA^XUSER()—Get User’s DEA Number</w:t>
      </w:r>
      <w:r w:rsidRPr="00B67063">
        <w:rPr>
          <w:color w:val="0000FF"/>
          <w:u w:val="single"/>
        </w:rPr>
        <w:fldChar w:fldCharType="end"/>
      </w:r>
      <w:r>
        <w:t xml:space="preserve"> API.</w:t>
      </w:r>
    </w:p>
    <w:p w:rsidR="00B67063" w:rsidRPr="0084064A" w:rsidRDefault="00B67063" w:rsidP="00B67063">
      <w:pPr>
        <w:pStyle w:val="APIDescriptionNote"/>
      </w:pPr>
      <w:r>
        <w:rPr>
          <w:lang w:eastAsia="en-US"/>
        </w:rPr>
        <w:drawing>
          <wp:inline distT="0" distB="0" distL="0" distR="0" wp14:anchorId="1B0868B3" wp14:editId="2CA55D44">
            <wp:extent cx="285750" cy="285750"/>
            <wp:effectExtent l="0" t="0" r="0" b="0"/>
            <wp:docPr id="510" name="Picture 5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NOTE:</w:t>
      </w:r>
      <w:r>
        <w:t xml:space="preserve"> This API was released with </w:t>
      </w:r>
      <w:r w:rsidR="00B004B0">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B67063" w:rsidRDefault="00665362" w:rsidP="00B67063">
      <w:pPr>
        <w:pStyle w:val="ListBullet"/>
        <w:rPr>
          <w:rFonts w:ascii="Courier New" w:hAnsi="Courier New" w:cs="Courier New"/>
          <w:sz w:val="18"/>
          <w:szCs w:val="18"/>
        </w:rPr>
      </w:pPr>
      <w:r w:rsidRPr="006B2FCC">
        <w:rPr>
          <w:b/>
        </w:rPr>
        <w:t>Format</w:t>
      </w:r>
      <w:r>
        <w:rPr>
          <w:b/>
        </w:rPr>
        <w:t>:</w:t>
      </w:r>
      <w:r w:rsidRPr="0084064A">
        <w:tab/>
      </w:r>
      <w:r w:rsidR="00B67063" w:rsidRPr="00B67063">
        <w:rPr>
          <w:rFonts w:ascii="Courier New" w:hAnsi="Courier New" w:cs="Courier New"/>
          <w:sz w:val="18"/>
          <w:szCs w:val="18"/>
        </w:rPr>
        <w:t>$$SDEA^XUSER([fg,]ien,psdea)</w:t>
      </w:r>
    </w:p>
    <w:p w:rsidR="00665362" w:rsidRDefault="00665362" w:rsidP="00B67063">
      <w:pPr>
        <w:pStyle w:val="APIText"/>
        <w:rPr>
          <w:rFonts w:ascii="Courier New" w:hAnsi="Courier New" w:cs="Courier New"/>
          <w:sz w:val="18"/>
          <w:szCs w:val="18"/>
        </w:rPr>
      </w:pPr>
    </w:p>
    <w:p w:rsidR="00665362" w:rsidRPr="00672B04" w:rsidRDefault="00665362" w:rsidP="00665362">
      <w:pPr>
        <w:pStyle w:val="APIParameters"/>
        <w:keepNext/>
        <w:keepLines/>
        <w:ind w:left="4147" w:hanging="4147"/>
      </w:pPr>
      <w:r w:rsidRPr="009D2D3D">
        <w:rPr>
          <w:b/>
        </w:rPr>
        <w:t>Input Parameters:</w:t>
      </w:r>
      <w:r w:rsidRPr="009D2D3D">
        <w:rPr>
          <w:b/>
        </w:rPr>
        <w:tab/>
      </w:r>
      <w:r w:rsidR="004147A7">
        <w:t>fg</w:t>
      </w:r>
      <w:r w:rsidR="004147A7" w:rsidRPr="00EA7CF5">
        <w:t>:</w:t>
      </w:r>
      <w:r w:rsidRPr="00672B04">
        <w:tab/>
      </w:r>
      <w:r w:rsidR="004147A7" w:rsidRPr="00EA7CF5">
        <w:t>(</w:t>
      </w:r>
      <w:r w:rsidR="004147A7">
        <w:t>optional</w:t>
      </w:r>
      <w:r w:rsidR="004147A7" w:rsidRPr="00EA7CF5">
        <w:t>)</w:t>
      </w:r>
      <w:r w:rsidR="004147A7">
        <w:t xml:space="preserve"> </w:t>
      </w:r>
      <w:r w:rsidR="004147A7" w:rsidRPr="00685CA2">
        <w:rPr>
          <w:szCs w:val="22"/>
        </w:rPr>
        <w:t>This flag is used for $$DEA call</w:t>
      </w:r>
      <w:r w:rsidR="004147A7">
        <w:rPr>
          <w:szCs w:val="22"/>
        </w:rPr>
        <w:t>, see the flag input parameter in</w:t>
      </w:r>
      <w:r w:rsidR="004147A7" w:rsidRPr="00685CA2">
        <w:rPr>
          <w:szCs w:val="22"/>
        </w:rPr>
        <w:t xml:space="preserve"> the </w:t>
      </w:r>
      <w:r w:rsidR="004147A7" w:rsidRPr="00B84089">
        <w:rPr>
          <w:color w:val="0000FF"/>
          <w:szCs w:val="22"/>
          <w:u w:val="single"/>
        </w:rPr>
        <w:fldChar w:fldCharType="begin" w:fldLock="1"/>
      </w:r>
      <w:r w:rsidR="004147A7" w:rsidRPr="00B84089">
        <w:rPr>
          <w:color w:val="0000FF"/>
          <w:szCs w:val="22"/>
          <w:u w:val="single"/>
        </w:rPr>
        <w:instrText xml:space="preserve"> REF _Ref351727810 \h  \* MERGEFORMAT </w:instrText>
      </w:r>
      <w:r w:rsidR="004147A7" w:rsidRPr="00B84089">
        <w:rPr>
          <w:color w:val="0000FF"/>
          <w:szCs w:val="22"/>
          <w:u w:val="single"/>
        </w:rPr>
      </w:r>
      <w:r w:rsidR="004147A7" w:rsidRPr="00B84089">
        <w:rPr>
          <w:color w:val="0000FF"/>
          <w:szCs w:val="22"/>
          <w:u w:val="single"/>
        </w:rPr>
        <w:fldChar w:fldCharType="separate"/>
      </w:r>
      <w:r w:rsidR="004147A7" w:rsidRPr="00EB0586">
        <w:rPr>
          <w:color w:val="0000FF"/>
          <w:u w:val="single"/>
        </w:rPr>
        <w:t>$$DEA^XUSER()—Get User</w:t>
      </w:r>
      <w:r w:rsidR="004147A7">
        <w:rPr>
          <w:color w:val="0000FF"/>
          <w:u w:val="single"/>
        </w:rPr>
        <w:t>’</w:t>
      </w:r>
      <w:r w:rsidR="004147A7" w:rsidRPr="00EB0586">
        <w:rPr>
          <w:color w:val="0000FF"/>
          <w:u w:val="single"/>
        </w:rPr>
        <w:t>s DEA Number</w:t>
      </w:r>
      <w:r w:rsidR="004147A7" w:rsidRPr="00B84089">
        <w:rPr>
          <w:color w:val="0000FF"/>
          <w:szCs w:val="22"/>
          <w:u w:val="single"/>
        </w:rPr>
        <w:fldChar w:fldCharType="end"/>
      </w:r>
      <w:r w:rsidR="004147A7">
        <w:rPr>
          <w:szCs w:val="22"/>
        </w:rPr>
        <w:t xml:space="preserve"> API</w:t>
      </w:r>
      <w:r w:rsidR="004147A7" w:rsidRPr="00685CA2">
        <w:rPr>
          <w:szCs w:val="22"/>
        </w:rPr>
        <w:t>.</w:t>
      </w:r>
    </w:p>
    <w:p w:rsidR="00665362" w:rsidRDefault="00665362" w:rsidP="00665362">
      <w:pPr>
        <w:pStyle w:val="APIParameters"/>
        <w:ind w:left="4147" w:hanging="4147"/>
        <w:rPr>
          <w:szCs w:val="22"/>
        </w:rPr>
      </w:pPr>
      <w:r>
        <w:rPr>
          <w:b/>
        </w:rPr>
        <w:tab/>
      </w:r>
      <w:r w:rsidR="004147A7">
        <w:t>ien</w:t>
      </w:r>
      <w:r w:rsidR="004147A7" w:rsidRPr="00EA7CF5">
        <w:t>:</w:t>
      </w:r>
      <w:r>
        <w:rPr>
          <w:b/>
        </w:rPr>
        <w:tab/>
      </w:r>
      <w:r w:rsidR="004147A7">
        <w:rPr>
          <w:szCs w:val="22"/>
        </w:rPr>
        <w:t xml:space="preserve">(required) </w:t>
      </w:r>
      <w:r w:rsidR="004147A7" w:rsidRPr="00685CA2">
        <w:rPr>
          <w:szCs w:val="22"/>
        </w:rPr>
        <w:t>This is the NEW PERSON file (#200) IEN for the entry to be checked</w:t>
      </w:r>
      <w:r w:rsidR="004147A7">
        <w:rPr>
          <w:szCs w:val="22"/>
        </w:rPr>
        <w:t>.</w:t>
      </w:r>
    </w:p>
    <w:p w:rsidR="004147A7" w:rsidRDefault="004147A7" w:rsidP="004147A7">
      <w:pPr>
        <w:pStyle w:val="APIParameters"/>
        <w:keepNext/>
        <w:keepLines/>
        <w:ind w:left="4147" w:hanging="4147"/>
        <w:rPr>
          <w:szCs w:val="22"/>
        </w:rPr>
      </w:pPr>
      <w:r>
        <w:rPr>
          <w:szCs w:val="22"/>
        </w:rPr>
        <w:tab/>
        <w:t>psdea</w:t>
      </w:r>
      <w:r w:rsidRPr="00EA7CF5">
        <w:t>:</w:t>
      </w:r>
      <w:r>
        <w:tab/>
      </w:r>
      <w:r>
        <w:rPr>
          <w:szCs w:val="22"/>
        </w:rPr>
        <w:t xml:space="preserve">(required) </w:t>
      </w:r>
      <w:r w:rsidRPr="00685CA2">
        <w:rPr>
          <w:szCs w:val="22"/>
        </w:rPr>
        <w:t>This parameter is DEA schedule.</w:t>
      </w:r>
      <w:r>
        <w:rPr>
          <w:szCs w:val="22"/>
        </w:rPr>
        <w:t xml:space="preserve"> </w:t>
      </w:r>
      <w:r w:rsidRPr="00685CA2">
        <w:rPr>
          <w:szCs w:val="22"/>
        </w:rPr>
        <w:t xml:space="preserve">DEA schedule is a 2-6 position field. It comes from the DRUG file (#50) in Pharmacy. This </w:t>
      </w:r>
      <w:r>
        <w:rPr>
          <w:szCs w:val="22"/>
        </w:rPr>
        <w:t xml:space="preserve">API uses this </w:t>
      </w:r>
      <w:r w:rsidRPr="00685CA2">
        <w:rPr>
          <w:szCs w:val="22"/>
        </w:rPr>
        <w:t xml:space="preserve">field to verify the provider is allowed to write orders for specific controlled substances. For </w:t>
      </w:r>
      <w:r>
        <w:rPr>
          <w:szCs w:val="22"/>
        </w:rPr>
        <w:t>example,</w:t>
      </w:r>
      <w:r w:rsidRPr="00685CA2">
        <w:rPr>
          <w:szCs w:val="22"/>
        </w:rPr>
        <w:t xml:space="preserve"> if the schedule is 2A, this indicates a con</w:t>
      </w:r>
      <w:r>
        <w:rPr>
          <w:szCs w:val="22"/>
        </w:rPr>
        <w:t>trolled substance, schedule 2.</w:t>
      </w:r>
    </w:p>
    <w:p w:rsidR="004147A7" w:rsidRDefault="004147A7" w:rsidP="004147A7">
      <w:pPr>
        <w:pStyle w:val="APIParametersText"/>
        <w:keepNext/>
        <w:keepLines/>
        <w:rPr>
          <w:szCs w:val="22"/>
        </w:rPr>
      </w:pPr>
      <w:r>
        <w:rPr>
          <w:szCs w:val="22"/>
        </w:rPr>
        <w:t>Chart for all values:</w:t>
      </w:r>
    </w:p>
    <w:p w:rsidR="004147A7" w:rsidRPr="00685CA2" w:rsidRDefault="004147A7" w:rsidP="004147A7">
      <w:pPr>
        <w:pStyle w:val="APIParametersListBullet"/>
        <w:keepNext/>
        <w:keepLines/>
      </w:pPr>
      <w:r>
        <w:t>MANUFACTURED IN PHARMACY</w:t>
      </w:r>
    </w:p>
    <w:p w:rsidR="004147A7" w:rsidRPr="00685CA2" w:rsidRDefault="004147A7" w:rsidP="004147A7">
      <w:pPr>
        <w:pStyle w:val="APIParametersListBullet"/>
        <w:keepNext/>
        <w:keepLines/>
      </w:pPr>
      <w:r>
        <w:t>SCHEDULE 1 ITEM</w:t>
      </w:r>
    </w:p>
    <w:p w:rsidR="004147A7" w:rsidRPr="00685CA2" w:rsidRDefault="004147A7" w:rsidP="004147A7">
      <w:pPr>
        <w:pStyle w:val="APIParametersListBullet"/>
      </w:pPr>
      <w:r>
        <w:t>SCHEDULE 2 ITEM</w:t>
      </w:r>
    </w:p>
    <w:p w:rsidR="004147A7" w:rsidRPr="00685CA2" w:rsidRDefault="004147A7" w:rsidP="004147A7">
      <w:pPr>
        <w:pStyle w:val="APIParametersListBullet"/>
      </w:pPr>
      <w:r>
        <w:t>SCHEDULE 3 ITEM</w:t>
      </w:r>
    </w:p>
    <w:p w:rsidR="004147A7" w:rsidRPr="00685CA2" w:rsidRDefault="004147A7" w:rsidP="004147A7">
      <w:pPr>
        <w:pStyle w:val="APIParametersListBullet"/>
      </w:pPr>
      <w:r>
        <w:t>SCHEDULE 4 ITEM</w:t>
      </w:r>
    </w:p>
    <w:p w:rsidR="004147A7" w:rsidRPr="00685CA2" w:rsidRDefault="004147A7" w:rsidP="004147A7">
      <w:pPr>
        <w:pStyle w:val="APIParametersListBullet"/>
      </w:pPr>
      <w:r>
        <w:t>SCHEDULE 5 ITEM</w:t>
      </w:r>
    </w:p>
    <w:p w:rsidR="004147A7" w:rsidRDefault="004147A7" w:rsidP="004147A7">
      <w:pPr>
        <w:pStyle w:val="APIParametersListBullet"/>
        <w:keepNext/>
        <w:keepLines/>
      </w:pPr>
      <w:r>
        <w:t>LEGEND ITEM:</w:t>
      </w:r>
    </w:p>
    <w:p w:rsidR="004147A7" w:rsidRPr="00685CA2" w:rsidRDefault="004147A7" w:rsidP="004147A7">
      <w:pPr>
        <w:pStyle w:val="APIParametersListBullet2"/>
        <w:keepNext/>
        <w:keepLines/>
      </w:pPr>
      <w:r w:rsidRPr="004147A7">
        <w:rPr>
          <w:b/>
        </w:rPr>
        <w:t>9—</w:t>
      </w:r>
      <w:r>
        <w:t>OVER-THE-COUNTER</w:t>
      </w:r>
    </w:p>
    <w:p w:rsidR="004147A7" w:rsidRPr="00685CA2" w:rsidRDefault="004147A7" w:rsidP="004147A7">
      <w:pPr>
        <w:pStyle w:val="APIParametersListBullet2"/>
        <w:keepNext/>
        <w:keepLines/>
      </w:pPr>
      <w:r w:rsidRPr="004147A7">
        <w:rPr>
          <w:b/>
        </w:rPr>
        <w:t>L—</w:t>
      </w:r>
      <w:r>
        <w:t>DEPRESSANTS AND STIMULANTS</w:t>
      </w:r>
    </w:p>
    <w:p w:rsidR="004147A7" w:rsidRPr="00685CA2" w:rsidRDefault="004147A7" w:rsidP="004147A7">
      <w:pPr>
        <w:pStyle w:val="APIParametersListBullet2"/>
        <w:keepNext/>
        <w:keepLines/>
      </w:pPr>
      <w:r w:rsidRPr="004147A7">
        <w:rPr>
          <w:b/>
        </w:rPr>
        <w:t>A—</w:t>
      </w:r>
      <w:r>
        <w:t>NARCOTICS AND ALCOHOLS</w:t>
      </w:r>
    </w:p>
    <w:p w:rsidR="004147A7" w:rsidRPr="00685CA2" w:rsidRDefault="004147A7" w:rsidP="004147A7">
      <w:pPr>
        <w:pStyle w:val="APIParametersListBullet2"/>
        <w:keepNext/>
        <w:keepLines/>
      </w:pPr>
      <w:r w:rsidRPr="004147A7">
        <w:rPr>
          <w:b/>
        </w:rPr>
        <w:t>P—</w:t>
      </w:r>
      <w:r>
        <w:t>DATED DRUGS</w:t>
      </w:r>
    </w:p>
    <w:p w:rsidR="004147A7" w:rsidRPr="00685CA2" w:rsidRDefault="004147A7" w:rsidP="004147A7">
      <w:pPr>
        <w:pStyle w:val="APIParametersListBullet2"/>
      </w:pPr>
      <w:r w:rsidRPr="004147A7">
        <w:rPr>
          <w:b/>
        </w:rPr>
        <w:t>I—</w:t>
      </w:r>
      <w:r>
        <w:t>INVESTIGATIONAL DRUGS</w:t>
      </w:r>
    </w:p>
    <w:p w:rsidR="004147A7" w:rsidRPr="00685CA2" w:rsidRDefault="004147A7" w:rsidP="004147A7">
      <w:pPr>
        <w:pStyle w:val="APIParametersListBullet2"/>
      </w:pPr>
      <w:r w:rsidRPr="004147A7">
        <w:rPr>
          <w:b/>
        </w:rPr>
        <w:t>M—</w:t>
      </w:r>
      <w:r>
        <w:t>BULK COMPOUND ITEMS</w:t>
      </w:r>
    </w:p>
    <w:p w:rsidR="004147A7" w:rsidRPr="00685CA2" w:rsidRDefault="004147A7" w:rsidP="004147A7">
      <w:pPr>
        <w:pStyle w:val="APIParametersListBullet2"/>
      </w:pPr>
      <w:r w:rsidRPr="004147A7">
        <w:rPr>
          <w:b/>
        </w:rPr>
        <w:t>C—</w:t>
      </w:r>
      <w:r w:rsidRPr="00685CA2">
        <w:t>CONTR</w:t>
      </w:r>
      <w:r>
        <w:t>OLLED SUBSTANCES - NON NARCOTIC</w:t>
      </w:r>
    </w:p>
    <w:p w:rsidR="004147A7" w:rsidRPr="00685CA2" w:rsidRDefault="004147A7" w:rsidP="004147A7">
      <w:pPr>
        <w:pStyle w:val="APIParametersListBullet2"/>
      </w:pPr>
      <w:r w:rsidRPr="004147A7">
        <w:rPr>
          <w:b/>
        </w:rPr>
        <w:t>R—</w:t>
      </w:r>
      <w:r w:rsidRPr="00685CA2">
        <w:t>RES</w:t>
      </w:r>
      <w:r>
        <w:t>TRICTED ITEMS</w:t>
      </w:r>
    </w:p>
    <w:p w:rsidR="004147A7" w:rsidRPr="00685CA2" w:rsidRDefault="004147A7" w:rsidP="004147A7">
      <w:pPr>
        <w:pStyle w:val="APIParametersListBullet2"/>
      </w:pPr>
      <w:r w:rsidRPr="004147A7">
        <w:rPr>
          <w:b/>
        </w:rPr>
        <w:t>S—</w:t>
      </w:r>
      <w:r>
        <w:t>SUPPLY ITEMS</w:t>
      </w:r>
    </w:p>
    <w:p w:rsidR="004147A7" w:rsidRPr="00685CA2" w:rsidRDefault="004147A7" w:rsidP="004147A7">
      <w:pPr>
        <w:pStyle w:val="APIParametersListBullet2"/>
      </w:pPr>
      <w:r w:rsidRPr="004147A7">
        <w:rPr>
          <w:b/>
        </w:rPr>
        <w:t>B—</w:t>
      </w:r>
      <w:r w:rsidRPr="00685CA2">
        <w:t>A</w:t>
      </w:r>
      <w:r>
        <w:t>LLOW REFILL (SCH. 3, 4, 5 ONLY)</w:t>
      </w:r>
    </w:p>
    <w:p w:rsidR="004147A7" w:rsidRPr="00685CA2" w:rsidRDefault="004147A7" w:rsidP="004147A7">
      <w:pPr>
        <w:pStyle w:val="APIParametersListBullet2"/>
      </w:pPr>
      <w:r w:rsidRPr="004147A7">
        <w:rPr>
          <w:b/>
        </w:rPr>
        <w:t>W—</w:t>
      </w:r>
      <w:r>
        <w:t>NOT RENEWABLE</w:t>
      </w:r>
    </w:p>
    <w:p w:rsidR="004147A7" w:rsidRPr="00685CA2" w:rsidRDefault="004147A7" w:rsidP="004147A7">
      <w:pPr>
        <w:pStyle w:val="APIParametersListBullet2"/>
      </w:pPr>
      <w:r w:rsidRPr="004147A7">
        <w:rPr>
          <w:b/>
        </w:rPr>
        <w:t>F—</w:t>
      </w:r>
      <w:r>
        <w:t>NON REFILLABLE</w:t>
      </w:r>
    </w:p>
    <w:p w:rsidR="004147A7" w:rsidRPr="00685CA2" w:rsidRDefault="004147A7" w:rsidP="004147A7">
      <w:pPr>
        <w:pStyle w:val="APIParametersListBullet2"/>
      </w:pPr>
      <w:r w:rsidRPr="004147A7">
        <w:rPr>
          <w:b/>
        </w:rPr>
        <w:t>E—</w:t>
      </w:r>
      <w:r>
        <w:t>ELECTRONICALLY BILLABLE</w:t>
      </w:r>
    </w:p>
    <w:p w:rsidR="004147A7" w:rsidRPr="00685CA2" w:rsidRDefault="004147A7" w:rsidP="004147A7">
      <w:pPr>
        <w:pStyle w:val="APIParametersListBullet2"/>
      </w:pPr>
      <w:r w:rsidRPr="004147A7">
        <w:rPr>
          <w:b/>
        </w:rPr>
        <w:t>N—</w:t>
      </w:r>
      <w:r>
        <w:t>NUTRITIONAL SUPPLEMENT</w:t>
      </w:r>
    </w:p>
    <w:p w:rsidR="004147A7" w:rsidRDefault="004147A7" w:rsidP="004147A7">
      <w:pPr>
        <w:pStyle w:val="APIParametersListBullet2"/>
      </w:pPr>
      <w:r w:rsidRPr="004147A7">
        <w:rPr>
          <w:b/>
        </w:rPr>
        <w:t>U—</w:t>
      </w:r>
      <w:r>
        <w:t>SENSITIVE DRUG</w:t>
      </w:r>
    </w:p>
    <w:p w:rsidR="00665362" w:rsidRPr="00672B04" w:rsidRDefault="00665362" w:rsidP="004147A7">
      <w:pPr>
        <w:pStyle w:val="APIParameters"/>
        <w:keepNext/>
        <w:keepLines/>
      </w:pPr>
      <w:r w:rsidRPr="009D2D3D">
        <w:rPr>
          <w:b/>
        </w:rPr>
        <w:lastRenderedPageBreak/>
        <w:t>Output:</w:t>
      </w:r>
      <w:r w:rsidRPr="009D2D3D">
        <w:rPr>
          <w:b/>
        </w:rPr>
        <w:tab/>
      </w:r>
      <w:r w:rsidR="004147A7" w:rsidRPr="00EA7CF5">
        <w:t>returns:</w:t>
      </w:r>
      <w:r w:rsidRPr="00672B04">
        <w:tab/>
      </w:r>
      <w:r w:rsidR="004147A7" w:rsidRPr="00EA7CF5">
        <w:t>Returns:</w:t>
      </w:r>
      <w:r w:rsidR="004147A7">
        <w:t xml:space="preserve"> </w:t>
      </w:r>
      <w:r w:rsidR="004147A7" w:rsidRPr="00685CA2">
        <w:rPr>
          <w:szCs w:val="22"/>
        </w:rPr>
        <w:t>DEA# or Facility DEA_</w:t>
      </w:r>
      <w:r w:rsidR="004147A7">
        <w:rPr>
          <w:szCs w:val="22"/>
        </w:rPr>
        <w:t>”</w:t>
      </w:r>
      <w:r w:rsidR="004147A7" w:rsidRPr="00685CA2">
        <w:rPr>
          <w:szCs w:val="22"/>
        </w:rPr>
        <w:t>-</w:t>
      </w:r>
      <w:r w:rsidR="004147A7">
        <w:rPr>
          <w:szCs w:val="22"/>
        </w:rPr>
        <w:t>”</w:t>
      </w:r>
      <w:r w:rsidR="004147A7" w:rsidRPr="00685CA2">
        <w:rPr>
          <w:szCs w:val="22"/>
        </w:rPr>
        <w:t>_user VA# similar to the $$DEA call.</w:t>
      </w:r>
    </w:p>
    <w:p w:rsidR="004147A7" w:rsidRPr="00685CA2" w:rsidRDefault="004147A7" w:rsidP="004147A7">
      <w:pPr>
        <w:pStyle w:val="APIParametersListBullet"/>
        <w:keepNext/>
        <w:keepLines/>
      </w:pPr>
      <w:r w:rsidRPr="004147A7">
        <w:rPr>
          <w:b/>
        </w:rPr>
        <w:t>1—</w:t>
      </w:r>
      <w:r w:rsidRPr="00685CA2">
        <w:t>DEA# is null from the $$DEA call.</w:t>
      </w:r>
    </w:p>
    <w:p w:rsidR="004147A7" w:rsidRPr="00685CA2" w:rsidRDefault="004147A7" w:rsidP="004147A7">
      <w:pPr>
        <w:pStyle w:val="APIParametersListBullet"/>
        <w:keepNext/>
        <w:keepLines/>
      </w:pPr>
      <w:r w:rsidRPr="004147A7">
        <w:rPr>
          <w:b/>
        </w:rPr>
        <w:t>2—</w:t>
      </w:r>
      <w:r>
        <w:t>When all schedules equals “0”</w:t>
      </w:r>
      <w:r w:rsidRPr="00685CA2">
        <w:t>.</w:t>
      </w:r>
    </w:p>
    <w:p w:rsidR="00665362" w:rsidRDefault="004147A7" w:rsidP="004147A7">
      <w:pPr>
        <w:pStyle w:val="APIParametersListBullet"/>
      </w:pPr>
      <w:r w:rsidRPr="004147A7">
        <w:rPr>
          <w:b/>
        </w:rPr>
        <w:t>4^expiration date—</w:t>
      </w:r>
      <w:r w:rsidRPr="00685CA2">
        <w:t>DEA# expiration date has expired. It check</w:t>
      </w:r>
      <w:r>
        <w:t>s</w:t>
      </w:r>
      <w:r w:rsidRPr="00685CA2">
        <w:t xml:space="preserve"> if </w:t>
      </w:r>
      <w:r>
        <w:t xml:space="preserve">the </w:t>
      </w:r>
      <w:r w:rsidRPr="00685CA2">
        <w:t xml:space="preserve">DEA# and expiration date are </w:t>
      </w:r>
      <w:r w:rsidRPr="00CC3C17">
        <w:rPr>
          <w:i/>
        </w:rPr>
        <w:t>not</w:t>
      </w:r>
      <w:r>
        <w:t xml:space="preserve"> null. </w:t>
      </w:r>
      <w:r w:rsidRPr="00685CA2">
        <w:t>The expiration date is returned in external format.</w:t>
      </w:r>
    </w:p>
    <w:p w:rsidR="00763328" w:rsidRDefault="00763328" w:rsidP="00763328">
      <w:pPr>
        <w:pStyle w:val="BodyText6"/>
      </w:pPr>
      <w:bookmarkStart w:id="1897" w:name="_Ref351380219"/>
      <w:bookmarkStart w:id="1898" w:name="_Ref351730068"/>
    </w:p>
    <w:p w:rsidR="004F7AB8" w:rsidRDefault="004F7AB8" w:rsidP="004F7AB8">
      <w:pPr>
        <w:pStyle w:val="Heading3"/>
      </w:pPr>
      <w:bookmarkStart w:id="1899" w:name="_Toc458599559"/>
      <w:r w:rsidRPr="00655F39">
        <w:t>$$</w:t>
      </w:r>
      <w:r>
        <w:t>V</w:t>
      </w:r>
      <w:r w:rsidRPr="00655F39">
        <w:t>DEA^XUSER()</w:t>
      </w:r>
      <w:r>
        <w:t>—</w:t>
      </w:r>
      <w:bookmarkEnd w:id="1897"/>
      <w:r>
        <w:t>Check if User Can Sign Controlled Substance Orders</w:t>
      </w:r>
      <w:bookmarkEnd w:id="1898"/>
      <w:bookmarkEnd w:id="1899"/>
    </w:p>
    <w:p w:rsidR="00665362" w:rsidRDefault="00665362" w:rsidP="00665362">
      <w:pPr>
        <w:pStyle w:val="APIText"/>
        <w:keepNext/>
        <w:keepLines/>
      </w:pPr>
      <w:r w:rsidRPr="006B2FCC">
        <w:rPr>
          <w:b/>
        </w:rPr>
        <w:t>Reference Type</w:t>
      </w:r>
      <w:r>
        <w:rPr>
          <w:b/>
        </w:rPr>
        <w:t>:</w:t>
      </w:r>
      <w:r>
        <w:rPr>
          <w:b/>
        </w:rPr>
        <w:tab/>
      </w:r>
      <w:r w:rsidR="004147A7" w:rsidRPr="00EA7CF5">
        <w:t>Supported</w:t>
      </w:r>
      <w:r w:rsidR="004147A7" w:rsidRPr="006B2FCC">
        <w:rPr>
          <w:vanish/>
        </w:rPr>
        <w:fldChar w:fldCharType="begin"/>
      </w:r>
      <w:r w:rsidR="004147A7" w:rsidRPr="006B2FCC">
        <w:rPr>
          <w:vanish/>
        </w:rPr>
        <w:instrText xml:space="preserve"> XE </w:instrText>
      </w:r>
      <w:r w:rsidR="004147A7">
        <w:rPr>
          <w:vanish/>
        </w:rPr>
        <w:instrText>“XUSER:</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“DEA eCPS Utility:</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B2FCC">
        <w:instrText>Reference Type:Supported:</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fldChar w:fldCharType="begin"/>
      </w:r>
      <w:r w:rsidR="004147A7" w:rsidRPr="006B2FCC">
        <w:instrText xml:space="preserve"> XE </w:instrText>
      </w:r>
      <w:r w:rsidR="004147A7">
        <w:instrText>“Application Programming Interface</w:instrText>
      </w:r>
      <w:r w:rsidR="004147A7" w:rsidRPr="006B2FCC">
        <w:instrText xml:space="preserve"> (</w:instrText>
      </w:r>
      <w:r w:rsidR="004147A7">
        <w:instrText>AP</w:instrText>
      </w:r>
      <w:r w:rsidR="004147A7" w:rsidRPr="006B2FCC">
        <w:instrText>I):</w:instrText>
      </w:r>
      <w:r w:rsidR="004147A7">
        <w:instrText>DEA ePCS Utility”</w:instrText>
      </w:r>
      <w:r w:rsidR="004147A7" w:rsidRPr="006B2FCC">
        <w:instrText xml:space="preserve"> </w:instrText>
      </w:r>
      <w:r w:rsidR="004147A7" w:rsidRPr="006B2FCC">
        <w:fldChar w:fldCharType="end"/>
      </w:r>
      <w:r w:rsidR="004147A7" w:rsidRPr="006B2FCC">
        <w:fldChar w:fldCharType="begin"/>
      </w:r>
      <w:r w:rsidR="004147A7" w:rsidRPr="006B2FCC">
        <w:instrText xml:space="preserve"> XE </w:instrText>
      </w:r>
      <w:r w:rsidR="004147A7">
        <w:instrText>“DEA ePCS Utility</w:instrText>
      </w:r>
      <w:r w:rsidR="004147A7" w:rsidRPr="006B2FCC">
        <w:instrText>:</w:instrText>
      </w:r>
      <w:r w:rsidR="004147A7">
        <w:instrText>AP</w:instrText>
      </w:r>
      <w:r w:rsidR="004147A7" w:rsidRPr="006B2FCC">
        <w:instrText>Is</w:instrText>
      </w:r>
      <w:r w:rsidR="004147A7">
        <w:instrText>”</w:instrText>
      </w:r>
      <w:r w:rsidR="004147A7" w:rsidRPr="006B2FCC">
        <w:instrText xml:space="preserve"> </w:instrText>
      </w:r>
      <w:r w:rsidR="004147A7" w:rsidRPr="006B2FCC">
        <w:fldChar w:fldCharType="end"/>
      </w:r>
    </w:p>
    <w:p w:rsidR="00665362" w:rsidRDefault="00665362" w:rsidP="00665362">
      <w:pPr>
        <w:pStyle w:val="APIText"/>
        <w:keepNext/>
        <w:keepLines/>
      </w:pPr>
      <w:r w:rsidRPr="006B2FCC">
        <w:rPr>
          <w:b/>
        </w:rPr>
        <w:t>Category</w:t>
      </w:r>
      <w:r>
        <w:rPr>
          <w:b/>
        </w:rPr>
        <w:t>:</w:t>
      </w:r>
      <w:r>
        <w:rPr>
          <w:b/>
        </w:rPr>
        <w:tab/>
      </w:r>
      <w:r w:rsidR="004147A7">
        <w:t>User: DEA ePCS Utility</w:t>
      </w:r>
    </w:p>
    <w:p w:rsidR="00665362" w:rsidRPr="0084064A" w:rsidRDefault="00665362" w:rsidP="00665362">
      <w:pPr>
        <w:pStyle w:val="APIText"/>
        <w:keepNext/>
        <w:keepLines/>
      </w:pPr>
      <w:r>
        <w:rPr>
          <w:b/>
        </w:rPr>
        <w:t>ICR #:</w:t>
      </w:r>
      <w:r w:rsidRPr="0084064A">
        <w:tab/>
      </w:r>
      <w:r w:rsidR="004147A7" w:rsidRPr="00655F39">
        <w:t>2343</w:t>
      </w:r>
    </w:p>
    <w:p w:rsidR="00665362" w:rsidRDefault="00665362" w:rsidP="00665362">
      <w:pPr>
        <w:pStyle w:val="APIText"/>
        <w:keepNext/>
        <w:keepLines/>
        <w:rPr>
          <w:szCs w:val="22"/>
        </w:rPr>
      </w:pPr>
      <w:r w:rsidRPr="006B2FCC">
        <w:rPr>
          <w:b/>
        </w:rPr>
        <w:t>Description</w:t>
      </w:r>
      <w:r>
        <w:rPr>
          <w:b/>
        </w:rPr>
        <w:t>:</w:t>
      </w:r>
      <w:r w:rsidRPr="0084064A">
        <w:tab/>
      </w:r>
      <w:r w:rsidR="004147A7" w:rsidRPr="00EA7CF5">
        <w:t xml:space="preserve">This </w:t>
      </w:r>
      <w:r w:rsidR="004147A7">
        <w:t xml:space="preserve">extrinsic function </w:t>
      </w:r>
      <w:r w:rsidR="004147A7" w:rsidRPr="00685CA2">
        <w:rPr>
          <w:szCs w:val="22"/>
        </w:rPr>
        <w:t>determine</w:t>
      </w:r>
      <w:r w:rsidR="004147A7">
        <w:rPr>
          <w:szCs w:val="22"/>
        </w:rPr>
        <w:t>s</w:t>
      </w:r>
      <w:r w:rsidR="004147A7" w:rsidRPr="00685CA2">
        <w:rPr>
          <w:szCs w:val="22"/>
        </w:rPr>
        <w:t xml:space="preserve"> if a user in the NEW PERSON file (#200) is able to sign orders for controlled substances.</w:t>
      </w:r>
    </w:p>
    <w:p w:rsidR="004147A7" w:rsidRPr="0084064A" w:rsidRDefault="004147A7" w:rsidP="004147A7">
      <w:pPr>
        <w:pStyle w:val="APIDescriptionNote"/>
      </w:pPr>
      <w:r>
        <w:rPr>
          <w:lang w:eastAsia="en-US"/>
        </w:rPr>
        <w:drawing>
          <wp:inline distT="0" distB="0" distL="0" distR="0" wp14:anchorId="5EF7C30E" wp14:editId="6202E99E">
            <wp:extent cx="285750" cy="285750"/>
            <wp:effectExtent l="0" t="0" r="0" b="0"/>
            <wp:docPr id="511" name="Picture 5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B004B0">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4147A7" w:rsidRPr="004147A7">
        <w:rPr>
          <w:rFonts w:ascii="Courier New" w:hAnsi="Courier New" w:cs="Courier New"/>
          <w:sz w:val="18"/>
          <w:szCs w:val="18"/>
        </w:rPr>
        <w:t>$VDEA^XUSER(.return,ien)</w:t>
      </w:r>
    </w:p>
    <w:p w:rsidR="00665362" w:rsidRDefault="00665362" w:rsidP="00021A0B">
      <w:pPr>
        <w:pStyle w:val="APIParameters"/>
        <w:keepNext/>
        <w:keepLines/>
        <w:ind w:left="4147" w:hanging="4147"/>
        <w:rPr>
          <w:szCs w:val="22"/>
        </w:rPr>
      </w:pPr>
      <w:r w:rsidRPr="009D2D3D">
        <w:rPr>
          <w:b/>
        </w:rPr>
        <w:t>Input Parameters:</w:t>
      </w:r>
      <w:r w:rsidRPr="009D2D3D">
        <w:rPr>
          <w:b/>
        </w:rPr>
        <w:tab/>
      </w:r>
      <w:r w:rsidR="004147A7">
        <w:t>.return</w:t>
      </w:r>
      <w:r w:rsidR="004147A7" w:rsidRPr="00EA7CF5">
        <w:t>:</w:t>
      </w:r>
      <w:r w:rsidRPr="00672B04">
        <w:tab/>
      </w:r>
      <w:r w:rsidR="004147A7" w:rsidRPr="00EA7CF5">
        <w:t>(required)</w:t>
      </w:r>
      <w:r w:rsidR="004147A7">
        <w:t xml:space="preserve"> </w:t>
      </w:r>
      <w:r w:rsidR="004147A7" w:rsidRPr="00685CA2">
        <w:rPr>
          <w:szCs w:val="22"/>
        </w:rPr>
        <w:t xml:space="preserve">This is a reference to an array where the reasons why the user cannot sign orders for controlled substances and which DEA schedules the user can prescribe </w:t>
      </w:r>
      <w:r w:rsidR="004147A7">
        <w:rPr>
          <w:szCs w:val="22"/>
        </w:rPr>
        <w:t>is returned. For example:</w:t>
      </w:r>
    </w:p>
    <w:p w:rsidR="001D3236" w:rsidRPr="00672B04" w:rsidRDefault="001D3236" w:rsidP="00021A0B">
      <w:pPr>
        <w:pStyle w:val="APIParametersTextIndent"/>
        <w:keepNext/>
        <w:keepLines/>
      </w:pPr>
      <w:r w:rsidRPr="00685CA2">
        <w:t>RETURN(</w:t>
      </w:r>
      <w:r>
        <w:t>“</w:t>
      </w:r>
      <w:r w:rsidRPr="00685CA2">
        <w:t xml:space="preserve">Is permitted to prescribe all </w:t>
      </w:r>
      <w:r>
        <w:t>schedules.)=“”</w:t>
      </w:r>
    </w:p>
    <w:p w:rsidR="00665362" w:rsidRDefault="00665362" w:rsidP="00665362">
      <w:pPr>
        <w:pStyle w:val="APIParameters"/>
        <w:ind w:left="4147" w:hanging="4147"/>
      </w:pPr>
      <w:r>
        <w:rPr>
          <w:b/>
        </w:rPr>
        <w:tab/>
      </w:r>
      <w:r w:rsidR="001D3236">
        <w:t>ien</w:t>
      </w:r>
      <w:r w:rsidR="001D3236" w:rsidRPr="00EA7CF5">
        <w:t>:</w:t>
      </w:r>
      <w:r>
        <w:rPr>
          <w:b/>
        </w:rPr>
        <w:tab/>
      </w:r>
      <w:r w:rsidR="001D3236">
        <w:rPr>
          <w:szCs w:val="22"/>
        </w:rPr>
        <w:t xml:space="preserve">(required) </w:t>
      </w:r>
      <w:r w:rsidR="001D3236" w:rsidRPr="00685CA2">
        <w:rPr>
          <w:szCs w:val="22"/>
        </w:rPr>
        <w:t>This is the IEN of the user in the NEW PERSON file (#200).</w:t>
      </w:r>
    </w:p>
    <w:p w:rsidR="001D3236" w:rsidRDefault="001D3236" w:rsidP="001D3236">
      <w:pPr>
        <w:pStyle w:val="APIParameters"/>
        <w:keepNext/>
        <w:keepLines/>
        <w:ind w:left="4147" w:hanging="4147"/>
        <w:rPr>
          <w:szCs w:val="22"/>
        </w:rPr>
      </w:pPr>
      <w:r>
        <w:rPr>
          <w:b/>
        </w:rPr>
        <w:t>Output Parameters:</w:t>
      </w:r>
      <w:r>
        <w:rPr>
          <w:b/>
        </w:rPr>
        <w:tab/>
      </w:r>
      <w:r>
        <w:t>.return:</w:t>
      </w:r>
      <w:r>
        <w:tab/>
      </w:r>
      <w:r w:rsidRPr="00685CA2">
        <w:rPr>
          <w:szCs w:val="22"/>
        </w:rPr>
        <w:t>This array contains the reasons why the user cannot sign orders for controlled substances and which DEA schedules the user can prescri</w:t>
      </w:r>
      <w:r>
        <w:rPr>
          <w:szCs w:val="22"/>
        </w:rPr>
        <w:t>be. For example:</w:t>
      </w:r>
    </w:p>
    <w:p w:rsidR="001D3236" w:rsidRPr="001D3236" w:rsidRDefault="001D3236" w:rsidP="001D3236">
      <w:pPr>
        <w:pStyle w:val="APIParametersTextIndent"/>
      </w:pPr>
      <w:r w:rsidRPr="00685CA2">
        <w:t>RETURN(</w:t>
      </w:r>
      <w:r>
        <w:t>“</w:t>
      </w:r>
      <w:r w:rsidRPr="00685CA2">
        <w:t xml:space="preserve">Is </w:t>
      </w:r>
      <w:r w:rsidRPr="004117F1">
        <w:rPr>
          <w:i/>
        </w:rPr>
        <w:t>not</w:t>
      </w:r>
      <w:r w:rsidRPr="00685CA2">
        <w:t xml:space="preserve"> permitted to prescribe any schedules.</w:t>
      </w:r>
      <w:r>
        <w:t>”</w:t>
      </w:r>
      <w:r w:rsidRPr="00685CA2">
        <w:t>)=</w:t>
      </w:r>
      <w:r>
        <w:t>“”</w:t>
      </w:r>
    </w:p>
    <w:p w:rsidR="00665362" w:rsidRPr="00672B04" w:rsidRDefault="00665362" w:rsidP="001D3236">
      <w:pPr>
        <w:pStyle w:val="APIParameters"/>
        <w:keepNext/>
        <w:keepLines/>
      </w:pPr>
      <w:r w:rsidRPr="009D2D3D">
        <w:rPr>
          <w:b/>
        </w:rPr>
        <w:lastRenderedPageBreak/>
        <w:t>Output:</w:t>
      </w:r>
      <w:r w:rsidRPr="009D2D3D">
        <w:rPr>
          <w:b/>
        </w:rPr>
        <w:tab/>
      </w:r>
      <w:r w:rsidR="001D3236" w:rsidRPr="00EA7CF5">
        <w:t>returns:</w:t>
      </w:r>
      <w:r w:rsidRPr="00672B04">
        <w:tab/>
      </w:r>
      <w:r w:rsidR="001D3236" w:rsidRPr="00EA7CF5">
        <w:t>Returns:</w:t>
      </w:r>
    </w:p>
    <w:p w:rsidR="001D3236" w:rsidRPr="00685CA2" w:rsidRDefault="001D3236" w:rsidP="001D3236">
      <w:pPr>
        <w:pStyle w:val="APIParametersListBullet"/>
        <w:keepNext/>
        <w:keepLines/>
      </w:pPr>
      <w:r w:rsidRPr="0095662E">
        <w:rPr>
          <w:b/>
        </w:rPr>
        <w:t>1—</w:t>
      </w:r>
      <w:r>
        <w:t>I</w:t>
      </w:r>
      <w:r w:rsidRPr="00685CA2">
        <w:t>f the user is able to sign orders for controlled substances.</w:t>
      </w:r>
    </w:p>
    <w:p w:rsidR="001D3236" w:rsidRDefault="001D3236" w:rsidP="001D3236">
      <w:pPr>
        <w:pStyle w:val="APIParametersListBullet"/>
      </w:pPr>
      <w:r w:rsidRPr="0095662E">
        <w:rPr>
          <w:b/>
        </w:rPr>
        <w:t>0—</w:t>
      </w:r>
      <w:r>
        <w:t>I</w:t>
      </w:r>
      <w:r w:rsidRPr="00685CA2">
        <w:t xml:space="preserve">f the user is </w:t>
      </w:r>
      <w:r w:rsidRPr="004117F1">
        <w:rPr>
          <w:i/>
        </w:rPr>
        <w:t>not</w:t>
      </w:r>
      <w:r w:rsidRPr="00685CA2">
        <w:t xml:space="preserve"> able to sign orders for controlled substances.</w:t>
      </w:r>
    </w:p>
    <w:p w:rsidR="00763328" w:rsidRDefault="00763328" w:rsidP="00763328">
      <w:pPr>
        <w:pStyle w:val="BodyText6"/>
      </w:pPr>
    </w:p>
    <w:p w:rsidR="00425F65" w:rsidRPr="006B2FCC" w:rsidRDefault="00425F65" w:rsidP="00457DA6">
      <w:pPr>
        <w:pStyle w:val="Heading3"/>
      </w:pPr>
      <w:bookmarkStart w:id="1900" w:name="_Toc458599560"/>
      <w:r w:rsidRPr="006B2FCC">
        <w:t>$$KCHK^XUSRB(): Check If User Holds Security Key</w:t>
      </w:r>
      <w:bookmarkEnd w:id="1900"/>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fldChar w:fldCharType="begin"/>
      </w:r>
      <w:r w:rsidR="00021A0B" w:rsidRPr="006B2FCC">
        <w:instrText xml:space="preserve">XE </w:instrText>
      </w:r>
      <w:r w:rsidR="00021A0B">
        <w:instrText>“</w:instrText>
      </w:r>
      <w:r w:rsidR="00021A0B" w:rsidRPr="006B2FCC">
        <w:instrText>XUSRB:$$KCHK^XUSRB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Security Keys:$$KCHK^XUSRB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Reference Type:Controlled Subscription:$$KCHK^XUSRB</w:instrText>
      </w:r>
      <w:r w:rsidR="00021A0B">
        <w:instrText>”</w:instrText>
      </w:r>
      <w:r w:rsidR="00021A0B" w:rsidRPr="006B2FCC">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2120</w:t>
      </w:r>
    </w:p>
    <w:p w:rsidR="00665362" w:rsidRPr="0084064A" w:rsidRDefault="00665362" w:rsidP="00665362">
      <w:pPr>
        <w:pStyle w:val="APIText"/>
        <w:keepNext/>
        <w:keepLines/>
      </w:pPr>
      <w:r w:rsidRPr="006B2FCC">
        <w:rPr>
          <w:b/>
        </w:rPr>
        <w:t>Description</w:t>
      </w:r>
      <w:r>
        <w:rPr>
          <w:b/>
        </w:rPr>
        <w:t>:</w:t>
      </w:r>
      <w:r w:rsidRPr="0084064A">
        <w:tab/>
      </w:r>
      <w:r w:rsidR="00021A0B" w:rsidRPr="006B2FCC">
        <w:t>This extrinsic function checks to see if a user holds a given security key.</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021A0B" w:rsidRPr="00021A0B">
        <w:rPr>
          <w:rFonts w:ascii="Courier New" w:hAnsi="Courier New" w:cs="Courier New"/>
          <w:sz w:val="18"/>
          <w:szCs w:val="18"/>
        </w:rPr>
        <w:t>$$KCHK^XUSRB(key[,ien])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key:</w:t>
      </w:r>
      <w:r w:rsidRPr="00672B04">
        <w:tab/>
      </w:r>
      <w:r w:rsidR="00021A0B" w:rsidRPr="006B2FCC">
        <w:t>(required) The name of the security key to be checked.</w:t>
      </w:r>
    </w:p>
    <w:p w:rsidR="00665362" w:rsidRDefault="00665362" w:rsidP="00665362">
      <w:pPr>
        <w:pStyle w:val="APIParameters"/>
        <w:ind w:left="4147" w:hanging="4147"/>
      </w:pPr>
      <w:r>
        <w:rPr>
          <w:b/>
        </w:rPr>
        <w:tab/>
      </w:r>
      <w:r w:rsidR="00021A0B" w:rsidRPr="006B2FCC">
        <w:t>ien:</w:t>
      </w:r>
      <w:r>
        <w:rPr>
          <w:b/>
        </w:rPr>
        <w:tab/>
      </w:r>
      <w:r w:rsidR="00021A0B" w:rsidRPr="006B2FCC">
        <w:rPr>
          <w:szCs w:val="22"/>
        </w:rPr>
        <w:t>(optional) Internal Entry Number (IEN). It defaults to DUZ.</w:t>
      </w:r>
    </w:p>
    <w:p w:rsidR="00665362" w:rsidRPr="00672B04" w:rsidRDefault="00665362" w:rsidP="00021A0B">
      <w:pPr>
        <w:pStyle w:val="APIParameters"/>
        <w:keepNext/>
        <w:keepLines/>
      </w:pPr>
      <w:r w:rsidRPr="009D2D3D">
        <w:rPr>
          <w:b/>
        </w:rPr>
        <w:t>Output:</w:t>
      </w:r>
      <w:r w:rsidRPr="009D2D3D">
        <w:rPr>
          <w:b/>
        </w:rPr>
        <w:tab/>
      </w:r>
      <w:r w:rsidR="00021A0B" w:rsidRPr="006B2FCC">
        <w:t>returns:</w:t>
      </w:r>
      <w:r w:rsidRPr="00672B04">
        <w:tab/>
      </w:r>
      <w:r w:rsidR="00021A0B" w:rsidRPr="006B2FCC">
        <w:t>Returns:</w:t>
      </w:r>
    </w:p>
    <w:p w:rsidR="00665362" w:rsidRDefault="00021A0B" w:rsidP="00021A0B">
      <w:pPr>
        <w:pStyle w:val="APIParametersListBullet"/>
        <w:keepNext/>
        <w:keepLines/>
      </w:pPr>
      <w:r w:rsidRPr="0095662E">
        <w:rPr>
          <w:b/>
        </w:rPr>
        <w:t>1—</w:t>
      </w:r>
      <w:r w:rsidRPr="006B2FCC">
        <w:t>User holds security key.</w:t>
      </w:r>
    </w:p>
    <w:p w:rsidR="00665362" w:rsidRDefault="00021A0B" w:rsidP="00665362">
      <w:pPr>
        <w:pStyle w:val="APIParametersListBullet"/>
      </w:pPr>
      <w:r w:rsidRPr="0095662E">
        <w:rPr>
          <w:b/>
        </w:rPr>
        <w:t>0—</w:t>
      </w:r>
      <w:r w:rsidRPr="006B2FCC">
        <w:t xml:space="preserve">User does </w:t>
      </w:r>
      <w:r w:rsidRPr="006B2FCC">
        <w:rPr>
          <w:i/>
          <w:iCs/>
        </w:rPr>
        <w:t>not</w:t>
      </w:r>
      <w:r w:rsidRPr="006B2FCC">
        <w:t xml:space="preserve"> hold security key.</w:t>
      </w:r>
    </w:p>
    <w:p w:rsidR="007C13FD" w:rsidRDefault="007C13FD" w:rsidP="007C13FD">
      <w:pPr>
        <w:pStyle w:val="BodyText6"/>
      </w:pPr>
    </w:p>
    <w:p w:rsidR="007C13FD" w:rsidRDefault="007C13FD" w:rsidP="00E22EEC">
      <w:pPr>
        <w:pStyle w:val="Heading4"/>
      </w:pPr>
      <w:bookmarkStart w:id="1901" w:name="_Toc458599561"/>
      <w:r>
        <w:t>Examples</w:t>
      </w:r>
      <w:bookmarkEnd w:id="1901"/>
    </w:p>
    <w:p w:rsidR="00425F65" w:rsidRPr="006B2FCC" w:rsidRDefault="00CF001D" w:rsidP="007851AD">
      <w:pPr>
        <w:pStyle w:val="Heading5"/>
      </w:pPr>
      <w:r>
        <w:t>Example</w:t>
      </w:r>
      <w:r w:rsidR="00425F65" w:rsidRPr="006B2FCC">
        <w:t xml:space="preserve"> 1</w:t>
      </w:r>
    </w:p>
    <w:p w:rsidR="00425F65" w:rsidRPr="006B2FCC" w:rsidRDefault="00425F65" w:rsidP="007C295E">
      <w:pPr>
        <w:pStyle w:val="BodyText"/>
        <w:keepNext/>
        <w:keepLines/>
      </w:pPr>
      <w:r w:rsidRPr="006B2FCC">
        <w:t>The following example illustrates t</w:t>
      </w:r>
      <w:r w:rsidR="00A771AE" w:rsidRPr="006B2FCC">
        <w:t>he results when a user holds a</w:t>
      </w:r>
      <w:r w:rsidRPr="006B2FCC">
        <w:t xml:space="preserve"> security key input:</w:t>
      </w:r>
    </w:p>
    <w:p w:rsidR="00425F65" w:rsidRPr="006B2FCC" w:rsidRDefault="00425F65" w:rsidP="007C295E">
      <w:pPr>
        <w:pStyle w:val="CodeExample"/>
      </w:pPr>
      <w:r w:rsidRPr="006B2FCC">
        <w:t>&gt;</w:t>
      </w:r>
      <w:r w:rsidRPr="006B2FCC">
        <w:rPr>
          <w:b/>
        </w:rPr>
        <w:t>S X=$$KCHK^XUSRB(</w:t>
      </w:r>
      <w:r w:rsidR="00FF3F33">
        <w:rPr>
          <w:b/>
        </w:rPr>
        <w:t>“</w:t>
      </w:r>
      <w:r w:rsidRPr="006B2FCC">
        <w:rPr>
          <w:b/>
        </w:rPr>
        <w:t>XUPROGMODE</w:t>
      </w:r>
      <w:r w:rsidR="00FF3F33">
        <w:rPr>
          <w:b/>
        </w:rPr>
        <w:t>”</w:t>
      </w:r>
      <w:r w:rsidRPr="006B2FCC">
        <w:rPr>
          <w:b/>
        </w:rPr>
        <w:t>)</w:t>
      </w:r>
    </w:p>
    <w:p w:rsidR="00425F65" w:rsidRPr="006B2FCC" w:rsidRDefault="00425F65" w:rsidP="007C295E">
      <w:pPr>
        <w:pStyle w:val="CodeExample"/>
      </w:pPr>
    </w:p>
    <w:p w:rsidR="00425F65" w:rsidRPr="006B2FCC" w:rsidRDefault="00425F65" w:rsidP="007C295E">
      <w:pPr>
        <w:pStyle w:val="CodeExample"/>
        <w:rPr>
          <w:b/>
        </w:rPr>
      </w:pPr>
      <w:r w:rsidRPr="006B2FCC">
        <w:t>&gt;</w:t>
      </w:r>
      <w:r w:rsidRPr="006B2FCC">
        <w:rPr>
          <w:b/>
        </w:rPr>
        <w:t>W X</w:t>
      </w:r>
    </w:p>
    <w:p w:rsidR="00425F65" w:rsidRPr="006B2FCC" w:rsidRDefault="00425F65" w:rsidP="007C295E">
      <w:pPr>
        <w:pStyle w:val="CodeExample"/>
      </w:pPr>
      <w:r w:rsidRPr="006B2FCC">
        <w:t>1</w:t>
      </w:r>
    </w:p>
    <w:p w:rsidR="00425F65" w:rsidRPr="006B2FCC" w:rsidRDefault="00425F65" w:rsidP="004528DE">
      <w:pPr>
        <w:pStyle w:val="BodyText6"/>
        <w:rPr>
          <w:highlight w:val="yellow"/>
        </w:rPr>
      </w:pPr>
    </w:p>
    <w:p w:rsidR="00425F65" w:rsidRPr="006B2FCC" w:rsidRDefault="00CF001D" w:rsidP="007851AD">
      <w:pPr>
        <w:pStyle w:val="Heading5"/>
      </w:pPr>
      <w:r>
        <w:t>Example</w:t>
      </w:r>
      <w:r w:rsidR="00425F65" w:rsidRPr="006B2FCC">
        <w:t xml:space="preserve"> 2</w:t>
      </w:r>
    </w:p>
    <w:p w:rsidR="00425F65" w:rsidRPr="006B2FCC" w:rsidRDefault="00425F65" w:rsidP="007C295E">
      <w:pPr>
        <w:pStyle w:val="BodyText"/>
        <w:keepNext/>
        <w:keepLines/>
      </w:pPr>
      <w:r w:rsidRPr="006B2FCC">
        <w:t xml:space="preserve">The following example illustrates the results when a user does </w:t>
      </w:r>
      <w:r w:rsidRPr="006B2FCC">
        <w:rPr>
          <w:i/>
          <w:iCs/>
        </w:rPr>
        <w:t>not</w:t>
      </w:r>
      <w:r w:rsidRPr="006B2FCC">
        <w:t xml:space="preserve"> hold the security key input:</w:t>
      </w:r>
    </w:p>
    <w:p w:rsidR="00425F65" w:rsidRPr="006B2FCC" w:rsidRDefault="00425F65" w:rsidP="007C295E">
      <w:pPr>
        <w:pStyle w:val="CodeExample"/>
        <w:rPr>
          <w:b/>
        </w:rPr>
      </w:pPr>
      <w:r w:rsidRPr="006B2FCC">
        <w:t>&gt;</w:t>
      </w:r>
      <w:r w:rsidRPr="006B2FCC">
        <w:rPr>
          <w:b/>
        </w:rPr>
        <w:t>S X=$$KCHK^XUSRB(</w:t>
      </w:r>
      <w:r w:rsidR="00FF3F33">
        <w:rPr>
          <w:b/>
        </w:rPr>
        <w:t>“</w:t>
      </w:r>
      <w:r w:rsidRPr="006B2FCC">
        <w:rPr>
          <w:b/>
        </w:rPr>
        <w:t>XUMGR</w:t>
      </w:r>
      <w:r w:rsidR="00FF3F33">
        <w:rPr>
          <w:b/>
        </w:rPr>
        <w:t>”</w:t>
      </w:r>
      <w:r w:rsidRPr="006B2FCC">
        <w:rPr>
          <w:b/>
        </w:rPr>
        <w:t>)</w:t>
      </w:r>
    </w:p>
    <w:p w:rsidR="00425F65" w:rsidRPr="006B2FCC" w:rsidRDefault="00425F65" w:rsidP="007C295E">
      <w:pPr>
        <w:pStyle w:val="CodeExample"/>
      </w:pPr>
    </w:p>
    <w:p w:rsidR="00425F65" w:rsidRPr="006B2FCC" w:rsidRDefault="00425F65" w:rsidP="007C295E">
      <w:pPr>
        <w:pStyle w:val="CodeExample"/>
        <w:rPr>
          <w:b/>
        </w:rPr>
      </w:pPr>
      <w:r w:rsidRPr="006B2FCC">
        <w:t>&gt;</w:t>
      </w:r>
      <w:r w:rsidRPr="006B2FCC">
        <w:rPr>
          <w:b/>
        </w:rPr>
        <w:t>W X</w:t>
      </w:r>
    </w:p>
    <w:p w:rsidR="00425F65" w:rsidRPr="006B2FCC" w:rsidRDefault="00425F65" w:rsidP="007C295E">
      <w:pPr>
        <w:pStyle w:val="CodeExample"/>
      </w:pPr>
      <w:r w:rsidRPr="006B2FCC">
        <w:t>0</w:t>
      </w:r>
    </w:p>
    <w:p w:rsidR="00574381" w:rsidRPr="006B2FCC" w:rsidRDefault="00574381" w:rsidP="004528DE">
      <w:pPr>
        <w:pStyle w:val="BodyText6"/>
        <w:rPr>
          <w:highlight w:val="yellow"/>
        </w:rPr>
      </w:pPr>
    </w:p>
    <w:p w:rsidR="00574381" w:rsidRPr="006B2FCC" w:rsidRDefault="00CF001D" w:rsidP="007851AD">
      <w:pPr>
        <w:pStyle w:val="Heading5"/>
      </w:pPr>
      <w:r>
        <w:lastRenderedPageBreak/>
        <w:t>Example</w:t>
      </w:r>
      <w:r w:rsidR="00574381" w:rsidRPr="006B2FCC">
        <w:t xml:space="preserve"> 3</w:t>
      </w:r>
    </w:p>
    <w:p w:rsidR="00574381" w:rsidRPr="006B2FCC" w:rsidRDefault="00574381" w:rsidP="007C295E">
      <w:pPr>
        <w:pStyle w:val="BodyText"/>
        <w:keepNext/>
        <w:keepLines/>
      </w:pPr>
      <w:r w:rsidRPr="006B2FCC">
        <w:t xml:space="preserve">The following example illustrates the results when </w:t>
      </w:r>
      <w:r w:rsidR="00A771AE" w:rsidRPr="006B2FCC">
        <w:t xml:space="preserve">checking if another user </w:t>
      </w:r>
      <w:r w:rsidRPr="006B2FCC">
        <w:t xml:space="preserve">holds </w:t>
      </w:r>
      <w:r w:rsidR="00A771AE" w:rsidRPr="006B2FCC">
        <w:t>a</w:t>
      </w:r>
      <w:r w:rsidRPr="006B2FCC">
        <w:t xml:space="preserve"> security key input</w:t>
      </w:r>
      <w:r w:rsidR="00A771AE" w:rsidRPr="006B2FCC">
        <w:t xml:space="preserve"> by including their IEN</w:t>
      </w:r>
      <w:r w:rsidRPr="006B2FCC">
        <w:t>:</w:t>
      </w:r>
    </w:p>
    <w:p w:rsidR="00574381" w:rsidRPr="006B2FCC" w:rsidRDefault="00574381" w:rsidP="007C295E">
      <w:pPr>
        <w:pStyle w:val="CodeExample"/>
        <w:rPr>
          <w:b/>
        </w:rPr>
      </w:pPr>
      <w:r w:rsidRPr="006B2FCC">
        <w:t>&gt;</w:t>
      </w:r>
      <w:r w:rsidRPr="006B2FCC">
        <w:rPr>
          <w:b/>
        </w:rPr>
        <w:t>S X=$$KCHK^XUSRB(</w:t>
      </w:r>
      <w:r w:rsidR="00FF3F33">
        <w:rPr>
          <w:b/>
        </w:rPr>
        <w:t>“</w:t>
      </w:r>
      <w:r w:rsidRPr="006B2FCC">
        <w:rPr>
          <w:b/>
        </w:rPr>
        <w:t>XUPROGMODE</w:t>
      </w:r>
      <w:r w:rsidR="00FF3F33">
        <w:rPr>
          <w:b/>
        </w:rPr>
        <w:t>”</w:t>
      </w:r>
      <w:r w:rsidR="00A771AE" w:rsidRPr="006B2FCC">
        <w:rPr>
          <w:b/>
        </w:rPr>
        <w:t>,30</w:t>
      </w:r>
      <w:r w:rsidRPr="006B2FCC">
        <w:rPr>
          <w:b/>
        </w:rPr>
        <w:t>)</w:t>
      </w:r>
    </w:p>
    <w:p w:rsidR="00574381" w:rsidRPr="006B2FCC" w:rsidRDefault="00574381" w:rsidP="007C295E">
      <w:pPr>
        <w:pStyle w:val="CodeExample"/>
      </w:pPr>
    </w:p>
    <w:p w:rsidR="00574381" w:rsidRPr="006B2FCC" w:rsidRDefault="00574381" w:rsidP="007C295E">
      <w:pPr>
        <w:pStyle w:val="CodeExample"/>
        <w:rPr>
          <w:b/>
        </w:rPr>
      </w:pPr>
      <w:r w:rsidRPr="006B2FCC">
        <w:t>&gt;</w:t>
      </w:r>
      <w:r w:rsidRPr="006B2FCC">
        <w:rPr>
          <w:b/>
        </w:rPr>
        <w:t>W X</w:t>
      </w:r>
    </w:p>
    <w:p w:rsidR="00574381" w:rsidRPr="006B2FCC" w:rsidRDefault="00574381" w:rsidP="007C295E">
      <w:pPr>
        <w:pStyle w:val="CodeExample"/>
      </w:pPr>
      <w:r w:rsidRPr="006B2FCC">
        <w:t>1</w:t>
      </w:r>
    </w:p>
    <w:p w:rsidR="00425F65" w:rsidRPr="006B2FCC" w:rsidRDefault="00425F65" w:rsidP="004528DE">
      <w:pPr>
        <w:pStyle w:val="BodyText6"/>
      </w:pPr>
    </w:p>
    <w:p w:rsidR="006C202A" w:rsidRPr="006B2FCC" w:rsidRDefault="006C202A" w:rsidP="00457DA6">
      <w:pPr>
        <w:pStyle w:val="Heading3"/>
      </w:pPr>
      <w:bookmarkStart w:id="1902" w:name="_Toc458599562"/>
      <w:r w:rsidRPr="006B2FCC">
        <w:t>DIVGET^XUSRB2(): Get Divisions for Current User</w:t>
      </w:r>
      <w:bookmarkEnd w:id="1902"/>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XUSRB2</w:instrText>
      </w:r>
      <w:r w:rsidR="00021A0B" w:rsidRPr="006B2FCC">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User:DIVGET^XUSRB2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Reference Type:Controlled Subscription:DIVGET^XUSRB2</w:instrText>
      </w:r>
      <w:r w:rsidR="00021A0B">
        <w:instrText>”</w:instrText>
      </w:r>
      <w:r w:rsidR="00021A0B" w:rsidRPr="006B2FCC">
        <w:instrText xml:space="preserve"> </w:instrText>
      </w:r>
      <w:r w:rsidR="00021A0B"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4055</w:t>
      </w:r>
    </w:p>
    <w:p w:rsidR="00665362" w:rsidRPr="0084064A" w:rsidRDefault="00665362" w:rsidP="00665362">
      <w:pPr>
        <w:pStyle w:val="APIText"/>
        <w:keepNext/>
        <w:keepLines/>
      </w:pPr>
      <w:r w:rsidRPr="006B2FCC">
        <w:rPr>
          <w:b/>
        </w:rPr>
        <w:t>Description</w:t>
      </w:r>
      <w:r>
        <w:rPr>
          <w:b/>
        </w:rPr>
        <w:t>:</w:t>
      </w:r>
      <w:r w:rsidRPr="0084064A">
        <w:tab/>
      </w:r>
      <w:r w:rsidR="00021A0B">
        <w:t>This API</w:t>
      </w:r>
      <w:r w:rsidR="00021A0B" w:rsidRPr="006B2FCC">
        <w:t xml:space="preserve"> retrieves the list of divisions for the current user.</w:t>
      </w:r>
      <w:r w:rsidR="00021A0B" w:rsidRPr="006B2FCC">
        <w:rPr>
          <w:szCs w:val="22"/>
        </w:rPr>
        <w:br/>
      </w:r>
      <w:r w:rsidR="00021A0B" w:rsidRPr="006B2FCC">
        <w:rPr>
          <w:szCs w:val="22"/>
        </w:rPr>
        <w:br/>
        <w:t xml:space="preserve">(This was developed as a Broker </w:t>
      </w:r>
      <w:r w:rsidR="00021A0B">
        <w:rPr>
          <w:szCs w:val="22"/>
        </w:rPr>
        <w:t>Remote Procedure Call [</w:t>
      </w:r>
      <w:r w:rsidR="00021A0B" w:rsidRPr="006B2FCC">
        <w:rPr>
          <w:szCs w:val="22"/>
        </w:rPr>
        <w:t>RPC</w:t>
      </w:r>
      <w:r w:rsidR="00021A0B">
        <w:rPr>
          <w:szCs w:val="22"/>
        </w:rPr>
        <w:t>]</w:t>
      </w:r>
      <w:r w:rsidR="00021A0B" w:rsidRPr="006B2FCC">
        <w:rPr>
          <w:szCs w:val="22"/>
        </w:rPr>
        <w:t xml:space="preserve"> and all RPCs have as the first parameter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021A0B" w:rsidRPr="00021A0B">
        <w:rPr>
          <w:rFonts w:ascii="Courier New" w:hAnsi="Courier New" w:cs="Courier New"/>
          <w:sz w:val="18"/>
          <w:szCs w:val="18"/>
        </w:rPr>
        <w:t>DIVGET^XUSRB2(ret,ien)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ret:</w:t>
      </w:r>
      <w:r w:rsidRPr="00672B04">
        <w:tab/>
      </w:r>
      <w:r w:rsidR="00021A0B" w:rsidRPr="006B2FCC">
        <w:rPr>
          <w:szCs w:val="22"/>
        </w:rPr>
        <w:t>(required) Name of the subscripted return array. In every</w:t>
      </w:r>
      <w:r w:rsidR="00021A0B">
        <w:rPr>
          <w:szCs w:val="22"/>
        </w:rPr>
        <w:t xml:space="preserve"> API</w:t>
      </w:r>
      <w:r w:rsidR="00021A0B"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021A0B" w:rsidRPr="006B2FCC">
        <w:t>ien:</w:t>
      </w:r>
      <w:r>
        <w:rPr>
          <w:b/>
        </w:rPr>
        <w:tab/>
      </w:r>
      <w:r w:rsidR="00021A0B" w:rsidRPr="006B2FCC">
        <w:t>(required) The DUZ or user name of the user for whom you are getting the division list.</w:t>
      </w:r>
    </w:p>
    <w:p w:rsidR="00665362" w:rsidRPr="00672B04" w:rsidRDefault="00665362" w:rsidP="00665362">
      <w:pPr>
        <w:pStyle w:val="APIParameters"/>
      </w:pPr>
      <w:r w:rsidRPr="009D2D3D">
        <w:rPr>
          <w:b/>
        </w:rPr>
        <w:t>Output</w:t>
      </w:r>
      <w:r w:rsidR="00021A0B" w:rsidRPr="00021A0B">
        <w:rPr>
          <w:b/>
          <w:bCs w:val="0"/>
        </w:rPr>
        <w:t xml:space="preserve"> </w:t>
      </w:r>
      <w:r w:rsidR="00021A0B" w:rsidRPr="006B2FCC">
        <w:rPr>
          <w:b/>
          <w:bCs w:val="0"/>
        </w:rPr>
        <w:t>Parameters</w:t>
      </w:r>
      <w:r w:rsidRPr="009D2D3D">
        <w:rPr>
          <w:b/>
        </w:rPr>
        <w:t>:</w:t>
      </w:r>
      <w:r w:rsidRPr="009D2D3D">
        <w:rPr>
          <w:b/>
        </w:rPr>
        <w:tab/>
      </w:r>
      <w:r w:rsidR="00021A0B" w:rsidRPr="006B2FCC">
        <w:t>ret():</w:t>
      </w:r>
      <w:r w:rsidRPr="00672B04">
        <w:tab/>
      </w:r>
      <w:r w:rsidR="00021A0B" w:rsidRPr="006B2FCC">
        <w:rPr>
          <w:szCs w:val="22"/>
        </w:rPr>
        <w:t xml:space="preserve">Returns a subscripted output array. </w:t>
      </w:r>
      <w:r w:rsidR="00021A0B" w:rsidRPr="006B2FCC">
        <w:t xml:space="preserve">If </w:t>
      </w:r>
      <w:r w:rsidR="00021A0B" w:rsidRPr="006B2FCC">
        <w:rPr>
          <w:b/>
        </w:rPr>
        <w:t>+</w:t>
      </w:r>
      <w:r w:rsidR="00021A0B" w:rsidRPr="006B2FCC">
        <w:t xml:space="preserve"> of the value at the first level 0 subscript of the return value is false, then the user does </w:t>
      </w:r>
      <w:r w:rsidR="00021A0B" w:rsidRPr="006B2FCC">
        <w:rPr>
          <w:i/>
          <w:iCs/>
        </w:rPr>
        <w:t>not</w:t>
      </w:r>
      <w:r w:rsidR="00021A0B" w:rsidRPr="006B2FCC">
        <w:t xml:space="preserve"> have any divisions from which to select.</w:t>
      </w:r>
    </w:p>
    <w:p w:rsidR="00665362" w:rsidRDefault="00021A0B" w:rsidP="00021A0B">
      <w:pPr>
        <w:pStyle w:val="APIParametersText"/>
      </w:pPr>
      <w:r w:rsidRPr="006B2FCC">
        <w:t xml:space="preserve">Otherwise, for each division that a user has, a node </w:t>
      </w:r>
      <w:r>
        <w:t>is</w:t>
      </w:r>
      <w:r w:rsidRPr="006B2FCC">
        <w:t xml:space="preserve"> present in the return value, at the first subscript level, starting at zero (0) and incrementing from there. The value of the node is three pieces:</w:t>
      </w:r>
    </w:p>
    <w:p w:rsidR="00665362" w:rsidRDefault="00021A0B" w:rsidP="00021A0B">
      <w:pPr>
        <w:pStyle w:val="APIParametersCode"/>
      </w:pPr>
      <w:r w:rsidRPr="006B2FCC">
        <w:t>ien^division name^station #</w:t>
      </w:r>
    </w:p>
    <w:p w:rsidR="00763328" w:rsidRDefault="00763328" w:rsidP="00763328">
      <w:pPr>
        <w:pStyle w:val="BodyText6"/>
      </w:pPr>
    </w:p>
    <w:p w:rsidR="006C202A" w:rsidRPr="006B2FCC" w:rsidRDefault="006C202A" w:rsidP="00457DA6">
      <w:pPr>
        <w:pStyle w:val="Heading3"/>
      </w:pPr>
      <w:bookmarkStart w:id="1903" w:name="_Toc458599563"/>
      <w:r w:rsidRPr="006B2FCC">
        <w:lastRenderedPageBreak/>
        <w:t>DIVSET^XUSRB2(): Set Division for Current User</w:t>
      </w:r>
      <w:bookmarkEnd w:id="1903"/>
    </w:p>
    <w:p w:rsidR="00665362" w:rsidRDefault="00665362" w:rsidP="00665362">
      <w:pPr>
        <w:pStyle w:val="APIText"/>
        <w:keepNext/>
        <w:keepLines/>
      </w:pPr>
      <w:r w:rsidRPr="006B2FCC">
        <w:rPr>
          <w:b/>
        </w:rPr>
        <w:t>Reference Type</w:t>
      </w:r>
      <w:r>
        <w:rPr>
          <w:b/>
        </w:rPr>
        <w:t>:</w:t>
      </w:r>
      <w:r>
        <w:rPr>
          <w:b/>
        </w:rPr>
        <w:tab/>
      </w:r>
      <w:r w:rsidR="00CC6973" w:rsidRPr="006B2FCC">
        <w:t>Controlled Subscription</w:t>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XUSRB2</w:instrText>
      </w:r>
      <w:r w:rsidR="00CC6973" w:rsidRPr="006B2FCC">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User:DIVSET^XUSRB2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Reference Type:Controlled Subscription:DIVSET^XUSRB2</w:instrText>
      </w:r>
      <w:r w:rsidR="00CC6973">
        <w:instrText>”</w:instrText>
      </w:r>
      <w:r w:rsidR="00CC6973" w:rsidRPr="006B2FCC">
        <w:instrText xml:space="preserve"> </w:instrText>
      </w:r>
      <w:r w:rsidR="00CC6973"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CC6973" w:rsidRPr="006B2FCC">
        <w:t>User</w:t>
      </w:r>
    </w:p>
    <w:p w:rsidR="00665362" w:rsidRPr="0084064A" w:rsidRDefault="00665362" w:rsidP="00665362">
      <w:pPr>
        <w:pStyle w:val="APIText"/>
        <w:keepNext/>
        <w:keepLines/>
      </w:pPr>
      <w:r>
        <w:rPr>
          <w:b/>
        </w:rPr>
        <w:t>ICR #:</w:t>
      </w:r>
      <w:r w:rsidRPr="0084064A">
        <w:tab/>
      </w:r>
      <w:r w:rsidR="00CC6973" w:rsidRPr="006B2FCC">
        <w:t>4055</w:t>
      </w:r>
    </w:p>
    <w:p w:rsidR="00665362" w:rsidRPr="0084064A" w:rsidRDefault="00665362" w:rsidP="00665362">
      <w:pPr>
        <w:pStyle w:val="APIText"/>
        <w:keepNext/>
        <w:keepLines/>
      </w:pPr>
      <w:r w:rsidRPr="006B2FCC">
        <w:rPr>
          <w:b/>
        </w:rPr>
        <w:t>Description</w:t>
      </w:r>
      <w:r>
        <w:rPr>
          <w:b/>
        </w:rPr>
        <w:t>:</w:t>
      </w:r>
      <w:r w:rsidRPr="0084064A">
        <w:tab/>
      </w:r>
      <w:r w:rsidR="00CC6973">
        <w:t>This API</w:t>
      </w:r>
      <w:r w:rsidR="00CC6973" w:rsidRPr="006B2FCC">
        <w:t xml:space="preserve"> sets the division for the current user.</w:t>
      </w:r>
      <w:r w:rsidR="00CC6973" w:rsidRPr="006B2FCC">
        <w:rPr>
          <w:szCs w:val="22"/>
        </w:rPr>
        <w:br/>
      </w:r>
      <w:r w:rsidR="00CC6973" w:rsidRPr="006B2FCC">
        <w:rPr>
          <w:szCs w:val="22"/>
        </w:rPr>
        <w:br/>
        <w:t>(This was developed as a Broker RPC and all RPCs have as the first parameter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CC6973" w:rsidRPr="00CC6973">
        <w:rPr>
          <w:rFonts w:ascii="Courier New" w:hAnsi="Courier New" w:cs="Courier New"/>
          <w:sz w:val="18"/>
          <w:szCs w:val="18"/>
        </w:rPr>
        <w:t>DIVSET^XUSRB2(ret,div)</w:t>
      </w:r>
    </w:p>
    <w:p w:rsidR="00665362" w:rsidRPr="00672B04" w:rsidRDefault="00665362" w:rsidP="00665362">
      <w:pPr>
        <w:pStyle w:val="APIParameters"/>
        <w:keepNext/>
        <w:keepLines/>
        <w:ind w:left="4147" w:hanging="4147"/>
      </w:pPr>
      <w:r w:rsidRPr="009D2D3D">
        <w:rPr>
          <w:b/>
        </w:rPr>
        <w:t>Input Parameters:</w:t>
      </w:r>
      <w:r w:rsidRPr="009D2D3D">
        <w:rPr>
          <w:b/>
        </w:rPr>
        <w:tab/>
      </w:r>
      <w:r w:rsidR="00CC6973" w:rsidRPr="006B2FCC">
        <w:t>ret:</w:t>
      </w:r>
      <w:r w:rsidRPr="00672B04">
        <w:tab/>
      </w:r>
      <w:r w:rsidR="00CC6973" w:rsidRPr="006B2FCC">
        <w:rPr>
          <w:szCs w:val="22"/>
        </w:rPr>
        <w:t>(required) Name of the subscripted return array. In every</w:t>
      </w:r>
      <w:r w:rsidR="00CC6973">
        <w:rPr>
          <w:szCs w:val="22"/>
        </w:rPr>
        <w:t xml:space="preserve"> API</w:t>
      </w:r>
      <w:r w:rsidR="00CC6973"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CC6973" w:rsidRPr="006B2FCC">
        <w:t>div:</w:t>
      </w:r>
      <w:r>
        <w:rPr>
          <w:b/>
        </w:rPr>
        <w:tab/>
      </w:r>
      <w:r w:rsidR="00CC6973" w:rsidRPr="006B2FCC">
        <w:t xml:space="preserve">(required) This is the division to select. If passed with a leading </w:t>
      </w:r>
      <w:r w:rsidR="00CC6973" w:rsidRPr="006B2FCC">
        <w:rPr>
          <w:b/>
          <w:bCs w:val="0"/>
        </w:rPr>
        <w:t>`</w:t>
      </w:r>
      <w:r w:rsidR="00CC6973" w:rsidRPr="006B2FCC">
        <w:t xml:space="preserve"> an Internal Entry Number (IEN) is being passed and </w:t>
      </w:r>
      <w:r w:rsidR="00CC6973">
        <w:t>is</w:t>
      </w:r>
      <w:r w:rsidR="00CC6973" w:rsidRPr="006B2FCC">
        <w:t xml:space="preserve"> processed as such.</w:t>
      </w:r>
    </w:p>
    <w:p w:rsidR="00665362" w:rsidRPr="00672B04" w:rsidRDefault="00665362" w:rsidP="00CC6973">
      <w:pPr>
        <w:pStyle w:val="APIParameters"/>
        <w:keepNext/>
        <w:keepLines/>
      </w:pPr>
      <w:r w:rsidRPr="009D2D3D">
        <w:rPr>
          <w:b/>
        </w:rPr>
        <w:t>Output:</w:t>
      </w:r>
      <w:r w:rsidRPr="009D2D3D">
        <w:rPr>
          <w:b/>
        </w:rPr>
        <w:tab/>
      </w:r>
      <w:r w:rsidR="00CC6973" w:rsidRPr="006B2FCC">
        <w:t>ret():</w:t>
      </w:r>
      <w:r w:rsidRPr="00672B04">
        <w:tab/>
      </w:r>
      <w:r w:rsidR="00CC6973" w:rsidRPr="006B2FCC">
        <w:rPr>
          <w:szCs w:val="22"/>
        </w:rPr>
        <w:t>Returns a Boolean value in the subscripted output array:</w:t>
      </w:r>
    </w:p>
    <w:p w:rsidR="00CC6973" w:rsidRPr="006B2FCC" w:rsidRDefault="00CC6973" w:rsidP="00CC6973">
      <w:pPr>
        <w:pStyle w:val="APIParametersListBullet"/>
        <w:keepNext/>
        <w:keepLines/>
      </w:pPr>
      <w:r w:rsidRPr="00CC6973">
        <w:rPr>
          <w:rFonts w:ascii="Times" w:hAnsi="Times"/>
          <w:b/>
        </w:rPr>
        <w:t>True (</w:t>
      </w:r>
      <w:r w:rsidRPr="00CC6973">
        <w:rPr>
          <w:rFonts w:ascii="Times" w:hAnsi="Times"/>
          <w:b/>
          <w:i/>
        </w:rPr>
        <w:t>non</w:t>
      </w:r>
      <w:r w:rsidRPr="00CC6973">
        <w:rPr>
          <w:rFonts w:ascii="Times" w:hAnsi="Times"/>
          <w:b/>
        </w:rPr>
        <w:t>-zero)</w:t>
      </w:r>
      <w:r w:rsidRPr="00CC6973">
        <w:rPr>
          <w:b/>
        </w:rPr>
        <w:t>—</w:t>
      </w:r>
      <w:r w:rsidRPr="006B2FCC">
        <w:t>Division selection is considered successful.</w:t>
      </w:r>
    </w:p>
    <w:p w:rsidR="00665362" w:rsidRDefault="00CC6973" w:rsidP="00CC6973">
      <w:pPr>
        <w:pStyle w:val="APIParametersListBullet"/>
      </w:pPr>
      <w:r w:rsidRPr="00CC6973">
        <w:rPr>
          <w:b/>
        </w:rPr>
        <w:t>False (zero)—</w:t>
      </w:r>
      <w:r w:rsidRPr="006B2FCC">
        <w:t>Division selection failed.</w:t>
      </w:r>
    </w:p>
    <w:p w:rsidR="00763328" w:rsidRDefault="00763328" w:rsidP="00763328">
      <w:pPr>
        <w:pStyle w:val="BodyText6"/>
      </w:pPr>
    </w:p>
    <w:p w:rsidR="006C202A" w:rsidRPr="006B2FCC" w:rsidRDefault="006C202A" w:rsidP="00457DA6">
      <w:pPr>
        <w:pStyle w:val="Heading3"/>
      </w:pPr>
      <w:bookmarkStart w:id="1904" w:name="_Toc458599564"/>
      <w:r w:rsidRPr="006B2FCC">
        <w:t>USERINFO^XUSRB2(): Get Demogr</w:t>
      </w:r>
      <w:r w:rsidR="00327A10">
        <w:t>ap</w:t>
      </w:r>
      <w:r w:rsidRPr="006B2FCC">
        <w:t>hics for Current User</w:t>
      </w:r>
      <w:bookmarkEnd w:id="1904"/>
    </w:p>
    <w:p w:rsidR="00665362" w:rsidRDefault="00665362" w:rsidP="00665362">
      <w:pPr>
        <w:pStyle w:val="APIText"/>
        <w:keepNext/>
        <w:keepLines/>
      </w:pPr>
      <w:r w:rsidRPr="006B2FCC">
        <w:rPr>
          <w:b/>
        </w:rPr>
        <w:t>Reference Type</w:t>
      </w:r>
      <w:r>
        <w:rPr>
          <w:b/>
        </w:rPr>
        <w:t>:</w:t>
      </w:r>
      <w:r>
        <w:rPr>
          <w:b/>
        </w:rPr>
        <w:tab/>
      </w:r>
      <w:r w:rsidR="006D6F5E" w:rsidRPr="006B2FCC">
        <w:t>Controlled Subscription</w:t>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XUSRB2</w:instrText>
      </w:r>
      <w:r w:rsidR="006D6F5E" w:rsidRPr="006B2FCC">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Reference Type:Controlled Subscription:USERINFO^XUSRB2</w:instrText>
      </w:r>
      <w:r w:rsidR="006D6F5E">
        <w:instrText>”</w:instrText>
      </w:r>
      <w:r w:rsidR="006D6F5E" w:rsidRPr="006B2FCC">
        <w:instrText xml:space="preserve"> </w:instrText>
      </w:r>
      <w:r w:rsidR="006D6F5E"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6D6F5E" w:rsidRPr="006B2FCC">
        <w:t>User</w:t>
      </w:r>
    </w:p>
    <w:p w:rsidR="00665362" w:rsidRPr="0084064A" w:rsidRDefault="00665362" w:rsidP="00665362">
      <w:pPr>
        <w:pStyle w:val="APIText"/>
        <w:keepNext/>
        <w:keepLines/>
      </w:pPr>
      <w:r>
        <w:rPr>
          <w:b/>
        </w:rPr>
        <w:t>ICR #:</w:t>
      </w:r>
      <w:r w:rsidRPr="0084064A">
        <w:tab/>
      </w:r>
      <w:r w:rsidR="006D6F5E" w:rsidRPr="006B2FCC">
        <w:t>4055</w:t>
      </w:r>
    </w:p>
    <w:p w:rsidR="00665362" w:rsidRPr="0084064A" w:rsidRDefault="00665362" w:rsidP="00665362">
      <w:pPr>
        <w:pStyle w:val="APIText"/>
        <w:keepNext/>
        <w:keepLines/>
      </w:pPr>
      <w:r w:rsidRPr="006B2FCC">
        <w:rPr>
          <w:b/>
        </w:rPr>
        <w:t>Description</w:t>
      </w:r>
      <w:r>
        <w:rPr>
          <w:b/>
        </w:rPr>
        <w:t>:</w:t>
      </w:r>
      <w:r w:rsidRPr="0084064A">
        <w:tab/>
      </w:r>
      <w:r w:rsidR="006D6F5E">
        <w:t>This API</w:t>
      </w:r>
      <w:r w:rsidR="006D6F5E" w:rsidRPr="006B2FCC">
        <w:t xml:space="preserve"> retrieves various user demogr</w:t>
      </w:r>
      <w:r w:rsidR="006D6F5E">
        <w:t>ap</w:t>
      </w:r>
      <w:r w:rsidR="006D6F5E" w:rsidRPr="006B2FCC">
        <w:t>hic information for the current user.</w:t>
      </w:r>
      <w:r w:rsidR="006D6F5E" w:rsidRPr="006B2FCC">
        <w:rPr>
          <w:szCs w:val="22"/>
        </w:rPr>
        <w:br/>
      </w:r>
      <w:r w:rsidR="006D6F5E" w:rsidRPr="006B2FCC">
        <w:rPr>
          <w:szCs w:val="22"/>
        </w:rPr>
        <w:br/>
        <w:t>(This was developed as a Broker/VistALink RPC and all RPCs have as the first parameter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6D6F5E" w:rsidRPr="006D6F5E">
        <w:rPr>
          <w:rFonts w:ascii="Courier New" w:hAnsi="Courier New" w:cs="Courier New"/>
          <w:sz w:val="18"/>
          <w:szCs w:val="18"/>
        </w:rPr>
        <w:t>USERINFO^XUSRB2(ret)</w:t>
      </w:r>
    </w:p>
    <w:p w:rsidR="00665362" w:rsidRPr="00672B04" w:rsidRDefault="00665362" w:rsidP="004E0417">
      <w:pPr>
        <w:pStyle w:val="APIParameters"/>
        <w:ind w:left="4147" w:hanging="4147"/>
      </w:pPr>
      <w:r w:rsidRPr="009D2D3D">
        <w:rPr>
          <w:b/>
        </w:rPr>
        <w:t>Input Parameters:</w:t>
      </w:r>
      <w:r w:rsidRPr="009D2D3D">
        <w:rPr>
          <w:b/>
        </w:rPr>
        <w:tab/>
      </w:r>
      <w:r w:rsidR="004E0417" w:rsidRPr="006B2FCC">
        <w:t>ret:</w:t>
      </w:r>
      <w:r w:rsidRPr="00672B04">
        <w:tab/>
      </w:r>
      <w:r w:rsidR="004E0417" w:rsidRPr="006B2FCC">
        <w:rPr>
          <w:szCs w:val="22"/>
        </w:rPr>
        <w:t>(required) Name of the subscripted return array. In every</w:t>
      </w:r>
      <w:r w:rsidR="004E0417">
        <w:rPr>
          <w:szCs w:val="22"/>
        </w:rPr>
        <w:t xml:space="preserve"> API</w:t>
      </w:r>
      <w:r w:rsidR="004E0417" w:rsidRPr="006B2FCC">
        <w:rPr>
          <w:szCs w:val="22"/>
        </w:rPr>
        <w:t xml:space="preserve"> that is used as an RPC, the first parameter is the return array.</w:t>
      </w:r>
    </w:p>
    <w:p w:rsidR="00665362" w:rsidRPr="00672B04" w:rsidRDefault="00665362" w:rsidP="004E0417">
      <w:pPr>
        <w:pStyle w:val="APIParameters"/>
        <w:keepNext/>
        <w:keepLines/>
      </w:pPr>
      <w:r w:rsidRPr="009D2D3D">
        <w:rPr>
          <w:b/>
        </w:rPr>
        <w:lastRenderedPageBreak/>
        <w:t>Output:</w:t>
      </w:r>
      <w:r w:rsidRPr="009D2D3D">
        <w:rPr>
          <w:b/>
        </w:rPr>
        <w:tab/>
      </w:r>
      <w:r w:rsidR="004E0417" w:rsidRPr="006B2FCC">
        <w:t>ret():</w:t>
      </w:r>
      <w:r w:rsidRPr="00672B04">
        <w:tab/>
      </w:r>
      <w:r w:rsidR="004E0417" w:rsidRPr="006B2FCC">
        <w:rPr>
          <w:szCs w:val="22"/>
        </w:rPr>
        <w:t>Returns a subscripted output array:</w:t>
      </w:r>
    </w:p>
    <w:p w:rsidR="004E0417" w:rsidRPr="006B2FCC" w:rsidRDefault="004E0417" w:rsidP="004E0417">
      <w:pPr>
        <w:pStyle w:val="APIParametersListBullet"/>
        <w:keepNext/>
        <w:keepLines/>
      </w:pPr>
      <w:r w:rsidRPr="006B2FCC">
        <w:t>RET(1)—User</w:t>
      </w:r>
      <w:r>
        <w:t>’</w:t>
      </w:r>
      <w:r w:rsidRPr="006B2FCC">
        <w:t xml:space="preserve">s name from the .01 field of the </w:t>
      </w:r>
      <w:smartTag w:uri="urn:schemas-microsoft-com:office:smarttags" w:element="stockticker">
        <w:r w:rsidRPr="006B2FCC">
          <w:t>NEW</w:t>
        </w:r>
      </w:smartTag>
      <w:r w:rsidRPr="006B2FCC">
        <w:t xml:space="preserve"> PERSON file (#200).</w:t>
      </w:r>
    </w:p>
    <w:p w:rsidR="004E0417" w:rsidRPr="006B2FCC" w:rsidRDefault="004E0417" w:rsidP="004E0417">
      <w:pPr>
        <w:pStyle w:val="APIParametersListBullet"/>
      </w:pPr>
      <w:r w:rsidRPr="006B2FCC">
        <w:t>RET(2)—Concatenated user name from the NAME COMPONENTS file (#20).</w:t>
      </w:r>
    </w:p>
    <w:p w:rsidR="004E0417" w:rsidRPr="006B2FCC" w:rsidRDefault="004E0417" w:rsidP="004E0417">
      <w:pPr>
        <w:pStyle w:val="APIParametersListBullet"/>
      </w:pPr>
      <w:r w:rsidRPr="006B2FCC">
        <w:t>RE(3)—Logged on division:</w:t>
      </w:r>
    </w:p>
    <w:p w:rsidR="004E0417" w:rsidRPr="00080F80" w:rsidRDefault="004E0417" w:rsidP="004E0417">
      <w:pPr>
        <w:pStyle w:val="APIParametersListBulletCode"/>
      </w:pPr>
      <w:r w:rsidRPr="00080F80">
        <w:t>ien^name^number</w:t>
      </w:r>
    </w:p>
    <w:p w:rsidR="004E0417" w:rsidRPr="006B2FCC" w:rsidRDefault="004E0417" w:rsidP="004E0417">
      <w:pPr>
        <w:pStyle w:val="APIParametersListBullet"/>
      </w:pPr>
      <w:r w:rsidRPr="006B2FCC">
        <w:t>RET(4)—User</w:t>
      </w:r>
      <w:r>
        <w:t>’</w:t>
      </w:r>
      <w:r w:rsidRPr="006B2FCC">
        <w:t xml:space="preserve">s title from the </w:t>
      </w:r>
      <w:smartTag w:uri="urn:schemas-microsoft-com:office:smarttags" w:element="stockticker">
        <w:r w:rsidRPr="006B2FCC">
          <w:t>NEW</w:t>
        </w:r>
      </w:smartTag>
      <w:r w:rsidRPr="006B2FCC">
        <w:t xml:space="preserve"> PERSON file (#200).</w:t>
      </w:r>
    </w:p>
    <w:p w:rsidR="004E0417" w:rsidRPr="006B2FCC" w:rsidRDefault="004E0417" w:rsidP="004E0417">
      <w:pPr>
        <w:pStyle w:val="APIParametersListBullet"/>
      </w:pPr>
      <w:r w:rsidRPr="006B2FCC">
        <w:t>RET(5)—User</w:t>
      </w:r>
      <w:r>
        <w:t>’</w:t>
      </w:r>
      <w:r w:rsidRPr="006B2FCC">
        <w:t xml:space="preserve">s service section from </w:t>
      </w:r>
      <w:smartTag w:uri="urn:schemas-microsoft-com:office:smarttags" w:element="stockticker">
        <w:r w:rsidRPr="006B2FCC">
          <w:t>NEW</w:t>
        </w:r>
      </w:smartTag>
      <w:r w:rsidRPr="006B2FCC">
        <w:t xml:space="preserve"> PERSON file (#200, external format).</w:t>
      </w:r>
    </w:p>
    <w:p w:rsidR="004E0417" w:rsidRPr="006B2FCC" w:rsidRDefault="004E0417" w:rsidP="004E0417">
      <w:pPr>
        <w:pStyle w:val="APIParametersListBullet"/>
      </w:pPr>
      <w:r w:rsidRPr="006B2FCC">
        <w:t>RET(6)—User</w:t>
      </w:r>
      <w:r>
        <w:t>’</w:t>
      </w:r>
      <w:r w:rsidRPr="006B2FCC">
        <w:t xml:space="preserve">s language from the </w:t>
      </w:r>
      <w:smartTag w:uri="urn:schemas-microsoft-com:office:smarttags" w:element="stockticker">
        <w:r w:rsidRPr="006B2FCC">
          <w:t>NEW</w:t>
        </w:r>
      </w:smartTag>
      <w:r w:rsidRPr="006B2FCC">
        <w:t xml:space="preserve"> PERSON file (#200).</w:t>
      </w:r>
    </w:p>
    <w:p w:rsidR="00665362" w:rsidRDefault="004E0417" w:rsidP="004E0417">
      <w:pPr>
        <w:pStyle w:val="APIParametersListBullet"/>
      </w:pPr>
      <w:r w:rsidRPr="006B2FCC">
        <w:t>RET(7)—User</w:t>
      </w:r>
      <w:r>
        <w:t>’</w:t>
      </w:r>
      <w:r w:rsidRPr="006B2FCC">
        <w:t>s timeout.</w:t>
      </w:r>
    </w:p>
    <w:p w:rsidR="000E671A" w:rsidRPr="006B2FCC" w:rsidRDefault="000E671A" w:rsidP="007C295E">
      <w:pPr>
        <w:pStyle w:val="BodyText"/>
      </w:pPr>
    </w:p>
    <w:p w:rsidR="006C202A" w:rsidRPr="006B2FCC" w:rsidRDefault="006C202A" w:rsidP="007C295E">
      <w:pPr>
        <w:pStyle w:val="BodyText"/>
        <w:sectPr w:rsidR="006C202A" w:rsidRPr="006B2FCC" w:rsidSect="00325B62">
          <w:headerReference w:type="even" r:id="rId90"/>
          <w:headerReference w:type="default" r:id="rId91"/>
          <w:pgSz w:w="12240" w:h="15840" w:code="1"/>
          <w:pgMar w:top="1440" w:right="1440" w:bottom="1440" w:left="1440" w:header="720" w:footer="720" w:gutter="0"/>
          <w:cols w:space="0"/>
        </w:sectPr>
      </w:pPr>
    </w:p>
    <w:p w:rsidR="006C202A" w:rsidRPr="006B2FCC" w:rsidRDefault="006C202A" w:rsidP="00656AC5">
      <w:pPr>
        <w:pStyle w:val="Heading1"/>
      </w:pPr>
      <w:bookmarkStart w:id="1905" w:name="_Ref241378675"/>
      <w:bookmarkStart w:id="1906" w:name="_Ref241378762"/>
      <w:bookmarkStart w:id="1907" w:name="_Toc458599565"/>
      <w:r w:rsidRPr="006B2FCC">
        <w:lastRenderedPageBreak/>
        <w:t xml:space="preserve">XGF Function Library: </w:t>
      </w:r>
      <w:r w:rsidR="00575A73" w:rsidRPr="006B2FCC">
        <w:t>Developer</w:t>
      </w:r>
      <w:r w:rsidRPr="006B2FCC">
        <w:t xml:space="preserve"> Tools</w:t>
      </w:r>
      <w:bookmarkEnd w:id="1905"/>
      <w:bookmarkEnd w:id="1906"/>
      <w:bookmarkEnd w:id="1907"/>
    </w:p>
    <w:p w:rsidR="0072540F" w:rsidRDefault="0072540F" w:rsidP="0072540F">
      <w:pPr>
        <w:pStyle w:val="Heading2"/>
      </w:pPr>
      <w:bookmarkStart w:id="1908" w:name="_Toc458599566"/>
      <w:r>
        <w:t>Overview</w:t>
      </w:r>
      <w:bookmarkEnd w:id="1908"/>
    </w:p>
    <w:p w:rsidR="001A6BD7" w:rsidRPr="006B2FCC" w:rsidRDefault="0072540F" w:rsidP="007C295E">
      <w:pPr>
        <w:pStyle w:val="BodyText"/>
        <w:keepNext/>
        <w:keepLines/>
      </w:pPr>
      <w:r w:rsidRPr="006B2FCC">
        <w:fldChar w:fldCharType="begin"/>
      </w:r>
      <w:r w:rsidRPr="006B2FCC">
        <w:instrText xml:space="preserve"> XE </w:instrText>
      </w:r>
      <w:r w:rsidR="009F58E4">
        <w:instrText>“</w:instrText>
      </w:r>
      <w:r>
        <w:instrText>Overview:</w:instrText>
      </w:r>
      <w:r w:rsidRPr="006B2FCC">
        <w:instrText>XGF Function Library:Developer Tools</w:instrText>
      </w:r>
      <w:r w:rsidR="009F58E4">
        <w:instrText>”</w:instrText>
      </w:r>
      <w:r w:rsidRPr="006B2FCC">
        <w:instrText xml:space="preserve"> </w:instrText>
      </w:r>
      <w:r w:rsidRPr="006B2FCC">
        <w:fldChar w:fldCharType="end"/>
      </w:r>
      <w:r w:rsidR="004528DE" w:rsidRPr="006B2FCC">
        <w:fldChar w:fldCharType="begin"/>
      </w:r>
      <w:r w:rsidR="004528DE" w:rsidRPr="006B2FCC">
        <w:instrText xml:space="preserve"> XE </w:instrText>
      </w:r>
      <w:r w:rsidR="009F58E4">
        <w:instrText>“</w:instrText>
      </w:r>
      <w:r w:rsidR="004528DE" w:rsidRPr="006B2FCC">
        <w:instrText>XGF Function Library:Developer Tools</w:instrText>
      </w:r>
      <w:r>
        <w:instrText>:Overview</w:instrText>
      </w:r>
      <w:r w:rsidR="009F58E4">
        <w:instrText>”</w:instrText>
      </w:r>
      <w:r w:rsidR="004528DE" w:rsidRPr="006B2FCC">
        <w:instrText xml:space="preserve"> </w:instrText>
      </w:r>
      <w:r w:rsidR="004528DE" w:rsidRPr="006B2FCC">
        <w:fldChar w:fldCharType="end"/>
      </w:r>
      <w:r w:rsidR="004528DE" w:rsidRPr="006B2FCC">
        <w:fldChar w:fldCharType="begin"/>
      </w:r>
      <w:r w:rsidR="004528DE" w:rsidRPr="006B2FCC">
        <w:instrText xml:space="preserve"> XE </w:instrText>
      </w:r>
      <w:r w:rsidR="009F58E4">
        <w:instrText>“</w:instrText>
      </w:r>
      <w:r w:rsidR="004528DE" w:rsidRPr="006B2FCC">
        <w:instrText>Developer Tools:XGF Function Library</w:instrText>
      </w:r>
      <w:r>
        <w:instrText>:Overview</w:instrText>
      </w:r>
      <w:r w:rsidR="009F58E4">
        <w:instrText>”</w:instrText>
      </w:r>
      <w:r w:rsidR="004528DE" w:rsidRPr="006B2FCC">
        <w:instrText xml:space="preserve"> </w:instrText>
      </w:r>
      <w:r w:rsidR="004528DE" w:rsidRPr="006B2FCC">
        <w:fldChar w:fldCharType="end"/>
      </w:r>
      <w:r w:rsidR="001A6BD7" w:rsidRPr="006B2FCC">
        <w:t>The XGF Function Library supports developers designing text-based</w:t>
      </w:r>
      <w:r w:rsidR="003C2A79">
        <w:t xml:space="preserve"> application</w:t>
      </w:r>
      <w:r w:rsidR="001A6BD7" w:rsidRPr="006B2FCC">
        <w:t xml:space="preserve">s. The functions in this library support cursor positioning, </w:t>
      </w:r>
      <w:r w:rsidR="00AE796D" w:rsidRPr="006B2FCC">
        <w:t>overl</w:t>
      </w:r>
      <w:r w:rsidR="00AE796D">
        <w:t>ap</w:t>
      </w:r>
      <w:r w:rsidR="00AE796D" w:rsidRPr="006B2FCC">
        <w:t>ping</w:t>
      </w:r>
      <w:r w:rsidR="001A6BD7" w:rsidRPr="006B2FCC">
        <w:t xml:space="preserve"> text windows, video attribute control, and keyboard esc</w:t>
      </w:r>
      <w:r w:rsidR="00D12520">
        <w:t>ap</w:t>
      </w:r>
      <w:r w:rsidR="001A6BD7" w:rsidRPr="006B2FCC">
        <w:t>e processing, all in a text-mode environment.</w:t>
      </w:r>
    </w:p>
    <w:p w:rsidR="001A6BD7" w:rsidRPr="006B2FCC" w:rsidRDefault="001A6BD7" w:rsidP="007C295E">
      <w:pPr>
        <w:pStyle w:val="BodyText"/>
        <w:keepNext/>
        <w:keepLines/>
      </w:pPr>
      <w:r w:rsidRPr="006B2FCC">
        <w:t>If you intend to make simple interface enhancements for an existing text-mode</w:t>
      </w:r>
      <w:r w:rsidR="003C2A79">
        <w:t xml:space="preserve"> application</w:t>
      </w:r>
      <w:r w:rsidRPr="006B2FCC">
        <w:t>, then you may find the XGF Function Library useful. The XGF Function Library provides the following functionality:</w:t>
      </w:r>
    </w:p>
    <w:p w:rsidR="001A6BD7" w:rsidRPr="006B2FCC" w:rsidRDefault="001A6BD7" w:rsidP="001A6BD7">
      <w:pPr>
        <w:pStyle w:val="ListBullet"/>
        <w:keepNext/>
        <w:keepLines/>
      </w:pPr>
      <w:r w:rsidRPr="006B2FCC">
        <w:t xml:space="preserve">Text-mode </w:t>
      </w:r>
      <w:r w:rsidR="00AE796D" w:rsidRPr="006B2FCC">
        <w:t>overlapping</w:t>
      </w:r>
      <w:r w:rsidRPr="006B2FCC">
        <w:t xml:space="preserve"> windows.</w:t>
      </w:r>
    </w:p>
    <w:p w:rsidR="001A6BD7" w:rsidRPr="006B2FCC" w:rsidRDefault="001A6BD7" w:rsidP="001A6BD7">
      <w:pPr>
        <w:pStyle w:val="ListBullet"/>
        <w:keepNext/>
        <w:keepLines/>
      </w:pPr>
      <w:r w:rsidRPr="006B2FCC">
        <w:t>Text-mode cursor positioning by screen coordinate.</w:t>
      </w:r>
    </w:p>
    <w:p w:rsidR="001A6BD7" w:rsidRPr="006B2FCC" w:rsidRDefault="001A6BD7" w:rsidP="001A6BD7">
      <w:pPr>
        <w:pStyle w:val="ListBullet"/>
        <w:keepNext/>
        <w:keepLines/>
      </w:pPr>
      <w:r w:rsidRPr="006B2FCC">
        <w:t>Text-mode video attribute control (bold, blink, etc.).</w:t>
      </w:r>
    </w:p>
    <w:p w:rsidR="001A6BD7" w:rsidRPr="006B2FCC" w:rsidRDefault="001A6BD7" w:rsidP="001A6BD7">
      <w:pPr>
        <w:pStyle w:val="ListBullet"/>
      </w:pPr>
      <w:r w:rsidRPr="006B2FCC">
        <w:t>Keyboard reader using M esc</w:t>
      </w:r>
      <w:r w:rsidR="00D12520">
        <w:t>ap</w:t>
      </w:r>
      <w:r w:rsidRPr="006B2FCC">
        <w:t xml:space="preserve">e processing (thereby making use of keystrokes like </w:t>
      </w:r>
      <w:r w:rsidRPr="006B2FCC">
        <w:rPr>
          <w:b/>
          <w:bCs/>
        </w:rPr>
        <w:t>&lt;UP-ARROW&gt;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&lt;DOWN-ARROW&gt;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&lt;PREV&gt;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&lt;NEXT&gt;</w:t>
      </w:r>
      <w:r w:rsidRPr="006B2FCC">
        <w:rPr>
          <w:bCs/>
        </w:rPr>
        <w:t xml:space="preserve"> (</w:t>
      </w:r>
      <w:r w:rsidR="00FF3F33">
        <w:rPr>
          <w:bCs/>
        </w:rPr>
        <w:t>“</w:t>
      </w:r>
      <w:r w:rsidRPr="006B2FCC">
        <w:rPr>
          <w:b/>
          <w:bCs/>
        </w:rPr>
        <w:t>→</w:t>
      </w:r>
      <w:r w:rsidR="00FF3F33">
        <w:rPr>
          <w:bCs/>
        </w:rPr>
        <w:t>”</w:t>
      </w:r>
      <w:r w:rsidRPr="006B2FCC">
        <w:rPr>
          <w:bCs/>
        </w:rPr>
        <w:t>)</w:t>
      </w:r>
      <w:r w:rsidRPr="006B2FCC">
        <w:t>, etc.).</w:t>
      </w:r>
    </w:p>
    <w:p w:rsidR="001A6BD7" w:rsidRPr="006B2FCC" w:rsidRDefault="001A6BD7" w:rsidP="001A6BD7">
      <w:pPr>
        <w:pStyle w:val="BodyText"/>
        <w:keepNext/>
        <w:keepLines/>
      </w:pPr>
      <w:r w:rsidRPr="006B2FCC">
        <w:t xml:space="preserve">The XGF Function Library may </w:t>
      </w:r>
      <w:r w:rsidRPr="006B2FCC">
        <w:rPr>
          <w:i/>
        </w:rPr>
        <w:t>not</w:t>
      </w:r>
      <w:r w:rsidRPr="006B2FCC">
        <w:t xml:space="preserve"> be </w:t>
      </w:r>
      <w:r w:rsidR="00050EA4">
        <w:t>ap</w:t>
      </w:r>
      <w:r w:rsidRPr="006B2FCC">
        <w:t>propriate if you need:</w:t>
      </w:r>
    </w:p>
    <w:p w:rsidR="001A6BD7" w:rsidRPr="006B2FCC" w:rsidRDefault="001A6BD7" w:rsidP="001A6BD7">
      <w:pPr>
        <w:pStyle w:val="ListBullet"/>
        <w:keepNext/>
        <w:keepLines/>
      </w:pPr>
      <w:r w:rsidRPr="006B2FCC">
        <w:t>A full gr</w:t>
      </w:r>
      <w:r w:rsidR="00327A10">
        <w:t>ap</w:t>
      </w:r>
      <w:r w:rsidRPr="006B2FCC">
        <w:t>hical user interface (GUI) front end for your</w:t>
      </w:r>
      <w:r w:rsidR="003C2A79">
        <w:t xml:space="preserve"> application</w:t>
      </w:r>
      <w:r w:rsidRPr="006B2FCC">
        <w:t>.</w:t>
      </w:r>
    </w:p>
    <w:p w:rsidR="001A6BD7" w:rsidRPr="006B2FCC" w:rsidRDefault="001A6BD7" w:rsidP="001A6BD7">
      <w:pPr>
        <w:pStyle w:val="ListBullet"/>
      </w:pPr>
      <w:r w:rsidRPr="006B2FCC">
        <w:t xml:space="preserve">Support for </w:t>
      </w:r>
      <w:r w:rsidRPr="00C4004B">
        <w:rPr>
          <w:i/>
        </w:rPr>
        <w:t>non</w:t>
      </w:r>
      <w:r w:rsidRPr="006B2FCC">
        <w:t>-</w:t>
      </w:r>
      <w:smartTag w:uri="urn:schemas-microsoft-com:office:smarttags" w:element="stockticker">
        <w:r w:rsidRPr="006B2FCC">
          <w:t>ANSI</w:t>
        </w:r>
      </w:smartTag>
      <w:r w:rsidRPr="006B2FCC">
        <w:t xml:space="preserve"> VT-compatible display devices.</w:t>
      </w:r>
    </w:p>
    <w:p w:rsidR="001A6BD7" w:rsidRPr="006B2FCC" w:rsidRDefault="001A6BD7" w:rsidP="001A6BD7">
      <w:pPr>
        <w:pStyle w:val="BodyText"/>
        <w:keepNext/>
        <w:keepLines/>
      </w:pPr>
      <w:r w:rsidRPr="006B2FCC">
        <w:t xml:space="preserve">To use the XGF Function Library, your system </w:t>
      </w:r>
      <w:r w:rsidRPr="006B2FCC">
        <w:rPr>
          <w:i/>
        </w:rPr>
        <w:t>must</w:t>
      </w:r>
      <w:r w:rsidRPr="006B2FCC">
        <w:t xml:space="preserve"> use an M implementation that complies with the 1995 </w:t>
      </w:r>
      <w:smartTag w:uri="urn:schemas-microsoft-com:office:smarttags" w:element="stockticker">
        <w:r w:rsidRPr="006B2FCC">
          <w:t>ANSI</w:t>
        </w:r>
      </w:smartTag>
      <w:r w:rsidRPr="006B2FCC">
        <w:t xml:space="preserve"> M standard</w:t>
      </w:r>
      <w:r w:rsidRPr="006B2FCC">
        <w:fldChar w:fldCharType="begin"/>
      </w:r>
      <w:r w:rsidRPr="006B2FCC">
        <w:instrText xml:space="preserve">XE </w:instrText>
      </w:r>
      <w:r w:rsidR="009F58E4">
        <w:instrText>“</w:instrText>
      </w:r>
      <w:r w:rsidRPr="006B2FCC">
        <w:instrText>XGF Function Library:System Requirements</w:instrText>
      </w:r>
      <w:r w:rsidR="009F58E4">
        <w:instrText>”</w:instrText>
      </w:r>
      <w:r w:rsidRPr="006B2FCC">
        <w:fldChar w:fldCharType="end"/>
      </w:r>
      <w:r w:rsidRPr="006B2FCC">
        <w:t xml:space="preserve">. At a minimum, the M implementation </w:t>
      </w:r>
      <w:r w:rsidRPr="006B2FCC">
        <w:rPr>
          <w:i/>
        </w:rPr>
        <w:t>must</w:t>
      </w:r>
      <w:r w:rsidRPr="006B2FCC">
        <w:t xml:space="preserve"> support the following features to use the XGF Function Library:</w:t>
      </w:r>
    </w:p>
    <w:p w:rsidR="001A6BD7" w:rsidRPr="006B2FCC" w:rsidRDefault="001A6BD7" w:rsidP="00BC5B57">
      <w:pPr>
        <w:pStyle w:val="Caption"/>
      </w:pPr>
      <w:bookmarkStart w:id="1909" w:name="_Toc193181937"/>
      <w:bookmarkStart w:id="1910" w:name="_Toc241305170"/>
      <w:bookmarkStart w:id="1911" w:name="_Toc458600033"/>
      <w:r w:rsidRPr="006B2FCC">
        <w:t xml:space="preserve">Table </w:t>
      </w:r>
      <w:r w:rsidR="000542BF">
        <w:fldChar w:fldCharType="begin"/>
      </w:r>
      <w:r w:rsidR="000542BF">
        <w:instrText xml:space="preserve"> SEQ Table \* ARABIC </w:instrText>
      </w:r>
      <w:r w:rsidR="000542BF">
        <w:fldChar w:fldCharType="separate"/>
      </w:r>
      <w:r w:rsidR="00EE31EC">
        <w:rPr>
          <w:noProof/>
        </w:rPr>
        <w:t>38</w:t>
      </w:r>
      <w:r w:rsidR="000542BF">
        <w:rPr>
          <w:noProof/>
        </w:rPr>
        <w:fldChar w:fldCharType="end"/>
      </w:r>
      <w:r w:rsidR="004D429B">
        <w:t>:</w:t>
      </w:r>
      <w:r w:rsidRPr="006B2FCC">
        <w:t xml:space="preserve"> </w:t>
      </w:r>
      <w:r w:rsidR="00332313" w:rsidRPr="006B2FCC">
        <w:t>XGF Function Library</w:t>
      </w:r>
      <w:r w:rsidR="00332313">
        <w:t>—</w:t>
      </w:r>
      <w:r w:rsidRPr="006B2FCC">
        <w:t>Minimum M implementation features required</w:t>
      </w:r>
      <w:bookmarkEnd w:id="1911"/>
      <w:r w:rsidRPr="006B2FCC">
        <w:t xml:space="preserve"> </w:t>
      </w:r>
      <w:bookmarkEnd w:id="1909"/>
      <w:bookmarkEnd w:id="19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00"/>
        <w:gridCol w:w="5516"/>
      </w:tblGrid>
      <w:tr w:rsidR="001A6BD7" w:rsidRPr="00080F80" w:rsidTr="00F07FF0">
        <w:trPr>
          <w:cantSplit/>
          <w:tblHeader/>
        </w:trPr>
        <w:tc>
          <w:tcPr>
            <w:tcW w:w="3600" w:type="dxa"/>
            <w:shd w:val="pct12" w:color="auto" w:fill="auto"/>
          </w:tcPr>
          <w:p w:rsidR="001A6BD7" w:rsidRPr="006B2FCC" w:rsidRDefault="001A6BD7" w:rsidP="001A6BD7">
            <w:pPr>
              <w:pStyle w:val="TableHeading"/>
            </w:pPr>
            <w:bookmarkStart w:id="1912" w:name="COL001_TBL031"/>
            <w:bookmarkEnd w:id="1912"/>
            <w:r w:rsidRPr="006B2FCC">
              <w:t>Feature</w:t>
            </w:r>
          </w:p>
        </w:tc>
        <w:tc>
          <w:tcPr>
            <w:tcW w:w="5516" w:type="dxa"/>
            <w:shd w:val="pct12" w:color="auto" w:fill="auto"/>
          </w:tcPr>
          <w:p w:rsidR="001A6BD7" w:rsidRPr="006B2FCC" w:rsidRDefault="001A6BD7" w:rsidP="001A6BD7">
            <w:pPr>
              <w:pStyle w:val="TableHeading"/>
            </w:pPr>
            <w:r w:rsidRPr="006B2FCC">
              <w:t>Example</w:t>
            </w:r>
          </w:p>
        </w:tc>
      </w:tr>
      <w:tr w:rsidR="001A6BD7" w:rsidRPr="00080F80" w:rsidTr="00F07FF0">
        <w:trPr>
          <w:cantSplit/>
        </w:trPr>
        <w:tc>
          <w:tcPr>
            <w:tcW w:w="3600" w:type="dxa"/>
          </w:tcPr>
          <w:p w:rsidR="001A6BD7" w:rsidRPr="00080F80" w:rsidRDefault="001A6BD7" w:rsidP="001A6BD7">
            <w:pPr>
              <w:pStyle w:val="TableText"/>
              <w:keepNext/>
              <w:keepLines/>
            </w:pPr>
            <w:r w:rsidRPr="00080F80">
              <w:t>SET into $EXTRACT</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S X=</w:t>
            </w:r>
            <w:r w:rsidR="00FF3F33">
              <w:rPr>
                <w:rFonts w:ascii="Courier New" w:hAnsi="Courier New" w:cs="Courier New"/>
                <w:sz w:val="18"/>
                <w:szCs w:val="18"/>
              </w:rPr>
              <w:t>“</w:t>
            </w:r>
            <w:r w:rsidRPr="00080F80">
              <w:rPr>
                <w:rFonts w:ascii="Courier New" w:hAnsi="Courier New" w:cs="Courier New"/>
                <w:sz w:val="18"/>
                <w:szCs w:val="18"/>
              </w:rPr>
              <w:t>this is a string</w:t>
            </w:r>
            <w:r w:rsidR="00FF3F33">
              <w:rPr>
                <w:rFonts w:ascii="Courier New" w:hAnsi="Courier New" w:cs="Courier New"/>
                <w:sz w:val="18"/>
                <w:szCs w:val="18"/>
              </w:rPr>
              <w:t>”</w:t>
            </w:r>
            <w:r w:rsidRPr="00080F80">
              <w:rPr>
                <w:rFonts w:ascii="Courier New" w:hAnsi="Courier New" w:cs="Courier New"/>
                <w:sz w:val="18"/>
                <w:szCs w:val="18"/>
              </w:rPr>
              <w:t>,$E(X,1,4)=</w:t>
            </w:r>
            <w:r w:rsidR="00FF3F33">
              <w:rPr>
                <w:rFonts w:ascii="Courier New" w:hAnsi="Courier New" w:cs="Courier New"/>
                <w:sz w:val="18"/>
                <w:szCs w:val="18"/>
              </w:rPr>
              <w:t>“</w:t>
            </w:r>
            <w:r w:rsidRPr="00080F80">
              <w:rPr>
                <w:rFonts w:ascii="Courier New" w:hAnsi="Courier New" w:cs="Courier New"/>
                <w:sz w:val="18"/>
                <w:szCs w:val="18"/>
              </w:rPr>
              <w:t>that</w:t>
            </w:r>
            <w:r w:rsidR="00FF3F33">
              <w:rPr>
                <w:rFonts w:ascii="Courier New" w:hAnsi="Courier New" w:cs="Courier New"/>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Reverse $ORDER</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S X=$O(^</w:t>
            </w:r>
            <w:smartTag w:uri="urn:schemas-microsoft-com:office:smarttags" w:element="stockticker">
              <w:r w:rsidRPr="00080F80">
                <w:rPr>
                  <w:rFonts w:ascii="Courier New" w:hAnsi="Courier New" w:cs="Courier New"/>
                  <w:sz w:val="18"/>
                  <w:szCs w:val="18"/>
                </w:rPr>
                <w:t>TMP</w:t>
              </w:r>
            </w:smartTag>
            <w:r w:rsidRPr="00080F80">
              <w:rPr>
                <w:rFonts w:ascii="Courier New" w:hAnsi="Courier New" w:cs="Courier New"/>
                <w:sz w:val="18"/>
                <w:szCs w:val="18"/>
              </w:rPr>
              <w:t>(</w:t>
            </w:r>
            <w:r w:rsidR="00027BB2">
              <w:rPr>
                <w:rFonts w:ascii="Courier New" w:hAnsi="Courier New" w:cs="Courier New"/>
                <w:sz w:val="18"/>
                <w:szCs w:val="18"/>
              </w:rPr>
              <w:t>“”</w:t>
            </w:r>
            <w:r w:rsidRPr="00080F80">
              <w:rPr>
                <w:rFonts w:ascii="Courier New" w:hAnsi="Courier New" w:cs="Courier New"/>
                <w:sz w:val="18"/>
                <w:szCs w:val="18"/>
              </w:rPr>
              <w:t>),-1)</w:t>
            </w:r>
          </w:p>
        </w:tc>
      </w:tr>
      <w:tr w:rsidR="001A6BD7" w:rsidRPr="00080F80" w:rsidTr="00F07FF0">
        <w:trPr>
          <w:cantSplit/>
        </w:trPr>
        <w:tc>
          <w:tcPr>
            <w:tcW w:w="3600" w:type="dxa"/>
          </w:tcPr>
          <w:p w:rsidR="001A6BD7" w:rsidRPr="00080F80" w:rsidRDefault="001A6BD7" w:rsidP="001A6BD7">
            <w:pPr>
              <w:pStyle w:val="TableText"/>
              <w:keepNext/>
              <w:keepLines/>
            </w:pPr>
            <w:r w:rsidRPr="00080F80">
              <w:t>Two argument $</w:t>
            </w:r>
            <w:smartTag w:uri="urn:schemas-microsoft-com:office:smarttags" w:element="stockticker">
              <w:r w:rsidRPr="00080F80">
                <w:t>GET</w:t>
              </w:r>
            </w:smartTag>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K Y S X=$G(Y,</w:t>
            </w:r>
            <w:r w:rsidR="00C63661" w:rsidRPr="00C63661">
              <w:rPr>
                <w:rFonts w:ascii="Courier New" w:hAnsi="Courier New" w:cs="Courier New"/>
                <w:sz w:val="18"/>
                <w:szCs w:val="18"/>
              </w:rPr>
              <w:t>“</w:t>
            </w:r>
            <w:r w:rsidRPr="00080F80">
              <w:rPr>
                <w:rFonts w:ascii="Courier New" w:hAnsi="Courier New" w:cs="Courier New"/>
                <w:sz w:val="18"/>
                <w:szCs w:val="18"/>
              </w:rPr>
              <w:t>DEFAULT</w:t>
            </w:r>
            <w:r w:rsidR="00FF3F33">
              <w:rPr>
                <w:rFonts w:ascii="Courier New" w:hAnsi="Courier New" w:cs="Courier New"/>
                <w:sz w:val="18"/>
                <w:szCs w:val="18"/>
              </w:rPr>
              <w:t>”</w:t>
            </w:r>
            <w:r w:rsidRPr="00080F80">
              <w:rPr>
                <w:rFonts w:ascii="Courier New" w:hAnsi="Courier New" w:cs="Courier New"/>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Skipping parameters</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 xml:space="preserve">D </w:t>
            </w:r>
            <w:smartTag w:uri="urn:schemas-microsoft-com:office:smarttags" w:element="stockticker">
              <w:r w:rsidRPr="00080F80">
                <w:rPr>
                  <w:rFonts w:ascii="Courier New" w:hAnsi="Courier New" w:cs="Courier New"/>
                  <w:sz w:val="18"/>
                  <w:szCs w:val="18"/>
                </w:rPr>
                <w:t>TAG</w:t>
              </w:r>
            </w:smartTag>
            <w:r w:rsidRPr="00080F80">
              <w:rPr>
                <w:rFonts w:ascii="Courier New" w:hAnsi="Courier New" w:cs="Courier New"/>
                <w:sz w:val="18"/>
                <w:szCs w:val="18"/>
              </w:rPr>
              <w:t>^ROUTINE(,P2,,P4)</w:t>
            </w:r>
          </w:p>
        </w:tc>
      </w:tr>
      <w:tr w:rsidR="001A6BD7" w:rsidRPr="00080F80" w:rsidTr="00F07FF0">
        <w:trPr>
          <w:cantSplit/>
        </w:trPr>
        <w:tc>
          <w:tcPr>
            <w:tcW w:w="3600" w:type="dxa"/>
          </w:tcPr>
          <w:p w:rsidR="001A6BD7" w:rsidRPr="00080F80" w:rsidRDefault="001A6BD7" w:rsidP="001A6BD7">
            <w:pPr>
              <w:pStyle w:val="TableText"/>
              <w:keepNext/>
              <w:keepLines/>
            </w:pPr>
            <w:r w:rsidRPr="00080F80">
              <w:t>$NAME</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W $</w:t>
            </w:r>
            <w:smartTag w:uri="urn:schemas-microsoft-com:office:smarttags" w:element="stockticker">
              <w:r w:rsidRPr="00080F80">
                <w:rPr>
                  <w:rFonts w:ascii="Courier New" w:hAnsi="Courier New" w:cs="Courier New"/>
                  <w:sz w:val="18"/>
                  <w:szCs w:val="18"/>
                </w:rPr>
                <w:t>NA</w:t>
              </w:r>
            </w:smartTag>
            <w:r w:rsidRPr="00080F80">
              <w:rPr>
                <w:rFonts w:ascii="Courier New" w:hAnsi="Courier New" w:cs="Courier New"/>
                <w:sz w:val="18"/>
                <w:szCs w:val="18"/>
              </w:rPr>
              <w:t>(^</w:t>
            </w:r>
            <w:smartTag w:uri="urn:schemas-microsoft-com:office:smarttags" w:element="stockticker">
              <w:r w:rsidRPr="00080F80">
                <w:rPr>
                  <w:rFonts w:ascii="Courier New" w:hAnsi="Courier New" w:cs="Courier New"/>
                  <w:sz w:val="18"/>
                  <w:szCs w:val="18"/>
                </w:rPr>
                <w:t>TMP</w:t>
              </w:r>
            </w:smartTag>
            <w:r w:rsidRPr="00080F80">
              <w:rPr>
                <w:rFonts w:ascii="Courier New" w:hAnsi="Courier New" w:cs="Courier New"/>
                <w:sz w:val="18"/>
                <w:szCs w:val="18"/>
              </w:rPr>
              <w:t>($J))</w:t>
            </w:r>
          </w:p>
        </w:tc>
      </w:tr>
      <w:tr w:rsidR="001A6BD7" w:rsidRPr="00080F80" w:rsidTr="00F07FF0">
        <w:trPr>
          <w:cantSplit/>
        </w:trPr>
        <w:tc>
          <w:tcPr>
            <w:tcW w:w="3600" w:type="dxa"/>
          </w:tcPr>
          <w:p w:rsidR="001A6BD7" w:rsidRPr="00080F80" w:rsidRDefault="001A6BD7" w:rsidP="001A6BD7">
            <w:pPr>
              <w:pStyle w:val="TableText"/>
            </w:pPr>
            <w:r w:rsidRPr="00080F80">
              <w:t>SET $X and $Y</w:t>
            </w:r>
          </w:p>
        </w:tc>
        <w:tc>
          <w:tcPr>
            <w:tcW w:w="5516" w:type="dxa"/>
          </w:tcPr>
          <w:p w:rsidR="001A6BD7" w:rsidRPr="00080F80" w:rsidRDefault="001A6BD7" w:rsidP="001A6BD7">
            <w:pPr>
              <w:pStyle w:val="TableText"/>
              <w:rPr>
                <w:rFonts w:ascii="Courier New" w:hAnsi="Courier New" w:cs="Courier New"/>
                <w:sz w:val="18"/>
                <w:szCs w:val="18"/>
              </w:rPr>
            </w:pPr>
            <w:r w:rsidRPr="00080F80">
              <w:rPr>
                <w:rFonts w:ascii="Courier New" w:hAnsi="Courier New" w:cs="Courier New"/>
                <w:sz w:val="18"/>
                <w:szCs w:val="18"/>
              </w:rPr>
              <w:t>S $X=10</w:t>
            </w:r>
          </w:p>
        </w:tc>
      </w:tr>
    </w:tbl>
    <w:p w:rsidR="001A6BD7" w:rsidRPr="006B2FCC" w:rsidRDefault="001A6BD7" w:rsidP="004528DE">
      <w:pPr>
        <w:pStyle w:val="BodyText6"/>
      </w:pPr>
    </w:p>
    <w:p w:rsidR="001A6BD7" w:rsidRPr="006B2FCC" w:rsidRDefault="001A6BD7" w:rsidP="001A6BD7">
      <w:pPr>
        <w:pStyle w:val="BodyText"/>
      </w:pPr>
      <w:r w:rsidRPr="006B2FCC">
        <w:t xml:space="preserve">This XGF Function Library supports terminals that are </w:t>
      </w:r>
      <w:smartTag w:uri="urn:schemas-microsoft-com:office:smarttags" w:element="stockticker">
        <w:r w:rsidRPr="006B2FCC">
          <w:t>ANSI</w:t>
        </w:r>
      </w:smartTag>
      <w:r w:rsidRPr="006B2FCC">
        <w:t xml:space="preserve">-compatible and at least VT100-compatible. As a result, this software does </w:t>
      </w:r>
      <w:r w:rsidR="004117F1" w:rsidRPr="004117F1">
        <w:rPr>
          <w:i/>
        </w:rPr>
        <w:t>not</w:t>
      </w:r>
      <w:r w:rsidRPr="006B2FCC">
        <w:t xml:space="preserve"> support QUME QVT102/QVT102A terminals.</w:t>
      </w:r>
    </w:p>
    <w:p w:rsidR="001A6BD7" w:rsidRPr="006B2FCC" w:rsidRDefault="001E0C20" w:rsidP="004528DE">
      <w:pPr>
        <w:pStyle w:val="Note"/>
      </w:pPr>
      <w:r>
        <w:rPr>
          <w:noProof/>
          <w:lang w:eastAsia="en-US"/>
        </w:rPr>
        <w:drawing>
          <wp:inline distT="0" distB="0" distL="0" distR="0" wp14:anchorId="24C94411" wp14:editId="584508B5">
            <wp:extent cx="285750" cy="285750"/>
            <wp:effectExtent l="0" t="0" r="0" b="0"/>
            <wp:docPr id="626" name="Picture 6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r w:rsidR="004528DE">
        <w:rPr>
          <w:b/>
        </w:rPr>
        <w:t>REF</w:t>
      </w:r>
      <w:r w:rsidR="004528DE" w:rsidRPr="004528DE">
        <w:rPr>
          <w:b/>
        </w:rPr>
        <w:t>:</w:t>
      </w:r>
      <w:r w:rsidR="004528DE">
        <w:t xml:space="preserve"> </w:t>
      </w:r>
      <w:r w:rsidR="004528DE" w:rsidRPr="006B2FCC">
        <w:rPr>
          <w:kern w:val="2"/>
        </w:rPr>
        <w:t xml:space="preserve">The XGF Function Library </w:t>
      </w:r>
      <w:r w:rsidR="00740B85">
        <w:rPr>
          <w:kern w:val="2"/>
        </w:rPr>
        <w:t>Application Programming Interface</w:t>
      </w:r>
      <w:r w:rsidR="004528DE" w:rsidRPr="006B2FCC">
        <w:rPr>
          <w:kern w:val="2"/>
        </w:rPr>
        <w:t>s (</w:t>
      </w:r>
      <w:r w:rsidR="00F92D1F">
        <w:rPr>
          <w:kern w:val="2"/>
        </w:rPr>
        <w:t>APIs</w:t>
      </w:r>
      <w:r w:rsidR="004528DE" w:rsidRPr="006B2FCC">
        <w:rPr>
          <w:kern w:val="2"/>
        </w:rPr>
        <w:t xml:space="preserve">) are documented in the </w:t>
      </w:r>
      <w:r w:rsidR="00FF3F33">
        <w:rPr>
          <w:kern w:val="2"/>
        </w:rPr>
        <w:t>“</w:t>
      </w:r>
      <w:r w:rsidR="004528DE" w:rsidRPr="006B2FCC">
        <w:rPr>
          <w:kern w:val="2"/>
        </w:rPr>
        <w:t>XGF Function Library: Developer Tools</w:t>
      </w:r>
      <w:r w:rsidR="00ED0BD7">
        <w:rPr>
          <w:kern w:val="2"/>
        </w:rPr>
        <w:t>”</w:t>
      </w:r>
      <w:r w:rsidR="004528DE" w:rsidRPr="006B2FCC">
        <w:rPr>
          <w:kern w:val="2"/>
        </w:rPr>
        <w:t xml:space="preserve"> </w:t>
      </w:r>
      <w:r w:rsidR="002E3D91">
        <w:rPr>
          <w:kern w:val="2"/>
        </w:rPr>
        <w:t>section</w:t>
      </w:r>
      <w:r w:rsidR="004528DE" w:rsidRPr="006B2FCC">
        <w:rPr>
          <w:kern w:val="2"/>
        </w:rPr>
        <w:t xml:space="preserve"> in the </w:t>
      </w:r>
      <w:r w:rsidR="004528DE" w:rsidRPr="006B2FCC">
        <w:rPr>
          <w:i/>
        </w:rPr>
        <w:t>Kernel Developer</w:t>
      </w:r>
      <w:r w:rsidR="00FF3F33">
        <w:rPr>
          <w:i/>
        </w:rPr>
        <w:t>’</w:t>
      </w:r>
      <w:r w:rsidR="004528DE" w:rsidRPr="006B2FCC">
        <w:rPr>
          <w:i/>
        </w:rPr>
        <w:t>s Guide</w:t>
      </w:r>
      <w:r w:rsidR="004528DE" w:rsidRPr="006B2FCC">
        <w:t xml:space="preserve">. Kernel and Kernel Toolkit </w:t>
      </w:r>
      <w:r w:rsidR="00F92D1F">
        <w:t>APIs</w:t>
      </w:r>
      <w:r w:rsidR="004528DE" w:rsidRPr="006B2FCC">
        <w:t xml:space="preserve"> are also available in HTML format </w:t>
      </w:r>
      <w:r w:rsidR="008459A5">
        <w:t>on</w:t>
      </w:r>
      <w:r w:rsidR="004528DE" w:rsidRPr="006B2FCC">
        <w:t xml:space="preserve"> the</w:t>
      </w:r>
      <w:r w:rsidR="004528DE">
        <w:t xml:space="preserve"> VA Intranet Website</w:t>
      </w:r>
      <w:r w:rsidR="008459A5">
        <w:t>.</w:t>
      </w:r>
    </w:p>
    <w:p w:rsidR="006C202A" w:rsidRPr="006B2FCC" w:rsidRDefault="006C202A" w:rsidP="002A3730">
      <w:pPr>
        <w:pStyle w:val="Heading2"/>
      </w:pPr>
      <w:bookmarkStart w:id="1913" w:name="_Toc458599567"/>
      <w:r w:rsidRPr="006B2FCC">
        <w:lastRenderedPageBreak/>
        <w:t>Direct Mode Utilities</w:t>
      </w:r>
      <w:bookmarkEnd w:id="1913"/>
    </w:p>
    <w:p w:rsidR="000C2BC6" w:rsidRPr="006B2FCC" w:rsidRDefault="004528DE" w:rsidP="007C295E">
      <w:pPr>
        <w:pStyle w:val="BodyText"/>
      </w:pPr>
      <w:r w:rsidRPr="006B2FCC">
        <w:fldChar w:fldCharType="begin"/>
      </w:r>
      <w:r w:rsidRPr="006B2FCC">
        <w:instrText xml:space="preserve">XE </w:instrText>
      </w:r>
      <w:r w:rsidR="009F58E4">
        <w:instrText>“</w:instrText>
      </w:r>
      <w:r w:rsidRPr="006B2FCC">
        <w:instrText>Direct Mode Utilities:^XGF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000C2BC6" w:rsidRPr="006B2FCC">
        <w:t xml:space="preserve">Several </w:t>
      </w:r>
      <w:r w:rsidR="008B19DE" w:rsidRPr="006B2FCC">
        <w:t>XGF Function L</w:t>
      </w:r>
      <w:r w:rsidR="000C2BC6" w:rsidRPr="006B2FCC">
        <w:t xml:space="preserve">ibrary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3C2A79">
        <w:t xml:space="preserve"> application</w:t>
      </w:r>
      <w:r w:rsidR="000C2BC6" w:rsidRPr="006B2FCC">
        <w:t xml:space="preserve"> routines. These direct mode utilities are described below.</w:t>
      </w:r>
    </w:p>
    <w:p w:rsidR="006C202A" w:rsidRPr="006B2FCC" w:rsidRDefault="006C202A" w:rsidP="00457DA6">
      <w:pPr>
        <w:pStyle w:val="Heading3"/>
      </w:pPr>
      <w:bookmarkStart w:id="1914" w:name="_Toc458599568"/>
      <w:r w:rsidRPr="006B2FCC">
        <w:t>^XGFDEMO: Demo Program</w:t>
      </w:r>
      <w:bookmarkEnd w:id="1914"/>
    </w:p>
    <w:p w:rsidR="006C202A" w:rsidRPr="006B2FCC" w:rsidRDefault="004528DE" w:rsidP="007C295E">
      <w:pPr>
        <w:pStyle w:val="BodyText"/>
        <w:keepNext/>
        <w:keepLines/>
      </w:pPr>
      <w:r w:rsidRPr="006B2FCC">
        <w:fldChar w:fldCharType="begin"/>
      </w:r>
      <w:r w:rsidRPr="006B2FCC">
        <w:instrText xml:space="preserve">XE </w:instrText>
      </w:r>
      <w:r w:rsidR="009F58E4">
        <w:instrText>“</w:instrText>
      </w:r>
      <w:r w:rsidRPr="006B2FCC">
        <w:instrText>XGFDEMO:^XGFDEMO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w:instrText>
      </w:r>
      <w:r w:rsidR="009F58E4">
        <w:instrText>”</w:instrText>
      </w:r>
      <w:r w:rsidRPr="006B2FCC">
        <w:fldChar w:fldCharType="end"/>
      </w:r>
      <w:r w:rsidR="006C202A" w:rsidRPr="006B2FCC">
        <w:t xml:space="preserve">To run an interactive demonstration showing the </w:t>
      </w:r>
      <w:r w:rsidR="00AE796D" w:rsidRPr="006B2FCC">
        <w:t>c</w:t>
      </w:r>
      <w:r w:rsidR="00AE796D">
        <w:t>ap</w:t>
      </w:r>
      <w:r w:rsidR="00AE796D" w:rsidRPr="006B2FCC">
        <w:t>abilities</w:t>
      </w:r>
      <w:r w:rsidR="006C202A" w:rsidRPr="006B2FCC">
        <w:t xml:space="preserve"> provided by the XGF Function Library, you can run the XGF demo program</w:t>
      </w:r>
      <w:r w:rsidR="006C202A" w:rsidRPr="006B2FCC">
        <w:fldChar w:fldCharType="begin"/>
      </w:r>
      <w:r w:rsidR="006C202A" w:rsidRPr="006B2FCC">
        <w:instrText xml:space="preserve">XE </w:instrText>
      </w:r>
      <w:r w:rsidR="009F58E4">
        <w:instrText>“</w:instrText>
      </w:r>
      <w:r w:rsidR="00BD616B" w:rsidRPr="006B2FCC">
        <w:instrText>XGF Function Library:Demo P</w:instrText>
      </w:r>
      <w:r w:rsidR="006C202A" w:rsidRPr="006B2FCC">
        <w:instrText>rogram</w:instrText>
      </w:r>
      <w:r w:rsidR="009F58E4">
        <w:instrText>”</w:instrText>
      </w:r>
      <w:r w:rsidR="006C202A" w:rsidRPr="006B2FCC">
        <w:fldChar w:fldCharType="end"/>
      </w:r>
      <w:r w:rsidR="006C202A" w:rsidRPr="006B2FCC">
        <w:t xml:space="preserve">. From the </w:t>
      </w:r>
      <w:r w:rsidR="00513482" w:rsidRPr="006B2FCC">
        <w:t>programmer prompt</w:t>
      </w:r>
      <w:r w:rsidR="006C202A" w:rsidRPr="006B2FCC">
        <w:t>, type the following:</w:t>
      </w:r>
      <w:r w:rsidRPr="004528DE">
        <w:t xml:space="preserve"> </w:t>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 Function Library:^XGFDEMO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 Direct Mode Utility</w:instrText>
      </w:r>
      <w:r w:rsidR="009F58E4">
        <w:instrText>”</w:instrText>
      </w:r>
      <w:r w:rsidRPr="006B2FCC">
        <w:fldChar w:fldCharType="end"/>
      </w:r>
    </w:p>
    <w:p w:rsidR="006C202A" w:rsidRPr="00014923" w:rsidRDefault="006C202A" w:rsidP="007C295E">
      <w:pPr>
        <w:pStyle w:val="BodyTextIndent"/>
        <w:keepNext/>
        <w:keepLines/>
        <w:rPr>
          <w:rFonts w:ascii="Courier New" w:hAnsi="Courier New"/>
          <w:sz w:val="18"/>
        </w:rPr>
      </w:pPr>
      <w:r w:rsidRPr="006B2FCC">
        <w:rPr>
          <w:rFonts w:ascii="Courier New" w:hAnsi="Courier New"/>
          <w:sz w:val="18"/>
        </w:rPr>
        <w:t>&gt;</w:t>
      </w:r>
      <w:r w:rsidRPr="006B2FCC">
        <w:rPr>
          <w:rFonts w:ascii="Courier New" w:hAnsi="Courier New"/>
          <w:b/>
          <w:sz w:val="18"/>
        </w:rPr>
        <w:t>D ^XGFDEMO</w:t>
      </w:r>
    </w:p>
    <w:p w:rsidR="001A088C" w:rsidRPr="006B2FCC" w:rsidRDefault="001A088C" w:rsidP="00BC5B57">
      <w:pPr>
        <w:pStyle w:val="Caption"/>
      </w:pPr>
      <w:bookmarkStart w:id="1915" w:name="_Toc200270063"/>
      <w:bookmarkStart w:id="1916" w:name="_Toc458600034"/>
      <w:r w:rsidRPr="006B2FCC">
        <w:t xml:space="preserve">Table </w:t>
      </w:r>
      <w:r w:rsidR="000542BF">
        <w:fldChar w:fldCharType="begin"/>
      </w:r>
      <w:r w:rsidR="000542BF">
        <w:instrText xml:space="preserve"> SEQ Table \* ARABIC </w:instrText>
      </w:r>
      <w:r w:rsidR="000542BF">
        <w:fldChar w:fldCharType="separate"/>
      </w:r>
      <w:r w:rsidR="00EE31EC">
        <w:rPr>
          <w:noProof/>
        </w:rPr>
        <w:t>39</w:t>
      </w:r>
      <w:r w:rsidR="000542BF">
        <w:rPr>
          <w:noProof/>
        </w:rPr>
        <w:fldChar w:fldCharType="end"/>
      </w:r>
      <w:r w:rsidR="004D429B">
        <w:t>:</w:t>
      </w:r>
      <w:r w:rsidRPr="006B2FCC">
        <w:t xml:space="preserve"> XGF Function Library</w:t>
      </w:r>
      <w:r w:rsidR="00332313">
        <w:t>—</w:t>
      </w:r>
      <w:r w:rsidRPr="006B2FCC">
        <w:t>Demo functional division</w:t>
      </w:r>
      <w:bookmarkEnd w:id="1915"/>
      <w:bookmarkEnd w:id="191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7200"/>
      </w:tblGrid>
      <w:tr w:rsidR="00BD616B" w:rsidRPr="00080F80" w:rsidTr="00F07FF0">
        <w:trPr>
          <w:tblHeader/>
        </w:trPr>
        <w:tc>
          <w:tcPr>
            <w:tcW w:w="2034" w:type="dxa"/>
            <w:shd w:val="pct12" w:color="auto" w:fill="auto"/>
          </w:tcPr>
          <w:p w:rsidR="00BD616B" w:rsidRPr="006B2FCC" w:rsidRDefault="00BD616B" w:rsidP="00375235">
            <w:pPr>
              <w:pStyle w:val="TableHeading"/>
            </w:pPr>
            <w:bookmarkStart w:id="1917" w:name="COL001_TBL032"/>
            <w:bookmarkEnd w:id="1917"/>
            <w:r w:rsidRPr="006B2FCC">
              <w:t>Demo Function</w:t>
            </w:r>
          </w:p>
        </w:tc>
        <w:tc>
          <w:tcPr>
            <w:tcW w:w="7200" w:type="dxa"/>
            <w:shd w:val="pct12" w:color="auto" w:fill="auto"/>
          </w:tcPr>
          <w:p w:rsidR="00BD616B" w:rsidRPr="006B2FCC" w:rsidRDefault="00BD616B" w:rsidP="00375235">
            <w:pPr>
              <w:pStyle w:val="TableHeading"/>
            </w:pPr>
            <w:r w:rsidRPr="006B2FCC">
              <w:t>Associated Direct Mode Utility</w:t>
            </w:r>
          </w:p>
        </w:tc>
      </w:tr>
      <w:tr w:rsidR="00BD616B" w:rsidRPr="00080F80" w:rsidTr="00F07FF0">
        <w:tc>
          <w:tcPr>
            <w:tcW w:w="2034" w:type="dxa"/>
          </w:tcPr>
          <w:p w:rsidR="00BD616B" w:rsidRPr="00080F80" w:rsidRDefault="00BD616B" w:rsidP="00375235">
            <w:pPr>
              <w:pStyle w:val="TableText"/>
              <w:keepNext/>
              <w:keepLines/>
            </w:pPr>
            <w:r w:rsidRPr="00080F80">
              <w:t>Cursor/Text Output</w:t>
            </w:r>
          </w:p>
        </w:tc>
        <w:tc>
          <w:tcPr>
            <w:tcW w:w="7200" w:type="dxa"/>
          </w:tcPr>
          <w:p w:rsidR="00BD616B" w:rsidRPr="00080F80" w:rsidRDefault="00BD616B" w:rsidP="00375235">
            <w:pPr>
              <w:pStyle w:val="TableText"/>
              <w:keepNext/>
              <w:keepLines/>
            </w:pPr>
            <w:r w:rsidRPr="00080F80">
              <w:t xml:space="preserve">IOXY^XGF, </w:t>
            </w:r>
            <w:smartTag w:uri="urn:schemas-microsoft-com:office:smarttags" w:element="stockticker">
              <w:r w:rsidRPr="00080F80">
                <w:t>SAY</w:t>
              </w:r>
            </w:smartTag>
            <w:r w:rsidRPr="00080F80">
              <w:t>^XGF, SAYU^XGF</w:t>
            </w:r>
          </w:p>
        </w:tc>
      </w:tr>
      <w:tr w:rsidR="00BD616B" w:rsidRPr="00080F80" w:rsidTr="00F07FF0">
        <w:tc>
          <w:tcPr>
            <w:tcW w:w="2034" w:type="dxa"/>
          </w:tcPr>
          <w:p w:rsidR="00BD616B" w:rsidRPr="00080F80" w:rsidRDefault="00BD616B" w:rsidP="00375235">
            <w:pPr>
              <w:pStyle w:val="TableText"/>
              <w:keepNext/>
              <w:keepLines/>
            </w:pPr>
            <w:r w:rsidRPr="00080F80">
              <w:t>Video Attributes</w:t>
            </w:r>
          </w:p>
        </w:tc>
        <w:tc>
          <w:tcPr>
            <w:tcW w:w="7200" w:type="dxa"/>
          </w:tcPr>
          <w:p w:rsidR="00BD616B" w:rsidRPr="00080F80" w:rsidRDefault="00BD616B" w:rsidP="00375235">
            <w:pPr>
              <w:pStyle w:val="TableText"/>
              <w:keepNext/>
              <w:keepLines/>
            </w:pPr>
            <w:r w:rsidRPr="00080F80">
              <w:t>CHGA^XGF, SETA^XGF</w:t>
            </w:r>
          </w:p>
        </w:tc>
      </w:tr>
      <w:tr w:rsidR="00BD616B" w:rsidRPr="00080F80" w:rsidTr="00F07FF0">
        <w:tc>
          <w:tcPr>
            <w:tcW w:w="2034" w:type="dxa"/>
          </w:tcPr>
          <w:p w:rsidR="00BD616B" w:rsidRPr="00080F80" w:rsidRDefault="00BD616B" w:rsidP="00375235">
            <w:pPr>
              <w:pStyle w:val="TableText"/>
              <w:keepNext/>
              <w:keepLines/>
            </w:pPr>
            <w:r w:rsidRPr="00080F80">
              <w:t>Text Windows</w:t>
            </w:r>
          </w:p>
        </w:tc>
        <w:tc>
          <w:tcPr>
            <w:tcW w:w="7200" w:type="dxa"/>
          </w:tcPr>
          <w:p w:rsidR="00BD616B" w:rsidRPr="00080F80" w:rsidRDefault="00BD616B" w:rsidP="00375235">
            <w:pPr>
              <w:pStyle w:val="TableText"/>
              <w:keepNext/>
              <w:keepLines/>
            </w:pPr>
            <w:r w:rsidRPr="00080F80">
              <w:t xml:space="preserve">CLEAR^XGF, FRAME^XGF, RESTORE^XGF, SAVE^XGF, </w:t>
            </w:r>
            <w:smartTag w:uri="urn:schemas-microsoft-com:office:smarttags" w:element="stockticker">
              <w:r w:rsidRPr="00080F80">
                <w:t>WIN</w:t>
              </w:r>
            </w:smartTag>
            <w:r w:rsidRPr="00080F80">
              <w:t>^XGF</w:t>
            </w:r>
          </w:p>
        </w:tc>
      </w:tr>
      <w:tr w:rsidR="00BD616B" w:rsidRPr="00080F80" w:rsidTr="00F07FF0">
        <w:tc>
          <w:tcPr>
            <w:tcW w:w="2034" w:type="dxa"/>
          </w:tcPr>
          <w:p w:rsidR="00BD616B" w:rsidRPr="00080F80" w:rsidRDefault="00BD616B" w:rsidP="00375235">
            <w:pPr>
              <w:pStyle w:val="TableText"/>
              <w:keepNext/>
              <w:keepLines/>
            </w:pPr>
            <w:r w:rsidRPr="00080F80">
              <w:t>Keyboard Reader</w:t>
            </w:r>
          </w:p>
        </w:tc>
        <w:tc>
          <w:tcPr>
            <w:tcW w:w="7200" w:type="dxa"/>
          </w:tcPr>
          <w:p w:rsidR="00BD616B" w:rsidRPr="00080F80" w:rsidRDefault="00BD616B" w:rsidP="00375235">
            <w:pPr>
              <w:pStyle w:val="TableText"/>
              <w:keepNext/>
              <w:keepLines/>
            </w:pPr>
            <w:r w:rsidRPr="00080F80">
              <w:t>$$READ^XGF</w:t>
            </w:r>
          </w:p>
        </w:tc>
      </w:tr>
      <w:tr w:rsidR="00BD616B" w:rsidRPr="00080F80" w:rsidTr="00F07FF0">
        <w:tc>
          <w:tcPr>
            <w:tcW w:w="2034" w:type="dxa"/>
          </w:tcPr>
          <w:p w:rsidR="00BD616B" w:rsidRPr="00080F80" w:rsidRDefault="00BD616B" w:rsidP="00375235">
            <w:pPr>
              <w:pStyle w:val="TableText"/>
            </w:pPr>
            <w:r w:rsidRPr="00080F80">
              <w:t>Setup/Cleanup</w:t>
            </w:r>
          </w:p>
        </w:tc>
        <w:tc>
          <w:tcPr>
            <w:tcW w:w="7200" w:type="dxa"/>
          </w:tcPr>
          <w:p w:rsidR="00BD616B" w:rsidRPr="00080F80" w:rsidRDefault="00BD616B" w:rsidP="00375235">
            <w:pPr>
              <w:pStyle w:val="TableText"/>
            </w:pPr>
            <w:r w:rsidRPr="00080F80">
              <w:t>CLEAN^XGF, INITKB^XGF, PREP^XGF, RESETKB^XGF</w:t>
            </w:r>
          </w:p>
        </w:tc>
      </w:tr>
    </w:tbl>
    <w:p w:rsidR="006C202A" w:rsidRPr="006B2FCC" w:rsidRDefault="006C202A" w:rsidP="004528DE">
      <w:pPr>
        <w:pStyle w:val="BodyText6"/>
      </w:pPr>
    </w:p>
    <w:p w:rsidR="006C202A" w:rsidRPr="006B2FCC" w:rsidRDefault="006C202A" w:rsidP="002A3730">
      <w:pPr>
        <w:pStyle w:val="Heading2"/>
      </w:pPr>
      <w:r w:rsidRPr="006B2FCC">
        <w:br w:type="page"/>
      </w:r>
      <w:bookmarkStart w:id="1918" w:name="_Toc458599569"/>
      <w:r w:rsidR="00740B85">
        <w:lastRenderedPageBreak/>
        <w:t>Application Programming Interface</w:t>
      </w:r>
      <w:r w:rsidRPr="006B2FCC">
        <w:t xml:space="preserve"> (</w:t>
      </w:r>
      <w:r w:rsidR="00F45DA7">
        <w:t>AP</w:t>
      </w:r>
      <w:r w:rsidRPr="006B2FCC">
        <w:t>I)</w:t>
      </w:r>
      <w:bookmarkEnd w:id="1918"/>
    </w:p>
    <w:p w:rsidR="006C202A" w:rsidRPr="006B2FCC" w:rsidRDefault="004528DE" w:rsidP="007C295E">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I):XGF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XGF Function Library: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XGF Function Library. These </w:t>
      </w:r>
      <w:r w:rsidR="00F92D1F">
        <w:t>APIs</w:t>
      </w:r>
      <w:r w:rsidR="006C202A" w:rsidRPr="006B2FCC">
        <w:t xml:space="preserve"> are described below.</w:t>
      </w:r>
    </w:p>
    <w:p w:rsidR="006C202A" w:rsidRPr="006B2FCC" w:rsidRDefault="006C202A" w:rsidP="00457DA6">
      <w:pPr>
        <w:pStyle w:val="Heading3"/>
      </w:pPr>
      <w:bookmarkStart w:id="1919" w:name="_Ref36529173"/>
      <w:bookmarkStart w:id="1920" w:name="_Ref36529610"/>
      <w:bookmarkStart w:id="1921" w:name="_Ref36529674"/>
      <w:bookmarkStart w:id="1922" w:name="_Ref36529773"/>
      <w:bookmarkStart w:id="1923" w:name="_Ref66582167"/>
      <w:bookmarkStart w:id="1924" w:name="_Ref66582185"/>
      <w:bookmarkStart w:id="1925" w:name="_Ref66582314"/>
      <w:bookmarkStart w:id="1926" w:name="_Toc458599570"/>
      <w:r w:rsidRPr="006B2FCC">
        <w:t>CHGA^XGF</w:t>
      </w:r>
      <w:bookmarkEnd w:id="1919"/>
      <w:bookmarkEnd w:id="1920"/>
      <w:bookmarkEnd w:id="1921"/>
      <w:bookmarkEnd w:id="1922"/>
      <w:r w:rsidRPr="006B2FCC">
        <w:t>(): Screen Change Attributes</w:t>
      </w:r>
      <w:bookmarkEnd w:id="1923"/>
      <w:bookmarkEnd w:id="1924"/>
      <w:bookmarkEnd w:id="1925"/>
      <w:bookmarkEnd w:id="1926"/>
    </w:p>
    <w:p w:rsidR="00665362" w:rsidRDefault="00665362" w:rsidP="00665362">
      <w:pPr>
        <w:pStyle w:val="APIText"/>
        <w:keepNext/>
        <w:keepLines/>
      </w:pPr>
      <w:r w:rsidRPr="006B2FCC">
        <w:rPr>
          <w:b/>
        </w:rPr>
        <w:t>Reference Type</w:t>
      </w:r>
      <w:r>
        <w:rPr>
          <w:b/>
        </w:rPr>
        <w:t>:</w:t>
      </w:r>
      <w:r>
        <w:rPr>
          <w:b/>
        </w:rPr>
        <w:tab/>
      </w:r>
      <w:r w:rsidR="00BD171A" w:rsidRPr="006B2FCC">
        <w:t>Supported</w:t>
      </w:r>
      <w:r w:rsidR="00BD171A" w:rsidRPr="006B2FCC">
        <w:fldChar w:fldCharType="begin"/>
      </w:r>
      <w:r w:rsidR="00BD171A" w:rsidRPr="006B2FCC">
        <w:instrText xml:space="preserve">XE </w:instrText>
      </w:r>
      <w:r w:rsidR="00BD171A">
        <w:instrText>“</w:instrText>
      </w:r>
      <w:r w:rsidR="00BD171A" w:rsidRPr="006B2FCC">
        <w:instrText>XGF Function Library:CHGA^XGF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Reference Type:Supported:CHGA^XGF</w:instrText>
      </w:r>
      <w:r w:rsidR="00BD171A">
        <w:instrText>”</w:instrText>
      </w:r>
      <w:r w:rsidR="00BD171A" w:rsidRPr="006B2FCC">
        <w:fldChar w:fldCharType="end"/>
      </w:r>
    </w:p>
    <w:p w:rsidR="00665362" w:rsidRDefault="00665362" w:rsidP="00665362">
      <w:pPr>
        <w:pStyle w:val="APIText"/>
        <w:keepNext/>
        <w:keepLines/>
      </w:pPr>
      <w:r w:rsidRPr="006B2FCC">
        <w:rPr>
          <w:b/>
        </w:rPr>
        <w:t>Category</w:t>
      </w:r>
      <w:r>
        <w:rPr>
          <w:b/>
        </w:rPr>
        <w:t>:</w:t>
      </w:r>
      <w:r>
        <w:rPr>
          <w:b/>
        </w:rPr>
        <w:tab/>
      </w:r>
      <w:r w:rsidR="00BD171A" w:rsidRPr="006B2FCC">
        <w:t>XGF Function Library</w:t>
      </w:r>
    </w:p>
    <w:p w:rsidR="00665362" w:rsidRPr="0084064A" w:rsidRDefault="00665362" w:rsidP="00665362">
      <w:pPr>
        <w:pStyle w:val="APIText"/>
        <w:keepNext/>
        <w:keepLines/>
      </w:pPr>
      <w:r>
        <w:rPr>
          <w:b/>
        </w:rPr>
        <w:t>ICR #:</w:t>
      </w:r>
      <w:r w:rsidRPr="0084064A">
        <w:tab/>
      </w:r>
      <w:r w:rsidR="00BD171A" w:rsidRPr="006B2FCC">
        <w:t>3173</w:t>
      </w:r>
    </w:p>
    <w:p w:rsidR="00665362" w:rsidRDefault="00665362" w:rsidP="00665362">
      <w:pPr>
        <w:pStyle w:val="APIText"/>
        <w:keepNext/>
        <w:keepLines/>
      </w:pPr>
      <w:r w:rsidRPr="006B2FCC">
        <w:rPr>
          <w:b/>
        </w:rPr>
        <w:t>Description</w:t>
      </w:r>
      <w:r>
        <w:rPr>
          <w:b/>
        </w:rPr>
        <w:t>:</w:t>
      </w:r>
      <w:r w:rsidRPr="0084064A">
        <w:tab/>
      </w:r>
      <w:r w:rsidR="00BD171A">
        <w:t>This API</w:t>
      </w:r>
      <w:r w:rsidR="00BD171A" w:rsidRPr="006B2FCC">
        <w:t xml:space="preserve"> changes individual video attributes for subsequent screen WRITEs.</w:t>
      </w:r>
    </w:p>
    <w:p w:rsidR="00BD171A" w:rsidRPr="006B2FCC" w:rsidRDefault="00BD171A" w:rsidP="00BD171A">
      <w:pPr>
        <w:pStyle w:val="APIDescriptionText"/>
      </w:pPr>
      <w:r w:rsidRPr="006B2FCC">
        <w:t>Use this</w:t>
      </w:r>
      <w:r>
        <w:t xml:space="preserve"> API</w:t>
      </w:r>
      <w:r w:rsidRPr="006B2FCC">
        <w:t xml:space="preserve"> to change individual video attributes for subsequent output. </w:t>
      </w:r>
      <w:r>
        <w:t>This API</w:t>
      </w:r>
      <w:r w:rsidRPr="006B2FCC">
        <w:t xml:space="preserve"> is different from </w:t>
      </w:r>
      <w:r w:rsidRPr="00305BA0">
        <w:rPr>
          <w:color w:val="0000FF"/>
          <w:u w:val="single"/>
        </w:rPr>
        <w:fldChar w:fldCharType="begin" w:fldLock="1"/>
      </w:r>
      <w:r w:rsidRPr="00305BA0">
        <w:rPr>
          <w:color w:val="0000FF"/>
          <w:u w:val="single"/>
        </w:rPr>
        <w:instrText xml:space="preserve"> REF _Ref36528179 \h  \* MERGEFORMAT </w:instrText>
      </w:r>
      <w:r w:rsidRPr="00305BA0">
        <w:rPr>
          <w:color w:val="0000FF"/>
          <w:u w:val="single"/>
        </w:rPr>
      </w:r>
      <w:r w:rsidRPr="00305BA0">
        <w:rPr>
          <w:color w:val="0000FF"/>
          <w:u w:val="single"/>
        </w:rPr>
        <w:fldChar w:fldCharType="separate"/>
      </w:r>
      <w:r w:rsidRPr="00EB0586">
        <w:rPr>
          <w:color w:val="0000FF"/>
          <w:u w:val="single"/>
        </w:rPr>
        <w:t>SETA^XGF</w:t>
      </w:r>
      <w:r w:rsidRPr="00305BA0">
        <w:rPr>
          <w:color w:val="0000FF"/>
          <w:u w:val="single"/>
        </w:rPr>
        <w:fldChar w:fldCharType="end"/>
      </w:r>
      <w:r w:rsidRPr="006B2FCC">
        <w:t xml:space="preserve"> in that individual video attributes can be set without affecting all video attributes at once.</w:t>
      </w:r>
    </w:p>
    <w:p w:rsidR="00BD171A" w:rsidRPr="006B2FCC" w:rsidRDefault="00BD171A" w:rsidP="00BD171A">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_Ref66510634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CHGA^XGF.</w:t>
      </w:r>
    </w:p>
    <w:p w:rsidR="00BD171A" w:rsidRDefault="00BD171A" w:rsidP="00246DD8">
      <w:pPr>
        <w:pStyle w:val="APIDescriptionText"/>
        <w:keepNext/>
        <w:keepLines/>
      </w:pPr>
      <w:r w:rsidRPr="006B2FCC">
        <w:t xml:space="preserve">The attribute codes are </w:t>
      </w:r>
      <w:r w:rsidRPr="004117F1">
        <w:rPr>
          <w:i/>
        </w:rPr>
        <w:t>not</w:t>
      </w:r>
      <w:r w:rsidRPr="006B2FCC">
        <w:t xml:space="preserve"> case sensitive. You can </w:t>
      </w:r>
      <w:r>
        <w:t>ap</w:t>
      </w:r>
      <w:r w:rsidRPr="006B2FCC">
        <w:t xml:space="preserve">pend them if you want to set more than one attribute. If you include more than one attribute, their order is </w:t>
      </w:r>
      <w:r w:rsidRPr="004117F1">
        <w:rPr>
          <w:i/>
        </w:rPr>
        <w:t>not</w:t>
      </w:r>
      <w:r w:rsidRPr="006B2FCC">
        <w:t xml:space="preserve"> important.</w:t>
      </w:r>
    </w:p>
    <w:p w:rsidR="00BD171A" w:rsidRDefault="00BD171A" w:rsidP="00246DD8">
      <w:pPr>
        <w:pStyle w:val="APIDescriptionListBullet"/>
        <w:keepNext/>
        <w:keepLines/>
      </w:pPr>
      <w:r w:rsidRPr="006B2FCC">
        <w:t>B0 and B1 turn</w:t>
      </w:r>
      <w:r>
        <w:t xml:space="preserve"> off and on the blink attribute.</w:t>
      </w:r>
    </w:p>
    <w:p w:rsidR="00BD171A" w:rsidRDefault="00BD171A" w:rsidP="00246DD8">
      <w:pPr>
        <w:pStyle w:val="APIDescriptionListBullet"/>
        <w:keepNext/>
        <w:keepLines/>
      </w:pPr>
      <w:r w:rsidRPr="006B2FCC">
        <w:t xml:space="preserve">I0 and I1 turn off </w:t>
      </w:r>
      <w:r>
        <w:t>and on the intensity attribute.</w:t>
      </w:r>
    </w:p>
    <w:p w:rsidR="00BD171A" w:rsidRDefault="00BD171A" w:rsidP="00246DD8">
      <w:pPr>
        <w:pStyle w:val="APIDescriptionListBullet"/>
        <w:keepNext/>
        <w:keepLines/>
      </w:pPr>
      <w:r w:rsidRPr="006B2FCC">
        <w:t>R0 and R1 turn of</w:t>
      </w:r>
      <w:r>
        <w:t>f and on the reverse attribute.</w:t>
      </w:r>
    </w:p>
    <w:p w:rsidR="00BD171A" w:rsidRDefault="00BD171A" w:rsidP="00BD171A">
      <w:pPr>
        <w:pStyle w:val="APIDescriptionListBullet"/>
      </w:pPr>
      <w:r w:rsidRPr="006B2FCC">
        <w:t xml:space="preserve">U0 and U1 turn off </w:t>
      </w:r>
      <w:r>
        <w:t>and on the underline attribute.</w:t>
      </w:r>
    </w:p>
    <w:p w:rsidR="00BD171A" w:rsidRDefault="00BD171A" w:rsidP="00BD171A">
      <w:pPr>
        <w:pStyle w:val="APIDescriptionListBullet"/>
      </w:pPr>
      <w:r>
        <w:t>E1 turns off all attributes.</w:t>
      </w:r>
    </w:p>
    <w:p w:rsidR="00BD171A" w:rsidRDefault="00BD171A" w:rsidP="00BD171A">
      <w:pPr>
        <w:pStyle w:val="APIDescriptionListBullet"/>
      </w:pPr>
      <w:r w:rsidRPr="006B2FCC">
        <w:t>G0 and G1 turn off and on recognition of an alternate gr</w:t>
      </w:r>
      <w:r>
        <w:t>ap</w:t>
      </w:r>
      <w:r w:rsidRPr="006B2FCC">
        <w:t>hics character set</w:t>
      </w:r>
      <w:r>
        <w:t>,</w:t>
      </w:r>
      <w:r w:rsidRPr="006B2FCC">
        <w:t xml:space="preserve"> so that you can use special gr</w:t>
      </w:r>
      <w:r>
        <w:t>ap</w:t>
      </w:r>
      <w:r w:rsidRPr="006B2FCC">
        <w:t>hic characters, in particular those set up by Kernel</w:t>
      </w:r>
      <w:r>
        <w:t>’</w:t>
      </w:r>
      <w:r w:rsidRPr="006B2FCC">
        <w:t>s GSET^%ZISS</w:t>
      </w:r>
      <w:r>
        <w:t xml:space="preserve"> API</w:t>
      </w:r>
      <w:r w:rsidRPr="006B2FCC">
        <w:t>. To use gr</w:t>
      </w:r>
      <w:r>
        <w:t>ap</w:t>
      </w:r>
      <w:r w:rsidRPr="006B2FCC">
        <w:t>hics characters, be sure you turn on gr</w:t>
      </w:r>
      <w:r>
        <w:t>ap</w:t>
      </w:r>
      <w:r w:rsidRPr="006B2FCC">
        <w:t>hics first (with G1) and turn gr</w:t>
      </w:r>
      <w:r>
        <w:t>ap</w:t>
      </w:r>
      <w:r w:rsidRPr="006B2FCC">
        <w:t>hics off afterwards (with G0).</w:t>
      </w:r>
    </w:p>
    <w:p w:rsidR="00BD171A" w:rsidRPr="0084064A" w:rsidRDefault="00BD171A" w:rsidP="00BD171A">
      <w:pPr>
        <w:pStyle w:val="APIDescriptionText"/>
      </w:pPr>
      <w:r w:rsidRPr="006B2FCC">
        <w:t xml:space="preserve">The change in attribute remains in effect until another CHGA^XGF, </w:t>
      </w:r>
      <w:r w:rsidRPr="00305BA0">
        <w:rPr>
          <w:color w:val="0000FF"/>
          <w:u w:val="single"/>
        </w:rPr>
        <w:fldChar w:fldCharType="begin" w:fldLock="1"/>
      </w:r>
      <w:r w:rsidRPr="00305BA0">
        <w:rPr>
          <w:color w:val="0000FF"/>
          <w:u w:val="single"/>
        </w:rPr>
        <w:instrText xml:space="preserve"> REF _Ref66511069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rsidRPr="006B2FCC">
        <w:t xml:space="preserve">, or </w:t>
      </w:r>
      <w:r w:rsidRPr="00305BA0">
        <w:rPr>
          <w:color w:val="0000FF"/>
          <w:u w:val="single"/>
        </w:rPr>
        <w:fldChar w:fldCharType="begin" w:fldLock="1"/>
      </w:r>
      <w:r w:rsidRPr="00305BA0">
        <w:rPr>
          <w:color w:val="0000FF"/>
          <w:u w:val="single"/>
        </w:rPr>
        <w:instrText xml:space="preserve"> REF _Ref66511095 \h  \* MERGEFORMAT </w:instrText>
      </w:r>
      <w:r w:rsidRPr="00305BA0">
        <w:rPr>
          <w:color w:val="0000FF"/>
          <w:u w:val="single"/>
        </w:rPr>
      </w:r>
      <w:r w:rsidRPr="00305BA0">
        <w:rPr>
          <w:color w:val="0000FF"/>
          <w:u w:val="single"/>
        </w:rPr>
        <w:fldChar w:fldCharType="separate"/>
      </w:r>
      <w:r w:rsidRPr="00EB0586">
        <w:rPr>
          <w:color w:val="0000FF"/>
          <w:u w:val="single"/>
        </w:rPr>
        <w:t>SETA^XGF(): Screen Video Attributes</w:t>
      </w:r>
      <w:r w:rsidRPr="00305BA0">
        <w:rPr>
          <w:color w:val="0000FF"/>
          <w:u w:val="single"/>
        </w:rPr>
        <w:fldChar w:fldCharType="end"/>
      </w:r>
      <w:r>
        <w:t xml:space="preserve"> API</w:t>
      </w:r>
      <w:r w:rsidRPr="006B2FCC">
        <w:t xml:space="preserve"> call is made. If you want only a temporary change in attribute, </w:t>
      </w:r>
      <w:r w:rsidRPr="00305BA0">
        <w:rPr>
          <w:color w:val="0000FF"/>
          <w:u w:val="single"/>
        </w:rPr>
        <w:fldChar w:fldCharType="begin" w:fldLock="1"/>
      </w:r>
      <w:r w:rsidRPr="00305BA0">
        <w:rPr>
          <w:color w:val="0000FF"/>
          <w:u w:val="single"/>
        </w:rPr>
        <w:instrText xml:space="preserve"> REF _Ref36528323 \h  \* MERGEFORMAT </w:instrText>
      </w:r>
      <w:r w:rsidRPr="00305BA0">
        <w:rPr>
          <w:color w:val="0000FF"/>
          <w:u w:val="single"/>
        </w:rPr>
      </w:r>
      <w:r w:rsidRPr="00305BA0">
        <w:rPr>
          <w:color w:val="0000FF"/>
          <w:u w:val="single"/>
        </w:rPr>
        <w:fldChar w:fldCharType="separate"/>
      </w:r>
      <w:r w:rsidRPr="00EB0586">
        <w:rPr>
          <w:color w:val="0000FF"/>
          <w:u w:val="single"/>
        </w:rPr>
        <w:t>SAY^XGF</w:t>
      </w:r>
      <w:r w:rsidRPr="00305BA0">
        <w:rPr>
          <w:color w:val="0000FF"/>
          <w:u w:val="single"/>
        </w:rPr>
        <w:fldChar w:fldCharType="end"/>
      </w:r>
      <w:r w:rsidRPr="006B2FCC">
        <w:t xml:space="preserve"> may be a better function to use.</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246DD8" w:rsidRPr="00246DD8">
        <w:rPr>
          <w:rFonts w:ascii="Courier New" w:hAnsi="Courier New" w:cs="Courier New"/>
          <w:sz w:val="18"/>
          <w:szCs w:val="18"/>
        </w:rPr>
        <w:t>CHGA^XGF(atr_codes)</w:t>
      </w:r>
    </w:p>
    <w:p w:rsidR="00665362" w:rsidRDefault="00665362" w:rsidP="00246DD8">
      <w:pPr>
        <w:pStyle w:val="APIParameters"/>
        <w:keepNext/>
        <w:keepLines/>
        <w:ind w:left="4147" w:hanging="4147"/>
      </w:pPr>
      <w:r w:rsidRPr="009D2D3D">
        <w:rPr>
          <w:b/>
        </w:rPr>
        <w:lastRenderedPageBreak/>
        <w:t>Input Parameters:</w:t>
      </w:r>
      <w:r w:rsidRPr="009D2D3D">
        <w:rPr>
          <w:b/>
        </w:rPr>
        <w:tab/>
      </w:r>
      <w:r w:rsidR="00246DD8" w:rsidRPr="006B2FCC">
        <w:t>atr</w:t>
      </w:r>
      <w:r w:rsidR="00246DD8">
        <w:rPr>
          <w:u w:val="single"/>
        </w:rPr>
        <w:t>_</w:t>
      </w:r>
      <w:r w:rsidR="00246DD8" w:rsidRPr="006B2FCC">
        <w:t>codes:</w:t>
      </w:r>
      <w:r w:rsidRPr="00672B04">
        <w:tab/>
      </w:r>
      <w:r w:rsidR="00246DD8" w:rsidRPr="006B2FCC">
        <w:t>(required) Codes are as follows:</w:t>
      </w:r>
    </w:p>
    <w:p w:rsidR="00246DD8" w:rsidRPr="006B2FCC" w:rsidRDefault="00246DD8" w:rsidP="00246DD8">
      <w:pPr>
        <w:pStyle w:val="APIParametersListBullet"/>
        <w:keepNext/>
        <w:keepLines/>
      </w:pPr>
      <w:r w:rsidRPr="0095662E">
        <w:rPr>
          <w:b/>
        </w:rPr>
        <w:t>B1—</w:t>
      </w:r>
      <w:r w:rsidRPr="006B2FCC">
        <w:t>Blink on</w:t>
      </w:r>
      <w:r>
        <w:t>.</w:t>
      </w:r>
      <w:r w:rsidRPr="006B2FCC">
        <w:br/>
      </w:r>
      <w:r w:rsidRPr="0095662E">
        <w:rPr>
          <w:b/>
        </w:rPr>
        <w:t>B0—</w:t>
      </w:r>
      <w:r w:rsidRPr="006B2FCC">
        <w:t>Blink off</w:t>
      </w:r>
      <w:r>
        <w:t>.</w:t>
      </w:r>
    </w:p>
    <w:p w:rsidR="00246DD8" w:rsidRPr="006B2FCC" w:rsidRDefault="00246DD8" w:rsidP="00246DD8">
      <w:pPr>
        <w:pStyle w:val="APIParametersListBullet"/>
        <w:keepNext/>
        <w:keepLines/>
      </w:pPr>
      <w:r w:rsidRPr="0095662E">
        <w:rPr>
          <w:b/>
        </w:rPr>
        <w:t>E1—</w:t>
      </w:r>
      <w:r w:rsidRPr="006B2FCC">
        <w:t>Turn all off</w:t>
      </w:r>
      <w:r>
        <w:t>.</w:t>
      </w:r>
    </w:p>
    <w:p w:rsidR="00246DD8" w:rsidRPr="006B2FCC" w:rsidRDefault="00246DD8" w:rsidP="00246DD8">
      <w:pPr>
        <w:pStyle w:val="APIParametersListBullet"/>
      </w:pPr>
      <w:r w:rsidRPr="0095662E">
        <w:rPr>
          <w:b/>
        </w:rPr>
        <w:t>G1—</w:t>
      </w:r>
      <w:r w:rsidRPr="006B2FCC">
        <w:t>Gr</w:t>
      </w:r>
      <w:r>
        <w:t>ap</w:t>
      </w:r>
      <w:r w:rsidRPr="006B2FCC">
        <w:t>hics on</w:t>
      </w:r>
      <w:r>
        <w:t>.</w:t>
      </w:r>
      <w:r w:rsidRPr="006B2FCC">
        <w:br/>
      </w:r>
      <w:r w:rsidRPr="0095662E">
        <w:rPr>
          <w:b/>
        </w:rPr>
        <w:t>G0—</w:t>
      </w:r>
      <w:r w:rsidRPr="006B2FCC">
        <w:t>Gr</w:t>
      </w:r>
      <w:r>
        <w:t>ap</w:t>
      </w:r>
      <w:r w:rsidRPr="006B2FCC">
        <w:t>hics off</w:t>
      </w:r>
      <w:r>
        <w:t>.</w:t>
      </w:r>
    </w:p>
    <w:p w:rsidR="00246DD8" w:rsidRPr="006B2FCC" w:rsidRDefault="00246DD8" w:rsidP="00246DD8">
      <w:pPr>
        <w:pStyle w:val="APIParametersListBullet"/>
      </w:pPr>
      <w:r w:rsidRPr="0095662E">
        <w:rPr>
          <w:b/>
        </w:rPr>
        <w:t>I1—</w:t>
      </w:r>
      <w:r w:rsidRPr="006B2FCC">
        <w:t>Intensity high</w:t>
      </w:r>
      <w:r>
        <w:t>.</w:t>
      </w:r>
      <w:r w:rsidRPr="006B2FCC">
        <w:br/>
      </w:r>
      <w:r w:rsidRPr="0095662E">
        <w:rPr>
          <w:b/>
        </w:rPr>
        <w:t>I0—</w:t>
      </w:r>
      <w:r w:rsidRPr="006B2FCC">
        <w:t>Intensity normal</w:t>
      </w:r>
      <w:r>
        <w:t>.</w:t>
      </w:r>
    </w:p>
    <w:p w:rsidR="00246DD8" w:rsidRPr="006B2FCC" w:rsidRDefault="00246DD8" w:rsidP="00246DD8">
      <w:pPr>
        <w:pStyle w:val="APIParametersListBullet"/>
      </w:pPr>
      <w:r w:rsidRPr="0095662E">
        <w:rPr>
          <w:b/>
        </w:rPr>
        <w:t>R1—</w:t>
      </w:r>
      <w:r w:rsidRPr="006B2FCC">
        <w:t>Reverse video on</w:t>
      </w:r>
      <w:r>
        <w:t>.</w:t>
      </w:r>
      <w:r w:rsidRPr="006B2FCC">
        <w:br/>
      </w:r>
      <w:r w:rsidRPr="0095662E">
        <w:rPr>
          <w:b/>
        </w:rPr>
        <w:t>R0—</w:t>
      </w:r>
      <w:r w:rsidRPr="006B2FCC">
        <w:t>Reverse video off</w:t>
      </w:r>
      <w:r>
        <w:t>.</w:t>
      </w:r>
    </w:p>
    <w:p w:rsidR="00246DD8" w:rsidRPr="00672B04" w:rsidRDefault="00246DD8" w:rsidP="00246DD8">
      <w:pPr>
        <w:pStyle w:val="APIParametersListBullet"/>
      </w:pPr>
      <w:r w:rsidRPr="0095662E">
        <w:rPr>
          <w:b/>
        </w:rPr>
        <w:t>U1—</w:t>
      </w:r>
      <w:r w:rsidRPr="006B2FCC">
        <w:t>Underline on</w:t>
      </w:r>
      <w:r>
        <w:t>.</w:t>
      </w:r>
      <w:r w:rsidRPr="006B2FCC">
        <w:br/>
      </w:r>
      <w:r w:rsidRPr="0095662E">
        <w:rPr>
          <w:b/>
        </w:rPr>
        <w:t>U0—</w:t>
      </w:r>
      <w:r w:rsidRPr="006B2FCC">
        <w:t>Underline off</w:t>
      </w:r>
      <w:r>
        <w:t>.</w:t>
      </w:r>
    </w:p>
    <w:p w:rsidR="00665362" w:rsidRPr="00672B04" w:rsidRDefault="00665362" w:rsidP="00FD3A09">
      <w:pPr>
        <w:pStyle w:val="APIParameters"/>
        <w:keepNext/>
        <w:keepLines/>
        <w:ind w:left="4147" w:hanging="4147"/>
      </w:pPr>
      <w:r w:rsidRPr="009D2D3D">
        <w:rPr>
          <w:b/>
        </w:rPr>
        <w:t>Output</w:t>
      </w:r>
      <w:r w:rsidR="00246DD8" w:rsidRPr="006B2FCC">
        <w:rPr>
          <w:b/>
          <w:bCs w:val="0"/>
        </w:rPr>
        <w:t xml:space="preserve"> Parameters</w:t>
      </w:r>
      <w:r w:rsidRPr="009D2D3D">
        <w:rPr>
          <w:b/>
        </w:rPr>
        <w:t>:</w:t>
      </w:r>
      <w:r w:rsidRPr="009D2D3D">
        <w:rPr>
          <w:b/>
        </w:rPr>
        <w:tab/>
      </w:r>
      <w:r w:rsidR="00246DD8" w:rsidRPr="006B2FCC">
        <w:t>xgcuratr:</w:t>
      </w:r>
      <w:r w:rsidRPr="00672B04">
        <w:tab/>
      </w:r>
      <w:r w:rsidR="00246DD8" w:rsidRPr="006B2FCC">
        <w:t>This variable always holds the current screen attribute coded as a single character, and is updated when you call CHGA^XGF.</w:t>
      </w:r>
    </w:p>
    <w:p w:rsidR="00665362" w:rsidRPr="00392534" w:rsidRDefault="00246DD8" w:rsidP="00246DD8">
      <w:pPr>
        <w:pStyle w:val="APIParameters"/>
      </w:pPr>
      <w:r>
        <w:tab/>
      </w:r>
      <w:r w:rsidRPr="006B2FCC">
        <w:t>$x,$y:</w:t>
      </w:r>
      <w:r>
        <w:tab/>
      </w:r>
      <w:r w:rsidRPr="006B2FCC">
        <w:t>Left unchanged.</w:t>
      </w:r>
    </w:p>
    <w:p w:rsidR="006C202A" w:rsidRPr="006B2FCC" w:rsidRDefault="001E0C20" w:rsidP="004528DE">
      <w:pPr>
        <w:pStyle w:val="Note"/>
      </w:pPr>
      <w:r>
        <w:rPr>
          <w:noProof/>
          <w:lang w:eastAsia="en-US"/>
        </w:rPr>
        <w:drawing>
          <wp:inline distT="0" distB="0" distL="0" distR="0" wp14:anchorId="6B6BDAFF" wp14:editId="23BD6146">
            <wp:extent cx="285750" cy="285750"/>
            <wp:effectExtent l="0" t="0" r="0" b="0"/>
            <wp:docPr id="627" name="Picture 6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_Ref66511590 \h  \* MERGEFORMAT </w:instrText>
      </w:r>
      <w:r w:rsidR="004528DE" w:rsidRPr="007D1754">
        <w:rPr>
          <w:color w:val="0000FF"/>
        </w:rPr>
      </w:r>
      <w:r w:rsidR="004528DE" w:rsidRPr="007D1754">
        <w:rPr>
          <w:color w:val="0000FF"/>
        </w:rPr>
        <w:fldChar w:fldCharType="separate"/>
      </w:r>
      <w:r w:rsidR="00EB0586" w:rsidRPr="00EB0586">
        <w:rPr>
          <w:color w:val="0000FF"/>
          <w:u w:val="single"/>
        </w:rPr>
        <w:t>SETA^XGF(): Screen Video Attributes</w:t>
      </w:r>
      <w:r w:rsidR="004528DE" w:rsidRPr="007D1754">
        <w:rPr>
          <w:color w:val="0000FF"/>
        </w:rPr>
        <w:fldChar w:fldCharType="end"/>
      </w:r>
      <w:r w:rsidR="004528DE" w:rsidRPr="006B2FCC">
        <w:t xml:space="preserve"> </w:t>
      </w:r>
      <w:r w:rsidR="00F45DA7">
        <w:t>AP</w:t>
      </w:r>
      <w:r w:rsidR="004528DE" w:rsidRPr="006B2FCC">
        <w:t>I.</w:t>
      </w:r>
    </w:p>
    <w:p w:rsidR="007C13FD" w:rsidRDefault="007C13FD" w:rsidP="00E22EEC">
      <w:pPr>
        <w:pStyle w:val="Heading4"/>
      </w:pPr>
      <w:bookmarkStart w:id="1927" w:name="_Toc458599571"/>
      <w:r>
        <w:t>Examples</w:t>
      </w:r>
      <w:bookmarkEnd w:id="1927"/>
    </w:p>
    <w:p w:rsidR="006C202A" w:rsidRPr="006B2FCC" w:rsidRDefault="00CF001D" w:rsidP="007851AD">
      <w:pPr>
        <w:pStyle w:val="Heading5"/>
      </w:pPr>
      <w:r>
        <w:t>Example</w:t>
      </w:r>
      <w:r w:rsidR="006C202A" w:rsidRPr="006B2FCC">
        <w:t xml:space="preserve"> 1</w:t>
      </w:r>
    </w:p>
    <w:p w:rsidR="006C202A" w:rsidRPr="006B2FCC" w:rsidRDefault="006C202A" w:rsidP="00AC2FEE">
      <w:pPr>
        <w:pStyle w:val="BodyText"/>
        <w:keepNext/>
        <w:keepLines/>
      </w:pPr>
      <w:r w:rsidRPr="006B2FCC">
        <w:t>To clear the screen in blinking, reverse video and high intensity, do the following:</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R1B1I1</w:t>
      </w:r>
      <w:r w:rsidR="00FF3F33">
        <w:rPr>
          <w:b/>
        </w:rPr>
        <w:t>”</w:t>
      </w:r>
      <w:r w:rsidRPr="006B2FCC">
        <w:rPr>
          <w:b/>
        </w:rPr>
        <w:t>),CLEAR^XGF(0,0,23,79)</w:t>
      </w:r>
    </w:p>
    <w:p w:rsidR="006C202A" w:rsidRPr="006B2FCC" w:rsidRDefault="006C202A" w:rsidP="004528DE">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AC2FEE">
      <w:pPr>
        <w:pStyle w:val="BodyText"/>
        <w:keepNext/>
        <w:keepLines/>
      </w:pPr>
      <w:r w:rsidRPr="006B2FCC">
        <w:t>To print Hello World, do the following:</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I1</w:t>
      </w:r>
      <w:r w:rsidR="00FF3F33">
        <w:rPr>
          <w:b/>
        </w:rPr>
        <w:t>”</w:t>
      </w:r>
      <w:r w:rsidRPr="006B2FCC">
        <w:rPr>
          <w:b/>
        </w:rPr>
        <w:t>),SAY^XGF(,,</w:t>
      </w:r>
      <w:r w:rsidR="00C63661">
        <w:t>“</w:t>
      </w:r>
      <w:r w:rsidRPr="006B2FCC">
        <w:rPr>
          <w:b/>
        </w:rPr>
        <w:t xml:space="preserve">Hello </w:t>
      </w:r>
      <w:r w:rsidR="00FF3F33">
        <w:rPr>
          <w:b/>
        </w:rPr>
        <w:t>“</w:t>
      </w:r>
      <w:r w:rsidRPr="006B2FCC">
        <w:rPr>
          <w:b/>
        </w:rPr>
        <w:t>)</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U1</w:t>
      </w:r>
      <w:r w:rsidR="00FF3F33">
        <w:rPr>
          <w:b/>
        </w:rPr>
        <w:t>”</w:t>
      </w:r>
      <w:r w:rsidRPr="006B2FCC">
        <w:rPr>
          <w:b/>
        </w:rPr>
        <w:t>),</w:t>
      </w:r>
      <w:smartTag w:uri="urn:schemas-microsoft-com:office:smarttags" w:element="stockticker">
        <w:r w:rsidRPr="006B2FCC">
          <w:rPr>
            <w:b/>
          </w:rPr>
          <w:t>SAY</w:t>
        </w:r>
      </w:smartTag>
      <w:r w:rsidRPr="006B2FCC">
        <w:rPr>
          <w:b/>
        </w:rPr>
        <w:t>^XGF(,,</w:t>
      </w:r>
      <w:r w:rsidR="00C63661">
        <w:t>“</w:t>
      </w:r>
      <w:r w:rsidRPr="006B2FCC">
        <w:rPr>
          <w:b/>
        </w:rPr>
        <w:t>World</w:t>
      </w:r>
      <w:r w:rsidR="00FF3F33">
        <w:rPr>
          <w:b/>
        </w:rPr>
        <w:t>”</w:t>
      </w:r>
      <w:r w:rsidRPr="006B2FCC">
        <w:rPr>
          <w:b/>
        </w:rPr>
        <w:t>)</w:t>
      </w:r>
    </w:p>
    <w:p w:rsidR="006C202A" w:rsidRPr="006B2FCC" w:rsidRDefault="006C202A" w:rsidP="004528DE">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AC2FEE">
      <w:pPr>
        <w:pStyle w:val="BodyText"/>
        <w:keepNext/>
        <w:keepLines/>
      </w:pPr>
      <w:r w:rsidRPr="006B2FCC">
        <w:t>To draw the bottom of a small box, do the following:</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G1</w:t>
      </w:r>
      <w:r w:rsidR="00FF3F33">
        <w:rPr>
          <w:b/>
        </w:rPr>
        <w:t>”</w:t>
      </w:r>
      <w:r w:rsidRPr="006B2FCC">
        <w:rPr>
          <w:b/>
        </w:rPr>
        <w:t>)</w:t>
      </w:r>
    </w:p>
    <w:p w:rsidR="006C202A" w:rsidRPr="006B2FCC" w:rsidRDefault="006C202A" w:rsidP="00AC2FEE">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^XGF(,,IOBLC_IOHL_IOHL_IOBRC)</w:t>
      </w:r>
    </w:p>
    <w:p w:rsidR="006C202A" w:rsidRPr="006B2FCC" w:rsidRDefault="006C202A" w:rsidP="00AC2FEE">
      <w:pPr>
        <w:pStyle w:val="CodeExample"/>
        <w:rPr>
          <w:b/>
        </w:rPr>
      </w:pPr>
      <w:r w:rsidRPr="006B2FCC">
        <w:t>&gt;</w:t>
      </w:r>
      <w:r w:rsidRPr="006B2FCC">
        <w:rPr>
          <w:b/>
        </w:rPr>
        <w:t>D CHGA^XGF(</w:t>
      </w:r>
      <w:r w:rsidR="00FF3F33">
        <w:rPr>
          <w:b/>
        </w:rPr>
        <w:t>“</w:t>
      </w:r>
      <w:r w:rsidRPr="006B2FCC">
        <w:rPr>
          <w:b/>
        </w:rPr>
        <w:t>G0</w:t>
      </w:r>
      <w:r w:rsidR="00FF3F33">
        <w:rPr>
          <w:b/>
        </w:rPr>
        <w:t>”</w:t>
      </w:r>
      <w:r w:rsidRPr="006B2FCC">
        <w:rPr>
          <w:b/>
        </w:rPr>
        <w:t>)</w:t>
      </w:r>
    </w:p>
    <w:p w:rsidR="006C202A" w:rsidRPr="006B2FCC" w:rsidRDefault="006C202A" w:rsidP="004528DE">
      <w:pPr>
        <w:pStyle w:val="BodyText6"/>
      </w:pPr>
    </w:p>
    <w:p w:rsidR="006C202A" w:rsidRPr="006B2FCC" w:rsidRDefault="006C202A" w:rsidP="00457DA6">
      <w:pPr>
        <w:pStyle w:val="Heading3"/>
      </w:pPr>
      <w:bookmarkStart w:id="1928" w:name="_Ref36528881"/>
      <w:bookmarkStart w:id="1929" w:name="_Ref36529313"/>
      <w:bookmarkStart w:id="1930" w:name="_Ref36529694"/>
      <w:bookmarkStart w:id="1931" w:name="_Ref66522567"/>
      <w:bookmarkStart w:id="1932" w:name="_Ref66523165"/>
      <w:bookmarkStart w:id="1933" w:name="_Ref66523360"/>
      <w:bookmarkStart w:id="1934" w:name="_Ref66582198"/>
      <w:bookmarkStart w:id="1935" w:name="_Toc458599572"/>
      <w:r w:rsidRPr="006B2FCC">
        <w:lastRenderedPageBreak/>
        <w:t>CLEAN^XGF</w:t>
      </w:r>
      <w:bookmarkEnd w:id="1928"/>
      <w:bookmarkEnd w:id="1929"/>
      <w:bookmarkEnd w:id="1930"/>
      <w:r w:rsidRPr="006B2FCC">
        <w:t>: Screen/Keyboard Exit and Cleanup</w:t>
      </w:r>
      <w:bookmarkEnd w:id="1931"/>
      <w:bookmarkEnd w:id="1932"/>
      <w:bookmarkEnd w:id="1933"/>
      <w:bookmarkEnd w:id="1934"/>
      <w:bookmarkEnd w:id="1935"/>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Type:Supported:CLEAN^XGF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BD171A" w:rsidRDefault="00BD171A" w:rsidP="00BD171A">
      <w:pPr>
        <w:pStyle w:val="APIText"/>
        <w:keepNext/>
        <w:keepLines/>
      </w:pPr>
      <w:r w:rsidRPr="006B2FCC">
        <w:rPr>
          <w:b/>
        </w:rPr>
        <w:t>Description</w:t>
      </w:r>
      <w:r>
        <w:rPr>
          <w:b/>
        </w:rPr>
        <w:t>:</w:t>
      </w:r>
      <w:r w:rsidRPr="0084064A">
        <w:tab/>
      </w:r>
      <w:r w:rsidR="006C3EB2">
        <w:t>This API</w:t>
      </w:r>
      <w:r w:rsidR="006C3EB2" w:rsidRPr="006B2FCC">
        <w:t xml:space="preserve"> exits the XGF screen and keyboard environments. It removes XGF screen and keyboard variables and tables, turns all video attributes off, turns echo on, turns the cursor on, and sets the keypad to numeric mode.</w:t>
      </w:r>
    </w:p>
    <w:p w:rsidR="006C3EB2" w:rsidRPr="0084064A" w:rsidRDefault="006C3EB2" w:rsidP="006C3EB2">
      <w:pPr>
        <w:pStyle w:val="APIDescriptionText"/>
      </w:pPr>
      <w:bookmarkStart w:id="1936" w:name="_Toc97637531"/>
      <w:r w:rsidRPr="006B2FCC">
        <w:t>In addition, CLEAN^XGF does everything that the</w:t>
      </w:r>
      <w:bookmarkStart w:id="1937" w:name="_Toc97637532"/>
      <w:bookmarkEnd w:id="1936"/>
      <w:r w:rsidRPr="006B2FCC">
        <w:t xml:space="preserve"> </w:t>
      </w:r>
      <w:r w:rsidRPr="00305BA0">
        <w:rPr>
          <w:color w:val="0000FF"/>
          <w:u w:val="single"/>
        </w:rPr>
        <w:fldChar w:fldCharType="begin" w:fldLock="1"/>
      </w:r>
      <w:r w:rsidRPr="00305BA0">
        <w:rPr>
          <w:color w:val="0000FF"/>
          <w:u w:val="single"/>
        </w:rPr>
        <w:instrText xml:space="preserve"> REF _Ref97637756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does to exit the XGF keyboard environment, including turning terminators and esc</w:t>
      </w:r>
      <w:r>
        <w:t>ap</w:t>
      </w:r>
      <w:r w:rsidRPr="006B2FCC">
        <w:t xml:space="preserve">e processing off. Subsequent READs are processed normally. If you call CLEAN^XGF, a separate call to the </w:t>
      </w:r>
      <w:bookmarkEnd w:id="1937"/>
      <w:r w:rsidRPr="00305BA0">
        <w:rPr>
          <w:color w:val="0000FF"/>
          <w:u w:val="single"/>
        </w:rPr>
        <w:fldChar w:fldCharType="begin" w:fldLock="1"/>
      </w:r>
      <w:r w:rsidRPr="00305BA0">
        <w:rPr>
          <w:color w:val="0000FF"/>
          <w:u w:val="single"/>
        </w:rPr>
        <w:instrText xml:space="preserve"> REF _Ref97637791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is </w:t>
      </w:r>
      <w:r w:rsidRPr="006B2FCC">
        <w:rPr>
          <w:i/>
        </w:rPr>
        <w:t>not</w:t>
      </w:r>
      <w:r w:rsidRPr="006B2FCC">
        <w:t xml:space="preserve"> necessary.</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6C3EB2" w:rsidRPr="006B2FCC">
        <w:t>CLEAN^XGF</w:t>
      </w:r>
    </w:p>
    <w:p w:rsidR="00BD171A" w:rsidRPr="00672B04" w:rsidRDefault="00BD171A" w:rsidP="006C3EB2">
      <w:pPr>
        <w:pStyle w:val="APIParameters"/>
        <w:ind w:left="4147" w:hanging="4147"/>
      </w:pPr>
      <w:r w:rsidRPr="009D2D3D">
        <w:rPr>
          <w:b/>
        </w:rPr>
        <w:t>Input Parameters:</w:t>
      </w:r>
      <w:r w:rsidRPr="009D2D3D">
        <w:rPr>
          <w:b/>
        </w:rPr>
        <w:tab/>
      </w:r>
      <w:r w:rsidR="006C3EB2" w:rsidRPr="006B2FCC">
        <w:t>none</w:t>
      </w:r>
      <w:r w:rsidR="006C3EB2">
        <w:t>.</w:t>
      </w:r>
    </w:p>
    <w:p w:rsidR="00BD171A" w:rsidRPr="00672B04" w:rsidRDefault="00BD171A" w:rsidP="00BD171A">
      <w:pPr>
        <w:pStyle w:val="APIParameters"/>
      </w:pPr>
      <w:r w:rsidRPr="009D2D3D">
        <w:rPr>
          <w:b/>
        </w:rPr>
        <w:t>Output:</w:t>
      </w:r>
      <w:r w:rsidRPr="009D2D3D">
        <w:rPr>
          <w:b/>
        </w:rPr>
        <w:tab/>
      </w:r>
      <w:r w:rsidR="006C3EB2" w:rsidRPr="006B2FCC">
        <w:t>none</w:t>
      </w:r>
      <w:r w:rsidR="006C3EB2">
        <w:t>.</w:t>
      </w:r>
    </w:p>
    <w:p w:rsidR="006C202A" w:rsidRPr="006B2FCC" w:rsidRDefault="001E0C20" w:rsidP="004528DE">
      <w:pPr>
        <w:pStyle w:val="Note"/>
      </w:pPr>
      <w:r>
        <w:rPr>
          <w:noProof/>
          <w:lang w:eastAsia="en-US"/>
        </w:rPr>
        <w:drawing>
          <wp:inline distT="0" distB="0" distL="0" distR="0" wp14:anchorId="33497ED7" wp14:editId="2593D1BA">
            <wp:extent cx="285750" cy="285750"/>
            <wp:effectExtent l="0" t="0" r="0" b="0"/>
            <wp:docPr id="628" name="Picture 6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_Ref66512088 \h  \* MERGEFORMAT </w:instrText>
      </w:r>
      <w:r w:rsidR="004528DE" w:rsidRPr="007D1754">
        <w:rPr>
          <w:color w:val="0000FF"/>
        </w:rPr>
      </w:r>
      <w:r w:rsidR="004528DE" w:rsidRPr="007D1754">
        <w:rPr>
          <w:color w:val="0000FF"/>
        </w:rPr>
        <w:fldChar w:fldCharType="separate"/>
      </w:r>
      <w:r w:rsidR="00EB0586" w:rsidRPr="00EB0586">
        <w:rPr>
          <w:color w:val="0000FF"/>
          <w:u w:val="single"/>
        </w:rPr>
        <w:t>PREP^XGF(): Screen/Keyboard Setup</w:t>
      </w:r>
      <w:r w:rsidR="004528DE" w:rsidRPr="007D1754">
        <w:rPr>
          <w:color w:val="0000FF"/>
        </w:rPr>
        <w:fldChar w:fldCharType="end"/>
      </w:r>
      <w:r w:rsidR="00AB77B4">
        <w:t xml:space="preserve"> API</w:t>
      </w:r>
      <w:r w:rsidR="004528DE" w:rsidRPr="006B2FCC">
        <w:t>.</w:t>
      </w:r>
    </w:p>
    <w:p w:rsidR="006C202A" w:rsidRPr="006B2FCC" w:rsidRDefault="006C202A" w:rsidP="00457DA6">
      <w:pPr>
        <w:pStyle w:val="Heading3"/>
      </w:pPr>
      <w:bookmarkStart w:id="1938" w:name="_Ref36528995"/>
      <w:bookmarkStart w:id="1939" w:name="_Ref36529054"/>
      <w:bookmarkStart w:id="1940" w:name="_Ref36529821"/>
      <w:bookmarkStart w:id="1941" w:name="_Ref66524101"/>
      <w:bookmarkStart w:id="1942" w:name="_Ref66524900"/>
      <w:bookmarkStart w:id="1943" w:name="_Ref66582975"/>
      <w:bookmarkStart w:id="1944" w:name="_Toc458599573"/>
      <w:r w:rsidRPr="006B2FCC">
        <w:t>CLEAR^XGF</w:t>
      </w:r>
      <w:bookmarkEnd w:id="1938"/>
      <w:bookmarkEnd w:id="1939"/>
      <w:bookmarkEnd w:id="1940"/>
      <w:r w:rsidRPr="006B2FCC">
        <w:t>(): Screen Clear Region</w:t>
      </w:r>
      <w:bookmarkEnd w:id="1941"/>
      <w:bookmarkEnd w:id="1942"/>
      <w:bookmarkEnd w:id="1943"/>
      <w:bookmarkEnd w:id="1944"/>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Type:Supported:CLEAR^XGF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BD171A" w:rsidRDefault="00BD171A" w:rsidP="00BD171A">
      <w:pPr>
        <w:pStyle w:val="APIText"/>
        <w:keepNext/>
        <w:keepLines/>
      </w:pPr>
      <w:r w:rsidRPr="006B2FCC">
        <w:rPr>
          <w:b/>
        </w:rPr>
        <w:t>Description</w:t>
      </w:r>
      <w:r>
        <w:rPr>
          <w:b/>
        </w:rPr>
        <w:t>:</w:t>
      </w:r>
      <w:r w:rsidRPr="0084064A">
        <w:tab/>
      </w:r>
      <w:r w:rsidR="006C3EB2">
        <w:t>This API</w:t>
      </w:r>
      <w:r w:rsidR="006C3EB2" w:rsidRPr="006B2FCC">
        <w:t xml:space="preserve"> clears a rectangular region of the screen. It is useful to clear a portion of the screen.</w:t>
      </w:r>
    </w:p>
    <w:p w:rsidR="006C3EB2" w:rsidRDefault="006C3EB2" w:rsidP="006C3EB2">
      <w:pPr>
        <w:pStyle w:val="APIDescriptionText"/>
      </w:pPr>
      <w:r w:rsidRPr="006B2FCC">
        <w:t>The CLEAR function works by printing spaces using the current screen attribute in the specified region. If the screen attribute is changed and then the CLEAR function is used, the rectangular region is cleared in the new attribute.</w:t>
      </w:r>
    </w:p>
    <w:p w:rsidR="006C3EB2" w:rsidRDefault="006C3EB2" w:rsidP="006C3EB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_Ref66509898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CLEAR^XGF.</w:t>
      </w:r>
    </w:p>
    <w:p w:rsidR="006C3EB2" w:rsidRPr="0084064A" w:rsidRDefault="006C3EB2" w:rsidP="006C3EB2">
      <w:pPr>
        <w:pStyle w:val="APIDescriptionText"/>
      </w:pPr>
      <w:r w:rsidRPr="006B2FCC">
        <w:t xml:space="preserve">Acceptable values for the top and bottom parameters range from 0 to IOSL-1. Acceptable values for the left and right parameters range from 0 to </w:t>
      </w:r>
      <w:smartTag w:uri="urn:schemas-microsoft-com:office:smarttags" w:element="stockticker">
        <w:r w:rsidRPr="006B2FCC">
          <w:t>IOM</w:t>
        </w:r>
      </w:smartTag>
      <w:r w:rsidRPr="006B2FCC">
        <w:t>-1.</w:t>
      </w:r>
    </w:p>
    <w:p w:rsidR="00BD171A" w:rsidRPr="006C3EB2" w:rsidRDefault="00BD171A" w:rsidP="00BD171A">
      <w:pPr>
        <w:pStyle w:val="APIText"/>
        <w:rPr>
          <w:rFonts w:ascii="Courier New" w:hAnsi="Courier New" w:cs="Courier New"/>
          <w:sz w:val="18"/>
          <w:szCs w:val="18"/>
        </w:rPr>
      </w:pPr>
      <w:r w:rsidRPr="006B2FCC">
        <w:rPr>
          <w:b/>
        </w:rPr>
        <w:t>Format</w:t>
      </w:r>
      <w:r>
        <w:rPr>
          <w:b/>
        </w:rPr>
        <w:t>:</w:t>
      </w:r>
      <w:r w:rsidRPr="0084064A">
        <w:tab/>
      </w:r>
      <w:r w:rsidR="006C3EB2" w:rsidRPr="006C3EB2">
        <w:rPr>
          <w:rFonts w:ascii="Courier New" w:hAnsi="Courier New" w:cs="Courier New"/>
          <w:sz w:val="18"/>
          <w:szCs w:val="18"/>
        </w:rPr>
        <w:t>CLEAR^XGF(top,left,bottom,right)</w:t>
      </w:r>
    </w:p>
    <w:p w:rsidR="00BD171A" w:rsidRPr="00672B04" w:rsidRDefault="00BD171A" w:rsidP="00FD3A09">
      <w:pPr>
        <w:pStyle w:val="APIParameters"/>
        <w:keepNext/>
        <w:keepLines/>
        <w:ind w:left="4147" w:hanging="4147"/>
      </w:pPr>
      <w:r w:rsidRPr="009D2D3D">
        <w:rPr>
          <w:b/>
        </w:rPr>
        <w:t>Input Parameters:</w:t>
      </w:r>
      <w:r w:rsidRPr="009D2D3D">
        <w:rPr>
          <w:b/>
        </w:rPr>
        <w:tab/>
      </w:r>
      <w:r w:rsidR="006C3EB2" w:rsidRPr="006B2FCC">
        <w:t>top:</w:t>
      </w:r>
      <w:r w:rsidRPr="00672B04">
        <w:tab/>
      </w:r>
      <w:r w:rsidR="006C3EB2" w:rsidRPr="006B2FCC">
        <w:t>(required) Top screen coordinate for box.</w:t>
      </w:r>
    </w:p>
    <w:p w:rsidR="00BD171A" w:rsidRDefault="00BD171A" w:rsidP="00FD3A09">
      <w:pPr>
        <w:pStyle w:val="APIParameters"/>
        <w:keepNext/>
        <w:keepLines/>
        <w:ind w:left="4147" w:hanging="4147"/>
      </w:pPr>
      <w:r>
        <w:rPr>
          <w:b/>
        </w:rPr>
        <w:tab/>
      </w:r>
      <w:r w:rsidR="006C3EB2" w:rsidRPr="006B2FCC">
        <w:t>left:</w:t>
      </w:r>
      <w:r>
        <w:rPr>
          <w:b/>
        </w:rPr>
        <w:tab/>
      </w:r>
      <w:r w:rsidR="006C3EB2" w:rsidRPr="006B2FCC">
        <w:t>(required) Left screen coordinate for box.</w:t>
      </w:r>
    </w:p>
    <w:p w:rsidR="006C3EB2" w:rsidRDefault="006C3EB2" w:rsidP="00FD3A09">
      <w:pPr>
        <w:pStyle w:val="APIParameters"/>
        <w:keepNext/>
        <w:keepLines/>
        <w:ind w:left="4147" w:hanging="4147"/>
      </w:pPr>
      <w:r>
        <w:tab/>
      </w:r>
      <w:r w:rsidRPr="006B2FCC">
        <w:t>bottom:</w:t>
      </w:r>
      <w:r>
        <w:tab/>
      </w:r>
      <w:r w:rsidRPr="006B2FCC">
        <w:t>(required) Bottom screen coordinate for box.</w:t>
      </w:r>
    </w:p>
    <w:p w:rsidR="006C3EB2" w:rsidRDefault="006C3EB2" w:rsidP="00BD171A">
      <w:pPr>
        <w:pStyle w:val="APIParameters"/>
        <w:ind w:left="4147" w:hanging="4147"/>
      </w:pPr>
      <w:r>
        <w:tab/>
      </w:r>
      <w:r w:rsidRPr="006B2FCC">
        <w:t>right:</w:t>
      </w:r>
      <w:r>
        <w:tab/>
      </w:r>
      <w:r w:rsidRPr="006B2FCC">
        <w:t>(required) Right screen coordinate for box.</w:t>
      </w:r>
    </w:p>
    <w:p w:rsidR="00BD171A" w:rsidRPr="00392534" w:rsidRDefault="00BD171A" w:rsidP="006C3EB2">
      <w:pPr>
        <w:pStyle w:val="APIParameters"/>
      </w:pPr>
      <w:r w:rsidRPr="009D2D3D">
        <w:rPr>
          <w:b/>
        </w:rPr>
        <w:t>Output</w:t>
      </w:r>
      <w:r w:rsidR="006C3EB2" w:rsidRPr="006B2FCC">
        <w:rPr>
          <w:b/>
          <w:bCs w:val="0"/>
        </w:rPr>
        <w:t xml:space="preserve"> Parameters</w:t>
      </w:r>
      <w:r w:rsidRPr="009D2D3D">
        <w:rPr>
          <w:b/>
        </w:rPr>
        <w:t>:</w:t>
      </w:r>
      <w:r w:rsidRPr="009D2D3D">
        <w:rPr>
          <w:b/>
        </w:rPr>
        <w:tab/>
      </w:r>
      <w:r w:rsidR="006C3EB2" w:rsidRPr="006B2FCC">
        <w:t>$x and $y:</w:t>
      </w:r>
      <w:r w:rsidRPr="00672B04">
        <w:tab/>
      </w:r>
      <w:r w:rsidR="006C3EB2" w:rsidRPr="006B2FCC">
        <w:t>Set to the right and bottom specified as parameters.</w:t>
      </w:r>
    </w:p>
    <w:p w:rsidR="006C202A" w:rsidRPr="006B2FCC" w:rsidRDefault="001E0C20" w:rsidP="004528DE">
      <w:pPr>
        <w:pStyle w:val="Note"/>
      </w:pPr>
      <w:r>
        <w:rPr>
          <w:noProof/>
          <w:lang w:eastAsia="en-US"/>
        </w:rPr>
        <w:lastRenderedPageBreak/>
        <w:drawing>
          <wp:inline distT="0" distB="0" distL="0" distR="0" wp14:anchorId="32E19B52" wp14:editId="14106EF6">
            <wp:extent cx="285750" cy="285750"/>
            <wp:effectExtent l="0" t="0" r="0" b="0"/>
            <wp:docPr id="629" name="Picture 6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_Ref66520427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w:t>
      </w:r>
      <w:r w:rsidR="004528DE" w:rsidRPr="007D1754">
        <w:rPr>
          <w:color w:val="0000FF"/>
        </w:rPr>
        <w:fldChar w:fldCharType="begin" w:fldLock="1"/>
      </w:r>
      <w:r w:rsidR="004528DE" w:rsidRPr="007D1754">
        <w:rPr>
          <w:color w:val="0000FF"/>
        </w:rPr>
        <w:instrText xml:space="preserve"> REF _Ref66520443 \h  \* MERGEFORMAT </w:instrText>
      </w:r>
      <w:r w:rsidR="004528DE" w:rsidRPr="007D1754">
        <w:rPr>
          <w:color w:val="0000FF"/>
        </w:rPr>
      </w:r>
      <w:r w:rsidR="004528DE" w:rsidRPr="007D1754">
        <w:rPr>
          <w:color w:val="0000FF"/>
        </w:rPr>
        <w:fldChar w:fldCharType="separate"/>
      </w:r>
      <w:r w:rsidR="00EB0586" w:rsidRPr="00EB0586">
        <w:rPr>
          <w:color w:val="0000FF"/>
          <w:u w:val="single"/>
        </w:rPr>
        <w:t>SAVE^XGF(): Screen Save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_Ref66520464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7C13FD" w:rsidRDefault="007C13FD" w:rsidP="00E22EEC">
      <w:pPr>
        <w:pStyle w:val="Heading4"/>
      </w:pPr>
      <w:bookmarkStart w:id="1945" w:name="_Toc458599574"/>
      <w:r>
        <w:t>Examples</w:t>
      </w:r>
      <w:bookmarkEnd w:id="1945"/>
    </w:p>
    <w:p w:rsidR="006C202A" w:rsidRPr="006B2FCC" w:rsidRDefault="00CF001D" w:rsidP="007851AD">
      <w:pPr>
        <w:pStyle w:val="Heading5"/>
      </w:pPr>
      <w:r>
        <w:t>Example</w:t>
      </w:r>
      <w:r w:rsidR="006C202A" w:rsidRPr="006B2FCC">
        <w:t xml:space="preserve"> 1</w:t>
      </w:r>
    </w:p>
    <w:p w:rsidR="006C202A" w:rsidRPr="006B2FCC" w:rsidRDefault="006C202A" w:rsidP="00AC2FEE">
      <w:pPr>
        <w:pStyle w:val="BodyText"/>
        <w:keepNext/>
        <w:keepLines/>
      </w:pPr>
      <w:r w:rsidRPr="006B2FCC">
        <w:t>For example, to clear the entire screen, do the following:</w:t>
      </w:r>
    </w:p>
    <w:p w:rsidR="006C202A" w:rsidRPr="006B2FCC" w:rsidRDefault="006C202A" w:rsidP="00AC2FEE">
      <w:pPr>
        <w:pStyle w:val="CodeExample"/>
        <w:rPr>
          <w:b/>
        </w:rPr>
      </w:pPr>
      <w:r w:rsidRPr="006B2FCC">
        <w:t>&gt;</w:t>
      </w:r>
      <w:r w:rsidRPr="006B2FCC">
        <w:rPr>
          <w:b/>
        </w:rPr>
        <w:t>D CLEAR^XGF(0,0,23,79)</w:t>
      </w:r>
    </w:p>
    <w:p w:rsidR="006C202A" w:rsidRPr="006B2FCC" w:rsidRDefault="006C202A" w:rsidP="004528DE">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AC2FEE">
      <w:pPr>
        <w:pStyle w:val="BodyText"/>
        <w:keepNext/>
        <w:keepLines/>
      </w:pPr>
      <w:r w:rsidRPr="006B2FCC">
        <w:t>To clear a rectangular region in the center of the screen, do the following:</w:t>
      </w:r>
    </w:p>
    <w:p w:rsidR="006C202A" w:rsidRPr="006B2FCC" w:rsidRDefault="006C202A" w:rsidP="00AC2FEE">
      <w:pPr>
        <w:pStyle w:val="CodeExample"/>
        <w:rPr>
          <w:b/>
        </w:rPr>
      </w:pPr>
      <w:r w:rsidRPr="006B2FCC">
        <w:t>&gt;</w:t>
      </w:r>
      <w:r w:rsidRPr="006B2FCC">
        <w:rPr>
          <w:b/>
        </w:rPr>
        <w:t>D CLEAR^XGF(5,20,15,60)</w:t>
      </w:r>
    </w:p>
    <w:p w:rsidR="006C202A" w:rsidRPr="006B2FCC" w:rsidRDefault="006C202A" w:rsidP="004528DE">
      <w:pPr>
        <w:pStyle w:val="BodyText6"/>
      </w:pPr>
    </w:p>
    <w:p w:rsidR="006C202A" w:rsidRPr="006B2FCC" w:rsidRDefault="006C202A" w:rsidP="00457DA6">
      <w:pPr>
        <w:pStyle w:val="Heading3"/>
      </w:pPr>
      <w:bookmarkStart w:id="1946" w:name="_Ref36529837"/>
      <w:bookmarkStart w:id="1947" w:name="_Ref66582989"/>
      <w:bookmarkStart w:id="1948" w:name="_Toc458599575"/>
      <w:r w:rsidRPr="006B2FCC">
        <w:t>FRAME^XGF</w:t>
      </w:r>
      <w:bookmarkEnd w:id="1946"/>
      <w:r w:rsidRPr="006B2FCC">
        <w:t>(): Screen Frame</w:t>
      </w:r>
      <w:bookmarkEnd w:id="1947"/>
      <w:bookmarkEnd w:id="1948"/>
    </w:p>
    <w:p w:rsidR="00BD171A" w:rsidRDefault="00BD171A" w:rsidP="00BD171A">
      <w:pPr>
        <w:pStyle w:val="APIText"/>
        <w:keepNext/>
        <w:keepLines/>
      </w:pPr>
      <w:r w:rsidRPr="006B2FCC">
        <w:rPr>
          <w:b/>
        </w:rPr>
        <w:t>Reference Type</w:t>
      </w:r>
      <w:r>
        <w:rPr>
          <w:b/>
        </w:rPr>
        <w:t>:</w:t>
      </w:r>
      <w:r>
        <w:rPr>
          <w:b/>
        </w:rPr>
        <w:tab/>
      </w:r>
      <w:r w:rsidR="00FD3A09" w:rsidRPr="006B2FCC">
        <w:t>Supported</w:t>
      </w:r>
      <w:r w:rsidR="00FD3A09" w:rsidRPr="006B2FCC">
        <w:fldChar w:fldCharType="begin"/>
      </w:r>
      <w:r w:rsidR="00FD3A09" w:rsidRPr="006B2FCC">
        <w:instrText xml:space="preserve">XE </w:instrText>
      </w:r>
      <w:r w:rsidR="00FD3A09">
        <w:instrText>“</w:instrText>
      </w:r>
      <w:r w:rsidR="00FD3A09" w:rsidRPr="006B2FCC">
        <w:instrText>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XGF Function Library:FRAME^XGF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Reference Type:Supported:FRAME^XGF</w:instrText>
      </w:r>
      <w:r w:rsidR="00FD3A09">
        <w:instrText>”</w:instrText>
      </w:r>
      <w:r w:rsidR="00FD3A09" w:rsidRPr="006B2FCC">
        <w:fldChar w:fldCharType="end"/>
      </w:r>
    </w:p>
    <w:p w:rsidR="00BD171A" w:rsidRDefault="00BD171A" w:rsidP="00BD171A">
      <w:pPr>
        <w:pStyle w:val="APIText"/>
        <w:keepNext/>
        <w:keepLines/>
      </w:pPr>
      <w:r w:rsidRPr="006B2FCC">
        <w:rPr>
          <w:b/>
        </w:rPr>
        <w:t>Category</w:t>
      </w:r>
      <w:r>
        <w:rPr>
          <w:b/>
        </w:rPr>
        <w:t>:</w:t>
      </w:r>
      <w:r>
        <w:rPr>
          <w:b/>
        </w:rPr>
        <w:tab/>
      </w:r>
      <w:r w:rsidR="00FD3A09" w:rsidRPr="006B2FCC">
        <w:t>XGF Function Library</w:t>
      </w:r>
    </w:p>
    <w:p w:rsidR="00BD171A" w:rsidRPr="0084064A" w:rsidRDefault="00BD171A" w:rsidP="00BD171A">
      <w:pPr>
        <w:pStyle w:val="APIText"/>
        <w:keepNext/>
        <w:keepLines/>
      </w:pPr>
      <w:r>
        <w:rPr>
          <w:b/>
        </w:rPr>
        <w:t>ICR #:</w:t>
      </w:r>
      <w:r w:rsidRPr="0084064A">
        <w:tab/>
      </w:r>
      <w:r w:rsidR="00FD3A09" w:rsidRPr="006B2FCC">
        <w:t>3173</w:t>
      </w:r>
    </w:p>
    <w:p w:rsidR="00BD171A" w:rsidRDefault="00BD171A" w:rsidP="00FD3A09">
      <w:pPr>
        <w:pStyle w:val="APIText"/>
        <w:keepNext/>
        <w:keepLines/>
      </w:pPr>
      <w:r w:rsidRPr="006B2FCC">
        <w:rPr>
          <w:b/>
        </w:rPr>
        <w:t>Description</w:t>
      </w:r>
      <w:r>
        <w:rPr>
          <w:b/>
        </w:rPr>
        <w:t>:</w:t>
      </w:r>
      <w:r w:rsidRPr="0084064A">
        <w:tab/>
      </w:r>
      <w:r w:rsidR="00FD3A09">
        <w:t>This API</w:t>
      </w:r>
      <w:r w:rsidR="00FD3A09" w:rsidRPr="006B2FCC">
        <w:t xml:space="preserve"> draws a box frame on the screen. It displays boxes on the screen.</w:t>
      </w:r>
    </w:p>
    <w:p w:rsidR="00FD3A09" w:rsidRPr="006B2FCC" w:rsidRDefault="00FD3A09" w:rsidP="00FD3A09">
      <w:pPr>
        <w:pStyle w:val="APIDescriptionText"/>
        <w:keepNext/>
        <w:keepLines/>
      </w:pPr>
      <w:r w:rsidRPr="006B2FCC">
        <w:t xml:space="preserve">The FRAME function does </w:t>
      </w:r>
      <w:r w:rsidRPr="004117F1">
        <w:rPr>
          <w:i/>
        </w:rPr>
        <w:t>not</w:t>
      </w:r>
      <w:r w:rsidRPr="006B2FCC">
        <w:t xml:space="preserve"> clear or otherwise change the region that it encompasses. If you need to open an empty framed window you should use the </w:t>
      </w:r>
      <w:r w:rsidRPr="00305BA0">
        <w:rPr>
          <w:color w:val="0000FF"/>
          <w:u w:val="single"/>
        </w:rPr>
        <w:fldChar w:fldCharType="begin" w:fldLock="1"/>
      </w:r>
      <w:r w:rsidRPr="00305BA0">
        <w:rPr>
          <w:color w:val="0000FF"/>
          <w:u w:val="single"/>
        </w:rPr>
        <w:instrText xml:space="preserve"> REF _Ref66520829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t xml:space="preserve"> API</w:t>
      </w:r>
      <w:r w:rsidRPr="006B2FCC">
        <w:t xml:space="preserve"> instead.</w:t>
      </w:r>
    </w:p>
    <w:p w:rsidR="00FD3A09" w:rsidRPr="006B2FCC" w:rsidRDefault="00FD3A09" w:rsidP="00FD3A09">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_Ref66520732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FRAME^XGF.</w:t>
      </w:r>
    </w:p>
    <w:p w:rsidR="00FD3A09" w:rsidRPr="0084064A" w:rsidRDefault="00FD3A09" w:rsidP="00FD3A09">
      <w:pPr>
        <w:pStyle w:val="APIDescriptionText"/>
      </w:pPr>
      <w:r w:rsidRPr="006B2FCC">
        <w:t xml:space="preserve">Acceptable values for the top and bottom parameters range from 0 to IOSL-1. Acceptable values for the left and right parameters range from 0 to </w:t>
      </w:r>
      <w:smartTag w:uri="urn:schemas-microsoft-com:office:smarttags" w:element="stockticker">
        <w:r w:rsidRPr="006B2FCC">
          <w:t>IOM</w:t>
        </w:r>
      </w:smartTag>
      <w:r w:rsidRPr="006B2FCC">
        <w:t>-1.</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FD3A09" w:rsidRPr="00FD3A09">
        <w:rPr>
          <w:rFonts w:ascii="Courier New" w:hAnsi="Courier New" w:cs="Courier New"/>
          <w:sz w:val="18"/>
          <w:szCs w:val="18"/>
        </w:rPr>
        <w:t>FRAME^XGF(top,left,bottom,right)</w:t>
      </w:r>
    </w:p>
    <w:p w:rsidR="00BD171A" w:rsidRPr="00672B04" w:rsidRDefault="00BD171A" w:rsidP="00A73A18">
      <w:pPr>
        <w:pStyle w:val="APIParameters"/>
        <w:keepNext/>
        <w:keepLines/>
        <w:ind w:left="4147" w:hanging="4147"/>
      </w:pPr>
      <w:r w:rsidRPr="009D2D3D">
        <w:rPr>
          <w:b/>
        </w:rPr>
        <w:t>Input Parameters:</w:t>
      </w:r>
      <w:r w:rsidRPr="009D2D3D">
        <w:rPr>
          <w:b/>
        </w:rPr>
        <w:tab/>
      </w:r>
      <w:r w:rsidR="00FD3A09" w:rsidRPr="006B2FCC">
        <w:t>top:</w:t>
      </w:r>
      <w:r w:rsidRPr="00672B04">
        <w:tab/>
      </w:r>
      <w:r w:rsidR="00FD3A09" w:rsidRPr="006B2FCC">
        <w:t>(required) Top screen coordinate for box.</w:t>
      </w:r>
    </w:p>
    <w:p w:rsidR="00BD171A" w:rsidRDefault="00BD171A" w:rsidP="00A73A18">
      <w:pPr>
        <w:pStyle w:val="APIParameters"/>
        <w:keepNext/>
        <w:keepLines/>
        <w:ind w:left="4147" w:hanging="4147"/>
      </w:pPr>
      <w:r>
        <w:rPr>
          <w:b/>
        </w:rPr>
        <w:tab/>
      </w:r>
      <w:r w:rsidR="00FD3A09" w:rsidRPr="006B2FCC">
        <w:t>left:</w:t>
      </w:r>
      <w:r>
        <w:rPr>
          <w:b/>
        </w:rPr>
        <w:tab/>
      </w:r>
      <w:r w:rsidR="00FD3A09" w:rsidRPr="006B2FCC">
        <w:t>(required) Left screen coordinate for box.</w:t>
      </w:r>
    </w:p>
    <w:p w:rsidR="00FD3A09" w:rsidRDefault="00FD3A09" w:rsidP="00A73A18">
      <w:pPr>
        <w:pStyle w:val="APIParameters"/>
        <w:keepNext/>
        <w:keepLines/>
        <w:ind w:left="4147" w:hanging="4147"/>
      </w:pPr>
      <w:r>
        <w:tab/>
      </w:r>
      <w:r w:rsidRPr="006B2FCC">
        <w:t>bottom:</w:t>
      </w:r>
      <w:r>
        <w:tab/>
      </w:r>
      <w:r w:rsidRPr="006B2FCC">
        <w:t>(required) Bottom screen coordinate for box.</w:t>
      </w:r>
    </w:p>
    <w:p w:rsidR="00FD3A09" w:rsidRDefault="00FD3A09" w:rsidP="00BD171A">
      <w:pPr>
        <w:pStyle w:val="APIParameters"/>
        <w:ind w:left="4147" w:hanging="4147"/>
      </w:pPr>
      <w:r>
        <w:tab/>
      </w:r>
      <w:r w:rsidRPr="006B2FCC">
        <w:t>right:</w:t>
      </w:r>
      <w:r>
        <w:tab/>
      </w:r>
      <w:r w:rsidRPr="006B2FCC">
        <w:t>(required) Right screen coordinate for box.</w:t>
      </w:r>
    </w:p>
    <w:p w:rsidR="00BD171A" w:rsidRPr="00672B04" w:rsidRDefault="00BD171A" w:rsidP="00BD171A">
      <w:pPr>
        <w:pStyle w:val="APIParameters"/>
      </w:pPr>
      <w:r w:rsidRPr="009D2D3D">
        <w:rPr>
          <w:b/>
        </w:rPr>
        <w:t>Output</w:t>
      </w:r>
      <w:r w:rsidR="00FD3A09" w:rsidRPr="006B2FCC">
        <w:rPr>
          <w:b/>
          <w:bCs w:val="0"/>
        </w:rPr>
        <w:t xml:space="preserve"> Parameters</w:t>
      </w:r>
      <w:r w:rsidRPr="009D2D3D">
        <w:rPr>
          <w:b/>
        </w:rPr>
        <w:t>:</w:t>
      </w:r>
      <w:r w:rsidRPr="009D2D3D">
        <w:rPr>
          <w:b/>
        </w:rPr>
        <w:tab/>
      </w:r>
      <w:r w:rsidR="00FD3A09" w:rsidRPr="006B2FCC">
        <w:t>$x and $y:</w:t>
      </w:r>
      <w:r w:rsidRPr="00672B04">
        <w:tab/>
      </w:r>
      <w:r w:rsidR="00FD3A09" w:rsidRPr="006B2FCC">
        <w:t>Set to the right and bottom specified as parameters.</w:t>
      </w:r>
    </w:p>
    <w:p w:rsidR="006C202A" w:rsidRPr="006B2FCC" w:rsidRDefault="00376F27" w:rsidP="004528DE">
      <w:pPr>
        <w:pStyle w:val="Note"/>
      </w:pPr>
      <w:r>
        <w:rPr>
          <w:noProof/>
          <w:lang w:eastAsia="en-US"/>
        </w:rPr>
        <w:drawing>
          <wp:inline distT="0" distB="0" distL="0" distR="0" wp14:anchorId="557D827F" wp14:editId="4B0425A4">
            <wp:extent cx="285750" cy="285750"/>
            <wp:effectExtent l="0" t="0" r="0" b="0"/>
            <wp:docPr id="630" name="Picture 6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_Ref66520753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_Ref66520777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E22EEC">
      <w:pPr>
        <w:pStyle w:val="Heading4"/>
      </w:pPr>
      <w:bookmarkStart w:id="1949" w:name="_Toc458599576"/>
      <w:r>
        <w:lastRenderedPageBreak/>
        <w:t>Example</w:t>
      </w:r>
      <w:bookmarkEnd w:id="1949"/>
    </w:p>
    <w:p w:rsidR="006C202A" w:rsidRPr="006B2FCC" w:rsidRDefault="006C202A" w:rsidP="00AC2FEE">
      <w:pPr>
        <w:pStyle w:val="BodyText"/>
        <w:keepNext/>
        <w:keepLines/>
      </w:pPr>
      <w:r w:rsidRPr="006B2FCC">
        <w:t>For example, to draw a box in the center of the screen, do the following:</w:t>
      </w:r>
    </w:p>
    <w:p w:rsidR="006C202A" w:rsidRPr="006B2FCC" w:rsidRDefault="006C202A" w:rsidP="00AC2FEE">
      <w:pPr>
        <w:pStyle w:val="CodeExample"/>
        <w:rPr>
          <w:b/>
        </w:rPr>
      </w:pPr>
      <w:r w:rsidRPr="006B2FCC">
        <w:t>&gt;</w:t>
      </w:r>
      <w:r w:rsidRPr="006B2FCC">
        <w:rPr>
          <w:b/>
        </w:rPr>
        <w:t>D FRAME^XGF(5,20,15,60)</w:t>
      </w:r>
    </w:p>
    <w:p w:rsidR="00763328" w:rsidRDefault="00763328" w:rsidP="00763328">
      <w:pPr>
        <w:pStyle w:val="BodyText6"/>
      </w:pPr>
      <w:bookmarkStart w:id="1950" w:name="_Ref36528814"/>
      <w:bookmarkStart w:id="1951" w:name="_Ref36529262"/>
      <w:bookmarkStart w:id="1952" w:name="_Ref66522492"/>
      <w:bookmarkStart w:id="1953" w:name="_Ref66522542"/>
      <w:bookmarkStart w:id="1954" w:name="_Ref66523243"/>
    </w:p>
    <w:p w:rsidR="006C202A" w:rsidRPr="006B2FCC" w:rsidRDefault="006C202A" w:rsidP="00457DA6">
      <w:pPr>
        <w:pStyle w:val="Heading3"/>
      </w:pPr>
      <w:bookmarkStart w:id="1955" w:name="_Toc458599577"/>
      <w:r w:rsidRPr="006B2FCC">
        <w:t>INITKB^XGF</w:t>
      </w:r>
      <w:bookmarkEnd w:id="1950"/>
      <w:bookmarkEnd w:id="1951"/>
      <w:r w:rsidRPr="006B2FCC">
        <w:t>(): Keyboard Setup Only</w:t>
      </w:r>
      <w:bookmarkEnd w:id="1952"/>
      <w:bookmarkEnd w:id="1953"/>
      <w:bookmarkEnd w:id="1954"/>
      <w:bookmarkEnd w:id="1955"/>
    </w:p>
    <w:p w:rsidR="00BD171A" w:rsidRDefault="00BD171A" w:rsidP="00BD171A">
      <w:pPr>
        <w:pStyle w:val="APIText"/>
        <w:keepNext/>
        <w:keepLines/>
      </w:pPr>
      <w:r w:rsidRPr="006B2FCC">
        <w:rPr>
          <w:b/>
        </w:rPr>
        <w:t>Reference Type</w:t>
      </w:r>
      <w:r>
        <w:rPr>
          <w:b/>
        </w:rPr>
        <w:t>:</w:t>
      </w:r>
      <w:r>
        <w:rPr>
          <w:b/>
        </w:rPr>
        <w:tab/>
      </w:r>
      <w:r w:rsidR="00222C0C" w:rsidRPr="006B2FCC">
        <w:t>Supported</w:t>
      </w:r>
      <w:r w:rsidR="00222C0C" w:rsidRPr="006B2FCC">
        <w:fldChar w:fldCharType="begin"/>
      </w:r>
      <w:r w:rsidR="00222C0C" w:rsidRPr="006B2FCC">
        <w:instrText xml:space="preserve">XE </w:instrText>
      </w:r>
      <w:r w:rsidR="00222C0C">
        <w:instrText>“</w:instrText>
      </w:r>
      <w:r w:rsidR="00222C0C" w:rsidRPr="006B2FCC">
        <w:instrText>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XGF Function Library:INITKB^XGF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Reference Type:Supported:INITKB^XGF</w:instrText>
      </w:r>
      <w:r w:rsidR="00222C0C">
        <w:instrText>”</w:instrText>
      </w:r>
      <w:r w:rsidR="00222C0C" w:rsidRPr="006B2FCC">
        <w:fldChar w:fldCharType="end"/>
      </w:r>
    </w:p>
    <w:p w:rsidR="00BD171A" w:rsidRDefault="00BD171A" w:rsidP="00BD171A">
      <w:pPr>
        <w:pStyle w:val="APIText"/>
        <w:keepNext/>
        <w:keepLines/>
      </w:pPr>
      <w:r w:rsidRPr="006B2FCC">
        <w:rPr>
          <w:b/>
        </w:rPr>
        <w:t>Category</w:t>
      </w:r>
      <w:r>
        <w:rPr>
          <w:b/>
        </w:rPr>
        <w:t>:</w:t>
      </w:r>
      <w:r>
        <w:rPr>
          <w:b/>
        </w:rPr>
        <w:tab/>
      </w:r>
      <w:r w:rsidR="00222C0C" w:rsidRPr="006B2FCC">
        <w:t>XGF Function Library</w:t>
      </w:r>
    </w:p>
    <w:p w:rsidR="00BD171A" w:rsidRPr="0084064A" w:rsidRDefault="00BD171A" w:rsidP="00BD171A">
      <w:pPr>
        <w:pStyle w:val="APIText"/>
        <w:keepNext/>
        <w:keepLines/>
      </w:pPr>
      <w:r>
        <w:rPr>
          <w:b/>
        </w:rPr>
        <w:t>ICR #:</w:t>
      </w:r>
      <w:r w:rsidRPr="0084064A">
        <w:tab/>
      </w:r>
      <w:r w:rsidR="00222C0C" w:rsidRPr="006B2FCC">
        <w:t>3173</w:t>
      </w:r>
    </w:p>
    <w:p w:rsidR="00BD171A" w:rsidRDefault="00BD171A" w:rsidP="00BD171A">
      <w:pPr>
        <w:pStyle w:val="APIText"/>
        <w:keepNext/>
        <w:keepLines/>
      </w:pPr>
      <w:r w:rsidRPr="006B2FCC">
        <w:rPr>
          <w:b/>
        </w:rPr>
        <w:t>Description</w:t>
      </w:r>
      <w:r>
        <w:rPr>
          <w:b/>
        </w:rPr>
        <w:t>:</w:t>
      </w:r>
      <w:r w:rsidRPr="0084064A">
        <w:tab/>
      </w:r>
      <w:r w:rsidR="00222C0C">
        <w:t>This API</w:t>
      </w:r>
      <w:r w:rsidR="00222C0C" w:rsidRPr="006B2FCC">
        <w:t xml:space="preserve"> sets up the XGF keyboard environment only. You should call INITKB^XGF once, before you start making calls to the </w:t>
      </w:r>
      <w:r w:rsidR="00222C0C" w:rsidRPr="00305BA0">
        <w:rPr>
          <w:color w:val="0000FF"/>
          <w:u w:val="single"/>
        </w:rPr>
        <w:fldChar w:fldCharType="begin" w:fldLock="1"/>
      </w:r>
      <w:r w:rsidR="00222C0C" w:rsidRPr="00305BA0">
        <w:rPr>
          <w:color w:val="0000FF"/>
          <w:u w:val="single"/>
        </w:rPr>
        <w:instrText xml:space="preserve"> REF _Ref36528592 \h  \* MERGEFORMAT </w:instrText>
      </w:r>
      <w:r w:rsidR="00222C0C" w:rsidRPr="00305BA0">
        <w:rPr>
          <w:color w:val="0000FF"/>
          <w:u w:val="single"/>
        </w:rPr>
      </w:r>
      <w:r w:rsidR="00222C0C" w:rsidRPr="00305BA0">
        <w:rPr>
          <w:color w:val="0000FF"/>
          <w:u w:val="single"/>
        </w:rPr>
        <w:fldChar w:fldCharType="separate"/>
      </w:r>
      <w:r w:rsidR="00222C0C" w:rsidRPr="00EB0586">
        <w:rPr>
          <w:color w:val="0000FF"/>
          <w:u w:val="single"/>
        </w:rPr>
        <w:t>$$READ^XGF</w:t>
      </w:r>
      <w:r w:rsidR="00222C0C" w:rsidRPr="00305BA0">
        <w:rPr>
          <w:color w:val="0000FF"/>
          <w:u w:val="single"/>
        </w:rPr>
        <w:fldChar w:fldCharType="end"/>
      </w:r>
      <w:r w:rsidR="00222C0C" w:rsidRPr="006B2FCC">
        <w:t xml:space="preserve"> function. </w:t>
      </w:r>
      <w:r w:rsidR="00222C0C">
        <w:t>This API</w:t>
      </w:r>
      <w:r w:rsidR="00222C0C" w:rsidRPr="006B2FCC">
        <w:t xml:space="preserve"> turns on esc</w:t>
      </w:r>
      <w:r w:rsidR="00222C0C">
        <w:t>ap</w:t>
      </w:r>
      <w:r w:rsidR="00222C0C" w:rsidRPr="006B2FCC">
        <w:t>e processing and any terminators that are passed.</w:t>
      </w:r>
    </w:p>
    <w:p w:rsidR="00222C0C" w:rsidRPr="006B2FCC" w:rsidRDefault="00222C0C" w:rsidP="00222C0C">
      <w:pPr>
        <w:pStyle w:val="APIDescriptionText"/>
      </w:pPr>
      <w:r w:rsidRPr="006B2FCC">
        <w:t>Use this</w:t>
      </w:r>
      <w:r>
        <w:t xml:space="preserve"> API</w:t>
      </w:r>
      <w:r w:rsidRPr="006B2FCC">
        <w:t xml:space="preserve"> only if you are using XGF</w:t>
      </w:r>
      <w:r>
        <w:t>’</w:t>
      </w:r>
      <w:r w:rsidRPr="006B2FCC">
        <w:t>s Keyboard Reader independently from 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_Ref66521238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does everything to set up keyboard processing that INITKB^XGF does, and a separate call to INITKB^XGF is </w:t>
      </w:r>
      <w:r w:rsidRPr="004117F1">
        <w:rPr>
          <w:i/>
        </w:rPr>
        <w:t>not</w:t>
      </w:r>
      <w:r w:rsidRPr="006B2FCC">
        <w:t xml:space="preserve"> necessary.</w:t>
      </w:r>
    </w:p>
    <w:p w:rsidR="00222C0C" w:rsidRPr="006B2FCC" w:rsidRDefault="00222C0C" w:rsidP="00222C0C">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_Ref66521255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INITKB^XGF does </w:t>
      </w:r>
      <w:r w:rsidRPr="006B2FCC">
        <w:rPr>
          <w:i/>
        </w:rPr>
        <w:t>not</w:t>
      </w:r>
      <w:r w:rsidRPr="006B2FCC">
        <w:t xml:space="preserve"> set the keypad to</w:t>
      </w:r>
      <w:r>
        <w:t xml:space="preserve"> application</w:t>
      </w:r>
      <w:r w:rsidRPr="006B2FCC">
        <w:t xml:space="preserve"> mode.</w:t>
      </w:r>
    </w:p>
    <w:p w:rsidR="00222C0C" w:rsidRPr="0084064A" w:rsidRDefault="00222C0C" w:rsidP="00222C0C">
      <w:pPr>
        <w:pStyle w:val="APIDescriptionText"/>
      </w:pPr>
      <w:r w:rsidRPr="006B2FCC">
        <w:t xml:space="preserve">INITKB </w:t>
      </w:r>
      <w:r w:rsidRPr="006B2FCC">
        <w:rPr>
          <w:i/>
        </w:rPr>
        <w:t>does not call</w:t>
      </w:r>
      <w:r w:rsidRPr="006B2FCC">
        <w:t xml:space="preserve"> %ZISS. Thus, documented Kernel variables such as IOKPAM and IOKPNM are </w:t>
      </w:r>
      <w:r w:rsidRPr="004117F1">
        <w:rPr>
          <w:i/>
        </w:rPr>
        <w:t>not</w:t>
      </w:r>
      <w:r w:rsidRPr="006B2FCC">
        <w:t xml:space="preserve"> available for use without a separate call to the </w:t>
      </w:r>
      <w:r w:rsidRPr="00305BA0">
        <w:rPr>
          <w:color w:val="0000FF"/>
          <w:u w:val="single"/>
        </w:rPr>
        <w:fldChar w:fldCharType="begin" w:fldLock="1"/>
      </w:r>
      <w:r w:rsidRPr="00305BA0">
        <w:rPr>
          <w:color w:val="0000FF"/>
          <w:u w:val="single"/>
        </w:rPr>
        <w:instrText xml:space="preserve"> REF _Ref36528711 \h  \* MERGEFORMAT </w:instrText>
      </w:r>
      <w:r w:rsidRPr="00305BA0">
        <w:rPr>
          <w:color w:val="0000FF"/>
          <w:u w:val="single"/>
        </w:rPr>
      </w:r>
      <w:r w:rsidRPr="00305BA0">
        <w:rPr>
          <w:color w:val="0000FF"/>
          <w:u w:val="single"/>
        </w:rPr>
        <w:fldChar w:fldCharType="separate"/>
      </w:r>
      <w:r w:rsidRPr="00EB0586">
        <w:rPr>
          <w:color w:val="0000FF"/>
          <w:u w:val="single"/>
        </w:rPr>
        <w:t>ENS^%ZISS: Set Up Screen-handling Variables</w:t>
      </w:r>
      <w:r w:rsidRPr="00305BA0">
        <w:rPr>
          <w:color w:val="0000FF"/>
          <w:u w:val="single"/>
        </w:rPr>
        <w:fldChar w:fldCharType="end"/>
      </w:r>
      <w:r>
        <w:t xml:space="preserve"> API</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22C0C" w:rsidRPr="00222C0C">
        <w:rPr>
          <w:rFonts w:ascii="Courier New" w:hAnsi="Courier New" w:cs="Courier New"/>
          <w:sz w:val="18"/>
          <w:szCs w:val="18"/>
        </w:rPr>
        <w:t>INITKB^XGF([term_str])</w:t>
      </w:r>
    </w:p>
    <w:p w:rsidR="00BD171A" w:rsidRDefault="00BD171A" w:rsidP="00222C0C">
      <w:pPr>
        <w:pStyle w:val="APIParameters"/>
        <w:keepNext/>
        <w:keepLines/>
        <w:ind w:left="4147" w:hanging="4147"/>
      </w:pPr>
      <w:r w:rsidRPr="009D2D3D">
        <w:rPr>
          <w:b/>
        </w:rPr>
        <w:t>Input Parameters:</w:t>
      </w:r>
      <w:r w:rsidRPr="009D2D3D">
        <w:rPr>
          <w:b/>
        </w:rPr>
        <w:tab/>
      </w:r>
      <w:r w:rsidR="00222C0C" w:rsidRPr="006B2FCC">
        <w:t>term_str:</w:t>
      </w:r>
      <w:r w:rsidRPr="00672B04">
        <w:tab/>
      </w:r>
      <w:r w:rsidR="00222C0C" w:rsidRPr="006B2FCC">
        <w:t>(optional) String of characters that should terminate the READ.</w:t>
      </w:r>
    </w:p>
    <w:p w:rsidR="00222C0C" w:rsidRDefault="00222C0C" w:rsidP="00222C0C">
      <w:pPr>
        <w:pStyle w:val="APIParametersText"/>
        <w:keepNext/>
        <w:keepLines/>
      </w:pPr>
      <w:r w:rsidRPr="006B2FCC">
        <w:t>This parameter can be one of two forms:</w:t>
      </w:r>
    </w:p>
    <w:p w:rsidR="00222C0C" w:rsidRPr="006B2FCC" w:rsidRDefault="00222C0C" w:rsidP="00222C0C">
      <w:pPr>
        <w:pStyle w:val="APIParametersListBullet"/>
        <w:keepNext/>
        <w:keepLines/>
      </w:pPr>
      <w:r w:rsidRPr="006B2FCC">
        <w:t>A single asterisk (</w:t>
      </w:r>
      <w:r>
        <w:t>“</w:t>
      </w:r>
      <w:r w:rsidRPr="006B2FCC">
        <w:rPr>
          <w:b/>
        </w:rPr>
        <w:t>*</w:t>
      </w:r>
      <w:r>
        <w:t>”</w:t>
      </w:r>
      <w:r w:rsidRPr="006B2FCC">
        <w:t>) character turns on all terminators.</w:t>
      </w:r>
    </w:p>
    <w:p w:rsidR="00222C0C" w:rsidRDefault="00222C0C" w:rsidP="00222C0C">
      <w:pPr>
        <w:pStyle w:val="APIParametersListBullet"/>
      </w:pPr>
      <w:r w:rsidRPr="006B2FCC">
        <w:t>The string of terminating characters, such as $C(9,13,127).</w:t>
      </w:r>
    </w:p>
    <w:p w:rsidR="00222C0C" w:rsidRPr="00672B04" w:rsidRDefault="00222C0C" w:rsidP="00222C0C">
      <w:pPr>
        <w:pStyle w:val="APIParametersText"/>
      </w:pPr>
      <w:r w:rsidRPr="006B2FCC">
        <w:t xml:space="preserve">If this parameter is </w:t>
      </w:r>
      <w:r w:rsidRPr="004117F1">
        <w:rPr>
          <w:i/>
        </w:rPr>
        <w:t>not</w:t>
      </w:r>
      <w:r w:rsidRPr="006B2FCC">
        <w:t xml:space="preserve"> passed, or if it is an empty string, the terminators are </w:t>
      </w:r>
      <w:r w:rsidRPr="004117F1">
        <w:rPr>
          <w:i/>
        </w:rPr>
        <w:t>not</w:t>
      </w:r>
      <w:r w:rsidRPr="006B2FCC">
        <w:t xml:space="preserve"> turned on.</w:t>
      </w:r>
    </w:p>
    <w:p w:rsidR="00BD171A" w:rsidRPr="00672B04" w:rsidRDefault="00BD171A" w:rsidP="00BD171A">
      <w:pPr>
        <w:pStyle w:val="APIParameters"/>
      </w:pPr>
      <w:r w:rsidRPr="009D2D3D">
        <w:rPr>
          <w:b/>
        </w:rPr>
        <w:t>Output:</w:t>
      </w:r>
      <w:r w:rsidRPr="009D2D3D">
        <w:rPr>
          <w:b/>
        </w:rPr>
        <w:tab/>
      </w:r>
      <w:r w:rsidR="00222C0C" w:rsidRPr="006B2FCC">
        <w:t>none</w:t>
      </w:r>
      <w:r w:rsidR="00222C0C">
        <w:t>.</w:t>
      </w:r>
    </w:p>
    <w:p w:rsidR="00763328" w:rsidRDefault="00376F27" w:rsidP="00376F27">
      <w:pPr>
        <w:pStyle w:val="Note"/>
      </w:pPr>
      <w:r>
        <w:rPr>
          <w:noProof/>
          <w:lang w:eastAsia="en-US"/>
        </w:rPr>
        <w:drawing>
          <wp:inline distT="0" distB="0" distL="0" distR="0" wp14:anchorId="7924E6CE" wp14:editId="17B77210">
            <wp:extent cx="285750" cy="285750"/>
            <wp:effectExtent l="0" t="0" r="0" b="0"/>
            <wp:docPr id="631" name="Picture 6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bookmarkStart w:id="1956" w:name="_Toc97637536"/>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bookmarkEnd w:id="1956"/>
      <w:r w:rsidR="004528DE" w:rsidRPr="007D1754">
        <w:rPr>
          <w:color w:val="0000FF"/>
        </w:rPr>
        <w:fldChar w:fldCharType="begin" w:fldLock="1"/>
      </w:r>
      <w:r w:rsidR="004528DE" w:rsidRPr="007D1754">
        <w:rPr>
          <w:color w:val="0000FF"/>
        </w:rPr>
        <w:instrText xml:space="preserve"> REF _Ref97637922 \h  \* MERGEFORMAT </w:instrText>
      </w:r>
      <w:r w:rsidR="004528DE" w:rsidRPr="007D1754">
        <w:rPr>
          <w:color w:val="0000FF"/>
        </w:rPr>
      </w:r>
      <w:r w:rsidR="004528DE" w:rsidRPr="007D1754">
        <w:rPr>
          <w:color w:val="0000FF"/>
        </w:rPr>
        <w:fldChar w:fldCharType="separate"/>
      </w:r>
      <w:r w:rsidR="00EB0586" w:rsidRPr="00EB0586">
        <w:rPr>
          <w:color w:val="0000FF"/>
          <w:u w:val="single"/>
        </w:rPr>
        <w:t>RESETKB^XGF: Exit XGF Keyboard</w:t>
      </w:r>
      <w:r w:rsidR="004528DE" w:rsidRPr="007D1754">
        <w:rPr>
          <w:color w:val="0000FF"/>
        </w:rPr>
        <w:fldChar w:fldCharType="end"/>
      </w:r>
      <w:r w:rsidR="00AB77B4">
        <w:t xml:space="preserve"> API</w:t>
      </w:r>
      <w:r w:rsidR="004528DE" w:rsidRPr="006B2FCC">
        <w:t>.</w:t>
      </w:r>
      <w:bookmarkStart w:id="1957" w:name="_Ref36529190"/>
      <w:bookmarkStart w:id="1958" w:name="_Ref36529627"/>
      <w:bookmarkStart w:id="1959" w:name="_Ref66526246"/>
      <w:bookmarkStart w:id="1960" w:name="_Ref66581746"/>
    </w:p>
    <w:p w:rsidR="006C202A" w:rsidRPr="006B2FCC" w:rsidRDefault="006C202A" w:rsidP="00457DA6">
      <w:pPr>
        <w:pStyle w:val="Heading3"/>
      </w:pPr>
      <w:bookmarkStart w:id="1961" w:name="_Toc458599578"/>
      <w:r w:rsidRPr="006B2FCC">
        <w:lastRenderedPageBreak/>
        <w:t>IOXY^XGF</w:t>
      </w:r>
      <w:bookmarkEnd w:id="1957"/>
      <w:bookmarkEnd w:id="1958"/>
      <w:r w:rsidRPr="006B2FCC">
        <w:t>(): Screen Cursor Placement</w:t>
      </w:r>
      <w:bookmarkEnd w:id="1959"/>
      <w:bookmarkEnd w:id="1960"/>
      <w:bookmarkEnd w:id="1961"/>
    </w:p>
    <w:p w:rsidR="00BD171A" w:rsidRDefault="00BD171A" w:rsidP="00BD171A">
      <w:pPr>
        <w:pStyle w:val="APIText"/>
        <w:keepNext/>
        <w:keepLines/>
      </w:pPr>
      <w:r w:rsidRPr="006B2FCC">
        <w:rPr>
          <w:b/>
        </w:rPr>
        <w:t>Reference Type</w:t>
      </w:r>
      <w:r>
        <w:rPr>
          <w:b/>
        </w:rPr>
        <w:t>:</w:t>
      </w:r>
      <w:r>
        <w:rPr>
          <w:b/>
        </w:rPr>
        <w:tab/>
      </w:r>
      <w:r w:rsidR="008A7BD2" w:rsidRPr="006B2FCC">
        <w:t>Supported</w:t>
      </w:r>
      <w:r w:rsidR="008A7BD2" w:rsidRPr="006B2FCC">
        <w:fldChar w:fldCharType="begin"/>
      </w:r>
      <w:r w:rsidR="008A7BD2" w:rsidRPr="006B2FCC">
        <w:instrText xml:space="preserve">XE </w:instrText>
      </w:r>
      <w:r w:rsidR="008A7BD2">
        <w:instrText>“</w:instrText>
      </w:r>
      <w:r w:rsidR="008A7BD2" w:rsidRPr="006B2FCC">
        <w:instrText>IOXY^XGF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XGF Function Library:IOXY^XGF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Reference Type:Supported:IOXY^XGF</w:instrText>
      </w:r>
      <w:r w:rsidR="008A7BD2">
        <w:instrText>”</w:instrText>
      </w:r>
      <w:r w:rsidR="008A7BD2" w:rsidRPr="006B2FCC">
        <w:fldChar w:fldCharType="end"/>
      </w:r>
    </w:p>
    <w:p w:rsidR="00BD171A" w:rsidRDefault="00BD171A" w:rsidP="00BD171A">
      <w:pPr>
        <w:pStyle w:val="APIText"/>
        <w:keepNext/>
        <w:keepLines/>
      </w:pPr>
      <w:r w:rsidRPr="006B2FCC">
        <w:rPr>
          <w:b/>
        </w:rPr>
        <w:t>Category</w:t>
      </w:r>
      <w:r>
        <w:rPr>
          <w:b/>
        </w:rPr>
        <w:t>:</w:t>
      </w:r>
      <w:r>
        <w:rPr>
          <w:b/>
        </w:rPr>
        <w:tab/>
      </w:r>
      <w:r w:rsidR="008A7BD2" w:rsidRPr="006B2FCC">
        <w:t>XGF Function Library</w:t>
      </w:r>
    </w:p>
    <w:p w:rsidR="00BD171A" w:rsidRPr="0084064A" w:rsidRDefault="00BD171A" w:rsidP="00BD171A">
      <w:pPr>
        <w:pStyle w:val="APIText"/>
        <w:keepNext/>
        <w:keepLines/>
      </w:pPr>
      <w:r>
        <w:rPr>
          <w:b/>
        </w:rPr>
        <w:t>ICR #:</w:t>
      </w:r>
      <w:r w:rsidRPr="0084064A">
        <w:tab/>
      </w:r>
      <w:r w:rsidR="008A7BD2" w:rsidRPr="006B2FCC">
        <w:t>3173</w:t>
      </w:r>
    </w:p>
    <w:p w:rsidR="00BD171A" w:rsidRDefault="00BD171A" w:rsidP="00BD171A">
      <w:pPr>
        <w:pStyle w:val="APIText"/>
        <w:keepNext/>
        <w:keepLines/>
      </w:pPr>
      <w:r w:rsidRPr="006B2FCC">
        <w:rPr>
          <w:b/>
        </w:rPr>
        <w:t>Description</w:t>
      </w:r>
      <w:r>
        <w:rPr>
          <w:b/>
        </w:rPr>
        <w:t>:</w:t>
      </w:r>
      <w:r w:rsidRPr="0084064A">
        <w:tab/>
      </w:r>
      <w:r w:rsidR="008A7BD2">
        <w:t>This API</w:t>
      </w:r>
      <w:r w:rsidR="008A7BD2" w:rsidRPr="006B2FCC">
        <w:t xml:space="preserve"> positions the cursor on the screen at a screen coordinate. </w:t>
      </w:r>
      <w:r w:rsidR="008A7BD2">
        <w:t>This API</w:t>
      </w:r>
      <w:r w:rsidR="008A7BD2" w:rsidRPr="006B2FCC">
        <w:t xml:space="preserve"> is similar to Kernel</w:t>
      </w:r>
      <w:r w:rsidR="008A7BD2">
        <w:t>’</w:t>
      </w:r>
      <w:r w:rsidR="008A7BD2" w:rsidRPr="006B2FCC">
        <w:t xml:space="preserve">s X IOXY function. The row parameter </w:t>
      </w:r>
      <w:r w:rsidR="008A7BD2" w:rsidRPr="006B2FCC">
        <w:rPr>
          <w:i/>
        </w:rPr>
        <w:t>must</w:t>
      </w:r>
      <w:r w:rsidR="008A7BD2" w:rsidRPr="006B2FCC">
        <w:t xml:space="preserve"> be between 0 and IOSL-1; the column parameter </w:t>
      </w:r>
      <w:r w:rsidR="008A7BD2" w:rsidRPr="006B2FCC">
        <w:rPr>
          <w:i/>
        </w:rPr>
        <w:t>must</w:t>
      </w:r>
      <w:r w:rsidR="008A7BD2" w:rsidRPr="006B2FCC">
        <w:t xml:space="preserve"> be between 0 and </w:t>
      </w:r>
      <w:smartTag w:uri="urn:schemas-microsoft-com:office:smarttags" w:element="stockticker">
        <w:r w:rsidR="008A7BD2" w:rsidRPr="006B2FCC">
          <w:t>IOM</w:t>
        </w:r>
      </w:smartTag>
      <w:r w:rsidR="008A7BD2" w:rsidRPr="006B2FCC">
        <w:t>- 1.</w:t>
      </w:r>
    </w:p>
    <w:p w:rsidR="008A7BD2" w:rsidRDefault="008A7BD2" w:rsidP="008A7BD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_Ref66521947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IOXY^XGF.</w:t>
      </w:r>
    </w:p>
    <w:p w:rsidR="008A7BD2" w:rsidRDefault="008A7BD2" w:rsidP="008A7BD2">
      <w:pPr>
        <w:pStyle w:val="APIDescriptionText"/>
      </w:pPr>
      <w:r w:rsidRPr="006B2FCC">
        <w:t xml:space="preserve">You can specify row and column parameters relative to the current $x and $y by specifying </w:t>
      </w:r>
      <w:r>
        <w:t>“</w:t>
      </w:r>
      <w:r w:rsidRPr="006B2FCC">
        <w:rPr>
          <w:b/>
          <w:bCs w:val="0"/>
        </w:rPr>
        <w:t>+</w:t>
      </w:r>
      <w:r>
        <w:t>”</w:t>
      </w:r>
      <w:r w:rsidRPr="006B2FCC">
        <w:t xml:space="preserve"> or </w:t>
      </w:r>
      <w:r>
        <w:t>“</w:t>
      </w:r>
      <w:r w:rsidRPr="006B2FCC">
        <w:rPr>
          <w:b/>
          <w:bCs w:val="0"/>
        </w:rPr>
        <w:t>-</w:t>
      </w:r>
      <w:r>
        <w:t>”</w:t>
      </w:r>
      <w:r w:rsidRPr="006B2FCC">
        <w:t xml:space="preserve"> to increment or decrement $x or $y by 1. You can increment or decrement by more than one if you add a number as well, such as </w:t>
      </w:r>
      <w:r>
        <w:t>“</w:t>
      </w:r>
      <w:r w:rsidRPr="006B2FCC">
        <w:t>-5</w:t>
      </w:r>
      <w:r>
        <w:t>”</w:t>
      </w:r>
      <w:r w:rsidRPr="006B2FCC">
        <w:t xml:space="preserve"> or </w:t>
      </w:r>
      <w:r>
        <w:t>“</w:t>
      </w:r>
      <w:r w:rsidRPr="006B2FCC">
        <w:t>+10</w:t>
      </w:r>
      <w:r>
        <w:t>”</w:t>
      </w:r>
      <w:r w:rsidRPr="006B2FCC">
        <w:t>.</w:t>
      </w:r>
    </w:p>
    <w:p w:rsidR="008A7BD2" w:rsidRPr="0084064A" w:rsidRDefault="008A7BD2" w:rsidP="008A7BD2">
      <w:pPr>
        <w:pStyle w:val="APIDescriptionNote"/>
      </w:pPr>
      <w:r>
        <w:rPr>
          <w:lang w:eastAsia="en-US"/>
        </w:rPr>
        <w:drawing>
          <wp:inline distT="0" distB="0" distL="0" distR="0" wp14:anchorId="739F81A3" wp14:editId="493D4266">
            <wp:extent cx="285750" cy="285750"/>
            <wp:effectExtent l="0" t="0" r="0" b="0"/>
            <wp:docPr id="512" name="Picture 5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8A7BD2" w:rsidRPr="008A7BD2">
        <w:rPr>
          <w:rFonts w:ascii="Courier New" w:hAnsi="Courier New" w:cs="Courier New"/>
          <w:sz w:val="18"/>
          <w:szCs w:val="18"/>
        </w:rPr>
        <w:t>IOXY^XGF(row,col)</w:t>
      </w:r>
    </w:p>
    <w:p w:rsidR="00BD171A" w:rsidRPr="00672B04" w:rsidRDefault="00BD171A" w:rsidP="00BD171A">
      <w:pPr>
        <w:pStyle w:val="APIParameters"/>
        <w:keepNext/>
        <w:keepLines/>
        <w:ind w:left="4147" w:hanging="4147"/>
      </w:pPr>
      <w:r w:rsidRPr="009D2D3D">
        <w:rPr>
          <w:b/>
        </w:rPr>
        <w:t>Input Parameters:</w:t>
      </w:r>
      <w:r w:rsidRPr="009D2D3D">
        <w:rPr>
          <w:b/>
        </w:rPr>
        <w:tab/>
      </w:r>
      <w:r w:rsidR="008A7BD2" w:rsidRPr="006B2FCC">
        <w:t>row:</w:t>
      </w:r>
      <w:r w:rsidRPr="00672B04">
        <w:tab/>
      </w:r>
      <w:r w:rsidR="008A7BD2" w:rsidRPr="006B2FCC">
        <w:t>(required) Row position to which the cursor is moved.</w:t>
      </w:r>
    </w:p>
    <w:p w:rsidR="00BD171A" w:rsidRDefault="00BD171A" w:rsidP="00BD171A">
      <w:pPr>
        <w:pStyle w:val="APIParameters"/>
        <w:ind w:left="4147" w:hanging="4147"/>
      </w:pPr>
      <w:r>
        <w:rPr>
          <w:b/>
        </w:rPr>
        <w:tab/>
      </w:r>
      <w:r w:rsidR="008A7BD2" w:rsidRPr="006B2FCC">
        <w:t>col:</w:t>
      </w:r>
      <w:r>
        <w:rPr>
          <w:b/>
        </w:rPr>
        <w:tab/>
      </w:r>
      <w:r w:rsidR="008A7BD2" w:rsidRPr="006B2FCC">
        <w:t>(required) Column position to which the cursor is moved.</w:t>
      </w:r>
    </w:p>
    <w:p w:rsidR="00BD171A" w:rsidRPr="00672B04" w:rsidRDefault="00BD171A" w:rsidP="00BD171A">
      <w:pPr>
        <w:pStyle w:val="APIParameters"/>
      </w:pPr>
      <w:r w:rsidRPr="009D2D3D">
        <w:rPr>
          <w:b/>
        </w:rPr>
        <w:t>Output</w:t>
      </w:r>
      <w:r w:rsidR="008A7BD2" w:rsidRPr="006B2FCC">
        <w:rPr>
          <w:b/>
          <w:bCs w:val="0"/>
        </w:rPr>
        <w:t xml:space="preserve"> Parameters</w:t>
      </w:r>
      <w:r w:rsidRPr="009D2D3D">
        <w:rPr>
          <w:b/>
        </w:rPr>
        <w:t>:</w:t>
      </w:r>
      <w:r w:rsidRPr="009D2D3D">
        <w:rPr>
          <w:b/>
        </w:rPr>
        <w:tab/>
      </w:r>
      <w:r w:rsidR="008A7BD2" w:rsidRPr="006B2FCC">
        <w:t>$x and $y:</w:t>
      </w:r>
      <w:r w:rsidRPr="00672B04">
        <w:tab/>
      </w:r>
      <w:r w:rsidR="008A7BD2" w:rsidRPr="006B2FCC">
        <w:t>Set to the row and column specified as parameters.</w:t>
      </w:r>
    </w:p>
    <w:p w:rsidR="006C202A" w:rsidRPr="006B2FCC" w:rsidRDefault="00376F27" w:rsidP="004528DE">
      <w:pPr>
        <w:pStyle w:val="Note"/>
      </w:pPr>
      <w:r>
        <w:rPr>
          <w:noProof/>
          <w:lang w:eastAsia="en-US"/>
        </w:rPr>
        <w:drawing>
          <wp:inline distT="0" distB="0" distL="0" distR="0" wp14:anchorId="4E292A61" wp14:editId="1C4BB796">
            <wp:extent cx="285750" cy="285750"/>
            <wp:effectExtent l="0" t="0" r="0" b="0"/>
            <wp:docPr id="632" name="Picture 6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_Ref66521965 \h  \* MERGEFORMAT </w:instrText>
      </w:r>
      <w:r w:rsidR="004528DE" w:rsidRPr="007D1754">
        <w:rPr>
          <w:color w:val="0000FF"/>
        </w:rPr>
      </w:r>
      <w:r w:rsidR="004528DE" w:rsidRPr="007D1754">
        <w:rPr>
          <w:color w:val="0000FF"/>
        </w:rPr>
        <w:fldChar w:fldCharType="separate"/>
      </w:r>
      <w:r w:rsidR="00EB0586" w:rsidRPr="00EB0586">
        <w:rPr>
          <w:color w:val="0000FF"/>
          <w:u w:val="single"/>
        </w:rPr>
        <w:t>SAY^XGF(): Screen String</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_Ref66521992 \h  \* MERGEFORMAT </w:instrText>
      </w:r>
      <w:r w:rsidR="004528DE" w:rsidRPr="007D1754">
        <w:rPr>
          <w:color w:val="0000FF"/>
        </w:rPr>
      </w:r>
      <w:r w:rsidR="004528DE" w:rsidRPr="007D1754">
        <w:rPr>
          <w:color w:val="0000FF"/>
        </w:rPr>
        <w:fldChar w:fldCharType="separate"/>
      </w:r>
      <w:r w:rsidR="00EB0586" w:rsidRPr="00EB0586">
        <w:rPr>
          <w:color w:val="0000FF"/>
          <w:u w:val="single"/>
        </w:rPr>
        <w:t>SAYU^XGF(): Screen String with Attributes</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E22EEC">
      <w:pPr>
        <w:pStyle w:val="Heading4"/>
      </w:pPr>
      <w:bookmarkStart w:id="1962" w:name="_Toc458599579"/>
      <w:r>
        <w:t>Example</w:t>
      </w:r>
      <w:bookmarkEnd w:id="1962"/>
    </w:p>
    <w:p w:rsidR="006C202A" w:rsidRPr="006B2FCC" w:rsidRDefault="006C202A" w:rsidP="00AC2FEE">
      <w:pPr>
        <w:pStyle w:val="BodyText"/>
        <w:keepNext/>
        <w:keepLines/>
      </w:pPr>
      <w:r w:rsidRPr="006B2FCC">
        <w:t>For example, to position the cursor at row 12, column 39, do the following:</w:t>
      </w:r>
    </w:p>
    <w:p w:rsidR="006C202A" w:rsidRPr="006B2FCC" w:rsidRDefault="006C202A" w:rsidP="00AC2FEE">
      <w:pPr>
        <w:pStyle w:val="CodeExample"/>
        <w:rPr>
          <w:b/>
        </w:rPr>
      </w:pPr>
      <w:r w:rsidRPr="006B2FCC">
        <w:t>&gt;</w:t>
      </w:r>
      <w:r w:rsidRPr="006B2FCC">
        <w:rPr>
          <w:b/>
        </w:rPr>
        <w:t>D IOXY^XGF(12,39)</w:t>
      </w:r>
    </w:p>
    <w:p w:rsidR="006C202A" w:rsidRPr="006B2FCC" w:rsidRDefault="006C202A" w:rsidP="004528DE">
      <w:pPr>
        <w:pStyle w:val="BodyText6"/>
      </w:pPr>
    </w:p>
    <w:p w:rsidR="006C202A" w:rsidRPr="006B2FCC" w:rsidRDefault="006C202A" w:rsidP="00457DA6">
      <w:pPr>
        <w:pStyle w:val="Heading3"/>
      </w:pPr>
      <w:bookmarkStart w:id="1963" w:name="_Ref36528210"/>
      <w:bookmarkStart w:id="1964" w:name="_Ref36528438"/>
      <w:bookmarkStart w:id="1965" w:name="_Ref36528529"/>
      <w:bookmarkStart w:id="1966" w:name="_Ref36528607"/>
      <w:bookmarkStart w:id="1967" w:name="_Ref36528756"/>
      <w:bookmarkStart w:id="1968" w:name="_Ref36528976"/>
      <w:bookmarkStart w:id="1969" w:name="_Ref36529026"/>
      <w:bookmarkStart w:id="1970" w:name="_Ref36529130"/>
      <w:bookmarkStart w:id="1971" w:name="_Ref36529518"/>
      <w:bookmarkStart w:id="1972" w:name="_Ref36529725"/>
      <w:bookmarkStart w:id="1973" w:name="_Ref36529796"/>
      <w:bookmarkStart w:id="1974" w:name="_Ref66509898"/>
      <w:bookmarkStart w:id="1975" w:name="_Ref66510634"/>
      <w:bookmarkStart w:id="1976" w:name="PREP_XGF"/>
      <w:bookmarkStart w:id="1977" w:name="_Ref66511069"/>
      <w:bookmarkStart w:id="1978" w:name="_Ref66512088"/>
      <w:bookmarkStart w:id="1979" w:name="_Ref66520732"/>
      <w:bookmarkStart w:id="1980" w:name="_Ref66521238"/>
      <w:bookmarkStart w:id="1981" w:name="_Ref66521255"/>
      <w:bookmarkStart w:id="1982" w:name="_Ref66521947"/>
      <w:bookmarkStart w:id="1983" w:name="_Ref66524081"/>
      <w:bookmarkStart w:id="1984" w:name="_Ref66524629"/>
      <w:bookmarkStart w:id="1985" w:name="_Ref66526164"/>
      <w:bookmarkStart w:id="1986" w:name="_Ref66581346"/>
      <w:bookmarkStart w:id="1987" w:name="_Ref66581989"/>
      <w:bookmarkStart w:id="1988" w:name="_Ref66582293"/>
      <w:bookmarkStart w:id="1989" w:name="_Ref66582875"/>
      <w:bookmarkStart w:id="1990" w:name="_Toc458599580"/>
      <w:r w:rsidRPr="006B2FCC">
        <w:t>PREP^XGF</w:t>
      </w:r>
      <w:bookmarkEnd w:id="1963"/>
      <w:bookmarkEnd w:id="1964"/>
      <w:bookmarkEnd w:id="1965"/>
      <w:bookmarkEnd w:id="1966"/>
      <w:bookmarkEnd w:id="1967"/>
      <w:bookmarkEnd w:id="1968"/>
      <w:bookmarkEnd w:id="1969"/>
      <w:bookmarkEnd w:id="1970"/>
      <w:bookmarkEnd w:id="1971"/>
      <w:bookmarkEnd w:id="1972"/>
      <w:bookmarkEnd w:id="1973"/>
      <w:r w:rsidRPr="006B2FCC">
        <w:t>(): Screen/Keyboard Setup</w:t>
      </w:r>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p>
    <w:p w:rsidR="00BD171A" w:rsidRDefault="00BD171A" w:rsidP="00BD171A">
      <w:pPr>
        <w:pStyle w:val="APIText"/>
        <w:keepNext/>
        <w:keepLines/>
      </w:pPr>
      <w:r w:rsidRPr="006B2FCC">
        <w:rPr>
          <w:b/>
        </w:rPr>
        <w:t>Reference Type</w:t>
      </w:r>
      <w:r>
        <w:rPr>
          <w:b/>
        </w:rPr>
        <w:t>:</w:t>
      </w:r>
      <w:r>
        <w:rPr>
          <w:b/>
        </w:rPr>
        <w:tab/>
      </w:r>
      <w:r w:rsidR="008A7BD2" w:rsidRPr="006B2FCC">
        <w:t>Supported</w:t>
      </w:r>
      <w:r w:rsidR="008A7BD2" w:rsidRPr="006B2FCC">
        <w:fldChar w:fldCharType="begin"/>
      </w:r>
      <w:r w:rsidR="008A7BD2" w:rsidRPr="006B2FCC">
        <w:instrText xml:space="preserve">XE </w:instrText>
      </w:r>
      <w:r w:rsidR="008A7BD2">
        <w:instrText>“</w:instrText>
      </w:r>
      <w:r w:rsidR="008A7BD2" w:rsidRPr="006B2FCC">
        <w:instrText>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XGF Function Library:PREP^XGF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Reference Type:Supported:PREP^XGF</w:instrText>
      </w:r>
      <w:r w:rsidR="008A7BD2">
        <w:instrText>”</w:instrText>
      </w:r>
      <w:r w:rsidR="008A7BD2" w:rsidRPr="006B2FCC">
        <w:fldChar w:fldCharType="end"/>
      </w:r>
    </w:p>
    <w:p w:rsidR="00BD171A" w:rsidRDefault="00BD171A" w:rsidP="00BD171A">
      <w:pPr>
        <w:pStyle w:val="APIText"/>
        <w:keepNext/>
        <w:keepLines/>
      </w:pPr>
      <w:r w:rsidRPr="006B2FCC">
        <w:rPr>
          <w:b/>
        </w:rPr>
        <w:t>Category</w:t>
      </w:r>
      <w:r>
        <w:rPr>
          <w:b/>
        </w:rPr>
        <w:t>:</w:t>
      </w:r>
      <w:r>
        <w:rPr>
          <w:b/>
        </w:rPr>
        <w:tab/>
      </w:r>
      <w:r w:rsidR="008A7BD2" w:rsidRPr="006B2FCC">
        <w:t>XGF Function Library</w:t>
      </w:r>
    </w:p>
    <w:p w:rsidR="00BD171A" w:rsidRPr="0084064A" w:rsidRDefault="00BD171A" w:rsidP="00BD171A">
      <w:pPr>
        <w:pStyle w:val="APIText"/>
        <w:keepNext/>
        <w:keepLines/>
      </w:pPr>
      <w:r>
        <w:rPr>
          <w:b/>
        </w:rPr>
        <w:t>ICR #:</w:t>
      </w:r>
      <w:r w:rsidRPr="0084064A">
        <w:tab/>
      </w:r>
      <w:r w:rsidR="008A7BD2" w:rsidRPr="006B2FCC">
        <w:t>3173</w:t>
      </w:r>
    </w:p>
    <w:p w:rsidR="00BD171A" w:rsidRDefault="00BD171A" w:rsidP="008A7BD2">
      <w:pPr>
        <w:pStyle w:val="APIText"/>
        <w:keepNext/>
        <w:keepLines/>
      </w:pPr>
      <w:r w:rsidRPr="006B2FCC">
        <w:rPr>
          <w:b/>
        </w:rPr>
        <w:t>Description</w:t>
      </w:r>
      <w:r>
        <w:rPr>
          <w:b/>
        </w:rPr>
        <w:t>:</w:t>
      </w:r>
      <w:r w:rsidRPr="0084064A">
        <w:tab/>
      </w:r>
      <w:r w:rsidR="008A7BD2">
        <w:t>This API</w:t>
      </w:r>
      <w:r w:rsidR="008A7BD2" w:rsidRPr="006B2FCC">
        <w:t xml:space="preserve"> sets up the XGF screen and keyboard environments.</w:t>
      </w:r>
    </w:p>
    <w:p w:rsidR="008A7BD2" w:rsidRDefault="008A7BD2" w:rsidP="008A7BD2">
      <w:pPr>
        <w:pStyle w:val="APIDescriptionText"/>
      </w:pPr>
      <w:r w:rsidRPr="006B2FCC">
        <w:t xml:space="preserve">Before using any XGF screen functions, you </w:t>
      </w:r>
      <w:r w:rsidRPr="006B2FCC">
        <w:rPr>
          <w:i/>
        </w:rPr>
        <w:t>must</w:t>
      </w:r>
      <w:r w:rsidRPr="006B2FCC">
        <w:t xml:space="preserve"> call the PREP^XGF</w:t>
      </w:r>
      <w:r>
        <w:t xml:space="preserve"> API</w:t>
      </w:r>
      <w:r w:rsidRPr="006B2FCC">
        <w:t>. PREP^XGF sets up screen control variables and tables. It also turns off all video attributes, turns echo off, turns the cursor off, sets the keypad to</w:t>
      </w:r>
      <w:r>
        <w:t xml:space="preserve"> application</w:t>
      </w:r>
      <w:r w:rsidRPr="006B2FCC">
        <w:t xml:space="preserve"> mode, and clears the screen.</w:t>
      </w:r>
    </w:p>
    <w:p w:rsidR="008A7BD2" w:rsidRPr="0084064A" w:rsidRDefault="008A7BD2" w:rsidP="008A7BD2">
      <w:pPr>
        <w:pStyle w:val="APIDescriptionText"/>
      </w:pPr>
      <w:r w:rsidRPr="006B2FCC">
        <w:lastRenderedPageBreak/>
        <w:t xml:space="preserve">In addition, PREP^XGF does everything that the </w:t>
      </w:r>
      <w:r w:rsidRPr="00305BA0">
        <w:rPr>
          <w:color w:val="0000FF"/>
          <w:u w:val="single"/>
        </w:rPr>
        <w:fldChar w:fldCharType="begin" w:fldLock="1"/>
      </w:r>
      <w:r w:rsidRPr="00305BA0">
        <w:rPr>
          <w:color w:val="0000FF"/>
          <w:u w:val="single"/>
        </w:rPr>
        <w:instrText xml:space="preserve"> REF _Ref66522492 \h  \* MERGEFORMAT </w:instrText>
      </w:r>
      <w:r w:rsidRPr="00305BA0">
        <w:rPr>
          <w:color w:val="0000FF"/>
          <w:u w:val="single"/>
        </w:rPr>
      </w:r>
      <w:r w:rsidRPr="00305BA0">
        <w:rPr>
          <w:color w:val="0000FF"/>
          <w:u w:val="single"/>
        </w:rPr>
        <w:fldChar w:fldCharType="separate"/>
      </w:r>
      <w:r w:rsidRPr="00EB0586">
        <w:rPr>
          <w:color w:val="0000FF"/>
          <w:u w:val="single"/>
        </w:rPr>
        <w:t>INITKB^XGF(): Keyboard Setup Only</w:t>
      </w:r>
      <w:r w:rsidRPr="00305BA0">
        <w:rPr>
          <w:color w:val="0000FF"/>
          <w:u w:val="single"/>
        </w:rPr>
        <w:fldChar w:fldCharType="end"/>
      </w:r>
      <w:r>
        <w:t xml:space="preserve"> API</w:t>
      </w:r>
      <w:r w:rsidRPr="006B2FCC">
        <w:t xml:space="preserve"> does to set up the XGF keyboard environment, including turning esc</w:t>
      </w:r>
      <w:r>
        <w:t>ap</w:t>
      </w:r>
      <w:r w:rsidRPr="006B2FCC">
        <w:t xml:space="preserve">e processing and terminators on. If you call PREP^XGF, a call to the </w:t>
      </w:r>
      <w:r w:rsidRPr="00305BA0">
        <w:rPr>
          <w:color w:val="0000FF"/>
          <w:u w:val="single"/>
        </w:rPr>
        <w:fldChar w:fldCharType="begin" w:fldLock="1"/>
      </w:r>
      <w:r w:rsidRPr="00305BA0">
        <w:rPr>
          <w:color w:val="0000FF"/>
          <w:u w:val="single"/>
        </w:rPr>
        <w:instrText xml:space="preserve"> REF _Ref66522542 \h  \* MERGEFORMAT </w:instrText>
      </w:r>
      <w:r w:rsidRPr="00305BA0">
        <w:rPr>
          <w:color w:val="0000FF"/>
          <w:u w:val="single"/>
        </w:rPr>
      </w:r>
      <w:r w:rsidRPr="00305BA0">
        <w:rPr>
          <w:color w:val="0000FF"/>
          <w:u w:val="single"/>
        </w:rPr>
        <w:fldChar w:fldCharType="separate"/>
      </w:r>
      <w:r w:rsidRPr="00EB0586">
        <w:rPr>
          <w:color w:val="0000FF"/>
          <w:u w:val="single"/>
        </w:rPr>
        <w:t>INITKB^XGF(): Keyboard Setup Only</w:t>
      </w:r>
      <w:r w:rsidRPr="00305BA0">
        <w:rPr>
          <w:color w:val="0000FF"/>
          <w:u w:val="single"/>
        </w:rPr>
        <w:fldChar w:fldCharType="end"/>
      </w:r>
      <w:r>
        <w:t xml:space="preserve"> API</w:t>
      </w:r>
      <w:r w:rsidRPr="006B2FCC">
        <w:t xml:space="preserve"> would be redundant.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8A7BD2" w:rsidRPr="008A7BD2">
        <w:rPr>
          <w:rFonts w:ascii="Courier New" w:hAnsi="Courier New" w:cs="Courier New"/>
          <w:sz w:val="18"/>
          <w:szCs w:val="18"/>
        </w:rPr>
        <w:t>PREP^XGF(xgcuratr)</w:t>
      </w:r>
    </w:p>
    <w:p w:rsidR="00BD171A" w:rsidRPr="00672B04" w:rsidRDefault="00BD171A" w:rsidP="002835D6">
      <w:pPr>
        <w:pStyle w:val="APIParameters"/>
        <w:ind w:left="4147" w:hanging="4147"/>
      </w:pPr>
      <w:r w:rsidRPr="009D2D3D">
        <w:rPr>
          <w:b/>
        </w:rPr>
        <w:t>Input Parameters:</w:t>
      </w:r>
      <w:r w:rsidRPr="009D2D3D">
        <w:rPr>
          <w:b/>
        </w:rPr>
        <w:tab/>
      </w:r>
      <w:r w:rsidR="00D04719" w:rsidRPr="006B2FCC">
        <w:t>none</w:t>
      </w:r>
      <w:r w:rsidR="00D04719">
        <w:t>.</w:t>
      </w:r>
    </w:p>
    <w:p w:rsidR="00BD171A" w:rsidRDefault="00BD171A" w:rsidP="002835D6">
      <w:pPr>
        <w:pStyle w:val="APIParameters"/>
        <w:keepNext/>
        <w:keepLines/>
        <w:ind w:left="4147" w:hanging="4147"/>
      </w:pPr>
      <w:r w:rsidRPr="009D2D3D">
        <w:rPr>
          <w:b/>
        </w:rPr>
        <w:t>Output</w:t>
      </w:r>
      <w:r w:rsidR="00D04719" w:rsidRPr="006B2FCC">
        <w:rPr>
          <w:b/>
          <w:bCs w:val="0"/>
        </w:rPr>
        <w:t xml:space="preserve"> Parameter</w:t>
      </w:r>
      <w:r w:rsidR="00D04719">
        <w:rPr>
          <w:b/>
          <w:bCs w:val="0"/>
        </w:rPr>
        <w:t>s</w:t>
      </w:r>
      <w:r w:rsidRPr="009D2D3D">
        <w:rPr>
          <w:b/>
        </w:rPr>
        <w:t>:</w:t>
      </w:r>
      <w:r w:rsidRPr="009D2D3D">
        <w:rPr>
          <w:b/>
        </w:rPr>
        <w:tab/>
      </w:r>
      <w:r w:rsidR="00D04719" w:rsidRPr="006B2FCC">
        <w:t>xgcuratr:</w:t>
      </w:r>
      <w:r w:rsidRPr="00672B04">
        <w:tab/>
      </w:r>
      <w:r w:rsidR="00D04719" w:rsidRPr="006B2FCC">
        <w:t>One-character parameter containing the state of the current video attribute.</w:t>
      </w:r>
    </w:p>
    <w:p w:rsidR="00D04719" w:rsidRPr="00672B04" w:rsidRDefault="00D04719" w:rsidP="00D04719">
      <w:pPr>
        <w:pStyle w:val="APIParametersText"/>
      </w:pPr>
      <w:r w:rsidRPr="006B2FCC">
        <w:t xml:space="preserve">Also, the </w:t>
      </w:r>
      <w:r w:rsidRPr="00327A10">
        <w:rPr>
          <w:color w:val="0000FF"/>
          <w:u w:val="single"/>
        </w:rPr>
        <w:fldChar w:fldCharType="begin" w:fldLock="1"/>
      </w:r>
      <w:r w:rsidRPr="00327A10">
        <w:rPr>
          <w:color w:val="0000FF"/>
          <w:u w:val="single"/>
        </w:rPr>
        <w:instrText xml:space="preserve"> REF _Ref59346833 \h  \* MERGEFORMAT </w:instrText>
      </w:r>
      <w:r w:rsidRPr="00327A10">
        <w:rPr>
          <w:color w:val="0000FF"/>
          <w:u w:val="single"/>
        </w:rPr>
      </w:r>
      <w:r w:rsidRPr="00327A10">
        <w:rPr>
          <w:color w:val="0000FF"/>
          <w:u w:val="single"/>
        </w:rPr>
        <w:fldChar w:fldCharType="separate"/>
      </w:r>
      <w:r w:rsidRPr="00EB0586">
        <w:rPr>
          <w:color w:val="0000FF"/>
          <w:u w:val="single"/>
        </w:rPr>
        <w:t>GSET^%ZISS: Set Up Graphic Variables</w:t>
      </w:r>
      <w:r w:rsidRPr="00327A10">
        <w:rPr>
          <w:color w:val="0000FF"/>
          <w:u w:val="single"/>
        </w:rPr>
        <w:fldChar w:fldCharType="end"/>
      </w:r>
      <w:r>
        <w:t xml:space="preserve"> API</w:t>
      </w:r>
      <w:r w:rsidRPr="006B2FCC">
        <w:t xml:space="preserve"> is called, so all output variables for screen gr</w:t>
      </w:r>
      <w:r>
        <w:t>ap</w:t>
      </w:r>
      <w:r w:rsidRPr="006B2FCC">
        <w:t>hics from GSET^%ZISS are defined.</w:t>
      </w:r>
    </w:p>
    <w:p w:rsidR="006C202A" w:rsidRPr="006B2FCC" w:rsidRDefault="00376F27" w:rsidP="004528DE">
      <w:pPr>
        <w:pStyle w:val="Note"/>
      </w:pPr>
      <w:r>
        <w:rPr>
          <w:noProof/>
          <w:lang w:eastAsia="en-US"/>
        </w:rPr>
        <w:drawing>
          <wp:inline distT="0" distB="0" distL="0" distR="0" wp14:anchorId="1FCEC1FF" wp14:editId="59F51892">
            <wp:extent cx="285750" cy="285750"/>
            <wp:effectExtent l="0" t="0" r="0" b="0"/>
            <wp:docPr id="633" name="Picture 6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_Ref66522567 \h  \* MERGEFORMAT </w:instrText>
      </w:r>
      <w:r w:rsidR="004528DE" w:rsidRPr="007D1754">
        <w:rPr>
          <w:color w:val="0000FF"/>
        </w:rPr>
      </w:r>
      <w:r w:rsidR="004528DE" w:rsidRPr="007D1754">
        <w:rPr>
          <w:color w:val="0000FF"/>
        </w:rPr>
        <w:fldChar w:fldCharType="separate"/>
      </w:r>
      <w:r w:rsidR="00EB0586" w:rsidRPr="00EB0586">
        <w:rPr>
          <w:color w:val="0000FF"/>
          <w:u w:val="single"/>
        </w:rPr>
        <w:t>CLEAN^XGF: Screen/Keyboard Exit and Cleanup</w:t>
      </w:r>
      <w:r w:rsidR="004528DE" w:rsidRPr="007D1754">
        <w:rPr>
          <w:color w:val="0000FF"/>
        </w:rPr>
        <w:fldChar w:fldCharType="end"/>
      </w:r>
      <w:r w:rsidR="00AB77B4">
        <w:t xml:space="preserve"> API</w:t>
      </w:r>
      <w:r w:rsidR="004528DE" w:rsidRPr="006B2FCC">
        <w:t>.</w:t>
      </w:r>
    </w:p>
    <w:p w:rsidR="00413FA3" w:rsidRPr="006B2FCC" w:rsidRDefault="00413FA3" w:rsidP="00457DA6">
      <w:pPr>
        <w:pStyle w:val="Heading3"/>
      </w:pPr>
      <w:bookmarkStart w:id="1991" w:name="_Ref36528592"/>
      <w:bookmarkStart w:id="1992" w:name="_Ref36528860"/>
      <w:bookmarkStart w:id="1993" w:name="_Ref37752959"/>
      <w:bookmarkStart w:id="1994" w:name="_Ref37752995"/>
      <w:bookmarkStart w:id="1995" w:name="_Ref37755421"/>
      <w:bookmarkStart w:id="1996" w:name="_Ref37755450"/>
      <w:bookmarkStart w:id="1997" w:name="_Ref36528370"/>
      <w:bookmarkStart w:id="1998" w:name="_Ref36529388"/>
      <w:bookmarkStart w:id="1999" w:name="_Ref66511916"/>
      <w:bookmarkStart w:id="2000" w:name="_Ref66511934"/>
      <w:bookmarkStart w:id="2001" w:name="_Ref66521304"/>
      <w:bookmarkStart w:id="2002" w:name="_Ref66523189"/>
      <w:bookmarkStart w:id="2003" w:name="_Toc458599581"/>
      <w:r w:rsidRPr="006B2FCC">
        <w:t>$$READ^XGF</w:t>
      </w:r>
      <w:bookmarkEnd w:id="1991"/>
      <w:bookmarkEnd w:id="1992"/>
      <w:r w:rsidRPr="006B2FCC">
        <w:t>(): Read Using Esc</w:t>
      </w:r>
      <w:r w:rsidR="009A3D36">
        <w:t>ap</w:t>
      </w:r>
      <w:r w:rsidRPr="006B2FCC">
        <w:t>e Processing</w:t>
      </w:r>
      <w:bookmarkEnd w:id="1993"/>
      <w:bookmarkEnd w:id="1994"/>
      <w:bookmarkEnd w:id="1995"/>
      <w:bookmarkEnd w:id="1996"/>
      <w:bookmarkEnd w:id="2003"/>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Type:Supported:READ^XGF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2835D6" w:rsidRPr="006B2FCC">
        <w:t>This extrinsic function provides a way to perform READs using esc</w:t>
      </w:r>
      <w:r w:rsidR="002835D6">
        <w:t>ap</w:t>
      </w:r>
      <w:r w:rsidR="002835D6" w:rsidRPr="006B2FCC">
        <w:t>e processing. READs, when esc</w:t>
      </w:r>
      <w:r w:rsidR="002835D6">
        <w:t>ap</w:t>
      </w:r>
      <w:r w:rsidR="002835D6" w:rsidRPr="006B2FCC">
        <w:t xml:space="preserve">e processing is turned on, are terminated by: </w:t>
      </w:r>
      <w:r w:rsidR="002835D6" w:rsidRPr="006B2FCC">
        <w:rPr>
          <w:b/>
          <w:bCs w:val="0"/>
        </w:rPr>
        <w:t>&lt;UP-ARROW&gt; (</w:t>
      </w:r>
      <w:r w:rsidR="002835D6">
        <w:rPr>
          <w:b/>
          <w:bCs w:val="0"/>
        </w:rPr>
        <w:t>“</w:t>
      </w:r>
      <w:r w:rsidR="002835D6" w:rsidRPr="006B2FCC">
        <w:rPr>
          <w:b/>
          <w:bCs w:val="0"/>
        </w:rPr>
        <w:t>↑</w:t>
      </w:r>
      <w:r w:rsidR="002835D6">
        <w:rPr>
          <w:b/>
          <w:bCs w:val="0"/>
        </w:rPr>
        <w:t>”</w:t>
      </w:r>
      <w:r w:rsidR="002835D6" w:rsidRPr="006B2FCC">
        <w:rPr>
          <w:b/>
          <w:bCs w:val="0"/>
        </w:rPr>
        <w:t>)</w:t>
      </w:r>
      <w:r w:rsidR="002835D6" w:rsidRPr="006B2FCC">
        <w:t xml:space="preserve">, </w:t>
      </w:r>
      <w:r w:rsidR="002835D6" w:rsidRPr="006B2FCC">
        <w:rPr>
          <w:b/>
          <w:bCs w:val="0"/>
        </w:rPr>
        <w:t>&lt;DOWN-ARROW&gt; (</w:t>
      </w:r>
      <w:r w:rsidR="002835D6">
        <w:rPr>
          <w:b/>
          <w:bCs w:val="0"/>
        </w:rPr>
        <w:t>“</w:t>
      </w:r>
      <w:r w:rsidR="002835D6" w:rsidRPr="006B2FCC">
        <w:rPr>
          <w:b/>
          <w:bCs w:val="0"/>
        </w:rPr>
        <w:t>↓</w:t>
      </w:r>
      <w:r w:rsidR="002835D6">
        <w:rPr>
          <w:b/>
          <w:bCs w:val="0"/>
        </w:rPr>
        <w:t>”</w:t>
      </w:r>
      <w:r w:rsidR="002835D6" w:rsidRPr="006B2FCC">
        <w:rPr>
          <w:b/>
          <w:bCs w:val="0"/>
        </w:rPr>
        <w:t>)</w:t>
      </w:r>
      <w:r w:rsidR="002835D6" w:rsidRPr="006B2FCC">
        <w:t xml:space="preserve">, </w:t>
      </w:r>
      <w:r w:rsidR="002835D6" w:rsidRPr="006B2FCC">
        <w:rPr>
          <w:b/>
          <w:bCs w:val="0"/>
        </w:rPr>
        <w:t>&lt;PREV&gt; (</w:t>
      </w:r>
      <w:r w:rsidR="002835D6">
        <w:rPr>
          <w:b/>
          <w:bCs w:val="0"/>
        </w:rPr>
        <w:t>“</w:t>
      </w:r>
      <w:r w:rsidR="002835D6" w:rsidRPr="006B2FCC">
        <w:rPr>
          <w:b/>
          <w:bCs w:val="0"/>
        </w:rPr>
        <w:t>←</w:t>
      </w:r>
      <w:r w:rsidR="002835D6">
        <w:rPr>
          <w:b/>
          <w:bCs w:val="0"/>
        </w:rPr>
        <w:t>”</w:t>
      </w:r>
      <w:r w:rsidR="002835D6" w:rsidRPr="006B2FCC">
        <w:rPr>
          <w:b/>
          <w:bCs w:val="0"/>
        </w:rPr>
        <w:t>)</w:t>
      </w:r>
      <w:r w:rsidR="002835D6" w:rsidRPr="006B2FCC">
        <w:t xml:space="preserve">, </w:t>
      </w:r>
      <w:r w:rsidR="002835D6" w:rsidRPr="006B2FCC">
        <w:rPr>
          <w:b/>
          <w:bCs w:val="0"/>
        </w:rPr>
        <w:t>&lt;</w:t>
      </w:r>
      <w:smartTag w:uri="urn:schemas-microsoft-com:office:smarttags" w:element="stockticker">
        <w:r w:rsidR="002835D6" w:rsidRPr="006B2FCC">
          <w:rPr>
            <w:b/>
            <w:bCs w:val="0"/>
          </w:rPr>
          <w:t>NEXT</w:t>
        </w:r>
      </w:smartTag>
      <w:r w:rsidR="002835D6" w:rsidRPr="006B2FCC">
        <w:rPr>
          <w:b/>
          <w:bCs w:val="0"/>
        </w:rPr>
        <w:t>&gt; (</w:t>
      </w:r>
      <w:r w:rsidR="002835D6">
        <w:rPr>
          <w:b/>
          <w:bCs w:val="0"/>
        </w:rPr>
        <w:t>“</w:t>
      </w:r>
      <w:r w:rsidR="002835D6" w:rsidRPr="006B2FCC">
        <w:rPr>
          <w:b/>
          <w:bCs w:val="0"/>
        </w:rPr>
        <w:t>→</w:t>
      </w:r>
      <w:r w:rsidR="002835D6">
        <w:rPr>
          <w:b/>
          <w:bCs w:val="0"/>
        </w:rPr>
        <w:t>”</w:t>
      </w:r>
      <w:r w:rsidR="002835D6" w:rsidRPr="006B2FCC">
        <w:rPr>
          <w:b/>
          <w:bCs w:val="0"/>
        </w:rPr>
        <w:t>)</w:t>
      </w:r>
      <w:r w:rsidR="002835D6" w:rsidRPr="006B2FCC">
        <w:t xml:space="preserve">, </w:t>
      </w:r>
      <w:r w:rsidR="002835D6" w:rsidRPr="006B2FCC">
        <w:rPr>
          <w:b/>
          <w:bCs w:val="0"/>
        </w:rPr>
        <w:t>&lt;TAB&gt;</w:t>
      </w:r>
      <w:r w:rsidR="002835D6" w:rsidRPr="006B2FCC">
        <w:t>, and other special keystrokes.</w:t>
      </w:r>
    </w:p>
    <w:p w:rsidR="002835D6" w:rsidRPr="006B2FCC" w:rsidRDefault="002835D6" w:rsidP="002835D6">
      <w:pPr>
        <w:pStyle w:val="APIDescriptionText"/>
      </w:pPr>
      <w:r w:rsidRPr="006B2FCC">
        <w:t>$$READ^XGF is a low-level reader compared to the VA FileMan reader. In some respects it is as simple as using the M READ command. This READ function incorporates esc</w:t>
      </w:r>
      <w:r>
        <w:t>ap</w:t>
      </w:r>
      <w:r w:rsidRPr="006B2FCC">
        <w:t>e processing, which puts the burden on the operating system to READ the arrow, function, and all other keys.</w:t>
      </w:r>
    </w:p>
    <w:p w:rsidR="002835D6" w:rsidRPr="006B2FCC" w:rsidRDefault="002835D6" w:rsidP="002835D6">
      <w:pPr>
        <w:pStyle w:val="APIDescriptionText"/>
      </w:pPr>
      <w:r w:rsidRPr="006B2FCC">
        <w:t xml:space="preserve">A call to INITKB^XGF or PREP^XGF </w:t>
      </w:r>
      <w:r w:rsidRPr="006B2FCC">
        <w:rPr>
          <w:i/>
        </w:rPr>
        <w:t>must</w:t>
      </w:r>
      <w:r w:rsidRPr="006B2FCC">
        <w:t xml:space="preserve"> be made at some point prior to calling $$READ^XGF.</w:t>
      </w:r>
    </w:p>
    <w:p w:rsidR="002835D6" w:rsidRPr="006B2FCC" w:rsidRDefault="002835D6" w:rsidP="002835D6">
      <w:pPr>
        <w:pStyle w:val="APIDescriptionText"/>
      </w:pPr>
      <w:r w:rsidRPr="006B2FCC">
        <w:t xml:space="preserve">If the number of characters you request with the first parameter is </w:t>
      </w:r>
      <w:r w:rsidRPr="004117F1">
        <w:rPr>
          <w:i/>
        </w:rPr>
        <w:t>not</w:t>
      </w:r>
      <w:r w:rsidRPr="006B2FCC">
        <w:t xml:space="preserve"> entered, the READ does </w:t>
      </w:r>
      <w:r w:rsidRPr="004117F1">
        <w:rPr>
          <w:i/>
        </w:rPr>
        <w:t>not</w:t>
      </w:r>
      <w:r w:rsidRPr="006B2FCC">
        <w:t xml:space="preserve"> terminate until some terminating character is pressed (or the timeout period is reached).</w:t>
      </w:r>
    </w:p>
    <w:p w:rsidR="002835D6" w:rsidRPr="006B2FCC" w:rsidRDefault="002835D6" w:rsidP="002835D6">
      <w:pPr>
        <w:pStyle w:val="APIDescriptionText"/>
      </w:pPr>
      <w:r w:rsidRPr="006B2FCC">
        <w:t xml:space="preserve">If you do </w:t>
      </w:r>
      <w:r w:rsidRPr="004117F1">
        <w:rPr>
          <w:i/>
        </w:rPr>
        <w:t>not</w:t>
      </w:r>
      <w:r w:rsidRPr="006B2FCC">
        <w:t xml:space="preserve"> pass the timeout parameter, DTIME is used for the timeout period. If the READ times out, caret (</w:t>
      </w:r>
      <w:r>
        <w:t>“</w:t>
      </w:r>
      <w:r w:rsidRPr="006B2FCC">
        <w:rPr>
          <w:b/>
        </w:rPr>
        <w:t>^</w:t>
      </w:r>
      <w:r>
        <w:t>”</w:t>
      </w:r>
      <w:r w:rsidRPr="006B2FCC">
        <w:t>) is returned and DTOUT is left defined.</w:t>
      </w:r>
    </w:p>
    <w:p w:rsidR="002835D6" w:rsidRDefault="002835D6" w:rsidP="002835D6">
      <w:pPr>
        <w:pStyle w:val="APIDescriptionText"/>
        <w:keepNext/>
        <w:keepLines/>
      </w:pPr>
      <w:r w:rsidRPr="006B2FCC">
        <w:lastRenderedPageBreak/>
        <w:t>The list of mnemonics for keys that can terminate READs is:</w:t>
      </w:r>
    </w:p>
    <w:p w:rsidR="002835D6" w:rsidRPr="002835D6" w:rsidRDefault="002835D6" w:rsidP="002835D6">
      <w:pPr>
        <w:pStyle w:val="Caption"/>
        <w:ind w:left="2160"/>
      </w:pPr>
      <w:bookmarkStart w:id="2004" w:name="_Toc200270064"/>
      <w:bookmarkStart w:id="2005" w:name="_Toc458600035"/>
      <w:r w:rsidRPr="006B2FCC">
        <w:t xml:space="preserve">Table </w:t>
      </w:r>
      <w:r w:rsidR="000542BF">
        <w:fldChar w:fldCharType="begin"/>
      </w:r>
      <w:r w:rsidR="000542BF">
        <w:instrText xml:space="preserve"> SEQ Table \* ARABIC </w:instrText>
      </w:r>
      <w:r w:rsidR="000542BF">
        <w:fldChar w:fldCharType="separate"/>
      </w:r>
      <w:r w:rsidR="00EE31EC">
        <w:rPr>
          <w:noProof/>
        </w:rPr>
        <w:t>40</w:t>
      </w:r>
      <w:r w:rsidR="000542BF">
        <w:rPr>
          <w:noProof/>
        </w:rPr>
        <w:fldChar w:fldCharType="end"/>
      </w:r>
      <w:r>
        <w:t>:</w:t>
      </w:r>
      <w:r w:rsidRPr="006B2FCC">
        <w:t xml:space="preserve"> XGF Function Library</w:t>
      </w:r>
      <w:r>
        <w:t>—</w:t>
      </w:r>
      <w:r w:rsidRPr="006B2FCC">
        <w:t>Mnemonics for keys that terminate READs</w:t>
      </w:r>
      <w:bookmarkEnd w:id="2004"/>
      <w:bookmarkEnd w:id="2005"/>
    </w:p>
    <w:tbl>
      <w:tblPr>
        <w:tblW w:w="7115" w:type="dxa"/>
        <w:tblInd w:w="2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8"/>
        <w:gridCol w:w="3747"/>
      </w:tblGrid>
      <w:tr w:rsidR="002835D6" w:rsidRPr="002835D6" w:rsidTr="002835D6">
        <w:trPr>
          <w:tblHeader/>
        </w:trPr>
        <w:tc>
          <w:tcPr>
            <w:tcW w:w="3368" w:type="dxa"/>
            <w:shd w:val="pct12" w:color="auto" w:fill="auto"/>
          </w:tcPr>
          <w:p w:rsidR="002835D6" w:rsidRPr="002835D6" w:rsidRDefault="002835D6" w:rsidP="002835D6">
            <w:pPr>
              <w:pStyle w:val="TableHeading"/>
              <w:rPr>
                <w:i/>
              </w:rPr>
            </w:pPr>
            <w:bookmarkStart w:id="2006" w:name="COL001_TBL033"/>
            <w:bookmarkEnd w:id="2006"/>
            <w:r w:rsidRPr="002835D6">
              <w:rPr>
                <w:i/>
              </w:rPr>
              <w:t>Key Type</w:t>
            </w:r>
          </w:p>
        </w:tc>
        <w:tc>
          <w:tcPr>
            <w:tcW w:w="3747" w:type="dxa"/>
            <w:shd w:val="pct12" w:color="auto" w:fill="auto"/>
          </w:tcPr>
          <w:p w:rsidR="002835D6" w:rsidRPr="002835D6" w:rsidRDefault="002835D6" w:rsidP="002835D6">
            <w:pPr>
              <w:pStyle w:val="TableHeading"/>
              <w:rPr>
                <w:i/>
              </w:rPr>
            </w:pPr>
            <w:r w:rsidRPr="002835D6">
              <w:rPr>
                <w:i/>
              </w:rPr>
              <w:t>Mnemonic</w:t>
            </w:r>
          </w:p>
        </w:tc>
      </w:tr>
      <w:tr w:rsidR="002835D6" w:rsidRPr="002835D6" w:rsidTr="002835D6">
        <w:tc>
          <w:tcPr>
            <w:tcW w:w="3368" w:type="dxa"/>
          </w:tcPr>
          <w:p w:rsidR="002835D6" w:rsidRPr="002835D6" w:rsidRDefault="002835D6" w:rsidP="002835D6">
            <w:pPr>
              <w:pStyle w:val="TableText"/>
              <w:keepNext/>
              <w:keepLines/>
              <w:rPr>
                <w:i/>
              </w:rPr>
            </w:pPr>
            <w:r w:rsidRPr="002835D6">
              <w:rPr>
                <w:i/>
              </w:rPr>
              <w:t>Control</w:t>
            </w:r>
          </w:p>
        </w:tc>
        <w:tc>
          <w:tcPr>
            <w:tcW w:w="3747" w:type="dxa"/>
          </w:tcPr>
          <w:p w:rsidR="002835D6" w:rsidRPr="002835D6" w:rsidRDefault="002835D6" w:rsidP="002835D6">
            <w:pPr>
              <w:pStyle w:val="TableText"/>
              <w:keepNext/>
              <w:keepLines/>
              <w:rPr>
                <w:i/>
              </w:rPr>
            </w:pPr>
            <w:r w:rsidRPr="002835D6">
              <w:rPr>
                <w:i/>
              </w:rPr>
              <w:t>^A, ^B, ^C, ^D, ^E, ^F, ^G, ^H, ^J, ^K, ^L, ^N, ^O, ^P, ^Q, ^R, ^S, ^T, ^U, ^V, ^W, ^X, ^Y, ^Z, ^\, ^], ^6, ^_</w:t>
            </w:r>
          </w:p>
        </w:tc>
      </w:tr>
      <w:tr w:rsidR="002835D6" w:rsidRPr="002835D6" w:rsidTr="002835D6">
        <w:tc>
          <w:tcPr>
            <w:tcW w:w="3368" w:type="dxa"/>
          </w:tcPr>
          <w:p w:rsidR="002835D6" w:rsidRPr="002835D6" w:rsidRDefault="002835D6" w:rsidP="002835D6">
            <w:pPr>
              <w:pStyle w:val="TableText"/>
              <w:keepNext/>
              <w:keepLines/>
              <w:rPr>
                <w:i/>
              </w:rPr>
            </w:pPr>
            <w:r w:rsidRPr="002835D6">
              <w:rPr>
                <w:i/>
              </w:rPr>
              <w:t>Cursor</w:t>
            </w:r>
          </w:p>
        </w:tc>
        <w:tc>
          <w:tcPr>
            <w:tcW w:w="3747" w:type="dxa"/>
          </w:tcPr>
          <w:p w:rsidR="002835D6" w:rsidRPr="002835D6" w:rsidRDefault="002835D6" w:rsidP="002835D6">
            <w:pPr>
              <w:pStyle w:val="TableText"/>
              <w:keepNext/>
              <w:keepLines/>
              <w:rPr>
                <w:i/>
              </w:rPr>
            </w:pPr>
            <w:r w:rsidRPr="002835D6">
              <w:rPr>
                <w:i/>
              </w:rPr>
              <w:t xml:space="preserve">UP, DOWN, RIGHT, LEFT, PREV, </w:t>
            </w:r>
            <w:smartTag w:uri="urn:schemas-microsoft-com:office:smarttags" w:element="stockticker">
              <w:r w:rsidRPr="002835D6">
                <w:rPr>
                  <w:i/>
                </w:rPr>
                <w:t>NEXT</w:t>
              </w:r>
            </w:smartTag>
          </w:p>
        </w:tc>
      </w:tr>
      <w:tr w:rsidR="002835D6" w:rsidRPr="002835D6" w:rsidTr="002835D6">
        <w:tc>
          <w:tcPr>
            <w:tcW w:w="3368" w:type="dxa"/>
          </w:tcPr>
          <w:p w:rsidR="002835D6" w:rsidRPr="002835D6" w:rsidRDefault="002835D6" w:rsidP="00C42D02">
            <w:pPr>
              <w:pStyle w:val="TableText"/>
              <w:rPr>
                <w:i/>
              </w:rPr>
            </w:pPr>
            <w:r w:rsidRPr="002835D6">
              <w:rPr>
                <w:i/>
              </w:rPr>
              <w:t>Editing</w:t>
            </w:r>
          </w:p>
        </w:tc>
        <w:tc>
          <w:tcPr>
            <w:tcW w:w="3747" w:type="dxa"/>
          </w:tcPr>
          <w:p w:rsidR="002835D6" w:rsidRPr="002835D6" w:rsidRDefault="002835D6" w:rsidP="00C42D02">
            <w:pPr>
              <w:pStyle w:val="TableText"/>
              <w:rPr>
                <w:i/>
              </w:rPr>
            </w:pPr>
            <w:r w:rsidRPr="002835D6">
              <w:rPr>
                <w:i/>
              </w:rPr>
              <w:t>FIND, INSERT, REMOVE, SELECT</w:t>
            </w:r>
          </w:p>
        </w:tc>
      </w:tr>
      <w:tr w:rsidR="002835D6" w:rsidRPr="002835D6" w:rsidTr="002835D6">
        <w:tc>
          <w:tcPr>
            <w:tcW w:w="3368" w:type="dxa"/>
          </w:tcPr>
          <w:p w:rsidR="002835D6" w:rsidRPr="002835D6" w:rsidRDefault="002835D6" w:rsidP="00C42D02">
            <w:pPr>
              <w:pStyle w:val="TableText"/>
              <w:rPr>
                <w:i/>
              </w:rPr>
            </w:pPr>
            <w:r w:rsidRPr="002835D6">
              <w:rPr>
                <w:i/>
              </w:rPr>
              <w:t>Function</w:t>
            </w:r>
          </w:p>
        </w:tc>
        <w:tc>
          <w:tcPr>
            <w:tcW w:w="3747" w:type="dxa"/>
          </w:tcPr>
          <w:p w:rsidR="002835D6" w:rsidRPr="002835D6" w:rsidRDefault="002835D6" w:rsidP="00C42D02">
            <w:pPr>
              <w:pStyle w:val="TableText"/>
              <w:rPr>
                <w:i/>
              </w:rPr>
            </w:pPr>
            <w:r w:rsidRPr="002835D6">
              <w:rPr>
                <w:i/>
              </w:rPr>
              <w:t>F6 to F14, HELP, DO, F17 to F20</w:t>
            </w:r>
          </w:p>
        </w:tc>
      </w:tr>
      <w:tr w:rsidR="002835D6" w:rsidRPr="002835D6" w:rsidTr="002835D6">
        <w:tc>
          <w:tcPr>
            <w:tcW w:w="3368" w:type="dxa"/>
          </w:tcPr>
          <w:p w:rsidR="002835D6" w:rsidRPr="002835D6" w:rsidRDefault="002835D6" w:rsidP="00C42D02">
            <w:pPr>
              <w:pStyle w:val="TableText"/>
              <w:rPr>
                <w:i/>
              </w:rPr>
            </w:pPr>
            <w:r w:rsidRPr="002835D6">
              <w:rPr>
                <w:i/>
              </w:rPr>
              <w:t>Keyboard</w:t>
            </w:r>
          </w:p>
        </w:tc>
        <w:tc>
          <w:tcPr>
            <w:tcW w:w="3747" w:type="dxa"/>
          </w:tcPr>
          <w:p w:rsidR="002835D6" w:rsidRPr="002835D6" w:rsidRDefault="002835D6" w:rsidP="00C42D02">
            <w:pPr>
              <w:pStyle w:val="TableText"/>
              <w:rPr>
                <w:i/>
              </w:rPr>
            </w:pPr>
            <w:r w:rsidRPr="002835D6">
              <w:rPr>
                <w:i/>
              </w:rPr>
              <w:t>TAB, CR</w:t>
            </w:r>
          </w:p>
        </w:tc>
      </w:tr>
      <w:tr w:rsidR="002835D6" w:rsidRPr="002835D6" w:rsidTr="002835D6">
        <w:tc>
          <w:tcPr>
            <w:tcW w:w="3368" w:type="dxa"/>
          </w:tcPr>
          <w:p w:rsidR="002835D6" w:rsidRPr="002835D6" w:rsidRDefault="002835D6" w:rsidP="00C42D02">
            <w:pPr>
              <w:pStyle w:val="TableText"/>
              <w:rPr>
                <w:i/>
              </w:rPr>
            </w:pPr>
            <w:r w:rsidRPr="002835D6">
              <w:rPr>
                <w:i/>
              </w:rPr>
              <w:t>Keypad</w:t>
            </w:r>
          </w:p>
        </w:tc>
        <w:tc>
          <w:tcPr>
            <w:tcW w:w="3747" w:type="dxa"/>
          </w:tcPr>
          <w:p w:rsidR="002835D6" w:rsidRPr="002835D6" w:rsidRDefault="002835D6" w:rsidP="00C42D02">
            <w:pPr>
              <w:pStyle w:val="TableText"/>
              <w:rPr>
                <w:i/>
              </w:rPr>
            </w:pPr>
            <w:r w:rsidRPr="002835D6">
              <w:rPr>
                <w:i/>
              </w:rPr>
              <w:t>KP0 to KP9, KP-, KP+, KP., KPENTER</w:t>
            </w:r>
          </w:p>
        </w:tc>
      </w:tr>
      <w:tr w:rsidR="002835D6" w:rsidRPr="002835D6" w:rsidTr="002835D6">
        <w:tc>
          <w:tcPr>
            <w:tcW w:w="3368" w:type="dxa"/>
          </w:tcPr>
          <w:p w:rsidR="002835D6" w:rsidRPr="002835D6" w:rsidRDefault="002835D6" w:rsidP="00C42D02">
            <w:pPr>
              <w:pStyle w:val="TableText"/>
              <w:rPr>
                <w:i/>
              </w:rPr>
            </w:pPr>
            <w:r w:rsidRPr="002835D6">
              <w:rPr>
                <w:i/>
              </w:rPr>
              <w:t>PF</w:t>
            </w:r>
          </w:p>
        </w:tc>
        <w:tc>
          <w:tcPr>
            <w:tcW w:w="3747" w:type="dxa"/>
          </w:tcPr>
          <w:p w:rsidR="002835D6" w:rsidRPr="002835D6" w:rsidRDefault="002835D6" w:rsidP="00C42D02">
            <w:pPr>
              <w:pStyle w:val="TableText"/>
              <w:rPr>
                <w:i/>
              </w:rPr>
            </w:pPr>
            <w:r w:rsidRPr="002835D6">
              <w:rPr>
                <w:i/>
              </w:rPr>
              <w:t>PF1, PF2, PF3, PF4</w:t>
            </w:r>
          </w:p>
        </w:tc>
      </w:tr>
    </w:tbl>
    <w:p w:rsidR="002835D6" w:rsidRPr="002835D6" w:rsidRDefault="002835D6" w:rsidP="002835D6"/>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$$READ^XGF([no_of_char][,timeout])</w:t>
      </w:r>
    </w:p>
    <w:p w:rsidR="00BD171A" w:rsidRPr="00672B04" w:rsidRDefault="00BD171A" w:rsidP="00BD171A">
      <w:pPr>
        <w:pStyle w:val="APIParameters"/>
        <w:keepNext/>
        <w:keepLines/>
        <w:ind w:left="4147" w:hanging="4147"/>
      </w:pPr>
      <w:r w:rsidRPr="009D2D3D">
        <w:rPr>
          <w:b/>
        </w:rPr>
        <w:t>Input Parameters:</w:t>
      </w:r>
      <w:r w:rsidRPr="009D2D3D">
        <w:rPr>
          <w:b/>
        </w:rPr>
        <w:tab/>
      </w:r>
      <w:r w:rsidR="002835D6" w:rsidRPr="006B2FCC">
        <w:t>no_of_char:</w:t>
      </w:r>
      <w:r w:rsidRPr="00672B04">
        <w:tab/>
      </w:r>
      <w:r w:rsidR="002835D6" w:rsidRPr="006B2FCC">
        <w:t>(optional) Maximum number of characters to READ.</w:t>
      </w:r>
    </w:p>
    <w:p w:rsidR="00BD171A" w:rsidRDefault="00BD171A" w:rsidP="00BD171A">
      <w:pPr>
        <w:pStyle w:val="APIParameters"/>
        <w:ind w:left="4147" w:hanging="4147"/>
      </w:pPr>
      <w:r>
        <w:rPr>
          <w:b/>
        </w:rPr>
        <w:tab/>
      </w:r>
      <w:r w:rsidR="002835D6" w:rsidRPr="006B2FCC">
        <w:t>timeout:</w:t>
      </w:r>
      <w:r>
        <w:rPr>
          <w:b/>
        </w:rPr>
        <w:tab/>
      </w:r>
      <w:r w:rsidR="002835D6" w:rsidRPr="006B2FCC">
        <w:t>(optional) Maximum duration of READ, in seconds.</w:t>
      </w:r>
    </w:p>
    <w:p w:rsidR="002835D6" w:rsidRDefault="002835D6" w:rsidP="002835D6">
      <w:pPr>
        <w:pStyle w:val="APIParameters"/>
        <w:keepNext/>
        <w:keepLines/>
      </w:pPr>
      <w:r w:rsidRPr="006B2FCC">
        <w:rPr>
          <w:b/>
          <w:bCs w:val="0"/>
        </w:rPr>
        <w:t xml:space="preserve">Output </w:t>
      </w:r>
      <w:r>
        <w:rPr>
          <w:b/>
          <w:bCs w:val="0"/>
        </w:rPr>
        <w:t>Variables:</w:t>
      </w:r>
      <w:r>
        <w:rPr>
          <w:b/>
          <w:bCs w:val="0"/>
        </w:rPr>
        <w:tab/>
      </w:r>
      <w:r w:rsidRPr="006B2FCC">
        <w:t>XGRT:</w:t>
      </w:r>
      <w:r>
        <w:tab/>
      </w:r>
      <w:r w:rsidRPr="006B2FCC">
        <w:t>Set to the mnemonic of the key that terminated the READ.</w:t>
      </w:r>
    </w:p>
    <w:p w:rsidR="002835D6" w:rsidRDefault="002835D6" w:rsidP="002835D6">
      <w:pPr>
        <w:pStyle w:val="APIParametersNote"/>
        <w:keepNext/>
        <w:keepLines/>
      </w:pPr>
      <w:r>
        <w:drawing>
          <wp:inline distT="0" distB="0" distL="0" distR="0" wp14:anchorId="2ABC7713" wp14:editId="1B30EC2C">
            <wp:extent cx="285750" cy="285750"/>
            <wp:effectExtent l="0" t="0" r="0" b="0"/>
            <wp:docPr id="634" name="Picture 6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a list of possible values, see the list below or the table in routine XGKB.</w:t>
      </w:r>
    </w:p>
    <w:p w:rsidR="002835D6" w:rsidRPr="002835D6" w:rsidRDefault="002835D6" w:rsidP="00BD171A">
      <w:pPr>
        <w:pStyle w:val="APIParameters"/>
      </w:pPr>
      <w:r>
        <w:tab/>
      </w:r>
      <w:r w:rsidRPr="006B2FCC">
        <w:t>DTOUT:</w:t>
      </w:r>
      <w:r>
        <w:tab/>
      </w:r>
      <w:r w:rsidRPr="006B2FCC">
        <w:t>If defined, signifies that the READ timed out.</w:t>
      </w:r>
    </w:p>
    <w:p w:rsidR="00BD171A" w:rsidRPr="00672B04" w:rsidRDefault="00BD171A" w:rsidP="00BD171A">
      <w:pPr>
        <w:pStyle w:val="APIParameters"/>
      </w:pPr>
      <w:r w:rsidRPr="009D2D3D">
        <w:rPr>
          <w:b/>
        </w:rPr>
        <w:t>Output:</w:t>
      </w:r>
      <w:r w:rsidRPr="009D2D3D">
        <w:rPr>
          <w:b/>
        </w:rPr>
        <w:tab/>
      </w:r>
      <w:r w:rsidR="002835D6" w:rsidRPr="006B2FCC">
        <w:t>returns:</w:t>
      </w:r>
      <w:r w:rsidRPr="00672B04">
        <w:tab/>
      </w:r>
      <w:r w:rsidR="002835D6" w:rsidRPr="006B2FCC">
        <w:t>Returns the string READ from the user.</w:t>
      </w:r>
    </w:p>
    <w:p w:rsidR="00763328" w:rsidRDefault="00763328" w:rsidP="00763328">
      <w:pPr>
        <w:pStyle w:val="BodyText6"/>
      </w:pPr>
    </w:p>
    <w:p w:rsidR="007C13FD" w:rsidRDefault="007C13FD" w:rsidP="00E22EEC">
      <w:pPr>
        <w:pStyle w:val="Heading4"/>
      </w:pPr>
      <w:bookmarkStart w:id="2007" w:name="_Toc458599582"/>
      <w:r>
        <w:t>Examples</w:t>
      </w:r>
      <w:bookmarkEnd w:id="2007"/>
    </w:p>
    <w:p w:rsidR="00413FA3" w:rsidRPr="006B2FCC" w:rsidRDefault="00CF001D" w:rsidP="007851AD">
      <w:pPr>
        <w:pStyle w:val="Heading5"/>
      </w:pPr>
      <w:r>
        <w:t>Example</w:t>
      </w:r>
      <w:r w:rsidR="00413FA3" w:rsidRPr="006B2FCC">
        <w:t xml:space="preserve"> 1</w:t>
      </w:r>
    </w:p>
    <w:p w:rsidR="00413FA3" w:rsidRPr="006B2FCC" w:rsidRDefault="00413FA3" w:rsidP="00AC2FEE">
      <w:pPr>
        <w:pStyle w:val="BodyText"/>
        <w:keepNext/>
        <w:keepLines/>
      </w:pPr>
      <w:r w:rsidRPr="006B2FCC">
        <w:t>To READ a name (with a maximum length of 30) from input and display that name on the screen, do the following:</w:t>
      </w:r>
    </w:p>
    <w:p w:rsidR="00865781" w:rsidRPr="006B2FCC" w:rsidRDefault="00865781" w:rsidP="00BC5B57">
      <w:pPr>
        <w:pStyle w:val="Caption"/>
      </w:pPr>
      <w:bookmarkStart w:id="2008" w:name="_Toc200270065"/>
      <w:bookmarkStart w:id="2009" w:name="_Toc458599983"/>
      <w:r w:rsidRPr="006B2FCC">
        <w:t xml:space="preserve">Figure </w:t>
      </w:r>
      <w:r w:rsidR="000542BF">
        <w:fldChar w:fldCharType="begin"/>
      </w:r>
      <w:r w:rsidR="000542BF">
        <w:instrText xml:space="preserve"> SEQ Figure \* ARABIC </w:instrText>
      </w:r>
      <w:r w:rsidR="000542BF">
        <w:fldChar w:fldCharType="separate"/>
      </w:r>
      <w:r w:rsidR="00EE31EC">
        <w:rPr>
          <w:noProof/>
        </w:rPr>
        <w:t>144</w:t>
      </w:r>
      <w:r w:rsidR="000542BF">
        <w:rPr>
          <w:noProof/>
        </w:rPr>
        <w:fldChar w:fldCharType="end"/>
      </w:r>
      <w:r w:rsidR="002D4A5F">
        <w:t>:</w:t>
      </w:r>
      <w:r w:rsidRPr="006B2FCC">
        <w:t xml:space="preserve"> </w:t>
      </w:r>
      <w:smartTag w:uri="urn:schemas-microsoft-com:office:smarttags" w:element="stockticker">
        <w:r w:rsidRPr="006B2FCC">
          <w:t>SAY</w:t>
        </w:r>
      </w:smartTag>
      <w:r w:rsidRPr="006B2FCC">
        <w:t>^XGF</w:t>
      </w:r>
      <w:r w:rsidR="00EF784D">
        <w:t xml:space="preserve"> API—</w:t>
      </w:r>
      <w:r w:rsidRPr="006B2FCC">
        <w:t>Example</w:t>
      </w:r>
      <w:r w:rsidR="00BC1137">
        <w:t xml:space="preserve"> 1: </w:t>
      </w:r>
      <w:r w:rsidRPr="006B2FCC">
        <w:t>READ a name</w:t>
      </w:r>
      <w:bookmarkEnd w:id="2008"/>
      <w:bookmarkEnd w:id="2009"/>
    </w:p>
    <w:p w:rsidR="00413FA3" w:rsidRPr="006B2FCC" w:rsidRDefault="00413FA3" w:rsidP="00413FA3">
      <w:pPr>
        <w:pStyle w:val="Code"/>
        <w:rPr>
          <w:b/>
          <w:bCs/>
        </w:rPr>
      </w:pPr>
      <w:r w:rsidRPr="006B2FCC">
        <w:rPr>
          <w:b/>
          <w:bCs/>
        </w:rPr>
        <w:t>D INITKB^XGF(</w:t>
      </w:r>
      <w:r w:rsidR="00FF3F33">
        <w:rPr>
          <w:b/>
          <w:bCs/>
        </w:rPr>
        <w:t>“</w:t>
      </w:r>
      <w:r w:rsidRPr="006B2FCC">
        <w:rPr>
          <w:b/>
          <w:bCs/>
        </w:rPr>
        <w:t>*</w:t>
      </w:r>
      <w:r w:rsidR="00FF3F33">
        <w:rPr>
          <w:b/>
          <w:bCs/>
        </w:rPr>
        <w:t>”</w:t>
      </w:r>
      <w:r w:rsidRPr="006B2FCC">
        <w:rPr>
          <w:b/>
          <w:bCs/>
        </w:rPr>
        <w:t>)</w:t>
      </w:r>
    </w:p>
    <w:p w:rsidR="00413FA3" w:rsidRPr="006B2FCC" w:rsidRDefault="00413FA3" w:rsidP="00413FA3">
      <w:pPr>
        <w:pStyle w:val="Code"/>
        <w:rPr>
          <w:b/>
          <w:bCs/>
        </w:rPr>
      </w:pPr>
      <w:r w:rsidRPr="006B2FCC">
        <w:rPr>
          <w:b/>
          <w:bCs/>
        </w:rPr>
        <w:t xml:space="preserve">W </w:t>
      </w:r>
      <w:r w:rsidR="00FF3F33">
        <w:rPr>
          <w:b/>
          <w:bCs/>
        </w:rPr>
        <w:t>“</w:t>
      </w:r>
      <w:r w:rsidRPr="006B2FCC">
        <w:rPr>
          <w:b/>
          <w:bCs/>
        </w:rPr>
        <w:t xml:space="preserve">Name: </w:t>
      </w:r>
      <w:r w:rsidR="00C63661">
        <w:rPr>
          <w:b/>
          <w:bCs/>
        </w:rPr>
        <w:t>”</w:t>
      </w:r>
      <w:r w:rsidRPr="006B2FCC">
        <w:rPr>
          <w:b/>
          <w:bCs/>
        </w:rPr>
        <w:t xml:space="preserve"> S NM=$$READ^XGF(30)</w:t>
      </w:r>
    </w:p>
    <w:p w:rsidR="00413FA3" w:rsidRPr="006B2FCC" w:rsidRDefault="00413FA3" w:rsidP="00413FA3">
      <w:pPr>
        <w:pStyle w:val="Code"/>
        <w:rPr>
          <w:b/>
          <w:bCs/>
        </w:rPr>
      </w:pPr>
      <w:r w:rsidRPr="006B2FCC">
        <w:rPr>
          <w:b/>
          <w:bCs/>
        </w:rPr>
        <w:t xml:space="preserve">D </w:t>
      </w:r>
      <w:smartTag w:uri="urn:schemas-microsoft-com:office:smarttags" w:element="stockticker">
        <w:r w:rsidRPr="006B2FCC">
          <w:rPr>
            <w:b/>
            <w:bCs/>
          </w:rPr>
          <w:t>SAY</w:t>
        </w:r>
      </w:smartTag>
      <w:r w:rsidRPr="006B2FCC">
        <w:rPr>
          <w:b/>
          <w:bCs/>
        </w:rPr>
        <w:t>^XGF(10,20,</w:t>
      </w:r>
      <w:r w:rsidR="00C63661" w:rsidRPr="00C63661">
        <w:rPr>
          <w:b/>
        </w:rPr>
        <w:t>“</w:t>
      </w:r>
      <w:r w:rsidRPr="006B2FCC">
        <w:rPr>
          <w:b/>
          <w:bCs/>
        </w:rPr>
        <w:t xml:space="preserve">Hello </w:t>
      </w:r>
      <w:r w:rsidR="00C63661">
        <w:rPr>
          <w:b/>
          <w:bCs/>
        </w:rPr>
        <w:t>”</w:t>
      </w:r>
      <w:r w:rsidRPr="006B2FCC">
        <w:rPr>
          <w:b/>
          <w:bCs/>
          <w:u w:val="single"/>
        </w:rPr>
        <w:t xml:space="preserve"> </w:t>
      </w:r>
      <w:r w:rsidRPr="006B2FCC">
        <w:rPr>
          <w:b/>
          <w:bCs/>
        </w:rPr>
        <w:t>NM)</w:t>
      </w:r>
    </w:p>
    <w:p w:rsidR="00413FA3" w:rsidRPr="006B2FCC" w:rsidRDefault="00413FA3" w:rsidP="00BC1137">
      <w:pPr>
        <w:pStyle w:val="BodyText6"/>
      </w:pPr>
    </w:p>
    <w:p w:rsidR="00413FA3" w:rsidRPr="006B2FCC" w:rsidRDefault="00CF001D" w:rsidP="007851AD">
      <w:pPr>
        <w:pStyle w:val="Heading5"/>
      </w:pPr>
      <w:r>
        <w:lastRenderedPageBreak/>
        <w:t>Example</w:t>
      </w:r>
      <w:r w:rsidR="00413FA3" w:rsidRPr="006B2FCC">
        <w:t xml:space="preserve"> 2</w:t>
      </w:r>
    </w:p>
    <w:p w:rsidR="00413FA3" w:rsidRPr="006B2FCC" w:rsidRDefault="00413FA3" w:rsidP="00AC2FEE">
      <w:pPr>
        <w:pStyle w:val="BodyText"/>
        <w:keepNext/>
        <w:keepLines/>
      </w:pPr>
      <w:r w:rsidRPr="006B2FCC">
        <w:t xml:space="preserve">To accept only </w:t>
      </w:r>
      <w:r w:rsidRPr="006B2FCC">
        <w:rPr>
          <w:b/>
          <w:bCs/>
        </w:rPr>
        <w:t>&lt;Up-Arrow&gt;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or </w:t>
      </w:r>
      <w:r w:rsidRPr="006B2FCC">
        <w:rPr>
          <w:b/>
          <w:bCs/>
        </w:rPr>
        <w:t>&lt;Down-Arrow&gt;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keys to exit a routine, do the following:</w:t>
      </w:r>
    </w:p>
    <w:p w:rsidR="00865781" w:rsidRPr="006B2FCC" w:rsidRDefault="00865781" w:rsidP="00BC5B57">
      <w:pPr>
        <w:pStyle w:val="Caption"/>
      </w:pPr>
      <w:bookmarkStart w:id="2010" w:name="_Toc200270066"/>
      <w:bookmarkStart w:id="2011" w:name="_Toc458599984"/>
      <w:r w:rsidRPr="006B2FCC">
        <w:t xml:space="preserve">Figure </w:t>
      </w:r>
      <w:r w:rsidR="000542BF">
        <w:fldChar w:fldCharType="begin"/>
      </w:r>
      <w:r w:rsidR="000542BF">
        <w:instrText xml:space="preserve"> SEQ Figure \* ARABIC </w:instrText>
      </w:r>
      <w:r w:rsidR="000542BF">
        <w:fldChar w:fldCharType="separate"/>
      </w:r>
      <w:r w:rsidR="00EE31EC">
        <w:rPr>
          <w:noProof/>
        </w:rPr>
        <w:t>145</w:t>
      </w:r>
      <w:r w:rsidR="000542BF">
        <w:rPr>
          <w:noProof/>
        </w:rPr>
        <w:fldChar w:fldCharType="end"/>
      </w:r>
      <w:r w:rsidR="002D4A5F">
        <w:t>:</w:t>
      </w:r>
      <w:r w:rsidRPr="006B2FCC">
        <w:t xml:space="preserve"> $$READ^XGF</w:t>
      </w:r>
      <w:r w:rsidR="00EF784D">
        <w:t xml:space="preserve"> API—</w:t>
      </w:r>
      <w:r w:rsidRPr="006B2FCC">
        <w:t>Example</w:t>
      </w:r>
      <w:r w:rsidR="00BC1137">
        <w:t xml:space="preserve"> 2: A</w:t>
      </w:r>
      <w:r w:rsidRPr="006B2FCC">
        <w:t>ccept only Up-Arrow (</w:t>
      </w:r>
      <w:r w:rsidR="00FF3F33">
        <w:t>“</w:t>
      </w:r>
      <w:r w:rsidRPr="006B2FCC">
        <w:t>↑</w:t>
      </w:r>
      <w:r w:rsidR="00FF3F33">
        <w:t>”</w:t>
      </w:r>
      <w:r w:rsidRPr="006B2FCC">
        <w:t>) and Down-Arrow (</w:t>
      </w:r>
      <w:r w:rsidR="00FF3F33">
        <w:t>“</w:t>
      </w:r>
      <w:r w:rsidRPr="006B2FCC">
        <w:t>↓</w:t>
      </w:r>
      <w:r w:rsidR="00FF3F33">
        <w:t>”</w:t>
      </w:r>
      <w:r w:rsidRPr="006B2FCC">
        <w:t>) keys</w:t>
      </w:r>
      <w:bookmarkEnd w:id="2010"/>
      <w:bookmarkEnd w:id="2011"/>
    </w:p>
    <w:p w:rsidR="00413FA3" w:rsidRPr="006B2FCC" w:rsidRDefault="00413FA3" w:rsidP="00413FA3">
      <w:pPr>
        <w:pStyle w:val="Code"/>
        <w:pBdr>
          <w:right w:val="single" w:sz="8" w:space="0" w:color="auto"/>
        </w:pBdr>
      </w:pPr>
      <w:r w:rsidRPr="006B2FCC">
        <w:t>;Only accept UP or DOWN arrow keys</w:t>
      </w:r>
    </w:p>
    <w:p w:rsidR="00413FA3" w:rsidRPr="006B2FCC" w:rsidRDefault="00413FA3" w:rsidP="00413FA3">
      <w:pPr>
        <w:pStyle w:val="Code"/>
        <w:pBdr>
          <w:right w:val="single" w:sz="8" w:space="0" w:color="auto"/>
        </w:pBdr>
      </w:pPr>
      <w:r w:rsidRPr="006B2FCC">
        <w:t>F  S %=$$READ^XGF(1) Q:XGRT=</w:t>
      </w:r>
      <w:r w:rsidR="00FF3F33">
        <w:t>“</w:t>
      </w:r>
      <w:r w:rsidRPr="006B2FCC">
        <w:t>UP</w:t>
      </w:r>
      <w:r w:rsidR="00FF3F33">
        <w:t>”</w:t>
      </w:r>
      <w:r w:rsidRPr="006B2FCC">
        <w:t>!(XGRT=</w:t>
      </w:r>
      <w:r w:rsidR="00FF3F33">
        <w:t>“</w:t>
      </w:r>
      <w:r w:rsidRPr="006B2FCC">
        <w:t>DOWN</w:t>
      </w:r>
      <w:r w:rsidR="00FF3F33">
        <w:t>”</w:t>
      </w:r>
      <w:r w:rsidRPr="006B2FCC">
        <w:t>)</w:t>
      </w:r>
    </w:p>
    <w:p w:rsidR="00413FA3" w:rsidRDefault="00413FA3" w:rsidP="00BC1137">
      <w:pPr>
        <w:pStyle w:val="BodyText6"/>
      </w:pPr>
    </w:p>
    <w:p w:rsidR="00522B2E" w:rsidRPr="006B2FCC" w:rsidRDefault="008C1406" w:rsidP="00522B2E">
      <w:pPr>
        <w:pStyle w:val="Note"/>
      </w:pPr>
      <w:r>
        <w:rPr>
          <w:noProof/>
          <w:lang w:eastAsia="en-US"/>
        </w:rPr>
        <w:drawing>
          <wp:inline distT="0" distB="0" distL="0" distR="0" wp14:anchorId="3EE10669" wp14:editId="59BFCD59">
            <wp:extent cx="285750" cy="285750"/>
            <wp:effectExtent l="0" t="0" r="0" b="0"/>
            <wp:docPr id="514" name="Picture 5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When you set up the XGF keyboard environment using INITKB^XGF rather than PREP^XGF, the keypad is </w:t>
      </w:r>
      <w:r w:rsidR="004117F1" w:rsidRPr="004117F1">
        <w:rPr>
          <w:i/>
        </w:rPr>
        <w:t>not</w:t>
      </w:r>
      <w:r w:rsidR="00522B2E" w:rsidRPr="006B2FCC">
        <w:t xml:space="preserve"> automatically set to</w:t>
      </w:r>
      <w:r w:rsidR="003C2A79">
        <w:t xml:space="preserve"> application</w:t>
      </w:r>
      <w:r w:rsidR="00522B2E" w:rsidRPr="006B2FCC">
        <w:t xml:space="preserve"> mode. For READs to be terminated by the keypad keys (</w:t>
      </w:r>
      <w:r w:rsidR="00522B2E" w:rsidRPr="006B2FCC">
        <w:rPr>
          <w:b/>
        </w:rPr>
        <w:t>&lt;KP0&gt;</w:t>
      </w:r>
      <w:r w:rsidR="00522B2E" w:rsidRPr="006B2FCC">
        <w:t xml:space="preserve"> to </w:t>
      </w:r>
      <w:r w:rsidR="00522B2E" w:rsidRPr="006B2FCC">
        <w:rPr>
          <w:b/>
        </w:rPr>
        <w:t>&lt;KP9&gt;</w:t>
      </w:r>
      <w:r w:rsidR="00522B2E" w:rsidRPr="006B2FCC">
        <w:t xml:space="preserve">, </w:t>
      </w:r>
      <w:r w:rsidR="00522B2E" w:rsidRPr="006B2FCC">
        <w:rPr>
          <w:b/>
        </w:rPr>
        <w:t>&lt;KPENTER&gt;</w:t>
      </w:r>
      <w:r w:rsidR="00522B2E" w:rsidRPr="006B2FCC">
        <w:t xml:space="preserve">, </w:t>
      </w:r>
      <w:r w:rsidR="00522B2E" w:rsidRPr="006B2FCC">
        <w:rPr>
          <w:b/>
        </w:rPr>
        <w:t>&lt;KP+&gt;</w:t>
      </w:r>
      <w:r w:rsidR="00522B2E" w:rsidRPr="006B2FCC">
        <w:t xml:space="preserve">, </w:t>
      </w:r>
      <w:r w:rsidR="00522B2E" w:rsidRPr="006B2FCC">
        <w:rPr>
          <w:b/>
        </w:rPr>
        <w:t>&lt;KP-&gt;</w:t>
      </w:r>
      <w:r w:rsidR="00522B2E" w:rsidRPr="006B2FCC">
        <w:t xml:space="preserve">, and </w:t>
      </w:r>
      <w:r w:rsidR="00522B2E" w:rsidRPr="006B2FCC">
        <w:rPr>
          <w:b/>
        </w:rPr>
        <w:t>&lt;KP.&gt;</w:t>
      </w:r>
      <w:r w:rsidR="00522B2E" w:rsidRPr="006B2FCC">
        <w:t xml:space="preserve">), the keypad </w:t>
      </w:r>
      <w:r w:rsidR="00522B2E" w:rsidRPr="006B2FCC">
        <w:rPr>
          <w:i/>
        </w:rPr>
        <w:t>must</w:t>
      </w:r>
      <w:r w:rsidR="00522B2E" w:rsidRPr="006B2FCC">
        <w:t xml:space="preserve"> be in</w:t>
      </w:r>
      <w:r w:rsidR="003C2A79">
        <w:t xml:space="preserve"> application</w:t>
      </w:r>
      <w:r w:rsidR="00522B2E" w:rsidRPr="006B2FCC">
        <w:t xml:space="preserve"> mode. You can put the keypad in</w:t>
      </w:r>
      <w:r w:rsidR="003C2A79">
        <w:t xml:space="preserve"> application</w:t>
      </w:r>
      <w:r w:rsidR="00522B2E" w:rsidRPr="006B2FCC">
        <w:t xml:space="preserve"> mode by using an M WRITE statement (W IOKPAM to set</w:t>
      </w:r>
      <w:r w:rsidR="003C2A79">
        <w:t xml:space="preserve"> application</w:t>
      </w:r>
      <w:r w:rsidR="00522B2E" w:rsidRPr="006B2FCC">
        <w:t xml:space="preserve"> mode, IOKPNM to set numeric mode). Take care to preserve the value of $X when using a direct M WRITE, so that relative positioning in XGF cursor/text output calls is </w:t>
      </w:r>
      <w:r w:rsidR="004117F1" w:rsidRPr="004117F1">
        <w:rPr>
          <w:i/>
        </w:rPr>
        <w:t>not</w:t>
      </w:r>
      <w:r w:rsidR="00522B2E" w:rsidRPr="006B2FCC">
        <w:t xml:space="preserve"> thrown off:</w:t>
      </w:r>
      <w:r w:rsidR="00522B2E">
        <w:br/>
      </w:r>
      <w:r w:rsidR="00522B2E">
        <w:br/>
      </w:r>
      <w:r w:rsidR="00522B2E" w:rsidRPr="006B2FCC">
        <w:rPr>
          <w:rFonts w:ascii="Courier New" w:hAnsi="Courier New" w:cs="Courier New"/>
          <w:b/>
          <w:bCs/>
          <w:sz w:val="18"/>
          <w:szCs w:val="18"/>
        </w:rPr>
        <w:t>X=$X W IOKPAM S $X=X</w:t>
      </w:r>
    </w:p>
    <w:p w:rsidR="006C202A" w:rsidRPr="006B2FCC" w:rsidRDefault="006C202A" w:rsidP="00457DA6">
      <w:pPr>
        <w:pStyle w:val="Heading3"/>
      </w:pPr>
      <w:bookmarkStart w:id="2012" w:name="_Ref97637756"/>
      <w:bookmarkStart w:id="2013" w:name="_Ref97637791"/>
      <w:bookmarkStart w:id="2014" w:name="_Ref97637922"/>
      <w:bookmarkStart w:id="2015" w:name="_Toc458599583"/>
      <w:r w:rsidRPr="006B2FCC">
        <w:t>RESETKB^XGF</w:t>
      </w:r>
      <w:bookmarkEnd w:id="1997"/>
      <w:bookmarkEnd w:id="1998"/>
      <w:r w:rsidRPr="006B2FCC">
        <w:t>: Exit XGF Keyboard</w:t>
      </w:r>
      <w:bookmarkEnd w:id="1999"/>
      <w:bookmarkEnd w:id="2000"/>
      <w:bookmarkEnd w:id="2001"/>
      <w:bookmarkEnd w:id="2002"/>
      <w:bookmarkEnd w:id="2012"/>
      <w:bookmarkEnd w:id="2013"/>
      <w:bookmarkEnd w:id="2014"/>
      <w:bookmarkEnd w:id="2015"/>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Type:Supported:RESETKB^XGF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2835D6">
        <w:t>This API</w:t>
      </w:r>
      <w:r w:rsidR="002835D6" w:rsidRPr="006B2FCC">
        <w:t xml:space="preserve"> exits the XGF keyboard environment. You should use the RESETKB^XGF call once you finish making calls to the </w:t>
      </w:r>
      <w:r w:rsidR="002835D6" w:rsidRPr="009A3D36">
        <w:rPr>
          <w:color w:val="0000FF"/>
          <w:u w:val="single"/>
        </w:rPr>
        <w:fldChar w:fldCharType="begin" w:fldLock="1"/>
      </w:r>
      <w:r w:rsidR="002835D6" w:rsidRPr="009A3D36">
        <w:rPr>
          <w:color w:val="0000FF"/>
          <w:u w:val="single"/>
        </w:rPr>
        <w:instrText xml:space="preserve"> REF _Ref37752959 \h  \* MERGEFORMAT </w:instrText>
      </w:r>
      <w:r w:rsidR="002835D6" w:rsidRPr="009A3D36">
        <w:rPr>
          <w:color w:val="0000FF"/>
          <w:u w:val="single"/>
        </w:rPr>
      </w:r>
      <w:r w:rsidR="002835D6" w:rsidRPr="009A3D36">
        <w:rPr>
          <w:color w:val="0000FF"/>
          <w:u w:val="single"/>
        </w:rPr>
        <w:fldChar w:fldCharType="separate"/>
      </w:r>
      <w:r w:rsidR="002835D6" w:rsidRPr="00EB0586">
        <w:rPr>
          <w:color w:val="0000FF"/>
          <w:u w:val="single"/>
        </w:rPr>
        <w:t>$$READ^XGF(): Read Using Escape Processing</w:t>
      </w:r>
      <w:r w:rsidR="002835D6" w:rsidRPr="009A3D36">
        <w:rPr>
          <w:color w:val="0000FF"/>
          <w:u w:val="single"/>
        </w:rPr>
        <w:fldChar w:fldCharType="end"/>
      </w:r>
      <w:r w:rsidR="002835D6" w:rsidRPr="006B2FCC">
        <w:t xml:space="preserve"> function. The RESETKB^XGF</w:t>
      </w:r>
      <w:r w:rsidR="002835D6">
        <w:t xml:space="preserve"> API</w:t>
      </w:r>
      <w:r w:rsidR="002835D6" w:rsidRPr="006B2FCC">
        <w:t xml:space="preserve"> turns terminators and esc</w:t>
      </w:r>
      <w:r w:rsidR="002835D6">
        <w:t>ap</w:t>
      </w:r>
      <w:r w:rsidR="002835D6" w:rsidRPr="006B2FCC">
        <w:t>e processing off and removes any XGF keyboard environment variables. Subsequent READs are processed normally.</w:t>
      </w:r>
    </w:p>
    <w:p w:rsidR="002835D6" w:rsidRPr="006B2FCC" w:rsidRDefault="002835D6" w:rsidP="002835D6">
      <w:pPr>
        <w:pStyle w:val="APIDescriptionText"/>
      </w:pPr>
      <w:r w:rsidRPr="006B2FCC">
        <w:t>Use this</w:t>
      </w:r>
      <w:r>
        <w:t xml:space="preserve"> API</w:t>
      </w:r>
      <w:r w:rsidRPr="006B2FCC">
        <w:t xml:space="preserve"> only if you are using XGF</w:t>
      </w:r>
      <w:r>
        <w:t>’</w:t>
      </w:r>
      <w:r w:rsidRPr="006B2FCC">
        <w:t>s Keyboard Reader independently from 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_Ref66523165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xml:space="preserve"> does everything to clean up keyboard processing that the RESETKB^XGF</w:t>
      </w:r>
      <w:r>
        <w:t xml:space="preserve"> API</w:t>
      </w:r>
      <w:r w:rsidRPr="006B2FCC">
        <w:t xml:space="preserve"> does, and a separate call to the RESETKB^XGF</w:t>
      </w:r>
      <w:r>
        <w:t xml:space="preserve"> API</w:t>
      </w:r>
      <w:r w:rsidRPr="006B2FCC">
        <w:t xml:space="preserve"> is </w:t>
      </w:r>
      <w:r w:rsidRPr="006B2FCC">
        <w:rPr>
          <w:i/>
        </w:rPr>
        <w:t>not</w:t>
      </w:r>
      <w:r w:rsidRPr="006B2FCC">
        <w:t xml:space="preserve"> necessary.</w:t>
      </w:r>
    </w:p>
    <w:p w:rsidR="002835D6" w:rsidRPr="0084064A" w:rsidRDefault="002835D6" w:rsidP="002835D6">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_Ref66523360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the RESETKB^XGF</w:t>
      </w:r>
      <w:r>
        <w:t xml:space="preserve"> API</w:t>
      </w:r>
      <w:r w:rsidRPr="006B2FCC">
        <w:t xml:space="preserve"> </w:t>
      </w:r>
      <w:r w:rsidRPr="006B2FCC">
        <w:rPr>
          <w:i/>
        </w:rPr>
        <w:t>does not set</w:t>
      </w:r>
      <w:r w:rsidRPr="006B2FCC">
        <w:t xml:space="preserve"> the keypad to numeric mode.</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RESETKB^XGF</w:t>
      </w:r>
    </w:p>
    <w:p w:rsidR="00BD171A" w:rsidRPr="00672B04" w:rsidRDefault="00BD171A" w:rsidP="002835D6">
      <w:pPr>
        <w:pStyle w:val="APIParameters"/>
        <w:ind w:left="4147" w:hanging="4147"/>
      </w:pPr>
      <w:r w:rsidRPr="009D2D3D">
        <w:rPr>
          <w:b/>
        </w:rPr>
        <w:t>Input Parameters:</w:t>
      </w:r>
      <w:r w:rsidRPr="009D2D3D">
        <w:rPr>
          <w:b/>
        </w:rPr>
        <w:tab/>
      </w:r>
      <w:r w:rsidR="002835D6" w:rsidRPr="006B2FCC">
        <w:t>none</w:t>
      </w:r>
      <w:r w:rsidR="002835D6">
        <w:t>.</w:t>
      </w:r>
    </w:p>
    <w:p w:rsidR="00BD171A" w:rsidRPr="002835D6" w:rsidRDefault="00BD171A" w:rsidP="00BD171A">
      <w:pPr>
        <w:pStyle w:val="APIParameters"/>
      </w:pPr>
      <w:r w:rsidRPr="009D2D3D">
        <w:rPr>
          <w:b/>
        </w:rPr>
        <w:t>Output:</w:t>
      </w:r>
      <w:r w:rsidRPr="009D2D3D">
        <w:rPr>
          <w:b/>
        </w:rPr>
        <w:tab/>
      </w:r>
      <w:r w:rsidR="002835D6" w:rsidRPr="002835D6">
        <w:t>none.</w:t>
      </w:r>
    </w:p>
    <w:p w:rsidR="006C202A" w:rsidRPr="006B2FCC" w:rsidRDefault="00376F27" w:rsidP="00522B2E">
      <w:pPr>
        <w:pStyle w:val="Note"/>
      </w:pPr>
      <w:r>
        <w:rPr>
          <w:noProof/>
          <w:lang w:eastAsia="en-US"/>
        </w:rPr>
        <w:drawing>
          <wp:inline distT="0" distB="0" distL="0" distR="0" wp14:anchorId="2E35BC0E" wp14:editId="5E7C2E11">
            <wp:extent cx="285750" cy="285750"/>
            <wp:effectExtent l="0" t="0" r="0" b="0"/>
            <wp:docPr id="635" name="Picture 6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_Ref66523243 \h  \* MERGEFORMAT </w:instrText>
      </w:r>
      <w:r w:rsidR="00522B2E" w:rsidRPr="007D1754">
        <w:rPr>
          <w:color w:val="0000FF"/>
        </w:rPr>
      </w:r>
      <w:r w:rsidR="00522B2E" w:rsidRPr="007D1754">
        <w:rPr>
          <w:color w:val="0000FF"/>
        </w:rPr>
        <w:fldChar w:fldCharType="separate"/>
      </w:r>
      <w:r w:rsidR="00EB0586" w:rsidRPr="00EB0586">
        <w:rPr>
          <w:color w:val="0000FF"/>
          <w:u w:val="single"/>
        </w:rPr>
        <w:t>INITKB^XGF(): Keyboard Setup Only</w:t>
      </w:r>
      <w:r w:rsidR="00522B2E" w:rsidRPr="007D1754">
        <w:rPr>
          <w:color w:val="0000FF"/>
        </w:rPr>
        <w:fldChar w:fldCharType="end"/>
      </w:r>
      <w:r w:rsidR="00AB77B4">
        <w:t xml:space="preserve"> API</w:t>
      </w:r>
      <w:r w:rsidR="00522B2E" w:rsidRPr="006B2FCC">
        <w:t>.</w:t>
      </w:r>
    </w:p>
    <w:p w:rsidR="006C202A" w:rsidRPr="006B2FCC" w:rsidRDefault="006C202A" w:rsidP="00457DA6">
      <w:pPr>
        <w:pStyle w:val="Heading3"/>
      </w:pPr>
      <w:bookmarkStart w:id="2016" w:name="_Ref36529081"/>
      <w:bookmarkStart w:id="2017" w:name="_Ref36529417"/>
      <w:bookmarkStart w:id="2018" w:name="_Ref36529458"/>
      <w:bookmarkStart w:id="2019" w:name="_Ref36529851"/>
      <w:bookmarkStart w:id="2020" w:name="_Ref66520427"/>
      <w:bookmarkStart w:id="2021" w:name="_Ref66520753"/>
      <w:bookmarkStart w:id="2022" w:name="_Ref66524912"/>
      <w:bookmarkStart w:id="2023" w:name="_Ref66582928"/>
      <w:bookmarkStart w:id="2024" w:name="_Ref66583007"/>
      <w:bookmarkStart w:id="2025" w:name="_Toc458599584"/>
      <w:r w:rsidRPr="006B2FCC">
        <w:lastRenderedPageBreak/>
        <w:t>RESTORE^XGF</w:t>
      </w:r>
      <w:bookmarkEnd w:id="2016"/>
      <w:bookmarkEnd w:id="2017"/>
      <w:bookmarkEnd w:id="2018"/>
      <w:bookmarkEnd w:id="2019"/>
      <w:r w:rsidRPr="006B2FCC">
        <w:t>(): Screen Restore</w:t>
      </w:r>
      <w:bookmarkEnd w:id="2020"/>
      <w:bookmarkEnd w:id="2021"/>
      <w:bookmarkEnd w:id="2022"/>
      <w:bookmarkEnd w:id="2023"/>
      <w:bookmarkEnd w:id="2024"/>
      <w:bookmarkEnd w:id="2025"/>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RESTORE^XGF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Library:RESTORE^XGF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Type:Supported:RESTORE^XGF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2835D6">
        <w:t>This API</w:t>
      </w:r>
      <w:r w:rsidR="002835D6" w:rsidRPr="006B2FCC">
        <w:t xml:space="preserve"> restores a previously saved screen region. You can save screen regions using the </w:t>
      </w:r>
      <w:r w:rsidR="002835D6" w:rsidRPr="00305BA0">
        <w:rPr>
          <w:color w:val="0000FF"/>
          <w:u w:val="single"/>
        </w:rPr>
        <w:fldChar w:fldCharType="begin" w:fldLock="1"/>
      </w:r>
      <w:r w:rsidR="002835D6" w:rsidRPr="00305BA0">
        <w:rPr>
          <w:color w:val="0000FF"/>
          <w:u w:val="single"/>
        </w:rPr>
        <w:instrText xml:space="preserve"> REF _Ref66524182 \h  \* MERGEFORMAT </w:instrText>
      </w:r>
      <w:r w:rsidR="002835D6" w:rsidRPr="00305BA0">
        <w:rPr>
          <w:color w:val="0000FF"/>
          <w:u w:val="single"/>
        </w:rPr>
      </w:r>
      <w:r w:rsidR="002835D6" w:rsidRPr="00305BA0">
        <w:rPr>
          <w:color w:val="0000FF"/>
          <w:u w:val="single"/>
        </w:rPr>
        <w:fldChar w:fldCharType="separate"/>
      </w:r>
      <w:r w:rsidR="002835D6" w:rsidRPr="00EB0586">
        <w:rPr>
          <w:color w:val="0000FF"/>
          <w:u w:val="single"/>
        </w:rPr>
        <w:t>WIN^XGF(): Screen Text Window</w:t>
      </w:r>
      <w:r w:rsidR="002835D6" w:rsidRPr="00305BA0">
        <w:rPr>
          <w:color w:val="0000FF"/>
          <w:u w:val="single"/>
        </w:rPr>
        <w:fldChar w:fldCharType="end"/>
      </w:r>
      <w:r w:rsidR="002835D6" w:rsidRPr="006B2FCC">
        <w:t xml:space="preserve"> and </w:t>
      </w:r>
      <w:r w:rsidR="002835D6" w:rsidRPr="00305BA0">
        <w:rPr>
          <w:color w:val="0000FF"/>
          <w:u w:val="single"/>
        </w:rPr>
        <w:fldChar w:fldCharType="begin" w:fldLock="1"/>
      </w:r>
      <w:r w:rsidR="002835D6" w:rsidRPr="00305BA0">
        <w:rPr>
          <w:color w:val="0000FF"/>
          <w:u w:val="single"/>
        </w:rPr>
        <w:instrText xml:space="preserve"> REF _Ref66524206 \h  \* MERGEFORMAT </w:instrText>
      </w:r>
      <w:r w:rsidR="002835D6" w:rsidRPr="00305BA0">
        <w:rPr>
          <w:color w:val="0000FF"/>
          <w:u w:val="single"/>
        </w:rPr>
      </w:r>
      <w:r w:rsidR="002835D6" w:rsidRPr="00305BA0">
        <w:rPr>
          <w:color w:val="0000FF"/>
          <w:u w:val="single"/>
        </w:rPr>
        <w:fldChar w:fldCharType="separate"/>
      </w:r>
      <w:r w:rsidR="002835D6" w:rsidRPr="00EB0586">
        <w:rPr>
          <w:color w:val="0000FF"/>
          <w:u w:val="single"/>
        </w:rPr>
        <w:t>SAVE^XGF(): Screen Save</w:t>
      </w:r>
      <w:r w:rsidR="002835D6" w:rsidRPr="00305BA0">
        <w:rPr>
          <w:color w:val="0000FF"/>
          <w:u w:val="single"/>
        </w:rPr>
        <w:fldChar w:fldCharType="end"/>
      </w:r>
      <w:r w:rsidR="002835D6" w:rsidRPr="006B2FCC">
        <w:t xml:space="preserve"> </w:t>
      </w:r>
      <w:r w:rsidR="002835D6">
        <w:t>APIs</w:t>
      </w:r>
      <w:r w:rsidR="002835D6" w:rsidRPr="006B2FCC">
        <w:t>. RESTORE^XGF restores the saved screen region in the same screen position as the screen region was saved from.</w:t>
      </w:r>
    </w:p>
    <w:p w:rsidR="002835D6" w:rsidRPr="006B2FCC" w:rsidRDefault="002835D6" w:rsidP="002835D6">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_Ref66524081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RESTORE^XGF.</w:t>
      </w:r>
    </w:p>
    <w:p w:rsidR="002835D6" w:rsidRPr="0084064A" w:rsidRDefault="002835D6" w:rsidP="002835D6">
      <w:pPr>
        <w:pStyle w:val="APIDescriptionText"/>
      </w:pPr>
      <w:r w:rsidRPr="006B2FCC">
        <w:t>Specify the array node under which to save the overlaid screen region in closed root and fully resolved form (i.e., closed right parenthesis and with variable references such as $J fully resolved). Using M $NAME function is a quick way to pass fully resolved node specifications.</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RESTORE^XGF(save_root)</w:t>
      </w:r>
    </w:p>
    <w:p w:rsidR="00BD171A" w:rsidRPr="00672B04" w:rsidRDefault="00BD171A" w:rsidP="002835D6">
      <w:pPr>
        <w:pStyle w:val="APIParameters"/>
        <w:ind w:left="4147" w:hanging="4147"/>
      </w:pPr>
      <w:r w:rsidRPr="009D2D3D">
        <w:rPr>
          <w:b/>
        </w:rPr>
        <w:t>Input Parameters:</w:t>
      </w:r>
      <w:r w:rsidRPr="009D2D3D">
        <w:rPr>
          <w:b/>
        </w:rPr>
        <w:tab/>
      </w:r>
      <w:r w:rsidR="002835D6" w:rsidRPr="006B2FCC">
        <w:t>save_root:</w:t>
      </w:r>
      <w:r w:rsidRPr="00672B04">
        <w:tab/>
      </w:r>
      <w:r w:rsidR="002835D6" w:rsidRPr="006B2FCC">
        <w:t>(required) Global/local array node, closed root form.</w:t>
      </w:r>
    </w:p>
    <w:p w:rsidR="00BD171A" w:rsidRPr="00672B04" w:rsidRDefault="00BD171A" w:rsidP="00BD171A">
      <w:pPr>
        <w:pStyle w:val="APIParameters"/>
      </w:pPr>
      <w:r w:rsidRPr="009D2D3D">
        <w:rPr>
          <w:b/>
        </w:rPr>
        <w:t>Output</w:t>
      </w:r>
      <w:r w:rsidR="002835D6" w:rsidRPr="006B2FCC">
        <w:rPr>
          <w:b/>
          <w:bCs w:val="0"/>
        </w:rPr>
        <w:t xml:space="preserve"> Parameters</w:t>
      </w:r>
      <w:r w:rsidRPr="009D2D3D">
        <w:rPr>
          <w:b/>
        </w:rPr>
        <w:t>:</w:t>
      </w:r>
      <w:r w:rsidRPr="009D2D3D">
        <w:rPr>
          <w:b/>
        </w:rPr>
        <w:tab/>
      </w:r>
      <w:r w:rsidR="002835D6" w:rsidRPr="006B2FCC">
        <w:t>$x and $y:</w:t>
      </w:r>
      <w:r w:rsidRPr="00672B04">
        <w:tab/>
      </w:r>
      <w:r w:rsidR="002835D6" w:rsidRPr="006B2FCC">
        <w:t>Set to the bottom right coordinate of the restored window.</w:t>
      </w:r>
    </w:p>
    <w:p w:rsidR="006C202A" w:rsidRPr="006B2FCC" w:rsidRDefault="00376F27" w:rsidP="00522B2E">
      <w:pPr>
        <w:pStyle w:val="Note"/>
      </w:pPr>
      <w:r>
        <w:rPr>
          <w:noProof/>
          <w:lang w:eastAsia="en-US"/>
        </w:rPr>
        <w:drawing>
          <wp:inline distT="0" distB="0" distL="0" distR="0" wp14:anchorId="5D0018DE" wp14:editId="67C6DC8E">
            <wp:extent cx="285750" cy="285750"/>
            <wp:effectExtent l="0" t="0" r="0" b="0"/>
            <wp:docPr id="636" name="Picture 6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_Ref66524101 \h  \* MERGEFORMAT </w:instrText>
      </w:r>
      <w:r w:rsidR="00522B2E" w:rsidRPr="007D1754">
        <w:rPr>
          <w:color w:val="0000FF"/>
        </w:rPr>
      </w:r>
      <w:r w:rsidR="00522B2E" w:rsidRPr="007D1754">
        <w:rPr>
          <w:color w:val="0000FF"/>
        </w:rPr>
        <w:fldChar w:fldCharType="separate"/>
      </w:r>
      <w:r w:rsidR="00EB0586" w:rsidRPr="00EB0586">
        <w:rPr>
          <w:color w:val="0000FF"/>
          <w:u w:val="single"/>
        </w:rPr>
        <w:t>CLEAR^XGF():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_Ref66524118 \h  \* MERGEFORMAT </w:instrText>
      </w:r>
      <w:r w:rsidR="00522B2E" w:rsidRPr="007D1754">
        <w:rPr>
          <w:color w:val="0000FF"/>
        </w:rPr>
      </w:r>
      <w:r w:rsidR="00522B2E" w:rsidRPr="007D1754">
        <w:rPr>
          <w:color w:val="0000FF"/>
        </w:rPr>
        <w:fldChar w:fldCharType="separate"/>
      </w:r>
      <w:r w:rsidR="00EB0586" w:rsidRPr="00EB0586">
        <w:rPr>
          <w:color w:val="0000FF"/>
          <w:u w:val="single"/>
        </w:rPr>
        <w:t>SAVE^XGF(): Screen Save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_Ref66524140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E22EEC">
      <w:pPr>
        <w:pStyle w:val="Heading4"/>
      </w:pPr>
      <w:bookmarkStart w:id="2026" w:name="_Toc458599585"/>
      <w:r>
        <w:t>Example</w:t>
      </w:r>
      <w:bookmarkEnd w:id="2026"/>
    </w:p>
    <w:p w:rsidR="006C202A" w:rsidRPr="006B2FCC" w:rsidRDefault="006C202A" w:rsidP="00AC2FEE">
      <w:pPr>
        <w:pStyle w:val="BodyText"/>
        <w:keepNext/>
        <w:keepLines/>
      </w:pPr>
      <w:r w:rsidRPr="006B2FCC">
        <w:t>To restore the screen contents saved to the local array SELECT to their original position, do the following:</w:t>
      </w:r>
    </w:p>
    <w:p w:rsidR="006C202A" w:rsidRPr="006B2FCC" w:rsidRDefault="006C202A" w:rsidP="00AC2FEE">
      <w:pPr>
        <w:pStyle w:val="CodeExample"/>
        <w:rPr>
          <w:b/>
        </w:rPr>
      </w:pPr>
      <w:r w:rsidRPr="006B2FCC">
        <w:t>&gt;</w:t>
      </w:r>
      <w:r w:rsidRPr="006B2FCC">
        <w:rPr>
          <w:b/>
        </w:rPr>
        <w:t>D RESTORE^XGF(</w:t>
      </w:r>
      <w:r w:rsidR="00FF3F33">
        <w:rPr>
          <w:b/>
        </w:rPr>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027" w:name="_Ref36528939"/>
      <w:bookmarkStart w:id="2028" w:name="_Ref36529473"/>
      <w:bookmarkStart w:id="2029" w:name="_Ref36529866"/>
      <w:bookmarkStart w:id="2030" w:name="_Ref66520443"/>
      <w:bookmarkStart w:id="2031" w:name="_Ref66524118"/>
      <w:bookmarkStart w:id="2032" w:name="_Ref66524206"/>
      <w:bookmarkStart w:id="2033" w:name="_Ref66583024"/>
      <w:bookmarkStart w:id="2034" w:name="_Toc458599586"/>
      <w:r w:rsidRPr="006B2FCC">
        <w:t>SAVE^XGF</w:t>
      </w:r>
      <w:bookmarkEnd w:id="2027"/>
      <w:bookmarkEnd w:id="2028"/>
      <w:bookmarkEnd w:id="2029"/>
      <w:r w:rsidRPr="006B2FCC">
        <w:t>(): Screen Save</w:t>
      </w:r>
      <w:bookmarkEnd w:id="2030"/>
      <w:bookmarkEnd w:id="2031"/>
      <w:bookmarkEnd w:id="2032"/>
      <w:bookmarkEnd w:id="2033"/>
      <w:bookmarkEnd w:id="2034"/>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SAVE^XGF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Library:SAVE^XGF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Type:Supported:SAVE^XGF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2835D6">
        <w:t>This API</w:t>
      </w:r>
      <w:r w:rsidR="002835D6" w:rsidRPr="006B2FCC">
        <w:t xml:space="preserve"> saves a screen region. In order to save and restore screen regions, you </w:t>
      </w:r>
      <w:r w:rsidR="002835D6" w:rsidRPr="006B2FCC">
        <w:rPr>
          <w:i/>
        </w:rPr>
        <w:t>must</w:t>
      </w:r>
      <w:r w:rsidR="002835D6" w:rsidRPr="006B2FCC">
        <w:t xml:space="preserve"> do all screen output using calls in the XGF Function Library output. If you instead use the M WRITE command for output, the screen contents cannot be saved and restored. Also, a call to the </w:t>
      </w:r>
      <w:r w:rsidR="002835D6" w:rsidRPr="00305BA0">
        <w:rPr>
          <w:color w:val="0000FF"/>
          <w:u w:val="single"/>
        </w:rPr>
        <w:fldChar w:fldCharType="begin" w:fldLock="1"/>
      </w:r>
      <w:r w:rsidR="002835D6" w:rsidRPr="00305BA0">
        <w:rPr>
          <w:color w:val="0000FF"/>
          <w:u w:val="single"/>
        </w:rPr>
        <w:instrText xml:space="preserve"> REF _Ref66524629 \h  \* MERGEFORMAT </w:instrText>
      </w:r>
      <w:r w:rsidR="002835D6" w:rsidRPr="00305BA0">
        <w:rPr>
          <w:color w:val="0000FF"/>
          <w:u w:val="single"/>
        </w:rPr>
      </w:r>
      <w:r w:rsidR="002835D6" w:rsidRPr="00305BA0">
        <w:rPr>
          <w:color w:val="0000FF"/>
          <w:u w:val="single"/>
        </w:rPr>
        <w:fldChar w:fldCharType="separate"/>
      </w:r>
      <w:r w:rsidR="002835D6" w:rsidRPr="00EB0586">
        <w:rPr>
          <w:color w:val="0000FF"/>
          <w:u w:val="single"/>
        </w:rPr>
        <w:t>PREP^XGF(): Screen/Keyboard Setup</w:t>
      </w:r>
      <w:r w:rsidR="002835D6" w:rsidRPr="00305BA0">
        <w:rPr>
          <w:color w:val="0000FF"/>
          <w:u w:val="single"/>
        </w:rPr>
        <w:fldChar w:fldCharType="end"/>
      </w:r>
      <w:r w:rsidR="002835D6">
        <w:t xml:space="preserve"> API</w:t>
      </w:r>
      <w:r w:rsidR="002835D6" w:rsidRPr="006B2FCC">
        <w:t xml:space="preserve"> </w:t>
      </w:r>
      <w:r w:rsidR="002835D6" w:rsidRPr="006B2FCC">
        <w:rPr>
          <w:i/>
        </w:rPr>
        <w:t>must</w:t>
      </w:r>
      <w:r w:rsidR="002835D6" w:rsidRPr="006B2FCC">
        <w:t xml:space="preserve"> be made at some point prior to calling SAVE^XGF.</w:t>
      </w:r>
    </w:p>
    <w:p w:rsidR="002835D6" w:rsidRPr="0084064A" w:rsidRDefault="002835D6" w:rsidP="002835D6">
      <w:pPr>
        <w:pStyle w:val="APIDescriptionText"/>
      </w:pPr>
      <w:r w:rsidRPr="006B2FCC">
        <w:t>Specify the array node under which to save the overlaid screen region in closed root and fully resolved form (i.e., closed right parenthesis and with variable references such as $J fully resolved). Using M $NAME function is a quick way to pass fully resolved node specifications.</w:t>
      </w:r>
    </w:p>
    <w:p w:rsidR="00BD171A" w:rsidRDefault="00BD171A" w:rsidP="00BD171A">
      <w:pPr>
        <w:pStyle w:val="APIText"/>
        <w:rPr>
          <w:rFonts w:ascii="Courier New" w:hAnsi="Courier New" w:cs="Courier New"/>
          <w:sz w:val="18"/>
          <w:szCs w:val="18"/>
        </w:rPr>
      </w:pPr>
      <w:r w:rsidRPr="006B2FCC">
        <w:rPr>
          <w:b/>
        </w:rPr>
        <w:lastRenderedPageBreak/>
        <w:t>Format</w:t>
      </w:r>
      <w:r>
        <w:rPr>
          <w:b/>
        </w:rPr>
        <w:t>:</w:t>
      </w:r>
      <w:r w:rsidRPr="0084064A">
        <w:tab/>
      </w:r>
      <w:r w:rsidR="002835D6" w:rsidRPr="002835D6">
        <w:rPr>
          <w:rFonts w:ascii="Courier New" w:hAnsi="Courier New" w:cs="Courier New"/>
          <w:sz w:val="18"/>
          <w:szCs w:val="18"/>
        </w:rPr>
        <w:t>SAVE^XGF(top,left,bottom,right,save_root)</w:t>
      </w:r>
    </w:p>
    <w:p w:rsidR="00BD171A" w:rsidRPr="00672B04" w:rsidRDefault="00BD171A" w:rsidP="00BD171A">
      <w:pPr>
        <w:pStyle w:val="APIParameters"/>
        <w:keepNext/>
        <w:keepLines/>
        <w:ind w:left="4147" w:hanging="4147"/>
      </w:pPr>
      <w:r w:rsidRPr="009D2D3D">
        <w:rPr>
          <w:b/>
        </w:rPr>
        <w:t>Input Parameters:</w:t>
      </w:r>
      <w:r w:rsidRPr="009D2D3D">
        <w:rPr>
          <w:b/>
        </w:rPr>
        <w:tab/>
      </w:r>
      <w:r w:rsidR="002835D6" w:rsidRPr="006B2FCC">
        <w:t>top:</w:t>
      </w:r>
      <w:r w:rsidRPr="00672B04">
        <w:tab/>
      </w:r>
      <w:r w:rsidR="002835D6" w:rsidRPr="006B2FCC">
        <w:t>(required) Top screen coordinate for box.</w:t>
      </w:r>
    </w:p>
    <w:p w:rsidR="00BD171A" w:rsidRDefault="00BD171A" w:rsidP="00BD171A">
      <w:pPr>
        <w:pStyle w:val="APIParameters"/>
        <w:ind w:left="4147" w:hanging="4147"/>
      </w:pPr>
      <w:r>
        <w:rPr>
          <w:b/>
        </w:rPr>
        <w:tab/>
      </w:r>
      <w:r w:rsidR="002835D6" w:rsidRPr="006B2FCC">
        <w:t>left:</w:t>
      </w:r>
      <w:r>
        <w:rPr>
          <w:b/>
        </w:rPr>
        <w:tab/>
      </w:r>
      <w:r w:rsidR="002835D6" w:rsidRPr="006B2FCC">
        <w:t>(required) Left screen coordinate for box.</w:t>
      </w:r>
    </w:p>
    <w:p w:rsidR="002835D6" w:rsidRDefault="002835D6" w:rsidP="00BD171A">
      <w:pPr>
        <w:pStyle w:val="APIParameters"/>
        <w:ind w:left="4147" w:hanging="4147"/>
      </w:pPr>
      <w:r>
        <w:tab/>
      </w:r>
      <w:r w:rsidRPr="006B2FCC">
        <w:t>bottom:</w:t>
      </w:r>
      <w:r>
        <w:tab/>
      </w:r>
      <w:r w:rsidRPr="006B2FCC">
        <w:t>(required) Bottom screen coordinate for box.</w:t>
      </w:r>
    </w:p>
    <w:p w:rsidR="002835D6" w:rsidRDefault="002835D6" w:rsidP="00BD171A">
      <w:pPr>
        <w:pStyle w:val="APIParameters"/>
        <w:ind w:left="4147" w:hanging="4147"/>
      </w:pPr>
      <w:r>
        <w:tab/>
      </w:r>
      <w:r w:rsidRPr="006B2FCC">
        <w:t>right:</w:t>
      </w:r>
      <w:r>
        <w:tab/>
      </w:r>
      <w:r w:rsidRPr="006B2FCC">
        <w:t>(required) Right screen coordinate for box.</w:t>
      </w:r>
    </w:p>
    <w:p w:rsidR="002835D6" w:rsidRDefault="002835D6" w:rsidP="00BD171A">
      <w:pPr>
        <w:pStyle w:val="APIParameters"/>
        <w:ind w:left="4147" w:hanging="4147"/>
      </w:pPr>
      <w:r>
        <w:tab/>
      </w:r>
      <w:r w:rsidRPr="006B2FCC">
        <w:t>save_root:</w:t>
      </w:r>
      <w:r>
        <w:tab/>
      </w:r>
      <w:r w:rsidRPr="006B2FCC">
        <w:t>(required) Global/local array node, closed root form.</w:t>
      </w:r>
    </w:p>
    <w:p w:rsidR="00BD171A" w:rsidRPr="00672B04" w:rsidRDefault="00BD171A" w:rsidP="00BD171A">
      <w:pPr>
        <w:pStyle w:val="APIParameters"/>
      </w:pPr>
      <w:r w:rsidRPr="009D2D3D">
        <w:rPr>
          <w:b/>
        </w:rPr>
        <w:t>Output</w:t>
      </w:r>
      <w:r w:rsidR="002835D6" w:rsidRPr="006B2FCC">
        <w:rPr>
          <w:b/>
          <w:bCs w:val="0"/>
        </w:rPr>
        <w:t xml:space="preserve"> Parameter</w:t>
      </w:r>
      <w:r w:rsidR="002835D6">
        <w:rPr>
          <w:b/>
          <w:bCs w:val="0"/>
        </w:rPr>
        <w:t>s</w:t>
      </w:r>
      <w:r w:rsidRPr="009D2D3D">
        <w:rPr>
          <w:b/>
        </w:rPr>
        <w:t>:</w:t>
      </w:r>
      <w:r w:rsidRPr="009D2D3D">
        <w:rPr>
          <w:b/>
        </w:rPr>
        <w:tab/>
      </w:r>
      <w:r w:rsidR="002835D6" w:rsidRPr="006B2FCC">
        <w:t>$x and $y:</w:t>
      </w:r>
      <w:r w:rsidRPr="00672B04">
        <w:tab/>
      </w:r>
      <w:r w:rsidR="002835D6" w:rsidRPr="006B2FCC">
        <w:t>Left unchanged.</w:t>
      </w:r>
    </w:p>
    <w:p w:rsidR="006C202A" w:rsidRPr="006B2FCC" w:rsidRDefault="00376F27" w:rsidP="00522B2E">
      <w:pPr>
        <w:pStyle w:val="Note"/>
      </w:pPr>
      <w:r>
        <w:rPr>
          <w:noProof/>
          <w:lang w:eastAsia="en-US"/>
        </w:rPr>
        <w:drawing>
          <wp:inline distT="0" distB="0" distL="0" distR="0" wp14:anchorId="5308209B" wp14:editId="79D7BF29">
            <wp:extent cx="285750" cy="285750"/>
            <wp:effectExtent l="0" t="0" r="0" b="0"/>
            <wp:docPr id="637" name="Picture 6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_Ref66524900 \h  \* MERGEFORMAT </w:instrText>
      </w:r>
      <w:r w:rsidR="00522B2E" w:rsidRPr="007D1754">
        <w:rPr>
          <w:color w:val="0000FF"/>
        </w:rPr>
      </w:r>
      <w:r w:rsidR="00522B2E" w:rsidRPr="007D1754">
        <w:rPr>
          <w:color w:val="0000FF"/>
        </w:rPr>
        <w:fldChar w:fldCharType="separate"/>
      </w:r>
      <w:r w:rsidR="00EB0586" w:rsidRPr="00EB0586">
        <w:rPr>
          <w:color w:val="0000FF"/>
          <w:u w:val="single"/>
        </w:rPr>
        <w:t>CLEAR^XGF():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_Ref66524912 \h  \* MERGEFORMAT </w:instrText>
      </w:r>
      <w:r w:rsidR="00522B2E" w:rsidRPr="007D1754">
        <w:rPr>
          <w:color w:val="0000FF"/>
        </w:rPr>
      </w:r>
      <w:r w:rsidR="00522B2E" w:rsidRPr="007D1754">
        <w:rPr>
          <w:color w:val="0000FF"/>
        </w:rPr>
        <w:fldChar w:fldCharType="separate"/>
      </w:r>
      <w:r w:rsidR="00EB0586" w:rsidRPr="00EB0586">
        <w:rPr>
          <w:color w:val="0000FF"/>
          <w:u w:val="single"/>
        </w:rPr>
        <w:t>RESTORE^XGF(): Screen Restore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_Ref66524925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E22EEC">
      <w:pPr>
        <w:pStyle w:val="Heading4"/>
      </w:pPr>
      <w:bookmarkStart w:id="2035" w:name="_Toc458599587"/>
      <w:r>
        <w:t>Example</w:t>
      </w:r>
      <w:bookmarkEnd w:id="2035"/>
    </w:p>
    <w:p w:rsidR="006C202A" w:rsidRPr="006B2FCC" w:rsidRDefault="006C202A" w:rsidP="00AC2FEE">
      <w:pPr>
        <w:pStyle w:val="BodyText"/>
        <w:keepNext/>
        <w:keepLines/>
      </w:pPr>
      <w:r w:rsidRPr="006B2FCC">
        <w:t>For example, to save the screen contents between rows 5 and 15 and columns 20 and 60 in the SELECT local array, do the following:</w:t>
      </w:r>
    </w:p>
    <w:p w:rsidR="006C202A" w:rsidRPr="006B2FCC" w:rsidRDefault="006C202A" w:rsidP="00AC2FEE">
      <w:pPr>
        <w:pStyle w:val="CodeExample"/>
        <w:rPr>
          <w:b/>
        </w:rPr>
      </w:pPr>
      <w:r w:rsidRPr="006B2FCC">
        <w:t>&gt;</w:t>
      </w:r>
      <w:r w:rsidRPr="006B2FCC">
        <w:rPr>
          <w:b/>
        </w:rPr>
        <w:t>D SAVE^XGF(5,20,15,60,</w:t>
      </w:r>
      <w:r w:rsidR="00C63661">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036" w:name="_Ref36528323"/>
      <w:bookmarkStart w:id="2037" w:name="_Ref36529341"/>
      <w:bookmarkStart w:id="2038" w:name="_Ref36529643"/>
      <w:bookmarkStart w:id="2039" w:name="_Ref66521965"/>
      <w:bookmarkStart w:id="2040" w:name="_Ref66581766"/>
      <w:bookmarkStart w:id="2041" w:name="_Ref66582245"/>
      <w:bookmarkStart w:id="2042" w:name="_Toc458599588"/>
      <w:r w:rsidRPr="006B2FCC">
        <w:t>SAY^XGF</w:t>
      </w:r>
      <w:bookmarkEnd w:id="2036"/>
      <w:bookmarkEnd w:id="2037"/>
      <w:bookmarkEnd w:id="2038"/>
      <w:r w:rsidRPr="006B2FCC">
        <w:t>():</w:t>
      </w:r>
      <w:r w:rsidR="00806893" w:rsidRPr="006B2FCC">
        <w:t xml:space="preserve"> </w:t>
      </w:r>
      <w:r w:rsidRPr="006B2FCC">
        <w:t>Screen String</w:t>
      </w:r>
      <w:bookmarkEnd w:id="2039"/>
      <w:bookmarkEnd w:id="2040"/>
      <w:bookmarkEnd w:id="2041"/>
      <w:bookmarkEnd w:id="2042"/>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BD171A">
      <w:pPr>
        <w:pStyle w:val="APIText"/>
        <w:keepNext/>
        <w:keepLines/>
      </w:pPr>
      <w:r w:rsidRPr="006B2FCC">
        <w:rPr>
          <w:b/>
        </w:rPr>
        <w:t>Description</w:t>
      </w:r>
      <w:r>
        <w:rPr>
          <w:b/>
        </w:rPr>
        <w:t>:</w:t>
      </w:r>
      <w:r w:rsidRPr="0084064A">
        <w:tab/>
      </w:r>
      <w:r w:rsidR="00857EFD">
        <w:t>This API</w:t>
      </w:r>
      <w:r w:rsidR="00857EFD" w:rsidRPr="006B2FCC">
        <w:t xml:space="preserve"> outputs a string to the screen (with optional positioning and attribute control).</w:t>
      </w:r>
    </w:p>
    <w:p w:rsidR="00857EFD" w:rsidRPr="006B2FCC" w:rsidRDefault="00857EFD" w:rsidP="00857EFD">
      <w:pPr>
        <w:pStyle w:val="APIDescriptionText"/>
      </w:pPr>
      <w:r w:rsidRPr="006B2FCC">
        <w:t>Use this</w:t>
      </w:r>
      <w:r>
        <w:t xml:space="preserve"> API</w:t>
      </w:r>
      <w:r w:rsidRPr="006B2FCC">
        <w:t xml:space="preserve"> rather than the M WRITE command to output strings to the screen. The row and column parameters specify where to print the string. If omitted, the current row and column positions are used. If specified, the row </w:t>
      </w:r>
      <w:r w:rsidRPr="006B2FCC">
        <w:rPr>
          <w:i/>
        </w:rPr>
        <w:t>must</w:t>
      </w:r>
      <w:r w:rsidRPr="006B2FCC">
        <w:t xml:space="preserve"> be between 0 and IOSL-1, and the column </w:t>
      </w:r>
      <w:r w:rsidRPr="006B2FCC">
        <w:rPr>
          <w:i/>
        </w:rPr>
        <w:t>must</w:t>
      </w:r>
      <w:r w:rsidRPr="006B2FCC">
        <w:t xml:space="preserve"> be between 0 and </w:t>
      </w:r>
      <w:smartTag w:uri="urn:schemas-microsoft-com:office:smarttags" w:element="stockticker">
        <w:r w:rsidRPr="006B2FCC">
          <w:t>IOM</w:t>
        </w:r>
      </w:smartTag>
      <w:r w:rsidRPr="006B2FCC">
        <w:t>-1.</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_Ref66526164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w:t>
      </w:r>
      <w:smartTag w:uri="urn:schemas-microsoft-com:office:smarttags" w:element="stockticker">
        <w:r w:rsidRPr="006B2FCC">
          <w:t>SAY</w:t>
        </w:r>
      </w:smartTag>
      <w:r w:rsidRPr="006B2FCC">
        <w:t>^XGF.</w:t>
      </w:r>
    </w:p>
    <w:p w:rsidR="00857EFD" w:rsidRDefault="00857EFD" w:rsidP="00857EFD">
      <w:pPr>
        <w:pStyle w:val="APIDescriptionText"/>
      </w:pPr>
      <w:r w:rsidRPr="006B2FCC">
        <w:t xml:space="preserve">You can specify row and column parameters relative to the current $x and $y by specifying </w:t>
      </w:r>
      <w:r>
        <w:t>“</w:t>
      </w:r>
      <w:r w:rsidRPr="006B2FCC">
        <w:rPr>
          <w:b/>
        </w:rPr>
        <w:t>+</w:t>
      </w:r>
      <w:r>
        <w:t>”</w:t>
      </w:r>
      <w:r w:rsidRPr="006B2FCC">
        <w:t xml:space="preserve"> or </w:t>
      </w:r>
      <w:r>
        <w:t>“</w:t>
      </w:r>
      <w:r w:rsidRPr="006B2FCC">
        <w:rPr>
          <w:b/>
        </w:rPr>
        <w:t>-</w:t>
      </w:r>
      <w:r>
        <w:t>”</w:t>
      </w:r>
      <w:r w:rsidRPr="006B2FCC">
        <w:t xml:space="preserve"> to increment or decrement $x or $y by 1. You can increment or decrement by more than 1 if you add a number as well (e.g., </w:t>
      </w:r>
      <w:r>
        <w:t>”</w:t>
      </w:r>
      <w:r w:rsidRPr="006B2FCC">
        <w:t>-5</w:t>
      </w:r>
      <w:r>
        <w:t>”</w:t>
      </w:r>
      <w:r w:rsidRPr="006B2FCC">
        <w:t xml:space="preserve"> or </w:t>
      </w:r>
      <w:r>
        <w:t>“</w:t>
      </w:r>
      <w:r w:rsidRPr="006B2FCC">
        <w:t>+10</w:t>
      </w:r>
      <w:r>
        <w:t>”</w:t>
      </w:r>
      <w:r w:rsidRPr="006B2FCC">
        <w:t>).</w:t>
      </w:r>
    </w:p>
    <w:p w:rsidR="00857EFD" w:rsidRDefault="00857EFD" w:rsidP="00857EFD">
      <w:pPr>
        <w:pStyle w:val="APIDescriptionNote"/>
      </w:pPr>
      <w:r>
        <w:rPr>
          <w:lang w:eastAsia="en-US"/>
        </w:rPr>
        <w:drawing>
          <wp:inline distT="0" distB="0" distL="0" distR="0" wp14:anchorId="64CD7477" wp14:editId="38F9DAB7">
            <wp:extent cx="285750" cy="285750"/>
            <wp:effectExtent l="0" t="0" r="0" b="0"/>
            <wp:docPr id="515" name="Picture 5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 o</w:t>
      </w:r>
      <w:r w:rsidRPr="006B2FCC">
        <w:t>therwise, to specify exact locations for row and column, pass numbers.</w:t>
      </w:r>
    </w:p>
    <w:p w:rsidR="00857EFD" w:rsidRDefault="00857EFD" w:rsidP="00857EFD">
      <w:pPr>
        <w:pStyle w:val="APIDescriptionText"/>
      </w:pPr>
      <w:r w:rsidRPr="006B2FCC">
        <w:t xml:space="preserve">Without the fourth argument for video attribute, </w:t>
      </w:r>
      <w:smartTag w:uri="urn:schemas-microsoft-com:office:smarttags" w:element="stockticker">
        <w:r w:rsidRPr="006B2FCC">
          <w:t>SAY</w:t>
        </w:r>
      </w:smartTag>
      <w:r w:rsidRPr="006B2FCC">
        <w:t xml:space="preserve">^XGF displays the string using the current video attribute. With the fourth argument, </w:t>
      </w:r>
      <w:smartTag w:uri="urn:schemas-microsoft-com:office:smarttags" w:element="stockticker">
        <w:r w:rsidRPr="006B2FCC">
          <w:t>SAY</w:t>
        </w:r>
      </w:smartTag>
      <w:r w:rsidRPr="006B2FCC">
        <w:t xml:space="preserve">^XGF displays the string using the attributes you specify. </w:t>
      </w:r>
      <w:smartTag w:uri="urn:schemas-microsoft-com:office:smarttags" w:element="stockticker">
        <w:r w:rsidRPr="006B2FCC">
          <w:t>SAY</w:t>
        </w:r>
      </w:smartTag>
      <w:r w:rsidRPr="006B2FCC">
        <w:t>^XGF changes the video attribute only for the output of the string; upon termination of the function, it restores video attributes to their state prior to the function call.</w:t>
      </w:r>
    </w:p>
    <w:p w:rsidR="00857EFD" w:rsidRPr="0084064A" w:rsidRDefault="00857EFD" w:rsidP="00857EFD">
      <w:pPr>
        <w:pStyle w:val="APIDescriptionNote"/>
      </w:pPr>
      <w:r>
        <w:rPr>
          <w:lang w:eastAsia="en-US"/>
        </w:rPr>
        <w:lastRenderedPageBreak/>
        <w:drawing>
          <wp:inline distT="0" distB="0" distL="0" distR="0" wp14:anchorId="64485E05" wp14:editId="474BC0DB">
            <wp:extent cx="285750" cy="285750"/>
            <wp:effectExtent l="0" t="0" r="0" b="0"/>
            <wp:docPr id="638" name="Picture 6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discussion of valid video attribute codes for the video attribute parameter, see the </w:t>
      </w:r>
      <w:r w:rsidRPr="007D1754">
        <w:rPr>
          <w:color w:val="0000FF"/>
        </w:rPr>
        <w:fldChar w:fldCharType="begin" w:fldLock="1"/>
      </w:r>
      <w:r w:rsidRPr="007D1754">
        <w:rPr>
          <w:color w:val="0000FF"/>
        </w:rPr>
        <w:instrText xml:space="preserve"> REF _Ref66526215 \h  \* MERGEFORMAT </w:instrText>
      </w:r>
      <w:r w:rsidRPr="007D1754">
        <w:rPr>
          <w:color w:val="0000FF"/>
        </w:rPr>
      </w:r>
      <w:r w:rsidRPr="007D1754">
        <w:rPr>
          <w:color w:val="0000FF"/>
        </w:rPr>
        <w:fldChar w:fldCharType="separate"/>
      </w:r>
      <w:r w:rsidRPr="00EB0586">
        <w:rPr>
          <w:color w:val="0000FF"/>
          <w:u w:val="single"/>
        </w:rPr>
        <w:t>SETA^XGF(): Screen Video Attributes</w:t>
      </w:r>
      <w:r w:rsidRPr="007D1754">
        <w:rPr>
          <w:color w:val="0000FF"/>
        </w:rPr>
        <w:fldChar w:fldCharType="end"/>
      </w:r>
      <w:r>
        <w:t xml:space="preserve"> API</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857EFD" w:rsidRPr="00857EFD">
          <w:rPr>
            <w:rFonts w:ascii="Courier New" w:hAnsi="Courier New" w:cs="Courier New"/>
            <w:sz w:val="18"/>
            <w:szCs w:val="18"/>
          </w:rPr>
          <w:t>SAY</w:t>
        </w:r>
      </w:smartTag>
      <w:r w:rsidR="00857EFD" w:rsidRPr="00857EFD">
        <w:rPr>
          <w:rFonts w:ascii="Courier New" w:hAnsi="Courier New" w:cs="Courier New"/>
          <w:sz w:val="18"/>
          <w:szCs w:val="18"/>
        </w:rPr>
        <w:t>^XGF([row][,col,]str[,atr])</w:t>
      </w:r>
    </w:p>
    <w:p w:rsidR="00BD171A" w:rsidRPr="00672B04" w:rsidRDefault="00BD171A" w:rsidP="00BD171A">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(optional) Row position to start WRITE.</w:t>
      </w:r>
    </w:p>
    <w:p w:rsidR="00BD171A" w:rsidRDefault="00BD171A" w:rsidP="00BD171A">
      <w:pPr>
        <w:pStyle w:val="APIParameters"/>
        <w:ind w:left="4147" w:hanging="4147"/>
      </w:pPr>
      <w:r>
        <w:rPr>
          <w:b/>
        </w:rPr>
        <w:tab/>
      </w:r>
      <w:r w:rsidR="00857EFD" w:rsidRPr="006B2FCC">
        <w:t>col:</w:t>
      </w:r>
      <w:r>
        <w:rPr>
          <w:b/>
        </w:rPr>
        <w:tab/>
      </w:r>
      <w:r w:rsidR="00857EFD" w:rsidRPr="006B2FCC">
        <w:t>(optional) Column position to start WRITE.</w:t>
      </w:r>
    </w:p>
    <w:p w:rsidR="00857EFD" w:rsidRDefault="00857EFD" w:rsidP="00BD171A">
      <w:pPr>
        <w:pStyle w:val="APIParameters"/>
        <w:ind w:left="4147" w:hanging="4147"/>
      </w:pPr>
      <w:r>
        <w:tab/>
      </w:r>
      <w:r w:rsidRPr="006B2FCC">
        <w:t>str:</w:t>
      </w:r>
      <w:r>
        <w:tab/>
      </w:r>
      <w:r w:rsidRPr="006B2FCC">
        <w:t>(required) String to WRITE.</w:t>
      </w:r>
    </w:p>
    <w:p w:rsidR="00857EFD" w:rsidRDefault="00857EFD" w:rsidP="00BD171A">
      <w:pPr>
        <w:pStyle w:val="APIParameters"/>
        <w:ind w:left="4147" w:hanging="4147"/>
      </w:pPr>
      <w:r>
        <w:tab/>
      </w:r>
      <w:r w:rsidRPr="006B2FCC">
        <w:t>atr:</w:t>
      </w:r>
      <w:r>
        <w:tab/>
      </w:r>
      <w:r w:rsidRPr="006B2FCC">
        <w:t>(optional) Video attribute with which to WRITE string.</w:t>
      </w:r>
    </w:p>
    <w:p w:rsidR="00857EFD" w:rsidRDefault="00857EFD" w:rsidP="00857EFD">
      <w:pPr>
        <w:pStyle w:val="APIParametersNote"/>
      </w:pPr>
      <w:r>
        <w:drawing>
          <wp:inline distT="0" distB="0" distL="0" distR="0" wp14:anchorId="40325FA2" wp14:editId="678BAE07">
            <wp:extent cx="285750" cy="285750"/>
            <wp:effectExtent l="0" t="0" r="0" b="0"/>
            <wp:docPr id="639" name="Picture 6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iCs/>
        </w:rPr>
        <w:tab/>
      </w:r>
      <w:r w:rsidRPr="006B2FCC">
        <w:rPr>
          <w:b/>
          <w:iCs/>
        </w:rPr>
        <w:t xml:space="preserve">REF: </w:t>
      </w:r>
      <w:r w:rsidRPr="006B2FCC">
        <w:t xml:space="preserve">For description of atr codes, see the </w:t>
      </w:r>
      <w:r w:rsidRPr="007D1754">
        <w:rPr>
          <w:color w:val="0000FF"/>
        </w:rPr>
        <w:fldChar w:fldCharType="begin" w:fldLock="1"/>
      </w:r>
      <w:r w:rsidRPr="007D1754">
        <w:rPr>
          <w:color w:val="0000FF"/>
        </w:rPr>
        <w:instrText xml:space="preserve"> REF _Ref37752959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BD171A" w:rsidP="00BD171A">
      <w:pPr>
        <w:pStyle w:val="APIParameters"/>
      </w:pPr>
      <w:r w:rsidRPr="009D2D3D">
        <w:rPr>
          <w:b/>
        </w:rPr>
        <w:t>Output</w:t>
      </w:r>
      <w:r w:rsidR="00857EFD" w:rsidRPr="006B2FCC">
        <w:rPr>
          <w:b/>
          <w:bCs w:val="0"/>
        </w:rPr>
        <w:t xml:space="preserve"> Parameters</w:t>
      </w:r>
      <w:r w:rsidRPr="009D2D3D">
        <w:rPr>
          <w:b/>
        </w:rPr>
        <w:t>:</w:t>
      </w:r>
      <w:r w:rsidRPr="009D2D3D">
        <w:rPr>
          <w:b/>
        </w:rPr>
        <w:tab/>
      </w:r>
      <w:r w:rsidR="00857EFD" w:rsidRPr="006B2FCC">
        <w:t>$x and $y:</w:t>
      </w:r>
      <w:r w:rsidRPr="00672B04">
        <w:tab/>
      </w:r>
      <w:r w:rsidR="00857EFD" w:rsidRPr="006B2FCC">
        <w:t>Set to position of the last character output.</w:t>
      </w:r>
    </w:p>
    <w:p w:rsidR="006C202A" w:rsidRPr="006B2FCC" w:rsidRDefault="00376F27" w:rsidP="00522B2E">
      <w:pPr>
        <w:pStyle w:val="Note"/>
      </w:pPr>
      <w:r>
        <w:rPr>
          <w:noProof/>
          <w:lang w:eastAsia="en-US"/>
        </w:rPr>
        <w:drawing>
          <wp:inline distT="0" distB="0" distL="0" distR="0" wp14:anchorId="74A03D1F" wp14:editId="4255D4C2">
            <wp:extent cx="285750" cy="285750"/>
            <wp:effectExtent l="0" t="0" r="0" b="0"/>
            <wp:docPr id="640" name="Picture 6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_Ref66526246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_Ref66526258 \h  \* MERGEFORMAT </w:instrText>
      </w:r>
      <w:r w:rsidR="00522B2E" w:rsidRPr="007D1754">
        <w:rPr>
          <w:color w:val="0000FF"/>
        </w:rPr>
      </w:r>
      <w:r w:rsidR="00522B2E" w:rsidRPr="007D1754">
        <w:rPr>
          <w:color w:val="0000FF"/>
        </w:rPr>
        <w:fldChar w:fldCharType="separate"/>
      </w:r>
      <w:r w:rsidR="00EB0586" w:rsidRPr="00EB0586">
        <w:rPr>
          <w:color w:val="0000FF"/>
          <w:u w:val="single"/>
        </w:rPr>
        <w:t>SAYU^XGF(): Screen String with Attributes</w:t>
      </w:r>
      <w:r w:rsidR="00522B2E" w:rsidRPr="007D1754">
        <w:rPr>
          <w:color w:val="0000FF"/>
        </w:rPr>
        <w:fldChar w:fldCharType="end"/>
      </w:r>
      <w:r w:rsidR="00522B2E" w:rsidRPr="006B2FCC">
        <w:t xml:space="preserve"> </w:t>
      </w:r>
      <w:r w:rsidR="00F92D1F">
        <w:t>APIs</w:t>
      </w:r>
      <w:r w:rsidR="00522B2E" w:rsidRPr="006B2FCC">
        <w:t>.</w:t>
      </w:r>
    </w:p>
    <w:p w:rsidR="007C13FD" w:rsidRDefault="007C13FD" w:rsidP="00E22EEC">
      <w:pPr>
        <w:pStyle w:val="Heading4"/>
      </w:pPr>
      <w:bookmarkStart w:id="2043" w:name="_Toc458599589"/>
      <w:r>
        <w:t>Examples</w:t>
      </w:r>
      <w:bookmarkEnd w:id="2043"/>
    </w:p>
    <w:p w:rsidR="006C202A" w:rsidRPr="006B2FCC" w:rsidRDefault="00CF001D" w:rsidP="007851AD">
      <w:pPr>
        <w:pStyle w:val="Heading5"/>
      </w:pPr>
      <w:r>
        <w:t>Example</w:t>
      </w:r>
      <w:r w:rsidR="006C202A" w:rsidRPr="006B2FCC">
        <w:t xml:space="preserve"> 1</w:t>
      </w:r>
    </w:p>
    <w:p w:rsidR="006C202A" w:rsidRPr="006B2FCC" w:rsidRDefault="006C202A" w:rsidP="00FD51A1">
      <w:pPr>
        <w:pStyle w:val="BodyText"/>
        <w:keepNext/>
        <w:keepLines/>
      </w:pPr>
      <w:r w:rsidRPr="006B2FCC">
        <w:t xml:space="preserve">For example, to print </w:t>
      </w:r>
      <w:r w:rsidR="00FF3F33">
        <w:t>“</w:t>
      </w:r>
      <w:r w:rsidRPr="006B2FCC">
        <w:t>Hello, World</w:t>
      </w:r>
      <w:r w:rsidR="00FF3F33">
        <w:t>”</w:t>
      </w:r>
      <w:r w:rsidRPr="006B2FCC">
        <w:t xml:space="preserve"> in the center of the screen, in the current video attribute, do the following:</w:t>
      </w: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^XGF(11,35,</w:t>
      </w:r>
      <w:r w:rsidR="00C63661">
        <w:t>“</w:t>
      </w:r>
      <w:r w:rsidRPr="006B2FCC">
        <w:rPr>
          <w:b/>
        </w:rPr>
        <w:t>Hello World</w:t>
      </w:r>
      <w:r w:rsidR="00FF3F33">
        <w:rPr>
          <w:b/>
        </w:rPr>
        <w:t>”</w:t>
      </w:r>
      <w:r w:rsidRPr="006B2FCC">
        <w:rPr>
          <w:b/>
        </w:rPr>
        <w:t>)</w:t>
      </w:r>
    </w:p>
    <w:p w:rsidR="006C202A" w:rsidRPr="006B2FCC" w:rsidRDefault="006C202A" w:rsidP="00522B2E">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FD51A1">
      <w:pPr>
        <w:pStyle w:val="BodyText"/>
        <w:keepNext/>
        <w:keepLines/>
      </w:pPr>
      <w:r w:rsidRPr="006B2FCC">
        <w:t xml:space="preserve">To print </w:t>
      </w:r>
      <w:r w:rsidR="00FF3F33">
        <w:t>“</w:t>
      </w:r>
      <w:r w:rsidRPr="006B2FCC">
        <w:t>ERROR!</w:t>
      </w:r>
      <w:r w:rsidR="00FF3F33">
        <w:t>”</w:t>
      </w:r>
      <w:r w:rsidRPr="006B2FCC">
        <w:t xml:space="preserve"> at (row,col) position ($X+1,$Y+5), in reverse and bold video attributes, do the following:</w:t>
      </w: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w:t>
      </w:r>
      <w:r w:rsidR="00FF3F33">
        <w:rPr>
          <w:b/>
        </w:rPr>
        <w:t>“</w:t>
      </w:r>
      <w:r w:rsidRPr="006B2FCC">
        <w:rPr>
          <w:b/>
        </w:rPr>
        <w:t>+</w:t>
      </w:r>
      <w:r w:rsidR="00FF3F33">
        <w:rPr>
          <w:b/>
        </w:rPr>
        <w:t>”</w:t>
      </w:r>
      <w:r w:rsidRPr="006B2FCC">
        <w:rPr>
          <w:b/>
        </w:rPr>
        <w:t>,</w:t>
      </w:r>
      <w:r w:rsidR="00C63661">
        <w:t>“</w:t>
      </w:r>
      <w:r w:rsidRPr="006B2FCC">
        <w:rPr>
          <w:b/>
        </w:rPr>
        <w:t>+5</w:t>
      </w:r>
      <w:r w:rsidR="00FF3F33">
        <w:rPr>
          <w:b/>
        </w:rPr>
        <w:t>”</w:t>
      </w:r>
      <w:r w:rsidR="00183E62">
        <w:rPr>
          <w:b/>
        </w:rPr>
        <w:t>,</w:t>
      </w:r>
      <w:r w:rsidR="00C63661">
        <w:t>“</w:t>
      </w:r>
      <w:r w:rsidRPr="006B2FCC">
        <w:rPr>
          <w:b/>
        </w:rPr>
        <w:t>ERROR!</w:t>
      </w:r>
      <w:r w:rsidR="00FF3F33">
        <w:rPr>
          <w:b/>
        </w:rPr>
        <w:t>”</w:t>
      </w:r>
      <w:r w:rsidRPr="006B2FCC">
        <w:rPr>
          <w:b/>
        </w:rPr>
        <w:t>,</w:t>
      </w:r>
      <w:r w:rsidR="00C63661">
        <w:t>“</w:t>
      </w:r>
      <w:r w:rsidRPr="006B2FCC">
        <w:rPr>
          <w:b/>
        </w:rPr>
        <w:t>R1B1</w:t>
      </w:r>
      <w:r w:rsidR="00FF3F33">
        <w:rPr>
          <w:b/>
        </w:rPr>
        <w:t>”</w:t>
      </w:r>
      <w:r w:rsidRPr="006B2FCC">
        <w:rPr>
          <w:b/>
        </w:rPr>
        <w:t>)</w:t>
      </w:r>
    </w:p>
    <w:p w:rsidR="006C202A" w:rsidRPr="006B2FCC" w:rsidRDefault="006C202A" w:rsidP="00522B2E">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FD51A1">
      <w:pPr>
        <w:pStyle w:val="BodyText"/>
        <w:keepNext/>
        <w:keepLines/>
      </w:pPr>
      <w:r w:rsidRPr="006B2FCC">
        <w:t xml:space="preserve">To print </w:t>
      </w:r>
      <w:r w:rsidR="00FF3F33">
        <w:t>“</w:t>
      </w:r>
      <w:r w:rsidRPr="006B2FCC">
        <w:t>...</w:t>
      </w:r>
      <w:r w:rsidR="00FF3F33">
        <w:t>”</w:t>
      </w:r>
      <w:r w:rsidRPr="006B2FCC">
        <w:t xml:space="preserve"> at the current cursor position, in the current video attribute, do the following:</w:t>
      </w:r>
    </w:p>
    <w:p w:rsidR="006C202A" w:rsidRPr="006B2FCC" w:rsidRDefault="006C202A" w:rsidP="00FD51A1">
      <w:pPr>
        <w:pStyle w:val="CodeExample"/>
        <w:rPr>
          <w:b/>
        </w:rPr>
      </w:pPr>
      <w:r w:rsidRPr="006B2FCC">
        <w:t>&gt;</w:t>
      </w:r>
      <w:r w:rsidRPr="006B2FCC">
        <w:rPr>
          <w:b/>
        </w:rPr>
        <w:t xml:space="preserve">D </w:t>
      </w:r>
      <w:smartTag w:uri="urn:schemas-microsoft-com:office:smarttags" w:element="stockticker">
        <w:r w:rsidRPr="006B2FCC">
          <w:rPr>
            <w:b/>
          </w:rPr>
          <w:t>SAY</w:t>
        </w:r>
      </w:smartTag>
      <w:r w:rsidRPr="006B2FCC">
        <w:rPr>
          <w:b/>
        </w:rPr>
        <w:t>^XGF(,,</w:t>
      </w:r>
      <w:r w:rsidR="00C63661">
        <w:t>“</w:t>
      </w:r>
      <w:r w:rsidRPr="006B2FCC">
        <w:rPr>
          <w:b/>
        </w:rPr>
        <w:t>...</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044" w:name="_Ref36529207"/>
      <w:bookmarkStart w:id="2045" w:name="_Ref36529358"/>
      <w:bookmarkStart w:id="2046" w:name="_Ref66521992"/>
      <w:bookmarkStart w:id="2047" w:name="_Ref66526258"/>
      <w:bookmarkStart w:id="2048" w:name="_Toc458599590"/>
      <w:r w:rsidRPr="006B2FCC">
        <w:lastRenderedPageBreak/>
        <w:t>SAYU^XGF</w:t>
      </w:r>
      <w:bookmarkEnd w:id="2044"/>
      <w:bookmarkEnd w:id="2045"/>
      <w:r w:rsidRPr="006B2FCC">
        <w:t>(): Screen String with Attributes</w:t>
      </w:r>
      <w:bookmarkEnd w:id="2046"/>
      <w:bookmarkEnd w:id="2047"/>
      <w:bookmarkEnd w:id="2048"/>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Type:Supported:SAYU</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BD171A">
      <w:pPr>
        <w:pStyle w:val="APIText"/>
        <w:keepNext/>
        <w:keepLines/>
      </w:pPr>
      <w:r w:rsidRPr="006B2FCC">
        <w:rPr>
          <w:b/>
        </w:rPr>
        <w:t>Description</w:t>
      </w:r>
      <w:r>
        <w:rPr>
          <w:b/>
        </w:rPr>
        <w:t>:</w:t>
      </w:r>
      <w:r w:rsidRPr="0084064A">
        <w:tab/>
      </w:r>
      <w:r w:rsidR="00857EFD">
        <w:t>This API</w:t>
      </w:r>
      <w:r w:rsidR="00857EFD" w:rsidRPr="006B2FCC">
        <w:t xml:space="preserve"> outputs a string to the screen (with optional position and attribute control), including the ability to underline an individual character</w:t>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t>.</w:t>
      </w:r>
    </w:p>
    <w:p w:rsidR="00857EFD" w:rsidRPr="006B2FCC" w:rsidRDefault="00857EFD" w:rsidP="00857EFD">
      <w:pPr>
        <w:pStyle w:val="APIDescriptionText"/>
      </w:pPr>
      <w:r>
        <w:t>This API</w:t>
      </w:r>
      <w:r w:rsidRPr="006B2FCC">
        <w:t xml:space="preserve"> is similar to </w:t>
      </w:r>
      <w:smartTag w:uri="urn:schemas-microsoft-com:office:smarttags" w:element="stockticker">
        <w:r w:rsidRPr="006B2FCC">
          <w:t>SAY</w:t>
        </w:r>
      </w:smartTag>
      <w:r w:rsidRPr="006B2FCC">
        <w:t>^XGF. The difference is that the first ampersand (</w:t>
      </w:r>
      <w:r>
        <w:t>“</w:t>
      </w:r>
      <w:r w:rsidRPr="006B2FCC">
        <w:rPr>
          <w:b/>
        </w:rPr>
        <w:t>&amp;</w:t>
      </w:r>
      <w:r>
        <w:t>”</w:t>
      </w:r>
      <w:r w:rsidRPr="006B2FCC">
        <w:t>) character has a special meaning in the output string; it acts as a flag to indicate that the next character should be underlined. You are only allowed one underlined character per call. Typically you would use SAYU^XGF when writing a menu option</w:t>
      </w:r>
      <w:r>
        <w:t>’</w:t>
      </w:r>
      <w:r w:rsidRPr="006B2FCC">
        <w:t>s text, in order to underline that option</w:t>
      </w:r>
      <w:r>
        <w:t>’</w:t>
      </w:r>
      <w:r w:rsidRPr="006B2FCC">
        <w:t>s speed key.</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_Ref66581346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SAYU^XGF.</w:t>
      </w:r>
    </w:p>
    <w:p w:rsidR="00857EFD" w:rsidRDefault="00857EFD" w:rsidP="00857EFD">
      <w:pPr>
        <w:pStyle w:val="APIDescriptionText"/>
      </w:pPr>
      <w:r w:rsidRPr="006B2FCC">
        <w:t xml:space="preserve">You can specify row and column parameters relative to the current $x and $y by specifying </w:t>
      </w:r>
      <w:r>
        <w:t>“</w:t>
      </w:r>
      <w:r w:rsidRPr="006B2FCC">
        <w:rPr>
          <w:b/>
        </w:rPr>
        <w:t>+</w:t>
      </w:r>
      <w:r>
        <w:t>”</w:t>
      </w:r>
      <w:r w:rsidRPr="006B2FCC">
        <w:t xml:space="preserve"> or </w:t>
      </w:r>
      <w:r>
        <w:t>“</w:t>
      </w:r>
      <w:r w:rsidRPr="006B2FCC">
        <w:rPr>
          <w:b/>
        </w:rPr>
        <w:t>-</w:t>
      </w:r>
      <w:r>
        <w:t>”</w:t>
      </w:r>
      <w:r w:rsidRPr="006B2FCC">
        <w:t xml:space="preserve"> to increment or decrement $x or $y by 1. You can increment or decrement by more than 1 if you add a number as well (e.g., </w:t>
      </w:r>
      <w:r>
        <w:t>”</w:t>
      </w:r>
      <w:r w:rsidRPr="006B2FCC">
        <w:t>-5</w:t>
      </w:r>
      <w:r>
        <w:t>”</w:t>
      </w:r>
      <w:r w:rsidRPr="006B2FCC">
        <w:t xml:space="preserve"> or </w:t>
      </w:r>
      <w:r>
        <w:t>“</w:t>
      </w:r>
      <w:r w:rsidRPr="006B2FCC">
        <w:t>+10</w:t>
      </w:r>
      <w:r>
        <w:t>”</w:t>
      </w:r>
      <w:r w:rsidRPr="006B2FCC">
        <w:t>).</w:t>
      </w:r>
    </w:p>
    <w:p w:rsidR="00857EFD" w:rsidRDefault="00857EFD" w:rsidP="00857EFD">
      <w:pPr>
        <w:pStyle w:val="APIDescriptionNote"/>
      </w:pPr>
      <w:r>
        <w:rPr>
          <w:lang w:eastAsia="en-US"/>
        </w:rPr>
        <w:drawing>
          <wp:inline distT="0" distB="0" distL="0" distR="0" wp14:anchorId="71CFF21C" wp14:editId="518821FE">
            <wp:extent cx="285750" cy="285750"/>
            <wp:effectExtent l="0" t="0" r="0" b="0"/>
            <wp:docPr id="518" name="Picture 5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857EFD" w:rsidRPr="0084064A" w:rsidRDefault="00857EFD" w:rsidP="00857EFD">
      <w:pPr>
        <w:pStyle w:val="APIDescriptionText"/>
      </w:pPr>
      <w:r w:rsidRPr="006B2FCC">
        <w:t xml:space="preserve">If the first ampersand is followed by another ampersand, this initial </w:t>
      </w:r>
      <w:r>
        <w:t>“</w:t>
      </w:r>
      <w:r w:rsidRPr="006B2FCC">
        <w:rPr>
          <w:b/>
          <w:bCs w:val="0"/>
        </w:rPr>
        <w:t>&amp;&amp;</w:t>
      </w:r>
      <w:r>
        <w:t>”</w:t>
      </w:r>
      <w:r w:rsidRPr="006B2FCC">
        <w:t xml:space="preserve"> is interpreted and displayed as one ampersand character, </w:t>
      </w:r>
      <w:r>
        <w:t>“</w:t>
      </w:r>
      <w:r w:rsidRPr="006B2FCC">
        <w:rPr>
          <w:b/>
          <w:bCs w:val="0"/>
        </w:rPr>
        <w:t>&amp;</w:t>
      </w:r>
      <w:r>
        <w:t>”</w:t>
      </w:r>
      <w:r w:rsidRPr="006B2FCC">
        <w:t>, and you still have the opportunity to use a single ampersand as an underlining flag.</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857EFD" w:rsidRPr="00857EFD">
        <w:rPr>
          <w:rFonts w:ascii="Courier New" w:hAnsi="Courier New" w:cs="Courier New"/>
          <w:sz w:val="18"/>
          <w:szCs w:val="18"/>
        </w:rPr>
        <w:t>SAYU^XGF([row][,col,]str[,atr])</w:t>
      </w:r>
    </w:p>
    <w:p w:rsidR="00BD171A" w:rsidRPr="00672B04" w:rsidRDefault="00BD171A" w:rsidP="00857EFD">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(optional) Row position to start WRITE.</w:t>
      </w:r>
    </w:p>
    <w:p w:rsidR="00BD171A" w:rsidRDefault="00BD171A" w:rsidP="00857EFD">
      <w:pPr>
        <w:pStyle w:val="APIParameters"/>
        <w:keepNext/>
        <w:keepLines/>
        <w:ind w:left="4147" w:hanging="4147"/>
      </w:pPr>
      <w:r>
        <w:rPr>
          <w:b/>
        </w:rPr>
        <w:tab/>
      </w:r>
      <w:r w:rsidR="00857EFD" w:rsidRPr="006B2FCC">
        <w:t>col:</w:t>
      </w:r>
      <w:r>
        <w:rPr>
          <w:b/>
        </w:rPr>
        <w:tab/>
      </w:r>
      <w:r w:rsidR="00857EFD" w:rsidRPr="006B2FCC">
        <w:t>(optional) Column position to start WRITE.</w:t>
      </w:r>
    </w:p>
    <w:p w:rsidR="00857EFD" w:rsidRDefault="00857EFD" w:rsidP="00BD171A">
      <w:pPr>
        <w:pStyle w:val="APIParameters"/>
        <w:ind w:left="4147" w:hanging="4147"/>
      </w:pPr>
      <w:r>
        <w:tab/>
      </w:r>
      <w:r w:rsidRPr="006B2FCC">
        <w:t>str:</w:t>
      </w:r>
      <w:r>
        <w:tab/>
      </w:r>
      <w:r w:rsidRPr="006B2FCC">
        <w:t>(required) String to WRITE (</w:t>
      </w:r>
      <w:r>
        <w:t>“</w:t>
      </w:r>
      <w:r w:rsidRPr="006B2FCC">
        <w:rPr>
          <w:b/>
          <w:bCs w:val="0"/>
        </w:rPr>
        <w:t>&amp;</w:t>
      </w:r>
      <w:r>
        <w:t>”</w:t>
      </w:r>
      <w:r w:rsidRPr="006B2FCC">
        <w:t xml:space="preserve"> underlines next character).</w:t>
      </w:r>
    </w:p>
    <w:p w:rsidR="00857EFD" w:rsidRDefault="00857EFD" w:rsidP="00857EFD">
      <w:pPr>
        <w:pStyle w:val="APIParameters"/>
        <w:keepNext/>
        <w:keepLines/>
        <w:ind w:left="4147" w:hanging="4147"/>
      </w:pPr>
      <w:r>
        <w:tab/>
      </w:r>
      <w:r w:rsidRPr="006B2FCC">
        <w:t>atr:</w:t>
      </w:r>
      <w:r>
        <w:tab/>
      </w:r>
      <w:r w:rsidRPr="006B2FCC">
        <w:t>(optional) Video attribute with which to WRITE a string.</w:t>
      </w:r>
    </w:p>
    <w:p w:rsidR="00857EFD" w:rsidRDefault="00857EFD" w:rsidP="00857EFD">
      <w:pPr>
        <w:pStyle w:val="APIParametersNote"/>
      </w:pPr>
      <w:r>
        <w:drawing>
          <wp:inline distT="0" distB="0" distL="0" distR="0" wp14:anchorId="6E8CF6D8" wp14:editId="30E6BA0D">
            <wp:extent cx="285750" cy="285750"/>
            <wp:effectExtent l="0" t="0" r="0" b="0"/>
            <wp:docPr id="641" name="Picture 6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a description of atr codes, see the </w:t>
      </w:r>
      <w:r w:rsidRPr="007D1754">
        <w:rPr>
          <w:color w:val="0000FF"/>
        </w:rPr>
        <w:fldChar w:fldCharType="begin" w:fldLock="1"/>
      </w:r>
      <w:r w:rsidRPr="007D1754">
        <w:rPr>
          <w:color w:val="0000FF"/>
        </w:rPr>
        <w:instrText xml:space="preserve"> REF _Ref37752995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857EFD" w:rsidP="00BD171A">
      <w:pPr>
        <w:pStyle w:val="APIParameters"/>
      </w:pPr>
      <w:r>
        <w:rPr>
          <w:b/>
        </w:rPr>
        <w:t>Output</w:t>
      </w:r>
      <w:r w:rsidRPr="006B2FCC">
        <w:rPr>
          <w:b/>
          <w:bCs w:val="0"/>
        </w:rPr>
        <w:t xml:space="preserve"> Parameters</w:t>
      </w:r>
      <w:r>
        <w:rPr>
          <w:b/>
          <w:bCs w:val="0"/>
        </w:rPr>
        <w:t>:</w:t>
      </w:r>
      <w:r w:rsidR="00BD171A" w:rsidRPr="009D2D3D">
        <w:rPr>
          <w:b/>
        </w:rPr>
        <w:tab/>
      </w:r>
      <w:r w:rsidRPr="006B2FCC">
        <w:t>$x,$y:</w:t>
      </w:r>
      <w:r w:rsidR="00BD171A" w:rsidRPr="00672B04">
        <w:tab/>
      </w:r>
      <w:r w:rsidRPr="006B2FCC">
        <w:t>Set to the position of the last character output.</w:t>
      </w:r>
    </w:p>
    <w:p w:rsidR="006C202A" w:rsidRPr="006B2FCC" w:rsidRDefault="00376F27" w:rsidP="00522B2E">
      <w:pPr>
        <w:pStyle w:val="Note"/>
      </w:pPr>
      <w:r>
        <w:rPr>
          <w:noProof/>
          <w:lang w:eastAsia="en-US"/>
        </w:rPr>
        <w:drawing>
          <wp:inline distT="0" distB="0" distL="0" distR="0" wp14:anchorId="1E7C48AF" wp14:editId="20FD31C0">
            <wp:extent cx="285750" cy="285750"/>
            <wp:effectExtent l="0" t="0" r="0" b="0"/>
            <wp:docPr id="642" name="Picture 6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_Ref66581746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_Ref66581766 \h  \* MERGEFORMAT </w:instrText>
      </w:r>
      <w:r w:rsidR="00522B2E" w:rsidRPr="007D1754">
        <w:rPr>
          <w:color w:val="0000FF"/>
        </w:rPr>
      </w:r>
      <w:r w:rsidR="00522B2E" w:rsidRPr="007D1754">
        <w:rPr>
          <w:color w:val="0000FF"/>
        </w:rPr>
        <w:fldChar w:fldCharType="separate"/>
      </w:r>
      <w:r w:rsidR="00EB0586" w:rsidRPr="00EB0586">
        <w:rPr>
          <w:color w:val="0000FF"/>
          <w:u w:val="single"/>
        </w:rPr>
        <w:t>SAY^XGF(): Screen String</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E22EEC">
      <w:pPr>
        <w:pStyle w:val="Heading4"/>
      </w:pPr>
      <w:bookmarkStart w:id="2049" w:name="_Toc458599591"/>
      <w:r>
        <w:lastRenderedPageBreak/>
        <w:t>Example</w:t>
      </w:r>
      <w:bookmarkEnd w:id="2049"/>
    </w:p>
    <w:p w:rsidR="006C202A" w:rsidRPr="006B2FCC" w:rsidRDefault="006C202A" w:rsidP="00276822">
      <w:pPr>
        <w:pStyle w:val="BodyText"/>
        <w:keepNext/>
        <w:keepLines/>
      </w:pPr>
      <w:r w:rsidRPr="006B2FCC">
        <w:t xml:space="preserve">For example, to print </w:t>
      </w:r>
      <w:r w:rsidRPr="006B2FCC">
        <w:rPr>
          <w:u w:val="single"/>
        </w:rPr>
        <w:t>S</w:t>
      </w:r>
      <w:r w:rsidRPr="006B2FCC">
        <w:t>ave at row 5, column 10, do the following:</w:t>
      </w:r>
    </w:p>
    <w:p w:rsidR="006C202A" w:rsidRPr="006B2FCC" w:rsidRDefault="006C202A" w:rsidP="00276822">
      <w:pPr>
        <w:pStyle w:val="CodeExample"/>
        <w:rPr>
          <w:b/>
        </w:rPr>
      </w:pPr>
      <w:r w:rsidRPr="006B2FCC">
        <w:t>&gt;</w:t>
      </w:r>
      <w:r w:rsidRPr="006B2FCC">
        <w:rPr>
          <w:b/>
        </w:rPr>
        <w:t>D SAYU^XGF(5,10,</w:t>
      </w:r>
      <w:r w:rsidR="00C63661" w:rsidRPr="00C63661">
        <w:rPr>
          <w:b/>
        </w:rPr>
        <w:t>“</w:t>
      </w:r>
      <w:r w:rsidRPr="006B2FCC">
        <w:rPr>
          <w:b/>
        </w:rPr>
        <w:t>&amp;Save</w:t>
      </w:r>
      <w:r w:rsidR="00FF3F33">
        <w:rPr>
          <w:b/>
        </w:rPr>
        <w:t>”</w:t>
      </w:r>
      <w:r w:rsidRPr="006B2FCC">
        <w:rPr>
          <w:b/>
        </w:rPr>
        <w:t>)</w:t>
      </w:r>
    </w:p>
    <w:p w:rsidR="006C202A" w:rsidRPr="006B2FCC" w:rsidRDefault="006C202A" w:rsidP="00522B2E">
      <w:pPr>
        <w:pStyle w:val="BodyText6"/>
      </w:pPr>
    </w:p>
    <w:p w:rsidR="006C202A" w:rsidRPr="006B2FCC" w:rsidRDefault="006C202A" w:rsidP="00457DA6">
      <w:pPr>
        <w:pStyle w:val="Heading3"/>
      </w:pPr>
      <w:bookmarkStart w:id="2050" w:name="_Ref36528179"/>
      <w:bookmarkStart w:id="2051" w:name="_Ref36529544"/>
      <w:bookmarkStart w:id="2052" w:name="SET_XGF"/>
      <w:bookmarkStart w:id="2053" w:name="_Ref66511095"/>
      <w:bookmarkStart w:id="2054" w:name="_Ref66511590"/>
      <w:bookmarkStart w:id="2055" w:name="_Ref66526215"/>
      <w:bookmarkStart w:id="2056" w:name="_Toc458599592"/>
      <w:r w:rsidRPr="006B2FCC">
        <w:t>SETA^XGF</w:t>
      </w:r>
      <w:bookmarkEnd w:id="2050"/>
      <w:bookmarkEnd w:id="2051"/>
      <w:r w:rsidRPr="006B2FCC">
        <w:t>(): Screen Video Attributes</w:t>
      </w:r>
      <w:bookmarkEnd w:id="2052"/>
      <w:bookmarkEnd w:id="2053"/>
      <w:bookmarkEnd w:id="2054"/>
      <w:bookmarkEnd w:id="2055"/>
      <w:bookmarkEnd w:id="2056"/>
    </w:p>
    <w:p w:rsidR="00BD171A" w:rsidRDefault="00BD171A" w:rsidP="00BD171A">
      <w:pPr>
        <w:pStyle w:val="APIText"/>
        <w:keepNext/>
        <w:keepLines/>
      </w:pPr>
      <w:r w:rsidRPr="006B2FCC">
        <w:rPr>
          <w:b/>
        </w:rPr>
        <w:t>Reference Type</w:t>
      </w:r>
      <w:r>
        <w:rPr>
          <w:b/>
        </w:rPr>
        <w:t>:</w:t>
      </w:r>
      <w:r>
        <w:rPr>
          <w:b/>
        </w:rPr>
        <w:tab/>
      </w:r>
      <w:r w:rsidR="006023D2" w:rsidRPr="006B2FCC">
        <w:t>Supported</w:t>
      </w:r>
      <w:r w:rsidR="006023D2" w:rsidRPr="006B2FCC">
        <w:fldChar w:fldCharType="begin"/>
      </w:r>
      <w:r w:rsidR="006023D2" w:rsidRPr="006B2FCC">
        <w:instrText xml:space="preserve">XE </w:instrText>
      </w:r>
      <w:r w:rsidR="006023D2">
        <w:instrText>“</w:instrText>
      </w:r>
      <w:r w:rsidR="006023D2" w:rsidRPr="006B2FCC">
        <w:instrText>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XGF Function Library:SETA^XGF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Reference Type:Supported:SETA^XGF</w:instrText>
      </w:r>
      <w:r w:rsidR="006023D2">
        <w:instrText>”</w:instrText>
      </w:r>
      <w:r w:rsidR="006023D2" w:rsidRPr="006B2FCC">
        <w:fldChar w:fldCharType="end"/>
      </w:r>
    </w:p>
    <w:p w:rsidR="00BD171A" w:rsidRDefault="00BD171A" w:rsidP="00BD171A">
      <w:pPr>
        <w:pStyle w:val="APIText"/>
        <w:keepNext/>
        <w:keepLines/>
      </w:pPr>
      <w:r w:rsidRPr="006B2FCC">
        <w:rPr>
          <w:b/>
        </w:rPr>
        <w:t>Category</w:t>
      </w:r>
      <w:r>
        <w:rPr>
          <w:b/>
        </w:rPr>
        <w:t>:</w:t>
      </w:r>
      <w:r>
        <w:rPr>
          <w:b/>
        </w:rPr>
        <w:tab/>
      </w:r>
      <w:r w:rsidR="006023D2" w:rsidRPr="006B2FCC">
        <w:t>XGF Function Library</w:t>
      </w:r>
    </w:p>
    <w:p w:rsidR="00BD171A" w:rsidRPr="0084064A" w:rsidRDefault="00BD171A" w:rsidP="00BD171A">
      <w:pPr>
        <w:pStyle w:val="APIText"/>
        <w:keepNext/>
        <w:keepLines/>
      </w:pPr>
      <w:r>
        <w:rPr>
          <w:b/>
        </w:rPr>
        <w:t>ICR #:</w:t>
      </w:r>
      <w:r w:rsidRPr="0084064A">
        <w:tab/>
      </w:r>
      <w:r w:rsidR="006023D2" w:rsidRPr="006B2FCC">
        <w:t>3173</w:t>
      </w:r>
    </w:p>
    <w:p w:rsidR="00BD171A" w:rsidRDefault="00BD171A" w:rsidP="00BD171A">
      <w:pPr>
        <w:pStyle w:val="APIText"/>
        <w:keepNext/>
        <w:keepLines/>
      </w:pPr>
      <w:r w:rsidRPr="006B2FCC">
        <w:rPr>
          <w:b/>
        </w:rPr>
        <w:t>Description</w:t>
      </w:r>
      <w:r>
        <w:rPr>
          <w:b/>
        </w:rPr>
        <w:t>:</w:t>
      </w:r>
      <w:r w:rsidRPr="0084064A">
        <w:tab/>
      </w:r>
      <w:r w:rsidR="006023D2">
        <w:t>This API</w:t>
      </w:r>
      <w:r w:rsidR="006023D2" w:rsidRPr="006B2FCC">
        <w:t xml:space="preserve"> sets all video attribute simultaneously, for subsequent screen output. </w:t>
      </w:r>
      <w:r w:rsidR="006023D2">
        <w:t>This API</w:t>
      </w:r>
      <w:r w:rsidR="006023D2" w:rsidRPr="006B2FCC">
        <w:t xml:space="preserve"> is different from the </w:t>
      </w:r>
      <w:r w:rsidR="006023D2" w:rsidRPr="009A3D36">
        <w:rPr>
          <w:color w:val="0000FF"/>
          <w:u w:val="single"/>
        </w:rPr>
        <w:fldChar w:fldCharType="begin" w:fldLock="1"/>
      </w:r>
      <w:r w:rsidR="006023D2" w:rsidRPr="009A3D36">
        <w:rPr>
          <w:color w:val="0000FF"/>
          <w:u w:val="single"/>
        </w:rPr>
        <w:instrText xml:space="preserve"> REF _Ref37755421 \h  \* MERGEFORMAT </w:instrText>
      </w:r>
      <w:r w:rsidR="006023D2" w:rsidRPr="009A3D36">
        <w:rPr>
          <w:color w:val="0000FF"/>
          <w:u w:val="single"/>
        </w:rPr>
      </w:r>
      <w:r w:rsidR="006023D2" w:rsidRPr="009A3D36">
        <w:rPr>
          <w:color w:val="0000FF"/>
          <w:u w:val="single"/>
        </w:rPr>
        <w:fldChar w:fldCharType="separate"/>
      </w:r>
      <w:r w:rsidR="006023D2" w:rsidRPr="00EB0586">
        <w:rPr>
          <w:color w:val="0000FF"/>
          <w:u w:val="single"/>
        </w:rPr>
        <w:t>$$READ^XGF(): Read Using Escape Processing</w:t>
      </w:r>
      <w:r w:rsidR="006023D2" w:rsidRPr="009A3D36">
        <w:rPr>
          <w:color w:val="0000FF"/>
          <w:u w:val="single"/>
        </w:rPr>
        <w:fldChar w:fldCharType="end"/>
      </w:r>
      <w:r w:rsidR="006023D2">
        <w:t xml:space="preserve"> API</w:t>
      </w:r>
      <w:r w:rsidR="006023D2" w:rsidRPr="006B2FCC">
        <w:t xml:space="preserve"> in that it takes a different form of the attribute argument, and, unlike the </w:t>
      </w:r>
      <w:r w:rsidR="006023D2" w:rsidRPr="00305BA0">
        <w:rPr>
          <w:color w:val="0000FF"/>
          <w:u w:val="single"/>
        </w:rPr>
        <w:fldChar w:fldCharType="begin" w:fldLock="1"/>
      </w:r>
      <w:r w:rsidR="006023D2" w:rsidRPr="00305BA0">
        <w:rPr>
          <w:color w:val="0000FF"/>
          <w:u w:val="single"/>
        </w:rPr>
        <w:instrText xml:space="preserve"> REF _Ref66582167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t xml:space="preserve"> API</w:t>
      </w:r>
      <w:r w:rsidR="006023D2" w:rsidRPr="006B2FCC">
        <w:t xml:space="preserve">, it sets all attributes. The change in attribute remains in effect until you make another </w:t>
      </w:r>
      <w:r w:rsidR="006023D2" w:rsidRPr="00305BA0">
        <w:rPr>
          <w:color w:val="0000FF"/>
          <w:u w:val="single"/>
        </w:rPr>
        <w:fldChar w:fldCharType="begin" w:fldLock="1"/>
      </w:r>
      <w:r w:rsidR="006023D2" w:rsidRPr="00305BA0">
        <w:rPr>
          <w:color w:val="0000FF"/>
          <w:u w:val="single"/>
        </w:rPr>
        <w:instrText xml:space="preserve"> REF _Ref66582185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rsidRPr="006B2FCC">
        <w:t xml:space="preserve">, </w:t>
      </w:r>
      <w:r w:rsidR="006023D2" w:rsidRPr="00305BA0">
        <w:rPr>
          <w:color w:val="0000FF"/>
          <w:u w:val="single"/>
        </w:rPr>
        <w:fldChar w:fldCharType="begin" w:fldLock="1"/>
      </w:r>
      <w:r w:rsidR="006023D2" w:rsidRPr="00305BA0">
        <w:rPr>
          <w:color w:val="0000FF"/>
          <w:u w:val="single"/>
        </w:rPr>
        <w:instrText xml:space="preserve"> REF _Ref66582198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CLEAN^XGF: Screen/Keyboard Exit and Cleanup</w:t>
      </w:r>
      <w:r w:rsidR="006023D2" w:rsidRPr="00305BA0">
        <w:rPr>
          <w:color w:val="0000FF"/>
          <w:u w:val="single"/>
        </w:rPr>
        <w:fldChar w:fldCharType="end"/>
      </w:r>
      <w:r w:rsidR="006023D2" w:rsidRPr="006B2FCC">
        <w:t>, or SETA^XGF</w:t>
      </w:r>
      <w:r w:rsidR="006023D2">
        <w:t xml:space="preserve"> API</w:t>
      </w:r>
      <w:r w:rsidR="006023D2" w:rsidRPr="006B2FCC">
        <w:t xml:space="preserve"> call. If you want only a temporary change in attribute, the </w:t>
      </w:r>
      <w:r w:rsidR="006023D2" w:rsidRPr="00305BA0">
        <w:rPr>
          <w:color w:val="0000FF"/>
          <w:u w:val="single"/>
        </w:rPr>
        <w:fldChar w:fldCharType="begin" w:fldLock="1"/>
      </w:r>
      <w:r w:rsidR="006023D2" w:rsidRPr="00305BA0">
        <w:rPr>
          <w:color w:val="0000FF"/>
          <w:u w:val="single"/>
        </w:rPr>
        <w:instrText xml:space="preserve"> REF _Ref66582245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SAY^XGF(): Screen String</w:t>
      </w:r>
      <w:r w:rsidR="006023D2" w:rsidRPr="00305BA0">
        <w:rPr>
          <w:color w:val="0000FF"/>
          <w:u w:val="single"/>
        </w:rPr>
        <w:fldChar w:fldCharType="end"/>
      </w:r>
      <w:r w:rsidR="006023D2">
        <w:t xml:space="preserve"> API</w:t>
      </w:r>
      <w:r w:rsidR="006023D2" w:rsidRPr="006B2FCC">
        <w:t xml:space="preserve"> might be a better function to use.</w:t>
      </w:r>
    </w:p>
    <w:p w:rsidR="006023D2" w:rsidRPr="006B2FCC" w:rsidRDefault="006023D2" w:rsidP="006023D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_Ref66581989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the SETA^XGF</w:t>
      </w:r>
      <w:r>
        <w:t xml:space="preserve"> API</w:t>
      </w:r>
      <w:r w:rsidRPr="006B2FCC">
        <w:t>.</w:t>
      </w:r>
    </w:p>
    <w:p w:rsidR="006023D2" w:rsidRPr="0084064A" w:rsidRDefault="006023D2" w:rsidP="006023D2">
      <w:pPr>
        <w:pStyle w:val="APIDescriptionText"/>
      </w:pPr>
      <w:r w:rsidRPr="006B2FCC">
        <w:t xml:space="preserve">The value of the attribute parameter uses one bit for the value of each video attribute. The format of the bits is </w:t>
      </w:r>
      <w:r w:rsidRPr="004117F1">
        <w:rPr>
          <w:i/>
        </w:rPr>
        <w:t>not</w:t>
      </w:r>
      <w:r w:rsidRPr="006B2FCC">
        <w:t xml:space="preserve"> documented. The current setting of all video attributes is accessible via the xgcuratr parameter, however. Rather than trying to use the SETA^XGF</w:t>
      </w:r>
      <w:r>
        <w:t xml:space="preserve"> API</w:t>
      </w:r>
      <w:r w:rsidRPr="006B2FCC">
        <w:t xml:space="preserve"> to control an individual video attribute</w:t>
      </w:r>
      <w:r>
        <w:t>’</w:t>
      </w:r>
      <w:r w:rsidRPr="006B2FCC">
        <w:t>s setting, you should use it mainly to restore the screen attributes based on a previously saved value of xgcuratr.</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6023D2" w:rsidRPr="006023D2">
        <w:rPr>
          <w:rFonts w:ascii="Courier New" w:hAnsi="Courier New" w:cs="Courier New"/>
          <w:sz w:val="18"/>
          <w:szCs w:val="18"/>
        </w:rPr>
        <w:t>SETA^XGF(atr_code)</w:t>
      </w:r>
    </w:p>
    <w:p w:rsidR="00BD171A" w:rsidRPr="00672B04" w:rsidRDefault="00BD171A" w:rsidP="00CB6177">
      <w:pPr>
        <w:pStyle w:val="APIParameters"/>
        <w:ind w:left="4147" w:hanging="4147"/>
      </w:pPr>
      <w:r w:rsidRPr="009D2D3D">
        <w:rPr>
          <w:b/>
        </w:rPr>
        <w:t>Input Parameters:</w:t>
      </w:r>
      <w:r w:rsidRPr="009D2D3D">
        <w:rPr>
          <w:b/>
        </w:rPr>
        <w:tab/>
      </w:r>
      <w:r w:rsidR="00CB6177" w:rsidRPr="006B2FCC">
        <w:t>atr_code:</w:t>
      </w:r>
      <w:r w:rsidRPr="00672B04">
        <w:tab/>
      </w:r>
      <w:r w:rsidR="00CB6177" w:rsidRPr="006B2FCC">
        <w:t xml:space="preserve">(required) Single character containing the states of all video attributes as the bit values. This argument itself should be derived from a previous call to the </w:t>
      </w:r>
      <w:r w:rsidR="00CB6177" w:rsidRPr="00305BA0">
        <w:rPr>
          <w:color w:val="0000FF"/>
          <w:u w:val="single"/>
        </w:rPr>
        <w:fldChar w:fldCharType="begin" w:fldLock="1"/>
      </w:r>
      <w:r w:rsidR="00CB6177" w:rsidRPr="00305BA0">
        <w:rPr>
          <w:color w:val="0000FF"/>
          <w:u w:val="single"/>
        </w:rPr>
        <w:instrText xml:space="preserve"> REF _Ref66582293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PREP^XGF(): Screen/Keyboard Setup</w:t>
      </w:r>
      <w:r w:rsidR="00CB6177" w:rsidRPr="00305BA0">
        <w:rPr>
          <w:color w:val="0000FF"/>
          <w:u w:val="single"/>
        </w:rPr>
        <w:fldChar w:fldCharType="end"/>
      </w:r>
      <w:r w:rsidR="00CB6177" w:rsidRPr="006B2FCC">
        <w:t xml:space="preserve">, </w:t>
      </w:r>
      <w:r w:rsidR="00CB6177" w:rsidRPr="00305BA0">
        <w:rPr>
          <w:color w:val="0000FF"/>
          <w:u w:val="single"/>
        </w:rPr>
        <w:fldChar w:fldCharType="begin" w:fldLock="1"/>
      </w:r>
      <w:r w:rsidR="00CB6177" w:rsidRPr="00305BA0">
        <w:rPr>
          <w:color w:val="0000FF"/>
          <w:u w:val="single"/>
        </w:rPr>
        <w:instrText xml:space="preserve"> REF _Ref66582314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CHGA^XGF(): Screen Change Attributes</w:t>
      </w:r>
      <w:r w:rsidR="00CB6177" w:rsidRPr="00305BA0">
        <w:rPr>
          <w:color w:val="0000FF"/>
          <w:u w:val="single"/>
        </w:rPr>
        <w:fldChar w:fldCharType="end"/>
      </w:r>
      <w:r w:rsidR="00CB6177" w:rsidRPr="006B2FCC">
        <w:t xml:space="preserve">, or SETA^XGF </w:t>
      </w:r>
      <w:r w:rsidR="00CB6177">
        <w:t>APIs</w:t>
      </w:r>
      <w:r w:rsidR="00CB6177" w:rsidRPr="006B2FCC">
        <w:t>.</w:t>
      </w:r>
    </w:p>
    <w:p w:rsidR="00BD171A" w:rsidRPr="00672B04" w:rsidRDefault="00BD171A" w:rsidP="00CB6177">
      <w:pPr>
        <w:pStyle w:val="APIParameters"/>
        <w:keepNext/>
        <w:keepLines/>
        <w:ind w:left="4147" w:hanging="4147"/>
      </w:pPr>
      <w:r w:rsidRPr="009D2D3D">
        <w:rPr>
          <w:b/>
        </w:rPr>
        <w:t>Output</w:t>
      </w:r>
      <w:r w:rsidR="00CB6177" w:rsidRPr="006B2FCC">
        <w:rPr>
          <w:b/>
          <w:bCs w:val="0"/>
        </w:rPr>
        <w:t xml:space="preserve"> Parameters</w:t>
      </w:r>
      <w:r w:rsidRPr="009D2D3D">
        <w:rPr>
          <w:b/>
        </w:rPr>
        <w:t>:</w:t>
      </w:r>
      <w:r w:rsidRPr="009D2D3D">
        <w:rPr>
          <w:b/>
        </w:rPr>
        <w:tab/>
      </w:r>
      <w:r w:rsidR="00CB6177" w:rsidRPr="006B2FCC">
        <w:t>xgcuratr:</w:t>
      </w:r>
      <w:r w:rsidRPr="00672B04">
        <w:tab/>
      </w:r>
      <w:r w:rsidR="00CB6177" w:rsidRPr="006B2FCC">
        <w:t xml:space="preserve">This </w:t>
      </w:r>
      <w:r w:rsidR="00CB6177">
        <w:t>parameter</w:t>
      </w:r>
      <w:r w:rsidR="00CB6177" w:rsidRPr="006B2FCC">
        <w:t xml:space="preserve"> always holds the current screen attribute coded as a single character, and is updated when you call SETA^XGF.</w:t>
      </w:r>
    </w:p>
    <w:p w:rsidR="00BD171A" w:rsidRDefault="00CB6177" w:rsidP="00CB6177">
      <w:pPr>
        <w:pStyle w:val="APIParameters"/>
      </w:pPr>
      <w:r>
        <w:tab/>
      </w:r>
      <w:r w:rsidRPr="006B2FCC">
        <w:t>$x and $y:</w:t>
      </w:r>
      <w:r>
        <w:tab/>
      </w:r>
      <w:r w:rsidRPr="006B2FCC">
        <w:t>Left unchanged.</w:t>
      </w:r>
    </w:p>
    <w:p w:rsidR="006C202A" w:rsidRPr="006B2FCC" w:rsidRDefault="00376F27" w:rsidP="00522B2E">
      <w:pPr>
        <w:pStyle w:val="Note"/>
      </w:pPr>
      <w:r>
        <w:rPr>
          <w:noProof/>
          <w:lang w:eastAsia="en-US"/>
        </w:rPr>
        <w:drawing>
          <wp:inline distT="0" distB="0" distL="0" distR="0" wp14:anchorId="2C6A53DD" wp14:editId="06201935">
            <wp:extent cx="285750" cy="285750"/>
            <wp:effectExtent l="0" t="0" r="0" b="0"/>
            <wp:docPr id="643" name="Picture 6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_Ref37755450 \h  \* MERGEFORMAT </w:instrText>
      </w:r>
      <w:r w:rsidR="00522B2E" w:rsidRPr="007D1754">
        <w:rPr>
          <w:color w:val="0000FF"/>
        </w:rPr>
      </w:r>
      <w:r w:rsidR="00522B2E" w:rsidRPr="007D1754">
        <w:rPr>
          <w:color w:val="0000FF"/>
        </w:rPr>
        <w:fldChar w:fldCharType="separate"/>
      </w:r>
      <w:r w:rsidR="00EB0586" w:rsidRPr="00EB0586">
        <w:rPr>
          <w:color w:val="0000FF"/>
          <w:u w:val="single"/>
        </w:rPr>
        <w:t>$$READ^XGF(): Read Using Escape Processing</w:t>
      </w:r>
      <w:r w:rsidR="00522B2E" w:rsidRPr="007D1754">
        <w:rPr>
          <w:color w:val="0000FF"/>
        </w:rPr>
        <w:fldChar w:fldCharType="end"/>
      </w:r>
      <w:r w:rsidR="00AB77B4">
        <w:t xml:space="preserve"> API</w:t>
      </w:r>
      <w:r w:rsidR="00522B2E" w:rsidRPr="006B2FCC">
        <w:t>.</w:t>
      </w:r>
    </w:p>
    <w:p w:rsidR="006C202A" w:rsidRPr="006B2FCC" w:rsidRDefault="00CF001D" w:rsidP="00E22EEC">
      <w:pPr>
        <w:pStyle w:val="Heading4"/>
      </w:pPr>
      <w:bookmarkStart w:id="2057" w:name="_Toc458599593"/>
      <w:r>
        <w:lastRenderedPageBreak/>
        <w:t>Example</w:t>
      </w:r>
      <w:bookmarkEnd w:id="2057"/>
    </w:p>
    <w:p w:rsidR="006C202A" w:rsidRPr="006B2FCC" w:rsidRDefault="006C202A" w:rsidP="00276822">
      <w:pPr>
        <w:pStyle w:val="BodyText"/>
        <w:keepNext/>
        <w:keepLines/>
      </w:pPr>
      <w:r w:rsidRPr="006B2FCC">
        <w:t>To save the initial screen attribute settings to variable SAVEATR, do a function called SOME^THING, and then reset all the video attributes to their initial state, do the following:</w:t>
      </w:r>
    </w:p>
    <w:p w:rsidR="006C202A" w:rsidRPr="006B2FCC" w:rsidRDefault="006C202A" w:rsidP="00276822">
      <w:pPr>
        <w:pStyle w:val="CodeExample"/>
        <w:rPr>
          <w:b/>
        </w:rPr>
      </w:pPr>
      <w:r w:rsidRPr="006B2FCC">
        <w:t>&gt;</w:t>
      </w:r>
      <w:r w:rsidRPr="006B2FCC">
        <w:rPr>
          <w:b/>
        </w:rPr>
        <w:t>D PREP^XGF S SAVEATR=XGCURATR</w:t>
      </w:r>
    </w:p>
    <w:p w:rsidR="006C202A" w:rsidRPr="006B2FCC" w:rsidRDefault="006C202A" w:rsidP="00276822">
      <w:pPr>
        <w:pStyle w:val="CodeExample"/>
        <w:rPr>
          <w:b/>
        </w:rPr>
      </w:pPr>
      <w:r w:rsidRPr="006B2FCC">
        <w:t>&gt;</w:t>
      </w:r>
      <w:r w:rsidRPr="006B2FCC">
        <w:rPr>
          <w:b/>
        </w:rPr>
        <w:t>D SOME^THING</w:t>
      </w:r>
    </w:p>
    <w:p w:rsidR="006C202A" w:rsidRDefault="006C202A" w:rsidP="00276822">
      <w:pPr>
        <w:pStyle w:val="CodeExample"/>
        <w:rPr>
          <w:b/>
        </w:rPr>
      </w:pPr>
      <w:r w:rsidRPr="006B2FCC">
        <w:t>&gt;</w:t>
      </w:r>
      <w:r w:rsidRPr="006B2FCC">
        <w:rPr>
          <w:b/>
        </w:rPr>
        <w:t>D SETA^XGF(SAVEATR)</w:t>
      </w:r>
    </w:p>
    <w:p w:rsidR="00522B2E" w:rsidRPr="006B2FCC" w:rsidRDefault="00522B2E" w:rsidP="00522B2E">
      <w:pPr>
        <w:pStyle w:val="BodyText6"/>
      </w:pPr>
    </w:p>
    <w:p w:rsidR="006C202A" w:rsidRPr="006B2FCC" w:rsidRDefault="006C202A" w:rsidP="00457DA6">
      <w:pPr>
        <w:pStyle w:val="Heading3"/>
      </w:pPr>
      <w:bookmarkStart w:id="2058" w:name="_Ref36528550"/>
      <w:bookmarkStart w:id="2059" w:name="_Ref36528924"/>
      <w:bookmarkStart w:id="2060" w:name="_Ref36529098"/>
      <w:bookmarkStart w:id="2061" w:name="_Ref36529431"/>
      <w:bookmarkStart w:id="2062" w:name="_Ref36529489"/>
      <w:bookmarkStart w:id="2063" w:name="_Ref66520464"/>
      <w:bookmarkStart w:id="2064" w:name="_Ref66520777"/>
      <w:bookmarkStart w:id="2065" w:name="_Ref66520829"/>
      <w:bookmarkStart w:id="2066" w:name="_Ref66524140"/>
      <w:bookmarkStart w:id="2067" w:name="_Ref66524182"/>
      <w:bookmarkStart w:id="2068" w:name="_Ref66524925"/>
      <w:bookmarkStart w:id="2069" w:name="_Toc458599594"/>
      <w:r w:rsidRPr="006B2FCC">
        <w:t>WIN^XGF</w:t>
      </w:r>
      <w:bookmarkEnd w:id="2058"/>
      <w:bookmarkEnd w:id="2059"/>
      <w:bookmarkEnd w:id="2060"/>
      <w:bookmarkEnd w:id="2061"/>
      <w:bookmarkEnd w:id="2062"/>
      <w:r w:rsidRPr="006B2FCC">
        <w:t>(): Screen Text Window</w:t>
      </w:r>
      <w:bookmarkEnd w:id="2063"/>
      <w:bookmarkEnd w:id="2064"/>
      <w:bookmarkEnd w:id="2065"/>
      <w:bookmarkEnd w:id="2066"/>
      <w:bookmarkEnd w:id="2067"/>
      <w:bookmarkEnd w:id="2068"/>
      <w:bookmarkEnd w:id="2069"/>
    </w:p>
    <w:p w:rsidR="00BD171A" w:rsidRDefault="00BD171A" w:rsidP="00BD171A">
      <w:pPr>
        <w:pStyle w:val="APIText"/>
        <w:keepNext/>
        <w:keepLines/>
      </w:pPr>
      <w:r w:rsidRPr="006B2FCC">
        <w:rPr>
          <w:b/>
        </w:rPr>
        <w:t>Reference Type</w:t>
      </w:r>
      <w:r>
        <w:rPr>
          <w:b/>
        </w:rPr>
        <w:t>:</w:t>
      </w:r>
      <w:r>
        <w:rPr>
          <w:b/>
        </w:rPr>
        <w:tab/>
      </w:r>
      <w:r w:rsidR="00CB6177" w:rsidRPr="006B2FCC">
        <w:t>Supported</w:t>
      </w:r>
      <w:r w:rsidR="00CB6177" w:rsidRPr="006B2FCC">
        <w:fldChar w:fldCharType="begin"/>
      </w:r>
      <w:r w:rsidR="00CB6177" w:rsidRPr="006B2FCC">
        <w:instrText xml:space="preserve">XE </w:instrText>
      </w:r>
      <w:r w:rsidR="00CB6177">
        <w:instrText>“</w:instrText>
      </w:r>
      <w:r w:rsidR="00CB6177" w:rsidRPr="006B2FCC">
        <w:instrText>WIN^XGF</w:instrText>
      </w:r>
      <w:r w:rsidR="00CB6177">
        <w:instrText>”</w:instrText>
      </w:r>
      <w:r w:rsidR="00CB6177" w:rsidRPr="006B2FCC">
        <w:fldChar w:fldCharType="end"/>
      </w:r>
      <w:r w:rsidR="00CB6177" w:rsidRPr="006B2FCC">
        <w:fldChar w:fldCharType="begin"/>
      </w:r>
      <w:r w:rsidR="00CB6177" w:rsidRPr="006B2FCC">
        <w:instrText xml:space="preserve">XE </w:instrText>
      </w:r>
      <w:r w:rsidR="00CB6177">
        <w:instrText>“</w:instrText>
      </w:r>
      <w:r w:rsidR="00CB6177" w:rsidRPr="006B2FCC">
        <w:instrText>XGF Function Library:</w:instrText>
      </w:r>
      <w:smartTag w:uri="urn:schemas-microsoft-com:office:smarttags" w:element="stockticker">
        <w:r w:rsidR="00CB6177" w:rsidRPr="006B2FCC">
          <w:instrText>WIN</w:instrText>
        </w:r>
      </w:smartTag>
      <w:r w:rsidR="00CB6177" w:rsidRPr="006B2FCC">
        <w:instrText>^XGF</w:instrText>
      </w:r>
      <w:r w:rsidR="00CB6177">
        <w:instrText>”</w:instrText>
      </w:r>
      <w:r w:rsidR="00CB6177" w:rsidRPr="006B2FCC">
        <w:fldChar w:fldCharType="end"/>
      </w:r>
      <w:r w:rsidR="00CB6177" w:rsidRPr="006B2FCC">
        <w:fldChar w:fldCharType="begin"/>
      </w:r>
      <w:r w:rsidR="00CB6177" w:rsidRPr="006B2FCC">
        <w:instrText xml:space="preserve">XE </w:instrText>
      </w:r>
      <w:r w:rsidR="00CB6177">
        <w:instrText>“</w:instrText>
      </w:r>
      <w:r w:rsidR="00CB6177" w:rsidRPr="006B2FCC">
        <w:instrText>Reference Type:Supported:</w:instrText>
      </w:r>
      <w:smartTag w:uri="urn:schemas-microsoft-com:office:smarttags" w:element="stockticker">
        <w:r w:rsidR="00CB6177" w:rsidRPr="006B2FCC">
          <w:instrText>WIN</w:instrText>
        </w:r>
      </w:smartTag>
      <w:r w:rsidR="00CB6177" w:rsidRPr="006B2FCC">
        <w:instrText>^XGF</w:instrText>
      </w:r>
      <w:r w:rsidR="00CB6177">
        <w:instrText>”</w:instrText>
      </w:r>
      <w:r w:rsidR="00CB6177" w:rsidRPr="006B2FCC">
        <w:fldChar w:fldCharType="end"/>
      </w:r>
    </w:p>
    <w:p w:rsidR="00BD171A" w:rsidRDefault="00BD171A" w:rsidP="00BD171A">
      <w:pPr>
        <w:pStyle w:val="APIText"/>
        <w:keepNext/>
        <w:keepLines/>
      </w:pPr>
      <w:r w:rsidRPr="006B2FCC">
        <w:rPr>
          <w:b/>
        </w:rPr>
        <w:t>Category</w:t>
      </w:r>
      <w:r>
        <w:rPr>
          <w:b/>
        </w:rPr>
        <w:t>:</w:t>
      </w:r>
      <w:r>
        <w:rPr>
          <w:b/>
        </w:rPr>
        <w:tab/>
      </w:r>
      <w:r w:rsidR="00CB6177" w:rsidRPr="006B2FCC">
        <w:t>XGF Function Library</w:t>
      </w:r>
    </w:p>
    <w:p w:rsidR="00BD171A" w:rsidRPr="0084064A" w:rsidRDefault="00BD171A" w:rsidP="00BD171A">
      <w:pPr>
        <w:pStyle w:val="APIText"/>
        <w:keepNext/>
        <w:keepLines/>
      </w:pPr>
      <w:r>
        <w:rPr>
          <w:b/>
        </w:rPr>
        <w:t>ICR #:</w:t>
      </w:r>
      <w:r w:rsidRPr="0084064A">
        <w:tab/>
      </w:r>
      <w:r w:rsidR="00CB6177" w:rsidRPr="006B2FCC">
        <w:t>3173</w:t>
      </w:r>
    </w:p>
    <w:p w:rsidR="00BD171A" w:rsidRDefault="00BD171A" w:rsidP="00BD171A">
      <w:pPr>
        <w:pStyle w:val="APIText"/>
        <w:keepNext/>
        <w:keepLines/>
      </w:pPr>
      <w:r w:rsidRPr="006B2FCC">
        <w:rPr>
          <w:b/>
        </w:rPr>
        <w:t>Description</w:t>
      </w:r>
      <w:r>
        <w:rPr>
          <w:b/>
        </w:rPr>
        <w:t>:</w:t>
      </w:r>
      <w:r w:rsidRPr="0084064A">
        <w:tab/>
      </w:r>
      <w:r w:rsidR="00CB6177">
        <w:t>This API</w:t>
      </w:r>
      <w:r w:rsidR="00CB6177" w:rsidRPr="006B2FCC">
        <w:t xml:space="preserve"> opens a text window on the screen and optionally remember what it overlays. If the save</w:t>
      </w:r>
      <w:r w:rsidR="00CB6177" w:rsidRPr="006B2FCC">
        <w:rPr>
          <w:u w:val="single"/>
        </w:rPr>
        <w:t xml:space="preserve"> </w:t>
      </w:r>
      <w:r w:rsidR="00CB6177" w:rsidRPr="006B2FCC">
        <w:t xml:space="preserve">root parameter is </w:t>
      </w:r>
      <w:r w:rsidR="00CB6177" w:rsidRPr="004117F1">
        <w:rPr>
          <w:i/>
        </w:rPr>
        <w:t>not</w:t>
      </w:r>
      <w:r w:rsidR="00CB6177" w:rsidRPr="006B2FCC">
        <w:t xml:space="preserve"> passed, you cannot restore the screen behind the window.</w:t>
      </w:r>
    </w:p>
    <w:p w:rsidR="00CB6177" w:rsidRPr="006B2FCC" w:rsidRDefault="00CB6177" w:rsidP="00CB6177">
      <w:pPr>
        <w:pStyle w:val="APIDescriptionText"/>
      </w:pPr>
      <w:r w:rsidRPr="006B2FCC">
        <w:t>In order to save the screen region that the window overlays it is absolutely necessary that screen output is done using only the functions in the XGF Function library. If you use the M WRITE command for output, the screen contents cannot be saved.</w:t>
      </w:r>
    </w:p>
    <w:p w:rsidR="00CB6177" w:rsidRPr="006B2FCC" w:rsidRDefault="00CB6177" w:rsidP="00CB6177">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_Ref66582875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w:t>
      </w:r>
      <w:smartTag w:uri="urn:schemas-microsoft-com:office:smarttags" w:element="stockticker">
        <w:r w:rsidRPr="006B2FCC">
          <w:t>WIN</w:t>
        </w:r>
      </w:smartTag>
      <w:r w:rsidRPr="006B2FCC">
        <w:t>^XGF.</w:t>
      </w:r>
    </w:p>
    <w:p w:rsidR="00CB6177" w:rsidRPr="006B2FCC" w:rsidRDefault="00CB6177" w:rsidP="00CB6177">
      <w:pPr>
        <w:pStyle w:val="APIDescriptionText"/>
      </w:pPr>
      <w:r w:rsidRPr="006B2FCC">
        <w:t>Specify the array node under which to save the overlaid screen region in closed root and fully resolved form (i.e., closed right parenthesis and with variable references such as $J fully resolved). Using the M $NAME function is a quick way to pass fully resolved node specifications.</w:t>
      </w:r>
    </w:p>
    <w:p w:rsidR="00CB6177" w:rsidRPr="0084064A" w:rsidRDefault="00CB6177" w:rsidP="00CB6177">
      <w:pPr>
        <w:pStyle w:val="APIDescriptionText"/>
      </w:pPr>
      <w:r w:rsidRPr="006B2FCC">
        <w:t xml:space="preserve">To restore screens you save with the </w:t>
      </w:r>
      <w:smartTag w:uri="urn:schemas-microsoft-com:office:smarttags" w:element="stockticker">
        <w:r w:rsidRPr="006B2FCC">
          <w:t>WIN</w:t>
        </w:r>
      </w:smartTag>
      <w:r w:rsidRPr="006B2FCC">
        <w:t xml:space="preserve">^XGF function, use the </w:t>
      </w:r>
      <w:r w:rsidRPr="00305BA0">
        <w:rPr>
          <w:color w:val="0000FF"/>
          <w:u w:val="single"/>
        </w:rPr>
        <w:fldChar w:fldCharType="begin" w:fldLock="1"/>
      </w:r>
      <w:r w:rsidRPr="00305BA0">
        <w:rPr>
          <w:color w:val="0000FF"/>
          <w:u w:val="single"/>
        </w:rPr>
        <w:instrText xml:space="preserve"> REF _Ref66582928 \h  \* MERGEFORMAT </w:instrText>
      </w:r>
      <w:r w:rsidRPr="00305BA0">
        <w:rPr>
          <w:color w:val="0000FF"/>
          <w:u w:val="single"/>
        </w:rPr>
      </w:r>
      <w:r w:rsidRPr="00305BA0">
        <w:rPr>
          <w:color w:val="0000FF"/>
          <w:u w:val="single"/>
        </w:rPr>
        <w:fldChar w:fldCharType="separate"/>
      </w:r>
      <w:r w:rsidRPr="00EB0586">
        <w:rPr>
          <w:color w:val="0000FF"/>
          <w:u w:val="single"/>
        </w:rPr>
        <w:t>RESTORE^XGF(): Screen Restore</w:t>
      </w:r>
      <w:r w:rsidRPr="00305BA0">
        <w:rPr>
          <w:color w:val="0000FF"/>
          <w:u w:val="single"/>
        </w:rPr>
        <w:fldChar w:fldCharType="end"/>
      </w:r>
      <w:r>
        <w:t xml:space="preserve"> API</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CB6177" w:rsidRPr="00CB6177">
          <w:rPr>
            <w:rFonts w:ascii="Courier New" w:hAnsi="Courier New" w:cs="Courier New"/>
            <w:sz w:val="18"/>
            <w:szCs w:val="18"/>
          </w:rPr>
          <w:t>WIN</w:t>
        </w:r>
      </w:smartTag>
      <w:r w:rsidR="00CB6177" w:rsidRPr="00CB6177">
        <w:rPr>
          <w:rFonts w:ascii="Courier New" w:hAnsi="Courier New" w:cs="Courier New"/>
          <w:sz w:val="18"/>
          <w:szCs w:val="18"/>
        </w:rPr>
        <w:t>^XGF(top,left,bottom,right[,save_root])</w:t>
      </w:r>
    </w:p>
    <w:p w:rsidR="00BD171A" w:rsidRPr="00672B04" w:rsidRDefault="00BD171A" w:rsidP="00BB2830">
      <w:pPr>
        <w:pStyle w:val="APIParameters"/>
        <w:keepNext/>
        <w:keepLines/>
        <w:ind w:left="4147" w:hanging="4147"/>
      </w:pPr>
      <w:r w:rsidRPr="009D2D3D">
        <w:rPr>
          <w:b/>
        </w:rPr>
        <w:t>Input Parameters:</w:t>
      </w:r>
      <w:r w:rsidRPr="009D2D3D">
        <w:rPr>
          <w:b/>
        </w:rPr>
        <w:tab/>
      </w:r>
      <w:r w:rsidR="00AE6CCD" w:rsidRPr="006B2FCC">
        <w:t>top:</w:t>
      </w:r>
      <w:r w:rsidRPr="00672B04">
        <w:tab/>
      </w:r>
      <w:r w:rsidR="00AE6CCD" w:rsidRPr="006B2FCC">
        <w:t>(required) Top screen coordinate for box.</w:t>
      </w:r>
    </w:p>
    <w:p w:rsidR="00BD171A" w:rsidRDefault="00BD171A" w:rsidP="00BB2830">
      <w:pPr>
        <w:pStyle w:val="APIParameters"/>
        <w:keepNext/>
        <w:keepLines/>
        <w:ind w:left="4147" w:hanging="4147"/>
      </w:pPr>
      <w:r>
        <w:rPr>
          <w:b/>
        </w:rPr>
        <w:tab/>
      </w:r>
      <w:r w:rsidR="00AE6CCD" w:rsidRPr="006B2FCC">
        <w:t>left:</w:t>
      </w:r>
      <w:r>
        <w:rPr>
          <w:b/>
        </w:rPr>
        <w:tab/>
      </w:r>
      <w:r w:rsidR="00AE6CCD" w:rsidRPr="006B2FCC">
        <w:t>(required) Left screen coordinate for box.</w:t>
      </w:r>
    </w:p>
    <w:p w:rsidR="00AE6CCD" w:rsidRDefault="00AE6CCD" w:rsidP="00BB2830">
      <w:pPr>
        <w:pStyle w:val="APIParameters"/>
        <w:keepNext/>
        <w:keepLines/>
        <w:ind w:left="4147" w:hanging="4147"/>
      </w:pPr>
      <w:r>
        <w:tab/>
      </w:r>
      <w:r w:rsidRPr="006B2FCC">
        <w:t>bottom:</w:t>
      </w:r>
      <w:r>
        <w:tab/>
      </w:r>
      <w:r w:rsidRPr="006B2FCC">
        <w:t>(required) Bottom screen coordinate for box.</w:t>
      </w:r>
    </w:p>
    <w:p w:rsidR="00AE6CCD" w:rsidRDefault="00AE6CCD" w:rsidP="00BD171A">
      <w:pPr>
        <w:pStyle w:val="APIParameters"/>
        <w:ind w:left="4147" w:hanging="4147"/>
      </w:pPr>
      <w:r>
        <w:tab/>
      </w:r>
      <w:r w:rsidRPr="006B2FCC">
        <w:t>right:</w:t>
      </w:r>
      <w:r>
        <w:tab/>
      </w:r>
      <w:r w:rsidRPr="006B2FCC">
        <w:t>(required) Right screen coordinate for box.</w:t>
      </w:r>
    </w:p>
    <w:p w:rsidR="00AE6CCD" w:rsidRDefault="00AE6CCD" w:rsidP="00BD171A">
      <w:pPr>
        <w:pStyle w:val="APIParameters"/>
        <w:ind w:left="4147" w:hanging="4147"/>
      </w:pPr>
      <w:r>
        <w:tab/>
      </w:r>
      <w:r w:rsidRPr="006B2FCC">
        <w:t>save_root:</w:t>
      </w:r>
      <w:r>
        <w:tab/>
      </w:r>
      <w:r w:rsidRPr="006B2FCC">
        <w:t>(optional) Global/local array node, closed root form.</w:t>
      </w:r>
    </w:p>
    <w:p w:rsidR="00BD171A" w:rsidRPr="00672B04" w:rsidRDefault="00BD171A" w:rsidP="00BB2830">
      <w:pPr>
        <w:pStyle w:val="APIParameters"/>
        <w:keepNext/>
        <w:keepLines/>
        <w:ind w:left="4147" w:hanging="4147"/>
      </w:pPr>
      <w:r w:rsidRPr="009D2D3D">
        <w:rPr>
          <w:b/>
        </w:rPr>
        <w:t>Output</w:t>
      </w:r>
      <w:r w:rsidR="00AE6CCD" w:rsidRPr="006B2FCC">
        <w:rPr>
          <w:b/>
          <w:bCs w:val="0"/>
        </w:rPr>
        <w:t xml:space="preserve"> Parameters</w:t>
      </w:r>
      <w:r w:rsidRPr="009D2D3D">
        <w:rPr>
          <w:b/>
        </w:rPr>
        <w:t>:</w:t>
      </w:r>
      <w:r w:rsidRPr="009D2D3D">
        <w:rPr>
          <w:b/>
        </w:rPr>
        <w:tab/>
      </w:r>
      <w:r w:rsidR="00AE6CCD" w:rsidRPr="006B2FCC">
        <w:t>save_root:</w:t>
      </w:r>
      <w:r w:rsidRPr="00672B04">
        <w:tab/>
      </w:r>
      <w:r w:rsidR="00AE6CCD" w:rsidRPr="006B2FCC">
        <w:t xml:space="preserve">If you specify a node as a fifth parameter for save_root, </w:t>
      </w:r>
      <w:smartTag w:uri="urn:schemas-microsoft-com:office:smarttags" w:element="stockticker">
        <w:r w:rsidR="00AE6CCD" w:rsidRPr="006B2FCC">
          <w:t>WIN</w:t>
        </w:r>
      </w:smartTag>
      <w:r w:rsidR="00AE6CCD" w:rsidRPr="006B2FCC">
        <w:t>^XGF saves the screen region you overlay in an array at that node.</w:t>
      </w:r>
    </w:p>
    <w:p w:rsidR="00BD171A" w:rsidRDefault="00AE6CCD" w:rsidP="00AE6CCD">
      <w:pPr>
        <w:pStyle w:val="APIParameters"/>
      </w:pPr>
      <w:r>
        <w:tab/>
      </w:r>
      <w:r w:rsidRPr="006B2FCC">
        <w:t>$x and $y:</w:t>
      </w:r>
      <w:r>
        <w:tab/>
      </w:r>
      <w:r w:rsidRPr="006B2FCC">
        <w:t>Set to the right and bottom coordinates you specify as parameters.</w:t>
      </w:r>
    </w:p>
    <w:p w:rsidR="006C202A" w:rsidRPr="006B2FCC" w:rsidRDefault="00376F27" w:rsidP="00522B2E">
      <w:pPr>
        <w:pStyle w:val="Note"/>
      </w:pPr>
      <w:r>
        <w:rPr>
          <w:noProof/>
          <w:lang w:eastAsia="en-US"/>
        </w:rPr>
        <w:drawing>
          <wp:inline distT="0" distB="0" distL="0" distR="0" wp14:anchorId="1873CA84" wp14:editId="2D2CEFA3">
            <wp:extent cx="285750" cy="285750"/>
            <wp:effectExtent l="0" t="0" r="0" b="0"/>
            <wp:docPr id="644" name="Picture 6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BE6899">
        <w:rPr>
          <w:color w:val="0000FF"/>
        </w:rPr>
        <w:fldChar w:fldCharType="begin" w:fldLock="1"/>
      </w:r>
      <w:r w:rsidR="00522B2E" w:rsidRPr="00BE6899">
        <w:rPr>
          <w:color w:val="0000FF"/>
        </w:rPr>
        <w:instrText xml:space="preserve"> REF _Ref66582975 \h  \* MERGEFORMAT </w:instrText>
      </w:r>
      <w:r w:rsidR="00522B2E" w:rsidRPr="00BE6899">
        <w:rPr>
          <w:color w:val="0000FF"/>
        </w:rPr>
      </w:r>
      <w:r w:rsidR="00522B2E" w:rsidRPr="00BE6899">
        <w:rPr>
          <w:color w:val="0000FF"/>
        </w:rPr>
        <w:fldChar w:fldCharType="separate"/>
      </w:r>
      <w:r w:rsidR="00EB0586" w:rsidRPr="00EB0586">
        <w:rPr>
          <w:color w:val="0000FF"/>
          <w:u w:val="single"/>
        </w:rPr>
        <w:t>CLEAR^XGF(): Screen Clear Region</w:t>
      </w:r>
      <w:r w:rsidR="00522B2E" w:rsidRPr="00BE6899">
        <w:rPr>
          <w:color w:val="0000FF"/>
        </w:rPr>
        <w:fldChar w:fldCharType="end"/>
      </w:r>
      <w:r w:rsidR="00522B2E" w:rsidRPr="006B2FCC">
        <w:t xml:space="preserve">, </w:t>
      </w:r>
      <w:r w:rsidR="00522B2E" w:rsidRPr="00BE6899">
        <w:rPr>
          <w:color w:val="0000FF"/>
        </w:rPr>
        <w:fldChar w:fldCharType="begin" w:fldLock="1"/>
      </w:r>
      <w:r w:rsidR="00522B2E" w:rsidRPr="00BE6899">
        <w:rPr>
          <w:color w:val="0000FF"/>
        </w:rPr>
        <w:instrText xml:space="preserve"> REF _Ref66582989 \h  \* MERGEFORMAT </w:instrText>
      </w:r>
      <w:r w:rsidR="00522B2E" w:rsidRPr="00BE6899">
        <w:rPr>
          <w:color w:val="0000FF"/>
        </w:rPr>
      </w:r>
      <w:r w:rsidR="00522B2E" w:rsidRPr="00BE6899">
        <w:rPr>
          <w:color w:val="0000FF"/>
        </w:rPr>
        <w:fldChar w:fldCharType="separate"/>
      </w:r>
      <w:r w:rsidR="00EB0586" w:rsidRPr="00EB0586">
        <w:rPr>
          <w:color w:val="0000FF"/>
          <w:u w:val="single"/>
        </w:rPr>
        <w:t>FRAME^XGF(): Screen Frame</w:t>
      </w:r>
      <w:r w:rsidR="00522B2E" w:rsidRPr="00BE6899">
        <w:rPr>
          <w:color w:val="0000FF"/>
        </w:rPr>
        <w:fldChar w:fldCharType="end"/>
      </w:r>
      <w:r w:rsidR="00522B2E" w:rsidRPr="006B2FCC">
        <w:t xml:space="preserve">, </w:t>
      </w:r>
      <w:r w:rsidR="00522B2E" w:rsidRPr="00BE6899">
        <w:rPr>
          <w:color w:val="0000FF"/>
        </w:rPr>
        <w:fldChar w:fldCharType="begin" w:fldLock="1"/>
      </w:r>
      <w:r w:rsidR="00522B2E" w:rsidRPr="00BE6899">
        <w:rPr>
          <w:color w:val="0000FF"/>
        </w:rPr>
        <w:instrText xml:space="preserve"> REF _Ref66583007 \h  \* MERGEFORMAT </w:instrText>
      </w:r>
      <w:r w:rsidR="00522B2E" w:rsidRPr="00BE6899">
        <w:rPr>
          <w:color w:val="0000FF"/>
        </w:rPr>
      </w:r>
      <w:r w:rsidR="00522B2E" w:rsidRPr="00BE6899">
        <w:rPr>
          <w:color w:val="0000FF"/>
        </w:rPr>
        <w:fldChar w:fldCharType="separate"/>
      </w:r>
      <w:r w:rsidR="00EB0586" w:rsidRPr="00EB0586">
        <w:rPr>
          <w:color w:val="0000FF"/>
          <w:u w:val="single"/>
        </w:rPr>
        <w:t>RESTORE^XGF(): Screen Restore</w:t>
      </w:r>
      <w:r w:rsidR="00522B2E" w:rsidRPr="00BE6899">
        <w:rPr>
          <w:color w:val="0000FF"/>
        </w:rPr>
        <w:fldChar w:fldCharType="end"/>
      </w:r>
      <w:r w:rsidR="00522B2E" w:rsidRPr="006B2FCC">
        <w:t xml:space="preserve">, and </w:t>
      </w:r>
      <w:r w:rsidR="00522B2E" w:rsidRPr="00BE6899">
        <w:rPr>
          <w:color w:val="0000FF"/>
        </w:rPr>
        <w:fldChar w:fldCharType="begin" w:fldLock="1"/>
      </w:r>
      <w:r w:rsidR="00522B2E" w:rsidRPr="00BE6899">
        <w:rPr>
          <w:color w:val="0000FF"/>
        </w:rPr>
        <w:instrText xml:space="preserve"> REF _Ref66583024 \h  \* MERGEFORMAT </w:instrText>
      </w:r>
      <w:r w:rsidR="00522B2E" w:rsidRPr="00BE6899">
        <w:rPr>
          <w:color w:val="0000FF"/>
        </w:rPr>
      </w:r>
      <w:r w:rsidR="00522B2E" w:rsidRPr="00BE6899">
        <w:rPr>
          <w:color w:val="0000FF"/>
        </w:rPr>
        <w:fldChar w:fldCharType="separate"/>
      </w:r>
      <w:r w:rsidR="00EB0586" w:rsidRPr="00EB0586">
        <w:rPr>
          <w:color w:val="0000FF"/>
          <w:u w:val="single"/>
        </w:rPr>
        <w:t>SAVE^XGF(): Screen Save</w:t>
      </w:r>
      <w:r w:rsidR="00522B2E" w:rsidRPr="00BE6899">
        <w:rPr>
          <w:color w:val="0000FF"/>
        </w:rPr>
        <w:fldChar w:fldCharType="end"/>
      </w:r>
      <w:r w:rsidR="00522B2E" w:rsidRPr="006B2FCC">
        <w:t xml:space="preserve"> </w:t>
      </w:r>
      <w:r w:rsidR="00F92D1F">
        <w:t>APIs</w:t>
      </w:r>
      <w:r w:rsidR="00522B2E" w:rsidRPr="006B2FCC">
        <w:t>.</w:t>
      </w:r>
    </w:p>
    <w:p w:rsidR="007C13FD" w:rsidRDefault="007C13FD" w:rsidP="00E22EEC">
      <w:pPr>
        <w:pStyle w:val="Heading4"/>
      </w:pPr>
      <w:bookmarkStart w:id="2070" w:name="_Toc458599595"/>
      <w:r>
        <w:lastRenderedPageBreak/>
        <w:t>Examples</w:t>
      </w:r>
      <w:bookmarkEnd w:id="2070"/>
    </w:p>
    <w:p w:rsidR="006C202A" w:rsidRPr="006B2FCC" w:rsidRDefault="00CF001D" w:rsidP="007851AD">
      <w:pPr>
        <w:pStyle w:val="Heading5"/>
      </w:pPr>
      <w:r>
        <w:t>Example</w:t>
      </w:r>
      <w:r w:rsidR="006C202A" w:rsidRPr="006B2FCC">
        <w:t xml:space="preserve"> 1</w:t>
      </w:r>
    </w:p>
    <w:p w:rsidR="006C202A" w:rsidRPr="006B2FCC" w:rsidRDefault="006C202A" w:rsidP="00276822">
      <w:pPr>
        <w:pStyle w:val="BodyText"/>
        <w:keepNext/>
        <w:keepLines/>
      </w:pPr>
      <w:r w:rsidRPr="006B2FCC">
        <w:t>To draw an empty box in the center of the screen (and save the underlying screen region under array SELECT), do the following:</w:t>
      </w:r>
    </w:p>
    <w:p w:rsidR="006C202A" w:rsidRPr="006B2FCC" w:rsidRDefault="006C202A" w:rsidP="00276822">
      <w:pPr>
        <w:pStyle w:val="CodeExample"/>
        <w:rPr>
          <w:b/>
        </w:rPr>
      </w:pPr>
      <w:r w:rsidRPr="006B2FCC">
        <w:t>&gt;</w:t>
      </w:r>
      <w:r w:rsidRPr="006B2FCC">
        <w:rPr>
          <w:b/>
        </w:rPr>
        <w:t xml:space="preserve">D </w:t>
      </w:r>
      <w:smartTag w:uri="urn:schemas-microsoft-com:office:smarttags" w:element="stockticker">
        <w:r w:rsidRPr="006B2FCC">
          <w:rPr>
            <w:b/>
          </w:rPr>
          <w:t>WIN</w:t>
        </w:r>
      </w:smartTag>
      <w:r w:rsidRPr="006B2FCC">
        <w:rPr>
          <w:b/>
        </w:rPr>
        <w:t>^XGF(5,20,15,60,</w:t>
      </w:r>
      <w:r w:rsidR="00C63661" w:rsidRPr="00C63661">
        <w:rPr>
          <w:b/>
        </w:rPr>
        <w:t>“</w:t>
      </w:r>
      <w:r w:rsidRPr="006B2FCC">
        <w:rPr>
          <w:b/>
        </w:rPr>
        <w:t>SELECT</w:t>
      </w:r>
      <w:r w:rsidR="00FF3F33">
        <w:rPr>
          <w:b/>
        </w:rPr>
        <w:t>”</w:t>
      </w:r>
      <w:r w:rsidRPr="006B2FCC">
        <w:rPr>
          <w:b/>
        </w:rPr>
        <w:t>)</w:t>
      </w:r>
    </w:p>
    <w:p w:rsidR="006C202A" w:rsidRPr="006B2FCC" w:rsidRDefault="006C202A" w:rsidP="00522B2E">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276822">
      <w:pPr>
        <w:pStyle w:val="BodyText"/>
        <w:keepNext/>
        <w:keepLines/>
      </w:pPr>
      <w:r w:rsidRPr="006B2FCC">
        <w:t>To save the same window to a global array (to illustrate the use of $NAME to specify a fully resolved root), do the following:</w:t>
      </w:r>
    </w:p>
    <w:p w:rsidR="006C202A" w:rsidRPr="006B2FCC" w:rsidRDefault="006C202A" w:rsidP="00276822">
      <w:pPr>
        <w:pStyle w:val="CodeExample"/>
        <w:rPr>
          <w:b/>
        </w:rPr>
      </w:pPr>
      <w:r w:rsidRPr="006B2FCC">
        <w:t>&gt;</w:t>
      </w:r>
      <w:r w:rsidRPr="006B2FCC">
        <w:rPr>
          <w:b/>
        </w:rPr>
        <w:t xml:space="preserve">D </w:t>
      </w:r>
      <w:smartTag w:uri="urn:schemas-microsoft-com:office:smarttags" w:element="stockticker">
        <w:r w:rsidRPr="006B2FCC">
          <w:rPr>
            <w:b/>
          </w:rPr>
          <w:t>WIN</w:t>
        </w:r>
      </w:smartTag>
      <w:r w:rsidRPr="006B2FCC">
        <w:rPr>
          <w:b/>
        </w:rPr>
        <w:t>^XGF(5,20,15,60,$</w:t>
      </w:r>
      <w:smartTag w:uri="urn:schemas-microsoft-com:office:smarttags" w:element="stockticker">
        <w:r w:rsidRPr="006B2FCC">
          <w:rPr>
            <w:b/>
          </w:rPr>
          <w:t>NA</w:t>
        </w:r>
      </w:smartTag>
      <w:r w:rsidRPr="006B2FCC">
        <w:rPr>
          <w:b/>
        </w:rPr>
        <w:t>(^</w:t>
      </w:r>
      <w:smartTag w:uri="urn:schemas-microsoft-com:office:smarttags" w:element="stockticker">
        <w:r w:rsidRPr="006B2FCC">
          <w:rPr>
            <w:b/>
          </w:rPr>
          <w:t>TMP</w:t>
        </w:r>
      </w:smartTag>
      <w:r w:rsidRPr="006B2FCC">
        <w:rPr>
          <w:b/>
        </w:rPr>
        <w:t>($J)))</w:t>
      </w:r>
    </w:p>
    <w:p w:rsidR="00FB3F9D" w:rsidRPr="006B2FCC" w:rsidRDefault="00FB3F9D" w:rsidP="00276822">
      <w:pPr>
        <w:pStyle w:val="BodyText"/>
      </w:pPr>
    </w:p>
    <w:p w:rsidR="006C202A" w:rsidRPr="006B2FCC" w:rsidRDefault="006C202A" w:rsidP="00276822">
      <w:pPr>
        <w:pStyle w:val="BodyText"/>
        <w:sectPr w:rsidR="006C202A" w:rsidRPr="006B2FCC" w:rsidSect="00325B62">
          <w:headerReference w:type="even" r:id="rId92"/>
          <w:headerReference w:type="default" r:id="rId93"/>
          <w:pgSz w:w="12240" w:h="15840" w:code="1"/>
          <w:pgMar w:top="1440" w:right="1440" w:bottom="1440" w:left="1440" w:header="720" w:footer="720" w:gutter="0"/>
          <w:cols w:space="720"/>
        </w:sectPr>
      </w:pPr>
    </w:p>
    <w:p w:rsidR="006C202A" w:rsidRPr="006B2FCC" w:rsidRDefault="006C202A" w:rsidP="00656AC5">
      <w:pPr>
        <w:pStyle w:val="Heading1"/>
      </w:pPr>
      <w:bookmarkStart w:id="2071" w:name="_Hlt412427082"/>
      <w:bookmarkStart w:id="2072" w:name="_Ref303843127"/>
      <w:bookmarkStart w:id="2073" w:name="_Toc458599596"/>
      <w:bookmarkEnd w:id="2071"/>
      <w:r w:rsidRPr="006B2FCC">
        <w:lastRenderedPageBreak/>
        <w:t xml:space="preserve">XLF Function Library: </w:t>
      </w:r>
      <w:r w:rsidR="00575A73" w:rsidRPr="006B2FCC">
        <w:t>Developer</w:t>
      </w:r>
      <w:r w:rsidRPr="006B2FCC">
        <w:t xml:space="preserve"> Tools</w:t>
      </w:r>
      <w:bookmarkEnd w:id="2072"/>
      <w:bookmarkEnd w:id="2073"/>
    </w:p>
    <w:p w:rsidR="0022259F" w:rsidRDefault="0022259F" w:rsidP="0022259F">
      <w:pPr>
        <w:pStyle w:val="Heading2"/>
      </w:pPr>
      <w:bookmarkStart w:id="2074" w:name="_Toc458599597"/>
      <w:r>
        <w:t>Overview</w:t>
      </w:r>
      <w:bookmarkEnd w:id="2074"/>
    </w:p>
    <w:p w:rsidR="0022259F" w:rsidRPr="006B2FCC" w:rsidRDefault="0022259F" w:rsidP="0022259F">
      <w:pPr>
        <w:pStyle w:val="BodyText"/>
        <w:keepNext/>
        <w:keepLines/>
      </w:pPr>
      <w:r w:rsidRPr="006B2FCC">
        <w:fldChar w:fldCharType="begin"/>
      </w:r>
      <w:r w:rsidRPr="006B2FCC">
        <w:instrText xml:space="preserve"> XE </w:instrText>
      </w:r>
      <w:r w:rsidR="009F58E4">
        <w:instrText>“</w:instrText>
      </w:r>
      <w:r>
        <w:instrText>Overview:</w:instrText>
      </w:r>
      <w:r w:rsidRPr="006B2FCC">
        <w:instrText>XLF Function Library:Developer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Library:Developer Tools</w:instrText>
      </w:r>
      <w:r>
        <w:instrText>:Overview</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Tools:XLF Function Library</w:instrText>
      </w:r>
      <w:r>
        <w:instrText>:Overview</w:instrText>
      </w:r>
      <w:r w:rsidR="009F58E4">
        <w:instrText>”</w:instrText>
      </w:r>
      <w:r w:rsidRPr="006B2FCC">
        <w:instrText xml:space="preserve"> </w:instrText>
      </w:r>
      <w:r w:rsidRPr="006B2FCC">
        <w:fldChar w:fldCharType="end"/>
      </w:r>
      <w:r w:rsidRPr="006B2FCC">
        <w:t xml:space="preserve">Several </w:t>
      </w:r>
      <w:r w:rsidR="00F92D1F">
        <w:t>APIs</w:t>
      </w:r>
      <w:r w:rsidRPr="006B2FCC">
        <w:t xml:space="preserve"> are available for developers to work with the XLF Function Library. These </w:t>
      </w:r>
      <w:r w:rsidR="00F92D1F">
        <w:t>APIs</w:t>
      </w:r>
      <w:r w:rsidRPr="006B2FCC">
        <w:t xml:space="preserve"> are described below.</w:t>
      </w:r>
    </w:p>
    <w:p w:rsidR="0022259F" w:rsidRPr="006B2FCC" w:rsidRDefault="0022259F" w:rsidP="0022259F">
      <w:pPr>
        <w:pStyle w:val="BodyText"/>
        <w:keepNext/>
        <w:keepLines/>
      </w:pPr>
      <w:r w:rsidRPr="006B2FCC">
        <w:t>The XLF Function Library provides the following functions:</w:t>
      </w:r>
    </w:p>
    <w:p w:rsidR="0022259F"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_Ref351374951 \h  \* MERGEFORMAT </w:instrText>
      </w:r>
      <w:r w:rsidRPr="0022259F">
        <w:rPr>
          <w:color w:val="0000FF"/>
          <w:u w:val="single"/>
        </w:rPr>
      </w:r>
      <w:r w:rsidRPr="0022259F">
        <w:rPr>
          <w:color w:val="0000FF"/>
          <w:u w:val="single"/>
        </w:rPr>
        <w:fldChar w:fldCharType="separate"/>
      </w:r>
      <w:r w:rsidR="00EB0586" w:rsidRPr="00EB0586">
        <w:rPr>
          <w:color w:val="0000FF"/>
          <w:u w:val="single"/>
        </w:rPr>
        <w:t>CRC Functions—XLFCRC</w:t>
      </w:r>
      <w:r w:rsidRPr="0022259F">
        <w:rPr>
          <w:color w:val="0000FF"/>
          <w:u w:val="single"/>
        </w:rPr>
        <w:fldChar w:fldCharType="end"/>
      </w:r>
      <w:r>
        <w:t>.</w:t>
      </w:r>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_Ref303843141 \h  \* MERGEFORMAT </w:instrText>
      </w:r>
      <w:r w:rsidRPr="0022259F">
        <w:rPr>
          <w:color w:val="0000FF"/>
          <w:u w:val="single"/>
        </w:rPr>
      </w:r>
      <w:r w:rsidRPr="0022259F">
        <w:rPr>
          <w:color w:val="0000FF"/>
          <w:u w:val="single"/>
        </w:rPr>
        <w:fldChar w:fldCharType="separate"/>
      </w:r>
      <w:r w:rsidR="00EB0586" w:rsidRPr="00EB0586">
        <w:rPr>
          <w:color w:val="0000FF"/>
          <w:u w:val="single"/>
        </w:rPr>
        <w:t>Date Functions—XLFDT</w:t>
      </w:r>
      <w:r w:rsidRPr="0022259F">
        <w:rPr>
          <w:color w:val="0000FF"/>
          <w:u w:val="single"/>
        </w:rPr>
        <w:fldChar w:fldCharType="end"/>
      </w:r>
      <w:r>
        <w:t>.</w:t>
      </w:r>
    </w:p>
    <w:p w:rsidR="0022259F"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_Ref303843167 \h  \* MERGEFORMAT </w:instrText>
      </w:r>
      <w:r w:rsidRPr="0022259F">
        <w:rPr>
          <w:color w:val="0000FF"/>
          <w:u w:val="single"/>
        </w:rPr>
      </w:r>
      <w:r w:rsidRPr="0022259F">
        <w:rPr>
          <w:color w:val="0000FF"/>
          <w:u w:val="single"/>
        </w:rPr>
        <w:fldChar w:fldCharType="separate"/>
      </w:r>
      <w:r w:rsidR="00EB0586" w:rsidRPr="00EB0586">
        <w:rPr>
          <w:color w:val="0000FF"/>
          <w:u w:val="single"/>
        </w:rPr>
        <w:t>Hyperbolic Trigonometric Functions—XLFHYPER</w:t>
      </w:r>
      <w:r w:rsidRPr="0022259F">
        <w:rPr>
          <w:color w:val="0000FF"/>
          <w:u w:val="single"/>
        </w:rPr>
        <w:fldChar w:fldCharType="end"/>
      </w:r>
      <w:r>
        <w:t>.</w:t>
      </w:r>
    </w:p>
    <w:p w:rsidR="00F762E7" w:rsidRPr="00773A13" w:rsidRDefault="00F762E7" w:rsidP="0022259F">
      <w:pPr>
        <w:pStyle w:val="ListBullet"/>
        <w:keepNext/>
        <w:keepLines/>
      </w:pPr>
      <w:r w:rsidRPr="00F762E7">
        <w:rPr>
          <w:color w:val="0000FF"/>
          <w:u w:val="single"/>
        </w:rPr>
        <w:fldChar w:fldCharType="begin"/>
      </w:r>
      <w:r w:rsidRPr="00F762E7">
        <w:rPr>
          <w:color w:val="0000FF"/>
          <w:u w:val="single"/>
        </w:rPr>
        <w:instrText xml:space="preserve"> REF _Ref410207833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E31EC" w:rsidRPr="00EE31EC">
        <w:rPr>
          <w:color w:val="0000FF"/>
          <w:u w:val="single"/>
        </w:rPr>
        <w:t>IP Address Functions—XLFIPV</w:t>
      </w:r>
      <w:r w:rsidRPr="00F762E7">
        <w:rPr>
          <w:color w:val="0000FF"/>
          <w:u w:val="single"/>
        </w:rPr>
        <w:fldChar w:fldCharType="end"/>
      </w:r>
      <w:r w:rsidRPr="00773A13">
        <w:t>.</w:t>
      </w:r>
    </w:p>
    <w:p w:rsidR="0022259F" w:rsidRPr="006B2FCC" w:rsidRDefault="00F762E7" w:rsidP="0022259F">
      <w:pPr>
        <w:pStyle w:val="ListBullet"/>
        <w:keepNext/>
        <w:keepLines/>
      </w:pPr>
      <w:r w:rsidRPr="00F762E7">
        <w:rPr>
          <w:color w:val="0000FF"/>
          <w:u w:val="single"/>
        </w:rPr>
        <w:fldChar w:fldCharType="begin"/>
      </w:r>
      <w:r w:rsidRPr="00F762E7">
        <w:rPr>
          <w:color w:val="0000FF"/>
          <w:u w:val="single"/>
        </w:rPr>
        <w:instrText xml:space="preserve"> REF _Ref410207836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E31EC" w:rsidRPr="00EE31EC">
        <w:rPr>
          <w:color w:val="0000FF"/>
          <w:u w:val="single"/>
        </w:rPr>
        <w:t>Mathematical Functions—XLFMTH</w:t>
      </w:r>
      <w:r w:rsidRPr="00F762E7">
        <w:rPr>
          <w:color w:val="0000FF"/>
          <w:u w:val="single"/>
        </w:rPr>
        <w:fldChar w:fldCharType="end"/>
      </w:r>
      <w:r w:rsidR="0022259F">
        <w:t>.</w:t>
      </w:r>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_Ref303843204 \h  \* MERGEFORMAT </w:instrText>
      </w:r>
      <w:r w:rsidRPr="0022259F">
        <w:rPr>
          <w:color w:val="0000FF"/>
          <w:u w:val="single"/>
        </w:rPr>
      </w:r>
      <w:r w:rsidRPr="0022259F">
        <w:rPr>
          <w:color w:val="0000FF"/>
          <w:u w:val="single"/>
        </w:rPr>
        <w:fldChar w:fldCharType="separate"/>
      </w:r>
      <w:r w:rsidR="00EB0586" w:rsidRPr="00EB0586">
        <w:rPr>
          <w:color w:val="0000FF"/>
          <w:u w:val="single"/>
        </w:rPr>
        <w:t>Measurement Functions—XLFMSMT</w:t>
      </w:r>
      <w:r w:rsidRPr="0022259F">
        <w:rPr>
          <w:color w:val="0000FF"/>
          <w:u w:val="single"/>
        </w:rPr>
        <w:fldChar w:fldCharType="end"/>
      </w:r>
      <w:r>
        <w:t>.</w:t>
      </w:r>
    </w:p>
    <w:p w:rsidR="0022259F" w:rsidRPr="006B2FCC" w:rsidRDefault="0022259F" w:rsidP="0022259F">
      <w:pPr>
        <w:pStyle w:val="ListBullet"/>
        <w:keepNext/>
        <w:keepLines/>
      </w:pPr>
      <w:r w:rsidRPr="0022259F">
        <w:rPr>
          <w:color w:val="0000FF"/>
          <w:u w:val="single"/>
        </w:rPr>
        <w:fldChar w:fldCharType="begin" w:fldLock="1"/>
      </w:r>
      <w:r w:rsidRPr="0022259F">
        <w:rPr>
          <w:color w:val="0000FF"/>
          <w:u w:val="single"/>
        </w:rPr>
        <w:instrText xml:space="preserve"> REF _Ref303843217 \h  \* MERGEFORMAT </w:instrText>
      </w:r>
      <w:r w:rsidRPr="0022259F">
        <w:rPr>
          <w:color w:val="0000FF"/>
          <w:u w:val="single"/>
        </w:rPr>
      </w:r>
      <w:r w:rsidRPr="0022259F">
        <w:rPr>
          <w:color w:val="0000FF"/>
          <w:u w:val="single"/>
        </w:rPr>
        <w:fldChar w:fldCharType="separate"/>
      </w:r>
      <w:r w:rsidR="00EB0586" w:rsidRPr="00EB0586">
        <w:rPr>
          <w:color w:val="0000FF"/>
          <w:u w:val="single"/>
        </w:rPr>
        <w:t>String Functions—XLFSTR</w:t>
      </w:r>
      <w:r w:rsidRPr="0022259F">
        <w:rPr>
          <w:color w:val="0000FF"/>
          <w:u w:val="single"/>
        </w:rPr>
        <w:fldChar w:fldCharType="end"/>
      </w:r>
      <w:r>
        <w:t>.</w:t>
      </w:r>
    </w:p>
    <w:p w:rsidR="0022259F" w:rsidRPr="006B2FCC" w:rsidRDefault="0022259F" w:rsidP="0022259F">
      <w:pPr>
        <w:pStyle w:val="ListBullet"/>
      </w:pPr>
      <w:r w:rsidRPr="0022259F">
        <w:rPr>
          <w:color w:val="0000FF"/>
          <w:u w:val="single"/>
        </w:rPr>
        <w:fldChar w:fldCharType="begin" w:fldLock="1"/>
      </w:r>
      <w:r w:rsidRPr="0022259F">
        <w:rPr>
          <w:color w:val="0000FF"/>
          <w:u w:val="single"/>
        </w:rPr>
        <w:instrText xml:space="preserve"> REF _Ref303843230 \h  \* MERGEFORMAT </w:instrText>
      </w:r>
      <w:r w:rsidRPr="0022259F">
        <w:rPr>
          <w:color w:val="0000FF"/>
          <w:u w:val="single"/>
        </w:rPr>
      </w:r>
      <w:r w:rsidRPr="0022259F">
        <w:rPr>
          <w:color w:val="0000FF"/>
          <w:u w:val="single"/>
        </w:rPr>
        <w:fldChar w:fldCharType="separate"/>
      </w:r>
      <w:r w:rsidR="00EB0586" w:rsidRPr="00EB0586">
        <w:rPr>
          <w:color w:val="0000FF"/>
          <w:u w:val="single"/>
        </w:rPr>
        <w:t>Utility Functions—XLFUTL</w:t>
      </w:r>
      <w:r w:rsidRPr="0022259F">
        <w:rPr>
          <w:color w:val="0000FF"/>
          <w:u w:val="single"/>
        </w:rPr>
        <w:fldChar w:fldCharType="end"/>
      </w:r>
      <w:r>
        <w:t>.</w:t>
      </w:r>
    </w:p>
    <w:p w:rsidR="006C202A" w:rsidRDefault="00740B85" w:rsidP="002A3730">
      <w:pPr>
        <w:pStyle w:val="Heading2"/>
      </w:pPr>
      <w:bookmarkStart w:id="2075" w:name="_Ref410203269"/>
      <w:bookmarkStart w:id="2076" w:name="_Toc458599598"/>
      <w:r>
        <w:t>Application Programming Interface</w:t>
      </w:r>
      <w:r w:rsidR="006C202A" w:rsidRPr="006B2FCC">
        <w:t xml:space="preserve"> (</w:t>
      </w:r>
      <w:r w:rsidR="00F45DA7">
        <w:t>AP</w:t>
      </w:r>
      <w:r w:rsidR="006C202A" w:rsidRPr="006B2FCC">
        <w:t>I)</w:t>
      </w:r>
      <w:bookmarkEnd w:id="2075"/>
      <w:bookmarkEnd w:id="2076"/>
    </w:p>
    <w:p w:rsidR="0022259F" w:rsidRPr="0022259F" w:rsidRDefault="0022259F" w:rsidP="0022259F">
      <w:pPr>
        <w:pStyle w:val="BodyText6"/>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I):XLF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w:instrText>
      </w:r>
      <w:r w:rsidR="00F92D1F">
        <w:instrText>APIs</w:instrText>
      </w:r>
      <w:r w:rsidR="009F58E4">
        <w:instrText>”</w:instrText>
      </w:r>
      <w:r w:rsidRPr="006B2FCC">
        <w:instrText xml:space="preserve"> </w:instrText>
      </w:r>
      <w:r w:rsidRPr="006B2FCC">
        <w:fldChar w:fldCharType="end"/>
      </w:r>
    </w:p>
    <w:p w:rsidR="00A50775" w:rsidRPr="006B2FCC" w:rsidRDefault="00A50775" w:rsidP="002A3730">
      <w:pPr>
        <w:pStyle w:val="Heading2"/>
      </w:pPr>
      <w:bookmarkStart w:id="2077" w:name="_Ref351374951"/>
      <w:bookmarkStart w:id="2078" w:name="_Toc458599599"/>
      <w:r w:rsidRPr="006B2FCC">
        <w:t>CRC Functions—XLFCRC</w:t>
      </w:r>
      <w:bookmarkEnd w:id="2077"/>
      <w:bookmarkEnd w:id="2078"/>
    </w:p>
    <w:p w:rsidR="00A50775" w:rsidRPr="006B2FCC" w:rsidRDefault="00522B2E" w:rsidP="00FA5AC7">
      <w:pPr>
        <w:pStyle w:val="BodyText"/>
        <w:keepNext/>
        <w:keepLines/>
      </w:pPr>
      <w:r w:rsidRPr="006B2FCC">
        <w:fldChar w:fldCharType="begin"/>
      </w:r>
      <w:r w:rsidRPr="006B2FCC">
        <w:instrText xml:space="preserve">XE </w:instrText>
      </w:r>
      <w:r w:rsidR="009F58E4">
        <w:instrText>“</w:instrText>
      </w:r>
      <w:r w:rsidRPr="006B2FCC">
        <w:instrText>XLF Function Library:</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CRC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XLFCRC:</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00A50775" w:rsidRPr="006B2FCC">
        <w:t>These functions are provided to help process strings.</w:t>
      </w:r>
    </w:p>
    <w:p w:rsidR="00A50775" w:rsidRPr="006B2FCC" w:rsidRDefault="00A50775" w:rsidP="00457DA6">
      <w:pPr>
        <w:pStyle w:val="Heading3"/>
      </w:pPr>
      <w:bookmarkStart w:id="2079" w:name="_Toc458599600"/>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 Cyclic Redundancy Code 16</w:t>
      </w:r>
      <w:bookmarkEnd w:id="2079"/>
    </w:p>
    <w:p w:rsidR="00BD171A" w:rsidRDefault="00BD171A" w:rsidP="00BD171A">
      <w:pPr>
        <w:pStyle w:val="APIText"/>
        <w:keepNext/>
        <w:keepLines/>
      </w:pPr>
      <w:r w:rsidRPr="006B2FCC">
        <w:rPr>
          <w:b/>
        </w:rPr>
        <w:t>Reference Type</w:t>
      </w:r>
      <w:r>
        <w:rPr>
          <w:b/>
        </w:rPr>
        <w:t>:</w:t>
      </w:r>
      <w:r>
        <w:rPr>
          <w:b/>
        </w:rPr>
        <w:tab/>
      </w:r>
      <w:r w:rsidR="00344BA7" w:rsidRPr="006B2FCC">
        <w:t>Supported</w:t>
      </w:r>
      <w:r w:rsidR="00344BA7" w:rsidRPr="006B2FCC">
        <w:fldChar w:fldCharType="begin"/>
      </w:r>
      <w:r w:rsidR="00344BA7" w:rsidRPr="006B2FCC">
        <w:instrText xml:space="preserve">XE </w:instrText>
      </w:r>
      <w:r w:rsidR="00344BA7">
        <w:instrText>“</w:instrText>
      </w:r>
      <w:r w:rsidR="00344BA7" w:rsidRPr="006B2FCC">
        <w:instrText>XLF Function Library:$$</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XLFCRC:$$</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CRC Functions:$$</w:instrText>
      </w:r>
      <w:smartTag w:uri="urn:schemas-microsoft-com:office:smarttags" w:element="stockticker">
        <w:r w:rsidR="00344BA7" w:rsidRPr="006B2FCC">
          <w:instrText>CRC</w:instrText>
        </w:r>
      </w:smartTag>
      <w:r w:rsidR="00344BA7" w:rsidRPr="006B2FCC">
        <w:instrText xml:space="preserve">16^XLFCRC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Reference Type:Supported:$$</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p>
    <w:p w:rsidR="00BD171A" w:rsidRDefault="00BD171A" w:rsidP="00BD171A">
      <w:pPr>
        <w:pStyle w:val="APIText"/>
        <w:keepNext/>
        <w:keepLines/>
      </w:pPr>
      <w:r w:rsidRPr="006B2FCC">
        <w:rPr>
          <w:b/>
        </w:rPr>
        <w:t>Category</w:t>
      </w:r>
      <w:r>
        <w:rPr>
          <w:b/>
        </w:rPr>
        <w:t>:</w:t>
      </w:r>
      <w:r>
        <w:rPr>
          <w:b/>
        </w:rPr>
        <w:tab/>
      </w:r>
      <w:smartTag w:uri="urn:schemas-microsoft-com:office:smarttags" w:element="stockticker">
        <w:r w:rsidR="00344BA7" w:rsidRPr="006B2FCC">
          <w:t>CRC</w:t>
        </w:r>
      </w:smartTag>
      <w:r w:rsidR="00344BA7" w:rsidRPr="006B2FCC">
        <w:t xml:space="preserve"> Functions</w:t>
      </w:r>
    </w:p>
    <w:p w:rsidR="00BD171A" w:rsidRPr="0084064A" w:rsidRDefault="00BD171A" w:rsidP="00BD171A">
      <w:pPr>
        <w:pStyle w:val="APIText"/>
        <w:keepNext/>
        <w:keepLines/>
      </w:pPr>
      <w:r>
        <w:rPr>
          <w:b/>
        </w:rPr>
        <w:t>ICR #:</w:t>
      </w:r>
      <w:r w:rsidRPr="0084064A">
        <w:tab/>
      </w:r>
      <w:r w:rsidR="00344BA7" w:rsidRPr="006B2FCC">
        <w:t>3156</w:t>
      </w:r>
    </w:p>
    <w:p w:rsidR="00BD171A" w:rsidRPr="0084064A" w:rsidRDefault="00BD171A" w:rsidP="00BD171A">
      <w:pPr>
        <w:pStyle w:val="APIText"/>
        <w:keepNext/>
        <w:keepLines/>
      </w:pPr>
      <w:r w:rsidRPr="006B2FCC">
        <w:rPr>
          <w:b/>
        </w:rPr>
        <w:t>Description</w:t>
      </w:r>
      <w:r>
        <w:rPr>
          <w:b/>
        </w:rPr>
        <w:t>:</w:t>
      </w:r>
      <w:r w:rsidRPr="0084064A">
        <w:tab/>
      </w:r>
      <w:r w:rsidR="00344BA7" w:rsidRPr="006B2FCC">
        <w:t>This extrinsic function computes a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of the 8-bit character string, using X^16 + X^15 + X^2 + 1 as the polynomial. The optional parameter </w:t>
      </w:r>
      <w:r w:rsidR="00344BA7">
        <w:t>“</w:t>
      </w:r>
      <w:r w:rsidR="00344BA7" w:rsidRPr="006B2FCC">
        <w:t>seed</w:t>
      </w:r>
      <w:r w:rsidR="00344BA7">
        <w:t>”</w:t>
      </w:r>
      <w:r w:rsidR="00344BA7" w:rsidRPr="006B2FCC">
        <w:t xml:space="preserve"> </w:t>
      </w:r>
      <w:r w:rsidR="00344BA7">
        <w:t>can</w:t>
      </w:r>
      <w:r w:rsidR="00344BA7" w:rsidRPr="006B2FCC">
        <w:t xml:space="preserve"> supply an initial value, which allows for running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calculations on multiple strings. If the parameter </w:t>
      </w:r>
      <w:r w:rsidR="00344BA7">
        <w:t>“</w:t>
      </w:r>
      <w:r w:rsidR="00344BA7" w:rsidRPr="006B2FCC">
        <w:t>seed</w:t>
      </w:r>
      <w:r w:rsidR="00344BA7">
        <w:t>”</w:t>
      </w:r>
      <w:r w:rsidR="00344BA7" w:rsidRPr="006B2FCC">
        <w:t xml:space="preserve"> is </w:t>
      </w:r>
      <w:r w:rsidR="00344BA7" w:rsidRPr="006B2FCC">
        <w:rPr>
          <w:i/>
          <w:iCs/>
        </w:rPr>
        <w:t>not</w:t>
      </w:r>
      <w:r w:rsidR="00344BA7" w:rsidRPr="006B2FCC">
        <w:t xml:space="preserve"> specified, a default value of zero (0) is assumed. The value of </w:t>
      </w:r>
      <w:r w:rsidR="00344BA7">
        <w:t>“</w:t>
      </w:r>
      <w:r w:rsidR="00344BA7" w:rsidRPr="006B2FCC">
        <w:t>seed</w:t>
      </w:r>
      <w:r w:rsidR="00344BA7">
        <w:t>”</w:t>
      </w:r>
      <w:r w:rsidR="00344BA7" w:rsidRPr="006B2FCC">
        <w:t xml:space="preserve"> is limited to 0 &lt;= seed &lt;= 2^16. The function value </w:t>
      </w:r>
      <w:r w:rsidR="00344BA7">
        <w:t>is</w:t>
      </w:r>
      <w:r w:rsidR="00344BA7" w:rsidRPr="006B2FCC">
        <w:t xml:space="preserve"> between 0 and 2^16.</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344BA7" w:rsidRPr="00344BA7">
        <w:rPr>
          <w:rFonts w:ascii="Courier New" w:hAnsi="Courier New" w:cs="Courier New"/>
          <w:sz w:val="18"/>
          <w:szCs w:val="18"/>
        </w:rPr>
        <w:t>$$</w:t>
      </w:r>
      <w:smartTag w:uri="urn:schemas-microsoft-com:office:smarttags" w:element="stockticker">
        <w:r w:rsidR="00344BA7" w:rsidRPr="00344BA7">
          <w:rPr>
            <w:rFonts w:ascii="Courier New" w:hAnsi="Courier New" w:cs="Courier New"/>
            <w:sz w:val="18"/>
            <w:szCs w:val="18"/>
          </w:rPr>
          <w:t>CR</w:t>
        </w:r>
        <w:smartTag w:uri="urn:schemas-microsoft-com:office:smarttags" w:element="stockticker">
          <w:r w:rsidR="00344BA7" w:rsidRPr="00344BA7">
            <w:rPr>
              <w:rFonts w:ascii="Courier New" w:hAnsi="Courier New" w:cs="Courier New"/>
              <w:sz w:val="18"/>
              <w:szCs w:val="18"/>
            </w:rPr>
            <w:t>C</w:t>
          </w:r>
        </w:smartTag>
      </w:smartTag>
      <w:r w:rsidR="00344BA7" w:rsidRPr="00344BA7">
        <w:rPr>
          <w:rFonts w:ascii="Courier New" w:hAnsi="Courier New" w:cs="Courier New"/>
          <w:sz w:val="18"/>
          <w:szCs w:val="18"/>
        </w:rPr>
        <w:t>16^XLFCRC(string[,seed])</w:t>
      </w:r>
    </w:p>
    <w:p w:rsidR="00BD171A" w:rsidRPr="00672B04" w:rsidRDefault="00BD171A" w:rsidP="00BD171A">
      <w:pPr>
        <w:pStyle w:val="APIParameters"/>
        <w:keepNext/>
        <w:keepLines/>
        <w:ind w:left="4147" w:hanging="4147"/>
      </w:pPr>
      <w:r w:rsidRPr="009D2D3D">
        <w:rPr>
          <w:b/>
        </w:rPr>
        <w:lastRenderedPageBreak/>
        <w:t>Input Parameters:</w:t>
      </w:r>
      <w:r w:rsidRPr="009D2D3D">
        <w:rPr>
          <w:b/>
        </w:rPr>
        <w:tab/>
      </w:r>
      <w:r w:rsidR="00344BA7" w:rsidRPr="006B2FCC">
        <w:t>string:</w:t>
      </w:r>
      <w:r w:rsidRPr="00672B04">
        <w:tab/>
      </w:r>
      <w:r w:rsidR="00344BA7" w:rsidRPr="006B2FCC">
        <w:t xml:space="preserve">(required) String upon which to compute the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16.</w:t>
      </w:r>
    </w:p>
    <w:p w:rsidR="00BD171A" w:rsidRDefault="00BD171A" w:rsidP="00BD171A">
      <w:pPr>
        <w:pStyle w:val="APIParameters"/>
        <w:ind w:left="4147" w:hanging="4147"/>
      </w:pPr>
      <w:r>
        <w:rPr>
          <w:b/>
        </w:rPr>
        <w:tab/>
      </w:r>
      <w:r w:rsidR="00344BA7" w:rsidRPr="006B2FCC">
        <w:t>seed:</w:t>
      </w:r>
      <w:r>
        <w:rPr>
          <w:b/>
        </w:rPr>
        <w:tab/>
      </w:r>
      <w:r w:rsidR="00344BA7" w:rsidRPr="006B2FCC">
        <w:t xml:space="preserve">(optional) Seed value. Needed to compute the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16 over multiple strings.</w:t>
      </w:r>
    </w:p>
    <w:p w:rsidR="00BD171A" w:rsidRPr="00672B04" w:rsidRDefault="00BD171A" w:rsidP="00BD171A">
      <w:pPr>
        <w:pStyle w:val="APIParameters"/>
      </w:pPr>
      <w:r w:rsidRPr="009D2D3D">
        <w:rPr>
          <w:b/>
        </w:rPr>
        <w:t>Output:</w:t>
      </w:r>
      <w:r w:rsidRPr="009D2D3D">
        <w:rPr>
          <w:b/>
        </w:rPr>
        <w:tab/>
      </w:r>
      <w:r w:rsidR="00344BA7" w:rsidRPr="006B2FCC">
        <w:t>returns:</w:t>
      </w:r>
      <w:r w:rsidRPr="00672B04">
        <w:tab/>
      </w:r>
      <w:r w:rsidR="00344BA7" w:rsidRPr="006B2FCC">
        <w:t>Returns the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16 value.</w:t>
      </w:r>
    </w:p>
    <w:p w:rsidR="00BD171A" w:rsidRPr="00392534" w:rsidRDefault="00BD171A" w:rsidP="00BD171A">
      <w:pPr>
        <w:pStyle w:val="BodyText6"/>
      </w:pPr>
    </w:p>
    <w:p w:rsidR="00A50775" w:rsidRDefault="00CF001D" w:rsidP="00E22EEC">
      <w:pPr>
        <w:pStyle w:val="Heading4"/>
      </w:pPr>
      <w:bookmarkStart w:id="2080" w:name="_Toc458599601"/>
      <w:r>
        <w:t>Example</w:t>
      </w:r>
      <w:r w:rsidR="002D7B36">
        <w:t>s</w:t>
      </w:r>
      <w:bookmarkEnd w:id="2080"/>
    </w:p>
    <w:p w:rsidR="002D7B36" w:rsidRPr="002D7B36" w:rsidRDefault="002D7B36" w:rsidP="007851AD">
      <w:pPr>
        <w:pStyle w:val="Heading5"/>
      </w:pPr>
      <w:r>
        <w:t>Example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w:t>
      </w:r>
    </w:p>
    <w:p w:rsidR="00A50775" w:rsidRPr="006B2FCC" w:rsidRDefault="00A50775" w:rsidP="00FA5AC7">
      <w:pPr>
        <w:pStyle w:val="BodyText"/>
        <w:keepNext/>
        <w:keepLines/>
      </w:pPr>
      <w:r w:rsidRPr="006B2FCC">
        <w:t>A checksum can also be calculated over multiple strings.</w:t>
      </w:r>
    </w:p>
    <w:p w:rsidR="00FA5AC7" w:rsidRPr="006B2FCC" w:rsidRDefault="00522B2E" w:rsidP="00522B2E">
      <w:pPr>
        <w:pStyle w:val="Caption"/>
      </w:pPr>
      <w:bookmarkStart w:id="2081" w:name="_Toc458599985"/>
      <w:r>
        <w:t xml:space="preserve">Figure </w:t>
      </w:r>
      <w:r w:rsidR="000542BF">
        <w:fldChar w:fldCharType="begin"/>
      </w:r>
      <w:r w:rsidR="000542BF">
        <w:instrText xml:space="preserve"> SEQ Figure \* ARABIC </w:instrText>
      </w:r>
      <w:r w:rsidR="000542BF">
        <w:fldChar w:fldCharType="separate"/>
      </w:r>
      <w:r w:rsidR="00EE31EC">
        <w:rPr>
          <w:noProof/>
        </w:rPr>
        <w:t>146</w:t>
      </w:r>
      <w:r w:rsidR="000542BF">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 Calculating a checksum over multiple strings (1 of 2)</w:t>
      </w:r>
      <w:bookmarkEnd w:id="2081"/>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FA5AC7" w:rsidRPr="006B2FCC" w:rsidRDefault="00FA5AC7" w:rsidP="00522B2E">
      <w:pPr>
        <w:pStyle w:val="BodyText6"/>
      </w:pPr>
    </w:p>
    <w:p w:rsidR="00A50775" w:rsidRPr="006B2FCC" w:rsidRDefault="00A50775" w:rsidP="00FA5AC7">
      <w:pPr>
        <w:pStyle w:val="BodyText"/>
        <w:keepNext/>
        <w:keepLines/>
      </w:pPr>
      <w:r w:rsidRPr="006B2FCC">
        <w:t>Or</w:t>
      </w:r>
      <w:r w:rsidR="003D0F3C">
        <w:t>:</w:t>
      </w:r>
    </w:p>
    <w:p w:rsidR="00A50775" w:rsidRPr="006B2FCC" w:rsidRDefault="00A50775" w:rsidP="00FA5AC7">
      <w:pPr>
        <w:pStyle w:val="BodyText"/>
        <w:keepNext/>
        <w:keepLines/>
      </w:pPr>
    </w:p>
    <w:p w:rsidR="00FA5AC7" w:rsidRPr="006B2FCC" w:rsidRDefault="00522B2E" w:rsidP="00522B2E">
      <w:pPr>
        <w:pStyle w:val="Caption"/>
      </w:pPr>
      <w:bookmarkStart w:id="2082" w:name="_Toc458599986"/>
      <w:r>
        <w:t xml:space="preserve">Figure </w:t>
      </w:r>
      <w:r w:rsidR="000542BF">
        <w:fldChar w:fldCharType="begin"/>
      </w:r>
      <w:r w:rsidR="000542BF">
        <w:instrText xml:space="preserve"> SEQ Figure \* ARABIC </w:instrText>
      </w:r>
      <w:r w:rsidR="000542BF">
        <w:fldChar w:fldCharType="separate"/>
      </w:r>
      <w:r w:rsidR="00EE31EC">
        <w:rPr>
          <w:noProof/>
        </w:rPr>
        <w:t>147</w:t>
      </w:r>
      <w:r w:rsidR="000542BF">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w:t>
      </w:r>
      <w:r w:rsidRPr="00522B2E">
        <w:t xml:space="preserve"> </w:t>
      </w:r>
      <w:r>
        <w:t>Calculating a checksum over multiple strings (2 of 2)</w:t>
      </w:r>
      <w:bookmarkEnd w:id="2082"/>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A50775" w:rsidRPr="006B2FCC" w:rsidRDefault="00A50775" w:rsidP="00522B2E">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7851AD">
      <w:pPr>
        <w:pStyle w:val="Heading5"/>
      </w:pPr>
      <w:r>
        <w:t>Example</w:t>
      </w:r>
      <w:r w:rsidR="00A50775" w:rsidRPr="006B2FCC">
        <w:t xml:space="preserve"> 2</w:t>
      </w:r>
    </w:p>
    <w:p w:rsidR="00FA5AC7" w:rsidRPr="006B2FCC" w:rsidRDefault="00522B2E" w:rsidP="00522B2E">
      <w:pPr>
        <w:pStyle w:val="Caption"/>
      </w:pPr>
      <w:bookmarkStart w:id="2083" w:name="_Toc458599987"/>
      <w:r>
        <w:t xml:space="preserve">Figure </w:t>
      </w:r>
      <w:r w:rsidR="000542BF">
        <w:fldChar w:fldCharType="begin"/>
      </w:r>
      <w:r w:rsidR="000542BF">
        <w:instrText xml:space="preserve"> SEQ Figure \* ARABIC </w:instrText>
      </w:r>
      <w:r w:rsidR="000542BF">
        <w:fldChar w:fldCharType="separate"/>
      </w:r>
      <w:r w:rsidR="00EE31EC">
        <w:rPr>
          <w:noProof/>
        </w:rPr>
        <w:t>148</w:t>
      </w:r>
      <w:r w:rsidR="000542BF">
        <w:rPr>
          <w:noProof/>
        </w:rPr>
        <w:fldChar w:fldCharType="end"/>
      </w:r>
      <w:r w:rsidR="002D4A5F">
        <w:t>:</w:t>
      </w:r>
      <w:r w:rsidRPr="00522B2E">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2</w:t>
      </w:r>
      <w:bookmarkEnd w:id="2083"/>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162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23166=$$</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C16</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522B2E">
      <w:pPr>
        <w:pStyle w:val="BodyText6"/>
      </w:pPr>
    </w:p>
    <w:p w:rsidR="00522B2E" w:rsidRPr="006B2FCC" w:rsidRDefault="008C1406" w:rsidP="00522B2E">
      <w:pPr>
        <w:pStyle w:val="Note"/>
      </w:pPr>
      <w:r>
        <w:rPr>
          <w:noProof/>
          <w:lang w:eastAsia="en-US"/>
        </w:rPr>
        <w:drawing>
          <wp:inline distT="0" distB="0" distL="0" distR="0" wp14:anchorId="2FF21735" wp14:editId="757121AB">
            <wp:extent cx="285750" cy="285750"/>
            <wp:effectExtent l="0" t="0" r="0" b="0"/>
            <wp:docPr id="520" name="Picture 5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These have been </w:t>
      </w:r>
      <w:r w:rsidR="00DD2EAB">
        <w:t>ap</w:t>
      </w:r>
      <w:r w:rsidR="00522B2E" w:rsidRPr="006B2FCC">
        <w:t xml:space="preserve">proved for inclusion in a future </w:t>
      </w:r>
      <w:smartTag w:uri="urn:schemas-microsoft-com:office:smarttags" w:element="stockticker">
        <w:r w:rsidR="00522B2E" w:rsidRPr="006B2FCC">
          <w:t>AN</w:t>
        </w:r>
        <w:smartTag w:uri="urn:schemas-microsoft-com:office:smarttags" w:element="stockticker">
          <w:r w:rsidR="00522B2E" w:rsidRPr="006B2FCC">
            <w:t>SI</w:t>
          </w:r>
        </w:smartTag>
      </w:smartTag>
      <w:r w:rsidR="00522B2E" w:rsidRPr="006B2FCC">
        <w:t xml:space="preserve"> M language standard as part of the library.</w:t>
      </w:r>
    </w:p>
    <w:p w:rsidR="00A50775" w:rsidRPr="006B2FCC" w:rsidRDefault="00A50775" w:rsidP="00457DA6">
      <w:pPr>
        <w:pStyle w:val="Heading3"/>
      </w:pPr>
      <w:bookmarkStart w:id="2084" w:name="_Toc458599602"/>
      <w:r w:rsidRPr="006B2FCC">
        <w:lastRenderedPageBreak/>
        <w:t>$$</w:t>
      </w:r>
      <w:smartTag w:uri="urn:schemas-microsoft-com:office:smarttags" w:element="stockticker">
        <w:r w:rsidRPr="006B2FCC">
          <w:t>CR</w:t>
        </w:r>
        <w:smartTag w:uri="urn:schemas-microsoft-com:office:smarttags" w:element="stockticker">
          <w:r w:rsidRPr="006B2FCC">
            <w:t>C</w:t>
          </w:r>
        </w:smartTag>
      </w:smartTag>
      <w:r w:rsidRPr="006B2FCC">
        <w:t>32^XLFCRC(): Cyclic Redundancy Code 32</w:t>
      </w:r>
      <w:bookmarkEnd w:id="2084"/>
    </w:p>
    <w:p w:rsidR="00B4496D" w:rsidRDefault="00B4496D" w:rsidP="00B4496D">
      <w:pPr>
        <w:pStyle w:val="APIText"/>
        <w:keepNext/>
        <w:keepLines/>
      </w:pPr>
      <w:r w:rsidRPr="006B2FCC">
        <w:rPr>
          <w:b/>
        </w:rPr>
        <w:t>Reference Type</w:t>
      </w:r>
      <w:r>
        <w:rPr>
          <w:b/>
        </w:rPr>
        <w:t>:</w:t>
      </w:r>
      <w:r>
        <w:rPr>
          <w:b/>
        </w:rPr>
        <w:tab/>
      </w:r>
      <w:r w:rsidR="00376E72" w:rsidRPr="006B2FCC">
        <w:t>Supported</w:t>
      </w:r>
      <w:r w:rsidR="00376E72" w:rsidRPr="006B2FCC">
        <w:fldChar w:fldCharType="begin"/>
      </w:r>
      <w:r w:rsidR="00376E72" w:rsidRPr="006B2FCC">
        <w:instrText xml:space="preserve">XE </w:instrText>
      </w:r>
      <w:r w:rsidR="00376E72">
        <w:instrText>“</w:instrText>
      </w:r>
      <w:r w:rsidR="00376E72" w:rsidRPr="006B2FCC">
        <w:instrText>XLF Function Library:$$</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XLFCRC:$$</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CRC Functions:$$</w:instrText>
      </w:r>
      <w:smartTag w:uri="urn:schemas-microsoft-com:office:smarttags" w:element="stockticker">
        <w:r w:rsidR="00376E72" w:rsidRPr="006B2FCC">
          <w:instrText>CRC</w:instrText>
        </w:r>
      </w:smartTag>
      <w:r w:rsidR="00376E72" w:rsidRPr="006B2FCC">
        <w:instrText xml:space="preserve">32^XLFCRC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Reference Type:Supported:$$</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p>
    <w:p w:rsidR="00B4496D" w:rsidRDefault="00B4496D" w:rsidP="00B4496D">
      <w:pPr>
        <w:pStyle w:val="APIText"/>
        <w:keepNext/>
        <w:keepLines/>
      </w:pPr>
      <w:r w:rsidRPr="006B2FCC">
        <w:rPr>
          <w:b/>
        </w:rPr>
        <w:t>Category</w:t>
      </w:r>
      <w:r>
        <w:rPr>
          <w:b/>
        </w:rPr>
        <w:t>:</w:t>
      </w:r>
      <w:r>
        <w:rPr>
          <w:b/>
        </w:rPr>
        <w:tab/>
      </w:r>
      <w:smartTag w:uri="urn:schemas-microsoft-com:office:smarttags" w:element="stockticker">
        <w:r w:rsidR="00376E72" w:rsidRPr="006B2FCC">
          <w:t>CRC</w:t>
        </w:r>
      </w:smartTag>
      <w:r w:rsidR="00376E72" w:rsidRPr="006B2FCC">
        <w:t xml:space="preserve"> Functions</w:t>
      </w:r>
    </w:p>
    <w:p w:rsidR="00B4496D" w:rsidRPr="0084064A" w:rsidRDefault="00B4496D" w:rsidP="00B4496D">
      <w:pPr>
        <w:pStyle w:val="APIText"/>
        <w:keepNext/>
        <w:keepLines/>
      </w:pPr>
      <w:r>
        <w:rPr>
          <w:b/>
        </w:rPr>
        <w:t>ICR #:</w:t>
      </w:r>
      <w:r w:rsidRPr="0084064A">
        <w:tab/>
      </w:r>
      <w:r w:rsidR="00376E72" w:rsidRPr="006B2FCC">
        <w:t>3156</w:t>
      </w:r>
    </w:p>
    <w:p w:rsidR="00B4496D" w:rsidRPr="0084064A" w:rsidRDefault="00B4496D" w:rsidP="00B4496D">
      <w:pPr>
        <w:pStyle w:val="APIText"/>
        <w:keepNext/>
        <w:keepLines/>
      </w:pPr>
      <w:r w:rsidRPr="006B2FCC">
        <w:rPr>
          <w:b/>
        </w:rPr>
        <w:t>Description</w:t>
      </w:r>
      <w:r>
        <w:rPr>
          <w:b/>
        </w:rPr>
        <w:t>:</w:t>
      </w:r>
      <w:r w:rsidRPr="0084064A">
        <w:tab/>
      </w:r>
      <w:r w:rsidR="00376E72" w:rsidRPr="006B2FCC">
        <w:t>This extrinsic function computes a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of the 8-bit character string, using X^32 + X^26 + X^23 + X^22 + X^16 + X^12 + X^11 + X^10 + X^8 + X^7 + X^5 + X^4 + X^2 + X + 1 as the polynomial. The optional parameter </w:t>
      </w:r>
      <w:r w:rsidR="00376E72">
        <w:t>“</w:t>
      </w:r>
      <w:r w:rsidR="00376E72" w:rsidRPr="006B2FCC">
        <w:t>seed</w:t>
      </w:r>
      <w:r w:rsidR="00376E72">
        <w:t>”</w:t>
      </w:r>
      <w:r w:rsidR="00376E72" w:rsidRPr="006B2FCC">
        <w:t xml:space="preserve"> </w:t>
      </w:r>
      <w:r w:rsidR="00376E72">
        <w:t>can</w:t>
      </w:r>
      <w:r w:rsidR="00376E72" w:rsidRPr="006B2FCC">
        <w:t xml:space="preserve"> supply an initial value, which allows for running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calculations on multiple strings. If the parameter </w:t>
      </w:r>
      <w:r w:rsidR="00376E72">
        <w:t>“</w:t>
      </w:r>
      <w:r w:rsidR="00376E72" w:rsidRPr="006B2FCC">
        <w:t>seed</w:t>
      </w:r>
      <w:r w:rsidR="00376E72">
        <w:t>”</w:t>
      </w:r>
      <w:r w:rsidR="00376E72" w:rsidRPr="006B2FCC">
        <w:t xml:space="preserve"> is </w:t>
      </w:r>
      <w:r w:rsidR="00376E72" w:rsidRPr="006B2FCC">
        <w:rPr>
          <w:i/>
          <w:iCs/>
        </w:rPr>
        <w:t>not</w:t>
      </w:r>
      <w:r w:rsidR="00376E72" w:rsidRPr="006B2FCC">
        <w:t xml:space="preserve"> specified, a default value of 4,294,967,295 (2^32-1) is assumed. The value of </w:t>
      </w:r>
      <w:r w:rsidR="00376E72">
        <w:t>“</w:t>
      </w:r>
      <w:r w:rsidR="00376E72" w:rsidRPr="006B2FCC">
        <w:t>seed</w:t>
      </w:r>
      <w:r w:rsidR="00376E72">
        <w:t>”</w:t>
      </w:r>
      <w:r w:rsidR="00376E72" w:rsidRPr="006B2FCC">
        <w:t xml:space="preserve"> is limited to 0 &lt;= seed &lt;= 2^32. The function value </w:t>
      </w:r>
      <w:r w:rsidR="00376E72">
        <w:t>is</w:t>
      </w:r>
      <w:r w:rsidR="00376E72" w:rsidRPr="006B2FCC">
        <w:t xml:space="preserve"> between 0 and 2^32.</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376E72" w:rsidRPr="00376E72">
        <w:rPr>
          <w:rFonts w:ascii="Courier New" w:hAnsi="Courier New" w:cs="Courier New"/>
          <w:sz w:val="18"/>
          <w:szCs w:val="18"/>
        </w:rPr>
        <w:t>$$</w:t>
      </w:r>
      <w:smartTag w:uri="urn:schemas-microsoft-com:office:smarttags" w:element="stockticker">
        <w:r w:rsidR="00376E72" w:rsidRPr="00376E72">
          <w:rPr>
            <w:rFonts w:ascii="Courier New" w:hAnsi="Courier New" w:cs="Courier New"/>
            <w:sz w:val="18"/>
            <w:szCs w:val="18"/>
          </w:rPr>
          <w:t>CR</w:t>
        </w:r>
        <w:smartTag w:uri="urn:schemas-microsoft-com:office:smarttags" w:element="stockticker">
          <w:r w:rsidR="00376E72" w:rsidRPr="00376E72">
            <w:rPr>
              <w:rFonts w:ascii="Courier New" w:hAnsi="Courier New" w:cs="Courier New"/>
              <w:sz w:val="18"/>
              <w:szCs w:val="18"/>
            </w:rPr>
            <w:t>C</w:t>
          </w:r>
        </w:smartTag>
      </w:smartTag>
      <w:r w:rsidR="00376E72" w:rsidRPr="00376E72">
        <w:rPr>
          <w:rFonts w:ascii="Courier New" w:hAnsi="Courier New" w:cs="Courier New"/>
          <w:sz w:val="18"/>
          <w:szCs w:val="18"/>
        </w:rPr>
        <w:t>32^XLFCRC(string[,seed])</w:t>
      </w:r>
    </w:p>
    <w:p w:rsidR="00B4496D" w:rsidRPr="00672B04" w:rsidRDefault="00B4496D" w:rsidP="00B4496D">
      <w:pPr>
        <w:pStyle w:val="APIParameters"/>
        <w:keepNext/>
        <w:keepLines/>
        <w:ind w:left="4147" w:hanging="4147"/>
      </w:pPr>
      <w:r w:rsidRPr="009D2D3D">
        <w:rPr>
          <w:b/>
        </w:rPr>
        <w:t>Input Parameters:</w:t>
      </w:r>
      <w:r w:rsidRPr="009D2D3D">
        <w:rPr>
          <w:b/>
        </w:rPr>
        <w:tab/>
      </w:r>
      <w:r w:rsidR="00376E72" w:rsidRPr="006B2FCC">
        <w:t>string:</w:t>
      </w:r>
      <w:r w:rsidRPr="00672B04">
        <w:tab/>
      </w:r>
      <w:r w:rsidR="00376E72" w:rsidRPr="006B2FCC">
        <w:t xml:space="preserve">(required) String upon which to compute the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32.</w:t>
      </w:r>
    </w:p>
    <w:p w:rsidR="00B4496D" w:rsidRDefault="00B4496D" w:rsidP="00B4496D">
      <w:pPr>
        <w:pStyle w:val="APIParameters"/>
        <w:ind w:left="4147" w:hanging="4147"/>
      </w:pPr>
      <w:r>
        <w:rPr>
          <w:b/>
        </w:rPr>
        <w:tab/>
      </w:r>
      <w:r w:rsidR="00376E72" w:rsidRPr="006B2FCC">
        <w:t>seed:</w:t>
      </w:r>
      <w:r>
        <w:rPr>
          <w:b/>
        </w:rPr>
        <w:tab/>
      </w:r>
      <w:r w:rsidR="00376E72" w:rsidRPr="006B2FCC">
        <w:t xml:space="preserve">(optional) Seed value. Needed to compute the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32 over multiple strings.</w:t>
      </w:r>
    </w:p>
    <w:p w:rsidR="00B4496D" w:rsidRPr="00672B04" w:rsidRDefault="00B4496D" w:rsidP="00B4496D">
      <w:pPr>
        <w:pStyle w:val="APIParameters"/>
      </w:pPr>
      <w:r w:rsidRPr="009D2D3D">
        <w:rPr>
          <w:b/>
        </w:rPr>
        <w:t>Output:</w:t>
      </w:r>
      <w:r w:rsidRPr="009D2D3D">
        <w:rPr>
          <w:b/>
        </w:rPr>
        <w:tab/>
      </w:r>
      <w:r w:rsidR="00376E72" w:rsidRPr="006B2FCC">
        <w:t>returns:</w:t>
      </w:r>
      <w:r w:rsidRPr="00672B04">
        <w:tab/>
      </w:r>
      <w:r w:rsidR="00376E72" w:rsidRPr="006B2FCC">
        <w:t>Returns the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32 value.</w:t>
      </w:r>
    </w:p>
    <w:p w:rsidR="002D7B36" w:rsidRDefault="002D7B36" w:rsidP="002D7B36">
      <w:pPr>
        <w:pStyle w:val="BodyText6"/>
      </w:pPr>
    </w:p>
    <w:p w:rsidR="002D7B36" w:rsidRDefault="002D7B36" w:rsidP="00E22EEC">
      <w:pPr>
        <w:pStyle w:val="Heading4"/>
      </w:pPr>
      <w:bookmarkStart w:id="2085" w:name="_Toc458599603"/>
      <w:r>
        <w:t>Examples</w:t>
      </w:r>
      <w:bookmarkEnd w:id="2085"/>
    </w:p>
    <w:p w:rsidR="00A50775" w:rsidRPr="006B2FCC" w:rsidRDefault="00CF001D" w:rsidP="007851AD">
      <w:pPr>
        <w:pStyle w:val="Heading5"/>
      </w:pPr>
      <w:r>
        <w:t>Example</w:t>
      </w:r>
      <w:r w:rsidR="00FA5AC7" w:rsidRPr="006B2FCC">
        <w:t xml:space="preserv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w:t>
      </w:r>
    </w:p>
    <w:p w:rsidR="00A50775" w:rsidRPr="006B2FCC" w:rsidRDefault="00A50775" w:rsidP="00522B2E">
      <w:pPr>
        <w:pStyle w:val="BodyText6"/>
      </w:pPr>
    </w:p>
    <w:p w:rsidR="00A50775" w:rsidRPr="006B2FCC" w:rsidRDefault="00A50775" w:rsidP="00FA5AC7">
      <w:pPr>
        <w:pStyle w:val="BodyText"/>
        <w:keepNext/>
        <w:keepLines/>
      </w:pPr>
      <w:r w:rsidRPr="006B2FCC">
        <w:t>A checksum can also be calculated over multiple strings.</w:t>
      </w:r>
    </w:p>
    <w:p w:rsidR="00FA5AC7" w:rsidRPr="006B2FCC" w:rsidRDefault="00A4306A" w:rsidP="00A4306A">
      <w:pPr>
        <w:pStyle w:val="Caption"/>
      </w:pPr>
      <w:bookmarkStart w:id="2086" w:name="_Toc458599988"/>
      <w:r>
        <w:t xml:space="preserve">Figure </w:t>
      </w:r>
      <w:r w:rsidR="000542BF">
        <w:fldChar w:fldCharType="begin"/>
      </w:r>
      <w:r w:rsidR="000542BF">
        <w:instrText xml:space="preserve"> SEQ Figure \* ARABIC </w:instrText>
      </w:r>
      <w:r w:rsidR="000542BF">
        <w:fldChar w:fldCharType="separate"/>
      </w:r>
      <w:r w:rsidR="00EE31EC">
        <w:rPr>
          <w:noProof/>
        </w:rPr>
        <w:t>149</w:t>
      </w:r>
      <w:r w:rsidR="000542BF">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r w:rsidR="00EF784D">
        <w:t xml:space="preserve"> API—</w:t>
      </w:r>
      <w:r>
        <w:t>Example 1: Calculating a checksum over multiple strings (1 of 2)</w:t>
      </w:r>
      <w:bookmarkEnd w:id="2086"/>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FA5AC7" w:rsidRPr="006B2FCC" w:rsidRDefault="00FA5AC7" w:rsidP="00A4306A">
      <w:pPr>
        <w:pStyle w:val="BodyText6"/>
      </w:pPr>
    </w:p>
    <w:p w:rsidR="00A50775" w:rsidRPr="006B2FCC" w:rsidRDefault="00A50775" w:rsidP="00FA5AC7">
      <w:pPr>
        <w:pStyle w:val="BodyText"/>
      </w:pPr>
      <w:r w:rsidRPr="006B2FCC">
        <w:t>Or</w:t>
      </w:r>
      <w:r w:rsidR="003D0F3C">
        <w:t>:</w:t>
      </w:r>
    </w:p>
    <w:p w:rsidR="00FA5AC7" w:rsidRPr="006B2FCC" w:rsidRDefault="00A4306A" w:rsidP="00A4306A">
      <w:pPr>
        <w:pStyle w:val="Caption"/>
      </w:pPr>
      <w:bookmarkStart w:id="2087" w:name="_Toc458599989"/>
      <w:r>
        <w:t xml:space="preserve">Figure </w:t>
      </w:r>
      <w:r w:rsidR="000542BF">
        <w:fldChar w:fldCharType="begin"/>
      </w:r>
      <w:r w:rsidR="000542BF">
        <w:instrText xml:space="preserve"> SEQ Figure \* ARABIC </w:instrText>
      </w:r>
      <w:r w:rsidR="000542BF">
        <w:fldChar w:fldCharType="separate"/>
      </w:r>
      <w:r w:rsidR="00EE31EC">
        <w:rPr>
          <w:noProof/>
        </w:rPr>
        <w:t>150</w:t>
      </w:r>
      <w:r w:rsidR="000542BF">
        <w:rPr>
          <w:noProof/>
        </w:rPr>
        <w:fldChar w:fldCharType="end"/>
      </w:r>
      <w:r w:rsidR="002D4A5F">
        <w:t>:</w:t>
      </w:r>
      <w:r>
        <w:t xml:space="preserve"> </w:t>
      </w:r>
      <w:r w:rsidRPr="00C604FA">
        <w:t>$$CRC32^XLFCRC</w:t>
      </w:r>
      <w:r w:rsidR="00EF784D">
        <w:t xml:space="preserve"> API—</w:t>
      </w:r>
      <w:r w:rsidRPr="00C604FA">
        <w:t>Example 1: Calculating a ch</w:t>
      </w:r>
      <w:r>
        <w:t xml:space="preserve">ecksum over multiple strings (2 </w:t>
      </w:r>
      <w:r w:rsidRPr="00C604FA">
        <w:t>of 2)</w:t>
      </w:r>
      <w:bookmarkEnd w:id="2087"/>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A50775" w:rsidRPr="006B2FCC" w:rsidRDefault="00A50775" w:rsidP="00A4306A">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7851AD">
      <w:pPr>
        <w:pStyle w:val="Heading5"/>
      </w:pPr>
      <w:r>
        <w:lastRenderedPageBreak/>
        <w:t>Example</w:t>
      </w:r>
      <w:r w:rsidR="00A50775" w:rsidRPr="006B2FCC">
        <w:t xml:space="preserve"> 2</w:t>
      </w:r>
    </w:p>
    <w:p w:rsidR="00FA5AC7" w:rsidRPr="006B2FCC" w:rsidRDefault="00A4306A" w:rsidP="00A4306A">
      <w:pPr>
        <w:pStyle w:val="Caption"/>
      </w:pPr>
      <w:bookmarkStart w:id="2088" w:name="_Toc458599990"/>
      <w:r>
        <w:t xml:space="preserve">Figure </w:t>
      </w:r>
      <w:r w:rsidR="000542BF">
        <w:fldChar w:fldCharType="begin"/>
      </w:r>
      <w:r w:rsidR="000542BF">
        <w:instrText xml:space="preserve"> SEQ Figure \* ARABIC </w:instrText>
      </w:r>
      <w:r w:rsidR="000542BF">
        <w:fldChar w:fldCharType="separate"/>
      </w:r>
      <w:r w:rsidR="00EE31EC">
        <w:rPr>
          <w:noProof/>
        </w:rPr>
        <w:t>151</w:t>
      </w:r>
      <w:r w:rsidR="000542BF">
        <w:rPr>
          <w:noProof/>
        </w:rPr>
        <w:fldChar w:fldCharType="end"/>
      </w:r>
      <w:r w:rsidR="002D4A5F">
        <w:t>:</w:t>
      </w:r>
      <w:r>
        <w:t xml:space="preserve"> </w:t>
      </w:r>
      <w:r w:rsidRPr="00476932">
        <w:t>$$CRC32^XLFCRC</w:t>
      </w:r>
      <w:r w:rsidR="00EF784D">
        <w:t xml:space="preserve"> API—</w:t>
      </w:r>
      <w:r w:rsidRPr="00476932">
        <w:t xml:space="preserve">Example </w:t>
      </w:r>
      <w:r>
        <w:t>2</w:t>
      </w:r>
      <w:bookmarkEnd w:id="2088"/>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322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715820230=$$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C32</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A4306A">
      <w:pPr>
        <w:pStyle w:val="BodyText6"/>
      </w:pPr>
    </w:p>
    <w:p w:rsidR="00A4306A" w:rsidRPr="006B2FCC" w:rsidRDefault="008C1406" w:rsidP="00A4306A">
      <w:pPr>
        <w:pStyle w:val="Note"/>
      </w:pPr>
      <w:r>
        <w:rPr>
          <w:noProof/>
          <w:lang w:eastAsia="en-US"/>
        </w:rPr>
        <w:drawing>
          <wp:inline distT="0" distB="0" distL="0" distR="0" wp14:anchorId="1025A006" wp14:editId="0E78C63F">
            <wp:extent cx="285750" cy="285750"/>
            <wp:effectExtent l="0" t="0" r="0" b="0"/>
            <wp:docPr id="521" name="Picture 5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4306A">
        <w:tab/>
      </w:r>
      <w:r w:rsidR="00A4306A" w:rsidRPr="006B2FCC">
        <w:rPr>
          <w:b/>
          <w:iCs/>
        </w:rPr>
        <w:t xml:space="preserve">NOTE: </w:t>
      </w:r>
      <w:r w:rsidR="00A4306A" w:rsidRPr="006B2FCC">
        <w:t xml:space="preserve">These have been </w:t>
      </w:r>
      <w:r w:rsidR="00DD2EAB">
        <w:t>ap</w:t>
      </w:r>
      <w:r w:rsidR="00A4306A" w:rsidRPr="006B2FCC">
        <w:t xml:space="preserve">proved for inclusion in a future </w:t>
      </w:r>
      <w:smartTag w:uri="urn:schemas-microsoft-com:office:smarttags" w:element="stockticker">
        <w:r w:rsidR="00A4306A" w:rsidRPr="006B2FCC">
          <w:t>AN</w:t>
        </w:r>
        <w:smartTag w:uri="urn:schemas-microsoft-com:office:smarttags" w:element="stockticker">
          <w:r w:rsidR="00A4306A" w:rsidRPr="006B2FCC">
            <w:t>SI</w:t>
          </w:r>
        </w:smartTag>
      </w:smartTag>
      <w:r w:rsidR="00A4306A" w:rsidRPr="006B2FCC">
        <w:t xml:space="preserve"> M language standard as part of the library.</w:t>
      </w:r>
    </w:p>
    <w:p w:rsidR="006C202A" w:rsidRPr="006B2FCC" w:rsidRDefault="006C202A" w:rsidP="002A3730">
      <w:pPr>
        <w:pStyle w:val="Heading2"/>
      </w:pPr>
      <w:bookmarkStart w:id="2089" w:name="_Ref303843141"/>
      <w:bookmarkStart w:id="2090" w:name="_Toc458599604"/>
      <w:r w:rsidRPr="006B2FCC">
        <w:t>Date Functions—XLFDT</w:t>
      </w:r>
      <w:bookmarkEnd w:id="2089"/>
      <w:bookmarkEnd w:id="2090"/>
    </w:p>
    <w:p w:rsidR="006C202A" w:rsidRPr="006B2FCC" w:rsidRDefault="006C202A" w:rsidP="00457DA6">
      <w:pPr>
        <w:pStyle w:val="Heading3"/>
      </w:pPr>
      <w:bookmarkStart w:id="2091" w:name="_Toc458599605"/>
      <w:r w:rsidRPr="006B2FCC">
        <w:t xml:space="preserve">$$%H^XLFDT(): </w:t>
      </w:r>
      <w:r w:rsidR="00A83927" w:rsidRPr="006B2FCC">
        <w:t xml:space="preserve">Convert </w:t>
      </w:r>
      <w:r w:rsidRPr="006B2FCC">
        <w:t>Seconds to $H</w:t>
      </w:r>
      <w:bookmarkEnd w:id="2091"/>
    </w:p>
    <w:p w:rsidR="00B4496D" w:rsidRDefault="00B4496D" w:rsidP="00B4496D">
      <w:pPr>
        <w:pStyle w:val="APIText"/>
        <w:keepNext/>
        <w:keepLines/>
      </w:pPr>
      <w:r w:rsidRPr="006B2FCC">
        <w:rPr>
          <w:b/>
        </w:rPr>
        <w:t>Reference Type</w:t>
      </w:r>
      <w:r>
        <w:rPr>
          <w:b/>
        </w:rPr>
        <w:t>:</w:t>
      </w:r>
      <w:r>
        <w:rPr>
          <w:b/>
        </w:rPr>
        <w:tab/>
      </w:r>
      <w:r w:rsidR="003A0EBA" w:rsidRPr="006B2FCC">
        <w:t>Supported</w:t>
      </w:r>
      <w:r w:rsidR="003A0EBA" w:rsidRPr="006B2FCC">
        <w:fldChar w:fldCharType="begin"/>
      </w:r>
      <w:r w:rsidR="003A0EBA" w:rsidRPr="006B2FCC">
        <w:instrText xml:space="preserve">XE </w:instrText>
      </w:r>
      <w:r w:rsidR="003A0EBA">
        <w:instrText>“</w:instrText>
      </w:r>
      <w:r w:rsidR="003A0EBA" w:rsidRPr="006B2FCC">
        <w:instrText>XLF Function Library:Date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 (XLF)</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 Function Library:$$%H^XLFDT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Reference Type:Supported:$$%H^XLFDT</w:instrText>
      </w:r>
      <w:r w:rsidR="003A0EBA">
        <w:instrText>”</w:instrText>
      </w:r>
      <w:r w:rsidR="003A0EBA" w:rsidRPr="006B2FCC">
        <w:fldChar w:fldCharType="end"/>
      </w:r>
      <w:r w:rsidR="003A0EBA" w:rsidRPr="006B2FCC">
        <w:rPr>
          <w:vanish/>
        </w:rPr>
        <w:fldChar w:fldCharType="begin"/>
      </w:r>
      <w:r w:rsidR="003A0EBA" w:rsidRPr="006B2FCC">
        <w:rPr>
          <w:vanish/>
        </w:rPr>
        <w:instrText xml:space="preserve"> XE </w:instrText>
      </w:r>
      <w:r w:rsidR="003A0EBA">
        <w:rPr>
          <w:vanish/>
        </w:rPr>
        <w:instrText>“</w:instrText>
      </w:r>
      <w:r w:rsidR="003A0EBA" w:rsidRPr="006B2FCC">
        <w:instrText>Convert:Seconds to $H</w:instrText>
      </w:r>
      <w:r w:rsidR="003A0EBA">
        <w:instrText>”</w:instrText>
      </w:r>
      <w:r w:rsidR="003A0EBA" w:rsidRPr="006B2FCC">
        <w:instrText xml:space="preserve"> </w:instrText>
      </w:r>
      <w:r w:rsidR="003A0EBA"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3A0EBA" w:rsidRPr="006B2FCC">
        <w:t>Date Functions</w:t>
      </w:r>
    </w:p>
    <w:p w:rsidR="00B4496D" w:rsidRPr="0084064A" w:rsidRDefault="00B4496D" w:rsidP="00B4496D">
      <w:pPr>
        <w:pStyle w:val="APIText"/>
        <w:keepNext/>
        <w:keepLines/>
      </w:pPr>
      <w:r>
        <w:rPr>
          <w:b/>
        </w:rPr>
        <w:t>ICR #:</w:t>
      </w:r>
      <w:r w:rsidRPr="0084064A">
        <w:tab/>
      </w:r>
      <w:r w:rsidR="003A0EBA" w:rsidRPr="006B2FCC">
        <w:t>10103</w:t>
      </w:r>
    </w:p>
    <w:p w:rsidR="00B4496D" w:rsidRPr="0084064A" w:rsidRDefault="00B4496D" w:rsidP="00B4496D">
      <w:pPr>
        <w:pStyle w:val="APIText"/>
        <w:keepNext/>
        <w:keepLines/>
      </w:pPr>
      <w:r w:rsidRPr="006B2FCC">
        <w:rPr>
          <w:b/>
        </w:rPr>
        <w:t>Description</w:t>
      </w:r>
      <w:r>
        <w:rPr>
          <w:b/>
        </w:rPr>
        <w:t>:</w:t>
      </w:r>
      <w:r w:rsidRPr="0084064A">
        <w:tab/>
      </w:r>
      <w:r w:rsidR="003A0EBA" w:rsidRPr="006B2FCC">
        <w:t xml:space="preserve">This extrinsic function converts the </w:t>
      </w:r>
      <w:r w:rsidR="003A0EBA" w:rsidRPr="006B2FCC">
        <w:rPr>
          <w:bCs w:val="0"/>
        </w:rPr>
        <w:t xml:space="preserve">number of </w:t>
      </w:r>
      <w:r w:rsidR="003A0EBA" w:rsidRPr="006B2FCC">
        <w:t xml:space="preserve">seconds input to a $H formatted date. It converts the output of the </w:t>
      </w:r>
      <w:r w:rsidR="003A0EBA" w:rsidRPr="009A3D36">
        <w:rPr>
          <w:color w:val="0000FF"/>
          <w:u w:val="single"/>
        </w:rPr>
        <w:fldChar w:fldCharType="begin" w:fldLock="1"/>
      </w:r>
      <w:r w:rsidR="003A0EBA" w:rsidRPr="009A3D36">
        <w:rPr>
          <w:color w:val="0000FF"/>
          <w:u w:val="single"/>
        </w:rPr>
        <w:instrText xml:space="preserve"> REF _Ref57103244 \h  \* MERGEFORMAT </w:instrText>
      </w:r>
      <w:r w:rsidR="003A0EBA" w:rsidRPr="009A3D36">
        <w:rPr>
          <w:color w:val="0000FF"/>
          <w:u w:val="single"/>
        </w:rPr>
      </w:r>
      <w:r w:rsidR="003A0EBA" w:rsidRPr="009A3D36">
        <w:rPr>
          <w:color w:val="0000FF"/>
          <w:u w:val="single"/>
        </w:rPr>
        <w:fldChar w:fldCharType="separate"/>
      </w:r>
      <w:r w:rsidR="003A0EBA" w:rsidRPr="00EB0586">
        <w:rPr>
          <w:color w:val="0000FF"/>
          <w:u w:val="single"/>
        </w:rPr>
        <w:t>$$SEC^XLFDT(): Convert $H/VA FileMan date to Seconds</w:t>
      </w:r>
      <w:r w:rsidR="003A0EBA" w:rsidRPr="009A3D36">
        <w:rPr>
          <w:color w:val="0000FF"/>
          <w:u w:val="single"/>
        </w:rPr>
        <w:fldChar w:fldCharType="end"/>
      </w:r>
      <w:r w:rsidR="003A0EBA">
        <w:t xml:space="preserve"> API</w:t>
      </w:r>
      <w:r w:rsidR="003A0EBA" w:rsidRPr="006B2FCC">
        <w:t xml:space="preserve"> back to a $H value</w:t>
      </w:r>
      <w:r w:rsidR="003A0EBA" w:rsidRPr="006B2FCC">
        <w:rPr>
          <w:bCs w:val="0"/>
        </w:rPr>
        <w: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3A0EBA" w:rsidRPr="003A0EBA">
        <w:rPr>
          <w:rFonts w:ascii="Courier New" w:hAnsi="Courier New" w:cs="Courier New"/>
          <w:sz w:val="18"/>
          <w:szCs w:val="18"/>
        </w:rPr>
        <w:t>$$%H^XLFD(seconds)</w:t>
      </w:r>
    </w:p>
    <w:p w:rsidR="00B4496D" w:rsidRPr="00672B04" w:rsidRDefault="00B4496D" w:rsidP="003A0EBA">
      <w:pPr>
        <w:pStyle w:val="APIParameters"/>
        <w:ind w:left="4147" w:hanging="4147"/>
      </w:pPr>
      <w:r w:rsidRPr="009D2D3D">
        <w:rPr>
          <w:b/>
        </w:rPr>
        <w:t>Input Parameters:</w:t>
      </w:r>
      <w:r w:rsidRPr="009D2D3D">
        <w:rPr>
          <w:b/>
        </w:rPr>
        <w:tab/>
      </w:r>
      <w:r w:rsidR="003A0EBA" w:rsidRPr="006B2FCC">
        <w:t>seconds:</w:t>
      </w:r>
      <w:r w:rsidRPr="00672B04">
        <w:tab/>
      </w:r>
      <w:r w:rsidR="003A0EBA" w:rsidRPr="006B2FCC">
        <w:t>(required) Input seconds.</w:t>
      </w:r>
    </w:p>
    <w:p w:rsidR="00B4496D" w:rsidRPr="00672B04" w:rsidRDefault="00B4496D" w:rsidP="00B4496D">
      <w:pPr>
        <w:pStyle w:val="APIParameters"/>
      </w:pPr>
      <w:r w:rsidRPr="009D2D3D">
        <w:rPr>
          <w:b/>
        </w:rPr>
        <w:t>Output:</w:t>
      </w:r>
      <w:r w:rsidRPr="009D2D3D">
        <w:rPr>
          <w:b/>
        </w:rPr>
        <w:tab/>
      </w:r>
      <w:r w:rsidR="003A0EBA" w:rsidRPr="006B2FCC">
        <w:t>returns:</w:t>
      </w:r>
      <w:r w:rsidRPr="00672B04">
        <w:tab/>
      </w:r>
      <w:r w:rsidR="003A0EBA" w:rsidRPr="006B2FCC">
        <w:t>Returns seconds in $H date format.</w:t>
      </w:r>
    </w:p>
    <w:p w:rsidR="00B4496D" w:rsidRPr="00392534" w:rsidRDefault="00B4496D" w:rsidP="00B4496D">
      <w:pPr>
        <w:pStyle w:val="BodyText6"/>
      </w:pPr>
    </w:p>
    <w:p w:rsidR="006C202A" w:rsidRPr="006B2FCC" w:rsidRDefault="00CF001D" w:rsidP="00E22EEC">
      <w:pPr>
        <w:pStyle w:val="Heading4"/>
      </w:pPr>
      <w:bookmarkStart w:id="2092" w:name="_Toc458599606"/>
      <w:r>
        <w:t>Example</w:t>
      </w:r>
      <w:bookmarkEnd w:id="2092"/>
    </w:p>
    <w:p w:rsidR="006C202A" w:rsidRPr="006B2FCC" w:rsidRDefault="006C202A" w:rsidP="00FA5AC7">
      <w:pPr>
        <w:pStyle w:val="CodeExample"/>
        <w:rPr>
          <w:b/>
        </w:rPr>
      </w:pPr>
      <w:r w:rsidRPr="006B2FCC">
        <w:t>&gt;</w:t>
      </w:r>
      <w:r w:rsidRPr="006B2FCC">
        <w:rPr>
          <w:b/>
        </w:rPr>
        <w:t>S X=$$%H^XLFDT(5108536020)</w:t>
      </w:r>
    </w:p>
    <w:p w:rsidR="006C202A" w:rsidRPr="006B2FCC" w:rsidRDefault="006C202A" w:rsidP="00FA5AC7">
      <w:pPr>
        <w:pStyle w:val="CodeExample"/>
      </w:pPr>
    </w:p>
    <w:p w:rsidR="006C202A" w:rsidRPr="006B2FCC" w:rsidRDefault="006C202A" w:rsidP="00FA5AC7">
      <w:pPr>
        <w:pStyle w:val="CodeExample"/>
        <w:rPr>
          <w:b/>
        </w:rPr>
      </w:pPr>
      <w:r w:rsidRPr="006B2FCC">
        <w:t>&gt;</w:t>
      </w:r>
      <w:r w:rsidRPr="006B2FCC">
        <w:rPr>
          <w:b/>
        </w:rPr>
        <w:t>W X</w:t>
      </w:r>
    </w:p>
    <w:p w:rsidR="006C202A" w:rsidRPr="006B2FCC" w:rsidRDefault="006C202A" w:rsidP="00FA5AC7">
      <w:pPr>
        <w:pStyle w:val="CodeExample"/>
      </w:pPr>
      <w:r w:rsidRPr="006B2FCC">
        <w:t>59126,49620</w:t>
      </w:r>
    </w:p>
    <w:p w:rsidR="006C202A" w:rsidRPr="006B2FCC" w:rsidRDefault="006C202A" w:rsidP="00A4306A">
      <w:pPr>
        <w:pStyle w:val="BodyText6"/>
      </w:pPr>
    </w:p>
    <w:p w:rsidR="006C202A" w:rsidRPr="006B2FCC" w:rsidRDefault="006C202A" w:rsidP="00457DA6">
      <w:pPr>
        <w:pStyle w:val="Heading3"/>
      </w:pPr>
      <w:bookmarkStart w:id="2093" w:name="_Toc458599607"/>
      <w:r w:rsidRPr="006B2FCC">
        <w:lastRenderedPageBreak/>
        <w:t>$$</w:t>
      </w:r>
      <w:smartTag w:uri="urn:schemas-microsoft-com:office:smarttags" w:element="stockticker">
        <w:r w:rsidRPr="006B2FCC">
          <w:t>DOW</w:t>
        </w:r>
      </w:smartTag>
      <w:r w:rsidRPr="006B2FCC">
        <w:t>^XLFDT(): Day of Week</w:t>
      </w:r>
      <w:bookmarkEnd w:id="2093"/>
    </w:p>
    <w:p w:rsidR="00B4496D" w:rsidRDefault="00B4496D" w:rsidP="00B4496D">
      <w:pPr>
        <w:pStyle w:val="APIText"/>
        <w:keepNext/>
        <w:keepLines/>
      </w:pPr>
      <w:r w:rsidRPr="006B2FCC">
        <w:rPr>
          <w:b/>
        </w:rPr>
        <w:t>Reference Type</w:t>
      </w:r>
      <w:r>
        <w:rPr>
          <w:b/>
        </w:rPr>
        <w:t>:</w:t>
      </w:r>
      <w:r>
        <w:rPr>
          <w:b/>
        </w:rPr>
        <w:tab/>
      </w:r>
      <w:r w:rsidR="00101910" w:rsidRPr="006B2FCC">
        <w:t>Supported</w:t>
      </w:r>
      <w:r w:rsidR="00101910" w:rsidRPr="006B2FCC">
        <w:fldChar w:fldCharType="begin"/>
      </w:r>
      <w:r w:rsidR="00101910" w:rsidRPr="006B2FCC">
        <w:instrText xml:space="preserve">XE </w:instrText>
      </w:r>
      <w:r w:rsidR="00101910">
        <w:instrText>“</w:instrText>
      </w:r>
      <w:r w:rsidR="00101910" w:rsidRPr="006B2FCC">
        <w:instrText>XLF Function Library:$$</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XLFDT:$$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Date Functions:$$</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Reference Type:Supported:$$</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p>
    <w:p w:rsidR="00B4496D" w:rsidRDefault="00B4496D" w:rsidP="00B4496D">
      <w:pPr>
        <w:pStyle w:val="APIText"/>
        <w:keepNext/>
        <w:keepLines/>
      </w:pPr>
      <w:r w:rsidRPr="006B2FCC">
        <w:rPr>
          <w:b/>
        </w:rPr>
        <w:t>Category</w:t>
      </w:r>
      <w:r>
        <w:rPr>
          <w:b/>
        </w:rPr>
        <w:t>:</w:t>
      </w:r>
      <w:r>
        <w:rPr>
          <w:b/>
        </w:rPr>
        <w:tab/>
      </w:r>
      <w:r w:rsidR="00101910" w:rsidRPr="006B2FCC">
        <w:t>Date Functions</w:t>
      </w:r>
    </w:p>
    <w:p w:rsidR="00B4496D" w:rsidRPr="0084064A" w:rsidRDefault="00B4496D" w:rsidP="00B4496D">
      <w:pPr>
        <w:pStyle w:val="APIText"/>
        <w:keepNext/>
        <w:keepLines/>
      </w:pPr>
      <w:r>
        <w:rPr>
          <w:b/>
        </w:rPr>
        <w:t>ICR #:</w:t>
      </w:r>
      <w:r w:rsidRPr="0084064A">
        <w:tab/>
      </w:r>
      <w:r w:rsidR="00101910" w:rsidRPr="006B2FCC">
        <w:t>10103</w:t>
      </w:r>
    </w:p>
    <w:p w:rsidR="00B4496D" w:rsidRPr="0084064A" w:rsidRDefault="00B4496D" w:rsidP="00B4496D">
      <w:pPr>
        <w:pStyle w:val="APIText"/>
        <w:keepNext/>
        <w:keepLines/>
      </w:pPr>
      <w:r w:rsidRPr="006B2FCC">
        <w:rPr>
          <w:b/>
        </w:rPr>
        <w:t>Description</w:t>
      </w:r>
      <w:r>
        <w:rPr>
          <w:b/>
        </w:rPr>
        <w:t>:</w:t>
      </w:r>
      <w:r w:rsidRPr="0084064A">
        <w:tab/>
      </w:r>
      <w:r w:rsidR="00101910" w:rsidRPr="006B2FCC">
        <w:t>This extrinsic function returns the corresponding day of the week from a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01910" w:rsidRPr="00101910">
        <w:rPr>
          <w:rFonts w:ascii="Courier New" w:hAnsi="Courier New" w:cs="Courier New"/>
          <w:sz w:val="18"/>
          <w:szCs w:val="18"/>
        </w:rPr>
        <w:t>$$</w:t>
      </w:r>
      <w:smartTag w:uri="urn:schemas-microsoft-com:office:smarttags" w:element="stockticker">
        <w:r w:rsidR="00101910" w:rsidRPr="00101910">
          <w:rPr>
            <w:rFonts w:ascii="Courier New" w:hAnsi="Courier New" w:cs="Courier New"/>
            <w:sz w:val="18"/>
            <w:szCs w:val="18"/>
          </w:rPr>
          <w:t>DOW</w:t>
        </w:r>
      </w:smartTag>
      <w:r w:rsidR="00101910" w:rsidRPr="00101910">
        <w:rPr>
          <w:rFonts w:ascii="Courier New" w:hAnsi="Courier New" w:cs="Courier New"/>
          <w:sz w:val="18"/>
          <w:szCs w:val="18"/>
        </w:rPr>
        <w:t>^XLFD(x[,y])</w:t>
      </w:r>
    </w:p>
    <w:p w:rsidR="00B4496D" w:rsidRPr="00672B04" w:rsidRDefault="00B4496D" w:rsidP="00B4496D">
      <w:pPr>
        <w:pStyle w:val="APIParameters"/>
        <w:keepNext/>
        <w:keepLines/>
        <w:ind w:left="4147" w:hanging="4147"/>
      </w:pPr>
      <w:r w:rsidRPr="009D2D3D">
        <w:rPr>
          <w:b/>
        </w:rPr>
        <w:t>Input Parameters:</w:t>
      </w:r>
      <w:r w:rsidRPr="009D2D3D">
        <w:rPr>
          <w:b/>
        </w:rPr>
        <w:tab/>
      </w:r>
      <w:r w:rsidR="00101910" w:rsidRPr="006B2FCC">
        <w:t>x:</w:t>
      </w:r>
      <w:r w:rsidRPr="00672B04">
        <w:tab/>
      </w:r>
      <w:r w:rsidR="00101910" w:rsidRPr="006B2FCC">
        <w:t>(required) VA FileMan date.</w:t>
      </w:r>
    </w:p>
    <w:p w:rsidR="00B4496D" w:rsidRDefault="00B4496D" w:rsidP="00B4496D">
      <w:pPr>
        <w:pStyle w:val="APIParameters"/>
        <w:ind w:left="4147" w:hanging="4147"/>
      </w:pPr>
      <w:r>
        <w:rPr>
          <w:b/>
        </w:rPr>
        <w:tab/>
      </w:r>
      <w:r w:rsidR="00101910" w:rsidRPr="006B2FCC">
        <w:t>y:</w:t>
      </w:r>
      <w:r>
        <w:rPr>
          <w:b/>
        </w:rPr>
        <w:tab/>
      </w:r>
      <w:r w:rsidR="00101910" w:rsidRPr="006B2FCC">
        <w:t>(optional) 1 to return a day-of-week number.</w:t>
      </w:r>
    </w:p>
    <w:p w:rsidR="00B4496D" w:rsidRPr="00672B04" w:rsidRDefault="00B4496D" w:rsidP="00B4496D">
      <w:pPr>
        <w:pStyle w:val="APIParameters"/>
      </w:pPr>
      <w:r w:rsidRPr="009D2D3D">
        <w:rPr>
          <w:b/>
        </w:rPr>
        <w:t>Output:</w:t>
      </w:r>
      <w:r w:rsidRPr="009D2D3D">
        <w:rPr>
          <w:b/>
        </w:rPr>
        <w:tab/>
      </w:r>
      <w:r w:rsidR="00101910" w:rsidRPr="006B2FCC">
        <w:t>returns:</w:t>
      </w:r>
      <w:r w:rsidRPr="00672B04">
        <w:tab/>
      </w:r>
      <w:r w:rsidR="00101910" w:rsidRPr="006B2FCC">
        <w:t>Returns the day of the week.</w:t>
      </w:r>
    </w:p>
    <w:p w:rsidR="002D7B36" w:rsidRDefault="002D7B36" w:rsidP="002D7B36">
      <w:pPr>
        <w:pStyle w:val="BodyText6"/>
      </w:pPr>
    </w:p>
    <w:p w:rsidR="002D7B36" w:rsidRDefault="002D7B36" w:rsidP="00E22EEC">
      <w:pPr>
        <w:pStyle w:val="Heading4"/>
      </w:pPr>
      <w:bookmarkStart w:id="2094" w:name="_Toc458599608"/>
      <w:r>
        <w:t>Examples</w:t>
      </w:r>
      <w:bookmarkEnd w:id="2094"/>
    </w:p>
    <w:p w:rsidR="006C202A" w:rsidRPr="006B2FCC" w:rsidRDefault="00CF001D" w:rsidP="007851AD">
      <w:pPr>
        <w:pStyle w:val="Heading5"/>
      </w:pPr>
      <w:r>
        <w:t>Example</w:t>
      </w:r>
      <w:r w:rsidR="006C202A" w:rsidRPr="006B2FCC">
        <w:t xml:space="preserve"> 1</w:t>
      </w:r>
    </w:p>
    <w:p w:rsidR="006C202A" w:rsidRPr="006B2FCC" w:rsidRDefault="006C202A" w:rsidP="009B62A7">
      <w:pPr>
        <w:pStyle w:val="CodeExample"/>
      </w:pPr>
      <w:r w:rsidRPr="006B2FCC">
        <w:t>&gt;</w:t>
      </w:r>
      <w:r w:rsidRPr="004E7009">
        <w:rPr>
          <w:b/>
        </w:rPr>
        <w:t>S X=$$</w:t>
      </w:r>
      <w:smartTag w:uri="urn:schemas-microsoft-com:office:smarttags" w:element="stockticker">
        <w:r w:rsidRPr="004E7009">
          <w:rPr>
            <w:b/>
          </w:rPr>
          <w:t>DOW</w:t>
        </w:r>
      </w:smartTag>
      <w:r w:rsidRPr="004E7009">
        <w:rPr>
          <w:b/>
        </w:rPr>
        <w:t>^XLFDT(2901231.111523)</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Monday</w:t>
      </w:r>
    </w:p>
    <w:p w:rsidR="006C202A" w:rsidRPr="006B2FCC" w:rsidRDefault="006C202A" w:rsidP="004E7009">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9B62A7">
      <w:pPr>
        <w:pStyle w:val="CodeExample"/>
      </w:pPr>
      <w:r w:rsidRPr="006B2FCC">
        <w:t>&gt;</w:t>
      </w:r>
      <w:r w:rsidRPr="004E7009">
        <w:rPr>
          <w:b/>
        </w:rPr>
        <w:t>S X=$$</w:t>
      </w:r>
      <w:smartTag w:uri="urn:schemas-microsoft-com:office:smarttags" w:element="stockticker">
        <w:r w:rsidRPr="004E7009">
          <w:rPr>
            <w:b/>
          </w:rPr>
          <w:t>DOW</w:t>
        </w:r>
      </w:smartTag>
      <w:r w:rsidRPr="004E7009">
        <w:rPr>
          <w:b/>
        </w:rPr>
        <w:t>^XLFDT(2901231.111523,1)</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1</w:t>
      </w:r>
    </w:p>
    <w:p w:rsidR="006C202A" w:rsidRPr="006B2FCC" w:rsidRDefault="006C202A" w:rsidP="004E7009">
      <w:pPr>
        <w:pStyle w:val="BodyText6"/>
      </w:pPr>
    </w:p>
    <w:p w:rsidR="006C202A" w:rsidRPr="006B2FCC" w:rsidRDefault="006C202A" w:rsidP="00457DA6">
      <w:pPr>
        <w:pStyle w:val="Heading3"/>
      </w:pPr>
      <w:bookmarkStart w:id="2095" w:name="_Toc458599609"/>
      <w:r w:rsidRPr="006B2FCC">
        <w:t>$$DT^XLFDT: Current Date (VA FileMan Date Format)</w:t>
      </w:r>
      <w:bookmarkEnd w:id="2095"/>
    </w:p>
    <w:p w:rsidR="00B4496D" w:rsidRDefault="00B4496D" w:rsidP="00B4496D">
      <w:pPr>
        <w:pStyle w:val="APIText"/>
        <w:keepNext/>
        <w:keepLines/>
      </w:pPr>
      <w:r w:rsidRPr="006B2FCC">
        <w:rPr>
          <w:b/>
        </w:rPr>
        <w:t>Reference Type</w:t>
      </w:r>
      <w:r>
        <w:rPr>
          <w:b/>
        </w:rPr>
        <w:t>:</w:t>
      </w:r>
      <w:r>
        <w:rPr>
          <w:b/>
        </w:rPr>
        <w:tab/>
      </w:r>
      <w:r w:rsidR="00051D9E" w:rsidRPr="006B2FCC">
        <w:t>Supported</w:t>
      </w:r>
      <w:r w:rsidR="00051D9E" w:rsidRPr="006B2FCC">
        <w:fldChar w:fldCharType="begin"/>
      </w:r>
      <w:r w:rsidR="00051D9E" w:rsidRPr="006B2FCC">
        <w:instrText xml:space="preserve">XE </w:instrText>
      </w:r>
      <w:r w:rsidR="00051D9E">
        <w:instrText>“</w:instrText>
      </w:r>
      <w:r w:rsidR="00051D9E" w:rsidRPr="006B2FCC">
        <w:instrText>XLF Function Library:$$DT^XLFDT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XLFDT:$$DT^XLFDT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Date Functions:$$DT^XLFDT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Reference Type:Supported:$$DT^XLFDT</w:instrText>
      </w:r>
      <w:r w:rsidR="00051D9E">
        <w:instrText>”</w:instrText>
      </w:r>
      <w:r w:rsidR="00051D9E" w:rsidRPr="006B2FCC">
        <w:fldChar w:fldCharType="end"/>
      </w:r>
    </w:p>
    <w:p w:rsidR="00B4496D" w:rsidRDefault="00B4496D" w:rsidP="00B4496D">
      <w:pPr>
        <w:pStyle w:val="APIText"/>
        <w:keepNext/>
        <w:keepLines/>
      </w:pPr>
      <w:r w:rsidRPr="006B2FCC">
        <w:rPr>
          <w:b/>
        </w:rPr>
        <w:t>Category</w:t>
      </w:r>
      <w:r>
        <w:rPr>
          <w:b/>
        </w:rPr>
        <w:t>:</w:t>
      </w:r>
      <w:r>
        <w:rPr>
          <w:b/>
        </w:rPr>
        <w:tab/>
      </w:r>
      <w:r w:rsidR="00051D9E" w:rsidRPr="006B2FCC">
        <w:t>Date Functions</w:t>
      </w:r>
    </w:p>
    <w:p w:rsidR="00B4496D" w:rsidRPr="0084064A" w:rsidRDefault="00B4496D" w:rsidP="00B4496D">
      <w:pPr>
        <w:pStyle w:val="APIText"/>
        <w:keepNext/>
        <w:keepLines/>
      </w:pPr>
      <w:r>
        <w:rPr>
          <w:b/>
        </w:rPr>
        <w:t>ICR #:</w:t>
      </w:r>
      <w:r w:rsidRPr="0084064A">
        <w:tab/>
      </w:r>
      <w:r w:rsidR="00051D9E" w:rsidRPr="006B2FCC">
        <w:t>10103</w:t>
      </w:r>
    </w:p>
    <w:p w:rsidR="00B4496D" w:rsidRPr="0084064A" w:rsidRDefault="00B4496D" w:rsidP="00B4496D">
      <w:pPr>
        <w:pStyle w:val="APIText"/>
        <w:keepNext/>
        <w:keepLines/>
      </w:pPr>
      <w:r w:rsidRPr="006B2FCC">
        <w:rPr>
          <w:b/>
        </w:rPr>
        <w:t>Description</w:t>
      </w:r>
      <w:r>
        <w:rPr>
          <w:b/>
        </w:rPr>
        <w:t>:</w:t>
      </w:r>
      <w:r w:rsidRPr="0084064A">
        <w:tab/>
      </w:r>
      <w:r w:rsidR="00051D9E" w:rsidRPr="006B2FCC">
        <w:t>This extrinsic function returns the current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051D9E" w:rsidRPr="00051D9E">
        <w:rPr>
          <w:rFonts w:ascii="Courier New" w:hAnsi="Courier New" w:cs="Courier New"/>
          <w:bCs w:val="0"/>
          <w:sz w:val="18"/>
          <w:szCs w:val="18"/>
        </w:rPr>
        <w:t>$$</w:t>
      </w:r>
      <w:r w:rsidR="00051D9E" w:rsidRPr="00051D9E">
        <w:rPr>
          <w:rFonts w:ascii="Courier New" w:hAnsi="Courier New" w:cs="Courier New"/>
          <w:sz w:val="18"/>
          <w:szCs w:val="18"/>
        </w:rPr>
        <w:t>DT^XLFDT</w:t>
      </w:r>
    </w:p>
    <w:p w:rsidR="00B4496D" w:rsidRPr="00672B04" w:rsidRDefault="00B4496D" w:rsidP="00051D9E">
      <w:pPr>
        <w:pStyle w:val="APIParameters"/>
        <w:ind w:left="4147" w:hanging="4147"/>
      </w:pPr>
      <w:r w:rsidRPr="009D2D3D">
        <w:rPr>
          <w:b/>
        </w:rPr>
        <w:t>Input Parameters:</w:t>
      </w:r>
      <w:r w:rsidRPr="009D2D3D">
        <w:rPr>
          <w:b/>
        </w:rPr>
        <w:tab/>
      </w:r>
      <w:r w:rsidR="00051D9E" w:rsidRPr="006B2FCC">
        <w:t>none</w:t>
      </w:r>
      <w:r w:rsidR="00051D9E">
        <w:t>.</w:t>
      </w:r>
    </w:p>
    <w:p w:rsidR="00B4496D" w:rsidRPr="00672B04" w:rsidRDefault="00B4496D" w:rsidP="00B4496D">
      <w:pPr>
        <w:pStyle w:val="APIParameters"/>
      </w:pPr>
      <w:r w:rsidRPr="009D2D3D">
        <w:rPr>
          <w:b/>
        </w:rPr>
        <w:t>Output:</w:t>
      </w:r>
      <w:r w:rsidRPr="009D2D3D">
        <w:rPr>
          <w:b/>
        </w:rPr>
        <w:tab/>
      </w:r>
      <w:r w:rsidR="00051D9E" w:rsidRPr="006B2FCC">
        <w:t>returns:</w:t>
      </w:r>
      <w:r w:rsidRPr="00672B04">
        <w:tab/>
      </w:r>
      <w:r w:rsidR="00051D9E" w:rsidRPr="006B2FCC">
        <w:t>Returns the current date in VA FileMan format.</w:t>
      </w:r>
    </w:p>
    <w:p w:rsidR="002D7B36" w:rsidRDefault="002D7B36" w:rsidP="002D7B36">
      <w:pPr>
        <w:pStyle w:val="BodyText6"/>
      </w:pPr>
    </w:p>
    <w:p w:rsidR="006C202A" w:rsidRPr="006B2FCC" w:rsidRDefault="00CF001D" w:rsidP="00E22EEC">
      <w:pPr>
        <w:pStyle w:val="Heading4"/>
      </w:pPr>
      <w:bookmarkStart w:id="2096" w:name="_Toc458599610"/>
      <w:r>
        <w:lastRenderedPageBreak/>
        <w:t>Example</w:t>
      </w:r>
      <w:bookmarkEnd w:id="2096"/>
    </w:p>
    <w:p w:rsidR="006C202A" w:rsidRPr="006B2FCC" w:rsidRDefault="006C202A" w:rsidP="009B62A7">
      <w:pPr>
        <w:pStyle w:val="CodeExample"/>
      </w:pPr>
      <w:r w:rsidRPr="006B2FCC">
        <w:t>&gt;</w:t>
      </w:r>
      <w:r w:rsidRPr="004E7009">
        <w:rPr>
          <w:b/>
        </w:rPr>
        <w:t>S X=$$DT^XLFDT</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3040126</w:t>
      </w:r>
    </w:p>
    <w:p w:rsidR="006C202A" w:rsidRPr="006B2FCC" w:rsidRDefault="006C202A" w:rsidP="004E7009">
      <w:pPr>
        <w:pStyle w:val="BodyText6"/>
      </w:pPr>
    </w:p>
    <w:p w:rsidR="006C202A" w:rsidRPr="006B2FCC" w:rsidRDefault="006C202A" w:rsidP="00457DA6">
      <w:pPr>
        <w:pStyle w:val="Heading3"/>
      </w:pPr>
      <w:bookmarkStart w:id="2097" w:name="_Toc458599611"/>
      <w:r w:rsidRPr="006B2FCC">
        <w:t>$$FMADD^XLFDT(): VA FileMan Date Add</w:t>
      </w:r>
      <w:bookmarkEnd w:id="2097"/>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Type:Supported:$$FMADD^XLFDT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B60F48" w:rsidRPr="006B2FCC">
        <w:t>This extrinsic function returns the result of adding days, hours, minutes, and seconds to a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B60F48" w:rsidRPr="00B60F48">
        <w:rPr>
          <w:rFonts w:ascii="Courier New" w:hAnsi="Courier New" w:cs="Courier New"/>
          <w:bCs w:val="0"/>
          <w:sz w:val="18"/>
          <w:szCs w:val="18"/>
        </w:rPr>
        <w:t>$$</w:t>
      </w:r>
      <w:r w:rsidR="00B60F48" w:rsidRPr="00B60F48">
        <w:rPr>
          <w:rFonts w:ascii="Courier New" w:hAnsi="Courier New" w:cs="Courier New"/>
          <w:sz w:val="18"/>
          <w:szCs w:val="18"/>
        </w:rPr>
        <w:t>FMADD^XLFDT(x,d,h,m,s)</w:t>
      </w:r>
    </w:p>
    <w:p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6B2FCC">
        <w:t>x:</w:t>
      </w:r>
      <w:r w:rsidRPr="00672B04">
        <w:tab/>
      </w:r>
      <w:r w:rsidR="00B60F48" w:rsidRPr="006B2FCC">
        <w:t xml:space="preserve">(required) </w:t>
      </w:r>
      <w:r w:rsidR="00B60F48" w:rsidRPr="006B2FCC">
        <w:rPr>
          <w:bCs w:val="0"/>
        </w:rPr>
        <w:t>VA FileMan date (in quotes).</w:t>
      </w:r>
    </w:p>
    <w:p w:rsidR="00B4496D" w:rsidRDefault="00B4496D" w:rsidP="00B60F48">
      <w:pPr>
        <w:pStyle w:val="APIParameters"/>
        <w:keepNext/>
        <w:keepLines/>
        <w:ind w:left="4147" w:hanging="4147"/>
        <w:rPr>
          <w:bCs w:val="0"/>
        </w:rPr>
      </w:pPr>
      <w:r>
        <w:rPr>
          <w:b/>
        </w:rPr>
        <w:tab/>
      </w:r>
      <w:r w:rsidR="00B60F48" w:rsidRPr="006B2FCC">
        <w:t>d:</w:t>
      </w:r>
      <w:r>
        <w:rPr>
          <w:b/>
        </w:rPr>
        <w:tab/>
      </w:r>
      <w:r w:rsidR="00B60F48" w:rsidRPr="006B2FCC">
        <w:t xml:space="preserve">(required) </w:t>
      </w:r>
      <w:r w:rsidR="00B60F48" w:rsidRPr="006B2FCC">
        <w:rPr>
          <w:bCs w:val="0"/>
        </w:rPr>
        <w:t>Days.</w:t>
      </w:r>
    </w:p>
    <w:p w:rsidR="00B60F48" w:rsidRDefault="00B60F48" w:rsidP="00B60F48">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B60F48" w:rsidRDefault="00B60F48" w:rsidP="00B60F48">
      <w:pPr>
        <w:pStyle w:val="APIParameters"/>
        <w:keepNext/>
        <w:keepLines/>
        <w:ind w:left="4147" w:hanging="4147"/>
        <w:rPr>
          <w:bCs w:val="0"/>
        </w:rPr>
      </w:pPr>
      <w:r>
        <w:rPr>
          <w:bCs w:val="0"/>
        </w:rPr>
        <w:tab/>
      </w:r>
      <w:r w:rsidRPr="006B2FCC">
        <w:t>m:</w:t>
      </w:r>
      <w:r>
        <w:tab/>
      </w:r>
      <w:r w:rsidRPr="006B2FCC">
        <w:t xml:space="preserve">(required) </w:t>
      </w:r>
      <w:r w:rsidRPr="006B2FCC">
        <w:rPr>
          <w:bCs w:val="0"/>
        </w:rPr>
        <w:t>Minutes.</w:t>
      </w:r>
    </w:p>
    <w:p w:rsidR="00B60F48" w:rsidRDefault="00B60F48"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updated date and time in VA FileMan format.</w:t>
      </w:r>
    </w:p>
    <w:p w:rsidR="002D7B36" w:rsidRDefault="002D7B36" w:rsidP="002D7B36">
      <w:pPr>
        <w:pStyle w:val="BodyText6"/>
      </w:pPr>
    </w:p>
    <w:p w:rsidR="006C202A" w:rsidRPr="006B2FCC" w:rsidRDefault="00CF001D" w:rsidP="00E22EEC">
      <w:pPr>
        <w:pStyle w:val="Heading4"/>
      </w:pPr>
      <w:bookmarkStart w:id="2098" w:name="_Toc458599612"/>
      <w:r>
        <w:t>Example</w:t>
      </w:r>
      <w:bookmarkEnd w:id="2098"/>
    </w:p>
    <w:p w:rsidR="006C202A" w:rsidRPr="006B2FCC" w:rsidRDefault="006C202A" w:rsidP="009B62A7">
      <w:pPr>
        <w:pStyle w:val="CodeExample"/>
      </w:pPr>
      <w:r w:rsidRPr="006B2FCC">
        <w:t>&gt;</w:t>
      </w:r>
      <w:r w:rsidRPr="004E7009">
        <w:rPr>
          <w:b/>
        </w:rPr>
        <w:t>S X=$$FMADD^XLFDT(2901231.01,2,2,20,15)</w:t>
      </w:r>
    </w:p>
    <w:p w:rsidR="006C202A" w:rsidRPr="006B2FCC" w:rsidRDefault="006C202A" w:rsidP="009B62A7">
      <w:pPr>
        <w:pStyle w:val="CodeExample"/>
      </w:pPr>
    </w:p>
    <w:p w:rsidR="006C202A" w:rsidRPr="006B2FCC" w:rsidRDefault="006C202A" w:rsidP="009B62A7">
      <w:pPr>
        <w:pStyle w:val="CodeExample"/>
      </w:pPr>
      <w:r w:rsidRPr="006B2FCC">
        <w:t>&gt;</w:t>
      </w:r>
      <w:r w:rsidRPr="004E7009">
        <w:rPr>
          <w:b/>
        </w:rPr>
        <w:t>W X</w:t>
      </w:r>
    </w:p>
    <w:p w:rsidR="006C202A" w:rsidRPr="006B2FCC" w:rsidRDefault="006C202A" w:rsidP="009B62A7">
      <w:pPr>
        <w:pStyle w:val="CodeExample"/>
      </w:pPr>
      <w:r w:rsidRPr="006B2FCC">
        <w:t>2910102.032015</w:t>
      </w:r>
    </w:p>
    <w:p w:rsidR="006C202A" w:rsidRPr="006B2FCC" w:rsidRDefault="006C202A" w:rsidP="004E7009">
      <w:pPr>
        <w:pStyle w:val="BodyText6"/>
      </w:pPr>
    </w:p>
    <w:p w:rsidR="006C202A" w:rsidRPr="006B2FCC" w:rsidRDefault="006C202A" w:rsidP="00457DA6">
      <w:pPr>
        <w:pStyle w:val="Heading3"/>
      </w:pPr>
      <w:bookmarkStart w:id="2099" w:name="_Ref37138741"/>
      <w:bookmarkStart w:id="2100" w:name="_Toc458599613"/>
      <w:r w:rsidRPr="006B2FCC">
        <w:t>$$FMDIFF^XLFDT(): VA FileMan Date Difference</w:t>
      </w:r>
      <w:bookmarkEnd w:id="2099"/>
      <w:bookmarkEnd w:id="2100"/>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Type:Supported:$$FMDIFF^XLFDT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B60F48" w:rsidRPr="006B2FCC">
        <w:t>This extrinsic function returns the difference between two VA FileMan format dates.</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B60F48" w:rsidRPr="00B60F48">
        <w:rPr>
          <w:rFonts w:ascii="Courier New" w:hAnsi="Courier New" w:cs="Courier New"/>
          <w:bCs w:val="0"/>
          <w:sz w:val="18"/>
          <w:szCs w:val="18"/>
        </w:rPr>
        <w:t>$$</w:t>
      </w:r>
      <w:r w:rsidR="00B60F48" w:rsidRPr="00B60F48">
        <w:rPr>
          <w:rFonts w:ascii="Courier New" w:hAnsi="Courier New" w:cs="Courier New"/>
          <w:sz w:val="18"/>
          <w:szCs w:val="18"/>
        </w:rPr>
        <w:t>FMDIFF^XLFDT(x1,x2[,x3])</w:t>
      </w:r>
    </w:p>
    <w:p w:rsidR="00B4496D" w:rsidRPr="00672B04" w:rsidRDefault="00B4496D" w:rsidP="00B60F48">
      <w:pPr>
        <w:pStyle w:val="APIParameters"/>
        <w:keepNext/>
        <w:keepLines/>
        <w:ind w:left="4147" w:hanging="4147"/>
      </w:pPr>
      <w:r w:rsidRPr="009D2D3D">
        <w:rPr>
          <w:b/>
        </w:rPr>
        <w:lastRenderedPageBreak/>
        <w:t>Input Parameters:</w:t>
      </w:r>
      <w:r w:rsidRPr="009D2D3D">
        <w:rPr>
          <w:b/>
        </w:rPr>
        <w:tab/>
      </w:r>
      <w:r w:rsidR="00B60F48" w:rsidRPr="006B2FCC">
        <w:t>x1:</w:t>
      </w:r>
      <w:r w:rsidRPr="00672B04">
        <w:tab/>
      </w:r>
      <w:r w:rsidR="00B60F48" w:rsidRPr="006B2FCC">
        <w:t>(required) VA FileMan date.</w:t>
      </w:r>
    </w:p>
    <w:p w:rsidR="00B4496D" w:rsidRDefault="00B4496D" w:rsidP="00B60F48">
      <w:pPr>
        <w:pStyle w:val="APIParameters"/>
        <w:keepNext/>
        <w:keepLines/>
        <w:ind w:left="4147" w:hanging="4147"/>
      </w:pPr>
      <w:r>
        <w:rPr>
          <w:b/>
        </w:rPr>
        <w:tab/>
      </w:r>
      <w:r w:rsidR="00B60F48" w:rsidRPr="006B2FCC">
        <w:t>x2:</w:t>
      </w:r>
      <w:r>
        <w:rPr>
          <w:b/>
        </w:rPr>
        <w:tab/>
      </w:r>
      <w:r w:rsidR="00B60F48" w:rsidRPr="006B2FCC">
        <w:t>(required) VA FileMan date, to subtract from the x1 date.</w:t>
      </w:r>
    </w:p>
    <w:p w:rsidR="00B60F48" w:rsidRDefault="00B60F48" w:rsidP="00B60F48">
      <w:pPr>
        <w:pStyle w:val="APIParameters"/>
        <w:keepNext/>
        <w:keepLines/>
        <w:ind w:left="4147" w:hanging="4147"/>
      </w:pPr>
      <w:r>
        <w:tab/>
      </w:r>
      <w:r w:rsidRPr="006B2FCC">
        <w:t>x3:</w:t>
      </w:r>
      <w:r>
        <w:tab/>
      </w:r>
      <w:r w:rsidRPr="006B2FCC">
        <w:t>(optional) If null (</w:t>
      </w:r>
      <w:r>
        <w:t>‘</w:t>
      </w:r>
      <w:r w:rsidRPr="006B2FCC">
        <w:t>$D(x3), return the difference in days. Otherwise:</w:t>
      </w:r>
    </w:p>
    <w:p w:rsidR="00B60F48" w:rsidRDefault="00B60F48" w:rsidP="00B60F48">
      <w:pPr>
        <w:pStyle w:val="APIParametersListBullet"/>
        <w:keepNext/>
        <w:keepLines/>
      </w:pPr>
      <w:r w:rsidRPr="006B2FCC">
        <w:t>If x3 = 1, return the difference in days.</w:t>
      </w:r>
    </w:p>
    <w:p w:rsidR="00B60F48" w:rsidRDefault="00B60F48" w:rsidP="00B60F48">
      <w:pPr>
        <w:pStyle w:val="APIParametersListBullet"/>
        <w:keepNext/>
        <w:keepLines/>
      </w:pPr>
      <w:r w:rsidRPr="006B2FCC">
        <w:t>If x3 = 2, return the difference in seconds.</w:t>
      </w:r>
    </w:p>
    <w:p w:rsidR="00B60F48" w:rsidRDefault="00B60F48" w:rsidP="00B60F48">
      <w:pPr>
        <w:pStyle w:val="APIParametersListBullet"/>
      </w:pPr>
      <w:r w:rsidRPr="006B2FCC">
        <w:t>If x3 = 3, return the difference in days hours:minutes:seconds format (DD HH:MM:SS).</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date and/or time difference.</w:t>
      </w:r>
    </w:p>
    <w:p w:rsidR="002D7B36" w:rsidRDefault="002D7B36" w:rsidP="002D7B36">
      <w:pPr>
        <w:pStyle w:val="BodyText6"/>
      </w:pPr>
    </w:p>
    <w:p w:rsidR="002D7B36" w:rsidRDefault="002D7B36" w:rsidP="00E22EEC">
      <w:pPr>
        <w:pStyle w:val="Heading4"/>
      </w:pPr>
      <w:bookmarkStart w:id="2101" w:name="_Toc458599614"/>
      <w:r>
        <w:t>Examples</w:t>
      </w:r>
      <w:bookmarkEnd w:id="2101"/>
    </w:p>
    <w:p w:rsidR="006C202A" w:rsidRPr="006B2FCC" w:rsidRDefault="00CF001D" w:rsidP="007851AD">
      <w:pPr>
        <w:pStyle w:val="Heading5"/>
      </w:pPr>
      <w:r>
        <w:t>Example</w:t>
      </w:r>
      <w:r w:rsidR="006C202A" w:rsidRPr="006B2FCC">
        <w:t xml:space="preserve"> 1</w:t>
      </w:r>
    </w:p>
    <w:p w:rsidR="006C202A" w:rsidRPr="006B2FCC" w:rsidRDefault="006C202A" w:rsidP="009B62A7">
      <w:pPr>
        <w:pStyle w:val="BodyText"/>
        <w:keepNext/>
        <w:keepLines/>
      </w:pPr>
      <w:r w:rsidRPr="006B2FCC">
        <w:t>The following example returns the difference between two dates/times in days (x3 = null or 1). In this example</w:t>
      </w:r>
      <w:r w:rsidR="0056423B" w:rsidRPr="006B2FCC">
        <w:t>,</w:t>
      </w:r>
      <w:r w:rsidRPr="006B2FCC">
        <w:t xml:space="preserve"> the first date is 2 days less than the second date:</w:t>
      </w:r>
    </w:p>
    <w:p w:rsidR="006C202A" w:rsidRPr="006B2FCC" w:rsidRDefault="006C202A" w:rsidP="009B62A7">
      <w:pPr>
        <w:pStyle w:val="CodeExample"/>
        <w:rPr>
          <w:b/>
        </w:rPr>
      </w:pPr>
      <w:r w:rsidRPr="006B2FCC">
        <w:t>&gt;</w:t>
      </w:r>
      <w:r w:rsidRPr="006B2FCC">
        <w:rPr>
          <w:b/>
        </w:rPr>
        <w:t>S X=$$FMDIFF^XLFDT(2901229,2901231.111523)</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w:t>
      </w:r>
    </w:p>
    <w:p w:rsidR="004E7009" w:rsidRPr="006B2FCC" w:rsidRDefault="004E7009" w:rsidP="004E7009">
      <w:pPr>
        <w:pStyle w:val="BodyText6"/>
        <w:keepNext/>
        <w:keepLines/>
      </w:pPr>
    </w:p>
    <w:p w:rsidR="006C202A" w:rsidRPr="006B2FCC" w:rsidRDefault="006C202A" w:rsidP="009B62A7">
      <w:pPr>
        <w:pStyle w:val="CodeExample"/>
      </w:pPr>
      <w:r w:rsidRPr="006B2FCC">
        <w:t>&gt;</w:t>
      </w:r>
      <w:r w:rsidRPr="006B2FCC">
        <w:rPr>
          <w:b/>
        </w:rPr>
        <w:t>S X=$$FMDIFF^XLFDT(2901229,2901231.111523,1)</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w:t>
      </w:r>
    </w:p>
    <w:p w:rsidR="009B62A7" w:rsidRPr="006B2FCC" w:rsidRDefault="009B62A7" w:rsidP="004E7009">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9B62A7">
      <w:pPr>
        <w:pStyle w:val="BodyText"/>
        <w:keepNext/>
        <w:keepLines/>
      </w:pPr>
      <w:r w:rsidRPr="006B2FCC">
        <w:t>The following example returns the difference between two dates/times in seconds (x3 = 2). In this example, the first date is 150,079 seconds greater than the second date:</w:t>
      </w:r>
    </w:p>
    <w:p w:rsidR="006C202A" w:rsidRPr="006B2FCC" w:rsidRDefault="006C202A" w:rsidP="009B62A7">
      <w:pPr>
        <w:pStyle w:val="CodeExample"/>
        <w:rPr>
          <w:b/>
        </w:rPr>
      </w:pPr>
      <w:r w:rsidRPr="006B2FCC">
        <w:t>&gt;</w:t>
      </w:r>
      <w:r w:rsidRPr="006B2FCC">
        <w:rPr>
          <w:b/>
        </w:rPr>
        <w:t>S X=$$FMDIFF^XLFDT(2901231.111523,2901229.173404,2)</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150079</w:t>
      </w:r>
    </w:p>
    <w:p w:rsidR="006C202A" w:rsidRPr="006B2FCC" w:rsidRDefault="006C202A" w:rsidP="004E7009">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9B62A7">
      <w:pPr>
        <w:pStyle w:val="BodyText"/>
        <w:keepNext/>
        <w:keepLines/>
      </w:pPr>
      <w:r w:rsidRPr="006B2FCC">
        <w:t>The following example returns the difference between two dates/times in DD HH:MM:SS (x3 = 3). In this example</w:t>
      </w:r>
      <w:r w:rsidR="004A4157" w:rsidRPr="006B2FCC">
        <w:t>,</w:t>
      </w:r>
      <w:r w:rsidRPr="006B2FCC">
        <w:t xml:space="preserve"> the first date is 1 day, 1 hour, 24 minutes, and 2 seconds greater than the second date:</w:t>
      </w:r>
    </w:p>
    <w:p w:rsidR="006C202A" w:rsidRPr="006B2FCC" w:rsidRDefault="006C202A" w:rsidP="009B62A7">
      <w:pPr>
        <w:pStyle w:val="CodeExample"/>
        <w:rPr>
          <w:b/>
        </w:rPr>
      </w:pPr>
      <w:r w:rsidRPr="006B2FCC">
        <w:t>&gt;</w:t>
      </w:r>
      <w:r w:rsidRPr="006B2FCC">
        <w:rPr>
          <w:b/>
        </w:rPr>
        <w:t>S X=$$FMDIFF^XLFDT(2901231.024703,2901230.012301,3)</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1 1:24:2</w:t>
      </w:r>
    </w:p>
    <w:p w:rsidR="006C202A" w:rsidRPr="006B2FCC" w:rsidRDefault="006C202A" w:rsidP="004E7009">
      <w:pPr>
        <w:pStyle w:val="BodyText6"/>
      </w:pPr>
    </w:p>
    <w:p w:rsidR="006C202A" w:rsidRPr="006B2FCC" w:rsidRDefault="00A83927" w:rsidP="00457DA6">
      <w:pPr>
        <w:pStyle w:val="Heading3"/>
      </w:pPr>
      <w:bookmarkStart w:id="2102" w:name="_Ref37138689"/>
      <w:bookmarkStart w:id="2103" w:name="_Ref121209845"/>
      <w:bookmarkStart w:id="2104" w:name="_Toc458599615"/>
      <w:r w:rsidRPr="006B2FCC">
        <w:lastRenderedPageBreak/>
        <w:t xml:space="preserve">$$FMTE^XLFDT(): Convert </w:t>
      </w:r>
      <w:r w:rsidR="006C202A" w:rsidRPr="006B2FCC">
        <w:t>VA FileMan Date to External</w:t>
      </w:r>
      <w:bookmarkEnd w:id="2102"/>
      <w:r w:rsidR="006C202A" w:rsidRPr="006B2FCC">
        <w:t xml:space="preserve"> Format</w:t>
      </w:r>
      <w:bookmarkEnd w:id="2103"/>
      <w:bookmarkEnd w:id="2104"/>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Type:Supported:$$FMTE^XLFDT</w:instrText>
      </w:r>
      <w:r w:rsidR="00B60F48">
        <w:instrText>”</w:instrText>
      </w:r>
      <w:r w:rsidR="00B60F48" w:rsidRPr="006B2FCC">
        <w:fldChar w:fldCharType="end"/>
      </w:r>
      <w:r w:rsidR="00B60F48" w:rsidRPr="006B2FCC">
        <w:rPr>
          <w:vanish/>
        </w:rPr>
        <w:fldChar w:fldCharType="begin"/>
      </w:r>
      <w:r w:rsidR="00B60F48" w:rsidRPr="006B2FCC">
        <w:rPr>
          <w:vanish/>
        </w:rPr>
        <w:instrText xml:space="preserve"> XE </w:instrText>
      </w:r>
      <w:r w:rsidR="00B60F48">
        <w:rPr>
          <w:vanish/>
        </w:rPr>
        <w:instrText>“</w:instrText>
      </w:r>
      <w:r w:rsidR="00B60F48" w:rsidRPr="006B2FCC">
        <w:instrText>Convert:</w:instrText>
      </w:r>
      <w:r w:rsidR="00B60F48" w:rsidRPr="006B2FCC">
        <w:rPr>
          <w:bCs w:val="0"/>
        </w:rPr>
        <w:instrText>VA FileMan Date to External Format</w:instrText>
      </w:r>
      <w:r w:rsidR="00B60F48">
        <w:instrText>”</w:instrText>
      </w:r>
      <w:r w:rsidR="00B60F48" w:rsidRPr="006B2FCC">
        <w:instrText xml:space="preserve"> </w:instrText>
      </w:r>
      <w:r w:rsidR="00B60F48"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4060ED" w:rsidRPr="006B2FCC">
        <w:t>This extrinsic function converts a VA FileMan formatted input date to an external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060ED" w:rsidRPr="004060ED">
        <w:rPr>
          <w:rFonts w:ascii="Courier New" w:hAnsi="Courier New" w:cs="Courier New"/>
          <w:bCs w:val="0"/>
          <w:sz w:val="18"/>
          <w:szCs w:val="18"/>
        </w:rPr>
        <w:t>$$</w:t>
      </w:r>
      <w:r w:rsidR="004060ED" w:rsidRPr="004060ED">
        <w:rPr>
          <w:rFonts w:ascii="Courier New" w:hAnsi="Courier New" w:cs="Courier New"/>
          <w:sz w:val="18"/>
          <w:szCs w:val="18"/>
        </w:rPr>
        <w:t>FMTE^XLFDT(x[,y])</w:t>
      </w:r>
    </w:p>
    <w:p w:rsidR="00B4496D" w:rsidRPr="00672B04" w:rsidRDefault="00B4496D" w:rsidP="004060E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4060ED">
      <w:pPr>
        <w:pStyle w:val="APIParameters"/>
        <w:keepNext/>
        <w:keepLines/>
        <w:ind w:left="4147" w:hanging="4147"/>
        <w:rPr>
          <w:bCs w:val="0"/>
        </w:rPr>
      </w:pPr>
      <w:r>
        <w:rPr>
          <w:b/>
        </w:rPr>
        <w:tab/>
      </w:r>
      <w:r w:rsidR="004060ED" w:rsidRPr="006B2FCC">
        <w:t>y:</w:t>
      </w:r>
      <w:r>
        <w:rPr>
          <w:b/>
        </w:rPr>
        <w:tab/>
      </w:r>
      <w:r w:rsidR="004060ED" w:rsidRPr="006B2FCC">
        <w:t xml:space="preserve">(optional) </w:t>
      </w:r>
      <w:r w:rsidR="004060ED" w:rsidRPr="006B2FCC">
        <w:rPr>
          <w:bCs w:val="0"/>
        </w:rPr>
        <w:t>Affects output as follows:</w:t>
      </w:r>
    </w:p>
    <w:p w:rsidR="004060ED" w:rsidRPr="006B2FCC" w:rsidRDefault="004060ED" w:rsidP="004060ED">
      <w:pPr>
        <w:pStyle w:val="APIParametersListBullet"/>
        <w:keepNext/>
        <w:keepLines/>
      </w:pPr>
      <w:r w:rsidRPr="006B2FCC">
        <w:t xml:space="preserve">If null, </w:t>
      </w:r>
      <w:r>
        <w:t>‘</w:t>
      </w:r>
      <w:r w:rsidRPr="006B2FCC">
        <w:t>$D(y), return the written-out format.</w:t>
      </w:r>
    </w:p>
    <w:p w:rsidR="004060ED" w:rsidRPr="006B2FCC" w:rsidRDefault="004060ED" w:rsidP="004060ED">
      <w:pPr>
        <w:pStyle w:val="APIParametersListBullet"/>
        <w:keepNext/>
        <w:keepLines/>
      </w:pPr>
      <w:r w:rsidRPr="006B2FCC">
        <w:t xml:space="preserve">If </w:t>
      </w:r>
      <w:r>
        <w:t>‘</w:t>
      </w:r>
      <w:r w:rsidRPr="006B2FCC">
        <w:t>$D(y) then return standard VA FileMan format.</w:t>
      </w:r>
    </w:p>
    <w:p w:rsidR="004060ED" w:rsidRPr="006B2FCC" w:rsidRDefault="004060ED" w:rsidP="004060ED">
      <w:pPr>
        <w:pStyle w:val="APIParametersListBullet"/>
        <w:keepNext/>
        <w:keepLines/>
      </w:pPr>
      <w:r w:rsidRPr="006B2FCC">
        <w:t>If +y = 1 then return standard VA FileMan format.</w:t>
      </w:r>
    </w:p>
    <w:p w:rsidR="004060ED" w:rsidRPr="006B2FCC" w:rsidRDefault="004060ED" w:rsidP="004060ED">
      <w:pPr>
        <w:pStyle w:val="APIParametersListBullet"/>
        <w:keepNext/>
        <w:keepLines/>
      </w:pPr>
      <w:r w:rsidRPr="006B2FCC">
        <w:t>If +y = 2 then return MM/DD/YY@HH:MM:SS format.</w:t>
      </w:r>
    </w:p>
    <w:p w:rsidR="004060ED" w:rsidRPr="006B2FCC" w:rsidRDefault="004060ED" w:rsidP="004060ED">
      <w:pPr>
        <w:pStyle w:val="APIParametersListBullet"/>
      </w:pPr>
      <w:r w:rsidRPr="006B2FCC">
        <w:t>If +y = 3 then return DD/MM/YY@HH:MM:SS format.</w:t>
      </w:r>
    </w:p>
    <w:p w:rsidR="004060ED" w:rsidRPr="006B2FCC" w:rsidRDefault="004060ED" w:rsidP="004060ED">
      <w:pPr>
        <w:pStyle w:val="APIParametersListBullet"/>
      </w:pPr>
      <w:r w:rsidRPr="006B2FCC">
        <w:t>If +y = 4 then return YY/MM/DD@HH:MM:SS format.</w:t>
      </w:r>
    </w:p>
    <w:p w:rsidR="004060ED" w:rsidRPr="006B2FCC" w:rsidRDefault="004060ED" w:rsidP="004060ED">
      <w:pPr>
        <w:pStyle w:val="APIParametersListBullet"/>
      </w:pPr>
      <w:r w:rsidRPr="006B2FCC">
        <w:t>If +y = 5 then return MM/DD/YYYY@HH:MM:SS format.</w:t>
      </w:r>
    </w:p>
    <w:p w:rsidR="004060ED" w:rsidRPr="006B2FCC" w:rsidRDefault="004060ED" w:rsidP="004060ED">
      <w:pPr>
        <w:pStyle w:val="APIParametersListBullet"/>
      </w:pPr>
      <w:r w:rsidRPr="006B2FCC">
        <w:t>If +y = 6 then return DD/MM/YYYY@HH:MM:SS format.</w:t>
      </w:r>
    </w:p>
    <w:p w:rsidR="004060ED" w:rsidRPr="006B2FCC" w:rsidRDefault="004060ED" w:rsidP="004060ED">
      <w:pPr>
        <w:pStyle w:val="APIParametersListBullet"/>
      </w:pPr>
      <w:r w:rsidRPr="006B2FCC">
        <w:t>If +y = 7 then return YYYY/MM/DD@HH:MM:SS format.</w:t>
      </w:r>
    </w:p>
    <w:p w:rsidR="004060ED" w:rsidRPr="006B2FCC" w:rsidRDefault="004060ED" w:rsidP="004060ED">
      <w:pPr>
        <w:pStyle w:val="APIParametersListBullet"/>
      </w:pPr>
      <w:r w:rsidRPr="006B2FCC">
        <w:t xml:space="preserve">If y contains a </w:t>
      </w:r>
      <w:r>
        <w:t>“</w:t>
      </w:r>
      <w:r w:rsidRPr="006B2FCC">
        <w:t>D</w:t>
      </w:r>
      <w:r>
        <w:t>”</w:t>
      </w:r>
      <w:r w:rsidRPr="006B2FCC">
        <w:t xml:space="preserve"> then date only.</w:t>
      </w:r>
    </w:p>
    <w:p w:rsidR="004060ED" w:rsidRPr="006B2FCC" w:rsidRDefault="004060ED" w:rsidP="004060ED">
      <w:pPr>
        <w:pStyle w:val="APIParametersListBullet"/>
      </w:pPr>
      <w:r w:rsidRPr="006B2FCC">
        <w:t xml:space="preserve">If y contains an </w:t>
      </w:r>
      <w:r>
        <w:t>“</w:t>
      </w:r>
      <w:r w:rsidRPr="006B2FCC">
        <w:t>F</w:t>
      </w:r>
      <w:r>
        <w:t>”</w:t>
      </w:r>
      <w:r w:rsidRPr="006B2FCC">
        <w:t xml:space="preserve"> then output date with leading spaces.</w:t>
      </w:r>
    </w:p>
    <w:p w:rsidR="004060ED" w:rsidRPr="006B2FCC" w:rsidRDefault="004060ED" w:rsidP="004060ED">
      <w:pPr>
        <w:pStyle w:val="APIParametersListBullet"/>
      </w:pPr>
      <w:r w:rsidRPr="006B2FCC">
        <w:t xml:space="preserve">If y contains an </w:t>
      </w:r>
      <w:r>
        <w:t>“</w:t>
      </w:r>
      <w:r w:rsidRPr="006B2FCC">
        <w:t>M</w:t>
      </w:r>
      <w:r>
        <w:t>”</w:t>
      </w:r>
      <w:r w:rsidRPr="006B2FCC">
        <w:t xml:space="preserve"> then only output </w:t>
      </w:r>
      <w:r>
        <w:t>“</w:t>
      </w:r>
      <w:r w:rsidRPr="006B2FCC">
        <w:t>HH:MM</w:t>
      </w:r>
      <w:r>
        <w:t>”</w:t>
      </w:r>
      <w:r w:rsidRPr="006B2FCC">
        <w:t>.</w:t>
      </w:r>
    </w:p>
    <w:p w:rsidR="004060ED" w:rsidRPr="006B2FCC" w:rsidRDefault="004060ED" w:rsidP="004060ED">
      <w:pPr>
        <w:pStyle w:val="APIParametersListBullet"/>
      </w:pPr>
      <w:r w:rsidRPr="006B2FCC">
        <w:t xml:space="preserve">If y contains a </w:t>
      </w:r>
      <w:r>
        <w:t>“</w:t>
      </w:r>
      <w:r w:rsidRPr="006B2FCC">
        <w:t>P</w:t>
      </w:r>
      <w:r>
        <w:t>”</w:t>
      </w:r>
      <w:r w:rsidRPr="006B2FCC">
        <w:t xml:space="preserve"> then output </w:t>
      </w:r>
      <w:r>
        <w:t>“</w:t>
      </w:r>
      <w:r w:rsidRPr="006B2FCC">
        <w:t>HH:MM:SS am/pm</w:t>
      </w:r>
      <w:r>
        <w:t>”</w:t>
      </w:r>
      <w:r w:rsidRPr="006B2FCC">
        <w:t>.</w:t>
      </w:r>
    </w:p>
    <w:p w:rsidR="004060ED" w:rsidRPr="006B2FCC" w:rsidRDefault="004060ED" w:rsidP="004060ED">
      <w:pPr>
        <w:pStyle w:val="APIParametersListBullet"/>
      </w:pPr>
      <w:r w:rsidRPr="006B2FCC">
        <w:t xml:space="preserve">If y contains an </w:t>
      </w:r>
      <w:r>
        <w:t>“</w:t>
      </w:r>
      <w:r w:rsidRPr="006B2FCC">
        <w:t>S</w:t>
      </w:r>
      <w:r>
        <w:t>”</w:t>
      </w:r>
      <w:r w:rsidRPr="006B2FCC">
        <w:t xml:space="preserve"> then force seconds in the output.</w:t>
      </w:r>
    </w:p>
    <w:p w:rsidR="004060ED" w:rsidRDefault="004060ED" w:rsidP="004060ED">
      <w:pPr>
        <w:pStyle w:val="APIParametersListBullet"/>
      </w:pPr>
      <w:r w:rsidRPr="006B2FCC">
        <w:t xml:space="preserve">If y contains a </w:t>
      </w:r>
      <w:r>
        <w:t>“</w:t>
      </w:r>
      <w:r w:rsidRPr="006B2FCC">
        <w:t>Z</w:t>
      </w:r>
      <w:r>
        <w:t>”</w:t>
      </w:r>
      <w:r w:rsidRPr="006B2FCC">
        <w:t xml:space="preserve"> then output date with leading zeroes.</w:t>
      </w:r>
    </w:p>
    <w:p w:rsidR="00B4496D" w:rsidRPr="00672B04" w:rsidRDefault="00B4496D" w:rsidP="00B4496D">
      <w:pPr>
        <w:pStyle w:val="APIParameters"/>
      </w:pPr>
      <w:r w:rsidRPr="009D2D3D">
        <w:rPr>
          <w:b/>
        </w:rPr>
        <w:lastRenderedPageBreak/>
        <w:t>Output:</w:t>
      </w:r>
      <w:r w:rsidRPr="009D2D3D">
        <w:rPr>
          <w:b/>
        </w:rPr>
        <w:tab/>
      </w:r>
      <w:r w:rsidR="004060ED" w:rsidRPr="006B2FCC">
        <w:t>returns:</w:t>
      </w:r>
      <w:r w:rsidRPr="00672B04">
        <w:tab/>
      </w:r>
      <w:r w:rsidR="004060ED" w:rsidRPr="006B2FCC">
        <w:t>Returns the external formatted date.</w:t>
      </w:r>
    </w:p>
    <w:p w:rsidR="002D7B36" w:rsidRDefault="002D7B36" w:rsidP="002D7B36">
      <w:pPr>
        <w:pStyle w:val="BodyText6"/>
      </w:pPr>
    </w:p>
    <w:p w:rsidR="002D7B36" w:rsidRDefault="002D7B36" w:rsidP="00E22EEC">
      <w:pPr>
        <w:pStyle w:val="Heading4"/>
      </w:pPr>
      <w:bookmarkStart w:id="2105" w:name="_Toc458599616"/>
      <w:r>
        <w:t>Examples</w:t>
      </w:r>
      <w:bookmarkEnd w:id="2105"/>
    </w:p>
    <w:p w:rsidR="006C202A" w:rsidRPr="006B2FCC" w:rsidRDefault="00CF001D" w:rsidP="007851AD">
      <w:pPr>
        <w:pStyle w:val="Heading5"/>
      </w:pPr>
      <w:r>
        <w:t>Example</w:t>
      </w:r>
      <w:r w:rsidR="006C202A" w:rsidRPr="006B2FCC">
        <w:t xml:space="preserve"> 1</w:t>
      </w:r>
    </w:p>
    <w:p w:rsidR="006C202A" w:rsidRPr="006B2FCC"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w:t>
      </w:r>
    </w:p>
    <w:p w:rsidR="006C202A" w:rsidRPr="006B2FCC" w:rsidRDefault="006C202A" w:rsidP="006D514B">
      <w:pPr>
        <w:pStyle w:val="CodeExample"/>
        <w:rPr>
          <w:b/>
        </w:rPr>
      </w:pPr>
      <w:r w:rsidRPr="006B2FCC">
        <w:t>&gt;</w:t>
      </w:r>
      <w:r w:rsidRPr="006B2FCC">
        <w:rPr>
          <w:b/>
        </w:rPr>
        <w:t>S X=$$FMTE^XLFDT(2940629.105744,1)</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Year" w:val="1994"/>
          <w:attr w:name="Day" w:val="29"/>
          <w:attr w:name="Month" w:val="6"/>
          <w:attr w:name="ls" w:val="trans"/>
        </w:smartTagPr>
        <w:r w:rsidRPr="006B2FCC">
          <w:t>Jun 29, 1994</w:t>
        </w:r>
      </w:smartTag>
      <w:r w:rsidRPr="006B2FCC">
        <w:t>@10:57:44</w:t>
      </w:r>
    </w:p>
    <w:p w:rsidR="006C202A" w:rsidRPr="006B2FCC" w:rsidRDefault="006C202A" w:rsidP="004E7009">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 and include am/pm.</w:t>
      </w:r>
    </w:p>
    <w:p w:rsidR="006C202A" w:rsidRPr="006B2FCC" w:rsidRDefault="006C202A" w:rsidP="006D514B">
      <w:pPr>
        <w:pStyle w:val="CodeExample"/>
      </w:pPr>
      <w:r w:rsidRPr="006B2FCC">
        <w:t>&gt;</w:t>
      </w:r>
      <w:r w:rsidRPr="006B2FCC">
        <w:rPr>
          <w:b/>
        </w:rPr>
        <w:t>S X=$$FMTE^XLFDT(2940629.1057,</w:t>
      </w:r>
      <w:r w:rsidR="003E766A" w:rsidRPr="003E766A">
        <w:rPr>
          <w:b/>
        </w:rPr>
        <w:t>“</w:t>
      </w:r>
      <w:r w:rsidRPr="006B2FCC">
        <w:rPr>
          <w:b/>
        </w:rPr>
        <w:t>1P</w:t>
      </w:r>
      <w:r w:rsidR="00FF3F33">
        <w:rPr>
          <w:b/>
        </w:rPr>
        <w:t>”</w:t>
      </w:r>
      <w:r w:rsidRPr="006B2FCC">
        <w:rPr>
          <w:b/>
        </w:rPr>
        <w:t>)</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Year" w:val="1994"/>
          <w:attr w:name="Day" w:val="29"/>
          <w:attr w:name="Month" w:val="6"/>
          <w:attr w:name="ls" w:val="trans"/>
        </w:smartTagPr>
        <w:r w:rsidRPr="006B2FCC">
          <w:t>Jun 29, 1994</w:t>
        </w:r>
      </w:smartTag>
      <w:r w:rsidRPr="006B2FCC">
        <w:t xml:space="preserve"> </w:t>
      </w:r>
      <w:smartTag w:uri="urn:schemas-microsoft-com:office:smarttags" w:element="time">
        <w:smartTagPr>
          <w:attr w:name="Minute" w:val="57"/>
          <w:attr w:name="Hour" w:val="10"/>
        </w:smartTagPr>
        <w:r w:rsidRPr="006B2FCC">
          <w:t>10:57 am</w:t>
        </w:r>
      </w:smartTag>
    </w:p>
    <w:p w:rsidR="006C202A" w:rsidRPr="006B2FCC" w:rsidRDefault="006C202A" w:rsidP="004E7009">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w:t>
      </w:r>
      <w:r w:rsidR="00F71911" w:rsidRPr="006B2FCC">
        <w:t>owing format: MM/DD/YY@HH:MM:SS.</w:t>
      </w:r>
    </w:p>
    <w:p w:rsidR="006C202A" w:rsidRPr="006B2FCC" w:rsidRDefault="006C202A" w:rsidP="006D514B">
      <w:pPr>
        <w:pStyle w:val="CodeExample"/>
        <w:rPr>
          <w:b/>
        </w:rPr>
      </w:pPr>
      <w:r w:rsidRPr="006B2FCC">
        <w:t>&gt;</w:t>
      </w:r>
      <w:r w:rsidRPr="006B2FCC">
        <w:rPr>
          <w:b/>
        </w:rPr>
        <w:t>S X=$$FMTE^XLFDT(2940629.105744,2)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smartTag w:uri="urn:schemas-microsoft-com:office:smarttags" w:element="date">
        <w:smartTagPr>
          <w:attr w:name="Year" w:val="94"/>
          <w:attr w:name="Day" w:val="29"/>
          <w:attr w:name="Month" w:val="6"/>
          <w:attr w:name="ls" w:val="trans"/>
        </w:smartTagPr>
        <w:r w:rsidRPr="006B2FCC">
          <w:t>6/29/94</w:t>
        </w:r>
      </w:smartTag>
      <w:r w:rsidRPr="006B2FCC">
        <w:t>@10:57:44</w:t>
      </w:r>
    </w:p>
    <w:p w:rsidR="006C202A" w:rsidRPr="006B2FCC" w:rsidRDefault="006C202A" w:rsidP="004E7009">
      <w:pPr>
        <w:pStyle w:val="BodyText6"/>
      </w:pPr>
    </w:p>
    <w:p w:rsidR="006C202A" w:rsidRPr="006B2FCC" w:rsidRDefault="00CF001D" w:rsidP="007851AD">
      <w:pPr>
        <w:pStyle w:val="Heading5"/>
      </w:pPr>
      <w:r>
        <w:t>Example</w:t>
      </w:r>
      <w:r w:rsidR="006C202A" w:rsidRPr="006B2FCC">
        <w:t xml:space="preserve"> 4</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MM/DD/YY@HH:MM</w:t>
      </w:r>
      <w:r w:rsidR="00F71911" w:rsidRPr="006B2FCC">
        <w:t>.</w:t>
      </w:r>
    </w:p>
    <w:p w:rsidR="006C202A" w:rsidRPr="006B2FCC" w:rsidRDefault="006C202A" w:rsidP="00E30A21">
      <w:pPr>
        <w:pStyle w:val="CodeExample"/>
        <w:rPr>
          <w:b/>
        </w:rPr>
      </w:pPr>
      <w:r w:rsidRPr="006B2FCC">
        <w:t>&gt;</w:t>
      </w:r>
      <w:r w:rsidRPr="006B2FCC">
        <w:rPr>
          <w:b/>
        </w:rPr>
        <w:t>S X=$$FMTE^XLFDT(2940629.105744,</w:t>
      </w:r>
      <w:r w:rsidR="003E766A" w:rsidRPr="003E766A">
        <w:rPr>
          <w:b/>
        </w:rPr>
        <w:t>“</w:t>
      </w:r>
      <w:r w:rsidRPr="006B2FCC">
        <w:rPr>
          <w:b/>
        </w:rPr>
        <w:t>2M</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Year" w:val="94"/>
          <w:attr w:name="Day" w:val="29"/>
          <w:attr w:name="Month" w:val="6"/>
          <w:attr w:name="ls" w:val="trans"/>
        </w:smartTagPr>
        <w:r w:rsidRPr="006B2FCC">
          <w:t>6/29/94</w:t>
        </w:r>
      </w:smartTag>
      <w:r w:rsidRPr="006B2FCC">
        <w:t>@10:57</w:t>
      </w:r>
    </w:p>
    <w:p w:rsidR="006C202A" w:rsidRPr="006B2FCC" w:rsidRDefault="006C202A" w:rsidP="004E7009">
      <w:pPr>
        <w:pStyle w:val="BodyText6"/>
      </w:pPr>
    </w:p>
    <w:p w:rsidR="006C202A" w:rsidRPr="006B2FCC" w:rsidRDefault="00CF001D" w:rsidP="007851AD">
      <w:pPr>
        <w:pStyle w:val="Heading5"/>
      </w:pPr>
      <w:r>
        <w:t>Example</w:t>
      </w:r>
      <w:r w:rsidR="006C202A" w:rsidRPr="006B2FCC">
        <w:t xml:space="preserve"> 5</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w:t>
      </w:r>
      <w:r w:rsidR="00F71911" w:rsidRPr="006B2FCC">
        <w:t>lowing format: MM/DD/YY@HH:MM</w:t>
      </w:r>
      <w:r w:rsidR="00644B2A" w:rsidRPr="006B2FCC">
        <w:t>:SS</w:t>
      </w:r>
      <w:r w:rsidRPr="006B2FCC">
        <w:t xml:space="preserve"> and include am/pm.</w:t>
      </w:r>
    </w:p>
    <w:p w:rsidR="006C202A" w:rsidRPr="006B2FCC" w:rsidRDefault="006C202A" w:rsidP="00E30A21">
      <w:pPr>
        <w:pStyle w:val="CodeExample"/>
        <w:rPr>
          <w:b/>
        </w:rPr>
      </w:pPr>
      <w:r w:rsidRPr="006B2FCC">
        <w:t>&gt;</w:t>
      </w:r>
      <w:r w:rsidRPr="006B2FCC">
        <w:rPr>
          <w:b/>
        </w:rPr>
        <w:t>S X=$$FMTE^XLFDT(2940629.1057</w:t>
      </w:r>
      <w:r w:rsidR="00757E1C" w:rsidRPr="006B2FCC">
        <w:rPr>
          <w:b/>
        </w:rPr>
        <w:t>44</w:t>
      </w:r>
      <w:r w:rsidRPr="006B2FCC">
        <w:rPr>
          <w:b/>
        </w:rPr>
        <w:t>,</w:t>
      </w:r>
      <w:r w:rsidR="003E766A" w:rsidRPr="003E766A">
        <w:rPr>
          <w:b/>
        </w:rPr>
        <w:t>“</w:t>
      </w:r>
      <w:r w:rsidRPr="006B2FCC">
        <w:rPr>
          <w:b/>
        </w:rPr>
        <w:t>2P</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Year" w:val="94"/>
          <w:attr w:name="Day" w:val="29"/>
          <w:attr w:name="Month" w:val="6"/>
          <w:attr w:name="ls" w:val="trans"/>
        </w:smartTagPr>
        <w:r w:rsidRPr="006B2FCC">
          <w:t>6/29/94</w:t>
        </w:r>
      </w:smartTag>
      <w:r w:rsidRPr="006B2FCC">
        <w:t xml:space="preserve"> 10:57</w:t>
      </w:r>
      <w:r w:rsidR="00757E1C" w:rsidRPr="006B2FCC">
        <w:t>:44</w:t>
      </w:r>
      <w:r w:rsidRPr="006B2FCC">
        <w:t xml:space="preserve"> am</w:t>
      </w:r>
    </w:p>
    <w:p w:rsidR="006C202A" w:rsidRPr="006B2FCC" w:rsidRDefault="006C202A" w:rsidP="00CE0CA6">
      <w:pPr>
        <w:pStyle w:val="BodyText6"/>
      </w:pPr>
    </w:p>
    <w:p w:rsidR="006C202A" w:rsidRPr="006B2FCC" w:rsidRDefault="00CF001D" w:rsidP="007851AD">
      <w:pPr>
        <w:pStyle w:val="Heading5"/>
      </w:pPr>
      <w:r>
        <w:lastRenderedPageBreak/>
        <w:t>Example</w:t>
      </w:r>
      <w:r w:rsidR="006C202A" w:rsidRPr="006B2FCC">
        <w:t xml:space="preserve"> 6</w:t>
      </w:r>
    </w:p>
    <w:p w:rsidR="006C202A" w:rsidRPr="006B2FCC" w:rsidRDefault="006C202A" w:rsidP="003F330A">
      <w:pPr>
        <w:pStyle w:val="BodyText"/>
        <w:keepNext/>
        <w:keepLines/>
      </w:pPr>
      <w:r w:rsidRPr="006B2FCC">
        <w:t xml:space="preserve">Return </w:t>
      </w:r>
      <w:r w:rsidR="00F71911" w:rsidRPr="006B2FCC">
        <w:t xml:space="preserve">the </w:t>
      </w:r>
      <w:r w:rsidRPr="006B2FCC">
        <w:t xml:space="preserve">date in the following format: MM/DD/YY@HH:MM:SS, forcing seconds </w:t>
      </w:r>
      <w:r w:rsidR="00757E1C" w:rsidRPr="006B2FCC">
        <w:t xml:space="preserve">to </w:t>
      </w:r>
      <w:r w:rsidRPr="006B2FCC">
        <w:t xml:space="preserve">display when no seconds </w:t>
      </w:r>
      <w:r w:rsidR="00757E1C" w:rsidRPr="006B2FCC">
        <w:t>were included in the input parameter</w:t>
      </w:r>
      <w:r w:rsidRPr="006B2FCC">
        <w:t>.</w:t>
      </w:r>
    </w:p>
    <w:p w:rsidR="006C202A" w:rsidRPr="006B2FCC" w:rsidRDefault="006C202A" w:rsidP="00E30A21">
      <w:pPr>
        <w:pStyle w:val="CodeExample"/>
        <w:rPr>
          <w:b/>
        </w:rPr>
      </w:pPr>
      <w:r w:rsidRPr="006B2FCC">
        <w:t>&gt;</w:t>
      </w:r>
      <w:r w:rsidRPr="006B2FCC">
        <w:rPr>
          <w:b/>
        </w:rPr>
        <w:t>S X=$$FMTE^XLFDT(2940629.1057,</w:t>
      </w:r>
      <w:r w:rsidR="003E766A" w:rsidRPr="003E766A">
        <w:rPr>
          <w:b/>
        </w:rPr>
        <w:t>“</w:t>
      </w:r>
      <w:r w:rsidRPr="006B2FCC">
        <w:rPr>
          <w:b/>
        </w:rPr>
        <w:t>2S</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Year" w:val="94"/>
          <w:attr w:name="Day" w:val="29"/>
          <w:attr w:name="Month" w:val="6"/>
          <w:attr w:name="ls" w:val="trans"/>
        </w:smartTagPr>
        <w:r w:rsidRPr="006B2FCC">
          <w:t>6/29/94</w:t>
        </w:r>
      </w:smartTag>
      <w:r w:rsidRPr="006B2FCC">
        <w:t>@10:57:00</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7</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MM/DD/YY@HH:MM:SS, forcing seconds</w:t>
      </w:r>
      <w:r w:rsidR="00757E1C" w:rsidRPr="006B2FCC">
        <w:t xml:space="preserve"> to display when no seconds were included in the input parameter</w:t>
      </w:r>
      <w:r w:rsidRPr="006B2FCC">
        <w:t>, and include leading spaces.</w:t>
      </w:r>
    </w:p>
    <w:p w:rsidR="006C202A" w:rsidRPr="006B2FCC" w:rsidRDefault="006C202A" w:rsidP="00E30A21">
      <w:pPr>
        <w:pStyle w:val="CodeExample"/>
        <w:rPr>
          <w:b/>
        </w:rPr>
      </w:pPr>
      <w:r w:rsidRPr="006B2FCC">
        <w:t>&gt;</w:t>
      </w:r>
      <w:r w:rsidRPr="006B2FCC">
        <w:rPr>
          <w:b/>
        </w:rPr>
        <w:t>S X=$$FMTE^XLFDT(2940629.1057,</w:t>
      </w:r>
      <w:r w:rsidR="003E766A" w:rsidRPr="003E766A">
        <w:rPr>
          <w:b/>
        </w:rPr>
        <w:t>“</w:t>
      </w:r>
      <w:r w:rsidRPr="006B2FCC">
        <w:rPr>
          <w:b/>
        </w:rPr>
        <w:t>2SF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 xml:space="preserve"> </w:t>
      </w:r>
      <w:smartTag w:uri="urn:schemas-microsoft-com:office:smarttags" w:element="date">
        <w:smartTagPr>
          <w:attr w:name="Year" w:val="94"/>
          <w:attr w:name="Day" w:val="29"/>
          <w:attr w:name="Month" w:val="6"/>
          <w:attr w:name="ls" w:val="trans"/>
        </w:smartTagPr>
        <w:r w:rsidRPr="006B2FCC">
          <w:t>6/29/94</w:t>
        </w:r>
      </w:smartTag>
      <w:r w:rsidRPr="006B2FCC">
        <w:t>@10:57:00</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8</w:t>
      </w:r>
    </w:p>
    <w:p w:rsidR="006C202A" w:rsidRPr="006B2FCC" w:rsidRDefault="006C202A" w:rsidP="003F330A">
      <w:pPr>
        <w:pStyle w:val="BodyText"/>
        <w:keepNext/>
        <w:keepLines/>
      </w:pPr>
      <w:r w:rsidRPr="006B2FCC">
        <w:t xml:space="preserve">Return </w:t>
      </w:r>
      <w:r w:rsidR="00F71911" w:rsidRPr="006B2FCC">
        <w:t xml:space="preserve">the </w:t>
      </w:r>
      <w:r w:rsidRPr="006B2FCC">
        <w:t>date in the following format: DD/MM/YY@HH:MM</w:t>
      </w:r>
      <w:r w:rsidR="00757E1C" w:rsidRPr="006B2FCC">
        <w:t>:SS</w:t>
      </w:r>
      <w:r w:rsidRPr="006B2FCC">
        <w:t xml:space="preserve"> and include leading spaces.</w:t>
      </w:r>
    </w:p>
    <w:p w:rsidR="006C202A" w:rsidRPr="006B2FCC" w:rsidRDefault="006C202A" w:rsidP="00E30A21">
      <w:pPr>
        <w:pStyle w:val="CodeExample"/>
        <w:rPr>
          <w:b/>
        </w:rPr>
      </w:pPr>
      <w:r w:rsidRPr="006B2FCC">
        <w:t>&gt;</w:t>
      </w:r>
      <w:r w:rsidRPr="006B2FCC">
        <w:rPr>
          <w:b/>
        </w:rPr>
        <w:t>S X=$$FMTE^XLFDT(2940629.1057</w:t>
      </w:r>
      <w:r w:rsidR="00757E1C" w:rsidRPr="006B2FCC">
        <w:rPr>
          <w:b/>
        </w:rPr>
        <w:t>44</w:t>
      </w:r>
      <w:r w:rsidRPr="006B2FCC">
        <w:rPr>
          <w:b/>
        </w:rPr>
        <w:t>,</w:t>
      </w:r>
      <w:r w:rsidR="003E766A" w:rsidRPr="003E766A">
        <w:rPr>
          <w:b/>
        </w:rPr>
        <w:t>“</w:t>
      </w:r>
      <w:r w:rsidRPr="006B2FCC">
        <w:rPr>
          <w:b/>
        </w:rPr>
        <w:t>3F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29/ 6/94@10:57</w:t>
      </w:r>
      <w:r w:rsidR="00757E1C" w:rsidRPr="006B2FCC">
        <w:t>:44</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9</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YY/MM/DD</w:t>
      </w:r>
      <w:r w:rsidR="00F71911" w:rsidRPr="006B2FCC">
        <w:t xml:space="preserve">, </w:t>
      </w:r>
      <w:r w:rsidR="00757E1C" w:rsidRPr="006B2FCC">
        <w:t xml:space="preserve">ignore the time values entered and only </w:t>
      </w:r>
      <w:r w:rsidRPr="006B2FCC">
        <w:t xml:space="preserve">display </w:t>
      </w:r>
      <w:r w:rsidR="00757E1C" w:rsidRPr="006B2FCC">
        <w:t>the date</w:t>
      </w:r>
      <w:r w:rsidRPr="006B2FCC">
        <w:t>.</w:t>
      </w:r>
    </w:p>
    <w:p w:rsidR="006C202A" w:rsidRPr="006B2FCC" w:rsidRDefault="006C202A" w:rsidP="00E30A21">
      <w:pPr>
        <w:pStyle w:val="CodeExample"/>
        <w:rPr>
          <w:b/>
        </w:rPr>
      </w:pPr>
      <w:r w:rsidRPr="006B2FCC">
        <w:t>&gt;</w:t>
      </w:r>
      <w:r w:rsidRPr="006B2FCC">
        <w:rPr>
          <w:b/>
        </w:rPr>
        <w:t>S X=$$FMTE^XLFDT(2940629.1057,</w:t>
      </w:r>
      <w:r w:rsidR="003E766A" w:rsidRPr="003E766A">
        <w:rPr>
          <w:b/>
        </w:rPr>
        <w:t>“</w:t>
      </w:r>
      <w:r w:rsidRPr="006B2FCC">
        <w:rPr>
          <w:b/>
        </w:rPr>
        <w:t>4D</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94/6/29</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10</w:t>
      </w:r>
    </w:p>
    <w:p w:rsidR="006C202A" w:rsidRPr="006B2FCC" w:rsidRDefault="006C202A" w:rsidP="00E30A21">
      <w:pPr>
        <w:pStyle w:val="BodyText"/>
        <w:keepNext/>
        <w:keepLines/>
      </w:pPr>
      <w:r w:rsidRPr="006B2FCC">
        <w:t>To output a really short date/time try the following, convert space to zero and remove slash, as shown below:</w:t>
      </w:r>
    </w:p>
    <w:p w:rsidR="006C202A" w:rsidRPr="006B2FCC" w:rsidRDefault="006C202A" w:rsidP="00E30A21">
      <w:pPr>
        <w:pStyle w:val="CodeExample"/>
        <w:rPr>
          <w:b/>
        </w:rPr>
      </w:pPr>
      <w:r w:rsidRPr="006B2FCC">
        <w:t>&gt;</w:t>
      </w:r>
      <w:r w:rsidRPr="006B2FCC">
        <w:rPr>
          <w:b/>
        </w:rPr>
        <w:t>S X=$TR($$FMTE^XLFDT(2940629.1057,</w:t>
      </w:r>
      <w:r w:rsidR="003E766A" w:rsidRPr="003E766A">
        <w:rPr>
          <w:b/>
        </w:rPr>
        <w:t>“</w:t>
      </w:r>
      <w:r w:rsidRPr="006B2FCC">
        <w:rPr>
          <w:b/>
        </w:rPr>
        <w:t>4F</w:t>
      </w:r>
      <w:r w:rsidR="00FF3F33">
        <w:rPr>
          <w:b/>
        </w:rPr>
        <w:t>”</w:t>
      </w:r>
      <w:r w:rsidRPr="006B2FCC">
        <w:rPr>
          <w:b/>
        </w:rPr>
        <w:t>),</w:t>
      </w:r>
      <w:r w:rsidR="003E766A" w:rsidRPr="003E766A">
        <w:rPr>
          <w:b/>
        </w:rPr>
        <w:t>“</w:t>
      </w:r>
      <w:r w:rsidRPr="006B2FCC">
        <w:rPr>
          <w:b/>
        </w:rPr>
        <w:t xml:space="preserve"> /</w:t>
      </w:r>
      <w:r w:rsidR="00FF3F33">
        <w:rPr>
          <w:b/>
        </w:rPr>
        <w:t>”</w:t>
      </w:r>
      <w:r w:rsidRPr="006B2FCC">
        <w:rPr>
          <w:b/>
        </w:rPr>
        <w:t>,</w:t>
      </w:r>
      <w:r w:rsidR="003E766A" w:rsidRPr="003E766A">
        <w:rPr>
          <w:b/>
        </w:rPr>
        <w:t>“</w:t>
      </w:r>
      <w:r w:rsidRPr="006B2FCC">
        <w:rPr>
          <w:b/>
        </w:rPr>
        <w:t>0</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r w:rsidRPr="006B2FCC">
        <w:t>940629@10:57</w:t>
      </w:r>
    </w:p>
    <w:p w:rsidR="006C202A" w:rsidRPr="006B2FCC" w:rsidRDefault="006C202A" w:rsidP="00CE0CA6">
      <w:pPr>
        <w:pStyle w:val="BodyText6"/>
      </w:pPr>
    </w:p>
    <w:p w:rsidR="006C202A" w:rsidRPr="006B2FCC" w:rsidRDefault="00CF001D" w:rsidP="007851AD">
      <w:pPr>
        <w:pStyle w:val="Heading5"/>
      </w:pPr>
      <w:r>
        <w:lastRenderedPageBreak/>
        <w:t>Example</w:t>
      </w:r>
      <w:r w:rsidR="006C202A" w:rsidRPr="006B2FCC">
        <w:t xml:space="preserve"> 11</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MM/DD/YYYY@HH:MM</w:t>
      </w:r>
      <w:r w:rsidR="00D56E65" w:rsidRPr="006B2FCC">
        <w:t>:SS</w:t>
      </w:r>
      <w:r w:rsidRPr="006B2FCC">
        <w:t>.</w:t>
      </w:r>
    </w:p>
    <w:p w:rsidR="006C202A" w:rsidRPr="006B2FCC" w:rsidRDefault="006C202A" w:rsidP="00E30A21">
      <w:pPr>
        <w:pStyle w:val="CodeExample"/>
        <w:rPr>
          <w:b/>
        </w:rPr>
      </w:pPr>
      <w:r w:rsidRPr="006B2FCC">
        <w:t>&gt;</w:t>
      </w:r>
      <w:r w:rsidRPr="006B2FCC">
        <w:rPr>
          <w:b/>
        </w:rPr>
        <w:t>S X=$$FMTE^XLFDT(3000229.1105</w:t>
      </w:r>
      <w:r w:rsidR="00D56E65" w:rsidRPr="006B2FCC">
        <w:rPr>
          <w:b/>
        </w:rPr>
        <w:t>20</w:t>
      </w:r>
      <w:r w:rsidRPr="006B2FCC">
        <w:rPr>
          <w:b/>
        </w:rPr>
        <w:t>,5)</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Year" w:val="2000"/>
          <w:attr w:name="Day" w:val="29"/>
          <w:attr w:name="Month" w:val="2"/>
          <w:attr w:name="ls" w:val="trans"/>
        </w:smartTagPr>
        <w:r w:rsidRPr="006B2FCC">
          <w:t>2/29/2000</w:t>
        </w:r>
      </w:smartTag>
      <w:r w:rsidRPr="006B2FCC">
        <w:t>@11:05</w:t>
      </w:r>
      <w:r w:rsidR="00D56E65" w:rsidRPr="006B2FCC">
        <w:t>:20</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12</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t>
      </w:r>
      <w:r w:rsidR="00F71911" w:rsidRPr="006B2FCC">
        <w:t>wing format: MM/DD/YYYY@HH:MM</w:t>
      </w:r>
      <w:r w:rsidR="00D56E65" w:rsidRPr="006B2FCC">
        <w:t>:SS</w:t>
      </w:r>
      <w:r w:rsidR="00A938E3" w:rsidRPr="006B2FCC">
        <w:t xml:space="preserve"> and include leading spaces</w:t>
      </w:r>
      <w:r w:rsidRPr="006B2FCC">
        <w:t>.</w:t>
      </w:r>
    </w:p>
    <w:p w:rsidR="006C202A" w:rsidRPr="006B2FCC" w:rsidRDefault="006C202A" w:rsidP="00E30A21">
      <w:pPr>
        <w:pStyle w:val="CodeExample"/>
        <w:rPr>
          <w:b/>
        </w:rPr>
      </w:pPr>
      <w:r w:rsidRPr="006B2FCC">
        <w:t>&gt;</w:t>
      </w:r>
      <w:r w:rsidRPr="006B2FCC">
        <w:rPr>
          <w:b/>
        </w:rPr>
        <w:t>S X=$$FMTE^XLFDT(3000229.1105</w:t>
      </w:r>
      <w:r w:rsidR="00D56E65" w:rsidRPr="006B2FCC">
        <w:rPr>
          <w:b/>
        </w:rPr>
        <w:t>20</w:t>
      </w:r>
      <w:r w:rsidRPr="006B2FCC">
        <w:rPr>
          <w:b/>
        </w:rPr>
        <w:t>,</w:t>
      </w:r>
      <w:r w:rsidR="003E766A" w:rsidRPr="003E766A">
        <w:rPr>
          <w:b/>
        </w:rPr>
        <w:t>“</w:t>
      </w:r>
      <w:r w:rsidRPr="006B2FCC">
        <w:rPr>
          <w:b/>
        </w:rPr>
        <w:t>5F</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A938E3" w:rsidP="00E30A21">
      <w:pPr>
        <w:pStyle w:val="CodeExample"/>
      </w:pPr>
      <w:r w:rsidRPr="006B2FCC">
        <w:t xml:space="preserve"> </w:t>
      </w:r>
      <w:smartTag w:uri="urn:schemas-microsoft-com:office:smarttags" w:element="date">
        <w:smartTagPr>
          <w:attr w:name="Year" w:val="2000"/>
          <w:attr w:name="Day" w:val="29"/>
          <w:attr w:name="Month" w:val="2"/>
          <w:attr w:name="ls" w:val="trans"/>
        </w:smartTagPr>
        <w:r w:rsidR="006C202A" w:rsidRPr="006B2FCC">
          <w:t>2/29/2000</w:t>
        </w:r>
      </w:smartTag>
      <w:r w:rsidR="006C202A" w:rsidRPr="006B2FCC">
        <w:t>@11:05</w:t>
      </w:r>
      <w:r w:rsidR="00D56E65" w:rsidRPr="006B2FCC">
        <w:t>:20</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13</w:t>
      </w:r>
    </w:p>
    <w:p w:rsidR="006C202A" w:rsidRPr="006B2FCC" w:rsidRDefault="006C202A" w:rsidP="00E30A21">
      <w:pPr>
        <w:pStyle w:val="BodyText"/>
        <w:keepNext/>
        <w:keepLines/>
      </w:pPr>
      <w:r w:rsidRPr="006B2FCC">
        <w:t xml:space="preserve">Return </w:t>
      </w:r>
      <w:r w:rsidR="00F71911" w:rsidRPr="006B2FCC">
        <w:t xml:space="preserve">the </w:t>
      </w:r>
      <w:r w:rsidRPr="006B2FCC">
        <w:t>date in the following format: MM/DD/YYYY@HH:MM:SS, forcing seconds.</w:t>
      </w:r>
    </w:p>
    <w:p w:rsidR="006C202A" w:rsidRPr="006B2FCC" w:rsidRDefault="006C202A" w:rsidP="00E30A21">
      <w:pPr>
        <w:pStyle w:val="CodeExample"/>
        <w:rPr>
          <w:b/>
        </w:rPr>
      </w:pPr>
      <w:r w:rsidRPr="006B2FCC">
        <w:t>&gt;</w:t>
      </w:r>
      <w:r w:rsidRPr="006B2FCC">
        <w:rPr>
          <w:b/>
        </w:rPr>
        <w:t>S X=$$FMTE^XLFDT(3000229.1105,</w:t>
      </w:r>
      <w:r w:rsidR="003E766A" w:rsidRPr="003E766A">
        <w:rPr>
          <w:b/>
        </w:rPr>
        <w:t>“</w:t>
      </w:r>
      <w:r w:rsidRPr="006B2FCC">
        <w:rPr>
          <w:b/>
        </w:rPr>
        <w:t>5S</w:t>
      </w:r>
      <w:r w:rsidR="00FF3F33">
        <w:rPr>
          <w:b/>
        </w:rPr>
        <w:t>”</w:t>
      </w:r>
      <w:r w:rsidRPr="006B2FCC">
        <w:rPr>
          <w:b/>
        </w:rPr>
        <w:t>)</w:t>
      </w:r>
    </w:p>
    <w:p w:rsidR="006C202A" w:rsidRPr="006B2FCC" w:rsidRDefault="006C202A" w:rsidP="00E30A21">
      <w:pPr>
        <w:pStyle w:val="CodeExample"/>
      </w:pPr>
    </w:p>
    <w:p w:rsidR="006C202A" w:rsidRPr="006B2FCC" w:rsidRDefault="006C202A" w:rsidP="00E30A21">
      <w:pPr>
        <w:pStyle w:val="CodeExample"/>
        <w:rPr>
          <w:b/>
        </w:rPr>
      </w:pPr>
      <w:r w:rsidRPr="006B2FCC">
        <w:t>&gt;</w:t>
      </w:r>
      <w:r w:rsidRPr="006B2FCC">
        <w:rPr>
          <w:b/>
        </w:rPr>
        <w:t>W X</w:t>
      </w:r>
    </w:p>
    <w:p w:rsidR="006C202A" w:rsidRPr="006B2FCC" w:rsidRDefault="006C202A" w:rsidP="00E30A21">
      <w:pPr>
        <w:pStyle w:val="CodeExample"/>
      </w:pPr>
      <w:smartTag w:uri="urn:schemas-microsoft-com:office:smarttags" w:element="date">
        <w:smartTagPr>
          <w:attr w:name="Year" w:val="2000"/>
          <w:attr w:name="Day" w:val="29"/>
          <w:attr w:name="Month" w:val="2"/>
          <w:attr w:name="ls" w:val="trans"/>
        </w:smartTagPr>
        <w:r w:rsidRPr="006B2FCC">
          <w:t>2/29/2000</w:t>
        </w:r>
      </w:smartTag>
      <w:r w:rsidRPr="006B2FCC">
        <w:t>@11:05:00</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14</w:t>
      </w:r>
    </w:p>
    <w:p w:rsidR="006C202A" w:rsidRPr="006B2FCC" w:rsidRDefault="006C202A" w:rsidP="009B62A7">
      <w:pPr>
        <w:pStyle w:val="BodyText"/>
        <w:keepNext/>
        <w:keepLines/>
      </w:pPr>
      <w:r w:rsidRPr="006B2FCC">
        <w:t xml:space="preserve">Return </w:t>
      </w:r>
      <w:r w:rsidR="00F71911" w:rsidRPr="006B2FCC">
        <w:t xml:space="preserve">the </w:t>
      </w:r>
      <w:r w:rsidRPr="006B2FCC">
        <w:t>date in the following format: MM/DD/YYYY</w:t>
      </w:r>
      <w:r w:rsidR="00D56E65" w:rsidRPr="006B2FCC">
        <w:t xml:space="preserve"> </w:t>
      </w:r>
      <w:r w:rsidRPr="006B2FCC">
        <w:t>HH:MM</w:t>
      </w:r>
      <w:r w:rsidR="00D56E65" w:rsidRPr="006B2FCC">
        <w:t>:SS, include leading zeroes,</w:t>
      </w:r>
      <w:r w:rsidR="00FE44DC" w:rsidRPr="006B2FCC">
        <w:t xml:space="preserve"> and include am/pm.</w:t>
      </w:r>
    </w:p>
    <w:p w:rsidR="006C202A" w:rsidRPr="006B2FCC" w:rsidRDefault="006C202A" w:rsidP="009B62A7">
      <w:pPr>
        <w:pStyle w:val="CodeExample"/>
        <w:rPr>
          <w:b/>
        </w:rPr>
      </w:pPr>
      <w:r w:rsidRPr="006B2FCC">
        <w:t>&gt;</w:t>
      </w:r>
      <w:r w:rsidRPr="006B2FCC">
        <w:rPr>
          <w:b/>
        </w:rPr>
        <w:t>S X=$$FMTE^XLFDT(3000229.1105</w:t>
      </w:r>
      <w:r w:rsidR="00D56E65" w:rsidRPr="006B2FCC">
        <w:rPr>
          <w:b/>
        </w:rPr>
        <w:t>20</w:t>
      </w:r>
      <w:r w:rsidRPr="006B2FCC">
        <w:rPr>
          <w:b/>
        </w:rPr>
        <w:t>,</w:t>
      </w:r>
      <w:r w:rsidR="003E766A" w:rsidRPr="003E766A">
        <w:rPr>
          <w:b/>
        </w:rPr>
        <w:t>“</w:t>
      </w:r>
      <w:r w:rsidRPr="006B2FCC">
        <w:rPr>
          <w:b/>
        </w:rPr>
        <w:t>5ZP</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smartTag w:uri="urn:schemas-microsoft-com:office:smarttags" w:element="date">
        <w:smartTagPr>
          <w:attr w:name="Year" w:val="2000"/>
          <w:attr w:name="Day" w:val="29"/>
          <w:attr w:name="Month" w:val="2"/>
          <w:attr w:name="ls" w:val="trans"/>
        </w:smartTagPr>
        <w:r w:rsidRPr="006B2FCC">
          <w:t>02/29/2000</w:t>
        </w:r>
      </w:smartTag>
      <w:r w:rsidRPr="006B2FCC">
        <w:t xml:space="preserve"> 11:05</w:t>
      </w:r>
      <w:r w:rsidR="00D56E65" w:rsidRPr="006B2FCC">
        <w:t>:20</w:t>
      </w:r>
      <w:r w:rsidRPr="006B2FCC">
        <w:t xml:space="preserve"> am</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15</w:t>
      </w:r>
    </w:p>
    <w:p w:rsidR="006C202A" w:rsidRPr="006B2FCC" w:rsidRDefault="006C202A" w:rsidP="009B62A7">
      <w:pPr>
        <w:pStyle w:val="BodyText"/>
        <w:keepNext/>
        <w:keepLines/>
      </w:pPr>
      <w:r w:rsidRPr="006B2FCC">
        <w:t xml:space="preserve">Return </w:t>
      </w:r>
      <w:r w:rsidR="00D56E65" w:rsidRPr="006B2FCC">
        <w:t xml:space="preserve">the </w:t>
      </w:r>
      <w:r w:rsidRPr="006B2FCC">
        <w:t xml:space="preserve">date in the following format: DD/MM/YYYY@HH:MM:SS, with leading </w:t>
      </w:r>
      <w:r w:rsidR="00A938E3" w:rsidRPr="006B2FCC">
        <w:t>spaces</w:t>
      </w:r>
      <w:r w:rsidRPr="006B2FCC">
        <w:t>.</w:t>
      </w:r>
    </w:p>
    <w:p w:rsidR="006C202A" w:rsidRPr="006B2FCC" w:rsidRDefault="006C202A" w:rsidP="009B62A7">
      <w:pPr>
        <w:pStyle w:val="CodeExample"/>
      </w:pPr>
      <w:r w:rsidRPr="006B2FCC">
        <w:t>&gt;S X=$$FMTE^XLFDT(3000229.1105</w:t>
      </w:r>
      <w:r w:rsidR="00D56E65" w:rsidRPr="006B2FCC">
        <w:t>20</w:t>
      </w:r>
      <w:r w:rsidRPr="006B2FCC">
        <w:t>,</w:t>
      </w:r>
      <w:r w:rsidR="003E766A" w:rsidRPr="003E766A">
        <w:rPr>
          <w:b/>
        </w:rPr>
        <w:t>“</w:t>
      </w:r>
      <w:r w:rsidRPr="006B2FCC">
        <w:t>6F</w:t>
      </w:r>
      <w:r w:rsidR="00FF3F33">
        <w:t>”</w:t>
      </w:r>
      <w:r w:rsidRPr="006B2FCC">
        <w:t>)</w:t>
      </w:r>
    </w:p>
    <w:p w:rsidR="006C202A" w:rsidRPr="006B2FCC" w:rsidRDefault="006C202A" w:rsidP="009B62A7">
      <w:pPr>
        <w:pStyle w:val="CodeExample"/>
      </w:pPr>
    </w:p>
    <w:p w:rsidR="006C202A" w:rsidRPr="006B2FCC" w:rsidRDefault="006C202A" w:rsidP="009B62A7">
      <w:pPr>
        <w:pStyle w:val="CodeExample"/>
      </w:pPr>
      <w:r w:rsidRPr="006B2FCC">
        <w:t>&gt;W X</w:t>
      </w:r>
    </w:p>
    <w:p w:rsidR="006C202A" w:rsidRPr="006B2FCC" w:rsidRDefault="006C202A" w:rsidP="009B62A7">
      <w:pPr>
        <w:pStyle w:val="CodeExample"/>
      </w:pPr>
      <w:r w:rsidRPr="006B2FCC">
        <w:t>29/ 2/2000@11:05</w:t>
      </w:r>
      <w:r w:rsidR="00D56E65" w:rsidRPr="006B2FCC">
        <w:t>:20</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16</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DD/MM/YYYY@HH:MM:SS, with leading zeroes.</w:t>
      </w:r>
    </w:p>
    <w:p w:rsidR="006C202A" w:rsidRPr="006B2FCC" w:rsidRDefault="006C202A" w:rsidP="009B62A7">
      <w:pPr>
        <w:pStyle w:val="CodeExample"/>
        <w:rPr>
          <w:b/>
        </w:rPr>
      </w:pPr>
      <w:r w:rsidRPr="006B2FCC">
        <w:t>&gt;</w:t>
      </w:r>
      <w:r w:rsidRPr="006B2FCC">
        <w:rPr>
          <w:b/>
        </w:rPr>
        <w:t>S X=$$FMTE^XLFDT(3000229.1105,</w:t>
      </w:r>
      <w:r w:rsidR="003E766A" w:rsidRPr="003E766A">
        <w:rPr>
          <w:b/>
        </w:rPr>
        <w:t>“</w:t>
      </w:r>
      <w:r w:rsidRPr="006B2FCC">
        <w:rPr>
          <w:b/>
        </w:rPr>
        <w:t>6Z</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29/02/2000@11:05</w:t>
      </w:r>
    </w:p>
    <w:p w:rsidR="006C202A" w:rsidRPr="006B2FCC" w:rsidRDefault="006C202A" w:rsidP="00CE0CA6">
      <w:pPr>
        <w:pStyle w:val="BodyText6"/>
      </w:pPr>
    </w:p>
    <w:p w:rsidR="006C202A" w:rsidRPr="006B2FCC" w:rsidRDefault="00CF001D" w:rsidP="007851AD">
      <w:pPr>
        <w:pStyle w:val="Heading5"/>
      </w:pPr>
      <w:r>
        <w:lastRenderedPageBreak/>
        <w:t>Example</w:t>
      </w:r>
      <w:r w:rsidR="006C202A" w:rsidRPr="006B2FCC">
        <w:t xml:space="preserve"> 17</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YYYY/MM/DD</w:t>
      </w:r>
      <w:r w:rsidR="006B2720" w:rsidRPr="006B2FCC">
        <w:rPr>
          <w:szCs w:val="22"/>
        </w:rPr>
        <w:t>@HH:MM:SS</w:t>
      </w:r>
      <w:r w:rsidRPr="006B2FCC">
        <w:t>.</w:t>
      </w:r>
    </w:p>
    <w:p w:rsidR="006C202A" w:rsidRPr="006B2FCC" w:rsidRDefault="006C202A" w:rsidP="009B62A7">
      <w:pPr>
        <w:pStyle w:val="CodeExample"/>
        <w:rPr>
          <w:b/>
        </w:rPr>
      </w:pPr>
      <w:r w:rsidRPr="006B2FCC">
        <w:t>&gt;</w:t>
      </w:r>
      <w:r w:rsidRPr="006B2FCC">
        <w:rPr>
          <w:b/>
        </w:rPr>
        <w:t>S X=$$FMTE^XLFDT(3000301.1105,7)</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2000/3/1@11:05</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18</w:t>
      </w:r>
    </w:p>
    <w:p w:rsidR="006C202A" w:rsidRPr="006B2FCC" w:rsidRDefault="006C202A" w:rsidP="009B62A7">
      <w:pPr>
        <w:pStyle w:val="BodyText"/>
        <w:keepNext/>
        <w:keepLines/>
      </w:pPr>
      <w:r w:rsidRPr="006B2FCC">
        <w:t xml:space="preserve">Return </w:t>
      </w:r>
      <w:r w:rsidR="00D56E65" w:rsidRPr="006B2FCC">
        <w:t xml:space="preserve">the </w:t>
      </w:r>
      <w:r w:rsidRPr="006B2FCC">
        <w:t>date in the following format: YYYY/MM/DD</w:t>
      </w:r>
      <w:r w:rsidR="006B2720" w:rsidRPr="006B2FCC">
        <w:t>, ignore the time values entered and only display the date.</w:t>
      </w:r>
    </w:p>
    <w:p w:rsidR="006C202A" w:rsidRPr="006B2FCC" w:rsidRDefault="006C202A" w:rsidP="009B62A7">
      <w:pPr>
        <w:pStyle w:val="CodeExample"/>
        <w:rPr>
          <w:b/>
        </w:rPr>
      </w:pPr>
      <w:r w:rsidRPr="006B2FCC">
        <w:t>&gt;</w:t>
      </w:r>
      <w:r w:rsidRPr="006B2FCC">
        <w:rPr>
          <w:b/>
        </w:rPr>
        <w:t>S X=$$FMTE^XLFDT(3000301.1105,</w:t>
      </w:r>
      <w:r w:rsidR="003E766A" w:rsidRPr="003E766A">
        <w:rPr>
          <w:b/>
        </w:rPr>
        <w:t>“</w:t>
      </w:r>
      <w:r w:rsidRPr="006B2FCC">
        <w:rPr>
          <w:b/>
        </w:rPr>
        <w:t>7D</w:t>
      </w:r>
      <w:r w:rsidR="00FF3F33">
        <w:rPr>
          <w:b/>
        </w:rPr>
        <w:t>”</w:t>
      </w:r>
      <w:r w:rsidRPr="006B2FCC">
        <w:rPr>
          <w:b/>
        </w:rPr>
        <w:t>)</w:t>
      </w:r>
    </w:p>
    <w:p w:rsidR="006C202A" w:rsidRPr="006B2FCC" w:rsidRDefault="006C202A" w:rsidP="009B62A7">
      <w:pPr>
        <w:pStyle w:val="CodeExample"/>
      </w:pPr>
    </w:p>
    <w:p w:rsidR="006C202A" w:rsidRPr="006B2FCC" w:rsidRDefault="006C202A" w:rsidP="009B62A7">
      <w:pPr>
        <w:pStyle w:val="CodeExample"/>
        <w:rPr>
          <w:b/>
        </w:rPr>
      </w:pPr>
      <w:r w:rsidRPr="006B2FCC">
        <w:t>&gt;</w:t>
      </w:r>
      <w:r w:rsidRPr="006B2FCC">
        <w:rPr>
          <w:b/>
        </w:rPr>
        <w:t>W X</w:t>
      </w:r>
    </w:p>
    <w:p w:rsidR="006C202A" w:rsidRPr="006B2FCC" w:rsidRDefault="006C202A" w:rsidP="009B62A7">
      <w:pPr>
        <w:pStyle w:val="CodeExample"/>
      </w:pPr>
      <w:r w:rsidRPr="006B2FCC">
        <w:t>2000/3/1</w:t>
      </w:r>
    </w:p>
    <w:p w:rsidR="006C202A" w:rsidRPr="006B2FCC" w:rsidRDefault="006C202A" w:rsidP="00CE0CA6">
      <w:pPr>
        <w:pStyle w:val="BodyText6"/>
      </w:pPr>
    </w:p>
    <w:p w:rsidR="006C202A" w:rsidRPr="006B2FCC" w:rsidRDefault="00A83927" w:rsidP="00457DA6">
      <w:pPr>
        <w:pStyle w:val="Heading3"/>
      </w:pPr>
      <w:bookmarkStart w:id="2106" w:name="_Ref38771146"/>
      <w:bookmarkStart w:id="2107" w:name="_Toc458599617"/>
      <w:r w:rsidRPr="006B2FCC">
        <w:t xml:space="preserve">$$FMTH^XLFDT(): Convert </w:t>
      </w:r>
      <w:r w:rsidR="006C202A" w:rsidRPr="006B2FCC">
        <w:t>VA FileMan Date to $H</w:t>
      </w:r>
      <w:bookmarkEnd w:id="2106"/>
      <w:bookmarkEnd w:id="2107"/>
    </w:p>
    <w:p w:rsidR="00B4496D" w:rsidRDefault="00B4496D" w:rsidP="00B4496D">
      <w:pPr>
        <w:pStyle w:val="APIText"/>
        <w:keepNext/>
        <w:keepLines/>
      </w:pPr>
      <w:r w:rsidRPr="006B2FCC">
        <w:rPr>
          <w:b/>
        </w:rPr>
        <w:t>Reference Type</w:t>
      </w:r>
      <w:r>
        <w:rPr>
          <w:b/>
        </w:rPr>
        <w:t>:</w:t>
      </w:r>
      <w:r>
        <w:rPr>
          <w:b/>
        </w:rPr>
        <w:tab/>
      </w:r>
      <w:r w:rsidR="004060ED" w:rsidRPr="006B2FCC">
        <w:t>Supported</w:t>
      </w:r>
      <w:r w:rsidR="004060ED" w:rsidRPr="006B2FCC">
        <w:fldChar w:fldCharType="begin"/>
      </w:r>
      <w:r w:rsidR="004060ED" w:rsidRPr="006B2FCC">
        <w:instrText xml:space="preserve">XE </w:instrText>
      </w:r>
      <w:r w:rsidR="004060ED">
        <w:instrText>“</w:instrText>
      </w:r>
      <w:r w:rsidR="004060ED" w:rsidRPr="006B2FCC">
        <w:instrText>XLF Function Library:$$FMTH^XLFDT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XLFDT:$$FMTH^XLFDT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Date Functions:$$FMTH^XLFDT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Reference Type:Supported:$$FMTH^XLFDT</w:instrText>
      </w:r>
      <w:r w:rsidR="004060ED">
        <w:instrText>”</w:instrText>
      </w:r>
      <w:r w:rsidR="004060ED" w:rsidRPr="006B2FCC">
        <w:fldChar w:fldCharType="end"/>
      </w:r>
      <w:r w:rsidR="004060ED" w:rsidRPr="006B2FCC">
        <w:rPr>
          <w:vanish/>
        </w:rPr>
        <w:fldChar w:fldCharType="begin"/>
      </w:r>
      <w:r w:rsidR="004060ED" w:rsidRPr="006B2FCC">
        <w:rPr>
          <w:vanish/>
        </w:rPr>
        <w:instrText xml:space="preserve"> XE </w:instrText>
      </w:r>
      <w:r w:rsidR="004060ED">
        <w:rPr>
          <w:vanish/>
        </w:rPr>
        <w:instrText>“</w:instrText>
      </w:r>
      <w:r w:rsidR="004060ED" w:rsidRPr="006B2FCC">
        <w:instrText>Convert:</w:instrText>
      </w:r>
      <w:r w:rsidR="004060ED" w:rsidRPr="006B2FCC">
        <w:rPr>
          <w:bCs w:val="0"/>
        </w:rPr>
        <w:instrText>VA FileMan Date to $H</w:instrText>
      </w:r>
      <w:r w:rsidR="004060ED">
        <w:instrText>”</w:instrText>
      </w:r>
      <w:r w:rsidR="004060ED" w:rsidRPr="006B2FCC">
        <w:instrText xml:space="preserve"> </w:instrText>
      </w:r>
      <w:r w:rsidR="004060E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4060ED" w:rsidRPr="006B2FCC">
        <w:t>This extrinsic function converts a VA FileMan formatted input date to a $H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060ED" w:rsidRPr="004060ED">
        <w:rPr>
          <w:rFonts w:ascii="Courier New" w:hAnsi="Courier New" w:cs="Courier New"/>
          <w:bCs w:val="0"/>
          <w:sz w:val="18"/>
          <w:szCs w:val="18"/>
        </w:rPr>
        <w:t>$$</w:t>
      </w:r>
      <w:r w:rsidR="004060ED" w:rsidRPr="004060ED">
        <w:rPr>
          <w:rFonts w:ascii="Courier New" w:hAnsi="Courier New" w:cs="Courier New"/>
          <w:sz w:val="18"/>
          <w:szCs w:val="18"/>
        </w:rPr>
        <w:t>FMTH^XLFDT(x[,y])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B4496D">
      <w:pPr>
        <w:pStyle w:val="APIParameters"/>
        <w:ind w:left="4147" w:hanging="4147"/>
      </w:pPr>
      <w:r>
        <w:rPr>
          <w:b/>
        </w:rPr>
        <w:tab/>
      </w:r>
      <w:r w:rsidR="004060ED" w:rsidRPr="006B2FCC">
        <w:t>y:</w:t>
      </w:r>
      <w:r>
        <w:rPr>
          <w:b/>
        </w:rPr>
        <w:tab/>
      </w:r>
      <w:r w:rsidR="004060ED" w:rsidRPr="006B2FCC">
        <w:t xml:space="preserve">(optional) </w:t>
      </w:r>
      <w:r w:rsidR="004060ED" w:rsidRPr="006B2FCC">
        <w:rPr>
          <w:bCs w:val="0"/>
        </w:rPr>
        <w:t>1 to return the date portion only (no seconds).</w:t>
      </w:r>
    </w:p>
    <w:p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Returns the converted date in $H format.</w:t>
      </w:r>
    </w:p>
    <w:p w:rsidR="002D7B36" w:rsidRDefault="002D7B36" w:rsidP="002D7B36">
      <w:pPr>
        <w:pStyle w:val="BodyText6"/>
      </w:pPr>
    </w:p>
    <w:p w:rsidR="002D7B36" w:rsidRDefault="002D7B36" w:rsidP="00E22EEC">
      <w:pPr>
        <w:pStyle w:val="Heading4"/>
      </w:pPr>
      <w:bookmarkStart w:id="2108" w:name="_Toc458599618"/>
      <w:r>
        <w:t>Examples</w:t>
      </w:r>
      <w:bookmarkEnd w:id="2108"/>
    </w:p>
    <w:p w:rsidR="006C202A" w:rsidRPr="006B2FCC" w:rsidRDefault="00CF001D" w:rsidP="007851AD">
      <w:pPr>
        <w:pStyle w:val="Heading5"/>
      </w:pPr>
      <w:r>
        <w:t>Example</w:t>
      </w:r>
      <w:r w:rsidR="006C202A" w:rsidRPr="006B2FCC">
        <w:t xml:space="preserve"> 1</w:t>
      </w:r>
    </w:p>
    <w:p w:rsidR="006C202A" w:rsidRPr="006B2FCC" w:rsidRDefault="006C202A" w:rsidP="003F330A">
      <w:pPr>
        <w:pStyle w:val="CodeExample"/>
        <w:rPr>
          <w:b/>
        </w:rPr>
      </w:pPr>
      <w:r w:rsidRPr="006B2FCC">
        <w:t>&gt;</w:t>
      </w:r>
      <w:r w:rsidRPr="006B2FCC">
        <w:rPr>
          <w:b/>
        </w:rPr>
        <w:t>S X=$$FMTH^XLFDT(2901231.111523)</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54786,40523</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3F330A">
      <w:pPr>
        <w:pStyle w:val="CodeExample"/>
        <w:rPr>
          <w:b/>
        </w:rPr>
      </w:pPr>
      <w:r w:rsidRPr="006B2FCC">
        <w:t>&gt;</w:t>
      </w:r>
      <w:r w:rsidRPr="006B2FCC">
        <w:rPr>
          <w:b/>
        </w:rPr>
        <w:t>S X=$$FMTH^XLFDT(2901231.111523,1)</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54786</w:t>
      </w:r>
    </w:p>
    <w:p w:rsidR="006C202A" w:rsidRPr="006B2FCC" w:rsidRDefault="006C202A" w:rsidP="00CE0CA6">
      <w:pPr>
        <w:pStyle w:val="BodyText6"/>
      </w:pPr>
    </w:p>
    <w:p w:rsidR="006C202A" w:rsidRPr="006B2FCC" w:rsidRDefault="006C202A" w:rsidP="00457DA6">
      <w:pPr>
        <w:pStyle w:val="Heading3"/>
      </w:pPr>
      <w:bookmarkStart w:id="2109" w:name="_Toc458599619"/>
      <w:r w:rsidRPr="006B2FCC">
        <w:lastRenderedPageBreak/>
        <w:t xml:space="preserve">$$FMTHL7^XLFDT(): </w:t>
      </w:r>
      <w:r w:rsidR="00A83927" w:rsidRPr="006B2FCC">
        <w:t xml:space="preserve">Convert </w:t>
      </w:r>
      <w:r w:rsidRPr="006B2FCC">
        <w:t>VA FileMan</w:t>
      </w:r>
      <w:r w:rsidR="00A83927" w:rsidRPr="006B2FCC">
        <w:t xml:space="preserve"> Date</w:t>
      </w:r>
      <w:r w:rsidRPr="006B2FCC">
        <w:t xml:space="preserve"> to HL7</w:t>
      </w:r>
      <w:r w:rsidR="00A83927" w:rsidRPr="006B2FCC">
        <w:t xml:space="preserve"> Date</w:t>
      </w:r>
      <w:bookmarkEnd w:id="2109"/>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Type:Supported:$$FMTHL7^XLFDT</w:instrText>
      </w:r>
      <w:r w:rsidR="004B6E5D">
        <w:instrText>”</w:instrText>
      </w:r>
      <w:r w:rsidR="004B6E5D" w:rsidRPr="006B2FCC">
        <w:fldChar w:fldCharType="end"/>
      </w:r>
      <w:r w:rsidR="004B6E5D" w:rsidRPr="006B2FCC">
        <w:rPr>
          <w:vanish/>
        </w:rPr>
        <w:fldChar w:fldCharType="begin"/>
      </w:r>
      <w:r w:rsidR="004B6E5D" w:rsidRPr="006B2FCC">
        <w:rPr>
          <w:vanish/>
        </w:rPr>
        <w:instrText xml:space="preserve"> XE </w:instrText>
      </w:r>
      <w:r w:rsidR="004B6E5D">
        <w:rPr>
          <w:vanish/>
        </w:rPr>
        <w:instrText>“</w:instrText>
      </w:r>
      <w:r w:rsidR="004B6E5D" w:rsidRPr="006B2FCC">
        <w:instrText>Convert:</w:instrText>
      </w:r>
      <w:r w:rsidR="004B6E5D" w:rsidRPr="006B2FCC">
        <w:rPr>
          <w:bCs w:val="0"/>
        </w:rPr>
        <w:instrText xml:space="preserve">VA FileMan Date to </w:instrText>
      </w:r>
      <w:r w:rsidR="004B6E5D" w:rsidRPr="006B2FCC">
        <w:instrText>HL7 Date</w:instrText>
      </w:r>
      <w:r w:rsidR="004B6E5D">
        <w:instrText>”</w:instrText>
      </w:r>
      <w:r w:rsidR="004B6E5D" w:rsidRPr="006B2FCC">
        <w:instrText xml:space="preserve"> </w:instrText>
      </w:r>
      <w:r w:rsidR="004B6E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This extrinsic function converts a VA FileMan formatted input date/time into an HL7 formatted date, including the time offset.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bCs w:val="0"/>
          <w:sz w:val="18"/>
          <w:szCs w:val="18"/>
        </w:rPr>
        <w:t>$$</w:t>
      </w:r>
      <w:r w:rsidR="004B6E5D" w:rsidRPr="004B6E5D">
        <w:rPr>
          <w:rFonts w:ascii="Courier New" w:hAnsi="Courier New" w:cs="Courier New"/>
          <w:sz w:val="18"/>
          <w:szCs w:val="18"/>
        </w:rPr>
        <w:t>FMTHL7^XLFDT(fm_date_time)</w:t>
      </w:r>
    </w:p>
    <w:p w:rsidR="00B4496D" w:rsidRPr="00672B04" w:rsidRDefault="00B4496D" w:rsidP="004B6E5D">
      <w:pPr>
        <w:pStyle w:val="APIParameters"/>
        <w:ind w:left="4147" w:hanging="4147"/>
      </w:pPr>
      <w:r w:rsidRPr="009D2D3D">
        <w:rPr>
          <w:b/>
        </w:rPr>
        <w:t>Input Parameters:</w:t>
      </w:r>
      <w:r w:rsidRPr="009D2D3D">
        <w:rPr>
          <w:b/>
        </w:rPr>
        <w:tab/>
      </w:r>
      <w:r w:rsidR="004B6E5D" w:rsidRPr="006B2FCC">
        <w:t>fm_date_time:</w:t>
      </w:r>
      <w:r w:rsidRPr="00672B04">
        <w:tab/>
      </w:r>
      <w:r w:rsidR="004B6E5D" w:rsidRPr="006B2FCC">
        <w:t xml:space="preserve">(required) </w:t>
      </w:r>
      <w:r w:rsidR="004B6E5D" w:rsidRPr="006B2FCC">
        <w:rPr>
          <w:bCs w:val="0"/>
        </w:rPr>
        <w:t>VA FileMan date.</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converted date in HL7 format.</w:t>
      </w:r>
    </w:p>
    <w:p w:rsidR="00B4496D" w:rsidRPr="00392534" w:rsidRDefault="00B4496D" w:rsidP="00B4496D">
      <w:pPr>
        <w:pStyle w:val="BodyText6"/>
      </w:pPr>
    </w:p>
    <w:p w:rsidR="006C202A" w:rsidRPr="006B2FCC" w:rsidRDefault="00CF001D" w:rsidP="00E22EEC">
      <w:pPr>
        <w:pStyle w:val="Heading4"/>
      </w:pPr>
      <w:bookmarkStart w:id="2110" w:name="_Toc458599620"/>
      <w:r>
        <w:t>Example</w:t>
      </w:r>
      <w:bookmarkEnd w:id="2110"/>
    </w:p>
    <w:p w:rsidR="006C202A" w:rsidRPr="006B2FCC" w:rsidRDefault="006C202A" w:rsidP="003F330A">
      <w:pPr>
        <w:pStyle w:val="CodeExample"/>
        <w:rPr>
          <w:b/>
        </w:rPr>
      </w:pPr>
      <w:r w:rsidRPr="006B2FCC">
        <w:t>&gt;</w:t>
      </w:r>
      <w:r w:rsidRPr="006B2FCC">
        <w:rPr>
          <w:b/>
        </w:rPr>
        <w:t>S X=$$FMTHL7^XLFDT(3001127.1525)</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200011271525-0800</w:t>
      </w:r>
    </w:p>
    <w:p w:rsidR="006C202A" w:rsidRPr="006B2FCC" w:rsidRDefault="006C202A" w:rsidP="00CE0CA6">
      <w:pPr>
        <w:pStyle w:val="BodyText6"/>
      </w:pPr>
    </w:p>
    <w:p w:rsidR="006C202A" w:rsidRPr="006B2FCC" w:rsidRDefault="006C202A" w:rsidP="00457DA6">
      <w:pPr>
        <w:pStyle w:val="Heading3"/>
      </w:pPr>
      <w:bookmarkStart w:id="2111" w:name="_Toc458599621"/>
      <w:r w:rsidRPr="006B2FCC">
        <w:t>$$HADD^XLFDT(): $H Add</w:t>
      </w:r>
      <w:bookmarkEnd w:id="2111"/>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Type:Supported:$$HADD^XLFDT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This extrinsic function returns the result of adding days, hours, minutes, and seconds to a date in $H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sz w:val="18"/>
          <w:szCs w:val="18"/>
        </w:rPr>
        <w:t>$$HADD^XLFDT(x,d,h,m,s)</w:t>
      </w:r>
    </w:p>
    <w:p w:rsidR="00B4496D" w:rsidRPr="00672B04" w:rsidRDefault="00B4496D" w:rsidP="004B6E5D">
      <w:pPr>
        <w:pStyle w:val="APIParameters"/>
        <w:keepNext/>
        <w:keepLines/>
        <w:ind w:left="4147" w:hanging="4147"/>
      </w:pPr>
      <w:r w:rsidRPr="009D2D3D">
        <w:rPr>
          <w:b/>
        </w:rPr>
        <w:t>Input Parameters:</w:t>
      </w:r>
      <w:r w:rsidRPr="009D2D3D">
        <w:rPr>
          <w:b/>
        </w:rPr>
        <w:tab/>
      </w:r>
      <w:r w:rsidR="004B6E5D" w:rsidRPr="006B2FCC">
        <w:t>x:</w:t>
      </w:r>
      <w:r w:rsidRPr="00672B04">
        <w:tab/>
      </w:r>
      <w:r w:rsidR="004B6E5D" w:rsidRPr="006B2FCC">
        <w:t xml:space="preserve">(required) </w:t>
      </w:r>
      <w:r w:rsidR="004B6E5D" w:rsidRPr="006B2FCC">
        <w:rPr>
          <w:bCs w:val="0"/>
        </w:rPr>
        <w:t>$H date (in quotes).</w:t>
      </w:r>
    </w:p>
    <w:p w:rsidR="00B4496D" w:rsidRDefault="00B4496D" w:rsidP="004B6E5D">
      <w:pPr>
        <w:pStyle w:val="APIParameters"/>
        <w:keepNext/>
        <w:keepLines/>
        <w:ind w:left="4147" w:hanging="4147"/>
        <w:rPr>
          <w:bCs w:val="0"/>
        </w:rPr>
      </w:pPr>
      <w:r>
        <w:rPr>
          <w:b/>
        </w:rPr>
        <w:tab/>
      </w:r>
      <w:r w:rsidR="004B6E5D" w:rsidRPr="006B2FCC">
        <w:t>d:</w:t>
      </w:r>
      <w:r>
        <w:rPr>
          <w:b/>
        </w:rPr>
        <w:tab/>
      </w:r>
      <w:r w:rsidR="004B6E5D" w:rsidRPr="006B2FCC">
        <w:t xml:space="preserve">(required) </w:t>
      </w:r>
      <w:r w:rsidR="004B6E5D" w:rsidRPr="006B2FCC">
        <w:rPr>
          <w:bCs w:val="0"/>
        </w:rPr>
        <w:t>Days.</w:t>
      </w:r>
    </w:p>
    <w:p w:rsidR="004B6E5D" w:rsidRDefault="004B6E5D" w:rsidP="004B6E5D">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4B6E5D" w:rsidRDefault="004B6E5D" w:rsidP="00B4496D">
      <w:pPr>
        <w:pStyle w:val="APIParameters"/>
        <w:ind w:left="4147" w:hanging="4147"/>
        <w:rPr>
          <w:bCs w:val="0"/>
        </w:rPr>
      </w:pPr>
      <w:r>
        <w:rPr>
          <w:bCs w:val="0"/>
        </w:rPr>
        <w:tab/>
      </w:r>
      <w:r w:rsidRPr="006B2FCC">
        <w:t>m:</w:t>
      </w:r>
      <w:r>
        <w:tab/>
      </w:r>
      <w:r w:rsidRPr="006B2FCC">
        <w:t xml:space="preserve">(required) </w:t>
      </w:r>
      <w:r w:rsidRPr="006B2FCC">
        <w:rPr>
          <w:bCs w:val="0"/>
        </w:rPr>
        <w:t>Minutes.</w:t>
      </w:r>
    </w:p>
    <w:p w:rsidR="004B6E5D" w:rsidRDefault="004B6E5D"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resultant date in $H format.</w:t>
      </w:r>
    </w:p>
    <w:p w:rsidR="00B4496D" w:rsidRPr="00392534" w:rsidRDefault="00B4496D" w:rsidP="00B4496D">
      <w:pPr>
        <w:pStyle w:val="BodyText6"/>
      </w:pPr>
    </w:p>
    <w:p w:rsidR="006C202A" w:rsidRPr="006B2FCC" w:rsidRDefault="00CF001D" w:rsidP="00E22EEC">
      <w:pPr>
        <w:pStyle w:val="Heading4"/>
      </w:pPr>
      <w:bookmarkStart w:id="2112" w:name="_Toc458599622"/>
      <w:r>
        <w:lastRenderedPageBreak/>
        <w:t>Example</w:t>
      </w:r>
      <w:bookmarkEnd w:id="2112"/>
    </w:p>
    <w:p w:rsidR="006C202A" w:rsidRPr="006B2FCC" w:rsidRDefault="006C202A" w:rsidP="003F330A">
      <w:pPr>
        <w:pStyle w:val="CodeExample"/>
        <w:rPr>
          <w:b/>
        </w:rPr>
      </w:pPr>
      <w:r w:rsidRPr="006B2FCC">
        <w:t>&gt;</w:t>
      </w:r>
      <w:r w:rsidRPr="006B2FCC">
        <w:rPr>
          <w:b/>
        </w:rPr>
        <w:t>S X=$$HADD^XLFDT(</w:t>
      </w:r>
      <w:r w:rsidR="00FF3F33">
        <w:rPr>
          <w:b/>
        </w:rPr>
        <w:t>“</w:t>
      </w:r>
      <w:r w:rsidRPr="006B2FCC">
        <w:rPr>
          <w:b/>
        </w:rPr>
        <w:t>54786,3600</w:t>
      </w:r>
      <w:r w:rsidR="00FF3F33">
        <w:rPr>
          <w:b/>
        </w:rPr>
        <w:t>”</w:t>
      </w:r>
      <w:r w:rsidRPr="006B2FCC">
        <w:rPr>
          <w:b/>
        </w:rPr>
        <w:t>,2,2,20,15)</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54788,12015</w:t>
      </w:r>
    </w:p>
    <w:p w:rsidR="006C202A" w:rsidRPr="006B2FCC" w:rsidRDefault="006C202A" w:rsidP="00CE0CA6">
      <w:pPr>
        <w:pStyle w:val="BodyText6"/>
      </w:pPr>
    </w:p>
    <w:p w:rsidR="006C202A" w:rsidRPr="006B2FCC" w:rsidRDefault="006C202A" w:rsidP="00457DA6">
      <w:pPr>
        <w:pStyle w:val="Heading3"/>
      </w:pPr>
      <w:bookmarkStart w:id="2113" w:name="_Toc458599623"/>
      <w:r w:rsidRPr="006B2FCC">
        <w:t>$$HDIFF^XLFDT(): $H Difference</w:t>
      </w:r>
      <w:bookmarkEnd w:id="2113"/>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Type:Supported:$$HDIFF^XLFDT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This extrinsic function returns the difference between two $H formatted dates.</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bCs w:val="0"/>
          <w:sz w:val="18"/>
          <w:szCs w:val="18"/>
        </w:rPr>
        <w:t>$$</w:t>
      </w:r>
      <w:r w:rsidR="004B6E5D" w:rsidRPr="004B6E5D">
        <w:rPr>
          <w:rFonts w:ascii="Courier New" w:hAnsi="Courier New" w:cs="Courier New"/>
          <w:sz w:val="18"/>
          <w:szCs w:val="18"/>
        </w:rPr>
        <w:t>HDIFF^XLFDT(x1,x2[,x3])</w:t>
      </w:r>
    </w:p>
    <w:p w:rsidR="00B4496D" w:rsidRPr="00672B04" w:rsidRDefault="00B4496D" w:rsidP="00B4496D">
      <w:pPr>
        <w:pStyle w:val="APIParameters"/>
        <w:keepNext/>
        <w:keepLines/>
        <w:ind w:left="4147" w:hanging="4147"/>
      </w:pPr>
      <w:r w:rsidRPr="009D2D3D">
        <w:rPr>
          <w:b/>
        </w:rPr>
        <w:t>Input Parameters:</w:t>
      </w:r>
      <w:r w:rsidRPr="009D2D3D">
        <w:rPr>
          <w:b/>
        </w:rPr>
        <w:tab/>
      </w:r>
      <w:r w:rsidR="004B6E5D" w:rsidRPr="006B2FCC">
        <w:t>x1:</w:t>
      </w:r>
      <w:r w:rsidRPr="00672B04">
        <w:tab/>
      </w:r>
      <w:r w:rsidR="004B6E5D" w:rsidRPr="006B2FCC">
        <w:t xml:space="preserve">(required) </w:t>
      </w:r>
      <w:r w:rsidR="004B6E5D" w:rsidRPr="006B2FCC">
        <w:rPr>
          <w:bCs w:val="0"/>
        </w:rPr>
        <w:t>$H date (in quotes).</w:t>
      </w:r>
    </w:p>
    <w:p w:rsidR="00B4496D" w:rsidRDefault="00B4496D" w:rsidP="00B4496D">
      <w:pPr>
        <w:pStyle w:val="APIParameters"/>
        <w:ind w:left="4147" w:hanging="4147"/>
        <w:rPr>
          <w:bCs w:val="0"/>
        </w:rPr>
      </w:pPr>
      <w:r>
        <w:rPr>
          <w:b/>
        </w:rPr>
        <w:tab/>
      </w:r>
      <w:r w:rsidR="004B6E5D" w:rsidRPr="006B2FCC">
        <w:t>x2:</w:t>
      </w:r>
      <w:r>
        <w:rPr>
          <w:b/>
        </w:rPr>
        <w:tab/>
      </w:r>
      <w:r w:rsidR="004B6E5D" w:rsidRPr="006B2FCC">
        <w:t xml:space="preserve">(required) </w:t>
      </w:r>
      <w:r w:rsidR="004B6E5D" w:rsidRPr="006B2FCC">
        <w:rPr>
          <w:bCs w:val="0"/>
        </w:rPr>
        <w:t>$H date (in quotes) to subtract from the x1 date.</w:t>
      </w:r>
    </w:p>
    <w:p w:rsidR="004B6E5D" w:rsidRDefault="004B6E5D" w:rsidP="004B6E5D">
      <w:pPr>
        <w:pStyle w:val="APIParameters"/>
        <w:keepNext/>
        <w:keepLines/>
        <w:ind w:left="4147" w:hanging="4147"/>
      </w:pPr>
      <w:r>
        <w:rPr>
          <w:bCs w:val="0"/>
        </w:rPr>
        <w:tab/>
      </w:r>
      <w:r w:rsidRPr="006B2FCC">
        <w:t>x3:</w:t>
      </w:r>
      <w:r>
        <w:tab/>
      </w:r>
      <w:r w:rsidRPr="006B2FCC">
        <w:t>(optional) If null (</w:t>
      </w:r>
      <w:r>
        <w:t>‘</w:t>
      </w:r>
      <w:r w:rsidRPr="006B2FCC">
        <w:t>$D(x3), return the difference in days. Otherwise:</w:t>
      </w:r>
    </w:p>
    <w:p w:rsidR="004B6E5D" w:rsidRPr="006B2FCC" w:rsidRDefault="004B6E5D" w:rsidP="004B6E5D">
      <w:pPr>
        <w:pStyle w:val="APIParametersListBullet"/>
        <w:keepNext/>
        <w:keepLines/>
      </w:pPr>
      <w:r w:rsidRPr="006B2FCC">
        <w:t>If x3 = 1, return the difference in days.</w:t>
      </w:r>
    </w:p>
    <w:p w:rsidR="004B6E5D" w:rsidRPr="006B2FCC" w:rsidRDefault="004B6E5D" w:rsidP="004B6E5D">
      <w:pPr>
        <w:pStyle w:val="APIParametersListBullet"/>
        <w:keepNext/>
        <w:keepLines/>
      </w:pPr>
      <w:r w:rsidRPr="006B2FCC">
        <w:t>If x3 = 2, return the difference in seconds.</w:t>
      </w:r>
    </w:p>
    <w:p w:rsidR="004B6E5D" w:rsidRDefault="004B6E5D" w:rsidP="004B6E5D">
      <w:pPr>
        <w:pStyle w:val="APIParametersListBullet"/>
      </w:pPr>
      <w:r w:rsidRPr="006B2FCC">
        <w:t>If x3 = 3, return the difference in days hours:minutes:seconds format (DD HH:MM:SS).</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$H difference.</w:t>
      </w:r>
    </w:p>
    <w:p w:rsidR="002D7B36" w:rsidRDefault="002D7B36" w:rsidP="002D7B36">
      <w:pPr>
        <w:pStyle w:val="BodyText6"/>
      </w:pPr>
    </w:p>
    <w:p w:rsidR="002D7B36" w:rsidRDefault="002D7B36" w:rsidP="00E22EEC">
      <w:pPr>
        <w:pStyle w:val="Heading4"/>
      </w:pPr>
      <w:bookmarkStart w:id="2114" w:name="_Toc458599624"/>
      <w:r>
        <w:t>Examples</w:t>
      </w:r>
      <w:bookmarkEnd w:id="2114"/>
    </w:p>
    <w:p w:rsidR="006C202A" w:rsidRPr="006B2FCC" w:rsidRDefault="00CF001D" w:rsidP="007851AD">
      <w:pPr>
        <w:pStyle w:val="Heading5"/>
      </w:pPr>
      <w:r>
        <w:t>Example</w:t>
      </w:r>
      <w:r w:rsidR="006C202A" w:rsidRPr="006B2FCC">
        <w:t xml:space="preserve"> 1</w:t>
      </w:r>
    </w:p>
    <w:p w:rsidR="00503794" w:rsidRPr="006B2FCC" w:rsidRDefault="00503794" w:rsidP="003F330A">
      <w:pPr>
        <w:pStyle w:val="BodyText"/>
        <w:keepNext/>
        <w:keepLines/>
      </w:pPr>
      <w:r w:rsidRPr="006B2FCC">
        <w:t>Return the &amp;H difference in days.</w:t>
      </w: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3E766A" w:rsidRPr="003E766A">
        <w:rPr>
          <w:b/>
        </w:rPr>
        <w:t>“</w:t>
      </w:r>
      <w:r w:rsidRPr="006B2FCC">
        <w:rPr>
          <w:b/>
        </w:rPr>
        <w:t>54786,25983</w:t>
      </w:r>
      <w:r w:rsidR="00FF3F33">
        <w:rPr>
          <w:b/>
        </w:rPr>
        <w:t>”</w:t>
      </w:r>
      <w:r w:rsidRPr="006B2FCC">
        <w:rPr>
          <w:b/>
        </w:rPr>
        <w:t>,1)</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2</w:t>
      </w:r>
    </w:p>
    <w:p w:rsidR="00503794" w:rsidRPr="006B2FCC" w:rsidRDefault="00503794" w:rsidP="003F330A">
      <w:pPr>
        <w:pStyle w:val="BodyText"/>
        <w:keepNext/>
        <w:keepLines/>
      </w:pPr>
      <w:r w:rsidRPr="006B2FCC">
        <w:t>Return the &amp;H difference in seconds.</w:t>
      </w: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3E766A" w:rsidRPr="003E766A">
        <w:rPr>
          <w:b/>
        </w:rPr>
        <w:t>“</w:t>
      </w:r>
      <w:r w:rsidRPr="006B2FCC">
        <w:rPr>
          <w:b/>
        </w:rPr>
        <w:t>54786,25983</w:t>
      </w:r>
      <w:r w:rsidR="00FF3F33">
        <w:rPr>
          <w:b/>
        </w:rPr>
        <w:t>”</w:t>
      </w:r>
      <w:r w:rsidRPr="006B2FCC">
        <w:rPr>
          <w:b/>
        </w:rPr>
        <w:t>,2)</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273740</w:t>
      </w:r>
    </w:p>
    <w:p w:rsidR="006C202A" w:rsidRPr="006B2FCC" w:rsidRDefault="006C202A" w:rsidP="00CE0CA6">
      <w:pPr>
        <w:pStyle w:val="BodyText6"/>
      </w:pPr>
    </w:p>
    <w:p w:rsidR="006C202A" w:rsidRPr="006B2FCC" w:rsidRDefault="00CF001D" w:rsidP="007851AD">
      <w:pPr>
        <w:pStyle w:val="Heading5"/>
      </w:pPr>
      <w:r>
        <w:lastRenderedPageBreak/>
        <w:t>Example</w:t>
      </w:r>
      <w:r w:rsidR="006C202A" w:rsidRPr="006B2FCC">
        <w:t xml:space="preserve"> 3</w:t>
      </w:r>
    </w:p>
    <w:p w:rsidR="00503794" w:rsidRPr="006B2FCC" w:rsidRDefault="00503794" w:rsidP="003F330A">
      <w:pPr>
        <w:pStyle w:val="BodyText"/>
        <w:keepNext/>
        <w:keepLines/>
      </w:pPr>
      <w:r w:rsidRPr="006B2FCC">
        <w:t>Return the &amp;H difference in</w:t>
      </w:r>
      <w:r w:rsidRPr="006B2FCC">
        <w:rPr>
          <w:szCs w:val="22"/>
        </w:rPr>
        <w:t xml:space="preserve"> days hours:minutes:seconds format (DD HH:MM:SS)</w:t>
      </w:r>
      <w:r w:rsidRPr="006B2FCC">
        <w:t>.</w:t>
      </w:r>
    </w:p>
    <w:p w:rsidR="006C202A" w:rsidRPr="006B2FCC" w:rsidRDefault="006C202A" w:rsidP="003F330A">
      <w:pPr>
        <w:pStyle w:val="CodeExample"/>
        <w:rPr>
          <w:b/>
        </w:rPr>
      </w:pPr>
      <w:r w:rsidRPr="006B2FCC">
        <w:t>&gt;</w:t>
      </w:r>
      <w:r w:rsidRPr="006B2FCC">
        <w:rPr>
          <w:b/>
        </w:rPr>
        <w:t>S X=$$HDIFF^XLFDT(</w:t>
      </w:r>
      <w:r w:rsidR="00FF3F33">
        <w:rPr>
          <w:b/>
        </w:rPr>
        <w:t>“</w:t>
      </w:r>
      <w:r w:rsidRPr="006B2FCC">
        <w:rPr>
          <w:b/>
        </w:rPr>
        <w:t>54789,40523</w:t>
      </w:r>
      <w:r w:rsidR="00FF3F33">
        <w:rPr>
          <w:b/>
        </w:rPr>
        <w:t>”</w:t>
      </w:r>
      <w:r w:rsidRPr="006B2FCC">
        <w:rPr>
          <w:b/>
        </w:rPr>
        <w:t>,</w:t>
      </w:r>
      <w:r w:rsidR="003E766A" w:rsidRPr="003E766A">
        <w:rPr>
          <w:b/>
        </w:rPr>
        <w:t>“</w:t>
      </w:r>
      <w:r w:rsidRPr="006B2FCC">
        <w:rPr>
          <w:b/>
        </w:rPr>
        <w:t>54786,25983</w:t>
      </w:r>
      <w:r w:rsidR="00FF3F33">
        <w:rPr>
          <w:b/>
        </w:rPr>
        <w:t>”</w:t>
      </w:r>
      <w:r w:rsidRPr="006B2FCC">
        <w:rPr>
          <w:b/>
        </w:rPr>
        <w:t>,3)</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 4:02:20</w:t>
      </w:r>
    </w:p>
    <w:p w:rsidR="006C202A" w:rsidRPr="006B2FCC" w:rsidRDefault="006C202A" w:rsidP="00CE0CA6">
      <w:pPr>
        <w:pStyle w:val="BodyText6"/>
      </w:pPr>
    </w:p>
    <w:p w:rsidR="006C202A" w:rsidRPr="006B2FCC" w:rsidRDefault="006C202A" w:rsidP="00457DA6">
      <w:pPr>
        <w:pStyle w:val="Heading3"/>
      </w:pPr>
      <w:bookmarkStart w:id="2115" w:name="_Toc458599625"/>
      <w:r w:rsidRPr="006B2FCC">
        <w:t xml:space="preserve">$$HL7TFM^XLFDT(): </w:t>
      </w:r>
      <w:r w:rsidR="00A83927" w:rsidRPr="006B2FCC">
        <w:t xml:space="preserve">Convert </w:t>
      </w:r>
      <w:r w:rsidRPr="006B2FCC">
        <w:t>HL7</w:t>
      </w:r>
      <w:r w:rsidR="00A83927" w:rsidRPr="006B2FCC">
        <w:t xml:space="preserve"> Date</w:t>
      </w:r>
      <w:r w:rsidRPr="006B2FCC">
        <w:t xml:space="preserve"> to VA FileMan</w:t>
      </w:r>
      <w:r w:rsidR="00A83927" w:rsidRPr="006B2FCC">
        <w:t xml:space="preserve"> Date</w:t>
      </w:r>
      <w:bookmarkEnd w:id="2115"/>
    </w:p>
    <w:p w:rsidR="00B4496D" w:rsidRDefault="00B4496D" w:rsidP="00B4496D">
      <w:pPr>
        <w:pStyle w:val="APIText"/>
        <w:keepNext/>
        <w:keepLines/>
      </w:pPr>
      <w:r w:rsidRPr="006B2FCC">
        <w:rPr>
          <w:b/>
        </w:rPr>
        <w:t>Reference Type</w:t>
      </w:r>
      <w:r>
        <w:rPr>
          <w:b/>
        </w:rPr>
        <w:t>:</w:t>
      </w:r>
      <w:r>
        <w:rPr>
          <w:b/>
        </w:rPr>
        <w:tab/>
      </w:r>
      <w:r w:rsidR="00CF020B" w:rsidRPr="006B2FCC">
        <w:t>Supported</w:t>
      </w:r>
      <w:r w:rsidR="00CF020B" w:rsidRPr="006B2FCC">
        <w:fldChar w:fldCharType="begin"/>
      </w:r>
      <w:r w:rsidR="00CF020B" w:rsidRPr="006B2FCC">
        <w:instrText xml:space="preserve">XE </w:instrText>
      </w:r>
      <w:r w:rsidR="00CF020B">
        <w:instrText>“</w:instrText>
      </w:r>
      <w:r w:rsidR="00CF020B" w:rsidRPr="006B2FCC">
        <w:instrText>XLF Function Library:$$HL7TFM^XLFDT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XLFDT:$$HL7TFM^XLFDT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Date Functions:$$HL7TFM^XLFDT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Reference Type:Supported:$$HL7TFM^XLFDT</w:instrText>
      </w:r>
      <w:r w:rsidR="00CF020B">
        <w:instrText>”</w:instrText>
      </w:r>
      <w:r w:rsidR="00CF020B" w:rsidRPr="006B2FCC">
        <w:fldChar w:fldCharType="end"/>
      </w:r>
      <w:r w:rsidR="00CF020B" w:rsidRPr="006B2FCC">
        <w:rPr>
          <w:vanish/>
        </w:rPr>
        <w:fldChar w:fldCharType="begin"/>
      </w:r>
      <w:r w:rsidR="00CF020B" w:rsidRPr="006B2FCC">
        <w:rPr>
          <w:vanish/>
        </w:rPr>
        <w:instrText xml:space="preserve"> XE </w:instrText>
      </w:r>
      <w:r w:rsidR="00CF020B">
        <w:rPr>
          <w:vanish/>
        </w:rPr>
        <w:instrText>“</w:instrText>
      </w:r>
      <w:r w:rsidR="00CF020B" w:rsidRPr="006B2FCC">
        <w:instrText>Convert:HL7 Date to VA FileMan Date</w:instrText>
      </w:r>
      <w:r w:rsidR="00CF020B">
        <w:instrText>”</w:instrText>
      </w:r>
      <w:r w:rsidR="00CF020B" w:rsidRPr="006B2FCC">
        <w:instrText xml:space="preserve"> </w:instrText>
      </w:r>
      <w:r w:rsidR="00CF020B"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CF020B" w:rsidRPr="006B2FCC">
        <w:t>Date Functions</w:t>
      </w:r>
    </w:p>
    <w:p w:rsidR="00B4496D" w:rsidRPr="0084064A" w:rsidRDefault="00B4496D" w:rsidP="00B4496D">
      <w:pPr>
        <w:pStyle w:val="APIText"/>
        <w:keepNext/>
        <w:keepLines/>
      </w:pPr>
      <w:r>
        <w:rPr>
          <w:b/>
        </w:rPr>
        <w:t>ICR #:</w:t>
      </w:r>
      <w:r w:rsidRPr="0084064A">
        <w:tab/>
      </w:r>
      <w:r w:rsidR="00CF020B" w:rsidRPr="006B2FCC">
        <w:t>10103</w:t>
      </w:r>
    </w:p>
    <w:p w:rsidR="00B4496D" w:rsidRPr="0084064A" w:rsidRDefault="00B4496D" w:rsidP="00B4496D">
      <w:pPr>
        <w:pStyle w:val="APIText"/>
        <w:keepNext/>
        <w:keepLines/>
      </w:pPr>
      <w:r w:rsidRPr="006B2FCC">
        <w:rPr>
          <w:b/>
        </w:rPr>
        <w:t>Description</w:t>
      </w:r>
      <w:r>
        <w:rPr>
          <w:b/>
        </w:rPr>
        <w:t>:</w:t>
      </w:r>
      <w:r w:rsidRPr="0084064A">
        <w:tab/>
      </w:r>
      <w:r w:rsidR="00CF020B" w:rsidRPr="006B2FCC">
        <w:t>This extrinsic function converts an HL7 formatted input date/time into a VA FileMan formatted date/time.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CF020B" w:rsidRPr="00CF020B">
        <w:rPr>
          <w:rFonts w:ascii="Courier New" w:hAnsi="Courier New" w:cs="Courier New"/>
          <w:bCs w:val="0"/>
          <w:sz w:val="18"/>
          <w:szCs w:val="18"/>
        </w:rPr>
        <w:t>$$</w:t>
      </w:r>
      <w:r w:rsidR="00CF020B" w:rsidRPr="00CF020B">
        <w:rPr>
          <w:rFonts w:ascii="Courier New" w:hAnsi="Courier New" w:cs="Courier New"/>
          <w:sz w:val="18"/>
          <w:szCs w:val="18"/>
        </w:rPr>
        <w:t>HL7TFM^XLFDT(hl7_date_time[,local_uct][,time_flag])</w:t>
      </w:r>
    </w:p>
    <w:p w:rsidR="00B4496D" w:rsidRPr="00672B04" w:rsidRDefault="00B4496D" w:rsidP="00CF020B">
      <w:pPr>
        <w:pStyle w:val="APIParameters"/>
        <w:keepNext/>
        <w:keepLines/>
        <w:ind w:left="4147" w:hanging="4147"/>
      </w:pPr>
      <w:r w:rsidRPr="009D2D3D">
        <w:rPr>
          <w:b/>
        </w:rPr>
        <w:t>Input Parameters:</w:t>
      </w:r>
      <w:r w:rsidRPr="009D2D3D">
        <w:rPr>
          <w:b/>
        </w:rPr>
        <w:tab/>
      </w:r>
      <w:r w:rsidR="00CF020B" w:rsidRPr="006B2FCC">
        <w:t>hl7_date_time:</w:t>
      </w:r>
      <w:r w:rsidRPr="00672B04">
        <w:tab/>
      </w:r>
      <w:r w:rsidR="00CF020B" w:rsidRPr="006B2FCC">
        <w:t>(required) HL7 formatted date and time.</w:t>
      </w:r>
    </w:p>
    <w:p w:rsidR="00B4496D" w:rsidRDefault="00B4496D" w:rsidP="00CF020B">
      <w:pPr>
        <w:pStyle w:val="APIParameters"/>
        <w:keepNext/>
        <w:keepLines/>
        <w:ind w:left="4147" w:hanging="4147"/>
      </w:pPr>
      <w:r>
        <w:rPr>
          <w:b/>
        </w:rPr>
        <w:tab/>
      </w:r>
      <w:r w:rsidR="00CF020B" w:rsidRPr="006B2FCC">
        <w:t>local_uct:</w:t>
      </w:r>
      <w:r>
        <w:rPr>
          <w:b/>
        </w:rPr>
        <w:tab/>
      </w:r>
      <w:r w:rsidR="00CF020B" w:rsidRPr="006B2FCC">
        <w:t xml:space="preserve">(optional) This parameter controls if any time offset is </w:t>
      </w:r>
      <w:r w:rsidR="00CF020B">
        <w:t>ap</w:t>
      </w:r>
      <w:r w:rsidR="00CF020B" w:rsidRPr="006B2FCC">
        <w:t xml:space="preserve">plied to the time. If a time offset is included, then time offset can be </w:t>
      </w:r>
      <w:r w:rsidR="00CF020B">
        <w:t>ap</w:t>
      </w:r>
      <w:r w:rsidR="00CF020B" w:rsidRPr="006B2FCC">
        <w:t xml:space="preserve">plied to give Local time or Coordinated Universal Time (UTC, a.k.a. </w:t>
      </w:r>
      <w:smartTag w:uri="urn:schemas-microsoft-com:office:smarttags" w:element="stockticker">
        <w:r w:rsidR="00CF020B" w:rsidRPr="006B2FCC">
          <w:t>GMT</w:t>
        </w:r>
      </w:smartTag>
      <w:r w:rsidR="00CF020B" w:rsidRPr="006B2FCC">
        <w:t xml:space="preserve">, or Greenwich Mean Time) time offset from the MAILMAN TIME </w:t>
      </w:r>
      <w:smartTag w:uri="urn:schemas-microsoft-com:office:smarttags" w:element="stockticker">
        <w:r w:rsidR="00CF020B" w:rsidRPr="006B2FCC">
          <w:t>ZONE</w:t>
        </w:r>
      </w:smartTag>
      <w:r w:rsidR="00CF020B" w:rsidRPr="006B2FCC">
        <w:t xml:space="preserve"> file (#4.4)</w:t>
      </w:r>
      <w:r w:rsidR="00CF020B" w:rsidRPr="006B2FCC">
        <w:fldChar w:fldCharType="begin"/>
      </w:r>
      <w:r w:rsidR="00CF020B" w:rsidRPr="006B2FCC">
        <w:instrText xml:space="preserve"> XE </w:instrText>
      </w:r>
      <w:r w:rsidR="00CF020B">
        <w:instrText>“</w:instrText>
      </w:r>
      <w:r w:rsidR="00CF020B" w:rsidRPr="006B2FCC">
        <w:instrText>MAILMAN TIME ZONE File (#4.4)</w:instrText>
      </w:r>
      <w:r w:rsidR="00CF020B">
        <w:instrText>”</w:instrText>
      </w:r>
      <w:r w:rsidR="00CF020B" w:rsidRPr="006B2FCC">
        <w:instrText xml:space="preserve"> </w:instrText>
      </w:r>
      <w:r w:rsidR="00CF020B" w:rsidRPr="006B2FCC">
        <w:fldChar w:fldCharType="end"/>
      </w:r>
      <w:r w:rsidR="00CF020B" w:rsidRPr="006B2FCC">
        <w:fldChar w:fldCharType="begin"/>
      </w:r>
      <w:r w:rsidR="00CF020B" w:rsidRPr="006B2FCC">
        <w:instrText xml:space="preserve"> XE </w:instrText>
      </w:r>
      <w:r w:rsidR="00CF020B">
        <w:instrText>“</w:instrText>
      </w:r>
      <w:r w:rsidR="00CF020B" w:rsidRPr="006B2FCC">
        <w:instrText>Files:MAILMAN TIME ZONE (#4.4)</w:instrText>
      </w:r>
      <w:r w:rsidR="00CF020B">
        <w:instrText>”</w:instrText>
      </w:r>
      <w:r w:rsidR="00CF020B" w:rsidRPr="006B2FCC">
        <w:instrText xml:space="preserve"> </w:instrText>
      </w:r>
      <w:r w:rsidR="00CF020B" w:rsidRPr="006B2FCC">
        <w:fldChar w:fldCharType="end"/>
      </w:r>
      <w:r w:rsidR="00CF020B" w:rsidRPr="006B2FCC">
        <w:t>. The default is to return Local time. Valid values are:</w:t>
      </w:r>
    </w:p>
    <w:p w:rsidR="00CF020B" w:rsidRDefault="00CF020B" w:rsidP="00CF020B">
      <w:pPr>
        <w:pStyle w:val="APIParametersListBullet"/>
        <w:keepNext/>
        <w:keepLines/>
      </w:pPr>
      <w:r w:rsidRPr="00CF020B">
        <w:rPr>
          <w:b/>
        </w:rPr>
        <w:t>L (default)—</w:t>
      </w:r>
      <w:r w:rsidRPr="006B2FCC">
        <w:t>Local time.</w:t>
      </w:r>
    </w:p>
    <w:p w:rsidR="00CF020B" w:rsidRDefault="00CF020B" w:rsidP="00CF020B">
      <w:pPr>
        <w:pStyle w:val="APIParametersListBullet"/>
      </w:pPr>
      <w:r w:rsidRPr="00CF020B">
        <w:rPr>
          <w:b/>
        </w:rPr>
        <w:t>U—</w:t>
      </w:r>
      <w:r w:rsidRPr="006B2FCC">
        <w:t>UTC time.</w:t>
      </w:r>
    </w:p>
    <w:p w:rsidR="00CF020B" w:rsidRDefault="00CF020B" w:rsidP="00CF020B">
      <w:pPr>
        <w:pStyle w:val="APIParameters"/>
      </w:pPr>
      <w:r>
        <w:tab/>
      </w:r>
      <w:r w:rsidRPr="006B2FCC">
        <w:t>time_flag:</w:t>
      </w:r>
      <w:r>
        <w:tab/>
      </w:r>
      <w:r w:rsidRPr="006B2FCC">
        <w:t>(optional) This parameter is set to 1 if the value in the hl7_date_time input parameter is just a time value. The default assumes that the hl7_date_time input parameter is a date and time value.</w:t>
      </w:r>
    </w:p>
    <w:p w:rsidR="00B4496D" w:rsidRPr="00672B04" w:rsidRDefault="00B4496D" w:rsidP="00B4496D">
      <w:pPr>
        <w:pStyle w:val="APIParameters"/>
      </w:pPr>
      <w:r w:rsidRPr="009D2D3D">
        <w:rPr>
          <w:b/>
        </w:rPr>
        <w:t>Output:</w:t>
      </w:r>
      <w:r w:rsidRPr="009D2D3D">
        <w:rPr>
          <w:b/>
        </w:rPr>
        <w:tab/>
      </w:r>
      <w:r w:rsidR="00CF020B" w:rsidRPr="006B2FCC">
        <w:t>returns:</w:t>
      </w:r>
      <w:r w:rsidRPr="00672B04">
        <w:tab/>
      </w:r>
      <w:r w:rsidR="00CF020B" w:rsidRPr="006B2FCC">
        <w:t xml:space="preserve">Returns the converted date in </w:t>
      </w:r>
      <w:r w:rsidR="00CF020B" w:rsidRPr="006B2FCC">
        <w:rPr>
          <w:bCs w:val="0"/>
        </w:rPr>
        <w:t>VA FileMan</w:t>
      </w:r>
      <w:r w:rsidR="00CF020B" w:rsidRPr="006B2FCC">
        <w:t xml:space="preserve"> format.</w:t>
      </w:r>
    </w:p>
    <w:p w:rsidR="00E53BD5" w:rsidRDefault="00E53BD5" w:rsidP="00E53BD5">
      <w:pPr>
        <w:pStyle w:val="BodyText6"/>
      </w:pPr>
    </w:p>
    <w:p w:rsidR="00E53BD5" w:rsidRDefault="00E53BD5" w:rsidP="00E22EEC">
      <w:pPr>
        <w:pStyle w:val="Heading4"/>
      </w:pPr>
      <w:bookmarkStart w:id="2116" w:name="_Toc458599626"/>
      <w:r>
        <w:lastRenderedPageBreak/>
        <w:t>Examples</w:t>
      </w:r>
      <w:bookmarkEnd w:id="2116"/>
    </w:p>
    <w:p w:rsidR="006C202A" w:rsidRPr="006B2FCC" w:rsidRDefault="00CF001D" w:rsidP="007851AD">
      <w:pPr>
        <w:pStyle w:val="Heading5"/>
      </w:pPr>
      <w:r>
        <w:t>Example</w:t>
      </w:r>
      <w:r w:rsidR="006C202A" w:rsidRPr="006B2FCC">
        <w:t xml:space="preserve"> 1</w:t>
      </w:r>
    </w:p>
    <w:p w:rsidR="006C202A" w:rsidRPr="006B2FCC" w:rsidRDefault="006C202A" w:rsidP="003F330A">
      <w:pPr>
        <w:pStyle w:val="BodyText"/>
        <w:keepNext/>
        <w:keepLines/>
      </w:pPr>
      <w:r w:rsidRPr="006B2FCC">
        <w:t>To get date with no offset:</w:t>
      </w: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3001127.1525</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2</w:t>
      </w:r>
    </w:p>
    <w:p w:rsidR="006C202A" w:rsidRPr="006B2FCC" w:rsidRDefault="009A3D36" w:rsidP="003F330A">
      <w:pPr>
        <w:pStyle w:val="BodyText"/>
        <w:keepNext/>
        <w:keepLines/>
      </w:pPr>
      <w:r>
        <w:t>To get U</w:t>
      </w:r>
      <w:r w:rsidR="006C202A" w:rsidRPr="006B2FCC">
        <w:t>T</w:t>
      </w:r>
      <w:r>
        <w:t>C</w:t>
      </w:r>
      <w:r w:rsidR="006C202A" w:rsidRPr="006B2FCC">
        <w:t xml:space="preserve"> time offset:</w:t>
      </w: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r w:rsidR="003E766A" w:rsidRPr="003E766A">
        <w:rPr>
          <w:b/>
        </w:rPr>
        <w:t>“</w:t>
      </w:r>
      <w:r w:rsidRPr="006B2FCC">
        <w:rPr>
          <w:b/>
        </w:rPr>
        <w:t>U</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3001127.2225</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3F330A">
      <w:pPr>
        <w:pStyle w:val="BodyText"/>
        <w:keepNext/>
        <w:keepLines/>
      </w:pPr>
      <w:r w:rsidRPr="006B2FCC">
        <w:t>To get Local time in PST offset:</w:t>
      </w:r>
    </w:p>
    <w:p w:rsidR="006C202A" w:rsidRPr="006B2FCC" w:rsidRDefault="006C202A" w:rsidP="003F330A">
      <w:pPr>
        <w:pStyle w:val="CodeExample"/>
        <w:rPr>
          <w:b/>
        </w:rPr>
      </w:pPr>
      <w:r w:rsidRPr="006B2FCC">
        <w:t>&gt;</w:t>
      </w:r>
      <w:r w:rsidRPr="006B2FCC">
        <w:rPr>
          <w:b/>
        </w:rPr>
        <w:t>S X=$$HL7TFM^XLFDT(</w:t>
      </w:r>
      <w:r w:rsidR="00FF3F33">
        <w:rPr>
          <w:b/>
        </w:rPr>
        <w:t>“</w:t>
      </w:r>
      <w:r w:rsidRPr="006B2FCC">
        <w:rPr>
          <w:b/>
        </w:rPr>
        <w:t>200011271525-0700</w:t>
      </w:r>
      <w:r w:rsidR="00FF3F33">
        <w:rPr>
          <w:b/>
        </w:rPr>
        <w:t>”</w:t>
      </w:r>
      <w:r w:rsidRPr="006B2FCC">
        <w:rPr>
          <w:b/>
        </w:rPr>
        <w:t>,</w:t>
      </w:r>
      <w:r w:rsidR="003E766A" w:rsidRPr="003E766A">
        <w:rPr>
          <w:b/>
        </w:rPr>
        <w:t>“</w:t>
      </w:r>
      <w:r w:rsidRPr="006B2FCC">
        <w:rPr>
          <w:b/>
        </w:rPr>
        <w:t>L</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r w:rsidRPr="006B2FCC">
        <w:t>3001127.1425</w:t>
      </w:r>
    </w:p>
    <w:p w:rsidR="006C202A" w:rsidRPr="006B2FCC" w:rsidRDefault="006C202A" w:rsidP="00CE0CA6">
      <w:pPr>
        <w:pStyle w:val="BodyText6"/>
      </w:pPr>
    </w:p>
    <w:p w:rsidR="007A4D7B" w:rsidRPr="006B2FCC" w:rsidRDefault="00CF001D" w:rsidP="007851AD">
      <w:pPr>
        <w:pStyle w:val="Heading5"/>
      </w:pPr>
      <w:r>
        <w:t>Example</w:t>
      </w:r>
      <w:r w:rsidR="007A4D7B" w:rsidRPr="006B2FCC">
        <w:t xml:space="preserve"> 4</w:t>
      </w:r>
    </w:p>
    <w:p w:rsidR="007A4D7B" w:rsidRPr="006B2FCC" w:rsidRDefault="007A4D7B" w:rsidP="003F330A">
      <w:pPr>
        <w:pStyle w:val="BodyText"/>
        <w:keepNext/>
        <w:keepLines/>
      </w:pPr>
      <w:r w:rsidRPr="006B2FCC">
        <w:t>To get Local time when only providing a time (no date) as the input parameter:</w:t>
      </w:r>
    </w:p>
    <w:p w:rsidR="007A4D7B" w:rsidRPr="006B2FCC" w:rsidRDefault="007A4D7B" w:rsidP="003F330A">
      <w:pPr>
        <w:pStyle w:val="CodeExample"/>
        <w:rPr>
          <w:b/>
        </w:rPr>
      </w:pPr>
      <w:r w:rsidRPr="006B2FCC">
        <w:t>&gt;</w:t>
      </w:r>
      <w:r w:rsidRPr="006B2FCC">
        <w:rPr>
          <w:b/>
        </w:rPr>
        <w:t>S X=$$HL7TFM^XLFDT(</w:t>
      </w:r>
      <w:r w:rsidR="00FF3F33">
        <w:rPr>
          <w:b/>
        </w:rPr>
        <w:t>“</w:t>
      </w:r>
      <w:r w:rsidRPr="006B2FCC">
        <w:rPr>
          <w:b/>
        </w:rPr>
        <w:t>1525-0700</w:t>
      </w:r>
      <w:r w:rsidR="00FF3F33">
        <w:rPr>
          <w:b/>
        </w:rPr>
        <w:t>”</w:t>
      </w:r>
      <w:r w:rsidRPr="006B2FCC">
        <w:rPr>
          <w:b/>
        </w:rPr>
        <w:t>,</w:t>
      </w:r>
      <w:r w:rsidR="003E766A" w:rsidRPr="003E766A">
        <w:rPr>
          <w:b/>
        </w:rPr>
        <w:t>“</w:t>
      </w:r>
      <w:r w:rsidRPr="006B2FCC">
        <w:rPr>
          <w:b/>
        </w:rPr>
        <w:t>L</w:t>
      </w:r>
      <w:r w:rsidR="00FF3F33">
        <w:rPr>
          <w:b/>
        </w:rPr>
        <w:t>”</w:t>
      </w:r>
      <w:r w:rsidRPr="006B2FCC">
        <w:rPr>
          <w:b/>
        </w:rPr>
        <w:t>,1)</w:t>
      </w:r>
    </w:p>
    <w:p w:rsidR="007A4D7B" w:rsidRPr="006B2FCC" w:rsidRDefault="007A4D7B" w:rsidP="003F330A">
      <w:pPr>
        <w:pStyle w:val="CodeExample"/>
      </w:pPr>
    </w:p>
    <w:p w:rsidR="007A4D7B" w:rsidRPr="006B2FCC" w:rsidRDefault="007A4D7B" w:rsidP="003F330A">
      <w:pPr>
        <w:pStyle w:val="CodeExample"/>
        <w:rPr>
          <w:b/>
        </w:rPr>
      </w:pPr>
      <w:r w:rsidRPr="006B2FCC">
        <w:t>&gt;</w:t>
      </w:r>
      <w:r w:rsidRPr="006B2FCC">
        <w:rPr>
          <w:b/>
        </w:rPr>
        <w:t>W X</w:t>
      </w:r>
    </w:p>
    <w:p w:rsidR="007A4D7B" w:rsidRPr="006B2FCC" w:rsidRDefault="007A4D7B" w:rsidP="003F330A">
      <w:pPr>
        <w:pStyle w:val="CodeExample"/>
      </w:pPr>
      <w:r w:rsidRPr="006B2FCC">
        <w:t>.1525</w:t>
      </w:r>
    </w:p>
    <w:p w:rsidR="007A4D7B" w:rsidRPr="006B2FCC" w:rsidRDefault="007A4D7B" w:rsidP="00CE0CA6">
      <w:pPr>
        <w:pStyle w:val="BodyText6"/>
      </w:pPr>
    </w:p>
    <w:p w:rsidR="006C202A" w:rsidRPr="006B2FCC" w:rsidRDefault="006C202A" w:rsidP="00457DA6">
      <w:pPr>
        <w:pStyle w:val="Heading3"/>
      </w:pPr>
      <w:bookmarkStart w:id="2117" w:name="_Toc458599627"/>
      <w:r w:rsidRPr="006B2FCC">
        <w:t xml:space="preserve">$$HTE^XLFDT(): </w:t>
      </w:r>
      <w:r w:rsidR="00A83927" w:rsidRPr="006B2FCC">
        <w:t xml:space="preserve">Convert </w:t>
      </w:r>
      <w:r w:rsidRPr="006B2FCC">
        <w:t>$H to External Format</w:t>
      </w:r>
      <w:bookmarkEnd w:id="2117"/>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Type:Supported:$$HTE^XLFDT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Convert:$H to External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This extrinsic function converts a $H formatted input date to an external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r w:rsidR="0012315D" w:rsidRPr="0012315D">
        <w:rPr>
          <w:rFonts w:ascii="Courier New" w:hAnsi="Courier New" w:cs="Courier New"/>
          <w:sz w:val="18"/>
          <w:szCs w:val="18"/>
        </w:rPr>
        <w:t>HTE^XLFDT(x[,y])</w:t>
      </w:r>
    </w:p>
    <w:p w:rsidR="00B4496D" w:rsidRPr="00672B04" w:rsidRDefault="00B4496D" w:rsidP="00B4496D">
      <w:pPr>
        <w:pStyle w:val="APIParameters"/>
        <w:keepNext/>
        <w:keepLines/>
        <w:ind w:left="4147" w:hanging="4147"/>
      </w:pPr>
      <w:r w:rsidRPr="009D2D3D">
        <w:rPr>
          <w:b/>
        </w:rPr>
        <w:lastRenderedPageBreak/>
        <w:t>Input Parameters:</w:t>
      </w:r>
      <w:r w:rsidRPr="009D2D3D">
        <w:rPr>
          <w:b/>
        </w:rPr>
        <w:tab/>
      </w:r>
      <w:r w:rsidR="0012315D" w:rsidRPr="006B2FCC">
        <w:t>x:</w:t>
      </w:r>
      <w:r w:rsidRPr="00672B04">
        <w:tab/>
      </w:r>
      <w:r w:rsidR="0012315D" w:rsidRPr="006B2FCC">
        <w:t xml:space="preserve">(required) </w:t>
      </w:r>
      <w:r w:rsidR="0012315D" w:rsidRPr="006B2FCC">
        <w:rPr>
          <w:bCs w:val="0"/>
        </w:rPr>
        <w:t>$H date (in quotes).</w:t>
      </w:r>
    </w:p>
    <w:p w:rsidR="00B4496D" w:rsidRDefault="00B4496D" w:rsidP="0012315D">
      <w:pPr>
        <w:pStyle w:val="APIParameters"/>
        <w:keepNext/>
        <w:keepLines/>
        <w:ind w:left="4147" w:hanging="4147"/>
        <w:rPr>
          <w:bCs w:val="0"/>
        </w:rPr>
      </w:pPr>
      <w:r>
        <w:rPr>
          <w:b/>
        </w:rPr>
        <w:tab/>
      </w:r>
      <w:r w:rsidR="0012315D" w:rsidRPr="006B2FCC">
        <w:t>y:</w:t>
      </w:r>
      <w:r>
        <w:rPr>
          <w:b/>
        </w:rPr>
        <w:tab/>
      </w:r>
      <w:r w:rsidR="0012315D" w:rsidRPr="006B2FCC">
        <w:t xml:space="preserve">(optional) </w:t>
      </w:r>
      <w:r w:rsidR="0012315D" w:rsidRPr="006B2FCC">
        <w:rPr>
          <w:bCs w:val="0"/>
        </w:rPr>
        <w:t>Affects output as follows:</w:t>
      </w:r>
    </w:p>
    <w:p w:rsidR="0012315D" w:rsidRPr="006B2FCC" w:rsidRDefault="0012315D" w:rsidP="0012315D">
      <w:pPr>
        <w:pStyle w:val="APIParametersListBullet"/>
        <w:keepNext/>
        <w:keepLines/>
      </w:pPr>
      <w:r w:rsidRPr="006B2FCC">
        <w:t>If null (</w:t>
      </w:r>
      <w:r>
        <w:t>‘</w:t>
      </w:r>
      <w:r w:rsidRPr="006B2FCC">
        <w:t>$D(y)) return the written-out format.</w:t>
      </w:r>
    </w:p>
    <w:p w:rsidR="0012315D" w:rsidRPr="006B2FCC" w:rsidRDefault="0012315D" w:rsidP="0012315D">
      <w:pPr>
        <w:pStyle w:val="APIParametersListBullet"/>
        <w:keepNext/>
        <w:keepLines/>
      </w:pPr>
      <w:r w:rsidRPr="006B2FCC">
        <w:t xml:space="preserve">If </w:t>
      </w:r>
      <w:r>
        <w:t>‘</w:t>
      </w:r>
      <w:r w:rsidRPr="006B2FCC">
        <w:t>$D(y) then return standard VA FileMan format.</w:t>
      </w:r>
    </w:p>
    <w:p w:rsidR="0012315D" w:rsidRPr="006B2FCC" w:rsidRDefault="0012315D" w:rsidP="0012315D">
      <w:pPr>
        <w:pStyle w:val="APIParametersListBullet"/>
        <w:keepNext/>
        <w:keepLines/>
      </w:pPr>
      <w:r w:rsidRPr="006B2FCC">
        <w:t>If +y = 1 then return standard VA FileMan format.</w:t>
      </w:r>
    </w:p>
    <w:p w:rsidR="0012315D" w:rsidRPr="006B2FCC" w:rsidRDefault="0012315D" w:rsidP="0012315D">
      <w:pPr>
        <w:pStyle w:val="APIParametersListBullet"/>
      </w:pPr>
      <w:r w:rsidRPr="006B2FCC">
        <w:t>If +y = 2 then return MM/DD/YY@HH:MM:SS format.</w:t>
      </w:r>
    </w:p>
    <w:p w:rsidR="0012315D" w:rsidRPr="006B2FCC" w:rsidRDefault="0012315D" w:rsidP="0012315D">
      <w:pPr>
        <w:pStyle w:val="APIParametersListBullet"/>
      </w:pPr>
      <w:r w:rsidRPr="006B2FCC">
        <w:t>If +y = 3 then return DD/MM/YY@HH:MM:SS format.</w:t>
      </w:r>
    </w:p>
    <w:p w:rsidR="0012315D" w:rsidRPr="006B2FCC" w:rsidRDefault="0012315D" w:rsidP="0012315D">
      <w:pPr>
        <w:pStyle w:val="APIParametersListBullet"/>
      </w:pPr>
      <w:r w:rsidRPr="006B2FCC">
        <w:t>If +y = 4 then return YY/MM/DD@HH:MM:SS format.</w:t>
      </w:r>
    </w:p>
    <w:p w:rsidR="0012315D" w:rsidRPr="006B2FCC" w:rsidRDefault="0012315D" w:rsidP="0012315D">
      <w:pPr>
        <w:pStyle w:val="APIParametersListBullet"/>
      </w:pPr>
      <w:r w:rsidRPr="006B2FCC">
        <w:t>If +y = 5 then return MM/DD/YYYY@HH:MM:SS format.</w:t>
      </w:r>
    </w:p>
    <w:p w:rsidR="0012315D" w:rsidRPr="006B2FCC" w:rsidRDefault="0012315D" w:rsidP="0012315D">
      <w:pPr>
        <w:pStyle w:val="APIParametersListBullet"/>
      </w:pPr>
      <w:r w:rsidRPr="006B2FCC">
        <w:t>If +y = 6 then return DD/MM/YYYY@HH:MM:SS format.</w:t>
      </w:r>
    </w:p>
    <w:p w:rsidR="0012315D" w:rsidRPr="006B2FCC" w:rsidRDefault="0012315D" w:rsidP="0012315D">
      <w:pPr>
        <w:pStyle w:val="APIParametersListBullet"/>
      </w:pPr>
      <w:r w:rsidRPr="006B2FCC">
        <w:t>If +y = 7 then return YYYY/MM/DD@HH:MM:SS format.</w:t>
      </w:r>
    </w:p>
    <w:p w:rsidR="0012315D" w:rsidRPr="006B2FCC" w:rsidRDefault="0012315D" w:rsidP="0012315D">
      <w:pPr>
        <w:pStyle w:val="APIParametersListBullet"/>
      </w:pPr>
      <w:r w:rsidRPr="006B2FCC">
        <w:t xml:space="preserve">If y contains a </w:t>
      </w:r>
      <w:r>
        <w:t>“</w:t>
      </w:r>
      <w:r w:rsidRPr="006B2FCC">
        <w:t>D</w:t>
      </w:r>
      <w:r>
        <w:t>”</w:t>
      </w:r>
      <w:r w:rsidRPr="006B2FCC">
        <w:t xml:space="preserve"> then date only.</w:t>
      </w:r>
    </w:p>
    <w:p w:rsidR="0012315D" w:rsidRPr="006B2FCC" w:rsidRDefault="0012315D" w:rsidP="0012315D">
      <w:pPr>
        <w:pStyle w:val="APIParametersListBullet"/>
      </w:pPr>
      <w:r w:rsidRPr="006B2FCC">
        <w:t xml:space="preserve">If y contains an </w:t>
      </w:r>
      <w:r>
        <w:t>“</w:t>
      </w:r>
      <w:r w:rsidRPr="006B2FCC">
        <w:t>F</w:t>
      </w:r>
      <w:r>
        <w:t>”</w:t>
      </w:r>
      <w:r w:rsidRPr="006B2FCC">
        <w:t xml:space="preserve"> then output date with leading blanks.</w:t>
      </w:r>
    </w:p>
    <w:p w:rsidR="0012315D" w:rsidRPr="006B2FCC" w:rsidRDefault="0012315D" w:rsidP="0012315D">
      <w:pPr>
        <w:pStyle w:val="APIParametersListBullet"/>
      </w:pPr>
      <w:r w:rsidRPr="006B2FCC">
        <w:t xml:space="preserve">If y contains an </w:t>
      </w:r>
      <w:r>
        <w:t>“</w:t>
      </w:r>
      <w:r w:rsidRPr="006B2FCC">
        <w:t>M</w:t>
      </w:r>
      <w:r>
        <w:t>”</w:t>
      </w:r>
      <w:r w:rsidRPr="006B2FCC">
        <w:t xml:space="preserve"> then output </w:t>
      </w:r>
      <w:r>
        <w:t>“</w:t>
      </w:r>
      <w:r w:rsidRPr="006B2FCC">
        <w:t>HH:MM</w:t>
      </w:r>
      <w:r>
        <w:t>”</w:t>
      </w:r>
      <w:r w:rsidRPr="006B2FCC">
        <w:t xml:space="preserve"> only.</w:t>
      </w:r>
    </w:p>
    <w:p w:rsidR="0012315D" w:rsidRPr="006B2FCC" w:rsidRDefault="0012315D" w:rsidP="0012315D">
      <w:pPr>
        <w:pStyle w:val="APIParametersListBullet"/>
      </w:pPr>
      <w:r w:rsidRPr="006B2FCC">
        <w:t xml:space="preserve">If y contains a </w:t>
      </w:r>
      <w:r>
        <w:t>“</w:t>
      </w:r>
      <w:r w:rsidRPr="006B2FCC">
        <w:t>P</w:t>
      </w:r>
      <w:r>
        <w:t>”</w:t>
      </w:r>
      <w:r w:rsidRPr="006B2FCC">
        <w:t xml:space="preserve"> then output </w:t>
      </w:r>
      <w:r>
        <w:t>“</w:t>
      </w:r>
      <w:r w:rsidRPr="006B2FCC">
        <w:t>HH:MM:SS am/pm</w:t>
      </w:r>
      <w:r>
        <w:t>”</w:t>
      </w:r>
      <w:r w:rsidRPr="006B2FCC">
        <w:t>.</w:t>
      </w:r>
    </w:p>
    <w:p w:rsidR="0012315D" w:rsidRPr="006B2FCC" w:rsidRDefault="0012315D" w:rsidP="0012315D">
      <w:pPr>
        <w:pStyle w:val="APIParametersListBullet"/>
      </w:pPr>
      <w:r w:rsidRPr="006B2FCC">
        <w:t xml:space="preserve">If y contains an </w:t>
      </w:r>
      <w:r>
        <w:t>“</w:t>
      </w:r>
      <w:r w:rsidRPr="006B2FCC">
        <w:t>S</w:t>
      </w:r>
      <w:r>
        <w:t>”</w:t>
      </w:r>
      <w:r w:rsidRPr="006B2FCC">
        <w:t xml:space="preserve"> then force seconds in the output.</w:t>
      </w:r>
    </w:p>
    <w:p w:rsidR="0012315D" w:rsidRDefault="0012315D" w:rsidP="0012315D">
      <w:pPr>
        <w:pStyle w:val="APIParametersListBullet"/>
      </w:pPr>
      <w:r w:rsidRPr="006B2FCC">
        <w:t xml:space="preserve">If y contains a </w:t>
      </w:r>
      <w:r>
        <w:t>“</w:t>
      </w:r>
      <w:r w:rsidRPr="006B2FCC">
        <w:t>Z</w:t>
      </w:r>
      <w:r>
        <w:t>”</w:t>
      </w:r>
      <w:r w:rsidRPr="006B2FCC">
        <w:t xml:space="preserve"> then output date with leading zeroes.</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external format of a $H date.</w:t>
      </w:r>
    </w:p>
    <w:p w:rsidR="00E53BD5" w:rsidRDefault="00E53BD5" w:rsidP="00E53BD5">
      <w:pPr>
        <w:pStyle w:val="BodyText6"/>
      </w:pPr>
    </w:p>
    <w:p w:rsidR="00E53BD5" w:rsidRDefault="00E53BD5" w:rsidP="00E22EEC">
      <w:pPr>
        <w:pStyle w:val="Heading4"/>
      </w:pPr>
      <w:bookmarkStart w:id="2118" w:name="_Toc458599628"/>
      <w:r>
        <w:t>Examples</w:t>
      </w:r>
      <w:bookmarkEnd w:id="2118"/>
    </w:p>
    <w:p w:rsidR="006C202A" w:rsidRPr="006B2FCC" w:rsidRDefault="00CF001D" w:rsidP="007851AD">
      <w:pPr>
        <w:pStyle w:val="Heading5"/>
      </w:pPr>
      <w:r>
        <w:t>Example</w:t>
      </w:r>
      <w:r w:rsidR="006C202A" w:rsidRPr="006B2FCC">
        <w:t xml:space="preserve"> 1</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Standard external format.</w:t>
      </w:r>
    </w:p>
    <w:p w:rsidR="006C202A" w:rsidRPr="006B2FCC" w:rsidRDefault="006C202A" w:rsidP="003F330A">
      <w:pPr>
        <w:pStyle w:val="CodeExample"/>
        <w:rPr>
          <w:b/>
        </w:rPr>
      </w:pPr>
      <w:r w:rsidRPr="006B2FCC">
        <w:t>&gt;</w:t>
      </w:r>
      <w:r w:rsidRPr="006B2FCC">
        <w:rPr>
          <w:b/>
        </w:rPr>
        <w:t>S X=$$HTE^XLFDT(</w:t>
      </w:r>
      <w:r w:rsidR="00FF3F33">
        <w:rPr>
          <w:b/>
        </w:rPr>
        <w:t>“</w:t>
      </w:r>
      <w:r w:rsidRPr="006B2FCC">
        <w:rPr>
          <w:b/>
        </w:rPr>
        <w:t>54786,40523</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Year" w:val="1990"/>
          <w:attr w:name="Day" w:val="31"/>
          <w:attr w:name="Month" w:val="12"/>
          <w:attr w:name="ls" w:val="trans"/>
        </w:smartTagPr>
        <w:r w:rsidRPr="006B2FCC">
          <w:t>Dec 31, 1990</w:t>
        </w:r>
      </w:smartTag>
      <w:r w:rsidRPr="006B2FCC">
        <w:t>@11:15:23</w:t>
      </w:r>
    </w:p>
    <w:p w:rsidR="006C202A" w:rsidRPr="006B2FCC" w:rsidRDefault="006C202A" w:rsidP="00CE0CA6">
      <w:pPr>
        <w:pStyle w:val="BodyText6"/>
      </w:pPr>
    </w:p>
    <w:p w:rsidR="006C202A" w:rsidRPr="006B2FCC" w:rsidRDefault="00CF001D" w:rsidP="007851AD">
      <w:pPr>
        <w:pStyle w:val="Heading5"/>
      </w:pPr>
      <w:r>
        <w:lastRenderedPageBreak/>
        <w:t>Example</w:t>
      </w:r>
      <w:r w:rsidR="006C202A" w:rsidRPr="006B2FCC">
        <w:t xml:space="preserve"> 2</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MM/DD/YY@HH:MM:SS.</w:t>
      </w:r>
    </w:p>
    <w:p w:rsidR="006C202A" w:rsidRPr="006B2FCC" w:rsidRDefault="006C202A" w:rsidP="003F330A">
      <w:pPr>
        <w:pStyle w:val="CodeExample"/>
        <w:rPr>
          <w:b/>
        </w:rPr>
      </w:pPr>
      <w:r w:rsidRPr="006B2FCC">
        <w:t>&gt;</w:t>
      </w:r>
      <w:r w:rsidRPr="006B2FCC">
        <w:rPr>
          <w:b/>
        </w:rPr>
        <w:t>S X=$$HTE^XLFDT(</w:t>
      </w:r>
      <w:r w:rsidR="00FF3F33">
        <w:rPr>
          <w:b/>
        </w:rPr>
        <w:t>“</w:t>
      </w:r>
      <w:r w:rsidRPr="006B2FCC">
        <w:rPr>
          <w:b/>
        </w:rPr>
        <w:t>54786,40523</w:t>
      </w:r>
      <w:r w:rsidR="00FF3F33">
        <w:rPr>
          <w:b/>
        </w:rPr>
        <w:t>”</w:t>
      </w:r>
      <w:r w:rsidRPr="006B2FCC">
        <w:rPr>
          <w:b/>
        </w:rPr>
        <w:t>,2)</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Year" w:val="90"/>
          <w:attr w:name="Day" w:val="31"/>
          <w:attr w:name="Month" w:val="12"/>
          <w:attr w:name="ls" w:val="trans"/>
        </w:smartTagPr>
        <w:r w:rsidRPr="006B2FCC">
          <w:t>12/31/90</w:t>
        </w:r>
      </w:smartTag>
      <w:r w:rsidRPr="006B2FCC">
        <w:t>@11:15:23</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3</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MM/DD/YY@HH:MM:SS, omitting the seconds.</w:t>
      </w:r>
    </w:p>
    <w:p w:rsidR="006C202A" w:rsidRPr="006B2FCC" w:rsidRDefault="006C202A" w:rsidP="003F330A">
      <w:pPr>
        <w:pStyle w:val="CodeExample"/>
      </w:pPr>
      <w:r w:rsidRPr="006B2FCC">
        <w:t>&gt;</w:t>
      </w:r>
      <w:r w:rsidRPr="006B2FCC">
        <w:rPr>
          <w:b/>
        </w:rPr>
        <w:t>S X=$$HTE^XLFDT(</w:t>
      </w:r>
      <w:r w:rsidR="00FF3F33">
        <w:rPr>
          <w:b/>
        </w:rPr>
        <w:t>“</w:t>
      </w:r>
      <w:r w:rsidRPr="006B2FCC">
        <w:rPr>
          <w:b/>
        </w:rPr>
        <w:t>57386,33723</w:t>
      </w:r>
      <w:r w:rsidR="00FF3F33">
        <w:rPr>
          <w:b/>
        </w:rPr>
        <w:t>”</w:t>
      </w:r>
      <w:r w:rsidRPr="006B2FCC">
        <w:rPr>
          <w:b/>
        </w:rPr>
        <w:t>,</w:t>
      </w:r>
      <w:r w:rsidR="003E766A" w:rsidRPr="003E766A">
        <w:rPr>
          <w:b/>
        </w:rPr>
        <w:t>“</w:t>
      </w:r>
      <w:r w:rsidRPr="006B2FCC">
        <w:rPr>
          <w:b/>
        </w:rPr>
        <w:t>2M</w:t>
      </w:r>
      <w:r w:rsidR="00FF3F33">
        <w:rPr>
          <w:b/>
        </w:rPr>
        <w:t>”</w:t>
      </w:r>
      <w:r w:rsidRPr="006B2FCC">
        <w:rPr>
          <w:b/>
        </w:rPr>
        <w:t>)</w:t>
      </w:r>
    </w:p>
    <w:p w:rsidR="006C202A" w:rsidRPr="006B2FCC" w:rsidRDefault="006C202A" w:rsidP="003F330A">
      <w:pPr>
        <w:pStyle w:val="CodeExample"/>
      </w:pPr>
    </w:p>
    <w:p w:rsidR="006C202A" w:rsidRPr="006B2FCC" w:rsidRDefault="006C202A" w:rsidP="003F330A">
      <w:pPr>
        <w:pStyle w:val="CodeExample"/>
        <w:rPr>
          <w:b/>
        </w:rPr>
      </w:pPr>
      <w:r w:rsidRPr="006B2FCC">
        <w:t>&gt;</w:t>
      </w:r>
      <w:r w:rsidRPr="006B2FCC">
        <w:rPr>
          <w:b/>
        </w:rPr>
        <w:t>W X</w:t>
      </w:r>
    </w:p>
    <w:p w:rsidR="006C202A" w:rsidRPr="006B2FCC" w:rsidRDefault="006C202A" w:rsidP="003F330A">
      <w:pPr>
        <w:pStyle w:val="CodeExample"/>
      </w:pPr>
      <w:smartTag w:uri="urn:schemas-microsoft-com:office:smarttags" w:element="date">
        <w:smartTagPr>
          <w:attr w:name="Year" w:val="98"/>
          <w:attr w:name="Day" w:val="12"/>
          <w:attr w:name="Month" w:val="2"/>
          <w:attr w:name="ls" w:val="trans"/>
        </w:smartTagPr>
        <w:r w:rsidRPr="006B2FCC">
          <w:t>2/12/98</w:t>
        </w:r>
      </w:smartTag>
      <w:r w:rsidRPr="006B2FCC">
        <w:t>@09:22</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4</w:t>
      </w:r>
    </w:p>
    <w:p w:rsidR="006C202A" w:rsidRPr="006B2FCC" w:rsidRDefault="006C202A" w:rsidP="003F330A">
      <w:pPr>
        <w:pStyle w:val="BodyText"/>
        <w:keepNext/>
        <w:keepLines/>
      </w:pPr>
      <w:r w:rsidRPr="006B2FCC">
        <w:t xml:space="preserve">Return </w:t>
      </w:r>
      <w:r w:rsidR="001C53B7" w:rsidRPr="006B2FCC">
        <w:t xml:space="preserve">the </w:t>
      </w:r>
      <w:r w:rsidRPr="006B2FCC">
        <w:t>date in the following format: MM/DD/YYYY@HH:MM:SS.</w:t>
      </w: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,5)</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smartTag w:uri="urn:schemas-microsoft-com:office:smarttags" w:element="date">
        <w:smartTagPr>
          <w:attr w:name="Year" w:val="1998"/>
          <w:attr w:name="Day" w:val="8"/>
          <w:attr w:name="Month" w:val="1"/>
          <w:attr w:name="ls" w:val="trans"/>
        </w:smartTagPr>
        <w:r w:rsidRPr="006B2FCC">
          <w:t>1/8/1998</w:t>
        </w:r>
      </w:smartTag>
      <w:r w:rsidRPr="006B2FCC">
        <w:t>@07:33:19</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5</w:t>
      </w:r>
    </w:p>
    <w:p w:rsidR="006C202A" w:rsidRPr="006B2FCC" w:rsidRDefault="006C202A" w:rsidP="00B6762D">
      <w:pPr>
        <w:pStyle w:val="BodyText"/>
        <w:keepNext/>
        <w:keepLines/>
      </w:pPr>
      <w:r w:rsidRPr="006B2FCC">
        <w:t xml:space="preserve">Return </w:t>
      </w:r>
      <w:r w:rsidR="001C53B7" w:rsidRPr="006B2FCC">
        <w:t xml:space="preserve">the </w:t>
      </w:r>
      <w:r w:rsidRPr="006B2FCC">
        <w:t>date in the following format: DD/MM/YYYY@HH:MM:SS.</w:t>
      </w: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,6)</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smartTag w:uri="urn:schemas-microsoft-com:office:smarttags" w:element="date">
        <w:smartTagPr>
          <w:attr w:name="Year" w:val="1998"/>
          <w:attr w:name="Day" w:val="1"/>
          <w:attr w:name="Month" w:val="8"/>
          <w:attr w:name="ls" w:val="trans"/>
        </w:smartTagPr>
        <w:r w:rsidRPr="006B2FCC">
          <w:t>8/1/1998</w:t>
        </w:r>
      </w:smartTag>
      <w:r w:rsidRPr="006B2FCC">
        <w:t>@07:33:19</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6</w:t>
      </w:r>
    </w:p>
    <w:p w:rsidR="006C202A" w:rsidRPr="006B2FCC" w:rsidRDefault="006C202A" w:rsidP="00B6762D">
      <w:pPr>
        <w:pStyle w:val="BodyText"/>
        <w:keepNext/>
        <w:keepLines/>
      </w:pPr>
      <w:r w:rsidRPr="006B2FCC">
        <w:t xml:space="preserve">Return </w:t>
      </w:r>
      <w:r w:rsidR="001C53B7" w:rsidRPr="006B2FCC">
        <w:t xml:space="preserve">the </w:t>
      </w:r>
      <w:r w:rsidRPr="006B2FCC">
        <w:t>date in the following format: YYYY/MM/DD@HH:MM:SS.</w:t>
      </w:r>
    </w:p>
    <w:p w:rsidR="006C202A" w:rsidRPr="006B2FCC" w:rsidRDefault="006C202A" w:rsidP="00B6762D">
      <w:pPr>
        <w:pStyle w:val="CodeExample"/>
        <w:rPr>
          <w:b/>
        </w:rPr>
      </w:pPr>
      <w:r w:rsidRPr="006B2FCC">
        <w:t>&gt;</w:t>
      </w:r>
      <w:r w:rsidRPr="006B2FCC">
        <w:rPr>
          <w:b/>
        </w:rPr>
        <w:t>S X=$$HTE^XLFDT(</w:t>
      </w:r>
      <w:r w:rsidR="00FF3F33">
        <w:rPr>
          <w:b/>
        </w:rPr>
        <w:t>“</w:t>
      </w:r>
      <w:r w:rsidRPr="006B2FCC">
        <w:rPr>
          <w:b/>
        </w:rPr>
        <w:t>57351,27199</w:t>
      </w:r>
      <w:r w:rsidR="00FF3F33">
        <w:rPr>
          <w:b/>
        </w:rPr>
        <w:t>”</w:t>
      </w:r>
      <w:r w:rsidRPr="006B2FCC">
        <w:rPr>
          <w:b/>
        </w:rPr>
        <w:t>,7)</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1998/1/8@07:33:19</w:t>
      </w:r>
    </w:p>
    <w:p w:rsidR="006C202A" w:rsidRPr="006B2FCC" w:rsidRDefault="006C202A" w:rsidP="00CE0CA6">
      <w:pPr>
        <w:pStyle w:val="BodyText6"/>
      </w:pPr>
    </w:p>
    <w:p w:rsidR="006C202A" w:rsidRPr="006B2FCC" w:rsidRDefault="00A83927" w:rsidP="00457DA6">
      <w:pPr>
        <w:pStyle w:val="Heading3"/>
      </w:pPr>
      <w:bookmarkStart w:id="2119" w:name="_Ref121209844"/>
      <w:bookmarkStart w:id="2120" w:name="_Toc458599629"/>
      <w:r w:rsidRPr="006B2FCC">
        <w:lastRenderedPageBreak/>
        <w:t xml:space="preserve">$$HTFM^XLFDT(): Convert </w:t>
      </w:r>
      <w:r w:rsidR="006C202A" w:rsidRPr="006B2FCC">
        <w:t xml:space="preserve">$H to VA FileMan </w:t>
      </w:r>
      <w:r w:rsidRPr="006B2FCC">
        <w:t xml:space="preserve">Date </w:t>
      </w:r>
      <w:r w:rsidR="006C202A" w:rsidRPr="006B2FCC">
        <w:t>Format</w:t>
      </w:r>
      <w:bookmarkEnd w:id="2119"/>
      <w:bookmarkEnd w:id="2120"/>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Type:Supported:$$HTFM^XLFDT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 xml:space="preserve">Convert:$H to </w:instrText>
      </w:r>
      <w:r w:rsidR="0012315D" w:rsidRPr="006B2FCC">
        <w:rPr>
          <w:bCs w:val="0"/>
        </w:rPr>
        <w:instrText>VA FileMan Date</w:instrText>
      </w:r>
      <w:r w:rsidR="0012315D" w:rsidRPr="006B2FCC">
        <w:instrText xml:space="preserve">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This extrinsic function converts a $H formatted input date to a VA FileMan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r w:rsidR="0012315D" w:rsidRPr="0012315D">
        <w:rPr>
          <w:rFonts w:ascii="Courier New" w:hAnsi="Courier New" w:cs="Courier New"/>
          <w:sz w:val="18"/>
          <w:szCs w:val="18"/>
        </w:rPr>
        <w:t>HTFM^XLFDT(x[,y])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12315D" w:rsidRPr="006B2FCC">
        <w:t>x:</w:t>
      </w:r>
      <w:r w:rsidRPr="00672B04">
        <w:tab/>
      </w:r>
      <w:r w:rsidR="0012315D" w:rsidRPr="006B2FCC">
        <w:t xml:space="preserve">(required) </w:t>
      </w:r>
      <w:r w:rsidR="0012315D" w:rsidRPr="006B2FCC">
        <w:rPr>
          <w:bCs w:val="0"/>
        </w:rPr>
        <w:t>$H date (in quotes).</w:t>
      </w:r>
    </w:p>
    <w:p w:rsidR="00B4496D" w:rsidRDefault="00B4496D" w:rsidP="00B4496D">
      <w:pPr>
        <w:pStyle w:val="APIParameters"/>
        <w:ind w:left="4147" w:hanging="4147"/>
      </w:pPr>
      <w:r>
        <w:rPr>
          <w:b/>
        </w:rPr>
        <w:tab/>
      </w:r>
      <w:r w:rsidR="0012315D" w:rsidRPr="006B2FCC">
        <w:t>y:</w:t>
      </w:r>
      <w:r>
        <w:rPr>
          <w:b/>
        </w:rPr>
        <w:tab/>
      </w:r>
      <w:r w:rsidR="0012315D" w:rsidRPr="006B2FCC">
        <w:t xml:space="preserve">(optional) </w:t>
      </w:r>
      <w:r w:rsidR="0012315D" w:rsidRPr="006B2FCC">
        <w:rPr>
          <w:bCs w:val="0"/>
        </w:rPr>
        <w:t>1 to return the date portion only (no seconds).</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converted $H date in VA FileMan format.</w:t>
      </w:r>
    </w:p>
    <w:p w:rsidR="00E53BD5" w:rsidRDefault="00E53BD5" w:rsidP="00E53BD5">
      <w:pPr>
        <w:pStyle w:val="BodyText6"/>
      </w:pPr>
    </w:p>
    <w:p w:rsidR="00E53BD5" w:rsidRDefault="00E53BD5" w:rsidP="00E22EEC">
      <w:pPr>
        <w:pStyle w:val="Heading4"/>
      </w:pPr>
      <w:bookmarkStart w:id="2121" w:name="_Toc458599630"/>
      <w:r>
        <w:t>Examples</w:t>
      </w:r>
      <w:bookmarkEnd w:id="2121"/>
    </w:p>
    <w:p w:rsidR="006C202A" w:rsidRPr="006B2FCC" w:rsidRDefault="00CF001D" w:rsidP="007851AD">
      <w:pPr>
        <w:pStyle w:val="Heading5"/>
      </w:pPr>
      <w:r>
        <w:t>Example</w:t>
      </w:r>
      <w:r w:rsidR="006C202A" w:rsidRPr="006B2FCC">
        <w:t xml:space="preserve"> 1</w:t>
      </w:r>
    </w:p>
    <w:p w:rsidR="006C202A" w:rsidRPr="006B2FCC" w:rsidRDefault="006C202A" w:rsidP="00B6762D">
      <w:pPr>
        <w:pStyle w:val="CodeExample"/>
        <w:rPr>
          <w:b/>
        </w:rPr>
      </w:pPr>
      <w:r w:rsidRPr="006B2FCC">
        <w:t>&gt;</w:t>
      </w:r>
      <w:r w:rsidRPr="006B2FCC">
        <w:rPr>
          <w:b/>
        </w:rPr>
        <w:t>S X=$$HTFM^XLFDT(</w:t>
      </w:r>
      <w:r w:rsidR="00FF3F33">
        <w:rPr>
          <w:b/>
        </w:rPr>
        <w:t>“</w:t>
      </w:r>
      <w:r w:rsidRPr="006B2FCC">
        <w:rPr>
          <w:b/>
        </w:rPr>
        <w:t>54786,40523</w:t>
      </w:r>
      <w:r w:rsidR="00FF3F33">
        <w:rPr>
          <w:b/>
        </w:rPr>
        <w:t>”</w:t>
      </w:r>
      <w:r w:rsidRPr="006B2FCC">
        <w:rPr>
          <w:b/>
        </w:rPr>
        <w: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2901231.111523</w:t>
      </w:r>
    </w:p>
    <w:p w:rsidR="006C202A" w:rsidRPr="006B2FCC" w:rsidRDefault="006C202A" w:rsidP="00CE0CA6">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B6762D">
      <w:pPr>
        <w:pStyle w:val="CodeExample"/>
        <w:rPr>
          <w:b/>
        </w:rPr>
      </w:pPr>
      <w:r w:rsidRPr="006B2FCC">
        <w:t>&gt;</w:t>
      </w:r>
      <w:r w:rsidRPr="006B2FCC">
        <w:rPr>
          <w:b/>
        </w:rPr>
        <w:t>S X=$$HTFM^XLFDT(</w:t>
      </w:r>
      <w:r w:rsidR="00FF3F33">
        <w:rPr>
          <w:b/>
        </w:rPr>
        <w:t>“</w:t>
      </w:r>
      <w:r w:rsidRPr="006B2FCC">
        <w:rPr>
          <w:b/>
        </w:rPr>
        <w:t>54786,40523</w:t>
      </w:r>
      <w:r w:rsidR="00FF3F33">
        <w:rPr>
          <w:b/>
        </w:rPr>
        <w:t>”</w:t>
      </w:r>
      <w:r w:rsidRPr="006B2FCC">
        <w:rPr>
          <w:b/>
        </w:rPr>
        <w:t>,1)</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2901231</w:t>
      </w:r>
    </w:p>
    <w:p w:rsidR="006C202A" w:rsidRPr="006B2FCC" w:rsidRDefault="006C202A" w:rsidP="00CE0CA6">
      <w:pPr>
        <w:pStyle w:val="BodyText6"/>
      </w:pPr>
    </w:p>
    <w:p w:rsidR="006C202A" w:rsidRPr="006B2FCC" w:rsidRDefault="006C202A" w:rsidP="00457DA6">
      <w:pPr>
        <w:pStyle w:val="Heading3"/>
      </w:pPr>
      <w:bookmarkStart w:id="2122" w:name="_Toc458599631"/>
      <w:r w:rsidRPr="006B2FCC">
        <w:t>$$</w:t>
      </w:r>
      <w:smartTag w:uri="urn:schemas-microsoft-com:office:smarttags" w:element="stockticker">
        <w:r w:rsidRPr="006B2FCC">
          <w:t>NOW</w:t>
        </w:r>
      </w:smartTag>
      <w:r w:rsidRPr="006B2FCC">
        <w:t>^XLFDT: Current Date and Time (VA FileMan Format)</w:t>
      </w:r>
      <w:bookmarkEnd w:id="2122"/>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Type:Supported:$$NOW^XLFDT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This extrinsic function returns the current date and time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smartTag w:uri="urn:schemas-microsoft-com:office:smarttags" w:element="stockticker">
        <w:r w:rsidR="0012315D" w:rsidRPr="0012315D">
          <w:rPr>
            <w:rFonts w:ascii="Courier New" w:hAnsi="Courier New" w:cs="Courier New"/>
            <w:sz w:val="18"/>
            <w:szCs w:val="18"/>
          </w:rPr>
          <w:t>NOW</w:t>
        </w:r>
      </w:smartTag>
      <w:r w:rsidR="0012315D" w:rsidRPr="0012315D">
        <w:rPr>
          <w:rFonts w:ascii="Courier New" w:hAnsi="Courier New" w:cs="Courier New"/>
          <w:sz w:val="18"/>
          <w:szCs w:val="18"/>
        </w:rPr>
        <w:t>^XLFDT</w:t>
      </w:r>
    </w:p>
    <w:p w:rsidR="00B4496D" w:rsidRPr="00672B04" w:rsidRDefault="00B4496D" w:rsidP="0012315D">
      <w:pPr>
        <w:pStyle w:val="APIParameters"/>
        <w:ind w:left="4147" w:hanging="4147"/>
      </w:pPr>
      <w:r w:rsidRPr="009D2D3D">
        <w:rPr>
          <w:b/>
        </w:rPr>
        <w:t>Input Parameters:</w:t>
      </w:r>
      <w:r w:rsidRPr="009D2D3D">
        <w:rPr>
          <w:b/>
        </w:rPr>
        <w:tab/>
      </w:r>
      <w:r w:rsidR="0012315D" w:rsidRPr="006B2FCC">
        <w:t>none</w:t>
      </w:r>
      <w:r w:rsidR="0012315D">
        <w:t>.</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current date and time in VA FileMan format.</w:t>
      </w:r>
    </w:p>
    <w:p w:rsidR="00B4496D" w:rsidRPr="00392534" w:rsidRDefault="00B4496D" w:rsidP="00B4496D">
      <w:pPr>
        <w:pStyle w:val="BodyText6"/>
      </w:pPr>
    </w:p>
    <w:p w:rsidR="006C202A" w:rsidRPr="006B2FCC" w:rsidRDefault="00CF001D" w:rsidP="00E22EEC">
      <w:pPr>
        <w:pStyle w:val="Heading4"/>
      </w:pPr>
      <w:bookmarkStart w:id="2123" w:name="_Toc458599632"/>
      <w:r>
        <w:t>Example</w:t>
      </w:r>
      <w:bookmarkEnd w:id="2123"/>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NOW</w:t>
        </w:r>
      </w:smartTag>
      <w:r w:rsidRPr="006B2FCC">
        <w:rPr>
          <w:b/>
        </w:rPr>
        <w:t>^XLFDT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3040126.103044</w:t>
      </w:r>
    </w:p>
    <w:p w:rsidR="006C202A" w:rsidRPr="006B2FCC" w:rsidRDefault="006C202A" w:rsidP="006C5BFA">
      <w:pPr>
        <w:pStyle w:val="BodyText6"/>
      </w:pPr>
    </w:p>
    <w:p w:rsidR="006C202A" w:rsidRPr="006B2FCC" w:rsidRDefault="006C202A" w:rsidP="00457DA6">
      <w:pPr>
        <w:pStyle w:val="Heading3"/>
      </w:pPr>
      <w:bookmarkStart w:id="2124" w:name="_Ref62954804"/>
      <w:bookmarkStart w:id="2125" w:name="_Toc458599633"/>
      <w:r w:rsidRPr="006B2FCC">
        <w:t>$$</w:t>
      </w:r>
      <w:smartTag w:uri="urn:schemas-microsoft-com:office:smarttags" w:element="stockticker">
        <w:r w:rsidRPr="006B2FCC">
          <w:t>SCH</w:t>
        </w:r>
      </w:smartTag>
      <w:r w:rsidRPr="006B2FCC">
        <w:t>^XLFDT(): Next Scheduled Runtime</w:t>
      </w:r>
      <w:bookmarkEnd w:id="2124"/>
      <w:bookmarkEnd w:id="2125"/>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This extrinsic function returns the next run-time based on Schedule code.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sz w:val="18"/>
          <w:szCs w:val="18"/>
        </w:rPr>
        <w:t>$$</w:t>
      </w:r>
      <w:smartTag w:uri="urn:schemas-microsoft-com:office:smarttags" w:element="stockticker">
        <w:r w:rsidR="0012315D" w:rsidRPr="0012315D">
          <w:rPr>
            <w:rFonts w:ascii="Courier New" w:hAnsi="Courier New" w:cs="Courier New"/>
            <w:sz w:val="18"/>
            <w:szCs w:val="18"/>
          </w:rPr>
          <w:t>SCH</w:t>
        </w:r>
      </w:smartTag>
      <w:r w:rsidR="0012315D" w:rsidRPr="0012315D">
        <w:rPr>
          <w:rFonts w:ascii="Courier New" w:hAnsi="Courier New" w:cs="Courier New"/>
          <w:sz w:val="18"/>
          <w:szCs w:val="18"/>
        </w:rPr>
        <w:t>^XLFDT(schedule_string,base_date[,force_future_flag])</w:t>
      </w:r>
    </w:p>
    <w:p w:rsidR="00B4496D" w:rsidRDefault="00B4496D" w:rsidP="001B30CC">
      <w:pPr>
        <w:pStyle w:val="APIParameters"/>
        <w:keepNext/>
        <w:keepLines/>
        <w:ind w:left="4147" w:hanging="4147"/>
        <w:rPr>
          <w:bCs w:val="0"/>
        </w:rPr>
      </w:pPr>
      <w:r w:rsidRPr="009D2D3D">
        <w:rPr>
          <w:b/>
        </w:rPr>
        <w:t>Input Parameters:</w:t>
      </w:r>
      <w:r w:rsidRPr="009D2D3D">
        <w:rPr>
          <w:b/>
        </w:rPr>
        <w:tab/>
      </w:r>
      <w:r w:rsidR="0012315D" w:rsidRPr="006B2FCC">
        <w:t>schedule_string:</w:t>
      </w:r>
      <w:r w:rsidRPr="00672B04">
        <w:tab/>
      </w:r>
      <w:r w:rsidR="0012315D" w:rsidRPr="006B2FCC">
        <w:t xml:space="preserve">(required) </w:t>
      </w:r>
      <w:r w:rsidR="0012315D" w:rsidRPr="006B2FCC">
        <w:rPr>
          <w:bCs w:val="0"/>
        </w:rPr>
        <w:t>Interval to add to base_date, as follows:</w:t>
      </w:r>
    </w:p>
    <w:p w:rsidR="0012315D" w:rsidRPr="006B2FCC" w:rsidRDefault="0012315D" w:rsidP="001B30CC">
      <w:pPr>
        <w:pStyle w:val="APIParametersListBullet"/>
        <w:keepNext/>
        <w:keepLines/>
      </w:pPr>
      <w:r w:rsidRPr="0012315D">
        <w:rPr>
          <w:b/>
          <w:i/>
        </w:rPr>
        <w:t>n</w:t>
      </w:r>
      <w:r w:rsidRPr="0012315D">
        <w:rPr>
          <w:b/>
        </w:rPr>
        <w:t>S—</w:t>
      </w:r>
      <w:r w:rsidRPr="006B2FCC">
        <w:t xml:space="preserve">Add </w:t>
      </w:r>
      <w:r w:rsidRPr="0012315D">
        <w:rPr>
          <w:i/>
        </w:rPr>
        <w:t>n</w:t>
      </w:r>
      <w:r w:rsidRPr="006B2FCC">
        <w:t xml:space="preserve"> seconds to base_date.</w:t>
      </w:r>
    </w:p>
    <w:p w:rsidR="0012315D" w:rsidRPr="006B2FCC" w:rsidRDefault="0012315D" w:rsidP="001B30CC">
      <w:pPr>
        <w:pStyle w:val="APIParametersListBullet"/>
        <w:keepNext/>
        <w:keepLines/>
      </w:pPr>
      <w:r w:rsidRPr="0012315D">
        <w:rPr>
          <w:b/>
          <w:i/>
        </w:rPr>
        <w:t>n</w:t>
      </w:r>
      <w:r w:rsidRPr="0012315D">
        <w:rPr>
          <w:b/>
        </w:rPr>
        <w:t>H—</w:t>
      </w:r>
      <w:r w:rsidRPr="006B2FCC">
        <w:t xml:space="preserve">Add </w:t>
      </w:r>
      <w:r w:rsidRPr="0012315D">
        <w:rPr>
          <w:i/>
        </w:rPr>
        <w:t>n</w:t>
      </w:r>
      <w:r w:rsidRPr="006B2FCC">
        <w:t xml:space="preserve"> hours to base_date.</w:t>
      </w:r>
    </w:p>
    <w:p w:rsidR="0012315D" w:rsidRPr="006B2FCC" w:rsidRDefault="0012315D" w:rsidP="0012315D">
      <w:pPr>
        <w:pStyle w:val="APIParametersListBullet"/>
      </w:pPr>
      <w:r w:rsidRPr="0012315D">
        <w:rPr>
          <w:b/>
          <w:i/>
        </w:rPr>
        <w:t>n</w:t>
      </w:r>
      <w:r w:rsidRPr="0012315D">
        <w:rPr>
          <w:b/>
        </w:rPr>
        <w:t>D—</w:t>
      </w:r>
      <w:r w:rsidRPr="006B2FCC">
        <w:t xml:space="preserve">Add </w:t>
      </w:r>
      <w:r w:rsidRPr="0012315D">
        <w:rPr>
          <w:i/>
        </w:rPr>
        <w:t>n</w:t>
      </w:r>
      <w:r w:rsidRPr="006B2FCC">
        <w:t xml:space="preserve"> days to base_date.</w:t>
      </w:r>
    </w:p>
    <w:p w:rsidR="0012315D" w:rsidRPr="006B2FCC" w:rsidRDefault="0012315D" w:rsidP="0012315D">
      <w:pPr>
        <w:pStyle w:val="APIParametersListBullet"/>
      </w:pPr>
      <w:r w:rsidRPr="0012315D">
        <w:rPr>
          <w:b/>
          <w:i/>
        </w:rPr>
        <w:t>n</w:t>
      </w:r>
      <w:r w:rsidRPr="0012315D">
        <w:rPr>
          <w:b/>
        </w:rPr>
        <w:t>M—</w:t>
      </w:r>
      <w:r w:rsidRPr="006B2FCC">
        <w:t xml:space="preserve">Add </w:t>
      </w:r>
      <w:r w:rsidRPr="0012315D">
        <w:rPr>
          <w:i/>
        </w:rPr>
        <w:t>n</w:t>
      </w:r>
      <w:r w:rsidRPr="006B2FCC">
        <w:t xml:space="preserve"> months to base_date.</w:t>
      </w:r>
    </w:p>
    <w:p w:rsidR="0012315D" w:rsidRPr="006B2FCC" w:rsidRDefault="0012315D" w:rsidP="0012315D">
      <w:pPr>
        <w:pStyle w:val="APIParametersListBullet"/>
      </w:pPr>
      <w:r w:rsidRPr="0012315D">
        <w:rPr>
          <w:b/>
        </w:rPr>
        <w:t>$H;$H;$H—</w:t>
      </w:r>
      <w:r w:rsidRPr="006B2FCC">
        <w:t>List of $H dates.</w:t>
      </w:r>
    </w:p>
    <w:p w:rsidR="0012315D" w:rsidRDefault="0012315D" w:rsidP="001B30CC">
      <w:pPr>
        <w:pStyle w:val="APIParametersListBullet"/>
        <w:keepNext/>
        <w:keepLines/>
      </w:pPr>
      <w:r w:rsidRPr="0012315D">
        <w:rPr>
          <w:b/>
          <w:i/>
        </w:rPr>
        <w:t>n</w:t>
      </w:r>
      <w:r w:rsidRPr="0012315D">
        <w:rPr>
          <w:b/>
        </w:rPr>
        <w:t>M(list)—</w:t>
      </w:r>
      <w:r w:rsidRPr="006B2FCC">
        <w:t>Complex month increment. For example: 1M(15,L), which means schedule it to run every month (1M) on the 15 and last day of the month (15,L).</w:t>
      </w:r>
    </w:p>
    <w:p w:rsidR="001B30CC" w:rsidRPr="006B2FCC" w:rsidRDefault="001B30CC" w:rsidP="001B30CC">
      <w:pPr>
        <w:pStyle w:val="APIParametersListBullet2"/>
        <w:keepNext/>
        <w:keepLines/>
      </w:pPr>
      <w:r w:rsidRPr="001B30CC">
        <w:rPr>
          <w:b/>
        </w:rPr>
        <w:t>dd[@time]—</w:t>
      </w:r>
      <w:r w:rsidRPr="006B2FCC">
        <w:t>Day of month (e.g., 12).</w:t>
      </w:r>
    </w:p>
    <w:p w:rsidR="001B30CC" w:rsidRPr="006B2FCC" w:rsidRDefault="001B30CC" w:rsidP="001B30CC">
      <w:pPr>
        <w:pStyle w:val="APIParametersListBullet2"/>
        <w:keepNext/>
        <w:keepLines/>
      </w:pPr>
      <w:r w:rsidRPr="001B30CC">
        <w:rPr>
          <w:b/>
          <w:i/>
        </w:rPr>
        <w:t>n</w:t>
      </w:r>
      <w:r w:rsidRPr="001B30CC">
        <w:rPr>
          <w:b/>
        </w:rPr>
        <w:t>Day[@time]—</w:t>
      </w:r>
      <w:r w:rsidRPr="006B2FCC">
        <w:t>day of week in month (e.g., 1M, first Monday);</w:t>
      </w:r>
      <w:r w:rsidRPr="006B2FCC">
        <w:rPr>
          <w:bCs/>
        </w:rPr>
        <w:t xml:space="preserve"> (see </w:t>
      </w:r>
      <w:r>
        <w:rPr>
          <w:bCs/>
        </w:rPr>
        <w:t>“</w:t>
      </w:r>
      <w:hyperlink w:anchor="day_code" w:history="1">
        <w:r w:rsidRPr="0059498D">
          <w:rPr>
            <w:rStyle w:val="Hyperlink"/>
            <w:bCs/>
          </w:rPr>
          <w:t>Day Code</w:t>
        </w:r>
      </w:hyperlink>
      <w:r>
        <w:rPr>
          <w:bCs/>
        </w:rPr>
        <w:t>“</w:t>
      </w:r>
      <w:r w:rsidRPr="006B2FCC">
        <w:rPr>
          <w:bCs/>
        </w:rPr>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pPr>
      <w:r w:rsidRPr="001B30CC">
        <w:rPr>
          <w:b/>
        </w:rPr>
        <w:t>L—</w:t>
      </w:r>
      <w:r w:rsidRPr="006B2FCC">
        <w:t>Last day of month.</w:t>
      </w:r>
    </w:p>
    <w:p w:rsidR="001B30CC" w:rsidRDefault="001B30CC" w:rsidP="001B30CC">
      <w:pPr>
        <w:pStyle w:val="APIParametersListBullet2"/>
      </w:pPr>
      <w:r w:rsidRPr="001B30CC">
        <w:rPr>
          <w:b/>
        </w:rPr>
        <w:t>LDay—</w:t>
      </w:r>
      <w:r w:rsidRPr="006B2FCC">
        <w:t>Last specific day in month (e.g., LM [last Monday],LT [last Tuesday],LW [last Wednesday]...).</w:t>
      </w:r>
    </w:p>
    <w:p w:rsidR="001B30CC" w:rsidRDefault="001B30CC" w:rsidP="001B30CC">
      <w:pPr>
        <w:pStyle w:val="APIParametersListBullet"/>
        <w:keepNext/>
        <w:keepLines/>
      </w:pPr>
      <w:r w:rsidRPr="001B30CC">
        <w:rPr>
          <w:b/>
        </w:rPr>
        <w:lastRenderedPageBreak/>
        <w:t>Day[@time]—</w:t>
      </w:r>
      <w:r w:rsidRPr="006B2FCC">
        <w:t xml:space="preserve">Day of week (see </w:t>
      </w:r>
      <w:r>
        <w:t>“</w:t>
      </w:r>
      <w:hyperlink w:anchor="day_code" w:history="1">
        <w:r w:rsidRPr="0059498D">
          <w:rPr>
            <w:rStyle w:val="Hyperlink"/>
            <w:bCs/>
          </w:rPr>
          <w:t>Day Code</w:t>
        </w:r>
      </w:hyperlink>
      <w:r>
        <w:t xml:space="preserve"> “</w:t>
      </w:r>
      <w:r w:rsidRPr="006B2FCC">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keepNext/>
        <w:keepLines/>
      </w:pPr>
      <w:r w:rsidRPr="001B30CC">
        <w:rPr>
          <w:b/>
          <w:bCs/>
        </w:rPr>
        <w:t>D</w:t>
      </w:r>
      <w:r w:rsidRPr="001B30CC">
        <w:rPr>
          <w:b/>
        </w:rPr>
        <w:t>—</w:t>
      </w:r>
      <w:r w:rsidRPr="006B2FCC">
        <w:rPr>
          <w:bCs/>
        </w:rPr>
        <w:t>Every weekday.</w:t>
      </w:r>
    </w:p>
    <w:p w:rsidR="001B30CC" w:rsidRDefault="001B30CC" w:rsidP="001B30CC">
      <w:pPr>
        <w:pStyle w:val="APIParametersListBullet2"/>
      </w:pPr>
      <w:r w:rsidRPr="001B30CC">
        <w:rPr>
          <w:b/>
          <w:bCs/>
        </w:rPr>
        <w:t>E</w:t>
      </w:r>
      <w:r w:rsidRPr="001B30CC">
        <w:rPr>
          <w:b/>
        </w:rPr>
        <w:t>—</w:t>
      </w:r>
      <w:r w:rsidRPr="006B2FCC">
        <w:rPr>
          <w:bCs/>
        </w:rPr>
        <w:t>Every weekend day (Saturday, Sunday).</w:t>
      </w:r>
    </w:p>
    <w:p w:rsidR="001B30CC" w:rsidRPr="001B30CC" w:rsidRDefault="001B30CC" w:rsidP="001B30CC">
      <w:pPr>
        <w:pStyle w:val="APIParametersListBullet"/>
        <w:keepNext/>
        <w:keepLines/>
      </w:pPr>
      <w:bookmarkStart w:id="2126" w:name="day_code"/>
      <w:r w:rsidRPr="006B2FCC">
        <w:rPr>
          <w:b/>
          <w:bCs/>
        </w:rPr>
        <w:t>Day Code</w:t>
      </w:r>
      <w:bookmarkEnd w:id="2126"/>
      <w:r w:rsidRPr="006B2FCC">
        <w:rPr>
          <w:b/>
        </w:rPr>
        <w:t xml:space="preserve"> (used in schedule codes above)</w:t>
      </w:r>
      <w:r>
        <w:rPr>
          <w:b/>
        </w:rPr>
        <w:t>:</w:t>
      </w:r>
    </w:p>
    <w:p w:rsidR="001B30CC" w:rsidRPr="006B2FCC" w:rsidRDefault="001B30CC" w:rsidP="001B30CC">
      <w:pPr>
        <w:pStyle w:val="APIParametersListBullet2"/>
        <w:keepNext/>
        <w:keepLines/>
        <w:rPr>
          <w:b/>
          <w:bCs/>
        </w:rPr>
      </w:pPr>
      <w:r w:rsidRPr="001B30CC">
        <w:rPr>
          <w:b/>
        </w:rPr>
        <w:t>M—</w:t>
      </w:r>
      <w:r w:rsidRPr="006B2FCC">
        <w:t>Monday</w:t>
      </w:r>
    </w:p>
    <w:p w:rsidR="001B30CC" w:rsidRPr="006B2FCC" w:rsidRDefault="001B30CC" w:rsidP="001B30CC">
      <w:pPr>
        <w:pStyle w:val="APIParametersListBullet2"/>
        <w:keepNext/>
        <w:keepLines/>
        <w:rPr>
          <w:b/>
          <w:bCs/>
        </w:rPr>
      </w:pPr>
      <w:r w:rsidRPr="001B30CC">
        <w:rPr>
          <w:b/>
        </w:rPr>
        <w:t>T—</w:t>
      </w:r>
      <w:r w:rsidRPr="006B2FCC">
        <w:t>Tuesday</w:t>
      </w:r>
    </w:p>
    <w:p w:rsidR="001B30CC" w:rsidRPr="006B2FCC" w:rsidRDefault="001B30CC" w:rsidP="001B30CC">
      <w:pPr>
        <w:pStyle w:val="APIParametersListBullet2"/>
        <w:keepNext/>
        <w:keepLines/>
        <w:rPr>
          <w:b/>
          <w:bCs/>
        </w:rPr>
      </w:pPr>
      <w:r w:rsidRPr="001B30CC">
        <w:rPr>
          <w:b/>
        </w:rPr>
        <w:t>W—</w:t>
      </w:r>
      <w:r w:rsidRPr="006B2FCC">
        <w:t>Wednesday</w:t>
      </w:r>
    </w:p>
    <w:p w:rsidR="001B30CC" w:rsidRPr="006B2FCC" w:rsidRDefault="001B30CC" w:rsidP="001B30CC">
      <w:pPr>
        <w:pStyle w:val="APIParametersListBullet2"/>
        <w:rPr>
          <w:b/>
          <w:bCs/>
        </w:rPr>
      </w:pPr>
      <w:r w:rsidRPr="001B30CC">
        <w:rPr>
          <w:b/>
        </w:rPr>
        <w:t>R—</w:t>
      </w:r>
      <w:r w:rsidRPr="006B2FCC">
        <w:t>Thursday</w:t>
      </w:r>
    </w:p>
    <w:p w:rsidR="001B30CC" w:rsidRPr="006B2FCC" w:rsidRDefault="001B30CC" w:rsidP="001B30CC">
      <w:pPr>
        <w:pStyle w:val="APIParametersListBullet2"/>
        <w:rPr>
          <w:b/>
          <w:bCs/>
        </w:rPr>
      </w:pPr>
      <w:r w:rsidRPr="001B30CC">
        <w:rPr>
          <w:b/>
        </w:rPr>
        <w:t>F—</w:t>
      </w:r>
      <w:r w:rsidRPr="006B2FCC">
        <w:t>Friday</w:t>
      </w:r>
    </w:p>
    <w:p w:rsidR="001B30CC" w:rsidRPr="006B2FCC" w:rsidRDefault="001B30CC" w:rsidP="001B30CC">
      <w:pPr>
        <w:pStyle w:val="APIParametersListBullet2"/>
        <w:rPr>
          <w:b/>
          <w:bCs/>
        </w:rPr>
      </w:pPr>
      <w:r w:rsidRPr="001B30CC">
        <w:rPr>
          <w:b/>
        </w:rPr>
        <w:t>S—</w:t>
      </w:r>
      <w:r w:rsidRPr="006B2FCC">
        <w:t>Saturday</w:t>
      </w:r>
    </w:p>
    <w:p w:rsidR="001B30CC" w:rsidRPr="00672B04" w:rsidRDefault="001B30CC" w:rsidP="001B30CC">
      <w:pPr>
        <w:pStyle w:val="APIParametersListBullet2"/>
      </w:pPr>
      <w:r w:rsidRPr="001B30CC">
        <w:rPr>
          <w:b/>
        </w:rPr>
        <w:t>U—</w:t>
      </w:r>
      <w:r w:rsidRPr="006B2FCC">
        <w:t>Sunday</w:t>
      </w:r>
    </w:p>
    <w:p w:rsidR="00B4496D" w:rsidRDefault="00B4496D" w:rsidP="00B4496D">
      <w:pPr>
        <w:pStyle w:val="APIParameters"/>
        <w:ind w:left="4147" w:hanging="4147"/>
      </w:pPr>
      <w:r>
        <w:rPr>
          <w:b/>
        </w:rPr>
        <w:tab/>
      </w:r>
      <w:r w:rsidR="001B30CC" w:rsidRPr="006B2FCC">
        <w:t>base_date:</w:t>
      </w:r>
      <w:r>
        <w:rPr>
          <w:b/>
        </w:rPr>
        <w:tab/>
      </w:r>
      <w:r w:rsidR="001B30CC" w:rsidRPr="006B2FCC">
        <w:t>(required) VA FileMan date to which the interval is added.</w:t>
      </w:r>
    </w:p>
    <w:p w:rsidR="001B30CC" w:rsidRDefault="001B30CC" w:rsidP="001B30CC">
      <w:pPr>
        <w:pStyle w:val="APIParameters"/>
        <w:keepNext/>
        <w:keepLines/>
        <w:ind w:left="4147" w:hanging="4147"/>
      </w:pPr>
      <w:r>
        <w:tab/>
      </w:r>
      <w:r w:rsidRPr="006B2FCC">
        <w:t>force_future_flag:</w:t>
      </w:r>
      <w:r>
        <w:tab/>
      </w:r>
      <w:r w:rsidRPr="006B2FCC">
        <w:t>(optional) If passed with a value of:</w:t>
      </w:r>
    </w:p>
    <w:p w:rsidR="001B30CC" w:rsidRPr="006B2FCC" w:rsidRDefault="001B30CC" w:rsidP="001B30CC">
      <w:pPr>
        <w:pStyle w:val="APIParametersListBullet"/>
        <w:keepNext/>
        <w:keepLines/>
      </w:pPr>
      <w:r w:rsidRPr="001B30CC">
        <w:rPr>
          <w:b/>
        </w:rPr>
        <w:t>1—</w:t>
      </w:r>
      <w:r w:rsidRPr="006B2FCC">
        <w:t>Forces returned date to be in future, by repeatedly adding interval to base_date until a future date is</w:t>
      </w:r>
      <w:r w:rsidRPr="006B2FCC">
        <w:rPr>
          <w:rFonts w:ascii="Courier New" w:hAnsi="Courier New"/>
          <w:sz w:val="18"/>
        </w:rPr>
        <w:t xml:space="preserve"> </w:t>
      </w:r>
      <w:r w:rsidRPr="006B2FCC">
        <w:t>produced.</w:t>
      </w:r>
    </w:p>
    <w:p w:rsidR="001B30CC" w:rsidRDefault="001B30CC" w:rsidP="001B30CC">
      <w:pPr>
        <w:pStyle w:val="APIParametersListBullet"/>
      </w:pPr>
      <w:r w:rsidRPr="001B30CC">
        <w:rPr>
          <w:b/>
        </w:rPr>
        <w:t>Otherwise—</w:t>
      </w:r>
      <w:r w:rsidRPr="006B2FCC">
        <w:t>Interval is added once.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Returns the next run-time.</w:t>
      </w:r>
    </w:p>
    <w:p w:rsidR="00E53BD5" w:rsidRDefault="00E53BD5" w:rsidP="00E53BD5">
      <w:pPr>
        <w:pStyle w:val="BodyText6"/>
      </w:pPr>
    </w:p>
    <w:p w:rsidR="00E53BD5" w:rsidRDefault="00E53BD5" w:rsidP="00E22EEC">
      <w:pPr>
        <w:pStyle w:val="Heading4"/>
      </w:pPr>
      <w:bookmarkStart w:id="2127" w:name="_Toc458599634"/>
      <w:r>
        <w:lastRenderedPageBreak/>
        <w:t>Examples</w:t>
      </w:r>
      <w:bookmarkEnd w:id="2127"/>
    </w:p>
    <w:p w:rsidR="006C202A" w:rsidRPr="006B2FCC" w:rsidRDefault="00CF001D" w:rsidP="007851AD">
      <w:pPr>
        <w:pStyle w:val="Heading5"/>
      </w:pPr>
      <w:r>
        <w:t>Example</w:t>
      </w:r>
      <w:r w:rsidR="006C202A" w:rsidRPr="006B2FCC">
        <w:t xml:space="preserve"> 1</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2:00 p.m. and on the last day of every month at 6:00 p.m.</w:t>
      </w:r>
      <w:r w:rsidR="003430DE" w:rsidRPr="006B2FCC">
        <w:t>,</w:t>
      </w:r>
      <w:r w:rsidRPr="006B2FCC">
        <w:t xml:space="preserve"> you would enter the following:</w:t>
      </w:r>
    </w:p>
    <w:p w:rsidR="00392E1D" w:rsidRPr="006B2FCC" w:rsidRDefault="00392E1D" w:rsidP="003147C1">
      <w:pPr>
        <w:pStyle w:val="ListBullet"/>
        <w:keepNext/>
        <w:keepLines/>
      </w:pPr>
      <w:r w:rsidRPr="006B2FCC">
        <w:t>Middle of the Month:</w:t>
      </w:r>
    </w:p>
    <w:p w:rsidR="003147C1" w:rsidRPr="006B2FCC" w:rsidRDefault="003147C1" w:rsidP="003147C1">
      <w:pPr>
        <w:pStyle w:val="CodeExampleIndent"/>
      </w:pPr>
      <w:r w:rsidRPr="006B2FCC">
        <w:t>&gt;</w:t>
      </w:r>
      <w:r w:rsidRPr="006B2FCC">
        <w:rPr>
          <w:b/>
        </w:rPr>
        <w:t>S X=$$SCH^XLFDT(</w:t>
      </w:r>
      <w:r w:rsidR="00FF3F33">
        <w:rPr>
          <w:b/>
        </w:rPr>
        <w:t>“</w:t>
      </w:r>
      <w:r w:rsidRPr="006B2FCC">
        <w:rPr>
          <w:b/>
        </w:rPr>
        <w:t>1M(15@2PM,L@6PM)</w:t>
      </w:r>
      <w:r w:rsidR="00FF3F33">
        <w:rPr>
          <w:b/>
        </w:rPr>
        <w:t>”</w:t>
      </w:r>
      <w:r w:rsidRPr="006B2FCC">
        <w:rPr>
          <w:b/>
        </w:rPr>
        <w:t>,2931003)</w:t>
      </w:r>
    </w:p>
    <w:p w:rsidR="003147C1" w:rsidRPr="006B2FCC" w:rsidRDefault="003147C1" w:rsidP="003147C1">
      <w:pPr>
        <w:pStyle w:val="CodeExampleIndent"/>
      </w:pPr>
    </w:p>
    <w:p w:rsidR="003147C1" w:rsidRPr="006B2FCC" w:rsidRDefault="003147C1" w:rsidP="003147C1">
      <w:pPr>
        <w:pStyle w:val="CodeExampleIndent"/>
      </w:pPr>
      <w:r w:rsidRPr="006B2FCC">
        <w:t>&gt;</w:t>
      </w:r>
      <w:r w:rsidRPr="006B2FCC">
        <w:rPr>
          <w:b/>
        </w:rPr>
        <w:t>W X</w:t>
      </w:r>
    </w:p>
    <w:p w:rsidR="006C202A" w:rsidRPr="006B2FCC" w:rsidRDefault="003147C1" w:rsidP="003147C1">
      <w:pPr>
        <w:pStyle w:val="CodeExampleIndent"/>
      </w:pPr>
      <w:r w:rsidRPr="006B2FCC">
        <w:t>2931015.14</w:t>
      </w:r>
    </w:p>
    <w:p w:rsidR="00392E1D" w:rsidRPr="006B2FCC" w:rsidRDefault="00392E1D" w:rsidP="003147C1">
      <w:pPr>
        <w:pStyle w:val="ListBullet"/>
        <w:keepNext/>
        <w:keepLines/>
      </w:pPr>
      <w:r w:rsidRPr="006B2FCC">
        <w:t>End of the Month:</w:t>
      </w:r>
    </w:p>
    <w:p w:rsidR="003147C1" w:rsidRPr="006B2FCC" w:rsidRDefault="003147C1" w:rsidP="003147C1">
      <w:pPr>
        <w:pStyle w:val="CodeExampleIndent"/>
      </w:pPr>
      <w:r w:rsidRPr="006B2FCC">
        <w:t>&gt;</w:t>
      </w:r>
      <w:r w:rsidRPr="006B2FCC">
        <w:rPr>
          <w:b/>
        </w:rPr>
        <w:t>S X=$$SCH^XLFDT(</w:t>
      </w:r>
      <w:r w:rsidR="00FF3F33">
        <w:rPr>
          <w:b/>
        </w:rPr>
        <w:t>“</w:t>
      </w:r>
      <w:r w:rsidRPr="006B2FCC">
        <w:rPr>
          <w:b/>
        </w:rPr>
        <w:t>1M(15@2PM,L@6PM)</w:t>
      </w:r>
      <w:r w:rsidR="00FF3F33">
        <w:rPr>
          <w:b/>
        </w:rPr>
        <w:t>”</w:t>
      </w:r>
      <w:r w:rsidRPr="006B2FCC">
        <w:rPr>
          <w:b/>
        </w:rPr>
        <w:t>,X)</w:t>
      </w:r>
    </w:p>
    <w:p w:rsidR="003147C1" w:rsidRPr="006B2FCC" w:rsidRDefault="003147C1" w:rsidP="003147C1">
      <w:pPr>
        <w:pStyle w:val="CodeExampleIndent"/>
      </w:pPr>
    </w:p>
    <w:p w:rsidR="003147C1" w:rsidRPr="006B2FCC" w:rsidRDefault="003147C1" w:rsidP="003147C1">
      <w:pPr>
        <w:pStyle w:val="CodeExampleIndent"/>
      </w:pPr>
      <w:r w:rsidRPr="006B2FCC">
        <w:t>&gt;</w:t>
      </w:r>
      <w:r w:rsidRPr="006B2FCC">
        <w:rPr>
          <w:b/>
        </w:rPr>
        <w:t>W X</w:t>
      </w:r>
    </w:p>
    <w:p w:rsidR="00392E1D" w:rsidRPr="006B2FCC" w:rsidRDefault="003147C1" w:rsidP="003147C1">
      <w:pPr>
        <w:pStyle w:val="CodeExampleIndent"/>
      </w:pPr>
      <w:r w:rsidRPr="006B2FCC">
        <w:t>2931031.18</w:t>
      </w:r>
    </w:p>
    <w:p w:rsidR="006C202A" w:rsidRPr="006B2FCC" w:rsidRDefault="00CF001D" w:rsidP="007851AD">
      <w:pPr>
        <w:pStyle w:val="Heading5"/>
      </w:pPr>
      <w:r>
        <w:t>Example</w:t>
      </w:r>
      <w:r w:rsidR="006C202A" w:rsidRPr="006B2FCC">
        <w:t xml:space="preserve"> 2</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w:t>
      </w:r>
      <w:r w:rsidR="003147C1" w:rsidRPr="006B2FCC">
        <w:t>11:00 p.m. and on the last day of every month at 8:00 p.m., you would enter the following:</w:t>
      </w:r>
    </w:p>
    <w:p w:rsidR="003147C1" w:rsidRPr="006B2FCC" w:rsidRDefault="003147C1" w:rsidP="003147C1">
      <w:pPr>
        <w:pStyle w:val="ListBullet"/>
        <w:keepNext/>
        <w:keepLines/>
      </w:pPr>
      <w:r w:rsidRPr="006B2FCC">
        <w:t>Middle of the Month:</w:t>
      </w:r>
    </w:p>
    <w:p w:rsidR="00265005" w:rsidRPr="006B2FCC" w:rsidRDefault="00265005" w:rsidP="00265005">
      <w:pPr>
        <w:pStyle w:val="CodeExampleIndent"/>
      </w:pPr>
      <w:r w:rsidRPr="006B2FCC">
        <w:t>&gt;</w:t>
      </w:r>
      <w:r w:rsidRPr="006B2FCC">
        <w:rPr>
          <w:b/>
        </w:rPr>
        <w:t>S X=$$SCH^XLFDT(</w:t>
      </w:r>
      <w:r w:rsidR="00FF3F33">
        <w:rPr>
          <w:b/>
        </w:rPr>
        <w:t>“</w:t>
      </w:r>
      <w:r w:rsidRPr="006B2FCC">
        <w:rPr>
          <w:b/>
        </w:rPr>
        <w:t>1M(15@11PM,L@8PM)</w:t>
      </w:r>
      <w:r w:rsidR="00FF3F33">
        <w:rPr>
          <w:b/>
        </w:rPr>
        <w:t>”</w:t>
      </w:r>
      <w:r w:rsidRPr="006B2FCC">
        <w:rPr>
          <w:b/>
        </w:rPr>
        <w:t>,2931028)</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6C202A" w:rsidRPr="006B2FCC" w:rsidRDefault="00265005" w:rsidP="00265005">
      <w:pPr>
        <w:pStyle w:val="CodeExampleIndent"/>
      </w:pPr>
      <w:r w:rsidRPr="006B2FCC">
        <w:t>2931031.2</w:t>
      </w:r>
    </w:p>
    <w:p w:rsidR="003147C1" w:rsidRPr="006B2FCC" w:rsidRDefault="003147C1" w:rsidP="003147C1">
      <w:pPr>
        <w:pStyle w:val="ListBullet"/>
        <w:keepNext/>
        <w:keepLines/>
      </w:pPr>
      <w:r w:rsidRPr="006B2FCC">
        <w:t>End of the Month:</w:t>
      </w:r>
    </w:p>
    <w:p w:rsidR="00265005" w:rsidRPr="006B2FCC" w:rsidRDefault="00265005" w:rsidP="00265005">
      <w:pPr>
        <w:pStyle w:val="CodeExampleIndent"/>
      </w:pPr>
      <w:r w:rsidRPr="006B2FCC">
        <w:t>&gt;</w:t>
      </w:r>
      <w:r w:rsidRPr="006B2FCC">
        <w:rPr>
          <w:b/>
        </w:rPr>
        <w:t>S X=$$SCH^XLFDT(</w:t>
      </w:r>
      <w:r w:rsidR="00FF3F33">
        <w:rPr>
          <w:b/>
        </w:rPr>
        <w:t>“</w:t>
      </w:r>
      <w:r w:rsidRPr="006B2FCC">
        <w:rPr>
          <w:b/>
        </w:rPr>
        <w:t>1M(15@11PM,L@8PM)</w:t>
      </w:r>
      <w:r w:rsidR="00FF3F33">
        <w:rPr>
          <w:b/>
        </w:rPr>
        <w:t>”</w:t>
      </w:r>
      <w:r w:rsidRPr="006B2FCC">
        <w:rPr>
          <w:b/>
        </w:rPr>
        <w:t>,X</w:t>
      </w:r>
      <w:r w:rsidRPr="006B2FCC">
        <w:t>)</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265005" w:rsidRPr="006B2FCC" w:rsidRDefault="00265005" w:rsidP="00265005">
      <w:pPr>
        <w:pStyle w:val="CodeExampleIndent"/>
      </w:pPr>
      <w:r w:rsidRPr="006B2FCC">
        <w:t>2931115.23</w:t>
      </w:r>
    </w:p>
    <w:p w:rsidR="006C202A" w:rsidRPr="006B2FCC" w:rsidRDefault="006C202A" w:rsidP="005C584A">
      <w:pPr>
        <w:pStyle w:val="BodyText6"/>
      </w:pPr>
    </w:p>
    <w:p w:rsidR="006C202A" w:rsidRPr="006B2FCC" w:rsidRDefault="00CF001D" w:rsidP="007851AD">
      <w:pPr>
        <w:pStyle w:val="Heading5"/>
      </w:pPr>
      <w:r>
        <w:t>Example</w:t>
      </w:r>
      <w:r w:rsidR="006C202A" w:rsidRPr="006B2FCC">
        <w:t xml:space="preserve"> 3</w:t>
      </w:r>
    </w:p>
    <w:p w:rsidR="00D620A6" w:rsidRPr="006B2FCC" w:rsidRDefault="00D620A6" w:rsidP="00B6762D">
      <w:pPr>
        <w:pStyle w:val="BodyText"/>
        <w:keepNext/>
        <w:keepLines/>
      </w:pPr>
      <w:r w:rsidRPr="006B2FCC">
        <w:t xml:space="preserve">To schedule something to run every 3 months on the last day of </w:t>
      </w:r>
      <w:r w:rsidR="003147C1" w:rsidRPr="006B2FCC">
        <w:t>the</w:t>
      </w:r>
      <w:r w:rsidRPr="006B2FCC">
        <w:t xml:space="preserve"> month at 6:00 p.m.</w:t>
      </w:r>
      <w:r w:rsidR="003430DE" w:rsidRPr="006B2FCC">
        <w:t>,</w:t>
      </w:r>
      <w:r w:rsidRPr="006B2FCC">
        <w:t xml:space="preserve"> you would enter the following:</w:t>
      </w:r>
    </w:p>
    <w:p w:rsidR="003147C1" w:rsidRPr="006B2FCC" w:rsidRDefault="003147C1" w:rsidP="003147C1">
      <w:pPr>
        <w:pStyle w:val="ListBullet"/>
        <w:keepNext/>
        <w:keepLines/>
      </w:pPr>
      <w:r w:rsidRPr="006B2FCC">
        <w:t>Middle of the Month:</w:t>
      </w:r>
    </w:p>
    <w:p w:rsidR="00265005" w:rsidRPr="006B2FCC" w:rsidRDefault="00265005" w:rsidP="00265005">
      <w:pPr>
        <w:pStyle w:val="CodeExampleIndent"/>
      </w:pPr>
      <w:r w:rsidRPr="006B2FCC">
        <w:t>&gt;</w:t>
      </w:r>
      <w:r w:rsidRPr="006B2FCC">
        <w:rPr>
          <w:b/>
        </w:rPr>
        <w:t>S X=$$SCH^XLFDT(</w:t>
      </w:r>
      <w:r w:rsidR="00FF3F33">
        <w:rPr>
          <w:b/>
        </w:rPr>
        <w:t>“</w:t>
      </w:r>
      <w:r w:rsidRPr="006B2FCC">
        <w:rPr>
          <w:b/>
        </w:rPr>
        <w:t>3M(L@6PM)</w:t>
      </w:r>
      <w:r w:rsidR="00FF3F33">
        <w:rPr>
          <w:b/>
        </w:rPr>
        <w:t>”</w:t>
      </w:r>
      <w:r w:rsidRPr="006B2FCC">
        <w:rPr>
          <w:b/>
        </w:rPr>
        <w:t>,2930927)</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6C202A" w:rsidRPr="006B2FCC" w:rsidRDefault="00265005" w:rsidP="00265005">
      <w:pPr>
        <w:pStyle w:val="CodeExampleIndent"/>
      </w:pPr>
      <w:r w:rsidRPr="006B2FCC">
        <w:t>2930930.18</w:t>
      </w:r>
    </w:p>
    <w:p w:rsidR="003147C1" w:rsidRPr="006B2FCC" w:rsidRDefault="003147C1" w:rsidP="003147C1">
      <w:pPr>
        <w:pStyle w:val="ListBullet"/>
        <w:keepNext/>
        <w:keepLines/>
      </w:pPr>
      <w:r w:rsidRPr="006B2FCC">
        <w:t>End of the Month:</w:t>
      </w:r>
    </w:p>
    <w:p w:rsidR="00265005" w:rsidRPr="006B2FCC" w:rsidRDefault="00265005" w:rsidP="00265005">
      <w:pPr>
        <w:pStyle w:val="CodeExampleIndent"/>
      </w:pPr>
      <w:r w:rsidRPr="006B2FCC">
        <w:t>&gt;</w:t>
      </w:r>
      <w:r w:rsidRPr="006B2FCC">
        <w:rPr>
          <w:b/>
        </w:rPr>
        <w:t>S X=$$SCH^XLFDT(</w:t>
      </w:r>
      <w:r w:rsidR="00FF3F33">
        <w:rPr>
          <w:b/>
        </w:rPr>
        <w:t>“</w:t>
      </w:r>
      <w:r w:rsidRPr="006B2FCC">
        <w:rPr>
          <w:b/>
        </w:rPr>
        <w:t>3M(L@6PM)</w:t>
      </w:r>
      <w:r w:rsidR="00FF3F33">
        <w:rPr>
          <w:b/>
        </w:rPr>
        <w:t>”</w:t>
      </w:r>
      <w:r w:rsidRPr="006B2FCC">
        <w:rPr>
          <w:b/>
        </w:rPr>
        <w:t>,X)</w:t>
      </w:r>
    </w:p>
    <w:p w:rsidR="00265005" w:rsidRPr="006B2FCC" w:rsidRDefault="00265005" w:rsidP="00265005">
      <w:pPr>
        <w:pStyle w:val="CodeExampleIndent"/>
      </w:pPr>
    </w:p>
    <w:p w:rsidR="00265005" w:rsidRPr="006B2FCC" w:rsidRDefault="00265005" w:rsidP="00265005">
      <w:pPr>
        <w:pStyle w:val="CodeExampleIndent"/>
      </w:pPr>
      <w:r w:rsidRPr="006B2FCC">
        <w:t>&gt;</w:t>
      </w:r>
      <w:r w:rsidRPr="006B2FCC">
        <w:rPr>
          <w:b/>
        </w:rPr>
        <w:t>W X</w:t>
      </w:r>
    </w:p>
    <w:p w:rsidR="00265005" w:rsidRPr="006B2FCC" w:rsidRDefault="00265005" w:rsidP="00265005">
      <w:pPr>
        <w:pStyle w:val="CodeExampleIndent"/>
      </w:pPr>
      <w:r w:rsidRPr="006B2FCC">
        <w:t>2931231.18</w:t>
      </w:r>
    </w:p>
    <w:p w:rsidR="006C202A" w:rsidRDefault="006C202A" w:rsidP="005C584A">
      <w:pPr>
        <w:pStyle w:val="BodyText6"/>
      </w:pPr>
    </w:p>
    <w:p w:rsidR="00E52FAC" w:rsidRPr="006B2FCC" w:rsidRDefault="00CF001D" w:rsidP="007851AD">
      <w:pPr>
        <w:pStyle w:val="Heading5"/>
      </w:pPr>
      <w:r>
        <w:lastRenderedPageBreak/>
        <w:t>Example</w:t>
      </w:r>
      <w:r w:rsidR="00E52FAC">
        <w:t xml:space="preserve"> 4</w:t>
      </w:r>
    </w:p>
    <w:p w:rsidR="00E52FAC" w:rsidRDefault="00E52FAC" w:rsidP="00E52FAC">
      <w:pPr>
        <w:pStyle w:val="BodyText"/>
        <w:keepNext/>
        <w:keepLines/>
      </w:pPr>
      <w:r w:rsidRPr="00E52FAC">
        <w:t xml:space="preserve">The API can return a date that is closer to the date the API is run if the user does </w:t>
      </w:r>
      <w:r w:rsidRPr="00E52FAC">
        <w:rPr>
          <w:i/>
        </w:rPr>
        <w:t>not</w:t>
      </w:r>
      <w:r w:rsidRPr="00E52FAC">
        <w:t xml:space="preserve"> use the force_future_flag parameter and the base_date parameter is set to a date in the past. In this example, the base_date parameter is set to a date in the past, 11/17/2014 at 8:00, and the interval is set to find the date 2 months out on the second Monday of the month. The date that is returned is the date that the API was run, 1/12/15, which happens to be the second Monday of the month and two months out from the base_date.</w:t>
      </w:r>
    </w:p>
    <w:p w:rsidR="00E52FAC" w:rsidRPr="006B2FCC" w:rsidRDefault="00E52FAC" w:rsidP="00E52FAC">
      <w:pPr>
        <w:pStyle w:val="CodeExample"/>
      </w:pPr>
      <w:r w:rsidRPr="006B2FCC">
        <w:t>&gt;</w:t>
      </w:r>
      <w:r w:rsidRPr="00E52FAC">
        <w:rPr>
          <w:b/>
        </w:rPr>
        <w:t>S X=$$SCH^XLFDT(</w:t>
      </w:r>
      <w:r w:rsidR="00FF3F33">
        <w:rPr>
          <w:b/>
        </w:rPr>
        <w:t>“</w:t>
      </w:r>
      <w:r w:rsidRPr="00E52FAC">
        <w:rPr>
          <w:b/>
        </w:rPr>
        <w:t>2M(2M@0800)</w:t>
      </w:r>
      <w:r w:rsidR="00FF3F33">
        <w:rPr>
          <w:b/>
        </w:rPr>
        <w:t>”</w:t>
      </w:r>
      <w:r w:rsidRPr="00E52FAC">
        <w:rPr>
          <w:b/>
        </w:rPr>
        <w:t>,3141117.0800)</w:t>
      </w:r>
    </w:p>
    <w:p w:rsidR="00E52FAC" w:rsidRPr="006B2FCC" w:rsidRDefault="00E52FAC" w:rsidP="00E52FAC">
      <w:pPr>
        <w:pStyle w:val="CodeExample"/>
      </w:pPr>
    </w:p>
    <w:p w:rsidR="00E52FAC" w:rsidRPr="006B2FCC" w:rsidRDefault="00E52FAC" w:rsidP="00E52FAC">
      <w:pPr>
        <w:pStyle w:val="CodeExample"/>
      </w:pPr>
      <w:r w:rsidRPr="006B2FCC">
        <w:t>&gt;</w:t>
      </w:r>
      <w:r w:rsidRPr="00E52FAC">
        <w:rPr>
          <w:b/>
        </w:rPr>
        <w:t>W X</w:t>
      </w:r>
    </w:p>
    <w:p w:rsidR="00E52FAC" w:rsidRDefault="00E52FAC" w:rsidP="00E52FAC">
      <w:pPr>
        <w:pStyle w:val="CodeExample"/>
      </w:pPr>
      <w:r w:rsidRPr="00E52FAC">
        <w:t>3150112.08</w:t>
      </w:r>
    </w:p>
    <w:p w:rsidR="00E52FAC" w:rsidRPr="006B2FCC" w:rsidRDefault="00E52FAC" w:rsidP="00E52FAC">
      <w:pPr>
        <w:pStyle w:val="BodyText6"/>
      </w:pPr>
    </w:p>
    <w:p w:rsidR="00E52FAC" w:rsidRDefault="00E52FAC" w:rsidP="00E52FAC">
      <w:pPr>
        <w:pStyle w:val="BodyText"/>
        <w:keepNext/>
        <w:keepLines/>
      </w:pPr>
      <w:r w:rsidRPr="00E52FAC">
        <w:t>If using the force_future_flag parameter to the API, using the same interval as above, the API forces the return date to be a date in the future from the date the API is run.</w:t>
      </w:r>
    </w:p>
    <w:p w:rsidR="00E52FAC" w:rsidRPr="006B2FCC" w:rsidRDefault="00E52FAC" w:rsidP="00E52FAC">
      <w:pPr>
        <w:pStyle w:val="CodeExample"/>
      </w:pPr>
      <w:r w:rsidRPr="006B2FCC">
        <w:t>&gt;</w:t>
      </w:r>
      <w:r w:rsidRPr="00E52FAC">
        <w:rPr>
          <w:b/>
        </w:rPr>
        <w:t>S X=$$SCH^XLFDT(</w:t>
      </w:r>
      <w:r w:rsidR="00FF3F33">
        <w:rPr>
          <w:b/>
        </w:rPr>
        <w:t>“</w:t>
      </w:r>
      <w:r w:rsidRPr="00E52FAC">
        <w:rPr>
          <w:b/>
        </w:rPr>
        <w:t>2M(2M@0800)</w:t>
      </w:r>
      <w:r w:rsidR="00FF3F33">
        <w:rPr>
          <w:b/>
        </w:rPr>
        <w:t>”</w:t>
      </w:r>
      <w:r w:rsidRPr="00E52FAC">
        <w:rPr>
          <w:b/>
        </w:rPr>
        <w:t>,3141117.0800,1)</w:t>
      </w:r>
    </w:p>
    <w:p w:rsidR="00E52FAC" w:rsidRPr="006B2FCC" w:rsidRDefault="00E52FAC" w:rsidP="00E52FAC">
      <w:pPr>
        <w:pStyle w:val="CodeExample"/>
      </w:pPr>
    </w:p>
    <w:p w:rsidR="00E52FAC" w:rsidRPr="006B2FCC" w:rsidRDefault="00E52FAC" w:rsidP="00E52FAC">
      <w:pPr>
        <w:pStyle w:val="CodeExample"/>
      </w:pPr>
      <w:r w:rsidRPr="006B2FCC">
        <w:t>&gt;</w:t>
      </w:r>
      <w:r w:rsidRPr="00E52FAC">
        <w:rPr>
          <w:b/>
        </w:rPr>
        <w:t>W X</w:t>
      </w:r>
    </w:p>
    <w:p w:rsidR="00E52FAC" w:rsidRPr="00E52FAC" w:rsidRDefault="00E52FAC" w:rsidP="00E52FAC">
      <w:pPr>
        <w:pStyle w:val="CodeExample"/>
        <w:rPr>
          <w:szCs w:val="18"/>
        </w:rPr>
      </w:pPr>
      <w:r w:rsidRPr="00E52FAC">
        <w:rPr>
          <w:szCs w:val="18"/>
        </w:rPr>
        <w:t>3150309.08</w:t>
      </w:r>
    </w:p>
    <w:p w:rsidR="00E52FAC" w:rsidRDefault="00E52FAC" w:rsidP="00E52FAC">
      <w:pPr>
        <w:pStyle w:val="BodyText6"/>
      </w:pPr>
    </w:p>
    <w:p w:rsidR="00E93B53" w:rsidRPr="00E93B53" w:rsidRDefault="008C1406" w:rsidP="00E93B53">
      <w:pPr>
        <w:pStyle w:val="Note"/>
      </w:pPr>
      <w:r>
        <w:rPr>
          <w:noProof/>
          <w:lang w:eastAsia="en-US"/>
        </w:rPr>
        <w:drawing>
          <wp:inline distT="0" distB="0" distL="0" distR="0" wp14:anchorId="4A5A1DFA" wp14:editId="7E3CD768">
            <wp:extent cx="285750" cy="285750"/>
            <wp:effectExtent l="0" t="0" r="0" b="0"/>
            <wp:docPr id="522" name="Picture 5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3B53">
        <w:tab/>
      </w:r>
      <w:r w:rsidR="00E93B53" w:rsidRPr="006B2FCC">
        <w:rPr>
          <w:b/>
          <w:iCs/>
        </w:rPr>
        <w:t>NOTE:</w:t>
      </w:r>
      <w:r w:rsidR="00E93B53" w:rsidRPr="00E93B53">
        <w:rPr>
          <w:iCs/>
        </w:rPr>
        <w:t xml:space="preserve"> The base_date </w:t>
      </w:r>
      <w:r w:rsidR="00E93B53" w:rsidRPr="00E93B53">
        <w:rPr>
          <w:i/>
          <w:iCs/>
        </w:rPr>
        <w:t>must</w:t>
      </w:r>
      <w:r w:rsidR="00E93B53" w:rsidRPr="00E93B53">
        <w:rPr>
          <w:iCs/>
        </w:rPr>
        <w:t xml:space="preserve"> be passed correctly. The base_date parameter is compared to the schedule_string parameter in the interval to return the correct output.</w:t>
      </w:r>
    </w:p>
    <w:p w:rsidR="006C202A" w:rsidRPr="006B2FCC" w:rsidRDefault="00A83927" w:rsidP="00457DA6">
      <w:pPr>
        <w:pStyle w:val="Heading3"/>
      </w:pPr>
      <w:bookmarkStart w:id="2128" w:name="_Ref57103244"/>
      <w:bookmarkStart w:id="2129" w:name="_Toc458599635"/>
      <w:r w:rsidRPr="006B2FCC">
        <w:t>$$</w:t>
      </w:r>
      <w:smartTag w:uri="urn:schemas-microsoft-com:office:smarttags" w:element="stockticker">
        <w:r w:rsidRPr="006B2FCC">
          <w:t>SEC</w:t>
        </w:r>
      </w:smartTag>
      <w:r w:rsidRPr="006B2FCC">
        <w:t xml:space="preserve">^XLFDT(): Convert </w:t>
      </w:r>
      <w:r w:rsidR="006C202A" w:rsidRPr="006B2FCC">
        <w:t>$H/VA FileMan date to Seconds</w:t>
      </w:r>
      <w:bookmarkEnd w:id="2128"/>
      <w:bookmarkEnd w:id="2129"/>
    </w:p>
    <w:p w:rsidR="00B4496D" w:rsidRDefault="00B4496D" w:rsidP="00B4496D">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Type:Supported:$$SEC^XLFDT</w:instrText>
      </w:r>
      <w:r w:rsidR="001B30CC">
        <w:instrText>”</w:instrText>
      </w:r>
      <w:r w:rsidR="001B30CC" w:rsidRPr="006B2FCC">
        <w:fldChar w:fldCharType="end"/>
      </w:r>
      <w:r w:rsidR="001B30CC" w:rsidRPr="006B2FCC">
        <w:rPr>
          <w:vanish/>
        </w:rPr>
        <w:fldChar w:fldCharType="begin"/>
      </w:r>
      <w:r w:rsidR="001B30CC" w:rsidRPr="006B2FCC">
        <w:rPr>
          <w:vanish/>
        </w:rPr>
        <w:instrText xml:space="preserve"> XE </w:instrText>
      </w:r>
      <w:r w:rsidR="001B30CC">
        <w:rPr>
          <w:vanish/>
        </w:rPr>
        <w:instrText>“</w:instrText>
      </w:r>
      <w:r w:rsidR="001B30CC" w:rsidRPr="006B2FCC">
        <w:instrText>Convert:$H/VA FileMan date to Seconds</w:instrText>
      </w:r>
      <w:r w:rsidR="001B30CC">
        <w:instrText>”</w:instrText>
      </w:r>
      <w:r w:rsidR="001B30CC" w:rsidRPr="006B2FCC">
        <w:instrText xml:space="preserve"> </w:instrText>
      </w:r>
      <w:r w:rsidR="001B30CC"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B30CC" w:rsidRPr="006B2FCC">
        <w:t>Date Functions</w:t>
      </w:r>
    </w:p>
    <w:p w:rsidR="00B4496D" w:rsidRPr="0084064A" w:rsidRDefault="00B4496D" w:rsidP="00B4496D">
      <w:pPr>
        <w:pStyle w:val="APIText"/>
        <w:keepNext/>
        <w:keepLines/>
      </w:pPr>
      <w:r>
        <w:rPr>
          <w:b/>
        </w:rPr>
        <w:t>ICR #:</w:t>
      </w:r>
      <w:r w:rsidRPr="0084064A">
        <w:tab/>
      </w:r>
      <w:r w:rsidR="001B30CC" w:rsidRPr="006B2FCC">
        <w:t>10103</w:t>
      </w:r>
    </w:p>
    <w:p w:rsidR="00B4496D" w:rsidRPr="0084064A" w:rsidRDefault="00B4496D" w:rsidP="00B4496D">
      <w:pPr>
        <w:pStyle w:val="APIText"/>
        <w:keepNext/>
        <w:keepLines/>
      </w:pPr>
      <w:r w:rsidRPr="006B2FCC">
        <w:rPr>
          <w:b/>
        </w:rPr>
        <w:t>Description</w:t>
      </w:r>
      <w:r>
        <w:rPr>
          <w:b/>
        </w:rPr>
        <w:t>:</w:t>
      </w:r>
      <w:r w:rsidRPr="0084064A">
        <w:tab/>
      </w:r>
      <w:r w:rsidR="001B30CC" w:rsidRPr="006B2FCC">
        <w:t xml:space="preserve">This extrinsic function converts a $H or VA FileMan formatted input date to the number of seconds. The input date can be entered as </w:t>
      </w:r>
      <w:r w:rsidR="001B30CC" w:rsidRPr="006B2FCC">
        <w:rPr>
          <w:bCs w:val="0"/>
        </w:rPr>
        <w:t xml:space="preserve">either a VA FileMan date or a $H date. If entered as a VA FileMan date, the date is first converted to $H via the </w:t>
      </w:r>
      <w:r w:rsidR="001B30CC" w:rsidRPr="00305BA0">
        <w:rPr>
          <w:bCs w:val="0"/>
          <w:color w:val="0000FF"/>
          <w:u w:val="single"/>
        </w:rPr>
        <w:fldChar w:fldCharType="begin" w:fldLock="1"/>
      </w:r>
      <w:r w:rsidR="001B30CC" w:rsidRPr="00305BA0">
        <w:rPr>
          <w:bCs w:val="0"/>
          <w:color w:val="0000FF"/>
          <w:u w:val="single"/>
        </w:rPr>
        <w:instrText xml:space="preserve"> REF _Ref38771146 \h  \* MERGEFORMAT </w:instrText>
      </w:r>
      <w:r w:rsidR="001B30CC" w:rsidRPr="00305BA0">
        <w:rPr>
          <w:bCs w:val="0"/>
          <w:color w:val="0000FF"/>
          <w:u w:val="single"/>
        </w:rPr>
      </w:r>
      <w:r w:rsidR="001B30CC" w:rsidRPr="00305BA0">
        <w:rPr>
          <w:bCs w:val="0"/>
          <w:color w:val="0000FF"/>
          <w:u w:val="single"/>
        </w:rPr>
        <w:fldChar w:fldCharType="separate"/>
      </w:r>
      <w:r w:rsidR="001B30CC" w:rsidRPr="00EB0586">
        <w:rPr>
          <w:color w:val="0000FF"/>
          <w:u w:val="single"/>
        </w:rPr>
        <w:t>$$FMTH^XLFDT(): Convert VA FileMan Date to $H</w:t>
      </w:r>
      <w:r w:rsidR="001B30CC" w:rsidRPr="00305BA0">
        <w:rPr>
          <w:bCs w:val="0"/>
          <w:color w:val="0000FF"/>
          <w:u w:val="single"/>
        </w:rPr>
        <w:fldChar w:fldCharType="end"/>
      </w:r>
      <w:r w:rsidR="001B30CC">
        <w:rPr>
          <w:bCs w:val="0"/>
        </w:rPr>
        <w:t xml:space="preserve"> API</w:t>
      </w:r>
      <w:r w:rsidR="001B30CC" w:rsidRPr="006B2FCC">
        <w:rPr>
          <w:bCs w:val="0"/>
        </w:rPr>
        <w: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B30CC" w:rsidRPr="001B30CC">
        <w:rPr>
          <w:rFonts w:ascii="Courier New" w:hAnsi="Courier New" w:cs="Courier New"/>
          <w:bCs w:val="0"/>
          <w:sz w:val="18"/>
          <w:szCs w:val="18"/>
        </w:rPr>
        <w:t>$$</w:t>
      </w:r>
      <w:smartTag w:uri="urn:schemas-microsoft-com:office:smarttags" w:element="stockticker">
        <w:r w:rsidR="001B30CC" w:rsidRPr="001B30CC">
          <w:rPr>
            <w:rFonts w:ascii="Courier New" w:hAnsi="Courier New" w:cs="Courier New"/>
            <w:sz w:val="18"/>
            <w:szCs w:val="18"/>
          </w:rPr>
          <w:t>SEC</w:t>
        </w:r>
      </w:smartTag>
      <w:r w:rsidR="001B30CC" w:rsidRPr="001B30CC">
        <w:rPr>
          <w:rFonts w:ascii="Courier New" w:hAnsi="Courier New" w:cs="Courier New"/>
          <w:sz w:val="18"/>
          <w:szCs w:val="18"/>
        </w:rPr>
        <w:t>^XLFDT(x)</w:t>
      </w:r>
    </w:p>
    <w:p w:rsidR="00B4496D" w:rsidRPr="00672B04" w:rsidRDefault="00B4496D" w:rsidP="001B30CC">
      <w:pPr>
        <w:pStyle w:val="APIParameters"/>
        <w:ind w:left="4147" w:hanging="4147"/>
      </w:pPr>
      <w:r w:rsidRPr="009D2D3D">
        <w:rPr>
          <w:b/>
        </w:rPr>
        <w:t>Input Parameters:</w:t>
      </w:r>
      <w:r w:rsidRPr="009D2D3D">
        <w:rPr>
          <w:b/>
        </w:rPr>
        <w:tab/>
      </w:r>
      <w:r w:rsidR="001B30CC" w:rsidRPr="006B2FCC">
        <w:t>x:</w:t>
      </w:r>
      <w:r w:rsidRPr="00672B04">
        <w:tab/>
      </w:r>
      <w:r w:rsidR="001B30CC" w:rsidRPr="006B2FCC">
        <w:t>(required) VA FileMan or $H date.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Returns the $H date in seconds.</w:t>
      </w:r>
    </w:p>
    <w:p w:rsidR="00E53BD5" w:rsidRDefault="00E53BD5" w:rsidP="00E53BD5">
      <w:pPr>
        <w:pStyle w:val="BodyText6"/>
      </w:pPr>
    </w:p>
    <w:p w:rsidR="00E53BD5" w:rsidRDefault="00E53BD5" w:rsidP="00E22EEC">
      <w:pPr>
        <w:pStyle w:val="Heading4"/>
      </w:pPr>
      <w:bookmarkStart w:id="2130" w:name="_Toc458599636"/>
      <w:r>
        <w:lastRenderedPageBreak/>
        <w:t>Examples</w:t>
      </w:r>
      <w:bookmarkEnd w:id="2130"/>
    </w:p>
    <w:p w:rsidR="006C202A" w:rsidRPr="006B2FCC" w:rsidRDefault="00CF001D" w:rsidP="007851AD">
      <w:pPr>
        <w:pStyle w:val="Heading5"/>
      </w:pPr>
      <w:r>
        <w:t>Example</w:t>
      </w:r>
      <w:r w:rsidR="006C202A" w:rsidRPr="006B2FCC">
        <w:t xml:space="preserve"> 1</w:t>
      </w:r>
    </w:p>
    <w:p w:rsidR="006C202A" w:rsidRPr="006B2FCC" w:rsidRDefault="00C36C22" w:rsidP="00B6762D">
      <w:pPr>
        <w:pStyle w:val="BodyText"/>
        <w:keepNext/>
        <w:keepLines/>
      </w:pPr>
      <w:r w:rsidRPr="006B2FCC">
        <w:t>Inpu</w:t>
      </w:r>
      <w:r w:rsidR="004A4157" w:rsidRPr="006B2FCC">
        <w:t>t</w:t>
      </w:r>
      <w:r w:rsidR="006C202A" w:rsidRPr="006B2FCC">
        <w:t>ting a VA FileMan date/time:</w:t>
      </w:r>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SEC</w:t>
        </w:r>
      </w:smartTag>
      <w:r w:rsidRPr="006B2FCC">
        <w:rPr>
          <w:b/>
        </w:rPr>
        <w:t>^XLFDT(3021118.1347)</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5108536020</w:t>
      </w:r>
    </w:p>
    <w:p w:rsidR="006C202A" w:rsidRPr="006B2FCC" w:rsidRDefault="006C202A" w:rsidP="005C584A">
      <w:pPr>
        <w:pStyle w:val="BodyText6"/>
      </w:pPr>
    </w:p>
    <w:p w:rsidR="006C202A" w:rsidRPr="006B2FCC" w:rsidRDefault="00CF001D" w:rsidP="007851AD">
      <w:pPr>
        <w:pStyle w:val="Heading5"/>
      </w:pPr>
      <w:r>
        <w:t>Example</w:t>
      </w:r>
      <w:r w:rsidR="006C202A" w:rsidRPr="006B2FCC">
        <w:t xml:space="preserve"> 2</w:t>
      </w:r>
    </w:p>
    <w:p w:rsidR="006C202A" w:rsidRPr="006B2FCC" w:rsidRDefault="00C36C22" w:rsidP="00B6762D">
      <w:pPr>
        <w:pStyle w:val="BodyText"/>
        <w:keepNext/>
        <w:keepLines/>
      </w:pPr>
      <w:r w:rsidRPr="006B2FCC">
        <w:t>Input</w:t>
      </w:r>
      <w:r w:rsidR="004A4157" w:rsidRPr="006B2FCC">
        <w:t>t</w:t>
      </w:r>
      <w:r w:rsidR="006C202A" w:rsidRPr="006B2FCC">
        <w:t>ing a $H date:</w:t>
      </w:r>
    </w:p>
    <w:p w:rsidR="006C202A" w:rsidRPr="006B2FCC" w:rsidRDefault="006C202A" w:rsidP="00B6762D">
      <w:pPr>
        <w:pStyle w:val="CodeExample"/>
        <w:rPr>
          <w:b/>
        </w:rPr>
      </w:pPr>
      <w:r w:rsidRPr="006B2FCC">
        <w:t>&gt;</w:t>
      </w:r>
      <w:r w:rsidRPr="006B2FCC">
        <w:rPr>
          <w:b/>
        </w:rPr>
        <w:t>S X=$$</w:t>
      </w:r>
      <w:smartTag w:uri="urn:schemas-microsoft-com:office:smarttags" w:element="stockticker">
        <w:r w:rsidRPr="006B2FCC">
          <w:rPr>
            <w:b/>
          </w:rPr>
          <w:t>SEC</w:t>
        </w:r>
      </w:smartTag>
      <w:r w:rsidRPr="006B2FCC">
        <w:rPr>
          <w:b/>
        </w:rPr>
        <w:t>^XLFDT($H)</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5146022146</w:t>
      </w:r>
    </w:p>
    <w:p w:rsidR="006C202A" w:rsidRPr="006B2FCC" w:rsidRDefault="006C202A" w:rsidP="005C584A">
      <w:pPr>
        <w:pStyle w:val="BodyText6"/>
      </w:pPr>
    </w:p>
    <w:p w:rsidR="006C202A" w:rsidRPr="006B2FCC" w:rsidRDefault="006C202A" w:rsidP="00457DA6">
      <w:pPr>
        <w:pStyle w:val="Heading3"/>
      </w:pPr>
      <w:bookmarkStart w:id="2131" w:name="_Toc458599637"/>
      <w:r w:rsidRPr="006B2FCC">
        <w:t>$$TZ^XLFDT: Time Zone</w:t>
      </w:r>
      <w:r w:rsidR="00E244CA" w:rsidRPr="006B2FCC">
        <w:t xml:space="preserve"> Offset (</w:t>
      </w:r>
      <w:smartTag w:uri="urn:schemas-microsoft-com:office:smarttags" w:element="stockticker">
        <w:r w:rsidR="00E244CA" w:rsidRPr="006B2FCC">
          <w:t>GMT</w:t>
        </w:r>
      </w:smartTag>
      <w:r w:rsidR="00E244CA" w:rsidRPr="006B2FCC">
        <w:t>)</w:t>
      </w:r>
      <w:bookmarkEnd w:id="2131"/>
    </w:p>
    <w:p w:rsidR="00FB79FF" w:rsidRDefault="00FB79FF" w:rsidP="00FB79FF">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Type:Supported:$$TZ^XLFDT</w:instrText>
      </w:r>
      <w:r w:rsidR="001B30CC">
        <w:instrText>”</w:instrText>
      </w:r>
      <w:r w:rsidR="001B30C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r w:rsidR="0007052C" w:rsidRPr="006B2FCC">
        <w:t>10103</w:t>
      </w:r>
    </w:p>
    <w:p w:rsidR="00FB79FF" w:rsidRDefault="00FB79FF" w:rsidP="00FB79FF">
      <w:pPr>
        <w:pStyle w:val="APIText"/>
        <w:keepNext/>
        <w:keepLines/>
      </w:pPr>
      <w:r w:rsidRPr="006B2FCC">
        <w:rPr>
          <w:b/>
        </w:rPr>
        <w:t>Description</w:t>
      </w:r>
      <w:r>
        <w:rPr>
          <w:b/>
        </w:rPr>
        <w:t>:</w:t>
      </w:r>
      <w:r w:rsidRPr="0084064A">
        <w:tab/>
      </w:r>
      <w:r w:rsidR="0007052C" w:rsidRPr="006B2FCC">
        <w:t>This extrinsic function returns the Time Zone offset from Greenwich mean time (</w:t>
      </w:r>
      <w:smartTag w:uri="urn:schemas-microsoft-com:office:smarttags" w:element="stockticker">
        <w:r w:rsidR="0007052C" w:rsidRPr="006B2FCC">
          <w:t>GMT</w:t>
        </w:r>
      </w:smartTag>
      <w:r w:rsidR="0007052C" w:rsidRPr="006B2FCC">
        <w:t xml:space="preserve">) based on a pointer from the TIME </w:t>
      </w:r>
      <w:smartTag w:uri="urn:schemas-microsoft-com:office:smarttags" w:element="stockticker">
        <w:r w:rsidR="0007052C" w:rsidRPr="006B2FCC">
          <w:t>ZONE</w:t>
        </w:r>
      </w:smartTag>
      <w:r w:rsidR="0007052C" w:rsidRPr="006B2FCC">
        <w:t xml:space="preserve"> field (#1)</w:t>
      </w:r>
      <w:r w:rsidR="0007052C" w:rsidRPr="006B2FCC">
        <w:fldChar w:fldCharType="begin"/>
      </w:r>
      <w:r w:rsidR="0007052C" w:rsidRPr="006B2FCC">
        <w:instrText xml:space="preserve"> XE </w:instrText>
      </w:r>
      <w:r w:rsidR="0007052C">
        <w:instrText>“</w:instrText>
      </w:r>
      <w:r w:rsidR="0007052C" w:rsidRPr="006B2FCC">
        <w:instrText>TIME ZONE field (#1)</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Fields: TIME ZONE (#1)</w:instrText>
      </w:r>
      <w:r w:rsidR="0007052C">
        <w:instrText>”</w:instrText>
      </w:r>
      <w:r w:rsidR="0007052C" w:rsidRPr="006B2FCC">
        <w:instrText xml:space="preserve"> </w:instrText>
      </w:r>
      <w:r w:rsidR="0007052C" w:rsidRPr="006B2FCC">
        <w:fldChar w:fldCharType="end"/>
      </w:r>
      <w:r w:rsidR="0007052C" w:rsidRPr="006B2FCC">
        <w:t xml:space="preserve"> in the MAILMAN </w:t>
      </w:r>
      <w:smartTag w:uri="urn:schemas-microsoft-com:office:smarttags" w:element="stockticker">
        <w:r w:rsidR="0007052C" w:rsidRPr="006B2FCC">
          <w:t>SITE</w:t>
        </w:r>
      </w:smartTag>
      <w:r w:rsidR="0007052C" w:rsidRPr="006B2FCC">
        <w:t xml:space="preserve"> PARAMETERS file (#4.3)</w:t>
      </w:r>
      <w:r w:rsidR="0007052C" w:rsidRPr="006B2FCC">
        <w:fldChar w:fldCharType="begin"/>
      </w:r>
      <w:r w:rsidR="0007052C" w:rsidRPr="006B2FCC">
        <w:instrText xml:space="preserve"> XE </w:instrText>
      </w:r>
      <w:r w:rsidR="0007052C">
        <w:instrText>“</w:instrText>
      </w:r>
      <w:r w:rsidR="0007052C" w:rsidRPr="006B2FCC">
        <w:instrText>MAILMAN SITE PARAMETERS File (#4.3)</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SITE PARAMETERS (#4.3)</w:instrText>
      </w:r>
      <w:r w:rsidR="0007052C">
        <w:instrText>”</w:instrText>
      </w:r>
      <w:r w:rsidR="0007052C" w:rsidRPr="006B2FCC">
        <w:instrText xml:space="preserve"> </w:instrText>
      </w:r>
      <w:r w:rsidR="0007052C" w:rsidRPr="006B2FCC">
        <w:fldChar w:fldCharType="end"/>
      </w:r>
      <w:r w:rsidR="0007052C" w:rsidRPr="006B2FCC">
        <w:t xml:space="preserve"> to the MAILMAN TIME </w:t>
      </w:r>
      <w:smartTag w:uri="urn:schemas-microsoft-com:office:smarttags" w:element="stockticker">
        <w:r w:rsidR="0007052C" w:rsidRPr="006B2FCC">
          <w:t>ZONE</w:t>
        </w:r>
      </w:smartTag>
      <w:r w:rsidR="0007052C" w:rsidRPr="006B2FCC">
        <w:t xml:space="preserve"> file (#4.4)</w:t>
      </w:r>
      <w:r w:rsidR="0007052C" w:rsidRPr="006B2FCC">
        <w:fldChar w:fldCharType="begin"/>
      </w:r>
      <w:r w:rsidR="0007052C" w:rsidRPr="006B2FCC">
        <w:instrText xml:space="preserve"> XE </w:instrText>
      </w:r>
      <w:r w:rsidR="0007052C">
        <w:instrText>“</w:instrText>
      </w:r>
      <w:r w:rsidR="0007052C" w:rsidRPr="006B2FCC">
        <w:instrText>MAILMAN TIME ZONE File (#4.4)</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TIME ZONE (#4.4)</w:instrText>
      </w:r>
      <w:r w:rsidR="0007052C">
        <w:instrText>”</w:instrText>
      </w:r>
      <w:r w:rsidR="0007052C" w:rsidRPr="006B2FCC">
        <w:instrText xml:space="preserve"> </w:instrText>
      </w:r>
      <w:r w:rsidR="0007052C" w:rsidRPr="006B2FCC">
        <w:fldChar w:fldCharType="end"/>
      </w:r>
      <w:r w:rsidR="0007052C" w:rsidRPr="006B2FCC">
        <w:t>.</w:t>
      </w:r>
    </w:p>
    <w:p w:rsidR="0007052C" w:rsidRPr="0084064A" w:rsidRDefault="0007052C" w:rsidP="0007052C">
      <w:pPr>
        <w:pStyle w:val="APIDescriptionText"/>
      </w:pPr>
      <w:r w:rsidRPr="006B2FCC">
        <w:t xml:space="preserve">The accuracy of this value is dependent on </w:t>
      </w:r>
      <w:r w:rsidR="00ED2EB9">
        <w:t>system administrators</w:t>
      </w:r>
      <w:r w:rsidRPr="006B2FCC">
        <w:t xml:space="preserve"> updating the TIME </w:t>
      </w:r>
      <w:smartTag w:uri="urn:schemas-microsoft-com:office:smarttags" w:element="stockticker">
        <w:r w:rsidRPr="006B2FCC">
          <w:t>ZONE</w:t>
        </w:r>
      </w:smartTag>
      <w:r w:rsidRPr="006B2FCC">
        <w:t xml:space="preserve"> field (#1)</w:t>
      </w:r>
      <w:r w:rsidRPr="006B2FCC">
        <w:fldChar w:fldCharType="begin"/>
      </w:r>
      <w:r w:rsidRPr="006B2FCC">
        <w:instrText xml:space="preserve"> XE </w:instrText>
      </w:r>
      <w:r>
        <w:instrText>“</w:instrText>
      </w:r>
      <w:r w:rsidRPr="006B2FCC">
        <w:instrText>TIME ZONE field (#1)</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 TIME ZONE (#1)</w:instrText>
      </w:r>
      <w:r>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 file (#4.3)</w:t>
      </w:r>
      <w:r w:rsidRPr="006B2FCC">
        <w:fldChar w:fldCharType="begin"/>
      </w:r>
      <w:r w:rsidRPr="006B2FCC">
        <w:instrText xml:space="preserve"> XE </w:instrText>
      </w:r>
      <w:r>
        <w:instrText>“</w:instrText>
      </w:r>
      <w:r w:rsidRPr="006B2FCC">
        <w:instrText>MAILMAN SITE PARAMETERS File (#4.3)</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Files:MAILMAN SITE PARAMETERS (#4.3)</w:instrText>
      </w:r>
      <w:r>
        <w:instrText>”</w:instrText>
      </w:r>
      <w:r w:rsidRPr="006B2FCC">
        <w:instrText xml:space="preserve"> </w:instrText>
      </w:r>
      <w:r w:rsidRPr="006B2FCC">
        <w:fldChar w:fldCharType="end"/>
      </w:r>
      <w:r w:rsidRPr="006B2FCC">
        <w:t xml:space="preserve"> to accurately point to the site</w:t>
      </w:r>
      <w:r>
        <w:t>’</w:t>
      </w:r>
      <w:r w:rsidRPr="006B2FCC">
        <w:t>s correct time zone, including whether it is standard time (ST) or daylight savings time (</w:t>
      </w:r>
      <w:smartTag w:uri="urn:schemas-microsoft-com:office:smarttags" w:element="stockticker">
        <w:r w:rsidRPr="006B2FCC">
          <w:t>DST</w:t>
        </w:r>
      </w:smartTag>
      <w:r w:rsidRPr="006B2FCC">
        <w:t>).</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07052C" w:rsidRPr="0007052C">
        <w:rPr>
          <w:rFonts w:ascii="Courier New" w:hAnsi="Courier New" w:cs="Courier New"/>
          <w:bCs w:val="0"/>
          <w:sz w:val="18"/>
          <w:szCs w:val="18"/>
        </w:rPr>
        <w:t>$$</w:t>
      </w:r>
      <w:r w:rsidR="0007052C" w:rsidRPr="0007052C">
        <w:rPr>
          <w:rFonts w:ascii="Courier New" w:hAnsi="Courier New" w:cs="Courier New"/>
          <w:sz w:val="18"/>
          <w:szCs w:val="18"/>
        </w:rPr>
        <w:t>TZ^XLFDT</w:t>
      </w:r>
    </w:p>
    <w:p w:rsidR="00FB79FF" w:rsidRPr="00672B04" w:rsidRDefault="00FB79FF" w:rsidP="0007052C">
      <w:pPr>
        <w:pStyle w:val="APIParameters"/>
        <w:ind w:left="4147" w:hanging="4147"/>
      </w:pPr>
      <w:r w:rsidRPr="009D2D3D">
        <w:rPr>
          <w:b/>
        </w:rPr>
        <w:t>Input Parameters:</w:t>
      </w:r>
      <w:r w:rsidRPr="009D2D3D">
        <w:rPr>
          <w:b/>
        </w:rPr>
        <w:tab/>
      </w:r>
      <w:r w:rsidR="0007052C" w:rsidRPr="006B2FCC">
        <w:t>none</w:t>
      </w:r>
      <w:r w:rsidR="0007052C">
        <w:t>.</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the Time Zone offset from </w:t>
      </w:r>
      <w:smartTag w:uri="urn:schemas-microsoft-com:office:smarttags" w:element="stockticker">
        <w:r w:rsidR="0007052C" w:rsidRPr="006B2FCC">
          <w:t>GMT</w:t>
        </w:r>
      </w:smartTag>
      <w:r w:rsidR="0007052C" w:rsidRPr="006B2FCC">
        <w:t>.</w:t>
      </w:r>
    </w:p>
    <w:p w:rsidR="00FB79FF" w:rsidRPr="00392534" w:rsidRDefault="00FB79FF" w:rsidP="00FB79FF">
      <w:pPr>
        <w:pStyle w:val="BodyText6"/>
      </w:pPr>
    </w:p>
    <w:p w:rsidR="006C202A" w:rsidRPr="006B2FCC" w:rsidRDefault="00CF001D" w:rsidP="00E22EEC">
      <w:pPr>
        <w:pStyle w:val="Heading4"/>
      </w:pPr>
      <w:bookmarkStart w:id="2132" w:name="_Toc458599638"/>
      <w:r>
        <w:lastRenderedPageBreak/>
        <w:t>Example</w:t>
      </w:r>
      <w:bookmarkEnd w:id="2132"/>
    </w:p>
    <w:p w:rsidR="006C202A" w:rsidRPr="006B2FCC" w:rsidRDefault="006C202A" w:rsidP="00B6762D">
      <w:pPr>
        <w:pStyle w:val="BodyText"/>
        <w:keepNext/>
        <w:keepLines/>
      </w:pPr>
      <w:r w:rsidRPr="006B2FCC">
        <w:t xml:space="preserve">For Pacific Daylight Savings Time (PDT), the offset from </w:t>
      </w:r>
      <w:smartTag w:uri="urn:schemas-microsoft-com:office:smarttags" w:element="stockticker">
        <w:r w:rsidRPr="006B2FCC">
          <w:t>GMT</w:t>
        </w:r>
      </w:smartTag>
      <w:r w:rsidRPr="006B2FCC">
        <w:t xml:space="preserve"> is:</w:t>
      </w:r>
    </w:p>
    <w:p w:rsidR="006C202A" w:rsidRPr="006B2FCC" w:rsidRDefault="006C202A" w:rsidP="00B6762D">
      <w:pPr>
        <w:pStyle w:val="CodeExample"/>
        <w:rPr>
          <w:b/>
        </w:rPr>
      </w:pPr>
      <w:r w:rsidRPr="006B2FCC">
        <w:t>&gt;</w:t>
      </w:r>
      <w:r w:rsidRPr="006B2FCC">
        <w:rPr>
          <w:b/>
        </w:rPr>
        <w:t>S X = $$TZ^XLFDT</w:t>
      </w:r>
    </w:p>
    <w:p w:rsidR="006C202A" w:rsidRPr="006B2FCC" w:rsidRDefault="006C202A" w:rsidP="00B6762D">
      <w:pPr>
        <w:pStyle w:val="CodeExample"/>
      </w:pPr>
    </w:p>
    <w:p w:rsidR="006C202A" w:rsidRPr="006B2FCC" w:rsidRDefault="006C202A" w:rsidP="00B6762D">
      <w:pPr>
        <w:pStyle w:val="CodeExample"/>
        <w:rPr>
          <w:b/>
        </w:rPr>
      </w:pPr>
      <w:r w:rsidRPr="006B2FCC">
        <w:t>&gt;</w:t>
      </w:r>
      <w:r w:rsidRPr="006B2FCC">
        <w:rPr>
          <w:b/>
        </w:rPr>
        <w:t>W X</w:t>
      </w:r>
    </w:p>
    <w:p w:rsidR="006C202A" w:rsidRPr="006B2FCC" w:rsidRDefault="006C202A" w:rsidP="00B6762D">
      <w:pPr>
        <w:pStyle w:val="CodeExample"/>
      </w:pPr>
      <w:r w:rsidRPr="006B2FCC">
        <w:t>-0700</w:t>
      </w:r>
    </w:p>
    <w:p w:rsidR="006C202A" w:rsidRPr="006B2FCC" w:rsidRDefault="006C202A" w:rsidP="005C584A">
      <w:pPr>
        <w:pStyle w:val="BodyText6"/>
      </w:pPr>
    </w:p>
    <w:p w:rsidR="006C202A" w:rsidRPr="006B2FCC" w:rsidRDefault="006C202A" w:rsidP="00457DA6">
      <w:pPr>
        <w:pStyle w:val="Heading3"/>
      </w:pPr>
      <w:bookmarkStart w:id="2133" w:name="_Toc458599639"/>
      <w:r w:rsidRPr="006B2FCC">
        <w:t xml:space="preserve">$$WITHIN^XLFDT(): </w:t>
      </w:r>
      <w:r w:rsidR="001B5FC7" w:rsidRPr="006B2FCC">
        <w:t>Checks Dates/Times w</w:t>
      </w:r>
      <w:r w:rsidR="008D613B" w:rsidRPr="006B2FCC">
        <w:t>ithin Schedule</w:t>
      </w:r>
      <w:bookmarkEnd w:id="2133"/>
    </w:p>
    <w:p w:rsidR="00FB79FF" w:rsidRDefault="00FB79FF" w:rsidP="00FB79FF">
      <w:pPr>
        <w:pStyle w:val="APIText"/>
        <w:keepNext/>
        <w:keepLines/>
      </w:pPr>
      <w:r w:rsidRPr="006B2FCC">
        <w:rPr>
          <w:b/>
        </w:rPr>
        <w:t>Reference Type</w:t>
      </w:r>
      <w:r>
        <w:rPr>
          <w:b/>
        </w:rPr>
        <w:t>:</w:t>
      </w:r>
      <w:r>
        <w:rPr>
          <w:b/>
        </w:rPr>
        <w:tab/>
      </w:r>
      <w:r w:rsidR="0007052C" w:rsidRPr="006B2FCC">
        <w:t>Supported</w:t>
      </w:r>
      <w:r w:rsidR="0007052C" w:rsidRPr="006B2FCC">
        <w:fldChar w:fldCharType="begin"/>
      </w:r>
      <w:r w:rsidR="0007052C" w:rsidRPr="006B2FCC">
        <w:instrText xml:space="preserve">XE </w:instrText>
      </w:r>
      <w:r w:rsidR="0007052C">
        <w:instrText>“</w:instrText>
      </w:r>
      <w:r w:rsidR="0007052C" w:rsidRPr="006B2FCC">
        <w:instrText>XLF Function Library:$$WITHIN^XLFDT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XLFDT:$$WITHIN^XLFDT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Date Functions:$$WITHIN^XLFDT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Reference Type:Supported:$$WITHIN^XLFDT</w:instrText>
      </w:r>
      <w:r w:rsidR="0007052C">
        <w:instrText>”</w:instrText>
      </w:r>
      <w:r w:rsidR="0007052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p>
    <w:p w:rsidR="00FB79FF" w:rsidRPr="0084064A" w:rsidRDefault="00FB79FF" w:rsidP="00FB79FF">
      <w:pPr>
        <w:pStyle w:val="APIText"/>
        <w:keepNext/>
        <w:keepLines/>
      </w:pPr>
      <w:r w:rsidRPr="006B2FCC">
        <w:rPr>
          <w:b/>
        </w:rPr>
        <w:t>Description</w:t>
      </w:r>
      <w:r>
        <w:rPr>
          <w:b/>
        </w:rPr>
        <w:t>:</w:t>
      </w:r>
      <w:r w:rsidRPr="0084064A">
        <w:tab/>
      </w:r>
      <w:r w:rsidR="0007052C" w:rsidRPr="006B2FCC">
        <w:t xml:space="preserve">This extrinsic function returns whether or </w:t>
      </w:r>
      <w:r w:rsidR="0007052C" w:rsidRPr="004117F1">
        <w:rPr>
          <w:i/>
        </w:rPr>
        <w:t>not</w:t>
      </w:r>
      <w:r w:rsidR="0007052C" w:rsidRPr="006B2FCC">
        <w:t xml:space="preserve"> a date/time is within a specified schedule string.</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07052C" w:rsidRPr="0007052C">
        <w:rPr>
          <w:rFonts w:ascii="Courier New" w:hAnsi="Courier New" w:cs="Courier New"/>
          <w:sz w:val="18"/>
          <w:szCs w:val="18"/>
        </w:rPr>
        <w:t>$$WITHIN^XLFDT(schedule_string,base_date)</w:t>
      </w:r>
    </w:p>
    <w:p w:rsidR="00FB79FF" w:rsidRDefault="00FB79FF" w:rsidP="009732A7">
      <w:pPr>
        <w:pStyle w:val="APIParameters"/>
        <w:keepNext/>
        <w:keepLines/>
        <w:ind w:left="4147" w:hanging="4147"/>
      </w:pPr>
      <w:r w:rsidRPr="009D2D3D">
        <w:rPr>
          <w:b/>
        </w:rPr>
        <w:t>Input Parameters:</w:t>
      </w:r>
      <w:r w:rsidRPr="009D2D3D">
        <w:rPr>
          <w:b/>
        </w:rPr>
        <w:tab/>
      </w:r>
      <w:r w:rsidR="0007052C" w:rsidRPr="006B2FCC">
        <w:t>schedule_string:</w:t>
      </w:r>
      <w:r w:rsidRPr="00672B04">
        <w:tab/>
      </w:r>
      <w:r w:rsidR="0007052C" w:rsidRPr="006B2FCC">
        <w:t>(required) Interval to add to base_date.</w:t>
      </w:r>
    </w:p>
    <w:p w:rsidR="0007052C" w:rsidRPr="00672B04" w:rsidRDefault="0007052C" w:rsidP="009732A7">
      <w:pPr>
        <w:pStyle w:val="APIParametersNote"/>
        <w:keepNext/>
        <w:keepLines/>
      </w:pPr>
      <w:r>
        <w:drawing>
          <wp:inline distT="0" distB="0" distL="0" distR="0" wp14:anchorId="7F20BDF1" wp14:editId="2623CED9">
            <wp:extent cx="285750" cy="285750"/>
            <wp:effectExtent l="0" t="0" r="0" b="0"/>
            <wp:docPr id="645" name="Picture 6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REF:</w:t>
      </w:r>
      <w:r w:rsidRPr="006B2FCC">
        <w:t xml:space="preserve"> </w:t>
      </w:r>
      <w:r w:rsidR="009732A7">
        <w:t>F</w:t>
      </w:r>
      <w:r w:rsidR="009732A7" w:rsidRPr="006B2FCC">
        <w:t>or alternate values</w:t>
      </w:r>
      <w:r w:rsidR="009732A7">
        <w:t>, s</w:t>
      </w:r>
      <w:r w:rsidRPr="006B2FCC">
        <w:t xml:space="preserve">ee the </w:t>
      </w:r>
      <w:r w:rsidRPr="00BE6899">
        <w:rPr>
          <w:color w:val="0000FF"/>
        </w:rPr>
        <w:fldChar w:fldCharType="begin" w:fldLock="1"/>
      </w:r>
      <w:r w:rsidRPr="00BE6899">
        <w:rPr>
          <w:color w:val="0000FF"/>
        </w:rPr>
        <w:instrText xml:space="preserve"> REF _Ref62954804 \h  \* MERGEFORMAT </w:instrText>
      </w:r>
      <w:r w:rsidRPr="00BE6899">
        <w:rPr>
          <w:color w:val="0000FF"/>
        </w:rPr>
      </w:r>
      <w:r w:rsidRPr="00BE6899">
        <w:rPr>
          <w:color w:val="0000FF"/>
        </w:rPr>
        <w:fldChar w:fldCharType="separate"/>
      </w:r>
      <w:r w:rsidRPr="00EB0586">
        <w:rPr>
          <w:color w:val="0000FF"/>
          <w:u w:val="single"/>
        </w:rPr>
        <w:t>$$SCH^XLFDT(): Next Scheduled Runtime</w:t>
      </w:r>
      <w:r w:rsidRPr="00BE6899">
        <w:rPr>
          <w:color w:val="0000FF"/>
        </w:rPr>
        <w:fldChar w:fldCharType="end"/>
      </w:r>
      <w:r>
        <w:t xml:space="preserve"> API</w:t>
      </w:r>
      <w:r w:rsidRPr="006B2FCC">
        <w:t>.</w:t>
      </w:r>
    </w:p>
    <w:p w:rsidR="00FB79FF" w:rsidRDefault="00FB79FF" w:rsidP="00FB79FF">
      <w:pPr>
        <w:pStyle w:val="APIParameters"/>
        <w:ind w:left="4147" w:hanging="4147"/>
      </w:pPr>
      <w:r>
        <w:rPr>
          <w:b/>
        </w:rPr>
        <w:tab/>
      </w:r>
      <w:r w:rsidR="0007052C" w:rsidRPr="006B2FCC">
        <w:t>base_date:</w:t>
      </w:r>
      <w:r>
        <w:rPr>
          <w:b/>
        </w:rPr>
        <w:tab/>
      </w:r>
      <w:r w:rsidR="0007052C" w:rsidRPr="006B2FCC">
        <w:t>(required) VA FileMan date checked to determine if it is within the input schedule string.</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whether or </w:t>
      </w:r>
      <w:r w:rsidR="0007052C" w:rsidRPr="004117F1">
        <w:rPr>
          <w:i/>
        </w:rPr>
        <w:t>not</w:t>
      </w:r>
      <w:r w:rsidR="0007052C" w:rsidRPr="006B2FCC">
        <w:t xml:space="preserve"> a date/time is within a specified schedule string.</w:t>
      </w:r>
    </w:p>
    <w:p w:rsidR="006C202A" w:rsidRPr="006B2FCC" w:rsidRDefault="006C202A" w:rsidP="00B6762D">
      <w:pPr>
        <w:pStyle w:val="BodyText"/>
      </w:pPr>
    </w:p>
    <w:p w:rsidR="006C202A" w:rsidRPr="006B2FCC" w:rsidRDefault="006C202A" w:rsidP="002A3730">
      <w:pPr>
        <w:pStyle w:val="Heading2"/>
      </w:pPr>
      <w:bookmarkStart w:id="2134" w:name="_Ref303843167"/>
      <w:bookmarkStart w:id="2135" w:name="_Toc458599640"/>
      <w:r w:rsidRPr="006B2FCC">
        <w:lastRenderedPageBreak/>
        <w:t>Hyperbolic Trigonometric Functions—XLFHYPER</w:t>
      </w:r>
      <w:bookmarkEnd w:id="2134"/>
      <w:bookmarkEnd w:id="2135"/>
    </w:p>
    <w:p w:rsidR="006C202A" w:rsidRPr="006B2FCC" w:rsidRDefault="005C584A" w:rsidP="00C4686A">
      <w:pPr>
        <w:pStyle w:val="BodyText"/>
        <w:keepNext/>
        <w:keepLines/>
      </w:pPr>
      <w:r w:rsidRPr="006B2FCC">
        <w:fldChar w:fldCharType="begin"/>
      </w:r>
      <w:r w:rsidRPr="006B2FCC">
        <w:instrText xml:space="preserve">XE </w:instrText>
      </w:r>
      <w:r w:rsidR="009F58E4">
        <w:instrText>“</w:instrText>
      </w:r>
      <w:r w:rsidRPr="006B2FCC">
        <w:instrText>XLF Function Library:Hyperbolic Trigonometric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Hyperbolic Trigonometric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XLFHYPER:Hyperbolic Trigonometric Functions)</w:instrText>
      </w:r>
      <w:r w:rsidR="009F58E4">
        <w:instrText>”</w:instrText>
      </w:r>
      <w:r w:rsidRPr="006B2FCC">
        <w:fldChar w:fldCharType="end"/>
      </w:r>
      <w:r w:rsidR="006C202A" w:rsidRPr="006B2FCC">
        <w:t>The following hyperbolic trigonometric functions provide an additional set of mathematical operations beyond the math functions in XLFMTH.</w:t>
      </w:r>
    </w:p>
    <w:p w:rsidR="006C202A" w:rsidRPr="006B2FCC" w:rsidRDefault="008C1406" w:rsidP="005C584A">
      <w:pPr>
        <w:pStyle w:val="Note"/>
        <w:keepNext/>
        <w:keepLines/>
      </w:pPr>
      <w:r>
        <w:rPr>
          <w:noProof/>
          <w:lang w:eastAsia="en-US"/>
        </w:rPr>
        <w:drawing>
          <wp:inline distT="0" distB="0" distL="0" distR="0" wp14:anchorId="46C31DE5" wp14:editId="465EA379">
            <wp:extent cx="285750" cy="285750"/>
            <wp:effectExtent l="0" t="0" r="0" b="0"/>
            <wp:docPr id="523" name="Picture 5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The optional second parameter in brackets </w:t>
      </w:r>
      <w:r w:rsidR="005C584A" w:rsidRPr="006B2FCC">
        <w:rPr>
          <w:b/>
        </w:rPr>
        <w:t>[ ]</w:t>
      </w:r>
      <w:r w:rsidR="005C584A" w:rsidRPr="006B2FCC">
        <w:t xml:space="preserve"> denotes the precision for the function. Precision means the detail of the result, in terms of number of digits.</w:t>
      </w:r>
    </w:p>
    <w:p w:rsidR="006C202A" w:rsidRPr="006B2FCC" w:rsidRDefault="006C202A" w:rsidP="00457DA6">
      <w:pPr>
        <w:pStyle w:val="Heading3"/>
      </w:pPr>
      <w:bookmarkStart w:id="2136" w:name="_Toc458599641"/>
      <w:r w:rsidRPr="006B2FCC">
        <w:t>$$ACOSH^XLFHYPER(): Hyperbolic Arc-cosine</w:t>
      </w:r>
      <w:bookmarkEnd w:id="2136"/>
    </w:p>
    <w:p w:rsidR="00FB79FF" w:rsidRDefault="00FB79FF" w:rsidP="00FB79FF">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Type:Supported:$$ACOSH^XLFHYPER</w:instrText>
      </w:r>
      <w:r w:rsidR="001B41E2">
        <w:instrText>”</w:instrText>
      </w:r>
      <w:r w:rsidR="001B41E2" w:rsidRPr="006B2FCC">
        <w:fldChar w:fldCharType="end"/>
      </w:r>
    </w:p>
    <w:p w:rsidR="00FB79FF" w:rsidRDefault="00FB79FF" w:rsidP="00FB79FF">
      <w:pPr>
        <w:pStyle w:val="APIText"/>
        <w:keepNext/>
        <w:keepLines/>
      </w:pPr>
      <w:r w:rsidRPr="006B2FCC">
        <w:rPr>
          <w:b/>
        </w:rPr>
        <w:t>Category</w:t>
      </w:r>
      <w:r>
        <w:rPr>
          <w:b/>
        </w:rPr>
        <w:t>:</w:t>
      </w:r>
      <w:r>
        <w:rPr>
          <w:b/>
        </w:rPr>
        <w:tab/>
      </w:r>
      <w:r w:rsidR="001B41E2" w:rsidRPr="006B2FCC">
        <w:t>Hyperbolic Trigonometric Functions</w:t>
      </w:r>
    </w:p>
    <w:p w:rsidR="00FB79FF" w:rsidRPr="0084064A" w:rsidRDefault="00FB79FF" w:rsidP="00FB79FF">
      <w:pPr>
        <w:pStyle w:val="APIText"/>
        <w:keepNext/>
        <w:keepLines/>
      </w:pPr>
      <w:r>
        <w:rPr>
          <w:b/>
        </w:rPr>
        <w:t>ICR #:</w:t>
      </w:r>
      <w:r w:rsidRPr="0084064A">
        <w:tab/>
      </w:r>
      <w:r w:rsidR="001B41E2" w:rsidRPr="006B2FCC">
        <w:t>10144</w:t>
      </w:r>
    </w:p>
    <w:p w:rsidR="00FB79FF" w:rsidRPr="0084064A" w:rsidRDefault="00FB79FF" w:rsidP="00FB79FF">
      <w:pPr>
        <w:pStyle w:val="APIText"/>
        <w:keepNext/>
        <w:keepLines/>
      </w:pPr>
      <w:r w:rsidRPr="006B2FCC">
        <w:rPr>
          <w:b/>
        </w:rPr>
        <w:t>Description</w:t>
      </w:r>
      <w:r>
        <w:rPr>
          <w:b/>
        </w:rPr>
        <w:t>:</w:t>
      </w:r>
      <w:r w:rsidRPr="0084064A">
        <w:tab/>
      </w:r>
      <w:r w:rsidR="001B41E2" w:rsidRPr="006B2FCC">
        <w:t>This extrinsic func</w:t>
      </w:r>
      <w:r w:rsidR="001B41E2">
        <w:t xml:space="preserve">tion returns the hyperbolic arc </w:t>
      </w:r>
      <w:r w:rsidR="001B41E2" w:rsidRPr="006B2FCC">
        <w:t>cosine, with radians output.</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1B41E2" w:rsidRPr="001B41E2">
        <w:rPr>
          <w:rFonts w:ascii="Courier New" w:hAnsi="Courier New" w:cs="Courier New"/>
          <w:bCs w:val="0"/>
          <w:sz w:val="18"/>
          <w:szCs w:val="18"/>
        </w:rPr>
        <w:t>$$</w:t>
      </w:r>
      <w:r w:rsidR="001B41E2" w:rsidRPr="001B41E2">
        <w:rPr>
          <w:rFonts w:ascii="Courier New" w:hAnsi="Courier New" w:cs="Courier New"/>
          <w:sz w:val="18"/>
          <w:szCs w:val="18"/>
        </w:rPr>
        <w:t>ACOSH^XLFHYPER(x[,n])</w:t>
      </w:r>
    </w:p>
    <w:p w:rsidR="00FB79FF" w:rsidRPr="00672B04" w:rsidRDefault="00FB79FF" w:rsidP="001B41E2">
      <w:pPr>
        <w:pStyle w:val="APIParameters"/>
        <w:keepNext/>
        <w:keepLines/>
        <w:ind w:left="4147" w:hanging="4147"/>
      </w:pPr>
      <w:r w:rsidRPr="009D2D3D">
        <w:rPr>
          <w:b/>
        </w:rPr>
        <w:t>Input Parameters:</w:t>
      </w:r>
      <w:r w:rsidRPr="009D2D3D">
        <w:rPr>
          <w:b/>
        </w:rPr>
        <w:tab/>
      </w:r>
      <w:r w:rsidR="001B41E2" w:rsidRPr="006B2FCC">
        <w:t>x:</w:t>
      </w:r>
      <w:r w:rsidRPr="00672B04">
        <w:tab/>
      </w:r>
      <w:r w:rsidR="001B41E2" w:rsidRPr="006B2FCC">
        <w:t xml:space="preserve">(required) Number for which you </w:t>
      </w:r>
      <w:r w:rsidR="001B41E2">
        <w:t xml:space="preserve">want the hyperbolic arc </w:t>
      </w:r>
      <w:r w:rsidR="001B41E2" w:rsidRPr="006B2FCC">
        <w:t>cosine.</w:t>
      </w:r>
    </w:p>
    <w:p w:rsidR="00FB79FF" w:rsidRDefault="00FB79FF" w:rsidP="00FB79FF">
      <w:pPr>
        <w:pStyle w:val="APIParameters"/>
        <w:ind w:left="4147" w:hanging="4147"/>
      </w:pPr>
      <w:r>
        <w:rPr>
          <w:b/>
        </w:rPr>
        <w:tab/>
      </w:r>
      <w:r w:rsidR="001B41E2" w:rsidRPr="006B2FCC">
        <w:t>n:</w:t>
      </w:r>
      <w:r>
        <w:rPr>
          <w:b/>
        </w:rPr>
        <w:tab/>
      </w:r>
      <w:r w:rsidR="001B41E2" w:rsidRPr="006B2FCC">
        <w:t>(optional) The precision for the function. Precision means the detail of the result, in terms of number of digits.</w:t>
      </w:r>
    </w:p>
    <w:p w:rsidR="00FB79FF" w:rsidRPr="00672B04" w:rsidRDefault="00FB79FF" w:rsidP="00FB79FF">
      <w:pPr>
        <w:pStyle w:val="APIParameters"/>
      </w:pPr>
      <w:r w:rsidRPr="009D2D3D">
        <w:rPr>
          <w:b/>
        </w:rPr>
        <w:t>Output:</w:t>
      </w:r>
      <w:r w:rsidRPr="009D2D3D">
        <w:rPr>
          <w:b/>
        </w:rPr>
        <w:tab/>
      </w:r>
      <w:r w:rsidR="001B41E2" w:rsidRPr="006B2FCC">
        <w:t>returns:</w:t>
      </w:r>
      <w:r w:rsidRPr="00672B04">
        <w:tab/>
      </w:r>
      <w:r w:rsidR="001B41E2">
        <w:t xml:space="preserve">Returns the hyperbolic arc </w:t>
      </w:r>
      <w:r w:rsidR="001B41E2" w:rsidRPr="006B2FCC">
        <w:t>cosine.</w:t>
      </w:r>
    </w:p>
    <w:p w:rsidR="001B41E2" w:rsidRDefault="001B41E2" w:rsidP="001B41E2">
      <w:pPr>
        <w:pStyle w:val="BodyText6"/>
      </w:pPr>
    </w:p>
    <w:p w:rsidR="006C202A" w:rsidRPr="006B2FCC" w:rsidRDefault="00CF001D" w:rsidP="00E22EEC">
      <w:pPr>
        <w:pStyle w:val="Heading4"/>
      </w:pPr>
      <w:bookmarkStart w:id="2137" w:name="_Toc458599642"/>
      <w:r>
        <w:t>Example</w:t>
      </w:r>
      <w:bookmarkEnd w:id="2137"/>
    </w:p>
    <w:p w:rsidR="006C202A" w:rsidRPr="006B2FCC" w:rsidRDefault="006C202A" w:rsidP="00C4686A">
      <w:pPr>
        <w:pStyle w:val="CodeExample"/>
        <w:rPr>
          <w:b/>
        </w:rPr>
      </w:pPr>
      <w:r w:rsidRPr="006B2FCC">
        <w:t>&gt;</w:t>
      </w:r>
      <w:r w:rsidRPr="006B2FCC">
        <w:rPr>
          <w:b/>
        </w:rPr>
        <w:t>S X=$$ACOSH^XLFHYPER(3,12)</w:t>
      </w:r>
    </w:p>
    <w:p w:rsidR="006C202A" w:rsidRPr="006B2FCC" w:rsidRDefault="006C202A" w:rsidP="00C4686A">
      <w:pPr>
        <w:pStyle w:val="CodeExample"/>
      </w:pPr>
    </w:p>
    <w:p w:rsidR="006C202A" w:rsidRPr="006B2FCC" w:rsidRDefault="006C202A" w:rsidP="00C4686A">
      <w:pPr>
        <w:pStyle w:val="CodeExample"/>
        <w:rPr>
          <w:b/>
        </w:rPr>
      </w:pPr>
      <w:r w:rsidRPr="006B2FCC">
        <w:t>&gt;</w:t>
      </w:r>
      <w:r w:rsidRPr="006B2FCC">
        <w:rPr>
          <w:b/>
        </w:rPr>
        <w:t>W X</w:t>
      </w:r>
    </w:p>
    <w:p w:rsidR="006C202A" w:rsidRPr="006B2FCC" w:rsidRDefault="006C202A" w:rsidP="00C4686A">
      <w:pPr>
        <w:pStyle w:val="CodeExample"/>
      </w:pPr>
      <w:r w:rsidRPr="006B2FCC">
        <w:t>1.762747174</w:t>
      </w:r>
    </w:p>
    <w:p w:rsidR="006C202A" w:rsidRPr="006B2FCC" w:rsidRDefault="006C202A" w:rsidP="005C584A">
      <w:pPr>
        <w:pStyle w:val="BodyText6"/>
      </w:pPr>
    </w:p>
    <w:p w:rsidR="006C202A" w:rsidRPr="006B2FCC" w:rsidRDefault="006C202A" w:rsidP="00457DA6">
      <w:pPr>
        <w:pStyle w:val="Heading3"/>
      </w:pPr>
      <w:bookmarkStart w:id="2138" w:name="_Toc458599643"/>
      <w:r w:rsidRPr="006B2FCC">
        <w:t>$$ACOTH^XLFHYPER(): Hyperbolic Arc-cotangent</w:t>
      </w:r>
      <w:bookmarkEnd w:id="2138"/>
    </w:p>
    <w:p w:rsidR="00D57EB4" w:rsidRDefault="00D57EB4" w:rsidP="00D57EB4">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Type:Supported:$$ACOTH^XLFHYPER</w:instrText>
      </w:r>
      <w:r w:rsidR="001B41E2">
        <w:instrText>”</w:instrText>
      </w:r>
      <w:r w:rsidR="001B41E2" w:rsidRPr="006B2FCC">
        <w:fldChar w:fldCharType="end"/>
      </w:r>
    </w:p>
    <w:p w:rsidR="00D57EB4" w:rsidRDefault="00D57EB4" w:rsidP="00D57EB4">
      <w:pPr>
        <w:pStyle w:val="APIText"/>
        <w:keepNext/>
        <w:keepLines/>
      </w:pPr>
      <w:r w:rsidRPr="006B2FCC">
        <w:rPr>
          <w:b/>
        </w:rPr>
        <w:t>Category</w:t>
      </w:r>
      <w:r>
        <w:rPr>
          <w:b/>
        </w:rPr>
        <w:t>:</w:t>
      </w:r>
      <w:r>
        <w:rPr>
          <w:b/>
        </w:rPr>
        <w:tab/>
      </w:r>
      <w:r w:rsidR="001B41E2" w:rsidRPr="006B2FCC">
        <w:t>Hyperbolic Trigonometric Functions</w:t>
      </w:r>
    </w:p>
    <w:p w:rsidR="00D57EB4" w:rsidRPr="0084064A" w:rsidRDefault="00D57EB4" w:rsidP="00D57EB4">
      <w:pPr>
        <w:pStyle w:val="APIText"/>
        <w:keepNext/>
        <w:keepLines/>
      </w:pPr>
      <w:r>
        <w:rPr>
          <w:b/>
        </w:rPr>
        <w:t>ICR #:</w:t>
      </w:r>
      <w:r w:rsidRPr="0084064A">
        <w:tab/>
      </w:r>
      <w:r w:rsidR="001B41E2" w:rsidRPr="006B2FCC">
        <w:t>10144</w:t>
      </w:r>
    </w:p>
    <w:p w:rsidR="00D57EB4" w:rsidRPr="0084064A" w:rsidRDefault="00D57EB4" w:rsidP="00D57EB4">
      <w:pPr>
        <w:pStyle w:val="APIText"/>
        <w:keepNext/>
        <w:keepLines/>
      </w:pPr>
      <w:r w:rsidRPr="006B2FCC">
        <w:rPr>
          <w:b/>
        </w:rPr>
        <w:t>Description</w:t>
      </w:r>
      <w:r>
        <w:rPr>
          <w:b/>
        </w:rPr>
        <w:t>:</w:t>
      </w:r>
      <w:r w:rsidRPr="0084064A">
        <w:tab/>
      </w:r>
      <w:r w:rsidR="001B41E2" w:rsidRPr="006B2FCC">
        <w:t>This extrinsic function returns the hyperbolic arc cotangent,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ACOTH^XLFHYPER(x[,n])</w:t>
      </w:r>
    </w:p>
    <w:p w:rsidR="00D57EB4" w:rsidRPr="00672B04" w:rsidRDefault="00D57EB4" w:rsidP="00D57EB4">
      <w:pPr>
        <w:pStyle w:val="APIParameters"/>
        <w:keepNext/>
        <w:keepLines/>
        <w:ind w:left="4147" w:hanging="4147"/>
      </w:pPr>
      <w:r w:rsidRPr="009D2D3D">
        <w:rPr>
          <w:b/>
        </w:rPr>
        <w:lastRenderedPageBreak/>
        <w:t>Input Parameters:</w:t>
      </w:r>
      <w:r w:rsidRPr="009D2D3D">
        <w:rPr>
          <w:b/>
        </w:rPr>
        <w:tab/>
      </w:r>
      <w:r w:rsidR="001633E2" w:rsidRPr="006B2FCC">
        <w:t>x:</w:t>
      </w:r>
      <w:r w:rsidRPr="00672B04">
        <w:tab/>
      </w:r>
      <w:r w:rsidR="001633E2" w:rsidRPr="006B2FCC">
        <w:t>(required) Number for which you want the hyperbolic arc cotangent.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cotangent.</w:t>
      </w:r>
    </w:p>
    <w:p w:rsidR="00D57EB4" w:rsidRPr="00392534" w:rsidRDefault="00D57EB4" w:rsidP="00D57EB4">
      <w:pPr>
        <w:pStyle w:val="BodyText6"/>
      </w:pPr>
    </w:p>
    <w:p w:rsidR="006C202A" w:rsidRPr="006B2FCC" w:rsidRDefault="00CF001D" w:rsidP="00E22EEC">
      <w:pPr>
        <w:pStyle w:val="Heading4"/>
      </w:pPr>
      <w:bookmarkStart w:id="2139" w:name="_Toc458599644"/>
      <w:r>
        <w:t>Example</w:t>
      </w:r>
      <w:bookmarkEnd w:id="2139"/>
    </w:p>
    <w:p w:rsidR="006C202A" w:rsidRPr="006B2FCC" w:rsidRDefault="006C202A" w:rsidP="006D514B">
      <w:pPr>
        <w:pStyle w:val="CodeExample"/>
        <w:rPr>
          <w:b/>
        </w:rPr>
      </w:pPr>
      <w:r w:rsidRPr="006B2FCC">
        <w:t>&gt;</w:t>
      </w:r>
      <w:r w:rsidRPr="006B2FCC">
        <w:rPr>
          <w:b/>
        </w:rPr>
        <w:t>S X=$$ACOTH^XLFHYPER(3,12)</w:t>
      </w:r>
    </w:p>
    <w:p w:rsidR="006C202A" w:rsidRPr="006B2FCC" w:rsidRDefault="006C202A" w:rsidP="006D514B">
      <w:pPr>
        <w:pStyle w:val="CodeExample"/>
      </w:pPr>
    </w:p>
    <w:p w:rsidR="006C202A" w:rsidRPr="006B2FCC" w:rsidRDefault="006C202A" w:rsidP="006D514B">
      <w:pPr>
        <w:pStyle w:val="CodeExample"/>
      </w:pPr>
      <w:r w:rsidRPr="006B2FCC">
        <w:t>&gt;</w:t>
      </w:r>
      <w:r w:rsidRPr="006B2FCC">
        <w:rPr>
          <w:b/>
        </w:rPr>
        <w:t>W X</w:t>
      </w:r>
    </w:p>
    <w:p w:rsidR="006C202A" w:rsidRPr="006B2FCC" w:rsidRDefault="006C202A" w:rsidP="006D514B">
      <w:pPr>
        <w:pStyle w:val="CodeExample"/>
      </w:pPr>
      <w:r w:rsidRPr="006B2FCC">
        <w:t>.34657359025</w:t>
      </w:r>
    </w:p>
    <w:p w:rsidR="006C202A" w:rsidRPr="006B2FCC" w:rsidRDefault="006C202A" w:rsidP="005C584A">
      <w:pPr>
        <w:pStyle w:val="BodyText6"/>
      </w:pPr>
    </w:p>
    <w:p w:rsidR="006C202A" w:rsidRPr="006B2FCC" w:rsidRDefault="006C202A" w:rsidP="00457DA6">
      <w:pPr>
        <w:pStyle w:val="Heading3"/>
      </w:pPr>
      <w:bookmarkStart w:id="2140" w:name="_Toc458599645"/>
      <w:r w:rsidRPr="006B2FCC">
        <w:t>$$ACSCH^XLFHYPER(): Hyperbolic Arc-cosecant</w:t>
      </w:r>
      <w:bookmarkEnd w:id="2140"/>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Type:Supported:$$ACSCH^XLFHYPER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1633E2" w:rsidRPr="006B2FCC">
        <w:t>This extrinsic function returns the hyperbolic arc cosecant,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ACSCH^XLFHYPER(x[,n])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cosecant.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cosecant.</w:t>
      </w:r>
    </w:p>
    <w:p w:rsidR="00D57EB4" w:rsidRPr="00392534" w:rsidRDefault="00D57EB4" w:rsidP="00D57EB4">
      <w:pPr>
        <w:pStyle w:val="BodyText6"/>
      </w:pPr>
    </w:p>
    <w:p w:rsidR="006C202A" w:rsidRPr="006B2FCC" w:rsidRDefault="00CF001D" w:rsidP="00E22EEC">
      <w:pPr>
        <w:pStyle w:val="Heading4"/>
      </w:pPr>
      <w:bookmarkStart w:id="2141" w:name="_Toc458599646"/>
      <w:r>
        <w:t>Example</w:t>
      </w:r>
      <w:bookmarkEnd w:id="2141"/>
    </w:p>
    <w:p w:rsidR="006C202A" w:rsidRPr="006B2FCC" w:rsidRDefault="006C202A" w:rsidP="006D514B">
      <w:pPr>
        <w:pStyle w:val="CodeExample"/>
      </w:pPr>
      <w:r w:rsidRPr="006B2FCC">
        <w:t>&gt;S X=$$ACSCH^XLFHYPER(3,12)</w:t>
      </w:r>
    </w:p>
    <w:p w:rsidR="006C202A" w:rsidRPr="006B2FCC" w:rsidRDefault="006C202A" w:rsidP="006D514B">
      <w:pPr>
        <w:pStyle w:val="CodeExample"/>
      </w:pPr>
    </w:p>
    <w:p w:rsidR="006C202A" w:rsidRPr="006B2FCC" w:rsidRDefault="006C202A" w:rsidP="006D514B">
      <w:pPr>
        <w:pStyle w:val="CodeExample"/>
      </w:pPr>
      <w:r w:rsidRPr="006B2FCC">
        <w:t>&gt;W X</w:t>
      </w:r>
    </w:p>
    <w:p w:rsidR="006C202A" w:rsidRPr="006B2FCC" w:rsidRDefault="006C202A" w:rsidP="006D514B">
      <w:pPr>
        <w:pStyle w:val="CodeExample"/>
      </w:pPr>
      <w:r w:rsidRPr="006B2FCC">
        <w:t>.3274501502</w:t>
      </w:r>
    </w:p>
    <w:p w:rsidR="006C202A" w:rsidRPr="006B2FCC" w:rsidRDefault="006C202A" w:rsidP="005C584A">
      <w:pPr>
        <w:pStyle w:val="BodyText6"/>
      </w:pPr>
    </w:p>
    <w:p w:rsidR="006C202A" w:rsidRPr="006B2FCC" w:rsidRDefault="006C202A" w:rsidP="00457DA6">
      <w:pPr>
        <w:pStyle w:val="Heading3"/>
      </w:pPr>
      <w:bookmarkStart w:id="2142" w:name="_Toc458599647"/>
      <w:r w:rsidRPr="006B2FCC">
        <w:lastRenderedPageBreak/>
        <w:t>$$ASECH^XLFHYPER(): Hyperbolic Arc-secant</w:t>
      </w:r>
      <w:bookmarkEnd w:id="2142"/>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Type:Supported:$$ASECH^XLFHYPER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1633E2" w:rsidRPr="006B2FCC">
        <w:t>This extrinsic function returns the hyperbolic arc secant,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ASECH^XLFHYPER(x[,n])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secant.</w:t>
      </w:r>
    </w:p>
    <w:p w:rsidR="00D57EB4" w:rsidRPr="00392534" w:rsidRDefault="00D57EB4" w:rsidP="00D57EB4">
      <w:pPr>
        <w:pStyle w:val="BodyText6"/>
      </w:pPr>
    </w:p>
    <w:p w:rsidR="006C202A" w:rsidRPr="006B2FCC" w:rsidRDefault="00CF001D" w:rsidP="00E22EEC">
      <w:pPr>
        <w:pStyle w:val="Heading4"/>
      </w:pPr>
      <w:bookmarkStart w:id="2143" w:name="_Toc458599648"/>
      <w:r>
        <w:t>Example</w:t>
      </w:r>
      <w:bookmarkEnd w:id="2143"/>
    </w:p>
    <w:p w:rsidR="006C202A" w:rsidRPr="006B2FCC" w:rsidRDefault="006C202A" w:rsidP="006D514B">
      <w:pPr>
        <w:pStyle w:val="CodeExample"/>
        <w:rPr>
          <w:b/>
        </w:rPr>
      </w:pPr>
      <w:r w:rsidRPr="006B2FCC">
        <w:t>&gt;</w:t>
      </w:r>
      <w:r w:rsidRPr="006B2FCC">
        <w:rPr>
          <w:b/>
        </w:rPr>
        <w:t>S X=$$ASECH^XLFHYPER(.3,12)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1.8738202425</w:t>
      </w:r>
    </w:p>
    <w:p w:rsidR="006C202A" w:rsidRPr="006B2FCC" w:rsidRDefault="006C202A" w:rsidP="005C584A">
      <w:pPr>
        <w:pStyle w:val="BodyText6"/>
      </w:pPr>
    </w:p>
    <w:p w:rsidR="006C202A" w:rsidRPr="006B2FCC" w:rsidRDefault="006C202A" w:rsidP="00457DA6">
      <w:pPr>
        <w:pStyle w:val="Heading3"/>
      </w:pPr>
      <w:bookmarkStart w:id="2144" w:name="_Toc458599649"/>
      <w:r w:rsidRPr="006B2FCC">
        <w:t>$$ASINH^XLFHYPER(): Hyperbolic Arc-sine</w:t>
      </w:r>
      <w:bookmarkEnd w:id="2144"/>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Type:Supported:$$ASINH^XLFHYPER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601DBA" w:rsidRPr="006B2FCC">
        <w:t>This extrinsic function returns the hyperbolic arc sine,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SINH^XLFHYPER(x[,n])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sine.</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00601DBA">
        <w:t>:</w:t>
      </w:r>
      <w:r w:rsidRPr="00672B04">
        <w:tab/>
      </w:r>
      <w:r w:rsidR="00601DBA" w:rsidRPr="006B2FCC">
        <w:t>Returns the hyperbolic arc sine.</w:t>
      </w:r>
    </w:p>
    <w:p w:rsidR="00D57EB4" w:rsidRPr="00392534" w:rsidRDefault="00D57EB4" w:rsidP="00D57EB4">
      <w:pPr>
        <w:pStyle w:val="BodyText6"/>
      </w:pPr>
    </w:p>
    <w:p w:rsidR="006C202A" w:rsidRPr="006B2FCC" w:rsidRDefault="00CF001D" w:rsidP="00E22EEC">
      <w:pPr>
        <w:pStyle w:val="Heading4"/>
      </w:pPr>
      <w:bookmarkStart w:id="2145" w:name="_Toc458599650"/>
      <w:r>
        <w:lastRenderedPageBreak/>
        <w:t>Example</w:t>
      </w:r>
      <w:bookmarkEnd w:id="2145"/>
    </w:p>
    <w:p w:rsidR="006C202A" w:rsidRPr="006B2FCC" w:rsidRDefault="006C202A" w:rsidP="006D514B">
      <w:pPr>
        <w:pStyle w:val="CodeExample"/>
        <w:rPr>
          <w:b/>
        </w:rPr>
      </w:pPr>
      <w:r w:rsidRPr="006B2FCC">
        <w:t>&gt;</w:t>
      </w:r>
      <w:r w:rsidRPr="006B2FCC">
        <w:rPr>
          <w:b/>
        </w:rPr>
        <w:t>S X=$$SINH^XLFHYPER(3,12)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10.0178749273</w:t>
      </w:r>
    </w:p>
    <w:p w:rsidR="006C202A" w:rsidRPr="006B2FCC" w:rsidRDefault="006C202A" w:rsidP="005C584A">
      <w:pPr>
        <w:pStyle w:val="BodyText6"/>
      </w:pPr>
    </w:p>
    <w:p w:rsidR="006C202A" w:rsidRPr="006B2FCC" w:rsidRDefault="006C202A" w:rsidP="00457DA6">
      <w:pPr>
        <w:pStyle w:val="Heading3"/>
      </w:pPr>
      <w:bookmarkStart w:id="2146" w:name="_Toc458599651"/>
      <w:r w:rsidRPr="006B2FCC">
        <w:t>$$ATANH^XLFHYPER(): Hyperbolic Arc-tangent</w:t>
      </w:r>
      <w:bookmarkEnd w:id="2146"/>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Type:Supported:$$ATANH^XLFHYPER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601DBA" w:rsidRPr="006B2FCC">
        <w:t>This extrinsic function returns the hyperbolic arc tangent,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ATANH^XLFHYPER(x[,n])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tangent.</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Pr="00672B04">
        <w:tab/>
      </w:r>
      <w:r w:rsidR="00601DBA" w:rsidRPr="006B2FCC">
        <w:t>Returns the hyperbolic arc tangent.</w:t>
      </w:r>
    </w:p>
    <w:p w:rsidR="00D57EB4" w:rsidRPr="00392534" w:rsidRDefault="00D57EB4" w:rsidP="00D57EB4">
      <w:pPr>
        <w:pStyle w:val="BodyText6"/>
      </w:pPr>
    </w:p>
    <w:p w:rsidR="006C202A" w:rsidRPr="006B2FCC" w:rsidRDefault="00CF001D" w:rsidP="00E22EEC">
      <w:pPr>
        <w:pStyle w:val="Heading4"/>
      </w:pPr>
      <w:bookmarkStart w:id="2147" w:name="_Toc458599652"/>
      <w:r>
        <w:t>Example</w:t>
      </w:r>
      <w:bookmarkEnd w:id="2147"/>
    </w:p>
    <w:p w:rsidR="006C202A" w:rsidRPr="006B2FCC" w:rsidRDefault="006C202A" w:rsidP="006D514B">
      <w:pPr>
        <w:pStyle w:val="CodeExample"/>
        <w:rPr>
          <w:b/>
        </w:rPr>
      </w:pPr>
      <w:r w:rsidRPr="006B2FCC">
        <w:t>&gt;</w:t>
      </w:r>
      <w:r w:rsidRPr="006B2FCC">
        <w:rPr>
          <w:b/>
        </w:rPr>
        <w:t>S X=$$ATANH^XLFHYPER(.3,12)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.3095196042</w:t>
      </w:r>
    </w:p>
    <w:p w:rsidR="006C202A" w:rsidRPr="006B2FCC" w:rsidRDefault="006C202A" w:rsidP="005C584A">
      <w:pPr>
        <w:pStyle w:val="BodyText6"/>
      </w:pPr>
    </w:p>
    <w:p w:rsidR="006C202A" w:rsidRPr="006B2FCC" w:rsidRDefault="006C202A" w:rsidP="00457DA6">
      <w:pPr>
        <w:pStyle w:val="Heading3"/>
      </w:pPr>
      <w:bookmarkStart w:id="2148" w:name="_Toc458599653"/>
      <w:r w:rsidRPr="006B2FCC">
        <w:t>$$COSH</w:t>
      </w:r>
      <w:r w:rsidR="00601DBA" w:rsidRPr="00601DBA">
        <w:t xml:space="preserve"> </w:t>
      </w:r>
      <w:r w:rsidRPr="006B2FCC">
        <w:t>^XLFHYPER(): Hyperbolic Cosine</w:t>
      </w:r>
      <w:bookmarkEnd w:id="2148"/>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Type:Supported:$$COSH^XLFHYPER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arc cosine,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COSH^XLFHYPER(x[,n])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lastRenderedPageBreak/>
        <w:t>Output:</w:t>
      </w:r>
      <w:r w:rsidRPr="009D2D3D">
        <w:rPr>
          <w:b/>
        </w:rPr>
        <w:tab/>
      </w:r>
      <w:r w:rsidR="00601DBA" w:rsidRPr="006B2FCC">
        <w:t>returns:</w:t>
      </w:r>
      <w:r w:rsidRPr="00672B04">
        <w:tab/>
      </w:r>
      <w:r w:rsidR="00601DBA" w:rsidRPr="006B2FCC">
        <w:t>Returns the hyperbolic cosine.</w:t>
      </w:r>
    </w:p>
    <w:p w:rsidR="00FB064A" w:rsidRPr="00392534" w:rsidRDefault="00FB064A" w:rsidP="00FB064A">
      <w:pPr>
        <w:pStyle w:val="BodyText6"/>
      </w:pPr>
    </w:p>
    <w:p w:rsidR="006C202A" w:rsidRPr="006B2FCC" w:rsidRDefault="00CF001D" w:rsidP="00E22EEC">
      <w:pPr>
        <w:pStyle w:val="Heading4"/>
      </w:pPr>
      <w:bookmarkStart w:id="2149" w:name="_Toc458599654"/>
      <w:r>
        <w:t>Example</w:t>
      </w:r>
      <w:bookmarkEnd w:id="2149"/>
    </w:p>
    <w:p w:rsidR="006C202A" w:rsidRPr="006B2FCC" w:rsidRDefault="006C202A" w:rsidP="006D514B">
      <w:pPr>
        <w:pStyle w:val="CodeExample"/>
        <w:rPr>
          <w:b/>
        </w:rPr>
      </w:pPr>
      <w:r w:rsidRPr="006B2FCC">
        <w:t>&gt;</w:t>
      </w:r>
      <w:r w:rsidRPr="006B2FCC">
        <w:rPr>
          <w:b/>
        </w:rPr>
        <w:t>S X=$$COSH^XLFHYPER(3,12)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10.0676619957</w:t>
      </w:r>
    </w:p>
    <w:p w:rsidR="006C202A" w:rsidRPr="006B2FCC" w:rsidRDefault="006C202A" w:rsidP="005C584A">
      <w:pPr>
        <w:pStyle w:val="BodyText6"/>
      </w:pPr>
    </w:p>
    <w:p w:rsidR="006C202A" w:rsidRPr="006B2FCC" w:rsidRDefault="006C202A" w:rsidP="00457DA6">
      <w:pPr>
        <w:pStyle w:val="Heading3"/>
      </w:pPr>
      <w:bookmarkStart w:id="2150" w:name="_Toc458599655"/>
      <w:r w:rsidRPr="006B2FCC">
        <w:t>$$COTH^XLFHYPER(): Hyperbolic Cotangent</w:t>
      </w:r>
      <w:bookmarkEnd w:id="2150"/>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Type:Supported:$$COTH^XLFHYPER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cotangent,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COTH^XLFHYPER(x[,n])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cotangent.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cotangent.</w:t>
      </w:r>
    </w:p>
    <w:p w:rsidR="00FB064A" w:rsidRPr="00392534" w:rsidRDefault="00FB064A" w:rsidP="00FB064A">
      <w:pPr>
        <w:pStyle w:val="BodyText6"/>
      </w:pPr>
    </w:p>
    <w:p w:rsidR="006C202A" w:rsidRPr="006B2FCC" w:rsidRDefault="00CF001D" w:rsidP="00E22EEC">
      <w:pPr>
        <w:pStyle w:val="Heading4"/>
      </w:pPr>
      <w:bookmarkStart w:id="2151" w:name="_Toc458599656"/>
      <w:r>
        <w:t>Example</w:t>
      </w:r>
      <w:bookmarkEnd w:id="2151"/>
    </w:p>
    <w:p w:rsidR="006C202A" w:rsidRPr="006B2FCC" w:rsidRDefault="006C202A" w:rsidP="006D514B">
      <w:pPr>
        <w:pStyle w:val="CodeExample"/>
        <w:rPr>
          <w:b/>
        </w:rPr>
      </w:pPr>
      <w:r w:rsidRPr="006B2FCC">
        <w:t>&gt;</w:t>
      </w:r>
      <w:r w:rsidRPr="006B2FCC">
        <w:rPr>
          <w:b/>
        </w:rPr>
        <w:t>S X=$$COTH^XLFHYPER(3,12)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1.00496982332</w:t>
      </w:r>
    </w:p>
    <w:p w:rsidR="006C202A" w:rsidRPr="006B2FCC" w:rsidRDefault="006C202A" w:rsidP="005C584A">
      <w:pPr>
        <w:pStyle w:val="BodyText6"/>
      </w:pPr>
    </w:p>
    <w:p w:rsidR="006C202A" w:rsidRPr="006B2FCC" w:rsidRDefault="006C202A" w:rsidP="00457DA6">
      <w:pPr>
        <w:pStyle w:val="Heading3"/>
      </w:pPr>
      <w:bookmarkStart w:id="2152" w:name="_Toc458599657"/>
      <w:r w:rsidRPr="006B2FCC">
        <w:t>$$CSCH^XLFHYPER(): Hyperbolic Cosecant</w:t>
      </w:r>
      <w:bookmarkEnd w:id="2152"/>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Type:Supported:$$CSCH^XLFHYPER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cosecant,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CSCH^XLFHYPER(x[,n])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601DBA" w:rsidRPr="006B2FCC">
        <w:t>x:</w:t>
      </w:r>
      <w:r w:rsidRPr="00672B04">
        <w:tab/>
      </w:r>
      <w:r w:rsidR="00601DBA" w:rsidRPr="006B2FCC">
        <w:t>(required) Number for which you want the hyperbolic cosecant.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cosecant.</w:t>
      </w:r>
    </w:p>
    <w:p w:rsidR="00FB064A" w:rsidRPr="00392534" w:rsidRDefault="00FB064A" w:rsidP="00FB064A">
      <w:pPr>
        <w:pStyle w:val="BodyText6"/>
      </w:pPr>
    </w:p>
    <w:p w:rsidR="006C202A" w:rsidRPr="006B2FCC" w:rsidRDefault="00CF001D" w:rsidP="00E22EEC">
      <w:pPr>
        <w:pStyle w:val="Heading4"/>
      </w:pPr>
      <w:bookmarkStart w:id="2153" w:name="_Toc458599658"/>
      <w:r>
        <w:t>Example</w:t>
      </w:r>
      <w:bookmarkEnd w:id="2153"/>
    </w:p>
    <w:p w:rsidR="006C202A" w:rsidRPr="006B2FCC" w:rsidRDefault="006C202A" w:rsidP="006D514B">
      <w:pPr>
        <w:pStyle w:val="CodeExample"/>
      </w:pPr>
      <w:r w:rsidRPr="006B2FCC">
        <w:t>&gt;</w:t>
      </w:r>
      <w:r w:rsidRPr="006B2FCC">
        <w:rPr>
          <w:b/>
        </w:rPr>
        <w:t>S X=$$CSCH^XLFHYPER(3,12)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.09982156967</w:t>
      </w:r>
    </w:p>
    <w:p w:rsidR="006C202A" w:rsidRPr="006B2FCC" w:rsidRDefault="006C202A" w:rsidP="005C584A">
      <w:pPr>
        <w:pStyle w:val="BodyText6"/>
      </w:pPr>
    </w:p>
    <w:p w:rsidR="006C202A" w:rsidRPr="006B2FCC" w:rsidRDefault="006C202A" w:rsidP="00457DA6">
      <w:pPr>
        <w:pStyle w:val="Heading3"/>
      </w:pPr>
      <w:bookmarkStart w:id="2154" w:name="_Toc458599659"/>
      <w:r w:rsidRPr="006B2FCC">
        <w:t>$$SECH^XLFHYPER(): Hyperbolic Secant</w:t>
      </w:r>
      <w:bookmarkEnd w:id="2154"/>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Type:Supported:$$SECH^XLFHYPER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SECH^XLFHYPER(x[,n])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secant.</w:t>
      </w:r>
    </w:p>
    <w:p w:rsidR="00FB064A" w:rsidRPr="00392534" w:rsidRDefault="00FB064A" w:rsidP="00FB064A">
      <w:pPr>
        <w:pStyle w:val="BodyText6"/>
      </w:pPr>
    </w:p>
    <w:p w:rsidR="006C202A" w:rsidRPr="006B2FCC" w:rsidRDefault="00CF001D" w:rsidP="00E22EEC">
      <w:pPr>
        <w:pStyle w:val="Heading4"/>
      </w:pPr>
      <w:bookmarkStart w:id="2155" w:name="_Toc458599660"/>
      <w:r>
        <w:t>Example</w:t>
      </w:r>
      <w:bookmarkEnd w:id="2155"/>
    </w:p>
    <w:p w:rsidR="006C202A" w:rsidRPr="006B2FCC" w:rsidRDefault="006C202A" w:rsidP="006D514B">
      <w:pPr>
        <w:pStyle w:val="CodeExample"/>
        <w:rPr>
          <w:b/>
        </w:rPr>
      </w:pPr>
      <w:r w:rsidRPr="006B2FCC">
        <w:t>&gt;</w:t>
      </w:r>
      <w:r w:rsidRPr="006B2FCC">
        <w:rPr>
          <w:b/>
        </w:rPr>
        <w:t>S X=$$SECH^XLFHYPER(3,12)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.09932792742</w:t>
      </w:r>
    </w:p>
    <w:p w:rsidR="006C202A" w:rsidRPr="006B2FCC" w:rsidRDefault="006C202A" w:rsidP="005C584A">
      <w:pPr>
        <w:pStyle w:val="BodyText6"/>
      </w:pPr>
    </w:p>
    <w:p w:rsidR="006C202A" w:rsidRPr="006B2FCC" w:rsidRDefault="006C202A" w:rsidP="00457DA6">
      <w:pPr>
        <w:pStyle w:val="Heading3"/>
      </w:pPr>
      <w:bookmarkStart w:id="2156" w:name="_Toc458599661"/>
      <w:r w:rsidRPr="006B2FCC">
        <w:lastRenderedPageBreak/>
        <w:t>$$SINH^XLFHYPER(): Hyperbolic Sine</w:t>
      </w:r>
      <w:bookmarkEnd w:id="2156"/>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Type:Supported:$$SINH^XLFHYPER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SINH^XLFHYPER(x[,n])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sine.</w:t>
      </w:r>
    </w:p>
    <w:p w:rsidR="00E53BD5" w:rsidRDefault="00E53BD5" w:rsidP="00E53BD5">
      <w:pPr>
        <w:pStyle w:val="BodyText6"/>
      </w:pPr>
    </w:p>
    <w:p w:rsidR="00E53BD5" w:rsidRDefault="00E53BD5" w:rsidP="00E22EEC">
      <w:pPr>
        <w:pStyle w:val="Heading4"/>
      </w:pPr>
      <w:bookmarkStart w:id="2157" w:name="_Toc458599662"/>
      <w:r>
        <w:t>Examples</w:t>
      </w:r>
      <w:bookmarkEnd w:id="2157"/>
    </w:p>
    <w:p w:rsidR="006C202A" w:rsidRPr="006B2FCC" w:rsidRDefault="00CF001D" w:rsidP="007851AD">
      <w:pPr>
        <w:pStyle w:val="Heading5"/>
      </w:pPr>
      <w:r>
        <w:t>Example</w:t>
      </w:r>
      <w:r w:rsidR="006C202A" w:rsidRPr="006B2FCC">
        <w:t xml:space="preserve"> 1</w:t>
      </w:r>
    </w:p>
    <w:p w:rsidR="006C202A" w:rsidRPr="006B2FCC" w:rsidRDefault="006C202A" w:rsidP="006D514B">
      <w:pPr>
        <w:pStyle w:val="CodeExample"/>
        <w:rPr>
          <w:b/>
        </w:rPr>
      </w:pPr>
      <w:r w:rsidRPr="006B2FCC">
        <w:t>&gt;</w:t>
      </w:r>
      <w:r w:rsidRPr="006B2FCC">
        <w:rPr>
          <w:b/>
        </w:rPr>
        <w:t>S X=$$SINH^XLFHYPER(.707)</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.767388542</w:t>
      </w:r>
    </w:p>
    <w:p w:rsidR="006C202A" w:rsidRPr="006B2FCC" w:rsidRDefault="006C202A" w:rsidP="005C584A">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6D514B">
      <w:pPr>
        <w:pStyle w:val="CodeExample"/>
        <w:rPr>
          <w:b/>
        </w:rPr>
      </w:pPr>
      <w:r w:rsidRPr="006B2FCC">
        <w:t>&gt;</w:t>
      </w:r>
      <w:r w:rsidRPr="006B2FCC">
        <w:rPr>
          <w:b/>
        </w:rPr>
        <w:t>S X=$$SINH^XLFHYPER(.3,12)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.30452029345</w:t>
      </w:r>
    </w:p>
    <w:p w:rsidR="006C202A" w:rsidRPr="006B2FCC" w:rsidRDefault="006C202A" w:rsidP="005C584A">
      <w:pPr>
        <w:pStyle w:val="BodyText6"/>
      </w:pPr>
    </w:p>
    <w:p w:rsidR="006C202A" w:rsidRPr="006B2FCC" w:rsidRDefault="006C202A" w:rsidP="00457DA6">
      <w:pPr>
        <w:pStyle w:val="Heading3"/>
      </w:pPr>
      <w:bookmarkStart w:id="2158" w:name="_Toc458599663"/>
      <w:r w:rsidRPr="006B2FCC">
        <w:t>$$TANH^XLFHYPER(): Hyperbolic Tangent</w:t>
      </w:r>
      <w:bookmarkEnd w:id="2158"/>
    </w:p>
    <w:p w:rsidR="00FB064A" w:rsidRDefault="00FB064A" w:rsidP="00FB064A">
      <w:pPr>
        <w:pStyle w:val="APIText"/>
        <w:keepNext/>
        <w:keepLines/>
      </w:pPr>
      <w:r w:rsidRPr="006B2FCC">
        <w:rPr>
          <w:b/>
        </w:rPr>
        <w:t>Reference Type</w:t>
      </w:r>
      <w:r>
        <w:rPr>
          <w:b/>
        </w:rPr>
        <w:t>:</w:t>
      </w:r>
      <w:r>
        <w:rPr>
          <w:b/>
        </w:rPr>
        <w:tab/>
      </w:r>
      <w:r w:rsidR="00310CFF" w:rsidRPr="006B2FCC">
        <w:t>Supported</w:t>
      </w:r>
      <w:r w:rsidR="00310CFF" w:rsidRPr="006B2FCC">
        <w:fldChar w:fldCharType="begin"/>
      </w:r>
      <w:r w:rsidR="00310CFF" w:rsidRPr="006B2FCC">
        <w:instrText xml:space="preserve">XE </w:instrText>
      </w:r>
      <w:r w:rsidR="00310CFF">
        <w:instrText>“</w:instrText>
      </w:r>
      <w:r w:rsidR="00310CFF" w:rsidRPr="006B2FCC">
        <w:instrText>XLF Function Library:$$TANH^XLFHYPER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XLFHYPER:$$TANH^XLFHYPER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Hyperbolic Trigonometric Functions:$$TANH^XLFHYPER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Reference Type:Supported:$$TANH^XLFHYPER</w:instrText>
      </w:r>
      <w:r w:rsidR="00310CFF">
        <w:instrText>”</w:instrText>
      </w:r>
      <w:r w:rsidR="00310CFF" w:rsidRPr="006B2FCC">
        <w:fldChar w:fldCharType="end"/>
      </w:r>
    </w:p>
    <w:p w:rsidR="00FB064A" w:rsidRDefault="00FB064A" w:rsidP="00FB064A">
      <w:pPr>
        <w:pStyle w:val="APIText"/>
        <w:keepNext/>
        <w:keepLines/>
      </w:pPr>
      <w:r w:rsidRPr="006B2FCC">
        <w:rPr>
          <w:b/>
        </w:rPr>
        <w:t>Category</w:t>
      </w:r>
      <w:r>
        <w:rPr>
          <w:b/>
        </w:rPr>
        <w:t>:</w:t>
      </w:r>
      <w:r>
        <w:rPr>
          <w:b/>
        </w:rPr>
        <w:tab/>
      </w:r>
      <w:r w:rsidR="00310CFF" w:rsidRPr="006B2FCC">
        <w:t>Hyperbolic Trigonometric Functions</w:t>
      </w:r>
    </w:p>
    <w:p w:rsidR="00FB064A" w:rsidRPr="0084064A" w:rsidRDefault="00FB064A" w:rsidP="00FB064A">
      <w:pPr>
        <w:pStyle w:val="APIText"/>
        <w:keepNext/>
        <w:keepLines/>
      </w:pPr>
      <w:r>
        <w:rPr>
          <w:b/>
        </w:rPr>
        <w:t>ICR #:</w:t>
      </w:r>
      <w:r w:rsidRPr="0084064A">
        <w:tab/>
      </w:r>
      <w:r w:rsidR="00310CFF" w:rsidRPr="006B2FCC">
        <w:t>10144</w:t>
      </w:r>
    </w:p>
    <w:p w:rsidR="00FB064A" w:rsidRPr="0084064A" w:rsidRDefault="00FB064A" w:rsidP="00FB064A">
      <w:pPr>
        <w:pStyle w:val="APIText"/>
        <w:keepNext/>
        <w:keepLines/>
      </w:pPr>
      <w:r w:rsidRPr="006B2FCC">
        <w:rPr>
          <w:b/>
        </w:rPr>
        <w:t>Description</w:t>
      </w:r>
      <w:r>
        <w:rPr>
          <w:b/>
        </w:rPr>
        <w:t>:</w:t>
      </w:r>
      <w:r w:rsidRPr="0084064A">
        <w:tab/>
      </w:r>
      <w:r w:rsidR="00310CFF" w:rsidRPr="006B2FCC">
        <w:t xml:space="preserve">This extrinsic function returns the hyperbolic tangent of </w:t>
      </w:r>
      <w:r w:rsidR="00310CFF" w:rsidRPr="006B2FCC">
        <w:rPr>
          <w:b/>
          <w:bCs w:val="0"/>
        </w:rPr>
        <w:t>x</w:t>
      </w:r>
      <w:r w:rsidR="00310CFF" w:rsidRPr="006B2FCC">
        <w:t xml:space="preserve"> (tan </w:t>
      </w:r>
      <w:r w:rsidR="00310CFF" w:rsidRPr="006B2FCC">
        <w:rPr>
          <w:b/>
          <w:bCs w:val="0"/>
        </w:rPr>
        <w:t>x</w:t>
      </w:r>
      <w:r w:rsidR="00310CFF" w:rsidRPr="006B2FCC">
        <w:t xml:space="preserve"> = sin </w:t>
      </w:r>
      <w:r w:rsidR="00310CFF" w:rsidRPr="006B2FCC">
        <w:rPr>
          <w:b/>
          <w:bCs w:val="0"/>
        </w:rPr>
        <w:t>x</w:t>
      </w:r>
      <w:r w:rsidR="00310CFF" w:rsidRPr="006B2FCC">
        <w:t xml:space="preserve">/cos </w:t>
      </w:r>
      <w:r w:rsidR="00310CFF" w:rsidRPr="006B2FCC">
        <w:rPr>
          <w:b/>
          <w:bCs w:val="0"/>
        </w:rPr>
        <w:t>x</w:t>
      </w:r>
      <w:r w:rsidR="00310CFF" w:rsidRPr="006B2FCC">
        <w: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310CFF" w:rsidRPr="00310CFF">
        <w:rPr>
          <w:rFonts w:ascii="Courier New" w:hAnsi="Courier New" w:cs="Courier New"/>
          <w:bCs w:val="0"/>
          <w:sz w:val="18"/>
          <w:szCs w:val="18"/>
        </w:rPr>
        <w:t>$$</w:t>
      </w:r>
      <w:r w:rsidR="00310CFF" w:rsidRPr="00310CFF">
        <w:rPr>
          <w:rFonts w:ascii="Courier New" w:hAnsi="Courier New" w:cs="Courier New"/>
          <w:sz w:val="18"/>
          <w:szCs w:val="18"/>
        </w:rPr>
        <w:t>TANH^XLFHYPER(x[,n])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310CFF" w:rsidRPr="006B2FCC">
        <w:t>x:</w:t>
      </w:r>
      <w:r w:rsidRPr="00672B04">
        <w:tab/>
      </w:r>
      <w:r w:rsidR="00310CFF" w:rsidRPr="006B2FCC">
        <w:t>(required) Number for which you want the hyperbolic tangent.</w:t>
      </w:r>
    </w:p>
    <w:p w:rsidR="00FB064A" w:rsidRDefault="00FB064A" w:rsidP="00FB064A">
      <w:pPr>
        <w:pStyle w:val="APIParameters"/>
        <w:ind w:left="4147" w:hanging="4147"/>
      </w:pPr>
      <w:r>
        <w:rPr>
          <w:b/>
        </w:rPr>
        <w:tab/>
      </w:r>
      <w:r w:rsidR="00310CFF" w:rsidRPr="006B2FCC">
        <w:t>n:</w:t>
      </w:r>
      <w:r>
        <w:rPr>
          <w:b/>
        </w:rPr>
        <w:tab/>
      </w:r>
      <w:r w:rsidR="00310CF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310CFF" w:rsidRPr="006B2FCC">
        <w:t>returns:</w:t>
      </w:r>
      <w:r w:rsidRPr="00672B04">
        <w:tab/>
      </w:r>
      <w:r w:rsidR="00310CFF" w:rsidRPr="006B2FCC">
        <w:t>Returns the hyperbolic tangent.</w:t>
      </w:r>
    </w:p>
    <w:p w:rsidR="00FB064A" w:rsidRPr="00392534" w:rsidRDefault="00FB064A" w:rsidP="00FB064A">
      <w:pPr>
        <w:pStyle w:val="BodyText6"/>
      </w:pPr>
    </w:p>
    <w:p w:rsidR="006C202A" w:rsidRPr="006B2FCC" w:rsidRDefault="00CF001D" w:rsidP="00E22EEC">
      <w:pPr>
        <w:pStyle w:val="Heading4"/>
      </w:pPr>
      <w:bookmarkStart w:id="2159" w:name="_Toc458599664"/>
      <w:r>
        <w:t>Example</w:t>
      </w:r>
      <w:bookmarkEnd w:id="2159"/>
    </w:p>
    <w:p w:rsidR="006C202A" w:rsidRPr="006B2FCC" w:rsidRDefault="006C202A" w:rsidP="006D514B">
      <w:pPr>
        <w:pStyle w:val="CodeExample"/>
        <w:rPr>
          <w:b/>
        </w:rPr>
      </w:pPr>
      <w:r w:rsidRPr="006B2FCC">
        <w:t>&gt;</w:t>
      </w:r>
      <w:r w:rsidRPr="006B2FCC">
        <w:rPr>
          <w:b/>
        </w:rPr>
        <w:t>S X=$$TANH^XLFHYPER(3,12)</w:t>
      </w:r>
    </w:p>
    <w:p w:rsidR="006C202A" w:rsidRPr="006B2FCC" w:rsidRDefault="006C202A" w:rsidP="006D514B">
      <w:pPr>
        <w:pStyle w:val="CodeExample"/>
      </w:pPr>
    </w:p>
    <w:p w:rsidR="006C202A" w:rsidRPr="006B2FCC" w:rsidRDefault="006C202A" w:rsidP="006D514B">
      <w:pPr>
        <w:pStyle w:val="CodeExample"/>
        <w:rPr>
          <w:b/>
        </w:rPr>
      </w:pPr>
      <w:r w:rsidRPr="006B2FCC">
        <w:t>&gt;</w:t>
      </w:r>
      <w:r w:rsidRPr="006B2FCC">
        <w:rPr>
          <w:b/>
        </w:rPr>
        <w:t>W X</w:t>
      </w:r>
    </w:p>
    <w:p w:rsidR="006C202A" w:rsidRPr="006B2FCC" w:rsidRDefault="006C202A" w:rsidP="006D514B">
      <w:pPr>
        <w:pStyle w:val="CodeExample"/>
      </w:pPr>
      <w:r w:rsidRPr="006B2FCC">
        <w:t>.99505475368</w:t>
      </w:r>
    </w:p>
    <w:p w:rsidR="006C202A" w:rsidRPr="006B2FCC" w:rsidRDefault="006C202A" w:rsidP="006D514B">
      <w:pPr>
        <w:pStyle w:val="BodyText"/>
      </w:pPr>
    </w:p>
    <w:p w:rsidR="006C202A" w:rsidRPr="006B2FCC" w:rsidRDefault="006C202A" w:rsidP="002A3730">
      <w:pPr>
        <w:pStyle w:val="Heading2"/>
      </w:pPr>
      <w:bookmarkStart w:id="2160" w:name="_Ref303843184"/>
      <w:bookmarkStart w:id="2161" w:name="_Ref410207818"/>
      <w:bookmarkStart w:id="2162" w:name="_Ref410207836"/>
      <w:bookmarkStart w:id="2163" w:name="_Toc458599665"/>
      <w:r w:rsidRPr="006B2FCC">
        <w:t>Mathematical Functions—XLFMTH</w:t>
      </w:r>
      <w:bookmarkEnd w:id="2160"/>
      <w:bookmarkEnd w:id="2161"/>
      <w:bookmarkEnd w:id="2162"/>
      <w:bookmarkEnd w:id="2163"/>
    </w:p>
    <w:p w:rsidR="006C202A" w:rsidRPr="006B2FCC" w:rsidRDefault="005C584A" w:rsidP="00D47C80">
      <w:pPr>
        <w:pStyle w:val="BodyText"/>
        <w:keepNext/>
        <w:keepLines/>
      </w:pPr>
      <w:r w:rsidRPr="006B2FCC">
        <w:fldChar w:fldCharType="begin"/>
      </w:r>
      <w:r w:rsidRPr="006B2FCC">
        <w:instrText xml:space="preserve">XE </w:instrText>
      </w:r>
      <w:r w:rsidR="009F58E4">
        <w:instrText>“</w:instrText>
      </w:r>
      <w:r w:rsidRPr="006B2FCC">
        <w:instrText>XLF Function Library:Math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Math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XLFMTH:Math Functions)</w:instrText>
      </w:r>
      <w:r w:rsidR="009F58E4">
        <w:instrText>”</w:instrText>
      </w:r>
      <w:r w:rsidRPr="006B2FCC">
        <w:fldChar w:fldCharType="end"/>
      </w:r>
      <w:r w:rsidR="006C202A" w:rsidRPr="006B2FCC">
        <w:t>These calls are provided as an enhancement to what is offered in standard M. In addition, extended math functions provide mathematical operations with adjustable and higher precision. Additional trigonometric functions are available. Angles can be specified either in decimal format or in degrees:minutes:seconds.</w:t>
      </w:r>
    </w:p>
    <w:p w:rsidR="006C202A" w:rsidRPr="006B2FCC" w:rsidRDefault="008C1406" w:rsidP="005C584A">
      <w:pPr>
        <w:pStyle w:val="Note"/>
        <w:keepNext/>
        <w:keepLines/>
      </w:pPr>
      <w:r>
        <w:rPr>
          <w:noProof/>
          <w:lang w:eastAsia="en-US"/>
        </w:rPr>
        <w:drawing>
          <wp:inline distT="0" distB="0" distL="0" distR="0" wp14:anchorId="37B22529" wp14:editId="48486551">
            <wp:extent cx="285750" cy="285750"/>
            <wp:effectExtent l="0" t="0" r="0" b="0"/>
            <wp:docPr id="524" name="Picture 5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Each optional parameter in brackets </w:t>
      </w:r>
      <w:r w:rsidR="005C584A" w:rsidRPr="006B2FCC">
        <w:rPr>
          <w:b/>
        </w:rPr>
        <w:t>[ ]</w:t>
      </w:r>
      <w:r w:rsidR="005C584A" w:rsidRPr="006B2FCC">
        <w:t xml:space="preserve"> denotes the maximum and default precision for the function. Precision means the detail of the result, in terms of number of digits.</w:t>
      </w:r>
    </w:p>
    <w:p w:rsidR="006C202A" w:rsidRPr="006B2FCC" w:rsidRDefault="006C202A" w:rsidP="00457DA6">
      <w:pPr>
        <w:pStyle w:val="Heading3"/>
      </w:pPr>
      <w:bookmarkStart w:id="2164" w:name="_Toc458599666"/>
      <w:r w:rsidRPr="006B2FCC">
        <w:t>$$</w:t>
      </w:r>
      <w:smartTag w:uri="urn:schemas-microsoft-com:office:smarttags" w:element="stockticker">
        <w:r w:rsidRPr="006B2FCC">
          <w:t>ABS</w:t>
        </w:r>
      </w:smartTag>
      <w:r w:rsidRPr="006B2FCC">
        <w:t>^XLFMTH(): Absolute Value</w:t>
      </w:r>
      <w:bookmarkEnd w:id="2164"/>
    </w:p>
    <w:p w:rsidR="00FB064A" w:rsidRDefault="00FB064A" w:rsidP="00FB064A">
      <w:pPr>
        <w:pStyle w:val="APIText"/>
        <w:keepNext/>
        <w:keepLines/>
      </w:pPr>
      <w:r w:rsidRPr="006B2FCC">
        <w:rPr>
          <w:b/>
        </w:rPr>
        <w:t>Reference Type</w:t>
      </w:r>
      <w:r>
        <w:rPr>
          <w:b/>
        </w:rPr>
        <w:t>:</w:t>
      </w:r>
      <w:r>
        <w:rPr>
          <w:b/>
        </w:rPr>
        <w:tab/>
      </w:r>
      <w:r w:rsidR="00B05F8A" w:rsidRPr="006B2FCC">
        <w:t>Supported</w:t>
      </w:r>
      <w:r w:rsidR="00B05F8A" w:rsidRPr="006B2FCC">
        <w:fldChar w:fldCharType="begin"/>
      </w:r>
      <w:r w:rsidR="00B05F8A" w:rsidRPr="006B2FCC">
        <w:instrText xml:space="preserve">XE </w:instrText>
      </w:r>
      <w:r w:rsidR="00B05F8A">
        <w:instrText>“</w:instrText>
      </w:r>
      <w:r w:rsidR="00B05F8A" w:rsidRPr="006B2FCC">
        <w:instrText>XLF Function Library:$$</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r w:rsidR="00B05F8A" w:rsidRPr="006B2FCC">
        <w:fldChar w:fldCharType="begin"/>
      </w:r>
      <w:r w:rsidR="00B05F8A" w:rsidRPr="006B2FCC">
        <w:instrText xml:space="preserve">XE </w:instrText>
      </w:r>
      <w:r w:rsidR="00B05F8A">
        <w:instrText>“</w:instrText>
      </w:r>
      <w:r w:rsidR="00B05F8A" w:rsidRPr="006B2FCC">
        <w:instrText>$$</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r w:rsidR="00B05F8A" w:rsidRPr="006B2FCC">
        <w:fldChar w:fldCharType="begin"/>
      </w:r>
      <w:r w:rsidR="00B05F8A" w:rsidRPr="006B2FCC">
        <w:instrText xml:space="preserve">XE </w:instrText>
      </w:r>
      <w:r w:rsidR="00B05F8A">
        <w:instrText>“</w:instrText>
      </w:r>
      <w:r w:rsidR="00B05F8A" w:rsidRPr="006B2FCC">
        <w:instrText>XLFMTH:$$</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r w:rsidR="00B05F8A" w:rsidRPr="006B2FCC">
        <w:fldChar w:fldCharType="begin"/>
      </w:r>
      <w:r w:rsidR="00B05F8A" w:rsidRPr="006B2FCC">
        <w:instrText xml:space="preserve">XE </w:instrText>
      </w:r>
      <w:r w:rsidR="00B05F8A">
        <w:instrText>“</w:instrText>
      </w:r>
      <w:r w:rsidR="00B05F8A" w:rsidRPr="006B2FCC">
        <w:instrText>Math Functions:$$</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r w:rsidR="00B05F8A" w:rsidRPr="006B2FCC">
        <w:fldChar w:fldCharType="begin"/>
      </w:r>
      <w:r w:rsidR="00B05F8A" w:rsidRPr="006B2FCC">
        <w:instrText xml:space="preserve">XE </w:instrText>
      </w:r>
      <w:r w:rsidR="00B05F8A">
        <w:instrText>“</w:instrText>
      </w:r>
      <w:r w:rsidR="00B05F8A" w:rsidRPr="006B2FCC">
        <w:instrText>Reference Type:Supported:$$</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p>
    <w:p w:rsidR="00FB064A" w:rsidRDefault="00FB064A" w:rsidP="00FB064A">
      <w:pPr>
        <w:pStyle w:val="APIText"/>
        <w:keepNext/>
        <w:keepLines/>
      </w:pPr>
      <w:r w:rsidRPr="006B2FCC">
        <w:rPr>
          <w:b/>
        </w:rPr>
        <w:t>Category</w:t>
      </w:r>
      <w:r>
        <w:rPr>
          <w:b/>
        </w:rPr>
        <w:t>:</w:t>
      </w:r>
      <w:r>
        <w:rPr>
          <w:b/>
        </w:rPr>
        <w:tab/>
      </w:r>
      <w:r w:rsidR="00B05F8A" w:rsidRPr="006B2FCC">
        <w:t>Math Functions</w:t>
      </w:r>
    </w:p>
    <w:p w:rsidR="00FB064A" w:rsidRPr="0084064A" w:rsidRDefault="00FB064A" w:rsidP="00FB064A">
      <w:pPr>
        <w:pStyle w:val="APIText"/>
        <w:keepNext/>
        <w:keepLines/>
      </w:pPr>
      <w:r>
        <w:rPr>
          <w:b/>
        </w:rPr>
        <w:t>ICR #:</w:t>
      </w:r>
      <w:r w:rsidRPr="0084064A">
        <w:tab/>
      </w:r>
      <w:r w:rsidR="00B05F8A" w:rsidRPr="006B2FCC">
        <w:t>10105</w:t>
      </w:r>
    </w:p>
    <w:p w:rsidR="00FB064A" w:rsidRPr="0084064A" w:rsidRDefault="00FB064A" w:rsidP="00FB064A">
      <w:pPr>
        <w:pStyle w:val="APIText"/>
        <w:keepNext/>
        <w:keepLines/>
      </w:pPr>
      <w:r w:rsidRPr="006B2FCC">
        <w:rPr>
          <w:b/>
        </w:rPr>
        <w:t>Description</w:t>
      </w:r>
      <w:r>
        <w:rPr>
          <w:b/>
        </w:rPr>
        <w:t>:</w:t>
      </w:r>
      <w:r w:rsidRPr="0084064A">
        <w:tab/>
      </w:r>
      <w:r w:rsidR="00B05F8A" w:rsidRPr="006B2FCC">
        <w:t>This extrinsic function returns the absolute value of the number in x.</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B05F8A" w:rsidRPr="00B05F8A">
        <w:rPr>
          <w:rFonts w:ascii="Courier New" w:hAnsi="Courier New" w:cs="Courier New"/>
          <w:bCs w:val="0"/>
          <w:sz w:val="18"/>
          <w:szCs w:val="18"/>
        </w:rPr>
        <w:t>$$</w:t>
      </w:r>
      <w:smartTag w:uri="urn:schemas-microsoft-com:office:smarttags" w:element="stockticker">
        <w:r w:rsidR="00B05F8A" w:rsidRPr="00B05F8A">
          <w:rPr>
            <w:rFonts w:ascii="Courier New" w:hAnsi="Courier New" w:cs="Courier New"/>
            <w:sz w:val="18"/>
            <w:szCs w:val="18"/>
          </w:rPr>
          <w:t>ABS</w:t>
        </w:r>
      </w:smartTag>
      <w:r w:rsidR="00B05F8A" w:rsidRPr="00B05F8A">
        <w:rPr>
          <w:rFonts w:ascii="Courier New" w:hAnsi="Courier New" w:cs="Courier New"/>
          <w:sz w:val="18"/>
          <w:szCs w:val="18"/>
        </w:rPr>
        <w:t>^XLFMTH(x)</w:t>
      </w:r>
    </w:p>
    <w:p w:rsidR="00FB064A" w:rsidRPr="00672B04" w:rsidRDefault="00FB064A" w:rsidP="009E5B2D">
      <w:pPr>
        <w:pStyle w:val="APIParameters"/>
        <w:ind w:left="4147" w:hanging="4147"/>
      </w:pPr>
      <w:r w:rsidRPr="009D2D3D">
        <w:rPr>
          <w:b/>
        </w:rPr>
        <w:t>Input Parameters:</w:t>
      </w:r>
      <w:r w:rsidRPr="009D2D3D">
        <w:rPr>
          <w:b/>
        </w:rPr>
        <w:tab/>
      </w:r>
      <w:r w:rsidR="00B05F8A" w:rsidRPr="006B2FCC">
        <w:t>x:</w:t>
      </w:r>
      <w:r w:rsidRPr="00672B04">
        <w:tab/>
      </w:r>
      <w:r w:rsidR="00B05F8A" w:rsidRPr="006B2FCC">
        <w:t>(required) Number for which you want the absolute value.</w:t>
      </w:r>
    </w:p>
    <w:p w:rsidR="00FB064A" w:rsidRPr="00672B04" w:rsidRDefault="00FB064A" w:rsidP="00FB064A">
      <w:pPr>
        <w:pStyle w:val="APIParameters"/>
      </w:pPr>
      <w:r w:rsidRPr="009D2D3D">
        <w:rPr>
          <w:b/>
        </w:rPr>
        <w:t>Output:</w:t>
      </w:r>
      <w:r w:rsidRPr="009D2D3D">
        <w:rPr>
          <w:b/>
        </w:rPr>
        <w:tab/>
      </w:r>
      <w:r w:rsidR="009E5B2D" w:rsidRPr="009E5B2D">
        <w:t>returns:</w:t>
      </w:r>
      <w:r w:rsidRPr="009E5B2D">
        <w:tab/>
      </w:r>
      <w:r w:rsidR="009E5B2D" w:rsidRPr="006B2FCC">
        <w:t>Returns the absolute value of a number.</w:t>
      </w:r>
    </w:p>
    <w:p w:rsidR="00FB064A" w:rsidRPr="00392534" w:rsidRDefault="00FB064A" w:rsidP="00FB064A">
      <w:pPr>
        <w:pStyle w:val="BodyText6"/>
      </w:pPr>
    </w:p>
    <w:p w:rsidR="006C202A" w:rsidRPr="006B2FCC" w:rsidRDefault="00CF001D" w:rsidP="00E22EEC">
      <w:pPr>
        <w:pStyle w:val="Heading4"/>
      </w:pPr>
      <w:bookmarkStart w:id="2165" w:name="_Toc458599667"/>
      <w:r>
        <w:t>Example</w:t>
      </w:r>
      <w:bookmarkEnd w:id="2165"/>
    </w:p>
    <w:p w:rsidR="006C202A" w:rsidRPr="006B2FCC" w:rsidRDefault="006C202A" w:rsidP="00D47C80">
      <w:pPr>
        <w:pStyle w:val="CodeExample"/>
        <w:rPr>
          <w:b/>
        </w:rPr>
      </w:pPr>
      <w:r w:rsidRPr="006B2FCC">
        <w:t>&gt;</w:t>
      </w:r>
      <w:r w:rsidRPr="006B2FCC">
        <w:rPr>
          <w:b/>
        </w:rPr>
        <w:t>S X=$$</w:t>
      </w:r>
      <w:smartTag w:uri="urn:schemas-microsoft-com:office:smarttags" w:element="stockticker">
        <w:r w:rsidRPr="006B2FCC">
          <w:rPr>
            <w:b/>
          </w:rPr>
          <w:t>ABS</w:t>
        </w:r>
      </w:smartTag>
      <w:r w:rsidRPr="006B2FCC">
        <w:rPr>
          <w:b/>
        </w:rPr>
        <w:t>^XLFMTH(-42.45)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42.45</w:t>
      </w:r>
    </w:p>
    <w:p w:rsidR="006C202A" w:rsidRPr="006B2FCC" w:rsidRDefault="006C202A" w:rsidP="005C584A">
      <w:pPr>
        <w:pStyle w:val="BodyText6"/>
      </w:pPr>
    </w:p>
    <w:p w:rsidR="006C202A" w:rsidRPr="006B2FCC" w:rsidRDefault="006C202A" w:rsidP="00457DA6">
      <w:pPr>
        <w:pStyle w:val="Heading3"/>
      </w:pPr>
      <w:bookmarkStart w:id="2166" w:name="_Toc458599668"/>
      <w:r w:rsidRPr="006B2FCC">
        <w:lastRenderedPageBreak/>
        <w:t>$$ACOS^XLFMTH(): Arc-cosine (Radians)</w:t>
      </w:r>
      <w:bookmarkEnd w:id="2166"/>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4157B4" w:rsidRPr="006B2FCC">
        <w:t>This extrinsic function returns the arc cosine,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4157B4" w:rsidRPr="004157B4">
        <w:rPr>
          <w:rFonts w:ascii="Courier New" w:hAnsi="Courier New" w:cs="Courier New"/>
          <w:bCs w:val="0"/>
          <w:sz w:val="18"/>
          <w:szCs w:val="18"/>
        </w:rPr>
        <w:t>$$</w:t>
      </w:r>
      <w:r w:rsidR="004157B4" w:rsidRPr="004157B4">
        <w:rPr>
          <w:rFonts w:ascii="Courier New" w:hAnsi="Courier New" w:cs="Courier New"/>
          <w:sz w:val="18"/>
          <w:szCs w:val="18"/>
        </w:rPr>
        <w:t>ACOS^XLFMTH(x[,n])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6B2FCC">
        <w:t>x:</w:t>
      </w:r>
      <w:r w:rsidRPr="00672B04">
        <w:tab/>
      </w:r>
      <w:r w:rsidR="004157B4" w:rsidRPr="006B2FCC">
        <w:t>(required) Number for which you want the arc cosine in radians.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radians.</w:t>
      </w:r>
    </w:p>
    <w:p w:rsidR="00FB064A" w:rsidRPr="00392534" w:rsidRDefault="00FB064A" w:rsidP="00FB064A">
      <w:pPr>
        <w:pStyle w:val="BodyText6"/>
      </w:pPr>
    </w:p>
    <w:p w:rsidR="006C202A" w:rsidRPr="006B2FCC" w:rsidRDefault="00CF001D" w:rsidP="00E22EEC">
      <w:pPr>
        <w:pStyle w:val="Heading4"/>
      </w:pPr>
      <w:bookmarkStart w:id="2167" w:name="_Toc458599669"/>
      <w:r>
        <w:t>Example</w:t>
      </w:r>
      <w:bookmarkEnd w:id="2167"/>
    </w:p>
    <w:p w:rsidR="006C202A" w:rsidRPr="006B2FCC" w:rsidRDefault="006C202A" w:rsidP="00D47C80">
      <w:pPr>
        <w:pStyle w:val="CodeExample"/>
        <w:rPr>
          <w:b/>
        </w:rPr>
      </w:pPr>
      <w:r w:rsidRPr="006B2FCC">
        <w:t>&gt;</w:t>
      </w:r>
      <w:r w:rsidRPr="006B2FCC">
        <w:rPr>
          <w:b/>
        </w:rPr>
        <w:t>S X=$$ACOS^XLFMTH(.5)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1.047197551</w:t>
      </w:r>
    </w:p>
    <w:p w:rsidR="006C202A" w:rsidRPr="006B2FCC" w:rsidRDefault="006C202A" w:rsidP="005C584A">
      <w:pPr>
        <w:pStyle w:val="BodyText6"/>
      </w:pPr>
    </w:p>
    <w:p w:rsidR="006C202A" w:rsidRPr="006B2FCC" w:rsidRDefault="006C202A" w:rsidP="00457DA6">
      <w:pPr>
        <w:pStyle w:val="Heading3"/>
      </w:pPr>
      <w:bookmarkStart w:id="2168" w:name="_Toc458599670"/>
      <w:r w:rsidRPr="006B2FCC">
        <w:t>$$ACOSDEG^XLFMTH(): Arc-cosine (Degrees)</w:t>
      </w:r>
      <w:bookmarkEnd w:id="2168"/>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Type:Supported:$$ACOSDEG^XLFMTH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4157B4" w:rsidRPr="006B2FCC">
        <w:t>This extrinsic function returns the arc cosine,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4157B4" w:rsidRPr="004157B4">
        <w:rPr>
          <w:rFonts w:ascii="Courier New" w:hAnsi="Courier New" w:cs="Courier New"/>
          <w:bCs w:val="0"/>
          <w:sz w:val="18"/>
          <w:szCs w:val="18"/>
        </w:rPr>
        <w:t>$$</w:t>
      </w:r>
      <w:r w:rsidR="004157B4" w:rsidRPr="004157B4">
        <w:rPr>
          <w:rFonts w:ascii="Courier New" w:hAnsi="Courier New" w:cs="Courier New"/>
          <w:sz w:val="18"/>
          <w:szCs w:val="18"/>
        </w:rPr>
        <w:t>ACOSDEG^XLFMTH(x[,n])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6B2FCC">
        <w:t>x:</w:t>
      </w:r>
      <w:r w:rsidRPr="00672B04">
        <w:tab/>
      </w:r>
      <w:r w:rsidR="004157B4" w:rsidRPr="006B2FCC">
        <w:t>(required) Number for which you want the arc cosine in degrees.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degrees.</w:t>
      </w:r>
    </w:p>
    <w:p w:rsidR="00FB064A" w:rsidRPr="00392534" w:rsidRDefault="00FB064A" w:rsidP="00FB064A">
      <w:pPr>
        <w:pStyle w:val="BodyText6"/>
      </w:pPr>
    </w:p>
    <w:p w:rsidR="006C202A" w:rsidRPr="006B2FCC" w:rsidRDefault="00CF001D" w:rsidP="00E22EEC">
      <w:pPr>
        <w:pStyle w:val="Heading4"/>
      </w:pPr>
      <w:bookmarkStart w:id="2169" w:name="_Toc458599671"/>
      <w:r>
        <w:lastRenderedPageBreak/>
        <w:t>Example</w:t>
      </w:r>
      <w:bookmarkEnd w:id="2169"/>
    </w:p>
    <w:p w:rsidR="006C202A" w:rsidRPr="006B2FCC" w:rsidRDefault="006C202A" w:rsidP="00D47C80">
      <w:pPr>
        <w:pStyle w:val="CodeExample"/>
        <w:rPr>
          <w:b/>
        </w:rPr>
      </w:pPr>
      <w:r w:rsidRPr="006B2FCC">
        <w:t>&gt;</w:t>
      </w:r>
      <w:r w:rsidRPr="006B2FCC">
        <w:rPr>
          <w:b/>
        </w:rPr>
        <w:t>S X=$$ACOSDEG^XLFMTH(.5)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60</w:t>
      </w:r>
    </w:p>
    <w:p w:rsidR="006C202A" w:rsidRPr="006B2FCC" w:rsidRDefault="006C202A" w:rsidP="005C584A">
      <w:pPr>
        <w:pStyle w:val="BodyText6"/>
      </w:pPr>
    </w:p>
    <w:p w:rsidR="006C202A" w:rsidRPr="006B2FCC" w:rsidRDefault="006C202A" w:rsidP="00457DA6">
      <w:pPr>
        <w:pStyle w:val="Heading3"/>
      </w:pPr>
      <w:bookmarkStart w:id="2170" w:name="_Toc458599672"/>
      <w:r w:rsidRPr="006B2FCC">
        <w:t>$$ACOT^XLFMTH(): Arc-cotangent (Radians)</w:t>
      </w:r>
      <w:bookmarkEnd w:id="2170"/>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This extrinsic function returns the arc cotangent,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sz w:val="18"/>
          <w:szCs w:val="18"/>
        </w:rPr>
        <w:t>$$ACOT^XLFMTH(x[,n])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radians.</w:t>
      </w:r>
    </w:p>
    <w:p w:rsidR="00FB064A" w:rsidRPr="00392534" w:rsidRDefault="00FB064A" w:rsidP="00FB064A">
      <w:pPr>
        <w:pStyle w:val="BodyText6"/>
      </w:pPr>
    </w:p>
    <w:p w:rsidR="006C202A" w:rsidRPr="006B2FCC" w:rsidRDefault="00CF001D" w:rsidP="00E22EEC">
      <w:pPr>
        <w:pStyle w:val="Heading4"/>
      </w:pPr>
      <w:bookmarkStart w:id="2171" w:name="_Toc458599673"/>
      <w:r>
        <w:t>Example</w:t>
      </w:r>
      <w:bookmarkEnd w:id="2171"/>
    </w:p>
    <w:p w:rsidR="006C202A" w:rsidRPr="006B2FCC" w:rsidRDefault="006C202A" w:rsidP="00D47C80">
      <w:pPr>
        <w:pStyle w:val="CodeExample"/>
        <w:rPr>
          <w:b/>
        </w:rPr>
      </w:pPr>
      <w:r w:rsidRPr="006B2FCC">
        <w:t>&gt;</w:t>
      </w:r>
      <w:r w:rsidRPr="006B2FCC">
        <w:rPr>
          <w:b/>
        </w:rPr>
        <w:t>S X=$$ACOT^XLFMTH(.5)</w:t>
      </w:r>
    </w:p>
    <w:p w:rsidR="006C202A" w:rsidRPr="006B2FCC" w:rsidRDefault="006C202A" w:rsidP="00D47C80">
      <w:pPr>
        <w:pStyle w:val="CodeExample"/>
      </w:pPr>
    </w:p>
    <w:p w:rsidR="006C202A" w:rsidRPr="006B2FCC" w:rsidRDefault="006C202A" w:rsidP="00D47C80">
      <w:pPr>
        <w:pStyle w:val="CodeExample"/>
        <w:rPr>
          <w:b/>
        </w:rPr>
      </w:pPr>
      <w:r w:rsidRPr="006B2FCC">
        <w:t>&gt;</w:t>
      </w:r>
      <w:r w:rsidRPr="006B2FCC">
        <w:rPr>
          <w:b/>
        </w:rPr>
        <w:t>W X</w:t>
      </w:r>
    </w:p>
    <w:p w:rsidR="006C202A" w:rsidRPr="006B2FCC" w:rsidRDefault="006C202A" w:rsidP="00D47C80">
      <w:pPr>
        <w:pStyle w:val="CodeExample"/>
      </w:pPr>
      <w:r w:rsidRPr="006B2FCC">
        <w:t>1.107148718</w:t>
      </w:r>
    </w:p>
    <w:p w:rsidR="006C202A" w:rsidRPr="006B2FCC" w:rsidRDefault="006C202A" w:rsidP="005C584A">
      <w:pPr>
        <w:pStyle w:val="BodyText6"/>
      </w:pPr>
    </w:p>
    <w:p w:rsidR="006C202A" w:rsidRPr="006B2FCC" w:rsidRDefault="006C202A" w:rsidP="00457DA6">
      <w:pPr>
        <w:pStyle w:val="Heading3"/>
      </w:pPr>
      <w:bookmarkStart w:id="2172" w:name="_Toc458599674"/>
      <w:r w:rsidRPr="006B2FCC">
        <w:t>$$ACOTDEG^XLFMTH(): Arc-cotangent (Degrees)</w:t>
      </w:r>
      <w:bookmarkEnd w:id="2172"/>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Type:Supported:$$ACOTDEG^XLFMTH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This extrinsic function returns the arc cotangent,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sz w:val="18"/>
          <w:szCs w:val="18"/>
        </w:rPr>
        <w:t>$$ACOTDEG^XLFMTH(x[,n])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degrees.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lastRenderedPageBreak/>
        <w:t>Output:</w:t>
      </w:r>
      <w:r w:rsidRPr="009D2D3D">
        <w:rPr>
          <w:b/>
        </w:rPr>
        <w:tab/>
      </w:r>
      <w:r w:rsidR="0081078F" w:rsidRPr="006B2FCC">
        <w:t>returns:</w:t>
      </w:r>
      <w:r w:rsidRPr="00672B04">
        <w:tab/>
      </w:r>
      <w:r w:rsidR="0081078F" w:rsidRPr="006B2FCC">
        <w:t>Returns the arc cotangent of a number output in degrees.</w:t>
      </w:r>
    </w:p>
    <w:p w:rsidR="00FB064A" w:rsidRPr="00392534" w:rsidRDefault="00FB064A" w:rsidP="00FB064A">
      <w:pPr>
        <w:pStyle w:val="BodyText6"/>
      </w:pPr>
    </w:p>
    <w:p w:rsidR="006C202A" w:rsidRPr="006B2FCC" w:rsidRDefault="00CF001D" w:rsidP="00E22EEC">
      <w:pPr>
        <w:pStyle w:val="Heading4"/>
      </w:pPr>
      <w:bookmarkStart w:id="2173" w:name="_Toc458599675"/>
      <w:r>
        <w:t>Example</w:t>
      </w:r>
      <w:bookmarkEnd w:id="2173"/>
    </w:p>
    <w:p w:rsidR="006C202A" w:rsidRPr="006B2FCC" w:rsidRDefault="006C202A" w:rsidP="006D4BA6">
      <w:pPr>
        <w:pStyle w:val="CodeExample"/>
        <w:rPr>
          <w:b/>
        </w:rPr>
      </w:pPr>
      <w:r w:rsidRPr="006B2FCC">
        <w:t>&gt;</w:t>
      </w:r>
      <w:r w:rsidRPr="006B2FCC">
        <w:rPr>
          <w:b/>
        </w:rPr>
        <w:t>S X=$$ACOTDEG^XLFMTH(.5)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63.43494882</w:t>
      </w:r>
    </w:p>
    <w:p w:rsidR="006C202A" w:rsidRPr="006B2FCC" w:rsidRDefault="006C202A" w:rsidP="005C584A">
      <w:pPr>
        <w:pStyle w:val="BodyText6"/>
      </w:pPr>
    </w:p>
    <w:p w:rsidR="006C202A" w:rsidRPr="006B2FCC" w:rsidRDefault="006C202A" w:rsidP="00457DA6">
      <w:pPr>
        <w:pStyle w:val="Heading3"/>
      </w:pPr>
      <w:bookmarkStart w:id="2174" w:name="_Toc458599676"/>
      <w:r w:rsidRPr="006B2FCC">
        <w:t>$$ACSC^XLFMTH(): Arc-cosecant (Radians)</w:t>
      </w:r>
      <w:bookmarkEnd w:id="2174"/>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Type:Supported:$$ACSC^XLFMTH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This extrinsic function returns the arc cosecant,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rPr>
        <w:t>$$ACSC^XLFMTH(x[,n])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cosecant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cosecant of a number output in radians.</w:t>
      </w:r>
    </w:p>
    <w:p w:rsidR="00FB064A" w:rsidRPr="00392534" w:rsidRDefault="00FB064A" w:rsidP="00FB064A">
      <w:pPr>
        <w:pStyle w:val="BodyText6"/>
      </w:pPr>
    </w:p>
    <w:p w:rsidR="006C202A" w:rsidRPr="006B2FCC" w:rsidRDefault="00CF001D" w:rsidP="00E22EEC">
      <w:pPr>
        <w:pStyle w:val="Heading4"/>
      </w:pPr>
      <w:bookmarkStart w:id="2175" w:name="_Toc458599677"/>
      <w:r>
        <w:t>Example</w:t>
      </w:r>
      <w:bookmarkEnd w:id="2175"/>
    </w:p>
    <w:p w:rsidR="006C202A" w:rsidRPr="006B2FCC" w:rsidRDefault="006C202A" w:rsidP="006D4BA6">
      <w:pPr>
        <w:pStyle w:val="CodeExample"/>
        <w:rPr>
          <w:b/>
        </w:rPr>
      </w:pPr>
      <w:r w:rsidRPr="006B2FCC">
        <w:t>&gt;</w:t>
      </w:r>
      <w:r w:rsidRPr="006B2FCC">
        <w:rPr>
          <w:b/>
        </w:rPr>
        <w:t>S X=$$ACSC^XLFMTH(1.5)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.729727656</w:t>
      </w:r>
    </w:p>
    <w:p w:rsidR="006C202A" w:rsidRPr="006B2FCC" w:rsidRDefault="006C202A" w:rsidP="005C584A">
      <w:pPr>
        <w:pStyle w:val="BodyText6"/>
      </w:pPr>
    </w:p>
    <w:p w:rsidR="006C202A" w:rsidRPr="006B2FCC" w:rsidRDefault="006C202A" w:rsidP="00457DA6">
      <w:pPr>
        <w:pStyle w:val="Heading3"/>
      </w:pPr>
      <w:bookmarkStart w:id="2176" w:name="_Toc458599678"/>
      <w:r w:rsidRPr="006B2FCC">
        <w:t>$$ACSCDEG^XLFMTH(): Arc-cosecant (Degrees)</w:t>
      </w:r>
      <w:bookmarkEnd w:id="2176"/>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Type:Supported:$$ACSCDEG^XLFMTH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cosecant,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$$ACSCDEG^XLFMTH(x[,n])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9F5ED7" w:rsidRPr="006B2FCC">
        <w:t>x:</w:t>
      </w:r>
      <w:r w:rsidRPr="00672B04">
        <w:tab/>
      </w:r>
      <w:r w:rsidR="009F5ED7" w:rsidRPr="006B2FCC">
        <w:t>(required) Number for which you want the arc cosecant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cosecant of a number output in degrees.</w:t>
      </w:r>
    </w:p>
    <w:p w:rsidR="00FB064A" w:rsidRPr="00392534" w:rsidRDefault="00FB064A" w:rsidP="00FB064A">
      <w:pPr>
        <w:pStyle w:val="BodyText6"/>
      </w:pPr>
    </w:p>
    <w:p w:rsidR="006C202A" w:rsidRPr="006B2FCC" w:rsidRDefault="00CF001D" w:rsidP="00E22EEC">
      <w:pPr>
        <w:pStyle w:val="Heading4"/>
      </w:pPr>
      <w:bookmarkStart w:id="2177" w:name="_Toc458599679"/>
      <w:r>
        <w:t>Example</w:t>
      </w:r>
      <w:bookmarkEnd w:id="2177"/>
    </w:p>
    <w:p w:rsidR="006C202A" w:rsidRPr="006B2FCC" w:rsidRDefault="006C202A" w:rsidP="006D4BA6">
      <w:pPr>
        <w:pStyle w:val="CodeExample"/>
        <w:rPr>
          <w:b/>
        </w:rPr>
      </w:pPr>
      <w:r w:rsidRPr="006B2FCC">
        <w:t>&gt;</w:t>
      </w:r>
      <w:r w:rsidRPr="006B2FCC">
        <w:rPr>
          <w:b/>
        </w:rPr>
        <w:t>S X=$$ACSCDEG^XLFMTH(1.5)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41.8103149</w:t>
      </w:r>
    </w:p>
    <w:p w:rsidR="006C202A" w:rsidRPr="006B2FCC" w:rsidRDefault="006C202A" w:rsidP="005C584A">
      <w:pPr>
        <w:pStyle w:val="BodyText6"/>
      </w:pPr>
    </w:p>
    <w:p w:rsidR="006C202A" w:rsidRPr="006B2FCC" w:rsidRDefault="006C202A" w:rsidP="00457DA6">
      <w:pPr>
        <w:pStyle w:val="Heading3"/>
      </w:pPr>
      <w:bookmarkStart w:id="2178" w:name="_Toc458599680"/>
      <w:r w:rsidRPr="006B2FCC">
        <w:t>$$ASEC^XLFMTH(): Arc-secant (Radians)</w:t>
      </w:r>
      <w:bookmarkEnd w:id="2178"/>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$$ASEC^XLFMTH(x[,n])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radians.</w:t>
      </w:r>
    </w:p>
    <w:p w:rsidR="00FB064A" w:rsidRPr="00392534" w:rsidRDefault="00FB064A" w:rsidP="00FB064A">
      <w:pPr>
        <w:pStyle w:val="BodyText6"/>
      </w:pPr>
    </w:p>
    <w:p w:rsidR="006C202A" w:rsidRPr="006B2FCC" w:rsidRDefault="00CF001D" w:rsidP="00E22EEC">
      <w:pPr>
        <w:pStyle w:val="Heading4"/>
      </w:pPr>
      <w:bookmarkStart w:id="2179" w:name="_Toc458599681"/>
      <w:r>
        <w:t>Example</w:t>
      </w:r>
      <w:bookmarkEnd w:id="2179"/>
    </w:p>
    <w:p w:rsidR="006C202A" w:rsidRPr="006B2FCC" w:rsidRDefault="006C202A" w:rsidP="006D4BA6">
      <w:pPr>
        <w:pStyle w:val="CodeExample"/>
        <w:rPr>
          <w:b/>
        </w:rPr>
      </w:pPr>
      <w:r w:rsidRPr="006B2FCC">
        <w:t>&gt;</w:t>
      </w:r>
      <w:r w:rsidRPr="006B2FCC">
        <w:rPr>
          <w:b/>
        </w:rPr>
        <w:t>S X=$$ASEC^XLFMTH(1.5)</w:t>
      </w:r>
    </w:p>
    <w:p w:rsidR="006C202A" w:rsidRPr="006B2FCC" w:rsidRDefault="006C202A" w:rsidP="006D4BA6">
      <w:pPr>
        <w:pStyle w:val="CodeExample"/>
      </w:pPr>
    </w:p>
    <w:p w:rsidR="006C202A" w:rsidRPr="006B2FCC" w:rsidRDefault="006C202A" w:rsidP="006D4BA6">
      <w:pPr>
        <w:pStyle w:val="CodeExample"/>
        <w:rPr>
          <w:b/>
        </w:rPr>
      </w:pPr>
      <w:r w:rsidRPr="006B2FCC">
        <w:t>&gt;</w:t>
      </w:r>
      <w:r w:rsidRPr="006B2FCC">
        <w:rPr>
          <w:b/>
        </w:rPr>
        <w:t>W X</w:t>
      </w:r>
    </w:p>
    <w:p w:rsidR="006C202A" w:rsidRPr="006B2FCC" w:rsidRDefault="006C202A" w:rsidP="006D4BA6">
      <w:pPr>
        <w:pStyle w:val="CodeExample"/>
      </w:pPr>
      <w:r w:rsidRPr="006B2FCC">
        <w:t>.841068671</w:t>
      </w:r>
    </w:p>
    <w:p w:rsidR="006C202A" w:rsidRPr="006B2FCC" w:rsidRDefault="006C202A" w:rsidP="005C584A">
      <w:pPr>
        <w:pStyle w:val="BodyText6"/>
      </w:pPr>
    </w:p>
    <w:p w:rsidR="006C202A" w:rsidRPr="006B2FCC" w:rsidRDefault="006C202A" w:rsidP="00457DA6">
      <w:pPr>
        <w:pStyle w:val="Heading3"/>
      </w:pPr>
      <w:bookmarkStart w:id="2180" w:name="_Toc458599682"/>
      <w:r w:rsidRPr="006B2FCC">
        <w:lastRenderedPageBreak/>
        <w:t>$$ASECDEG^XLFMTH(): Arc-secant (Degrees)</w:t>
      </w:r>
      <w:bookmarkEnd w:id="2180"/>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secant,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$$ASECDEG^XLFMTH(x[,n])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degrees.</w:t>
      </w:r>
    </w:p>
    <w:p w:rsidR="00FB064A" w:rsidRPr="00392534" w:rsidRDefault="00FB064A" w:rsidP="00FB064A">
      <w:pPr>
        <w:pStyle w:val="BodyText6"/>
      </w:pPr>
    </w:p>
    <w:p w:rsidR="006C202A" w:rsidRPr="006B2FCC" w:rsidRDefault="00CF001D" w:rsidP="00E22EEC">
      <w:pPr>
        <w:pStyle w:val="Heading4"/>
      </w:pPr>
      <w:bookmarkStart w:id="2181" w:name="_Toc458599683"/>
      <w:r>
        <w:t>Example</w:t>
      </w:r>
      <w:bookmarkEnd w:id="2181"/>
    </w:p>
    <w:p w:rsidR="006C202A" w:rsidRPr="006B2FCC" w:rsidRDefault="006C202A" w:rsidP="0066554D">
      <w:pPr>
        <w:pStyle w:val="CodeExample"/>
        <w:rPr>
          <w:b/>
        </w:rPr>
      </w:pPr>
      <w:r w:rsidRPr="006B2FCC">
        <w:t>&gt;</w:t>
      </w:r>
      <w:r w:rsidRPr="006B2FCC">
        <w:rPr>
          <w:b/>
        </w:rPr>
        <w:t>S X=$$ASECDEG^XLFMTH(1.5)</w:t>
      </w:r>
    </w:p>
    <w:p w:rsidR="006C202A" w:rsidRPr="006B2FCC" w:rsidRDefault="006C202A" w:rsidP="0066554D">
      <w:pPr>
        <w:pStyle w:val="CodeExample"/>
      </w:pPr>
    </w:p>
    <w:p w:rsidR="006C202A" w:rsidRPr="006B2FCC" w:rsidRDefault="006C202A" w:rsidP="0066554D">
      <w:pPr>
        <w:pStyle w:val="CodeExample"/>
      </w:pPr>
      <w:r w:rsidRPr="006B2FCC">
        <w:t>&gt;</w:t>
      </w:r>
      <w:r w:rsidRPr="006B2FCC">
        <w:rPr>
          <w:b/>
        </w:rPr>
        <w:t>W X</w:t>
      </w:r>
    </w:p>
    <w:p w:rsidR="006C202A" w:rsidRPr="006B2FCC" w:rsidRDefault="006C202A" w:rsidP="0066554D">
      <w:pPr>
        <w:pStyle w:val="CodeExample"/>
      </w:pPr>
      <w:r w:rsidRPr="006B2FCC">
        <w:t>48.1896851</w:t>
      </w:r>
    </w:p>
    <w:p w:rsidR="006C202A" w:rsidRPr="006B2FCC" w:rsidRDefault="006C202A" w:rsidP="005C584A">
      <w:pPr>
        <w:pStyle w:val="BodyText6"/>
      </w:pPr>
    </w:p>
    <w:p w:rsidR="006C202A" w:rsidRPr="006B2FCC" w:rsidRDefault="006C202A" w:rsidP="00457DA6">
      <w:pPr>
        <w:pStyle w:val="Heading3"/>
      </w:pPr>
      <w:bookmarkStart w:id="2182" w:name="_Toc458599684"/>
      <w:r w:rsidRPr="006B2FCC">
        <w:t>$$ASIN^XLFMTH(): Arc-sine (Radians)</w:t>
      </w:r>
      <w:bookmarkEnd w:id="2182"/>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$$ASIN^XLFMTH(x[,n])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sine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radians.</w:t>
      </w:r>
    </w:p>
    <w:p w:rsidR="00FB064A" w:rsidRPr="00392534" w:rsidRDefault="00FB064A" w:rsidP="00FB064A">
      <w:pPr>
        <w:pStyle w:val="BodyText6"/>
      </w:pPr>
    </w:p>
    <w:p w:rsidR="006C202A" w:rsidRPr="006B2FCC" w:rsidRDefault="00CF001D" w:rsidP="00E22EEC">
      <w:pPr>
        <w:pStyle w:val="Heading4"/>
      </w:pPr>
      <w:bookmarkStart w:id="2183" w:name="_Toc458599685"/>
      <w:r>
        <w:lastRenderedPageBreak/>
        <w:t>Example</w:t>
      </w:r>
      <w:bookmarkEnd w:id="2183"/>
    </w:p>
    <w:p w:rsidR="006C202A" w:rsidRPr="006B2FCC" w:rsidRDefault="006C202A" w:rsidP="0066554D">
      <w:pPr>
        <w:pStyle w:val="CodeExample"/>
        <w:rPr>
          <w:b/>
        </w:rPr>
      </w:pPr>
      <w:r w:rsidRPr="006B2FCC">
        <w:t>&gt;</w:t>
      </w:r>
      <w:r w:rsidRPr="006B2FCC">
        <w:rPr>
          <w:b/>
        </w:rPr>
        <w:t>S X=$$ASIN^XLFMTH(.5)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.523598776</w:t>
      </w:r>
    </w:p>
    <w:p w:rsidR="006C202A" w:rsidRPr="006B2FCC" w:rsidRDefault="006C202A" w:rsidP="005C584A">
      <w:pPr>
        <w:pStyle w:val="BodyText6"/>
      </w:pPr>
    </w:p>
    <w:p w:rsidR="006C202A" w:rsidRPr="006B2FCC" w:rsidRDefault="006C202A" w:rsidP="00457DA6">
      <w:pPr>
        <w:pStyle w:val="Heading3"/>
      </w:pPr>
      <w:bookmarkStart w:id="2184" w:name="_Toc458599686"/>
      <w:r w:rsidRPr="006B2FCC">
        <w:t>$$ASINDEG^XLFMTH(): Arc-sine (Degrees)</w:t>
      </w:r>
      <w:bookmarkEnd w:id="2184"/>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sine,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$$ASINDEG^XLFMTH(x[,n])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sine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degrees.</w:t>
      </w:r>
    </w:p>
    <w:p w:rsidR="00FB064A" w:rsidRPr="00392534" w:rsidRDefault="00FB064A" w:rsidP="00FB064A">
      <w:pPr>
        <w:pStyle w:val="BodyText6"/>
      </w:pPr>
    </w:p>
    <w:p w:rsidR="006C202A" w:rsidRPr="006B2FCC" w:rsidRDefault="00CF001D" w:rsidP="00E22EEC">
      <w:pPr>
        <w:pStyle w:val="Heading4"/>
      </w:pPr>
      <w:bookmarkStart w:id="2185" w:name="_Toc458599687"/>
      <w:r>
        <w:t>Example</w:t>
      </w:r>
      <w:bookmarkEnd w:id="2185"/>
    </w:p>
    <w:p w:rsidR="006C202A" w:rsidRPr="006B2FCC" w:rsidRDefault="006C202A" w:rsidP="0066554D">
      <w:pPr>
        <w:pStyle w:val="CodeExample"/>
      </w:pPr>
      <w:r w:rsidRPr="006B2FCC">
        <w:t>&gt;S X=$$ASINDEG^XLFMTH(.5)</w:t>
      </w:r>
    </w:p>
    <w:p w:rsidR="006C202A" w:rsidRPr="006B2FCC" w:rsidRDefault="006C202A" w:rsidP="0066554D">
      <w:pPr>
        <w:pStyle w:val="CodeExample"/>
      </w:pPr>
    </w:p>
    <w:p w:rsidR="006C202A" w:rsidRPr="006B2FCC" w:rsidRDefault="006C202A" w:rsidP="0066554D">
      <w:pPr>
        <w:pStyle w:val="CodeExample"/>
      </w:pPr>
      <w:r w:rsidRPr="006B2FCC">
        <w:t>&gt;W X</w:t>
      </w:r>
    </w:p>
    <w:p w:rsidR="006C202A" w:rsidRPr="006B2FCC" w:rsidRDefault="006C202A" w:rsidP="0066554D">
      <w:pPr>
        <w:pStyle w:val="CodeExample"/>
      </w:pPr>
      <w:r w:rsidRPr="006B2FCC">
        <w:t>30</w:t>
      </w:r>
    </w:p>
    <w:p w:rsidR="006C202A" w:rsidRPr="006B2FCC" w:rsidRDefault="006C202A" w:rsidP="005C584A">
      <w:pPr>
        <w:pStyle w:val="BodyText6"/>
      </w:pPr>
    </w:p>
    <w:p w:rsidR="006C202A" w:rsidRPr="006B2FCC" w:rsidRDefault="006C202A" w:rsidP="00457DA6">
      <w:pPr>
        <w:pStyle w:val="Heading3"/>
      </w:pPr>
      <w:bookmarkStart w:id="2186" w:name="_Toc458599688"/>
      <w:r w:rsidRPr="006B2FCC">
        <w:t>$$ATAN^XLFMTH(): Arc-tangent (Radians)</w:t>
      </w:r>
      <w:bookmarkEnd w:id="2186"/>
    </w:p>
    <w:p w:rsidR="00FB064A" w:rsidRDefault="00FB064A" w:rsidP="00FB064A">
      <w:pPr>
        <w:pStyle w:val="APIText"/>
        <w:keepNext/>
        <w:keepLines/>
      </w:pPr>
      <w:r w:rsidRPr="006B2FCC">
        <w:rPr>
          <w:b/>
        </w:rPr>
        <w:t>Reference Type</w:t>
      </w:r>
      <w:r>
        <w:rPr>
          <w:b/>
        </w:rPr>
        <w:t>:</w:t>
      </w:r>
      <w:r>
        <w:rPr>
          <w:b/>
        </w:rPr>
        <w:tab/>
      </w:r>
      <w:r w:rsidR="002A1B30" w:rsidRPr="006B2FCC">
        <w:t>Supported</w:t>
      </w:r>
      <w:r w:rsidR="002A1B30" w:rsidRPr="006B2FCC">
        <w:fldChar w:fldCharType="begin"/>
      </w:r>
      <w:r w:rsidR="002A1B30" w:rsidRPr="006B2FCC">
        <w:instrText xml:space="preserve">XE </w:instrText>
      </w:r>
      <w:r w:rsidR="002A1B30">
        <w:instrText>“</w:instrText>
      </w:r>
      <w:r w:rsidR="002A1B30" w:rsidRPr="006B2FCC">
        <w:instrText>XLF Function Library:$$ATAN^XLFMTH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XLFMTH:$$ATAN^XLFMTH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Math Functions:$$ATAN^XLFMTH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Reference Type:Supported:$$ATAN^XLFMTH</w:instrText>
      </w:r>
      <w:r w:rsidR="002A1B30">
        <w:instrText>”</w:instrText>
      </w:r>
      <w:r w:rsidR="002A1B30" w:rsidRPr="006B2FCC">
        <w:fldChar w:fldCharType="end"/>
      </w:r>
    </w:p>
    <w:p w:rsidR="00FB064A" w:rsidRDefault="00FB064A" w:rsidP="00FB064A">
      <w:pPr>
        <w:pStyle w:val="APIText"/>
        <w:keepNext/>
        <w:keepLines/>
      </w:pPr>
      <w:r w:rsidRPr="006B2FCC">
        <w:rPr>
          <w:b/>
        </w:rPr>
        <w:t>Category</w:t>
      </w:r>
      <w:r>
        <w:rPr>
          <w:b/>
        </w:rPr>
        <w:t>:</w:t>
      </w:r>
      <w:r>
        <w:rPr>
          <w:b/>
        </w:rPr>
        <w:tab/>
      </w:r>
      <w:r w:rsidR="002A1B30" w:rsidRPr="006B2FCC">
        <w:t>Math Functions</w:t>
      </w:r>
    </w:p>
    <w:p w:rsidR="00FB064A" w:rsidRPr="0084064A" w:rsidRDefault="00FB064A" w:rsidP="00FB064A">
      <w:pPr>
        <w:pStyle w:val="APIText"/>
        <w:keepNext/>
        <w:keepLines/>
      </w:pPr>
      <w:r>
        <w:rPr>
          <w:b/>
        </w:rPr>
        <w:t>ICR #:</w:t>
      </w:r>
      <w:r w:rsidRPr="0084064A">
        <w:tab/>
      </w:r>
      <w:r w:rsidR="002A1B30" w:rsidRPr="006B2FCC">
        <w:t>10105</w:t>
      </w:r>
    </w:p>
    <w:p w:rsidR="00FB064A" w:rsidRPr="0084064A" w:rsidRDefault="00FB064A" w:rsidP="00FB064A">
      <w:pPr>
        <w:pStyle w:val="APIText"/>
        <w:keepNext/>
        <w:keepLines/>
      </w:pPr>
      <w:r w:rsidRPr="006B2FCC">
        <w:rPr>
          <w:b/>
        </w:rPr>
        <w:t>Description</w:t>
      </w:r>
      <w:r>
        <w:rPr>
          <w:b/>
        </w:rPr>
        <w:t>:</w:t>
      </w:r>
      <w:r w:rsidRPr="0084064A">
        <w:tab/>
      </w:r>
      <w:r w:rsidR="002A1B30" w:rsidRPr="006B2FCC">
        <w:t>This extrinsic function returns the arc 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2A1B30" w:rsidRPr="002A1B30">
        <w:rPr>
          <w:rFonts w:ascii="Courier New" w:hAnsi="Courier New" w:cs="Courier New"/>
          <w:sz w:val="18"/>
          <w:szCs w:val="18"/>
        </w:rPr>
        <w:t>$$ATAN^XLFMTH(x[,n])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2A1B30" w:rsidRPr="006B2FCC">
        <w:t>x:</w:t>
      </w:r>
      <w:r w:rsidRPr="00672B04">
        <w:tab/>
      </w:r>
      <w:r w:rsidR="002A1B30" w:rsidRPr="006B2FCC">
        <w:t>(required) Number for which you want the arc tangent in radians.</w:t>
      </w:r>
    </w:p>
    <w:p w:rsidR="00FB064A" w:rsidRDefault="00FB064A" w:rsidP="00FB064A">
      <w:pPr>
        <w:pStyle w:val="APIParameters"/>
        <w:ind w:left="4147" w:hanging="4147"/>
      </w:pPr>
      <w:r>
        <w:rPr>
          <w:b/>
        </w:rPr>
        <w:tab/>
      </w:r>
      <w:r w:rsidR="002A1B30" w:rsidRPr="006B2FCC">
        <w:t>n:</w:t>
      </w:r>
      <w:r>
        <w:rPr>
          <w:b/>
        </w:rPr>
        <w:tab/>
      </w:r>
      <w:r w:rsidR="002A1B30"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lastRenderedPageBreak/>
        <w:t>Output:</w:t>
      </w:r>
      <w:r w:rsidRPr="009D2D3D">
        <w:rPr>
          <w:b/>
        </w:rPr>
        <w:tab/>
      </w:r>
      <w:r w:rsidR="002A1B30" w:rsidRPr="006B2FCC">
        <w:t>returns:</w:t>
      </w:r>
      <w:r w:rsidRPr="00672B04">
        <w:tab/>
      </w:r>
      <w:r w:rsidR="002A1B30" w:rsidRPr="006B2FCC">
        <w:t>Returns the arc tangent of a number output in radians.</w:t>
      </w:r>
    </w:p>
    <w:p w:rsidR="00FB064A" w:rsidRPr="00392534" w:rsidRDefault="00FB064A" w:rsidP="00FB064A">
      <w:pPr>
        <w:pStyle w:val="BodyText6"/>
      </w:pPr>
    </w:p>
    <w:p w:rsidR="006C202A" w:rsidRPr="006B2FCC" w:rsidRDefault="00CF001D" w:rsidP="00E22EEC">
      <w:pPr>
        <w:pStyle w:val="Heading4"/>
      </w:pPr>
      <w:bookmarkStart w:id="2187" w:name="_Toc458599689"/>
      <w:r>
        <w:t>Example</w:t>
      </w:r>
      <w:bookmarkEnd w:id="2187"/>
    </w:p>
    <w:p w:rsidR="006C202A" w:rsidRPr="006B2FCC" w:rsidRDefault="006C202A" w:rsidP="0066554D">
      <w:pPr>
        <w:pStyle w:val="CodeExample"/>
        <w:rPr>
          <w:b/>
        </w:rPr>
      </w:pPr>
      <w:r w:rsidRPr="006B2FCC">
        <w:t>&gt;</w:t>
      </w:r>
      <w:r w:rsidRPr="006B2FCC">
        <w:rPr>
          <w:b/>
        </w:rPr>
        <w:t>S X=$$ATAN^XLFMTH(.5)</w:t>
      </w:r>
    </w:p>
    <w:p w:rsidR="006C202A" w:rsidRPr="006B2FCC" w:rsidRDefault="006C202A" w:rsidP="0066554D">
      <w:pPr>
        <w:pStyle w:val="CodeExample"/>
      </w:pPr>
    </w:p>
    <w:p w:rsidR="006C202A" w:rsidRPr="006B2FCC" w:rsidRDefault="006C202A" w:rsidP="0066554D">
      <w:pPr>
        <w:pStyle w:val="CodeExample"/>
      </w:pPr>
      <w:r w:rsidRPr="006B2FCC">
        <w:t>&gt;</w:t>
      </w:r>
      <w:r w:rsidRPr="006B2FCC">
        <w:rPr>
          <w:b/>
        </w:rPr>
        <w:t>W X</w:t>
      </w:r>
    </w:p>
    <w:p w:rsidR="006C202A" w:rsidRPr="006B2FCC" w:rsidRDefault="006C202A" w:rsidP="0066554D">
      <w:pPr>
        <w:pStyle w:val="CodeExample"/>
      </w:pPr>
      <w:r w:rsidRPr="006B2FCC">
        <w:t>.463647609</w:t>
      </w:r>
    </w:p>
    <w:p w:rsidR="006C202A" w:rsidRPr="006B2FCC" w:rsidRDefault="006C202A" w:rsidP="005C584A">
      <w:pPr>
        <w:pStyle w:val="BodyText6"/>
      </w:pPr>
    </w:p>
    <w:p w:rsidR="006C202A" w:rsidRPr="006B2FCC" w:rsidRDefault="006C202A" w:rsidP="00457DA6">
      <w:pPr>
        <w:pStyle w:val="Heading3"/>
      </w:pPr>
      <w:bookmarkStart w:id="2188" w:name="_Toc458599690"/>
      <w:r w:rsidRPr="006B2FCC">
        <w:t>$$ATANDEG^XLFMTH(): Arc-tangent (Degrees)</w:t>
      </w:r>
      <w:bookmarkEnd w:id="2188"/>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Type:Supported:$$ATANDEG^XLFMTH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arc tangent,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ATANDEG^XLFMTH(x[,n])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Number for which you want the arc tangent in degrees.</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arc tangent of a number output in degrees.</w:t>
      </w:r>
    </w:p>
    <w:p w:rsidR="00FB064A" w:rsidRPr="00392534" w:rsidRDefault="00FB064A" w:rsidP="00FB064A">
      <w:pPr>
        <w:pStyle w:val="BodyText6"/>
      </w:pPr>
    </w:p>
    <w:p w:rsidR="006C202A" w:rsidRPr="006B2FCC" w:rsidRDefault="00CF001D" w:rsidP="00E22EEC">
      <w:pPr>
        <w:pStyle w:val="Heading4"/>
      </w:pPr>
      <w:bookmarkStart w:id="2189" w:name="_Toc458599691"/>
      <w:r>
        <w:t>Example</w:t>
      </w:r>
      <w:bookmarkEnd w:id="2189"/>
    </w:p>
    <w:p w:rsidR="006C202A" w:rsidRPr="006B2FCC" w:rsidRDefault="006C202A" w:rsidP="0066554D">
      <w:pPr>
        <w:pStyle w:val="CodeExample"/>
        <w:rPr>
          <w:b/>
        </w:rPr>
      </w:pPr>
      <w:r w:rsidRPr="006B2FCC">
        <w:t>&gt;</w:t>
      </w:r>
      <w:r w:rsidRPr="006B2FCC">
        <w:rPr>
          <w:b/>
        </w:rPr>
        <w:t>S X=$$ATANDEG^XLFMTH(.5)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26.56505118</w:t>
      </w:r>
    </w:p>
    <w:p w:rsidR="006C202A" w:rsidRPr="006B2FCC" w:rsidRDefault="006C202A" w:rsidP="005C584A">
      <w:pPr>
        <w:pStyle w:val="BodyText6"/>
      </w:pPr>
    </w:p>
    <w:p w:rsidR="006C202A" w:rsidRPr="006B2FCC" w:rsidRDefault="006C202A" w:rsidP="00457DA6">
      <w:pPr>
        <w:pStyle w:val="Heading3"/>
      </w:pPr>
      <w:bookmarkStart w:id="2190" w:name="_Toc458599692"/>
      <w:r w:rsidRPr="006B2FCC">
        <w:t>$$COS^XLFMTH(): Cosine (Radians)</w:t>
      </w:r>
      <w:bookmarkEnd w:id="2190"/>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cosine,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COS^XLFMTH(x[,n])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825F0C" w:rsidRPr="006B2FCC">
        <w:t>x:</w:t>
      </w:r>
      <w:r w:rsidRPr="00672B04">
        <w:tab/>
      </w:r>
      <w:r w:rsidR="00825F0C" w:rsidRPr="006B2FCC">
        <w:t>(required) Radians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radians input number.</w:t>
      </w:r>
    </w:p>
    <w:p w:rsidR="00FB064A" w:rsidRPr="00392534" w:rsidRDefault="00FB064A" w:rsidP="00FB064A">
      <w:pPr>
        <w:pStyle w:val="BodyText6"/>
      </w:pPr>
    </w:p>
    <w:p w:rsidR="006C202A" w:rsidRPr="006B2FCC" w:rsidRDefault="00CF001D" w:rsidP="00E22EEC">
      <w:pPr>
        <w:pStyle w:val="Heading4"/>
      </w:pPr>
      <w:bookmarkStart w:id="2191" w:name="_Toc458599693"/>
      <w:r>
        <w:t>Example</w:t>
      </w:r>
      <w:bookmarkEnd w:id="2191"/>
    </w:p>
    <w:p w:rsidR="006C202A" w:rsidRPr="006B2FCC" w:rsidRDefault="006C202A" w:rsidP="0066554D">
      <w:pPr>
        <w:pStyle w:val="CodeExample"/>
        <w:rPr>
          <w:b/>
        </w:rPr>
      </w:pPr>
      <w:r w:rsidRPr="006B2FCC">
        <w:t>&gt;</w:t>
      </w:r>
      <w:r w:rsidRPr="006B2FCC">
        <w:rPr>
          <w:b/>
        </w:rPr>
        <w:t>S X=$$COS^XLFMTH(1.5)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.070737202</w:t>
      </w:r>
    </w:p>
    <w:p w:rsidR="006C202A" w:rsidRPr="006B2FCC" w:rsidRDefault="006C202A" w:rsidP="005C584A">
      <w:pPr>
        <w:pStyle w:val="BodyText6"/>
      </w:pPr>
    </w:p>
    <w:p w:rsidR="006C202A" w:rsidRPr="006B2FCC" w:rsidRDefault="006C202A" w:rsidP="00457DA6">
      <w:pPr>
        <w:pStyle w:val="Heading3"/>
      </w:pPr>
      <w:bookmarkStart w:id="2192" w:name="_Toc458599694"/>
      <w:r w:rsidRPr="006B2FCC">
        <w:t>$$COSDEG^XLFMTH(): Cosine (Degrees)</w:t>
      </w:r>
      <w:bookmarkEnd w:id="2192"/>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cosine, with degrees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6B2FCC">
        <w:rPr>
          <w:bCs w:val="0"/>
        </w:rPr>
        <w:t>$$</w:t>
      </w:r>
      <w:r w:rsidR="00825F0C" w:rsidRPr="006B2FCC">
        <w:t>COSDEG^XLFMTH(x[,n])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Degrees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degrees input number.</w:t>
      </w:r>
    </w:p>
    <w:p w:rsidR="00FB064A" w:rsidRPr="00392534" w:rsidRDefault="00FB064A" w:rsidP="00FB064A">
      <w:pPr>
        <w:pStyle w:val="BodyText6"/>
      </w:pPr>
    </w:p>
    <w:p w:rsidR="006C202A" w:rsidRPr="006B2FCC" w:rsidRDefault="00CF001D" w:rsidP="00E22EEC">
      <w:pPr>
        <w:pStyle w:val="Heading4"/>
      </w:pPr>
      <w:bookmarkStart w:id="2193" w:name="_Toc458599695"/>
      <w:r>
        <w:t>Example</w:t>
      </w:r>
      <w:bookmarkEnd w:id="2193"/>
    </w:p>
    <w:p w:rsidR="006C202A" w:rsidRPr="006B2FCC" w:rsidRDefault="006C202A" w:rsidP="0066554D">
      <w:pPr>
        <w:pStyle w:val="CodeExample"/>
        <w:rPr>
          <w:b/>
        </w:rPr>
      </w:pPr>
      <w:r w:rsidRPr="006B2FCC">
        <w:t>&gt;</w:t>
      </w:r>
      <w:r w:rsidRPr="006B2FCC">
        <w:rPr>
          <w:b/>
        </w:rPr>
        <w:t>S X=$$COSDEG^XLFMTH(45)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.707106781</w:t>
      </w:r>
    </w:p>
    <w:p w:rsidR="006C202A" w:rsidRPr="006B2FCC" w:rsidRDefault="006C202A" w:rsidP="005C584A">
      <w:pPr>
        <w:pStyle w:val="BodyText6"/>
      </w:pPr>
    </w:p>
    <w:p w:rsidR="006C202A" w:rsidRPr="006B2FCC" w:rsidRDefault="006C202A" w:rsidP="00457DA6">
      <w:pPr>
        <w:pStyle w:val="Heading3"/>
      </w:pPr>
      <w:bookmarkStart w:id="2194" w:name="_Toc458599696"/>
      <w:r w:rsidRPr="006B2FCC">
        <w:lastRenderedPageBreak/>
        <w:t>$$</w:t>
      </w:r>
      <w:smartTag w:uri="urn:schemas-microsoft-com:office:smarttags" w:element="stockticker">
        <w:r w:rsidRPr="006B2FCC">
          <w:t>COT</w:t>
        </w:r>
      </w:smartTag>
      <w:r w:rsidRPr="006B2FCC">
        <w:t>^XLFMTH(): Cotangent (Radians)</w:t>
      </w:r>
      <w:bookmarkEnd w:id="2194"/>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cotangent,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smartTag w:uri="urn:schemas-microsoft-com:office:smarttags" w:element="stockticker">
        <w:r w:rsidR="00825F0C" w:rsidRPr="00825F0C">
          <w:rPr>
            <w:rFonts w:ascii="Courier New" w:hAnsi="Courier New" w:cs="Courier New"/>
            <w:sz w:val="18"/>
            <w:szCs w:val="18"/>
          </w:rPr>
          <w:t>COT</w:t>
        </w:r>
      </w:smartTag>
      <w:r w:rsidR="00825F0C" w:rsidRPr="00825F0C">
        <w:rPr>
          <w:rFonts w:ascii="Courier New" w:hAnsi="Courier New" w:cs="Courier New"/>
          <w:sz w:val="18"/>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cotangent.</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cotangent of radians input number.</w:t>
      </w:r>
    </w:p>
    <w:p w:rsidR="00FB064A" w:rsidRPr="00392534" w:rsidRDefault="00FB064A" w:rsidP="00FB064A">
      <w:pPr>
        <w:pStyle w:val="BodyText6"/>
      </w:pPr>
    </w:p>
    <w:p w:rsidR="006C202A" w:rsidRPr="006B2FCC" w:rsidRDefault="00CF001D" w:rsidP="00E22EEC">
      <w:pPr>
        <w:pStyle w:val="Heading4"/>
      </w:pPr>
      <w:bookmarkStart w:id="2195" w:name="_Toc458599697"/>
      <w:r>
        <w:t>Example</w:t>
      </w:r>
      <w:bookmarkEnd w:id="2195"/>
    </w:p>
    <w:p w:rsidR="006C202A" w:rsidRPr="006B2FCC" w:rsidRDefault="006C202A" w:rsidP="0066554D">
      <w:pPr>
        <w:pStyle w:val="CodeExample"/>
        <w:rPr>
          <w:b/>
        </w:rPr>
      </w:pPr>
      <w:r w:rsidRPr="006B2FCC">
        <w:t>&gt;</w:t>
      </w:r>
      <w:r w:rsidRPr="006B2FCC">
        <w:rPr>
          <w:b/>
        </w:rPr>
        <w:t>S X=$$</w:t>
      </w:r>
      <w:smartTag w:uri="urn:schemas-microsoft-com:office:smarttags" w:element="stockticker">
        <w:r w:rsidRPr="006B2FCC">
          <w:rPr>
            <w:b/>
          </w:rPr>
          <w:t>COT</w:t>
        </w:r>
      </w:smartTag>
      <w:r w:rsidRPr="006B2FCC">
        <w:rPr>
          <w:b/>
        </w:rPr>
        <w:t>^XLFMTH(1.5)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.070914844</w:t>
      </w:r>
    </w:p>
    <w:p w:rsidR="006C202A" w:rsidRPr="006B2FCC" w:rsidRDefault="006C202A" w:rsidP="005C584A">
      <w:pPr>
        <w:pStyle w:val="BodyText6"/>
      </w:pPr>
    </w:p>
    <w:p w:rsidR="006C202A" w:rsidRPr="006B2FCC" w:rsidRDefault="006C202A" w:rsidP="00457DA6">
      <w:pPr>
        <w:pStyle w:val="Heading3"/>
      </w:pPr>
      <w:bookmarkStart w:id="2196" w:name="_Toc458599698"/>
      <w:r w:rsidRPr="006B2FCC">
        <w:t>$$COTDEG^XLFMTH(): Cotangent (Degrees)</w:t>
      </w:r>
      <w:bookmarkEnd w:id="2196"/>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Type:Supported:$$COTDEG^XLFMTH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cotangent, with degrees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cotangent.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cotangent of degrees input number.</w:t>
      </w:r>
    </w:p>
    <w:p w:rsidR="00FB064A" w:rsidRPr="00392534" w:rsidRDefault="00FB064A" w:rsidP="00FB064A">
      <w:pPr>
        <w:pStyle w:val="BodyText6"/>
      </w:pPr>
    </w:p>
    <w:p w:rsidR="006C202A" w:rsidRPr="006B2FCC" w:rsidRDefault="00CF001D" w:rsidP="00E22EEC">
      <w:pPr>
        <w:pStyle w:val="Heading4"/>
      </w:pPr>
      <w:bookmarkStart w:id="2197" w:name="_Toc458599699"/>
      <w:r>
        <w:lastRenderedPageBreak/>
        <w:t>Example</w:t>
      </w:r>
      <w:bookmarkEnd w:id="2197"/>
    </w:p>
    <w:p w:rsidR="006C202A" w:rsidRPr="006B2FCC" w:rsidRDefault="006C202A" w:rsidP="0066554D">
      <w:pPr>
        <w:pStyle w:val="CodeExample"/>
        <w:rPr>
          <w:b/>
        </w:rPr>
      </w:pPr>
      <w:r w:rsidRPr="006B2FCC">
        <w:t>&gt;</w:t>
      </w:r>
      <w:r w:rsidRPr="006B2FCC">
        <w:rPr>
          <w:b/>
        </w:rPr>
        <w:t>S X=$$COTDEG^XLFMTH(45)</w:t>
      </w:r>
    </w:p>
    <w:p w:rsidR="006C202A" w:rsidRPr="006B2FCC" w:rsidRDefault="006C202A" w:rsidP="0066554D">
      <w:pPr>
        <w:pStyle w:val="CodeExample"/>
      </w:pPr>
    </w:p>
    <w:p w:rsidR="006C202A" w:rsidRPr="006B2FCC" w:rsidRDefault="006C202A" w:rsidP="0066554D">
      <w:pPr>
        <w:pStyle w:val="CodeExample"/>
        <w:rPr>
          <w:b/>
        </w:rPr>
      </w:pPr>
      <w:r w:rsidRPr="006B2FCC">
        <w:t>&gt;</w:t>
      </w:r>
      <w:r w:rsidRPr="006B2FCC">
        <w:rPr>
          <w:b/>
        </w:rPr>
        <w:t>W X</w:t>
      </w:r>
    </w:p>
    <w:p w:rsidR="006C202A" w:rsidRPr="006B2FCC" w:rsidRDefault="006C202A" w:rsidP="0066554D">
      <w:pPr>
        <w:pStyle w:val="CodeExample"/>
      </w:pPr>
      <w:r w:rsidRPr="006B2FCC">
        <w:t>1</w:t>
      </w:r>
    </w:p>
    <w:p w:rsidR="006C202A" w:rsidRPr="006B2FCC" w:rsidRDefault="006C202A" w:rsidP="005C584A">
      <w:pPr>
        <w:pStyle w:val="BodyText6"/>
      </w:pPr>
    </w:p>
    <w:p w:rsidR="006C202A" w:rsidRPr="006B2FCC" w:rsidRDefault="006C202A" w:rsidP="00457DA6">
      <w:pPr>
        <w:pStyle w:val="Heading3"/>
      </w:pPr>
      <w:bookmarkStart w:id="2198" w:name="_Toc458599700"/>
      <w:r w:rsidRPr="006B2FCC">
        <w:t>$$</w:t>
      </w:r>
      <w:smartTag w:uri="urn:schemas-microsoft-com:office:smarttags" w:element="stockticker">
        <w:r w:rsidRPr="006B2FCC">
          <w:t>CSC</w:t>
        </w:r>
      </w:smartTag>
      <w:r w:rsidRPr="006B2FCC">
        <w:t>^XLFMTH(): Cosecant (Radians)</w:t>
      </w:r>
      <w:bookmarkEnd w:id="2198"/>
    </w:p>
    <w:p w:rsidR="00FB064A" w:rsidRDefault="00FB064A" w:rsidP="00FB064A">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p>
    <w:p w:rsidR="00FB064A" w:rsidRDefault="00FB064A" w:rsidP="00FB064A">
      <w:pPr>
        <w:pStyle w:val="APIText"/>
        <w:keepNext/>
        <w:keepLines/>
      </w:pPr>
      <w:r w:rsidRPr="006B2FCC">
        <w:rPr>
          <w:b/>
        </w:rPr>
        <w:t>Category</w:t>
      </w:r>
      <w:r>
        <w:rPr>
          <w:b/>
        </w:rPr>
        <w:t>:</w:t>
      </w:r>
      <w:r>
        <w:rPr>
          <w:b/>
        </w:rPr>
        <w:tab/>
      </w:r>
      <w:r w:rsidR="00B83532" w:rsidRPr="006B2FCC">
        <w:t>Math Functions</w:t>
      </w:r>
    </w:p>
    <w:p w:rsidR="00FB064A" w:rsidRPr="0084064A" w:rsidRDefault="00FB064A" w:rsidP="00FB064A">
      <w:pPr>
        <w:pStyle w:val="APIText"/>
        <w:keepNext/>
        <w:keepLines/>
      </w:pPr>
      <w:r>
        <w:rPr>
          <w:b/>
        </w:rPr>
        <w:t>ICR #:</w:t>
      </w:r>
      <w:r w:rsidRPr="0084064A">
        <w:tab/>
      </w:r>
      <w:r w:rsidR="00B83532" w:rsidRPr="006B2FCC">
        <w:t>10105</w:t>
      </w:r>
    </w:p>
    <w:p w:rsidR="00FB064A" w:rsidRPr="0084064A" w:rsidRDefault="00FB064A" w:rsidP="00FB064A">
      <w:pPr>
        <w:pStyle w:val="APIText"/>
        <w:keepNext/>
        <w:keepLines/>
      </w:pPr>
      <w:r w:rsidRPr="006B2FCC">
        <w:rPr>
          <w:b/>
        </w:rPr>
        <w:t>Description</w:t>
      </w:r>
      <w:r>
        <w:rPr>
          <w:b/>
        </w:rPr>
        <w:t>:</w:t>
      </w:r>
      <w:r w:rsidRPr="0084064A">
        <w:tab/>
      </w:r>
      <w:r w:rsidR="00B83532" w:rsidRPr="006B2FCC">
        <w:t>This extrinsic function returns the cosecant,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B83532" w:rsidRPr="00B83532">
        <w:rPr>
          <w:rFonts w:ascii="Courier New" w:hAnsi="Courier New" w:cs="Courier New"/>
          <w:bCs w:val="0"/>
          <w:sz w:val="18"/>
          <w:szCs w:val="18"/>
        </w:rPr>
        <w:t>$$</w:t>
      </w:r>
      <w:smartTag w:uri="urn:schemas-microsoft-com:office:smarttags" w:element="stockticker">
        <w:r w:rsidR="00B83532" w:rsidRPr="00B83532">
          <w:rPr>
            <w:rFonts w:ascii="Courier New" w:hAnsi="Courier New" w:cs="Courier New"/>
            <w:sz w:val="18"/>
            <w:szCs w:val="18"/>
          </w:rPr>
          <w:t>CSC</w:t>
        </w:r>
      </w:smartTag>
      <w:r w:rsidR="00B83532" w:rsidRPr="00B83532">
        <w:rPr>
          <w:rFonts w:ascii="Courier New" w:hAnsi="Courier New" w:cs="Courier New"/>
          <w:sz w:val="18"/>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Radians input number for which you want the cosecant.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cosecant of radians input number.</w:t>
      </w:r>
    </w:p>
    <w:p w:rsidR="00FB064A" w:rsidRPr="00392534" w:rsidRDefault="00FB064A" w:rsidP="00FB064A">
      <w:pPr>
        <w:pStyle w:val="BodyText6"/>
      </w:pPr>
    </w:p>
    <w:p w:rsidR="006C202A" w:rsidRPr="006B2FCC" w:rsidRDefault="00CF001D" w:rsidP="00E22EEC">
      <w:pPr>
        <w:pStyle w:val="Heading4"/>
      </w:pPr>
      <w:bookmarkStart w:id="2199" w:name="_Toc458599701"/>
      <w:r>
        <w:t>Example</w:t>
      </w:r>
      <w:bookmarkEnd w:id="2199"/>
    </w:p>
    <w:p w:rsidR="006C202A" w:rsidRPr="006B2FCC" w:rsidRDefault="006C202A" w:rsidP="00A15F9A">
      <w:pPr>
        <w:pStyle w:val="CodeExample"/>
        <w:rPr>
          <w:b/>
        </w:rPr>
      </w:pPr>
      <w:r w:rsidRPr="006B2FCC">
        <w:t>&gt;</w:t>
      </w:r>
      <w:r w:rsidRPr="006B2FCC">
        <w:rPr>
          <w:b/>
        </w:rPr>
        <w:t>S X=$$</w:t>
      </w:r>
      <w:smartTag w:uri="urn:schemas-microsoft-com:office:smarttags" w:element="stockticker">
        <w:r w:rsidRPr="006B2FCC">
          <w:rPr>
            <w:b/>
          </w:rPr>
          <w:t>CSC</w:t>
        </w:r>
      </w:smartTag>
      <w:r w:rsidRPr="006B2FCC">
        <w:rPr>
          <w:b/>
        </w:rPr>
        <w:t>^XLFMTH(1.5)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1.002511304</w:t>
      </w:r>
    </w:p>
    <w:p w:rsidR="006C202A" w:rsidRPr="006B2FCC" w:rsidRDefault="006C202A" w:rsidP="005C584A">
      <w:pPr>
        <w:pStyle w:val="BodyText6"/>
      </w:pPr>
    </w:p>
    <w:p w:rsidR="006C202A" w:rsidRPr="006B2FCC" w:rsidRDefault="006C202A" w:rsidP="00457DA6">
      <w:pPr>
        <w:pStyle w:val="Heading3"/>
      </w:pPr>
      <w:bookmarkStart w:id="2200" w:name="_Toc458599702"/>
      <w:r w:rsidRPr="006B2FCC">
        <w:t>$$CSCDEG^XLFMTH(): Cosecant (Degrees)</w:t>
      </w:r>
      <w:bookmarkEnd w:id="2200"/>
    </w:p>
    <w:p w:rsidR="00C42D02" w:rsidRDefault="00C42D02" w:rsidP="00C42D02">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r w:rsidR="00B83532" w:rsidRPr="006B2FCC">
        <w:rPr>
          <w:bCs w:val="0"/>
        </w:rPr>
        <w:instrText>CSCDEG</w:instrText>
      </w:r>
      <w:r w:rsidR="00B83532" w:rsidRPr="006B2FCC">
        <w:instrText>^XLFMTH</w:instrText>
      </w:r>
      <w:r w:rsidR="00B83532">
        <w:instrText>”</w:instrText>
      </w:r>
      <w:r w:rsidR="00B83532" w:rsidRPr="006B2FCC">
        <w:fldChar w:fldCharType="end"/>
      </w:r>
    </w:p>
    <w:p w:rsidR="00C42D02" w:rsidRDefault="00C42D02" w:rsidP="00C42D02">
      <w:pPr>
        <w:pStyle w:val="APIText"/>
        <w:keepNext/>
        <w:keepLines/>
      </w:pPr>
      <w:r w:rsidRPr="006B2FCC">
        <w:rPr>
          <w:b/>
        </w:rPr>
        <w:t>Category</w:t>
      </w:r>
      <w:r>
        <w:rPr>
          <w:b/>
        </w:rPr>
        <w:t>:</w:t>
      </w:r>
      <w:r>
        <w:rPr>
          <w:b/>
        </w:rPr>
        <w:tab/>
      </w:r>
      <w:r w:rsidR="00B83532" w:rsidRPr="006B2FCC">
        <w:t>Math Functions</w:t>
      </w:r>
    </w:p>
    <w:p w:rsidR="00C42D02" w:rsidRPr="0084064A" w:rsidRDefault="00C42D02" w:rsidP="00C42D02">
      <w:pPr>
        <w:pStyle w:val="APIText"/>
        <w:keepNext/>
        <w:keepLines/>
      </w:pPr>
      <w:r>
        <w:rPr>
          <w:b/>
        </w:rPr>
        <w:t>ICR #:</w:t>
      </w:r>
      <w:r w:rsidRPr="0084064A">
        <w:tab/>
      </w:r>
      <w:r w:rsidR="00B83532" w:rsidRPr="006B2FCC">
        <w:t>10105</w:t>
      </w:r>
    </w:p>
    <w:p w:rsidR="00C42D02" w:rsidRPr="0084064A" w:rsidRDefault="00C42D02" w:rsidP="00C42D02">
      <w:pPr>
        <w:pStyle w:val="APIText"/>
        <w:keepNext/>
        <w:keepLines/>
      </w:pPr>
      <w:r w:rsidRPr="006B2FCC">
        <w:rPr>
          <w:b/>
        </w:rPr>
        <w:t>Description</w:t>
      </w:r>
      <w:r>
        <w:rPr>
          <w:b/>
        </w:rPr>
        <w:t>:</w:t>
      </w:r>
      <w:r w:rsidRPr="0084064A">
        <w:tab/>
      </w:r>
      <w:r w:rsidR="00B83532" w:rsidRPr="006B2FCC">
        <w:t>This extrinsic function returns the cosecant,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B83532" w:rsidRPr="00B83532">
        <w:rPr>
          <w:rFonts w:ascii="Courier New" w:hAnsi="Courier New" w:cs="Courier New"/>
          <w:bCs w:val="0"/>
          <w:sz w:val="18"/>
          <w:szCs w:val="18"/>
        </w:rPr>
        <w:t>$$</w:t>
      </w:r>
      <w:r w:rsidR="00B83532" w:rsidRPr="00B83532">
        <w:rPr>
          <w:rFonts w:ascii="Courier New" w:hAnsi="Courier New" w:cs="Courier New"/>
          <w:sz w:val="18"/>
          <w:szCs w:val="18"/>
        </w:rPr>
        <w:t>CSCDEG^XLFMTH(x[,n])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cosecant.</w:t>
      </w:r>
    </w:p>
    <w:p w:rsidR="00C42D02" w:rsidRDefault="00C42D02" w:rsidP="00C42D02">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lastRenderedPageBreak/>
        <w:t>Output:</w:t>
      </w:r>
      <w:r w:rsidRPr="009D2D3D">
        <w:rPr>
          <w:b/>
        </w:rPr>
        <w:tab/>
      </w:r>
      <w:r w:rsidR="00B83532" w:rsidRPr="006B2FCC">
        <w:t>returns:</w:t>
      </w:r>
      <w:r w:rsidRPr="00672B04">
        <w:tab/>
      </w:r>
      <w:r w:rsidR="00B83532" w:rsidRPr="006B2FCC">
        <w:t>Returns the cosecant of degrees input number.</w:t>
      </w:r>
    </w:p>
    <w:p w:rsidR="00C42D02" w:rsidRPr="00392534" w:rsidRDefault="00C42D02" w:rsidP="00C42D02">
      <w:pPr>
        <w:pStyle w:val="BodyText6"/>
      </w:pPr>
    </w:p>
    <w:p w:rsidR="006C202A" w:rsidRPr="006B2FCC" w:rsidRDefault="00CF001D" w:rsidP="00E22EEC">
      <w:pPr>
        <w:pStyle w:val="Heading4"/>
      </w:pPr>
      <w:bookmarkStart w:id="2201" w:name="_Toc458599703"/>
      <w:r>
        <w:t>Example</w:t>
      </w:r>
      <w:bookmarkEnd w:id="2201"/>
    </w:p>
    <w:p w:rsidR="006C202A" w:rsidRPr="006B2FCC" w:rsidRDefault="006C202A" w:rsidP="00A15F9A">
      <w:pPr>
        <w:pStyle w:val="CodeExample"/>
        <w:rPr>
          <w:b/>
        </w:rPr>
      </w:pPr>
      <w:r w:rsidRPr="006B2FCC">
        <w:t>&gt;</w:t>
      </w:r>
      <w:r w:rsidRPr="006B2FCC">
        <w:rPr>
          <w:b/>
        </w:rPr>
        <w:t>S X=$$CSCDEG^XLFMTH(45)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1.414213562</w:t>
      </w:r>
    </w:p>
    <w:p w:rsidR="006C202A" w:rsidRPr="006B2FCC" w:rsidRDefault="006C202A" w:rsidP="005C584A">
      <w:pPr>
        <w:pStyle w:val="BodyText6"/>
      </w:pPr>
    </w:p>
    <w:p w:rsidR="006C202A" w:rsidRPr="006B2FCC" w:rsidRDefault="006C202A" w:rsidP="00457DA6">
      <w:pPr>
        <w:pStyle w:val="Heading3"/>
      </w:pPr>
      <w:bookmarkStart w:id="2202" w:name="_Toc458599704"/>
      <w:r w:rsidRPr="006B2FCC">
        <w:t>$$DECDMS^XLFMTH(): Conver</w:t>
      </w:r>
      <w:r w:rsidR="007962E7" w:rsidRPr="006B2FCC">
        <w:t xml:space="preserve">t </w:t>
      </w:r>
      <w:r w:rsidRPr="006B2FCC">
        <w:t>Decimal</w:t>
      </w:r>
      <w:r w:rsidR="007962E7" w:rsidRPr="006B2FCC">
        <w:t>s</w:t>
      </w:r>
      <w:r w:rsidRPr="006B2FCC">
        <w:t xml:space="preserve"> to Degrees:Minutes:Seconds</w:t>
      </w:r>
      <w:bookmarkEnd w:id="2202"/>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Type:Supported:$$DECDMS^XLFMTH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Convert:Decimals to Degrees\:Minutes\:Seconds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 xml:space="preserve">This extrinsic function </w:t>
      </w:r>
      <w:r w:rsidR="00624A62" w:rsidRPr="006B2FCC">
        <w:rPr>
          <w:bCs w:val="0"/>
        </w:rPr>
        <w:t>converts a</w:t>
      </w:r>
      <w:r w:rsidR="00624A62" w:rsidRPr="006B2FCC">
        <w:t xml:space="preserve"> number from decimal to degrees:minutes:seconds.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DECDMS^XLFMTH(x[,n])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Decimal number to be converted to degree:minutes:second.</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decimal input number to degrees:minutes:seconds.</w:t>
      </w:r>
    </w:p>
    <w:p w:rsidR="00C42D02" w:rsidRPr="00392534" w:rsidRDefault="00C42D02" w:rsidP="00C42D02">
      <w:pPr>
        <w:pStyle w:val="BodyText6"/>
      </w:pPr>
    </w:p>
    <w:p w:rsidR="006C202A" w:rsidRPr="006B2FCC" w:rsidRDefault="00CF001D" w:rsidP="00E22EEC">
      <w:pPr>
        <w:pStyle w:val="Heading4"/>
      </w:pPr>
      <w:bookmarkStart w:id="2203" w:name="_Toc458599705"/>
      <w:r>
        <w:t>Example</w:t>
      </w:r>
      <w:bookmarkEnd w:id="2203"/>
    </w:p>
    <w:p w:rsidR="006C202A" w:rsidRPr="006B2FCC" w:rsidRDefault="006C202A" w:rsidP="00A15F9A">
      <w:pPr>
        <w:pStyle w:val="CodeExample"/>
        <w:rPr>
          <w:b/>
        </w:rPr>
      </w:pPr>
      <w:r w:rsidRPr="006B2FCC">
        <w:t>&gt;</w:t>
      </w:r>
      <w:r w:rsidRPr="006B2FCC">
        <w:rPr>
          <w:b/>
        </w:rPr>
        <w:t>S X=$$DECDMS^XLFMTH(30.7)</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30:42:0</w:t>
      </w:r>
    </w:p>
    <w:p w:rsidR="006C202A" w:rsidRPr="006B2FCC" w:rsidRDefault="006C202A" w:rsidP="005C584A">
      <w:pPr>
        <w:pStyle w:val="BodyText6"/>
      </w:pPr>
    </w:p>
    <w:p w:rsidR="006C202A" w:rsidRPr="006B2FCC" w:rsidRDefault="007962E7" w:rsidP="00457DA6">
      <w:pPr>
        <w:pStyle w:val="Heading3"/>
      </w:pPr>
      <w:bookmarkStart w:id="2204" w:name="_Toc458599706"/>
      <w:r w:rsidRPr="006B2FCC">
        <w:lastRenderedPageBreak/>
        <w:t xml:space="preserve">$$DMSDEC^XLFMTH(): Convert </w:t>
      </w:r>
      <w:r w:rsidR="006C202A" w:rsidRPr="006B2FCC">
        <w:t>Degrees:Minutes:Seconds to Decimal</w:t>
      </w:r>
      <w:bookmarkEnd w:id="2204"/>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Type:Supported:$$DMSDEC^XLFMTH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Convert:Degrees\:Minutes\:Seconds to Decimal</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 xml:space="preserve">This extrinsic function </w:t>
      </w:r>
      <w:r w:rsidR="00624A62" w:rsidRPr="006B2FCC">
        <w:rPr>
          <w:bCs w:val="0"/>
        </w:rPr>
        <w:t>converts a</w:t>
      </w:r>
      <w:r w:rsidR="00624A62" w:rsidRPr="006B2FCC">
        <w:t xml:space="preserve"> number from degrees:minutes:seconds to a decimal.</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DMSDEC^XLFMTH(x[,n])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Degrees:minutes:seconds input number to be converted to decimal.</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degrees:minutes:seconds input number to decimal.</w:t>
      </w:r>
    </w:p>
    <w:p w:rsidR="00C42D02" w:rsidRPr="00392534" w:rsidRDefault="00C42D02" w:rsidP="00C42D02">
      <w:pPr>
        <w:pStyle w:val="BodyText6"/>
      </w:pPr>
    </w:p>
    <w:p w:rsidR="006C202A" w:rsidRPr="006B2FCC" w:rsidRDefault="00CF001D" w:rsidP="00E22EEC">
      <w:pPr>
        <w:pStyle w:val="Heading4"/>
      </w:pPr>
      <w:bookmarkStart w:id="2205" w:name="_Toc458599707"/>
      <w:r>
        <w:t>Example</w:t>
      </w:r>
      <w:bookmarkEnd w:id="2205"/>
    </w:p>
    <w:p w:rsidR="006C202A" w:rsidRPr="006B2FCC" w:rsidRDefault="006C202A" w:rsidP="00A15F9A">
      <w:pPr>
        <w:pStyle w:val="CodeExample"/>
        <w:rPr>
          <w:b/>
        </w:rPr>
      </w:pPr>
      <w:r w:rsidRPr="006B2FCC">
        <w:t>&gt;</w:t>
      </w:r>
      <w:r w:rsidRPr="006B2FCC">
        <w:rPr>
          <w:b/>
        </w:rPr>
        <w:t>S X=$$DMSDEC^XLFMTH(</w:t>
      </w:r>
      <w:r w:rsidR="00FF3F33">
        <w:rPr>
          <w:b/>
        </w:rPr>
        <w:t>“</w:t>
      </w:r>
      <w:r w:rsidRPr="006B2FCC">
        <w:rPr>
          <w:b/>
        </w:rPr>
        <w:t>30:42:0</w:t>
      </w:r>
      <w:r w:rsidR="00FF3F33">
        <w:rPr>
          <w:b/>
        </w:rPr>
        <w:t>”</w:t>
      </w:r>
      <w:r w:rsidRPr="006B2FCC">
        <w:rPr>
          <w:b/>
        </w:rPr>
        <w:t>)</w:t>
      </w:r>
    </w:p>
    <w:p w:rsidR="006C202A" w:rsidRPr="006B2FCC" w:rsidRDefault="006C202A" w:rsidP="00A15F9A">
      <w:pPr>
        <w:pStyle w:val="CodeExample"/>
      </w:pPr>
    </w:p>
    <w:p w:rsidR="006C202A" w:rsidRPr="006B2FCC" w:rsidRDefault="006C202A" w:rsidP="00A15F9A">
      <w:pPr>
        <w:pStyle w:val="CodeExample"/>
      </w:pPr>
      <w:r w:rsidRPr="006B2FCC">
        <w:t>&gt;</w:t>
      </w:r>
      <w:r w:rsidRPr="006B2FCC">
        <w:rPr>
          <w:b/>
        </w:rPr>
        <w:t>W X</w:t>
      </w:r>
    </w:p>
    <w:p w:rsidR="006C202A" w:rsidRPr="006B2FCC" w:rsidRDefault="006C202A" w:rsidP="00A15F9A">
      <w:pPr>
        <w:pStyle w:val="CodeExample"/>
      </w:pPr>
      <w:r w:rsidRPr="006B2FCC">
        <w:t>30.7</w:t>
      </w:r>
    </w:p>
    <w:p w:rsidR="006C202A" w:rsidRPr="006B2FCC" w:rsidRDefault="006C202A" w:rsidP="005C584A">
      <w:pPr>
        <w:pStyle w:val="BodyText6"/>
      </w:pPr>
    </w:p>
    <w:p w:rsidR="006C202A" w:rsidRPr="006B2FCC" w:rsidRDefault="006C202A" w:rsidP="00457DA6">
      <w:pPr>
        <w:pStyle w:val="Heading3"/>
      </w:pPr>
      <w:bookmarkStart w:id="2206" w:name="_Toc458599708"/>
      <w:r w:rsidRPr="006B2FCC">
        <w:t>$$DTR^XLFMTH(): Conver</w:t>
      </w:r>
      <w:r w:rsidR="007962E7" w:rsidRPr="006B2FCC">
        <w:t xml:space="preserve">t </w:t>
      </w:r>
      <w:r w:rsidRPr="006B2FCC">
        <w:t>Degrees to Radians</w:t>
      </w:r>
      <w:bookmarkEnd w:id="2206"/>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Type:Supported:$$DTR^XLFMTH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 to Radians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This extrinsic function converts degrees to radians.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DTR^XLFMTH(x[,n])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 input number to be converted to radians.</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 input number to radians.</w:t>
      </w:r>
    </w:p>
    <w:p w:rsidR="00C42D02" w:rsidRPr="00392534" w:rsidRDefault="00C42D02" w:rsidP="00C42D02">
      <w:pPr>
        <w:pStyle w:val="BodyText6"/>
      </w:pPr>
    </w:p>
    <w:p w:rsidR="006C202A" w:rsidRPr="006B2FCC" w:rsidRDefault="00CF001D" w:rsidP="00E22EEC">
      <w:pPr>
        <w:pStyle w:val="Heading4"/>
      </w:pPr>
      <w:bookmarkStart w:id="2207" w:name="_Toc458599709"/>
      <w:r>
        <w:lastRenderedPageBreak/>
        <w:t>Example</w:t>
      </w:r>
      <w:bookmarkEnd w:id="2207"/>
    </w:p>
    <w:p w:rsidR="006C202A" w:rsidRPr="006B2FCC" w:rsidRDefault="006C202A" w:rsidP="00A15F9A">
      <w:pPr>
        <w:pStyle w:val="CodeExample"/>
        <w:rPr>
          <w:b/>
        </w:rPr>
      </w:pPr>
      <w:r w:rsidRPr="006B2FCC">
        <w:t>&gt;</w:t>
      </w:r>
      <w:r w:rsidRPr="006B2FCC">
        <w:rPr>
          <w:b/>
        </w:rPr>
        <w:t>S X=$$DTR^XLFMTH(45)</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.7853981634</w:t>
      </w:r>
    </w:p>
    <w:p w:rsidR="006C202A" w:rsidRPr="006B2FCC" w:rsidRDefault="006C202A" w:rsidP="00246B25">
      <w:pPr>
        <w:pStyle w:val="BodyText6"/>
      </w:pPr>
    </w:p>
    <w:p w:rsidR="006C202A" w:rsidRPr="006B2FCC" w:rsidRDefault="006C202A" w:rsidP="00457DA6">
      <w:pPr>
        <w:pStyle w:val="Heading3"/>
      </w:pPr>
      <w:bookmarkStart w:id="2208" w:name="_Toc458599710"/>
      <w:r w:rsidRPr="006B2FCC">
        <w:t>$$E^XLFMTH(): e—Natural Logarithm</w:t>
      </w:r>
      <w:bookmarkEnd w:id="2208"/>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Type:Supported:$$E^XLFMTH</w:instrText>
      </w:r>
      <w:r w:rsidR="00624A62">
        <w:instrText>”</w:instrText>
      </w:r>
      <w:r w:rsidR="00624A62" w:rsidRPr="006B2FCC">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 xml:space="preserve">This extrinsic function returns </w:t>
      </w:r>
      <w:r w:rsidR="00624A62" w:rsidRPr="006B2FCC">
        <w:rPr>
          <w:b/>
          <w:bCs w:val="0"/>
        </w:rPr>
        <w:t>e</w:t>
      </w:r>
      <w:r w:rsidR="00624A62" w:rsidRPr="006B2FCC">
        <w:t xml:space="preserve"> (natural logarithm).</w:t>
      </w:r>
    </w:p>
    <w:p w:rsidR="00C42D02" w:rsidRPr="00624A6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E^XLFMTH([n])</w:t>
      </w:r>
    </w:p>
    <w:p w:rsidR="00C42D02" w:rsidRPr="00672B04" w:rsidRDefault="00C42D02" w:rsidP="00624A62">
      <w:pPr>
        <w:pStyle w:val="APIParameters"/>
        <w:ind w:left="4147" w:hanging="4147"/>
      </w:pPr>
      <w:r w:rsidRPr="009D2D3D">
        <w:rPr>
          <w:b/>
        </w:rPr>
        <w:t>Input Parameters:</w:t>
      </w:r>
      <w:r w:rsidRPr="009D2D3D">
        <w:rPr>
          <w:b/>
        </w:rPr>
        <w:tab/>
      </w:r>
      <w:r w:rsidR="00624A62" w:rsidRPr="006B2FCC">
        <w:t>n:</w:t>
      </w:r>
      <w:r w:rsidRPr="00672B04">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 xml:space="preserve">Returns </w:t>
      </w:r>
      <w:r w:rsidR="00624A62" w:rsidRPr="006B2FCC">
        <w:rPr>
          <w:b/>
          <w:bCs w:val="0"/>
        </w:rPr>
        <w:t>e</w:t>
      </w:r>
      <w:r w:rsidR="00624A62" w:rsidRPr="006B2FCC">
        <w:t>, natural logarithm.</w:t>
      </w:r>
    </w:p>
    <w:p w:rsidR="00C42D02" w:rsidRPr="00392534" w:rsidRDefault="00C42D02" w:rsidP="00C42D02">
      <w:pPr>
        <w:pStyle w:val="BodyText6"/>
      </w:pPr>
    </w:p>
    <w:p w:rsidR="006C202A" w:rsidRPr="006B2FCC" w:rsidRDefault="00CF001D" w:rsidP="00E22EEC">
      <w:pPr>
        <w:pStyle w:val="Heading4"/>
      </w:pPr>
      <w:bookmarkStart w:id="2209" w:name="_Toc458599711"/>
      <w:r>
        <w:t>Example</w:t>
      </w:r>
      <w:bookmarkEnd w:id="2209"/>
    </w:p>
    <w:p w:rsidR="006C202A" w:rsidRPr="006B2FCC" w:rsidRDefault="006C202A" w:rsidP="00A15F9A">
      <w:pPr>
        <w:pStyle w:val="CodeExample"/>
        <w:rPr>
          <w:b/>
        </w:rPr>
      </w:pPr>
      <w:r w:rsidRPr="006B2FCC">
        <w:t>&gt;</w:t>
      </w:r>
      <w:r w:rsidRPr="006B2FCC">
        <w:rPr>
          <w:b/>
        </w:rPr>
        <w:t>S X=$$E^XLFMTH(12)</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2.71828182846</w:t>
      </w:r>
    </w:p>
    <w:p w:rsidR="006C202A" w:rsidRPr="006B2FCC" w:rsidRDefault="006C202A" w:rsidP="00246B25">
      <w:pPr>
        <w:pStyle w:val="BodyText6"/>
      </w:pPr>
    </w:p>
    <w:p w:rsidR="006C202A" w:rsidRPr="006B2FCC" w:rsidRDefault="006C202A" w:rsidP="00457DA6">
      <w:pPr>
        <w:pStyle w:val="Heading3"/>
      </w:pPr>
      <w:bookmarkStart w:id="2210" w:name="_Toc458599712"/>
      <w:r w:rsidRPr="006B2FCC">
        <w:t>$$EXP^XLFMTH(): e—Natural Logarithm to the Nth Power</w:t>
      </w:r>
      <w:bookmarkEnd w:id="2210"/>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Type:Supported:$$EXP^XLFMTH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w:t>
      </w:r>
      <w:r w:rsidR="00163341" w:rsidRPr="006B2FCC">
        <w:rPr>
          <w:b/>
          <w:bCs w:val="0"/>
        </w:rPr>
        <w:t>e</w:t>
      </w:r>
      <w:r w:rsidR="00163341" w:rsidRPr="006B2FCC">
        <w:t xml:space="preserve"> (natural logarithm) to the </w:t>
      </w:r>
      <w:r w:rsidR="00163341" w:rsidRPr="006B2FCC">
        <w:rPr>
          <w:b/>
          <w:bCs w:val="0"/>
        </w:rPr>
        <w:t>x</w:t>
      </w:r>
      <w:r w:rsidR="00163341" w:rsidRPr="006B2FCC">
        <w:t xml:space="preserve"> power (exponent).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EXP^XLFMTH(x[,n])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The power to which you want </w:t>
      </w:r>
      <w:r w:rsidR="00163341" w:rsidRPr="006B2FCC">
        <w:rPr>
          <w:b/>
          <w:bCs w:val="0"/>
        </w:rPr>
        <w:t>e</w:t>
      </w:r>
      <w:r w:rsidR="00163341" w:rsidRPr="006B2FCC">
        <w:t xml:space="preserve"> raised.</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value of </w:t>
      </w:r>
      <w:r w:rsidR="00163341" w:rsidRPr="006B2FCC">
        <w:rPr>
          <w:b/>
          <w:bCs w:val="0"/>
        </w:rPr>
        <w:t>e</w:t>
      </w:r>
      <w:r w:rsidR="00163341" w:rsidRPr="006B2FCC">
        <w:t xml:space="preserve"> to the specified power.</w:t>
      </w:r>
    </w:p>
    <w:p w:rsidR="00C42D02" w:rsidRPr="00392534" w:rsidRDefault="00C42D02" w:rsidP="00C42D02">
      <w:pPr>
        <w:pStyle w:val="BodyText6"/>
      </w:pPr>
    </w:p>
    <w:p w:rsidR="006C202A" w:rsidRPr="006B2FCC" w:rsidRDefault="00CF001D" w:rsidP="00E22EEC">
      <w:pPr>
        <w:pStyle w:val="Heading4"/>
      </w:pPr>
      <w:bookmarkStart w:id="2211" w:name="_Toc458599713"/>
      <w:r>
        <w:lastRenderedPageBreak/>
        <w:t>Example</w:t>
      </w:r>
      <w:bookmarkEnd w:id="2211"/>
    </w:p>
    <w:p w:rsidR="006C202A" w:rsidRPr="006B2FCC" w:rsidRDefault="006C202A" w:rsidP="00A15F9A">
      <w:pPr>
        <w:pStyle w:val="CodeExample"/>
        <w:rPr>
          <w:b/>
        </w:rPr>
      </w:pPr>
      <w:r w:rsidRPr="006B2FCC">
        <w:t>&gt;</w:t>
      </w:r>
      <w:r w:rsidRPr="006B2FCC">
        <w:rPr>
          <w:b/>
        </w:rPr>
        <w:t>S X=$$EXP^XLFMTH(1.532)</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4.6274224185</w:t>
      </w:r>
    </w:p>
    <w:p w:rsidR="006C202A" w:rsidRPr="006B2FCC" w:rsidRDefault="006C202A" w:rsidP="00246B25">
      <w:pPr>
        <w:pStyle w:val="BodyText6"/>
      </w:pPr>
    </w:p>
    <w:p w:rsidR="006C202A" w:rsidRPr="006B2FCC" w:rsidRDefault="006C202A" w:rsidP="00457DA6">
      <w:pPr>
        <w:pStyle w:val="Heading3"/>
      </w:pPr>
      <w:bookmarkStart w:id="2212" w:name="_Toc458599714"/>
      <w:r w:rsidRPr="006B2FCC">
        <w:t>$$LN^XLFMTH(): Natural Log</w:t>
      </w:r>
      <w:r w:rsidR="00213E49" w:rsidRPr="006B2FCC">
        <w:t xml:space="preserve"> (Base e)</w:t>
      </w:r>
      <w:bookmarkEnd w:id="2212"/>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the natural log of </w:t>
      </w:r>
      <w:r w:rsidR="00163341" w:rsidRPr="006B2FCC">
        <w:rPr>
          <w:b/>
        </w:rPr>
        <w:t>x</w:t>
      </w:r>
      <w:r w:rsidR="00163341" w:rsidRPr="006B2FCC">
        <w:t xml:space="preserve"> (Base e).</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LN^XLFMTH(x[,n])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natural log.</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natural log of a number.</w:t>
      </w:r>
    </w:p>
    <w:p w:rsidR="00C42D02" w:rsidRPr="00392534" w:rsidRDefault="00C42D02" w:rsidP="00C42D02">
      <w:pPr>
        <w:pStyle w:val="BodyText6"/>
      </w:pPr>
    </w:p>
    <w:p w:rsidR="006C202A" w:rsidRPr="006B2FCC" w:rsidRDefault="00CF001D" w:rsidP="00E22EEC">
      <w:pPr>
        <w:pStyle w:val="Heading4"/>
      </w:pPr>
      <w:bookmarkStart w:id="2213" w:name="_Toc458599715"/>
      <w:r>
        <w:t>Example</w:t>
      </w:r>
      <w:bookmarkEnd w:id="2213"/>
    </w:p>
    <w:p w:rsidR="006C202A" w:rsidRPr="006B2FCC" w:rsidRDefault="006C202A" w:rsidP="00A15F9A">
      <w:pPr>
        <w:pStyle w:val="CodeExample"/>
        <w:rPr>
          <w:b/>
        </w:rPr>
      </w:pPr>
      <w:r w:rsidRPr="006B2FCC">
        <w:t>&gt;</w:t>
      </w:r>
      <w:r w:rsidRPr="006B2FCC">
        <w:rPr>
          <w:b/>
        </w:rPr>
        <w:t>S X=$$LN^XLFMTH(4.627426)</w:t>
      </w:r>
    </w:p>
    <w:p w:rsidR="006C202A" w:rsidRPr="006B2FCC" w:rsidRDefault="006C202A" w:rsidP="00A15F9A">
      <w:pPr>
        <w:pStyle w:val="CodeExample"/>
      </w:pPr>
    </w:p>
    <w:p w:rsidR="006C202A" w:rsidRPr="006B2FCC" w:rsidRDefault="006C202A" w:rsidP="00A15F9A">
      <w:pPr>
        <w:pStyle w:val="CodeExample"/>
        <w:rPr>
          <w:b/>
        </w:rPr>
      </w:pPr>
      <w:r w:rsidRPr="006B2FCC">
        <w:t>&gt;</w:t>
      </w:r>
      <w:r w:rsidRPr="006B2FCC">
        <w:rPr>
          <w:b/>
        </w:rPr>
        <w:t>W X</w:t>
      </w:r>
    </w:p>
    <w:p w:rsidR="006C202A" w:rsidRPr="006B2FCC" w:rsidRDefault="006C202A" w:rsidP="00A15F9A">
      <w:pPr>
        <w:pStyle w:val="CodeExample"/>
      </w:pPr>
      <w:r w:rsidRPr="006B2FCC">
        <w:t>1.532000774</w:t>
      </w:r>
    </w:p>
    <w:p w:rsidR="006C202A" w:rsidRPr="006B2FCC" w:rsidRDefault="006C202A" w:rsidP="00246B25">
      <w:pPr>
        <w:pStyle w:val="BodyText6"/>
      </w:pPr>
    </w:p>
    <w:p w:rsidR="006C202A" w:rsidRPr="006B2FCC" w:rsidRDefault="006C202A" w:rsidP="00457DA6">
      <w:pPr>
        <w:pStyle w:val="Heading3"/>
      </w:pPr>
      <w:bookmarkStart w:id="2214" w:name="_Toc458599716"/>
      <w:r w:rsidRPr="006B2FCC">
        <w:t>$$LOG^XLFMTH(): Logarithm (Base 10)</w:t>
      </w:r>
      <w:bookmarkEnd w:id="2214"/>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Type:Supported:$$LOG^XLFMTH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the logarithm (Base 10) of </w:t>
      </w:r>
      <w:r w:rsidR="00163341" w:rsidRPr="006B2FCC">
        <w:rPr>
          <w:b/>
        </w:rPr>
        <w:t>x</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LOG^XLFMTH(x[,n])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logarithm.</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logarithm (Base 10) of input number.</w:t>
      </w:r>
    </w:p>
    <w:p w:rsidR="00C42D02" w:rsidRPr="00392534" w:rsidRDefault="00C42D02" w:rsidP="00C42D02">
      <w:pPr>
        <w:pStyle w:val="BodyText6"/>
      </w:pPr>
    </w:p>
    <w:p w:rsidR="006C202A" w:rsidRPr="006B2FCC" w:rsidRDefault="00CF001D" w:rsidP="00E22EEC">
      <w:pPr>
        <w:pStyle w:val="Heading4"/>
      </w:pPr>
      <w:bookmarkStart w:id="2215" w:name="_Toc458599717"/>
      <w:r>
        <w:t>Example</w:t>
      </w:r>
      <w:bookmarkEnd w:id="2215"/>
    </w:p>
    <w:p w:rsidR="006C202A" w:rsidRPr="006B2FCC" w:rsidRDefault="006C202A" w:rsidP="00012677">
      <w:pPr>
        <w:pStyle w:val="CodeExample"/>
        <w:rPr>
          <w:b/>
        </w:rPr>
      </w:pPr>
      <w:r w:rsidRPr="006B2FCC">
        <w:t>&gt;</w:t>
      </w:r>
      <w:r w:rsidRPr="006B2FCC">
        <w:rPr>
          <w:b/>
        </w:rPr>
        <w:t>S X=$$LOG^XLFMTH(3.1415)</w:t>
      </w:r>
    </w:p>
    <w:p w:rsidR="006C202A" w:rsidRPr="006B2FCC" w:rsidRDefault="006C202A" w:rsidP="00012677">
      <w:pPr>
        <w:pStyle w:val="CodeExample"/>
      </w:pPr>
    </w:p>
    <w:p w:rsidR="006C202A" w:rsidRPr="006B2FCC" w:rsidRDefault="006C202A" w:rsidP="00012677">
      <w:pPr>
        <w:pStyle w:val="CodeExample"/>
        <w:rPr>
          <w:b/>
        </w:rPr>
      </w:pPr>
      <w:r w:rsidRPr="006B2FCC">
        <w:t>&gt;</w:t>
      </w:r>
      <w:r w:rsidRPr="006B2FCC">
        <w:rPr>
          <w:b/>
        </w:rPr>
        <w:t>W X</w:t>
      </w:r>
    </w:p>
    <w:p w:rsidR="006C202A" w:rsidRPr="006B2FCC" w:rsidRDefault="006C202A" w:rsidP="00012677">
      <w:pPr>
        <w:pStyle w:val="CodeExample"/>
      </w:pPr>
      <w:r w:rsidRPr="006B2FCC">
        <w:t>.4971370641</w:t>
      </w:r>
    </w:p>
    <w:p w:rsidR="006C202A" w:rsidRPr="006B2FCC" w:rsidRDefault="006C202A" w:rsidP="00246B25">
      <w:pPr>
        <w:pStyle w:val="BodyText6"/>
      </w:pPr>
    </w:p>
    <w:p w:rsidR="006C202A" w:rsidRPr="006B2FCC" w:rsidRDefault="006C202A" w:rsidP="00457DA6">
      <w:pPr>
        <w:pStyle w:val="Heading3"/>
      </w:pPr>
      <w:bookmarkStart w:id="2216" w:name="_Toc458599718"/>
      <w:r w:rsidRPr="006B2FCC">
        <w:t>$$</w:t>
      </w:r>
      <w:smartTag w:uri="urn:schemas-microsoft-com:office:smarttags" w:element="stockticker">
        <w:r w:rsidRPr="006B2FCC">
          <w:t>MAX</w:t>
        </w:r>
      </w:smartTag>
      <w:r w:rsidRPr="006B2FCC">
        <w:t>^XLFMTH(): Maximum</w:t>
      </w:r>
      <w:r w:rsidR="0022434D" w:rsidRPr="006B2FCC">
        <w:t xml:space="preserve"> of Two Numbers</w:t>
      </w:r>
      <w:bookmarkEnd w:id="2216"/>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the maximum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smartTag w:uri="urn:schemas-microsoft-com:office:smarttags" w:element="stockticker">
        <w:r w:rsidR="00163341" w:rsidRPr="00163341">
          <w:rPr>
            <w:rFonts w:ascii="Courier New" w:hAnsi="Courier New" w:cs="Courier New"/>
            <w:sz w:val="18"/>
            <w:szCs w:val="18"/>
          </w:rPr>
          <w:t>MAX</w:t>
        </w:r>
      </w:smartTag>
      <w:r w:rsidR="00163341" w:rsidRPr="00163341">
        <w:rPr>
          <w:rFonts w:ascii="Courier New" w:hAnsi="Courier New" w:cs="Courier New"/>
          <w:sz w:val="18"/>
          <w:szCs w:val="18"/>
        </w:rPr>
        <w:t>^XLFMTH(x,y)</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higher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higher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highest number.</w:t>
      </w:r>
    </w:p>
    <w:p w:rsidR="00C42D02" w:rsidRPr="00392534" w:rsidRDefault="00C42D02" w:rsidP="00C42D02">
      <w:pPr>
        <w:pStyle w:val="BodyText6"/>
      </w:pPr>
    </w:p>
    <w:p w:rsidR="006C202A" w:rsidRPr="006B2FCC" w:rsidRDefault="00CF001D" w:rsidP="00E22EEC">
      <w:pPr>
        <w:pStyle w:val="Heading4"/>
      </w:pPr>
      <w:bookmarkStart w:id="2217" w:name="_Toc458599719"/>
      <w:r>
        <w:t>Example</w:t>
      </w:r>
      <w:bookmarkEnd w:id="2217"/>
    </w:p>
    <w:p w:rsidR="006C202A" w:rsidRPr="006B2FCC" w:rsidRDefault="006C202A" w:rsidP="006F5EA7">
      <w:pPr>
        <w:pStyle w:val="CodeExample"/>
        <w:rPr>
          <w:b/>
        </w:rPr>
      </w:pPr>
      <w:r w:rsidRPr="006B2FCC">
        <w:t>&gt;</w:t>
      </w:r>
      <w:r w:rsidRPr="006B2FCC">
        <w:rPr>
          <w:b/>
        </w:rPr>
        <w:t>S X=$$</w:t>
      </w:r>
      <w:smartTag w:uri="urn:schemas-microsoft-com:office:smarttags" w:element="stockticker">
        <w:r w:rsidRPr="006B2FCC">
          <w:rPr>
            <w:b/>
          </w:rPr>
          <w:t>MAX</w:t>
        </w:r>
      </w:smartTag>
      <w:r w:rsidRPr="006B2FCC">
        <w:rPr>
          <w:b/>
        </w:rPr>
        <w:t>^XLFMTH(53,24)</w:t>
      </w:r>
    </w:p>
    <w:p w:rsidR="006C202A" w:rsidRPr="006B2FCC" w:rsidRDefault="006C202A" w:rsidP="006F5EA7">
      <w:pPr>
        <w:pStyle w:val="CodeExample"/>
      </w:pPr>
    </w:p>
    <w:p w:rsidR="006C202A" w:rsidRPr="006B2FCC" w:rsidRDefault="006C202A" w:rsidP="006F5EA7">
      <w:pPr>
        <w:pStyle w:val="CodeExample"/>
        <w:rPr>
          <w:b/>
        </w:rPr>
      </w:pPr>
      <w:r w:rsidRPr="006B2FCC">
        <w:t>&gt;</w:t>
      </w:r>
      <w:r w:rsidRPr="006B2FCC">
        <w:rPr>
          <w:b/>
        </w:rPr>
        <w:t>W X</w:t>
      </w:r>
    </w:p>
    <w:p w:rsidR="006C202A" w:rsidRPr="006B2FCC" w:rsidRDefault="006C202A" w:rsidP="006F5EA7">
      <w:pPr>
        <w:pStyle w:val="CodeExample"/>
      </w:pPr>
      <w:r w:rsidRPr="006B2FCC">
        <w:t>53</w:t>
      </w:r>
    </w:p>
    <w:p w:rsidR="006C202A" w:rsidRPr="006B2FCC" w:rsidRDefault="006C202A" w:rsidP="00246B25">
      <w:pPr>
        <w:pStyle w:val="BodyText6"/>
      </w:pPr>
    </w:p>
    <w:p w:rsidR="006C202A" w:rsidRPr="006B2FCC" w:rsidRDefault="006C202A" w:rsidP="00457DA6">
      <w:pPr>
        <w:pStyle w:val="Heading3"/>
      </w:pPr>
      <w:bookmarkStart w:id="2218" w:name="_Toc458599720"/>
      <w:r w:rsidRPr="006B2FCC">
        <w:t>$$MIN^XLFMTH(): Minimum</w:t>
      </w:r>
      <w:r w:rsidR="0022434D" w:rsidRPr="006B2FCC">
        <w:t xml:space="preserve"> of Two Numbers</w:t>
      </w:r>
      <w:bookmarkEnd w:id="2218"/>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Type:Supported:$$MIN^XLFMTH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the minimum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MIN^XLFMTH(x,y)</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lower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lower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lowest number.</w:t>
      </w:r>
    </w:p>
    <w:p w:rsidR="00C42D02" w:rsidRPr="00392534" w:rsidRDefault="00C42D02" w:rsidP="00C42D02">
      <w:pPr>
        <w:pStyle w:val="BodyText6"/>
      </w:pPr>
    </w:p>
    <w:p w:rsidR="006C202A" w:rsidRPr="006B2FCC" w:rsidRDefault="00CF001D" w:rsidP="00E22EEC">
      <w:pPr>
        <w:pStyle w:val="Heading4"/>
      </w:pPr>
      <w:bookmarkStart w:id="2219" w:name="_Toc458599721"/>
      <w:r>
        <w:t>Example</w:t>
      </w:r>
      <w:bookmarkEnd w:id="2219"/>
    </w:p>
    <w:p w:rsidR="006C202A" w:rsidRPr="006B2FCC" w:rsidRDefault="006C202A" w:rsidP="006F5EA7">
      <w:pPr>
        <w:pStyle w:val="CodeExample"/>
        <w:rPr>
          <w:b/>
        </w:rPr>
      </w:pPr>
      <w:r w:rsidRPr="006B2FCC">
        <w:t>&gt;</w:t>
      </w:r>
      <w:r w:rsidRPr="006B2FCC">
        <w:rPr>
          <w:b/>
        </w:rPr>
        <w:t>S X=$$MIN^XLFMTH(53,24)</w:t>
      </w:r>
    </w:p>
    <w:p w:rsidR="006C202A" w:rsidRPr="006B2FCC" w:rsidRDefault="006C202A" w:rsidP="006F5EA7">
      <w:pPr>
        <w:pStyle w:val="CodeExample"/>
      </w:pPr>
    </w:p>
    <w:p w:rsidR="006C202A" w:rsidRPr="006B2FCC" w:rsidRDefault="006C202A" w:rsidP="006F5EA7">
      <w:pPr>
        <w:pStyle w:val="CodeExample"/>
        <w:rPr>
          <w:b/>
        </w:rPr>
      </w:pPr>
      <w:r w:rsidRPr="006B2FCC">
        <w:t>&gt;</w:t>
      </w:r>
      <w:r w:rsidRPr="006B2FCC">
        <w:rPr>
          <w:b/>
        </w:rPr>
        <w:t>W X</w:t>
      </w:r>
    </w:p>
    <w:p w:rsidR="006C202A" w:rsidRPr="006B2FCC" w:rsidRDefault="006C202A" w:rsidP="006F5EA7">
      <w:pPr>
        <w:pStyle w:val="CodeExample"/>
      </w:pPr>
      <w:r w:rsidRPr="006B2FCC">
        <w:t>24</w:t>
      </w:r>
    </w:p>
    <w:p w:rsidR="006C202A" w:rsidRPr="006B2FCC" w:rsidRDefault="006C202A" w:rsidP="00246B25">
      <w:pPr>
        <w:pStyle w:val="BodyText6"/>
      </w:pPr>
    </w:p>
    <w:p w:rsidR="006C202A" w:rsidRPr="006B2FCC" w:rsidRDefault="006C202A" w:rsidP="00457DA6">
      <w:pPr>
        <w:pStyle w:val="Heading3"/>
      </w:pPr>
      <w:bookmarkStart w:id="2220" w:name="_Toc458599722"/>
      <w:r w:rsidRPr="006B2FCC">
        <w:t xml:space="preserve">$$PI^XLFMTH(): </w:t>
      </w:r>
      <w:r w:rsidR="007962E7" w:rsidRPr="006B2FCC">
        <w:t>PI</w:t>
      </w:r>
      <w:bookmarkEnd w:id="2220"/>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Type:Supported:$$PI^XLFMTH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w:t>
      </w:r>
      <w:r w:rsidR="00163341" w:rsidRPr="006B2FCC">
        <w:rPr>
          <w:bCs w:val="0"/>
        </w:rPr>
        <w:t>returns pi.</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PI^XLFMTH([n])</w:t>
      </w:r>
    </w:p>
    <w:p w:rsidR="00C42D02" w:rsidRPr="00672B04" w:rsidRDefault="00C42D02" w:rsidP="00163341">
      <w:pPr>
        <w:pStyle w:val="APIParameters"/>
        <w:ind w:left="4147" w:hanging="4147"/>
      </w:pPr>
      <w:r w:rsidRPr="009D2D3D">
        <w:rPr>
          <w:b/>
        </w:rPr>
        <w:t>Input Parameters:</w:t>
      </w:r>
      <w:r w:rsidRPr="009D2D3D">
        <w:rPr>
          <w:b/>
        </w:rPr>
        <w:tab/>
      </w:r>
      <w:r w:rsidR="00163341" w:rsidRPr="006B2FCC">
        <w:t>n:</w:t>
      </w:r>
      <w:r w:rsidRPr="00672B04">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pi.</w:t>
      </w:r>
    </w:p>
    <w:p w:rsidR="00C42D02" w:rsidRPr="00392534" w:rsidRDefault="00C42D02" w:rsidP="00C42D02">
      <w:pPr>
        <w:pStyle w:val="BodyText6"/>
      </w:pPr>
    </w:p>
    <w:p w:rsidR="006C202A" w:rsidRPr="006B2FCC" w:rsidRDefault="00CF001D" w:rsidP="00E22EEC">
      <w:pPr>
        <w:pStyle w:val="Heading4"/>
      </w:pPr>
      <w:bookmarkStart w:id="2221" w:name="_Toc458599723"/>
      <w:r>
        <w:t>Example</w:t>
      </w:r>
      <w:bookmarkEnd w:id="2221"/>
    </w:p>
    <w:p w:rsidR="006C202A" w:rsidRPr="006B2FCC" w:rsidRDefault="006C202A" w:rsidP="006F5EA7">
      <w:pPr>
        <w:pStyle w:val="CodeExample"/>
        <w:rPr>
          <w:b/>
        </w:rPr>
      </w:pPr>
      <w:r w:rsidRPr="006B2FCC">
        <w:t>&gt;</w:t>
      </w:r>
      <w:r w:rsidRPr="006B2FCC">
        <w:rPr>
          <w:b/>
        </w:rPr>
        <w:t>S X=$$PI^XLFMTH(12)</w:t>
      </w:r>
    </w:p>
    <w:p w:rsidR="006C202A" w:rsidRPr="006B2FCC" w:rsidRDefault="006C202A" w:rsidP="006F5EA7">
      <w:pPr>
        <w:pStyle w:val="CodeExample"/>
      </w:pPr>
    </w:p>
    <w:p w:rsidR="006C202A" w:rsidRPr="006B2FCC" w:rsidRDefault="006C202A" w:rsidP="006F5EA7">
      <w:pPr>
        <w:pStyle w:val="CodeExample"/>
      </w:pPr>
      <w:r w:rsidRPr="006B2FCC">
        <w:t>&gt;</w:t>
      </w:r>
      <w:r w:rsidRPr="006B2FCC">
        <w:rPr>
          <w:b/>
        </w:rPr>
        <w:t>W X</w:t>
      </w:r>
    </w:p>
    <w:p w:rsidR="006C202A" w:rsidRPr="006B2FCC" w:rsidRDefault="006C202A" w:rsidP="006F5EA7">
      <w:pPr>
        <w:pStyle w:val="CodeExample"/>
      </w:pPr>
      <w:r w:rsidRPr="006B2FCC">
        <w:t>3.14159265359</w:t>
      </w:r>
    </w:p>
    <w:p w:rsidR="006C202A" w:rsidRPr="006B2FCC" w:rsidRDefault="006C202A" w:rsidP="00246B25">
      <w:pPr>
        <w:pStyle w:val="BodyText6"/>
      </w:pPr>
    </w:p>
    <w:p w:rsidR="006C202A" w:rsidRPr="006B2FCC" w:rsidRDefault="006C202A" w:rsidP="00457DA6">
      <w:pPr>
        <w:pStyle w:val="Heading3"/>
      </w:pPr>
      <w:bookmarkStart w:id="2222" w:name="_Toc458599724"/>
      <w:r w:rsidRPr="006B2FCC">
        <w:lastRenderedPageBreak/>
        <w:t>$$</w:t>
      </w:r>
      <w:smartTag w:uri="urn:schemas-microsoft-com:office:smarttags" w:element="stockticker">
        <w:r w:rsidRPr="006B2FCC">
          <w:t>PWR</w:t>
        </w:r>
      </w:smartTag>
      <w:r w:rsidRPr="006B2FCC">
        <w:t>^XLFMTH(): X to the Y Power</w:t>
      </w:r>
      <w:bookmarkEnd w:id="2222"/>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w:t>
      </w:r>
      <w:r w:rsidR="00163341" w:rsidRPr="006B2FCC">
        <w:rPr>
          <w:b/>
        </w:rPr>
        <w:t>x</w:t>
      </w:r>
      <w:r w:rsidR="00163341" w:rsidRPr="006B2FCC">
        <w:t xml:space="preserve"> to the </w:t>
      </w:r>
      <w:r w:rsidR="00163341" w:rsidRPr="006B2FCC">
        <w:rPr>
          <w:b/>
        </w:rPr>
        <w:t>y</w:t>
      </w:r>
      <w:r w:rsidR="00163341" w:rsidRPr="006B2FCC">
        <w:t xml:space="preserve"> power. This function makes use of LN and EXP.</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smartTag w:uri="urn:schemas-microsoft-com:office:smarttags" w:element="stockticker">
        <w:r w:rsidR="00163341" w:rsidRPr="00163341">
          <w:rPr>
            <w:rFonts w:ascii="Courier New" w:hAnsi="Courier New" w:cs="Courier New"/>
            <w:sz w:val="18"/>
            <w:szCs w:val="18"/>
          </w:rPr>
          <w:t>PWR</w:t>
        </w:r>
      </w:smartTag>
      <w:r w:rsidR="00163341" w:rsidRPr="00163341">
        <w:rPr>
          <w:rFonts w:ascii="Courier New" w:hAnsi="Courier New" w:cs="Courier New"/>
          <w:sz w:val="18"/>
          <w:szCs w:val="18"/>
        </w:rPr>
        <w:t>^XLFMTH(x,y[,n])</w:t>
      </w:r>
    </w:p>
    <w:p w:rsidR="00C42D02" w:rsidRPr="00672B04" w:rsidRDefault="00C42D02" w:rsidP="00A148BF">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exponent value.</w:t>
      </w:r>
    </w:p>
    <w:p w:rsidR="00C42D02" w:rsidRDefault="00C42D02" w:rsidP="00A148BF">
      <w:pPr>
        <w:pStyle w:val="APIParameters"/>
        <w:keepNext/>
        <w:keepLines/>
        <w:ind w:left="4147" w:hanging="4147"/>
      </w:pPr>
      <w:r>
        <w:rPr>
          <w:b/>
        </w:rPr>
        <w:tab/>
      </w:r>
      <w:r w:rsidR="00163341" w:rsidRPr="006B2FCC">
        <w:t>y:</w:t>
      </w:r>
      <w:r>
        <w:rPr>
          <w:b/>
        </w:rPr>
        <w:tab/>
      </w:r>
      <w:r w:rsidR="00163341" w:rsidRPr="006B2FCC">
        <w:t>(required) The exponent to which the input number (</w:t>
      </w:r>
      <w:r w:rsidR="00163341" w:rsidRPr="006B2FCC">
        <w:rPr>
          <w:b/>
          <w:bCs w:val="0"/>
        </w:rPr>
        <w:t>x</w:t>
      </w:r>
      <w:r w:rsidR="00163341" w:rsidRPr="006B2FCC">
        <w:t>) should be raised.</w:t>
      </w:r>
    </w:p>
    <w:p w:rsidR="00163341" w:rsidRDefault="00163341" w:rsidP="00C42D02">
      <w:pPr>
        <w:pStyle w:val="APIParameters"/>
        <w:ind w:left="4147" w:hanging="4147"/>
      </w:pPr>
      <w:r>
        <w:tab/>
      </w:r>
      <w:r w:rsidRPr="006B2FCC">
        <w:t>n:</w:t>
      </w:r>
      <w:r>
        <w:tab/>
      </w:r>
      <w:r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exponent value.</w:t>
      </w:r>
    </w:p>
    <w:p w:rsidR="00C42D02" w:rsidRPr="00392534" w:rsidRDefault="00C42D02" w:rsidP="00C42D02">
      <w:pPr>
        <w:pStyle w:val="BodyText6"/>
      </w:pPr>
    </w:p>
    <w:p w:rsidR="006C202A" w:rsidRPr="006B2FCC" w:rsidRDefault="00CF001D" w:rsidP="00E22EEC">
      <w:pPr>
        <w:pStyle w:val="Heading4"/>
      </w:pPr>
      <w:bookmarkStart w:id="2223" w:name="_Toc458599725"/>
      <w:r>
        <w:t>Example</w:t>
      </w:r>
      <w:bookmarkEnd w:id="2223"/>
    </w:p>
    <w:p w:rsidR="006C202A" w:rsidRPr="006B2FCC" w:rsidRDefault="006C202A" w:rsidP="0006242A">
      <w:pPr>
        <w:pStyle w:val="CodeExample"/>
        <w:rPr>
          <w:b/>
        </w:rPr>
      </w:pPr>
      <w:r w:rsidRPr="006B2FCC">
        <w:t>&gt;</w:t>
      </w:r>
      <w:r w:rsidRPr="006B2FCC">
        <w:rPr>
          <w:b/>
        </w:rPr>
        <w:t>S X=$$</w:t>
      </w:r>
      <w:smartTag w:uri="urn:schemas-microsoft-com:office:smarttags" w:element="stockticker">
        <w:r w:rsidRPr="006B2FCC">
          <w:rPr>
            <w:b/>
          </w:rPr>
          <w:t>PWR</w:t>
        </w:r>
      </w:smartTag>
      <w:r w:rsidRPr="006B2FCC">
        <w:rPr>
          <w:b/>
        </w:rPr>
        <w:t>^XLFMTH(3.2,1.5)</w:t>
      </w:r>
    </w:p>
    <w:p w:rsidR="006C202A" w:rsidRPr="006B2FCC" w:rsidRDefault="006C202A" w:rsidP="0006242A">
      <w:pPr>
        <w:pStyle w:val="CodeExample"/>
      </w:pPr>
    </w:p>
    <w:p w:rsidR="006C202A" w:rsidRPr="006B2FCC" w:rsidRDefault="006C202A" w:rsidP="0006242A">
      <w:pPr>
        <w:pStyle w:val="CodeExample"/>
      </w:pPr>
      <w:r w:rsidRPr="006B2FCC">
        <w:t>&gt;</w:t>
      </w:r>
      <w:r w:rsidRPr="006B2FCC">
        <w:rPr>
          <w:b/>
        </w:rPr>
        <w:t>W X</w:t>
      </w:r>
    </w:p>
    <w:p w:rsidR="006C202A" w:rsidRPr="006B2FCC" w:rsidRDefault="006C202A" w:rsidP="0006242A">
      <w:pPr>
        <w:pStyle w:val="CodeExample"/>
      </w:pPr>
      <w:r w:rsidRPr="006B2FCC">
        <w:t>5.7243340224</w:t>
      </w:r>
    </w:p>
    <w:p w:rsidR="006C202A" w:rsidRPr="006B2FCC" w:rsidRDefault="006C202A" w:rsidP="00246B25">
      <w:pPr>
        <w:pStyle w:val="BodyText6"/>
      </w:pPr>
    </w:p>
    <w:p w:rsidR="006C202A" w:rsidRPr="006B2FCC" w:rsidRDefault="006C202A" w:rsidP="00457DA6">
      <w:pPr>
        <w:pStyle w:val="Heading3"/>
      </w:pPr>
      <w:bookmarkStart w:id="2224" w:name="_Toc458599726"/>
      <w:r w:rsidRPr="006B2FCC">
        <w:t>$$RTD^XLFMTH(): Conver</w:t>
      </w:r>
      <w:r w:rsidR="00A83927" w:rsidRPr="006B2FCC">
        <w:t xml:space="preserve">t </w:t>
      </w:r>
      <w:r w:rsidRPr="006B2FCC">
        <w:t>Radians to Degrees</w:t>
      </w:r>
      <w:bookmarkEnd w:id="2224"/>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Type:Supported:$$RTD^XLFMTH</w:instrText>
      </w:r>
      <w:r w:rsidR="00163341">
        <w:instrText>”</w:instrText>
      </w:r>
      <w:r w:rsidR="00163341" w:rsidRPr="006B2FCC">
        <w:fldChar w:fldCharType="end"/>
      </w:r>
      <w:r w:rsidR="00163341" w:rsidRPr="006B2FCC">
        <w:rPr>
          <w:vanish/>
        </w:rPr>
        <w:fldChar w:fldCharType="begin"/>
      </w:r>
      <w:r w:rsidR="00163341" w:rsidRPr="006B2FCC">
        <w:rPr>
          <w:vanish/>
        </w:rPr>
        <w:instrText xml:space="preserve"> XE </w:instrText>
      </w:r>
      <w:r w:rsidR="00163341">
        <w:rPr>
          <w:vanish/>
        </w:rPr>
        <w:instrText>“</w:instrText>
      </w:r>
      <w:r w:rsidR="00163341" w:rsidRPr="006B2FCC">
        <w:instrText>Convert:Radians to Degrees</w:instrText>
      </w:r>
      <w:r w:rsidR="00163341">
        <w:instrText>”</w:instrText>
      </w:r>
      <w:r w:rsidR="00163341" w:rsidRPr="006B2FCC">
        <w:instrText xml:space="preserve"> </w:instrText>
      </w:r>
      <w:r w:rsidR="0016334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This extrinsic function converts radians to degrees.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RTD^XLFMTH(x[,n])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Radians input number to be converted to degrees.</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converted radians input number to degrees.</w:t>
      </w:r>
    </w:p>
    <w:p w:rsidR="00C42D02" w:rsidRPr="00392534" w:rsidRDefault="00C42D02" w:rsidP="00C42D02">
      <w:pPr>
        <w:pStyle w:val="BodyText6"/>
      </w:pPr>
    </w:p>
    <w:p w:rsidR="006C202A" w:rsidRPr="006B2FCC" w:rsidRDefault="00CF001D" w:rsidP="00E22EEC">
      <w:pPr>
        <w:pStyle w:val="Heading4"/>
      </w:pPr>
      <w:bookmarkStart w:id="2225" w:name="_Toc458599727"/>
      <w:r>
        <w:lastRenderedPageBreak/>
        <w:t>Example</w:t>
      </w:r>
      <w:bookmarkEnd w:id="2225"/>
    </w:p>
    <w:p w:rsidR="006C202A" w:rsidRPr="006B2FCC" w:rsidRDefault="006C202A" w:rsidP="0006242A">
      <w:pPr>
        <w:pStyle w:val="CodeExample"/>
      </w:pPr>
      <w:r w:rsidRPr="006B2FCC">
        <w:t>&gt;</w:t>
      </w:r>
      <w:r w:rsidRPr="006B2FCC">
        <w:rPr>
          <w:b/>
        </w:rPr>
        <w:t>S X=$$RTD^XLFMTH(1.5,12)</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85.9436692696</w:t>
      </w:r>
    </w:p>
    <w:p w:rsidR="006C202A" w:rsidRPr="006B2FCC" w:rsidRDefault="006C202A" w:rsidP="00246B25">
      <w:pPr>
        <w:pStyle w:val="BodyText6"/>
      </w:pPr>
    </w:p>
    <w:p w:rsidR="006C202A" w:rsidRPr="006B2FCC" w:rsidRDefault="006C202A" w:rsidP="00457DA6">
      <w:pPr>
        <w:pStyle w:val="Heading3"/>
      </w:pPr>
      <w:bookmarkStart w:id="2226" w:name="_Toc458599728"/>
      <w:r w:rsidRPr="006B2FCC">
        <w:t>$$SD^XLFMTH(): Standard Deviation</w:t>
      </w:r>
      <w:bookmarkEnd w:id="2226"/>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XLFMTH:$$</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Math Functions:$$SD^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Reference Type:Supported:$$SD^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Default="00C42D02" w:rsidP="00C42D02">
      <w:pPr>
        <w:pStyle w:val="APIText"/>
        <w:keepNext/>
        <w:keepLines/>
      </w:pPr>
      <w:r w:rsidRPr="006B2FCC">
        <w:rPr>
          <w:b/>
        </w:rPr>
        <w:t>Description</w:t>
      </w:r>
      <w:r>
        <w:rPr>
          <w:b/>
        </w:rPr>
        <w:t>:</w:t>
      </w:r>
      <w:r w:rsidRPr="0084064A">
        <w:tab/>
      </w:r>
      <w:r w:rsidR="00A148BF" w:rsidRPr="006B2FCC">
        <w:t>This extrinsic function returns the standard deviation. Standard deviation is defined as:</w:t>
      </w:r>
    </w:p>
    <w:p w:rsidR="00A148BF" w:rsidRPr="0084064A" w:rsidRDefault="00A148BF" w:rsidP="00A148BF">
      <w:pPr>
        <w:pStyle w:val="APIDescriptionTextIndent"/>
      </w:pPr>
      <w:r>
        <w:t>“</w:t>
      </w:r>
      <w:r w:rsidRPr="006B2FCC">
        <w:t>A measure of variability equal to the square root of the arithmetic average of the squares of the deviations from the mean in a frequency distribution.</w:t>
      </w:r>
      <w:r>
        <w:t>”</w:t>
      </w:r>
      <w:r w:rsidRPr="006B2FCC">
        <w:rPr>
          <w:rStyle w:val="FootnoteReference"/>
        </w:rPr>
        <w:footnoteReference w:id="1"/>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A148BF" w:rsidRPr="00A148BF">
        <w:rPr>
          <w:rFonts w:ascii="Courier New" w:hAnsi="Courier New" w:cs="Courier New"/>
          <w:sz w:val="18"/>
          <w:szCs w:val="18"/>
        </w:rPr>
        <w:t>$$SD^XLFMTH(%s1,%s2,%n)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rPr>
          <w:rFonts w:ascii="Courier New" w:hAnsi="Courier New"/>
          <w:sz w:val="18"/>
        </w:rPr>
        <w:t>%s1</w:t>
      </w:r>
      <w:r w:rsidR="00A148BF" w:rsidRPr="006B2FCC">
        <w:t>:</w:t>
      </w:r>
      <w:r w:rsidRPr="00672B04">
        <w:tab/>
      </w:r>
      <w:r w:rsidR="00A148BF" w:rsidRPr="006B2FCC">
        <w:t>(required) Sum.</w:t>
      </w:r>
    </w:p>
    <w:p w:rsidR="00C42D02" w:rsidRDefault="00C42D02" w:rsidP="00C42D02">
      <w:pPr>
        <w:pStyle w:val="APIParameters"/>
        <w:ind w:left="4147" w:hanging="4147"/>
      </w:pPr>
      <w:r>
        <w:rPr>
          <w:b/>
        </w:rPr>
        <w:tab/>
      </w:r>
      <w:r w:rsidR="00A148BF" w:rsidRPr="006B2FCC">
        <w:rPr>
          <w:rFonts w:ascii="Courier New" w:hAnsi="Courier New"/>
          <w:sz w:val="18"/>
        </w:rPr>
        <w:t>%s2</w:t>
      </w:r>
      <w:r w:rsidR="00A148BF">
        <w:rPr>
          <w:rFonts w:ascii="Courier New" w:hAnsi="Courier New"/>
          <w:sz w:val="18"/>
        </w:rPr>
        <w:t>:</w:t>
      </w:r>
      <w:r>
        <w:rPr>
          <w:b/>
        </w:rPr>
        <w:tab/>
      </w:r>
      <w:r w:rsidR="00A148BF" w:rsidRPr="006B2FCC">
        <w:t>(required) Sum of squares.</w:t>
      </w:r>
    </w:p>
    <w:p w:rsidR="00A148BF" w:rsidRDefault="00A148BF" w:rsidP="00C42D02">
      <w:pPr>
        <w:pStyle w:val="APIParameters"/>
        <w:ind w:left="4147" w:hanging="4147"/>
      </w:pPr>
      <w:r>
        <w:tab/>
      </w:r>
      <w:r w:rsidRPr="006B2FCC">
        <w:rPr>
          <w:rFonts w:ascii="Courier New" w:hAnsi="Courier New"/>
          <w:sz w:val="18"/>
        </w:rPr>
        <w:t>%n</w:t>
      </w:r>
      <w:r>
        <w:rPr>
          <w:rFonts w:ascii="Courier New" w:hAnsi="Courier New"/>
          <w:sz w:val="18"/>
        </w:rPr>
        <w:t>:</w:t>
      </w:r>
      <w:r>
        <w:tab/>
      </w:r>
      <w:r w:rsidRPr="006B2FCC">
        <w:t>(required) Count.</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standard deviation.</w:t>
      </w:r>
    </w:p>
    <w:p w:rsidR="00C42D02" w:rsidRPr="00392534" w:rsidRDefault="00C42D02" w:rsidP="00C42D02">
      <w:pPr>
        <w:pStyle w:val="BodyText6"/>
      </w:pPr>
    </w:p>
    <w:p w:rsidR="006C202A" w:rsidRPr="006B2FCC" w:rsidRDefault="00CF001D" w:rsidP="00E22EEC">
      <w:pPr>
        <w:pStyle w:val="Heading4"/>
      </w:pPr>
      <w:bookmarkStart w:id="2227" w:name="_Toc458599729"/>
      <w:r>
        <w:t>Example</w:t>
      </w:r>
      <w:bookmarkEnd w:id="2227"/>
    </w:p>
    <w:p w:rsidR="000B4519" w:rsidRPr="006B2FCC" w:rsidRDefault="000B4519" w:rsidP="0006242A">
      <w:pPr>
        <w:pStyle w:val="CodeExample"/>
        <w:rPr>
          <w:b/>
        </w:rPr>
      </w:pPr>
      <w:r w:rsidRPr="006B2FCC">
        <w:t>&gt;</w:t>
      </w:r>
      <w:r w:rsidRPr="006B2FCC">
        <w:rPr>
          <w:b/>
        </w:rPr>
        <w:t>S X=$$SD^XLFMTH(5,25,2)</w:t>
      </w:r>
    </w:p>
    <w:p w:rsidR="000B4519" w:rsidRPr="006B2FCC" w:rsidRDefault="000B4519" w:rsidP="0006242A">
      <w:pPr>
        <w:pStyle w:val="CodeExample"/>
      </w:pPr>
    </w:p>
    <w:p w:rsidR="000B4519" w:rsidRPr="006B2FCC" w:rsidRDefault="000B4519" w:rsidP="0006242A">
      <w:pPr>
        <w:pStyle w:val="CodeExample"/>
        <w:rPr>
          <w:b/>
        </w:rPr>
      </w:pPr>
      <w:r w:rsidRPr="006B2FCC">
        <w:t>&gt;</w:t>
      </w:r>
      <w:r w:rsidRPr="006B2FCC">
        <w:rPr>
          <w:b/>
        </w:rPr>
        <w:t>W X</w:t>
      </w:r>
    </w:p>
    <w:p w:rsidR="006C202A" w:rsidRPr="006B2FCC" w:rsidRDefault="000B4519" w:rsidP="0006242A">
      <w:pPr>
        <w:pStyle w:val="CodeExample"/>
      </w:pPr>
      <w:r w:rsidRPr="006B2FCC">
        <w:t>3.53553390593</w:t>
      </w:r>
    </w:p>
    <w:p w:rsidR="006C202A" w:rsidRPr="006B2FCC" w:rsidRDefault="006C202A" w:rsidP="00246B25">
      <w:pPr>
        <w:pStyle w:val="BodyText6"/>
      </w:pPr>
    </w:p>
    <w:p w:rsidR="006C202A" w:rsidRPr="006B2FCC" w:rsidRDefault="006C202A" w:rsidP="00457DA6">
      <w:pPr>
        <w:pStyle w:val="Heading3"/>
      </w:pPr>
      <w:bookmarkStart w:id="2228" w:name="_Toc458599730"/>
      <w:r w:rsidRPr="006B2FCC">
        <w:lastRenderedPageBreak/>
        <w:t>$$</w:t>
      </w:r>
      <w:smartTag w:uri="urn:schemas-microsoft-com:office:smarttags" w:element="stockticker">
        <w:r w:rsidRPr="006B2FCC">
          <w:t>SE</w:t>
        </w:r>
        <w:smartTag w:uri="urn:schemas-microsoft-com:office:smarttags" w:element="stockticker">
          <w:r w:rsidRPr="006B2FCC">
            <w:t>C</w:t>
          </w:r>
        </w:smartTag>
      </w:smartTag>
      <w:r w:rsidRPr="006B2FCC">
        <w:t>^XLFMTH(): Secant (Radians)</w:t>
      </w:r>
      <w:bookmarkEnd w:id="2228"/>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fldChar w:fldCharType="begin"/>
      </w:r>
      <w:r w:rsidR="00A148BF" w:rsidRPr="006B2FCC">
        <w:instrText xml:space="preserve">XE </w:instrText>
      </w:r>
      <w:r w:rsidR="00A148BF">
        <w:instrText>“</w:instrText>
      </w:r>
      <w:r w:rsidR="00A148BF" w:rsidRPr="006B2FCC">
        <w:instrText>XLF Function Library:$$SEC^XLFMTH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XLFMTH:$$SEC^XLFMTH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Math Functions:$$SEC^XLFMTH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Reference Type:Supported:$$SEC^XLFMTH</w:instrText>
      </w:r>
      <w:r w:rsidR="00A148BF">
        <w:instrText>”</w:instrText>
      </w:r>
      <w:r w:rsidR="00A148BF" w:rsidRPr="006B2FCC">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Pr="0084064A" w:rsidRDefault="00C42D02" w:rsidP="00C42D02">
      <w:pPr>
        <w:pStyle w:val="APIText"/>
        <w:keepNext/>
        <w:keepLines/>
      </w:pPr>
      <w:r w:rsidRPr="006B2FCC">
        <w:rPr>
          <w:b/>
        </w:rPr>
        <w:t>Description</w:t>
      </w:r>
      <w:r>
        <w:rPr>
          <w:b/>
        </w:rPr>
        <w:t>:</w:t>
      </w:r>
      <w:r w:rsidRPr="0084064A">
        <w:tab/>
      </w:r>
      <w:r w:rsidR="00A148BF" w:rsidRPr="006B2FCC">
        <w:t>This extrinsic function returns the secant of a number,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A148BF" w:rsidRPr="00A148BF">
        <w:rPr>
          <w:rFonts w:ascii="Courier New" w:hAnsi="Courier New" w:cs="Courier New"/>
          <w:bCs w:val="0"/>
          <w:sz w:val="18"/>
          <w:szCs w:val="18"/>
        </w:rPr>
        <w:t>$$</w:t>
      </w:r>
      <w:smartTag w:uri="urn:schemas-microsoft-com:office:smarttags" w:element="stockticker">
        <w:r w:rsidR="00A148BF" w:rsidRPr="00A148BF">
          <w:rPr>
            <w:rFonts w:ascii="Courier New" w:hAnsi="Courier New" w:cs="Courier New"/>
            <w:sz w:val="18"/>
            <w:szCs w:val="18"/>
          </w:rPr>
          <w:t>SE</w:t>
        </w:r>
        <w:smartTag w:uri="urn:schemas-microsoft-com:office:smarttags" w:element="stockticker">
          <w:r w:rsidR="00A148BF" w:rsidRPr="00A148BF">
            <w:rPr>
              <w:rFonts w:ascii="Courier New" w:hAnsi="Courier New" w:cs="Courier New"/>
              <w:sz w:val="18"/>
              <w:szCs w:val="18"/>
            </w:rPr>
            <w:t>C</w:t>
          </w:r>
        </w:smartTag>
      </w:smartTag>
      <w:r w:rsidR="00A148BF" w:rsidRPr="00A148BF">
        <w:rPr>
          <w:rFonts w:ascii="Courier New" w:hAnsi="Courier New" w:cs="Courier New"/>
          <w:sz w:val="18"/>
          <w:szCs w:val="18"/>
        </w:rPr>
        <w:t>^XLFMTH(x[,n])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Number in radians for which you want the secant.</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secant of radians input number.</w:t>
      </w:r>
    </w:p>
    <w:p w:rsidR="00C42D02" w:rsidRPr="00392534" w:rsidRDefault="00C42D02" w:rsidP="00C42D02">
      <w:pPr>
        <w:pStyle w:val="BodyText6"/>
      </w:pPr>
    </w:p>
    <w:p w:rsidR="006C202A" w:rsidRPr="006B2FCC" w:rsidRDefault="00CF001D" w:rsidP="00E22EEC">
      <w:pPr>
        <w:pStyle w:val="Heading4"/>
      </w:pPr>
      <w:bookmarkStart w:id="2229" w:name="_Toc458599731"/>
      <w:r>
        <w:t>Example</w:t>
      </w:r>
      <w:bookmarkEnd w:id="2229"/>
    </w:p>
    <w:p w:rsidR="006C202A" w:rsidRPr="006B2FCC" w:rsidRDefault="006C202A" w:rsidP="0006242A">
      <w:pPr>
        <w:pStyle w:val="CodeExample"/>
        <w:rPr>
          <w:b/>
        </w:rPr>
      </w:pPr>
      <w:r w:rsidRPr="006B2FCC">
        <w:t>&gt;</w:t>
      </w:r>
      <w:r w:rsidRPr="006B2FCC">
        <w:rPr>
          <w:b/>
        </w:rPr>
        <w:t>S X=$$</w:t>
      </w:r>
      <w:smartTag w:uri="urn:schemas-microsoft-com:office:smarttags" w:element="stockticker">
        <w:r w:rsidRPr="006B2FCC">
          <w:rPr>
            <w:b/>
          </w:rPr>
          <w:t>SE</w:t>
        </w:r>
        <w:smartTag w:uri="urn:schemas-microsoft-com:office:smarttags" w:element="stockticker">
          <w:r w:rsidRPr="006B2FCC">
            <w:rPr>
              <w:b/>
            </w:rPr>
            <w:t>C</w:t>
          </w:r>
        </w:smartTag>
      </w:smartTag>
      <w:r w:rsidRPr="006B2FCC">
        <w:rPr>
          <w:b/>
        </w:rPr>
        <w:t>^XLFMTH(1.5)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14.1368329</w:t>
      </w:r>
    </w:p>
    <w:p w:rsidR="006C202A" w:rsidRPr="006B2FCC" w:rsidRDefault="006C202A" w:rsidP="00246B25">
      <w:pPr>
        <w:pStyle w:val="BodyText6"/>
      </w:pPr>
    </w:p>
    <w:p w:rsidR="006C202A" w:rsidRPr="006B2FCC" w:rsidRDefault="006C202A" w:rsidP="00457DA6">
      <w:pPr>
        <w:pStyle w:val="Heading3"/>
      </w:pPr>
      <w:bookmarkStart w:id="2230" w:name="_Toc458599732"/>
      <w:r w:rsidRPr="006B2FCC">
        <w:t>$$SECDEG^XLFMTH(): Secant (Degrees)</w:t>
      </w:r>
      <w:bookmarkEnd w:id="2230"/>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Type:Supported:$$SECDEG^XLFMTH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secant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SECDEG^XLFMTH(x[,n])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secant.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secant of degrees input number.</w:t>
      </w:r>
    </w:p>
    <w:p w:rsidR="00C42D02" w:rsidRPr="00392534" w:rsidRDefault="00C42D02" w:rsidP="00C42D02">
      <w:pPr>
        <w:pStyle w:val="BodyText6"/>
      </w:pPr>
    </w:p>
    <w:p w:rsidR="006C202A" w:rsidRPr="006B2FCC" w:rsidRDefault="00CF001D" w:rsidP="00E22EEC">
      <w:pPr>
        <w:pStyle w:val="Heading4"/>
      </w:pPr>
      <w:bookmarkStart w:id="2231" w:name="_Toc458599733"/>
      <w:r>
        <w:lastRenderedPageBreak/>
        <w:t>Example</w:t>
      </w:r>
      <w:bookmarkEnd w:id="2231"/>
    </w:p>
    <w:p w:rsidR="006C202A" w:rsidRPr="006B2FCC" w:rsidRDefault="006C202A" w:rsidP="0006242A">
      <w:pPr>
        <w:pStyle w:val="CodeExample"/>
        <w:rPr>
          <w:b/>
        </w:rPr>
      </w:pPr>
      <w:r w:rsidRPr="006B2FCC">
        <w:t>&gt;</w:t>
      </w:r>
      <w:r w:rsidRPr="006B2FCC">
        <w:rPr>
          <w:b/>
        </w:rPr>
        <w:t>S X=$$SECDEG^XLFMTH(45)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1.414213562</w:t>
      </w:r>
    </w:p>
    <w:p w:rsidR="006C202A" w:rsidRPr="006B2FCC" w:rsidRDefault="006C202A" w:rsidP="00246B25">
      <w:pPr>
        <w:pStyle w:val="BodyText6"/>
      </w:pPr>
    </w:p>
    <w:p w:rsidR="006C202A" w:rsidRPr="006B2FCC" w:rsidRDefault="006C202A" w:rsidP="00457DA6">
      <w:pPr>
        <w:pStyle w:val="Heading3"/>
      </w:pPr>
      <w:bookmarkStart w:id="2232" w:name="_Toc458599734"/>
      <w:r w:rsidRPr="006B2FCC">
        <w:t>$$SIN^XLFMTH(): Sine (Radians)</w:t>
      </w:r>
      <w:bookmarkEnd w:id="2232"/>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sine of a number,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SIN^XLFMTH(x[,n])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radians input number.</w:t>
      </w:r>
    </w:p>
    <w:p w:rsidR="00C42D02" w:rsidRPr="00392534" w:rsidRDefault="00C42D02" w:rsidP="00C42D02">
      <w:pPr>
        <w:pStyle w:val="BodyText6"/>
      </w:pPr>
    </w:p>
    <w:p w:rsidR="006C202A" w:rsidRPr="006B2FCC" w:rsidRDefault="00CF001D" w:rsidP="00E22EEC">
      <w:pPr>
        <w:pStyle w:val="Heading4"/>
      </w:pPr>
      <w:bookmarkStart w:id="2233" w:name="_Toc458599735"/>
      <w:r>
        <w:t>Example</w:t>
      </w:r>
      <w:bookmarkEnd w:id="2233"/>
    </w:p>
    <w:p w:rsidR="006C202A" w:rsidRPr="006B2FCC" w:rsidRDefault="006C202A" w:rsidP="0006242A">
      <w:pPr>
        <w:pStyle w:val="CodeExample"/>
        <w:rPr>
          <w:b/>
        </w:rPr>
      </w:pPr>
      <w:r w:rsidRPr="006B2FCC">
        <w:t>&gt;</w:t>
      </w:r>
      <w:r w:rsidRPr="006B2FCC">
        <w:rPr>
          <w:b/>
        </w:rPr>
        <w:t>S X=$$SIN^XLFMTH(.7853982)</w:t>
      </w:r>
    </w:p>
    <w:p w:rsidR="006C202A" w:rsidRPr="006B2FCC" w:rsidRDefault="006C202A" w:rsidP="0006242A">
      <w:pPr>
        <w:pStyle w:val="CodeExample"/>
      </w:pPr>
    </w:p>
    <w:p w:rsidR="006C202A" w:rsidRPr="006B2FCC" w:rsidRDefault="006C202A" w:rsidP="0006242A">
      <w:pPr>
        <w:pStyle w:val="CodeExample"/>
      </w:pPr>
      <w:r w:rsidRPr="006B2FCC">
        <w:t>&gt;</w:t>
      </w:r>
      <w:r w:rsidRPr="006B2FCC">
        <w:rPr>
          <w:b/>
        </w:rPr>
        <w:t>W X</w:t>
      </w:r>
    </w:p>
    <w:p w:rsidR="006C202A" w:rsidRPr="006B2FCC" w:rsidRDefault="006C202A" w:rsidP="0006242A">
      <w:pPr>
        <w:pStyle w:val="CodeExample"/>
      </w:pPr>
      <w:r w:rsidRPr="006B2FCC">
        <w:t>.707106807</w:t>
      </w:r>
    </w:p>
    <w:p w:rsidR="006C202A" w:rsidRPr="006B2FCC" w:rsidRDefault="006C202A" w:rsidP="00246B25">
      <w:pPr>
        <w:pStyle w:val="BodyText6"/>
      </w:pPr>
    </w:p>
    <w:p w:rsidR="006C202A" w:rsidRPr="006B2FCC" w:rsidRDefault="006C202A" w:rsidP="00457DA6">
      <w:pPr>
        <w:pStyle w:val="Heading3"/>
      </w:pPr>
      <w:bookmarkStart w:id="2234" w:name="_Toc458599736"/>
      <w:r w:rsidRPr="006B2FCC">
        <w:t>$$SINDEG^XLFMTH(): Sine (Degrees)</w:t>
      </w:r>
      <w:bookmarkEnd w:id="2234"/>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sine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SINDEG^XLFMTH(x[,n])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degrees input number.</w:t>
      </w:r>
    </w:p>
    <w:p w:rsidR="00C42D02" w:rsidRPr="00392534" w:rsidRDefault="00C42D02" w:rsidP="00C42D02">
      <w:pPr>
        <w:pStyle w:val="BodyText6"/>
      </w:pPr>
    </w:p>
    <w:p w:rsidR="006C202A" w:rsidRPr="006B2FCC" w:rsidRDefault="00CF001D" w:rsidP="00E22EEC">
      <w:pPr>
        <w:pStyle w:val="Heading4"/>
      </w:pPr>
      <w:bookmarkStart w:id="2235" w:name="_Toc458599737"/>
      <w:r>
        <w:t>Example</w:t>
      </w:r>
      <w:bookmarkEnd w:id="2235"/>
    </w:p>
    <w:p w:rsidR="006C202A" w:rsidRPr="006B2FCC" w:rsidRDefault="006C202A" w:rsidP="0006242A">
      <w:pPr>
        <w:pStyle w:val="CodeExample"/>
        <w:rPr>
          <w:b/>
        </w:rPr>
      </w:pPr>
      <w:r w:rsidRPr="006B2FCC">
        <w:t>&gt;</w:t>
      </w:r>
      <w:r w:rsidRPr="006B2FCC">
        <w:rPr>
          <w:b/>
        </w:rPr>
        <w:t>S X=$$SINDEG^XLFMTH(45)</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.707106781</w:t>
      </w:r>
    </w:p>
    <w:p w:rsidR="006C202A" w:rsidRPr="006B2FCC" w:rsidRDefault="006C202A" w:rsidP="00246B25">
      <w:pPr>
        <w:pStyle w:val="BodyText6"/>
      </w:pPr>
    </w:p>
    <w:p w:rsidR="006C202A" w:rsidRPr="006B2FCC" w:rsidRDefault="006C202A" w:rsidP="00457DA6">
      <w:pPr>
        <w:pStyle w:val="Heading3"/>
      </w:pPr>
      <w:bookmarkStart w:id="2236" w:name="_Toc458599738"/>
      <w:r w:rsidRPr="006B2FCC">
        <w:t>$$SQRT^XLFMTH(): Square Root</w:t>
      </w:r>
      <w:bookmarkEnd w:id="2236"/>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Type:Supported:$$SQRT^XLFMTH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square root of a number.</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6B2FCC">
        <w:rPr>
          <w:bCs w:val="0"/>
        </w:rPr>
        <w:t>$$</w:t>
      </w:r>
      <w:r w:rsidR="00424AF1" w:rsidRPr="006B2FCC">
        <w:t>SQRT^XLFMTH(x[,n])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for which you want the square root.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square root of input number.</w:t>
      </w:r>
    </w:p>
    <w:p w:rsidR="00C42D02" w:rsidRPr="00392534" w:rsidRDefault="00C42D02" w:rsidP="00C42D02">
      <w:pPr>
        <w:pStyle w:val="BodyText6"/>
      </w:pPr>
    </w:p>
    <w:p w:rsidR="006C202A" w:rsidRPr="006B2FCC" w:rsidRDefault="00CF001D" w:rsidP="00E22EEC">
      <w:pPr>
        <w:pStyle w:val="Heading4"/>
      </w:pPr>
      <w:bookmarkStart w:id="2237" w:name="_Toc458599739"/>
      <w:r>
        <w:t>Example</w:t>
      </w:r>
      <w:bookmarkEnd w:id="2237"/>
    </w:p>
    <w:p w:rsidR="006C202A" w:rsidRPr="006B2FCC" w:rsidRDefault="006C202A" w:rsidP="0006242A">
      <w:pPr>
        <w:pStyle w:val="CodeExample"/>
        <w:rPr>
          <w:b/>
        </w:rPr>
      </w:pPr>
      <w:r w:rsidRPr="006B2FCC">
        <w:t>&gt;</w:t>
      </w:r>
      <w:r w:rsidRPr="006B2FCC">
        <w:rPr>
          <w:b/>
        </w:rPr>
        <w:t>S X=$$SQRT^XLFMTH(153)</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12.3693168769</w:t>
      </w:r>
    </w:p>
    <w:p w:rsidR="006C202A" w:rsidRPr="006B2FCC" w:rsidRDefault="006C202A" w:rsidP="00246B25">
      <w:pPr>
        <w:pStyle w:val="BodyText6"/>
      </w:pPr>
    </w:p>
    <w:p w:rsidR="006C202A" w:rsidRPr="006B2FCC" w:rsidRDefault="006C202A" w:rsidP="00457DA6">
      <w:pPr>
        <w:pStyle w:val="Heading3"/>
      </w:pPr>
      <w:bookmarkStart w:id="2238" w:name="_Toc458599740"/>
      <w:r w:rsidRPr="006B2FCC">
        <w:t>$$TAN^XLFMTH(): Tangent (Radians)</w:t>
      </w:r>
      <w:bookmarkEnd w:id="2238"/>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 xml:space="preserve">This extrinsic function returns the tangent of a number (tan </w:t>
      </w:r>
      <w:r w:rsidR="00424AF1" w:rsidRPr="006B2FCC">
        <w:rPr>
          <w:b/>
        </w:rPr>
        <w:t>x</w:t>
      </w:r>
      <w:r w:rsidR="00424AF1" w:rsidRPr="006B2FCC">
        <w:t xml:space="preserve"> = sin </w:t>
      </w:r>
      <w:r w:rsidR="00424AF1" w:rsidRPr="006B2FCC">
        <w:rPr>
          <w:b/>
        </w:rPr>
        <w:t>x</w:t>
      </w:r>
      <w:r w:rsidR="00424AF1" w:rsidRPr="006B2FCC">
        <w:t xml:space="preserve">/cos </w:t>
      </w:r>
      <w:r w:rsidR="00424AF1" w:rsidRPr="006B2FCC">
        <w:rPr>
          <w:b/>
        </w:rPr>
        <w:t>x</w:t>
      </w:r>
      <w:r w:rsidR="00424AF1" w:rsidRPr="006B2FCC">
        <w:t>),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TAN^XLFMTH(x[,n])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424AF1" w:rsidRPr="006B2FCC">
        <w:t>x:</w:t>
      </w:r>
      <w:r w:rsidRPr="00672B04">
        <w:tab/>
      </w:r>
      <w:r w:rsidR="00424AF1" w:rsidRPr="006B2FCC">
        <w:t>(required) Number in radians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radians input number.</w:t>
      </w:r>
    </w:p>
    <w:p w:rsidR="00C42D02" w:rsidRPr="00392534" w:rsidRDefault="00C42D02" w:rsidP="00C42D02">
      <w:pPr>
        <w:pStyle w:val="BodyText6"/>
      </w:pPr>
    </w:p>
    <w:p w:rsidR="006C202A" w:rsidRPr="006B2FCC" w:rsidRDefault="00CF001D" w:rsidP="00E22EEC">
      <w:pPr>
        <w:pStyle w:val="Heading4"/>
      </w:pPr>
      <w:bookmarkStart w:id="2239" w:name="_Toc458599741"/>
      <w:r>
        <w:t>Example</w:t>
      </w:r>
      <w:bookmarkEnd w:id="2239"/>
    </w:p>
    <w:p w:rsidR="006C202A" w:rsidRPr="006B2FCC" w:rsidRDefault="006C202A" w:rsidP="0006242A">
      <w:pPr>
        <w:pStyle w:val="CodeExample"/>
        <w:rPr>
          <w:b/>
        </w:rPr>
      </w:pPr>
      <w:r w:rsidRPr="006B2FCC">
        <w:t>&gt;</w:t>
      </w:r>
      <w:r w:rsidRPr="006B2FCC">
        <w:rPr>
          <w:b/>
        </w:rPr>
        <w:t>S X=$$TAN^XLFMTH(.7853982)</w:t>
      </w:r>
    </w:p>
    <w:p w:rsidR="006C202A" w:rsidRPr="006B2FCC" w:rsidRDefault="006C202A" w:rsidP="0006242A">
      <w:pPr>
        <w:pStyle w:val="CodeExample"/>
      </w:pPr>
    </w:p>
    <w:p w:rsidR="006C202A" w:rsidRPr="006B2FCC" w:rsidRDefault="006C202A" w:rsidP="0006242A">
      <w:pPr>
        <w:pStyle w:val="CodeExample"/>
        <w:rPr>
          <w:b/>
        </w:rPr>
      </w:pPr>
      <w:r w:rsidRPr="006B2FCC">
        <w:t>&gt;</w:t>
      </w:r>
      <w:r w:rsidRPr="006B2FCC">
        <w:rPr>
          <w:b/>
        </w:rPr>
        <w:t>W X</w:t>
      </w:r>
    </w:p>
    <w:p w:rsidR="006C202A" w:rsidRPr="006B2FCC" w:rsidRDefault="006C202A" w:rsidP="0006242A">
      <w:pPr>
        <w:pStyle w:val="CodeExample"/>
      </w:pPr>
      <w:r w:rsidRPr="006B2FCC">
        <w:t>1.000000073</w:t>
      </w:r>
    </w:p>
    <w:p w:rsidR="006C202A" w:rsidRPr="006B2FCC" w:rsidRDefault="006C202A" w:rsidP="00246B25">
      <w:pPr>
        <w:pStyle w:val="BodyText6"/>
      </w:pPr>
    </w:p>
    <w:p w:rsidR="006C202A" w:rsidRPr="006B2FCC" w:rsidRDefault="006C202A" w:rsidP="00457DA6">
      <w:pPr>
        <w:pStyle w:val="Heading3"/>
      </w:pPr>
      <w:bookmarkStart w:id="2240" w:name="_Toc458599742"/>
      <w:r w:rsidRPr="006B2FCC">
        <w:t>$$TANDEG^XLFMTH(): Tangent (Degrees)</w:t>
      </w:r>
      <w:bookmarkEnd w:id="2240"/>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tangent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TANDEG^XLFMTH(x[,n])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degrees input number.</w:t>
      </w:r>
    </w:p>
    <w:p w:rsidR="00C42D02" w:rsidRPr="00392534" w:rsidRDefault="00C42D02" w:rsidP="00C42D02">
      <w:pPr>
        <w:pStyle w:val="BodyText6"/>
      </w:pPr>
    </w:p>
    <w:p w:rsidR="006C202A" w:rsidRPr="006B2FCC" w:rsidRDefault="00CF001D" w:rsidP="00E22EEC">
      <w:pPr>
        <w:pStyle w:val="Heading4"/>
      </w:pPr>
      <w:bookmarkStart w:id="2241" w:name="_Toc458599743"/>
      <w:r>
        <w:t>Example</w:t>
      </w:r>
      <w:bookmarkEnd w:id="2241"/>
    </w:p>
    <w:p w:rsidR="006C202A" w:rsidRPr="006B2FCC" w:rsidRDefault="006C202A" w:rsidP="006261DB">
      <w:pPr>
        <w:pStyle w:val="CodeExample"/>
        <w:rPr>
          <w:b/>
        </w:rPr>
      </w:pPr>
      <w:r w:rsidRPr="006B2FCC">
        <w:t>&gt;</w:t>
      </w:r>
      <w:r w:rsidRPr="006B2FCC">
        <w:rPr>
          <w:b/>
        </w:rPr>
        <w:t>S X=$$TANDEG^XLFMTH(45)</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1</w:t>
      </w:r>
    </w:p>
    <w:p w:rsidR="006C202A" w:rsidRPr="006B2FCC" w:rsidRDefault="006C202A" w:rsidP="00424AF1">
      <w:pPr>
        <w:pStyle w:val="BodyText6"/>
      </w:pPr>
    </w:p>
    <w:p w:rsidR="006C202A" w:rsidRPr="006B2FCC" w:rsidRDefault="006C202A" w:rsidP="002A3730">
      <w:pPr>
        <w:pStyle w:val="Heading2"/>
      </w:pPr>
      <w:bookmarkStart w:id="2242" w:name="_Ref303843204"/>
      <w:bookmarkStart w:id="2243" w:name="_Toc458599744"/>
      <w:r w:rsidRPr="006B2FCC">
        <w:lastRenderedPageBreak/>
        <w:t>Measurement Functions—XLFMSMT</w:t>
      </w:r>
      <w:bookmarkEnd w:id="2242"/>
      <w:bookmarkEnd w:id="2243"/>
    </w:p>
    <w:p w:rsidR="006C202A" w:rsidRPr="006B2FCC" w:rsidRDefault="00246B25" w:rsidP="006261DB">
      <w:pPr>
        <w:pStyle w:val="BodyText"/>
        <w:keepNext/>
        <w:keepLines/>
      </w:pPr>
      <w:r w:rsidRPr="006B2FCC">
        <w:fldChar w:fldCharType="begin"/>
      </w:r>
      <w:r w:rsidRPr="006B2FCC">
        <w:instrText xml:space="preserve">XE </w:instrText>
      </w:r>
      <w:r w:rsidR="009F58E4">
        <w:instrText>“</w:instrText>
      </w:r>
      <w:r w:rsidRPr="006B2FCC">
        <w:instrText>XLF Function Library:Measurement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Measurement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XLFMSMT:Measurement Functions)</w:instrText>
      </w:r>
      <w:r w:rsidR="009F58E4">
        <w:instrText>”</w:instrText>
      </w:r>
      <w:r w:rsidRPr="006B2FCC">
        <w:fldChar w:fldCharType="end"/>
      </w:r>
      <w:r w:rsidR="006C202A" w:rsidRPr="006B2FCC">
        <w:t xml:space="preserve">This routine contains </w:t>
      </w:r>
      <w:r w:rsidR="00F92D1F">
        <w:t>APIs</w:t>
      </w:r>
      <w:r w:rsidR="006C202A" w:rsidRPr="006B2FCC">
        <w:t xml:space="preserve"> to allow conversion between U.S. (English) and Metric units.</w:t>
      </w:r>
    </w:p>
    <w:p w:rsidR="006C202A" w:rsidRPr="006B2FCC" w:rsidRDefault="006C202A" w:rsidP="00457DA6">
      <w:pPr>
        <w:pStyle w:val="Heading3"/>
      </w:pPr>
      <w:bookmarkStart w:id="2244" w:name="_Toc458599745"/>
      <w:r w:rsidRPr="006B2FCC">
        <w:t>$$BSA^XLFMSMT(): Body Surface Area Measurement</w:t>
      </w:r>
      <w:bookmarkEnd w:id="2244"/>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XLFMSMT:$$BSA^XLFMSMT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Measurement Functions:$$BSA^XLFMSMT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Type:Supported:$$BSA^XLFMSMT</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Measurement Functions</w:t>
      </w:r>
    </w:p>
    <w:p w:rsidR="00C42D02" w:rsidRPr="0084064A" w:rsidRDefault="00C42D02" w:rsidP="00C42D02">
      <w:pPr>
        <w:pStyle w:val="APIText"/>
        <w:keepNext/>
        <w:keepLines/>
      </w:pPr>
      <w:r>
        <w:rPr>
          <w:b/>
        </w:rPr>
        <w:t>ICR #:</w:t>
      </w:r>
      <w:r w:rsidRPr="0084064A">
        <w:tab/>
      </w:r>
      <w:r w:rsidR="00424AF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body surface area.</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BSA^XLFMSMT(ht,wt)</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ht:</w:t>
      </w:r>
      <w:r w:rsidRPr="00672B04">
        <w:tab/>
      </w:r>
      <w:r w:rsidR="00424AF1" w:rsidRPr="006B2FCC">
        <w:t xml:space="preserve">(required) </w:t>
      </w:r>
      <w:r w:rsidR="00424AF1" w:rsidRPr="006B2FCC">
        <w:rPr>
          <w:bCs w:val="0"/>
        </w:rPr>
        <w:t>Height in centimeters.</w:t>
      </w:r>
    </w:p>
    <w:p w:rsidR="00C42D02" w:rsidRDefault="00C42D02" w:rsidP="00C42D02">
      <w:pPr>
        <w:pStyle w:val="APIParameters"/>
        <w:ind w:left="4147" w:hanging="4147"/>
      </w:pPr>
      <w:r>
        <w:rPr>
          <w:b/>
        </w:rPr>
        <w:tab/>
      </w:r>
      <w:r w:rsidR="00CC5A91" w:rsidRPr="006B2FCC">
        <w:t>wt:</w:t>
      </w:r>
      <w:r>
        <w:rPr>
          <w:b/>
        </w:rPr>
        <w:tab/>
      </w:r>
      <w:r w:rsidR="00CC5A91" w:rsidRPr="006B2FCC">
        <w:t xml:space="preserve">(required) </w:t>
      </w:r>
      <w:r w:rsidR="00CC5A91" w:rsidRPr="006B2FCC">
        <w:rPr>
          <w:bCs w:val="0"/>
        </w:rPr>
        <w:t>Weight in kilograms.</w:t>
      </w: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 xml:space="preserve">Returns the </w:t>
      </w:r>
      <w:r w:rsidR="00CC5A91" w:rsidRPr="006B2FCC">
        <w:rPr>
          <w:bCs w:val="0"/>
        </w:rPr>
        <w:t>body surface area measurement.</w:t>
      </w:r>
    </w:p>
    <w:p w:rsidR="00E53BD5" w:rsidRDefault="00E53BD5" w:rsidP="00E53BD5">
      <w:pPr>
        <w:pStyle w:val="BodyText6"/>
      </w:pPr>
    </w:p>
    <w:p w:rsidR="00E53BD5" w:rsidRDefault="00E53BD5" w:rsidP="00E22EEC">
      <w:pPr>
        <w:pStyle w:val="Heading4"/>
      </w:pPr>
      <w:bookmarkStart w:id="2245" w:name="_Toc458599746"/>
      <w:r>
        <w:t>Examples</w:t>
      </w:r>
      <w:bookmarkEnd w:id="2245"/>
    </w:p>
    <w:p w:rsidR="006C202A" w:rsidRPr="006B2FCC" w:rsidRDefault="00CF001D" w:rsidP="007851AD">
      <w:pPr>
        <w:pStyle w:val="Heading5"/>
      </w:pPr>
      <w:r>
        <w:t>Example</w:t>
      </w:r>
      <w:r w:rsidR="006C202A" w:rsidRPr="006B2FCC">
        <w:t xml:space="preserve"> 1</w:t>
      </w:r>
    </w:p>
    <w:p w:rsidR="006C202A" w:rsidRPr="006B2FCC" w:rsidRDefault="006C202A" w:rsidP="006261DB">
      <w:pPr>
        <w:pStyle w:val="CodeExample"/>
        <w:rPr>
          <w:b/>
        </w:rPr>
      </w:pPr>
      <w:r w:rsidRPr="006B2FCC">
        <w:t>&gt;</w:t>
      </w:r>
      <w:r w:rsidRPr="006B2FCC">
        <w:rPr>
          <w:b/>
        </w:rPr>
        <w:t>S X=$$BSA^XLFMSMT(175,86)</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2.02</w:t>
      </w:r>
    </w:p>
    <w:p w:rsidR="006C202A" w:rsidRPr="006B2FCC" w:rsidRDefault="006C202A" w:rsidP="00246B25">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6261DB">
      <w:pPr>
        <w:pStyle w:val="CodeExample"/>
        <w:rPr>
          <w:b/>
        </w:rPr>
      </w:pPr>
      <w:r w:rsidRPr="006B2FCC">
        <w:t>&gt;</w:t>
      </w:r>
      <w:r w:rsidRPr="006B2FCC">
        <w:rPr>
          <w:b/>
        </w:rPr>
        <w:t>S X=$$BSA^XLFMSMT($$LENGTH^XLFMSMT(69,</w:t>
      </w:r>
      <w:r w:rsidR="003E766A" w:rsidRPr="003E766A">
        <w:rPr>
          <w:b/>
        </w:rPr>
        <w:t>“</w:t>
      </w:r>
      <w:r w:rsidRPr="006B2FCC">
        <w:rPr>
          <w:b/>
        </w:rPr>
        <w:t>IN</w:t>
      </w:r>
      <w:r w:rsidR="00FF3F33">
        <w:rPr>
          <w:b/>
        </w:rPr>
        <w:t>”</w:t>
      </w:r>
      <w:r w:rsidRPr="006B2FCC">
        <w:rPr>
          <w:b/>
        </w:rPr>
        <w:t>,</w:t>
      </w:r>
      <w:r w:rsidR="003E766A" w:rsidRPr="003E766A">
        <w:rPr>
          <w:b/>
        </w:rPr>
        <w:t>“</w:t>
      </w:r>
      <w:r w:rsidRPr="006B2FCC">
        <w:rPr>
          <w:b/>
        </w:rPr>
        <w:t>CM</w:t>
      </w:r>
      <w:r w:rsidR="00FF3F33">
        <w:rPr>
          <w:b/>
        </w:rPr>
        <w:t>”</w:t>
      </w:r>
      <w:r w:rsidRPr="006B2FCC">
        <w:rPr>
          <w:b/>
        </w:rPr>
        <w:t>),$$WEIGHT^XLFMSMT(180,</w:t>
      </w:r>
      <w:r w:rsidR="003E766A" w:rsidRPr="003E766A">
        <w:rPr>
          <w:b/>
        </w:rPr>
        <w:t>“</w:t>
      </w:r>
      <w:r w:rsidRPr="006B2FCC">
        <w:rPr>
          <w:b/>
        </w:rPr>
        <w:t>LB</w:t>
      </w:r>
      <w:r w:rsidR="00FF3F33">
        <w:rPr>
          <w:b/>
        </w:rPr>
        <w:t>”</w:t>
      </w:r>
      <w:r w:rsidRPr="006B2FCC">
        <w:rPr>
          <w:b/>
        </w:rPr>
        <w:t>,</w:t>
      </w:r>
      <w:r w:rsidR="003E766A" w:rsidRPr="003E766A">
        <w:rPr>
          <w:b/>
        </w:rPr>
        <w:t>“</w:t>
      </w:r>
      <w:r w:rsidRPr="006B2FCC">
        <w:rPr>
          <w:b/>
        </w:rPr>
        <w:t>KG</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1.98</w:t>
      </w:r>
    </w:p>
    <w:p w:rsidR="006C202A" w:rsidRPr="006B2FCC" w:rsidRDefault="006C202A" w:rsidP="00246B25">
      <w:pPr>
        <w:pStyle w:val="BodyText6"/>
      </w:pPr>
    </w:p>
    <w:p w:rsidR="006C202A" w:rsidRPr="006B2FCC" w:rsidRDefault="006C202A" w:rsidP="00457DA6">
      <w:pPr>
        <w:pStyle w:val="Heading3"/>
      </w:pPr>
      <w:bookmarkStart w:id="2246" w:name="_Toc458599747"/>
      <w:r w:rsidRPr="006B2FCC">
        <w:lastRenderedPageBreak/>
        <w:t xml:space="preserve">$$LENGTH^XLFMSMT(): </w:t>
      </w:r>
      <w:r w:rsidR="00A83927" w:rsidRPr="006B2FCC">
        <w:t xml:space="preserve">Convert </w:t>
      </w:r>
      <w:r w:rsidRPr="006B2FCC">
        <w:t>Length Measurement</w:t>
      </w:r>
      <w:bookmarkEnd w:id="2246"/>
    </w:p>
    <w:p w:rsidR="00C42D02" w:rsidRDefault="00C42D02" w:rsidP="00C42D02">
      <w:pPr>
        <w:pStyle w:val="APIText"/>
        <w:keepNext/>
        <w:keepLines/>
      </w:pPr>
      <w:r w:rsidRPr="006B2FCC">
        <w:rPr>
          <w:b/>
        </w:rPr>
        <w:t>Reference Type</w:t>
      </w:r>
      <w:r>
        <w:rPr>
          <w:b/>
        </w:rPr>
        <w:t>:</w:t>
      </w:r>
      <w:r>
        <w:rPr>
          <w:b/>
        </w:rPr>
        <w:tab/>
      </w:r>
      <w:r w:rsidR="00CC5A91" w:rsidRPr="006B2FCC">
        <w:t>Supported</w:t>
      </w:r>
      <w:r w:rsidR="00CC5A91" w:rsidRPr="006B2FCC">
        <w:fldChar w:fldCharType="begin"/>
      </w:r>
      <w:r w:rsidR="00CC5A91" w:rsidRPr="006B2FCC">
        <w:instrText xml:space="preserve">XE </w:instrText>
      </w:r>
      <w:r w:rsidR="00CC5A91">
        <w:instrText>“</w:instrText>
      </w:r>
      <w:r w:rsidR="00CC5A91" w:rsidRPr="006B2FCC">
        <w:instrText>XLF Function Library:$$LENGTH^XLFMSMT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XLFMSMT:$$LENGTH^XLFMSMT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Measurement Functions:$$LENGTH^XLFMSMT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Reference Type:Supported:$$LENGTH^XLFMSMT</w:instrText>
      </w:r>
      <w:r w:rsidR="00CC5A91">
        <w:instrText>”</w:instrText>
      </w:r>
      <w:r w:rsidR="00CC5A91" w:rsidRPr="006B2FCC">
        <w:fldChar w:fldCharType="end"/>
      </w:r>
      <w:r w:rsidR="00CC5A91" w:rsidRPr="006B2FCC">
        <w:rPr>
          <w:vanish/>
        </w:rPr>
        <w:fldChar w:fldCharType="begin"/>
      </w:r>
      <w:r w:rsidR="00CC5A91" w:rsidRPr="006B2FCC">
        <w:rPr>
          <w:vanish/>
        </w:rPr>
        <w:instrText xml:space="preserve"> XE </w:instrText>
      </w:r>
      <w:r w:rsidR="00CC5A91">
        <w:rPr>
          <w:vanish/>
        </w:rPr>
        <w:instrText>“</w:instrText>
      </w:r>
      <w:r w:rsidR="00CC5A91" w:rsidRPr="006B2FCC">
        <w:instrText>Convert:</w:instrText>
      </w:r>
      <w:r w:rsidR="00CC5A91" w:rsidRPr="006B2FCC">
        <w:rPr>
          <w:bCs w:val="0"/>
        </w:rPr>
        <w:instrText>Length Measurement</w:instrText>
      </w:r>
      <w:r w:rsidR="00CC5A91">
        <w:instrText>”</w:instrText>
      </w:r>
      <w:r w:rsidR="00CC5A91" w:rsidRPr="006B2FCC">
        <w:instrText xml:space="preserve"> </w:instrText>
      </w:r>
      <w:r w:rsidR="00CC5A9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CC5A91" w:rsidRPr="006B2FCC">
        <w:t>Measurement Functions</w:t>
      </w:r>
    </w:p>
    <w:p w:rsidR="00C42D02" w:rsidRPr="0084064A" w:rsidRDefault="00C42D02" w:rsidP="00C42D02">
      <w:pPr>
        <w:pStyle w:val="APIText"/>
        <w:keepNext/>
        <w:keepLines/>
      </w:pPr>
      <w:r>
        <w:rPr>
          <w:b/>
        </w:rPr>
        <w:t>ICR #:</w:t>
      </w:r>
      <w:r w:rsidRPr="0084064A">
        <w:tab/>
      </w:r>
      <w:r w:rsidR="00CC5A9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CC5A91" w:rsidRPr="006B2FCC">
        <w:t>This extrinsic function converts U.S. length to Metric length and vice versa. It returns the equivalent value with units.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CC5A91" w:rsidRPr="00CC5A91">
        <w:rPr>
          <w:rFonts w:ascii="Courier New" w:hAnsi="Courier New" w:cs="Courier New"/>
          <w:bCs w:val="0"/>
          <w:sz w:val="18"/>
          <w:szCs w:val="18"/>
        </w:rPr>
        <w:t>$$</w:t>
      </w:r>
      <w:r w:rsidR="00CC5A91" w:rsidRPr="00CC5A91">
        <w:rPr>
          <w:rFonts w:ascii="Courier New" w:hAnsi="Courier New" w:cs="Courier New"/>
          <w:sz w:val="18"/>
          <w:szCs w:val="18"/>
        </w:rPr>
        <w:t>LENGTH^XLFMSMT(value,from,to)</w:t>
      </w:r>
    </w:p>
    <w:p w:rsidR="00C42D02" w:rsidRPr="00672B04" w:rsidRDefault="00C42D02" w:rsidP="00CC5A91">
      <w:pPr>
        <w:pStyle w:val="APIParameters"/>
        <w:keepNext/>
        <w:keepLines/>
        <w:ind w:left="4147" w:hanging="4147"/>
      </w:pPr>
      <w:r w:rsidRPr="009D2D3D">
        <w:rPr>
          <w:b/>
        </w:rPr>
        <w:t>Input Parameters:</w:t>
      </w:r>
      <w:r w:rsidRPr="009D2D3D">
        <w:rPr>
          <w:b/>
        </w:rPr>
        <w:tab/>
      </w:r>
      <w:r w:rsidR="00CC5A91" w:rsidRPr="006B2FCC">
        <w:t>value:</w:t>
      </w:r>
      <w:r w:rsidRPr="00672B04">
        <w:tab/>
      </w:r>
      <w:r w:rsidR="00CC5A91" w:rsidRPr="006B2FCC">
        <w:t>(required) A positive numeric value.</w:t>
      </w:r>
    </w:p>
    <w:p w:rsidR="00CC5A91" w:rsidRDefault="00C42D02" w:rsidP="00CC5A91">
      <w:pPr>
        <w:pStyle w:val="APIParameters"/>
        <w:keepNext/>
        <w:keepLines/>
        <w:ind w:left="4147" w:hanging="4147"/>
      </w:pPr>
      <w:r>
        <w:rPr>
          <w:b/>
        </w:rPr>
        <w:tab/>
      </w:r>
      <w:r w:rsidR="00CC5A91" w:rsidRPr="006B2FCC">
        <w:t>from:</w:t>
      </w:r>
      <w:r>
        <w:rPr>
          <w:b/>
        </w:rPr>
        <w:tab/>
      </w:r>
      <w:r w:rsidR="00CC5A91" w:rsidRPr="006B2FCC">
        <w:t xml:space="preserve">(required) Unit of measure of the value input parameter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E31EC" w:rsidRPr="00EE31EC">
        <w:rPr>
          <w:color w:val="0000FF"/>
          <w:u w:val="single"/>
        </w:rPr>
        <w:t xml:space="preserve">Table </w:t>
      </w:r>
      <w:r w:rsidR="00EE31EC" w:rsidRPr="00EE31EC">
        <w:rPr>
          <w:noProof/>
          <w:color w:val="0000FF"/>
          <w:u w:val="single"/>
        </w:rPr>
        <w:t>41</w:t>
      </w:r>
      <w:r w:rsidR="00BA194D" w:rsidRPr="00BA194D">
        <w:rPr>
          <w:color w:val="0000FF"/>
          <w:u w:val="single"/>
        </w:rPr>
        <w:fldChar w:fldCharType="end"/>
      </w:r>
      <w:r w:rsidR="00CC5A91" w:rsidRPr="006B2FCC">
        <w:t>).</w:t>
      </w:r>
    </w:p>
    <w:p w:rsidR="00C42D02" w:rsidRDefault="00CC5A91" w:rsidP="00CC5A91">
      <w:pPr>
        <w:pStyle w:val="APIParameters"/>
        <w:keepNext/>
        <w:keepLines/>
        <w:ind w:left="4147" w:hanging="4147"/>
      </w:pPr>
      <w:r>
        <w:tab/>
      </w:r>
      <w:r w:rsidRPr="006B2FCC">
        <w:t>to:</w:t>
      </w:r>
      <w:r>
        <w:tab/>
      </w:r>
      <w:r w:rsidRPr="006B2FCC">
        <w:t xml:space="preserve">(required) Unit of measure to which the value input parameter is converted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E31EC" w:rsidRPr="00EE31EC">
        <w:rPr>
          <w:color w:val="0000FF"/>
          <w:u w:val="single"/>
        </w:rPr>
        <w:t xml:space="preserve">Table </w:t>
      </w:r>
      <w:r w:rsidR="00EE31EC" w:rsidRPr="00EE31EC">
        <w:rPr>
          <w:noProof/>
          <w:color w:val="0000FF"/>
          <w:u w:val="single"/>
        </w:rPr>
        <w:t>41</w:t>
      </w:r>
      <w:r w:rsidR="00BA194D" w:rsidRPr="00BA194D">
        <w:rPr>
          <w:color w:val="0000FF"/>
          <w:u w:val="single"/>
        </w:rPr>
        <w:fldChar w:fldCharType="end"/>
      </w:r>
      <w:r w:rsidRPr="006B2FCC">
        <w:t>).</w:t>
      </w:r>
    </w:p>
    <w:p w:rsidR="00CC5A91" w:rsidRDefault="00CC5A91" w:rsidP="00CC5A91">
      <w:pPr>
        <w:pStyle w:val="APIParametersText"/>
        <w:keepNext/>
        <w:keepLines/>
      </w:pPr>
      <w:r w:rsidRPr="006B2FCC">
        <w:t>Valid units in eit</w:t>
      </w:r>
      <w:r>
        <w:t>her uppercase or lowercase are:</w:t>
      </w:r>
    </w:p>
    <w:p w:rsidR="00CC5A91" w:rsidRPr="006B2FCC" w:rsidRDefault="00CC5A91" w:rsidP="00CC5A91">
      <w:pPr>
        <w:pStyle w:val="Caption"/>
        <w:ind w:left="4140"/>
      </w:pPr>
      <w:bookmarkStart w:id="2247" w:name="_Ref200268660"/>
      <w:bookmarkStart w:id="2248" w:name="_Toc200270067"/>
      <w:bookmarkStart w:id="2249" w:name="_Toc458600036"/>
      <w:r w:rsidRPr="006B2FCC">
        <w:t xml:space="preserve">Table </w:t>
      </w:r>
      <w:r w:rsidR="000542BF">
        <w:fldChar w:fldCharType="begin"/>
      </w:r>
      <w:r w:rsidR="000542BF">
        <w:instrText xml:space="preserve"> SEQ Table \* ARABIC </w:instrText>
      </w:r>
      <w:r w:rsidR="000542BF">
        <w:fldChar w:fldCharType="separate"/>
      </w:r>
      <w:r w:rsidR="00EE31EC">
        <w:rPr>
          <w:noProof/>
        </w:rPr>
        <w:t>41</w:t>
      </w:r>
      <w:r w:rsidR="000542BF">
        <w:rPr>
          <w:noProof/>
        </w:rPr>
        <w:fldChar w:fldCharType="end"/>
      </w:r>
      <w:bookmarkEnd w:id="2247"/>
      <w:r>
        <w:t>:</w:t>
      </w:r>
      <w:r w:rsidRPr="006B2FCC">
        <w:t xml:space="preserve"> </w:t>
      </w:r>
      <w:bookmarkStart w:id="2250" w:name="_Ref454888538"/>
      <w:r w:rsidRPr="006B2FCC">
        <w:t>$$LENGTH^XLFMSMT</w:t>
      </w:r>
      <w:r>
        <w:t xml:space="preserve"> API—</w:t>
      </w:r>
      <w:r w:rsidRPr="006B2FCC">
        <w:t>Valid units</w:t>
      </w:r>
      <w:bookmarkEnd w:id="2248"/>
      <w:bookmarkEnd w:id="2250"/>
      <w:bookmarkEnd w:id="2249"/>
    </w:p>
    <w:tbl>
      <w:tblPr>
        <w:tblW w:w="5855"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970"/>
      </w:tblGrid>
      <w:tr w:rsidR="00CC5A91" w:rsidRPr="00080F80" w:rsidTr="00CC5A91">
        <w:trPr>
          <w:tblHeader/>
        </w:trPr>
        <w:tc>
          <w:tcPr>
            <w:tcW w:w="2885" w:type="dxa"/>
            <w:shd w:val="pct12" w:color="auto" w:fill="auto"/>
          </w:tcPr>
          <w:p w:rsidR="00CC5A91" w:rsidRPr="006B2FCC" w:rsidRDefault="00CC5A91" w:rsidP="00CC5A91">
            <w:pPr>
              <w:pStyle w:val="TableHeading"/>
            </w:pPr>
            <w:bookmarkStart w:id="2251" w:name="COL001_TBL034"/>
            <w:bookmarkEnd w:id="2251"/>
            <w:r w:rsidRPr="006B2FCC">
              <w:t>Metric</w:t>
            </w:r>
          </w:p>
        </w:tc>
        <w:tc>
          <w:tcPr>
            <w:tcW w:w="2970" w:type="dxa"/>
            <w:shd w:val="pct12" w:color="auto" w:fill="auto"/>
          </w:tcPr>
          <w:p w:rsidR="00CC5A91" w:rsidRPr="006B2FCC" w:rsidRDefault="00CC5A91" w:rsidP="00CC5A91">
            <w:pPr>
              <w:pStyle w:val="TableHeading"/>
            </w:pPr>
            <w:r w:rsidRPr="006B2FCC">
              <w:t>US</w:t>
            </w:r>
          </w:p>
        </w:tc>
      </w:tr>
      <w:tr w:rsidR="00CC5A91" w:rsidRPr="00080F80" w:rsidTr="00CC5A91">
        <w:tc>
          <w:tcPr>
            <w:tcW w:w="2885" w:type="dxa"/>
          </w:tcPr>
          <w:p w:rsidR="00CC5A91" w:rsidRPr="00080F80" w:rsidRDefault="00CC5A91" w:rsidP="00CC5A91">
            <w:pPr>
              <w:pStyle w:val="TableText"/>
              <w:keepNext/>
              <w:keepLines/>
            </w:pPr>
            <w:r w:rsidRPr="00080F80">
              <w:t>km—kilometers</w:t>
            </w:r>
          </w:p>
        </w:tc>
        <w:tc>
          <w:tcPr>
            <w:tcW w:w="2970" w:type="dxa"/>
          </w:tcPr>
          <w:p w:rsidR="00CC5A91" w:rsidRPr="00080F80" w:rsidRDefault="00CC5A91" w:rsidP="00CC5A91">
            <w:pPr>
              <w:pStyle w:val="TableText"/>
              <w:keepNext/>
              <w:keepLines/>
            </w:pPr>
            <w:r w:rsidRPr="00080F80">
              <w:t>mi—miles</w:t>
            </w:r>
          </w:p>
        </w:tc>
      </w:tr>
      <w:tr w:rsidR="00CC5A91" w:rsidRPr="00080F80" w:rsidTr="00CC5A91">
        <w:tc>
          <w:tcPr>
            <w:tcW w:w="2885" w:type="dxa"/>
          </w:tcPr>
          <w:p w:rsidR="00CC5A91" w:rsidRPr="00080F80" w:rsidRDefault="00CC5A91" w:rsidP="00CC5A91">
            <w:pPr>
              <w:pStyle w:val="TableText"/>
              <w:keepNext/>
              <w:keepLines/>
            </w:pPr>
            <w:r w:rsidRPr="00080F80">
              <w:t>m—meters</w:t>
            </w:r>
          </w:p>
        </w:tc>
        <w:tc>
          <w:tcPr>
            <w:tcW w:w="2970" w:type="dxa"/>
          </w:tcPr>
          <w:p w:rsidR="00CC5A91" w:rsidRPr="00080F80" w:rsidRDefault="00CC5A91" w:rsidP="00CC5A91">
            <w:pPr>
              <w:pStyle w:val="TableText"/>
              <w:keepNext/>
              <w:keepLines/>
            </w:pPr>
            <w:r w:rsidRPr="00080F80">
              <w:t>yd—yards</w:t>
            </w:r>
          </w:p>
        </w:tc>
      </w:tr>
      <w:tr w:rsidR="00CC5A91" w:rsidRPr="00080F80" w:rsidTr="00CC5A91">
        <w:tc>
          <w:tcPr>
            <w:tcW w:w="2885" w:type="dxa"/>
          </w:tcPr>
          <w:p w:rsidR="00CC5A91" w:rsidRPr="00080F80" w:rsidRDefault="00CC5A91" w:rsidP="00CC5A91">
            <w:pPr>
              <w:pStyle w:val="TableText"/>
              <w:keepNext/>
              <w:keepLines/>
            </w:pPr>
            <w:r w:rsidRPr="00080F80">
              <w:t>cm—centimeters</w:t>
            </w:r>
          </w:p>
        </w:tc>
        <w:tc>
          <w:tcPr>
            <w:tcW w:w="2970" w:type="dxa"/>
          </w:tcPr>
          <w:p w:rsidR="00CC5A91" w:rsidRPr="00080F80" w:rsidRDefault="00CC5A91" w:rsidP="00CC5A91">
            <w:pPr>
              <w:pStyle w:val="TableText"/>
              <w:keepNext/>
              <w:keepLines/>
            </w:pPr>
            <w:r w:rsidRPr="00080F80">
              <w:t>ft—feet</w:t>
            </w:r>
          </w:p>
        </w:tc>
      </w:tr>
      <w:tr w:rsidR="00CC5A91" w:rsidRPr="00080F80" w:rsidTr="00CC5A91">
        <w:tc>
          <w:tcPr>
            <w:tcW w:w="2885" w:type="dxa"/>
          </w:tcPr>
          <w:p w:rsidR="00CC5A91" w:rsidRPr="00080F80" w:rsidRDefault="00CC5A91" w:rsidP="00A5723C">
            <w:pPr>
              <w:pStyle w:val="TableText"/>
            </w:pPr>
            <w:r w:rsidRPr="00080F80">
              <w:t>mm—millimeters</w:t>
            </w:r>
          </w:p>
        </w:tc>
        <w:tc>
          <w:tcPr>
            <w:tcW w:w="2970" w:type="dxa"/>
          </w:tcPr>
          <w:p w:rsidR="00CC5A91" w:rsidRPr="00080F80" w:rsidRDefault="00CC5A91" w:rsidP="00A5723C">
            <w:pPr>
              <w:pStyle w:val="TableText"/>
            </w:pPr>
            <w:r w:rsidRPr="00080F80">
              <w:t>in—inches</w:t>
            </w:r>
          </w:p>
        </w:tc>
      </w:tr>
    </w:tbl>
    <w:p w:rsidR="00CC5A91" w:rsidRDefault="00CC5A91" w:rsidP="00CC5A91">
      <w:pPr>
        <w:pStyle w:val="BodyText6"/>
      </w:pP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Returns the length measurement.</w:t>
      </w:r>
    </w:p>
    <w:p w:rsidR="000132BC" w:rsidRDefault="000132BC" w:rsidP="000132BC">
      <w:pPr>
        <w:pStyle w:val="BodyText6"/>
      </w:pPr>
    </w:p>
    <w:p w:rsidR="000132BC" w:rsidRDefault="000132BC" w:rsidP="00E22EEC">
      <w:pPr>
        <w:pStyle w:val="Heading4"/>
      </w:pPr>
      <w:bookmarkStart w:id="2252" w:name="_Toc458599748"/>
      <w:r>
        <w:t>Examples</w:t>
      </w:r>
      <w:bookmarkEnd w:id="2252"/>
    </w:p>
    <w:p w:rsidR="006C202A" w:rsidRPr="006B2FCC" w:rsidRDefault="00CF001D" w:rsidP="007851AD">
      <w:pPr>
        <w:pStyle w:val="Heading5"/>
      </w:pPr>
      <w:r>
        <w:t>Example</w:t>
      </w:r>
      <w:r w:rsidR="008447DC" w:rsidRPr="006B2FCC">
        <w:t xml:space="preserve"> 1</w:t>
      </w:r>
    </w:p>
    <w:p w:rsidR="008447DC" w:rsidRPr="006B2FCC" w:rsidRDefault="008447DC" w:rsidP="006261DB">
      <w:pPr>
        <w:pStyle w:val="BodyText"/>
        <w:keepNext/>
        <w:keepLines/>
      </w:pPr>
      <w:r w:rsidRPr="006B2FCC">
        <w:t>Converting U.S. length to Metric length:</w:t>
      </w:r>
    </w:p>
    <w:p w:rsidR="006C202A" w:rsidRPr="006B2FCC" w:rsidRDefault="006C202A" w:rsidP="006261DB">
      <w:pPr>
        <w:pStyle w:val="CodeExample"/>
        <w:rPr>
          <w:b/>
        </w:rPr>
      </w:pPr>
      <w:r w:rsidRPr="006B2FCC">
        <w:t>&gt;</w:t>
      </w:r>
      <w:r w:rsidRPr="006B2FCC">
        <w:rPr>
          <w:b/>
        </w:rPr>
        <w:t>S X=$$LENGTH^XLFMSMT(12,</w:t>
      </w:r>
      <w:r w:rsidR="003E766A" w:rsidRPr="003E766A">
        <w:rPr>
          <w:b/>
        </w:rPr>
        <w:t>“</w:t>
      </w:r>
      <w:r w:rsidRPr="006B2FCC">
        <w:rPr>
          <w:b/>
        </w:rPr>
        <w:t>IN</w:t>
      </w:r>
      <w:r w:rsidR="00FF3F33">
        <w:rPr>
          <w:b/>
        </w:rPr>
        <w:t>”</w:t>
      </w:r>
      <w:r w:rsidRPr="006B2FCC">
        <w:rPr>
          <w:b/>
        </w:rPr>
        <w:t>,</w:t>
      </w:r>
      <w:r w:rsidR="003E766A" w:rsidRPr="003E766A">
        <w:rPr>
          <w:b/>
        </w:rPr>
        <w:t>“</w:t>
      </w:r>
      <w:r w:rsidRPr="006B2FCC">
        <w:rPr>
          <w:b/>
        </w:rPr>
        <w:t>CM</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pPr>
      <w:r w:rsidRPr="006B2FCC">
        <w:t>&gt;</w:t>
      </w:r>
      <w:r w:rsidRPr="006B2FCC">
        <w:rPr>
          <w:b/>
        </w:rPr>
        <w:t>W X</w:t>
      </w:r>
    </w:p>
    <w:p w:rsidR="006C202A" w:rsidRPr="006B2FCC" w:rsidRDefault="006C202A" w:rsidP="006261DB">
      <w:pPr>
        <w:pStyle w:val="CodeExample"/>
      </w:pPr>
      <w:r w:rsidRPr="006B2FCC">
        <w:t>30.48 CM</w:t>
      </w:r>
    </w:p>
    <w:p w:rsidR="006C202A" w:rsidRPr="006B2FCC" w:rsidRDefault="006C202A" w:rsidP="00246B25">
      <w:pPr>
        <w:pStyle w:val="BodyText6"/>
      </w:pPr>
    </w:p>
    <w:p w:rsidR="008447DC" w:rsidRPr="006B2FCC" w:rsidRDefault="00CF001D" w:rsidP="007851AD">
      <w:pPr>
        <w:pStyle w:val="Heading5"/>
      </w:pPr>
      <w:r>
        <w:lastRenderedPageBreak/>
        <w:t>Example</w:t>
      </w:r>
      <w:r w:rsidR="008447DC" w:rsidRPr="006B2FCC">
        <w:t xml:space="preserve"> 2</w:t>
      </w:r>
    </w:p>
    <w:p w:rsidR="008447DC" w:rsidRPr="006B2FCC" w:rsidRDefault="008447DC" w:rsidP="006261DB">
      <w:pPr>
        <w:pStyle w:val="BodyText"/>
        <w:keepNext/>
        <w:keepLines/>
      </w:pPr>
      <w:r w:rsidRPr="006B2FCC">
        <w:t>Converting Metric length to U.S. length:</w:t>
      </w:r>
    </w:p>
    <w:p w:rsidR="008447DC" w:rsidRPr="006B2FCC" w:rsidRDefault="008447DC" w:rsidP="006261DB">
      <w:pPr>
        <w:pStyle w:val="CodeExample"/>
        <w:rPr>
          <w:b/>
        </w:rPr>
      </w:pPr>
      <w:r w:rsidRPr="006B2FCC">
        <w:t>&gt;</w:t>
      </w:r>
      <w:r w:rsidRPr="006B2FCC">
        <w:rPr>
          <w:b/>
        </w:rPr>
        <w:t>S X=$$LENGTH^XLFMSMT(30.48,</w:t>
      </w:r>
      <w:r w:rsidR="003E766A" w:rsidRPr="003E766A">
        <w:rPr>
          <w:b/>
        </w:rPr>
        <w:t>“</w:t>
      </w:r>
      <w:r w:rsidRPr="006B2FCC">
        <w:rPr>
          <w:b/>
        </w:rPr>
        <w:t>cm</w:t>
      </w:r>
      <w:r w:rsidR="00FF3F33">
        <w:rPr>
          <w:b/>
        </w:rPr>
        <w:t>”</w:t>
      </w:r>
      <w:r w:rsidRPr="006B2FCC">
        <w:rPr>
          <w:b/>
        </w:rPr>
        <w:t>,</w:t>
      </w:r>
      <w:r w:rsidR="003E766A" w:rsidRPr="003E766A">
        <w:rPr>
          <w:b/>
        </w:rPr>
        <w:t>“</w:t>
      </w:r>
      <w:r w:rsidRPr="006B2FCC">
        <w:rPr>
          <w:b/>
        </w:rPr>
        <w:t>in</w:t>
      </w:r>
      <w:r w:rsidR="00FF3F33">
        <w:rPr>
          <w:b/>
        </w:rPr>
        <w:t>”</w:t>
      </w:r>
      <w:r w:rsidRPr="006B2FCC">
        <w:rPr>
          <w:b/>
        </w:rPr>
        <w:t>)</w:t>
      </w:r>
    </w:p>
    <w:p w:rsidR="008447DC" w:rsidRPr="006B2FCC" w:rsidRDefault="008447DC" w:rsidP="006261DB">
      <w:pPr>
        <w:pStyle w:val="CodeExample"/>
      </w:pPr>
    </w:p>
    <w:p w:rsidR="008447DC" w:rsidRPr="006B2FCC" w:rsidRDefault="008447DC" w:rsidP="006261DB">
      <w:pPr>
        <w:pStyle w:val="CodeExample"/>
        <w:rPr>
          <w:b/>
        </w:rPr>
      </w:pPr>
      <w:r w:rsidRPr="006B2FCC">
        <w:t>&gt;</w:t>
      </w:r>
      <w:r w:rsidRPr="006B2FCC">
        <w:rPr>
          <w:b/>
        </w:rPr>
        <w:t>W X</w:t>
      </w:r>
    </w:p>
    <w:p w:rsidR="008447DC" w:rsidRPr="006B2FCC" w:rsidRDefault="008447DC" w:rsidP="006261DB">
      <w:pPr>
        <w:pStyle w:val="CodeExample"/>
      </w:pPr>
      <w:r w:rsidRPr="006B2FCC">
        <w:t>12 IN</w:t>
      </w:r>
    </w:p>
    <w:p w:rsidR="008447DC" w:rsidRPr="006B2FCC" w:rsidRDefault="008447DC" w:rsidP="00246B25">
      <w:pPr>
        <w:pStyle w:val="BodyText6"/>
      </w:pPr>
    </w:p>
    <w:p w:rsidR="006C202A" w:rsidRPr="006B2FCC" w:rsidRDefault="006C202A" w:rsidP="00457DA6">
      <w:pPr>
        <w:pStyle w:val="Heading3"/>
      </w:pPr>
      <w:bookmarkStart w:id="2253" w:name="_Toc458599749"/>
      <w:r w:rsidRPr="006B2FCC">
        <w:t xml:space="preserve">$$TEMP^XLFMSMT(): </w:t>
      </w:r>
      <w:r w:rsidR="00A83927" w:rsidRPr="006B2FCC">
        <w:t xml:space="preserve">Convert </w:t>
      </w:r>
      <w:r w:rsidRPr="006B2FCC">
        <w:t>Temperature Measurement</w:t>
      </w:r>
      <w:bookmarkEnd w:id="2253"/>
    </w:p>
    <w:p w:rsidR="001D3B40" w:rsidRDefault="001D3B40" w:rsidP="001D3B40">
      <w:pPr>
        <w:pStyle w:val="APIText"/>
        <w:keepNext/>
        <w:keepLines/>
      </w:pPr>
      <w:r w:rsidRPr="006B2FCC">
        <w:rPr>
          <w:b/>
        </w:rPr>
        <w:t>Reference Type</w:t>
      </w:r>
      <w:r>
        <w:rPr>
          <w:b/>
        </w:rPr>
        <w:t>:</w:t>
      </w:r>
      <w:r>
        <w:rPr>
          <w:b/>
        </w:rPr>
        <w:tab/>
      </w:r>
      <w:r w:rsidR="00997FBF" w:rsidRPr="006B2FCC">
        <w:t>Supported</w:t>
      </w:r>
      <w:r w:rsidR="00997FBF" w:rsidRPr="006B2FCC">
        <w:fldChar w:fldCharType="begin"/>
      </w:r>
      <w:r w:rsidR="00997FBF" w:rsidRPr="006B2FCC">
        <w:instrText xml:space="preserve">XE </w:instrText>
      </w:r>
      <w:r w:rsidR="00997FBF">
        <w:instrText>“</w:instrText>
      </w:r>
      <w:r w:rsidR="00997FBF" w:rsidRPr="006B2FCC">
        <w:instrText>XLF Function Library:$$TEMP^XLFMSMT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XLFMSMT:$$TEMP^XLFMSMT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Measurement Functions:$$TEMP^XLFMSMT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Reference Type:Supported:$$TEMP^XLFMSMT</w:instrText>
      </w:r>
      <w:r w:rsidR="00997FBF">
        <w:instrText>”</w:instrText>
      </w:r>
      <w:r w:rsidR="00997FBF" w:rsidRPr="006B2FCC">
        <w:fldChar w:fldCharType="end"/>
      </w:r>
      <w:r w:rsidR="00997FBF" w:rsidRPr="006B2FCC">
        <w:rPr>
          <w:vanish/>
        </w:rPr>
        <w:fldChar w:fldCharType="begin"/>
      </w:r>
      <w:r w:rsidR="00997FBF" w:rsidRPr="006B2FCC">
        <w:rPr>
          <w:vanish/>
        </w:rPr>
        <w:instrText xml:space="preserve"> XE </w:instrText>
      </w:r>
      <w:r w:rsidR="00997FBF">
        <w:rPr>
          <w:vanish/>
        </w:rPr>
        <w:instrText>“</w:instrText>
      </w:r>
      <w:r w:rsidR="00997FBF" w:rsidRPr="006B2FCC">
        <w:instrText>Convert:</w:instrText>
      </w:r>
      <w:r w:rsidR="00997FBF" w:rsidRPr="006B2FCC">
        <w:rPr>
          <w:bCs w:val="0"/>
        </w:rPr>
        <w:instrText>Temperature Measurement</w:instrText>
      </w:r>
      <w:r w:rsidR="00997FBF">
        <w:instrText>”</w:instrText>
      </w:r>
      <w:r w:rsidR="00997FBF" w:rsidRPr="006B2FCC">
        <w:instrText xml:space="preserve"> </w:instrText>
      </w:r>
      <w:r w:rsidR="00997FB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997FBF" w:rsidRPr="006B2FCC">
        <w:t>Measurement Functions</w:t>
      </w:r>
    </w:p>
    <w:p w:rsidR="001D3B40" w:rsidRPr="0084064A" w:rsidRDefault="001D3B40" w:rsidP="001D3B40">
      <w:pPr>
        <w:pStyle w:val="APIText"/>
        <w:keepNext/>
        <w:keepLines/>
      </w:pPr>
      <w:r>
        <w:rPr>
          <w:b/>
        </w:rPr>
        <w:t>ICR #:</w:t>
      </w:r>
      <w:r w:rsidRPr="0084064A">
        <w:tab/>
      </w:r>
      <w:r w:rsidR="00997FB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997FBF" w:rsidRPr="006B2FCC">
        <w:t>This extrinsic function converts U.S. temperature to Metric temperature and vice versa.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997FBF" w:rsidRPr="00997FBF">
        <w:rPr>
          <w:rFonts w:ascii="Courier New" w:hAnsi="Courier New" w:cs="Courier New"/>
          <w:bCs w:val="0"/>
          <w:sz w:val="18"/>
          <w:szCs w:val="18"/>
        </w:rPr>
        <w:t>$$</w:t>
      </w:r>
      <w:r w:rsidR="00997FBF" w:rsidRPr="00997FBF">
        <w:rPr>
          <w:rFonts w:ascii="Courier New" w:hAnsi="Courier New" w:cs="Courier New"/>
          <w:sz w:val="18"/>
          <w:szCs w:val="18"/>
        </w:rPr>
        <w:t>TEMP^XLFMSMT(value,from,to)</w:t>
      </w:r>
    </w:p>
    <w:p w:rsidR="001D3B40" w:rsidRPr="00672B04" w:rsidRDefault="001D3B40" w:rsidP="001D3B40">
      <w:pPr>
        <w:pStyle w:val="APIParameters"/>
        <w:keepNext/>
        <w:keepLines/>
        <w:ind w:left="4147" w:hanging="4147"/>
      </w:pPr>
      <w:r w:rsidRPr="009D2D3D">
        <w:rPr>
          <w:b/>
        </w:rPr>
        <w:t>Input Parameters:</w:t>
      </w:r>
      <w:r w:rsidRPr="009D2D3D">
        <w:rPr>
          <w:b/>
        </w:rPr>
        <w:tab/>
      </w:r>
      <w:r w:rsidR="00997FBF" w:rsidRPr="006B2FCC">
        <w:t>value:</w:t>
      </w:r>
      <w:r w:rsidRPr="00672B04">
        <w:tab/>
      </w:r>
      <w:r w:rsidR="00997FBF" w:rsidRPr="006B2FCC">
        <w:t>(required) A positive numeric value.</w:t>
      </w:r>
    </w:p>
    <w:p w:rsidR="001D3B40" w:rsidRDefault="001D3B40" w:rsidP="00997FBF">
      <w:pPr>
        <w:pStyle w:val="APIParameters"/>
        <w:keepNext/>
        <w:keepLines/>
        <w:ind w:left="4147" w:hanging="4147"/>
      </w:pPr>
      <w:r>
        <w:rPr>
          <w:b/>
        </w:rPr>
        <w:tab/>
      </w:r>
      <w:r w:rsidR="00997FBF" w:rsidRPr="006B2FCC">
        <w:t>from:</w:t>
      </w:r>
      <w:r>
        <w:rPr>
          <w:b/>
        </w:rPr>
        <w:tab/>
      </w:r>
      <w:r w:rsidR="00997FBF" w:rsidRPr="006B2FCC">
        <w:t xml:space="preserve">(required) Unit of measure of the value input parameter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E31EC" w:rsidRPr="00EE31EC">
        <w:rPr>
          <w:color w:val="0000FF"/>
          <w:u w:val="single"/>
        </w:rPr>
        <w:t xml:space="preserve">Table </w:t>
      </w:r>
      <w:r w:rsidR="00EE31EC" w:rsidRPr="00EE31EC">
        <w:rPr>
          <w:noProof/>
          <w:color w:val="0000FF"/>
          <w:u w:val="single"/>
        </w:rPr>
        <w:t>42</w:t>
      </w:r>
      <w:r w:rsidR="00BA194D" w:rsidRPr="00BA194D">
        <w:rPr>
          <w:color w:val="0000FF"/>
          <w:u w:val="single"/>
        </w:rPr>
        <w:fldChar w:fldCharType="end"/>
      </w:r>
      <w:r w:rsidR="00997FBF" w:rsidRPr="006B2FCC">
        <w:t>).</w:t>
      </w:r>
    </w:p>
    <w:p w:rsidR="00997FBF" w:rsidRDefault="00997FBF" w:rsidP="00997FBF">
      <w:pPr>
        <w:pStyle w:val="APIParameters"/>
        <w:keepNext/>
        <w:keepLines/>
        <w:ind w:left="4147" w:hanging="4147"/>
      </w:pPr>
      <w:r>
        <w:tab/>
      </w:r>
      <w:r w:rsidRPr="006B2FCC">
        <w:t>to:</w:t>
      </w:r>
      <w:r>
        <w:tab/>
      </w:r>
      <w:r w:rsidRPr="006B2FCC">
        <w:t xml:space="preserve">(required) Unit of measure to which the value input parameter is converted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E31EC" w:rsidRPr="00EE31EC">
        <w:rPr>
          <w:color w:val="0000FF"/>
          <w:u w:val="single"/>
        </w:rPr>
        <w:t xml:space="preserve">Table </w:t>
      </w:r>
      <w:r w:rsidR="00EE31EC" w:rsidRPr="00EE31EC">
        <w:rPr>
          <w:noProof/>
          <w:color w:val="0000FF"/>
          <w:u w:val="single"/>
        </w:rPr>
        <w:t>42</w:t>
      </w:r>
      <w:r w:rsidR="00BA194D" w:rsidRPr="00BA194D">
        <w:rPr>
          <w:color w:val="0000FF"/>
          <w:u w:val="single"/>
        </w:rPr>
        <w:fldChar w:fldCharType="end"/>
      </w:r>
      <w:r w:rsidRPr="006B2FCC">
        <w:t>).</w:t>
      </w:r>
    </w:p>
    <w:p w:rsidR="00997FBF" w:rsidRDefault="00997FBF" w:rsidP="00997FBF">
      <w:pPr>
        <w:pStyle w:val="APIParametersText"/>
        <w:keepNext/>
        <w:keepLines/>
        <w:rPr>
          <w:bCs w:val="0"/>
        </w:rPr>
      </w:pPr>
      <w:r w:rsidRPr="006B2FCC">
        <w:rPr>
          <w:bCs w:val="0"/>
        </w:rPr>
        <w:t>Valid units in eit</w:t>
      </w:r>
      <w:r>
        <w:rPr>
          <w:bCs w:val="0"/>
        </w:rPr>
        <w:t>her uppercase or lowercase are:</w:t>
      </w:r>
    </w:p>
    <w:p w:rsidR="00997FBF" w:rsidRPr="006B2FCC" w:rsidRDefault="00997FBF" w:rsidP="00997FBF">
      <w:pPr>
        <w:pStyle w:val="Caption"/>
        <w:ind w:left="4140"/>
      </w:pPr>
      <w:bookmarkStart w:id="2254" w:name="_Ref200268653"/>
      <w:bookmarkStart w:id="2255" w:name="_Toc200270068"/>
      <w:bookmarkStart w:id="2256" w:name="_Toc458600037"/>
      <w:r w:rsidRPr="006B2FCC">
        <w:t xml:space="preserve">Table </w:t>
      </w:r>
      <w:r w:rsidR="000542BF">
        <w:fldChar w:fldCharType="begin"/>
      </w:r>
      <w:r w:rsidR="000542BF">
        <w:instrText xml:space="preserve"> SEQ Table \* ARABIC </w:instrText>
      </w:r>
      <w:r w:rsidR="000542BF">
        <w:fldChar w:fldCharType="separate"/>
      </w:r>
      <w:r w:rsidR="00EE31EC">
        <w:rPr>
          <w:noProof/>
        </w:rPr>
        <w:t>42</w:t>
      </w:r>
      <w:r w:rsidR="000542BF">
        <w:rPr>
          <w:noProof/>
        </w:rPr>
        <w:fldChar w:fldCharType="end"/>
      </w:r>
      <w:bookmarkEnd w:id="2254"/>
      <w:r>
        <w:t>: $$TEMP^XLFMSMT API—</w:t>
      </w:r>
      <w:r w:rsidRPr="006B2FCC">
        <w:t>Valid units</w:t>
      </w:r>
      <w:bookmarkEnd w:id="2255"/>
      <w:bookmarkEnd w:id="2256"/>
    </w:p>
    <w:tbl>
      <w:tblPr>
        <w:tblW w:w="5855"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970"/>
      </w:tblGrid>
      <w:tr w:rsidR="00997FBF" w:rsidRPr="00080F80" w:rsidTr="00997FBF">
        <w:trPr>
          <w:tblHeader/>
        </w:trPr>
        <w:tc>
          <w:tcPr>
            <w:tcW w:w="2885" w:type="dxa"/>
            <w:shd w:val="pct12" w:color="auto" w:fill="auto"/>
          </w:tcPr>
          <w:p w:rsidR="00997FBF" w:rsidRPr="006B2FCC" w:rsidRDefault="00997FBF" w:rsidP="00997FBF">
            <w:pPr>
              <w:pStyle w:val="TableHeading"/>
            </w:pPr>
            <w:bookmarkStart w:id="2257" w:name="COL001_TBL035"/>
            <w:bookmarkEnd w:id="2257"/>
            <w:r w:rsidRPr="006B2FCC">
              <w:t>Metric</w:t>
            </w:r>
          </w:p>
        </w:tc>
        <w:tc>
          <w:tcPr>
            <w:tcW w:w="2970" w:type="dxa"/>
            <w:shd w:val="pct12" w:color="auto" w:fill="auto"/>
          </w:tcPr>
          <w:p w:rsidR="00997FBF" w:rsidRPr="006B2FCC" w:rsidRDefault="00997FBF" w:rsidP="00997FBF">
            <w:pPr>
              <w:pStyle w:val="TableHeading"/>
            </w:pPr>
            <w:r w:rsidRPr="006B2FCC">
              <w:t>US</w:t>
            </w:r>
          </w:p>
        </w:tc>
      </w:tr>
      <w:tr w:rsidR="00997FBF" w:rsidRPr="00080F80" w:rsidTr="00997FBF">
        <w:tc>
          <w:tcPr>
            <w:tcW w:w="2885" w:type="dxa"/>
          </w:tcPr>
          <w:p w:rsidR="00997FBF" w:rsidRPr="00080F80" w:rsidRDefault="00997FBF" w:rsidP="00A5723C">
            <w:pPr>
              <w:pStyle w:val="TableText"/>
            </w:pPr>
            <w:r w:rsidRPr="00080F80">
              <w:t>C—Celsius</w:t>
            </w:r>
          </w:p>
        </w:tc>
        <w:tc>
          <w:tcPr>
            <w:tcW w:w="2970" w:type="dxa"/>
          </w:tcPr>
          <w:p w:rsidR="00997FBF" w:rsidRPr="00080F80" w:rsidRDefault="00997FBF" w:rsidP="00A5723C">
            <w:pPr>
              <w:pStyle w:val="TableText"/>
            </w:pPr>
            <w:r w:rsidRPr="00080F80">
              <w:t>F—Fahrenheit</w:t>
            </w:r>
          </w:p>
        </w:tc>
      </w:tr>
    </w:tbl>
    <w:p w:rsidR="00997FBF" w:rsidRDefault="00997FBF" w:rsidP="00997FBF">
      <w:pPr>
        <w:pStyle w:val="BodyText6"/>
      </w:pPr>
    </w:p>
    <w:p w:rsidR="001D3B40" w:rsidRPr="00672B04" w:rsidRDefault="001D3B40" w:rsidP="001D3B40">
      <w:pPr>
        <w:pStyle w:val="APIParameters"/>
      </w:pPr>
      <w:r w:rsidRPr="009D2D3D">
        <w:rPr>
          <w:b/>
        </w:rPr>
        <w:t>Output:</w:t>
      </w:r>
      <w:r w:rsidRPr="009D2D3D">
        <w:rPr>
          <w:b/>
        </w:rPr>
        <w:tab/>
      </w:r>
      <w:r w:rsidR="00997FBF" w:rsidRPr="006B2FCC">
        <w:t>returns:</w:t>
      </w:r>
      <w:r w:rsidRPr="00672B04">
        <w:tab/>
      </w:r>
      <w:r w:rsidR="00997FBF" w:rsidRPr="006B2FCC">
        <w:t xml:space="preserve">Returns the </w:t>
      </w:r>
      <w:r w:rsidR="00997FBF" w:rsidRPr="006B2FCC">
        <w:rPr>
          <w:bCs w:val="0"/>
        </w:rPr>
        <w:t>temperature measurement.</w:t>
      </w:r>
    </w:p>
    <w:p w:rsidR="000132BC" w:rsidRDefault="000132BC" w:rsidP="000132BC">
      <w:pPr>
        <w:pStyle w:val="BodyText6"/>
      </w:pPr>
    </w:p>
    <w:p w:rsidR="000132BC" w:rsidRDefault="000132BC" w:rsidP="00E22EEC">
      <w:pPr>
        <w:pStyle w:val="Heading4"/>
      </w:pPr>
      <w:bookmarkStart w:id="2258" w:name="_Toc458599750"/>
      <w:r>
        <w:t>Examples</w:t>
      </w:r>
      <w:bookmarkEnd w:id="2258"/>
    </w:p>
    <w:p w:rsidR="006C202A" w:rsidRPr="006B2FCC" w:rsidRDefault="00CF001D" w:rsidP="007851AD">
      <w:pPr>
        <w:pStyle w:val="Heading5"/>
      </w:pPr>
      <w:r>
        <w:t>Example</w:t>
      </w:r>
      <w:r w:rsidR="008447DC" w:rsidRPr="006B2FCC">
        <w:t xml:space="preserve"> 1</w:t>
      </w:r>
    </w:p>
    <w:p w:rsidR="008447DC" w:rsidRPr="006B2FCC" w:rsidRDefault="008447DC" w:rsidP="006261DB">
      <w:pPr>
        <w:pStyle w:val="BodyText"/>
        <w:keepNext/>
        <w:keepLines/>
      </w:pPr>
      <w:r w:rsidRPr="006B2FCC">
        <w:t>Converting Fahrenheit to Celsius:</w:t>
      </w:r>
    </w:p>
    <w:p w:rsidR="006C202A" w:rsidRPr="006B2FCC" w:rsidRDefault="006C202A" w:rsidP="006261DB">
      <w:pPr>
        <w:pStyle w:val="CodeExample"/>
      </w:pPr>
      <w:r w:rsidRPr="006B2FCC">
        <w:t>&gt;</w:t>
      </w:r>
      <w:r w:rsidRPr="006B2FCC">
        <w:rPr>
          <w:b/>
        </w:rPr>
        <w:t>S X=$$TEMP^XLFMSMT(72,</w:t>
      </w:r>
      <w:r w:rsidR="003E766A" w:rsidRPr="003E766A">
        <w:rPr>
          <w:b/>
        </w:rPr>
        <w:t>“</w:t>
      </w:r>
      <w:r w:rsidRPr="006B2FCC">
        <w:rPr>
          <w:b/>
        </w:rPr>
        <w:t>F</w:t>
      </w:r>
      <w:r w:rsidR="00FF3F33">
        <w:rPr>
          <w:b/>
        </w:rPr>
        <w:t>”</w:t>
      </w:r>
      <w:r w:rsidRPr="006B2FCC">
        <w:rPr>
          <w:b/>
        </w:rPr>
        <w:t>,</w:t>
      </w:r>
      <w:r w:rsidR="003E766A" w:rsidRPr="003E766A">
        <w:rPr>
          <w:b/>
        </w:rPr>
        <w:t>“</w:t>
      </w:r>
      <w:r w:rsidRPr="006B2FCC">
        <w:rPr>
          <w:b/>
        </w:rPr>
        <w:t>C</w:t>
      </w:r>
      <w:r w:rsidR="00FF3F33">
        <w:rPr>
          <w:b/>
        </w:rPr>
        <w:t>”</w:t>
      </w:r>
      <w:r w:rsidRPr="006B2FCC">
        <w:rPr>
          <w:b/>
        </w:rPr>
        <w:t>)</w:t>
      </w:r>
    </w:p>
    <w:p w:rsidR="006C202A" w:rsidRPr="006B2FCC" w:rsidRDefault="006C202A" w:rsidP="006261DB">
      <w:pPr>
        <w:pStyle w:val="CodeExample"/>
      </w:pPr>
    </w:p>
    <w:p w:rsidR="006C202A" w:rsidRPr="006B2FCC" w:rsidRDefault="006C202A" w:rsidP="006261DB">
      <w:pPr>
        <w:pStyle w:val="CodeExample"/>
        <w:rPr>
          <w:b/>
        </w:rPr>
      </w:pPr>
      <w:r w:rsidRPr="006B2FCC">
        <w:t>&gt;</w:t>
      </w:r>
      <w:r w:rsidRPr="006B2FCC">
        <w:rPr>
          <w:b/>
        </w:rPr>
        <w:t>W X</w:t>
      </w:r>
    </w:p>
    <w:p w:rsidR="006C202A" w:rsidRPr="006B2FCC" w:rsidRDefault="006C202A" w:rsidP="006261DB">
      <w:pPr>
        <w:pStyle w:val="CodeExample"/>
      </w:pPr>
      <w:r w:rsidRPr="006B2FCC">
        <w:t>22.222 C</w:t>
      </w:r>
    </w:p>
    <w:p w:rsidR="008447DC" w:rsidRPr="006B2FCC" w:rsidRDefault="008447DC" w:rsidP="00246B25">
      <w:pPr>
        <w:pStyle w:val="BodyText6"/>
      </w:pPr>
    </w:p>
    <w:p w:rsidR="008447DC" w:rsidRPr="006B2FCC" w:rsidRDefault="00CF001D" w:rsidP="007851AD">
      <w:pPr>
        <w:pStyle w:val="Heading5"/>
      </w:pPr>
      <w:r>
        <w:lastRenderedPageBreak/>
        <w:t>Example</w:t>
      </w:r>
      <w:r w:rsidR="008447DC" w:rsidRPr="006B2FCC">
        <w:t xml:space="preserve"> 2</w:t>
      </w:r>
    </w:p>
    <w:p w:rsidR="008447DC" w:rsidRPr="006B2FCC" w:rsidRDefault="008447DC" w:rsidP="006261DB">
      <w:pPr>
        <w:pStyle w:val="BodyText"/>
        <w:keepNext/>
        <w:keepLines/>
      </w:pPr>
      <w:r w:rsidRPr="006B2FCC">
        <w:t>Converting Celsius to Fahrenheit:</w:t>
      </w:r>
    </w:p>
    <w:p w:rsidR="008447DC" w:rsidRPr="006B2FCC" w:rsidRDefault="008447DC" w:rsidP="006261DB">
      <w:pPr>
        <w:pStyle w:val="CodeExample"/>
        <w:rPr>
          <w:b/>
        </w:rPr>
      </w:pPr>
      <w:r w:rsidRPr="006B2FCC">
        <w:t>&gt;</w:t>
      </w:r>
      <w:r w:rsidRPr="006B2FCC">
        <w:rPr>
          <w:b/>
        </w:rPr>
        <w:t>S X=$$TEMP^XLFMSMT(0,</w:t>
      </w:r>
      <w:r w:rsidR="003E766A" w:rsidRPr="003E766A">
        <w:rPr>
          <w:b/>
        </w:rPr>
        <w:t>“</w:t>
      </w:r>
      <w:r w:rsidRPr="006B2FCC">
        <w:rPr>
          <w:b/>
        </w:rPr>
        <w:t>c</w:t>
      </w:r>
      <w:r w:rsidR="00FF3F33">
        <w:rPr>
          <w:b/>
        </w:rPr>
        <w:t>”</w:t>
      </w:r>
      <w:r w:rsidRPr="006B2FCC">
        <w:rPr>
          <w:b/>
        </w:rPr>
        <w:t>,</w:t>
      </w:r>
      <w:r w:rsidR="003E766A" w:rsidRPr="003E766A">
        <w:rPr>
          <w:b/>
        </w:rPr>
        <w:t>“</w:t>
      </w:r>
      <w:r w:rsidRPr="006B2FCC">
        <w:rPr>
          <w:b/>
        </w:rPr>
        <w:t>f</w:t>
      </w:r>
      <w:r w:rsidR="00FF3F33">
        <w:rPr>
          <w:b/>
        </w:rPr>
        <w:t>”</w:t>
      </w:r>
      <w:r w:rsidRPr="006B2FCC">
        <w:rPr>
          <w:b/>
        </w:rPr>
        <w:t>)</w:t>
      </w:r>
    </w:p>
    <w:p w:rsidR="008447DC" w:rsidRPr="006B2FCC" w:rsidRDefault="008447DC" w:rsidP="006261DB">
      <w:pPr>
        <w:pStyle w:val="CodeExample"/>
      </w:pPr>
    </w:p>
    <w:p w:rsidR="008447DC" w:rsidRPr="006B2FCC" w:rsidRDefault="008447DC" w:rsidP="006261DB">
      <w:pPr>
        <w:pStyle w:val="CodeExample"/>
        <w:rPr>
          <w:b/>
        </w:rPr>
      </w:pPr>
      <w:r w:rsidRPr="006B2FCC">
        <w:t>&gt;</w:t>
      </w:r>
      <w:r w:rsidRPr="006B2FCC">
        <w:rPr>
          <w:b/>
        </w:rPr>
        <w:t>W X</w:t>
      </w:r>
    </w:p>
    <w:p w:rsidR="008447DC" w:rsidRPr="006B2FCC" w:rsidRDefault="008447DC" w:rsidP="006261DB">
      <w:pPr>
        <w:pStyle w:val="CodeExample"/>
      </w:pPr>
      <w:r w:rsidRPr="006B2FCC">
        <w:t>32 F</w:t>
      </w:r>
    </w:p>
    <w:p w:rsidR="006C202A" w:rsidRPr="006B2FCC" w:rsidRDefault="006C202A" w:rsidP="00246B25">
      <w:pPr>
        <w:pStyle w:val="BodyText6"/>
      </w:pPr>
    </w:p>
    <w:p w:rsidR="006C202A" w:rsidRPr="006B2FCC" w:rsidRDefault="006C202A" w:rsidP="00457DA6">
      <w:pPr>
        <w:pStyle w:val="Heading3"/>
      </w:pPr>
      <w:bookmarkStart w:id="2259" w:name="_Toc458599751"/>
      <w:r w:rsidRPr="006B2FCC">
        <w:t>$$VOLUM</w:t>
      </w:r>
      <w:r w:rsidR="008447DC" w:rsidRPr="006B2FCC">
        <w:t>E</w:t>
      </w:r>
      <w:r w:rsidRPr="006B2FCC">
        <w:t xml:space="preserve">^XLFMSMT(): </w:t>
      </w:r>
      <w:r w:rsidR="00A83927" w:rsidRPr="006B2FCC">
        <w:t xml:space="preserve">Convert </w:t>
      </w:r>
      <w:r w:rsidRPr="006B2FCC">
        <w:t>Volume Measurement</w:t>
      </w:r>
      <w:bookmarkEnd w:id="2259"/>
    </w:p>
    <w:p w:rsidR="001D3B40" w:rsidRDefault="001D3B40" w:rsidP="001D3B40">
      <w:pPr>
        <w:pStyle w:val="APIText"/>
        <w:keepNext/>
        <w:keepLines/>
      </w:pPr>
      <w:r w:rsidRPr="006B2FCC">
        <w:rPr>
          <w:b/>
        </w:rPr>
        <w:t>Reference Type</w:t>
      </w:r>
      <w:r>
        <w:rPr>
          <w:b/>
        </w:rPr>
        <w:t>:</w:t>
      </w:r>
      <w:r>
        <w:rPr>
          <w:b/>
        </w:rPr>
        <w:tab/>
      </w:r>
      <w:r w:rsidR="00A5723C" w:rsidRPr="006B2FCC">
        <w:t>Supported</w:t>
      </w:r>
      <w:r w:rsidR="00A5723C" w:rsidRPr="006B2FCC">
        <w:fldChar w:fldCharType="begin"/>
      </w:r>
      <w:r w:rsidR="00A5723C" w:rsidRPr="006B2FCC">
        <w:instrText xml:space="preserve">XE </w:instrText>
      </w:r>
      <w:r w:rsidR="00A5723C">
        <w:instrText>“</w:instrText>
      </w:r>
      <w:r w:rsidR="00A5723C" w:rsidRPr="006B2FCC">
        <w:instrText>XLF Function Library:$$VOLUME^XLFMSMT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XLFMSMT:$$VOLUME^XLFMSMT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Measurement Functions:$$VOLUME^XLFMSMT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Reference Type:Supported:$$VOLUME^XLFMSMT</w:instrText>
      </w:r>
      <w:r w:rsidR="00A5723C">
        <w:instrText>”</w:instrText>
      </w:r>
      <w:r w:rsidR="00A5723C" w:rsidRPr="006B2FCC">
        <w:fldChar w:fldCharType="end"/>
      </w:r>
      <w:r w:rsidR="00A5723C" w:rsidRPr="006B2FCC">
        <w:rPr>
          <w:vanish/>
        </w:rPr>
        <w:fldChar w:fldCharType="begin"/>
      </w:r>
      <w:r w:rsidR="00A5723C" w:rsidRPr="006B2FCC">
        <w:rPr>
          <w:vanish/>
        </w:rPr>
        <w:instrText xml:space="preserve"> XE </w:instrText>
      </w:r>
      <w:r w:rsidR="00A5723C">
        <w:rPr>
          <w:vanish/>
        </w:rPr>
        <w:instrText>“</w:instrText>
      </w:r>
      <w:r w:rsidR="00A5723C" w:rsidRPr="006B2FCC">
        <w:instrText>Convert:</w:instrText>
      </w:r>
      <w:r w:rsidR="00A5723C" w:rsidRPr="006B2FCC">
        <w:rPr>
          <w:bCs w:val="0"/>
        </w:rPr>
        <w:instrText>Volume Measurement</w:instrText>
      </w:r>
      <w:r w:rsidR="00A5723C">
        <w:instrText>”</w:instrText>
      </w:r>
      <w:r w:rsidR="00A5723C" w:rsidRPr="006B2FCC">
        <w:instrText xml:space="preserve"> </w:instrText>
      </w:r>
      <w:r w:rsidR="00A5723C"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A5723C" w:rsidRPr="006B2FCC">
        <w:t>Measurement Functions</w:t>
      </w:r>
    </w:p>
    <w:p w:rsidR="001D3B40" w:rsidRPr="0084064A" w:rsidRDefault="001D3B40" w:rsidP="001D3B40">
      <w:pPr>
        <w:pStyle w:val="APIText"/>
        <w:keepNext/>
        <w:keepLines/>
      </w:pPr>
      <w:r>
        <w:rPr>
          <w:b/>
        </w:rPr>
        <w:t>ICR #:</w:t>
      </w:r>
      <w:r w:rsidRPr="0084064A">
        <w:tab/>
      </w:r>
      <w:r w:rsidR="00A5723C"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A5723C" w:rsidRPr="006B2FCC">
        <w:t>This extrinsic function converts U.S. volume to Metric volume and vice versa. Converts milliliters to cubic inches or quarts or ounces.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A5723C" w:rsidRPr="00A5723C">
        <w:rPr>
          <w:rFonts w:ascii="Courier New" w:hAnsi="Courier New" w:cs="Courier New"/>
          <w:bCs w:val="0"/>
          <w:sz w:val="18"/>
          <w:szCs w:val="18"/>
        </w:rPr>
        <w:t>$$</w:t>
      </w:r>
      <w:r w:rsidR="00A5723C" w:rsidRPr="00A5723C">
        <w:rPr>
          <w:rFonts w:ascii="Courier New" w:hAnsi="Courier New" w:cs="Courier New"/>
          <w:sz w:val="18"/>
          <w:szCs w:val="18"/>
        </w:rPr>
        <w:t>VOLUME^XLFMSMT(value,from,to)</w:t>
      </w:r>
    </w:p>
    <w:p w:rsidR="001D3B40" w:rsidRPr="00672B04" w:rsidRDefault="001D3B40" w:rsidP="002C716F">
      <w:pPr>
        <w:pStyle w:val="APIParameters"/>
        <w:keepNext/>
        <w:keepLines/>
        <w:ind w:left="4147" w:hanging="4147"/>
      </w:pPr>
      <w:r w:rsidRPr="009D2D3D">
        <w:rPr>
          <w:b/>
        </w:rPr>
        <w:t>Input Parameters:</w:t>
      </w:r>
      <w:r w:rsidRPr="009D2D3D">
        <w:rPr>
          <w:b/>
        </w:rPr>
        <w:tab/>
      </w:r>
      <w:r w:rsidR="00A5723C" w:rsidRPr="006B2FCC">
        <w:t>value:</w:t>
      </w:r>
      <w:r w:rsidRPr="00672B04">
        <w:tab/>
      </w:r>
      <w:r w:rsidR="00A5723C" w:rsidRPr="006B2FCC">
        <w:t>(required) A positive numeric value.</w:t>
      </w:r>
    </w:p>
    <w:p w:rsidR="001D3B40" w:rsidRDefault="001D3B40" w:rsidP="002C716F">
      <w:pPr>
        <w:pStyle w:val="APIParameters"/>
        <w:keepNext/>
        <w:keepLines/>
        <w:ind w:left="4147" w:hanging="4147"/>
      </w:pPr>
      <w:r>
        <w:rPr>
          <w:b/>
        </w:rPr>
        <w:tab/>
      </w:r>
      <w:r w:rsidR="00A5723C" w:rsidRPr="006B2FCC">
        <w:t>from:</w:t>
      </w:r>
      <w:r>
        <w:rPr>
          <w:b/>
        </w:rPr>
        <w:tab/>
      </w:r>
      <w:r w:rsidR="00A5723C" w:rsidRPr="006B2FCC">
        <w:t xml:space="preserve">(required) Unit of measure of the value input parameter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EE31EC" w:rsidRPr="00EE31EC">
        <w:rPr>
          <w:color w:val="0000FF"/>
          <w:u w:val="single"/>
        </w:rPr>
        <w:t xml:space="preserve">Table </w:t>
      </w:r>
      <w:r w:rsidR="00EE31EC" w:rsidRPr="00EE31EC">
        <w:rPr>
          <w:noProof/>
          <w:color w:val="0000FF"/>
          <w:u w:val="single"/>
        </w:rPr>
        <w:t>43</w:t>
      </w:r>
      <w:r w:rsidR="007E2BA7" w:rsidRPr="007E2BA7">
        <w:rPr>
          <w:color w:val="0000FF"/>
          <w:u w:val="single"/>
        </w:rPr>
        <w:fldChar w:fldCharType="end"/>
      </w:r>
      <w:r w:rsidR="00A5723C" w:rsidRPr="006B2FCC">
        <w:t>).</w:t>
      </w:r>
    </w:p>
    <w:p w:rsidR="00A5723C" w:rsidRDefault="00A5723C" w:rsidP="002C716F">
      <w:pPr>
        <w:pStyle w:val="APIParameters"/>
        <w:keepNext/>
        <w:keepLines/>
        <w:ind w:left="4147" w:hanging="4147"/>
      </w:pPr>
      <w:r>
        <w:tab/>
      </w:r>
      <w:r w:rsidRPr="006B2FCC">
        <w:t>to:</w:t>
      </w:r>
      <w:r>
        <w:tab/>
      </w:r>
      <w:r w:rsidRPr="006B2FCC">
        <w:t xml:space="preserve">(required) Unit of measure to which the value input parameter is converted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EE31EC" w:rsidRPr="00EE31EC">
        <w:rPr>
          <w:color w:val="0000FF"/>
          <w:u w:val="single"/>
        </w:rPr>
        <w:t xml:space="preserve">Table </w:t>
      </w:r>
      <w:r w:rsidR="00EE31EC" w:rsidRPr="00EE31EC">
        <w:rPr>
          <w:noProof/>
          <w:color w:val="0000FF"/>
          <w:u w:val="single"/>
        </w:rPr>
        <w:t>43</w:t>
      </w:r>
      <w:r w:rsidR="007E2BA7" w:rsidRPr="007E2BA7">
        <w:rPr>
          <w:color w:val="0000FF"/>
          <w:u w:val="single"/>
        </w:rPr>
        <w:fldChar w:fldCharType="end"/>
      </w:r>
      <w:r w:rsidRPr="006B2FCC">
        <w:t>).</w:t>
      </w:r>
    </w:p>
    <w:p w:rsidR="00A5723C" w:rsidRDefault="00A5723C" w:rsidP="002C716F">
      <w:pPr>
        <w:pStyle w:val="APIParametersText"/>
        <w:keepNext/>
        <w:keepLines/>
      </w:pPr>
      <w:r w:rsidRPr="006B2FCC">
        <w:t>Valid units in either uppercase or lowercase are:</w:t>
      </w:r>
    </w:p>
    <w:p w:rsidR="00A5723C" w:rsidRDefault="00A5723C" w:rsidP="00A5723C">
      <w:pPr>
        <w:pStyle w:val="Caption"/>
        <w:ind w:left="4140"/>
      </w:pPr>
      <w:bookmarkStart w:id="2260" w:name="_Ref200270071"/>
      <w:bookmarkStart w:id="2261" w:name="_Toc200270069"/>
      <w:bookmarkStart w:id="2262" w:name="_Toc458600038"/>
      <w:r w:rsidRPr="006B2FCC">
        <w:t xml:space="preserve">Table </w:t>
      </w:r>
      <w:r w:rsidR="000542BF">
        <w:fldChar w:fldCharType="begin"/>
      </w:r>
      <w:r w:rsidR="000542BF">
        <w:instrText xml:space="preserve"> SEQ Table \* ARABIC </w:instrText>
      </w:r>
      <w:r w:rsidR="000542BF">
        <w:fldChar w:fldCharType="separate"/>
      </w:r>
      <w:r w:rsidR="00EE31EC">
        <w:rPr>
          <w:noProof/>
        </w:rPr>
        <w:t>43</w:t>
      </w:r>
      <w:r w:rsidR="000542BF">
        <w:rPr>
          <w:noProof/>
        </w:rPr>
        <w:fldChar w:fldCharType="end"/>
      </w:r>
      <w:bookmarkEnd w:id="2260"/>
      <w:r>
        <w:t>: $$VOLUME^XLFMSMT API—</w:t>
      </w:r>
      <w:r w:rsidRPr="006B2FCC">
        <w:t>Valid units</w:t>
      </w:r>
      <w:bookmarkEnd w:id="2261"/>
      <w:bookmarkEnd w:id="2262"/>
    </w:p>
    <w:tbl>
      <w:tblPr>
        <w:tblStyle w:val="TableGrid"/>
        <w:tblW w:w="0" w:type="auto"/>
        <w:tblInd w:w="4320" w:type="dxa"/>
        <w:tblLook w:val="04A0" w:firstRow="1" w:lastRow="0" w:firstColumn="1" w:lastColumn="0" w:noHBand="0" w:noVBand="1"/>
        <w:tblCaption w:val="$$VOLUME^XLFMSMT API—Valid units"/>
        <w:tblDescription w:val="$$VOLUME^XLFMSMT API—Valid units"/>
      </w:tblPr>
      <w:tblGrid>
        <w:gridCol w:w="2709"/>
        <w:gridCol w:w="2547"/>
      </w:tblGrid>
      <w:tr w:rsidR="007E2BA7" w:rsidTr="007E2BA7">
        <w:trPr>
          <w:tblHeader/>
        </w:trPr>
        <w:tc>
          <w:tcPr>
            <w:tcW w:w="2709" w:type="dxa"/>
            <w:shd w:val="pct12" w:color="auto" w:fill="auto"/>
          </w:tcPr>
          <w:p w:rsidR="007E2BA7" w:rsidRDefault="007E2BA7" w:rsidP="007E2BA7">
            <w:pPr>
              <w:pStyle w:val="TableHeading"/>
            </w:pPr>
            <w:bookmarkStart w:id="2263" w:name="COL001_TBL036"/>
            <w:bookmarkEnd w:id="2263"/>
            <w:r w:rsidRPr="006B2FCC">
              <w:t>Metric</w:t>
            </w:r>
          </w:p>
        </w:tc>
        <w:tc>
          <w:tcPr>
            <w:tcW w:w="2547" w:type="dxa"/>
            <w:shd w:val="pct12" w:color="auto" w:fill="auto"/>
          </w:tcPr>
          <w:p w:rsidR="007E2BA7" w:rsidRDefault="007E2BA7" w:rsidP="007E2BA7">
            <w:pPr>
              <w:pStyle w:val="TableHeading"/>
            </w:pPr>
            <w:r w:rsidRPr="006B2FCC">
              <w:t>US</w:t>
            </w:r>
          </w:p>
        </w:tc>
      </w:tr>
      <w:tr w:rsidR="007E2BA7" w:rsidTr="007E2BA7">
        <w:tc>
          <w:tcPr>
            <w:tcW w:w="2709" w:type="dxa"/>
          </w:tcPr>
          <w:p w:rsidR="007E2BA7" w:rsidRPr="00080F80" w:rsidRDefault="007E2BA7" w:rsidP="00521F31">
            <w:pPr>
              <w:pStyle w:val="TableText"/>
              <w:keepNext/>
              <w:keepLines/>
            </w:pPr>
            <w:r w:rsidRPr="00080F80">
              <w:t>kl— kiloliter</w:t>
            </w:r>
          </w:p>
        </w:tc>
        <w:tc>
          <w:tcPr>
            <w:tcW w:w="2547" w:type="dxa"/>
          </w:tcPr>
          <w:p w:rsidR="007E2BA7" w:rsidRPr="00080F80" w:rsidRDefault="007E2BA7" w:rsidP="00521F31">
            <w:pPr>
              <w:pStyle w:val="TableText"/>
              <w:keepNext/>
              <w:keepLines/>
            </w:pPr>
            <w:r w:rsidRPr="00080F80">
              <w:t>cf—cubic feet</w:t>
            </w:r>
          </w:p>
        </w:tc>
      </w:tr>
      <w:tr w:rsidR="007E2BA7" w:rsidTr="007E2BA7">
        <w:tc>
          <w:tcPr>
            <w:tcW w:w="2709" w:type="dxa"/>
          </w:tcPr>
          <w:p w:rsidR="007E2BA7" w:rsidRPr="00080F80" w:rsidRDefault="007E2BA7" w:rsidP="00521F31">
            <w:pPr>
              <w:pStyle w:val="TableText"/>
              <w:keepNext/>
              <w:keepLines/>
            </w:pPr>
            <w:r w:rsidRPr="00080F80">
              <w:t>hl—hectoliter</w:t>
            </w:r>
          </w:p>
        </w:tc>
        <w:tc>
          <w:tcPr>
            <w:tcW w:w="2547" w:type="dxa"/>
          </w:tcPr>
          <w:p w:rsidR="007E2BA7" w:rsidRPr="00080F80" w:rsidRDefault="007E2BA7" w:rsidP="00521F31">
            <w:pPr>
              <w:pStyle w:val="TableText"/>
              <w:keepNext/>
              <w:keepLines/>
            </w:pPr>
            <w:r w:rsidRPr="00080F80">
              <w:t>ci—cubic inch</w:t>
            </w:r>
          </w:p>
        </w:tc>
      </w:tr>
      <w:tr w:rsidR="007E2BA7" w:rsidTr="007E2BA7">
        <w:tc>
          <w:tcPr>
            <w:tcW w:w="2709" w:type="dxa"/>
          </w:tcPr>
          <w:p w:rsidR="007E2BA7" w:rsidRPr="00080F80" w:rsidRDefault="007E2BA7" w:rsidP="00521F31">
            <w:pPr>
              <w:pStyle w:val="TableText"/>
              <w:keepNext/>
              <w:keepLines/>
            </w:pPr>
            <w:r w:rsidRPr="00080F80">
              <w:t>dal—dekaliter</w:t>
            </w:r>
          </w:p>
        </w:tc>
        <w:tc>
          <w:tcPr>
            <w:tcW w:w="2547" w:type="dxa"/>
          </w:tcPr>
          <w:p w:rsidR="007E2BA7" w:rsidRPr="00080F80" w:rsidRDefault="007E2BA7" w:rsidP="00521F31">
            <w:pPr>
              <w:pStyle w:val="TableText"/>
              <w:keepNext/>
              <w:keepLines/>
            </w:pPr>
            <w:r w:rsidRPr="00080F80">
              <w:t>gal—gallon</w:t>
            </w:r>
          </w:p>
        </w:tc>
      </w:tr>
      <w:tr w:rsidR="007E2BA7" w:rsidTr="007E2BA7">
        <w:tc>
          <w:tcPr>
            <w:tcW w:w="2709" w:type="dxa"/>
          </w:tcPr>
          <w:p w:rsidR="007E2BA7" w:rsidRPr="00080F80" w:rsidRDefault="007E2BA7" w:rsidP="00521F31">
            <w:pPr>
              <w:pStyle w:val="TableText"/>
              <w:keepNext/>
              <w:keepLines/>
            </w:pPr>
            <w:r w:rsidRPr="00080F80">
              <w:t>l—liters</w:t>
            </w:r>
          </w:p>
        </w:tc>
        <w:tc>
          <w:tcPr>
            <w:tcW w:w="2547" w:type="dxa"/>
          </w:tcPr>
          <w:p w:rsidR="007E2BA7" w:rsidRPr="00080F80" w:rsidRDefault="007E2BA7" w:rsidP="00521F31">
            <w:pPr>
              <w:pStyle w:val="TableText"/>
              <w:keepNext/>
              <w:keepLines/>
            </w:pPr>
            <w:r w:rsidRPr="00080F80">
              <w:t>qt—quart</w:t>
            </w:r>
          </w:p>
        </w:tc>
      </w:tr>
      <w:tr w:rsidR="007E2BA7" w:rsidTr="007E2BA7">
        <w:tc>
          <w:tcPr>
            <w:tcW w:w="2709" w:type="dxa"/>
          </w:tcPr>
          <w:p w:rsidR="007E2BA7" w:rsidRPr="00080F80" w:rsidRDefault="007E2BA7" w:rsidP="00521F31">
            <w:pPr>
              <w:pStyle w:val="TableText"/>
              <w:keepNext/>
              <w:keepLines/>
            </w:pPr>
            <w:r w:rsidRPr="00080F80">
              <w:t>dl—deciliter</w:t>
            </w:r>
          </w:p>
        </w:tc>
        <w:tc>
          <w:tcPr>
            <w:tcW w:w="2547" w:type="dxa"/>
          </w:tcPr>
          <w:p w:rsidR="007E2BA7" w:rsidRPr="00080F80" w:rsidRDefault="007E2BA7" w:rsidP="00521F31">
            <w:pPr>
              <w:pStyle w:val="TableText"/>
              <w:keepNext/>
              <w:keepLines/>
            </w:pPr>
            <w:r w:rsidRPr="00080F80">
              <w:t>pt—pint</w:t>
            </w:r>
          </w:p>
        </w:tc>
      </w:tr>
      <w:tr w:rsidR="007E2BA7" w:rsidTr="007E2BA7">
        <w:tc>
          <w:tcPr>
            <w:tcW w:w="2709" w:type="dxa"/>
          </w:tcPr>
          <w:p w:rsidR="007E2BA7" w:rsidRPr="00080F80" w:rsidRDefault="007E2BA7" w:rsidP="00521F31">
            <w:pPr>
              <w:pStyle w:val="TableText"/>
              <w:keepNext/>
              <w:keepLines/>
            </w:pPr>
            <w:r w:rsidRPr="00080F80">
              <w:t>cl—centiliter</w:t>
            </w:r>
          </w:p>
        </w:tc>
        <w:tc>
          <w:tcPr>
            <w:tcW w:w="2547" w:type="dxa"/>
          </w:tcPr>
          <w:p w:rsidR="007E2BA7" w:rsidRPr="00080F80" w:rsidRDefault="007E2BA7" w:rsidP="00521F31">
            <w:pPr>
              <w:pStyle w:val="TableText"/>
              <w:keepNext/>
              <w:keepLines/>
            </w:pPr>
            <w:r w:rsidRPr="00080F80">
              <w:t>c—cup</w:t>
            </w:r>
          </w:p>
        </w:tc>
      </w:tr>
      <w:tr w:rsidR="007E2BA7" w:rsidTr="007E2BA7">
        <w:tc>
          <w:tcPr>
            <w:tcW w:w="2709" w:type="dxa"/>
          </w:tcPr>
          <w:p w:rsidR="007E2BA7" w:rsidRPr="00080F80" w:rsidRDefault="007E2BA7" w:rsidP="00521F31">
            <w:pPr>
              <w:pStyle w:val="TableText"/>
            </w:pPr>
            <w:r w:rsidRPr="00080F80">
              <w:t>ml—milliliter</w:t>
            </w:r>
          </w:p>
        </w:tc>
        <w:tc>
          <w:tcPr>
            <w:tcW w:w="2547" w:type="dxa"/>
          </w:tcPr>
          <w:p w:rsidR="007E2BA7" w:rsidRPr="00080F80" w:rsidRDefault="007E2BA7" w:rsidP="00521F31">
            <w:pPr>
              <w:pStyle w:val="TableText"/>
            </w:pPr>
            <w:r w:rsidRPr="00080F80">
              <w:t>oz— ounce</w:t>
            </w:r>
          </w:p>
        </w:tc>
      </w:tr>
    </w:tbl>
    <w:p w:rsidR="00A5723C" w:rsidRPr="00A5723C" w:rsidRDefault="00A5723C" w:rsidP="00A5723C"/>
    <w:p w:rsidR="001D3B40" w:rsidRPr="00672B04" w:rsidRDefault="001D3B40" w:rsidP="001D3B40">
      <w:pPr>
        <w:pStyle w:val="APIParameters"/>
      </w:pPr>
      <w:r w:rsidRPr="009D2D3D">
        <w:rPr>
          <w:b/>
        </w:rPr>
        <w:t>Output:</w:t>
      </w:r>
      <w:r w:rsidRPr="009D2D3D">
        <w:rPr>
          <w:b/>
        </w:rPr>
        <w:tab/>
      </w:r>
      <w:r w:rsidR="007E2BA7" w:rsidRPr="006B2FCC">
        <w:t>returns:</w:t>
      </w:r>
      <w:r w:rsidRPr="00672B04">
        <w:tab/>
      </w:r>
      <w:r w:rsidR="007E2BA7" w:rsidRPr="006B2FCC">
        <w:t xml:space="preserve">Returns the </w:t>
      </w:r>
      <w:r w:rsidR="007E2BA7" w:rsidRPr="006B2FCC">
        <w:rPr>
          <w:bCs w:val="0"/>
        </w:rPr>
        <w:t>volume measurement.</w:t>
      </w:r>
    </w:p>
    <w:p w:rsidR="000132BC" w:rsidRDefault="000132BC" w:rsidP="000132BC">
      <w:pPr>
        <w:pStyle w:val="BodyText6"/>
      </w:pPr>
    </w:p>
    <w:p w:rsidR="000132BC" w:rsidRDefault="000132BC" w:rsidP="00E22EEC">
      <w:pPr>
        <w:pStyle w:val="Heading4"/>
      </w:pPr>
      <w:bookmarkStart w:id="2264" w:name="_Toc458599752"/>
      <w:r>
        <w:lastRenderedPageBreak/>
        <w:t>Examples</w:t>
      </w:r>
      <w:bookmarkEnd w:id="2264"/>
    </w:p>
    <w:p w:rsidR="006C202A" w:rsidRPr="006B2FCC" w:rsidRDefault="00CF001D" w:rsidP="007851AD">
      <w:pPr>
        <w:pStyle w:val="Heading5"/>
      </w:pPr>
      <w:r>
        <w:t>Example</w:t>
      </w:r>
      <w:r w:rsidR="008447DC" w:rsidRPr="006B2FCC">
        <w:t xml:space="preserve"> 1</w:t>
      </w:r>
    </w:p>
    <w:p w:rsidR="008447DC" w:rsidRPr="006B2FCC" w:rsidRDefault="008447DC" w:rsidP="00461E78">
      <w:pPr>
        <w:pStyle w:val="BodyText"/>
        <w:keepNext/>
        <w:keepLines/>
      </w:pPr>
      <w:r w:rsidRPr="006B2FCC">
        <w:t>Converting U.S. volume to Metric volume:</w:t>
      </w:r>
    </w:p>
    <w:p w:rsidR="006C202A" w:rsidRPr="006B2FCC" w:rsidRDefault="006C202A" w:rsidP="00461E78">
      <w:pPr>
        <w:pStyle w:val="CodeExample"/>
        <w:rPr>
          <w:b/>
        </w:rPr>
      </w:pPr>
      <w:r w:rsidRPr="006B2FCC">
        <w:t>&gt;</w:t>
      </w:r>
      <w:r w:rsidRPr="006B2FCC">
        <w:rPr>
          <w:b/>
        </w:rPr>
        <w:t>S X=$$VOLUME^XLFMSMT(12,</w:t>
      </w:r>
      <w:r w:rsidR="003E766A" w:rsidRPr="003E766A">
        <w:rPr>
          <w:b/>
        </w:rPr>
        <w:t>“</w:t>
      </w:r>
      <w:r w:rsidRPr="006B2FCC">
        <w:rPr>
          <w:b/>
        </w:rPr>
        <w:t>CF</w:t>
      </w:r>
      <w:r w:rsidR="00FF3F33">
        <w:rPr>
          <w:b/>
        </w:rPr>
        <w:t>”</w:t>
      </w:r>
      <w:r w:rsidRPr="006B2FCC">
        <w:rPr>
          <w:b/>
        </w:rPr>
        <w:t>,</w:t>
      </w:r>
      <w:r w:rsidR="003E766A" w:rsidRPr="003E766A">
        <w:rPr>
          <w:b/>
        </w:rPr>
        <w:t>“</w:t>
      </w:r>
      <w:r w:rsidRPr="006B2FCC">
        <w:rPr>
          <w:b/>
        </w:rPr>
        <w:t>ML</w:t>
      </w:r>
      <w:r w:rsidR="00FF3F33">
        <w:rPr>
          <w:b/>
        </w:rPr>
        <w:t>”</w:t>
      </w:r>
      <w:r w:rsidRPr="006B2FCC">
        <w:rPr>
          <w:b/>
        </w:rPr>
        <w:t>)</w:t>
      </w:r>
    </w:p>
    <w:p w:rsidR="006C202A" w:rsidRPr="006B2FCC" w:rsidRDefault="006C202A" w:rsidP="00461E78">
      <w:pPr>
        <w:pStyle w:val="CodeExample"/>
      </w:pPr>
    </w:p>
    <w:p w:rsidR="006C202A" w:rsidRPr="006B2FCC" w:rsidRDefault="006C202A" w:rsidP="00461E78">
      <w:pPr>
        <w:pStyle w:val="CodeExample"/>
        <w:rPr>
          <w:b/>
        </w:rPr>
      </w:pPr>
      <w:r w:rsidRPr="006B2FCC">
        <w:t>&gt;</w:t>
      </w:r>
      <w:r w:rsidRPr="006B2FCC">
        <w:rPr>
          <w:b/>
        </w:rPr>
        <w:t>W X</w:t>
      </w:r>
    </w:p>
    <w:p w:rsidR="006C202A" w:rsidRPr="006B2FCC" w:rsidRDefault="006C202A" w:rsidP="00461E78">
      <w:pPr>
        <w:pStyle w:val="CodeExample"/>
      </w:pPr>
      <w:r w:rsidRPr="006B2FCC">
        <w:t>339800.832 ML</w:t>
      </w:r>
    </w:p>
    <w:p w:rsidR="008447DC" w:rsidRPr="006B2FCC" w:rsidRDefault="008447DC" w:rsidP="00246B25">
      <w:pPr>
        <w:pStyle w:val="BodyText6"/>
      </w:pPr>
    </w:p>
    <w:p w:rsidR="008447DC" w:rsidRPr="006B2FCC" w:rsidRDefault="00CF001D" w:rsidP="007851AD">
      <w:pPr>
        <w:pStyle w:val="Heading5"/>
      </w:pPr>
      <w:r>
        <w:t>Example</w:t>
      </w:r>
      <w:r w:rsidR="008447DC" w:rsidRPr="006B2FCC">
        <w:t xml:space="preserve"> 2</w:t>
      </w:r>
    </w:p>
    <w:p w:rsidR="008447DC" w:rsidRPr="006B2FCC" w:rsidRDefault="008447DC" w:rsidP="00461E78">
      <w:pPr>
        <w:pStyle w:val="BodyText"/>
        <w:keepNext/>
        <w:keepLines/>
      </w:pPr>
      <w:r w:rsidRPr="006B2FCC">
        <w:t>Converting Metric volume to U.S. volume:</w:t>
      </w:r>
    </w:p>
    <w:p w:rsidR="008447DC" w:rsidRPr="006B2FCC" w:rsidRDefault="008447DC" w:rsidP="00461E78">
      <w:pPr>
        <w:pStyle w:val="CodeExample"/>
        <w:rPr>
          <w:b/>
        </w:rPr>
      </w:pPr>
      <w:r w:rsidRPr="006B2FCC">
        <w:t>&gt;</w:t>
      </w:r>
      <w:r w:rsidRPr="006B2FCC">
        <w:rPr>
          <w:b/>
        </w:rPr>
        <w:t>S X=$$VOLUME^XLFMSMT(339800.832,</w:t>
      </w:r>
      <w:r w:rsidR="003E766A" w:rsidRPr="003E766A">
        <w:rPr>
          <w:b/>
        </w:rPr>
        <w:t>“</w:t>
      </w:r>
      <w:r w:rsidRPr="006B2FCC">
        <w:rPr>
          <w:b/>
        </w:rPr>
        <w:t>ml</w:t>
      </w:r>
      <w:r w:rsidR="00FF3F33">
        <w:rPr>
          <w:b/>
        </w:rPr>
        <w:t>”</w:t>
      </w:r>
      <w:r w:rsidRPr="006B2FCC">
        <w:rPr>
          <w:b/>
        </w:rPr>
        <w:t>,</w:t>
      </w:r>
      <w:r w:rsidR="003E766A" w:rsidRPr="003E766A">
        <w:rPr>
          <w:b/>
        </w:rPr>
        <w:t>“</w:t>
      </w:r>
      <w:r w:rsidRPr="006B2FCC">
        <w:rPr>
          <w:b/>
        </w:rPr>
        <w:t>cf</w:t>
      </w:r>
      <w:r w:rsidR="00FF3F33">
        <w:rPr>
          <w:b/>
        </w:rPr>
        <w:t>”</w:t>
      </w:r>
      <w:r w:rsidRPr="006B2FCC">
        <w:rPr>
          <w:b/>
        </w:rPr>
        <w:t>)</w:t>
      </w:r>
    </w:p>
    <w:p w:rsidR="008447DC" w:rsidRPr="006B2FCC" w:rsidRDefault="008447DC" w:rsidP="00461E78">
      <w:pPr>
        <w:pStyle w:val="CodeExample"/>
      </w:pPr>
    </w:p>
    <w:p w:rsidR="008447DC" w:rsidRPr="006B2FCC" w:rsidRDefault="008447DC" w:rsidP="00461E78">
      <w:pPr>
        <w:pStyle w:val="CodeExample"/>
        <w:rPr>
          <w:b/>
        </w:rPr>
      </w:pPr>
      <w:r w:rsidRPr="006B2FCC">
        <w:t>&gt;</w:t>
      </w:r>
      <w:r w:rsidRPr="006B2FCC">
        <w:rPr>
          <w:b/>
        </w:rPr>
        <w:t>W X</w:t>
      </w:r>
    </w:p>
    <w:p w:rsidR="008447DC" w:rsidRPr="006B2FCC" w:rsidRDefault="00090B47" w:rsidP="00461E78">
      <w:pPr>
        <w:pStyle w:val="CodeExample"/>
      </w:pPr>
      <w:r w:rsidRPr="006B2FCC">
        <w:t>11.998 CF</w:t>
      </w:r>
    </w:p>
    <w:p w:rsidR="006C202A" w:rsidRPr="006B2FCC" w:rsidRDefault="006C202A" w:rsidP="00246B25">
      <w:pPr>
        <w:pStyle w:val="BodyText6"/>
      </w:pPr>
    </w:p>
    <w:p w:rsidR="006C202A" w:rsidRPr="006B2FCC" w:rsidRDefault="006C202A" w:rsidP="00457DA6">
      <w:pPr>
        <w:pStyle w:val="Heading3"/>
      </w:pPr>
      <w:bookmarkStart w:id="2265" w:name="_Toc458599753"/>
      <w:r w:rsidRPr="006B2FCC">
        <w:t xml:space="preserve">$$WEIGHT^XLFMSMT(): </w:t>
      </w:r>
      <w:r w:rsidR="00A83927" w:rsidRPr="006B2FCC">
        <w:t xml:space="preserve">Convert </w:t>
      </w:r>
      <w:r w:rsidRPr="006B2FCC">
        <w:t>Weight Measurement</w:t>
      </w:r>
      <w:bookmarkEnd w:id="2265"/>
    </w:p>
    <w:p w:rsidR="001D3B40" w:rsidRDefault="001D3B40" w:rsidP="001D3B40">
      <w:pPr>
        <w:pStyle w:val="APIText"/>
        <w:keepNext/>
        <w:keepLines/>
      </w:pPr>
      <w:r w:rsidRPr="006B2FCC">
        <w:rPr>
          <w:b/>
        </w:rPr>
        <w:t>Reference Type</w:t>
      </w:r>
      <w:r>
        <w:rPr>
          <w:b/>
        </w:rPr>
        <w:t>:</w:t>
      </w:r>
      <w:r>
        <w:rPr>
          <w:b/>
        </w:rPr>
        <w:tab/>
      </w:r>
      <w:r w:rsidR="002C716F" w:rsidRPr="006B2FCC">
        <w:t>Supported</w:t>
      </w:r>
      <w:r w:rsidR="002C716F" w:rsidRPr="006B2FCC">
        <w:fldChar w:fldCharType="begin"/>
      </w:r>
      <w:r w:rsidR="002C716F" w:rsidRPr="006B2FCC">
        <w:instrText xml:space="preserve">XE </w:instrText>
      </w:r>
      <w:r w:rsidR="002C716F">
        <w:instrText>“</w:instrText>
      </w:r>
      <w:r w:rsidR="002C716F" w:rsidRPr="006B2FCC">
        <w:instrText>XLF Function Library:$$WEIGHT^XLFMSMT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XLFMSMT:$$WEIGHT^XLFMSMT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Measurement Functions:$$WEIGHT^XLFMSMT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Reference Type:Supported:$$WEIGHT^XLFMSMT</w:instrText>
      </w:r>
      <w:r w:rsidR="002C716F">
        <w:instrText>”</w:instrText>
      </w:r>
      <w:r w:rsidR="002C716F" w:rsidRPr="006B2FCC">
        <w:fldChar w:fldCharType="end"/>
      </w:r>
      <w:r w:rsidR="002C716F" w:rsidRPr="006B2FCC">
        <w:rPr>
          <w:vanish/>
        </w:rPr>
        <w:fldChar w:fldCharType="begin"/>
      </w:r>
      <w:r w:rsidR="002C716F" w:rsidRPr="006B2FCC">
        <w:rPr>
          <w:vanish/>
        </w:rPr>
        <w:instrText xml:space="preserve"> XE </w:instrText>
      </w:r>
      <w:r w:rsidR="002C716F">
        <w:rPr>
          <w:vanish/>
        </w:rPr>
        <w:instrText>“</w:instrText>
      </w:r>
      <w:r w:rsidR="002C716F" w:rsidRPr="006B2FCC">
        <w:instrText>Convert:</w:instrText>
      </w:r>
      <w:r w:rsidR="002C716F" w:rsidRPr="006B2FCC">
        <w:rPr>
          <w:bCs w:val="0"/>
        </w:rPr>
        <w:instrText>Weight Measurement</w:instrText>
      </w:r>
      <w:r w:rsidR="002C716F">
        <w:instrText>”</w:instrText>
      </w:r>
      <w:r w:rsidR="002C716F" w:rsidRPr="006B2FCC">
        <w:instrText xml:space="preserve"> </w:instrText>
      </w:r>
      <w:r w:rsidR="002C716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2C716F" w:rsidRPr="006B2FCC">
        <w:t>Measurement Functions</w:t>
      </w:r>
    </w:p>
    <w:p w:rsidR="001D3B40" w:rsidRPr="0084064A" w:rsidRDefault="001D3B40" w:rsidP="001D3B40">
      <w:pPr>
        <w:pStyle w:val="APIText"/>
        <w:keepNext/>
        <w:keepLines/>
      </w:pPr>
      <w:r>
        <w:rPr>
          <w:b/>
        </w:rPr>
        <w:t>ICR #:</w:t>
      </w:r>
      <w:r w:rsidRPr="0084064A">
        <w:tab/>
      </w:r>
      <w:r w:rsidR="002C716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2C716F" w:rsidRPr="006B2FCC">
        <w:t>This extrinsic function converts U.S. weights to proximate Metric weights and vice versa.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2C716F" w:rsidRPr="002C716F">
        <w:rPr>
          <w:rFonts w:ascii="Courier New" w:hAnsi="Courier New" w:cs="Courier New"/>
          <w:bCs w:val="0"/>
          <w:sz w:val="18"/>
          <w:szCs w:val="18"/>
        </w:rPr>
        <w:t>$$</w:t>
      </w:r>
      <w:r w:rsidR="002C716F" w:rsidRPr="002C716F">
        <w:rPr>
          <w:rFonts w:ascii="Courier New" w:hAnsi="Courier New" w:cs="Courier New"/>
          <w:sz w:val="18"/>
          <w:szCs w:val="18"/>
        </w:rPr>
        <w:t>WEIGHT^XLFMSMT(value,from,to)</w:t>
      </w:r>
    </w:p>
    <w:p w:rsidR="001D3B40" w:rsidRPr="00672B04" w:rsidRDefault="001D3B40" w:rsidP="001D3B40">
      <w:pPr>
        <w:pStyle w:val="APIParameters"/>
        <w:keepNext/>
        <w:keepLines/>
        <w:ind w:left="4147" w:hanging="4147"/>
      </w:pPr>
      <w:r w:rsidRPr="009D2D3D">
        <w:rPr>
          <w:b/>
        </w:rPr>
        <w:t>Input Parameters:</w:t>
      </w:r>
      <w:r w:rsidRPr="009D2D3D">
        <w:rPr>
          <w:b/>
        </w:rPr>
        <w:tab/>
      </w:r>
      <w:r w:rsidR="002C716F" w:rsidRPr="006B2FCC">
        <w:t>value:</w:t>
      </w:r>
      <w:r w:rsidRPr="00672B04">
        <w:tab/>
      </w:r>
      <w:r w:rsidR="002C716F" w:rsidRPr="006B2FCC">
        <w:t>(required) A positive numeric value.</w:t>
      </w:r>
    </w:p>
    <w:p w:rsidR="002C716F" w:rsidRDefault="001D3B40" w:rsidP="002C716F">
      <w:pPr>
        <w:pStyle w:val="APIParameters"/>
        <w:keepNext/>
        <w:keepLines/>
        <w:ind w:left="4147" w:hanging="4147"/>
      </w:pPr>
      <w:r>
        <w:rPr>
          <w:b/>
        </w:rPr>
        <w:tab/>
      </w:r>
      <w:r w:rsidR="002C716F" w:rsidRPr="006B2FCC">
        <w:t>from:</w:t>
      </w:r>
      <w:r>
        <w:rPr>
          <w:b/>
        </w:rPr>
        <w:tab/>
      </w:r>
      <w:r w:rsidR="002C716F" w:rsidRPr="006B2FCC">
        <w:t xml:space="preserve">(required) Unit of measure of the value input parameter (see </w:t>
      </w:r>
      <w:r w:rsidR="002C716F" w:rsidRPr="002C716F">
        <w:rPr>
          <w:color w:val="0000FF"/>
          <w:u w:val="single"/>
        </w:rPr>
        <w:fldChar w:fldCharType="begin"/>
      </w:r>
      <w:r w:rsidR="002C716F" w:rsidRPr="002C716F">
        <w:rPr>
          <w:color w:val="0000FF"/>
          <w:u w:val="single"/>
        </w:rPr>
        <w:instrText xml:space="preserve"> REF _Ref200269373 \h </w:instrText>
      </w:r>
      <w:r w:rsidR="002C716F">
        <w:rPr>
          <w:color w:val="0000FF"/>
          <w:u w:val="single"/>
        </w:rPr>
        <w:instrText xml:space="preserve"> \* MERGEFORMAT </w:instrText>
      </w:r>
      <w:r w:rsidR="002C716F" w:rsidRPr="002C716F">
        <w:rPr>
          <w:color w:val="0000FF"/>
          <w:u w:val="single"/>
        </w:rPr>
      </w:r>
      <w:r w:rsidR="002C716F" w:rsidRPr="002C716F">
        <w:rPr>
          <w:color w:val="0000FF"/>
          <w:u w:val="single"/>
        </w:rPr>
        <w:fldChar w:fldCharType="separate"/>
      </w:r>
      <w:r w:rsidR="00EE31EC" w:rsidRPr="00EE31EC">
        <w:rPr>
          <w:color w:val="0000FF"/>
          <w:u w:val="single"/>
        </w:rPr>
        <w:t xml:space="preserve">Table </w:t>
      </w:r>
      <w:r w:rsidR="00EE31EC" w:rsidRPr="00EE31EC">
        <w:rPr>
          <w:noProof/>
          <w:color w:val="0000FF"/>
          <w:u w:val="single"/>
        </w:rPr>
        <w:t>44</w:t>
      </w:r>
      <w:r w:rsidR="002C716F" w:rsidRPr="002C716F">
        <w:rPr>
          <w:color w:val="0000FF"/>
          <w:u w:val="single"/>
        </w:rPr>
        <w:fldChar w:fldCharType="end"/>
      </w:r>
      <w:r w:rsidR="002C716F" w:rsidRPr="006B2FCC">
        <w:t>).</w:t>
      </w:r>
    </w:p>
    <w:p w:rsidR="001D3B40" w:rsidRDefault="002C716F" w:rsidP="002C716F">
      <w:pPr>
        <w:pStyle w:val="APIParameters"/>
        <w:keepNext/>
        <w:keepLines/>
        <w:ind w:left="4147" w:hanging="4147"/>
      </w:pPr>
      <w:r>
        <w:tab/>
      </w:r>
      <w:r w:rsidRPr="006B2FCC">
        <w:t>to:</w:t>
      </w:r>
      <w:r>
        <w:tab/>
      </w:r>
      <w:r w:rsidRPr="006B2FCC">
        <w:t xml:space="preserve">(required) Unit of measure to which the value input parameter is converted (see </w:t>
      </w:r>
      <w:r w:rsidRPr="002C716F">
        <w:rPr>
          <w:color w:val="0000FF"/>
          <w:u w:val="single"/>
        </w:rPr>
        <w:fldChar w:fldCharType="begin"/>
      </w:r>
      <w:r w:rsidRPr="002C716F">
        <w:rPr>
          <w:color w:val="0000FF"/>
          <w:u w:val="single"/>
        </w:rPr>
        <w:instrText xml:space="preserve"> REF _Ref200269373 \h </w:instrText>
      </w:r>
      <w:r>
        <w:rPr>
          <w:color w:val="0000FF"/>
          <w:u w:val="single"/>
        </w:rPr>
        <w:instrText xml:space="preserve"> \* MERGEFORMAT </w:instrText>
      </w:r>
      <w:r w:rsidRPr="002C716F">
        <w:rPr>
          <w:color w:val="0000FF"/>
          <w:u w:val="single"/>
        </w:rPr>
      </w:r>
      <w:r w:rsidRPr="002C716F">
        <w:rPr>
          <w:color w:val="0000FF"/>
          <w:u w:val="single"/>
        </w:rPr>
        <w:fldChar w:fldCharType="separate"/>
      </w:r>
      <w:r w:rsidR="00EE31EC" w:rsidRPr="00EE31EC">
        <w:rPr>
          <w:color w:val="0000FF"/>
          <w:u w:val="single"/>
        </w:rPr>
        <w:t xml:space="preserve">Table </w:t>
      </w:r>
      <w:r w:rsidR="00EE31EC" w:rsidRPr="00EE31EC">
        <w:rPr>
          <w:noProof/>
          <w:color w:val="0000FF"/>
          <w:u w:val="single"/>
        </w:rPr>
        <w:t>44</w:t>
      </w:r>
      <w:r w:rsidRPr="002C716F">
        <w:rPr>
          <w:color w:val="0000FF"/>
          <w:u w:val="single"/>
        </w:rPr>
        <w:fldChar w:fldCharType="end"/>
      </w:r>
      <w:r w:rsidRPr="006B2FCC">
        <w:t>).</w:t>
      </w:r>
    </w:p>
    <w:p w:rsidR="002C716F" w:rsidRDefault="002C716F" w:rsidP="002C716F">
      <w:pPr>
        <w:pStyle w:val="APIParametersText"/>
        <w:keepNext/>
        <w:keepLines/>
      </w:pPr>
      <w:r w:rsidRPr="006B2FCC">
        <w:t>Valid units in either uppercase or lowercase are:</w:t>
      </w:r>
    </w:p>
    <w:p w:rsidR="002C716F" w:rsidRPr="006B2FCC" w:rsidRDefault="002C716F" w:rsidP="002C716F">
      <w:pPr>
        <w:pStyle w:val="Caption"/>
        <w:ind w:left="4140"/>
      </w:pPr>
      <w:bookmarkStart w:id="2266" w:name="_Ref200269373"/>
      <w:bookmarkStart w:id="2267" w:name="_Toc200270070"/>
      <w:bookmarkStart w:id="2268" w:name="_Toc458600039"/>
      <w:r w:rsidRPr="006B2FCC">
        <w:t xml:space="preserve">Table </w:t>
      </w:r>
      <w:r w:rsidR="000542BF">
        <w:fldChar w:fldCharType="begin"/>
      </w:r>
      <w:r w:rsidR="000542BF">
        <w:instrText xml:space="preserve"> SEQ Table \* ARABIC </w:instrText>
      </w:r>
      <w:r w:rsidR="000542BF">
        <w:fldChar w:fldCharType="separate"/>
      </w:r>
      <w:r w:rsidR="00EE31EC">
        <w:rPr>
          <w:noProof/>
        </w:rPr>
        <w:t>44</w:t>
      </w:r>
      <w:r w:rsidR="000542BF">
        <w:rPr>
          <w:noProof/>
        </w:rPr>
        <w:fldChar w:fldCharType="end"/>
      </w:r>
      <w:bookmarkEnd w:id="2266"/>
      <w:r>
        <w:t>: $$WEIGHT^XLFMSMT API—</w:t>
      </w:r>
      <w:r w:rsidRPr="006B2FCC">
        <w:t>Valid units</w:t>
      </w:r>
      <w:bookmarkEnd w:id="2267"/>
      <w:bookmarkEnd w:id="2268"/>
    </w:p>
    <w:tbl>
      <w:tblPr>
        <w:tblW w:w="5855"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880"/>
      </w:tblGrid>
      <w:tr w:rsidR="002C716F" w:rsidRPr="00080F80" w:rsidTr="002C716F">
        <w:trPr>
          <w:tblHeader/>
        </w:trPr>
        <w:tc>
          <w:tcPr>
            <w:tcW w:w="2975" w:type="dxa"/>
            <w:shd w:val="pct12" w:color="auto" w:fill="auto"/>
          </w:tcPr>
          <w:p w:rsidR="002C716F" w:rsidRPr="006B2FCC" w:rsidRDefault="002C716F" w:rsidP="002C716F">
            <w:pPr>
              <w:pStyle w:val="TableHeading"/>
            </w:pPr>
            <w:bookmarkStart w:id="2269" w:name="COL001_TBL037"/>
            <w:bookmarkEnd w:id="2269"/>
            <w:r w:rsidRPr="006B2FCC">
              <w:t>Metric</w:t>
            </w:r>
          </w:p>
        </w:tc>
        <w:tc>
          <w:tcPr>
            <w:tcW w:w="2880" w:type="dxa"/>
            <w:shd w:val="pct12" w:color="auto" w:fill="auto"/>
          </w:tcPr>
          <w:p w:rsidR="002C716F" w:rsidRPr="006B2FCC" w:rsidRDefault="002C716F" w:rsidP="002C716F">
            <w:pPr>
              <w:pStyle w:val="TableHeading"/>
            </w:pPr>
            <w:r w:rsidRPr="006B2FCC">
              <w:t>US</w:t>
            </w:r>
          </w:p>
        </w:tc>
      </w:tr>
      <w:tr w:rsidR="002C716F" w:rsidRPr="00080F80" w:rsidTr="002C716F">
        <w:tc>
          <w:tcPr>
            <w:tcW w:w="2975" w:type="dxa"/>
          </w:tcPr>
          <w:p w:rsidR="002C716F" w:rsidRPr="00080F80" w:rsidRDefault="002C716F" w:rsidP="002C716F">
            <w:pPr>
              <w:pStyle w:val="TableText"/>
              <w:keepNext/>
              <w:keepLines/>
            </w:pPr>
            <w:r w:rsidRPr="00080F80">
              <w:t>t—metric tons</w:t>
            </w:r>
          </w:p>
        </w:tc>
        <w:tc>
          <w:tcPr>
            <w:tcW w:w="2880" w:type="dxa"/>
          </w:tcPr>
          <w:p w:rsidR="002C716F" w:rsidRPr="00080F80" w:rsidRDefault="002C716F" w:rsidP="002C716F">
            <w:pPr>
              <w:pStyle w:val="TableText"/>
              <w:keepNext/>
              <w:keepLines/>
            </w:pPr>
            <w:r w:rsidRPr="00080F80">
              <w:t>tn— tons</w:t>
            </w:r>
          </w:p>
        </w:tc>
      </w:tr>
      <w:tr w:rsidR="002C716F" w:rsidRPr="00080F80" w:rsidTr="002C716F">
        <w:tc>
          <w:tcPr>
            <w:tcW w:w="2975" w:type="dxa"/>
          </w:tcPr>
          <w:p w:rsidR="002C716F" w:rsidRPr="00080F80" w:rsidRDefault="002C716F" w:rsidP="002C716F">
            <w:pPr>
              <w:pStyle w:val="TableText"/>
              <w:keepNext/>
              <w:keepLines/>
            </w:pPr>
            <w:r w:rsidRPr="00080F80">
              <w:t>kg—kilograms</w:t>
            </w:r>
          </w:p>
        </w:tc>
        <w:tc>
          <w:tcPr>
            <w:tcW w:w="2880" w:type="dxa"/>
          </w:tcPr>
          <w:p w:rsidR="002C716F" w:rsidRPr="00080F80" w:rsidRDefault="002C716F" w:rsidP="002C716F">
            <w:pPr>
              <w:pStyle w:val="TableText"/>
              <w:keepNext/>
              <w:keepLines/>
            </w:pPr>
            <w:r w:rsidRPr="00080F80">
              <w:t>lb—pounds</w:t>
            </w:r>
          </w:p>
        </w:tc>
      </w:tr>
      <w:tr w:rsidR="002C716F" w:rsidRPr="00080F80" w:rsidTr="002C716F">
        <w:tc>
          <w:tcPr>
            <w:tcW w:w="2975" w:type="dxa"/>
          </w:tcPr>
          <w:p w:rsidR="002C716F" w:rsidRPr="00080F80" w:rsidRDefault="002C716F" w:rsidP="002C716F">
            <w:pPr>
              <w:pStyle w:val="TableText"/>
              <w:keepNext/>
              <w:keepLines/>
            </w:pPr>
            <w:r w:rsidRPr="00080F80">
              <w:t>g—grams</w:t>
            </w:r>
          </w:p>
        </w:tc>
        <w:tc>
          <w:tcPr>
            <w:tcW w:w="2880" w:type="dxa"/>
          </w:tcPr>
          <w:p w:rsidR="002C716F" w:rsidRPr="00080F80" w:rsidRDefault="002C716F" w:rsidP="002C716F">
            <w:pPr>
              <w:pStyle w:val="TableText"/>
              <w:keepNext/>
              <w:keepLines/>
            </w:pPr>
            <w:r w:rsidRPr="00080F80">
              <w:t>oz—ounces</w:t>
            </w:r>
          </w:p>
        </w:tc>
      </w:tr>
      <w:tr w:rsidR="002C716F" w:rsidRPr="00080F80" w:rsidTr="002C716F">
        <w:tc>
          <w:tcPr>
            <w:tcW w:w="2975" w:type="dxa"/>
          </w:tcPr>
          <w:p w:rsidR="002C716F" w:rsidRPr="00080F80" w:rsidRDefault="002C716F" w:rsidP="00521F31">
            <w:pPr>
              <w:pStyle w:val="TableText"/>
            </w:pPr>
            <w:r w:rsidRPr="00080F80">
              <w:t>mg—milligram</w:t>
            </w:r>
          </w:p>
        </w:tc>
        <w:tc>
          <w:tcPr>
            <w:tcW w:w="2880" w:type="dxa"/>
          </w:tcPr>
          <w:p w:rsidR="002C716F" w:rsidRPr="00080F80" w:rsidRDefault="002C716F" w:rsidP="00521F31">
            <w:pPr>
              <w:pStyle w:val="TableText"/>
            </w:pPr>
            <w:r w:rsidRPr="00080F80">
              <w:t>gr—grain</w:t>
            </w:r>
          </w:p>
        </w:tc>
      </w:tr>
    </w:tbl>
    <w:p w:rsidR="002C716F" w:rsidRDefault="002C716F" w:rsidP="002C716F">
      <w:pPr>
        <w:pStyle w:val="BodyText6"/>
      </w:pPr>
    </w:p>
    <w:p w:rsidR="001D3B40" w:rsidRPr="00672B04" w:rsidRDefault="001D3B40" w:rsidP="001D3B40">
      <w:pPr>
        <w:pStyle w:val="APIParameters"/>
      </w:pPr>
      <w:r w:rsidRPr="009D2D3D">
        <w:rPr>
          <w:b/>
        </w:rPr>
        <w:lastRenderedPageBreak/>
        <w:t>Output:</w:t>
      </w:r>
      <w:r w:rsidRPr="009D2D3D">
        <w:rPr>
          <w:b/>
        </w:rPr>
        <w:tab/>
      </w:r>
      <w:r w:rsidR="002C716F" w:rsidRPr="006B2FCC">
        <w:t>returns:</w:t>
      </w:r>
      <w:r w:rsidRPr="00672B04">
        <w:tab/>
      </w:r>
      <w:r w:rsidR="002C716F" w:rsidRPr="006B2FCC">
        <w:t xml:space="preserve">Returns the </w:t>
      </w:r>
      <w:r w:rsidR="002C716F" w:rsidRPr="006B2FCC">
        <w:rPr>
          <w:bCs w:val="0"/>
        </w:rPr>
        <w:t>weight measurement.</w:t>
      </w:r>
    </w:p>
    <w:p w:rsidR="000132BC" w:rsidRDefault="000132BC" w:rsidP="000132BC">
      <w:pPr>
        <w:pStyle w:val="BodyText6"/>
      </w:pPr>
    </w:p>
    <w:p w:rsidR="000132BC" w:rsidRDefault="000132BC" w:rsidP="00E22EEC">
      <w:pPr>
        <w:pStyle w:val="Heading4"/>
      </w:pPr>
      <w:bookmarkStart w:id="2270" w:name="_Toc458599754"/>
      <w:r>
        <w:t>Examples</w:t>
      </w:r>
      <w:bookmarkEnd w:id="2270"/>
    </w:p>
    <w:p w:rsidR="006C202A" w:rsidRPr="006B2FCC" w:rsidRDefault="00CF001D" w:rsidP="007851AD">
      <w:pPr>
        <w:pStyle w:val="Heading5"/>
      </w:pPr>
      <w:r>
        <w:t>Example</w:t>
      </w:r>
      <w:r w:rsidR="00722486" w:rsidRPr="006B2FCC">
        <w:t xml:space="preserve"> 1</w:t>
      </w:r>
    </w:p>
    <w:p w:rsidR="00722486" w:rsidRPr="006B2FCC" w:rsidRDefault="00722486" w:rsidP="00D72AC0">
      <w:pPr>
        <w:pStyle w:val="BodyText"/>
        <w:keepNext/>
        <w:keepLines/>
      </w:pPr>
      <w:r w:rsidRPr="006B2FCC">
        <w:t>Converting U.S. weight to Metric weight:</w:t>
      </w:r>
    </w:p>
    <w:p w:rsidR="006C202A" w:rsidRPr="006B2FCC" w:rsidRDefault="006C202A" w:rsidP="00D72AC0">
      <w:pPr>
        <w:pStyle w:val="CodeExample"/>
        <w:rPr>
          <w:b/>
        </w:rPr>
      </w:pPr>
      <w:r w:rsidRPr="006B2FCC">
        <w:t>&gt;</w:t>
      </w:r>
      <w:r w:rsidRPr="006B2FCC">
        <w:rPr>
          <w:b/>
        </w:rPr>
        <w:t>S X=$$WEIGHT^XLFMSMT(12,</w:t>
      </w:r>
      <w:r w:rsidR="003E766A" w:rsidRPr="003E766A">
        <w:rPr>
          <w:b/>
        </w:rPr>
        <w:t>“</w:t>
      </w:r>
      <w:r w:rsidRPr="006B2FCC">
        <w:rPr>
          <w:b/>
        </w:rPr>
        <w:t>LB</w:t>
      </w:r>
      <w:r w:rsidR="00FF3F33">
        <w:rPr>
          <w:b/>
        </w:rPr>
        <w:t>”</w:t>
      </w:r>
      <w:r w:rsidRPr="006B2FCC">
        <w:rPr>
          <w:b/>
        </w:rPr>
        <w:t>,</w:t>
      </w:r>
      <w:r w:rsidR="003E766A" w:rsidRPr="003E766A">
        <w:rPr>
          <w:b/>
        </w:rPr>
        <w:t>“</w:t>
      </w:r>
      <w:r w:rsidRPr="006B2FCC">
        <w:rPr>
          <w:b/>
        </w:rPr>
        <w:t>G</w:t>
      </w:r>
      <w:r w:rsidR="00FF3F33">
        <w:rPr>
          <w:b/>
        </w:rPr>
        <w:t>”</w:t>
      </w:r>
      <w:r w:rsidRPr="006B2FCC">
        <w:rPr>
          <w:b/>
        </w:rPr>
        <w:t>)</w:t>
      </w:r>
    </w:p>
    <w:p w:rsidR="006C202A" w:rsidRPr="006B2FCC" w:rsidRDefault="006C202A" w:rsidP="00D72AC0">
      <w:pPr>
        <w:pStyle w:val="CodeExample"/>
      </w:pPr>
    </w:p>
    <w:p w:rsidR="006C202A" w:rsidRPr="006B2FCC" w:rsidRDefault="006C202A" w:rsidP="00D72AC0">
      <w:pPr>
        <w:pStyle w:val="CodeExample"/>
        <w:rPr>
          <w:b/>
        </w:rPr>
      </w:pPr>
      <w:r w:rsidRPr="006B2FCC">
        <w:t>&gt;</w:t>
      </w:r>
      <w:r w:rsidRPr="006B2FCC">
        <w:rPr>
          <w:b/>
        </w:rPr>
        <w:t>W X</w:t>
      </w:r>
    </w:p>
    <w:p w:rsidR="006C202A" w:rsidRPr="006B2FCC" w:rsidRDefault="006C202A" w:rsidP="00D72AC0">
      <w:pPr>
        <w:pStyle w:val="CodeExample"/>
      </w:pPr>
      <w:r w:rsidRPr="006B2FCC">
        <w:t>5448 G</w:t>
      </w:r>
    </w:p>
    <w:p w:rsidR="006C202A" w:rsidRPr="006B2FCC" w:rsidRDefault="006C202A" w:rsidP="00246B25">
      <w:pPr>
        <w:pStyle w:val="BodyText6"/>
      </w:pPr>
    </w:p>
    <w:p w:rsidR="00722486" w:rsidRPr="006B2FCC" w:rsidRDefault="00CF001D" w:rsidP="007851AD">
      <w:pPr>
        <w:pStyle w:val="Heading5"/>
      </w:pPr>
      <w:r>
        <w:t>Example</w:t>
      </w:r>
      <w:r w:rsidR="00722486" w:rsidRPr="006B2FCC">
        <w:t xml:space="preserve"> 2</w:t>
      </w:r>
    </w:p>
    <w:p w:rsidR="00722486" w:rsidRPr="006B2FCC" w:rsidRDefault="00722486" w:rsidP="00D72AC0">
      <w:pPr>
        <w:pStyle w:val="BodyText"/>
        <w:keepNext/>
        <w:keepLines/>
      </w:pPr>
      <w:r w:rsidRPr="006B2FCC">
        <w:t>Converting Metric weight to U.S. weight:</w:t>
      </w:r>
    </w:p>
    <w:p w:rsidR="00722486" w:rsidRPr="006B2FCC" w:rsidRDefault="00722486" w:rsidP="00D72AC0">
      <w:pPr>
        <w:pStyle w:val="CodeExample"/>
        <w:rPr>
          <w:b/>
        </w:rPr>
      </w:pPr>
      <w:r w:rsidRPr="006B2FCC">
        <w:t>&gt;</w:t>
      </w:r>
      <w:r w:rsidRPr="006B2FCC">
        <w:rPr>
          <w:b/>
        </w:rPr>
        <w:t>S X=$$WEIGHT^XLFMSMT(5448,</w:t>
      </w:r>
      <w:r w:rsidR="003E766A" w:rsidRPr="003E766A">
        <w:rPr>
          <w:b/>
        </w:rPr>
        <w:t>“</w:t>
      </w:r>
      <w:r w:rsidRPr="006B2FCC">
        <w:rPr>
          <w:b/>
        </w:rPr>
        <w:t>g</w:t>
      </w:r>
      <w:r w:rsidR="00FF3F33">
        <w:rPr>
          <w:b/>
        </w:rPr>
        <w:t>”</w:t>
      </w:r>
      <w:r w:rsidRPr="006B2FCC">
        <w:rPr>
          <w:b/>
        </w:rPr>
        <w:t>,</w:t>
      </w:r>
      <w:r w:rsidR="003E766A" w:rsidRPr="003E766A">
        <w:rPr>
          <w:b/>
        </w:rPr>
        <w:t>“</w:t>
      </w:r>
      <w:r w:rsidRPr="006B2FCC">
        <w:rPr>
          <w:b/>
        </w:rPr>
        <w:t>lb</w:t>
      </w:r>
      <w:r w:rsidR="00FF3F33">
        <w:rPr>
          <w:b/>
        </w:rPr>
        <w:t>”</w:t>
      </w:r>
      <w:r w:rsidRPr="006B2FCC">
        <w:rPr>
          <w:b/>
        </w:rPr>
        <w:t>)</w:t>
      </w:r>
    </w:p>
    <w:p w:rsidR="00722486" w:rsidRPr="006B2FCC" w:rsidRDefault="00722486" w:rsidP="00D72AC0">
      <w:pPr>
        <w:pStyle w:val="CodeExample"/>
      </w:pPr>
    </w:p>
    <w:p w:rsidR="00722486" w:rsidRPr="006B2FCC" w:rsidRDefault="00722486" w:rsidP="00D72AC0">
      <w:pPr>
        <w:pStyle w:val="CodeExample"/>
        <w:rPr>
          <w:b/>
        </w:rPr>
      </w:pPr>
      <w:r w:rsidRPr="006B2FCC">
        <w:t>&gt;</w:t>
      </w:r>
      <w:r w:rsidRPr="006B2FCC">
        <w:rPr>
          <w:b/>
        </w:rPr>
        <w:t>W X</w:t>
      </w:r>
    </w:p>
    <w:p w:rsidR="00722486" w:rsidRDefault="00722486" w:rsidP="00D72AC0">
      <w:pPr>
        <w:pStyle w:val="CodeExample"/>
      </w:pPr>
      <w:r w:rsidRPr="006B2FCC">
        <w:t>12.011 LB</w:t>
      </w:r>
    </w:p>
    <w:p w:rsidR="001D3B40" w:rsidRPr="006B2FCC" w:rsidRDefault="001D3B40" w:rsidP="001D3B40">
      <w:pPr>
        <w:pStyle w:val="BodyText6"/>
      </w:pPr>
    </w:p>
    <w:p w:rsidR="006C202A" w:rsidRPr="006B2FCC" w:rsidRDefault="006C202A" w:rsidP="002A3730">
      <w:pPr>
        <w:pStyle w:val="Heading2"/>
      </w:pPr>
      <w:bookmarkStart w:id="2271" w:name="_Ref303843217"/>
      <w:bookmarkStart w:id="2272" w:name="_Toc458599755"/>
      <w:r w:rsidRPr="006B2FCC">
        <w:t>String Functions—XLFSTR</w:t>
      </w:r>
      <w:bookmarkEnd w:id="2271"/>
      <w:bookmarkEnd w:id="2272"/>
    </w:p>
    <w:p w:rsidR="006C202A" w:rsidRPr="006B2FCC" w:rsidRDefault="00246B25" w:rsidP="00A005D8">
      <w:pPr>
        <w:pStyle w:val="BodyText"/>
        <w:keepNext/>
        <w:keepLines/>
      </w:pPr>
      <w:r w:rsidRPr="006B2FCC">
        <w:fldChar w:fldCharType="begin"/>
      </w:r>
      <w:r w:rsidRPr="006B2FCC">
        <w:instrText xml:space="preserve">XE </w:instrText>
      </w:r>
      <w:r w:rsidR="009F58E4">
        <w:instrText>“</w:instrText>
      </w:r>
      <w:r w:rsidRPr="006B2FCC">
        <w:instrText>XLF Function Library:String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String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XLFSTR:String Functions)</w:instrText>
      </w:r>
      <w:r w:rsidR="009F58E4">
        <w:instrText>”</w:instrText>
      </w:r>
      <w:r w:rsidRPr="006B2FCC">
        <w:fldChar w:fldCharType="end"/>
      </w:r>
      <w:r w:rsidR="006C202A" w:rsidRPr="006B2FCC">
        <w:t>These functions are provided to help process strings.</w:t>
      </w:r>
    </w:p>
    <w:p w:rsidR="006C202A" w:rsidRPr="006B2FCC" w:rsidRDefault="006C202A" w:rsidP="00457DA6">
      <w:pPr>
        <w:pStyle w:val="Heading3"/>
      </w:pPr>
      <w:bookmarkStart w:id="2273" w:name="_Ref180990678"/>
      <w:bookmarkStart w:id="2274" w:name="_Toc458599756"/>
      <w:r w:rsidRPr="006B2FCC">
        <w:t>$$CJ^XLFSTR(): Center Justify String</w:t>
      </w:r>
      <w:bookmarkEnd w:id="2273"/>
      <w:bookmarkEnd w:id="2274"/>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Type:Supported:$$CJ^XLFSTR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517740" w:rsidRPr="006B2FCC">
        <w:t>This extrinsic function returns a center justified character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CJ^XLFSTR(s,i[,p])</w:t>
      </w:r>
    </w:p>
    <w:p w:rsidR="001D3B40" w:rsidRPr="00672B04" w:rsidRDefault="001D3B40" w:rsidP="001D3B40">
      <w:pPr>
        <w:pStyle w:val="APIParameters"/>
        <w:keepNext/>
        <w:keepLines/>
        <w:ind w:left="4147" w:hanging="4147"/>
      </w:pPr>
      <w:r w:rsidRPr="009D2D3D">
        <w:rPr>
          <w:b/>
        </w:rPr>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1D3B40" w:rsidRDefault="001D3B40" w:rsidP="001D3B40">
      <w:pPr>
        <w:pStyle w:val="APIParameters"/>
        <w:ind w:left="4147" w:hanging="4147"/>
        <w:rPr>
          <w:szCs w:val="22"/>
        </w:rPr>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Pr>
          <w:szCs w:val="22"/>
        </w:rPr>
        <w:t>“</w:t>
      </w:r>
      <w:r w:rsidR="00517740" w:rsidRPr="006B2FCC">
        <w:rPr>
          <w:szCs w:val="22"/>
        </w:rPr>
        <w:t>T</w:t>
      </w:r>
      <w:r w:rsidR="00517740">
        <w:rPr>
          <w:szCs w:val="22"/>
        </w:rPr>
        <w:t>”</w:t>
      </w:r>
      <w:r w:rsidR="00517740" w:rsidRPr="006B2FCC">
        <w:rPr>
          <w:szCs w:val="22"/>
        </w:rPr>
        <w:t>, this extrinsic function returns the output truncated to the field size specified.</w:t>
      </w:r>
    </w:p>
    <w:p w:rsidR="00517740" w:rsidRDefault="00517740" w:rsidP="001D3B40">
      <w:pPr>
        <w:pStyle w:val="APIParameters"/>
        <w:ind w:left="4147" w:hanging="4147"/>
      </w:pPr>
      <w:r>
        <w:rPr>
          <w:szCs w:val="22"/>
        </w:rP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Center justified string.</w:t>
      </w:r>
    </w:p>
    <w:p w:rsidR="000132BC" w:rsidRDefault="000132BC" w:rsidP="000132BC">
      <w:pPr>
        <w:pStyle w:val="BodyText6"/>
      </w:pPr>
    </w:p>
    <w:p w:rsidR="000132BC" w:rsidRDefault="000132BC" w:rsidP="00E22EEC">
      <w:pPr>
        <w:pStyle w:val="Heading4"/>
      </w:pPr>
      <w:bookmarkStart w:id="2275" w:name="_Toc458599757"/>
      <w:r>
        <w:lastRenderedPageBreak/>
        <w:t>Examples</w:t>
      </w:r>
      <w:bookmarkEnd w:id="2275"/>
    </w:p>
    <w:p w:rsidR="006C202A" w:rsidRPr="006B2FCC" w:rsidRDefault="00CF001D" w:rsidP="007851AD">
      <w:pPr>
        <w:pStyle w:val="Heading5"/>
      </w:pPr>
      <w:r>
        <w:t>Example</w:t>
      </w:r>
      <w:r w:rsidR="006C202A" w:rsidRPr="006B2FCC">
        <w:t xml:space="preserve"> 1</w:t>
      </w: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,$$CJ^XLFSTR(</w:t>
      </w:r>
      <w:r w:rsidR="00FF3F33">
        <w:rPr>
          <w:b/>
        </w:rPr>
        <w:t>“</w:t>
      </w:r>
      <w:r w:rsidRPr="006B2FCC">
        <w:rPr>
          <w:b/>
        </w:rPr>
        <w:t>SUE</w:t>
      </w:r>
      <w:r w:rsidR="00FF3F33">
        <w:rPr>
          <w:b/>
        </w:rPr>
        <w:t>”</w:t>
      </w:r>
      <w:r w:rsidRPr="006B2FCC">
        <w:rPr>
          <w:b/>
        </w:rPr>
        <w:t>,10),</w:t>
      </w:r>
      <w:r w:rsidR="003E766A" w:rsidRPr="003E766A">
        <w:rPr>
          <w:b/>
        </w:rPr>
        <w:t>“</w:t>
      </w:r>
      <w:r w:rsidRPr="006B2FCC">
        <w:rPr>
          <w:b/>
        </w:rPr>
        <w:t>]</w:t>
      </w:r>
      <w:r w:rsidR="00FF3F33">
        <w:rPr>
          <w:b/>
        </w:rPr>
        <w:t>”</w:t>
      </w:r>
    </w:p>
    <w:p w:rsidR="006C202A" w:rsidRPr="006B2FCC" w:rsidRDefault="006C202A" w:rsidP="00A005D8">
      <w:pPr>
        <w:pStyle w:val="CodeExample"/>
      </w:pPr>
      <w:r w:rsidRPr="006B2FCC">
        <w:t>[   SUE    ]</w:t>
      </w:r>
    </w:p>
    <w:p w:rsidR="006C202A" w:rsidRPr="006B2FCC" w:rsidRDefault="006C202A" w:rsidP="00246B25">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,$$CJ^XLFSTR(</w:t>
      </w:r>
      <w:r w:rsidR="00FF3F33">
        <w:rPr>
          <w:b/>
        </w:rPr>
        <w:t>“</w:t>
      </w:r>
      <w:r w:rsidRPr="006B2FCC">
        <w:rPr>
          <w:b/>
        </w:rPr>
        <w:t>SUE</w:t>
      </w:r>
      <w:r w:rsidR="00FF3F33">
        <w:rPr>
          <w:b/>
        </w:rPr>
        <w:t>”</w:t>
      </w:r>
      <w:r w:rsidRPr="006B2FCC">
        <w:rPr>
          <w:b/>
        </w:rPr>
        <w:t>,10,</w:t>
      </w:r>
      <w:r w:rsidR="003E766A" w:rsidRPr="003E766A">
        <w:rPr>
          <w:b/>
        </w:rPr>
        <w:t>“</w:t>
      </w:r>
      <w:r w:rsidRPr="006B2FCC">
        <w:rPr>
          <w:b/>
        </w:rPr>
        <w:t>-</w:t>
      </w:r>
      <w:r w:rsidR="00FF3F33">
        <w:rPr>
          <w:b/>
        </w:rPr>
        <w:t>”</w:t>
      </w:r>
      <w:r w:rsidRPr="006B2FCC">
        <w:rPr>
          <w:b/>
        </w:rPr>
        <w:t>),</w:t>
      </w:r>
      <w:r w:rsidR="003E766A" w:rsidRPr="003E766A">
        <w:rPr>
          <w:b/>
        </w:rPr>
        <w:t>“</w:t>
      </w:r>
      <w:r w:rsidRPr="006B2FCC">
        <w:rPr>
          <w:b/>
        </w:rPr>
        <w:t>]</w:t>
      </w:r>
      <w:r w:rsidR="00FF3F33">
        <w:rPr>
          <w:b/>
        </w:rPr>
        <w:t>”</w:t>
      </w:r>
    </w:p>
    <w:p w:rsidR="006C202A" w:rsidRPr="006B2FCC" w:rsidRDefault="006C202A" w:rsidP="00A005D8">
      <w:pPr>
        <w:pStyle w:val="CodeExample"/>
      </w:pPr>
      <w:r w:rsidRPr="006B2FCC">
        <w:t>[---SUE----]</w:t>
      </w:r>
    </w:p>
    <w:p w:rsidR="00CA3AFF" w:rsidRPr="006B2FCC" w:rsidRDefault="00CA3AFF" w:rsidP="00246B25">
      <w:pPr>
        <w:pStyle w:val="BodyText6"/>
      </w:pPr>
    </w:p>
    <w:p w:rsidR="00CA3AFF" w:rsidRPr="006B2FCC" w:rsidRDefault="00CF001D" w:rsidP="007851AD">
      <w:pPr>
        <w:pStyle w:val="Heading5"/>
      </w:pPr>
      <w:r>
        <w:t>Example</w:t>
      </w:r>
      <w:r w:rsidR="00CA3AFF" w:rsidRPr="006B2FCC">
        <w:t xml:space="preserve"> 3</w:t>
      </w:r>
    </w:p>
    <w:p w:rsidR="00CA3AFF" w:rsidRPr="006B2FCC" w:rsidRDefault="00CA3AFF" w:rsidP="00A005D8">
      <w:pPr>
        <w:pStyle w:val="CodeExample"/>
        <w:rPr>
          <w:b/>
        </w:rPr>
      </w:pPr>
      <w:r w:rsidRPr="006B2FCC">
        <w:t>&gt;</w:t>
      </w:r>
      <w:r w:rsidRPr="006B2FCC">
        <w:rPr>
          <w:b/>
        </w:rPr>
        <w:t>W $$CJ^XLFSTR(</w:t>
      </w:r>
      <w:r w:rsidR="00FF3F33">
        <w:rPr>
          <w:b/>
        </w:rPr>
        <w:t>“</w:t>
      </w:r>
      <w:r w:rsidRPr="006B2FCC">
        <w:rPr>
          <w:b/>
        </w:rPr>
        <w:t>123456789</w:t>
      </w:r>
      <w:r w:rsidR="00FF3F33">
        <w:rPr>
          <w:b/>
        </w:rPr>
        <w:t>”</w:t>
      </w:r>
      <w:r w:rsidRPr="006B2FCC">
        <w:rPr>
          <w:b/>
        </w:rPr>
        <w:t>,5)</w:t>
      </w:r>
    </w:p>
    <w:p w:rsidR="00CA3AFF" w:rsidRPr="006B2FCC" w:rsidRDefault="00CA3AFF" w:rsidP="00A005D8">
      <w:pPr>
        <w:pStyle w:val="CodeExample"/>
      </w:pPr>
      <w:r w:rsidRPr="006B2FCC">
        <w:t>123456789</w:t>
      </w:r>
    </w:p>
    <w:p w:rsidR="00CA3AFF" w:rsidRPr="006B2FCC" w:rsidRDefault="00CA3AFF" w:rsidP="00246B25">
      <w:pPr>
        <w:pStyle w:val="BodyText6"/>
      </w:pPr>
    </w:p>
    <w:p w:rsidR="00CA3AFF" w:rsidRPr="006B2FCC" w:rsidRDefault="00CF001D" w:rsidP="007851AD">
      <w:pPr>
        <w:pStyle w:val="Heading5"/>
      </w:pPr>
      <w:r>
        <w:t>Example</w:t>
      </w:r>
      <w:r w:rsidR="00CA3AFF" w:rsidRPr="006B2FCC">
        <w:t xml:space="preserve"> 4</w:t>
      </w:r>
    </w:p>
    <w:p w:rsidR="00CA3AFF" w:rsidRPr="006B2FCC" w:rsidRDefault="00CA3AFF" w:rsidP="00A005D8">
      <w:pPr>
        <w:pStyle w:val="CodeExample"/>
        <w:rPr>
          <w:b/>
        </w:rPr>
      </w:pPr>
      <w:r w:rsidRPr="006B2FCC">
        <w:t>&gt;</w:t>
      </w:r>
      <w:r w:rsidRPr="006B2FCC">
        <w:rPr>
          <w:b/>
        </w:rPr>
        <w:t>W $$CJ^XLFSTR(123456789,</w:t>
      </w:r>
      <w:r w:rsidR="003E766A" w:rsidRPr="003E766A">
        <w:rPr>
          <w:b/>
        </w:rPr>
        <w:t>“</w:t>
      </w:r>
      <w:r w:rsidRPr="006B2FCC">
        <w:rPr>
          <w:b/>
        </w:rPr>
        <w:t>5T</w:t>
      </w:r>
      <w:r w:rsidR="00FF3F33">
        <w:rPr>
          <w:b/>
        </w:rPr>
        <w:t>”</w:t>
      </w:r>
      <w:r w:rsidRPr="006B2FCC">
        <w:rPr>
          <w:b/>
        </w:rPr>
        <w:t>)</w:t>
      </w:r>
    </w:p>
    <w:p w:rsidR="00CA3AFF" w:rsidRPr="006B2FCC" w:rsidRDefault="00CA3AFF" w:rsidP="00A005D8">
      <w:pPr>
        <w:pStyle w:val="CodeExample"/>
      </w:pPr>
      <w:r w:rsidRPr="006B2FCC">
        <w:t>12345</w:t>
      </w:r>
    </w:p>
    <w:p w:rsidR="006C202A" w:rsidRPr="006B2FCC" w:rsidRDefault="006C202A" w:rsidP="00246B25">
      <w:pPr>
        <w:pStyle w:val="BodyText6"/>
      </w:pPr>
    </w:p>
    <w:p w:rsidR="006C202A" w:rsidRPr="006B2FCC" w:rsidRDefault="006C202A" w:rsidP="00457DA6">
      <w:pPr>
        <w:pStyle w:val="Heading3"/>
      </w:pPr>
      <w:bookmarkStart w:id="2276" w:name="_Toc458599758"/>
      <w:r w:rsidRPr="006B2FCC">
        <w:t>$$INVERT^XLFSTR(): Invert String</w:t>
      </w:r>
      <w:bookmarkEnd w:id="2276"/>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w:instrText>
      </w:r>
      <w:r w:rsidR="00517740" w:rsidRPr="006B2FCC">
        <w:rPr>
          <w:bCs w:val="0"/>
        </w:rPr>
        <w:instrText>INVERT</w:instrText>
      </w:r>
      <w:r w:rsidR="00517740" w:rsidRPr="006B2FCC">
        <w:instrText>^XLFSTR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517740" w:rsidRPr="006B2FCC">
        <w:t>This extrinsic function returns an inverted string. It inverts the order of the characters in a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INVERT^XLFSTR(x)</w:t>
      </w:r>
    </w:p>
    <w:p w:rsidR="001D3B40" w:rsidRPr="00672B04" w:rsidRDefault="001D3B40" w:rsidP="00517740">
      <w:pPr>
        <w:pStyle w:val="APIParameters"/>
        <w:ind w:left="4147" w:hanging="4147"/>
      </w:pPr>
      <w:r w:rsidRPr="009D2D3D">
        <w:rPr>
          <w:b/>
        </w:rPr>
        <w:t>Input Parameters:</w:t>
      </w:r>
      <w:r w:rsidRPr="009D2D3D">
        <w:rPr>
          <w:b/>
        </w:rPr>
        <w:tab/>
      </w:r>
      <w:r w:rsidR="00517740" w:rsidRPr="006B2FCC">
        <w:t>x:</w:t>
      </w:r>
      <w:r w:rsidRPr="00672B04">
        <w:tab/>
      </w:r>
      <w:r w:rsidR="00517740" w:rsidRPr="006B2FCC">
        <w:t xml:space="preserve">(required) </w:t>
      </w:r>
      <w:r w:rsidR="00517740" w:rsidRPr="006B2FCC">
        <w:rPr>
          <w:bCs w:val="0"/>
        </w:rPr>
        <w:t>Character string.</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inverted string.</w:t>
      </w:r>
    </w:p>
    <w:p w:rsidR="001D3B40" w:rsidRPr="00392534" w:rsidRDefault="001D3B40" w:rsidP="001D3B40">
      <w:pPr>
        <w:pStyle w:val="BodyText6"/>
      </w:pPr>
    </w:p>
    <w:p w:rsidR="006C202A" w:rsidRPr="006B2FCC" w:rsidRDefault="00CF001D" w:rsidP="00E22EEC">
      <w:pPr>
        <w:pStyle w:val="Heading4"/>
      </w:pPr>
      <w:bookmarkStart w:id="2277" w:name="_Toc458599759"/>
      <w:r>
        <w:t>Example</w:t>
      </w:r>
      <w:bookmarkEnd w:id="2277"/>
    </w:p>
    <w:p w:rsidR="006C202A" w:rsidRPr="006B2FCC" w:rsidRDefault="006C202A" w:rsidP="00A005D8">
      <w:pPr>
        <w:pStyle w:val="CodeExample"/>
      </w:pPr>
      <w:r w:rsidRPr="006B2FCC">
        <w:t>&gt;</w:t>
      </w:r>
      <w:r w:rsidRPr="006B2FCC">
        <w:rPr>
          <w:b/>
        </w:rPr>
        <w:t>S X=$$INVERT^XLFSTR(</w:t>
      </w:r>
      <w:r w:rsidR="00FF3F33">
        <w:rPr>
          <w:b/>
        </w:rPr>
        <w:t>“</w:t>
      </w:r>
      <w:r w:rsidRPr="006B2FCC">
        <w:rPr>
          <w:b/>
        </w:rPr>
        <w:t>ABC</w:t>
      </w:r>
      <w:r w:rsidR="00FF3F33">
        <w:rPr>
          <w:b/>
        </w:rPr>
        <w:t>”</w:t>
      </w:r>
      <w:r w:rsidRPr="006B2FCC">
        <w:rPr>
          <w:b/>
        </w:rPr>
        <w:t>)</w:t>
      </w:r>
    </w:p>
    <w:p w:rsidR="006C202A" w:rsidRPr="006B2FCC" w:rsidRDefault="006C202A" w:rsidP="00A005D8">
      <w:pPr>
        <w:pStyle w:val="CodeExample"/>
      </w:pPr>
    </w:p>
    <w:p w:rsidR="006C202A" w:rsidRPr="006B2FCC" w:rsidRDefault="006C202A" w:rsidP="00A005D8">
      <w:pPr>
        <w:pStyle w:val="CodeExample"/>
        <w:rPr>
          <w:b/>
        </w:rPr>
      </w:pPr>
      <w:r w:rsidRPr="006B2FCC">
        <w:t>&gt;</w:t>
      </w:r>
      <w:r w:rsidRPr="006B2FCC">
        <w:rPr>
          <w:b/>
        </w:rPr>
        <w:t>W X</w:t>
      </w:r>
    </w:p>
    <w:p w:rsidR="006C202A" w:rsidRPr="006B2FCC" w:rsidRDefault="006C202A" w:rsidP="00A005D8">
      <w:pPr>
        <w:pStyle w:val="CodeExample"/>
      </w:pPr>
      <w:smartTag w:uri="urn:schemas-microsoft-com:office:smarttags" w:element="stockticker">
        <w:r w:rsidRPr="006B2FCC">
          <w:t>CBA</w:t>
        </w:r>
      </w:smartTag>
    </w:p>
    <w:p w:rsidR="006C202A" w:rsidRPr="006B2FCC" w:rsidRDefault="006C202A" w:rsidP="00246B25">
      <w:pPr>
        <w:pStyle w:val="BodyText6"/>
      </w:pPr>
    </w:p>
    <w:p w:rsidR="006C202A" w:rsidRPr="006B2FCC" w:rsidRDefault="006C202A" w:rsidP="00457DA6">
      <w:pPr>
        <w:pStyle w:val="Heading3"/>
      </w:pPr>
      <w:bookmarkStart w:id="2278" w:name="_Ref180990699"/>
      <w:bookmarkStart w:id="2279" w:name="_Toc458599760"/>
      <w:r w:rsidRPr="006B2FCC">
        <w:lastRenderedPageBreak/>
        <w:t>$$LJ^XLFSTR(): Left Justify String</w:t>
      </w:r>
      <w:bookmarkEnd w:id="2278"/>
      <w:bookmarkEnd w:id="2279"/>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Type:Supported:$$LJ^XLFSTR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517740" w:rsidRPr="006B2FCC">
        <w:t>This extrinsic function returns a left justified character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LJ^XLFSTR(s,i[,p])</w:t>
      </w:r>
    </w:p>
    <w:p w:rsidR="001D3B40" w:rsidRPr="00672B04" w:rsidRDefault="001D3B40" w:rsidP="00517740">
      <w:pPr>
        <w:pStyle w:val="APIParameters"/>
        <w:keepNext/>
        <w:keepLines/>
        <w:ind w:left="4147" w:hanging="4147"/>
      </w:pPr>
      <w:r w:rsidRPr="009D2D3D">
        <w:rPr>
          <w:b/>
        </w:rPr>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517740" w:rsidRDefault="001D3B40" w:rsidP="00517740">
      <w:pPr>
        <w:pStyle w:val="APIParameters"/>
        <w:keepNext/>
        <w:keepLines/>
        <w:ind w:left="4147" w:hanging="4147"/>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Pr>
          <w:szCs w:val="22"/>
        </w:rPr>
        <w:t>“</w:t>
      </w:r>
      <w:r w:rsidR="00517740" w:rsidRPr="006B2FCC">
        <w:rPr>
          <w:szCs w:val="22"/>
        </w:rPr>
        <w:t>T</w:t>
      </w:r>
      <w:r w:rsidR="00517740">
        <w:rPr>
          <w:szCs w:val="22"/>
        </w:rPr>
        <w:t>”</w:t>
      </w:r>
      <w:r w:rsidR="00517740" w:rsidRPr="006B2FCC">
        <w:rPr>
          <w:szCs w:val="22"/>
        </w:rPr>
        <w:t>, this extrinsic function returns the output truncated to the field size specified.</w:t>
      </w:r>
    </w:p>
    <w:p w:rsidR="001D3B40" w:rsidRDefault="00517740" w:rsidP="001D3B40">
      <w:pPr>
        <w:pStyle w:val="APIParameters"/>
        <w:ind w:left="4147" w:hanging="4147"/>
      </w:pPr>
      <w: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left justified string.</w:t>
      </w:r>
    </w:p>
    <w:p w:rsidR="001D3B40" w:rsidRPr="00392534" w:rsidRDefault="001D3B40" w:rsidP="001D3B40">
      <w:pPr>
        <w:pStyle w:val="BodyText6"/>
      </w:pPr>
    </w:p>
    <w:p w:rsidR="000132BC" w:rsidRDefault="000132BC" w:rsidP="00E22EEC">
      <w:pPr>
        <w:pStyle w:val="Heading4"/>
      </w:pPr>
      <w:bookmarkStart w:id="2280" w:name="_Toc458599761"/>
      <w:r>
        <w:t>Examples</w:t>
      </w:r>
      <w:bookmarkEnd w:id="2280"/>
    </w:p>
    <w:p w:rsidR="006C202A" w:rsidRPr="006B2FCC" w:rsidRDefault="00CF001D" w:rsidP="007851AD">
      <w:pPr>
        <w:pStyle w:val="Heading5"/>
      </w:pPr>
      <w:r>
        <w:t>Example</w:t>
      </w:r>
      <w:r w:rsidR="006C202A" w:rsidRPr="006B2FCC">
        <w:t xml:space="preserve"> 1</w:t>
      </w: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,$$LJ^XLFSTR(</w:t>
      </w:r>
      <w:r w:rsidR="00FF3F33">
        <w:rPr>
          <w:b/>
        </w:rPr>
        <w:t>“</w:t>
      </w:r>
      <w:r w:rsidR="00764F5A" w:rsidRPr="006B2FCC">
        <w:rPr>
          <w:b/>
        </w:rPr>
        <w:t>TOM</w:t>
      </w:r>
      <w:r w:rsidR="00FF3F33">
        <w:rPr>
          <w:b/>
        </w:rPr>
        <w:t>”</w:t>
      </w:r>
      <w:r w:rsidRPr="006B2FCC">
        <w:rPr>
          <w:b/>
        </w:rPr>
        <w:t>,10),</w:t>
      </w:r>
      <w:r w:rsidR="003E766A" w:rsidRPr="003E766A">
        <w:rPr>
          <w:b/>
        </w:rPr>
        <w:t>“</w:t>
      </w:r>
      <w:r w:rsidRPr="006B2FCC">
        <w:rPr>
          <w:b/>
        </w:rPr>
        <w:t>]</w:t>
      </w:r>
      <w:r w:rsidR="00FF3F33">
        <w:rPr>
          <w:b/>
        </w:rPr>
        <w:t>”</w:t>
      </w:r>
    </w:p>
    <w:p w:rsidR="006C202A" w:rsidRPr="006B2FCC" w:rsidRDefault="006C202A" w:rsidP="00A005D8">
      <w:pPr>
        <w:pStyle w:val="CodeExample"/>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 xml:space="preserve">       ]</w:t>
      </w:r>
    </w:p>
    <w:p w:rsidR="00CA3AFF" w:rsidRPr="006B2FCC" w:rsidRDefault="00CA3AFF" w:rsidP="00246B25">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A005D8">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,$$LJ^XLFSTR(</w:t>
      </w:r>
      <w:r w:rsidR="00FF3F33">
        <w:rPr>
          <w:b/>
        </w:rPr>
        <w:t>“</w:t>
      </w:r>
      <w:r w:rsidR="00764F5A" w:rsidRPr="006B2FCC">
        <w:rPr>
          <w:b/>
        </w:rPr>
        <w:t>TOM</w:t>
      </w:r>
      <w:r w:rsidR="00FF3F33">
        <w:rPr>
          <w:b/>
        </w:rPr>
        <w:t>”</w:t>
      </w:r>
      <w:r w:rsidRPr="006B2FCC">
        <w:rPr>
          <w:b/>
        </w:rPr>
        <w:t>,10,</w:t>
      </w:r>
      <w:r w:rsidR="003E766A" w:rsidRPr="003E766A">
        <w:rPr>
          <w:b/>
        </w:rPr>
        <w:t>“</w:t>
      </w:r>
      <w:r w:rsidRPr="006B2FCC">
        <w:rPr>
          <w:b/>
        </w:rPr>
        <w:t>-</w:t>
      </w:r>
      <w:r w:rsidR="00FF3F33">
        <w:rPr>
          <w:b/>
        </w:rPr>
        <w:t>”</w:t>
      </w:r>
      <w:r w:rsidRPr="006B2FCC">
        <w:rPr>
          <w:b/>
        </w:rPr>
        <w:t>),</w:t>
      </w:r>
      <w:r w:rsidR="003E766A" w:rsidRPr="003E766A">
        <w:rPr>
          <w:b/>
        </w:rPr>
        <w:t>“</w:t>
      </w:r>
      <w:r w:rsidRPr="006B2FCC">
        <w:rPr>
          <w:b/>
        </w:rPr>
        <w:t>]</w:t>
      </w:r>
      <w:r w:rsidR="00FF3F33">
        <w:rPr>
          <w:b/>
        </w:rPr>
        <w:t>”</w:t>
      </w:r>
    </w:p>
    <w:p w:rsidR="006C202A" w:rsidRPr="006B2FCC" w:rsidRDefault="006C202A" w:rsidP="00A005D8">
      <w:pPr>
        <w:pStyle w:val="CodeExample"/>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w:t>
      </w:r>
    </w:p>
    <w:p w:rsidR="00CA3AFF" w:rsidRPr="006B2FCC" w:rsidRDefault="00CA3AFF" w:rsidP="00246B25">
      <w:pPr>
        <w:pStyle w:val="BodyText6"/>
      </w:pPr>
    </w:p>
    <w:p w:rsidR="00CA3AFF" w:rsidRPr="006B2FCC" w:rsidRDefault="00CF001D" w:rsidP="007851AD">
      <w:pPr>
        <w:pStyle w:val="Heading5"/>
      </w:pPr>
      <w:r>
        <w:t>Example</w:t>
      </w:r>
      <w:r w:rsidR="00CA3AFF" w:rsidRPr="006B2FCC">
        <w:t xml:space="preserve"> 3</w:t>
      </w:r>
    </w:p>
    <w:p w:rsidR="00CA3AFF" w:rsidRPr="006B2FCC" w:rsidRDefault="00CA3AFF" w:rsidP="00A005D8">
      <w:pPr>
        <w:pStyle w:val="CodeExample"/>
        <w:rPr>
          <w:b/>
        </w:rPr>
      </w:pPr>
      <w:r w:rsidRPr="006B2FCC">
        <w:t>&gt;</w:t>
      </w:r>
      <w:r w:rsidRPr="006B2FCC">
        <w:rPr>
          <w:b/>
        </w:rPr>
        <w:t>W $$LJ^XLFSTR(</w:t>
      </w:r>
      <w:r w:rsidR="00FF3F33">
        <w:rPr>
          <w:b/>
        </w:rPr>
        <w:t>“</w:t>
      </w:r>
      <w:r w:rsidRPr="006B2FCC">
        <w:rPr>
          <w:b/>
        </w:rPr>
        <w:t>123456789</w:t>
      </w:r>
      <w:r w:rsidR="00FF3F33">
        <w:rPr>
          <w:b/>
        </w:rPr>
        <w:t>”</w:t>
      </w:r>
      <w:r w:rsidRPr="006B2FCC">
        <w:rPr>
          <w:b/>
        </w:rPr>
        <w:t>,5)</w:t>
      </w:r>
    </w:p>
    <w:p w:rsidR="00CA3AFF" w:rsidRPr="006B2FCC" w:rsidRDefault="00CA3AFF" w:rsidP="00A005D8">
      <w:pPr>
        <w:pStyle w:val="CodeExample"/>
      </w:pPr>
      <w:r w:rsidRPr="006B2FCC">
        <w:t>123456789</w:t>
      </w:r>
    </w:p>
    <w:p w:rsidR="00CA3AFF" w:rsidRPr="006B2FCC" w:rsidRDefault="00CA3AFF" w:rsidP="00246B25">
      <w:pPr>
        <w:pStyle w:val="BodyText6"/>
      </w:pPr>
    </w:p>
    <w:p w:rsidR="00CA3AFF" w:rsidRPr="006B2FCC" w:rsidRDefault="00CF001D" w:rsidP="007851AD">
      <w:pPr>
        <w:pStyle w:val="Heading5"/>
      </w:pPr>
      <w:r>
        <w:t>Example</w:t>
      </w:r>
      <w:r w:rsidR="00CA3AFF" w:rsidRPr="006B2FCC">
        <w:t xml:space="preserve"> 4</w:t>
      </w:r>
    </w:p>
    <w:p w:rsidR="00CA3AFF" w:rsidRPr="006B2FCC" w:rsidRDefault="00CA3AFF" w:rsidP="00A005D8">
      <w:pPr>
        <w:pStyle w:val="CodeExample"/>
        <w:rPr>
          <w:b/>
        </w:rPr>
      </w:pPr>
      <w:r w:rsidRPr="006B2FCC">
        <w:t>&gt;</w:t>
      </w:r>
      <w:r w:rsidRPr="006B2FCC">
        <w:rPr>
          <w:b/>
        </w:rPr>
        <w:t>W $$LJ^XLFSTR(123456789,</w:t>
      </w:r>
      <w:r w:rsidR="003E766A" w:rsidRPr="003E766A">
        <w:rPr>
          <w:b/>
        </w:rPr>
        <w:t>“</w:t>
      </w:r>
      <w:r w:rsidRPr="006B2FCC">
        <w:rPr>
          <w:b/>
        </w:rPr>
        <w:t>5T</w:t>
      </w:r>
      <w:r w:rsidR="00FF3F33">
        <w:rPr>
          <w:b/>
        </w:rPr>
        <w:t>”</w:t>
      </w:r>
      <w:r w:rsidRPr="006B2FCC">
        <w:rPr>
          <w:b/>
        </w:rPr>
        <w:t>)</w:t>
      </w:r>
    </w:p>
    <w:p w:rsidR="00CA3AFF" w:rsidRPr="006B2FCC" w:rsidRDefault="00CA3AFF" w:rsidP="00A005D8">
      <w:pPr>
        <w:pStyle w:val="CodeExample"/>
      </w:pPr>
      <w:r w:rsidRPr="006B2FCC">
        <w:t>12345</w:t>
      </w:r>
    </w:p>
    <w:p w:rsidR="006C202A" w:rsidRPr="006B2FCC" w:rsidRDefault="006C202A" w:rsidP="00246B25">
      <w:pPr>
        <w:pStyle w:val="BodyText6"/>
      </w:pPr>
    </w:p>
    <w:p w:rsidR="006C202A" w:rsidRPr="006B2FCC" w:rsidRDefault="006C202A" w:rsidP="00457DA6">
      <w:pPr>
        <w:pStyle w:val="Heading3"/>
      </w:pPr>
      <w:bookmarkStart w:id="2281" w:name="_Toc458599762"/>
      <w:r w:rsidRPr="006B2FCC">
        <w:lastRenderedPageBreak/>
        <w:t>$$</w:t>
      </w:r>
      <w:smartTag w:uri="urn:schemas-microsoft-com:office:smarttags" w:element="stockticker">
        <w:r w:rsidRPr="006B2FCC">
          <w:t>LO</w:t>
        </w:r>
        <w:smartTag w:uri="urn:schemas-microsoft-com:office:smarttags" w:element="stockticker">
          <w:r w:rsidRPr="006B2FCC">
            <w:t>W</w:t>
          </w:r>
        </w:smartTag>
      </w:smartTag>
      <w:r w:rsidRPr="006B2FCC">
        <w:t xml:space="preserve">^XLFSTR(): </w:t>
      </w:r>
      <w:r w:rsidR="00A83927" w:rsidRPr="006B2FCC">
        <w:t xml:space="preserve">Convert String to </w:t>
      </w:r>
      <w:r w:rsidRPr="006B2FCC">
        <w:t>Lowercase</w:t>
      </w:r>
      <w:bookmarkEnd w:id="2281"/>
    </w:p>
    <w:p w:rsidR="001D3B40" w:rsidRDefault="001D3B40" w:rsidP="001D3B40">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Lowercase:$$</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rPr>
          <w:vanish/>
        </w:rPr>
        <w:fldChar w:fldCharType="begin"/>
      </w:r>
      <w:r w:rsidR="00476EBA" w:rsidRPr="006B2FCC">
        <w:rPr>
          <w:vanish/>
        </w:rPr>
        <w:instrText xml:space="preserve"> XE </w:instrText>
      </w:r>
      <w:r w:rsidR="00476EBA">
        <w:rPr>
          <w:vanish/>
        </w:rPr>
        <w:instrText>“</w:instrText>
      </w:r>
      <w:r w:rsidR="00476EBA" w:rsidRPr="006B2FCC">
        <w:instrText>Convert:String to Lowercase</w:instrText>
      </w:r>
      <w:r w:rsidR="00476EBA">
        <w:instrText>”</w:instrText>
      </w:r>
      <w:r w:rsidR="00476EBA" w:rsidRPr="006B2FCC">
        <w:instrText xml:space="preserve"> </w:instrText>
      </w:r>
      <w:r w:rsidR="00476EBA"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476EBA" w:rsidRPr="006B2FCC">
        <w:t>String Functions</w:t>
      </w:r>
    </w:p>
    <w:p w:rsidR="001D3B40" w:rsidRPr="0084064A" w:rsidRDefault="001D3B40" w:rsidP="001D3B40">
      <w:pPr>
        <w:pStyle w:val="APIText"/>
        <w:keepNext/>
        <w:keepLines/>
      </w:pPr>
      <w:r>
        <w:rPr>
          <w:b/>
        </w:rPr>
        <w:t>ICR #:</w:t>
      </w:r>
      <w:r w:rsidRPr="0084064A">
        <w:tab/>
      </w:r>
      <w:r w:rsidR="00476EBA" w:rsidRPr="006B2FCC">
        <w:t>10104</w:t>
      </w:r>
    </w:p>
    <w:p w:rsidR="001D3B40" w:rsidRPr="0084064A" w:rsidRDefault="001D3B40" w:rsidP="001D3B40">
      <w:pPr>
        <w:pStyle w:val="APIText"/>
        <w:keepNext/>
        <w:keepLines/>
      </w:pPr>
      <w:r w:rsidRPr="006B2FCC">
        <w:rPr>
          <w:b/>
        </w:rPr>
        <w:t>Description</w:t>
      </w:r>
      <w:r>
        <w:rPr>
          <w:b/>
        </w:rPr>
        <w:t>:</w:t>
      </w:r>
      <w:r w:rsidRPr="0084064A">
        <w:tab/>
      </w:r>
      <w:r w:rsidR="00476EBA" w:rsidRPr="006B2FCC">
        <w:t xml:space="preserve">This extrinsic function returns an input string converted to all </w:t>
      </w:r>
      <w:r w:rsidR="00716992" w:rsidRPr="006B2FCC">
        <w:t>lowercase</w:t>
      </w:r>
      <w:r w:rsidR="00476EBA" w:rsidRPr="006B2FCC">
        <w:t>.</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476EBA" w:rsidRPr="00476EBA">
        <w:rPr>
          <w:rFonts w:ascii="Courier New" w:hAnsi="Courier New" w:cs="Courier New"/>
          <w:bCs w:val="0"/>
          <w:sz w:val="18"/>
          <w:szCs w:val="18"/>
        </w:rPr>
        <w:t>$$</w:t>
      </w:r>
      <w:smartTag w:uri="urn:schemas-microsoft-com:office:smarttags" w:element="stockticker">
        <w:r w:rsidR="00476EBA" w:rsidRPr="00476EBA">
          <w:rPr>
            <w:rFonts w:ascii="Courier New" w:hAnsi="Courier New" w:cs="Courier New"/>
            <w:sz w:val="18"/>
            <w:szCs w:val="18"/>
          </w:rPr>
          <w:t>LO</w:t>
        </w:r>
        <w:smartTag w:uri="urn:schemas-microsoft-com:office:smarttags" w:element="stockticker">
          <w:r w:rsidR="00476EBA" w:rsidRPr="00476EBA">
            <w:rPr>
              <w:rFonts w:ascii="Courier New" w:hAnsi="Courier New" w:cs="Courier New"/>
              <w:sz w:val="18"/>
              <w:szCs w:val="18"/>
            </w:rPr>
            <w:t>W</w:t>
          </w:r>
        </w:smartTag>
      </w:smartTag>
      <w:r w:rsidR="00476EBA" w:rsidRPr="00476EBA">
        <w:rPr>
          <w:rFonts w:ascii="Courier New" w:hAnsi="Courier New" w:cs="Courier New"/>
          <w:sz w:val="18"/>
          <w:szCs w:val="18"/>
        </w:rPr>
        <w:t>^XLFSTR(x)</w:t>
      </w:r>
    </w:p>
    <w:p w:rsidR="001D3B40" w:rsidRPr="00672B04" w:rsidRDefault="001D3B40" w:rsidP="00476EBA">
      <w:pPr>
        <w:pStyle w:val="APIParameters"/>
        <w:ind w:left="4147" w:hanging="4147"/>
      </w:pPr>
      <w:r w:rsidRPr="009D2D3D">
        <w:rPr>
          <w:b/>
        </w:rPr>
        <w:t>Input Parameters:</w:t>
      </w:r>
      <w:r w:rsidRPr="009D2D3D">
        <w:rPr>
          <w:b/>
        </w:rPr>
        <w:tab/>
      </w:r>
      <w:r w:rsidR="00476EBA" w:rsidRPr="006B2FCC">
        <w:t>x:</w:t>
      </w:r>
      <w:r w:rsidRPr="00672B04">
        <w:tab/>
      </w:r>
      <w:r w:rsidR="00476EBA" w:rsidRPr="006B2FCC">
        <w:t>(required) Character string.</w:t>
      </w:r>
    </w:p>
    <w:p w:rsidR="001D3B40" w:rsidRPr="00672B04" w:rsidRDefault="001D3B40" w:rsidP="001D3B40">
      <w:pPr>
        <w:pStyle w:val="APIParameters"/>
      </w:pPr>
      <w:r w:rsidRPr="009D2D3D">
        <w:rPr>
          <w:b/>
        </w:rPr>
        <w:t>Output:</w:t>
      </w:r>
      <w:r w:rsidRPr="009D2D3D">
        <w:rPr>
          <w:b/>
        </w:rPr>
        <w:tab/>
      </w:r>
      <w:r w:rsidR="00476EBA" w:rsidRPr="006B2FCC">
        <w:t>returns:</w:t>
      </w:r>
      <w:r w:rsidRPr="00672B04">
        <w:tab/>
      </w:r>
      <w:r w:rsidR="00476EBA" w:rsidRPr="006B2FCC">
        <w:t>Returns the input string converted to all lowercase.</w:t>
      </w:r>
    </w:p>
    <w:p w:rsidR="001D3B40" w:rsidRPr="00392534" w:rsidRDefault="001D3B40" w:rsidP="001D3B40">
      <w:pPr>
        <w:pStyle w:val="BodyText6"/>
      </w:pPr>
    </w:p>
    <w:p w:rsidR="006C202A" w:rsidRPr="006B2FCC" w:rsidRDefault="00CF001D" w:rsidP="00E22EEC">
      <w:pPr>
        <w:pStyle w:val="Heading4"/>
      </w:pPr>
      <w:bookmarkStart w:id="2282" w:name="_Toc458599763"/>
      <w:r>
        <w:t>Example</w:t>
      </w:r>
      <w:bookmarkEnd w:id="2282"/>
    </w:p>
    <w:p w:rsidR="006C202A" w:rsidRPr="006B2FCC" w:rsidRDefault="006C202A" w:rsidP="00791A9A">
      <w:pPr>
        <w:pStyle w:val="CodeExample"/>
        <w:rPr>
          <w:b/>
        </w:rPr>
      </w:pPr>
      <w:r w:rsidRPr="006B2FCC">
        <w:t>&gt;</w:t>
      </w:r>
      <w:r w:rsidRPr="006B2FCC">
        <w:rPr>
          <w:b/>
        </w:rPr>
        <w:t>S X=$$</w:t>
      </w:r>
      <w:smartTag w:uri="urn:schemas-microsoft-com:office:smarttags" w:element="stockticker">
        <w:r w:rsidRPr="006B2FCC">
          <w:rPr>
            <w:b/>
          </w:rPr>
          <w:t>LO</w:t>
        </w:r>
        <w:smartTag w:uri="urn:schemas-microsoft-com:office:smarttags" w:element="stockticker">
          <w:r w:rsidRPr="006B2FCC">
            <w:rPr>
              <w:b/>
            </w:rPr>
            <w:t>W</w:t>
          </w:r>
        </w:smartTag>
      </w:smartTag>
      <w:r w:rsidRPr="006B2FCC">
        <w:rPr>
          <w:b/>
        </w:rPr>
        <w:t>^XLFSTR(</w:t>
      </w:r>
      <w:r w:rsidR="00FF3F33">
        <w:rPr>
          <w:b/>
        </w:rPr>
        <w:t>“</w:t>
      </w:r>
      <w:r w:rsidRPr="006B2FCC">
        <w:rPr>
          <w:b/>
        </w:rPr>
        <w:t>JUSTICE</w:t>
      </w:r>
      <w:r w:rsidR="00FF3F33">
        <w:rPr>
          <w:b/>
        </w:rPr>
        <w:t>”</w:t>
      </w:r>
      <w:r w:rsidRPr="006B2FCC">
        <w:rPr>
          <w:b/>
        </w:rPr>
        <w:t>)</w:t>
      </w:r>
    </w:p>
    <w:p w:rsidR="006C202A" w:rsidRPr="006B2FCC" w:rsidRDefault="006C202A" w:rsidP="00791A9A">
      <w:pPr>
        <w:pStyle w:val="CodeExample"/>
      </w:pPr>
    </w:p>
    <w:p w:rsidR="006C202A" w:rsidRPr="006B2FCC" w:rsidRDefault="006C202A" w:rsidP="00791A9A">
      <w:pPr>
        <w:pStyle w:val="CodeExample"/>
      </w:pPr>
      <w:r w:rsidRPr="006B2FCC">
        <w:t>&gt;</w:t>
      </w:r>
      <w:r w:rsidRPr="006B2FCC">
        <w:rPr>
          <w:b/>
        </w:rPr>
        <w:t>W X</w:t>
      </w:r>
    </w:p>
    <w:p w:rsidR="006C202A" w:rsidRPr="006B2FCC" w:rsidRDefault="006C202A" w:rsidP="00791A9A">
      <w:pPr>
        <w:pStyle w:val="CodeExample"/>
      </w:pPr>
      <w:r w:rsidRPr="006B2FCC">
        <w:t>justice</w:t>
      </w:r>
    </w:p>
    <w:p w:rsidR="006C202A" w:rsidRPr="006B2FCC" w:rsidRDefault="006C202A" w:rsidP="00246B25">
      <w:pPr>
        <w:pStyle w:val="BodyText6"/>
      </w:pPr>
    </w:p>
    <w:p w:rsidR="006C202A" w:rsidRPr="006B2FCC" w:rsidRDefault="006C202A" w:rsidP="00457DA6">
      <w:pPr>
        <w:pStyle w:val="Heading3"/>
      </w:pPr>
      <w:bookmarkStart w:id="2283" w:name="_Toc458599764"/>
      <w:r w:rsidRPr="006B2FCC">
        <w:t>$$REPEAT^XLFSTR(): Repeat String</w:t>
      </w:r>
      <w:bookmarkEnd w:id="2283"/>
    </w:p>
    <w:p w:rsidR="00522F16" w:rsidRDefault="00522F16" w:rsidP="00522F16">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Type:Supported:$$REPEAT^XLFSTR</w:instrText>
      </w:r>
      <w:r w:rsidR="00476EBA">
        <w:instrText>”</w:instrText>
      </w:r>
      <w:r w:rsidR="00476EBA" w:rsidRPr="006B2FCC">
        <w:fldChar w:fldCharType="end"/>
      </w:r>
    </w:p>
    <w:p w:rsidR="00522F16" w:rsidRDefault="00522F16" w:rsidP="00522F16">
      <w:pPr>
        <w:pStyle w:val="APIText"/>
        <w:keepNext/>
        <w:keepLines/>
      </w:pPr>
      <w:r w:rsidRPr="006B2FCC">
        <w:rPr>
          <w:b/>
        </w:rPr>
        <w:t>Category</w:t>
      </w:r>
      <w:r>
        <w:rPr>
          <w:b/>
        </w:rPr>
        <w:t>:</w:t>
      </w:r>
      <w:r>
        <w:rPr>
          <w:b/>
        </w:rPr>
        <w:tab/>
      </w:r>
      <w:r w:rsidR="00476EBA" w:rsidRPr="006B2FCC">
        <w:t>String Functions</w:t>
      </w:r>
    </w:p>
    <w:p w:rsidR="00522F16" w:rsidRPr="0084064A" w:rsidRDefault="00522F16" w:rsidP="00522F16">
      <w:pPr>
        <w:pStyle w:val="APIText"/>
        <w:keepNext/>
        <w:keepLines/>
      </w:pPr>
      <w:r>
        <w:rPr>
          <w:b/>
        </w:rPr>
        <w:t>ICR #:</w:t>
      </w:r>
      <w:r w:rsidRPr="0084064A">
        <w:tab/>
      </w:r>
      <w:r w:rsidR="00476EBA" w:rsidRPr="006B2FCC">
        <w:t>10104</w:t>
      </w:r>
    </w:p>
    <w:p w:rsidR="00522F16" w:rsidRPr="0084064A" w:rsidRDefault="00522F16" w:rsidP="00522F16">
      <w:pPr>
        <w:pStyle w:val="APIText"/>
        <w:keepNext/>
        <w:keepLines/>
      </w:pPr>
      <w:r w:rsidRPr="006B2FCC">
        <w:rPr>
          <w:b/>
        </w:rPr>
        <w:t>Description</w:t>
      </w:r>
      <w:r>
        <w:rPr>
          <w:b/>
        </w:rPr>
        <w:t>:</w:t>
      </w:r>
      <w:r w:rsidRPr="0084064A">
        <w:tab/>
      </w:r>
      <w:r w:rsidR="00476EBA" w:rsidRPr="006B2FCC">
        <w:t xml:space="preserve">This extrinsic function returns a string that repeats the value of </w:t>
      </w:r>
      <w:r w:rsidR="00476EBA" w:rsidRPr="006B2FCC">
        <w:rPr>
          <w:b/>
          <w:bCs w:val="0"/>
        </w:rPr>
        <w:t>x</w:t>
      </w:r>
      <w:r w:rsidR="00476EBA" w:rsidRPr="006B2FCC">
        <w:t xml:space="preserve"> for </w:t>
      </w:r>
      <w:r w:rsidR="00476EBA" w:rsidRPr="006B2FCC">
        <w:rPr>
          <w:b/>
          <w:bCs w:val="0"/>
        </w:rPr>
        <w:t>y</w:t>
      </w:r>
      <w:r w:rsidR="00476EBA" w:rsidRPr="006B2FCC">
        <w:t xml:space="preserve"> number of times.</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476EBA" w:rsidRPr="00476EBA">
        <w:rPr>
          <w:rFonts w:ascii="Courier New" w:hAnsi="Courier New" w:cs="Courier New"/>
          <w:bCs w:val="0"/>
          <w:sz w:val="18"/>
          <w:szCs w:val="18"/>
        </w:rPr>
        <w:t>$$</w:t>
      </w:r>
      <w:r w:rsidR="00476EBA" w:rsidRPr="00476EBA">
        <w:rPr>
          <w:rFonts w:ascii="Courier New" w:hAnsi="Courier New" w:cs="Courier New"/>
          <w:sz w:val="18"/>
          <w:szCs w:val="18"/>
        </w:rPr>
        <w:t>REPEAT^XLFSTR(x[,y])</w:t>
      </w:r>
    </w:p>
    <w:p w:rsidR="00522F16" w:rsidRPr="00672B04" w:rsidRDefault="00522F16" w:rsidP="00522F16">
      <w:pPr>
        <w:pStyle w:val="APIParameters"/>
        <w:keepNext/>
        <w:keepLines/>
        <w:ind w:left="4147" w:hanging="4147"/>
      </w:pPr>
      <w:r w:rsidRPr="009D2D3D">
        <w:rPr>
          <w:b/>
        </w:rPr>
        <w:t>Input Parameters:</w:t>
      </w:r>
      <w:r w:rsidRPr="009D2D3D">
        <w:rPr>
          <w:b/>
        </w:rPr>
        <w:tab/>
      </w:r>
      <w:r w:rsidR="00476EBA" w:rsidRPr="006B2FCC">
        <w:t>x:</w:t>
      </w:r>
      <w:r w:rsidRPr="00672B04">
        <w:tab/>
      </w:r>
      <w:r w:rsidR="00476EBA" w:rsidRPr="006B2FCC">
        <w:t>(required) Character string to be repeated.</w:t>
      </w:r>
    </w:p>
    <w:p w:rsidR="00522F16" w:rsidRDefault="00522F16" w:rsidP="00522F16">
      <w:pPr>
        <w:pStyle w:val="APIParameters"/>
        <w:ind w:left="4147" w:hanging="4147"/>
      </w:pPr>
      <w:r>
        <w:rPr>
          <w:b/>
        </w:rPr>
        <w:tab/>
      </w:r>
      <w:r w:rsidR="00476EBA" w:rsidRPr="006B2FCC">
        <w:t>y:</w:t>
      </w:r>
      <w:r>
        <w:rPr>
          <w:b/>
        </w:rPr>
        <w:tab/>
      </w:r>
      <w:r w:rsidR="00476EBA" w:rsidRPr="006B2FCC">
        <w:t xml:space="preserve">(optional) Number of times to repeat the string in </w:t>
      </w:r>
      <w:r w:rsidR="00476EBA" w:rsidRPr="006B2FCC">
        <w:rPr>
          <w:b/>
          <w:bCs w:val="0"/>
        </w:rPr>
        <w:t>x</w:t>
      </w:r>
      <w:r w:rsidR="00476EBA" w:rsidRPr="006B2FCC">
        <w:t>.</w:t>
      </w:r>
    </w:p>
    <w:p w:rsidR="00522F16" w:rsidRPr="00672B04" w:rsidRDefault="00522F16" w:rsidP="00522F16">
      <w:pPr>
        <w:pStyle w:val="APIParameters"/>
      </w:pPr>
      <w:r w:rsidRPr="009D2D3D">
        <w:rPr>
          <w:b/>
        </w:rPr>
        <w:t>Output:</w:t>
      </w:r>
      <w:r w:rsidRPr="009D2D3D">
        <w:rPr>
          <w:b/>
        </w:rPr>
        <w:tab/>
      </w:r>
      <w:r w:rsidR="00476EBA" w:rsidRPr="006B2FCC">
        <w:t>returns:</w:t>
      </w:r>
      <w:r w:rsidRPr="00672B04">
        <w:tab/>
      </w:r>
      <w:r w:rsidR="00476EBA" w:rsidRPr="006B2FCC">
        <w:t>Returns the repeated string.</w:t>
      </w:r>
    </w:p>
    <w:p w:rsidR="001632D3" w:rsidRDefault="001632D3" w:rsidP="001632D3">
      <w:pPr>
        <w:pStyle w:val="BodyText6"/>
      </w:pPr>
    </w:p>
    <w:p w:rsidR="001632D3" w:rsidRDefault="001632D3" w:rsidP="00E22EEC">
      <w:pPr>
        <w:pStyle w:val="Heading4"/>
      </w:pPr>
      <w:bookmarkStart w:id="2284" w:name="_Toc458599765"/>
      <w:r>
        <w:lastRenderedPageBreak/>
        <w:t>Examples</w:t>
      </w:r>
      <w:bookmarkEnd w:id="2284"/>
    </w:p>
    <w:p w:rsidR="006C202A" w:rsidRPr="006B2FCC" w:rsidRDefault="00CF001D" w:rsidP="007851AD">
      <w:pPr>
        <w:pStyle w:val="Heading5"/>
      </w:pPr>
      <w:r>
        <w:t>Example</w:t>
      </w:r>
      <w:r w:rsidR="006C202A" w:rsidRPr="006B2FCC">
        <w:t xml:space="preserve"> 1</w:t>
      </w:r>
    </w:p>
    <w:p w:rsidR="006C202A" w:rsidRPr="006B2FCC" w:rsidRDefault="006C202A" w:rsidP="00791A9A">
      <w:pPr>
        <w:pStyle w:val="CodeExample"/>
        <w:rPr>
          <w:b/>
        </w:rPr>
      </w:pPr>
      <w:r w:rsidRPr="006B2FCC">
        <w:t>&gt;</w:t>
      </w:r>
      <w:r w:rsidRPr="006B2FCC">
        <w:rPr>
          <w:b/>
        </w:rPr>
        <w:t>S X=$$REPEAT^XLFSTR(</w:t>
      </w:r>
      <w:r w:rsidR="00FF3F33">
        <w:rPr>
          <w:b/>
        </w:rPr>
        <w:t>“</w:t>
      </w:r>
      <w:r w:rsidRPr="006B2FCC">
        <w:rPr>
          <w:b/>
        </w:rPr>
        <w:t>-</w:t>
      </w:r>
      <w:r w:rsidR="00FF3F33">
        <w:rPr>
          <w:b/>
        </w:rPr>
        <w:t>”</w:t>
      </w:r>
      <w:r w:rsidRPr="006B2FCC">
        <w:rPr>
          <w:b/>
        </w:rPr>
        <w:t>,10)</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w:t>
      </w:r>
    </w:p>
    <w:p w:rsidR="006C202A" w:rsidRPr="006B2FCC" w:rsidRDefault="006C202A" w:rsidP="00246B25">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791A9A">
      <w:pPr>
        <w:pStyle w:val="CodeExample"/>
        <w:rPr>
          <w:b/>
        </w:rPr>
      </w:pPr>
      <w:r w:rsidRPr="006B2FCC">
        <w:t>&gt;</w:t>
      </w:r>
      <w:r w:rsidRPr="006B2FCC">
        <w:rPr>
          <w:b/>
        </w:rPr>
        <w:t>S X=$$REPEAT^XLFSTR(</w:t>
      </w:r>
      <w:r w:rsidR="00FF3F33">
        <w:rPr>
          <w:b/>
        </w:rPr>
        <w:t>“</w:t>
      </w:r>
      <w:r w:rsidRPr="006B2FCC">
        <w:rPr>
          <w:b/>
        </w:rPr>
        <w:t xml:space="preserve">blue water </w:t>
      </w:r>
      <w:r w:rsidR="00FF3F33">
        <w:rPr>
          <w:b/>
        </w:rPr>
        <w:t>“</w:t>
      </w:r>
      <w:r w:rsidRPr="006B2FCC">
        <w:rPr>
          <w:b/>
        </w:rPr>
        <w:t>,5)</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blue water blue water blue water blue water blue water</w:t>
      </w:r>
    </w:p>
    <w:p w:rsidR="006C202A" w:rsidRPr="006B2FCC" w:rsidRDefault="006C202A" w:rsidP="00246B25">
      <w:pPr>
        <w:pStyle w:val="BodyText6"/>
      </w:pPr>
    </w:p>
    <w:p w:rsidR="006C202A" w:rsidRPr="006B2FCC" w:rsidRDefault="006C202A" w:rsidP="00457DA6">
      <w:pPr>
        <w:pStyle w:val="Heading3"/>
      </w:pPr>
      <w:bookmarkStart w:id="2285" w:name="_Toc458599766"/>
      <w:r w:rsidRPr="006B2FCC">
        <w:t>$$REPLACE^XLFSTR(): Replace Strings</w:t>
      </w:r>
      <w:bookmarkEnd w:id="2285"/>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Type:Supported:$$REPLACE^XLFSTR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2C73C2" w:rsidRPr="006B2FCC">
        <w:t>This extrinsic function uses a multi-character $Translate to return a string with the specified string replaced.</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REPLACE^XLFSTR(in,.spec)</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in:</w:t>
      </w:r>
      <w:r w:rsidRPr="00672B04">
        <w:tab/>
      </w:r>
      <w:r w:rsidR="002C73C2" w:rsidRPr="006B2FCC">
        <w:t xml:space="preserve">(required) </w:t>
      </w:r>
      <w:r w:rsidR="002C73C2" w:rsidRPr="006B2FCC">
        <w:rPr>
          <w:bCs w:val="0"/>
        </w:rPr>
        <w:t>Input string.</w:t>
      </w:r>
    </w:p>
    <w:p w:rsidR="00522F16" w:rsidRDefault="00522F16" w:rsidP="00522F16">
      <w:pPr>
        <w:pStyle w:val="APIParameters"/>
        <w:ind w:left="4147" w:hanging="4147"/>
      </w:pPr>
      <w:r>
        <w:rPr>
          <w:b/>
        </w:rPr>
        <w:tab/>
      </w:r>
      <w:r w:rsidR="002C73C2" w:rsidRPr="006B2FCC">
        <w:t>.spec:</w:t>
      </w:r>
      <w:r>
        <w:rPr>
          <w:b/>
        </w:rPr>
        <w:tab/>
      </w:r>
      <w:r w:rsidR="002C73C2" w:rsidRPr="006B2FCC">
        <w:t xml:space="preserve">(required) </w:t>
      </w:r>
      <w:r w:rsidR="002C73C2" w:rsidRPr="006B2FCC">
        <w:rPr>
          <w:bCs w:val="0"/>
        </w:rPr>
        <w:t>An array passed by reference.</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replaced string.</w:t>
      </w:r>
    </w:p>
    <w:p w:rsidR="001632D3" w:rsidRDefault="001632D3" w:rsidP="001632D3">
      <w:pPr>
        <w:pStyle w:val="BodyText6"/>
      </w:pPr>
    </w:p>
    <w:p w:rsidR="001632D3" w:rsidRDefault="001632D3" w:rsidP="00E22EEC">
      <w:pPr>
        <w:pStyle w:val="Heading4"/>
      </w:pPr>
      <w:bookmarkStart w:id="2286" w:name="_Toc458599767"/>
      <w:r>
        <w:t>Examples</w:t>
      </w:r>
      <w:bookmarkEnd w:id="2286"/>
    </w:p>
    <w:p w:rsidR="006C202A" w:rsidRPr="006B2FCC" w:rsidRDefault="00CF001D" w:rsidP="007851AD">
      <w:pPr>
        <w:pStyle w:val="Heading5"/>
      </w:pPr>
      <w:r>
        <w:t>Example</w:t>
      </w:r>
      <w:r w:rsidR="006C202A" w:rsidRPr="006B2FCC">
        <w:t xml:space="preserve"> 1</w:t>
      </w:r>
    </w:p>
    <w:p w:rsidR="006C202A" w:rsidRPr="006B2FCC" w:rsidRDefault="006C202A" w:rsidP="00791A9A">
      <w:pPr>
        <w:pStyle w:val="CodeExample"/>
        <w:rPr>
          <w:b/>
        </w:rPr>
      </w:pPr>
      <w:r w:rsidRPr="006B2FCC">
        <w:t>&gt;</w:t>
      </w:r>
      <w:r w:rsidRPr="006B2FCC">
        <w:rPr>
          <w:b/>
        </w:rPr>
        <w:t>SET spec(</w:t>
      </w:r>
      <w:r w:rsidR="00FF3F33">
        <w:rPr>
          <w:b/>
        </w:rPr>
        <w:t>“</w:t>
      </w:r>
      <w:r w:rsidRPr="006B2FCC">
        <w:rPr>
          <w:b/>
        </w:rPr>
        <w:t>aa</w:t>
      </w:r>
      <w:r w:rsidR="00FF3F33">
        <w:rPr>
          <w:b/>
        </w:rPr>
        <w:t>”</w:t>
      </w:r>
      <w:r w:rsidRPr="006B2FCC">
        <w:rPr>
          <w:b/>
        </w:rPr>
        <w:t>)=</w:t>
      </w:r>
      <w:r w:rsidR="00FF3F33">
        <w:rPr>
          <w:b/>
        </w:rPr>
        <w:t>“</w:t>
      </w:r>
      <w:r w:rsidRPr="006B2FCC">
        <w:rPr>
          <w:b/>
        </w:rPr>
        <w:t>a</w:t>
      </w:r>
      <w:r w:rsidR="00FF3F33">
        <w:rPr>
          <w:b/>
        </w:rPr>
        <w:t>”</w:t>
      </w:r>
      <w:r w:rsidRPr="006B2FCC">
        <w:rPr>
          <w:b/>
        </w:rPr>
        <w:t>,spec(</w:t>
      </w:r>
      <w:r w:rsidR="00FF3F33">
        <w:rPr>
          <w:b/>
        </w:rPr>
        <w:t>“</w:t>
      </w:r>
      <w:r w:rsidRPr="006B2FCC">
        <w:rPr>
          <w:b/>
        </w:rPr>
        <w:t>pqr</w:t>
      </w:r>
      <w:r w:rsidR="00FF3F33">
        <w:rPr>
          <w:b/>
        </w:rPr>
        <w:t>”</w:t>
      </w:r>
      <w:r w:rsidRPr="006B2FCC">
        <w:rPr>
          <w:b/>
        </w:rPr>
        <w:t>)=</w:t>
      </w:r>
      <w:r w:rsidR="00FF3F33">
        <w:rPr>
          <w:b/>
        </w:rPr>
        <w:t>“</w:t>
      </w:r>
      <w:r w:rsidRPr="006B2FCC">
        <w:rPr>
          <w:b/>
        </w:rPr>
        <w:t>alabama</w:t>
      </w:r>
      <w:r w:rsidR="00FF3F33">
        <w:rPr>
          <w:b/>
        </w:rPr>
        <w:t>”</w:t>
      </w:r>
    </w:p>
    <w:p w:rsidR="006C202A" w:rsidRPr="006B2FCC" w:rsidRDefault="006C202A" w:rsidP="00791A9A">
      <w:pPr>
        <w:pStyle w:val="CodeExample"/>
        <w:rPr>
          <w:b/>
        </w:rPr>
      </w:pPr>
      <w:r w:rsidRPr="006B2FCC">
        <w:t>&gt;</w:t>
      </w:r>
      <w:r w:rsidRPr="006B2FCC">
        <w:rPr>
          <w:b/>
        </w:rPr>
        <w:t>S X=$$REPLACE^XLFSTR(</w:t>
      </w:r>
      <w:r w:rsidR="00FF3F33">
        <w:rPr>
          <w:b/>
        </w:rPr>
        <w:t>“</w:t>
      </w:r>
      <w:r w:rsidRPr="006B2FCC">
        <w:rPr>
          <w:b/>
        </w:rPr>
        <w:t>aaaaaaqraaaaaaa</w:t>
      </w:r>
      <w:r w:rsidR="00FF3F33">
        <w:rPr>
          <w:b/>
        </w:rPr>
        <w:t>”</w:t>
      </w:r>
      <w:r w:rsidRPr="006B2FCC">
        <w:rPr>
          <w:b/>
        </w:rPr>
        <w:t>,.spec)</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6C202A" w:rsidP="00791A9A">
      <w:pPr>
        <w:pStyle w:val="CodeExample"/>
      </w:pPr>
      <w:r w:rsidRPr="006B2FCC">
        <w:t>aaaaalabamaaaaa</w:t>
      </w:r>
    </w:p>
    <w:p w:rsidR="006C202A" w:rsidRPr="006B2FCC" w:rsidRDefault="006C202A" w:rsidP="00246B25">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791A9A">
      <w:pPr>
        <w:pStyle w:val="CodeExample"/>
        <w:rPr>
          <w:b/>
        </w:rPr>
      </w:pPr>
      <w:r w:rsidRPr="006B2FCC">
        <w:t>&gt;</w:t>
      </w:r>
      <w:r w:rsidRPr="006B2FCC">
        <w:rPr>
          <w:b/>
        </w:rPr>
        <w:t>SET spec(</w:t>
      </w:r>
      <w:r w:rsidR="00FF3F33">
        <w:rPr>
          <w:b/>
        </w:rPr>
        <w:t>“</w:t>
      </w:r>
      <w:r w:rsidRPr="006B2FCC">
        <w:rPr>
          <w:b/>
        </w:rPr>
        <w:t>F</w:t>
      </w:r>
      <w:r w:rsidR="00FF3F33">
        <w:rPr>
          <w:b/>
        </w:rPr>
        <w:t>”</w:t>
      </w:r>
      <w:r w:rsidRPr="006B2FCC">
        <w:rPr>
          <w:b/>
        </w:rPr>
        <w:t>)=</w:t>
      </w:r>
      <w:r w:rsidR="00FF3F33">
        <w:rPr>
          <w:b/>
        </w:rPr>
        <w:t>“</w:t>
      </w:r>
      <w:r w:rsidR="003675E8" w:rsidRPr="006B2FCC">
        <w:rPr>
          <w:b/>
        </w:rPr>
        <w:t xml:space="preserve">VA </w:t>
      </w:r>
      <w:r w:rsidRPr="006B2FCC">
        <w:rPr>
          <w:b/>
        </w:rPr>
        <w:t>File</w:t>
      </w:r>
      <w:r w:rsidR="00FF3F33">
        <w:rPr>
          <w:b/>
        </w:rPr>
        <w:t>”</w:t>
      </w:r>
      <w:r w:rsidRPr="006B2FCC">
        <w:rPr>
          <w:b/>
        </w:rPr>
        <w:t>,spec(</w:t>
      </w:r>
      <w:r w:rsidR="00FF3F33">
        <w:rPr>
          <w:b/>
        </w:rPr>
        <w:t>“</w:t>
      </w:r>
      <w:r w:rsidRPr="006B2FCC">
        <w:rPr>
          <w:b/>
        </w:rPr>
        <w:t>M</w:t>
      </w:r>
      <w:r w:rsidR="00FF3F33">
        <w:rPr>
          <w:b/>
        </w:rPr>
        <w:t>”</w:t>
      </w:r>
      <w:r w:rsidRPr="006B2FCC">
        <w:rPr>
          <w:b/>
        </w:rPr>
        <w:t>)=</w:t>
      </w:r>
      <w:r w:rsidR="00FF3F33">
        <w:rPr>
          <w:b/>
        </w:rPr>
        <w:t>“</w:t>
      </w:r>
      <w:r w:rsidRPr="006B2FCC">
        <w:rPr>
          <w:b/>
        </w:rPr>
        <w:t>Man</w:t>
      </w:r>
      <w:r w:rsidR="00FF3F33">
        <w:rPr>
          <w:b/>
        </w:rPr>
        <w:t>”</w:t>
      </w:r>
    </w:p>
    <w:p w:rsidR="006C202A" w:rsidRPr="006B2FCC" w:rsidRDefault="006C202A" w:rsidP="00791A9A">
      <w:pPr>
        <w:pStyle w:val="CodeExample"/>
        <w:rPr>
          <w:b/>
        </w:rPr>
      </w:pPr>
      <w:r w:rsidRPr="006B2FCC">
        <w:t>&gt;</w:t>
      </w:r>
      <w:r w:rsidRPr="006B2FCC">
        <w:rPr>
          <w:b/>
        </w:rPr>
        <w:t>S X=$$REPLACE^XLFSTR(</w:t>
      </w:r>
      <w:r w:rsidR="00FF3F33">
        <w:rPr>
          <w:b/>
        </w:rPr>
        <w:t>“</w:t>
      </w:r>
      <w:r w:rsidRPr="006B2FCC">
        <w:rPr>
          <w:b/>
        </w:rPr>
        <w:t>FM</w:t>
      </w:r>
      <w:r w:rsidR="00FF3F33">
        <w:rPr>
          <w:b/>
        </w:rPr>
        <w:t>”</w:t>
      </w:r>
      <w:r w:rsidRPr="006B2FCC">
        <w:rPr>
          <w:b/>
        </w:rPr>
        <w:t>,.spec)</w:t>
      </w:r>
    </w:p>
    <w:p w:rsidR="006C202A" w:rsidRPr="006B2FCC" w:rsidRDefault="006C202A" w:rsidP="00791A9A">
      <w:pPr>
        <w:pStyle w:val="CodeExample"/>
      </w:pPr>
    </w:p>
    <w:p w:rsidR="006C202A" w:rsidRPr="006B2FCC" w:rsidRDefault="006C202A" w:rsidP="00791A9A">
      <w:pPr>
        <w:pStyle w:val="CodeExample"/>
        <w:rPr>
          <w:b/>
        </w:rPr>
      </w:pPr>
      <w:r w:rsidRPr="006B2FCC">
        <w:t>&gt;</w:t>
      </w:r>
      <w:r w:rsidRPr="006B2FCC">
        <w:rPr>
          <w:b/>
        </w:rPr>
        <w:t>W X</w:t>
      </w:r>
    </w:p>
    <w:p w:rsidR="006C202A" w:rsidRPr="006B2FCC" w:rsidRDefault="003675E8" w:rsidP="00791A9A">
      <w:pPr>
        <w:pStyle w:val="CodeExample"/>
      </w:pPr>
      <w:r w:rsidRPr="006B2FCC">
        <w:t xml:space="preserve">VA </w:t>
      </w:r>
      <w:r w:rsidR="006C202A" w:rsidRPr="006B2FCC">
        <w:t>FileMan</w:t>
      </w:r>
    </w:p>
    <w:p w:rsidR="006C202A" w:rsidRPr="006B2FCC" w:rsidRDefault="006C202A" w:rsidP="00246B25">
      <w:pPr>
        <w:pStyle w:val="BodyText6"/>
      </w:pPr>
    </w:p>
    <w:p w:rsidR="006C202A" w:rsidRPr="006B2FCC" w:rsidRDefault="006C202A" w:rsidP="00457DA6">
      <w:pPr>
        <w:pStyle w:val="Heading3"/>
      </w:pPr>
      <w:bookmarkStart w:id="2287" w:name="_Ref180990746"/>
      <w:bookmarkStart w:id="2288" w:name="_Toc458599768"/>
      <w:r w:rsidRPr="006B2FCC">
        <w:lastRenderedPageBreak/>
        <w:t>$$RJ^XLFSTR(): Right Justify String</w:t>
      </w:r>
      <w:bookmarkEnd w:id="2287"/>
      <w:bookmarkEnd w:id="2288"/>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Type:Supported:$$RJ^XLFSTR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2C73C2" w:rsidRPr="006B2FCC">
        <w:t>This extrinsic function returns a right justified character string.</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RJ^XLFSTR(s,i[,p])</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s:</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rPr>
          <w:szCs w:val="22"/>
        </w:rPr>
      </w:pPr>
      <w:r>
        <w:rPr>
          <w:b/>
        </w:rPr>
        <w:tab/>
      </w:r>
      <w:r w:rsidR="002C73C2" w:rsidRPr="006B2FCC">
        <w:t>i:</w:t>
      </w:r>
      <w:r>
        <w:rPr>
          <w:b/>
        </w:rPr>
        <w:tab/>
      </w:r>
      <w:r w:rsidR="002C73C2" w:rsidRPr="006B2FCC">
        <w:t xml:space="preserve">(required) </w:t>
      </w:r>
      <w:r w:rsidR="002C73C2" w:rsidRPr="006B2FCC">
        <w:rPr>
          <w:bCs w:val="0"/>
        </w:rPr>
        <w:t xml:space="preserve">Field size. </w:t>
      </w:r>
      <w:r w:rsidR="002C73C2" w:rsidRPr="006B2FCC">
        <w:rPr>
          <w:szCs w:val="22"/>
        </w:rPr>
        <w:t xml:space="preserve">If this second parameter contains a trailing </w:t>
      </w:r>
      <w:r w:rsidR="002C73C2">
        <w:rPr>
          <w:szCs w:val="22"/>
        </w:rPr>
        <w:t>“</w:t>
      </w:r>
      <w:r w:rsidR="002C73C2" w:rsidRPr="006B2FCC">
        <w:rPr>
          <w:szCs w:val="22"/>
        </w:rPr>
        <w:t>T</w:t>
      </w:r>
      <w:r w:rsidR="002C73C2">
        <w:rPr>
          <w:szCs w:val="22"/>
        </w:rPr>
        <w:t>”</w:t>
      </w:r>
      <w:r w:rsidR="002C73C2" w:rsidRPr="006B2FCC">
        <w:rPr>
          <w:szCs w:val="22"/>
        </w:rPr>
        <w:t>, this extrinsic function returns the output truncated to the field size specified.</w:t>
      </w:r>
    </w:p>
    <w:p w:rsidR="002C73C2" w:rsidRDefault="002C73C2" w:rsidP="00522F16">
      <w:pPr>
        <w:pStyle w:val="APIParameters"/>
        <w:ind w:left="4147" w:hanging="4147"/>
      </w:pPr>
      <w:r>
        <w:rPr>
          <w:szCs w:val="22"/>
        </w:rPr>
        <w:tab/>
      </w:r>
      <w:r w:rsidRPr="006B2FCC">
        <w:t>p:</w:t>
      </w:r>
      <w:r>
        <w:tab/>
      </w:r>
      <w:r w:rsidRPr="006B2FCC">
        <w:t xml:space="preserve">(optional) </w:t>
      </w:r>
      <w:r w:rsidRPr="006B2FCC">
        <w:rPr>
          <w:bCs w:val="0"/>
        </w:rPr>
        <w:t>Pad character.</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right justified string.</w:t>
      </w:r>
    </w:p>
    <w:p w:rsidR="001632D3" w:rsidRDefault="001632D3" w:rsidP="001632D3">
      <w:pPr>
        <w:pStyle w:val="BodyText6"/>
      </w:pPr>
    </w:p>
    <w:p w:rsidR="001632D3" w:rsidRDefault="001632D3" w:rsidP="00E22EEC">
      <w:pPr>
        <w:pStyle w:val="Heading4"/>
      </w:pPr>
      <w:bookmarkStart w:id="2289" w:name="_Toc458599769"/>
      <w:r>
        <w:t>Examples</w:t>
      </w:r>
      <w:bookmarkEnd w:id="2289"/>
    </w:p>
    <w:p w:rsidR="006C202A" w:rsidRPr="006B2FCC" w:rsidRDefault="00CF001D" w:rsidP="007851AD">
      <w:pPr>
        <w:pStyle w:val="Heading5"/>
      </w:pPr>
      <w:r>
        <w:t>Example</w:t>
      </w:r>
      <w:r w:rsidR="006C202A" w:rsidRPr="006B2FCC">
        <w:t xml:space="preserve"> 1</w:t>
      </w:r>
    </w:p>
    <w:p w:rsidR="006C202A" w:rsidRPr="006B2FCC" w:rsidRDefault="006C202A" w:rsidP="00791A9A">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,$$RJ^XLFSTR(</w:t>
      </w:r>
      <w:r w:rsidR="00FF3F33">
        <w:rPr>
          <w:b/>
        </w:rPr>
        <w:t>“</w:t>
      </w:r>
      <w:r w:rsidR="003675E8" w:rsidRPr="006B2FCC">
        <w:rPr>
          <w:b/>
        </w:rPr>
        <w:t>TOM</w:t>
      </w:r>
      <w:r w:rsidR="00FF3F33">
        <w:rPr>
          <w:b/>
        </w:rPr>
        <w:t>”</w:t>
      </w:r>
      <w:r w:rsidRPr="006B2FCC">
        <w:rPr>
          <w:b/>
        </w:rPr>
        <w:t>,10),</w:t>
      </w:r>
      <w:r w:rsidR="003E766A" w:rsidRPr="003E766A">
        <w:rPr>
          <w:b/>
        </w:rPr>
        <w:t>“</w:t>
      </w:r>
      <w:r w:rsidRPr="006B2FCC">
        <w:rPr>
          <w:b/>
        </w:rPr>
        <w:t>]</w:t>
      </w:r>
      <w:r w:rsidR="00FF3F33">
        <w:rPr>
          <w:b/>
        </w:rPr>
        <w:t>”</w:t>
      </w:r>
    </w:p>
    <w:p w:rsidR="006C202A" w:rsidRPr="006B2FCC" w:rsidRDefault="006C202A" w:rsidP="00791A9A">
      <w:pPr>
        <w:pStyle w:val="CodeExample"/>
      </w:pPr>
      <w:r w:rsidRPr="006B2FCC">
        <w:t xml:space="preserve">[       </w:t>
      </w:r>
      <w:smartTag w:uri="urn:schemas-microsoft-com:office:smarttags" w:element="stockticker">
        <w:r w:rsidR="003675E8" w:rsidRPr="006B2FCC">
          <w:t>TOM</w:t>
        </w:r>
      </w:smartTag>
      <w:r w:rsidRPr="006B2FCC">
        <w:t>]</w:t>
      </w:r>
    </w:p>
    <w:p w:rsidR="006C202A" w:rsidRPr="006B2FCC" w:rsidRDefault="006C202A" w:rsidP="00425242">
      <w:pPr>
        <w:pStyle w:val="BodyText6"/>
      </w:pPr>
    </w:p>
    <w:p w:rsidR="006C202A" w:rsidRPr="006B2FCC" w:rsidRDefault="00CF001D" w:rsidP="007851AD">
      <w:pPr>
        <w:pStyle w:val="Heading5"/>
      </w:pPr>
      <w:r>
        <w:t>Example</w:t>
      </w:r>
      <w:r w:rsidR="006C202A" w:rsidRPr="006B2FCC">
        <w:t xml:space="preserve"> 2</w:t>
      </w:r>
    </w:p>
    <w:p w:rsidR="006C202A" w:rsidRPr="006B2FCC" w:rsidRDefault="006C202A" w:rsidP="00791A9A">
      <w:pPr>
        <w:pStyle w:val="CodeExample"/>
        <w:rPr>
          <w:b/>
        </w:rPr>
      </w:pPr>
      <w:r w:rsidRPr="006B2FCC">
        <w:t>&gt;</w:t>
      </w:r>
      <w:r w:rsidRPr="006B2FCC">
        <w:rPr>
          <w:b/>
        </w:rPr>
        <w:t xml:space="preserve">W </w:t>
      </w:r>
      <w:r w:rsidR="00FF3F33">
        <w:rPr>
          <w:b/>
        </w:rPr>
        <w:t>“</w:t>
      </w:r>
      <w:r w:rsidRPr="006B2FCC">
        <w:rPr>
          <w:b/>
        </w:rPr>
        <w:t>[</w:t>
      </w:r>
      <w:r w:rsidR="00FF3F33">
        <w:rPr>
          <w:b/>
        </w:rPr>
        <w:t>“</w:t>
      </w:r>
      <w:r w:rsidRPr="006B2FCC">
        <w:rPr>
          <w:b/>
        </w:rPr>
        <w:t>,$$RJ^XLFSTR(</w:t>
      </w:r>
      <w:r w:rsidR="00FF3F33">
        <w:rPr>
          <w:b/>
        </w:rPr>
        <w:t>“</w:t>
      </w:r>
      <w:r w:rsidR="003675E8" w:rsidRPr="006B2FCC">
        <w:rPr>
          <w:b/>
        </w:rPr>
        <w:t>TOM</w:t>
      </w:r>
      <w:r w:rsidR="00FF3F33">
        <w:rPr>
          <w:b/>
        </w:rPr>
        <w:t>”</w:t>
      </w:r>
      <w:r w:rsidRPr="006B2FCC">
        <w:rPr>
          <w:b/>
        </w:rPr>
        <w:t>,10,</w:t>
      </w:r>
      <w:r w:rsidR="003E766A" w:rsidRPr="003E766A">
        <w:rPr>
          <w:b/>
        </w:rPr>
        <w:t>“</w:t>
      </w:r>
      <w:r w:rsidRPr="006B2FCC">
        <w:rPr>
          <w:b/>
        </w:rPr>
        <w:t>-</w:t>
      </w:r>
      <w:r w:rsidR="00FF3F33">
        <w:rPr>
          <w:b/>
        </w:rPr>
        <w:t>”</w:t>
      </w:r>
      <w:r w:rsidRPr="006B2FCC">
        <w:rPr>
          <w:b/>
        </w:rPr>
        <w:t>),</w:t>
      </w:r>
      <w:r w:rsidR="003E766A" w:rsidRPr="003E766A">
        <w:rPr>
          <w:b/>
        </w:rPr>
        <w:t>“</w:t>
      </w:r>
      <w:r w:rsidRPr="006B2FCC">
        <w:rPr>
          <w:b/>
        </w:rPr>
        <w:t>]</w:t>
      </w:r>
      <w:r w:rsidR="00FF3F33">
        <w:rPr>
          <w:b/>
        </w:rPr>
        <w:t>”</w:t>
      </w:r>
    </w:p>
    <w:p w:rsidR="006C202A" w:rsidRPr="006B2FCC" w:rsidRDefault="006C202A" w:rsidP="00791A9A">
      <w:pPr>
        <w:pStyle w:val="CodeExample"/>
      </w:pPr>
      <w:r w:rsidRPr="006B2FCC">
        <w:t>[-------</w:t>
      </w:r>
      <w:smartTag w:uri="urn:schemas-microsoft-com:office:smarttags" w:element="stockticker">
        <w:r w:rsidR="003675E8" w:rsidRPr="006B2FCC">
          <w:t>TOM</w:t>
        </w:r>
      </w:smartTag>
      <w:r w:rsidRPr="006B2FCC">
        <w:t>]</w:t>
      </w:r>
    </w:p>
    <w:p w:rsidR="00CA3AFF" w:rsidRPr="006B2FCC" w:rsidRDefault="00CA3AFF" w:rsidP="00425242">
      <w:pPr>
        <w:pStyle w:val="BodyText6"/>
      </w:pPr>
    </w:p>
    <w:p w:rsidR="00CA3AFF" w:rsidRPr="006B2FCC" w:rsidRDefault="00CF001D" w:rsidP="007851AD">
      <w:pPr>
        <w:pStyle w:val="Heading5"/>
      </w:pPr>
      <w:r>
        <w:t>Example</w:t>
      </w:r>
      <w:r w:rsidR="00CA3AFF" w:rsidRPr="006B2FCC">
        <w:t xml:space="preserve"> 3</w:t>
      </w:r>
    </w:p>
    <w:p w:rsidR="00CA3AFF" w:rsidRPr="006B2FCC" w:rsidRDefault="00CA3AFF" w:rsidP="00791A9A">
      <w:pPr>
        <w:pStyle w:val="CodeExample"/>
        <w:rPr>
          <w:b/>
        </w:rPr>
      </w:pPr>
      <w:r w:rsidRPr="006B2FCC">
        <w:t>&gt;</w:t>
      </w:r>
      <w:r w:rsidRPr="006B2FCC">
        <w:rPr>
          <w:b/>
        </w:rPr>
        <w:t>W $$RJ^XLFSTR(</w:t>
      </w:r>
      <w:r w:rsidR="00FF3F33">
        <w:rPr>
          <w:b/>
        </w:rPr>
        <w:t>“</w:t>
      </w:r>
      <w:r w:rsidRPr="006B2FCC">
        <w:rPr>
          <w:b/>
        </w:rPr>
        <w:t>123456789</w:t>
      </w:r>
      <w:r w:rsidR="00FF3F33">
        <w:rPr>
          <w:b/>
        </w:rPr>
        <w:t>”</w:t>
      </w:r>
      <w:r w:rsidRPr="006B2FCC">
        <w:rPr>
          <w:b/>
        </w:rPr>
        <w:t>,5)</w:t>
      </w:r>
    </w:p>
    <w:p w:rsidR="00CA3AFF" w:rsidRPr="006B2FCC" w:rsidRDefault="00CA3AFF" w:rsidP="00791A9A">
      <w:pPr>
        <w:pStyle w:val="CodeExample"/>
      </w:pPr>
      <w:r w:rsidRPr="006B2FCC">
        <w:t>123456789</w:t>
      </w:r>
    </w:p>
    <w:p w:rsidR="00CA3AFF" w:rsidRPr="006B2FCC" w:rsidRDefault="00CA3AFF" w:rsidP="00425242">
      <w:pPr>
        <w:pStyle w:val="BodyText6"/>
      </w:pPr>
    </w:p>
    <w:p w:rsidR="00CA3AFF" w:rsidRPr="006B2FCC" w:rsidRDefault="00CF001D" w:rsidP="007851AD">
      <w:pPr>
        <w:pStyle w:val="Heading5"/>
      </w:pPr>
      <w:r>
        <w:t>Example</w:t>
      </w:r>
      <w:r w:rsidR="00CA3AFF" w:rsidRPr="006B2FCC">
        <w:t xml:space="preserve"> 4</w:t>
      </w:r>
    </w:p>
    <w:p w:rsidR="00CA3AFF" w:rsidRPr="006B2FCC" w:rsidRDefault="00CA3AFF" w:rsidP="00791A9A">
      <w:pPr>
        <w:pStyle w:val="CodeExample"/>
        <w:rPr>
          <w:b/>
        </w:rPr>
      </w:pPr>
      <w:r w:rsidRPr="006B2FCC">
        <w:t>&gt;</w:t>
      </w:r>
      <w:r w:rsidRPr="006B2FCC">
        <w:rPr>
          <w:b/>
        </w:rPr>
        <w:t>W $$RJ^XLFSTR(123456789,</w:t>
      </w:r>
      <w:r w:rsidR="003E766A" w:rsidRPr="003E766A">
        <w:rPr>
          <w:b/>
        </w:rPr>
        <w:t>“</w:t>
      </w:r>
      <w:r w:rsidRPr="006B2FCC">
        <w:rPr>
          <w:b/>
        </w:rPr>
        <w:t>5T</w:t>
      </w:r>
      <w:r w:rsidR="00FF3F33">
        <w:rPr>
          <w:b/>
        </w:rPr>
        <w:t>”</w:t>
      </w:r>
      <w:r w:rsidRPr="006B2FCC">
        <w:rPr>
          <w:b/>
        </w:rPr>
        <w:t>)</w:t>
      </w:r>
    </w:p>
    <w:p w:rsidR="00CA3AFF" w:rsidRPr="006B2FCC" w:rsidRDefault="00CA3AFF" w:rsidP="00791A9A">
      <w:pPr>
        <w:pStyle w:val="CodeExample"/>
      </w:pPr>
      <w:r w:rsidRPr="006B2FCC">
        <w:t>12345</w:t>
      </w:r>
    </w:p>
    <w:p w:rsidR="006C202A" w:rsidRPr="006B2FCC" w:rsidRDefault="006C202A" w:rsidP="00425242">
      <w:pPr>
        <w:pStyle w:val="BodyText6"/>
      </w:pPr>
    </w:p>
    <w:p w:rsidR="00A86BED" w:rsidRPr="006B2FCC" w:rsidRDefault="000F4CCB" w:rsidP="00457DA6">
      <w:pPr>
        <w:pStyle w:val="Heading3"/>
      </w:pPr>
      <w:bookmarkStart w:id="2290" w:name="_Toc458599770"/>
      <w:r w:rsidRPr="006B2FCC">
        <w:lastRenderedPageBreak/>
        <w:t>$$SENTENCE</w:t>
      </w:r>
      <w:r w:rsidR="00A86BED" w:rsidRPr="006B2FCC">
        <w:t>^XLFSTR(): Convert String to Sentence Case</w:t>
      </w:r>
      <w:bookmarkEnd w:id="2290"/>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Type:Supported:$$SENTENCE^XLFSTR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2C73C2" w:rsidRPr="006B2FCC">
        <w:t xml:space="preserve">Released with </w:t>
      </w:r>
      <w:r w:rsidR="00B004B0">
        <w:t>Kernel patch X</w:t>
      </w:r>
      <w:r w:rsidR="002C73C2" w:rsidRPr="006B2FCC">
        <w:t xml:space="preserve">U*8.0*400, this extrinsic function returns an input string converted to Sentence case. The initial character of each sentence in the input string </w:t>
      </w:r>
      <w:r w:rsidR="002C73C2">
        <w:t>is</w:t>
      </w:r>
      <w:r w:rsidR="002C73C2" w:rsidRPr="006B2FCC">
        <w:t xml:space="preserve"> capitalized and the remaining characters in that sentence are returned as all lowercase. The first character of the string begins a sentence. Subsequent sentences are identified as beginning after a period (</w:t>
      </w:r>
      <w:r w:rsidR="002C73C2" w:rsidRPr="006B2FCC">
        <w:rPr>
          <w:b/>
        </w:rPr>
        <w:t>.</w:t>
      </w:r>
      <w:r w:rsidR="002C73C2" w:rsidRPr="006B2FCC">
        <w:t>), exclamation point (</w:t>
      </w:r>
      <w:r w:rsidR="002C73C2" w:rsidRPr="006B2FCC">
        <w:rPr>
          <w:b/>
        </w:rPr>
        <w:t>!</w:t>
      </w:r>
      <w:r w:rsidR="002C73C2" w:rsidRPr="006B2FCC">
        <w:t>), or question mark (</w:t>
      </w:r>
      <w:r w:rsidR="002C73C2" w:rsidRPr="006B2FCC">
        <w:rPr>
          <w:b/>
        </w:rPr>
        <w:t>?</w:t>
      </w:r>
      <w:r w:rsidR="002C73C2"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sz w:val="18"/>
          <w:szCs w:val="18"/>
        </w:rPr>
        <w:t>$$SENTENCE^XLFSTR(x)</w:t>
      </w:r>
    </w:p>
    <w:p w:rsidR="00522F16" w:rsidRPr="00672B04" w:rsidRDefault="00522F16" w:rsidP="002C73C2">
      <w:pPr>
        <w:pStyle w:val="APIParameters"/>
        <w:ind w:left="4147" w:hanging="4147"/>
      </w:pPr>
      <w:r w:rsidRPr="009D2D3D">
        <w:rPr>
          <w:b/>
        </w:rPr>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w:t>
      </w:r>
      <w:r w:rsidR="002C73C2" w:rsidRPr="006B2FCC">
        <w:rPr>
          <w:szCs w:val="22"/>
        </w:rPr>
        <w:t xml:space="preserve"> converted to Sentence case format.</w:t>
      </w:r>
    </w:p>
    <w:p w:rsidR="00522F16" w:rsidRPr="00392534" w:rsidRDefault="00522F16" w:rsidP="00522F16">
      <w:pPr>
        <w:pStyle w:val="BodyText6"/>
      </w:pPr>
    </w:p>
    <w:p w:rsidR="00A86BED" w:rsidRPr="006B2FCC" w:rsidRDefault="00CF001D" w:rsidP="00E22EEC">
      <w:pPr>
        <w:pStyle w:val="Heading4"/>
      </w:pPr>
      <w:bookmarkStart w:id="2291" w:name="_Toc458599771"/>
      <w:r>
        <w:t>Example</w:t>
      </w:r>
      <w:bookmarkEnd w:id="2291"/>
    </w:p>
    <w:p w:rsidR="00A86BED" w:rsidRPr="006B2FCC" w:rsidRDefault="00A86BED" w:rsidP="00791A9A">
      <w:pPr>
        <w:pStyle w:val="CodeExample"/>
        <w:rPr>
          <w:b/>
        </w:rPr>
      </w:pPr>
      <w:r w:rsidRPr="006B2FCC">
        <w:t>&gt;</w:t>
      </w:r>
      <w:r w:rsidRPr="006B2FCC">
        <w:rPr>
          <w:b/>
          <w:bCs/>
        </w:rPr>
        <w:t>S X=</w:t>
      </w:r>
      <w:r w:rsidR="000F4CCB" w:rsidRPr="006B2FCC">
        <w:rPr>
          <w:b/>
          <w:bCs/>
        </w:rPr>
        <w:t>$$SENTENCE</w:t>
      </w:r>
      <w:r w:rsidRPr="006B2FCC">
        <w:rPr>
          <w:b/>
          <w:bCs/>
        </w:rPr>
        <w:t>^XLFSTR(</w:t>
      </w:r>
      <w:r w:rsidR="00FF3F33">
        <w:rPr>
          <w:b/>
        </w:rPr>
        <w:t>“</w:t>
      </w:r>
      <w:r w:rsidRPr="006B2FCC">
        <w:rPr>
          <w:b/>
        </w:rPr>
        <w:t>HELLO WORLD!!! THIS IS A C</w:t>
      </w:r>
      <w:r w:rsidR="009A3D36">
        <w:rPr>
          <w:b/>
        </w:rPr>
        <w:t>AP</w:t>
      </w:r>
      <w:r w:rsidRPr="006B2FCC">
        <w:rPr>
          <w:b/>
        </w:rPr>
        <w:t>ITALIZED SENTENCE. this is</w:t>
      </w:r>
      <w:r w:rsidR="00357635">
        <w:rPr>
          <w:b/>
        </w:rPr>
        <w:t xml:space="preserve"> </w:t>
      </w:r>
      <w:r w:rsidRPr="006B2FCC">
        <w:rPr>
          <w:b/>
        </w:rPr>
        <w:t>n</w:t>
      </w:r>
      <w:r w:rsidR="00357635">
        <w:rPr>
          <w:b/>
        </w:rPr>
        <w:t>o</w:t>
      </w:r>
      <w:r w:rsidRPr="006B2FCC">
        <w:rPr>
          <w:b/>
        </w:rPr>
        <w:t>t.</w:t>
      </w:r>
      <w:r w:rsidR="00FF3F33">
        <w:rPr>
          <w:b/>
        </w:rPr>
        <w:t>”</w:t>
      </w:r>
      <w:r w:rsidRPr="006B2FCC">
        <w:rPr>
          <w:b/>
          <w:bCs/>
        </w:rPr>
        <w:t>)</w:t>
      </w:r>
    </w:p>
    <w:p w:rsidR="00A86BED" w:rsidRPr="006B2FCC" w:rsidRDefault="00A86BED" w:rsidP="00791A9A">
      <w:pPr>
        <w:pStyle w:val="CodeExample"/>
      </w:pPr>
    </w:p>
    <w:p w:rsidR="00A86BED" w:rsidRPr="006B2FCC" w:rsidRDefault="00A86BED" w:rsidP="00791A9A">
      <w:pPr>
        <w:pStyle w:val="CodeExample"/>
        <w:rPr>
          <w:b/>
        </w:rPr>
      </w:pPr>
      <w:r w:rsidRPr="006B2FCC">
        <w:t>&gt;</w:t>
      </w:r>
      <w:r w:rsidRPr="006B2FCC">
        <w:rPr>
          <w:b/>
          <w:bCs/>
        </w:rPr>
        <w:t>W X</w:t>
      </w:r>
    </w:p>
    <w:p w:rsidR="00A86BED" w:rsidRPr="006B2FCC" w:rsidRDefault="00A86BED" w:rsidP="00791A9A">
      <w:pPr>
        <w:pStyle w:val="CodeExample"/>
      </w:pPr>
      <w:r w:rsidRPr="006B2FCC">
        <w:t xml:space="preserve">Hello world!!! This is a </w:t>
      </w:r>
      <w:r w:rsidR="009A3D36" w:rsidRPr="006B2FCC">
        <w:t>capitalized</w:t>
      </w:r>
      <w:r w:rsidRPr="006B2FCC">
        <w:t xml:space="preserve"> sentence. This is</w:t>
      </w:r>
      <w:r w:rsidR="00357635">
        <w:t xml:space="preserve"> </w:t>
      </w:r>
      <w:r w:rsidRPr="006B2FCC">
        <w:t>n</w:t>
      </w:r>
      <w:r w:rsidR="00357635">
        <w:t>o</w:t>
      </w:r>
      <w:r w:rsidRPr="006B2FCC">
        <w:t>t.</w:t>
      </w:r>
    </w:p>
    <w:p w:rsidR="00A86BED" w:rsidRPr="006B2FCC" w:rsidRDefault="00A86BED" w:rsidP="00425242">
      <w:pPr>
        <w:pStyle w:val="BodyText6"/>
      </w:pPr>
    </w:p>
    <w:p w:rsidR="006C202A" w:rsidRPr="006B2FCC" w:rsidRDefault="006C202A" w:rsidP="00457DA6">
      <w:pPr>
        <w:pStyle w:val="Heading3"/>
      </w:pPr>
      <w:bookmarkStart w:id="2292" w:name="_Toc458599772"/>
      <w:r w:rsidRPr="006B2FCC">
        <w:t>$$STRIP^XLFSTR(): Strip a String</w:t>
      </w:r>
      <w:bookmarkEnd w:id="2292"/>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Type:Supported:$$STRIP^XLFSTR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2C73C2" w:rsidRPr="006B2FCC">
        <w:t>This extrinsic function returns a string stripped of all instances of a specified character.</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STRIP^XLFSTR(x,y)</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pPr>
      <w:r>
        <w:rPr>
          <w:b/>
        </w:rPr>
        <w:tab/>
      </w:r>
      <w:r w:rsidR="002C73C2" w:rsidRPr="006B2FCC">
        <w:t>y:</w:t>
      </w:r>
      <w:r>
        <w:rPr>
          <w:b/>
        </w:rPr>
        <w:tab/>
      </w:r>
      <w:r w:rsidR="002C73C2" w:rsidRPr="006B2FCC">
        <w:t xml:space="preserve">(required) </w:t>
      </w:r>
      <w:r w:rsidR="002C73C2" w:rsidRPr="006B2FCC">
        <w:rPr>
          <w:bCs w:val="0"/>
        </w:rPr>
        <w:t>The character to strip out of the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 stripped of specified character.</w:t>
      </w:r>
    </w:p>
    <w:p w:rsidR="001632D3" w:rsidRDefault="001632D3" w:rsidP="001632D3">
      <w:pPr>
        <w:pStyle w:val="BodyText6"/>
      </w:pPr>
    </w:p>
    <w:p w:rsidR="001632D3" w:rsidRDefault="001632D3" w:rsidP="00E22EEC">
      <w:pPr>
        <w:pStyle w:val="Heading4"/>
      </w:pPr>
      <w:bookmarkStart w:id="2293" w:name="_Toc458599773"/>
      <w:r>
        <w:lastRenderedPageBreak/>
        <w:t>Examples</w:t>
      </w:r>
      <w:bookmarkEnd w:id="2293"/>
    </w:p>
    <w:p w:rsidR="006C202A" w:rsidRPr="006B2FCC" w:rsidRDefault="00CF001D" w:rsidP="007851AD">
      <w:pPr>
        <w:pStyle w:val="Heading5"/>
      </w:pPr>
      <w:r>
        <w:t>Example</w:t>
      </w:r>
      <w:r w:rsidR="006E3DB1" w:rsidRPr="006B2FCC">
        <w:t xml:space="preserve"> 1</w:t>
      </w:r>
    </w:p>
    <w:p w:rsidR="006C202A" w:rsidRPr="006B2FCC" w:rsidRDefault="006C202A" w:rsidP="00791A9A">
      <w:pPr>
        <w:pStyle w:val="CodeExample"/>
        <w:rPr>
          <w:b/>
        </w:rPr>
      </w:pPr>
      <w:r w:rsidRPr="006B2FCC">
        <w:t>&gt;</w:t>
      </w:r>
      <w:r w:rsidRPr="006B2FCC">
        <w:rPr>
          <w:b/>
        </w:rPr>
        <w:t>S X=$$STRIP^XLFSTR(</w:t>
      </w:r>
      <w:r w:rsidR="00FF3F33">
        <w:rPr>
          <w:b/>
        </w:rPr>
        <w:t>“</w:t>
      </w:r>
      <w:r w:rsidRPr="006B2FCC">
        <w:rPr>
          <w:b/>
        </w:rPr>
        <w:t>hello</w:t>
      </w:r>
      <w:r w:rsidR="00FF3F33">
        <w:rPr>
          <w:b/>
        </w:rPr>
        <w:t>”</w:t>
      </w:r>
      <w:r w:rsidRPr="006B2FCC">
        <w:rPr>
          <w:b/>
        </w:rPr>
        <w:t>,</w:t>
      </w:r>
      <w:r w:rsidR="003E766A" w:rsidRPr="003E766A">
        <w:rPr>
          <w:b/>
        </w:rPr>
        <w:t>“</w:t>
      </w:r>
      <w:r w:rsidRPr="006B2FCC">
        <w:rPr>
          <w:b/>
        </w:rPr>
        <w:t>e</w:t>
      </w:r>
      <w:r w:rsidR="00FF3F33">
        <w:rPr>
          <w:b/>
        </w:rPr>
        <w:t>”</w:t>
      </w:r>
      <w:r w:rsidRPr="006B2FCC">
        <w:rPr>
          <w:b/>
        </w:rPr>
        <w:t>)</w:t>
      </w:r>
    </w:p>
    <w:p w:rsidR="006C202A" w:rsidRPr="006B2FCC" w:rsidRDefault="006C202A" w:rsidP="00791A9A">
      <w:pPr>
        <w:pStyle w:val="CodeExample"/>
      </w:pPr>
    </w:p>
    <w:p w:rsidR="006C202A" w:rsidRPr="006B2FCC" w:rsidRDefault="006C202A" w:rsidP="00791A9A">
      <w:pPr>
        <w:pStyle w:val="CodeExample"/>
      </w:pPr>
      <w:r w:rsidRPr="006B2FCC">
        <w:t>&gt;</w:t>
      </w:r>
      <w:r w:rsidRPr="006B2FCC">
        <w:rPr>
          <w:b/>
        </w:rPr>
        <w:t>W X</w:t>
      </w:r>
    </w:p>
    <w:p w:rsidR="006C202A" w:rsidRPr="006B2FCC" w:rsidRDefault="006C202A" w:rsidP="00791A9A">
      <w:pPr>
        <w:pStyle w:val="CodeExample"/>
      </w:pPr>
      <w:r w:rsidRPr="006B2FCC">
        <w:t>hllo</w:t>
      </w:r>
    </w:p>
    <w:p w:rsidR="006E3DB1" w:rsidRPr="006B2FCC" w:rsidRDefault="006E3DB1" w:rsidP="00425242">
      <w:pPr>
        <w:pStyle w:val="BodyText6"/>
      </w:pPr>
    </w:p>
    <w:p w:rsidR="006E3DB1" w:rsidRPr="006B2FCC" w:rsidRDefault="00CF001D" w:rsidP="007851AD">
      <w:pPr>
        <w:pStyle w:val="Heading5"/>
      </w:pPr>
      <w:r>
        <w:t>Example</w:t>
      </w:r>
      <w:r w:rsidR="006E3DB1" w:rsidRPr="006B2FCC">
        <w:t xml:space="preserve"> 2</w:t>
      </w:r>
    </w:p>
    <w:p w:rsidR="006E3DB1" w:rsidRPr="006B2FCC" w:rsidRDefault="006E3DB1" w:rsidP="00791A9A">
      <w:pPr>
        <w:pStyle w:val="CodeExample"/>
        <w:rPr>
          <w:b/>
        </w:rPr>
      </w:pPr>
      <w:r w:rsidRPr="006B2FCC">
        <w:t>&gt;</w:t>
      </w:r>
      <w:r w:rsidRPr="006B2FCC">
        <w:rPr>
          <w:b/>
        </w:rPr>
        <w:t>S X=$$STRIP^XLFSTR(</w:t>
      </w:r>
      <w:r w:rsidR="00FF3F33">
        <w:rPr>
          <w:b/>
        </w:rPr>
        <w:t>“</w:t>
      </w:r>
      <w:r w:rsidRPr="006B2FCC">
        <w:rPr>
          <w:b/>
        </w:rPr>
        <w:t>Mississippi</w:t>
      </w:r>
      <w:r w:rsidR="00FF3F33">
        <w:rPr>
          <w:b/>
        </w:rPr>
        <w:t>”</w:t>
      </w:r>
      <w:r w:rsidRPr="006B2FCC">
        <w:rPr>
          <w:b/>
        </w:rPr>
        <w:t>,</w:t>
      </w:r>
      <w:r w:rsidR="003E766A" w:rsidRPr="003E766A">
        <w:rPr>
          <w:b/>
        </w:rPr>
        <w:t>“</w:t>
      </w:r>
      <w:r w:rsidRPr="006B2FCC">
        <w:rPr>
          <w:b/>
        </w:rPr>
        <w:t>i</w:t>
      </w:r>
      <w:r w:rsidR="00FF3F33">
        <w:rPr>
          <w:b/>
        </w:rPr>
        <w:t>”</w:t>
      </w:r>
      <w:r w:rsidRPr="006B2FCC">
        <w:rPr>
          <w:b/>
        </w:rPr>
        <w:t>)</w:t>
      </w:r>
    </w:p>
    <w:p w:rsidR="006E3DB1" w:rsidRPr="006B2FCC" w:rsidRDefault="006E3DB1" w:rsidP="00791A9A">
      <w:pPr>
        <w:pStyle w:val="CodeExample"/>
      </w:pPr>
    </w:p>
    <w:p w:rsidR="006E3DB1" w:rsidRPr="006B2FCC" w:rsidRDefault="006E3DB1" w:rsidP="00791A9A">
      <w:pPr>
        <w:pStyle w:val="CodeExample"/>
        <w:rPr>
          <w:b/>
        </w:rPr>
      </w:pPr>
      <w:r w:rsidRPr="006B2FCC">
        <w:t>&gt;</w:t>
      </w:r>
      <w:r w:rsidRPr="006B2FCC">
        <w:rPr>
          <w:b/>
        </w:rPr>
        <w:t>W X</w:t>
      </w:r>
    </w:p>
    <w:p w:rsidR="006E3DB1" w:rsidRPr="006B2FCC" w:rsidRDefault="006E3DB1" w:rsidP="00791A9A">
      <w:pPr>
        <w:pStyle w:val="CodeExample"/>
      </w:pPr>
      <w:r w:rsidRPr="006B2FCC">
        <w:t>Msssspp</w:t>
      </w:r>
    </w:p>
    <w:p w:rsidR="006C202A" w:rsidRPr="006B2FCC" w:rsidRDefault="006C202A" w:rsidP="00425242">
      <w:pPr>
        <w:pStyle w:val="BodyText6"/>
      </w:pPr>
    </w:p>
    <w:p w:rsidR="00A86BED" w:rsidRPr="006B2FCC" w:rsidRDefault="00A86BED" w:rsidP="00457DA6">
      <w:pPr>
        <w:pStyle w:val="Heading3"/>
      </w:pPr>
      <w:bookmarkStart w:id="2294" w:name="_Toc458599774"/>
      <w:r w:rsidRPr="006B2FCC">
        <w:t>$$TITLE^XLFSTR(): Convert String to Title Case</w:t>
      </w:r>
      <w:bookmarkEnd w:id="2294"/>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Type:Supported:$$TITLE^XLFSTR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521F31" w:rsidRPr="006B2FCC">
        <w:t xml:space="preserve">Released with </w:t>
      </w:r>
      <w:r w:rsidR="00B004B0">
        <w:t>Kernel patch X</w:t>
      </w:r>
      <w:r w:rsidR="00521F31" w:rsidRPr="006B2FCC">
        <w:t>U*8.0*400, this extrinsic function returns an input string converted to Title case. The initial letter of the first block of characters (i.e., word) in the input string is capitalized and the remaining characters of that first word are returned as all lowercase. Also, the initial letter of any subsequent word in the input string is capitalized and the remaining characters in that word are returned as all lowercase. A word is identified when it is preceded by at least one space, except for the first word in the string.</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TITLE^XLFSTR(x)</w:t>
      </w:r>
    </w:p>
    <w:p w:rsidR="00522F16" w:rsidRPr="00672B04" w:rsidRDefault="00522F16" w:rsidP="00521F31">
      <w:pPr>
        <w:pStyle w:val="APIParameters"/>
        <w:ind w:left="4147" w:hanging="4147"/>
      </w:pPr>
      <w:r w:rsidRPr="009D2D3D">
        <w:rPr>
          <w:b/>
        </w:rPr>
        <w:t>Input Parameters:</w:t>
      </w:r>
      <w:r w:rsidRPr="009D2D3D">
        <w:rPr>
          <w:b/>
        </w:rPr>
        <w:tab/>
      </w:r>
      <w:r w:rsidR="00521F31" w:rsidRPr="006B2FCC">
        <w:t>x:</w:t>
      </w:r>
      <w:r w:rsidRPr="00672B04">
        <w:tab/>
      </w:r>
      <w:r w:rsidR="00521F31" w:rsidRPr="006B2FCC">
        <w:t xml:space="preserve">(required) </w:t>
      </w:r>
      <w:r w:rsidR="00521F31" w:rsidRPr="006B2FCC">
        <w:rPr>
          <w:bCs w:val="0"/>
        </w:rPr>
        <w:t>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w:t>
      </w:r>
      <w:r w:rsidR="00521F31" w:rsidRPr="006B2FCC">
        <w:rPr>
          <w:szCs w:val="22"/>
        </w:rPr>
        <w:t xml:space="preserve"> converted to Title case format.</w:t>
      </w:r>
    </w:p>
    <w:p w:rsidR="00522F16" w:rsidRPr="00392534" w:rsidRDefault="00522F16" w:rsidP="00522F16">
      <w:pPr>
        <w:pStyle w:val="BodyText6"/>
      </w:pPr>
    </w:p>
    <w:p w:rsidR="00A86BED" w:rsidRPr="006B2FCC" w:rsidRDefault="00CF001D" w:rsidP="00E22EEC">
      <w:pPr>
        <w:pStyle w:val="Heading4"/>
      </w:pPr>
      <w:bookmarkStart w:id="2295" w:name="_Toc458599775"/>
      <w:r>
        <w:t>Example</w:t>
      </w:r>
      <w:bookmarkEnd w:id="2295"/>
    </w:p>
    <w:p w:rsidR="00A86BED" w:rsidRPr="006B2FCC" w:rsidRDefault="00A86BED" w:rsidP="00791A9A">
      <w:pPr>
        <w:pStyle w:val="CodeExample"/>
        <w:rPr>
          <w:b/>
        </w:rPr>
      </w:pPr>
      <w:r w:rsidRPr="006B2FCC">
        <w:t>&gt;</w:t>
      </w:r>
      <w:r w:rsidRPr="006B2FCC">
        <w:rPr>
          <w:b/>
        </w:rPr>
        <w:t>S X=$$TITLE^XLFSTR(</w:t>
      </w:r>
      <w:r w:rsidR="00FF3F33">
        <w:rPr>
          <w:b/>
        </w:rPr>
        <w:t>“</w:t>
      </w:r>
      <w:r w:rsidRPr="006B2FCC">
        <w:rPr>
          <w:b/>
        </w:rPr>
        <w:t>HELLO WORLD!!! THIS IS A title-form SENTENCE. so is this.</w:t>
      </w:r>
      <w:r w:rsidR="00FF3F33">
        <w:rPr>
          <w:b/>
        </w:rPr>
        <w:t>”</w:t>
      </w:r>
      <w:r w:rsidRPr="006B2FCC">
        <w:rPr>
          <w:b/>
        </w:rPr>
        <w:t>)</w:t>
      </w:r>
    </w:p>
    <w:p w:rsidR="00A86BED" w:rsidRPr="006B2FCC" w:rsidRDefault="00A86BED" w:rsidP="00791A9A">
      <w:pPr>
        <w:pStyle w:val="CodeExample"/>
      </w:pPr>
    </w:p>
    <w:p w:rsidR="00A86BED" w:rsidRPr="006B2FCC" w:rsidRDefault="00A86BED" w:rsidP="00791A9A">
      <w:pPr>
        <w:pStyle w:val="CodeExample"/>
        <w:rPr>
          <w:b/>
        </w:rPr>
      </w:pPr>
      <w:r w:rsidRPr="006B2FCC">
        <w:t>&gt;</w:t>
      </w:r>
      <w:r w:rsidRPr="006B2FCC">
        <w:rPr>
          <w:b/>
        </w:rPr>
        <w:t>W X</w:t>
      </w:r>
    </w:p>
    <w:p w:rsidR="00A86BED" w:rsidRPr="006B2FCC" w:rsidRDefault="00A86BED" w:rsidP="00791A9A">
      <w:pPr>
        <w:pStyle w:val="CodeExample"/>
      </w:pPr>
      <w:r w:rsidRPr="006B2FCC">
        <w:t>Hello World!!! This Is A Title-form Sentence. So Is This.</w:t>
      </w:r>
    </w:p>
    <w:p w:rsidR="00A86BED" w:rsidRPr="006B2FCC" w:rsidRDefault="00A86BED" w:rsidP="00425242">
      <w:pPr>
        <w:pStyle w:val="BodyText6"/>
      </w:pPr>
    </w:p>
    <w:p w:rsidR="006C202A" w:rsidRPr="006B2FCC" w:rsidRDefault="006C202A" w:rsidP="00457DA6">
      <w:pPr>
        <w:pStyle w:val="Heading3"/>
      </w:pPr>
      <w:bookmarkStart w:id="2296" w:name="_Toc458599776"/>
      <w:r w:rsidRPr="006B2FCC">
        <w:lastRenderedPageBreak/>
        <w:t>$$TRIM^XLFSTR(): Trim String</w:t>
      </w:r>
      <w:bookmarkEnd w:id="2296"/>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Type:Supported:$$TRIM^XLFSTR</w:instrText>
      </w:r>
      <w:r w:rsidR="00521F31">
        <w:instrText>”</w:instrText>
      </w:r>
      <w:r w:rsidR="00521F31"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521F31" w:rsidRPr="006B2FCC">
        <w:t>This extrinsic function trims spaces or other specified characters from the left, right, or both ends of an input string.</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TRIM^XLFSTR(s[,f][,c])</w:t>
      </w:r>
    </w:p>
    <w:p w:rsidR="00522F16" w:rsidRPr="00672B04" w:rsidRDefault="00522F16" w:rsidP="00521F31">
      <w:pPr>
        <w:pStyle w:val="APIParameters"/>
        <w:keepNext/>
        <w:keepLines/>
        <w:ind w:left="4147" w:hanging="4147"/>
      </w:pPr>
      <w:r w:rsidRPr="009D2D3D">
        <w:rPr>
          <w:b/>
        </w:rPr>
        <w:t>Input Parameters:</w:t>
      </w:r>
      <w:r w:rsidRPr="009D2D3D">
        <w:rPr>
          <w:b/>
        </w:rPr>
        <w:tab/>
      </w:r>
      <w:r w:rsidR="00521F31" w:rsidRPr="006B2FCC">
        <w:t>s:</w:t>
      </w:r>
      <w:r w:rsidRPr="00672B04">
        <w:tab/>
      </w:r>
      <w:r w:rsidR="00521F31" w:rsidRPr="006B2FCC">
        <w:t>(required) Character string.</w:t>
      </w:r>
    </w:p>
    <w:p w:rsidR="00522F16" w:rsidRDefault="00522F16" w:rsidP="00521F31">
      <w:pPr>
        <w:pStyle w:val="APIParameters"/>
        <w:keepNext/>
        <w:keepLines/>
        <w:ind w:left="4147" w:hanging="4147"/>
      </w:pPr>
      <w:r>
        <w:rPr>
          <w:b/>
        </w:rPr>
        <w:tab/>
      </w:r>
      <w:r w:rsidR="00521F31" w:rsidRPr="006B2FCC">
        <w:t>f:</w:t>
      </w:r>
      <w:r>
        <w:rPr>
          <w:b/>
        </w:rPr>
        <w:tab/>
      </w:r>
      <w:r w:rsidR="00521F31" w:rsidRPr="006B2FCC">
        <w:t>(optional) This flag can have the following value:</w:t>
      </w:r>
    </w:p>
    <w:p w:rsidR="00521F31" w:rsidRPr="006B2FCC" w:rsidRDefault="00521F31" w:rsidP="00521F31">
      <w:pPr>
        <w:pStyle w:val="APIParametersListBullet"/>
        <w:keepNext/>
        <w:keepLines/>
      </w:pPr>
      <w:r w:rsidRPr="00521F31">
        <w:rPr>
          <w:b/>
        </w:rPr>
        <w:t>“LR” (default)—</w:t>
      </w:r>
      <w:r w:rsidRPr="006B2FCC">
        <w:t>Trim characters from both ends of the string.</w:t>
      </w:r>
    </w:p>
    <w:p w:rsidR="00521F31" w:rsidRPr="006B2FCC" w:rsidRDefault="00521F31" w:rsidP="00521F31">
      <w:pPr>
        <w:pStyle w:val="APIParametersListBullet"/>
        <w:keepNext/>
        <w:keepLines/>
      </w:pPr>
      <w:r w:rsidRPr="00521F31">
        <w:rPr>
          <w:b/>
        </w:rPr>
        <w:t>“L”—</w:t>
      </w:r>
      <w:r w:rsidRPr="006B2FCC">
        <w:t>Trim characters from the left/beginning of the string.</w:t>
      </w:r>
    </w:p>
    <w:p w:rsidR="00521F31" w:rsidRDefault="00521F31" w:rsidP="00521F31">
      <w:pPr>
        <w:pStyle w:val="APIParametersListBullet"/>
      </w:pPr>
      <w:r w:rsidRPr="00521F31">
        <w:rPr>
          <w:b/>
        </w:rPr>
        <w:t>“R”—</w:t>
      </w:r>
      <w:r w:rsidRPr="006B2FCC">
        <w:t>Trim characters from the right/end of the string.</w:t>
      </w:r>
    </w:p>
    <w:p w:rsidR="00521F31" w:rsidRDefault="00521F31" w:rsidP="00521F31">
      <w:pPr>
        <w:pStyle w:val="APIParameters"/>
      </w:pPr>
      <w:r>
        <w:tab/>
      </w:r>
      <w:r w:rsidRPr="006B2FCC">
        <w:t>c:</w:t>
      </w:r>
      <w:r>
        <w:tab/>
      </w:r>
      <w:r w:rsidRPr="006B2FCC">
        <w:t>(optional) Set this parameter to the character to trim from the input string. This parameter defaults to a space.</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trimmed string.</w:t>
      </w:r>
    </w:p>
    <w:p w:rsidR="00522F16" w:rsidRPr="00392534" w:rsidRDefault="00522F16" w:rsidP="00522F16">
      <w:pPr>
        <w:pStyle w:val="BodyText6"/>
      </w:pPr>
    </w:p>
    <w:p w:rsidR="001632D3" w:rsidRDefault="001632D3" w:rsidP="00E22EEC">
      <w:pPr>
        <w:pStyle w:val="Heading4"/>
      </w:pPr>
      <w:bookmarkStart w:id="2297" w:name="_Toc458599777"/>
      <w:r>
        <w:t>Examples</w:t>
      </w:r>
      <w:bookmarkEnd w:id="2297"/>
    </w:p>
    <w:p w:rsidR="006C202A" w:rsidRPr="006B2FCC" w:rsidRDefault="00CF001D" w:rsidP="007851AD">
      <w:pPr>
        <w:pStyle w:val="Heading5"/>
      </w:pPr>
      <w:r>
        <w:t>Example</w:t>
      </w:r>
      <w:r w:rsidR="006C202A" w:rsidRPr="006B2FCC">
        <w:t xml:space="preserve"> 1</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spaces from both the left and right end of the string (the brackets are added to more clearly display the trimmed string):</w:t>
      </w: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 xml:space="preserve">  A B C  </w:t>
      </w:r>
      <w:r w:rsidR="00FF3F33">
        <w:rPr>
          <w:b/>
        </w:rPr>
        <w:t>“</w:t>
      </w:r>
      <w:r w:rsidRPr="006B2FCC">
        <w:rPr>
          <w:b/>
        </w:rPr>
        <w:t>)_</w:t>
      </w:r>
      <w:r w:rsidR="00FF3F33">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00FF3F33">
        <w:t>“</w:t>
      </w:r>
      <w:r w:rsidRPr="00521F31">
        <w:rPr>
          <w:b/>
        </w:rPr>
        <w:t>LR</w:t>
      </w:r>
      <w:r w:rsidR="00FF3F33">
        <w:t>”</w:t>
      </w:r>
      <w:r w:rsidRPr="006B2FCC">
        <w:t xml:space="preserve"> and the third input parameter defaults to spaces.</w:t>
      </w:r>
    </w:p>
    <w:p w:rsidR="006C202A" w:rsidRPr="006B2FCC" w:rsidRDefault="00CF001D" w:rsidP="007851AD">
      <w:pPr>
        <w:pStyle w:val="Heading5"/>
      </w:pPr>
      <w:r>
        <w:lastRenderedPageBreak/>
        <w:t>Example</w:t>
      </w:r>
      <w:r w:rsidR="006C202A" w:rsidRPr="006B2FCC">
        <w:t xml:space="preserve"> 2</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both the left and right end of the string (the brackets are added to more clearly display the trimmed string):</w:t>
      </w:r>
    </w:p>
    <w:p w:rsidR="006C202A" w:rsidRPr="006B2FCC" w:rsidRDefault="006C202A" w:rsidP="00D63C86">
      <w:pPr>
        <w:pStyle w:val="CodeExample"/>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//A B C//</w:t>
      </w:r>
      <w:r w:rsidR="00FF3F33">
        <w:rPr>
          <w:b/>
        </w:rPr>
        <w:t>”</w:t>
      </w:r>
      <w:r w:rsidRPr="006B2FCC">
        <w:rPr>
          <w:b/>
        </w:rPr>
        <w:t>,,</w:t>
      </w:r>
      <w:r w:rsidR="003E766A" w:rsidRPr="003E766A">
        <w:rPr>
          <w:b/>
        </w:rPr>
        <w:t>“</w:t>
      </w:r>
      <w:r w:rsidRPr="006B2FCC">
        <w:rPr>
          <w:b/>
        </w:rPr>
        <w:t>/</w:t>
      </w:r>
      <w:r w:rsidR="00FF3F33">
        <w:rPr>
          <w:b/>
        </w:rPr>
        <w:t>”</w:t>
      </w:r>
      <w:r w:rsidRPr="006B2FCC">
        <w:rPr>
          <w:b/>
        </w:rPr>
        <w:t>)_</w:t>
      </w:r>
      <w:r w:rsidR="003E766A" w:rsidRPr="003E766A">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00FF3F33">
        <w:t>“</w:t>
      </w:r>
      <w:r w:rsidRPr="00521F31">
        <w:rPr>
          <w:b/>
        </w:rPr>
        <w:t>LR</w:t>
      </w:r>
      <w:r w:rsidRPr="006B2FCC">
        <w:t>.</w:t>
      </w:r>
      <w:r w:rsidR="00FF3F33">
        <w:t>”</w:t>
      </w:r>
    </w:p>
    <w:p w:rsidR="006C202A" w:rsidRPr="006B2FCC" w:rsidRDefault="00CF001D" w:rsidP="007851AD">
      <w:pPr>
        <w:pStyle w:val="Heading5"/>
      </w:pPr>
      <w:r>
        <w:t>Example</w:t>
      </w:r>
      <w:r w:rsidR="006C202A" w:rsidRPr="006B2FCC">
        <w:t xml:space="preserve"> 3</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the left end of the string (the brackets are added to more clearly display the trimmed string):</w:t>
      </w: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FF3F33">
        <w:rPr>
          <w:b/>
        </w:rPr>
        <w:t>“</w:t>
      </w:r>
      <w:r w:rsidRPr="006B2FCC">
        <w:rPr>
          <w:b/>
        </w:rPr>
        <w:t>_$$TRIM^XLFSTR(</w:t>
      </w:r>
      <w:r w:rsidR="00FF3F33">
        <w:rPr>
          <w:b/>
        </w:rPr>
        <w:t>“</w:t>
      </w:r>
      <w:r w:rsidRPr="006B2FCC">
        <w:rPr>
          <w:b/>
        </w:rPr>
        <w:t>//A B C//</w:t>
      </w:r>
      <w:r w:rsidR="00FF3F33">
        <w:rPr>
          <w:b/>
        </w:rPr>
        <w:t>”</w:t>
      </w:r>
      <w:r w:rsidRPr="006B2FCC">
        <w:rPr>
          <w:b/>
        </w:rPr>
        <w:t>,</w:t>
      </w:r>
      <w:r w:rsidR="003E766A" w:rsidRPr="003E766A">
        <w:rPr>
          <w:b/>
        </w:rPr>
        <w:t>“</w:t>
      </w:r>
      <w:r w:rsidRPr="006B2FCC">
        <w:rPr>
          <w:b/>
        </w:rPr>
        <w:t>L</w:t>
      </w:r>
      <w:r w:rsidR="00FF3F33">
        <w:rPr>
          <w:b/>
        </w:rPr>
        <w:t>”</w:t>
      </w:r>
      <w:r w:rsidRPr="006B2FCC">
        <w:rPr>
          <w:b/>
        </w:rPr>
        <w:t>,</w:t>
      </w:r>
      <w:r w:rsidR="003E766A" w:rsidRPr="003E766A">
        <w:rPr>
          <w:b/>
        </w:rPr>
        <w:t>“</w:t>
      </w:r>
      <w:r w:rsidRPr="006B2FCC">
        <w:rPr>
          <w:b/>
        </w:rPr>
        <w:t>/</w:t>
      </w:r>
      <w:r w:rsidR="00FF3F33">
        <w:rPr>
          <w:b/>
        </w:rPr>
        <w:t>”</w:t>
      </w:r>
      <w:r w:rsidRPr="006B2FCC">
        <w:rPr>
          <w:b/>
        </w:rPr>
        <w:t>)_</w:t>
      </w:r>
      <w:r w:rsidR="003E766A" w:rsidRPr="003E766A">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6C202A" w:rsidRPr="006B2FCC" w:rsidRDefault="006C202A" w:rsidP="00425242">
      <w:pPr>
        <w:pStyle w:val="BodyText6"/>
      </w:pPr>
    </w:p>
    <w:p w:rsidR="006C202A" w:rsidRPr="006B2FCC" w:rsidRDefault="00CF001D" w:rsidP="007851AD">
      <w:pPr>
        <w:pStyle w:val="Heading5"/>
      </w:pPr>
      <w:r>
        <w:t>Example</w:t>
      </w:r>
      <w:r w:rsidR="006C202A" w:rsidRPr="006B2FCC">
        <w:t xml:space="preserve"> 4</w:t>
      </w:r>
    </w:p>
    <w:p w:rsidR="006C202A" w:rsidRPr="006B2FCC" w:rsidRDefault="006C202A" w:rsidP="00D63C86">
      <w:pPr>
        <w:pStyle w:val="BodyText"/>
        <w:keepNext/>
        <w:keepLines/>
      </w:pPr>
      <w:r w:rsidRPr="006B2FCC">
        <w:t>In this example</w:t>
      </w:r>
      <w:r w:rsidR="001F49FE" w:rsidRPr="006B2FCC">
        <w:t>,</w:t>
      </w:r>
      <w:r w:rsidRPr="006B2FCC">
        <w:t xml:space="preserve"> we are trimming the slashes from the right end of the string (the brackets are added to more clearly display the trimmed string):</w:t>
      </w:r>
    </w:p>
    <w:p w:rsidR="006C202A" w:rsidRPr="006B2FCC" w:rsidRDefault="006C202A" w:rsidP="00D63C86">
      <w:pPr>
        <w:pStyle w:val="CodeExample"/>
        <w:rPr>
          <w:b/>
        </w:rPr>
      </w:pPr>
      <w:r w:rsidRPr="006B2FCC">
        <w:t>&gt;</w:t>
      </w:r>
      <w:r w:rsidRPr="006B2FCC">
        <w:rPr>
          <w:b/>
        </w:rPr>
        <w:t>S X=</w:t>
      </w:r>
      <w:r w:rsidR="00FF3F33">
        <w:rPr>
          <w:b/>
        </w:rPr>
        <w:t>“</w:t>
      </w:r>
      <w:r w:rsidRPr="006B2FCC">
        <w:rPr>
          <w:b/>
        </w:rPr>
        <w:t>[</w:t>
      </w:r>
      <w:r w:rsidR="003E766A">
        <w:rPr>
          <w:b/>
        </w:rPr>
        <w:t>”</w:t>
      </w:r>
      <w:r w:rsidRPr="006B2FCC">
        <w:rPr>
          <w:b/>
        </w:rPr>
        <w:t>_$$TRIM^XLFSTR(</w:t>
      </w:r>
      <w:r w:rsidR="00FF3F33">
        <w:rPr>
          <w:b/>
        </w:rPr>
        <w:t>“</w:t>
      </w:r>
      <w:r w:rsidRPr="006B2FCC">
        <w:rPr>
          <w:b/>
        </w:rPr>
        <w:t>//A B C//</w:t>
      </w:r>
      <w:r w:rsidR="00FF3F33">
        <w:rPr>
          <w:b/>
        </w:rPr>
        <w:t>”</w:t>
      </w:r>
      <w:r w:rsidRPr="006B2FCC">
        <w:rPr>
          <w:b/>
        </w:rPr>
        <w:t>,</w:t>
      </w:r>
      <w:r w:rsidR="003E766A" w:rsidRPr="003E766A">
        <w:rPr>
          <w:b/>
        </w:rPr>
        <w:t>“</w:t>
      </w:r>
      <w:r w:rsidRPr="006B2FCC">
        <w:rPr>
          <w:b/>
        </w:rPr>
        <w:t>r</w:t>
      </w:r>
      <w:r w:rsidR="00FF3F33">
        <w:rPr>
          <w:b/>
        </w:rPr>
        <w:t>”</w:t>
      </w:r>
      <w:r w:rsidRPr="006B2FCC">
        <w:rPr>
          <w:b/>
        </w:rPr>
        <w:t>,</w:t>
      </w:r>
      <w:r w:rsidR="003E766A" w:rsidRPr="003E766A">
        <w:rPr>
          <w:b/>
        </w:rPr>
        <w:t>“</w:t>
      </w:r>
      <w:r w:rsidRPr="006B2FCC">
        <w:rPr>
          <w:b/>
        </w:rPr>
        <w:t>/</w:t>
      </w:r>
      <w:r w:rsidR="00FF3F33">
        <w:rPr>
          <w:b/>
        </w:rPr>
        <w:t>”</w:t>
      </w:r>
      <w:r w:rsidRPr="006B2FCC">
        <w:rPr>
          <w:b/>
        </w:rPr>
        <w:t>)_</w:t>
      </w:r>
      <w:r w:rsidR="003E766A" w:rsidRPr="003E766A">
        <w:rPr>
          <w:b/>
        </w:rPr>
        <w:t>“</w:t>
      </w:r>
      <w:r w:rsidRPr="006B2FCC">
        <w:rPr>
          <w:b/>
        </w:rPr>
        <w:t>]</w:t>
      </w:r>
      <w:r w:rsidR="00FF3F33">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[//A B C]</w:t>
      </w:r>
    </w:p>
    <w:p w:rsidR="006C202A" w:rsidRPr="006B2FCC" w:rsidRDefault="006C202A" w:rsidP="00425242">
      <w:pPr>
        <w:pStyle w:val="BodyText6"/>
      </w:pPr>
    </w:p>
    <w:p w:rsidR="006C202A" w:rsidRPr="006B2FCC" w:rsidRDefault="006C202A" w:rsidP="00457DA6">
      <w:pPr>
        <w:pStyle w:val="Heading3"/>
      </w:pPr>
      <w:bookmarkStart w:id="2298" w:name="_Toc458599778"/>
      <w:r w:rsidRPr="006B2FCC">
        <w:t xml:space="preserve">$$UP^XLFSTR(): </w:t>
      </w:r>
      <w:r w:rsidR="00A83927" w:rsidRPr="006B2FCC">
        <w:t xml:space="preserve">Convert String to </w:t>
      </w:r>
      <w:r w:rsidRPr="006B2FCC">
        <w:t>Uppercase</w:t>
      </w:r>
      <w:bookmarkEnd w:id="2298"/>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Type:Supported:$$UP^XLFSTR</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Convert:String to Uppercase</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521F31" w:rsidRPr="006B2FCC">
        <w:t>This extrinsic function returns an</w:t>
      </w:r>
      <w:r w:rsidR="00521F31">
        <w:t xml:space="preserve"> input string converted to all u</w:t>
      </w:r>
      <w:r w:rsidR="00521F31" w:rsidRPr="006B2FCC">
        <w:t>ppercase.</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UP^XLFSTR(x)</w:t>
      </w:r>
    </w:p>
    <w:p w:rsidR="00522F16" w:rsidRPr="00672B04" w:rsidRDefault="00522F16" w:rsidP="00521F31">
      <w:pPr>
        <w:pStyle w:val="APIParameters"/>
        <w:ind w:left="4147" w:hanging="4147"/>
      </w:pPr>
      <w:r w:rsidRPr="009D2D3D">
        <w:rPr>
          <w:b/>
        </w:rPr>
        <w:t>Input Parameters:</w:t>
      </w:r>
      <w:r w:rsidRPr="009D2D3D">
        <w:rPr>
          <w:b/>
        </w:rPr>
        <w:tab/>
      </w:r>
      <w:r w:rsidR="00521F31" w:rsidRPr="006B2FCC">
        <w:t>x:</w:t>
      </w:r>
      <w:r w:rsidRPr="00672B04">
        <w:tab/>
      </w:r>
      <w:r w:rsidR="00521F31" w:rsidRPr="006B2FCC">
        <w:t>(required) 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 converted to all uppercase.</w:t>
      </w:r>
    </w:p>
    <w:p w:rsidR="00522F16" w:rsidRPr="00392534" w:rsidRDefault="00522F16" w:rsidP="00522F16">
      <w:pPr>
        <w:pStyle w:val="BodyText6"/>
      </w:pPr>
    </w:p>
    <w:p w:rsidR="006C202A" w:rsidRPr="006B2FCC" w:rsidRDefault="00CF001D" w:rsidP="00E22EEC">
      <w:pPr>
        <w:pStyle w:val="Heading4"/>
      </w:pPr>
      <w:bookmarkStart w:id="2299" w:name="_Toc458599779"/>
      <w:r>
        <w:lastRenderedPageBreak/>
        <w:t>Example</w:t>
      </w:r>
      <w:bookmarkEnd w:id="2299"/>
    </w:p>
    <w:p w:rsidR="006C202A" w:rsidRPr="006B2FCC" w:rsidRDefault="006C202A" w:rsidP="00D63C86">
      <w:pPr>
        <w:pStyle w:val="CodeExample"/>
        <w:rPr>
          <w:b/>
        </w:rPr>
      </w:pPr>
      <w:r w:rsidRPr="006B2FCC">
        <w:t>&gt;</w:t>
      </w:r>
      <w:r w:rsidRPr="006B2FCC">
        <w:rPr>
          <w:b/>
        </w:rPr>
        <w:t>S X=$$UP^XLFSTR(</w:t>
      </w:r>
      <w:r w:rsidR="00FF3F33">
        <w:rPr>
          <w:b/>
        </w:rPr>
        <w:t>“</w:t>
      </w:r>
      <w:r w:rsidRPr="006B2FCC">
        <w:rPr>
          <w:b/>
        </w:rPr>
        <w:t>freedom</w:t>
      </w:r>
      <w:r w:rsidR="00FF3F33">
        <w:rPr>
          <w:b/>
        </w:rPr>
        <w:t>”</w:t>
      </w:r>
      <w:r w:rsidRPr="006B2FCC">
        <w:rPr>
          <w:b/>
        </w:rPr>
        <w:t>)</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FREEDOM</w:t>
      </w:r>
    </w:p>
    <w:p w:rsidR="00522F16" w:rsidRPr="006B2FCC" w:rsidRDefault="00522F16" w:rsidP="00522F16">
      <w:pPr>
        <w:pStyle w:val="BodyText6"/>
      </w:pPr>
    </w:p>
    <w:p w:rsidR="006C202A" w:rsidRPr="006B2FCC" w:rsidRDefault="006C202A" w:rsidP="002A3730">
      <w:pPr>
        <w:pStyle w:val="Heading2"/>
      </w:pPr>
      <w:bookmarkStart w:id="2300" w:name="_Ref303843230"/>
      <w:bookmarkStart w:id="2301" w:name="_Toc458599780"/>
      <w:r w:rsidRPr="006B2FCC">
        <w:t>Utility Functions—XLFUTL</w:t>
      </w:r>
      <w:bookmarkEnd w:id="2300"/>
      <w:bookmarkEnd w:id="2301"/>
    </w:p>
    <w:p w:rsidR="006C202A" w:rsidRPr="006B2FCC" w:rsidRDefault="00425242" w:rsidP="00D63C86">
      <w:pPr>
        <w:pStyle w:val="BodyText"/>
        <w:keepNext/>
        <w:keepLines/>
      </w:pPr>
      <w:r w:rsidRPr="006B2FCC">
        <w:fldChar w:fldCharType="begin"/>
      </w:r>
      <w:r w:rsidRPr="006B2FCC">
        <w:instrText xml:space="preserve">XE </w:instrText>
      </w:r>
      <w:r w:rsidR="009F58E4">
        <w:instrText>“</w:instrText>
      </w:r>
      <w:r w:rsidRPr="006B2FCC">
        <w:instrText>XLF Function Library:Utility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Utility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XLFUTL:Utility Functions)</w:instrText>
      </w:r>
      <w:r w:rsidR="009F58E4">
        <w:instrText>”</w:instrText>
      </w:r>
      <w:r w:rsidRPr="006B2FCC">
        <w:fldChar w:fldCharType="end"/>
      </w:r>
      <w:r w:rsidR="006C202A" w:rsidRPr="006B2FCC">
        <w:t>These functions are provided to help with a variety of tasks.</w:t>
      </w:r>
    </w:p>
    <w:p w:rsidR="006C202A" w:rsidRPr="006B2FCC" w:rsidRDefault="006C202A" w:rsidP="00457DA6">
      <w:pPr>
        <w:pStyle w:val="Heading3"/>
      </w:pPr>
      <w:bookmarkStart w:id="2302" w:name="_Toc458599781"/>
      <w:r w:rsidRPr="006B2FCC">
        <w:t>$$BASE^XLFUTL(): Convert Between Two Bases</w:t>
      </w:r>
      <w:bookmarkEnd w:id="2302"/>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XLFUTL:$$BASE^XLFUTL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Utility Functions:$$BASE^XLFUTL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Type:Supported:$$BASE^XLFUTL</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Convert:Between Two Bases</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Utility Functions</w:t>
      </w:r>
    </w:p>
    <w:p w:rsidR="00522F16" w:rsidRPr="0084064A" w:rsidRDefault="00522F16" w:rsidP="00522F16">
      <w:pPr>
        <w:pStyle w:val="APIText"/>
        <w:keepNext/>
        <w:keepLines/>
      </w:pPr>
      <w:r>
        <w:rPr>
          <w:b/>
        </w:rPr>
        <w:t>ICR #:</w:t>
      </w:r>
      <w:r w:rsidRPr="0084064A">
        <w:tab/>
      </w:r>
      <w:r w:rsidR="00521F31" w:rsidRPr="006B2FCC">
        <w:t>2622</w:t>
      </w:r>
    </w:p>
    <w:p w:rsidR="00522F16" w:rsidRPr="0084064A" w:rsidRDefault="00522F16" w:rsidP="00522F16">
      <w:pPr>
        <w:pStyle w:val="APIText"/>
        <w:keepNext/>
        <w:keepLines/>
      </w:pPr>
      <w:r w:rsidRPr="006B2FCC">
        <w:rPr>
          <w:b/>
        </w:rPr>
        <w:t>Description</w:t>
      </w:r>
      <w:r>
        <w:rPr>
          <w:b/>
        </w:rPr>
        <w:t>:</w:t>
      </w:r>
      <w:r w:rsidRPr="0084064A">
        <w:tab/>
      </w:r>
      <w:r w:rsidR="006859CC" w:rsidRPr="006B2FCC">
        <w:t xml:space="preserve">This extrinsic function converts a number from one base to another. The base </w:t>
      </w:r>
      <w:r w:rsidR="006859CC" w:rsidRPr="006B2FCC">
        <w:rPr>
          <w:i/>
        </w:rPr>
        <w:t>must</w:t>
      </w:r>
      <w:r w:rsidR="006859CC" w:rsidRPr="006B2FCC">
        <w:t xml:space="preserve"> be between 2 and 16, both from and to</w:t>
      </w:r>
      <w:r w:rsidR="006859CC">
        <w:t xml:space="preserve"> parameters</w:t>
      </w:r>
      <w:r w:rsidR="006859CC"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6859CC" w:rsidRPr="006859CC">
        <w:rPr>
          <w:rFonts w:ascii="Courier New" w:hAnsi="Courier New" w:cs="Courier New"/>
          <w:bCs w:val="0"/>
          <w:sz w:val="18"/>
          <w:szCs w:val="18"/>
        </w:rPr>
        <w:t>$$</w:t>
      </w:r>
      <w:r w:rsidR="006859CC" w:rsidRPr="006859CC">
        <w:rPr>
          <w:rFonts w:ascii="Courier New" w:hAnsi="Courier New" w:cs="Courier New"/>
          <w:sz w:val="18"/>
          <w:szCs w:val="18"/>
        </w:rPr>
        <w:t>B</w:t>
      </w:r>
      <w:r w:rsidR="006859CC" w:rsidRPr="006859CC">
        <w:t xml:space="preserve"> </w:t>
      </w:r>
      <w:r w:rsidR="006859CC" w:rsidRPr="006859CC">
        <w:rPr>
          <w:rFonts w:ascii="Courier New" w:hAnsi="Courier New" w:cs="Courier New"/>
          <w:sz w:val="18"/>
          <w:szCs w:val="18"/>
        </w:rPr>
        <w:t>ASE^XLFUTL(n,from,to)</w:t>
      </w:r>
    </w:p>
    <w:p w:rsidR="00522F16" w:rsidRPr="00672B04" w:rsidRDefault="00522F16" w:rsidP="006859CC">
      <w:pPr>
        <w:pStyle w:val="APIParameters"/>
        <w:keepNext/>
        <w:keepLines/>
        <w:ind w:left="4147" w:hanging="4147"/>
      </w:pPr>
      <w:r w:rsidRPr="009D2D3D">
        <w:rPr>
          <w:b/>
        </w:rPr>
        <w:t>Input Parameters:</w:t>
      </w:r>
      <w:r w:rsidRPr="009D2D3D">
        <w:rPr>
          <w:b/>
        </w:rPr>
        <w:tab/>
      </w:r>
      <w:r w:rsidR="006859CC" w:rsidRPr="006B2FCC">
        <w:t>n:</w:t>
      </w:r>
      <w:r w:rsidRPr="00672B04">
        <w:tab/>
      </w:r>
      <w:r w:rsidR="006859CC" w:rsidRPr="006B2FCC">
        <w:t xml:space="preserve">(required) </w:t>
      </w:r>
      <w:r w:rsidR="006859CC" w:rsidRPr="006B2FCC">
        <w:rPr>
          <w:bCs w:val="0"/>
        </w:rPr>
        <w:t>Number to convert.</w:t>
      </w:r>
    </w:p>
    <w:p w:rsidR="00522F16" w:rsidRDefault="00522F16" w:rsidP="006859CC">
      <w:pPr>
        <w:pStyle w:val="APIParameters"/>
        <w:keepNext/>
        <w:keepLines/>
        <w:ind w:left="4147" w:hanging="4147"/>
        <w:rPr>
          <w:bCs w:val="0"/>
        </w:rPr>
      </w:pPr>
      <w:r>
        <w:rPr>
          <w:b/>
        </w:rPr>
        <w:tab/>
      </w:r>
      <w:r w:rsidR="006859CC" w:rsidRPr="006B2FCC">
        <w:t>from:</w:t>
      </w:r>
      <w:r>
        <w:rPr>
          <w:b/>
        </w:rPr>
        <w:tab/>
      </w:r>
      <w:r w:rsidR="006859CC" w:rsidRPr="006B2FCC">
        <w:t xml:space="preserve">(required) </w:t>
      </w:r>
      <w:r w:rsidR="006859CC" w:rsidRPr="006B2FCC">
        <w:rPr>
          <w:bCs w:val="0"/>
        </w:rPr>
        <w:t>Base of number being converted.</w:t>
      </w:r>
    </w:p>
    <w:p w:rsidR="006859CC" w:rsidRDefault="006859CC" w:rsidP="00522F16">
      <w:pPr>
        <w:pStyle w:val="APIParameters"/>
        <w:ind w:left="4147" w:hanging="4147"/>
      </w:pPr>
      <w:r>
        <w:rPr>
          <w:bCs w:val="0"/>
        </w:rPr>
        <w:tab/>
      </w:r>
      <w:r w:rsidRPr="006B2FCC">
        <w:t>to:</w:t>
      </w:r>
      <w:r>
        <w:tab/>
      </w:r>
      <w:r w:rsidRPr="006B2FCC">
        <w:t xml:space="preserve">(required) </w:t>
      </w:r>
      <w:r w:rsidRPr="006B2FCC">
        <w:rPr>
          <w:bCs w:val="0"/>
        </w:rPr>
        <w:t>Base to which the number is to be converted.</w:t>
      </w:r>
    </w:p>
    <w:p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Returns the converted number from one base to another.</w:t>
      </w:r>
    </w:p>
    <w:p w:rsidR="001632D3" w:rsidRDefault="001632D3" w:rsidP="001632D3">
      <w:pPr>
        <w:pStyle w:val="BodyText6"/>
      </w:pPr>
    </w:p>
    <w:p w:rsidR="001632D3" w:rsidRDefault="001632D3" w:rsidP="00E22EEC">
      <w:pPr>
        <w:pStyle w:val="Heading4"/>
      </w:pPr>
      <w:bookmarkStart w:id="2303" w:name="_Toc458599782"/>
      <w:r>
        <w:t>Examples</w:t>
      </w:r>
      <w:bookmarkEnd w:id="2303"/>
    </w:p>
    <w:p w:rsidR="006C202A" w:rsidRPr="006B2FCC" w:rsidRDefault="00CF001D" w:rsidP="007851AD">
      <w:pPr>
        <w:pStyle w:val="Heading5"/>
      </w:pPr>
      <w:r>
        <w:t>Example</w:t>
      </w:r>
      <w:r w:rsidR="001B5AEE" w:rsidRPr="006B2FCC">
        <w:t xml:space="preserve"> 1</w:t>
      </w:r>
    </w:p>
    <w:p w:rsidR="006C202A" w:rsidRPr="006B2FCC" w:rsidRDefault="006C202A" w:rsidP="00D63C86">
      <w:pPr>
        <w:pStyle w:val="CodeExample"/>
        <w:rPr>
          <w:b/>
        </w:rPr>
      </w:pPr>
      <w:r w:rsidRPr="006B2FCC">
        <w:t>&gt;</w:t>
      </w:r>
      <w:r w:rsidRPr="006B2FCC">
        <w:rPr>
          <w:b/>
        </w:rPr>
        <w:t>S X=$$BASE^XLFUTL(1111,2,16)</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F</w:t>
      </w:r>
    </w:p>
    <w:p w:rsidR="001B5AEE" w:rsidRPr="006B2FCC" w:rsidRDefault="001B5AEE" w:rsidP="00425242">
      <w:pPr>
        <w:pStyle w:val="BodyText6"/>
      </w:pPr>
    </w:p>
    <w:p w:rsidR="001B5AEE" w:rsidRPr="006B2FCC" w:rsidRDefault="00CF001D" w:rsidP="007851AD">
      <w:pPr>
        <w:pStyle w:val="Heading5"/>
      </w:pPr>
      <w:r>
        <w:t>Example</w:t>
      </w:r>
      <w:r w:rsidR="001B5AEE" w:rsidRPr="006B2FCC">
        <w:t xml:space="preserve"> 2</w:t>
      </w:r>
    </w:p>
    <w:p w:rsidR="001B5AEE" w:rsidRPr="006B2FCC" w:rsidRDefault="001B5AEE" w:rsidP="00D63C86">
      <w:pPr>
        <w:pStyle w:val="CodeExample"/>
        <w:rPr>
          <w:b/>
        </w:rPr>
      </w:pPr>
      <w:r w:rsidRPr="006B2FCC">
        <w:t>&gt;</w:t>
      </w:r>
      <w:r w:rsidRPr="006B2FCC">
        <w:rPr>
          <w:b/>
        </w:rPr>
        <w:t>S X=$$BASE^XLFUTL(15,10,16)</w:t>
      </w:r>
    </w:p>
    <w:p w:rsidR="001B5AEE" w:rsidRPr="006B2FCC" w:rsidRDefault="001B5AEE" w:rsidP="00D63C86">
      <w:pPr>
        <w:pStyle w:val="CodeExample"/>
      </w:pPr>
    </w:p>
    <w:p w:rsidR="001B5AEE" w:rsidRPr="006B2FCC" w:rsidRDefault="001B5AEE" w:rsidP="00D63C86">
      <w:pPr>
        <w:pStyle w:val="CodeExample"/>
        <w:rPr>
          <w:b/>
        </w:rPr>
      </w:pPr>
      <w:r w:rsidRPr="006B2FCC">
        <w:t>&gt;</w:t>
      </w:r>
      <w:r w:rsidRPr="006B2FCC">
        <w:rPr>
          <w:b/>
        </w:rPr>
        <w:t>W X</w:t>
      </w:r>
    </w:p>
    <w:p w:rsidR="001B5AEE" w:rsidRPr="006B2FCC" w:rsidRDefault="001B5AEE" w:rsidP="00D63C86">
      <w:pPr>
        <w:pStyle w:val="CodeExample"/>
      </w:pPr>
      <w:r w:rsidRPr="006B2FCC">
        <w:t>F</w:t>
      </w:r>
    </w:p>
    <w:p w:rsidR="001B5AEE" w:rsidRPr="006B2FCC" w:rsidRDefault="001B5AEE" w:rsidP="00425242">
      <w:pPr>
        <w:pStyle w:val="BodyText6"/>
      </w:pPr>
    </w:p>
    <w:p w:rsidR="001B5AEE" w:rsidRPr="006B2FCC" w:rsidRDefault="00CF001D" w:rsidP="007851AD">
      <w:pPr>
        <w:pStyle w:val="Heading5"/>
      </w:pPr>
      <w:r>
        <w:lastRenderedPageBreak/>
        <w:t>Example</w:t>
      </w:r>
      <w:r w:rsidR="001B5AEE" w:rsidRPr="006B2FCC">
        <w:t xml:space="preserve"> 3</w:t>
      </w:r>
    </w:p>
    <w:p w:rsidR="001B5AEE" w:rsidRPr="006B2FCC" w:rsidRDefault="001B5AEE" w:rsidP="00D63C86">
      <w:pPr>
        <w:pStyle w:val="CodeExample"/>
        <w:rPr>
          <w:b/>
        </w:rPr>
      </w:pPr>
      <w:r w:rsidRPr="006B2FCC">
        <w:t>&gt;</w:t>
      </w:r>
      <w:r w:rsidRPr="006B2FCC">
        <w:rPr>
          <w:b/>
        </w:rPr>
        <w:t>S X=$$BASE^XLFUTL(</w:t>
      </w:r>
      <w:r w:rsidR="00FF3F33">
        <w:rPr>
          <w:b/>
        </w:rPr>
        <w:t>“</w:t>
      </w:r>
      <w:r w:rsidRPr="006B2FCC">
        <w:rPr>
          <w:b/>
        </w:rPr>
        <w:t>FF</w:t>
      </w:r>
      <w:r w:rsidR="00FF3F33">
        <w:rPr>
          <w:b/>
        </w:rPr>
        <w:t>”</w:t>
      </w:r>
      <w:r w:rsidRPr="006B2FCC">
        <w:rPr>
          <w:b/>
        </w:rPr>
        <w:t>,16,10)</w:t>
      </w:r>
    </w:p>
    <w:p w:rsidR="001B5AEE" w:rsidRPr="006B2FCC" w:rsidRDefault="001B5AEE" w:rsidP="00D63C86">
      <w:pPr>
        <w:pStyle w:val="CodeExample"/>
      </w:pPr>
    </w:p>
    <w:p w:rsidR="001B5AEE" w:rsidRPr="006B2FCC" w:rsidRDefault="001B5AEE" w:rsidP="00D63C86">
      <w:pPr>
        <w:pStyle w:val="CodeExample"/>
        <w:rPr>
          <w:b/>
        </w:rPr>
      </w:pPr>
      <w:r w:rsidRPr="006B2FCC">
        <w:t>&gt;</w:t>
      </w:r>
      <w:r w:rsidRPr="006B2FCC">
        <w:rPr>
          <w:b/>
        </w:rPr>
        <w:t>W X</w:t>
      </w:r>
    </w:p>
    <w:p w:rsidR="001B5AEE" w:rsidRPr="006B2FCC" w:rsidRDefault="001B5AEE" w:rsidP="00D63C86">
      <w:pPr>
        <w:pStyle w:val="CodeExample"/>
      </w:pPr>
      <w:r w:rsidRPr="006B2FCC">
        <w:t>255</w:t>
      </w:r>
    </w:p>
    <w:p w:rsidR="006C202A" w:rsidRPr="006B2FCC" w:rsidRDefault="006C202A" w:rsidP="00425242">
      <w:pPr>
        <w:pStyle w:val="BodyText6"/>
      </w:pPr>
    </w:p>
    <w:p w:rsidR="006C202A" w:rsidRPr="006B2FCC" w:rsidRDefault="006C202A" w:rsidP="00457DA6">
      <w:pPr>
        <w:pStyle w:val="Heading3"/>
      </w:pPr>
      <w:bookmarkStart w:id="2304" w:name="_Ref36974618"/>
      <w:bookmarkStart w:id="2305" w:name="_Ref62972734"/>
      <w:bookmarkStart w:id="2306" w:name="_Toc458599783"/>
      <w:r w:rsidRPr="006B2FCC">
        <w:t>$$CCD^XLFUTL</w:t>
      </w:r>
      <w:bookmarkEnd w:id="2304"/>
      <w:r w:rsidRPr="006B2FCC">
        <w:t xml:space="preserve">(): </w:t>
      </w:r>
      <w:r w:rsidR="00A4154C">
        <w:t>Ap</w:t>
      </w:r>
      <w:r w:rsidRPr="006B2FCC">
        <w:t>pend Check Digit</w:t>
      </w:r>
      <w:bookmarkEnd w:id="2305"/>
      <w:bookmarkEnd w:id="2306"/>
    </w:p>
    <w:p w:rsidR="00522F16" w:rsidRDefault="00522F16" w:rsidP="00522F16">
      <w:pPr>
        <w:pStyle w:val="APIText"/>
        <w:keepNext/>
        <w:keepLines/>
      </w:pPr>
      <w:r w:rsidRPr="006B2FCC">
        <w:rPr>
          <w:b/>
        </w:rPr>
        <w:t>Reference Type</w:t>
      </w:r>
      <w:r>
        <w:rPr>
          <w:b/>
        </w:rPr>
        <w:t>:</w:t>
      </w:r>
      <w:r>
        <w:rPr>
          <w:b/>
        </w:rPr>
        <w:tab/>
      </w:r>
      <w:r w:rsidR="006859CC" w:rsidRPr="006B2FCC">
        <w:t>Supported</w:t>
      </w:r>
      <w:r w:rsidR="006859CC" w:rsidRPr="006B2FCC">
        <w:fldChar w:fldCharType="begin"/>
      </w:r>
      <w:r w:rsidR="006859CC" w:rsidRPr="006B2FCC">
        <w:instrText xml:space="preserve">XE </w:instrText>
      </w:r>
      <w:r w:rsidR="006859CC">
        <w:instrText>“</w:instrText>
      </w:r>
      <w:r w:rsidR="006859CC" w:rsidRPr="006B2FCC">
        <w:instrText>XLF Function Library:$$CCD^XLFUTL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XLFUTL:$$CCD^XLFUTL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Utility Functions:$$CCD^XLFUTL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Reference Type:Supported:$$CCD^XLFUTL</w:instrText>
      </w:r>
      <w:r w:rsidR="006859CC">
        <w:instrText>”</w:instrText>
      </w:r>
      <w:r w:rsidR="006859CC" w:rsidRPr="006B2FCC">
        <w:fldChar w:fldCharType="end"/>
      </w:r>
    </w:p>
    <w:p w:rsidR="00522F16" w:rsidRDefault="00522F16" w:rsidP="00522F16">
      <w:pPr>
        <w:pStyle w:val="APIText"/>
        <w:keepNext/>
        <w:keepLines/>
      </w:pPr>
      <w:r w:rsidRPr="006B2FCC">
        <w:rPr>
          <w:b/>
        </w:rPr>
        <w:t>Category</w:t>
      </w:r>
      <w:r>
        <w:rPr>
          <w:b/>
        </w:rPr>
        <w:t>:</w:t>
      </w:r>
      <w:r>
        <w:rPr>
          <w:b/>
        </w:rPr>
        <w:tab/>
      </w:r>
      <w:r w:rsidR="006859CC" w:rsidRPr="006B2FCC">
        <w:t>Utility Functions</w:t>
      </w:r>
    </w:p>
    <w:p w:rsidR="00522F16" w:rsidRPr="0084064A" w:rsidRDefault="00522F16" w:rsidP="00522F16">
      <w:pPr>
        <w:pStyle w:val="APIText"/>
        <w:keepNext/>
        <w:keepLines/>
      </w:pPr>
      <w:r>
        <w:rPr>
          <w:b/>
        </w:rPr>
        <w:t>ICR #:</w:t>
      </w:r>
      <w:r w:rsidRPr="0084064A">
        <w:tab/>
      </w:r>
      <w:r w:rsidR="006859CC" w:rsidRPr="006B2FCC">
        <w:t>2622</w:t>
      </w:r>
    </w:p>
    <w:p w:rsidR="00522F16" w:rsidRPr="0084064A" w:rsidRDefault="00522F16" w:rsidP="00522F16">
      <w:pPr>
        <w:pStyle w:val="APIText"/>
        <w:keepNext/>
        <w:keepLines/>
      </w:pPr>
      <w:r w:rsidRPr="006B2FCC">
        <w:rPr>
          <w:b/>
        </w:rPr>
        <w:t>Description</w:t>
      </w:r>
      <w:r>
        <w:rPr>
          <w:b/>
        </w:rPr>
        <w:t>:</w:t>
      </w:r>
      <w:r w:rsidRPr="0084064A">
        <w:tab/>
      </w:r>
      <w:r w:rsidR="006859CC" w:rsidRPr="006B2FCC">
        <w:t xml:space="preserve">This extrinsic function returns a number </w:t>
      </w:r>
      <w:r w:rsidR="006859CC">
        <w:t>ap</w:t>
      </w:r>
      <w:r w:rsidR="006859CC" w:rsidRPr="006B2FCC">
        <w:t xml:space="preserve">pended with a computed check digit. To check if the original number corresponds with the </w:t>
      </w:r>
      <w:r w:rsidR="006859CC">
        <w:t>ap</w:t>
      </w:r>
      <w:r w:rsidR="006859CC" w:rsidRPr="006B2FCC">
        <w:t xml:space="preserve">pended check digit, use the </w:t>
      </w:r>
      <w:r w:rsidR="006859CC" w:rsidRPr="00AB77B4">
        <w:rPr>
          <w:color w:val="0000FF"/>
          <w:u w:val="single"/>
        </w:rPr>
        <w:fldChar w:fldCharType="begin" w:fldLock="1"/>
      </w:r>
      <w:r w:rsidR="006859CC" w:rsidRPr="00AB77B4">
        <w:rPr>
          <w:color w:val="0000FF"/>
          <w:u w:val="single"/>
        </w:rPr>
        <w:instrText xml:space="preserve"> REF _Ref62972145 \h  \* MERGEFORMAT </w:instrText>
      </w:r>
      <w:r w:rsidR="006859CC" w:rsidRPr="00AB77B4">
        <w:rPr>
          <w:color w:val="0000FF"/>
          <w:u w:val="single"/>
        </w:rPr>
      </w:r>
      <w:r w:rsidR="006859CC" w:rsidRPr="00AB77B4">
        <w:rPr>
          <w:color w:val="0000FF"/>
          <w:u w:val="single"/>
        </w:rPr>
        <w:fldChar w:fldCharType="separate"/>
      </w:r>
      <w:r w:rsidR="006859CC" w:rsidRPr="00EB0586">
        <w:rPr>
          <w:color w:val="0000FF"/>
          <w:u w:val="single"/>
        </w:rPr>
        <w:t>$$VCD^XLFUTL(): Verify Integrity</w:t>
      </w:r>
      <w:r w:rsidR="006859CC" w:rsidRPr="00AB77B4">
        <w:rPr>
          <w:color w:val="0000FF"/>
          <w:u w:val="single"/>
        </w:rPr>
        <w:fldChar w:fldCharType="end"/>
      </w:r>
      <w:r w:rsidR="006859CC" w:rsidRPr="006B2FCC">
        <w:t xml:space="preserve"> </w:t>
      </w:r>
      <w:r w:rsidR="006859CC">
        <w:t>AP</w:t>
      </w:r>
      <w:r w:rsidR="006859CC" w:rsidRPr="006B2FCC">
        <w:t>I.</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6859CC" w:rsidRPr="006859CC">
        <w:rPr>
          <w:rFonts w:ascii="Courier New" w:hAnsi="Courier New" w:cs="Courier New"/>
          <w:bCs w:val="0"/>
          <w:sz w:val="18"/>
          <w:szCs w:val="18"/>
        </w:rPr>
        <w:t>$$</w:t>
      </w:r>
      <w:r w:rsidR="006859CC" w:rsidRPr="006859CC">
        <w:rPr>
          <w:rFonts w:ascii="Courier New" w:hAnsi="Courier New" w:cs="Courier New"/>
          <w:sz w:val="18"/>
          <w:szCs w:val="18"/>
        </w:rPr>
        <w:t>CCD^XLFUTL(x)</w:t>
      </w:r>
    </w:p>
    <w:p w:rsidR="00522F16" w:rsidRDefault="00522F16" w:rsidP="00522F16">
      <w:pPr>
        <w:pStyle w:val="APIParameters"/>
        <w:keepNext/>
        <w:keepLines/>
        <w:ind w:left="4147" w:hanging="4147"/>
        <w:rPr>
          <w:bCs w:val="0"/>
        </w:rPr>
      </w:pPr>
      <w:r w:rsidRPr="009D2D3D">
        <w:rPr>
          <w:b/>
        </w:rPr>
        <w:t>Input Parameters:</w:t>
      </w:r>
      <w:r w:rsidRPr="009D2D3D">
        <w:rPr>
          <w:b/>
        </w:rPr>
        <w:tab/>
      </w:r>
      <w:r w:rsidR="006859CC" w:rsidRPr="006B2FCC">
        <w:t>x:</w:t>
      </w:r>
      <w:r w:rsidRPr="00672B04">
        <w:tab/>
      </w:r>
      <w:r w:rsidR="006859CC" w:rsidRPr="006B2FCC">
        <w:t xml:space="preserve">(required) </w:t>
      </w:r>
      <w:r w:rsidR="006859CC" w:rsidRPr="006B2FCC">
        <w:rPr>
          <w:bCs w:val="0"/>
        </w:rPr>
        <w:t>Integer for which the check digit is computed.</w:t>
      </w:r>
    </w:p>
    <w:p w:rsidR="006859CC" w:rsidRPr="00672B04" w:rsidRDefault="006859CC" w:rsidP="006859CC">
      <w:pPr>
        <w:pStyle w:val="APIParametersNote"/>
      </w:pPr>
      <w:r>
        <w:drawing>
          <wp:inline distT="0" distB="0" distL="0" distR="0" wp14:anchorId="1908F950" wp14:editId="085130A2">
            <wp:extent cx="285750" cy="285750"/>
            <wp:effectExtent l="0" t="0" r="0" b="0"/>
            <wp:docPr id="646" name="Picture 6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w:t>
      </w:r>
      <w:r>
        <w:t>“</w:t>
      </w:r>
      <w:r w:rsidRPr="006B2FCC">
        <w:t>The Taylor Report</w:t>
      </w:r>
      <w:r>
        <w:t>”</w:t>
      </w:r>
      <w:r w:rsidRPr="006B2FCC">
        <w:t xml:space="preserve"> in Computerworld magazine, 1975, for the algorithm.</w:t>
      </w:r>
    </w:p>
    <w:p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 xml:space="preserve">Returns the number with </w:t>
      </w:r>
      <w:r w:rsidR="006859CC">
        <w:t>ap</w:t>
      </w:r>
      <w:r w:rsidR="006859CC" w:rsidRPr="006B2FCC">
        <w:t>pended check digit.</w:t>
      </w:r>
    </w:p>
    <w:p w:rsidR="001632D3" w:rsidRDefault="001632D3" w:rsidP="001632D3">
      <w:pPr>
        <w:pStyle w:val="BodyText6"/>
      </w:pPr>
    </w:p>
    <w:p w:rsidR="001632D3" w:rsidRDefault="001632D3" w:rsidP="00E22EEC">
      <w:pPr>
        <w:pStyle w:val="Heading4"/>
      </w:pPr>
      <w:bookmarkStart w:id="2307" w:name="_Toc458599784"/>
      <w:r>
        <w:t>Examples</w:t>
      </w:r>
      <w:bookmarkEnd w:id="2307"/>
    </w:p>
    <w:p w:rsidR="006C202A" w:rsidRPr="006B2FCC" w:rsidRDefault="00CF001D" w:rsidP="007851AD">
      <w:pPr>
        <w:pStyle w:val="Heading5"/>
      </w:pPr>
      <w:r>
        <w:t>Example</w:t>
      </w:r>
      <w:r w:rsidR="006B7271" w:rsidRPr="006B2FCC">
        <w:t xml:space="preserve"> 1</w:t>
      </w:r>
    </w:p>
    <w:p w:rsidR="006C202A" w:rsidRPr="006B2FCC" w:rsidRDefault="006C202A" w:rsidP="00D63C86">
      <w:pPr>
        <w:pStyle w:val="CodeExample"/>
        <w:rPr>
          <w:b/>
        </w:rPr>
      </w:pPr>
      <w:r w:rsidRPr="006B2FCC">
        <w:t>&gt;</w:t>
      </w:r>
      <w:r w:rsidRPr="006B2FCC">
        <w:rPr>
          <w:b/>
        </w:rPr>
        <w:t>S X=$$CCD^XLFUTL(99889)</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998898</w:t>
      </w:r>
    </w:p>
    <w:p w:rsidR="006B7271" w:rsidRPr="006B2FCC" w:rsidRDefault="006B7271" w:rsidP="00425242">
      <w:pPr>
        <w:pStyle w:val="BodyText6"/>
      </w:pPr>
    </w:p>
    <w:p w:rsidR="006B7271" w:rsidRPr="006B2FCC" w:rsidRDefault="00CF001D" w:rsidP="007851AD">
      <w:pPr>
        <w:pStyle w:val="Heading5"/>
      </w:pPr>
      <w:r>
        <w:t>Example</w:t>
      </w:r>
      <w:r w:rsidR="006B7271" w:rsidRPr="006B2FCC">
        <w:t xml:space="preserve"> 2</w:t>
      </w:r>
    </w:p>
    <w:p w:rsidR="006B7271" w:rsidRPr="006B2FCC" w:rsidRDefault="006B7271" w:rsidP="00D63C86">
      <w:pPr>
        <w:pStyle w:val="CodeExample"/>
        <w:rPr>
          <w:b/>
        </w:rPr>
      </w:pPr>
      <w:r w:rsidRPr="006B2FCC">
        <w:t>&gt;</w:t>
      </w:r>
      <w:r w:rsidRPr="006B2FCC">
        <w:rPr>
          <w:b/>
        </w:rPr>
        <w:t>S X=$$CCD^XLFUTL(7654321)</w:t>
      </w:r>
    </w:p>
    <w:p w:rsidR="006B7271" w:rsidRPr="006B2FCC" w:rsidRDefault="006B7271" w:rsidP="00D63C86">
      <w:pPr>
        <w:pStyle w:val="CodeExample"/>
      </w:pPr>
    </w:p>
    <w:p w:rsidR="006B7271" w:rsidRPr="006B2FCC" w:rsidRDefault="006B7271" w:rsidP="00D63C86">
      <w:pPr>
        <w:pStyle w:val="CodeExample"/>
        <w:rPr>
          <w:b/>
        </w:rPr>
      </w:pPr>
      <w:r w:rsidRPr="006B2FCC">
        <w:t>&gt;</w:t>
      </w:r>
      <w:r w:rsidRPr="006B2FCC">
        <w:rPr>
          <w:b/>
        </w:rPr>
        <w:t>W X</w:t>
      </w:r>
    </w:p>
    <w:p w:rsidR="006B7271" w:rsidRPr="006B2FCC" w:rsidRDefault="006B7271" w:rsidP="00D63C86">
      <w:pPr>
        <w:pStyle w:val="CodeExample"/>
      </w:pPr>
      <w:r w:rsidRPr="006B2FCC">
        <w:t>76543214</w:t>
      </w:r>
    </w:p>
    <w:p w:rsidR="006C202A" w:rsidRPr="006B2FCC" w:rsidRDefault="006C202A" w:rsidP="00425242">
      <w:pPr>
        <w:pStyle w:val="BodyText6"/>
      </w:pPr>
    </w:p>
    <w:p w:rsidR="006C202A" w:rsidRPr="006B2FCC" w:rsidRDefault="006C202A" w:rsidP="00457DA6">
      <w:pPr>
        <w:pStyle w:val="Heading3"/>
      </w:pPr>
      <w:bookmarkStart w:id="2308" w:name="_Toc458599785"/>
      <w:r w:rsidRPr="006B2FCC">
        <w:lastRenderedPageBreak/>
        <w:t>$$</w:t>
      </w:r>
      <w:smartTag w:uri="urn:schemas-microsoft-com:office:smarttags" w:element="stockticker">
        <w:r w:rsidRPr="006B2FCC">
          <w:t>CN</w:t>
        </w:r>
        <w:smartTag w:uri="urn:schemas-microsoft-com:office:smarttags" w:element="stockticker">
          <w:r w:rsidRPr="006B2FCC">
            <w:t>V</w:t>
          </w:r>
        </w:smartTag>
      </w:smartTag>
      <w:r w:rsidRPr="006B2FCC">
        <w:t xml:space="preserve">^XLFUTL(): </w:t>
      </w:r>
      <w:r w:rsidR="00A83927" w:rsidRPr="006B2FCC">
        <w:t xml:space="preserve">Convert Base 10 to Another </w:t>
      </w:r>
      <w:r w:rsidRPr="006B2FCC">
        <w:t>Base</w:t>
      </w:r>
      <w:bookmarkEnd w:id="2308"/>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Convert:Base 10 to Another Base</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7571C9" w:rsidRPr="006B2FCC">
        <w:t xml:space="preserve">This extrinsic function converts a number from Base 10 to another base, which </w:t>
      </w:r>
      <w:r w:rsidR="007571C9" w:rsidRPr="006B2FCC">
        <w:rPr>
          <w:i/>
        </w:rPr>
        <w:t>must</w:t>
      </w:r>
      <w:r w:rsidR="007571C9" w:rsidRPr="006B2FCC">
        <w:t xml:space="preserve"> be between 2 and 16.</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7571C9" w:rsidRPr="007571C9">
        <w:rPr>
          <w:rFonts w:ascii="Courier New" w:hAnsi="Courier New" w:cs="Courier New"/>
          <w:bCs w:val="0"/>
          <w:sz w:val="18"/>
          <w:szCs w:val="18"/>
        </w:rPr>
        <w:t>$$</w:t>
      </w:r>
      <w:smartTag w:uri="urn:schemas-microsoft-com:office:smarttags" w:element="stockticker">
        <w:r w:rsidR="007571C9" w:rsidRPr="007571C9">
          <w:rPr>
            <w:rFonts w:ascii="Courier New" w:hAnsi="Courier New" w:cs="Courier New"/>
            <w:sz w:val="18"/>
            <w:szCs w:val="18"/>
          </w:rPr>
          <w:t>CN</w:t>
        </w:r>
        <w:smartTag w:uri="urn:schemas-microsoft-com:office:smarttags" w:element="stockticker">
          <w:r w:rsidR="007571C9" w:rsidRPr="007571C9">
            <w:rPr>
              <w:rFonts w:ascii="Courier New" w:hAnsi="Courier New" w:cs="Courier New"/>
              <w:sz w:val="18"/>
              <w:szCs w:val="18"/>
            </w:rPr>
            <w:t>V</w:t>
          </w:r>
        </w:smartTag>
      </w:smartTag>
      <w:r w:rsidR="007571C9" w:rsidRPr="007571C9">
        <w:rPr>
          <w:rFonts w:ascii="Courier New" w:hAnsi="Courier New" w:cs="Courier New"/>
          <w:sz w:val="18"/>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 xml:space="preserve">(required) Base 10 </w:t>
      </w:r>
      <w:r w:rsidR="007571C9" w:rsidRPr="006B2FCC">
        <w:rPr>
          <w:bCs w:val="0"/>
        </w:rPr>
        <w:t>number to convert.</w:t>
      </w:r>
    </w:p>
    <w:p w:rsidR="00522F16" w:rsidRDefault="00522F16" w:rsidP="00522F16">
      <w:pPr>
        <w:pStyle w:val="APIParameters"/>
        <w:ind w:left="4147" w:hanging="4147"/>
      </w:pPr>
      <w:r>
        <w:rPr>
          <w:b/>
        </w:rPr>
        <w:tab/>
      </w:r>
      <w:r w:rsidR="007571C9" w:rsidRPr="006B2FCC">
        <w:t>base:</w:t>
      </w:r>
      <w:r>
        <w:rPr>
          <w:b/>
        </w:rPr>
        <w:tab/>
      </w:r>
      <w:r w:rsidR="007571C9" w:rsidRPr="006B2FCC">
        <w:t xml:space="preserve">(required) </w:t>
      </w:r>
      <w:r w:rsidR="007571C9" w:rsidRPr="006B2FCC">
        <w:rPr>
          <w:bCs w:val="0"/>
        </w:rPr>
        <w:t>The base to which the number is to be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Returns the converted number to specified base.</w:t>
      </w:r>
    </w:p>
    <w:p w:rsidR="001632D3" w:rsidRDefault="001632D3" w:rsidP="001632D3">
      <w:pPr>
        <w:pStyle w:val="BodyText6"/>
      </w:pPr>
    </w:p>
    <w:p w:rsidR="001632D3" w:rsidRDefault="001632D3" w:rsidP="00E22EEC">
      <w:pPr>
        <w:pStyle w:val="Heading4"/>
      </w:pPr>
      <w:bookmarkStart w:id="2309" w:name="_Toc458599786"/>
      <w:r>
        <w:t>Examples</w:t>
      </w:r>
      <w:bookmarkEnd w:id="2309"/>
    </w:p>
    <w:p w:rsidR="006C202A" w:rsidRPr="006B2FCC" w:rsidRDefault="00CF001D" w:rsidP="007851AD">
      <w:pPr>
        <w:pStyle w:val="Heading5"/>
      </w:pPr>
      <w:r>
        <w:t>Example</w:t>
      </w:r>
      <w:r w:rsidR="004C5FAB" w:rsidRPr="006B2FCC">
        <w:t xml:space="preserve"> 1</w:t>
      </w:r>
    </w:p>
    <w:p w:rsidR="006C202A" w:rsidRPr="006B2FCC" w:rsidRDefault="006C202A"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^XLFUTL(15,2)</w:t>
      </w:r>
    </w:p>
    <w:p w:rsidR="006C202A" w:rsidRPr="006B2FCC" w:rsidRDefault="006C202A" w:rsidP="00D63C86">
      <w:pPr>
        <w:pStyle w:val="CodeExample"/>
      </w:pPr>
    </w:p>
    <w:p w:rsidR="006C202A" w:rsidRPr="006B2FCC" w:rsidRDefault="006C202A" w:rsidP="00D63C86">
      <w:pPr>
        <w:pStyle w:val="CodeExample"/>
        <w:rPr>
          <w:b/>
        </w:rPr>
      </w:pPr>
      <w:r w:rsidRPr="006B2FCC">
        <w:t>&gt;</w:t>
      </w:r>
      <w:r w:rsidRPr="006B2FCC">
        <w:rPr>
          <w:b/>
        </w:rPr>
        <w:t>W X</w:t>
      </w:r>
    </w:p>
    <w:p w:rsidR="006C202A" w:rsidRPr="006B2FCC" w:rsidRDefault="006C202A" w:rsidP="00D63C86">
      <w:pPr>
        <w:pStyle w:val="CodeExample"/>
      </w:pPr>
      <w:r w:rsidRPr="006B2FCC">
        <w:t>1111</w:t>
      </w:r>
    </w:p>
    <w:p w:rsidR="004C5FAB" w:rsidRPr="006B2FCC" w:rsidRDefault="004C5FAB" w:rsidP="00425242">
      <w:pPr>
        <w:pStyle w:val="BodyText6"/>
      </w:pPr>
    </w:p>
    <w:p w:rsidR="004C5FAB" w:rsidRPr="006B2FCC" w:rsidRDefault="00CF001D" w:rsidP="007851AD">
      <w:pPr>
        <w:pStyle w:val="Heading5"/>
      </w:pPr>
      <w:r>
        <w:t>Example</w:t>
      </w:r>
      <w:r w:rsidR="004C5FAB" w:rsidRPr="006B2FCC">
        <w:t xml:space="preserve"> 2</w:t>
      </w:r>
    </w:p>
    <w:p w:rsidR="004C5FAB" w:rsidRPr="006B2FCC" w:rsidRDefault="004C5FAB"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^XLFUTL(255,2)</w:t>
      </w:r>
    </w:p>
    <w:p w:rsidR="004C5FAB" w:rsidRPr="006B2FCC" w:rsidRDefault="004C5FAB" w:rsidP="00D63C86">
      <w:pPr>
        <w:pStyle w:val="CodeExample"/>
      </w:pPr>
    </w:p>
    <w:p w:rsidR="004C5FAB" w:rsidRPr="006B2FCC" w:rsidRDefault="004C5FAB" w:rsidP="00D63C86">
      <w:pPr>
        <w:pStyle w:val="CodeExample"/>
        <w:rPr>
          <w:b/>
        </w:rPr>
      </w:pPr>
      <w:r w:rsidRPr="006B2FCC">
        <w:t>&gt;</w:t>
      </w:r>
      <w:r w:rsidRPr="006B2FCC">
        <w:rPr>
          <w:b/>
        </w:rPr>
        <w:t>W X</w:t>
      </w:r>
    </w:p>
    <w:p w:rsidR="004C5FAB" w:rsidRPr="006B2FCC" w:rsidRDefault="004C5FAB" w:rsidP="00D63C86">
      <w:pPr>
        <w:pStyle w:val="CodeExample"/>
      </w:pPr>
      <w:r w:rsidRPr="006B2FCC">
        <w:t>11111111</w:t>
      </w:r>
    </w:p>
    <w:p w:rsidR="004C5FAB" w:rsidRPr="006B2FCC" w:rsidRDefault="004C5FAB" w:rsidP="00425242">
      <w:pPr>
        <w:pStyle w:val="BodyText6"/>
      </w:pPr>
    </w:p>
    <w:p w:rsidR="004C5FAB" w:rsidRPr="006B2FCC" w:rsidRDefault="00CF001D" w:rsidP="007851AD">
      <w:pPr>
        <w:pStyle w:val="Heading5"/>
      </w:pPr>
      <w:r>
        <w:t>Example</w:t>
      </w:r>
      <w:r w:rsidR="004C5FAB" w:rsidRPr="006B2FCC">
        <w:t xml:space="preserve"> 3</w:t>
      </w:r>
    </w:p>
    <w:p w:rsidR="004C5FAB" w:rsidRPr="006B2FCC" w:rsidRDefault="004C5FAB" w:rsidP="00D63C86">
      <w:pPr>
        <w:pStyle w:val="CodeExample"/>
        <w:rPr>
          <w:b/>
        </w:rPr>
      </w:pPr>
      <w:r w:rsidRPr="006B2FCC">
        <w:t>&gt;</w:t>
      </w:r>
      <w:r w:rsidRPr="006B2FCC">
        <w:rPr>
          <w:b/>
        </w:rPr>
        <w:t>S X=$$</w:t>
      </w:r>
      <w:smartTag w:uri="urn:schemas-microsoft-com:office:smarttags" w:element="stockticker">
        <w:r w:rsidRPr="006B2FCC">
          <w:rPr>
            <w:b/>
          </w:rPr>
          <w:t>CN</w:t>
        </w:r>
        <w:smartTag w:uri="urn:schemas-microsoft-com:office:smarttags" w:element="stockticker">
          <w:r w:rsidRPr="006B2FCC">
            <w:rPr>
              <w:b/>
            </w:rPr>
            <w:t>V</w:t>
          </w:r>
        </w:smartTag>
      </w:smartTag>
      <w:r w:rsidRPr="006B2FCC">
        <w:rPr>
          <w:b/>
        </w:rPr>
        <w:t>^XLFUTL(255,8)</w:t>
      </w:r>
    </w:p>
    <w:p w:rsidR="004C5FAB" w:rsidRPr="006B2FCC" w:rsidRDefault="004C5FAB" w:rsidP="00D63C86">
      <w:pPr>
        <w:pStyle w:val="CodeExample"/>
      </w:pPr>
    </w:p>
    <w:p w:rsidR="004C5FAB" w:rsidRPr="006B2FCC" w:rsidRDefault="004C5FAB" w:rsidP="00D63C86">
      <w:pPr>
        <w:pStyle w:val="CodeExample"/>
        <w:rPr>
          <w:b/>
        </w:rPr>
      </w:pPr>
      <w:r w:rsidRPr="006B2FCC">
        <w:t>&gt;</w:t>
      </w:r>
      <w:r w:rsidRPr="006B2FCC">
        <w:rPr>
          <w:b/>
        </w:rPr>
        <w:t>W X</w:t>
      </w:r>
    </w:p>
    <w:p w:rsidR="004C5FAB" w:rsidRPr="006B2FCC" w:rsidRDefault="004C5FAB" w:rsidP="00D63C86">
      <w:pPr>
        <w:pStyle w:val="CodeExample"/>
      </w:pPr>
      <w:r w:rsidRPr="006B2FCC">
        <w:t>377</w:t>
      </w:r>
    </w:p>
    <w:p w:rsidR="006C202A" w:rsidRPr="006B2FCC" w:rsidRDefault="006C202A" w:rsidP="00425242">
      <w:pPr>
        <w:pStyle w:val="BodyText6"/>
      </w:pPr>
    </w:p>
    <w:p w:rsidR="006C202A" w:rsidRPr="006B2FCC" w:rsidRDefault="006C202A" w:rsidP="00457DA6">
      <w:pPr>
        <w:pStyle w:val="Heading3"/>
      </w:pPr>
      <w:bookmarkStart w:id="2310" w:name="_Toc458599787"/>
      <w:r w:rsidRPr="006B2FCC">
        <w:lastRenderedPageBreak/>
        <w:t xml:space="preserve">$$DEC^XLFUTL(): Convert </w:t>
      </w:r>
      <w:r w:rsidR="00A83927" w:rsidRPr="006B2FCC">
        <w:t xml:space="preserve">Another Base </w:t>
      </w:r>
      <w:r w:rsidRPr="006B2FCC">
        <w:t>to Base 10</w:t>
      </w:r>
      <w:bookmarkEnd w:id="2310"/>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Type:Supported:$$DEC^XLFUTL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Convert:Another Base to Base 10</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7571C9" w:rsidRPr="006B2FCC">
        <w:t xml:space="preserve">This extrinsic function converts a number from a specified base, which </w:t>
      </w:r>
      <w:r w:rsidR="007571C9" w:rsidRPr="006B2FCC">
        <w:rPr>
          <w:i/>
        </w:rPr>
        <w:t>must</w:t>
      </w:r>
      <w:r w:rsidR="007571C9" w:rsidRPr="006B2FCC">
        <w:t xml:space="preserve"> be between 2 and 16, to Base 10.</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7571C9" w:rsidRPr="007571C9">
        <w:rPr>
          <w:rFonts w:ascii="Courier New" w:hAnsi="Courier New" w:cs="Courier New"/>
          <w:bCs w:val="0"/>
          <w:sz w:val="18"/>
          <w:szCs w:val="18"/>
        </w:rPr>
        <w:t>$$DEC</w:t>
      </w:r>
      <w:r w:rsidR="007571C9" w:rsidRPr="007571C9">
        <w:rPr>
          <w:rFonts w:ascii="Courier New" w:hAnsi="Courier New" w:cs="Courier New"/>
          <w:sz w:val="18"/>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(required) Number to convert.</w:t>
      </w:r>
    </w:p>
    <w:p w:rsidR="00522F16" w:rsidRDefault="00522F16" w:rsidP="00522F16">
      <w:pPr>
        <w:pStyle w:val="APIParameters"/>
        <w:ind w:left="4147" w:hanging="4147"/>
      </w:pPr>
      <w:r>
        <w:rPr>
          <w:b/>
        </w:rPr>
        <w:tab/>
      </w:r>
      <w:r w:rsidR="007571C9" w:rsidRPr="006B2FCC">
        <w:t>base:</w:t>
      </w:r>
      <w:r>
        <w:rPr>
          <w:b/>
        </w:rPr>
        <w:tab/>
      </w:r>
      <w:r w:rsidR="007571C9" w:rsidRPr="006B2FCC">
        <w:t>(required) Base of number being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Returns the converted number in Base 10.</w:t>
      </w:r>
    </w:p>
    <w:p w:rsidR="00522F16" w:rsidRPr="00392534" w:rsidRDefault="00522F16" w:rsidP="00522F16">
      <w:pPr>
        <w:pStyle w:val="BodyText6"/>
      </w:pPr>
    </w:p>
    <w:p w:rsidR="006C202A" w:rsidRPr="006B2FCC" w:rsidRDefault="00CF001D" w:rsidP="00E22EEC">
      <w:pPr>
        <w:pStyle w:val="Heading4"/>
      </w:pPr>
      <w:bookmarkStart w:id="2311" w:name="_Toc458599788"/>
      <w:r>
        <w:t>Example</w:t>
      </w:r>
      <w:bookmarkEnd w:id="2311"/>
    </w:p>
    <w:p w:rsidR="006C202A" w:rsidRPr="006B2FCC" w:rsidRDefault="006C202A" w:rsidP="006A4D15">
      <w:pPr>
        <w:pStyle w:val="CodeExample"/>
        <w:rPr>
          <w:b/>
        </w:rPr>
      </w:pPr>
      <w:r w:rsidRPr="006B2FCC">
        <w:t>&gt;</w:t>
      </w:r>
      <w:r w:rsidRPr="006B2FCC">
        <w:rPr>
          <w:b/>
        </w:rPr>
        <w:t>S X=$$DEC^XLFUTL(</w:t>
      </w:r>
      <w:r w:rsidR="00FF3F33">
        <w:rPr>
          <w:b/>
        </w:rPr>
        <w:t>“</w:t>
      </w:r>
      <w:r w:rsidRPr="006B2FCC">
        <w:rPr>
          <w:b/>
        </w:rPr>
        <w:t>FF</w:t>
      </w:r>
      <w:r w:rsidR="00FF3F33">
        <w:rPr>
          <w:b/>
        </w:rPr>
        <w:t>”</w:t>
      </w:r>
      <w:r w:rsidRPr="006B2FCC">
        <w:rPr>
          <w:b/>
        </w:rPr>
        <w:t>,16)</w:t>
      </w:r>
    </w:p>
    <w:p w:rsidR="006C202A" w:rsidRPr="006B2FCC" w:rsidRDefault="006C202A" w:rsidP="006A4D15">
      <w:pPr>
        <w:pStyle w:val="CodeExample"/>
      </w:pPr>
    </w:p>
    <w:p w:rsidR="006C202A" w:rsidRPr="006B2FCC" w:rsidRDefault="006C202A" w:rsidP="006A4D15">
      <w:pPr>
        <w:pStyle w:val="CodeExample"/>
        <w:rPr>
          <w:b/>
        </w:rPr>
      </w:pPr>
      <w:r w:rsidRPr="006B2FCC">
        <w:t>&gt;</w:t>
      </w:r>
      <w:r w:rsidRPr="006B2FCC">
        <w:rPr>
          <w:b/>
        </w:rPr>
        <w:t>W X</w:t>
      </w:r>
    </w:p>
    <w:p w:rsidR="006C202A" w:rsidRPr="006B2FCC" w:rsidRDefault="006C202A" w:rsidP="006A4D15">
      <w:pPr>
        <w:pStyle w:val="CodeExample"/>
      </w:pPr>
      <w:r w:rsidRPr="006B2FCC">
        <w:t>255</w:t>
      </w:r>
    </w:p>
    <w:p w:rsidR="006C202A" w:rsidRPr="006B2FCC" w:rsidRDefault="006C202A" w:rsidP="00425242">
      <w:pPr>
        <w:pStyle w:val="BodyText6"/>
      </w:pPr>
    </w:p>
    <w:p w:rsidR="006C202A" w:rsidRPr="006B2FCC" w:rsidRDefault="006C202A" w:rsidP="00457DA6">
      <w:pPr>
        <w:pStyle w:val="Heading3"/>
      </w:pPr>
      <w:bookmarkStart w:id="2312" w:name="_Ref36974652"/>
      <w:bookmarkStart w:id="2313" w:name="_Ref62972145"/>
      <w:bookmarkStart w:id="2314" w:name="_Toc458599789"/>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bookmarkEnd w:id="2312"/>
      <w:r w:rsidRPr="006B2FCC">
        <w:t>(): Verify Integrity</w:t>
      </w:r>
      <w:bookmarkEnd w:id="2313"/>
      <w:bookmarkEnd w:id="2314"/>
    </w:p>
    <w:p w:rsidR="00522F16" w:rsidRDefault="00522F16" w:rsidP="00522F16">
      <w:pPr>
        <w:pStyle w:val="APIText"/>
        <w:keepNext/>
        <w:keepLines/>
      </w:pPr>
      <w:r w:rsidRPr="006B2FCC">
        <w:rPr>
          <w:b/>
        </w:rPr>
        <w:t>Reference Type</w:t>
      </w:r>
      <w:r>
        <w:rPr>
          <w:b/>
        </w:rPr>
        <w:t>:</w:t>
      </w:r>
      <w:r>
        <w:rPr>
          <w:b/>
        </w:rPr>
        <w:tab/>
      </w:r>
      <w:r w:rsidR="002D6530" w:rsidRPr="006B2FCC">
        <w:t>Supported</w:t>
      </w:r>
      <w:r w:rsidR="002D6530" w:rsidRPr="006B2FCC">
        <w:fldChar w:fldCharType="begin"/>
      </w:r>
      <w:r w:rsidR="002D6530" w:rsidRPr="006B2FCC">
        <w:instrText xml:space="preserve">XE </w:instrText>
      </w:r>
      <w:r w:rsidR="002D6530">
        <w:instrText>“</w:instrText>
      </w:r>
      <w:r w:rsidR="002D6530" w:rsidRPr="006B2FCC">
        <w:instrText>XLF Function Library:$$</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XLFUTL:$$</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Utility Functions:$$</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Reference Type:Supported:$$</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p>
    <w:p w:rsidR="00522F16" w:rsidRDefault="00522F16" w:rsidP="00522F16">
      <w:pPr>
        <w:pStyle w:val="APIText"/>
        <w:keepNext/>
        <w:keepLines/>
      </w:pPr>
      <w:r w:rsidRPr="006B2FCC">
        <w:rPr>
          <w:b/>
        </w:rPr>
        <w:t>Category</w:t>
      </w:r>
      <w:r>
        <w:rPr>
          <w:b/>
        </w:rPr>
        <w:t>:</w:t>
      </w:r>
      <w:r>
        <w:rPr>
          <w:b/>
        </w:rPr>
        <w:tab/>
      </w:r>
      <w:r w:rsidR="002D6530" w:rsidRPr="006B2FCC">
        <w:t>Utility Functions</w:t>
      </w:r>
    </w:p>
    <w:p w:rsidR="00522F16" w:rsidRPr="0084064A" w:rsidRDefault="00522F16" w:rsidP="00522F16">
      <w:pPr>
        <w:pStyle w:val="APIText"/>
        <w:keepNext/>
        <w:keepLines/>
      </w:pPr>
      <w:r>
        <w:rPr>
          <w:b/>
        </w:rPr>
        <w:t>ICR #:</w:t>
      </w:r>
      <w:r w:rsidRPr="0084064A">
        <w:tab/>
      </w:r>
      <w:r w:rsidR="002D6530" w:rsidRPr="006B2FCC">
        <w:t>2622</w:t>
      </w:r>
    </w:p>
    <w:p w:rsidR="00522F16" w:rsidRPr="0084064A" w:rsidRDefault="00522F16" w:rsidP="00522F16">
      <w:pPr>
        <w:pStyle w:val="APIText"/>
        <w:keepNext/>
        <w:keepLines/>
      </w:pPr>
      <w:r w:rsidRPr="006B2FCC">
        <w:rPr>
          <w:b/>
        </w:rPr>
        <w:t>Description</w:t>
      </w:r>
      <w:r>
        <w:rPr>
          <w:b/>
        </w:rPr>
        <w:t>:</w:t>
      </w:r>
      <w:r w:rsidRPr="0084064A">
        <w:tab/>
      </w:r>
      <w:r w:rsidR="002D6530" w:rsidRPr="006B2FCC">
        <w:t xml:space="preserve">This extrinsic function verifies the integrity of a number with an </w:t>
      </w:r>
      <w:r w:rsidR="002D6530">
        <w:t>ap</w:t>
      </w:r>
      <w:r w:rsidR="002D6530" w:rsidRPr="006B2FCC">
        <w:t xml:space="preserve">pended check digit. The check digit </w:t>
      </w:r>
      <w:r w:rsidR="002D6530" w:rsidRPr="006B2FCC">
        <w:rPr>
          <w:i/>
        </w:rPr>
        <w:t>must</w:t>
      </w:r>
      <w:r w:rsidR="002D6530" w:rsidRPr="006B2FCC">
        <w:t xml:space="preserve"> be </w:t>
      </w:r>
      <w:r w:rsidR="002D6530">
        <w:t>ap</w:t>
      </w:r>
      <w:r w:rsidR="002D6530" w:rsidRPr="006B2FCC">
        <w:t xml:space="preserve">pended by the </w:t>
      </w:r>
      <w:r w:rsidR="002D6530" w:rsidRPr="004E5B63">
        <w:rPr>
          <w:color w:val="0000FF"/>
          <w:u w:val="single"/>
        </w:rPr>
        <w:fldChar w:fldCharType="begin" w:fldLock="1"/>
      </w:r>
      <w:r w:rsidR="002D6530" w:rsidRPr="004E5B63">
        <w:rPr>
          <w:color w:val="0000FF"/>
          <w:u w:val="single"/>
        </w:rPr>
        <w:instrText xml:space="preserve"> REF _Ref62972734 \h  \* MERGEFORMAT </w:instrText>
      </w:r>
      <w:r w:rsidR="002D6530" w:rsidRPr="004E5B63">
        <w:rPr>
          <w:color w:val="0000FF"/>
          <w:u w:val="single"/>
        </w:rPr>
      </w:r>
      <w:r w:rsidR="002D6530" w:rsidRPr="004E5B63">
        <w:rPr>
          <w:color w:val="0000FF"/>
          <w:u w:val="single"/>
        </w:rPr>
        <w:fldChar w:fldCharType="separate"/>
      </w:r>
      <w:r w:rsidR="002D6530" w:rsidRPr="00EB0586">
        <w:rPr>
          <w:color w:val="0000FF"/>
          <w:u w:val="single"/>
        </w:rPr>
        <w:t>$$CCD^XLFUTL(): Append Check Digit</w:t>
      </w:r>
      <w:r w:rsidR="002D6530" w:rsidRPr="004E5B63">
        <w:rPr>
          <w:color w:val="0000FF"/>
          <w:u w:val="single"/>
        </w:rPr>
        <w:fldChar w:fldCharType="end"/>
      </w:r>
      <w:r w:rsidR="002D6530">
        <w:t xml:space="preserve"> API</w:t>
      </w:r>
      <w:r w:rsidR="002D6530"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D6530" w:rsidRPr="002D6530">
        <w:rPr>
          <w:rFonts w:ascii="Courier New" w:hAnsi="Courier New" w:cs="Courier New"/>
          <w:bCs w:val="0"/>
          <w:sz w:val="18"/>
          <w:szCs w:val="18"/>
        </w:rPr>
        <w:t>$$</w:t>
      </w:r>
      <w:smartTag w:uri="urn:schemas-microsoft-com:office:smarttags" w:element="stockticker">
        <w:r w:rsidR="002D6530" w:rsidRPr="002D6530">
          <w:rPr>
            <w:rFonts w:ascii="Courier New" w:hAnsi="Courier New" w:cs="Courier New"/>
            <w:sz w:val="18"/>
            <w:szCs w:val="18"/>
          </w:rPr>
          <w:t>VC</w:t>
        </w:r>
        <w:smartTag w:uri="urn:schemas-microsoft-com:office:smarttags" w:element="stockticker">
          <w:r w:rsidR="002D6530" w:rsidRPr="002D6530">
            <w:rPr>
              <w:rFonts w:ascii="Courier New" w:hAnsi="Courier New" w:cs="Courier New"/>
              <w:sz w:val="18"/>
              <w:szCs w:val="18"/>
            </w:rPr>
            <w:t>D</w:t>
          </w:r>
        </w:smartTag>
      </w:smartTag>
      <w:r w:rsidR="002D6530" w:rsidRPr="002D6530">
        <w:rPr>
          <w:rFonts w:ascii="Courier New" w:hAnsi="Courier New" w:cs="Courier New"/>
          <w:sz w:val="18"/>
          <w:szCs w:val="18"/>
        </w:rPr>
        <w:t>^XLFUTL(number)</w:t>
      </w:r>
    </w:p>
    <w:p w:rsidR="00522F16" w:rsidRPr="00672B04" w:rsidRDefault="00522F16" w:rsidP="002D6530">
      <w:pPr>
        <w:pStyle w:val="APIParameters"/>
        <w:ind w:left="4147" w:hanging="4147"/>
      </w:pPr>
      <w:r w:rsidRPr="009D2D3D">
        <w:rPr>
          <w:b/>
        </w:rPr>
        <w:t>Input Parameters:</w:t>
      </w:r>
      <w:r w:rsidRPr="009D2D3D">
        <w:rPr>
          <w:b/>
        </w:rPr>
        <w:tab/>
      </w:r>
      <w:r w:rsidR="002D6530" w:rsidRPr="006B2FCC">
        <w:t>number:</w:t>
      </w:r>
      <w:r w:rsidRPr="00672B04">
        <w:tab/>
      </w:r>
      <w:r w:rsidR="002D6530" w:rsidRPr="006B2FCC">
        <w:t xml:space="preserve">(required) Number to verify, including </w:t>
      </w:r>
      <w:r w:rsidR="002D6530">
        <w:t>ap</w:t>
      </w:r>
      <w:r w:rsidR="002D6530" w:rsidRPr="006B2FCC">
        <w:t>pended check digit.</w:t>
      </w:r>
    </w:p>
    <w:p w:rsidR="00522F16" w:rsidRPr="00672B04" w:rsidRDefault="00522F16" w:rsidP="002D6530">
      <w:pPr>
        <w:pStyle w:val="APIParameters"/>
        <w:keepNext/>
        <w:keepLines/>
      </w:pPr>
      <w:r w:rsidRPr="009D2D3D">
        <w:rPr>
          <w:b/>
        </w:rPr>
        <w:t>Output:</w:t>
      </w:r>
      <w:r w:rsidRPr="009D2D3D">
        <w:rPr>
          <w:b/>
        </w:rPr>
        <w:tab/>
      </w:r>
      <w:r w:rsidR="002D6530" w:rsidRPr="006B2FCC">
        <w:t>returns:</w:t>
      </w:r>
      <w:r w:rsidRPr="00672B04">
        <w:tab/>
      </w:r>
      <w:r w:rsidR="002D6530" w:rsidRPr="006B2FCC">
        <w:t>Returns:</w:t>
      </w:r>
    </w:p>
    <w:p w:rsidR="00522F16" w:rsidRDefault="002D6530" w:rsidP="002D6530">
      <w:pPr>
        <w:pStyle w:val="APIParametersListBullet"/>
        <w:keepNext/>
        <w:keepLines/>
      </w:pPr>
      <w:r w:rsidRPr="0095662E">
        <w:rPr>
          <w:b/>
        </w:rPr>
        <w:t>1—</w:t>
      </w:r>
      <w:r w:rsidRPr="006B2FCC">
        <w:t>Number corresponds to check digit.</w:t>
      </w:r>
    </w:p>
    <w:p w:rsidR="00522F16" w:rsidRDefault="002D6530" w:rsidP="00522F16">
      <w:pPr>
        <w:pStyle w:val="APIParametersListBullet"/>
      </w:pPr>
      <w:r w:rsidRPr="0095662E">
        <w:rPr>
          <w:b/>
        </w:rPr>
        <w:t>0—</w:t>
      </w:r>
      <w:r w:rsidRPr="006B2FCC">
        <w:t xml:space="preserve">Number does </w:t>
      </w:r>
      <w:r w:rsidRPr="006B2FCC">
        <w:rPr>
          <w:i/>
          <w:iCs/>
        </w:rPr>
        <w:t>not</w:t>
      </w:r>
      <w:r w:rsidRPr="006B2FCC">
        <w:t xml:space="preserve"> correspond to check digit.</w:t>
      </w:r>
    </w:p>
    <w:p w:rsidR="001632D3" w:rsidRDefault="001632D3" w:rsidP="001632D3">
      <w:pPr>
        <w:pStyle w:val="BodyText6"/>
      </w:pPr>
    </w:p>
    <w:p w:rsidR="001632D3" w:rsidRDefault="001632D3" w:rsidP="00E22EEC">
      <w:pPr>
        <w:pStyle w:val="Heading4"/>
      </w:pPr>
      <w:bookmarkStart w:id="2315" w:name="_Toc458599790"/>
      <w:r>
        <w:lastRenderedPageBreak/>
        <w:t>Examples</w:t>
      </w:r>
      <w:bookmarkEnd w:id="2315"/>
    </w:p>
    <w:p w:rsidR="006C202A" w:rsidRPr="006B2FCC" w:rsidRDefault="00CF001D" w:rsidP="007851AD">
      <w:pPr>
        <w:pStyle w:val="Heading5"/>
      </w:pPr>
      <w:r>
        <w:t>Example</w:t>
      </w:r>
      <w:r w:rsidR="004C5FAB" w:rsidRPr="006B2FCC">
        <w:t xml:space="preserve"> 1</w:t>
      </w:r>
    </w:p>
    <w:p w:rsidR="006C202A" w:rsidRPr="006B2FCC" w:rsidRDefault="006C202A" w:rsidP="006A4D15">
      <w:pPr>
        <w:pStyle w:val="CodeExample"/>
        <w:rPr>
          <w:b/>
        </w:rPr>
      </w:pPr>
      <w:r w:rsidRPr="006B2FCC">
        <w:t>&gt;</w:t>
      </w:r>
      <w:r w:rsidRPr="006B2FCC">
        <w:rPr>
          <w:b/>
        </w:rPr>
        <w:t>S X=$$</w:t>
      </w:r>
      <w:smartTag w:uri="urn:schemas-microsoft-com:office:smarttags" w:element="stockticker">
        <w:r w:rsidRPr="006B2FCC">
          <w:rPr>
            <w:b/>
          </w:rPr>
          <w:t>VC</w:t>
        </w:r>
        <w:smartTag w:uri="urn:schemas-microsoft-com:office:smarttags" w:element="stockticker">
          <w:r w:rsidRPr="006B2FCC">
            <w:rPr>
              <w:b/>
            </w:rPr>
            <w:t>D</w:t>
          </w:r>
        </w:smartTag>
      </w:smartTag>
      <w:r w:rsidRPr="006B2FCC">
        <w:rPr>
          <w:b/>
        </w:rPr>
        <w:t>^XLFUTL(</w:t>
      </w:r>
      <w:r w:rsidR="004C5FAB" w:rsidRPr="006B2FCC">
        <w:rPr>
          <w:b/>
        </w:rPr>
        <w:t>76543214</w:t>
      </w:r>
      <w:r w:rsidRPr="006B2FCC">
        <w:rPr>
          <w:b/>
        </w:rPr>
        <w:t>)</w:t>
      </w:r>
    </w:p>
    <w:p w:rsidR="006C202A" w:rsidRPr="006B2FCC" w:rsidRDefault="006C202A" w:rsidP="006A4D15">
      <w:pPr>
        <w:pStyle w:val="CodeExample"/>
      </w:pPr>
    </w:p>
    <w:p w:rsidR="006C202A" w:rsidRPr="006B2FCC" w:rsidRDefault="006C202A" w:rsidP="006A4D15">
      <w:pPr>
        <w:pStyle w:val="CodeExample"/>
        <w:rPr>
          <w:b/>
        </w:rPr>
      </w:pPr>
      <w:r w:rsidRPr="006B2FCC">
        <w:t>&gt;</w:t>
      </w:r>
      <w:r w:rsidRPr="006B2FCC">
        <w:rPr>
          <w:b/>
        </w:rPr>
        <w:t>W X</w:t>
      </w:r>
    </w:p>
    <w:p w:rsidR="006C202A" w:rsidRPr="006B2FCC" w:rsidRDefault="006C202A" w:rsidP="006A4D15">
      <w:pPr>
        <w:pStyle w:val="CodeExample"/>
      </w:pPr>
      <w:r w:rsidRPr="006B2FCC">
        <w:t>1</w:t>
      </w:r>
    </w:p>
    <w:p w:rsidR="004C5FAB" w:rsidRPr="006B2FCC" w:rsidRDefault="004C5FAB" w:rsidP="00425242">
      <w:pPr>
        <w:pStyle w:val="BodyText6"/>
      </w:pPr>
    </w:p>
    <w:p w:rsidR="004C5FAB" w:rsidRPr="006B2FCC" w:rsidRDefault="00CF001D" w:rsidP="007851AD">
      <w:pPr>
        <w:pStyle w:val="Heading5"/>
      </w:pPr>
      <w:r>
        <w:t>Example</w:t>
      </w:r>
      <w:r w:rsidR="004C5FAB" w:rsidRPr="006B2FCC">
        <w:t xml:space="preserve"> 2</w:t>
      </w:r>
    </w:p>
    <w:p w:rsidR="00D509D2" w:rsidRPr="006B2FCC" w:rsidRDefault="00D509D2" w:rsidP="006A4D15">
      <w:pPr>
        <w:pStyle w:val="BodyText"/>
        <w:keepNext/>
        <w:keepLines/>
      </w:pPr>
      <w:r w:rsidRPr="006B2FCC">
        <w:t xml:space="preserve">Transposing </w:t>
      </w:r>
      <w:r w:rsidR="00FF3F33">
        <w:t>“</w:t>
      </w:r>
      <w:r w:rsidRPr="006B2FCC">
        <w:t>32</w:t>
      </w:r>
      <w:r w:rsidR="00FF3F33">
        <w:t>”</w:t>
      </w:r>
      <w:r w:rsidRPr="006B2FCC">
        <w:t xml:space="preserve"> to </w:t>
      </w:r>
      <w:r w:rsidR="00FF3F33">
        <w:t>“</w:t>
      </w:r>
      <w:r w:rsidRPr="006B2FCC">
        <w:t>23</w:t>
      </w:r>
      <w:r w:rsidR="00FF3F33">
        <w:t>”</w:t>
      </w:r>
      <w:r w:rsidRPr="006B2FCC">
        <w:t>:</w:t>
      </w:r>
    </w:p>
    <w:p w:rsidR="004C5FAB" w:rsidRPr="006B2FCC" w:rsidRDefault="004C5FAB" w:rsidP="006A4D15">
      <w:pPr>
        <w:pStyle w:val="CodeExample"/>
      </w:pPr>
      <w:r w:rsidRPr="006B2FCC">
        <w:t>&gt;</w:t>
      </w:r>
      <w:r w:rsidRPr="006B2FCC">
        <w:rPr>
          <w:b/>
        </w:rPr>
        <w:t>S X=$$</w:t>
      </w:r>
      <w:smartTag w:uri="urn:schemas-microsoft-com:office:smarttags" w:element="stockticker">
        <w:r w:rsidRPr="006B2FCC">
          <w:rPr>
            <w:b/>
          </w:rPr>
          <w:t>VC</w:t>
        </w:r>
        <w:smartTag w:uri="urn:schemas-microsoft-com:office:smarttags" w:element="stockticker">
          <w:r w:rsidRPr="006B2FCC">
            <w:rPr>
              <w:b/>
            </w:rPr>
            <w:t>D</w:t>
          </w:r>
        </w:smartTag>
      </w:smartTag>
      <w:r w:rsidRPr="006B2FCC">
        <w:rPr>
          <w:b/>
        </w:rPr>
        <w:t>^XLFUTL(76542314)</w:t>
      </w:r>
    </w:p>
    <w:p w:rsidR="004C5FAB" w:rsidRPr="006B2FCC" w:rsidRDefault="004C5FAB" w:rsidP="006A4D15">
      <w:pPr>
        <w:pStyle w:val="CodeExample"/>
      </w:pPr>
    </w:p>
    <w:p w:rsidR="004C5FAB" w:rsidRPr="006B2FCC" w:rsidRDefault="004C5FAB" w:rsidP="006A4D15">
      <w:pPr>
        <w:pStyle w:val="CodeExample"/>
        <w:rPr>
          <w:b/>
        </w:rPr>
      </w:pPr>
      <w:r w:rsidRPr="006B2FCC">
        <w:t>&gt;</w:t>
      </w:r>
      <w:r w:rsidRPr="006B2FCC">
        <w:rPr>
          <w:b/>
        </w:rPr>
        <w:t>W X</w:t>
      </w:r>
    </w:p>
    <w:p w:rsidR="004C5FAB" w:rsidRPr="006B2FCC" w:rsidRDefault="004C5FAB" w:rsidP="006A4D15">
      <w:pPr>
        <w:pStyle w:val="CodeExample"/>
      </w:pPr>
      <w:r w:rsidRPr="006B2FCC">
        <w:t>0</w:t>
      </w:r>
    </w:p>
    <w:p w:rsidR="006C202A" w:rsidRPr="006B2FCC" w:rsidRDefault="006C202A" w:rsidP="006A4D15">
      <w:pPr>
        <w:pStyle w:val="BodyText"/>
      </w:pPr>
    </w:p>
    <w:p w:rsidR="006C202A" w:rsidRPr="006B2FCC" w:rsidRDefault="006C202A" w:rsidP="006A4D15">
      <w:pPr>
        <w:pStyle w:val="BodyText"/>
        <w:sectPr w:rsidR="006C202A" w:rsidRPr="006B2FCC" w:rsidSect="00325B62">
          <w:headerReference w:type="even" r:id="rId94"/>
          <w:headerReference w:type="default" r:id="rId95"/>
          <w:pgSz w:w="12240" w:h="15840" w:code="1"/>
          <w:pgMar w:top="1440" w:right="1440" w:bottom="1440" w:left="1440" w:header="720" w:footer="720" w:gutter="0"/>
          <w:cols w:space="0"/>
        </w:sectPr>
      </w:pPr>
    </w:p>
    <w:p w:rsidR="00A75BEE" w:rsidRPr="006B2FCC" w:rsidRDefault="00A75BEE" w:rsidP="00A75BEE">
      <w:pPr>
        <w:pStyle w:val="Heading2"/>
      </w:pPr>
      <w:bookmarkStart w:id="2316" w:name="_Toc401659396"/>
      <w:bookmarkStart w:id="2317" w:name="_Ref410207738"/>
      <w:bookmarkStart w:id="2318" w:name="_Ref410207833"/>
      <w:bookmarkStart w:id="2319" w:name="_Ref303843239"/>
      <w:bookmarkStart w:id="2320" w:name="_Toc458599791"/>
      <w:r>
        <w:lastRenderedPageBreak/>
        <w:t>IP Address Functions</w:t>
      </w:r>
      <w:r w:rsidRPr="006B2FCC">
        <w:t>—XLF</w:t>
      </w:r>
      <w:r>
        <w:t>IPV</w:t>
      </w:r>
      <w:bookmarkEnd w:id="2316"/>
      <w:bookmarkEnd w:id="2317"/>
      <w:bookmarkEnd w:id="2318"/>
      <w:bookmarkEnd w:id="2320"/>
    </w:p>
    <w:p w:rsidR="00A75BEE" w:rsidRPr="006B2FCC" w:rsidRDefault="00A75BEE" w:rsidP="00A75BEE">
      <w:pPr>
        <w:pStyle w:val="BodyText"/>
        <w:keepNext/>
        <w:keepLines/>
      </w:pPr>
      <w:r w:rsidRPr="006B2FCC">
        <w:fldChar w:fldCharType="begin"/>
      </w:r>
      <w:r w:rsidRPr="006B2FCC">
        <w:instrText xml:space="preserve">XE </w:instrText>
      </w:r>
      <w:r>
        <w:instrText>“</w:instrText>
      </w:r>
      <w:r w:rsidRPr="006B2FCC">
        <w:instrText>XLF Function Library:</w:instrText>
      </w:r>
      <w:r>
        <w:instrText>IP Address</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“IP Address</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IP Address</w:instrText>
      </w:r>
      <w:r w:rsidRPr="006B2FCC">
        <w:instrText xml:space="preserve"> Functions)</w:instrText>
      </w:r>
      <w:r>
        <w:instrText>”</w:instrText>
      </w:r>
      <w:r w:rsidRPr="006B2FCC">
        <w:fldChar w:fldCharType="end"/>
      </w:r>
      <w:r w:rsidRPr="006B2FCC">
        <w:t xml:space="preserve">These calls are provided </w:t>
      </w:r>
      <w:r>
        <w:t>to standardize the storage and processing of Internet Protocol (IP) addresses</w:t>
      </w:r>
      <w:r w:rsidRPr="006B2FCC">
        <w:t xml:space="preserve">. </w:t>
      </w:r>
      <w:r>
        <w:t>Storing addresses in a standardized format simplifies VA FileMan search and sort functions. It also simplifies the processing of addresses in M routines</w:t>
      </w:r>
      <w:r w:rsidRPr="006B2FCC">
        <w:t>.</w:t>
      </w:r>
      <w:r>
        <w:t xml:space="preserve"> When VistA is used in an IPv4/IPv6 dual-stack environment, some performance degradation can occur due to the need to try multiple IP address combinations when making network connections. Therefore, it is important to simplify and standardize this process whenever possible.</w:t>
      </w:r>
    </w:p>
    <w:p w:rsidR="00A75BEE" w:rsidRPr="006B2FCC" w:rsidRDefault="00A75BEE" w:rsidP="00A75BEE">
      <w:pPr>
        <w:pStyle w:val="Heading3"/>
      </w:pPr>
      <w:bookmarkStart w:id="2321" w:name="_Toc401659400"/>
      <w:bookmarkStart w:id="2322" w:name="_Ref410206989"/>
      <w:bookmarkStart w:id="2323" w:name="_Toc401659397"/>
      <w:bookmarkStart w:id="2324" w:name="_Ref410206986"/>
      <w:bookmarkStart w:id="2325" w:name="_Toc458599792"/>
      <w:r w:rsidRPr="006B2FCC">
        <w:t>$$</w:t>
      </w:r>
      <w:r>
        <w:t>CONVERT</w:t>
      </w:r>
      <w:r w:rsidRPr="006B2FCC">
        <w:t>^</w:t>
      </w:r>
      <w:r>
        <w:t>XLFIPV</w:t>
      </w:r>
      <w:r w:rsidRPr="006B2FCC">
        <w:t>():</w:t>
      </w:r>
      <w:bookmarkEnd w:id="2321"/>
      <w:bookmarkEnd w:id="2322"/>
      <w:r>
        <w:t>Convert a</w:t>
      </w:r>
      <w:r w:rsidRPr="00E1012D">
        <w:t>ny IP Address to Standardized IP Address Format</w:t>
      </w:r>
      <w:bookmarkEnd w:id="2325"/>
    </w:p>
    <w:p w:rsidR="00BB2830" w:rsidRDefault="00BB2830" w:rsidP="00BB2830">
      <w:pPr>
        <w:pStyle w:val="APIText"/>
        <w:keepNext/>
        <w:keepLines/>
      </w:pPr>
      <w:r w:rsidRPr="006B2FCC">
        <w:rPr>
          <w:b/>
        </w:rPr>
        <w:t>Reference Type</w:t>
      </w:r>
      <w:r>
        <w:rPr>
          <w:b/>
        </w:rPr>
        <w:t>:</w:t>
      </w:r>
      <w:r>
        <w:rPr>
          <w:b/>
        </w:rPr>
        <w:tab/>
      </w:r>
      <w:r w:rsidR="00430E4D" w:rsidRPr="006B2FCC">
        <w:t>Supported</w:t>
      </w:r>
      <w:r w:rsidR="00430E4D" w:rsidRPr="006B2FCC">
        <w:fldChar w:fldCharType="begin"/>
      </w:r>
      <w:r w:rsidR="00430E4D" w:rsidRPr="006B2FCC">
        <w:instrText xml:space="preserve">XE </w:instrText>
      </w:r>
      <w:r w:rsidR="00430E4D">
        <w:instrText>“</w:instrText>
      </w:r>
      <w:r w:rsidR="00430E4D" w:rsidRPr="006B2FCC">
        <w:instrText>XLF Function Library:$$</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XLF</w:instrText>
      </w:r>
      <w:r w:rsidR="00430E4D">
        <w:instrText>IPV</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“IP Address</w:instrText>
      </w:r>
      <w:r w:rsidR="00430E4D" w:rsidRPr="006B2FCC">
        <w:instrText xml:space="preserve"> Functions:$$</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Reference Type:Supported:$$</w:instrText>
      </w:r>
      <w:r w:rsidR="00430E4D">
        <w:instrText>CONVERT</w:instrText>
      </w:r>
      <w:r w:rsidR="00430E4D" w:rsidRPr="006B2FCC">
        <w:instrText>^</w:instrText>
      </w:r>
      <w:r w:rsidR="00430E4D">
        <w:instrText>XLFIPV”</w:instrText>
      </w:r>
      <w:r w:rsidR="00430E4D" w:rsidRPr="006B2FCC">
        <w:fldChar w:fldCharType="end"/>
      </w:r>
    </w:p>
    <w:p w:rsidR="00BB2830" w:rsidRDefault="00BB2830" w:rsidP="00BB2830">
      <w:pPr>
        <w:pStyle w:val="APIText"/>
        <w:keepNext/>
        <w:keepLines/>
      </w:pPr>
      <w:r w:rsidRPr="006B2FCC">
        <w:rPr>
          <w:b/>
        </w:rPr>
        <w:t>Category</w:t>
      </w:r>
      <w:r>
        <w:rPr>
          <w:b/>
        </w:rPr>
        <w:t>:</w:t>
      </w:r>
      <w:r>
        <w:rPr>
          <w:b/>
        </w:rPr>
        <w:tab/>
      </w:r>
      <w:r w:rsidR="00430E4D">
        <w:t>IP Address</w:t>
      </w:r>
      <w:r w:rsidR="00430E4D" w:rsidRPr="006B2FCC">
        <w:t xml:space="preserve"> Functions</w:t>
      </w:r>
    </w:p>
    <w:p w:rsidR="00BB2830" w:rsidRPr="0084064A" w:rsidRDefault="00BB2830" w:rsidP="00BB2830">
      <w:pPr>
        <w:pStyle w:val="APIText"/>
        <w:keepNext/>
        <w:keepLines/>
      </w:pPr>
      <w:r>
        <w:rPr>
          <w:b/>
        </w:rPr>
        <w:t>ICR #:</w:t>
      </w:r>
      <w:r w:rsidRPr="0084064A">
        <w:tab/>
      </w:r>
      <w:r w:rsidR="00430E4D">
        <w:t>5844</w:t>
      </w:r>
    </w:p>
    <w:p w:rsidR="00BB2830" w:rsidRDefault="00BB2830" w:rsidP="00430E4D">
      <w:pPr>
        <w:pStyle w:val="APIText"/>
        <w:keepNext/>
        <w:keepLines/>
      </w:pPr>
      <w:r w:rsidRPr="006B2FCC">
        <w:rPr>
          <w:b/>
        </w:rPr>
        <w:t>Description</w:t>
      </w:r>
      <w:r>
        <w:rPr>
          <w:b/>
        </w:rPr>
        <w:t>:</w:t>
      </w:r>
      <w:r w:rsidRPr="0084064A">
        <w:tab/>
      </w:r>
      <w:r w:rsidR="00430E4D" w:rsidRPr="006B2FCC">
        <w:t xml:space="preserve">This extrinsic function </w:t>
      </w:r>
      <w:r w:rsidR="00430E4D">
        <w:t>converts an Internet Protocol (IP) address (either IPv4 or IPv6) into an IP address in a standardized format, depending upon the system settings:</w:t>
      </w:r>
    </w:p>
    <w:p w:rsidR="00430E4D" w:rsidRDefault="00430E4D" w:rsidP="00430E4D">
      <w:pPr>
        <w:pStyle w:val="APIDescriptionListBullet"/>
        <w:keepNext/>
        <w:keepLines/>
      </w:pPr>
      <w:r w:rsidRPr="00242403">
        <w:rPr>
          <w:b/>
        </w:rPr>
        <w:t>IPv4—</w:t>
      </w:r>
      <w:r w:rsidRPr="00430E4D">
        <w:rPr>
          <w:color w:val="0000FF"/>
          <w:u w:val="single"/>
        </w:rPr>
        <w:fldChar w:fldCharType="begin"/>
      </w:r>
      <w:r w:rsidRPr="00430E4D">
        <w:rPr>
          <w:color w:val="0000FF"/>
          <w:u w:val="single"/>
        </w:rPr>
        <w:instrText xml:space="preserve"> REF _Ref410204485 \h  \* MERGEFORMAT </w:instrText>
      </w:r>
      <w:r w:rsidRPr="00430E4D">
        <w:rPr>
          <w:color w:val="0000FF"/>
          <w:u w:val="single"/>
        </w:rPr>
      </w:r>
      <w:r w:rsidRPr="00430E4D">
        <w:rPr>
          <w:color w:val="0000FF"/>
          <w:u w:val="single"/>
        </w:rPr>
        <w:fldChar w:fldCharType="separate"/>
      </w:r>
      <w:r w:rsidR="00EE31EC" w:rsidRPr="00EE31EC">
        <w:rPr>
          <w:color w:val="0000FF"/>
          <w:u w:val="single"/>
        </w:rPr>
        <w:t>$$FORCEIP4^XLFIPV(): Convert any IP Address to IPv4</w:t>
      </w:r>
      <w:r w:rsidRPr="00430E4D">
        <w:rPr>
          <w:color w:val="0000FF"/>
          <w:u w:val="single"/>
        </w:rPr>
        <w:fldChar w:fldCharType="end"/>
      </w:r>
      <w:r w:rsidRPr="00773A13">
        <w:t xml:space="preserve"> API.</w:t>
      </w:r>
    </w:p>
    <w:p w:rsidR="00430E4D" w:rsidRPr="0084064A" w:rsidRDefault="00430E4D" w:rsidP="00430E4D">
      <w:pPr>
        <w:pStyle w:val="APIDescriptionListBullet"/>
      </w:pPr>
      <w:r w:rsidRPr="00242403">
        <w:rPr>
          <w:b/>
        </w:rPr>
        <w:t>IPv6—</w:t>
      </w:r>
      <w:r w:rsidRPr="00430E4D">
        <w:rPr>
          <w:color w:val="0000FF"/>
          <w:u w:val="single"/>
        </w:rPr>
        <w:fldChar w:fldCharType="begin"/>
      </w:r>
      <w:r w:rsidRPr="00430E4D">
        <w:rPr>
          <w:color w:val="0000FF"/>
          <w:u w:val="single"/>
        </w:rPr>
        <w:instrText xml:space="preserve"> REF _Ref410204498 \h  \* MERGEFORMAT </w:instrText>
      </w:r>
      <w:r w:rsidRPr="00430E4D">
        <w:rPr>
          <w:color w:val="0000FF"/>
          <w:u w:val="single"/>
        </w:rPr>
      </w:r>
      <w:r w:rsidRPr="00430E4D">
        <w:rPr>
          <w:color w:val="0000FF"/>
          <w:u w:val="single"/>
        </w:rPr>
        <w:fldChar w:fldCharType="separate"/>
      </w:r>
      <w:r w:rsidR="00EE31EC" w:rsidRPr="00EE31EC">
        <w:rPr>
          <w:color w:val="0000FF"/>
          <w:u w:val="single"/>
        </w:rPr>
        <w:t>$$FORCEIP6^XLFIPV(): Convert any IP Address to IPv6</w:t>
      </w:r>
      <w:r w:rsidRPr="00430E4D">
        <w:rPr>
          <w:color w:val="0000FF"/>
          <w:u w:val="single"/>
        </w:rPr>
        <w:fldChar w:fldCharType="end"/>
      </w:r>
      <w:r>
        <w:t xml:space="preserve"> API.</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430E4D" w:rsidRPr="00430E4D">
        <w:rPr>
          <w:rFonts w:ascii="Courier New" w:hAnsi="Courier New" w:cs="Courier New"/>
          <w:bCs w:val="0"/>
          <w:sz w:val="18"/>
          <w:szCs w:val="18"/>
        </w:rPr>
        <w:t>$$</w:t>
      </w:r>
      <w:r w:rsidR="00430E4D" w:rsidRPr="00430E4D">
        <w:rPr>
          <w:rFonts w:ascii="Courier New" w:hAnsi="Courier New" w:cs="Courier New"/>
          <w:sz w:val="18"/>
          <w:szCs w:val="18"/>
        </w:rPr>
        <w:t>CONVERT^XLFIPV(ip)</w:t>
      </w:r>
    </w:p>
    <w:p w:rsidR="00BB2830" w:rsidRPr="00672B04" w:rsidRDefault="00BB2830" w:rsidP="00430E4D">
      <w:pPr>
        <w:pStyle w:val="APIParameters"/>
        <w:ind w:left="4147" w:hanging="4147"/>
      </w:pPr>
      <w:r w:rsidRPr="009D2D3D">
        <w:rPr>
          <w:b/>
        </w:rPr>
        <w:t>Input Parameters:</w:t>
      </w:r>
      <w:r w:rsidRPr="009D2D3D">
        <w:rPr>
          <w:b/>
        </w:rPr>
        <w:tab/>
      </w:r>
      <w:r w:rsidR="00430E4D">
        <w:t>ip</w:t>
      </w:r>
      <w:r w:rsidR="00430E4D" w:rsidRPr="006B2FCC">
        <w:t>:</w:t>
      </w:r>
      <w:r w:rsidRPr="00672B04">
        <w:tab/>
      </w:r>
      <w:r w:rsidR="00430E4D" w:rsidRPr="006B2FCC">
        <w:t xml:space="preserve">(required) </w:t>
      </w:r>
      <w:r w:rsidR="00430E4D">
        <w:t>IPv4 or IPv6 address (string; in quotes) to be converted</w:t>
      </w:r>
      <w:r w:rsidR="00430E4D" w:rsidRPr="006B2FCC">
        <w:t>.</w:t>
      </w:r>
    </w:p>
    <w:p w:rsidR="00BB2830" w:rsidRPr="00672B04" w:rsidRDefault="00BB2830" w:rsidP="00BB2830">
      <w:pPr>
        <w:pStyle w:val="APIParameters"/>
      </w:pPr>
      <w:r w:rsidRPr="009D2D3D">
        <w:rPr>
          <w:b/>
        </w:rPr>
        <w:t>Output:</w:t>
      </w:r>
      <w:r w:rsidRPr="009D2D3D">
        <w:rPr>
          <w:b/>
        </w:rPr>
        <w:tab/>
      </w:r>
      <w:r w:rsidR="00430E4D">
        <w:t>returns</w:t>
      </w:r>
      <w:r w:rsidR="00430E4D" w:rsidRPr="006B2FCC">
        <w:t>:</w:t>
      </w:r>
      <w:r w:rsidRPr="00672B04">
        <w:tab/>
      </w:r>
      <w:r w:rsidR="00430E4D">
        <w:t>Returns</w:t>
      </w:r>
      <w:r w:rsidR="00430E4D" w:rsidRPr="006B2FCC">
        <w:t>:</w:t>
      </w:r>
    </w:p>
    <w:p w:rsidR="00430E4D" w:rsidRPr="006B2FCC" w:rsidRDefault="00430E4D" w:rsidP="00430E4D">
      <w:pPr>
        <w:pStyle w:val="APIParametersListBullet"/>
      </w:pPr>
      <w:r>
        <w:t>An IPv4 address if IPv6 is disabled on the system</w:t>
      </w:r>
      <w:r w:rsidRPr="006B2FCC">
        <w:t>.</w:t>
      </w:r>
    </w:p>
    <w:p w:rsidR="00430E4D" w:rsidRDefault="00430E4D" w:rsidP="00430E4D">
      <w:pPr>
        <w:pStyle w:val="APIParametersListBullet"/>
      </w:pPr>
      <w:r>
        <w:t>An IPv6 address if IPv6 is enabled on the system.</w:t>
      </w:r>
    </w:p>
    <w:p w:rsidR="00BB2830" w:rsidRDefault="00430E4D" w:rsidP="00430E4D">
      <w:pPr>
        <w:pStyle w:val="APIParametersListBullet"/>
      </w:pPr>
      <w:r>
        <w:t xml:space="preserve">An IPv4 or IPv6 null address if the input </w:t>
      </w:r>
      <w:r w:rsidRPr="00475548">
        <w:rPr>
          <w:i/>
        </w:rPr>
        <w:t>cannot</w:t>
      </w:r>
      <w:r>
        <w:t xml:space="preserve"> be converted.</w:t>
      </w:r>
    </w:p>
    <w:p w:rsidR="001632D3" w:rsidRDefault="001632D3" w:rsidP="001632D3">
      <w:pPr>
        <w:pStyle w:val="BodyText6"/>
      </w:pPr>
    </w:p>
    <w:p w:rsidR="001632D3" w:rsidRDefault="001632D3" w:rsidP="00E22EEC">
      <w:pPr>
        <w:pStyle w:val="Heading4"/>
      </w:pPr>
      <w:bookmarkStart w:id="2326" w:name="_Toc458599793"/>
      <w:r>
        <w:t>Examples</w:t>
      </w:r>
      <w:bookmarkEnd w:id="2326"/>
    </w:p>
    <w:p w:rsidR="00A75BEE" w:rsidRPr="006B2FCC" w:rsidRDefault="00CF001D" w:rsidP="007851AD">
      <w:pPr>
        <w:pStyle w:val="Heading5"/>
      </w:pPr>
      <w:r>
        <w:t>Example</w:t>
      </w:r>
      <w:r w:rsidR="00A75BEE">
        <w:t xml:space="preserve"> 1 (IPv6 Enabled)</w:t>
      </w: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CF001D" w:rsidP="007851AD">
      <w:pPr>
        <w:pStyle w:val="Heading5"/>
      </w:pPr>
      <w:r>
        <w:lastRenderedPageBreak/>
        <w:t>Example</w:t>
      </w:r>
      <w:r w:rsidR="00A75BEE">
        <w:t xml:space="preserve"> 2 (IPv6 Disabled)</w:t>
      </w: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CF001D" w:rsidP="007851AD">
      <w:pPr>
        <w:pStyle w:val="Heading5"/>
      </w:pPr>
      <w:r>
        <w:t>Example</w:t>
      </w:r>
      <w:r w:rsidR="00A75BEE">
        <w:t xml:space="preserve"> 3 (IPv6 Enabled)</w:t>
      </w: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2001:0DB8:0000:0000:0000:8A2E:0370:7334</w:t>
      </w:r>
    </w:p>
    <w:p w:rsidR="00A75BEE" w:rsidRPr="006B2FCC" w:rsidRDefault="00A75BEE" w:rsidP="00A75BEE">
      <w:pPr>
        <w:pStyle w:val="BodyText6"/>
      </w:pPr>
    </w:p>
    <w:p w:rsidR="00A75BEE" w:rsidRPr="006B2FCC" w:rsidRDefault="00CF001D" w:rsidP="007851AD">
      <w:pPr>
        <w:pStyle w:val="Heading5"/>
      </w:pPr>
      <w:r>
        <w:t>Example</w:t>
      </w:r>
      <w:r w:rsidR="00A75BEE">
        <w:t xml:space="preserve"> 4 (IPv6 Disabled)</w:t>
      </w:r>
    </w:p>
    <w:p w:rsidR="00A75BEE" w:rsidRPr="006B2FCC" w:rsidRDefault="00A75BEE" w:rsidP="00A75BEE">
      <w:pPr>
        <w:pStyle w:val="CodeExample"/>
        <w:rPr>
          <w:b/>
        </w:rPr>
      </w:pPr>
      <w:r w:rsidRPr="006B2FCC">
        <w:t>&gt;</w:t>
      </w:r>
      <w:r w:rsidRPr="006B2FCC">
        <w:rPr>
          <w:b/>
        </w:rPr>
        <w:t>S X=$$</w:t>
      </w:r>
      <w:r>
        <w:rPr>
          <w:b/>
        </w:rPr>
        <w:t>CONVERT</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A75BEE" w:rsidP="00A75BEE">
      <w:pPr>
        <w:pStyle w:val="Heading3"/>
      </w:pPr>
      <w:bookmarkStart w:id="2327" w:name="_Toc401659398"/>
      <w:bookmarkStart w:id="2328" w:name="_Ref410204485"/>
      <w:bookmarkStart w:id="2329" w:name="_Ref410206987"/>
      <w:bookmarkStart w:id="2330" w:name="_Toc458599794"/>
      <w:bookmarkEnd w:id="2323"/>
      <w:bookmarkEnd w:id="2324"/>
      <w:r w:rsidRPr="006B2FCC">
        <w:t>$$</w:t>
      </w:r>
      <w:r>
        <w:t>FORCEIP4</w:t>
      </w:r>
      <w:r w:rsidRPr="006B2FCC">
        <w:t>^</w:t>
      </w:r>
      <w:r>
        <w:t>XLFIPV</w:t>
      </w:r>
      <w:r w:rsidRPr="006B2FCC">
        <w:t xml:space="preserve">(): </w:t>
      </w:r>
      <w:r>
        <w:t>Convert any IP Address to IPv4</w:t>
      </w:r>
      <w:bookmarkEnd w:id="2327"/>
      <w:bookmarkEnd w:id="2328"/>
      <w:bookmarkEnd w:id="2329"/>
      <w:bookmarkEnd w:id="2330"/>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FORCEIP4</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893492" w:rsidRPr="006B2FCC">
        <w:t xml:space="preserve">This extrinsic function </w:t>
      </w:r>
      <w:r w:rsidR="00893492">
        <w:t>converts an IP address (either IPv4 or IPv6) into an IPv4 address in a standardized format consisting of four decimal numbers, each in the range 0 to 255. For example:</w:t>
      </w:r>
    </w:p>
    <w:p w:rsidR="00893492" w:rsidRPr="0084064A" w:rsidRDefault="00893492" w:rsidP="00893492">
      <w:pPr>
        <w:pStyle w:val="APIDescriptionCode"/>
      </w:pPr>
      <w:r>
        <w:t>001.99.001.9</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893492" w:rsidRPr="00893492">
        <w:rPr>
          <w:rFonts w:ascii="Courier New" w:hAnsi="Courier New" w:cs="Courier New"/>
          <w:bCs w:val="0"/>
          <w:sz w:val="18"/>
          <w:szCs w:val="18"/>
        </w:rPr>
        <w:t>$$</w:t>
      </w:r>
      <w:r w:rsidR="00893492" w:rsidRPr="00893492">
        <w:rPr>
          <w:rFonts w:ascii="Courier New" w:hAnsi="Courier New" w:cs="Courier New"/>
          <w:sz w:val="18"/>
          <w:szCs w:val="18"/>
        </w:rPr>
        <w:t>FORCEIP4^XLFIPV(ip)</w:t>
      </w:r>
    </w:p>
    <w:p w:rsidR="00BB2830" w:rsidRPr="00672B04" w:rsidRDefault="00BB2830" w:rsidP="00893492">
      <w:pPr>
        <w:pStyle w:val="APIParameters"/>
        <w:ind w:left="4147" w:hanging="4147"/>
      </w:pPr>
      <w:r w:rsidRPr="009D2D3D">
        <w:rPr>
          <w:b/>
        </w:rPr>
        <w:t>Input Parameters:</w:t>
      </w:r>
      <w:r w:rsidRPr="009D2D3D">
        <w:rPr>
          <w:b/>
        </w:rPr>
        <w:tab/>
      </w:r>
      <w:r w:rsidR="00893492">
        <w:t>ip</w:t>
      </w:r>
      <w:r w:rsidR="00893492" w:rsidRPr="006B2FCC">
        <w:t>:</w:t>
      </w:r>
      <w:r w:rsidRPr="00672B04">
        <w:tab/>
      </w:r>
      <w:r w:rsidR="00893492" w:rsidRPr="006B2FCC">
        <w:t xml:space="preserve">(required) </w:t>
      </w:r>
      <w:r w:rsidR="00893492">
        <w:t>IPv4 or IPv6 address (string; in quotes) to be converted</w:t>
      </w:r>
      <w:r w:rsidR="00893492" w:rsidRPr="006B2FCC">
        <w:t>.</w:t>
      </w:r>
    </w:p>
    <w:p w:rsidR="00BB2830" w:rsidRPr="00672B04" w:rsidRDefault="00BB2830" w:rsidP="00893492">
      <w:pPr>
        <w:pStyle w:val="APIParameters"/>
        <w:keepNext/>
        <w:keepLines/>
      </w:pPr>
      <w:r w:rsidRPr="009D2D3D">
        <w:rPr>
          <w:b/>
        </w:rPr>
        <w:t>Output:</w:t>
      </w:r>
      <w:r w:rsidRPr="009D2D3D">
        <w:rPr>
          <w:b/>
        </w:rPr>
        <w:tab/>
      </w:r>
      <w:r w:rsidR="00893492">
        <w:t>returns</w:t>
      </w:r>
      <w:r w:rsidR="00893492" w:rsidRPr="006B2FCC">
        <w:t>:</w:t>
      </w:r>
      <w:r w:rsidRPr="00672B04">
        <w:tab/>
      </w:r>
      <w:r w:rsidR="00893492">
        <w:t>Returns</w:t>
      </w:r>
      <w:r w:rsidR="00893492" w:rsidRPr="006B2FCC">
        <w:t>:</w:t>
      </w:r>
    </w:p>
    <w:p w:rsidR="00893492" w:rsidRPr="006B2FCC" w:rsidRDefault="00893492" w:rsidP="00893492">
      <w:pPr>
        <w:pStyle w:val="APIParametersListBullet"/>
        <w:keepNext/>
        <w:keepLines/>
      </w:pPr>
      <w:r>
        <w:t>An IPv4 address in “</w:t>
      </w:r>
      <w:r w:rsidRPr="009375DB">
        <w:rPr>
          <w:i/>
        </w:rPr>
        <w:t>nnn.nnn.nnn.nnn</w:t>
      </w:r>
      <w:r>
        <w:t>” notation if the input address is valid and has an IPv4 equivalent</w:t>
      </w:r>
      <w:r w:rsidRPr="006B2FCC">
        <w:t>.</w:t>
      </w:r>
    </w:p>
    <w:p w:rsidR="00893492" w:rsidRDefault="00893492" w:rsidP="00893492">
      <w:pPr>
        <w:pStyle w:val="APIParametersListBullet"/>
        <w:keepNext/>
        <w:keepLines/>
      </w:pPr>
      <w:r>
        <w:t>The null address “0.0.0.0” if the input address is invalid.</w:t>
      </w:r>
    </w:p>
    <w:p w:rsidR="00BB2830" w:rsidRDefault="00893492" w:rsidP="00893492">
      <w:pPr>
        <w:pStyle w:val="APIParametersListBullet"/>
      </w:pPr>
      <w:r>
        <w:t xml:space="preserve">The null address “0.0.0.0” if an IPv6 address is input that does </w:t>
      </w:r>
      <w:r w:rsidRPr="009375DB">
        <w:rPr>
          <w:i/>
        </w:rPr>
        <w:t>not</w:t>
      </w:r>
      <w:r>
        <w:t xml:space="preserve"> have an IPv4 equivalent.</w:t>
      </w:r>
    </w:p>
    <w:p w:rsidR="00BB2830" w:rsidRPr="00392534" w:rsidRDefault="00BB2830" w:rsidP="00BB2830">
      <w:pPr>
        <w:pStyle w:val="BodyText6"/>
      </w:pPr>
    </w:p>
    <w:p w:rsidR="001632D3" w:rsidRDefault="001632D3" w:rsidP="00E22EEC">
      <w:pPr>
        <w:pStyle w:val="Heading4"/>
      </w:pPr>
      <w:bookmarkStart w:id="2331" w:name="_Toc458599795"/>
      <w:r>
        <w:lastRenderedPageBreak/>
        <w:t>Examples</w:t>
      </w:r>
      <w:bookmarkEnd w:id="2331"/>
    </w:p>
    <w:p w:rsidR="00A75BEE" w:rsidRPr="006B2FCC" w:rsidRDefault="00CF001D" w:rsidP="007851AD">
      <w:pPr>
        <w:pStyle w:val="Heading5"/>
      </w:pPr>
      <w:r>
        <w:t>Example</w:t>
      </w:r>
      <w:r w:rsidR="00A75BEE">
        <w:t xml:space="preserve"> 1</w:t>
      </w: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CF001D" w:rsidP="007851AD">
      <w:pPr>
        <w:pStyle w:val="Heading5"/>
      </w:pPr>
      <w:r>
        <w:t>Example</w:t>
      </w:r>
      <w:r w:rsidR="00A75BEE">
        <w:t xml:space="preserve"> 2</w:t>
      </w: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CF001D" w:rsidP="007851AD">
      <w:pPr>
        <w:pStyle w:val="Heading5"/>
      </w:pPr>
      <w:r>
        <w:t>Example</w:t>
      </w:r>
      <w:r w:rsidR="00A75BEE">
        <w:t xml:space="preserve"> 3</w:t>
      </w: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w:t>
      </w:r>
    </w:p>
    <w:p w:rsidR="00A75BEE" w:rsidRPr="006B2FCC" w:rsidRDefault="00A75BEE" w:rsidP="00A75BEE">
      <w:pPr>
        <w:pStyle w:val="BodyText6"/>
      </w:pPr>
    </w:p>
    <w:p w:rsidR="00A75BEE" w:rsidRPr="006B2FCC" w:rsidRDefault="00CF001D" w:rsidP="007851AD">
      <w:pPr>
        <w:pStyle w:val="Heading5"/>
      </w:pPr>
      <w:r>
        <w:t>Example</w:t>
      </w:r>
      <w:r w:rsidR="00A75BEE">
        <w:t xml:space="preserve"> 4</w:t>
      </w: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“::ffff:10.126.3.1”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10.126.3.1</w:t>
      </w:r>
    </w:p>
    <w:p w:rsidR="00A75BEE" w:rsidRPr="006B2FCC" w:rsidRDefault="00A75BEE" w:rsidP="00A75BEE">
      <w:pPr>
        <w:pStyle w:val="BodyText6"/>
      </w:pPr>
    </w:p>
    <w:p w:rsidR="00A75BEE" w:rsidRPr="006B2FCC" w:rsidRDefault="00CF001D" w:rsidP="007851AD">
      <w:pPr>
        <w:pStyle w:val="Heading5"/>
      </w:pPr>
      <w:r>
        <w:t>Example</w:t>
      </w:r>
      <w:r w:rsidR="00A75BEE">
        <w:t xml:space="preserve"> 5</w:t>
      </w:r>
    </w:p>
    <w:p w:rsidR="00A75BEE" w:rsidRPr="006B2FCC" w:rsidRDefault="00A75BEE" w:rsidP="00A75BEE">
      <w:pPr>
        <w:pStyle w:val="CodeExample"/>
        <w:rPr>
          <w:b/>
        </w:rPr>
      </w:pPr>
      <w:r w:rsidRPr="006B2FCC">
        <w:t>&gt;</w:t>
      </w:r>
      <w:r w:rsidRPr="006B2FCC">
        <w:rPr>
          <w:b/>
        </w:rPr>
        <w:t>S X=$$</w:t>
      </w:r>
      <w:r>
        <w:rPr>
          <w:b/>
        </w:rPr>
        <w:t>FORCEIP4</w:t>
      </w:r>
      <w:r w:rsidRPr="006B2FCC">
        <w:rPr>
          <w:b/>
        </w:rPr>
        <w:t>^XLF</w:t>
      </w:r>
      <w:r>
        <w:rPr>
          <w:b/>
        </w:rPr>
        <w:t>IPV</w:t>
      </w:r>
      <w:r w:rsidRPr="006B2FCC">
        <w:rPr>
          <w:b/>
        </w:rPr>
        <w:t>(</w:t>
      </w:r>
      <w:r>
        <w:rPr>
          <w:b/>
        </w:rPr>
        <w:t>“::ffff:c000:2eb”</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192.0.2.235</w:t>
      </w:r>
    </w:p>
    <w:p w:rsidR="00A75BEE" w:rsidRPr="006B2FCC" w:rsidRDefault="00A75BEE" w:rsidP="00A75BEE">
      <w:pPr>
        <w:pStyle w:val="BodyText6"/>
      </w:pPr>
    </w:p>
    <w:p w:rsidR="00A75BEE" w:rsidRPr="006B2FCC" w:rsidRDefault="00A75BEE" w:rsidP="00A75BEE">
      <w:pPr>
        <w:pStyle w:val="Heading3"/>
      </w:pPr>
      <w:bookmarkStart w:id="2332" w:name="_Toc401659399"/>
      <w:bookmarkStart w:id="2333" w:name="_Ref410204498"/>
      <w:bookmarkStart w:id="2334" w:name="_Ref410206988"/>
      <w:bookmarkStart w:id="2335" w:name="_Toc458599796"/>
      <w:r w:rsidRPr="006B2FCC">
        <w:t>$$</w:t>
      </w:r>
      <w:r>
        <w:t>FORCEIP6</w:t>
      </w:r>
      <w:r w:rsidRPr="006B2FCC">
        <w:t>^</w:t>
      </w:r>
      <w:r>
        <w:t>XLFIPV</w:t>
      </w:r>
      <w:r w:rsidRPr="006B2FCC">
        <w:t xml:space="preserve">(): </w:t>
      </w:r>
      <w:r>
        <w:t>Convert any IP Address to IPv6</w:t>
      </w:r>
      <w:bookmarkEnd w:id="2332"/>
      <w:bookmarkEnd w:id="2333"/>
      <w:bookmarkEnd w:id="2334"/>
      <w:bookmarkEnd w:id="2335"/>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FORCEIP6</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893492" w:rsidRPr="006B2FCC">
        <w:t xml:space="preserve">This extrinsic function </w:t>
      </w:r>
      <w:r w:rsidR="00893492">
        <w:t>converts an IP address (either IPv4 or IPv6) into an IPv6 address in a standardized format consisting of eight groups of hexadecimal numbers separated by colons. For example:</w:t>
      </w:r>
    </w:p>
    <w:p w:rsidR="00893492" w:rsidRPr="0084064A" w:rsidRDefault="00893492" w:rsidP="00893492">
      <w:pPr>
        <w:pStyle w:val="APIDescriptionCode"/>
      </w:pPr>
      <w:r>
        <w:t>2001:0DB8:85A3:0042:0000:8A2E:0370:7334</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7F32D0" w:rsidRPr="007F32D0">
        <w:rPr>
          <w:rFonts w:ascii="Courier New" w:hAnsi="Courier New" w:cs="Courier New"/>
          <w:bCs w:val="0"/>
          <w:sz w:val="18"/>
          <w:szCs w:val="18"/>
        </w:rPr>
        <w:t>$$</w:t>
      </w:r>
      <w:r w:rsidR="007F32D0" w:rsidRPr="007F32D0">
        <w:rPr>
          <w:rFonts w:ascii="Courier New" w:hAnsi="Courier New" w:cs="Courier New"/>
          <w:sz w:val="18"/>
          <w:szCs w:val="18"/>
        </w:rPr>
        <w:t>FORCEIP6^XLFIPV(ip)</w:t>
      </w:r>
    </w:p>
    <w:p w:rsidR="00BB2830" w:rsidRPr="00672B04" w:rsidRDefault="00BB2830" w:rsidP="007F32D0">
      <w:pPr>
        <w:pStyle w:val="APIParameters"/>
        <w:ind w:left="4147" w:hanging="4147"/>
      </w:pPr>
      <w:r w:rsidRPr="009D2D3D">
        <w:rPr>
          <w:b/>
        </w:rPr>
        <w:lastRenderedPageBreak/>
        <w:t>Input Parameters:</w:t>
      </w:r>
      <w:r w:rsidRPr="009D2D3D">
        <w:rPr>
          <w:b/>
        </w:rPr>
        <w:tab/>
      </w:r>
      <w:r w:rsidR="007F32D0">
        <w:t>ip</w:t>
      </w:r>
      <w:r w:rsidR="007F32D0" w:rsidRPr="006B2FCC">
        <w:t>:</w:t>
      </w:r>
      <w:r w:rsidRPr="00672B04">
        <w:tab/>
      </w:r>
      <w:r w:rsidR="007F32D0" w:rsidRPr="006B2FCC">
        <w:t xml:space="preserve">(required) </w:t>
      </w:r>
      <w:r w:rsidR="007F32D0" w:rsidRPr="00DC1128">
        <w:rPr>
          <w:szCs w:val="22"/>
        </w:rPr>
        <w:t>IPv4 or IPv6 address (string; in quotes) to be</w:t>
      </w:r>
      <w:r w:rsidR="007F32D0">
        <w:t xml:space="preserve"> converted</w:t>
      </w:r>
      <w:r w:rsidR="007F32D0" w:rsidRPr="006B2FCC">
        <w:t>.</w:t>
      </w:r>
    </w:p>
    <w:p w:rsidR="00BB2830" w:rsidRPr="00672B04" w:rsidRDefault="00BB2830" w:rsidP="007F32D0">
      <w:pPr>
        <w:pStyle w:val="APIParameters"/>
        <w:keepNext/>
        <w:keepLines/>
      </w:pPr>
      <w:r w:rsidRPr="009D2D3D">
        <w:rPr>
          <w:b/>
        </w:rPr>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t>An IPv6 address in “</w:t>
      </w:r>
      <w:r w:rsidRPr="004F0AAE">
        <w:rPr>
          <w:i/>
        </w:rPr>
        <w:t>hhhh:hhhh:hhhh:hhhh:hhhh:hhhh:hhhh:hhhh</w:t>
      </w:r>
      <w:r>
        <w:t>” notation if the input address is valid and has an IPv6 equivalent</w:t>
      </w:r>
      <w:r w:rsidRPr="006B2FCC">
        <w:t>.</w:t>
      </w:r>
    </w:p>
    <w:p w:rsidR="00BB2830" w:rsidRDefault="007F32D0" w:rsidP="007F32D0">
      <w:pPr>
        <w:pStyle w:val="APIParametersListBullet"/>
      </w:pPr>
      <w:r>
        <w:t>The null address “0000:0000:0000:0000:0000:0000:0000:0000” if the input address is invalid.</w:t>
      </w:r>
    </w:p>
    <w:p w:rsidR="001632D3" w:rsidRDefault="001632D3" w:rsidP="001632D3">
      <w:pPr>
        <w:pStyle w:val="BodyText6"/>
      </w:pPr>
    </w:p>
    <w:p w:rsidR="001632D3" w:rsidRDefault="001632D3" w:rsidP="00E22EEC">
      <w:pPr>
        <w:pStyle w:val="Heading4"/>
      </w:pPr>
      <w:bookmarkStart w:id="2336" w:name="_Toc458599797"/>
      <w:r>
        <w:t>Examples</w:t>
      </w:r>
      <w:bookmarkEnd w:id="2336"/>
    </w:p>
    <w:p w:rsidR="00A75BEE" w:rsidRPr="006B2FCC" w:rsidRDefault="00CF001D" w:rsidP="007851AD">
      <w:pPr>
        <w:pStyle w:val="Heading5"/>
      </w:pPr>
      <w:r>
        <w:t>Example</w:t>
      </w:r>
      <w:r w:rsidR="00A75BEE">
        <w:t xml:space="preserve"> 1</w:t>
      </w: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CF001D" w:rsidP="007851AD">
      <w:pPr>
        <w:pStyle w:val="Heading5"/>
      </w:pPr>
      <w:r>
        <w:t>Example</w:t>
      </w:r>
      <w:r w:rsidR="00A75BEE">
        <w:t xml:space="preserve"> 2</w:t>
      </w: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0000:0000:0000:0000:0000:0000:0000:0000</w:t>
      </w:r>
    </w:p>
    <w:p w:rsidR="00A75BEE" w:rsidRPr="006B2FCC" w:rsidRDefault="00A75BEE" w:rsidP="00A75BEE">
      <w:pPr>
        <w:pStyle w:val="BodyText6"/>
      </w:pPr>
    </w:p>
    <w:p w:rsidR="00A75BEE" w:rsidRPr="006B2FCC" w:rsidRDefault="00CF001D" w:rsidP="007851AD">
      <w:pPr>
        <w:pStyle w:val="Heading5"/>
      </w:pPr>
      <w:r>
        <w:t>Example</w:t>
      </w:r>
      <w:r w:rsidR="00A75BEE">
        <w:t xml:space="preserve"> 3</w:t>
      </w: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Pr="006B2FCC" w:rsidRDefault="00A75BEE" w:rsidP="00A75BEE">
      <w:pPr>
        <w:pStyle w:val="CodeExample"/>
      </w:pPr>
      <w:r>
        <w:t>2001:0DB8:0000:0000:0000:8A2E:0370:7334</w:t>
      </w:r>
    </w:p>
    <w:p w:rsidR="00A75BEE" w:rsidRPr="006B2FCC" w:rsidRDefault="00CF001D" w:rsidP="007851AD">
      <w:pPr>
        <w:pStyle w:val="Heading5"/>
      </w:pPr>
      <w:r>
        <w:t>Example</w:t>
      </w:r>
      <w:r w:rsidR="00A75BEE">
        <w:t xml:space="preserve"> 4</w:t>
      </w: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“::ffff:10.126.3.1”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0000:0000:0000:0000:0000:FFFF:0A7E:0301</w:t>
      </w:r>
    </w:p>
    <w:p w:rsidR="00A75BEE" w:rsidRPr="006B2FCC" w:rsidRDefault="00A75BEE" w:rsidP="00A75BEE">
      <w:pPr>
        <w:pStyle w:val="BodyText6"/>
      </w:pPr>
    </w:p>
    <w:p w:rsidR="00A75BEE" w:rsidRPr="006B2FCC" w:rsidRDefault="00CF001D" w:rsidP="007851AD">
      <w:pPr>
        <w:pStyle w:val="Heading5"/>
      </w:pPr>
      <w:r>
        <w:t>Example</w:t>
      </w:r>
      <w:r w:rsidR="00A75BEE">
        <w:t xml:space="preserve"> 5</w:t>
      </w:r>
    </w:p>
    <w:p w:rsidR="00A75BEE" w:rsidRPr="006B2FCC" w:rsidRDefault="00A75BEE" w:rsidP="00A75BEE">
      <w:pPr>
        <w:pStyle w:val="CodeExample"/>
        <w:rPr>
          <w:b/>
        </w:rPr>
      </w:pPr>
      <w:r w:rsidRPr="006B2FCC">
        <w:t>&gt;</w:t>
      </w:r>
      <w:r w:rsidRPr="006B2FCC">
        <w:rPr>
          <w:b/>
        </w:rPr>
        <w:t>S X=$$</w:t>
      </w:r>
      <w:r>
        <w:rPr>
          <w:b/>
        </w:rPr>
        <w:t>FORCEIP6</w:t>
      </w:r>
      <w:r w:rsidRPr="006B2FCC">
        <w:rPr>
          <w:b/>
        </w:rPr>
        <w:t>^XLF</w:t>
      </w:r>
      <w:r>
        <w:rPr>
          <w:b/>
        </w:rPr>
        <w:t>IPV</w:t>
      </w:r>
      <w:r w:rsidRPr="006B2FCC">
        <w:rPr>
          <w:b/>
        </w:rPr>
        <w:t>(</w:t>
      </w:r>
      <w:r>
        <w:rPr>
          <w:b/>
        </w:rPr>
        <w:t>“127.0.0.1”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0000:0000:0000:0000:0000:0000:0000:0001</w:t>
      </w:r>
    </w:p>
    <w:p w:rsidR="00A75BEE" w:rsidRPr="006B2FCC" w:rsidRDefault="00A75BEE" w:rsidP="00A75BEE">
      <w:pPr>
        <w:pStyle w:val="BodyText6"/>
      </w:pPr>
    </w:p>
    <w:p w:rsidR="00A75BEE" w:rsidRPr="006B2FCC" w:rsidRDefault="00A75BEE" w:rsidP="00A75BEE">
      <w:pPr>
        <w:pStyle w:val="Heading3"/>
      </w:pPr>
      <w:bookmarkStart w:id="2337" w:name="_Ref421004678"/>
      <w:bookmarkStart w:id="2338" w:name="_Toc401659401"/>
      <w:bookmarkStart w:id="2339" w:name="_Ref410206990"/>
      <w:bookmarkStart w:id="2340" w:name="_Toc458599798"/>
      <w:r w:rsidRPr="006B2FCC">
        <w:lastRenderedPageBreak/>
        <w:t>$$</w:t>
      </w:r>
      <w:r>
        <w:t>VALIDATE</w:t>
      </w:r>
      <w:r w:rsidRPr="006B2FCC">
        <w:t>^</w:t>
      </w:r>
      <w:r>
        <w:t>XLFIPV</w:t>
      </w:r>
      <w:r w:rsidRPr="006B2FCC">
        <w:t xml:space="preserve">(): </w:t>
      </w:r>
      <w:r>
        <w:t>Validate IP Address Format</w:t>
      </w:r>
      <w:bookmarkEnd w:id="2337"/>
      <w:bookmarkEnd w:id="2340"/>
    </w:p>
    <w:p w:rsidR="00BB2830" w:rsidRDefault="00BB2830" w:rsidP="00BB2830">
      <w:pPr>
        <w:pStyle w:val="APIText"/>
        <w:keepNext/>
        <w:keepLines/>
      </w:pPr>
      <w:r w:rsidRPr="006B2FCC">
        <w:rPr>
          <w:b/>
        </w:rPr>
        <w:t>Reference Type</w:t>
      </w:r>
      <w:r>
        <w:rPr>
          <w:b/>
        </w:rPr>
        <w:t>:</w:t>
      </w:r>
      <w:r>
        <w:rPr>
          <w:b/>
        </w:rPr>
        <w:tab/>
      </w:r>
      <w:r w:rsidR="007F32D0" w:rsidRPr="006B2FCC">
        <w:t>Supported</w:t>
      </w:r>
      <w:r w:rsidR="007F32D0" w:rsidRPr="006B2FCC">
        <w:fldChar w:fldCharType="begin"/>
      </w:r>
      <w:r w:rsidR="007F32D0" w:rsidRPr="006B2FCC">
        <w:instrText xml:space="preserve">XE </w:instrText>
      </w:r>
      <w:r w:rsidR="007F32D0">
        <w:instrText>“</w:instrText>
      </w:r>
      <w:r w:rsidR="007F32D0" w:rsidRPr="006B2FCC">
        <w:instrText>XLF Function Library:$$</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XLF</w:instrText>
      </w:r>
      <w:r w:rsidR="007F32D0">
        <w:instrText>IPV</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“IP Address</w:instrText>
      </w:r>
      <w:r w:rsidR="007F32D0" w:rsidRPr="006B2FCC">
        <w:instrText xml:space="preserve"> Functions:$$</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Reference Type:Supported:$$</w:instrText>
      </w:r>
      <w:r w:rsidR="007F32D0">
        <w:instrText>VALIDATE</w:instrText>
      </w:r>
      <w:r w:rsidR="007F32D0" w:rsidRPr="006B2FCC">
        <w:instrText>^</w:instrText>
      </w:r>
      <w:r w:rsidR="007F32D0">
        <w:instrText>XLFIPV”</w:instrText>
      </w:r>
      <w:r w:rsidR="007F32D0" w:rsidRPr="006B2FCC">
        <w:fldChar w:fldCharType="end"/>
      </w:r>
    </w:p>
    <w:p w:rsidR="00BB2830" w:rsidRDefault="00BB2830" w:rsidP="00BB2830">
      <w:pPr>
        <w:pStyle w:val="APIText"/>
        <w:keepNext/>
        <w:keepLines/>
      </w:pPr>
      <w:r w:rsidRPr="006B2FCC">
        <w:rPr>
          <w:b/>
        </w:rPr>
        <w:t>Category</w:t>
      </w:r>
      <w:r>
        <w:rPr>
          <w:b/>
        </w:rPr>
        <w:t>:</w:t>
      </w:r>
      <w:r>
        <w:rPr>
          <w:b/>
        </w:rPr>
        <w:tab/>
      </w:r>
      <w:r w:rsidR="007F32D0">
        <w:t>IP Address</w:t>
      </w:r>
      <w:r w:rsidR="007F32D0" w:rsidRPr="006B2FCC">
        <w:t xml:space="preserve"> Functions</w:t>
      </w:r>
    </w:p>
    <w:p w:rsidR="00BB2830" w:rsidRPr="0084064A" w:rsidRDefault="00BB2830" w:rsidP="00BB2830">
      <w:pPr>
        <w:pStyle w:val="APIText"/>
        <w:keepNext/>
        <w:keepLines/>
      </w:pPr>
      <w:r>
        <w:rPr>
          <w:b/>
        </w:rPr>
        <w:t>ICR #:</w:t>
      </w:r>
      <w:r w:rsidRPr="0084064A">
        <w:tab/>
      </w:r>
      <w:r w:rsidR="007F32D0">
        <w:t>5844</w:t>
      </w:r>
    </w:p>
    <w:p w:rsidR="00BB2830" w:rsidRPr="0084064A" w:rsidRDefault="00BB2830" w:rsidP="00BB2830">
      <w:pPr>
        <w:pStyle w:val="APIText"/>
        <w:keepNext/>
        <w:keepLines/>
      </w:pPr>
      <w:r w:rsidRPr="006B2FCC">
        <w:rPr>
          <w:b/>
        </w:rPr>
        <w:t>Description</w:t>
      </w:r>
      <w:r>
        <w:rPr>
          <w:b/>
        </w:rPr>
        <w:t>:</w:t>
      </w:r>
      <w:r w:rsidRPr="0084064A">
        <w:tab/>
      </w:r>
      <w:r w:rsidR="007F32D0" w:rsidRPr="006B2FCC">
        <w:t xml:space="preserve">This extrinsic function </w:t>
      </w:r>
      <w:r w:rsidR="007F32D0">
        <w:t>validates the format of an IP address (either IPv4 or IPv6)</w:t>
      </w:r>
      <w:r w:rsidR="007F32D0" w:rsidRPr="006B2FCC">
        <w:t>.</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7F32D0" w:rsidRPr="007F32D0">
        <w:rPr>
          <w:rFonts w:ascii="Courier New" w:hAnsi="Courier New" w:cs="Courier New"/>
          <w:bCs w:val="0"/>
          <w:sz w:val="18"/>
          <w:szCs w:val="18"/>
        </w:rPr>
        <w:t>$$</w:t>
      </w:r>
      <w:r w:rsidR="007F32D0" w:rsidRPr="007F32D0">
        <w:rPr>
          <w:rFonts w:ascii="Courier New" w:hAnsi="Courier New" w:cs="Courier New"/>
          <w:sz w:val="18"/>
          <w:szCs w:val="18"/>
        </w:rPr>
        <w:t>VALIDATE^XLFIPV(ip)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t>IPv4 or IPv6 address (string) to be validated</w:t>
      </w:r>
      <w:r w:rsidR="007F32D0" w:rsidRPr="006B2FCC">
        <w:t>.</w:t>
      </w:r>
    </w:p>
    <w:p w:rsidR="00BB2830" w:rsidRPr="00672B04" w:rsidRDefault="00BB2830" w:rsidP="007F32D0">
      <w:pPr>
        <w:pStyle w:val="APIParameters"/>
        <w:keepNext/>
        <w:keepLines/>
      </w:pPr>
      <w:r w:rsidRPr="009D2D3D">
        <w:rPr>
          <w:b/>
        </w:rPr>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rsidRPr="007F32D0">
        <w:rPr>
          <w:b/>
        </w:rPr>
        <w:t>1—</w:t>
      </w:r>
      <w:r>
        <w:t>If the IP address is in a valid format</w:t>
      </w:r>
      <w:r w:rsidRPr="006B2FCC">
        <w:t>.</w:t>
      </w:r>
    </w:p>
    <w:p w:rsidR="00BB2830" w:rsidRDefault="007F32D0" w:rsidP="007F32D0">
      <w:pPr>
        <w:pStyle w:val="APIParametersListBullet"/>
      </w:pPr>
      <w:r w:rsidRPr="007F32D0">
        <w:rPr>
          <w:b/>
        </w:rPr>
        <w:t>0—</w:t>
      </w:r>
      <w:r>
        <w:t>If the format is invalid or null input.</w:t>
      </w:r>
    </w:p>
    <w:p w:rsidR="001632D3" w:rsidRDefault="001632D3" w:rsidP="001632D3">
      <w:pPr>
        <w:pStyle w:val="BodyText6"/>
      </w:pPr>
    </w:p>
    <w:p w:rsidR="001632D3" w:rsidRDefault="001632D3" w:rsidP="00E22EEC">
      <w:pPr>
        <w:pStyle w:val="Heading4"/>
      </w:pPr>
      <w:bookmarkStart w:id="2341" w:name="_Toc458599799"/>
      <w:r>
        <w:t>Examples</w:t>
      </w:r>
      <w:bookmarkEnd w:id="2341"/>
    </w:p>
    <w:p w:rsidR="00A75BEE" w:rsidRPr="006B2FCC" w:rsidRDefault="00CF001D" w:rsidP="007851AD">
      <w:pPr>
        <w:pStyle w:val="Heading5"/>
      </w:pPr>
      <w:r>
        <w:t>Example</w:t>
      </w:r>
      <w:r w:rsidR="00A75BEE">
        <w:t xml:space="preserve"> 1</w:t>
      </w: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10.126.3.1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CF001D" w:rsidP="007851AD">
      <w:pPr>
        <w:pStyle w:val="Heading5"/>
      </w:pPr>
      <w:r>
        <w:t>Example</w:t>
      </w:r>
      <w:r w:rsidR="00A75BEE">
        <w:t xml:space="preserve"> 2</w:t>
      </w: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10.999.3.1</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75BEE">
      <w:pPr>
        <w:pStyle w:val="BodyText6"/>
      </w:pPr>
    </w:p>
    <w:p w:rsidR="00A75BEE" w:rsidRPr="006B2FCC" w:rsidRDefault="00CF001D" w:rsidP="007851AD">
      <w:pPr>
        <w:pStyle w:val="Heading5"/>
      </w:pPr>
      <w:r>
        <w:t>Example</w:t>
      </w:r>
      <w:r w:rsidR="00A75BEE">
        <w:t xml:space="preserve"> 3</w:t>
      </w: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2001:db8::8a2e:370:7334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CF001D" w:rsidP="007851AD">
      <w:pPr>
        <w:pStyle w:val="Heading5"/>
      </w:pPr>
      <w:r>
        <w:t>Example</w:t>
      </w:r>
      <w:r w:rsidR="00A75BEE">
        <w:t xml:space="preserve"> 4</w:t>
      </w:r>
    </w:p>
    <w:p w:rsidR="00A75BEE" w:rsidRPr="006B2FCC" w:rsidRDefault="00A75BEE" w:rsidP="00A75BEE">
      <w:pPr>
        <w:pStyle w:val="CodeExample"/>
        <w:rPr>
          <w:b/>
        </w:rPr>
      </w:pPr>
      <w:r w:rsidRPr="006B2FCC">
        <w:t>&gt;</w:t>
      </w:r>
      <w:r w:rsidRPr="006B2FCC">
        <w:rPr>
          <w:b/>
        </w:rPr>
        <w:t>S X=$$</w:t>
      </w:r>
      <w:r>
        <w:rPr>
          <w:b/>
        </w:rPr>
        <w:t>VALIDATE</w:t>
      </w:r>
      <w:r w:rsidRPr="006B2FCC">
        <w:rPr>
          <w:b/>
        </w:rPr>
        <w:t>^XLF</w:t>
      </w:r>
      <w:r>
        <w:rPr>
          <w:b/>
        </w:rPr>
        <w:t>IPV</w:t>
      </w:r>
      <w:r w:rsidRPr="006B2FCC">
        <w:rPr>
          <w:b/>
        </w:rPr>
        <w:t>(</w:t>
      </w:r>
      <w:r>
        <w:rPr>
          <w:b/>
        </w:rPr>
        <w:t>2001:db8::8g2h:370:7334</w:t>
      </w:r>
      <w:r w:rsidRPr="006B2FCC">
        <w:rPr>
          <w:b/>
        </w:rPr>
        <w:t>)</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75BEE">
      <w:pPr>
        <w:pStyle w:val="BodyText6"/>
      </w:pPr>
    </w:p>
    <w:p w:rsidR="00A75BEE" w:rsidRPr="006B2FCC" w:rsidRDefault="00A75BEE" w:rsidP="00A75BEE">
      <w:pPr>
        <w:pStyle w:val="Heading3"/>
      </w:pPr>
      <w:bookmarkStart w:id="2342" w:name="_Ref421004601"/>
      <w:bookmarkStart w:id="2343" w:name="_Toc458599800"/>
      <w:r w:rsidRPr="006B2FCC">
        <w:lastRenderedPageBreak/>
        <w:t>$$</w:t>
      </w:r>
      <w:r>
        <w:t>VERSION</w:t>
      </w:r>
      <w:r w:rsidRPr="006B2FCC">
        <w:t>^</w:t>
      </w:r>
      <w:r>
        <w:t>XLFIPV</w:t>
      </w:r>
      <w:r w:rsidRPr="006B2FCC">
        <w:t xml:space="preserve">: </w:t>
      </w:r>
      <w:r>
        <w:t>Show System Settings for IPv6</w:t>
      </w:r>
      <w:bookmarkEnd w:id="2338"/>
      <w:bookmarkEnd w:id="2339"/>
      <w:bookmarkEnd w:id="2342"/>
      <w:bookmarkEnd w:id="2343"/>
    </w:p>
    <w:p w:rsidR="00BB2830" w:rsidRDefault="00BB2830" w:rsidP="00BB2830">
      <w:pPr>
        <w:pStyle w:val="APIText"/>
        <w:keepNext/>
        <w:keepLines/>
      </w:pPr>
      <w:r w:rsidRPr="006B2FCC">
        <w:rPr>
          <w:b/>
        </w:rPr>
        <w:t>Reference Type</w:t>
      </w:r>
      <w:r>
        <w:rPr>
          <w:b/>
        </w:rPr>
        <w:t>:</w:t>
      </w:r>
      <w:r>
        <w:rPr>
          <w:b/>
        </w:rPr>
        <w:tab/>
      </w:r>
      <w:r w:rsidR="00141074" w:rsidRPr="006B2FCC">
        <w:t>Supported</w:t>
      </w:r>
      <w:r w:rsidR="00141074" w:rsidRPr="006B2FCC">
        <w:fldChar w:fldCharType="begin"/>
      </w:r>
      <w:r w:rsidR="00141074" w:rsidRPr="006B2FCC">
        <w:instrText xml:space="preserve">XE </w:instrText>
      </w:r>
      <w:r w:rsidR="00141074">
        <w:instrText>“</w:instrText>
      </w:r>
      <w:r w:rsidR="00141074" w:rsidRPr="006B2FCC">
        <w:instrText>XLF Function Library:$$</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XLF</w:instrText>
      </w:r>
      <w:r w:rsidR="00141074">
        <w:instrText>IPV</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“IP Address</w:instrText>
      </w:r>
      <w:r w:rsidR="00141074" w:rsidRPr="006B2FCC">
        <w:instrText xml:space="preserve"> Functions:$$</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Reference Type:Supported:$$</w:instrText>
      </w:r>
      <w:r w:rsidR="00141074">
        <w:instrText>VERSION</w:instrText>
      </w:r>
      <w:r w:rsidR="00141074" w:rsidRPr="006B2FCC">
        <w:instrText>^</w:instrText>
      </w:r>
      <w:r w:rsidR="00141074">
        <w:instrText>XLFIPV”</w:instrText>
      </w:r>
      <w:r w:rsidR="00141074" w:rsidRPr="006B2FCC">
        <w:fldChar w:fldCharType="end"/>
      </w:r>
    </w:p>
    <w:p w:rsidR="00BB2830" w:rsidRDefault="00BB2830" w:rsidP="00BB2830">
      <w:pPr>
        <w:pStyle w:val="APIText"/>
        <w:keepNext/>
        <w:keepLines/>
      </w:pPr>
      <w:r w:rsidRPr="006B2FCC">
        <w:rPr>
          <w:b/>
        </w:rPr>
        <w:t>Category</w:t>
      </w:r>
      <w:r>
        <w:rPr>
          <w:b/>
        </w:rPr>
        <w:t>:</w:t>
      </w:r>
      <w:r>
        <w:rPr>
          <w:b/>
        </w:rPr>
        <w:tab/>
      </w:r>
      <w:r w:rsidR="00141074">
        <w:t>IP Address</w:t>
      </w:r>
      <w:r w:rsidR="00141074" w:rsidRPr="006B2FCC">
        <w:t xml:space="preserve"> Functions</w:t>
      </w:r>
    </w:p>
    <w:p w:rsidR="00BB2830" w:rsidRPr="0084064A" w:rsidRDefault="00BB2830" w:rsidP="00BB2830">
      <w:pPr>
        <w:pStyle w:val="APIText"/>
        <w:keepNext/>
        <w:keepLines/>
      </w:pPr>
      <w:r>
        <w:rPr>
          <w:b/>
        </w:rPr>
        <w:t>ICR #:</w:t>
      </w:r>
      <w:r w:rsidRPr="0084064A">
        <w:tab/>
      </w:r>
      <w:r w:rsidR="00141074">
        <w:t>5844</w:t>
      </w:r>
    </w:p>
    <w:p w:rsidR="00BB2830" w:rsidRPr="0084064A" w:rsidRDefault="00BB2830" w:rsidP="00BB2830">
      <w:pPr>
        <w:pStyle w:val="APIText"/>
        <w:keepNext/>
        <w:keepLines/>
      </w:pPr>
      <w:r w:rsidRPr="006B2FCC">
        <w:rPr>
          <w:b/>
        </w:rPr>
        <w:t>Description</w:t>
      </w:r>
      <w:r>
        <w:rPr>
          <w:b/>
        </w:rPr>
        <w:t>:</w:t>
      </w:r>
      <w:r w:rsidRPr="0084064A">
        <w:tab/>
      </w:r>
      <w:r w:rsidR="00141074" w:rsidRPr="006B2FCC">
        <w:t xml:space="preserve">This extrinsic function </w:t>
      </w:r>
      <w:r w:rsidR="00141074">
        <w:t>determines the system settings for IPv6</w:t>
      </w:r>
      <w:r w:rsidR="00141074" w:rsidRPr="006B2FCC">
        <w:t>.</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141074" w:rsidRPr="00141074">
        <w:rPr>
          <w:rFonts w:ascii="Courier New" w:hAnsi="Courier New" w:cs="Courier New"/>
          <w:bCs w:val="0"/>
          <w:sz w:val="18"/>
          <w:szCs w:val="18"/>
        </w:rPr>
        <w:t>$$</w:t>
      </w:r>
      <w:r w:rsidR="00141074" w:rsidRPr="00141074">
        <w:rPr>
          <w:rFonts w:ascii="Courier New" w:hAnsi="Courier New" w:cs="Courier New"/>
          <w:sz w:val="18"/>
          <w:szCs w:val="18"/>
        </w:rPr>
        <w:t>VERSION^XLFIPV</w:t>
      </w:r>
    </w:p>
    <w:p w:rsidR="00BB2830" w:rsidRPr="00672B04" w:rsidRDefault="00BB2830" w:rsidP="00141074">
      <w:pPr>
        <w:pStyle w:val="APIParameters"/>
        <w:ind w:left="4147" w:hanging="4147"/>
      </w:pPr>
      <w:r w:rsidRPr="009D2D3D">
        <w:rPr>
          <w:b/>
        </w:rPr>
        <w:t>Input Parameters:</w:t>
      </w:r>
      <w:r w:rsidRPr="009D2D3D">
        <w:rPr>
          <w:b/>
        </w:rPr>
        <w:tab/>
      </w:r>
      <w:r w:rsidR="00141074">
        <w:t>none.</w:t>
      </w:r>
    </w:p>
    <w:p w:rsidR="00BB2830" w:rsidRPr="00672B04" w:rsidRDefault="00BB2830" w:rsidP="00141074">
      <w:pPr>
        <w:pStyle w:val="APIParameters"/>
        <w:keepNext/>
        <w:keepLines/>
      </w:pPr>
      <w:r w:rsidRPr="009D2D3D">
        <w:rPr>
          <w:b/>
        </w:rPr>
        <w:t>Output:</w:t>
      </w:r>
      <w:r w:rsidRPr="009D2D3D">
        <w:rPr>
          <w:b/>
        </w:rPr>
        <w:tab/>
      </w:r>
      <w:r w:rsidR="00141074">
        <w:t>returns</w:t>
      </w:r>
      <w:r w:rsidR="00141074" w:rsidRPr="006B2FCC">
        <w:t>:</w:t>
      </w:r>
      <w:r w:rsidRPr="00672B04">
        <w:tab/>
      </w:r>
      <w:r w:rsidR="00141074">
        <w:t>Returns</w:t>
      </w:r>
      <w:r w:rsidR="00141074" w:rsidRPr="006B2FCC">
        <w:t>:</w:t>
      </w:r>
    </w:p>
    <w:p w:rsidR="00141074" w:rsidRDefault="00141074" w:rsidP="00141074">
      <w:pPr>
        <w:pStyle w:val="APIParametersListBullet"/>
        <w:keepNext/>
        <w:keepLines/>
      </w:pPr>
      <w:r w:rsidRPr="0095662E">
        <w:rPr>
          <w:b/>
        </w:rPr>
        <w:t>1—</w:t>
      </w:r>
      <w:r>
        <w:t>If IPv6 is enabled.</w:t>
      </w:r>
    </w:p>
    <w:p w:rsidR="00BB2830" w:rsidRDefault="00141074" w:rsidP="00141074">
      <w:pPr>
        <w:pStyle w:val="APIParametersListBullet"/>
      </w:pPr>
      <w:r w:rsidRPr="0095662E">
        <w:rPr>
          <w:b/>
        </w:rPr>
        <w:t>0—</w:t>
      </w:r>
      <w:r>
        <w:t>If IPv6 is disabled.</w:t>
      </w:r>
    </w:p>
    <w:p w:rsidR="001632D3" w:rsidRDefault="001632D3" w:rsidP="001632D3">
      <w:pPr>
        <w:pStyle w:val="BodyText6"/>
      </w:pPr>
    </w:p>
    <w:p w:rsidR="001632D3" w:rsidRDefault="001632D3" w:rsidP="00E22EEC">
      <w:pPr>
        <w:pStyle w:val="Heading4"/>
      </w:pPr>
      <w:bookmarkStart w:id="2344" w:name="_Toc458599801"/>
      <w:r>
        <w:t>Examples</w:t>
      </w:r>
      <w:bookmarkEnd w:id="2344"/>
    </w:p>
    <w:p w:rsidR="00A75BEE" w:rsidRPr="006B2FCC" w:rsidRDefault="00CF001D" w:rsidP="007851AD">
      <w:pPr>
        <w:pStyle w:val="Heading5"/>
      </w:pPr>
      <w:r>
        <w:t>Example</w:t>
      </w:r>
      <w:r w:rsidR="00A75BEE">
        <w:t xml:space="preserve"> 1 (IPv6 Enabled)</w:t>
      </w:r>
    </w:p>
    <w:p w:rsidR="00A75BEE" w:rsidRPr="006B2FCC" w:rsidRDefault="00A75BEE" w:rsidP="00A75BEE">
      <w:pPr>
        <w:pStyle w:val="CodeExample"/>
        <w:rPr>
          <w:b/>
        </w:rPr>
      </w:pPr>
      <w:r w:rsidRPr="006B2FCC">
        <w:t>&gt;</w:t>
      </w:r>
      <w:r w:rsidRPr="006B2FCC">
        <w:rPr>
          <w:b/>
        </w:rPr>
        <w:t>S X=$$</w:t>
      </w:r>
      <w:r>
        <w:rPr>
          <w:b/>
        </w:rPr>
        <w:t>VERSION</w:t>
      </w:r>
      <w:r w:rsidRPr="006B2FCC">
        <w:rPr>
          <w:b/>
        </w:rPr>
        <w:t>^XLF</w:t>
      </w:r>
      <w:r>
        <w:rPr>
          <w:b/>
        </w:rPr>
        <w:t>IPV</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1</w:t>
      </w:r>
    </w:p>
    <w:p w:rsidR="00A75BEE" w:rsidRPr="006B2FCC" w:rsidRDefault="00A75BEE" w:rsidP="00A75BEE">
      <w:pPr>
        <w:pStyle w:val="BodyText6"/>
      </w:pPr>
    </w:p>
    <w:p w:rsidR="00A75BEE" w:rsidRPr="006B2FCC" w:rsidRDefault="00CF001D" w:rsidP="007851AD">
      <w:pPr>
        <w:pStyle w:val="Heading5"/>
      </w:pPr>
      <w:r>
        <w:t>Example</w:t>
      </w:r>
      <w:r w:rsidR="00A75BEE">
        <w:t xml:space="preserve"> 2 (IPv6 Disabled)</w:t>
      </w:r>
    </w:p>
    <w:p w:rsidR="00A75BEE" w:rsidRPr="006B2FCC" w:rsidRDefault="00A75BEE" w:rsidP="00A75BEE">
      <w:pPr>
        <w:pStyle w:val="CodeExample"/>
        <w:rPr>
          <w:b/>
        </w:rPr>
      </w:pPr>
      <w:r w:rsidRPr="006B2FCC">
        <w:t>&gt;</w:t>
      </w:r>
      <w:r w:rsidRPr="006B2FCC">
        <w:rPr>
          <w:b/>
        </w:rPr>
        <w:t>S X=$$</w:t>
      </w:r>
      <w:r>
        <w:rPr>
          <w:b/>
        </w:rPr>
        <w:t>VERSION</w:t>
      </w:r>
      <w:r w:rsidRPr="006B2FCC">
        <w:rPr>
          <w:b/>
        </w:rPr>
        <w:t>^XLF</w:t>
      </w:r>
      <w:r>
        <w:rPr>
          <w:b/>
        </w:rPr>
        <w:t>IPV</w:t>
      </w:r>
    </w:p>
    <w:p w:rsidR="00A75BEE" w:rsidRPr="006B2FCC" w:rsidRDefault="00A75BEE" w:rsidP="00A75BEE">
      <w:pPr>
        <w:pStyle w:val="CodeExample"/>
      </w:pPr>
    </w:p>
    <w:p w:rsidR="00A75BEE" w:rsidRPr="006B2FCC" w:rsidRDefault="00A75BEE" w:rsidP="00A75BEE">
      <w:pPr>
        <w:pStyle w:val="CodeExample"/>
        <w:rPr>
          <w:b/>
        </w:rPr>
      </w:pPr>
      <w:r w:rsidRPr="006B2FCC">
        <w:t>&gt;</w:t>
      </w:r>
      <w:r w:rsidRPr="006B2FCC">
        <w:rPr>
          <w:b/>
        </w:rPr>
        <w:t>W X</w:t>
      </w:r>
    </w:p>
    <w:p w:rsidR="00A75BEE" w:rsidRDefault="00A75BEE" w:rsidP="00A75BEE">
      <w:pPr>
        <w:pStyle w:val="CodeExample"/>
      </w:pPr>
      <w:r>
        <w:t>0</w:t>
      </w:r>
    </w:p>
    <w:p w:rsidR="00A75BEE" w:rsidRPr="006B2FCC" w:rsidRDefault="00A75BEE" w:rsidP="00AC504A">
      <w:pPr>
        <w:pStyle w:val="BodyText"/>
      </w:pPr>
    </w:p>
    <w:p w:rsidR="00AC504A" w:rsidRDefault="00AC504A" w:rsidP="00AC504A">
      <w:pPr>
        <w:pStyle w:val="BodyText"/>
        <w:sectPr w:rsidR="00AC504A" w:rsidSect="00325B62">
          <w:headerReference w:type="even" r:id="rId96"/>
          <w:headerReference w:type="default" r:id="rId97"/>
          <w:pgSz w:w="12240" w:h="15840" w:code="1"/>
          <w:pgMar w:top="1440" w:right="1440" w:bottom="1440" w:left="1440" w:header="720" w:footer="720" w:gutter="0"/>
          <w:cols w:space="0"/>
        </w:sectPr>
      </w:pPr>
      <w:bookmarkStart w:id="2345" w:name="_Ref421016403"/>
    </w:p>
    <w:p w:rsidR="006C202A" w:rsidRDefault="006C202A" w:rsidP="00656AC5">
      <w:pPr>
        <w:pStyle w:val="Heading1"/>
      </w:pPr>
      <w:bookmarkStart w:id="2346" w:name="_Ref423511112"/>
      <w:bookmarkStart w:id="2347" w:name="_Ref423511122"/>
      <w:bookmarkStart w:id="2348" w:name="_Toc458599802"/>
      <w:r w:rsidRPr="006B2FCC">
        <w:lastRenderedPageBreak/>
        <w:t>XML</w:t>
      </w:r>
      <w:r w:rsidR="00AC7A93">
        <w:t xml:space="preserve"> Parser</w:t>
      </w:r>
      <w:r w:rsidR="00B40935">
        <w:t xml:space="preserve"> (VistA)</w:t>
      </w:r>
      <w:r w:rsidRPr="006B2FCC">
        <w:t xml:space="preserve">: </w:t>
      </w:r>
      <w:r w:rsidR="00575A73" w:rsidRPr="006B2FCC">
        <w:t>Developer</w:t>
      </w:r>
      <w:r w:rsidRPr="006B2FCC">
        <w:t xml:space="preserve"> Tools</w:t>
      </w:r>
      <w:bookmarkEnd w:id="2319"/>
      <w:bookmarkEnd w:id="2345"/>
      <w:bookmarkEnd w:id="2346"/>
      <w:bookmarkEnd w:id="2347"/>
      <w:bookmarkEnd w:id="2348"/>
    </w:p>
    <w:p w:rsidR="00626271" w:rsidRDefault="00626271" w:rsidP="00626271">
      <w:pPr>
        <w:pStyle w:val="Heading2"/>
      </w:pPr>
      <w:bookmarkStart w:id="2349" w:name="_Toc458599803"/>
      <w:r>
        <w:t>Overview</w:t>
      </w:r>
      <w:bookmarkEnd w:id="2349"/>
    </w:p>
    <w:p w:rsidR="00626271" w:rsidRDefault="00AC7A93" w:rsidP="00626271">
      <w:pPr>
        <w:pStyle w:val="BodyText"/>
        <w:keepNext/>
        <w:keepLines/>
      </w:pPr>
      <w:r w:rsidRPr="006B2FCC">
        <w:fldChar w:fldCharType="begin"/>
      </w:r>
      <w:r w:rsidRPr="006B2FCC">
        <w:instrText xml:space="preserve"> XE </w:instrText>
      </w:r>
      <w:r>
        <w:instrText>“</w:instrText>
      </w:r>
      <w:r w:rsidRPr="006B2FCC">
        <w:instrText>Toolkit:XML Parser</w:instrText>
      </w:r>
      <w:r w:rsidR="00E03D1E">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rsidR="00E03D1E">
        <w:instrText xml:space="preserve"> (</w:instrText>
      </w:r>
      <w:r w:rsidR="00E03D1E" w:rsidRPr="006B2FCC">
        <w:instrText>VistA</w:instrText>
      </w:r>
      <w:r w:rsidR="00E03D1E">
        <w:instrText>)</w:instrText>
      </w:r>
      <w:r w:rsidRPr="006B2FCC">
        <w:instrText>:</w:instrText>
      </w:r>
      <w:r>
        <w:instrText>APIs”</w:instrText>
      </w:r>
      <w:r w:rsidRPr="006B2FCC">
        <w:instrText xml:space="preserve"> </w:instrText>
      </w:r>
      <w:r w:rsidRPr="006B2FCC">
        <w:fldChar w:fldCharType="end"/>
      </w:r>
      <w:r w:rsidR="00626271">
        <w:t>The VistA Extensible Markup Language (XML) Parser is a full-featured, validating XML parser</w:t>
      </w:r>
      <w:r w:rsidR="00626271">
        <w:fldChar w:fldCharType="begin"/>
      </w:r>
      <w:r w:rsidR="00626271">
        <w:instrText xml:space="preserve"> XE "VistA XML Parser</w:instrText>
      </w:r>
      <w:r w:rsidR="00626271">
        <w:rPr>
          <w:b/>
          <w:bCs/>
        </w:rPr>
        <w:instrText>:</w:instrText>
      </w:r>
      <w:r w:rsidR="00626271">
        <w:instrText xml:space="preserve">Introduction" </w:instrText>
      </w:r>
      <w:r w:rsidR="00626271">
        <w:fldChar w:fldCharType="end"/>
      </w:r>
      <w:r w:rsidR="00626271">
        <w:fldChar w:fldCharType="begin"/>
      </w:r>
      <w:r w:rsidR="00626271">
        <w:instrText xml:space="preserve"> XE "XML Parser,</w:instrText>
      </w:r>
      <w:r w:rsidR="00626271">
        <w:rPr>
          <w:b/>
          <w:bCs/>
        </w:rPr>
        <w:instrText xml:space="preserve"> </w:instrText>
      </w:r>
      <w:r w:rsidR="00626271">
        <w:instrText>VistA</w:instrText>
      </w:r>
      <w:r w:rsidR="00626271">
        <w:rPr>
          <w:b/>
          <w:bCs/>
        </w:rPr>
        <w:instrText>:</w:instrText>
      </w:r>
      <w:r w:rsidR="00626271">
        <w:instrText xml:space="preserve">Introduction" </w:instrText>
      </w:r>
      <w:r w:rsidR="00626271">
        <w:fldChar w:fldCharType="end"/>
      </w:r>
      <w:r w:rsidR="00626271">
        <w:t xml:space="preserve"> written in the M programming language and designed to interface with the </w:t>
      </w:r>
      <w:smartTag w:uri="urn:schemas-microsoft-com:office:smarttags" w:element="place">
        <w:r w:rsidR="00626271">
          <w:t>VistA</w:t>
        </w:r>
      </w:smartTag>
      <w:r w:rsidR="00626271">
        <w:t xml:space="preserve"> suite of M-based applications. It is not a standalone product. Rather, it acts as a server application that can provide XML parsing capabilities to any client application that subscribes to the application programmer interface (API) specification detailed in this document.</w:t>
      </w:r>
    </w:p>
    <w:p w:rsidR="00626271" w:rsidRDefault="00626271" w:rsidP="00626271">
      <w:pPr>
        <w:pStyle w:val="BodyText"/>
        <w:keepNext/>
        <w:keepLines/>
      </w:pPr>
      <w:r>
        <w:t>The VistA XML Parser employs two very different API implementations:</w:t>
      </w:r>
    </w:p>
    <w:p w:rsidR="00626271" w:rsidRPr="002E3F03" w:rsidRDefault="002E3F03" w:rsidP="00626271">
      <w:pPr>
        <w:pStyle w:val="ListBullet"/>
        <w:keepNext/>
        <w:keepLines/>
        <w:rPr>
          <w:color w:val="000000" w:themeColor="text1"/>
        </w:rPr>
      </w:pPr>
      <w:r w:rsidRPr="002E3F03">
        <w:rPr>
          <w:color w:val="0000FF"/>
          <w:u w:val="single"/>
        </w:rPr>
        <w:fldChar w:fldCharType="begin"/>
      </w:r>
      <w:r w:rsidRPr="002E3F03">
        <w:rPr>
          <w:color w:val="0000FF"/>
          <w:u w:val="single"/>
        </w:rPr>
        <w:instrText xml:space="preserve"> REF _Ref453852346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EE31EC" w:rsidRPr="00EE31EC">
        <w:rPr>
          <w:color w:val="0000FF"/>
          <w:u w:val="single"/>
        </w:rPr>
        <w:t>Event-driven Interface</w:t>
      </w:r>
      <w:r w:rsidRPr="002E3F03">
        <w:rPr>
          <w:color w:val="0000FF"/>
          <w:u w:val="single"/>
        </w:rPr>
        <w:fldChar w:fldCharType="end"/>
      </w:r>
    </w:p>
    <w:p w:rsidR="00626271" w:rsidRPr="002E3F03" w:rsidRDefault="002E3F03" w:rsidP="00626271">
      <w:pPr>
        <w:pStyle w:val="ListBullet"/>
        <w:rPr>
          <w:color w:val="000000" w:themeColor="text1"/>
        </w:rPr>
      </w:pPr>
      <w:r w:rsidRPr="002E3F03">
        <w:rPr>
          <w:color w:val="0000FF"/>
          <w:u w:val="single"/>
        </w:rPr>
        <w:fldChar w:fldCharType="begin"/>
      </w:r>
      <w:r w:rsidRPr="002E3F03">
        <w:rPr>
          <w:color w:val="0000FF"/>
          <w:u w:val="single"/>
        </w:rPr>
        <w:instrText xml:space="preserve"> REF _Ref453852408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EE31EC" w:rsidRPr="00EE31EC">
        <w:rPr>
          <w:color w:val="0000FF"/>
          <w:u w:val="single"/>
        </w:rPr>
        <w:t>World Wide Web Consortium Document Object Model Specification</w:t>
      </w:r>
      <w:r w:rsidRPr="002E3F03">
        <w:rPr>
          <w:color w:val="0000FF"/>
          <w:u w:val="single"/>
        </w:rPr>
        <w:fldChar w:fldCharType="end"/>
      </w:r>
    </w:p>
    <w:p w:rsidR="002E3F03" w:rsidRDefault="002E3F03" w:rsidP="002E3F03">
      <w:pPr>
        <w:pStyle w:val="BodyText"/>
      </w:pPr>
      <w:r>
        <w:t>The choice of which API to employ is in part dependent on the needs of the application developer. The event-driven interface requires the client application to process the document in a strictly top-down manner. In contrast, the in-memory model provides the ability to move freely throughout the document and has the added advantage of ensuring that the document is well formed</w:t>
      </w:r>
      <w:r>
        <w:fldChar w:fldCharType="begin"/>
      </w:r>
      <w:r>
        <w:instrText xml:space="preserve"> XE "well formed XML" </w:instrText>
      </w:r>
      <w:r>
        <w:fldChar w:fldCharType="end"/>
      </w:r>
      <w:r>
        <w:t xml:space="preserve"> and valid</w:t>
      </w:r>
      <w:r>
        <w:fldChar w:fldCharType="begin"/>
      </w:r>
      <w:r>
        <w:instrText xml:space="preserve"> XE "valid XML" </w:instrText>
      </w:r>
      <w:r>
        <w:fldChar w:fldCharType="end"/>
      </w:r>
      <w:r>
        <w:t xml:space="preserve"> before any information is returned to the client application.</w:t>
      </w:r>
    </w:p>
    <w:p w:rsidR="002E3F03" w:rsidRDefault="002E3F03" w:rsidP="002E3F03">
      <w:pPr>
        <w:pStyle w:val="BodyText"/>
      </w:pPr>
      <w:r>
        <w:t>The VistA XML Parser employs an Entity Catalog</w:t>
      </w:r>
      <w:r>
        <w:fldChar w:fldCharType="begin"/>
      </w:r>
      <w:r>
        <w:instrText xml:space="preserve"> XE "Entity Catalog:VA FileMan-compatible database" </w:instrText>
      </w:r>
      <w:r>
        <w:fldChar w:fldCharType="end"/>
      </w:r>
      <w:r>
        <w:t xml:space="preserve"> to allow storage of external entities such</w:t>
      </w:r>
      <w:r w:rsidR="00D238CD">
        <w:t xml:space="preserve"> as document type definitions. </w:t>
      </w:r>
      <w:r>
        <w:t>The Entity Catalog is a VA FileMan-compatible database and can be manipulated using the usual VA FileMan</w:t>
      </w:r>
      <w:r>
        <w:fldChar w:fldCharType="begin"/>
      </w:r>
      <w:r>
        <w:instrText xml:space="preserve"> XE "FileMan" </w:instrText>
      </w:r>
      <w:r>
        <w:fldChar w:fldCharType="end"/>
      </w:r>
      <w:r>
        <w:fldChar w:fldCharType="begin"/>
      </w:r>
      <w:r>
        <w:instrText xml:space="preserve"> XE "VA FileMan" </w:instrText>
      </w:r>
      <w:r>
        <w:fldChar w:fldCharType="end"/>
      </w:r>
      <w:r>
        <w:t xml:space="preserve"> tools.</w:t>
      </w:r>
    </w:p>
    <w:p w:rsidR="002E3F03" w:rsidRDefault="002E3F03" w:rsidP="002E3F03">
      <w:pPr>
        <w:pStyle w:val="Heading3"/>
      </w:pPr>
      <w:bookmarkStart w:id="2350" w:name="_Ref453852346"/>
      <w:bookmarkStart w:id="2351" w:name="_Toc458599804"/>
      <w:r>
        <w:t>Event-driven Interface</w:t>
      </w:r>
      <w:bookmarkEnd w:id="2350"/>
      <w:bookmarkEnd w:id="2351"/>
    </w:p>
    <w:p w:rsidR="00626271" w:rsidRDefault="00D238CD" w:rsidP="00626271">
      <w:pPr>
        <w:pStyle w:val="BodyText"/>
      </w:pPr>
      <w:r>
        <w:fldChar w:fldCharType="begin"/>
      </w:r>
      <w:r>
        <w:instrText xml:space="preserve"> XE "</w:instrText>
      </w:r>
      <w:r w:rsidRPr="00066474">
        <w:instrText>Event-driven Interface</w:instrText>
      </w:r>
      <w:r>
        <w:instrText xml:space="preserve">" </w:instrText>
      </w:r>
      <w:r>
        <w:fldChar w:fldCharType="end"/>
      </w:r>
      <w:r w:rsidR="00626271">
        <w:t>The e</w:t>
      </w:r>
      <w:r w:rsidR="002E3F03">
        <w:t>vent-driven interface</w:t>
      </w:r>
      <w:r w:rsidR="00626271">
        <w:t xml:space="preserve"> is modeled after the widely used Simple API for XML (SAX)</w:t>
      </w:r>
      <w:r w:rsidR="00626271">
        <w:fldChar w:fldCharType="begin"/>
      </w:r>
      <w:r w:rsidR="00626271">
        <w:instrText xml:space="preserve"> XE "Simple API for XML (SAX)" </w:instrText>
      </w:r>
      <w:r w:rsidR="00626271">
        <w:fldChar w:fldCharType="end"/>
      </w:r>
      <w:r w:rsidR="00626271">
        <w:fldChar w:fldCharType="begin"/>
      </w:r>
      <w:r w:rsidR="00626271">
        <w:instrText xml:space="preserve"> XE "SAX Interface" </w:instrText>
      </w:r>
      <w:r w:rsidR="00626271">
        <w:fldChar w:fldCharType="end"/>
      </w:r>
      <w:r w:rsidR="002E3F03">
        <w:t xml:space="preserve"> interface specification. </w:t>
      </w:r>
      <w:r w:rsidR="00626271">
        <w:t>In this implementation, a client application provides a special handler for each parsing e</w:t>
      </w:r>
      <w:r w:rsidR="002E3F03">
        <w:t xml:space="preserve">vent of interest. </w:t>
      </w:r>
      <w:r w:rsidR="00626271">
        <w:t>When the client invokes the parser, it conveys not only the document to be parsed, but also the entry points f</w:t>
      </w:r>
      <w:r w:rsidR="002E3F03">
        <w:t xml:space="preserve">or each of its event handlers. </w:t>
      </w:r>
      <w:r w:rsidR="00626271">
        <w:t>As the parser progresses through the document, it invokes the client’s handlers for each parsing event for which a handler has been registered.</w:t>
      </w:r>
    </w:p>
    <w:p w:rsidR="002E3F03" w:rsidRDefault="002E3F03" w:rsidP="002E3F03">
      <w:pPr>
        <w:pStyle w:val="Heading3"/>
      </w:pPr>
      <w:bookmarkStart w:id="2352" w:name="_Ref453852408"/>
      <w:bookmarkStart w:id="2353" w:name="_Toc458599805"/>
      <w:r>
        <w:t>World Wide Web Consortium Document Object Model Specification</w:t>
      </w:r>
      <w:bookmarkEnd w:id="2352"/>
      <w:bookmarkEnd w:id="2353"/>
    </w:p>
    <w:p w:rsidR="00626271" w:rsidRDefault="00D238CD" w:rsidP="00626271">
      <w:pPr>
        <w:pStyle w:val="BodyText"/>
      </w:pPr>
      <w:r>
        <w:fldChar w:fldCharType="begin"/>
      </w:r>
      <w:r>
        <w:instrText xml:space="preserve"> XE "</w:instrText>
      </w:r>
      <w:r w:rsidRPr="007B78EE">
        <w:instrText>World Wide Web Consortium Document Object Model Specification</w:instrText>
      </w:r>
      <w:r>
        <w:instrText xml:space="preserve">" </w:instrText>
      </w:r>
      <w:r>
        <w:fldChar w:fldCharType="end"/>
      </w:r>
      <w:r w:rsidR="00626271">
        <w:t>Th</w:t>
      </w:r>
      <w:r w:rsidR="002E3F03">
        <w:t>is</w:t>
      </w:r>
      <w:r w:rsidR="00626271">
        <w:t xml:space="preserve"> API implementation is based on the World Wide Web Consortium (W3Cs)</w:t>
      </w:r>
      <w:r w:rsidR="00626271">
        <w:fldChar w:fldCharType="begin"/>
      </w:r>
      <w:r w:rsidR="00626271">
        <w:instrText xml:space="preserve"> XE "World Wide Web Consortium (W3C’s)" </w:instrText>
      </w:r>
      <w:r w:rsidR="00626271">
        <w:fldChar w:fldCharType="end"/>
      </w:r>
      <w:r w:rsidR="00626271">
        <w:t xml:space="preserve"> Document Object Model (DOM)</w:t>
      </w:r>
      <w:r w:rsidR="00626271">
        <w:fldChar w:fldCharType="begin"/>
      </w:r>
      <w:r w:rsidR="00626271">
        <w:instrText xml:space="preserve"> XE "Document Object Model (DOM)" </w:instrText>
      </w:r>
      <w:r w:rsidR="00626271">
        <w:fldChar w:fldCharType="end"/>
      </w:r>
      <w:r w:rsidR="00626271">
        <w:t xml:space="preserve"> </w:t>
      </w:r>
      <w:r w:rsidR="00626271">
        <w:fldChar w:fldCharType="begin"/>
      </w:r>
      <w:r w:rsidR="00626271">
        <w:instrText xml:space="preserve"> XE "APIs:Document Object Model (DOM)" </w:instrText>
      </w:r>
      <w:r w:rsidR="00626271">
        <w:fldChar w:fldCharType="end"/>
      </w:r>
      <w:r w:rsidR="00626271">
        <w:fldChar w:fldCharType="begin"/>
      </w:r>
      <w:r w:rsidR="00626271">
        <w:instrText xml:space="preserve"> XE "World Wide Web Consortium (W3C’s):Document Object Model (DOM)" </w:instrText>
      </w:r>
      <w:r w:rsidR="00626271">
        <w:fldChar w:fldCharType="end"/>
      </w:r>
      <w:r w:rsidR="002E3F03">
        <w:t xml:space="preserve"> specification. </w:t>
      </w:r>
      <w:r w:rsidR="00626271">
        <w:t>This API, which is actually built on top of the event-driven interface, first constructs an in-memory model</w:t>
      </w:r>
      <w:r w:rsidR="002E3F03">
        <w:t xml:space="preserve"> of the fully parsed </w:t>
      </w:r>
      <w:r w:rsidR="000C6283">
        <w:t xml:space="preserve">and validated </w:t>
      </w:r>
      <w:r w:rsidR="002E3F03">
        <w:t>document</w:t>
      </w:r>
      <w:r w:rsidR="000C6283">
        <w:fldChar w:fldCharType="begin"/>
      </w:r>
      <w:r w:rsidR="000C6283">
        <w:instrText xml:space="preserve"> XE "Validated Document" </w:instrText>
      </w:r>
      <w:r w:rsidR="000C6283">
        <w:fldChar w:fldCharType="end"/>
      </w:r>
      <w:r w:rsidR="002E3F03">
        <w:t xml:space="preserve">. </w:t>
      </w:r>
      <w:r w:rsidR="00626271">
        <w:t>It then provides methods to navigate through and extract information from the parsed document.</w:t>
      </w:r>
    </w:p>
    <w:p w:rsidR="000C6283" w:rsidRDefault="000C6283" w:rsidP="000C6283">
      <w:pPr>
        <w:pStyle w:val="BodyText"/>
      </w:pPr>
      <w:r>
        <w:t>This API is actually layered on top of the event-driven API. In other words, it is actually a client of the event-driven API that in turn acts as a server to another client application.</w:t>
      </w:r>
    </w:p>
    <w:p w:rsidR="000C6283" w:rsidRDefault="000C6283" w:rsidP="000C6283">
      <w:pPr>
        <w:pStyle w:val="BodyText"/>
      </w:pPr>
      <w:r>
        <w:t xml:space="preserve">The document image is represented internally as a tree with each node in the tree representing an element instance.  Attributes (names and values), non-markup text, and comment text may be associated with any </w:t>
      </w:r>
      <w:r>
        <w:lastRenderedPageBreak/>
        <w:t xml:space="preserve">given node. For example, in </w:t>
      </w:r>
      <w:r w:rsidRPr="00CB72C0">
        <w:rPr>
          <w:color w:val="0000FF"/>
          <w:u w:val="single"/>
        </w:rPr>
        <w:fldChar w:fldCharType="begin"/>
      </w:r>
      <w:r w:rsidRPr="00CB72C0">
        <w:rPr>
          <w:color w:val="0000FF"/>
          <w:u w:val="single"/>
        </w:rPr>
        <w:instrText xml:space="preserve"> REF _Ref453856331 \h </w:instrText>
      </w:r>
      <w:r w:rsidR="00CB72C0">
        <w:rPr>
          <w:color w:val="0000FF"/>
          <w:u w:val="single"/>
        </w:rPr>
        <w:instrText xml:space="preserve"> \* MERGEFORMAT </w:instrText>
      </w:r>
      <w:r w:rsidRPr="00CB72C0">
        <w:rPr>
          <w:color w:val="0000FF"/>
          <w:u w:val="single"/>
        </w:rPr>
      </w:r>
      <w:r w:rsidRPr="00CB72C0">
        <w:rPr>
          <w:color w:val="0000FF"/>
          <w:u w:val="single"/>
        </w:rPr>
        <w:fldChar w:fldCharType="separate"/>
      </w:r>
      <w:r w:rsidR="00EE31EC" w:rsidRPr="00EE31EC">
        <w:rPr>
          <w:color w:val="0000FF"/>
          <w:u w:val="single"/>
        </w:rPr>
        <w:t xml:space="preserve">Figure </w:t>
      </w:r>
      <w:r w:rsidR="00EE31EC" w:rsidRPr="00EE31EC">
        <w:rPr>
          <w:noProof/>
          <w:color w:val="0000FF"/>
          <w:u w:val="single"/>
        </w:rPr>
        <w:t>152</w:t>
      </w:r>
      <w:r w:rsidRPr="00CB72C0">
        <w:rPr>
          <w:color w:val="0000FF"/>
          <w:u w:val="single"/>
        </w:rPr>
        <w:fldChar w:fldCharType="end"/>
      </w:r>
      <w:r>
        <w:t xml:space="preserve"> the XML document on the left is represented by the tree structure on the right.</w:t>
      </w:r>
    </w:p>
    <w:p w:rsidR="000C6283" w:rsidRDefault="000C6283" w:rsidP="000C6283">
      <w:pPr>
        <w:pStyle w:val="Caption"/>
      </w:pPr>
      <w:bookmarkStart w:id="2354" w:name="_Ref453856331"/>
      <w:bookmarkStart w:id="2355" w:name="_Toc458599991"/>
      <w:r>
        <w:t xml:space="preserve">Figure </w:t>
      </w:r>
      <w:r w:rsidR="000542BF">
        <w:fldChar w:fldCharType="begin"/>
      </w:r>
      <w:r w:rsidR="000542BF">
        <w:instrText xml:space="preserve"> SEQ Figure \* ARABIC </w:instrText>
      </w:r>
      <w:r w:rsidR="000542BF">
        <w:fldChar w:fldCharType="separate"/>
      </w:r>
      <w:r w:rsidR="00EE31EC">
        <w:rPr>
          <w:noProof/>
        </w:rPr>
        <w:t>152</w:t>
      </w:r>
      <w:r w:rsidR="000542BF">
        <w:rPr>
          <w:noProof/>
        </w:rPr>
        <w:fldChar w:fldCharType="end"/>
      </w:r>
      <w:bookmarkEnd w:id="2354"/>
      <w:r>
        <w:t>: XML Document (left)—Tree structure Diagram (right)</w:t>
      </w:r>
      <w:bookmarkEnd w:id="2355"/>
    </w:p>
    <w:p w:rsidR="000C6283" w:rsidRDefault="005642C9" w:rsidP="000C6283">
      <w:pPr>
        <w:pStyle w:val="GraphicInsert"/>
      </w:pPr>
      <w:r>
        <w:rPr>
          <w:noProof/>
        </w:rPr>
        <w:drawing>
          <wp:inline distT="0" distB="0" distL="0" distR="0" wp14:anchorId="2DC35DAA" wp14:editId="3AED200B">
            <wp:extent cx="5943600" cy="2438400"/>
            <wp:effectExtent l="0" t="0" r="0" b="0"/>
            <wp:docPr id="47" name="Picture 47" descr="XML Document (left)—Tree structure Diagram (right)" title="XML Document (left)—Tree structure Diagra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parser_document-tree_structure.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B01635" w:rsidRDefault="00B01635" w:rsidP="00B01635">
      <w:pPr>
        <w:pStyle w:val="BodyText6"/>
      </w:pPr>
    </w:p>
    <w:p w:rsidR="002F5DB5" w:rsidRDefault="002F5DB5" w:rsidP="002F5DB5">
      <w:pPr>
        <w:pStyle w:val="Heading3"/>
      </w:pPr>
      <w:bookmarkStart w:id="2356" w:name="_Toc483281082"/>
      <w:bookmarkStart w:id="2357" w:name="_Toc46896819"/>
      <w:bookmarkStart w:id="2358" w:name="_Toc46896801"/>
      <w:bookmarkStart w:id="2359" w:name="_Toc458599806"/>
      <w:r>
        <w:t>Entity Catalog</w:t>
      </w:r>
      <w:bookmarkEnd w:id="2356"/>
      <w:bookmarkEnd w:id="2357"/>
      <w:bookmarkEnd w:id="2359"/>
    </w:p>
    <w:p w:rsidR="002F5DB5" w:rsidRDefault="004C706C" w:rsidP="004C706C">
      <w:pPr>
        <w:pStyle w:val="BodyText"/>
        <w:keepNext/>
        <w:keepLines/>
      </w:pPr>
      <w:r>
        <w:fldChar w:fldCharType="begin"/>
      </w:r>
      <w:r>
        <w:instrText xml:space="preserve"> XE "</w:instrText>
      </w:r>
      <w:r w:rsidRPr="00401AB6">
        <w:instrText>Entity Catalog</w:instrText>
      </w:r>
      <w:r>
        <w:instrText xml:space="preserve">" </w:instrText>
      </w:r>
      <w:r>
        <w:fldChar w:fldCharType="end"/>
      </w:r>
      <w:r w:rsidR="002F5DB5">
        <w:t>The XML ENTITY CATALOG file (#950)</w:t>
      </w:r>
      <w:r w:rsidR="002F5DB5">
        <w:fldChar w:fldCharType="begin"/>
      </w:r>
      <w:r w:rsidR="002F5DB5">
        <w:instrText xml:space="preserve"> XE "XML ENTITY CATALOG File (#950)" </w:instrText>
      </w:r>
      <w:r w:rsidR="002F5DB5">
        <w:fldChar w:fldCharType="end"/>
      </w:r>
      <w:r w:rsidR="002F5DB5">
        <w:fldChar w:fldCharType="begin"/>
      </w:r>
      <w:r w:rsidR="002F5DB5">
        <w:instrText xml:space="preserve"> XE "Files:XML ENTITY CATALOG (#950)" </w:instrText>
      </w:r>
      <w:r w:rsidR="002F5DB5">
        <w:fldChar w:fldCharType="end"/>
      </w:r>
      <w:r w:rsidR="002F5DB5">
        <w:t xml:space="preserve"> is used to store external entities</w:t>
      </w:r>
      <w:r w:rsidR="002F5DB5">
        <w:fldChar w:fldCharType="begin"/>
      </w:r>
      <w:r w:rsidR="002F5DB5">
        <w:instrText xml:space="preserve"> XE "External Entities" </w:instrText>
      </w:r>
      <w:r w:rsidR="002F5DB5">
        <w:fldChar w:fldCharType="end"/>
      </w:r>
      <w:r w:rsidR="002F5DB5">
        <w:fldChar w:fldCharType="begin"/>
      </w:r>
      <w:r w:rsidR="002F5DB5">
        <w:instrText xml:space="preserve"> XE "External Document Type Definition" </w:instrText>
      </w:r>
      <w:r w:rsidR="002F5DB5">
        <w:fldChar w:fldCharType="end"/>
      </w:r>
      <w:r w:rsidR="002F5DB5">
        <w:fldChar w:fldCharType="begin"/>
      </w:r>
      <w:r w:rsidR="002F5DB5">
        <w:instrText xml:space="preserve"> XE "Document Type Definition"</w:instrText>
      </w:r>
      <w:r w:rsidR="002F5DB5">
        <w:fldChar w:fldCharType="end"/>
      </w:r>
      <w:r w:rsidR="002F5DB5">
        <w:t xml:space="preserve"> and their associated public identifiers</w:t>
      </w:r>
      <w:r w:rsidR="002F5DB5">
        <w:fldChar w:fldCharType="begin"/>
      </w:r>
      <w:r w:rsidR="002F5DB5">
        <w:instrText xml:space="preserve"> XE "Public Identifier" </w:instrText>
      </w:r>
      <w:r w:rsidR="002F5DB5">
        <w:fldChar w:fldCharType="end"/>
      </w:r>
      <w:r w:rsidR="002F5DB5">
        <w:t>. When the XML parser encounters an external entity reference with a public identifier, it first looks for that public identifier in the entity catalog. If it finds the entity, it retrieves its value. Otherwise, it attempts to retrieve the entity value using the system identifier</w:t>
      </w:r>
      <w:r w:rsidR="002F5DB5">
        <w:fldChar w:fldCharType="begin"/>
      </w:r>
      <w:r w:rsidR="002F5DB5">
        <w:instrText xml:space="preserve"> XE "System Identifier" </w:instrText>
      </w:r>
      <w:r w:rsidR="002F5DB5">
        <w:fldChar w:fldCharType="end"/>
      </w:r>
      <w:r w:rsidR="002F5DB5">
        <w:t>. The problem with using system identifiers is that they often identify resources that may have been relocated since the document was authored. (This is analogous to the problem with broken links in HTML documents.) Using public identifiers and an entity catalog allows one to build a collection of commonly used and readily accessible external entities (e.g., external document type definitions).</w:t>
      </w:r>
    </w:p>
    <w:p w:rsidR="002F5DB5" w:rsidRDefault="002F5DB5" w:rsidP="002F5DB5">
      <w:pPr>
        <w:pStyle w:val="BodyText"/>
      </w:pPr>
      <w:r>
        <w:t xml:space="preserve">The </w:t>
      </w:r>
      <w:r w:rsidR="00A043D3">
        <w:t>XML ENTITY CATALOG file (#950)</w:t>
      </w:r>
      <w:r w:rsidR="00A043D3">
        <w:fldChar w:fldCharType="begin"/>
      </w:r>
      <w:r w:rsidR="00A043D3">
        <w:instrText xml:space="preserve"> XE "XML ENTITY CATALOG File (#950)" </w:instrText>
      </w:r>
      <w:r w:rsidR="00A043D3">
        <w:fldChar w:fldCharType="end"/>
      </w:r>
      <w:r w:rsidR="00A043D3">
        <w:fldChar w:fldCharType="begin"/>
      </w:r>
      <w:r w:rsidR="00A043D3">
        <w:instrText xml:space="preserve"> XE "Files:XML ENTITY CATALOG (#950)" </w:instrText>
      </w:r>
      <w:r w:rsidR="00A043D3">
        <w:fldChar w:fldCharType="end"/>
      </w:r>
      <w:r>
        <w:t xml:space="preserve"> is a VA FileMan-compatible file that is very simple in st</w:t>
      </w:r>
      <w:r w:rsidR="00A043D3">
        <w:t>ructure as shown</w:t>
      </w:r>
      <w:r>
        <w:t xml:space="preserve"> in </w:t>
      </w:r>
      <w:r w:rsidRPr="002F5DB5">
        <w:rPr>
          <w:color w:val="0000FF"/>
          <w:u w:val="single"/>
        </w:rPr>
        <w:fldChar w:fldCharType="begin"/>
      </w:r>
      <w:r w:rsidRPr="002F5DB5">
        <w:rPr>
          <w:color w:val="0000FF"/>
          <w:u w:val="single"/>
        </w:rPr>
        <w:instrText xml:space="preserve"> REF _Ref453857073 \h </w:instrText>
      </w:r>
      <w:r>
        <w:rPr>
          <w:color w:val="0000FF"/>
          <w:u w:val="single"/>
        </w:rPr>
        <w:instrText xml:space="preserve"> \* MERGEFORMAT </w:instrText>
      </w:r>
      <w:r w:rsidRPr="002F5DB5">
        <w:rPr>
          <w:color w:val="0000FF"/>
          <w:u w:val="single"/>
        </w:rPr>
      </w:r>
      <w:r w:rsidRPr="002F5DB5">
        <w:rPr>
          <w:color w:val="0000FF"/>
          <w:u w:val="single"/>
        </w:rPr>
        <w:fldChar w:fldCharType="separate"/>
      </w:r>
      <w:r w:rsidR="00EE31EC" w:rsidRPr="00EE31EC">
        <w:rPr>
          <w:color w:val="0000FF"/>
          <w:u w:val="single"/>
        </w:rPr>
        <w:t xml:space="preserve">Table </w:t>
      </w:r>
      <w:r w:rsidR="00EE31EC" w:rsidRPr="00EE31EC">
        <w:rPr>
          <w:noProof/>
          <w:color w:val="0000FF"/>
          <w:u w:val="single"/>
        </w:rPr>
        <w:t>45</w:t>
      </w:r>
      <w:r w:rsidRPr="002F5DB5">
        <w:rPr>
          <w:color w:val="0000FF"/>
          <w:u w:val="single"/>
        </w:rPr>
        <w:fldChar w:fldCharType="end"/>
      </w:r>
      <w:r>
        <w:t>.</w:t>
      </w:r>
    </w:p>
    <w:p w:rsidR="002F5DB5" w:rsidRDefault="002F5DB5" w:rsidP="002F5DB5">
      <w:pPr>
        <w:pStyle w:val="Caption"/>
      </w:pPr>
      <w:bookmarkStart w:id="2360" w:name="_Ref453857073"/>
      <w:bookmarkStart w:id="2361" w:name="_Toc458600040"/>
      <w:r>
        <w:t xml:space="preserve">Table </w:t>
      </w:r>
      <w:r w:rsidR="000542BF">
        <w:fldChar w:fldCharType="begin"/>
      </w:r>
      <w:r w:rsidR="000542BF">
        <w:instrText xml:space="preserve"> SEQ Table \* ARABIC </w:instrText>
      </w:r>
      <w:r w:rsidR="000542BF">
        <w:fldChar w:fldCharType="separate"/>
      </w:r>
      <w:r w:rsidR="00EE31EC">
        <w:rPr>
          <w:noProof/>
        </w:rPr>
        <w:t>45</w:t>
      </w:r>
      <w:r w:rsidR="000542BF">
        <w:rPr>
          <w:noProof/>
        </w:rPr>
        <w:fldChar w:fldCharType="end"/>
      </w:r>
      <w:bookmarkEnd w:id="2360"/>
      <w:r>
        <w:rPr>
          <w:noProof/>
        </w:rPr>
        <w:t xml:space="preserve">: </w:t>
      </w:r>
      <w:r w:rsidRPr="007C32D5">
        <w:rPr>
          <w:noProof/>
        </w:rPr>
        <w:t>XML ENTITY CATALOG file (#950)—Stores external entities and assoc public identifiers</w:t>
      </w:r>
      <w:bookmarkEnd w:id="2361"/>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Pr>
      <w:tblGrid>
        <w:gridCol w:w="1188"/>
        <w:gridCol w:w="1530"/>
        <w:gridCol w:w="1350"/>
        <w:gridCol w:w="5346"/>
      </w:tblGrid>
      <w:tr w:rsidR="002F5DB5" w:rsidTr="004C706C">
        <w:trPr>
          <w:tblHeader/>
        </w:trPr>
        <w:tc>
          <w:tcPr>
            <w:tcW w:w="1188" w:type="dxa"/>
            <w:shd w:val="clear" w:color="000080" w:fill="E0E0E0"/>
          </w:tcPr>
          <w:p w:rsidR="002F5DB5" w:rsidRDefault="002F5DB5" w:rsidP="007907BA">
            <w:pPr>
              <w:pStyle w:val="TableHeading"/>
            </w:pPr>
            <w:bookmarkStart w:id="2362" w:name="_Toc459624388"/>
            <w:r>
              <w:t>Field #</w:t>
            </w:r>
            <w:bookmarkEnd w:id="2362"/>
          </w:p>
        </w:tc>
        <w:tc>
          <w:tcPr>
            <w:tcW w:w="1530" w:type="dxa"/>
            <w:shd w:val="clear" w:color="000080" w:fill="E0E0E0"/>
          </w:tcPr>
          <w:p w:rsidR="002F5DB5" w:rsidRDefault="002F5DB5" w:rsidP="007907BA">
            <w:pPr>
              <w:pStyle w:val="TableHeading"/>
            </w:pPr>
            <w:r>
              <w:t>Field Name</w:t>
            </w:r>
          </w:p>
        </w:tc>
        <w:tc>
          <w:tcPr>
            <w:tcW w:w="1350" w:type="dxa"/>
            <w:shd w:val="clear" w:color="000080" w:fill="E0E0E0"/>
          </w:tcPr>
          <w:p w:rsidR="002F5DB5" w:rsidRDefault="002F5DB5" w:rsidP="007907BA">
            <w:pPr>
              <w:pStyle w:val="TableHeading"/>
            </w:pPr>
            <w:r>
              <w:t>Datatype</w:t>
            </w:r>
          </w:p>
        </w:tc>
        <w:tc>
          <w:tcPr>
            <w:tcW w:w="5346" w:type="dxa"/>
            <w:shd w:val="clear" w:color="000080" w:fill="E0E0E0"/>
          </w:tcPr>
          <w:p w:rsidR="002F5DB5" w:rsidRDefault="002F5DB5" w:rsidP="007907BA">
            <w:pPr>
              <w:pStyle w:val="TableHeading"/>
            </w:pPr>
            <w:r>
              <w:t>Description</w:t>
            </w:r>
          </w:p>
        </w:tc>
      </w:tr>
      <w:tr w:rsidR="002F5DB5" w:rsidTr="004C706C">
        <w:tc>
          <w:tcPr>
            <w:tcW w:w="1188" w:type="dxa"/>
            <w:shd w:val="clear" w:color="C0C0C0" w:fill="FFFFFF"/>
          </w:tcPr>
          <w:p w:rsidR="002F5DB5" w:rsidRDefault="002F5DB5" w:rsidP="004C706C">
            <w:pPr>
              <w:pStyle w:val="TableText"/>
              <w:keepNext/>
              <w:keepLines/>
            </w:pPr>
            <w:r>
              <w:rPr>
                <w:b/>
              </w:rPr>
              <w:t>.01</w:t>
            </w:r>
            <w:r w:rsidRPr="007907BA">
              <w:rPr>
                <w:rFonts w:ascii="Times New Roman" w:hAnsi="Times New Roman"/>
                <w:sz w:val="22"/>
                <w:szCs w:val="22"/>
              </w:rPr>
              <w:fldChar w:fldCharType="begin"/>
            </w:r>
            <w:r w:rsidRPr="007907BA">
              <w:rPr>
                <w:rFonts w:ascii="Times New Roman" w:hAnsi="Times New Roman"/>
                <w:sz w:val="22"/>
                <w:szCs w:val="22"/>
              </w:rPr>
              <w:instrText xml:space="preserve"> XE "XML ENTITY CATALOG (#950):Fields:.01" </w:instrText>
            </w:r>
            <w:r w:rsidRPr="007907BA">
              <w:rPr>
                <w:rFonts w:ascii="Times New Roman" w:hAnsi="Times New Roman"/>
                <w:sz w:val="22"/>
                <w:szCs w:val="22"/>
              </w:rPr>
              <w:fldChar w:fldCharType="end"/>
            </w:r>
          </w:p>
        </w:tc>
        <w:tc>
          <w:tcPr>
            <w:tcW w:w="1530" w:type="dxa"/>
            <w:shd w:val="clear" w:color="C0C0C0" w:fill="FFFFFF"/>
          </w:tcPr>
          <w:p w:rsidR="002F5DB5" w:rsidRDefault="002F5DB5" w:rsidP="004C706C">
            <w:pPr>
              <w:pStyle w:val="TableText"/>
              <w:keepNext/>
              <w:keepLines/>
            </w:pPr>
            <w:r>
              <w:t>ID</w:t>
            </w:r>
          </w:p>
        </w:tc>
        <w:tc>
          <w:tcPr>
            <w:tcW w:w="1350" w:type="dxa"/>
            <w:shd w:val="clear" w:color="C0C0C0" w:fill="FFFFFF"/>
          </w:tcPr>
          <w:p w:rsidR="002F5DB5" w:rsidRDefault="002F5DB5" w:rsidP="004C706C">
            <w:pPr>
              <w:pStyle w:val="TableText"/>
              <w:keepNext/>
              <w:keepLines/>
            </w:pPr>
            <w:r>
              <w:t>Free text</w:t>
            </w:r>
            <w:r>
              <w:br/>
              <w:t>(1-250)</w:t>
            </w:r>
          </w:p>
        </w:tc>
        <w:tc>
          <w:tcPr>
            <w:tcW w:w="5346" w:type="dxa"/>
            <w:shd w:val="clear" w:color="C0C0C0" w:fill="FFFFFF"/>
          </w:tcPr>
          <w:p w:rsidR="002F5DB5" w:rsidRDefault="002F5DB5" w:rsidP="004C706C">
            <w:pPr>
              <w:pStyle w:val="TableText"/>
              <w:keepNext/>
              <w:keepLines/>
            </w:pPr>
            <w:r>
              <w:t>The public identifier</w:t>
            </w:r>
            <w:r w:rsidRPr="007907BA">
              <w:rPr>
                <w:rFonts w:ascii="Times New Roman" w:hAnsi="Times New Roman"/>
                <w:sz w:val="22"/>
                <w:szCs w:val="22"/>
              </w:rPr>
              <w:fldChar w:fldCharType="begin"/>
            </w:r>
            <w:r w:rsidR="007907BA">
              <w:rPr>
                <w:rFonts w:ascii="Times New Roman" w:hAnsi="Times New Roman"/>
                <w:sz w:val="22"/>
                <w:szCs w:val="22"/>
              </w:rPr>
              <w:instrText xml:space="preserve"> XE "Public I</w:instrText>
            </w:r>
            <w:r w:rsidRPr="007907BA">
              <w:rPr>
                <w:rFonts w:ascii="Times New Roman" w:hAnsi="Times New Roman"/>
                <w:sz w:val="22"/>
                <w:szCs w:val="22"/>
              </w:rPr>
              <w:instrText xml:space="preserve">dentifier" </w:instrText>
            </w:r>
            <w:r w:rsidRPr="007907BA">
              <w:rPr>
                <w:rFonts w:ascii="Times New Roman" w:hAnsi="Times New Roman"/>
                <w:sz w:val="22"/>
                <w:szCs w:val="22"/>
              </w:rPr>
              <w:fldChar w:fldCharType="end"/>
            </w:r>
            <w:r>
              <w:t xml:space="preserve"> associated with this entity.</w:t>
            </w:r>
          </w:p>
        </w:tc>
      </w:tr>
      <w:tr w:rsidR="002F5DB5" w:rsidTr="004C706C">
        <w:tc>
          <w:tcPr>
            <w:tcW w:w="1188" w:type="dxa"/>
            <w:shd w:val="clear" w:color="C0C0C0" w:fill="FFFFFF"/>
          </w:tcPr>
          <w:p w:rsidR="002F5DB5" w:rsidRDefault="002F5DB5" w:rsidP="007907BA">
            <w:pPr>
              <w:pStyle w:val="TableText"/>
            </w:pPr>
            <w:r>
              <w:rPr>
                <w:b/>
              </w:rPr>
              <w:t>1</w:t>
            </w:r>
            <w:r w:rsidRPr="007907BA">
              <w:rPr>
                <w:rFonts w:ascii="Times New Roman" w:hAnsi="Times New Roman"/>
                <w:sz w:val="22"/>
                <w:szCs w:val="22"/>
              </w:rPr>
              <w:fldChar w:fldCharType="begin"/>
            </w:r>
            <w:r w:rsidRPr="007907BA">
              <w:rPr>
                <w:rFonts w:ascii="Times New Roman" w:hAnsi="Times New Roman"/>
                <w:sz w:val="22"/>
                <w:szCs w:val="22"/>
              </w:rPr>
              <w:instrText xml:space="preserve"> XE </w:instrText>
            </w:r>
            <w:r w:rsidRPr="007907BA">
              <w:rPr>
                <w:rFonts w:ascii="Times New Roman" w:hAnsi="Times New Roman"/>
                <w:sz w:val="22"/>
                <w:szCs w:val="22"/>
              </w:rPr>
              <w:lastRenderedPageBreak/>
              <w:instrText xml:space="preserve">"XML ENTITY CATALOG (#950):Fields:1" </w:instrText>
            </w:r>
            <w:r w:rsidRPr="007907BA">
              <w:rPr>
                <w:rFonts w:ascii="Times New Roman" w:hAnsi="Times New Roman"/>
                <w:sz w:val="22"/>
                <w:szCs w:val="22"/>
              </w:rPr>
              <w:fldChar w:fldCharType="end"/>
            </w:r>
          </w:p>
        </w:tc>
        <w:tc>
          <w:tcPr>
            <w:tcW w:w="1530" w:type="dxa"/>
            <w:shd w:val="clear" w:color="C0C0C0" w:fill="FFFFFF"/>
          </w:tcPr>
          <w:p w:rsidR="002F5DB5" w:rsidRDefault="002F5DB5" w:rsidP="007907BA">
            <w:pPr>
              <w:pStyle w:val="TableText"/>
            </w:pPr>
            <w:r>
              <w:lastRenderedPageBreak/>
              <w:t>VALUE</w:t>
            </w:r>
          </w:p>
        </w:tc>
        <w:tc>
          <w:tcPr>
            <w:tcW w:w="1350" w:type="dxa"/>
            <w:shd w:val="clear" w:color="C0C0C0" w:fill="FFFFFF"/>
          </w:tcPr>
          <w:p w:rsidR="002F5DB5" w:rsidRDefault="002F5DB5" w:rsidP="007907BA">
            <w:pPr>
              <w:pStyle w:val="TableText"/>
            </w:pPr>
            <w:r>
              <w:t xml:space="preserve">Word </w:t>
            </w:r>
            <w:r>
              <w:lastRenderedPageBreak/>
              <w:t>Processing</w:t>
            </w:r>
          </w:p>
        </w:tc>
        <w:tc>
          <w:tcPr>
            <w:tcW w:w="5346" w:type="dxa"/>
            <w:shd w:val="clear" w:color="C0C0C0" w:fill="FFFFFF"/>
          </w:tcPr>
          <w:p w:rsidR="002F5DB5" w:rsidRDefault="002F5DB5" w:rsidP="007907BA">
            <w:pPr>
              <w:pStyle w:val="TableText"/>
            </w:pPr>
            <w:r>
              <w:lastRenderedPageBreak/>
              <w:t>The text associated with the entity.</w:t>
            </w:r>
          </w:p>
        </w:tc>
      </w:tr>
    </w:tbl>
    <w:p w:rsidR="002F5DB5" w:rsidRDefault="002F5DB5" w:rsidP="002F5DB5">
      <w:pPr>
        <w:pStyle w:val="BodyText6"/>
      </w:pPr>
    </w:p>
    <w:p w:rsidR="00626271" w:rsidRPr="00626271" w:rsidRDefault="00626271" w:rsidP="00626271">
      <w:pPr>
        <w:pStyle w:val="Heading3"/>
      </w:pPr>
      <w:bookmarkStart w:id="2363" w:name="_Toc458599807"/>
      <w:r w:rsidRPr="00626271">
        <w:t>Term Definitions and XML Parser Concept</w:t>
      </w:r>
      <w:bookmarkEnd w:id="2358"/>
      <w:bookmarkEnd w:id="2363"/>
    </w:p>
    <w:p w:rsidR="00626271" w:rsidRDefault="00D238CD" w:rsidP="00626271">
      <w:pPr>
        <w:pStyle w:val="BodyText"/>
        <w:keepNext/>
        <w:keepLines/>
      </w:pPr>
      <w:r>
        <w:fldChar w:fldCharType="begin"/>
      </w:r>
      <w:r>
        <w:instrText xml:space="preserve"> XE "</w:instrText>
      </w:r>
      <w:r w:rsidRPr="000538A0">
        <w:instrText>Term Definitions and XML Parser Concept</w:instrText>
      </w:r>
      <w:r>
        <w:instrText xml:space="preserve">" </w:instrText>
      </w:r>
      <w:r>
        <w:fldChar w:fldCharType="end"/>
      </w:r>
      <w:r w:rsidR="00626271">
        <w:t xml:space="preserve">To understand the terms used in this </w:t>
      </w:r>
      <w:r w:rsidR="002F5DB5">
        <w:t>section</w:t>
      </w:r>
      <w:r w:rsidR="00626271">
        <w:t xml:space="preserve"> and the concept of the operation of an XML Parser, please review the W3C Architecture Domain website, Extensible Markup Language (XML) page at: </w:t>
      </w:r>
      <w:hyperlink r:id="rId99" w:tooltip="W3C Architecture Domain website, Extensible Markup Language (XML) page" w:history="1">
        <w:r w:rsidR="00626271">
          <w:rPr>
            <w:rStyle w:val="Hyperlink"/>
            <w:iCs/>
          </w:rPr>
          <w:t>http://www.w3.org/XML/</w:t>
        </w:r>
      </w:hyperlink>
    </w:p>
    <w:p w:rsidR="00AC7A93" w:rsidRPr="006B2FCC" w:rsidRDefault="00626271" w:rsidP="00626271">
      <w:pPr>
        <w:pStyle w:val="BodyText"/>
      </w:pPr>
      <w:r w:rsidRPr="006B2FCC">
        <w:fldChar w:fldCharType="begin"/>
      </w:r>
      <w:r w:rsidRPr="006B2FCC">
        <w:instrText xml:space="preserve"> XE </w:instrText>
      </w:r>
      <w:r>
        <w:instrText>“</w:instrText>
      </w:r>
      <w:r w:rsidRPr="006B2FCC">
        <w:instrText>Toolkit:XML Parser</w:instrText>
      </w:r>
      <w:r>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instrText xml:space="preserve"> (</w:instrText>
      </w:r>
      <w:r w:rsidRPr="006B2FCC">
        <w:instrText>VistA</w:instrText>
      </w:r>
      <w:r>
        <w:instrText>)</w:instrText>
      </w:r>
      <w:r w:rsidRPr="006B2FCC">
        <w:instrText>:</w:instrText>
      </w:r>
      <w:r>
        <w:instrText>APIs”</w:instrText>
      </w:r>
      <w:r w:rsidRPr="006B2FCC">
        <w:instrText xml:space="preserve"> </w:instrText>
      </w:r>
      <w:r w:rsidRPr="006B2FCC">
        <w:fldChar w:fldCharType="end"/>
      </w:r>
      <w:r w:rsidR="00AC7A93" w:rsidRPr="006B2FCC">
        <w:t xml:space="preserve">The Toolkit VistA XML Parser </w:t>
      </w:r>
      <w:r w:rsidR="00740B85">
        <w:t>Application Programming Interface</w:t>
      </w:r>
      <w:r w:rsidR="00AC7A93" w:rsidRPr="006B2FCC">
        <w:t>s (</w:t>
      </w:r>
      <w:r w:rsidR="00AC7A93">
        <w:t>APIs</w:t>
      </w:r>
      <w:r w:rsidR="00AC7A93" w:rsidRPr="006B2FCC">
        <w:t>) have been developed to assist you in creating an XML document.</w:t>
      </w:r>
    </w:p>
    <w:p w:rsidR="00AC7A93" w:rsidRPr="006B2FCC" w:rsidRDefault="006205D0" w:rsidP="00626271">
      <w:pPr>
        <w:pStyle w:val="BodyText"/>
      </w:pPr>
      <w:r>
        <w:t>Integration Control Registration</w:t>
      </w:r>
      <w:r w:rsidR="00AC7A93" w:rsidRPr="006B2FCC">
        <w:t xml:space="preserve"> #3561 defines the various callable entry points in the MXMLDOM routine</w:t>
      </w:r>
      <w:r w:rsidR="00AC7A93" w:rsidRPr="006B2FCC">
        <w:fldChar w:fldCharType="begin"/>
      </w:r>
      <w:r w:rsidR="00AC7A93" w:rsidRPr="006B2FCC">
        <w:instrText xml:space="preserve"> XE </w:instrText>
      </w:r>
      <w:r w:rsidR="00AC7A93">
        <w:instrText>“</w:instrText>
      </w:r>
      <w:r w:rsidR="00AC7A93" w:rsidRPr="006B2FCC">
        <w:instrText>MXMLDOM Routine</w:instrText>
      </w:r>
      <w:r w:rsidR="00AC7A93">
        <w:instrText>”</w:instrText>
      </w:r>
      <w:r w:rsidR="00AC7A93" w:rsidRPr="006B2FCC">
        <w:instrText xml:space="preserve"> </w:instrText>
      </w:r>
      <w:r w:rsidR="00AC7A93" w:rsidRPr="006B2FCC">
        <w:fldChar w:fldCharType="end"/>
      </w:r>
      <w:r w:rsidR="00AC7A93" w:rsidRPr="006B2FCC">
        <w:fldChar w:fldCharType="begin"/>
      </w:r>
      <w:r w:rsidR="00AC7A93" w:rsidRPr="006B2FCC">
        <w:instrText xml:space="preserve"> XE </w:instrText>
      </w:r>
      <w:r w:rsidR="00AC7A93">
        <w:instrText>“</w:instrText>
      </w:r>
      <w:r w:rsidR="00AC7A93" w:rsidRPr="006B2FCC">
        <w:instrText>Routines:MXMLDOM</w:instrText>
      </w:r>
      <w:r w:rsidR="00AC7A93">
        <w:instrText>”</w:instrText>
      </w:r>
      <w:r w:rsidR="00AC7A93" w:rsidRPr="006B2FCC">
        <w:instrText xml:space="preserve"> </w:instrText>
      </w:r>
      <w:r w:rsidR="00AC7A93" w:rsidRPr="006B2FCC">
        <w:fldChar w:fldCharType="end"/>
      </w:r>
      <w:r w:rsidR="00AC7A93" w:rsidRPr="006B2FCC">
        <w:t xml:space="preserve">. These </w:t>
      </w:r>
      <w:r w:rsidR="00AC7A93">
        <w:t>APIs</w:t>
      </w:r>
      <w:r w:rsidR="00AC7A93" w:rsidRPr="006B2FCC">
        <w:t xml:space="preserve"> are based on the W3C</w:t>
      </w:r>
      <w:r w:rsidR="00FF3F33">
        <w:t>’</w:t>
      </w:r>
      <w:r w:rsidR="00AC7A93" w:rsidRPr="006B2FCC">
        <w:t>s Document Object Model (</w:t>
      </w:r>
      <w:smartTag w:uri="urn:schemas-microsoft-com:office:smarttags" w:element="stockticker">
        <w:r w:rsidR="00AC7A93" w:rsidRPr="006B2FCC">
          <w:t>DOM</w:t>
        </w:r>
      </w:smartTag>
      <w:r w:rsidR="00AC7A93" w:rsidRPr="006B2FCC">
        <w:t xml:space="preserve">) specification. It first builds an </w:t>
      </w:r>
      <w:r w:rsidR="00FF3F33">
        <w:t>“</w:t>
      </w:r>
      <w:r w:rsidR="00AC7A93" w:rsidRPr="006B2FCC">
        <w:t>in-memory</w:t>
      </w:r>
      <w:r w:rsidR="00FF3F33">
        <w:t>”</w:t>
      </w:r>
      <w:r w:rsidR="00AC7A93" w:rsidRPr="006B2FCC">
        <w:t xml:space="preserve"> image of the fully parsed and validated document and then provides a set of methods to permit structured traversal of the document and extraction of its contents. </w:t>
      </w:r>
      <w:r w:rsidR="00AC7A93">
        <w:t>This API</w:t>
      </w:r>
      <w:r w:rsidR="00AC7A93" w:rsidRPr="006B2FCC">
        <w:t xml:space="preserve"> is actually layered on top of the event-driven</w:t>
      </w:r>
      <w:r w:rsidR="00AC7A93">
        <w:t xml:space="preserve"> API</w:t>
      </w:r>
      <w:r w:rsidR="00AC7A93" w:rsidRPr="006B2FCC">
        <w:t>. In other words, it is actually a client of the event-driven</w:t>
      </w:r>
      <w:r w:rsidR="00AC7A93">
        <w:t xml:space="preserve"> API</w:t>
      </w:r>
      <w:r w:rsidR="00AC7A93" w:rsidRPr="006B2FCC">
        <w:t xml:space="preserve"> that in turn acts as a server to another client</w:t>
      </w:r>
      <w:r w:rsidR="00AC7A93">
        <w:t xml:space="preserve"> application</w:t>
      </w:r>
      <w:r w:rsidR="00AC7A93" w:rsidRPr="006B2FCC">
        <w:t>.</w:t>
      </w:r>
    </w:p>
    <w:p w:rsidR="00AC7A93" w:rsidRDefault="00376F27" w:rsidP="00AC7A93">
      <w:pPr>
        <w:pStyle w:val="Note"/>
        <w:rPr>
          <w:rStyle w:val="Hyperlink"/>
        </w:rPr>
      </w:pPr>
      <w:r>
        <w:rPr>
          <w:noProof/>
          <w:lang w:eastAsia="en-US"/>
        </w:rPr>
        <w:drawing>
          <wp:inline distT="0" distB="0" distL="0" distR="0" wp14:anchorId="548F1E08" wp14:editId="118000D6">
            <wp:extent cx="285750" cy="285750"/>
            <wp:effectExtent l="0" t="0" r="0" b="0"/>
            <wp:docPr id="647" name="Picture 6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7A93">
        <w:tab/>
      </w:r>
      <w:smartTag w:uri="urn:schemas-microsoft-com:office:smarttags" w:element="stockticker">
        <w:r w:rsidR="00AC7A93" w:rsidRPr="006B2FCC">
          <w:rPr>
            <w:b/>
          </w:rPr>
          <w:t>REF</w:t>
        </w:r>
      </w:smartTag>
      <w:r w:rsidR="00AC7A93" w:rsidRPr="006B2FCC">
        <w:rPr>
          <w:b/>
        </w:rPr>
        <w:t>:</w:t>
      </w:r>
      <w:r w:rsidR="00AC7A93" w:rsidRPr="006B2FCC">
        <w:t xml:space="preserve"> The </w:t>
      </w:r>
      <w:r w:rsidR="00AC7A93" w:rsidRPr="006B2FCC">
        <w:rPr>
          <w:bCs/>
        </w:rPr>
        <w:t xml:space="preserve">VistA Extensible Markup Language (XML) Parser </w:t>
      </w:r>
      <w:r w:rsidR="00AC7A93" w:rsidRPr="006B2FCC">
        <w:t xml:space="preserve">technical and user documentation can be found on the </w:t>
      </w:r>
      <w:r w:rsidR="00AC7A93">
        <w:t>VA Software</w:t>
      </w:r>
      <w:r w:rsidR="00AC7A93" w:rsidRPr="006B2FCC">
        <w:t xml:space="preserve"> Document Library (VDL) located at</w:t>
      </w:r>
      <w:r w:rsidR="00AC7A93">
        <w:t xml:space="preserve">: </w:t>
      </w:r>
      <w:hyperlink r:id="rId100" w:tooltip="VDL: VistA Extensible Markup Language (XML) Parser technical and user documentation" w:history="1">
        <w:r w:rsidR="00AC7A93" w:rsidRPr="00A14E56">
          <w:rPr>
            <w:rStyle w:val="Hyperlink"/>
          </w:rPr>
          <w:t>http://www.va.gov/vdl/application.asp?appid=137</w:t>
        </w:r>
      </w:hyperlink>
    </w:p>
    <w:p w:rsidR="00D238CD" w:rsidRDefault="00D238CD" w:rsidP="008B5C1A">
      <w:pPr>
        <w:pStyle w:val="Heading3"/>
      </w:pPr>
      <w:bookmarkStart w:id="2364" w:name="_Toc46896802"/>
      <w:bookmarkStart w:id="2365" w:name="_Toc458599808"/>
      <w:r>
        <w:t>Known Issues</w:t>
      </w:r>
      <w:bookmarkEnd w:id="2364"/>
      <w:bookmarkEnd w:id="2365"/>
    </w:p>
    <w:p w:rsidR="00D238CD" w:rsidRDefault="00977C84" w:rsidP="00D238CD">
      <w:pPr>
        <w:pStyle w:val="BodyText"/>
      </w:pPr>
      <w:r>
        <w:fldChar w:fldCharType="begin"/>
      </w:r>
      <w:r>
        <w:instrText xml:space="preserve"> XE "XML Parser:Known Issues:M Limitations" </w:instrText>
      </w:r>
      <w:r>
        <w:fldChar w:fldCharType="end"/>
      </w:r>
      <w:r w:rsidR="00D238CD">
        <w:t>The following are known issues in this version of the XML parser. Some of these are due to certain limitations of the M programming language.</w:t>
      </w:r>
    </w:p>
    <w:p w:rsidR="00163208" w:rsidRDefault="00977C84" w:rsidP="00163208">
      <w:pPr>
        <w:pStyle w:val="Heading4"/>
      </w:pPr>
      <w:bookmarkStart w:id="2366" w:name="_Toc458599809"/>
      <w:r>
        <w:t xml:space="preserve">Unsupported </w:t>
      </w:r>
      <w:r w:rsidR="00163208">
        <w:t>Character Encodings</w:t>
      </w:r>
      <w:bookmarkEnd w:id="2366"/>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Issues:Unsupported Character Encodings" </w:instrText>
      </w:r>
      <w:r>
        <w:fldChar w:fldCharType="end"/>
      </w:r>
      <w:r w:rsidR="00D238CD">
        <w:t xml:space="preserve">Unlike languages like Java that have multiple character encoding support built-in, M does </w:t>
      </w:r>
      <w:r w:rsidR="00D238CD" w:rsidRPr="00D238CD">
        <w:rPr>
          <w:i/>
        </w:rPr>
        <w:t>not</w:t>
      </w:r>
      <w:r w:rsidR="00D238CD">
        <w:t xml:space="preserve"> recognize character encodings that do </w:t>
      </w:r>
      <w:r w:rsidR="00D238CD" w:rsidRPr="00D238CD">
        <w:rPr>
          <w:i/>
        </w:rPr>
        <w:t>not</w:t>
      </w:r>
      <w:r w:rsidR="00D238CD">
        <w:t xml:space="preserve"> incorporate the printable ASCII character subset</w:t>
      </w:r>
      <w:r w:rsidR="00D238CD">
        <w:fldChar w:fldCharType="begin"/>
      </w:r>
      <w:r w:rsidR="00D238CD">
        <w:instrText xml:space="preserve"> XE "Known issues:ASCII character subset" </w:instrText>
      </w:r>
      <w:r w:rsidR="00D238CD">
        <w:fldChar w:fldCharType="end"/>
      </w:r>
      <w:r w:rsidR="00D238CD">
        <w:t xml:space="preserve">. Thus, 16-bit character encodings </w:t>
      </w:r>
      <w:r w:rsidR="00163208">
        <w:t xml:space="preserve"> (e.g., </w:t>
      </w:r>
      <w:r w:rsidR="00D238CD">
        <w:t>Unicode</w:t>
      </w:r>
      <w:r w:rsidR="00163208">
        <w:t>)</w:t>
      </w:r>
      <w:r w:rsidR="00D238CD">
        <w:t xml:space="preserve"> are </w:t>
      </w:r>
      <w:r w:rsidR="00D238CD" w:rsidRPr="00D238CD">
        <w:rPr>
          <w:i/>
        </w:rPr>
        <w:t>not</w:t>
      </w:r>
      <w:r w:rsidR="00D238CD">
        <w:t xml:space="preserve"> supported. Fortunately, a large number of 8-bit character encodings do incorporate the printable ASCII character subset and can be parsed. Because of this limitation, the VistA XML Parser rejects any documents with unsupported character encodings.</w:t>
      </w:r>
    </w:p>
    <w:p w:rsidR="00163208" w:rsidRDefault="00163208" w:rsidP="00163208">
      <w:pPr>
        <w:pStyle w:val="Heading4"/>
      </w:pPr>
      <w:bookmarkStart w:id="2367" w:name="_Toc458599810"/>
      <w:r>
        <w:t>Retrieval of External Entities Using Non-Standard File Access Protocols</w:t>
      </w:r>
      <w:bookmarkEnd w:id="2367"/>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Issues:Retrieval of External Entities Using Non-Standard File Access Protocols" </w:instrText>
      </w:r>
      <w:r>
        <w:fldChar w:fldCharType="end"/>
      </w:r>
      <w:r w:rsidR="00D238CD">
        <w:t xml:space="preserve">The current version of the VistA XML Parser does </w:t>
      </w:r>
      <w:r w:rsidR="00D238CD" w:rsidRPr="008B5C1A">
        <w:rPr>
          <w:i/>
        </w:rPr>
        <w:t>not</w:t>
      </w:r>
      <w:r w:rsidR="00D238CD">
        <w:t xml:space="preserve"> support retrieval of external entities</w:t>
      </w:r>
      <w:r w:rsidR="00D238CD">
        <w:fldChar w:fldCharType="begin"/>
      </w:r>
      <w:r>
        <w:instrText xml:space="preserve"> XE "External Document Type D</w:instrText>
      </w:r>
      <w:r w:rsidR="00D238CD">
        <w:instrText xml:space="preserve">efinition" </w:instrText>
      </w:r>
      <w:r w:rsidR="00D238CD">
        <w:fldChar w:fldCharType="end"/>
      </w:r>
      <w:r w:rsidR="00D238CD">
        <w:fldChar w:fldCharType="begin"/>
      </w:r>
      <w:r>
        <w:instrText xml:space="preserve"> XE "Document Type D</w:instrText>
      </w:r>
      <w:r w:rsidR="00D238CD">
        <w:instrText xml:space="preserve">efinition" </w:instrText>
      </w:r>
      <w:r w:rsidR="00D238CD">
        <w:fldChar w:fldCharType="end"/>
      </w:r>
      <w:r w:rsidR="00D238CD">
        <w:fldChar w:fldCharType="begin"/>
      </w:r>
      <w:r>
        <w:instrText xml:space="preserve"> XE "External E</w:instrText>
      </w:r>
      <w:r w:rsidR="00D238CD">
        <w:instrText xml:space="preserve">ntities" </w:instrText>
      </w:r>
      <w:r w:rsidR="00D238CD">
        <w:fldChar w:fldCharType="end"/>
      </w:r>
      <w:r w:rsidR="00D238CD">
        <w:t xml:space="preserve"> using the HTTP</w:t>
      </w:r>
      <w:r w:rsidR="00D238CD">
        <w:fldChar w:fldCharType="begin"/>
      </w:r>
      <w:r>
        <w:instrText xml:space="preserve"> XE "HTTP P</w:instrText>
      </w:r>
      <w:r w:rsidR="00D238CD">
        <w:instrText xml:space="preserve">rotocol" </w:instrText>
      </w:r>
      <w:r w:rsidR="00D238CD">
        <w:fldChar w:fldCharType="end"/>
      </w:r>
      <w:r w:rsidR="00D238CD">
        <w:fldChar w:fldCharType="begin"/>
      </w:r>
      <w:r>
        <w:instrText xml:space="preserve"> XE "Known Issues:HTTP P</w:instrText>
      </w:r>
      <w:r w:rsidR="00D238CD">
        <w:instrText xml:space="preserve">rotocol" </w:instrText>
      </w:r>
      <w:r w:rsidR="00D238CD">
        <w:fldChar w:fldCharType="end"/>
      </w:r>
      <w:r w:rsidR="00D238CD">
        <w:t xml:space="preserve"> or FTP</w:t>
      </w:r>
      <w:r w:rsidR="00D238CD">
        <w:fldChar w:fldCharType="begin"/>
      </w:r>
      <w:r>
        <w:instrText xml:space="preserve"> XE "FTP P</w:instrText>
      </w:r>
      <w:r w:rsidR="00D238CD">
        <w:instrText xml:space="preserve">rotocol" </w:instrText>
      </w:r>
      <w:r w:rsidR="00D238CD">
        <w:fldChar w:fldCharType="end"/>
      </w:r>
      <w:r w:rsidR="00D238CD">
        <w:fldChar w:fldCharType="begin"/>
      </w:r>
      <w:r w:rsidR="00D238CD">
        <w:instrText xml:space="preserve"> XE "Known </w:instrText>
      </w:r>
      <w:r>
        <w:instrText>Issues:FTP P</w:instrText>
      </w:r>
      <w:r w:rsidR="00D238CD">
        <w:instrText xml:space="preserve">rotocol" </w:instrText>
      </w:r>
      <w:r w:rsidR="00D238CD">
        <w:fldChar w:fldCharType="end"/>
      </w:r>
      <w:r w:rsidR="00D238CD">
        <w:t xml:space="preserve"> protocols (or for that matter, any protocols other than the </w:t>
      </w:r>
      <w:r w:rsidR="00D238CD">
        <w:lastRenderedPageBreak/>
        <w:t>standard file access protocols of the</w:t>
      </w:r>
      <w:r w:rsidR="008B5C1A">
        <w:t xml:space="preserve"> underlying operating system). </w:t>
      </w:r>
      <w:r w:rsidR="00D238CD">
        <w:t>Client applications using the event-driven interface can intercept external entity retrieval by the parser and implement support for these protocols if desired.</w:t>
      </w:r>
    </w:p>
    <w:p w:rsidR="00163208" w:rsidRDefault="00163208" w:rsidP="00163208">
      <w:pPr>
        <w:pStyle w:val="Heading4"/>
      </w:pPr>
      <w:bookmarkStart w:id="2368" w:name="_Toc458599811"/>
      <w:r>
        <w:t>File Access</w:t>
      </w:r>
      <w:bookmarkEnd w:id="2368"/>
    </w:p>
    <w:p w:rsidR="00D238CD" w:rsidRDefault="00977C84" w:rsidP="00163208">
      <w:pPr>
        <w:pStyle w:val="BodyText"/>
        <w:keepNext/>
        <w:keepLines/>
      </w:pPr>
      <w:r>
        <w:fldChar w:fldCharType="begin"/>
      </w:r>
      <w:r>
        <w:instrText xml:space="preserve"> XE "Known Issues:File Access" </w:instrText>
      </w:r>
      <w:r>
        <w:fldChar w:fldCharType="end"/>
      </w:r>
      <w:r w:rsidR="00D238CD">
        <w:t>The parser uses the Kernel function FTG^%ZISH</w:t>
      </w:r>
      <w:r w:rsidR="00D238CD">
        <w:fldChar w:fldCharType="begin"/>
      </w:r>
      <w:r w:rsidR="00D238CD">
        <w:instrText xml:space="preserve"> XE "FTG^%ZISH:</w:instrText>
      </w:r>
      <w:r w:rsidR="00163208">
        <w:instrText>Read File into M G</w:instrText>
      </w:r>
      <w:r w:rsidR="00D238CD">
        <w:instrText xml:space="preserve">lobal" </w:instrText>
      </w:r>
      <w:r w:rsidR="00D238CD">
        <w:fldChar w:fldCharType="end"/>
      </w:r>
      <w:r w:rsidR="008B5C1A">
        <w:fldChar w:fldCharType="begin"/>
      </w:r>
      <w:r w:rsidR="00163208">
        <w:instrText xml:space="preserve"> XE "F</w:instrText>
      </w:r>
      <w:r w:rsidR="008B5C1A">
        <w:instrText>unction</w:instrText>
      </w:r>
      <w:r w:rsidR="00163208">
        <w:instrText>s</w:instrText>
      </w:r>
      <w:r w:rsidR="008B5C1A">
        <w:instrText xml:space="preserve">:FTG^%ZISH" </w:instrText>
      </w:r>
      <w:r w:rsidR="008B5C1A">
        <w:fldChar w:fldCharType="end"/>
      </w:r>
      <w:r w:rsidR="00D238CD">
        <w:t xml:space="preserve"> for file access</w:t>
      </w:r>
      <w:r w:rsidR="00D238CD">
        <w:fldChar w:fldCharType="begin"/>
      </w:r>
      <w:r w:rsidR="00163208">
        <w:instrText xml:space="preserve"> XE "File A</w:instrText>
      </w:r>
      <w:r w:rsidR="00D238CD">
        <w:instrText xml:space="preserve">ccess:FTG^%ZISH" </w:instrText>
      </w:r>
      <w:r w:rsidR="00D238CD">
        <w:fldChar w:fldCharType="end"/>
      </w:r>
      <w:r w:rsidR="008B5C1A">
        <w:t xml:space="preserve">. </w:t>
      </w:r>
      <w:r w:rsidR="00D238CD">
        <w:t>This function reads the entire conten</w:t>
      </w:r>
      <w:r w:rsidR="008B5C1A">
        <w:t xml:space="preserve">ts of a file into an M global. </w:t>
      </w:r>
      <w:r w:rsidR="00D238CD">
        <w:t>There are several nuances to this function that manifest themselves in parser operation</w:t>
      </w:r>
      <w:r w:rsidR="00163208">
        <w:fldChar w:fldCharType="begin"/>
      </w:r>
      <w:r>
        <w:instrText xml:space="preserve"> XE "Known Issues:FTG^%ZISH:Parser O</w:instrText>
      </w:r>
      <w:r w:rsidR="00163208">
        <w:instrText xml:space="preserve">peration" </w:instrText>
      </w:r>
      <w:r w:rsidR="00163208">
        <w:fldChar w:fldCharType="end"/>
      </w:r>
      <w:r w:rsidR="00163208">
        <w:t>:</w:t>
      </w:r>
    </w:p>
    <w:p w:rsidR="00D238CD" w:rsidRDefault="00D238CD" w:rsidP="00163208">
      <w:pPr>
        <w:pStyle w:val="ListBullet"/>
        <w:keepNext/>
        <w:keepLines/>
      </w:pPr>
      <w:r>
        <w:t>Files are ope</w:t>
      </w:r>
      <w:r w:rsidR="008B5C1A">
        <w:t xml:space="preserve">ned with a time-out parameter. </w:t>
      </w:r>
      <w:r>
        <w:t xml:space="preserve">If an attempt is made to access a </w:t>
      </w:r>
      <w:r w:rsidRPr="008B5C1A">
        <w:rPr>
          <w:i/>
        </w:rPr>
        <w:t>non</w:t>
      </w:r>
      <w:r>
        <w:t>-existent file, there is a delay of a few second</w:t>
      </w:r>
      <w:r w:rsidR="008B5C1A">
        <w:t>s before the error is signaled.</w:t>
      </w:r>
    </w:p>
    <w:p w:rsidR="00D238CD" w:rsidRDefault="00D238CD" w:rsidP="00163208">
      <w:pPr>
        <w:pStyle w:val="ListBullet"/>
      </w:pPr>
      <w:r>
        <w:t>Fi</w:t>
      </w:r>
      <w:r w:rsidR="008B5C1A">
        <w:t xml:space="preserve">les are accessed in text mode. </w:t>
      </w:r>
      <w:r>
        <w:t>The result is that certain imbedded control characters are stripped from the input stream and</w:t>
      </w:r>
      <w:r w:rsidR="008B5C1A">
        <w:t xml:space="preserve"> never detected by the parser. </w:t>
      </w:r>
      <w:r>
        <w:t xml:space="preserve">Because these control characters are disallowed by XML, the parser </w:t>
      </w:r>
      <w:r w:rsidR="008B5C1A">
        <w:t>does</w:t>
      </w:r>
      <w:r>
        <w:t xml:space="preserve"> </w:t>
      </w:r>
      <w:r w:rsidRPr="00163208">
        <w:rPr>
          <w:i/>
        </w:rPr>
        <w:t>not</w:t>
      </w:r>
      <w:r>
        <w:t xml:space="preserve"> report such documents as </w:t>
      </w:r>
      <w:r w:rsidRPr="00163208">
        <w:rPr>
          <w:i/>
        </w:rPr>
        <w:t>non</w:t>
      </w:r>
      <w:r>
        <w:t>-conforming</w:t>
      </w:r>
      <w:r>
        <w:fldChar w:fldCharType="begin"/>
      </w:r>
      <w:r w:rsidR="00977C84">
        <w:instrText xml:space="preserve"> XE "N</w:instrText>
      </w:r>
      <w:r>
        <w:instrText xml:space="preserve">on-conforming XML" </w:instrText>
      </w:r>
      <w:r>
        <w:fldChar w:fldCharType="end"/>
      </w:r>
      <w:r w:rsidR="008B5C1A">
        <w:t>.</w:t>
      </w:r>
    </w:p>
    <w:p w:rsidR="00D238CD" w:rsidRDefault="00D238CD" w:rsidP="00163208">
      <w:pPr>
        <w:pStyle w:val="ListBullet"/>
      </w:pPr>
      <w:r>
        <w:t xml:space="preserve">A line </w:t>
      </w:r>
      <w:r w:rsidR="008B5C1A">
        <w:t>feed/</w:t>
      </w:r>
      <w:r>
        <w:t xml:space="preserve">carriage return sequence at the end of a document is stripped and </w:t>
      </w:r>
      <w:r w:rsidRPr="008B5C1A">
        <w:rPr>
          <w:i/>
        </w:rPr>
        <w:t>not</w:t>
      </w:r>
      <w:r w:rsidR="008B5C1A">
        <w:t xml:space="preserve"> presented to the parser. </w:t>
      </w:r>
      <w:r>
        <w:t>Only in rare circumstances would this be considered significant data, but in the stric</w:t>
      </w:r>
      <w:r w:rsidR="008B5C1A">
        <w:t>test sense should be preserved.</w:t>
      </w:r>
    </w:p>
    <w:p w:rsidR="00163208" w:rsidRDefault="00977C84" w:rsidP="00163208">
      <w:pPr>
        <w:pStyle w:val="Heading4"/>
      </w:pPr>
      <w:bookmarkStart w:id="2369" w:name="_Toc458599812"/>
      <w:r>
        <w:t xml:space="preserve">Entity </w:t>
      </w:r>
      <w:r w:rsidR="00163208">
        <w:t>Substitutions Text</w:t>
      </w:r>
      <w:bookmarkEnd w:id="2369"/>
    </w:p>
    <w:p w:rsidR="00D238CD" w:rsidRDefault="00163208" w:rsidP="00D238CD">
      <w:pPr>
        <w:pStyle w:val="BodyText"/>
      </w:pPr>
      <w:r>
        <w:fldChar w:fldCharType="begin"/>
      </w:r>
      <w:r>
        <w:instrText xml:space="preserve"> XE "Known Issues:Entity Substitutions" </w:instrText>
      </w:r>
      <w:r>
        <w:fldChar w:fldCharType="end"/>
      </w:r>
      <w:r w:rsidR="00D238CD">
        <w:t xml:space="preserve">The parser allows external entities to contain substitution text that in some cases would violate XML rules that state that a document </w:t>
      </w:r>
      <w:r w:rsidR="00D238CD" w:rsidRPr="008B5C1A">
        <w:rPr>
          <w:i/>
        </w:rPr>
        <w:t>must</w:t>
      </w:r>
      <w:r w:rsidR="00D238CD">
        <w:t xml:space="preserve"> be conforming</w:t>
      </w:r>
      <w:r w:rsidR="00D238CD">
        <w:fldChar w:fldCharType="begin"/>
      </w:r>
      <w:r w:rsidR="00977C84">
        <w:instrText xml:space="preserve"> XE "C</w:instrText>
      </w:r>
      <w:r w:rsidR="00D238CD">
        <w:instrText xml:space="preserve">onforming XML" </w:instrText>
      </w:r>
      <w:r w:rsidR="00D238CD">
        <w:fldChar w:fldCharType="end"/>
      </w:r>
      <w:r w:rsidR="00D238CD">
        <w:t xml:space="preserve"> in the absence</w:t>
      </w:r>
      <w:r w:rsidR="008B5C1A">
        <w:t xml:space="preserve"> of resolving such references. </w:t>
      </w:r>
      <w:r w:rsidR="00D238CD">
        <w:t xml:space="preserve">In other words, XML states that a </w:t>
      </w:r>
      <w:r w:rsidR="00D238CD" w:rsidRPr="008B5C1A">
        <w:rPr>
          <w:i/>
        </w:rPr>
        <w:t>non</w:t>
      </w:r>
      <w:r w:rsidR="00D238CD">
        <w:t>-validating parser should be able to verify that a document is conforming without</w:t>
      </w:r>
      <w:r w:rsidR="008B5C1A">
        <w:t xml:space="preserve"> processing external entities. </w:t>
      </w:r>
      <w:r w:rsidR="00D238CD">
        <w:t>This restriction constrains how token streams can</w:t>
      </w:r>
      <w:r w:rsidR="008B5C1A">
        <w:t xml:space="preserve"> be continued across entities. </w:t>
      </w:r>
      <w:r w:rsidR="00D238CD">
        <w:t xml:space="preserve">The parser recognizes most, but </w:t>
      </w:r>
      <w:r w:rsidR="00D238CD" w:rsidRPr="008B5C1A">
        <w:rPr>
          <w:i/>
        </w:rPr>
        <w:t>not</w:t>
      </w:r>
      <w:r w:rsidR="008B5C1A">
        <w:t xml:space="preserve"> all, of these restrictions. </w:t>
      </w:r>
      <w:r w:rsidR="00D238CD">
        <w:t xml:space="preserve">The effect is that the parser is more lax in allowing certain kinds of entity substitutions. </w:t>
      </w:r>
    </w:p>
    <w:p w:rsidR="00163208" w:rsidRDefault="00163208" w:rsidP="00163208">
      <w:pPr>
        <w:pStyle w:val="Heading4"/>
      </w:pPr>
      <w:bookmarkStart w:id="2370" w:name="_Toc458599813"/>
      <w:r>
        <w:t>Enforcing Whitespace</w:t>
      </w:r>
      <w:bookmarkEnd w:id="2370"/>
    </w:p>
    <w:p w:rsidR="00D238CD" w:rsidRDefault="00163208" w:rsidP="00D238CD">
      <w:pPr>
        <w:pStyle w:val="BodyText"/>
      </w:pPr>
      <w:r>
        <w:fldChar w:fldCharType="begin"/>
      </w:r>
      <w:r>
        <w:instrText xml:space="preserve"> XE "Known Issues:Enforcing Whitespace" </w:instrText>
      </w:r>
      <w:r>
        <w:fldChar w:fldCharType="end"/>
      </w:r>
      <w:r w:rsidR="00D238CD">
        <w:t>Parsers vary in how they enforce whitespace that is designated as requ</w:t>
      </w:r>
      <w:r w:rsidR="008B5C1A">
        <w:t xml:space="preserve">ired by the XML specification. This parser </w:t>
      </w:r>
      <w:r w:rsidR="00D238CD">
        <w:t>flag</w:t>
      </w:r>
      <w:r w:rsidR="008B5C1A">
        <w:t>s</w:t>
      </w:r>
      <w:r w:rsidR="00D238CD">
        <w:t xml:space="preserve"> the absence of any required whitespace as a conformance error</w:t>
      </w:r>
      <w:r w:rsidR="00D238CD">
        <w:fldChar w:fldCharType="begin"/>
      </w:r>
      <w:r w:rsidR="00977C84">
        <w:instrText xml:space="preserve"> XE "C</w:instrText>
      </w:r>
      <w:r w:rsidR="00D238CD">
        <w:instrText>onf</w:instrText>
      </w:r>
      <w:r w:rsidR="00977C84">
        <w:instrText>ormance E</w:instrText>
      </w:r>
      <w:r w:rsidR="00D238CD">
        <w:instrText xml:space="preserve">rror" </w:instrText>
      </w:r>
      <w:r w:rsidR="00D238CD">
        <w:fldChar w:fldCharType="end"/>
      </w:r>
      <w:r w:rsidR="00977C84">
        <w:fldChar w:fldCharType="begin"/>
      </w:r>
      <w:r w:rsidR="00977C84">
        <w:instrText xml:space="preserve"> XE "Errors:Conformance" </w:instrText>
      </w:r>
      <w:r w:rsidR="00977C84">
        <w:fldChar w:fldCharType="end"/>
      </w:r>
      <w:r w:rsidR="00D238CD">
        <w:t xml:space="preserve">, even in situations where the absence of such whitespace would </w:t>
      </w:r>
      <w:r w:rsidR="00D238CD" w:rsidRPr="00163208">
        <w:rPr>
          <w:i/>
        </w:rPr>
        <w:t>not</w:t>
      </w:r>
      <w:r w:rsidR="00D238CD">
        <w:t xml:space="preserve"> </w:t>
      </w:r>
      <w:r w:rsidR="008B5C1A">
        <w:t xml:space="preserve">introduce syntactic ambiguity. </w:t>
      </w:r>
      <w:r w:rsidR="00D238CD">
        <w:t xml:space="preserve">The </w:t>
      </w:r>
      <w:r w:rsidR="008B5C1A">
        <w:t xml:space="preserve">result is that this parser </w:t>
      </w:r>
      <w:r w:rsidR="00D238CD">
        <w:t>reject</w:t>
      </w:r>
      <w:r w:rsidR="008B5C1A">
        <w:t>s</w:t>
      </w:r>
      <w:r w:rsidR="00D238CD">
        <w:t xml:space="preserve"> some documents that may be accepted by other pa</w:t>
      </w:r>
      <w:r w:rsidR="008B5C1A">
        <w:t>rsers.</w:t>
      </w:r>
    </w:p>
    <w:p w:rsidR="006C202A" w:rsidRPr="006B2FCC" w:rsidRDefault="00740B85" w:rsidP="006A4D15">
      <w:pPr>
        <w:pStyle w:val="Heading2"/>
      </w:pPr>
      <w:bookmarkStart w:id="2371" w:name="_Toc458599814"/>
      <w:r>
        <w:lastRenderedPageBreak/>
        <w:t>Application Programming Interface</w:t>
      </w:r>
      <w:r w:rsidR="006C202A" w:rsidRPr="006B2FCC">
        <w:t xml:space="preserve"> (</w:t>
      </w:r>
      <w:r w:rsidR="00F45DA7">
        <w:t>AP</w:t>
      </w:r>
      <w:r w:rsidR="006C202A" w:rsidRPr="006B2FCC">
        <w:t>I)</w:t>
      </w:r>
      <w:bookmarkEnd w:id="2371"/>
    </w:p>
    <w:bookmarkStart w:id="2372" w:name="_Toc39291026"/>
    <w:p w:rsidR="00626271" w:rsidRPr="006B2FCC" w:rsidRDefault="00425242" w:rsidP="00626271">
      <w:pPr>
        <w:pStyle w:val="BodyText"/>
        <w:keepNext/>
        <w:keepLines/>
      </w:pPr>
      <w:r w:rsidRPr="006B2FCC">
        <w:fldChar w:fldCharType="begin"/>
      </w:r>
      <w:r w:rsidRPr="006B2FCC">
        <w:instrText xml:space="preserve"> XE </w:instrText>
      </w:r>
      <w:r w:rsidR="009F58E4">
        <w:instrText>“</w:instrText>
      </w:r>
      <w:r w:rsidRPr="006B2FCC">
        <w:instrText>XML:Developer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XML:</w:instrText>
      </w:r>
      <w:r w:rsidR="00F92D1F">
        <w:instrText>APIs</w:instrText>
      </w:r>
      <w:r w:rsidR="009F58E4">
        <w:instrText>”</w:instrText>
      </w:r>
      <w:r w:rsidRPr="006B2FCC">
        <w:instrText xml:space="preserve"> </w:instrText>
      </w:r>
      <w:r w:rsidRPr="006B2FCC">
        <w:fldChar w:fldCharType="end"/>
      </w:r>
      <w:r w:rsidR="00626271" w:rsidRPr="006B2FCC">
        <w:t xml:space="preserve">The Toolkit VistA XML Parser </w:t>
      </w:r>
      <w:r w:rsidR="00626271">
        <w:t>Application Programming Interface</w:t>
      </w:r>
      <w:r w:rsidR="00626271" w:rsidRPr="006B2FCC">
        <w:t>s (</w:t>
      </w:r>
      <w:r w:rsidR="00626271">
        <w:t>APIs</w:t>
      </w:r>
      <w:r w:rsidR="00626271" w:rsidRPr="006B2FCC">
        <w:t>) have been developed to assist you in creating an XML document.</w:t>
      </w:r>
    </w:p>
    <w:p w:rsidR="00626271" w:rsidRPr="006B2FCC" w:rsidRDefault="00626271" w:rsidP="00626271">
      <w:pPr>
        <w:pStyle w:val="BodyText"/>
        <w:keepNext/>
        <w:keepLines/>
      </w:pPr>
      <w:r>
        <w:t>Integration Control Registration</w:t>
      </w:r>
      <w:r w:rsidRPr="006B2FCC">
        <w:t xml:space="preserve"> #3561 defines the various callable entry points in the MXMLDOM routine</w:t>
      </w:r>
      <w:r w:rsidRPr="006B2FCC">
        <w:fldChar w:fldCharType="begin"/>
      </w:r>
      <w:r w:rsidRPr="006B2FCC">
        <w:instrText xml:space="preserve"> XE </w:instrText>
      </w:r>
      <w:r>
        <w:instrText>“</w:instrText>
      </w:r>
      <w:r w:rsidRPr="006B2FCC">
        <w:instrText>MXMLDOM Routine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Routines:MXMLDOM</w:instrText>
      </w:r>
      <w:r>
        <w:instrText>”</w:instrText>
      </w:r>
      <w:r w:rsidRPr="006B2FCC">
        <w:instrText xml:space="preserve"> </w:instrText>
      </w:r>
      <w:r w:rsidRPr="006B2FCC">
        <w:fldChar w:fldCharType="end"/>
      </w:r>
      <w:r w:rsidRPr="006B2FCC">
        <w:t xml:space="preserve">. These </w:t>
      </w:r>
      <w:r>
        <w:t>APIs</w:t>
      </w:r>
      <w:r w:rsidRPr="006B2FCC">
        <w:t xml:space="preserve"> are based on the W3C</w:t>
      </w:r>
      <w:r>
        <w:t>’</w:t>
      </w:r>
      <w:r w:rsidRPr="006B2FCC">
        <w:t>s Document Object Model (</w:t>
      </w:r>
      <w:smartTag w:uri="urn:schemas-microsoft-com:office:smarttags" w:element="stockticker">
        <w:r w:rsidRPr="006B2FCC">
          <w:t>DOM</w:t>
        </w:r>
      </w:smartTag>
      <w:r w:rsidRPr="006B2FCC">
        <w:t xml:space="preserve">) specification. It first builds an </w:t>
      </w:r>
      <w:r>
        <w:t>“</w:t>
      </w:r>
      <w:r w:rsidRPr="006B2FCC">
        <w:t>in-memory</w:t>
      </w:r>
      <w:r>
        <w:t>”</w:t>
      </w:r>
      <w:r w:rsidRPr="006B2FCC">
        <w:t xml:space="preserve"> image of the fully parsed and validated document and then provides a set of methods to permit structured traversal of the document and extraction of its contents. </w:t>
      </w:r>
      <w:r>
        <w:t>This API</w:t>
      </w:r>
      <w:r w:rsidRPr="006B2FCC">
        <w:t xml:space="preserve"> is actually layered on top of the event-driven</w:t>
      </w:r>
      <w:r>
        <w:t xml:space="preserve"> API</w:t>
      </w:r>
      <w:r w:rsidRPr="006B2FCC">
        <w:t>. In other words, it is actually a client of the event-driven</w:t>
      </w:r>
      <w:r>
        <w:t xml:space="preserve"> API</w:t>
      </w:r>
      <w:r w:rsidRPr="006B2FCC">
        <w:t xml:space="preserve"> that in turn acts as a server to another client</w:t>
      </w:r>
      <w:r>
        <w:t xml:space="preserve"> application</w:t>
      </w:r>
      <w:r w:rsidRPr="006B2FCC">
        <w:t>.</w:t>
      </w:r>
    </w:p>
    <w:p w:rsidR="006C202A" w:rsidRPr="006B2FCC" w:rsidRDefault="006C202A" w:rsidP="006A4D15">
      <w:pPr>
        <w:pStyle w:val="BodyText"/>
        <w:keepNext/>
        <w:keepLines/>
      </w:pPr>
      <w:r w:rsidRPr="006B2FCC">
        <w:t xml:space="preserve">Several </w:t>
      </w:r>
      <w:r w:rsidR="00F92D1F">
        <w:t>APIs</w:t>
      </w:r>
      <w:r w:rsidRPr="006B2FCC">
        <w:t xml:space="preserve"> are available for </w:t>
      </w:r>
      <w:r w:rsidR="00575A73" w:rsidRPr="006B2FCC">
        <w:t>developer</w:t>
      </w:r>
      <w:r w:rsidRPr="006B2FCC">
        <w:t xml:space="preserve">s to work with the EXtensible Markup Language (XML). These </w:t>
      </w:r>
      <w:r w:rsidR="00F92D1F">
        <w:t>APIs</w:t>
      </w:r>
      <w:r w:rsidRPr="006B2FCC">
        <w:t xml:space="preserve"> are described below.</w:t>
      </w:r>
    </w:p>
    <w:p w:rsidR="006C202A" w:rsidRDefault="006C202A" w:rsidP="00457DA6">
      <w:pPr>
        <w:pStyle w:val="Heading3"/>
      </w:pPr>
      <w:bookmarkStart w:id="2373" w:name="_Toc458599815"/>
      <w:bookmarkEnd w:id="2372"/>
      <w:r w:rsidRPr="006B2FCC">
        <w:t xml:space="preserve">$$ATTRIB^MXMLDOM(): XML—Get </w:t>
      </w:r>
      <w:r w:rsidR="00B40935">
        <w:t xml:space="preserve">First or Next Node </w:t>
      </w:r>
      <w:r w:rsidRPr="006B2FCC">
        <w:t>Attribute Name</w:t>
      </w:r>
      <w:bookmarkEnd w:id="2373"/>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Type:Supported:$$ATTRIB^MXMLDOM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240025" w:rsidRPr="006B2FCC">
        <w:t>This extrinsic function ret</w:t>
      </w:r>
      <w:r w:rsidR="00240025">
        <w:t>urns</w:t>
      </w:r>
      <w:r w:rsidR="00240025" w:rsidRPr="006B2FCC">
        <w:t xml:space="preserve"> the first or next attribute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240025" w:rsidRPr="00E37DB7">
        <w:rPr>
          <w:rFonts w:ascii="Courier New" w:hAnsi="Courier New" w:cs="Courier New"/>
          <w:sz w:val="18"/>
          <w:szCs w:val="18"/>
        </w:rPr>
        <w:t>$$ATTRIB^MXMLDOM(handle,node[,attrib])</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6B2FCC">
        <w:t>:</w:t>
      </w:r>
      <w:r w:rsidRPr="009D2D3D">
        <w:rPr>
          <w:b/>
        </w:rPr>
        <w:tab/>
      </w:r>
      <w:bookmarkStart w:id="2374" w:name="_Toc97637650"/>
      <w:r w:rsidR="00240025" w:rsidRPr="006B2FCC">
        <w:t>(required) The value (integer) returned by the</w:t>
      </w:r>
      <w:bookmarkEnd w:id="2374"/>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node:</w:t>
      </w:r>
      <w:r>
        <w:tab/>
      </w:r>
      <w:r w:rsidR="00240025" w:rsidRPr="006B2FCC">
        <w:t>(required) The node (integer) whose attribute name is being retrieved.</w:t>
      </w:r>
    </w:p>
    <w:p w:rsidR="00240025" w:rsidRPr="009D2D3D" w:rsidRDefault="00240025" w:rsidP="00A7111E">
      <w:pPr>
        <w:pStyle w:val="APIParameters"/>
        <w:rPr>
          <w:b/>
        </w:rPr>
      </w:pPr>
      <w:r>
        <w:tab/>
      </w:r>
      <w:r w:rsidRPr="006B2FCC">
        <w:t>attrib:</w:t>
      </w:r>
      <w:r>
        <w:tab/>
      </w:r>
      <w:r w:rsidRPr="006B2FCC">
        <w:t>(optional) The name (string) of the last attribute retrieved by this call. If null or missing, the first attribute associated with the specified node is returned. Otherwise, the next attribute in the list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t>Returns</w:t>
      </w:r>
      <w:r w:rsidR="00240025">
        <w:t>:</w:t>
      </w:r>
    </w:p>
    <w:p w:rsidR="00A7111E" w:rsidRPr="00080F80" w:rsidRDefault="00240025" w:rsidP="00A7111E">
      <w:pPr>
        <w:pStyle w:val="APIParametersListBullet"/>
        <w:keepNext/>
        <w:keepLines/>
      </w:pPr>
      <w:r>
        <w:t>N</w:t>
      </w:r>
      <w:r w:rsidRPr="006B2FCC">
        <w:t>ame (string) of the first or next attribute associated with the specified node</w:t>
      </w:r>
      <w:r>
        <w:t>.</w:t>
      </w:r>
    </w:p>
    <w:p w:rsidR="00A7111E" w:rsidRPr="00080F80" w:rsidRDefault="00240025" w:rsidP="00240025">
      <w:pPr>
        <w:pStyle w:val="APIParametersListBullet"/>
        <w:ind w:left="4867"/>
      </w:pPr>
      <w:r>
        <w:t>N</w:t>
      </w:r>
      <w:r w:rsidRPr="006B2FCC">
        <w:t>ull if there are none remaining.</w:t>
      </w:r>
    </w:p>
    <w:p w:rsidR="003E6441" w:rsidRDefault="003E6441" w:rsidP="003E6441">
      <w:pPr>
        <w:pStyle w:val="BodyText6"/>
      </w:pPr>
    </w:p>
    <w:p w:rsidR="006C202A" w:rsidRPr="006B2FCC" w:rsidRDefault="006C202A" w:rsidP="00457DA6">
      <w:pPr>
        <w:pStyle w:val="Heading3"/>
      </w:pPr>
      <w:bookmarkStart w:id="2375" w:name="_Toc458599816"/>
      <w:r w:rsidRPr="006B2FCC">
        <w:lastRenderedPageBreak/>
        <w:t>$$CHILD^MXMLDOM(): XML—</w:t>
      </w:r>
      <w:r w:rsidR="002F4281">
        <w:t>Get</w:t>
      </w:r>
      <w:r w:rsidR="002F4281" w:rsidRPr="002F4281">
        <w:t xml:space="preserve"> </w:t>
      </w:r>
      <w:r w:rsidR="002F4281" w:rsidRPr="006B2FCC">
        <w:t>Parent Node</w:t>
      </w:r>
      <w:r w:rsidR="00FF3F33">
        <w:t>’</w:t>
      </w:r>
      <w:r w:rsidR="002F4281" w:rsidRPr="006B2FCC">
        <w:t>s First or Next Child</w:t>
      </w:r>
      <w:bookmarkEnd w:id="2375"/>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Type:Supported:$$CHILD^MXMLDOM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240025" w:rsidRPr="006B2FCC">
        <w:t>This extrinsic function ret</w:t>
      </w:r>
      <w:r w:rsidR="00240025">
        <w:t>urns</w:t>
      </w:r>
      <w:r w:rsidR="00240025" w:rsidRPr="006B2FCC">
        <w:t xml:space="preserve"> the node of the first or next child of a given parent node, or zero (0) if there are none remaining.</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240025" w:rsidRPr="00E37DB7">
        <w:rPr>
          <w:rFonts w:ascii="Courier New" w:hAnsi="Courier New" w:cs="Courier New"/>
          <w:sz w:val="18"/>
          <w:szCs w:val="18"/>
        </w:rPr>
        <w:t>$$CHILD^MXMLDOM(handle,parent[,child])</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9D2D3D">
        <w:rPr>
          <w:b/>
        </w:rPr>
        <w:tab/>
      </w:r>
      <w:bookmarkStart w:id="2376" w:name="_Toc97637653"/>
      <w:r w:rsidR="00240025" w:rsidRPr="006B2FCC">
        <w:t>(required) The value (integer) returned by the</w:t>
      </w:r>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bookmarkEnd w:id="2376"/>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parent:</w:t>
      </w:r>
      <w:r>
        <w:tab/>
      </w:r>
      <w:r w:rsidR="00240025" w:rsidRPr="006B2FCC">
        <w:rPr>
          <w:rFonts w:ascii="Times" w:hAnsi="Times"/>
        </w:rPr>
        <w:t xml:space="preserve">(required) </w:t>
      </w:r>
      <w:r w:rsidR="00240025" w:rsidRPr="006B2FCC">
        <w:t>The node (integer) whose children are being retrieved.</w:t>
      </w:r>
    </w:p>
    <w:p w:rsidR="00240025" w:rsidRPr="009D2D3D" w:rsidRDefault="00240025" w:rsidP="00A7111E">
      <w:pPr>
        <w:pStyle w:val="APIParameters"/>
        <w:rPr>
          <w:b/>
        </w:rPr>
      </w:pPr>
      <w:r>
        <w:tab/>
      </w:r>
      <w:r w:rsidRPr="006B2FCC">
        <w:t>child:</w:t>
      </w:r>
      <w:r>
        <w:tab/>
      </w:r>
      <w:r w:rsidRPr="006B2FCC">
        <w:rPr>
          <w:rFonts w:ascii="Times" w:hAnsi="Times"/>
        </w:rPr>
        <w:t xml:space="preserve">(optional) </w:t>
      </w:r>
      <w:r w:rsidRPr="006B2FCC">
        <w:t>If specified, this is the last child node (integer) retrieved. The function return</w:t>
      </w:r>
      <w:r>
        <w:t>s</w:t>
      </w:r>
      <w:r w:rsidRPr="006B2FCC">
        <w:t xml:space="preserve"> the next child in the list. If the parameter is zero or missing, the first child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rPr>
          <w:rFonts w:ascii="Times" w:hAnsi="Times"/>
        </w:rPr>
        <w:t>Returns:</w:t>
      </w:r>
    </w:p>
    <w:p w:rsidR="00A7111E" w:rsidRPr="00080F80" w:rsidRDefault="00240025" w:rsidP="00A7111E">
      <w:pPr>
        <w:pStyle w:val="APIParametersListBullet"/>
        <w:keepNext/>
        <w:keepLines/>
      </w:pPr>
      <w:r w:rsidRPr="00BB2830">
        <w:rPr>
          <w:b/>
        </w:rPr>
        <w:t>Child Node—</w:t>
      </w:r>
      <w:r w:rsidRPr="006B2FCC">
        <w:t>The next child node (integer).</w:t>
      </w:r>
    </w:p>
    <w:p w:rsidR="00A7111E" w:rsidRPr="00080F80" w:rsidRDefault="00240025" w:rsidP="00BB2830">
      <w:pPr>
        <w:pStyle w:val="APIParametersListBullet"/>
        <w:ind w:left="4867"/>
      </w:pPr>
      <w:r w:rsidRPr="00BB2830">
        <w:rPr>
          <w:b/>
        </w:rPr>
        <w:t>Zero (0)—</w:t>
      </w:r>
      <w:r w:rsidRPr="006B2FCC">
        <w:t>If there are none remaining.</w:t>
      </w:r>
    </w:p>
    <w:p w:rsidR="003E6441" w:rsidRDefault="003E6441" w:rsidP="003E6441">
      <w:pPr>
        <w:pStyle w:val="BodyText6"/>
      </w:pPr>
    </w:p>
    <w:p w:rsidR="006C202A" w:rsidRPr="006B2FCC" w:rsidRDefault="006C202A" w:rsidP="00457DA6">
      <w:pPr>
        <w:pStyle w:val="Heading3"/>
      </w:pPr>
      <w:bookmarkStart w:id="2377" w:name="_Toc458599817"/>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 XML—Extract Comment Text (True/False)</w:t>
      </w:r>
      <w:bookmarkEnd w:id="2377"/>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E37DB7" w:rsidRPr="006B2FCC">
        <w:t>This extrinsic function extracts comment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E37DB7" w:rsidRPr="00E37DB7">
        <w:rPr>
          <w:rFonts w:ascii="Courier New" w:hAnsi="Courier New" w:cs="Courier New"/>
          <w:sz w:val="18"/>
          <w:szCs w:val="18"/>
        </w:rPr>
        <w:t>$$</w:t>
      </w:r>
      <w:smartTag w:uri="urn:schemas-microsoft-com:office:smarttags" w:element="stockticker">
        <w:r w:rsidR="00E37DB7" w:rsidRPr="00E37DB7">
          <w:rPr>
            <w:rFonts w:ascii="Courier New" w:hAnsi="Courier New" w:cs="Courier New"/>
            <w:sz w:val="18"/>
            <w:szCs w:val="18"/>
          </w:rPr>
          <w:t>CM</w:t>
        </w:r>
        <w:smartTag w:uri="urn:schemas-microsoft-com:office:smarttags" w:element="stockticker">
          <w:r w:rsidR="00E37DB7" w:rsidRPr="00E37DB7">
            <w:rPr>
              <w:rFonts w:ascii="Courier New" w:hAnsi="Courier New" w:cs="Courier New"/>
              <w:sz w:val="18"/>
              <w:szCs w:val="18"/>
            </w:rPr>
            <w:t>NT</w:t>
          </w:r>
        </w:smartTag>
      </w:smartTag>
      <w:r w:rsidR="00E37DB7" w:rsidRPr="00E37DB7">
        <w:rPr>
          <w:rFonts w:ascii="Courier New" w:hAnsi="Courier New" w:cs="Courier New"/>
          <w:sz w:val="18"/>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bookmarkStart w:id="2378" w:name="_Toc97637656"/>
      <w:r w:rsidR="00E37DB7" w:rsidRPr="006B2FCC">
        <w:t xml:space="preserve">(required) The value (integer) returned by the </w:t>
      </w:r>
      <w:bookmarkEnd w:id="2378"/>
      <w:r w:rsidR="00E37DB7" w:rsidRPr="00425242">
        <w:rPr>
          <w:color w:val="0000FF"/>
          <w:u w:val="single"/>
        </w:rPr>
        <w:fldChar w:fldCharType="begin" w:fldLock="1"/>
      </w:r>
      <w:r w:rsidR="00E37DB7" w:rsidRPr="00425242">
        <w:rPr>
          <w:color w:val="0000FF"/>
          <w:u w:val="single"/>
        </w:rPr>
        <w:instrText xml:space="preserve"> REF _Ref303847364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A7111E">
      <w:pPr>
        <w:pStyle w:val="APIParameter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lastRenderedPageBreak/>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E37DB7">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E50926" w:rsidRPr="006B2FCC" w:rsidRDefault="00E50926" w:rsidP="00457DA6">
      <w:pPr>
        <w:pStyle w:val="Heading3"/>
      </w:pPr>
      <w:bookmarkStart w:id="2379" w:name="_Ref49134456"/>
      <w:bookmarkStart w:id="2380" w:name="_Ref49137849"/>
      <w:bookmarkStart w:id="2381" w:name="_Ref49140002"/>
      <w:bookmarkStart w:id="2382" w:name="_Ref49140589"/>
      <w:bookmarkStart w:id="2383" w:name="_Ref49149811"/>
      <w:bookmarkStart w:id="2384" w:name="_Ref49149985"/>
      <w:bookmarkStart w:id="2385" w:name="_Ref49158059"/>
      <w:bookmarkStart w:id="2386" w:name="_Ref49158782"/>
      <w:bookmarkStart w:id="2387" w:name="_Ref49310348"/>
      <w:bookmarkStart w:id="2388" w:name="_Toc458599818"/>
      <w:r w:rsidRPr="006B2FCC">
        <w:t>CM</w:t>
      </w:r>
      <w:smartTag w:uri="urn:schemas-microsoft-com:office:smarttags" w:element="stockticker">
        <w:r w:rsidRPr="006B2FCC">
          <w:t>NT^M</w:t>
        </w:r>
      </w:smartTag>
      <w:r w:rsidRPr="006B2FCC">
        <w:t>XMLDOM(): XML—Extract Comment Text (True/False)</w:t>
      </w:r>
      <w:bookmarkEnd w:id="2388"/>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CMNT^MXMLDOM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E37DB7">
        <w:t>This API</w:t>
      </w:r>
      <w:r w:rsidR="00E37DB7" w:rsidRPr="006B2FCC">
        <w:t xml:space="preserve"> extracts comment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E37DB7" w:rsidRPr="00E37DB7">
        <w:rPr>
          <w:rFonts w:ascii="Courier New" w:hAnsi="Courier New" w:cs="Courier New"/>
          <w:sz w:val="18"/>
          <w:szCs w:val="18"/>
        </w:rPr>
        <w:t>$$</w:t>
      </w:r>
      <w:smartTag w:uri="urn:schemas-microsoft-com:office:smarttags" w:element="stockticker">
        <w:r w:rsidR="00E37DB7" w:rsidRPr="00E37DB7">
          <w:rPr>
            <w:rFonts w:ascii="Courier New" w:hAnsi="Courier New" w:cs="Courier New"/>
            <w:sz w:val="18"/>
            <w:szCs w:val="18"/>
          </w:rPr>
          <w:t>CM</w:t>
        </w:r>
        <w:smartTag w:uri="urn:schemas-microsoft-com:office:smarttags" w:element="stockticker">
          <w:r w:rsidR="00E37DB7" w:rsidRPr="00E37DB7">
            <w:rPr>
              <w:rFonts w:ascii="Courier New" w:hAnsi="Courier New" w:cs="Courier New"/>
              <w:sz w:val="18"/>
              <w:szCs w:val="18"/>
            </w:rPr>
            <w:t>NT</w:t>
          </w:r>
        </w:smartTag>
      </w:smartTag>
      <w:r w:rsidR="00E37DB7" w:rsidRPr="00E37DB7">
        <w:rPr>
          <w:rFonts w:ascii="Courier New" w:hAnsi="Courier New" w:cs="Courier New"/>
          <w:sz w:val="18"/>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E37DB7">
      <w:pPr>
        <w:pStyle w:val="APIParameters"/>
        <w:keepNext/>
        <w:keepLine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rPr>
          <w:rFonts w:ascii="Times" w:hAnsi="Times"/>
        </w:rPr>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BB2830">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3E6441" w:rsidRDefault="003E6441" w:rsidP="003E6441">
      <w:pPr>
        <w:pStyle w:val="BodyText6"/>
      </w:pPr>
    </w:p>
    <w:p w:rsidR="00E50926" w:rsidRPr="006B2FCC" w:rsidRDefault="00E50926" w:rsidP="00457DA6">
      <w:pPr>
        <w:pStyle w:val="Heading3"/>
      </w:pPr>
      <w:bookmarkStart w:id="2389" w:name="_Toc458599819"/>
      <w:r w:rsidRPr="006B2FCC">
        <w:t>DELETE^MXMLDOM(): XML—Delete Document Instance</w:t>
      </w:r>
      <w:bookmarkEnd w:id="2389"/>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Type:Supported:DELETE^MXMLDOM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E37DB7">
        <w:t>This API</w:t>
      </w:r>
      <w:r w:rsidR="00E37DB7" w:rsidRPr="006B2FCC">
        <w:t xml:space="preserve"> deletes the specified document instance. A client</w:t>
      </w:r>
      <w:r w:rsidR="00E37DB7">
        <w:t xml:space="preserve"> application</w:t>
      </w:r>
      <w:r w:rsidR="00E37DB7" w:rsidRPr="006B2FCC">
        <w:t xml:space="preserve"> should always call this</w:t>
      </w:r>
      <w:r w:rsidR="00E37DB7">
        <w:t xml:space="preserve"> API</w:t>
      </w:r>
      <w:r w:rsidR="00E37DB7" w:rsidRPr="006B2FCC">
        <w:t xml:space="preserve"> when finished with a document instance.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E37DB7" w:rsidRPr="00E37DB7">
        <w:rPr>
          <w:rFonts w:ascii="Courier New" w:hAnsi="Courier New" w:cs="Courier New"/>
          <w:sz w:val="18"/>
          <w:szCs w:val="18"/>
        </w:rPr>
        <w:t>DELETE^MXMLDOM(handle)</w:t>
      </w:r>
    </w:p>
    <w:p w:rsidR="00A7111E" w:rsidRDefault="00A7111E" w:rsidP="00A7111E">
      <w:pPr>
        <w:pStyle w:val="APIParameters"/>
        <w:keepNext/>
        <w:keepLines/>
        <w:ind w:left="4147" w:hanging="4147"/>
      </w:pPr>
      <w:r w:rsidRPr="009D2D3D">
        <w:rPr>
          <w:b/>
        </w:rPr>
        <w:lastRenderedPageBreak/>
        <w:t>Input Parameters:</w:t>
      </w:r>
      <w:r w:rsidRPr="009D2D3D">
        <w:rPr>
          <w:b/>
        </w:rPr>
        <w:tab/>
      </w:r>
      <w:r w:rsidR="00E37DB7" w:rsidRPr="006B2FCC">
        <w:t>handle</w:t>
      </w:r>
      <w:r w:rsidRPr="006B2FCC">
        <w:t>:</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Pr="00080F80" w:rsidRDefault="00A7111E" w:rsidP="00E37DB7">
      <w:pPr>
        <w:pStyle w:val="APIParameters"/>
        <w:ind w:left="4147" w:hanging="4147"/>
      </w:pPr>
      <w:r w:rsidRPr="009D2D3D">
        <w:rPr>
          <w:b/>
        </w:rPr>
        <w:t>Output:</w:t>
      </w:r>
      <w:r w:rsidRPr="009D2D3D">
        <w:rPr>
          <w:b/>
        </w:rPr>
        <w:tab/>
      </w:r>
      <w:r w:rsidR="00E37DB7" w:rsidRPr="006B2FCC">
        <w:t>none</w:t>
      </w:r>
      <w:r w:rsidR="00BB2830">
        <w:t>.</w:t>
      </w:r>
    </w:p>
    <w:p w:rsidR="003E6441" w:rsidRDefault="003E6441" w:rsidP="003E6441">
      <w:pPr>
        <w:pStyle w:val="BodyText6"/>
      </w:pPr>
      <w:bookmarkStart w:id="2390" w:name="_Ref97638051"/>
      <w:bookmarkStart w:id="2391" w:name="_Ref97638124"/>
      <w:bookmarkStart w:id="2392" w:name="_Ref97638202"/>
      <w:bookmarkStart w:id="2393" w:name="_Ref97638271"/>
      <w:bookmarkStart w:id="2394" w:name="_Ref97638332"/>
      <w:bookmarkStart w:id="2395" w:name="_Ref97638387"/>
      <w:bookmarkStart w:id="2396" w:name="_Ref97638432"/>
      <w:bookmarkStart w:id="2397" w:name="_Ref97638468"/>
      <w:bookmarkStart w:id="2398" w:name="_Ref97638532"/>
      <w:bookmarkStart w:id="2399" w:name="_Ref97639420"/>
      <w:bookmarkStart w:id="2400" w:name="_Ref97639464"/>
      <w:bookmarkStart w:id="2401" w:name="_Ref303847364"/>
    </w:p>
    <w:p w:rsidR="006C202A" w:rsidRPr="006B2FCC" w:rsidRDefault="006C202A" w:rsidP="00457DA6">
      <w:pPr>
        <w:pStyle w:val="Heading3"/>
      </w:pPr>
      <w:bookmarkStart w:id="2402" w:name="_Toc458599820"/>
      <w:r w:rsidRPr="006B2FCC">
        <w:t>$$EN^MXMLDOM(): XML—</w:t>
      </w:r>
      <w:bookmarkEnd w:id="2379"/>
      <w:r w:rsidRPr="006B2FCC">
        <w:t>Initial Processing</w:t>
      </w:r>
      <w:r w:rsidR="00EB7EA8">
        <w:t xml:space="preserve"> of XML Document</w:t>
      </w:r>
      <w:r w:rsidRPr="006B2FCC">
        <w:t>, Build In-memory Image</w:t>
      </w:r>
      <w:bookmarkEnd w:id="2380"/>
      <w:bookmarkEnd w:id="2381"/>
      <w:bookmarkEnd w:id="2382"/>
      <w:bookmarkEnd w:id="2383"/>
      <w:bookmarkEnd w:id="2384"/>
      <w:bookmarkEnd w:id="2385"/>
      <w:bookmarkEnd w:id="2386"/>
      <w:bookmarkEnd w:id="2387"/>
      <w:bookmarkEnd w:id="2390"/>
      <w:bookmarkEnd w:id="2391"/>
      <w:bookmarkEnd w:id="2392"/>
      <w:bookmarkEnd w:id="2393"/>
      <w:bookmarkEnd w:id="2394"/>
      <w:bookmarkEnd w:id="2395"/>
      <w:bookmarkEnd w:id="2396"/>
      <w:bookmarkEnd w:id="2397"/>
      <w:bookmarkEnd w:id="2398"/>
      <w:bookmarkEnd w:id="2399"/>
      <w:bookmarkEnd w:id="2400"/>
      <w:bookmarkEnd w:id="2401"/>
      <w:bookmarkEnd w:id="2402"/>
    </w:p>
    <w:p w:rsidR="00A7111E" w:rsidRDefault="00A7111E" w:rsidP="00A7111E">
      <w:pPr>
        <w:pStyle w:val="APIText"/>
        <w:keepNext/>
        <w:keepLines/>
      </w:pPr>
      <w:r w:rsidRPr="006B2FCC">
        <w:rPr>
          <w:b/>
        </w:rPr>
        <w:t>Reference Type</w:t>
      </w:r>
      <w:r>
        <w:rPr>
          <w:b/>
        </w:rPr>
        <w:t>:</w:t>
      </w:r>
      <w:r>
        <w:rPr>
          <w:b/>
        </w:rPr>
        <w:tab/>
      </w:r>
      <w:r w:rsidR="005A6210" w:rsidRPr="006B2FCC">
        <w:t>Supported</w:t>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MXMLDOM</w:instrText>
      </w:r>
      <w:r w:rsidR="005A6210" w:rsidRPr="006B2FCC">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XML:$$EN^MXMLDOM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Reference Type:Supported:$$EN^MXMLDOM</w:instrText>
      </w:r>
      <w:r w:rsidR="005A6210">
        <w:instrText>”</w:instrText>
      </w:r>
      <w:r w:rsidR="005A6210" w:rsidRPr="006B2FCC">
        <w:instrText xml:space="preserve"> </w:instrText>
      </w:r>
      <w:r w:rsidR="005A6210"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5A6210" w:rsidRPr="006B2FCC">
        <w:t>XML</w:t>
      </w:r>
      <w:r w:rsidR="005A6210" w:rsidRPr="006B2FCC">
        <w:rPr>
          <w:szCs w:val="22"/>
        </w:rPr>
        <w:t xml:space="preserve"> Parser</w:t>
      </w:r>
      <w:r w:rsidR="005A6210">
        <w:rPr>
          <w:szCs w:val="22"/>
        </w:rPr>
        <w:t xml:space="preserve"> (VistA)</w:t>
      </w:r>
    </w:p>
    <w:p w:rsidR="00A7111E" w:rsidRPr="0084064A" w:rsidRDefault="00A7111E" w:rsidP="00A7111E">
      <w:pPr>
        <w:pStyle w:val="APIText"/>
        <w:keepNext/>
        <w:keepLines/>
      </w:pPr>
      <w:r>
        <w:rPr>
          <w:b/>
        </w:rPr>
        <w:t>ICR #:</w:t>
      </w:r>
      <w:r w:rsidRPr="0084064A">
        <w:tab/>
      </w:r>
      <w:r w:rsidR="005A6210" w:rsidRPr="006B2FCC">
        <w:t>3561</w:t>
      </w:r>
    </w:p>
    <w:p w:rsidR="00A7111E" w:rsidRPr="0084064A" w:rsidRDefault="00A7111E" w:rsidP="00A7111E">
      <w:pPr>
        <w:pStyle w:val="APIText"/>
        <w:keepNext/>
        <w:keepLines/>
      </w:pPr>
      <w:r w:rsidRPr="006B2FCC">
        <w:rPr>
          <w:b/>
        </w:rPr>
        <w:t>Description</w:t>
      </w:r>
      <w:r>
        <w:rPr>
          <w:b/>
        </w:rPr>
        <w:t>:</w:t>
      </w:r>
      <w:r w:rsidRPr="0084064A">
        <w:tab/>
      </w:r>
      <w:r w:rsidR="005A6210" w:rsidRPr="006B2FCC">
        <w:t>This extrinsic function performs initial processing of the XML document. The client</w:t>
      </w:r>
      <w:r w:rsidR="005A6210">
        <w:t xml:space="preserve"> application</w:t>
      </w:r>
      <w:r w:rsidR="005A6210" w:rsidRPr="006B2FCC">
        <w:t xml:space="preserve"> </w:t>
      </w:r>
      <w:r w:rsidR="005A6210" w:rsidRPr="006B2FCC">
        <w:rPr>
          <w:i/>
        </w:rPr>
        <w:t>must</w:t>
      </w:r>
      <w:r w:rsidR="005A6210" w:rsidRPr="006B2FCC">
        <w:t xml:space="preserve"> first call this entry point to build the in-memory image of the document before the remaining methods can be </w:t>
      </w:r>
      <w:r w:rsidR="005A6210">
        <w:t>ap</w:t>
      </w:r>
      <w:r w:rsidR="005A6210" w:rsidRPr="006B2FCC">
        <w:t>plied. The return value is a handle to the document instance that was created and is used by the remaining</w:t>
      </w:r>
      <w:r w:rsidR="005A6210">
        <w:t xml:space="preserve"> API</w:t>
      </w:r>
      <w:r w:rsidR="005A6210" w:rsidRPr="006B2FCC">
        <w:t xml:space="preserve"> calls to identify a specific document instance. The parameters for this entry point are listed by type, requirement (yes or no), and description.</w:t>
      </w:r>
    </w:p>
    <w:p w:rsidR="00A7111E" w:rsidRPr="005A6210" w:rsidRDefault="00A7111E" w:rsidP="00A7111E">
      <w:pPr>
        <w:pStyle w:val="APIText"/>
        <w:rPr>
          <w:rFonts w:ascii="Courier New" w:hAnsi="Courier New" w:cs="Courier New"/>
          <w:sz w:val="18"/>
          <w:szCs w:val="18"/>
        </w:rPr>
      </w:pPr>
      <w:r w:rsidRPr="006B2FCC">
        <w:rPr>
          <w:b/>
        </w:rPr>
        <w:t>Format</w:t>
      </w:r>
      <w:r>
        <w:rPr>
          <w:b/>
        </w:rPr>
        <w:t>:</w:t>
      </w:r>
      <w:r w:rsidRPr="0084064A">
        <w:tab/>
      </w:r>
      <w:r w:rsidR="005A6210" w:rsidRPr="005A6210">
        <w:rPr>
          <w:rFonts w:ascii="Courier New" w:hAnsi="Courier New" w:cs="Courier New"/>
          <w:sz w:val="18"/>
          <w:szCs w:val="18"/>
        </w:rPr>
        <w:t>$$EN^MXMLDOM(doc[,opt])</w:t>
      </w:r>
    </w:p>
    <w:p w:rsidR="00A7111E" w:rsidRDefault="00A7111E" w:rsidP="00A7111E">
      <w:pPr>
        <w:pStyle w:val="APIParameters"/>
        <w:keepNext/>
        <w:keepLines/>
        <w:ind w:left="4147" w:hanging="4147"/>
      </w:pPr>
      <w:r w:rsidRPr="009D2D3D">
        <w:rPr>
          <w:b/>
        </w:rPr>
        <w:t>Input Parameters:</w:t>
      </w:r>
      <w:r w:rsidRPr="009D2D3D">
        <w:rPr>
          <w:b/>
        </w:rPr>
        <w:tab/>
      </w:r>
      <w:r w:rsidR="005A6210" w:rsidRPr="006B2FCC">
        <w:t>doc:</w:t>
      </w:r>
      <w:r w:rsidRPr="009D2D3D">
        <w:rPr>
          <w:b/>
        </w:rPr>
        <w:tab/>
      </w:r>
      <w:r w:rsidR="005A6210" w:rsidRPr="006B2FCC">
        <w:t xml:space="preserve">(required) This string is either a closed reference to a global root containing the document or a filename and path reference identifying the document on the host system. If a global root is passed, the document either </w:t>
      </w:r>
      <w:r w:rsidR="005A6210" w:rsidRPr="006B2FCC">
        <w:rPr>
          <w:i/>
        </w:rPr>
        <w:t>must</w:t>
      </w:r>
      <w:r w:rsidR="005A6210" w:rsidRPr="006B2FCC">
        <w:t xml:space="preserve"> be stored in standard VA FileMan word-processing format or may occur in sequentially numbered nodes below the root node. Thus, if the global reference is </w:t>
      </w:r>
      <w:r w:rsidR="005A6210">
        <w:t>“</w:t>
      </w:r>
      <w:r w:rsidR="005A6210" w:rsidRPr="006B2FCC">
        <w:t>^XYZ</w:t>
      </w:r>
      <w:r w:rsidR="005A6210">
        <w:t>”</w:t>
      </w:r>
      <w:r w:rsidR="005A6210" w:rsidRPr="006B2FCC">
        <w:t xml:space="preserve">, the global </w:t>
      </w:r>
      <w:r w:rsidR="005A6210" w:rsidRPr="006B2FCC">
        <w:rPr>
          <w:i/>
        </w:rPr>
        <w:t>must</w:t>
      </w:r>
      <w:r w:rsidR="005A6210" w:rsidRPr="006B2FCC">
        <w:t xml:space="preserve"> be of one of the following formats:</w:t>
      </w:r>
    </w:p>
    <w:p w:rsidR="005A6210" w:rsidRDefault="005A6210" w:rsidP="005A6210">
      <w:pPr>
        <w:pStyle w:val="APIParametersListBullet"/>
      </w:pPr>
      <w:r w:rsidRPr="006B2FCC">
        <w:t xml:space="preserve">^XYZ(1,0) = </w:t>
      </w:r>
      <w:r>
        <w:t>“</w:t>
      </w:r>
      <w:r w:rsidRPr="006B2FCC">
        <w:t>LINE 1</w:t>
      </w:r>
      <w:r>
        <w:t>”</w:t>
      </w:r>
      <w:r w:rsidRPr="006B2FCC">
        <w:br/>
      </w:r>
      <w:r w:rsidRPr="006B2FCC">
        <w:br/>
        <w:t xml:space="preserve">^XYZ(2,0) = </w:t>
      </w:r>
      <w:r>
        <w:t>“</w:t>
      </w:r>
      <w:r w:rsidRPr="006B2FCC">
        <w:t>LINE 2</w:t>
      </w:r>
      <w:r>
        <w:t>”</w:t>
      </w:r>
      <w:r w:rsidRPr="006B2FCC">
        <w:t xml:space="preserve"> ...</w:t>
      </w:r>
    </w:p>
    <w:p w:rsidR="005A6210" w:rsidRDefault="005A6210" w:rsidP="00785B7D">
      <w:pPr>
        <w:pStyle w:val="APIParametersText"/>
      </w:pPr>
      <w:r>
        <w:t>Or:</w:t>
      </w:r>
    </w:p>
    <w:p w:rsidR="005A6210" w:rsidRDefault="005A6210" w:rsidP="005A6210">
      <w:pPr>
        <w:pStyle w:val="APIParametersListBullet"/>
      </w:pPr>
      <w:r w:rsidRPr="006B2FCC">
        <w:t xml:space="preserve">^XYZ(1) = </w:t>
      </w:r>
      <w:r>
        <w:t>“</w:t>
      </w:r>
      <w:r w:rsidRPr="006B2FCC">
        <w:t>LINE 1</w:t>
      </w:r>
      <w:r>
        <w:t>”</w:t>
      </w:r>
      <w:r w:rsidRPr="006B2FCC">
        <w:br/>
      </w:r>
      <w:r w:rsidRPr="006B2FCC">
        <w:br/>
        <w:t xml:space="preserve">^XYZ(2) = </w:t>
      </w:r>
      <w:r>
        <w:t>“</w:t>
      </w:r>
      <w:r w:rsidRPr="006B2FCC">
        <w:t>LINE 2</w:t>
      </w:r>
      <w:r>
        <w:t>”</w:t>
      </w:r>
      <w:r w:rsidRPr="006B2FCC">
        <w:t xml:space="preserve"> ...</w:t>
      </w:r>
    </w:p>
    <w:p w:rsidR="00A7111E" w:rsidRDefault="00A7111E" w:rsidP="005A6210">
      <w:pPr>
        <w:pStyle w:val="APIParameters"/>
        <w:keepNext/>
        <w:keepLines/>
      </w:pPr>
      <w:r>
        <w:tab/>
      </w:r>
      <w:r w:rsidR="005A6210" w:rsidRPr="006B2FCC">
        <w:t>opt:</w:t>
      </w:r>
      <w:r>
        <w:tab/>
      </w:r>
      <w:r w:rsidR="005A6210" w:rsidRPr="006B2FCC">
        <w:t>(optional) This string is a list of option flags that control parser behavior. Recognized option flags are:</w:t>
      </w:r>
    </w:p>
    <w:p w:rsidR="005A6210" w:rsidRDefault="005A6210" w:rsidP="005A6210">
      <w:pPr>
        <w:pStyle w:val="APIParametersListBullet"/>
        <w:keepNext/>
        <w:keepLines/>
      </w:pPr>
      <w:r w:rsidRPr="00655A9A">
        <w:rPr>
          <w:b/>
        </w:rPr>
        <w:t>W—</w:t>
      </w:r>
      <w:r w:rsidRPr="006B2FCC">
        <w:t xml:space="preserve">Do </w:t>
      </w:r>
      <w:r w:rsidRPr="00EB7EA8">
        <w:rPr>
          <w:i/>
        </w:rPr>
        <w:t>not</w:t>
      </w:r>
      <w:r w:rsidRPr="006B2FCC">
        <w:t xml:space="preserve"> report warnings to the client.</w:t>
      </w:r>
    </w:p>
    <w:p w:rsidR="005A6210" w:rsidRDefault="005A6210" w:rsidP="005A6210">
      <w:pPr>
        <w:pStyle w:val="APIParametersListBullet"/>
      </w:pPr>
      <w:r w:rsidRPr="00D8320A">
        <w:rPr>
          <w:b/>
        </w:rPr>
        <w:t>V—</w:t>
      </w:r>
      <w:r w:rsidRPr="00D8320A">
        <w:t xml:space="preserve">Validate the document. If </w:t>
      </w:r>
      <w:r w:rsidRPr="00D8320A">
        <w:rPr>
          <w:i/>
        </w:rPr>
        <w:t>not</w:t>
      </w:r>
      <w:r w:rsidRPr="00D8320A">
        <w:t xml:space="preserve"> specified, the parser only checks for conformance.</w:t>
      </w:r>
    </w:p>
    <w:p w:rsidR="005A6210" w:rsidRDefault="005A6210" w:rsidP="005A6210">
      <w:pPr>
        <w:pStyle w:val="APIParametersListBullet"/>
      </w:pPr>
      <w:r w:rsidRPr="00655A9A">
        <w:rPr>
          <w:b/>
        </w:rPr>
        <w:lastRenderedPageBreak/>
        <w:t>1—</w:t>
      </w:r>
      <w:r w:rsidRPr="006B2FCC">
        <w:t>Terminate parsing on encountering a validation error. (By default, the parser terminates only when a conformance error is encountered.)</w:t>
      </w:r>
    </w:p>
    <w:p w:rsidR="005A6210" w:rsidRPr="009D2D3D" w:rsidRDefault="005A6210" w:rsidP="005A6210">
      <w:pPr>
        <w:pStyle w:val="APIParametersListBullet"/>
      </w:pPr>
      <w:r w:rsidRPr="00655A9A">
        <w:rPr>
          <w:b/>
        </w:rPr>
        <w:t>0—</w:t>
      </w:r>
      <w:r w:rsidRPr="006B2FCC">
        <w:t>Terminate parsing on encountering a warning.</w:t>
      </w:r>
    </w:p>
    <w:p w:rsidR="00A7111E" w:rsidRDefault="00A7111E" w:rsidP="005A6210">
      <w:pPr>
        <w:pStyle w:val="APIParameters"/>
        <w:keepNext/>
        <w:keepLines/>
      </w:pPr>
      <w:r w:rsidRPr="009D2D3D">
        <w:rPr>
          <w:b/>
        </w:rPr>
        <w:t>Output:</w:t>
      </w:r>
      <w:r w:rsidRPr="009D2D3D">
        <w:rPr>
          <w:b/>
        </w:rPr>
        <w:tab/>
      </w:r>
      <w:r w:rsidR="005A6210" w:rsidRPr="006B2FCC">
        <w:t>returns:</w:t>
      </w:r>
      <w:r w:rsidRPr="009D2D3D">
        <w:rPr>
          <w:b/>
        </w:rPr>
        <w:tab/>
      </w:r>
      <w:r w:rsidR="005A6210" w:rsidRPr="006B2FCC">
        <w:t>Returns:</w:t>
      </w:r>
    </w:p>
    <w:p w:rsidR="00A7111E" w:rsidRPr="00080F80" w:rsidRDefault="005A6210" w:rsidP="005A6210">
      <w:pPr>
        <w:pStyle w:val="APIParametersListBullet"/>
        <w:keepNext/>
        <w:keepLines/>
      </w:pPr>
      <w:r w:rsidRPr="00BB2830">
        <w:rPr>
          <w:b/>
        </w:rPr>
        <w:t>Successful—</w:t>
      </w:r>
      <w:r w:rsidRPr="006B2FCC">
        <w:t xml:space="preserve">A </w:t>
      </w:r>
      <w:r w:rsidRPr="00F94586">
        <w:rPr>
          <w:i/>
        </w:rPr>
        <w:t>non</w:t>
      </w:r>
      <w:r>
        <w:t>-zero handle of the document i</w:t>
      </w:r>
      <w:r w:rsidRPr="006B2FCC">
        <w:t>nstance</w:t>
      </w:r>
      <w:r>
        <w:t xml:space="preserve"> if p</w:t>
      </w:r>
      <w:r w:rsidRPr="006B2FCC">
        <w:t>arsing completed successfully.</w:t>
      </w:r>
    </w:p>
    <w:p w:rsidR="00A7111E" w:rsidRDefault="005A6210" w:rsidP="005A6210">
      <w:pPr>
        <w:pStyle w:val="APIParametersListBullet"/>
        <w:ind w:left="4867"/>
      </w:pPr>
      <w:r w:rsidRPr="00BB2830">
        <w:rPr>
          <w:b/>
        </w:rPr>
        <w:t>Unsuccessful—</w:t>
      </w:r>
      <w:r w:rsidRPr="006B2FCC">
        <w:t>Zero</w:t>
      </w:r>
      <w:r>
        <w:t xml:space="preserve"> handle of document i</w:t>
      </w:r>
      <w:r w:rsidRPr="006B2FCC">
        <w:t>nstance.</w:t>
      </w:r>
    </w:p>
    <w:p w:rsidR="005A6210" w:rsidRPr="00080F80" w:rsidRDefault="005A6210" w:rsidP="00785B7D">
      <w:pPr>
        <w:pStyle w:val="APIParametersText"/>
      </w:pPr>
      <w:r w:rsidRPr="006B2FCC">
        <w:t>This handle is passed to all other</w:t>
      </w:r>
      <w:r>
        <w:t xml:space="preserve"> API</w:t>
      </w:r>
      <w:r w:rsidRPr="006B2FCC">
        <w:t xml:space="preserve"> methods to indicate which document instance is being referenced. This allows for multiple document instances to be processed concurrently.</w:t>
      </w:r>
    </w:p>
    <w:p w:rsidR="003E6441" w:rsidRDefault="003E6441" w:rsidP="003E6441">
      <w:pPr>
        <w:pStyle w:val="BodyText6"/>
      </w:pPr>
    </w:p>
    <w:p w:rsidR="006C202A" w:rsidRPr="006B2FCC" w:rsidRDefault="006C202A" w:rsidP="00457DA6">
      <w:pPr>
        <w:pStyle w:val="Heading3"/>
      </w:pPr>
      <w:bookmarkStart w:id="2403" w:name="_Toc458599821"/>
      <w:r w:rsidRPr="006B2FCC">
        <w:t>$$NAME^MXMLDOM(): XML—Get Element Name</w:t>
      </w:r>
      <w:bookmarkEnd w:id="2403"/>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Type:Supported:$$NAME^MXMLDOM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6A685A" w:rsidRPr="006B2FCC">
        <w:t>This extrinsic function retrieves the name of the element at the specified node within the document parse tree.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$$NAME^MXMLDOM(handle,node)</w:t>
      </w:r>
    </w:p>
    <w:p w:rsidR="00A7111E" w:rsidRDefault="00A7111E" w:rsidP="00A7111E">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2404" w:name="_Toc97637662"/>
      <w:r w:rsidR="006A685A" w:rsidRPr="006B2FCC">
        <w:t>(required) The value (integer) returned by the</w:t>
      </w:r>
      <w:bookmarkEnd w:id="2404"/>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for which the associated element name is being retrieved.</w:t>
      </w:r>
    </w:p>
    <w:p w:rsidR="00A7111E" w:rsidRDefault="00A7111E" w:rsidP="00BB2830">
      <w:pPr>
        <w:pStyle w:val="APIParameters"/>
        <w:ind w:left="4147" w:hanging="4147"/>
      </w:pPr>
      <w:r w:rsidRPr="009D2D3D">
        <w:rPr>
          <w:b/>
        </w:rPr>
        <w:t>Output:</w:t>
      </w:r>
      <w:r w:rsidRPr="009D2D3D">
        <w:rPr>
          <w:b/>
        </w:rPr>
        <w:tab/>
      </w:r>
      <w:r w:rsidR="006A685A" w:rsidRPr="006B2FCC">
        <w:t>returns:</w:t>
      </w:r>
      <w:r w:rsidRPr="009D2D3D">
        <w:rPr>
          <w:b/>
        </w:rPr>
        <w:tab/>
      </w:r>
      <w:r w:rsidR="006A685A" w:rsidRPr="006B2FCC">
        <w:t>Returns the name (string) of the element associated with the specified node.</w:t>
      </w:r>
    </w:p>
    <w:p w:rsidR="006A685A" w:rsidRPr="00080F80" w:rsidRDefault="006A685A" w:rsidP="006A685A">
      <w:pPr>
        <w:pStyle w:val="BodyText6"/>
      </w:pPr>
    </w:p>
    <w:p w:rsidR="006C202A" w:rsidRPr="006B2FCC" w:rsidRDefault="006C202A" w:rsidP="00457DA6">
      <w:pPr>
        <w:pStyle w:val="Heading3"/>
      </w:pPr>
      <w:bookmarkStart w:id="2405" w:name="_Toc458599822"/>
      <w:r w:rsidRPr="006B2FCC">
        <w:lastRenderedPageBreak/>
        <w:t>$$PARENT^MXMLDOM(): XML—Get Parent Node</w:t>
      </w:r>
      <w:bookmarkEnd w:id="2405"/>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Type:Supported:$$PARENT^MXMLDOM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6A685A" w:rsidRPr="006B2FCC">
        <w:t>This extrinsic function ret</w:t>
      </w:r>
      <w:r w:rsidR="006A685A">
        <w:t>urns</w:t>
      </w:r>
      <w:r w:rsidR="006A685A" w:rsidRPr="006B2FCC">
        <w:t xml:space="preserve"> the parent node of the specified node, or zero (0) if there is none.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$$PARENT^MXMLDOM(handle,node)</w:t>
      </w:r>
    </w:p>
    <w:p w:rsidR="00A7111E" w:rsidRDefault="00A7111E" w:rsidP="006A685A">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2406" w:name="_Toc97637665"/>
      <w:r w:rsidR="006A685A" w:rsidRPr="006B2FCC">
        <w:t>(required) The value (integer) returned by the</w:t>
      </w:r>
      <w:bookmarkEnd w:id="2406"/>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rPr>
          <w:rFonts w:ascii="Times" w:hAnsi="Times"/>
        </w:rPr>
        <w:t xml:space="preserve">(required) </w:t>
      </w:r>
      <w:r w:rsidR="006A685A" w:rsidRPr="006B2FCC">
        <w:t>The node (integer) in the document tree whose parent is being retrieved.</w:t>
      </w:r>
    </w:p>
    <w:p w:rsidR="00A7111E" w:rsidRDefault="00A7111E" w:rsidP="00A7111E">
      <w:pPr>
        <w:pStyle w:val="APIParameters"/>
        <w:keepNext/>
        <w:keepLines/>
      </w:pPr>
      <w:r w:rsidRPr="009D2D3D">
        <w:rPr>
          <w:b/>
        </w:rPr>
        <w:t>Output:</w:t>
      </w:r>
      <w:r w:rsidRPr="009D2D3D">
        <w:rPr>
          <w:b/>
        </w:rPr>
        <w:tab/>
      </w:r>
      <w:r w:rsidR="006A685A" w:rsidRPr="006B2FCC">
        <w:t>returns:</w:t>
      </w:r>
      <w:r w:rsidRPr="009D2D3D">
        <w:rPr>
          <w:b/>
        </w:rPr>
        <w:tab/>
      </w:r>
      <w:r w:rsidR="006A685A" w:rsidRPr="006B2FCC">
        <w:t>Returns:</w:t>
      </w:r>
    </w:p>
    <w:p w:rsidR="00A7111E" w:rsidRPr="00080F80" w:rsidRDefault="006A685A" w:rsidP="00A7111E">
      <w:pPr>
        <w:pStyle w:val="APIParametersListBullet"/>
        <w:keepNext/>
        <w:keepLines/>
      </w:pPr>
      <w:r w:rsidRPr="00BB2830">
        <w:rPr>
          <w:b/>
        </w:rPr>
        <w:t>Parent Node—</w:t>
      </w:r>
      <w:r w:rsidRPr="006B2FCC">
        <w:t>The parent node (string) of the specified node.</w:t>
      </w:r>
    </w:p>
    <w:p w:rsidR="00A7111E" w:rsidRPr="00080F80" w:rsidRDefault="006A685A" w:rsidP="006A685A">
      <w:pPr>
        <w:pStyle w:val="APIParametersListBullet"/>
      </w:pPr>
      <w:r w:rsidRPr="00BB2830">
        <w:rPr>
          <w:b/>
        </w:rPr>
        <w:t>Zero (0)—</w:t>
      </w:r>
      <w:r w:rsidRPr="006B2FCC">
        <w:t>If there is no parent.</w:t>
      </w:r>
    </w:p>
    <w:p w:rsidR="003E6441" w:rsidRDefault="003E6441" w:rsidP="003E6441">
      <w:pPr>
        <w:pStyle w:val="BodyText6"/>
      </w:pPr>
    </w:p>
    <w:p w:rsidR="006C202A" w:rsidRPr="006B2FCC" w:rsidRDefault="006C202A" w:rsidP="00457DA6">
      <w:pPr>
        <w:pStyle w:val="Heading3"/>
      </w:pPr>
      <w:bookmarkStart w:id="2407" w:name="_Toc458599823"/>
      <w:r w:rsidRPr="006B2FCC">
        <w:t>$$SIBLING^MXMLDOM(): XML—Get Sibling Node</w:t>
      </w:r>
      <w:bookmarkEnd w:id="2407"/>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Type:Supported:$$SIBLING^MXMLDOM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6A685A" w:rsidRPr="006B2FCC">
        <w:t>This extrinsic function ret</w:t>
      </w:r>
      <w:r w:rsidR="006A685A">
        <w:t>urns</w:t>
      </w:r>
      <w:r w:rsidR="006A685A" w:rsidRPr="006B2FCC">
        <w:t xml:space="preserve"> the node of the specified node</w:t>
      </w:r>
      <w:r w:rsidR="006A685A">
        <w:t>’</w:t>
      </w:r>
      <w:r w:rsidR="006A685A" w:rsidRPr="006B2FCC">
        <w:t>s immediate sibling, or zero (0) if there is none.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$$SIBLING^MXMLDOM(handle,node)</w:t>
      </w:r>
    </w:p>
    <w:p w:rsidR="00A7111E" w:rsidRDefault="00A7111E" w:rsidP="00A7111E">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2408" w:name="_Toc97637668"/>
      <w:r w:rsidR="006A685A" w:rsidRPr="006B2FCC">
        <w:t>(required) The value (integer) returned by the</w:t>
      </w:r>
      <w:bookmarkEnd w:id="2408"/>
      <w:r w:rsidR="006A685A">
        <w:t xml:space="preserve"> </w:t>
      </w:r>
      <w:r w:rsidR="006A685A" w:rsidRPr="00CF1F07">
        <w:rPr>
          <w:color w:val="0000FF"/>
          <w:u w:val="single"/>
        </w:rPr>
        <w:fldChar w:fldCharType="begin" w:fldLock="1"/>
      </w:r>
      <w:r w:rsidR="006A685A" w:rsidRPr="00CF1F07">
        <w:rPr>
          <w:color w:val="0000FF"/>
          <w:u w:val="single"/>
        </w:rPr>
        <w:instrText xml:space="preserve"> REF _Ref97638051 \h  \* MERGEFORMAT </w:instrText>
      </w:r>
      <w:r w:rsidR="006A685A" w:rsidRPr="00CF1F07">
        <w:rPr>
          <w:color w:val="0000FF"/>
          <w:u w:val="single"/>
        </w:rPr>
      </w:r>
      <w:r w:rsidR="006A685A" w:rsidRPr="00CF1F07">
        <w:rPr>
          <w:color w:val="0000FF"/>
          <w:u w:val="single"/>
        </w:rPr>
        <w:fldChar w:fldCharType="separate"/>
      </w:r>
      <w:r w:rsidR="006A685A" w:rsidRPr="00EB0586">
        <w:rPr>
          <w:color w:val="0000FF"/>
          <w:u w:val="single"/>
        </w:rPr>
        <w:t>$$EN^MXMLDOM(): XML—Initial Processing, Build In-memory Image</w:t>
      </w:r>
      <w:r w:rsidR="006A685A" w:rsidRPr="00CF1F07">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in the document tree whose sibling is being retrieved.</w:t>
      </w:r>
    </w:p>
    <w:p w:rsidR="00A7111E" w:rsidRDefault="00A7111E" w:rsidP="00A7111E">
      <w:pPr>
        <w:pStyle w:val="APIParameters"/>
        <w:keepNext/>
        <w:keepLines/>
      </w:pPr>
      <w:r w:rsidRPr="009D2D3D">
        <w:rPr>
          <w:b/>
        </w:rPr>
        <w:lastRenderedPageBreak/>
        <w:t>Output:</w:t>
      </w:r>
      <w:r w:rsidRPr="009D2D3D">
        <w:rPr>
          <w:b/>
        </w:rPr>
        <w:tab/>
      </w:r>
      <w:r w:rsidR="006850A1" w:rsidRPr="006B2FCC">
        <w:t>returns:</w:t>
      </w:r>
      <w:r w:rsidRPr="009D2D3D">
        <w:rPr>
          <w:b/>
        </w:rPr>
        <w:tab/>
      </w:r>
      <w:r w:rsidR="006850A1" w:rsidRPr="006B2FCC">
        <w:rPr>
          <w:rFonts w:ascii="Times" w:hAnsi="Times"/>
        </w:rPr>
        <w:t>Returns:</w:t>
      </w:r>
    </w:p>
    <w:p w:rsidR="00A7111E" w:rsidRPr="00080F80" w:rsidRDefault="006850A1" w:rsidP="00A7111E">
      <w:pPr>
        <w:pStyle w:val="APIParametersListBullet"/>
        <w:keepNext/>
        <w:keepLines/>
      </w:pPr>
      <w:r w:rsidRPr="00BB2830">
        <w:rPr>
          <w:rFonts w:ascii="Times" w:hAnsi="Times"/>
          <w:b/>
        </w:rPr>
        <w:t>Node—</w:t>
      </w:r>
      <w:r w:rsidRPr="006B2FCC">
        <w:t>The node (integer) corresponding to the immediate sibling of the specified node.</w:t>
      </w:r>
    </w:p>
    <w:p w:rsidR="00A7111E" w:rsidRPr="00080F80" w:rsidRDefault="006850A1" w:rsidP="006A685A">
      <w:pPr>
        <w:pStyle w:val="APIParametersListBullet"/>
      </w:pPr>
      <w:r w:rsidRPr="00BB2830">
        <w:rPr>
          <w:b/>
        </w:rPr>
        <w:t>Zero (0)</w:t>
      </w:r>
      <w:r w:rsidRPr="00BB2830">
        <w:rPr>
          <w:rFonts w:ascii="Times" w:hAnsi="Times"/>
          <w:b/>
        </w:rPr>
        <w:t>—</w:t>
      </w:r>
      <w:r w:rsidRPr="006B2FCC">
        <w:rPr>
          <w:rFonts w:ascii="Times" w:hAnsi="Times"/>
        </w:rPr>
        <w:t>I</w:t>
      </w:r>
      <w:r w:rsidRPr="006B2FCC">
        <w:t>f there is no node (integer) corresponding to the immediate sibling of the specified node.</w:t>
      </w:r>
    </w:p>
    <w:p w:rsidR="003E6441" w:rsidRDefault="003E6441" w:rsidP="003E6441">
      <w:pPr>
        <w:pStyle w:val="BodyText6"/>
      </w:pPr>
    </w:p>
    <w:p w:rsidR="00E50926" w:rsidRPr="006B2FCC" w:rsidRDefault="00E50926" w:rsidP="00457DA6">
      <w:pPr>
        <w:pStyle w:val="Heading3"/>
      </w:pPr>
      <w:bookmarkStart w:id="2409" w:name="_Toc458599824"/>
      <w:r w:rsidRPr="006B2FCC">
        <w:t>$$TEXT^MXMLDOM(): XML—</w:t>
      </w:r>
      <w:r w:rsidR="00587461">
        <w:t xml:space="preserve">Extract </w:t>
      </w:r>
      <w:r w:rsidR="00587461" w:rsidRPr="006B2FCC">
        <w:t>Non-markup</w:t>
      </w:r>
      <w:r w:rsidR="00587461">
        <w:t xml:space="preserve"> Text</w:t>
      </w:r>
      <w:r w:rsidRPr="006B2FCC">
        <w:t xml:space="preserve"> (True/False)</w:t>
      </w:r>
      <w:bookmarkEnd w:id="2409"/>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7747A2" w:rsidRPr="006B2FCC">
        <w:t xml:space="preserve">This extrinsic function extracts </w:t>
      </w:r>
      <w:r w:rsidR="007747A2" w:rsidRPr="00587461">
        <w:rPr>
          <w:i/>
        </w:rPr>
        <w:t>non</w:t>
      </w:r>
      <w:r w:rsidR="007747A2" w:rsidRPr="006B2FCC">
        <w:t>-markup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747A2" w:rsidRPr="007747A2">
        <w:rPr>
          <w:rFonts w:ascii="Courier New" w:hAnsi="Courier New" w:cs="Courier New"/>
          <w:sz w:val="18"/>
          <w:szCs w:val="18"/>
        </w:rPr>
        <w:t>$$TEXT^MXMLDOM(handle,node,text)</w:t>
      </w:r>
    </w:p>
    <w:p w:rsidR="00A7111E" w:rsidRDefault="00A7111E" w:rsidP="007747A2">
      <w:pPr>
        <w:pStyle w:val="APIParameters"/>
        <w:keepNext/>
        <w:keepLines/>
        <w:ind w:left="4147" w:hanging="4147"/>
      </w:pPr>
      <w:r w:rsidRPr="009D2D3D">
        <w:rPr>
          <w:b/>
        </w:rPr>
        <w:t>Input Parameters:</w:t>
      </w:r>
      <w:r w:rsidRPr="009D2D3D">
        <w:rPr>
          <w:b/>
        </w:rPr>
        <w:tab/>
      </w:r>
      <w:r w:rsidR="007747A2" w:rsidRPr="006B2FCC">
        <w:t>handle:</w:t>
      </w:r>
      <w:r w:rsidRPr="009D2D3D">
        <w:rPr>
          <w:b/>
        </w:rPr>
        <w:tab/>
      </w:r>
      <w:bookmarkStart w:id="2410" w:name="_Toc97637671"/>
      <w:r w:rsidR="007747A2" w:rsidRPr="006B2FCC">
        <w:t>(required) The value (integer) returned by the</w:t>
      </w:r>
      <w:r w:rsidR="007747A2">
        <w:t xml:space="preserve"> </w:t>
      </w:r>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bookmarkEnd w:id="2410"/>
      <w:r w:rsidR="007747A2">
        <w:t xml:space="preserve"> API</w:t>
      </w:r>
      <w:r w:rsidR="007747A2" w:rsidRPr="006B2FCC">
        <w:t>, which created the in-memory document image.</w:t>
      </w:r>
    </w:p>
    <w:p w:rsidR="00A7111E" w:rsidRDefault="00A7111E" w:rsidP="007747A2">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747A2" w:rsidRPr="006B2FCC">
        <w:t>returns:</w:t>
      </w:r>
      <w:r w:rsidRPr="009D2D3D">
        <w:rPr>
          <w:b/>
        </w:rPr>
        <w:tab/>
      </w:r>
      <w:r w:rsidR="007747A2" w:rsidRPr="006B2FCC">
        <w:rPr>
          <w:rFonts w:ascii="Times" w:hAnsi="Times"/>
        </w:rPr>
        <w:t>Returns a Boolean value:</w:t>
      </w:r>
    </w:p>
    <w:p w:rsidR="00A7111E" w:rsidRPr="00080F80" w:rsidRDefault="007747A2"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7747A2" w:rsidP="007747A2">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7747A2" w:rsidRDefault="007747A2" w:rsidP="007747A2">
      <w:pPr>
        <w:pStyle w:val="BodyText6"/>
      </w:pPr>
    </w:p>
    <w:p w:rsidR="00E50926" w:rsidRPr="006B2FCC" w:rsidRDefault="00E50926" w:rsidP="00457DA6">
      <w:pPr>
        <w:pStyle w:val="Heading3"/>
      </w:pPr>
      <w:bookmarkStart w:id="2411" w:name="_Toc458599825"/>
      <w:r w:rsidRPr="006B2FCC">
        <w:t>TEXT^MXMLDOM(): XML—</w:t>
      </w:r>
      <w:r w:rsidR="00587461" w:rsidRPr="006B2FCC">
        <w:t>Extract Non-markup</w:t>
      </w:r>
      <w:r w:rsidRPr="006B2FCC">
        <w:t xml:space="preserve"> Text (True/False)</w:t>
      </w:r>
      <w:bookmarkEnd w:id="2411"/>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7747A2">
        <w:t>This API</w:t>
      </w:r>
      <w:r w:rsidR="007747A2" w:rsidRPr="006B2FCC">
        <w:t xml:space="preserve"> extracts </w:t>
      </w:r>
      <w:r w:rsidR="007747A2" w:rsidRPr="00587461">
        <w:rPr>
          <w:i/>
        </w:rPr>
        <w:t>non</w:t>
      </w:r>
      <w:r w:rsidR="007747A2" w:rsidRPr="006B2FCC">
        <w:t>-markup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747A2" w:rsidRPr="007747A2">
        <w:rPr>
          <w:rFonts w:ascii="Courier New" w:hAnsi="Courier New" w:cs="Courier New"/>
          <w:sz w:val="18"/>
          <w:szCs w:val="18"/>
        </w:rPr>
        <w:t>TEXT^MXMLDOM(handle,node,text)</w:t>
      </w:r>
    </w:p>
    <w:p w:rsidR="00A7111E" w:rsidRDefault="00A7111E" w:rsidP="00785B7D">
      <w:pPr>
        <w:pStyle w:val="APIParameters"/>
        <w:keepNext/>
        <w:keepLines/>
        <w:ind w:left="4147" w:hanging="4147"/>
      </w:pPr>
      <w:r w:rsidRPr="009D2D3D">
        <w:rPr>
          <w:b/>
        </w:rPr>
        <w:lastRenderedPageBreak/>
        <w:t>Input Parameters:</w:t>
      </w:r>
      <w:r w:rsidRPr="009D2D3D">
        <w:rPr>
          <w:b/>
        </w:rPr>
        <w:tab/>
      </w:r>
      <w:r w:rsidR="007747A2" w:rsidRPr="006B2FCC">
        <w:t>handle:</w:t>
      </w:r>
      <w:r w:rsidRPr="009D2D3D">
        <w:rPr>
          <w:b/>
        </w:rPr>
        <w:tab/>
      </w:r>
      <w:bookmarkStart w:id="2412" w:name="_Toc97637674"/>
      <w:r w:rsidR="007747A2" w:rsidRPr="006B2FCC">
        <w:t xml:space="preserve">(required) The value (integer) returned by the </w:t>
      </w:r>
      <w:bookmarkEnd w:id="2412"/>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r w:rsidR="007747A2">
        <w:t xml:space="preserve"> API</w:t>
      </w:r>
      <w:r w:rsidR="007747A2" w:rsidRPr="006B2FCC">
        <w:t>, which created the in-memory document image.</w:t>
      </w:r>
    </w:p>
    <w:p w:rsidR="00A7111E" w:rsidRDefault="00A7111E" w:rsidP="00785B7D">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85B7D" w:rsidRPr="006B2FCC">
        <w:t>returns:</w:t>
      </w:r>
      <w:r w:rsidRPr="009D2D3D">
        <w:rPr>
          <w:b/>
        </w:rPr>
        <w:tab/>
      </w:r>
      <w:r w:rsidR="00785B7D" w:rsidRPr="006B2FCC">
        <w:rPr>
          <w:rFonts w:ascii="Times" w:hAnsi="Times"/>
        </w:rPr>
        <w:t>Returns a Boolean value:</w:t>
      </w:r>
    </w:p>
    <w:p w:rsidR="00A7111E" w:rsidRPr="00080F80" w:rsidRDefault="00785B7D"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Default="00785B7D" w:rsidP="007747A2">
      <w:pPr>
        <w:pStyle w:val="APIParametersListBullet"/>
      </w:pPr>
      <w:r w:rsidRPr="00BB2830">
        <w:rPr>
          <w:b/>
        </w:rPr>
        <w:t>False (zero)—</w:t>
      </w:r>
      <w:r w:rsidRPr="006B2FCC">
        <w:t xml:space="preserve">Text was </w:t>
      </w:r>
      <w:r w:rsidRPr="006B2FCC">
        <w:rPr>
          <w:i/>
          <w:iCs/>
        </w:rPr>
        <w:t>not</w:t>
      </w:r>
      <w:r w:rsidRPr="006B2FCC">
        <w:t xml:space="preserve"> retrieved.</w:t>
      </w:r>
    </w:p>
    <w:p w:rsidR="00785B7D" w:rsidRPr="00080F80" w:rsidRDefault="00785B7D" w:rsidP="00785B7D">
      <w:pPr>
        <w:pStyle w:val="BodyText6"/>
      </w:pPr>
    </w:p>
    <w:p w:rsidR="006C202A" w:rsidRPr="006B2FCC" w:rsidRDefault="006C202A" w:rsidP="00457DA6">
      <w:pPr>
        <w:pStyle w:val="Heading3"/>
      </w:pPr>
      <w:bookmarkStart w:id="2413" w:name="_Toc458599826"/>
      <w:r w:rsidRPr="006B2FCC">
        <w:t>$$VALUE^MXMLDOM(): XML—Get Attribute Value</w:t>
      </w:r>
      <w:bookmarkEnd w:id="2413"/>
    </w:p>
    <w:p w:rsidR="00A7111E" w:rsidRDefault="00A7111E" w:rsidP="00A7111E">
      <w:pPr>
        <w:pStyle w:val="APIText"/>
        <w:keepNext/>
        <w:keepLines/>
      </w:pPr>
      <w:r w:rsidRPr="006B2FCC">
        <w:rPr>
          <w:b/>
        </w:rPr>
        <w:t>Reference Type</w:t>
      </w:r>
      <w:r>
        <w:rPr>
          <w:b/>
        </w:rPr>
        <w:t>:</w:t>
      </w:r>
      <w:r>
        <w:rPr>
          <w:b/>
        </w:rPr>
        <w:tab/>
      </w:r>
      <w:r w:rsidR="00785B7D" w:rsidRPr="006B2FCC">
        <w:t>Supported</w:t>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MXMLDOM</w:instrText>
      </w:r>
      <w:r w:rsidR="00785B7D" w:rsidRPr="006B2FCC">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XML:$$VALUE^MXMLDOM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Reference Type:Supported:$$VALUE^MXMLDOM</w:instrText>
      </w:r>
      <w:r w:rsidR="00785B7D">
        <w:instrText>”</w:instrText>
      </w:r>
      <w:r w:rsidR="00785B7D" w:rsidRPr="006B2FCC">
        <w:instrText xml:space="preserve"> </w:instrText>
      </w:r>
      <w:r w:rsidR="00785B7D"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85B7D" w:rsidRPr="006B2FCC">
        <w:t>XML</w:t>
      </w:r>
      <w:r w:rsidR="00785B7D" w:rsidRPr="006B2FCC">
        <w:rPr>
          <w:szCs w:val="22"/>
        </w:rPr>
        <w:t xml:space="preserve"> Parser</w:t>
      </w:r>
      <w:r w:rsidR="00785B7D">
        <w:rPr>
          <w:szCs w:val="22"/>
        </w:rPr>
        <w:t xml:space="preserve"> (VistA)</w:t>
      </w:r>
    </w:p>
    <w:p w:rsidR="00A7111E" w:rsidRPr="0084064A" w:rsidRDefault="00A7111E" w:rsidP="00A7111E">
      <w:pPr>
        <w:pStyle w:val="APIText"/>
        <w:keepNext/>
        <w:keepLines/>
      </w:pPr>
      <w:r>
        <w:rPr>
          <w:b/>
        </w:rPr>
        <w:t>ICR #:</w:t>
      </w:r>
      <w:r w:rsidRPr="0084064A">
        <w:tab/>
      </w:r>
      <w:r w:rsidR="00785B7D" w:rsidRPr="006B2FCC">
        <w:t>3561</w:t>
      </w:r>
    </w:p>
    <w:p w:rsidR="00A7111E" w:rsidRPr="0084064A" w:rsidRDefault="00A7111E" w:rsidP="00A7111E">
      <w:pPr>
        <w:pStyle w:val="APIText"/>
        <w:keepNext/>
        <w:keepLines/>
      </w:pPr>
      <w:r w:rsidRPr="006B2FCC">
        <w:rPr>
          <w:b/>
        </w:rPr>
        <w:t>Description</w:t>
      </w:r>
      <w:r>
        <w:rPr>
          <w:b/>
        </w:rPr>
        <w:t>:</w:t>
      </w:r>
      <w:r w:rsidRPr="0084064A">
        <w:tab/>
      </w:r>
      <w:r w:rsidR="00785B7D" w:rsidRPr="006B2FCC">
        <w:t>This extrinsic function ret</w:t>
      </w:r>
      <w:r w:rsidR="00785B7D">
        <w:t>urns</w:t>
      </w:r>
      <w:r w:rsidR="00785B7D" w:rsidRPr="006B2FCC">
        <w:t xml:space="preserve"> the value associated with the named attribute.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85B7D" w:rsidRPr="00785B7D">
        <w:rPr>
          <w:rFonts w:ascii="Courier New" w:hAnsi="Courier New" w:cs="Courier New"/>
          <w:sz w:val="18"/>
          <w:szCs w:val="18"/>
        </w:rPr>
        <w:t>$$VALUE^MXMLDOM(handle,node[,attrib])</w:t>
      </w:r>
    </w:p>
    <w:p w:rsidR="00A7111E" w:rsidRDefault="00A7111E" w:rsidP="00A7111E">
      <w:pPr>
        <w:pStyle w:val="APIParameters"/>
        <w:keepNext/>
        <w:keepLines/>
        <w:ind w:left="4147" w:hanging="4147"/>
      </w:pPr>
      <w:r w:rsidRPr="009D2D3D">
        <w:rPr>
          <w:b/>
        </w:rPr>
        <w:t>Input Parameters:</w:t>
      </w:r>
      <w:r w:rsidRPr="009D2D3D">
        <w:rPr>
          <w:b/>
        </w:rPr>
        <w:tab/>
      </w:r>
      <w:r w:rsidR="00785B7D" w:rsidRPr="006B2FCC">
        <w:t>handle:</w:t>
      </w:r>
      <w:r w:rsidRPr="009D2D3D">
        <w:rPr>
          <w:b/>
        </w:rPr>
        <w:tab/>
      </w:r>
      <w:bookmarkStart w:id="2414" w:name="_Toc97637677"/>
      <w:r w:rsidR="00785B7D" w:rsidRPr="006B2FCC">
        <w:t xml:space="preserve">(required) The value (integer) returned by the </w:t>
      </w:r>
      <w:bookmarkEnd w:id="2414"/>
      <w:r w:rsidR="00785B7D" w:rsidRPr="00CF1F07">
        <w:rPr>
          <w:color w:val="0000FF"/>
          <w:u w:val="single"/>
        </w:rPr>
        <w:fldChar w:fldCharType="begin" w:fldLock="1"/>
      </w:r>
      <w:r w:rsidR="00785B7D" w:rsidRPr="00CF1F07">
        <w:rPr>
          <w:color w:val="0000FF"/>
          <w:u w:val="single"/>
        </w:rPr>
        <w:instrText xml:space="preserve"> REF _Ref97638051 \h  \* MERGEFORMAT </w:instrText>
      </w:r>
      <w:r w:rsidR="00785B7D" w:rsidRPr="00CF1F07">
        <w:rPr>
          <w:color w:val="0000FF"/>
          <w:u w:val="single"/>
        </w:rPr>
      </w:r>
      <w:r w:rsidR="00785B7D" w:rsidRPr="00CF1F07">
        <w:rPr>
          <w:color w:val="0000FF"/>
          <w:u w:val="single"/>
        </w:rPr>
        <w:fldChar w:fldCharType="separate"/>
      </w:r>
      <w:r w:rsidR="00785B7D" w:rsidRPr="00EB0586">
        <w:rPr>
          <w:color w:val="0000FF"/>
          <w:u w:val="single"/>
        </w:rPr>
        <w:t>$$EN^MXMLDOM(): XML—Initial Processing, Build In-memory Image</w:t>
      </w:r>
      <w:r w:rsidR="00785B7D" w:rsidRPr="00CF1F07">
        <w:rPr>
          <w:color w:val="0000FF"/>
          <w:u w:val="single"/>
        </w:rPr>
        <w:fldChar w:fldCharType="end"/>
      </w:r>
      <w:r w:rsidR="00785B7D">
        <w:t xml:space="preserve"> API</w:t>
      </w:r>
      <w:r w:rsidR="00785B7D" w:rsidRPr="006B2FCC">
        <w:t>, which created the in-memory document image.</w:t>
      </w:r>
    </w:p>
    <w:p w:rsidR="00A7111E" w:rsidRDefault="00A7111E" w:rsidP="00A7111E">
      <w:pPr>
        <w:pStyle w:val="APIParameters"/>
      </w:pPr>
      <w:r>
        <w:tab/>
      </w:r>
      <w:r w:rsidR="00785B7D" w:rsidRPr="006B2FCC">
        <w:t>node:</w:t>
      </w:r>
      <w:r>
        <w:tab/>
      </w:r>
      <w:r w:rsidR="00785B7D" w:rsidRPr="006B2FCC">
        <w:t>(required) The node (integer) whose attribute value is being retrieved.</w:t>
      </w:r>
    </w:p>
    <w:p w:rsidR="00785B7D" w:rsidRPr="009D2D3D" w:rsidRDefault="00785B7D" w:rsidP="00A7111E">
      <w:pPr>
        <w:pStyle w:val="APIParameters"/>
        <w:rPr>
          <w:b/>
        </w:rPr>
      </w:pPr>
      <w:r>
        <w:tab/>
      </w:r>
      <w:r w:rsidRPr="006B2FCC">
        <w:t>attrib:</w:t>
      </w:r>
      <w:r>
        <w:tab/>
      </w:r>
      <w:r w:rsidRPr="006B2FCC">
        <w:t>(optional) The name of the attribute (string) whose value is being retrieved by this</w:t>
      </w:r>
      <w:r>
        <w:t xml:space="preserve"> API</w:t>
      </w:r>
      <w:r w:rsidRPr="006B2FCC">
        <w:t>.</w:t>
      </w:r>
    </w:p>
    <w:p w:rsidR="00A7111E" w:rsidRDefault="00A7111E" w:rsidP="0042275D">
      <w:pPr>
        <w:pStyle w:val="APIParameters"/>
        <w:ind w:left="4147" w:hanging="4147"/>
      </w:pPr>
      <w:r w:rsidRPr="009D2D3D">
        <w:rPr>
          <w:b/>
        </w:rPr>
        <w:t>Output:</w:t>
      </w:r>
      <w:r w:rsidRPr="009D2D3D">
        <w:rPr>
          <w:b/>
        </w:rPr>
        <w:tab/>
      </w:r>
      <w:r w:rsidR="00785B7D" w:rsidRPr="006B2FCC">
        <w:t>returns:</w:t>
      </w:r>
      <w:r w:rsidRPr="009D2D3D">
        <w:rPr>
          <w:b/>
        </w:rPr>
        <w:tab/>
      </w:r>
      <w:r w:rsidR="00785B7D" w:rsidRPr="006B2FCC">
        <w:rPr>
          <w:rFonts w:ascii="Times" w:hAnsi="Times"/>
        </w:rPr>
        <w:t xml:space="preserve">Returns </w:t>
      </w:r>
      <w:r w:rsidR="00785B7D" w:rsidRPr="006B2FCC">
        <w:t>the value associated with the specified attribute.</w:t>
      </w:r>
    </w:p>
    <w:p w:rsidR="00A7111E" w:rsidRPr="00080F80" w:rsidRDefault="00A7111E" w:rsidP="00785B7D">
      <w:pPr>
        <w:pStyle w:val="BodyText6"/>
      </w:pPr>
    </w:p>
    <w:p w:rsidR="00E50926" w:rsidRPr="006B2FCC" w:rsidRDefault="00E50926" w:rsidP="00457DA6">
      <w:pPr>
        <w:pStyle w:val="Heading3"/>
      </w:pPr>
      <w:bookmarkStart w:id="2415" w:name="_Toc458599827"/>
      <w:r w:rsidRPr="006B2FCC">
        <w:lastRenderedPageBreak/>
        <w:t xml:space="preserve">EN^MXMLPRSE(): XML—Event Driven </w:t>
      </w:r>
      <w:r w:rsidR="00EF784D">
        <w:t>AP</w:t>
      </w:r>
      <w:r w:rsidRPr="006B2FCC">
        <w:t>I</w:t>
      </w:r>
      <w:bookmarkEnd w:id="2415"/>
    </w:p>
    <w:p w:rsidR="00A7111E" w:rsidRDefault="00A7111E" w:rsidP="00A7111E">
      <w:pPr>
        <w:pStyle w:val="APIText"/>
        <w:keepNext/>
        <w:keepLines/>
      </w:pPr>
      <w:r w:rsidRPr="006B2FCC">
        <w:rPr>
          <w:b/>
        </w:rPr>
        <w:t>Reference Type</w:t>
      </w:r>
      <w:r>
        <w:rPr>
          <w:b/>
        </w:rPr>
        <w:t>:</w:t>
      </w:r>
      <w:r>
        <w:rPr>
          <w:b/>
        </w:rPr>
        <w:tab/>
      </w:r>
      <w:r w:rsidR="00785B7D" w:rsidRPr="006B2FCC">
        <w:t>Supported</w:t>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MXMLDOM</w:instrText>
      </w:r>
      <w:r w:rsidR="00785B7D" w:rsidRPr="006B2FCC">
        <w:rPr>
          <w:vanish/>
        </w:rPr>
        <w:instrText>:</w:instrText>
      </w:r>
      <w:r w:rsidR="00785B7D" w:rsidRPr="006B2FCC">
        <w:instrText>EN^MXMLPRSE</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EN^MXMLPRSE</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XML:EN^MXMLPRSE</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Reference Type:Supported:EN^MXMLPRSE</w:instrText>
      </w:r>
      <w:r w:rsidR="00785B7D">
        <w:instrText>”</w:instrText>
      </w:r>
      <w:r w:rsidR="00785B7D" w:rsidRPr="006B2FCC">
        <w:instrText xml:space="preserve"> </w:instrText>
      </w:r>
      <w:r w:rsidR="00785B7D"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85B7D" w:rsidRPr="006B2FCC">
        <w:t>XML</w:t>
      </w:r>
      <w:r w:rsidR="00785B7D" w:rsidRPr="006B2FCC">
        <w:rPr>
          <w:szCs w:val="22"/>
        </w:rPr>
        <w:t xml:space="preserve"> Parser</w:t>
      </w:r>
      <w:r w:rsidR="00785B7D">
        <w:rPr>
          <w:szCs w:val="22"/>
        </w:rPr>
        <w:t xml:space="preserve"> (VistA)</w:t>
      </w:r>
    </w:p>
    <w:p w:rsidR="00A7111E" w:rsidRPr="0084064A" w:rsidRDefault="00A7111E" w:rsidP="00A7111E">
      <w:pPr>
        <w:pStyle w:val="APIText"/>
        <w:keepNext/>
        <w:keepLines/>
      </w:pPr>
      <w:r>
        <w:rPr>
          <w:b/>
        </w:rPr>
        <w:t>ICR #:</w:t>
      </w:r>
      <w:r w:rsidRPr="0084064A">
        <w:tab/>
      </w:r>
      <w:r w:rsidR="00785B7D" w:rsidRPr="006B2FCC">
        <w:t>4149</w:t>
      </w:r>
    </w:p>
    <w:p w:rsidR="00785B7D" w:rsidRPr="0084064A" w:rsidRDefault="00A7111E" w:rsidP="00A7111E">
      <w:pPr>
        <w:pStyle w:val="APIText"/>
        <w:keepNext/>
        <w:keepLines/>
      </w:pPr>
      <w:r w:rsidRPr="006B2FCC">
        <w:rPr>
          <w:b/>
        </w:rPr>
        <w:t>Description</w:t>
      </w:r>
      <w:r>
        <w:rPr>
          <w:b/>
        </w:rPr>
        <w:t>:</w:t>
      </w:r>
      <w:r w:rsidRPr="0084064A">
        <w:tab/>
      </w:r>
      <w:r w:rsidR="00785B7D" w:rsidRPr="006B2FCC">
        <w:t xml:space="preserve">This </w:t>
      </w:r>
      <w:r w:rsidR="00785B7D">
        <w:t>AP</w:t>
      </w:r>
      <w:r w:rsidR="00785B7D" w:rsidRPr="006B2FCC">
        <w:t xml:space="preserve">I is an event-driven interface </w:t>
      </w:r>
      <w:r w:rsidR="00785B7D">
        <w:t xml:space="preserve">that </w:t>
      </w:r>
      <w:r w:rsidR="00785B7D" w:rsidRPr="006B2FCC">
        <w:t>is based on the well-established Simple</w:t>
      </w:r>
      <w:r w:rsidR="00785B7D">
        <w:t xml:space="preserve"> API</w:t>
      </w:r>
      <w:r w:rsidR="00785B7D" w:rsidRPr="006B2FCC">
        <w:t xml:space="preserve"> for XML (SAX) interface employed by many XML parsers. </w:t>
      </w:r>
      <w:r w:rsidR="00785B7D">
        <w:t>This API</w:t>
      </w:r>
      <w:r w:rsidR="00785B7D" w:rsidRPr="006B2FCC">
        <w:t xml:space="preserve"> has a single method.</w:t>
      </w:r>
      <w:r w:rsidR="00785B7D">
        <w:br/>
      </w:r>
      <w:r w:rsidR="00785B7D">
        <w:br/>
      </w:r>
      <w:r w:rsidR="00785B7D" w:rsidRPr="006B2FCC">
        <w:t>In this implementation, a client</w:t>
      </w:r>
      <w:r w:rsidR="00785B7D">
        <w:t xml:space="preserve"> application</w:t>
      </w:r>
      <w:r w:rsidR="00785B7D" w:rsidRPr="006B2FCC">
        <w:t xml:space="preserve"> provides a special handler for each parsing event of interest. When the client invokes the parser, it conveys not only the document to be parsed, but also the entry points for each of its event handlers. As the parser progresses through the document, it invokes the client</w:t>
      </w:r>
      <w:r w:rsidR="00785B7D">
        <w:t>’</w:t>
      </w:r>
      <w:r w:rsidR="00785B7D" w:rsidRPr="006B2FCC">
        <w:t>s handlers for each parsing event for which a handler has been registered.</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85B7D" w:rsidRPr="00785B7D">
        <w:rPr>
          <w:rFonts w:ascii="Courier New" w:hAnsi="Courier New" w:cs="Courier New"/>
          <w:sz w:val="18"/>
          <w:szCs w:val="18"/>
        </w:rPr>
        <w:t>EN^MXMLPRSE(doc,cbk[,opt])</w:t>
      </w:r>
    </w:p>
    <w:p w:rsidR="00A7111E" w:rsidRDefault="00A7111E" w:rsidP="00A7111E">
      <w:pPr>
        <w:pStyle w:val="APIParameters"/>
        <w:keepNext/>
        <w:keepLines/>
        <w:ind w:left="4147" w:hanging="4147"/>
      </w:pPr>
      <w:r w:rsidRPr="009D2D3D">
        <w:rPr>
          <w:b/>
        </w:rPr>
        <w:t>Input Parameters:</w:t>
      </w:r>
      <w:r w:rsidRPr="009D2D3D">
        <w:rPr>
          <w:b/>
        </w:rPr>
        <w:tab/>
      </w:r>
      <w:r w:rsidR="00785B7D" w:rsidRPr="006B2FCC">
        <w:t>doc:</w:t>
      </w:r>
      <w:r w:rsidRPr="009D2D3D">
        <w:rPr>
          <w:b/>
        </w:rPr>
        <w:tab/>
      </w:r>
      <w:r w:rsidR="00785B7D" w:rsidRPr="006B2FCC">
        <w:t xml:space="preserve">(required) This string is either a closed reference to a global root containing the document or a filename and path reference identifying the document on the host system. If a global root is passed, the document either </w:t>
      </w:r>
      <w:r w:rsidR="00785B7D" w:rsidRPr="006B2FCC">
        <w:rPr>
          <w:i/>
        </w:rPr>
        <w:t>must</w:t>
      </w:r>
      <w:r w:rsidR="00785B7D" w:rsidRPr="006B2FCC">
        <w:t xml:space="preserve"> be stored in standard VA FileMan word-processing format or may occur in sequentially numbered nodes below the root node. Thus, if the global reference is </w:t>
      </w:r>
      <w:r w:rsidR="00785B7D">
        <w:t>“</w:t>
      </w:r>
      <w:r w:rsidR="00785B7D" w:rsidRPr="006B2FCC">
        <w:t>^XYZ</w:t>
      </w:r>
      <w:r w:rsidR="00785B7D">
        <w:t>”</w:t>
      </w:r>
      <w:r w:rsidR="00785B7D" w:rsidRPr="006B2FCC">
        <w:t xml:space="preserve">, the global </w:t>
      </w:r>
      <w:r w:rsidR="00785B7D" w:rsidRPr="006B2FCC">
        <w:rPr>
          <w:i/>
        </w:rPr>
        <w:t>must</w:t>
      </w:r>
      <w:r w:rsidR="00785B7D" w:rsidRPr="006B2FCC">
        <w:t xml:space="preserve"> be of one of the following formats:</w:t>
      </w:r>
    </w:p>
    <w:p w:rsidR="00785B7D" w:rsidRDefault="00785B7D" w:rsidP="00785B7D">
      <w:pPr>
        <w:pStyle w:val="APIParametersListBullet"/>
      </w:pPr>
      <w:r w:rsidRPr="006B2FCC">
        <w:t xml:space="preserve">^XYZ(1,0) = </w:t>
      </w:r>
      <w:r>
        <w:t>“</w:t>
      </w:r>
      <w:r w:rsidRPr="006B2FCC">
        <w:t>LINE 1</w:t>
      </w:r>
      <w:r>
        <w:t>”</w:t>
      </w:r>
      <w:r w:rsidRPr="006B2FCC">
        <w:br/>
      </w:r>
      <w:r w:rsidRPr="006B2FCC">
        <w:br/>
        <w:t xml:space="preserve">^XYZ(2,0) = </w:t>
      </w:r>
      <w:r>
        <w:t>“</w:t>
      </w:r>
      <w:r w:rsidRPr="006B2FCC">
        <w:t>LINE 2</w:t>
      </w:r>
      <w:r>
        <w:t>”</w:t>
      </w:r>
      <w:r w:rsidRPr="006B2FCC">
        <w:t>...</w:t>
      </w:r>
    </w:p>
    <w:p w:rsidR="00785B7D" w:rsidRDefault="00785B7D" w:rsidP="00785B7D">
      <w:pPr>
        <w:pStyle w:val="APIParametersText"/>
      </w:pPr>
      <w:r>
        <w:t>Or:</w:t>
      </w:r>
    </w:p>
    <w:p w:rsidR="00785B7D" w:rsidRDefault="00785B7D" w:rsidP="00785B7D">
      <w:pPr>
        <w:pStyle w:val="APIParametersListBullet"/>
      </w:pPr>
      <w:r w:rsidRPr="006B2FCC">
        <w:t xml:space="preserve">^XYZ(1) = </w:t>
      </w:r>
      <w:r>
        <w:t>“</w:t>
      </w:r>
      <w:r w:rsidRPr="006B2FCC">
        <w:t>LINE 1</w:t>
      </w:r>
      <w:r>
        <w:t>”</w:t>
      </w:r>
      <w:r w:rsidRPr="006B2FCC">
        <w:br/>
      </w:r>
      <w:r w:rsidRPr="006B2FCC">
        <w:br/>
        <w:t xml:space="preserve">^XYZ(2) = </w:t>
      </w:r>
      <w:r>
        <w:t>“</w:t>
      </w:r>
      <w:r w:rsidRPr="006B2FCC">
        <w:t>LINE 2</w:t>
      </w:r>
      <w:r>
        <w:t>”</w:t>
      </w:r>
      <w:r w:rsidRPr="006B2FCC">
        <w:t>...</w:t>
      </w:r>
    </w:p>
    <w:p w:rsidR="00A7111E" w:rsidRDefault="00A7111E" w:rsidP="00320AE1">
      <w:pPr>
        <w:pStyle w:val="APIParameters"/>
        <w:keepNext/>
        <w:keepLines/>
      </w:pPr>
      <w:r>
        <w:tab/>
      </w:r>
      <w:r w:rsidR="00785B7D" w:rsidRPr="006B2FCC">
        <w:t>cbk:</w:t>
      </w:r>
      <w:r>
        <w:tab/>
      </w:r>
      <w:r w:rsidR="00785B7D" w:rsidRPr="006B2FCC">
        <w:rPr>
          <w:rFonts w:ascii="Times" w:hAnsi="Times"/>
        </w:rPr>
        <w:t>(</w:t>
      </w:r>
      <w:r w:rsidR="00785B7D">
        <w:rPr>
          <w:rFonts w:ascii="Times" w:hAnsi="Times"/>
        </w:rPr>
        <w:t>required</w:t>
      </w:r>
      <w:r w:rsidR="00785B7D" w:rsidRPr="006B2FCC">
        <w:rPr>
          <w:rFonts w:ascii="Times" w:hAnsi="Times"/>
        </w:rPr>
        <w:t xml:space="preserve">) </w:t>
      </w:r>
      <w:r w:rsidR="00785B7D" w:rsidRPr="006B2FCC">
        <w:t>This is a local array, passed by reference that contains a list of parse events and the entry points for the handlers of those events. The format for each entry is:</w:t>
      </w:r>
    </w:p>
    <w:p w:rsidR="00785B7D" w:rsidRDefault="00785B7D" w:rsidP="00320AE1">
      <w:pPr>
        <w:pStyle w:val="APIParametersCode"/>
        <w:ind w:left="4507"/>
      </w:pPr>
      <w:r w:rsidRPr="008D166A">
        <w:t>CBK(&lt;event type&gt;) = &lt;entry point&gt;</w:t>
      </w:r>
    </w:p>
    <w:p w:rsidR="00785B7D" w:rsidRDefault="00320AE1" w:rsidP="00320AE1">
      <w:pPr>
        <w:pStyle w:val="APIParametersText"/>
        <w:keepNext/>
        <w:keepLines/>
        <w:ind w:left="4147"/>
      </w:pPr>
      <w:r w:rsidRPr="006B2FCC">
        <w:t xml:space="preserve">The entry point </w:t>
      </w:r>
      <w:r w:rsidRPr="006B2FCC">
        <w:rPr>
          <w:i/>
        </w:rPr>
        <w:t>must</w:t>
      </w:r>
      <w:r w:rsidRPr="006B2FCC">
        <w:t xml:space="preserve"> reference a valid entry point in an existing M routine and should be of the format </w:t>
      </w:r>
      <w:r w:rsidRPr="006B2FCC">
        <w:rPr>
          <w:i/>
          <w:iCs/>
        </w:rPr>
        <w:t>tag^routine</w:t>
      </w:r>
      <w:r w:rsidRPr="006B2FCC">
        <w:t xml:space="preserve">. The entry should </w:t>
      </w:r>
      <w:r w:rsidRPr="003D5E9A">
        <w:rPr>
          <w:i/>
        </w:rPr>
        <w:t>not</w:t>
      </w:r>
      <w:r w:rsidRPr="006B2FCC">
        <w:t xml:space="preserve"> contain any formal parameter references. The</w:t>
      </w:r>
      <w:r>
        <w:t xml:space="preserve"> application</w:t>
      </w:r>
      <w:r w:rsidRPr="006B2FCC">
        <w:t xml:space="preserve"> developer is responsible for ensuring that the actual entry point contains the </w:t>
      </w:r>
      <w:r>
        <w:t>ap</w:t>
      </w:r>
      <w:r w:rsidRPr="006B2FCC">
        <w:t>propriate number of formal parameters for the event type. For example, client</w:t>
      </w:r>
      <w:r>
        <w:t xml:space="preserve"> application</w:t>
      </w:r>
      <w:r w:rsidRPr="006B2FCC">
        <w:t xml:space="preserve"> might register its STARTELEMENT event handler as follows:</w:t>
      </w:r>
    </w:p>
    <w:p w:rsidR="00320AE1" w:rsidRDefault="00320AE1" w:rsidP="00320AE1">
      <w:pPr>
        <w:pStyle w:val="APIParametersCode"/>
      </w:pPr>
      <w:r w:rsidRPr="003D5E9A">
        <w:t>CBK(</w:t>
      </w:r>
      <w:r>
        <w:t>“</w:t>
      </w:r>
      <w:r w:rsidRPr="003D5E9A">
        <w:t>STARTELEMENT</w:t>
      </w:r>
      <w:r>
        <w:t>”</w:t>
      </w:r>
      <w:r w:rsidRPr="003D5E9A">
        <w:t xml:space="preserve">) = </w:t>
      </w:r>
      <w:r>
        <w:t>“</w:t>
      </w:r>
      <w:r w:rsidRPr="003D5E9A">
        <w:t>STELE^CLNT</w:t>
      </w:r>
      <w:r>
        <w:t>”</w:t>
      </w:r>
    </w:p>
    <w:p w:rsidR="00320AE1" w:rsidRDefault="00320AE1" w:rsidP="00320AE1">
      <w:pPr>
        <w:pStyle w:val="APIParametersText"/>
        <w:keepNext/>
        <w:keepLines/>
        <w:ind w:left="4147"/>
      </w:pPr>
      <w:r w:rsidRPr="006B2FCC">
        <w:lastRenderedPageBreak/>
        <w:t xml:space="preserve">The actual entry point in the </w:t>
      </w:r>
      <w:smartTag w:uri="urn:schemas-microsoft-com:office:smarttags" w:element="stockticker">
        <w:r w:rsidRPr="006B2FCC">
          <w:t>CL</w:t>
        </w:r>
        <w:smartTag w:uri="urn:schemas-microsoft-com:office:smarttags" w:element="stockticker">
          <w:r w:rsidRPr="006B2FCC">
            <w:t>NT</w:t>
          </w:r>
        </w:smartTag>
      </w:smartTag>
      <w:r w:rsidRPr="006B2FCC">
        <w:t xml:space="preserve"> routine </w:t>
      </w:r>
      <w:r w:rsidRPr="006B2FCC">
        <w:rPr>
          <w:i/>
        </w:rPr>
        <w:t>must</w:t>
      </w:r>
      <w:r w:rsidRPr="006B2FCC">
        <w:t xml:space="preserve"> include two formal parameters as in the following example:</w:t>
      </w:r>
    </w:p>
    <w:p w:rsidR="00320AE1" w:rsidRDefault="00320AE1" w:rsidP="00320AE1">
      <w:pPr>
        <w:pStyle w:val="APIParametersCode"/>
        <w:rPr>
          <w:i/>
        </w:rPr>
      </w:pPr>
      <w:r w:rsidRPr="003D5E9A">
        <w:t>STELE(</w:t>
      </w:r>
      <w:smartTag w:uri="urn:schemas-microsoft-com:office:smarttags" w:element="stockticker">
        <w:r w:rsidRPr="003D5E9A">
          <w:t>EL</w:t>
        </w:r>
        <w:smartTag w:uri="urn:schemas-microsoft-com:office:smarttags" w:element="stockticker">
          <w:r w:rsidRPr="003D5E9A">
            <w:t>E</w:t>
          </w:r>
        </w:smartTag>
      </w:smartTag>
      <w:r w:rsidRPr="003D5E9A">
        <w:t>,</w:t>
      </w:r>
      <w:smartTag w:uri="urn:schemas-microsoft-com:office:smarttags" w:element="stockticker">
        <w:r w:rsidRPr="003D5E9A">
          <w:t>AT</w:t>
        </w:r>
        <w:smartTag w:uri="urn:schemas-microsoft-com:office:smarttags" w:element="stockticker">
          <w:r w:rsidRPr="003D5E9A">
            <w:t>R</w:t>
          </w:r>
        </w:smartTag>
      </w:smartTag>
      <w:r w:rsidRPr="003D5E9A">
        <w:t xml:space="preserve">) </w:t>
      </w:r>
      <w:r w:rsidRPr="003D5E9A">
        <w:rPr>
          <w:i/>
        </w:rPr>
        <w:t>&lt;handler code&gt;</w:t>
      </w:r>
    </w:p>
    <w:p w:rsidR="00320AE1" w:rsidRDefault="00320AE1" w:rsidP="00320AE1">
      <w:pPr>
        <w:pStyle w:val="APIParametersNote"/>
      </w:pPr>
      <w:r>
        <w:drawing>
          <wp:inline distT="0" distB="0" distL="0" distR="0" wp14:anchorId="76ACC2BE" wp14:editId="5CB7EB48">
            <wp:extent cx="285750" cy="285750"/>
            <wp:effectExtent l="0" t="0" r="0" b="0"/>
            <wp:docPr id="648" name="Picture 6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8D166A">
        <w:rPr>
          <w:b/>
        </w:rPr>
        <w:t>REF:</w:t>
      </w:r>
      <w:r>
        <w:t xml:space="preserve"> </w:t>
      </w:r>
      <w:r w:rsidRPr="006B2FCC">
        <w:t>For the types of supported events and their required parameters, see the</w:t>
      </w:r>
      <w:r>
        <w:t xml:space="preserve"> “</w:t>
      </w:r>
      <w:r w:rsidRPr="00B83592">
        <w:rPr>
          <w:color w:val="0000FF"/>
          <w:u w:val="single"/>
        </w:rPr>
        <w:fldChar w:fldCharType="begin"/>
      </w:r>
      <w:r w:rsidRPr="00B83592">
        <w:rPr>
          <w:color w:val="0000FF"/>
          <w:u w:val="single"/>
        </w:rPr>
        <w:instrText xml:space="preserve"> REF _Ref433033383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E31EC" w:rsidRPr="00EE31EC">
        <w:rPr>
          <w:color w:val="0000FF"/>
          <w:u w:val="single"/>
        </w:rPr>
        <w:t>Details</w:t>
      </w:r>
      <w:r w:rsidRPr="00B83592">
        <w:rPr>
          <w:color w:val="0000FF"/>
          <w:u w:val="single"/>
        </w:rPr>
        <w:fldChar w:fldCharType="end"/>
      </w:r>
      <w:r>
        <w:t>” section</w:t>
      </w:r>
      <w:r w:rsidRPr="006B2FCC">
        <w:t>.</w:t>
      </w:r>
    </w:p>
    <w:p w:rsidR="00320AE1" w:rsidRDefault="00320AE1" w:rsidP="00320AE1">
      <w:pPr>
        <w:pStyle w:val="APIParameters"/>
        <w:keepNext/>
        <w:keepLines/>
        <w:rPr>
          <w:rFonts w:ascii="Times" w:hAnsi="Times"/>
        </w:rPr>
      </w:pPr>
      <w:r>
        <w:tab/>
      </w:r>
      <w:r w:rsidRPr="006B2FCC">
        <w:t>opt:</w:t>
      </w:r>
      <w:r>
        <w:tab/>
      </w:r>
      <w:r w:rsidRPr="006B2FCC">
        <w:rPr>
          <w:rFonts w:ascii="Times" w:hAnsi="Times"/>
        </w:rPr>
        <w:t>(optional) This is a list of option flags (string) that control parser behavior. Recognized option flags are:</w:t>
      </w:r>
    </w:p>
    <w:p w:rsidR="00320AE1" w:rsidRDefault="00320AE1" w:rsidP="00320AE1">
      <w:pPr>
        <w:pStyle w:val="APIParametersListBullet"/>
        <w:keepNext/>
        <w:keepLines/>
      </w:pPr>
      <w:r w:rsidRPr="007F623D">
        <w:rPr>
          <w:b/>
        </w:rPr>
        <w:t>W—</w:t>
      </w:r>
      <w:r w:rsidRPr="006B2FCC">
        <w:t xml:space="preserve">Do </w:t>
      </w:r>
      <w:r w:rsidRPr="007F623D">
        <w:rPr>
          <w:i/>
        </w:rPr>
        <w:t>not</w:t>
      </w:r>
      <w:r w:rsidRPr="006B2FCC">
        <w:t xml:space="preserve"> report warnings to the client.</w:t>
      </w:r>
    </w:p>
    <w:p w:rsidR="00320AE1" w:rsidRDefault="00320AE1" w:rsidP="00320AE1">
      <w:pPr>
        <w:pStyle w:val="APIParametersListBullet"/>
        <w:keepNext/>
        <w:keepLines/>
      </w:pPr>
      <w:r w:rsidRPr="007F623D">
        <w:rPr>
          <w:b/>
        </w:rPr>
        <w:t>V—</w:t>
      </w:r>
      <w:r w:rsidRPr="006B2FCC">
        <w:t xml:space="preserve">Validate the document. If </w:t>
      </w:r>
      <w:r w:rsidRPr="007F623D">
        <w:rPr>
          <w:i/>
        </w:rPr>
        <w:t>not</w:t>
      </w:r>
      <w:r w:rsidRPr="006B2FCC">
        <w:t xml:space="preserve"> specified, the parser only checks for conformance.</w:t>
      </w:r>
    </w:p>
    <w:p w:rsidR="00320AE1" w:rsidRDefault="00320AE1" w:rsidP="00320AE1">
      <w:pPr>
        <w:pStyle w:val="APIParametersListBullet"/>
        <w:keepNext/>
        <w:keepLines/>
      </w:pPr>
      <w:r w:rsidRPr="007F623D">
        <w:rPr>
          <w:b/>
        </w:rPr>
        <w:t>1—</w:t>
      </w:r>
      <w:r w:rsidRPr="006B2FCC">
        <w:t>Terminate parsing on encountering a validation error. (By default, the parser terminates only when a conformance error is encountered.)</w:t>
      </w:r>
    </w:p>
    <w:p w:rsidR="00320AE1" w:rsidRPr="009D2D3D" w:rsidRDefault="00320AE1" w:rsidP="00320AE1">
      <w:pPr>
        <w:pStyle w:val="APIParametersListBullet"/>
      </w:pPr>
      <w:r w:rsidRPr="007F623D">
        <w:rPr>
          <w:b/>
        </w:rPr>
        <w:t>0—</w:t>
      </w:r>
      <w:r w:rsidRPr="006B2FCC">
        <w:t>Terminate parsing on encountering a warning.</w:t>
      </w:r>
    </w:p>
    <w:p w:rsidR="00A7111E" w:rsidRDefault="00A7111E" w:rsidP="00320AE1">
      <w:pPr>
        <w:pStyle w:val="APIParameters"/>
        <w:ind w:left="4147" w:hanging="4147"/>
      </w:pPr>
      <w:r w:rsidRPr="009D2D3D">
        <w:rPr>
          <w:b/>
        </w:rPr>
        <w:t>Output:</w:t>
      </w:r>
      <w:r w:rsidRPr="009D2D3D">
        <w:rPr>
          <w:b/>
        </w:rPr>
        <w:tab/>
      </w:r>
      <w:r w:rsidR="00320AE1" w:rsidRPr="006B2FCC">
        <w:t>returns:</w:t>
      </w:r>
      <w:r w:rsidRPr="009D2D3D">
        <w:rPr>
          <w:b/>
        </w:rPr>
        <w:tab/>
      </w:r>
      <w:r w:rsidR="00320AE1" w:rsidRPr="006B2FCC">
        <w:t>Returns the XML parsed string.</w:t>
      </w:r>
    </w:p>
    <w:p w:rsidR="00A7111E" w:rsidRPr="00080F80" w:rsidRDefault="00A7111E" w:rsidP="00320AE1">
      <w:pPr>
        <w:pStyle w:val="BodyText6"/>
      </w:pPr>
    </w:p>
    <w:p w:rsidR="00E50926" w:rsidRPr="006B2FCC" w:rsidRDefault="00E50926" w:rsidP="00E22EEC">
      <w:pPr>
        <w:pStyle w:val="Heading4"/>
      </w:pPr>
      <w:bookmarkStart w:id="2416" w:name="_Ref433033383"/>
      <w:bookmarkStart w:id="2417" w:name="_Toc458599828"/>
      <w:r w:rsidRPr="006B2FCC">
        <w:t>Details</w:t>
      </w:r>
      <w:bookmarkEnd w:id="2416"/>
      <w:bookmarkEnd w:id="2417"/>
    </w:p>
    <w:p w:rsidR="00E50926" w:rsidRPr="006B2FCC" w:rsidRDefault="00E50926" w:rsidP="00094DC4">
      <w:pPr>
        <w:pStyle w:val="BodyText"/>
        <w:keepNext/>
        <w:keepLines/>
      </w:pPr>
      <w:r w:rsidRPr="006B2FCC">
        <w:t>The VistA XML Parser recognizes the event types</w:t>
      </w:r>
      <w:r w:rsidR="006B6C03">
        <w:t xml:space="preserve"> listed in </w:t>
      </w:r>
      <w:r w:rsidR="006B6C03" w:rsidRPr="006B6C03">
        <w:rPr>
          <w:color w:val="0000FF"/>
          <w:u w:val="single"/>
        </w:rPr>
        <w:fldChar w:fldCharType="begin"/>
      </w:r>
      <w:r w:rsidR="006B6C03" w:rsidRPr="006B6C03">
        <w:rPr>
          <w:color w:val="0000FF"/>
          <w:u w:val="single"/>
        </w:rPr>
        <w:instrText xml:space="preserve"> REF _Ref453856326 \h </w:instrText>
      </w:r>
      <w:r w:rsidR="006B6C03">
        <w:rPr>
          <w:color w:val="0000FF"/>
          <w:u w:val="single"/>
        </w:rPr>
        <w:instrText xml:space="preserve"> \* MERGEFORMAT </w:instrText>
      </w:r>
      <w:r w:rsidR="006B6C03" w:rsidRPr="006B6C03">
        <w:rPr>
          <w:color w:val="0000FF"/>
          <w:u w:val="single"/>
        </w:rPr>
      </w:r>
      <w:r w:rsidR="006B6C03" w:rsidRPr="006B6C03">
        <w:rPr>
          <w:color w:val="0000FF"/>
          <w:u w:val="single"/>
        </w:rPr>
        <w:fldChar w:fldCharType="separate"/>
      </w:r>
      <w:r w:rsidR="00EE31EC" w:rsidRPr="00EE31EC">
        <w:rPr>
          <w:color w:val="0000FF"/>
          <w:u w:val="single"/>
        </w:rPr>
        <w:t xml:space="preserve">Table </w:t>
      </w:r>
      <w:r w:rsidR="00EE31EC" w:rsidRPr="00EE31EC">
        <w:rPr>
          <w:noProof/>
          <w:color w:val="0000FF"/>
          <w:u w:val="single"/>
        </w:rPr>
        <w:t>46</w:t>
      </w:r>
      <w:r w:rsidR="006B6C03" w:rsidRPr="006B6C03">
        <w:rPr>
          <w:color w:val="0000FF"/>
          <w:u w:val="single"/>
        </w:rPr>
        <w:fldChar w:fldCharType="end"/>
      </w:r>
      <w:r w:rsidRPr="006B2FCC">
        <w:t>:</w:t>
      </w:r>
    </w:p>
    <w:p w:rsidR="0007497C" w:rsidRPr="006B2FCC" w:rsidRDefault="0007497C" w:rsidP="00BC5B57">
      <w:pPr>
        <w:pStyle w:val="Caption"/>
        <w:rPr>
          <w:rFonts w:eastAsia="Arial Unicode MS"/>
        </w:rPr>
      </w:pPr>
      <w:bookmarkStart w:id="2418" w:name="_Ref453856326"/>
      <w:bookmarkStart w:id="2419" w:name="_Toc458600041"/>
      <w:r w:rsidRPr="006B2FCC">
        <w:t xml:space="preserve">Table </w:t>
      </w:r>
      <w:r w:rsidR="000542BF">
        <w:fldChar w:fldCharType="begin"/>
      </w:r>
      <w:r w:rsidR="000542BF">
        <w:instrText xml:space="preserve"> SEQ Table \* ARABIC </w:instrText>
      </w:r>
      <w:r w:rsidR="000542BF">
        <w:fldChar w:fldCharType="separate"/>
      </w:r>
      <w:r w:rsidR="00EE31EC">
        <w:rPr>
          <w:noProof/>
        </w:rPr>
        <w:t>46</w:t>
      </w:r>
      <w:r w:rsidR="000542BF">
        <w:rPr>
          <w:noProof/>
        </w:rPr>
        <w:fldChar w:fldCharType="end"/>
      </w:r>
      <w:bookmarkEnd w:id="2418"/>
      <w:r w:rsidR="004D429B">
        <w:t>:</w:t>
      </w:r>
      <w:r w:rsidRPr="006B2FCC">
        <w:t xml:space="preserve"> XML Parser</w:t>
      </w:r>
      <w:r w:rsidR="00332313">
        <w:t>—E</w:t>
      </w:r>
      <w:r w:rsidRPr="006B2FCC">
        <w:t>ven</w:t>
      </w:r>
      <w:r w:rsidR="00332313">
        <w:t>t</w:t>
      </w:r>
      <w:r w:rsidRPr="006B2FCC">
        <w:t xml:space="preserve"> types</w:t>
      </w:r>
      <w:bookmarkEnd w:id="241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5"/>
        <w:gridCol w:w="3150"/>
        <w:gridCol w:w="3147"/>
      </w:tblGrid>
      <w:tr w:rsidR="00E50926" w:rsidRPr="00080F80">
        <w:trPr>
          <w:tblHeader/>
        </w:trPr>
        <w:tc>
          <w:tcPr>
            <w:tcW w:w="3135" w:type="dxa"/>
            <w:shd w:val="pct12" w:color="auto" w:fill="auto"/>
          </w:tcPr>
          <w:p w:rsidR="00E50926" w:rsidRPr="006B2FCC" w:rsidRDefault="00E50926" w:rsidP="00094DC4">
            <w:pPr>
              <w:pStyle w:val="TableHeading"/>
            </w:pPr>
            <w:bookmarkStart w:id="2420" w:name="COL001_TBL038"/>
            <w:bookmarkEnd w:id="2420"/>
            <w:r w:rsidRPr="006B2FCC">
              <w:t>Event Type</w:t>
            </w:r>
          </w:p>
        </w:tc>
        <w:tc>
          <w:tcPr>
            <w:tcW w:w="3150" w:type="dxa"/>
            <w:shd w:val="pct12" w:color="auto" w:fill="auto"/>
          </w:tcPr>
          <w:p w:rsidR="00E50926" w:rsidRPr="006B2FCC" w:rsidRDefault="00D54AF1" w:rsidP="00094DC4">
            <w:pPr>
              <w:pStyle w:val="TableHeading"/>
            </w:pPr>
            <w:r w:rsidRPr="006B2FCC">
              <w:t>Parameters</w:t>
            </w:r>
          </w:p>
        </w:tc>
        <w:tc>
          <w:tcPr>
            <w:tcW w:w="3147" w:type="dxa"/>
            <w:shd w:val="pct12" w:color="auto" w:fill="auto"/>
          </w:tcPr>
          <w:p w:rsidR="00E50926" w:rsidRPr="006B2FCC" w:rsidRDefault="00E50926" w:rsidP="00094DC4">
            <w:pPr>
              <w:pStyle w:val="TableHeading"/>
            </w:pPr>
            <w:r w:rsidRPr="006B2FCC">
              <w:t>Description</w:t>
            </w:r>
          </w:p>
        </w:tc>
      </w:tr>
      <w:tr w:rsidR="00E50926" w:rsidRPr="00080F80">
        <w:tc>
          <w:tcPr>
            <w:tcW w:w="3135" w:type="dxa"/>
          </w:tcPr>
          <w:p w:rsidR="00E50926" w:rsidRPr="00080F80" w:rsidRDefault="00E50926" w:rsidP="006B6C03">
            <w:pPr>
              <w:pStyle w:val="TableText"/>
              <w:keepNext/>
              <w:keepLines/>
              <w:rPr>
                <w:rFonts w:eastAsia="Arial Unicode MS"/>
                <w:b/>
                <w:szCs w:val="24"/>
              </w:rPr>
            </w:pPr>
            <w:r w:rsidRPr="00080F80">
              <w:rPr>
                <w:b/>
              </w:rPr>
              <w:t>STARTDOCUMENT</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w:instrText>
            </w:r>
            <w:r w:rsidR="006B6C03">
              <w:rPr>
                <w:rFonts w:ascii="Times New Roman" w:hAnsi="Times New Roman"/>
                <w:sz w:val="22"/>
                <w:szCs w:val="22"/>
              </w:rPr>
              <w:instrText>:</w:instrText>
            </w:r>
            <w:r w:rsidR="006B6C03" w:rsidRPr="006B6C03">
              <w:rPr>
                <w:rFonts w:ascii="Times New Roman" w:hAnsi="Times New Roman"/>
                <w:sz w:val="22"/>
                <w:szCs w:val="22"/>
              </w:rPr>
              <w:instrText>VistA XML Parser:</w:instrText>
            </w:r>
            <w:r w:rsidR="006B6C03" w:rsidRPr="006B6C03">
              <w:rPr>
                <w:rFonts w:ascii="Times New Roman" w:hAnsi="Times New Roman"/>
                <w:bCs/>
                <w:sz w:val="22"/>
                <w:szCs w:val="22"/>
              </w:rPr>
              <w:instrText>STARTDOCUMENT</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3150" w:type="dxa"/>
          </w:tcPr>
          <w:p w:rsidR="00E50926" w:rsidRPr="00080F80" w:rsidRDefault="00E50926" w:rsidP="00094DC4">
            <w:pPr>
              <w:pStyle w:val="TableText"/>
              <w:keepNext/>
              <w:keepLines/>
              <w:rPr>
                <w:rFonts w:eastAsia="Arial Unicode MS"/>
                <w:szCs w:val="24"/>
              </w:rPr>
            </w:pPr>
            <w:r w:rsidRPr="00080F80">
              <w:t>None</w:t>
            </w:r>
          </w:p>
        </w:tc>
        <w:tc>
          <w:tcPr>
            <w:tcW w:w="3147" w:type="dxa"/>
          </w:tcPr>
          <w:p w:rsidR="00E50926" w:rsidRPr="00080F80" w:rsidRDefault="00E50926" w:rsidP="00094DC4">
            <w:pPr>
              <w:pStyle w:val="TableText"/>
              <w:keepNext/>
              <w:keepLines/>
              <w:rPr>
                <w:rFonts w:eastAsia="Arial Unicode MS"/>
                <w:szCs w:val="24"/>
              </w:rPr>
            </w:pPr>
            <w:r w:rsidRPr="00080F80">
              <w:t>Notifies the client that document parsing has commenced.</w:t>
            </w:r>
          </w:p>
        </w:tc>
      </w:tr>
      <w:tr w:rsidR="00E50926" w:rsidRPr="00080F80">
        <w:tc>
          <w:tcPr>
            <w:tcW w:w="3135" w:type="dxa"/>
          </w:tcPr>
          <w:p w:rsidR="00E50926" w:rsidRPr="00080F80" w:rsidRDefault="00E50926" w:rsidP="006B6C03">
            <w:pPr>
              <w:pStyle w:val="TableText"/>
              <w:keepNext/>
              <w:keepLines/>
              <w:rPr>
                <w:rFonts w:eastAsia="Arial Unicode MS"/>
                <w:b/>
                <w:szCs w:val="24"/>
              </w:rPr>
            </w:pPr>
            <w:r w:rsidRPr="00080F80">
              <w:rPr>
                <w:b/>
              </w:rPr>
              <w:t>ENDDOCUMENT</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ENDDOCUMENT</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3150" w:type="dxa"/>
          </w:tcPr>
          <w:p w:rsidR="00E50926" w:rsidRPr="00080F80" w:rsidRDefault="00E50926" w:rsidP="00094DC4">
            <w:pPr>
              <w:pStyle w:val="TableText"/>
              <w:keepNext/>
              <w:keepLines/>
              <w:rPr>
                <w:rFonts w:eastAsia="Arial Unicode MS"/>
                <w:szCs w:val="24"/>
              </w:rPr>
            </w:pPr>
            <w:r w:rsidRPr="00080F80">
              <w:t>None</w:t>
            </w:r>
          </w:p>
        </w:tc>
        <w:tc>
          <w:tcPr>
            <w:tcW w:w="3147" w:type="dxa"/>
          </w:tcPr>
          <w:p w:rsidR="00E50926" w:rsidRPr="00080F80" w:rsidRDefault="00E50926" w:rsidP="00094DC4">
            <w:pPr>
              <w:pStyle w:val="TableText"/>
              <w:keepNext/>
              <w:keepLines/>
              <w:rPr>
                <w:rFonts w:eastAsia="Arial Unicode MS"/>
                <w:szCs w:val="24"/>
              </w:rPr>
            </w:pPr>
            <w:r w:rsidRPr="00080F80">
              <w:t>Notifies the client that document parsing has completed.</w:t>
            </w:r>
          </w:p>
        </w:tc>
      </w:tr>
      <w:tr w:rsidR="00E50926" w:rsidRPr="00080F80">
        <w:tc>
          <w:tcPr>
            <w:tcW w:w="3135" w:type="dxa"/>
          </w:tcPr>
          <w:p w:rsidR="00E50926" w:rsidRPr="00080F80" w:rsidRDefault="00E50926" w:rsidP="006B6C03">
            <w:pPr>
              <w:pStyle w:val="TableText"/>
              <w:rPr>
                <w:rFonts w:eastAsia="Arial Unicode MS"/>
                <w:b/>
                <w:szCs w:val="24"/>
              </w:rPr>
            </w:pPr>
            <w:r w:rsidRPr="00080F80">
              <w:rPr>
                <w:b/>
              </w:rPr>
              <w:t>DOCTYPE</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DOCTYPE</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ROOT</w:t>
            </w:r>
            <w:r w:rsidRPr="00080F80">
              <w:br/>
              <w:t>PUBID</w:t>
            </w:r>
            <w:r w:rsidRPr="00080F80">
              <w:br/>
              <w:t>SYSID</w:t>
            </w:r>
          </w:p>
        </w:tc>
        <w:tc>
          <w:tcPr>
            <w:tcW w:w="3147" w:type="dxa"/>
          </w:tcPr>
          <w:p w:rsidR="00E50926" w:rsidRPr="00080F80" w:rsidRDefault="00E50926" w:rsidP="00094DC4">
            <w:pPr>
              <w:pStyle w:val="TableText"/>
              <w:rPr>
                <w:rFonts w:eastAsia="Arial Unicode MS"/>
                <w:szCs w:val="24"/>
              </w:rPr>
            </w:pPr>
            <w:r w:rsidRPr="00080F80">
              <w:t xml:space="preserve">Notifies the client that a DOCTYPE declaration has been encountered. The name of the document root is given by </w:t>
            </w:r>
            <w:r w:rsidRPr="00080F80">
              <w:rPr>
                <w:iCs/>
              </w:rPr>
              <w:t>ROOT</w:t>
            </w:r>
            <w:r w:rsidRPr="00080F80">
              <w:t xml:space="preserve">. The public and system identifiers of the external document type definition are given by </w:t>
            </w:r>
            <w:r w:rsidRPr="00080F80">
              <w:rPr>
                <w:iCs/>
              </w:rPr>
              <w:t>PUBID</w:t>
            </w:r>
            <w:r w:rsidRPr="00080F80">
              <w:t xml:space="preserve"> and </w:t>
            </w:r>
            <w:r w:rsidRPr="00080F80">
              <w:rPr>
                <w:iCs/>
              </w:rPr>
              <w:t>SYSID</w:t>
            </w:r>
            <w:r w:rsidRPr="00080F80">
              <w:t>, respectively.</w:t>
            </w:r>
          </w:p>
        </w:tc>
      </w:tr>
      <w:tr w:rsidR="00E50926" w:rsidRPr="00080F80">
        <w:tc>
          <w:tcPr>
            <w:tcW w:w="3135" w:type="dxa"/>
          </w:tcPr>
          <w:p w:rsidR="00E50926" w:rsidRPr="00080F80" w:rsidRDefault="00E50926" w:rsidP="006B6C03">
            <w:pPr>
              <w:pStyle w:val="TableText"/>
              <w:rPr>
                <w:rFonts w:eastAsia="Arial Unicode MS"/>
                <w:b/>
                <w:szCs w:val="24"/>
              </w:rPr>
            </w:pPr>
            <w:r w:rsidRPr="00080F80">
              <w:rPr>
                <w:b/>
              </w:rPr>
              <w:t>STARTELEMENT</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STARTELEMENT</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NAME</w:t>
            </w:r>
            <w:r w:rsidRPr="00080F80">
              <w:br/>
              <w:t>ATTRLIST</w:t>
            </w:r>
          </w:p>
        </w:tc>
        <w:tc>
          <w:tcPr>
            <w:tcW w:w="3147" w:type="dxa"/>
          </w:tcPr>
          <w:p w:rsidR="00E50926" w:rsidRPr="00080F80" w:rsidRDefault="00E50926" w:rsidP="00094DC4">
            <w:pPr>
              <w:pStyle w:val="TableText"/>
            </w:pPr>
            <w:r w:rsidRPr="00080F80">
              <w:t xml:space="preserve">An element (tag) has been encountered. The name of the element is given in </w:t>
            </w:r>
            <w:r w:rsidRPr="00080F80">
              <w:rPr>
                <w:iCs/>
              </w:rPr>
              <w:t>NAME</w:t>
            </w:r>
            <w:r w:rsidRPr="00080F80">
              <w:t xml:space="preserve">. The list of attributes and their values is provided in the local array </w:t>
            </w:r>
            <w:r w:rsidRPr="00080F80">
              <w:rPr>
                <w:iCs/>
              </w:rPr>
              <w:t>ATTRLST</w:t>
            </w:r>
            <w:r w:rsidRPr="00080F80">
              <w:t xml:space="preserve"> in the format:</w:t>
            </w:r>
          </w:p>
          <w:p w:rsidR="00E50926" w:rsidRPr="00080F80" w:rsidRDefault="00E50926" w:rsidP="00094DC4">
            <w:pPr>
              <w:pStyle w:val="TableText"/>
              <w:rPr>
                <w:rFonts w:eastAsia="Arial Unicode MS"/>
                <w:szCs w:val="24"/>
              </w:rPr>
            </w:pPr>
            <w:r w:rsidRPr="00080F80">
              <w:lastRenderedPageBreak/>
              <w:t>ATTRLST(&lt;name&gt;) = &lt;value&gt;</w:t>
            </w:r>
          </w:p>
        </w:tc>
      </w:tr>
      <w:tr w:rsidR="00E50926" w:rsidRPr="00080F80">
        <w:tc>
          <w:tcPr>
            <w:tcW w:w="3135" w:type="dxa"/>
          </w:tcPr>
          <w:p w:rsidR="00E50926" w:rsidRPr="00080F80" w:rsidRDefault="00E50926" w:rsidP="006B6C03">
            <w:pPr>
              <w:pStyle w:val="TableText"/>
              <w:rPr>
                <w:rFonts w:eastAsia="Arial Unicode MS"/>
                <w:b/>
                <w:szCs w:val="24"/>
              </w:rPr>
            </w:pPr>
            <w:r w:rsidRPr="00080F80">
              <w:rPr>
                <w:b/>
              </w:rPr>
              <w:lastRenderedPageBreak/>
              <w:t>ENDELEMENT</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ENDELEMENT</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NAME</w:t>
            </w:r>
          </w:p>
        </w:tc>
        <w:tc>
          <w:tcPr>
            <w:tcW w:w="3147" w:type="dxa"/>
          </w:tcPr>
          <w:p w:rsidR="00E50926" w:rsidRPr="00080F80" w:rsidRDefault="00E50926" w:rsidP="00094DC4">
            <w:pPr>
              <w:pStyle w:val="TableText"/>
              <w:rPr>
                <w:rFonts w:eastAsia="Arial Unicode MS"/>
                <w:szCs w:val="24"/>
              </w:rPr>
            </w:pPr>
            <w:r w:rsidRPr="00080F80">
              <w:t xml:space="preserve">A closing element (tag) has been encountered. The name of the element is given in </w:t>
            </w:r>
            <w:r w:rsidRPr="00080F80">
              <w:rPr>
                <w:i/>
                <w:iCs/>
              </w:rPr>
              <w:t>NAME</w:t>
            </w:r>
            <w:r w:rsidRPr="00080F80">
              <w:t>.</w:t>
            </w:r>
          </w:p>
        </w:tc>
      </w:tr>
      <w:tr w:rsidR="00E50926" w:rsidRPr="00080F80">
        <w:tc>
          <w:tcPr>
            <w:tcW w:w="3135" w:type="dxa"/>
          </w:tcPr>
          <w:p w:rsidR="00E50926" w:rsidRPr="00080F80" w:rsidRDefault="00E50926" w:rsidP="006B6C03">
            <w:pPr>
              <w:pStyle w:val="TableText"/>
              <w:rPr>
                <w:rFonts w:eastAsia="Arial Unicode MS"/>
                <w:b/>
                <w:szCs w:val="24"/>
              </w:rPr>
            </w:pPr>
            <w:r w:rsidRPr="00080F80">
              <w:rPr>
                <w:b/>
              </w:rPr>
              <w:t>CHARACTERS</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CHARACTERS</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TEXT</w:t>
            </w:r>
          </w:p>
        </w:tc>
        <w:tc>
          <w:tcPr>
            <w:tcW w:w="3147" w:type="dxa"/>
          </w:tcPr>
          <w:p w:rsidR="00E50926" w:rsidRPr="00080F80" w:rsidRDefault="00E50926" w:rsidP="00094DC4">
            <w:pPr>
              <w:pStyle w:val="TableText"/>
              <w:rPr>
                <w:rFonts w:eastAsia="Arial Unicode MS"/>
                <w:szCs w:val="24"/>
              </w:rPr>
            </w:pPr>
            <w:r w:rsidRPr="00C4004B">
              <w:rPr>
                <w:i/>
              </w:rPr>
              <w:t>Non</w:t>
            </w:r>
            <w:r w:rsidRPr="00080F80">
              <w:t xml:space="preserve">-markup content has been encountered. </w:t>
            </w:r>
            <w:r w:rsidRPr="00080F80">
              <w:rPr>
                <w:iCs/>
              </w:rPr>
              <w:t>TEXT</w:t>
            </w:r>
            <w:r w:rsidRPr="00080F80">
              <w:t xml:space="preserve"> contains the text. Line breaks within the original document are represented as carriage return/line feed character sequences. The parser does </w:t>
            </w:r>
            <w:r w:rsidRPr="00275DC4">
              <w:rPr>
                <w:i/>
              </w:rPr>
              <w:t>not</w:t>
            </w:r>
            <w:r w:rsidRPr="00080F80">
              <w:t xml:space="preserve"> necessarily pass an entire line of the original document to the client with each event of this type.</w:t>
            </w:r>
          </w:p>
        </w:tc>
      </w:tr>
      <w:tr w:rsidR="00E50926" w:rsidRPr="00080F80">
        <w:tc>
          <w:tcPr>
            <w:tcW w:w="3135" w:type="dxa"/>
          </w:tcPr>
          <w:p w:rsidR="00E50926" w:rsidRPr="00080F80" w:rsidRDefault="00E50926" w:rsidP="006B6C03">
            <w:pPr>
              <w:pStyle w:val="TableText"/>
              <w:rPr>
                <w:rFonts w:eastAsia="Arial Unicode MS"/>
                <w:b/>
                <w:szCs w:val="24"/>
              </w:rPr>
            </w:pPr>
            <w:r w:rsidRPr="00080F80">
              <w:rPr>
                <w:b/>
              </w:rPr>
              <w:t>PI</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PI</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TARGET</w:t>
            </w:r>
            <w:r w:rsidRPr="00080F80">
              <w:br/>
              <w:t>TEXT</w:t>
            </w:r>
          </w:p>
        </w:tc>
        <w:tc>
          <w:tcPr>
            <w:tcW w:w="3147" w:type="dxa"/>
          </w:tcPr>
          <w:p w:rsidR="00E50926" w:rsidRPr="00080F80" w:rsidRDefault="00E50926" w:rsidP="00094DC4">
            <w:pPr>
              <w:pStyle w:val="TableText"/>
              <w:rPr>
                <w:rFonts w:eastAsia="Arial Unicode MS"/>
                <w:szCs w:val="24"/>
              </w:rPr>
            </w:pPr>
            <w:r w:rsidRPr="00080F80">
              <w:t xml:space="preserve">The parser has encountered a processing instruction. </w:t>
            </w:r>
            <w:r w:rsidRPr="00080F80">
              <w:rPr>
                <w:iCs/>
              </w:rPr>
              <w:t>TARGET</w:t>
            </w:r>
            <w:r w:rsidRPr="00080F80">
              <w:t xml:space="preserve"> is the target</w:t>
            </w:r>
            <w:r w:rsidR="003C2A79" w:rsidRPr="00080F80">
              <w:t xml:space="preserve"> application</w:t>
            </w:r>
            <w:r w:rsidRPr="00080F80">
              <w:t xml:space="preserve"> for the processing instruction. </w:t>
            </w:r>
            <w:r w:rsidRPr="00080F80">
              <w:rPr>
                <w:iCs/>
              </w:rPr>
              <w:t>TEXT</w:t>
            </w:r>
            <w:r w:rsidRPr="00080F80">
              <w:t xml:space="preserve"> is a local array containing the parameters for the instruction.</w:t>
            </w:r>
          </w:p>
        </w:tc>
      </w:tr>
      <w:tr w:rsidR="00E50926" w:rsidRPr="00080F80">
        <w:tc>
          <w:tcPr>
            <w:tcW w:w="3135" w:type="dxa"/>
          </w:tcPr>
          <w:p w:rsidR="00E50926" w:rsidRPr="00080F80" w:rsidRDefault="00E50926" w:rsidP="006B6C03">
            <w:pPr>
              <w:pStyle w:val="TableText"/>
              <w:rPr>
                <w:rFonts w:eastAsia="Arial Unicode MS"/>
                <w:b/>
                <w:szCs w:val="24"/>
              </w:rPr>
            </w:pPr>
            <w:r w:rsidRPr="00080F80">
              <w:rPr>
                <w:b/>
              </w:rPr>
              <w:t>EXTERNAL</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EXTERNAL</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SYSID</w:t>
            </w:r>
            <w:r w:rsidRPr="00080F80">
              <w:br/>
              <w:t>PUBID</w:t>
            </w:r>
            <w:r w:rsidRPr="00080F80">
              <w:br/>
              <w:t>GLOBAL</w:t>
            </w:r>
          </w:p>
        </w:tc>
        <w:tc>
          <w:tcPr>
            <w:tcW w:w="3147" w:type="dxa"/>
          </w:tcPr>
          <w:p w:rsidR="00E50926" w:rsidRPr="00080F80" w:rsidRDefault="00E50926" w:rsidP="00094DC4">
            <w:pPr>
              <w:pStyle w:val="TableText"/>
              <w:rPr>
                <w:rFonts w:eastAsia="Arial Unicode MS"/>
                <w:szCs w:val="24"/>
              </w:rPr>
            </w:pPr>
            <w:r w:rsidRPr="00080F80">
              <w:t xml:space="preserve">The parser has encountered an external entity reference whose system and public identifiers are given by </w:t>
            </w:r>
            <w:r w:rsidRPr="00080F80">
              <w:rPr>
                <w:iCs/>
              </w:rPr>
              <w:t>SYSID</w:t>
            </w:r>
            <w:r w:rsidRPr="00080F80">
              <w:t xml:space="preserve"> and </w:t>
            </w:r>
            <w:r w:rsidRPr="00080F80">
              <w:rPr>
                <w:iCs/>
              </w:rPr>
              <w:t>PUBID</w:t>
            </w:r>
            <w:r w:rsidRPr="00080F80">
              <w:t xml:space="preserve">, respectively. If the event handler elects to retrieve the entity rather than allowing the parser to do so, it should pass the global root of the retrieved entity in the </w:t>
            </w:r>
            <w:r w:rsidRPr="00080F80">
              <w:rPr>
                <w:iCs/>
              </w:rPr>
              <w:t>GLOBAL</w:t>
            </w:r>
            <w:r w:rsidRPr="00080F80">
              <w:t xml:space="preserve"> parameter. If the event handler wishes to suppress retrieval of the entity altogether, it should set both </w:t>
            </w:r>
            <w:r w:rsidRPr="00080F80">
              <w:rPr>
                <w:iCs/>
              </w:rPr>
              <w:t>SYSID</w:t>
            </w:r>
            <w:r w:rsidRPr="00080F80">
              <w:t xml:space="preserve"> and </w:t>
            </w:r>
            <w:r w:rsidRPr="00080F80">
              <w:rPr>
                <w:iCs/>
              </w:rPr>
              <w:t>PUBID</w:t>
            </w:r>
            <w:r w:rsidRPr="00080F80">
              <w:t xml:space="preserve"> to null.</w:t>
            </w:r>
          </w:p>
        </w:tc>
      </w:tr>
      <w:tr w:rsidR="00E50926" w:rsidRPr="00080F80">
        <w:tc>
          <w:tcPr>
            <w:tcW w:w="3135" w:type="dxa"/>
          </w:tcPr>
          <w:p w:rsidR="00E50926" w:rsidRPr="00080F80" w:rsidRDefault="00E50926" w:rsidP="00094DC4">
            <w:pPr>
              <w:pStyle w:val="TableText"/>
              <w:rPr>
                <w:rFonts w:eastAsia="Arial Unicode MS"/>
                <w:b/>
                <w:szCs w:val="24"/>
              </w:rPr>
            </w:pPr>
            <w:r w:rsidRPr="00080F80">
              <w:rPr>
                <w:b/>
              </w:rPr>
              <w:t>NOTATION</w:t>
            </w:r>
            <w:r w:rsidR="006B6C03" w:rsidRPr="000C6283">
              <w:rPr>
                <w:rFonts w:ascii="Times New Roman" w:hAnsi="Times New Roman"/>
                <w:sz w:val="22"/>
                <w:szCs w:val="22"/>
              </w:rPr>
              <w:fldChar w:fldCharType="begin"/>
            </w:r>
            <w:r w:rsidR="006B6C03" w:rsidRPr="000C6283">
              <w:rPr>
                <w:rFonts w:ascii="Times New Roman" w:hAnsi="Times New Roman"/>
                <w:sz w:val="22"/>
                <w:szCs w:val="22"/>
              </w:rPr>
              <w:instrText xml:space="preserve"> XE "Event Types recognized by VistA XML Parser:</w:instrText>
            </w:r>
            <w:r w:rsidR="006B6C03" w:rsidRPr="000C6283">
              <w:rPr>
                <w:rFonts w:ascii="Times New Roman" w:hAnsi="Times New Roman"/>
                <w:bCs/>
                <w:sz w:val="22"/>
                <w:szCs w:val="22"/>
              </w:rPr>
              <w:instrText>NOTATION</w:instrText>
            </w:r>
            <w:r w:rsidR="006B6C03" w:rsidRPr="000C6283">
              <w:rPr>
                <w:rFonts w:ascii="Times New Roman" w:hAnsi="Times New Roman"/>
                <w:sz w:val="22"/>
                <w:szCs w:val="22"/>
              </w:rPr>
              <w:instrText xml:space="preserve">" </w:instrText>
            </w:r>
            <w:r w:rsidR="006B6C03" w:rsidRPr="000C628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NAME</w:t>
            </w:r>
            <w:r w:rsidRPr="00080F80">
              <w:br/>
              <w:t>SYSID</w:t>
            </w:r>
            <w:r w:rsidRPr="00080F80">
              <w:br/>
              <w:t>PUBIC</w:t>
            </w:r>
          </w:p>
        </w:tc>
        <w:tc>
          <w:tcPr>
            <w:tcW w:w="3147" w:type="dxa"/>
          </w:tcPr>
          <w:p w:rsidR="00E50926" w:rsidRPr="00080F80" w:rsidRDefault="00E50926" w:rsidP="00094DC4">
            <w:pPr>
              <w:pStyle w:val="TableText"/>
              <w:rPr>
                <w:rFonts w:eastAsia="Arial Unicode MS"/>
                <w:szCs w:val="24"/>
              </w:rPr>
            </w:pPr>
            <w:r w:rsidRPr="00080F80">
              <w:t xml:space="preserve">The parser has encountered a notation declaration. The notation name is given by </w:t>
            </w:r>
            <w:r w:rsidRPr="00080F80">
              <w:rPr>
                <w:iCs/>
              </w:rPr>
              <w:t>NAME</w:t>
            </w:r>
            <w:r w:rsidRPr="00080F80">
              <w:t xml:space="preserve">. The system and public identifiers associated with the notation are given by </w:t>
            </w:r>
            <w:r w:rsidRPr="00080F80">
              <w:rPr>
                <w:iCs/>
              </w:rPr>
              <w:t>SYSID</w:t>
            </w:r>
            <w:r w:rsidRPr="00080F80">
              <w:t xml:space="preserve"> and </w:t>
            </w:r>
            <w:r w:rsidRPr="00080F80">
              <w:rPr>
                <w:iCs/>
              </w:rPr>
              <w:t>PUBIC</w:t>
            </w:r>
            <w:r w:rsidRPr="00080F80">
              <w:t>, respectively.</w:t>
            </w:r>
          </w:p>
        </w:tc>
      </w:tr>
      <w:tr w:rsidR="00E50926" w:rsidRPr="00080F80">
        <w:tc>
          <w:tcPr>
            <w:tcW w:w="3135" w:type="dxa"/>
          </w:tcPr>
          <w:p w:rsidR="00E50926" w:rsidRPr="00080F80" w:rsidRDefault="00E50926" w:rsidP="000C6283">
            <w:pPr>
              <w:pStyle w:val="TableText"/>
              <w:rPr>
                <w:rFonts w:eastAsia="Arial Unicode MS"/>
                <w:b/>
                <w:szCs w:val="24"/>
              </w:rPr>
            </w:pPr>
            <w:r w:rsidRPr="00080F80">
              <w:rPr>
                <w:b/>
              </w:rPr>
              <w:t>COMMENT</w:t>
            </w:r>
            <w:r w:rsidR="000C6283" w:rsidRPr="000C6283">
              <w:rPr>
                <w:rFonts w:ascii="Times New Roman" w:hAnsi="Times New Roman"/>
                <w:sz w:val="22"/>
                <w:szCs w:val="22"/>
              </w:rPr>
              <w:fldChar w:fldCharType="begin"/>
            </w:r>
            <w:r w:rsidR="000C6283" w:rsidRPr="000C6283">
              <w:rPr>
                <w:rFonts w:ascii="Times New Roman" w:hAnsi="Times New Roman"/>
                <w:sz w:val="22"/>
                <w:szCs w:val="22"/>
              </w:rPr>
              <w:instrText xml:space="preserve"> XE "Event Types:VistA XML Parser:</w:instrText>
            </w:r>
            <w:r w:rsidR="000C6283" w:rsidRPr="000C6283">
              <w:rPr>
                <w:rFonts w:ascii="Times New Roman" w:hAnsi="Times New Roman"/>
                <w:bCs/>
                <w:sz w:val="22"/>
                <w:szCs w:val="22"/>
              </w:rPr>
              <w:instrText>COMMENT</w:instrText>
            </w:r>
            <w:r w:rsidR="000C6283" w:rsidRPr="000C6283">
              <w:rPr>
                <w:rFonts w:ascii="Times New Roman" w:hAnsi="Times New Roman"/>
                <w:sz w:val="22"/>
                <w:szCs w:val="22"/>
              </w:rPr>
              <w:instrText xml:space="preserve">" </w:instrText>
            </w:r>
            <w:r w:rsidR="000C6283" w:rsidRPr="000C628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TEXT</w:t>
            </w:r>
          </w:p>
        </w:tc>
        <w:tc>
          <w:tcPr>
            <w:tcW w:w="3147" w:type="dxa"/>
          </w:tcPr>
          <w:p w:rsidR="00E50926" w:rsidRPr="00080F80" w:rsidRDefault="00E50926" w:rsidP="00094DC4">
            <w:pPr>
              <w:pStyle w:val="TableText"/>
              <w:rPr>
                <w:rFonts w:eastAsia="Arial Unicode MS"/>
                <w:szCs w:val="24"/>
              </w:rPr>
            </w:pPr>
            <w:r w:rsidRPr="00080F80">
              <w:t xml:space="preserve">The parser has encountered a comment. </w:t>
            </w:r>
            <w:r w:rsidRPr="00080F80">
              <w:rPr>
                <w:iCs/>
              </w:rPr>
              <w:t>TEXT</w:t>
            </w:r>
            <w:r w:rsidRPr="00080F80">
              <w:t xml:space="preserve"> is the text of the comment.</w:t>
            </w:r>
          </w:p>
        </w:tc>
      </w:tr>
      <w:tr w:rsidR="00E50926" w:rsidRPr="00080F80">
        <w:tc>
          <w:tcPr>
            <w:tcW w:w="3135" w:type="dxa"/>
          </w:tcPr>
          <w:p w:rsidR="00E50926" w:rsidRPr="00080F80" w:rsidRDefault="00E50926" w:rsidP="000C6283">
            <w:pPr>
              <w:pStyle w:val="TableText"/>
              <w:rPr>
                <w:rFonts w:eastAsia="Arial Unicode MS"/>
                <w:b/>
                <w:szCs w:val="24"/>
              </w:rPr>
            </w:pPr>
            <w:r w:rsidRPr="00080F80">
              <w:rPr>
                <w:b/>
              </w:rPr>
              <w:t>ERROR</w:t>
            </w:r>
            <w:r w:rsidR="000C6283" w:rsidRPr="000C6283">
              <w:rPr>
                <w:rFonts w:ascii="Times New Roman" w:hAnsi="Times New Roman"/>
                <w:sz w:val="22"/>
                <w:szCs w:val="22"/>
              </w:rPr>
              <w:fldChar w:fldCharType="begin"/>
            </w:r>
            <w:r w:rsidR="000C6283" w:rsidRPr="000C6283">
              <w:rPr>
                <w:rFonts w:ascii="Times New Roman" w:hAnsi="Times New Roman"/>
                <w:sz w:val="22"/>
                <w:szCs w:val="22"/>
              </w:rPr>
              <w:instrText xml:space="preserve"> XE "Event Types:VistA XML Parser:</w:instrText>
            </w:r>
            <w:r w:rsidR="000C6283" w:rsidRPr="000C6283">
              <w:rPr>
                <w:rFonts w:ascii="Times New Roman" w:hAnsi="Times New Roman"/>
                <w:bCs/>
                <w:sz w:val="22"/>
                <w:szCs w:val="22"/>
              </w:rPr>
              <w:instrText>ERROR</w:instrText>
            </w:r>
            <w:r w:rsidR="000C6283" w:rsidRPr="000C6283">
              <w:rPr>
                <w:rFonts w:ascii="Times New Roman" w:hAnsi="Times New Roman"/>
                <w:sz w:val="22"/>
                <w:szCs w:val="22"/>
              </w:rPr>
              <w:instrText xml:space="preserve">" </w:instrText>
            </w:r>
            <w:r w:rsidR="000C6283" w:rsidRPr="000C6283">
              <w:rPr>
                <w:rFonts w:ascii="Times New Roman" w:hAnsi="Times New Roman"/>
                <w:sz w:val="22"/>
                <w:szCs w:val="22"/>
              </w:rPr>
              <w:fldChar w:fldCharType="end"/>
            </w:r>
          </w:p>
        </w:tc>
        <w:tc>
          <w:tcPr>
            <w:tcW w:w="3150" w:type="dxa"/>
          </w:tcPr>
          <w:p w:rsidR="00E50926" w:rsidRPr="00080F80" w:rsidRDefault="00E50926" w:rsidP="00094DC4">
            <w:pPr>
              <w:pStyle w:val="TableText"/>
              <w:rPr>
                <w:rFonts w:eastAsia="Arial Unicode MS"/>
                <w:szCs w:val="24"/>
              </w:rPr>
            </w:pPr>
            <w:r w:rsidRPr="00080F80">
              <w:t>ERR</w:t>
            </w:r>
          </w:p>
        </w:tc>
        <w:tc>
          <w:tcPr>
            <w:tcW w:w="3147" w:type="dxa"/>
          </w:tcPr>
          <w:p w:rsidR="00E50926" w:rsidRPr="00080F80" w:rsidRDefault="00E50926" w:rsidP="00094DC4">
            <w:pPr>
              <w:pStyle w:val="TableText"/>
              <w:rPr>
                <w:rFonts w:eastAsia="Arial Unicode MS"/>
              </w:rPr>
            </w:pPr>
            <w:r w:rsidRPr="00080F80">
              <w:t xml:space="preserve">The parser has encountered an error during the processing of a document. </w:t>
            </w:r>
            <w:r w:rsidRPr="00080F80">
              <w:rPr>
                <w:iCs/>
              </w:rPr>
              <w:t>ERR</w:t>
            </w:r>
            <w:r w:rsidRPr="00080F80">
              <w:t xml:space="preserve"> is a local array containing information about the </w:t>
            </w:r>
            <w:r w:rsidRPr="00080F80">
              <w:lastRenderedPageBreak/>
              <w:t>error. The format is:</w:t>
            </w:r>
          </w:p>
          <w:p w:rsidR="00E50926" w:rsidRPr="006B2FCC" w:rsidRDefault="00E50926" w:rsidP="00094DC4">
            <w:pPr>
              <w:pStyle w:val="TableListBullet"/>
            </w:pPr>
            <w:r w:rsidRPr="006B2FCC">
              <w:t>ERR(</w:t>
            </w:r>
            <w:r w:rsidR="00FF3F33">
              <w:t>“</w:t>
            </w:r>
            <w:r w:rsidRPr="006B2FCC">
              <w:t>SEV</w:t>
            </w:r>
            <w:r w:rsidR="00FF3F33">
              <w:t>”</w:t>
            </w:r>
            <w:r w:rsidRPr="006B2FCC">
              <w:t>) = Severity of the error where zero (0) is a warning, 1 is a validation error, and 2 is a conformance error.</w:t>
            </w:r>
          </w:p>
          <w:p w:rsidR="00E50926" w:rsidRPr="006B2FCC" w:rsidRDefault="00E50926" w:rsidP="00094DC4">
            <w:pPr>
              <w:pStyle w:val="TableListBullet"/>
            </w:pPr>
            <w:r w:rsidRPr="006B2FCC">
              <w:t>ERR(</w:t>
            </w:r>
            <w:r w:rsidR="00FF3F33">
              <w:t>“</w:t>
            </w:r>
            <w:r w:rsidRPr="006B2FCC">
              <w:t>MSG</w:t>
            </w:r>
            <w:r w:rsidR="00FF3F33">
              <w:t>”</w:t>
            </w:r>
            <w:r w:rsidRPr="006B2FCC">
              <w:t>)—Brief text description of the error.</w:t>
            </w:r>
          </w:p>
          <w:p w:rsidR="00E50926" w:rsidRPr="006B2FCC" w:rsidRDefault="00E50926" w:rsidP="00094DC4">
            <w:pPr>
              <w:pStyle w:val="TableListBullet"/>
            </w:pPr>
            <w:r w:rsidRPr="006B2FCC">
              <w:t>ERR(</w:t>
            </w:r>
            <w:r w:rsidR="00FF3F33">
              <w:t>“</w:t>
            </w:r>
            <w:r w:rsidRPr="006B2FCC">
              <w:t>ARG</w:t>
            </w:r>
            <w:r w:rsidR="00FF3F33">
              <w:t>”</w:t>
            </w:r>
            <w:r w:rsidRPr="006B2FCC">
              <w:t>)—The token value the triggered the error (optional).</w:t>
            </w:r>
          </w:p>
          <w:p w:rsidR="00E50926" w:rsidRPr="006B2FCC" w:rsidRDefault="00E50926" w:rsidP="00094DC4">
            <w:pPr>
              <w:pStyle w:val="TableListBullet"/>
            </w:pPr>
            <w:r w:rsidRPr="006B2FCC">
              <w:t>ERR(</w:t>
            </w:r>
            <w:r w:rsidR="00FF3F33">
              <w:t>“</w:t>
            </w:r>
            <w:r w:rsidRPr="006B2FCC">
              <w:t>LIN</w:t>
            </w:r>
            <w:r w:rsidR="00FF3F33">
              <w:t>”</w:t>
            </w:r>
            <w:r w:rsidRPr="006B2FCC">
              <w:t>)—The number of the line being processed when the error occurred.</w:t>
            </w:r>
          </w:p>
          <w:p w:rsidR="00E50926" w:rsidRPr="006B2FCC" w:rsidRDefault="00E50926" w:rsidP="00094DC4">
            <w:pPr>
              <w:pStyle w:val="TableListBullet"/>
            </w:pPr>
            <w:r w:rsidRPr="006B2FCC">
              <w:t>ERR(</w:t>
            </w:r>
            <w:r w:rsidR="00FF3F33">
              <w:t>“</w:t>
            </w:r>
            <w:r w:rsidRPr="006B2FCC">
              <w:t>POS</w:t>
            </w:r>
            <w:r w:rsidR="00FF3F33">
              <w:t>”</w:t>
            </w:r>
            <w:r w:rsidRPr="006B2FCC">
              <w:t>)—The character position within the line where the error occurred.</w:t>
            </w:r>
          </w:p>
          <w:p w:rsidR="00E50926" w:rsidRPr="006B2FCC" w:rsidRDefault="00E50926" w:rsidP="00094DC4">
            <w:pPr>
              <w:pStyle w:val="TableListBullet"/>
            </w:pPr>
            <w:r w:rsidRPr="006B2FCC">
              <w:t>ERR(</w:t>
            </w:r>
            <w:r w:rsidR="00FF3F33">
              <w:t>“</w:t>
            </w:r>
            <w:r w:rsidRPr="006B2FCC">
              <w:t>XML</w:t>
            </w:r>
            <w:r w:rsidR="00FF3F33">
              <w:t>”</w:t>
            </w:r>
            <w:r w:rsidRPr="006B2FCC">
              <w:t>)—The original document text of the line where the error occurred.</w:t>
            </w:r>
          </w:p>
        </w:tc>
      </w:tr>
    </w:tbl>
    <w:p w:rsidR="00E50926" w:rsidRPr="006B2FCC" w:rsidRDefault="00E50926" w:rsidP="00CF1F07">
      <w:pPr>
        <w:pStyle w:val="BodyText6"/>
      </w:pPr>
    </w:p>
    <w:p w:rsidR="00E50926" w:rsidRPr="006B2FCC" w:rsidRDefault="00CF001D" w:rsidP="00E22EEC">
      <w:pPr>
        <w:pStyle w:val="Heading4"/>
      </w:pPr>
      <w:bookmarkStart w:id="2421" w:name="_Toc458599829"/>
      <w:r>
        <w:t>Example</w:t>
      </w:r>
      <w:bookmarkEnd w:id="2421"/>
    </w:p>
    <w:p w:rsidR="00546B75" w:rsidRDefault="00546B75" w:rsidP="00546B75">
      <w:pPr>
        <w:pStyle w:val="BodyText"/>
        <w:keepNext/>
        <w:keepLines/>
      </w:pPr>
      <w:r>
        <w:fldChar w:fldCharType="begin"/>
      </w:r>
      <w:r>
        <w:instrText xml:space="preserve"> XE "</w:instrText>
      </w:r>
      <w:r w:rsidRPr="000A7DAE">
        <w:instrText>XML Parser</w:instrText>
      </w:r>
      <w:r>
        <w:instrText xml:space="preserve">:Usage </w:instrText>
      </w:r>
      <w:r w:rsidRPr="000A7DAE">
        <w:instrText>Example</w:instrText>
      </w:r>
      <w:r>
        <w:instrText xml:space="preserve">" </w:instrText>
      </w:r>
      <w:r>
        <w:fldChar w:fldCharType="end"/>
      </w:r>
      <w:r>
        <w:fldChar w:fldCharType="begin"/>
      </w:r>
      <w:r>
        <w:instrText xml:space="preserve"> XE "Examples:</w:instrText>
      </w:r>
      <w:r w:rsidRPr="000A7DAE">
        <w:instrText>XML Parser</w:instrText>
      </w:r>
      <w:r>
        <w:instrText>:</w:instrText>
      </w:r>
      <w:r w:rsidRPr="000A7DAE">
        <w:instrText>Usage</w:instrText>
      </w:r>
      <w:r>
        <w:instrText xml:space="preserve">" </w:instrText>
      </w:r>
      <w:r>
        <w:fldChar w:fldCharType="end"/>
      </w:r>
      <w:r>
        <w:t>This is a simple example of how to use the VistA XML Parser with an XML document</w:t>
      </w:r>
      <w:r>
        <w:fldChar w:fldCharType="begin"/>
      </w:r>
      <w:r>
        <w:instrText xml:space="preserve"> XE "Documents:XML" </w:instrText>
      </w:r>
      <w:r>
        <w:fldChar w:fldCharType="end"/>
      </w:r>
      <w:r>
        <w:fldChar w:fldCharType="begin"/>
      </w:r>
      <w:r>
        <w:instrText xml:space="preserve"> XE "XML Document" </w:instrText>
      </w:r>
      <w:r>
        <w:fldChar w:fldCharType="end"/>
      </w:r>
      <w:r>
        <w:t xml:space="preserve"> (file). The XML file contains a parent node</w:t>
      </w:r>
      <w:r>
        <w:fldChar w:fldCharType="begin"/>
      </w:r>
      <w:r>
        <w:instrText xml:space="preserve"> XE "Parent Node" </w:instrText>
      </w:r>
      <w:r>
        <w:fldChar w:fldCharType="end"/>
      </w:r>
      <w:r>
        <w:t xml:space="preserve"> named </w:t>
      </w:r>
      <w:r w:rsidRPr="0012799E">
        <w:rPr>
          <w:b/>
        </w:rPr>
        <w:t>BOOKS</w:t>
      </w:r>
      <w:r>
        <w:t>. Nested within that parent node are child nodes</w:t>
      </w:r>
      <w:r>
        <w:fldChar w:fldCharType="begin"/>
      </w:r>
      <w:r>
        <w:instrText xml:space="preserve"> XE "child node" </w:instrText>
      </w:r>
      <w:r>
        <w:fldChar w:fldCharType="end"/>
      </w:r>
      <w:r>
        <w:t xml:space="preserve"> named </w:t>
      </w:r>
      <w:r w:rsidRPr="0012799E">
        <w:rPr>
          <w:b/>
        </w:rPr>
        <w:t>TITLE</w:t>
      </w:r>
      <w:r>
        <w:t xml:space="preserve"> and </w:t>
      </w:r>
      <w:r w:rsidRPr="0012799E">
        <w:rPr>
          <w:b/>
        </w:rPr>
        <w:t>AUTHOR</w:t>
      </w:r>
      <w:r>
        <w:t>.</w:t>
      </w:r>
    </w:p>
    <w:p w:rsidR="00546B75" w:rsidRDefault="00546B75" w:rsidP="00546B75">
      <w:pPr>
        <w:pStyle w:val="BodyText"/>
        <w:keepNext/>
        <w:keepLines/>
      </w:pPr>
      <w:r>
        <w:t>Remember the following:</w:t>
      </w:r>
    </w:p>
    <w:p w:rsidR="00546B75" w:rsidRDefault="00546B75" w:rsidP="00546B75">
      <w:pPr>
        <w:pStyle w:val="ListBullet"/>
        <w:keepNext/>
        <w:keepLines/>
      </w:pPr>
      <w:r>
        <w:t>The parent node is the node whose child nodes are being retrieved.</w:t>
      </w:r>
    </w:p>
    <w:p w:rsidR="00546B75" w:rsidRDefault="00546B75" w:rsidP="00546B75">
      <w:pPr>
        <w:pStyle w:val="ListBullet"/>
        <w:keepNext/>
        <w:keepLines/>
      </w:pPr>
      <w:r>
        <w:t>The child node, if specified, is the last child node retrieved. The function returns the next child in the list. If the parameter is zero or missing, the first child is returned.</w:t>
      </w:r>
    </w:p>
    <w:p w:rsidR="00546B75" w:rsidRDefault="00546B75" w:rsidP="00546B75">
      <w:pPr>
        <w:pStyle w:val="BodyText"/>
      </w:pPr>
      <w:r w:rsidRPr="006B2FCC">
        <w:t>A sample client of the event-driven</w:t>
      </w:r>
      <w:r>
        <w:t xml:space="preserve"> API</w:t>
      </w:r>
      <w:r w:rsidRPr="006B2FCC">
        <w:t xml:space="preserve"> is provided in the routine MXMLTEST. This routine has an entry point EN(</w:t>
      </w:r>
      <w:smartTag w:uri="urn:schemas-microsoft-com:office:smarttags" w:element="stockticker">
        <w:r w:rsidRPr="006B2FCC">
          <w:t>DO</w:t>
        </w:r>
        <w:smartTag w:uri="urn:schemas-microsoft-com:office:smarttags" w:element="stockticker">
          <w:r w:rsidRPr="006B2FCC">
            <w:t>C</w:t>
          </w:r>
        </w:smartTag>
      </w:smartTag>
      <w:r w:rsidRPr="006B2FCC">
        <w:t>,</w:t>
      </w:r>
      <w:smartTag w:uri="urn:schemas-microsoft-com:office:smarttags" w:element="stockticker">
        <w:r w:rsidRPr="006B2FCC">
          <w:t>OP</w:t>
        </w:r>
        <w:smartTag w:uri="urn:schemas-microsoft-com:office:smarttags" w:element="stockticker">
          <w:r w:rsidRPr="006B2FCC">
            <w:t>T</w:t>
          </w:r>
        </w:smartTag>
      </w:smartTag>
      <w:r w:rsidRPr="006B2FCC">
        <w:t xml:space="preserve">), where </w:t>
      </w:r>
      <w:smartTag w:uri="urn:schemas-microsoft-com:office:smarttags" w:element="stockticker">
        <w:r w:rsidRPr="006B2FCC">
          <w:t>DO</w:t>
        </w:r>
        <w:smartTag w:uri="urn:schemas-microsoft-com:office:smarttags" w:element="stockticker">
          <w:r w:rsidRPr="006B2FCC">
            <w:t>C</w:t>
          </w:r>
        </w:smartTag>
      </w:smartTag>
      <w:r w:rsidRPr="006B2FCC">
        <w:t xml:space="preserve"> and </w:t>
      </w:r>
      <w:smartTag w:uri="urn:schemas-microsoft-com:office:smarttags" w:element="stockticker">
        <w:r w:rsidRPr="006B2FCC">
          <w:t>OP</w:t>
        </w:r>
        <w:smartTag w:uri="urn:schemas-microsoft-com:office:smarttags" w:element="stockticker">
          <w:r w:rsidRPr="006B2FCC">
            <w:t>T</w:t>
          </w:r>
        </w:smartTag>
      </w:smartTag>
      <w:r w:rsidRPr="006B2FCC">
        <w:t xml:space="preserve"> are the same parameters as described above for the parser entry point. This sample</w:t>
      </w:r>
      <w:r>
        <w:t xml:space="preserve"> application</w:t>
      </w:r>
      <w:r w:rsidRPr="006B2FCC">
        <w:t xml:space="preserve"> simply prints a summary of the parsing events as they occur.</w:t>
      </w:r>
    </w:p>
    <w:p w:rsidR="00546B75" w:rsidRDefault="00546B75" w:rsidP="00977C88">
      <w:pPr>
        <w:pStyle w:val="ListNumber"/>
        <w:numPr>
          <w:ilvl w:val="0"/>
          <w:numId w:val="60"/>
        </w:numPr>
      </w:pPr>
      <w:bookmarkStart w:id="2422" w:name="_Toc46896821"/>
      <w:r>
        <w:t>Create an XML File</w:t>
      </w:r>
      <w:bookmarkEnd w:id="2422"/>
      <w:r>
        <w:t>:</w:t>
      </w:r>
    </w:p>
    <w:p w:rsidR="00743D75" w:rsidRPr="006B2FCC" w:rsidRDefault="00743D75" w:rsidP="00546B75">
      <w:pPr>
        <w:pStyle w:val="Caption"/>
        <w:ind w:left="720"/>
      </w:pPr>
      <w:bookmarkStart w:id="2423" w:name="_Toc46896839"/>
      <w:bookmarkStart w:id="2424" w:name="_Toc200270053"/>
      <w:bookmarkStart w:id="2425" w:name="_Toc458599992"/>
      <w:r w:rsidRPr="006B2FCC">
        <w:t xml:space="preserve">Figure </w:t>
      </w:r>
      <w:r w:rsidR="000542BF">
        <w:fldChar w:fldCharType="begin"/>
      </w:r>
      <w:r w:rsidR="000542BF">
        <w:instrText xml:space="preserve"> SEQ Figure \* ARABIC </w:instrText>
      </w:r>
      <w:r w:rsidR="000542BF">
        <w:fldChar w:fldCharType="separate"/>
      </w:r>
      <w:r w:rsidR="00EE31EC">
        <w:rPr>
          <w:noProof/>
        </w:rPr>
        <w:t>153</w:t>
      </w:r>
      <w:r w:rsidR="000542BF">
        <w:rPr>
          <w:noProof/>
        </w:rPr>
        <w:fldChar w:fldCharType="end"/>
      </w:r>
      <w:r w:rsidRPr="006B2FCC">
        <w:t>: VistA XML Parser Use—</w:t>
      </w:r>
      <w:r>
        <w:t xml:space="preserve">Example: </w:t>
      </w:r>
      <w:r w:rsidRPr="006B2FCC">
        <w:t>Create XML file</w:t>
      </w:r>
      <w:bookmarkEnd w:id="2423"/>
      <w:bookmarkEnd w:id="2424"/>
      <w:bookmarkEnd w:id="2425"/>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($J,1) = &lt;?xml version=</w:t>
      </w:r>
      <w:r w:rsidR="00FF3F33" w:rsidRPr="00546B75">
        <w:t>‘</w:t>
      </w:r>
      <w:r w:rsidRPr="00546B75">
        <w:t>1.0</w:t>
      </w:r>
      <w:r w:rsidR="00FF3F33" w:rsidRPr="00546B75">
        <w:t>’</w:t>
      </w:r>
      <w:r w:rsidRPr="00546B75">
        <w:t>?&gt;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($J,2) = &lt;!DOCTYPE BOOK&gt;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($J,3) = &lt;BOOK&gt;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($J,4) = &lt;TITLE&gt;Design Patterns&lt;/TITLE&gt;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($J,5) = &lt;AUTHOR&gt;Author1&lt;/AUTHOR&gt;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($J,6) = &lt;AUTHOR&gt;Author2&lt;/AUTHOR&gt;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($J,7) = &lt;AUTHOR&gt;Author3&lt;/AUTHOR&gt;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($J,8) = &lt;AUTHOR&gt;Author4&lt;/AUTHOR&gt;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($J,9) = &lt;/BOOK&gt;</w:t>
      </w:r>
    </w:p>
    <w:p w:rsidR="00546B75" w:rsidRDefault="00546B75" w:rsidP="00546B75">
      <w:pPr>
        <w:pStyle w:val="BodyText6"/>
      </w:pPr>
      <w:bookmarkStart w:id="2426" w:name="_Toc46896840"/>
      <w:bookmarkStart w:id="2427" w:name="_Toc200270054"/>
    </w:p>
    <w:p w:rsidR="00546B75" w:rsidRPr="005642C9" w:rsidRDefault="00546B75" w:rsidP="00B0233E">
      <w:pPr>
        <w:pStyle w:val="ListNumber"/>
      </w:pPr>
      <w:r>
        <w:lastRenderedPageBreak/>
        <w:t>Invoke Simple API for XML (SAX) Interface</w:t>
      </w:r>
      <w:r w:rsidRPr="005642C9">
        <w:fldChar w:fldCharType="begin"/>
      </w:r>
      <w:r w:rsidRPr="005642C9">
        <w:instrText xml:space="preserve"> XE "Simple API for XML (SAX)" </w:instrText>
      </w:r>
      <w:r w:rsidRPr="005642C9">
        <w:fldChar w:fldCharType="end"/>
      </w:r>
      <w:r w:rsidRPr="005642C9">
        <w:fldChar w:fldCharType="begin"/>
      </w:r>
      <w:r w:rsidRPr="005642C9">
        <w:instrText xml:space="preserve"> XE "SAX Interface" </w:instrText>
      </w:r>
      <w:r w:rsidRPr="005642C9">
        <w:fldChar w:fldCharType="end"/>
      </w:r>
      <w:r>
        <w:t>:</w:t>
      </w:r>
    </w:p>
    <w:p w:rsidR="00546B75" w:rsidRDefault="00546B75" w:rsidP="00546B75">
      <w:pPr>
        <w:pStyle w:val="Caption"/>
        <w:ind w:left="720"/>
      </w:pPr>
      <w:bookmarkStart w:id="2428" w:name="_Toc458599993"/>
      <w:r>
        <w:t xml:space="preserve">Figure </w:t>
      </w:r>
      <w:r w:rsidR="000542BF">
        <w:fldChar w:fldCharType="begin"/>
      </w:r>
      <w:r w:rsidR="000542BF">
        <w:instrText xml:space="preserve"> SEQ Figure \* ARABIC </w:instrText>
      </w:r>
      <w:r w:rsidR="000542BF">
        <w:fldChar w:fldCharType="separate"/>
      </w:r>
      <w:r w:rsidR="00EE31EC">
        <w:rPr>
          <w:noProof/>
        </w:rPr>
        <w:t>154</w:t>
      </w:r>
      <w:r w:rsidR="000542BF">
        <w:rPr>
          <w:noProof/>
        </w:rPr>
        <w:fldChar w:fldCharType="end"/>
      </w:r>
      <w:r>
        <w:t xml:space="preserve">: </w:t>
      </w:r>
      <w:smartTag w:uri="urn:schemas-microsoft-com:office:smarttags" w:element="place">
        <w:r>
          <w:t>VistA</w:t>
        </w:r>
      </w:smartTag>
      <w:r>
        <w:t xml:space="preserve"> XML Parser Use Example—Invoke SAX Interface</w:t>
      </w:r>
      <w:bookmarkEnd w:id="2428"/>
    </w:p>
    <w:p w:rsidR="00546B75" w:rsidRDefault="00546B75" w:rsidP="00BB2830">
      <w:pPr>
        <w:pStyle w:val="Dialogue"/>
        <w:ind w:left="900"/>
        <w:rPr>
          <w:b/>
          <w:bCs/>
        </w:rPr>
      </w:pPr>
      <w:r>
        <w:rPr>
          <w:b/>
          <w:bCs/>
        </w:rPr>
        <w:t>D EN^MXMLTEST($NA(^TMP($J)),"V")</w:t>
      </w:r>
    </w:p>
    <w:p w:rsidR="00546B75" w:rsidRDefault="00546B75" w:rsidP="00546B75">
      <w:pPr>
        <w:pStyle w:val="BodyText6"/>
      </w:pPr>
    </w:p>
    <w:p w:rsidR="00546B75" w:rsidRDefault="00546B75" w:rsidP="00B0233E">
      <w:pPr>
        <w:pStyle w:val="ListNumber"/>
      </w:pPr>
      <w:r>
        <w:t>Check Document Object Model (DOM</w:t>
      </w:r>
      <w:r w:rsidRPr="005642C9">
        <w:t>)</w:t>
      </w:r>
      <w:r w:rsidRPr="005642C9">
        <w:rPr>
          <w:bCs/>
        </w:rPr>
        <w:fldChar w:fldCharType="begin"/>
      </w:r>
      <w:r w:rsidRPr="005642C9">
        <w:rPr>
          <w:bCs/>
        </w:rPr>
        <w:instrText xml:space="preserve"> XE "Document Object Model (DOM)" </w:instrText>
      </w:r>
      <w:r w:rsidRPr="005642C9">
        <w:rPr>
          <w:bCs/>
        </w:rPr>
        <w:fldChar w:fldCharType="end"/>
      </w:r>
      <w:r>
        <w:t xml:space="preserve"> Interface:</w:t>
      </w:r>
    </w:p>
    <w:p w:rsidR="00546B75" w:rsidRDefault="00546B75" w:rsidP="00546B75">
      <w:pPr>
        <w:pStyle w:val="Caption"/>
        <w:ind w:left="720"/>
      </w:pPr>
      <w:bookmarkStart w:id="2429" w:name="_Toc458599994"/>
      <w:r>
        <w:t xml:space="preserve">Figure </w:t>
      </w:r>
      <w:r w:rsidR="000542BF">
        <w:fldChar w:fldCharType="begin"/>
      </w:r>
      <w:r w:rsidR="000542BF">
        <w:instrText xml:space="preserve"> SEQ Figure \* ARABIC </w:instrText>
      </w:r>
      <w:r w:rsidR="000542BF">
        <w:fldChar w:fldCharType="separate"/>
      </w:r>
      <w:r w:rsidR="00EE31EC">
        <w:rPr>
          <w:noProof/>
        </w:rPr>
        <w:t>155</w:t>
      </w:r>
      <w:r w:rsidR="000542BF">
        <w:rPr>
          <w:noProof/>
        </w:rPr>
        <w:fldChar w:fldCharType="end"/>
      </w:r>
      <w:r>
        <w:t xml:space="preserve">: </w:t>
      </w:r>
      <w:r w:rsidRPr="00F04557">
        <w:t>VistA XML Parser Use Example—Check DOM Interface</w:t>
      </w:r>
      <w:bookmarkEnd w:id="2429"/>
    </w:p>
    <w:p w:rsidR="00D9234E" w:rsidRDefault="00D9234E" w:rsidP="00BB2830">
      <w:pPr>
        <w:pStyle w:val="Dialogue"/>
        <w:ind w:left="900"/>
      </w:pPr>
      <w:r w:rsidRPr="006B2FCC">
        <w:t>&gt;</w:t>
      </w:r>
      <w:r w:rsidRPr="00D9234E">
        <w:rPr>
          <w:b/>
          <w:bCs/>
        </w:rPr>
        <w:t xml:space="preserve">S </w:t>
      </w:r>
      <w:smartTag w:uri="urn:schemas-microsoft-com:office:smarttags" w:element="stockticker">
        <w:r w:rsidRPr="00D9234E">
          <w:rPr>
            <w:b/>
            <w:bCs/>
          </w:rPr>
          <w:t>HDL</w:t>
        </w:r>
      </w:smartTag>
      <w:r w:rsidRPr="00D9234E">
        <w:rPr>
          <w:b/>
          <w:bCs/>
        </w:rPr>
        <w:t>=$$EN^MXMLDOM($</w:t>
      </w:r>
      <w:smartTag w:uri="urn:schemas-microsoft-com:office:smarttags" w:element="stockticker">
        <w:r w:rsidRPr="00D9234E">
          <w:rPr>
            <w:b/>
            <w:bCs/>
          </w:rPr>
          <w:t>NA</w:t>
        </w:r>
      </w:smartTag>
      <w:r w:rsidRPr="00D9234E">
        <w:rPr>
          <w:b/>
          <w:bCs/>
        </w:rPr>
        <w:t>(^</w:t>
      </w:r>
      <w:smartTag w:uri="urn:schemas-microsoft-com:office:smarttags" w:element="stockticker">
        <w:r w:rsidRPr="00D9234E">
          <w:rPr>
            <w:b/>
            <w:bCs/>
          </w:rPr>
          <w:t>TMP</w:t>
        </w:r>
      </w:smartTag>
      <w:r w:rsidRPr="00D9234E">
        <w:rPr>
          <w:b/>
          <w:bCs/>
        </w:rPr>
        <w:t>($J)))</w:t>
      </w:r>
    </w:p>
    <w:p w:rsidR="00D9234E" w:rsidRDefault="00D9234E" w:rsidP="00BB2830">
      <w:pPr>
        <w:pStyle w:val="Dialogue"/>
        <w:ind w:left="900"/>
      </w:pPr>
      <w:r>
        <w:rPr>
          <w:noProof/>
        </w:rPr>
        <mc:AlternateContent>
          <mc:Choice Requires="wps">
            <w:drawing>
              <wp:inline distT="0" distB="0" distL="0" distR="0" wp14:anchorId="2F7C7D90" wp14:editId="55E9BC07">
                <wp:extent cx="2343150" cy="281940"/>
                <wp:effectExtent l="9525" t="9525" r="9525" b="165735"/>
                <wp:docPr id="4" name="AutoShape 95" descr="Write the name of the first node." title="Write the name of the first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281940"/>
                        </a:xfrm>
                        <a:prstGeom prst="wedgeRoundRectCallout">
                          <a:avLst>
                            <a:gd name="adj1" fmla="val -22495"/>
                            <a:gd name="adj2" fmla="val 106755"/>
                            <a:gd name="adj3" fmla="val 16667"/>
                          </a:avLst>
                        </a:prstGeom>
                        <a:solidFill>
                          <a:srgbClr val="FFFFFF"/>
                        </a:solidFill>
                        <a:ln w="9525">
                          <a:solidFill>
                            <a:srgbClr val="000000"/>
                          </a:solidFill>
                          <a:miter lim="800000"/>
                          <a:headEnd/>
                          <a:tailEnd/>
                        </a:ln>
                      </wps:spPr>
                      <wps:txbx>
                        <w:txbxContent>
                          <w:p w:rsidR="004A0F28" w:rsidRPr="00170165" w:rsidRDefault="004A0F28" w:rsidP="00D9234E">
                            <w:pPr>
                              <w:pStyle w:val="CalloutText"/>
                            </w:pPr>
                            <w:r w:rsidRPr="00170165">
                              <w:t>Write the name of the first node.</w:t>
                            </w:r>
                          </w:p>
                        </w:txbxContent>
                      </wps:txbx>
                      <wps:bodyPr rot="0" vert="horz" wrap="square" lIns="91440" tIns="45720" rIns="91440" bIns="45720" anchor="t" anchorCtr="0" upright="1">
                        <a:noAutofit/>
                      </wps:bodyPr>
                    </wps:wsp>
                  </a:graphicData>
                </a:graphic>
              </wp:inline>
            </w:drawing>
          </mc:Choice>
          <mc:Fallback>
            <w:pict>
              <v:shape id="AutoShape 95" o:spid="_x0000_s1059" type="#_x0000_t62" alt="Title: Write the name of the first node. - Description: Write the name of the first node." style="width:18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TbhgIAACwFAAAOAAAAZHJzL2Uyb0RvYy54bWysVG1v0zAQ/o7Ef7D8fU2TvmyN6k5TxxDS&#10;gGkD8dn1S2JwbGO7Tcev5+K0JYVJSIh8sO5yd8/dPXf28nrfaLQTPihrCM5HY4yEYZYrUxH8+dPd&#10;xRVGIVLDqbZGEPwsAr5evX61bF0pCltbzYVHAGJC2TqC6xhdmWWB1aKhYWSdMGCU1jc0guqrjHva&#10;Anqjs2I8nmet9dx5y0QI8Pe2N+JVwpdSsPhRyiAi0gRDbTGdPp2b7sxWS1pWnrpasUMZ9B+qaKgy&#10;kPQEdUsjRVuv/oBqFPM2WBlHzDaZlVIxkXqAbvLxb9081dSJ1AuQE9yJpvD/YNmH3YNHihM8xcjQ&#10;BkZ0s402ZUaLGUZcBAZ8ffEqChRrkZyQlUmWyoeIjOViBNyqqCH8757AeetCCamf3IPvWAvu3rJv&#10;AZDWNTWVuPHetrWgHDrNuxllZwGdEiAUbdr3kJtgCiUn+vfSNx0gEIv2acrPpymLfUQMfhaT6SSf&#10;wTIwsBVX+WKa1iCj5THaQVdvhW1QJxDcCl6JR7s1/BH2aU21ttuY0tHdfYhp7PxAHuVfc4xko2GL&#10;dlSji6KYAo39mg2ciqFTPp5fzl5wmpw5zefzy8QFLQ95oeRjqYlFqxW/U1onxVebtfYIiiD4Ln2H&#10;4DB00wa1BC9mxSw1dGYLQ4hx+l6CaGAzPNKqIfjq5ETLbnxvDE+dR6p0L0PJ2hzm2Y2wX4W43+zT&#10;Ek4mXYZuvhvLn2HC3vZXFp4YEGrrf2DUwnUlOHzfUi8w0u8MbMkin8IYUUzKdHZZgOKHls3QQg0D&#10;KIIjRr24jv2bsHVeVTVkyhMdxnaXQap4XMG+qkP9cCVBOrvzQz15/XrkVj8BAAD//wMAUEsDBBQA&#10;BgAIAAAAIQBxeV6V2wAAAAQBAAAPAAAAZHJzL2Rvd25yZXYueG1sTI9BS8NAEIXvQv/DMgUvYjfq&#10;EmLMpqjgQfBiVSS3TXaahGZnQ3bbpv/e0Uu9PHi84b1vivXsBnHAKfSeNNysEhBIjbc9tRo+P16u&#10;MxAhGrJm8IQaThhgXS4uCpNbf6R3PGxiK7iEQm40dDGOuZSh6dCZsPIjEmdbPzkT2U6ttJM5crkb&#10;5G2SpNKZnnihMyM+d9jsNnungaLCp+z7q87S09uorqqqauSr1pfL+fEBRMQ5no/hF5/RoWSm2u/J&#10;BjFo4Efin3J2l96zrTUopUCWhfwPX/4AAAD//wMAUEsBAi0AFAAGAAgAAAAhALaDOJL+AAAA4QEA&#10;ABMAAAAAAAAAAAAAAAAAAAAAAFtDb250ZW50X1R5cGVzXS54bWxQSwECLQAUAAYACAAAACEAOP0h&#10;/9YAAACUAQAACwAAAAAAAAAAAAAAAAAvAQAAX3JlbHMvLnJlbHNQSwECLQAUAAYACAAAACEA97rk&#10;24YCAAAsBQAADgAAAAAAAAAAAAAAAAAuAgAAZHJzL2Uyb0RvYy54bWxQSwECLQAUAAYACAAAACEA&#10;cXleldsAAAAEAQAADwAAAAAAAAAAAAAAAADgBAAAZHJzL2Rvd25yZXYueG1sUEsFBgAAAAAEAAQA&#10;8wAAAOgFAAAAAA==&#10;" adj="5941,33859">
                <v:textbox>
                  <w:txbxContent>
                    <w:p w:rsidR="004A0F28" w:rsidRPr="00170165" w:rsidRDefault="004A0F28" w:rsidP="00D9234E">
                      <w:pPr>
                        <w:pStyle w:val="CalloutText"/>
                      </w:pPr>
                      <w:r w:rsidRPr="00170165">
                        <w:t>Write the name of the first node.</w:t>
                      </w:r>
                    </w:p>
                  </w:txbxContent>
                </v:textbox>
                <w10:anchorlock/>
              </v:shape>
            </w:pict>
          </mc:Fallback>
        </mc:AlternateContent>
      </w:r>
    </w:p>
    <w:p w:rsidR="00D9234E" w:rsidRPr="00D9234E" w:rsidRDefault="00D9234E" w:rsidP="00BB2830">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,1)</w:t>
      </w:r>
    </w:p>
    <w:p w:rsidR="00D9234E" w:rsidRPr="00D9234E" w:rsidRDefault="00D9234E" w:rsidP="00BB2830">
      <w:pPr>
        <w:pStyle w:val="Dialogue"/>
        <w:ind w:left="900"/>
      </w:pPr>
      <w:r w:rsidRPr="00D9234E">
        <w:t>BOOK</w:t>
      </w:r>
    </w:p>
    <w:p w:rsidR="00D9234E" w:rsidRPr="00D9234E" w:rsidRDefault="00D9234E" w:rsidP="00BB2830">
      <w:pPr>
        <w:pStyle w:val="Dialogue"/>
        <w:ind w:left="900"/>
      </w:pPr>
      <w:r w:rsidRPr="00D9234E">
        <w:rPr>
          <w:noProof/>
        </w:rPr>
        <mc:AlternateContent>
          <mc:Choice Requires="wps">
            <w:drawing>
              <wp:inline distT="0" distB="0" distL="0" distR="0" wp14:anchorId="02DF33A9" wp14:editId="47CD8913">
                <wp:extent cx="1962150" cy="277495"/>
                <wp:effectExtent l="9525" t="9525" r="9525" b="160655"/>
                <wp:docPr id="3" name="AutoShape 94" descr="Get the child of the node." title="Get the child of the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7495"/>
                        </a:xfrm>
                        <a:prstGeom prst="wedgeRoundRectCallout">
                          <a:avLst>
                            <a:gd name="adj1" fmla="val -18801"/>
                            <a:gd name="adj2" fmla="val 102861"/>
                            <a:gd name="adj3" fmla="val 16667"/>
                          </a:avLst>
                        </a:prstGeom>
                        <a:solidFill>
                          <a:srgbClr val="FFFFFF"/>
                        </a:solidFill>
                        <a:ln w="9525">
                          <a:solidFill>
                            <a:srgbClr val="000000"/>
                          </a:solidFill>
                          <a:miter lim="800000"/>
                          <a:headEnd/>
                          <a:tailEnd/>
                        </a:ln>
                      </wps:spPr>
                      <wps:txbx>
                        <w:txbxContent>
                          <w:p w:rsidR="004A0F28" w:rsidRPr="00170165" w:rsidRDefault="004A0F28" w:rsidP="00D9234E">
                            <w:pPr>
                              <w:pStyle w:val="CalloutText"/>
                            </w:pPr>
                            <w:r w:rsidRPr="00170165">
                              <w:t>Get the child of the node.</w:t>
                            </w:r>
                          </w:p>
                        </w:txbxContent>
                      </wps:txbx>
                      <wps:bodyPr rot="0" vert="horz" wrap="square" lIns="91440" tIns="45720" rIns="91440" bIns="45720" anchor="t" anchorCtr="0" upright="1">
                        <a:noAutofit/>
                      </wps:bodyPr>
                    </wps:wsp>
                  </a:graphicData>
                </a:graphic>
              </wp:inline>
            </w:drawing>
          </mc:Choice>
          <mc:Fallback>
            <w:pict>
              <v:shape id="AutoShape 94" o:spid="_x0000_s1060" type="#_x0000_t62" alt="Title: Get the child of the node. - Description: Get the child of the node." style="width:15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x/gQIAAB4FAAAOAAAAZHJzL2Uyb0RvYy54bWysVNtu1DAQfUfiHyy/d3Nhr9Fmq2rLVkgF&#10;qhY+wGs7icHxBNu72fL1TJx0m0LFAyIPlidzP2fG68tTrclRWqfA5DSZxJRIw0EoU+b065fdxZIS&#10;55kRTIOROX2Ujl5u3r5Zt00mU6hAC2kJBjEua5ucVt43WRQ5XsmauQk00qCyAFszj6ItI2FZi9Fr&#10;HaVxPI9asKKxwKVz+Pe6V9JNiF8UkvvPReGkJzqnWJsPpw3nvjujzZplpWVNpfhQBvuHKmqmDCY9&#10;h7pmnpGDVX+EqhW34KDwEw51BEWhuAw9YDdJ/Fs3DxVrZOgFwXHNGSb3/8LyT8c7S5TI6TtKDKuR&#10;oquDh5CZrKaUCOk44nWDEPpKEl4pLQgUQTAg5ARBVV6j319MEOW2cRkme2jubIeTa26Bf3fEwLZi&#10;ppRX1kJbSSawt6RjJXrh0AkOXcm+/YhJc8qwyAD4qbB1FxChJKfA6+OZV3nyhOPPZDVPkxnSz1GX&#10;LhbT1SykYNmTd2Odv5FQk+6S01aKUt7DwYh7nKAt0xoOPqRjx1vnA9FigIuJbwklRa1xbo5Mk4tk&#10;uYxDCzgNI6N0bJTE6XL+ihGS8Bwpmc/ni6HQIW/EsqdSA4qgldgprYNgy/1WW4JF5HQXvsHZjc20&#10;IW1OV7N0Fhp6oXPjEHH4XgtRK49Lq1Wd0+XZiGUdfe+NCCvlmdL9HUvWZuCzo7AfBX/an/qxm3YZ&#10;On73IB6RYQv9kuKjgpcK7E9KWlzQnLofB2YlJfqDwSlZJdNpt9FBmM4WKQp2rNmPNcxwDJVTT0l/&#10;3fr+FTg0VpUVZkoCHAa68S+UfxrBvqqhflxCvL3Y8rEcrJ6ftc0vAAAA//8DAFBLAwQUAAYACAAA&#10;ACEAxweLRd0AAAAEAQAADwAAAGRycy9kb3ducmV2LnhtbEyPQU/CQBCF7yb8h82QeJNdxIDWbolg&#10;UA5wAI3nbXdoG7uzTXeB6q939CKXl7y8yXvfpPPeNeKEXag9aRiPFAikwtuaSg3vb6ubexAhGrKm&#10;8YQavjDAPBtcpSax/kw7PO1jKbiEQmI0VDG2iZShqNCZMPItEmcH3zkT2XaltJ05c7lr5K1SU+lM&#10;TbxQmRaXFRaf+6PT8LpafOxexptZvZwung8qD9/b9Ubr62H/9AgiYh//j+EXn9EhY6bcH8kG0Wjg&#10;R+KfcjZRD2xzDXeTGcgslZfw2Q8AAAD//wMAUEsBAi0AFAAGAAgAAAAhALaDOJL+AAAA4QEAABMA&#10;AAAAAAAAAAAAAAAAAAAAAFtDb250ZW50X1R5cGVzXS54bWxQSwECLQAUAAYACAAAACEAOP0h/9YA&#10;AACUAQAACwAAAAAAAAAAAAAAAAAvAQAAX3JlbHMvLnJlbHNQSwECLQAUAAYACAAAACEAVJKcf4EC&#10;AAAeBQAADgAAAAAAAAAAAAAAAAAuAgAAZHJzL2Uyb0RvYy54bWxQSwECLQAUAAYACAAAACEAxweL&#10;Rd0AAAAEAQAADwAAAAAAAAAAAAAAAADbBAAAZHJzL2Rvd25yZXYueG1sUEsFBgAAAAAEAAQA8wAA&#10;AOUFAAAAAA==&#10;" adj="6739,33018">
                <v:textbox>
                  <w:txbxContent>
                    <w:p w:rsidR="004A0F28" w:rsidRPr="00170165" w:rsidRDefault="004A0F28" w:rsidP="00D9234E">
                      <w:pPr>
                        <w:pStyle w:val="CalloutText"/>
                      </w:pPr>
                      <w:r w:rsidRPr="00170165">
                        <w:t>Get the child of the node.</w:t>
                      </w:r>
                    </w:p>
                  </w:txbxContent>
                </v:textbox>
                <w10:anchorlock/>
              </v:shape>
            </w:pict>
          </mc:Fallback>
        </mc:AlternateContent>
      </w:r>
    </w:p>
    <w:p w:rsidR="00D9234E" w:rsidRPr="00D9234E" w:rsidRDefault="00D9234E" w:rsidP="00BB2830">
      <w:pPr>
        <w:pStyle w:val="Dialogue"/>
        <w:ind w:left="900"/>
      </w:pPr>
      <w:r w:rsidRPr="00D9234E">
        <w:t>&gt;</w:t>
      </w:r>
      <w:r w:rsidRPr="00D9234E">
        <w:rPr>
          <w:b/>
          <w:bCs/>
        </w:rPr>
        <w:t xml:space="preserve">S </w:t>
      </w:r>
      <w:smartTag w:uri="urn:schemas-microsoft-com:office:smarttags" w:element="stockticker">
        <w:r w:rsidRPr="00D9234E">
          <w:rPr>
            <w:b/>
            <w:bCs/>
          </w:rPr>
          <w:t>CHD</w:t>
        </w:r>
      </w:smartTag>
      <w:r w:rsidRPr="00D9234E">
        <w:rPr>
          <w:b/>
          <w:bCs/>
        </w:rPr>
        <w:t>=$$CHILD^MXMLDOM(</w:t>
      </w:r>
      <w:smartTag w:uri="urn:schemas-microsoft-com:office:smarttags" w:element="stockticker">
        <w:r w:rsidRPr="00D9234E">
          <w:rPr>
            <w:b/>
            <w:bCs/>
          </w:rPr>
          <w:t>HDL</w:t>
        </w:r>
      </w:smartTag>
      <w:r w:rsidRPr="00D9234E">
        <w:rPr>
          <w:b/>
          <w:bCs/>
        </w:rPr>
        <w:t>,1)</w:t>
      </w:r>
    </w:p>
    <w:p w:rsidR="00D9234E" w:rsidRPr="00D9234E" w:rsidRDefault="00D9234E" w:rsidP="00BB2830">
      <w:pPr>
        <w:pStyle w:val="Dialogue"/>
        <w:ind w:left="900"/>
      </w:pPr>
      <w:r w:rsidRPr="00D9234E">
        <w:rPr>
          <w:noProof/>
        </w:rPr>
        <mc:AlternateContent>
          <mc:Choice Requires="wps">
            <w:drawing>
              <wp:inline distT="0" distB="0" distL="0" distR="0" wp14:anchorId="33107DF7" wp14:editId="1ABD31F8">
                <wp:extent cx="1676400" cy="266065"/>
                <wp:effectExtent l="9525" t="9525" r="9525" b="172085"/>
                <wp:docPr id="2" name="AutoShape 96" descr="Write the child name." title="Write the chi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6065"/>
                        </a:xfrm>
                        <a:prstGeom prst="wedgeRoundRectCallout">
                          <a:avLst>
                            <a:gd name="adj1" fmla="val -18144"/>
                            <a:gd name="adj2" fmla="val 109903"/>
                            <a:gd name="adj3" fmla="val 16667"/>
                          </a:avLst>
                        </a:prstGeom>
                        <a:solidFill>
                          <a:srgbClr val="FFFFFF"/>
                        </a:solidFill>
                        <a:ln w="9525">
                          <a:solidFill>
                            <a:srgbClr val="000000"/>
                          </a:solidFill>
                          <a:miter lim="800000"/>
                          <a:headEnd/>
                          <a:tailEnd/>
                        </a:ln>
                      </wps:spPr>
                      <wps:txbx>
                        <w:txbxContent>
                          <w:p w:rsidR="004A0F28" w:rsidRPr="00170165" w:rsidRDefault="004A0F28" w:rsidP="00D9234E">
                            <w:pPr>
                              <w:pStyle w:val="CalloutText"/>
                            </w:pPr>
                            <w:r w:rsidRPr="00170165">
                              <w:t>Write the child name.</w:t>
                            </w:r>
                          </w:p>
                        </w:txbxContent>
                      </wps:txbx>
                      <wps:bodyPr rot="0" vert="horz" wrap="square" lIns="91440" tIns="45720" rIns="91440" bIns="45720" anchor="t" anchorCtr="0" upright="1">
                        <a:noAutofit/>
                      </wps:bodyPr>
                    </wps:wsp>
                  </a:graphicData>
                </a:graphic>
              </wp:inline>
            </w:drawing>
          </mc:Choice>
          <mc:Fallback>
            <w:pict>
              <v:shape id="AutoShape 96" o:spid="_x0000_s1061" type="#_x0000_t62" alt="Title: Write the child name. - Description: Write the child name." style="width:132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yXfgIAABQFAAAOAAAAZHJzL2Uyb0RvYy54bWysVMFu2zAMvQ/YPwi6N7bTxG2MOkWRrsOA&#10;bivaDTsrkmxrk0RPUuK0Xz9adtNk7WmYD4ZoUuTje6QvLndGk610XoEtaTZJKZGWg1C2Lun3bzcn&#10;55T4wKxgGqws6aP09HL5/t1F1xZyCg1oIR3BJNYXXVvSJoS2SBLPG2mYn0ArLTorcIYFNF2dCMc6&#10;zG50Mk3TPOnAidYBl97j1+vBSZcxf1VJHr5WlZeB6JIithDfLr7X/TtZXrCidqxtFB9hsH9AYZiy&#10;WHSf6poFRjZOvUplFHfgoQoTDiaBqlJcxh6wmyz9q5uHhrUy9oLk+HZPk/9/afmX7Z0jSpR0Soll&#10;BiW62gSIlckip0RIz5GvH04FSUIjCW+UFjF0gnyqoPHK217ktmt9gSUe2jvXs+PbW+C/PLGwapit&#10;5ZVz0DWSCewo67VIji70hserZN19BoF1GEKLNO8qZ/qESCDZRTUf92rKXSAcP2b5WT5LUXSOvmme&#10;p/k8lmDF8+3W+fBRgiH9oaSdFLW8h40V9zg3K6Y1bEIsx7a3PkR5h84RifiZUVIZjdOyZZqcZOfZ&#10;bDaO00EQsvoSlKWLRXr6Ouj0KCjP87MR6Fg3YcUz1MgiaCVulNbRcPV6pR1BECW9ic942R+GaUu6&#10;ki7m03ls6MjnD1Ok8XkrhcEJcEQrU9LzfRArevk+WBEXKTClhzNC1nbUs5dwGIWwW+/isJ1GKXp9&#10;1yAeUWEHw2rirwQPDbgnSjpcy5L63xvmJCX6k8UpWSDL/R5HYzY/m6LhDj3rQw+zHFOVNFAyHFdh&#10;2P1N61TdYKUs0mGhH/pKhecRHFCN+HH18HS024d2jHr5mS3/AAAA//8DAFBLAwQUAAYACAAAACEA&#10;0Zv/0toAAAAEAQAADwAAAGRycy9kb3ducmV2LnhtbEyPQWvCQBCF74X+h2UKvZS6MYrVNBtJhYI9&#10;anrxtmbHJJidDdlV47937MVeHjze8N436XKwrThj7xtHCsajCARS6UxDlYLf4vt9DsIHTUa3jlDB&#10;FT0ss+enVCfGXWiD522oBJeQT7SCOoQukdKXNVrtR65D4uzgeqsD276SptcXLretjKNoJq1uiBdq&#10;3eGqxvK4PVkFq0m4xrt8vlkfP97yL6Tihw6FUq8vQ/4JIuAQHsdwx2d0yJhp705kvGgV8CPhTzmL&#10;Z1O2ewXT8QJklsr/8NkNAAD//wMAUEsBAi0AFAAGAAgAAAAhALaDOJL+AAAA4QEAABMAAAAAAAAA&#10;AAAAAAAAAAAAAFtDb250ZW50X1R5cGVzXS54bWxQSwECLQAUAAYACAAAACEAOP0h/9YAAACUAQAA&#10;CwAAAAAAAAAAAAAAAAAvAQAAX3JlbHMvLnJlbHNQSwECLQAUAAYACAAAACEAoB38l34CAAAUBQAA&#10;DgAAAAAAAAAAAAAAAAAuAgAAZHJzL2Uyb0RvYy54bWxQSwECLQAUAAYACAAAACEA0Zv/0toAAAAE&#10;AQAADwAAAAAAAAAAAAAAAADYBAAAZHJzL2Rvd25yZXYueG1sUEsFBgAAAAAEAAQA8wAAAN8FAAAA&#10;AA==&#10;" adj="6881,34539">
                <v:textbox>
                  <w:txbxContent>
                    <w:p w:rsidR="004A0F28" w:rsidRPr="00170165" w:rsidRDefault="004A0F28" w:rsidP="00D9234E">
                      <w:pPr>
                        <w:pStyle w:val="CalloutText"/>
                      </w:pPr>
                      <w:r w:rsidRPr="00170165">
                        <w:t>Write the child name.</w:t>
                      </w:r>
                    </w:p>
                  </w:txbxContent>
                </v:textbox>
                <w10:anchorlock/>
              </v:shape>
            </w:pict>
          </mc:Fallback>
        </mc:AlternateContent>
      </w:r>
    </w:p>
    <w:p w:rsidR="00D9234E" w:rsidRPr="00D9234E" w:rsidRDefault="00D9234E" w:rsidP="00BB2830">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p>
    <w:p w:rsidR="00D9234E" w:rsidRPr="00D9234E" w:rsidRDefault="00D9234E" w:rsidP="00BB2830">
      <w:pPr>
        <w:pStyle w:val="Dialogue"/>
        <w:ind w:left="900"/>
      </w:pPr>
      <w:r w:rsidRPr="00D9234E">
        <w:t>TITLE</w:t>
      </w:r>
    </w:p>
    <w:p w:rsidR="00D9234E" w:rsidRPr="00D9234E" w:rsidRDefault="00D9234E" w:rsidP="00BB2830">
      <w:pPr>
        <w:pStyle w:val="Dialogue"/>
        <w:ind w:left="900"/>
      </w:pPr>
    </w:p>
    <w:p w:rsidR="00D9234E" w:rsidRPr="00D9234E" w:rsidRDefault="00D9234E" w:rsidP="00BB2830">
      <w:pPr>
        <w:pStyle w:val="Dialogue"/>
        <w:ind w:left="900"/>
      </w:pPr>
      <w:r w:rsidRPr="00D9234E">
        <w:rPr>
          <w:noProof/>
        </w:rPr>
        <mc:AlternateContent>
          <mc:Choice Requires="wps">
            <w:drawing>
              <wp:inline distT="0" distB="0" distL="0" distR="0" wp14:anchorId="6732A446" wp14:editId="1CD4FF94">
                <wp:extent cx="1800225" cy="304165"/>
                <wp:effectExtent l="9525" t="9525" r="9525" b="162560"/>
                <wp:docPr id="1" name="AutoShape 93" descr="Get the text of the child." title="Get the text of the chi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4165"/>
                        </a:xfrm>
                        <a:prstGeom prst="wedgeRoundRectCallout">
                          <a:avLst>
                            <a:gd name="adj1" fmla="val -23616"/>
                            <a:gd name="adj2" fmla="val 100731"/>
                            <a:gd name="adj3" fmla="val 16667"/>
                          </a:avLst>
                        </a:prstGeom>
                        <a:solidFill>
                          <a:srgbClr val="FFFFFF"/>
                        </a:solidFill>
                        <a:ln w="9525">
                          <a:solidFill>
                            <a:srgbClr val="000000"/>
                          </a:solidFill>
                          <a:miter lim="800000"/>
                          <a:headEnd/>
                          <a:tailEnd/>
                        </a:ln>
                      </wps:spPr>
                      <wps:txbx>
                        <w:txbxContent>
                          <w:p w:rsidR="004A0F28" w:rsidRPr="00B858F3" w:rsidRDefault="004A0F28" w:rsidP="00D9234E">
                            <w:pPr>
                              <w:pStyle w:val="CalloutText"/>
                            </w:pPr>
                            <w:r w:rsidRPr="00B858F3">
                              <w:t>Get the text of the child.</w:t>
                            </w:r>
                          </w:p>
                        </w:txbxContent>
                      </wps:txbx>
                      <wps:bodyPr rot="0" vert="horz" wrap="square" lIns="91440" tIns="45720" rIns="91440" bIns="45720" anchor="t" anchorCtr="0" upright="1">
                        <a:noAutofit/>
                      </wps:bodyPr>
                    </wps:wsp>
                  </a:graphicData>
                </a:graphic>
              </wp:inline>
            </w:drawing>
          </mc:Choice>
          <mc:Fallback>
            <w:pict>
              <v:shape id="AutoShape 93" o:spid="_x0000_s1062" type="#_x0000_t62" alt="Title: Get the text of the child. - Description: Get the text of the child." style="width:141.7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EZggIAAB4FAAAOAAAAZHJzL2Uyb0RvYy54bWysVM1u2zAMvg/YOwi6N/5J4rRGnaJI12JA&#10;txXt9gCKJNvaZNGTlDjp04+W3dbdhh6G6SCQEvWR/Ejq/OLQaLKX1ikwBU1mMSXScBDKVAX99vX6&#10;5JQS55kRTIORBT1KRy/W79+dd20uU6hBC2kJghiXd21Ba+/bPIocr2XD3AxaafCyBNswj6qtImFZ&#10;h+iNjtI4zqIOrGgtcOkcnl4Nl3Qd8MtScv+lLJ30RBcUY/Nht2Hf9nu0Pmd5ZVlbKz6Gwf4hioYp&#10;g06foa6YZ2Rn1R9QjeIWHJR+xqGJoCwVlyEHzCaJf8vmoWatDLkgOa59psn9P1j+eX9niRJYO0oM&#10;a7BElzsPwTM5m1MipOPI1w1S6GtJvDx4AmWQea20mCGpymt894YJsty1LkdnD+2d7Xly7S3wH44Y&#10;2NTMVPLSWuhqyQTmlvRViV496BWHT8m2+wQCnTEMMhB+KG3TAyKV5BDqenyuax8rx8PkNI7TdEkJ&#10;x7t5vEiyZXDB8qfXrXX+RkJDeqGgnRSVvIedEffYQRumNex8cMf2t86HQouRLia+I3Vlo7Fv9kyT&#10;k3SeJdnYWBOjdGqUxPFqHvLElpkYIeEvSEmWZasx0NFvxPKnUAOLoJW4VloHxVbbjbYEgyjodVjj&#10;Yzc104Z0BT1bIh9vQ8Rh/Q2iUR6HVqumoMgsriHbvnwfjAgj5ZnSg4whazPWsy/h0Ar+sD2EtpsH&#10;qvr6bkEcscIWhiHFTwWFGuwjJR0OaEHdzx2zkhL90WCXnCWLRT/RQVksVykqdnqznd4wwxGqoJ6S&#10;Qdz44RfYtVZVNXpKAh0G+vYvlX9qwSGqMX4cQpReTflUD1Yv39r6FwAAAP//AwBQSwMEFAAGAAgA&#10;AAAhACmxZxLbAAAABAEAAA8AAABkcnMvZG93bnJldi54bWxMj0FLw0AQhe+C/2EZwZvdtWqtMZui&#10;QvEgFIyCHrfZMYlmZ0Nmm0Z/vaMXvQw83uO9b/LVFDo14sBtJAunMwMKqYq+pdrC89P6ZAmKkyPv&#10;ukho4RMZVsXhQe4yH/f0iGOZaiUlxJmz0KTUZ1pz1WBwPIs9knhvcQguiRxq7Qe3l/LQ6bkxCx1c&#10;S7LQuB7vGqw+yl2w8LC4f0+3ZMhU6xJfNj1/vY5s7fHRdHMNKuGU/sLwgy/oUAjTNu7Is+osyCPp&#10;94o3X55dgNpaOL+8Al3k+j988Q0AAP//AwBQSwECLQAUAAYACAAAACEAtoM4kv4AAADhAQAAEwAA&#10;AAAAAAAAAAAAAAAAAAAAW0NvbnRlbnRfVHlwZXNdLnhtbFBLAQItABQABgAIAAAAIQA4/SH/1gAA&#10;AJQBAAALAAAAAAAAAAAAAAAAAC8BAABfcmVscy8ucmVsc1BLAQItABQABgAIAAAAIQBP4gEZggIA&#10;AB4FAAAOAAAAAAAAAAAAAAAAAC4CAABkcnMvZTJvRG9jLnhtbFBLAQItABQABgAIAAAAIQApsWcS&#10;2wAAAAQBAAAPAAAAAAAAAAAAAAAAANwEAABkcnMvZG93bnJldi54bWxQSwUGAAAAAAQABADzAAAA&#10;5AUAAAAA&#10;" adj="5699,32558">
                <v:textbox>
                  <w:txbxContent>
                    <w:p w:rsidR="004A0F28" w:rsidRPr="00B858F3" w:rsidRDefault="004A0F28" w:rsidP="00D9234E">
                      <w:pPr>
                        <w:pStyle w:val="CalloutText"/>
                      </w:pPr>
                      <w:r w:rsidRPr="00B858F3">
                        <w:t>Get the text of the child.</w:t>
                      </w:r>
                    </w:p>
                  </w:txbxContent>
                </v:textbox>
                <w10:anchorlock/>
              </v:shape>
            </w:pict>
          </mc:Fallback>
        </mc:AlternateContent>
      </w:r>
    </w:p>
    <w:p w:rsidR="00D9234E" w:rsidRPr="00D9234E" w:rsidRDefault="00D9234E" w:rsidP="00BB2830">
      <w:pPr>
        <w:pStyle w:val="Dialogue"/>
        <w:ind w:left="900"/>
      </w:pPr>
      <w:r w:rsidRPr="00D9234E">
        <w:rPr>
          <w:bCs/>
        </w:rPr>
        <w:t>&gt;</w:t>
      </w:r>
      <w:r w:rsidRPr="00D9234E">
        <w:rPr>
          <w:b/>
          <w:bCs/>
        </w:rPr>
        <w:t>W $$TEXT^MXMLDOM(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smartTag w:uri="urn:schemas-microsoft-com:office:smarttags" w:element="stockticker">
        <w:r w:rsidRPr="00D9234E">
          <w:rPr>
            <w:b/>
            <w:bCs/>
          </w:rPr>
          <w:t>NA</w:t>
        </w:r>
      </w:smartTag>
      <w:r w:rsidRPr="00D9234E">
        <w:rPr>
          <w:b/>
          <w:bCs/>
        </w:rPr>
        <w:t>(VV))</w:t>
      </w:r>
    </w:p>
    <w:p w:rsidR="00D9234E" w:rsidRPr="00D9234E" w:rsidRDefault="00D9234E" w:rsidP="00BB2830">
      <w:pPr>
        <w:pStyle w:val="Dialogue"/>
        <w:ind w:left="900"/>
      </w:pPr>
      <w:r w:rsidRPr="00D9234E">
        <w:t>1</w:t>
      </w:r>
    </w:p>
    <w:p w:rsidR="00D9234E" w:rsidRPr="00D9234E" w:rsidRDefault="00D9234E" w:rsidP="00BB2830">
      <w:pPr>
        <w:pStyle w:val="Dialogue"/>
        <w:ind w:left="900"/>
      </w:pPr>
    </w:p>
    <w:p w:rsidR="00D9234E" w:rsidRPr="006B2FCC" w:rsidRDefault="00D9234E" w:rsidP="00BB2830">
      <w:pPr>
        <w:pStyle w:val="Dialogue"/>
        <w:ind w:left="900"/>
      </w:pPr>
      <w:r w:rsidRPr="00D9234E">
        <w:t>&gt;</w:t>
      </w:r>
      <w:r w:rsidRPr="00D9234E">
        <w:rPr>
          <w:b/>
          <w:bCs/>
        </w:rPr>
        <w:t>ZW VV</w:t>
      </w:r>
    </w:p>
    <w:p w:rsidR="00D9234E" w:rsidRPr="006B2FCC" w:rsidRDefault="00D9234E" w:rsidP="00BB2830">
      <w:pPr>
        <w:pStyle w:val="Dialogue"/>
        <w:ind w:left="900"/>
      </w:pPr>
      <w:r w:rsidRPr="006B2FCC">
        <w:t>VV(1)=Design Patterns</w:t>
      </w:r>
    </w:p>
    <w:p w:rsidR="00D9234E" w:rsidRPr="006B2FCC" w:rsidRDefault="00D9234E" w:rsidP="00D9234E">
      <w:pPr>
        <w:pStyle w:val="BodyText6"/>
      </w:pPr>
    </w:p>
    <w:p w:rsidR="00546B75" w:rsidRDefault="00546B75" w:rsidP="00B0233E">
      <w:pPr>
        <w:pStyle w:val="ListNumber"/>
      </w:pPr>
      <w:r>
        <w:t>List All Sibling</w:t>
      </w:r>
      <w:r>
        <w:fldChar w:fldCharType="begin"/>
      </w:r>
      <w:r w:rsidR="00D9234E">
        <w:instrText xml:space="preserve"> XE "Sibling N</w:instrText>
      </w:r>
      <w:r>
        <w:instrText xml:space="preserve">ode" </w:instrText>
      </w:r>
      <w:r>
        <w:fldChar w:fldCharType="end"/>
      </w:r>
      <w:r>
        <w:t xml:space="preserve"> Nodes:</w:t>
      </w:r>
    </w:p>
    <w:p w:rsidR="00546B75" w:rsidRDefault="00546B75" w:rsidP="00546B75">
      <w:pPr>
        <w:pStyle w:val="Caption"/>
      </w:pPr>
      <w:bookmarkStart w:id="2430" w:name="_Toc458599995"/>
      <w:r>
        <w:t xml:space="preserve">Figure </w:t>
      </w:r>
      <w:r w:rsidR="000542BF">
        <w:fldChar w:fldCharType="begin"/>
      </w:r>
      <w:r w:rsidR="000542BF">
        <w:instrText xml:space="preserve"> SEQ Figure \* ARABIC </w:instrText>
      </w:r>
      <w:r w:rsidR="000542BF">
        <w:fldChar w:fldCharType="separate"/>
      </w:r>
      <w:r w:rsidR="00EE31EC">
        <w:rPr>
          <w:noProof/>
        </w:rPr>
        <w:t>156</w:t>
      </w:r>
      <w:r w:rsidR="000542BF">
        <w:rPr>
          <w:noProof/>
        </w:rPr>
        <w:fldChar w:fldCharType="end"/>
      </w:r>
      <w:r>
        <w:t xml:space="preserve">: </w:t>
      </w:r>
      <w:r w:rsidRPr="00914D5C">
        <w:t xml:space="preserve">VistA XML Parser Use Example—List </w:t>
      </w:r>
      <w:r w:rsidR="00D9234E">
        <w:t xml:space="preserve">All </w:t>
      </w:r>
      <w:r w:rsidRPr="00914D5C">
        <w:t>Sibling Nodes</w:t>
      </w:r>
      <w:bookmarkEnd w:id="2430"/>
    </w:p>
    <w:p w:rsidR="00546B75" w:rsidRDefault="00546B75" w:rsidP="00BB2830">
      <w:pPr>
        <w:pStyle w:val="Dialogue"/>
        <w:ind w:left="900"/>
      </w:pPr>
      <w:r>
        <w:t>&gt;</w:t>
      </w:r>
      <w:r>
        <w:rPr>
          <w:b/>
          <w:bCs/>
        </w:rPr>
        <w:t>S CHD=$$CHILD^MXMLDOM(HDL,1)</w:t>
      </w:r>
    </w:p>
    <w:p w:rsidR="00546B75" w:rsidRDefault="00546B75" w:rsidP="00BB2830">
      <w:pPr>
        <w:pStyle w:val="Dialogue"/>
        <w:ind w:left="900"/>
      </w:pPr>
      <w:r>
        <w:t>&gt;</w:t>
      </w:r>
      <w:r>
        <w:rPr>
          <w:b/>
          <w:bCs/>
        </w:rPr>
        <w:t>S SIB=CHD</w:t>
      </w:r>
    </w:p>
    <w:p w:rsidR="00546B75" w:rsidRDefault="00546B75" w:rsidP="00BB2830">
      <w:pPr>
        <w:pStyle w:val="Dialogue"/>
        <w:ind w:left="900"/>
        <w:rPr>
          <w:b/>
          <w:bCs/>
        </w:rPr>
      </w:pPr>
      <w:r>
        <w:t>&gt;</w:t>
      </w:r>
      <w:r>
        <w:rPr>
          <w:b/>
          <w:bCs/>
        </w:rPr>
        <w:t>F  S SIB=$$SIBLING^MXMLDOM(HDL,SIB) Q:SIB'&gt;0  W !,SIB,?4,$$NAME^MXMLDOM(HDL,SIB)</w:t>
      </w:r>
    </w:p>
    <w:p w:rsidR="00546B75" w:rsidRDefault="00546B75" w:rsidP="00BB2830">
      <w:pPr>
        <w:pStyle w:val="Dialogue"/>
        <w:ind w:left="900"/>
      </w:pPr>
      <w:r>
        <w:t>3   AUTHOR</w:t>
      </w:r>
    </w:p>
    <w:p w:rsidR="00546B75" w:rsidRDefault="00546B75" w:rsidP="00BB2830">
      <w:pPr>
        <w:pStyle w:val="Dialogue"/>
        <w:ind w:left="900"/>
      </w:pPr>
      <w:r>
        <w:t>4   AUTHOR</w:t>
      </w:r>
    </w:p>
    <w:p w:rsidR="00546B75" w:rsidRDefault="00546B75" w:rsidP="00BB2830">
      <w:pPr>
        <w:pStyle w:val="Dialogue"/>
        <w:ind w:left="900"/>
      </w:pPr>
      <w:r>
        <w:t>5   AUTHOR</w:t>
      </w:r>
    </w:p>
    <w:p w:rsidR="00546B75" w:rsidRDefault="00546B75" w:rsidP="00BB2830">
      <w:pPr>
        <w:pStyle w:val="Dialogue"/>
        <w:ind w:left="900"/>
      </w:pPr>
      <w:r>
        <w:t>6   AUTHOR</w:t>
      </w:r>
    </w:p>
    <w:p w:rsidR="00546B75" w:rsidRDefault="00546B75" w:rsidP="00BB2830">
      <w:pPr>
        <w:pStyle w:val="Dialogue"/>
        <w:ind w:left="900"/>
      </w:pPr>
      <w:r>
        <w:t>&gt;</w:t>
      </w:r>
    </w:p>
    <w:p w:rsidR="00546B75" w:rsidRPr="005642C9" w:rsidRDefault="00546B75" w:rsidP="00546B75">
      <w:pPr>
        <w:pStyle w:val="BodyText6"/>
      </w:pPr>
    </w:p>
    <w:p w:rsidR="00E50926" w:rsidRPr="006B2FCC" w:rsidRDefault="00E50926" w:rsidP="00457DA6">
      <w:pPr>
        <w:pStyle w:val="Heading3"/>
      </w:pPr>
      <w:bookmarkStart w:id="2431" w:name="_Toc458599830"/>
      <w:bookmarkEnd w:id="2426"/>
      <w:bookmarkEnd w:id="2427"/>
      <w:r w:rsidRPr="006B2FCC">
        <w:lastRenderedPageBreak/>
        <w:t>$$SYMENC^MXMLUTL(): XML—</w:t>
      </w:r>
      <w:r w:rsidR="00694B66" w:rsidRPr="006B2FCC">
        <w:t>Replace XML Symbols with XML Encoding</w:t>
      </w:r>
      <w:bookmarkEnd w:id="2431"/>
    </w:p>
    <w:p w:rsidR="00240025" w:rsidRDefault="00240025" w:rsidP="00240025">
      <w:pPr>
        <w:pStyle w:val="APIText"/>
        <w:keepNext/>
        <w:keepLines/>
      </w:pPr>
      <w:r w:rsidRPr="006B2FCC">
        <w:rPr>
          <w:b/>
        </w:rPr>
        <w:t>Reference Type</w:t>
      </w:r>
      <w:r>
        <w:rPr>
          <w:b/>
        </w:rPr>
        <w:t>:</w:t>
      </w:r>
      <w:r>
        <w:rPr>
          <w:b/>
        </w:rPr>
        <w:tab/>
      </w:r>
      <w:r w:rsidR="00BF7D84" w:rsidRPr="006B2FCC">
        <w:t>Supported</w:t>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MXMLUTL</w:instrText>
      </w:r>
      <w:r w:rsidR="00BF7D84" w:rsidRPr="006B2FCC">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XML:$$SYMENC^MXMLUTL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Reference Type:Supported:$$SYMENC^MXMLUTL</w:instrText>
      </w:r>
      <w:r w:rsidR="00BF7D84">
        <w:instrText>”</w:instrText>
      </w:r>
      <w:r w:rsidR="00BF7D84" w:rsidRPr="006B2FCC">
        <w:instrText xml:space="preserve"> </w:instrText>
      </w:r>
      <w:r w:rsidR="00BF7D84"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BF7D84" w:rsidRPr="006B2FCC">
        <w:t>XML</w:t>
      </w:r>
      <w:r w:rsidR="00BF7D84" w:rsidRPr="006B2FCC">
        <w:rPr>
          <w:szCs w:val="22"/>
        </w:rPr>
        <w:t xml:space="preserve"> Parser</w:t>
      </w:r>
      <w:r w:rsidR="00BF7D84">
        <w:rPr>
          <w:szCs w:val="22"/>
        </w:rPr>
        <w:t xml:space="preserve"> (VistA)</w:t>
      </w:r>
    </w:p>
    <w:p w:rsidR="00240025" w:rsidRPr="0084064A" w:rsidRDefault="00240025" w:rsidP="00240025">
      <w:pPr>
        <w:pStyle w:val="APIText"/>
        <w:keepNext/>
        <w:keepLines/>
      </w:pPr>
      <w:r>
        <w:rPr>
          <w:b/>
        </w:rPr>
        <w:t>ICR #:</w:t>
      </w:r>
      <w:r w:rsidRPr="0084064A">
        <w:tab/>
      </w:r>
      <w:r w:rsidR="00BF7D84" w:rsidRPr="006B2FCC">
        <w:t>4153</w:t>
      </w:r>
    </w:p>
    <w:p w:rsidR="00240025" w:rsidRPr="0084064A" w:rsidRDefault="00240025" w:rsidP="00240025">
      <w:pPr>
        <w:pStyle w:val="APIText"/>
        <w:keepNext/>
        <w:keepLines/>
      </w:pPr>
      <w:r w:rsidRPr="006B2FCC">
        <w:rPr>
          <w:b/>
        </w:rPr>
        <w:t>Description</w:t>
      </w:r>
      <w:r>
        <w:rPr>
          <w:b/>
        </w:rPr>
        <w:t>:</w:t>
      </w:r>
      <w:r w:rsidRPr="0084064A">
        <w:tab/>
      </w:r>
      <w:r w:rsidR="00BF7D84" w:rsidRPr="006B2FCC">
        <w:t xml:space="preserve">This extrinsic function replaces reserved Extensible Markup Language (XML) symbols in a string with their XML encoding for strings used in an </w:t>
      </w:r>
      <w:r w:rsidR="00BF7D84">
        <w:t>XML</w:t>
      </w:r>
      <w:r w:rsidR="00BF7D84" w:rsidRPr="006B2FCC">
        <w:t xml:space="preserve"> message.</w:t>
      </w:r>
    </w:p>
    <w:p w:rsidR="00240025" w:rsidRDefault="00240025" w:rsidP="00240025">
      <w:pPr>
        <w:pStyle w:val="APIText"/>
        <w:rPr>
          <w:rFonts w:ascii="Courier New" w:hAnsi="Courier New" w:cs="Courier New"/>
          <w:sz w:val="18"/>
          <w:szCs w:val="18"/>
        </w:rPr>
      </w:pPr>
      <w:r w:rsidRPr="006B2FCC">
        <w:rPr>
          <w:b/>
        </w:rPr>
        <w:t>Format</w:t>
      </w:r>
      <w:r>
        <w:rPr>
          <w:b/>
        </w:rPr>
        <w:t>:</w:t>
      </w:r>
      <w:r w:rsidRPr="0084064A">
        <w:tab/>
      </w:r>
      <w:r w:rsidR="00BF7D84" w:rsidRPr="00BF7D84">
        <w:rPr>
          <w:rFonts w:ascii="Courier New" w:hAnsi="Courier New" w:cs="Courier New"/>
          <w:sz w:val="18"/>
          <w:szCs w:val="18"/>
        </w:rPr>
        <w:t>$$SYMENC^MXMLUTL(str)</w:t>
      </w:r>
    </w:p>
    <w:p w:rsidR="00240025" w:rsidRDefault="00240025" w:rsidP="00BB2830">
      <w:pPr>
        <w:pStyle w:val="APIParameters"/>
        <w:ind w:left="4147" w:hanging="4147"/>
      </w:pPr>
      <w:r w:rsidRPr="009D2D3D">
        <w:rPr>
          <w:b/>
        </w:rPr>
        <w:t>Input Parameters:</w:t>
      </w:r>
      <w:r w:rsidRPr="009D2D3D">
        <w:rPr>
          <w:b/>
        </w:rPr>
        <w:tab/>
      </w:r>
      <w:r w:rsidR="00BF7D84" w:rsidRPr="006B2FCC">
        <w:t>str:</w:t>
      </w:r>
      <w:r w:rsidRPr="009D2D3D">
        <w:rPr>
          <w:b/>
        </w:rPr>
        <w:tab/>
      </w:r>
      <w:r w:rsidR="00BF7D84" w:rsidRPr="006B2FCC">
        <w:t>(required) String to be encoded in an XML message.</w:t>
      </w:r>
    </w:p>
    <w:p w:rsidR="00240025" w:rsidRDefault="00240025" w:rsidP="00BB2830">
      <w:pPr>
        <w:pStyle w:val="APIParameters"/>
      </w:pPr>
      <w:r w:rsidRPr="009D2D3D">
        <w:rPr>
          <w:b/>
        </w:rPr>
        <w:t>Output:</w:t>
      </w:r>
      <w:r w:rsidRPr="009D2D3D">
        <w:rPr>
          <w:b/>
        </w:rPr>
        <w:tab/>
      </w:r>
      <w:r w:rsidR="00BF7D84" w:rsidRPr="006B2FCC">
        <w:t>returns:</w:t>
      </w:r>
      <w:r w:rsidRPr="009D2D3D">
        <w:rPr>
          <w:b/>
        </w:rPr>
        <w:tab/>
      </w:r>
      <w:r w:rsidR="00BF7D84" w:rsidRPr="006B2FCC">
        <w:t>Returns the input string with XML encoding replacing reserved XML symbols.</w:t>
      </w:r>
    </w:p>
    <w:p w:rsidR="00E50926" w:rsidRPr="006B2FCC" w:rsidRDefault="00CF001D" w:rsidP="00E22EEC">
      <w:pPr>
        <w:pStyle w:val="Heading4"/>
      </w:pPr>
      <w:bookmarkStart w:id="2432" w:name="_Toc458599831"/>
      <w:r>
        <w:t>Example</w:t>
      </w:r>
      <w:bookmarkEnd w:id="2432"/>
    </w:p>
    <w:p w:rsidR="00E50926" w:rsidRPr="006266E6" w:rsidRDefault="00E50926" w:rsidP="0007497C">
      <w:pPr>
        <w:pStyle w:val="CodeExample"/>
      </w:pPr>
      <w:r w:rsidRPr="006B2FCC">
        <w:t>&gt;</w:t>
      </w:r>
      <w:r w:rsidRPr="006B2FCC">
        <w:rPr>
          <w:b/>
        </w:rPr>
        <w:t>S X=$$SYMENC^MXMLUTL(</w:t>
      </w:r>
      <w:r w:rsidR="00FF3F33">
        <w:rPr>
          <w:b/>
        </w:rPr>
        <w:t>“</w:t>
      </w:r>
      <w:r w:rsidRPr="006B2FCC">
        <w:rPr>
          <w:b/>
        </w:rPr>
        <w:t>This line isn</w:t>
      </w:r>
      <w:r w:rsidR="00FF3F33">
        <w:rPr>
          <w:b/>
        </w:rPr>
        <w:t>’</w:t>
      </w:r>
      <w:r w:rsidRPr="006B2FCC">
        <w:rPr>
          <w:b/>
        </w:rPr>
        <w:t>t &amp;</w:t>
      </w:r>
      <w:r w:rsidR="00FF3F33">
        <w:rPr>
          <w:b/>
        </w:rPr>
        <w:t>”“</w:t>
      </w:r>
      <w:r w:rsidRPr="006B2FCC">
        <w:rPr>
          <w:b/>
        </w:rPr>
        <w:t>&lt;XML&gt;</w:t>
      </w:r>
      <w:r w:rsidR="00404BA6">
        <w:rPr>
          <w:b/>
        </w:rPr>
        <w:t>”</w:t>
      </w:r>
      <w:r w:rsidR="00027BB2">
        <w:rPr>
          <w:b/>
        </w:rPr>
        <w:t>“</w:t>
      </w:r>
      <w:r w:rsidRPr="006B2FCC">
        <w:rPr>
          <w:b/>
        </w:rPr>
        <w:t xml:space="preserve"> safe as is.</w:t>
      </w:r>
      <w:r w:rsidR="00FF3F33">
        <w:rPr>
          <w:b/>
        </w:rPr>
        <w:t>”</w:t>
      </w:r>
      <w:r w:rsidRPr="006B2FCC">
        <w:rPr>
          <w:b/>
        </w:rPr>
        <w:t>)</w:t>
      </w:r>
    </w:p>
    <w:p w:rsidR="006266E6" w:rsidRDefault="006266E6" w:rsidP="0007497C">
      <w:pPr>
        <w:pStyle w:val="CodeExample"/>
      </w:pPr>
    </w:p>
    <w:p w:rsidR="00E50926" w:rsidRPr="006B2FCC" w:rsidRDefault="00E50926" w:rsidP="0007497C">
      <w:pPr>
        <w:pStyle w:val="CodeExample"/>
        <w:rPr>
          <w:b/>
        </w:rPr>
      </w:pPr>
      <w:r w:rsidRPr="006B2FCC">
        <w:t>&gt;</w:t>
      </w:r>
      <w:r w:rsidRPr="006B2FCC">
        <w:rPr>
          <w:b/>
        </w:rPr>
        <w:t>W X</w:t>
      </w:r>
    </w:p>
    <w:p w:rsidR="00E50926" w:rsidRPr="006B2FCC" w:rsidRDefault="00E50926" w:rsidP="0007497C">
      <w:pPr>
        <w:pStyle w:val="CodeExample"/>
      </w:pPr>
      <w:r w:rsidRPr="006B2FCC">
        <w:t>This line isn&amp;os;t &amp;amp;&amp;quot;&amp;lt;XML&amp;gt;&amp;quot; safe as is.</w:t>
      </w:r>
    </w:p>
    <w:p w:rsidR="00E50926" w:rsidRPr="006B2FCC" w:rsidRDefault="00E50926" w:rsidP="00CF1F07">
      <w:pPr>
        <w:pStyle w:val="BodyText6"/>
      </w:pPr>
    </w:p>
    <w:p w:rsidR="006C202A" w:rsidRPr="006B2FCC" w:rsidRDefault="006C202A" w:rsidP="00457DA6">
      <w:pPr>
        <w:pStyle w:val="Heading3"/>
      </w:pPr>
      <w:bookmarkStart w:id="2433" w:name="_Toc458599832"/>
      <w:r w:rsidRPr="006B2FCC">
        <w:t>$$XMLHDR^MXMLUTL: XML—</w:t>
      </w:r>
      <w:r w:rsidR="00694B66">
        <w:t xml:space="preserve">Get XML </w:t>
      </w:r>
      <w:r w:rsidRPr="006B2FCC">
        <w:t>Message Header</w:t>
      </w:r>
      <w:bookmarkEnd w:id="2433"/>
    </w:p>
    <w:p w:rsidR="00240025" w:rsidRDefault="00240025" w:rsidP="00240025">
      <w:pPr>
        <w:pStyle w:val="APIText"/>
        <w:keepNext/>
        <w:keepLines/>
      </w:pPr>
      <w:r w:rsidRPr="006B2FCC">
        <w:rPr>
          <w:b/>
        </w:rPr>
        <w:t>Reference Type</w:t>
      </w:r>
      <w:r>
        <w:rPr>
          <w:b/>
        </w:rPr>
        <w:t>:</w:t>
      </w:r>
      <w:r>
        <w:rPr>
          <w:b/>
        </w:rPr>
        <w:tab/>
      </w:r>
      <w:r w:rsidR="00891FFB" w:rsidRPr="006B2FCC">
        <w:t>Supported</w:t>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MXMLUTL</w:instrText>
      </w:r>
      <w:r w:rsidR="00891FFB" w:rsidRPr="006B2FCC">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Reference Type:Supported:$$XMLHDR^MXMLUTL</w:instrText>
      </w:r>
      <w:r w:rsidR="00891FFB">
        <w:instrText>”</w:instrText>
      </w:r>
      <w:r w:rsidR="00891FFB" w:rsidRPr="006B2FCC">
        <w:instrText xml:space="preserve"> </w:instrText>
      </w:r>
      <w:r w:rsidR="00891FFB"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891FFB" w:rsidRPr="006B2FCC">
        <w:t>XML</w:t>
      </w:r>
      <w:r w:rsidR="00891FFB" w:rsidRPr="006B2FCC">
        <w:rPr>
          <w:szCs w:val="22"/>
        </w:rPr>
        <w:t xml:space="preserve"> Parser</w:t>
      </w:r>
      <w:r w:rsidR="00891FFB">
        <w:rPr>
          <w:szCs w:val="22"/>
        </w:rPr>
        <w:t xml:space="preserve"> (VistA)</w:t>
      </w:r>
    </w:p>
    <w:p w:rsidR="00240025" w:rsidRPr="0084064A" w:rsidRDefault="00240025" w:rsidP="00240025">
      <w:pPr>
        <w:pStyle w:val="APIText"/>
        <w:keepNext/>
        <w:keepLines/>
      </w:pPr>
      <w:r>
        <w:rPr>
          <w:b/>
        </w:rPr>
        <w:t>ICR #:</w:t>
      </w:r>
      <w:r w:rsidRPr="0084064A">
        <w:tab/>
      </w:r>
      <w:r w:rsidR="00891FFB" w:rsidRPr="006B2FCC">
        <w:t>4153</w:t>
      </w:r>
    </w:p>
    <w:p w:rsidR="00240025" w:rsidRPr="0084064A" w:rsidRDefault="00240025" w:rsidP="00240025">
      <w:pPr>
        <w:pStyle w:val="APIText"/>
        <w:keepNext/>
        <w:keepLines/>
      </w:pPr>
      <w:r w:rsidRPr="006B2FCC">
        <w:rPr>
          <w:b/>
        </w:rPr>
        <w:t>Description</w:t>
      </w:r>
      <w:r>
        <w:rPr>
          <w:b/>
        </w:rPr>
        <w:t>:</w:t>
      </w:r>
      <w:r w:rsidRPr="0084064A">
        <w:tab/>
      </w:r>
      <w:r w:rsidR="0042275D" w:rsidRPr="006B2FCC">
        <w:t>This extrinsic function re</w:t>
      </w:r>
      <w:r w:rsidR="0042275D">
        <w:t>turns a standard Extensible Markup L</w:t>
      </w:r>
      <w:r w:rsidR="0042275D" w:rsidRPr="006B2FCC">
        <w:t>anguage (XML) header for encoding XML messages.</w:t>
      </w:r>
    </w:p>
    <w:p w:rsidR="00240025" w:rsidRDefault="00240025" w:rsidP="00240025">
      <w:pPr>
        <w:pStyle w:val="APIText"/>
        <w:rPr>
          <w:rFonts w:ascii="Courier New" w:hAnsi="Courier New" w:cs="Courier New"/>
          <w:sz w:val="18"/>
          <w:szCs w:val="18"/>
        </w:rPr>
      </w:pPr>
      <w:r w:rsidRPr="006B2FCC">
        <w:rPr>
          <w:b/>
        </w:rPr>
        <w:t>Format</w:t>
      </w:r>
      <w:r>
        <w:rPr>
          <w:b/>
        </w:rPr>
        <w:t>:</w:t>
      </w:r>
      <w:r w:rsidRPr="0084064A">
        <w:tab/>
      </w:r>
      <w:r w:rsidR="0042275D" w:rsidRPr="0042275D">
        <w:rPr>
          <w:rFonts w:ascii="Courier New" w:hAnsi="Courier New" w:cs="Courier New"/>
          <w:sz w:val="18"/>
          <w:szCs w:val="18"/>
        </w:rPr>
        <w:t>$$XMLHDR^MXMLUTL</w:t>
      </w:r>
    </w:p>
    <w:p w:rsidR="00240025" w:rsidRDefault="00240025" w:rsidP="00BB2830">
      <w:pPr>
        <w:pStyle w:val="APIParameters"/>
        <w:ind w:left="4147" w:hanging="4147"/>
      </w:pPr>
      <w:r w:rsidRPr="009D2D3D">
        <w:rPr>
          <w:b/>
        </w:rPr>
        <w:t>Input Parameters:</w:t>
      </w:r>
      <w:r w:rsidRPr="009D2D3D">
        <w:rPr>
          <w:b/>
        </w:rPr>
        <w:tab/>
      </w:r>
      <w:r w:rsidR="0042275D">
        <w:t>none</w:t>
      </w:r>
      <w:r w:rsidR="00BB2830">
        <w:rPr>
          <w:b/>
        </w:rPr>
        <w:t>.</w:t>
      </w:r>
    </w:p>
    <w:p w:rsidR="00240025" w:rsidRDefault="00240025" w:rsidP="00BB2830">
      <w:pPr>
        <w:pStyle w:val="APIParameters"/>
      </w:pPr>
      <w:r w:rsidRPr="009D2D3D">
        <w:rPr>
          <w:b/>
        </w:rPr>
        <w:t>Output:</w:t>
      </w:r>
      <w:r w:rsidRPr="009D2D3D">
        <w:rPr>
          <w:b/>
        </w:rPr>
        <w:tab/>
      </w:r>
      <w:r w:rsidR="0042275D" w:rsidRPr="006B2FCC">
        <w:t>returns:</w:t>
      </w:r>
      <w:r w:rsidRPr="009D2D3D">
        <w:rPr>
          <w:b/>
        </w:rPr>
        <w:tab/>
      </w:r>
      <w:r w:rsidR="0042275D" w:rsidRPr="006B2FCC">
        <w:rPr>
          <w:rFonts w:ascii="Times" w:hAnsi="Times"/>
        </w:rPr>
        <w:t>Returns a standard XML header.</w:t>
      </w:r>
    </w:p>
    <w:p w:rsidR="0042275D" w:rsidRDefault="0042275D" w:rsidP="0042275D">
      <w:pPr>
        <w:pStyle w:val="BodyText6"/>
      </w:pPr>
    </w:p>
    <w:p w:rsidR="006C202A" w:rsidRPr="006B2FCC" w:rsidRDefault="00CF001D" w:rsidP="00E22EEC">
      <w:pPr>
        <w:pStyle w:val="Heading4"/>
      </w:pPr>
      <w:bookmarkStart w:id="2434" w:name="_Toc458599833"/>
      <w:r>
        <w:t>Example</w:t>
      </w:r>
      <w:bookmarkEnd w:id="2434"/>
    </w:p>
    <w:p w:rsidR="006C202A" w:rsidRPr="006B2FCC" w:rsidRDefault="006C202A" w:rsidP="0007497C">
      <w:pPr>
        <w:pStyle w:val="CodeExample"/>
        <w:rPr>
          <w:b/>
        </w:rPr>
      </w:pPr>
      <w:r w:rsidRPr="006B2FCC">
        <w:t>&gt;</w:t>
      </w:r>
      <w:r w:rsidRPr="006B2FCC">
        <w:rPr>
          <w:b/>
        </w:rPr>
        <w:t>S X=$$XMLHDR^MXMLUTL</w:t>
      </w:r>
    </w:p>
    <w:p w:rsidR="0007497C" w:rsidRPr="006B2FCC" w:rsidRDefault="0007497C" w:rsidP="0007497C">
      <w:pPr>
        <w:pStyle w:val="CodeExample"/>
      </w:pPr>
    </w:p>
    <w:p w:rsidR="006C202A" w:rsidRPr="006B2FCC" w:rsidRDefault="006C202A" w:rsidP="0007497C">
      <w:pPr>
        <w:pStyle w:val="CodeExample"/>
        <w:rPr>
          <w:b/>
        </w:rPr>
      </w:pPr>
      <w:r w:rsidRPr="006B2FCC">
        <w:t>&gt;</w:t>
      </w:r>
      <w:r w:rsidRPr="006B2FCC">
        <w:rPr>
          <w:b/>
        </w:rPr>
        <w:t>W X</w:t>
      </w:r>
    </w:p>
    <w:p w:rsidR="006C202A" w:rsidRPr="006B2FCC" w:rsidRDefault="006C202A" w:rsidP="0007497C">
      <w:pPr>
        <w:pStyle w:val="CodeExample"/>
      </w:pPr>
      <w:r w:rsidRPr="006B2FCC">
        <w:t>&lt;?xml version=</w:t>
      </w:r>
      <w:r w:rsidR="00FF3F33">
        <w:t>“</w:t>
      </w:r>
      <w:r w:rsidRPr="006B2FCC">
        <w:t>1.0</w:t>
      </w:r>
      <w:r w:rsidR="00FF3F33">
        <w:t>”</w:t>
      </w:r>
      <w:r w:rsidRPr="006B2FCC">
        <w:t xml:space="preserve"> encoding=</w:t>
      </w:r>
      <w:r w:rsidR="00FF3F33">
        <w:t>“</w:t>
      </w:r>
      <w:r w:rsidRPr="006B2FCC">
        <w:t>utf-8</w:t>
      </w:r>
      <w:r w:rsidR="00FF3F33">
        <w:t>”</w:t>
      </w:r>
      <w:r w:rsidRPr="006B2FCC">
        <w:t xml:space="preserve"> ?&gt;</w:t>
      </w:r>
    </w:p>
    <w:p w:rsidR="00694B66" w:rsidRPr="006B2FCC" w:rsidRDefault="00694B66" w:rsidP="00F33976">
      <w:pPr>
        <w:pStyle w:val="BodyText"/>
      </w:pPr>
    </w:p>
    <w:p w:rsidR="00AC504A" w:rsidRDefault="00AC504A" w:rsidP="00F33976">
      <w:pPr>
        <w:pStyle w:val="BodyText"/>
        <w:sectPr w:rsidR="00AC504A" w:rsidSect="00325B62">
          <w:pgSz w:w="12240" w:h="15840" w:code="1"/>
          <w:pgMar w:top="1440" w:right="1440" w:bottom="1440" w:left="1440" w:header="720" w:footer="720" w:gutter="0"/>
          <w:cols w:space="0"/>
        </w:sectPr>
      </w:pPr>
    </w:p>
    <w:p w:rsidR="00AC504A" w:rsidRDefault="00AC504A" w:rsidP="00AC504A">
      <w:pPr>
        <w:pStyle w:val="Heading1"/>
      </w:pPr>
      <w:bookmarkStart w:id="2435" w:name="_Ref423511124"/>
      <w:bookmarkStart w:id="2436" w:name="_Toc458599834"/>
      <w:r>
        <w:lastRenderedPageBreak/>
        <w:t>^</w:t>
      </w:r>
      <w:r w:rsidRPr="006B2FCC">
        <w:t>X</w:t>
      </w:r>
      <w:r>
        <w:t>TMP Global</w:t>
      </w:r>
      <w:r w:rsidRPr="006B2FCC">
        <w:t>: Developer Tools</w:t>
      </w:r>
      <w:bookmarkEnd w:id="2435"/>
      <w:bookmarkEnd w:id="2436"/>
    </w:p>
    <w:p w:rsidR="00AC504A" w:rsidRDefault="00AC504A" w:rsidP="00AC504A">
      <w:pPr>
        <w:pStyle w:val="Heading2"/>
      </w:pPr>
      <w:bookmarkStart w:id="2437" w:name="_Toc458599835"/>
      <w:r>
        <w:t>Overview</w:t>
      </w:r>
      <w:bookmarkEnd w:id="2437"/>
    </w:p>
    <w:p w:rsidR="00AC504A" w:rsidRDefault="00AC504A" w:rsidP="00AC504A">
      <w:pPr>
        <w:pStyle w:val="BodyText"/>
        <w:keepNext/>
        <w:keepLines/>
      </w:pPr>
      <w:r>
        <w:t>T</w:t>
      </w:r>
      <w:r w:rsidRPr="009F6A66">
        <w:t xml:space="preserve">here is a recurring need by </w:t>
      </w:r>
      <w:smartTag w:uri="urn:schemas-microsoft-com:office:smarttags" w:element="place">
        <w:r>
          <w:t>VistA</w:t>
        </w:r>
      </w:smartTag>
      <w:r>
        <w:t xml:space="preserve"> software</w:t>
      </w:r>
      <w:r w:rsidRPr="009F6A66">
        <w:t xml:space="preserve"> to store data in a</w:t>
      </w:r>
      <w:r>
        <w:t xml:space="preserve"> translated </w:t>
      </w:r>
      <w:r w:rsidRPr="009F6A66">
        <w:t>global for rel</w:t>
      </w:r>
      <w:r>
        <w:t>atively short periods of time. However, this data</w:t>
      </w:r>
      <w:r w:rsidRPr="009F6A66">
        <w:t xml:space="preserve"> needs</w:t>
      </w:r>
      <w:r>
        <w:t xml:space="preserve"> to be</w:t>
      </w:r>
      <w:r w:rsidRPr="009F6A66">
        <w:t xml:space="preserve"> accumulated for a period longer than an individual user's </w:t>
      </w:r>
      <w:r>
        <w:t xml:space="preserve">logon </w:t>
      </w:r>
      <w:r w:rsidRPr="009F6A66">
        <w:t>session</w:t>
      </w:r>
      <w:r>
        <w:t xml:space="preserve"> and </w:t>
      </w:r>
      <w:r w:rsidRPr="009F6A66">
        <w:t>longer than the time a specif</w:t>
      </w:r>
      <w:r>
        <w:t>ic process/job might run. T</w:t>
      </w:r>
      <w:r w:rsidRPr="009F6A66">
        <w:t>he</w:t>
      </w:r>
      <w:r>
        <w:t xml:space="preserve"> </w:t>
      </w:r>
      <w:r w:rsidRPr="009F6A66">
        <w:t>^UTILITY, ^</w:t>
      </w:r>
      <w:smartTag w:uri="urn:schemas-microsoft-com:office:smarttags" w:element="stockticker">
        <w:r w:rsidRPr="009F6A66">
          <w:t>TMP</w:t>
        </w:r>
      </w:smartTag>
      <w:r w:rsidRPr="009F6A66">
        <w:t xml:space="preserve"> and ^XUTL</w:t>
      </w:r>
      <w:r>
        <w:t xml:space="preserve"> globals do </w:t>
      </w:r>
      <w:r w:rsidRPr="00C57691">
        <w:rPr>
          <w:i/>
        </w:rPr>
        <w:t>not</w:t>
      </w:r>
      <w:r>
        <w:t xml:space="preserve"> meet the basic </w:t>
      </w:r>
      <w:r w:rsidRPr="009F6A66">
        <w:t>requirements for</w:t>
      </w:r>
      <w:r>
        <w:t xml:space="preserve"> </w:t>
      </w:r>
      <w:r w:rsidRPr="009F6A66">
        <w:t xml:space="preserve">storing this </w:t>
      </w:r>
      <w:r>
        <w:t>type of data due to the following:</w:t>
      </w:r>
    </w:p>
    <w:p w:rsidR="00AC504A" w:rsidRDefault="00AC504A" w:rsidP="00AC504A">
      <w:pPr>
        <w:pStyle w:val="ListBullet"/>
        <w:keepNext/>
        <w:keepLines/>
      </w:pPr>
      <w:r>
        <w:t xml:space="preserve">These globals are </w:t>
      </w:r>
      <w:r w:rsidRPr="0005535F">
        <w:rPr>
          <w:i/>
        </w:rPr>
        <w:t>not</w:t>
      </w:r>
      <w:r>
        <w:t xml:space="preserve"> translated, </w:t>
      </w:r>
      <w:r w:rsidRPr="009F6A66">
        <w:t>and thus</w:t>
      </w:r>
      <w:r>
        <w:t>,</w:t>
      </w:r>
      <w:r w:rsidRPr="009F6A66">
        <w:t xml:space="preserve"> </w:t>
      </w:r>
      <w:r w:rsidRPr="0005535F">
        <w:rPr>
          <w:i/>
        </w:rPr>
        <w:t>cannot</w:t>
      </w:r>
      <w:r w:rsidRPr="009F6A66">
        <w:t xml:space="preserve"> be</w:t>
      </w:r>
      <w:r>
        <w:t xml:space="preserve"> reli</w:t>
      </w:r>
      <w:r w:rsidRPr="009F6A66">
        <w:t>ed upon for transferring d</w:t>
      </w:r>
      <w:r>
        <w:t>ata from one job to another.</w:t>
      </w:r>
    </w:p>
    <w:p w:rsidR="00AC504A" w:rsidRDefault="00AC504A" w:rsidP="00AC504A">
      <w:pPr>
        <w:pStyle w:val="ListBullet"/>
        <w:keepNext/>
        <w:keepLines/>
      </w:pPr>
      <w:r w:rsidRPr="009F6A66">
        <w:t>The data is</w:t>
      </w:r>
      <w:r>
        <w:t xml:space="preserve"> </w:t>
      </w:r>
      <w:r w:rsidRPr="0005535F">
        <w:rPr>
          <w:i/>
        </w:rPr>
        <w:t>not</w:t>
      </w:r>
      <w:r w:rsidRPr="009F6A66">
        <w:t xml:space="preserve"> stored </w:t>
      </w:r>
      <w:r>
        <w:t>for excessively long periods of</w:t>
      </w:r>
      <w:r w:rsidRPr="009F6A66">
        <w:t xml:space="preserve"> time and is constantly being</w:t>
      </w:r>
      <w:r>
        <w:t xml:space="preserve"> processed and purged.</w:t>
      </w:r>
    </w:p>
    <w:p w:rsidR="00AC504A" w:rsidRDefault="00AC504A" w:rsidP="00AC504A">
      <w:pPr>
        <w:pStyle w:val="ListBullet"/>
        <w:keepNext/>
        <w:keepLines/>
      </w:pPr>
      <w:r>
        <w:t>The data is</w:t>
      </w:r>
      <w:r w:rsidRPr="009F6A66">
        <w:t xml:space="preserve"> stored in an intermediate form,</w:t>
      </w:r>
      <w:r>
        <w:t xml:space="preserve"> </w:t>
      </w:r>
      <w:r w:rsidRPr="009F6A66">
        <w:t>temporar</w:t>
      </w:r>
      <w:r>
        <w:t xml:space="preserve">ily, so that it can be further </w:t>
      </w:r>
      <w:r w:rsidRPr="009F6A66">
        <w:t>pr</w:t>
      </w:r>
      <w:r>
        <w:t>ocessed in an efficient manner.</w:t>
      </w:r>
    </w:p>
    <w:p w:rsidR="00AC504A" w:rsidRDefault="00AC504A" w:rsidP="00AC504A">
      <w:pPr>
        <w:pStyle w:val="ListBullet"/>
      </w:pPr>
      <w:r w:rsidRPr="009F6A66">
        <w:t>Th</w:t>
      </w:r>
      <w:r>
        <w:t xml:space="preserve">e original data is stored in a VA </w:t>
      </w:r>
      <w:r w:rsidRPr="009F6A66">
        <w:t>FileMan file from which the temporary</w:t>
      </w:r>
      <w:r>
        <w:t xml:space="preserve"> data can be recreated, or on </w:t>
      </w:r>
      <w:r w:rsidRPr="009F6A66">
        <w:t xml:space="preserve">another system (usually </w:t>
      </w:r>
      <w:r w:rsidRPr="00AC504A">
        <w:rPr>
          <w:i/>
        </w:rPr>
        <w:t>non</w:t>
      </w:r>
      <w:r w:rsidRPr="009F6A66">
        <w:t>-</w:t>
      </w:r>
      <w:r>
        <w:t>VistA</w:t>
      </w:r>
      <w:r w:rsidRPr="009F6A66">
        <w:t>) from which</w:t>
      </w:r>
      <w:r>
        <w:t xml:space="preserve"> it can be resent, if necessary. </w:t>
      </w:r>
      <w:r w:rsidRPr="009F6A66">
        <w:t xml:space="preserve">Hence, the creation of a </w:t>
      </w:r>
      <w:r>
        <w:t xml:space="preserve">VA </w:t>
      </w:r>
      <w:r w:rsidRPr="009F6A66">
        <w:t>FileMan file,</w:t>
      </w:r>
      <w:r>
        <w:t xml:space="preserve"> while feasible, </w:t>
      </w:r>
      <w:r w:rsidRPr="009F6A66">
        <w:t xml:space="preserve">would add unnecessary overhead to </w:t>
      </w:r>
      <w:r>
        <w:t>the</w:t>
      </w:r>
      <w:r w:rsidRPr="009F6A66">
        <w:t xml:space="preserve"> </w:t>
      </w:r>
      <w:r>
        <w:t>VistA</w:t>
      </w:r>
      <w:r w:rsidRPr="009F6A66">
        <w:t xml:space="preserve"> systems.</w:t>
      </w:r>
    </w:p>
    <w:p w:rsidR="00AC504A" w:rsidRDefault="00AC504A" w:rsidP="00AC504A">
      <w:pPr>
        <w:pStyle w:val="BodyText"/>
      </w:pPr>
      <w:r w:rsidRPr="009F6A66">
        <w:t>Therefore</w:t>
      </w:r>
      <w:r>
        <w:t>,</w:t>
      </w:r>
      <w:r w:rsidRPr="009F6A66">
        <w:t xml:space="preserve"> the </w:t>
      </w:r>
      <w:r>
        <w:t>Standards and Conventions Committee (</w:t>
      </w:r>
      <w:r w:rsidRPr="009F6A66">
        <w:t>SAC</w:t>
      </w:r>
      <w:r>
        <w:t>C)</w:t>
      </w:r>
      <w:r w:rsidRPr="009F6A66">
        <w:t xml:space="preserve"> asked K</w:t>
      </w:r>
      <w:r>
        <w:t>ernel</w:t>
      </w:r>
      <w:r w:rsidRPr="009F6A66">
        <w:t xml:space="preserve"> to establish </w:t>
      </w:r>
      <w:r>
        <w:t>the ^XTMP global, w</w:t>
      </w:r>
      <w:r w:rsidRPr="009F6A66">
        <w:t>hich</w:t>
      </w:r>
      <w:r>
        <w:t xml:space="preserve"> can</w:t>
      </w:r>
      <w:r w:rsidRPr="009F6A66">
        <w:t xml:space="preserve"> be used by </w:t>
      </w:r>
      <w:r w:rsidRPr="00A07894">
        <w:rPr>
          <w:i/>
        </w:rPr>
        <w:t>any</w:t>
      </w:r>
      <w:r w:rsidRPr="009F6A66">
        <w:t xml:space="preserve"> </w:t>
      </w:r>
      <w:smartTag w:uri="urn:schemas-microsoft-com:office:smarttags" w:element="place">
        <w:r>
          <w:t>VistA</w:t>
        </w:r>
      </w:smartTag>
      <w:r w:rsidRPr="009F6A66">
        <w:t xml:space="preserve"> </w:t>
      </w:r>
      <w:r>
        <w:t>software application</w:t>
      </w:r>
      <w:r w:rsidRPr="009F6A66">
        <w:t xml:space="preserve">. This global </w:t>
      </w:r>
      <w:r>
        <w:t>is</w:t>
      </w:r>
      <w:r w:rsidRPr="009F6A66">
        <w:t xml:space="preserve"> dynamic in size and</w:t>
      </w:r>
      <w:r>
        <w:t xml:space="preserve"> activity, with one copy </w:t>
      </w:r>
      <w:r w:rsidRPr="009F6A66">
        <w:t xml:space="preserve">accessible to </w:t>
      </w:r>
      <w:r w:rsidRPr="0005535F">
        <w:rPr>
          <w:i/>
        </w:rPr>
        <w:t>all</w:t>
      </w:r>
      <w:r w:rsidRPr="009F6A66">
        <w:t xml:space="preserve"> members of a </w:t>
      </w:r>
      <w:smartTag w:uri="urn:schemas-microsoft-com:office:smarttags" w:element="stockticker">
        <w:r w:rsidRPr="009F6A66">
          <w:t>UCI</w:t>
        </w:r>
      </w:smartTag>
      <w:r>
        <w:t>, and</w:t>
      </w:r>
      <w:r w:rsidRPr="009F6A66">
        <w:t xml:space="preserve"> should be</w:t>
      </w:r>
      <w:r>
        <w:t xml:space="preserve"> placed accordingly.</w:t>
      </w:r>
    </w:p>
    <w:p w:rsidR="00D45CA6" w:rsidRPr="00D45CA6" w:rsidRDefault="00376F27" w:rsidP="00D45CA6">
      <w:pPr>
        <w:pStyle w:val="Caution"/>
      </w:pPr>
      <w:r>
        <w:rPr>
          <w:noProof/>
          <w:lang w:eastAsia="en-US"/>
        </w:rPr>
        <w:drawing>
          <wp:inline distT="0" distB="0" distL="0" distR="0" wp14:anchorId="325D84B1" wp14:editId="48B84F6B">
            <wp:extent cx="409575" cy="409575"/>
            <wp:effectExtent l="0" t="0" r="9525" b="9525"/>
            <wp:docPr id="670" name="Picture 67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D45CA6" w:rsidRPr="00D45CA6">
        <w:tab/>
        <w:t xml:space="preserve">CAUTION: The ^XTMP global should </w:t>
      </w:r>
      <w:r w:rsidR="00D45CA6" w:rsidRPr="00D45CA6">
        <w:rPr>
          <w:i/>
        </w:rPr>
        <w:t>not</w:t>
      </w:r>
      <w:r w:rsidR="00D45CA6" w:rsidRPr="00D45CA6">
        <w:t xml:space="preserve"> be use</w:t>
      </w:r>
      <w:r w:rsidR="001958E0">
        <w:t>d for long-</w:t>
      </w:r>
      <w:r w:rsidR="00D45CA6">
        <w:t>term storage of data; data requiring long-</w:t>
      </w:r>
      <w:r w:rsidR="00D45CA6" w:rsidRPr="00D45CA6">
        <w:t xml:space="preserve">term storage </w:t>
      </w:r>
      <w:r w:rsidR="00D45CA6">
        <w:t>should be placed within a file.</w:t>
      </w:r>
      <w:r w:rsidR="00D45CA6" w:rsidRPr="00D45CA6">
        <w:t xml:space="preserve"> The ^XTMP glob</w:t>
      </w:r>
      <w:r w:rsidR="00D45CA6">
        <w:t>al should only be used for near-</w:t>
      </w:r>
      <w:r w:rsidR="00D45CA6" w:rsidRPr="00D45CA6">
        <w:t>term storage needs and should respect size constraints.</w:t>
      </w:r>
    </w:p>
    <w:p w:rsidR="00AC504A" w:rsidRPr="00732D12" w:rsidRDefault="00AC504A" w:rsidP="00AC504A">
      <w:pPr>
        <w:pStyle w:val="Heading2"/>
      </w:pPr>
      <w:bookmarkStart w:id="2438" w:name="_Toc458599836"/>
      <w:r w:rsidRPr="00732D12">
        <w:t>Ru</w:t>
      </w:r>
      <w:r>
        <w:t>les f</w:t>
      </w:r>
      <w:r w:rsidRPr="00732D12">
        <w:t>or U</w:t>
      </w:r>
      <w:r>
        <w:t>se of the ^XTMP Global</w:t>
      </w:r>
      <w:bookmarkEnd w:id="2438"/>
    </w:p>
    <w:p w:rsidR="00AC504A" w:rsidRDefault="00AC504A" w:rsidP="00AC504A">
      <w:pPr>
        <w:pStyle w:val="BodyText"/>
        <w:keepNext/>
        <w:keepLines/>
      </w:pPr>
      <w:r w:rsidRPr="009F393A">
        <w:t xml:space="preserve">The structure of each top node </w:t>
      </w:r>
      <w:r>
        <w:t>of the ^XTMP global has the following format:</w:t>
      </w:r>
    </w:p>
    <w:p w:rsidR="00AC504A" w:rsidRPr="009F393A" w:rsidRDefault="00AC504A" w:rsidP="00AC504A">
      <w:pPr>
        <w:pStyle w:val="CodeExample"/>
      </w:pPr>
      <w:r w:rsidRPr="009F393A">
        <w:t>^XTMP(namespaced- subscript,0)=purge date^createdate^optional descriptive information</w:t>
      </w:r>
    </w:p>
    <w:p w:rsidR="00AC504A" w:rsidRDefault="00AC504A" w:rsidP="00AC504A">
      <w:pPr>
        <w:pStyle w:val="BodyText2"/>
        <w:keepNext/>
        <w:keepLines/>
      </w:pPr>
      <w:r>
        <w:t>(</w:t>
      </w:r>
      <w:r w:rsidR="0042275D">
        <w:t>B</w:t>
      </w:r>
      <w:r w:rsidRPr="009F393A">
        <w:t xml:space="preserve">oth dates </w:t>
      </w:r>
      <w:r w:rsidRPr="00AC504A">
        <w:rPr>
          <w:i/>
        </w:rPr>
        <w:t>must</w:t>
      </w:r>
      <w:r w:rsidRPr="009F393A">
        <w:t xml:space="preserve"> be in VA FileMan</w:t>
      </w:r>
      <w:r>
        <w:t xml:space="preserve"> internal date format</w:t>
      </w:r>
      <w:r w:rsidR="0042275D">
        <w:t>.</w:t>
      </w:r>
      <w:r>
        <w:t>)</w:t>
      </w:r>
    </w:p>
    <w:p w:rsidR="00AC504A" w:rsidRPr="00A50711" w:rsidRDefault="00AC504A" w:rsidP="00BB2830">
      <w:pPr>
        <w:pStyle w:val="BodyText"/>
        <w:keepNext/>
        <w:keepLines/>
      </w:pPr>
      <w:r w:rsidRPr="00A50711">
        <w:t xml:space="preserve">As per the </w:t>
      </w:r>
      <w:r>
        <w:t>Standards and Conventions (</w:t>
      </w:r>
      <w:r w:rsidRPr="00A50711">
        <w:t>SAC</w:t>
      </w:r>
      <w:r>
        <w:t xml:space="preserve">, </w:t>
      </w:r>
      <w:r w:rsidRPr="009F393A">
        <w:t>Section 2.</w:t>
      </w:r>
      <w:r>
        <w:t>11.8)</w:t>
      </w:r>
      <w:r w:rsidRPr="00A50711">
        <w:t xml:space="preserve">, </w:t>
      </w:r>
      <w:r>
        <w:t>d</w:t>
      </w:r>
      <w:r w:rsidRPr="00A50711">
        <w:t>evelopers are encouraged to include other descriptive information on</w:t>
      </w:r>
      <w:r>
        <w:t xml:space="preserve"> </w:t>
      </w:r>
      <w:r w:rsidRPr="00A50711">
        <w:t xml:space="preserve">the third piece of the 0 node of the </w:t>
      </w:r>
      <w:r>
        <w:t>^</w:t>
      </w:r>
      <w:r w:rsidRPr="00A50711">
        <w:t>XTMP global</w:t>
      </w:r>
      <w:r>
        <w:t xml:space="preserve"> (e.g.,</w:t>
      </w:r>
      <w:r w:rsidR="006C5461">
        <w:t> </w:t>
      </w:r>
      <w:r w:rsidRPr="00A50711">
        <w:t>task description</w:t>
      </w:r>
      <w:r>
        <w:t xml:space="preserve"> </w:t>
      </w:r>
      <w:r w:rsidRPr="00A50711">
        <w:t>and creator DUZ</w:t>
      </w:r>
      <w:r>
        <w:t>)</w:t>
      </w:r>
      <w:r w:rsidRPr="00A50711">
        <w:t>.</w:t>
      </w:r>
    </w:p>
    <w:p w:rsidR="00AC504A" w:rsidRPr="009F6A66" w:rsidRDefault="00AC504A" w:rsidP="00977C88">
      <w:pPr>
        <w:pStyle w:val="ListNumber"/>
        <w:keepNext/>
        <w:keepLines/>
        <w:numPr>
          <w:ilvl w:val="0"/>
          <w:numId w:val="57"/>
        </w:numPr>
      </w:pPr>
      <w:r w:rsidRPr="00B0233E">
        <w:rPr>
          <w:b/>
        </w:rPr>
        <w:t>First Subscript Must</w:t>
      </w:r>
      <w:r w:rsidR="006C5461" w:rsidRPr="00B0233E">
        <w:rPr>
          <w:b/>
        </w:rPr>
        <w:t xml:space="preserve"> b</w:t>
      </w:r>
      <w:r w:rsidRPr="00B0233E">
        <w:rPr>
          <w:b/>
        </w:rPr>
        <w:t>e Namespaced—</w:t>
      </w:r>
      <w:r w:rsidRPr="009F6A66">
        <w:t xml:space="preserve">The first subscript of the </w:t>
      </w:r>
      <w:r>
        <w:t xml:space="preserve">^XTMP global </w:t>
      </w:r>
      <w:r w:rsidRPr="00B0233E">
        <w:rPr>
          <w:i/>
        </w:rPr>
        <w:t>must</w:t>
      </w:r>
      <w:r w:rsidR="006F51DA">
        <w:t xml:space="preserve"> be namespaced; h</w:t>
      </w:r>
      <w:r>
        <w:t>owever,</w:t>
      </w:r>
      <w:r w:rsidRPr="009F6A66">
        <w:t xml:space="preserve"> other</w:t>
      </w:r>
      <w:r>
        <w:t xml:space="preserve"> </w:t>
      </w:r>
      <w:r w:rsidRPr="009F6A66">
        <w:t>characters can follow the namespace.</w:t>
      </w:r>
      <w:r>
        <w:t xml:space="preserve"> </w:t>
      </w:r>
      <w:r w:rsidRPr="009F6A66">
        <w:t>For example, if the</w:t>
      </w:r>
      <w:r>
        <w:t xml:space="preserve"> </w:t>
      </w:r>
      <w:r w:rsidRPr="009F6A66">
        <w:t xml:space="preserve">namespace for the </w:t>
      </w:r>
      <w:r>
        <w:t>software</w:t>
      </w:r>
      <w:r w:rsidRPr="009F6A66">
        <w:t xml:space="preserve"> is "RA</w:t>
      </w:r>
      <w:r>
        <w:t>,"</w:t>
      </w:r>
      <w:r w:rsidRPr="009F6A66">
        <w:t xml:space="preserve"> the first subscript could be "RA"_DUZ,</w:t>
      </w:r>
      <w:r>
        <w:t xml:space="preserve"> </w:t>
      </w:r>
      <w:r w:rsidRPr="009F6A66">
        <w:t>"RA"_literal, "RA"_$J, etc.</w:t>
      </w:r>
      <w:r>
        <w:t xml:space="preserve"> </w:t>
      </w:r>
      <w:r w:rsidRPr="009F6A66">
        <w:t>This allow</w:t>
      </w:r>
      <w:r>
        <w:t>s the developer</w:t>
      </w:r>
      <w:r w:rsidRPr="009F6A66">
        <w:t xml:space="preserve"> to use</w:t>
      </w:r>
      <w:r>
        <w:t xml:space="preserve"> </w:t>
      </w:r>
      <w:r w:rsidRPr="009F6A66">
        <w:t xml:space="preserve">the global in different parts of the </w:t>
      </w:r>
      <w:r>
        <w:t>software</w:t>
      </w:r>
      <w:r w:rsidRPr="009F6A66">
        <w:t>.</w:t>
      </w:r>
    </w:p>
    <w:p w:rsidR="00AC504A" w:rsidRDefault="00AC504A" w:rsidP="00977C88">
      <w:pPr>
        <w:pStyle w:val="ListNumber"/>
        <w:numPr>
          <w:ilvl w:val="0"/>
          <w:numId w:val="57"/>
        </w:numPr>
      </w:pPr>
      <w:r w:rsidRPr="00B0233E">
        <w:rPr>
          <w:b/>
        </w:rPr>
        <w:t>0 Node Must Exist—</w:t>
      </w:r>
      <w:r w:rsidRPr="009F6A66">
        <w:t xml:space="preserve">There </w:t>
      </w:r>
      <w:r w:rsidRPr="00B0233E">
        <w:rPr>
          <w:i/>
        </w:rPr>
        <w:t>must</w:t>
      </w:r>
      <w:r w:rsidRPr="009F6A66">
        <w:t xml:space="preserve"> be a 0 node for the global in which the first piece contains</w:t>
      </w:r>
      <w:r>
        <w:t xml:space="preserve"> </w:t>
      </w:r>
      <w:r w:rsidRPr="009F6A66">
        <w:t xml:space="preserve">the PURGE DATE in </w:t>
      </w:r>
      <w:r>
        <w:t xml:space="preserve">VA </w:t>
      </w:r>
      <w:r w:rsidRPr="009F6A66">
        <w:t xml:space="preserve">FileMan </w:t>
      </w:r>
      <w:r>
        <w:t>internal date format</w:t>
      </w:r>
      <w:r w:rsidRPr="009F6A66">
        <w:t>, and the second piece contains the CREATE</w:t>
      </w:r>
      <w:r>
        <w:t xml:space="preserve"> </w:t>
      </w:r>
      <w:r w:rsidRPr="009F6A66">
        <w:t xml:space="preserve">DATE in </w:t>
      </w:r>
      <w:r>
        <w:t xml:space="preserve">VA </w:t>
      </w:r>
      <w:r w:rsidRPr="009F6A66">
        <w:t xml:space="preserve">FileMan </w:t>
      </w:r>
      <w:r>
        <w:t>internal date format</w:t>
      </w:r>
      <w:r w:rsidRPr="009F6A66">
        <w:t>.</w:t>
      </w:r>
      <w:r>
        <w:t xml:space="preserve"> For example</w:t>
      </w:r>
      <w:r w:rsidRPr="009F6A66">
        <w:t>:</w:t>
      </w:r>
      <w:r w:rsidR="006C5461">
        <w:t xml:space="preserve"> </w:t>
      </w:r>
    </w:p>
    <w:p w:rsidR="00AC504A" w:rsidRPr="006C5461" w:rsidRDefault="00AC504A" w:rsidP="006C5461">
      <w:pPr>
        <w:pStyle w:val="BodyText4"/>
        <w:rPr>
          <w:rFonts w:ascii="Courier New" w:hAnsi="Courier New" w:cs="Courier New"/>
          <w:sz w:val="18"/>
          <w:szCs w:val="18"/>
        </w:rPr>
      </w:pPr>
      <w:r w:rsidRPr="006C5461">
        <w:rPr>
          <w:rFonts w:ascii="Courier New" w:hAnsi="Courier New" w:cs="Courier New"/>
          <w:sz w:val="18"/>
          <w:szCs w:val="18"/>
        </w:rPr>
        <w:lastRenderedPageBreak/>
        <w:t>^XTMP("RA1",0)=2920416^2920401</w:t>
      </w:r>
    </w:p>
    <w:p w:rsidR="00AC504A" w:rsidRPr="009F6A66" w:rsidRDefault="00AC504A" w:rsidP="00977C88">
      <w:pPr>
        <w:pStyle w:val="ListNumber"/>
        <w:numPr>
          <w:ilvl w:val="0"/>
          <w:numId w:val="57"/>
        </w:numPr>
      </w:pPr>
      <w:r w:rsidRPr="00B0233E">
        <w:rPr>
          <w:b/>
        </w:rPr>
        <w:t>KILL ^XTMP After Use—</w:t>
      </w:r>
      <w:r w:rsidRPr="009F6A66">
        <w:t xml:space="preserve">The developer is responsible for </w:t>
      </w:r>
      <w:r>
        <w:t>KILL</w:t>
      </w:r>
      <w:r w:rsidRPr="009F6A66">
        <w:t>ing ^XTMP(</w:t>
      </w:r>
      <w:r w:rsidRPr="00B0233E">
        <w:rPr>
          <w:b/>
          <w:i/>
        </w:rPr>
        <w:t>x</w:t>
      </w:r>
      <w:r w:rsidRPr="009F6A66">
        <w:t>) when its use is complete</w:t>
      </w:r>
      <w:r>
        <w:t xml:space="preserve"> (</w:t>
      </w:r>
      <w:r w:rsidRPr="009F6A66">
        <w:t>where "</w:t>
      </w:r>
      <w:r w:rsidRPr="00B0233E">
        <w:rPr>
          <w:b/>
          <w:i/>
        </w:rPr>
        <w:t>x</w:t>
      </w:r>
      <w:r w:rsidRPr="009F6A66">
        <w:t>" is their</w:t>
      </w:r>
      <w:r>
        <w:t xml:space="preserve"> namespaced subscript)</w:t>
      </w:r>
      <w:r w:rsidRPr="009F6A66">
        <w:t>.</w:t>
      </w:r>
    </w:p>
    <w:p w:rsidR="00AC504A" w:rsidRDefault="00AC504A" w:rsidP="00977C88">
      <w:pPr>
        <w:pStyle w:val="ListNumber"/>
        <w:keepNext/>
        <w:keepLines/>
        <w:numPr>
          <w:ilvl w:val="0"/>
          <w:numId w:val="57"/>
        </w:numPr>
      </w:pPr>
      <w:r w:rsidRPr="00B0233E">
        <w:rPr>
          <w:b/>
        </w:rPr>
        <w:t>Code Cleanup—</w:t>
      </w:r>
      <w:r w:rsidRPr="009F6A66">
        <w:t xml:space="preserve">Kernel has included the </w:t>
      </w:r>
      <w:r>
        <w:t xml:space="preserve">necessary </w:t>
      </w:r>
      <w:r w:rsidRPr="009F6A66">
        <w:t>code</w:t>
      </w:r>
      <w:r>
        <w:t xml:space="preserve"> </w:t>
      </w:r>
      <w:r w:rsidRPr="009F6A66">
        <w:t xml:space="preserve">in </w:t>
      </w:r>
      <w:r>
        <w:t xml:space="preserve">the </w:t>
      </w:r>
      <w:r w:rsidRPr="009F6A66">
        <w:t>XQ82</w:t>
      </w:r>
      <w:r>
        <w:t xml:space="preserve"> routine</w:t>
      </w:r>
      <w:r w:rsidRPr="009F6A66">
        <w:t xml:space="preserve"> to clean up th</w:t>
      </w:r>
      <w:r>
        <w:t>e ^XTMP global (e.g.,</w:t>
      </w:r>
      <w:r w:rsidR="006C5461">
        <w:t> </w:t>
      </w:r>
      <w:r w:rsidRPr="00EE6C14">
        <w:t>^XTMP("RA1")</w:t>
      </w:r>
      <w:r>
        <w:t>. I</w:t>
      </w:r>
      <w:r w:rsidRPr="009F6A66">
        <w:t xml:space="preserve">t </w:t>
      </w:r>
      <w:r>
        <w:t>KILLs this global under any of the following conditions:</w:t>
      </w:r>
    </w:p>
    <w:p w:rsidR="00AC504A" w:rsidRDefault="00AC504A" w:rsidP="0042275D">
      <w:pPr>
        <w:pStyle w:val="ListBulletIndent2"/>
        <w:keepNext/>
        <w:keepLines/>
      </w:pPr>
      <w:r>
        <w:t>There is no 0 node (e.g.,</w:t>
      </w:r>
      <w:r w:rsidR="006C5461">
        <w:t> </w:t>
      </w:r>
      <w:r w:rsidRPr="009F6A66">
        <w:t>^XTMP("RA1",0)</w:t>
      </w:r>
      <w:r>
        <w:t>.</w:t>
      </w:r>
    </w:p>
    <w:p w:rsidR="00AC504A" w:rsidRDefault="00AC504A" w:rsidP="0042275D">
      <w:pPr>
        <w:pStyle w:val="ListBulletIndent2"/>
        <w:keepNext/>
        <w:keepLines/>
      </w:pPr>
      <w:r w:rsidRPr="009F6A66">
        <w:t xml:space="preserve">The 0 node does </w:t>
      </w:r>
      <w:r w:rsidRPr="006C5461">
        <w:rPr>
          <w:i/>
        </w:rPr>
        <w:t>not</w:t>
      </w:r>
      <w:r w:rsidRPr="009F6A66">
        <w:t xml:space="preserve"> contain a purge date as the first</w:t>
      </w:r>
      <w:r>
        <w:t xml:space="preserve"> </w:t>
      </w:r>
      <w:r w:rsidRPr="009F6A66">
        <w:t>piece</w:t>
      </w:r>
      <w:r>
        <w:t>.</w:t>
      </w:r>
    </w:p>
    <w:p w:rsidR="00AC504A" w:rsidRPr="009F6A66" w:rsidRDefault="00AC504A" w:rsidP="0042275D">
      <w:pPr>
        <w:pStyle w:val="ListBulletIndent2"/>
      </w:pPr>
      <w:r w:rsidRPr="009F6A66">
        <w:t>The date in the first piece of the 0 node is the same as or</w:t>
      </w:r>
      <w:r>
        <w:t xml:space="preserve"> </w:t>
      </w:r>
      <w:r w:rsidRPr="009F6A66">
        <w:t>before the system date.</w:t>
      </w:r>
    </w:p>
    <w:p w:rsidR="00AC504A" w:rsidRPr="00732D12" w:rsidRDefault="00AC504A" w:rsidP="00AC504A">
      <w:pPr>
        <w:pStyle w:val="Heading2"/>
      </w:pPr>
      <w:bookmarkStart w:id="2439" w:name="_Toc458599837"/>
      <w:r>
        <w:t xml:space="preserve">SAC </w:t>
      </w:r>
      <w:smartTag w:uri="urn:schemas:contacts" w:element="Sn">
        <w:smartTag w:uri="urn:schemas:contacts" w:element="Sn">
          <w:smartTag w:uri="urn:schemas:contacts" w:element="Sn">
            <w:smartTag w:uri="urn:schemas:contacts" w:element="Sn">
              <w:smartTag w:uri="urn:schemas:contacts" w:element="Sn">
                <w:smartTag w:uri="urn:schemas:contacts" w:element="Sn">
                  <w:r>
                    <w:t>Ex</w:t>
                  </w:r>
                </w:smartTag>
                <w:r>
                  <w:t>e</w:t>
                </w:r>
              </w:smartTag>
              <w:r>
                <w:t>m</w:t>
              </w:r>
            </w:smartTag>
            <w:r>
              <w:t>p</w:t>
            </w:r>
          </w:smartTag>
          <w:r>
            <w:t>ti</w:t>
          </w:r>
        </w:smartTag>
        <w:r>
          <w:t>o</w:t>
        </w:r>
      </w:smartTag>
      <w:r>
        <w:t>ns</w:t>
      </w:r>
      <w:bookmarkEnd w:id="2439"/>
    </w:p>
    <w:p w:rsidR="00AC504A" w:rsidRDefault="00AC504A" w:rsidP="00E578E0">
      <w:pPr>
        <w:pStyle w:val="BodyText"/>
        <w:keepNext/>
        <w:keepLines/>
      </w:pPr>
      <w:r>
        <w:t xml:space="preserve">As of </w:t>
      </w:r>
      <w:smartTag w:uri="urn:schemas-microsoft-com:office:smarttags" w:element="date">
        <w:smartTagPr>
          <w:attr w:name="ls" w:val="trans"/>
          <w:attr w:name="Month" w:val="5"/>
          <w:attr w:name="Day" w:val="17"/>
          <w:attr w:name="Year" w:val="2002"/>
        </w:smartTagPr>
        <w:r>
          <w:t>May 17, 2002</w:t>
        </w:r>
      </w:smartTag>
      <w:r>
        <w:t>, the Standards and Conventions (SAC) document has the following exemptions regarding the ^XTMP global:</w:t>
      </w:r>
    </w:p>
    <w:p w:rsidR="00AC504A" w:rsidRPr="00D7772F" w:rsidRDefault="00AC504A" w:rsidP="00E578E0">
      <w:pPr>
        <w:pStyle w:val="ListBullet"/>
        <w:keepNext/>
        <w:keepLines/>
        <w:rPr>
          <w:szCs w:val="22"/>
        </w:rPr>
      </w:pPr>
      <w:r>
        <w:t>Section 2.3.2.1</w:t>
      </w:r>
      <w:r w:rsidRPr="00D7772F">
        <w:t>—</w:t>
      </w:r>
      <w:r>
        <w:t>S</w:t>
      </w:r>
      <w:r w:rsidRPr="00D7772F">
        <w:t>ubscripts used in the ^</w:t>
      </w:r>
      <w:smartTag w:uri="urn:schemas-microsoft-com:office:smarttags" w:element="stockticker">
        <w:r w:rsidRPr="00D7772F">
          <w:t>TMP</w:t>
        </w:r>
      </w:smartTag>
      <w:r w:rsidRPr="00D7772F">
        <w:t xml:space="preserve"> and ^XTMP globals</w:t>
      </w:r>
      <w:r>
        <w:t xml:space="preserve"> can be lowercase.</w:t>
      </w:r>
    </w:p>
    <w:p w:rsidR="00AC504A" w:rsidRPr="00D7772F" w:rsidRDefault="00AC504A" w:rsidP="00E578E0">
      <w:pPr>
        <w:pStyle w:val="ListBullet"/>
        <w:keepNext/>
        <w:keepLines/>
      </w:pPr>
      <w:r w:rsidRPr="00D7772F">
        <w:t xml:space="preserve">Section 2.3.2.5—The </w:t>
      </w:r>
      <w:r>
        <w:t>^</w:t>
      </w:r>
      <w:smartTag w:uri="urn:schemas-microsoft-com:office:smarttags" w:element="stockticker">
        <w:r>
          <w:t>TMP</w:t>
        </w:r>
      </w:smartTag>
      <w:r>
        <w:t xml:space="preserve">, ^UTILITY, and </w:t>
      </w:r>
      <w:r w:rsidRPr="00D7772F">
        <w:t>^XTMP global</w:t>
      </w:r>
      <w:r>
        <w:t>s</w:t>
      </w:r>
      <w:r w:rsidRPr="00D7772F">
        <w:t xml:space="preserve"> </w:t>
      </w:r>
      <w:r>
        <w:t xml:space="preserve">do </w:t>
      </w:r>
      <w:r w:rsidRPr="009F393A">
        <w:rPr>
          <w:i/>
        </w:rPr>
        <w:t>not</w:t>
      </w:r>
      <w:r>
        <w:t xml:space="preserve"> have to</w:t>
      </w:r>
      <w:r w:rsidRPr="00D7772F">
        <w:t xml:space="preserve"> be VA FileMan compatible.</w:t>
      </w:r>
    </w:p>
    <w:p w:rsidR="00AC504A" w:rsidRPr="009F393A" w:rsidRDefault="00AC504A" w:rsidP="00E578E0">
      <w:pPr>
        <w:pStyle w:val="ListBullet"/>
        <w:keepNext/>
        <w:keepLines/>
        <w:rPr>
          <w:szCs w:val="22"/>
        </w:rPr>
      </w:pPr>
      <w:r w:rsidRPr="009F393A">
        <w:rPr>
          <w:szCs w:val="22"/>
        </w:rPr>
        <w:t>Section 2.3.2.5.2—The ^XTMP global will be translated, with one copy for the entire VistA production system at each site</w:t>
      </w:r>
      <w:r>
        <w:rPr>
          <w:szCs w:val="22"/>
        </w:rPr>
        <w:t>.</w:t>
      </w:r>
    </w:p>
    <w:p w:rsidR="00AC504A" w:rsidRPr="00F9520B" w:rsidRDefault="00AC504A" w:rsidP="00AC504A">
      <w:pPr>
        <w:pStyle w:val="ListBullet"/>
      </w:pPr>
      <w:r w:rsidRPr="009F393A">
        <w:rPr>
          <w:szCs w:val="22"/>
        </w:rPr>
        <w:t>Section 2.</w:t>
      </w:r>
      <w:r>
        <w:rPr>
          <w:szCs w:val="22"/>
        </w:rPr>
        <w:t>7.3.3</w:t>
      </w:r>
      <w:r w:rsidRPr="009F393A">
        <w:rPr>
          <w:szCs w:val="22"/>
        </w:rPr>
        <w:t>—</w:t>
      </w:r>
      <w:r w:rsidRPr="00F9520B">
        <w:rPr>
          <w:szCs w:val="22"/>
        </w:rPr>
        <w:t>All documented temporary scratch global nodes (e.g.,</w:t>
      </w:r>
      <w:r w:rsidR="006C5461">
        <w:rPr>
          <w:szCs w:val="22"/>
        </w:rPr>
        <w:t> </w:t>
      </w:r>
      <w:r w:rsidRPr="00F9520B">
        <w:rPr>
          <w:szCs w:val="22"/>
        </w:rPr>
        <w:t>^</w:t>
      </w:r>
      <w:smartTag w:uri="urn:schemas-microsoft-com:office:smarttags" w:element="stockticker">
        <w:r w:rsidRPr="00F9520B">
          <w:rPr>
            <w:szCs w:val="22"/>
          </w:rPr>
          <w:t>TMP</w:t>
        </w:r>
      </w:smartTag>
      <w:r w:rsidRPr="00F9520B">
        <w:rPr>
          <w:szCs w:val="22"/>
        </w:rPr>
        <w:t xml:space="preserve"> and ^UTILITY) </w:t>
      </w:r>
      <w:r>
        <w:rPr>
          <w:szCs w:val="22"/>
        </w:rPr>
        <w:t xml:space="preserve">are </w:t>
      </w:r>
      <w:r w:rsidRPr="00F9520B">
        <w:rPr>
          <w:szCs w:val="22"/>
        </w:rPr>
        <w:t>created by a called supported reference, with the exception of ^XTMP global data.</w:t>
      </w:r>
    </w:p>
    <w:p w:rsidR="00AC504A" w:rsidRPr="00F9520B" w:rsidRDefault="00AC504A" w:rsidP="00AC504A">
      <w:pPr>
        <w:pStyle w:val="ListBullet"/>
      </w:pPr>
      <w:r w:rsidRPr="009F393A">
        <w:rPr>
          <w:szCs w:val="22"/>
        </w:rPr>
        <w:t>Section 2.</w:t>
      </w:r>
      <w:r>
        <w:rPr>
          <w:szCs w:val="22"/>
        </w:rPr>
        <w:t>7.3.4</w:t>
      </w:r>
      <w:r w:rsidRPr="009F393A">
        <w:rPr>
          <w:szCs w:val="22"/>
        </w:rPr>
        <w:t>—</w:t>
      </w:r>
      <w:r w:rsidRPr="00F9520B">
        <w:rPr>
          <w:szCs w:val="22"/>
        </w:rPr>
        <w:t xml:space="preserve">All local variables, locks, and scratch global nodes (except ^XTMP, or other scratch globals designed to be passed between parts of a package) </w:t>
      </w:r>
      <w:r>
        <w:rPr>
          <w:szCs w:val="22"/>
        </w:rPr>
        <w:t xml:space="preserve">are </w:t>
      </w:r>
      <w:r w:rsidRPr="00F9520B">
        <w:rPr>
          <w:szCs w:val="22"/>
        </w:rPr>
        <w:t>created by the application.</w:t>
      </w:r>
    </w:p>
    <w:p w:rsidR="00AC504A" w:rsidRPr="00D7772F" w:rsidRDefault="00AC504A" w:rsidP="00AC504A">
      <w:pPr>
        <w:pStyle w:val="BodyText"/>
      </w:pPr>
      <w:r w:rsidRPr="00D7772F">
        <w:t xml:space="preserve">A new extension </w:t>
      </w:r>
      <w:r w:rsidRPr="00D7772F">
        <w:rPr>
          <w:i/>
        </w:rPr>
        <w:t>must</w:t>
      </w:r>
      <w:r w:rsidRPr="00D7772F">
        <w:t xml:space="preserve"> be added to the SAC stating that this global should be used as a scratch area when a translated scratch global is required by software applications.</w:t>
      </w:r>
    </w:p>
    <w:p w:rsidR="00AC504A" w:rsidRPr="00236C69" w:rsidRDefault="00376F27" w:rsidP="00AC504A">
      <w:pPr>
        <w:pStyle w:val="Note"/>
      </w:pPr>
      <w:r>
        <w:rPr>
          <w:noProof/>
          <w:lang w:eastAsia="en-US"/>
        </w:rPr>
        <w:drawing>
          <wp:inline distT="0" distB="0" distL="0" distR="0" wp14:anchorId="61CBA2E5" wp14:editId="5C352207">
            <wp:extent cx="285750" cy="285750"/>
            <wp:effectExtent l="0" t="0" r="0" b="0"/>
            <wp:docPr id="649" name="Picture 6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504A">
        <w:tab/>
      </w:r>
      <w:r w:rsidR="00AC504A" w:rsidRPr="00AC504A">
        <w:rPr>
          <w:b/>
        </w:rPr>
        <w:t>REF:</w:t>
      </w:r>
      <w:r w:rsidR="00AC504A">
        <w:t xml:space="preserve"> To view the entire SAC </w:t>
      </w:r>
      <w:r w:rsidR="006C5461">
        <w:t xml:space="preserve">document, see the SACC website </w:t>
      </w:r>
      <w:r w:rsidR="00AC504A">
        <w:t xml:space="preserve">at: </w:t>
      </w:r>
      <w:hyperlink r:id="rId101" w:tooltip="SACC website" w:history="1">
        <w:r w:rsidR="00AC504A" w:rsidRPr="00237BC3">
          <w:rPr>
            <w:rStyle w:val="Hyperlink"/>
            <w:szCs w:val="22"/>
          </w:rPr>
          <w:t>http://vaww.vista.med.va.gov/sacc/</w:t>
        </w:r>
      </w:hyperlink>
    </w:p>
    <w:p w:rsidR="00AC504A" w:rsidRPr="006B2FCC" w:rsidRDefault="00AC504A" w:rsidP="00F33976">
      <w:pPr>
        <w:pStyle w:val="BodyText"/>
      </w:pPr>
    </w:p>
    <w:p w:rsidR="006C202A" w:rsidRPr="006B2FCC" w:rsidRDefault="006C202A" w:rsidP="00F33976">
      <w:pPr>
        <w:pStyle w:val="BodyText"/>
        <w:sectPr w:rsidR="006C202A" w:rsidRPr="006B2FCC" w:rsidSect="00325B62">
          <w:pgSz w:w="12240" w:h="15840" w:code="1"/>
          <w:pgMar w:top="1440" w:right="1440" w:bottom="1440" w:left="1440" w:header="720" w:footer="720" w:gutter="0"/>
          <w:cols w:space="0"/>
        </w:sectPr>
      </w:pPr>
    </w:p>
    <w:p w:rsidR="006C202A" w:rsidRPr="006B2FCC" w:rsidRDefault="006C202A" w:rsidP="00BC5B57">
      <w:pPr>
        <w:pStyle w:val="HeadingFront-BackMatter"/>
      </w:pPr>
      <w:bookmarkStart w:id="2440" w:name="_Toc458599838"/>
      <w:r w:rsidRPr="006B2FCC">
        <w:lastRenderedPageBreak/>
        <w:t>Glossary</w:t>
      </w:r>
      <w:bookmarkEnd w:id="2440"/>
    </w:p>
    <w:p w:rsidR="006C202A" w:rsidRPr="006B2FCC" w:rsidRDefault="00F61434" w:rsidP="00CF1F07">
      <w:pPr>
        <w:pStyle w:val="BodyText6"/>
        <w:keepNext/>
        <w:keepLines/>
      </w:pPr>
      <w:r w:rsidRPr="006B2FCC">
        <w:fldChar w:fldCharType="begin"/>
      </w:r>
      <w:r w:rsidRPr="006B2FCC">
        <w:instrText xml:space="preserve"> XE </w:instrText>
      </w:r>
      <w:r w:rsidR="009F58E4">
        <w:instrText>“</w:instrText>
      </w:r>
      <w:r w:rsidRPr="006B2FCC">
        <w:instrText>Glossary</w:instrText>
      </w:r>
      <w:r w:rsidR="009F58E4">
        <w:instrText>”</w:instrText>
      </w:r>
      <w:r w:rsidRPr="006B2FCC">
        <w:instrText xml:space="preserve"> </w:instrText>
      </w:r>
      <w:r w:rsidRPr="006B2FCC">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80" w:type="dxa"/>
          <w:right w:w="80" w:type="dxa"/>
        </w:tblCellMar>
        <w:tblLook w:val="0000" w:firstRow="0" w:lastRow="0" w:firstColumn="0" w:lastColumn="0" w:noHBand="0" w:noVBand="0"/>
      </w:tblPr>
      <w:tblGrid>
        <w:gridCol w:w="3050"/>
        <w:gridCol w:w="6624"/>
      </w:tblGrid>
      <w:tr w:rsidR="007244A1" w:rsidRPr="00080F80" w:rsidTr="007244A1">
        <w:trPr>
          <w:cantSplit/>
          <w:tblHeader/>
        </w:trPr>
        <w:tc>
          <w:tcPr>
            <w:tcW w:w="3050" w:type="dxa"/>
            <w:shd w:val="pct12" w:color="auto" w:fill="auto"/>
          </w:tcPr>
          <w:p w:rsidR="007244A1" w:rsidRPr="006B2FCC" w:rsidRDefault="007244A1" w:rsidP="007244A1">
            <w:pPr>
              <w:pStyle w:val="TableHeading"/>
            </w:pPr>
            <w:r>
              <w:t>Term</w:t>
            </w:r>
          </w:p>
        </w:tc>
        <w:tc>
          <w:tcPr>
            <w:tcW w:w="6624" w:type="dxa"/>
            <w:shd w:val="pct12" w:color="auto" w:fill="auto"/>
          </w:tcPr>
          <w:p w:rsidR="007244A1" w:rsidRPr="006B2FCC" w:rsidRDefault="007244A1" w:rsidP="007244A1">
            <w:pPr>
              <w:pStyle w:val="TableHeading"/>
            </w:pPr>
            <w:r>
              <w:t>Definition</w:t>
            </w:r>
          </w:p>
        </w:tc>
      </w:tr>
      <w:tr w:rsidR="001D3381" w:rsidRPr="00080F80" w:rsidTr="007244A1">
        <w:trPr>
          <w:cantSplit/>
        </w:trPr>
        <w:tc>
          <w:tcPr>
            <w:tcW w:w="3050" w:type="dxa"/>
          </w:tcPr>
          <w:p w:rsidR="001D3381" w:rsidRPr="00080F80" w:rsidRDefault="001D3381" w:rsidP="007244A1">
            <w:pPr>
              <w:pStyle w:val="TableText"/>
              <w:keepNext/>
              <w:keepLines/>
            </w:pPr>
            <w:r w:rsidRPr="00080F80">
              <w:t>ALERTS</w:t>
            </w:r>
          </w:p>
        </w:tc>
        <w:tc>
          <w:tcPr>
            <w:tcW w:w="6624" w:type="dxa"/>
          </w:tcPr>
          <w:p w:rsidR="007244A1" w:rsidRPr="00080F80" w:rsidRDefault="001D3381" w:rsidP="007244A1">
            <w:pPr>
              <w:pStyle w:val="TableText"/>
              <w:keepNext/>
              <w:keepLines/>
            </w:pPr>
            <w:r w:rsidRPr="00080F80">
              <w:t>An alert notifies one or more users of a matter requiring immediate attention. Alerts function as brief notices that are distinct from mail messages or triggered bulletins.</w:t>
            </w:r>
          </w:p>
          <w:p w:rsidR="007244A1" w:rsidRPr="00080F80" w:rsidRDefault="001D3381" w:rsidP="007244A1">
            <w:pPr>
              <w:pStyle w:val="TableText"/>
              <w:keepNext/>
              <w:keepLines/>
            </w:pPr>
            <w:r w:rsidRPr="00080F80">
              <w:t>Alerts are designed to provide interactive notification of pending computing activities (e.g., the need to reorder supplies or review a patient</w:t>
            </w:r>
            <w:r w:rsidR="00FF3F33">
              <w:t>’</w:t>
            </w:r>
            <w:r w:rsidRPr="00080F80">
              <w:t>s clinical test results). Along with the alert message is an indication that the View Alerts common option should be chosen to take further action.</w:t>
            </w:r>
          </w:p>
          <w:p w:rsidR="001D3381" w:rsidRPr="00080F80" w:rsidRDefault="001D3381" w:rsidP="007244A1">
            <w:pPr>
              <w:pStyle w:val="TableText"/>
              <w:keepNext/>
              <w:keepLines/>
            </w:pPr>
            <w:r w:rsidRPr="00080F80">
              <w:t>An alert includes any specifications made by the developer when designing the alert. This minimally includes the alert message and the list of recipients (an information-only alert). It can also include an alert action, software</w:t>
            </w:r>
            <w:r w:rsidR="003C2A79" w:rsidRPr="00080F80">
              <w:t xml:space="preserve"> application</w:t>
            </w:r>
            <w:r w:rsidRPr="00080F80">
              <w:t xml:space="preserve"> identifier, alert flag, and alert data. Alerts are stored in the ALERT file (#8992)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 File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1D3381" w:rsidRPr="00080F80" w:rsidTr="007244A1">
        <w:trPr>
          <w:cantSplit/>
        </w:trPr>
        <w:tc>
          <w:tcPr>
            <w:tcW w:w="3050" w:type="dxa"/>
          </w:tcPr>
          <w:p w:rsidR="001D3381" w:rsidRPr="00080F80" w:rsidRDefault="001D3381" w:rsidP="007244A1">
            <w:pPr>
              <w:pStyle w:val="TableText"/>
              <w:keepNext/>
              <w:keepLines/>
            </w:pPr>
            <w:r w:rsidRPr="00080F80">
              <w:t>ALERT ACTION</w:t>
            </w:r>
          </w:p>
        </w:tc>
        <w:tc>
          <w:tcPr>
            <w:tcW w:w="6624" w:type="dxa"/>
          </w:tcPr>
          <w:p w:rsidR="001D3381" w:rsidRPr="00080F80" w:rsidRDefault="001D3381" w:rsidP="007244A1">
            <w:pPr>
              <w:pStyle w:val="TableText"/>
              <w:keepNext/>
              <w:keepLines/>
            </w:pPr>
            <w:r w:rsidRPr="00080F80">
              <w:t>The computing activity that can be associated with an alert (i.e., an option [XQAOPT input variable] or routine [XQAROU input variable]).</w:t>
            </w:r>
          </w:p>
        </w:tc>
      </w:tr>
      <w:tr w:rsidR="001D3381" w:rsidRPr="00080F80" w:rsidTr="007244A1">
        <w:trPr>
          <w:cantSplit/>
        </w:trPr>
        <w:tc>
          <w:tcPr>
            <w:tcW w:w="3050" w:type="dxa"/>
          </w:tcPr>
          <w:p w:rsidR="001D3381" w:rsidRPr="00080F80" w:rsidRDefault="001D3381" w:rsidP="007244A1">
            <w:pPr>
              <w:pStyle w:val="TableText"/>
              <w:keepNext/>
              <w:keepLines/>
            </w:pPr>
            <w:r w:rsidRPr="00080F80">
              <w:t xml:space="preserve">ALERT </w:t>
            </w:r>
            <w:smartTag w:uri="urn:schemas-microsoft-com:office:smarttags" w:element="stockticker">
              <w:r w:rsidRPr="00080F80">
                <w:t>DATA</w:t>
              </w:r>
            </w:smartTag>
          </w:p>
        </w:tc>
        <w:tc>
          <w:tcPr>
            <w:tcW w:w="6624" w:type="dxa"/>
          </w:tcPr>
          <w:p w:rsidR="001D3381" w:rsidRPr="00080F80" w:rsidRDefault="001D3381" w:rsidP="007244A1">
            <w:pPr>
              <w:pStyle w:val="TableText"/>
              <w:keepNext/>
              <w:keepLines/>
            </w:pPr>
            <w:r w:rsidRPr="00080F80">
              <w:t>An optional string that the developer can define when creating the alert. This string is restored in the XQADATA input variable when the alert action is taken.</w:t>
            </w:r>
          </w:p>
        </w:tc>
      </w:tr>
      <w:tr w:rsidR="001D3381" w:rsidRPr="00080F80" w:rsidTr="007244A1">
        <w:trPr>
          <w:cantSplit/>
        </w:trPr>
        <w:tc>
          <w:tcPr>
            <w:tcW w:w="3050" w:type="dxa"/>
          </w:tcPr>
          <w:p w:rsidR="001D3381" w:rsidRPr="00080F80" w:rsidRDefault="001D3381" w:rsidP="007244A1">
            <w:pPr>
              <w:pStyle w:val="TableText"/>
            </w:pPr>
            <w:r w:rsidRPr="00080F80">
              <w:t xml:space="preserve">ALERT </w:t>
            </w:r>
            <w:smartTag w:uri="urn:schemas-microsoft-com:office:smarttags" w:element="stockticker">
              <w:r w:rsidRPr="00080F80">
                <w:t>FLAG</w:t>
              </w:r>
            </w:smartTag>
          </w:p>
        </w:tc>
        <w:tc>
          <w:tcPr>
            <w:tcW w:w="6624" w:type="dxa"/>
          </w:tcPr>
          <w:p w:rsidR="001D3381" w:rsidRPr="00080F80" w:rsidRDefault="001D3381" w:rsidP="007244A1">
            <w:pPr>
              <w:pStyle w:val="TableText"/>
            </w:pPr>
            <w:r w:rsidRPr="00080F80">
              <w:t>An optional tool currently controlled by the Alert Handler to indicate how the alert should be processed (XQAFLG input variable).</w:t>
            </w:r>
          </w:p>
        </w:tc>
      </w:tr>
      <w:tr w:rsidR="001D3381" w:rsidRPr="00080F80" w:rsidTr="007244A1">
        <w:trPr>
          <w:cantSplit/>
        </w:trPr>
        <w:tc>
          <w:tcPr>
            <w:tcW w:w="3050" w:type="dxa"/>
          </w:tcPr>
          <w:p w:rsidR="001D3381" w:rsidRPr="00080F80" w:rsidRDefault="001D3381" w:rsidP="007244A1">
            <w:pPr>
              <w:pStyle w:val="TableText"/>
            </w:pPr>
            <w:r w:rsidRPr="00080F80">
              <w:t>ALERT HANDLER</w:t>
            </w:r>
          </w:p>
        </w:tc>
        <w:tc>
          <w:tcPr>
            <w:tcW w:w="6624" w:type="dxa"/>
          </w:tcPr>
          <w:p w:rsidR="001D3381" w:rsidRPr="00080F80" w:rsidRDefault="001D3381" w:rsidP="007244A1">
            <w:pPr>
              <w:pStyle w:val="TableText"/>
            </w:pPr>
            <w:r w:rsidRPr="00080F80">
              <w:t>The name of the mechanism by which alerts are stored, presented to the user, processed, and deleted. The Alert Handler is a part of Kernel, in the XQAL namespace.</w:t>
            </w:r>
          </w:p>
        </w:tc>
      </w:tr>
      <w:tr w:rsidR="001D3381" w:rsidRPr="00080F80" w:rsidTr="007244A1">
        <w:trPr>
          <w:cantSplit/>
        </w:trPr>
        <w:tc>
          <w:tcPr>
            <w:tcW w:w="3050" w:type="dxa"/>
          </w:tcPr>
          <w:p w:rsidR="001D3381" w:rsidRPr="00080F80" w:rsidRDefault="001D3381" w:rsidP="007244A1">
            <w:pPr>
              <w:pStyle w:val="TableText"/>
            </w:pPr>
            <w:r w:rsidRPr="00080F80">
              <w:t>ALERT IDENTIFIER</w:t>
            </w:r>
          </w:p>
        </w:tc>
        <w:tc>
          <w:tcPr>
            <w:tcW w:w="6624" w:type="dxa"/>
          </w:tcPr>
          <w:p w:rsidR="001D3381" w:rsidRPr="00080F80" w:rsidRDefault="001D3381" w:rsidP="007244A1">
            <w:pPr>
              <w:pStyle w:val="TableText"/>
            </w:pPr>
            <w:r w:rsidRPr="00080F80">
              <w:t>A three-semicolon piece identifier, composed of the original Package Identifier (described below) as the first piece; the DUZ of the alert creator as the second piece; and the date and time (in VA FileMan format) when the alert was created as the third piece. The Alert Identifier is created by the Alert Handler and uniquely identifies an alert.</w:t>
            </w:r>
          </w:p>
        </w:tc>
      </w:tr>
      <w:tr w:rsidR="001D3381" w:rsidRPr="00080F80" w:rsidTr="007244A1">
        <w:trPr>
          <w:cantSplit/>
        </w:trPr>
        <w:tc>
          <w:tcPr>
            <w:tcW w:w="3050" w:type="dxa"/>
          </w:tcPr>
          <w:p w:rsidR="001D3381" w:rsidRPr="00080F80" w:rsidRDefault="001D3381" w:rsidP="007244A1">
            <w:pPr>
              <w:pStyle w:val="TableText"/>
            </w:pPr>
            <w:r w:rsidRPr="00080F80">
              <w:t>ALERT MESSAGE</w:t>
            </w:r>
          </w:p>
        </w:tc>
        <w:tc>
          <w:tcPr>
            <w:tcW w:w="6624" w:type="dxa"/>
          </w:tcPr>
          <w:p w:rsidR="001D3381" w:rsidRPr="00080F80" w:rsidRDefault="001D3381" w:rsidP="007244A1">
            <w:pPr>
              <w:pStyle w:val="TableText"/>
            </w:pPr>
            <w:r w:rsidRPr="00080F80">
              <w:t>One line of text that is displayed to the user (the XQAMSG input variable).</w:t>
            </w:r>
          </w:p>
        </w:tc>
      </w:tr>
      <w:tr w:rsidR="009A045A" w:rsidRPr="00080F80" w:rsidTr="007244A1">
        <w:trPr>
          <w:cantSplit/>
        </w:trPr>
        <w:tc>
          <w:tcPr>
            <w:tcW w:w="3050" w:type="dxa"/>
          </w:tcPr>
          <w:p w:rsidR="009A045A" w:rsidRPr="00080F80" w:rsidRDefault="009A045A" w:rsidP="007244A1">
            <w:pPr>
              <w:pStyle w:val="TableText"/>
            </w:pPr>
            <w:r w:rsidRPr="00080F80">
              <w:t>ALPHA TESTING</w:t>
            </w:r>
          </w:p>
        </w:tc>
        <w:tc>
          <w:tcPr>
            <w:tcW w:w="6624" w:type="dxa"/>
          </w:tcPr>
          <w:p w:rsidR="009A045A" w:rsidRPr="00080F80" w:rsidRDefault="009A045A" w:rsidP="007244A1">
            <w:pPr>
              <w:pStyle w:val="TableText"/>
            </w:pPr>
            <w:r w:rsidRPr="00080F80">
              <w:t>In VA terminology, Alpha testing is when a VistA test software</w:t>
            </w:r>
            <w:r w:rsidR="003C2A79" w:rsidRPr="00080F80">
              <w:t xml:space="preserve"> application</w:t>
            </w:r>
            <w:r w:rsidRPr="00080F80">
              <w:t xml:space="preserve"> is running in a site</w:t>
            </w:r>
            <w:r w:rsidR="00FF3F33">
              <w:t>’</w:t>
            </w:r>
            <w:r w:rsidRPr="00080F80">
              <w:t>s account.</w:t>
            </w:r>
          </w:p>
        </w:tc>
      </w:tr>
      <w:tr w:rsidR="00E35090" w:rsidRPr="00080F80" w:rsidTr="007244A1">
        <w:trPr>
          <w:cantSplit/>
        </w:trPr>
        <w:tc>
          <w:tcPr>
            <w:tcW w:w="3050" w:type="dxa"/>
          </w:tcPr>
          <w:p w:rsidR="00E35090" w:rsidRPr="00080F80" w:rsidRDefault="00E35090" w:rsidP="007244A1">
            <w:pPr>
              <w:pStyle w:val="TableText"/>
            </w:pPr>
            <w:r w:rsidRPr="00080F80">
              <w:t>AUDIT ACCESS</w:t>
            </w:r>
          </w:p>
        </w:tc>
        <w:tc>
          <w:tcPr>
            <w:tcW w:w="6624" w:type="dxa"/>
          </w:tcPr>
          <w:p w:rsidR="00E35090" w:rsidRPr="00080F80" w:rsidRDefault="00E35090" w:rsidP="007244A1">
            <w:pPr>
              <w:pStyle w:val="TableText"/>
            </w:pPr>
            <w:r w:rsidRPr="00080F80">
              <w:t>A user</w:t>
            </w:r>
            <w:r w:rsidR="00FF3F33">
              <w:t>’</w:t>
            </w:r>
            <w:r w:rsidRPr="00080F80">
              <w:t>s authorization to mark the information stored in a computer file to be audited.</w:t>
            </w:r>
          </w:p>
        </w:tc>
      </w:tr>
      <w:tr w:rsidR="00E35090" w:rsidRPr="00080F80" w:rsidTr="007244A1">
        <w:trPr>
          <w:cantSplit/>
        </w:trPr>
        <w:tc>
          <w:tcPr>
            <w:tcW w:w="3050" w:type="dxa"/>
          </w:tcPr>
          <w:p w:rsidR="00E35090" w:rsidRPr="00080F80" w:rsidRDefault="00E35090" w:rsidP="007244A1">
            <w:pPr>
              <w:pStyle w:val="TableText"/>
            </w:pPr>
            <w:r w:rsidRPr="00080F80">
              <w:t>AUDITING</w:t>
            </w:r>
          </w:p>
        </w:tc>
        <w:tc>
          <w:tcPr>
            <w:tcW w:w="6624" w:type="dxa"/>
          </w:tcPr>
          <w:p w:rsidR="00E35090" w:rsidRPr="00080F80" w:rsidRDefault="00E35090" w:rsidP="007244A1">
            <w:pPr>
              <w:pStyle w:val="TableText"/>
            </w:pPr>
            <w:r w:rsidRPr="00080F80">
              <w:t>Monitoring computer usage such as changes to the database and other user activi</w:t>
            </w:r>
            <w:r w:rsidR="00560846" w:rsidRPr="00080F80">
              <w:t xml:space="preserve">ty. </w:t>
            </w:r>
            <w:r w:rsidRPr="00080F80">
              <w:t>Audit data can be logged in a number of VA FileMan and Kernel files.</w:t>
            </w:r>
          </w:p>
        </w:tc>
      </w:tr>
      <w:tr w:rsidR="00F61434" w:rsidRPr="00080F80" w:rsidTr="007244A1">
        <w:trPr>
          <w:cantSplit/>
        </w:trPr>
        <w:tc>
          <w:tcPr>
            <w:tcW w:w="3050" w:type="dxa"/>
          </w:tcPr>
          <w:p w:rsidR="00F61434" w:rsidRPr="00080F80" w:rsidRDefault="00F61434" w:rsidP="007244A1">
            <w:pPr>
              <w:pStyle w:val="TableText"/>
            </w:pPr>
            <w:smartTag w:uri="urn:schemas-microsoft-com:office:smarttags" w:element="stockticker">
              <w:r w:rsidRPr="00080F80">
                <w:t>AUTO</w:t>
              </w:r>
            </w:smartTag>
            <w:r w:rsidRPr="00080F80">
              <w:t xml:space="preserve"> MENU</w:t>
            </w:r>
          </w:p>
        </w:tc>
        <w:tc>
          <w:tcPr>
            <w:tcW w:w="6624" w:type="dxa"/>
          </w:tcPr>
          <w:p w:rsidR="00F61434" w:rsidRPr="00080F80" w:rsidRDefault="00F61434" w:rsidP="007244A1">
            <w:pPr>
              <w:pStyle w:val="TableText"/>
            </w:pPr>
            <w:r w:rsidRPr="00080F80">
              <w:t>An indication to Menu Manager that the current user</w:t>
            </w:r>
            <w:r w:rsidR="00FF3F33">
              <w:t>’</w:t>
            </w:r>
            <w:r w:rsidRPr="00080F80">
              <w:t xml:space="preserve">s menu items should be displayed automatically. When </w:t>
            </w:r>
            <w:smartTag w:uri="urn:schemas-microsoft-com:office:smarttags" w:element="stockticker">
              <w:r w:rsidRPr="00080F80">
                <w:t>AUTO</w:t>
              </w:r>
            </w:smartTag>
            <w:r w:rsidRPr="00080F80">
              <w:t xml:space="preserve"> MENU is </w:t>
            </w:r>
            <w:r w:rsidR="004117F1" w:rsidRPr="004117F1">
              <w:rPr>
                <w:i/>
              </w:rPr>
              <w:t>not</w:t>
            </w:r>
            <w:r w:rsidRPr="00080F80">
              <w:t xml:space="preserve"> in effect, the user </w:t>
            </w:r>
            <w:r w:rsidR="00A9373B" w:rsidRPr="00080F80">
              <w:rPr>
                <w:i/>
              </w:rPr>
              <w:t>must</w:t>
            </w:r>
            <w:r w:rsidRPr="00080F80">
              <w:t xml:space="preserve"> enter a question mark at the menu</w:t>
            </w:r>
            <w:r w:rsidR="00FF3F33">
              <w:t>’</w:t>
            </w:r>
            <w:r w:rsidRPr="00080F80">
              <w:t>s select prompt to see the list of menu items.</w:t>
            </w:r>
          </w:p>
        </w:tc>
      </w:tr>
      <w:tr w:rsidR="009A045A" w:rsidRPr="00080F80" w:rsidTr="007244A1">
        <w:trPr>
          <w:cantSplit/>
        </w:trPr>
        <w:tc>
          <w:tcPr>
            <w:tcW w:w="3050" w:type="dxa"/>
          </w:tcPr>
          <w:p w:rsidR="009A045A" w:rsidRPr="00080F80" w:rsidRDefault="009A045A" w:rsidP="007244A1">
            <w:pPr>
              <w:pStyle w:val="TableText"/>
            </w:pPr>
            <w:smartTag w:uri="urn:schemas-microsoft-com:office:smarttags" w:element="stockticker">
              <w:r w:rsidRPr="00080F80">
                <w:lastRenderedPageBreak/>
                <w:t>BETA</w:t>
              </w:r>
            </w:smartTag>
            <w:r w:rsidRPr="00080F80">
              <w:t xml:space="preserve"> TESTING</w:t>
            </w:r>
          </w:p>
        </w:tc>
        <w:tc>
          <w:tcPr>
            <w:tcW w:w="6624" w:type="dxa"/>
          </w:tcPr>
          <w:p w:rsidR="009A045A" w:rsidRPr="00080F80" w:rsidRDefault="009A045A" w:rsidP="007244A1">
            <w:pPr>
              <w:pStyle w:val="TableText"/>
            </w:pPr>
            <w:r w:rsidRPr="00080F80">
              <w:t>In VA terminology, Beta testing is when a VistA test software</w:t>
            </w:r>
            <w:r w:rsidR="003C2A79" w:rsidRPr="00080F80">
              <w:t xml:space="preserve"> application</w:t>
            </w:r>
            <w:r w:rsidRPr="00080F80">
              <w:t xml:space="preserve"> is running in a Production account.</w:t>
            </w:r>
          </w:p>
        </w:tc>
      </w:tr>
      <w:tr w:rsidR="00F61434" w:rsidRPr="00080F80" w:rsidTr="007244A1">
        <w:trPr>
          <w:cantSplit/>
        </w:trPr>
        <w:tc>
          <w:tcPr>
            <w:tcW w:w="3050" w:type="dxa"/>
          </w:tcPr>
          <w:p w:rsidR="00F61434" w:rsidRPr="00080F80" w:rsidRDefault="00F61434" w:rsidP="007244A1">
            <w:pPr>
              <w:pStyle w:val="TableText"/>
            </w:pPr>
            <w:r w:rsidRPr="00080F80">
              <w:t>CA</w:t>
            </w:r>
            <w:r w:rsidR="009A3D36" w:rsidRPr="00080F80">
              <w:t>PA</w:t>
            </w:r>
            <w:r w:rsidRPr="00080F80">
              <w:t>CITY MANAGEMENT</w:t>
            </w:r>
          </w:p>
        </w:tc>
        <w:tc>
          <w:tcPr>
            <w:tcW w:w="6624" w:type="dxa"/>
          </w:tcPr>
          <w:p w:rsidR="00F61434" w:rsidRPr="00080F80" w:rsidRDefault="00F61434" w:rsidP="007244A1">
            <w:pPr>
              <w:pStyle w:val="TableText"/>
            </w:pPr>
            <w:r w:rsidRPr="00080F80">
              <w:t>The process of assessing a system</w:t>
            </w:r>
            <w:r w:rsidR="00FF3F33">
              <w:t>’</w:t>
            </w:r>
            <w:r w:rsidRPr="00080F80">
              <w:t xml:space="preserve">s </w:t>
            </w:r>
            <w:r w:rsidR="009A3D36" w:rsidRPr="00080F80">
              <w:t>capacity</w:t>
            </w:r>
            <w:r w:rsidRPr="00080F80">
              <w:t xml:space="preserve"> and evaluating its efficiency relative to workload in an attempt to optimize system performance. Kernel provides several utilities.</w:t>
            </w:r>
          </w:p>
        </w:tc>
      </w:tr>
      <w:tr w:rsidR="00E35090" w:rsidRPr="00080F80" w:rsidTr="007244A1">
        <w:trPr>
          <w:cantSplit/>
        </w:trPr>
        <w:tc>
          <w:tcPr>
            <w:tcW w:w="3050" w:type="dxa"/>
          </w:tcPr>
          <w:p w:rsidR="00E35090" w:rsidRPr="00080F80" w:rsidRDefault="00E35090" w:rsidP="007244A1">
            <w:pPr>
              <w:pStyle w:val="TableText"/>
            </w:pPr>
            <w:r w:rsidRPr="00080F80">
              <w:t>CARET</w:t>
            </w:r>
          </w:p>
        </w:tc>
        <w:tc>
          <w:tcPr>
            <w:tcW w:w="6624" w:type="dxa"/>
          </w:tcPr>
          <w:p w:rsidR="00E35090" w:rsidRPr="00080F80" w:rsidRDefault="00E35090" w:rsidP="007244A1">
            <w:pPr>
              <w:pStyle w:val="TableText"/>
            </w:pPr>
            <w:r w:rsidRPr="00080F80">
              <w:t xml:space="preserve">A </w:t>
            </w:r>
            <w:r w:rsidR="003B22B9" w:rsidRPr="00080F80">
              <w:t xml:space="preserve">symbol expressed as ^ (caret). </w:t>
            </w:r>
            <w:r w:rsidRPr="00080F80">
              <w:t>In many M systems, a caret is used as an exiting tool from an option.</w:t>
            </w:r>
            <w:r w:rsidR="003B22B9" w:rsidRPr="00080F80">
              <w:t xml:space="preserve"> </w:t>
            </w:r>
            <w:r w:rsidRPr="00080F80">
              <w:t xml:space="preserve">Also </w:t>
            </w:r>
            <w:r w:rsidR="003B22B9" w:rsidRPr="00080F80">
              <w:t>referred to</w:t>
            </w:r>
            <w:r w:rsidRPr="00080F80">
              <w:t xml:space="preserve"> as the </w:t>
            </w:r>
            <w:r w:rsidR="00FF3F33">
              <w:t>“</w:t>
            </w:r>
            <w:r w:rsidRPr="00080F80">
              <w:t>up-arrow</w:t>
            </w:r>
            <w:r w:rsidR="00FF3F33">
              <w:t>”</w:t>
            </w:r>
            <w:r w:rsidRPr="00080F80">
              <w:t xml:space="preserve"> symbol.</w:t>
            </w:r>
          </w:p>
        </w:tc>
      </w:tr>
      <w:tr w:rsidR="00F61434" w:rsidRPr="00080F80" w:rsidTr="007244A1">
        <w:trPr>
          <w:cantSplit/>
        </w:trPr>
        <w:tc>
          <w:tcPr>
            <w:tcW w:w="3050" w:type="dxa"/>
          </w:tcPr>
          <w:p w:rsidR="00F61434" w:rsidRPr="00080F80" w:rsidRDefault="00F61434" w:rsidP="007244A1">
            <w:pPr>
              <w:pStyle w:val="TableText"/>
            </w:pPr>
            <w:r w:rsidRPr="00080F80">
              <w:t>CHECKSUM</w:t>
            </w:r>
          </w:p>
        </w:tc>
        <w:tc>
          <w:tcPr>
            <w:tcW w:w="6624" w:type="dxa"/>
          </w:tcPr>
          <w:p w:rsidR="00F61434" w:rsidRPr="00080F80" w:rsidRDefault="00F61434" w:rsidP="007244A1">
            <w:pPr>
              <w:pStyle w:val="TableText"/>
            </w:pPr>
            <w:r w:rsidRPr="00080F80">
              <w:t>A numeric value that is the result of a mathematical computation involving the characters of a routine or file.</w:t>
            </w:r>
          </w:p>
        </w:tc>
      </w:tr>
      <w:tr w:rsidR="00F61434" w:rsidRPr="00080F80" w:rsidTr="007244A1">
        <w:trPr>
          <w:cantSplit/>
        </w:trPr>
        <w:tc>
          <w:tcPr>
            <w:tcW w:w="3050" w:type="dxa"/>
          </w:tcPr>
          <w:p w:rsidR="00F61434" w:rsidRPr="00080F80" w:rsidRDefault="00F61434" w:rsidP="007244A1">
            <w:pPr>
              <w:pStyle w:val="TableText"/>
            </w:pPr>
            <w:r w:rsidRPr="00080F80">
              <w:t>CIPHER</w:t>
            </w:r>
          </w:p>
        </w:tc>
        <w:tc>
          <w:tcPr>
            <w:tcW w:w="6624" w:type="dxa"/>
          </w:tcPr>
          <w:p w:rsidR="007244A1" w:rsidRPr="00080F80" w:rsidRDefault="00F61434" w:rsidP="007244A1">
            <w:pPr>
              <w:pStyle w:val="TableText"/>
            </w:pPr>
            <w:r w:rsidRPr="00080F80">
              <w:t>A system that arbitrarily represents each character as one or more other characters.</w:t>
            </w:r>
          </w:p>
          <w:p w:rsidR="00F61434" w:rsidRPr="00080F80" w:rsidRDefault="00F61434" w:rsidP="007244A1">
            <w:pPr>
              <w:pStyle w:val="TableText"/>
            </w:pPr>
            <w:r w:rsidRPr="00080F80">
              <w:t>(See also: ENCRYPTION.)</w:t>
            </w:r>
          </w:p>
        </w:tc>
      </w:tr>
      <w:tr w:rsidR="00F61434" w:rsidRPr="00080F80" w:rsidTr="007244A1">
        <w:trPr>
          <w:cantSplit/>
        </w:trPr>
        <w:tc>
          <w:tcPr>
            <w:tcW w:w="3050" w:type="dxa"/>
          </w:tcPr>
          <w:p w:rsidR="00F61434" w:rsidRPr="00080F80" w:rsidRDefault="00F61434" w:rsidP="007244A1">
            <w:pPr>
              <w:pStyle w:val="TableText"/>
            </w:pPr>
            <w:r w:rsidRPr="00080F80">
              <w:t>COMMON MENU</w:t>
            </w:r>
          </w:p>
        </w:tc>
        <w:tc>
          <w:tcPr>
            <w:tcW w:w="6624" w:type="dxa"/>
          </w:tcPr>
          <w:p w:rsidR="00F61434" w:rsidRPr="00080F80" w:rsidRDefault="00F61434" w:rsidP="008555F8">
            <w:pPr>
              <w:pStyle w:val="TableText"/>
            </w:pPr>
            <w:r w:rsidRPr="00080F80">
              <w:t>Options that are available to all users. Entering two question marks (</w:t>
            </w:r>
            <w:r w:rsidR="00FF3F33">
              <w:t>“</w:t>
            </w:r>
            <w:r w:rsidRPr="00080F80">
              <w:rPr>
                <w:b/>
              </w:rPr>
              <w:t>??</w:t>
            </w:r>
            <w:r w:rsidR="00FF3F33">
              <w:t>”</w:t>
            </w:r>
            <w:r w:rsidRPr="00080F80">
              <w:t>) at the menu</w:t>
            </w:r>
            <w:r w:rsidR="00FF3F33">
              <w:t>’</w:t>
            </w:r>
            <w:r w:rsidRPr="00080F80">
              <w:t>s select prompt display</w:t>
            </w:r>
            <w:r w:rsidR="008555F8">
              <w:t>s</w:t>
            </w:r>
            <w:r w:rsidRPr="00080F80">
              <w:t xml:space="preserve"> any SECONDARY MENU OPTIONS available to the signed-on user along with the common options available to all users.</w:t>
            </w:r>
          </w:p>
        </w:tc>
      </w:tr>
      <w:tr w:rsidR="00F61434" w:rsidRPr="00080F80" w:rsidTr="007244A1">
        <w:trPr>
          <w:cantSplit/>
        </w:trPr>
        <w:tc>
          <w:tcPr>
            <w:tcW w:w="3050" w:type="dxa"/>
          </w:tcPr>
          <w:p w:rsidR="00F61434" w:rsidRPr="00080F80" w:rsidRDefault="00F61434" w:rsidP="007244A1">
            <w:pPr>
              <w:pStyle w:val="TableText"/>
            </w:pPr>
            <w:r w:rsidRPr="00080F80">
              <w:t>COMPILED MENU SYSTEM (^XUTL GLOBAL)</w:t>
            </w:r>
          </w:p>
        </w:tc>
        <w:tc>
          <w:tcPr>
            <w:tcW w:w="6624" w:type="dxa"/>
          </w:tcPr>
          <w:p w:rsidR="00F61434" w:rsidRPr="00080F80" w:rsidRDefault="00F61434" w:rsidP="007244A1">
            <w:pPr>
              <w:pStyle w:val="TableText"/>
            </w:pPr>
            <w:r w:rsidRPr="00080F80">
              <w:t>Job-specific information that is kept on each CPU so that it is readily available during the user</w:t>
            </w:r>
            <w:r w:rsidR="00FF3F33">
              <w:t>’</w:t>
            </w:r>
            <w:r w:rsidRPr="00080F80">
              <w:t>s session. It is stored in the ^XUTL global, which is maintained by the menu system to hold commonly referenced information. The user</w:t>
            </w:r>
            <w:r w:rsidR="00FF3F33">
              <w:t>’</w:t>
            </w:r>
            <w:r w:rsidRPr="00080F80">
              <w:t>s place within the menu trees is stored, for example, to enable navigation via menu jumping.</w:t>
            </w:r>
          </w:p>
        </w:tc>
      </w:tr>
      <w:tr w:rsidR="00F61434" w:rsidRPr="00080F80" w:rsidTr="007244A1">
        <w:trPr>
          <w:cantSplit/>
        </w:trPr>
        <w:tc>
          <w:tcPr>
            <w:tcW w:w="3050" w:type="dxa"/>
          </w:tcPr>
          <w:p w:rsidR="00F61434" w:rsidRPr="00080F80" w:rsidRDefault="00F61434" w:rsidP="007244A1">
            <w:pPr>
              <w:pStyle w:val="TableText"/>
            </w:pPr>
            <w:r w:rsidRPr="00080F80">
              <w:t>COMPUTED FIELD</w:t>
            </w:r>
          </w:p>
        </w:tc>
        <w:tc>
          <w:tcPr>
            <w:tcW w:w="6624" w:type="dxa"/>
          </w:tcPr>
          <w:p w:rsidR="00F61434" w:rsidRPr="00080F80" w:rsidRDefault="00F61434" w:rsidP="008555F8">
            <w:pPr>
              <w:pStyle w:val="TableText"/>
            </w:pPr>
            <w:r w:rsidRPr="00080F80">
              <w:t>This field takes data from other fields and performs a predetermined mathematical function (e.g.,</w:t>
            </w:r>
            <w:r w:rsidR="00802CBF" w:rsidRPr="00080F80">
              <w:t> </w:t>
            </w:r>
            <w:r w:rsidRPr="00080F80">
              <w:t xml:space="preserve">adding two columns together). You </w:t>
            </w:r>
            <w:r w:rsidR="008555F8">
              <w:t>do</w:t>
            </w:r>
            <w:r w:rsidRPr="00080F80">
              <w:t xml:space="preserve"> </w:t>
            </w:r>
            <w:r w:rsidRPr="008555F8">
              <w:rPr>
                <w:i/>
              </w:rPr>
              <w:t>not</w:t>
            </w:r>
            <w:r w:rsidRPr="00080F80">
              <w:t xml:space="preserve">, however, see the results of the mathematical function on the screen. Only when you are printing or displaying information on the screen </w:t>
            </w:r>
            <w:r w:rsidR="008555F8">
              <w:t>do</w:t>
            </w:r>
            <w:r w:rsidRPr="00080F80">
              <w:t xml:space="preserve"> you see the results for this type of field.</w:t>
            </w:r>
          </w:p>
        </w:tc>
      </w:tr>
      <w:tr w:rsidR="00F61434" w:rsidRPr="00080F80" w:rsidTr="007244A1">
        <w:trPr>
          <w:cantSplit/>
        </w:trPr>
        <w:tc>
          <w:tcPr>
            <w:tcW w:w="3050" w:type="dxa"/>
          </w:tcPr>
          <w:p w:rsidR="00F61434" w:rsidRPr="00080F80" w:rsidRDefault="00F61434" w:rsidP="007244A1">
            <w:pPr>
              <w:pStyle w:val="TableText"/>
            </w:pPr>
            <w:r w:rsidRPr="00080F80">
              <w:t>DEVICE HANDLER</w:t>
            </w:r>
          </w:p>
        </w:tc>
        <w:tc>
          <w:tcPr>
            <w:tcW w:w="6624" w:type="dxa"/>
          </w:tcPr>
          <w:p w:rsidR="00F61434" w:rsidRPr="00080F80" w:rsidRDefault="00F61434" w:rsidP="007244A1">
            <w:pPr>
              <w:pStyle w:val="TableText"/>
            </w:pPr>
            <w:r w:rsidRPr="00080F80">
              <w:t>The Kernel module that provides a mechanism for accessing peripherals and using them in controlled ways (e.g.,</w:t>
            </w:r>
            <w:r w:rsidR="00802CBF" w:rsidRPr="00080F80">
              <w:t> </w:t>
            </w:r>
            <w:r w:rsidRPr="00080F80">
              <w:t>user access to printers or other output devices).</w:t>
            </w:r>
          </w:p>
        </w:tc>
      </w:tr>
      <w:tr w:rsidR="00F61434" w:rsidRPr="00080F80" w:rsidTr="007244A1">
        <w:trPr>
          <w:cantSplit/>
        </w:trPr>
        <w:tc>
          <w:tcPr>
            <w:tcW w:w="3050" w:type="dxa"/>
          </w:tcPr>
          <w:p w:rsidR="00F61434" w:rsidRPr="00080F80" w:rsidRDefault="00F61434" w:rsidP="007244A1">
            <w:pPr>
              <w:pStyle w:val="TableText"/>
            </w:pPr>
            <w:r w:rsidRPr="00080F80">
              <w:t>DIFROM</w:t>
            </w:r>
          </w:p>
        </w:tc>
        <w:tc>
          <w:tcPr>
            <w:tcW w:w="6624" w:type="dxa"/>
          </w:tcPr>
          <w:p w:rsidR="00F61434" w:rsidRPr="00080F80" w:rsidRDefault="00F61434" w:rsidP="007244A1">
            <w:pPr>
              <w:pStyle w:val="TableText"/>
            </w:pPr>
            <w:r w:rsidRPr="00080F80">
              <w:t>VA FileMan utility that gathers all software components and changes them into routines (namespaceI* routines) so that they can be exported and installed in another VA FileMan environment.</w:t>
            </w:r>
          </w:p>
        </w:tc>
      </w:tr>
      <w:tr w:rsidR="00F61434" w:rsidRPr="00080F80" w:rsidTr="007244A1">
        <w:trPr>
          <w:cantSplit/>
        </w:trPr>
        <w:tc>
          <w:tcPr>
            <w:tcW w:w="3050" w:type="dxa"/>
          </w:tcPr>
          <w:p w:rsidR="00F61434" w:rsidRPr="00080F80" w:rsidRDefault="00F61434" w:rsidP="007244A1">
            <w:pPr>
              <w:pStyle w:val="TableText"/>
            </w:pPr>
            <w:r w:rsidRPr="00080F80">
              <w:t>DOUBLE QUOTE (</w:t>
            </w:r>
            <w:r w:rsidR="00FF3F33">
              <w:t>“</w:t>
            </w:r>
            <w:r w:rsidRPr="00080F80">
              <w:t>)</w:t>
            </w:r>
          </w:p>
        </w:tc>
        <w:tc>
          <w:tcPr>
            <w:tcW w:w="6624" w:type="dxa"/>
          </w:tcPr>
          <w:p w:rsidR="00F61434" w:rsidRPr="00080F80" w:rsidRDefault="00F61434" w:rsidP="007244A1">
            <w:pPr>
              <w:pStyle w:val="TableText"/>
            </w:pPr>
            <w:r w:rsidRPr="00080F80">
              <w:t>A symbol used in front of a Common option</w:t>
            </w:r>
            <w:r w:rsidR="00FF3F33">
              <w:t>’</w:t>
            </w:r>
            <w:r w:rsidRPr="00080F80">
              <w:t xml:space="preserve">s menu text or synonym to select it from the Common menu. For example, the five character string </w:t>
            </w:r>
            <w:r w:rsidR="00FF3F33">
              <w:rPr>
                <w:b/>
              </w:rPr>
              <w:t>“</w:t>
            </w:r>
            <w:r w:rsidRPr="00080F80">
              <w:rPr>
                <w:b/>
              </w:rPr>
              <w:t>TBOX</w:t>
            </w:r>
            <w:r w:rsidRPr="00080F80">
              <w:t xml:space="preserve"> selects the User</w:t>
            </w:r>
            <w:r w:rsidR="00FF3F33">
              <w:t>’</w:t>
            </w:r>
            <w:r w:rsidRPr="00080F80">
              <w:t>s Toolbox Common option.</w:t>
            </w:r>
          </w:p>
        </w:tc>
      </w:tr>
      <w:tr w:rsidR="00F61434" w:rsidRPr="00080F80" w:rsidTr="007244A1">
        <w:trPr>
          <w:cantSplit/>
        </w:trPr>
        <w:tc>
          <w:tcPr>
            <w:tcW w:w="3050" w:type="dxa"/>
          </w:tcPr>
          <w:p w:rsidR="00F61434" w:rsidRPr="00080F80" w:rsidRDefault="00F61434" w:rsidP="007244A1">
            <w:pPr>
              <w:pStyle w:val="TableText"/>
            </w:pPr>
            <w:r w:rsidRPr="00080F80">
              <w:t>DR STRING</w:t>
            </w:r>
          </w:p>
        </w:tc>
        <w:tc>
          <w:tcPr>
            <w:tcW w:w="6624" w:type="dxa"/>
          </w:tcPr>
          <w:p w:rsidR="00F61434" w:rsidRPr="00080F80" w:rsidRDefault="00F61434" w:rsidP="007244A1">
            <w:pPr>
              <w:pStyle w:val="TableText"/>
            </w:pPr>
            <w:r w:rsidRPr="00080F80">
              <w:t xml:space="preserve">The set of characters used to define the </w:t>
            </w:r>
            <w:r w:rsidR="00A220CF" w:rsidRPr="00080F80">
              <w:t>DR variable</w:t>
            </w:r>
            <w:r w:rsidRPr="00080F80">
              <w:t xml:space="preserve"> when calling VA FileMan. Since a series of parameters may be included within quotes as a literal string, the variable</w:t>
            </w:r>
            <w:r w:rsidR="00FF3F33">
              <w:t>’</w:t>
            </w:r>
            <w:r w:rsidRPr="00080F80">
              <w:t xml:space="preserve">s definition is often called the DR string. To define the fields within an edit sequence, for example, the </w:t>
            </w:r>
            <w:r w:rsidR="00575A73" w:rsidRPr="00080F80">
              <w:t>developer</w:t>
            </w:r>
            <w:r w:rsidRPr="00080F80">
              <w:t xml:space="preserve"> may specify the fields using a DR string rather than an INPUT template.</w:t>
            </w:r>
          </w:p>
        </w:tc>
      </w:tr>
      <w:tr w:rsidR="00F61434" w:rsidRPr="00080F80" w:rsidTr="007244A1">
        <w:trPr>
          <w:cantSplit/>
        </w:trPr>
        <w:tc>
          <w:tcPr>
            <w:tcW w:w="3050" w:type="dxa"/>
          </w:tcPr>
          <w:p w:rsidR="00F61434" w:rsidRPr="00080F80" w:rsidRDefault="00F61434" w:rsidP="007244A1">
            <w:pPr>
              <w:pStyle w:val="TableText"/>
            </w:pPr>
            <w:r w:rsidRPr="00080F80">
              <w:t>DUZ(0)</w:t>
            </w:r>
          </w:p>
        </w:tc>
        <w:tc>
          <w:tcPr>
            <w:tcW w:w="6624" w:type="dxa"/>
          </w:tcPr>
          <w:p w:rsidR="00F61434" w:rsidRPr="00080F80" w:rsidRDefault="00F61434" w:rsidP="007244A1">
            <w:pPr>
              <w:pStyle w:val="TableText"/>
            </w:pPr>
            <w:r w:rsidRPr="00080F80">
              <w:t xml:space="preserve">A local variable that holds the </w:t>
            </w:r>
            <w:smartTag w:uri="urn:schemas-microsoft-com:office:smarttags" w:element="stockticker">
              <w:r w:rsidRPr="00080F80">
                <w:t>FILE</w:t>
              </w:r>
            </w:smartTag>
            <w:r w:rsidRPr="00080F80">
              <w:t xml:space="preserve"> MANAGER ACCESS CODE of the signed-on user.</w:t>
            </w:r>
          </w:p>
        </w:tc>
      </w:tr>
      <w:tr w:rsidR="00F61434" w:rsidRPr="00080F80" w:rsidTr="007244A1">
        <w:trPr>
          <w:cantSplit/>
        </w:trPr>
        <w:tc>
          <w:tcPr>
            <w:tcW w:w="3050" w:type="dxa"/>
          </w:tcPr>
          <w:p w:rsidR="00F61434" w:rsidRPr="00080F80" w:rsidRDefault="00F61434" w:rsidP="007244A1">
            <w:pPr>
              <w:pStyle w:val="TableText"/>
            </w:pPr>
            <w:r w:rsidRPr="00080F80">
              <w:lastRenderedPageBreak/>
              <w:t>ENCRYPTION</w:t>
            </w:r>
          </w:p>
        </w:tc>
        <w:tc>
          <w:tcPr>
            <w:tcW w:w="6624" w:type="dxa"/>
          </w:tcPr>
          <w:p w:rsidR="00F61434" w:rsidRPr="00080F80" w:rsidRDefault="00F61434" w:rsidP="007244A1">
            <w:pPr>
              <w:pStyle w:val="TableText"/>
            </w:pPr>
            <w:r w:rsidRPr="00080F80">
              <w:t>Scrambling data or messages with a cipher or code so that they are unreadable without a secret key. In some cases encryption algorithms are one directional, that is, they only encode and the resulting data cannot be unscrambled (e.g.,</w:t>
            </w:r>
            <w:r w:rsidR="00802CBF" w:rsidRPr="00080F80">
              <w:t> </w:t>
            </w:r>
            <w:r w:rsidRPr="00080F80">
              <w:t>Access and Verify codes).</w:t>
            </w:r>
          </w:p>
        </w:tc>
      </w:tr>
      <w:tr w:rsidR="00F61434" w:rsidRPr="00080F80" w:rsidTr="007244A1">
        <w:trPr>
          <w:cantSplit/>
        </w:trPr>
        <w:tc>
          <w:tcPr>
            <w:tcW w:w="3050" w:type="dxa"/>
          </w:tcPr>
          <w:p w:rsidR="00F61434" w:rsidRPr="00080F80" w:rsidRDefault="00F61434" w:rsidP="007244A1">
            <w:pPr>
              <w:pStyle w:val="TableText"/>
            </w:pPr>
            <w:r w:rsidRPr="00080F80">
              <w:br w:type="page"/>
            </w:r>
            <w:smartTag w:uri="urn:schemas-microsoft-com:office:smarttags" w:element="stockticker">
              <w:r w:rsidRPr="00080F80">
                <w:t>FILE</w:t>
              </w:r>
            </w:smartTag>
            <w:r w:rsidRPr="00080F80">
              <w:t xml:space="preserve"> ACCESS SECURITY SYSTEM</w:t>
            </w:r>
          </w:p>
        </w:tc>
        <w:tc>
          <w:tcPr>
            <w:tcW w:w="6624" w:type="dxa"/>
          </w:tcPr>
          <w:p w:rsidR="00F61434" w:rsidRPr="00080F80" w:rsidRDefault="00F61434" w:rsidP="007244A1">
            <w:pPr>
              <w:pStyle w:val="TableText"/>
            </w:pPr>
            <w:r w:rsidRPr="00080F80">
              <w:t>Formerly known as Part 3 of the Kernel Inits. If the File Access Security conversion has been run, file-level security for VA FileMan files is controlled by Kernel</w:t>
            </w:r>
            <w:r w:rsidR="00FF3F33">
              <w:t>’</w:t>
            </w:r>
            <w:r w:rsidRPr="00080F80">
              <w:t xml:space="preserve">s File Access Security system, </w:t>
            </w:r>
            <w:r w:rsidR="004117F1" w:rsidRPr="004117F1">
              <w:rPr>
                <w:i/>
              </w:rPr>
              <w:t>not</w:t>
            </w:r>
            <w:r w:rsidRPr="00080F80">
              <w:t xml:space="preserve"> by VA FileMan Access codes (i.e.,</w:t>
            </w:r>
            <w:r w:rsidR="00802CBF" w:rsidRPr="00080F80">
              <w:t> </w:t>
            </w:r>
            <w:smartTag w:uri="urn:schemas-microsoft-com:office:smarttags" w:element="stockticker">
              <w:r w:rsidRPr="00080F80">
                <w:t>FILE</w:t>
              </w:r>
            </w:smartTag>
            <w:r w:rsidRPr="00080F80">
              <w:t xml:space="preserve"> MANAGER ACCESS CODE field).</w:t>
            </w:r>
          </w:p>
        </w:tc>
      </w:tr>
      <w:tr w:rsidR="00F61434" w:rsidRPr="00080F80" w:rsidTr="007244A1">
        <w:trPr>
          <w:cantSplit/>
        </w:trPr>
        <w:tc>
          <w:tcPr>
            <w:tcW w:w="3050" w:type="dxa"/>
          </w:tcPr>
          <w:p w:rsidR="00F61434" w:rsidRPr="00080F80" w:rsidRDefault="00F61434" w:rsidP="007244A1">
            <w:pPr>
              <w:pStyle w:val="TableText"/>
            </w:pPr>
            <w:r w:rsidRPr="00080F80">
              <w:t>FORCED QUEUING</w:t>
            </w:r>
          </w:p>
        </w:tc>
        <w:tc>
          <w:tcPr>
            <w:tcW w:w="6624" w:type="dxa"/>
          </w:tcPr>
          <w:p w:rsidR="00CE430F" w:rsidRPr="00080F80" w:rsidRDefault="00F61434" w:rsidP="008555F8">
            <w:pPr>
              <w:pStyle w:val="TableText"/>
            </w:pPr>
            <w:r w:rsidRPr="00080F80">
              <w:t>A device attribute indicating that the device can only accept queued tasks. If a job is sent for foreground processing, the device reject</w:t>
            </w:r>
            <w:r w:rsidR="008555F8">
              <w:t>s</w:t>
            </w:r>
            <w:r w:rsidRPr="00080F80">
              <w:t xml:space="preserve"> it and prompt</w:t>
            </w:r>
            <w:r w:rsidR="008555F8">
              <w:t>s</w:t>
            </w:r>
            <w:r w:rsidRPr="00080F80">
              <w:t xml:space="preserve"> the user to queue the task instead.</w:t>
            </w:r>
          </w:p>
        </w:tc>
      </w:tr>
      <w:tr w:rsidR="00F61434" w:rsidRPr="00080F80" w:rsidTr="007244A1">
        <w:trPr>
          <w:cantSplit/>
        </w:trPr>
        <w:tc>
          <w:tcPr>
            <w:tcW w:w="3050" w:type="dxa"/>
          </w:tcPr>
          <w:p w:rsidR="00F61434" w:rsidRPr="00080F80" w:rsidRDefault="00F61434" w:rsidP="007244A1">
            <w:pPr>
              <w:pStyle w:val="TableText"/>
            </w:pPr>
            <w:r w:rsidRPr="00080F80">
              <w:t>GO-HOME JUMP</w:t>
            </w:r>
          </w:p>
        </w:tc>
        <w:tc>
          <w:tcPr>
            <w:tcW w:w="6624" w:type="dxa"/>
          </w:tcPr>
          <w:p w:rsidR="00F61434" w:rsidRPr="00080F80" w:rsidRDefault="00F61434" w:rsidP="007244A1">
            <w:pPr>
              <w:pStyle w:val="TableText"/>
            </w:pPr>
            <w:r w:rsidRPr="00080F80">
              <w:t>A menu jump that returns the user to the primary menu presented at signon. It is specified by entering two carets (</w:t>
            </w:r>
            <w:r w:rsidR="00FF3F33">
              <w:t>“</w:t>
            </w:r>
            <w:r w:rsidRPr="00080F80">
              <w:rPr>
                <w:b/>
                <w:bCs/>
              </w:rPr>
              <w:t>^^</w:t>
            </w:r>
            <w:r w:rsidR="00FF3F33">
              <w:t>”</w:t>
            </w:r>
            <w:r w:rsidRPr="00080F80">
              <w:t>) at the menu</w:t>
            </w:r>
            <w:r w:rsidR="00FF3F33">
              <w:t>’</w:t>
            </w:r>
            <w:r w:rsidRPr="00080F80">
              <w:t>s select prompt. It resembles the Rubber-band Jump but without an option specification after the carets.</w:t>
            </w:r>
          </w:p>
        </w:tc>
      </w:tr>
      <w:tr w:rsidR="00F61434" w:rsidRPr="00080F80" w:rsidTr="007244A1">
        <w:trPr>
          <w:cantSplit/>
        </w:trPr>
        <w:tc>
          <w:tcPr>
            <w:tcW w:w="3050" w:type="dxa"/>
          </w:tcPr>
          <w:p w:rsidR="00F61434" w:rsidRPr="00080F80" w:rsidRDefault="00F61434" w:rsidP="007244A1">
            <w:pPr>
              <w:pStyle w:val="TableText"/>
            </w:pPr>
            <w:r w:rsidRPr="00080F80">
              <w:t>HELP PROCESSOR</w:t>
            </w:r>
          </w:p>
        </w:tc>
        <w:tc>
          <w:tcPr>
            <w:tcW w:w="6624" w:type="dxa"/>
          </w:tcPr>
          <w:p w:rsidR="00F61434" w:rsidRPr="00080F80" w:rsidRDefault="00F61434" w:rsidP="007244A1">
            <w:pPr>
              <w:pStyle w:val="TableText"/>
            </w:pPr>
            <w:r w:rsidRPr="00080F80">
              <w:t>A Kernel module that provides a system for creating and displaying online documentation. It is integrated within the menu system so that help frames associated with options can be displayed with a standard query at the menu</w:t>
            </w:r>
            <w:r w:rsidR="00FF3F33">
              <w:t>’</w:t>
            </w:r>
            <w:r w:rsidRPr="00080F80">
              <w:t>s select prompt.</w:t>
            </w:r>
          </w:p>
        </w:tc>
      </w:tr>
      <w:tr w:rsidR="00F61434" w:rsidRPr="00080F80" w:rsidTr="007244A1">
        <w:trPr>
          <w:cantSplit/>
        </w:trPr>
        <w:tc>
          <w:tcPr>
            <w:tcW w:w="3050" w:type="dxa"/>
          </w:tcPr>
          <w:p w:rsidR="00F61434" w:rsidRPr="00080F80" w:rsidRDefault="00F61434" w:rsidP="007244A1">
            <w:pPr>
              <w:pStyle w:val="TableText"/>
            </w:pPr>
            <w:smartTag w:uri="urn:schemas-microsoft-com:office:smarttags" w:element="stockticker">
              <w:r w:rsidRPr="00080F80">
                <w:t>HOST</w:t>
              </w:r>
            </w:smartTag>
            <w:r w:rsidRPr="00080F80">
              <w:t xml:space="preserve"> </w:t>
            </w:r>
            <w:smartTag w:uri="urn:schemas-microsoft-com:office:smarttags" w:element="stockticker">
              <w:r w:rsidRPr="00080F80">
                <w:t>FILE</w:t>
              </w:r>
            </w:smartTag>
            <w:r w:rsidRPr="00080F80">
              <w:t xml:space="preserve"> SERVER (HFS)</w:t>
            </w:r>
          </w:p>
        </w:tc>
        <w:tc>
          <w:tcPr>
            <w:tcW w:w="6624" w:type="dxa"/>
          </w:tcPr>
          <w:p w:rsidR="00F61434" w:rsidRPr="00080F80" w:rsidRDefault="00F61434" w:rsidP="007244A1">
            <w:pPr>
              <w:pStyle w:val="TableText"/>
            </w:pPr>
            <w:r w:rsidRPr="00080F80">
              <w:t>A procedure available on layered systems whereby a file on the host system can be identified to receive output. It is implemented by the Device Handler</w:t>
            </w:r>
            <w:r w:rsidR="00FF3F33">
              <w:t>’</w:t>
            </w:r>
            <w:r w:rsidRPr="00080F80">
              <w:t>s HFS device type.</w:t>
            </w:r>
          </w:p>
        </w:tc>
      </w:tr>
      <w:tr w:rsidR="00F61434" w:rsidRPr="00080F80" w:rsidTr="007244A1">
        <w:trPr>
          <w:cantSplit/>
        </w:trPr>
        <w:tc>
          <w:tcPr>
            <w:tcW w:w="3050" w:type="dxa"/>
          </w:tcPr>
          <w:p w:rsidR="00F61434" w:rsidRPr="00080F80" w:rsidRDefault="00F61434" w:rsidP="007244A1">
            <w:pPr>
              <w:pStyle w:val="TableText"/>
            </w:pPr>
            <w:r w:rsidRPr="00080F80">
              <w:t>INIT</w:t>
            </w:r>
          </w:p>
        </w:tc>
        <w:tc>
          <w:tcPr>
            <w:tcW w:w="6624" w:type="dxa"/>
          </w:tcPr>
          <w:p w:rsidR="00F61434" w:rsidRPr="00080F80" w:rsidRDefault="00F61434" w:rsidP="007244A1">
            <w:pPr>
              <w:pStyle w:val="TableText"/>
            </w:pPr>
            <w:r w:rsidRPr="00080F80">
              <w:t xml:space="preserve">Initialization of </w:t>
            </w:r>
            <w:r w:rsidR="00E40B61" w:rsidRPr="00080F80">
              <w:t>a</w:t>
            </w:r>
            <w:r w:rsidRPr="00080F80">
              <w:t xml:space="preserve"> software</w:t>
            </w:r>
            <w:r w:rsidR="003C2A79" w:rsidRPr="00080F80">
              <w:t xml:space="preserve"> application</w:t>
            </w:r>
            <w:r w:rsidRPr="00080F80">
              <w:t xml:space="preserve">. </w:t>
            </w:r>
            <w:smartTag w:uri="urn:schemas-microsoft-com:office:smarttags" w:element="stockticker">
              <w:r w:rsidRPr="00080F80">
                <w:t>INIT</w:t>
              </w:r>
            </w:smartTag>
            <w:r w:rsidRPr="00080F80">
              <w:t>* routines are built by VA FileMan</w:t>
            </w:r>
            <w:r w:rsidR="00FF3F33">
              <w:t>’</w:t>
            </w:r>
            <w:r w:rsidRPr="00080F80">
              <w:t>s DIFROM and, when run, recreate a set of files and other software components.</w:t>
            </w:r>
          </w:p>
        </w:tc>
      </w:tr>
      <w:tr w:rsidR="00F61434" w:rsidRPr="00080F80" w:rsidTr="007244A1">
        <w:trPr>
          <w:cantSplit/>
        </w:trPr>
        <w:tc>
          <w:tcPr>
            <w:tcW w:w="3050" w:type="dxa"/>
          </w:tcPr>
          <w:p w:rsidR="00F61434" w:rsidRPr="00080F80" w:rsidRDefault="00F61434" w:rsidP="007244A1">
            <w:pPr>
              <w:pStyle w:val="TableText"/>
            </w:pPr>
            <w:r w:rsidRPr="00080F80">
              <w:t>JUMP</w:t>
            </w:r>
          </w:p>
        </w:tc>
        <w:tc>
          <w:tcPr>
            <w:tcW w:w="6624" w:type="dxa"/>
          </w:tcPr>
          <w:p w:rsidR="007244A1" w:rsidRPr="00080F80" w:rsidRDefault="00F61434" w:rsidP="007244A1">
            <w:pPr>
              <w:pStyle w:val="TableText"/>
            </w:pPr>
            <w:r w:rsidRPr="00080F80">
              <w:t xml:space="preserve">In </w:t>
            </w:r>
            <w:r w:rsidRPr="00080F80">
              <w:rPr>
                <w:bCs/>
              </w:rPr>
              <w:t>VistA</w:t>
            </w:r>
            <w:r w:rsidR="003C2A79" w:rsidRPr="00080F80">
              <w:t xml:space="preserve"> application</w:t>
            </w:r>
            <w:r w:rsidRPr="00080F80">
              <w:t>s, the Jump command allows you to go from a particular field within an option to another field within that same option. You can also Jump from one menu option to another menu option without having to respond to all the prompts in between. To jump, type a caret (</w:t>
            </w:r>
            <w:r w:rsidR="00FF3F33">
              <w:t>“</w:t>
            </w:r>
            <w:r w:rsidRPr="00080F80">
              <w:rPr>
                <w:b/>
                <w:bCs/>
              </w:rPr>
              <w:t>^</w:t>
            </w:r>
            <w:r w:rsidR="00FF3F33">
              <w:t>”</w:t>
            </w:r>
            <w:r w:rsidRPr="00080F80">
              <w:t xml:space="preserve">, uppercase-6 key on most keyboards) and then type the name of the field or option </w:t>
            </w:r>
            <w:r w:rsidR="007244A1" w:rsidRPr="00080F80">
              <w:t>to which you wish to jump</w:t>
            </w:r>
            <w:r w:rsidRPr="00080F80">
              <w:t>.</w:t>
            </w:r>
          </w:p>
          <w:p w:rsidR="00F61434" w:rsidRPr="00080F80" w:rsidRDefault="00F61434" w:rsidP="007244A1">
            <w:pPr>
              <w:pStyle w:val="TableText"/>
            </w:pPr>
            <w:r w:rsidRPr="00080F80">
              <w:t>(See also GO-HOME JUMP, PHANTOM JUMP, RUBBER-BAND JUMP, or UP-ARROW JUMP.)</w:t>
            </w:r>
          </w:p>
        </w:tc>
      </w:tr>
      <w:tr w:rsidR="00F61434" w:rsidRPr="00080F80" w:rsidTr="007244A1">
        <w:trPr>
          <w:cantSplit/>
        </w:trPr>
        <w:tc>
          <w:tcPr>
            <w:tcW w:w="3050" w:type="dxa"/>
          </w:tcPr>
          <w:p w:rsidR="00F61434" w:rsidRPr="00080F80" w:rsidRDefault="00F61434" w:rsidP="007244A1">
            <w:pPr>
              <w:pStyle w:val="TableText"/>
            </w:pPr>
            <w:r w:rsidRPr="00080F80">
              <w:t>JUMP START</w:t>
            </w:r>
          </w:p>
        </w:tc>
        <w:tc>
          <w:tcPr>
            <w:tcW w:w="6624" w:type="dxa"/>
          </w:tcPr>
          <w:p w:rsidR="00F61434" w:rsidRPr="00080F80" w:rsidRDefault="00F61434" w:rsidP="007244A1">
            <w:pPr>
              <w:pStyle w:val="TableText"/>
            </w:pPr>
            <w:r w:rsidRPr="00080F80">
              <w:t xml:space="preserve">A logon procedure whereby the user enters the </w:t>
            </w:r>
            <w:r w:rsidR="00FF3F33">
              <w:t>“</w:t>
            </w:r>
            <w:r w:rsidRPr="00080F80">
              <w:t>Access code;Verify code;option</w:t>
            </w:r>
            <w:r w:rsidR="00FF3F33">
              <w:t>”</w:t>
            </w:r>
            <w:r w:rsidRPr="00080F80">
              <w:t xml:space="preserve"> to go immediately to the target option, indicated by its menu text or synonym. The jump syntax can be used to reach an option within the menu trees by entering </w:t>
            </w:r>
            <w:r w:rsidR="00FF3F33">
              <w:t>“</w:t>
            </w:r>
            <w:r w:rsidRPr="00080F80">
              <w:t>Access;Verify;^option</w:t>
            </w:r>
            <w:r w:rsidR="00FF3F33">
              <w:t>”</w:t>
            </w:r>
            <w:r w:rsidRPr="00080F80">
              <w:t>.</w:t>
            </w:r>
          </w:p>
        </w:tc>
      </w:tr>
      <w:tr w:rsidR="00F61434" w:rsidRPr="00080F80" w:rsidTr="007244A1">
        <w:trPr>
          <w:cantSplit/>
        </w:trPr>
        <w:tc>
          <w:tcPr>
            <w:tcW w:w="3050" w:type="dxa"/>
          </w:tcPr>
          <w:p w:rsidR="00F61434" w:rsidRPr="00080F80" w:rsidRDefault="00F61434" w:rsidP="007244A1">
            <w:pPr>
              <w:pStyle w:val="TableText"/>
            </w:pPr>
            <w:r w:rsidRPr="00080F80">
              <w:t>KERMIT</w:t>
            </w:r>
          </w:p>
        </w:tc>
        <w:tc>
          <w:tcPr>
            <w:tcW w:w="6624" w:type="dxa"/>
          </w:tcPr>
          <w:p w:rsidR="00F61434" w:rsidRPr="00080F80" w:rsidRDefault="00F61434" w:rsidP="007244A1">
            <w:pPr>
              <w:pStyle w:val="TableText"/>
            </w:pPr>
            <w:r w:rsidRPr="00080F80">
              <w:t>A standard file transfer protocol. It is supported by Kernel and can be set up as an alternate editor.</w:t>
            </w:r>
          </w:p>
        </w:tc>
      </w:tr>
      <w:tr w:rsidR="00F61434" w:rsidRPr="00080F80" w:rsidTr="007244A1">
        <w:trPr>
          <w:cantSplit/>
        </w:trPr>
        <w:tc>
          <w:tcPr>
            <w:tcW w:w="3050" w:type="dxa"/>
          </w:tcPr>
          <w:p w:rsidR="00F61434" w:rsidRPr="00080F80" w:rsidRDefault="00F61434" w:rsidP="007244A1">
            <w:pPr>
              <w:pStyle w:val="TableText"/>
            </w:pPr>
            <w:r w:rsidRPr="00080F80">
              <w:t>MANAGER ACCOUNT</w:t>
            </w:r>
          </w:p>
        </w:tc>
        <w:tc>
          <w:tcPr>
            <w:tcW w:w="6624" w:type="dxa"/>
          </w:tcPr>
          <w:p w:rsidR="00F61434" w:rsidRPr="00080F80" w:rsidRDefault="00F61434" w:rsidP="007244A1">
            <w:pPr>
              <w:pStyle w:val="TableText"/>
            </w:pPr>
            <w:r w:rsidRPr="00080F80">
              <w:t xml:space="preserve">A </w:t>
            </w:r>
            <w:smartTag w:uri="urn:schemas-microsoft-com:office:smarttags" w:element="stockticker">
              <w:r w:rsidRPr="00080F80">
                <w:t>UCI</w:t>
              </w:r>
            </w:smartTag>
            <w:r w:rsidRPr="00080F80">
              <w:t xml:space="preserve"> that can be referenced by </w:t>
            </w:r>
            <w:r w:rsidRPr="00C4004B">
              <w:rPr>
                <w:i/>
              </w:rPr>
              <w:t>non</w:t>
            </w:r>
            <w:r w:rsidRPr="00080F80">
              <w:t xml:space="preserve">-manager accounts (e.g., production accounts). Like a library, the MGR </w:t>
            </w:r>
            <w:smartTag w:uri="urn:schemas-microsoft-com:office:smarttags" w:element="stockticker">
              <w:r w:rsidRPr="00080F80">
                <w:t>UCI</w:t>
              </w:r>
            </w:smartTag>
            <w:r w:rsidRPr="00080F80">
              <w:t xml:space="preserve"> holds percent routines and globals (e.g.,</w:t>
            </w:r>
            <w:r w:rsidR="00802CBF" w:rsidRPr="00080F80">
              <w:t> </w:t>
            </w:r>
            <w:r w:rsidRPr="00080F80">
              <w:t>^%ZOSF) for shared use by other UCIs.</w:t>
            </w:r>
          </w:p>
        </w:tc>
      </w:tr>
      <w:tr w:rsidR="00F61434" w:rsidRPr="00080F80" w:rsidTr="007244A1">
        <w:trPr>
          <w:cantSplit/>
        </w:trPr>
        <w:tc>
          <w:tcPr>
            <w:tcW w:w="3050" w:type="dxa"/>
          </w:tcPr>
          <w:p w:rsidR="00F61434" w:rsidRPr="00080F80" w:rsidRDefault="00F61434" w:rsidP="007244A1">
            <w:pPr>
              <w:pStyle w:val="TableText"/>
            </w:pPr>
            <w:r w:rsidRPr="00080F80">
              <w:t>MENU CYCLE</w:t>
            </w:r>
          </w:p>
        </w:tc>
        <w:tc>
          <w:tcPr>
            <w:tcW w:w="6624" w:type="dxa"/>
          </w:tcPr>
          <w:p w:rsidR="00F61434" w:rsidRPr="00080F80" w:rsidRDefault="00F61434" w:rsidP="007244A1">
            <w:pPr>
              <w:pStyle w:val="TableText"/>
            </w:pPr>
            <w:r w:rsidRPr="00080F80">
              <w:t>The process of first visiting a menu option by picking it from a menu</w:t>
            </w:r>
            <w:r w:rsidR="00FF3F33">
              <w:t>’</w:t>
            </w:r>
            <w:r w:rsidRPr="00080F80">
              <w:t>s list of choices and then returning to the menu</w:t>
            </w:r>
            <w:r w:rsidR="00FF3F33">
              <w:t>’</w:t>
            </w:r>
            <w:r w:rsidRPr="00080F80">
              <w:t>s select prompt. Menu Manager keeps track of information (e.g., the user</w:t>
            </w:r>
            <w:r w:rsidR="00FF3F33">
              <w:t>’</w:t>
            </w:r>
            <w:r w:rsidRPr="00080F80">
              <w:t>s place in the menu trees) according to the completion of a cycle through the menu system.</w:t>
            </w:r>
          </w:p>
        </w:tc>
      </w:tr>
      <w:tr w:rsidR="00F61434" w:rsidRPr="00080F80" w:rsidTr="007244A1">
        <w:trPr>
          <w:cantSplit/>
        </w:trPr>
        <w:tc>
          <w:tcPr>
            <w:tcW w:w="3050" w:type="dxa"/>
          </w:tcPr>
          <w:p w:rsidR="00F61434" w:rsidRPr="00080F80" w:rsidRDefault="00F61434" w:rsidP="007244A1">
            <w:pPr>
              <w:pStyle w:val="TableText"/>
            </w:pPr>
            <w:r w:rsidRPr="00080F80">
              <w:lastRenderedPageBreak/>
              <w:t>MENU MANAGER</w:t>
            </w:r>
          </w:p>
        </w:tc>
        <w:tc>
          <w:tcPr>
            <w:tcW w:w="6624" w:type="dxa"/>
          </w:tcPr>
          <w:p w:rsidR="00F61434" w:rsidRPr="00080F80" w:rsidRDefault="00F61434" w:rsidP="007244A1">
            <w:pPr>
              <w:pStyle w:val="TableText"/>
            </w:pPr>
            <w:r w:rsidRPr="00080F80">
              <w:t>The Kernel module that controls the presentation of user activities (e.g., menu choices or options). Information about each user</w:t>
            </w:r>
            <w:r w:rsidR="00FF3F33">
              <w:t>’</w:t>
            </w:r>
            <w:r w:rsidRPr="00080F80">
              <w:t>s menu choices is stored in the Compiled Menu System, the ^XUTL global, for easy and efficient access.</w:t>
            </w:r>
          </w:p>
        </w:tc>
      </w:tr>
      <w:tr w:rsidR="00F61434" w:rsidRPr="00080F80" w:rsidTr="007244A1">
        <w:trPr>
          <w:cantSplit/>
        </w:trPr>
        <w:tc>
          <w:tcPr>
            <w:tcW w:w="3050" w:type="dxa"/>
          </w:tcPr>
          <w:p w:rsidR="00F61434" w:rsidRPr="00080F80" w:rsidRDefault="00F61434" w:rsidP="007244A1">
            <w:pPr>
              <w:pStyle w:val="TableText"/>
            </w:pPr>
            <w:r w:rsidRPr="00080F80">
              <w:t>MENU SYSTEM</w:t>
            </w:r>
          </w:p>
        </w:tc>
        <w:tc>
          <w:tcPr>
            <w:tcW w:w="6624" w:type="dxa"/>
          </w:tcPr>
          <w:p w:rsidR="00F61434" w:rsidRPr="00080F80" w:rsidRDefault="00F61434" w:rsidP="007244A1">
            <w:pPr>
              <w:pStyle w:val="TableText"/>
            </w:pPr>
            <w:r w:rsidRPr="00080F80">
              <w:t>The overall Menu Manager logic as it functions within the Kernel framework.</w:t>
            </w:r>
          </w:p>
        </w:tc>
      </w:tr>
      <w:tr w:rsidR="00F61434" w:rsidRPr="00080F80" w:rsidTr="007244A1">
        <w:trPr>
          <w:cantSplit/>
        </w:trPr>
        <w:tc>
          <w:tcPr>
            <w:tcW w:w="3050" w:type="dxa"/>
          </w:tcPr>
          <w:p w:rsidR="00F61434" w:rsidRPr="00080F80" w:rsidRDefault="00F61434" w:rsidP="007244A1">
            <w:pPr>
              <w:pStyle w:val="TableText"/>
            </w:pPr>
            <w:r w:rsidRPr="00080F80">
              <w:t>MENU TEMPLATE</w:t>
            </w:r>
          </w:p>
        </w:tc>
        <w:tc>
          <w:tcPr>
            <w:tcW w:w="6624" w:type="dxa"/>
          </w:tcPr>
          <w:p w:rsidR="00F61434" w:rsidRPr="00080F80" w:rsidRDefault="00F61434" w:rsidP="007244A1">
            <w:pPr>
              <w:pStyle w:val="TableText"/>
            </w:pPr>
            <w:r w:rsidRPr="00080F80">
              <w:t xml:space="preserve">An association of options as pathway specifications to reach one or more final destination options. The final options </w:t>
            </w:r>
            <w:r w:rsidR="00A9373B" w:rsidRPr="00080F80">
              <w:rPr>
                <w:i/>
              </w:rPr>
              <w:t>must</w:t>
            </w:r>
            <w:r w:rsidRPr="00080F80">
              <w:t xml:space="preserve"> be executable activities and </w:t>
            </w:r>
            <w:r w:rsidR="004117F1" w:rsidRPr="004117F1">
              <w:rPr>
                <w:i/>
              </w:rPr>
              <w:t>not</w:t>
            </w:r>
            <w:r w:rsidRPr="00080F80">
              <w:t xml:space="preserve"> merely menus for the template to function. Any user can define user-specific MENU templates via the corresponding Common option.</w:t>
            </w:r>
          </w:p>
        </w:tc>
      </w:tr>
      <w:tr w:rsidR="00F61434" w:rsidRPr="00080F80" w:rsidTr="007244A1">
        <w:trPr>
          <w:cantSplit/>
        </w:trPr>
        <w:tc>
          <w:tcPr>
            <w:tcW w:w="3050" w:type="dxa"/>
          </w:tcPr>
          <w:p w:rsidR="00F61434" w:rsidRPr="00080F80" w:rsidRDefault="00F61434" w:rsidP="007244A1">
            <w:pPr>
              <w:pStyle w:val="TableText"/>
            </w:pPr>
            <w:r w:rsidRPr="00080F80">
              <w:t>MENU TREES</w:t>
            </w:r>
          </w:p>
        </w:tc>
        <w:tc>
          <w:tcPr>
            <w:tcW w:w="6624" w:type="dxa"/>
          </w:tcPr>
          <w:p w:rsidR="00F61434" w:rsidRPr="00080F80" w:rsidRDefault="00F61434" w:rsidP="007244A1">
            <w:pPr>
              <w:pStyle w:val="TableText"/>
            </w:pPr>
            <w:r w:rsidRPr="00080F80">
              <w:t>The menu system</w:t>
            </w:r>
            <w:r w:rsidR="00FF3F33">
              <w:t>’</w:t>
            </w:r>
            <w:r w:rsidRPr="00080F80">
              <w:t>s hierarchical tree-like structures that can be traversed or navigated, like pathways, to give users easy access to various options.</w:t>
            </w:r>
          </w:p>
        </w:tc>
      </w:tr>
      <w:tr w:rsidR="00F61434" w:rsidRPr="00080F80" w:rsidTr="007244A1">
        <w:trPr>
          <w:cantSplit/>
        </w:trPr>
        <w:tc>
          <w:tcPr>
            <w:tcW w:w="3050" w:type="dxa"/>
          </w:tcPr>
          <w:p w:rsidR="00F61434" w:rsidRPr="00080F80" w:rsidRDefault="00F61434" w:rsidP="007244A1">
            <w:pPr>
              <w:pStyle w:val="TableText"/>
            </w:pPr>
            <w:r w:rsidRPr="00080F80">
              <w:t>PAC</w:t>
            </w:r>
          </w:p>
        </w:tc>
        <w:tc>
          <w:tcPr>
            <w:tcW w:w="6624" w:type="dxa"/>
          </w:tcPr>
          <w:p w:rsidR="00F61434" w:rsidRPr="00080F80" w:rsidRDefault="00FA5220" w:rsidP="007244A1">
            <w:pPr>
              <w:pStyle w:val="TableText"/>
            </w:pPr>
            <w:r w:rsidRPr="00080F80">
              <w:rPr>
                <w:b/>
              </w:rPr>
              <w:t>P</w:t>
            </w:r>
            <w:r w:rsidRPr="00080F80">
              <w:t xml:space="preserve">rogrammer </w:t>
            </w:r>
            <w:r w:rsidRPr="00080F80">
              <w:rPr>
                <w:b/>
              </w:rPr>
              <w:t>A</w:t>
            </w:r>
            <w:r w:rsidRPr="00080F80">
              <w:t xml:space="preserve">ccess </w:t>
            </w:r>
            <w:r w:rsidRPr="00080F80">
              <w:rPr>
                <w:b/>
              </w:rPr>
              <w:t>C</w:t>
            </w:r>
            <w:r w:rsidRPr="00080F80">
              <w:t>ode</w:t>
            </w:r>
            <w:r w:rsidR="00F61434" w:rsidRPr="00080F80">
              <w:t xml:space="preserve">. An optional user attribute that can function as a second level password into </w:t>
            </w:r>
            <w:r w:rsidRPr="00080F80">
              <w:t>Programmer mode</w:t>
            </w:r>
            <w:r w:rsidR="00F61434" w:rsidRPr="00080F80">
              <w:t>.</w:t>
            </w:r>
          </w:p>
        </w:tc>
      </w:tr>
      <w:tr w:rsidR="001D3381" w:rsidRPr="00080F80" w:rsidTr="007244A1">
        <w:trPr>
          <w:cantSplit/>
        </w:trPr>
        <w:tc>
          <w:tcPr>
            <w:tcW w:w="3050" w:type="dxa"/>
          </w:tcPr>
          <w:p w:rsidR="001D3381" w:rsidRPr="00080F80" w:rsidRDefault="001D3381" w:rsidP="007244A1">
            <w:pPr>
              <w:pStyle w:val="TableText"/>
            </w:pPr>
            <w:r w:rsidRPr="00080F80">
              <w:t>PACKAGE IDENTIFIER</w:t>
            </w:r>
          </w:p>
        </w:tc>
        <w:tc>
          <w:tcPr>
            <w:tcW w:w="6624" w:type="dxa"/>
          </w:tcPr>
          <w:p w:rsidR="001D3381" w:rsidRPr="00080F80" w:rsidRDefault="001D3381" w:rsidP="007244A1">
            <w:pPr>
              <w:pStyle w:val="TableText"/>
            </w:pPr>
            <w:r w:rsidRPr="00080F80">
              <w:t>An optional identifier that the developer can use to identify the alert for such purposes as subsequent lookup and deletion (XQAID input variable).</w:t>
            </w:r>
          </w:p>
        </w:tc>
      </w:tr>
      <w:tr w:rsidR="00F61434" w:rsidRPr="00080F80" w:rsidTr="007244A1">
        <w:trPr>
          <w:cantSplit/>
        </w:trPr>
        <w:tc>
          <w:tcPr>
            <w:tcW w:w="3050" w:type="dxa"/>
          </w:tcPr>
          <w:p w:rsidR="00F61434" w:rsidRPr="00080F80" w:rsidRDefault="00F61434" w:rsidP="007244A1">
            <w:pPr>
              <w:pStyle w:val="TableText"/>
            </w:pPr>
            <w:r w:rsidRPr="00080F80">
              <w:t xml:space="preserve">PART 3 OF THE KERNEL </w:t>
            </w:r>
            <w:smartTag w:uri="urn:schemas-microsoft-com:office:smarttags" w:element="stockticker">
              <w:r w:rsidRPr="00080F80">
                <w:t>INIT</w:t>
              </w:r>
            </w:smartTag>
          </w:p>
        </w:tc>
        <w:tc>
          <w:tcPr>
            <w:tcW w:w="6624" w:type="dxa"/>
          </w:tcPr>
          <w:p w:rsidR="00F61434" w:rsidRPr="00080F80" w:rsidRDefault="00F61434" w:rsidP="007244A1">
            <w:pPr>
              <w:pStyle w:val="TableText"/>
            </w:pPr>
            <w:r w:rsidRPr="00080F80">
              <w:t xml:space="preserve">See </w:t>
            </w:r>
            <w:smartTag w:uri="urn:schemas-microsoft-com:office:smarttags" w:element="stockticker">
              <w:r w:rsidRPr="00080F80">
                <w:t>FILE</w:t>
              </w:r>
            </w:smartTag>
            <w:r w:rsidRPr="00080F80">
              <w:t xml:space="preserve"> ACCESS SECURITY SYSTEM.</w:t>
            </w:r>
          </w:p>
        </w:tc>
      </w:tr>
      <w:tr w:rsidR="00F61434" w:rsidRPr="00080F80" w:rsidTr="007244A1">
        <w:trPr>
          <w:cantSplit/>
        </w:trPr>
        <w:tc>
          <w:tcPr>
            <w:tcW w:w="3050" w:type="dxa"/>
          </w:tcPr>
          <w:p w:rsidR="00F61434" w:rsidRPr="00080F80" w:rsidRDefault="00F61434" w:rsidP="007244A1">
            <w:pPr>
              <w:pStyle w:val="TableText"/>
            </w:pPr>
            <w:r w:rsidRPr="00080F80">
              <w:t>PATTERN MATCH</w:t>
            </w:r>
          </w:p>
        </w:tc>
        <w:tc>
          <w:tcPr>
            <w:tcW w:w="6624" w:type="dxa"/>
          </w:tcPr>
          <w:p w:rsidR="00F61434" w:rsidRPr="00080F80" w:rsidRDefault="00F61434" w:rsidP="007244A1">
            <w:pPr>
              <w:pStyle w:val="TableText"/>
            </w:pPr>
            <w:r w:rsidRPr="00080F80">
              <w:t>A preset formula used to test strings of data. Refer to your system</w:t>
            </w:r>
            <w:r w:rsidR="00FF3F33">
              <w:t>’</w:t>
            </w:r>
            <w:r w:rsidRPr="00080F80">
              <w:t>s M Language Manuals for information on Pattern Match operations.</w:t>
            </w:r>
          </w:p>
        </w:tc>
      </w:tr>
      <w:tr w:rsidR="00F61434" w:rsidRPr="00080F80" w:rsidTr="007244A1">
        <w:trPr>
          <w:cantSplit/>
        </w:trPr>
        <w:tc>
          <w:tcPr>
            <w:tcW w:w="3050" w:type="dxa"/>
          </w:tcPr>
          <w:p w:rsidR="00F61434" w:rsidRPr="00080F80" w:rsidRDefault="00F61434" w:rsidP="007244A1">
            <w:pPr>
              <w:pStyle w:val="TableText"/>
            </w:pPr>
            <w:r w:rsidRPr="00080F80">
              <w:t>PHANTOM JUMP</w:t>
            </w:r>
          </w:p>
        </w:tc>
        <w:tc>
          <w:tcPr>
            <w:tcW w:w="6624" w:type="dxa"/>
          </w:tcPr>
          <w:p w:rsidR="00F61434" w:rsidRPr="00080F80" w:rsidRDefault="00F61434" w:rsidP="007244A1">
            <w:pPr>
              <w:pStyle w:val="TableText"/>
            </w:pPr>
            <w:r w:rsidRPr="00080F80">
              <w:t>Menu jumping in the background. Used by the menu system to check menu pathway restrictions.</w:t>
            </w:r>
          </w:p>
        </w:tc>
      </w:tr>
      <w:tr w:rsidR="00F61434" w:rsidRPr="00080F80" w:rsidTr="007244A1">
        <w:trPr>
          <w:cantSplit/>
        </w:trPr>
        <w:tc>
          <w:tcPr>
            <w:tcW w:w="3050" w:type="dxa"/>
          </w:tcPr>
          <w:p w:rsidR="00F61434" w:rsidRPr="00080F80" w:rsidRDefault="00F61434" w:rsidP="007244A1">
            <w:pPr>
              <w:pStyle w:val="TableText"/>
            </w:pPr>
            <w:r w:rsidRPr="00080F80">
              <w:t>PRIMARY MENUS</w:t>
            </w:r>
          </w:p>
        </w:tc>
        <w:tc>
          <w:tcPr>
            <w:tcW w:w="6624" w:type="dxa"/>
          </w:tcPr>
          <w:p w:rsidR="00F61434" w:rsidRPr="00080F80" w:rsidRDefault="00F61434" w:rsidP="007244A1">
            <w:pPr>
              <w:pStyle w:val="TableText"/>
            </w:pPr>
            <w:r w:rsidRPr="00080F80">
              <w:t xml:space="preserve">The list of options presented at signon. Each user </w:t>
            </w:r>
            <w:r w:rsidR="00A9373B" w:rsidRPr="00080F80">
              <w:rPr>
                <w:i/>
              </w:rPr>
              <w:t>must</w:t>
            </w:r>
            <w:r w:rsidRPr="00080F80">
              <w:t xml:space="preserve"> have a PRIMARY MENU OPTION in order to sign on and reach Menu Manager. Users are given primary menus by </w:t>
            </w:r>
            <w:r w:rsidR="00ED2EB9">
              <w:t>system administrators</w:t>
            </w:r>
            <w:r w:rsidRPr="00080F80">
              <w:t>. This menu should include most of the com</w:t>
            </w:r>
            <w:r w:rsidR="008555F8">
              <w:t xml:space="preserve">puting activities the user </w:t>
            </w:r>
            <w:r w:rsidRPr="00080F80">
              <w:t>need</w:t>
            </w:r>
            <w:r w:rsidR="008555F8">
              <w:t>s</w:t>
            </w:r>
            <w:r w:rsidRPr="00080F80">
              <w:t>.</w:t>
            </w:r>
          </w:p>
        </w:tc>
      </w:tr>
      <w:tr w:rsidR="00F61434" w:rsidRPr="00080F80" w:rsidTr="007244A1">
        <w:trPr>
          <w:cantSplit/>
        </w:trPr>
        <w:tc>
          <w:tcPr>
            <w:tcW w:w="3050" w:type="dxa"/>
          </w:tcPr>
          <w:p w:rsidR="00F61434" w:rsidRPr="00080F80" w:rsidRDefault="00370A71" w:rsidP="007244A1">
            <w:pPr>
              <w:pStyle w:val="TableText"/>
            </w:pPr>
            <w:r w:rsidRPr="00080F80">
              <w:t>PROGRAMMER</w:t>
            </w:r>
            <w:r w:rsidR="00F61434" w:rsidRPr="00080F80">
              <w:t xml:space="preserve"> ACCESS</w:t>
            </w:r>
          </w:p>
        </w:tc>
        <w:tc>
          <w:tcPr>
            <w:tcW w:w="6624" w:type="dxa"/>
          </w:tcPr>
          <w:p w:rsidR="00F61434" w:rsidRPr="00080F80" w:rsidRDefault="00F61434" w:rsidP="007244A1">
            <w:pPr>
              <w:pStyle w:val="TableText"/>
            </w:pPr>
            <w:r w:rsidRPr="00080F80">
              <w:t xml:space="preserve">Privilege to become a </w:t>
            </w:r>
            <w:r w:rsidR="00E40B61" w:rsidRPr="00080F80">
              <w:t>programmer</w:t>
            </w:r>
            <w:r w:rsidRPr="00080F80">
              <w:t xml:space="preserve"> on the system and work outside many of the security controls of Kernel. Accessing </w:t>
            </w:r>
            <w:r w:rsidR="00FA5220" w:rsidRPr="00080F80">
              <w:t>Programmer mode</w:t>
            </w:r>
            <w:r w:rsidRPr="00080F80">
              <w:t xml:space="preserve"> from Kernel</w:t>
            </w:r>
            <w:r w:rsidR="00FF3F33">
              <w:t>’</w:t>
            </w:r>
            <w:r w:rsidRPr="00080F80">
              <w:t xml:space="preserve">s menus requires having the </w:t>
            </w:r>
            <w:r w:rsidR="00575A73" w:rsidRPr="00080F80">
              <w:t>developer</w:t>
            </w:r>
            <w:r w:rsidR="00FF3F33">
              <w:t>’</w:t>
            </w:r>
            <w:r w:rsidRPr="00080F80">
              <w:t>s at-sign security code, which sets the variable DUZ(</w:t>
            </w:r>
            <w:r w:rsidRPr="00080F80">
              <w:fldChar w:fldCharType="begin"/>
            </w:r>
            <w:r w:rsidRPr="00080F80">
              <w:instrText xml:space="preserve"> EQ \O(0,/) </w:instrText>
            </w:r>
            <w:r w:rsidRPr="00080F80">
              <w:fldChar w:fldCharType="end"/>
            </w:r>
            <w:r w:rsidRPr="00080F80">
              <w:t>)=</w:t>
            </w:r>
            <w:r w:rsidRPr="00080F80">
              <w:rPr>
                <w:b/>
                <w:bCs/>
              </w:rPr>
              <w:t>@</w:t>
            </w:r>
            <w:r w:rsidRPr="00080F80">
              <w:t>.</w:t>
            </w:r>
          </w:p>
        </w:tc>
      </w:tr>
      <w:tr w:rsidR="00F61434" w:rsidRPr="00080F80" w:rsidTr="007244A1">
        <w:trPr>
          <w:cantSplit/>
        </w:trPr>
        <w:tc>
          <w:tcPr>
            <w:tcW w:w="3050" w:type="dxa"/>
          </w:tcPr>
          <w:p w:rsidR="00F61434" w:rsidRPr="00080F80" w:rsidRDefault="00F61434" w:rsidP="007244A1">
            <w:pPr>
              <w:pStyle w:val="TableText"/>
            </w:pPr>
            <w:r w:rsidRPr="00080F80">
              <w:t>PROTOCOL</w:t>
            </w:r>
          </w:p>
        </w:tc>
        <w:tc>
          <w:tcPr>
            <w:tcW w:w="6624" w:type="dxa"/>
          </w:tcPr>
          <w:p w:rsidR="00F61434" w:rsidRPr="00080F80" w:rsidRDefault="00F61434" w:rsidP="007244A1">
            <w:pPr>
              <w:pStyle w:val="TableText"/>
            </w:pPr>
            <w:r w:rsidRPr="00080F80">
              <w:t>An entry in the PROTOCOL file (#101)</w:t>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"PROTOCOL File (#101)" </w:instrText>
            </w:r>
            <w:r w:rsidR="002C1FB8" w:rsidRPr="00080F80">
              <w:rPr>
                <w:rFonts w:ascii="Times New Roman" w:hAnsi="Times New Roman"/>
                <w:sz w:val="22"/>
                <w:szCs w:val="22"/>
              </w:rPr>
              <w:fldChar w:fldCharType="end"/>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"Files:PROTOCOL (#101)" </w:instrText>
            </w:r>
            <w:r w:rsidR="002C1FB8" w:rsidRPr="00080F80">
              <w:rPr>
                <w:rFonts w:ascii="Times New Roman" w:hAnsi="Times New Roman"/>
                <w:sz w:val="22"/>
                <w:szCs w:val="22"/>
              </w:rPr>
              <w:fldChar w:fldCharType="end"/>
            </w:r>
            <w:r w:rsidRPr="00080F80">
              <w:t>. Used by the Order Entry/Results Reporting (OE/RR) software to support the ordering of medical tests and other activities. Kernel includes several protocol-type options for enhanced menu displays within the OE/RR software.</w:t>
            </w:r>
          </w:p>
        </w:tc>
      </w:tr>
      <w:tr w:rsidR="001D3381" w:rsidRPr="00080F80" w:rsidTr="007244A1">
        <w:trPr>
          <w:cantSplit/>
        </w:trPr>
        <w:tc>
          <w:tcPr>
            <w:tcW w:w="3050" w:type="dxa"/>
          </w:tcPr>
          <w:p w:rsidR="001D3381" w:rsidRPr="00080F80" w:rsidRDefault="001D3381" w:rsidP="007244A1">
            <w:pPr>
              <w:pStyle w:val="TableText"/>
            </w:pPr>
            <w:r w:rsidRPr="00080F80">
              <w:t>PURGE INDICATOR</w:t>
            </w:r>
          </w:p>
        </w:tc>
        <w:tc>
          <w:tcPr>
            <w:tcW w:w="6624" w:type="dxa"/>
          </w:tcPr>
          <w:p w:rsidR="001D3381" w:rsidRPr="00080F80" w:rsidRDefault="001D3381" w:rsidP="007244A1">
            <w:pPr>
              <w:pStyle w:val="TableText"/>
            </w:pPr>
            <w:r w:rsidRPr="00080F80">
              <w:t>Checked by the Alert Handler (in the XQAKILL input variable) to determine whether an alert should be deleted, and whether deletion should be for the current user or for all users who might receive the alert.</w:t>
            </w:r>
          </w:p>
        </w:tc>
      </w:tr>
      <w:tr w:rsidR="00F61434" w:rsidRPr="00080F80" w:rsidTr="007244A1">
        <w:trPr>
          <w:cantSplit/>
        </w:trPr>
        <w:tc>
          <w:tcPr>
            <w:tcW w:w="3050" w:type="dxa"/>
          </w:tcPr>
          <w:p w:rsidR="00F61434" w:rsidRPr="00080F80" w:rsidRDefault="00F61434" w:rsidP="007244A1">
            <w:pPr>
              <w:pStyle w:val="TableText"/>
            </w:pPr>
            <w:r w:rsidRPr="00080F80">
              <w:t>QUEUING</w:t>
            </w:r>
          </w:p>
        </w:tc>
        <w:tc>
          <w:tcPr>
            <w:tcW w:w="6624" w:type="dxa"/>
          </w:tcPr>
          <w:p w:rsidR="00F61434" w:rsidRPr="00080F80" w:rsidRDefault="00F61434" w:rsidP="007244A1">
            <w:pPr>
              <w:pStyle w:val="TableText"/>
            </w:pPr>
            <w:r w:rsidRPr="00080F80">
              <w:t>Requesting that a job be processed in the background rather than in the foreground within the current session. Kernel</w:t>
            </w:r>
            <w:r w:rsidR="00FF3F33">
              <w:t>’</w:t>
            </w:r>
            <w:r w:rsidRPr="00080F80">
              <w:t>s TaskMan module handles the queuing of tasks.</w:t>
            </w:r>
          </w:p>
        </w:tc>
      </w:tr>
      <w:tr w:rsidR="00F61434" w:rsidRPr="00080F80" w:rsidTr="007244A1">
        <w:trPr>
          <w:cantSplit/>
        </w:trPr>
        <w:tc>
          <w:tcPr>
            <w:tcW w:w="3050" w:type="dxa"/>
          </w:tcPr>
          <w:p w:rsidR="00F61434" w:rsidRPr="00080F80" w:rsidRDefault="00F61434" w:rsidP="007244A1">
            <w:pPr>
              <w:pStyle w:val="TableText"/>
            </w:pPr>
            <w:r w:rsidRPr="00080F80">
              <w:lastRenderedPageBreak/>
              <w:t xml:space="preserve">QUEUING REQUIRED </w:t>
            </w:r>
          </w:p>
        </w:tc>
        <w:tc>
          <w:tcPr>
            <w:tcW w:w="6624" w:type="dxa"/>
          </w:tcPr>
          <w:p w:rsidR="00F61434" w:rsidRPr="00080F80" w:rsidRDefault="00F61434" w:rsidP="007244A1">
            <w:pPr>
              <w:pStyle w:val="TableText"/>
            </w:pPr>
            <w:r w:rsidRPr="00080F80">
              <w:t xml:space="preserve">An option attribute that specifies that the option </w:t>
            </w:r>
            <w:r w:rsidR="00A9373B" w:rsidRPr="00080F80">
              <w:rPr>
                <w:i/>
              </w:rPr>
              <w:t>must</w:t>
            </w:r>
            <w:r w:rsidRPr="00080F80">
              <w:t xml:space="preserve"> be processed by TaskMan (the option can only be queued). The option can be invoked and the job prepared for processing, but the output can only be generated during the specified time periods.</w:t>
            </w:r>
          </w:p>
        </w:tc>
      </w:tr>
      <w:tr w:rsidR="00F61434" w:rsidRPr="00080F80" w:rsidTr="007244A1">
        <w:trPr>
          <w:cantSplit/>
        </w:trPr>
        <w:tc>
          <w:tcPr>
            <w:tcW w:w="3050" w:type="dxa"/>
          </w:tcPr>
          <w:p w:rsidR="00F61434" w:rsidRPr="00080F80" w:rsidRDefault="00F61434" w:rsidP="007244A1">
            <w:pPr>
              <w:pStyle w:val="TableText"/>
            </w:pPr>
            <w:r w:rsidRPr="00080F80">
              <w:t>RESOURCE</w:t>
            </w:r>
          </w:p>
        </w:tc>
        <w:tc>
          <w:tcPr>
            <w:tcW w:w="6624" w:type="dxa"/>
          </w:tcPr>
          <w:p w:rsidR="00F61434" w:rsidRPr="00080F80" w:rsidRDefault="00F61434" w:rsidP="007244A1">
            <w:pPr>
              <w:pStyle w:val="TableText"/>
            </w:pPr>
            <w:r w:rsidRPr="00080F80">
              <w:t xml:space="preserve">A method that enables sequential processing of tasks. The processing is accomplished with a </w:t>
            </w:r>
            <w:smartTag w:uri="urn:schemas-microsoft-com:office:smarttags" w:element="stockticker">
              <w:r w:rsidRPr="00080F80">
                <w:t>RES</w:t>
              </w:r>
            </w:smartTag>
            <w:r w:rsidRPr="00080F80">
              <w:t xml:space="preserve"> device type designed by the</w:t>
            </w:r>
            <w:r w:rsidR="003C2A79" w:rsidRPr="00080F80">
              <w:t xml:space="preserve"> application</w:t>
            </w:r>
            <w:r w:rsidRPr="00080F80">
              <w:t xml:space="preserve"> </w:t>
            </w:r>
            <w:r w:rsidR="00575A73" w:rsidRPr="00080F80">
              <w:t>developer</w:t>
            </w:r>
            <w:r w:rsidRPr="00080F80">
              <w:t xml:space="preserve"> and implemented by </w:t>
            </w:r>
            <w:r w:rsidR="00ED2EB9">
              <w:t>system administrators</w:t>
            </w:r>
            <w:r w:rsidRPr="00080F80">
              <w:t>. The process is controlled via the RESOURCE file (#3.54).</w:t>
            </w:r>
          </w:p>
        </w:tc>
      </w:tr>
      <w:tr w:rsidR="00F61434" w:rsidRPr="00080F80" w:rsidTr="007244A1">
        <w:trPr>
          <w:cantSplit/>
        </w:trPr>
        <w:tc>
          <w:tcPr>
            <w:tcW w:w="3050" w:type="dxa"/>
          </w:tcPr>
          <w:p w:rsidR="00F61434" w:rsidRPr="00080F80" w:rsidRDefault="00F61434" w:rsidP="007244A1">
            <w:pPr>
              <w:pStyle w:val="TableText"/>
            </w:pPr>
            <w:r w:rsidRPr="00080F80">
              <w:t>RUBBER-BAND JUMP</w:t>
            </w:r>
          </w:p>
        </w:tc>
        <w:tc>
          <w:tcPr>
            <w:tcW w:w="6624" w:type="dxa"/>
          </w:tcPr>
          <w:p w:rsidR="007244A1" w:rsidRPr="00080F80" w:rsidRDefault="00F61434" w:rsidP="007244A1">
            <w:pPr>
              <w:pStyle w:val="TableText"/>
            </w:pPr>
            <w:r w:rsidRPr="00080F80">
              <w:t>A menu jump used to go out to an option and then return, in a bouncing motion. The syntax of the jump is two carets (</w:t>
            </w:r>
            <w:r w:rsidR="00FF3F33">
              <w:t>“</w:t>
            </w:r>
            <w:r w:rsidRPr="00080F80">
              <w:rPr>
                <w:b/>
              </w:rPr>
              <w:t>^^</w:t>
            </w:r>
            <w:r w:rsidR="00FF3F33">
              <w:t>”</w:t>
            </w:r>
            <w:r w:rsidRPr="00080F80">
              <w:t>, uppercase-6 on most keyboards) followed by an option</w:t>
            </w:r>
            <w:r w:rsidR="00FF3F33">
              <w:t>’</w:t>
            </w:r>
            <w:r w:rsidRPr="00080F80">
              <w:t>s menu text or synonym (e.g.,</w:t>
            </w:r>
            <w:r w:rsidR="00802CBF" w:rsidRPr="00080F80">
              <w:t> </w:t>
            </w:r>
            <w:r w:rsidRPr="00080F80">
              <w:t xml:space="preserve">^^Print Option File). If the two carets are </w:t>
            </w:r>
            <w:r w:rsidR="004117F1" w:rsidRPr="004117F1">
              <w:rPr>
                <w:i/>
              </w:rPr>
              <w:t>not</w:t>
            </w:r>
            <w:r w:rsidRPr="00080F80">
              <w:t xml:space="preserve"> followed by an option specification, the user is returned to the primary menu.</w:t>
            </w:r>
          </w:p>
          <w:p w:rsidR="00F61434" w:rsidRPr="00080F80" w:rsidRDefault="00F61434" w:rsidP="007244A1">
            <w:pPr>
              <w:pStyle w:val="TableText"/>
            </w:pPr>
            <w:r w:rsidRPr="00080F80">
              <w:t>(See also: GO-HOME JUMP.)</w:t>
            </w:r>
          </w:p>
        </w:tc>
      </w:tr>
      <w:tr w:rsidR="00F61434" w:rsidRPr="00080F80" w:rsidTr="007244A1">
        <w:trPr>
          <w:cantSplit/>
        </w:trPr>
        <w:tc>
          <w:tcPr>
            <w:tcW w:w="3050" w:type="dxa"/>
          </w:tcPr>
          <w:p w:rsidR="00F61434" w:rsidRPr="00080F80" w:rsidRDefault="00F61434" w:rsidP="007244A1">
            <w:pPr>
              <w:pStyle w:val="TableText"/>
            </w:pPr>
            <w:r w:rsidRPr="00080F80">
              <w:t>SCHEDULING OPTIONS</w:t>
            </w:r>
          </w:p>
        </w:tc>
        <w:tc>
          <w:tcPr>
            <w:tcW w:w="6624" w:type="dxa"/>
          </w:tcPr>
          <w:p w:rsidR="00F61434" w:rsidRPr="00080F80" w:rsidRDefault="00F61434" w:rsidP="007244A1">
            <w:pPr>
              <w:pStyle w:val="TableText"/>
            </w:pPr>
            <w:r w:rsidRPr="00080F80">
              <w:t>A way of ordering TaskMan to run an option at a designated time with a specified rescheduling frequency (e.g., once per week).</w:t>
            </w:r>
          </w:p>
        </w:tc>
      </w:tr>
      <w:tr w:rsidR="00F61434" w:rsidRPr="00080F80" w:rsidTr="007244A1">
        <w:trPr>
          <w:cantSplit/>
        </w:trPr>
        <w:tc>
          <w:tcPr>
            <w:tcW w:w="3050" w:type="dxa"/>
          </w:tcPr>
          <w:p w:rsidR="00F61434" w:rsidRPr="00080F80" w:rsidRDefault="00F61434" w:rsidP="007244A1">
            <w:pPr>
              <w:pStyle w:val="TableText"/>
            </w:pPr>
            <w:r w:rsidRPr="00080F80">
              <w:t>SCROLL/NO SCROLL</w:t>
            </w:r>
          </w:p>
        </w:tc>
        <w:tc>
          <w:tcPr>
            <w:tcW w:w="6624" w:type="dxa"/>
          </w:tcPr>
          <w:p w:rsidR="00F61434" w:rsidRPr="00080F80" w:rsidRDefault="00F61434" w:rsidP="007244A1">
            <w:pPr>
              <w:pStyle w:val="TableText"/>
            </w:pPr>
            <w:r w:rsidRPr="00080F80">
              <w:t xml:space="preserve">The Scroll/No Scroll button (also called Hold Screen) allows the user to </w:t>
            </w:r>
            <w:r w:rsidR="00FF3F33">
              <w:t>“</w:t>
            </w:r>
            <w:r w:rsidRPr="00080F80">
              <w:t>stop</w:t>
            </w:r>
            <w:r w:rsidR="00FF3F33">
              <w:t>”</w:t>
            </w:r>
            <w:r w:rsidRPr="00080F80">
              <w:t xml:space="preserve"> (No Scroll) the terminal screen when large amounts of data are displayed too fast to read and </w:t>
            </w:r>
            <w:r w:rsidR="00FF3F33">
              <w:t>“</w:t>
            </w:r>
            <w:r w:rsidRPr="00080F80">
              <w:t>restart</w:t>
            </w:r>
            <w:r w:rsidR="00FF3F33">
              <w:t>”</w:t>
            </w:r>
            <w:r w:rsidRPr="00080F80">
              <w:t xml:space="preserve"> (Scroll) when the user wishes to continue.</w:t>
            </w:r>
          </w:p>
        </w:tc>
      </w:tr>
      <w:tr w:rsidR="00F61434" w:rsidRPr="00080F80" w:rsidTr="007244A1">
        <w:trPr>
          <w:cantSplit/>
        </w:trPr>
        <w:tc>
          <w:tcPr>
            <w:tcW w:w="3050" w:type="dxa"/>
          </w:tcPr>
          <w:p w:rsidR="00F61434" w:rsidRPr="00080F80" w:rsidRDefault="00F61434" w:rsidP="007244A1">
            <w:pPr>
              <w:pStyle w:val="TableText"/>
            </w:pPr>
            <w:r w:rsidRPr="00080F80">
              <w:t>SECONDARY MENU OPTIONS</w:t>
            </w:r>
          </w:p>
        </w:tc>
        <w:tc>
          <w:tcPr>
            <w:tcW w:w="6624" w:type="dxa"/>
          </w:tcPr>
          <w:p w:rsidR="00F61434" w:rsidRPr="00080F80" w:rsidRDefault="00F61434" w:rsidP="007244A1">
            <w:pPr>
              <w:pStyle w:val="TableText"/>
            </w:pPr>
            <w:r w:rsidRPr="00080F80">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004117F1" w:rsidRPr="004117F1">
              <w:rPr>
                <w:i/>
              </w:rPr>
              <w:t>not</w:t>
            </w:r>
            <w:r w:rsidRPr="00080F80">
              <w:t xml:space="preserve"> elaborate and deep menu trees.</w:t>
            </w:r>
          </w:p>
        </w:tc>
      </w:tr>
      <w:tr w:rsidR="00F61434" w:rsidRPr="00080F80" w:rsidTr="007244A1">
        <w:trPr>
          <w:cantSplit/>
        </w:trPr>
        <w:tc>
          <w:tcPr>
            <w:tcW w:w="3050" w:type="dxa"/>
          </w:tcPr>
          <w:p w:rsidR="00F61434" w:rsidRPr="00080F80" w:rsidRDefault="00F61434" w:rsidP="007244A1">
            <w:pPr>
              <w:pStyle w:val="TableText"/>
            </w:pPr>
            <w:r w:rsidRPr="00080F80">
              <w:t>SECURE MENU DELEGATION (</w:t>
            </w:r>
            <w:smartTag w:uri="urn:schemas-microsoft-com:office:smarttags" w:element="stockticker">
              <w:r w:rsidRPr="00080F80">
                <w:t>SMD</w:t>
              </w:r>
            </w:smartTag>
            <w:r w:rsidRPr="00080F80">
              <w:t>)</w:t>
            </w:r>
          </w:p>
        </w:tc>
        <w:tc>
          <w:tcPr>
            <w:tcW w:w="6624" w:type="dxa"/>
          </w:tcPr>
          <w:p w:rsidR="00F61434" w:rsidRPr="00080F80" w:rsidRDefault="00F61434" w:rsidP="007244A1">
            <w:pPr>
              <w:pStyle w:val="TableText"/>
            </w:pPr>
            <w:r w:rsidRPr="00080F80">
              <w:t xml:space="preserve">A controlled system whereby menus and keys can be </w:t>
            </w:r>
            <w:r w:rsidR="00ED2EB9">
              <w:t>allocated by people other than system administrators</w:t>
            </w:r>
            <w:r w:rsidRPr="00080F80">
              <w:t xml:space="preserve"> (e.g., </w:t>
            </w:r>
            <w:r w:rsidR="003C2A79" w:rsidRPr="00080F80">
              <w:t>ap</w:t>
            </w:r>
            <w:r w:rsidRPr="00080F80">
              <w:t xml:space="preserve">plication coordinators) who have been so authorized. </w:t>
            </w:r>
            <w:smartTag w:uri="urn:schemas-microsoft-com:office:smarttags" w:element="stockticker">
              <w:r w:rsidRPr="00080F80">
                <w:t>SMD</w:t>
              </w:r>
            </w:smartTag>
            <w:r w:rsidRPr="00080F80">
              <w:t xml:space="preserve"> is a part of Menu Manager.</w:t>
            </w:r>
          </w:p>
        </w:tc>
      </w:tr>
      <w:tr w:rsidR="00F61434" w:rsidRPr="00080F80" w:rsidTr="007244A1">
        <w:trPr>
          <w:cantSplit/>
        </w:trPr>
        <w:tc>
          <w:tcPr>
            <w:tcW w:w="3050" w:type="dxa"/>
          </w:tcPr>
          <w:p w:rsidR="00F61434" w:rsidRPr="00080F80" w:rsidRDefault="00F61434" w:rsidP="007244A1">
            <w:pPr>
              <w:pStyle w:val="TableText"/>
            </w:pPr>
            <w:r w:rsidRPr="00080F80">
              <w:t>SERVER</w:t>
            </w:r>
            <w:r w:rsidR="0016126D" w:rsidRPr="00080F80">
              <w:t xml:space="preserve"> OPTION</w:t>
            </w:r>
          </w:p>
        </w:tc>
        <w:tc>
          <w:tcPr>
            <w:tcW w:w="6624" w:type="dxa"/>
          </w:tcPr>
          <w:p w:rsidR="00F61434" w:rsidRPr="00080F80" w:rsidRDefault="00CD5E51" w:rsidP="007244A1">
            <w:pPr>
              <w:pStyle w:val="TableText"/>
            </w:pPr>
            <w:r w:rsidRPr="00080F80">
              <w:t>In VistA, a</w:t>
            </w:r>
            <w:r w:rsidR="00F61434" w:rsidRPr="00080F80">
              <w:t xml:space="preserve">n entry in the OPTION file (#19). An automated mail protocol that is activated by sending a message to the server with the </w:t>
            </w:r>
            <w:r w:rsidR="00FF3F33">
              <w:t>“</w:t>
            </w:r>
            <w:r w:rsidR="00F61434" w:rsidRPr="00080F80">
              <w:t>S.server</w:t>
            </w:r>
            <w:r w:rsidR="00FF3F33">
              <w:t>”</w:t>
            </w:r>
            <w:r w:rsidR="00F61434" w:rsidRPr="00080F80">
              <w:t xml:space="preserve"> syntax. A server</w:t>
            </w:r>
            <w:r w:rsidR="0016126D" w:rsidRPr="00080F80">
              <w:t xml:space="preserve"> option</w:t>
            </w:r>
            <w:r w:rsidR="00FF3F33">
              <w:t>’</w:t>
            </w:r>
            <w:r w:rsidR="00F61434" w:rsidRPr="00080F80">
              <w:t>s activity is specified in the OPTION file (#19) and can be the running of a routine or the placement of data into a file.</w:t>
            </w:r>
          </w:p>
        </w:tc>
      </w:tr>
      <w:tr w:rsidR="00F61434" w:rsidRPr="00080F80" w:rsidTr="007244A1">
        <w:trPr>
          <w:cantSplit/>
        </w:trPr>
        <w:tc>
          <w:tcPr>
            <w:tcW w:w="3050" w:type="dxa"/>
          </w:tcPr>
          <w:p w:rsidR="00F61434" w:rsidRPr="00080F80" w:rsidRDefault="00F61434" w:rsidP="007244A1">
            <w:pPr>
              <w:pStyle w:val="TableText"/>
            </w:pPr>
            <w:r w:rsidRPr="00080F80">
              <w:t>SIGNON/SECURITY</w:t>
            </w:r>
          </w:p>
        </w:tc>
        <w:tc>
          <w:tcPr>
            <w:tcW w:w="6624" w:type="dxa"/>
          </w:tcPr>
          <w:p w:rsidR="00F61434" w:rsidRPr="00080F80" w:rsidRDefault="00F61434" w:rsidP="007244A1">
            <w:pPr>
              <w:pStyle w:val="TableText"/>
            </w:pPr>
            <w:r w:rsidRPr="00080F80">
              <w:t>The Kernel module that regulates access to the menu system. It performs a number of checks to determine whether access can be permitted at a particular time. A log of signons is maintained.</w:t>
            </w:r>
          </w:p>
        </w:tc>
      </w:tr>
      <w:tr w:rsidR="00F61434" w:rsidRPr="00080F80" w:rsidTr="007244A1">
        <w:trPr>
          <w:cantSplit/>
        </w:trPr>
        <w:tc>
          <w:tcPr>
            <w:tcW w:w="3050" w:type="dxa"/>
          </w:tcPr>
          <w:p w:rsidR="00F61434" w:rsidRPr="00080F80" w:rsidRDefault="00F61434" w:rsidP="007244A1">
            <w:pPr>
              <w:pStyle w:val="TableText"/>
            </w:pPr>
            <w:r w:rsidRPr="00080F80">
              <w:t>SPECIAL QUEU</w:t>
            </w:r>
            <w:r w:rsidR="00095A3B" w:rsidRPr="00080F80">
              <w:t>E</w:t>
            </w:r>
            <w:r w:rsidRPr="00080F80">
              <w:t>ING</w:t>
            </w:r>
          </w:p>
        </w:tc>
        <w:tc>
          <w:tcPr>
            <w:tcW w:w="6624" w:type="dxa"/>
          </w:tcPr>
          <w:p w:rsidR="00F61434" w:rsidRPr="00080F80" w:rsidRDefault="00F61434" w:rsidP="007244A1">
            <w:pPr>
              <w:pStyle w:val="TableText"/>
            </w:pPr>
            <w:r w:rsidRPr="00080F80">
              <w:t>An option attribute indicating that TaskMan should automatically run the option whenever the system reboots.</w:t>
            </w:r>
          </w:p>
        </w:tc>
      </w:tr>
      <w:tr w:rsidR="00F61434" w:rsidRPr="00080F80" w:rsidTr="007244A1">
        <w:trPr>
          <w:cantSplit/>
        </w:trPr>
        <w:tc>
          <w:tcPr>
            <w:tcW w:w="3050" w:type="dxa"/>
          </w:tcPr>
          <w:p w:rsidR="00F61434" w:rsidRPr="00080F80" w:rsidRDefault="00F61434" w:rsidP="007244A1">
            <w:pPr>
              <w:pStyle w:val="TableText"/>
            </w:pPr>
            <w:r w:rsidRPr="00080F80">
              <w:t>SPOOLER</w:t>
            </w:r>
          </w:p>
        </w:tc>
        <w:tc>
          <w:tcPr>
            <w:tcW w:w="6624" w:type="dxa"/>
          </w:tcPr>
          <w:p w:rsidR="00F61434" w:rsidRPr="00080F80" w:rsidRDefault="00F61434" w:rsidP="007244A1">
            <w:pPr>
              <w:pStyle w:val="TableText"/>
            </w:pPr>
            <w:r w:rsidRPr="00080F80">
              <w:t>An entry in the DEVICE file (#3.5). It uses the associated operating system</w:t>
            </w:r>
            <w:r w:rsidR="00FF3F33">
              <w:t>’</w:t>
            </w:r>
            <w:r w:rsidRPr="00080F80">
              <w:t xml:space="preserve">s spool facility, whether </w:t>
            </w:r>
            <w:r w:rsidR="00E40B61" w:rsidRPr="00080F80">
              <w:t>it is</w:t>
            </w:r>
            <w:r w:rsidRPr="00080F80">
              <w:t xml:space="preserve"> a global, device, or host file. Kernel manages spooling so that the underlying OS mechanism is transparent. In any environment, the same method can be used to send out</w:t>
            </w:r>
            <w:r w:rsidR="008555F8">
              <w:t xml:space="preserve">put to the spooler. Kernel </w:t>
            </w:r>
            <w:r w:rsidRPr="00080F80">
              <w:t>subsequently transfer</w:t>
            </w:r>
            <w:r w:rsidR="008555F8">
              <w:t>s</w:t>
            </w:r>
            <w:r w:rsidRPr="00080F80">
              <w:t xml:space="preserve"> the text to a global for subsequent despooling (printing).</w:t>
            </w:r>
          </w:p>
        </w:tc>
      </w:tr>
      <w:tr w:rsidR="00F61434" w:rsidRPr="00080F80" w:rsidTr="007244A1">
        <w:trPr>
          <w:cantSplit/>
        </w:trPr>
        <w:tc>
          <w:tcPr>
            <w:tcW w:w="3050" w:type="dxa"/>
          </w:tcPr>
          <w:p w:rsidR="00F61434" w:rsidRPr="00080F80" w:rsidRDefault="00F61434" w:rsidP="007244A1">
            <w:pPr>
              <w:pStyle w:val="TableText"/>
            </w:pPr>
            <w:r w:rsidRPr="00080F80">
              <w:t>SYNONYM</w:t>
            </w:r>
          </w:p>
        </w:tc>
        <w:tc>
          <w:tcPr>
            <w:tcW w:w="6624" w:type="dxa"/>
          </w:tcPr>
          <w:p w:rsidR="007244A1" w:rsidRPr="00080F80" w:rsidRDefault="00CD5E51" w:rsidP="007244A1">
            <w:pPr>
              <w:pStyle w:val="TableText"/>
            </w:pPr>
            <w:r w:rsidRPr="00080F80">
              <w:t>In VistA, a</w:t>
            </w:r>
            <w:r w:rsidR="00F61434" w:rsidRPr="00080F80">
              <w:t xml:space="preserve"> field in the OPTION file (#19). Options can be selected by their menu text or synonym.</w:t>
            </w:r>
          </w:p>
          <w:p w:rsidR="00F61434" w:rsidRPr="00080F80" w:rsidRDefault="00F61434" w:rsidP="007244A1">
            <w:pPr>
              <w:pStyle w:val="TableText"/>
            </w:pPr>
            <w:r w:rsidRPr="00080F80">
              <w:t>(See also: MENU TEXT.)</w:t>
            </w:r>
          </w:p>
        </w:tc>
      </w:tr>
      <w:tr w:rsidR="00F61434" w:rsidRPr="00080F80" w:rsidTr="007244A1">
        <w:trPr>
          <w:cantSplit/>
        </w:trPr>
        <w:tc>
          <w:tcPr>
            <w:tcW w:w="3050" w:type="dxa"/>
          </w:tcPr>
          <w:p w:rsidR="00F61434" w:rsidRPr="00080F80" w:rsidRDefault="00F61434" w:rsidP="007244A1">
            <w:pPr>
              <w:pStyle w:val="TableText"/>
            </w:pPr>
            <w:r w:rsidRPr="00080F80">
              <w:lastRenderedPageBreak/>
              <w:t>TASKMAN</w:t>
            </w:r>
          </w:p>
        </w:tc>
        <w:tc>
          <w:tcPr>
            <w:tcW w:w="6624" w:type="dxa"/>
          </w:tcPr>
          <w:p w:rsidR="00F61434" w:rsidRPr="00080F80" w:rsidRDefault="00F61434" w:rsidP="007244A1">
            <w:pPr>
              <w:pStyle w:val="TableText"/>
            </w:pPr>
            <w:r w:rsidRPr="00080F80">
              <w:t>The Kernel module that schedules and processes background tasks (also called Task Manager).</w:t>
            </w:r>
          </w:p>
        </w:tc>
      </w:tr>
      <w:tr w:rsidR="00F61434" w:rsidRPr="00080F80" w:rsidTr="007244A1">
        <w:trPr>
          <w:cantSplit/>
        </w:trPr>
        <w:tc>
          <w:tcPr>
            <w:tcW w:w="3050" w:type="dxa"/>
          </w:tcPr>
          <w:p w:rsidR="00F61434" w:rsidRPr="00080F80" w:rsidRDefault="00F61434" w:rsidP="007244A1">
            <w:pPr>
              <w:pStyle w:val="TableText"/>
            </w:pPr>
            <w:r w:rsidRPr="00080F80">
              <w:t>TIMED READ</w:t>
            </w:r>
          </w:p>
        </w:tc>
        <w:tc>
          <w:tcPr>
            <w:tcW w:w="6624" w:type="dxa"/>
          </w:tcPr>
          <w:p w:rsidR="00F61434" w:rsidRPr="00080F80" w:rsidRDefault="008555F8" w:rsidP="007244A1">
            <w:pPr>
              <w:pStyle w:val="TableText"/>
            </w:pPr>
            <w:r>
              <w:t xml:space="preserve">The amount of time Kernel </w:t>
            </w:r>
            <w:r w:rsidR="00F61434" w:rsidRPr="00080F80">
              <w:t>wait</w:t>
            </w:r>
            <w:r>
              <w:t>s</w:t>
            </w:r>
            <w:r w:rsidR="00F61434" w:rsidRPr="00080F80">
              <w:t xml:space="preserve"> for a user response to an interactive READ command before starting to halt the process.</w:t>
            </w:r>
          </w:p>
        </w:tc>
      </w:tr>
      <w:tr w:rsidR="00F61434" w:rsidRPr="00080F80" w:rsidTr="007244A1">
        <w:trPr>
          <w:cantSplit/>
        </w:trPr>
        <w:tc>
          <w:tcPr>
            <w:tcW w:w="3050" w:type="dxa"/>
          </w:tcPr>
          <w:p w:rsidR="00F61434" w:rsidRPr="00080F80" w:rsidRDefault="00F61434" w:rsidP="007244A1">
            <w:pPr>
              <w:pStyle w:val="TableText"/>
            </w:pPr>
            <w:r w:rsidRPr="00080F80">
              <w:t>UP-ARROW JUMP</w:t>
            </w:r>
          </w:p>
        </w:tc>
        <w:tc>
          <w:tcPr>
            <w:tcW w:w="6624" w:type="dxa"/>
          </w:tcPr>
          <w:p w:rsidR="00F61434" w:rsidRPr="00080F80" w:rsidRDefault="00F61434" w:rsidP="007244A1">
            <w:pPr>
              <w:pStyle w:val="TableText"/>
            </w:pPr>
            <w:r w:rsidRPr="00080F80">
              <w:t>In th</w:t>
            </w:r>
            <w:r w:rsidR="003B22B9" w:rsidRPr="00080F80">
              <w:t>e menu system, entering a caret</w:t>
            </w:r>
            <w:r w:rsidRPr="00080F80">
              <w:t xml:space="preserve"> (</w:t>
            </w:r>
            <w:r w:rsidR="00FF3F33">
              <w:t>“</w:t>
            </w:r>
            <w:r w:rsidRPr="00080F80">
              <w:rPr>
                <w:b/>
              </w:rPr>
              <w:t>^</w:t>
            </w:r>
            <w:r w:rsidR="00FF3F33">
              <w:t>”</w:t>
            </w:r>
            <w:r w:rsidRPr="00080F80">
              <w:t>) followed by an option name accomplishes a jump to the target option without needing to take the usual steps through the menu pathway.</w:t>
            </w:r>
          </w:p>
        </w:tc>
      </w:tr>
      <w:tr w:rsidR="002010F7" w:rsidRPr="00080F80" w:rsidTr="007244A1">
        <w:trPr>
          <w:cantSplit/>
        </w:trPr>
        <w:tc>
          <w:tcPr>
            <w:tcW w:w="3050" w:type="dxa"/>
          </w:tcPr>
          <w:p w:rsidR="002010F7" w:rsidRPr="00080F80" w:rsidRDefault="002010F7" w:rsidP="007244A1">
            <w:pPr>
              <w:pStyle w:val="TableText"/>
            </w:pPr>
            <w:r w:rsidRPr="00080F80">
              <w:t>XINDEX</w:t>
            </w:r>
          </w:p>
        </w:tc>
        <w:tc>
          <w:tcPr>
            <w:tcW w:w="6624" w:type="dxa"/>
          </w:tcPr>
          <w:p w:rsidR="002010F7" w:rsidRPr="00080F80" w:rsidRDefault="002010F7" w:rsidP="007244A1">
            <w:pPr>
              <w:pStyle w:val="TableText"/>
            </w:pPr>
            <w:r w:rsidRPr="00080F80">
              <w:t>A Kernel utility used to verify routines and other M code associated with a software</w:t>
            </w:r>
            <w:r w:rsidR="003C2A79" w:rsidRPr="00080F80">
              <w:t xml:space="preserve"> application</w:t>
            </w:r>
            <w:r w:rsidRPr="00080F80">
              <w:t xml:space="preserve">. Checking is done according to current </w:t>
            </w:r>
            <w:smartTag w:uri="urn:schemas-microsoft-com:office:smarttags" w:element="stockticker">
              <w:r w:rsidRPr="00080F80">
                <w:t>ANSI</w:t>
              </w:r>
            </w:smartTag>
            <w:r w:rsidRPr="00080F80">
              <w:t xml:space="preserve"> MUMPS standards and </w:t>
            </w:r>
            <w:r w:rsidRPr="00080F80">
              <w:rPr>
                <w:bCs/>
              </w:rPr>
              <w:t>VistA</w:t>
            </w:r>
            <w:r w:rsidRPr="00080F80">
              <w:t xml:space="preserve"> programming standards. This tool can be invoked through an option or from direct mode (&gt;D</w:t>
            </w:r>
            <w:r w:rsidR="004E1639" w:rsidRPr="00080F80">
              <w:t> </w:t>
            </w:r>
            <w:r w:rsidRPr="00080F80">
              <w:t>^XINDEX).</w:t>
            </w:r>
          </w:p>
        </w:tc>
      </w:tr>
      <w:tr w:rsidR="00F61434" w:rsidRPr="00080F80" w:rsidTr="007244A1">
        <w:trPr>
          <w:cantSplit/>
        </w:trPr>
        <w:tc>
          <w:tcPr>
            <w:tcW w:w="3050" w:type="dxa"/>
          </w:tcPr>
          <w:p w:rsidR="00F61434" w:rsidRPr="00080F80" w:rsidRDefault="00F61434" w:rsidP="007244A1">
            <w:pPr>
              <w:pStyle w:val="TableText"/>
            </w:pPr>
            <w:r w:rsidRPr="00080F80">
              <w:t>Z EDITOR (^%Z)</w:t>
            </w:r>
          </w:p>
        </w:tc>
        <w:tc>
          <w:tcPr>
            <w:tcW w:w="6624" w:type="dxa"/>
          </w:tcPr>
          <w:p w:rsidR="00F61434" w:rsidRPr="00080F80" w:rsidRDefault="00F61434" w:rsidP="007244A1">
            <w:pPr>
              <w:pStyle w:val="TableText"/>
            </w:pPr>
            <w:r w:rsidRPr="00080F80">
              <w:t>A Kernel tool used to edit routines or globals. It can be invoked with an option, or from direct mode after loading a routine with &gt;X ^%Z.</w:t>
            </w:r>
          </w:p>
        </w:tc>
      </w:tr>
      <w:tr w:rsidR="00F61434" w:rsidRPr="00080F80" w:rsidTr="007244A1">
        <w:trPr>
          <w:cantSplit/>
        </w:trPr>
        <w:tc>
          <w:tcPr>
            <w:tcW w:w="3050" w:type="dxa"/>
          </w:tcPr>
          <w:p w:rsidR="00F61434" w:rsidRPr="00080F80" w:rsidRDefault="00F61434" w:rsidP="007244A1">
            <w:pPr>
              <w:pStyle w:val="TableText"/>
            </w:pPr>
            <w:r w:rsidRPr="00080F80">
              <w:t>ZOSF GLOBAL (^%ZOSF)</w:t>
            </w:r>
          </w:p>
        </w:tc>
        <w:tc>
          <w:tcPr>
            <w:tcW w:w="6624" w:type="dxa"/>
          </w:tcPr>
          <w:p w:rsidR="00F61434" w:rsidRPr="00080F80" w:rsidRDefault="00F61434" w:rsidP="007244A1">
            <w:pPr>
              <w:pStyle w:val="TableText"/>
            </w:pPr>
            <w:r w:rsidRPr="00080F80">
              <w:t xml:space="preserve">The Operating System File—a manager account global distributed with Kernel to provide an interface between </w:t>
            </w:r>
            <w:r w:rsidRPr="00080F80">
              <w:rPr>
                <w:bCs/>
              </w:rPr>
              <w:t>VistA</w:t>
            </w:r>
            <w:r w:rsidRPr="00080F80">
              <w:t xml:space="preserve"> software and the underlying operating system. This global is built during Kernel installation when running the manager setup routine (ZTMGRSET). The nodes of the global are filled-in with operating system-specific code to enable interaction with the operating system. Nodes in the ^%ZOSF global can be referenced by </w:t>
            </w:r>
            <w:r w:rsidR="00FA5220" w:rsidRPr="00080F80">
              <w:t>VistA</w:t>
            </w:r>
            <w:r w:rsidR="003C2A79" w:rsidRPr="00080F80">
              <w:t xml:space="preserve"> application</w:t>
            </w:r>
            <w:r w:rsidRPr="00080F80">
              <w:t xml:space="preserve"> </w:t>
            </w:r>
            <w:r w:rsidR="00575A73" w:rsidRPr="00080F80">
              <w:t>developer</w:t>
            </w:r>
            <w:r w:rsidRPr="00080F80">
              <w:t xml:space="preserve">s so that separate versions of the software need </w:t>
            </w:r>
            <w:r w:rsidR="004117F1" w:rsidRPr="004117F1">
              <w:rPr>
                <w:i/>
              </w:rPr>
              <w:t>not</w:t>
            </w:r>
            <w:r w:rsidRPr="00080F80">
              <w:t xml:space="preserve"> be written for each operating system.</w:t>
            </w:r>
          </w:p>
        </w:tc>
      </w:tr>
    </w:tbl>
    <w:p w:rsidR="00E60C4C" w:rsidRPr="006B2FCC" w:rsidRDefault="00376F27" w:rsidP="00CF1F07">
      <w:pPr>
        <w:pStyle w:val="Note"/>
      </w:pPr>
      <w:r>
        <w:rPr>
          <w:noProof/>
          <w:lang w:eastAsia="en-US"/>
        </w:rPr>
        <w:drawing>
          <wp:inline distT="0" distB="0" distL="0" distR="0" wp14:anchorId="4D9D66AF" wp14:editId="2A791CEB">
            <wp:extent cx="285750" cy="285750"/>
            <wp:effectExtent l="0" t="0" r="0" b="0"/>
            <wp:docPr id="650" name="Picture 6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F1F07">
        <w:tab/>
      </w:r>
      <w:smartTag w:uri="urn:schemas-microsoft-com:office:smarttags" w:element="stockticker">
        <w:r w:rsidR="00CF1F07" w:rsidRPr="006B2FCC">
          <w:rPr>
            <w:b/>
          </w:rPr>
          <w:t>REF</w:t>
        </w:r>
      </w:smartTag>
      <w:r w:rsidR="00CF1F07" w:rsidRPr="006B2FCC">
        <w:rPr>
          <w:b/>
        </w:rPr>
        <w:t>:</w:t>
      </w:r>
      <w:r w:rsidR="00CF1F07" w:rsidRPr="006B2FCC">
        <w:t xml:space="preserve"> For a list of commonly used terms and definitions, </w:t>
      </w:r>
      <w:r w:rsidR="00CF1F07">
        <w:t>see</w:t>
      </w:r>
      <w:r w:rsidR="00CF1F07" w:rsidRPr="006B2FCC">
        <w:t xml:space="preserve"> the </w:t>
      </w:r>
      <w:r w:rsidR="00CF1F07">
        <w:t>OI</w:t>
      </w:r>
      <w:r w:rsidR="00DA30CA">
        <w:t>&amp;</w:t>
      </w:r>
      <w:r w:rsidR="00CF1F07">
        <w:t xml:space="preserve">T Master </w:t>
      </w:r>
      <w:r w:rsidR="00CF1F07" w:rsidRPr="006B2FCC">
        <w:t>Glossary VA Intranet Website</w:t>
      </w:r>
      <w:r w:rsidR="00CF1F07" w:rsidRPr="006B2FCC">
        <w:fldChar w:fldCharType="begin"/>
      </w:r>
      <w:r w:rsidR="00CF1F07" w:rsidRPr="006B2FCC">
        <w:instrText xml:space="preserve">XE </w:instrText>
      </w:r>
      <w:r w:rsidR="009F58E4">
        <w:instrText>“</w:instrText>
      </w:r>
      <w:r w:rsidR="00CF1F07" w:rsidRPr="006B2FCC">
        <w:rPr>
          <w:kern w:val="2"/>
        </w:rPr>
        <w:instrText>Glossary:Intranet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Pr>
          <w:kern w:val="2"/>
        </w:rPr>
        <w:instrText>Glossary Intranet Website</w:instrText>
      </w:r>
      <w:r w:rsidR="009F58E4">
        <w:instrText>”</w:instrText>
      </w:r>
      <w:r w:rsidR="00CF1F07" w:rsidRPr="006B2FCC">
        <w:fldChar w:fldCharType="end"/>
      </w:r>
      <w:r w:rsidR="008459A5">
        <w:t>.</w:t>
      </w:r>
      <w:r w:rsidR="00CF1F07">
        <w:br/>
      </w:r>
      <w:r w:rsidR="00CF1F07">
        <w:br/>
        <w:t xml:space="preserve">For a </w:t>
      </w:r>
      <w:r w:rsidR="00CF1F07" w:rsidRPr="006B2FCC">
        <w:t xml:space="preserve">list of </w:t>
      </w:r>
      <w:r w:rsidR="00CF1F07">
        <w:t xml:space="preserve">commonly used </w:t>
      </w:r>
      <w:r w:rsidR="00CF1F07" w:rsidRPr="006B2FCC">
        <w:t xml:space="preserve">acronyms, </w:t>
      </w:r>
      <w:r w:rsidR="00CF1F07">
        <w:t>see</w:t>
      </w:r>
      <w:r w:rsidR="00CF1F07" w:rsidRPr="006B2FCC">
        <w:t xml:space="preserve"> the </w:t>
      </w:r>
      <w:r w:rsidR="00CF1F07">
        <w:t xml:space="preserve">VA Acronym Lookup Intranet </w:t>
      </w:r>
      <w:r w:rsidR="00CF1F07" w:rsidRPr="006B2FCC">
        <w:t>Website</w:t>
      </w:r>
      <w:r w:rsidR="00CF1F07" w:rsidRPr="006B2FCC">
        <w:fldChar w:fldCharType="begin"/>
      </w:r>
      <w:r w:rsidR="00CF1F07" w:rsidRPr="006B2FCC">
        <w:instrText xml:space="preserve">XE </w:instrText>
      </w:r>
      <w:r w:rsidR="009F58E4">
        <w:instrText>“</w:instrText>
      </w:r>
      <w:r w:rsidR="00CF1F07" w:rsidRPr="006B2FCC">
        <w:rPr>
          <w:kern w:val="2"/>
        </w:rPr>
        <w:instrText>Acronyms:Intranet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sidRPr="006B2FCC">
        <w:rPr>
          <w:kern w:val="2"/>
        </w:rPr>
        <w:instrText>Acr</w:instrText>
      </w:r>
      <w:r w:rsidR="00CF1F07">
        <w:rPr>
          <w:kern w:val="2"/>
        </w:rPr>
        <w:instrText>onyms Intranet Website</w:instrText>
      </w:r>
      <w:r w:rsidR="009F58E4">
        <w:instrText>”</w:instrText>
      </w:r>
      <w:r w:rsidR="00CF1F07" w:rsidRPr="006B2FCC">
        <w:fldChar w:fldCharType="end"/>
      </w:r>
      <w:r w:rsidR="008459A5">
        <w:t>.</w:t>
      </w:r>
    </w:p>
    <w:p w:rsidR="00F90E3B" w:rsidRPr="006B2FCC" w:rsidRDefault="00F90E3B" w:rsidP="00F33976">
      <w:pPr>
        <w:pStyle w:val="BodyText"/>
      </w:pPr>
    </w:p>
    <w:p w:rsidR="006C202A" w:rsidRPr="006B2FCC" w:rsidRDefault="006C202A" w:rsidP="00335B69">
      <w:pPr>
        <w:pStyle w:val="BodyText"/>
        <w:sectPr w:rsidR="006C202A" w:rsidRPr="006B2FCC" w:rsidSect="00325B62">
          <w:headerReference w:type="even" r:id="rId102"/>
          <w:headerReference w:type="default" r:id="rId103"/>
          <w:footerReference w:type="even" r:id="rId104"/>
          <w:pgSz w:w="12240" w:h="15840" w:code="1"/>
          <w:pgMar w:top="1440" w:right="1440" w:bottom="1440" w:left="1440" w:header="720" w:footer="720" w:gutter="0"/>
          <w:cols w:space="720"/>
        </w:sectPr>
      </w:pPr>
    </w:p>
    <w:p w:rsidR="006C202A" w:rsidRPr="006B2FCC" w:rsidRDefault="006C202A" w:rsidP="00BC5B57">
      <w:pPr>
        <w:pStyle w:val="HeadingFront-BackMatter"/>
      </w:pPr>
      <w:bookmarkStart w:id="2441" w:name="_Toc458599839"/>
      <w:r w:rsidRPr="006B2FCC">
        <w:lastRenderedPageBreak/>
        <w:t>Index</w:t>
      </w:r>
      <w:bookmarkEnd w:id="2441"/>
    </w:p>
    <w:p w:rsidR="00EE31EC" w:rsidRDefault="00DA2CE2" w:rsidP="00F33976">
      <w:pPr>
        <w:pStyle w:val="BodyText"/>
        <w:rPr>
          <w:noProof/>
        </w:rPr>
        <w:sectPr w:rsidR="00EE31EC" w:rsidSect="00EE31EC">
          <w:headerReference w:type="even" r:id="rId105"/>
          <w:pgSz w:w="12240" w:h="15840" w:code="1"/>
          <w:pgMar w:top="1440" w:right="1440" w:bottom="1440" w:left="1440" w:header="720" w:footer="720" w:gutter="0"/>
          <w:cols w:space="0"/>
        </w:sectPr>
      </w:pPr>
      <w:r w:rsidRPr="006B2FCC">
        <w:fldChar w:fldCharType="begin"/>
      </w:r>
      <w:r w:rsidRPr="006B2FCC">
        <w:instrText xml:space="preserve"> INDEX \h "A" \c "2" \z "1033" </w:instrText>
      </w:r>
      <w:r w:rsidRPr="006B2FCC">
        <w:fldChar w:fldCharType="separate"/>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lastRenderedPageBreak/>
        <w:t>$</w:t>
      </w:r>
    </w:p>
    <w:p w:rsidR="00EE31EC" w:rsidRDefault="00EE31EC">
      <w:pPr>
        <w:pStyle w:val="Index1"/>
        <w:tabs>
          <w:tab w:val="right" w:leader="dot" w:pos="4310"/>
        </w:tabs>
        <w:rPr>
          <w:noProof/>
        </w:rPr>
      </w:pPr>
      <w:r>
        <w:rPr>
          <w:noProof/>
        </w:rPr>
        <w:t>$$%H^XLFDT, 503</w:t>
      </w:r>
    </w:p>
    <w:p w:rsidR="00EE31EC" w:rsidRDefault="00EE31EC">
      <w:pPr>
        <w:pStyle w:val="Index1"/>
        <w:tabs>
          <w:tab w:val="right" w:leader="dot" w:pos="4310"/>
        </w:tabs>
        <w:rPr>
          <w:noProof/>
        </w:rPr>
      </w:pPr>
      <w:r>
        <w:rPr>
          <w:noProof/>
        </w:rPr>
        <w:t>$$ABS^XLFMTH, 529</w:t>
      </w:r>
    </w:p>
    <w:p w:rsidR="00EE31EC" w:rsidRDefault="00EE31EC">
      <w:pPr>
        <w:pStyle w:val="Index1"/>
        <w:tabs>
          <w:tab w:val="right" w:leader="dot" w:pos="4310"/>
        </w:tabs>
        <w:rPr>
          <w:noProof/>
        </w:rPr>
      </w:pPr>
      <w:r>
        <w:rPr>
          <w:noProof/>
        </w:rPr>
        <w:t>$$ACCESS^XQCHK, 218</w:t>
      </w:r>
    </w:p>
    <w:p w:rsidR="00EE31EC" w:rsidRDefault="00EE31EC">
      <w:pPr>
        <w:pStyle w:val="Index1"/>
        <w:tabs>
          <w:tab w:val="right" w:leader="dot" w:pos="4310"/>
        </w:tabs>
        <w:rPr>
          <w:noProof/>
        </w:rPr>
      </w:pPr>
      <w:r>
        <w:rPr>
          <w:noProof/>
        </w:rPr>
        <w:t>$$ACOS^XLFMTH, 530</w:t>
      </w:r>
    </w:p>
    <w:p w:rsidR="00EE31EC" w:rsidRDefault="00EE31EC">
      <w:pPr>
        <w:pStyle w:val="Index1"/>
        <w:tabs>
          <w:tab w:val="right" w:leader="dot" w:pos="4310"/>
        </w:tabs>
        <w:rPr>
          <w:noProof/>
        </w:rPr>
      </w:pPr>
      <w:r>
        <w:rPr>
          <w:noProof/>
        </w:rPr>
        <w:t>$$ACOSDEG^XLFMTH, 530</w:t>
      </w:r>
    </w:p>
    <w:p w:rsidR="00EE31EC" w:rsidRDefault="00EE31EC">
      <w:pPr>
        <w:pStyle w:val="Index1"/>
        <w:tabs>
          <w:tab w:val="right" w:leader="dot" w:pos="4310"/>
        </w:tabs>
        <w:rPr>
          <w:noProof/>
        </w:rPr>
      </w:pPr>
      <w:r>
        <w:rPr>
          <w:noProof/>
        </w:rPr>
        <w:t>$$ACOSH^XLFHYPER, 523</w:t>
      </w:r>
    </w:p>
    <w:p w:rsidR="00EE31EC" w:rsidRDefault="00EE31EC">
      <w:pPr>
        <w:pStyle w:val="Index1"/>
        <w:tabs>
          <w:tab w:val="right" w:leader="dot" w:pos="4310"/>
        </w:tabs>
        <w:rPr>
          <w:noProof/>
        </w:rPr>
      </w:pPr>
      <w:r>
        <w:rPr>
          <w:noProof/>
        </w:rPr>
        <w:t>$$ACOT^XLFMTH, 531</w:t>
      </w:r>
    </w:p>
    <w:p w:rsidR="00EE31EC" w:rsidRDefault="00EE31EC">
      <w:pPr>
        <w:pStyle w:val="Index1"/>
        <w:tabs>
          <w:tab w:val="right" w:leader="dot" w:pos="4310"/>
        </w:tabs>
        <w:rPr>
          <w:noProof/>
        </w:rPr>
      </w:pPr>
      <w:r>
        <w:rPr>
          <w:noProof/>
        </w:rPr>
        <w:t>$$ACOTDEG^XLFMTH, 531</w:t>
      </w:r>
    </w:p>
    <w:p w:rsidR="00EE31EC" w:rsidRDefault="00EE31EC">
      <w:pPr>
        <w:pStyle w:val="Index1"/>
        <w:tabs>
          <w:tab w:val="right" w:leader="dot" w:pos="4310"/>
        </w:tabs>
        <w:rPr>
          <w:noProof/>
        </w:rPr>
      </w:pPr>
      <w:r>
        <w:rPr>
          <w:noProof/>
        </w:rPr>
        <w:t>$$ACOTH^XLFHYPER, 524</w:t>
      </w:r>
    </w:p>
    <w:p w:rsidR="00EE31EC" w:rsidRDefault="00EE31EC">
      <w:pPr>
        <w:pStyle w:val="Index1"/>
        <w:tabs>
          <w:tab w:val="right" w:leader="dot" w:pos="4310"/>
        </w:tabs>
        <w:rPr>
          <w:noProof/>
        </w:rPr>
      </w:pPr>
      <w:r>
        <w:rPr>
          <w:noProof/>
        </w:rPr>
        <w:t>$$ACSC^XLFMTH, 532</w:t>
      </w:r>
    </w:p>
    <w:p w:rsidR="00EE31EC" w:rsidRDefault="00EE31EC">
      <w:pPr>
        <w:pStyle w:val="Index1"/>
        <w:tabs>
          <w:tab w:val="right" w:leader="dot" w:pos="4310"/>
        </w:tabs>
        <w:rPr>
          <w:noProof/>
        </w:rPr>
      </w:pPr>
      <w:r>
        <w:rPr>
          <w:noProof/>
        </w:rPr>
        <w:t>$$ACSCDEG^XLFMTH, 532</w:t>
      </w:r>
    </w:p>
    <w:p w:rsidR="00EE31EC" w:rsidRDefault="00EE31EC">
      <w:pPr>
        <w:pStyle w:val="Index1"/>
        <w:tabs>
          <w:tab w:val="right" w:leader="dot" w:pos="4310"/>
        </w:tabs>
        <w:rPr>
          <w:noProof/>
        </w:rPr>
      </w:pPr>
      <w:r>
        <w:rPr>
          <w:noProof/>
        </w:rPr>
        <w:t>$$ACSCH^XLFHYPER, 524</w:t>
      </w:r>
    </w:p>
    <w:p w:rsidR="00EE31EC" w:rsidRDefault="00EE31EC">
      <w:pPr>
        <w:pStyle w:val="Index1"/>
        <w:tabs>
          <w:tab w:val="right" w:leader="dot" w:pos="4310"/>
        </w:tabs>
        <w:rPr>
          <w:noProof/>
        </w:rPr>
      </w:pPr>
      <w:r>
        <w:rPr>
          <w:noProof/>
        </w:rPr>
        <w:t>$$ACTIVE^XUAF4, 121</w:t>
      </w:r>
    </w:p>
    <w:p w:rsidR="00EE31EC" w:rsidRDefault="00EE31EC">
      <w:pPr>
        <w:pStyle w:val="Index1"/>
        <w:tabs>
          <w:tab w:val="right" w:leader="dot" w:pos="4310"/>
        </w:tabs>
        <w:rPr>
          <w:noProof/>
        </w:rPr>
      </w:pPr>
      <w:r>
        <w:rPr>
          <w:noProof/>
        </w:rPr>
        <w:t>$$ACTIVE^XUSER, 467</w:t>
      </w:r>
    </w:p>
    <w:p w:rsidR="00EE31EC" w:rsidRDefault="00EE31EC">
      <w:pPr>
        <w:pStyle w:val="Index1"/>
        <w:tabs>
          <w:tab w:val="right" w:leader="dot" w:pos="4310"/>
        </w:tabs>
        <w:rPr>
          <w:noProof/>
        </w:rPr>
      </w:pPr>
      <w:r>
        <w:rPr>
          <w:noProof/>
        </w:rPr>
        <w:t>$$ACTJ^%ZOSV, 262</w:t>
      </w:r>
    </w:p>
    <w:p w:rsidR="00EE31EC" w:rsidRDefault="00EE31EC">
      <w:pPr>
        <w:pStyle w:val="Index1"/>
        <w:tabs>
          <w:tab w:val="right" w:leader="dot" w:pos="4310"/>
        </w:tabs>
        <w:rPr>
          <w:noProof/>
        </w:rPr>
      </w:pPr>
      <w:r>
        <w:rPr>
          <w:noProof/>
        </w:rPr>
        <w:t>$$ADD^XPDMENU, 210</w:t>
      </w:r>
    </w:p>
    <w:p w:rsidR="00EE31EC" w:rsidRDefault="00EE31EC">
      <w:pPr>
        <w:pStyle w:val="Index1"/>
        <w:tabs>
          <w:tab w:val="right" w:leader="dot" w:pos="4310"/>
        </w:tabs>
        <w:rPr>
          <w:noProof/>
        </w:rPr>
      </w:pPr>
      <w:r>
        <w:rPr>
          <w:noProof/>
        </w:rPr>
        <w:t>$$ADD^XPDPROT, 213</w:t>
      </w:r>
    </w:p>
    <w:p w:rsidR="00EE31EC" w:rsidRDefault="00EE31EC">
      <w:pPr>
        <w:pStyle w:val="Index1"/>
        <w:tabs>
          <w:tab w:val="right" w:leader="dot" w:pos="4310"/>
        </w:tabs>
        <w:rPr>
          <w:noProof/>
        </w:rPr>
      </w:pPr>
      <w:r>
        <w:rPr>
          <w:noProof/>
        </w:rPr>
        <w:t>$$ADD^XUSERNEW, 290</w:t>
      </w:r>
    </w:p>
    <w:p w:rsidR="00EE31EC" w:rsidRDefault="00EE31EC">
      <w:pPr>
        <w:pStyle w:val="Index1"/>
        <w:tabs>
          <w:tab w:val="right" w:leader="dot" w:pos="4310"/>
        </w:tabs>
        <w:rPr>
          <w:noProof/>
        </w:rPr>
      </w:pPr>
      <w:r>
        <w:rPr>
          <w:noProof/>
        </w:rPr>
        <w:t>$$ADDRESS^XLFNSLK, 88</w:t>
      </w:r>
    </w:p>
    <w:p w:rsidR="00EE31EC" w:rsidRDefault="00EE31EC">
      <w:pPr>
        <w:pStyle w:val="Index1"/>
        <w:tabs>
          <w:tab w:val="right" w:leader="dot" w:pos="4310"/>
        </w:tabs>
        <w:rPr>
          <w:noProof/>
        </w:rPr>
      </w:pPr>
      <w:r>
        <w:rPr>
          <w:noProof/>
        </w:rPr>
        <w:t>$$AESDECR^XUSHSH, 48</w:t>
      </w:r>
    </w:p>
    <w:p w:rsidR="00EE31EC" w:rsidRDefault="00EE31EC">
      <w:pPr>
        <w:pStyle w:val="Index1"/>
        <w:tabs>
          <w:tab w:val="right" w:leader="dot" w:pos="4310"/>
        </w:tabs>
        <w:rPr>
          <w:noProof/>
        </w:rPr>
      </w:pPr>
      <w:r>
        <w:rPr>
          <w:noProof/>
        </w:rPr>
        <w:t>$$AESENCR^XUSHSH, 49</w:t>
      </w:r>
    </w:p>
    <w:p w:rsidR="00EE31EC" w:rsidRDefault="00EE31EC">
      <w:pPr>
        <w:pStyle w:val="Index1"/>
        <w:tabs>
          <w:tab w:val="right" w:leader="dot" w:pos="4310"/>
        </w:tabs>
        <w:rPr>
          <w:noProof/>
        </w:rPr>
      </w:pPr>
      <w:r>
        <w:rPr>
          <w:noProof/>
        </w:rPr>
        <w:t>$$ASEC^XLFMTH, 533</w:t>
      </w:r>
    </w:p>
    <w:p w:rsidR="00EE31EC" w:rsidRDefault="00EE31EC">
      <w:pPr>
        <w:pStyle w:val="Index1"/>
        <w:tabs>
          <w:tab w:val="right" w:leader="dot" w:pos="4310"/>
        </w:tabs>
        <w:rPr>
          <w:noProof/>
        </w:rPr>
      </w:pPr>
      <w:r>
        <w:rPr>
          <w:noProof/>
        </w:rPr>
        <w:t>$$ASECDEG^XLFMTH, 533</w:t>
      </w:r>
    </w:p>
    <w:p w:rsidR="00EE31EC" w:rsidRDefault="00EE31EC">
      <w:pPr>
        <w:pStyle w:val="Index1"/>
        <w:tabs>
          <w:tab w:val="right" w:leader="dot" w:pos="4310"/>
        </w:tabs>
        <w:rPr>
          <w:noProof/>
        </w:rPr>
      </w:pPr>
      <w:r>
        <w:rPr>
          <w:noProof/>
        </w:rPr>
        <w:t>$$ASECH^XLFHYPER, 525</w:t>
      </w:r>
    </w:p>
    <w:p w:rsidR="00EE31EC" w:rsidRDefault="00EE31EC">
      <w:pPr>
        <w:pStyle w:val="Index1"/>
        <w:tabs>
          <w:tab w:val="right" w:leader="dot" w:pos="4310"/>
        </w:tabs>
        <w:rPr>
          <w:noProof/>
        </w:rPr>
      </w:pPr>
      <w:r>
        <w:rPr>
          <w:noProof/>
        </w:rPr>
        <w:t>$$ASIN^XLFMTH, 534</w:t>
      </w:r>
    </w:p>
    <w:p w:rsidR="00EE31EC" w:rsidRDefault="00EE31EC">
      <w:pPr>
        <w:pStyle w:val="Index1"/>
        <w:tabs>
          <w:tab w:val="right" w:leader="dot" w:pos="4310"/>
        </w:tabs>
        <w:rPr>
          <w:noProof/>
        </w:rPr>
      </w:pPr>
      <w:r>
        <w:rPr>
          <w:noProof/>
        </w:rPr>
        <w:t>$$ASINDEG^XLFMTH, 534</w:t>
      </w:r>
    </w:p>
    <w:p w:rsidR="00EE31EC" w:rsidRDefault="00EE31EC">
      <w:pPr>
        <w:pStyle w:val="Index1"/>
        <w:tabs>
          <w:tab w:val="right" w:leader="dot" w:pos="4310"/>
        </w:tabs>
        <w:rPr>
          <w:noProof/>
        </w:rPr>
      </w:pPr>
      <w:r>
        <w:rPr>
          <w:noProof/>
        </w:rPr>
        <w:t>$$ASINH^XLFHYPER, 525</w:t>
      </w:r>
    </w:p>
    <w:p w:rsidR="00EE31EC" w:rsidRDefault="00EE31EC">
      <w:pPr>
        <w:pStyle w:val="Index1"/>
        <w:tabs>
          <w:tab w:val="right" w:leader="dot" w:pos="4310"/>
        </w:tabs>
        <w:rPr>
          <w:noProof/>
        </w:rPr>
      </w:pPr>
      <w:r>
        <w:rPr>
          <w:noProof/>
        </w:rPr>
        <w:t>$$ASKSTOP^%ZTLOAD, 333</w:t>
      </w:r>
    </w:p>
    <w:p w:rsidR="00EE31EC" w:rsidRDefault="00EE31EC">
      <w:pPr>
        <w:pStyle w:val="Index1"/>
        <w:tabs>
          <w:tab w:val="right" w:leader="dot" w:pos="4310"/>
        </w:tabs>
        <w:rPr>
          <w:noProof/>
        </w:rPr>
      </w:pPr>
      <w:r>
        <w:rPr>
          <w:noProof/>
        </w:rPr>
        <w:t>$$ATAN^XLFMTH, 535</w:t>
      </w:r>
    </w:p>
    <w:p w:rsidR="00EE31EC" w:rsidRDefault="00EE31EC">
      <w:pPr>
        <w:pStyle w:val="Index1"/>
        <w:tabs>
          <w:tab w:val="right" w:leader="dot" w:pos="4310"/>
        </w:tabs>
        <w:rPr>
          <w:noProof/>
        </w:rPr>
      </w:pPr>
      <w:r>
        <w:rPr>
          <w:noProof/>
        </w:rPr>
        <w:t>$$ATANDEG^XLFMTH, 535</w:t>
      </w:r>
    </w:p>
    <w:p w:rsidR="00EE31EC" w:rsidRDefault="00EE31EC">
      <w:pPr>
        <w:pStyle w:val="Index1"/>
        <w:tabs>
          <w:tab w:val="right" w:leader="dot" w:pos="4310"/>
        </w:tabs>
        <w:rPr>
          <w:noProof/>
        </w:rPr>
      </w:pPr>
      <w:r>
        <w:rPr>
          <w:noProof/>
        </w:rPr>
        <w:t>$$ATANH^XLFHYPER, 526</w:t>
      </w:r>
    </w:p>
    <w:p w:rsidR="00EE31EC" w:rsidRDefault="00EE31EC">
      <w:pPr>
        <w:pStyle w:val="Index1"/>
        <w:tabs>
          <w:tab w:val="right" w:leader="dot" w:pos="4310"/>
        </w:tabs>
        <w:rPr>
          <w:noProof/>
        </w:rPr>
      </w:pPr>
      <w:r>
        <w:rPr>
          <w:noProof/>
        </w:rPr>
        <w:t>$$ATTRIB^MXMLDOM, 576</w:t>
      </w:r>
    </w:p>
    <w:p w:rsidR="00EE31EC" w:rsidRDefault="00EE31EC">
      <w:pPr>
        <w:pStyle w:val="Index1"/>
        <w:tabs>
          <w:tab w:val="right" w:leader="dot" w:pos="4310"/>
        </w:tabs>
        <w:rPr>
          <w:noProof/>
        </w:rPr>
      </w:pPr>
      <w:r>
        <w:rPr>
          <w:noProof/>
        </w:rPr>
        <w:t>$$AVJ^%ZOSV, 263</w:t>
      </w:r>
    </w:p>
    <w:p w:rsidR="00EE31EC" w:rsidRDefault="00EE31EC">
      <w:pPr>
        <w:pStyle w:val="Index1"/>
        <w:tabs>
          <w:tab w:val="right" w:leader="dot" w:pos="4310"/>
        </w:tabs>
        <w:rPr>
          <w:noProof/>
        </w:rPr>
      </w:pPr>
      <w:r>
        <w:rPr>
          <w:noProof/>
        </w:rPr>
        <w:t>$$B64DECD^XUSHSH, 50</w:t>
      </w:r>
    </w:p>
    <w:p w:rsidR="00EE31EC" w:rsidRDefault="00EE31EC">
      <w:pPr>
        <w:pStyle w:val="Index1"/>
        <w:tabs>
          <w:tab w:val="right" w:leader="dot" w:pos="4310"/>
        </w:tabs>
        <w:rPr>
          <w:noProof/>
        </w:rPr>
      </w:pPr>
      <w:r>
        <w:rPr>
          <w:noProof/>
        </w:rPr>
        <w:t>$$B64ENCD^XUSHSH, 50</w:t>
      </w:r>
    </w:p>
    <w:p w:rsidR="00EE31EC" w:rsidRDefault="00EE31EC">
      <w:pPr>
        <w:pStyle w:val="Index1"/>
        <w:tabs>
          <w:tab w:val="right" w:leader="dot" w:pos="4310"/>
        </w:tabs>
        <w:rPr>
          <w:noProof/>
        </w:rPr>
      </w:pPr>
      <w:r>
        <w:rPr>
          <w:noProof/>
        </w:rPr>
        <w:t>$$BASE^XLFUTL, 563</w:t>
      </w:r>
    </w:p>
    <w:p w:rsidR="00EE31EC" w:rsidRDefault="00EE31EC">
      <w:pPr>
        <w:pStyle w:val="Index1"/>
        <w:tabs>
          <w:tab w:val="right" w:leader="dot" w:pos="4310"/>
        </w:tabs>
        <w:rPr>
          <w:noProof/>
        </w:rPr>
      </w:pPr>
      <w:r>
        <w:rPr>
          <w:noProof/>
        </w:rPr>
        <w:t>$$BLDNAME^XLFNAME, 232</w:t>
      </w:r>
    </w:p>
    <w:p w:rsidR="00EE31EC" w:rsidRDefault="00EE31EC">
      <w:pPr>
        <w:pStyle w:val="Index1"/>
        <w:tabs>
          <w:tab w:val="right" w:leader="dot" w:pos="4310"/>
        </w:tabs>
        <w:rPr>
          <w:noProof/>
        </w:rPr>
      </w:pPr>
      <w:r>
        <w:rPr>
          <w:noProof/>
        </w:rPr>
        <w:t>$$BSA^XLFMSMT, 549</w:t>
      </w:r>
    </w:p>
    <w:p w:rsidR="00EE31EC" w:rsidRDefault="00EE31EC">
      <w:pPr>
        <w:pStyle w:val="Index1"/>
        <w:tabs>
          <w:tab w:val="right" w:leader="dot" w:pos="4310"/>
        </w:tabs>
        <w:rPr>
          <w:noProof/>
        </w:rPr>
      </w:pPr>
      <w:r>
        <w:rPr>
          <w:noProof/>
        </w:rPr>
        <w:t>$$CCD^XLFUTL, 564</w:t>
      </w:r>
    </w:p>
    <w:p w:rsidR="00EE31EC" w:rsidRDefault="00EE31EC">
      <w:pPr>
        <w:pStyle w:val="Index1"/>
        <w:tabs>
          <w:tab w:val="right" w:leader="dot" w:pos="4310"/>
        </w:tabs>
        <w:rPr>
          <w:noProof/>
        </w:rPr>
      </w:pPr>
      <w:r>
        <w:rPr>
          <w:noProof/>
        </w:rPr>
        <w:t>$$CHECKAV^XUSRB, 291</w:t>
      </w:r>
    </w:p>
    <w:p w:rsidR="00EE31EC" w:rsidRDefault="00EE31EC">
      <w:pPr>
        <w:pStyle w:val="Index1"/>
        <w:tabs>
          <w:tab w:val="right" w:leader="dot" w:pos="4310"/>
        </w:tabs>
        <w:rPr>
          <w:noProof/>
        </w:rPr>
      </w:pPr>
      <w:r>
        <w:rPr>
          <w:noProof/>
        </w:rPr>
        <w:t>$$CHECKAV^XUVERIFY, 297</w:t>
      </w:r>
    </w:p>
    <w:p w:rsidR="00EE31EC" w:rsidRDefault="00EE31EC">
      <w:pPr>
        <w:pStyle w:val="Index1"/>
        <w:tabs>
          <w:tab w:val="right" w:leader="dot" w:pos="4310"/>
        </w:tabs>
        <w:rPr>
          <w:noProof/>
        </w:rPr>
      </w:pPr>
      <w:r>
        <w:rPr>
          <w:noProof/>
        </w:rPr>
        <w:t>$$CHILD^MXMLDOM, 577</w:t>
      </w:r>
    </w:p>
    <w:p w:rsidR="00EE31EC" w:rsidRDefault="00EE31EC">
      <w:pPr>
        <w:pStyle w:val="Index1"/>
        <w:tabs>
          <w:tab w:val="right" w:leader="dot" w:pos="4310"/>
        </w:tabs>
        <w:rPr>
          <w:noProof/>
        </w:rPr>
      </w:pPr>
      <w:r>
        <w:rPr>
          <w:noProof/>
        </w:rPr>
        <w:t>$$CHKDGT^XUSNPI, 254</w:t>
      </w:r>
    </w:p>
    <w:p w:rsidR="00EE31EC" w:rsidRDefault="00EE31EC">
      <w:pPr>
        <w:pStyle w:val="Index1"/>
        <w:tabs>
          <w:tab w:val="right" w:leader="dot" w:pos="4310"/>
        </w:tabs>
        <w:rPr>
          <w:noProof/>
        </w:rPr>
      </w:pPr>
      <w:r>
        <w:rPr>
          <w:noProof/>
        </w:rPr>
        <w:t>$$</w:t>
      </w:r>
      <w:r w:rsidRPr="007B182B">
        <w:rPr>
          <w:smallCaps/>
          <w:noProof/>
        </w:rPr>
        <w:t>CHKSUM</w:t>
      </w:r>
      <w:r>
        <w:rPr>
          <w:noProof/>
        </w:rPr>
        <w:t>^XUSESIG1, 91</w:t>
      </w:r>
    </w:p>
    <w:p w:rsidR="00EE31EC" w:rsidRDefault="00EE31EC">
      <w:pPr>
        <w:pStyle w:val="Index1"/>
        <w:tabs>
          <w:tab w:val="right" w:leader="dot" w:pos="4310"/>
        </w:tabs>
        <w:rPr>
          <w:noProof/>
        </w:rPr>
      </w:pPr>
      <w:r>
        <w:rPr>
          <w:noProof/>
        </w:rPr>
        <w:t>$$CIRN^XUAF4, 122</w:t>
      </w:r>
    </w:p>
    <w:p w:rsidR="00EE31EC" w:rsidRDefault="00EE31EC">
      <w:pPr>
        <w:pStyle w:val="Index1"/>
        <w:tabs>
          <w:tab w:val="right" w:leader="dot" w:pos="4310"/>
        </w:tabs>
        <w:rPr>
          <w:noProof/>
        </w:rPr>
      </w:pPr>
      <w:r>
        <w:rPr>
          <w:noProof/>
        </w:rPr>
        <w:t>$$CJ^XLFSTR, 554</w:t>
      </w:r>
    </w:p>
    <w:p w:rsidR="00EE31EC" w:rsidRDefault="00EE31EC">
      <w:pPr>
        <w:pStyle w:val="Index1"/>
        <w:tabs>
          <w:tab w:val="right" w:leader="dot" w:pos="4310"/>
        </w:tabs>
        <w:rPr>
          <w:noProof/>
        </w:rPr>
      </w:pPr>
      <w:r>
        <w:rPr>
          <w:noProof/>
        </w:rPr>
        <w:lastRenderedPageBreak/>
        <w:t>$$CLEANC^XLFNAME, 234</w:t>
      </w:r>
    </w:p>
    <w:p w:rsidR="00EE31EC" w:rsidRDefault="00EE31EC">
      <w:pPr>
        <w:pStyle w:val="Index1"/>
        <w:tabs>
          <w:tab w:val="right" w:leader="dot" w:pos="4310"/>
        </w:tabs>
        <w:rPr>
          <w:noProof/>
        </w:rPr>
      </w:pPr>
      <w:r>
        <w:rPr>
          <w:noProof/>
        </w:rPr>
        <w:t>$$CMNT^MXMLDOM, 577</w:t>
      </w:r>
    </w:p>
    <w:p w:rsidR="00EE31EC" w:rsidRDefault="00EE31EC">
      <w:pPr>
        <w:pStyle w:val="Index1"/>
        <w:tabs>
          <w:tab w:val="right" w:leader="dot" w:pos="4310"/>
        </w:tabs>
        <w:rPr>
          <w:noProof/>
        </w:rPr>
      </w:pPr>
      <w:r>
        <w:rPr>
          <w:noProof/>
        </w:rPr>
        <w:t>$$</w:t>
      </w:r>
      <w:r w:rsidRPr="007B182B">
        <w:rPr>
          <w:smallCaps/>
          <w:noProof/>
        </w:rPr>
        <w:t>CMP</w:t>
      </w:r>
      <w:r>
        <w:rPr>
          <w:noProof/>
        </w:rPr>
        <w:t>^XUSESIG1, 91</w:t>
      </w:r>
    </w:p>
    <w:p w:rsidR="00EE31EC" w:rsidRDefault="00EE31EC">
      <w:pPr>
        <w:pStyle w:val="Index1"/>
        <w:tabs>
          <w:tab w:val="right" w:leader="dot" w:pos="4310"/>
        </w:tabs>
        <w:rPr>
          <w:noProof/>
        </w:rPr>
      </w:pPr>
      <w:r>
        <w:rPr>
          <w:noProof/>
        </w:rPr>
        <w:t>$$CNV^XLFUTL, 564</w:t>
      </w:r>
    </w:p>
    <w:p w:rsidR="00EE31EC" w:rsidRDefault="00EE31EC">
      <w:pPr>
        <w:pStyle w:val="Index1"/>
        <w:tabs>
          <w:tab w:val="right" w:leader="dot" w:pos="4310"/>
        </w:tabs>
        <w:rPr>
          <w:noProof/>
        </w:rPr>
      </w:pPr>
      <w:r>
        <w:rPr>
          <w:noProof/>
        </w:rPr>
        <w:t>$$CODE2TXT^XUA4A72, 464</w:t>
      </w:r>
    </w:p>
    <w:p w:rsidR="00EE31EC" w:rsidRDefault="00EE31EC">
      <w:pPr>
        <w:pStyle w:val="Index1"/>
        <w:tabs>
          <w:tab w:val="right" w:leader="dot" w:pos="4310"/>
        </w:tabs>
        <w:rPr>
          <w:noProof/>
        </w:rPr>
      </w:pPr>
      <w:r>
        <w:rPr>
          <w:noProof/>
        </w:rPr>
        <w:t>$$COMCP^XPDUTL, 192</w:t>
      </w:r>
    </w:p>
    <w:p w:rsidR="00EE31EC" w:rsidRDefault="00EE31EC">
      <w:pPr>
        <w:pStyle w:val="Index1"/>
        <w:tabs>
          <w:tab w:val="right" w:leader="dot" w:pos="4310"/>
        </w:tabs>
        <w:rPr>
          <w:noProof/>
        </w:rPr>
      </w:pPr>
      <w:r>
        <w:rPr>
          <w:noProof/>
        </w:rPr>
        <w:t>$$CONVERT^XLFIPV, 567</w:t>
      </w:r>
    </w:p>
    <w:p w:rsidR="00EE31EC" w:rsidRDefault="00EE31EC">
      <w:pPr>
        <w:pStyle w:val="Index1"/>
        <w:tabs>
          <w:tab w:val="right" w:leader="dot" w:pos="4310"/>
        </w:tabs>
        <w:rPr>
          <w:noProof/>
        </w:rPr>
      </w:pPr>
      <w:r>
        <w:rPr>
          <w:noProof/>
        </w:rPr>
        <w:t>$$COS^XLFMTH, 536</w:t>
      </w:r>
    </w:p>
    <w:p w:rsidR="00EE31EC" w:rsidRDefault="00EE31EC">
      <w:pPr>
        <w:pStyle w:val="Index1"/>
        <w:tabs>
          <w:tab w:val="right" w:leader="dot" w:pos="4310"/>
        </w:tabs>
        <w:rPr>
          <w:noProof/>
        </w:rPr>
      </w:pPr>
      <w:r>
        <w:rPr>
          <w:noProof/>
        </w:rPr>
        <w:t>$$COSDEG^XLFMTH, 536</w:t>
      </w:r>
    </w:p>
    <w:p w:rsidR="00EE31EC" w:rsidRDefault="00EE31EC">
      <w:pPr>
        <w:pStyle w:val="Index1"/>
        <w:tabs>
          <w:tab w:val="right" w:leader="dot" w:pos="4310"/>
        </w:tabs>
        <w:rPr>
          <w:noProof/>
        </w:rPr>
      </w:pPr>
      <w:r>
        <w:rPr>
          <w:noProof/>
        </w:rPr>
        <w:t>$$COSH^XLFHYPER, 526</w:t>
      </w:r>
    </w:p>
    <w:p w:rsidR="00EE31EC" w:rsidRDefault="00EE31EC">
      <w:pPr>
        <w:pStyle w:val="Index1"/>
        <w:tabs>
          <w:tab w:val="right" w:leader="dot" w:pos="4310"/>
        </w:tabs>
        <w:rPr>
          <w:noProof/>
        </w:rPr>
      </w:pPr>
      <w:r>
        <w:rPr>
          <w:noProof/>
        </w:rPr>
        <w:t>$$COT^XLFMTH, 537</w:t>
      </w:r>
    </w:p>
    <w:p w:rsidR="00EE31EC" w:rsidRDefault="00EE31EC">
      <w:pPr>
        <w:pStyle w:val="Index1"/>
        <w:tabs>
          <w:tab w:val="right" w:leader="dot" w:pos="4310"/>
        </w:tabs>
        <w:rPr>
          <w:noProof/>
        </w:rPr>
      </w:pPr>
      <w:r>
        <w:rPr>
          <w:noProof/>
        </w:rPr>
        <w:t>$$COTDEG^XLFMTH, 537</w:t>
      </w:r>
    </w:p>
    <w:p w:rsidR="00EE31EC" w:rsidRDefault="00EE31EC">
      <w:pPr>
        <w:pStyle w:val="Index1"/>
        <w:tabs>
          <w:tab w:val="right" w:leader="dot" w:pos="4310"/>
        </w:tabs>
        <w:rPr>
          <w:noProof/>
        </w:rPr>
      </w:pPr>
      <w:r>
        <w:rPr>
          <w:noProof/>
        </w:rPr>
        <w:t>$$COTH^XLFHYPER, 527</w:t>
      </w:r>
    </w:p>
    <w:p w:rsidR="00EE31EC" w:rsidRDefault="00EE31EC">
      <w:pPr>
        <w:pStyle w:val="Index1"/>
        <w:tabs>
          <w:tab w:val="right" w:leader="dot" w:pos="4310"/>
        </w:tabs>
        <w:rPr>
          <w:noProof/>
        </w:rPr>
      </w:pPr>
      <w:r>
        <w:rPr>
          <w:noProof/>
        </w:rPr>
        <w:t>$$CRC16^XLFCRC, 500</w:t>
      </w:r>
    </w:p>
    <w:p w:rsidR="00EE31EC" w:rsidRDefault="00EE31EC">
      <w:pPr>
        <w:pStyle w:val="Index1"/>
        <w:tabs>
          <w:tab w:val="right" w:leader="dot" w:pos="4310"/>
        </w:tabs>
        <w:rPr>
          <w:noProof/>
        </w:rPr>
      </w:pPr>
      <w:r>
        <w:rPr>
          <w:noProof/>
        </w:rPr>
        <w:t>$$CRC32^XLFCRC, 502</w:t>
      </w:r>
    </w:p>
    <w:p w:rsidR="00EE31EC" w:rsidRDefault="00EE31EC">
      <w:pPr>
        <w:pStyle w:val="Index1"/>
        <w:tabs>
          <w:tab w:val="right" w:leader="dot" w:pos="4310"/>
        </w:tabs>
        <w:rPr>
          <w:noProof/>
        </w:rPr>
      </w:pPr>
      <w:r>
        <w:rPr>
          <w:noProof/>
        </w:rPr>
        <w:t>$$CREATE^XUSAP, 285</w:t>
      </w:r>
    </w:p>
    <w:p w:rsidR="00EE31EC" w:rsidRDefault="00EE31EC">
      <w:pPr>
        <w:pStyle w:val="Index1"/>
        <w:tabs>
          <w:tab w:val="right" w:leader="dot" w:pos="4310"/>
        </w:tabs>
        <w:rPr>
          <w:noProof/>
        </w:rPr>
      </w:pPr>
      <w:r>
        <w:rPr>
          <w:noProof/>
        </w:rPr>
        <w:t>$$</w:t>
      </w:r>
      <w:r w:rsidRPr="007B182B">
        <w:rPr>
          <w:bCs/>
          <w:noProof/>
        </w:rPr>
        <w:t>CSC</w:t>
      </w:r>
      <w:r>
        <w:rPr>
          <w:noProof/>
        </w:rPr>
        <w:t>^XLFMTH, 538</w:t>
      </w:r>
    </w:p>
    <w:p w:rsidR="00EE31EC" w:rsidRDefault="00EE31EC">
      <w:pPr>
        <w:pStyle w:val="Index1"/>
        <w:tabs>
          <w:tab w:val="right" w:leader="dot" w:pos="4310"/>
        </w:tabs>
        <w:rPr>
          <w:noProof/>
        </w:rPr>
      </w:pPr>
      <w:r>
        <w:rPr>
          <w:noProof/>
        </w:rPr>
        <w:t>$$</w:t>
      </w:r>
      <w:r w:rsidRPr="007B182B">
        <w:rPr>
          <w:bCs/>
          <w:noProof/>
        </w:rPr>
        <w:t>CSCDEG</w:t>
      </w:r>
      <w:r>
        <w:rPr>
          <w:noProof/>
        </w:rPr>
        <w:t>^XLFMTH, 538</w:t>
      </w:r>
    </w:p>
    <w:p w:rsidR="00EE31EC" w:rsidRDefault="00EE31EC">
      <w:pPr>
        <w:pStyle w:val="Index1"/>
        <w:tabs>
          <w:tab w:val="right" w:leader="dot" w:pos="4310"/>
        </w:tabs>
        <w:rPr>
          <w:noProof/>
        </w:rPr>
      </w:pPr>
      <w:r>
        <w:rPr>
          <w:noProof/>
        </w:rPr>
        <w:t>$$CSCH^XLFHYPER, 527</w:t>
      </w:r>
    </w:p>
    <w:p w:rsidR="00EE31EC" w:rsidRDefault="00EE31EC">
      <w:pPr>
        <w:pStyle w:val="Index1"/>
        <w:tabs>
          <w:tab w:val="right" w:leader="dot" w:pos="4310"/>
        </w:tabs>
        <w:rPr>
          <w:noProof/>
        </w:rPr>
      </w:pPr>
      <w:r>
        <w:rPr>
          <w:noProof/>
        </w:rPr>
        <w:t>$$CURCP^XPDUTL, 193</w:t>
      </w:r>
    </w:p>
    <w:p w:rsidR="00EE31EC" w:rsidRDefault="00EE31EC">
      <w:pPr>
        <w:pStyle w:val="Index1"/>
        <w:tabs>
          <w:tab w:val="right" w:leader="dot" w:pos="4310"/>
        </w:tabs>
        <w:rPr>
          <w:noProof/>
        </w:rPr>
      </w:pPr>
      <w:r>
        <w:rPr>
          <w:noProof/>
        </w:rPr>
        <w:t>$$CURRSURO^XQALSURO, 39</w:t>
      </w:r>
    </w:p>
    <w:p w:rsidR="00EE31EC" w:rsidRDefault="00EE31EC">
      <w:pPr>
        <w:pStyle w:val="Index1"/>
        <w:tabs>
          <w:tab w:val="right" w:leader="dot" w:pos="4310"/>
        </w:tabs>
        <w:rPr>
          <w:noProof/>
        </w:rPr>
      </w:pPr>
      <w:r>
        <w:rPr>
          <w:noProof/>
        </w:rPr>
        <w:t>$$</w:t>
      </w:r>
      <w:r w:rsidRPr="007B182B">
        <w:rPr>
          <w:smallCaps/>
          <w:noProof/>
        </w:rPr>
        <w:t>DE</w:t>
      </w:r>
      <w:r>
        <w:rPr>
          <w:noProof/>
        </w:rPr>
        <w:t>^XUSESIG1, 92</w:t>
      </w:r>
    </w:p>
    <w:p w:rsidR="00EE31EC" w:rsidRDefault="00EE31EC">
      <w:pPr>
        <w:pStyle w:val="Index1"/>
        <w:tabs>
          <w:tab w:val="right" w:leader="dot" w:pos="4310"/>
        </w:tabs>
        <w:rPr>
          <w:noProof/>
        </w:rPr>
      </w:pPr>
      <w:r>
        <w:rPr>
          <w:noProof/>
        </w:rPr>
        <w:t>$$DEA^XUSER, 468</w:t>
      </w:r>
    </w:p>
    <w:p w:rsidR="00EE31EC" w:rsidRDefault="00EE31EC">
      <w:pPr>
        <w:pStyle w:val="Index1"/>
        <w:tabs>
          <w:tab w:val="right" w:leader="dot" w:pos="4310"/>
        </w:tabs>
        <w:rPr>
          <w:noProof/>
        </w:rPr>
      </w:pPr>
      <w:r>
        <w:rPr>
          <w:noProof/>
        </w:rPr>
        <w:t>$$DEC^XLFUTL, 565</w:t>
      </w:r>
    </w:p>
    <w:p w:rsidR="00EE31EC" w:rsidRDefault="00EE31EC">
      <w:pPr>
        <w:pStyle w:val="Index1"/>
        <w:tabs>
          <w:tab w:val="right" w:leader="dot" w:pos="4310"/>
        </w:tabs>
        <w:rPr>
          <w:noProof/>
        </w:rPr>
      </w:pPr>
      <w:r>
        <w:rPr>
          <w:noProof/>
        </w:rPr>
        <w:t>$$DECDMS^XLFMTH, 539</w:t>
      </w:r>
    </w:p>
    <w:p w:rsidR="00EE31EC" w:rsidRDefault="00EE31EC">
      <w:pPr>
        <w:pStyle w:val="Index1"/>
        <w:tabs>
          <w:tab w:val="right" w:leader="dot" w:pos="4310"/>
        </w:tabs>
        <w:rPr>
          <w:noProof/>
        </w:rPr>
      </w:pPr>
      <w:r>
        <w:rPr>
          <w:noProof/>
        </w:rPr>
        <w:t>$$DECODE^XTHCUTL, 377</w:t>
      </w:r>
    </w:p>
    <w:p w:rsidR="00EE31EC" w:rsidRDefault="00EE31EC">
      <w:pPr>
        <w:pStyle w:val="Index1"/>
        <w:tabs>
          <w:tab w:val="right" w:leader="dot" w:pos="4310"/>
        </w:tabs>
        <w:rPr>
          <w:noProof/>
        </w:rPr>
      </w:pPr>
      <w:r>
        <w:rPr>
          <w:noProof/>
        </w:rPr>
        <w:t>$$DECRYP^XUSRB1, 294</w:t>
      </w:r>
    </w:p>
    <w:p w:rsidR="00EE31EC" w:rsidRDefault="00EE31EC">
      <w:pPr>
        <w:pStyle w:val="Index1"/>
        <w:tabs>
          <w:tab w:val="right" w:leader="dot" w:pos="4310"/>
        </w:tabs>
        <w:rPr>
          <w:noProof/>
        </w:rPr>
      </w:pPr>
      <w:r>
        <w:rPr>
          <w:noProof/>
        </w:rPr>
        <w:t>$$DEFDIR^%ZISH, 112</w:t>
      </w:r>
    </w:p>
    <w:p w:rsidR="00EE31EC" w:rsidRDefault="00EE31EC">
      <w:pPr>
        <w:pStyle w:val="Index1"/>
        <w:tabs>
          <w:tab w:val="right" w:leader="dot" w:pos="4310"/>
        </w:tabs>
        <w:rPr>
          <w:noProof/>
        </w:rPr>
      </w:pPr>
      <w:r>
        <w:rPr>
          <w:noProof/>
        </w:rPr>
        <w:t>$$DEL^%ZISH, 113</w:t>
      </w:r>
    </w:p>
    <w:p w:rsidR="00EE31EC" w:rsidRDefault="00EE31EC">
      <w:pPr>
        <w:pStyle w:val="Index1"/>
        <w:tabs>
          <w:tab w:val="right" w:leader="dot" w:pos="4310"/>
        </w:tabs>
        <w:rPr>
          <w:noProof/>
        </w:rPr>
      </w:pPr>
      <w:r>
        <w:rPr>
          <w:noProof/>
        </w:rPr>
        <w:t>$$DELETE^XPDMENU, 210</w:t>
      </w:r>
    </w:p>
    <w:p w:rsidR="00EE31EC" w:rsidRDefault="00EE31EC">
      <w:pPr>
        <w:pStyle w:val="Index1"/>
        <w:tabs>
          <w:tab w:val="right" w:leader="dot" w:pos="4310"/>
        </w:tabs>
        <w:rPr>
          <w:noProof/>
        </w:rPr>
      </w:pPr>
      <w:r>
        <w:rPr>
          <w:noProof/>
        </w:rPr>
        <w:t>$$DELETE^XPDPROT, 214</w:t>
      </w:r>
    </w:p>
    <w:p w:rsidR="00EE31EC" w:rsidRDefault="00EE31EC">
      <w:pPr>
        <w:pStyle w:val="Index1"/>
        <w:tabs>
          <w:tab w:val="right" w:leader="dot" w:pos="4310"/>
        </w:tabs>
        <w:rPr>
          <w:noProof/>
        </w:rPr>
      </w:pPr>
      <w:r>
        <w:rPr>
          <w:noProof/>
        </w:rPr>
        <w:t>$$DEV^XUTMDEVQ, 312</w:t>
      </w:r>
    </w:p>
    <w:p w:rsidR="00EE31EC" w:rsidRDefault="00EE31EC">
      <w:pPr>
        <w:pStyle w:val="Index1"/>
        <w:tabs>
          <w:tab w:val="right" w:leader="dot" w:pos="4310"/>
        </w:tabs>
        <w:rPr>
          <w:noProof/>
        </w:rPr>
      </w:pPr>
      <w:r>
        <w:rPr>
          <w:noProof/>
        </w:rPr>
        <w:t>$$DMSDEC^XLFMTH, 539</w:t>
      </w:r>
    </w:p>
    <w:p w:rsidR="00EE31EC" w:rsidRDefault="00EE31EC">
      <w:pPr>
        <w:pStyle w:val="Index1"/>
        <w:tabs>
          <w:tab w:val="right" w:leader="dot" w:pos="4310"/>
        </w:tabs>
        <w:rPr>
          <w:noProof/>
        </w:rPr>
      </w:pPr>
      <w:r>
        <w:rPr>
          <w:noProof/>
        </w:rPr>
        <w:t>$$DOW^XLFDT, 503</w:t>
      </w:r>
    </w:p>
    <w:p w:rsidR="00EE31EC" w:rsidRDefault="00EE31EC">
      <w:pPr>
        <w:pStyle w:val="Index1"/>
        <w:tabs>
          <w:tab w:val="right" w:leader="dot" w:pos="4310"/>
        </w:tabs>
        <w:rPr>
          <w:noProof/>
        </w:rPr>
      </w:pPr>
      <w:r>
        <w:rPr>
          <w:noProof/>
        </w:rPr>
        <w:t>$$DT^XLFDT, 504</w:t>
      </w:r>
    </w:p>
    <w:p w:rsidR="00EE31EC" w:rsidRDefault="00EE31EC">
      <w:pPr>
        <w:pStyle w:val="Index1"/>
        <w:tabs>
          <w:tab w:val="right" w:leader="dot" w:pos="4310"/>
        </w:tabs>
        <w:rPr>
          <w:noProof/>
        </w:rPr>
      </w:pPr>
      <w:r>
        <w:rPr>
          <w:noProof/>
        </w:rPr>
        <w:t>$$DTIME^XUP, 465</w:t>
      </w:r>
    </w:p>
    <w:p w:rsidR="00EE31EC" w:rsidRDefault="00EE31EC">
      <w:pPr>
        <w:pStyle w:val="Index1"/>
        <w:tabs>
          <w:tab w:val="right" w:leader="dot" w:pos="4310"/>
        </w:tabs>
        <w:rPr>
          <w:noProof/>
        </w:rPr>
      </w:pPr>
      <w:r>
        <w:rPr>
          <w:noProof/>
        </w:rPr>
        <w:t>$$DTR^XLFMTH, 540</w:t>
      </w:r>
    </w:p>
    <w:p w:rsidR="00EE31EC" w:rsidRDefault="00EE31EC">
      <w:pPr>
        <w:pStyle w:val="Index1"/>
        <w:tabs>
          <w:tab w:val="right" w:leader="dot" w:pos="4310"/>
        </w:tabs>
        <w:rPr>
          <w:noProof/>
        </w:rPr>
      </w:pPr>
      <w:r>
        <w:rPr>
          <w:noProof/>
        </w:rPr>
        <w:t>$$E^XLFMTH, 540</w:t>
      </w:r>
    </w:p>
    <w:p w:rsidR="00EE31EC" w:rsidRDefault="00EE31EC">
      <w:pPr>
        <w:pStyle w:val="Index1"/>
        <w:tabs>
          <w:tab w:val="right" w:leader="dot" w:pos="4310"/>
        </w:tabs>
        <w:rPr>
          <w:noProof/>
        </w:rPr>
      </w:pPr>
      <w:r>
        <w:rPr>
          <w:noProof/>
        </w:rPr>
        <w:t>$$EC^%ZOSV, 96</w:t>
      </w:r>
    </w:p>
    <w:p w:rsidR="00EE31EC" w:rsidRDefault="00EE31EC">
      <w:pPr>
        <w:pStyle w:val="Index1"/>
        <w:tabs>
          <w:tab w:val="right" w:leader="dot" w:pos="4310"/>
        </w:tabs>
        <w:rPr>
          <w:noProof/>
        </w:rPr>
      </w:pPr>
      <w:r>
        <w:rPr>
          <w:noProof/>
        </w:rPr>
        <w:t>$$EN^MXMLDOM, 579</w:t>
      </w:r>
    </w:p>
    <w:p w:rsidR="00EE31EC" w:rsidRDefault="00EE31EC">
      <w:pPr>
        <w:pStyle w:val="Index1"/>
        <w:tabs>
          <w:tab w:val="right" w:leader="dot" w:pos="4310"/>
        </w:tabs>
        <w:rPr>
          <w:noProof/>
        </w:rPr>
      </w:pPr>
      <w:r>
        <w:rPr>
          <w:noProof/>
        </w:rPr>
        <w:t>$$EN^XUA4A71, 226</w:t>
      </w:r>
    </w:p>
    <w:p w:rsidR="00EE31EC" w:rsidRDefault="00EE31EC">
      <w:pPr>
        <w:pStyle w:val="Index1"/>
        <w:tabs>
          <w:tab w:val="right" w:leader="dot" w:pos="4310"/>
        </w:tabs>
        <w:rPr>
          <w:noProof/>
        </w:rPr>
      </w:pPr>
      <w:r>
        <w:rPr>
          <w:noProof/>
        </w:rPr>
        <w:t>$$</w:t>
      </w:r>
      <w:r w:rsidRPr="007B182B">
        <w:rPr>
          <w:smallCaps/>
          <w:noProof/>
        </w:rPr>
        <w:t>E</w:t>
      </w:r>
      <w:r>
        <w:rPr>
          <w:noProof/>
        </w:rPr>
        <w:t>N^XUSESIG1, 92</w:t>
      </w:r>
    </w:p>
    <w:p w:rsidR="00EE31EC" w:rsidRDefault="00EE31EC">
      <w:pPr>
        <w:pStyle w:val="Index1"/>
        <w:tabs>
          <w:tab w:val="right" w:leader="dot" w:pos="4310"/>
        </w:tabs>
        <w:rPr>
          <w:noProof/>
        </w:rPr>
      </w:pPr>
      <w:r>
        <w:rPr>
          <w:noProof/>
        </w:rPr>
        <w:t>$$EN^XUWORKDY, 229</w:t>
      </w:r>
    </w:p>
    <w:p w:rsidR="00EE31EC" w:rsidRDefault="00EE31EC">
      <w:pPr>
        <w:pStyle w:val="Index1"/>
        <w:tabs>
          <w:tab w:val="right" w:leader="dot" w:pos="4310"/>
        </w:tabs>
        <w:rPr>
          <w:noProof/>
        </w:rPr>
      </w:pPr>
      <w:r>
        <w:rPr>
          <w:noProof/>
        </w:rPr>
        <w:t>$$ENCODE^XTHCURL, 374</w:t>
      </w:r>
    </w:p>
    <w:p w:rsidR="00EE31EC" w:rsidRDefault="00EE31EC">
      <w:pPr>
        <w:pStyle w:val="Index1"/>
        <w:tabs>
          <w:tab w:val="right" w:leader="dot" w:pos="4310"/>
        </w:tabs>
        <w:rPr>
          <w:noProof/>
        </w:rPr>
      </w:pPr>
      <w:r>
        <w:rPr>
          <w:noProof/>
        </w:rPr>
        <w:t>$$ENCRYP^XUSRB1, 295</w:t>
      </w:r>
    </w:p>
    <w:p w:rsidR="00EE31EC" w:rsidRDefault="00EE31EC">
      <w:pPr>
        <w:pStyle w:val="Index1"/>
        <w:tabs>
          <w:tab w:val="right" w:leader="dot" w:pos="4310"/>
        </w:tabs>
        <w:rPr>
          <w:noProof/>
        </w:rPr>
      </w:pPr>
      <w:r>
        <w:rPr>
          <w:noProof/>
        </w:rPr>
        <w:t>$$</w:t>
      </w:r>
      <w:r w:rsidRPr="007B182B">
        <w:rPr>
          <w:smallCaps/>
          <w:noProof/>
        </w:rPr>
        <w:t>E</w:t>
      </w:r>
      <w:r>
        <w:rPr>
          <w:noProof/>
        </w:rPr>
        <w:t>SBLOCK^XUSESIG1, 92</w:t>
      </w:r>
    </w:p>
    <w:p w:rsidR="00EE31EC" w:rsidRDefault="00EE31EC">
      <w:pPr>
        <w:pStyle w:val="Index1"/>
        <w:tabs>
          <w:tab w:val="right" w:leader="dot" w:pos="4310"/>
        </w:tabs>
        <w:rPr>
          <w:noProof/>
        </w:rPr>
      </w:pPr>
      <w:r>
        <w:rPr>
          <w:noProof/>
        </w:rPr>
        <w:t>$$EXP^XLFMTH, 541</w:t>
      </w:r>
    </w:p>
    <w:p w:rsidR="00EE31EC" w:rsidRDefault="00EE31EC">
      <w:pPr>
        <w:pStyle w:val="Index1"/>
        <w:tabs>
          <w:tab w:val="right" w:leader="dot" w:pos="4310"/>
        </w:tabs>
        <w:rPr>
          <w:noProof/>
        </w:rPr>
      </w:pPr>
      <w:r>
        <w:rPr>
          <w:noProof/>
        </w:rPr>
        <w:t>$$FIPS^XIPUTIL, 4</w:t>
      </w:r>
    </w:p>
    <w:p w:rsidR="00EE31EC" w:rsidRDefault="00EE31EC">
      <w:pPr>
        <w:pStyle w:val="Index1"/>
        <w:tabs>
          <w:tab w:val="right" w:leader="dot" w:pos="4310"/>
        </w:tabs>
        <w:rPr>
          <w:noProof/>
        </w:rPr>
      </w:pPr>
      <w:r>
        <w:rPr>
          <w:noProof/>
        </w:rPr>
        <w:t>$$FIPSCHK^XIPUTIL, 5</w:t>
      </w:r>
    </w:p>
    <w:p w:rsidR="00EE31EC" w:rsidRDefault="00EE31EC">
      <w:pPr>
        <w:pStyle w:val="Index1"/>
        <w:tabs>
          <w:tab w:val="right" w:leader="dot" w:pos="4310"/>
        </w:tabs>
        <w:rPr>
          <w:noProof/>
        </w:rPr>
      </w:pPr>
      <w:r>
        <w:rPr>
          <w:noProof/>
        </w:rPr>
        <w:lastRenderedPageBreak/>
        <w:t>$$FMADD^XLFDT, 505</w:t>
      </w:r>
    </w:p>
    <w:p w:rsidR="00EE31EC" w:rsidRDefault="00EE31EC">
      <w:pPr>
        <w:pStyle w:val="Index1"/>
        <w:tabs>
          <w:tab w:val="right" w:leader="dot" w:pos="4310"/>
        </w:tabs>
        <w:rPr>
          <w:noProof/>
        </w:rPr>
      </w:pPr>
      <w:r>
        <w:rPr>
          <w:noProof/>
        </w:rPr>
        <w:t>$$FMDIFF^XLFDT, 505</w:t>
      </w:r>
    </w:p>
    <w:p w:rsidR="00EE31EC" w:rsidRDefault="00EE31EC">
      <w:pPr>
        <w:pStyle w:val="Index1"/>
        <w:tabs>
          <w:tab w:val="right" w:leader="dot" w:pos="4310"/>
        </w:tabs>
        <w:rPr>
          <w:noProof/>
        </w:rPr>
      </w:pPr>
      <w:r>
        <w:rPr>
          <w:noProof/>
        </w:rPr>
        <w:t>$$FMNAME^XLFNAME, 236</w:t>
      </w:r>
    </w:p>
    <w:p w:rsidR="00EE31EC" w:rsidRDefault="00EE31EC">
      <w:pPr>
        <w:pStyle w:val="Index1"/>
        <w:tabs>
          <w:tab w:val="right" w:leader="dot" w:pos="4310"/>
        </w:tabs>
        <w:rPr>
          <w:noProof/>
        </w:rPr>
      </w:pPr>
      <w:r>
        <w:rPr>
          <w:noProof/>
        </w:rPr>
        <w:t>$$FMTE^XLFDT, 506</w:t>
      </w:r>
    </w:p>
    <w:p w:rsidR="00EE31EC" w:rsidRDefault="00EE31EC">
      <w:pPr>
        <w:pStyle w:val="Index1"/>
        <w:tabs>
          <w:tab w:val="right" w:leader="dot" w:pos="4310"/>
        </w:tabs>
        <w:rPr>
          <w:noProof/>
        </w:rPr>
      </w:pPr>
      <w:r>
        <w:rPr>
          <w:noProof/>
        </w:rPr>
        <w:t>$$FMTH^XLFDT, 511</w:t>
      </w:r>
    </w:p>
    <w:p w:rsidR="00EE31EC" w:rsidRDefault="00EE31EC">
      <w:pPr>
        <w:pStyle w:val="Index1"/>
        <w:tabs>
          <w:tab w:val="right" w:leader="dot" w:pos="4310"/>
        </w:tabs>
        <w:rPr>
          <w:noProof/>
        </w:rPr>
      </w:pPr>
      <w:r>
        <w:rPr>
          <w:noProof/>
        </w:rPr>
        <w:t>$$FMTHL7^XLFDT, 511</w:t>
      </w:r>
    </w:p>
    <w:p w:rsidR="00EE31EC" w:rsidRDefault="00EE31EC">
      <w:pPr>
        <w:pStyle w:val="Index1"/>
        <w:tabs>
          <w:tab w:val="right" w:leader="dot" w:pos="4310"/>
        </w:tabs>
        <w:rPr>
          <w:noProof/>
        </w:rPr>
      </w:pPr>
      <w:r>
        <w:rPr>
          <w:noProof/>
        </w:rPr>
        <w:t>$$FORCEIP4^XLFIPV, 568</w:t>
      </w:r>
    </w:p>
    <w:p w:rsidR="00EE31EC" w:rsidRDefault="00EE31EC">
      <w:pPr>
        <w:pStyle w:val="Index1"/>
        <w:tabs>
          <w:tab w:val="right" w:leader="dot" w:pos="4310"/>
        </w:tabs>
        <w:rPr>
          <w:noProof/>
        </w:rPr>
      </w:pPr>
      <w:r>
        <w:rPr>
          <w:noProof/>
        </w:rPr>
        <w:t>$$FORCEIP6^XLFIPV, 569</w:t>
      </w:r>
    </w:p>
    <w:p w:rsidR="00EE31EC" w:rsidRDefault="00EE31EC">
      <w:pPr>
        <w:pStyle w:val="Index1"/>
        <w:tabs>
          <w:tab w:val="right" w:leader="dot" w:pos="4310"/>
        </w:tabs>
        <w:rPr>
          <w:noProof/>
        </w:rPr>
      </w:pPr>
      <w:r>
        <w:rPr>
          <w:noProof/>
        </w:rPr>
        <w:t>$$FTG^%ZISH, 114</w:t>
      </w:r>
    </w:p>
    <w:p w:rsidR="00EE31EC" w:rsidRDefault="00EE31EC">
      <w:pPr>
        <w:pStyle w:val="Index1"/>
        <w:tabs>
          <w:tab w:val="right" w:leader="dot" w:pos="4310"/>
        </w:tabs>
        <w:rPr>
          <w:noProof/>
        </w:rPr>
      </w:pPr>
      <w:r>
        <w:rPr>
          <w:noProof/>
        </w:rPr>
        <w:t>$$GATF^%ZISH, 115</w:t>
      </w:r>
    </w:p>
    <w:p w:rsidR="00EE31EC" w:rsidRDefault="00EE31EC">
      <w:pPr>
        <w:pStyle w:val="Index1"/>
        <w:tabs>
          <w:tab w:val="right" w:leader="dot" w:pos="4310"/>
        </w:tabs>
        <w:rPr>
          <w:noProof/>
        </w:rPr>
      </w:pPr>
      <w:r>
        <w:rPr>
          <w:noProof/>
        </w:rPr>
        <w:t>$$GET^XPAR, 405</w:t>
      </w:r>
    </w:p>
    <w:p w:rsidR="00EE31EC" w:rsidRDefault="00EE31EC">
      <w:pPr>
        <w:pStyle w:val="Index1"/>
        <w:tabs>
          <w:tab w:val="right" w:leader="dot" w:pos="4310"/>
        </w:tabs>
        <w:rPr>
          <w:noProof/>
        </w:rPr>
      </w:pPr>
      <w:r>
        <w:rPr>
          <w:noProof/>
        </w:rPr>
        <w:t>$$GET^XUA4A72, 464</w:t>
      </w:r>
    </w:p>
    <w:p w:rsidR="00EE31EC" w:rsidRDefault="00EE31EC">
      <w:pPr>
        <w:pStyle w:val="Index1"/>
        <w:tabs>
          <w:tab w:val="right" w:leader="dot" w:pos="4310"/>
        </w:tabs>
        <w:rPr>
          <w:noProof/>
        </w:rPr>
      </w:pPr>
      <w:r>
        <w:rPr>
          <w:noProof/>
        </w:rPr>
        <w:t>$$GET^XUPARAM, 280</w:t>
      </w:r>
    </w:p>
    <w:p w:rsidR="00EE31EC" w:rsidRDefault="00EE31EC">
      <w:pPr>
        <w:pStyle w:val="Index1"/>
        <w:tabs>
          <w:tab w:val="right" w:leader="dot" w:pos="4310"/>
        </w:tabs>
        <w:rPr>
          <w:noProof/>
        </w:rPr>
      </w:pPr>
      <w:r>
        <w:rPr>
          <w:noProof/>
        </w:rPr>
        <w:t>$$GET1^DID, 172</w:t>
      </w:r>
    </w:p>
    <w:p w:rsidR="00EE31EC" w:rsidRDefault="00EE31EC">
      <w:pPr>
        <w:pStyle w:val="Index1"/>
        <w:tabs>
          <w:tab w:val="right" w:leader="dot" w:pos="4310"/>
        </w:tabs>
        <w:rPr>
          <w:noProof/>
        </w:rPr>
      </w:pPr>
      <w:r>
        <w:rPr>
          <w:noProof/>
        </w:rPr>
        <w:t>$$GETMASTR^XTID, 416</w:t>
      </w:r>
    </w:p>
    <w:p w:rsidR="00EE31EC" w:rsidRDefault="00EE31EC">
      <w:pPr>
        <w:pStyle w:val="Index1"/>
        <w:tabs>
          <w:tab w:val="right" w:leader="dot" w:pos="4310"/>
        </w:tabs>
        <w:rPr>
          <w:noProof/>
        </w:rPr>
      </w:pPr>
      <w:r>
        <w:rPr>
          <w:noProof/>
        </w:rPr>
        <w:t>$$GETRPLC^XTIDTRM, 348</w:t>
      </w:r>
    </w:p>
    <w:p w:rsidR="00EE31EC" w:rsidRDefault="00EE31EC">
      <w:pPr>
        <w:pStyle w:val="Index1"/>
        <w:tabs>
          <w:tab w:val="right" w:leader="dot" w:pos="4310"/>
        </w:tabs>
        <w:rPr>
          <w:noProof/>
        </w:rPr>
      </w:pPr>
      <w:r>
        <w:rPr>
          <w:noProof/>
        </w:rPr>
        <w:t>$$GETSTAT^XTID, 417</w:t>
      </w:r>
    </w:p>
    <w:p w:rsidR="00EE31EC" w:rsidRDefault="00EE31EC">
      <w:pPr>
        <w:pStyle w:val="Index1"/>
        <w:tabs>
          <w:tab w:val="right" w:leader="dot" w:pos="4310"/>
        </w:tabs>
        <w:rPr>
          <w:noProof/>
        </w:rPr>
      </w:pPr>
      <w:r>
        <w:rPr>
          <w:noProof/>
        </w:rPr>
        <w:t>$$GETSURO^XQALSURO, 39</w:t>
      </w:r>
    </w:p>
    <w:p w:rsidR="00EE31EC" w:rsidRDefault="00EE31EC">
      <w:pPr>
        <w:pStyle w:val="Index1"/>
        <w:tabs>
          <w:tab w:val="right" w:leader="dot" w:pos="4310"/>
        </w:tabs>
        <w:rPr>
          <w:noProof/>
        </w:rPr>
      </w:pPr>
      <w:r>
        <w:rPr>
          <w:noProof/>
        </w:rPr>
        <w:t>$$GETURL^XTHC10, 372</w:t>
      </w:r>
    </w:p>
    <w:p w:rsidR="00EE31EC" w:rsidRDefault="00EE31EC">
      <w:pPr>
        <w:pStyle w:val="Index1"/>
        <w:tabs>
          <w:tab w:val="right" w:leader="dot" w:pos="4310"/>
        </w:tabs>
        <w:rPr>
          <w:noProof/>
        </w:rPr>
      </w:pPr>
      <w:r>
        <w:rPr>
          <w:noProof/>
        </w:rPr>
        <w:t>$$GETVUID^XTID, 419</w:t>
      </w:r>
    </w:p>
    <w:p w:rsidR="00EE31EC" w:rsidRDefault="00EE31EC">
      <w:pPr>
        <w:pStyle w:val="Index1"/>
        <w:tabs>
          <w:tab w:val="right" w:leader="dot" w:pos="4310"/>
        </w:tabs>
        <w:rPr>
          <w:noProof/>
        </w:rPr>
      </w:pPr>
      <w:r>
        <w:rPr>
          <w:noProof/>
        </w:rPr>
        <w:t>$$GTF^%ZISH, 116</w:t>
      </w:r>
    </w:p>
    <w:p w:rsidR="00EE31EC" w:rsidRDefault="00EE31EC">
      <w:pPr>
        <w:pStyle w:val="Index1"/>
        <w:tabs>
          <w:tab w:val="right" w:leader="dot" w:pos="4310"/>
        </w:tabs>
        <w:rPr>
          <w:noProof/>
        </w:rPr>
      </w:pPr>
      <w:r>
        <w:rPr>
          <w:noProof/>
        </w:rPr>
        <w:t>$$HADD^XLFDT, 512</w:t>
      </w:r>
    </w:p>
    <w:p w:rsidR="00EE31EC" w:rsidRDefault="00EE31EC">
      <w:pPr>
        <w:pStyle w:val="Index1"/>
        <w:tabs>
          <w:tab w:val="right" w:leader="dot" w:pos="4310"/>
        </w:tabs>
        <w:rPr>
          <w:noProof/>
        </w:rPr>
      </w:pPr>
      <w:r>
        <w:rPr>
          <w:noProof/>
        </w:rPr>
        <w:t>$$HANDLE^XUSRB4, 295</w:t>
      </w:r>
    </w:p>
    <w:p w:rsidR="00EE31EC" w:rsidRDefault="00EE31EC">
      <w:pPr>
        <w:pStyle w:val="Index1"/>
        <w:tabs>
          <w:tab w:val="right" w:leader="dot" w:pos="4310"/>
        </w:tabs>
        <w:rPr>
          <w:noProof/>
        </w:rPr>
      </w:pPr>
      <w:r>
        <w:rPr>
          <w:noProof/>
        </w:rPr>
        <w:t>$$HDIFF^XLFDT, 512</w:t>
      </w:r>
    </w:p>
    <w:p w:rsidR="00EE31EC" w:rsidRDefault="00EE31EC">
      <w:pPr>
        <w:pStyle w:val="Index1"/>
        <w:tabs>
          <w:tab w:val="right" w:leader="dot" w:pos="4310"/>
        </w:tabs>
        <w:rPr>
          <w:noProof/>
        </w:rPr>
      </w:pPr>
      <w:r>
        <w:rPr>
          <w:noProof/>
        </w:rPr>
        <w:t>$$HL7TFM^XLFDT, 513</w:t>
      </w:r>
    </w:p>
    <w:p w:rsidR="00EE31EC" w:rsidRDefault="00EE31EC">
      <w:pPr>
        <w:pStyle w:val="Index1"/>
        <w:tabs>
          <w:tab w:val="right" w:leader="dot" w:pos="4310"/>
        </w:tabs>
        <w:rPr>
          <w:noProof/>
        </w:rPr>
      </w:pPr>
      <w:r>
        <w:rPr>
          <w:noProof/>
        </w:rPr>
        <w:t>$$HLNAME^XLFNAME, 238</w:t>
      </w:r>
    </w:p>
    <w:p w:rsidR="00EE31EC" w:rsidRDefault="00EE31EC">
      <w:pPr>
        <w:pStyle w:val="Index1"/>
        <w:tabs>
          <w:tab w:val="right" w:leader="dot" w:pos="4310"/>
        </w:tabs>
        <w:rPr>
          <w:noProof/>
        </w:rPr>
      </w:pPr>
      <w:r>
        <w:rPr>
          <w:noProof/>
        </w:rPr>
        <w:t>$$HTE^XLFDT, 515</w:t>
      </w:r>
    </w:p>
    <w:p w:rsidR="00EE31EC" w:rsidRDefault="00EE31EC">
      <w:pPr>
        <w:pStyle w:val="Index1"/>
        <w:tabs>
          <w:tab w:val="right" w:leader="dot" w:pos="4310"/>
        </w:tabs>
        <w:rPr>
          <w:noProof/>
        </w:rPr>
      </w:pPr>
      <w:r>
        <w:rPr>
          <w:noProof/>
        </w:rPr>
        <w:t>$$HTFM^XLFDT, 517</w:t>
      </w:r>
    </w:p>
    <w:p w:rsidR="00EE31EC" w:rsidRDefault="00EE31EC">
      <w:pPr>
        <w:pStyle w:val="Index1"/>
        <w:tabs>
          <w:tab w:val="right" w:leader="dot" w:pos="4310"/>
        </w:tabs>
        <w:rPr>
          <w:noProof/>
        </w:rPr>
      </w:pPr>
      <w:r>
        <w:rPr>
          <w:noProof/>
        </w:rPr>
        <w:t>$$ID^XUAF4, 124</w:t>
      </w:r>
    </w:p>
    <w:p w:rsidR="00EE31EC" w:rsidRDefault="00EE31EC">
      <w:pPr>
        <w:pStyle w:val="Index1"/>
        <w:tabs>
          <w:tab w:val="right" w:leader="dot" w:pos="4310"/>
        </w:tabs>
        <w:rPr>
          <w:noProof/>
        </w:rPr>
      </w:pPr>
      <w:r>
        <w:rPr>
          <w:noProof/>
        </w:rPr>
        <w:t>$$IDX^XUAF4, 124</w:t>
      </w:r>
    </w:p>
    <w:p w:rsidR="00EE31EC" w:rsidRDefault="00EE31EC">
      <w:pPr>
        <w:pStyle w:val="Index1"/>
        <w:tabs>
          <w:tab w:val="right" w:leader="dot" w:pos="4310"/>
        </w:tabs>
        <w:rPr>
          <w:noProof/>
        </w:rPr>
      </w:pPr>
      <w:r>
        <w:rPr>
          <w:noProof/>
        </w:rPr>
        <w:t>$$IEN^XUAF4, 125</w:t>
      </w:r>
    </w:p>
    <w:p w:rsidR="00EE31EC" w:rsidRDefault="00EE31EC">
      <w:pPr>
        <w:pStyle w:val="Index1"/>
        <w:tabs>
          <w:tab w:val="right" w:leader="dot" w:pos="4310"/>
        </w:tabs>
        <w:rPr>
          <w:noProof/>
        </w:rPr>
      </w:pPr>
      <w:r>
        <w:rPr>
          <w:noProof/>
        </w:rPr>
        <w:t>$$IEN^XUMF, 134</w:t>
      </w:r>
    </w:p>
    <w:p w:rsidR="00EE31EC" w:rsidRDefault="00EE31EC">
      <w:pPr>
        <w:pStyle w:val="Index1"/>
        <w:tabs>
          <w:tab w:val="right" w:leader="dot" w:pos="4310"/>
        </w:tabs>
        <w:rPr>
          <w:noProof/>
        </w:rPr>
      </w:pPr>
      <w:r>
        <w:rPr>
          <w:noProof/>
        </w:rPr>
        <w:t>$$IEN^XUPS, 45</w:t>
      </w:r>
    </w:p>
    <w:p w:rsidR="00EE31EC" w:rsidRDefault="00EE31EC">
      <w:pPr>
        <w:pStyle w:val="Index1"/>
        <w:tabs>
          <w:tab w:val="right" w:leader="dot" w:pos="4310"/>
        </w:tabs>
        <w:rPr>
          <w:noProof/>
        </w:rPr>
      </w:pPr>
      <w:r>
        <w:rPr>
          <w:noProof/>
        </w:rPr>
        <w:t>$$IEN2CODE^XUA4A72, 465</w:t>
      </w:r>
    </w:p>
    <w:p w:rsidR="00EE31EC" w:rsidRDefault="00EE31EC">
      <w:pPr>
        <w:pStyle w:val="Index1"/>
        <w:tabs>
          <w:tab w:val="right" w:leader="dot" w:pos="4310"/>
        </w:tabs>
        <w:rPr>
          <w:noProof/>
        </w:rPr>
      </w:pPr>
      <w:r>
        <w:rPr>
          <w:noProof/>
        </w:rPr>
        <w:t>$$INHIBIT^XUSRB, 292</w:t>
      </w:r>
    </w:p>
    <w:p w:rsidR="00EE31EC" w:rsidRDefault="00EE31EC">
      <w:pPr>
        <w:pStyle w:val="Index1"/>
        <w:tabs>
          <w:tab w:val="right" w:leader="dot" w:pos="4310"/>
        </w:tabs>
        <w:rPr>
          <w:noProof/>
        </w:rPr>
      </w:pPr>
      <w:r>
        <w:rPr>
          <w:noProof/>
        </w:rPr>
        <w:t>$$INSTALDT^XPDUTL, 193</w:t>
      </w:r>
    </w:p>
    <w:p w:rsidR="00EE31EC" w:rsidRDefault="00EE31EC">
      <w:pPr>
        <w:pStyle w:val="Index1"/>
        <w:tabs>
          <w:tab w:val="right" w:leader="dot" w:pos="4310"/>
        </w:tabs>
        <w:rPr>
          <w:noProof/>
        </w:rPr>
      </w:pPr>
      <w:r>
        <w:rPr>
          <w:noProof/>
        </w:rPr>
        <w:t>$$</w:t>
      </w:r>
      <w:r w:rsidRPr="007B182B">
        <w:rPr>
          <w:bCs/>
          <w:noProof/>
        </w:rPr>
        <w:t>INVERT</w:t>
      </w:r>
      <w:r>
        <w:rPr>
          <w:noProof/>
        </w:rPr>
        <w:t>^XLFSTR, 555</w:t>
      </w:r>
    </w:p>
    <w:p w:rsidR="00EE31EC" w:rsidRDefault="00EE31EC">
      <w:pPr>
        <w:pStyle w:val="Index1"/>
        <w:tabs>
          <w:tab w:val="right" w:leader="dot" w:pos="4310"/>
        </w:tabs>
        <w:rPr>
          <w:noProof/>
        </w:rPr>
      </w:pPr>
      <w:r>
        <w:rPr>
          <w:noProof/>
        </w:rPr>
        <w:t>$$JOB^%ZTLOAD, 336</w:t>
      </w:r>
    </w:p>
    <w:p w:rsidR="00EE31EC" w:rsidRDefault="00EE31EC">
      <w:pPr>
        <w:pStyle w:val="Index1"/>
        <w:tabs>
          <w:tab w:val="right" w:leader="dot" w:pos="4310"/>
        </w:tabs>
        <w:rPr>
          <w:noProof/>
        </w:rPr>
      </w:pPr>
      <w:r>
        <w:rPr>
          <w:noProof/>
        </w:rPr>
        <w:t>$$KCHK^XUSRB, 480</w:t>
      </w:r>
    </w:p>
    <w:p w:rsidR="00EE31EC" w:rsidRDefault="00EE31EC">
      <w:pPr>
        <w:pStyle w:val="Index1"/>
        <w:tabs>
          <w:tab w:val="right" w:leader="dot" w:pos="4310"/>
        </w:tabs>
        <w:rPr>
          <w:noProof/>
        </w:rPr>
      </w:pPr>
      <w:r>
        <w:rPr>
          <w:noProof/>
        </w:rPr>
        <w:t>$$KSP^XUPARAM, 281</w:t>
      </w:r>
    </w:p>
    <w:p w:rsidR="00EE31EC" w:rsidRDefault="00EE31EC">
      <w:pPr>
        <w:pStyle w:val="Index1"/>
        <w:tabs>
          <w:tab w:val="right" w:leader="dot" w:pos="4310"/>
        </w:tabs>
        <w:rPr>
          <w:noProof/>
        </w:rPr>
      </w:pPr>
      <w:r>
        <w:rPr>
          <w:noProof/>
        </w:rPr>
        <w:t>$$LAST^XPDUTL, 194</w:t>
      </w:r>
    </w:p>
    <w:p w:rsidR="00EE31EC" w:rsidRDefault="00EE31EC">
      <w:pPr>
        <w:pStyle w:val="Index1"/>
        <w:tabs>
          <w:tab w:val="right" w:leader="dot" w:pos="4310"/>
        </w:tabs>
        <w:rPr>
          <w:noProof/>
        </w:rPr>
      </w:pPr>
      <w:r>
        <w:rPr>
          <w:noProof/>
        </w:rPr>
        <w:t>$$LEGACY^XUAF4, 125</w:t>
      </w:r>
    </w:p>
    <w:p w:rsidR="00EE31EC" w:rsidRDefault="00EE31EC">
      <w:pPr>
        <w:pStyle w:val="Index1"/>
        <w:tabs>
          <w:tab w:val="right" w:leader="dot" w:pos="4310"/>
        </w:tabs>
        <w:rPr>
          <w:noProof/>
        </w:rPr>
      </w:pPr>
      <w:r>
        <w:rPr>
          <w:noProof/>
        </w:rPr>
        <w:t>$$LENGTH^XLFMSMT, 550</w:t>
      </w:r>
    </w:p>
    <w:p w:rsidR="00EE31EC" w:rsidRDefault="00EE31EC">
      <w:pPr>
        <w:pStyle w:val="Index1"/>
        <w:tabs>
          <w:tab w:val="right" w:leader="dot" w:pos="4310"/>
        </w:tabs>
        <w:rPr>
          <w:noProof/>
        </w:rPr>
      </w:pPr>
      <w:r>
        <w:rPr>
          <w:noProof/>
        </w:rPr>
        <w:t>$$LGR^%ZOSV, 264</w:t>
      </w:r>
    </w:p>
    <w:p w:rsidR="00EE31EC" w:rsidRDefault="00EE31EC">
      <w:pPr>
        <w:pStyle w:val="Index1"/>
        <w:tabs>
          <w:tab w:val="right" w:leader="dot" w:pos="4310"/>
        </w:tabs>
        <w:rPr>
          <w:noProof/>
        </w:rPr>
      </w:pPr>
      <w:r>
        <w:rPr>
          <w:noProof/>
        </w:rPr>
        <w:t>$$LIST^%ZISH, 116</w:t>
      </w:r>
    </w:p>
    <w:p w:rsidR="00EE31EC" w:rsidRDefault="00EE31EC">
      <w:pPr>
        <w:pStyle w:val="Index1"/>
        <w:tabs>
          <w:tab w:val="right" w:leader="dot" w:pos="4310"/>
        </w:tabs>
        <w:rPr>
          <w:noProof/>
        </w:rPr>
      </w:pPr>
      <w:r>
        <w:rPr>
          <w:noProof/>
        </w:rPr>
        <w:t>$$LJ^XLFSTR, 555</w:t>
      </w:r>
    </w:p>
    <w:p w:rsidR="00EE31EC" w:rsidRDefault="00EE31EC">
      <w:pPr>
        <w:pStyle w:val="Index1"/>
        <w:tabs>
          <w:tab w:val="right" w:leader="dot" w:pos="4310"/>
        </w:tabs>
        <w:rPr>
          <w:noProof/>
        </w:rPr>
      </w:pPr>
      <w:r>
        <w:rPr>
          <w:noProof/>
        </w:rPr>
        <w:t>$$LKOPT^XPDMENU, 211</w:t>
      </w:r>
    </w:p>
    <w:p w:rsidR="00EE31EC" w:rsidRDefault="00EE31EC">
      <w:pPr>
        <w:pStyle w:val="Index1"/>
        <w:tabs>
          <w:tab w:val="right" w:leader="dot" w:pos="4310"/>
        </w:tabs>
        <w:rPr>
          <w:noProof/>
        </w:rPr>
      </w:pPr>
      <w:r>
        <w:rPr>
          <w:noProof/>
        </w:rPr>
        <w:t>$$LKPROT^XPDPROT, 215</w:t>
      </w:r>
    </w:p>
    <w:p w:rsidR="00EE31EC" w:rsidRDefault="00EE31EC">
      <w:pPr>
        <w:pStyle w:val="Index1"/>
        <w:tabs>
          <w:tab w:val="right" w:leader="dot" w:pos="4310"/>
        </w:tabs>
        <w:rPr>
          <w:noProof/>
        </w:rPr>
      </w:pPr>
      <w:r>
        <w:rPr>
          <w:noProof/>
        </w:rPr>
        <w:t>$$LKUP^XPDKEY, 270</w:t>
      </w:r>
    </w:p>
    <w:p w:rsidR="00EE31EC" w:rsidRDefault="00EE31EC">
      <w:pPr>
        <w:pStyle w:val="Index1"/>
        <w:tabs>
          <w:tab w:val="right" w:leader="dot" w:pos="4310"/>
        </w:tabs>
        <w:rPr>
          <w:noProof/>
        </w:rPr>
      </w:pPr>
      <w:r>
        <w:rPr>
          <w:noProof/>
        </w:rPr>
        <w:t>$$LKUP^XUAF4, 126</w:t>
      </w:r>
    </w:p>
    <w:p w:rsidR="00EE31EC" w:rsidRDefault="00EE31EC">
      <w:pPr>
        <w:pStyle w:val="Index1"/>
        <w:tabs>
          <w:tab w:val="right" w:leader="dot" w:pos="4310"/>
        </w:tabs>
        <w:rPr>
          <w:noProof/>
        </w:rPr>
      </w:pPr>
      <w:r>
        <w:rPr>
          <w:noProof/>
        </w:rPr>
        <w:t>$$LKUP^XUPARAM, 282</w:t>
      </w:r>
    </w:p>
    <w:p w:rsidR="00EE31EC" w:rsidRDefault="00EE31EC">
      <w:pPr>
        <w:pStyle w:val="Index1"/>
        <w:tabs>
          <w:tab w:val="right" w:leader="dot" w:pos="4310"/>
        </w:tabs>
        <w:rPr>
          <w:noProof/>
        </w:rPr>
      </w:pPr>
      <w:r>
        <w:rPr>
          <w:noProof/>
        </w:rPr>
        <w:lastRenderedPageBreak/>
        <w:t>$$LN^XLFMTH, 541</w:t>
      </w:r>
    </w:p>
    <w:p w:rsidR="00EE31EC" w:rsidRDefault="00EE31EC">
      <w:pPr>
        <w:pStyle w:val="Index1"/>
        <w:tabs>
          <w:tab w:val="right" w:leader="dot" w:pos="4310"/>
        </w:tabs>
        <w:rPr>
          <w:noProof/>
        </w:rPr>
      </w:pPr>
      <w:r>
        <w:rPr>
          <w:noProof/>
        </w:rPr>
        <w:t>$$LOG^XLFMTH, 542</w:t>
      </w:r>
    </w:p>
    <w:p w:rsidR="00EE31EC" w:rsidRDefault="00EE31EC">
      <w:pPr>
        <w:pStyle w:val="Index1"/>
        <w:tabs>
          <w:tab w:val="right" w:leader="dot" w:pos="4310"/>
        </w:tabs>
        <w:rPr>
          <w:noProof/>
        </w:rPr>
      </w:pPr>
      <w:r>
        <w:rPr>
          <w:noProof/>
        </w:rPr>
        <w:t>$$LOOKUP^XUSER, 473</w:t>
      </w:r>
    </w:p>
    <w:p w:rsidR="00EE31EC" w:rsidRDefault="00EE31EC">
      <w:pPr>
        <w:pStyle w:val="Index1"/>
        <w:tabs>
          <w:tab w:val="right" w:leader="dot" w:pos="4310"/>
        </w:tabs>
        <w:rPr>
          <w:noProof/>
        </w:rPr>
      </w:pPr>
      <w:r>
        <w:rPr>
          <w:noProof/>
        </w:rPr>
        <w:t>$$LOW^XLFSTR, 556</w:t>
      </w:r>
    </w:p>
    <w:p w:rsidR="00EE31EC" w:rsidRDefault="00EE31EC">
      <w:pPr>
        <w:pStyle w:val="Index1"/>
        <w:tabs>
          <w:tab w:val="right" w:leader="dot" w:pos="4310"/>
        </w:tabs>
        <w:rPr>
          <w:noProof/>
        </w:rPr>
      </w:pPr>
      <w:r>
        <w:rPr>
          <w:noProof/>
        </w:rPr>
        <w:t>$$MADD^XUAF4, 127</w:t>
      </w:r>
    </w:p>
    <w:p w:rsidR="00EE31EC" w:rsidRDefault="00EE31EC">
      <w:pPr>
        <w:pStyle w:val="Index1"/>
        <w:tabs>
          <w:tab w:val="right" w:leader="dot" w:pos="4310"/>
        </w:tabs>
        <w:rPr>
          <w:noProof/>
        </w:rPr>
      </w:pPr>
      <w:r>
        <w:rPr>
          <w:noProof/>
        </w:rPr>
        <w:t>$$MAKEURL^XTHCURL, 375</w:t>
      </w:r>
    </w:p>
    <w:p w:rsidR="00EE31EC" w:rsidRDefault="00EE31EC">
      <w:pPr>
        <w:pStyle w:val="Index1"/>
        <w:tabs>
          <w:tab w:val="right" w:leader="dot" w:pos="4310"/>
        </w:tabs>
        <w:rPr>
          <w:noProof/>
        </w:rPr>
      </w:pPr>
      <w:r>
        <w:rPr>
          <w:noProof/>
        </w:rPr>
        <w:t>$$MAX^XLFMTH, 542</w:t>
      </w:r>
    </w:p>
    <w:p w:rsidR="00EE31EC" w:rsidRDefault="00EE31EC">
      <w:pPr>
        <w:pStyle w:val="Index1"/>
        <w:tabs>
          <w:tab w:val="right" w:leader="dot" w:pos="4310"/>
        </w:tabs>
        <w:rPr>
          <w:noProof/>
        </w:rPr>
      </w:pPr>
      <w:r>
        <w:rPr>
          <w:noProof/>
        </w:rPr>
        <w:t>$$MIN^XLFMTH, 543</w:t>
      </w:r>
    </w:p>
    <w:p w:rsidR="00EE31EC" w:rsidRDefault="00EE31EC">
      <w:pPr>
        <w:pStyle w:val="Index1"/>
        <w:tabs>
          <w:tab w:val="right" w:leader="dot" w:pos="4310"/>
        </w:tabs>
        <w:rPr>
          <w:noProof/>
        </w:rPr>
      </w:pPr>
      <w:r>
        <w:rPr>
          <w:noProof/>
        </w:rPr>
        <w:t>$$MV^%ZISH, 117</w:t>
      </w:r>
    </w:p>
    <w:p w:rsidR="00EE31EC" w:rsidRDefault="00EE31EC">
      <w:pPr>
        <w:pStyle w:val="Index1"/>
        <w:tabs>
          <w:tab w:val="right" w:leader="dot" w:pos="4310"/>
        </w:tabs>
        <w:rPr>
          <w:noProof/>
        </w:rPr>
      </w:pPr>
      <w:r>
        <w:rPr>
          <w:noProof/>
        </w:rPr>
        <w:t>$$NAME^MXMLDOM, 580</w:t>
      </w:r>
    </w:p>
    <w:p w:rsidR="00EE31EC" w:rsidRDefault="00EE31EC">
      <w:pPr>
        <w:pStyle w:val="Index1"/>
        <w:tabs>
          <w:tab w:val="right" w:leader="dot" w:pos="4310"/>
        </w:tabs>
        <w:rPr>
          <w:noProof/>
        </w:rPr>
      </w:pPr>
      <w:r>
        <w:rPr>
          <w:noProof/>
        </w:rPr>
        <w:t>$$NAME^XUAF4, 127</w:t>
      </w:r>
    </w:p>
    <w:p w:rsidR="00EE31EC" w:rsidRDefault="00EE31EC">
      <w:pPr>
        <w:pStyle w:val="Index1"/>
        <w:tabs>
          <w:tab w:val="right" w:leader="dot" w:pos="4310"/>
        </w:tabs>
        <w:rPr>
          <w:noProof/>
        </w:rPr>
      </w:pPr>
      <w:r>
        <w:rPr>
          <w:noProof/>
        </w:rPr>
        <w:t>$$NAME^XUSER, 475</w:t>
      </w:r>
    </w:p>
    <w:p w:rsidR="00EE31EC" w:rsidRDefault="00EE31EC">
      <w:pPr>
        <w:pStyle w:val="Index1"/>
        <w:tabs>
          <w:tab w:val="right" w:leader="dot" w:pos="4310"/>
        </w:tabs>
        <w:rPr>
          <w:noProof/>
        </w:rPr>
      </w:pPr>
      <w:r>
        <w:rPr>
          <w:noProof/>
        </w:rPr>
        <w:t>$$NAMEFMT^XLFNAME, 241</w:t>
      </w:r>
    </w:p>
    <w:p w:rsidR="00EE31EC" w:rsidRDefault="00EE31EC">
      <w:pPr>
        <w:pStyle w:val="Index1"/>
        <w:tabs>
          <w:tab w:val="right" w:leader="dot" w:pos="4310"/>
        </w:tabs>
        <w:rPr>
          <w:noProof/>
        </w:rPr>
      </w:pPr>
      <w:r>
        <w:rPr>
          <w:noProof/>
        </w:rPr>
        <w:t>$$NEWCP^XPDUTL, 196</w:t>
      </w:r>
    </w:p>
    <w:p w:rsidR="00EE31EC" w:rsidRDefault="00EE31EC">
      <w:pPr>
        <w:pStyle w:val="Index1"/>
        <w:tabs>
          <w:tab w:val="right" w:leader="dot" w:pos="4310"/>
        </w:tabs>
        <w:rPr>
          <w:noProof/>
        </w:rPr>
      </w:pPr>
      <w:r>
        <w:rPr>
          <w:noProof/>
        </w:rPr>
        <w:t>$$NEWERR^%ZTER, 99</w:t>
      </w:r>
    </w:p>
    <w:p w:rsidR="00EE31EC" w:rsidRDefault="00EE31EC">
      <w:pPr>
        <w:pStyle w:val="Index1"/>
        <w:tabs>
          <w:tab w:val="right" w:leader="dot" w:pos="4310"/>
        </w:tabs>
        <w:rPr>
          <w:noProof/>
        </w:rPr>
      </w:pPr>
      <w:r>
        <w:rPr>
          <w:noProof/>
        </w:rPr>
        <w:t>$$NNT^XUAF4, 128</w:t>
      </w:r>
    </w:p>
    <w:p w:rsidR="00EE31EC" w:rsidRDefault="00EE31EC">
      <w:pPr>
        <w:pStyle w:val="Index1"/>
        <w:tabs>
          <w:tab w:val="right" w:leader="dot" w:pos="4310"/>
        </w:tabs>
        <w:rPr>
          <w:noProof/>
        </w:rPr>
      </w:pPr>
      <w:r>
        <w:rPr>
          <w:noProof/>
        </w:rPr>
        <w:t>$$NODEV^XUTMDEVQ, 316</w:t>
      </w:r>
    </w:p>
    <w:p w:rsidR="00EE31EC" w:rsidRDefault="00EE31EC">
      <w:pPr>
        <w:pStyle w:val="Index1"/>
        <w:tabs>
          <w:tab w:val="right" w:leader="dot" w:pos="4310"/>
        </w:tabs>
        <w:rPr>
          <w:noProof/>
        </w:rPr>
      </w:pPr>
      <w:r>
        <w:rPr>
          <w:noProof/>
        </w:rPr>
        <w:t>$$NOW^XLFDT, 517</w:t>
      </w:r>
    </w:p>
    <w:p w:rsidR="00EE31EC" w:rsidRDefault="00EE31EC">
      <w:pPr>
        <w:pStyle w:val="Index1"/>
        <w:tabs>
          <w:tab w:val="right" w:leader="dot" w:pos="4310"/>
        </w:tabs>
        <w:rPr>
          <w:noProof/>
        </w:rPr>
      </w:pPr>
      <w:r>
        <w:rPr>
          <w:noProof/>
        </w:rPr>
        <w:t>$$NPI^XUSNPI, 255</w:t>
      </w:r>
    </w:p>
    <w:p w:rsidR="00EE31EC" w:rsidRDefault="00EE31EC">
      <w:pPr>
        <w:pStyle w:val="Index1"/>
        <w:tabs>
          <w:tab w:val="right" w:leader="dot" w:pos="4310"/>
        </w:tabs>
        <w:rPr>
          <w:noProof/>
        </w:rPr>
      </w:pPr>
      <w:r>
        <w:rPr>
          <w:noProof/>
        </w:rPr>
        <w:t>$$NS^XUAF4, 128</w:t>
      </w:r>
    </w:p>
    <w:p w:rsidR="00EE31EC" w:rsidRDefault="00EE31EC">
      <w:pPr>
        <w:pStyle w:val="Index1"/>
        <w:tabs>
          <w:tab w:val="right" w:leader="dot" w:pos="4310"/>
        </w:tabs>
        <w:rPr>
          <w:noProof/>
        </w:rPr>
      </w:pPr>
      <w:r>
        <w:rPr>
          <w:noProof/>
        </w:rPr>
        <w:t>$$O99^XUAF4, 129</w:t>
      </w:r>
    </w:p>
    <w:p w:rsidR="00EE31EC" w:rsidRDefault="00EE31EC">
      <w:pPr>
        <w:pStyle w:val="Index1"/>
        <w:tabs>
          <w:tab w:val="right" w:leader="dot" w:pos="4310"/>
        </w:tabs>
        <w:rPr>
          <w:noProof/>
        </w:rPr>
      </w:pPr>
      <w:r>
        <w:rPr>
          <w:noProof/>
        </w:rPr>
        <w:t>$$OPTDE^XPDUTL, 197</w:t>
      </w:r>
    </w:p>
    <w:p w:rsidR="00EE31EC" w:rsidRDefault="00EE31EC">
      <w:pPr>
        <w:pStyle w:val="Index1"/>
        <w:tabs>
          <w:tab w:val="right" w:leader="dot" w:pos="4310"/>
        </w:tabs>
        <w:rPr>
          <w:noProof/>
        </w:rPr>
      </w:pPr>
      <w:r>
        <w:rPr>
          <w:noProof/>
        </w:rPr>
        <w:t>$$OS^%ZOSV, 265</w:t>
      </w:r>
    </w:p>
    <w:p w:rsidR="00EE31EC" w:rsidRDefault="00EE31EC">
      <w:pPr>
        <w:pStyle w:val="Index1"/>
        <w:tabs>
          <w:tab w:val="right" w:leader="dot" w:pos="4310"/>
        </w:tabs>
        <w:rPr>
          <w:noProof/>
        </w:rPr>
      </w:pPr>
      <w:r>
        <w:rPr>
          <w:noProof/>
        </w:rPr>
        <w:t>$$PADD^XUAF4, 129</w:t>
      </w:r>
    </w:p>
    <w:p w:rsidR="00EE31EC" w:rsidRDefault="00EE31EC">
      <w:pPr>
        <w:pStyle w:val="Index1"/>
        <w:tabs>
          <w:tab w:val="right" w:leader="dot" w:pos="4310"/>
        </w:tabs>
        <w:rPr>
          <w:noProof/>
        </w:rPr>
      </w:pPr>
      <w:r>
        <w:rPr>
          <w:noProof/>
        </w:rPr>
        <w:t>$$PARCP^XPDUTL, 197</w:t>
      </w:r>
    </w:p>
    <w:p w:rsidR="00EE31EC" w:rsidRDefault="00EE31EC">
      <w:pPr>
        <w:pStyle w:val="Index1"/>
        <w:tabs>
          <w:tab w:val="right" w:leader="dot" w:pos="4310"/>
        </w:tabs>
        <w:rPr>
          <w:noProof/>
        </w:rPr>
      </w:pPr>
      <w:r>
        <w:rPr>
          <w:noProof/>
        </w:rPr>
        <w:t>$$PARENT^MXMLDOM, 580</w:t>
      </w:r>
    </w:p>
    <w:p w:rsidR="00EE31EC" w:rsidRDefault="00EE31EC">
      <w:pPr>
        <w:pStyle w:val="Index1"/>
        <w:tabs>
          <w:tab w:val="right" w:leader="dot" w:pos="4310"/>
        </w:tabs>
        <w:rPr>
          <w:noProof/>
        </w:rPr>
      </w:pPr>
      <w:r>
        <w:rPr>
          <w:noProof/>
        </w:rPr>
        <w:t>$$PARSEURL^XTHCURL, 376</w:t>
      </w:r>
    </w:p>
    <w:p w:rsidR="00EE31EC" w:rsidRDefault="00EE31EC">
      <w:pPr>
        <w:pStyle w:val="Index1"/>
        <w:tabs>
          <w:tab w:val="right" w:leader="dot" w:pos="4310"/>
        </w:tabs>
        <w:rPr>
          <w:noProof/>
        </w:rPr>
      </w:pPr>
      <w:r>
        <w:rPr>
          <w:noProof/>
        </w:rPr>
        <w:t>$$PATCH^XPDUTL, 198</w:t>
      </w:r>
    </w:p>
    <w:p w:rsidR="00EE31EC" w:rsidRDefault="00EE31EC">
      <w:pPr>
        <w:pStyle w:val="Index1"/>
        <w:tabs>
          <w:tab w:val="right" w:leader="dot" w:pos="4310"/>
        </w:tabs>
        <w:rPr>
          <w:noProof/>
        </w:rPr>
      </w:pPr>
      <w:r>
        <w:rPr>
          <w:noProof/>
        </w:rPr>
        <w:t>$$PENDING^XQALBUTL, 18</w:t>
      </w:r>
    </w:p>
    <w:p w:rsidR="00EE31EC" w:rsidRDefault="00EE31EC">
      <w:pPr>
        <w:pStyle w:val="Index1"/>
        <w:tabs>
          <w:tab w:val="right" w:leader="dot" w:pos="4310"/>
        </w:tabs>
        <w:rPr>
          <w:noProof/>
        </w:rPr>
      </w:pPr>
      <w:r>
        <w:rPr>
          <w:noProof/>
        </w:rPr>
        <w:t>$$PI^XLFMTH, 543</w:t>
      </w:r>
    </w:p>
    <w:p w:rsidR="00EE31EC" w:rsidRDefault="00EE31EC">
      <w:pPr>
        <w:pStyle w:val="Index1"/>
        <w:tabs>
          <w:tab w:val="right" w:leader="dot" w:pos="4310"/>
        </w:tabs>
        <w:rPr>
          <w:noProof/>
        </w:rPr>
      </w:pPr>
      <w:r>
        <w:rPr>
          <w:noProof/>
        </w:rPr>
        <w:t>$$PKG^XPDUTL, 198</w:t>
      </w:r>
    </w:p>
    <w:p w:rsidR="00EE31EC" w:rsidRDefault="00EE31EC">
      <w:pPr>
        <w:pStyle w:val="Index1"/>
        <w:tabs>
          <w:tab w:val="right" w:leader="dot" w:pos="4310"/>
        </w:tabs>
        <w:rPr>
          <w:noProof/>
        </w:rPr>
      </w:pPr>
      <w:r>
        <w:rPr>
          <w:noProof/>
        </w:rPr>
        <w:t>$$PKGPAT^XPDIP, 191</w:t>
      </w:r>
    </w:p>
    <w:p w:rsidR="00EE31EC" w:rsidRDefault="00EE31EC">
      <w:pPr>
        <w:pStyle w:val="Index1"/>
        <w:tabs>
          <w:tab w:val="right" w:leader="dot" w:pos="4310"/>
        </w:tabs>
        <w:rPr>
          <w:noProof/>
        </w:rPr>
      </w:pPr>
      <w:r>
        <w:rPr>
          <w:noProof/>
        </w:rPr>
        <w:t>$$PKGPEND^XQALBUTL, 19</w:t>
      </w:r>
    </w:p>
    <w:p w:rsidR="00EE31EC" w:rsidRDefault="00EE31EC">
      <w:pPr>
        <w:pStyle w:val="Index1"/>
        <w:tabs>
          <w:tab w:val="right" w:leader="dot" w:pos="4310"/>
        </w:tabs>
        <w:rPr>
          <w:noProof/>
        </w:rPr>
      </w:pPr>
      <w:r>
        <w:rPr>
          <w:noProof/>
        </w:rPr>
        <w:t>$$PRNT^XUAF4, 130</w:t>
      </w:r>
    </w:p>
    <w:p w:rsidR="00EE31EC" w:rsidRDefault="00EE31EC">
      <w:pPr>
        <w:pStyle w:val="Index1"/>
        <w:tabs>
          <w:tab w:val="right" w:leader="dot" w:pos="4310"/>
        </w:tabs>
        <w:rPr>
          <w:noProof/>
        </w:rPr>
      </w:pPr>
      <w:r>
        <w:rPr>
          <w:noProof/>
        </w:rPr>
        <w:t>$$PROD^XUPROD, 283</w:t>
      </w:r>
    </w:p>
    <w:p w:rsidR="00EE31EC" w:rsidRDefault="00EE31EC">
      <w:pPr>
        <w:pStyle w:val="Index1"/>
        <w:tabs>
          <w:tab w:val="right" w:leader="dot" w:pos="4310"/>
        </w:tabs>
        <w:rPr>
          <w:noProof/>
        </w:rPr>
      </w:pPr>
      <w:r>
        <w:rPr>
          <w:noProof/>
        </w:rPr>
        <w:t>$$PRODE^XPDUTL, 199</w:t>
      </w:r>
    </w:p>
    <w:p w:rsidR="00EE31EC" w:rsidRDefault="00EE31EC">
      <w:pPr>
        <w:pStyle w:val="Index1"/>
        <w:tabs>
          <w:tab w:val="right" w:leader="dot" w:pos="4310"/>
        </w:tabs>
        <w:rPr>
          <w:noProof/>
        </w:rPr>
      </w:pPr>
      <w:r>
        <w:rPr>
          <w:noProof/>
        </w:rPr>
        <w:t>$$PROVIDER^XUSER, 476</w:t>
      </w:r>
    </w:p>
    <w:p w:rsidR="00EE31EC" w:rsidRDefault="00EE31EC">
      <w:pPr>
        <w:pStyle w:val="Index1"/>
        <w:tabs>
          <w:tab w:val="right" w:leader="dot" w:pos="4310"/>
        </w:tabs>
        <w:rPr>
          <w:noProof/>
        </w:rPr>
      </w:pPr>
      <w:r>
        <w:rPr>
          <w:noProof/>
        </w:rPr>
        <w:t>$$PSET^%ZTLOAD, 337</w:t>
      </w:r>
    </w:p>
    <w:p w:rsidR="00EE31EC" w:rsidRDefault="00EE31EC">
      <w:pPr>
        <w:pStyle w:val="Index1"/>
        <w:tabs>
          <w:tab w:val="right" w:leader="dot" w:pos="4310"/>
        </w:tabs>
        <w:rPr>
          <w:noProof/>
        </w:rPr>
      </w:pPr>
      <w:r>
        <w:rPr>
          <w:noProof/>
        </w:rPr>
        <w:t>$$PWD^%ZISH, 119</w:t>
      </w:r>
    </w:p>
    <w:p w:rsidR="00EE31EC" w:rsidRDefault="00EE31EC">
      <w:pPr>
        <w:pStyle w:val="Index1"/>
        <w:tabs>
          <w:tab w:val="right" w:leader="dot" w:pos="4310"/>
        </w:tabs>
        <w:rPr>
          <w:noProof/>
        </w:rPr>
      </w:pPr>
      <w:r>
        <w:rPr>
          <w:noProof/>
        </w:rPr>
        <w:t>$$PWR^XLFMTH, 544</w:t>
      </w:r>
    </w:p>
    <w:p w:rsidR="00EE31EC" w:rsidRDefault="00EE31EC">
      <w:pPr>
        <w:pStyle w:val="Index1"/>
        <w:tabs>
          <w:tab w:val="right" w:leader="dot" w:pos="4310"/>
        </w:tabs>
        <w:rPr>
          <w:noProof/>
        </w:rPr>
      </w:pPr>
      <w:r>
        <w:rPr>
          <w:noProof/>
        </w:rPr>
        <w:t>$$QI^XUSNPI, 256</w:t>
      </w:r>
    </w:p>
    <w:p w:rsidR="00EE31EC" w:rsidRDefault="00EE31EC">
      <w:pPr>
        <w:pStyle w:val="Index1"/>
        <w:tabs>
          <w:tab w:val="right" w:leader="dot" w:pos="4310"/>
        </w:tabs>
        <w:rPr>
          <w:noProof/>
        </w:rPr>
      </w:pPr>
      <w:r>
        <w:rPr>
          <w:noProof/>
        </w:rPr>
        <w:t>$$QQ^XUTMDEVQ, 318</w:t>
      </w:r>
    </w:p>
    <w:p w:rsidR="00EE31EC" w:rsidRDefault="00EE31EC">
      <w:pPr>
        <w:pStyle w:val="Index1"/>
        <w:tabs>
          <w:tab w:val="right" w:leader="dot" w:pos="4310"/>
        </w:tabs>
        <w:rPr>
          <w:noProof/>
        </w:rPr>
      </w:pPr>
      <w:r>
        <w:rPr>
          <w:noProof/>
        </w:rPr>
        <w:t>$$RENAME^XPDKEY, 270</w:t>
      </w:r>
    </w:p>
    <w:p w:rsidR="00EE31EC" w:rsidRDefault="00EE31EC">
      <w:pPr>
        <w:pStyle w:val="Index1"/>
        <w:tabs>
          <w:tab w:val="right" w:leader="dot" w:pos="4310"/>
        </w:tabs>
        <w:rPr>
          <w:noProof/>
        </w:rPr>
      </w:pPr>
      <w:r>
        <w:rPr>
          <w:noProof/>
        </w:rPr>
        <w:t>$$REPEAT^XLFSTR, 557</w:t>
      </w:r>
    </w:p>
    <w:p w:rsidR="00EE31EC" w:rsidRDefault="00EE31EC">
      <w:pPr>
        <w:pStyle w:val="Index1"/>
        <w:tabs>
          <w:tab w:val="right" w:leader="dot" w:pos="4310"/>
        </w:tabs>
        <w:rPr>
          <w:noProof/>
        </w:rPr>
      </w:pPr>
      <w:r>
        <w:rPr>
          <w:noProof/>
        </w:rPr>
        <w:t>$$REPLACE^XLFSTR, 557</w:t>
      </w:r>
    </w:p>
    <w:p w:rsidR="00EE31EC" w:rsidRDefault="00EE31EC">
      <w:pPr>
        <w:pStyle w:val="Index1"/>
        <w:tabs>
          <w:tab w:val="right" w:leader="dot" w:pos="4310"/>
        </w:tabs>
        <w:rPr>
          <w:noProof/>
        </w:rPr>
      </w:pPr>
      <w:r>
        <w:rPr>
          <w:noProof/>
        </w:rPr>
        <w:t>$$REQQ^XUTMDEVQ, 321</w:t>
      </w:r>
    </w:p>
    <w:p w:rsidR="00EE31EC" w:rsidRDefault="00EE31EC">
      <w:pPr>
        <w:pStyle w:val="Index1"/>
        <w:tabs>
          <w:tab w:val="right" w:leader="dot" w:pos="4310"/>
        </w:tabs>
        <w:rPr>
          <w:noProof/>
        </w:rPr>
      </w:pPr>
      <w:r>
        <w:rPr>
          <w:noProof/>
        </w:rPr>
        <w:t>$$RES^XUDHSET, 58</w:t>
      </w:r>
    </w:p>
    <w:p w:rsidR="00EE31EC" w:rsidRDefault="00EE31EC">
      <w:pPr>
        <w:pStyle w:val="Index1"/>
        <w:tabs>
          <w:tab w:val="right" w:leader="dot" w:pos="4310"/>
        </w:tabs>
        <w:rPr>
          <w:noProof/>
        </w:rPr>
      </w:pPr>
      <w:r>
        <w:rPr>
          <w:noProof/>
        </w:rPr>
        <w:t>$$REWIND^%ZIS, 70</w:t>
      </w:r>
    </w:p>
    <w:p w:rsidR="00EE31EC" w:rsidRDefault="00EE31EC">
      <w:pPr>
        <w:pStyle w:val="Index1"/>
        <w:tabs>
          <w:tab w:val="right" w:leader="dot" w:pos="4310"/>
        </w:tabs>
        <w:rPr>
          <w:noProof/>
        </w:rPr>
      </w:pPr>
      <w:r>
        <w:rPr>
          <w:noProof/>
        </w:rPr>
        <w:t>$$RF^XUAF4, 131</w:t>
      </w:r>
    </w:p>
    <w:p w:rsidR="00EE31EC" w:rsidRDefault="00EE31EC">
      <w:pPr>
        <w:pStyle w:val="Index1"/>
        <w:tabs>
          <w:tab w:val="right" w:leader="dot" w:pos="4310"/>
        </w:tabs>
        <w:rPr>
          <w:noProof/>
        </w:rPr>
      </w:pPr>
      <w:r>
        <w:rPr>
          <w:noProof/>
        </w:rPr>
        <w:t>$$RJ^XLFSTR, 558</w:t>
      </w:r>
    </w:p>
    <w:p w:rsidR="00EE31EC" w:rsidRDefault="00EE31EC">
      <w:pPr>
        <w:pStyle w:val="Index1"/>
        <w:tabs>
          <w:tab w:val="right" w:leader="dot" w:pos="4310"/>
        </w:tabs>
        <w:rPr>
          <w:noProof/>
        </w:rPr>
      </w:pPr>
      <w:r>
        <w:rPr>
          <w:noProof/>
        </w:rPr>
        <w:t>$$RPLCLST^XTIDTRM, 349</w:t>
      </w:r>
    </w:p>
    <w:p w:rsidR="00EE31EC" w:rsidRDefault="00EE31EC">
      <w:pPr>
        <w:pStyle w:val="Index1"/>
        <w:tabs>
          <w:tab w:val="right" w:leader="dot" w:pos="4310"/>
        </w:tabs>
        <w:rPr>
          <w:noProof/>
        </w:rPr>
      </w:pPr>
      <w:r>
        <w:rPr>
          <w:noProof/>
        </w:rPr>
        <w:lastRenderedPageBreak/>
        <w:t>$$RPLCMNT^XTIDTRM, 350</w:t>
      </w:r>
    </w:p>
    <w:p w:rsidR="00EE31EC" w:rsidRDefault="00EE31EC">
      <w:pPr>
        <w:pStyle w:val="Index1"/>
        <w:tabs>
          <w:tab w:val="right" w:leader="dot" w:pos="4310"/>
        </w:tabs>
        <w:rPr>
          <w:noProof/>
        </w:rPr>
      </w:pPr>
      <w:r>
        <w:rPr>
          <w:noProof/>
        </w:rPr>
        <w:t>$$RPLCTRL^XTIDTRM, 351</w:t>
      </w:r>
    </w:p>
    <w:p w:rsidR="00EE31EC" w:rsidRDefault="00EE31EC">
      <w:pPr>
        <w:pStyle w:val="Index1"/>
        <w:tabs>
          <w:tab w:val="right" w:leader="dot" w:pos="4310"/>
        </w:tabs>
        <w:rPr>
          <w:noProof/>
        </w:rPr>
      </w:pPr>
      <w:r>
        <w:rPr>
          <w:noProof/>
        </w:rPr>
        <w:t>$$RPLCVALS^XTIDTRM, 352</w:t>
      </w:r>
    </w:p>
    <w:p w:rsidR="00EE31EC" w:rsidRDefault="00EE31EC">
      <w:pPr>
        <w:pStyle w:val="Index1"/>
        <w:tabs>
          <w:tab w:val="right" w:leader="dot" w:pos="4310"/>
        </w:tabs>
        <w:rPr>
          <w:noProof/>
        </w:rPr>
      </w:pPr>
      <w:r>
        <w:rPr>
          <w:noProof/>
        </w:rPr>
        <w:t>$$RSADECR^XUSHSH, 51</w:t>
      </w:r>
    </w:p>
    <w:p w:rsidR="00EE31EC" w:rsidRDefault="00EE31EC">
      <w:pPr>
        <w:pStyle w:val="Index1"/>
        <w:tabs>
          <w:tab w:val="right" w:leader="dot" w:pos="4310"/>
        </w:tabs>
        <w:rPr>
          <w:noProof/>
        </w:rPr>
      </w:pPr>
      <w:r>
        <w:rPr>
          <w:noProof/>
        </w:rPr>
        <w:t>$$RSAENCR^XUSHSH, 52</w:t>
      </w:r>
    </w:p>
    <w:p w:rsidR="00EE31EC" w:rsidRDefault="00EE31EC">
      <w:pPr>
        <w:pStyle w:val="Index1"/>
        <w:tabs>
          <w:tab w:val="right" w:leader="dot" w:pos="4310"/>
        </w:tabs>
        <w:rPr>
          <w:noProof/>
        </w:rPr>
      </w:pPr>
      <w:r>
        <w:rPr>
          <w:noProof/>
        </w:rPr>
        <w:t>$$RT^XUAF4, 131</w:t>
      </w:r>
    </w:p>
    <w:p w:rsidR="00EE31EC" w:rsidRDefault="00EE31EC">
      <w:pPr>
        <w:pStyle w:val="Index1"/>
        <w:tabs>
          <w:tab w:val="right" w:leader="dot" w:pos="4310"/>
        </w:tabs>
        <w:rPr>
          <w:noProof/>
        </w:rPr>
      </w:pPr>
      <w:r>
        <w:rPr>
          <w:noProof/>
        </w:rPr>
        <w:t>$$RTD^XLFMTH, 544</w:t>
      </w:r>
    </w:p>
    <w:p w:rsidR="00EE31EC" w:rsidRDefault="00EE31EC">
      <w:pPr>
        <w:pStyle w:val="Index1"/>
        <w:tabs>
          <w:tab w:val="right" w:leader="dot" w:pos="4310"/>
        </w:tabs>
        <w:rPr>
          <w:noProof/>
        </w:rPr>
      </w:pPr>
      <w:r>
        <w:rPr>
          <w:noProof/>
        </w:rPr>
        <w:t>$$RTNUP^XPDUTL, 199</w:t>
      </w:r>
    </w:p>
    <w:p w:rsidR="00EE31EC" w:rsidRDefault="00EE31EC">
      <w:pPr>
        <w:pStyle w:val="Index1"/>
        <w:tabs>
          <w:tab w:val="right" w:leader="dot" w:pos="4310"/>
        </w:tabs>
        <w:rPr>
          <w:noProof/>
        </w:rPr>
      </w:pPr>
      <w:r>
        <w:rPr>
          <w:noProof/>
        </w:rPr>
        <w:t>$$S^%ZTLOAD, 343</w:t>
      </w:r>
    </w:p>
    <w:p w:rsidR="00EE31EC" w:rsidRDefault="00EE31EC">
      <w:pPr>
        <w:pStyle w:val="Index1"/>
        <w:tabs>
          <w:tab w:val="right" w:leader="dot" w:pos="4310"/>
        </w:tabs>
        <w:rPr>
          <w:noProof/>
        </w:rPr>
      </w:pPr>
      <w:r>
        <w:rPr>
          <w:noProof/>
        </w:rPr>
        <w:t>$$SCH^XLFDT, 518</w:t>
      </w:r>
    </w:p>
    <w:p w:rsidR="00EE31EC" w:rsidRDefault="00EE31EC">
      <w:pPr>
        <w:pStyle w:val="Index1"/>
        <w:tabs>
          <w:tab w:val="right" w:leader="dot" w:pos="4310"/>
        </w:tabs>
        <w:rPr>
          <w:noProof/>
        </w:rPr>
      </w:pPr>
      <w:r>
        <w:rPr>
          <w:noProof/>
        </w:rPr>
        <w:t>$$SCREEN^XTID, 420</w:t>
      </w:r>
    </w:p>
    <w:p w:rsidR="00EE31EC" w:rsidRDefault="00EE31EC">
      <w:pPr>
        <w:pStyle w:val="Index1"/>
        <w:tabs>
          <w:tab w:val="right" w:leader="dot" w:pos="4310"/>
        </w:tabs>
        <w:rPr>
          <w:noProof/>
        </w:rPr>
      </w:pPr>
      <w:r>
        <w:rPr>
          <w:noProof/>
        </w:rPr>
        <w:t>$$SD^XLFMTH, 545</w:t>
      </w:r>
    </w:p>
    <w:p w:rsidR="00EE31EC" w:rsidRDefault="00EE31EC">
      <w:pPr>
        <w:pStyle w:val="Index1"/>
        <w:tabs>
          <w:tab w:val="right" w:leader="dot" w:pos="4310"/>
        </w:tabs>
        <w:rPr>
          <w:noProof/>
        </w:rPr>
      </w:pPr>
      <w:r>
        <w:rPr>
          <w:noProof/>
        </w:rPr>
        <w:t>$$SDEA^XUSER, 477</w:t>
      </w:r>
    </w:p>
    <w:p w:rsidR="00EE31EC" w:rsidRDefault="00EE31EC">
      <w:pPr>
        <w:pStyle w:val="Index1"/>
        <w:tabs>
          <w:tab w:val="right" w:leader="dot" w:pos="4310"/>
        </w:tabs>
        <w:rPr>
          <w:noProof/>
        </w:rPr>
      </w:pPr>
      <w:r>
        <w:rPr>
          <w:noProof/>
        </w:rPr>
        <w:t>$$SDETOX^XUSER, 471</w:t>
      </w:r>
    </w:p>
    <w:p w:rsidR="00EE31EC" w:rsidRDefault="00EE31EC">
      <w:pPr>
        <w:pStyle w:val="Index1"/>
        <w:tabs>
          <w:tab w:val="right" w:leader="dot" w:pos="4310"/>
        </w:tabs>
        <w:rPr>
          <w:noProof/>
        </w:rPr>
      </w:pPr>
      <w:r>
        <w:rPr>
          <w:noProof/>
        </w:rPr>
        <w:t>$$SEC^XLFDT, 521</w:t>
      </w:r>
    </w:p>
    <w:p w:rsidR="00EE31EC" w:rsidRDefault="00EE31EC">
      <w:pPr>
        <w:pStyle w:val="Index1"/>
        <w:tabs>
          <w:tab w:val="right" w:leader="dot" w:pos="4310"/>
        </w:tabs>
        <w:rPr>
          <w:noProof/>
        </w:rPr>
      </w:pPr>
      <w:r>
        <w:rPr>
          <w:noProof/>
        </w:rPr>
        <w:t>$$SEC^XLFMTH, 545</w:t>
      </w:r>
    </w:p>
    <w:p w:rsidR="00EE31EC" w:rsidRDefault="00EE31EC">
      <w:pPr>
        <w:pStyle w:val="Index1"/>
        <w:tabs>
          <w:tab w:val="right" w:leader="dot" w:pos="4310"/>
        </w:tabs>
        <w:rPr>
          <w:noProof/>
        </w:rPr>
      </w:pPr>
      <w:r>
        <w:rPr>
          <w:noProof/>
        </w:rPr>
        <w:t>$$SECDEG^XLFMTH, 546</w:t>
      </w:r>
    </w:p>
    <w:p w:rsidR="00EE31EC" w:rsidRDefault="00EE31EC">
      <w:pPr>
        <w:pStyle w:val="Index1"/>
        <w:tabs>
          <w:tab w:val="right" w:leader="dot" w:pos="4310"/>
        </w:tabs>
        <w:rPr>
          <w:noProof/>
        </w:rPr>
      </w:pPr>
      <w:r>
        <w:rPr>
          <w:noProof/>
        </w:rPr>
        <w:t>$$SECH^XLFHYPER, 528</w:t>
      </w:r>
    </w:p>
    <w:p w:rsidR="00EE31EC" w:rsidRDefault="00EE31EC">
      <w:pPr>
        <w:pStyle w:val="Index1"/>
        <w:tabs>
          <w:tab w:val="right" w:leader="dot" w:pos="4310"/>
        </w:tabs>
        <w:rPr>
          <w:noProof/>
        </w:rPr>
      </w:pPr>
      <w:r>
        <w:rPr>
          <w:noProof/>
        </w:rPr>
        <w:t>$$SENTENCE^XLFSTR, 559</w:t>
      </w:r>
    </w:p>
    <w:p w:rsidR="00EE31EC" w:rsidRDefault="00EE31EC">
      <w:pPr>
        <w:pStyle w:val="Index1"/>
        <w:tabs>
          <w:tab w:val="right" w:leader="dot" w:pos="4310"/>
        </w:tabs>
        <w:rPr>
          <w:noProof/>
        </w:rPr>
      </w:pPr>
      <w:r>
        <w:rPr>
          <w:noProof/>
        </w:rPr>
        <w:t>$$SETMASTR^XTID, 422</w:t>
      </w:r>
    </w:p>
    <w:p w:rsidR="00EE31EC" w:rsidRDefault="00EE31EC">
      <w:pPr>
        <w:pStyle w:val="Index1"/>
        <w:tabs>
          <w:tab w:val="right" w:leader="dot" w:pos="4310"/>
        </w:tabs>
        <w:rPr>
          <w:noProof/>
        </w:rPr>
      </w:pPr>
      <w:r>
        <w:rPr>
          <w:noProof/>
        </w:rPr>
        <w:t>$$SETSTAT^XTID, 353, 423</w:t>
      </w:r>
    </w:p>
    <w:p w:rsidR="00EE31EC" w:rsidRDefault="00EE31EC">
      <w:pPr>
        <w:pStyle w:val="Index1"/>
        <w:tabs>
          <w:tab w:val="right" w:leader="dot" w:pos="4310"/>
        </w:tabs>
        <w:rPr>
          <w:noProof/>
        </w:rPr>
      </w:pPr>
      <w:r>
        <w:rPr>
          <w:noProof/>
        </w:rPr>
        <w:t>$$SETUP1^XQALERT, 31</w:t>
      </w:r>
    </w:p>
    <w:p w:rsidR="00EE31EC" w:rsidRDefault="00EE31EC">
      <w:pPr>
        <w:pStyle w:val="Index1"/>
        <w:tabs>
          <w:tab w:val="right" w:leader="dot" w:pos="4310"/>
        </w:tabs>
        <w:rPr>
          <w:noProof/>
        </w:rPr>
      </w:pPr>
      <w:r>
        <w:rPr>
          <w:noProof/>
        </w:rPr>
        <w:t>$$SETVUID^XTID, 425</w:t>
      </w:r>
    </w:p>
    <w:p w:rsidR="00EE31EC" w:rsidRDefault="00EE31EC">
      <w:pPr>
        <w:pStyle w:val="Index1"/>
        <w:tabs>
          <w:tab w:val="right" w:leader="dot" w:pos="4310"/>
        </w:tabs>
        <w:rPr>
          <w:noProof/>
        </w:rPr>
      </w:pPr>
      <w:r>
        <w:rPr>
          <w:noProof/>
        </w:rPr>
        <w:t>$$SHAHASH^XUSHSH, 53</w:t>
      </w:r>
    </w:p>
    <w:p w:rsidR="00EE31EC" w:rsidRDefault="00EE31EC">
      <w:pPr>
        <w:pStyle w:val="Index1"/>
        <w:tabs>
          <w:tab w:val="right" w:leader="dot" w:pos="4310"/>
        </w:tabs>
        <w:rPr>
          <w:noProof/>
        </w:rPr>
      </w:pPr>
      <w:r>
        <w:rPr>
          <w:noProof/>
        </w:rPr>
        <w:t>$$SIBLING^MXMLDOM, 581</w:t>
      </w:r>
    </w:p>
    <w:p w:rsidR="00EE31EC" w:rsidRDefault="00EE31EC">
      <w:pPr>
        <w:pStyle w:val="Index1"/>
        <w:tabs>
          <w:tab w:val="right" w:leader="dot" w:pos="4310"/>
        </w:tabs>
        <w:rPr>
          <w:noProof/>
        </w:rPr>
      </w:pPr>
      <w:r>
        <w:rPr>
          <w:noProof/>
        </w:rPr>
        <w:t>$$SIN^XLFMTH, 546</w:t>
      </w:r>
    </w:p>
    <w:p w:rsidR="00EE31EC" w:rsidRDefault="00EE31EC">
      <w:pPr>
        <w:pStyle w:val="Index1"/>
        <w:tabs>
          <w:tab w:val="right" w:leader="dot" w:pos="4310"/>
        </w:tabs>
        <w:rPr>
          <w:noProof/>
        </w:rPr>
      </w:pPr>
      <w:r>
        <w:rPr>
          <w:noProof/>
        </w:rPr>
        <w:t>$$SINDEG^XLFMTH, 547</w:t>
      </w:r>
    </w:p>
    <w:p w:rsidR="00EE31EC" w:rsidRDefault="00EE31EC">
      <w:pPr>
        <w:pStyle w:val="Index1"/>
        <w:tabs>
          <w:tab w:val="right" w:leader="dot" w:pos="4310"/>
        </w:tabs>
        <w:rPr>
          <w:noProof/>
        </w:rPr>
      </w:pPr>
      <w:r>
        <w:rPr>
          <w:noProof/>
        </w:rPr>
        <w:t>$$SINH^XLFHYPER, 528</w:t>
      </w:r>
    </w:p>
    <w:p w:rsidR="00EE31EC" w:rsidRDefault="00EE31EC">
      <w:pPr>
        <w:pStyle w:val="Index1"/>
        <w:tabs>
          <w:tab w:val="right" w:leader="dot" w:pos="4310"/>
        </w:tabs>
        <w:rPr>
          <w:noProof/>
        </w:rPr>
      </w:pPr>
      <w:r>
        <w:rPr>
          <w:noProof/>
        </w:rPr>
        <w:t>$$SQRT^XLFMTH, 547</w:t>
      </w:r>
    </w:p>
    <w:p w:rsidR="00EE31EC" w:rsidRDefault="00EE31EC">
      <w:pPr>
        <w:pStyle w:val="Index1"/>
        <w:tabs>
          <w:tab w:val="right" w:leader="dot" w:pos="4310"/>
        </w:tabs>
        <w:rPr>
          <w:noProof/>
        </w:rPr>
      </w:pPr>
      <w:r>
        <w:rPr>
          <w:noProof/>
        </w:rPr>
        <w:t>$$STA^XUAF4, 133</w:t>
      </w:r>
    </w:p>
    <w:p w:rsidR="00EE31EC" w:rsidRDefault="00EE31EC">
      <w:pPr>
        <w:pStyle w:val="Index1"/>
        <w:tabs>
          <w:tab w:val="right" w:leader="dot" w:pos="4310"/>
        </w:tabs>
        <w:rPr>
          <w:noProof/>
        </w:rPr>
      </w:pPr>
      <w:r>
        <w:rPr>
          <w:noProof/>
        </w:rPr>
        <w:t>$$STATUS^%ZISH, 119</w:t>
      </w:r>
    </w:p>
    <w:p w:rsidR="00EE31EC" w:rsidRDefault="00EE31EC">
      <w:pPr>
        <w:pStyle w:val="Index1"/>
        <w:tabs>
          <w:tab w:val="right" w:leader="dot" w:pos="4310"/>
        </w:tabs>
        <w:rPr>
          <w:noProof/>
        </w:rPr>
      </w:pPr>
      <w:r>
        <w:rPr>
          <w:noProof/>
        </w:rPr>
        <w:t>$$STRIP^XLFSTR, 559</w:t>
      </w:r>
    </w:p>
    <w:p w:rsidR="00EE31EC" w:rsidRDefault="00EE31EC">
      <w:pPr>
        <w:pStyle w:val="Index1"/>
        <w:tabs>
          <w:tab w:val="right" w:leader="dot" w:pos="4310"/>
        </w:tabs>
        <w:rPr>
          <w:noProof/>
        </w:rPr>
      </w:pPr>
      <w:r>
        <w:rPr>
          <w:noProof/>
        </w:rPr>
        <w:t>$$SYMENC^MXMLUTL, 588</w:t>
      </w:r>
    </w:p>
    <w:p w:rsidR="00EE31EC" w:rsidRDefault="00EE31EC">
      <w:pPr>
        <w:pStyle w:val="Index1"/>
        <w:tabs>
          <w:tab w:val="right" w:leader="dot" w:pos="4310"/>
        </w:tabs>
        <w:rPr>
          <w:noProof/>
        </w:rPr>
      </w:pPr>
      <w:r>
        <w:rPr>
          <w:noProof/>
        </w:rPr>
        <w:t>$$TAN^XLFMTH, 548</w:t>
      </w:r>
    </w:p>
    <w:p w:rsidR="00EE31EC" w:rsidRDefault="00EE31EC">
      <w:pPr>
        <w:pStyle w:val="Index1"/>
        <w:tabs>
          <w:tab w:val="right" w:leader="dot" w:pos="4310"/>
        </w:tabs>
        <w:rPr>
          <w:noProof/>
        </w:rPr>
      </w:pPr>
      <w:r>
        <w:rPr>
          <w:noProof/>
        </w:rPr>
        <w:t>$$TANDEG^XLFMTH, 548</w:t>
      </w:r>
    </w:p>
    <w:p w:rsidR="00EE31EC" w:rsidRDefault="00EE31EC">
      <w:pPr>
        <w:pStyle w:val="Index1"/>
        <w:tabs>
          <w:tab w:val="right" w:leader="dot" w:pos="4310"/>
        </w:tabs>
        <w:rPr>
          <w:noProof/>
        </w:rPr>
      </w:pPr>
      <w:r>
        <w:rPr>
          <w:noProof/>
        </w:rPr>
        <w:t>$$TANH^XLFHYPER, 529</w:t>
      </w:r>
    </w:p>
    <w:p w:rsidR="00EE31EC" w:rsidRDefault="00EE31EC">
      <w:pPr>
        <w:pStyle w:val="Index1"/>
        <w:tabs>
          <w:tab w:val="right" w:leader="dot" w:pos="4310"/>
        </w:tabs>
        <w:rPr>
          <w:noProof/>
        </w:rPr>
      </w:pPr>
      <w:r>
        <w:rPr>
          <w:noProof/>
        </w:rPr>
        <w:t>$$TAXIND^XUSTAX, 257</w:t>
      </w:r>
    </w:p>
    <w:p w:rsidR="00EE31EC" w:rsidRDefault="00EE31EC">
      <w:pPr>
        <w:pStyle w:val="Index1"/>
        <w:tabs>
          <w:tab w:val="right" w:leader="dot" w:pos="4310"/>
        </w:tabs>
        <w:rPr>
          <w:noProof/>
        </w:rPr>
      </w:pPr>
      <w:r>
        <w:rPr>
          <w:noProof/>
        </w:rPr>
        <w:t>$$TAXORG^XUSTAX, 258</w:t>
      </w:r>
    </w:p>
    <w:p w:rsidR="00EE31EC" w:rsidRDefault="00EE31EC">
      <w:pPr>
        <w:pStyle w:val="Index1"/>
        <w:tabs>
          <w:tab w:val="right" w:leader="dot" w:pos="4310"/>
        </w:tabs>
        <w:rPr>
          <w:noProof/>
        </w:rPr>
      </w:pPr>
      <w:r>
        <w:rPr>
          <w:noProof/>
        </w:rPr>
        <w:t>$$TEMP^XLFMSMT, 551</w:t>
      </w:r>
    </w:p>
    <w:p w:rsidR="00EE31EC" w:rsidRDefault="00EE31EC">
      <w:pPr>
        <w:pStyle w:val="Index1"/>
        <w:tabs>
          <w:tab w:val="right" w:leader="dot" w:pos="4310"/>
        </w:tabs>
        <w:rPr>
          <w:noProof/>
        </w:rPr>
      </w:pPr>
      <w:r>
        <w:rPr>
          <w:noProof/>
        </w:rPr>
        <w:t>$$TEXT^MXMLDOM, 581</w:t>
      </w:r>
    </w:p>
    <w:p w:rsidR="00EE31EC" w:rsidRDefault="00EE31EC">
      <w:pPr>
        <w:pStyle w:val="Index1"/>
        <w:tabs>
          <w:tab w:val="right" w:leader="dot" w:pos="4310"/>
        </w:tabs>
        <w:rPr>
          <w:noProof/>
        </w:rPr>
      </w:pPr>
      <w:r>
        <w:rPr>
          <w:noProof/>
        </w:rPr>
        <w:t>$$TF^XUAF4, 133</w:t>
      </w:r>
    </w:p>
    <w:p w:rsidR="00EE31EC" w:rsidRDefault="00EE31EC">
      <w:pPr>
        <w:pStyle w:val="Index1"/>
        <w:tabs>
          <w:tab w:val="right" w:leader="dot" w:pos="4310"/>
        </w:tabs>
        <w:rPr>
          <w:noProof/>
        </w:rPr>
      </w:pPr>
      <w:r>
        <w:rPr>
          <w:noProof/>
        </w:rPr>
        <w:t>$$TITLE^XLFSTR, 560</w:t>
      </w:r>
    </w:p>
    <w:p w:rsidR="00EE31EC" w:rsidRDefault="00EE31EC">
      <w:pPr>
        <w:pStyle w:val="Index1"/>
        <w:tabs>
          <w:tab w:val="right" w:leader="dot" w:pos="4310"/>
        </w:tabs>
        <w:rPr>
          <w:noProof/>
        </w:rPr>
      </w:pPr>
      <w:r>
        <w:rPr>
          <w:noProof/>
        </w:rPr>
        <w:t>$$TM^%ZTLOAD, 345</w:t>
      </w:r>
    </w:p>
    <w:p w:rsidR="00EE31EC" w:rsidRDefault="00EE31EC">
      <w:pPr>
        <w:pStyle w:val="Index1"/>
        <w:tabs>
          <w:tab w:val="right" w:leader="dot" w:pos="4310"/>
        </w:tabs>
        <w:rPr>
          <w:noProof/>
        </w:rPr>
      </w:pPr>
      <w:r>
        <w:rPr>
          <w:noProof/>
        </w:rPr>
        <w:t>$$TRIM^XLFSTR, 561</w:t>
      </w:r>
    </w:p>
    <w:p w:rsidR="00EE31EC" w:rsidRDefault="00EE31EC">
      <w:pPr>
        <w:pStyle w:val="Index1"/>
        <w:tabs>
          <w:tab w:val="right" w:leader="dot" w:pos="4310"/>
        </w:tabs>
        <w:rPr>
          <w:noProof/>
        </w:rPr>
      </w:pPr>
      <w:r>
        <w:rPr>
          <w:noProof/>
        </w:rPr>
        <w:t>$$TYPE^XPDMENU, 212</w:t>
      </w:r>
    </w:p>
    <w:p w:rsidR="00EE31EC" w:rsidRDefault="00EE31EC">
      <w:pPr>
        <w:pStyle w:val="Index1"/>
        <w:tabs>
          <w:tab w:val="right" w:leader="dot" w:pos="4310"/>
        </w:tabs>
        <w:rPr>
          <w:noProof/>
        </w:rPr>
      </w:pPr>
      <w:r>
        <w:rPr>
          <w:noProof/>
        </w:rPr>
        <w:t>$$TYPE^XPDPROT, 217</w:t>
      </w:r>
    </w:p>
    <w:p w:rsidR="00EE31EC" w:rsidRDefault="00EE31EC">
      <w:pPr>
        <w:pStyle w:val="Index1"/>
        <w:tabs>
          <w:tab w:val="right" w:leader="dot" w:pos="4310"/>
        </w:tabs>
        <w:rPr>
          <w:noProof/>
        </w:rPr>
      </w:pPr>
      <w:r>
        <w:rPr>
          <w:noProof/>
        </w:rPr>
        <w:t>$$TZ^XLFDT, 522</w:t>
      </w:r>
    </w:p>
    <w:p w:rsidR="00EE31EC" w:rsidRDefault="00EE31EC">
      <w:pPr>
        <w:pStyle w:val="Index1"/>
        <w:tabs>
          <w:tab w:val="right" w:leader="dot" w:pos="4310"/>
        </w:tabs>
        <w:rPr>
          <w:noProof/>
        </w:rPr>
      </w:pPr>
      <w:r>
        <w:rPr>
          <w:noProof/>
        </w:rPr>
        <w:t>$$UP^XLFSTR, 562</w:t>
      </w:r>
    </w:p>
    <w:p w:rsidR="00EE31EC" w:rsidRDefault="00EE31EC">
      <w:pPr>
        <w:pStyle w:val="Index1"/>
        <w:tabs>
          <w:tab w:val="right" w:leader="dot" w:pos="4310"/>
        </w:tabs>
        <w:rPr>
          <w:noProof/>
        </w:rPr>
      </w:pPr>
      <w:r>
        <w:rPr>
          <w:noProof/>
        </w:rPr>
        <w:t>$$UPCP^XPDUTL, 200</w:t>
      </w:r>
    </w:p>
    <w:p w:rsidR="00EE31EC" w:rsidRDefault="00EE31EC">
      <w:pPr>
        <w:pStyle w:val="Index1"/>
        <w:tabs>
          <w:tab w:val="right" w:leader="dot" w:pos="4310"/>
        </w:tabs>
        <w:rPr>
          <w:noProof/>
        </w:rPr>
      </w:pPr>
      <w:r>
        <w:rPr>
          <w:noProof/>
        </w:rPr>
        <w:t>$$VALIDATE^XLFIPV, 570</w:t>
      </w:r>
    </w:p>
    <w:p w:rsidR="00EE31EC" w:rsidRDefault="00EE31EC">
      <w:pPr>
        <w:pStyle w:val="Index1"/>
        <w:tabs>
          <w:tab w:val="right" w:leader="dot" w:pos="4310"/>
        </w:tabs>
        <w:rPr>
          <w:noProof/>
        </w:rPr>
      </w:pPr>
      <w:r>
        <w:rPr>
          <w:noProof/>
        </w:rPr>
        <w:t>$$VALUE^MXMLDOM, 582</w:t>
      </w:r>
    </w:p>
    <w:p w:rsidR="00EE31EC" w:rsidRDefault="00EE31EC">
      <w:pPr>
        <w:pStyle w:val="Index1"/>
        <w:tabs>
          <w:tab w:val="right" w:leader="dot" w:pos="4310"/>
        </w:tabs>
        <w:rPr>
          <w:noProof/>
        </w:rPr>
      </w:pPr>
      <w:r>
        <w:rPr>
          <w:noProof/>
        </w:rPr>
        <w:lastRenderedPageBreak/>
        <w:t>$$VCD^XLFUTL, 566</w:t>
      </w:r>
    </w:p>
    <w:p w:rsidR="00EE31EC" w:rsidRDefault="00EE31EC">
      <w:pPr>
        <w:pStyle w:val="Index1"/>
        <w:tabs>
          <w:tab w:val="right" w:leader="dot" w:pos="4310"/>
        </w:tabs>
        <w:rPr>
          <w:noProof/>
        </w:rPr>
      </w:pPr>
      <w:r>
        <w:rPr>
          <w:noProof/>
        </w:rPr>
        <w:t>$$VDEA^XUSER, 479</w:t>
      </w:r>
    </w:p>
    <w:p w:rsidR="00EE31EC" w:rsidRDefault="00EE31EC">
      <w:pPr>
        <w:pStyle w:val="Index1"/>
        <w:tabs>
          <w:tab w:val="right" w:leader="dot" w:pos="4310"/>
        </w:tabs>
        <w:rPr>
          <w:noProof/>
        </w:rPr>
      </w:pPr>
      <w:r>
        <w:rPr>
          <w:noProof/>
        </w:rPr>
        <w:t>$$VER^XPDUTL, 200</w:t>
      </w:r>
    </w:p>
    <w:p w:rsidR="00EE31EC" w:rsidRDefault="00EE31EC">
      <w:pPr>
        <w:pStyle w:val="Index1"/>
        <w:tabs>
          <w:tab w:val="right" w:leader="dot" w:pos="4310"/>
        </w:tabs>
        <w:rPr>
          <w:noProof/>
        </w:rPr>
      </w:pPr>
      <w:r>
        <w:rPr>
          <w:noProof/>
        </w:rPr>
        <w:t>$$VERCP^XPDUTL, 201</w:t>
      </w:r>
    </w:p>
    <w:p w:rsidR="00EE31EC" w:rsidRDefault="00EE31EC">
      <w:pPr>
        <w:pStyle w:val="Index1"/>
        <w:tabs>
          <w:tab w:val="right" w:leader="dot" w:pos="4310"/>
        </w:tabs>
        <w:rPr>
          <w:noProof/>
        </w:rPr>
      </w:pPr>
      <w:r>
        <w:rPr>
          <w:noProof/>
        </w:rPr>
        <w:t>$$VERSION^%ZOSV, 268</w:t>
      </w:r>
    </w:p>
    <w:p w:rsidR="00EE31EC" w:rsidRDefault="00EE31EC">
      <w:pPr>
        <w:pStyle w:val="Index1"/>
        <w:tabs>
          <w:tab w:val="right" w:leader="dot" w:pos="4310"/>
        </w:tabs>
        <w:rPr>
          <w:noProof/>
        </w:rPr>
      </w:pPr>
      <w:r>
        <w:rPr>
          <w:noProof/>
        </w:rPr>
        <w:t>$$VERSION^XLFIPV, 571</w:t>
      </w:r>
    </w:p>
    <w:p w:rsidR="00EE31EC" w:rsidRDefault="00EE31EC">
      <w:pPr>
        <w:pStyle w:val="Index1"/>
        <w:tabs>
          <w:tab w:val="right" w:leader="dot" w:pos="4310"/>
        </w:tabs>
        <w:rPr>
          <w:noProof/>
        </w:rPr>
      </w:pPr>
      <w:r>
        <w:rPr>
          <w:noProof/>
        </w:rPr>
        <w:t>$$VERSION^XPDUTL, 201</w:t>
      </w:r>
    </w:p>
    <w:p w:rsidR="00EE31EC" w:rsidRDefault="00EE31EC">
      <w:pPr>
        <w:pStyle w:val="Index1"/>
        <w:tabs>
          <w:tab w:val="right" w:leader="dot" w:pos="4310"/>
        </w:tabs>
        <w:rPr>
          <w:noProof/>
        </w:rPr>
      </w:pPr>
      <w:r>
        <w:rPr>
          <w:noProof/>
        </w:rPr>
        <w:t>$$VOLUME^XLFMSMT, 552</w:t>
      </w:r>
    </w:p>
    <w:p w:rsidR="00EE31EC" w:rsidRDefault="00EE31EC">
      <w:pPr>
        <w:pStyle w:val="Index1"/>
        <w:tabs>
          <w:tab w:val="right" w:leader="dot" w:pos="4310"/>
        </w:tabs>
        <w:rPr>
          <w:noProof/>
        </w:rPr>
      </w:pPr>
      <w:r>
        <w:rPr>
          <w:noProof/>
        </w:rPr>
        <w:t>$$VPID^XUPS, 45</w:t>
      </w:r>
    </w:p>
    <w:p w:rsidR="00EE31EC" w:rsidRDefault="00EE31EC">
      <w:pPr>
        <w:pStyle w:val="Index1"/>
        <w:tabs>
          <w:tab w:val="right" w:leader="dot" w:pos="4310"/>
        </w:tabs>
        <w:rPr>
          <w:noProof/>
        </w:rPr>
      </w:pPr>
      <w:r>
        <w:rPr>
          <w:noProof/>
        </w:rPr>
        <w:t>$$WEIGHT^XLFMSMT, 553</w:t>
      </w:r>
    </w:p>
    <w:p w:rsidR="00EE31EC" w:rsidRDefault="00EE31EC">
      <w:pPr>
        <w:pStyle w:val="Index1"/>
        <w:tabs>
          <w:tab w:val="right" w:leader="dot" w:pos="4310"/>
        </w:tabs>
        <w:rPr>
          <w:noProof/>
        </w:rPr>
      </w:pPr>
      <w:r>
        <w:rPr>
          <w:noProof/>
        </w:rPr>
        <w:t>$$WHAT^XUAF4, 134</w:t>
      </w:r>
    </w:p>
    <w:p w:rsidR="00EE31EC" w:rsidRDefault="00EE31EC">
      <w:pPr>
        <w:pStyle w:val="Index1"/>
        <w:tabs>
          <w:tab w:val="right" w:leader="dot" w:pos="4310"/>
        </w:tabs>
        <w:rPr>
          <w:noProof/>
        </w:rPr>
      </w:pPr>
      <w:r>
        <w:rPr>
          <w:noProof/>
        </w:rPr>
        <w:t>$$WITHIN^XLFDT, 522</w:t>
      </w:r>
    </w:p>
    <w:p w:rsidR="00EE31EC" w:rsidRDefault="00EE31EC">
      <w:pPr>
        <w:pStyle w:val="Index1"/>
        <w:tabs>
          <w:tab w:val="right" w:leader="dot" w:pos="4310"/>
        </w:tabs>
        <w:rPr>
          <w:noProof/>
        </w:rPr>
      </w:pPr>
      <w:r>
        <w:rPr>
          <w:noProof/>
        </w:rPr>
        <w:t>$$WORKDAY^XUWORKDY, 230</w:t>
      </w:r>
    </w:p>
    <w:p w:rsidR="00EE31EC" w:rsidRDefault="00EE31EC">
      <w:pPr>
        <w:pStyle w:val="Index1"/>
        <w:tabs>
          <w:tab w:val="right" w:leader="dot" w:pos="4310"/>
        </w:tabs>
        <w:rPr>
          <w:noProof/>
        </w:rPr>
      </w:pPr>
      <w:r>
        <w:rPr>
          <w:noProof/>
        </w:rPr>
        <w:t>$$WORKPLUS^XUWORKDY, 231</w:t>
      </w:r>
    </w:p>
    <w:p w:rsidR="00EE31EC" w:rsidRDefault="00EE31EC">
      <w:pPr>
        <w:pStyle w:val="Index1"/>
        <w:tabs>
          <w:tab w:val="right" w:leader="dot" w:pos="4310"/>
        </w:tabs>
        <w:rPr>
          <w:noProof/>
        </w:rPr>
      </w:pPr>
      <w:r>
        <w:rPr>
          <w:noProof/>
        </w:rPr>
        <w:t>$$XMLHDR^MXMLUTL, 588</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w:t>
      </w:r>
    </w:p>
    <w:p w:rsidR="00EE31EC" w:rsidRDefault="00EE31EC">
      <w:pPr>
        <w:pStyle w:val="Index1"/>
        <w:tabs>
          <w:tab w:val="right" w:leader="dot" w:pos="4310"/>
        </w:tabs>
        <w:rPr>
          <w:noProof/>
        </w:rPr>
      </w:pPr>
      <w:r>
        <w:rPr>
          <w:noProof/>
        </w:rPr>
        <w:t>%G Utility, 222</w:t>
      </w:r>
    </w:p>
    <w:p w:rsidR="00EE31EC" w:rsidRDefault="00EE31EC">
      <w:pPr>
        <w:pStyle w:val="Index1"/>
        <w:tabs>
          <w:tab w:val="right" w:leader="dot" w:pos="4310"/>
        </w:tabs>
        <w:rPr>
          <w:noProof/>
        </w:rPr>
      </w:pPr>
      <w:r w:rsidRPr="007B182B">
        <w:rPr>
          <w:noProof/>
          <w:kern w:val="2"/>
        </w:rPr>
        <w:t>%Index of Routines Option</w:t>
      </w:r>
      <w:r>
        <w:rPr>
          <w:noProof/>
        </w:rPr>
        <w:t>, 429, 444</w:t>
      </w:r>
    </w:p>
    <w:p w:rsidR="00EE31EC" w:rsidRDefault="00EE31EC">
      <w:pPr>
        <w:pStyle w:val="Index1"/>
        <w:tabs>
          <w:tab w:val="right" w:leader="dot" w:pos="4310"/>
        </w:tabs>
        <w:rPr>
          <w:noProof/>
        </w:rPr>
      </w:pPr>
      <w:r w:rsidRPr="007B182B">
        <w:rPr>
          <w:noProof/>
          <w:kern w:val="2"/>
        </w:rPr>
        <w:t>%RR Routine</w:t>
      </w:r>
      <w:r>
        <w:rPr>
          <w:noProof/>
        </w:rPr>
        <w:t>, 434</w:t>
      </w:r>
    </w:p>
    <w:p w:rsidR="00EE31EC" w:rsidRDefault="00EE31EC">
      <w:pPr>
        <w:pStyle w:val="Index1"/>
        <w:tabs>
          <w:tab w:val="right" w:leader="dot" w:pos="4310"/>
        </w:tabs>
        <w:rPr>
          <w:noProof/>
        </w:rPr>
      </w:pPr>
      <w:r w:rsidRPr="007B182B">
        <w:rPr>
          <w:noProof/>
          <w:kern w:val="2"/>
        </w:rPr>
        <w:t>%RS Routine</w:t>
      </w:r>
      <w:r>
        <w:rPr>
          <w:noProof/>
        </w:rPr>
        <w:t>, 434</w:t>
      </w:r>
    </w:p>
    <w:p w:rsidR="00EE31EC" w:rsidRDefault="00EE31EC">
      <w:pPr>
        <w:pStyle w:val="Index1"/>
        <w:tabs>
          <w:tab w:val="right" w:leader="dot" w:pos="4310"/>
        </w:tabs>
        <w:rPr>
          <w:noProof/>
        </w:rPr>
      </w:pPr>
      <w:r w:rsidRPr="007B182B">
        <w:rPr>
          <w:noProof/>
          <w:kern w:val="2"/>
        </w:rPr>
        <w:t>%ZTPP Utility</w:t>
      </w:r>
      <w:r>
        <w:rPr>
          <w:noProof/>
        </w:rPr>
        <w:t>, 432</w:t>
      </w:r>
    </w:p>
    <w:p w:rsidR="00EE31EC" w:rsidRDefault="00EE31EC">
      <w:pPr>
        <w:pStyle w:val="Index1"/>
        <w:tabs>
          <w:tab w:val="right" w:leader="dot" w:pos="4310"/>
        </w:tabs>
        <w:rPr>
          <w:noProof/>
        </w:rPr>
      </w:pPr>
      <w:r w:rsidRPr="007B182B">
        <w:rPr>
          <w:noProof/>
          <w:kern w:val="2"/>
        </w:rPr>
        <w:t>%ZTRDEL Routine</w:t>
      </w:r>
      <w:r>
        <w:rPr>
          <w:noProof/>
        </w:rPr>
        <w:t>, 434</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w:t>
      </w:r>
    </w:p>
    <w:p w:rsidR="00EE31EC" w:rsidRDefault="00EE31EC">
      <w:pPr>
        <w:pStyle w:val="Index1"/>
        <w:tabs>
          <w:tab w:val="right" w:leader="dot" w:pos="4310"/>
        </w:tabs>
        <w:rPr>
          <w:noProof/>
        </w:rPr>
      </w:pPr>
      <w:r w:rsidRPr="007B182B">
        <w:rPr>
          <w:rFonts w:cs="Arial"/>
          <w:noProof/>
          <w:kern w:val="2"/>
        </w:rPr>
        <w:t>^ %RR</w:t>
      </w:r>
      <w:r w:rsidRPr="007B182B">
        <w:rPr>
          <w:noProof/>
        </w:rPr>
        <w:t xml:space="preserve"> Direct Mode Utility</w:t>
      </w:r>
      <w:r>
        <w:rPr>
          <w:noProof/>
        </w:rPr>
        <w:t>, 427</w:t>
      </w:r>
    </w:p>
    <w:p w:rsidR="00EE31EC" w:rsidRDefault="00EE31EC">
      <w:pPr>
        <w:pStyle w:val="Index1"/>
        <w:tabs>
          <w:tab w:val="right" w:leader="dot" w:pos="4310"/>
        </w:tabs>
        <w:rPr>
          <w:noProof/>
        </w:rPr>
      </w:pPr>
      <w:r w:rsidRPr="007B182B">
        <w:rPr>
          <w:rFonts w:cs="Arial"/>
          <w:noProof/>
          <w:kern w:val="2"/>
        </w:rPr>
        <w:t>^ %RS</w:t>
      </w:r>
      <w:r w:rsidRPr="007B182B">
        <w:rPr>
          <w:noProof/>
        </w:rPr>
        <w:t xml:space="preserve"> Direct Mode Utility</w:t>
      </w:r>
      <w:r>
        <w:rPr>
          <w:noProof/>
        </w:rPr>
        <w:t>, 428</w:t>
      </w:r>
    </w:p>
    <w:p w:rsidR="00EE31EC" w:rsidRDefault="00EE31EC">
      <w:pPr>
        <w:pStyle w:val="Index1"/>
        <w:tabs>
          <w:tab w:val="right" w:leader="dot" w:pos="4310"/>
        </w:tabs>
        <w:rPr>
          <w:noProof/>
        </w:rPr>
      </w:pPr>
      <w:r>
        <w:rPr>
          <w:noProof/>
        </w:rPr>
        <w:t>^%G (OS-specific)</w:t>
      </w:r>
    </w:p>
    <w:p w:rsidR="00EE31EC" w:rsidRDefault="00EE31EC">
      <w:pPr>
        <w:pStyle w:val="Index2"/>
        <w:tabs>
          <w:tab w:val="right" w:leader="dot" w:pos="4310"/>
        </w:tabs>
        <w:rPr>
          <w:noProof/>
        </w:rPr>
      </w:pPr>
      <w:r>
        <w:rPr>
          <w:noProof/>
        </w:rPr>
        <w:t>Direct Mode Utility, 222</w:t>
      </w:r>
    </w:p>
    <w:p w:rsidR="00EE31EC" w:rsidRDefault="00EE31EC">
      <w:pPr>
        <w:pStyle w:val="Index1"/>
        <w:tabs>
          <w:tab w:val="right" w:leader="dot" w:pos="4310"/>
        </w:tabs>
        <w:rPr>
          <w:noProof/>
        </w:rPr>
      </w:pPr>
      <w:r w:rsidRPr="007B182B">
        <w:rPr>
          <w:noProof/>
        </w:rPr>
        <w:t>^%G Direct Mode Utility</w:t>
      </w:r>
      <w:r>
        <w:rPr>
          <w:noProof/>
        </w:rPr>
        <w:t>, 221</w:t>
      </w:r>
    </w:p>
    <w:p w:rsidR="00EE31EC" w:rsidRDefault="00EE31EC">
      <w:pPr>
        <w:pStyle w:val="Index1"/>
        <w:tabs>
          <w:tab w:val="right" w:leader="dot" w:pos="4310"/>
        </w:tabs>
        <w:rPr>
          <w:noProof/>
        </w:rPr>
      </w:pPr>
      <w:r w:rsidRPr="007B182B">
        <w:rPr>
          <w:rFonts w:cs="Arial"/>
          <w:noProof/>
          <w:kern w:val="2"/>
        </w:rPr>
        <w:t>^%INDEX</w:t>
      </w:r>
      <w:r w:rsidRPr="007B182B">
        <w:rPr>
          <w:noProof/>
        </w:rPr>
        <w:t xml:space="preserve"> Direct Mode Utility</w:t>
      </w:r>
      <w:r>
        <w:rPr>
          <w:noProof/>
        </w:rPr>
        <w:t>, 427, 436</w:t>
      </w:r>
    </w:p>
    <w:p w:rsidR="00EE31EC" w:rsidRDefault="00EE31EC">
      <w:pPr>
        <w:pStyle w:val="Index1"/>
        <w:tabs>
          <w:tab w:val="right" w:leader="dot" w:pos="4310"/>
        </w:tabs>
        <w:rPr>
          <w:noProof/>
        </w:rPr>
      </w:pPr>
      <w:r>
        <w:rPr>
          <w:noProof/>
        </w:rPr>
        <w:t>^%RR Direct Mode Utility, 434</w:t>
      </w:r>
    </w:p>
    <w:p w:rsidR="00EE31EC" w:rsidRDefault="00EE31EC">
      <w:pPr>
        <w:pStyle w:val="Index1"/>
        <w:tabs>
          <w:tab w:val="right" w:leader="dot" w:pos="4310"/>
        </w:tabs>
        <w:rPr>
          <w:noProof/>
        </w:rPr>
      </w:pPr>
      <w:r>
        <w:rPr>
          <w:noProof/>
        </w:rPr>
        <w:t>^%RS Direct Mode Utility, 434</w:t>
      </w:r>
    </w:p>
    <w:p w:rsidR="00EE31EC" w:rsidRDefault="00EE31EC">
      <w:pPr>
        <w:pStyle w:val="Index1"/>
        <w:tabs>
          <w:tab w:val="right" w:leader="dot" w:pos="4310"/>
        </w:tabs>
        <w:rPr>
          <w:noProof/>
        </w:rPr>
      </w:pPr>
      <w:r w:rsidRPr="007B182B">
        <w:rPr>
          <w:rFonts w:cs="Arial"/>
          <w:noProof/>
          <w:kern w:val="2"/>
        </w:rPr>
        <w:t>^%Z</w:t>
      </w:r>
      <w:r w:rsidRPr="007B182B">
        <w:rPr>
          <w:noProof/>
        </w:rPr>
        <w:t xml:space="preserve"> Direct Mode Utility</w:t>
      </w:r>
      <w:r>
        <w:rPr>
          <w:noProof/>
        </w:rPr>
        <w:t>, 427, 432</w:t>
      </w:r>
    </w:p>
    <w:p w:rsidR="00EE31EC" w:rsidRDefault="00EE31EC">
      <w:pPr>
        <w:pStyle w:val="Index1"/>
        <w:tabs>
          <w:tab w:val="right" w:leader="dot" w:pos="4310"/>
        </w:tabs>
        <w:rPr>
          <w:noProof/>
        </w:rPr>
      </w:pPr>
      <w:r>
        <w:rPr>
          <w:noProof/>
        </w:rPr>
        <w:t>^%Z Editor, 222, 224, 431, 432</w:t>
      </w:r>
    </w:p>
    <w:p w:rsidR="00EE31EC" w:rsidRDefault="00EE31EC">
      <w:pPr>
        <w:pStyle w:val="Index2"/>
        <w:tabs>
          <w:tab w:val="right" w:leader="dot" w:pos="4310"/>
        </w:tabs>
        <w:rPr>
          <w:noProof/>
        </w:rPr>
      </w:pPr>
      <w:r>
        <w:rPr>
          <w:noProof/>
        </w:rPr>
        <w:t>User Interface, 222</w:t>
      </w:r>
    </w:p>
    <w:p w:rsidR="00EE31EC" w:rsidRDefault="00EE31EC">
      <w:pPr>
        <w:pStyle w:val="Index1"/>
        <w:tabs>
          <w:tab w:val="right" w:leader="dot" w:pos="4310"/>
        </w:tabs>
        <w:rPr>
          <w:noProof/>
        </w:rPr>
      </w:pPr>
      <w:r>
        <w:rPr>
          <w:noProof/>
        </w:rPr>
        <w:t>^%Z Global, 222</w:t>
      </w:r>
    </w:p>
    <w:p w:rsidR="00EE31EC" w:rsidRDefault="00EE31EC">
      <w:pPr>
        <w:pStyle w:val="Index1"/>
        <w:tabs>
          <w:tab w:val="right" w:leader="dot" w:pos="4310"/>
        </w:tabs>
        <w:rPr>
          <w:noProof/>
        </w:rPr>
      </w:pPr>
      <w:r>
        <w:rPr>
          <w:noProof/>
        </w:rPr>
        <w:t>^%ZIS, 58</w:t>
      </w:r>
    </w:p>
    <w:p w:rsidR="00EE31EC" w:rsidRDefault="00EE31EC">
      <w:pPr>
        <w:pStyle w:val="Index1"/>
        <w:tabs>
          <w:tab w:val="right" w:leader="dot" w:pos="4310"/>
        </w:tabs>
        <w:rPr>
          <w:noProof/>
        </w:rPr>
      </w:pPr>
      <w:r>
        <w:rPr>
          <w:noProof/>
        </w:rPr>
        <w:t>^%ZISC, 71</w:t>
      </w:r>
    </w:p>
    <w:p w:rsidR="00EE31EC" w:rsidRDefault="00EE31EC">
      <w:pPr>
        <w:pStyle w:val="Index1"/>
        <w:tabs>
          <w:tab w:val="right" w:leader="dot" w:pos="4310"/>
        </w:tabs>
        <w:rPr>
          <w:noProof/>
        </w:rPr>
      </w:pPr>
      <w:r>
        <w:rPr>
          <w:noProof/>
        </w:rPr>
        <w:t>^%ZOSF</w:t>
      </w:r>
    </w:p>
    <w:p w:rsidR="00EE31EC" w:rsidRDefault="00EE31EC">
      <w:pPr>
        <w:pStyle w:val="Index2"/>
        <w:tabs>
          <w:tab w:val="right" w:leader="dot" w:pos="4310"/>
        </w:tabs>
        <w:rPr>
          <w:noProof/>
        </w:rPr>
      </w:pPr>
      <w:r>
        <w:rPr>
          <w:noProof/>
        </w:rPr>
        <w:t>Global, 259</w:t>
      </w:r>
    </w:p>
    <w:p w:rsidR="00EE31EC" w:rsidRDefault="00EE31EC">
      <w:pPr>
        <w:pStyle w:val="Index2"/>
        <w:tabs>
          <w:tab w:val="right" w:leader="dot" w:pos="4310"/>
        </w:tabs>
        <w:rPr>
          <w:noProof/>
        </w:rPr>
      </w:pPr>
      <w:r>
        <w:rPr>
          <w:noProof/>
        </w:rPr>
        <w:t>Nodes, 259</w:t>
      </w:r>
    </w:p>
    <w:p w:rsidR="00EE31EC" w:rsidRDefault="00EE31EC">
      <w:pPr>
        <w:pStyle w:val="Index3"/>
        <w:tabs>
          <w:tab w:val="right" w:leader="dot" w:pos="4310"/>
        </w:tabs>
        <w:rPr>
          <w:noProof/>
        </w:rPr>
      </w:pPr>
      <w:r w:rsidRPr="007B182B">
        <w:rPr>
          <w:noProof/>
        </w:rPr>
        <w:t>ACTJ</w:t>
      </w:r>
      <w:r>
        <w:rPr>
          <w:noProof/>
        </w:rPr>
        <w:t>, 260</w:t>
      </w:r>
    </w:p>
    <w:p w:rsidR="00EE31EC" w:rsidRDefault="00EE31EC">
      <w:pPr>
        <w:pStyle w:val="Index3"/>
        <w:tabs>
          <w:tab w:val="right" w:leader="dot" w:pos="4310"/>
        </w:tabs>
        <w:rPr>
          <w:noProof/>
        </w:rPr>
      </w:pPr>
      <w:r w:rsidRPr="007B182B">
        <w:rPr>
          <w:noProof/>
        </w:rPr>
        <w:t>AVJ</w:t>
      </w:r>
      <w:r>
        <w:rPr>
          <w:noProof/>
        </w:rPr>
        <w:t>, 260</w:t>
      </w:r>
    </w:p>
    <w:p w:rsidR="00EE31EC" w:rsidRDefault="00EE31EC">
      <w:pPr>
        <w:pStyle w:val="Index3"/>
        <w:tabs>
          <w:tab w:val="right" w:leader="dot" w:pos="4310"/>
        </w:tabs>
        <w:rPr>
          <w:noProof/>
        </w:rPr>
      </w:pPr>
      <w:r w:rsidRPr="007B182B">
        <w:rPr>
          <w:noProof/>
        </w:rPr>
        <w:t>BRK</w:t>
      </w:r>
      <w:r>
        <w:rPr>
          <w:noProof/>
        </w:rPr>
        <w:t>, 260</w:t>
      </w:r>
    </w:p>
    <w:p w:rsidR="00EE31EC" w:rsidRDefault="00EE31EC">
      <w:pPr>
        <w:pStyle w:val="Index3"/>
        <w:tabs>
          <w:tab w:val="right" w:leader="dot" w:pos="4310"/>
        </w:tabs>
        <w:rPr>
          <w:noProof/>
        </w:rPr>
      </w:pPr>
      <w:r w:rsidRPr="007B182B">
        <w:rPr>
          <w:noProof/>
        </w:rPr>
        <w:t>DEL</w:t>
      </w:r>
      <w:r>
        <w:rPr>
          <w:noProof/>
        </w:rPr>
        <w:t>, 260</w:t>
      </w:r>
    </w:p>
    <w:p w:rsidR="00EE31EC" w:rsidRDefault="00EE31EC">
      <w:pPr>
        <w:pStyle w:val="Index3"/>
        <w:tabs>
          <w:tab w:val="right" w:leader="dot" w:pos="4310"/>
        </w:tabs>
        <w:rPr>
          <w:noProof/>
        </w:rPr>
      </w:pPr>
      <w:r w:rsidRPr="007B182B">
        <w:rPr>
          <w:noProof/>
        </w:rPr>
        <w:t>EOFF</w:t>
      </w:r>
      <w:r>
        <w:rPr>
          <w:noProof/>
        </w:rPr>
        <w:t>, 260</w:t>
      </w:r>
    </w:p>
    <w:p w:rsidR="00EE31EC" w:rsidRDefault="00EE31EC">
      <w:pPr>
        <w:pStyle w:val="Index3"/>
        <w:tabs>
          <w:tab w:val="right" w:leader="dot" w:pos="4310"/>
        </w:tabs>
        <w:rPr>
          <w:noProof/>
        </w:rPr>
      </w:pPr>
      <w:r w:rsidRPr="007B182B">
        <w:rPr>
          <w:noProof/>
        </w:rPr>
        <w:t>EON</w:t>
      </w:r>
      <w:r>
        <w:rPr>
          <w:noProof/>
        </w:rPr>
        <w:t>, 260</w:t>
      </w:r>
    </w:p>
    <w:p w:rsidR="00EE31EC" w:rsidRDefault="00EE31EC">
      <w:pPr>
        <w:pStyle w:val="Index3"/>
        <w:tabs>
          <w:tab w:val="right" w:leader="dot" w:pos="4310"/>
        </w:tabs>
        <w:rPr>
          <w:noProof/>
        </w:rPr>
      </w:pPr>
      <w:r w:rsidRPr="007B182B">
        <w:rPr>
          <w:noProof/>
        </w:rPr>
        <w:lastRenderedPageBreak/>
        <w:t>EOT</w:t>
      </w:r>
      <w:r>
        <w:rPr>
          <w:noProof/>
        </w:rPr>
        <w:t>, 260</w:t>
      </w:r>
    </w:p>
    <w:p w:rsidR="00EE31EC" w:rsidRDefault="00EE31EC">
      <w:pPr>
        <w:pStyle w:val="Index3"/>
        <w:tabs>
          <w:tab w:val="right" w:leader="dot" w:pos="4310"/>
        </w:tabs>
        <w:rPr>
          <w:noProof/>
        </w:rPr>
      </w:pPr>
      <w:r w:rsidRPr="007B182B">
        <w:rPr>
          <w:noProof/>
        </w:rPr>
        <w:t>ERRTN</w:t>
      </w:r>
      <w:r>
        <w:rPr>
          <w:noProof/>
        </w:rPr>
        <w:t>, 260</w:t>
      </w:r>
    </w:p>
    <w:p w:rsidR="00EE31EC" w:rsidRDefault="00EE31EC">
      <w:pPr>
        <w:pStyle w:val="Index3"/>
        <w:tabs>
          <w:tab w:val="right" w:leader="dot" w:pos="4310"/>
        </w:tabs>
        <w:rPr>
          <w:noProof/>
        </w:rPr>
      </w:pPr>
      <w:r w:rsidRPr="007B182B">
        <w:rPr>
          <w:noProof/>
        </w:rPr>
        <w:t>ETRP</w:t>
      </w:r>
      <w:r>
        <w:rPr>
          <w:noProof/>
        </w:rPr>
        <w:t>, 260</w:t>
      </w:r>
    </w:p>
    <w:p w:rsidR="00EE31EC" w:rsidRDefault="00EE31EC">
      <w:pPr>
        <w:pStyle w:val="Index3"/>
        <w:tabs>
          <w:tab w:val="right" w:leader="dot" w:pos="4310"/>
        </w:tabs>
        <w:rPr>
          <w:noProof/>
        </w:rPr>
      </w:pPr>
      <w:r w:rsidRPr="007B182B">
        <w:rPr>
          <w:noProof/>
        </w:rPr>
        <w:t>GD</w:t>
      </w:r>
      <w:r>
        <w:rPr>
          <w:noProof/>
        </w:rPr>
        <w:t>, 260</w:t>
      </w:r>
    </w:p>
    <w:p w:rsidR="00EE31EC" w:rsidRDefault="00EE31EC">
      <w:pPr>
        <w:pStyle w:val="Index3"/>
        <w:tabs>
          <w:tab w:val="right" w:leader="dot" w:pos="4310"/>
        </w:tabs>
        <w:rPr>
          <w:noProof/>
        </w:rPr>
      </w:pPr>
      <w:r w:rsidRPr="007B182B">
        <w:rPr>
          <w:noProof/>
        </w:rPr>
        <w:t>GSEL</w:t>
      </w:r>
      <w:r>
        <w:rPr>
          <w:noProof/>
        </w:rPr>
        <w:t>, 260</w:t>
      </w:r>
    </w:p>
    <w:p w:rsidR="00EE31EC" w:rsidRDefault="00EE31EC">
      <w:pPr>
        <w:pStyle w:val="Index3"/>
        <w:tabs>
          <w:tab w:val="right" w:leader="dot" w:pos="4310"/>
        </w:tabs>
        <w:rPr>
          <w:noProof/>
        </w:rPr>
      </w:pPr>
      <w:r w:rsidRPr="007B182B">
        <w:rPr>
          <w:noProof/>
        </w:rPr>
        <w:t>JOBPARAM</w:t>
      </w:r>
      <w:r>
        <w:rPr>
          <w:noProof/>
        </w:rPr>
        <w:t>, 260</w:t>
      </w:r>
    </w:p>
    <w:p w:rsidR="00EE31EC" w:rsidRDefault="00EE31EC">
      <w:pPr>
        <w:pStyle w:val="Index3"/>
        <w:tabs>
          <w:tab w:val="right" w:leader="dot" w:pos="4310"/>
        </w:tabs>
        <w:rPr>
          <w:noProof/>
        </w:rPr>
      </w:pPr>
      <w:r w:rsidRPr="007B182B">
        <w:rPr>
          <w:noProof/>
        </w:rPr>
        <w:t>LABOFF</w:t>
      </w:r>
      <w:r>
        <w:rPr>
          <w:noProof/>
        </w:rPr>
        <w:t>, 260</w:t>
      </w:r>
    </w:p>
    <w:p w:rsidR="00EE31EC" w:rsidRDefault="00EE31EC">
      <w:pPr>
        <w:pStyle w:val="Index3"/>
        <w:tabs>
          <w:tab w:val="right" w:leader="dot" w:pos="4310"/>
        </w:tabs>
        <w:rPr>
          <w:noProof/>
        </w:rPr>
      </w:pPr>
      <w:r w:rsidRPr="007B182B">
        <w:rPr>
          <w:noProof/>
        </w:rPr>
        <w:t>LOAD</w:t>
      </w:r>
      <w:r>
        <w:rPr>
          <w:noProof/>
        </w:rPr>
        <w:t>, 260</w:t>
      </w:r>
    </w:p>
    <w:p w:rsidR="00EE31EC" w:rsidRDefault="00EE31EC">
      <w:pPr>
        <w:pStyle w:val="Index3"/>
        <w:tabs>
          <w:tab w:val="right" w:leader="dot" w:pos="4310"/>
        </w:tabs>
        <w:rPr>
          <w:noProof/>
        </w:rPr>
      </w:pPr>
      <w:r w:rsidRPr="007B182B">
        <w:rPr>
          <w:noProof/>
        </w:rPr>
        <w:t>LPC</w:t>
      </w:r>
      <w:r>
        <w:rPr>
          <w:noProof/>
        </w:rPr>
        <w:t>, 260</w:t>
      </w:r>
    </w:p>
    <w:p w:rsidR="00EE31EC" w:rsidRDefault="00EE31EC">
      <w:pPr>
        <w:pStyle w:val="Index3"/>
        <w:tabs>
          <w:tab w:val="right" w:leader="dot" w:pos="4310"/>
        </w:tabs>
        <w:rPr>
          <w:noProof/>
        </w:rPr>
      </w:pPr>
      <w:r w:rsidRPr="007B182B">
        <w:rPr>
          <w:noProof/>
        </w:rPr>
        <w:t>MAGTAPE</w:t>
      </w:r>
      <w:r>
        <w:rPr>
          <w:noProof/>
        </w:rPr>
        <w:t>, 261</w:t>
      </w:r>
    </w:p>
    <w:p w:rsidR="00EE31EC" w:rsidRDefault="00EE31EC">
      <w:pPr>
        <w:pStyle w:val="Index3"/>
        <w:tabs>
          <w:tab w:val="right" w:leader="dot" w:pos="4310"/>
        </w:tabs>
        <w:rPr>
          <w:noProof/>
        </w:rPr>
      </w:pPr>
      <w:r w:rsidRPr="007B182B">
        <w:rPr>
          <w:noProof/>
        </w:rPr>
        <w:t>MAXSIZ</w:t>
      </w:r>
      <w:r>
        <w:rPr>
          <w:noProof/>
        </w:rPr>
        <w:t>, 261</w:t>
      </w:r>
    </w:p>
    <w:p w:rsidR="00EE31EC" w:rsidRDefault="00EE31EC">
      <w:pPr>
        <w:pStyle w:val="Index3"/>
        <w:tabs>
          <w:tab w:val="right" w:leader="dot" w:pos="4310"/>
        </w:tabs>
        <w:rPr>
          <w:noProof/>
        </w:rPr>
      </w:pPr>
      <w:r>
        <w:rPr>
          <w:noProof/>
        </w:rPr>
        <w:t>MGR, 259, 261</w:t>
      </w:r>
    </w:p>
    <w:p w:rsidR="00EE31EC" w:rsidRDefault="00EE31EC">
      <w:pPr>
        <w:pStyle w:val="Index3"/>
        <w:tabs>
          <w:tab w:val="right" w:leader="dot" w:pos="4310"/>
        </w:tabs>
        <w:rPr>
          <w:noProof/>
        </w:rPr>
      </w:pPr>
      <w:r w:rsidRPr="007B182B">
        <w:rPr>
          <w:noProof/>
        </w:rPr>
        <w:t>MTBOT</w:t>
      </w:r>
      <w:r>
        <w:rPr>
          <w:noProof/>
        </w:rPr>
        <w:t>, 261</w:t>
      </w:r>
    </w:p>
    <w:p w:rsidR="00EE31EC" w:rsidRDefault="00EE31EC">
      <w:pPr>
        <w:pStyle w:val="Index3"/>
        <w:tabs>
          <w:tab w:val="right" w:leader="dot" w:pos="4310"/>
        </w:tabs>
        <w:rPr>
          <w:noProof/>
        </w:rPr>
      </w:pPr>
      <w:r w:rsidRPr="007B182B">
        <w:rPr>
          <w:noProof/>
        </w:rPr>
        <w:t>MTERR</w:t>
      </w:r>
      <w:r>
        <w:rPr>
          <w:noProof/>
        </w:rPr>
        <w:t>, 261</w:t>
      </w:r>
    </w:p>
    <w:p w:rsidR="00EE31EC" w:rsidRDefault="00EE31EC">
      <w:pPr>
        <w:pStyle w:val="Index3"/>
        <w:tabs>
          <w:tab w:val="right" w:leader="dot" w:pos="4310"/>
        </w:tabs>
        <w:rPr>
          <w:noProof/>
        </w:rPr>
      </w:pPr>
      <w:r w:rsidRPr="007B182B">
        <w:rPr>
          <w:noProof/>
        </w:rPr>
        <w:t>MTONLINE</w:t>
      </w:r>
      <w:r>
        <w:rPr>
          <w:noProof/>
        </w:rPr>
        <w:t>, 261</w:t>
      </w:r>
    </w:p>
    <w:p w:rsidR="00EE31EC" w:rsidRDefault="00EE31EC">
      <w:pPr>
        <w:pStyle w:val="Index3"/>
        <w:tabs>
          <w:tab w:val="right" w:leader="dot" w:pos="4310"/>
        </w:tabs>
        <w:rPr>
          <w:noProof/>
        </w:rPr>
      </w:pPr>
      <w:r w:rsidRPr="007B182B">
        <w:rPr>
          <w:noProof/>
        </w:rPr>
        <w:t>MTWPROT</w:t>
      </w:r>
      <w:r>
        <w:rPr>
          <w:noProof/>
        </w:rPr>
        <w:t>, 261</w:t>
      </w:r>
    </w:p>
    <w:p w:rsidR="00EE31EC" w:rsidRDefault="00EE31EC">
      <w:pPr>
        <w:pStyle w:val="Index3"/>
        <w:tabs>
          <w:tab w:val="right" w:leader="dot" w:pos="4310"/>
        </w:tabs>
        <w:rPr>
          <w:noProof/>
        </w:rPr>
      </w:pPr>
      <w:r w:rsidRPr="007B182B">
        <w:rPr>
          <w:noProof/>
        </w:rPr>
        <w:t>NBRK</w:t>
      </w:r>
      <w:r>
        <w:rPr>
          <w:noProof/>
        </w:rPr>
        <w:t>, 261</w:t>
      </w:r>
    </w:p>
    <w:p w:rsidR="00EE31EC" w:rsidRDefault="00EE31EC">
      <w:pPr>
        <w:pStyle w:val="Index3"/>
        <w:tabs>
          <w:tab w:val="right" w:leader="dot" w:pos="4310"/>
        </w:tabs>
        <w:rPr>
          <w:noProof/>
        </w:rPr>
      </w:pPr>
      <w:r w:rsidRPr="007B182B">
        <w:rPr>
          <w:noProof/>
        </w:rPr>
        <w:t>NO-PASSALL</w:t>
      </w:r>
      <w:r>
        <w:rPr>
          <w:noProof/>
        </w:rPr>
        <w:t>, 261</w:t>
      </w:r>
    </w:p>
    <w:p w:rsidR="00EE31EC" w:rsidRDefault="00EE31EC">
      <w:pPr>
        <w:pStyle w:val="Index3"/>
        <w:tabs>
          <w:tab w:val="right" w:leader="dot" w:pos="4310"/>
        </w:tabs>
        <w:rPr>
          <w:noProof/>
        </w:rPr>
      </w:pPr>
      <w:r w:rsidRPr="007B182B">
        <w:rPr>
          <w:noProof/>
        </w:rPr>
        <w:t>NO-TYPE-AHEAD</w:t>
      </w:r>
      <w:r>
        <w:rPr>
          <w:noProof/>
        </w:rPr>
        <w:t>, 261</w:t>
      </w:r>
    </w:p>
    <w:p w:rsidR="00EE31EC" w:rsidRDefault="00EE31EC">
      <w:pPr>
        <w:pStyle w:val="Index3"/>
        <w:tabs>
          <w:tab w:val="right" w:leader="dot" w:pos="4310"/>
        </w:tabs>
        <w:rPr>
          <w:noProof/>
        </w:rPr>
      </w:pPr>
      <w:r w:rsidRPr="007B182B">
        <w:rPr>
          <w:noProof/>
        </w:rPr>
        <w:t>OS</w:t>
      </w:r>
      <w:r>
        <w:rPr>
          <w:noProof/>
        </w:rPr>
        <w:t>, 261</w:t>
      </w:r>
    </w:p>
    <w:p w:rsidR="00EE31EC" w:rsidRDefault="00EE31EC">
      <w:pPr>
        <w:pStyle w:val="Index3"/>
        <w:tabs>
          <w:tab w:val="right" w:leader="dot" w:pos="4310"/>
        </w:tabs>
        <w:rPr>
          <w:noProof/>
        </w:rPr>
      </w:pPr>
      <w:r w:rsidRPr="007B182B">
        <w:rPr>
          <w:noProof/>
        </w:rPr>
        <w:t>PASSALL</w:t>
      </w:r>
      <w:r>
        <w:rPr>
          <w:noProof/>
        </w:rPr>
        <w:t>, 261</w:t>
      </w:r>
    </w:p>
    <w:p w:rsidR="00EE31EC" w:rsidRDefault="00EE31EC">
      <w:pPr>
        <w:pStyle w:val="Index3"/>
        <w:tabs>
          <w:tab w:val="right" w:leader="dot" w:pos="4310"/>
        </w:tabs>
        <w:rPr>
          <w:noProof/>
        </w:rPr>
      </w:pPr>
      <w:r w:rsidRPr="007B182B">
        <w:rPr>
          <w:noProof/>
        </w:rPr>
        <w:t>PRIINQ</w:t>
      </w:r>
      <w:r>
        <w:rPr>
          <w:noProof/>
        </w:rPr>
        <w:t>, 261</w:t>
      </w:r>
    </w:p>
    <w:p w:rsidR="00EE31EC" w:rsidRDefault="00EE31EC">
      <w:pPr>
        <w:pStyle w:val="Index3"/>
        <w:tabs>
          <w:tab w:val="right" w:leader="dot" w:pos="4310"/>
        </w:tabs>
        <w:rPr>
          <w:noProof/>
        </w:rPr>
      </w:pPr>
      <w:r w:rsidRPr="007B182B">
        <w:rPr>
          <w:noProof/>
        </w:rPr>
        <w:t>PRIORITY</w:t>
      </w:r>
      <w:r>
        <w:rPr>
          <w:noProof/>
        </w:rPr>
        <w:t>, 261</w:t>
      </w:r>
    </w:p>
    <w:p w:rsidR="00EE31EC" w:rsidRDefault="00EE31EC">
      <w:pPr>
        <w:pStyle w:val="Index3"/>
        <w:tabs>
          <w:tab w:val="right" w:leader="dot" w:pos="4310"/>
        </w:tabs>
        <w:rPr>
          <w:noProof/>
        </w:rPr>
      </w:pPr>
      <w:r>
        <w:rPr>
          <w:noProof/>
        </w:rPr>
        <w:t>PROD, 259, 261</w:t>
      </w:r>
    </w:p>
    <w:p w:rsidR="00EE31EC" w:rsidRDefault="00EE31EC">
      <w:pPr>
        <w:pStyle w:val="Index3"/>
        <w:tabs>
          <w:tab w:val="right" w:leader="dot" w:pos="4310"/>
        </w:tabs>
        <w:rPr>
          <w:noProof/>
        </w:rPr>
      </w:pPr>
      <w:r w:rsidRPr="007B182B">
        <w:rPr>
          <w:noProof/>
        </w:rPr>
        <w:t>PROGMODE</w:t>
      </w:r>
      <w:r>
        <w:rPr>
          <w:noProof/>
        </w:rPr>
        <w:t>, 261</w:t>
      </w:r>
    </w:p>
    <w:p w:rsidR="00EE31EC" w:rsidRDefault="00EE31EC">
      <w:pPr>
        <w:pStyle w:val="Index3"/>
        <w:tabs>
          <w:tab w:val="right" w:leader="dot" w:pos="4310"/>
        </w:tabs>
        <w:rPr>
          <w:noProof/>
        </w:rPr>
      </w:pPr>
      <w:r w:rsidRPr="007B182B">
        <w:rPr>
          <w:noProof/>
        </w:rPr>
        <w:t>RD</w:t>
      </w:r>
      <w:r>
        <w:rPr>
          <w:noProof/>
        </w:rPr>
        <w:t>, 261</w:t>
      </w:r>
    </w:p>
    <w:p w:rsidR="00EE31EC" w:rsidRDefault="00EE31EC">
      <w:pPr>
        <w:pStyle w:val="Index3"/>
        <w:tabs>
          <w:tab w:val="right" w:leader="dot" w:pos="4310"/>
        </w:tabs>
        <w:rPr>
          <w:noProof/>
        </w:rPr>
      </w:pPr>
      <w:r w:rsidRPr="007B182B">
        <w:rPr>
          <w:noProof/>
        </w:rPr>
        <w:t>RESJOB</w:t>
      </w:r>
      <w:r>
        <w:rPr>
          <w:noProof/>
        </w:rPr>
        <w:t>, 261</w:t>
      </w:r>
    </w:p>
    <w:p w:rsidR="00EE31EC" w:rsidRDefault="00EE31EC">
      <w:pPr>
        <w:pStyle w:val="Index3"/>
        <w:tabs>
          <w:tab w:val="right" w:leader="dot" w:pos="4310"/>
        </w:tabs>
        <w:rPr>
          <w:noProof/>
        </w:rPr>
      </w:pPr>
      <w:r w:rsidRPr="007B182B">
        <w:rPr>
          <w:noProof/>
        </w:rPr>
        <w:t>RM</w:t>
      </w:r>
      <w:r>
        <w:rPr>
          <w:noProof/>
        </w:rPr>
        <w:t>, 261</w:t>
      </w:r>
    </w:p>
    <w:p w:rsidR="00EE31EC" w:rsidRDefault="00EE31EC">
      <w:pPr>
        <w:pStyle w:val="Index3"/>
        <w:tabs>
          <w:tab w:val="right" w:leader="dot" w:pos="4310"/>
        </w:tabs>
        <w:rPr>
          <w:noProof/>
        </w:rPr>
      </w:pPr>
      <w:r w:rsidRPr="007B182B">
        <w:rPr>
          <w:noProof/>
        </w:rPr>
        <w:t>RSEL</w:t>
      </w:r>
      <w:r>
        <w:rPr>
          <w:noProof/>
        </w:rPr>
        <w:t>, 261</w:t>
      </w:r>
    </w:p>
    <w:p w:rsidR="00EE31EC" w:rsidRDefault="00EE31EC">
      <w:pPr>
        <w:pStyle w:val="Index3"/>
        <w:tabs>
          <w:tab w:val="right" w:leader="dot" w:pos="4310"/>
        </w:tabs>
        <w:rPr>
          <w:noProof/>
        </w:rPr>
      </w:pPr>
      <w:r w:rsidRPr="007B182B">
        <w:rPr>
          <w:noProof/>
        </w:rPr>
        <w:t>RSUM</w:t>
      </w:r>
      <w:r>
        <w:rPr>
          <w:noProof/>
        </w:rPr>
        <w:t>, 261</w:t>
      </w:r>
    </w:p>
    <w:p w:rsidR="00EE31EC" w:rsidRDefault="00EE31EC">
      <w:pPr>
        <w:pStyle w:val="Index3"/>
        <w:tabs>
          <w:tab w:val="right" w:leader="dot" w:pos="4310"/>
        </w:tabs>
        <w:rPr>
          <w:noProof/>
        </w:rPr>
      </w:pPr>
      <w:r w:rsidRPr="007B182B">
        <w:rPr>
          <w:noProof/>
        </w:rPr>
        <w:t>RSUM1</w:t>
      </w:r>
      <w:r>
        <w:rPr>
          <w:noProof/>
        </w:rPr>
        <w:t>, 262</w:t>
      </w:r>
    </w:p>
    <w:p w:rsidR="00EE31EC" w:rsidRDefault="00EE31EC">
      <w:pPr>
        <w:pStyle w:val="Index3"/>
        <w:tabs>
          <w:tab w:val="right" w:leader="dot" w:pos="4310"/>
        </w:tabs>
        <w:rPr>
          <w:noProof/>
        </w:rPr>
      </w:pPr>
      <w:r w:rsidRPr="007B182B">
        <w:rPr>
          <w:noProof/>
        </w:rPr>
        <w:t>SAVE</w:t>
      </w:r>
      <w:r>
        <w:rPr>
          <w:noProof/>
        </w:rPr>
        <w:t>, 262</w:t>
      </w:r>
    </w:p>
    <w:p w:rsidR="00EE31EC" w:rsidRDefault="00EE31EC">
      <w:pPr>
        <w:pStyle w:val="Index3"/>
        <w:tabs>
          <w:tab w:val="right" w:leader="dot" w:pos="4310"/>
        </w:tabs>
        <w:rPr>
          <w:noProof/>
        </w:rPr>
      </w:pPr>
      <w:r w:rsidRPr="007B182B">
        <w:rPr>
          <w:noProof/>
        </w:rPr>
        <w:t>SIZE</w:t>
      </w:r>
      <w:r>
        <w:rPr>
          <w:noProof/>
        </w:rPr>
        <w:t>, 262</w:t>
      </w:r>
    </w:p>
    <w:p w:rsidR="00EE31EC" w:rsidRDefault="00EE31EC">
      <w:pPr>
        <w:pStyle w:val="Index3"/>
        <w:tabs>
          <w:tab w:val="right" w:leader="dot" w:pos="4310"/>
        </w:tabs>
        <w:rPr>
          <w:noProof/>
        </w:rPr>
      </w:pPr>
      <w:r w:rsidRPr="007B182B">
        <w:rPr>
          <w:noProof/>
        </w:rPr>
        <w:t>SS</w:t>
      </w:r>
      <w:r>
        <w:rPr>
          <w:noProof/>
        </w:rPr>
        <w:t>, 262</w:t>
      </w:r>
    </w:p>
    <w:p w:rsidR="00EE31EC" w:rsidRDefault="00EE31EC">
      <w:pPr>
        <w:pStyle w:val="Index3"/>
        <w:tabs>
          <w:tab w:val="right" w:leader="dot" w:pos="4310"/>
        </w:tabs>
        <w:rPr>
          <w:noProof/>
        </w:rPr>
      </w:pPr>
      <w:r w:rsidRPr="007B182B">
        <w:rPr>
          <w:noProof/>
        </w:rPr>
        <w:t>TEST</w:t>
      </w:r>
      <w:r>
        <w:rPr>
          <w:noProof/>
        </w:rPr>
        <w:t>, 262</w:t>
      </w:r>
    </w:p>
    <w:p w:rsidR="00EE31EC" w:rsidRDefault="00EE31EC">
      <w:pPr>
        <w:pStyle w:val="Index3"/>
        <w:tabs>
          <w:tab w:val="right" w:leader="dot" w:pos="4310"/>
        </w:tabs>
        <w:rPr>
          <w:noProof/>
        </w:rPr>
      </w:pPr>
      <w:r w:rsidRPr="007B182B">
        <w:rPr>
          <w:noProof/>
        </w:rPr>
        <w:t>TMK</w:t>
      </w:r>
      <w:r>
        <w:rPr>
          <w:noProof/>
        </w:rPr>
        <w:t>, 262</w:t>
      </w:r>
    </w:p>
    <w:p w:rsidR="00EE31EC" w:rsidRDefault="00EE31EC">
      <w:pPr>
        <w:pStyle w:val="Index3"/>
        <w:tabs>
          <w:tab w:val="right" w:leader="dot" w:pos="4310"/>
        </w:tabs>
        <w:rPr>
          <w:noProof/>
        </w:rPr>
      </w:pPr>
      <w:r w:rsidRPr="007B182B">
        <w:rPr>
          <w:noProof/>
        </w:rPr>
        <w:t>TRAP</w:t>
      </w:r>
      <w:r>
        <w:rPr>
          <w:noProof/>
        </w:rPr>
        <w:t>, 262</w:t>
      </w:r>
    </w:p>
    <w:p w:rsidR="00EE31EC" w:rsidRDefault="00EE31EC">
      <w:pPr>
        <w:pStyle w:val="Index3"/>
        <w:tabs>
          <w:tab w:val="right" w:leader="dot" w:pos="4310"/>
        </w:tabs>
        <w:rPr>
          <w:noProof/>
        </w:rPr>
      </w:pPr>
      <w:r w:rsidRPr="007B182B">
        <w:rPr>
          <w:noProof/>
        </w:rPr>
        <w:t>TRMOFF</w:t>
      </w:r>
      <w:r>
        <w:rPr>
          <w:noProof/>
        </w:rPr>
        <w:t>, 262</w:t>
      </w:r>
    </w:p>
    <w:p w:rsidR="00EE31EC" w:rsidRDefault="00EE31EC">
      <w:pPr>
        <w:pStyle w:val="Index3"/>
        <w:tabs>
          <w:tab w:val="right" w:leader="dot" w:pos="4310"/>
        </w:tabs>
        <w:rPr>
          <w:noProof/>
        </w:rPr>
      </w:pPr>
      <w:r w:rsidRPr="007B182B">
        <w:rPr>
          <w:noProof/>
        </w:rPr>
        <w:t>TRMON</w:t>
      </w:r>
      <w:r>
        <w:rPr>
          <w:noProof/>
        </w:rPr>
        <w:t>, 262</w:t>
      </w:r>
    </w:p>
    <w:p w:rsidR="00EE31EC" w:rsidRDefault="00EE31EC">
      <w:pPr>
        <w:pStyle w:val="Index3"/>
        <w:tabs>
          <w:tab w:val="right" w:leader="dot" w:pos="4310"/>
        </w:tabs>
        <w:rPr>
          <w:noProof/>
        </w:rPr>
      </w:pPr>
      <w:r w:rsidRPr="007B182B">
        <w:rPr>
          <w:noProof/>
        </w:rPr>
        <w:t>TRMRD</w:t>
      </w:r>
      <w:r>
        <w:rPr>
          <w:noProof/>
        </w:rPr>
        <w:t>, 262</w:t>
      </w:r>
    </w:p>
    <w:p w:rsidR="00EE31EC" w:rsidRDefault="00EE31EC">
      <w:pPr>
        <w:pStyle w:val="Index3"/>
        <w:tabs>
          <w:tab w:val="right" w:leader="dot" w:pos="4310"/>
        </w:tabs>
        <w:rPr>
          <w:noProof/>
        </w:rPr>
      </w:pPr>
      <w:r w:rsidRPr="007B182B">
        <w:rPr>
          <w:noProof/>
        </w:rPr>
        <w:t>TYPE-AHEAD</w:t>
      </w:r>
      <w:r>
        <w:rPr>
          <w:noProof/>
        </w:rPr>
        <w:t>, 262</w:t>
      </w:r>
    </w:p>
    <w:p w:rsidR="00EE31EC" w:rsidRDefault="00EE31EC">
      <w:pPr>
        <w:pStyle w:val="Index3"/>
        <w:tabs>
          <w:tab w:val="right" w:leader="dot" w:pos="4310"/>
        </w:tabs>
        <w:rPr>
          <w:noProof/>
        </w:rPr>
      </w:pPr>
      <w:r w:rsidRPr="007B182B">
        <w:rPr>
          <w:noProof/>
        </w:rPr>
        <w:t>UCI</w:t>
      </w:r>
      <w:r>
        <w:rPr>
          <w:noProof/>
        </w:rPr>
        <w:t>, 262</w:t>
      </w:r>
    </w:p>
    <w:p w:rsidR="00EE31EC" w:rsidRDefault="00EE31EC">
      <w:pPr>
        <w:pStyle w:val="Index3"/>
        <w:tabs>
          <w:tab w:val="right" w:leader="dot" w:pos="4310"/>
        </w:tabs>
        <w:rPr>
          <w:noProof/>
        </w:rPr>
      </w:pPr>
      <w:r w:rsidRPr="007B182B">
        <w:rPr>
          <w:noProof/>
        </w:rPr>
        <w:t>UCICHECK</w:t>
      </w:r>
      <w:r>
        <w:rPr>
          <w:noProof/>
        </w:rPr>
        <w:t>, 262</w:t>
      </w:r>
    </w:p>
    <w:p w:rsidR="00EE31EC" w:rsidRDefault="00EE31EC">
      <w:pPr>
        <w:pStyle w:val="Index3"/>
        <w:tabs>
          <w:tab w:val="right" w:leader="dot" w:pos="4310"/>
        </w:tabs>
        <w:rPr>
          <w:noProof/>
        </w:rPr>
      </w:pPr>
      <w:r w:rsidRPr="007B182B">
        <w:rPr>
          <w:noProof/>
        </w:rPr>
        <w:t>UPPERCASE</w:t>
      </w:r>
      <w:r>
        <w:rPr>
          <w:noProof/>
        </w:rPr>
        <w:t>, 262</w:t>
      </w:r>
    </w:p>
    <w:p w:rsidR="00EE31EC" w:rsidRDefault="00EE31EC">
      <w:pPr>
        <w:pStyle w:val="Index3"/>
        <w:tabs>
          <w:tab w:val="right" w:leader="dot" w:pos="4310"/>
        </w:tabs>
        <w:rPr>
          <w:noProof/>
        </w:rPr>
      </w:pPr>
      <w:r>
        <w:rPr>
          <w:noProof/>
        </w:rPr>
        <w:t>VOL, 259, 262</w:t>
      </w:r>
    </w:p>
    <w:p w:rsidR="00EE31EC" w:rsidRDefault="00EE31EC">
      <w:pPr>
        <w:pStyle w:val="Index3"/>
        <w:tabs>
          <w:tab w:val="right" w:leader="dot" w:pos="4310"/>
        </w:tabs>
        <w:rPr>
          <w:noProof/>
        </w:rPr>
      </w:pPr>
      <w:r w:rsidRPr="007B182B">
        <w:rPr>
          <w:noProof/>
        </w:rPr>
        <w:t>XY</w:t>
      </w:r>
      <w:r>
        <w:rPr>
          <w:noProof/>
        </w:rPr>
        <w:t>, 262</w:t>
      </w:r>
    </w:p>
    <w:p w:rsidR="00EE31EC" w:rsidRDefault="00EE31EC">
      <w:pPr>
        <w:pStyle w:val="Index3"/>
        <w:tabs>
          <w:tab w:val="right" w:leader="dot" w:pos="4310"/>
        </w:tabs>
        <w:rPr>
          <w:noProof/>
        </w:rPr>
      </w:pPr>
      <w:r w:rsidRPr="007B182B">
        <w:rPr>
          <w:noProof/>
        </w:rPr>
        <w:t>ZD</w:t>
      </w:r>
      <w:r>
        <w:rPr>
          <w:noProof/>
        </w:rPr>
        <w:t>, 262</w:t>
      </w:r>
    </w:p>
    <w:p w:rsidR="00EE31EC" w:rsidRDefault="00EE31EC">
      <w:pPr>
        <w:pStyle w:val="Index1"/>
        <w:tabs>
          <w:tab w:val="right" w:leader="dot" w:pos="4310"/>
        </w:tabs>
        <w:rPr>
          <w:noProof/>
        </w:rPr>
      </w:pPr>
      <w:r>
        <w:rPr>
          <w:noProof/>
        </w:rPr>
        <w:t>^%ZTBKC Direct Mode Utility, 259</w:t>
      </w:r>
    </w:p>
    <w:p w:rsidR="00EE31EC" w:rsidRDefault="00EE31EC">
      <w:pPr>
        <w:pStyle w:val="Index1"/>
        <w:tabs>
          <w:tab w:val="right" w:leader="dot" w:pos="4310"/>
        </w:tabs>
        <w:rPr>
          <w:noProof/>
        </w:rPr>
      </w:pPr>
      <w:r>
        <w:rPr>
          <w:noProof/>
        </w:rPr>
        <w:t>^%ZTER, 97</w:t>
      </w:r>
    </w:p>
    <w:p w:rsidR="00EE31EC" w:rsidRDefault="00EE31EC">
      <w:pPr>
        <w:pStyle w:val="Index1"/>
        <w:tabs>
          <w:tab w:val="right" w:leader="dot" w:pos="4310"/>
        </w:tabs>
        <w:rPr>
          <w:noProof/>
        </w:rPr>
      </w:pPr>
      <w:r w:rsidRPr="007B182B">
        <w:rPr>
          <w:noProof/>
        </w:rPr>
        <w:t>^%ZTER Direct Mode Utility</w:t>
      </w:r>
      <w:r>
        <w:rPr>
          <w:noProof/>
        </w:rPr>
        <w:t>, 436, 438</w:t>
      </w:r>
    </w:p>
    <w:p w:rsidR="00EE31EC" w:rsidRDefault="00EE31EC">
      <w:pPr>
        <w:pStyle w:val="Index1"/>
        <w:tabs>
          <w:tab w:val="right" w:leader="dot" w:pos="4310"/>
        </w:tabs>
        <w:rPr>
          <w:noProof/>
        </w:rPr>
      </w:pPr>
      <w:r>
        <w:rPr>
          <w:noProof/>
        </w:rPr>
        <w:t>^%ZTLOAD, 304</w:t>
      </w:r>
    </w:p>
    <w:p w:rsidR="00EE31EC" w:rsidRDefault="00EE31EC">
      <w:pPr>
        <w:pStyle w:val="Index1"/>
        <w:tabs>
          <w:tab w:val="right" w:leader="dot" w:pos="4310"/>
        </w:tabs>
        <w:rPr>
          <w:noProof/>
        </w:rPr>
      </w:pPr>
      <w:r w:rsidRPr="007B182B">
        <w:rPr>
          <w:rFonts w:cs="Arial"/>
          <w:noProof/>
          <w:kern w:val="2"/>
        </w:rPr>
        <w:lastRenderedPageBreak/>
        <w:t>^%ZTP1</w:t>
      </w:r>
      <w:r w:rsidRPr="007B182B">
        <w:rPr>
          <w:noProof/>
        </w:rPr>
        <w:t xml:space="preserve"> Direct Mode Utility</w:t>
      </w:r>
      <w:r>
        <w:rPr>
          <w:noProof/>
        </w:rPr>
        <w:t>, 427</w:t>
      </w:r>
    </w:p>
    <w:p w:rsidR="00EE31EC" w:rsidRDefault="00EE31EC">
      <w:pPr>
        <w:pStyle w:val="Index1"/>
        <w:tabs>
          <w:tab w:val="right" w:leader="dot" w:pos="4310"/>
        </w:tabs>
        <w:rPr>
          <w:noProof/>
        </w:rPr>
      </w:pPr>
      <w:r w:rsidRPr="007B182B">
        <w:rPr>
          <w:rFonts w:cs="Arial"/>
          <w:noProof/>
          <w:kern w:val="2"/>
        </w:rPr>
        <w:t>^%ZTPP</w:t>
      </w:r>
      <w:r w:rsidRPr="007B182B">
        <w:rPr>
          <w:noProof/>
        </w:rPr>
        <w:t xml:space="preserve"> Direct Mode Utility</w:t>
      </w:r>
      <w:r>
        <w:rPr>
          <w:noProof/>
        </w:rPr>
        <w:t>, 427, 432</w:t>
      </w:r>
    </w:p>
    <w:p w:rsidR="00EE31EC" w:rsidRDefault="00EE31EC">
      <w:pPr>
        <w:pStyle w:val="Index1"/>
        <w:tabs>
          <w:tab w:val="right" w:leader="dot" w:pos="4310"/>
        </w:tabs>
        <w:rPr>
          <w:noProof/>
        </w:rPr>
      </w:pPr>
      <w:r w:rsidRPr="007B182B">
        <w:rPr>
          <w:rFonts w:cs="Arial"/>
          <w:noProof/>
          <w:kern w:val="2"/>
        </w:rPr>
        <w:t>^%ZTRDEL</w:t>
      </w:r>
      <w:r w:rsidRPr="007B182B">
        <w:rPr>
          <w:noProof/>
        </w:rPr>
        <w:t xml:space="preserve"> Direct Mode Utility</w:t>
      </w:r>
      <w:r>
        <w:rPr>
          <w:noProof/>
        </w:rPr>
        <w:t>, 427, 434</w:t>
      </w:r>
    </w:p>
    <w:p w:rsidR="00EE31EC" w:rsidRDefault="00EE31EC">
      <w:pPr>
        <w:pStyle w:val="Index1"/>
        <w:tabs>
          <w:tab w:val="right" w:leader="dot" w:pos="4310"/>
        </w:tabs>
        <w:rPr>
          <w:noProof/>
        </w:rPr>
      </w:pPr>
      <w:r w:rsidRPr="007B182B">
        <w:rPr>
          <w:noProof/>
        </w:rPr>
        <w:t>^nsNTEG Direct Mode Utility</w:t>
      </w:r>
      <w:r>
        <w:rPr>
          <w:noProof/>
        </w:rPr>
        <w:t>, 436</w:t>
      </w:r>
    </w:p>
    <w:p w:rsidR="00EE31EC" w:rsidRDefault="00EE31EC">
      <w:pPr>
        <w:pStyle w:val="Index1"/>
        <w:tabs>
          <w:tab w:val="right" w:leader="dot" w:pos="4310"/>
        </w:tabs>
        <w:rPr>
          <w:noProof/>
        </w:rPr>
      </w:pPr>
      <w:r>
        <w:rPr>
          <w:noProof/>
        </w:rPr>
        <w:t>^XGF Direct Mode Utilities, 484</w:t>
      </w:r>
    </w:p>
    <w:p w:rsidR="00EE31EC" w:rsidRDefault="00EE31EC">
      <w:pPr>
        <w:pStyle w:val="Index1"/>
        <w:tabs>
          <w:tab w:val="right" w:leader="dot" w:pos="4310"/>
        </w:tabs>
        <w:rPr>
          <w:noProof/>
        </w:rPr>
      </w:pPr>
      <w:r>
        <w:rPr>
          <w:noProof/>
        </w:rPr>
        <w:t>^XGFDEMO Direct Mode Utility, 484</w:t>
      </w:r>
    </w:p>
    <w:p w:rsidR="00EE31EC" w:rsidRDefault="00EE31EC">
      <w:pPr>
        <w:pStyle w:val="Index1"/>
        <w:tabs>
          <w:tab w:val="right" w:leader="dot" w:pos="4310"/>
        </w:tabs>
        <w:rPr>
          <w:noProof/>
        </w:rPr>
      </w:pPr>
      <w:r w:rsidRPr="007B182B">
        <w:rPr>
          <w:rFonts w:cs="Arial"/>
          <w:noProof/>
          <w:kern w:val="2"/>
        </w:rPr>
        <w:t>^XINDEX</w:t>
      </w:r>
      <w:r w:rsidRPr="007B182B">
        <w:rPr>
          <w:noProof/>
        </w:rPr>
        <w:t xml:space="preserve"> Direct Mode Utility</w:t>
      </w:r>
      <w:r>
        <w:rPr>
          <w:noProof/>
        </w:rPr>
        <w:t>, 427, 435, 436, 444</w:t>
      </w:r>
    </w:p>
    <w:p w:rsidR="00EE31EC" w:rsidRDefault="00EE31EC">
      <w:pPr>
        <w:pStyle w:val="Index1"/>
        <w:tabs>
          <w:tab w:val="right" w:leader="dot" w:pos="4310"/>
        </w:tabs>
        <w:rPr>
          <w:noProof/>
        </w:rPr>
      </w:pPr>
      <w:r>
        <w:rPr>
          <w:noProof/>
        </w:rPr>
        <w:t>^XQ1 Direct Mode Utility, 209</w:t>
      </w:r>
    </w:p>
    <w:p w:rsidR="00EE31EC" w:rsidRDefault="00EE31EC">
      <w:pPr>
        <w:pStyle w:val="Index1"/>
        <w:tabs>
          <w:tab w:val="right" w:leader="dot" w:pos="4310"/>
        </w:tabs>
        <w:rPr>
          <w:noProof/>
        </w:rPr>
      </w:pPr>
      <w:r>
        <w:rPr>
          <w:noProof/>
        </w:rPr>
        <w:t>^XQDATE, 227</w:t>
      </w:r>
    </w:p>
    <w:p w:rsidR="00EE31EC" w:rsidRDefault="00EE31EC">
      <w:pPr>
        <w:pStyle w:val="Index1"/>
        <w:tabs>
          <w:tab w:val="right" w:leader="dot" w:pos="4310"/>
        </w:tabs>
        <w:rPr>
          <w:noProof/>
        </w:rPr>
      </w:pPr>
      <w:r>
        <w:rPr>
          <w:noProof/>
        </w:rPr>
        <w:t>^</w:t>
      </w:r>
      <w:r w:rsidRPr="007B182B">
        <w:rPr>
          <w:noProof/>
          <w:kern w:val="2"/>
        </w:rPr>
        <w:t>XTEMP Global</w:t>
      </w:r>
      <w:r>
        <w:rPr>
          <w:noProof/>
        </w:rPr>
        <w:t>, 429, 439</w:t>
      </w:r>
    </w:p>
    <w:p w:rsidR="00EE31EC" w:rsidRDefault="00EE31EC">
      <w:pPr>
        <w:pStyle w:val="Index1"/>
        <w:tabs>
          <w:tab w:val="right" w:leader="dot" w:pos="4310"/>
        </w:tabs>
        <w:rPr>
          <w:noProof/>
        </w:rPr>
      </w:pPr>
      <w:r w:rsidRPr="007B182B">
        <w:rPr>
          <w:noProof/>
        </w:rPr>
        <w:t>^XTER Direct Mode Utility</w:t>
      </w:r>
      <w:r>
        <w:rPr>
          <w:noProof/>
        </w:rPr>
        <w:t>, 436, 438</w:t>
      </w:r>
    </w:p>
    <w:p w:rsidR="00EE31EC" w:rsidRDefault="00EE31EC">
      <w:pPr>
        <w:pStyle w:val="Index1"/>
        <w:tabs>
          <w:tab w:val="right" w:leader="dot" w:pos="4310"/>
        </w:tabs>
        <w:rPr>
          <w:noProof/>
        </w:rPr>
      </w:pPr>
      <w:r>
        <w:rPr>
          <w:noProof/>
        </w:rPr>
        <w:t>^XTERPUR, 438</w:t>
      </w:r>
    </w:p>
    <w:p w:rsidR="00EE31EC" w:rsidRDefault="00EE31EC">
      <w:pPr>
        <w:pStyle w:val="Index1"/>
        <w:tabs>
          <w:tab w:val="right" w:leader="dot" w:pos="4310"/>
        </w:tabs>
        <w:rPr>
          <w:noProof/>
        </w:rPr>
      </w:pPr>
      <w:r w:rsidRPr="007B182B">
        <w:rPr>
          <w:noProof/>
        </w:rPr>
        <w:t>^XTERPUR Direct Mode Utility</w:t>
      </w:r>
      <w:r>
        <w:rPr>
          <w:noProof/>
        </w:rPr>
        <w:t>, 436, 438</w:t>
      </w:r>
    </w:p>
    <w:p w:rsidR="00EE31EC" w:rsidRDefault="00EE31EC">
      <w:pPr>
        <w:pStyle w:val="Index1"/>
        <w:tabs>
          <w:tab w:val="right" w:leader="dot" w:pos="4310"/>
        </w:tabs>
        <w:rPr>
          <w:noProof/>
        </w:rPr>
      </w:pPr>
      <w:r w:rsidRPr="007B182B">
        <w:rPr>
          <w:rFonts w:cs="Arial"/>
          <w:noProof/>
          <w:kern w:val="2"/>
        </w:rPr>
        <w:t>^XTFCE</w:t>
      </w:r>
      <w:r w:rsidRPr="007B182B">
        <w:rPr>
          <w:noProof/>
        </w:rPr>
        <w:t xml:space="preserve"> Direct Mode Utility</w:t>
      </w:r>
      <w:r>
        <w:rPr>
          <w:noProof/>
        </w:rPr>
        <w:t>, 427, 431</w:t>
      </w:r>
    </w:p>
    <w:p w:rsidR="00EE31EC" w:rsidRDefault="00EE31EC">
      <w:pPr>
        <w:pStyle w:val="Index1"/>
        <w:tabs>
          <w:tab w:val="right" w:leader="dot" w:pos="4310"/>
        </w:tabs>
        <w:rPr>
          <w:noProof/>
        </w:rPr>
      </w:pPr>
      <w:r w:rsidRPr="007B182B">
        <w:rPr>
          <w:rFonts w:cs="Arial"/>
          <w:noProof/>
          <w:kern w:val="2"/>
        </w:rPr>
        <w:t>^XTFCR</w:t>
      </w:r>
      <w:r w:rsidRPr="007B182B">
        <w:rPr>
          <w:noProof/>
        </w:rPr>
        <w:t xml:space="preserve"> Direct Mode Utility</w:t>
      </w:r>
      <w:r>
        <w:rPr>
          <w:noProof/>
        </w:rPr>
        <w:t>, 427, 431</w:t>
      </w:r>
    </w:p>
    <w:p w:rsidR="00EE31EC" w:rsidRDefault="00EE31EC">
      <w:pPr>
        <w:pStyle w:val="Index1"/>
        <w:tabs>
          <w:tab w:val="right" w:leader="dot" w:pos="4310"/>
        </w:tabs>
        <w:rPr>
          <w:noProof/>
        </w:rPr>
      </w:pPr>
      <w:r>
        <w:rPr>
          <w:noProof/>
        </w:rPr>
        <w:t>^XTMUNIT, 392, 393</w:t>
      </w:r>
    </w:p>
    <w:p w:rsidR="00EE31EC" w:rsidRDefault="00EE31EC">
      <w:pPr>
        <w:pStyle w:val="Index1"/>
        <w:tabs>
          <w:tab w:val="right" w:leader="dot" w:pos="4310"/>
        </w:tabs>
        <w:rPr>
          <w:noProof/>
        </w:rPr>
      </w:pPr>
      <w:r>
        <w:rPr>
          <w:noProof/>
        </w:rPr>
        <w:t>^XTMUNIT1 Routine, 392</w:t>
      </w:r>
    </w:p>
    <w:p w:rsidR="00EE31EC" w:rsidRDefault="00EE31EC">
      <w:pPr>
        <w:pStyle w:val="Index1"/>
        <w:tabs>
          <w:tab w:val="right" w:leader="dot" w:pos="4310"/>
        </w:tabs>
        <w:rPr>
          <w:noProof/>
        </w:rPr>
      </w:pPr>
      <w:r>
        <w:rPr>
          <w:noProof/>
        </w:rPr>
        <w:t>^XTMZZUT1 Routine, 393</w:t>
      </w:r>
    </w:p>
    <w:p w:rsidR="00EE31EC" w:rsidRDefault="00EE31EC">
      <w:pPr>
        <w:pStyle w:val="Index1"/>
        <w:tabs>
          <w:tab w:val="right" w:leader="dot" w:pos="4310"/>
        </w:tabs>
        <w:rPr>
          <w:noProof/>
        </w:rPr>
      </w:pPr>
      <w:r w:rsidRPr="007B182B">
        <w:rPr>
          <w:rFonts w:cs="Arial"/>
          <w:noProof/>
          <w:kern w:val="2"/>
        </w:rPr>
        <w:t>^XTRCMP</w:t>
      </w:r>
      <w:r w:rsidRPr="007B182B">
        <w:rPr>
          <w:noProof/>
        </w:rPr>
        <w:t xml:space="preserve"> Direct Mode Utility</w:t>
      </w:r>
      <w:r>
        <w:rPr>
          <w:noProof/>
        </w:rPr>
        <w:t>, 427, 434</w:t>
      </w:r>
    </w:p>
    <w:p w:rsidR="00EE31EC" w:rsidRDefault="00EE31EC">
      <w:pPr>
        <w:pStyle w:val="Index1"/>
        <w:tabs>
          <w:tab w:val="right" w:leader="dot" w:pos="4310"/>
        </w:tabs>
        <w:rPr>
          <w:noProof/>
        </w:rPr>
      </w:pPr>
      <w:r w:rsidRPr="007B182B">
        <w:rPr>
          <w:rFonts w:cs="Arial"/>
          <w:noProof/>
          <w:kern w:val="2"/>
        </w:rPr>
        <w:t>^XTRGRPE</w:t>
      </w:r>
      <w:r w:rsidRPr="007B182B">
        <w:rPr>
          <w:noProof/>
        </w:rPr>
        <w:t xml:space="preserve"> Direct Mode Utility</w:t>
      </w:r>
      <w:r>
        <w:rPr>
          <w:noProof/>
        </w:rPr>
        <w:t>, 427, 431</w:t>
      </w:r>
    </w:p>
    <w:p w:rsidR="00EE31EC" w:rsidRDefault="00EE31EC">
      <w:pPr>
        <w:pStyle w:val="Index1"/>
        <w:tabs>
          <w:tab w:val="right" w:leader="dot" w:pos="4310"/>
        </w:tabs>
        <w:rPr>
          <w:noProof/>
        </w:rPr>
      </w:pPr>
      <w:r w:rsidRPr="007B182B">
        <w:rPr>
          <w:rFonts w:cs="Arial"/>
          <w:noProof/>
          <w:kern w:val="2"/>
        </w:rPr>
        <w:t>^XTVCHG</w:t>
      </w:r>
      <w:r w:rsidRPr="007B182B">
        <w:rPr>
          <w:noProof/>
        </w:rPr>
        <w:t xml:space="preserve"> Direct Mode Utility</w:t>
      </w:r>
      <w:r>
        <w:rPr>
          <w:noProof/>
        </w:rPr>
        <w:t>, 427, 432</w:t>
      </w:r>
    </w:p>
    <w:p w:rsidR="00EE31EC" w:rsidRDefault="00EE31EC">
      <w:pPr>
        <w:pStyle w:val="Index1"/>
        <w:tabs>
          <w:tab w:val="right" w:leader="dot" w:pos="4310"/>
        </w:tabs>
        <w:rPr>
          <w:noProof/>
        </w:rPr>
      </w:pPr>
      <w:r w:rsidRPr="007B182B">
        <w:rPr>
          <w:rFonts w:cs="Arial"/>
          <w:noProof/>
          <w:kern w:val="2"/>
        </w:rPr>
        <w:t>^XTVNUM</w:t>
      </w:r>
      <w:r w:rsidRPr="007B182B">
        <w:rPr>
          <w:noProof/>
        </w:rPr>
        <w:t xml:space="preserve"> Direct Mode Utility</w:t>
      </w:r>
      <w:r>
        <w:rPr>
          <w:noProof/>
        </w:rPr>
        <w:t>, 427, 432</w:t>
      </w:r>
    </w:p>
    <w:p w:rsidR="00EE31EC" w:rsidRDefault="00EE31EC">
      <w:pPr>
        <w:pStyle w:val="Index1"/>
        <w:tabs>
          <w:tab w:val="right" w:leader="dot" w:pos="4310"/>
        </w:tabs>
        <w:rPr>
          <w:noProof/>
        </w:rPr>
      </w:pPr>
      <w:r>
        <w:rPr>
          <w:noProof/>
        </w:rPr>
        <w:t>^XUP Direct Mode Utility, 276, 438</w:t>
      </w:r>
    </w:p>
    <w:p w:rsidR="00EE31EC" w:rsidRDefault="00EE31EC">
      <w:pPr>
        <w:pStyle w:val="Index1"/>
        <w:tabs>
          <w:tab w:val="right" w:leader="dot" w:pos="4310"/>
        </w:tabs>
        <w:rPr>
          <w:noProof/>
        </w:rPr>
      </w:pPr>
      <w:r>
        <w:rPr>
          <w:noProof/>
        </w:rPr>
        <w:t>^XUP Routine, 209</w:t>
      </w:r>
    </w:p>
    <w:p w:rsidR="00EE31EC" w:rsidRDefault="00EE31EC">
      <w:pPr>
        <w:pStyle w:val="Index1"/>
        <w:tabs>
          <w:tab w:val="right" w:leader="dot" w:pos="4310"/>
        </w:tabs>
        <w:rPr>
          <w:noProof/>
        </w:rPr>
      </w:pPr>
      <w:r>
        <w:rPr>
          <w:noProof/>
        </w:rPr>
        <w:t>^XUS Direct Mode Utility, 276</w:t>
      </w:r>
    </w:p>
    <w:p w:rsidR="00EE31EC" w:rsidRDefault="00EE31EC">
      <w:pPr>
        <w:pStyle w:val="Index1"/>
        <w:tabs>
          <w:tab w:val="right" w:leader="dot" w:pos="4310"/>
        </w:tabs>
        <w:rPr>
          <w:noProof/>
        </w:rPr>
      </w:pPr>
      <w:r>
        <w:rPr>
          <w:noProof/>
        </w:rPr>
        <w:t>^XUSCLEAN, 277</w:t>
      </w:r>
    </w:p>
    <w:p w:rsidR="00EE31EC" w:rsidRDefault="00EE31EC">
      <w:pPr>
        <w:pStyle w:val="Index1"/>
        <w:tabs>
          <w:tab w:val="right" w:leader="dot" w:pos="4310"/>
        </w:tabs>
        <w:rPr>
          <w:noProof/>
        </w:rPr>
      </w:pPr>
      <w:r>
        <w:rPr>
          <w:noProof/>
        </w:rPr>
        <w:t>^XUSCLEAN Direct Mode Utility, 277</w:t>
      </w:r>
    </w:p>
    <w:p w:rsidR="00EE31EC" w:rsidRDefault="00EE31EC">
      <w:pPr>
        <w:pStyle w:val="Index1"/>
        <w:tabs>
          <w:tab w:val="right" w:leader="dot" w:pos="4310"/>
        </w:tabs>
        <w:rPr>
          <w:noProof/>
        </w:rPr>
      </w:pPr>
      <w:r>
        <w:rPr>
          <w:noProof/>
        </w:rPr>
        <w:t>^XUSEC Global, 269</w:t>
      </w:r>
    </w:p>
    <w:p w:rsidR="00EE31EC" w:rsidRDefault="00EE31EC">
      <w:pPr>
        <w:pStyle w:val="Index1"/>
        <w:tabs>
          <w:tab w:val="right" w:leader="dot" w:pos="4310"/>
        </w:tabs>
        <w:rPr>
          <w:noProof/>
        </w:rPr>
      </w:pPr>
      <w:r>
        <w:rPr>
          <w:noProof/>
        </w:rPr>
        <w:t>^XUSESIG, 90</w:t>
      </w:r>
    </w:p>
    <w:p w:rsidR="00EE31EC" w:rsidRDefault="00EE31EC">
      <w:pPr>
        <w:pStyle w:val="Index1"/>
        <w:tabs>
          <w:tab w:val="right" w:leader="dot" w:pos="4310"/>
        </w:tabs>
        <w:rPr>
          <w:noProof/>
        </w:rPr>
      </w:pPr>
      <w:r>
        <w:rPr>
          <w:noProof/>
        </w:rPr>
        <w:t>^XUVERIFY, 296</w:t>
      </w:r>
    </w:p>
    <w:p w:rsidR="00EE31EC" w:rsidRDefault="00EE31EC">
      <w:pPr>
        <w:pStyle w:val="Index1"/>
        <w:tabs>
          <w:tab w:val="right" w:leader="dot" w:pos="4310"/>
        </w:tabs>
        <w:rPr>
          <w:noProof/>
        </w:rPr>
      </w:pPr>
      <w:r>
        <w:rPr>
          <w:noProof/>
        </w:rPr>
        <w:t>^XUWORKDY, 227</w:t>
      </w:r>
    </w:p>
    <w:p w:rsidR="00EE31EC" w:rsidRDefault="00EE31EC">
      <w:pPr>
        <w:pStyle w:val="Index1"/>
        <w:tabs>
          <w:tab w:val="right" w:leader="dot" w:pos="4310"/>
        </w:tabs>
        <w:rPr>
          <w:noProof/>
        </w:rPr>
      </w:pPr>
      <w:r>
        <w:rPr>
          <w:noProof/>
        </w:rPr>
        <w:t>^ZTEDIT Direct Mode Utility, 222</w:t>
      </w:r>
    </w:p>
    <w:p w:rsidR="00EE31EC" w:rsidRDefault="00EE31EC">
      <w:pPr>
        <w:pStyle w:val="Index1"/>
        <w:tabs>
          <w:tab w:val="right" w:leader="dot" w:pos="4310"/>
        </w:tabs>
        <w:rPr>
          <w:noProof/>
        </w:rPr>
      </w:pPr>
      <w:r>
        <w:rPr>
          <w:noProof/>
        </w:rPr>
        <w:t>^ZTMGRSET Direct Mode Utility, 259</w:t>
      </w:r>
    </w:p>
    <w:p w:rsidR="00EE31EC" w:rsidRDefault="00EE31EC">
      <w:pPr>
        <w:pStyle w:val="Index1"/>
        <w:tabs>
          <w:tab w:val="right" w:leader="dot" w:pos="4310"/>
        </w:tabs>
        <w:rPr>
          <w:noProof/>
        </w:rPr>
      </w:pPr>
      <w:r>
        <w:rPr>
          <w:noProof/>
        </w:rPr>
        <w:t>^ZU Direct Mode Utility, 277</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A</w:t>
      </w:r>
    </w:p>
    <w:p w:rsidR="00EE31EC" w:rsidRDefault="00EE31EC">
      <w:pPr>
        <w:pStyle w:val="Index1"/>
        <w:tabs>
          <w:tab w:val="right" w:leader="dot" w:pos="4310"/>
        </w:tabs>
        <w:rPr>
          <w:noProof/>
        </w:rPr>
      </w:pPr>
      <w:r>
        <w:rPr>
          <w:noProof/>
        </w:rPr>
        <w:t>Aborting an Installation During the Pre-Install Routine (KIDS), 171</w:t>
      </w:r>
    </w:p>
    <w:p w:rsidR="00EE31EC" w:rsidRDefault="00EE31EC">
      <w:pPr>
        <w:pStyle w:val="Index1"/>
        <w:tabs>
          <w:tab w:val="right" w:leader="dot" w:pos="4310"/>
        </w:tabs>
        <w:rPr>
          <w:noProof/>
        </w:rPr>
      </w:pPr>
      <w:r>
        <w:rPr>
          <w:noProof/>
        </w:rPr>
        <w:t>Aborting Installations During the Environment Check (KIDS), 167</w:t>
      </w:r>
    </w:p>
    <w:p w:rsidR="00EE31EC" w:rsidRDefault="00EE31EC">
      <w:pPr>
        <w:pStyle w:val="Index1"/>
        <w:tabs>
          <w:tab w:val="right" w:leader="dot" w:pos="4310"/>
        </w:tabs>
        <w:rPr>
          <w:noProof/>
        </w:rPr>
      </w:pPr>
      <w:r>
        <w:rPr>
          <w:noProof/>
        </w:rPr>
        <w:t>Accessing Questions and Answers (KIDS), 175</w:t>
      </w:r>
    </w:p>
    <w:p w:rsidR="00EE31EC" w:rsidRDefault="00EE31EC">
      <w:pPr>
        <w:pStyle w:val="Index1"/>
        <w:tabs>
          <w:tab w:val="right" w:leader="dot" w:pos="4310"/>
        </w:tabs>
        <w:rPr>
          <w:noProof/>
        </w:rPr>
      </w:pPr>
      <w:r w:rsidRPr="007B182B">
        <w:rPr>
          <w:noProof/>
          <w:kern w:val="2"/>
        </w:rPr>
        <w:t>Acronyms</w:t>
      </w:r>
    </w:p>
    <w:p w:rsidR="00EE31EC" w:rsidRDefault="00EE31EC">
      <w:pPr>
        <w:pStyle w:val="Index2"/>
        <w:tabs>
          <w:tab w:val="right" w:leader="dot" w:pos="4310"/>
        </w:tabs>
        <w:rPr>
          <w:noProof/>
        </w:rPr>
      </w:pPr>
      <w:r w:rsidRPr="007B182B">
        <w:rPr>
          <w:noProof/>
          <w:kern w:val="2"/>
        </w:rPr>
        <w:t>Intranet Website</w:t>
      </w:r>
      <w:r>
        <w:rPr>
          <w:noProof/>
        </w:rPr>
        <w:t>, 597</w:t>
      </w:r>
    </w:p>
    <w:p w:rsidR="00EE31EC" w:rsidRDefault="00EE31EC">
      <w:pPr>
        <w:pStyle w:val="Index1"/>
        <w:tabs>
          <w:tab w:val="right" w:leader="dot" w:pos="4310"/>
        </w:tabs>
        <w:rPr>
          <w:noProof/>
        </w:rPr>
      </w:pPr>
      <w:r>
        <w:rPr>
          <w:noProof/>
        </w:rPr>
        <w:t>ACTION Menu, 224</w:t>
      </w:r>
    </w:p>
    <w:p w:rsidR="00EE31EC" w:rsidRDefault="00EE31EC">
      <w:pPr>
        <w:pStyle w:val="Index1"/>
        <w:tabs>
          <w:tab w:val="right" w:leader="dot" w:pos="4310"/>
        </w:tabs>
        <w:rPr>
          <w:noProof/>
        </w:rPr>
      </w:pPr>
      <w:r>
        <w:rPr>
          <w:noProof/>
        </w:rPr>
        <w:t>ACTION^XQALERT, 22</w:t>
      </w:r>
    </w:p>
    <w:p w:rsidR="00EE31EC" w:rsidRDefault="00EE31EC">
      <w:pPr>
        <w:pStyle w:val="Index1"/>
        <w:tabs>
          <w:tab w:val="right" w:leader="dot" w:pos="4310"/>
        </w:tabs>
        <w:rPr>
          <w:noProof/>
        </w:rPr>
      </w:pPr>
      <w:r>
        <w:rPr>
          <w:noProof/>
        </w:rPr>
        <w:t>ACTION^XQH4, 110</w:t>
      </w:r>
    </w:p>
    <w:p w:rsidR="00EE31EC" w:rsidRDefault="00EE31EC">
      <w:pPr>
        <w:pStyle w:val="Index1"/>
        <w:tabs>
          <w:tab w:val="right" w:leader="dot" w:pos="4310"/>
        </w:tabs>
        <w:rPr>
          <w:noProof/>
        </w:rPr>
      </w:pPr>
      <w:r>
        <w:rPr>
          <w:noProof/>
        </w:rPr>
        <w:t>Actual Usage of Alpha/Beta Test Options Option, 187</w:t>
      </w:r>
    </w:p>
    <w:p w:rsidR="00EE31EC" w:rsidRDefault="00EE31EC">
      <w:pPr>
        <w:pStyle w:val="Index1"/>
        <w:tabs>
          <w:tab w:val="right" w:leader="dot" w:pos="4310"/>
        </w:tabs>
        <w:rPr>
          <w:noProof/>
        </w:rPr>
      </w:pPr>
      <w:r>
        <w:rPr>
          <w:noProof/>
        </w:rPr>
        <w:t>ADD^XPAR, 401</w:t>
      </w:r>
    </w:p>
    <w:p w:rsidR="00EE31EC" w:rsidRDefault="00EE31EC">
      <w:pPr>
        <w:pStyle w:val="Index1"/>
        <w:tabs>
          <w:tab w:val="right" w:leader="dot" w:pos="4310"/>
        </w:tabs>
        <w:rPr>
          <w:noProof/>
        </w:rPr>
      </w:pPr>
      <w:r>
        <w:rPr>
          <w:noProof/>
        </w:rPr>
        <w:lastRenderedPageBreak/>
        <w:t>Adding New Users</w:t>
      </w:r>
    </w:p>
    <w:p w:rsidR="00EE31EC" w:rsidRDefault="00EE31EC">
      <w:pPr>
        <w:pStyle w:val="Index2"/>
        <w:tabs>
          <w:tab w:val="right" w:leader="dot" w:pos="4310"/>
        </w:tabs>
        <w:rPr>
          <w:noProof/>
        </w:rPr>
      </w:pPr>
      <w:r>
        <w:rPr>
          <w:noProof/>
        </w:rPr>
        <w:t>$$ADD^XUSERNEW, 290</w:t>
      </w:r>
    </w:p>
    <w:p w:rsidR="00EE31EC" w:rsidRDefault="00EE31EC">
      <w:pPr>
        <w:pStyle w:val="Index1"/>
        <w:tabs>
          <w:tab w:val="right" w:leader="dot" w:pos="4310"/>
        </w:tabs>
        <w:rPr>
          <w:noProof/>
        </w:rPr>
      </w:pPr>
      <w:r>
        <w:rPr>
          <w:noProof/>
        </w:rPr>
        <w:t>ADDPAT^XULMU, 205</w:t>
      </w:r>
    </w:p>
    <w:p w:rsidR="00EE31EC" w:rsidRDefault="00EE31EC">
      <w:pPr>
        <w:pStyle w:val="Index1"/>
        <w:tabs>
          <w:tab w:val="right" w:leader="dot" w:pos="4310"/>
        </w:tabs>
        <w:rPr>
          <w:noProof/>
        </w:rPr>
      </w:pPr>
      <w:r w:rsidRPr="007B182B">
        <w:rPr>
          <w:noProof/>
        </w:rPr>
        <w:t>ADDRESS FOR USAGE REPORTING Field (#22)</w:t>
      </w:r>
      <w:r>
        <w:rPr>
          <w:noProof/>
        </w:rPr>
        <w:t>, 185, 188</w:t>
      </w:r>
    </w:p>
    <w:p w:rsidR="00EE31EC" w:rsidRDefault="00EE31EC">
      <w:pPr>
        <w:pStyle w:val="Index1"/>
        <w:tabs>
          <w:tab w:val="right" w:leader="dot" w:pos="4310"/>
        </w:tabs>
        <w:rPr>
          <w:noProof/>
        </w:rPr>
      </w:pPr>
      <w:r>
        <w:rPr>
          <w:noProof/>
        </w:rPr>
        <w:t>Address Hygiene</w:t>
      </w:r>
    </w:p>
    <w:p w:rsidR="00EE31EC" w:rsidRDefault="00EE31EC">
      <w:pPr>
        <w:pStyle w:val="Index2"/>
        <w:tabs>
          <w:tab w:val="right" w:leader="dot" w:pos="4310"/>
        </w:tabs>
        <w:rPr>
          <w:noProof/>
        </w:rPr>
      </w:pPr>
      <w:r>
        <w:rPr>
          <w:noProof/>
        </w:rPr>
        <w:t>$$FIPS^XIPUTIL, 4</w:t>
      </w:r>
    </w:p>
    <w:p w:rsidR="00EE31EC" w:rsidRDefault="00EE31EC">
      <w:pPr>
        <w:pStyle w:val="Index2"/>
        <w:tabs>
          <w:tab w:val="right" w:leader="dot" w:pos="4310"/>
        </w:tabs>
        <w:rPr>
          <w:noProof/>
        </w:rPr>
      </w:pPr>
      <w:r>
        <w:rPr>
          <w:noProof/>
        </w:rPr>
        <w:t>$$FIPSCHK^XIPUTIL, 5</w:t>
      </w:r>
    </w:p>
    <w:p w:rsidR="00EE31EC" w:rsidRDefault="00EE31EC">
      <w:pPr>
        <w:pStyle w:val="Index2"/>
        <w:tabs>
          <w:tab w:val="right" w:leader="dot" w:pos="4310"/>
        </w:tabs>
        <w:rPr>
          <w:noProof/>
        </w:rPr>
      </w:pPr>
      <w:r>
        <w:rPr>
          <w:noProof/>
        </w:rPr>
        <w:t>APIs, 3</w:t>
      </w:r>
    </w:p>
    <w:p w:rsidR="00EE31EC" w:rsidRDefault="00EE31EC">
      <w:pPr>
        <w:pStyle w:val="Index2"/>
        <w:tabs>
          <w:tab w:val="right" w:leader="dot" w:pos="4310"/>
        </w:tabs>
        <w:rPr>
          <w:noProof/>
        </w:rPr>
      </w:pPr>
      <w:r>
        <w:rPr>
          <w:noProof/>
        </w:rPr>
        <w:t>CCODE^XIPUTIL, 3</w:t>
      </w:r>
    </w:p>
    <w:p w:rsidR="00EE31EC" w:rsidRDefault="00EE31EC">
      <w:pPr>
        <w:pStyle w:val="Index2"/>
        <w:tabs>
          <w:tab w:val="right" w:leader="dot" w:pos="4310"/>
        </w:tabs>
        <w:rPr>
          <w:noProof/>
        </w:rPr>
      </w:pPr>
      <w:r>
        <w:rPr>
          <w:noProof/>
        </w:rPr>
        <w:t>Developer Tools, 3</w:t>
      </w:r>
    </w:p>
    <w:p w:rsidR="00EE31EC" w:rsidRDefault="00EE31EC">
      <w:pPr>
        <w:pStyle w:val="Index2"/>
        <w:tabs>
          <w:tab w:val="right" w:leader="dot" w:pos="4310"/>
        </w:tabs>
        <w:rPr>
          <w:noProof/>
        </w:rPr>
      </w:pPr>
      <w:r>
        <w:rPr>
          <w:noProof/>
        </w:rPr>
        <w:t>POSTAL^XIPUTIL, 5</w:t>
      </w:r>
    </w:p>
    <w:p w:rsidR="00EE31EC" w:rsidRDefault="00EE31EC">
      <w:pPr>
        <w:pStyle w:val="Index2"/>
        <w:tabs>
          <w:tab w:val="right" w:leader="dot" w:pos="4310"/>
        </w:tabs>
        <w:rPr>
          <w:noProof/>
        </w:rPr>
      </w:pPr>
      <w:r>
        <w:rPr>
          <w:noProof/>
        </w:rPr>
        <w:t>POSTALB^XIPUTIL, 8</w:t>
      </w:r>
    </w:p>
    <w:p w:rsidR="00EE31EC" w:rsidRDefault="00EE31EC">
      <w:pPr>
        <w:pStyle w:val="Index1"/>
        <w:tabs>
          <w:tab w:val="right" w:leader="dot" w:pos="4310"/>
        </w:tabs>
        <w:rPr>
          <w:noProof/>
        </w:rPr>
      </w:pPr>
      <w:r>
        <w:rPr>
          <w:noProof/>
        </w:rPr>
        <w:t>Advanced Build Techniques (KIDS), 165</w:t>
      </w:r>
    </w:p>
    <w:p w:rsidR="00EE31EC" w:rsidRDefault="00EE31EC">
      <w:pPr>
        <w:pStyle w:val="Index1"/>
        <w:tabs>
          <w:tab w:val="right" w:leader="dot" w:pos="4310"/>
        </w:tabs>
        <w:rPr>
          <w:noProof/>
        </w:rPr>
      </w:pPr>
      <w:r>
        <w:rPr>
          <w:noProof/>
        </w:rPr>
        <w:t>AHISTORY^XQALBUTL, 13</w:t>
      </w:r>
    </w:p>
    <w:p w:rsidR="00EE31EC" w:rsidRDefault="00EE31EC">
      <w:pPr>
        <w:pStyle w:val="Index1"/>
        <w:tabs>
          <w:tab w:val="right" w:leader="dot" w:pos="4310"/>
        </w:tabs>
        <w:rPr>
          <w:noProof/>
        </w:rPr>
      </w:pPr>
      <w:r>
        <w:rPr>
          <w:noProof/>
        </w:rPr>
        <w:t>AK.Keyname Cross-reference, 269</w:t>
      </w:r>
    </w:p>
    <w:p w:rsidR="00EE31EC" w:rsidRDefault="00EE31EC">
      <w:pPr>
        <w:pStyle w:val="Index1"/>
        <w:tabs>
          <w:tab w:val="right" w:leader="dot" w:pos="4310"/>
        </w:tabs>
        <w:rPr>
          <w:noProof/>
        </w:rPr>
      </w:pPr>
      <w:r>
        <w:rPr>
          <w:noProof/>
        </w:rPr>
        <w:t>ALERT File (#8992), 10, 12, 23, 28, 32, 37, 43, 592</w:t>
      </w:r>
    </w:p>
    <w:p w:rsidR="00EE31EC" w:rsidRDefault="00EE31EC">
      <w:pPr>
        <w:pStyle w:val="Index1"/>
        <w:tabs>
          <w:tab w:val="right" w:leader="dot" w:pos="4310"/>
        </w:tabs>
        <w:rPr>
          <w:noProof/>
        </w:rPr>
      </w:pPr>
      <w:r>
        <w:rPr>
          <w:noProof/>
        </w:rPr>
        <w:t>Alert Identifier, 11</w:t>
      </w:r>
    </w:p>
    <w:p w:rsidR="00EE31EC" w:rsidRDefault="00EE31EC">
      <w:pPr>
        <w:pStyle w:val="Index1"/>
        <w:tabs>
          <w:tab w:val="right" w:leader="dot" w:pos="4310"/>
        </w:tabs>
        <w:rPr>
          <w:noProof/>
        </w:rPr>
      </w:pPr>
      <w:r>
        <w:rPr>
          <w:noProof/>
        </w:rPr>
        <w:t>ALERT TRACKING File (#8992.1), 11, 13, 14, 15, 21, 22, 25, 32</w:t>
      </w:r>
    </w:p>
    <w:p w:rsidR="00EE31EC" w:rsidRDefault="00EE31EC">
      <w:pPr>
        <w:pStyle w:val="Index1"/>
        <w:tabs>
          <w:tab w:val="right" w:leader="dot" w:pos="4310"/>
        </w:tabs>
        <w:rPr>
          <w:noProof/>
        </w:rPr>
      </w:pPr>
      <w:r>
        <w:rPr>
          <w:noProof/>
        </w:rPr>
        <w:t>ALERTDAT^XQALBUTL, 15</w:t>
      </w:r>
    </w:p>
    <w:p w:rsidR="00EE31EC" w:rsidRDefault="00EE31EC">
      <w:pPr>
        <w:pStyle w:val="Index1"/>
        <w:tabs>
          <w:tab w:val="right" w:leader="dot" w:pos="4310"/>
        </w:tabs>
        <w:rPr>
          <w:noProof/>
        </w:rPr>
      </w:pPr>
      <w:r>
        <w:rPr>
          <w:noProof/>
        </w:rPr>
        <w:t>Alerts</w:t>
      </w:r>
    </w:p>
    <w:p w:rsidR="00EE31EC" w:rsidRDefault="00EE31EC">
      <w:pPr>
        <w:pStyle w:val="Index2"/>
        <w:tabs>
          <w:tab w:val="right" w:leader="dot" w:pos="4310"/>
        </w:tabs>
        <w:rPr>
          <w:noProof/>
        </w:rPr>
      </w:pPr>
      <w:r>
        <w:rPr>
          <w:noProof/>
        </w:rPr>
        <w:t>$$CURRSURO^XQALSURO, 39</w:t>
      </w:r>
    </w:p>
    <w:p w:rsidR="00EE31EC" w:rsidRDefault="00EE31EC">
      <w:pPr>
        <w:pStyle w:val="Index2"/>
        <w:tabs>
          <w:tab w:val="right" w:leader="dot" w:pos="4310"/>
        </w:tabs>
        <w:rPr>
          <w:noProof/>
        </w:rPr>
      </w:pPr>
      <w:r>
        <w:rPr>
          <w:noProof/>
        </w:rPr>
        <w:t>$$GETSURO^XQALSURO, 39</w:t>
      </w:r>
    </w:p>
    <w:p w:rsidR="00EE31EC" w:rsidRDefault="00EE31EC">
      <w:pPr>
        <w:pStyle w:val="Index2"/>
        <w:tabs>
          <w:tab w:val="right" w:leader="dot" w:pos="4310"/>
        </w:tabs>
        <w:rPr>
          <w:noProof/>
        </w:rPr>
      </w:pPr>
      <w:r>
        <w:rPr>
          <w:noProof/>
        </w:rPr>
        <w:t>$$PENDING^XQALBUTL, 18</w:t>
      </w:r>
    </w:p>
    <w:p w:rsidR="00EE31EC" w:rsidRDefault="00EE31EC">
      <w:pPr>
        <w:pStyle w:val="Index2"/>
        <w:tabs>
          <w:tab w:val="right" w:leader="dot" w:pos="4310"/>
        </w:tabs>
        <w:rPr>
          <w:noProof/>
        </w:rPr>
      </w:pPr>
      <w:r>
        <w:rPr>
          <w:noProof/>
        </w:rPr>
        <w:t>$$PKGPEND^XQALBUTL, 19</w:t>
      </w:r>
    </w:p>
    <w:p w:rsidR="00EE31EC" w:rsidRDefault="00EE31EC">
      <w:pPr>
        <w:pStyle w:val="Index2"/>
        <w:tabs>
          <w:tab w:val="right" w:leader="dot" w:pos="4310"/>
        </w:tabs>
        <w:rPr>
          <w:noProof/>
        </w:rPr>
      </w:pPr>
      <w:r>
        <w:rPr>
          <w:noProof/>
        </w:rPr>
        <w:t>$$SETUP1^XQALERT, 31</w:t>
      </w:r>
    </w:p>
    <w:p w:rsidR="00EE31EC" w:rsidRDefault="00EE31EC">
      <w:pPr>
        <w:pStyle w:val="Index2"/>
        <w:tabs>
          <w:tab w:val="right" w:leader="dot" w:pos="4310"/>
        </w:tabs>
        <w:rPr>
          <w:noProof/>
        </w:rPr>
      </w:pPr>
      <w:r>
        <w:rPr>
          <w:noProof/>
        </w:rPr>
        <w:t>ACTION^XQALERT, 22</w:t>
      </w:r>
    </w:p>
    <w:p w:rsidR="00EE31EC" w:rsidRDefault="00EE31EC">
      <w:pPr>
        <w:pStyle w:val="Index2"/>
        <w:tabs>
          <w:tab w:val="right" w:leader="dot" w:pos="4310"/>
        </w:tabs>
        <w:rPr>
          <w:noProof/>
        </w:rPr>
      </w:pPr>
      <w:r>
        <w:rPr>
          <w:noProof/>
        </w:rPr>
        <w:t>AHISTORY^XQALBUTL, 13</w:t>
      </w:r>
    </w:p>
    <w:p w:rsidR="00EE31EC" w:rsidRDefault="00EE31EC">
      <w:pPr>
        <w:pStyle w:val="Index2"/>
        <w:tabs>
          <w:tab w:val="right" w:leader="dot" w:pos="4310"/>
        </w:tabs>
        <w:rPr>
          <w:noProof/>
        </w:rPr>
      </w:pPr>
      <w:r>
        <w:rPr>
          <w:noProof/>
        </w:rPr>
        <w:t>Alert Identifier, 11</w:t>
      </w:r>
    </w:p>
    <w:p w:rsidR="00EE31EC" w:rsidRDefault="00EE31EC">
      <w:pPr>
        <w:pStyle w:val="Index2"/>
        <w:tabs>
          <w:tab w:val="right" w:leader="dot" w:pos="4310"/>
        </w:tabs>
        <w:rPr>
          <w:noProof/>
        </w:rPr>
      </w:pPr>
      <w:r>
        <w:rPr>
          <w:noProof/>
        </w:rPr>
        <w:t>ALERTDAT^XQALBUTL, 15</w:t>
      </w:r>
    </w:p>
    <w:p w:rsidR="00EE31EC" w:rsidRDefault="00EE31EC">
      <w:pPr>
        <w:pStyle w:val="Index2"/>
        <w:tabs>
          <w:tab w:val="right" w:leader="dot" w:pos="4310"/>
        </w:tabs>
        <w:rPr>
          <w:noProof/>
        </w:rPr>
      </w:pPr>
      <w:r>
        <w:rPr>
          <w:noProof/>
        </w:rPr>
        <w:t>APIs, 13</w:t>
      </w:r>
    </w:p>
    <w:p w:rsidR="00EE31EC" w:rsidRDefault="00EE31EC">
      <w:pPr>
        <w:pStyle w:val="Index2"/>
        <w:tabs>
          <w:tab w:val="right" w:leader="dot" w:pos="4310"/>
        </w:tabs>
        <w:rPr>
          <w:noProof/>
        </w:rPr>
      </w:pPr>
      <w:r>
        <w:rPr>
          <w:noProof/>
        </w:rPr>
        <w:t>DELETE^XQALERT, 23, 24</w:t>
      </w:r>
    </w:p>
    <w:p w:rsidR="00EE31EC" w:rsidRDefault="00EE31EC">
      <w:pPr>
        <w:pStyle w:val="Index2"/>
        <w:tabs>
          <w:tab w:val="right" w:leader="dot" w:pos="4310"/>
        </w:tabs>
        <w:rPr>
          <w:noProof/>
        </w:rPr>
      </w:pPr>
      <w:r>
        <w:rPr>
          <w:noProof/>
        </w:rPr>
        <w:t>DELSTAT^XQALBUTL, 16</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10</w:t>
      </w:r>
    </w:p>
    <w:p w:rsidR="00EE31EC" w:rsidRDefault="00EE31EC">
      <w:pPr>
        <w:pStyle w:val="Index2"/>
        <w:tabs>
          <w:tab w:val="right" w:leader="dot" w:pos="4310"/>
        </w:tabs>
        <w:rPr>
          <w:noProof/>
        </w:rPr>
      </w:pPr>
      <w:r>
        <w:rPr>
          <w:noProof/>
        </w:rPr>
        <w:t>FORWARD^XQALFWD, 37</w:t>
      </w:r>
    </w:p>
    <w:p w:rsidR="00EE31EC" w:rsidRDefault="00EE31EC">
      <w:pPr>
        <w:pStyle w:val="Index2"/>
        <w:tabs>
          <w:tab w:val="right" w:leader="dot" w:pos="4310"/>
        </w:tabs>
        <w:rPr>
          <w:noProof/>
        </w:rPr>
      </w:pPr>
      <w:r>
        <w:rPr>
          <w:noProof/>
        </w:rPr>
        <w:t>GETACT^XQALERT, 25</w:t>
      </w:r>
    </w:p>
    <w:p w:rsidR="00EE31EC" w:rsidRDefault="00EE31EC">
      <w:pPr>
        <w:pStyle w:val="Index2"/>
        <w:tabs>
          <w:tab w:val="right" w:leader="dot" w:pos="4310"/>
        </w:tabs>
        <w:rPr>
          <w:noProof/>
        </w:rPr>
      </w:pPr>
      <w:r>
        <w:rPr>
          <w:noProof/>
        </w:rPr>
        <w:t>Glossary, 12</w:t>
      </w:r>
    </w:p>
    <w:p w:rsidR="00EE31EC" w:rsidRDefault="00EE31EC">
      <w:pPr>
        <w:pStyle w:val="Index2"/>
        <w:tabs>
          <w:tab w:val="right" w:leader="dot" w:pos="4310"/>
        </w:tabs>
        <w:rPr>
          <w:noProof/>
        </w:rPr>
      </w:pPr>
      <w:r>
        <w:rPr>
          <w:noProof/>
        </w:rPr>
        <w:t>NOTIPURG^XQALBUTL, 17</w:t>
      </w:r>
    </w:p>
    <w:p w:rsidR="00EE31EC" w:rsidRDefault="00EE31EC">
      <w:pPr>
        <w:pStyle w:val="Index2"/>
        <w:tabs>
          <w:tab w:val="right" w:leader="dot" w:pos="4310"/>
        </w:tabs>
        <w:rPr>
          <w:noProof/>
        </w:rPr>
      </w:pPr>
      <w:r>
        <w:rPr>
          <w:noProof/>
        </w:rPr>
        <w:t>Package Identifier, 11</w:t>
      </w:r>
    </w:p>
    <w:p w:rsidR="00EE31EC" w:rsidRDefault="00EE31EC">
      <w:pPr>
        <w:pStyle w:val="Index2"/>
        <w:tabs>
          <w:tab w:val="right" w:leader="dot" w:pos="4310"/>
        </w:tabs>
        <w:rPr>
          <w:noProof/>
        </w:rPr>
      </w:pPr>
      <w:r>
        <w:rPr>
          <w:noProof/>
        </w:rPr>
        <w:t>PATIENT^XQALERT, 26</w:t>
      </w:r>
    </w:p>
    <w:p w:rsidR="00EE31EC" w:rsidRDefault="00EE31EC">
      <w:pPr>
        <w:pStyle w:val="Index2"/>
        <w:tabs>
          <w:tab w:val="right" w:leader="dot" w:pos="4310"/>
        </w:tabs>
        <w:rPr>
          <w:noProof/>
        </w:rPr>
      </w:pPr>
      <w:r>
        <w:rPr>
          <w:noProof/>
        </w:rPr>
        <w:t>PTPURG^XQALBUTL, 20</w:t>
      </w:r>
    </w:p>
    <w:p w:rsidR="00EE31EC" w:rsidRDefault="00EE31EC">
      <w:pPr>
        <w:pStyle w:val="Index2"/>
        <w:tabs>
          <w:tab w:val="right" w:leader="dot" w:pos="4310"/>
        </w:tabs>
        <w:rPr>
          <w:noProof/>
        </w:rPr>
      </w:pPr>
      <w:r>
        <w:rPr>
          <w:noProof/>
        </w:rPr>
        <w:t>RECIPURG^XQALBUTL, 20</w:t>
      </w:r>
    </w:p>
    <w:p w:rsidR="00EE31EC" w:rsidRDefault="00EE31EC">
      <w:pPr>
        <w:pStyle w:val="Index2"/>
        <w:tabs>
          <w:tab w:val="right" w:leader="dot" w:pos="4310"/>
        </w:tabs>
        <w:rPr>
          <w:noProof/>
        </w:rPr>
      </w:pPr>
      <w:r>
        <w:rPr>
          <w:noProof/>
        </w:rPr>
        <w:t>REMVSURO^XQALSURO, 40</w:t>
      </w:r>
    </w:p>
    <w:p w:rsidR="00EE31EC" w:rsidRDefault="00EE31EC">
      <w:pPr>
        <w:pStyle w:val="Index2"/>
        <w:tabs>
          <w:tab w:val="right" w:leader="dot" w:pos="4310"/>
        </w:tabs>
        <w:rPr>
          <w:noProof/>
        </w:rPr>
      </w:pPr>
      <w:r>
        <w:rPr>
          <w:noProof/>
        </w:rPr>
        <w:t>SETSURO1^XQALSURO, 41</w:t>
      </w:r>
    </w:p>
    <w:p w:rsidR="00EE31EC" w:rsidRDefault="00EE31EC">
      <w:pPr>
        <w:pStyle w:val="Index2"/>
        <w:tabs>
          <w:tab w:val="right" w:leader="dot" w:pos="4310"/>
        </w:tabs>
        <w:rPr>
          <w:noProof/>
        </w:rPr>
      </w:pPr>
      <w:r>
        <w:rPr>
          <w:noProof/>
        </w:rPr>
        <w:t>SETUP^XQALERT, 27</w:t>
      </w:r>
    </w:p>
    <w:p w:rsidR="00EE31EC" w:rsidRDefault="00EE31EC">
      <w:pPr>
        <w:pStyle w:val="Index2"/>
        <w:tabs>
          <w:tab w:val="right" w:leader="dot" w:pos="4310"/>
        </w:tabs>
        <w:rPr>
          <w:noProof/>
        </w:rPr>
      </w:pPr>
      <w:r>
        <w:rPr>
          <w:noProof/>
        </w:rPr>
        <w:t>SUROFOR^XQALSURO, 42</w:t>
      </w:r>
    </w:p>
    <w:p w:rsidR="00EE31EC" w:rsidRDefault="00EE31EC">
      <w:pPr>
        <w:pStyle w:val="Index2"/>
        <w:tabs>
          <w:tab w:val="right" w:leader="dot" w:pos="4310"/>
        </w:tabs>
        <w:rPr>
          <w:noProof/>
        </w:rPr>
      </w:pPr>
      <w:r>
        <w:rPr>
          <w:noProof/>
        </w:rPr>
        <w:t>SUROLIST^XQALSURO, 43</w:t>
      </w:r>
    </w:p>
    <w:p w:rsidR="00EE31EC" w:rsidRDefault="00EE31EC">
      <w:pPr>
        <w:pStyle w:val="Index2"/>
        <w:tabs>
          <w:tab w:val="right" w:leader="dot" w:pos="4310"/>
        </w:tabs>
        <w:rPr>
          <w:noProof/>
        </w:rPr>
      </w:pPr>
      <w:r>
        <w:rPr>
          <w:noProof/>
        </w:rPr>
        <w:t>USER^XQALERT, 36</w:t>
      </w:r>
    </w:p>
    <w:p w:rsidR="00EE31EC" w:rsidRDefault="00EE31EC">
      <w:pPr>
        <w:pStyle w:val="Index2"/>
        <w:tabs>
          <w:tab w:val="right" w:leader="dot" w:pos="4310"/>
        </w:tabs>
        <w:rPr>
          <w:noProof/>
        </w:rPr>
      </w:pPr>
      <w:r>
        <w:rPr>
          <w:noProof/>
        </w:rPr>
        <w:lastRenderedPageBreak/>
        <w:t>USERDATA^XQALBUTL, 21</w:t>
      </w:r>
    </w:p>
    <w:p w:rsidR="00EE31EC" w:rsidRDefault="00EE31EC">
      <w:pPr>
        <w:pStyle w:val="Index2"/>
        <w:tabs>
          <w:tab w:val="right" w:leader="dot" w:pos="4310"/>
        </w:tabs>
        <w:rPr>
          <w:noProof/>
        </w:rPr>
      </w:pPr>
      <w:r>
        <w:rPr>
          <w:noProof/>
        </w:rPr>
        <w:t>USERLIST^XQALBUTL, 22</w:t>
      </w:r>
    </w:p>
    <w:p w:rsidR="00EE31EC" w:rsidRDefault="00EE31EC">
      <w:pPr>
        <w:pStyle w:val="Index1"/>
        <w:tabs>
          <w:tab w:val="right" w:leader="dot" w:pos="4310"/>
        </w:tabs>
        <w:rPr>
          <w:noProof/>
        </w:rPr>
      </w:pPr>
      <w:r>
        <w:rPr>
          <w:noProof/>
        </w:rPr>
        <w:t>ALERTS File (#8992), 33</w:t>
      </w:r>
    </w:p>
    <w:p w:rsidR="00EE31EC" w:rsidRDefault="00EE31EC">
      <w:pPr>
        <w:pStyle w:val="Index1"/>
        <w:tabs>
          <w:tab w:val="right" w:leader="dot" w:pos="4310"/>
        </w:tabs>
        <w:rPr>
          <w:noProof/>
        </w:rPr>
      </w:pPr>
      <w:r w:rsidRPr="007B182B">
        <w:rPr>
          <w:noProof/>
        </w:rPr>
        <w:t>ALPHA,BETA TEST OPTION Multiple Field (#33)</w:t>
      </w:r>
      <w:r>
        <w:rPr>
          <w:noProof/>
        </w:rPr>
        <w:t>, 184, 189</w:t>
      </w:r>
    </w:p>
    <w:p w:rsidR="00EE31EC" w:rsidRDefault="00EE31EC">
      <w:pPr>
        <w:pStyle w:val="Index1"/>
        <w:tabs>
          <w:tab w:val="right" w:leader="dot" w:pos="4310"/>
        </w:tabs>
        <w:rPr>
          <w:noProof/>
        </w:rPr>
      </w:pPr>
      <w:r>
        <w:rPr>
          <w:noProof/>
        </w:rPr>
        <w:t>Alpha/Beta Test Option Usage Menu, 187</w:t>
      </w:r>
    </w:p>
    <w:p w:rsidR="00EE31EC" w:rsidRDefault="00EE31EC">
      <w:pPr>
        <w:pStyle w:val="Index1"/>
        <w:tabs>
          <w:tab w:val="right" w:leader="dot" w:pos="4310"/>
        </w:tabs>
        <w:rPr>
          <w:noProof/>
        </w:rPr>
      </w:pPr>
      <w:r w:rsidRPr="007B182B">
        <w:rPr>
          <w:noProof/>
        </w:rPr>
        <w:t>ALPHA/BETA TEST PACKAGE Multiple Field (#32)</w:t>
      </w:r>
      <w:r>
        <w:rPr>
          <w:noProof/>
        </w:rPr>
        <w:t>, 184, 189</w:t>
      </w:r>
    </w:p>
    <w:p w:rsidR="00EE31EC" w:rsidRDefault="00EE31EC">
      <w:pPr>
        <w:pStyle w:val="Index1"/>
        <w:tabs>
          <w:tab w:val="right" w:leader="dot" w:pos="4310"/>
        </w:tabs>
        <w:rPr>
          <w:noProof/>
        </w:rPr>
      </w:pPr>
      <w:r>
        <w:rPr>
          <w:noProof/>
        </w:rPr>
        <w:t>ALPHA/BETA TESTING Field (#20), 185, 189</w:t>
      </w:r>
    </w:p>
    <w:p w:rsidR="00EE31EC" w:rsidRDefault="00EE31EC">
      <w:pPr>
        <w:pStyle w:val="Index1"/>
        <w:tabs>
          <w:tab w:val="right" w:leader="dot" w:pos="4310"/>
        </w:tabs>
        <w:rPr>
          <w:noProof/>
        </w:rPr>
      </w:pPr>
      <w:r>
        <w:rPr>
          <w:noProof/>
        </w:rPr>
        <w:t>Alpha/Beta Tracking</w:t>
      </w:r>
    </w:p>
    <w:p w:rsidR="00EE31EC" w:rsidRDefault="00EE31EC">
      <w:pPr>
        <w:pStyle w:val="Index2"/>
        <w:tabs>
          <w:tab w:val="right" w:leader="dot" w:pos="4310"/>
        </w:tabs>
        <w:rPr>
          <w:noProof/>
        </w:rPr>
      </w:pPr>
      <w:r>
        <w:rPr>
          <w:noProof/>
        </w:rPr>
        <w:t>Initiating (KIDS), 185</w:t>
      </w:r>
    </w:p>
    <w:p w:rsidR="00EE31EC" w:rsidRDefault="00EE31EC">
      <w:pPr>
        <w:pStyle w:val="Index3"/>
        <w:tabs>
          <w:tab w:val="right" w:leader="dot" w:pos="4310"/>
        </w:tabs>
        <w:rPr>
          <w:noProof/>
        </w:rPr>
      </w:pPr>
      <w:r>
        <w:rPr>
          <w:noProof/>
        </w:rPr>
        <w:t>Build Entry, 185</w:t>
      </w:r>
    </w:p>
    <w:p w:rsidR="00EE31EC" w:rsidRDefault="00EE31EC">
      <w:pPr>
        <w:pStyle w:val="Index2"/>
        <w:tabs>
          <w:tab w:val="right" w:leader="dot" w:pos="4310"/>
        </w:tabs>
        <w:rPr>
          <w:noProof/>
        </w:rPr>
      </w:pPr>
      <w:r>
        <w:rPr>
          <w:noProof/>
        </w:rPr>
        <w:t>Local Option Counting, 184</w:t>
      </w:r>
    </w:p>
    <w:p w:rsidR="00EE31EC" w:rsidRDefault="00EE31EC">
      <w:pPr>
        <w:pStyle w:val="Index2"/>
        <w:tabs>
          <w:tab w:val="right" w:leader="dot" w:pos="4310"/>
        </w:tabs>
        <w:rPr>
          <w:noProof/>
        </w:rPr>
      </w:pPr>
      <w:r>
        <w:rPr>
          <w:noProof/>
        </w:rPr>
        <w:t>Monitoring (KIDS), 187</w:t>
      </w:r>
    </w:p>
    <w:p w:rsidR="00EE31EC" w:rsidRDefault="00EE31EC">
      <w:pPr>
        <w:pStyle w:val="Index2"/>
        <w:tabs>
          <w:tab w:val="right" w:leader="dot" w:pos="4310"/>
        </w:tabs>
        <w:rPr>
          <w:noProof/>
        </w:rPr>
      </w:pPr>
      <w:r>
        <w:rPr>
          <w:noProof/>
        </w:rPr>
        <w:t>Purging of the Option Counts, 188</w:t>
      </w:r>
    </w:p>
    <w:p w:rsidR="00EE31EC" w:rsidRDefault="00EE31EC">
      <w:pPr>
        <w:pStyle w:val="Index2"/>
        <w:tabs>
          <w:tab w:val="right" w:leader="dot" w:pos="4310"/>
        </w:tabs>
        <w:rPr>
          <w:noProof/>
        </w:rPr>
      </w:pPr>
      <w:r>
        <w:rPr>
          <w:noProof/>
        </w:rPr>
        <w:t>Send Alpha/Beta Usage to Programmers Option, 188</w:t>
      </w:r>
    </w:p>
    <w:p w:rsidR="00EE31EC" w:rsidRDefault="00EE31EC">
      <w:pPr>
        <w:pStyle w:val="Index2"/>
        <w:tabs>
          <w:tab w:val="right" w:leader="dot" w:pos="4310"/>
        </w:tabs>
        <w:rPr>
          <w:noProof/>
        </w:rPr>
      </w:pPr>
      <w:r>
        <w:rPr>
          <w:noProof/>
        </w:rPr>
        <w:t>Sending a Summary Message, 186, 188</w:t>
      </w:r>
    </w:p>
    <w:p w:rsidR="00EE31EC" w:rsidRDefault="00EE31EC">
      <w:pPr>
        <w:pStyle w:val="Index2"/>
        <w:tabs>
          <w:tab w:val="right" w:leader="dot" w:pos="4310"/>
        </w:tabs>
        <w:rPr>
          <w:noProof/>
        </w:rPr>
      </w:pPr>
      <w:r>
        <w:rPr>
          <w:noProof/>
        </w:rPr>
        <w:t>Terminating (KIDS), 188</w:t>
      </w:r>
    </w:p>
    <w:p w:rsidR="00EE31EC" w:rsidRDefault="00EE31EC">
      <w:pPr>
        <w:pStyle w:val="Index2"/>
        <w:tabs>
          <w:tab w:val="right" w:leader="dot" w:pos="4310"/>
        </w:tabs>
        <w:rPr>
          <w:noProof/>
        </w:rPr>
      </w:pPr>
      <w:r>
        <w:rPr>
          <w:noProof/>
        </w:rPr>
        <w:t>Terminating Tracking</w:t>
      </w:r>
    </w:p>
    <w:p w:rsidR="00EE31EC" w:rsidRDefault="00EE31EC">
      <w:pPr>
        <w:pStyle w:val="Index3"/>
        <w:tabs>
          <w:tab w:val="right" w:leader="dot" w:pos="4310"/>
        </w:tabs>
        <w:rPr>
          <w:noProof/>
        </w:rPr>
      </w:pPr>
      <w:r>
        <w:rPr>
          <w:noProof/>
        </w:rPr>
        <w:t>Local Test Software Option Usage, 189</w:t>
      </w:r>
    </w:p>
    <w:p w:rsidR="00EE31EC" w:rsidRDefault="00EE31EC">
      <w:pPr>
        <w:pStyle w:val="Index3"/>
        <w:tabs>
          <w:tab w:val="right" w:leader="dot" w:pos="4310"/>
        </w:tabs>
        <w:rPr>
          <w:noProof/>
        </w:rPr>
      </w:pPr>
      <w:r>
        <w:rPr>
          <w:noProof/>
        </w:rPr>
        <w:t>National Release Software Option Usage, 189</w:t>
      </w:r>
    </w:p>
    <w:p w:rsidR="00EE31EC" w:rsidRDefault="00EE31EC">
      <w:pPr>
        <w:pStyle w:val="Index2"/>
        <w:tabs>
          <w:tab w:val="right" w:leader="dot" w:pos="4310"/>
        </w:tabs>
        <w:rPr>
          <w:noProof/>
        </w:rPr>
      </w:pPr>
      <w:r>
        <w:rPr>
          <w:noProof/>
        </w:rPr>
        <w:t>Usage Reports (KIDS), 187</w:t>
      </w:r>
    </w:p>
    <w:p w:rsidR="00EE31EC" w:rsidRDefault="00EE31EC">
      <w:pPr>
        <w:pStyle w:val="Index1"/>
        <w:tabs>
          <w:tab w:val="right" w:leader="dot" w:pos="4310"/>
        </w:tabs>
        <w:rPr>
          <w:noProof/>
        </w:rPr>
      </w:pPr>
      <w:r>
        <w:rPr>
          <w:noProof/>
        </w:rPr>
        <w:t>Alpha/Beta Tracking (KIDS), 184</w:t>
      </w:r>
    </w:p>
    <w:p w:rsidR="00EE31EC" w:rsidRDefault="00EE31EC">
      <w:pPr>
        <w:pStyle w:val="Index1"/>
        <w:tabs>
          <w:tab w:val="right" w:leader="dot" w:pos="4310"/>
        </w:tabs>
        <w:rPr>
          <w:noProof/>
        </w:rPr>
      </w:pPr>
      <w:r w:rsidRPr="007B182B">
        <w:rPr>
          <w:noProof/>
          <w:kern w:val="2"/>
        </w:rPr>
        <w:t>Analyzing Routines</w:t>
      </w:r>
    </w:p>
    <w:p w:rsidR="00EE31EC" w:rsidRDefault="00EE31EC">
      <w:pPr>
        <w:pStyle w:val="Index2"/>
        <w:tabs>
          <w:tab w:val="right" w:leader="dot" w:pos="4310"/>
        </w:tabs>
        <w:rPr>
          <w:noProof/>
        </w:rPr>
      </w:pPr>
      <w:r w:rsidRPr="007B182B">
        <w:rPr>
          <w:noProof/>
          <w:kern w:val="2"/>
        </w:rPr>
        <w:t>Routine Tools</w:t>
      </w:r>
      <w:r>
        <w:rPr>
          <w:noProof/>
        </w:rPr>
        <w:t>, 429</w:t>
      </w:r>
    </w:p>
    <w:p w:rsidR="00EE31EC" w:rsidRDefault="00EE31EC">
      <w:pPr>
        <w:pStyle w:val="Index1"/>
        <w:tabs>
          <w:tab w:val="right" w:leader="dot" w:pos="4310"/>
        </w:tabs>
        <w:rPr>
          <w:noProof/>
        </w:rPr>
      </w:pPr>
      <w:r>
        <w:rPr>
          <w:noProof/>
        </w:rPr>
        <w:t>APIs, 202</w:t>
      </w:r>
    </w:p>
    <w:p w:rsidR="00EE31EC" w:rsidRDefault="00EE31EC">
      <w:pPr>
        <w:pStyle w:val="Index2"/>
        <w:tabs>
          <w:tab w:val="right" w:leader="dot" w:pos="4310"/>
        </w:tabs>
        <w:rPr>
          <w:noProof/>
        </w:rPr>
      </w:pPr>
      <w:r>
        <w:rPr>
          <w:noProof/>
        </w:rPr>
        <w:t>CHKLOCAL^XDRMERG2, 370</w:t>
      </w:r>
    </w:p>
    <w:p w:rsidR="00EE31EC" w:rsidRDefault="00EE31EC">
      <w:pPr>
        <w:pStyle w:val="Index2"/>
        <w:tabs>
          <w:tab w:val="right" w:leader="dot" w:pos="4310"/>
        </w:tabs>
        <w:rPr>
          <w:noProof/>
        </w:rPr>
      </w:pPr>
      <w:r>
        <w:rPr>
          <w:noProof/>
        </w:rPr>
        <w:t>Document Object Model (DOM), 573</w:t>
      </w:r>
    </w:p>
    <w:p w:rsidR="00EE31EC" w:rsidRDefault="00EE31EC">
      <w:pPr>
        <w:pStyle w:val="Index2"/>
        <w:tabs>
          <w:tab w:val="right" w:leader="dot" w:pos="4310"/>
        </w:tabs>
        <w:rPr>
          <w:noProof/>
        </w:rPr>
      </w:pPr>
      <w:r w:rsidRPr="007B182B">
        <w:rPr>
          <w:noProof/>
          <w:kern w:val="2"/>
        </w:rPr>
        <w:t>LKUP^XTLKMGR</w:t>
      </w:r>
      <w:r>
        <w:rPr>
          <w:noProof/>
        </w:rPr>
        <w:t>, 381</w:t>
      </w:r>
    </w:p>
    <w:p w:rsidR="00EE31EC" w:rsidRDefault="00EE31EC">
      <w:pPr>
        <w:pStyle w:val="Index2"/>
        <w:tabs>
          <w:tab w:val="right" w:leader="dot" w:pos="4310"/>
        </w:tabs>
        <w:rPr>
          <w:noProof/>
        </w:rPr>
      </w:pPr>
      <w:r>
        <w:rPr>
          <w:noProof/>
        </w:rPr>
        <w:t>Lock Manager</w:t>
      </w:r>
    </w:p>
    <w:p w:rsidR="00EE31EC" w:rsidRDefault="00EE31EC">
      <w:pPr>
        <w:pStyle w:val="Index3"/>
        <w:tabs>
          <w:tab w:val="right" w:leader="dot" w:pos="4310"/>
        </w:tabs>
        <w:rPr>
          <w:noProof/>
        </w:rPr>
      </w:pPr>
      <w:r>
        <w:rPr>
          <w:noProof/>
        </w:rPr>
        <w:t>Housekeeping, 202</w:t>
      </w:r>
    </w:p>
    <w:p w:rsidR="00EE31EC" w:rsidRDefault="00EE31EC">
      <w:pPr>
        <w:pStyle w:val="Index2"/>
        <w:tabs>
          <w:tab w:val="right" w:leader="dot" w:pos="4310"/>
        </w:tabs>
        <w:rPr>
          <w:noProof/>
        </w:rPr>
      </w:pPr>
      <w:r>
        <w:rPr>
          <w:noProof/>
        </w:rPr>
        <w:t>M Unit, 393</w:t>
      </w:r>
    </w:p>
    <w:p w:rsidR="00EE31EC" w:rsidRDefault="00EE31EC">
      <w:pPr>
        <w:pStyle w:val="Index2"/>
        <w:tabs>
          <w:tab w:val="right" w:leader="dot" w:pos="4310"/>
        </w:tabs>
        <w:rPr>
          <w:noProof/>
        </w:rPr>
      </w:pPr>
      <w:r>
        <w:rPr>
          <w:noProof/>
        </w:rPr>
        <w:t>Obsolete</w:t>
      </w:r>
    </w:p>
    <w:p w:rsidR="00EE31EC" w:rsidRDefault="00EE31EC">
      <w:pPr>
        <w:pStyle w:val="Index3"/>
        <w:tabs>
          <w:tab w:val="right" w:leader="dot" w:pos="4310"/>
        </w:tabs>
        <w:rPr>
          <w:noProof/>
        </w:rPr>
      </w:pPr>
      <w:r>
        <w:rPr>
          <w:noProof/>
        </w:rPr>
        <w:t>XRT0 Output Parameter, Start Time, 266</w:t>
      </w:r>
    </w:p>
    <w:p w:rsidR="00EE31EC" w:rsidRDefault="00EE31EC">
      <w:pPr>
        <w:pStyle w:val="Index3"/>
        <w:tabs>
          <w:tab w:val="right" w:leader="dot" w:pos="4310"/>
        </w:tabs>
        <w:rPr>
          <w:noProof/>
        </w:rPr>
      </w:pPr>
      <w:r w:rsidRPr="007B182B">
        <w:rPr>
          <w:noProof/>
          <w:kern w:val="2"/>
        </w:rPr>
        <w:t>XRTN Input Parameter, Routine Name</w:t>
      </w:r>
      <w:r>
        <w:rPr>
          <w:noProof/>
        </w:rPr>
        <w:t>, 268</w:t>
      </w:r>
    </w:p>
    <w:p w:rsidR="00EE31EC" w:rsidRDefault="00EE31EC">
      <w:pPr>
        <w:pStyle w:val="Index1"/>
        <w:tabs>
          <w:tab w:val="right" w:leader="dot" w:pos="4310"/>
        </w:tabs>
        <w:rPr>
          <w:noProof/>
        </w:rPr>
      </w:pPr>
      <w:r>
        <w:rPr>
          <w:noProof/>
        </w:rPr>
        <w:t>APP PROXY ALLOWED Field (#.11), 285</w:t>
      </w:r>
    </w:p>
    <w:p w:rsidR="00EE31EC" w:rsidRDefault="00EE31EC">
      <w:pPr>
        <w:pStyle w:val="Index1"/>
        <w:tabs>
          <w:tab w:val="right" w:leader="dot" w:pos="4310"/>
        </w:tabs>
        <w:rPr>
          <w:noProof/>
        </w:rPr>
      </w:pPr>
      <w:r>
        <w:rPr>
          <w:noProof/>
        </w:rPr>
        <w:t>Appending Text to a Server Request Bulletin or Mailman Reply, 274</w:t>
      </w:r>
    </w:p>
    <w:p w:rsidR="00EE31EC" w:rsidRDefault="00EE31EC">
      <w:pPr>
        <w:pStyle w:val="Index1"/>
        <w:tabs>
          <w:tab w:val="right" w:leader="dot" w:pos="4310"/>
        </w:tabs>
        <w:rPr>
          <w:noProof/>
        </w:rPr>
      </w:pPr>
      <w:r>
        <w:rPr>
          <w:noProof/>
        </w:rPr>
        <w:t>Application Programming Interface (API)</w:t>
      </w:r>
    </w:p>
    <w:p w:rsidR="00EE31EC" w:rsidRDefault="00EE31EC">
      <w:pPr>
        <w:pStyle w:val="Index2"/>
        <w:tabs>
          <w:tab w:val="right" w:leader="dot" w:pos="4310"/>
        </w:tabs>
        <w:rPr>
          <w:noProof/>
        </w:rPr>
      </w:pPr>
      <w:r>
        <w:rPr>
          <w:noProof/>
        </w:rPr>
        <w:t>Address Hygiene, 3</w:t>
      </w:r>
    </w:p>
    <w:p w:rsidR="00EE31EC" w:rsidRDefault="00EE31EC">
      <w:pPr>
        <w:pStyle w:val="Index2"/>
        <w:tabs>
          <w:tab w:val="right" w:leader="dot" w:pos="4310"/>
        </w:tabs>
        <w:rPr>
          <w:noProof/>
        </w:rPr>
      </w:pPr>
      <w:r>
        <w:rPr>
          <w:noProof/>
        </w:rPr>
        <w:t>Alerts, 13</w:t>
      </w:r>
    </w:p>
    <w:p w:rsidR="00EE31EC" w:rsidRDefault="00EE31EC">
      <w:pPr>
        <w:pStyle w:val="Index2"/>
        <w:tabs>
          <w:tab w:val="right" w:leader="dot" w:pos="4310"/>
        </w:tabs>
        <w:rPr>
          <w:noProof/>
        </w:rPr>
      </w:pPr>
      <w:r>
        <w:rPr>
          <w:noProof/>
        </w:rPr>
        <w:t>Common Services, 45</w:t>
      </w:r>
    </w:p>
    <w:p w:rsidR="00EE31EC" w:rsidRDefault="00EE31EC">
      <w:pPr>
        <w:pStyle w:val="Index2"/>
        <w:tabs>
          <w:tab w:val="right" w:leader="dot" w:pos="4310"/>
        </w:tabs>
        <w:rPr>
          <w:noProof/>
        </w:rPr>
      </w:pPr>
      <w:r>
        <w:rPr>
          <w:noProof/>
        </w:rPr>
        <w:t>Data Security, 48</w:t>
      </w:r>
    </w:p>
    <w:p w:rsidR="00EE31EC" w:rsidRDefault="00EE31EC">
      <w:pPr>
        <w:pStyle w:val="Index2"/>
        <w:tabs>
          <w:tab w:val="right" w:leader="dot" w:pos="4310"/>
        </w:tabs>
        <w:rPr>
          <w:noProof/>
        </w:rPr>
      </w:pPr>
      <w:r>
        <w:rPr>
          <w:noProof/>
        </w:rPr>
        <w:t>DEA ePCS Utility, 468, 471, 477, 479</w:t>
      </w:r>
    </w:p>
    <w:p w:rsidR="00EE31EC" w:rsidRDefault="00EE31EC">
      <w:pPr>
        <w:pStyle w:val="Index2"/>
        <w:tabs>
          <w:tab w:val="right" w:leader="dot" w:pos="4310"/>
        </w:tabs>
        <w:rPr>
          <w:noProof/>
        </w:rPr>
      </w:pPr>
      <w:r>
        <w:rPr>
          <w:noProof/>
        </w:rPr>
        <w:t>Device Handler, 55</w:t>
      </w:r>
    </w:p>
    <w:p w:rsidR="00EE31EC" w:rsidRDefault="00EE31EC">
      <w:pPr>
        <w:pStyle w:val="Index2"/>
        <w:tabs>
          <w:tab w:val="right" w:leader="dot" w:pos="4310"/>
        </w:tabs>
        <w:rPr>
          <w:noProof/>
        </w:rPr>
      </w:pPr>
      <w:r>
        <w:rPr>
          <w:noProof/>
        </w:rPr>
        <w:t>DNS, 88</w:t>
      </w:r>
    </w:p>
    <w:p w:rsidR="00EE31EC" w:rsidRDefault="00EE31EC">
      <w:pPr>
        <w:pStyle w:val="Index2"/>
        <w:tabs>
          <w:tab w:val="right" w:leader="dot" w:pos="4310"/>
        </w:tabs>
        <w:rPr>
          <w:noProof/>
        </w:rPr>
      </w:pPr>
      <w:r>
        <w:rPr>
          <w:noProof/>
        </w:rPr>
        <w:t>Electronic Signatures, 90</w:t>
      </w:r>
    </w:p>
    <w:p w:rsidR="00EE31EC" w:rsidRDefault="00EE31EC">
      <w:pPr>
        <w:pStyle w:val="Index2"/>
        <w:tabs>
          <w:tab w:val="right" w:leader="dot" w:pos="4310"/>
        </w:tabs>
        <w:rPr>
          <w:noProof/>
        </w:rPr>
      </w:pPr>
      <w:r>
        <w:rPr>
          <w:noProof/>
        </w:rPr>
        <w:t>Error Processing, 96</w:t>
      </w:r>
    </w:p>
    <w:p w:rsidR="00EE31EC" w:rsidRDefault="00EE31EC">
      <w:pPr>
        <w:pStyle w:val="Index2"/>
        <w:tabs>
          <w:tab w:val="right" w:leader="dot" w:pos="4310"/>
        </w:tabs>
        <w:rPr>
          <w:noProof/>
        </w:rPr>
      </w:pPr>
      <w:r>
        <w:rPr>
          <w:noProof/>
        </w:rPr>
        <w:t>Field Monitoring, 101</w:t>
      </w:r>
    </w:p>
    <w:p w:rsidR="00EE31EC" w:rsidRDefault="00EE31EC">
      <w:pPr>
        <w:pStyle w:val="Index2"/>
        <w:tabs>
          <w:tab w:val="right" w:leader="dot" w:pos="4310"/>
        </w:tabs>
        <w:rPr>
          <w:noProof/>
        </w:rPr>
      </w:pPr>
      <w:r>
        <w:rPr>
          <w:noProof/>
        </w:rPr>
        <w:lastRenderedPageBreak/>
        <w:t>Help Processor, 109</w:t>
      </w:r>
    </w:p>
    <w:p w:rsidR="00EE31EC" w:rsidRDefault="00EE31EC">
      <w:pPr>
        <w:pStyle w:val="Index2"/>
        <w:tabs>
          <w:tab w:val="right" w:leader="dot" w:pos="4310"/>
        </w:tabs>
        <w:rPr>
          <w:noProof/>
        </w:rPr>
      </w:pPr>
      <w:r>
        <w:rPr>
          <w:noProof/>
        </w:rPr>
        <w:t>Host Files, 111</w:t>
      </w:r>
    </w:p>
    <w:p w:rsidR="00EE31EC" w:rsidRDefault="00EE31EC">
      <w:pPr>
        <w:pStyle w:val="Index2"/>
        <w:tabs>
          <w:tab w:val="right" w:leader="dot" w:pos="4310"/>
        </w:tabs>
        <w:rPr>
          <w:noProof/>
        </w:rPr>
      </w:pPr>
      <w:r>
        <w:rPr>
          <w:noProof/>
        </w:rPr>
        <w:t>Institution File, 121</w:t>
      </w:r>
    </w:p>
    <w:p w:rsidR="00EE31EC" w:rsidRDefault="00EE31EC">
      <w:pPr>
        <w:pStyle w:val="Index2"/>
        <w:tabs>
          <w:tab w:val="right" w:leader="dot" w:pos="4310"/>
        </w:tabs>
        <w:rPr>
          <w:noProof/>
        </w:rPr>
      </w:pPr>
      <w:r>
        <w:rPr>
          <w:noProof/>
        </w:rPr>
        <w:t>KIDS, 190</w:t>
      </w:r>
    </w:p>
    <w:p w:rsidR="00EE31EC" w:rsidRDefault="00EE31EC">
      <w:pPr>
        <w:pStyle w:val="Index2"/>
        <w:tabs>
          <w:tab w:val="right" w:leader="dot" w:pos="4310"/>
        </w:tabs>
        <w:rPr>
          <w:noProof/>
        </w:rPr>
      </w:pPr>
      <w:r>
        <w:rPr>
          <w:noProof/>
        </w:rPr>
        <w:t>Menu Manager, 210</w:t>
      </w:r>
    </w:p>
    <w:p w:rsidR="00EE31EC" w:rsidRDefault="00EE31EC">
      <w:pPr>
        <w:pStyle w:val="Index2"/>
        <w:tabs>
          <w:tab w:val="right" w:leader="dot" w:pos="4310"/>
        </w:tabs>
        <w:rPr>
          <w:noProof/>
        </w:rPr>
      </w:pPr>
      <w:r>
        <w:rPr>
          <w:noProof/>
        </w:rPr>
        <w:t>Miscellaneous, 225</w:t>
      </w:r>
    </w:p>
    <w:p w:rsidR="00EE31EC" w:rsidRDefault="00EE31EC">
      <w:pPr>
        <w:pStyle w:val="Index2"/>
        <w:tabs>
          <w:tab w:val="right" w:leader="dot" w:pos="4310"/>
        </w:tabs>
        <w:rPr>
          <w:noProof/>
        </w:rPr>
      </w:pPr>
      <w:r>
        <w:rPr>
          <w:noProof/>
        </w:rPr>
        <w:t>Name Standardization, 232</w:t>
      </w:r>
    </w:p>
    <w:p w:rsidR="00EE31EC" w:rsidRDefault="00EE31EC">
      <w:pPr>
        <w:pStyle w:val="Index2"/>
        <w:tabs>
          <w:tab w:val="right" w:leader="dot" w:pos="4310"/>
        </w:tabs>
        <w:rPr>
          <w:noProof/>
        </w:rPr>
      </w:pPr>
      <w:r>
        <w:rPr>
          <w:noProof/>
        </w:rPr>
        <w:t>National Provider Identifier (NPI), 254</w:t>
      </w:r>
    </w:p>
    <w:p w:rsidR="00EE31EC" w:rsidRDefault="00EE31EC">
      <w:pPr>
        <w:pStyle w:val="Index2"/>
        <w:tabs>
          <w:tab w:val="right" w:leader="dot" w:pos="4310"/>
        </w:tabs>
        <w:rPr>
          <w:noProof/>
        </w:rPr>
      </w:pPr>
      <w:r>
        <w:rPr>
          <w:noProof/>
        </w:rPr>
        <w:t>Operating System, 259</w:t>
      </w:r>
    </w:p>
    <w:p w:rsidR="00EE31EC" w:rsidRDefault="00EE31EC">
      <w:pPr>
        <w:pStyle w:val="Index2"/>
        <w:tabs>
          <w:tab w:val="right" w:leader="dot" w:pos="4310"/>
        </w:tabs>
        <w:rPr>
          <w:noProof/>
        </w:rPr>
      </w:pPr>
      <w:r>
        <w:rPr>
          <w:noProof/>
        </w:rPr>
        <w:t>Security Keys, 269</w:t>
      </w:r>
    </w:p>
    <w:p w:rsidR="00EE31EC" w:rsidRDefault="00EE31EC">
      <w:pPr>
        <w:pStyle w:val="Index2"/>
        <w:tabs>
          <w:tab w:val="right" w:leader="dot" w:pos="4310"/>
        </w:tabs>
        <w:rPr>
          <w:noProof/>
        </w:rPr>
      </w:pPr>
      <w:r>
        <w:rPr>
          <w:noProof/>
        </w:rPr>
        <w:t>Signon/Security, 280</w:t>
      </w:r>
    </w:p>
    <w:p w:rsidR="00EE31EC" w:rsidRDefault="00EE31EC">
      <w:pPr>
        <w:pStyle w:val="Index2"/>
        <w:tabs>
          <w:tab w:val="right" w:leader="dot" w:pos="4310"/>
        </w:tabs>
        <w:rPr>
          <w:noProof/>
        </w:rPr>
      </w:pPr>
      <w:r>
        <w:rPr>
          <w:noProof/>
        </w:rPr>
        <w:t>Spooling, 300</w:t>
      </w:r>
    </w:p>
    <w:p w:rsidR="00EE31EC" w:rsidRDefault="00EE31EC">
      <w:pPr>
        <w:pStyle w:val="Index2"/>
        <w:tabs>
          <w:tab w:val="right" w:leader="dot" w:pos="4310"/>
        </w:tabs>
        <w:rPr>
          <w:noProof/>
        </w:rPr>
      </w:pPr>
      <w:r>
        <w:rPr>
          <w:noProof/>
        </w:rPr>
        <w:t>TaskMan, 312</w:t>
      </w:r>
    </w:p>
    <w:p w:rsidR="00EE31EC" w:rsidRDefault="00EE31EC">
      <w:pPr>
        <w:pStyle w:val="Index2"/>
        <w:tabs>
          <w:tab w:val="right" w:leader="dot" w:pos="4310"/>
        </w:tabs>
        <w:rPr>
          <w:noProof/>
        </w:rPr>
      </w:pPr>
      <w:r>
        <w:rPr>
          <w:noProof/>
        </w:rPr>
        <w:t>Toolkit, 346</w:t>
      </w:r>
    </w:p>
    <w:p w:rsidR="00EE31EC" w:rsidRDefault="00EE31EC">
      <w:pPr>
        <w:pStyle w:val="Index2"/>
        <w:tabs>
          <w:tab w:val="right" w:leader="dot" w:pos="4310"/>
        </w:tabs>
        <w:rPr>
          <w:noProof/>
        </w:rPr>
      </w:pPr>
      <w:r>
        <w:rPr>
          <w:noProof/>
        </w:rPr>
        <w:t>Unwinder, 461</w:t>
      </w:r>
    </w:p>
    <w:p w:rsidR="00EE31EC" w:rsidRDefault="00EE31EC">
      <w:pPr>
        <w:pStyle w:val="Index2"/>
        <w:tabs>
          <w:tab w:val="right" w:leader="dot" w:pos="4310"/>
        </w:tabs>
        <w:rPr>
          <w:noProof/>
        </w:rPr>
      </w:pPr>
      <w:r>
        <w:rPr>
          <w:noProof/>
        </w:rPr>
        <w:t>User, 464</w:t>
      </w:r>
    </w:p>
    <w:p w:rsidR="00EE31EC" w:rsidRDefault="00EE31EC">
      <w:pPr>
        <w:pStyle w:val="Index2"/>
        <w:tabs>
          <w:tab w:val="right" w:leader="dot" w:pos="4310"/>
        </w:tabs>
        <w:rPr>
          <w:noProof/>
        </w:rPr>
      </w:pPr>
      <w:r>
        <w:rPr>
          <w:noProof/>
        </w:rPr>
        <w:t>XGF Function Library, 485</w:t>
      </w:r>
    </w:p>
    <w:p w:rsidR="00EE31EC" w:rsidRDefault="00EE31EC">
      <w:pPr>
        <w:pStyle w:val="Index2"/>
        <w:tabs>
          <w:tab w:val="right" w:leader="dot" w:pos="4310"/>
        </w:tabs>
        <w:rPr>
          <w:noProof/>
        </w:rPr>
      </w:pPr>
      <w:r>
        <w:rPr>
          <w:noProof/>
        </w:rPr>
        <w:t>XLF Function Library, 500</w:t>
      </w:r>
    </w:p>
    <w:p w:rsidR="00EE31EC" w:rsidRDefault="00EE31EC">
      <w:pPr>
        <w:pStyle w:val="Index2"/>
        <w:tabs>
          <w:tab w:val="right" w:leader="dot" w:pos="4310"/>
        </w:tabs>
        <w:rPr>
          <w:noProof/>
        </w:rPr>
      </w:pPr>
      <w:r>
        <w:rPr>
          <w:noProof/>
        </w:rPr>
        <w:t>XML, 576</w:t>
      </w:r>
    </w:p>
    <w:p w:rsidR="00EE31EC" w:rsidRDefault="00EE31EC">
      <w:pPr>
        <w:pStyle w:val="Index1"/>
        <w:tabs>
          <w:tab w:val="right" w:leader="dot" w:pos="4310"/>
        </w:tabs>
        <w:rPr>
          <w:noProof/>
        </w:rPr>
      </w:pPr>
      <w:r>
        <w:rPr>
          <w:noProof/>
        </w:rPr>
        <w:t>Application Programming Interfaces (APIs), 202</w:t>
      </w:r>
    </w:p>
    <w:p w:rsidR="00EE31EC" w:rsidRDefault="00EE31EC">
      <w:pPr>
        <w:pStyle w:val="Index2"/>
        <w:tabs>
          <w:tab w:val="right" w:leader="dot" w:pos="4310"/>
        </w:tabs>
        <w:rPr>
          <w:noProof/>
        </w:rPr>
      </w:pPr>
      <w:r>
        <w:rPr>
          <w:noProof/>
        </w:rPr>
        <w:t>M Unit, 393</w:t>
      </w:r>
    </w:p>
    <w:p w:rsidR="00EE31EC" w:rsidRDefault="00EE31EC">
      <w:pPr>
        <w:pStyle w:val="Index1"/>
        <w:tabs>
          <w:tab w:val="right" w:leader="dot" w:pos="4310"/>
        </w:tabs>
        <w:rPr>
          <w:noProof/>
        </w:rPr>
      </w:pPr>
      <w:r>
        <w:rPr>
          <w:noProof/>
        </w:rPr>
        <w:t>Application Proxy User, 285, 286</w:t>
      </w:r>
    </w:p>
    <w:p w:rsidR="00EE31EC" w:rsidRDefault="00EE31EC">
      <w:pPr>
        <w:pStyle w:val="Index1"/>
        <w:tabs>
          <w:tab w:val="right" w:leader="dot" w:pos="4310"/>
        </w:tabs>
        <w:rPr>
          <w:noProof/>
        </w:rPr>
      </w:pPr>
      <w:r>
        <w:rPr>
          <w:noProof/>
        </w:rPr>
        <w:t>Ask if Production Account Option, 283</w:t>
      </w:r>
    </w:p>
    <w:p w:rsidR="00EE31EC" w:rsidRDefault="00EE31EC">
      <w:pPr>
        <w:pStyle w:val="Index1"/>
        <w:tabs>
          <w:tab w:val="right" w:leader="dot" w:pos="4310"/>
        </w:tabs>
        <w:rPr>
          <w:noProof/>
        </w:rPr>
      </w:pPr>
      <w:r>
        <w:rPr>
          <w:noProof/>
        </w:rPr>
        <w:t>Ask Installation Questions, How to (KIDS), 174</w:t>
      </w:r>
    </w:p>
    <w:p w:rsidR="00EE31EC" w:rsidRDefault="00EE31EC">
      <w:pPr>
        <w:pStyle w:val="Index1"/>
        <w:tabs>
          <w:tab w:val="right" w:leader="dot" w:pos="4310"/>
        </w:tabs>
        <w:rPr>
          <w:noProof/>
        </w:rPr>
      </w:pPr>
      <w:r>
        <w:rPr>
          <w:noProof/>
        </w:rPr>
        <w:t>Assumptions, lxiv</w:t>
      </w:r>
    </w:p>
    <w:p w:rsidR="00EE31EC" w:rsidRDefault="00EE31EC">
      <w:pPr>
        <w:pStyle w:val="Index1"/>
        <w:tabs>
          <w:tab w:val="right" w:leader="dot" w:pos="4310"/>
        </w:tabs>
        <w:rPr>
          <w:noProof/>
        </w:rPr>
      </w:pPr>
      <w:r>
        <w:rPr>
          <w:noProof/>
        </w:rPr>
        <w:t>AUTO MENU, 208</w:t>
      </w:r>
    </w:p>
    <w:p w:rsidR="00EE31EC" w:rsidRDefault="00EE31EC">
      <w:pPr>
        <w:pStyle w:val="Index1"/>
        <w:tabs>
          <w:tab w:val="right" w:leader="dot" w:pos="4310"/>
        </w:tabs>
        <w:rPr>
          <w:noProof/>
        </w:rPr>
      </w:pPr>
      <w:r>
        <w:rPr>
          <w:noProof/>
        </w:rPr>
        <w:t>AVHLPTXT^XUS2, 284</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B</w:t>
      </w:r>
    </w:p>
    <w:p w:rsidR="00EE31EC" w:rsidRDefault="00EE31EC">
      <w:pPr>
        <w:pStyle w:val="Index1"/>
        <w:tabs>
          <w:tab w:val="right" w:leader="dot" w:pos="4310"/>
        </w:tabs>
        <w:rPr>
          <w:noProof/>
        </w:rPr>
      </w:pPr>
      <w:r>
        <w:rPr>
          <w:noProof/>
        </w:rPr>
        <w:t>BLDLST^XPAREDIT, 410</w:t>
      </w:r>
    </w:p>
    <w:p w:rsidR="00EE31EC" w:rsidRDefault="00EE31EC">
      <w:pPr>
        <w:pStyle w:val="Index1"/>
        <w:tabs>
          <w:tab w:val="right" w:leader="dot" w:pos="4310"/>
        </w:tabs>
        <w:rPr>
          <w:noProof/>
        </w:rPr>
      </w:pPr>
      <w:r>
        <w:rPr>
          <w:noProof/>
        </w:rPr>
        <w:t>BMES^XPDUTL, 192</w:t>
      </w:r>
    </w:p>
    <w:p w:rsidR="00EE31EC" w:rsidRDefault="00EE31EC">
      <w:pPr>
        <w:pStyle w:val="Index1"/>
        <w:tabs>
          <w:tab w:val="right" w:leader="dot" w:pos="4310"/>
        </w:tabs>
        <w:rPr>
          <w:noProof/>
        </w:rPr>
      </w:pPr>
      <w:r>
        <w:rPr>
          <w:noProof/>
        </w:rPr>
        <w:t>Build Entries (KIDS), 143</w:t>
      </w:r>
    </w:p>
    <w:p w:rsidR="00EE31EC" w:rsidRDefault="00EE31EC">
      <w:pPr>
        <w:pStyle w:val="Index1"/>
        <w:tabs>
          <w:tab w:val="right" w:leader="dot" w:pos="4310"/>
        </w:tabs>
        <w:rPr>
          <w:noProof/>
        </w:rPr>
      </w:pPr>
      <w:r>
        <w:rPr>
          <w:noProof/>
        </w:rPr>
        <w:t>BUILD File (#9.6), 143, 148, 166, 170, 172, 181, 185, 188, 189, 198, 200, 429, 433, 439</w:t>
      </w:r>
    </w:p>
    <w:p w:rsidR="00EE31EC" w:rsidRDefault="00EE31EC">
      <w:pPr>
        <w:pStyle w:val="Index1"/>
        <w:tabs>
          <w:tab w:val="right" w:leader="dot" w:pos="4310"/>
        </w:tabs>
        <w:rPr>
          <w:noProof/>
        </w:rPr>
      </w:pPr>
      <w:r>
        <w:rPr>
          <w:noProof/>
        </w:rPr>
        <w:t>Build Name (KIDS), 148</w:t>
      </w:r>
    </w:p>
    <w:p w:rsidR="00EE31EC" w:rsidRDefault="00EE31EC">
      <w:pPr>
        <w:pStyle w:val="Index1"/>
        <w:tabs>
          <w:tab w:val="right" w:leader="dot" w:pos="4310"/>
        </w:tabs>
        <w:rPr>
          <w:noProof/>
        </w:rPr>
      </w:pPr>
      <w:r>
        <w:rPr>
          <w:noProof/>
        </w:rPr>
        <w:t>Build Screens (KIDS), 146</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C</w:t>
      </w:r>
    </w:p>
    <w:p w:rsidR="00EE31EC" w:rsidRDefault="00EE31EC">
      <w:pPr>
        <w:pStyle w:val="Index1"/>
        <w:tabs>
          <w:tab w:val="right" w:leader="dot" w:pos="4310"/>
        </w:tabs>
        <w:rPr>
          <w:noProof/>
        </w:rPr>
      </w:pPr>
      <w:r>
        <w:rPr>
          <w:noProof/>
        </w:rPr>
        <w:t>Calculate and Show Checksum Values Option</w:t>
      </w:r>
    </w:p>
    <w:p w:rsidR="00EE31EC" w:rsidRDefault="00EE31EC">
      <w:pPr>
        <w:pStyle w:val="Index2"/>
        <w:tabs>
          <w:tab w:val="right" w:leader="dot" w:pos="4310"/>
        </w:tabs>
        <w:rPr>
          <w:noProof/>
        </w:rPr>
      </w:pPr>
      <w:r>
        <w:rPr>
          <w:noProof/>
        </w:rPr>
        <w:t>Programmer Options Menu, 437, 438</w:t>
      </w:r>
    </w:p>
    <w:p w:rsidR="00EE31EC" w:rsidRDefault="00EE31EC">
      <w:pPr>
        <w:pStyle w:val="Index1"/>
        <w:tabs>
          <w:tab w:val="right" w:leader="dot" w:pos="4310"/>
        </w:tabs>
        <w:rPr>
          <w:noProof/>
        </w:rPr>
      </w:pPr>
      <w:r>
        <w:rPr>
          <w:noProof/>
        </w:rPr>
        <w:t>CALL^%ZISTCP, 79</w:t>
      </w:r>
    </w:p>
    <w:p w:rsidR="00EE31EC" w:rsidRDefault="00EE31EC">
      <w:pPr>
        <w:pStyle w:val="Index1"/>
        <w:tabs>
          <w:tab w:val="right" w:leader="dot" w:pos="4310"/>
        </w:tabs>
        <w:rPr>
          <w:noProof/>
        </w:rPr>
      </w:pPr>
      <w:r w:rsidRPr="007B182B">
        <w:rPr>
          <w:noProof/>
          <w:kern w:val="2"/>
        </w:rPr>
        <w:t>Callable Entry Points</w:t>
      </w:r>
    </w:p>
    <w:p w:rsidR="00EE31EC" w:rsidRDefault="00EE31EC">
      <w:pPr>
        <w:pStyle w:val="Index2"/>
        <w:tabs>
          <w:tab w:val="right" w:leader="dot" w:pos="4310"/>
        </w:tabs>
        <w:rPr>
          <w:noProof/>
        </w:rPr>
      </w:pPr>
      <w:r w:rsidRPr="007B182B">
        <w:rPr>
          <w:noProof/>
          <w:kern w:val="2"/>
        </w:rPr>
        <w:t>XTLKKWL</w:t>
      </w:r>
      <w:r>
        <w:rPr>
          <w:noProof/>
        </w:rPr>
        <w:t>, 381</w:t>
      </w:r>
    </w:p>
    <w:p w:rsidR="00EE31EC" w:rsidRDefault="00EE31EC">
      <w:pPr>
        <w:pStyle w:val="Index1"/>
        <w:tabs>
          <w:tab w:val="right" w:leader="dot" w:pos="4310"/>
        </w:tabs>
        <w:rPr>
          <w:noProof/>
        </w:rPr>
      </w:pPr>
      <w:r w:rsidRPr="007B182B">
        <w:rPr>
          <w:bCs/>
          <w:noProof/>
        </w:rPr>
        <w:t>Calling</w:t>
      </w:r>
    </w:p>
    <w:p w:rsidR="00EE31EC" w:rsidRDefault="00EE31EC">
      <w:pPr>
        <w:pStyle w:val="Index2"/>
        <w:tabs>
          <w:tab w:val="right" w:leader="dot" w:pos="4310"/>
        </w:tabs>
        <w:rPr>
          <w:noProof/>
        </w:rPr>
      </w:pPr>
      <w:r w:rsidRPr="007B182B">
        <w:rPr>
          <w:bCs/>
          <w:noProof/>
        </w:rPr>
        <w:t>^%ZTLOAD to Create Tasks (TaskMan)</w:t>
      </w:r>
      <w:r>
        <w:rPr>
          <w:noProof/>
        </w:rPr>
        <w:t>, 301</w:t>
      </w:r>
    </w:p>
    <w:p w:rsidR="00EE31EC" w:rsidRDefault="00EE31EC">
      <w:pPr>
        <w:pStyle w:val="Index2"/>
        <w:tabs>
          <w:tab w:val="right" w:leader="dot" w:pos="4310"/>
        </w:tabs>
        <w:rPr>
          <w:noProof/>
        </w:rPr>
      </w:pPr>
      <w:r>
        <w:rPr>
          <w:noProof/>
        </w:rPr>
        <w:t>^%ZTLOAD within a Task (TaskMan), 307</w:t>
      </w:r>
    </w:p>
    <w:p w:rsidR="00EE31EC" w:rsidRDefault="00EE31EC">
      <w:pPr>
        <w:pStyle w:val="Index2"/>
        <w:tabs>
          <w:tab w:val="right" w:leader="dot" w:pos="4310"/>
        </w:tabs>
        <w:rPr>
          <w:noProof/>
        </w:rPr>
      </w:pPr>
      <w:r w:rsidRPr="007B182B">
        <w:rPr>
          <w:bCs/>
          <w:noProof/>
        </w:rPr>
        <w:t>Device Handler (^%ZIS) within a Task (TaskMan)</w:t>
      </w:r>
      <w:r>
        <w:rPr>
          <w:noProof/>
        </w:rPr>
        <w:t>, 307</w:t>
      </w:r>
    </w:p>
    <w:p w:rsidR="00EE31EC" w:rsidRDefault="00EE31EC">
      <w:pPr>
        <w:pStyle w:val="Index2"/>
        <w:tabs>
          <w:tab w:val="right" w:leader="dot" w:pos="4310"/>
        </w:tabs>
        <w:rPr>
          <w:noProof/>
        </w:rPr>
      </w:pPr>
      <w:r>
        <w:rPr>
          <w:noProof/>
        </w:rPr>
        <w:lastRenderedPageBreak/>
        <w:t>EN^XUTMDEVQ to Create Tasks (TaskMan), 302</w:t>
      </w:r>
    </w:p>
    <w:p w:rsidR="00EE31EC" w:rsidRDefault="00EE31EC">
      <w:pPr>
        <w:pStyle w:val="Index1"/>
        <w:tabs>
          <w:tab w:val="right" w:leader="dot" w:pos="4310"/>
        </w:tabs>
        <w:rPr>
          <w:noProof/>
        </w:rPr>
      </w:pPr>
      <w:r>
        <w:rPr>
          <w:noProof/>
        </w:rPr>
        <w:t>Callout Boxes, lxii</w:t>
      </w:r>
    </w:p>
    <w:p w:rsidR="00EE31EC" w:rsidRDefault="00EE31EC">
      <w:pPr>
        <w:pStyle w:val="Index1"/>
        <w:tabs>
          <w:tab w:val="right" w:leader="dot" w:pos="4310"/>
        </w:tabs>
        <w:rPr>
          <w:noProof/>
        </w:rPr>
      </w:pPr>
      <w:r>
        <w:rPr>
          <w:noProof/>
        </w:rPr>
        <w:t>CAN DELETE WITHOUT PROCESSING Field (#.1), 28, 32</w:t>
      </w:r>
    </w:p>
    <w:p w:rsidR="00EE31EC" w:rsidRDefault="00EE31EC">
      <w:pPr>
        <w:pStyle w:val="Index1"/>
        <w:tabs>
          <w:tab w:val="right" w:leader="dot" w:pos="4310"/>
        </w:tabs>
        <w:rPr>
          <w:noProof/>
        </w:rPr>
      </w:pPr>
      <w:r>
        <w:rPr>
          <w:noProof/>
        </w:rPr>
        <w:t>Candidate Collection, Selecting Fields to Compare in, 360</w:t>
      </w:r>
    </w:p>
    <w:p w:rsidR="00EE31EC" w:rsidRDefault="00EE31EC">
      <w:pPr>
        <w:pStyle w:val="Index1"/>
        <w:tabs>
          <w:tab w:val="right" w:leader="dot" w:pos="4310"/>
        </w:tabs>
        <w:rPr>
          <w:noProof/>
        </w:rPr>
      </w:pPr>
      <w:r>
        <w:rPr>
          <w:noProof/>
        </w:rPr>
        <w:t>Capacity Management</w:t>
      </w:r>
    </w:p>
    <w:p w:rsidR="00EE31EC" w:rsidRDefault="00EE31EC">
      <w:pPr>
        <w:pStyle w:val="Index2"/>
        <w:tabs>
          <w:tab w:val="right" w:leader="dot" w:pos="4310"/>
        </w:tabs>
        <w:rPr>
          <w:noProof/>
        </w:rPr>
      </w:pPr>
      <w:r>
        <w:rPr>
          <w:noProof/>
        </w:rPr>
        <w:t>Response Time Measures (Obsolete)</w:t>
      </w:r>
    </w:p>
    <w:p w:rsidR="00EE31EC" w:rsidRDefault="00EE31EC">
      <w:pPr>
        <w:pStyle w:val="Index3"/>
        <w:tabs>
          <w:tab w:val="right" w:leader="dot" w:pos="4310"/>
        </w:tabs>
        <w:rPr>
          <w:noProof/>
        </w:rPr>
      </w:pPr>
      <w:r>
        <w:rPr>
          <w:noProof/>
        </w:rPr>
        <w:t>APIs</w:t>
      </w:r>
    </w:p>
    <w:p w:rsidR="00EE31EC" w:rsidRDefault="00EE31EC">
      <w:pPr>
        <w:pStyle w:val="Index4"/>
        <w:tabs>
          <w:tab w:val="right" w:leader="dot" w:pos="4310"/>
        </w:tabs>
        <w:rPr>
          <w:noProof/>
        </w:rPr>
      </w:pPr>
      <w:r>
        <w:rPr>
          <w:noProof/>
        </w:rPr>
        <w:t>XRT0 Output Parameter, Start Time, 266</w:t>
      </w:r>
    </w:p>
    <w:p w:rsidR="00EE31EC" w:rsidRDefault="00EE31EC">
      <w:pPr>
        <w:pStyle w:val="Index4"/>
        <w:tabs>
          <w:tab w:val="right" w:leader="dot" w:pos="4310"/>
        </w:tabs>
        <w:rPr>
          <w:noProof/>
        </w:rPr>
      </w:pPr>
      <w:r w:rsidRPr="007B182B">
        <w:rPr>
          <w:noProof/>
          <w:kern w:val="2"/>
        </w:rPr>
        <w:t>XRTN Input Parameter, Routine Name</w:t>
      </w:r>
      <w:r>
        <w:rPr>
          <w:noProof/>
        </w:rPr>
        <w:t>, 268</w:t>
      </w:r>
    </w:p>
    <w:p w:rsidR="00EE31EC" w:rsidRDefault="00EE31EC">
      <w:pPr>
        <w:pStyle w:val="Index1"/>
        <w:tabs>
          <w:tab w:val="right" w:leader="dot" w:pos="4310"/>
        </w:tabs>
        <w:rPr>
          <w:noProof/>
        </w:rPr>
      </w:pPr>
      <w:r>
        <w:rPr>
          <w:noProof/>
        </w:rPr>
        <w:t>Capacity Planning</w:t>
      </w:r>
    </w:p>
    <w:p w:rsidR="00EE31EC" w:rsidRDefault="00EE31EC">
      <w:pPr>
        <w:pStyle w:val="Index2"/>
        <w:tabs>
          <w:tab w:val="right" w:leader="dot" w:pos="4310"/>
        </w:tabs>
        <w:rPr>
          <w:noProof/>
        </w:rPr>
      </w:pPr>
      <w:r>
        <w:rPr>
          <w:noProof/>
        </w:rPr>
        <w:t>National Database, 265</w:t>
      </w:r>
    </w:p>
    <w:p w:rsidR="00EE31EC" w:rsidRDefault="00EE31EC">
      <w:pPr>
        <w:pStyle w:val="Index1"/>
        <w:tabs>
          <w:tab w:val="right" w:leader="dot" w:pos="4310"/>
        </w:tabs>
        <w:rPr>
          <w:noProof/>
        </w:rPr>
      </w:pPr>
      <w:r>
        <w:rPr>
          <w:noProof/>
        </w:rPr>
        <w:t>CCODE^XIPUTIL, 3</w:t>
      </w:r>
    </w:p>
    <w:p w:rsidR="00EE31EC" w:rsidRDefault="00EE31EC">
      <w:pPr>
        <w:pStyle w:val="Index1"/>
        <w:tabs>
          <w:tab w:val="right" w:leader="dot" w:pos="4310"/>
        </w:tabs>
        <w:rPr>
          <w:noProof/>
        </w:rPr>
      </w:pPr>
      <w:r>
        <w:rPr>
          <w:noProof/>
        </w:rPr>
        <w:t>CDSYS^XUAF4, 121</w:t>
      </w:r>
    </w:p>
    <w:p w:rsidR="00EE31EC" w:rsidRDefault="00EE31EC">
      <w:pPr>
        <w:pStyle w:val="Index1"/>
        <w:tabs>
          <w:tab w:val="right" w:leader="dot" w:pos="4310"/>
        </w:tabs>
        <w:rPr>
          <w:noProof/>
        </w:rPr>
      </w:pPr>
      <w:r w:rsidRPr="007B182B">
        <w:rPr>
          <w:noProof/>
        </w:rPr>
        <w:t>CHCKSUM^XTSUMBLD Direct Mode Utility</w:t>
      </w:r>
      <w:r>
        <w:rPr>
          <w:noProof/>
        </w:rPr>
        <w:t>, 435, 437, 438</w:t>
      </w:r>
    </w:p>
    <w:p w:rsidR="00EE31EC" w:rsidRDefault="00EE31EC">
      <w:pPr>
        <w:pStyle w:val="Index1"/>
        <w:tabs>
          <w:tab w:val="right" w:leader="dot" w:pos="4310"/>
        </w:tabs>
        <w:rPr>
          <w:noProof/>
        </w:rPr>
      </w:pPr>
      <w:r>
        <w:rPr>
          <w:noProof/>
        </w:rPr>
        <w:t>CHECK^XTSUMBLD Routine, 433, 435, 438</w:t>
      </w:r>
    </w:p>
    <w:p w:rsidR="00EE31EC" w:rsidRDefault="00EE31EC">
      <w:pPr>
        <w:pStyle w:val="Index1"/>
        <w:tabs>
          <w:tab w:val="right" w:leader="dot" w:pos="4310"/>
        </w:tabs>
        <w:rPr>
          <w:noProof/>
        </w:rPr>
      </w:pPr>
      <w:r>
        <w:rPr>
          <w:noProof/>
        </w:rPr>
        <w:t>CHECK1^XTSUMBLD Routine, 433, 435, 438</w:t>
      </w:r>
    </w:p>
    <w:p w:rsidR="00EE31EC" w:rsidRDefault="00EE31EC">
      <w:pPr>
        <w:pStyle w:val="Index1"/>
        <w:tabs>
          <w:tab w:val="right" w:leader="dot" w:pos="4310"/>
        </w:tabs>
        <w:rPr>
          <w:noProof/>
        </w:rPr>
      </w:pPr>
      <w:r>
        <w:rPr>
          <w:noProof/>
        </w:rPr>
        <w:t>Checking</w:t>
      </w:r>
    </w:p>
    <w:p w:rsidR="00EE31EC" w:rsidRDefault="00EE31EC">
      <w:pPr>
        <w:pStyle w:val="Index2"/>
        <w:tabs>
          <w:tab w:val="right" w:leader="dot" w:pos="4310"/>
        </w:tabs>
        <w:rPr>
          <w:noProof/>
        </w:rPr>
      </w:pPr>
      <w:r>
        <w:rPr>
          <w:noProof/>
        </w:rPr>
        <w:t>For Background Execution</w:t>
      </w:r>
    </w:p>
    <w:p w:rsidR="00EE31EC" w:rsidRDefault="00EE31EC">
      <w:pPr>
        <w:pStyle w:val="Index3"/>
        <w:tabs>
          <w:tab w:val="right" w:leader="dot" w:pos="4310"/>
        </w:tabs>
        <w:rPr>
          <w:noProof/>
        </w:rPr>
      </w:pPr>
      <w:r>
        <w:rPr>
          <w:noProof/>
        </w:rPr>
        <w:t>ZTQUEUED (TaskMan), 306</w:t>
      </w:r>
    </w:p>
    <w:p w:rsidR="00EE31EC" w:rsidRDefault="00EE31EC">
      <w:pPr>
        <w:pStyle w:val="Index2"/>
        <w:tabs>
          <w:tab w:val="right" w:leader="dot" w:pos="4310"/>
        </w:tabs>
        <w:rPr>
          <w:noProof/>
        </w:rPr>
      </w:pPr>
      <w:r>
        <w:rPr>
          <w:noProof/>
        </w:rPr>
        <w:t>For Stop Requests (TaskMan), 304</w:t>
      </w:r>
    </w:p>
    <w:p w:rsidR="00EE31EC" w:rsidRDefault="00EE31EC">
      <w:pPr>
        <w:pStyle w:val="Index1"/>
        <w:tabs>
          <w:tab w:val="right" w:leader="dot" w:pos="4310"/>
        </w:tabs>
        <w:rPr>
          <w:noProof/>
        </w:rPr>
      </w:pPr>
      <w:r>
        <w:rPr>
          <w:noProof/>
        </w:rPr>
        <w:t>Checkpoint Parameter Node, 178</w:t>
      </w:r>
    </w:p>
    <w:p w:rsidR="00EE31EC" w:rsidRDefault="00EE31EC">
      <w:pPr>
        <w:pStyle w:val="Index1"/>
        <w:tabs>
          <w:tab w:val="right" w:leader="dot" w:pos="4310"/>
        </w:tabs>
        <w:rPr>
          <w:noProof/>
        </w:rPr>
      </w:pPr>
      <w:r>
        <w:rPr>
          <w:noProof/>
        </w:rPr>
        <w:t xml:space="preserve">Checkpoints </w:t>
      </w:r>
      <w:r w:rsidRPr="007B182B">
        <w:rPr>
          <w:i/>
          <w:iCs/>
          <w:noProof/>
        </w:rPr>
        <w:t>with</w:t>
      </w:r>
      <w:r>
        <w:rPr>
          <w:noProof/>
        </w:rPr>
        <w:t xml:space="preserve"> Callbacks, 177</w:t>
      </w:r>
    </w:p>
    <w:p w:rsidR="00EE31EC" w:rsidRDefault="00EE31EC">
      <w:pPr>
        <w:pStyle w:val="Index1"/>
        <w:tabs>
          <w:tab w:val="right" w:leader="dot" w:pos="4310"/>
        </w:tabs>
        <w:rPr>
          <w:noProof/>
        </w:rPr>
      </w:pPr>
      <w:r>
        <w:rPr>
          <w:noProof/>
        </w:rPr>
        <w:t xml:space="preserve">Checkpoints </w:t>
      </w:r>
      <w:r w:rsidRPr="007B182B">
        <w:rPr>
          <w:i/>
          <w:iCs/>
          <w:noProof/>
        </w:rPr>
        <w:t>without</w:t>
      </w:r>
      <w:r>
        <w:rPr>
          <w:noProof/>
        </w:rPr>
        <w:t xml:space="preserve"> Callbacks (Data Storage), 180</w:t>
      </w:r>
    </w:p>
    <w:p w:rsidR="00EE31EC" w:rsidRDefault="00EE31EC">
      <w:pPr>
        <w:pStyle w:val="Index1"/>
        <w:tabs>
          <w:tab w:val="right" w:leader="dot" w:pos="4310"/>
        </w:tabs>
        <w:rPr>
          <w:noProof/>
        </w:rPr>
      </w:pPr>
      <w:r>
        <w:rPr>
          <w:noProof/>
        </w:rPr>
        <w:t>CHECKSUM REPORT Field, 433</w:t>
      </w:r>
    </w:p>
    <w:p w:rsidR="00EE31EC" w:rsidRDefault="00EE31EC">
      <w:pPr>
        <w:pStyle w:val="Index1"/>
        <w:tabs>
          <w:tab w:val="right" w:leader="dot" w:pos="4310"/>
        </w:tabs>
        <w:rPr>
          <w:noProof/>
        </w:rPr>
      </w:pPr>
      <w:r>
        <w:rPr>
          <w:noProof/>
        </w:rPr>
        <w:t>CHECKSUM VALUE Field, 433</w:t>
      </w:r>
    </w:p>
    <w:p w:rsidR="00EE31EC" w:rsidRDefault="00EE31EC">
      <w:pPr>
        <w:pStyle w:val="Index1"/>
        <w:tabs>
          <w:tab w:val="right" w:leader="dot" w:pos="4310"/>
        </w:tabs>
        <w:rPr>
          <w:noProof/>
        </w:rPr>
      </w:pPr>
      <w:r>
        <w:rPr>
          <w:noProof/>
        </w:rPr>
        <w:t>Checksums, 224, 434, 437</w:t>
      </w:r>
    </w:p>
    <w:p w:rsidR="00EE31EC" w:rsidRDefault="00EE31EC">
      <w:pPr>
        <w:pStyle w:val="Index1"/>
        <w:tabs>
          <w:tab w:val="right" w:leader="dot" w:pos="4310"/>
        </w:tabs>
        <w:rPr>
          <w:noProof/>
        </w:rPr>
      </w:pPr>
      <w:r>
        <w:rPr>
          <w:noProof/>
        </w:rPr>
        <w:t>CHG^XPAR, 402</w:t>
      </w:r>
    </w:p>
    <w:p w:rsidR="00EE31EC" w:rsidRDefault="00EE31EC">
      <w:pPr>
        <w:pStyle w:val="Index1"/>
        <w:tabs>
          <w:tab w:val="right" w:leader="dot" w:pos="4310"/>
        </w:tabs>
        <w:rPr>
          <w:noProof/>
        </w:rPr>
      </w:pPr>
      <w:r>
        <w:rPr>
          <w:noProof/>
        </w:rPr>
        <w:t>CHGA^XGF, 485</w:t>
      </w:r>
    </w:p>
    <w:p w:rsidR="00EE31EC" w:rsidRDefault="00EE31EC">
      <w:pPr>
        <w:pStyle w:val="Index1"/>
        <w:tabs>
          <w:tab w:val="right" w:leader="dot" w:pos="4310"/>
        </w:tabs>
        <w:rPr>
          <w:noProof/>
        </w:rPr>
      </w:pPr>
      <w:r>
        <w:rPr>
          <w:noProof/>
        </w:rPr>
        <w:t>child node, 586</w:t>
      </w:r>
    </w:p>
    <w:p w:rsidR="00EE31EC" w:rsidRDefault="00EE31EC">
      <w:pPr>
        <w:pStyle w:val="Index1"/>
        <w:tabs>
          <w:tab w:val="right" w:leader="dot" w:pos="4310"/>
        </w:tabs>
        <w:rPr>
          <w:noProof/>
        </w:rPr>
      </w:pPr>
      <w:r>
        <w:rPr>
          <w:noProof/>
        </w:rPr>
        <w:t>CHILDREN^XUAF4, 122</w:t>
      </w:r>
    </w:p>
    <w:p w:rsidR="00EE31EC" w:rsidRDefault="00EE31EC">
      <w:pPr>
        <w:pStyle w:val="Index1"/>
        <w:tabs>
          <w:tab w:val="right" w:leader="dot" w:pos="4310"/>
        </w:tabs>
        <w:rPr>
          <w:noProof/>
        </w:rPr>
      </w:pPr>
      <w:r>
        <w:rPr>
          <w:noProof/>
        </w:rPr>
        <w:t>CHKLOCAL^XDRMERG2 API, 370</w:t>
      </w:r>
    </w:p>
    <w:p w:rsidR="00EE31EC" w:rsidRDefault="00EE31EC">
      <w:pPr>
        <w:pStyle w:val="Index1"/>
        <w:tabs>
          <w:tab w:val="right" w:leader="dot" w:pos="4310"/>
        </w:tabs>
        <w:rPr>
          <w:noProof/>
        </w:rPr>
      </w:pPr>
      <w:r>
        <w:rPr>
          <w:noProof/>
        </w:rPr>
        <w:t>Choosing What Data to Send with a File (KIDS), 152</w:t>
      </w:r>
    </w:p>
    <w:p w:rsidR="00EE31EC" w:rsidRDefault="00EE31EC">
      <w:pPr>
        <w:pStyle w:val="Index1"/>
        <w:tabs>
          <w:tab w:val="right" w:leader="dot" w:pos="4310"/>
        </w:tabs>
        <w:rPr>
          <w:noProof/>
        </w:rPr>
      </w:pPr>
      <w:r>
        <w:rPr>
          <w:noProof/>
        </w:rPr>
        <w:t>Clean Error Trap Option, 96</w:t>
      </w:r>
    </w:p>
    <w:p w:rsidR="00EE31EC" w:rsidRDefault="00EE31EC">
      <w:pPr>
        <w:pStyle w:val="Index1"/>
        <w:tabs>
          <w:tab w:val="right" w:leader="dot" w:pos="4310"/>
        </w:tabs>
        <w:rPr>
          <w:noProof/>
        </w:rPr>
      </w:pPr>
      <w:r>
        <w:rPr>
          <w:noProof/>
        </w:rPr>
        <w:t>CLEAN^XGF, 486</w:t>
      </w:r>
    </w:p>
    <w:p w:rsidR="00EE31EC" w:rsidRDefault="00EE31EC">
      <w:pPr>
        <w:pStyle w:val="Index1"/>
        <w:tabs>
          <w:tab w:val="right" w:leader="dot" w:pos="4310"/>
        </w:tabs>
        <w:rPr>
          <w:noProof/>
        </w:rPr>
      </w:pPr>
      <w:r>
        <w:rPr>
          <w:noProof/>
        </w:rPr>
        <w:t>CLEANUP^XULMU, 202</w:t>
      </w:r>
    </w:p>
    <w:p w:rsidR="00EE31EC" w:rsidRDefault="00EE31EC">
      <w:pPr>
        <w:pStyle w:val="Index1"/>
        <w:tabs>
          <w:tab w:val="right" w:leader="dot" w:pos="4310"/>
        </w:tabs>
        <w:rPr>
          <w:noProof/>
        </w:rPr>
      </w:pPr>
      <w:r>
        <w:rPr>
          <w:noProof/>
        </w:rPr>
        <w:t>CLEAR^XGF, 487</w:t>
      </w:r>
    </w:p>
    <w:p w:rsidR="00EE31EC" w:rsidRDefault="00EE31EC">
      <w:pPr>
        <w:pStyle w:val="Index1"/>
        <w:tabs>
          <w:tab w:val="right" w:leader="dot" w:pos="4310"/>
        </w:tabs>
        <w:rPr>
          <w:noProof/>
        </w:rPr>
      </w:pPr>
      <w:r>
        <w:rPr>
          <w:noProof/>
        </w:rPr>
        <w:t>CLOSE^%ZISH, 112</w:t>
      </w:r>
    </w:p>
    <w:p w:rsidR="00EE31EC" w:rsidRDefault="00EE31EC">
      <w:pPr>
        <w:pStyle w:val="Index1"/>
        <w:tabs>
          <w:tab w:val="right" w:leader="dot" w:pos="4310"/>
        </w:tabs>
        <w:rPr>
          <w:noProof/>
        </w:rPr>
      </w:pPr>
      <w:r>
        <w:rPr>
          <w:noProof/>
        </w:rPr>
        <w:t>CLOSE^%ZISTCP, 80</w:t>
      </w:r>
    </w:p>
    <w:p w:rsidR="00EE31EC" w:rsidRDefault="00EE31EC">
      <w:pPr>
        <w:pStyle w:val="Index1"/>
        <w:tabs>
          <w:tab w:val="right" w:leader="dot" w:pos="4310"/>
        </w:tabs>
        <w:rPr>
          <w:noProof/>
        </w:rPr>
      </w:pPr>
      <w:r>
        <w:rPr>
          <w:noProof/>
        </w:rPr>
        <w:t>CLOSE^%ZISUTL, 81</w:t>
      </w:r>
    </w:p>
    <w:p w:rsidR="00EE31EC" w:rsidRDefault="00EE31EC">
      <w:pPr>
        <w:pStyle w:val="Index1"/>
        <w:tabs>
          <w:tab w:val="right" w:leader="dot" w:pos="4310"/>
        </w:tabs>
        <w:rPr>
          <w:noProof/>
        </w:rPr>
      </w:pPr>
      <w:r>
        <w:rPr>
          <w:noProof/>
        </w:rPr>
        <w:t>CLOSEST PRINTER Field, 65</w:t>
      </w:r>
    </w:p>
    <w:p w:rsidR="00EE31EC" w:rsidRDefault="00EE31EC">
      <w:pPr>
        <w:pStyle w:val="Index1"/>
        <w:tabs>
          <w:tab w:val="right" w:leader="dot" w:pos="4310"/>
        </w:tabs>
        <w:rPr>
          <w:noProof/>
        </w:rPr>
      </w:pPr>
      <w:r>
        <w:rPr>
          <w:noProof/>
        </w:rPr>
        <w:t>CMNT^MXMLDOM, 578</w:t>
      </w:r>
    </w:p>
    <w:p w:rsidR="00EE31EC" w:rsidRDefault="00EE31EC">
      <w:pPr>
        <w:pStyle w:val="Index1"/>
        <w:tabs>
          <w:tab w:val="right" w:leader="dot" w:pos="4310"/>
        </w:tabs>
        <w:rPr>
          <w:noProof/>
        </w:rPr>
      </w:pPr>
      <w:r>
        <w:rPr>
          <w:noProof/>
        </w:rPr>
        <w:t>Common Services</w:t>
      </w:r>
    </w:p>
    <w:p w:rsidR="00EE31EC" w:rsidRDefault="00EE31EC">
      <w:pPr>
        <w:pStyle w:val="Index2"/>
        <w:tabs>
          <w:tab w:val="right" w:leader="dot" w:pos="4310"/>
        </w:tabs>
        <w:rPr>
          <w:noProof/>
        </w:rPr>
      </w:pPr>
      <w:r>
        <w:rPr>
          <w:noProof/>
        </w:rPr>
        <w:t>$$IEN^XUPS, 45</w:t>
      </w:r>
    </w:p>
    <w:p w:rsidR="00EE31EC" w:rsidRDefault="00EE31EC">
      <w:pPr>
        <w:pStyle w:val="Index2"/>
        <w:tabs>
          <w:tab w:val="right" w:leader="dot" w:pos="4310"/>
        </w:tabs>
        <w:rPr>
          <w:noProof/>
        </w:rPr>
      </w:pPr>
      <w:r>
        <w:rPr>
          <w:noProof/>
        </w:rPr>
        <w:t>$$VPID^XUPS, 45</w:t>
      </w:r>
    </w:p>
    <w:p w:rsidR="00EE31EC" w:rsidRDefault="00EE31EC">
      <w:pPr>
        <w:pStyle w:val="Index2"/>
        <w:tabs>
          <w:tab w:val="right" w:leader="dot" w:pos="4310"/>
        </w:tabs>
        <w:rPr>
          <w:noProof/>
        </w:rPr>
      </w:pPr>
      <w:r>
        <w:rPr>
          <w:noProof/>
        </w:rPr>
        <w:lastRenderedPageBreak/>
        <w:t>APIs, 45</w:t>
      </w:r>
    </w:p>
    <w:p w:rsidR="00EE31EC" w:rsidRDefault="00EE31EC">
      <w:pPr>
        <w:pStyle w:val="Index2"/>
        <w:tabs>
          <w:tab w:val="right" w:leader="dot" w:pos="4310"/>
        </w:tabs>
        <w:rPr>
          <w:noProof/>
        </w:rPr>
      </w:pPr>
      <w:r>
        <w:rPr>
          <w:noProof/>
        </w:rPr>
        <w:t>Developer Tools, 45</w:t>
      </w:r>
    </w:p>
    <w:p w:rsidR="00EE31EC" w:rsidRDefault="00EE31EC">
      <w:pPr>
        <w:pStyle w:val="Index2"/>
        <w:tabs>
          <w:tab w:val="right" w:leader="dot" w:pos="4310"/>
        </w:tabs>
        <w:rPr>
          <w:noProof/>
        </w:rPr>
      </w:pPr>
      <w:r>
        <w:rPr>
          <w:noProof/>
        </w:rPr>
        <w:t>EN1^XUPSQRY, 46</w:t>
      </w:r>
    </w:p>
    <w:p w:rsidR="00EE31EC" w:rsidRDefault="00EE31EC">
      <w:pPr>
        <w:pStyle w:val="Index1"/>
        <w:tabs>
          <w:tab w:val="right" w:leader="dot" w:pos="4310"/>
        </w:tabs>
        <w:rPr>
          <w:noProof/>
        </w:rPr>
      </w:pPr>
      <w:r>
        <w:rPr>
          <w:noProof/>
        </w:rPr>
        <w:t>Compare local/national checksums report Option, 433, 438</w:t>
      </w:r>
    </w:p>
    <w:p w:rsidR="00EE31EC" w:rsidRDefault="00EE31EC">
      <w:pPr>
        <w:pStyle w:val="Index1"/>
        <w:tabs>
          <w:tab w:val="right" w:leader="dot" w:pos="4310"/>
        </w:tabs>
        <w:rPr>
          <w:noProof/>
        </w:rPr>
      </w:pPr>
      <w:r w:rsidRPr="007B182B">
        <w:rPr>
          <w:noProof/>
          <w:kern w:val="2"/>
        </w:rPr>
        <w:t>Compare Routines on Tape to Disk Option</w:t>
      </w:r>
      <w:r>
        <w:rPr>
          <w:noProof/>
        </w:rPr>
        <w:t>, 433</w:t>
      </w:r>
    </w:p>
    <w:p w:rsidR="00EE31EC" w:rsidRDefault="00EE31EC">
      <w:pPr>
        <w:pStyle w:val="Index1"/>
        <w:tabs>
          <w:tab w:val="right" w:leader="dot" w:pos="4310"/>
        </w:tabs>
        <w:rPr>
          <w:noProof/>
        </w:rPr>
      </w:pPr>
      <w:r w:rsidRPr="007B182B">
        <w:rPr>
          <w:noProof/>
          <w:kern w:val="2"/>
        </w:rPr>
        <w:t>Compare Two Routines Option</w:t>
      </w:r>
      <w:r>
        <w:rPr>
          <w:noProof/>
        </w:rPr>
        <w:t>, 434</w:t>
      </w:r>
    </w:p>
    <w:p w:rsidR="00EE31EC" w:rsidRDefault="00EE31EC">
      <w:pPr>
        <w:pStyle w:val="Index1"/>
        <w:tabs>
          <w:tab w:val="right" w:leader="dot" w:pos="4310"/>
        </w:tabs>
        <w:rPr>
          <w:noProof/>
        </w:rPr>
      </w:pPr>
      <w:r>
        <w:rPr>
          <w:noProof/>
        </w:rPr>
        <w:t>Comparing Routines</w:t>
      </w:r>
    </w:p>
    <w:p w:rsidR="00EE31EC" w:rsidRDefault="00EE31EC">
      <w:pPr>
        <w:pStyle w:val="Index2"/>
        <w:tabs>
          <w:tab w:val="right" w:leader="dot" w:pos="4310"/>
        </w:tabs>
        <w:rPr>
          <w:noProof/>
        </w:rPr>
      </w:pPr>
      <w:r>
        <w:rPr>
          <w:noProof/>
        </w:rPr>
        <w:t>Routine Tools, 433</w:t>
      </w:r>
    </w:p>
    <w:p w:rsidR="00EE31EC" w:rsidRDefault="00EE31EC">
      <w:pPr>
        <w:pStyle w:val="Index1"/>
        <w:tabs>
          <w:tab w:val="right" w:leader="dot" w:pos="4310"/>
        </w:tabs>
        <w:rPr>
          <w:noProof/>
        </w:rPr>
      </w:pPr>
      <w:r>
        <w:rPr>
          <w:noProof/>
        </w:rPr>
        <w:t>Conformance Error, 576</w:t>
      </w:r>
    </w:p>
    <w:p w:rsidR="00EE31EC" w:rsidRDefault="00EE31EC">
      <w:pPr>
        <w:pStyle w:val="Index1"/>
        <w:tabs>
          <w:tab w:val="right" w:leader="dot" w:pos="4310"/>
        </w:tabs>
        <w:rPr>
          <w:noProof/>
        </w:rPr>
      </w:pPr>
      <w:r>
        <w:rPr>
          <w:noProof/>
        </w:rPr>
        <w:t>Conforming XML, 575</w:t>
      </w:r>
    </w:p>
    <w:p w:rsidR="00EE31EC" w:rsidRDefault="00EE31EC">
      <w:pPr>
        <w:pStyle w:val="Index1"/>
        <w:tabs>
          <w:tab w:val="right" w:leader="dot" w:pos="4310"/>
        </w:tabs>
        <w:rPr>
          <w:noProof/>
        </w:rPr>
      </w:pPr>
      <w:r>
        <w:rPr>
          <w:noProof/>
        </w:rPr>
        <w:t>Contents, xxii</w:t>
      </w:r>
    </w:p>
    <w:p w:rsidR="00EE31EC" w:rsidRDefault="00EE31EC">
      <w:pPr>
        <w:pStyle w:val="Index1"/>
        <w:tabs>
          <w:tab w:val="right" w:leader="dot" w:pos="4310"/>
        </w:tabs>
        <w:rPr>
          <w:noProof/>
        </w:rPr>
      </w:pPr>
      <w:r>
        <w:rPr>
          <w:noProof/>
        </w:rPr>
        <w:t>Controlling</w:t>
      </w:r>
    </w:p>
    <w:p w:rsidR="00EE31EC" w:rsidRDefault="00EE31EC">
      <w:pPr>
        <w:pStyle w:val="Index2"/>
        <w:tabs>
          <w:tab w:val="right" w:leader="dot" w:pos="4310"/>
        </w:tabs>
        <w:rPr>
          <w:noProof/>
        </w:rPr>
      </w:pPr>
      <w:r>
        <w:rPr>
          <w:noProof/>
        </w:rPr>
        <w:t>The Disable Options/Protocols Prompt (KIDS), 168</w:t>
      </w:r>
    </w:p>
    <w:p w:rsidR="00EE31EC" w:rsidRDefault="00EE31EC">
      <w:pPr>
        <w:pStyle w:val="Index2"/>
        <w:tabs>
          <w:tab w:val="right" w:leader="dot" w:pos="4310"/>
        </w:tabs>
        <w:rPr>
          <w:noProof/>
        </w:rPr>
      </w:pPr>
      <w:r>
        <w:rPr>
          <w:noProof/>
        </w:rPr>
        <w:t>The Move Routines to Other CPUs Prompt (KIDS), 169</w:t>
      </w:r>
    </w:p>
    <w:p w:rsidR="00EE31EC" w:rsidRDefault="00EE31EC">
      <w:pPr>
        <w:pStyle w:val="Index2"/>
        <w:tabs>
          <w:tab w:val="right" w:leader="dot" w:pos="4310"/>
        </w:tabs>
        <w:rPr>
          <w:noProof/>
        </w:rPr>
      </w:pPr>
      <w:r>
        <w:rPr>
          <w:noProof/>
        </w:rPr>
        <w:t>The Queueing of the Install Prompt (KIDS), 168</w:t>
      </w:r>
    </w:p>
    <w:p w:rsidR="00EE31EC" w:rsidRDefault="00EE31EC">
      <w:pPr>
        <w:pStyle w:val="Index1"/>
        <w:tabs>
          <w:tab w:val="right" w:leader="dot" w:pos="4310"/>
        </w:tabs>
        <w:rPr>
          <w:noProof/>
        </w:rPr>
      </w:pPr>
      <w:r>
        <w:rPr>
          <w:noProof/>
        </w:rPr>
        <w:t>Convert</w:t>
      </w:r>
    </w:p>
    <w:p w:rsidR="00EE31EC" w:rsidRDefault="00EE31EC">
      <w:pPr>
        <w:pStyle w:val="Index2"/>
        <w:tabs>
          <w:tab w:val="right" w:leader="dot" w:pos="4310"/>
        </w:tabs>
        <w:rPr>
          <w:noProof/>
        </w:rPr>
      </w:pPr>
      <w:r>
        <w:rPr>
          <w:noProof/>
        </w:rPr>
        <w:t>$H to External Format, 515</w:t>
      </w:r>
    </w:p>
    <w:p w:rsidR="00EE31EC" w:rsidRDefault="00EE31EC">
      <w:pPr>
        <w:pStyle w:val="Index2"/>
        <w:tabs>
          <w:tab w:val="right" w:leader="dot" w:pos="4310"/>
        </w:tabs>
        <w:rPr>
          <w:noProof/>
        </w:rPr>
      </w:pPr>
      <w:r>
        <w:rPr>
          <w:noProof/>
        </w:rPr>
        <w:t xml:space="preserve">$H to </w:t>
      </w:r>
      <w:r w:rsidRPr="007B182B">
        <w:rPr>
          <w:bCs/>
          <w:noProof/>
        </w:rPr>
        <w:t>VA FileMan Date</w:t>
      </w:r>
      <w:r>
        <w:rPr>
          <w:noProof/>
        </w:rPr>
        <w:t xml:space="preserve"> Format, 517</w:t>
      </w:r>
    </w:p>
    <w:p w:rsidR="00EE31EC" w:rsidRDefault="00EE31EC">
      <w:pPr>
        <w:pStyle w:val="Index2"/>
        <w:tabs>
          <w:tab w:val="right" w:leader="dot" w:pos="4310"/>
        </w:tabs>
        <w:rPr>
          <w:noProof/>
        </w:rPr>
      </w:pPr>
      <w:r>
        <w:rPr>
          <w:noProof/>
        </w:rPr>
        <w:t>$H/VA FileMan date to Seconds, 521</w:t>
      </w:r>
    </w:p>
    <w:p w:rsidR="00EE31EC" w:rsidRDefault="00EE31EC">
      <w:pPr>
        <w:pStyle w:val="Index2"/>
        <w:tabs>
          <w:tab w:val="right" w:leader="dot" w:pos="4310"/>
        </w:tabs>
        <w:rPr>
          <w:noProof/>
        </w:rPr>
      </w:pPr>
      <w:r>
        <w:rPr>
          <w:noProof/>
        </w:rPr>
        <w:t>Another Base to Base 10, 565</w:t>
      </w:r>
    </w:p>
    <w:p w:rsidR="00EE31EC" w:rsidRDefault="00EE31EC">
      <w:pPr>
        <w:pStyle w:val="Index2"/>
        <w:tabs>
          <w:tab w:val="right" w:leader="dot" w:pos="4310"/>
        </w:tabs>
        <w:rPr>
          <w:noProof/>
        </w:rPr>
      </w:pPr>
      <w:r>
        <w:rPr>
          <w:noProof/>
        </w:rPr>
        <w:t>Base 10 to Another Base, 564</w:t>
      </w:r>
    </w:p>
    <w:p w:rsidR="00EE31EC" w:rsidRDefault="00EE31EC">
      <w:pPr>
        <w:pStyle w:val="Index2"/>
        <w:tabs>
          <w:tab w:val="right" w:leader="dot" w:pos="4310"/>
        </w:tabs>
        <w:rPr>
          <w:noProof/>
        </w:rPr>
      </w:pPr>
      <w:r>
        <w:rPr>
          <w:noProof/>
        </w:rPr>
        <w:t>Between Two Bases, 563</w:t>
      </w:r>
    </w:p>
    <w:p w:rsidR="00EE31EC" w:rsidRDefault="00EE31EC">
      <w:pPr>
        <w:pStyle w:val="Index2"/>
        <w:tabs>
          <w:tab w:val="right" w:leader="dot" w:pos="4310"/>
        </w:tabs>
        <w:rPr>
          <w:noProof/>
        </w:rPr>
      </w:pPr>
      <w:r>
        <w:rPr>
          <w:noProof/>
        </w:rPr>
        <w:t>Decimals to Degrees:Minutes:Seconds, 539</w:t>
      </w:r>
    </w:p>
    <w:p w:rsidR="00EE31EC" w:rsidRDefault="00EE31EC">
      <w:pPr>
        <w:pStyle w:val="Index2"/>
        <w:tabs>
          <w:tab w:val="right" w:leader="dot" w:pos="4310"/>
        </w:tabs>
        <w:rPr>
          <w:noProof/>
        </w:rPr>
      </w:pPr>
      <w:r>
        <w:rPr>
          <w:noProof/>
        </w:rPr>
        <w:t>Degrees to Radians, 540</w:t>
      </w:r>
    </w:p>
    <w:p w:rsidR="00EE31EC" w:rsidRDefault="00EE31EC">
      <w:pPr>
        <w:pStyle w:val="Index2"/>
        <w:tabs>
          <w:tab w:val="right" w:leader="dot" w:pos="4310"/>
        </w:tabs>
        <w:rPr>
          <w:noProof/>
        </w:rPr>
      </w:pPr>
      <w:r>
        <w:rPr>
          <w:noProof/>
        </w:rPr>
        <w:t>Degrees:Minutes:Seconds to Decimal, 539</w:t>
      </w:r>
    </w:p>
    <w:p w:rsidR="00EE31EC" w:rsidRDefault="00EE31EC">
      <w:pPr>
        <w:pStyle w:val="Index2"/>
        <w:tabs>
          <w:tab w:val="right" w:leader="dot" w:pos="4310"/>
        </w:tabs>
        <w:rPr>
          <w:noProof/>
        </w:rPr>
      </w:pPr>
      <w:r>
        <w:rPr>
          <w:noProof/>
        </w:rPr>
        <w:t>Domain Name to IP Addresses, 88</w:t>
      </w:r>
    </w:p>
    <w:p w:rsidR="00EE31EC" w:rsidRDefault="00EE31EC">
      <w:pPr>
        <w:pStyle w:val="Index2"/>
        <w:tabs>
          <w:tab w:val="right" w:leader="dot" w:pos="4310"/>
        </w:tabs>
        <w:rPr>
          <w:noProof/>
        </w:rPr>
      </w:pPr>
      <w:r>
        <w:rPr>
          <w:noProof/>
        </w:rPr>
        <w:t>HL7 Date to VA FileMan Date, 513</w:t>
      </w:r>
    </w:p>
    <w:p w:rsidR="00EE31EC" w:rsidRDefault="00EE31EC">
      <w:pPr>
        <w:pStyle w:val="Index2"/>
        <w:tabs>
          <w:tab w:val="right" w:leader="dot" w:pos="4310"/>
        </w:tabs>
        <w:rPr>
          <w:noProof/>
        </w:rPr>
      </w:pPr>
      <w:r>
        <w:rPr>
          <w:noProof/>
        </w:rPr>
        <w:t>HL7 Formatted Name to Name, 236</w:t>
      </w:r>
    </w:p>
    <w:p w:rsidR="00EE31EC" w:rsidRDefault="00EE31EC">
      <w:pPr>
        <w:pStyle w:val="Index2"/>
        <w:tabs>
          <w:tab w:val="right" w:leader="dot" w:pos="4310"/>
        </w:tabs>
        <w:rPr>
          <w:noProof/>
        </w:rPr>
      </w:pPr>
      <w:r w:rsidRPr="007B182B">
        <w:rPr>
          <w:bCs/>
          <w:noProof/>
        </w:rPr>
        <w:t>Length Measurement</w:t>
      </w:r>
      <w:r>
        <w:rPr>
          <w:noProof/>
        </w:rPr>
        <w:t>, 550</w:t>
      </w:r>
    </w:p>
    <w:p w:rsidR="00EE31EC" w:rsidRDefault="00EE31EC">
      <w:pPr>
        <w:pStyle w:val="Index2"/>
        <w:tabs>
          <w:tab w:val="right" w:leader="dot" w:pos="4310"/>
        </w:tabs>
        <w:rPr>
          <w:noProof/>
        </w:rPr>
      </w:pPr>
      <w:r>
        <w:rPr>
          <w:noProof/>
        </w:rPr>
        <w:t>Name to HL7 Formatted Name, 238</w:t>
      </w:r>
    </w:p>
    <w:p w:rsidR="00EE31EC" w:rsidRDefault="00EE31EC">
      <w:pPr>
        <w:pStyle w:val="Index2"/>
        <w:tabs>
          <w:tab w:val="right" w:leader="dot" w:pos="4310"/>
        </w:tabs>
        <w:rPr>
          <w:noProof/>
        </w:rPr>
      </w:pPr>
      <w:r>
        <w:rPr>
          <w:noProof/>
        </w:rPr>
        <w:t>Radians to Degrees, 544</w:t>
      </w:r>
    </w:p>
    <w:p w:rsidR="00EE31EC" w:rsidRDefault="00EE31EC">
      <w:pPr>
        <w:pStyle w:val="Index2"/>
        <w:tabs>
          <w:tab w:val="right" w:leader="dot" w:pos="4310"/>
        </w:tabs>
        <w:rPr>
          <w:noProof/>
        </w:rPr>
      </w:pPr>
      <w:r>
        <w:rPr>
          <w:noProof/>
        </w:rPr>
        <w:t>Seconds to $H, 503</w:t>
      </w:r>
    </w:p>
    <w:p w:rsidR="00EE31EC" w:rsidRDefault="00EE31EC">
      <w:pPr>
        <w:pStyle w:val="Index2"/>
        <w:tabs>
          <w:tab w:val="right" w:leader="dot" w:pos="4310"/>
        </w:tabs>
        <w:rPr>
          <w:noProof/>
        </w:rPr>
      </w:pPr>
      <w:r>
        <w:rPr>
          <w:noProof/>
        </w:rPr>
        <w:t>String to Lowercase, 556</w:t>
      </w:r>
    </w:p>
    <w:p w:rsidR="00EE31EC" w:rsidRDefault="00EE31EC">
      <w:pPr>
        <w:pStyle w:val="Index2"/>
        <w:tabs>
          <w:tab w:val="right" w:leader="dot" w:pos="4310"/>
        </w:tabs>
        <w:rPr>
          <w:noProof/>
        </w:rPr>
      </w:pPr>
      <w:r>
        <w:rPr>
          <w:noProof/>
        </w:rPr>
        <w:t>String to Soundex, 226</w:t>
      </w:r>
    </w:p>
    <w:p w:rsidR="00EE31EC" w:rsidRDefault="00EE31EC">
      <w:pPr>
        <w:pStyle w:val="Index2"/>
        <w:tabs>
          <w:tab w:val="right" w:leader="dot" w:pos="4310"/>
        </w:tabs>
        <w:rPr>
          <w:noProof/>
        </w:rPr>
      </w:pPr>
      <w:r>
        <w:rPr>
          <w:noProof/>
        </w:rPr>
        <w:t>String to Uppercase, 562</w:t>
      </w:r>
    </w:p>
    <w:p w:rsidR="00EE31EC" w:rsidRDefault="00EE31EC">
      <w:pPr>
        <w:pStyle w:val="Index2"/>
        <w:tabs>
          <w:tab w:val="right" w:leader="dot" w:pos="4310"/>
        </w:tabs>
        <w:rPr>
          <w:noProof/>
        </w:rPr>
      </w:pPr>
      <w:r w:rsidRPr="007B182B">
        <w:rPr>
          <w:bCs/>
          <w:noProof/>
        </w:rPr>
        <w:t>Temperature Measurement</w:t>
      </w:r>
      <w:r>
        <w:rPr>
          <w:noProof/>
        </w:rPr>
        <w:t>, 551</w:t>
      </w:r>
    </w:p>
    <w:p w:rsidR="00EE31EC" w:rsidRDefault="00EE31EC">
      <w:pPr>
        <w:pStyle w:val="Index2"/>
        <w:tabs>
          <w:tab w:val="right" w:leader="dot" w:pos="4310"/>
        </w:tabs>
        <w:rPr>
          <w:noProof/>
        </w:rPr>
      </w:pPr>
      <w:r w:rsidRPr="007B182B">
        <w:rPr>
          <w:bCs/>
          <w:noProof/>
        </w:rPr>
        <w:t>VA FileMan Date to $H</w:t>
      </w:r>
      <w:r>
        <w:rPr>
          <w:noProof/>
        </w:rPr>
        <w:t>, 511</w:t>
      </w:r>
    </w:p>
    <w:p w:rsidR="00EE31EC" w:rsidRDefault="00EE31EC">
      <w:pPr>
        <w:pStyle w:val="Index2"/>
        <w:tabs>
          <w:tab w:val="right" w:leader="dot" w:pos="4310"/>
        </w:tabs>
        <w:rPr>
          <w:noProof/>
        </w:rPr>
      </w:pPr>
      <w:r w:rsidRPr="007B182B">
        <w:rPr>
          <w:bCs/>
          <w:noProof/>
        </w:rPr>
        <w:t>VA FileMan Date to External Format</w:t>
      </w:r>
      <w:r>
        <w:rPr>
          <w:noProof/>
        </w:rPr>
        <w:t>, 506</w:t>
      </w:r>
    </w:p>
    <w:p w:rsidR="00EE31EC" w:rsidRDefault="00EE31EC">
      <w:pPr>
        <w:pStyle w:val="Index2"/>
        <w:tabs>
          <w:tab w:val="right" w:leader="dot" w:pos="4310"/>
        </w:tabs>
        <w:rPr>
          <w:noProof/>
        </w:rPr>
      </w:pPr>
      <w:r w:rsidRPr="007B182B">
        <w:rPr>
          <w:bCs/>
          <w:noProof/>
        </w:rPr>
        <w:t xml:space="preserve">VA FileMan Date to </w:t>
      </w:r>
      <w:r>
        <w:rPr>
          <w:noProof/>
        </w:rPr>
        <w:t>HL7 Date, 511</w:t>
      </w:r>
    </w:p>
    <w:p w:rsidR="00EE31EC" w:rsidRDefault="00EE31EC">
      <w:pPr>
        <w:pStyle w:val="Index2"/>
        <w:tabs>
          <w:tab w:val="right" w:leader="dot" w:pos="4310"/>
        </w:tabs>
        <w:rPr>
          <w:noProof/>
        </w:rPr>
      </w:pPr>
      <w:r w:rsidRPr="007B182B">
        <w:rPr>
          <w:bCs/>
          <w:noProof/>
        </w:rPr>
        <w:t>Volume Measurement</w:t>
      </w:r>
      <w:r>
        <w:rPr>
          <w:noProof/>
        </w:rPr>
        <w:t>, 552</w:t>
      </w:r>
    </w:p>
    <w:p w:rsidR="00EE31EC" w:rsidRDefault="00EE31EC">
      <w:pPr>
        <w:pStyle w:val="Index2"/>
        <w:tabs>
          <w:tab w:val="right" w:leader="dot" w:pos="4310"/>
        </w:tabs>
        <w:rPr>
          <w:noProof/>
        </w:rPr>
      </w:pPr>
      <w:r w:rsidRPr="007B182B">
        <w:rPr>
          <w:bCs/>
          <w:noProof/>
        </w:rPr>
        <w:t>Weight Measurement</w:t>
      </w:r>
      <w:r>
        <w:rPr>
          <w:noProof/>
        </w:rPr>
        <w:t>, 553</w:t>
      </w:r>
    </w:p>
    <w:p w:rsidR="00EE31EC" w:rsidRDefault="00EE31EC">
      <w:pPr>
        <w:pStyle w:val="Index1"/>
        <w:tabs>
          <w:tab w:val="right" w:leader="dot" w:pos="4310"/>
        </w:tabs>
        <w:rPr>
          <w:noProof/>
        </w:rPr>
      </w:pPr>
      <w:r>
        <w:rPr>
          <w:noProof/>
        </w:rPr>
        <w:t>Copy Build to Build (KIDS), 145</w:t>
      </w:r>
    </w:p>
    <w:p w:rsidR="00EE31EC" w:rsidRDefault="00EE31EC">
      <w:pPr>
        <w:pStyle w:val="Index1"/>
        <w:tabs>
          <w:tab w:val="right" w:leader="dot" w:pos="4310"/>
        </w:tabs>
        <w:rPr>
          <w:noProof/>
        </w:rPr>
      </w:pPr>
      <w:r>
        <w:rPr>
          <w:noProof/>
        </w:rPr>
        <w:t>COUNTY CODE File (#5.13), 6, 8</w:t>
      </w:r>
    </w:p>
    <w:p w:rsidR="00EE31EC" w:rsidRDefault="00EE31EC">
      <w:pPr>
        <w:pStyle w:val="Index1"/>
        <w:tabs>
          <w:tab w:val="right" w:leader="dot" w:pos="4310"/>
        </w:tabs>
        <w:rPr>
          <w:noProof/>
        </w:rPr>
      </w:pPr>
      <w:r>
        <w:rPr>
          <w:noProof/>
        </w:rPr>
        <w:t>CRC Functions</w:t>
      </w:r>
    </w:p>
    <w:p w:rsidR="00EE31EC" w:rsidRDefault="00EE31EC">
      <w:pPr>
        <w:pStyle w:val="Index2"/>
        <w:tabs>
          <w:tab w:val="right" w:leader="dot" w:pos="4310"/>
        </w:tabs>
        <w:rPr>
          <w:noProof/>
        </w:rPr>
      </w:pPr>
      <w:r>
        <w:rPr>
          <w:noProof/>
        </w:rPr>
        <w:t>$$CRC16^XLFCRC, 500</w:t>
      </w:r>
    </w:p>
    <w:p w:rsidR="00EE31EC" w:rsidRDefault="00EE31EC">
      <w:pPr>
        <w:pStyle w:val="Index2"/>
        <w:tabs>
          <w:tab w:val="right" w:leader="dot" w:pos="4310"/>
        </w:tabs>
        <w:rPr>
          <w:noProof/>
        </w:rPr>
      </w:pPr>
      <w:r>
        <w:rPr>
          <w:noProof/>
        </w:rPr>
        <w:t>$$CRC32^XLFCRC, 502</w:t>
      </w:r>
    </w:p>
    <w:p w:rsidR="00EE31EC" w:rsidRDefault="00EE31EC">
      <w:pPr>
        <w:pStyle w:val="Index1"/>
        <w:tabs>
          <w:tab w:val="right" w:leader="dot" w:pos="4310"/>
        </w:tabs>
        <w:rPr>
          <w:noProof/>
        </w:rPr>
      </w:pPr>
      <w:r>
        <w:rPr>
          <w:noProof/>
        </w:rPr>
        <w:t>CRC Functions (XLF), 500</w:t>
      </w:r>
    </w:p>
    <w:p w:rsidR="00EE31EC" w:rsidRDefault="00EE31EC">
      <w:pPr>
        <w:pStyle w:val="Index1"/>
        <w:tabs>
          <w:tab w:val="right" w:leader="dot" w:pos="4310"/>
        </w:tabs>
        <w:rPr>
          <w:noProof/>
        </w:rPr>
      </w:pPr>
      <w:r>
        <w:rPr>
          <w:noProof/>
        </w:rPr>
        <w:lastRenderedPageBreak/>
        <w:t>Create a Build Using Namespace (KIDS), 144</w:t>
      </w:r>
    </w:p>
    <w:p w:rsidR="00EE31EC" w:rsidRDefault="00EE31EC">
      <w:pPr>
        <w:pStyle w:val="Index1"/>
        <w:tabs>
          <w:tab w:val="right" w:leader="dot" w:pos="4310"/>
        </w:tabs>
        <w:rPr>
          <w:noProof/>
        </w:rPr>
      </w:pPr>
      <w:r>
        <w:rPr>
          <w:noProof/>
        </w:rPr>
        <w:t>Creating</w:t>
      </w:r>
    </w:p>
    <w:p w:rsidR="00EE31EC" w:rsidRDefault="00EE31EC">
      <w:pPr>
        <w:pStyle w:val="Index2"/>
        <w:tabs>
          <w:tab w:val="right" w:leader="dot" w:pos="4310"/>
        </w:tabs>
        <w:rPr>
          <w:noProof/>
        </w:rPr>
      </w:pPr>
      <w:r>
        <w:rPr>
          <w:noProof/>
        </w:rPr>
        <w:t>Tasks Using Scheduled Options (TaskMan), 302</w:t>
      </w:r>
    </w:p>
    <w:p w:rsidR="00EE31EC" w:rsidRDefault="00EE31EC">
      <w:pPr>
        <w:pStyle w:val="Index1"/>
        <w:tabs>
          <w:tab w:val="right" w:leader="dot" w:pos="4310"/>
        </w:tabs>
        <w:rPr>
          <w:noProof/>
        </w:rPr>
      </w:pPr>
      <w:r>
        <w:rPr>
          <w:noProof/>
        </w:rPr>
        <w:t>Creating a Package-specific User Termination Action, 279</w:t>
      </w:r>
    </w:p>
    <w:p w:rsidR="00EE31EC" w:rsidRDefault="00EE31EC">
      <w:pPr>
        <w:pStyle w:val="Index1"/>
        <w:tabs>
          <w:tab w:val="right" w:leader="dot" w:pos="4310"/>
        </w:tabs>
        <w:rPr>
          <w:noProof/>
        </w:rPr>
      </w:pPr>
      <w:r>
        <w:rPr>
          <w:noProof/>
        </w:rPr>
        <w:t>Creating Builds (KIDS), 143</w:t>
      </w:r>
    </w:p>
    <w:p w:rsidR="00EE31EC" w:rsidRDefault="00EE31EC">
      <w:pPr>
        <w:pStyle w:val="Index1"/>
        <w:tabs>
          <w:tab w:val="right" w:leader="dot" w:pos="4310"/>
        </w:tabs>
        <w:rPr>
          <w:noProof/>
        </w:rPr>
      </w:pPr>
      <w:r>
        <w:rPr>
          <w:noProof/>
        </w:rPr>
        <w:t>Creating Options, 207</w:t>
      </w:r>
    </w:p>
    <w:p w:rsidR="00EE31EC" w:rsidRDefault="00EE31EC">
      <w:pPr>
        <w:pStyle w:val="Index1"/>
        <w:tabs>
          <w:tab w:val="right" w:leader="dot" w:pos="4310"/>
        </w:tabs>
        <w:rPr>
          <w:noProof/>
        </w:rPr>
      </w:pPr>
      <w:r>
        <w:rPr>
          <w:noProof/>
        </w:rPr>
        <w:t>Creating Transport Globals that Install Efficiently (KIDS), 164</w:t>
      </w:r>
    </w:p>
    <w:p w:rsidR="00EE31EC" w:rsidRDefault="00EE31EC">
      <w:pPr>
        <w:pStyle w:val="Index1"/>
        <w:tabs>
          <w:tab w:val="right" w:leader="dot" w:pos="4310"/>
        </w:tabs>
        <w:rPr>
          <w:noProof/>
        </w:rPr>
      </w:pPr>
      <w:r>
        <w:rPr>
          <w:noProof/>
        </w:rPr>
        <w:t>Customized Merge, 356</w:t>
      </w:r>
    </w:p>
    <w:p w:rsidR="00EE31EC" w:rsidRDefault="00EE31EC">
      <w:pPr>
        <w:pStyle w:val="Index1"/>
        <w:tabs>
          <w:tab w:val="right" w:leader="dot" w:pos="4310"/>
        </w:tabs>
        <w:rPr>
          <w:noProof/>
        </w:rPr>
      </w:pPr>
      <w:r>
        <w:rPr>
          <w:noProof/>
        </w:rPr>
        <w:t>Customizing a Server Request Bulletin, 274</w:t>
      </w:r>
    </w:p>
    <w:p w:rsidR="00EE31EC" w:rsidRDefault="00EE31EC">
      <w:pPr>
        <w:pStyle w:val="Index1"/>
        <w:tabs>
          <w:tab w:val="right" w:leader="dot" w:pos="4310"/>
        </w:tabs>
        <w:rPr>
          <w:noProof/>
        </w:rPr>
      </w:pPr>
      <w:r>
        <w:rPr>
          <w:noProof/>
        </w:rPr>
        <w:t>CVC^XUSRB, 292</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D</w:t>
      </w:r>
    </w:p>
    <w:p w:rsidR="00EE31EC" w:rsidRDefault="00EE31EC">
      <w:pPr>
        <w:pStyle w:val="Index1"/>
        <w:tabs>
          <w:tab w:val="right" w:leader="dot" w:pos="4310"/>
        </w:tabs>
        <w:rPr>
          <w:noProof/>
        </w:rPr>
      </w:pPr>
      <w:r>
        <w:rPr>
          <w:noProof/>
        </w:rPr>
        <w:t>Data Dictionary</w:t>
      </w:r>
    </w:p>
    <w:p w:rsidR="00EE31EC" w:rsidRDefault="00EE31EC">
      <w:pPr>
        <w:pStyle w:val="Index2"/>
        <w:tabs>
          <w:tab w:val="right" w:leader="dot" w:pos="4310"/>
        </w:tabs>
        <w:rPr>
          <w:noProof/>
        </w:rPr>
      </w:pPr>
      <w:r>
        <w:rPr>
          <w:noProof/>
        </w:rPr>
        <w:t>Data Dictionary Utilities Menu, lxiv</w:t>
      </w:r>
    </w:p>
    <w:p w:rsidR="00EE31EC" w:rsidRDefault="00EE31EC">
      <w:pPr>
        <w:pStyle w:val="Index2"/>
        <w:tabs>
          <w:tab w:val="right" w:leader="dot" w:pos="4310"/>
        </w:tabs>
        <w:rPr>
          <w:noProof/>
        </w:rPr>
      </w:pPr>
      <w:r>
        <w:rPr>
          <w:noProof/>
        </w:rPr>
        <w:t>Listings, lxiv</w:t>
      </w:r>
    </w:p>
    <w:p w:rsidR="00EE31EC" w:rsidRDefault="00EE31EC">
      <w:pPr>
        <w:pStyle w:val="Index1"/>
        <w:tabs>
          <w:tab w:val="right" w:leader="dot" w:pos="4310"/>
        </w:tabs>
        <w:rPr>
          <w:noProof/>
        </w:rPr>
      </w:pPr>
      <w:r>
        <w:rPr>
          <w:noProof/>
        </w:rPr>
        <w:t>Data Dictionary Cleanup (KIDS), 155</w:t>
      </w:r>
    </w:p>
    <w:p w:rsidR="00EE31EC" w:rsidRDefault="00EE31EC">
      <w:pPr>
        <w:pStyle w:val="Index1"/>
        <w:tabs>
          <w:tab w:val="right" w:leader="dot" w:pos="4310"/>
        </w:tabs>
        <w:rPr>
          <w:noProof/>
        </w:rPr>
      </w:pPr>
      <w:r>
        <w:rPr>
          <w:noProof/>
        </w:rPr>
        <w:t>Data Dictionary Update (KIDS), 148</w:t>
      </w:r>
    </w:p>
    <w:p w:rsidR="00EE31EC" w:rsidRDefault="00EE31EC">
      <w:pPr>
        <w:pStyle w:val="Index1"/>
        <w:tabs>
          <w:tab w:val="right" w:leader="dot" w:pos="4310"/>
        </w:tabs>
        <w:rPr>
          <w:noProof/>
        </w:rPr>
      </w:pPr>
      <w:r>
        <w:rPr>
          <w:noProof/>
        </w:rPr>
        <w:t>Data Security</w:t>
      </w:r>
    </w:p>
    <w:p w:rsidR="00EE31EC" w:rsidRDefault="00EE31EC">
      <w:pPr>
        <w:pStyle w:val="Index2"/>
        <w:tabs>
          <w:tab w:val="right" w:leader="dot" w:pos="4310"/>
        </w:tabs>
        <w:rPr>
          <w:noProof/>
        </w:rPr>
      </w:pPr>
      <w:r>
        <w:rPr>
          <w:noProof/>
        </w:rPr>
        <w:t>$$AESDECR^XUSHSH, 48</w:t>
      </w:r>
    </w:p>
    <w:p w:rsidR="00EE31EC" w:rsidRDefault="00EE31EC">
      <w:pPr>
        <w:pStyle w:val="Index2"/>
        <w:tabs>
          <w:tab w:val="right" w:leader="dot" w:pos="4310"/>
        </w:tabs>
        <w:rPr>
          <w:noProof/>
        </w:rPr>
      </w:pPr>
      <w:r>
        <w:rPr>
          <w:noProof/>
        </w:rPr>
        <w:t>$$AESENCR^XUSHSH, 49</w:t>
      </w:r>
    </w:p>
    <w:p w:rsidR="00EE31EC" w:rsidRDefault="00EE31EC">
      <w:pPr>
        <w:pStyle w:val="Index2"/>
        <w:tabs>
          <w:tab w:val="right" w:leader="dot" w:pos="4310"/>
        </w:tabs>
        <w:rPr>
          <w:noProof/>
        </w:rPr>
      </w:pPr>
      <w:r>
        <w:rPr>
          <w:noProof/>
        </w:rPr>
        <w:t>$$B64DECD^XUSHSH, 50</w:t>
      </w:r>
    </w:p>
    <w:p w:rsidR="00EE31EC" w:rsidRDefault="00EE31EC">
      <w:pPr>
        <w:pStyle w:val="Index2"/>
        <w:tabs>
          <w:tab w:val="right" w:leader="dot" w:pos="4310"/>
        </w:tabs>
        <w:rPr>
          <w:noProof/>
        </w:rPr>
      </w:pPr>
      <w:r>
        <w:rPr>
          <w:noProof/>
        </w:rPr>
        <w:t>$$B64ENCD^XUSHSH, 50</w:t>
      </w:r>
    </w:p>
    <w:p w:rsidR="00EE31EC" w:rsidRDefault="00EE31EC">
      <w:pPr>
        <w:pStyle w:val="Index2"/>
        <w:tabs>
          <w:tab w:val="right" w:leader="dot" w:pos="4310"/>
        </w:tabs>
        <w:rPr>
          <w:noProof/>
        </w:rPr>
      </w:pPr>
      <w:r>
        <w:rPr>
          <w:noProof/>
        </w:rPr>
        <w:t>$$RSADECR^XUSHSH, 51</w:t>
      </w:r>
    </w:p>
    <w:p w:rsidR="00EE31EC" w:rsidRDefault="00EE31EC">
      <w:pPr>
        <w:pStyle w:val="Index2"/>
        <w:tabs>
          <w:tab w:val="right" w:leader="dot" w:pos="4310"/>
        </w:tabs>
        <w:rPr>
          <w:noProof/>
        </w:rPr>
      </w:pPr>
      <w:r>
        <w:rPr>
          <w:noProof/>
        </w:rPr>
        <w:t>$$RSAENCR^XUSHSH, 52</w:t>
      </w:r>
    </w:p>
    <w:p w:rsidR="00EE31EC" w:rsidRDefault="00EE31EC">
      <w:pPr>
        <w:pStyle w:val="Index2"/>
        <w:tabs>
          <w:tab w:val="right" w:leader="dot" w:pos="4310"/>
        </w:tabs>
        <w:rPr>
          <w:noProof/>
        </w:rPr>
      </w:pPr>
      <w:r>
        <w:rPr>
          <w:noProof/>
        </w:rPr>
        <w:t>$$SHAHASH^XUSHSH, 53</w:t>
      </w:r>
    </w:p>
    <w:p w:rsidR="00EE31EC" w:rsidRDefault="00EE31EC">
      <w:pPr>
        <w:pStyle w:val="Index2"/>
        <w:tabs>
          <w:tab w:val="right" w:leader="dot" w:pos="4310"/>
        </w:tabs>
        <w:rPr>
          <w:noProof/>
        </w:rPr>
      </w:pPr>
      <w:r>
        <w:rPr>
          <w:noProof/>
        </w:rPr>
        <w:t>APIs, 48</w:t>
      </w:r>
    </w:p>
    <w:p w:rsidR="00EE31EC" w:rsidRDefault="00EE31EC">
      <w:pPr>
        <w:pStyle w:val="Index1"/>
        <w:tabs>
          <w:tab w:val="right" w:leader="dot" w:pos="4310"/>
        </w:tabs>
        <w:rPr>
          <w:noProof/>
        </w:rPr>
      </w:pPr>
      <w:r>
        <w:rPr>
          <w:noProof/>
        </w:rPr>
        <w:t>Data Standardization</w:t>
      </w:r>
    </w:p>
    <w:p w:rsidR="00EE31EC" w:rsidRDefault="00EE31EC">
      <w:pPr>
        <w:pStyle w:val="Index2"/>
        <w:tabs>
          <w:tab w:val="right" w:leader="dot" w:pos="4310"/>
        </w:tabs>
        <w:rPr>
          <w:noProof/>
        </w:rPr>
      </w:pPr>
      <w:r>
        <w:rPr>
          <w:noProof/>
        </w:rPr>
        <w:t>Replacement Relationships, 347</w:t>
      </w:r>
    </w:p>
    <w:p w:rsidR="00EE31EC" w:rsidRDefault="00EE31EC">
      <w:pPr>
        <w:pStyle w:val="Index2"/>
        <w:tabs>
          <w:tab w:val="right" w:leader="dot" w:pos="4310"/>
        </w:tabs>
        <w:rPr>
          <w:noProof/>
        </w:rPr>
      </w:pPr>
      <w:r>
        <w:rPr>
          <w:noProof/>
        </w:rPr>
        <w:t>Toolkit APIs, 346</w:t>
      </w:r>
    </w:p>
    <w:p w:rsidR="00EE31EC" w:rsidRDefault="00EE31EC">
      <w:pPr>
        <w:pStyle w:val="Index1"/>
        <w:tabs>
          <w:tab w:val="right" w:leader="dot" w:pos="4310"/>
        </w:tabs>
        <w:rPr>
          <w:noProof/>
        </w:rPr>
      </w:pPr>
      <w:r>
        <w:rPr>
          <w:noProof/>
        </w:rPr>
        <w:t>Databases</w:t>
      </w:r>
    </w:p>
    <w:p w:rsidR="00EE31EC" w:rsidRDefault="00EE31EC">
      <w:pPr>
        <w:pStyle w:val="Index2"/>
        <w:tabs>
          <w:tab w:val="right" w:leader="dot" w:pos="4310"/>
        </w:tabs>
        <w:rPr>
          <w:noProof/>
        </w:rPr>
      </w:pPr>
      <w:r>
        <w:rPr>
          <w:noProof/>
        </w:rPr>
        <w:t>Capacity Planning National Database, 265</w:t>
      </w:r>
    </w:p>
    <w:p w:rsidR="00EE31EC" w:rsidRDefault="00EE31EC">
      <w:pPr>
        <w:pStyle w:val="Index1"/>
        <w:tabs>
          <w:tab w:val="right" w:leader="dot" w:pos="4310"/>
        </w:tabs>
        <w:rPr>
          <w:noProof/>
        </w:rPr>
      </w:pPr>
      <w:r>
        <w:rPr>
          <w:noProof/>
        </w:rPr>
        <w:t>Date Functions</w:t>
      </w:r>
    </w:p>
    <w:p w:rsidR="00EE31EC" w:rsidRDefault="00EE31EC">
      <w:pPr>
        <w:pStyle w:val="Index2"/>
        <w:tabs>
          <w:tab w:val="right" w:leader="dot" w:pos="4310"/>
        </w:tabs>
        <w:rPr>
          <w:noProof/>
        </w:rPr>
      </w:pPr>
      <w:r>
        <w:rPr>
          <w:noProof/>
        </w:rPr>
        <w:t>$$$H^XLFDT, 503</w:t>
      </w:r>
    </w:p>
    <w:p w:rsidR="00EE31EC" w:rsidRDefault="00EE31EC">
      <w:pPr>
        <w:pStyle w:val="Index2"/>
        <w:tabs>
          <w:tab w:val="right" w:leader="dot" w:pos="4310"/>
        </w:tabs>
        <w:rPr>
          <w:noProof/>
        </w:rPr>
      </w:pPr>
      <w:r>
        <w:rPr>
          <w:noProof/>
        </w:rPr>
        <w:t>$$DOW^XLFDT, 503</w:t>
      </w:r>
    </w:p>
    <w:p w:rsidR="00EE31EC" w:rsidRDefault="00EE31EC">
      <w:pPr>
        <w:pStyle w:val="Index2"/>
        <w:tabs>
          <w:tab w:val="right" w:leader="dot" w:pos="4310"/>
        </w:tabs>
        <w:rPr>
          <w:noProof/>
        </w:rPr>
      </w:pPr>
      <w:r>
        <w:rPr>
          <w:noProof/>
        </w:rPr>
        <w:t>$$DT^XLFDT, 504</w:t>
      </w:r>
    </w:p>
    <w:p w:rsidR="00EE31EC" w:rsidRDefault="00EE31EC">
      <w:pPr>
        <w:pStyle w:val="Index2"/>
        <w:tabs>
          <w:tab w:val="right" w:leader="dot" w:pos="4310"/>
        </w:tabs>
        <w:rPr>
          <w:noProof/>
        </w:rPr>
      </w:pPr>
      <w:r>
        <w:rPr>
          <w:noProof/>
        </w:rPr>
        <w:t>$$FMADD^XLFDT, 505</w:t>
      </w:r>
    </w:p>
    <w:p w:rsidR="00EE31EC" w:rsidRDefault="00EE31EC">
      <w:pPr>
        <w:pStyle w:val="Index2"/>
        <w:tabs>
          <w:tab w:val="right" w:leader="dot" w:pos="4310"/>
        </w:tabs>
        <w:rPr>
          <w:noProof/>
        </w:rPr>
      </w:pPr>
      <w:r>
        <w:rPr>
          <w:noProof/>
        </w:rPr>
        <w:t>$$FMDIFF^XLFDT, 505</w:t>
      </w:r>
    </w:p>
    <w:p w:rsidR="00EE31EC" w:rsidRDefault="00EE31EC">
      <w:pPr>
        <w:pStyle w:val="Index2"/>
        <w:tabs>
          <w:tab w:val="right" w:leader="dot" w:pos="4310"/>
        </w:tabs>
        <w:rPr>
          <w:noProof/>
        </w:rPr>
      </w:pPr>
      <w:r>
        <w:rPr>
          <w:noProof/>
        </w:rPr>
        <w:t>$$FMTE^XLFDT, 506</w:t>
      </w:r>
    </w:p>
    <w:p w:rsidR="00EE31EC" w:rsidRDefault="00EE31EC">
      <w:pPr>
        <w:pStyle w:val="Index2"/>
        <w:tabs>
          <w:tab w:val="right" w:leader="dot" w:pos="4310"/>
        </w:tabs>
        <w:rPr>
          <w:noProof/>
        </w:rPr>
      </w:pPr>
      <w:r>
        <w:rPr>
          <w:noProof/>
        </w:rPr>
        <w:t>$$FMTH^XLFDT, 511</w:t>
      </w:r>
    </w:p>
    <w:p w:rsidR="00EE31EC" w:rsidRDefault="00EE31EC">
      <w:pPr>
        <w:pStyle w:val="Index2"/>
        <w:tabs>
          <w:tab w:val="right" w:leader="dot" w:pos="4310"/>
        </w:tabs>
        <w:rPr>
          <w:noProof/>
        </w:rPr>
      </w:pPr>
      <w:r>
        <w:rPr>
          <w:noProof/>
        </w:rPr>
        <w:t>$$FMTHL7^XLFDT, 511</w:t>
      </w:r>
    </w:p>
    <w:p w:rsidR="00EE31EC" w:rsidRDefault="00EE31EC">
      <w:pPr>
        <w:pStyle w:val="Index2"/>
        <w:tabs>
          <w:tab w:val="right" w:leader="dot" w:pos="4310"/>
        </w:tabs>
        <w:rPr>
          <w:noProof/>
        </w:rPr>
      </w:pPr>
      <w:r>
        <w:rPr>
          <w:noProof/>
        </w:rPr>
        <w:t>$$HADD^XLFDT, 512</w:t>
      </w:r>
    </w:p>
    <w:p w:rsidR="00EE31EC" w:rsidRDefault="00EE31EC">
      <w:pPr>
        <w:pStyle w:val="Index2"/>
        <w:tabs>
          <w:tab w:val="right" w:leader="dot" w:pos="4310"/>
        </w:tabs>
        <w:rPr>
          <w:noProof/>
        </w:rPr>
      </w:pPr>
      <w:r>
        <w:rPr>
          <w:noProof/>
        </w:rPr>
        <w:t>$$HDIFF^XLFDT, 512</w:t>
      </w:r>
    </w:p>
    <w:p w:rsidR="00EE31EC" w:rsidRDefault="00EE31EC">
      <w:pPr>
        <w:pStyle w:val="Index2"/>
        <w:tabs>
          <w:tab w:val="right" w:leader="dot" w:pos="4310"/>
        </w:tabs>
        <w:rPr>
          <w:noProof/>
        </w:rPr>
      </w:pPr>
      <w:r>
        <w:rPr>
          <w:noProof/>
        </w:rPr>
        <w:t>$$HL7TFM^XLFDT, 513</w:t>
      </w:r>
    </w:p>
    <w:p w:rsidR="00EE31EC" w:rsidRDefault="00EE31EC">
      <w:pPr>
        <w:pStyle w:val="Index2"/>
        <w:tabs>
          <w:tab w:val="right" w:leader="dot" w:pos="4310"/>
        </w:tabs>
        <w:rPr>
          <w:noProof/>
        </w:rPr>
      </w:pPr>
      <w:r>
        <w:rPr>
          <w:noProof/>
        </w:rPr>
        <w:t>$$HTE^XLFDT, 515</w:t>
      </w:r>
    </w:p>
    <w:p w:rsidR="00EE31EC" w:rsidRDefault="00EE31EC">
      <w:pPr>
        <w:pStyle w:val="Index2"/>
        <w:tabs>
          <w:tab w:val="right" w:leader="dot" w:pos="4310"/>
        </w:tabs>
        <w:rPr>
          <w:noProof/>
        </w:rPr>
      </w:pPr>
      <w:r>
        <w:rPr>
          <w:noProof/>
        </w:rPr>
        <w:t>$$HTFM^XLFDT, 517</w:t>
      </w:r>
    </w:p>
    <w:p w:rsidR="00EE31EC" w:rsidRDefault="00EE31EC">
      <w:pPr>
        <w:pStyle w:val="Index2"/>
        <w:tabs>
          <w:tab w:val="right" w:leader="dot" w:pos="4310"/>
        </w:tabs>
        <w:rPr>
          <w:noProof/>
        </w:rPr>
      </w:pPr>
      <w:r>
        <w:rPr>
          <w:noProof/>
        </w:rPr>
        <w:t>$$NOW^XLFDT, 517</w:t>
      </w:r>
    </w:p>
    <w:p w:rsidR="00EE31EC" w:rsidRDefault="00EE31EC">
      <w:pPr>
        <w:pStyle w:val="Index2"/>
        <w:tabs>
          <w:tab w:val="right" w:leader="dot" w:pos="4310"/>
        </w:tabs>
        <w:rPr>
          <w:noProof/>
        </w:rPr>
      </w:pPr>
      <w:r>
        <w:rPr>
          <w:noProof/>
        </w:rPr>
        <w:t>$$SCH^XLFDT, 518</w:t>
      </w:r>
    </w:p>
    <w:p w:rsidR="00EE31EC" w:rsidRDefault="00EE31EC">
      <w:pPr>
        <w:pStyle w:val="Index2"/>
        <w:tabs>
          <w:tab w:val="right" w:leader="dot" w:pos="4310"/>
        </w:tabs>
        <w:rPr>
          <w:noProof/>
        </w:rPr>
      </w:pPr>
      <w:r>
        <w:rPr>
          <w:noProof/>
        </w:rPr>
        <w:lastRenderedPageBreak/>
        <w:t>$$SEC^XLFDT, 521</w:t>
      </w:r>
    </w:p>
    <w:p w:rsidR="00EE31EC" w:rsidRDefault="00EE31EC">
      <w:pPr>
        <w:pStyle w:val="Index2"/>
        <w:tabs>
          <w:tab w:val="right" w:leader="dot" w:pos="4310"/>
        </w:tabs>
        <w:rPr>
          <w:noProof/>
        </w:rPr>
      </w:pPr>
      <w:r>
        <w:rPr>
          <w:noProof/>
        </w:rPr>
        <w:t>$$TZ^XLFDT, 522</w:t>
      </w:r>
    </w:p>
    <w:p w:rsidR="00EE31EC" w:rsidRDefault="00EE31EC">
      <w:pPr>
        <w:pStyle w:val="Index2"/>
        <w:tabs>
          <w:tab w:val="right" w:leader="dot" w:pos="4310"/>
        </w:tabs>
        <w:rPr>
          <w:noProof/>
        </w:rPr>
      </w:pPr>
      <w:r>
        <w:rPr>
          <w:noProof/>
        </w:rPr>
        <w:t>$$WITHIN^XLFDT, 522</w:t>
      </w:r>
    </w:p>
    <w:p w:rsidR="00EE31EC" w:rsidRDefault="00EE31EC">
      <w:pPr>
        <w:pStyle w:val="Index1"/>
        <w:tabs>
          <w:tab w:val="right" w:leader="dot" w:pos="4310"/>
        </w:tabs>
        <w:rPr>
          <w:noProof/>
        </w:rPr>
      </w:pPr>
      <w:r>
        <w:rPr>
          <w:noProof/>
        </w:rPr>
        <w:t>Date Functions (XLF), 503</w:t>
      </w:r>
    </w:p>
    <w:p w:rsidR="00EE31EC" w:rsidRDefault="00EE31EC">
      <w:pPr>
        <w:pStyle w:val="Index1"/>
        <w:tabs>
          <w:tab w:val="right" w:leader="dot" w:pos="4310"/>
        </w:tabs>
        <w:rPr>
          <w:noProof/>
        </w:rPr>
      </w:pPr>
      <w:r>
        <w:rPr>
          <w:noProof/>
        </w:rPr>
        <w:t>Dates</w:t>
      </w:r>
    </w:p>
    <w:p w:rsidR="00EE31EC" w:rsidRDefault="00EE31EC">
      <w:pPr>
        <w:pStyle w:val="Index2"/>
        <w:tabs>
          <w:tab w:val="right" w:leader="dot" w:pos="4310"/>
        </w:tabs>
        <w:rPr>
          <w:noProof/>
        </w:rPr>
      </w:pPr>
      <w:r>
        <w:rPr>
          <w:noProof/>
        </w:rPr>
        <w:t>Miscellaneous Developer Tools, 227</w:t>
      </w:r>
    </w:p>
    <w:p w:rsidR="00EE31EC" w:rsidRDefault="00EE31EC">
      <w:pPr>
        <w:pStyle w:val="Index1"/>
        <w:tabs>
          <w:tab w:val="right" w:leader="dot" w:pos="4310"/>
        </w:tabs>
        <w:rPr>
          <w:noProof/>
        </w:rPr>
      </w:pPr>
      <w:r>
        <w:rPr>
          <w:noProof/>
        </w:rPr>
        <w:t>DAYS FOR BACKUP REVIEWER Field (#.15), 33</w:t>
      </w:r>
    </w:p>
    <w:p w:rsidR="00EE31EC" w:rsidRDefault="00EE31EC">
      <w:pPr>
        <w:pStyle w:val="Index1"/>
        <w:tabs>
          <w:tab w:val="right" w:leader="dot" w:pos="4310"/>
        </w:tabs>
        <w:rPr>
          <w:noProof/>
        </w:rPr>
      </w:pPr>
      <w:r w:rsidRPr="007B182B">
        <w:rPr>
          <w:smallCaps/>
          <w:noProof/>
        </w:rPr>
        <w:t>D</w:t>
      </w:r>
      <w:r>
        <w:rPr>
          <w:noProof/>
        </w:rPr>
        <w:t>E^XUSHSHP, 93</w:t>
      </w:r>
    </w:p>
    <w:p w:rsidR="00EE31EC" w:rsidRDefault="00EE31EC">
      <w:pPr>
        <w:pStyle w:val="Index1"/>
        <w:tabs>
          <w:tab w:val="right" w:leader="dot" w:pos="4310"/>
        </w:tabs>
        <w:rPr>
          <w:noProof/>
        </w:rPr>
      </w:pPr>
      <w:r>
        <w:rPr>
          <w:noProof/>
        </w:rPr>
        <w:t>DEA eCPS Utility</w:t>
      </w:r>
    </w:p>
    <w:p w:rsidR="00EE31EC" w:rsidRDefault="00EE31EC">
      <w:pPr>
        <w:pStyle w:val="Index2"/>
        <w:tabs>
          <w:tab w:val="right" w:leader="dot" w:pos="4310"/>
        </w:tabs>
        <w:rPr>
          <w:noProof/>
        </w:rPr>
      </w:pPr>
      <w:r>
        <w:rPr>
          <w:noProof/>
        </w:rPr>
        <w:t>$$DEA^XUSER, 468</w:t>
      </w:r>
    </w:p>
    <w:p w:rsidR="00EE31EC" w:rsidRDefault="00EE31EC">
      <w:pPr>
        <w:pStyle w:val="Index2"/>
        <w:tabs>
          <w:tab w:val="right" w:leader="dot" w:pos="4310"/>
        </w:tabs>
        <w:rPr>
          <w:noProof/>
        </w:rPr>
      </w:pPr>
      <w:r>
        <w:rPr>
          <w:noProof/>
        </w:rPr>
        <w:t>$$SDEA^XUSER, 477</w:t>
      </w:r>
    </w:p>
    <w:p w:rsidR="00EE31EC" w:rsidRDefault="00EE31EC">
      <w:pPr>
        <w:pStyle w:val="Index2"/>
        <w:tabs>
          <w:tab w:val="right" w:leader="dot" w:pos="4310"/>
        </w:tabs>
        <w:rPr>
          <w:noProof/>
        </w:rPr>
      </w:pPr>
      <w:r>
        <w:rPr>
          <w:noProof/>
        </w:rPr>
        <w:t>$$SDETOX^XUSER, 471</w:t>
      </w:r>
    </w:p>
    <w:p w:rsidR="00EE31EC" w:rsidRDefault="00EE31EC">
      <w:pPr>
        <w:pStyle w:val="Index2"/>
        <w:tabs>
          <w:tab w:val="right" w:leader="dot" w:pos="4310"/>
        </w:tabs>
        <w:rPr>
          <w:noProof/>
        </w:rPr>
      </w:pPr>
      <w:r>
        <w:rPr>
          <w:noProof/>
        </w:rPr>
        <w:t>$$VDEA^XUSER, 479</w:t>
      </w:r>
    </w:p>
    <w:p w:rsidR="00EE31EC" w:rsidRDefault="00EE31EC">
      <w:pPr>
        <w:pStyle w:val="Index1"/>
        <w:tabs>
          <w:tab w:val="right" w:leader="dot" w:pos="4310"/>
        </w:tabs>
        <w:rPr>
          <w:noProof/>
        </w:rPr>
      </w:pPr>
      <w:r>
        <w:rPr>
          <w:noProof/>
        </w:rPr>
        <w:t>DEA ePCS Utility</w:t>
      </w:r>
    </w:p>
    <w:p w:rsidR="00EE31EC" w:rsidRDefault="00EE31EC">
      <w:pPr>
        <w:pStyle w:val="Index2"/>
        <w:tabs>
          <w:tab w:val="right" w:leader="dot" w:pos="4310"/>
        </w:tabs>
        <w:rPr>
          <w:noProof/>
        </w:rPr>
      </w:pPr>
      <w:r>
        <w:rPr>
          <w:noProof/>
        </w:rPr>
        <w:t>APIs, 468, 471, 477, 479</w:t>
      </w:r>
    </w:p>
    <w:p w:rsidR="00EE31EC" w:rsidRDefault="00EE31EC">
      <w:pPr>
        <w:pStyle w:val="Index1"/>
        <w:tabs>
          <w:tab w:val="right" w:leader="dot" w:pos="4310"/>
        </w:tabs>
        <w:rPr>
          <w:noProof/>
        </w:rPr>
      </w:pPr>
      <w:r>
        <w:rPr>
          <w:noProof/>
        </w:rPr>
        <w:t>DEFAULT TIMED READ (SECONDS) Field (#210), 466</w:t>
      </w:r>
    </w:p>
    <w:p w:rsidR="00EE31EC" w:rsidRDefault="00EE31EC">
      <w:pPr>
        <w:pStyle w:val="Index1"/>
        <w:tabs>
          <w:tab w:val="right" w:leader="dot" w:pos="4310"/>
        </w:tabs>
        <w:rPr>
          <w:noProof/>
        </w:rPr>
      </w:pPr>
      <w:r>
        <w:rPr>
          <w:noProof/>
        </w:rPr>
        <w:t>DEL^XPAR, 402</w:t>
      </w:r>
    </w:p>
    <w:p w:rsidR="00EE31EC" w:rsidRDefault="00EE31EC">
      <w:pPr>
        <w:pStyle w:val="Index1"/>
        <w:tabs>
          <w:tab w:val="right" w:leader="dot" w:pos="4310"/>
        </w:tabs>
        <w:rPr>
          <w:noProof/>
        </w:rPr>
      </w:pPr>
      <w:r>
        <w:rPr>
          <w:noProof/>
        </w:rPr>
        <w:t>DEL^XPDKEY, 269</w:t>
      </w:r>
    </w:p>
    <w:p w:rsidR="00EE31EC" w:rsidRDefault="00EE31EC">
      <w:pPr>
        <w:pStyle w:val="Index1"/>
        <w:tabs>
          <w:tab w:val="right" w:leader="dot" w:pos="4310"/>
        </w:tabs>
        <w:rPr>
          <w:noProof/>
        </w:rPr>
      </w:pPr>
      <w:r>
        <w:rPr>
          <w:noProof/>
        </w:rPr>
        <w:t>DELCOMP^XLFNAME2, 250</w:t>
      </w:r>
    </w:p>
    <w:p w:rsidR="00EE31EC" w:rsidRDefault="00EE31EC">
      <w:pPr>
        <w:pStyle w:val="Index1"/>
        <w:tabs>
          <w:tab w:val="right" w:leader="dot" w:pos="4310"/>
        </w:tabs>
        <w:rPr>
          <w:noProof/>
        </w:rPr>
      </w:pPr>
      <w:r>
        <w:rPr>
          <w:noProof/>
        </w:rPr>
        <w:t>Delete a Routine or Skip Installing (KIDS), 167</w:t>
      </w:r>
    </w:p>
    <w:p w:rsidR="00EE31EC" w:rsidRDefault="00EE31EC">
      <w:pPr>
        <w:pStyle w:val="Index1"/>
        <w:tabs>
          <w:tab w:val="right" w:leader="dot" w:pos="4310"/>
        </w:tabs>
        <w:rPr>
          <w:noProof/>
        </w:rPr>
      </w:pPr>
      <w:r>
        <w:rPr>
          <w:noProof/>
        </w:rPr>
        <w:t>Delete Old (&gt;14d) Alerts Option, 29, 33</w:t>
      </w:r>
    </w:p>
    <w:p w:rsidR="00EE31EC" w:rsidRDefault="00EE31EC">
      <w:pPr>
        <w:pStyle w:val="Index1"/>
        <w:tabs>
          <w:tab w:val="right" w:leader="dot" w:pos="4310"/>
        </w:tabs>
        <w:rPr>
          <w:noProof/>
        </w:rPr>
      </w:pPr>
      <w:r w:rsidRPr="007B182B">
        <w:rPr>
          <w:noProof/>
          <w:kern w:val="2"/>
        </w:rPr>
        <w:t>Delete Routines Option</w:t>
      </w:r>
      <w:r>
        <w:rPr>
          <w:noProof/>
        </w:rPr>
        <w:t>, 434</w:t>
      </w:r>
    </w:p>
    <w:p w:rsidR="00EE31EC" w:rsidRDefault="00EE31EC">
      <w:pPr>
        <w:pStyle w:val="Index1"/>
        <w:tabs>
          <w:tab w:val="right" w:leader="dot" w:pos="4310"/>
        </w:tabs>
        <w:rPr>
          <w:noProof/>
        </w:rPr>
      </w:pPr>
      <w:r>
        <w:rPr>
          <w:noProof/>
        </w:rPr>
        <w:t>Delete Unreferenced Options Option, 221</w:t>
      </w:r>
    </w:p>
    <w:p w:rsidR="00EE31EC" w:rsidRDefault="00EE31EC">
      <w:pPr>
        <w:pStyle w:val="Index1"/>
        <w:tabs>
          <w:tab w:val="right" w:leader="dot" w:pos="4310"/>
        </w:tabs>
        <w:rPr>
          <w:noProof/>
        </w:rPr>
      </w:pPr>
      <w:r>
        <w:rPr>
          <w:noProof/>
        </w:rPr>
        <w:t>DELETE^MXMLDOM, 578</w:t>
      </w:r>
    </w:p>
    <w:p w:rsidR="00EE31EC" w:rsidRDefault="00EE31EC">
      <w:pPr>
        <w:pStyle w:val="Index1"/>
        <w:tabs>
          <w:tab w:val="right" w:leader="dot" w:pos="4310"/>
        </w:tabs>
        <w:rPr>
          <w:noProof/>
        </w:rPr>
      </w:pPr>
      <w:r>
        <w:rPr>
          <w:noProof/>
        </w:rPr>
        <w:t>DELETE^XQALERT, 23</w:t>
      </w:r>
    </w:p>
    <w:p w:rsidR="00EE31EC" w:rsidRDefault="00EE31EC">
      <w:pPr>
        <w:pStyle w:val="Index1"/>
        <w:tabs>
          <w:tab w:val="right" w:leader="dot" w:pos="4310"/>
        </w:tabs>
        <w:rPr>
          <w:noProof/>
        </w:rPr>
      </w:pPr>
      <w:r>
        <w:rPr>
          <w:noProof/>
        </w:rPr>
        <w:t>DELETEA^XQALERT, 24</w:t>
      </w:r>
    </w:p>
    <w:p w:rsidR="00EE31EC" w:rsidRDefault="00EE31EC">
      <w:pPr>
        <w:pStyle w:val="Index1"/>
        <w:tabs>
          <w:tab w:val="right" w:leader="dot" w:pos="4310"/>
        </w:tabs>
        <w:rPr>
          <w:noProof/>
        </w:rPr>
      </w:pPr>
      <w:r>
        <w:rPr>
          <w:noProof/>
        </w:rPr>
        <w:t>Deleting</w:t>
      </w:r>
    </w:p>
    <w:p w:rsidR="00EE31EC" w:rsidRDefault="00EE31EC">
      <w:pPr>
        <w:pStyle w:val="Index2"/>
        <w:tabs>
          <w:tab w:val="right" w:leader="dot" w:pos="4310"/>
        </w:tabs>
        <w:rPr>
          <w:noProof/>
        </w:rPr>
      </w:pPr>
      <w:r>
        <w:rPr>
          <w:noProof/>
        </w:rPr>
        <w:t>Routines</w:t>
      </w:r>
    </w:p>
    <w:p w:rsidR="00EE31EC" w:rsidRDefault="00EE31EC">
      <w:pPr>
        <w:pStyle w:val="Index3"/>
        <w:tabs>
          <w:tab w:val="right" w:leader="dot" w:pos="4310"/>
        </w:tabs>
        <w:rPr>
          <w:noProof/>
        </w:rPr>
      </w:pPr>
      <w:r>
        <w:rPr>
          <w:noProof/>
        </w:rPr>
        <w:t>Routine Tools, 434</w:t>
      </w:r>
    </w:p>
    <w:p w:rsidR="00EE31EC" w:rsidRDefault="00EE31EC">
      <w:pPr>
        <w:pStyle w:val="Index1"/>
        <w:tabs>
          <w:tab w:val="right" w:leader="dot" w:pos="4310"/>
        </w:tabs>
        <w:rPr>
          <w:noProof/>
        </w:rPr>
      </w:pPr>
      <w:r>
        <w:rPr>
          <w:noProof/>
        </w:rPr>
        <w:t>DELSTAT^XQALBUTL, 16</w:t>
      </w:r>
    </w:p>
    <w:p w:rsidR="00EE31EC" w:rsidRDefault="00EE31EC">
      <w:pPr>
        <w:pStyle w:val="Index1"/>
        <w:tabs>
          <w:tab w:val="right" w:leader="dot" w:pos="4310"/>
        </w:tabs>
        <w:rPr>
          <w:noProof/>
        </w:rPr>
      </w:pPr>
      <w:r>
        <w:rPr>
          <w:noProof/>
        </w:rPr>
        <w:t>DESC^%ZTLOAD, 333</w:t>
      </w:r>
    </w:p>
    <w:p w:rsidR="00EE31EC" w:rsidRDefault="00EE31EC">
      <w:pPr>
        <w:pStyle w:val="Index1"/>
        <w:tabs>
          <w:tab w:val="right" w:leader="dot" w:pos="4310"/>
        </w:tabs>
        <w:rPr>
          <w:noProof/>
        </w:rPr>
      </w:pPr>
      <w:r>
        <w:rPr>
          <w:noProof/>
        </w:rPr>
        <w:t>Determining How Data is Installed at the Receiving Site (KIDS), 153</w:t>
      </w:r>
    </w:p>
    <w:p w:rsidR="00EE31EC" w:rsidRDefault="00EE31EC">
      <w:pPr>
        <w:pStyle w:val="Index1"/>
        <w:tabs>
          <w:tab w:val="right" w:leader="dot" w:pos="4310"/>
        </w:tabs>
        <w:rPr>
          <w:noProof/>
        </w:rPr>
      </w:pPr>
      <w:r>
        <w:rPr>
          <w:noProof/>
        </w:rPr>
        <w:t>Developer Tools</w:t>
      </w:r>
    </w:p>
    <w:p w:rsidR="00EE31EC" w:rsidRDefault="00EE31EC">
      <w:pPr>
        <w:pStyle w:val="Index2"/>
        <w:tabs>
          <w:tab w:val="right" w:leader="dot" w:pos="4310"/>
        </w:tabs>
        <w:rPr>
          <w:noProof/>
        </w:rPr>
      </w:pPr>
      <w:r>
        <w:rPr>
          <w:noProof/>
        </w:rPr>
        <w:t>^XINDEX Direct Mode Utility, 435</w:t>
      </w:r>
    </w:p>
    <w:p w:rsidR="00EE31EC" w:rsidRDefault="00EE31EC">
      <w:pPr>
        <w:pStyle w:val="Index2"/>
        <w:tabs>
          <w:tab w:val="right" w:leader="dot" w:pos="4310"/>
        </w:tabs>
        <w:rPr>
          <w:noProof/>
        </w:rPr>
      </w:pPr>
      <w:r>
        <w:rPr>
          <w:noProof/>
        </w:rPr>
        <w:t>Address Hygiene, 3</w:t>
      </w:r>
    </w:p>
    <w:p w:rsidR="00EE31EC" w:rsidRDefault="00EE31EC">
      <w:pPr>
        <w:pStyle w:val="Index2"/>
        <w:tabs>
          <w:tab w:val="right" w:leader="dot" w:pos="4310"/>
        </w:tabs>
        <w:rPr>
          <w:noProof/>
        </w:rPr>
      </w:pPr>
      <w:r>
        <w:rPr>
          <w:noProof/>
        </w:rPr>
        <w:t>Alerts</w:t>
      </w:r>
    </w:p>
    <w:p w:rsidR="00EE31EC" w:rsidRDefault="00EE31EC">
      <w:pPr>
        <w:pStyle w:val="Index3"/>
        <w:tabs>
          <w:tab w:val="right" w:leader="dot" w:pos="4310"/>
        </w:tabs>
        <w:rPr>
          <w:noProof/>
        </w:rPr>
      </w:pPr>
      <w:r>
        <w:rPr>
          <w:noProof/>
        </w:rPr>
        <w:t>Overview, 10</w:t>
      </w:r>
    </w:p>
    <w:p w:rsidR="00EE31EC" w:rsidRDefault="00EE31EC">
      <w:pPr>
        <w:pStyle w:val="Index2"/>
        <w:tabs>
          <w:tab w:val="right" w:leader="dot" w:pos="4310"/>
        </w:tabs>
        <w:rPr>
          <w:noProof/>
        </w:rPr>
      </w:pPr>
      <w:r>
        <w:rPr>
          <w:noProof/>
        </w:rPr>
        <w:t>Common Services, 45</w:t>
      </w:r>
    </w:p>
    <w:p w:rsidR="00EE31EC" w:rsidRDefault="00EE31EC">
      <w:pPr>
        <w:pStyle w:val="Index2"/>
        <w:tabs>
          <w:tab w:val="right" w:leader="dot" w:pos="4310"/>
        </w:tabs>
        <w:rPr>
          <w:noProof/>
        </w:rPr>
      </w:pPr>
      <w:r>
        <w:rPr>
          <w:noProof/>
        </w:rPr>
        <w:t>Device Handler</w:t>
      </w:r>
    </w:p>
    <w:p w:rsidR="00EE31EC" w:rsidRDefault="00EE31EC">
      <w:pPr>
        <w:pStyle w:val="Index3"/>
        <w:tabs>
          <w:tab w:val="right" w:leader="dot" w:pos="4310"/>
        </w:tabs>
        <w:rPr>
          <w:noProof/>
        </w:rPr>
      </w:pPr>
      <w:r>
        <w:rPr>
          <w:noProof/>
        </w:rPr>
        <w:t>Overview, 55</w:t>
      </w:r>
    </w:p>
    <w:p w:rsidR="00EE31EC" w:rsidRDefault="00EE31EC">
      <w:pPr>
        <w:pStyle w:val="Index2"/>
        <w:tabs>
          <w:tab w:val="right" w:leader="dot" w:pos="4310"/>
        </w:tabs>
        <w:rPr>
          <w:noProof/>
        </w:rPr>
      </w:pPr>
      <w:r>
        <w:rPr>
          <w:noProof/>
        </w:rPr>
        <w:t>Domain Name Service (DNS), 88</w:t>
      </w:r>
    </w:p>
    <w:p w:rsidR="00EE31EC" w:rsidRDefault="00EE31EC">
      <w:pPr>
        <w:pStyle w:val="Index2"/>
        <w:tabs>
          <w:tab w:val="right" w:leader="dot" w:pos="4310"/>
        </w:tabs>
        <w:rPr>
          <w:noProof/>
        </w:rPr>
      </w:pPr>
      <w:r>
        <w:rPr>
          <w:noProof/>
        </w:rPr>
        <w:t>Electronic Signatures, 90</w:t>
      </w:r>
    </w:p>
    <w:p w:rsidR="00EE31EC" w:rsidRDefault="00EE31EC">
      <w:pPr>
        <w:pStyle w:val="Index2"/>
        <w:tabs>
          <w:tab w:val="right" w:leader="dot" w:pos="4310"/>
        </w:tabs>
        <w:rPr>
          <w:noProof/>
        </w:rPr>
      </w:pPr>
      <w:r>
        <w:rPr>
          <w:noProof/>
        </w:rPr>
        <w:t>Error Processing, 96</w:t>
      </w:r>
    </w:p>
    <w:p w:rsidR="00EE31EC" w:rsidRDefault="00EE31EC">
      <w:pPr>
        <w:pStyle w:val="Index2"/>
        <w:tabs>
          <w:tab w:val="right" w:leader="dot" w:pos="4310"/>
        </w:tabs>
        <w:rPr>
          <w:noProof/>
        </w:rPr>
      </w:pPr>
      <w:r>
        <w:rPr>
          <w:noProof/>
        </w:rPr>
        <w:t>Field Monitoring, 101</w:t>
      </w:r>
    </w:p>
    <w:p w:rsidR="00EE31EC" w:rsidRDefault="00EE31EC">
      <w:pPr>
        <w:pStyle w:val="Index2"/>
        <w:tabs>
          <w:tab w:val="right" w:leader="dot" w:pos="4310"/>
        </w:tabs>
        <w:rPr>
          <w:noProof/>
        </w:rPr>
      </w:pPr>
      <w:r>
        <w:rPr>
          <w:noProof/>
        </w:rPr>
        <w:t>File Access Security</w:t>
      </w:r>
    </w:p>
    <w:p w:rsidR="00EE31EC" w:rsidRDefault="00EE31EC">
      <w:pPr>
        <w:pStyle w:val="Index3"/>
        <w:tabs>
          <w:tab w:val="right" w:leader="dot" w:pos="4310"/>
        </w:tabs>
        <w:rPr>
          <w:noProof/>
        </w:rPr>
      </w:pPr>
      <w:r>
        <w:rPr>
          <w:noProof/>
        </w:rPr>
        <w:t>Overview, 106</w:t>
      </w:r>
    </w:p>
    <w:p w:rsidR="00EE31EC" w:rsidRDefault="00EE31EC">
      <w:pPr>
        <w:pStyle w:val="Index2"/>
        <w:tabs>
          <w:tab w:val="right" w:leader="dot" w:pos="4310"/>
        </w:tabs>
        <w:rPr>
          <w:noProof/>
        </w:rPr>
      </w:pPr>
      <w:r>
        <w:rPr>
          <w:noProof/>
        </w:rPr>
        <w:t>Help Processor, 109</w:t>
      </w:r>
    </w:p>
    <w:p w:rsidR="00EE31EC" w:rsidRDefault="00EE31EC">
      <w:pPr>
        <w:pStyle w:val="Index2"/>
        <w:tabs>
          <w:tab w:val="right" w:leader="dot" w:pos="4310"/>
        </w:tabs>
        <w:rPr>
          <w:noProof/>
        </w:rPr>
      </w:pPr>
      <w:r>
        <w:rPr>
          <w:noProof/>
        </w:rPr>
        <w:t>Host Files, 111</w:t>
      </w:r>
    </w:p>
    <w:p w:rsidR="00EE31EC" w:rsidRDefault="00EE31EC">
      <w:pPr>
        <w:pStyle w:val="Index2"/>
        <w:tabs>
          <w:tab w:val="right" w:leader="dot" w:pos="4310"/>
        </w:tabs>
        <w:rPr>
          <w:noProof/>
        </w:rPr>
      </w:pPr>
      <w:r>
        <w:rPr>
          <w:noProof/>
        </w:rPr>
        <w:lastRenderedPageBreak/>
        <w:t>Institution File, 121</w:t>
      </w:r>
    </w:p>
    <w:p w:rsidR="00EE31EC" w:rsidRDefault="00EE31EC">
      <w:pPr>
        <w:pStyle w:val="Index2"/>
        <w:tabs>
          <w:tab w:val="right" w:leader="dot" w:pos="4310"/>
        </w:tabs>
        <w:rPr>
          <w:noProof/>
        </w:rPr>
      </w:pPr>
      <w:r>
        <w:rPr>
          <w:noProof/>
        </w:rPr>
        <w:t>KIDS, 142</w:t>
      </w:r>
    </w:p>
    <w:p w:rsidR="00EE31EC" w:rsidRDefault="00EE31EC">
      <w:pPr>
        <w:pStyle w:val="Index2"/>
        <w:tabs>
          <w:tab w:val="right" w:leader="dot" w:pos="4310"/>
        </w:tabs>
        <w:rPr>
          <w:noProof/>
        </w:rPr>
      </w:pPr>
      <w:r>
        <w:rPr>
          <w:noProof/>
        </w:rPr>
        <w:t>M Unit</w:t>
      </w:r>
    </w:p>
    <w:p w:rsidR="00EE31EC" w:rsidRDefault="00EE31EC">
      <w:pPr>
        <w:pStyle w:val="Index3"/>
        <w:tabs>
          <w:tab w:val="right" w:leader="dot" w:pos="4310"/>
        </w:tabs>
        <w:rPr>
          <w:noProof/>
        </w:rPr>
      </w:pPr>
      <w:r>
        <w:rPr>
          <w:noProof/>
        </w:rPr>
        <w:t>Overview, 392</w:t>
      </w:r>
    </w:p>
    <w:p w:rsidR="00EE31EC" w:rsidRDefault="00EE31EC">
      <w:pPr>
        <w:pStyle w:val="Index2"/>
        <w:tabs>
          <w:tab w:val="right" w:leader="dot" w:pos="4310"/>
        </w:tabs>
        <w:rPr>
          <w:noProof/>
        </w:rPr>
      </w:pPr>
      <w:r>
        <w:rPr>
          <w:noProof/>
        </w:rPr>
        <w:t>Menu Manager, 207</w:t>
      </w:r>
    </w:p>
    <w:p w:rsidR="00EE31EC" w:rsidRDefault="00EE31EC">
      <w:pPr>
        <w:pStyle w:val="Index2"/>
        <w:tabs>
          <w:tab w:val="right" w:leader="dot" w:pos="4310"/>
        </w:tabs>
        <w:rPr>
          <w:noProof/>
        </w:rPr>
      </w:pPr>
      <w:r>
        <w:rPr>
          <w:noProof/>
        </w:rPr>
        <w:t>Miscellaneous, 221</w:t>
      </w:r>
    </w:p>
    <w:p w:rsidR="00EE31EC" w:rsidRDefault="00EE31EC">
      <w:pPr>
        <w:pStyle w:val="Index3"/>
        <w:tabs>
          <w:tab w:val="right" w:leader="dot" w:pos="4310"/>
        </w:tabs>
        <w:rPr>
          <w:noProof/>
        </w:rPr>
      </w:pPr>
      <w:r>
        <w:rPr>
          <w:noProof/>
        </w:rPr>
        <w:t>Date Conversions and Calculations, 227</w:t>
      </w:r>
    </w:p>
    <w:p w:rsidR="00EE31EC" w:rsidRDefault="00EE31EC">
      <w:pPr>
        <w:pStyle w:val="Index3"/>
        <w:tabs>
          <w:tab w:val="right" w:leader="dot" w:pos="4310"/>
        </w:tabs>
        <w:rPr>
          <w:noProof/>
        </w:rPr>
      </w:pPr>
      <w:r>
        <w:rPr>
          <w:noProof/>
        </w:rPr>
        <w:t>Lookup Utility, 226</w:t>
      </w:r>
    </w:p>
    <w:p w:rsidR="00EE31EC" w:rsidRDefault="00EE31EC">
      <w:pPr>
        <w:pStyle w:val="Index3"/>
        <w:tabs>
          <w:tab w:val="right" w:leader="dot" w:pos="4310"/>
        </w:tabs>
        <w:rPr>
          <w:noProof/>
        </w:rPr>
      </w:pPr>
      <w:r>
        <w:rPr>
          <w:noProof/>
        </w:rPr>
        <w:t>Progress Bar Emulator, 225</w:t>
      </w:r>
    </w:p>
    <w:p w:rsidR="00EE31EC" w:rsidRDefault="00EE31EC">
      <w:pPr>
        <w:pStyle w:val="Index2"/>
        <w:tabs>
          <w:tab w:val="right" w:leader="dot" w:pos="4310"/>
        </w:tabs>
        <w:rPr>
          <w:noProof/>
        </w:rPr>
      </w:pPr>
      <w:r>
        <w:rPr>
          <w:noProof/>
        </w:rPr>
        <w:t>Name Standardization, 232</w:t>
      </w:r>
    </w:p>
    <w:p w:rsidR="00EE31EC" w:rsidRDefault="00EE31EC">
      <w:pPr>
        <w:pStyle w:val="Index2"/>
        <w:tabs>
          <w:tab w:val="right" w:leader="dot" w:pos="4310"/>
        </w:tabs>
        <w:rPr>
          <w:noProof/>
        </w:rPr>
      </w:pPr>
      <w:r>
        <w:rPr>
          <w:noProof/>
        </w:rPr>
        <w:t>National Provider Identifier (NPI), 254</w:t>
      </w:r>
    </w:p>
    <w:p w:rsidR="00EE31EC" w:rsidRDefault="00EE31EC">
      <w:pPr>
        <w:pStyle w:val="Index2"/>
        <w:tabs>
          <w:tab w:val="right" w:leader="dot" w:pos="4310"/>
        </w:tabs>
        <w:rPr>
          <w:noProof/>
        </w:rPr>
      </w:pPr>
      <w:r>
        <w:rPr>
          <w:noProof/>
        </w:rPr>
        <w:t>Operating System Interface</w:t>
      </w:r>
    </w:p>
    <w:p w:rsidR="00EE31EC" w:rsidRDefault="00EE31EC">
      <w:pPr>
        <w:pStyle w:val="Index3"/>
        <w:tabs>
          <w:tab w:val="right" w:leader="dot" w:pos="4310"/>
        </w:tabs>
        <w:rPr>
          <w:noProof/>
        </w:rPr>
      </w:pPr>
      <w:r>
        <w:rPr>
          <w:noProof/>
        </w:rPr>
        <w:t>Overview, 259</w:t>
      </w:r>
    </w:p>
    <w:p w:rsidR="00EE31EC" w:rsidRDefault="00EE31EC">
      <w:pPr>
        <w:pStyle w:val="Index2"/>
        <w:tabs>
          <w:tab w:val="right" w:leader="dot" w:pos="4310"/>
        </w:tabs>
        <w:rPr>
          <w:noProof/>
        </w:rPr>
      </w:pPr>
      <w:r>
        <w:rPr>
          <w:noProof/>
        </w:rPr>
        <w:t>Security Keys</w:t>
      </w:r>
    </w:p>
    <w:p w:rsidR="00EE31EC" w:rsidRDefault="00EE31EC">
      <w:pPr>
        <w:pStyle w:val="Index3"/>
        <w:tabs>
          <w:tab w:val="right" w:leader="dot" w:pos="4310"/>
        </w:tabs>
        <w:rPr>
          <w:noProof/>
        </w:rPr>
      </w:pPr>
      <w:r>
        <w:rPr>
          <w:noProof/>
        </w:rPr>
        <w:t>Overview, 269</w:t>
      </w:r>
    </w:p>
    <w:p w:rsidR="00EE31EC" w:rsidRDefault="00EE31EC">
      <w:pPr>
        <w:pStyle w:val="Index2"/>
        <w:tabs>
          <w:tab w:val="right" w:leader="dot" w:pos="4310"/>
        </w:tabs>
        <w:rPr>
          <w:noProof/>
        </w:rPr>
      </w:pPr>
      <w:r>
        <w:rPr>
          <w:noProof/>
        </w:rPr>
        <w:t>Server Options, 273</w:t>
      </w:r>
    </w:p>
    <w:p w:rsidR="00EE31EC" w:rsidRDefault="00EE31EC">
      <w:pPr>
        <w:pStyle w:val="Index2"/>
        <w:tabs>
          <w:tab w:val="right" w:leader="dot" w:pos="4310"/>
        </w:tabs>
        <w:rPr>
          <w:noProof/>
        </w:rPr>
      </w:pPr>
      <w:r>
        <w:rPr>
          <w:noProof/>
        </w:rPr>
        <w:t>Signon/Security</w:t>
      </w:r>
    </w:p>
    <w:p w:rsidR="00EE31EC" w:rsidRDefault="00EE31EC">
      <w:pPr>
        <w:pStyle w:val="Index3"/>
        <w:tabs>
          <w:tab w:val="right" w:leader="dot" w:pos="4310"/>
        </w:tabs>
        <w:rPr>
          <w:noProof/>
        </w:rPr>
      </w:pPr>
      <w:r>
        <w:rPr>
          <w:noProof/>
        </w:rPr>
        <w:t>Overview, 276</w:t>
      </w:r>
    </w:p>
    <w:p w:rsidR="00EE31EC" w:rsidRDefault="00EE31EC">
      <w:pPr>
        <w:pStyle w:val="Index2"/>
        <w:tabs>
          <w:tab w:val="right" w:leader="dot" w:pos="4310"/>
        </w:tabs>
        <w:rPr>
          <w:noProof/>
        </w:rPr>
      </w:pPr>
      <w:r>
        <w:rPr>
          <w:noProof/>
        </w:rPr>
        <w:t>Spooling</w:t>
      </w:r>
    </w:p>
    <w:p w:rsidR="00EE31EC" w:rsidRDefault="00EE31EC">
      <w:pPr>
        <w:pStyle w:val="Index3"/>
        <w:tabs>
          <w:tab w:val="right" w:leader="dot" w:pos="4310"/>
        </w:tabs>
        <w:rPr>
          <w:noProof/>
        </w:rPr>
      </w:pPr>
      <w:r>
        <w:rPr>
          <w:noProof/>
        </w:rPr>
        <w:t>Overview, 299</w:t>
      </w:r>
    </w:p>
    <w:p w:rsidR="00EE31EC" w:rsidRDefault="00EE31EC">
      <w:pPr>
        <w:pStyle w:val="Index2"/>
        <w:tabs>
          <w:tab w:val="right" w:leader="dot" w:pos="4310"/>
        </w:tabs>
        <w:rPr>
          <w:noProof/>
        </w:rPr>
      </w:pPr>
      <w:r>
        <w:rPr>
          <w:noProof/>
        </w:rPr>
        <w:t>TaskMan</w:t>
      </w:r>
    </w:p>
    <w:p w:rsidR="00EE31EC" w:rsidRDefault="00EE31EC">
      <w:pPr>
        <w:pStyle w:val="Index3"/>
        <w:tabs>
          <w:tab w:val="right" w:leader="dot" w:pos="4310"/>
        </w:tabs>
        <w:rPr>
          <w:noProof/>
        </w:rPr>
      </w:pPr>
      <w:r>
        <w:rPr>
          <w:noProof/>
        </w:rPr>
        <w:t>Overview, 301</w:t>
      </w:r>
    </w:p>
    <w:p w:rsidR="00EE31EC" w:rsidRDefault="00EE31EC">
      <w:pPr>
        <w:pStyle w:val="Index2"/>
        <w:tabs>
          <w:tab w:val="right" w:leader="dot" w:pos="4310"/>
        </w:tabs>
        <w:rPr>
          <w:noProof/>
        </w:rPr>
      </w:pPr>
      <w:r>
        <w:rPr>
          <w:noProof/>
        </w:rPr>
        <w:t>Toolkit, 346</w:t>
      </w:r>
    </w:p>
    <w:p w:rsidR="00EE31EC" w:rsidRDefault="00EE31EC">
      <w:pPr>
        <w:pStyle w:val="Index2"/>
        <w:tabs>
          <w:tab w:val="right" w:leader="dot" w:pos="4310"/>
        </w:tabs>
        <w:rPr>
          <w:noProof/>
        </w:rPr>
      </w:pPr>
      <w:r>
        <w:rPr>
          <w:noProof/>
        </w:rPr>
        <w:t>Unwinder, 461</w:t>
      </w:r>
    </w:p>
    <w:p w:rsidR="00EE31EC" w:rsidRDefault="00EE31EC">
      <w:pPr>
        <w:pStyle w:val="Index2"/>
        <w:tabs>
          <w:tab w:val="right" w:leader="dot" w:pos="4310"/>
        </w:tabs>
        <w:rPr>
          <w:noProof/>
        </w:rPr>
      </w:pPr>
      <w:r>
        <w:rPr>
          <w:noProof/>
        </w:rPr>
        <w:t>User, 464</w:t>
      </w:r>
    </w:p>
    <w:p w:rsidR="00EE31EC" w:rsidRDefault="00EE31EC">
      <w:pPr>
        <w:pStyle w:val="Index2"/>
        <w:tabs>
          <w:tab w:val="right" w:leader="dot" w:pos="4310"/>
        </w:tabs>
        <w:rPr>
          <w:noProof/>
        </w:rPr>
      </w:pPr>
      <w:r>
        <w:rPr>
          <w:noProof/>
        </w:rPr>
        <w:t>XGF Function Library</w:t>
      </w:r>
    </w:p>
    <w:p w:rsidR="00EE31EC" w:rsidRDefault="00EE31EC">
      <w:pPr>
        <w:pStyle w:val="Index3"/>
        <w:tabs>
          <w:tab w:val="right" w:leader="dot" w:pos="4310"/>
        </w:tabs>
        <w:rPr>
          <w:noProof/>
        </w:rPr>
      </w:pPr>
      <w:r>
        <w:rPr>
          <w:noProof/>
        </w:rPr>
        <w:t>Overview, 483</w:t>
      </w:r>
    </w:p>
    <w:p w:rsidR="00EE31EC" w:rsidRDefault="00EE31EC">
      <w:pPr>
        <w:pStyle w:val="Index2"/>
        <w:tabs>
          <w:tab w:val="right" w:leader="dot" w:pos="4310"/>
        </w:tabs>
        <w:rPr>
          <w:noProof/>
        </w:rPr>
      </w:pPr>
      <w:r>
        <w:rPr>
          <w:noProof/>
        </w:rPr>
        <w:t>XLF Function Library</w:t>
      </w:r>
    </w:p>
    <w:p w:rsidR="00EE31EC" w:rsidRDefault="00EE31EC">
      <w:pPr>
        <w:pStyle w:val="Index3"/>
        <w:tabs>
          <w:tab w:val="right" w:leader="dot" w:pos="4310"/>
        </w:tabs>
        <w:rPr>
          <w:noProof/>
        </w:rPr>
      </w:pPr>
      <w:r>
        <w:rPr>
          <w:noProof/>
        </w:rPr>
        <w:t>Overview, 500</w:t>
      </w:r>
    </w:p>
    <w:p w:rsidR="00EE31EC" w:rsidRDefault="00EE31EC">
      <w:pPr>
        <w:pStyle w:val="Index2"/>
        <w:tabs>
          <w:tab w:val="right" w:leader="dot" w:pos="4310"/>
        </w:tabs>
        <w:rPr>
          <w:noProof/>
        </w:rPr>
      </w:pPr>
      <w:r>
        <w:rPr>
          <w:noProof/>
        </w:rPr>
        <w:t>XML, 576</w:t>
      </w:r>
    </w:p>
    <w:p w:rsidR="00EE31EC" w:rsidRDefault="00EE31EC">
      <w:pPr>
        <w:pStyle w:val="Index1"/>
        <w:tabs>
          <w:tab w:val="right" w:leader="dot" w:pos="4310"/>
        </w:tabs>
        <w:rPr>
          <w:noProof/>
        </w:rPr>
      </w:pPr>
      <w:r>
        <w:rPr>
          <w:noProof/>
        </w:rPr>
        <w:t>DEVICE File (#3.5), 38, 59, 60, 61, 62, 64, 65, 66, 70, 111, 400, 465, 466</w:t>
      </w:r>
    </w:p>
    <w:p w:rsidR="00EE31EC" w:rsidRDefault="00EE31EC">
      <w:pPr>
        <w:pStyle w:val="Index1"/>
        <w:tabs>
          <w:tab w:val="right" w:leader="dot" w:pos="4310"/>
        </w:tabs>
        <w:rPr>
          <w:noProof/>
        </w:rPr>
      </w:pPr>
      <w:r>
        <w:rPr>
          <w:noProof/>
        </w:rPr>
        <w:t>Device Handler</w:t>
      </w:r>
    </w:p>
    <w:p w:rsidR="00EE31EC" w:rsidRDefault="00EE31EC">
      <w:pPr>
        <w:pStyle w:val="Index2"/>
        <w:tabs>
          <w:tab w:val="right" w:leader="dot" w:pos="4310"/>
        </w:tabs>
        <w:rPr>
          <w:noProof/>
        </w:rPr>
      </w:pPr>
      <w:r>
        <w:rPr>
          <w:noProof/>
        </w:rPr>
        <w:t>$$RES^XUDHSET, 58</w:t>
      </w:r>
    </w:p>
    <w:p w:rsidR="00EE31EC" w:rsidRDefault="00EE31EC">
      <w:pPr>
        <w:pStyle w:val="Index2"/>
        <w:tabs>
          <w:tab w:val="right" w:leader="dot" w:pos="4310"/>
        </w:tabs>
        <w:rPr>
          <w:noProof/>
        </w:rPr>
      </w:pPr>
      <w:r>
        <w:rPr>
          <w:noProof/>
        </w:rPr>
        <w:t>$$REWIND^%ZIS, 70</w:t>
      </w:r>
    </w:p>
    <w:p w:rsidR="00EE31EC" w:rsidRDefault="00EE31EC">
      <w:pPr>
        <w:pStyle w:val="Index2"/>
        <w:tabs>
          <w:tab w:val="right" w:leader="dot" w:pos="4310"/>
        </w:tabs>
        <w:rPr>
          <w:noProof/>
        </w:rPr>
      </w:pPr>
      <w:r>
        <w:rPr>
          <w:noProof/>
        </w:rPr>
        <w:t>$I, 62</w:t>
      </w:r>
    </w:p>
    <w:p w:rsidR="00EE31EC" w:rsidRDefault="00EE31EC">
      <w:pPr>
        <w:pStyle w:val="Index2"/>
        <w:tabs>
          <w:tab w:val="right" w:leader="dot" w:pos="4310"/>
        </w:tabs>
        <w:rPr>
          <w:noProof/>
        </w:rPr>
      </w:pPr>
      <w:r>
        <w:rPr>
          <w:noProof/>
        </w:rPr>
        <w:t>^%ZIS, 58</w:t>
      </w:r>
    </w:p>
    <w:p w:rsidR="00EE31EC" w:rsidRDefault="00EE31EC">
      <w:pPr>
        <w:pStyle w:val="Index2"/>
        <w:tabs>
          <w:tab w:val="right" w:leader="dot" w:pos="4310"/>
        </w:tabs>
        <w:rPr>
          <w:noProof/>
        </w:rPr>
      </w:pPr>
      <w:r>
        <w:rPr>
          <w:noProof/>
        </w:rPr>
        <w:t>^%ZISC, 71</w:t>
      </w:r>
    </w:p>
    <w:p w:rsidR="00EE31EC" w:rsidRDefault="00EE31EC">
      <w:pPr>
        <w:pStyle w:val="Index2"/>
        <w:tabs>
          <w:tab w:val="right" w:leader="dot" w:pos="4310"/>
        </w:tabs>
        <w:rPr>
          <w:noProof/>
        </w:rPr>
      </w:pPr>
      <w:r>
        <w:rPr>
          <w:noProof/>
        </w:rPr>
        <w:t>APIs, 55</w:t>
      </w:r>
    </w:p>
    <w:p w:rsidR="00EE31EC" w:rsidRDefault="00EE31EC">
      <w:pPr>
        <w:pStyle w:val="Index2"/>
        <w:tabs>
          <w:tab w:val="right" w:leader="dot" w:pos="4310"/>
        </w:tabs>
        <w:rPr>
          <w:noProof/>
        </w:rPr>
      </w:pPr>
      <w:r>
        <w:rPr>
          <w:noProof/>
        </w:rPr>
        <w:t>CALL^%ZISTCP, 79</w:t>
      </w:r>
    </w:p>
    <w:p w:rsidR="00EE31EC" w:rsidRDefault="00EE31EC">
      <w:pPr>
        <w:pStyle w:val="Index2"/>
        <w:tabs>
          <w:tab w:val="right" w:leader="dot" w:pos="4310"/>
        </w:tabs>
        <w:rPr>
          <w:noProof/>
        </w:rPr>
      </w:pPr>
      <w:r>
        <w:rPr>
          <w:noProof/>
        </w:rPr>
        <w:t>CLOSE^%ZISTCP, 80</w:t>
      </w:r>
    </w:p>
    <w:p w:rsidR="00EE31EC" w:rsidRDefault="00EE31EC">
      <w:pPr>
        <w:pStyle w:val="Index2"/>
        <w:tabs>
          <w:tab w:val="right" w:leader="dot" w:pos="4310"/>
        </w:tabs>
        <w:rPr>
          <w:noProof/>
        </w:rPr>
      </w:pPr>
      <w:r>
        <w:rPr>
          <w:noProof/>
        </w:rPr>
        <w:t>CLOSE^%ZISUTL, 81</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55</w:t>
      </w:r>
    </w:p>
    <w:p w:rsidR="00EE31EC" w:rsidRDefault="00EE31EC">
      <w:pPr>
        <w:pStyle w:val="Index2"/>
        <w:tabs>
          <w:tab w:val="right" w:leader="dot" w:pos="4310"/>
        </w:tabs>
        <w:rPr>
          <w:noProof/>
        </w:rPr>
      </w:pPr>
      <w:r>
        <w:rPr>
          <w:noProof/>
        </w:rPr>
        <w:t>Device Type, 65</w:t>
      </w:r>
    </w:p>
    <w:p w:rsidR="00EE31EC" w:rsidRDefault="00EE31EC">
      <w:pPr>
        <w:pStyle w:val="Index2"/>
        <w:tabs>
          <w:tab w:val="right" w:leader="dot" w:pos="4310"/>
        </w:tabs>
        <w:rPr>
          <w:noProof/>
        </w:rPr>
      </w:pPr>
      <w:r>
        <w:rPr>
          <w:noProof/>
        </w:rPr>
        <w:t>DEVICE^XUDHGUI, 55</w:t>
      </w:r>
    </w:p>
    <w:p w:rsidR="00EE31EC" w:rsidRDefault="00EE31EC">
      <w:pPr>
        <w:pStyle w:val="Index2"/>
        <w:tabs>
          <w:tab w:val="right" w:leader="dot" w:pos="4310"/>
        </w:tabs>
        <w:rPr>
          <w:noProof/>
        </w:rPr>
      </w:pPr>
      <w:r>
        <w:rPr>
          <w:noProof/>
        </w:rPr>
        <w:t>ENDR^%ZISS, 73</w:t>
      </w:r>
    </w:p>
    <w:p w:rsidR="00EE31EC" w:rsidRDefault="00EE31EC">
      <w:pPr>
        <w:pStyle w:val="Index2"/>
        <w:tabs>
          <w:tab w:val="right" w:leader="dot" w:pos="4310"/>
        </w:tabs>
        <w:rPr>
          <w:noProof/>
        </w:rPr>
      </w:pPr>
      <w:r>
        <w:rPr>
          <w:noProof/>
        </w:rPr>
        <w:t>ENS^%ZISS, 74</w:t>
      </w:r>
    </w:p>
    <w:p w:rsidR="00EE31EC" w:rsidRDefault="00EE31EC">
      <w:pPr>
        <w:pStyle w:val="Index2"/>
        <w:tabs>
          <w:tab w:val="right" w:leader="dot" w:pos="4310"/>
        </w:tabs>
        <w:rPr>
          <w:noProof/>
        </w:rPr>
      </w:pPr>
      <w:r>
        <w:rPr>
          <w:noProof/>
        </w:rPr>
        <w:t>GKILL^%ZISS, 78</w:t>
      </w:r>
    </w:p>
    <w:p w:rsidR="00EE31EC" w:rsidRDefault="00EE31EC">
      <w:pPr>
        <w:pStyle w:val="Index2"/>
        <w:tabs>
          <w:tab w:val="right" w:leader="dot" w:pos="4310"/>
        </w:tabs>
        <w:rPr>
          <w:noProof/>
        </w:rPr>
      </w:pPr>
      <w:r>
        <w:rPr>
          <w:noProof/>
        </w:rPr>
        <w:t>GSET^%ZISS, 78</w:t>
      </w:r>
    </w:p>
    <w:p w:rsidR="00EE31EC" w:rsidRDefault="00EE31EC">
      <w:pPr>
        <w:pStyle w:val="Index2"/>
        <w:tabs>
          <w:tab w:val="right" w:leader="dot" w:pos="4310"/>
        </w:tabs>
        <w:rPr>
          <w:noProof/>
        </w:rPr>
      </w:pPr>
      <w:r>
        <w:rPr>
          <w:noProof/>
        </w:rPr>
        <w:t>Help Frames, 68, 69</w:t>
      </w:r>
    </w:p>
    <w:p w:rsidR="00EE31EC" w:rsidRDefault="00EE31EC">
      <w:pPr>
        <w:pStyle w:val="Index2"/>
        <w:tabs>
          <w:tab w:val="right" w:leader="dot" w:pos="4310"/>
        </w:tabs>
        <w:rPr>
          <w:noProof/>
        </w:rPr>
      </w:pPr>
      <w:r>
        <w:rPr>
          <w:noProof/>
        </w:rPr>
        <w:lastRenderedPageBreak/>
        <w:t>HLP1^%ZIS, 68</w:t>
      </w:r>
    </w:p>
    <w:p w:rsidR="00EE31EC" w:rsidRDefault="00EE31EC">
      <w:pPr>
        <w:pStyle w:val="Index2"/>
        <w:tabs>
          <w:tab w:val="right" w:leader="dot" w:pos="4310"/>
        </w:tabs>
        <w:rPr>
          <w:noProof/>
        </w:rPr>
      </w:pPr>
      <w:r>
        <w:rPr>
          <w:noProof/>
        </w:rPr>
        <w:t>HLP2^%ZIS, 69</w:t>
      </w:r>
    </w:p>
    <w:p w:rsidR="00EE31EC" w:rsidRDefault="00EE31EC">
      <w:pPr>
        <w:pStyle w:val="Index2"/>
        <w:tabs>
          <w:tab w:val="right" w:leader="dot" w:pos="4310"/>
        </w:tabs>
        <w:rPr>
          <w:noProof/>
        </w:rPr>
      </w:pPr>
      <w:r>
        <w:rPr>
          <w:noProof/>
        </w:rPr>
        <w:t>HOME^%ZIS, 69</w:t>
      </w:r>
    </w:p>
    <w:p w:rsidR="00EE31EC" w:rsidRDefault="00EE31EC">
      <w:pPr>
        <w:pStyle w:val="Index2"/>
        <w:tabs>
          <w:tab w:val="right" w:leader="dot" w:pos="4310"/>
        </w:tabs>
        <w:rPr>
          <w:noProof/>
        </w:rPr>
      </w:pPr>
      <w:r>
        <w:rPr>
          <w:noProof/>
        </w:rPr>
        <w:t>KILL^%ZISS, 79</w:t>
      </w:r>
    </w:p>
    <w:p w:rsidR="00EE31EC" w:rsidRDefault="00EE31EC">
      <w:pPr>
        <w:pStyle w:val="Index2"/>
        <w:tabs>
          <w:tab w:val="right" w:leader="dot" w:pos="4310"/>
        </w:tabs>
        <w:rPr>
          <w:noProof/>
        </w:rPr>
      </w:pPr>
      <w:r>
        <w:rPr>
          <w:noProof/>
        </w:rPr>
        <w:t>Multiple Devices and ^%ZIS, 68</w:t>
      </w:r>
    </w:p>
    <w:p w:rsidR="00EE31EC" w:rsidRDefault="00EE31EC">
      <w:pPr>
        <w:pStyle w:val="Index2"/>
        <w:tabs>
          <w:tab w:val="right" w:leader="dot" w:pos="4310"/>
        </w:tabs>
        <w:rPr>
          <w:noProof/>
        </w:rPr>
      </w:pPr>
      <w:r>
        <w:rPr>
          <w:noProof/>
        </w:rPr>
        <w:t>OPEN^%ZISUTL, 81</w:t>
      </w:r>
    </w:p>
    <w:p w:rsidR="00EE31EC" w:rsidRDefault="00EE31EC">
      <w:pPr>
        <w:pStyle w:val="Index2"/>
        <w:tabs>
          <w:tab w:val="right" w:leader="dot" w:pos="4310"/>
        </w:tabs>
        <w:rPr>
          <w:noProof/>
        </w:rPr>
      </w:pPr>
      <w:r>
        <w:rPr>
          <w:noProof/>
        </w:rPr>
        <w:t>PKILL^%ZISP, 71</w:t>
      </w:r>
    </w:p>
    <w:p w:rsidR="00EE31EC" w:rsidRDefault="00EE31EC">
      <w:pPr>
        <w:pStyle w:val="Index2"/>
        <w:tabs>
          <w:tab w:val="right" w:leader="dot" w:pos="4310"/>
        </w:tabs>
        <w:rPr>
          <w:noProof/>
        </w:rPr>
      </w:pPr>
      <w:r>
        <w:rPr>
          <w:noProof/>
        </w:rPr>
        <w:t>RMDEV^%ZISUTL, 83</w:t>
      </w:r>
    </w:p>
    <w:p w:rsidR="00EE31EC" w:rsidRDefault="00EE31EC">
      <w:pPr>
        <w:pStyle w:val="Index2"/>
        <w:tabs>
          <w:tab w:val="right" w:leader="dot" w:pos="4310"/>
        </w:tabs>
        <w:rPr>
          <w:noProof/>
        </w:rPr>
      </w:pPr>
      <w:r>
        <w:rPr>
          <w:noProof/>
        </w:rPr>
        <w:t>SAVDEV^%ZISUTL, 84</w:t>
      </w:r>
    </w:p>
    <w:p w:rsidR="00EE31EC" w:rsidRDefault="00EE31EC">
      <w:pPr>
        <w:pStyle w:val="Index2"/>
        <w:tabs>
          <w:tab w:val="right" w:leader="dot" w:pos="4310"/>
        </w:tabs>
        <w:rPr>
          <w:noProof/>
        </w:rPr>
      </w:pPr>
      <w:r>
        <w:rPr>
          <w:noProof/>
        </w:rPr>
        <w:t>Subtype, 64</w:t>
      </w:r>
    </w:p>
    <w:p w:rsidR="00EE31EC" w:rsidRDefault="00EE31EC">
      <w:pPr>
        <w:pStyle w:val="Index2"/>
        <w:tabs>
          <w:tab w:val="right" w:leader="dot" w:pos="4310"/>
        </w:tabs>
        <w:rPr>
          <w:noProof/>
        </w:rPr>
      </w:pPr>
      <w:r>
        <w:rPr>
          <w:noProof/>
        </w:rPr>
        <w:t>USE^%ZISUTL, 84</w:t>
      </w:r>
    </w:p>
    <w:p w:rsidR="00EE31EC" w:rsidRDefault="00EE31EC">
      <w:pPr>
        <w:pStyle w:val="Index1"/>
        <w:tabs>
          <w:tab w:val="right" w:leader="dot" w:pos="4310"/>
        </w:tabs>
        <w:rPr>
          <w:noProof/>
        </w:rPr>
      </w:pPr>
      <w:r>
        <w:rPr>
          <w:noProof/>
        </w:rPr>
        <w:t>DEVICE^XUDHGUI, 55</w:t>
      </w:r>
    </w:p>
    <w:p w:rsidR="00EE31EC" w:rsidRDefault="00EE31EC">
      <w:pPr>
        <w:pStyle w:val="Index1"/>
        <w:tabs>
          <w:tab w:val="right" w:leader="dot" w:pos="4310"/>
        </w:tabs>
        <w:rPr>
          <w:noProof/>
        </w:rPr>
      </w:pPr>
      <w:r>
        <w:rPr>
          <w:noProof/>
        </w:rPr>
        <w:t>Devices</w:t>
      </w:r>
    </w:p>
    <w:p w:rsidR="00EE31EC" w:rsidRDefault="00EE31EC">
      <w:pPr>
        <w:pStyle w:val="Index2"/>
        <w:tabs>
          <w:tab w:val="right" w:leader="dot" w:pos="4310"/>
        </w:tabs>
        <w:rPr>
          <w:noProof/>
        </w:rPr>
      </w:pPr>
      <w:r>
        <w:rPr>
          <w:noProof/>
        </w:rPr>
        <w:t>Rewinding, 70</w:t>
      </w:r>
    </w:p>
    <w:p w:rsidR="00EE31EC" w:rsidRDefault="00EE31EC">
      <w:pPr>
        <w:pStyle w:val="Index1"/>
        <w:tabs>
          <w:tab w:val="right" w:leader="dot" w:pos="4310"/>
        </w:tabs>
        <w:rPr>
          <w:noProof/>
        </w:rPr>
      </w:pPr>
      <w:r>
        <w:rPr>
          <w:noProof/>
        </w:rPr>
        <w:t>DI DDU Menu, lxiv</w:t>
      </w:r>
    </w:p>
    <w:p w:rsidR="00EE31EC" w:rsidRDefault="00EE31EC">
      <w:pPr>
        <w:pStyle w:val="Index1"/>
        <w:tabs>
          <w:tab w:val="right" w:leader="dot" w:pos="4310"/>
        </w:tabs>
        <w:rPr>
          <w:noProof/>
        </w:rPr>
      </w:pPr>
      <w:r>
        <w:rPr>
          <w:noProof/>
        </w:rPr>
        <w:t>Dialog Entries (KIDS), 159</w:t>
      </w:r>
    </w:p>
    <w:p w:rsidR="00EE31EC" w:rsidRDefault="00EE31EC">
      <w:pPr>
        <w:pStyle w:val="Index1"/>
        <w:tabs>
          <w:tab w:val="right" w:leader="dot" w:pos="4310"/>
        </w:tabs>
        <w:rPr>
          <w:noProof/>
        </w:rPr>
      </w:pPr>
      <w:r>
        <w:rPr>
          <w:noProof/>
        </w:rPr>
        <w:t>DIALOG File (#.84), 159, 404</w:t>
      </w:r>
    </w:p>
    <w:p w:rsidR="00EE31EC" w:rsidRDefault="00EE31EC">
      <w:pPr>
        <w:pStyle w:val="Index1"/>
        <w:tabs>
          <w:tab w:val="right" w:leader="dot" w:pos="4310"/>
        </w:tabs>
        <w:rPr>
          <w:noProof/>
        </w:rPr>
      </w:pPr>
      <w:r>
        <w:rPr>
          <w:noProof/>
        </w:rPr>
        <w:t>DIFROM, 143, 150, 165, 171, 173</w:t>
      </w:r>
    </w:p>
    <w:p w:rsidR="00EE31EC" w:rsidRDefault="00EE31EC">
      <w:pPr>
        <w:pStyle w:val="Index1"/>
        <w:tabs>
          <w:tab w:val="right" w:leader="dot" w:pos="4310"/>
        </w:tabs>
        <w:rPr>
          <w:noProof/>
        </w:rPr>
      </w:pPr>
      <w:r w:rsidRPr="007B182B">
        <w:rPr>
          <w:noProof/>
        </w:rPr>
        <w:t>DIFROM Variable</w:t>
      </w:r>
      <w:r>
        <w:rPr>
          <w:noProof/>
        </w:rPr>
        <w:t>, 166, 172</w:t>
      </w:r>
    </w:p>
    <w:p w:rsidR="00EE31EC" w:rsidRDefault="00EE31EC">
      <w:pPr>
        <w:pStyle w:val="Index1"/>
        <w:tabs>
          <w:tab w:val="right" w:leader="dot" w:pos="4310"/>
        </w:tabs>
        <w:rPr>
          <w:noProof/>
        </w:rPr>
      </w:pPr>
      <w:r>
        <w:rPr>
          <w:noProof/>
        </w:rPr>
        <w:t>DILIST Option, lxiv</w:t>
      </w:r>
    </w:p>
    <w:p w:rsidR="00EE31EC" w:rsidRDefault="00EE31EC">
      <w:pPr>
        <w:pStyle w:val="Index1"/>
        <w:tabs>
          <w:tab w:val="right" w:leader="dot" w:pos="4310"/>
        </w:tabs>
        <w:rPr>
          <w:noProof/>
        </w:rPr>
      </w:pPr>
      <w:r>
        <w:rPr>
          <w:noProof/>
        </w:rPr>
        <w:t>DINUM, 355, 356, 370, 371</w:t>
      </w:r>
    </w:p>
    <w:p w:rsidR="00EE31EC" w:rsidRDefault="00EE31EC">
      <w:pPr>
        <w:pStyle w:val="Index1"/>
        <w:tabs>
          <w:tab w:val="right" w:leader="dot" w:pos="4310"/>
        </w:tabs>
        <w:rPr>
          <w:noProof/>
        </w:rPr>
      </w:pPr>
      <w:r>
        <w:rPr>
          <w:noProof/>
        </w:rPr>
        <w:t>Direct Mode Utilities</w:t>
      </w:r>
    </w:p>
    <w:p w:rsidR="00EE31EC" w:rsidRDefault="00EE31EC">
      <w:pPr>
        <w:pStyle w:val="Index2"/>
        <w:tabs>
          <w:tab w:val="right" w:leader="dot" w:pos="4310"/>
        </w:tabs>
        <w:rPr>
          <w:noProof/>
        </w:rPr>
      </w:pPr>
      <w:r w:rsidRPr="007B182B">
        <w:rPr>
          <w:noProof/>
        </w:rPr>
        <w:t>^%G</w:t>
      </w:r>
      <w:r>
        <w:rPr>
          <w:noProof/>
        </w:rPr>
        <w:t>, 221</w:t>
      </w:r>
    </w:p>
    <w:p w:rsidR="00EE31EC" w:rsidRDefault="00EE31EC">
      <w:pPr>
        <w:pStyle w:val="Index2"/>
        <w:tabs>
          <w:tab w:val="right" w:leader="dot" w:pos="4310"/>
        </w:tabs>
        <w:rPr>
          <w:noProof/>
        </w:rPr>
      </w:pPr>
      <w:r>
        <w:rPr>
          <w:noProof/>
        </w:rPr>
        <w:t>^%G (OS-specific), 222</w:t>
      </w:r>
    </w:p>
    <w:p w:rsidR="00EE31EC" w:rsidRDefault="00EE31EC">
      <w:pPr>
        <w:pStyle w:val="Index2"/>
        <w:tabs>
          <w:tab w:val="right" w:leader="dot" w:pos="4310"/>
        </w:tabs>
        <w:rPr>
          <w:noProof/>
        </w:rPr>
      </w:pPr>
      <w:r w:rsidRPr="007B182B">
        <w:rPr>
          <w:noProof/>
        </w:rPr>
        <w:t>^%INDEX</w:t>
      </w:r>
      <w:r>
        <w:rPr>
          <w:noProof/>
        </w:rPr>
        <w:t>, 436</w:t>
      </w:r>
    </w:p>
    <w:p w:rsidR="00EE31EC" w:rsidRDefault="00EE31EC">
      <w:pPr>
        <w:pStyle w:val="Index2"/>
        <w:tabs>
          <w:tab w:val="right" w:leader="dot" w:pos="4310"/>
        </w:tabs>
        <w:rPr>
          <w:noProof/>
        </w:rPr>
      </w:pPr>
      <w:r w:rsidRPr="007B182B">
        <w:rPr>
          <w:noProof/>
        </w:rPr>
        <w:t>^%ZTER</w:t>
      </w:r>
      <w:r>
        <w:rPr>
          <w:noProof/>
        </w:rPr>
        <w:t>, 436</w:t>
      </w:r>
    </w:p>
    <w:p w:rsidR="00EE31EC" w:rsidRDefault="00EE31EC">
      <w:pPr>
        <w:pStyle w:val="Index2"/>
        <w:tabs>
          <w:tab w:val="right" w:leader="dot" w:pos="4310"/>
        </w:tabs>
        <w:rPr>
          <w:noProof/>
        </w:rPr>
      </w:pPr>
      <w:r w:rsidRPr="007B182B">
        <w:rPr>
          <w:noProof/>
        </w:rPr>
        <w:t>^nsNTEG</w:t>
      </w:r>
      <w:r>
        <w:rPr>
          <w:noProof/>
        </w:rPr>
        <w:t>, 436</w:t>
      </w:r>
    </w:p>
    <w:p w:rsidR="00EE31EC" w:rsidRDefault="00EE31EC">
      <w:pPr>
        <w:pStyle w:val="Index2"/>
        <w:tabs>
          <w:tab w:val="right" w:leader="dot" w:pos="4310"/>
        </w:tabs>
        <w:rPr>
          <w:noProof/>
        </w:rPr>
      </w:pPr>
      <w:r>
        <w:rPr>
          <w:noProof/>
        </w:rPr>
        <w:t>^XGF, 484</w:t>
      </w:r>
    </w:p>
    <w:p w:rsidR="00EE31EC" w:rsidRDefault="00EE31EC">
      <w:pPr>
        <w:pStyle w:val="Index2"/>
        <w:tabs>
          <w:tab w:val="right" w:leader="dot" w:pos="4310"/>
        </w:tabs>
        <w:rPr>
          <w:noProof/>
        </w:rPr>
      </w:pPr>
      <w:r>
        <w:rPr>
          <w:noProof/>
        </w:rPr>
        <w:t>^XGFDEMO, 484</w:t>
      </w:r>
    </w:p>
    <w:p w:rsidR="00EE31EC" w:rsidRDefault="00EE31EC">
      <w:pPr>
        <w:pStyle w:val="Index2"/>
        <w:tabs>
          <w:tab w:val="right" w:leader="dot" w:pos="4310"/>
        </w:tabs>
        <w:rPr>
          <w:noProof/>
        </w:rPr>
      </w:pPr>
      <w:r>
        <w:rPr>
          <w:noProof/>
        </w:rPr>
        <w:t>^XINDEX, 435, 436</w:t>
      </w:r>
    </w:p>
    <w:p w:rsidR="00EE31EC" w:rsidRDefault="00EE31EC">
      <w:pPr>
        <w:pStyle w:val="Index2"/>
        <w:tabs>
          <w:tab w:val="right" w:leader="dot" w:pos="4310"/>
        </w:tabs>
        <w:rPr>
          <w:noProof/>
        </w:rPr>
      </w:pPr>
      <w:r>
        <w:rPr>
          <w:noProof/>
        </w:rPr>
        <w:t>^XTER, 96, 436</w:t>
      </w:r>
    </w:p>
    <w:p w:rsidR="00EE31EC" w:rsidRDefault="00EE31EC">
      <w:pPr>
        <w:pStyle w:val="Index2"/>
        <w:tabs>
          <w:tab w:val="right" w:leader="dot" w:pos="4310"/>
        </w:tabs>
        <w:rPr>
          <w:noProof/>
        </w:rPr>
      </w:pPr>
      <w:r>
        <w:rPr>
          <w:noProof/>
        </w:rPr>
        <w:t>^XTERPUR, 96, 436</w:t>
      </w:r>
    </w:p>
    <w:p w:rsidR="00EE31EC" w:rsidRDefault="00EE31EC">
      <w:pPr>
        <w:pStyle w:val="Index2"/>
        <w:tabs>
          <w:tab w:val="right" w:leader="dot" w:pos="4310"/>
        </w:tabs>
        <w:rPr>
          <w:noProof/>
        </w:rPr>
      </w:pPr>
      <w:r w:rsidRPr="007B182B">
        <w:rPr>
          <w:noProof/>
          <w:kern w:val="2"/>
        </w:rPr>
        <w:t>^XTLKKWL</w:t>
      </w:r>
      <w:r>
        <w:rPr>
          <w:noProof/>
        </w:rPr>
        <w:t>, 381</w:t>
      </w:r>
    </w:p>
    <w:p w:rsidR="00EE31EC" w:rsidRDefault="00EE31EC">
      <w:pPr>
        <w:pStyle w:val="Index2"/>
        <w:tabs>
          <w:tab w:val="right" w:leader="dot" w:pos="4310"/>
        </w:tabs>
        <w:rPr>
          <w:noProof/>
        </w:rPr>
      </w:pPr>
      <w:r>
        <w:rPr>
          <w:noProof/>
        </w:rPr>
        <w:t>^XUSCLEAN, 277</w:t>
      </w:r>
    </w:p>
    <w:p w:rsidR="00EE31EC" w:rsidRDefault="00EE31EC">
      <w:pPr>
        <w:pStyle w:val="Index2"/>
        <w:tabs>
          <w:tab w:val="right" w:leader="dot" w:pos="4310"/>
        </w:tabs>
        <w:rPr>
          <w:noProof/>
        </w:rPr>
      </w:pPr>
      <w:r>
        <w:rPr>
          <w:noProof/>
        </w:rPr>
        <w:t>^ZTEDIT, 222</w:t>
      </w:r>
    </w:p>
    <w:p w:rsidR="00EE31EC" w:rsidRDefault="00EE31EC">
      <w:pPr>
        <w:pStyle w:val="Index2"/>
        <w:tabs>
          <w:tab w:val="right" w:leader="dot" w:pos="4310"/>
        </w:tabs>
        <w:rPr>
          <w:noProof/>
        </w:rPr>
      </w:pPr>
      <w:r>
        <w:rPr>
          <w:noProof/>
        </w:rPr>
        <w:t>^ZTMB, 311</w:t>
      </w:r>
    </w:p>
    <w:p w:rsidR="00EE31EC" w:rsidRDefault="00EE31EC">
      <w:pPr>
        <w:pStyle w:val="Index2"/>
        <w:tabs>
          <w:tab w:val="right" w:leader="dot" w:pos="4310"/>
        </w:tabs>
        <w:rPr>
          <w:noProof/>
        </w:rPr>
      </w:pPr>
      <w:r>
        <w:rPr>
          <w:noProof/>
        </w:rPr>
        <w:t>^ZTMCHK, 311</w:t>
      </w:r>
    </w:p>
    <w:p w:rsidR="00EE31EC" w:rsidRDefault="00EE31EC">
      <w:pPr>
        <w:pStyle w:val="Index2"/>
        <w:tabs>
          <w:tab w:val="right" w:leader="dot" w:pos="4310"/>
        </w:tabs>
        <w:rPr>
          <w:noProof/>
        </w:rPr>
      </w:pPr>
      <w:r>
        <w:rPr>
          <w:noProof/>
        </w:rPr>
        <w:t>^ZTMGRSET, 259</w:t>
      </w:r>
    </w:p>
    <w:p w:rsidR="00EE31EC" w:rsidRDefault="00EE31EC">
      <w:pPr>
        <w:pStyle w:val="Index2"/>
        <w:tabs>
          <w:tab w:val="right" w:leader="dot" w:pos="4310"/>
        </w:tabs>
        <w:rPr>
          <w:noProof/>
        </w:rPr>
      </w:pPr>
      <w:r>
        <w:rPr>
          <w:noProof/>
        </w:rPr>
        <w:t>^ZTMON, 311</w:t>
      </w:r>
    </w:p>
    <w:p w:rsidR="00EE31EC" w:rsidRDefault="00EE31EC">
      <w:pPr>
        <w:pStyle w:val="Index2"/>
        <w:tabs>
          <w:tab w:val="right" w:leader="dot" w:pos="4310"/>
        </w:tabs>
        <w:rPr>
          <w:noProof/>
        </w:rPr>
      </w:pPr>
      <w:r>
        <w:rPr>
          <w:noProof/>
        </w:rPr>
        <w:t>^ZU, 277</w:t>
      </w:r>
    </w:p>
    <w:p w:rsidR="00EE31EC" w:rsidRDefault="00EE31EC">
      <w:pPr>
        <w:pStyle w:val="Index2"/>
        <w:tabs>
          <w:tab w:val="right" w:leader="dot" w:pos="4310"/>
        </w:tabs>
        <w:rPr>
          <w:noProof/>
        </w:rPr>
      </w:pPr>
      <w:r w:rsidRPr="007B182B">
        <w:rPr>
          <w:noProof/>
        </w:rPr>
        <w:t>CHCKSUM^XTSUMBLD</w:t>
      </w:r>
      <w:r>
        <w:rPr>
          <w:noProof/>
        </w:rPr>
        <w:t>, 435, 437, 438</w:t>
      </w:r>
    </w:p>
    <w:p w:rsidR="00EE31EC" w:rsidRDefault="00EE31EC">
      <w:pPr>
        <w:pStyle w:val="Index2"/>
        <w:tabs>
          <w:tab w:val="right" w:leader="dot" w:pos="4310"/>
        </w:tabs>
        <w:rPr>
          <w:noProof/>
        </w:rPr>
      </w:pPr>
      <w:r>
        <w:rPr>
          <w:noProof/>
        </w:rPr>
        <w:t>Check Environment (TaskMan), 311</w:t>
      </w:r>
    </w:p>
    <w:p w:rsidR="00EE31EC" w:rsidRDefault="00EE31EC">
      <w:pPr>
        <w:pStyle w:val="Index2"/>
        <w:tabs>
          <w:tab w:val="right" w:leader="dot" w:pos="4310"/>
        </w:tabs>
        <w:rPr>
          <w:noProof/>
        </w:rPr>
      </w:pPr>
      <w:r>
        <w:rPr>
          <w:noProof/>
        </w:rPr>
        <w:t>Error Processing, 96</w:t>
      </w:r>
    </w:p>
    <w:p w:rsidR="00EE31EC" w:rsidRDefault="00EE31EC">
      <w:pPr>
        <w:pStyle w:val="Index2"/>
        <w:tabs>
          <w:tab w:val="right" w:leader="dot" w:pos="4310"/>
        </w:tabs>
        <w:rPr>
          <w:noProof/>
        </w:rPr>
      </w:pPr>
      <w:r>
        <w:rPr>
          <w:noProof/>
        </w:rPr>
        <w:t>H^XUS, 277</w:t>
      </w:r>
    </w:p>
    <w:p w:rsidR="00EE31EC" w:rsidRDefault="00EE31EC">
      <w:pPr>
        <w:pStyle w:val="Index2"/>
        <w:tabs>
          <w:tab w:val="right" w:leader="dot" w:pos="4310"/>
        </w:tabs>
        <w:rPr>
          <w:noProof/>
        </w:rPr>
      </w:pPr>
      <w:r>
        <w:rPr>
          <w:noProof/>
        </w:rPr>
        <w:t>Menu Manager, 209</w:t>
      </w:r>
    </w:p>
    <w:p w:rsidR="00EE31EC" w:rsidRDefault="00EE31EC">
      <w:pPr>
        <w:pStyle w:val="Index3"/>
        <w:tabs>
          <w:tab w:val="right" w:leader="dot" w:pos="4310"/>
        </w:tabs>
        <w:rPr>
          <w:noProof/>
        </w:rPr>
      </w:pPr>
      <w:r>
        <w:rPr>
          <w:noProof/>
        </w:rPr>
        <w:t>^XQ1, 209</w:t>
      </w:r>
    </w:p>
    <w:p w:rsidR="00EE31EC" w:rsidRDefault="00EE31EC">
      <w:pPr>
        <w:pStyle w:val="Index2"/>
        <w:tabs>
          <w:tab w:val="right" w:leader="dot" w:pos="4310"/>
        </w:tabs>
        <w:rPr>
          <w:noProof/>
        </w:rPr>
      </w:pPr>
      <w:r>
        <w:rPr>
          <w:noProof/>
        </w:rPr>
        <w:t>Miscellaneous Programmer</w:t>
      </w:r>
    </w:p>
    <w:p w:rsidR="00EE31EC" w:rsidRDefault="00EE31EC">
      <w:pPr>
        <w:pStyle w:val="Index3"/>
        <w:tabs>
          <w:tab w:val="right" w:leader="dot" w:pos="4310"/>
        </w:tabs>
        <w:rPr>
          <w:noProof/>
        </w:rPr>
      </w:pPr>
      <w:r>
        <w:rPr>
          <w:noProof/>
        </w:rPr>
        <w:t>^%ZTER, 438</w:t>
      </w:r>
    </w:p>
    <w:p w:rsidR="00EE31EC" w:rsidRDefault="00EE31EC">
      <w:pPr>
        <w:pStyle w:val="Index3"/>
        <w:tabs>
          <w:tab w:val="right" w:leader="dot" w:pos="4310"/>
        </w:tabs>
        <w:rPr>
          <w:noProof/>
        </w:rPr>
      </w:pPr>
      <w:r>
        <w:rPr>
          <w:noProof/>
        </w:rPr>
        <w:t>^XUP, 438</w:t>
      </w:r>
    </w:p>
    <w:p w:rsidR="00EE31EC" w:rsidRDefault="00EE31EC">
      <w:pPr>
        <w:pStyle w:val="Index2"/>
        <w:tabs>
          <w:tab w:val="right" w:leader="dot" w:pos="4310"/>
        </w:tabs>
        <w:rPr>
          <w:noProof/>
        </w:rPr>
      </w:pPr>
      <w:r>
        <w:rPr>
          <w:noProof/>
        </w:rPr>
        <w:t>Monitor TaskMan, 311</w:t>
      </w:r>
    </w:p>
    <w:p w:rsidR="00EE31EC" w:rsidRDefault="00EE31EC">
      <w:pPr>
        <w:pStyle w:val="Index2"/>
        <w:tabs>
          <w:tab w:val="right" w:leader="dot" w:pos="4310"/>
        </w:tabs>
        <w:rPr>
          <w:noProof/>
        </w:rPr>
      </w:pPr>
      <w:r w:rsidRPr="007B182B">
        <w:rPr>
          <w:noProof/>
        </w:rPr>
        <w:t>ONE^nsNTEG</w:t>
      </w:r>
      <w:r>
        <w:rPr>
          <w:noProof/>
        </w:rPr>
        <w:t>, 436</w:t>
      </w:r>
    </w:p>
    <w:p w:rsidR="00EE31EC" w:rsidRDefault="00EE31EC">
      <w:pPr>
        <w:pStyle w:val="Index2"/>
        <w:tabs>
          <w:tab w:val="right" w:leader="dot" w:pos="4310"/>
        </w:tabs>
        <w:rPr>
          <w:noProof/>
        </w:rPr>
      </w:pPr>
      <w:r>
        <w:rPr>
          <w:noProof/>
        </w:rPr>
        <w:lastRenderedPageBreak/>
        <w:t>Operating System Interface, 259</w:t>
      </w:r>
    </w:p>
    <w:p w:rsidR="00EE31EC" w:rsidRDefault="00EE31EC">
      <w:pPr>
        <w:pStyle w:val="Index3"/>
        <w:tabs>
          <w:tab w:val="right" w:leader="dot" w:pos="4310"/>
        </w:tabs>
        <w:rPr>
          <w:noProof/>
        </w:rPr>
      </w:pPr>
      <w:r>
        <w:rPr>
          <w:noProof/>
        </w:rPr>
        <w:t>^%ZTBKC, 259</w:t>
      </w:r>
    </w:p>
    <w:p w:rsidR="00EE31EC" w:rsidRDefault="00EE31EC">
      <w:pPr>
        <w:pStyle w:val="Index3"/>
        <w:tabs>
          <w:tab w:val="right" w:leader="dot" w:pos="4310"/>
        </w:tabs>
        <w:rPr>
          <w:noProof/>
        </w:rPr>
      </w:pPr>
      <w:r>
        <w:rPr>
          <w:noProof/>
        </w:rPr>
        <w:t>Global Block Count, 259</w:t>
      </w:r>
    </w:p>
    <w:p w:rsidR="00EE31EC" w:rsidRDefault="00EE31EC">
      <w:pPr>
        <w:pStyle w:val="Index3"/>
        <w:tabs>
          <w:tab w:val="right" w:leader="dot" w:pos="4310"/>
        </w:tabs>
        <w:rPr>
          <w:noProof/>
        </w:rPr>
      </w:pPr>
      <w:r>
        <w:rPr>
          <w:noProof/>
        </w:rPr>
        <w:t>Update ^%ZOSF Nodes, 259</w:t>
      </w:r>
    </w:p>
    <w:p w:rsidR="00EE31EC" w:rsidRDefault="00EE31EC">
      <w:pPr>
        <w:pStyle w:val="Index2"/>
        <w:tabs>
          <w:tab w:val="right" w:leader="dot" w:pos="4310"/>
        </w:tabs>
        <w:rPr>
          <w:noProof/>
        </w:rPr>
      </w:pPr>
      <w:r>
        <w:rPr>
          <w:noProof/>
        </w:rPr>
        <w:t>Place Taskman in a WAIT State, 311</w:t>
      </w:r>
    </w:p>
    <w:p w:rsidR="00EE31EC" w:rsidRDefault="00EE31EC">
      <w:pPr>
        <w:pStyle w:val="Index2"/>
        <w:tabs>
          <w:tab w:val="right" w:leader="dot" w:pos="4310"/>
        </w:tabs>
        <w:rPr>
          <w:noProof/>
        </w:rPr>
      </w:pPr>
      <w:r>
        <w:rPr>
          <w:noProof/>
        </w:rPr>
        <w:t>Remove Taskman from WAIT State Option, 311</w:t>
      </w:r>
    </w:p>
    <w:p w:rsidR="00EE31EC" w:rsidRDefault="00EE31EC">
      <w:pPr>
        <w:pStyle w:val="Index2"/>
        <w:tabs>
          <w:tab w:val="right" w:leader="dot" w:pos="4310"/>
        </w:tabs>
        <w:rPr>
          <w:noProof/>
        </w:rPr>
      </w:pPr>
      <w:r>
        <w:rPr>
          <w:noProof/>
        </w:rPr>
        <w:t>Restart TaskMan, 311</w:t>
      </w:r>
    </w:p>
    <w:p w:rsidR="00EE31EC" w:rsidRDefault="00EE31EC">
      <w:pPr>
        <w:pStyle w:val="Index2"/>
        <w:tabs>
          <w:tab w:val="right" w:leader="dot" w:pos="4310"/>
        </w:tabs>
        <w:rPr>
          <w:noProof/>
        </w:rPr>
      </w:pPr>
      <w:r>
        <w:rPr>
          <w:noProof/>
        </w:rPr>
        <w:t>RESTART^ZTM, 311</w:t>
      </w:r>
    </w:p>
    <w:p w:rsidR="00EE31EC" w:rsidRDefault="00EE31EC">
      <w:pPr>
        <w:pStyle w:val="Index2"/>
        <w:tabs>
          <w:tab w:val="right" w:leader="dot" w:pos="4310"/>
        </w:tabs>
        <w:rPr>
          <w:noProof/>
        </w:rPr>
      </w:pPr>
      <w:r w:rsidRPr="007B182B">
        <w:rPr>
          <w:noProof/>
        </w:rPr>
        <w:t>Routine Tools</w:t>
      </w:r>
    </w:p>
    <w:p w:rsidR="00EE31EC" w:rsidRDefault="00EE31EC">
      <w:pPr>
        <w:pStyle w:val="Index3"/>
        <w:tabs>
          <w:tab w:val="right" w:leader="dot" w:pos="4310"/>
        </w:tabs>
        <w:rPr>
          <w:noProof/>
        </w:rPr>
      </w:pPr>
      <w:r w:rsidRPr="007B182B">
        <w:rPr>
          <w:rFonts w:cs="Arial"/>
          <w:noProof/>
          <w:kern w:val="2"/>
        </w:rPr>
        <w:t>^ %RR (OS-specific)</w:t>
      </w:r>
      <w:r>
        <w:rPr>
          <w:noProof/>
        </w:rPr>
        <w:t>, 427</w:t>
      </w:r>
    </w:p>
    <w:p w:rsidR="00EE31EC" w:rsidRDefault="00EE31EC">
      <w:pPr>
        <w:pStyle w:val="Index3"/>
        <w:tabs>
          <w:tab w:val="right" w:leader="dot" w:pos="4310"/>
        </w:tabs>
        <w:rPr>
          <w:noProof/>
        </w:rPr>
      </w:pPr>
      <w:r w:rsidRPr="007B182B">
        <w:rPr>
          <w:rFonts w:cs="Arial"/>
          <w:noProof/>
          <w:kern w:val="2"/>
        </w:rPr>
        <w:t>^ %RS (OS-specific)</w:t>
      </w:r>
      <w:r>
        <w:rPr>
          <w:noProof/>
        </w:rPr>
        <w:t>, 428</w:t>
      </w:r>
    </w:p>
    <w:p w:rsidR="00EE31EC" w:rsidRDefault="00EE31EC">
      <w:pPr>
        <w:pStyle w:val="Index3"/>
        <w:tabs>
          <w:tab w:val="right" w:leader="dot" w:pos="4310"/>
        </w:tabs>
        <w:rPr>
          <w:noProof/>
        </w:rPr>
      </w:pPr>
      <w:r w:rsidRPr="007B182B">
        <w:rPr>
          <w:rFonts w:cs="Arial"/>
          <w:noProof/>
          <w:kern w:val="2"/>
        </w:rPr>
        <w:t>^%INDEX</w:t>
      </w:r>
      <w:r>
        <w:rPr>
          <w:noProof/>
        </w:rPr>
        <w:t>, 427</w:t>
      </w:r>
    </w:p>
    <w:p w:rsidR="00EE31EC" w:rsidRDefault="00EE31EC">
      <w:pPr>
        <w:pStyle w:val="Index3"/>
        <w:tabs>
          <w:tab w:val="right" w:leader="dot" w:pos="4310"/>
        </w:tabs>
        <w:rPr>
          <w:noProof/>
        </w:rPr>
      </w:pPr>
      <w:r>
        <w:rPr>
          <w:noProof/>
        </w:rPr>
        <w:t>^%RR (OS-specific), 434</w:t>
      </w:r>
    </w:p>
    <w:p w:rsidR="00EE31EC" w:rsidRDefault="00EE31EC">
      <w:pPr>
        <w:pStyle w:val="Index3"/>
        <w:tabs>
          <w:tab w:val="right" w:leader="dot" w:pos="4310"/>
        </w:tabs>
        <w:rPr>
          <w:noProof/>
        </w:rPr>
      </w:pPr>
      <w:r>
        <w:rPr>
          <w:noProof/>
        </w:rPr>
        <w:t>^%RS (OS-specific), 434</w:t>
      </w:r>
    </w:p>
    <w:p w:rsidR="00EE31EC" w:rsidRDefault="00EE31EC">
      <w:pPr>
        <w:pStyle w:val="Index3"/>
        <w:tabs>
          <w:tab w:val="right" w:leader="dot" w:pos="4310"/>
        </w:tabs>
        <w:rPr>
          <w:noProof/>
        </w:rPr>
      </w:pPr>
      <w:r w:rsidRPr="007B182B">
        <w:rPr>
          <w:rFonts w:cs="Arial"/>
          <w:noProof/>
          <w:kern w:val="2"/>
        </w:rPr>
        <w:t>^%Z</w:t>
      </w:r>
      <w:r>
        <w:rPr>
          <w:noProof/>
        </w:rPr>
        <w:t>, 427, 432</w:t>
      </w:r>
    </w:p>
    <w:p w:rsidR="00EE31EC" w:rsidRDefault="00EE31EC">
      <w:pPr>
        <w:pStyle w:val="Index3"/>
        <w:tabs>
          <w:tab w:val="right" w:leader="dot" w:pos="4310"/>
        </w:tabs>
        <w:rPr>
          <w:noProof/>
        </w:rPr>
      </w:pPr>
      <w:r w:rsidRPr="007B182B">
        <w:rPr>
          <w:rFonts w:cs="Arial"/>
          <w:noProof/>
          <w:kern w:val="2"/>
        </w:rPr>
        <w:t>^%ZTP1</w:t>
      </w:r>
      <w:r>
        <w:rPr>
          <w:noProof/>
        </w:rPr>
        <w:t>, 427</w:t>
      </w:r>
    </w:p>
    <w:p w:rsidR="00EE31EC" w:rsidRDefault="00EE31EC">
      <w:pPr>
        <w:pStyle w:val="Index3"/>
        <w:tabs>
          <w:tab w:val="right" w:leader="dot" w:pos="4310"/>
        </w:tabs>
        <w:rPr>
          <w:noProof/>
        </w:rPr>
      </w:pPr>
      <w:r w:rsidRPr="007B182B">
        <w:rPr>
          <w:rFonts w:cs="Arial"/>
          <w:noProof/>
          <w:kern w:val="2"/>
        </w:rPr>
        <w:t>^%ZTPP</w:t>
      </w:r>
      <w:r>
        <w:rPr>
          <w:noProof/>
        </w:rPr>
        <w:t>, 427, 432</w:t>
      </w:r>
    </w:p>
    <w:p w:rsidR="00EE31EC" w:rsidRDefault="00EE31EC">
      <w:pPr>
        <w:pStyle w:val="Index3"/>
        <w:tabs>
          <w:tab w:val="right" w:leader="dot" w:pos="4310"/>
        </w:tabs>
        <w:rPr>
          <w:noProof/>
        </w:rPr>
      </w:pPr>
      <w:r w:rsidRPr="007B182B">
        <w:rPr>
          <w:rFonts w:cs="Arial"/>
          <w:noProof/>
          <w:kern w:val="2"/>
        </w:rPr>
        <w:t>^%ZTRDEL</w:t>
      </w:r>
      <w:r>
        <w:rPr>
          <w:noProof/>
        </w:rPr>
        <w:t>, 427, 434</w:t>
      </w:r>
    </w:p>
    <w:p w:rsidR="00EE31EC" w:rsidRDefault="00EE31EC">
      <w:pPr>
        <w:pStyle w:val="Index3"/>
        <w:tabs>
          <w:tab w:val="right" w:leader="dot" w:pos="4310"/>
        </w:tabs>
        <w:rPr>
          <w:noProof/>
        </w:rPr>
      </w:pPr>
      <w:r w:rsidRPr="007B182B">
        <w:rPr>
          <w:rFonts w:cs="Arial"/>
          <w:noProof/>
          <w:kern w:val="2"/>
        </w:rPr>
        <w:t>^XINDEX</w:t>
      </w:r>
      <w:r>
        <w:rPr>
          <w:noProof/>
        </w:rPr>
        <w:t>, 427, 444</w:t>
      </w:r>
    </w:p>
    <w:p w:rsidR="00EE31EC" w:rsidRDefault="00EE31EC">
      <w:pPr>
        <w:pStyle w:val="Index3"/>
        <w:tabs>
          <w:tab w:val="right" w:leader="dot" w:pos="4310"/>
        </w:tabs>
        <w:rPr>
          <w:noProof/>
        </w:rPr>
      </w:pPr>
      <w:r w:rsidRPr="007B182B">
        <w:rPr>
          <w:rFonts w:cs="Arial"/>
          <w:noProof/>
          <w:kern w:val="2"/>
        </w:rPr>
        <w:t>^XTFCE</w:t>
      </w:r>
      <w:r>
        <w:rPr>
          <w:noProof/>
        </w:rPr>
        <w:t>, 427, 431</w:t>
      </w:r>
    </w:p>
    <w:p w:rsidR="00EE31EC" w:rsidRDefault="00EE31EC">
      <w:pPr>
        <w:pStyle w:val="Index3"/>
        <w:tabs>
          <w:tab w:val="right" w:leader="dot" w:pos="4310"/>
        </w:tabs>
        <w:rPr>
          <w:noProof/>
        </w:rPr>
      </w:pPr>
      <w:r w:rsidRPr="007B182B">
        <w:rPr>
          <w:rFonts w:cs="Arial"/>
          <w:noProof/>
          <w:kern w:val="2"/>
        </w:rPr>
        <w:t>^XTFCR</w:t>
      </w:r>
      <w:r>
        <w:rPr>
          <w:noProof/>
        </w:rPr>
        <w:t>, 427, 431</w:t>
      </w:r>
    </w:p>
    <w:p w:rsidR="00EE31EC" w:rsidRDefault="00EE31EC">
      <w:pPr>
        <w:pStyle w:val="Index3"/>
        <w:tabs>
          <w:tab w:val="right" w:leader="dot" w:pos="4310"/>
        </w:tabs>
        <w:rPr>
          <w:noProof/>
        </w:rPr>
      </w:pPr>
      <w:r w:rsidRPr="007B182B">
        <w:rPr>
          <w:rFonts w:cs="Arial"/>
          <w:noProof/>
          <w:kern w:val="2"/>
        </w:rPr>
        <w:t>^XTRCMP</w:t>
      </w:r>
      <w:r>
        <w:rPr>
          <w:noProof/>
        </w:rPr>
        <w:t>, 427, 434</w:t>
      </w:r>
    </w:p>
    <w:p w:rsidR="00EE31EC" w:rsidRDefault="00EE31EC">
      <w:pPr>
        <w:pStyle w:val="Index3"/>
        <w:tabs>
          <w:tab w:val="right" w:leader="dot" w:pos="4310"/>
        </w:tabs>
        <w:rPr>
          <w:noProof/>
        </w:rPr>
      </w:pPr>
      <w:r w:rsidRPr="007B182B">
        <w:rPr>
          <w:rFonts w:cs="Arial"/>
          <w:noProof/>
          <w:kern w:val="2"/>
        </w:rPr>
        <w:t>^XTRGRPE</w:t>
      </w:r>
      <w:r>
        <w:rPr>
          <w:noProof/>
        </w:rPr>
        <w:t>, 427, 431</w:t>
      </w:r>
    </w:p>
    <w:p w:rsidR="00EE31EC" w:rsidRDefault="00EE31EC">
      <w:pPr>
        <w:pStyle w:val="Index3"/>
        <w:tabs>
          <w:tab w:val="right" w:leader="dot" w:pos="4310"/>
        </w:tabs>
        <w:rPr>
          <w:noProof/>
        </w:rPr>
      </w:pPr>
      <w:r w:rsidRPr="007B182B">
        <w:rPr>
          <w:rFonts w:cs="Arial"/>
          <w:noProof/>
          <w:kern w:val="2"/>
        </w:rPr>
        <w:t>^XTVCHG</w:t>
      </w:r>
      <w:r>
        <w:rPr>
          <w:noProof/>
        </w:rPr>
        <w:t>, 427, 432</w:t>
      </w:r>
    </w:p>
    <w:p w:rsidR="00EE31EC" w:rsidRDefault="00EE31EC">
      <w:pPr>
        <w:pStyle w:val="Index3"/>
        <w:tabs>
          <w:tab w:val="right" w:leader="dot" w:pos="4310"/>
        </w:tabs>
        <w:rPr>
          <w:noProof/>
        </w:rPr>
      </w:pPr>
      <w:r w:rsidRPr="007B182B">
        <w:rPr>
          <w:rFonts w:cs="Arial"/>
          <w:noProof/>
          <w:kern w:val="2"/>
        </w:rPr>
        <w:t>^XTVNUM</w:t>
      </w:r>
      <w:r>
        <w:rPr>
          <w:noProof/>
        </w:rPr>
        <w:t>, 427, 432</w:t>
      </w:r>
    </w:p>
    <w:p w:rsidR="00EE31EC" w:rsidRDefault="00EE31EC">
      <w:pPr>
        <w:pStyle w:val="Index3"/>
        <w:tabs>
          <w:tab w:val="right" w:leader="dot" w:pos="4310"/>
        </w:tabs>
        <w:rPr>
          <w:noProof/>
        </w:rPr>
      </w:pPr>
      <w:r w:rsidRPr="007B182B">
        <w:rPr>
          <w:rFonts w:cs="Arial"/>
          <w:noProof/>
          <w:kern w:val="2"/>
        </w:rPr>
        <w:t>TE^XTRCMP</w:t>
      </w:r>
      <w:r>
        <w:rPr>
          <w:noProof/>
        </w:rPr>
        <w:t>, 427, 433</w:t>
      </w:r>
    </w:p>
    <w:p w:rsidR="00EE31EC" w:rsidRDefault="00EE31EC">
      <w:pPr>
        <w:pStyle w:val="Index2"/>
        <w:tabs>
          <w:tab w:val="right" w:leader="dot" w:pos="4310"/>
        </w:tabs>
        <w:rPr>
          <w:noProof/>
        </w:rPr>
      </w:pPr>
      <w:r>
        <w:rPr>
          <w:noProof/>
        </w:rPr>
        <w:t>RUN^ZTMKU, 311</w:t>
      </w:r>
    </w:p>
    <w:p w:rsidR="00EE31EC" w:rsidRDefault="00EE31EC">
      <w:pPr>
        <w:pStyle w:val="Index2"/>
        <w:tabs>
          <w:tab w:val="right" w:leader="dot" w:pos="4310"/>
        </w:tabs>
        <w:rPr>
          <w:noProof/>
        </w:rPr>
      </w:pPr>
      <w:r>
        <w:rPr>
          <w:noProof/>
        </w:rPr>
        <w:t>Signon/Security, 276</w:t>
      </w:r>
    </w:p>
    <w:p w:rsidR="00EE31EC" w:rsidRDefault="00EE31EC">
      <w:pPr>
        <w:pStyle w:val="Index3"/>
        <w:tabs>
          <w:tab w:val="right" w:leader="dot" w:pos="4310"/>
        </w:tabs>
        <w:rPr>
          <w:noProof/>
        </w:rPr>
      </w:pPr>
      <w:r>
        <w:rPr>
          <w:noProof/>
        </w:rPr>
        <w:t>^XUP, 276</w:t>
      </w:r>
    </w:p>
    <w:p w:rsidR="00EE31EC" w:rsidRDefault="00EE31EC">
      <w:pPr>
        <w:pStyle w:val="Index3"/>
        <w:tabs>
          <w:tab w:val="right" w:leader="dot" w:pos="4310"/>
        </w:tabs>
        <w:rPr>
          <w:noProof/>
        </w:rPr>
      </w:pPr>
      <w:r>
        <w:rPr>
          <w:noProof/>
        </w:rPr>
        <w:t>^XUS, 276</w:t>
      </w:r>
    </w:p>
    <w:p w:rsidR="00EE31EC" w:rsidRDefault="00EE31EC">
      <w:pPr>
        <w:pStyle w:val="Index3"/>
        <w:tabs>
          <w:tab w:val="right" w:leader="dot" w:pos="4310"/>
        </w:tabs>
        <w:rPr>
          <w:noProof/>
        </w:rPr>
      </w:pPr>
      <w:r>
        <w:rPr>
          <w:noProof/>
        </w:rPr>
        <w:t>^XUSCLEAN, 277</w:t>
      </w:r>
    </w:p>
    <w:p w:rsidR="00EE31EC" w:rsidRDefault="00EE31EC">
      <w:pPr>
        <w:pStyle w:val="Index3"/>
        <w:tabs>
          <w:tab w:val="right" w:leader="dot" w:pos="4310"/>
        </w:tabs>
        <w:rPr>
          <w:noProof/>
        </w:rPr>
      </w:pPr>
      <w:r>
        <w:rPr>
          <w:noProof/>
        </w:rPr>
        <w:t>^ZU, 277</w:t>
      </w:r>
    </w:p>
    <w:p w:rsidR="00EE31EC" w:rsidRDefault="00EE31EC">
      <w:pPr>
        <w:pStyle w:val="Index3"/>
        <w:tabs>
          <w:tab w:val="right" w:leader="dot" w:pos="4310"/>
        </w:tabs>
        <w:rPr>
          <w:noProof/>
        </w:rPr>
      </w:pPr>
      <w:r>
        <w:rPr>
          <w:noProof/>
        </w:rPr>
        <w:t>H^XUS, 277</w:t>
      </w:r>
    </w:p>
    <w:p w:rsidR="00EE31EC" w:rsidRDefault="00EE31EC">
      <w:pPr>
        <w:pStyle w:val="Index2"/>
        <w:tabs>
          <w:tab w:val="right" w:leader="dot" w:pos="4310"/>
        </w:tabs>
        <w:rPr>
          <w:noProof/>
        </w:rPr>
      </w:pPr>
      <w:r>
        <w:rPr>
          <w:noProof/>
        </w:rPr>
        <w:t>Starting TaskMan, 311</w:t>
      </w:r>
    </w:p>
    <w:p w:rsidR="00EE31EC" w:rsidRDefault="00EE31EC">
      <w:pPr>
        <w:pStyle w:val="Index2"/>
        <w:tabs>
          <w:tab w:val="right" w:leader="dot" w:pos="4310"/>
        </w:tabs>
        <w:rPr>
          <w:noProof/>
        </w:rPr>
      </w:pPr>
      <w:r>
        <w:rPr>
          <w:noProof/>
        </w:rPr>
        <w:t>STOP^ZTMKU, 311</w:t>
      </w:r>
    </w:p>
    <w:p w:rsidR="00EE31EC" w:rsidRDefault="00EE31EC">
      <w:pPr>
        <w:pStyle w:val="Index2"/>
        <w:tabs>
          <w:tab w:val="right" w:leader="dot" w:pos="4310"/>
        </w:tabs>
        <w:rPr>
          <w:noProof/>
        </w:rPr>
      </w:pPr>
      <w:r>
        <w:rPr>
          <w:noProof/>
        </w:rPr>
        <w:t>Stopping TaskMan, 311</w:t>
      </w:r>
    </w:p>
    <w:p w:rsidR="00EE31EC" w:rsidRDefault="00EE31EC">
      <w:pPr>
        <w:pStyle w:val="Index2"/>
        <w:tabs>
          <w:tab w:val="right" w:leader="dot" w:pos="4310"/>
        </w:tabs>
        <w:rPr>
          <w:noProof/>
        </w:rPr>
      </w:pPr>
      <w:r>
        <w:rPr>
          <w:noProof/>
        </w:rPr>
        <w:t>TaskMan, 311</w:t>
      </w:r>
    </w:p>
    <w:p w:rsidR="00EE31EC" w:rsidRDefault="00EE31EC">
      <w:pPr>
        <w:pStyle w:val="Index2"/>
        <w:tabs>
          <w:tab w:val="right" w:leader="dot" w:pos="4310"/>
        </w:tabs>
        <w:rPr>
          <w:noProof/>
        </w:rPr>
      </w:pPr>
      <w:r>
        <w:rPr>
          <w:noProof/>
        </w:rPr>
        <w:t>Toolkit</w:t>
      </w:r>
    </w:p>
    <w:p w:rsidR="00EE31EC" w:rsidRDefault="00EE31EC">
      <w:pPr>
        <w:pStyle w:val="Index3"/>
        <w:tabs>
          <w:tab w:val="right" w:leader="dot" w:pos="4310"/>
        </w:tabs>
        <w:rPr>
          <w:noProof/>
        </w:rPr>
      </w:pPr>
      <w:r>
        <w:rPr>
          <w:noProof/>
        </w:rPr>
        <w:t>Miscellaneous Tools, 221</w:t>
      </w:r>
    </w:p>
    <w:p w:rsidR="00EE31EC" w:rsidRDefault="00EE31EC">
      <w:pPr>
        <w:pStyle w:val="Index3"/>
        <w:tabs>
          <w:tab w:val="right" w:leader="dot" w:pos="4310"/>
        </w:tabs>
        <w:rPr>
          <w:noProof/>
        </w:rPr>
      </w:pPr>
      <w:r>
        <w:rPr>
          <w:noProof/>
        </w:rPr>
        <w:t>Routine Tools, 427</w:t>
      </w:r>
    </w:p>
    <w:p w:rsidR="00EE31EC" w:rsidRDefault="00EE31EC">
      <w:pPr>
        <w:pStyle w:val="Index3"/>
        <w:tabs>
          <w:tab w:val="right" w:leader="dot" w:pos="4310"/>
        </w:tabs>
        <w:rPr>
          <w:noProof/>
        </w:rPr>
      </w:pPr>
      <w:r>
        <w:rPr>
          <w:noProof/>
        </w:rPr>
        <w:t>Verification Tools, 435</w:t>
      </w:r>
    </w:p>
    <w:p w:rsidR="00EE31EC" w:rsidRDefault="00EE31EC">
      <w:pPr>
        <w:pStyle w:val="Index2"/>
        <w:tabs>
          <w:tab w:val="right" w:leader="dot" w:pos="4310"/>
        </w:tabs>
        <w:rPr>
          <w:noProof/>
        </w:rPr>
      </w:pPr>
      <w:r>
        <w:rPr>
          <w:noProof/>
        </w:rPr>
        <w:t>Verification Tools</w:t>
      </w:r>
    </w:p>
    <w:p w:rsidR="00EE31EC" w:rsidRDefault="00EE31EC">
      <w:pPr>
        <w:pStyle w:val="Index3"/>
        <w:tabs>
          <w:tab w:val="right" w:leader="dot" w:pos="4310"/>
        </w:tabs>
        <w:rPr>
          <w:noProof/>
        </w:rPr>
      </w:pPr>
      <w:r>
        <w:rPr>
          <w:noProof/>
        </w:rPr>
        <w:t>^%ZTER, 438</w:t>
      </w:r>
    </w:p>
    <w:p w:rsidR="00EE31EC" w:rsidRDefault="00EE31EC">
      <w:pPr>
        <w:pStyle w:val="Index3"/>
        <w:tabs>
          <w:tab w:val="right" w:leader="dot" w:pos="4310"/>
        </w:tabs>
        <w:rPr>
          <w:noProof/>
        </w:rPr>
      </w:pPr>
      <w:r>
        <w:rPr>
          <w:noProof/>
        </w:rPr>
        <w:t>^XTER, 438</w:t>
      </w:r>
    </w:p>
    <w:p w:rsidR="00EE31EC" w:rsidRDefault="00EE31EC">
      <w:pPr>
        <w:pStyle w:val="Index3"/>
        <w:tabs>
          <w:tab w:val="right" w:leader="dot" w:pos="4310"/>
        </w:tabs>
        <w:rPr>
          <w:noProof/>
        </w:rPr>
      </w:pPr>
      <w:r>
        <w:rPr>
          <w:noProof/>
        </w:rPr>
        <w:t>^XTERPUR, 438</w:t>
      </w:r>
    </w:p>
    <w:p w:rsidR="00EE31EC" w:rsidRDefault="00EE31EC">
      <w:pPr>
        <w:pStyle w:val="Index3"/>
        <w:tabs>
          <w:tab w:val="right" w:leader="dot" w:pos="4310"/>
        </w:tabs>
        <w:rPr>
          <w:noProof/>
        </w:rPr>
      </w:pPr>
      <w:r>
        <w:rPr>
          <w:noProof/>
        </w:rPr>
        <w:t>^XTTER, 438</w:t>
      </w:r>
    </w:p>
    <w:p w:rsidR="00EE31EC" w:rsidRDefault="00EE31EC">
      <w:pPr>
        <w:pStyle w:val="Index2"/>
        <w:tabs>
          <w:tab w:val="right" w:leader="dot" w:pos="4310"/>
        </w:tabs>
        <w:rPr>
          <w:noProof/>
        </w:rPr>
      </w:pPr>
      <w:r>
        <w:rPr>
          <w:noProof/>
        </w:rPr>
        <w:t>WAIT^ZTMKU, 311</w:t>
      </w:r>
    </w:p>
    <w:p w:rsidR="00EE31EC" w:rsidRDefault="00EE31EC">
      <w:pPr>
        <w:pStyle w:val="Index2"/>
        <w:tabs>
          <w:tab w:val="right" w:leader="dot" w:pos="4310"/>
        </w:tabs>
        <w:rPr>
          <w:noProof/>
        </w:rPr>
      </w:pPr>
      <w:r>
        <w:rPr>
          <w:noProof/>
        </w:rPr>
        <w:t>XGF Function Library</w:t>
      </w:r>
    </w:p>
    <w:p w:rsidR="00EE31EC" w:rsidRDefault="00EE31EC">
      <w:pPr>
        <w:pStyle w:val="Index3"/>
        <w:tabs>
          <w:tab w:val="right" w:leader="dot" w:pos="4310"/>
        </w:tabs>
        <w:rPr>
          <w:noProof/>
        </w:rPr>
      </w:pPr>
      <w:r>
        <w:rPr>
          <w:noProof/>
        </w:rPr>
        <w:t>^XGFDEMO, 484</w:t>
      </w:r>
    </w:p>
    <w:p w:rsidR="00EE31EC" w:rsidRDefault="00EE31EC">
      <w:pPr>
        <w:pStyle w:val="Index1"/>
        <w:tabs>
          <w:tab w:val="right" w:leader="dot" w:pos="4310"/>
        </w:tabs>
        <w:rPr>
          <w:noProof/>
        </w:rPr>
      </w:pPr>
      <w:r>
        <w:rPr>
          <w:noProof/>
        </w:rPr>
        <w:t>Direct Mode Utility</w:t>
      </w:r>
    </w:p>
    <w:p w:rsidR="00EE31EC" w:rsidRDefault="00EE31EC">
      <w:pPr>
        <w:pStyle w:val="Index2"/>
        <w:tabs>
          <w:tab w:val="right" w:leader="dot" w:pos="4310"/>
        </w:tabs>
        <w:rPr>
          <w:noProof/>
        </w:rPr>
      </w:pPr>
      <w:r>
        <w:rPr>
          <w:noProof/>
        </w:rPr>
        <w:lastRenderedPageBreak/>
        <w:t>RUNSET^XTMUNIT(setname), 392</w:t>
      </w:r>
    </w:p>
    <w:p w:rsidR="00EE31EC" w:rsidRDefault="00EE31EC">
      <w:pPr>
        <w:pStyle w:val="Index1"/>
        <w:tabs>
          <w:tab w:val="right" w:leader="dot" w:pos="4310"/>
        </w:tabs>
        <w:rPr>
          <w:noProof/>
        </w:rPr>
      </w:pPr>
      <w:r>
        <w:rPr>
          <w:noProof/>
        </w:rPr>
        <w:t>DISABLE, 168</w:t>
      </w:r>
    </w:p>
    <w:p w:rsidR="00EE31EC" w:rsidRDefault="00EE31EC">
      <w:pPr>
        <w:pStyle w:val="Index1"/>
        <w:tabs>
          <w:tab w:val="right" w:leader="dot" w:pos="4310"/>
        </w:tabs>
        <w:rPr>
          <w:noProof/>
        </w:rPr>
      </w:pPr>
      <w:r>
        <w:rPr>
          <w:noProof/>
        </w:rPr>
        <w:t>Disclaimers</w:t>
      </w:r>
    </w:p>
    <w:p w:rsidR="00EE31EC" w:rsidRDefault="00EE31EC">
      <w:pPr>
        <w:pStyle w:val="Index2"/>
        <w:tabs>
          <w:tab w:val="right" w:leader="dot" w:pos="4310"/>
        </w:tabs>
        <w:rPr>
          <w:noProof/>
        </w:rPr>
      </w:pPr>
      <w:r>
        <w:rPr>
          <w:noProof/>
        </w:rPr>
        <w:t>Documentation, lxi</w:t>
      </w:r>
    </w:p>
    <w:p w:rsidR="00EE31EC" w:rsidRDefault="00EE31EC">
      <w:pPr>
        <w:pStyle w:val="Index2"/>
        <w:tabs>
          <w:tab w:val="right" w:leader="dot" w:pos="4310"/>
        </w:tabs>
        <w:rPr>
          <w:noProof/>
        </w:rPr>
      </w:pPr>
      <w:r>
        <w:rPr>
          <w:noProof/>
        </w:rPr>
        <w:t>Software, lx</w:t>
      </w:r>
    </w:p>
    <w:p w:rsidR="00EE31EC" w:rsidRDefault="00EE31EC">
      <w:pPr>
        <w:pStyle w:val="Index1"/>
        <w:tabs>
          <w:tab w:val="right" w:leader="dot" w:pos="4310"/>
        </w:tabs>
        <w:rPr>
          <w:noProof/>
        </w:rPr>
      </w:pPr>
      <w:r>
        <w:rPr>
          <w:noProof/>
        </w:rPr>
        <w:t>Discontinuation</w:t>
      </w:r>
    </w:p>
    <w:p w:rsidR="00EE31EC" w:rsidRDefault="00EE31EC">
      <w:pPr>
        <w:pStyle w:val="Index2"/>
        <w:tabs>
          <w:tab w:val="right" w:leader="dot" w:pos="4310"/>
        </w:tabs>
        <w:rPr>
          <w:noProof/>
        </w:rPr>
      </w:pPr>
      <w:r>
        <w:rPr>
          <w:noProof/>
        </w:rPr>
        <w:t>USER TERMINATE ROUTINE, 279</w:t>
      </w:r>
    </w:p>
    <w:p w:rsidR="00EE31EC" w:rsidRDefault="00EE31EC">
      <w:pPr>
        <w:pStyle w:val="Index1"/>
        <w:tabs>
          <w:tab w:val="right" w:leader="dot" w:pos="4310"/>
        </w:tabs>
        <w:rPr>
          <w:noProof/>
        </w:rPr>
      </w:pPr>
      <w:r>
        <w:rPr>
          <w:noProof/>
        </w:rPr>
        <w:t>DISP^XQORM1, 463</w:t>
      </w:r>
    </w:p>
    <w:p w:rsidR="00EE31EC" w:rsidRDefault="00EE31EC">
      <w:pPr>
        <w:pStyle w:val="Index1"/>
        <w:tabs>
          <w:tab w:val="right" w:leader="dot" w:pos="4310"/>
        </w:tabs>
        <w:rPr>
          <w:noProof/>
        </w:rPr>
      </w:pPr>
      <w:r>
        <w:rPr>
          <w:noProof/>
        </w:rPr>
        <w:t>DISP^XUTMOPT, 322</w:t>
      </w:r>
    </w:p>
    <w:p w:rsidR="00EE31EC" w:rsidRDefault="00EE31EC">
      <w:pPr>
        <w:pStyle w:val="Index1"/>
        <w:tabs>
          <w:tab w:val="right" w:leader="dot" w:pos="4310"/>
        </w:tabs>
        <w:rPr>
          <w:noProof/>
        </w:rPr>
      </w:pPr>
      <w:r>
        <w:rPr>
          <w:noProof/>
        </w:rPr>
        <w:t>DIV4^XUSER, 472</w:t>
      </w:r>
    </w:p>
    <w:p w:rsidR="00EE31EC" w:rsidRDefault="00EE31EC">
      <w:pPr>
        <w:pStyle w:val="Index1"/>
        <w:tabs>
          <w:tab w:val="right" w:leader="dot" w:pos="4310"/>
        </w:tabs>
        <w:rPr>
          <w:noProof/>
        </w:rPr>
      </w:pPr>
      <w:r>
        <w:rPr>
          <w:noProof/>
        </w:rPr>
        <w:t>DIVGET^XUSRB2, 481</w:t>
      </w:r>
    </w:p>
    <w:p w:rsidR="00EE31EC" w:rsidRDefault="00EE31EC">
      <w:pPr>
        <w:pStyle w:val="Index1"/>
        <w:tabs>
          <w:tab w:val="right" w:leader="dot" w:pos="4310"/>
        </w:tabs>
        <w:rPr>
          <w:noProof/>
        </w:rPr>
      </w:pPr>
      <w:r>
        <w:rPr>
          <w:noProof/>
        </w:rPr>
        <w:t>DIVSET^XUSRB2, 481</w:t>
      </w:r>
    </w:p>
    <w:p w:rsidR="00EE31EC" w:rsidRDefault="00EE31EC">
      <w:pPr>
        <w:pStyle w:val="Index1"/>
        <w:tabs>
          <w:tab w:val="right" w:leader="dot" w:pos="4310"/>
        </w:tabs>
        <w:rPr>
          <w:noProof/>
        </w:rPr>
      </w:pPr>
      <w:r w:rsidRPr="007B182B">
        <w:rPr>
          <w:noProof/>
          <w:kern w:val="2"/>
        </w:rPr>
        <w:t>DK^XTLKMGR</w:t>
      </w:r>
      <w:r>
        <w:rPr>
          <w:noProof/>
        </w:rPr>
        <w:t>, 383</w:t>
      </w:r>
    </w:p>
    <w:p w:rsidR="00EE31EC" w:rsidRDefault="00EE31EC">
      <w:pPr>
        <w:pStyle w:val="Index1"/>
        <w:tabs>
          <w:tab w:val="right" w:leader="dot" w:pos="4310"/>
        </w:tabs>
        <w:rPr>
          <w:noProof/>
        </w:rPr>
      </w:pPr>
      <w:r>
        <w:rPr>
          <w:noProof/>
        </w:rPr>
        <w:t>DLAYGO</w:t>
      </w:r>
    </w:p>
    <w:p w:rsidR="00EE31EC" w:rsidRDefault="00EE31EC">
      <w:pPr>
        <w:pStyle w:val="Index2"/>
        <w:tabs>
          <w:tab w:val="right" w:leader="dot" w:pos="4310"/>
        </w:tabs>
        <w:rPr>
          <w:noProof/>
        </w:rPr>
      </w:pPr>
      <w:r>
        <w:rPr>
          <w:noProof/>
        </w:rPr>
        <w:t>^DIC Calls, 107</w:t>
      </w:r>
    </w:p>
    <w:p w:rsidR="00EE31EC" w:rsidRDefault="00EE31EC">
      <w:pPr>
        <w:pStyle w:val="Index2"/>
        <w:tabs>
          <w:tab w:val="right" w:leader="dot" w:pos="4310"/>
        </w:tabs>
        <w:rPr>
          <w:noProof/>
        </w:rPr>
      </w:pPr>
      <w:r>
        <w:rPr>
          <w:noProof/>
        </w:rPr>
        <w:t>^DIE Calls, 107</w:t>
      </w:r>
    </w:p>
    <w:p w:rsidR="00EE31EC" w:rsidRDefault="00EE31EC">
      <w:pPr>
        <w:pStyle w:val="Index2"/>
        <w:tabs>
          <w:tab w:val="right" w:leader="dot" w:pos="4310"/>
        </w:tabs>
        <w:rPr>
          <w:noProof/>
        </w:rPr>
      </w:pPr>
      <w:r>
        <w:rPr>
          <w:noProof/>
        </w:rPr>
        <w:t>When Navigating to Files, 106</w:t>
      </w:r>
    </w:p>
    <w:p w:rsidR="00EE31EC" w:rsidRDefault="00EE31EC">
      <w:pPr>
        <w:pStyle w:val="Index1"/>
        <w:tabs>
          <w:tab w:val="right" w:leader="dot" w:pos="4310"/>
        </w:tabs>
        <w:rPr>
          <w:noProof/>
        </w:rPr>
      </w:pPr>
      <w:r w:rsidRPr="007B182B">
        <w:rPr>
          <w:noProof/>
          <w:kern w:val="2"/>
        </w:rPr>
        <w:t>DLL^XTLKMGR</w:t>
      </w:r>
      <w:r>
        <w:rPr>
          <w:noProof/>
        </w:rPr>
        <w:t>, 383</w:t>
      </w:r>
    </w:p>
    <w:p w:rsidR="00EE31EC" w:rsidRDefault="00EE31EC">
      <w:pPr>
        <w:pStyle w:val="Index1"/>
        <w:tabs>
          <w:tab w:val="right" w:leader="dot" w:pos="4310"/>
        </w:tabs>
        <w:rPr>
          <w:noProof/>
        </w:rPr>
      </w:pPr>
      <w:r>
        <w:rPr>
          <w:noProof/>
        </w:rPr>
        <w:t>DNS</w:t>
      </w:r>
    </w:p>
    <w:p w:rsidR="00EE31EC" w:rsidRDefault="00EE31EC">
      <w:pPr>
        <w:pStyle w:val="Index2"/>
        <w:tabs>
          <w:tab w:val="right" w:leader="dot" w:pos="4310"/>
        </w:tabs>
        <w:rPr>
          <w:noProof/>
        </w:rPr>
      </w:pPr>
      <w:r>
        <w:rPr>
          <w:noProof/>
        </w:rPr>
        <w:t>APIs, 88</w:t>
      </w:r>
    </w:p>
    <w:p w:rsidR="00EE31EC" w:rsidRDefault="00EE31EC">
      <w:pPr>
        <w:pStyle w:val="Index1"/>
        <w:tabs>
          <w:tab w:val="right" w:leader="dot" w:pos="4310"/>
        </w:tabs>
        <w:rPr>
          <w:noProof/>
        </w:rPr>
      </w:pPr>
      <w:r>
        <w:rPr>
          <w:noProof/>
        </w:rPr>
        <w:t>DNS IP Field (#8989.3,51), 88</w:t>
      </w:r>
    </w:p>
    <w:p w:rsidR="00EE31EC" w:rsidRDefault="00EE31EC">
      <w:pPr>
        <w:pStyle w:val="Index1"/>
        <w:tabs>
          <w:tab w:val="right" w:leader="dot" w:pos="4310"/>
        </w:tabs>
        <w:rPr>
          <w:noProof/>
        </w:rPr>
      </w:pPr>
      <w:r>
        <w:rPr>
          <w:noProof/>
        </w:rPr>
        <w:t>Document Object Model (DOM), 573, 587</w:t>
      </w:r>
    </w:p>
    <w:p w:rsidR="00EE31EC" w:rsidRDefault="00EE31EC">
      <w:pPr>
        <w:pStyle w:val="Index1"/>
        <w:tabs>
          <w:tab w:val="right" w:leader="dot" w:pos="4310"/>
        </w:tabs>
        <w:rPr>
          <w:noProof/>
        </w:rPr>
      </w:pPr>
      <w:r>
        <w:rPr>
          <w:noProof/>
        </w:rPr>
        <w:t>Document Type Definition, 574, 575</w:t>
      </w:r>
    </w:p>
    <w:p w:rsidR="00EE31EC" w:rsidRDefault="00EE31EC">
      <w:pPr>
        <w:pStyle w:val="Index1"/>
        <w:tabs>
          <w:tab w:val="right" w:leader="dot" w:pos="4310"/>
        </w:tabs>
        <w:rPr>
          <w:noProof/>
        </w:rPr>
      </w:pPr>
      <w:r>
        <w:rPr>
          <w:noProof/>
        </w:rPr>
        <w:t>Documentation</w:t>
      </w:r>
    </w:p>
    <w:p w:rsidR="00EE31EC" w:rsidRDefault="00EE31EC">
      <w:pPr>
        <w:pStyle w:val="Index2"/>
        <w:tabs>
          <w:tab w:val="right" w:leader="dot" w:pos="4310"/>
        </w:tabs>
        <w:rPr>
          <w:noProof/>
        </w:rPr>
      </w:pPr>
      <w:r>
        <w:rPr>
          <w:noProof/>
        </w:rPr>
        <w:t>Symbols, lxi</w:t>
      </w:r>
    </w:p>
    <w:p w:rsidR="00EE31EC" w:rsidRDefault="00EE31EC">
      <w:pPr>
        <w:pStyle w:val="Index1"/>
        <w:tabs>
          <w:tab w:val="right" w:leader="dot" w:pos="4310"/>
        </w:tabs>
        <w:rPr>
          <w:noProof/>
        </w:rPr>
      </w:pPr>
      <w:r>
        <w:rPr>
          <w:noProof/>
        </w:rPr>
        <w:t>Documentation Conventions, lxi</w:t>
      </w:r>
    </w:p>
    <w:p w:rsidR="00EE31EC" w:rsidRDefault="00EE31EC">
      <w:pPr>
        <w:pStyle w:val="Index1"/>
        <w:tabs>
          <w:tab w:val="right" w:leader="dot" w:pos="4310"/>
        </w:tabs>
        <w:rPr>
          <w:noProof/>
        </w:rPr>
      </w:pPr>
      <w:r>
        <w:rPr>
          <w:noProof/>
        </w:rPr>
        <w:t>Documentation Disclaimer, lxi</w:t>
      </w:r>
    </w:p>
    <w:p w:rsidR="00EE31EC" w:rsidRDefault="00EE31EC">
      <w:pPr>
        <w:pStyle w:val="Index1"/>
        <w:tabs>
          <w:tab w:val="right" w:leader="dot" w:pos="4310"/>
        </w:tabs>
        <w:rPr>
          <w:noProof/>
        </w:rPr>
      </w:pPr>
      <w:r>
        <w:rPr>
          <w:noProof/>
        </w:rPr>
        <w:t>Documentation Navigation, lxiii</w:t>
      </w:r>
    </w:p>
    <w:p w:rsidR="00EE31EC" w:rsidRDefault="00EE31EC">
      <w:pPr>
        <w:pStyle w:val="Index1"/>
        <w:tabs>
          <w:tab w:val="right" w:leader="dot" w:pos="4310"/>
        </w:tabs>
        <w:rPr>
          <w:noProof/>
        </w:rPr>
      </w:pPr>
      <w:r>
        <w:rPr>
          <w:noProof/>
        </w:rPr>
        <w:t>Documents</w:t>
      </w:r>
    </w:p>
    <w:p w:rsidR="00EE31EC" w:rsidRDefault="00EE31EC">
      <w:pPr>
        <w:pStyle w:val="Index2"/>
        <w:tabs>
          <w:tab w:val="right" w:leader="dot" w:pos="4310"/>
        </w:tabs>
        <w:rPr>
          <w:noProof/>
        </w:rPr>
      </w:pPr>
      <w:r>
        <w:rPr>
          <w:noProof/>
        </w:rPr>
        <w:t>XML, 586</w:t>
      </w:r>
    </w:p>
    <w:p w:rsidR="00EE31EC" w:rsidRDefault="00EE31EC">
      <w:pPr>
        <w:pStyle w:val="Index1"/>
        <w:tabs>
          <w:tab w:val="right" w:leader="dot" w:pos="4310"/>
        </w:tabs>
        <w:rPr>
          <w:noProof/>
        </w:rPr>
      </w:pPr>
      <w:r>
        <w:rPr>
          <w:noProof/>
        </w:rPr>
        <w:t>DOLRO^%ZOSV, 263</w:t>
      </w:r>
    </w:p>
    <w:p w:rsidR="00EE31EC" w:rsidRDefault="00EE31EC">
      <w:pPr>
        <w:pStyle w:val="Index1"/>
        <w:tabs>
          <w:tab w:val="right" w:leader="dot" w:pos="4310"/>
        </w:tabs>
        <w:rPr>
          <w:noProof/>
        </w:rPr>
      </w:pPr>
      <w:r>
        <w:rPr>
          <w:noProof/>
        </w:rPr>
        <w:t>Domain, 281</w:t>
      </w:r>
    </w:p>
    <w:p w:rsidR="00EE31EC" w:rsidRDefault="00EE31EC">
      <w:pPr>
        <w:pStyle w:val="Index1"/>
        <w:tabs>
          <w:tab w:val="right" w:leader="dot" w:pos="4310"/>
        </w:tabs>
        <w:rPr>
          <w:noProof/>
        </w:rPr>
      </w:pPr>
      <w:r>
        <w:rPr>
          <w:noProof/>
        </w:rPr>
        <w:t>DOMAIN File (#4.2), 281, 400</w:t>
      </w:r>
    </w:p>
    <w:p w:rsidR="00EE31EC" w:rsidRDefault="00EE31EC">
      <w:pPr>
        <w:pStyle w:val="Index1"/>
        <w:tabs>
          <w:tab w:val="right" w:leader="dot" w:pos="4310"/>
        </w:tabs>
        <w:rPr>
          <w:noProof/>
        </w:rPr>
      </w:pPr>
      <w:r>
        <w:rPr>
          <w:noProof/>
        </w:rPr>
        <w:t>Domain Name Service (DNS)</w:t>
      </w:r>
    </w:p>
    <w:p w:rsidR="00EE31EC" w:rsidRDefault="00EE31EC">
      <w:pPr>
        <w:pStyle w:val="Index2"/>
        <w:tabs>
          <w:tab w:val="right" w:leader="dot" w:pos="4310"/>
        </w:tabs>
        <w:rPr>
          <w:noProof/>
        </w:rPr>
      </w:pPr>
      <w:r>
        <w:rPr>
          <w:noProof/>
        </w:rPr>
        <w:t>$$ADDRESS^XLFNSLK, 88</w:t>
      </w:r>
    </w:p>
    <w:p w:rsidR="00EE31EC" w:rsidRDefault="00EE31EC">
      <w:pPr>
        <w:pStyle w:val="Index2"/>
        <w:tabs>
          <w:tab w:val="right" w:leader="dot" w:pos="4310"/>
        </w:tabs>
        <w:rPr>
          <w:noProof/>
        </w:rPr>
      </w:pPr>
      <w:r>
        <w:rPr>
          <w:noProof/>
        </w:rPr>
        <w:t>Developer Tools, 88</w:t>
      </w:r>
    </w:p>
    <w:p w:rsidR="00EE31EC" w:rsidRDefault="00EE31EC">
      <w:pPr>
        <w:pStyle w:val="Index2"/>
        <w:tabs>
          <w:tab w:val="right" w:leader="dot" w:pos="4310"/>
        </w:tabs>
        <w:rPr>
          <w:noProof/>
        </w:rPr>
      </w:pPr>
      <w:r>
        <w:rPr>
          <w:noProof/>
        </w:rPr>
        <w:t>MAIL^XLFNSLK, 89</w:t>
      </w:r>
    </w:p>
    <w:p w:rsidR="00EE31EC" w:rsidRDefault="00EE31EC">
      <w:pPr>
        <w:pStyle w:val="Index1"/>
        <w:tabs>
          <w:tab w:val="right" w:leader="dot" w:pos="4310"/>
        </w:tabs>
        <w:rPr>
          <w:noProof/>
        </w:rPr>
      </w:pPr>
      <w:r>
        <w:rPr>
          <w:noProof/>
        </w:rPr>
        <w:t>DQ^%ZTLOAD, 334</w:t>
      </w:r>
    </w:p>
    <w:p w:rsidR="00EE31EC" w:rsidRDefault="00EE31EC">
      <w:pPr>
        <w:pStyle w:val="Index1"/>
        <w:tabs>
          <w:tab w:val="right" w:leader="dot" w:pos="4310"/>
        </w:tabs>
        <w:rPr>
          <w:noProof/>
        </w:rPr>
      </w:pPr>
      <w:r>
        <w:rPr>
          <w:noProof/>
        </w:rPr>
        <w:t>DSD^ZISPL, 300</w:t>
      </w:r>
    </w:p>
    <w:p w:rsidR="00EE31EC" w:rsidRDefault="00EE31EC">
      <w:pPr>
        <w:pStyle w:val="Index1"/>
        <w:tabs>
          <w:tab w:val="right" w:leader="dot" w:pos="4310"/>
        </w:tabs>
        <w:rPr>
          <w:noProof/>
        </w:rPr>
      </w:pPr>
      <w:r>
        <w:rPr>
          <w:noProof/>
        </w:rPr>
        <w:t>DSDOC^ZISPL, 300</w:t>
      </w:r>
    </w:p>
    <w:p w:rsidR="00EE31EC" w:rsidRDefault="00EE31EC">
      <w:pPr>
        <w:pStyle w:val="Index1"/>
        <w:tabs>
          <w:tab w:val="right" w:leader="dot" w:pos="4310"/>
        </w:tabs>
        <w:rPr>
          <w:noProof/>
        </w:rPr>
      </w:pPr>
      <w:r w:rsidRPr="007B182B">
        <w:rPr>
          <w:noProof/>
          <w:kern w:val="2"/>
        </w:rPr>
        <w:t>DSH^XTLKMGR</w:t>
      </w:r>
      <w:r>
        <w:rPr>
          <w:noProof/>
        </w:rPr>
        <w:t>, 384</w:t>
      </w:r>
    </w:p>
    <w:p w:rsidR="00EE31EC" w:rsidRDefault="00EE31EC">
      <w:pPr>
        <w:pStyle w:val="Index1"/>
        <w:tabs>
          <w:tab w:val="right" w:leader="dot" w:pos="4310"/>
        </w:tabs>
        <w:rPr>
          <w:noProof/>
        </w:rPr>
      </w:pPr>
      <w:r w:rsidRPr="007B182B">
        <w:rPr>
          <w:noProof/>
          <w:kern w:val="2"/>
        </w:rPr>
        <w:t>DSY^XTLKMGR</w:t>
      </w:r>
      <w:r>
        <w:rPr>
          <w:noProof/>
        </w:rPr>
        <w:t>, 384</w:t>
      </w:r>
    </w:p>
    <w:p w:rsidR="00EE31EC" w:rsidRDefault="00EE31EC">
      <w:pPr>
        <w:pStyle w:val="Index1"/>
        <w:tabs>
          <w:tab w:val="right" w:leader="dot" w:pos="4310"/>
        </w:tabs>
        <w:rPr>
          <w:noProof/>
        </w:rPr>
      </w:pPr>
      <w:r>
        <w:rPr>
          <w:noProof/>
        </w:rPr>
        <w:t>DUPLICATE RECORD file, 356</w:t>
      </w:r>
    </w:p>
    <w:p w:rsidR="00EE31EC" w:rsidRDefault="00EE31EC">
      <w:pPr>
        <w:pStyle w:val="Index1"/>
        <w:tabs>
          <w:tab w:val="right" w:leader="dot" w:pos="4310"/>
        </w:tabs>
        <w:rPr>
          <w:noProof/>
        </w:rPr>
      </w:pPr>
      <w:r>
        <w:rPr>
          <w:noProof/>
        </w:rPr>
        <w:t>DUPLICATE RECORD File (#15), 355, 357, 358, 359, 362</w:t>
      </w:r>
    </w:p>
    <w:p w:rsidR="00EE31EC" w:rsidRDefault="00EE31EC">
      <w:pPr>
        <w:pStyle w:val="Index1"/>
        <w:tabs>
          <w:tab w:val="right" w:leader="dot" w:pos="4310"/>
        </w:tabs>
        <w:rPr>
          <w:noProof/>
        </w:rPr>
      </w:pPr>
      <w:r>
        <w:rPr>
          <w:noProof/>
        </w:rPr>
        <w:t>Duplicate Record Merge</w:t>
      </w:r>
    </w:p>
    <w:p w:rsidR="00EE31EC" w:rsidRDefault="00EE31EC">
      <w:pPr>
        <w:pStyle w:val="Index2"/>
        <w:tabs>
          <w:tab w:val="right" w:leader="dot" w:pos="4310"/>
        </w:tabs>
        <w:rPr>
          <w:noProof/>
        </w:rPr>
      </w:pPr>
      <w:r>
        <w:rPr>
          <w:noProof/>
        </w:rPr>
        <w:t>Toolkit APIs, 355</w:t>
      </w:r>
    </w:p>
    <w:p w:rsidR="00EE31EC" w:rsidRDefault="00EE31EC">
      <w:pPr>
        <w:pStyle w:val="Index1"/>
        <w:tabs>
          <w:tab w:val="right" w:leader="dot" w:pos="4310"/>
        </w:tabs>
        <w:rPr>
          <w:noProof/>
        </w:rPr>
      </w:pPr>
      <w:r>
        <w:rPr>
          <w:noProof/>
        </w:rPr>
        <w:t>DUPLICATE RESOLUTION File (#15), 362</w:t>
      </w:r>
    </w:p>
    <w:p w:rsidR="00EE31EC" w:rsidRDefault="00EE31EC">
      <w:pPr>
        <w:pStyle w:val="Index1"/>
        <w:tabs>
          <w:tab w:val="right" w:leader="dot" w:pos="4310"/>
        </w:tabs>
        <w:rPr>
          <w:noProof/>
        </w:rPr>
      </w:pPr>
      <w:r>
        <w:rPr>
          <w:noProof/>
        </w:rPr>
        <w:t>DUPLICATE RESOLUTION File (#15.1), 355, 358, 360</w:t>
      </w:r>
    </w:p>
    <w:p w:rsidR="00EE31EC" w:rsidRDefault="00EE31EC">
      <w:pPr>
        <w:pStyle w:val="Index1"/>
        <w:tabs>
          <w:tab w:val="right" w:leader="dot" w:pos="4310"/>
        </w:tabs>
        <w:rPr>
          <w:noProof/>
        </w:rPr>
      </w:pPr>
      <w:r>
        <w:rPr>
          <w:noProof/>
        </w:rPr>
        <w:t>Duplicate Resolution Utilities, 358</w:t>
      </w:r>
    </w:p>
    <w:p w:rsidR="00EE31EC" w:rsidRDefault="00EE31EC">
      <w:pPr>
        <w:pStyle w:val="Index2"/>
        <w:tabs>
          <w:tab w:val="right" w:leader="dot" w:pos="4310"/>
        </w:tabs>
        <w:rPr>
          <w:noProof/>
        </w:rPr>
      </w:pPr>
      <w:r>
        <w:rPr>
          <w:noProof/>
        </w:rPr>
        <w:lastRenderedPageBreak/>
        <w:t>Candidate Collection, Selecting Fields to Compare in, 360</w:t>
      </w:r>
    </w:p>
    <w:p w:rsidR="00EE31EC" w:rsidRDefault="00EE31EC">
      <w:pPr>
        <w:pStyle w:val="Index2"/>
        <w:tabs>
          <w:tab w:val="right" w:leader="dot" w:pos="4310"/>
        </w:tabs>
        <w:rPr>
          <w:noProof/>
        </w:rPr>
      </w:pPr>
      <w:r>
        <w:rPr>
          <w:noProof/>
        </w:rPr>
        <w:t>Customized Merge, 356</w:t>
      </w:r>
    </w:p>
    <w:p w:rsidR="00EE31EC" w:rsidRDefault="00EE31EC">
      <w:pPr>
        <w:pStyle w:val="Index2"/>
        <w:tabs>
          <w:tab w:val="right" w:leader="dot" w:pos="4310"/>
        </w:tabs>
        <w:rPr>
          <w:noProof/>
        </w:rPr>
      </w:pPr>
      <w:r>
        <w:rPr>
          <w:noProof/>
        </w:rPr>
        <w:t>DUPLICATE RECORD file, 356</w:t>
      </w:r>
    </w:p>
    <w:p w:rsidR="00EE31EC" w:rsidRDefault="00EE31EC">
      <w:pPr>
        <w:pStyle w:val="Index2"/>
        <w:tabs>
          <w:tab w:val="right" w:leader="dot" w:pos="4310"/>
        </w:tabs>
        <w:rPr>
          <w:noProof/>
        </w:rPr>
      </w:pPr>
      <w:r>
        <w:rPr>
          <w:noProof/>
        </w:rPr>
        <w:t>DUPLICATE RECORD file (#15), 362</w:t>
      </w:r>
    </w:p>
    <w:p w:rsidR="00EE31EC" w:rsidRDefault="00EE31EC">
      <w:pPr>
        <w:pStyle w:val="Index2"/>
        <w:tabs>
          <w:tab w:val="right" w:leader="dot" w:pos="4310"/>
        </w:tabs>
        <w:rPr>
          <w:noProof/>
        </w:rPr>
      </w:pPr>
      <w:r>
        <w:rPr>
          <w:noProof/>
        </w:rPr>
        <w:t>DUPLICATE RECORD File (#15), 357</w:t>
      </w:r>
    </w:p>
    <w:p w:rsidR="00EE31EC" w:rsidRDefault="00EE31EC">
      <w:pPr>
        <w:pStyle w:val="Index2"/>
        <w:tabs>
          <w:tab w:val="right" w:leader="dot" w:pos="4310"/>
        </w:tabs>
        <w:rPr>
          <w:noProof/>
        </w:rPr>
      </w:pPr>
      <w:r>
        <w:rPr>
          <w:noProof/>
        </w:rPr>
        <w:t>DUPLICATE RESOLUTION file, 358</w:t>
      </w:r>
    </w:p>
    <w:p w:rsidR="00EE31EC" w:rsidRDefault="00EE31EC">
      <w:pPr>
        <w:pStyle w:val="Index2"/>
        <w:tabs>
          <w:tab w:val="right" w:leader="dot" w:pos="4310"/>
        </w:tabs>
        <w:rPr>
          <w:noProof/>
        </w:rPr>
      </w:pPr>
      <w:r>
        <w:rPr>
          <w:noProof/>
        </w:rPr>
        <w:t>DUPLICATE RESOLUTION file (#15), 362</w:t>
      </w:r>
    </w:p>
    <w:p w:rsidR="00EE31EC" w:rsidRDefault="00EE31EC">
      <w:pPr>
        <w:pStyle w:val="Index2"/>
        <w:tabs>
          <w:tab w:val="right" w:leader="dot" w:pos="4310"/>
        </w:tabs>
        <w:rPr>
          <w:noProof/>
        </w:rPr>
      </w:pPr>
      <w:r w:rsidRPr="007B182B">
        <w:rPr>
          <w:noProof/>
        </w:rPr>
        <w:t>DUPLICATE RESOLUTION File (#15.1)</w:t>
      </w:r>
      <w:r>
        <w:rPr>
          <w:noProof/>
        </w:rPr>
        <w:t>, 360</w:t>
      </w:r>
    </w:p>
    <w:p w:rsidR="00EE31EC" w:rsidRDefault="00EE31EC">
      <w:pPr>
        <w:pStyle w:val="Index2"/>
        <w:tabs>
          <w:tab w:val="right" w:leader="dot" w:pos="4310"/>
        </w:tabs>
        <w:rPr>
          <w:noProof/>
        </w:rPr>
      </w:pPr>
      <w:r>
        <w:rPr>
          <w:noProof/>
        </w:rPr>
        <w:t>Duplicate Threshold%, 362</w:t>
      </w:r>
    </w:p>
    <w:p w:rsidR="00EE31EC" w:rsidRDefault="00EE31EC">
      <w:pPr>
        <w:pStyle w:val="Index2"/>
        <w:tabs>
          <w:tab w:val="right" w:leader="dot" w:pos="4310"/>
        </w:tabs>
        <w:rPr>
          <w:noProof/>
        </w:rPr>
      </w:pPr>
      <w:r>
        <w:rPr>
          <w:noProof/>
        </w:rPr>
        <w:t>Merge Capability</w:t>
      </w:r>
    </w:p>
    <w:p w:rsidR="00EE31EC" w:rsidRDefault="00EE31EC">
      <w:pPr>
        <w:pStyle w:val="Index3"/>
        <w:tabs>
          <w:tab w:val="right" w:leader="dot" w:pos="4310"/>
        </w:tabs>
        <w:rPr>
          <w:noProof/>
        </w:rPr>
      </w:pPr>
      <w:r>
        <w:rPr>
          <w:noProof/>
        </w:rPr>
        <w:t>Developing, 356</w:t>
      </w:r>
    </w:p>
    <w:p w:rsidR="00EE31EC" w:rsidRDefault="00EE31EC">
      <w:pPr>
        <w:pStyle w:val="Index2"/>
        <w:tabs>
          <w:tab w:val="right" w:leader="dot" w:pos="4310"/>
        </w:tabs>
        <w:rPr>
          <w:noProof/>
        </w:rPr>
      </w:pPr>
      <w:r>
        <w:rPr>
          <w:noProof/>
        </w:rPr>
        <w:t>POTENTIAL DUPLICATE THRESHOLD%, 362</w:t>
      </w:r>
    </w:p>
    <w:p w:rsidR="00EE31EC" w:rsidRDefault="00EE31EC">
      <w:pPr>
        <w:pStyle w:val="Index2"/>
        <w:tabs>
          <w:tab w:val="right" w:leader="dot" w:pos="4310"/>
        </w:tabs>
        <w:rPr>
          <w:noProof/>
        </w:rPr>
      </w:pPr>
      <w:r>
        <w:rPr>
          <w:noProof/>
        </w:rPr>
        <w:t>Potential Duplicates, 362</w:t>
      </w:r>
    </w:p>
    <w:p w:rsidR="00EE31EC" w:rsidRDefault="00EE31EC">
      <w:pPr>
        <w:pStyle w:val="Index2"/>
        <w:tabs>
          <w:tab w:val="right" w:leader="dot" w:pos="4310"/>
        </w:tabs>
        <w:rPr>
          <w:noProof/>
        </w:rPr>
      </w:pPr>
      <w:r>
        <w:rPr>
          <w:noProof/>
        </w:rPr>
        <w:t>Selecting Fields to Compare in Candidate Collection, 360</w:t>
      </w:r>
    </w:p>
    <w:p w:rsidR="00EE31EC" w:rsidRDefault="00EE31EC">
      <w:pPr>
        <w:pStyle w:val="Index1"/>
        <w:tabs>
          <w:tab w:val="right" w:leader="dot" w:pos="4310"/>
        </w:tabs>
        <w:rPr>
          <w:noProof/>
        </w:rPr>
      </w:pPr>
      <w:r>
        <w:rPr>
          <w:noProof/>
        </w:rPr>
        <w:t>Duplicate Test Routines</w:t>
      </w:r>
    </w:p>
    <w:p w:rsidR="00EE31EC" w:rsidRDefault="00EE31EC">
      <w:pPr>
        <w:pStyle w:val="Index2"/>
        <w:tabs>
          <w:tab w:val="right" w:leader="dot" w:pos="4310"/>
        </w:tabs>
        <w:rPr>
          <w:noProof/>
        </w:rPr>
      </w:pPr>
      <w:r>
        <w:rPr>
          <w:noProof/>
        </w:rPr>
        <w:t>Examples, 366</w:t>
      </w:r>
    </w:p>
    <w:p w:rsidR="00EE31EC" w:rsidRDefault="00EE31EC">
      <w:pPr>
        <w:pStyle w:val="Index1"/>
        <w:tabs>
          <w:tab w:val="right" w:leader="dot" w:pos="4310"/>
        </w:tabs>
        <w:rPr>
          <w:noProof/>
        </w:rPr>
      </w:pPr>
      <w:r>
        <w:rPr>
          <w:noProof/>
        </w:rPr>
        <w:t>Duplicate Threshold%, 362</w:t>
      </w:r>
    </w:p>
    <w:p w:rsidR="00EE31EC" w:rsidRDefault="00EE31EC">
      <w:pPr>
        <w:pStyle w:val="Index1"/>
        <w:tabs>
          <w:tab w:val="right" w:leader="dot" w:pos="4310"/>
        </w:tabs>
        <w:rPr>
          <w:noProof/>
        </w:rPr>
      </w:pPr>
      <w:r>
        <w:rPr>
          <w:noProof/>
        </w:rPr>
        <w:t>DUZ(”AG”),, 276</w:t>
      </w:r>
    </w:p>
    <w:p w:rsidR="00EE31EC" w:rsidRDefault="00EE31EC">
      <w:pPr>
        <w:pStyle w:val="Index1"/>
        <w:tabs>
          <w:tab w:val="right" w:leader="dot" w:pos="4310"/>
        </w:tabs>
        <w:rPr>
          <w:noProof/>
        </w:rPr>
      </w:pPr>
      <w:r>
        <w:rPr>
          <w:noProof/>
        </w:rPr>
        <w:t>DUZ(0), 106</w:t>
      </w:r>
    </w:p>
    <w:p w:rsidR="00EE31EC" w:rsidRDefault="00EE31EC">
      <w:pPr>
        <w:pStyle w:val="Index1"/>
        <w:tabs>
          <w:tab w:val="right" w:leader="dot" w:pos="4310"/>
        </w:tabs>
        <w:rPr>
          <w:noProof/>
        </w:rPr>
      </w:pPr>
      <w:r>
        <w:rPr>
          <w:noProof/>
        </w:rPr>
        <w:t>DUZ(2), 276</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E</w:t>
      </w:r>
    </w:p>
    <w:p w:rsidR="00EE31EC" w:rsidRDefault="00EE31EC">
      <w:pPr>
        <w:pStyle w:val="Index1"/>
        <w:tabs>
          <w:tab w:val="right" w:leader="dot" w:pos="4310"/>
        </w:tabs>
        <w:rPr>
          <w:noProof/>
        </w:rPr>
      </w:pPr>
      <w:r>
        <w:rPr>
          <w:noProof/>
        </w:rPr>
        <w:t>Edit a Build</w:t>
      </w:r>
    </w:p>
    <w:p w:rsidR="00EE31EC" w:rsidRDefault="00EE31EC">
      <w:pPr>
        <w:pStyle w:val="Index2"/>
        <w:tabs>
          <w:tab w:val="right" w:leader="dot" w:pos="4310"/>
        </w:tabs>
        <w:rPr>
          <w:noProof/>
        </w:rPr>
      </w:pPr>
      <w:r>
        <w:rPr>
          <w:noProof/>
        </w:rPr>
        <w:t>Components</w:t>
      </w:r>
    </w:p>
    <w:p w:rsidR="00EE31EC" w:rsidRDefault="00EE31EC">
      <w:pPr>
        <w:pStyle w:val="Index3"/>
        <w:tabs>
          <w:tab w:val="right" w:leader="dot" w:pos="4310"/>
        </w:tabs>
        <w:rPr>
          <w:noProof/>
        </w:rPr>
      </w:pPr>
      <w:r>
        <w:rPr>
          <w:noProof/>
        </w:rPr>
        <w:t>Dialog entries, 159</w:t>
      </w:r>
    </w:p>
    <w:p w:rsidR="00EE31EC" w:rsidRDefault="00EE31EC">
      <w:pPr>
        <w:pStyle w:val="Index3"/>
        <w:tabs>
          <w:tab w:val="right" w:leader="dot" w:pos="4310"/>
        </w:tabs>
        <w:rPr>
          <w:noProof/>
        </w:rPr>
      </w:pPr>
      <w:r>
        <w:rPr>
          <w:noProof/>
        </w:rPr>
        <w:t>Forms, 159</w:t>
      </w:r>
    </w:p>
    <w:p w:rsidR="00EE31EC" w:rsidRDefault="00EE31EC">
      <w:pPr>
        <w:pStyle w:val="Index3"/>
        <w:tabs>
          <w:tab w:val="right" w:leader="dot" w:pos="4310"/>
        </w:tabs>
        <w:rPr>
          <w:noProof/>
        </w:rPr>
      </w:pPr>
      <w:r>
        <w:rPr>
          <w:noProof/>
        </w:rPr>
        <w:t>Options, 157</w:t>
      </w:r>
    </w:p>
    <w:p w:rsidR="00EE31EC" w:rsidRDefault="00EE31EC">
      <w:pPr>
        <w:pStyle w:val="Index3"/>
        <w:tabs>
          <w:tab w:val="right" w:leader="dot" w:pos="4310"/>
        </w:tabs>
        <w:rPr>
          <w:noProof/>
        </w:rPr>
      </w:pPr>
      <w:r>
        <w:rPr>
          <w:noProof/>
        </w:rPr>
        <w:t>Protocols, 157</w:t>
      </w:r>
    </w:p>
    <w:p w:rsidR="00EE31EC" w:rsidRDefault="00EE31EC">
      <w:pPr>
        <w:pStyle w:val="Index3"/>
        <w:tabs>
          <w:tab w:val="right" w:leader="dot" w:pos="4310"/>
        </w:tabs>
        <w:rPr>
          <w:noProof/>
        </w:rPr>
      </w:pPr>
      <w:r>
        <w:rPr>
          <w:noProof/>
        </w:rPr>
        <w:t>Routines, 158</w:t>
      </w:r>
    </w:p>
    <w:p w:rsidR="00EE31EC" w:rsidRDefault="00EE31EC">
      <w:pPr>
        <w:pStyle w:val="Index3"/>
        <w:tabs>
          <w:tab w:val="right" w:leader="dot" w:pos="4310"/>
        </w:tabs>
        <w:rPr>
          <w:noProof/>
        </w:rPr>
      </w:pPr>
      <w:r>
        <w:rPr>
          <w:noProof/>
        </w:rPr>
        <w:t>Templates, 160</w:t>
      </w:r>
    </w:p>
    <w:p w:rsidR="00EE31EC" w:rsidRDefault="00EE31EC">
      <w:pPr>
        <w:pStyle w:val="Index2"/>
        <w:tabs>
          <w:tab w:val="right" w:leader="dot" w:pos="4310"/>
        </w:tabs>
        <w:rPr>
          <w:noProof/>
        </w:rPr>
      </w:pPr>
      <w:r>
        <w:rPr>
          <w:noProof/>
        </w:rPr>
        <w:t>Components (KIDS), 156</w:t>
      </w:r>
    </w:p>
    <w:p w:rsidR="00EE31EC" w:rsidRDefault="00EE31EC">
      <w:pPr>
        <w:pStyle w:val="Index2"/>
        <w:tabs>
          <w:tab w:val="right" w:leader="dot" w:pos="4310"/>
        </w:tabs>
        <w:rPr>
          <w:noProof/>
        </w:rPr>
      </w:pPr>
      <w:r>
        <w:rPr>
          <w:noProof/>
        </w:rPr>
        <w:t>File List</w:t>
      </w:r>
    </w:p>
    <w:p w:rsidR="00EE31EC" w:rsidRDefault="00EE31EC">
      <w:pPr>
        <w:pStyle w:val="Index3"/>
        <w:tabs>
          <w:tab w:val="right" w:leader="dot" w:pos="4310"/>
        </w:tabs>
        <w:rPr>
          <w:noProof/>
        </w:rPr>
      </w:pPr>
      <w:r>
        <w:rPr>
          <w:noProof/>
        </w:rPr>
        <w:t>Data Dictionary Update (KIDS), 148</w:t>
      </w:r>
    </w:p>
    <w:p w:rsidR="00EE31EC" w:rsidRDefault="00EE31EC">
      <w:pPr>
        <w:pStyle w:val="Index3"/>
        <w:tabs>
          <w:tab w:val="right" w:leader="dot" w:pos="4310"/>
        </w:tabs>
        <w:rPr>
          <w:noProof/>
        </w:rPr>
      </w:pPr>
      <w:r>
        <w:rPr>
          <w:noProof/>
        </w:rPr>
        <w:t>DD (Full or Partial) (KIDS), 150</w:t>
      </w:r>
    </w:p>
    <w:p w:rsidR="00EE31EC" w:rsidRDefault="00EE31EC">
      <w:pPr>
        <w:pStyle w:val="Index3"/>
        <w:tabs>
          <w:tab w:val="right" w:leader="dot" w:pos="4310"/>
        </w:tabs>
        <w:rPr>
          <w:noProof/>
        </w:rPr>
      </w:pPr>
      <w:r>
        <w:rPr>
          <w:noProof/>
        </w:rPr>
        <w:t>Sending Security Codes (KIDS), 149</w:t>
      </w:r>
    </w:p>
    <w:p w:rsidR="00EE31EC" w:rsidRDefault="00EE31EC">
      <w:pPr>
        <w:pStyle w:val="Index2"/>
        <w:tabs>
          <w:tab w:val="right" w:leader="dot" w:pos="4310"/>
        </w:tabs>
        <w:rPr>
          <w:noProof/>
        </w:rPr>
      </w:pPr>
      <w:r>
        <w:rPr>
          <w:noProof/>
        </w:rPr>
        <w:t>Files (KIDS), 148</w:t>
      </w:r>
    </w:p>
    <w:p w:rsidR="00EE31EC" w:rsidRDefault="00EE31EC">
      <w:pPr>
        <w:pStyle w:val="Index2"/>
        <w:tabs>
          <w:tab w:val="right" w:leader="dot" w:pos="4310"/>
        </w:tabs>
        <w:rPr>
          <w:noProof/>
        </w:rPr>
      </w:pPr>
      <w:r>
        <w:rPr>
          <w:noProof/>
        </w:rPr>
        <w:t>Name &amp; Version, Build Information (KIDS), 147</w:t>
      </w:r>
    </w:p>
    <w:p w:rsidR="00EE31EC" w:rsidRDefault="00EE31EC">
      <w:pPr>
        <w:pStyle w:val="Index1"/>
        <w:tabs>
          <w:tab w:val="right" w:leader="dot" w:pos="4310"/>
        </w:tabs>
        <w:rPr>
          <w:noProof/>
        </w:rPr>
      </w:pPr>
      <w:r>
        <w:rPr>
          <w:noProof/>
        </w:rPr>
        <w:t>Edit a Build (KIDS), 146</w:t>
      </w:r>
    </w:p>
    <w:p w:rsidR="00EE31EC" w:rsidRDefault="00EE31EC">
      <w:pPr>
        <w:pStyle w:val="Index1"/>
        <w:tabs>
          <w:tab w:val="right" w:leader="dot" w:pos="4310"/>
        </w:tabs>
        <w:rPr>
          <w:noProof/>
        </w:rPr>
      </w:pPr>
      <w:r>
        <w:rPr>
          <w:noProof/>
        </w:rPr>
        <w:t>Edit a Build—Screen 4 (KIDS), 174</w:t>
      </w:r>
    </w:p>
    <w:p w:rsidR="00EE31EC" w:rsidRDefault="00EE31EC">
      <w:pPr>
        <w:pStyle w:val="Index1"/>
        <w:tabs>
          <w:tab w:val="right" w:leader="dot" w:pos="4310"/>
        </w:tabs>
        <w:rPr>
          <w:noProof/>
        </w:rPr>
      </w:pPr>
      <w:r>
        <w:rPr>
          <w:noProof/>
        </w:rPr>
        <w:t>EDIT HISTORY Multiple, 223</w:t>
      </w:r>
    </w:p>
    <w:p w:rsidR="00EE31EC" w:rsidRDefault="00EE31EC">
      <w:pPr>
        <w:pStyle w:val="Index1"/>
        <w:tabs>
          <w:tab w:val="right" w:leader="dot" w:pos="4310"/>
        </w:tabs>
        <w:rPr>
          <w:noProof/>
        </w:rPr>
      </w:pPr>
      <w:r>
        <w:rPr>
          <w:noProof/>
        </w:rPr>
        <w:t>Edit Options, 207</w:t>
      </w:r>
    </w:p>
    <w:p w:rsidR="00EE31EC" w:rsidRDefault="00EE31EC">
      <w:pPr>
        <w:pStyle w:val="Index1"/>
        <w:tabs>
          <w:tab w:val="right" w:leader="dot" w:pos="4310"/>
        </w:tabs>
        <w:rPr>
          <w:noProof/>
        </w:rPr>
      </w:pPr>
      <w:r>
        <w:rPr>
          <w:noProof/>
        </w:rPr>
        <w:t>EDIT^XPAREDIT, 410</w:t>
      </w:r>
    </w:p>
    <w:p w:rsidR="00EE31EC" w:rsidRDefault="00EE31EC">
      <w:pPr>
        <w:pStyle w:val="Index1"/>
        <w:tabs>
          <w:tab w:val="right" w:leader="dot" w:pos="4310"/>
        </w:tabs>
        <w:rPr>
          <w:noProof/>
        </w:rPr>
      </w:pPr>
      <w:r>
        <w:rPr>
          <w:noProof/>
        </w:rPr>
        <w:t>EDIT^XUTMOPT, 323</w:t>
      </w:r>
    </w:p>
    <w:p w:rsidR="00EE31EC" w:rsidRDefault="00EE31EC">
      <w:pPr>
        <w:pStyle w:val="Index1"/>
        <w:tabs>
          <w:tab w:val="right" w:leader="dot" w:pos="4310"/>
        </w:tabs>
        <w:rPr>
          <w:noProof/>
        </w:rPr>
      </w:pPr>
      <w:r>
        <w:rPr>
          <w:noProof/>
        </w:rPr>
        <w:t>Editing in Line Mode</w:t>
      </w:r>
    </w:p>
    <w:p w:rsidR="00EE31EC" w:rsidRDefault="00EE31EC">
      <w:pPr>
        <w:pStyle w:val="Index2"/>
        <w:tabs>
          <w:tab w:val="right" w:leader="dot" w:pos="4310"/>
        </w:tabs>
        <w:rPr>
          <w:noProof/>
        </w:rPr>
      </w:pPr>
      <w:r>
        <w:rPr>
          <w:noProof/>
        </w:rPr>
        <w:t>Help, 223</w:t>
      </w:r>
    </w:p>
    <w:p w:rsidR="00EE31EC" w:rsidRDefault="00EE31EC">
      <w:pPr>
        <w:pStyle w:val="Index1"/>
        <w:tabs>
          <w:tab w:val="right" w:leader="dot" w:pos="4310"/>
        </w:tabs>
        <w:rPr>
          <w:noProof/>
        </w:rPr>
      </w:pPr>
      <w:r>
        <w:rPr>
          <w:noProof/>
        </w:rPr>
        <w:lastRenderedPageBreak/>
        <w:t>Editing Routines</w:t>
      </w:r>
    </w:p>
    <w:p w:rsidR="00EE31EC" w:rsidRDefault="00EE31EC">
      <w:pPr>
        <w:pStyle w:val="Index2"/>
        <w:tabs>
          <w:tab w:val="right" w:leader="dot" w:pos="4310"/>
        </w:tabs>
        <w:rPr>
          <w:noProof/>
        </w:rPr>
      </w:pPr>
      <w:r>
        <w:rPr>
          <w:noProof/>
        </w:rPr>
        <w:t>Routine Tools, 431</w:t>
      </w:r>
    </w:p>
    <w:p w:rsidR="00EE31EC" w:rsidRDefault="00EE31EC">
      <w:pPr>
        <w:pStyle w:val="Index1"/>
        <w:tabs>
          <w:tab w:val="right" w:leader="dot" w:pos="4310"/>
        </w:tabs>
        <w:rPr>
          <w:noProof/>
        </w:rPr>
      </w:pPr>
      <w:r>
        <w:rPr>
          <w:noProof/>
        </w:rPr>
        <w:t>Editors</w:t>
      </w:r>
    </w:p>
    <w:p w:rsidR="00EE31EC" w:rsidRDefault="00EE31EC">
      <w:pPr>
        <w:pStyle w:val="Index2"/>
        <w:tabs>
          <w:tab w:val="right" w:leader="dot" w:pos="4310"/>
        </w:tabs>
        <w:rPr>
          <w:noProof/>
        </w:rPr>
      </w:pPr>
      <w:r>
        <w:rPr>
          <w:noProof/>
        </w:rPr>
        <w:t>^%Z, 222, 224, 431, 432</w:t>
      </w:r>
    </w:p>
    <w:p w:rsidR="00EE31EC" w:rsidRDefault="00EE31EC">
      <w:pPr>
        <w:pStyle w:val="Index3"/>
        <w:tabs>
          <w:tab w:val="right" w:leader="dot" w:pos="4310"/>
        </w:tabs>
        <w:rPr>
          <w:noProof/>
        </w:rPr>
      </w:pPr>
      <w:r>
        <w:rPr>
          <w:noProof/>
        </w:rPr>
        <w:t>User Interface, 222</w:t>
      </w:r>
    </w:p>
    <w:p w:rsidR="00EE31EC" w:rsidRDefault="00EE31EC">
      <w:pPr>
        <w:pStyle w:val="Index1"/>
        <w:tabs>
          <w:tab w:val="right" w:leader="dot" w:pos="4310"/>
        </w:tabs>
        <w:rPr>
          <w:noProof/>
        </w:rPr>
      </w:pPr>
      <w:r>
        <w:rPr>
          <w:noProof/>
        </w:rPr>
        <w:t>EDITPAR^XPAREDIT, 410</w:t>
      </w:r>
    </w:p>
    <w:p w:rsidR="00EE31EC" w:rsidRDefault="00EE31EC">
      <w:pPr>
        <w:pStyle w:val="Index1"/>
        <w:tabs>
          <w:tab w:val="right" w:leader="dot" w:pos="4310"/>
        </w:tabs>
        <w:rPr>
          <w:noProof/>
        </w:rPr>
      </w:pPr>
      <w:r>
        <w:rPr>
          <w:noProof/>
        </w:rPr>
        <w:t>Electronic Signatures</w:t>
      </w:r>
    </w:p>
    <w:p w:rsidR="00EE31EC" w:rsidRDefault="00EE31EC">
      <w:pPr>
        <w:pStyle w:val="Index2"/>
        <w:tabs>
          <w:tab w:val="right" w:leader="dot" w:pos="4310"/>
        </w:tabs>
        <w:rPr>
          <w:noProof/>
        </w:rPr>
      </w:pPr>
      <w:r>
        <w:rPr>
          <w:noProof/>
        </w:rPr>
        <w:t>$$</w:t>
      </w:r>
      <w:r w:rsidRPr="007B182B">
        <w:rPr>
          <w:smallCaps/>
          <w:noProof/>
        </w:rPr>
        <w:t>CHKSUM</w:t>
      </w:r>
      <w:r>
        <w:rPr>
          <w:noProof/>
        </w:rPr>
        <w:t>^XUSESIG1, 91</w:t>
      </w:r>
    </w:p>
    <w:p w:rsidR="00EE31EC" w:rsidRDefault="00EE31EC">
      <w:pPr>
        <w:pStyle w:val="Index2"/>
        <w:tabs>
          <w:tab w:val="right" w:leader="dot" w:pos="4310"/>
        </w:tabs>
        <w:rPr>
          <w:noProof/>
        </w:rPr>
      </w:pPr>
      <w:r>
        <w:rPr>
          <w:noProof/>
        </w:rPr>
        <w:t>$$</w:t>
      </w:r>
      <w:r w:rsidRPr="007B182B">
        <w:rPr>
          <w:smallCaps/>
          <w:noProof/>
        </w:rPr>
        <w:t>CMP</w:t>
      </w:r>
      <w:r>
        <w:rPr>
          <w:noProof/>
        </w:rPr>
        <w:t>^XUSESIG1, 91</w:t>
      </w:r>
    </w:p>
    <w:p w:rsidR="00EE31EC" w:rsidRDefault="00EE31EC">
      <w:pPr>
        <w:pStyle w:val="Index2"/>
        <w:tabs>
          <w:tab w:val="right" w:leader="dot" w:pos="4310"/>
        </w:tabs>
        <w:rPr>
          <w:noProof/>
        </w:rPr>
      </w:pPr>
      <w:r>
        <w:rPr>
          <w:noProof/>
        </w:rPr>
        <w:t>$$</w:t>
      </w:r>
      <w:r w:rsidRPr="007B182B">
        <w:rPr>
          <w:smallCaps/>
          <w:noProof/>
        </w:rPr>
        <w:t>DE</w:t>
      </w:r>
      <w:r>
        <w:rPr>
          <w:noProof/>
        </w:rPr>
        <w:t>^XUSESIG1, 92</w:t>
      </w:r>
    </w:p>
    <w:p w:rsidR="00EE31EC" w:rsidRDefault="00EE31EC">
      <w:pPr>
        <w:pStyle w:val="Index2"/>
        <w:tabs>
          <w:tab w:val="right" w:leader="dot" w:pos="4310"/>
        </w:tabs>
        <w:rPr>
          <w:noProof/>
        </w:rPr>
      </w:pPr>
      <w:r>
        <w:rPr>
          <w:noProof/>
        </w:rPr>
        <w:t>$$</w:t>
      </w:r>
      <w:r w:rsidRPr="007B182B">
        <w:rPr>
          <w:smallCaps/>
          <w:noProof/>
        </w:rPr>
        <w:t>E</w:t>
      </w:r>
      <w:r>
        <w:rPr>
          <w:noProof/>
        </w:rPr>
        <w:t>N^XUSESIG1, 92</w:t>
      </w:r>
    </w:p>
    <w:p w:rsidR="00EE31EC" w:rsidRDefault="00EE31EC">
      <w:pPr>
        <w:pStyle w:val="Index2"/>
        <w:tabs>
          <w:tab w:val="right" w:leader="dot" w:pos="4310"/>
        </w:tabs>
        <w:rPr>
          <w:noProof/>
        </w:rPr>
      </w:pPr>
      <w:r>
        <w:rPr>
          <w:noProof/>
        </w:rPr>
        <w:t>$$</w:t>
      </w:r>
      <w:r w:rsidRPr="007B182B">
        <w:rPr>
          <w:smallCaps/>
          <w:noProof/>
        </w:rPr>
        <w:t>E</w:t>
      </w:r>
      <w:r>
        <w:rPr>
          <w:noProof/>
        </w:rPr>
        <w:t>SBLOCK^XUSESIG1, 92</w:t>
      </w:r>
    </w:p>
    <w:p w:rsidR="00EE31EC" w:rsidRDefault="00EE31EC">
      <w:pPr>
        <w:pStyle w:val="Index2"/>
        <w:tabs>
          <w:tab w:val="right" w:leader="dot" w:pos="4310"/>
        </w:tabs>
        <w:rPr>
          <w:noProof/>
        </w:rPr>
      </w:pPr>
      <w:r>
        <w:rPr>
          <w:noProof/>
        </w:rPr>
        <w:t>^XUSESIG, 90</w:t>
      </w:r>
    </w:p>
    <w:p w:rsidR="00EE31EC" w:rsidRDefault="00EE31EC">
      <w:pPr>
        <w:pStyle w:val="Index2"/>
        <w:tabs>
          <w:tab w:val="right" w:leader="dot" w:pos="4310"/>
        </w:tabs>
        <w:rPr>
          <w:noProof/>
        </w:rPr>
      </w:pPr>
      <w:r>
        <w:rPr>
          <w:noProof/>
        </w:rPr>
        <w:t>APIs, 90</w:t>
      </w:r>
    </w:p>
    <w:p w:rsidR="00EE31EC" w:rsidRDefault="00EE31EC">
      <w:pPr>
        <w:pStyle w:val="Index2"/>
        <w:tabs>
          <w:tab w:val="right" w:leader="dot" w:pos="4310"/>
        </w:tabs>
        <w:rPr>
          <w:noProof/>
        </w:rPr>
      </w:pPr>
      <w:r>
        <w:rPr>
          <w:noProof/>
        </w:rPr>
        <w:t>DE^XUSHSHP, 93</w:t>
      </w:r>
    </w:p>
    <w:p w:rsidR="00EE31EC" w:rsidRDefault="00EE31EC">
      <w:pPr>
        <w:pStyle w:val="Index2"/>
        <w:tabs>
          <w:tab w:val="right" w:leader="dot" w:pos="4310"/>
        </w:tabs>
        <w:rPr>
          <w:noProof/>
        </w:rPr>
      </w:pPr>
      <w:r>
        <w:rPr>
          <w:noProof/>
        </w:rPr>
        <w:t>Developer Tools, 90</w:t>
      </w:r>
    </w:p>
    <w:p w:rsidR="00EE31EC" w:rsidRDefault="00EE31EC">
      <w:pPr>
        <w:pStyle w:val="Index2"/>
        <w:tabs>
          <w:tab w:val="right" w:leader="dot" w:pos="4310"/>
        </w:tabs>
        <w:rPr>
          <w:noProof/>
        </w:rPr>
      </w:pPr>
      <w:r>
        <w:rPr>
          <w:noProof/>
        </w:rPr>
        <w:t>EN^XUSHSHP, 94</w:t>
      </w:r>
    </w:p>
    <w:p w:rsidR="00EE31EC" w:rsidRDefault="00EE31EC">
      <w:pPr>
        <w:pStyle w:val="Index2"/>
        <w:tabs>
          <w:tab w:val="right" w:leader="dot" w:pos="4310"/>
        </w:tabs>
        <w:rPr>
          <w:noProof/>
        </w:rPr>
      </w:pPr>
      <w:r>
        <w:rPr>
          <w:noProof/>
        </w:rPr>
        <w:t>HASH^XUSHSHP, 94</w:t>
      </w:r>
    </w:p>
    <w:p w:rsidR="00EE31EC" w:rsidRDefault="00EE31EC">
      <w:pPr>
        <w:pStyle w:val="Index2"/>
        <w:tabs>
          <w:tab w:val="right" w:leader="dot" w:pos="4310"/>
        </w:tabs>
        <w:rPr>
          <w:noProof/>
        </w:rPr>
      </w:pPr>
      <w:r>
        <w:rPr>
          <w:noProof/>
        </w:rPr>
        <w:t>SIG^XUSEIG, 90</w:t>
      </w:r>
    </w:p>
    <w:p w:rsidR="00EE31EC" w:rsidRDefault="00EE31EC">
      <w:pPr>
        <w:pStyle w:val="Index1"/>
        <w:tabs>
          <w:tab w:val="right" w:leader="dot" w:pos="4310"/>
        </w:tabs>
        <w:rPr>
          <w:noProof/>
        </w:rPr>
      </w:pPr>
      <w:r>
        <w:rPr>
          <w:noProof/>
        </w:rPr>
        <w:t>EN^MXMLPRSE, 583</w:t>
      </w:r>
    </w:p>
    <w:p w:rsidR="00EE31EC" w:rsidRDefault="00EE31EC">
      <w:pPr>
        <w:pStyle w:val="Index1"/>
        <w:tabs>
          <w:tab w:val="right" w:leader="dot" w:pos="4310"/>
        </w:tabs>
        <w:rPr>
          <w:noProof/>
        </w:rPr>
      </w:pPr>
      <w:r>
        <w:rPr>
          <w:noProof/>
        </w:rPr>
        <w:t>EN^XDRMERG, 368</w:t>
      </w:r>
    </w:p>
    <w:p w:rsidR="00EE31EC" w:rsidRDefault="00EE31EC">
      <w:pPr>
        <w:pStyle w:val="Index1"/>
        <w:tabs>
          <w:tab w:val="right" w:leader="dot" w:pos="4310"/>
        </w:tabs>
        <w:rPr>
          <w:noProof/>
        </w:rPr>
      </w:pPr>
      <w:r>
        <w:rPr>
          <w:noProof/>
        </w:rPr>
        <w:t>EN^XPAR, 403</w:t>
      </w:r>
    </w:p>
    <w:p w:rsidR="00EE31EC" w:rsidRDefault="00EE31EC">
      <w:pPr>
        <w:pStyle w:val="Index1"/>
        <w:tabs>
          <w:tab w:val="right" w:leader="dot" w:pos="4310"/>
        </w:tabs>
        <w:rPr>
          <w:noProof/>
        </w:rPr>
      </w:pPr>
      <w:r>
        <w:rPr>
          <w:noProof/>
        </w:rPr>
        <w:t>EN^XPAREDIT, 411</w:t>
      </w:r>
    </w:p>
    <w:p w:rsidR="00EE31EC" w:rsidRDefault="00EE31EC">
      <w:pPr>
        <w:pStyle w:val="Index1"/>
        <w:tabs>
          <w:tab w:val="right" w:leader="dot" w:pos="4310"/>
        </w:tabs>
        <w:rPr>
          <w:noProof/>
        </w:rPr>
      </w:pPr>
      <w:r>
        <w:rPr>
          <w:noProof/>
        </w:rPr>
        <w:t>EN^XPDIJ, 191</w:t>
      </w:r>
    </w:p>
    <w:p w:rsidR="00EE31EC" w:rsidRDefault="00EE31EC">
      <w:pPr>
        <w:pStyle w:val="Index1"/>
        <w:tabs>
          <w:tab w:val="right" w:leader="dot" w:pos="4310"/>
        </w:tabs>
        <w:rPr>
          <w:noProof/>
        </w:rPr>
      </w:pPr>
      <w:r>
        <w:rPr>
          <w:noProof/>
        </w:rPr>
        <w:t>EN^XQH, 109</w:t>
      </w:r>
    </w:p>
    <w:p w:rsidR="00EE31EC" w:rsidRDefault="00EE31EC">
      <w:pPr>
        <w:pStyle w:val="Index1"/>
        <w:tabs>
          <w:tab w:val="right" w:leader="dot" w:pos="4310"/>
        </w:tabs>
        <w:rPr>
          <w:noProof/>
        </w:rPr>
      </w:pPr>
      <w:r>
        <w:rPr>
          <w:noProof/>
        </w:rPr>
        <w:t>EN^XQOR, 461</w:t>
      </w:r>
    </w:p>
    <w:p w:rsidR="00EE31EC" w:rsidRDefault="00EE31EC">
      <w:pPr>
        <w:pStyle w:val="Index1"/>
        <w:tabs>
          <w:tab w:val="right" w:leader="dot" w:pos="4310"/>
        </w:tabs>
        <w:rPr>
          <w:noProof/>
        </w:rPr>
      </w:pPr>
      <w:r>
        <w:rPr>
          <w:noProof/>
        </w:rPr>
        <w:t>EN^XQORM, 462</w:t>
      </w:r>
    </w:p>
    <w:p w:rsidR="00EE31EC" w:rsidRDefault="00EE31EC">
      <w:pPr>
        <w:pStyle w:val="Index1"/>
        <w:tabs>
          <w:tab w:val="right" w:leader="dot" w:pos="4310"/>
        </w:tabs>
        <w:rPr>
          <w:noProof/>
        </w:rPr>
      </w:pPr>
      <w:r w:rsidRPr="007B182B">
        <w:rPr>
          <w:smallCaps/>
          <w:noProof/>
        </w:rPr>
        <w:t>E</w:t>
      </w:r>
      <w:r>
        <w:rPr>
          <w:noProof/>
        </w:rPr>
        <w:t>N^XUSHSHP, 94</w:t>
      </w:r>
    </w:p>
    <w:p w:rsidR="00EE31EC" w:rsidRDefault="00EE31EC">
      <w:pPr>
        <w:pStyle w:val="Index1"/>
        <w:tabs>
          <w:tab w:val="right" w:leader="dot" w:pos="4310"/>
        </w:tabs>
        <w:rPr>
          <w:noProof/>
        </w:rPr>
      </w:pPr>
      <w:r>
        <w:rPr>
          <w:noProof/>
        </w:rPr>
        <w:t>EN^XUTMDEVQ, 314</w:t>
      </w:r>
    </w:p>
    <w:p w:rsidR="00EE31EC" w:rsidRDefault="00EE31EC">
      <w:pPr>
        <w:pStyle w:val="Index1"/>
        <w:tabs>
          <w:tab w:val="right" w:leader="dot" w:pos="4310"/>
        </w:tabs>
        <w:rPr>
          <w:noProof/>
        </w:rPr>
      </w:pPr>
      <w:r>
        <w:rPr>
          <w:noProof/>
        </w:rPr>
        <w:t>EN^XUTMTP, 324</w:t>
      </w:r>
    </w:p>
    <w:p w:rsidR="00EE31EC" w:rsidRDefault="00EE31EC">
      <w:pPr>
        <w:pStyle w:val="Index1"/>
        <w:tabs>
          <w:tab w:val="right" w:leader="dot" w:pos="4310"/>
        </w:tabs>
        <w:rPr>
          <w:noProof/>
        </w:rPr>
      </w:pPr>
      <w:r>
        <w:rPr>
          <w:noProof/>
        </w:rPr>
        <w:t>EN1^XQH, 109</w:t>
      </w:r>
    </w:p>
    <w:p w:rsidR="00EE31EC" w:rsidRDefault="00EE31EC">
      <w:pPr>
        <w:pStyle w:val="Index1"/>
        <w:tabs>
          <w:tab w:val="right" w:leader="dot" w:pos="4310"/>
        </w:tabs>
        <w:rPr>
          <w:noProof/>
        </w:rPr>
      </w:pPr>
      <w:r>
        <w:rPr>
          <w:noProof/>
        </w:rPr>
        <w:t>EN1^XQOR, 461</w:t>
      </w:r>
    </w:p>
    <w:p w:rsidR="00EE31EC" w:rsidRDefault="00EE31EC">
      <w:pPr>
        <w:pStyle w:val="Index1"/>
        <w:tabs>
          <w:tab w:val="right" w:leader="dot" w:pos="4310"/>
        </w:tabs>
        <w:rPr>
          <w:noProof/>
        </w:rPr>
      </w:pPr>
      <w:r>
        <w:rPr>
          <w:noProof/>
        </w:rPr>
        <w:t>EN1^XUPSQRY, 46</w:t>
      </w:r>
    </w:p>
    <w:p w:rsidR="00EE31EC" w:rsidRDefault="00EE31EC">
      <w:pPr>
        <w:pStyle w:val="Index1"/>
        <w:tabs>
          <w:tab w:val="right" w:leader="dot" w:pos="4310"/>
        </w:tabs>
        <w:rPr>
          <w:noProof/>
        </w:rPr>
      </w:pPr>
      <w:r>
        <w:rPr>
          <w:noProof/>
        </w:rPr>
        <w:t>ENDR^%ZISS, 73</w:t>
      </w:r>
    </w:p>
    <w:p w:rsidR="00EE31EC" w:rsidRDefault="00EE31EC">
      <w:pPr>
        <w:pStyle w:val="Index1"/>
        <w:tabs>
          <w:tab w:val="right" w:leader="dot" w:pos="4310"/>
        </w:tabs>
        <w:rPr>
          <w:noProof/>
        </w:rPr>
      </w:pPr>
      <w:r>
        <w:rPr>
          <w:noProof/>
        </w:rPr>
        <w:t>ENS^%ZISS, 74</w:t>
      </w:r>
    </w:p>
    <w:p w:rsidR="00EE31EC" w:rsidRDefault="00EE31EC">
      <w:pPr>
        <w:pStyle w:val="Index1"/>
        <w:tabs>
          <w:tab w:val="right" w:leader="dot" w:pos="4310"/>
        </w:tabs>
        <w:rPr>
          <w:noProof/>
        </w:rPr>
      </w:pPr>
      <w:r>
        <w:rPr>
          <w:noProof/>
        </w:rPr>
        <w:t>Enter/Edit Kernel Site Parameters Option, 189</w:t>
      </w:r>
    </w:p>
    <w:p w:rsidR="00EE31EC" w:rsidRDefault="00EE31EC">
      <w:pPr>
        <w:pStyle w:val="Index1"/>
        <w:tabs>
          <w:tab w:val="right" w:leader="dot" w:pos="4310"/>
        </w:tabs>
        <w:rPr>
          <w:noProof/>
        </w:rPr>
      </w:pPr>
      <w:r>
        <w:rPr>
          <w:noProof/>
        </w:rPr>
        <w:t>Entity</w:t>
      </w:r>
    </w:p>
    <w:p w:rsidR="00EE31EC" w:rsidRDefault="00EE31EC">
      <w:pPr>
        <w:pStyle w:val="Index2"/>
        <w:tabs>
          <w:tab w:val="right" w:leader="dot" w:pos="4310"/>
        </w:tabs>
        <w:rPr>
          <w:noProof/>
        </w:rPr>
      </w:pPr>
      <w:r>
        <w:rPr>
          <w:noProof/>
        </w:rPr>
        <w:t>Parameter Tools</w:t>
      </w:r>
    </w:p>
    <w:p w:rsidR="00EE31EC" w:rsidRDefault="00EE31EC">
      <w:pPr>
        <w:pStyle w:val="Index3"/>
        <w:tabs>
          <w:tab w:val="right" w:leader="dot" w:pos="4310"/>
        </w:tabs>
        <w:rPr>
          <w:noProof/>
        </w:rPr>
      </w:pPr>
      <w:r>
        <w:rPr>
          <w:noProof/>
        </w:rPr>
        <w:t>Toolkit APIs, 400</w:t>
      </w:r>
    </w:p>
    <w:p w:rsidR="00EE31EC" w:rsidRDefault="00EE31EC">
      <w:pPr>
        <w:pStyle w:val="Index1"/>
        <w:tabs>
          <w:tab w:val="right" w:leader="dot" w:pos="4310"/>
        </w:tabs>
        <w:rPr>
          <w:noProof/>
        </w:rPr>
      </w:pPr>
      <w:r>
        <w:rPr>
          <w:noProof/>
        </w:rPr>
        <w:t>Entity Catalog, 574</w:t>
      </w:r>
    </w:p>
    <w:p w:rsidR="00EE31EC" w:rsidRDefault="00EE31EC">
      <w:pPr>
        <w:pStyle w:val="Index2"/>
        <w:tabs>
          <w:tab w:val="right" w:leader="dot" w:pos="4310"/>
        </w:tabs>
        <w:rPr>
          <w:noProof/>
        </w:rPr>
      </w:pPr>
      <w:r>
        <w:rPr>
          <w:noProof/>
        </w:rPr>
        <w:t>VA FileMan-compatible database, 573</w:t>
      </w:r>
    </w:p>
    <w:p w:rsidR="00EE31EC" w:rsidRDefault="00EE31EC">
      <w:pPr>
        <w:pStyle w:val="Index1"/>
        <w:tabs>
          <w:tab w:val="right" w:leader="dot" w:pos="4310"/>
        </w:tabs>
        <w:rPr>
          <w:noProof/>
        </w:rPr>
      </w:pPr>
      <w:r>
        <w:rPr>
          <w:noProof/>
        </w:rPr>
        <w:t>Entry Action Options, 208</w:t>
      </w:r>
    </w:p>
    <w:p w:rsidR="00EE31EC" w:rsidRDefault="00EE31EC">
      <w:pPr>
        <w:pStyle w:val="Index1"/>
        <w:tabs>
          <w:tab w:val="right" w:leader="dot" w:pos="4310"/>
        </w:tabs>
        <w:rPr>
          <w:noProof/>
        </w:rPr>
      </w:pPr>
      <w:r>
        <w:rPr>
          <w:noProof/>
        </w:rPr>
        <w:t>Entry and Exit Execute Statements, 109</w:t>
      </w:r>
    </w:p>
    <w:p w:rsidR="00EE31EC" w:rsidRDefault="00EE31EC">
      <w:pPr>
        <w:pStyle w:val="Index1"/>
        <w:tabs>
          <w:tab w:val="right" w:leader="dot" w:pos="4310"/>
        </w:tabs>
        <w:rPr>
          <w:noProof/>
        </w:rPr>
      </w:pPr>
      <w:r>
        <w:rPr>
          <w:noProof/>
        </w:rPr>
        <w:t>ENVAL^XPAR, 404</w:t>
      </w:r>
    </w:p>
    <w:p w:rsidR="00EE31EC" w:rsidRDefault="00EE31EC">
      <w:pPr>
        <w:pStyle w:val="Index1"/>
        <w:tabs>
          <w:tab w:val="right" w:leader="dot" w:pos="4310"/>
        </w:tabs>
        <w:rPr>
          <w:noProof/>
        </w:rPr>
      </w:pPr>
      <w:r>
        <w:rPr>
          <w:noProof/>
        </w:rPr>
        <w:t>Environment Check is Run Twice (KIDS), 165</w:t>
      </w:r>
    </w:p>
    <w:p w:rsidR="00EE31EC" w:rsidRDefault="00EE31EC">
      <w:pPr>
        <w:pStyle w:val="Index1"/>
        <w:tabs>
          <w:tab w:val="right" w:leader="dot" w:pos="4310"/>
        </w:tabs>
        <w:rPr>
          <w:noProof/>
        </w:rPr>
      </w:pPr>
      <w:r>
        <w:rPr>
          <w:noProof/>
        </w:rPr>
        <w:t>Environment Check Routine (KIDS), 165</w:t>
      </w:r>
    </w:p>
    <w:p w:rsidR="00EE31EC" w:rsidRDefault="00EE31EC">
      <w:pPr>
        <w:pStyle w:val="Index1"/>
        <w:tabs>
          <w:tab w:val="right" w:leader="dot" w:pos="4310"/>
        </w:tabs>
        <w:rPr>
          <w:noProof/>
        </w:rPr>
      </w:pPr>
      <w:r>
        <w:rPr>
          <w:noProof/>
        </w:rPr>
        <w:t>Error</w:t>
      </w:r>
    </w:p>
    <w:p w:rsidR="00EE31EC" w:rsidRDefault="00EE31EC">
      <w:pPr>
        <w:pStyle w:val="Index2"/>
        <w:tabs>
          <w:tab w:val="right" w:leader="dot" w:pos="4310"/>
        </w:tabs>
        <w:rPr>
          <w:noProof/>
        </w:rPr>
      </w:pPr>
      <w:r>
        <w:rPr>
          <w:noProof/>
        </w:rPr>
        <w:t>Log, 438</w:t>
      </w:r>
    </w:p>
    <w:p w:rsidR="00EE31EC" w:rsidRDefault="00EE31EC">
      <w:pPr>
        <w:pStyle w:val="Index1"/>
        <w:tabs>
          <w:tab w:val="right" w:leader="dot" w:pos="4310"/>
        </w:tabs>
        <w:rPr>
          <w:noProof/>
        </w:rPr>
      </w:pPr>
      <w:r>
        <w:rPr>
          <w:noProof/>
        </w:rPr>
        <w:t>ERROR LOG File (#3.075), 97</w:t>
      </w:r>
    </w:p>
    <w:p w:rsidR="00EE31EC" w:rsidRDefault="00EE31EC">
      <w:pPr>
        <w:pStyle w:val="Index1"/>
        <w:tabs>
          <w:tab w:val="right" w:leader="dot" w:pos="4310"/>
        </w:tabs>
        <w:rPr>
          <w:noProof/>
        </w:rPr>
      </w:pPr>
      <w:r>
        <w:rPr>
          <w:noProof/>
        </w:rPr>
        <w:t>ERROR MESSAGES File (#3.076), 97</w:t>
      </w:r>
    </w:p>
    <w:p w:rsidR="00EE31EC" w:rsidRDefault="00EE31EC">
      <w:pPr>
        <w:pStyle w:val="Index1"/>
        <w:tabs>
          <w:tab w:val="right" w:leader="dot" w:pos="4310"/>
        </w:tabs>
        <w:rPr>
          <w:noProof/>
        </w:rPr>
      </w:pPr>
      <w:r>
        <w:rPr>
          <w:noProof/>
        </w:rPr>
        <w:t>Error Processing</w:t>
      </w:r>
    </w:p>
    <w:p w:rsidR="00EE31EC" w:rsidRDefault="00EE31EC">
      <w:pPr>
        <w:pStyle w:val="Index2"/>
        <w:tabs>
          <w:tab w:val="right" w:leader="dot" w:pos="4310"/>
        </w:tabs>
        <w:rPr>
          <w:noProof/>
        </w:rPr>
      </w:pPr>
      <w:r>
        <w:rPr>
          <w:noProof/>
        </w:rPr>
        <w:lastRenderedPageBreak/>
        <w:t>$$NEWERR^%ZTER, 99</w:t>
      </w:r>
    </w:p>
    <w:p w:rsidR="00EE31EC" w:rsidRDefault="00EE31EC">
      <w:pPr>
        <w:pStyle w:val="Index2"/>
        <w:tabs>
          <w:tab w:val="right" w:leader="dot" w:pos="4310"/>
        </w:tabs>
        <w:rPr>
          <w:noProof/>
        </w:rPr>
      </w:pPr>
      <w:r>
        <w:rPr>
          <w:noProof/>
        </w:rPr>
        <w:t>^%ZTER, 97</w:t>
      </w:r>
    </w:p>
    <w:p w:rsidR="00EE31EC" w:rsidRDefault="00EE31EC">
      <w:pPr>
        <w:pStyle w:val="Index2"/>
        <w:tabs>
          <w:tab w:val="right" w:leader="dot" w:pos="4310"/>
        </w:tabs>
        <w:rPr>
          <w:noProof/>
        </w:rPr>
      </w:pPr>
      <w:r>
        <w:rPr>
          <w:noProof/>
        </w:rPr>
        <w:t>^XTER, 96</w:t>
      </w:r>
    </w:p>
    <w:p w:rsidR="00EE31EC" w:rsidRDefault="00EE31EC">
      <w:pPr>
        <w:pStyle w:val="Index2"/>
        <w:tabs>
          <w:tab w:val="right" w:leader="dot" w:pos="4310"/>
        </w:tabs>
        <w:rPr>
          <w:noProof/>
        </w:rPr>
      </w:pPr>
      <w:r>
        <w:rPr>
          <w:noProof/>
        </w:rPr>
        <w:t>^XTERPUR, 96</w:t>
      </w:r>
    </w:p>
    <w:p w:rsidR="00EE31EC" w:rsidRDefault="00EE31EC">
      <w:pPr>
        <w:pStyle w:val="Index2"/>
        <w:tabs>
          <w:tab w:val="right" w:leader="dot" w:pos="4310"/>
        </w:tabs>
        <w:rPr>
          <w:noProof/>
        </w:rPr>
      </w:pPr>
      <w:r>
        <w:rPr>
          <w:noProof/>
        </w:rPr>
        <w:t>APIs, 96</w:t>
      </w:r>
    </w:p>
    <w:p w:rsidR="00EE31EC" w:rsidRDefault="00EE31EC">
      <w:pPr>
        <w:pStyle w:val="Index2"/>
        <w:tabs>
          <w:tab w:val="right" w:leader="dot" w:pos="4310"/>
        </w:tabs>
        <w:rPr>
          <w:noProof/>
        </w:rPr>
      </w:pPr>
      <w:r>
        <w:rPr>
          <w:noProof/>
        </w:rPr>
        <w:t>Developer Tools, 96</w:t>
      </w:r>
    </w:p>
    <w:p w:rsidR="00EE31EC" w:rsidRDefault="00EE31EC">
      <w:pPr>
        <w:pStyle w:val="Index2"/>
        <w:tabs>
          <w:tab w:val="right" w:leader="dot" w:pos="4310"/>
        </w:tabs>
        <w:rPr>
          <w:noProof/>
        </w:rPr>
      </w:pPr>
      <w:r>
        <w:rPr>
          <w:noProof/>
        </w:rPr>
        <w:t>Direct Mode Utilities, 96</w:t>
      </w:r>
    </w:p>
    <w:p w:rsidR="00EE31EC" w:rsidRDefault="00EE31EC">
      <w:pPr>
        <w:pStyle w:val="Index2"/>
        <w:tabs>
          <w:tab w:val="right" w:leader="dot" w:pos="4310"/>
        </w:tabs>
        <w:rPr>
          <w:noProof/>
        </w:rPr>
      </w:pPr>
      <w:r>
        <w:rPr>
          <w:noProof/>
        </w:rPr>
        <w:t>UNWIND^%ZTER, 100</w:t>
      </w:r>
    </w:p>
    <w:p w:rsidR="00EE31EC" w:rsidRDefault="00EE31EC">
      <w:pPr>
        <w:pStyle w:val="Index1"/>
        <w:tabs>
          <w:tab w:val="right" w:leader="dot" w:pos="4310"/>
        </w:tabs>
        <w:rPr>
          <w:noProof/>
        </w:rPr>
      </w:pPr>
      <w:r>
        <w:rPr>
          <w:noProof/>
        </w:rPr>
        <w:t>Error Trap Display Option, 96</w:t>
      </w:r>
    </w:p>
    <w:p w:rsidR="00EE31EC" w:rsidRDefault="00EE31EC">
      <w:pPr>
        <w:pStyle w:val="Index1"/>
        <w:tabs>
          <w:tab w:val="right" w:leader="dot" w:pos="4310"/>
        </w:tabs>
        <w:rPr>
          <w:noProof/>
        </w:rPr>
      </w:pPr>
      <w:r>
        <w:rPr>
          <w:noProof/>
        </w:rPr>
        <w:t>Errors</w:t>
      </w:r>
    </w:p>
    <w:p w:rsidR="00EE31EC" w:rsidRDefault="00EE31EC">
      <w:pPr>
        <w:pStyle w:val="Index2"/>
        <w:tabs>
          <w:tab w:val="right" w:leader="dot" w:pos="4310"/>
        </w:tabs>
        <w:rPr>
          <w:noProof/>
        </w:rPr>
      </w:pPr>
      <w:r>
        <w:rPr>
          <w:noProof/>
        </w:rPr>
        <w:t>Conformance, 576</w:t>
      </w:r>
    </w:p>
    <w:p w:rsidR="00EE31EC" w:rsidRDefault="00EE31EC">
      <w:pPr>
        <w:pStyle w:val="Index2"/>
        <w:tabs>
          <w:tab w:val="right" w:leader="dot" w:pos="4310"/>
        </w:tabs>
        <w:rPr>
          <w:noProof/>
        </w:rPr>
      </w:pPr>
      <w:r>
        <w:rPr>
          <w:noProof/>
        </w:rPr>
        <w:t>Log, 438</w:t>
      </w:r>
    </w:p>
    <w:p w:rsidR="00EE31EC" w:rsidRDefault="00EE31EC">
      <w:pPr>
        <w:pStyle w:val="Index2"/>
        <w:tabs>
          <w:tab w:val="right" w:leader="dot" w:pos="4310"/>
        </w:tabs>
        <w:rPr>
          <w:noProof/>
        </w:rPr>
      </w:pPr>
      <w:r>
        <w:rPr>
          <w:noProof/>
        </w:rPr>
        <w:t>Processing Kernel Error Trapping and Reporting, 438</w:t>
      </w:r>
    </w:p>
    <w:p w:rsidR="00EE31EC" w:rsidRDefault="00EE31EC">
      <w:pPr>
        <w:pStyle w:val="Index2"/>
        <w:tabs>
          <w:tab w:val="right" w:leader="dot" w:pos="4310"/>
        </w:tabs>
        <w:rPr>
          <w:noProof/>
        </w:rPr>
      </w:pPr>
      <w:r>
        <w:rPr>
          <w:noProof/>
        </w:rPr>
        <w:t>Reporting, 438</w:t>
      </w:r>
    </w:p>
    <w:p w:rsidR="00EE31EC" w:rsidRDefault="00EE31EC">
      <w:pPr>
        <w:pStyle w:val="Index2"/>
        <w:tabs>
          <w:tab w:val="right" w:leader="dot" w:pos="4310"/>
        </w:tabs>
        <w:rPr>
          <w:noProof/>
        </w:rPr>
      </w:pPr>
      <w:r>
        <w:rPr>
          <w:noProof/>
        </w:rPr>
        <w:t>Tracking Alpha/Beta Software Errors (KIDS), 186</w:t>
      </w:r>
    </w:p>
    <w:p w:rsidR="00EE31EC" w:rsidRDefault="00EE31EC">
      <w:pPr>
        <w:pStyle w:val="Index2"/>
        <w:tabs>
          <w:tab w:val="right" w:leader="dot" w:pos="4310"/>
        </w:tabs>
        <w:rPr>
          <w:noProof/>
        </w:rPr>
      </w:pPr>
      <w:r>
        <w:rPr>
          <w:noProof/>
        </w:rPr>
        <w:t>Trapping, 438</w:t>
      </w:r>
    </w:p>
    <w:p w:rsidR="00EE31EC" w:rsidRDefault="00EE31EC">
      <w:pPr>
        <w:pStyle w:val="Index1"/>
        <w:tabs>
          <w:tab w:val="right" w:leader="dot" w:pos="4310"/>
        </w:tabs>
        <w:rPr>
          <w:noProof/>
        </w:rPr>
      </w:pPr>
      <w:r>
        <w:rPr>
          <w:noProof/>
        </w:rPr>
        <w:t>Errors Logged in Alpha/Beta Test (QUEUED) Option, 185, 186</w:t>
      </w:r>
    </w:p>
    <w:p w:rsidR="00EE31EC" w:rsidRDefault="00EE31EC">
      <w:pPr>
        <w:pStyle w:val="Index1"/>
        <w:tabs>
          <w:tab w:val="right" w:leader="dot" w:pos="4310"/>
        </w:tabs>
        <w:rPr>
          <w:noProof/>
        </w:rPr>
      </w:pPr>
      <w:r>
        <w:rPr>
          <w:noProof/>
        </w:rPr>
        <w:t>EVE Menu, 142</w:t>
      </w:r>
    </w:p>
    <w:p w:rsidR="00EE31EC" w:rsidRDefault="00EE31EC">
      <w:pPr>
        <w:pStyle w:val="Index1"/>
        <w:tabs>
          <w:tab w:val="right" w:leader="dot" w:pos="4310"/>
        </w:tabs>
        <w:rPr>
          <w:noProof/>
        </w:rPr>
      </w:pPr>
      <w:r w:rsidRPr="007B182B">
        <w:rPr>
          <w:noProof/>
        </w:rPr>
        <w:t>Event Types</w:t>
      </w:r>
    </w:p>
    <w:p w:rsidR="00EE31EC" w:rsidRDefault="00EE31EC">
      <w:pPr>
        <w:pStyle w:val="Index2"/>
        <w:tabs>
          <w:tab w:val="right" w:leader="dot" w:pos="4310"/>
        </w:tabs>
        <w:rPr>
          <w:noProof/>
        </w:rPr>
      </w:pPr>
      <w:r w:rsidRPr="007B182B">
        <w:rPr>
          <w:noProof/>
        </w:rPr>
        <w:t>VistA XML Parser</w:t>
      </w:r>
    </w:p>
    <w:p w:rsidR="00EE31EC" w:rsidRDefault="00EE31EC">
      <w:pPr>
        <w:pStyle w:val="Index3"/>
        <w:tabs>
          <w:tab w:val="right" w:leader="dot" w:pos="4310"/>
        </w:tabs>
        <w:rPr>
          <w:noProof/>
        </w:rPr>
      </w:pPr>
      <w:r w:rsidRPr="007B182B">
        <w:rPr>
          <w:bCs/>
          <w:noProof/>
        </w:rPr>
        <w:t>CHARACTERS</w:t>
      </w:r>
      <w:r>
        <w:rPr>
          <w:noProof/>
        </w:rPr>
        <w:t>, 585</w:t>
      </w:r>
    </w:p>
    <w:p w:rsidR="00EE31EC" w:rsidRDefault="00EE31EC">
      <w:pPr>
        <w:pStyle w:val="Index3"/>
        <w:tabs>
          <w:tab w:val="right" w:leader="dot" w:pos="4310"/>
        </w:tabs>
        <w:rPr>
          <w:noProof/>
        </w:rPr>
      </w:pPr>
      <w:r w:rsidRPr="007B182B">
        <w:rPr>
          <w:bCs/>
          <w:noProof/>
        </w:rPr>
        <w:t>COMMENT</w:t>
      </w:r>
      <w:r>
        <w:rPr>
          <w:noProof/>
        </w:rPr>
        <w:t>, 585</w:t>
      </w:r>
    </w:p>
    <w:p w:rsidR="00EE31EC" w:rsidRDefault="00EE31EC">
      <w:pPr>
        <w:pStyle w:val="Index3"/>
        <w:tabs>
          <w:tab w:val="right" w:leader="dot" w:pos="4310"/>
        </w:tabs>
        <w:rPr>
          <w:noProof/>
        </w:rPr>
      </w:pPr>
      <w:r w:rsidRPr="007B182B">
        <w:rPr>
          <w:bCs/>
          <w:noProof/>
        </w:rPr>
        <w:t>DOCTYPE</w:t>
      </w:r>
      <w:r>
        <w:rPr>
          <w:noProof/>
        </w:rPr>
        <w:t>, 584</w:t>
      </w:r>
    </w:p>
    <w:p w:rsidR="00EE31EC" w:rsidRDefault="00EE31EC">
      <w:pPr>
        <w:pStyle w:val="Index3"/>
        <w:tabs>
          <w:tab w:val="right" w:leader="dot" w:pos="4310"/>
        </w:tabs>
        <w:rPr>
          <w:noProof/>
        </w:rPr>
      </w:pPr>
      <w:r w:rsidRPr="007B182B">
        <w:rPr>
          <w:bCs/>
          <w:noProof/>
        </w:rPr>
        <w:t>ENDDOCUMENT</w:t>
      </w:r>
      <w:r>
        <w:rPr>
          <w:noProof/>
        </w:rPr>
        <w:t>, 584</w:t>
      </w:r>
    </w:p>
    <w:p w:rsidR="00EE31EC" w:rsidRDefault="00EE31EC">
      <w:pPr>
        <w:pStyle w:val="Index3"/>
        <w:tabs>
          <w:tab w:val="right" w:leader="dot" w:pos="4310"/>
        </w:tabs>
        <w:rPr>
          <w:noProof/>
        </w:rPr>
      </w:pPr>
      <w:r w:rsidRPr="007B182B">
        <w:rPr>
          <w:bCs/>
          <w:noProof/>
        </w:rPr>
        <w:t>ENDELEMENT</w:t>
      </w:r>
      <w:r>
        <w:rPr>
          <w:noProof/>
        </w:rPr>
        <w:t>, 585</w:t>
      </w:r>
    </w:p>
    <w:p w:rsidR="00EE31EC" w:rsidRDefault="00EE31EC">
      <w:pPr>
        <w:pStyle w:val="Index3"/>
        <w:tabs>
          <w:tab w:val="right" w:leader="dot" w:pos="4310"/>
        </w:tabs>
        <w:rPr>
          <w:noProof/>
        </w:rPr>
      </w:pPr>
      <w:r w:rsidRPr="007B182B">
        <w:rPr>
          <w:bCs/>
          <w:noProof/>
        </w:rPr>
        <w:t>ERROR</w:t>
      </w:r>
      <w:r>
        <w:rPr>
          <w:noProof/>
        </w:rPr>
        <w:t>, 586</w:t>
      </w:r>
    </w:p>
    <w:p w:rsidR="00EE31EC" w:rsidRDefault="00EE31EC">
      <w:pPr>
        <w:pStyle w:val="Index3"/>
        <w:tabs>
          <w:tab w:val="right" w:leader="dot" w:pos="4310"/>
        </w:tabs>
        <w:rPr>
          <w:noProof/>
        </w:rPr>
      </w:pPr>
      <w:r w:rsidRPr="007B182B">
        <w:rPr>
          <w:bCs/>
          <w:noProof/>
        </w:rPr>
        <w:t>EXTERNAL</w:t>
      </w:r>
      <w:r>
        <w:rPr>
          <w:noProof/>
        </w:rPr>
        <w:t>, 585</w:t>
      </w:r>
    </w:p>
    <w:p w:rsidR="00EE31EC" w:rsidRDefault="00EE31EC">
      <w:pPr>
        <w:pStyle w:val="Index3"/>
        <w:tabs>
          <w:tab w:val="right" w:leader="dot" w:pos="4310"/>
        </w:tabs>
        <w:rPr>
          <w:noProof/>
        </w:rPr>
      </w:pPr>
      <w:r w:rsidRPr="007B182B">
        <w:rPr>
          <w:bCs/>
          <w:noProof/>
        </w:rPr>
        <w:t>PI</w:t>
      </w:r>
      <w:r>
        <w:rPr>
          <w:noProof/>
        </w:rPr>
        <w:t>, 585</w:t>
      </w:r>
    </w:p>
    <w:p w:rsidR="00EE31EC" w:rsidRDefault="00EE31EC">
      <w:pPr>
        <w:pStyle w:val="Index3"/>
        <w:tabs>
          <w:tab w:val="right" w:leader="dot" w:pos="4310"/>
        </w:tabs>
        <w:rPr>
          <w:noProof/>
        </w:rPr>
      </w:pPr>
      <w:r w:rsidRPr="007B182B">
        <w:rPr>
          <w:bCs/>
          <w:noProof/>
        </w:rPr>
        <w:t>STARTDOCUMENT</w:t>
      </w:r>
      <w:r>
        <w:rPr>
          <w:noProof/>
        </w:rPr>
        <w:t>, 584</w:t>
      </w:r>
    </w:p>
    <w:p w:rsidR="00EE31EC" w:rsidRDefault="00EE31EC">
      <w:pPr>
        <w:pStyle w:val="Index3"/>
        <w:tabs>
          <w:tab w:val="right" w:leader="dot" w:pos="4310"/>
        </w:tabs>
        <w:rPr>
          <w:noProof/>
        </w:rPr>
      </w:pPr>
      <w:r w:rsidRPr="007B182B">
        <w:rPr>
          <w:bCs/>
          <w:noProof/>
        </w:rPr>
        <w:t>STARTELEMENT</w:t>
      </w:r>
      <w:r>
        <w:rPr>
          <w:noProof/>
        </w:rPr>
        <w:t>, 585</w:t>
      </w:r>
    </w:p>
    <w:p w:rsidR="00EE31EC" w:rsidRDefault="00EE31EC">
      <w:pPr>
        <w:pStyle w:val="Index1"/>
        <w:tabs>
          <w:tab w:val="right" w:leader="dot" w:pos="4310"/>
        </w:tabs>
        <w:rPr>
          <w:noProof/>
        </w:rPr>
      </w:pPr>
      <w:r w:rsidRPr="007B182B">
        <w:rPr>
          <w:noProof/>
        </w:rPr>
        <w:t>Event Types recognized by VistA XML Parser</w:t>
      </w:r>
    </w:p>
    <w:p w:rsidR="00EE31EC" w:rsidRDefault="00EE31EC">
      <w:pPr>
        <w:pStyle w:val="Index2"/>
        <w:tabs>
          <w:tab w:val="right" w:leader="dot" w:pos="4310"/>
        </w:tabs>
        <w:rPr>
          <w:noProof/>
        </w:rPr>
      </w:pPr>
      <w:r w:rsidRPr="007B182B">
        <w:rPr>
          <w:bCs/>
          <w:noProof/>
        </w:rPr>
        <w:t>NOTATION</w:t>
      </w:r>
      <w:r>
        <w:rPr>
          <w:noProof/>
        </w:rPr>
        <w:t>, 585</w:t>
      </w:r>
    </w:p>
    <w:p w:rsidR="00EE31EC" w:rsidRDefault="00EE31EC">
      <w:pPr>
        <w:pStyle w:val="Index1"/>
        <w:tabs>
          <w:tab w:val="right" w:leader="dot" w:pos="4310"/>
        </w:tabs>
        <w:rPr>
          <w:noProof/>
        </w:rPr>
      </w:pPr>
      <w:r>
        <w:rPr>
          <w:noProof/>
        </w:rPr>
        <w:t>Event-driven Interface, 573</w:t>
      </w:r>
    </w:p>
    <w:p w:rsidR="00EE31EC" w:rsidRDefault="00EE31EC">
      <w:pPr>
        <w:pStyle w:val="Index1"/>
        <w:tabs>
          <w:tab w:val="right" w:leader="dot" w:pos="4310"/>
        </w:tabs>
        <w:rPr>
          <w:noProof/>
        </w:rPr>
      </w:pPr>
      <w:r>
        <w:rPr>
          <w:noProof/>
        </w:rPr>
        <w:t>Examples</w:t>
      </w:r>
    </w:p>
    <w:p w:rsidR="00EE31EC" w:rsidRDefault="00EE31EC">
      <w:pPr>
        <w:pStyle w:val="Index2"/>
        <w:tabs>
          <w:tab w:val="right" w:leader="dot" w:pos="4310"/>
        </w:tabs>
        <w:rPr>
          <w:noProof/>
        </w:rPr>
      </w:pPr>
      <w:r>
        <w:rPr>
          <w:noProof/>
        </w:rPr>
        <w:t>XML Parser</w:t>
      </w:r>
    </w:p>
    <w:p w:rsidR="00EE31EC" w:rsidRDefault="00EE31EC">
      <w:pPr>
        <w:pStyle w:val="Index3"/>
        <w:tabs>
          <w:tab w:val="right" w:leader="dot" w:pos="4310"/>
        </w:tabs>
        <w:rPr>
          <w:noProof/>
        </w:rPr>
      </w:pPr>
      <w:r>
        <w:rPr>
          <w:noProof/>
        </w:rPr>
        <w:t>Usage, 586</w:t>
      </w:r>
    </w:p>
    <w:p w:rsidR="00EE31EC" w:rsidRDefault="00EE31EC">
      <w:pPr>
        <w:pStyle w:val="Index1"/>
        <w:tabs>
          <w:tab w:val="right" w:leader="dot" w:pos="4310"/>
        </w:tabs>
        <w:rPr>
          <w:noProof/>
        </w:rPr>
      </w:pPr>
      <w:r>
        <w:rPr>
          <w:noProof/>
        </w:rPr>
        <w:t>Exit Action Options, 208</w:t>
      </w:r>
    </w:p>
    <w:p w:rsidR="00EE31EC" w:rsidRDefault="00EE31EC">
      <w:pPr>
        <w:pStyle w:val="Index1"/>
        <w:tabs>
          <w:tab w:val="right" w:leader="dot" w:pos="4310"/>
        </w:tabs>
        <w:rPr>
          <w:noProof/>
        </w:rPr>
      </w:pPr>
      <w:r>
        <w:rPr>
          <w:noProof/>
        </w:rPr>
        <w:t>EXIT^XPDID, 226</w:t>
      </w:r>
    </w:p>
    <w:p w:rsidR="00EE31EC" w:rsidRDefault="00EE31EC">
      <w:pPr>
        <w:pStyle w:val="Index1"/>
        <w:tabs>
          <w:tab w:val="right" w:leader="dot" w:pos="4310"/>
        </w:tabs>
        <w:rPr>
          <w:noProof/>
        </w:rPr>
      </w:pPr>
      <w:r>
        <w:rPr>
          <w:noProof/>
        </w:rPr>
        <w:t>Exporting Globals (KIDS), 163</w:t>
      </w:r>
    </w:p>
    <w:p w:rsidR="00EE31EC" w:rsidRDefault="00EE31EC">
      <w:pPr>
        <w:pStyle w:val="Index1"/>
        <w:tabs>
          <w:tab w:val="right" w:leader="dot" w:pos="4310"/>
        </w:tabs>
        <w:rPr>
          <w:noProof/>
        </w:rPr>
      </w:pPr>
      <w:r>
        <w:rPr>
          <w:noProof/>
        </w:rPr>
        <w:t>External Document Type Definition, 574, 575</w:t>
      </w:r>
    </w:p>
    <w:p w:rsidR="00EE31EC" w:rsidRDefault="00EE31EC">
      <w:pPr>
        <w:pStyle w:val="Index1"/>
        <w:tabs>
          <w:tab w:val="right" w:leader="dot" w:pos="4310"/>
        </w:tabs>
        <w:rPr>
          <w:noProof/>
        </w:rPr>
      </w:pPr>
      <w:r>
        <w:rPr>
          <w:noProof/>
        </w:rPr>
        <w:t>External Entities, 574, 575</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F</w:t>
      </w:r>
    </w:p>
    <w:p w:rsidR="00EE31EC" w:rsidRDefault="00EE31EC">
      <w:pPr>
        <w:pStyle w:val="Index1"/>
        <w:tabs>
          <w:tab w:val="right" w:leader="dot" w:pos="4310"/>
        </w:tabs>
        <w:rPr>
          <w:noProof/>
        </w:rPr>
      </w:pPr>
      <w:r>
        <w:rPr>
          <w:noProof/>
        </w:rPr>
        <w:t>F4^XUAF4, 123</w:t>
      </w:r>
    </w:p>
    <w:p w:rsidR="00EE31EC" w:rsidRDefault="00EE31EC">
      <w:pPr>
        <w:pStyle w:val="Index1"/>
        <w:tabs>
          <w:tab w:val="right" w:leader="dot" w:pos="4310"/>
        </w:tabs>
        <w:rPr>
          <w:noProof/>
        </w:rPr>
      </w:pPr>
      <w:r>
        <w:rPr>
          <w:noProof/>
        </w:rPr>
        <w:t>Field Level Protection, 106</w:t>
      </w:r>
    </w:p>
    <w:p w:rsidR="00EE31EC" w:rsidRDefault="00EE31EC">
      <w:pPr>
        <w:pStyle w:val="Index1"/>
        <w:tabs>
          <w:tab w:val="right" w:leader="dot" w:pos="4310"/>
        </w:tabs>
        <w:rPr>
          <w:noProof/>
        </w:rPr>
      </w:pPr>
      <w:r>
        <w:rPr>
          <w:noProof/>
        </w:rPr>
        <w:t>Field Monitoring</w:t>
      </w:r>
    </w:p>
    <w:p w:rsidR="00EE31EC" w:rsidRDefault="00EE31EC">
      <w:pPr>
        <w:pStyle w:val="Index2"/>
        <w:tabs>
          <w:tab w:val="right" w:leader="dot" w:pos="4310"/>
        </w:tabs>
        <w:rPr>
          <w:noProof/>
        </w:rPr>
      </w:pPr>
      <w:r>
        <w:rPr>
          <w:noProof/>
        </w:rPr>
        <w:t>APIs, 101</w:t>
      </w:r>
    </w:p>
    <w:p w:rsidR="00EE31EC" w:rsidRDefault="00EE31EC">
      <w:pPr>
        <w:pStyle w:val="Index2"/>
        <w:tabs>
          <w:tab w:val="right" w:leader="dot" w:pos="4310"/>
        </w:tabs>
        <w:rPr>
          <w:noProof/>
        </w:rPr>
      </w:pPr>
      <w:r>
        <w:rPr>
          <w:noProof/>
        </w:rPr>
        <w:lastRenderedPageBreak/>
        <w:t>Developer Tools, 101</w:t>
      </w:r>
    </w:p>
    <w:p w:rsidR="00EE31EC" w:rsidRDefault="00EE31EC">
      <w:pPr>
        <w:pStyle w:val="Index2"/>
        <w:tabs>
          <w:tab w:val="right" w:leader="dot" w:pos="4310"/>
        </w:tabs>
        <w:rPr>
          <w:noProof/>
        </w:rPr>
      </w:pPr>
      <w:r>
        <w:rPr>
          <w:noProof/>
        </w:rPr>
        <w:t>OPKG^XUHUI, 101</w:t>
      </w:r>
    </w:p>
    <w:p w:rsidR="00EE31EC" w:rsidRDefault="00EE31EC">
      <w:pPr>
        <w:pStyle w:val="Index1"/>
        <w:tabs>
          <w:tab w:val="right" w:leader="dot" w:pos="4310"/>
        </w:tabs>
        <w:rPr>
          <w:noProof/>
        </w:rPr>
      </w:pPr>
      <w:r>
        <w:rPr>
          <w:noProof/>
        </w:rPr>
        <w:t>Fields</w:t>
      </w:r>
    </w:p>
    <w:p w:rsidR="00EE31EC" w:rsidRDefault="00EE31EC">
      <w:pPr>
        <w:pStyle w:val="Index2"/>
        <w:tabs>
          <w:tab w:val="right" w:leader="dot" w:pos="4310"/>
        </w:tabs>
        <w:rPr>
          <w:noProof/>
        </w:rPr>
      </w:pPr>
      <w:r w:rsidRPr="007B182B">
        <w:rPr>
          <w:noProof/>
        </w:rPr>
        <w:t>ADDRESS FOR USAGE REPORTING (#22)</w:t>
      </w:r>
      <w:r>
        <w:rPr>
          <w:noProof/>
        </w:rPr>
        <w:t>, 185, 188</w:t>
      </w:r>
    </w:p>
    <w:p w:rsidR="00EE31EC" w:rsidRDefault="00EE31EC">
      <w:pPr>
        <w:pStyle w:val="Index2"/>
        <w:tabs>
          <w:tab w:val="right" w:leader="dot" w:pos="4310"/>
        </w:tabs>
        <w:rPr>
          <w:noProof/>
        </w:rPr>
      </w:pPr>
      <w:r w:rsidRPr="007B182B">
        <w:rPr>
          <w:noProof/>
        </w:rPr>
        <w:t>ALPHA,BETA TEST OPTION Multiple (#33)</w:t>
      </w:r>
      <w:r>
        <w:rPr>
          <w:noProof/>
        </w:rPr>
        <w:t>, 184, 189</w:t>
      </w:r>
    </w:p>
    <w:p w:rsidR="00EE31EC" w:rsidRDefault="00EE31EC">
      <w:pPr>
        <w:pStyle w:val="Index2"/>
        <w:tabs>
          <w:tab w:val="right" w:leader="dot" w:pos="4310"/>
        </w:tabs>
        <w:rPr>
          <w:noProof/>
        </w:rPr>
      </w:pPr>
      <w:r w:rsidRPr="007B182B">
        <w:rPr>
          <w:noProof/>
        </w:rPr>
        <w:t>ALPHA/BETA TEST PACKAGE Multiple (#32)</w:t>
      </w:r>
      <w:r>
        <w:rPr>
          <w:noProof/>
        </w:rPr>
        <w:t>, 184, 189</w:t>
      </w:r>
    </w:p>
    <w:p w:rsidR="00EE31EC" w:rsidRDefault="00EE31EC">
      <w:pPr>
        <w:pStyle w:val="Index2"/>
        <w:tabs>
          <w:tab w:val="right" w:leader="dot" w:pos="4310"/>
        </w:tabs>
        <w:rPr>
          <w:noProof/>
        </w:rPr>
      </w:pPr>
      <w:r>
        <w:rPr>
          <w:noProof/>
        </w:rPr>
        <w:t>ALPHA/BETA TESTING (#20), 185, 189</w:t>
      </w:r>
    </w:p>
    <w:p w:rsidR="00EE31EC" w:rsidRDefault="00EE31EC">
      <w:pPr>
        <w:pStyle w:val="Index2"/>
        <w:tabs>
          <w:tab w:val="right" w:leader="dot" w:pos="4310"/>
        </w:tabs>
        <w:rPr>
          <w:noProof/>
        </w:rPr>
      </w:pPr>
      <w:r>
        <w:rPr>
          <w:noProof/>
        </w:rPr>
        <w:t>APP PROXY ALLOWED (#.11), 285</w:t>
      </w:r>
    </w:p>
    <w:p w:rsidR="00EE31EC" w:rsidRDefault="00EE31EC">
      <w:pPr>
        <w:pStyle w:val="Index2"/>
        <w:tabs>
          <w:tab w:val="right" w:leader="dot" w:pos="4310"/>
        </w:tabs>
        <w:rPr>
          <w:noProof/>
        </w:rPr>
      </w:pPr>
      <w:r>
        <w:rPr>
          <w:noProof/>
        </w:rPr>
        <w:t>CAN DELETE WITHOUT PROCESSING (#.1), 28, 32</w:t>
      </w:r>
    </w:p>
    <w:p w:rsidR="00EE31EC" w:rsidRDefault="00EE31EC">
      <w:pPr>
        <w:pStyle w:val="Index2"/>
        <w:tabs>
          <w:tab w:val="right" w:leader="dot" w:pos="4310"/>
        </w:tabs>
        <w:rPr>
          <w:noProof/>
        </w:rPr>
      </w:pPr>
      <w:r>
        <w:rPr>
          <w:noProof/>
        </w:rPr>
        <w:t>CHECKSUM REPORT, 433</w:t>
      </w:r>
    </w:p>
    <w:p w:rsidR="00EE31EC" w:rsidRDefault="00EE31EC">
      <w:pPr>
        <w:pStyle w:val="Index2"/>
        <w:tabs>
          <w:tab w:val="right" w:leader="dot" w:pos="4310"/>
        </w:tabs>
        <w:rPr>
          <w:noProof/>
        </w:rPr>
      </w:pPr>
      <w:r>
        <w:rPr>
          <w:noProof/>
        </w:rPr>
        <w:t>CHECKSUM VALUE, 433</w:t>
      </w:r>
    </w:p>
    <w:p w:rsidR="00EE31EC" w:rsidRDefault="00EE31EC">
      <w:pPr>
        <w:pStyle w:val="Index2"/>
        <w:tabs>
          <w:tab w:val="right" w:leader="dot" w:pos="4310"/>
        </w:tabs>
        <w:rPr>
          <w:noProof/>
        </w:rPr>
      </w:pPr>
      <w:r>
        <w:rPr>
          <w:noProof/>
        </w:rPr>
        <w:t>CLOSEST PRINTER, 65</w:t>
      </w:r>
    </w:p>
    <w:p w:rsidR="00EE31EC" w:rsidRDefault="00EE31EC">
      <w:pPr>
        <w:pStyle w:val="Index2"/>
        <w:tabs>
          <w:tab w:val="right" w:leader="dot" w:pos="4310"/>
        </w:tabs>
        <w:rPr>
          <w:noProof/>
        </w:rPr>
      </w:pPr>
      <w:r>
        <w:rPr>
          <w:noProof/>
        </w:rPr>
        <w:t>DAYS FOR BACKUP REVIEWER (#.15), 33</w:t>
      </w:r>
    </w:p>
    <w:p w:rsidR="00EE31EC" w:rsidRDefault="00EE31EC">
      <w:pPr>
        <w:pStyle w:val="Index2"/>
        <w:tabs>
          <w:tab w:val="right" w:leader="dot" w:pos="4310"/>
        </w:tabs>
        <w:rPr>
          <w:noProof/>
        </w:rPr>
      </w:pPr>
      <w:r>
        <w:rPr>
          <w:noProof/>
        </w:rPr>
        <w:t>DEFAULT TIMED READ (SECONDS) (#210), 466</w:t>
      </w:r>
    </w:p>
    <w:p w:rsidR="00EE31EC" w:rsidRDefault="00EE31EC">
      <w:pPr>
        <w:pStyle w:val="Index2"/>
        <w:tabs>
          <w:tab w:val="right" w:leader="dot" w:pos="4310"/>
        </w:tabs>
        <w:rPr>
          <w:noProof/>
        </w:rPr>
      </w:pPr>
      <w:r>
        <w:rPr>
          <w:noProof/>
        </w:rPr>
        <w:t>DNS IP (#8989.3,51), 88</w:t>
      </w:r>
    </w:p>
    <w:p w:rsidR="00EE31EC" w:rsidRDefault="00EE31EC">
      <w:pPr>
        <w:pStyle w:val="Index2"/>
        <w:tabs>
          <w:tab w:val="right" w:leader="dot" w:pos="4310"/>
        </w:tabs>
        <w:rPr>
          <w:noProof/>
        </w:rPr>
      </w:pPr>
      <w:r>
        <w:rPr>
          <w:noProof/>
        </w:rPr>
        <w:t>EDIT HISTORY Multiple, 223</w:t>
      </w:r>
    </w:p>
    <w:p w:rsidR="00EE31EC" w:rsidRDefault="00EE31EC">
      <w:pPr>
        <w:pStyle w:val="Index2"/>
        <w:tabs>
          <w:tab w:val="right" w:leader="dot" w:pos="4310"/>
        </w:tabs>
        <w:rPr>
          <w:noProof/>
        </w:rPr>
      </w:pPr>
      <w:r w:rsidRPr="007B182B">
        <w:rPr>
          <w:noProof/>
        </w:rPr>
        <w:t>INSTALLATION MESSAGE (#21)</w:t>
      </w:r>
      <w:r>
        <w:rPr>
          <w:noProof/>
        </w:rPr>
        <w:t>, 185</w:t>
      </w:r>
    </w:p>
    <w:p w:rsidR="00EE31EC" w:rsidRDefault="00EE31EC">
      <w:pPr>
        <w:pStyle w:val="Index2"/>
        <w:tabs>
          <w:tab w:val="right" w:leader="dot" w:pos="4310"/>
        </w:tabs>
        <w:rPr>
          <w:noProof/>
        </w:rPr>
      </w:pPr>
      <w:r>
        <w:rPr>
          <w:noProof/>
        </w:rPr>
        <w:t>MASTER ENTRY FOR VUID, 415, 416, 422, 423</w:t>
      </w:r>
    </w:p>
    <w:p w:rsidR="00EE31EC" w:rsidRDefault="00EE31EC">
      <w:pPr>
        <w:pStyle w:val="Index2"/>
        <w:tabs>
          <w:tab w:val="right" w:leader="dot" w:pos="4310"/>
        </w:tabs>
        <w:rPr>
          <w:noProof/>
        </w:rPr>
      </w:pPr>
      <w:r>
        <w:rPr>
          <w:noProof/>
        </w:rPr>
        <w:t>OPEN PARAMETERS, 60, 64</w:t>
      </w:r>
    </w:p>
    <w:p w:rsidR="00EE31EC" w:rsidRDefault="00EE31EC">
      <w:pPr>
        <w:pStyle w:val="Index2"/>
        <w:tabs>
          <w:tab w:val="right" w:leader="dot" w:pos="4310"/>
        </w:tabs>
        <w:rPr>
          <w:noProof/>
        </w:rPr>
      </w:pPr>
      <w:r>
        <w:rPr>
          <w:noProof/>
        </w:rPr>
        <w:t>PACKAGE FILE LINK, 182, 183</w:t>
      </w:r>
    </w:p>
    <w:p w:rsidR="00EE31EC" w:rsidRDefault="00EE31EC">
      <w:pPr>
        <w:pStyle w:val="Index2"/>
        <w:tabs>
          <w:tab w:val="right" w:leader="dot" w:pos="4310"/>
        </w:tabs>
        <w:rPr>
          <w:noProof/>
        </w:rPr>
      </w:pPr>
      <w:r w:rsidRPr="007B182B">
        <w:rPr>
          <w:noProof/>
        </w:rPr>
        <w:t>PACKAGE NAMESPACE OR PREFIX (#23)</w:t>
      </w:r>
      <w:r>
        <w:rPr>
          <w:noProof/>
        </w:rPr>
        <w:t>, 185</w:t>
      </w:r>
    </w:p>
    <w:p w:rsidR="00EE31EC" w:rsidRDefault="00EE31EC">
      <w:pPr>
        <w:pStyle w:val="Index2"/>
        <w:tabs>
          <w:tab w:val="right" w:leader="dot" w:pos="4310"/>
        </w:tabs>
        <w:rPr>
          <w:noProof/>
        </w:rPr>
      </w:pPr>
      <w:r>
        <w:rPr>
          <w:noProof/>
        </w:rPr>
        <w:t>PATCH APPLICATION HISTORY (#1105, Multiple), 191</w:t>
      </w:r>
    </w:p>
    <w:p w:rsidR="00EE31EC" w:rsidRDefault="00EE31EC">
      <w:pPr>
        <w:pStyle w:val="Index2"/>
        <w:tabs>
          <w:tab w:val="right" w:leader="dot" w:pos="4310"/>
        </w:tabs>
        <w:rPr>
          <w:noProof/>
        </w:rPr>
      </w:pPr>
      <w:r>
        <w:rPr>
          <w:noProof/>
        </w:rPr>
        <w:t>PRE-TRANSPORTATION ROUTINE f(#900), 170</w:t>
      </w:r>
    </w:p>
    <w:p w:rsidR="00EE31EC" w:rsidRDefault="00EE31EC">
      <w:pPr>
        <w:pStyle w:val="Index2"/>
        <w:tabs>
          <w:tab w:val="right" w:leader="dot" w:pos="4310"/>
        </w:tabs>
        <w:rPr>
          <w:noProof/>
        </w:rPr>
      </w:pPr>
      <w:r>
        <w:rPr>
          <w:noProof/>
        </w:rPr>
        <w:t>Protection, 106</w:t>
      </w:r>
    </w:p>
    <w:p w:rsidR="00EE31EC" w:rsidRDefault="00EE31EC">
      <w:pPr>
        <w:pStyle w:val="Index2"/>
        <w:tabs>
          <w:tab w:val="right" w:leader="dot" w:pos="4310"/>
        </w:tabs>
        <w:rPr>
          <w:noProof/>
        </w:rPr>
      </w:pPr>
      <w:r>
        <w:rPr>
          <w:noProof/>
        </w:rPr>
        <w:t>STATION NUMBER (#99), 133, 135</w:t>
      </w:r>
    </w:p>
    <w:p w:rsidR="00EE31EC" w:rsidRDefault="00EE31EC">
      <w:pPr>
        <w:pStyle w:val="Index2"/>
        <w:tabs>
          <w:tab w:val="right" w:leader="dot" w:pos="4310"/>
        </w:tabs>
        <w:rPr>
          <w:noProof/>
        </w:rPr>
      </w:pPr>
      <w:r>
        <w:rPr>
          <w:noProof/>
        </w:rPr>
        <w:t>SURROGATE END DATE/TIME (#.04), 43</w:t>
      </w:r>
    </w:p>
    <w:p w:rsidR="00EE31EC" w:rsidRDefault="00EE31EC">
      <w:pPr>
        <w:pStyle w:val="Index2"/>
        <w:tabs>
          <w:tab w:val="right" w:leader="dot" w:pos="4310"/>
        </w:tabs>
        <w:rPr>
          <w:noProof/>
        </w:rPr>
      </w:pPr>
      <w:r>
        <w:rPr>
          <w:noProof/>
        </w:rPr>
        <w:t>SURROGATE FOR ALERTS (#.02), 43</w:t>
      </w:r>
    </w:p>
    <w:p w:rsidR="00EE31EC" w:rsidRDefault="00EE31EC">
      <w:pPr>
        <w:pStyle w:val="Index2"/>
        <w:tabs>
          <w:tab w:val="right" w:leader="dot" w:pos="4310"/>
        </w:tabs>
        <w:rPr>
          <w:noProof/>
        </w:rPr>
      </w:pPr>
      <w:r>
        <w:rPr>
          <w:noProof/>
        </w:rPr>
        <w:t>SURROGATE START DATE/TIME (#.03), 43</w:t>
      </w:r>
    </w:p>
    <w:p w:rsidR="00EE31EC" w:rsidRDefault="00EE31EC">
      <w:pPr>
        <w:pStyle w:val="Index2"/>
        <w:tabs>
          <w:tab w:val="right" w:leader="dot" w:pos="4310"/>
        </w:tabs>
        <w:rPr>
          <w:noProof/>
        </w:rPr>
      </w:pPr>
      <w:r>
        <w:rPr>
          <w:noProof/>
        </w:rPr>
        <w:t>TIME ZONE (#1), 522</w:t>
      </w:r>
    </w:p>
    <w:p w:rsidR="00EE31EC" w:rsidRDefault="00EE31EC">
      <w:pPr>
        <w:pStyle w:val="Index2"/>
        <w:tabs>
          <w:tab w:val="right" w:leader="dot" w:pos="4310"/>
        </w:tabs>
        <w:rPr>
          <w:noProof/>
        </w:rPr>
      </w:pPr>
      <w:r>
        <w:rPr>
          <w:noProof/>
        </w:rPr>
        <w:t>TIMED READ (# OF SECONDS) (#200.1), 466</w:t>
      </w:r>
    </w:p>
    <w:p w:rsidR="00EE31EC" w:rsidRDefault="00EE31EC">
      <w:pPr>
        <w:pStyle w:val="Index2"/>
        <w:tabs>
          <w:tab w:val="right" w:leader="dot" w:pos="4310"/>
        </w:tabs>
        <w:rPr>
          <w:noProof/>
        </w:rPr>
      </w:pPr>
      <w:r>
        <w:rPr>
          <w:noProof/>
        </w:rPr>
        <w:t>TIMED READ (# OF SECONDS) (#51.1), 466</w:t>
      </w:r>
    </w:p>
    <w:p w:rsidR="00EE31EC" w:rsidRDefault="00EE31EC">
      <w:pPr>
        <w:pStyle w:val="Index2"/>
        <w:tabs>
          <w:tab w:val="right" w:leader="dot" w:pos="4310"/>
        </w:tabs>
        <w:rPr>
          <w:noProof/>
        </w:rPr>
      </w:pPr>
      <w:r>
        <w:rPr>
          <w:noProof/>
        </w:rPr>
        <w:t>TRANSPORT BUILD NUMBER (#63), 433</w:t>
      </w:r>
    </w:p>
    <w:p w:rsidR="00EE31EC" w:rsidRDefault="00EE31EC">
      <w:pPr>
        <w:pStyle w:val="Index2"/>
        <w:tabs>
          <w:tab w:val="right" w:leader="dot" w:pos="4310"/>
        </w:tabs>
        <w:rPr>
          <w:noProof/>
        </w:rPr>
      </w:pPr>
      <w:r>
        <w:rPr>
          <w:noProof/>
        </w:rPr>
        <w:t>TYPE (#4), 212</w:t>
      </w:r>
    </w:p>
    <w:p w:rsidR="00EE31EC" w:rsidRDefault="00EE31EC">
      <w:pPr>
        <w:pStyle w:val="Index2"/>
        <w:tabs>
          <w:tab w:val="right" w:leader="dot" w:pos="4310"/>
        </w:tabs>
        <w:rPr>
          <w:noProof/>
        </w:rPr>
      </w:pPr>
      <w:r>
        <w:rPr>
          <w:noProof/>
        </w:rPr>
        <w:t>USE PARAMETERS, 64</w:t>
      </w:r>
    </w:p>
    <w:p w:rsidR="00EE31EC" w:rsidRDefault="00EE31EC">
      <w:pPr>
        <w:pStyle w:val="Index2"/>
        <w:tabs>
          <w:tab w:val="right" w:leader="dot" w:pos="4310"/>
        </w:tabs>
        <w:rPr>
          <w:noProof/>
        </w:rPr>
      </w:pPr>
      <w:r>
        <w:rPr>
          <w:noProof/>
        </w:rPr>
        <w:t>USER CLASS (#9.5), 285</w:t>
      </w:r>
    </w:p>
    <w:p w:rsidR="00EE31EC" w:rsidRDefault="00EE31EC">
      <w:pPr>
        <w:pStyle w:val="Index2"/>
        <w:tabs>
          <w:tab w:val="right" w:leader="dot" w:pos="4310"/>
        </w:tabs>
        <w:rPr>
          <w:noProof/>
        </w:rPr>
      </w:pPr>
      <w:r>
        <w:rPr>
          <w:noProof/>
        </w:rPr>
        <w:t>USER TERMINATE ROUTINE, 279</w:t>
      </w:r>
    </w:p>
    <w:p w:rsidR="00EE31EC" w:rsidRDefault="00EE31EC">
      <w:pPr>
        <w:pStyle w:val="Index2"/>
        <w:tabs>
          <w:tab w:val="right" w:leader="dot" w:pos="4310"/>
        </w:tabs>
        <w:rPr>
          <w:noProof/>
        </w:rPr>
      </w:pPr>
      <w:r>
        <w:rPr>
          <w:noProof/>
        </w:rPr>
        <w:t>USER TERMINATE TAG, 279</w:t>
      </w:r>
    </w:p>
    <w:p w:rsidR="00EE31EC" w:rsidRDefault="00EE31EC">
      <w:pPr>
        <w:pStyle w:val="Index2"/>
        <w:tabs>
          <w:tab w:val="right" w:leader="dot" w:pos="4310"/>
        </w:tabs>
        <w:rPr>
          <w:noProof/>
        </w:rPr>
      </w:pPr>
      <w:r>
        <w:rPr>
          <w:noProof/>
        </w:rPr>
        <w:t>VERSION (#22, Multiple), 191</w:t>
      </w:r>
    </w:p>
    <w:p w:rsidR="00EE31EC" w:rsidRDefault="00EE31EC">
      <w:pPr>
        <w:pStyle w:val="Index1"/>
        <w:tabs>
          <w:tab w:val="right" w:leader="dot" w:pos="4310"/>
        </w:tabs>
        <w:rPr>
          <w:noProof/>
        </w:rPr>
      </w:pPr>
      <w:r>
        <w:rPr>
          <w:noProof/>
        </w:rPr>
        <w:lastRenderedPageBreak/>
        <w:t>Figures, liii</w:t>
      </w:r>
    </w:p>
    <w:p w:rsidR="00EE31EC" w:rsidRDefault="00EE31EC">
      <w:pPr>
        <w:pStyle w:val="Index1"/>
        <w:tabs>
          <w:tab w:val="right" w:leader="dot" w:pos="4310"/>
        </w:tabs>
        <w:rPr>
          <w:noProof/>
        </w:rPr>
      </w:pPr>
      <w:r>
        <w:rPr>
          <w:noProof/>
        </w:rPr>
        <w:t>File Access</w:t>
      </w:r>
    </w:p>
    <w:p w:rsidR="00EE31EC" w:rsidRDefault="00EE31EC">
      <w:pPr>
        <w:pStyle w:val="Index2"/>
        <w:tabs>
          <w:tab w:val="right" w:leader="dot" w:pos="4310"/>
        </w:tabs>
        <w:rPr>
          <w:noProof/>
        </w:rPr>
      </w:pPr>
      <w:r>
        <w:rPr>
          <w:noProof/>
        </w:rPr>
        <w:t>FTG^%ZISH, 575</w:t>
      </w:r>
    </w:p>
    <w:p w:rsidR="00EE31EC" w:rsidRDefault="00EE31EC">
      <w:pPr>
        <w:pStyle w:val="Index1"/>
        <w:tabs>
          <w:tab w:val="right" w:leader="dot" w:pos="4310"/>
        </w:tabs>
        <w:rPr>
          <w:noProof/>
        </w:rPr>
      </w:pPr>
      <w:r>
        <w:rPr>
          <w:noProof/>
        </w:rPr>
        <w:t>File Access Security</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106</w:t>
      </w:r>
    </w:p>
    <w:p w:rsidR="00EE31EC" w:rsidRDefault="00EE31EC">
      <w:pPr>
        <w:pStyle w:val="Index2"/>
        <w:tabs>
          <w:tab w:val="right" w:leader="dot" w:pos="4310"/>
        </w:tabs>
        <w:rPr>
          <w:noProof/>
        </w:rPr>
      </w:pPr>
      <w:r>
        <w:rPr>
          <w:noProof/>
        </w:rPr>
        <w:t>DLAYGO</w:t>
      </w:r>
    </w:p>
    <w:p w:rsidR="00EE31EC" w:rsidRDefault="00EE31EC">
      <w:pPr>
        <w:pStyle w:val="Index3"/>
        <w:tabs>
          <w:tab w:val="right" w:leader="dot" w:pos="4310"/>
        </w:tabs>
        <w:rPr>
          <w:noProof/>
        </w:rPr>
      </w:pPr>
      <w:r>
        <w:rPr>
          <w:noProof/>
        </w:rPr>
        <w:t>^DIC Calls, 107</w:t>
      </w:r>
    </w:p>
    <w:p w:rsidR="00EE31EC" w:rsidRDefault="00EE31EC">
      <w:pPr>
        <w:pStyle w:val="Index3"/>
        <w:tabs>
          <w:tab w:val="right" w:leader="dot" w:pos="4310"/>
        </w:tabs>
        <w:rPr>
          <w:noProof/>
        </w:rPr>
      </w:pPr>
      <w:r>
        <w:rPr>
          <w:noProof/>
        </w:rPr>
        <w:t>^DIE Calls, 107</w:t>
      </w:r>
    </w:p>
    <w:p w:rsidR="00EE31EC" w:rsidRDefault="00EE31EC">
      <w:pPr>
        <w:pStyle w:val="Index3"/>
        <w:tabs>
          <w:tab w:val="right" w:leader="dot" w:pos="4310"/>
        </w:tabs>
        <w:rPr>
          <w:noProof/>
        </w:rPr>
      </w:pPr>
      <w:r>
        <w:rPr>
          <w:noProof/>
        </w:rPr>
        <w:t>When Navigating to Files, 106</w:t>
      </w:r>
    </w:p>
    <w:p w:rsidR="00EE31EC" w:rsidRDefault="00EE31EC">
      <w:pPr>
        <w:pStyle w:val="Index2"/>
        <w:tabs>
          <w:tab w:val="right" w:leader="dot" w:pos="4310"/>
        </w:tabs>
        <w:rPr>
          <w:noProof/>
        </w:rPr>
      </w:pPr>
      <w:r>
        <w:rPr>
          <w:noProof/>
        </w:rPr>
        <w:t>Field Level Protection, 106</w:t>
      </w:r>
    </w:p>
    <w:p w:rsidR="00EE31EC" w:rsidRDefault="00EE31EC">
      <w:pPr>
        <w:pStyle w:val="Index2"/>
        <w:tabs>
          <w:tab w:val="right" w:leader="dot" w:pos="4310"/>
        </w:tabs>
        <w:rPr>
          <w:noProof/>
        </w:rPr>
      </w:pPr>
      <w:r>
        <w:rPr>
          <w:noProof/>
        </w:rPr>
        <w:t>File Navigation, 106</w:t>
      </w:r>
    </w:p>
    <w:p w:rsidR="00EE31EC" w:rsidRDefault="00EE31EC">
      <w:pPr>
        <w:pStyle w:val="Index1"/>
        <w:tabs>
          <w:tab w:val="right" w:leader="dot" w:pos="4310"/>
        </w:tabs>
        <w:rPr>
          <w:noProof/>
        </w:rPr>
      </w:pPr>
      <w:r>
        <w:rPr>
          <w:noProof/>
        </w:rPr>
        <w:t>File Merge Capability</w:t>
      </w:r>
    </w:p>
    <w:p w:rsidR="00EE31EC" w:rsidRDefault="00EE31EC">
      <w:pPr>
        <w:pStyle w:val="Index2"/>
        <w:tabs>
          <w:tab w:val="right" w:leader="dot" w:pos="4310"/>
        </w:tabs>
        <w:rPr>
          <w:noProof/>
        </w:rPr>
      </w:pPr>
      <w:r>
        <w:rPr>
          <w:noProof/>
        </w:rPr>
        <w:t>Developing, 356</w:t>
      </w:r>
    </w:p>
    <w:p w:rsidR="00EE31EC" w:rsidRDefault="00EE31EC">
      <w:pPr>
        <w:pStyle w:val="Index1"/>
        <w:tabs>
          <w:tab w:val="right" w:leader="dot" w:pos="4310"/>
        </w:tabs>
        <w:rPr>
          <w:noProof/>
        </w:rPr>
      </w:pPr>
      <w:r>
        <w:rPr>
          <w:noProof/>
        </w:rPr>
        <w:t>File Navigation, 106</w:t>
      </w:r>
    </w:p>
    <w:p w:rsidR="00EE31EC" w:rsidRDefault="00EE31EC">
      <w:pPr>
        <w:pStyle w:val="Index1"/>
        <w:tabs>
          <w:tab w:val="right" w:leader="dot" w:pos="4310"/>
        </w:tabs>
        <w:rPr>
          <w:noProof/>
        </w:rPr>
      </w:pPr>
      <w:r>
        <w:rPr>
          <w:noProof/>
        </w:rPr>
        <w:t>FileMan, 573</w:t>
      </w:r>
    </w:p>
    <w:p w:rsidR="00EE31EC" w:rsidRDefault="00EE31EC">
      <w:pPr>
        <w:pStyle w:val="Index1"/>
        <w:tabs>
          <w:tab w:val="right" w:leader="dot" w:pos="4310"/>
        </w:tabs>
        <w:rPr>
          <w:noProof/>
        </w:rPr>
      </w:pPr>
      <w:r>
        <w:rPr>
          <w:noProof/>
        </w:rPr>
        <w:t>Files</w:t>
      </w:r>
    </w:p>
    <w:p w:rsidR="00EE31EC" w:rsidRDefault="00EE31EC">
      <w:pPr>
        <w:pStyle w:val="Index2"/>
        <w:tabs>
          <w:tab w:val="right" w:leader="dot" w:pos="4310"/>
        </w:tabs>
        <w:rPr>
          <w:noProof/>
        </w:rPr>
      </w:pPr>
      <w:r>
        <w:rPr>
          <w:noProof/>
        </w:rPr>
        <w:t>ALERT (#8992), 10, 12, 23, 28, 32, 37, 43, 592</w:t>
      </w:r>
    </w:p>
    <w:p w:rsidR="00EE31EC" w:rsidRDefault="00EE31EC">
      <w:pPr>
        <w:pStyle w:val="Index2"/>
        <w:tabs>
          <w:tab w:val="right" w:leader="dot" w:pos="4310"/>
        </w:tabs>
        <w:rPr>
          <w:noProof/>
        </w:rPr>
      </w:pPr>
      <w:r>
        <w:rPr>
          <w:noProof/>
        </w:rPr>
        <w:t>ALERT TRACKING (#8992.1), 11, 13, 14, 15, 21, 22, 25, 32</w:t>
      </w:r>
    </w:p>
    <w:p w:rsidR="00EE31EC" w:rsidRDefault="00EE31EC">
      <w:pPr>
        <w:pStyle w:val="Index2"/>
        <w:tabs>
          <w:tab w:val="right" w:leader="dot" w:pos="4310"/>
        </w:tabs>
        <w:rPr>
          <w:noProof/>
        </w:rPr>
      </w:pPr>
      <w:r>
        <w:rPr>
          <w:noProof/>
        </w:rPr>
        <w:t>ALERTS(#8992), 33</w:t>
      </w:r>
    </w:p>
    <w:p w:rsidR="00EE31EC" w:rsidRDefault="00EE31EC">
      <w:pPr>
        <w:pStyle w:val="Index2"/>
        <w:tabs>
          <w:tab w:val="right" w:leader="dot" w:pos="4310"/>
        </w:tabs>
        <w:rPr>
          <w:noProof/>
        </w:rPr>
      </w:pPr>
      <w:r>
        <w:rPr>
          <w:noProof/>
        </w:rPr>
        <w:t>BUILD (#9.6), 143, 148, 166, 170, 172, 181, 185, 188, 189, 198, 200, 429, 433, 439</w:t>
      </w:r>
    </w:p>
    <w:p w:rsidR="00EE31EC" w:rsidRDefault="00EE31EC">
      <w:pPr>
        <w:pStyle w:val="Index2"/>
        <w:tabs>
          <w:tab w:val="right" w:leader="dot" w:pos="4310"/>
        </w:tabs>
        <w:rPr>
          <w:noProof/>
        </w:rPr>
      </w:pPr>
      <w:r>
        <w:rPr>
          <w:noProof/>
        </w:rPr>
        <w:t>COUNTY CODE (#5.13), 6, 8</w:t>
      </w:r>
    </w:p>
    <w:p w:rsidR="00EE31EC" w:rsidRDefault="00EE31EC">
      <w:pPr>
        <w:pStyle w:val="Index2"/>
        <w:tabs>
          <w:tab w:val="right" w:leader="dot" w:pos="4310"/>
        </w:tabs>
        <w:rPr>
          <w:noProof/>
        </w:rPr>
      </w:pPr>
      <w:r w:rsidRPr="007B182B">
        <w:rPr>
          <w:noProof/>
        </w:rPr>
        <w:t>DEVICE (#3.5)</w:t>
      </w:r>
      <w:r>
        <w:rPr>
          <w:noProof/>
        </w:rPr>
        <w:t>, 400</w:t>
      </w:r>
    </w:p>
    <w:p w:rsidR="00EE31EC" w:rsidRDefault="00EE31EC">
      <w:pPr>
        <w:pStyle w:val="Index2"/>
        <w:tabs>
          <w:tab w:val="right" w:leader="dot" w:pos="4310"/>
        </w:tabs>
        <w:rPr>
          <w:noProof/>
        </w:rPr>
      </w:pPr>
      <w:r>
        <w:rPr>
          <w:noProof/>
        </w:rPr>
        <w:t>DEVICE (#3.5), 38, 59, 60, 61, 62, 64, 65, 66, 70, 111</w:t>
      </w:r>
    </w:p>
    <w:p w:rsidR="00EE31EC" w:rsidRDefault="00EE31EC">
      <w:pPr>
        <w:pStyle w:val="Index2"/>
        <w:tabs>
          <w:tab w:val="right" w:leader="dot" w:pos="4310"/>
        </w:tabs>
        <w:rPr>
          <w:noProof/>
        </w:rPr>
      </w:pPr>
      <w:r>
        <w:rPr>
          <w:noProof/>
        </w:rPr>
        <w:t>DEVICE (#3.5), 465</w:t>
      </w:r>
    </w:p>
    <w:p w:rsidR="00EE31EC" w:rsidRDefault="00EE31EC">
      <w:pPr>
        <w:pStyle w:val="Index2"/>
        <w:tabs>
          <w:tab w:val="right" w:leader="dot" w:pos="4310"/>
        </w:tabs>
        <w:rPr>
          <w:noProof/>
        </w:rPr>
      </w:pPr>
      <w:r>
        <w:rPr>
          <w:noProof/>
        </w:rPr>
        <w:t>DEVICE (#3.5), 466</w:t>
      </w:r>
    </w:p>
    <w:p w:rsidR="00EE31EC" w:rsidRDefault="00EE31EC">
      <w:pPr>
        <w:pStyle w:val="Index2"/>
        <w:tabs>
          <w:tab w:val="right" w:leader="dot" w:pos="4310"/>
        </w:tabs>
        <w:rPr>
          <w:noProof/>
        </w:rPr>
      </w:pPr>
      <w:r>
        <w:rPr>
          <w:noProof/>
        </w:rPr>
        <w:t>DIALOG (#.84), 159, 404</w:t>
      </w:r>
    </w:p>
    <w:p w:rsidR="00EE31EC" w:rsidRDefault="00EE31EC">
      <w:pPr>
        <w:pStyle w:val="Index2"/>
        <w:tabs>
          <w:tab w:val="right" w:leader="dot" w:pos="4310"/>
        </w:tabs>
        <w:rPr>
          <w:noProof/>
        </w:rPr>
      </w:pPr>
      <w:r>
        <w:rPr>
          <w:noProof/>
        </w:rPr>
        <w:t>DOMAIN (#4.2), 281, 400</w:t>
      </w:r>
    </w:p>
    <w:p w:rsidR="00EE31EC" w:rsidRDefault="00EE31EC">
      <w:pPr>
        <w:pStyle w:val="Index2"/>
        <w:tabs>
          <w:tab w:val="right" w:leader="dot" w:pos="4310"/>
        </w:tabs>
        <w:rPr>
          <w:noProof/>
        </w:rPr>
      </w:pPr>
      <w:r>
        <w:rPr>
          <w:noProof/>
        </w:rPr>
        <w:t>DUPLICATE RECORD (#15), 355, 357, 358, 359, 362</w:t>
      </w:r>
    </w:p>
    <w:p w:rsidR="00EE31EC" w:rsidRDefault="00EE31EC">
      <w:pPr>
        <w:pStyle w:val="Index2"/>
        <w:tabs>
          <w:tab w:val="right" w:leader="dot" w:pos="4310"/>
        </w:tabs>
        <w:rPr>
          <w:noProof/>
        </w:rPr>
      </w:pPr>
      <w:r>
        <w:rPr>
          <w:noProof/>
        </w:rPr>
        <w:t>DUPLICATE RESOLUTION (#15), 362</w:t>
      </w:r>
    </w:p>
    <w:p w:rsidR="00EE31EC" w:rsidRDefault="00EE31EC">
      <w:pPr>
        <w:pStyle w:val="Index2"/>
        <w:tabs>
          <w:tab w:val="right" w:leader="dot" w:pos="4310"/>
        </w:tabs>
        <w:rPr>
          <w:noProof/>
        </w:rPr>
      </w:pPr>
      <w:r>
        <w:rPr>
          <w:noProof/>
        </w:rPr>
        <w:t>DUPLICATE RESOLUTION (#15.1), 355, 358, 360</w:t>
      </w:r>
    </w:p>
    <w:p w:rsidR="00EE31EC" w:rsidRDefault="00EE31EC">
      <w:pPr>
        <w:pStyle w:val="Index2"/>
        <w:tabs>
          <w:tab w:val="right" w:leader="dot" w:pos="4310"/>
        </w:tabs>
        <w:rPr>
          <w:noProof/>
        </w:rPr>
      </w:pPr>
      <w:r>
        <w:rPr>
          <w:noProof/>
        </w:rPr>
        <w:t>ERROR LOG (#3.075), 97</w:t>
      </w:r>
    </w:p>
    <w:p w:rsidR="00EE31EC" w:rsidRDefault="00EE31EC">
      <w:pPr>
        <w:pStyle w:val="Index2"/>
        <w:tabs>
          <w:tab w:val="right" w:leader="dot" w:pos="4310"/>
        </w:tabs>
        <w:rPr>
          <w:noProof/>
        </w:rPr>
      </w:pPr>
      <w:r>
        <w:rPr>
          <w:noProof/>
        </w:rPr>
        <w:t>ERROR MESSAGES (#3.076), 97</w:t>
      </w:r>
    </w:p>
    <w:p w:rsidR="00EE31EC" w:rsidRDefault="00EE31EC">
      <w:pPr>
        <w:pStyle w:val="Index2"/>
        <w:tabs>
          <w:tab w:val="right" w:leader="dot" w:pos="4310"/>
        </w:tabs>
        <w:rPr>
          <w:noProof/>
        </w:rPr>
      </w:pPr>
      <w:r>
        <w:rPr>
          <w:noProof/>
        </w:rPr>
        <w:t>FORUM ROUTINE (#9.8), 433</w:t>
      </w:r>
    </w:p>
    <w:p w:rsidR="00EE31EC" w:rsidRDefault="00EE31EC">
      <w:pPr>
        <w:pStyle w:val="Index2"/>
        <w:tabs>
          <w:tab w:val="right" w:leader="dot" w:pos="4310"/>
        </w:tabs>
        <w:rPr>
          <w:noProof/>
        </w:rPr>
      </w:pPr>
      <w:r>
        <w:rPr>
          <w:noProof/>
        </w:rPr>
        <w:t>HELP FRAME (#9.2), 109, 110</w:t>
      </w:r>
    </w:p>
    <w:p w:rsidR="00EE31EC" w:rsidRDefault="00EE31EC">
      <w:pPr>
        <w:pStyle w:val="Index2"/>
        <w:tabs>
          <w:tab w:val="right" w:leader="dot" w:pos="4310"/>
        </w:tabs>
        <w:rPr>
          <w:noProof/>
        </w:rPr>
      </w:pPr>
      <w:r>
        <w:rPr>
          <w:noProof/>
        </w:rPr>
        <w:t>HL7 MESSAGE TEXT (#772), 135</w:t>
      </w:r>
    </w:p>
    <w:p w:rsidR="00EE31EC" w:rsidRDefault="00EE31EC">
      <w:pPr>
        <w:pStyle w:val="Index2"/>
        <w:tabs>
          <w:tab w:val="right" w:leader="dot" w:pos="4310"/>
        </w:tabs>
        <w:rPr>
          <w:noProof/>
        </w:rPr>
      </w:pPr>
      <w:r>
        <w:rPr>
          <w:noProof/>
        </w:rPr>
        <w:t>HOLIDAY (#40.5), 227, 229, 230, 231</w:t>
      </w:r>
    </w:p>
    <w:p w:rsidR="00EE31EC" w:rsidRDefault="00EE31EC">
      <w:pPr>
        <w:pStyle w:val="Index2"/>
        <w:tabs>
          <w:tab w:val="right" w:leader="dot" w:pos="4310"/>
        </w:tabs>
        <w:rPr>
          <w:noProof/>
        </w:rPr>
      </w:pPr>
      <w:r w:rsidRPr="007B182B">
        <w:rPr>
          <w:noProof/>
        </w:rPr>
        <w:t>HOSPITAL LOCATION (#44)</w:t>
      </w:r>
      <w:r>
        <w:rPr>
          <w:noProof/>
        </w:rPr>
        <w:t>, 400</w:t>
      </w:r>
    </w:p>
    <w:p w:rsidR="00EE31EC" w:rsidRDefault="00EE31EC">
      <w:pPr>
        <w:pStyle w:val="Index2"/>
        <w:tabs>
          <w:tab w:val="right" w:leader="dot" w:pos="4310"/>
        </w:tabs>
        <w:rPr>
          <w:noProof/>
        </w:rPr>
      </w:pPr>
      <w:r>
        <w:rPr>
          <w:noProof/>
        </w:rPr>
        <w:t>ICD DIAGNOSIS (#80), 386</w:t>
      </w:r>
    </w:p>
    <w:p w:rsidR="00EE31EC" w:rsidRDefault="00EE31EC">
      <w:pPr>
        <w:pStyle w:val="Index2"/>
        <w:tabs>
          <w:tab w:val="right" w:leader="dot" w:pos="4310"/>
        </w:tabs>
        <w:rPr>
          <w:noProof/>
        </w:rPr>
      </w:pPr>
      <w:r>
        <w:rPr>
          <w:noProof/>
        </w:rPr>
        <w:t>ICD OPERATION/PROCEDURE (#80.1), 386</w:t>
      </w:r>
    </w:p>
    <w:p w:rsidR="00EE31EC" w:rsidRDefault="00EE31EC">
      <w:pPr>
        <w:pStyle w:val="Index2"/>
        <w:tabs>
          <w:tab w:val="right" w:leader="dot" w:pos="4310"/>
        </w:tabs>
        <w:rPr>
          <w:noProof/>
        </w:rPr>
      </w:pPr>
      <w:r>
        <w:rPr>
          <w:noProof/>
        </w:rPr>
        <w:t>INDEX (#.11), 251</w:t>
      </w:r>
    </w:p>
    <w:p w:rsidR="00EE31EC" w:rsidRDefault="00EE31EC">
      <w:pPr>
        <w:pStyle w:val="Index2"/>
        <w:tabs>
          <w:tab w:val="right" w:leader="dot" w:pos="4310"/>
        </w:tabs>
        <w:rPr>
          <w:noProof/>
        </w:rPr>
      </w:pPr>
      <w:r>
        <w:rPr>
          <w:noProof/>
        </w:rPr>
        <w:t>INSTALL (#9.7), 190, 191, 192, 195, 196, 197, 200, 429, 439</w:t>
      </w:r>
    </w:p>
    <w:p w:rsidR="00EE31EC" w:rsidRDefault="00EE31EC">
      <w:pPr>
        <w:pStyle w:val="Index2"/>
        <w:tabs>
          <w:tab w:val="right" w:leader="dot" w:pos="4310"/>
        </w:tabs>
        <w:rPr>
          <w:noProof/>
        </w:rPr>
      </w:pPr>
      <w:r>
        <w:rPr>
          <w:noProof/>
        </w:rPr>
        <w:lastRenderedPageBreak/>
        <w:t>INSTITUTION (#4), 121, 122, 123, 124, 125, 126, 127, 128, 129, 130, 131, 133, 134, 135, 255, 258, 281, 400, 472</w:t>
      </w:r>
    </w:p>
    <w:p w:rsidR="00EE31EC" w:rsidRDefault="00EE31EC">
      <w:pPr>
        <w:pStyle w:val="Index2"/>
        <w:tabs>
          <w:tab w:val="right" w:leader="dot" w:pos="4310"/>
        </w:tabs>
        <w:rPr>
          <w:noProof/>
        </w:rPr>
      </w:pPr>
      <w:r>
        <w:rPr>
          <w:noProof/>
        </w:rPr>
        <w:t>INSTITUTION ASSOCIATION TYPES (#4.05), 130, 132</w:t>
      </w:r>
    </w:p>
    <w:p w:rsidR="00EE31EC" w:rsidRDefault="00EE31EC">
      <w:pPr>
        <w:pStyle w:val="Index2"/>
        <w:tabs>
          <w:tab w:val="right" w:leader="dot" w:pos="4310"/>
        </w:tabs>
        <w:rPr>
          <w:noProof/>
        </w:rPr>
      </w:pPr>
      <w:r>
        <w:rPr>
          <w:noProof/>
        </w:rPr>
        <w:t>KERMIT HOLDING (#8980), 378</w:t>
      </w:r>
    </w:p>
    <w:p w:rsidR="00EE31EC" w:rsidRDefault="00EE31EC">
      <w:pPr>
        <w:pStyle w:val="Index2"/>
        <w:tabs>
          <w:tab w:val="right" w:leader="dot" w:pos="4310"/>
        </w:tabs>
        <w:rPr>
          <w:noProof/>
        </w:rPr>
      </w:pPr>
      <w:r>
        <w:rPr>
          <w:noProof/>
        </w:rPr>
        <w:t>KERNEL PARAMETERS (#8989.2), 280, 282</w:t>
      </w:r>
    </w:p>
    <w:p w:rsidR="00EE31EC" w:rsidRDefault="00EE31EC">
      <w:pPr>
        <w:pStyle w:val="Index2"/>
        <w:tabs>
          <w:tab w:val="right" w:leader="dot" w:pos="4310"/>
        </w:tabs>
        <w:rPr>
          <w:noProof/>
        </w:rPr>
      </w:pPr>
      <w:r>
        <w:rPr>
          <w:noProof/>
        </w:rPr>
        <w:t>KERNEL SYSTEM PARAMETERS (#8989.3), 88, 112, 184, 189, 281, 290, 466</w:t>
      </w:r>
    </w:p>
    <w:p w:rsidR="00EE31EC" w:rsidRDefault="00EE31EC">
      <w:pPr>
        <w:pStyle w:val="Index2"/>
        <w:tabs>
          <w:tab w:val="right" w:leader="dot" w:pos="4310"/>
        </w:tabs>
        <w:rPr>
          <w:noProof/>
        </w:rPr>
      </w:pPr>
      <w:r w:rsidRPr="007B182B">
        <w:rPr>
          <w:noProof/>
          <w:kern w:val="2"/>
        </w:rPr>
        <w:t>LOCAL KEYWORD (#8984.1)</w:t>
      </w:r>
      <w:r>
        <w:rPr>
          <w:noProof/>
        </w:rPr>
        <w:t>, 382, 383, 385</w:t>
      </w:r>
    </w:p>
    <w:p w:rsidR="00EE31EC" w:rsidRDefault="00EE31EC">
      <w:pPr>
        <w:pStyle w:val="Index2"/>
        <w:tabs>
          <w:tab w:val="right" w:leader="dot" w:pos="4310"/>
        </w:tabs>
        <w:rPr>
          <w:noProof/>
        </w:rPr>
      </w:pPr>
      <w:r w:rsidRPr="007B182B">
        <w:rPr>
          <w:noProof/>
          <w:kern w:val="2"/>
        </w:rPr>
        <w:t>LOCAL LOOKUP (#8984.4)</w:t>
      </w:r>
      <w:r>
        <w:rPr>
          <w:noProof/>
        </w:rPr>
        <w:t>, 381, 382, 383, 384, 385, 386, 387, 391</w:t>
      </w:r>
    </w:p>
    <w:p w:rsidR="00EE31EC" w:rsidRDefault="00EE31EC">
      <w:pPr>
        <w:pStyle w:val="Index2"/>
        <w:tabs>
          <w:tab w:val="right" w:leader="dot" w:pos="4310"/>
        </w:tabs>
        <w:rPr>
          <w:noProof/>
        </w:rPr>
      </w:pPr>
      <w:r w:rsidRPr="007B182B">
        <w:rPr>
          <w:noProof/>
          <w:kern w:val="2"/>
        </w:rPr>
        <w:t>LOCAL SHORTCUT (#8984.2)</w:t>
      </w:r>
      <w:r>
        <w:rPr>
          <w:noProof/>
        </w:rPr>
        <w:t>, 382, 384, 390</w:t>
      </w:r>
    </w:p>
    <w:p w:rsidR="00EE31EC" w:rsidRDefault="00EE31EC">
      <w:pPr>
        <w:pStyle w:val="Index2"/>
        <w:tabs>
          <w:tab w:val="right" w:leader="dot" w:pos="4310"/>
        </w:tabs>
        <w:rPr>
          <w:noProof/>
        </w:rPr>
      </w:pPr>
      <w:r w:rsidRPr="007B182B">
        <w:rPr>
          <w:noProof/>
          <w:kern w:val="2"/>
        </w:rPr>
        <w:t>LOCAL SYNONYM (#8984.3)</w:t>
      </w:r>
      <w:r>
        <w:rPr>
          <w:noProof/>
        </w:rPr>
        <w:t>, 382, 384, 386, 391</w:t>
      </w:r>
    </w:p>
    <w:p w:rsidR="00EE31EC" w:rsidRDefault="00EE31EC">
      <w:pPr>
        <w:pStyle w:val="Index2"/>
        <w:tabs>
          <w:tab w:val="right" w:leader="dot" w:pos="4310"/>
        </w:tabs>
        <w:rPr>
          <w:noProof/>
        </w:rPr>
      </w:pPr>
      <w:r>
        <w:rPr>
          <w:noProof/>
        </w:rPr>
        <w:t>MAILMAN SITE PARAMETERS (#4.3), 522</w:t>
      </w:r>
    </w:p>
    <w:p w:rsidR="00EE31EC" w:rsidRDefault="00EE31EC">
      <w:pPr>
        <w:pStyle w:val="Index2"/>
        <w:tabs>
          <w:tab w:val="right" w:leader="dot" w:pos="4310"/>
        </w:tabs>
        <w:rPr>
          <w:noProof/>
        </w:rPr>
      </w:pPr>
      <w:r>
        <w:rPr>
          <w:noProof/>
        </w:rPr>
        <w:t>MAILMAN TIME ZONE (#4.4), 514, 522</w:t>
      </w:r>
    </w:p>
    <w:p w:rsidR="00EE31EC" w:rsidRDefault="00EE31EC">
      <w:pPr>
        <w:pStyle w:val="Index2"/>
        <w:tabs>
          <w:tab w:val="right" w:leader="dot" w:pos="4310"/>
        </w:tabs>
        <w:rPr>
          <w:noProof/>
        </w:rPr>
      </w:pPr>
      <w:r>
        <w:rPr>
          <w:noProof/>
        </w:rPr>
        <w:t>MERGE IMAGE (#15.4), 368, 371</w:t>
      </w:r>
    </w:p>
    <w:p w:rsidR="00EE31EC" w:rsidRDefault="00EE31EC">
      <w:pPr>
        <w:pStyle w:val="Index2"/>
        <w:tabs>
          <w:tab w:val="right" w:leader="dot" w:pos="4310"/>
        </w:tabs>
        <w:rPr>
          <w:noProof/>
        </w:rPr>
      </w:pPr>
      <w:r>
        <w:rPr>
          <w:noProof/>
        </w:rPr>
        <w:t>MUMPS OPERATING SYSTEM (#.7), 154</w:t>
      </w:r>
    </w:p>
    <w:p w:rsidR="00EE31EC" w:rsidRDefault="00EE31EC">
      <w:pPr>
        <w:pStyle w:val="Index2"/>
        <w:tabs>
          <w:tab w:val="right" w:leader="dot" w:pos="4310"/>
        </w:tabs>
        <w:rPr>
          <w:noProof/>
        </w:rPr>
      </w:pPr>
      <w:r>
        <w:rPr>
          <w:noProof/>
        </w:rPr>
        <w:t>MUNIT TEST GROUP (#8992.8), 392</w:t>
      </w:r>
    </w:p>
    <w:p w:rsidR="00EE31EC" w:rsidRDefault="00EE31EC">
      <w:pPr>
        <w:pStyle w:val="Index2"/>
        <w:tabs>
          <w:tab w:val="right" w:leader="dot" w:pos="4310"/>
        </w:tabs>
        <w:rPr>
          <w:noProof/>
        </w:rPr>
      </w:pPr>
      <w:r>
        <w:rPr>
          <w:noProof/>
        </w:rPr>
        <w:t>NAME COMPONENTS (#20), 233, 238, 240, 241, 245, 251, 252, 253</w:t>
      </w:r>
    </w:p>
    <w:p w:rsidR="00EE31EC" w:rsidRDefault="00EE31EC">
      <w:pPr>
        <w:pStyle w:val="Index2"/>
        <w:tabs>
          <w:tab w:val="right" w:leader="dot" w:pos="4310"/>
        </w:tabs>
        <w:rPr>
          <w:noProof/>
        </w:rPr>
      </w:pPr>
      <w:r>
        <w:rPr>
          <w:noProof/>
        </w:rPr>
        <w:t>NAME COMPONENTS File (#20), 232, 250</w:t>
      </w:r>
    </w:p>
    <w:p w:rsidR="00EE31EC" w:rsidRDefault="00EE31EC">
      <w:pPr>
        <w:pStyle w:val="Index2"/>
        <w:tabs>
          <w:tab w:val="right" w:leader="dot" w:pos="4310"/>
        </w:tabs>
        <w:rPr>
          <w:noProof/>
        </w:rPr>
      </w:pPr>
      <w:r>
        <w:rPr>
          <w:noProof/>
        </w:rPr>
        <w:t>NEW PERSON (#200), 18, 19, 20, 21, 37, 39, 40, 41, 42, 43, 45, 46, 90, 92, 93, 94, 101, 102, 233, 240, 245, 251, 255, 257, 269, 277, 279, 280, 285, 286, 290, 400, 464, 465, 466, 467, 468, 469, 472, 473, 475, 476</w:t>
      </w:r>
    </w:p>
    <w:p w:rsidR="00EE31EC" w:rsidRDefault="00EE31EC">
      <w:pPr>
        <w:pStyle w:val="Index2"/>
        <w:tabs>
          <w:tab w:val="right" w:leader="dot" w:pos="4310"/>
        </w:tabs>
        <w:rPr>
          <w:noProof/>
        </w:rPr>
      </w:pPr>
      <w:r w:rsidRPr="007B182B">
        <w:rPr>
          <w:noProof/>
        </w:rPr>
        <w:t>OE/RR LIST (#100.21)</w:t>
      </w:r>
      <w:r>
        <w:rPr>
          <w:noProof/>
        </w:rPr>
        <w:t>, 400</w:t>
      </w:r>
    </w:p>
    <w:p w:rsidR="00EE31EC" w:rsidRDefault="00EE31EC">
      <w:pPr>
        <w:pStyle w:val="Index2"/>
        <w:tabs>
          <w:tab w:val="right" w:leader="dot" w:pos="4310"/>
        </w:tabs>
        <w:rPr>
          <w:noProof/>
        </w:rPr>
      </w:pPr>
      <w:r>
        <w:rPr>
          <w:noProof/>
        </w:rPr>
        <w:t>OPTION (#19), 101, 157, 184, 207, 208, 209, 211, 212, 218, 222, 278, 289, 302, 322, 323, 324, 461</w:t>
      </w:r>
    </w:p>
    <w:p w:rsidR="00EE31EC" w:rsidRDefault="00EE31EC">
      <w:pPr>
        <w:pStyle w:val="Index2"/>
        <w:tabs>
          <w:tab w:val="right" w:leader="dot" w:pos="4310"/>
        </w:tabs>
        <w:rPr>
          <w:noProof/>
        </w:rPr>
      </w:pPr>
      <w:r>
        <w:rPr>
          <w:noProof/>
        </w:rPr>
        <w:t>OPTION SCHEDULING (#19.2), 157, 301, 302, 303, 323</w:t>
      </w:r>
    </w:p>
    <w:p w:rsidR="00EE31EC" w:rsidRDefault="00EE31EC">
      <w:pPr>
        <w:pStyle w:val="Index2"/>
        <w:tabs>
          <w:tab w:val="right" w:leader="dot" w:pos="4310"/>
        </w:tabs>
        <w:rPr>
          <w:noProof/>
        </w:rPr>
      </w:pPr>
      <w:r>
        <w:rPr>
          <w:noProof/>
        </w:rPr>
        <w:t>PACKAGE (#9.4), 143, 174, 181, 182, 183, 191, 201, 279, 355, 357, 358, 400, 429, 439</w:t>
      </w:r>
    </w:p>
    <w:p w:rsidR="00EE31EC" w:rsidRDefault="00EE31EC">
      <w:pPr>
        <w:pStyle w:val="Index2"/>
        <w:tabs>
          <w:tab w:val="right" w:leader="dot" w:pos="4310"/>
        </w:tabs>
        <w:rPr>
          <w:noProof/>
        </w:rPr>
      </w:pPr>
      <w:r>
        <w:rPr>
          <w:noProof/>
        </w:rPr>
        <w:t>PARAMETER DEFINITION (#8989.51), 401, 403, 405, 410, 412</w:t>
      </w:r>
    </w:p>
    <w:p w:rsidR="00EE31EC" w:rsidRDefault="00EE31EC">
      <w:pPr>
        <w:pStyle w:val="Index2"/>
        <w:tabs>
          <w:tab w:val="right" w:leader="dot" w:pos="4310"/>
        </w:tabs>
        <w:rPr>
          <w:noProof/>
        </w:rPr>
      </w:pPr>
      <w:r>
        <w:rPr>
          <w:noProof/>
        </w:rPr>
        <w:t>PARAMETER ENTITY (#8989.518), 400</w:t>
      </w:r>
    </w:p>
    <w:p w:rsidR="00EE31EC" w:rsidRDefault="00EE31EC">
      <w:pPr>
        <w:pStyle w:val="Index2"/>
        <w:tabs>
          <w:tab w:val="right" w:leader="dot" w:pos="4310"/>
        </w:tabs>
        <w:rPr>
          <w:noProof/>
        </w:rPr>
      </w:pPr>
      <w:r>
        <w:rPr>
          <w:noProof/>
        </w:rPr>
        <w:t>PARAMETER TEMPLATE (#8989.52), 401, 412, 413</w:t>
      </w:r>
    </w:p>
    <w:p w:rsidR="00EE31EC" w:rsidRDefault="00EE31EC">
      <w:pPr>
        <w:pStyle w:val="Index2"/>
        <w:tabs>
          <w:tab w:val="right" w:leader="dot" w:pos="4310"/>
        </w:tabs>
        <w:rPr>
          <w:noProof/>
        </w:rPr>
      </w:pPr>
      <w:r>
        <w:rPr>
          <w:noProof/>
        </w:rPr>
        <w:t>PARAMETERS (#8989.5), 401, 403</w:t>
      </w:r>
    </w:p>
    <w:p w:rsidR="00EE31EC" w:rsidRDefault="00EE31EC">
      <w:pPr>
        <w:pStyle w:val="Index2"/>
        <w:tabs>
          <w:tab w:val="right" w:leader="dot" w:pos="4310"/>
        </w:tabs>
        <w:rPr>
          <w:noProof/>
        </w:rPr>
      </w:pPr>
      <w:r>
        <w:rPr>
          <w:noProof/>
        </w:rPr>
        <w:t>PATIENT (#2), 11, 20, 26, 205, 206</w:t>
      </w:r>
    </w:p>
    <w:p w:rsidR="00EE31EC" w:rsidRDefault="00EE31EC">
      <w:pPr>
        <w:pStyle w:val="Index2"/>
        <w:tabs>
          <w:tab w:val="right" w:leader="dot" w:pos="4310"/>
        </w:tabs>
        <w:rPr>
          <w:noProof/>
        </w:rPr>
      </w:pPr>
      <w:r>
        <w:rPr>
          <w:noProof/>
        </w:rPr>
        <w:t>PERSON CLASS (#8932.1), 464, 465</w:t>
      </w:r>
    </w:p>
    <w:p w:rsidR="00EE31EC" w:rsidRDefault="00EE31EC">
      <w:pPr>
        <w:pStyle w:val="Index2"/>
        <w:tabs>
          <w:tab w:val="right" w:leader="dot" w:pos="4310"/>
        </w:tabs>
        <w:rPr>
          <w:noProof/>
        </w:rPr>
      </w:pPr>
      <w:r>
        <w:rPr>
          <w:noProof/>
        </w:rPr>
        <w:t>PROTOCOL (#101), 101, 137, 213, 214, 215, 216, 217, 461, 462, 595</w:t>
      </w:r>
    </w:p>
    <w:p w:rsidR="00EE31EC" w:rsidRDefault="00EE31EC">
      <w:pPr>
        <w:pStyle w:val="Index2"/>
        <w:tabs>
          <w:tab w:val="right" w:leader="dot" w:pos="4310"/>
        </w:tabs>
        <w:rPr>
          <w:noProof/>
        </w:rPr>
      </w:pPr>
      <w:r>
        <w:rPr>
          <w:noProof/>
        </w:rPr>
        <w:t>REMOTE PROCEDURE (#8994), 285</w:t>
      </w:r>
    </w:p>
    <w:p w:rsidR="00EE31EC" w:rsidRDefault="00EE31EC">
      <w:pPr>
        <w:pStyle w:val="Index2"/>
        <w:tabs>
          <w:tab w:val="right" w:leader="dot" w:pos="4310"/>
        </w:tabs>
        <w:rPr>
          <w:noProof/>
        </w:rPr>
      </w:pPr>
      <w:r w:rsidRPr="007B182B">
        <w:rPr>
          <w:noProof/>
        </w:rPr>
        <w:lastRenderedPageBreak/>
        <w:t>ROOM-BED (#405.4)</w:t>
      </w:r>
      <w:r>
        <w:rPr>
          <w:noProof/>
        </w:rPr>
        <w:t>, 400</w:t>
      </w:r>
    </w:p>
    <w:p w:rsidR="00EE31EC" w:rsidRDefault="00EE31EC">
      <w:pPr>
        <w:pStyle w:val="Index2"/>
        <w:tabs>
          <w:tab w:val="right" w:leader="dot" w:pos="4310"/>
        </w:tabs>
        <w:rPr>
          <w:noProof/>
        </w:rPr>
      </w:pPr>
      <w:r>
        <w:rPr>
          <w:noProof/>
        </w:rPr>
        <w:t>ROUTINE (#9.8), 158, 223, 433, 434</w:t>
      </w:r>
    </w:p>
    <w:p w:rsidR="00EE31EC" w:rsidRDefault="00EE31EC">
      <w:pPr>
        <w:pStyle w:val="Index2"/>
        <w:tabs>
          <w:tab w:val="right" w:leader="dot" w:pos="4310"/>
        </w:tabs>
        <w:rPr>
          <w:noProof/>
        </w:rPr>
      </w:pPr>
      <w:r>
        <w:rPr>
          <w:noProof/>
        </w:rPr>
        <w:t>SECURITY KEY (#19.1), 269</w:t>
      </w:r>
    </w:p>
    <w:p w:rsidR="00EE31EC" w:rsidRDefault="00EE31EC">
      <w:pPr>
        <w:pStyle w:val="Index2"/>
        <w:tabs>
          <w:tab w:val="right" w:leader="dot" w:pos="4310"/>
        </w:tabs>
        <w:rPr>
          <w:noProof/>
        </w:rPr>
      </w:pPr>
      <w:r>
        <w:rPr>
          <w:noProof/>
        </w:rPr>
        <w:t>SERVICE/SECTION (#49), 33, 400</w:t>
      </w:r>
    </w:p>
    <w:p w:rsidR="00EE31EC" w:rsidRDefault="00EE31EC">
      <w:pPr>
        <w:pStyle w:val="Index2"/>
        <w:tabs>
          <w:tab w:val="right" w:leader="dot" w:pos="4310"/>
        </w:tabs>
        <w:rPr>
          <w:noProof/>
        </w:rPr>
      </w:pPr>
      <w:r>
        <w:rPr>
          <w:noProof/>
        </w:rPr>
        <w:t>SIGN-ON LOG (#3.081), 277</w:t>
      </w:r>
    </w:p>
    <w:p w:rsidR="00EE31EC" w:rsidRDefault="00EE31EC">
      <w:pPr>
        <w:pStyle w:val="Index2"/>
        <w:tabs>
          <w:tab w:val="right" w:leader="dot" w:pos="4310"/>
        </w:tabs>
        <w:rPr>
          <w:noProof/>
        </w:rPr>
      </w:pPr>
      <w:r>
        <w:rPr>
          <w:noProof/>
        </w:rPr>
        <w:t>SPOOL DATA (#3.519), 300</w:t>
      </w:r>
    </w:p>
    <w:p w:rsidR="00EE31EC" w:rsidRDefault="00EE31EC">
      <w:pPr>
        <w:pStyle w:val="Index2"/>
        <w:tabs>
          <w:tab w:val="right" w:leader="dot" w:pos="4310"/>
        </w:tabs>
        <w:rPr>
          <w:noProof/>
        </w:rPr>
      </w:pPr>
      <w:r>
        <w:rPr>
          <w:noProof/>
        </w:rPr>
        <w:t>SPOOL DOCUMENT (#3.51), 300</w:t>
      </w:r>
    </w:p>
    <w:p w:rsidR="00EE31EC" w:rsidRDefault="00EE31EC">
      <w:pPr>
        <w:pStyle w:val="Index2"/>
        <w:tabs>
          <w:tab w:val="right" w:leader="dot" w:pos="4310"/>
        </w:tabs>
        <w:rPr>
          <w:noProof/>
        </w:rPr>
      </w:pPr>
      <w:r>
        <w:rPr>
          <w:noProof/>
        </w:rPr>
        <w:t>STATE (#5), 3, 6, 8</w:t>
      </w:r>
    </w:p>
    <w:p w:rsidR="00EE31EC" w:rsidRDefault="00EE31EC">
      <w:pPr>
        <w:pStyle w:val="Index2"/>
        <w:tabs>
          <w:tab w:val="right" w:leader="dot" w:pos="4310"/>
        </w:tabs>
        <w:rPr>
          <w:noProof/>
        </w:rPr>
      </w:pPr>
      <w:r>
        <w:rPr>
          <w:noProof/>
        </w:rPr>
        <w:t>TASK SYNC FLAG (#14.8), 310, 311</w:t>
      </w:r>
    </w:p>
    <w:p w:rsidR="00EE31EC" w:rsidRDefault="00EE31EC">
      <w:pPr>
        <w:pStyle w:val="Index2"/>
        <w:tabs>
          <w:tab w:val="right" w:leader="dot" w:pos="4310"/>
        </w:tabs>
        <w:rPr>
          <w:noProof/>
        </w:rPr>
      </w:pPr>
      <w:r>
        <w:rPr>
          <w:noProof/>
        </w:rPr>
        <w:t>TASKS (#14.4), 304, 305, 334</w:t>
      </w:r>
    </w:p>
    <w:p w:rsidR="00EE31EC" w:rsidRDefault="00EE31EC">
      <w:pPr>
        <w:pStyle w:val="Index2"/>
        <w:tabs>
          <w:tab w:val="right" w:leader="dot" w:pos="4310"/>
        </w:tabs>
        <w:rPr>
          <w:noProof/>
        </w:rPr>
      </w:pPr>
      <w:r w:rsidRPr="007B182B">
        <w:rPr>
          <w:noProof/>
        </w:rPr>
        <w:t>TEAM (#404.51)</w:t>
      </w:r>
      <w:r>
        <w:rPr>
          <w:noProof/>
        </w:rPr>
        <w:t>, 400</w:t>
      </w:r>
    </w:p>
    <w:p w:rsidR="00EE31EC" w:rsidRDefault="00EE31EC">
      <w:pPr>
        <w:pStyle w:val="Index2"/>
        <w:tabs>
          <w:tab w:val="right" w:leader="dot" w:pos="4310"/>
        </w:tabs>
        <w:rPr>
          <w:noProof/>
        </w:rPr>
      </w:pPr>
      <w:r>
        <w:rPr>
          <w:noProof/>
        </w:rPr>
        <w:t>TERMINAL TYPE (#3.2), 60, 64, 72, 73, 74</w:t>
      </w:r>
    </w:p>
    <w:p w:rsidR="00EE31EC" w:rsidRDefault="00EE31EC">
      <w:pPr>
        <w:pStyle w:val="Index2"/>
        <w:tabs>
          <w:tab w:val="right" w:leader="dot" w:pos="4310"/>
        </w:tabs>
        <w:rPr>
          <w:noProof/>
        </w:rPr>
      </w:pPr>
      <w:r>
        <w:rPr>
          <w:noProof/>
        </w:rPr>
        <w:t>USER CLASS (#201), 285</w:t>
      </w:r>
    </w:p>
    <w:p w:rsidR="00EE31EC" w:rsidRDefault="00EE31EC">
      <w:pPr>
        <w:pStyle w:val="Index2"/>
        <w:tabs>
          <w:tab w:val="right" w:leader="dot" w:pos="4310"/>
        </w:tabs>
        <w:rPr>
          <w:noProof/>
        </w:rPr>
      </w:pPr>
      <w:r w:rsidRPr="007B182B">
        <w:rPr>
          <w:noProof/>
        </w:rPr>
        <w:t>USR CLASS (#8930)</w:t>
      </w:r>
      <w:r>
        <w:rPr>
          <w:noProof/>
        </w:rPr>
        <w:t>, 400</w:t>
      </w:r>
    </w:p>
    <w:p w:rsidR="00EE31EC" w:rsidRDefault="00EE31EC">
      <w:pPr>
        <w:pStyle w:val="Index2"/>
        <w:tabs>
          <w:tab w:val="right" w:leader="dot" w:pos="4310"/>
        </w:tabs>
        <w:rPr>
          <w:noProof/>
        </w:rPr>
      </w:pPr>
      <w:r>
        <w:rPr>
          <w:noProof/>
        </w:rPr>
        <w:t>VOLUME SET (#14.5), 335</w:t>
      </w:r>
    </w:p>
    <w:p w:rsidR="00EE31EC" w:rsidRDefault="00EE31EC">
      <w:pPr>
        <w:pStyle w:val="Index2"/>
        <w:tabs>
          <w:tab w:val="right" w:leader="dot" w:pos="4310"/>
        </w:tabs>
        <w:rPr>
          <w:noProof/>
        </w:rPr>
      </w:pPr>
      <w:r>
        <w:rPr>
          <w:noProof/>
        </w:rPr>
        <w:t>XDR REPOINTED ENTRY (#15.3), 368</w:t>
      </w:r>
    </w:p>
    <w:p w:rsidR="00EE31EC" w:rsidRDefault="00EE31EC">
      <w:pPr>
        <w:pStyle w:val="Index2"/>
        <w:tabs>
          <w:tab w:val="right" w:leader="dot" w:pos="4310"/>
        </w:tabs>
        <w:rPr>
          <w:noProof/>
        </w:rPr>
      </w:pPr>
      <w:r>
        <w:rPr>
          <w:noProof/>
        </w:rPr>
        <w:t>XML ENTITY CATALOG (#950), 574</w:t>
      </w:r>
    </w:p>
    <w:p w:rsidR="00EE31EC" w:rsidRDefault="00EE31EC">
      <w:pPr>
        <w:pStyle w:val="Index2"/>
        <w:tabs>
          <w:tab w:val="right" w:leader="dot" w:pos="4310"/>
        </w:tabs>
        <w:rPr>
          <w:noProof/>
        </w:rPr>
      </w:pPr>
      <w:r>
        <w:rPr>
          <w:noProof/>
        </w:rPr>
        <w:t>XQAB ERRORS LOGGED (#8991.5), 185</w:t>
      </w:r>
    </w:p>
    <w:p w:rsidR="00EE31EC" w:rsidRDefault="00EE31EC">
      <w:pPr>
        <w:pStyle w:val="Index2"/>
        <w:tabs>
          <w:tab w:val="right" w:leader="dot" w:pos="4310"/>
        </w:tabs>
        <w:rPr>
          <w:noProof/>
        </w:rPr>
      </w:pPr>
      <w:r>
        <w:rPr>
          <w:noProof/>
        </w:rPr>
        <w:t>XTV ROUTINE CHANGES (#8991), 437</w:t>
      </w:r>
    </w:p>
    <w:p w:rsidR="00EE31EC" w:rsidRDefault="00EE31EC">
      <w:pPr>
        <w:pStyle w:val="Index2"/>
        <w:tabs>
          <w:tab w:val="right" w:leader="dot" w:pos="4310"/>
        </w:tabs>
        <w:rPr>
          <w:noProof/>
        </w:rPr>
      </w:pPr>
      <w:r>
        <w:rPr>
          <w:noProof/>
        </w:rPr>
        <w:t>XTV ROUTINE CHANGES File (#8991), 437</w:t>
      </w:r>
    </w:p>
    <w:p w:rsidR="00EE31EC" w:rsidRDefault="00EE31EC">
      <w:pPr>
        <w:pStyle w:val="Index1"/>
        <w:tabs>
          <w:tab w:val="right" w:leader="dot" w:pos="4310"/>
        </w:tabs>
        <w:rPr>
          <w:noProof/>
        </w:rPr>
      </w:pPr>
      <w:r>
        <w:rPr>
          <w:noProof/>
        </w:rPr>
        <w:t>FIND^XPDPROT, 214</w:t>
      </w:r>
    </w:p>
    <w:p w:rsidR="00EE31EC" w:rsidRDefault="00EE31EC">
      <w:pPr>
        <w:pStyle w:val="Index1"/>
        <w:tabs>
          <w:tab w:val="right" w:leader="dot" w:pos="4310"/>
        </w:tabs>
        <w:rPr>
          <w:noProof/>
        </w:rPr>
      </w:pPr>
      <w:r w:rsidRPr="007B182B">
        <w:rPr>
          <w:noProof/>
          <w:kern w:val="2"/>
        </w:rPr>
        <w:t>Flow Chart Entire Routine Option</w:t>
      </w:r>
      <w:r>
        <w:rPr>
          <w:noProof/>
        </w:rPr>
        <w:t>, 431</w:t>
      </w:r>
    </w:p>
    <w:p w:rsidR="00EE31EC" w:rsidRDefault="00EE31EC">
      <w:pPr>
        <w:pStyle w:val="Index1"/>
        <w:tabs>
          <w:tab w:val="right" w:leader="dot" w:pos="4310"/>
        </w:tabs>
        <w:rPr>
          <w:noProof/>
        </w:rPr>
      </w:pPr>
      <w:r w:rsidRPr="007B182B">
        <w:rPr>
          <w:noProof/>
          <w:kern w:val="2"/>
        </w:rPr>
        <w:t>Flow Chart from Entry Point Option</w:t>
      </w:r>
      <w:r>
        <w:rPr>
          <w:noProof/>
        </w:rPr>
        <w:t>, 431</w:t>
      </w:r>
    </w:p>
    <w:p w:rsidR="00EE31EC" w:rsidRDefault="00EE31EC">
      <w:pPr>
        <w:pStyle w:val="Index1"/>
        <w:tabs>
          <w:tab w:val="right" w:leader="dot" w:pos="4310"/>
        </w:tabs>
        <w:rPr>
          <w:noProof/>
        </w:rPr>
      </w:pPr>
      <w:r>
        <w:rPr>
          <w:noProof/>
        </w:rPr>
        <w:t>Forced Queuing, 67</w:t>
      </w:r>
    </w:p>
    <w:p w:rsidR="00EE31EC" w:rsidRDefault="00EE31EC">
      <w:pPr>
        <w:pStyle w:val="Index1"/>
        <w:tabs>
          <w:tab w:val="right" w:leader="dot" w:pos="4310"/>
        </w:tabs>
        <w:rPr>
          <w:noProof/>
        </w:rPr>
      </w:pPr>
      <w:r>
        <w:rPr>
          <w:noProof/>
        </w:rPr>
        <w:t>Form Feeds, 64, 71</w:t>
      </w:r>
    </w:p>
    <w:p w:rsidR="00EE31EC" w:rsidRDefault="00EE31EC">
      <w:pPr>
        <w:pStyle w:val="Index1"/>
        <w:tabs>
          <w:tab w:val="right" w:leader="dot" w:pos="4310"/>
        </w:tabs>
        <w:rPr>
          <w:noProof/>
        </w:rPr>
      </w:pPr>
      <w:r>
        <w:rPr>
          <w:noProof/>
        </w:rPr>
        <w:t>Forms (KIDS), 159</w:t>
      </w:r>
    </w:p>
    <w:p w:rsidR="00EE31EC" w:rsidRDefault="00EE31EC">
      <w:pPr>
        <w:pStyle w:val="Index1"/>
        <w:tabs>
          <w:tab w:val="right" w:leader="dot" w:pos="4310"/>
        </w:tabs>
        <w:rPr>
          <w:noProof/>
        </w:rPr>
      </w:pPr>
      <w:r>
        <w:rPr>
          <w:noProof/>
        </w:rPr>
        <w:t>FORUM ROUTINE File (#9.8), 433</w:t>
      </w:r>
    </w:p>
    <w:p w:rsidR="00EE31EC" w:rsidRDefault="00EE31EC">
      <w:pPr>
        <w:pStyle w:val="Index1"/>
        <w:tabs>
          <w:tab w:val="right" w:leader="dot" w:pos="4310"/>
        </w:tabs>
        <w:rPr>
          <w:noProof/>
        </w:rPr>
      </w:pPr>
      <w:r>
        <w:rPr>
          <w:noProof/>
        </w:rPr>
        <w:t>FORWARD^XQALFWD, 37</w:t>
      </w:r>
    </w:p>
    <w:p w:rsidR="00EE31EC" w:rsidRDefault="00EE31EC">
      <w:pPr>
        <w:pStyle w:val="Index1"/>
        <w:tabs>
          <w:tab w:val="right" w:leader="dot" w:pos="4310"/>
        </w:tabs>
        <w:rPr>
          <w:noProof/>
        </w:rPr>
      </w:pPr>
      <w:r>
        <w:rPr>
          <w:noProof/>
        </w:rPr>
        <w:t>FRAME^XGF, 488</w:t>
      </w:r>
    </w:p>
    <w:p w:rsidR="00EE31EC" w:rsidRDefault="00EE31EC">
      <w:pPr>
        <w:pStyle w:val="Index1"/>
        <w:tabs>
          <w:tab w:val="right" w:leader="dot" w:pos="4310"/>
        </w:tabs>
        <w:rPr>
          <w:noProof/>
        </w:rPr>
      </w:pPr>
      <w:r>
        <w:rPr>
          <w:noProof/>
        </w:rPr>
        <w:t>FTG^%ZISH</w:t>
      </w:r>
    </w:p>
    <w:p w:rsidR="00EE31EC" w:rsidRDefault="00EE31EC">
      <w:pPr>
        <w:pStyle w:val="Index2"/>
        <w:tabs>
          <w:tab w:val="right" w:leader="dot" w:pos="4310"/>
        </w:tabs>
        <w:rPr>
          <w:noProof/>
        </w:rPr>
      </w:pPr>
      <w:r>
        <w:rPr>
          <w:noProof/>
        </w:rPr>
        <w:t>Read File into M Global, 575</w:t>
      </w:r>
    </w:p>
    <w:p w:rsidR="00EE31EC" w:rsidRDefault="00EE31EC">
      <w:pPr>
        <w:pStyle w:val="Index1"/>
        <w:tabs>
          <w:tab w:val="right" w:leader="dot" w:pos="4310"/>
        </w:tabs>
        <w:rPr>
          <w:noProof/>
        </w:rPr>
      </w:pPr>
      <w:r>
        <w:rPr>
          <w:noProof/>
        </w:rPr>
        <w:t>FTP Protocol, 575</w:t>
      </w:r>
    </w:p>
    <w:p w:rsidR="00EE31EC" w:rsidRDefault="00EE31EC">
      <w:pPr>
        <w:pStyle w:val="Index1"/>
        <w:tabs>
          <w:tab w:val="right" w:leader="dot" w:pos="4310"/>
        </w:tabs>
        <w:rPr>
          <w:noProof/>
        </w:rPr>
      </w:pPr>
      <w:r>
        <w:rPr>
          <w:noProof/>
        </w:rPr>
        <w:t>Full DD (All Fields) (KIDS), 150</w:t>
      </w:r>
    </w:p>
    <w:p w:rsidR="00EE31EC" w:rsidRDefault="00EE31EC">
      <w:pPr>
        <w:pStyle w:val="Index1"/>
        <w:tabs>
          <w:tab w:val="right" w:leader="dot" w:pos="4310"/>
        </w:tabs>
        <w:rPr>
          <w:noProof/>
        </w:rPr>
      </w:pPr>
      <w:r>
        <w:rPr>
          <w:noProof/>
        </w:rPr>
        <w:t>Functions</w:t>
      </w:r>
    </w:p>
    <w:p w:rsidR="00EE31EC" w:rsidRDefault="00EE31EC">
      <w:pPr>
        <w:pStyle w:val="Index2"/>
        <w:tabs>
          <w:tab w:val="right" w:leader="dot" w:pos="4310"/>
        </w:tabs>
        <w:rPr>
          <w:noProof/>
        </w:rPr>
      </w:pPr>
      <w:r>
        <w:rPr>
          <w:noProof/>
        </w:rPr>
        <w:t>FTG^%ZISH, 575</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G</w:t>
      </w:r>
    </w:p>
    <w:p w:rsidR="00EE31EC" w:rsidRDefault="00EE31EC">
      <w:pPr>
        <w:pStyle w:val="Index1"/>
        <w:tabs>
          <w:tab w:val="right" w:leader="dot" w:pos="4310"/>
        </w:tabs>
        <w:rPr>
          <w:noProof/>
        </w:rPr>
      </w:pPr>
      <w:r>
        <w:rPr>
          <w:noProof/>
        </w:rPr>
        <w:t>GETACT^XQALERT, 25</w:t>
      </w:r>
    </w:p>
    <w:p w:rsidR="00EE31EC" w:rsidRDefault="00EE31EC">
      <w:pPr>
        <w:pStyle w:val="Index1"/>
        <w:tabs>
          <w:tab w:val="right" w:leader="dot" w:pos="4310"/>
        </w:tabs>
        <w:rPr>
          <w:noProof/>
        </w:rPr>
      </w:pPr>
      <w:r>
        <w:rPr>
          <w:noProof/>
        </w:rPr>
        <w:t>GETENT^XPAREDIT, 411</w:t>
      </w:r>
    </w:p>
    <w:p w:rsidR="00EE31EC" w:rsidRDefault="00EE31EC">
      <w:pPr>
        <w:pStyle w:val="Index1"/>
        <w:tabs>
          <w:tab w:val="right" w:leader="dot" w:pos="4310"/>
        </w:tabs>
        <w:rPr>
          <w:noProof/>
        </w:rPr>
      </w:pPr>
      <w:r>
        <w:rPr>
          <w:noProof/>
        </w:rPr>
        <w:t>GETENV^%ZOSV, 264</w:t>
      </w:r>
    </w:p>
    <w:p w:rsidR="00EE31EC" w:rsidRDefault="00EE31EC">
      <w:pPr>
        <w:pStyle w:val="Index1"/>
        <w:tabs>
          <w:tab w:val="right" w:leader="dot" w:pos="4310"/>
        </w:tabs>
        <w:rPr>
          <w:noProof/>
        </w:rPr>
      </w:pPr>
      <w:r>
        <w:rPr>
          <w:noProof/>
        </w:rPr>
        <w:t>GETIREF^XTID, 414</w:t>
      </w:r>
    </w:p>
    <w:p w:rsidR="00EE31EC" w:rsidRDefault="00EE31EC">
      <w:pPr>
        <w:pStyle w:val="Index1"/>
        <w:tabs>
          <w:tab w:val="right" w:leader="dot" w:pos="4310"/>
        </w:tabs>
        <w:rPr>
          <w:noProof/>
        </w:rPr>
      </w:pPr>
      <w:r>
        <w:rPr>
          <w:noProof/>
        </w:rPr>
        <w:t>GETLST^XPAR, 406</w:t>
      </w:r>
    </w:p>
    <w:p w:rsidR="00EE31EC" w:rsidRDefault="00EE31EC">
      <w:pPr>
        <w:pStyle w:val="Index1"/>
        <w:tabs>
          <w:tab w:val="right" w:leader="dot" w:pos="4310"/>
        </w:tabs>
        <w:rPr>
          <w:noProof/>
        </w:rPr>
      </w:pPr>
      <w:r>
        <w:rPr>
          <w:noProof/>
        </w:rPr>
        <w:t>GETPAR^XPAREDIT, 412</w:t>
      </w:r>
    </w:p>
    <w:p w:rsidR="00EE31EC" w:rsidRDefault="00EE31EC">
      <w:pPr>
        <w:pStyle w:val="Index1"/>
        <w:tabs>
          <w:tab w:val="right" w:leader="dot" w:pos="4310"/>
        </w:tabs>
        <w:rPr>
          <w:noProof/>
        </w:rPr>
      </w:pPr>
      <w:r>
        <w:rPr>
          <w:noProof/>
        </w:rPr>
        <w:t>GETPEER^%ZOSV, 298</w:t>
      </w:r>
    </w:p>
    <w:p w:rsidR="00EE31EC" w:rsidRDefault="00EE31EC">
      <w:pPr>
        <w:pStyle w:val="Index1"/>
        <w:tabs>
          <w:tab w:val="right" w:leader="dot" w:pos="4310"/>
        </w:tabs>
        <w:rPr>
          <w:noProof/>
        </w:rPr>
      </w:pPr>
      <w:r>
        <w:rPr>
          <w:noProof/>
        </w:rPr>
        <w:t>GETWP^XPAR, 407</w:t>
      </w:r>
    </w:p>
    <w:p w:rsidR="00EE31EC" w:rsidRDefault="00EE31EC">
      <w:pPr>
        <w:pStyle w:val="Index1"/>
        <w:tabs>
          <w:tab w:val="right" w:leader="dot" w:pos="4310"/>
        </w:tabs>
        <w:rPr>
          <w:noProof/>
        </w:rPr>
      </w:pPr>
      <w:r>
        <w:rPr>
          <w:noProof/>
        </w:rPr>
        <w:t>GKILL^%ZISS, 78</w:t>
      </w:r>
    </w:p>
    <w:p w:rsidR="00EE31EC" w:rsidRDefault="00EE31EC">
      <w:pPr>
        <w:pStyle w:val="Index1"/>
        <w:tabs>
          <w:tab w:val="right" w:leader="dot" w:pos="4310"/>
        </w:tabs>
        <w:rPr>
          <w:noProof/>
        </w:rPr>
      </w:pPr>
      <w:r>
        <w:rPr>
          <w:noProof/>
        </w:rPr>
        <w:t>Global</w:t>
      </w:r>
    </w:p>
    <w:p w:rsidR="00EE31EC" w:rsidRDefault="00EE31EC">
      <w:pPr>
        <w:pStyle w:val="Index2"/>
        <w:tabs>
          <w:tab w:val="right" w:leader="dot" w:pos="4310"/>
        </w:tabs>
        <w:rPr>
          <w:noProof/>
        </w:rPr>
      </w:pPr>
      <w:r>
        <w:rPr>
          <w:noProof/>
        </w:rPr>
        <w:t>^%Z, 222</w:t>
      </w:r>
    </w:p>
    <w:p w:rsidR="00EE31EC" w:rsidRDefault="00EE31EC">
      <w:pPr>
        <w:pStyle w:val="Index1"/>
        <w:tabs>
          <w:tab w:val="right" w:leader="dot" w:pos="4310"/>
        </w:tabs>
        <w:rPr>
          <w:noProof/>
        </w:rPr>
      </w:pPr>
      <w:r>
        <w:rPr>
          <w:noProof/>
        </w:rPr>
        <w:t>Global Block Count option, 259</w:t>
      </w:r>
    </w:p>
    <w:p w:rsidR="00EE31EC" w:rsidRDefault="00EE31EC">
      <w:pPr>
        <w:pStyle w:val="Index1"/>
        <w:tabs>
          <w:tab w:val="right" w:leader="dot" w:pos="4310"/>
        </w:tabs>
        <w:rPr>
          <w:noProof/>
        </w:rPr>
      </w:pPr>
      <w:r>
        <w:rPr>
          <w:noProof/>
        </w:rPr>
        <w:lastRenderedPageBreak/>
        <w:t>Global Block Count Option, 221</w:t>
      </w:r>
    </w:p>
    <w:p w:rsidR="00EE31EC" w:rsidRDefault="00EE31EC">
      <w:pPr>
        <w:pStyle w:val="Index1"/>
        <w:tabs>
          <w:tab w:val="right" w:leader="dot" w:pos="4310"/>
        </w:tabs>
        <w:rPr>
          <w:noProof/>
        </w:rPr>
      </w:pPr>
      <w:r>
        <w:rPr>
          <w:noProof/>
        </w:rPr>
        <w:t>Globals</w:t>
      </w:r>
    </w:p>
    <w:p w:rsidR="00EE31EC" w:rsidRDefault="00EE31EC">
      <w:pPr>
        <w:pStyle w:val="Index2"/>
        <w:tabs>
          <w:tab w:val="right" w:leader="dot" w:pos="4310"/>
        </w:tabs>
        <w:rPr>
          <w:noProof/>
        </w:rPr>
      </w:pPr>
      <w:r>
        <w:rPr>
          <w:noProof/>
        </w:rPr>
        <w:t>^%ZOSF, 259</w:t>
      </w:r>
    </w:p>
    <w:p w:rsidR="00EE31EC" w:rsidRDefault="00EE31EC">
      <w:pPr>
        <w:pStyle w:val="Index2"/>
        <w:tabs>
          <w:tab w:val="right" w:leader="dot" w:pos="4310"/>
        </w:tabs>
        <w:rPr>
          <w:noProof/>
        </w:rPr>
      </w:pPr>
      <w:r w:rsidRPr="007B182B">
        <w:rPr>
          <w:noProof/>
          <w:kern w:val="2"/>
        </w:rPr>
        <w:t>^%ZRTL</w:t>
      </w:r>
    </w:p>
    <w:p w:rsidR="00EE31EC" w:rsidRDefault="00EE31EC">
      <w:pPr>
        <w:pStyle w:val="Index3"/>
        <w:tabs>
          <w:tab w:val="right" w:leader="dot" w:pos="4310"/>
        </w:tabs>
        <w:rPr>
          <w:noProof/>
        </w:rPr>
      </w:pPr>
      <w:r w:rsidRPr="007B182B">
        <w:rPr>
          <w:noProof/>
          <w:kern w:val="2"/>
        </w:rPr>
        <w:t>Obsolete</w:t>
      </w:r>
      <w:r>
        <w:rPr>
          <w:noProof/>
        </w:rPr>
        <w:t>, 267, 268</w:t>
      </w:r>
    </w:p>
    <w:p w:rsidR="00EE31EC" w:rsidRDefault="00EE31EC">
      <w:pPr>
        <w:pStyle w:val="Index2"/>
        <w:tabs>
          <w:tab w:val="right" w:leader="dot" w:pos="4310"/>
        </w:tabs>
        <w:rPr>
          <w:noProof/>
        </w:rPr>
      </w:pPr>
      <w:r>
        <w:rPr>
          <w:noProof/>
        </w:rPr>
        <w:t>^</w:t>
      </w:r>
      <w:r w:rsidRPr="007B182B">
        <w:rPr>
          <w:noProof/>
          <w:kern w:val="2"/>
        </w:rPr>
        <w:t>XTEMP Global</w:t>
      </w:r>
      <w:r>
        <w:rPr>
          <w:noProof/>
        </w:rPr>
        <w:t>, 429, 439</w:t>
      </w:r>
    </w:p>
    <w:p w:rsidR="00EE31EC" w:rsidRDefault="00EE31EC">
      <w:pPr>
        <w:pStyle w:val="Index2"/>
        <w:tabs>
          <w:tab w:val="right" w:leader="dot" w:pos="4310"/>
        </w:tabs>
        <w:rPr>
          <w:noProof/>
        </w:rPr>
      </w:pPr>
      <w:r>
        <w:rPr>
          <w:noProof/>
        </w:rPr>
        <w:t>^XTV, 184</w:t>
      </w:r>
    </w:p>
    <w:p w:rsidR="00EE31EC" w:rsidRDefault="00EE31EC">
      <w:pPr>
        <w:pStyle w:val="Index2"/>
        <w:tabs>
          <w:tab w:val="right" w:leader="dot" w:pos="4310"/>
        </w:tabs>
        <w:rPr>
          <w:noProof/>
        </w:rPr>
      </w:pPr>
      <w:r>
        <w:rPr>
          <w:noProof/>
        </w:rPr>
        <w:t>^XUSEC, 269, 270</w:t>
      </w:r>
    </w:p>
    <w:p w:rsidR="00EE31EC" w:rsidRDefault="00EE31EC">
      <w:pPr>
        <w:pStyle w:val="Index2"/>
        <w:tabs>
          <w:tab w:val="right" w:leader="dot" w:pos="4310"/>
        </w:tabs>
        <w:rPr>
          <w:noProof/>
        </w:rPr>
      </w:pPr>
      <w:r>
        <w:rPr>
          <w:noProof/>
        </w:rPr>
        <w:t>Block Count, 259</w:t>
      </w:r>
    </w:p>
    <w:p w:rsidR="00EE31EC" w:rsidRDefault="00EE31EC">
      <w:pPr>
        <w:pStyle w:val="Index2"/>
        <w:tabs>
          <w:tab w:val="right" w:leader="dot" w:pos="4310"/>
        </w:tabs>
        <w:rPr>
          <w:noProof/>
        </w:rPr>
      </w:pPr>
      <w:r>
        <w:rPr>
          <w:noProof/>
        </w:rPr>
        <w:t>XTMP, 160, 161, 168, 263, 264, 295, 296, 307</w:t>
      </w:r>
    </w:p>
    <w:p w:rsidR="00EE31EC" w:rsidRDefault="00EE31EC">
      <w:pPr>
        <w:pStyle w:val="Index2"/>
        <w:tabs>
          <w:tab w:val="right" w:leader="dot" w:pos="4310"/>
        </w:tabs>
        <w:rPr>
          <w:noProof/>
        </w:rPr>
      </w:pPr>
      <w:r>
        <w:rPr>
          <w:noProof/>
        </w:rPr>
        <w:t>XUTL, 463</w:t>
      </w:r>
    </w:p>
    <w:p w:rsidR="00EE31EC" w:rsidRDefault="00EE31EC">
      <w:pPr>
        <w:pStyle w:val="Index1"/>
        <w:tabs>
          <w:tab w:val="right" w:leader="dot" w:pos="4310"/>
        </w:tabs>
        <w:rPr>
          <w:noProof/>
        </w:rPr>
      </w:pPr>
      <w:r>
        <w:rPr>
          <w:noProof/>
        </w:rPr>
        <w:t>Glossary, 592</w:t>
      </w:r>
    </w:p>
    <w:p w:rsidR="00EE31EC" w:rsidRDefault="00EE31EC">
      <w:pPr>
        <w:pStyle w:val="Index2"/>
        <w:tabs>
          <w:tab w:val="right" w:leader="dot" w:pos="4310"/>
        </w:tabs>
        <w:rPr>
          <w:noProof/>
        </w:rPr>
      </w:pPr>
      <w:r>
        <w:rPr>
          <w:noProof/>
        </w:rPr>
        <w:t>Alerts, 12</w:t>
      </w:r>
    </w:p>
    <w:p w:rsidR="00EE31EC" w:rsidRDefault="00EE31EC">
      <w:pPr>
        <w:pStyle w:val="Index2"/>
        <w:tabs>
          <w:tab w:val="right" w:leader="dot" w:pos="4310"/>
        </w:tabs>
        <w:rPr>
          <w:noProof/>
        </w:rPr>
      </w:pPr>
      <w:r w:rsidRPr="007B182B">
        <w:rPr>
          <w:noProof/>
          <w:kern w:val="2"/>
        </w:rPr>
        <w:t>Intranet Website</w:t>
      </w:r>
      <w:r>
        <w:rPr>
          <w:noProof/>
        </w:rPr>
        <w:t>, 597</w:t>
      </w:r>
    </w:p>
    <w:p w:rsidR="00EE31EC" w:rsidRDefault="00EE31EC">
      <w:pPr>
        <w:pStyle w:val="Index1"/>
        <w:tabs>
          <w:tab w:val="right" w:leader="dot" w:pos="4310"/>
        </w:tabs>
        <w:rPr>
          <w:noProof/>
        </w:rPr>
      </w:pPr>
      <w:r w:rsidRPr="007B182B">
        <w:rPr>
          <w:noProof/>
          <w:kern w:val="2"/>
        </w:rPr>
        <w:t>Group Routine Edit Option</w:t>
      </w:r>
      <w:r>
        <w:rPr>
          <w:noProof/>
        </w:rPr>
        <w:t>, 431, 432</w:t>
      </w:r>
    </w:p>
    <w:p w:rsidR="00EE31EC" w:rsidRDefault="00EE31EC">
      <w:pPr>
        <w:pStyle w:val="Index1"/>
        <w:tabs>
          <w:tab w:val="right" w:leader="dot" w:pos="4310"/>
        </w:tabs>
        <w:rPr>
          <w:noProof/>
        </w:rPr>
      </w:pPr>
      <w:r>
        <w:rPr>
          <w:noProof/>
        </w:rPr>
        <w:t>GSET^%ZISS, 78</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H</w:t>
      </w:r>
    </w:p>
    <w:p w:rsidR="00EE31EC" w:rsidRDefault="00EE31EC">
      <w:pPr>
        <w:pStyle w:val="Index1"/>
        <w:tabs>
          <w:tab w:val="right" w:leader="dot" w:pos="4310"/>
        </w:tabs>
        <w:rPr>
          <w:noProof/>
        </w:rPr>
      </w:pPr>
      <w:r>
        <w:rPr>
          <w:noProof/>
        </w:rPr>
        <w:t>H^XUS, 277, 283</w:t>
      </w:r>
    </w:p>
    <w:p w:rsidR="00EE31EC" w:rsidRDefault="00EE31EC">
      <w:pPr>
        <w:pStyle w:val="Index1"/>
        <w:tabs>
          <w:tab w:val="right" w:leader="dot" w:pos="4310"/>
        </w:tabs>
        <w:rPr>
          <w:noProof/>
        </w:rPr>
      </w:pPr>
      <w:r>
        <w:rPr>
          <w:noProof/>
        </w:rPr>
        <w:t>H^XUS Direct Mode Utility, 277</w:t>
      </w:r>
    </w:p>
    <w:p w:rsidR="00EE31EC" w:rsidRDefault="00EE31EC">
      <w:pPr>
        <w:pStyle w:val="Index1"/>
        <w:tabs>
          <w:tab w:val="right" w:leader="dot" w:pos="4310"/>
        </w:tabs>
        <w:rPr>
          <w:noProof/>
        </w:rPr>
      </w:pPr>
      <w:r w:rsidRPr="007B182B">
        <w:rPr>
          <w:smallCaps/>
          <w:noProof/>
        </w:rPr>
        <w:t>H</w:t>
      </w:r>
      <w:r>
        <w:rPr>
          <w:noProof/>
        </w:rPr>
        <w:t>ASH^XUSHSHP, 94</w:t>
      </w:r>
    </w:p>
    <w:p w:rsidR="00EE31EC" w:rsidRDefault="00EE31EC">
      <w:pPr>
        <w:pStyle w:val="Index1"/>
        <w:tabs>
          <w:tab w:val="right" w:leader="dot" w:pos="4310"/>
        </w:tabs>
        <w:rPr>
          <w:noProof/>
        </w:rPr>
      </w:pPr>
      <w:r>
        <w:rPr>
          <w:noProof/>
        </w:rPr>
        <w:t>Header Options, 208</w:t>
      </w:r>
    </w:p>
    <w:p w:rsidR="00EE31EC" w:rsidRDefault="00EE31EC">
      <w:pPr>
        <w:pStyle w:val="Index1"/>
        <w:tabs>
          <w:tab w:val="right" w:leader="dot" w:pos="4310"/>
        </w:tabs>
        <w:rPr>
          <w:noProof/>
        </w:rPr>
      </w:pPr>
      <w:r>
        <w:rPr>
          <w:noProof/>
        </w:rPr>
        <w:t>Help</w:t>
      </w:r>
    </w:p>
    <w:p w:rsidR="00EE31EC" w:rsidRDefault="00EE31EC">
      <w:pPr>
        <w:pStyle w:val="Index2"/>
        <w:tabs>
          <w:tab w:val="right" w:leader="dot" w:pos="4310"/>
        </w:tabs>
        <w:rPr>
          <w:noProof/>
        </w:rPr>
      </w:pPr>
      <w:r>
        <w:rPr>
          <w:noProof/>
        </w:rPr>
        <w:t>At Prompts, lxiv</w:t>
      </w:r>
    </w:p>
    <w:p w:rsidR="00EE31EC" w:rsidRDefault="00EE31EC">
      <w:pPr>
        <w:pStyle w:val="Index2"/>
        <w:tabs>
          <w:tab w:val="right" w:leader="dot" w:pos="4310"/>
        </w:tabs>
        <w:rPr>
          <w:noProof/>
        </w:rPr>
      </w:pPr>
      <w:r>
        <w:rPr>
          <w:noProof/>
        </w:rPr>
        <w:t>Line Mode Editing, 223</w:t>
      </w:r>
    </w:p>
    <w:p w:rsidR="00EE31EC" w:rsidRDefault="00EE31EC">
      <w:pPr>
        <w:pStyle w:val="Index2"/>
        <w:tabs>
          <w:tab w:val="right" w:leader="dot" w:pos="4310"/>
        </w:tabs>
        <w:rPr>
          <w:noProof/>
        </w:rPr>
      </w:pPr>
      <w:r>
        <w:rPr>
          <w:noProof/>
        </w:rPr>
        <w:t>Online, lxiv</w:t>
      </w:r>
    </w:p>
    <w:p w:rsidR="00EE31EC" w:rsidRDefault="00EE31EC">
      <w:pPr>
        <w:pStyle w:val="Index2"/>
        <w:tabs>
          <w:tab w:val="right" w:leader="dot" w:pos="4310"/>
        </w:tabs>
        <w:rPr>
          <w:noProof/>
        </w:rPr>
      </w:pPr>
      <w:r>
        <w:rPr>
          <w:noProof/>
        </w:rPr>
        <w:t>Question Marks, lxiv</w:t>
      </w:r>
    </w:p>
    <w:p w:rsidR="00EE31EC" w:rsidRDefault="00EE31EC">
      <w:pPr>
        <w:pStyle w:val="Index1"/>
        <w:tabs>
          <w:tab w:val="right" w:leader="dot" w:pos="4310"/>
        </w:tabs>
        <w:rPr>
          <w:noProof/>
        </w:rPr>
      </w:pPr>
      <w:r>
        <w:rPr>
          <w:noProof/>
        </w:rPr>
        <w:t>HELP FRAME File (#9.2), 109, 110</w:t>
      </w:r>
    </w:p>
    <w:p w:rsidR="00EE31EC" w:rsidRDefault="00EE31EC">
      <w:pPr>
        <w:pStyle w:val="Index1"/>
        <w:tabs>
          <w:tab w:val="right" w:leader="dot" w:pos="4310"/>
        </w:tabs>
        <w:rPr>
          <w:noProof/>
        </w:rPr>
      </w:pPr>
      <w:r>
        <w:rPr>
          <w:noProof/>
        </w:rPr>
        <w:t>Help processor</w:t>
      </w:r>
    </w:p>
    <w:p w:rsidR="00EE31EC" w:rsidRDefault="00EE31EC">
      <w:pPr>
        <w:pStyle w:val="Index2"/>
        <w:tabs>
          <w:tab w:val="right" w:leader="dot" w:pos="4310"/>
        </w:tabs>
        <w:rPr>
          <w:noProof/>
        </w:rPr>
      </w:pPr>
      <w:r>
        <w:rPr>
          <w:noProof/>
        </w:rPr>
        <w:t>ACTION^XQH4, 110</w:t>
      </w:r>
    </w:p>
    <w:p w:rsidR="00EE31EC" w:rsidRDefault="00EE31EC">
      <w:pPr>
        <w:pStyle w:val="Index2"/>
        <w:tabs>
          <w:tab w:val="right" w:leader="dot" w:pos="4310"/>
        </w:tabs>
        <w:rPr>
          <w:noProof/>
        </w:rPr>
      </w:pPr>
      <w:r>
        <w:rPr>
          <w:noProof/>
        </w:rPr>
        <w:t>EN^XQH, 109</w:t>
      </w:r>
    </w:p>
    <w:p w:rsidR="00EE31EC" w:rsidRDefault="00EE31EC">
      <w:pPr>
        <w:pStyle w:val="Index2"/>
        <w:tabs>
          <w:tab w:val="right" w:leader="dot" w:pos="4310"/>
        </w:tabs>
        <w:rPr>
          <w:noProof/>
        </w:rPr>
      </w:pPr>
      <w:r>
        <w:rPr>
          <w:noProof/>
        </w:rPr>
        <w:t>EN1^XQH, 109</w:t>
      </w:r>
    </w:p>
    <w:p w:rsidR="00EE31EC" w:rsidRDefault="00EE31EC">
      <w:pPr>
        <w:pStyle w:val="Index1"/>
        <w:tabs>
          <w:tab w:val="right" w:leader="dot" w:pos="4310"/>
        </w:tabs>
        <w:rPr>
          <w:noProof/>
        </w:rPr>
      </w:pPr>
      <w:r>
        <w:rPr>
          <w:noProof/>
        </w:rPr>
        <w:t>Help Processor</w:t>
      </w:r>
    </w:p>
    <w:p w:rsidR="00EE31EC" w:rsidRDefault="00EE31EC">
      <w:pPr>
        <w:pStyle w:val="Index2"/>
        <w:tabs>
          <w:tab w:val="right" w:leader="dot" w:pos="4310"/>
        </w:tabs>
        <w:rPr>
          <w:noProof/>
        </w:rPr>
      </w:pPr>
      <w:r>
        <w:rPr>
          <w:noProof/>
        </w:rPr>
        <w:t>APIs, 109</w:t>
      </w:r>
    </w:p>
    <w:p w:rsidR="00EE31EC" w:rsidRDefault="00EE31EC">
      <w:pPr>
        <w:pStyle w:val="Index2"/>
        <w:tabs>
          <w:tab w:val="right" w:leader="dot" w:pos="4310"/>
        </w:tabs>
        <w:rPr>
          <w:noProof/>
        </w:rPr>
      </w:pPr>
      <w:r>
        <w:rPr>
          <w:noProof/>
        </w:rPr>
        <w:t>Developer Tools, 109</w:t>
      </w:r>
    </w:p>
    <w:p w:rsidR="00EE31EC" w:rsidRDefault="00EE31EC">
      <w:pPr>
        <w:pStyle w:val="Index2"/>
        <w:tabs>
          <w:tab w:val="right" w:leader="dot" w:pos="4310"/>
        </w:tabs>
        <w:rPr>
          <w:noProof/>
        </w:rPr>
      </w:pPr>
      <w:r>
        <w:rPr>
          <w:noProof/>
        </w:rPr>
        <w:t>Entry and Exit Execute Statements, 109</w:t>
      </w:r>
    </w:p>
    <w:p w:rsidR="00EE31EC" w:rsidRDefault="00EE31EC">
      <w:pPr>
        <w:pStyle w:val="Index1"/>
        <w:tabs>
          <w:tab w:val="right" w:leader="dot" w:pos="4310"/>
        </w:tabs>
        <w:rPr>
          <w:noProof/>
        </w:rPr>
      </w:pPr>
      <w:r>
        <w:rPr>
          <w:noProof/>
        </w:rPr>
        <w:t>History, Revisions to Documentation and Patches, ii</w:t>
      </w:r>
    </w:p>
    <w:p w:rsidR="00EE31EC" w:rsidRDefault="00EE31EC">
      <w:pPr>
        <w:pStyle w:val="Index1"/>
        <w:tabs>
          <w:tab w:val="right" w:leader="dot" w:pos="4310"/>
        </w:tabs>
        <w:rPr>
          <w:noProof/>
        </w:rPr>
      </w:pPr>
      <w:r>
        <w:rPr>
          <w:noProof/>
        </w:rPr>
        <w:t>HL7 MESSAGE TEXT File (#772), 135</w:t>
      </w:r>
    </w:p>
    <w:p w:rsidR="00EE31EC" w:rsidRDefault="00EE31EC">
      <w:pPr>
        <w:pStyle w:val="Index1"/>
        <w:tabs>
          <w:tab w:val="right" w:leader="dot" w:pos="4310"/>
        </w:tabs>
        <w:rPr>
          <w:noProof/>
        </w:rPr>
      </w:pPr>
      <w:r>
        <w:rPr>
          <w:noProof/>
        </w:rPr>
        <w:t>HLP1^%ZIS, 68</w:t>
      </w:r>
    </w:p>
    <w:p w:rsidR="00EE31EC" w:rsidRDefault="00EE31EC">
      <w:pPr>
        <w:pStyle w:val="Index1"/>
        <w:tabs>
          <w:tab w:val="right" w:leader="dot" w:pos="4310"/>
        </w:tabs>
        <w:rPr>
          <w:noProof/>
        </w:rPr>
      </w:pPr>
      <w:r>
        <w:rPr>
          <w:noProof/>
        </w:rPr>
        <w:t>HLP2^%ZIS, 69</w:t>
      </w:r>
    </w:p>
    <w:p w:rsidR="00EE31EC" w:rsidRDefault="00EE31EC">
      <w:pPr>
        <w:pStyle w:val="Index1"/>
        <w:tabs>
          <w:tab w:val="right" w:leader="dot" w:pos="4310"/>
        </w:tabs>
        <w:rPr>
          <w:noProof/>
        </w:rPr>
      </w:pPr>
      <w:r>
        <w:rPr>
          <w:noProof/>
        </w:rPr>
        <w:t>HOLIDAY File (#40.5), 227, 229, 230, 231</w:t>
      </w:r>
    </w:p>
    <w:p w:rsidR="00EE31EC" w:rsidRDefault="00EE31EC">
      <w:pPr>
        <w:pStyle w:val="Index1"/>
        <w:tabs>
          <w:tab w:val="right" w:leader="dot" w:pos="4310"/>
        </w:tabs>
        <w:rPr>
          <w:noProof/>
        </w:rPr>
      </w:pPr>
      <w:r>
        <w:rPr>
          <w:noProof/>
        </w:rPr>
        <w:t>Home Pages</w:t>
      </w:r>
    </w:p>
    <w:p w:rsidR="00EE31EC" w:rsidRDefault="00EE31EC">
      <w:pPr>
        <w:pStyle w:val="Index2"/>
        <w:tabs>
          <w:tab w:val="right" w:leader="dot" w:pos="4310"/>
        </w:tabs>
        <w:rPr>
          <w:noProof/>
        </w:rPr>
      </w:pPr>
      <w:r w:rsidRPr="007B182B">
        <w:rPr>
          <w:noProof/>
          <w:kern w:val="2"/>
        </w:rPr>
        <w:t>Acronyms Intranet Website</w:t>
      </w:r>
      <w:r>
        <w:rPr>
          <w:noProof/>
        </w:rPr>
        <w:t>, 597</w:t>
      </w:r>
    </w:p>
    <w:p w:rsidR="00EE31EC" w:rsidRDefault="00EE31EC">
      <w:pPr>
        <w:pStyle w:val="Index2"/>
        <w:tabs>
          <w:tab w:val="right" w:leader="dot" w:pos="4310"/>
        </w:tabs>
        <w:rPr>
          <w:noProof/>
        </w:rPr>
      </w:pPr>
      <w:r>
        <w:rPr>
          <w:noProof/>
        </w:rPr>
        <w:t>Adobe Website, lxiv</w:t>
      </w:r>
    </w:p>
    <w:p w:rsidR="00EE31EC" w:rsidRDefault="00EE31EC">
      <w:pPr>
        <w:pStyle w:val="Index2"/>
        <w:tabs>
          <w:tab w:val="right" w:leader="dot" w:pos="4310"/>
        </w:tabs>
        <w:rPr>
          <w:noProof/>
        </w:rPr>
      </w:pPr>
      <w:r>
        <w:rPr>
          <w:noProof/>
        </w:rPr>
        <w:t>EPMO Website, lxi</w:t>
      </w:r>
    </w:p>
    <w:p w:rsidR="00EE31EC" w:rsidRDefault="00EE31EC">
      <w:pPr>
        <w:pStyle w:val="Index2"/>
        <w:tabs>
          <w:tab w:val="right" w:leader="dot" w:pos="4310"/>
        </w:tabs>
        <w:rPr>
          <w:noProof/>
        </w:rPr>
      </w:pPr>
      <w:r w:rsidRPr="007B182B">
        <w:rPr>
          <w:noProof/>
          <w:kern w:val="2"/>
        </w:rPr>
        <w:t>Glossary Intranet Website</w:t>
      </w:r>
      <w:r>
        <w:rPr>
          <w:noProof/>
        </w:rPr>
        <w:t>, 597</w:t>
      </w:r>
    </w:p>
    <w:p w:rsidR="00EE31EC" w:rsidRDefault="00EE31EC">
      <w:pPr>
        <w:pStyle w:val="Index2"/>
        <w:tabs>
          <w:tab w:val="right" w:leader="dot" w:pos="4310"/>
        </w:tabs>
        <w:rPr>
          <w:noProof/>
        </w:rPr>
      </w:pPr>
      <w:r>
        <w:rPr>
          <w:noProof/>
        </w:rPr>
        <w:t>Kernel Website, lxiv</w:t>
      </w:r>
    </w:p>
    <w:p w:rsidR="00EE31EC" w:rsidRDefault="00EE31EC">
      <w:pPr>
        <w:pStyle w:val="Index2"/>
        <w:tabs>
          <w:tab w:val="right" w:leader="dot" w:pos="4310"/>
        </w:tabs>
        <w:rPr>
          <w:noProof/>
        </w:rPr>
      </w:pPr>
      <w:r>
        <w:rPr>
          <w:noProof/>
        </w:rPr>
        <w:t>VA Software Document Library (</w:t>
      </w:r>
      <w:r w:rsidRPr="007B182B">
        <w:rPr>
          <w:noProof/>
          <w:kern w:val="2"/>
        </w:rPr>
        <w:t>VDL)</w:t>
      </w:r>
      <w:r>
        <w:rPr>
          <w:noProof/>
        </w:rPr>
        <w:t>, lxiv</w:t>
      </w:r>
    </w:p>
    <w:p w:rsidR="00EE31EC" w:rsidRDefault="00EE31EC">
      <w:pPr>
        <w:pStyle w:val="Index1"/>
        <w:tabs>
          <w:tab w:val="right" w:leader="dot" w:pos="4310"/>
        </w:tabs>
        <w:rPr>
          <w:noProof/>
        </w:rPr>
      </w:pPr>
      <w:r>
        <w:rPr>
          <w:noProof/>
        </w:rPr>
        <w:lastRenderedPageBreak/>
        <w:t>HOME^%ZIS, 69</w:t>
      </w:r>
    </w:p>
    <w:p w:rsidR="00EE31EC" w:rsidRDefault="00EE31EC">
      <w:pPr>
        <w:pStyle w:val="Index1"/>
        <w:tabs>
          <w:tab w:val="right" w:leader="dot" w:pos="4310"/>
        </w:tabs>
        <w:rPr>
          <w:noProof/>
        </w:rPr>
      </w:pPr>
      <w:r w:rsidRPr="007B182B">
        <w:rPr>
          <w:noProof/>
        </w:rPr>
        <w:t>HOSPITAL LOCATION File (#44)</w:t>
      </w:r>
      <w:r>
        <w:rPr>
          <w:noProof/>
        </w:rPr>
        <w:t>, 400</w:t>
      </w:r>
    </w:p>
    <w:p w:rsidR="00EE31EC" w:rsidRDefault="00EE31EC">
      <w:pPr>
        <w:pStyle w:val="Index1"/>
        <w:tabs>
          <w:tab w:val="right" w:leader="dot" w:pos="4310"/>
        </w:tabs>
        <w:rPr>
          <w:noProof/>
        </w:rPr>
      </w:pPr>
      <w:r>
        <w:rPr>
          <w:noProof/>
        </w:rPr>
        <w:t>Host Files</w:t>
      </w:r>
    </w:p>
    <w:p w:rsidR="00EE31EC" w:rsidRDefault="00EE31EC">
      <w:pPr>
        <w:pStyle w:val="Index2"/>
        <w:tabs>
          <w:tab w:val="right" w:leader="dot" w:pos="4310"/>
        </w:tabs>
        <w:rPr>
          <w:noProof/>
        </w:rPr>
      </w:pPr>
      <w:r>
        <w:rPr>
          <w:noProof/>
        </w:rPr>
        <w:t>$$DEFDIR^%ZISH, 112</w:t>
      </w:r>
    </w:p>
    <w:p w:rsidR="00EE31EC" w:rsidRDefault="00EE31EC">
      <w:pPr>
        <w:pStyle w:val="Index2"/>
        <w:tabs>
          <w:tab w:val="right" w:leader="dot" w:pos="4310"/>
        </w:tabs>
        <w:rPr>
          <w:noProof/>
        </w:rPr>
      </w:pPr>
      <w:r>
        <w:rPr>
          <w:noProof/>
        </w:rPr>
        <w:t>$$DEL^%ZISH, 113</w:t>
      </w:r>
    </w:p>
    <w:p w:rsidR="00EE31EC" w:rsidRDefault="00EE31EC">
      <w:pPr>
        <w:pStyle w:val="Index2"/>
        <w:tabs>
          <w:tab w:val="right" w:leader="dot" w:pos="4310"/>
        </w:tabs>
        <w:rPr>
          <w:noProof/>
        </w:rPr>
      </w:pPr>
      <w:r>
        <w:rPr>
          <w:noProof/>
        </w:rPr>
        <w:t>$$FTG^%ZISH, 114</w:t>
      </w:r>
    </w:p>
    <w:p w:rsidR="00EE31EC" w:rsidRDefault="00EE31EC">
      <w:pPr>
        <w:pStyle w:val="Index2"/>
        <w:tabs>
          <w:tab w:val="right" w:leader="dot" w:pos="4310"/>
        </w:tabs>
        <w:rPr>
          <w:noProof/>
        </w:rPr>
      </w:pPr>
      <w:r>
        <w:rPr>
          <w:noProof/>
        </w:rPr>
        <w:t>$$GATF^%ZISH, 115</w:t>
      </w:r>
    </w:p>
    <w:p w:rsidR="00EE31EC" w:rsidRDefault="00EE31EC">
      <w:pPr>
        <w:pStyle w:val="Index2"/>
        <w:tabs>
          <w:tab w:val="right" w:leader="dot" w:pos="4310"/>
        </w:tabs>
        <w:rPr>
          <w:noProof/>
        </w:rPr>
      </w:pPr>
      <w:r>
        <w:rPr>
          <w:noProof/>
        </w:rPr>
        <w:t>$$GTF^%ZISH, 116</w:t>
      </w:r>
    </w:p>
    <w:p w:rsidR="00EE31EC" w:rsidRDefault="00EE31EC">
      <w:pPr>
        <w:pStyle w:val="Index2"/>
        <w:tabs>
          <w:tab w:val="right" w:leader="dot" w:pos="4310"/>
        </w:tabs>
        <w:rPr>
          <w:noProof/>
        </w:rPr>
      </w:pPr>
      <w:r>
        <w:rPr>
          <w:noProof/>
        </w:rPr>
        <w:t>$$LIST^%ZISH, 116</w:t>
      </w:r>
    </w:p>
    <w:p w:rsidR="00EE31EC" w:rsidRDefault="00EE31EC">
      <w:pPr>
        <w:pStyle w:val="Index2"/>
        <w:tabs>
          <w:tab w:val="right" w:leader="dot" w:pos="4310"/>
        </w:tabs>
        <w:rPr>
          <w:noProof/>
        </w:rPr>
      </w:pPr>
      <w:r>
        <w:rPr>
          <w:noProof/>
        </w:rPr>
        <w:t>$$MV^%ZISH, 117</w:t>
      </w:r>
    </w:p>
    <w:p w:rsidR="00EE31EC" w:rsidRDefault="00EE31EC">
      <w:pPr>
        <w:pStyle w:val="Index2"/>
        <w:tabs>
          <w:tab w:val="right" w:leader="dot" w:pos="4310"/>
        </w:tabs>
        <w:rPr>
          <w:noProof/>
        </w:rPr>
      </w:pPr>
      <w:r>
        <w:rPr>
          <w:noProof/>
        </w:rPr>
        <w:t>$$PWD^%ZISH, 119</w:t>
      </w:r>
    </w:p>
    <w:p w:rsidR="00EE31EC" w:rsidRDefault="00EE31EC">
      <w:pPr>
        <w:pStyle w:val="Index2"/>
        <w:tabs>
          <w:tab w:val="right" w:leader="dot" w:pos="4310"/>
        </w:tabs>
        <w:rPr>
          <w:noProof/>
        </w:rPr>
      </w:pPr>
      <w:r>
        <w:rPr>
          <w:noProof/>
        </w:rPr>
        <w:t>$$STATUS^%ZISH, 119</w:t>
      </w:r>
    </w:p>
    <w:p w:rsidR="00EE31EC" w:rsidRDefault="00EE31EC">
      <w:pPr>
        <w:pStyle w:val="Index2"/>
        <w:tabs>
          <w:tab w:val="right" w:leader="dot" w:pos="4310"/>
        </w:tabs>
        <w:rPr>
          <w:noProof/>
        </w:rPr>
      </w:pPr>
      <w:r>
        <w:rPr>
          <w:noProof/>
        </w:rPr>
        <w:t>APIs, 111</w:t>
      </w:r>
    </w:p>
    <w:p w:rsidR="00EE31EC" w:rsidRDefault="00EE31EC">
      <w:pPr>
        <w:pStyle w:val="Index2"/>
        <w:tabs>
          <w:tab w:val="right" w:leader="dot" w:pos="4310"/>
        </w:tabs>
        <w:rPr>
          <w:noProof/>
        </w:rPr>
      </w:pPr>
      <w:r>
        <w:rPr>
          <w:noProof/>
        </w:rPr>
        <w:t>CLOSE^%ZISH, 112</w:t>
      </w:r>
    </w:p>
    <w:p w:rsidR="00EE31EC" w:rsidRDefault="00EE31EC">
      <w:pPr>
        <w:pStyle w:val="Index2"/>
        <w:tabs>
          <w:tab w:val="right" w:leader="dot" w:pos="4310"/>
        </w:tabs>
        <w:rPr>
          <w:noProof/>
        </w:rPr>
      </w:pPr>
      <w:r>
        <w:rPr>
          <w:noProof/>
        </w:rPr>
        <w:t>Developer Tools, 111</w:t>
      </w:r>
    </w:p>
    <w:p w:rsidR="00EE31EC" w:rsidRDefault="00EE31EC">
      <w:pPr>
        <w:pStyle w:val="Index2"/>
        <w:tabs>
          <w:tab w:val="right" w:leader="dot" w:pos="4310"/>
        </w:tabs>
        <w:rPr>
          <w:noProof/>
        </w:rPr>
      </w:pPr>
      <w:r>
        <w:rPr>
          <w:noProof/>
        </w:rPr>
        <w:t>OPEN^%ZISH, 118</w:t>
      </w:r>
    </w:p>
    <w:p w:rsidR="00EE31EC" w:rsidRDefault="00EE31EC">
      <w:pPr>
        <w:pStyle w:val="Index1"/>
        <w:tabs>
          <w:tab w:val="right" w:leader="dot" w:pos="4310"/>
        </w:tabs>
        <w:rPr>
          <w:noProof/>
        </w:rPr>
      </w:pPr>
      <w:r>
        <w:rPr>
          <w:noProof/>
        </w:rPr>
        <w:t>How KIDS Matches Incoming Entries with Existing Entries, 154</w:t>
      </w:r>
    </w:p>
    <w:p w:rsidR="00EE31EC" w:rsidRDefault="00EE31EC">
      <w:pPr>
        <w:pStyle w:val="Index1"/>
        <w:tabs>
          <w:tab w:val="right" w:leader="dot" w:pos="4310"/>
        </w:tabs>
        <w:rPr>
          <w:noProof/>
        </w:rPr>
      </w:pPr>
      <w:r>
        <w:rPr>
          <w:noProof/>
        </w:rPr>
        <w:t>How to</w:t>
      </w:r>
    </w:p>
    <w:p w:rsidR="00EE31EC" w:rsidRDefault="00EE31EC">
      <w:pPr>
        <w:pStyle w:val="Index2"/>
        <w:tabs>
          <w:tab w:val="right" w:leader="dot" w:pos="4310"/>
        </w:tabs>
        <w:rPr>
          <w:noProof/>
        </w:rPr>
      </w:pPr>
      <w:r>
        <w:rPr>
          <w:noProof/>
        </w:rPr>
        <w:t>Ask Installation Questions (KIDS), 174</w:t>
      </w:r>
    </w:p>
    <w:p w:rsidR="00EE31EC" w:rsidRDefault="00EE31EC">
      <w:pPr>
        <w:pStyle w:val="Index2"/>
        <w:tabs>
          <w:tab w:val="right" w:leader="dot" w:pos="4310"/>
        </w:tabs>
        <w:rPr>
          <w:noProof/>
        </w:rPr>
      </w:pPr>
      <w:r>
        <w:rPr>
          <w:noProof/>
        </w:rPr>
        <w:t>Obtain Technical Information Online, lxiii</w:t>
      </w:r>
    </w:p>
    <w:p w:rsidR="00EE31EC" w:rsidRDefault="00EE31EC">
      <w:pPr>
        <w:pStyle w:val="Index2"/>
        <w:tabs>
          <w:tab w:val="right" w:leader="dot" w:pos="4310"/>
        </w:tabs>
        <w:rPr>
          <w:noProof/>
        </w:rPr>
      </w:pPr>
      <w:r>
        <w:rPr>
          <w:noProof/>
        </w:rPr>
        <w:t>Override MTLU, 381</w:t>
      </w:r>
    </w:p>
    <w:p w:rsidR="00EE31EC" w:rsidRDefault="00EE31EC">
      <w:pPr>
        <w:pStyle w:val="Index2"/>
        <w:tabs>
          <w:tab w:val="right" w:leader="dot" w:pos="4310"/>
        </w:tabs>
        <w:rPr>
          <w:noProof/>
        </w:rPr>
      </w:pPr>
      <w:r>
        <w:rPr>
          <w:noProof/>
        </w:rPr>
        <w:t>Use this Manual, lx</w:t>
      </w:r>
    </w:p>
    <w:p w:rsidR="00EE31EC" w:rsidRDefault="00EE31EC">
      <w:pPr>
        <w:pStyle w:val="Index2"/>
        <w:tabs>
          <w:tab w:val="right" w:leader="dot" w:pos="4310"/>
        </w:tabs>
        <w:rPr>
          <w:noProof/>
        </w:rPr>
      </w:pPr>
      <w:r>
        <w:rPr>
          <w:noProof/>
        </w:rPr>
        <w:t>Write Code to Queue Tasks, 301</w:t>
      </w:r>
    </w:p>
    <w:p w:rsidR="00EE31EC" w:rsidRDefault="00EE31EC">
      <w:pPr>
        <w:pStyle w:val="Index1"/>
        <w:tabs>
          <w:tab w:val="right" w:leader="dot" w:pos="4310"/>
        </w:tabs>
        <w:rPr>
          <w:noProof/>
        </w:rPr>
      </w:pPr>
      <w:r>
        <w:rPr>
          <w:noProof/>
        </w:rPr>
        <w:t>HTTP Client</w:t>
      </w:r>
    </w:p>
    <w:p w:rsidR="00EE31EC" w:rsidRDefault="00EE31EC">
      <w:pPr>
        <w:pStyle w:val="Index2"/>
        <w:tabs>
          <w:tab w:val="right" w:leader="dot" w:pos="4310"/>
        </w:tabs>
        <w:rPr>
          <w:noProof/>
        </w:rPr>
      </w:pPr>
      <w:r>
        <w:rPr>
          <w:noProof/>
        </w:rPr>
        <w:t>Toolkit APIs, 371</w:t>
      </w:r>
    </w:p>
    <w:p w:rsidR="00EE31EC" w:rsidRDefault="00EE31EC">
      <w:pPr>
        <w:pStyle w:val="Index1"/>
        <w:tabs>
          <w:tab w:val="right" w:leader="dot" w:pos="4310"/>
        </w:tabs>
        <w:rPr>
          <w:noProof/>
        </w:rPr>
      </w:pPr>
      <w:r>
        <w:rPr>
          <w:noProof/>
        </w:rPr>
        <w:t>HTTP Protocol, 575</w:t>
      </w:r>
    </w:p>
    <w:p w:rsidR="00EE31EC" w:rsidRDefault="00EE31EC">
      <w:pPr>
        <w:pStyle w:val="Index1"/>
        <w:tabs>
          <w:tab w:val="right" w:leader="dot" w:pos="4310"/>
        </w:tabs>
        <w:rPr>
          <w:noProof/>
        </w:rPr>
      </w:pPr>
      <w:r>
        <w:rPr>
          <w:noProof/>
        </w:rPr>
        <w:t>Hyperbolic Trigonometric Functions</w:t>
      </w:r>
    </w:p>
    <w:p w:rsidR="00EE31EC" w:rsidRDefault="00EE31EC">
      <w:pPr>
        <w:pStyle w:val="Index2"/>
        <w:tabs>
          <w:tab w:val="right" w:leader="dot" w:pos="4310"/>
        </w:tabs>
        <w:rPr>
          <w:noProof/>
        </w:rPr>
      </w:pPr>
      <w:r>
        <w:rPr>
          <w:noProof/>
        </w:rPr>
        <w:t>$$ACOSH^XLFHYPER, 523</w:t>
      </w:r>
    </w:p>
    <w:p w:rsidR="00EE31EC" w:rsidRDefault="00EE31EC">
      <w:pPr>
        <w:pStyle w:val="Index2"/>
        <w:tabs>
          <w:tab w:val="right" w:leader="dot" w:pos="4310"/>
        </w:tabs>
        <w:rPr>
          <w:noProof/>
        </w:rPr>
      </w:pPr>
      <w:r>
        <w:rPr>
          <w:noProof/>
        </w:rPr>
        <w:t>$$ACOTH^XLFHYPER, 524</w:t>
      </w:r>
    </w:p>
    <w:p w:rsidR="00EE31EC" w:rsidRDefault="00EE31EC">
      <w:pPr>
        <w:pStyle w:val="Index2"/>
        <w:tabs>
          <w:tab w:val="right" w:leader="dot" w:pos="4310"/>
        </w:tabs>
        <w:rPr>
          <w:noProof/>
        </w:rPr>
      </w:pPr>
      <w:r>
        <w:rPr>
          <w:noProof/>
        </w:rPr>
        <w:t>$$ACSCH^XLFHYPER, 524</w:t>
      </w:r>
    </w:p>
    <w:p w:rsidR="00EE31EC" w:rsidRDefault="00EE31EC">
      <w:pPr>
        <w:pStyle w:val="Index2"/>
        <w:tabs>
          <w:tab w:val="right" w:leader="dot" w:pos="4310"/>
        </w:tabs>
        <w:rPr>
          <w:noProof/>
        </w:rPr>
      </w:pPr>
      <w:r>
        <w:rPr>
          <w:noProof/>
        </w:rPr>
        <w:t>$$ASECH^XLFHYPER, 525</w:t>
      </w:r>
    </w:p>
    <w:p w:rsidR="00EE31EC" w:rsidRDefault="00EE31EC">
      <w:pPr>
        <w:pStyle w:val="Index2"/>
        <w:tabs>
          <w:tab w:val="right" w:leader="dot" w:pos="4310"/>
        </w:tabs>
        <w:rPr>
          <w:noProof/>
        </w:rPr>
      </w:pPr>
      <w:r>
        <w:rPr>
          <w:noProof/>
        </w:rPr>
        <w:t>$$ASINH^XLFHYPER, 525</w:t>
      </w:r>
    </w:p>
    <w:p w:rsidR="00EE31EC" w:rsidRDefault="00EE31EC">
      <w:pPr>
        <w:pStyle w:val="Index2"/>
        <w:tabs>
          <w:tab w:val="right" w:leader="dot" w:pos="4310"/>
        </w:tabs>
        <w:rPr>
          <w:noProof/>
        </w:rPr>
      </w:pPr>
      <w:r>
        <w:rPr>
          <w:noProof/>
        </w:rPr>
        <w:t>$$ATANH^XLFHYPER, 526</w:t>
      </w:r>
    </w:p>
    <w:p w:rsidR="00EE31EC" w:rsidRDefault="00EE31EC">
      <w:pPr>
        <w:pStyle w:val="Index2"/>
        <w:tabs>
          <w:tab w:val="right" w:leader="dot" w:pos="4310"/>
        </w:tabs>
        <w:rPr>
          <w:noProof/>
        </w:rPr>
      </w:pPr>
      <w:r>
        <w:rPr>
          <w:noProof/>
        </w:rPr>
        <w:t>$$COSH^XLFHYPER, 526</w:t>
      </w:r>
    </w:p>
    <w:p w:rsidR="00EE31EC" w:rsidRDefault="00EE31EC">
      <w:pPr>
        <w:pStyle w:val="Index2"/>
        <w:tabs>
          <w:tab w:val="right" w:leader="dot" w:pos="4310"/>
        </w:tabs>
        <w:rPr>
          <w:noProof/>
        </w:rPr>
      </w:pPr>
      <w:r>
        <w:rPr>
          <w:noProof/>
        </w:rPr>
        <w:t>$$COTH^XLFHYPER, 527</w:t>
      </w:r>
    </w:p>
    <w:p w:rsidR="00EE31EC" w:rsidRDefault="00EE31EC">
      <w:pPr>
        <w:pStyle w:val="Index2"/>
        <w:tabs>
          <w:tab w:val="right" w:leader="dot" w:pos="4310"/>
        </w:tabs>
        <w:rPr>
          <w:noProof/>
        </w:rPr>
      </w:pPr>
      <w:r>
        <w:rPr>
          <w:noProof/>
        </w:rPr>
        <w:t>$$CSCH^XLFHYPER, 527</w:t>
      </w:r>
    </w:p>
    <w:p w:rsidR="00EE31EC" w:rsidRDefault="00EE31EC">
      <w:pPr>
        <w:pStyle w:val="Index2"/>
        <w:tabs>
          <w:tab w:val="right" w:leader="dot" w:pos="4310"/>
        </w:tabs>
        <w:rPr>
          <w:noProof/>
        </w:rPr>
      </w:pPr>
      <w:r>
        <w:rPr>
          <w:noProof/>
        </w:rPr>
        <w:t>$$SECH^XLFHYPER, 528</w:t>
      </w:r>
    </w:p>
    <w:p w:rsidR="00EE31EC" w:rsidRDefault="00EE31EC">
      <w:pPr>
        <w:pStyle w:val="Index2"/>
        <w:tabs>
          <w:tab w:val="right" w:leader="dot" w:pos="4310"/>
        </w:tabs>
        <w:rPr>
          <w:noProof/>
        </w:rPr>
      </w:pPr>
      <w:r>
        <w:rPr>
          <w:noProof/>
        </w:rPr>
        <w:t>$$SINH^XLFHYPER, 528</w:t>
      </w:r>
    </w:p>
    <w:p w:rsidR="00EE31EC" w:rsidRDefault="00EE31EC">
      <w:pPr>
        <w:pStyle w:val="Index2"/>
        <w:tabs>
          <w:tab w:val="right" w:leader="dot" w:pos="4310"/>
        </w:tabs>
        <w:rPr>
          <w:noProof/>
        </w:rPr>
      </w:pPr>
      <w:r>
        <w:rPr>
          <w:noProof/>
        </w:rPr>
        <w:t>$$TANH^XLFHYPER, 529</w:t>
      </w:r>
    </w:p>
    <w:p w:rsidR="00EE31EC" w:rsidRDefault="00EE31EC">
      <w:pPr>
        <w:pStyle w:val="Index1"/>
        <w:tabs>
          <w:tab w:val="right" w:leader="dot" w:pos="4310"/>
        </w:tabs>
        <w:rPr>
          <w:noProof/>
        </w:rPr>
      </w:pPr>
      <w:r>
        <w:rPr>
          <w:noProof/>
        </w:rPr>
        <w:t>Hyperbolic Trigonometric Functions (XLF), 523</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I</w:t>
      </w:r>
    </w:p>
    <w:p w:rsidR="00EE31EC" w:rsidRDefault="00EE31EC">
      <w:pPr>
        <w:pStyle w:val="Index1"/>
        <w:tabs>
          <w:tab w:val="right" w:leader="dot" w:pos="4310"/>
        </w:tabs>
        <w:rPr>
          <w:noProof/>
        </w:rPr>
      </w:pPr>
      <w:r>
        <w:rPr>
          <w:noProof/>
        </w:rPr>
        <w:t>ICD DIAGNOSIS File (#80), 386</w:t>
      </w:r>
    </w:p>
    <w:p w:rsidR="00EE31EC" w:rsidRDefault="00EE31EC">
      <w:pPr>
        <w:pStyle w:val="Index1"/>
        <w:tabs>
          <w:tab w:val="right" w:leader="dot" w:pos="4310"/>
        </w:tabs>
        <w:rPr>
          <w:noProof/>
        </w:rPr>
      </w:pPr>
      <w:r>
        <w:rPr>
          <w:noProof/>
        </w:rPr>
        <w:t>ICD OPERATION/PROCEDURE File (#80.1), 386</w:t>
      </w:r>
    </w:p>
    <w:p w:rsidR="00EE31EC" w:rsidRDefault="00EE31EC">
      <w:pPr>
        <w:pStyle w:val="Index1"/>
        <w:tabs>
          <w:tab w:val="right" w:leader="dot" w:pos="4310"/>
        </w:tabs>
        <w:rPr>
          <w:noProof/>
        </w:rPr>
      </w:pPr>
      <w:r>
        <w:rPr>
          <w:noProof/>
        </w:rPr>
        <w:t>IEN</w:t>
      </w:r>
    </w:p>
    <w:p w:rsidR="00EE31EC" w:rsidRDefault="00EE31EC">
      <w:pPr>
        <w:pStyle w:val="Index2"/>
        <w:tabs>
          <w:tab w:val="right" w:leader="dot" w:pos="4310"/>
        </w:tabs>
        <w:rPr>
          <w:noProof/>
        </w:rPr>
      </w:pPr>
      <w:r>
        <w:rPr>
          <w:noProof/>
        </w:rPr>
        <w:t>Duplicate Record Merge Utilities, 360</w:t>
      </w:r>
    </w:p>
    <w:p w:rsidR="00EE31EC" w:rsidRDefault="00EE31EC">
      <w:pPr>
        <w:pStyle w:val="Index1"/>
        <w:tabs>
          <w:tab w:val="right" w:leader="dot" w:pos="4310"/>
        </w:tabs>
        <w:rPr>
          <w:noProof/>
        </w:rPr>
      </w:pPr>
      <w:r>
        <w:rPr>
          <w:noProof/>
        </w:rPr>
        <w:t>INDEX File (#.11), 251</w:t>
      </w:r>
    </w:p>
    <w:p w:rsidR="00EE31EC" w:rsidRDefault="00EE31EC">
      <w:pPr>
        <w:pStyle w:val="Index1"/>
        <w:tabs>
          <w:tab w:val="right" w:leader="dot" w:pos="4310"/>
        </w:tabs>
        <w:rPr>
          <w:noProof/>
        </w:rPr>
      </w:pPr>
      <w:r>
        <w:rPr>
          <w:noProof/>
        </w:rPr>
        <w:t>INIT^XPDID, 225</w:t>
      </w:r>
    </w:p>
    <w:p w:rsidR="00EE31EC" w:rsidRDefault="00EE31EC">
      <w:pPr>
        <w:pStyle w:val="Index1"/>
        <w:tabs>
          <w:tab w:val="right" w:leader="dot" w:pos="4310"/>
        </w:tabs>
        <w:rPr>
          <w:noProof/>
        </w:rPr>
      </w:pPr>
      <w:r>
        <w:rPr>
          <w:noProof/>
        </w:rPr>
        <w:lastRenderedPageBreak/>
        <w:t>Initiating</w:t>
      </w:r>
    </w:p>
    <w:p w:rsidR="00EE31EC" w:rsidRDefault="00EE31EC">
      <w:pPr>
        <w:pStyle w:val="Index2"/>
        <w:tabs>
          <w:tab w:val="right" w:leader="dot" w:pos="4310"/>
        </w:tabs>
        <w:rPr>
          <w:noProof/>
        </w:rPr>
      </w:pPr>
      <w:r>
        <w:rPr>
          <w:noProof/>
        </w:rPr>
        <w:t>Alpha/Beta Tracking (KIDS), 185</w:t>
      </w:r>
    </w:p>
    <w:p w:rsidR="00EE31EC" w:rsidRDefault="00EE31EC">
      <w:pPr>
        <w:pStyle w:val="Index3"/>
        <w:tabs>
          <w:tab w:val="right" w:leader="dot" w:pos="4310"/>
        </w:tabs>
        <w:rPr>
          <w:noProof/>
        </w:rPr>
      </w:pPr>
      <w:r>
        <w:rPr>
          <w:noProof/>
        </w:rPr>
        <w:t>Build Entry, 185</w:t>
      </w:r>
    </w:p>
    <w:p w:rsidR="00EE31EC" w:rsidRDefault="00EE31EC">
      <w:pPr>
        <w:pStyle w:val="Index1"/>
        <w:tabs>
          <w:tab w:val="right" w:leader="dot" w:pos="4310"/>
        </w:tabs>
        <w:rPr>
          <w:noProof/>
        </w:rPr>
      </w:pPr>
      <w:r>
        <w:rPr>
          <w:noProof/>
        </w:rPr>
        <w:t>INITKB^XGF, 489</w:t>
      </w:r>
    </w:p>
    <w:p w:rsidR="00EE31EC" w:rsidRDefault="00EE31EC">
      <w:pPr>
        <w:pStyle w:val="Index1"/>
        <w:tabs>
          <w:tab w:val="right" w:leader="dot" w:pos="4310"/>
        </w:tabs>
        <w:rPr>
          <w:noProof/>
        </w:rPr>
      </w:pPr>
      <w:r w:rsidRPr="007B182B">
        <w:rPr>
          <w:noProof/>
          <w:kern w:val="2"/>
        </w:rPr>
        <w:t>Input Routines Option</w:t>
      </w:r>
      <w:r>
        <w:rPr>
          <w:noProof/>
        </w:rPr>
        <w:t>, 434</w:t>
      </w:r>
    </w:p>
    <w:p w:rsidR="00EE31EC" w:rsidRDefault="00EE31EC">
      <w:pPr>
        <w:pStyle w:val="Index1"/>
        <w:tabs>
          <w:tab w:val="right" w:leader="dot" w:pos="4310"/>
        </w:tabs>
        <w:rPr>
          <w:noProof/>
        </w:rPr>
      </w:pPr>
      <w:r>
        <w:rPr>
          <w:noProof/>
        </w:rPr>
        <w:t>INSTALL File (#9.7), 190, 191, 192, 195, 196, 197, 200, 429, 439</w:t>
      </w:r>
    </w:p>
    <w:p w:rsidR="00EE31EC" w:rsidRDefault="00EE31EC">
      <w:pPr>
        <w:pStyle w:val="Index1"/>
        <w:tabs>
          <w:tab w:val="right" w:leader="dot" w:pos="4310"/>
        </w:tabs>
        <w:rPr>
          <w:noProof/>
        </w:rPr>
      </w:pPr>
      <w:r>
        <w:rPr>
          <w:noProof/>
        </w:rPr>
        <w:t>Install Package(s) Option, 165</w:t>
      </w:r>
    </w:p>
    <w:p w:rsidR="00EE31EC" w:rsidRDefault="00EE31EC">
      <w:pPr>
        <w:pStyle w:val="Index1"/>
        <w:tabs>
          <w:tab w:val="right" w:leader="dot" w:pos="4310"/>
        </w:tabs>
        <w:rPr>
          <w:noProof/>
        </w:rPr>
      </w:pPr>
      <w:r w:rsidRPr="007B182B">
        <w:rPr>
          <w:noProof/>
        </w:rPr>
        <w:t>INSTALLATION MESSAGE Field (#21)</w:t>
      </w:r>
      <w:r>
        <w:rPr>
          <w:noProof/>
        </w:rPr>
        <w:t>, 185</w:t>
      </w:r>
    </w:p>
    <w:p w:rsidR="00EE31EC" w:rsidRDefault="00EE31EC">
      <w:pPr>
        <w:pStyle w:val="Index1"/>
        <w:tabs>
          <w:tab w:val="right" w:leader="dot" w:pos="4310"/>
        </w:tabs>
        <w:rPr>
          <w:noProof/>
        </w:rPr>
      </w:pPr>
      <w:r>
        <w:rPr>
          <w:noProof/>
        </w:rPr>
        <w:t>Instance</w:t>
      </w:r>
    </w:p>
    <w:p w:rsidR="00EE31EC" w:rsidRDefault="00EE31EC">
      <w:pPr>
        <w:pStyle w:val="Index2"/>
        <w:tabs>
          <w:tab w:val="right" w:leader="dot" w:pos="4310"/>
        </w:tabs>
        <w:rPr>
          <w:noProof/>
        </w:rPr>
      </w:pPr>
      <w:r>
        <w:rPr>
          <w:noProof/>
        </w:rPr>
        <w:t>Parameter Tools</w:t>
      </w:r>
    </w:p>
    <w:p w:rsidR="00EE31EC" w:rsidRDefault="00EE31EC">
      <w:pPr>
        <w:pStyle w:val="Index3"/>
        <w:tabs>
          <w:tab w:val="right" w:leader="dot" w:pos="4310"/>
        </w:tabs>
        <w:rPr>
          <w:noProof/>
        </w:rPr>
      </w:pPr>
      <w:r>
        <w:rPr>
          <w:noProof/>
        </w:rPr>
        <w:t>Toolkit APIs, 401</w:t>
      </w:r>
    </w:p>
    <w:p w:rsidR="00EE31EC" w:rsidRDefault="00EE31EC">
      <w:pPr>
        <w:pStyle w:val="Index1"/>
        <w:tabs>
          <w:tab w:val="right" w:leader="dot" w:pos="4310"/>
        </w:tabs>
        <w:rPr>
          <w:noProof/>
        </w:rPr>
      </w:pPr>
      <w:r>
        <w:rPr>
          <w:noProof/>
        </w:rPr>
        <w:t>Institution, 281</w:t>
      </w:r>
    </w:p>
    <w:p w:rsidR="00EE31EC" w:rsidRDefault="00EE31EC">
      <w:pPr>
        <w:pStyle w:val="Index1"/>
        <w:tabs>
          <w:tab w:val="right" w:leader="dot" w:pos="4310"/>
        </w:tabs>
        <w:rPr>
          <w:noProof/>
        </w:rPr>
      </w:pPr>
      <w:r>
        <w:rPr>
          <w:noProof/>
        </w:rPr>
        <w:t>INSTITUTION ASSOCIATION TYPES File (#4.05), 130, 132</w:t>
      </w:r>
    </w:p>
    <w:p w:rsidR="00EE31EC" w:rsidRDefault="00EE31EC">
      <w:pPr>
        <w:pStyle w:val="Index1"/>
        <w:tabs>
          <w:tab w:val="right" w:leader="dot" w:pos="4310"/>
        </w:tabs>
        <w:rPr>
          <w:noProof/>
        </w:rPr>
      </w:pPr>
      <w:r>
        <w:rPr>
          <w:noProof/>
        </w:rPr>
        <w:t>Institution File</w:t>
      </w:r>
    </w:p>
    <w:p w:rsidR="00EE31EC" w:rsidRDefault="00EE31EC">
      <w:pPr>
        <w:pStyle w:val="Index2"/>
        <w:tabs>
          <w:tab w:val="right" w:leader="dot" w:pos="4310"/>
        </w:tabs>
        <w:rPr>
          <w:noProof/>
        </w:rPr>
      </w:pPr>
      <w:r>
        <w:rPr>
          <w:noProof/>
        </w:rPr>
        <w:t>$$ACTIVE^XUAF4, 121</w:t>
      </w:r>
    </w:p>
    <w:p w:rsidR="00EE31EC" w:rsidRDefault="00EE31EC">
      <w:pPr>
        <w:pStyle w:val="Index2"/>
        <w:tabs>
          <w:tab w:val="right" w:leader="dot" w:pos="4310"/>
        </w:tabs>
        <w:rPr>
          <w:noProof/>
        </w:rPr>
      </w:pPr>
      <w:r>
        <w:rPr>
          <w:noProof/>
        </w:rPr>
        <w:t>$$CIRN^XUAF4, 122</w:t>
      </w:r>
    </w:p>
    <w:p w:rsidR="00EE31EC" w:rsidRDefault="00EE31EC">
      <w:pPr>
        <w:pStyle w:val="Index2"/>
        <w:tabs>
          <w:tab w:val="right" w:leader="dot" w:pos="4310"/>
        </w:tabs>
        <w:rPr>
          <w:noProof/>
        </w:rPr>
      </w:pPr>
      <w:r>
        <w:rPr>
          <w:noProof/>
        </w:rPr>
        <w:t>$$ID^XUAF4, 124</w:t>
      </w:r>
    </w:p>
    <w:p w:rsidR="00EE31EC" w:rsidRDefault="00EE31EC">
      <w:pPr>
        <w:pStyle w:val="Index2"/>
        <w:tabs>
          <w:tab w:val="right" w:leader="dot" w:pos="4310"/>
        </w:tabs>
        <w:rPr>
          <w:noProof/>
        </w:rPr>
      </w:pPr>
      <w:r>
        <w:rPr>
          <w:noProof/>
        </w:rPr>
        <w:t>$$IDX^XUAF4, 124</w:t>
      </w:r>
    </w:p>
    <w:p w:rsidR="00EE31EC" w:rsidRDefault="00EE31EC">
      <w:pPr>
        <w:pStyle w:val="Index2"/>
        <w:tabs>
          <w:tab w:val="right" w:leader="dot" w:pos="4310"/>
        </w:tabs>
        <w:rPr>
          <w:noProof/>
        </w:rPr>
      </w:pPr>
      <w:r>
        <w:rPr>
          <w:noProof/>
        </w:rPr>
        <w:t>$$IEN^XUAF4, 125</w:t>
      </w:r>
    </w:p>
    <w:p w:rsidR="00EE31EC" w:rsidRDefault="00EE31EC">
      <w:pPr>
        <w:pStyle w:val="Index2"/>
        <w:tabs>
          <w:tab w:val="right" w:leader="dot" w:pos="4310"/>
        </w:tabs>
        <w:rPr>
          <w:noProof/>
        </w:rPr>
      </w:pPr>
      <w:r>
        <w:rPr>
          <w:noProof/>
        </w:rPr>
        <w:t>$$IEN^XUMF, 134</w:t>
      </w:r>
    </w:p>
    <w:p w:rsidR="00EE31EC" w:rsidRDefault="00EE31EC">
      <w:pPr>
        <w:pStyle w:val="Index2"/>
        <w:tabs>
          <w:tab w:val="right" w:leader="dot" w:pos="4310"/>
        </w:tabs>
        <w:rPr>
          <w:noProof/>
        </w:rPr>
      </w:pPr>
      <w:r>
        <w:rPr>
          <w:noProof/>
        </w:rPr>
        <w:t>$$LEGACY^XUAF4, 125</w:t>
      </w:r>
    </w:p>
    <w:p w:rsidR="00EE31EC" w:rsidRDefault="00EE31EC">
      <w:pPr>
        <w:pStyle w:val="Index2"/>
        <w:tabs>
          <w:tab w:val="right" w:leader="dot" w:pos="4310"/>
        </w:tabs>
        <w:rPr>
          <w:noProof/>
        </w:rPr>
      </w:pPr>
      <w:r>
        <w:rPr>
          <w:noProof/>
        </w:rPr>
        <w:t>$$LKUP^XUAF4, 126</w:t>
      </w:r>
    </w:p>
    <w:p w:rsidR="00EE31EC" w:rsidRDefault="00EE31EC">
      <w:pPr>
        <w:pStyle w:val="Index2"/>
        <w:tabs>
          <w:tab w:val="right" w:leader="dot" w:pos="4310"/>
        </w:tabs>
        <w:rPr>
          <w:noProof/>
        </w:rPr>
      </w:pPr>
      <w:r>
        <w:rPr>
          <w:noProof/>
        </w:rPr>
        <w:t>$$MADD^XUAF4, 127</w:t>
      </w:r>
    </w:p>
    <w:p w:rsidR="00EE31EC" w:rsidRDefault="00EE31EC">
      <w:pPr>
        <w:pStyle w:val="Index2"/>
        <w:tabs>
          <w:tab w:val="right" w:leader="dot" w:pos="4310"/>
        </w:tabs>
        <w:rPr>
          <w:noProof/>
        </w:rPr>
      </w:pPr>
      <w:r>
        <w:rPr>
          <w:noProof/>
        </w:rPr>
        <w:t>$$NAME^XUAF4, 127</w:t>
      </w:r>
    </w:p>
    <w:p w:rsidR="00EE31EC" w:rsidRDefault="00EE31EC">
      <w:pPr>
        <w:pStyle w:val="Index2"/>
        <w:tabs>
          <w:tab w:val="right" w:leader="dot" w:pos="4310"/>
        </w:tabs>
        <w:rPr>
          <w:noProof/>
        </w:rPr>
      </w:pPr>
      <w:r>
        <w:rPr>
          <w:noProof/>
        </w:rPr>
        <w:t>$$NNT^XUAF4, 128</w:t>
      </w:r>
    </w:p>
    <w:p w:rsidR="00EE31EC" w:rsidRDefault="00EE31EC">
      <w:pPr>
        <w:pStyle w:val="Index2"/>
        <w:tabs>
          <w:tab w:val="right" w:leader="dot" w:pos="4310"/>
        </w:tabs>
        <w:rPr>
          <w:noProof/>
        </w:rPr>
      </w:pPr>
      <w:r>
        <w:rPr>
          <w:noProof/>
        </w:rPr>
        <w:t>$$NS^XUAF4, 128</w:t>
      </w:r>
    </w:p>
    <w:p w:rsidR="00EE31EC" w:rsidRDefault="00EE31EC">
      <w:pPr>
        <w:pStyle w:val="Index2"/>
        <w:tabs>
          <w:tab w:val="right" w:leader="dot" w:pos="4310"/>
        </w:tabs>
        <w:rPr>
          <w:noProof/>
        </w:rPr>
      </w:pPr>
      <w:r>
        <w:rPr>
          <w:noProof/>
        </w:rPr>
        <w:t>$$O99^XUAF4, 129</w:t>
      </w:r>
    </w:p>
    <w:p w:rsidR="00EE31EC" w:rsidRDefault="00EE31EC">
      <w:pPr>
        <w:pStyle w:val="Index2"/>
        <w:tabs>
          <w:tab w:val="right" w:leader="dot" w:pos="4310"/>
        </w:tabs>
        <w:rPr>
          <w:noProof/>
        </w:rPr>
      </w:pPr>
      <w:r>
        <w:rPr>
          <w:noProof/>
        </w:rPr>
        <w:t>$$PADD^XUAF4, 129</w:t>
      </w:r>
    </w:p>
    <w:p w:rsidR="00EE31EC" w:rsidRDefault="00EE31EC">
      <w:pPr>
        <w:pStyle w:val="Index2"/>
        <w:tabs>
          <w:tab w:val="right" w:leader="dot" w:pos="4310"/>
        </w:tabs>
        <w:rPr>
          <w:noProof/>
        </w:rPr>
      </w:pPr>
      <w:r>
        <w:rPr>
          <w:noProof/>
        </w:rPr>
        <w:t>$$PRNT^XUAF4, 130</w:t>
      </w:r>
    </w:p>
    <w:p w:rsidR="00EE31EC" w:rsidRDefault="00EE31EC">
      <w:pPr>
        <w:pStyle w:val="Index2"/>
        <w:tabs>
          <w:tab w:val="right" w:leader="dot" w:pos="4310"/>
        </w:tabs>
        <w:rPr>
          <w:noProof/>
        </w:rPr>
      </w:pPr>
      <w:r>
        <w:rPr>
          <w:noProof/>
        </w:rPr>
        <w:t>$$RF^XUAF4, 131</w:t>
      </w:r>
    </w:p>
    <w:p w:rsidR="00EE31EC" w:rsidRDefault="00EE31EC">
      <w:pPr>
        <w:pStyle w:val="Index2"/>
        <w:tabs>
          <w:tab w:val="right" w:leader="dot" w:pos="4310"/>
        </w:tabs>
        <w:rPr>
          <w:noProof/>
        </w:rPr>
      </w:pPr>
      <w:r>
        <w:rPr>
          <w:noProof/>
        </w:rPr>
        <w:t>$$RT^XUAF4, 131</w:t>
      </w:r>
    </w:p>
    <w:p w:rsidR="00EE31EC" w:rsidRDefault="00EE31EC">
      <w:pPr>
        <w:pStyle w:val="Index2"/>
        <w:tabs>
          <w:tab w:val="right" w:leader="dot" w:pos="4310"/>
        </w:tabs>
        <w:rPr>
          <w:noProof/>
        </w:rPr>
      </w:pPr>
      <w:r>
        <w:rPr>
          <w:noProof/>
        </w:rPr>
        <w:t>$$STA^XUAF4, 133</w:t>
      </w:r>
    </w:p>
    <w:p w:rsidR="00EE31EC" w:rsidRDefault="00EE31EC">
      <w:pPr>
        <w:pStyle w:val="Index2"/>
        <w:tabs>
          <w:tab w:val="right" w:leader="dot" w:pos="4310"/>
        </w:tabs>
        <w:rPr>
          <w:noProof/>
        </w:rPr>
      </w:pPr>
      <w:r>
        <w:rPr>
          <w:noProof/>
        </w:rPr>
        <w:t>$$TF^XUAF4, 133</w:t>
      </w:r>
    </w:p>
    <w:p w:rsidR="00EE31EC" w:rsidRDefault="00EE31EC">
      <w:pPr>
        <w:pStyle w:val="Index2"/>
        <w:tabs>
          <w:tab w:val="right" w:leader="dot" w:pos="4310"/>
        </w:tabs>
        <w:rPr>
          <w:noProof/>
        </w:rPr>
      </w:pPr>
      <w:r>
        <w:rPr>
          <w:noProof/>
        </w:rPr>
        <w:t>$$WHAT^XUAF4, 134</w:t>
      </w:r>
    </w:p>
    <w:p w:rsidR="00EE31EC" w:rsidRDefault="00EE31EC">
      <w:pPr>
        <w:pStyle w:val="Index2"/>
        <w:tabs>
          <w:tab w:val="right" w:leader="dot" w:pos="4310"/>
        </w:tabs>
        <w:rPr>
          <w:noProof/>
        </w:rPr>
      </w:pPr>
      <w:r>
        <w:rPr>
          <w:noProof/>
        </w:rPr>
        <w:t>APIs, 121</w:t>
      </w:r>
    </w:p>
    <w:p w:rsidR="00EE31EC" w:rsidRDefault="00EE31EC">
      <w:pPr>
        <w:pStyle w:val="Index2"/>
        <w:tabs>
          <w:tab w:val="right" w:leader="dot" w:pos="4310"/>
        </w:tabs>
        <w:rPr>
          <w:noProof/>
        </w:rPr>
      </w:pPr>
      <w:r>
        <w:rPr>
          <w:noProof/>
        </w:rPr>
        <w:t>CDSYS^XUAF4, 121</w:t>
      </w:r>
    </w:p>
    <w:p w:rsidR="00EE31EC" w:rsidRDefault="00EE31EC">
      <w:pPr>
        <w:pStyle w:val="Index2"/>
        <w:tabs>
          <w:tab w:val="right" w:leader="dot" w:pos="4310"/>
        </w:tabs>
        <w:rPr>
          <w:noProof/>
        </w:rPr>
      </w:pPr>
      <w:r>
        <w:rPr>
          <w:noProof/>
        </w:rPr>
        <w:t>CHILDREN^XUAF4, 122</w:t>
      </w:r>
    </w:p>
    <w:p w:rsidR="00EE31EC" w:rsidRDefault="00EE31EC">
      <w:pPr>
        <w:pStyle w:val="Index2"/>
        <w:tabs>
          <w:tab w:val="right" w:leader="dot" w:pos="4310"/>
        </w:tabs>
        <w:rPr>
          <w:noProof/>
        </w:rPr>
      </w:pPr>
      <w:r>
        <w:rPr>
          <w:noProof/>
        </w:rPr>
        <w:t>Developer Tools, 121</w:t>
      </w:r>
    </w:p>
    <w:p w:rsidR="00EE31EC" w:rsidRDefault="00EE31EC">
      <w:pPr>
        <w:pStyle w:val="Index2"/>
        <w:tabs>
          <w:tab w:val="right" w:leader="dot" w:pos="4310"/>
        </w:tabs>
        <w:rPr>
          <w:noProof/>
        </w:rPr>
      </w:pPr>
      <w:r>
        <w:rPr>
          <w:noProof/>
        </w:rPr>
        <w:t>F4^XUAF4, 123</w:t>
      </w:r>
    </w:p>
    <w:p w:rsidR="00EE31EC" w:rsidRDefault="00EE31EC">
      <w:pPr>
        <w:pStyle w:val="Index2"/>
        <w:tabs>
          <w:tab w:val="right" w:leader="dot" w:pos="4310"/>
        </w:tabs>
        <w:rPr>
          <w:noProof/>
        </w:rPr>
      </w:pPr>
      <w:r>
        <w:rPr>
          <w:noProof/>
        </w:rPr>
        <w:t>LOOKUP^XUAF4, 126</w:t>
      </w:r>
    </w:p>
    <w:p w:rsidR="00EE31EC" w:rsidRDefault="00EE31EC">
      <w:pPr>
        <w:pStyle w:val="Index2"/>
        <w:tabs>
          <w:tab w:val="right" w:leader="dot" w:pos="4310"/>
        </w:tabs>
        <w:rPr>
          <w:noProof/>
        </w:rPr>
      </w:pPr>
      <w:r>
        <w:rPr>
          <w:noProof/>
        </w:rPr>
        <w:t>MAIN^XUMFI, 135</w:t>
      </w:r>
    </w:p>
    <w:p w:rsidR="00EE31EC" w:rsidRDefault="00EE31EC">
      <w:pPr>
        <w:pStyle w:val="Index2"/>
        <w:tabs>
          <w:tab w:val="right" w:leader="dot" w:pos="4310"/>
        </w:tabs>
        <w:rPr>
          <w:noProof/>
        </w:rPr>
      </w:pPr>
      <w:r>
        <w:rPr>
          <w:noProof/>
        </w:rPr>
        <w:t>MAIN^XUMFP, 136</w:t>
      </w:r>
    </w:p>
    <w:p w:rsidR="00EE31EC" w:rsidRDefault="00EE31EC">
      <w:pPr>
        <w:pStyle w:val="Index2"/>
        <w:tabs>
          <w:tab w:val="right" w:leader="dot" w:pos="4310"/>
        </w:tabs>
        <w:rPr>
          <w:noProof/>
        </w:rPr>
      </w:pPr>
      <w:r>
        <w:rPr>
          <w:noProof/>
        </w:rPr>
        <w:t>PARENT^XUAF4, 130</w:t>
      </w:r>
    </w:p>
    <w:p w:rsidR="00EE31EC" w:rsidRDefault="00EE31EC">
      <w:pPr>
        <w:pStyle w:val="Index2"/>
        <w:tabs>
          <w:tab w:val="right" w:leader="dot" w:pos="4310"/>
        </w:tabs>
        <w:rPr>
          <w:noProof/>
        </w:rPr>
      </w:pPr>
      <w:r>
        <w:rPr>
          <w:noProof/>
        </w:rPr>
        <w:t>SIBLING^XUAF4, 132</w:t>
      </w:r>
    </w:p>
    <w:p w:rsidR="00EE31EC" w:rsidRDefault="00EE31EC">
      <w:pPr>
        <w:pStyle w:val="Index1"/>
        <w:tabs>
          <w:tab w:val="right" w:leader="dot" w:pos="4310"/>
        </w:tabs>
        <w:rPr>
          <w:noProof/>
        </w:rPr>
      </w:pPr>
      <w:r>
        <w:rPr>
          <w:noProof/>
        </w:rPr>
        <w:t>INSTITUTION File (#4), 121, 122, 123, 124, 125, 126, 127, 128, 129, 130, 131, 133, 134, 135, 255, 258, 281, 400, 472</w:t>
      </w:r>
    </w:p>
    <w:p w:rsidR="00EE31EC" w:rsidRDefault="00EE31EC">
      <w:pPr>
        <w:pStyle w:val="Index1"/>
        <w:tabs>
          <w:tab w:val="right" w:leader="dot" w:pos="4310"/>
        </w:tabs>
        <w:rPr>
          <w:noProof/>
        </w:rPr>
      </w:pPr>
      <w:r>
        <w:rPr>
          <w:noProof/>
        </w:rPr>
        <w:t>Intended Audience, lx</w:t>
      </w:r>
    </w:p>
    <w:p w:rsidR="00EE31EC" w:rsidRDefault="00EE31EC">
      <w:pPr>
        <w:pStyle w:val="Index1"/>
        <w:tabs>
          <w:tab w:val="right" w:leader="dot" w:pos="4310"/>
        </w:tabs>
        <w:rPr>
          <w:noProof/>
        </w:rPr>
      </w:pPr>
      <w:r>
        <w:rPr>
          <w:noProof/>
        </w:rPr>
        <w:t>INTRO^XUSRB, 293</w:t>
      </w:r>
    </w:p>
    <w:p w:rsidR="00EE31EC" w:rsidRDefault="00EE31EC">
      <w:pPr>
        <w:pStyle w:val="Index1"/>
        <w:tabs>
          <w:tab w:val="right" w:leader="dot" w:pos="4310"/>
        </w:tabs>
        <w:rPr>
          <w:noProof/>
        </w:rPr>
      </w:pPr>
      <w:r>
        <w:rPr>
          <w:noProof/>
        </w:rPr>
        <w:lastRenderedPageBreak/>
        <w:t>Introduction, 1</w:t>
      </w:r>
    </w:p>
    <w:p w:rsidR="00EE31EC" w:rsidRDefault="00EE31EC">
      <w:pPr>
        <w:pStyle w:val="Index1"/>
        <w:tabs>
          <w:tab w:val="right" w:leader="dot" w:pos="4310"/>
        </w:tabs>
        <w:rPr>
          <w:noProof/>
        </w:rPr>
      </w:pPr>
      <w:r>
        <w:rPr>
          <w:noProof/>
        </w:rPr>
        <w:t>IOXY^XGF, 489</w:t>
      </w:r>
    </w:p>
    <w:p w:rsidR="00EE31EC" w:rsidRDefault="00EE31EC">
      <w:pPr>
        <w:pStyle w:val="Index1"/>
        <w:tabs>
          <w:tab w:val="right" w:leader="dot" w:pos="4310"/>
        </w:tabs>
        <w:rPr>
          <w:noProof/>
        </w:rPr>
      </w:pPr>
      <w:r>
        <w:rPr>
          <w:noProof/>
        </w:rPr>
        <w:t>IP Address Functions</w:t>
      </w:r>
    </w:p>
    <w:p w:rsidR="00EE31EC" w:rsidRDefault="00EE31EC">
      <w:pPr>
        <w:pStyle w:val="Index2"/>
        <w:tabs>
          <w:tab w:val="right" w:leader="dot" w:pos="4310"/>
        </w:tabs>
        <w:rPr>
          <w:noProof/>
        </w:rPr>
      </w:pPr>
      <w:r>
        <w:rPr>
          <w:noProof/>
        </w:rPr>
        <w:t>$$CONVERT^XLFIPV, 567</w:t>
      </w:r>
    </w:p>
    <w:p w:rsidR="00EE31EC" w:rsidRDefault="00EE31EC">
      <w:pPr>
        <w:pStyle w:val="Index2"/>
        <w:tabs>
          <w:tab w:val="right" w:leader="dot" w:pos="4310"/>
        </w:tabs>
        <w:rPr>
          <w:noProof/>
        </w:rPr>
      </w:pPr>
      <w:r>
        <w:rPr>
          <w:noProof/>
        </w:rPr>
        <w:t>$$FORCEIP4^XLFIPV, 568</w:t>
      </w:r>
    </w:p>
    <w:p w:rsidR="00EE31EC" w:rsidRDefault="00EE31EC">
      <w:pPr>
        <w:pStyle w:val="Index2"/>
        <w:tabs>
          <w:tab w:val="right" w:leader="dot" w:pos="4310"/>
        </w:tabs>
        <w:rPr>
          <w:noProof/>
        </w:rPr>
      </w:pPr>
      <w:r>
        <w:rPr>
          <w:noProof/>
        </w:rPr>
        <w:t>$$FORCEIP6^XLFIPV, 569</w:t>
      </w:r>
    </w:p>
    <w:p w:rsidR="00EE31EC" w:rsidRDefault="00EE31EC">
      <w:pPr>
        <w:pStyle w:val="Index2"/>
        <w:tabs>
          <w:tab w:val="right" w:leader="dot" w:pos="4310"/>
        </w:tabs>
        <w:rPr>
          <w:noProof/>
        </w:rPr>
      </w:pPr>
      <w:r>
        <w:rPr>
          <w:noProof/>
        </w:rPr>
        <w:t>$$VALIDATE^XLFIPV, 570</w:t>
      </w:r>
    </w:p>
    <w:p w:rsidR="00EE31EC" w:rsidRDefault="00EE31EC">
      <w:pPr>
        <w:pStyle w:val="Index2"/>
        <w:tabs>
          <w:tab w:val="right" w:leader="dot" w:pos="4310"/>
        </w:tabs>
        <w:rPr>
          <w:noProof/>
        </w:rPr>
      </w:pPr>
      <w:r>
        <w:rPr>
          <w:noProof/>
        </w:rPr>
        <w:t>$$VERSION^XLFIPV, 571</w:t>
      </w:r>
    </w:p>
    <w:p w:rsidR="00EE31EC" w:rsidRDefault="00EE31EC">
      <w:pPr>
        <w:pStyle w:val="Index1"/>
        <w:tabs>
          <w:tab w:val="right" w:leader="dot" w:pos="4310"/>
        </w:tabs>
        <w:rPr>
          <w:noProof/>
        </w:rPr>
      </w:pPr>
      <w:r>
        <w:rPr>
          <w:noProof/>
        </w:rPr>
        <w:t>IP Address Functions (XLF), 567</w:t>
      </w:r>
    </w:p>
    <w:p w:rsidR="00EE31EC" w:rsidRDefault="00EE31EC">
      <w:pPr>
        <w:pStyle w:val="Index1"/>
        <w:tabs>
          <w:tab w:val="right" w:leader="dot" w:pos="4310"/>
        </w:tabs>
        <w:rPr>
          <w:noProof/>
        </w:rPr>
      </w:pPr>
      <w:r>
        <w:rPr>
          <w:noProof/>
        </w:rPr>
        <w:t>ISQED^%ZTLOAD, 334</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K</w:t>
      </w:r>
    </w:p>
    <w:p w:rsidR="00EE31EC" w:rsidRDefault="00EE31EC">
      <w:pPr>
        <w:pStyle w:val="Index1"/>
        <w:tabs>
          <w:tab w:val="right" w:leader="dot" w:pos="4310"/>
        </w:tabs>
        <w:rPr>
          <w:noProof/>
        </w:rPr>
      </w:pPr>
      <w:r w:rsidRPr="007B182B">
        <w:rPr>
          <w:noProof/>
          <w:kern w:val="2"/>
        </w:rPr>
        <w:t>K^XTLKMGR</w:t>
      </w:r>
      <w:r>
        <w:rPr>
          <w:noProof/>
        </w:rPr>
        <w:t>, 385</w:t>
      </w:r>
    </w:p>
    <w:p w:rsidR="00EE31EC" w:rsidRDefault="00EE31EC">
      <w:pPr>
        <w:pStyle w:val="Index1"/>
        <w:tabs>
          <w:tab w:val="right" w:leader="dot" w:pos="4310"/>
        </w:tabs>
        <w:rPr>
          <w:noProof/>
        </w:rPr>
      </w:pPr>
      <w:r>
        <w:rPr>
          <w:noProof/>
        </w:rPr>
        <w:t>KERMIT</w:t>
      </w:r>
    </w:p>
    <w:p w:rsidR="00EE31EC" w:rsidRDefault="00EE31EC">
      <w:pPr>
        <w:pStyle w:val="Index2"/>
        <w:tabs>
          <w:tab w:val="right" w:leader="dot" w:pos="4310"/>
        </w:tabs>
        <w:rPr>
          <w:noProof/>
        </w:rPr>
      </w:pPr>
      <w:r>
        <w:rPr>
          <w:noProof/>
        </w:rPr>
        <w:t>Toolkit APIs, 378</w:t>
      </w:r>
    </w:p>
    <w:p w:rsidR="00EE31EC" w:rsidRDefault="00EE31EC">
      <w:pPr>
        <w:pStyle w:val="Index1"/>
        <w:tabs>
          <w:tab w:val="right" w:leader="dot" w:pos="4310"/>
        </w:tabs>
        <w:rPr>
          <w:noProof/>
        </w:rPr>
      </w:pPr>
      <w:r>
        <w:rPr>
          <w:noProof/>
        </w:rPr>
        <w:t>KERMIT HOLDING File (#8980), 378</w:t>
      </w:r>
    </w:p>
    <w:p w:rsidR="00EE31EC" w:rsidRDefault="00EE31EC">
      <w:pPr>
        <w:pStyle w:val="Index1"/>
        <w:tabs>
          <w:tab w:val="right" w:leader="dot" w:pos="4310"/>
        </w:tabs>
        <w:rPr>
          <w:noProof/>
        </w:rPr>
      </w:pPr>
      <w:r>
        <w:rPr>
          <w:noProof/>
        </w:rPr>
        <w:t>Kernel</w:t>
      </w:r>
    </w:p>
    <w:p w:rsidR="00EE31EC" w:rsidRDefault="00EE31EC">
      <w:pPr>
        <w:pStyle w:val="Index2"/>
        <w:tabs>
          <w:tab w:val="right" w:leader="dot" w:pos="4310"/>
        </w:tabs>
        <w:rPr>
          <w:noProof/>
        </w:rPr>
      </w:pPr>
      <w:r>
        <w:rPr>
          <w:noProof/>
        </w:rPr>
        <w:t>Error Trapping and Reporting, 438</w:t>
      </w:r>
    </w:p>
    <w:p w:rsidR="00EE31EC" w:rsidRDefault="00EE31EC">
      <w:pPr>
        <w:pStyle w:val="Index2"/>
        <w:tabs>
          <w:tab w:val="right" w:leader="dot" w:pos="4310"/>
        </w:tabs>
        <w:rPr>
          <w:noProof/>
        </w:rPr>
      </w:pPr>
      <w:r>
        <w:rPr>
          <w:noProof/>
        </w:rPr>
        <w:t>Website, lxiv</w:t>
      </w:r>
    </w:p>
    <w:p w:rsidR="00EE31EC" w:rsidRDefault="00EE31EC">
      <w:pPr>
        <w:pStyle w:val="Index1"/>
        <w:tabs>
          <w:tab w:val="right" w:leader="dot" w:pos="4310"/>
        </w:tabs>
        <w:rPr>
          <w:noProof/>
        </w:rPr>
      </w:pPr>
      <w:r>
        <w:rPr>
          <w:noProof/>
        </w:rPr>
        <w:t>Kernel Installation &amp; Distribution System Menu, 142</w:t>
      </w:r>
    </w:p>
    <w:p w:rsidR="00EE31EC" w:rsidRDefault="00EE31EC">
      <w:pPr>
        <w:pStyle w:val="Index1"/>
        <w:tabs>
          <w:tab w:val="right" w:leader="dot" w:pos="4310"/>
        </w:tabs>
        <w:rPr>
          <w:noProof/>
        </w:rPr>
      </w:pPr>
      <w:r>
        <w:rPr>
          <w:noProof/>
        </w:rPr>
        <w:t>Kernel Management Menu, 189, 283</w:t>
      </w:r>
    </w:p>
    <w:p w:rsidR="00EE31EC" w:rsidRDefault="00EE31EC">
      <w:pPr>
        <w:pStyle w:val="Index1"/>
        <w:tabs>
          <w:tab w:val="right" w:leader="dot" w:pos="4310"/>
        </w:tabs>
        <w:rPr>
          <w:noProof/>
        </w:rPr>
      </w:pPr>
      <w:r>
        <w:rPr>
          <w:noProof/>
        </w:rPr>
        <w:t>KERNEL PARAMETERS File (#8989.2), 280, 282</w:t>
      </w:r>
    </w:p>
    <w:p w:rsidR="00EE31EC" w:rsidRDefault="00EE31EC">
      <w:pPr>
        <w:pStyle w:val="Index1"/>
        <w:tabs>
          <w:tab w:val="right" w:leader="dot" w:pos="4310"/>
        </w:tabs>
        <w:rPr>
          <w:noProof/>
        </w:rPr>
      </w:pPr>
      <w:r>
        <w:rPr>
          <w:noProof/>
        </w:rPr>
        <w:t>KERNEL SYSTEM PARAMETERS File (#8989.3), 88, 112, 184, 189, 281, 290, 466</w:t>
      </w:r>
    </w:p>
    <w:p w:rsidR="00EE31EC" w:rsidRDefault="00EE31EC">
      <w:pPr>
        <w:pStyle w:val="Index1"/>
        <w:tabs>
          <w:tab w:val="right" w:leader="dot" w:pos="4310"/>
        </w:tabs>
        <w:rPr>
          <w:noProof/>
        </w:rPr>
      </w:pPr>
      <w:r>
        <w:rPr>
          <w:noProof/>
        </w:rPr>
        <w:t>Key</w:t>
      </w:r>
    </w:p>
    <w:p w:rsidR="00EE31EC" w:rsidRDefault="00EE31EC">
      <w:pPr>
        <w:pStyle w:val="Index2"/>
        <w:tabs>
          <w:tab w:val="right" w:leader="dot" w:pos="4310"/>
        </w:tabs>
        <w:rPr>
          <w:noProof/>
        </w:rPr>
      </w:pPr>
      <w:r>
        <w:rPr>
          <w:noProof/>
        </w:rPr>
        <w:t>Parameters</w:t>
      </w:r>
    </w:p>
    <w:p w:rsidR="00EE31EC" w:rsidRDefault="00EE31EC">
      <w:pPr>
        <w:pStyle w:val="Index3"/>
        <w:tabs>
          <w:tab w:val="right" w:leader="dot" w:pos="4310"/>
        </w:tabs>
        <w:rPr>
          <w:noProof/>
        </w:rPr>
      </w:pPr>
      <w:r>
        <w:rPr>
          <w:noProof/>
        </w:rPr>
        <w:t>KIDS, 172</w:t>
      </w:r>
    </w:p>
    <w:p w:rsidR="00EE31EC" w:rsidRDefault="00EE31EC">
      <w:pPr>
        <w:pStyle w:val="Index2"/>
        <w:tabs>
          <w:tab w:val="right" w:leader="dot" w:pos="4310"/>
        </w:tabs>
        <w:rPr>
          <w:noProof/>
        </w:rPr>
      </w:pPr>
      <w:r>
        <w:rPr>
          <w:noProof/>
        </w:rPr>
        <w:t>Variables</w:t>
      </w:r>
    </w:p>
    <w:p w:rsidR="00EE31EC" w:rsidRDefault="00EE31EC">
      <w:pPr>
        <w:pStyle w:val="Index3"/>
        <w:tabs>
          <w:tab w:val="right" w:leader="dot" w:pos="4310"/>
        </w:tabs>
        <w:rPr>
          <w:noProof/>
        </w:rPr>
      </w:pPr>
      <w:r>
        <w:rPr>
          <w:noProof/>
        </w:rPr>
        <w:t>KIDS, 172</w:t>
      </w:r>
    </w:p>
    <w:p w:rsidR="00EE31EC" w:rsidRDefault="00EE31EC">
      <w:pPr>
        <w:pStyle w:val="Index1"/>
        <w:tabs>
          <w:tab w:val="right" w:leader="dot" w:pos="4310"/>
        </w:tabs>
        <w:rPr>
          <w:noProof/>
        </w:rPr>
      </w:pPr>
      <w:r>
        <w:rPr>
          <w:noProof/>
        </w:rPr>
        <w:t>Key Lookup, 269</w:t>
      </w:r>
    </w:p>
    <w:p w:rsidR="00EE31EC" w:rsidRDefault="00EE31EC">
      <w:pPr>
        <w:pStyle w:val="Index1"/>
        <w:tabs>
          <w:tab w:val="right" w:leader="dot" w:pos="4310"/>
        </w:tabs>
        <w:rPr>
          <w:noProof/>
        </w:rPr>
      </w:pPr>
      <w:r>
        <w:rPr>
          <w:noProof/>
        </w:rPr>
        <w:t>Key Variables</w:t>
      </w:r>
    </w:p>
    <w:p w:rsidR="00EE31EC" w:rsidRDefault="00EE31EC">
      <w:pPr>
        <w:pStyle w:val="Index2"/>
        <w:tabs>
          <w:tab w:val="right" w:leader="dot" w:pos="4310"/>
        </w:tabs>
        <w:rPr>
          <w:noProof/>
        </w:rPr>
      </w:pPr>
      <w:r>
        <w:rPr>
          <w:noProof/>
        </w:rPr>
        <w:t>KIDS, 166</w:t>
      </w:r>
    </w:p>
    <w:p w:rsidR="00EE31EC" w:rsidRDefault="00EE31EC">
      <w:pPr>
        <w:pStyle w:val="Index2"/>
        <w:tabs>
          <w:tab w:val="right" w:leader="dot" w:pos="4310"/>
        </w:tabs>
        <w:rPr>
          <w:noProof/>
        </w:rPr>
      </w:pPr>
      <w:r>
        <w:rPr>
          <w:noProof/>
        </w:rPr>
        <w:t>Server Options, 273</w:t>
      </w:r>
    </w:p>
    <w:p w:rsidR="00EE31EC" w:rsidRDefault="00EE31EC">
      <w:pPr>
        <w:pStyle w:val="Index2"/>
        <w:tabs>
          <w:tab w:val="right" w:leader="dot" w:pos="4310"/>
        </w:tabs>
        <w:rPr>
          <w:noProof/>
        </w:rPr>
      </w:pPr>
      <w:r>
        <w:rPr>
          <w:noProof/>
        </w:rPr>
        <w:t>Tasks, 303</w:t>
      </w:r>
    </w:p>
    <w:p w:rsidR="00EE31EC" w:rsidRDefault="00EE31EC">
      <w:pPr>
        <w:pStyle w:val="Index1"/>
        <w:tabs>
          <w:tab w:val="right" w:leader="dot" w:pos="4310"/>
        </w:tabs>
        <w:rPr>
          <w:noProof/>
        </w:rPr>
      </w:pPr>
      <w:r>
        <w:rPr>
          <w:noProof/>
        </w:rPr>
        <w:t>KIDS</w:t>
      </w:r>
    </w:p>
    <w:p w:rsidR="00EE31EC" w:rsidRDefault="00EE31EC">
      <w:pPr>
        <w:pStyle w:val="Index2"/>
        <w:tabs>
          <w:tab w:val="right" w:leader="dot" w:pos="4310"/>
        </w:tabs>
        <w:rPr>
          <w:noProof/>
        </w:rPr>
      </w:pPr>
      <w:r>
        <w:rPr>
          <w:noProof/>
        </w:rPr>
        <w:t>$$PKG^XPDUTL, 198</w:t>
      </w:r>
    </w:p>
    <w:p w:rsidR="00EE31EC" w:rsidRDefault="00EE31EC">
      <w:pPr>
        <w:pStyle w:val="Index2"/>
        <w:tabs>
          <w:tab w:val="right" w:leader="dot" w:pos="4310"/>
        </w:tabs>
        <w:rPr>
          <w:noProof/>
        </w:rPr>
      </w:pPr>
      <w:r>
        <w:rPr>
          <w:noProof/>
        </w:rPr>
        <w:t>$$PKGPAT^XPDIP, 191</w:t>
      </w:r>
    </w:p>
    <w:p w:rsidR="00EE31EC" w:rsidRDefault="00EE31EC">
      <w:pPr>
        <w:pStyle w:val="Index2"/>
        <w:tabs>
          <w:tab w:val="right" w:leader="dot" w:pos="4310"/>
        </w:tabs>
        <w:rPr>
          <w:noProof/>
        </w:rPr>
      </w:pPr>
      <w:r>
        <w:rPr>
          <w:noProof/>
        </w:rPr>
        <w:t>$$VER^XPDUTL, 200</w:t>
      </w:r>
    </w:p>
    <w:p w:rsidR="00EE31EC" w:rsidRDefault="00EE31EC">
      <w:pPr>
        <w:pStyle w:val="Index2"/>
        <w:tabs>
          <w:tab w:val="right" w:leader="dot" w:pos="4310"/>
        </w:tabs>
        <w:rPr>
          <w:noProof/>
        </w:rPr>
      </w:pPr>
      <w:r>
        <w:rPr>
          <w:noProof/>
        </w:rPr>
        <w:t>$$VERSION^XPDUTL, 201</w:t>
      </w:r>
    </w:p>
    <w:p w:rsidR="00EE31EC" w:rsidRDefault="00EE31EC">
      <w:pPr>
        <w:pStyle w:val="Index2"/>
        <w:tabs>
          <w:tab w:val="right" w:leader="dot" w:pos="4310"/>
        </w:tabs>
        <w:rPr>
          <w:noProof/>
        </w:rPr>
      </w:pPr>
      <w:r>
        <w:rPr>
          <w:noProof/>
        </w:rPr>
        <w:t>Alpha/Beta Tracking, 184</w:t>
      </w:r>
    </w:p>
    <w:p w:rsidR="00EE31EC" w:rsidRDefault="00EE31EC">
      <w:pPr>
        <w:pStyle w:val="Index2"/>
        <w:tabs>
          <w:tab w:val="right" w:leader="dot" w:pos="4310"/>
        </w:tabs>
        <w:rPr>
          <w:noProof/>
        </w:rPr>
      </w:pPr>
      <w:r>
        <w:rPr>
          <w:noProof/>
        </w:rPr>
        <w:t>APIs, 190</w:t>
      </w:r>
    </w:p>
    <w:p w:rsidR="00EE31EC" w:rsidRDefault="00EE31EC">
      <w:pPr>
        <w:pStyle w:val="Index2"/>
        <w:tabs>
          <w:tab w:val="right" w:leader="dot" w:pos="4310"/>
        </w:tabs>
        <w:rPr>
          <w:noProof/>
        </w:rPr>
      </w:pPr>
      <w:r>
        <w:rPr>
          <w:noProof/>
        </w:rPr>
        <w:t>Build Entries, 143</w:t>
      </w:r>
    </w:p>
    <w:p w:rsidR="00EE31EC" w:rsidRDefault="00EE31EC">
      <w:pPr>
        <w:pStyle w:val="Index2"/>
        <w:tabs>
          <w:tab w:val="right" w:leader="dot" w:pos="4310"/>
        </w:tabs>
        <w:rPr>
          <w:noProof/>
        </w:rPr>
      </w:pPr>
      <w:r>
        <w:rPr>
          <w:noProof/>
        </w:rPr>
        <w:t>Build Name, 148</w:t>
      </w:r>
    </w:p>
    <w:p w:rsidR="00EE31EC" w:rsidRDefault="00EE31EC">
      <w:pPr>
        <w:pStyle w:val="Index2"/>
        <w:tabs>
          <w:tab w:val="right" w:leader="dot" w:pos="4310"/>
        </w:tabs>
        <w:rPr>
          <w:noProof/>
        </w:rPr>
      </w:pPr>
      <w:r>
        <w:rPr>
          <w:noProof/>
        </w:rPr>
        <w:t>Build Screens, 146</w:t>
      </w:r>
    </w:p>
    <w:p w:rsidR="00EE31EC" w:rsidRDefault="00EE31EC">
      <w:pPr>
        <w:pStyle w:val="Index2"/>
        <w:tabs>
          <w:tab w:val="right" w:leader="dot" w:pos="4310"/>
        </w:tabs>
        <w:rPr>
          <w:noProof/>
        </w:rPr>
      </w:pPr>
      <w:r>
        <w:rPr>
          <w:noProof/>
        </w:rPr>
        <w:t>Checkpoint Parameter Node, 178</w:t>
      </w:r>
    </w:p>
    <w:p w:rsidR="00EE31EC" w:rsidRDefault="00EE31EC">
      <w:pPr>
        <w:pStyle w:val="Index2"/>
        <w:tabs>
          <w:tab w:val="right" w:leader="dot" w:pos="4310"/>
        </w:tabs>
        <w:rPr>
          <w:noProof/>
        </w:rPr>
      </w:pPr>
      <w:r>
        <w:rPr>
          <w:noProof/>
        </w:rPr>
        <w:t xml:space="preserve">Checkpoints </w:t>
      </w:r>
      <w:r w:rsidRPr="007B182B">
        <w:rPr>
          <w:i/>
          <w:iCs/>
          <w:noProof/>
        </w:rPr>
        <w:t>with</w:t>
      </w:r>
      <w:r>
        <w:rPr>
          <w:noProof/>
        </w:rPr>
        <w:t xml:space="preserve"> Callbacks, 177</w:t>
      </w:r>
    </w:p>
    <w:p w:rsidR="00EE31EC" w:rsidRDefault="00EE31EC">
      <w:pPr>
        <w:pStyle w:val="Index2"/>
        <w:tabs>
          <w:tab w:val="right" w:leader="dot" w:pos="4310"/>
        </w:tabs>
        <w:rPr>
          <w:noProof/>
        </w:rPr>
      </w:pPr>
      <w:r>
        <w:rPr>
          <w:noProof/>
        </w:rPr>
        <w:t xml:space="preserve">Checkpoints </w:t>
      </w:r>
      <w:r w:rsidRPr="007B182B">
        <w:rPr>
          <w:i/>
          <w:iCs/>
          <w:noProof/>
        </w:rPr>
        <w:t>without</w:t>
      </w:r>
      <w:r>
        <w:rPr>
          <w:noProof/>
        </w:rPr>
        <w:t xml:space="preserve"> Callbacks (Data Storage), 180</w:t>
      </w:r>
    </w:p>
    <w:p w:rsidR="00EE31EC" w:rsidRDefault="00EE31EC">
      <w:pPr>
        <w:pStyle w:val="Index2"/>
        <w:tabs>
          <w:tab w:val="right" w:leader="dot" w:pos="4310"/>
        </w:tabs>
        <w:rPr>
          <w:noProof/>
        </w:rPr>
      </w:pPr>
      <w:r>
        <w:rPr>
          <w:noProof/>
        </w:rPr>
        <w:lastRenderedPageBreak/>
        <w:t>Choosing What Data to Send with a File, 152</w:t>
      </w:r>
    </w:p>
    <w:p w:rsidR="00EE31EC" w:rsidRDefault="00EE31EC">
      <w:pPr>
        <w:pStyle w:val="Index2"/>
        <w:tabs>
          <w:tab w:val="right" w:leader="dot" w:pos="4310"/>
        </w:tabs>
        <w:rPr>
          <w:noProof/>
        </w:rPr>
      </w:pPr>
      <w:r>
        <w:rPr>
          <w:noProof/>
        </w:rPr>
        <w:t>Copy Build to Build, 145</w:t>
      </w:r>
    </w:p>
    <w:p w:rsidR="00EE31EC" w:rsidRDefault="00EE31EC">
      <w:pPr>
        <w:pStyle w:val="Index2"/>
        <w:tabs>
          <w:tab w:val="right" w:leader="dot" w:pos="4310"/>
        </w:tabs>
        <w:rPr>
          <w:noProof/>
        </w:rPr>
      </w:pPr>
      <w:r>
        <w:rPr>
          <w:noProof/>
        </w:rPr>
        <w:t>Create a Build Using Namespace, 144</w:t>
      </w:r>
    </w:p>
    <w:p w:rsidR="00EE31EC" w:rsidRDefault="00EE31EC">
      <w:pPr>
        <w:pStyle w:val="Index2"/>
        <w:tabs>
          <w:tab w:val="right" w:leader="dot" w:pos="4310"/>
        </w:tabs>
        <w:rPr>
          <w:noProof/>
        </w:rPr>
      </w:pPr>
      <w:r>
        <w:rPr>
          <w:noProof/>
        </w:rPr>
        <w:t>Creating Builds, 143</w:t>
      </w:r>
    </w:p>
    <w:p w:rsidR="00EE31EC" w:rsidRDefault="00EE31EC">
      <w:pPr>
        <w:pStyle w:val="Index2"/>
        <w:tabs>
          <w:tab w:val="right" w:leader="dot" w:pos="4310"/>
        </w:tabs>
        <w:rPr>
          <w:noProof/>
        </w:rPr>
      </w:pPr>
      <w:r>
        <w:rPr>
          <w:noProof/>
        </w:rPr>
        <w:t>Data Dictionary Cleanup, 155</w:t>
      </w:r>
    </w:p>
    <w:p w:rsidR="00EE31EC" w:rsidRDefault="00EE31EC">
      <w:pPr>
        <w:pStyle w:val="Index2"/>
        <w:tabs>
          <w:tab w:val="right" w:leader="dot" w:pos="4310"/>
        </w:tabs>
        <w:rPr>
          <w:noProof/>
        </w:rPr>
      </w:pPr>
      <w:r>
        <w:rPr>
          <w:noProof/>
        </w:rPr>
        <w:t>Data Dictionary Update, 148</w:t>
      </w:r>
    </w:p>
    <w:p w:rsidR="00EE31EC" w:rsidRDefault="00EE31EC">
      <w:pPr>
        <w:pStyle w:val="Index2"/>
        <w:tabs>
          <w:tab w:val="right" w:leader="dot" w:pos="4310"/>
        </w:tabs>
        <w:rPr>
          <w:noProof/>
        </w:rPr>
      </w:pPr>
      <w:r>
        <w:rPr>
          <w:noProof/>
        </w:rPr>
        <w:t>Determining How Data is Installed at the Receiving Site, 153</w:t>
      </w:r>
    </w:p>
    <w:p w:rsidR="00EE31EC" w:rsidRDefault="00EE31EC">
      <w:pPr>
        <w:pStyle w:val="Index2"/>
        <w:tabs>
          <w:tab w:val="right" w:leader="dot" w:pos="4310"/>
        </w:tabs>
        <w:rPr>
          <w:noProof/>
        </w:rPr>
      </w:pPr>
      <w:r>
        <w:rPr>
          <w:noProof/>
        </w:rPr>
        <w:t>Developer Tools, 142</w:t>
      </w:r>
    </w:p>
    <w:p w:rsidR="00EE31EC" w:rsidRDefault="00EE31EC">
      <w:pPr>
        <w:pStyle w:val="Index3"/>
        <w:tabs>
          <w:tab w:val="right" w:leader="dot" w:pos="4310"/>
        </w:tabs>
        <w:rPr>
          <w:noProof/>
        </w:rPr>
      </w:pPr>
      <w:r>
        <w:rPr>
          <w:noProof/>
        </w:rPr>
        <w:t>Advanced Build Techniques, 165</w:t>
      </w:r>
    </w:p>
    <w:p w:rsidR="00EE31EC" w:rsidRDefault="00EE31EC">
      <w:pPr>
        <w:pStyle w:val="Index2"/>
        <w:tabs>
          <w:tab w:val="right" w:leader="dot" w:pos="4310"/>
        </w:tabs>
        <w:rPr>
          <w:noProof/>
        </w:rPr>
      </w:pPr>
      <w:r>
        <w:rPr>
          <w:noProof/>
        </w:rPr>
        <w:t>Edit a Build, 146</w:t>
      </w:r>
    </w:p>
    <w:p w:rsidR="00EE31EC" w:rsidRDefault="00EE31EC">
      <w:pPr>
        <w:pStyle w:val="Index3"/>
        <w:tabs>
          <w:tab w:val="right" w:leader="dot" w:pos="4310"/>
        </w:tabs>
        <w:rPr>
          <w:noProof/>
        </w:rPr>
      </w:pPr>
      <w:r>
        <w:rPr>
          <w:noProof/>
        </w:rPr>
        <w:t>Components, 156</w:t>
      </w:r>
    </w:p>
    <w:p w:rsidR="00EE31EC" w:rsidRDefault="00EE31EC">
      <w:pPr>
        <w:pStyle w:val="Index3"/>
        <w:tabs>
          <w:tab w:val="right" w:leader="dot" w:pos="4310"/>
        </w:tabs>
        <w:rPr>
          <w:noProof/>
        </w:rPr>
      </w:pPr>
      <w:r>
        <w:rPr>
          <w:noProof/>
        </w:rPr>
        <w:t>Dialog Entries, 159</w:t>
      </w:r>
    </w:p>
    <w:p w:rsidR="00EE31EC" w:rsidRDefault="00EE31EC">
      <w:pPr>
        <w:pStyle w:val="Index3"/>
        <w:tabs>
          <w:tab w:val="right" w:leader="dot" w:pos="4310"/>
        </w:tabs>
        <w:rPr>
          <w:noProof/>
        </w:rPr>
      </w:pPr>
      <w:r>
        <w:rPr>
          <w:noProof/>
        </w:rPr>
        <w:t>File List</w:t>
      </w:r>
    </w:p>
    <w:p w:rsidR="00EE31EC" w:rsidRDefault="00EE31EC">
      <w:pPr>
        <w:pStyle w:val="Index4"/>
        <w:tabs>
          <w:tab w:val="right" w:leader="dot" w:pos="4310"/>
        </w:tabs>
        <w:rPr>
          <w:noProof/>
        </w:rPr>
      </w:pPr>
      <w:r>
        <w:rPr>
          <w:noProof/>
        </w:rPr>
        <w:t>DD (Full or Partial), 150</w:t>
      </w:r>
    </w:p>
    <w:p w:rsidR="00EE31EC" w:rsidRDefault="00EE31EC">
      <w:pPr>
        <w:pStyle w:val="Index3"/>
        <w:tabs>
          <w:tab w:val="right" w:leader="dot" w:pos="4310"/>
        </w:tabs>
        <w:rPr>
          <w:noProof/>
        </w:rPr>
      </w:pPr>
      <w:r>
        <w:rPr>
          <w:noProof/>
        </w:rPr>
        <w:t>Files, 148</w:t>
      </w:r>
    </w:p>
    <w:p w:rsidR="00EE31EC" w:rsidRDefault="00EE31EC">
      <w:pPr>
        <w:pStyle w:val="Index3"/>
        <w:tabs>
          <w:tab w:val="right" w:leader="dot" w:pos="4310"/>
        </w:tabs>
        <w:rPr>
          <w:noProof/>
        </w:rPr>
      </w:pPr>
      <w:r>
        <w:rPr>
          <w:noProof/>
        </w:rPr>
        <w:t>Forms, 159</w:t>
      </w:r>
    </w:p>
    <w:p w:rsidR="00EE31EC" w:rsidRDefault="00EE31EC">
      <w:pPr>
        <w:pStyle w:val="Index3"/>
        <w:tabs>
          <w:tab w:val="right" w:leader="dot" w:pos="4310"/>
        </w:tabs>
        <w:rPr>
          <w:noProof/>
        </w:rPr>
      </w:pPr>
      <w:r>
        <w:rPr>
          <w:noProof/>
        </w:rPr>
        <w:t>Name &amp; Version, Build Information, 147</w:t>
      </w:r>
    </w:p>
    <w:p w:rsidR="00EE31EC" w:rsidRDefault="00EE31EC">
      <w:pPr>
        <w:pStyle w:val="Index3"/>
        <w:tabs>
          <w:tab w:val="right" w:leader="dot" w:pos="4310"/>
        </w:tabs>
        <w:rPr>
          <w:noProof/>
        </w:rPr>
      </w:pPr>
      <w:r>
        <w:rPr>
          <w:noProof/>
        </w:rPr>
        <w:t>Options and Protocols, 157</w:t>
      </w:r>
    </w:p>
    <w:p w:rsidR="00EE31EC" w:rsidRDefault="00EE31EC">
      <w:pPr>
        <w:pStyle w:val="Index3"/>
        <w:tabs>
          <w:tab w:val="right" w:leader="dot" w:pos="4310"/>
        </w:tabs>
        <w:rPr>
          <w:noProof/>
        </w:rPr>
      </w:pPr>
      <w:r>
        <w:rPr>
          <w:noProof/>
        </w:rPr>
        <w:t>Routines, 158</w:t>
      </w:r>
    </w:p>
    <w:p w:rsidR="00EE31EC" w:rsidRDefault="00EE31EC">
      <w:pPr>
        <w:pStyle w:val="Index3"/>
        <w:tabs>
          <w:tab w:val="right" w:leader="dot" w:pos="4310"/>
        </w:tabs>
        <w:rPr>
          <w:noProof/>
        </w:rPr>
      </w:pPr>
      <w:r>
        <w:rPr>
          <w:noProof/>
        </w:rPr>
        <w:t>Templates, 160</w:t>
      </w:r>
    </w:p>
    <w:p w:rsidR="00EE31EC" w:rsidRDefault="00EE31EC">
      <w:pPr>
        <w:pStyle w:val="Index2"/>
        <w:tabs>
          <w:tab w:val="right" w:leader="dot" w:pos="4310"/>
        </w:tabs>
        <w:rPr>
          <w:noProof/>
        </w:rPr>
      </w:pPr>
      <w:r>
        <w:rPr>
          <w:noProof/>
        </w:rPr>
        <w:t>Edit a Build—Screen 4, 174</w:t>
      </w:r>
    </w:p>
    <w:p w:rsidR="00EE31EC" w:rsidRDefault="00EE31EC">
      <w:pPr>
        <w:pStyle w:val="Index2"/>
        <w:tabs>
          <w:tab w:val="right" w:leader="dot" w:pos="4310"/>
        </w:tabs>
        <w:rPr>
          <w:noProof/>
        </w:rPr>
      </w:pPr>
      <w:r>
        <w:rPr>
          <w:noProof/>
        </w:rPr>
        <w:t>EN^XPDIJ, 191</w:t>
      </w:r>
    </w:p>
    <w:p w:rsidR="00EE31EC" w:rsidRDefault="00EE31EC">
      <w:pPr>
        <w:pStyle w:val="Index2"/>
        <w:tabs>
          <w:tab w:val="right" w:leader="dot" w:pos="4310"/>
        </w:tabs>
        <w:rPr>
          <w:noProof/>
        </w:rPr>
      </w:pPr>
      <w:r>
        <w:rPr>
          <w:noProof/>
        </w:rPr>
        <w:t>Environment Check, 165</w:t>
      </w:r>
    </w:p>
    <w:p w:rsidR="00EE31EC" w:rsidRDefault="00EE31EC">
      <w:pPr>
        <w:pStyle w:val="Index3"/>
        <w:tabs>
          <w:tab w:val="right" w:leader="dot" w:pos="4310"/>
        </w:tabs>
        <w:rPr>
          <w:noProof/>
        </w:rPr>
      </w:pPr>
      <w:r>
        <w:rPr>
          <w:noProof/>
        </w:rPr>
        <w:t>$$PATCH^XPDUTL, 198</w:t>
      </w:r>
    </w:p>
    <w:p w:rsidR="00EE31EC" w:rsidRDefault="00EE31EC">
      <w:pPr>
        <w:pStyle w:val="Index3"/>
        <w:tabs>
          <w:tab w:val="right" w:leader="dot" w:pos="4310"/>
        </w:tabs>
        <w:rPr>
          <w:noProof/>
        </w:rPr>
      </w:pPr>
      <w:r>
        <w:rPr>
          <w:noProof/>
        </w:rPr>
        <w:t>$$RTNUP^XPDUTL, 199</w:t>
      </w:r>
    </w:p>
    <w:p w:rsidR="00EE31EC" w:rsidRDefault="00EE31EC">
      <w:pPr>
        <w:pStyle w:val="Index3"/>
        <w:tabs>
          <w:tab w:val="right" w:leader="dot" w:pos="4310"/>
        </w:tabs>
        <w:rPr>
          <w:noProof/>
        </w:rPr>
      </w:pPr>
      <w:r>
        <w:rPr>
          <w:noProof/>
        </w:rPr>
        <w:t>Aborting Installations, 167</w:t>
      </w:r>
    </w:p>
    <w:p w:rsidR="00EE31EC" w:rsidRDefault="00EE31EC">
      <w:pPr>
        <w:pStyle w:val="Index3"/>
        <w:tabs>
          <w:tab w:val="right" w:leader="dot" w:pos="4310"/>
        </w:tabs>
        <w:rPr>
          <w:noProof/>
        </w:rPr>
      </w:pPr>
      <w:r w:rsidRPr="007B182B">
        <w:rPr>
          <w:noProof/>
        </w:rPr>
        <w:t>DIFROM Variable</w:t>
      </w:r>
      <w:r>
        <w:rPr>
          <w:noProof/>
        </w:rPr>
        <w:t>, 166</w:t>
      </w:r>
    </w:p>
    <w:p w:rsidR="00EE31EC" w:rsidRDefault="00EE31EC">
      <w:pPr>
        <w:pStyle w:val="Index3"/>
        <w:tabs>
          <w:tab w:val="right" w:leader="dot" w:pos="4310"/>
        </w:tabs>
        <w:rPr>
          <w:noProof/>
        </w:rPr>
      </w:pPr>
      <w:r>
        <w:rPr>
          <w:noProof/>
        </w:rPr>
        <w:t>DISABLE Scheduled Options, Options, and Protocols Prompt, 168</w:t>
      </w:r>
    </w:p>
    <w:p w:rsidR="00EE31EC" w:rsidRDefault="00EE31EC">
      <w:pPr>
        <w:pStyle w:val="Index3"/>
        <w:tabs>
          <w:tab w:val="right" w:leader="dot" w:pos="4310"/>
        </w:tabs>
        <w:rPr>
          <w:noProof/>
        </w:rPr>
      </w:pPr>
      <w:r>
        <w:rPr>
          <w:noProof/>
        </w:rPr>
        <w:t>Key Variables, 166</w:t>
      </w:r>
    </w:p>
    <w:p w:rsidR="00EE31EC" w:rsidRDefault="00EE31EC">
      <w:pPr>
        <w:pStyle w:val="Index3"/>
        <w:tabs>
          <w:tab w:val="right" w:leader="dot" w:pos="4310"/>
        </w:tabs>
        <w:rPr>
          <w:noProof/>
        </w:rPr>
      </w:pPr>
      <w:r>
        <w:rPr>
          <w:noProof/>
        </w:rPr>
        <w:t>Move routines to other CPUs Prompt, 169</w:t>
      </w:r>
    </w:p>
    <w:p w:rsidR="00EE31EC" w:rsidRDefault="00EE31EC">
      <w:pPr>
        <w:pStyle w:val="Index3"/>
        <w:tabs>
          <w:tab w:val="right" w:leader="dot" w:pos="4310"/>
        </w:tabs>
        <w:rPr>
          <w:noProof/>
        </w:rPr>
      </w:pPr>
      <w:r>
        <w:rPr>
          <w:noProof/>
        </w:rPr>
        <w:t>Queueing the Install Prompt, 168</w:t>
      </w:r>
    </w:p>
    <w:p w:rsidR="00EE31EC" w:rsidRDefault="00EE31EC">
      <w:pPr>
        <w:pStyle w:val="Index3"/>
        <w:tabs>
          <w:tab w:val="right" w:leader="dot" w:pos="4310"/>
        </w:tabs>
        <w:rPr>
          <w:noProof/>
        </w:rPr>
      </w:pPr>
      <w:r>
        <w:rPr>
          <w:noProof/>
        </w:rPr>
        <w:t>Routine Install Options, 167</w:t>
      </w:r>
    </w:p>
    <w:p w:rsidR="00EE31EC" w:rsidRDefault="00EE31EC">
      <w:pPr>
        <w:pStyle w:val="Index3"/>
        <w:tabs>
          <w:tab w:val="right" w:leader="dot" w:pos="4310"/>
        </w:tabs>
        <w:rPr>
          <w:noProof/>
        </w:rPr>
      </w:pPr>
      <w:r>
        <w:rPr>
          <w:noProof/>
        </w:rPr>
        <w:t>Run Twice, 165</w:t>
      </w:r>
    </w:p>
    <w:p w:rsidR="00EE31EC" w:rsidRDefault="00EE31EC">
      <w:pPr>
        <w:pStyle w:val="Index3"/>
        <w:tabs>
          <w:tab w:val="right" w:leader="dot" w:pos="4310"/>
        </w:tabs>
        <w:rPr>
          <w:noProof/>
        </w:rPr>
      </w:pPr>
      <w:r>
        <w:rPr>
          <w:noProof/>
        </w:rPr>
        <w:t>Sample Routine, 170</w:t>
      </w:r>
    </w:p>
    <w:p w:rsidR="00EE31EC" w:rsidRDefault="00EE31EC">
      <w:pPr>
        <w:pStyle w:val="Index3"/>
        <w:tabs>
          <w:tab w:val="right" w:leader="dot" w:pos="4310"/>
        </w:tabs>
        <w:rPr>
          <w:noProof/>
        </w:rPr>
      </w:pPr>
      <w:r>
        <w:rPr>
          <w:noProof/>
        </w:rPr>
        <w:t>Self-Contained Routine, 165</w:t>
      </w:r>
    </w:p>
    <w:p w:rsidR="00EE31EC" w:rsidRDefault="00EE31EC">
      <w:pPr>
        <w:pStyle w:val="Index3"/>
        <w:tabs>
          <w:tab w:val="right" w:leader="dot" w:pos="4310"/>
        </w:tabs>
        <w:rPr>
          <w:noProof/>
        </w:rPr>
      </w:pPr>
      <w:r>
        <w:rPr>
          <w:noProof/>
        </w:rPr>
        <w:t>Verifying Patch Installation, 167</w:t>
      </w:r>
    </w:p>
    <w:p w:rsidR="00EE31EC" w:rsidRDefault="00EE31EC">
      <w:pPr>
        <w:pStyle w:val="Index3"/>
        <w:tabs>
          <w:tab w:val="right" w:leader="dot" w:pos="4310"/>
        </w:tabs>
        <w:rPr>
          <w:noProof/>
        </w:rPr>
      </w:pPr>
      <w:r>
        <w:rPr>
          <w:noProof/>
        </w:rPr>
        <w:t>Version Numbers, 167</w:t>
      </w:r>
    </w:p>
    <w:p w:rsidR="00EE31EC" w:rsidRDefault="00EE31EC">
      <w:pPr>
        <w:pStyle w:val="Index3"/>
        <w:tabs>
          <w:tab w:val="right" w:leader="dot" w:pos="4310"/>
        </w:tabs>
        <w:rPr>
          <w:noProof/>
        </w:rPr>
      </w:pPr>
      <w:r w:rsidRPr="007B182B">
        <w:rPr>
          <w:noProof/>
        </w:rPr>
        <w:t>XPDENV Variable</w:t>
      </w:r>
      <w:r>
        <w:rPr>
          <w:noProof/>
        </w:rPr>
        <w:t>, 166</w:t>
      </w:r>
    </w:p>
    <w:p w:rsidR="00EE31EC" w:rsidRDefault="00EE31EC">
      <w:pPr>
        <w:pStyle w:val="Index3"/>
        <w:tabs>
          <w:tab w:val="right" w:leader="dot" w:pos="4310"/>
        </w:tabs>
        <w:rPr>
          <w:noProof/>
        </w:rPr>
      </w:pPr>
      <w:r w:rsidRPr="007B182B">
        <w:rPr>
          <w:noProof/>
        </w:rPr>
        <w:t>XPDNM Variable</w:t>
      </w:r>
      <w:r>
        <w:rPr>
          <w:noProof/>
        </w:rPr>
        <w:t>, 166</w:t>
      </w:r>
    </w:p>
    <w:p w:rsidR="00EE31EC" w:rsidRDefault="00EE31EC">
      <w:pPr>
        <w:pStyle w:val="Index3"/>
        <w:tabs>
          <w:tab w:val="right" w:leader="dot" w:pos="4310"/>
        </w:tabs>
        <w:rPr>
          <w:noProof/>
        </w:rPr>
      </w:pPr>
      <w:r>
        <w:rPr>
          <w:noProof/>
        </w:rPr>
        <w:t>XPDNM(”SEQ”), 166, 172</w:t>
      </w:r>
    </w:p>
    <w:p w:rsidR="00EE31EC" w:rsidRDefault="00EE31EC">
      <w:pPr>
        <w:pStyle w:val="Index3"/>
        <w:tabs>
          <w:tab w:val="right" w:leader="dot" w:pos="4310"/>
        </w:tabs>
        <w:rPr>
          <w:noProof/>
        </w:rPr>
      </w:pPr>
      <w:r>
        <w:rPr>
          <w:noProof/>
        </w:rPr>
        <w:t>XPDNM(”TST”), 166, 172</w:t>
      </w:r>
    </w:p>
    <w:p w:rsidR="00EE31EC" w:rsidRDefault="00EE31EC">
      <w:pPr>
        <w:pStyle w:val="Index2"/>
        <w:tabs>
          <w:tab w:val="right" w:leader="dot" w:pos="4310"/>
        </w:tabs>
        <w:rPr>
          <w:noProof/>
        </w:rPr>
      </w:pPr>
      <w:r>
        <w:rPr>
          <w:noProof/>
        </w:rPr>
        <w:t>Exporting Globals, 163</w:t>
      </w:r>
    </w:p>
    <w:p w:rsidR="00EE31EC" w:rsidRDefault="00EE31EC">
      <w:pPr>
        <w:pStyle w:val="Index2"/>
        <w:tabs>
          <w:tab w:val="right" w:leader="dot" w:pos="4310"/>
        </w:tabs>
        <w:rPr>
          <w:noProof/>
        </w:rPr>
      </w:pPr>
      <w:r>
        <w:rPr>
          <w:noProof/>
        </w:rPr>
        <w:t>Full DD (All Fields), 150</w:t>
      </w:r>
    </w:p>
    <w:p w:rsidR="00EE31EC" w:rsidRDefault="00EE31EC">
      <w:pPr>
        <w:pStyle w:val="Index2"/>
        <w:tabs>
          <w:tab w:val="right" w:leader="dot" w:pos="4310"/>
        </w:tabs>
        <w:rPr>
          <w:noProof/>
        </w:rPr>
      </w:pPr>
      <w:r>
        <w:rPr>
          <w:noProof/>
        </w:rPr>
        <w:t>How KIDS Matches Incoming Entries with Existing Entries, 154</w:t>
      </w:r>
    </w:p>
    <w:p w:rsidR="00EE31EC" w:rsidRDefault="00EE31EC">
      <w:pPr>
        <w:pStyle w:val="Index2"/>
        <w:tabs>
          <w:tab w:val="right" w:leader="dot" w:pos="4310"/>
        </w:tabs>
        <w:rPr>
          <w:noProof/>
        </w:rPr>
      </w:pPr>
      <w:r>
        <w:rPr>
          <w:noProof/>
        </w:rPr>
        <w:t>How to Ask Installation Questions, 174</w:t>
      </w:r>
    </w:p>
    <w:p w:rsidR="00EE31EC" w:rsidRDefault="00EE31EC">
      <w:pPr>
        <w:pStyle w:val="Index2"/>
        <w:tabs>
          <w:tab w:val="right" w:leader="dot" w:pos="4310"/>
        </w:tabs>
        <w:rPr>
          <w:noProof/>
        </w:rPr>
      </w:pPr>
      <w:r>
        <w:rPr>
          <w:noProof/>
        </w:rPr>
        <w:t>Initiating Alpha/Beta Tracking, 185</w:t>
      </w:r>
    </w:p>
    <w:p w:rsidR="00EE31EC" w:rsidRDefault="00EE31EC">
      <w:pPr>
        <w:pStyle w:val="Index3"/>
        <w:tabs>
          <w:tab w:val="right" w:leader="dot" w:pos="4310"/>
        </w:tabs>
        <w:rPr>
          <w:noProof/>
        </w:rPr>
      </w:pPr>
      <w:r>
        <w:rPr>
          <w:noProof/>
        </w:rPr>
        <w:t>Build Entry, 185</w:t>
      </w:r>
    </w:p>
    <w:p w:rsidR="00EE31EC" w:rsidRDefault="00EE31EC">
      <w:pPr>
        <w:pStyle w:val="Index2"/>
        <w:tabs>
          <w:tab w:val="right" w:leader="dot" w:pos="4310"/>
        </w:tabs>
        <w:rPr>
          <w:noProof/>
        </w:rPr>
      </w:pPr>
      <w:r>
        <w:rPr>
          <w:noProof/>
        </w:rPr>
        <w:t>Installation Questions</w:t>
      </w:r>
    </w:p>
    <w:p w:rsidR="00EE31EC" w:rsidRDefault="00EE31EC">
      <w:pPr>
        <w:pStyle w:val="Index3"/>
        <w:tabs>
          <w:tab w:val="right" w:leader="dot" w:pos="4310"/>
        </w:tabs>
        <w:rPr>
          <w:noProof/>
        </w:rPr>
      </w:pPr>
      <w:r>
        <w:rPr>
          <w:noProof/>
        </w:rPr>
        <w:lastRenderedPageBreak/>
        <w:t>M Code, 175</w:t>
      </w:r>
    </w:p>
    <w:p w:rsidR="00EE31EC" w:rsidRDefault="00EE31EC">
      <w:pPr>
        <w:pStyle w:val="Index3"/>
        <w:tabs>
          <w:tab w:val="right" w:leader="dot" w:pos="4310"/>
        </w:tabs>
        <w:rPr>
          <w:noProof/>
        </w:rPr>
      </w:pPr>
      <w:r>
        <w:rPr>
          <w:noProof/>
        </w:rPr>
        <w:t>Questions and answers, 175</w:t>
      </w:r>
    </w:p>
    <w:p w:rsidR="00EE31EC" w:rsidRDefault="00EE31EC">
      <w:pPr>
        <w:pStyle w:val="Index3"/>
        <w:tabs>
          <w:tab w:val="right" w:leader="dot" w:pos="4310"/>
        </w:tabs>
        <w:rPr>
          <w:noProof/>
        </w:rPr>
      </w:pPr>
      <w:r>
        <w:rPr>
          <w:noProof/>
        </w:rPr>
        <w:t>Skipping, 175</w:t>
      </w:r>
    </w:p>
    <w:p w:rsidR="00EE31EC" w:rsidRDefault="00EE31EC">
      <w:pPr>
        <w:pStyle w:val="Index3"/>
        <w:tabs>
          <w:tab w:val="right" w:leader="dot" w:pos="4310"/>
        </w:tabs>
        <w:rPr>
          <w:noProof/>
        </w:rPr>
      </w:pPr>
      <w:r>
        <w:rPr>
          <w:noProof/>
        </w:rPr>
        <w:t>Subscripts, 175</w:t>
      </w:r>
    </w:p>
    <w:p w:rsidR="00EE31EC" w:rsidRDefault="00EE31EC">
      <w:pPr>
        <w:pStyle w:val="Index3"/>
        <w:tabs>
          <w:tab w:val="right" w:leader="dot" w:pos="4310"/>
        </w:tabs>
        <w:rPr>
          <w:noProof/>
        </w:rPr>
      </w:pPr>
      <w:r>
        <w:rPr>
          <w:noProof/>
        </w:rPr>
        <w:t>Where Asked, 176</w:t>
      </w:r>
    </w:p>
    <w:p w:rsidR="00EE31EC" w:rsidRDefault="00EE31EC">
      <w:pPr>
        <w:pStyle w:val="Index2"/>
        <w:tabs>
          <w:tab w:val="right" w:leader="dot" w:pos="4310"/>
        </w:tabs>
        <w:rPr>
          <w:noProof/>
        </w:rPr>
      </w:pPr>
      <w:r>
        <w:rPr>
          <w:noProof/>
        </w:rPr>
        <w:t>Limited Resolution of Pointers, 155</w:t>
      </w:r>
    </w:p>
    <w:p w:rsidR="00EE31EC" w:rsidRDefault="00EE31EC">
      <w:pPr>
        <w:pStyle w:val="Index2"/>
        <w:tabs>
          <w:tab w:val="right" w:leader="dot" w:pos="4310"/>
        </w:tabs>
        <w:rPr>
          <w:noProof/>
        </w:rPr>
      </w:pPr>
      <w:r>
        <w:rPr>
          <w:noProof/>
        </w:rPr>
        <w:t>M Code in Questions, 175</w:t>
      </w:r>
    </w:p>
    <w:p w:rsidR="00EE31EC" w:rsidRDefault="00EE31EC">
      <w:pPr>
        <w:pStyle w:val="Index2"/>
        <w:tabs>
          <w:tab w:val="right" w:leader="dot" w:pos="4310"/>
        </w:tabs>
        <w:rPr>
          <w:noProof/>
        </w:rPr>
      </w:pPr>
      <w:r>
        <w:rPr>
          <w:noProof/>
        </w:rPr>
        <w:t>Monitoring Alpha/Beta Tracking, 187</w:t>
      </w:r>
    </w:p>
    <w:p w:rsidR="00EE31EC" w:rsidRDefault="00EE31EC">
      <w:pPr>
        <w:pStyle w:val="Index2"/>
        <w:tabs>
          <w:tab w:val="right" w:leader="dot" w:pos="4310"/>
        </w:tabs>
        <w:rPr>
          <w:noProof/>
        </w:rPr>
      </w:pPr>
      <w:r>
        <w:rPr>
          <w:noProof/>
        </w:rPr>
        <w:t>Multi-Package Builds, 163</w:t>
      </w:r>
    </w:p>
    <w:p w:rsidR="00EE31EC" w:rsidRDefault="00EE31EC">
      <w:pPr>
        <w:pStyle w:val="Index2"/>
        <w:tabs>
          <w:tab w:val="right" w:leader="dot" w:pos="4310"/>
        </w:tabs>
        <w:rPr>
          <w:noProof/>
        </w:rPr>
      </w:pPr>
      <w:r>
        <w:rPr>
          <w:noProof/>
        </w:rPr>
        <w:t>NEW the DIFROM Variable When Calling MailMan, 173</w:t>
      </w:r>
    </w:p>
    <w:p w:rsidR="00EE31EC" w:rsidRDefault="00EE31EC">
      <w:pPr>
        <w:pStyle w:val="Index2"/>
        <w:tabs>
          <w:tab w:val="right" w:leader="dot" w:pos="4310"/>
        </w:tabs>
        <w:rPr>
          <w:noProof/>
        </w:rPr>
      </w:pPr>
      <w:r>
        <w:rPr>
          <w:noProof/>
        </w:rPr>
        <w:t>Options, 142</w:t>
      </w:r>
    </w:p>
    <w:p w:rsidR="00EE31EC" w:rsidRDefault="00EE31EC">
      <w:pPr>
        <w:pStyle w:val="Index2"/>
        <w:tabs>
          <w:tab w:val="right" w:leader="dot" w:pos="4310"/>
        </w:tabs>
        <w:rPr>
          <w:noProof/>
        </w:rPr>
      </w:pPr>
      <w:r>
        <w:rPr>
          <w:noProof/>
        </w:rPr>
        <w:t>Package File Link, 182</w:t>
      </w:r>
    </w:p>
    <w:p w:rsidR="00EE31EC" w:rsidRDefault="00EE31EC">
      <w:pPr>
        <w:pStyle w:val="Index2"/>
        <w:tabs>
          <w:tab w:val="right" w:leader="dot" w:pos="4310"/>
        </w:tabs>
        <w:rPr>
          <w:noProof/>
        </w:rPr>
      </w:pPr>
      <w:r>
        <w:rPr>
          <w:noProof/>
        </w:rPr>
        <w:t>Partial DD (Some Fields), 150</w:t>
      </w:r>
    </w:p>
    <w:p w:rsidR="00EE31EC" w:rsidRDefault="00EE31EC">
      <w:pPr>
        <w:pStyle w:val="Index3"/>
        <w:tabs>
          <w:tab w:val="right" w:leader="dot" w:pos="4310"/>
        </w:tabs>
        <w:rPr>
          <w:noProof/>
        </w:rPr>
      </w:pPr>
      <w:r>
        <w:rPr>
          <w:noProof/>
        </w:rPr>
        <w:t>File Number Level, 150</w:t>
      </w:r>
    </w:p>
    <w:p w:rsidR="00EE31EC" w:rsidRDefault="00EE31EC">
      <w:pPr>
        <w:pStyle w:val="Index3"/>
        <w:tabs>
          <w:tab w:val="right" w:leader="dot" w:pos="4310"/>
        </w:tabs>
        <w:rPr>
          <w:noProof/>
        </w:rPr>
      </w:pPr>
      <w:r>
        <w:rPr>
          <w:noProof/>
        </w:rPr>
        <w:t>Multiple Level, 150</w:t>
      </w:r>
    </w:p>
    <w:p w:rsidR="00EE31EC" w:rsidRDefault="00EE31EC">
      <w:pPr>
        <w:pStyle w:val="Index2"/>
        <w:tabs>
          <w:tab w:val="right" w:leader="dot" w:pos="4310"/>
        </w:tabs>
        <w:rPr>
          <w:noProof/>
        </w:rPr>
      </w:pPr>
      <w:r>
        <w:rPr>
          <w:noProof/>
        </w:rPr>
        <w:t>Pre- and Post-Install</w:t>
      </w:r>
    </w:p>
    <w:p w:rsidR="00EE31EC" w:rsidRDefault="00EE31EC">
      <w:pPr>
        <w:pStyle w:val="Index3"/>
        <w:tabs>
          <w:tab w:val="right" w:leader="dot" w:pos="4310"/>
        </w:tabs>
        <w:rPr>
          <w:noProof/>
        </w:rPr>
      </w:pPr>
      <w:r>
        <w:rPr>
          <w:noProof/>
        </w:rPr>
        <w:t>Aborting installations, 171</w:t>
      </w:r>
    </w:p>
    <w:p w:rsidR="00EE31EC" w:rsidRDefault="00EE31EC">
      <w:pPr>
        <w:pStyle w:val="Index2"/>
        <w:tabs>
          <w:tab w:val="right" w:leader="dot" w:pos="4310"/>
        </w:tabs>
        <w:rPr>
          <w:noProof/>
        </w:rPr>
      </w:pPr>
      <w:r>
        <w:rPr>
          <w:noProof/>
        </w:rPr>
        <w:t>Pre- and Post-Install Routines</w:t>
      </w:r>
    </w:p>
    <w:p w:rsidR="00EE31EC" w:rsidRDefault="00EE31EC">
      <w:pPr>
        <w:pStyle w:val="Index3"/>
        <w:tabs>
          <w:tab w:val="right" w:leader="dot" w:pos="4310"/>
        </w:tabs>
        <w:rPr>
          <w:noProof/>
        </w:rPr>
      </w:pPr>
      <w:r>
        <w:rPr>
          <w:noProof/>
        </w:rPr>
        <w:t>$$COMCP^XPDUTL, 192</w:t>
      </w:r>
    </w:p>
    <w:p w:rsidR="00EE31EC" w:rsidRDefault="00EE31EC">
      <w:pPr>
        <w:pStyle w:val="Index3"/>
        <w:tabs>
          <w:tab w:val="right" w:leader="dot" w:pos="4310"/>
        </w:tabs>
        <w:rPr>
          <w:noProof/>
        </w:rPr>
      </w:pPr>
      <w:r>
        <w:rPr>
          <w:noProof/>
        </w:rPr>
        <w:t>$$CURCP^XPDUTL, 193</w:t>
      </w:r>
    </w:p>
    <w:p w:rsidR="00EE31EC" w:rsidRDefault="00EE31EC">
      <w:pPr>
        <w:pStyle w:val="Index3"/>
        <w:tabs>
          <w:tab w:val="right" w:leader="dot" w:pos="4310"/>
        </w:tabs>
        <w:rPr>
          <w:noProof/>
        </w:rPr>
      </w:pPr>
      <w:r>
        <w:rPr>
          <w:noProof/>
        </w:rPr>
        <w:t>$$LAST^XPDUTL, 194</w:t>
      </w:r>
    </w:p>
    <w:p w:rsidR="00EE31EC" w:rsidRDefault="00EE31EC">
      <w:pPr>
        <w:pStyle w:val="Index3"/>
        <w:tabs>
          <w:tab w:val="right" w:leader="dot" w:pos="4310"/>
        </w:tabs>
        <w:rPr>
          <w:noProof/>
        </w:rPr>
      </w:pPr>
      <w:r>
        <w:rPr>
          <w:noProof/>
        </w:rPr>
        <w:t>$$NEWCP^XPDUTL, 196</w:t>
      </w:r>
    </w:p>
    <w:p w:rsidR="00EE31EC" w:rsidRDefault="00EE31EC">
      <w:pPr>
        <w:pStyle w:val="Index3"/>
        <w:tabs>
          <w:tab w:val="right" w:leader="dot" w:pos="4310"/>
        </w:tabs>
        <w:rPr>
          <w:noProof/>
        </w:rPr>
      </w:pPr>
      <w:r>
        <w:rPr>
          <w:noProof/>
        </w:rPr>
        <w:t>$$OPTDE^XPDUTL, 197</w:t>
      </w:r>
    </w:p>
    <w:p w:rsidR="00EE31EC" w:rsidRDefault="00EE31EC">
      <w:pPr>
        <w:pStyle w:val="Index3"/>
        <w:tabs>
          <w:tab w:val="right" w:leader="dot" w:pos="4310"/>
        </w:tabs>
        <w:rPr>
          <w:noProof/>
        </w:rPr>
      </w:pPr>
      <w:r>
        <w:rPr>
          <w:noProof/>
        </w:rPr>
        <w:t>$$PARCP^XPDUTL, 197</w:t>
      </w:r>
    </w:p>
    <w:p w:rsidR="00EE31EC" w:rsidRDefault="00EE31EC">
      <w:pPr>
        <w:pStyle w:val="Index3"/>
        <w:tabs>
          <w:tab w:val="right" w:leader="dot" w:pos="4310"/>
        </w:tabs>
        <w:rPr>
          <w:noProof/>
        </w:rPr>
      </w:pPr>
      <w:r>
        <w:rPr>
          <w:noProof/>
        </w:rPr>
        <w:t>$$PRODE^XPDUTL, 199</w:t>
      </w:r>
    </w:p>
    <w:p w:rsidR="00EE31EC" w:rsidRDefault="00EE31EC">
      <w:pPr>
        <w:pStyle w:val="Index3"/>
        <w:tabs>
          <w:tab w:val="right" w:leader="dot" w:pos="4310"/>
        </w:tabs>
        <w:rPr>
          <w:noProof/>
        </w:rPr>
      </w:pPr>
      <w:r>
        <w:rPr>
          <w:noProof/>
        </w:rPr>
        <w:t>$$UPCP^XPDUTL, 200</w:t>
      </w:r>
    </w:p>
    <w:p w:rsidR="00EE31EC" w:rsidRDefault="00EE31EC">
      <w:pPr>
        <w:pStyle w:val="Index3"/>
        <w:tabs>
          <w:tab w:val="right" w:leader="dot" w:pos="4310"/>
        </w:tabs>
        <w:rPr>
          <w:noProof/>
        </w:rPr>
      </w:pPr>
      <w:r>
        <w:rPr>
          <w:noProof/>
        </w:rPr>
        <w:t>$$VERCP^XPDUTL, 201</w:t>
      </w:r>
    </w:p>
    <w:p w:rsidR="00EE31EC" w:rsidRDefault="00EE31EC">
      <w:pPr>
        <w:pStyle w:val="Index3"/>
        <w:tabs>
          <w:tab w:val="right" w:leader="dot" w:pos="4310"/>
        </w:tabs>
        <w:rPr>
          <w:noProof/>
        </w:rPr>
      </w:pPr>
      <w:r>
        <w:rPr>
          <w:noProof/>
        </w:rPr>
        <w:t>BMES^XPDUTL, 192</w:t>
      </w:r>
    </w:p>
    <w:p w:rsidR="00EE31EC" w:rsidRDefault="00EE31EC">
      <w:pPr>
        <w:pStyle w:val="Index3"/>
        <w:tabs>
          <w:tab w:val="right" w:leader="dot" w:pos="4310"/>
        </w:tabs>
        <w:rPr>
          <w:noProof/>
        </w:rPr>
      </w:pPr>
      <w:r>
        <w:rPr>
          <w:noProof/>
        </w:rPr>
        <w:t>Checkpoint Parameter Node, 178</w:t>
      </w:r>
    </w:p>
    <w:p w:rsidR="00EE31EC" w:rsidRDefault="00EE31EC">
      <w:pPr>
        <w:pStyle w:val="Index3"/>
        <w:tabs>
          <w:tab w:val="right" w:leader="dot" w:pos="4310"/>
        </w:tabs>
        <w:rPr>
          <w:noProof/>
        </w:rPr>
      </w:pPr>
      <w:r>
        <w:rPr>
          <w:noProof/>
        </w:rPr>
        <w:t xml:space="preserve">Checkpoints </w:t>
      </w:r>
      <w:r w:rsidRPr="007B182B">
        <w:rPr>
          <w:i/>
          <w:iCs/>
          <w:noProof/>
        </w:rPr>
        <w:t>without</w:t>
      </w:r>
      <w:r>
        <w:rPr>
          <w:noProof/>
        </w:rPr>
        <w:t xml:space="preserve"> Callbacks, 180</w:t>
      </w:r>
    </w:p>
    <w:p w:rsidR="00EE31EC" w:rsidRDefault="00EE31EC">
      <w:pPr>
        <w:pStyle w:val="Index3"/>
        <w:tabs>
          <w:tab w:val="right" w:leader="dot" w:pos="4310"/>
        </w:tabs>
        <w:rPr>
          <w:noProof/>
        </w:rPr>
      </w:pPr>
      <w:r w:rsidRPr="007B182B">
        <w:rPr>
          <w:noProof/>
        </w:rPr>
        <w:t>DIFROM Variable</w:t>
      </w:r>
      <w:r>
        <w:rPr>
          <w:noProof/>
        </w:rPr>
        <w:t>, 172</w:t>
      </w:r>
    </w:p>
    <w:p w:rsidR="00EE31EC" w:rsidRDefault="00EE31EC">
      <w:pPr>
        <w:pStyle w:val="Index3"/>
        <w:tabs>
          <w:tab w:val="right" w:leader="dot" w:pos="4310"/>
        </w:tabs>
        <w:rPr>
          <w:noProof/>
        </w:rPr>
      </w:pPr>
      <w:r>
        <w:rPr>
          <w:noProof/>
        </w:rPr>
        <w:t>Key</w:t>
      </w:r>
    </w:p>
    <w:p w:rsidR="00EE31EC" w:rsidRDefault="00EE31EC">
      <w:pPr>
        <w:pStyle w:val="Index4"/>
        <w:tabs>
          <w:tab w:val="right" w:leader="dot" w:pos="4310"/>
        </w:tabs>
        <w:rPr>
          <w:noProof/>
        </w:rPr>
      </w:pPr>
      <w:r>
        <w:rPr>
          <w:noProof/>
        </w:rPr>
        <w:t>Parameters, 172</w:t>
      </w:r>
    </w:p>
    <w:p w:rsidR="00EE31EC" w:rsidRDefault="00EE31EC">
      <w:pPr>
        <w:pStyle w:val="Index4"/>
        <w:tabs>
          <w:tab w:val="right" w:leader="dot" w:pos="4310"/>
        </w:tabs>
        <w:rPr>
          <w:noProof/>
        </w:rPr>
      </w:pPr>
      <w:r>
        <w:rPr>
          <w:noProof/>
        </w:rPr>
        <w:t>Variables, 172</w:t>
      </w:r>
    </w:p>
    <w:p w:rsidR="00EE31EC" w:rsidRDefault="00EE31EC">
      <w:pPr>
        <w:pStyle w:val="Index3"/>
        <w:tabs>
          <w:tab w:val="right" w:leader="dot" w:pos="4310"/>
        </w:tabs>
        <w:rPr>
          <w:noProof/>
        </w:rPr>
      </w:pPr>
      <w:r>
        <w:rPr>
          <w:noProof/>
        </w:rPr>
        <w:t>MES^XPDUTL, 195</w:t>
      </w:r>
    </w:p>
    <w:p w:rsidR="00EE31EC" w:rsidRDefault="00EE31EC">
      <w:pPr>
        <w:pStyle w:val="Index3"/>
        <w:tabs>
          <w:tab w:val="right" w:leader="dot" w:pos="4310"/>
        </w:tabs>
        <w:rPr>
          <w:noProof/>
        </w:rPr>
      </w:pPr>
      <w:r>
        <w:rPr>
          <w:noProof/>
        </w:rPr>
        <w:t>Sample Routine, 179</w:t>
      </w:r>
    </w:p>
    <w:p w:rsidR="00EE31EC" w:rsidRDefault="00EE31EC">
      <w:pPr>
        <w:pStyle w:val="Index3"/>
        <w:tabs>
          <w:tab w:val="right" w:leader="dot" w:pos="4310"/>
        </w:tabs>
        <w:rPr>
          <w:noProof/>
        </w:rPr>
      </w:pPr>
      <w:r w:rsidRPr="007B182B">
        <w:rPr>
          <w:noProof/>
        </w:rPr>
        <w:t>XPDNM Variable</w:t>
      </w:r>
      <w:r>
        <w:rPr>
          <w:noProof/>
        </w:rPr>
        <w:t>, 172</w:t>
      </w:r>
    </w:p>
    <w:p w:rsidR="00EE31EC" w:rsidRDefault="00EE31EC">
      <w:pPr>
        <w:pStyle w:val="Index3"/>
        <w:tabs>
          <w:tab w:val="right" w:leader="dot" w:pos="4310"/>
        </w:tabs>
        <w:rPr>
          <w:noProof/>
        </w:rPr>
      </w:pPr>
      <w:r w:rsidRPr="007B182B">
        <w:rPr>
          <w:noProof/>
        </w:rPr>
        <w:t>ZTQUEUED Variable</w:t>
      </w:r>
      <w:r>
        <w:rPr>
          <w:noProof/>
        </w:rPr>
        <w:t>, 173</w:t>
      </w:r>
    </w:p>
    <w:p w:rsidR="00EE31EC" w:rsidRDefault="00EE31EC">
      <w:pPr>
        <w:pStyle w:val="Index2"/>
        <w:tabs>
          <w:tab w:val="right" w:leader="dot" w:pos="4310"/>
        </w:tabs>
        <w:rPr>
          <w:noProof/>
        </w:rPr>
      </w:pPr>
      <w:r>
        <w:rPr>
          <w:noProof/>
        </w:rPr>
        <w:t>Pre- and Post-Install Routines:Special Features, 171</w:t>
      </w:r>
    </w:p>
    <w:p w:rsidR="00EE31EC" w:rsidRDefault="00EE31EC">
      <w:pPr>
        <w:pStyle w:val="Index2"/>
        <w:tabs>
          <w:tab w:val="right" w:leader="dot" w:pos="4310"/>
        </w:tabs>
        <w:rPr>
          <w:noProof/>
        </w:rPr>
      </w:pPr>
      <w:r>
        <w:rPr>
          <w:noProof/>
        </w:rPr>
        <w:t>PRE-TRANSPORTATION ROUTINE Field (#900), 170</w:t>
      </w:r>
    </w:p>
    <w:p w:rsidR="00EE31EC" w:rsidRDefault="00EE31EC">
      <w:pPr>
        <w:pStyle w:val="Index2"/>
        <w:tabs>
          <w:tab w:val="right" w:leader="dot" w:pos="4310"/>
        </w:tabs>
        <w:rPr>
          <w:noProof/>
        </w:rPr>
      </w:pPr>
      <w:r>
        <w:rPr>
          <w:noProof/>
        </w:rPr>
        <w:t>Question Subscripts, 175</w:t>
      </w:r>
    </w:p>
    <w:p w:rsidR="00EE31EC" w:rsidRDefault="00EE31EC">
      <w:pPr>
        <w:pStyle w:val="Index2"/>
        <w:tabs>
          <w:tab w:val="right" w:leader="dot" w:pos="4310"/>
        </w:tabs>
        <w:rPr>
          <w:noProof/>
        </w:rPr>
      </w:pPr>
      <w:r>
        <w:rPr>
          <w:noProof/>
        </w:rPr>
        <w:t>Re-Indexing Files, 155</w:t>
      </w:r>
    </w:p>
    <w:p w:rsidR="00EE31EC" w:rsidRDefault="00EE31EC">
      <w:pPr>
        <w:pStyle w:val="Index2"/>
        <w:tabs>
          <w:tab w:val="right" w:leader="dot" w:pos="4310"/>
        </w:tabs>
        <w:rPr>
          <w:noProof/>
        </w:rPr>
      </w:pPr>
      <w:r>
        <w:rPr>
          <w:noProof/>
        </w:rPr>
        <w:t>Required Build, 181</w:t>
      </w:r>
    </w:p>
    <w:p w:rsidR="00EE31EC" w:rsidRDefault="00EE31EC">
      <w:pPr>
        <w:pStyle w:val="Index2"/>
        <w:tabs>
          <w:tab w:val="right" w:leader="dot" w:pos="4310"/>
        </w:tabs>
        <w:rPr>
          <w:noProof/>
        </w:rPr>
      </w:pPr>
      <w:r>
        <w:rPr>
          <w:noProof/>
        </w:rPr>
        <w:t>Return All Install Dates/Times</w:t>
      </w:r>
    </w:p>
    <w:p w:rsidR="00EE31EC" w:rsidRDefault="00EE31EC">
      <w:pPr>
        <w:pStyle w:val="Index3"/>
        <w:tabs>
          <w:tab w:val="right" w:leader="dot" w:pos="4310"/>
        </w:tabs>
        <w:rPr>
          <w:noProof/>
        </w:rPr>
      </w:pPr>
      <w:r>
        <w:rPr>
          <w:noProof/>
        </w:rPr>
        <w:t>$$CURCP^INSTALDT, 193</w:t>
      </w:r>
    </w:p>
    <w:p w:rsidR="00EE31EC" w:rsidRDefault="00EE31EC">
      <w:pPr>
        <w:pStyle w:val="Index2"/>
        <w:tabs>
          <w:tab w:val="right" w:leader="dot" w:pos="4310"/>
        </w:tabs>
        <w:rPr>
          <w:noProof/>
        </w:rPr>
      </w:pPr>
      <w:r>
        <w:rPr>
          <w:noProof/>
        </w:rPr>
        <w:t>Send Alpha/Beta Usage to Programmers Option, 188</w:t>
      </w:r>
    </w:p>
    <w:p w:rsidR="00EE31EC" w:rsidRDefault="00EE31EC">
      <w:pPr>
        <w:pStyle w:val="Index2"/>
        <w:tabs>
          <w:tab w:val="right" w:leader="dot" w:pos="4310"/>
        </w:tabs>
        <w:rPr>
          <w:noProof/>
        </w:rPr>
      </w:pPr>
      <w:r>
        <w:rPr>
          <w:noProof/>
        </w:rPr>
        <w:t>Sending Security Codes, 149</w:t>
      </w:r>
    </w:p>
    <w:p w:rsidR="00EE31EC" w:rsidRDefault="00EE31EC">
      <w:pPr>
        <w:pStyle w:val="Index2"/>
        <w:tabs>
          <w:tab w:val="right" w:leader="dot" w:pos="4310"/>
        </w:tabs>
        <w:rPr>
          <w:noProof/>
        </w:rPr>
      </w:pPr>
      <w:r>
        <w:rPr>
          <w:noProof/>
        </w:rPr>
        <w:lastRenderedPageBreak/>
        <w:t>Setting a File’s Package Revision Data Node (Post-Install), 172</w:t>
      </w:r>
    </w:p>
    <w:p w:rsidR="00EE31EC" w:rsidRDefault="00EE31EC">
      <w:pPr>
        <w:pStyle w:val="Index2"/>
        <w:tabs>
          <w:tab w:val="right" w:leader="dot" w:pos="4310"/>
        </w:tabs>
        <w:rPr>
          <w:noProof/>
        </w:rPr>
      </w:pPr>
      <w:r>
        <w:rPr>
          <w:noProof/>
        </w:rPr>
        <w:t>Skipping Installation Questions, 175</w:t>
      </w:r>
    </w:p>
    <w:p w:rsidR="00EE31EC" w:rsidRDefault="00EE31EC">
      <w:pPr>
        <w:pStyle w:val="Index2"/>
        <w:tabs>
          <w:tab w:val="right" w:leader="dot" w:pos="4310"/>
        </w:tabs>
        <w:rPr>
          <w:noProof/>
        </w:rPr>
      </w:pPr>
      <w:r>
        <w:rPr>
          <w:noProof/>
        </w:rPr>
        <w:t>Terminating Alpha/Beta Tracking, 188</w:t>
      </w:r>
    </w:p>
    <w:p w:rsidR="00EE31EC" w:rsidRDefault="00EE31EC">
      <w:pPr>
        <w:pStyle w:val="Index3"/>
        <w:tabs>
          <w:tab w:val="right" w:leader="dot" w:pos="4310"/>
        </w:tabs>
        <w:rPr>
          <w:noProof/>
        </w:rPr>
      </w:pPr>
      <w:r>
        <w:rPr>
          <w:noProof/>
        </w:rPr>
        <w:t>Local Test Software Option Usage, 189</w:t>
      </w:r>
    </w:p>
    <w:p w:rsidR="00EE31EC" w:rsidRDefault="00EE31EC">
      <w:pPr>
        <w:pStyle w:val="Index3"/>
        <w:tabs>
          <w:tab w:val="right" w:leader="dot" w:pos="4310"/>
        </w:tabs>
        <w:rPr>
          <w:noProof/>
        </w:rPr>
      </w:pPr>
      <w:r>
        <w:rPr>
          <w:noProof/>
        </w:rPr>
        <w:t>National Release Software Option Usage, 189</w:t>
      </w:r>
    </w:p>
    <w:p w:rsidR="00EE31EC" w:rsidRDefault="00EE31EC">
      <w:pPr>
        <w:pStyle w:val="Index2"/>
        <w:tabs>
          <w:tab w:val="right" w:leader="dot" w:pos="4310"/>
        </w:tabs>
        <w:rPr>
          <w:noProof/>
        </w:rPr>
      </w:pPr>
      <w:r>
        <w:rPr>
          <w:noProof/>
        </w:rPr>
        <w:t>Track Package Nationally, 183</w:t>
      </w:r>
    </w:p>
    <w:p w:rsidR="00EE31EC" w:rsidRDefault="00EE31EC">
      <w:pPr>
        <w:pStyle w:val="Index2"/>
        <w:tabs>
          <w:tab w:val="right" w:leader="dot" w:pos="4310"/>
        </w:tabs>
        <w:rPr>
          <w:noProof/>
        </w:rPr>
      </w:pPr>
      <w:r>
        <w:rPr>
          <w:noProof/>
        </w:rPr>
        <w:t>Tracking Alpha/Beta Software Errors, 186</w:t>
      </w:r>
    </w:p>
    <w:p w:rsidR="00EE31EC" w:rsidRDefault="00EE31EC">
      <w:pPr>
        <w:pStyle w:val="Index2"/>
        <w:tabs>
          <w:tab w:val="right" w:leader="dot" w:pos="4310"/>
        </w:tabs>
        <w:rPr>
          <w:noProof/>
        </w:rPr>
      </w:pPr>
      <w:r>
        <w:rPr>
          <w:noProof/>
        </w:rPr>
        <w:t>Transporting a distribution</w:t>
      </w:r>
    </w:p>
    <w:p w:rsidR="00EE31EC" w:rsidRDefault="00EE31EC">
      <w:pPr>
        <w:pStyle w:val="Index3"/>
        <w:tabs>
          <w:tab w:val="right" w:leader="dot" w:pos="4310"/>
        </w:tabs>
        <w:rPr>
          <w:noProof/>
        </w:rPr>
      </w:pPr>
      <w:r>
        <w:rPr>
          <w:noProof/>
        </w:rPr>
        <w:t>Efficient builds, 164</w:t>
      </w:r>
    </w:p>
    <w:p w:rsidR="00EE31EC" w:rsidRDefault="00EE31EC">
      <w:pPr>
        <w:pStyle w:val="Index2"/>
        <w:tabs>
          <w:tab w:val="right" w:leader="dot" w:pos="4310"/>
        </w:tabs>
        <w:rPr>
          <w:noProof/>
        </w:rPr>
      </w:pPr>
      <w:r>
        <w:rPr>
          <w:noProof/>
        </w:rPr>
        <w:t>Transporting a Distribution, 160</w:t>
      </w:r>
    </w:p>
    <w:p w:rsidR="00EE31EC" w:rsidRDefault="00EE31EC">
      <w:pPr>
        <w:pStyle w:val="Index2"/>
        <w:tabs>
          <w:tab w:val="right" w:leader="dot" w:pos="4310"/>
        </w:tabs>
        <w:rPr>
          <w:noProof/>
        </w:rPr>
      </w:pPr>
      <w:r>
        <w:rPr>
          <w:noProof/>
        </w:rPr>
        <w:t>Update the Status Bar During Pre- and Post-Install Routines, 173</w:t>
      </w:r>
    </w:p>
    <w:p w:rsidR="00EE31EC" w:rsidRDefault="00EE31EC">
      <w:pPr>
        <w:pStyle w:val="Index2"/>
        <w:tabs>
          <w:tab w:val="right" w:leader="dot" w:pos="4310"/>
        </w:tabs>
        <w:rPr>
          <w:noProof/>
        </w:rPr>
      </w:pPr>
      <w:r>
        <w:rPr>
          <w:noProof/>
        </w:rPr>
        <w:t>UPDATE^XPDID, 190</w:t>
      </w:r>
    </w:p>
    <w:p w:rsidR="00EE31EC" w:rsidRDefault="00EE31EC">
      <w:pPr>
        <w:pStyle w:val="Index2"/>
        <w:tabs>
          <w:tab w:val="right" w:leader="dot" w:pos="4310"/>
        </w:tabs>
        <w:rPr>
          <w:noProof/>
        </w:rPr>
      </w:pPr>
      <w:r>
        <w:rPr>
          <w:noProof/>
        </w:rPr>
        <w:t>Usage Reports for Alpha/Beta Tracking, 187</w:t>
      </w:r>
    </w:p>
    <w:p w:rsidR="00EE31EC" w:rsidRDefault="00EE31EC">
      <w:pPr>
        <w:pStyle w:val="Index2"/>
        <w:tabs>
          <w:tab w:val="right" w:leader="dot" w:pos="4310"/>
        </w:tabs>
        <w:rPr>
          <w:noProof/>
        </w:rPr>
      </w:pPr>
      <w:r>
        <w:rPr>
          <w:noProof/>
        </w:rPr>
        <w:t>Using Checkpoints (Pre- and Post-Install Routines), 176</w:t>
      </w:r>
    </w:p>
    <w:p w:rsidR="00EE31EC" w:rsidRDefault="00EE31EC">
      <w:pPr>
        <w:pStyle w:val="Index2"/>
        <w:tabs>
          <w:tab w:val="right" w:leader="dot" w:pos="4310"/>
        </w:tabs>
        <w:rPr>
          <w:noProof/>
        </w:rPr>
      </w:pPr>
      <w:r>
        <w:rPr>
          <w:noProof/>
        </w:rPr>
        <w:t>When to Transport More than One Transport Global in a Distribution, 162</w:t>
      </w:r>
    </w:p>
    <w:p w:rsidR="00EE31EC" w:rsidRDefault="00EE31EC">
      <w:pPr>
        <w:pStyle w:val="Index2"/>
        <w:tabs>
          <w:tab w:val="right" w:leader="dot" w:pos="4310"/>
        </w:tabs>
        <w:rPr>
          <w:noProof/>
        </w:rPr>
      </w:pPr>
      <w:r>
        <w:rPr>
          <w:noProof/>
        </w:rPr>
        <w:t>Where Questions Are Asked During Installations, 176</w:t>
      </w:r>
    </w:p>
    <w:p w:rsidR="00EE31EC" w:rsidRDefault="00EE31EC">
      <w:pPr>
        <w:pStyle w:val="Index1"/>
        <w:tabs>
          <w:tab w:val="right" w:leader="dot" w:pos="4310"/>
        </w:tabs>
        <w:rPr>
          <w:noProof/>
        </w:rPr>
      </w:pPr>
      <w:r>
        <w:rPr>
          <w:noProof/>
        </w:rPr>
        <w:t>KILL^%ZISS, 79</w:t>
      </w:r>
    </w:p>
    <w:p w:rsidR="00EE31EC" w:rsidRDefault="00EE31EC">
      <w:pPr>
        <w:pStyle w:val="Index1"/>
        <w:tabs>
          <w:tab w:val="right" w:leader="dot" w:pos="4310"/>
        </w:tabs>
        <w:rPr>
          <w:noProof/>
        </w:rPr>
      </w:pPr>
      <w:r>
        <w:rPr>
          <w:noProof/>
        </w:rPr>
        <w:t>KILL^%ZTLOAD, 304, 305, 336</w:t>
      </w:r>
    </w:p>
    <w:p w:rsidR="00EE31EC" w:rsidRDefault="00EE31EC">
      <w:pPr>
        <w:pStyle w:val="Index1"/>
        <w:tabs>
          <w:tab w:val="right" w:leader="dot" w:pos="4310"/>
        </w:tabs>
        <w:rPr>
          <w:noProof/>
        </w:rPr>
      </w:pPr>
      <w:r>
        <w:rPr>
          <w:noProof/>
        </w:rPr>
        <w:t>KILL^XUSCLEAN, 289</w:t>
      </w:r>
    </w:p>
    <w:p w:rsidR="00EE31EC" w:rsidRDefault="00EE31EC">
      <w:pPr>
        <w:pStyle w:val="Index1"/>
        <w:tabs>
          <w:tab w:val="right" w:leader="dot" w:pos="4310"/>
        </w:tabs>
        <w:rPr>
          <w:noProof/>
        </w:rPr>
      </w:pPr>
      <w:r>
        <w:rPr>
          <w:noProof/>
        </w:rPr>
        <w:t>Known issues</w:t>
      </w:r>
    </w:p>
    <w:p w:rsidR="00EE31EC" w:rsidRDefault="00EE31EC">
      <w:pPr>
        <w:pStyle w:val="Index2"/>
        <w:tabs>
          <w:tab w:val="right" w:leader="dot" w:pos="4310"/>
        </w:tabs>
        <w:rPr>
          <w:noProof/>
        </w:rPr>
      </w:pPr>
      <w:r>
        <w:rPr>
          <w:noProof/>
        </w:rPr>
        <w:t>ASCII character subset, 575</w:t>
      </w:r>
    </w:p>
    <w:p w:rsidR="00EE31EC" w:rsidRDefault="00EE31EC">
      <w:pPr>
        <w:pStyle w:val="Index1"/>
        <w:tabs>
          <w:tab w:val="right" w:leader="dot" w:pos="4310"/>
        </w:tabs>
        <w:rPr>
          <w:noProof/>
        </w:rPr>
      </w:pPr>
      <w:r>
        <w:rPr>
          <w:noProof/>
        </w:rPr>
        <w:t>Known Issues</w:t>
      </w:r>
    </w:p>
    <w:p w:rsidR="00EE31EC" w:rsidRDefault="00EE31EC">
      <w:pPr>
        <w:pStyle w:val="Index2"/>
        <w:tabs>
          <w:tab w:val="right" w:leader="dot" w:pos="4310"/>
        </w:tabs>
        <w:rPr>
          <w:noProof/>
        </w:rPr>
      </w:pPr>
      <w:r>
        <w:rPr>
          <w:noProof/>
        </w:rPr>
        <w:t>Enforcing Whitespace, 576</w:t>
      </w:r>
    </w:p>
    <w:p w:rsidR="00EE31EC" w:rsidRDefault="00EE31EC">
      <w:pPr>
        <w:pStyle w:val="Index2"/>
        <w:tabs>
          <w:tab w:val="right" w:leader="dot" w:pos="4310"/>
        </w:tabs>
        <w:rPr>
          <w:noProof/>
        </w:rPr>
      </w:pPr>
      <w:r>
        <w:rPr>
          <w:noProof/>
        </w:rPr>
        <w:t>Entity Substitutions, 575</w:t>
      </w:r>
    </w:p>
    <w:p w:rsidR="00EE31EC" w:rsidRDefault="00EE31EC">
      <w:pPr>
        <w:pStyle w:val="Index2"/>
        <w:tabs>
          <w:tab w:val="right" w:leader="dot" w:pos="4310"/>
        </w:tabs>
        <w:rPr>
          <w:noProof/>
        </w:rPr>
      </w:pPr>
      <w:r>
        <w:rPr>
          <w:noProof/>
        </w:rPr>
        <w:t>File Access, 575</w:t>
      </w:r>
    </w:p>
    <w:p w:rsidR="00EE31EC" w:rsidRDefault="00EE31EC">
      <w:pPr>
        <w:pStyle w:val="Index2"/>
        <w:tabs>
          <w:tab w:val="right" w:leader="dot" w:pos="4310"/>
        </w:tabs>
        <w:rPr>
          <w:noProof/>
        </w:rPr>
      </w:pPr>
      <w:r>
        <w:rPr>
          <w:noProof/>
        </w:rPr>
        <w:t>FTG^%ZISH</w:t>
      </w:r>
    </w:p>
    <w:p w:rsidR="00EE31EC" w:rsidRDefault="00EE31EC">
      <w:pPr>
        <w:pStyle w:val="Index3"/>
        <w:tabs>
          <w:tab w:val="right" w:leader="dot" w:pos="4310"/>
        </w:tabs>
        <w:rPr>
          <w:noProof/>
        </w:rPr>
      </w:pPr>
      <w:r>
        <w:rPr>
          <w:noProof/>
        </w:rPr>
        <w:t>Parser Operation, 575</w:t>
      </w:r>
    </w:p>
    <w:p w:rsidR="00EE31EC" w:rsidRDefault="00EE31EC">
      <w:pPr>
        <w:pStyle w:val="Index2"/>
        <w:tabs>
          <w:tab w:val="right" w:leader="dot" w:pos="4310"/>
        </w:tabs>
        <w:rPr>
          <w:noProof/>
        </w:rPr>
      </w:pPr>
      <w:r>
        <w:rPr>
          <w:noProof/>
        </w:rPr>
        <w:t>FTP Protocol, 575</w:t>
      </w:r>
    </w:p>
    <w:p w:rsidR="00EE31EC" w:rsidRDefault="00EE31EC">
      <w:pPr>
        <w:pStyle w:val="Index2"/>
        <w:tabs>
          <w:tab w:val="right" w:leader="dot" w:pos="4310"/>
        </w:tabs>
        <w:rPr>
          <w:noProof/>
        </w:rPr>
      </w:pPr>
      <w:r>
        <w:rPr>
          <w:noProof/>
        </w:rPr>
        <w:t>HTTP Protocol, 575</w:t>
      </w:r>
    </w:p>
    <w:p w:rsidR="00EE31EC" w:rsidRDefault="00EE31EC">
      <w:pPr>
        <w:pStyle w:val="Index1"/>
        <w:tabs>
          <w:tab w:val="right" w:leader="dot" w:pos="4310"/>
        </w:tabs>
        <w:rPr>
          <w:noProof/>
        </w:rPr>
      </w:pPr>
      <w:r w:rsidRPr="007B182B">
        <w:rPr>
          <w:noProof/>
          <w:kern w:val="2"/>
        </w:rPr>
        <w:t>KWIC Cross-reference</w:t>
      </w:r>
      <w:r>
        <w:rPr>
          <w:noProof/>
        </w:rPr>
        <w:t>, 381, 382</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L</w:t>
      </w:r>
    </w:p>
    <w:p w:rsidR="00EE31EC" w:rsidRDefault="00EE31EC">
      <w:pPr>
        <w:pStyle w:val="Index1"/>
        <w:tabs>
          <w:tab w:val="right" w:leader="dot" w:pos="4310"/>
        </w:tabs>
        <w:rPr>
          <w:noProof/>
        </w:rPr>
      </w:pPr>
      <w:r w:rsidRPr="007B182B">
        <w:rPr>
          <w:noProof/>
          <w:kern w:val="2"/>
        </w:rPr>
        <w:t>L^XTLKMGR</w:t>
      </w:r>
      <w:r>
        <w:rPr>
          <w:noProof/>
        </w:rPr>
        <w:t>, 385</w:t>
      </w:r>
    </w:p>
    <w:p w:rsidR="00EE31EC" w:rsidRDefault="00EE31EC">
      <w:pPr>
        <w:pStyle w:val="Index1"/>
        <w:tabs>
          <w:tab w:val="right" w:leader="dot" w:pos="4310"/>
        </w:tabs>
        <w:rPr>
          <w:noProof/>
        </w:rPr>
      </w:pPr>
      <w:r>
        <w:rPr>
          <w:noProof/>
        </w:rPr>
        <w:t>Limited Resolution of Pointers (KIDS), 155</w:t>
      </w:r>
    </w:p>
    <w:p w:rsidR="00EE31EC" w:rsidRDefault="00EE31EC">
      <w:pPr>
        <w:pStyle w:val="Index1"/>
        <w:tabs>
          <w:tab w:val="right" w:leader="dot" w:pos="4310"/>
        </w:tabs>
        <w:rPr>
          <w:noProof/>
        </w:rPr>
      </w:pPr>
      <w:r>
        <w:rPr>
          <w:noProof/>
        </w:rPr>
        <w:t>Line Mode Editing Help, 223</w:t>
      </w:r>
    </w:p>
    <w:p w:rsidR="00EE31EC" w:rsidRDefault="00EE31EC">
      <w:pPr>
        <w:pStyle w:val="Index1"/>
        <w:tabs>
          <w:tab w:val="right" w:leader="dot" w:pos="4310"/>
        </w:tabs>
        <w:rPr>
          <w:noProof/>
        </w:rPr>
      </w:pPr>
      <w:r>
        <w:rPr>
          <w:noProof/>
        </w:rPr>
        <w:t>Link</w:t>
      </w:r>
    </w:p>
    <w:p w:rsidR="00EE31EC" w:rsidRDefault="00EE31EC">
      <w:pPr>
        <w:pStyle w:val="Index2"/>
        <w:tabs>
          <w:tab w:val="right" w:leader="dot" w:pos="4310"/>
        </w:tabs>
        <w:rPr>
          <w:noProof/>
        </w:rPr>
      </w:pPr>
      <w:r>
        <w:rPr>
          <w:noProof/>
        </w:rPr>
        <w:t>Package File Link, 182</w:t>
      </w:r>
    </w:p>
    <w:p w:rsidR="00EE31EC" w:rsidRDefault="00EE31EC">
      <w:pPr>
        <w:pStyle w:val="Index1"/>
        <w:tabs>
          <w:tab w:val="right" w:leader="dot" w:pos="4310"/>
        </w:tabs>
        <w:rPr>
          <w:noProof/>
        </w:rPr>
      </w:pPr>
      <w:r>
        <w:rPr>
          <w:noProof/>
        </w:rPr>
        <w:t>List File Attributes Option, lxiv</w:t>
      </w:r>
    </w:p>
    <w:p w:rsidR="00EE31EC" w:rsidRDefault="00EE31EC">
      <w:pPr>
        <w:pStyle w:val="Index1"/>
        <w:tabs>
          <w:tab w:val="right" w:leader="dot" w:pos="4310"/>
        </w:tabs>
        <w:rPr>
          <w:noProof/>
        </w:rPr>
      </w:pPr>
      <w:r>
        <w:rPr>
          <w:noProof/>
        </w:rPr>
        <w:t>List Global Option, 222</w:t>
      </w:r>
    </w:p>
    <w:p w:rsidR="00EE31EC" w:rsidRDefault="00EE31EC">
      <w:pPr>
        <w:pStyle w:val="Index1"/>
        <w:tabs>
          <w:tab w:val="right" w:leader="dot" w:pos="4310"/>
        </w:tabs>
        <w:rPr>
          <w:noProof/>
        </w:rPr>
      </w:pPr>
      <w:r w:rsidRPr="007B182B">
        <w:rPr>
          <w:noProof/>
          <w:kern w:val="2"/>
        </w:rPr>
        <w:t>List Routines Option</w:t>
      </w:r>
      <w:r>
        <w:rPr>
          <w:noProof/>
        </w:rPr>
        <w:t>, 432</w:t>
      </w:r>
    </w:p>
    <w:p w:rsidR="00EE31EC" w:rsidRDefault="00EE31EC">
      <w:pPr>
        <w:pStyle w:val="Index1"/>
        <w:tabs>
          <w:tab w:val="right" w:leader="dot" w:pos="4310"/>
        </w:tabs>
        <w:rPr>
          <w:noProof/>
        </w:rPr>
      </w:pPr>
      <w:r w:rsidRPr="007B182B">
        <w:rPr>
          <w:noProof/>
          <w:kern w:val="2"/>
        </w:rPr>
        <w:t>LKUP^XTLKMGR</w:t>
      </w:r>
      <w:r>
        <w:rPr>
          <w:noProof/>
        </w:rPr>
        <w:t>, 386</w:t>
      </w:r>
    </w:p>
    <w:p w:rsidR="00EE31EC" w:rsidRDefault="00EE31EC">
      <w:pPr>
        <w:pStyle w:val="Index1"/>
        <w:tabs>
          <w:tab w:val="right" w:leader="dot" w:pos="4310"/>
        </w:tabs>
        <w:rPr>
          <w:noProof/>
        </w:rPr>
      </w:pPr>
      <w:r w:rsidRPr="007B182B">
        <w:rPr>
          <w:noProof/>
          <w:kern w:val="2"/>
        </w:rPr>
        <w:t>LKUP^XTLKMGR API</w:t>
      </w:r>
      <w:r>
        <w:rPr>
          <w:noProof/>
        </w:rPr>
        <w:t>, 381</w:t>
      </w:r>
    </w:p>
    <w:p w:rsidR="00EE31EC" w:rsidRDefault="00EE31EC">
      <w:pPr>
        <w:pStyle w:val="Index1"/>
        <w:tabs>
          <w:tab w:val="right" w:leader="dot" w:pos="4310"/>
        </w:tabs>
        <w:rPr>
          <w:noProof/>
        </w:rPr>
      </w:pPr>
      <w:r>
        <w:rPr>
          <w:noProof/>
        </w:rPr>
        <w:t>Load Routines, 434</w:t>
      </w:r>
    </w:p>
    <w:p w:rsidR="00EE31EC" w:rsidRDefault="00EE31EC">
      <w:pPr>
        <w:pStyle w:val="Index1"/>
        <w:tabs>
          <w:tab w:val="right" w:leader="dot" w:pos="4310"/>
        </w:tabs>
        <w:rPr>
          <w:noProof/>
        </w:rPr>
      </w:pPr>
      <w:r>
        <w:rPr>
          <w:noProof/>
        </w:rPr>
        <w:lastRenderedPageBreak/>
        <w:t>Load/refresh checksum values into ROUTINE file Option, 434</w:t>
      </w:r>
    </w:p>
    <w:p w:rsidR="00EE31EC" w:rsidRDefault="00EE31EC">
      <w:pPr>
        <w:pStyle w:val="Index1"/>
        <w:tabs>
          <w:tab w:val="right" w:leader="dot" w:pos="4310"/>
        </w:tabs>
        <w:rPr>
          <w:noProof/>
        </w:rPr>
      </w:pPr>
      <w:r w:rsidRPr="007B182B">
        <w:rPr>
          <w:noProof/>
          <w:kern w:val="2"/>
        </w:rPr>
        <w:t>LOCAL KEYWORD File (#8984.1)</w:t>
      </w:r>
      <w:r>
        <w:rPr>
          <w:noProof/>
        </w:rPr>
        <w:t>, 382, 383, 385</w:t>
      </w:r>
    </w:p>
    <w:p w:rsidR="00EE31EC" w:rsidRDefault="00EE31EC">
      <w:pPr>
        <w:pStyle w:val="Index1"/>
        <w:tabs>
          <w:tab w:val="right" w:leader="dot" w:pos="4310"/>
        </w:tabs>
        <w:rPr>
          <w:noProof/>
        </w:rPr>
      </w:pPr>
      <w:r w:rsidRPr="007B182B">
        <w:rPr>
          <w:noProof/>
          <w:kern w:val="2"/>
        </w:rPr>
        <w:t>LOCAL LOOKUP File (#8984.4)</w:t>
      </w:r>
      <w:r>
        <w:rPr>
          <w:noProof/>
        </w:rPr>
        <w:t>, 381, 382, 383, 384, 385, 386, 387, 391</w:t>
      </w:r>
    </w:p>
    <w:p w:rsidR="00EE31EC" w:rsidRDefault="00EE31EC">
      <w:pPr>
        <w:pStyle w:val="Index1"/>
        <w:tabs>
          <w:tab w:val="right" w:leader="dot" w:pos="4310"/>
        </w:tabs>
        <w:rPr>
          <w:noProof/>
        </w:rPr>
      </w:pPr>
      <w:r w:rsidRPr="007B182B">
        <w:rPr>
          <w:noProof/>
          <w:kern w:val="2"/>
        </w:rPr>
        <w:t>LOCAL SHORTCUT File (#8984.2)</w:t>
      </w:r>
      <w:r>
        <w:rPr>
          <w:noProof/>
        </w:rPr>
        <w:t>, 382, 384, 390</w:t>
      </w:r>
    </w:p>
    <w:p w:rsidR="00EE31EC" w:rsidRDefault="00EE31EC">
      <w:pPr>
        <w:pStyle w:val="Index1"/>
        <w:tabs>
          <w:tab w:val="right" w:leader="dot" w:pos="4310"/>
        </w:tabs>
        <w:rPr>
          <w:noProof/>
        </w:rPr>
      </w:pPr>
      <w:r w:rsidRPr="007B182B">
        <w:rPr>
          <w:noProof/>
          <w:kern w:val="2"/>
        </w:rPr>
        <w:t>LOCAL SYNONYM File (#8984.3)</w:t>
      </w:r>
      <w:r>
        <w:rPr>
          <w:noProof/>
        </w:rPr>
        <w:t>, 382, 384, 386, 391</w:t>
      </w:r>
    </w:p>
    <w:p w:rsidR="00EE31EC" w:rsidRDefault="00EE31EC">
      <w:pPr>
        <w:pStyle w:val="Index1"/>
        <w:tabs>
          <w:tab w:val="right" w:leader="dot" w:pos="4310"/>
        </w:tabs>
        <w:rPr>
          <w:noProof/>
        </w:rPr>
      </w:pPr>
      <w:r>
        <w:rPr>
          <w:noProof/>
        </w:rPr>
        <w:t>Lock Manager</w:t>
      </w:r>
    </w:p>
    <w:p w:rsidR="00EE31EC" w:rsidRDefault="00EE31EC">
      <w:pPr>
        <w:pStyle w:val="Index2"/>
        <w:tabs>
          <w:tab w:val="right" w:leader="dot" w:pos="4310"/>
        </w:tabs>
        <w:rPr>
          <w:noProof/>
        </w:rPr>
      </w:pPr>
      <w:r>
        <w:rPr>
          <w:noProof/>
        </w:rPr>
        <w:t>ADDPAT^XULMU, 205</w:t>
      </w:r>
    </w:p>
    <w:p w:rsidR="00EE31EC" w:rsidRDefault="00EE31EC">
      <w:pPr>
        <w:pStyle w:val="Index2"/>
        <w:tabs>
          <w:tab w:val="right" w:leader="dot" w:pos="4310"/>
        </w:tabs>
        <w:rPr>
          <w:noProof/>
        </w:rPr>
      </w:pPr>
      <w:r>
        <w:rPr>
          <w:noProof/>
        </w:rPr>
        <w:t>APIs</w:t>
      </w:r>
    </w:p>
    <w:p w:rsidR="00EE31EC" w:rsidRDefault="00EE31EC">
      <w:pPr>
        <w:pStyle w:val="Index3"/>
        <w:tabs>
          <w:tab w:val="right" w:leader="dot" w:pos="4310"/>
        </w:tabs>
        <w:rPr>
          <w:noProof/>
        </w:rPr>
      </w:pPr>
      <w:r>
        <w:rPr>
          <w:noProof/>
        </w:rPr>
        <w:t>Lock Dictionary, 205</w:t>
      </w:r>
    </w:p>
    <w:p w:rsidR="00EE31EC" w:rsidRDefault="00EE31EC">
      <w:pPr>
        <w:pStyle w:val="Index2"/>
        <w:tabs>
          <w:tab w:val="right" w:leader="dot" w:pos="4310"/>
        </w:tabs>
        <w:rPr>
          <w:noProof/>
        </w:rPr>
      </w:pPr>
      <w:r>
        <w:rPr>
          <w:noProof/>
        </w:rPr>
        <w:t>CLEANUP^XULMU, 202</w:t>
      </w:r>
    </w:p>
    <w:p w:rsidR="00EE31EC" w:rsidRDefault="00EE31EC">
      <w:pPr>
        <w:pStyle w:val="Index2"/>
        <w:tabs>
          <w:tab w:val="right" w:leader="dot" w:pos="4310"/>
        </w:tabs>
        <w:rPr>
          <w:noProof/>
        </w:rPr>
      </w:pPr>
      <w:r>
        <w:rPr>
          <w:noProof/>
        </w:rPr>
        <w:t>Housekeeping</w:t>
      </w:r>
    </w:p>
    <w:p w:rsidR="00EE31EC" w:rsidRDefault="00EE31EC">
      <w:pPr>
        <w:pStyle w:val="Index3"/>
        <w:tabs>
          <w:tab w:val="right" w:leader="dot" w:pos="4310"/>
        </w:tabs>
        <w:rPr>
          <w:noProof/>
        </w:rPr>
      </w:pPr>
      <w:r>
        <w:rPr>
          <w:noProof/>
        </w:rPr>
        <w:t>APIs, 202</w:t>
      </w:r>
    </w:p>
    <w:p w:rsidR="00EE31EC" w:rsidRDefault="00EE31EC">
      <w:pPr>
        <w:pStyle w:val="Index2"/>
        <w:tabs>
          <w:tab w:val="right" w:leader="dot" w:pos="4310"/>
        </w:tabs>
        <w:rPr>
          <w:noProof/>
        </w:rPr>
      </w:pPr>
      <w:r>
        <w:rPr>
          <w:noProof/>
        </w:rPr>
        <w:t>Lock Dictionary</w:t>
      </w:r>
    </w:p>
    <w:p w:rsidR="00EE31EC" w:rsidRDefault="00EE31EC">
      <w:pPr>
        <w:pStyle w:val="Index3"/>
        <w:tabs>
          <w:tab w:val="right" w:leader="dot" w:pos="4310"/>
        </w:tabs>
        <w:rPr>
          <w:noProof/>
        </w:rPr>
      </w:pPr>
      <w:r>
        <w:rPr>
          <w:noProof/>
        </w:rPr>
        <w:t>APIs, 205</w:t>
      </w:r>
    </w:p>
    <w:p w:rsidR="00EE31EC" w:rsidRDefault="00EE31EC">
      <w:pPr>
        <w:pStyle w:val="Index2"/>
        <w:tabs>
          <w:tab w:val="right" w:leader="dot" w:pos="4310"/>
        </w:tabs>
        <w:rPr>
          <w:noProof/>
        </w:rPr>
      </w:pPr>
      <w:r>
        <w:rPr>
          <w:noProof/>
        </w:rPr>
        <w:t>PAT^XULMU, 205</w:t>
      </w:r>
    </w:p>
    <w:p w:rsidR="00EE31EC" w:rsidRDefault="00EE31EC">
      <w:pPr>
        <w:pStyle w:val="Index2"/>
        <w:tabs>
          <w:tab w:val="right" w:leader="dot" w:pos="4310"/>
        </w:tabs>
        <w:rPr>
          <w:noProof/>
        </w:rPr>
      </w:pPr>
      <w:r>
        <w:rPr>
          <w:noProof/>
        </w:rPr>
        <w:t>SETCLEAN^XULMU, 203</w:t>
      </w:r>
    </w:p>
    <w:p w:rsidR="00EE31EC" w:rsidRDefault="00EE31EC">
      <w:pPr>
        <w:pStyle w:val="Index2"/>
        <w:tabs>
          <w:tab w:val="right" w:leader="dot" w:pos="4310"/>
        </w:tabs>
        <w:rPr>
          <w:noProof/>
        </w:rPr>
      </w:pPr>
      <w:r>
        <w:rPr>
          <w:noProof/>
        </w:rPr>
        <w:t>UNCLEAN^XULMU, 204</w:t>
      </w:r>
    </w:p>
    <w:p w:rsidR="00EE31EC" w:rsidRDefault="00EE31EC">
      <w:pPr>
        <w:pStyle w:val="Index1"/>
        <w:tabs>
          <w:tab w:val="right" w:leader="dot" w:pos="4310"/>
        </w:tabs>
        <w:rPr>
          <w:noProof/>
        </w:rPr>
      </w:pPr>
      <w:r>
        <w:rPr>
          <w:noProof/>
        </w:rPr>
        <w:t>Lock Template, 206</w:t>
      </w:r>
    </w:p>
    <w:p w:rsidR="00EE31EC" w:rsidRDefault="00EE31EC">
      <w:pPr>
        <w:pStyle w:val="Index1"/>
        <w:tabs>
          <w:tab w:val="right" w:leader="dot" w:pos="4310"/>
        </w:tabs>
        <w:rPr>
          <w:noProof/>
        </w:rPr>
      </w:pPr>
      <w:r>
        <w:rPr>
          <w:noProof/>
        </w:rPr>
        <w:t>LOGOUT^XUSRB, 293</w:t>
      </w:r>
    </w:p>
    <w:p w:rsidR="00EE31EC" w:rsidRDefault="00EE31EC">
      <w:pPr>
        <w:pStyle w:val="Index1"/>
        <w:tabs>
          <w:tab w:val="right" w:leader="dot" w:pos="4310"/>
        </w:tabs>
        <w:rPr>
          <w:noProof/>
        </w:rPr>
      </w:pPr>
      <w:r>
        <w:rPr>
          <w:noProof/>
        </w:rPr>
        <w:t>LOGRSRC^%ZOSV, 264</w:t>
      </w:r>
    </w:p>
    <w:p w:rsidR="00EE31EC" w:rsidRDefault="00EE31EC">
      <w:pPr>
        <w:pStyle w:val="Index1"/>
        <w:tabs>
          <w:tab w:val="right" w:leader="dot" w:pos="4310"/>
        </w:tabs>
        <w:rPr>
          <w:noProof/>
        </w:rPr>
      </w:pPr>
      <w:r>
        <w:rPr>
          <w:noProof/>
        </w:rPr>
        <w:t>Logs</w:t>
      </w:r>
    </w:p>
    <w:p w:rsidR="00EE31EC" w:rsidRDefault="00EE31EC">
      <w:pPr>
        <w:pStyle w:val="Index2"/>
        <w:tabs>
          <w:tab w:val="right" w:leader="dot" w:pos="4310"/>
        </w:tabs>
        <w:rPr>
          <w:noProof/>
        </w:rPr>
      </w:pPr>
      <w:r>
        <w:rPr>
          <w:noProof/>
        </w:rPr>
        <w:t>Error Log, 438</w:t>
      </w:r>
    </w:p>
    <w:p w:rsidR="00EE31EC" w:rsidRDefault="00EE31EC">
      <w:pPr>
        <w:pStyle w:val="Index1"/>
        <w:tabs>
          <w:tab w:val="right" w:leader="dot" w:pos="4310"/>
        </w:tabs>
        <w:rPr>
          <w:noProof/>
        </w:rPr>
      </w:pPr>
      <w:r>
        <w:rPr>
          <w:noProof/>
        </w:rPr>
        <w:t>Long Running Tasks</w:t>
      </w:r>
    </w:p>
    <w:p w:rsidR="00EE31EC" w:rsidRDefault="00EE31EC">
      <w:pPr>
        <w:pStyle w:val="Index2"/>
        <w:tabs>
          <w:tab w:val="right" w:leader="dot" w:pos="4310"/>
        </w:tabs>
        <w:rPr>
          <w:noProof/>
        </w:rPr>
      </w:pPr>
      <w:r>
        <w:rPr>
          <w:noProof/>
        </w:rPr>
        <w:t>Writing Two-step Tasks (TaskMan), 307, 308</w:t>
      </w:r>
    </w:p>
    <w:p w:rsidR="00EE31EC" w:rsidRDefault="00EE31EC">
      <w:pPr>
        <w:pStyle w:val="Index1"/>
        <w:tabs>
          <w:tab w:val="right" w:leader="dot" w:pos="4310"/>
        </w:tabs>
        <w:rPr>
          <w:noProof/>
        </w:rPr>
      </w:pPr>
      <w:r>
        <w:rPr>
          <w:noProof/>
        </w:rPr>
        <w:t>Lookup Utility</w:t>
      </w:r>
    </w:p>
    <w:p w:rsidR="00EE31EC" w:rsidRDefault="00EE31EC">
      <w:pPr>
        <w:pStyle w:val="Index2"/>
        <w:tabs>
          <w:tab w:val="right" w:leader="dot" w:pos="4310"/>
        </w:tabs>
        <w:rPr>
          <w:noProof/>
        </w:rPr>
      </w:pPr>
      <w:r>
        <w:rPr>
          <w:noProof/>
        </w:rPr>
        <w:t>Miscellaneous Developer Tools, 226</w:t>
      </w:r>
    </w:p>
    <w:p w:rsidR="00EE31EC" w:rsidRDefault="00EE31EC">
      <w:pPr>
        <w:pStyle w:val="Index1"/>
        <w:tabs>
          <w:tab w:val="right" w:leader="dot" w:pos="4310"/>
        </w:tabs>
        <w:rPr>
          <w:noProof/>
        </w:rPr>
      </w:pPr>
      <w:r>
        <w:rPr>
          <w:noProof/>
        </w:rPr>
        <w:t>LOOKUP^XUAF4, 126</w:t>
      </w:r>
    </w:p>
    <w:p w:rsidR="00EE31EC" w:rsidRDefault="00EE31EC">
      <w:pPr>
        <w:pStyle w:val="Index1"/>
        <w:tabs>
          <w:tab w:val="right" w:leader="dot" w:pos="4310"/>
        </w:tabs>
        <w:rPr>
          <w:noProof/>
        </w:rPr>
      </w:pPr>
      <w:r>
        <w:rPr>
          <w:noProof/>
        </w:rPr>
        <w:t>Low Usage of Alpha/Beta Test Options Option, 188</w:t>
      </w:r>
    </w:p>
    <w:p w:rsidR="00EE31EC" w:rsidRDefault="00EE31EC">
      <w:pPr>
        <w:pStyle w:val="Index1"/>
        <w:tabs>
          <w:tab w:val="right" w:leader="dot" w:pos="4310"/>
        </w:tabs>
        <w:rPr>
          <w:noProof/>
        </w:rPr>
      </w:pPr>
      <w:r>
        <w:rPr>
          <w:noProof/>
        </w:rPr>
        <w:t>Lowercase</w:t>
      </w:r>
    </w:p>
    <w:p w:rsidR="00EE31EC" w:rsidRDefault="00EE31EC">
      <w:pPr>
        <w:pStyle w:val="Index2"/>
        <w:tabs>
          <w:tab w:val="right" w:leader="dot" w:pos="4310"/>
        </w:tabs>
        <w:rPr>
          <w:noProof/>
        </w:rPr>
      </w:pPr>
      <w:r>
        <w:rPr>
          <w:noProof/>
        </w:rPr>
        <w:t>$$LOW^XLFSTR, 556</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M</w:t>
      </w:r>
    </w:p>
    <w:p w:rsidR="00EE31EC" w:rsidRDefault="00EE31EC">
      <w:pPr>
        <w:pStyle w:val="Index1"/>
        <w:tabs>
          <w:tab w:val="right" w:leader="dot" w:pos="4310"/>
        </w:tabs>
        <w:rPr>
          <w:noProof/>
        </w:rPr>
      </w:pPr>
      <w:r>
        <w:rPr>
          <w:noProof/>
        </w:rPr>
        <w:t>M Code in Questions (KIDS), 175</w:t>
      </w:r>
    </w:p>
    <w:p w:rsidR="00EE31EC" w:rsidRDefault="00EE31EC">
      <w:pPr>
        <w:pStyle w:val="Index1"/>
        <w:tabs>
          <w:tab w:val="right" w:leader="dot" w:pos="4310"/>
        </w:tabs>
        <w:rPr>
          <w:noProof/>
        </w:rPr>
      </w:pPr>
      <w:r>
        <w:rPr>
          <w:noProof/>
        </w:rPr>
        <w:t>M Unit</w:t>
      </w:r>
    </w:p>
    <w:p w:rsidR="00EE31EC" w:rsidRDefault="00EE31EC">
      <w:pPr>
        <w:pStyle w:val="Index2"/>
        <w:tabs>
          <w:tab w:val="right" w:leader="dot" w:pos="4310"/>
        </w:tabs>
        <w:rPr>
          <w:noProof/>
        </w:rPr>
      </w:pPr>
      <w:r>
        <w:rPr>
          <w:noProof/>
        </w:rPr>
        <w:t>APIs, 393</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392</w:t>
      </w:r>
    </w:p>
    <w:p w:rsidR="00EE31EC" w:rsidRDefault="00EE31EC">
      <w:pPr>
        <w:pStyle w:val="Index1"/>
        <w:tabs>
          <w:tab w:val="right" w:leader="dot" w:pos="4310"/>
        </w:tabs>
        <w:rPr>
          <w:noProof/>
        </w:rPr>
      </w:pPr>
      <w:r>
        <w:rPr>
          <w:noProof/>
        </w:rPr>
        <w:t>MAIL^XLFNSLK, 89</w:t>
      </w:r>
    </w:p>
    <w:p w:rsidR="00EE31EC" w:rsidRDefault="00EE31EC">
      <w:pPr>
        <w:pStyle w:val="Index1"/>
        <w:tabs>
          <w:tab w:val="right" w:leader="dot" w:pos="4310"/>
        </w:tabs>
        <w:rPr>
          <w:noProof/>
        </w:rPr>
      </w:pPr>
      <w:r>
        <w:rPr>
          <w:noProof/>
        </w:rPr>
        <w:t>MAILMAN SITE PARAMETERS File (#4.3), 522</w:t>
      </w:r>
    </w:p>
    <w:p w:rsidR="00EE31EC" w:rsidRDefault="00EE31EC">
      <w:pPr>
        <w:pStyle w:val="Index1"/>
        <w:tabs>
          <w:tab w:val="right" w:leader="dot" w:pos="4310"/>
        </w:tabs>
        <w:rPr>
          <w:noProof/>
        </w:rPr>
      </w:pPr>
      <w:r>
        <w:rPr>
          <w:noProof/>
        </w:rPr>
        <w:t>MAILMAN TIME ZONE File (#4.4), 514, 522</w:t>
      </w:r>
    </w:p>
    <w:p w:rsidR="00EE31EC" w:rsidRDefault="00EE31EC">
      <w:pPr>
        <w:pStyle w:val="Index1"/>
        <w:tabs>
          <w:tab w:val="right" w:leader="dot" w:pos="4310"/>
        </w:tabs>
        <w:rPr>
          <w:noProof/>
        </w:rPr>
      </w:pPr>
      <w:r>
        <w:rPr>
          <w:noProof/>
        </w:rPr>
        <w:t>MAIN^XUMFI, 135</w:t>
      </w:r>
    </w:p>
    <w:p w:rsidR="00EE31EC" w:rsidRDefault="00EE31EC">
      <w:pPr>
        <w:pStyle w:val="Index1"/>
        <w:tabs>
          <w:tab w:val="right" w:leader="dot" w:pos="4310"/>
        </w:tabs>
        <w:rPr>
          <w:noProof/>
        </w:rPr>
      </w:pPr>
      <w:r>
        <w:rPr>
          <w:noProof/>
        </w:rPr>
        <w:t>MAIN^XUMFP, 136</w:t>
      </w:r>
    </w:p>
    <w:p w:rsidR="00EE31EC" w:rsidRDefault="00EE31EC">
      <w:pPr>
        <w:pStyle w:val="Index1"/>
        <w:tabs>
          <w:tab w:val="right" w:leader="dot" w:pos="4310"/>
        </w:tabs>
        <w:rPr>
          <w:noProof/>
        </w:rPr>
      </w:pPr>
      <w:r>
        <w:rPr>
          <w:noProof/>
        </w:rPr>
        <w:lastRenderedPageBreak/>
        <w:t>MASTER ENTRY FOR VUID Field, 415, 416, 422, 423</w:t>
      </w:r>
    </w:p>
    <w:p w:rsidR="00EE31EC" w:rsidRDefault="00EE31EC">
      <w:pPr>
        <w:pStyle w:val="Index1"/>
        <w:tabs>
          <w:tab w:val="right" w:leader="dot" w:pos="4310"/>
        </w:tabs>
        <w:rPr>
          <w:noProof/>
        </w:rPr>
      </w:pPr>
      <w:r>
        <w:rPr>
          <w:noProof/>
        </w:rPr>
        <w:t>Math Functions</w:t>
      </w:r>
    </w:p>
    <w:p w:rsidR="00EE31EC" w:rsidRDefault="00EE31EC">
      <w:pPr>
        <w:pStyle w:val="Index2"/>
        <w:tabs>
          <w:tab w:val="right" w:leader="dot" w:pos="4310"/>
        </w:tabs>
        <w:rPr>
          <w:noProof/>
        </w:rPr>
      </w:pPr>
      <w:r>
        <w:rPr>
          <w:noProof/>
        </w:rPr>
        <w:t>$$ABS^XLFMTH, 529</w:t>
      </w:r>
    </w:p>
    <w:p w:rsidR="00EE31EC" w:rsidRDefault="00EE31EC">
      <w:pPr>
        <w:pStyle w:val="Index2"/>
        <w:tabs>
          <w:tab w:val="right" w:leader="dot" w:pos="4310"/>
        </w:tabs>
        <w:rPr>
          <w:noProof/>
        </w:rPr>
      </w:pPr>
      <w:r>
        <w:rPr>
          <w:noProof/>
        </w:rPr>
        <w:t>$$ACOS^XLFMTH, 530</w:t>
      </w:r>
    </w:p>
    <w:p w:rsidR="00EE31EC" w:rsidRDefault="00EE31EC">
      <w:pPr>
        <w:pStyle w:val="Index2"/>
        <w:tabs>
          <w:tab w:val="right" w:leader="dot" w:pos="4310"/>
        </w:tabs>
        <w:rPr>
          <w:noProof/>
        </w:rPr>
      </w:pPr>
      <w:r>
        <w:rPr>
          <w:noProof/>
        </w:rPr>
        <w:t>$$ACOSDEG^XLFMTH, 530</w:t>
      </w:r>
    </w:p>
    <w:p w:rsidR="00EE31EC" w:rsidRDefault="00EE31EC">
      <w:pPr>
        <w:pStyle w:val="Index2"/>
        <w:tabs>
          <w:tab w:val="right" w:leader="dot" w:pos="4310"/>
        </w:tabs>
        <w:rPr>
          <w:noProof/>
        </w:rPr>
      </w:pPr>
      <w:r>
        <w:rPr>
          <w:noProof/>
        </w:rPr>
        <w:t>$$ACOT^XLFMTH, 531</w:t>
      </w:r>
    </w:p>
    <w:p w:rsidR="00EE31EC" w:rsidRDefault="00EE31EC">
      <w:pPr>
        <w:pStyle w:val="Index2"/>
        <w:tabs>
          <w:tab w:val="right" w:leader="dot" w:pos="4310"/>
        </w:tabs>
        <w:rPr>
          <w:noProof/>
        </w:rPr>
      </w:pPr>
      <w:r>
        <w:rPr>
          <w:noProof/>
        </w:rPr>
        <w:t>$$ACOTDEG^XLFMTH, 531</w:t>
      </w:r>
    </w:p>
    <w:p w:rsidR="00EE31EC" w:rsidRDefault="00EE31EC">
      <w:pPr>
        <w:pStyle w:val="Index2"/>
        <w:tabs>
          <w:tab w:val="right" w:leader="dot" w:pos="4310"/>
        </w:tabs>
        <w:rPr>
          <w:noProof/>
        </w:rPr>
      </w:pPr>
      <w:r>
        <w:rPr>
          <w:noProof/>
        </w:rPr>
        <w:t>$$ACSC^XLFMTH, 532</w:t>
      </w:r>
    </w:p>
    <w:p w:rsidR="00EE31EC" w:rsidRDefault="00EE31EC">
      <w:pPr>
        <w:pStyle w:val="Index2"/>
        <w:tabs>
          <w:tab w:val="right" w:leader="dot" w:pos="4310"/>
        </w:tabs>
        <w:rPr>
          <w:noProof/>
        </w:rPr>
      </w:pPr>
      <w:r>
        <w:rPr>
          <w:noProof/>
        </w:rPr>
        <w:t>$$ACSCDEG^XLFMTH, 532</w:t>
      </w:r>
    </w:p>
    <w:p w:rsidR="00EE31EC" w:rsidRDefault="00EE31EC">
      <w:pPr>
        <w:pStyle w:val="Index2"/>
        <w:tabs>
          <w:tab w:val="right" w:leader="dot" w:pos="4310"/>
        </w:tabs>
        <w:rPr>
          <w:noProof/>
        </w:rPr>
      </w:pPr>
      <w:r>
        <w:rPr>
          <w:noProof/>
        </w:rPr>
        <w:t>$$ASEC^XLFMTH, 533</w:t>
      </w:r>
    </w:p>
    <w:p w:rsidR="00EE31EC" w:rsidRDefault="00EE31EC">
      <w:pPr>
        <w:pStyle w:val="Index2"/>
        <w:tabs>
          <w:tab w:val="right" w:leader="dot" w:pos="4310"/>
        </w:tabs>
        <w:rPr>
          <w:noProof/>
        </w:rPr>
      </w:pPr>
      <w:r>
        <w:rPr>
          <w:noProof/>
        </w:rPr>
        <w:t>$$ASECDEG^XLFMTH, 533</w:t>
      </w:r>
    </w:p>
    <w:p w:rsidR="00EE31EC" w:rsidRDefault="00EE31EC">
      <w:pPr>
        <w:pStyle w:val="Index2"/>
        <w:tabs>
          <w:tab w:val="right" w:leader="dot" w:pos="4310"/>
        </w:tabs>
        <w:rPr>
          <w:noProof/>
        </w:rPr>
      </w:pPr>
      <w:r>
        <w:rPr>
          <w:noProof/>
        </w:rPr>
        <w:t>$$ASIN^XLFMTH, 534</w:t>
      </w:r>
    </w:p>
    <w:p w:rsidR="00EE31EC" w:rsidRDefault="00EE31EC">
      <w:pPr>
        <w:pStyle w:val="Index2"/>
        <w:tabs>
          <w:tab w:val="right" w:leader="dot" w:pos="4310"/>
        </w:tabs>
        <w:rPr>
          <w:noProof/>
        </w:rPr>
      </w:pPr>
      <w:r>
        <w:rPr>
          <w:noProof/>
        </w:rPr>
        <w:t>$$ASINDEG^XLFMTH, 534</w:t>
      </w:r>
    </w:p>
    <w:p w:rsidR="00EE31EC" w:rsidRDefault="00EE31EC">
      <w:pPr>
        <w:pStyle w:val="Index2"/>
        <w:tabs>
          <w:tab w:val="right" w:leader="dot" w:pos="4310"/>
        </w:tabs>
        <w:rPr>
          <w:noProof/>
        </w:rPr>
      </w:pPr>
      <w:r>
        <w:rPr>
          <w:noProof/>
        </w:rPr>
        <w:t>$$ATAN^XLFMTH, 535</w:t>
      </w:r>
    </w:p>
    <w:p w:rsidR="00EE31EC" w:rsidRDefault="00EE31EC">
      <w:pPr>
        <w:pStyle w:val="Index2"/>
        <w:tabs>
          <w:tab w:val="right" w:leader="dot" w:pos="4310"/>
        </w:tabs>
        <w:rPr>
          <w:noProof/>
        </w:rPr>
      </w:pPr>
      <w:r>
        <w:rPr>
          <w:noProof/>
        </w:rPr>
        <w:t>$$ATANDEG^XLFMTH, 535</w:t>
      </w:r>
    </w:p>
    <w:p w:rsidR="00EE31EC" w:rsidRDefault="00EE31EC">
      <w:pPr>
        <w:pStyle w:val="Index2"/>
        <w:tabs>
          <w:tab w:val="right" w:leader="dot" w:pos="4310"/>
        </w:tabs>
        <w:rPr>
          <w:noProof/>
        </w:rPr>
      </w:pPr>
      <w:r>
        <w:rPr>
          <w:noProof/>
        </w:rPr>
        <w:t>$$COS^XLFMTH, 536</w:t>
      </w:r>
    </w:p>
    <w:p w:rsidR="00EE31EC" w:rsidRDefault="00EE31EC">
      <w:pPr>
        <w:pStyle w:val="Index2"/>
        <w:tabs>
          <w:tab w:val="right" w:leader="dot" w:pos="4310"/>
        </w:tabs>
        <w:rPr>
          <w:noProof/>
        </w:rPr>
      </w:pPr>
      <w:r>
        <w:rPr>
          <w:noProof/>
        </w:rPr>
        <w:t>$$COSDEG^XLFMTH, 536</w:t>
      </w:r>
    </w:p>
    <w:p w:rsidR="00EE31EC" w:rsidRDefault="00EE31EC">
      <w:pPr>
        <w:pStyle w:val="Index2"/>
        <w:tabs>
          <w:tab w:val="right" w:leader="dot" w:pos="4310"/>
        </w:tabs>
        <w:rPr>
          <w:noProof/>
        </w:rPr>
      </w:pPr>
      <w:r>
        <w:rPr>
          <w:noProof/>
        </w:rPr>
        <w:t>$$COT^XLFMTH, 537</w:t>
      </w:r>
    </w:p>
    <w:p w:rsidR="00EE31EC" w:rsidRDefault="00EE31EC">
      <w:pPr>
        <w:pStyle w:val="Index2"/>
        <w:tabs>
          <w:tab w:val="right" w:leader="dot" w:pos="4310"/>
        </w:tabs>
        <w:rPr>
          <w:noProof/>
        </w:rPr>
      </w:pPr>
      <w:r>
        <w:rPr>
          <w:noProof/>
        </w:rPr>
        <w:t>$$COTDEG^XLFMTH, 537</w:t>
      </w:r>
    </w:p>
    <w:p w:rsidR="00EE31EC" w:rsidRDefault="00EE31EC">
      <w:pPr>
        <w:pStyle w:val="Index2"/>
        <w:tabs>
          <w:tab w:val="right" w:leader="dot" w:pos="4310"/>
        </w:tabs>
        <w:rPr>
          <w:noProof/>
        </w:rPr>
      </w:pPr>
      <w:r>
        <w:rPr>
          <w:noProof/>
        </w:rPr>
        <w:t>$$</w:t>
      </w:r>
      <w:r w:rsidRPr="007B182B">
        <w:rPr>
          <w:bCs/>
          <w:noProof/>
        </w:rPr>
        <w:t>CSC</w:t>
      </w:r>
      <w:r>
        <w:rPr>
          <w:noProof/>
        </w:rPr>
        <w:t>^XLFMTH, 538</w:t>
      </w:r>
    </w:p>
    <w:p w:rsidR="00EE31EC" w:rsidRDefault="00EE31EC">
      <w:pPr>
        <w:pStyle w:val="Index2"/>
        <w:tabs>
          <w:tab w:val="right" w:leader="dot" w:pos="4310"/>
        </w:tabs>
        <w:rPr>
          <w:noProof/>
        </w:rPr>
      </w:pPr>
      <w:r>
        <w:rPr>
          <w:noProof/>
        </w:rPr>
        <w:t>$$</w:t>
      </w:r>
      <w:r w:rsidRPr="007B182B">
        <w:rPr>
          <w:bCs/>
          <w:noProof/>
        </w:rPr>
        <w:t>CSCDEG</w:t>
      </w:r>
      <w:r>
        <w:rPr>
          <w:noProof/>
        </w:rPr>
        <w:t>^XLFMTH, 538</w:t>
      </w:r>
    </w:p>
    <w:p w:rsidR="00EE31EC" w:rsidRDefault="00EE31EC">
      <w:pPr>
        <w:pStyle w:val="Index2"/>
        <w:tabs>
          <w:tab w:val="right" w:leader="dot" w:pos="4310"/>
        </w:tabs>
        <w:rPr>
          <w:noProof/>
        </w:rPr>
      </w:pPr>
      <w:r>
        <w:rPr>
          <w:noProof/>
        </w:rPr>
        <w:t>$$DECDMS^XLFMTH, 539</w:t>
      </w:r>
    </w:p>
    <w:p w:rsidR="00EE31EC" w:rsidRDefault="00EE31EC">
      <w:pPr>
        <w:pStyle w:val="Index2"/>
        <w:tabs>
          <w:tab w:val="right" w:leader="dot" w:pos="4310"/>
        </w:tabs>
        <w:rPr>
          <w:noProof/>
        </w:rPr>
      </w:pPr>
      <w:r>
        <w:rPr>
          <w:noProof/>
        </w:rPr>
        <w:t>$$DMSDEC^XLFMTH, 539</w:t>
      </w:r>
    </w:p>
    <w:p w:rsidR="00EE31EC" w:rsidRDefault="00EE31EC">
      <w:pPr>
        <w:pStyle w:val="Index2"/>
        <w:tabs>
          <w:tab w:val="right" w:leader="dot" w:pos="4310"/>
        </w:tabs>
        <w:rPr>
          <w:noProof/>
        </w:rPr>
      </w:pPr>
      <w:r>
        <w:rPr>
          <w:noProof/>
        </w:rPr>
        <w:t>$$DTR^XLFMTH, 540</w:t>
      </w:r>
    </w:p>
    <w:p w:rsidR="00EE31EC" w:rsidRDefault="00EE31EC">
      <w:pPr>
        <w:pStyle w:val="Index2"/>
        <w:tabs>
          <w:tab w:val="right" w:leader="dot" w:pos="4310"/>
        </w:tabs>
        <w:rPr>
          <w:noProof/>
        </w:rPr>
      </w:pPr>
      <w:r>
        <w:rPr>
          <w:noProof/>
        </w:rPr>
        <w:t>$$E^XLFMTH, 540</w:t>
      </w:r>
    </w:p>
    <w:p w:rsidR="00EE31EC" w:rsidRDefault="00EE31EC">
      <w:pPr>
        <w:pStyle w:val="Index2"/>
        <w:tabs>
          <w:tab w:val="right" w:leader="dot" w:pos="4310"/>
        </w:tabs>
        <w:rPr>
          <w:noProof/>
        </w:rPr>
      </w:pPr>
      <w:r>
        <w:rPr>
          <w:noProof/>
        </w:rPr>
        <w:t>$$EXP^XLFMTH, 541</w:t>
      </w:r>
    </w:p>
    <w:p w:rsidR="00EE31EC" w:rsidRDefault="00EE31EC">
      <w:pPr>
        <w:pStyle w:val="Index2"/>
        <w:tabs>
          <w:tab w:val="right" w:leader="dot" w:pos="4310"/>
        </w:tabs>
        <w:rPr>
          <w:noProof/>
        </w:rPr>
      </w:pPr>
      <w:r>
        <w:rPr>
          <w:noProof/>
        </w:rPr>
        <w:t>$$LN^XLFMTH, 541</w:t>
      </w:r>
    </w:p>
    <w:p w:rsidR="00EE31EC" w:rsidRDefault="00EE31EC">
      <w:pPr>
        <w:pStyle w:val="Index2"/>
        <w:tabs>
          <w:tab w:val="right" w:leader="dot" w:pos="4310"/>
        </w:tabs>
        <w:rPr>
          <w:noProof/>
        </w:rPr>
      </w:pPr>
      <w:r>
        <w:rPr>
          <w:noProof/>
        </w:rPr>
        <w:t>$$LOG^XLFMTH, 542</w:t>
      </w:r>
    </w:p>
    <w:p w:rsidR="00EE31EC" w:rsidRDefault="00EE31EC">
      <w:pPr>
        <w:pStyle w:val="Index2"/>
        <w:tabs>
          <w:tab w:val="right" w:leader="dot" w:pos="4310"/>
        </w:tabs>
        <w:rPr>
          <w:noProof/>
        </w:rPr>
      </w:pPr>
      <w:r>
        <w:rPr>
          <w:noProof/>
        </w:rPr>
        <w:t>$$MAX^XLFMTH, 542</w:t>
      </w:r>
    </w:p>
    <w:p w:rsidR="00EE31EC" w:rsidRDefault="00EE31EC">
      <w:pPr>
        <w:pStyle w:val="Index2"/>
        <w:tabs>
          <w:tab w:val="right" w:leader="dot" w:pos="4310"/>
        </w:tabs>
        <w:rPr>
          <w:noProof/>
        </w:rPr>
      </w:pPr>
      <w:r>
        <w:rPr>
          <w:noProof/>
        </w:rPr>
        <w:t>$$MIN^XLFMTH, 543</w:t>
      </w:r>
    </w:p>
    <w:p w:rsidR="00EE31EC" w:rsidRDefault="00EE31EC">
      <w:pPr>
        <w:pStyle w:val="Index2"/>
        <w:tabs>
          <w:tab w:val="right" w:leader="dot" w:pos="4310"/>
        </w:tabs>
        <w:rPr>
          <w:noProof/>
        </w:rPr>
      </w:pPr>
      <w:r>
        <w:rPr>
          <w:noProof/>
        </w:rPr>
        <w:t>$$PI^XLFMTH, 543</w:t>
      </w:r>
    </w:p>
    <w:p w:rsidR="00EE31EC" w:rsidRDefault="00EE31EC">
      <w:pPr>
        <w:pStyle w:val="Index2"/>
        <w:tabs>
          <w:tab w:val="right" w:leader="dot" w:pos="4310"/>
        </w:tabs>
        <w:rPr>
          <w:noProof/>
        </w:rPr>
      </w:pPr>
      <w:r>
        <w:rPr>
          <w:noProof/>
        </w:rPr>
        <w:t>$$PWR^XLFMTH, 544</w:t>
      </w:r>
    </w:p>
    <w:p w:rsidR="00EE31EC" w:rsidRDefault="00EE31EC">
      <w:pPr>
        <w:pStyle w:val="Index2"/>
        <w:tabs>
          <w:tab w:val="right" w:leader="dot" w:pos="4310"/>
        </w:tabs>
        <w:rPr>
          <w:noProof/>
        </w:rPr>
      </w:pPr>
      <w:r>
        <w:rPr>
          <w:noProof/>
        </w:rPr>
        <w:t>$$RTD^XLFMTH, 544</w:t>
      </w:r>
    </w:p>
    <w:p w:rsidR="00EE31EC" w:rsidRDefault="00EE31EC">
      <w:pPr>
        <w:pStyle w:val="Index2"/>
        <w:tabs>
          <w:tab w:val="right" w:leader="dot" w:pos="4310"/>
        </w:tabs>
        <w:rPr>
          <w:noProof/>
        </w:rPr>
      </w:pPr>
      <w:r>
        <w:rPr>
          <w:noProof/>
        </w:rPr>
        <w:t>$$SD^XLFMTH, 545</w:t>
      </w:r>
    </w:p>
    <w:p w:rsidR="00EE31EC" w:rsidRDefault="00EE31EC">
      <w:pPr>
        <w:pStyle w:val="Index2"/>
        <w:tabs>
          <w:tab w:val="right" w:leader="dot" w:pos="4310"/>
        </w:tabs>
        <w:rPr>
          <w:noProof/>
        </w:rPr>
      </w:pPr>
      <w:r>
        <w:rPr>
          <w:noProof/>
        </w:rPr>
        <w:t>$$SEC^XLFMTH, 545</w:t>
      </w:r>
    </w:p>
    <w:p w:rsidR="00EE31EC" w:rsidRDefault="00EE31EC">
      <w:pPr>
        <w:pStyle w:val="Index2"/>
        <w:tabs>
          <w:tab w:val="right" w:leader="dot" w:pos="4310"/>
        </w:tabs>
        <w:rPr>
          <w:noProof/>
        </w:rPr>
      </w:pPr>
      <w:r>
        <w:rPr>
          <w:noProof/>
        </w:rPr>
        <w:t>$$SECDEG^XLFMTH, 546</w:t>
      </w:r>
    </w:p>
    <w:p w:rsidR="00EE31EC" w:rsidRDefault="00EE31EC">
      <w:pPr>
        <w:pStyle w:val="Index2"/>
        <w:tabs>
          <w:tab w:val="right" w:leader="dot" w:pos="4310"/>
        </w:tabs>
        <w:rPr>
          <w:noProof/>
        </w:rPr>
      </w:pPr>
      <w:r>
        <w:rPr>
          <w:noProof/>
        </w:rPr>
        <w:t>$$SIN^XLFMTH, 546</w:t>
      </w:r>
    </w:p>
    <w:p w:rsidR="00EE31EC" w:rsidRDefault="00EE31EC">
      <w:pPr>
        <w:pStyle w:val="Index2"/>
        <w:tabs>
          <w:tab w:val="right" w:leader="dot" w:pos="4310"/>
        </w:tabs>
        <w:rPr>
          <w:noProof/>
        </w:rPr>
      </w:pPr>
      <w:r>
        <w:rPr>
          <w:noProof/>
        </w:rPr>
        <w:t>$$SINDEG^XLFMTH, 547</w:t>
      </w:r>
    </w:p>
    <w:p w:rsidR="00EE31EC" w:rsidRDefault="00EE31EC">
      <w:pPr>
        <w:pStyle w:val="Index2"/>
        <w:tabs>
          <w:tab w:val="right" w:leader="dot" w:pos="4310"/>
        </w:tabs>
        <w:rPr>
          <w:noProof/>
        </w:rPr>
      </w:pPr>
      <w:r>
        <w:rPr>
          <w:noProof/>
        </w:rPr>
        <w:t>$$SQRT^XLFMTH, 547</w:t>
      </w:r>
    </w:p>
    <w:p w:rsidR="00EE31EC" w:rsidRDefault="00EE31EC">
      <w:pPr>
        <w:pStyle w:val="Index2"/>
        <w:tabs>
          <w:tab w:val="right" w:leader="dot" w:pos="4310"/>
        </w:tabs>
        <w:rPr>
          <w:noProof/>
        </w:rPr>
      </w:pPr>
      <w:r>
        <w:rPr>
          <w:noProof/>
        </w:rPr>
        <w:t>$$TAN^XLFMTH, 548</w:t>
      </w:r>
    </w:p>
    <w:p w:rsidR="00EE31EC" w:rsidRDefault="00EE31EC">
      <w:pPr>
        <w:pStyle w:val="Index2"/>
        <w:tabs>
          <w:tab w:val="right" w:leader="dot" w:pos="4310"/>
        </w:tabs>
        <w:rPr>
          <w:noProof/>
        </w:rPr>
      </w:pPr>
      <w:r>
        <w:rPr>
          <w:noProof/>
        </w:rPr>
        <w:t>$$TANDEG^XLFMTH, 548</w:t>
      </w:r>
    </w:p>
    <w:p w:rsidR="00EE31EC" w:rsidRDefault="00EE31EC">
      <w:pPr>
        <w:pStyle w:val="Index1"/>
        <w:tabs>
          <w:tab w:val="right" w:leader="dot" w:pos="4310"/>
        </w:tabs>
        <w:rPr>
          <w:noProof/>
        </w:rPr>
      </w:pPr>
      <w:r>
        <w:rPr>
          <w:noProof/>
        </w:rPr>
        <w:t>Math Functions (XLF), 529</w:t>
      </w:r>
    </w:p>
    <w:p w:rsidR="00EE31EC" w:rsidRDefault="00EE31EC">
      <w:pPr>
        <w:pStyle w:val="Index1"/>
        <w:tabs>
          <w:tab w:val="right" w:leader="dot" w:pos="4310"/>
        </w:tabs>
        <w:rPr>
          <w:noProof/>
        </w:rPr>
      </w:pPr>
      <w:r>
        <w:rPr>
          <w:noProof/>
        </w:rPr>
        <w:t>Measurement Functions</w:t>
      </w:r>
    </w:p>
    <w:p w:rsidR="00EE31EC" w:rsidRDefault="00EE31EC">
      <w:pPr>
        <w:pStyle w:val="Index2"/>
        <w:tabs>
          <w:tab w:val="right" w:leader="dot" w:pos="4310"/>
        </w:tabs>
        <w:rPr>
          <w:noProof/>
        </w:rPr>
      </w:pPr>
      <w:r>
        <w:rPr>
          <w:noProof/>
        </w:rPr>
        <w:t>$$BSA^XLFMSMT, 549</w:t>
      </w:r>
    </w:p>
    <w:p w:rsidR="00EE31EC" w:rsidRDefault="00EE31EC">
      <w:pPr>
        <w:pStyle w:val="Index2"/>
        <w:tabs>
          <w:tab w:val="right" w:leader="dot" w:pos="4310"/>
        </w:tabs>
        <w:rPr>
          <w:noProof/>
        </w:rPr>
      </w:pPr>
      <w:r>
        <w:rPr>
          <w:noProof/>
        </w:rPr>
        <w:t>$$LENGTH^XLFMSMT, 550</w:t>
      </w:r>
    </w:p>
    <w:p w:rsidR="00EE31EC" w:rsidRDefault="00EE31EC">
      <w:pPr>
        <w:pStyle w:val="Index2"/>
        <w:tabs>
          <w:tab w:val="right" w:leader="dot" w:pos="4310"/>
        </w:tabs>
        <w:rPr>
          <w:noProof/>
        </w:rPr>
      </w:pPr>
      <w:r>
        <w:rPr>
          <w:noProof/>
        </w:rPr>
        <w:t>$$TEMP^XLFMSMT, 551</w:t>
      </w:r>
    </w:p>
    <w:p w:rsidR="00EE31EC" w:rsidRDefault="00EE31EC">
      <w:pPr>
        <w:pStyle w:val="Index2"/>
        <w:tabs>
          <w:tab w:val="right" w:leader="dot" w:pos="4310"/>
        </w:tabs>
        <w:rPr>
          <w:noProof/>
        </w:rPr>
      </w:pPr>
      <w:r>
        <w:rPr>
          <w:noProof/>
        </w:rPr>
        <w:t>$$VOLUME^XLFMSMT, 552</w:t>
      </w:r>
    </w:p>
    <w:p w:rsidR="00EE31EC" w:rsidRDefault="00EE31EC">
      <w:pPr>
        <w:pStyle w:val="Index2"/>
        <w:tabs>
          <w:tab w:val="right" w:leader="dot" w:pos="4310"/>
        </w:tabs>
        <w:rPr>
          <w:noProof/>
        </w:rPr>
      </w:pPr>
      <w:r>
        <w:rPr>
          <w:noProof/>
        </w:rPr>
        <w:t>$$WEIGHT^XLFMSMT, 553</w:t>
      </w:r>
    </w:p>
    <w:p w:rsidR="00EE31EC" w:rsidRDefault="00EE31EC">
      <w:pPr>
        <w:pStyle w:val="Index1"/>
        <w:tabs>
          <w:tab w:val="right" w:leader="dot" w:pos="4310"/>
        </w:tabs>
        <w:rPr>
          <w:noProof/>
        </w:rPr>
      </w:pPr>
      <w:r>
        <w:rPr>
          <w:noProof/>
        </w:rPr>
        <w:t>Measurement Functions (XLF), 549</w:t>
      </w:r>
    </w:p>
    <w:p w:rsidR="00EE31EC" w:rsidRDefault="00EE31EC">
      <w:pPr>
        <w:pStyle w:val="Index1"/>
        <w:tabs>
          <w:tab w:val="right" w:leader="dot" w:pos="4310"/>
        </w:tabs>
        <w:rPr>
          <w:noProof/>
        </w:rPr>
      </w:pPr>
      <w:r>
        <w:rPr>
          <w:noProof/>
        </w:rPr>
        <w:t>Menu Manager</w:t>
      </w:r>
    </w:p>
    <w:p w:rsidR="00EE31EC" w:rsidRDefault="00EE31EC">
      <w:pPr>
        <w:pStyle w:val="Index2"/>
        <w:tabs>
          <w:tab w:val="right" w:leader="dot" w:pos="4310"/>
        </w:tabs>
        <w:rPr>
          <w:noProof/>
        </w:rPr>
      </w:pPr>
      <w:r>
        <w:rPr>
          <w:noProof/>
        </w:rPr>
        <w:lastRenderedPageBreak/>
        <w:t>$$ACCESS^XQCHK, 218</w:t>
      </w:r>
    </w:p>
    <w:p w:rsidR="00EE31EC" w:rsidRDefault="00EE31EC">
      <w:pPr>
        <w:pStyle w:val="Index2"/>
        <w:tabs>
          <w:tab w:val="right" w:leader="dot" w:pos="4310"/>
        </w:tabs>
        <w:rPr>
          <w:noProof/>
        </w:rPr>
      </w:pPr>
      <w:r>
        <w:rPr>
          <w:noProof/>
        </w:rPr>
        <w:t>$$ADD^XPDMENU, 210</w:t>
      </w:r>
    </w:p>
    <w:p w:rsidR="00EE31EC" w:rsidRDefault="00EE31EC">
      <w:pPr>
        <w:pStyle w:val="Index2"/>
        <w:tabs>
          <w:tab w:val="right" w:leader="dot" w:pos="4310"/>
        </w:tabs>
        <w:rPr>
          <w:noProof/>
        </w:rPr>
      </w:pPr>
      <w:r>
        <w:rPr>
          <w:noProof/>
        </w:rPr>
        <w:t>$$ADD^XPDPROT, 213</w:t>
      </w:r>
    </w:p>
    <w:p w:rsidR="00EE31EC" w:rsidRDefault="00EE31EC">
      <w:pPr>
        <w:pStyle w:val="Index2"/>
        <w:tabs>
          <w:tab w:val="right" w:leader="dot" w:pos="4310"/>
        </w:tabs>
        <w:rPr>
          <w:noProof/>
        </w:rPr>
      </w:pPr>
      <w:r>
        <w:rPr>
          <w:noProof/>
        </w:rPr>
        <w:t>$$DELETE^XPDMENU, 210</w:t>
      </w:r>
    </w:p>
    <w:p w:rsidR="00EE31EC" w:rsidRDefault="00EE31EC">
      <w:pPr>
        <w:pStyle w:val="Index2"/>
        <w:tabs>
          <w:tab w:val="right" w:leader="dot" w:pos="4310"/>
        </w:tabs>
        <w:rPr>
          <w:noProof/>
        </w:rPr>
      </w:pPr>
      <w:r>
        <w:rPr>
          <w:noProof/>
        </w:rPr>
        <w:t>$$DELETE^XPDPROT, 214</w:t>
      </w:r>
    </w:p>
    <w:p w:rsidR="00EE31EC" w:rsidRDefault="00EE31EC">
      <w:pPr>
        <w:pStyle w:val="Index2"/>
        <w:tabs>
          <w:tab w:val="right" w:leader="dot" w:pos="4310"/>
        </w:tabs>
        <w:rPr>
          <w:noProof/>
        </w:rPr>
      </w:pPr>
      <w:r>
        <w:rPr>
          <w:noProof/>
        </w:rPr>
        <w:t>$$LKOPT^XPDMENU, 211</w:t>
      </w:r>
    </w:p>
    <w:p w:rsidR="00EE31EC" w:rsidRDefault="00EE31EC">
      <w:pPr>
        <w:pStyle w:val="Index2"/>
        <w:tabs>
          <w:tab w:val="right" w:leader="dot" w:pos="4310"/>
        </w:tabs>
        <w:rPr>
          <w:noProof/>
        </w:rPr>
      </w:pPr>
      <w:r>
        <w:rPr>
          <w:noProof/>
        </w:rPr>
        <w:t>$$LKPROT^XPDPROT, 215</w:t>
      </w:r>
    </w:p>
    <w:p w:rsidR="00EE31EC" w:rsidRDefault="00EE31EC">
      <w:pPr>
        <w:pStyle w:val="Index2"/>
        <w:tabs>
          <w:tab w:val="right" w:leader="dot" w:pos="4310"/>
        </w:tabs>
        <w:rPr>
          <w:noProof/>
        </w:rPr>
      </w:pPr>
      <w:r>
        <w:rPr>
          <w:noProof/>
        </w:rPr>
        <w:t>$$TYPE^XPDMENU, 212</w:t>
      </w:r>
    </w:p>
    <w:p w:rsidR="00EE31EC" w:rsidRDefault="00EE31EC">
      <w:pPr>
        <w:pStyle w:val="Index2"/>
        <w:tabs>
          <w:tab w:val="right" w:leader="dot" w:pos="4310"/>
        </w:tabs>
        <w:rPr>
          <w:noProof/>
        </w:rPr>
      </w:pPr>
      <w:r>
        <w:rPr>
          <w:noProof/>
        </w:rPr>
        <w:t>$$TYPE^XPDPROT, 217</w:t>
      </w:r>
    </w:p>
    <w:p w:rsidR="00EE31EC" w:rsidRDefault="00EE31EC">
      <w:pPr>
        <w:pStyle w:val="Index2"/>
        <w:tabs>
          <w:tab w:val="right" w:leader="dot" w:pos="4310"/>
        </w:tabs>
        <w:rPr>
          <w:noProof/>
        </w:rPr>
      </w:pPr>
      <w:r>
        <w:rPr>
          <w:noProof/>
        </w:rPr>
        <w:t>APIs, 210</w:t>
      </w:r>
    </w:p>
    <w:p w:rsidR="00EE31EC" w:rsidRDefault="00EE31EC">
      <w:pPr>
        <w:pStyle w:val="Index2"/>
        <w:tabs>
          <w:tab w:val="right" w:leader="dot" w:pos="4310"/>
        </w:tabs>
        <w:rPr>
          <w:noProof/>
        </w:rPr>
      </w:pPr>
      <w:r>
        <w:rPr>
          <w:noProof/>
        </w:rPr>
        <w:t>Creating Options, 207</w:t>
      </w:r>
    </w:p>
    <w:p w:rsidR="00EE31EC" w:rsidRDefault="00EE31EC">
      <w:pPr>
        <w:pStyle w:val="Index2"/>
        <w:tabs>
          <w:tab w:val="right" w:leader="dot" w:pos="4310"/>
        </w:tabs>
        <w:rPr>
          <w:noProof/>
        </w:rPr>
      </w:pPr>
      <w:r>
        <w:rPr>
          <w:noProof/>
        </w:rPr>
        <w:t>Developer Tools, 207</w:t>
      </w:r>
    </w:p>
    <w:p w:rsidR="00EE31EC" w:rsidRDefault="00EE31EC">
      <w:pPr>
        <w:pStyle w:val="Index2"/>
        <w:tabs>
          <w:tab w:val="right" w:leader="dot" w:pos="4310"/>
        </w:tabs>
        <w:rPr>
          <w:noProof/>
        </w:rPr>
      </w:pPr>
      <w:r>
        <w:rPr>
          <w:noProof/>
        </w:rPr>
        <w:t>Direct Mode Utilities, 209</w:t>
      </w:r>
    </w:p>
    <w:p w:rsidR="00EE31EC" w:rsidRDefault="00EE31EC">
      <w:pPr>
        <w:pStyle w:val="Index3"/>
        <w:tabs>
          <w:tab w:val="right" w:leader="dot" w:pos="4310"/>
        </w:tabs>
        <w:rPr>
          <w:noProof/>
        </w:rPr>
      </w:pPr>
      <w:r>
        <w:rPr>
          <w:noProof/>
        </w:rPr>
        <w:t>^XQ1, 209</w:t>
      </w:r>
    </w:p>
    <w:p w:rsidR="00EE31EC" w:rsidRDefault="00EE31EC">
      <w:pPr>
        <w:pStyle w:val="Index2"/>
        <w:tabs>
          <w:tab w:val="right" w:leader="dot" w:pos="4310"/>
        </w:tabs>
        <w:rPr>
          <w:noProof/>
        </w:rPr>
      </w:pPr>
      <w:r>
        <w:rPr>
          <w:noProof/>
        </w:rPr>
        <w:t>FIND^XPDPROT, 214</w:t>
      </w:r>
    </w:p>
    <w:p w:rsidR="00EE31EC" w:rsidRDefault="00EE31EC">
      <w:pPr>
        <w:pStyle w:val="Index2"/>
        <w:tabs>
          <w:tab w:val="right" w:leader="dot" w:pos="4310"/>
        </w:tabs>
        <w:rPr>
          <w:noProof/>
        </w:rPr>
      </w:pPr>
      <w:r>
        <w:rPr>
          <w:noProof/>
        </w:rPr>
        <w:t>NEXT^XQ92, 218</w:t>
      </w:r>
    </w:p>
    <w:p w:rsidR="00EE31EC" w:rsidRDefault="00EE31EC">
      <w:pPr>
        <w:pStyle w:val="Index2"/>
        <w:tabs>
          <w:tab w:val="right" w:leader="dot" w:pos="4310"/>
        </w:tabs>
        <w:rPr>
          <w:noProof/>
        </w:rPr>
      </w:pPr>
      <w:r>
        <w:rPr>
          <w:noProof/>
        </w:rPr>
        <w:t>OP^XQCHK, 219</w:t>
      </w:r>
    </w:p>
    <w:p w:rsidR="00EE31EC" w:rsidRDefault="00EE31EC">
      <w:pPr>
        <w:pStyle w:val="Index2"/>
        <w:tabs>
          <w:tab w:val="right" w:leader="dot" w:pos="4310"/>
        </w:tabs>
        <w:rPr>
          <w:noProof/>
        </w:rPr>
      </w:pPr>
      <w:r>
        <w:rPr>
          <w:noProof/>
        </w:rPr>
        <w:t>Option Types, 207</w:t>
      </w:r>
    </w:p>
    <w:p w:rsidR="00EE31EC" w:rsidRDefault="00EE31EC">
      <w:pPr>
        <w:pStyle w:val="Index2"/>
        <w:tabs>
          <w:tab w:val="right" w:leader="dot" w:pos="4310"/>
        </w:tabs>
        <w:rPr>
          <w:noProof/>
        </w:rPr>
      </w:pPr>
      <w:r>
        <w:rPr>
          <w:noProof/>
        </w:rPr>
        <w:t>OUT^XPDMENU, 211</w:t>
      </w:r>
    </w:p>
    <w:p w:rsidR="00EE31EC" w:rsidRDefault="00EE31EC">
      <w:pPr>
        <w:pStyle w:val="Index2"/>
        <w:tabs>
          <w:tab w:val="right" w:leader="dot" w:pos="4310"/>
        </w:tabs>
        <w:rPr>
          <w:noProof/>
        </w:rPr>
      </w:pPr>
      <w:r>
        <w:rPr>
          <w:noProof/>
        </w:rPr>
        <w:t>OUT^XPDPROT, 215</w:t>
      </w:r>
    </w:p>
    <w:p w:rsidR="00EE31EC" w:rsidRDefault="00EE31EC">
      <w:pPr>
        <w:pStyle w:val="Index2"/>
        <w:tabs>
          <w:tab w:val="right" w:leader="dot" w:pos="4310"/>
        </w:tabs>
        <w:rPr>
          <w:noProof/>
        </w:rPr>
      </w:pPr>
      <w:r>
        <w:rPr>
          <w:noProof/>
        </w:rPr>
        <w:t>RENAME^XPDMENU, 212</w:t>
      </w:r>
    </w:p>
    <w:p w:rsidR="00EE31EC" w:rsidRDefault="00EE31EC">
      <w:pPr>
        <w:pStyle w:val="Index2"/>
        <w:tabs>
          <w:tab w:val="right" w:leader="dot" w:pos="4310"/>
        </w:tabs>
        <w:rPr>
          <w:noProof/>
        </w:rPr>
      </w:pPr>
      <w:r>
        <w:rPr>
          <w:noProof/>
        </w:rPr>
        <w:t>RENAME^XPDPROT, 216</w:t>
      </w:r>
    </w:p>
    <w:p w:rsidR="00EE31EC" w:rsidRDefault="00EE31EC">
      <w:pPr>
        <w:pStyle w:val="Index2"/>
        <w:tabs>
          <w:tab w:val="right" w:leader="dot" w:pos="4310"/>
        </w:tabs>
        <w:rPr>
          <w:noProof/>
        </w:rPr>
      </w:pPr>
      <w:r>
        <w:rPr>
          <w:noProof/>
        </w:rPr>
        <w:t>Variables for Developer Use, 208</w:t>
      </w:r>
    </w:p>
    <w:p w:rsidR="00EE31EC" w:rsidRDefault="00EE31EC">
      <w:pPr>
        <w:pStyle w:val="Index2"/>
        <w:tabs>
          <w:tab w:val="right" w:leader="dot" w:pos="4310"/>
        </w:tabs>
        <w:rPr>
          <w:noProof/>
        </w:rPr>
      </w:pPr>
      <w:r>
        <w:rPr>
          <w:noProof/>
        </w:rPr>
        <w:t>XQ1, 209</w:t>
      </w:r>
    </w:p>
    <w:p w:rsidR="00EE31EC" w:rsidRDefault="00EE31EC">
      <w:pPr>
        <w:pStyle w:val="Index2"/>
        <w:tabs>
          <w:tab w:val="right" w:leader="dot" w:pos="4310"/>
        </w:tabs>
        <w:rPr>
          <w:noProof/>
        </w:rPr>
      </w:pPr>
      <w:r>
        <w:rPr>
          <w:noProof/>
        </w:rPr>
        <w:t>XQMM(”A”) Variable, 208</w:t>
      </w:r>
    </w:p>
    <w:p w:rsidR="00EE31EC" w:rsidRDefault="00EE31EC">
      <w:pPr>
        <w:pStyle w:val="Index2"/>
        <w:tabs>
          <w:tab w:val="right" w:leader="dot" w:pos="4310"/>
        </w:tabs>
        <w:rPr>
          <w:noProof/>
        </w:rPr>
      </w:pPr>
      <w:r>
        <w:rPr>
          <w:noProof/>
        </w:rPr>
        <w:t>XQMM(”B”) Variable, 208</w:t>
      </w:r>
    </w:p>
    <w:p w:rsidR="00EE31EC" w:rsidRDefault="00EE31EC">
      <w:pPr>
        <w:pStyle w:val="Index2"/>
        <w:tabs>
          <w:tab w:val="right" w:leader="dot" w:pos="4310"/>
        </w:tabs>
        <w:rPr>
          <w:noProof/>
        </w:rPr>
      </w:pPr>
      <w:r>
        <w:rPr>
          <w:noProof/>
        </w:rPr>
        <w:t>XQMM(”J”) Variable, 209</w:t>
      </w:r>
    </w:p>
    <w:p w:rsidR="00EE31EC" w:rsidRDefault="00EE31EC">
      <w:pPr>
        <w:pStyle w:val="Index2"/>
        <w:tabs>
          <w:tab w:val="right" w:leader="dot" w:pos="4310"/>
        </w:tabs>
        <w:rPr>
          <w:noProof/>
        </w:rPr>
      </w:pPr>
      <w:r>
        <w:rPr>
          <w:noProof/>
        </w:rPr>
        <w:t>XQMM(”N”) Variable, 209</w:t>
      </w:r>
    </w:p>
    <w:p w:rsidR="00EE31EC" w:rsidRDefault="00EE31EC">
      <w:pPr>
        <w:pStyle w:val="Index2"/>
        <w:tabs>
          <w:tab w:val="right" w:leader="dot" w:pos="4310"/>
        </w:tabs>
        <w:rPr>
          <w:noProof/>
        </w:rPr>
      </w:pPr>
      <w:r>
        <w:rPr>
          <w:noProof/>
        </w:rPr>
        <w:t>XQUIT Variable, 208</w:t>
      </w:r>
    </w:p>
    <w:p w:rsidR="00EE31EC" w:rsidRDefault="00EE31EC">
      <w:pPr>
        <w:pStyle w:val="Index1"/>
        <w:tabs>
          <w:tab w:val="right" w:leader="dot" w:pos="4310"/>
        </w:tabs>
        <w:rPr>
          <w:noProof/>
        </w:rPr>
      </w:pPr>
      <w:r>
        <w:rPr>
          <w:noProof/>
        </w:rPr>
        <w:t>Menus</w:t>
      </w:r>
    </w:p>
    <w:p w:rsidR="00EE31EC" w:rsidRDefault="00EE31EC">
      <w:pPr>
        <w:pStyle w:val="Index2"/>
        <w:tabs>
          <w:tab w:val="right" w:leader="dot" w:pos="4310"/>
        </w:tabs>
        <w:rPr>
          <w:noProof/>
        </w:rPr>
      </w:pPr>
      <w:r>
        <w:rPr>
          <w:noProof/>
        </w:rPr>
        <w:t>ACTION, 224</w:t>
      </w:r>
    </w:p>
    <w:p w:rsidR="00EE31EC" w:rsidRDefault="00EE31EC">
      <w:pPr>
        <w:pStyle w:val="Index2"/>
        <w:tabs>
          <w:tab w:val="right" w:leader="dot" w:pos="4310"/>
        </w:tabs>
        <w:rPr>
          <w:noProof/>
        </w:rPr>
      </w:pPr>
      <w:r>
        <w:rPr>
          <w:noProof/>
        </w:rPr>
        <w:t>Alpha/Beta Test Option Usage Menu, 187</w:t>
      </w:r>
    </w:p>
    <w:p w:rsidR="00EE31EC" w:rsidRDefault="00EE31EC">
      <w:pPr>
        <w:pStyle w:val="Index2"/>
        <w:tabs>
          <w:tab w:val="right" w:leader="dot" w:pos="4310"/>
        </w:tabs>
        <w:rPr>
          <w:noProof/>
        </w:rPr>
      </w:pPr>
      <w:r>
        <w:rPr>
          <w:noProof/>
        </w:rPr>
        <w:t>Data Dictionary Utilities, lxiv</w:t>
      </w:r>
    </w:p>
    <w:p w:rsidR="00EE31EC" w:rsidRDefault="00EE31EC">
      <w:pPr>
        <w:pStyle w:val="Index2"/>
        <w:tabs>
          <w:tab w:val="right" w:leader="dot" w:pos="4310"/>
        </w:tabs>
        <w:rPr>
          <w:noProof/>
        </w:rPr>
      </w:pPr>
      <w:r>
        <w:rPr>
          <w:noProof/>
        </w:rPr>
        <w:t>DI DDU, lxiv</w:t>
      </w:r>
    </w:p>
    <w:p w:rsidR="00EE31EC" w:rsidRDefault="00EE31EC">
      <w:pPr>
        <w:pStyle w:val="Index2"/>
        <w:tabs>
          <w:tab w:val="right" w:leader="dot" w:pos="4310"/>
        </w:tabs>
        <w:rPr>
          <w:noProof/>
        </w:rPr>
      </w:pPr>
      <w:r>
        <w:rPr>
          <w:noProof/>
        </w:rPr>
        <w:t>EVE, 142</w:t>
      </w:r>
    </w:p>
    <w:p w:rsidR="00EE31EC" w:rsidRDefault="00EE31EC">
      <w:pPr>
        <w:pStyle w:val="Index2"/>
        <w:tabs>
          <w:tab w:val="right" w:leader="dot" w:pos="4310"/>
        </w:tabs>
        <w:rPr>
          <w:noProof/>
        </w:rPr>
      </w:pPr>
      <w:r>
        <w:rPr>
          <w:noProof/>
        </w:rPr>
        <w:t>Kernel Installation &amp; Distribution System, 142</w:t>
      </w:r>
    </w:p>
    <w:p w:rsidR="00EE31EC" w:rsidRDefault="00EE31EC">
      <w:pPr>
        <w:pStyle w:val="Index2"/>
        <w:tabs>
          <w:tab w:val="right" w:leader="dot" w:pos="4310"/>
        </w:tabs>
        <w:rPr>
          <w:noProof/>
        </w:rPr>
      </w:pPr>
      <w:r>
        <w:rPr>
          <w:noProof/>
        </w:rPr>
        <w:t>Kernel Management Menu, 189, 283</w:t>
      </w:r>
    </w:p>
    <w:p w:rsidR="00EE31EC" w:rsidRDefault="00EE31EC">
      <w:pPr>
        <w:pStyle w:val="Index2"/>
        <w:tabs>
          <w:tab w:val="right" w:leader="dot" w:pos="4310"/>
        </w:tabs>
        <w:rPr>
          <w:noProof/>
        </w:rPr>
      </w:pPr>
      <w:r>
        <w:rPr>
          <w:noProof/>
        </w:rPr>
        <w:t>Operations Management, 187</w:t>
      </w:r>
    </w:p>
    <w:p w:rsidR="00EE31EC" w:rsidRDefault="00EE31EC">
      <w:pPr>
        <w:pStyle w:val="Index2"/>
        <w:tabs>
          <w:tab w:val="right" w:leader="dot" w:pos="4310"/>
        </w:tabs>
        <w:rPr>
          <w:noProof/>
        </w:rPr>
      </w:pPr>
      <w:r>
        <w:rPr>
          <w:noProof/>
        </w:rPr>
        <w:t>Programmer Options, 142, 221, 222, 428, 435, 437, 444</w:t>
      </w:r>
    </w:p>
    <w:p w:rsidR="00EE31EC" w:rsidRDefault="00EE31EC">
      <w:pPr>
        <w:pStyle w:val="Index2"/>
        <w:tabs>
          <w:tab w:val="right" w:leader="dot" w:pos="4310"/>
        </w:tabs>
        <w:rPr>
          <w:noProof/>
        </w:rPr>
      </w:pPr>
      <w:r w:rsidRPr="007B182B">
        <w:rPr>
          <w:noProof/>
          <w:kern w:val="2"/>
        </w:rPr>
        <w:t>Routine Tools</w:t>
      </w:r>
      <w:r>
        <w:rPr>
          <w:noProof/>
        </w:rPr>
        <w:t>, 428, 444</w:t>
      </w:r>
    </w:p>
    <w:p w:rsidR="00EE31EC" w:rsidRDefault="00EE31EC">
      <w:pPr>
        <w:pStyle w:val="Index2"/>
        <w:tabs>
          <w:tab w:val="right" w:leader="dot" w:pos="4310"/>
        </w:tabs>
        <w:rPr>
          <w:noProof/>
        </w:rPr>
      </w:pPr>
      <w:r>
        <w:rPr>
          <w:noProof/>
        </w:rPr>
        <w:t>Systems Manager Menu, 142, 436</w:t>
      </w:r>
    </w:p>
    <w:p w:rsidR="00EE31EC" w:rsidRDefault="00EE31EC">
      <w:pPr>
        <w:pStyle w:val="Index2"/>
        <w:tabs>
          <w:tab w:val="right" w:leader="dot" w:pos="4310"/>
        </w:tabs>
        <w:rPr>
          <w:noProof/>
        </w:rPr>
      </w:pPr>
      <w:r>
        <w:rPr>
          <w:noProof/>
        </w:rPr>
        <w:t>Verifier Tools, 436</w:t>
      </w:r>
    </w:p>
    <w:p w:rsidR="00EE31EC" w:rsidRDefault="00EE31EC">
      <w:pPr>
        <w:pStyle w:val="Index2"/>
        <w:tabs>
          <w:tab w:val="right" w:leader="dot" w:pos="4310"/>
        </w:tabs>
        <w:rPr>
          <w:noProof/>
        </w:rPr>
      </w:pPr>
      <w:r>
        <w:rPr>
          <w:noProof/>
        </w:rPr>
        <w:t>Verifier Tools Menu, 436</w:t>
      </w:r>
    </w:p>
    <w:p w:rsidR="00EE31EC" w:rsidRDefault="00EE31EC">
      <w:pPr>
        <w:pStyle w:val="Index2"/>
        <w:tabs>
          <w:tab w:val="right" w:leader="dot" w:pos="4310"/>
        </w:tabs>
        <w:rPr>
          <w:noProof/>
        </w:rPr>
      </w:pPr>
      <w:r>
        <w:rPr>
          <w:noProof/>
        </w:rPr>
        <w:t>XPD MAIN, 142</w:t>
      </w:r>
    </w:p>
    <w:p w:rsidR="00EE31EC" w:rsidRDefault="00EE31EC">
      <w:pPr>
        <w:pStyle w:val="Index2"/>
        <w:tabs>
          <w:tab w:val="right" w:leader="dot" w:pos="4310"/>
        </w:tabs>
        <w:rPr>
          <w:noProof/>
        </w:rPr>
      </w:pPr>
      <w:r>
        <w:rPr>
          <w:noProof/>
        </w:rPr>
        <w:t>XQAB MENU, 187</w:t>
      </w:r>
    </w:p>
    <w:p w:rsidR="00EE31EC" w:rsidRDefault="00EE31EC">
      <w:pPr>
        <w:pStyle w:val="Index2"/>
        <w:tabs>
          <w:tab w:val="right" w:leader="dot" w:pos="4310"/>
        </w:tabs>
        <w:rPr>
          <w:noProof/>
        </w:rPr>
      </w:pPr>
      <w:r>
        <w:rPr>
          <w:noProof/>
        </w:rPr>
        <w:t>XTV MENU Menu, 436</w:t>
      </w:r>
    </w:p>
    <w:p w:rsidR="00EE31EC" w:rsidRDefault="00EE31EC">
      <w:pPr>
        <w:pStyle w:val="Index2"/>
        <w:tabs>
          <w:tab w:val="right" w:leader="dot" w:pos="4310"/>
        </w:tabs>
        <w:rPr>
          <w:noProof/>
        </w:rPr>
      </w:pPr>
      <w:r>
        <w:rPr>
          <w:noProof/>
        </w:rPr>
        <w:t>XUKERNEL, 189, 283</w:t>
      </w:r>
    </w:p>
    <w:p w:rsidR="00EE31EC" w:rsidRDefault="00EE31EC">
      <w:pPr>
        <w:pStyle w:val="Index2"/>
        <w:tabs>
          <w:tab w:val="right" w:leader="dot" w:pos="4310"/>
        </w:tabs>
        <w:rPr>
          <w:noProof/>
        </w:rPr>
      </w:pPr>
      <w:r>
        <w:rPr>
          <w:noProof/>
        </w:rPr>
        <w:t>XUPROG, 142, 428, 437, 444</w:t>
      </w:r>
    </w:p>
    <w:p w:rsidR="00EE31EC" w:rsidRDefault="00EE31EC">
      <w:pPr>
        <w:pStyle w:val="Index2"/>
        <w:tabs>
          <w:tab w:val="right" w:leader="dot" w:pos="4310"/>
        </w:tabs>
        <w:rPr>
          <w:noProof/>
        </w:rPr>
      </w:pPr>
      <w:r w:rsidRPr="007B182B">
        <w:rPr>
          <w:noProof/>
          <w:kern w:val="2"/>
        </w:rPr>
        <w:t>XUPR-ROUTINE-TOOLS</w:t>
      </w:r>
      <w:r>
        <w:rPr>
          <w:noProof/>
        </w:rPr>
        <w:t>, 428, 444</w:t>
      </w:r>
    </w:p>
    <w:p w:rsidR="00EE31EC" w:rsidRDefault="00EE31EC">
      <w:pPr>
        <w:pStyle w:val="Index2"/>
        <w:tabs>
          <w:tab w:val="right" w:leader="dot" w:pos="4310"/>
        </w:tabs>
        <w:rPr>
          <w:noProof/>
        </w:rPr>
      </w:pPr>
      <w:r>
        <w:rPr>
          <w:noProof/>
        </w:rPr>
        <w:lastRenderedPageBreak/>
        <w:t>XUSITEMGR, 187</w:t>
      </w:r>
    </w:p>
    <w:p w:rsidR="00EE31EC" w:rsidRDefault="00EE31EC">
      <w:pPr>
        <w:pStyle w:val="Index2"/>
        <w:tabs>
          <w:tab w:val="right" w:leader="dot" w:pos="4310"/>
        </w:tabs>
        <w:rPr>
          <w:noProof/>
        </w:rPr>
      </w:pPr>
      <w:r>
        <w:rPr>
          <w:noProof/>
        </w:rPr>
        <w:t>ZTMQUEUABLE OPTIONS, 186</w:t>
      </w:r>
    </w:p>
    <w:p w:rsidR="00EE31EC" w:rsidRDefault="00EE31EC">
      <w:pPr>
        <w:pStyle w:val="Index1"/>
        <w:tabs>
          <w:tab w:val="right" w:leader="dot" w:pos="4310"/>
        </w:tabs>
        <w:rPr>
          <w:noProof/>
        </w:rPr>
      </w:pPr>
      <w:r>
        <w:rPr>
          <w:noProof/>
        </w:rPr>
        <w:t>Merge Capability</w:t>
      </w:r>
    </w:p>
    <w:p w:rsidR="00EE31EC" w:rsidRDefault="00EE31EC">
      <w:pPr>
        <w:pStyle w:val="Index2"/>
        <w:tabs>
          <w:tab w:val="right" w:leader="dot" w:pos="4310"/>
        </w:tabs>
        <w:rPr>
          <w:noProof/>
        </w:rPr>
      </w:pPr>
      <w:r>
        <w:rPr>
          <w:noProof/>
        </w:rPr>
        <w:t>Duplicate Resolution Utilities</w:t>
      </w:r>
    </w:p>
    <w:p w:rsidR="00EE31EC" w:rsidRDefault="00EE31EC">
      <w:pPr>
        <w:pStyle w:val="Index3"/>
        <w:tabs>
          <w:tab w:val="right" w:leader="dot" w:pos="4310"/>
        </w:tabs>
        <w:rPr>
          <w:noProof/>
        </w:rPr>
      </w:pPr>
      <w:r>
        <w:rPr>
          <w:noProof/>
        </w:rPr>
        <w:t>Developing, 356</w:t>
      </w:r>
    </w:p>
    <w:p w:rsidR="00EE31EC" w:rsidRDefault="00EE31EC">
      <w:pPr>
        <w:pStyle w:val="Index1"/>
        <w:tabs>
          <w:tab w:val="right" w:leader="dot" w:pos="4310"/>
        </w:tabs>
        <w:rPr>
          <w:noProof/>
        </w:rPr>
      </w:pPr>
      <w:r>
        <w:rPr>
          <w:noProof/>
        </w:rPr>
        <w:t>MERGE IMAGE File (#15.4), 368, 371</w:t>
      </w:r>
    </w:p>
    <w:p w:rsidR="00EE31EC" w:rsidRDefault="00EE31EC">
      <w:pPr>
        <w:pStyle w:val="Index1"/>
        <w:tabs>
          <w:tab w:val="right" w:leader="dot" w:pos="4310"/>
        </w:tabs>
        <w:rPr>
          <w:noProof/>
        </w:rPr>
      </w:pPr>
      <w:r>
        <w:rPr>
          <w:noProof/>
        </w:rPr>
        <w:t>MES^XPDUTL, 195</w:t>
      </w:r>
    </w:p>
    <w:p w:rsidR="00EE31EC" w:rsidRDefault="00EE31EC">
      <w:pPr>
        <w:pStyle w:val="Index1"/>
        <w:tabs>
          <w:tab w:val="right" w:leader="dot" w:pos="4310"/>
        </w:tabs>
        <w:rPr>
          <w:noProof/>
        </w:rPr>
      </w:pPr>
      <w:r>
        <w:rPr>
          <w:noProof/>
        </w:rPr>
        <w:t>Miscellaneous</w:t>
      </w:r>
    </w:p>
    <w:p w:rsidR="00EE31EC" w:rsidRDefault="00EE31EC">
      <w:pPr>
        <w:pStyle w:val="Index2"/>
        <w:tabs>
          <w:tab w:val="right" w:leader="dot" w:pos="4310"/>
        </w:tabs>
        <w:rPr>
          <w:noProof/>
        </w:rPr>
      </w:pPr>
      <w:r>
        <w:rPr>
          <w:noProof/>
        </w:rPr>
        <w:t>$$EN^XUA4A71, 226</w:t>
      </w:r>
    </w:p>
    <w:p w:rsidR="00EE31EC" w:rsidRDefault="00EE31EC">
      <w:pPr>
        <w:pStyle w:val="Index2"/>
        <w:tabs>
          <w:tab w:val="right" w:leader="dot" w:pos="4310"/>
        </w:tabs>
        <w:rPr>
          <w:noProof/>
        </w:rPr>
      </w:pPr>
      <w:r>
        <w:rPr>
          <w:noProof/>
        </w:rPr>
        <w:t>$$EN^XUWORKDY, 229</w:t>
      </w:r>
    </w:p>
    <w:p w:rsidR="00EE31EC" w:rsidRDefault="00EE31EC">
      <w:pPr>
        <w:pStyle w:val="Index2"/>
        <w:tabs>
          <w:tab w:val="right" w:leader="dot" w:pos="4310"/>
        </w:tabs>
        <w:rPr>
          <w:noProof/>
        </w:rPr>
      </w:pPr>
      <w:r>
        <w:rPr>
          <w:noProof/>
        </w:rPr>
        <w:t>$$WORKDAY^XUWORKDY, 230</w:t>
      </w:r>
    </w:p>
    <w:p w:rsidR="00EE31EC" w:rsidRDefault="00EE31EC">
      <w:pPr>
        <w:pStyle w:val="Index2"/>
        <w:tabs>
          <w:tab w:val="right" w:leader="dot" w:pos="4310"/>
        </w:tabs>
        <w:rPr>
          <w:noProof/>
        </w:rPr>
      </w:pPr>
      <w:r>
        <w:rPr>
          <w:noProof/>
        </w:rPr>
        <w:t>$$WORKPLUS^XUWORKDY, 231</w:t>
      </w:r>
    </w:p>
    <w:p w:rsidR="00EE31EC" w:rsidRDefault="00EE31EC">
      <w:pPr>
        <w:pStyle w:val="Index2"/>
        <w:tabs>
          <w:tab w:val="right" w:leader="dot" w:pos="4310"/>
        </w:tabs>
        <w:rPr>
          <w:noProof/>
        </w:rPr>
      </w:pPr>
      <w:r>
        <w:rPr>
          <w:noProof/>
        </w:rPr>
        <w:t>^XQDATE, 227</w:t>
      </w:r>
    </w:p>
    <w:p w:rsidR="00EE31EC" w:rsidRDefault="00EE31EC">
      <w:pPr>
        <w:pStyle w:val="Index2"/>
        <w:tabs>
          <w:tab w:val="right" w:leader="dot" w:pos="4310"/>
        </w:tabs>
        <w:rPr>
          <w:noProof/>
        </w:rPr>
      </w:pPr>
      <w:r>
        <w:rPr>
          <w:noProof/>
        </w:rPr>
        <w:t>^XUWORKDY, 227</w:t>
      </w:r>
    </w:p>
    <w:p w:rsidR="00EE31EC" w:rsidRDefault="00EE31EC">
      <w:pPr>
        <w:pStyle w:val="Index2"/>
        <w:tabs>
          <w:tab w:val="right" w:leader="dot" w:pos="4310"/>
        </w:tabs>
        <w:rPr>
          <w:noProof/>
        </w:rPr>
      </w:pPr>
      <w:r>
        <w:rPr>
          <w:noProof/>
        </w:rPr>
        <w:t>APIs, 225</w:t>
      </w:r>
    </w:p>
    <w:p w:rsidR="00EE31EC" w:rsidRDefault="00EE31EC">
      <w:pPr>
        <w:pStyle w:val="Index2"/>
        <w:tabs>
          <w:tab w:val="right" w:leader="dot" w:pos="4310"/>
        </w:tabs>
        <w:rPr>
          <w:noProof/>
        </w:rPr>
      </w:pPr>
      <w:r>
        <w:rPr>
          <w:noProof/>
        </w:rPr>
        <w:t>Developer Tools, 221</w:t>
      </w:r>
    </w:p>
    <w:p w:rsidR="00EE31EC" w:rsidRDefault="00EE31EC">
      <w:pPr>
        <w:pStyle w:val="Index3"/>
        <w:tabs>
          <w:tab w:val="right" w:leader="dot" w:pos="4310"/>
        </w:tabs>
        <w:rPr>
          <w:noProof/>
        </w:rPr>
      </w:pPr>
      <w:r>
        <w:rPr>
          <w:noProof/>
        </w:rPr>
        <w:t>Date Conversions and Calculations, 227</w:t>
      </w:r>
    </w:p>
    <w:p w:rsidR="00EE31EC" w:rsidRDefault="00EE31EC">
      <w:pPr>
        <w:pStyle w:val="Index3"/>
        <w:tabs>
          <w:tab w:val="right" w:leader="dot" w:pos="4310"/>
        </w:tabs>
        <w:rPr>
          <w:noProof/>
        </w:rPr>
      </w:pPr>
      <w:r>
        <w:rPr>
          <w:noProof/>
        </w:rPr>
        <w:t>Lookup Utility, 226</w:t>
      </w:r>
    </w:p>
    <w:p w:rsidR="00EE31EC" w:rsidRDefault="00EE31EC">
      <w:pPr>
        <w:pStyle w:val="Index3"/>
        <w:tabs>
          <w:tab w:val="right" w:leader="dot" w:pos="4310"/>
        </w:tabs>
        <w:rPr>
          <w:noProof/>
        </w:rPr>
      </w:pPr>
      <w:r>
        <w:rPr>
          <w:noProof/>
        </w:rPr>
        <w:t>Progress Bar Emulator, 225</w:t>
      </w:r>
    </w:p>
    <w:p w:rsidR="00EE31EC" w:rsidRDefault="00EE31EC">
      <w:pPr>
        <w:pStyle w:val="Index2"/>
        <w:tabs>
          <w:tab w:val="right" w:leader="dot" w:pos="4310"/>
        </w:tabs>
        <w:rPr>
          <w:noProof/>
        </w:rPr>
      </w:pPr>
      <w:r>
        <w:rPr>
          <w:noProof/>
        </w:rPr>
        <w:t>Direct Mode Utilities, 221</w:t>
      </w:r>
    </w:p>
    <w:p w:rsidR="00EE31EC" w:rsidRDefault="00EE31EC">
      <w:pPr>
        <w:pStyle w:val="Index2"/>
        <w:tabs>
          <w:tab w:val="right" w:leader="dot" w:pos="4310"/>
        </w:tabs>
        <w:rPr>
          <w:noProof/>
        </w:rPr>
      </w:pPr>
      <w:r>
        <w:rPr>
          <w:noProof/>
        </w:rPr>
        <w:t>EXIT^XPDID, 226</w:t>
      </w:r>
    </w:p>
    <w:p w:rsidR="00EE31EC" w:rsidRDefault="00EE31EC">
      <w:pPr>
        <w:pStyle w:val="Index2"/>
        <w:tabs>
          <w:tab w:val="right" w:leader="dot" w:pos="4310"/>
        </w:tabs>
        <w:rPr>
          <w:noProof/>
        </w:rPr>
      </w:pPr>
      <w:r>
        <w:rPr>
          <w:noProof/>
        </w:rPr>
        <w:t>INIT^XPDID, 225</w:t>
      </w:r>
    </w:p>
    <w:p w:rsidR="00EE31EC" w:rsidRDefault="00EE31EC">
      <w:pPr>
        <w:pStyle w:val="Index2"/>
        <w:tabs>
          <w:tab w:val="right" w:leader="dot" w:pos="4310"/>
        </w:tabs>
        <w:rPr>
          <w:noProof/>
        </w:rPr>
      </w:pPr>
      <w:r>
        <w:rPr>
          <w:noProof/>
        </w:rPr>
        <w:t>TITLE^XPDID, 225</w:t>
      </w:r>
    </w:p>
    <w:p w:rsidR="00EE31EC" w:rsidRDefault="00EE31EC">
      <w:pPr>
        <w:pStyle w:val="Index1"/>
        <w:tabs>
          <w:tab w:val="right" w:leader="dot" w:pos="4310"/>
        </w:tabs>
        <w:rPr>
          <w:noProof/>
        </w:rPr>
      </w:pPr>
      <w:r>
        <w:rPr>
          <w:noProof/>
        </w:rPr>
        <w:t>Miscellaneous Programmer Tools</w:t>
      </w:r>
    </w:p>
    <w:p w:rsidR="00EE31EC" w:rsidRDefault="00EE31EC">
      <w:pPr>
        <w:pStyle w:val="Index2"/>
        <w:tabs>
          <w:tab w:val="right" w:leader="dot" w:pos="4310"/>
        </w:tabs>
        <w:rPr>
          <w:noProof/>
        </w:rPr>
      </w:pPr>
      <w:r>
        <w:rPr>
          <w:noProof/>
        </w:rPr>
        <w:t>^%Z Editor, 222</w:t>
      </w:r>
    </w:p>
    <w:p w:rsidR="00EE31EC" w:rsidRDefault="00EE31EC">
      <w:pPr>
        <w:pStyle w:val="Index2"/>
        <w:tabs>
          <w:tab w:val="right" w:leader="dot" w:pos="4310"/>
        </w:tabs>
        <w:rPr>
          <w:noProof/>
        </w:rPr>
      </w:pPr>
      <w:r>
        <w:rPr>
          <w:noProof/>
        </w:rPr>
        <w:t>Delete Unreferenced Options Option, 221</w:t>
      </w:r>
    </w:p>
    <w:p w:rsidR="00EE31EC" w:rsidRDefault="00EE31EC">
      <w:pPr>
        <w:pStyle w:val="Index2"/>
        <w:tabs>
          <w:tab w:val="right" w:leader="dot" w:pos="4310"/>
        </w:tabs>
        <w:rPr>
          <w:noProof/>
        </w:rPr>
      </w:pPr>
      <w:r>
        <w:rPr>
          <w:noProof/>
        </w:rPr>
        <w:t>Global Block Count Option, 221</w:t>
      </w:r>
    </w:p>
    <w:p w:rsidR="00EE31EC" w:rsidRDefault="00EE31EC">
      <w:pPr>
        <w:pStyle w:val="Index2"/>
        <w:tabs>
          <w:tab w:val="right" w:leader="dot" w:pos="4310"/>
        </w:tabs>
        <w:rPr>
          <w:noProof/>
        </w:rPr>
      </w:pPr>
      <w:r>
        <w:rPr>
          <w:noProof/>
        </w:rPr>
        <w:t>List Global Option, 222</w:t>
      </w:r>
    </w:p>
    <w:p w:rsidR="00EE31EC" w:rsidRDefault="00EE31EC">
      <w:pPr>
        <w:pStyle w:val="Index2"/>
        <w:tabs>
          <w:tab w:val="right" w:leader="dot" w:pos="4310"/>
        </w:tabs>
        <w:rPr>
          <w:noProof/>
        </w:rPr>
      </w:pPr>
      <w:r>
        <w:rPr>
          <w:noProof/>
        </w:rPr>
        <w:t xml:space="preserve">Test an option </w:t>
      </w:r>
      <w:r w:rsidRPr="007B182B">
        <w:rPr>
          <w:i/>
          <w:noProof/>
        </w:rPr>
        <w:t>not</w:t>
      </w:r>
      <w:r>
        <w:rPr>
          <w:noProof/>
        </w:rPr>
        <w:t xml:space="preserve"> in your menu Option, 222</w:t>
      </w:r>
    </w:p>
    <w:p w:rsidR="00EE31EC" w:rsidRDefault="00EE31EC">
      <w:pPr>
        <w:pStyle w:val="Index1"/>
        <w:tabs>
          <w:tab w:val="right" w:leader="dot" w:pos="4310"/>
        </w:tabs>
        <w:rPr>
          <w:noProof/>
        </w:rPr>
      </w:pPr>
      <w:r w:rsidRPr="007B182B">
        <w:rPr>
          <w:noProof/>
        </w:rPr>
        <w:t>Miscellaneous Tools</w:t>
      </w:r>
    </w:p>
    <w:p w:rsidR="00EE31EC" w:rsidRDefault="00EE31EC">
      <w:pPr>
        <w:pStyle w:val="Index2"/>
        <w:tabs>
          <w:tab w:val="right" w:leader="dot" w:pos="4310"/>
        </w:tabs>
        <w:rPr>
          <w:noProof/>
        </w:rPr>
      </w:pPr>
      <w:r w:rsidRPr="007B182B">
        <w:rPr>
          <w:noProof/>
        </w:rPr>
        <w:t>^%G Direct Mode Utility</w:t>
      </w:r>
      <w:r>
        <w:rPr>
          <w:noProof/>
        </w:rPr>
        <w:t>, 221</w:t>
      </w:r>
    </w:p>
    <w:p w:rsidR="00EE31EC" w:rsidRDefault="00EE31EC">
      <w:pPr>
        <w:pStyle w:val="Index1"/>
        <w:tabs>
          <w:tab w:val="right" w:leader="dot" w:pos="4310"/>
        </w:tabs>
        <w:rPr>
          <w:noProof/>
        </w:rPr>
      </w:pPr>
      <w:r>
        <w:rPr>
          <w:noProof/>
        </w:rPr>
        <w:t>Monitor Taskman Option, 311</w:t>
      </w:r>
    </w:p>
    <w:p w:rsidR="00EE31EC" w:rsidRDefault="00EE31EC">
      <w:pPr>
        <w:pStyle w:val="Index1"/>
        <w:tabs>
          <w:tab w:val="right" w:leader="dot" w:pos="4310"/>
        </w:tabs>
        <w:rPr>
          <w:noProof/>
        </w:rPr>
      </w:pPr>
      <w:r>
        <w:rPr>
          <w:noProof/>
        </w:rPr>
        <w:t>Monitoring</w:t>
      </w:r>
    </w:p>
    <w:p w:rsidR="00EE31EC" w:rsidRDefault="00EE31EC">
      <w:pPr>
        <w:pStyle w:val="Index2"/>
        <w:tabs>
          <w:tab w:val="right" w:leader="dot" w:pos="4310"/>
        </w:tabs>
        <w:rPr>
          <w:noProof/>
        </w:rPr>
      </w:pPr>
      <w:r>
        <w:rPr>
          <w:noProof/>
        </w:rPr>
        <w:t>Alpha/Beta Tracking (KIDS), 187</w:t>
      </w:r>
    </w:p>
    <w:p w:rsidR="00EE31EC" w:rsidRDefault="00EE31EC">
      <w:pPr>
        <w:pStyle w:val="Index1"/>
        <w:tabs>
          <w:tab w:val="right" w:leader="dot" w:pos="4310"/>
        </w:tabs>
        <w:rPr>
          <w:noProof/>
        </w:rPr>
      </w:pPr>
      <w:r>
        <w:rPr>
          <w:noProof/>
        </w:rPr>
        <w:t>Move routines to other CPUs Prompt (KIDS), 169</w:t>
      </w:r>
    </w:p>
    <w:p w:rsidR="00EE31EC" w:rsidRDefault="00EE31EC">
      <w:pPr>
        <w:pStyle w:val="Index1"/>
        <w:tabs>
          <w:tab w:val="right" w:leader="dot" w:pos="4310"/>
        </w:tabs>
        <w:rPr>
          <w:noProof/>
        </w:rPr>
      </w:pPr>
      <w:r>
        <w:rPr>
          <w:noProof/>
        </w:rPr>
        <w:t>MSG^XQOR, 462</w:t>
      </w:r>
    </w:p>
    <w:p w:rsidR="00EE31EC" w:rsidRDefault="00EE31EC">
      <w:pPr>
        <w:pStyle w:val="Index1"/>
        <w:tabs>
          <w:tab w:val="right" w:leader="dot" w:pos="4310"/>
        </w:tabs>
        <w:rPr>
          <w:noProof/>
        </w:rPr>
      </w:pPr>
      <w:r>
        <w:rPr>
          <w:noProof/>
        </w:rPr>
        <w:t>Multi-Package Builds (KIDS), 163</w:t>
      </w:r>
    </w:p>
    <w:p w:rsidR="00EE31EC" w:rsidRDefault="00EE31EC">
      <w:pPr>
        <w:pStyle w:val="Index1"/>
        <w:tabs>
          <w:tab w:val="right" w:leader="dot" w:pos="4310"/>
        </w:tabs>
        <w:rPr>
          <w:noProof/>
        </w:rPr>
      </w:pPr>
      <w:r>
        <w:rPr>
          <w:noProof/>
        </w:rPr>
        <w:t>Multi-Term Look-Up (MTLU)</w:t>
      </w:r>
    </w:p>
    <w:p w:rsidR="00EE31EC" w:rsidRDefault="00EE31EC">
      <w:pPr>
        <w:pStyle w:val="Index2"/>
        <w:tabs>
          <w:tab w:val="right" w:leader="dot" w:pos="4310"/>
        </w:tabs>
        <w:rPr>
          <w:noProof/>
        </w:rPr>
      </w:pPr>
      <w:r w:rsidRPr="007B182B">
        <w:rPr>
          <w:noProof/>
          <w:kern w:val="2"/>
        </w:rPr>
        <w:t>Callable Entry Point</w:t>
      </w:r>
    </w:p>
    <w:p w:rsidR="00EE31EC" w:rsidRDefault="00EE31EC">
      <w:pPr>
        <w:pStyle w:val="Index3"/>
        <w:tabs>
          <w:tab w:val="right" w:leader="dot" w:pos="4310"/>
        </w:tabs>
        <w:rPr>
          <w:noProof/>
        </w:rPr>
      </w:pPr>
      <w:r w:rsidRPr="007B182B">
        <w:rPr>
          <w:noProof/>
          <w:kern w:val="2"/>
        </w:rPr>
        <w:t>XTLKKWL</w:t>
      </w:r>
      <w:r>
        <w:rPr>
          <w:noProof/>
        </w:rPr>
        <w:t>, 381</w:t>
      </w:r>
    </w:p>
    <w:p w:rsidR="00EE31EC" w:rsidRDefault="00EE31EC">
      <w:pPr>
        <w:pStyle w:val="Index2"/>
        <w:tabs>
          <w:tab w:val="right" w:leader="dot" w:pos="4310"/>
        </w:tabs>
        <w:rPr>
          <w:noProof/>
        </w:rPr>
      </w:pPr>
      <w:r w:rsidRPr="007B182B">
        <w:rPr>
          <w:noProof/>
          <w:kern w:val="2"/>
        </w:rPr>
        <w:t>Direct Mode Utilities</w:t>
      </w:r>
    </w:p>
    <w:p w:rsidR="00EE31EC" w:rsidRDefault="00EE31EC">
      <w:pPr>
        <w:pStyle w:val="Index3"/>
        <w:tabs>
          <w:tab w:val="right" w:leader="dot" w:pos="4310"/>
        </w:tabs>
        <w:rPr>
          <w:noProof/>
        </w:rPr>
      </w:pPr>
      <w:r w:rsidRPr="007B182B">
        <w:rPr>
          <w:noProof/>
          <w:kern w:val="2"/>
        </w:rPr>
        <w:t>^XTLKKWL</w:t>
      </w:r>
      <w:r>
        <w:rPr>
          <w:noProof/>
        </w:rPr>
        <w:t>, 381</w:t>
      </w:r>
    </w:p>
    <w:p w:rsidR="00EE31EC" w:rsidRDefault="00EE31EC">
      <w:pPr>
        <w:pStyle w:val="Index2"/>
        <w:tabs>
          <w:tab w:val="right" w:leader="dot" w:pos="4310"/>
        </w:tabs>
        <w:rPr>
          <w:noProof/>
        </w:rPr>
      </w:pPr>
      <w:r>
        <w:rPr>
          <w:noProof/>
        </w:rPr>
        <w:t>How to Override, 381</w:t>
      </w:r>
    </w:p>
    <w:p w:rsidR="00EE31EC" w:rsidRDefault="00EE31EC">
      <w:pPr>
        <w:pStyle w:val="Index2"/>
        <w:tabs>
          <w:tab w:val="right" w:leader="dot" w:pos="4310"/>
        </w:tabs>
        <w:rPr>
          <w:noProof/>
        </w:rPr>
      </w:pPr>
      <w:r w:rsidRPr="007B182B">
        <w:rPr>
          <w:noProof/>
          <w:kern w:val="2"/>
        </w:rPr>
        <w:t>LOCAL LOOKUP File (#8984.4)</w:t>
      </w:r>
      <w:r>
        <w:rPr>
          <w:noProof/>
        </w:rPr>
        <w:t>, 381</w:t>
      </w:r>
    </w:p>
    <w:p w:rsidR="00EE31EC" w:rsidRDefault="00EE31EC">
      <w:pPr>
        <w:pStyle w:val="Index2"/>
        <w:tabs>
          <w:tab w:val="right" w:leader="dot" w:pos="4310"/>
        </w:tabs>
        <w:rPr>
          <w:noProof/>
        </w:rPr>
      </w:pPr>
      <w:r w:rsidRPr="007B182B">
        <w:rPr>
          <w:noProof/>
          <w:kern w:val="2"/>
        </w:rPr>
        <w:t>MTLU and VA FileMan lookups</w:t>
      </w:r>
      <w:r>
        <w:rPr>
          <w:noProof/>
        </w:rPr>
        <w:t>, 381</w:t>
      </w:r>
    </w:p>
    <w:p w:rsidR="00EE31EC" w:rsidRDefault="00EE31EC">
      <w:pPr>
        <w:pStyle w:val="Index2"/>
        <w:tabs>
          <w:tab w:val="right" w:leader="dot" w:pos="4310"/>
        </w:tabs>
        <w:rPr>
          <w:noProof/>
        </w:rPr>
      </w:pPr>
      <w:r w:rsidRPr="007B182B">
        <w:rPr>
          <w:noProof/>
          <w:kern w:val="2"/>
        </w:rPr>
        <w:t>MTLU and VA FileMan Supported Calls</w:t>
      </w:r>
      <w:r>
        <w:rPr>
          <w:noProof/>
        </w:rPr>
        <w:t>, 381</w:t>
      </w:r>
    </w:p>
    <w:p w:rsidR="00EE31EC" w:rsidRDefault="00EE31EC">
      <w:pPr>
        <w:pStyle w:val="Index2"/>
        <w:tabs>
          <w:tab w:val="right" w:leader="dot" w:pos="4310"/>
        </w:tabs>
        <w:rPr>
          <w:noProof/>
        </w:rPr>
      </w:pPr>
      <w:r w:rsidRPr="007B182B">
        <w:rPr>
          <w:noProof/>
          <w:kern w:val="2"/>
        </w:rPr>
        <w:t>MTLU, How to Override</w:t>
      </w:r>
    </w:p>
    <w:p w:rsidR="00EE31EC" w:rsidRDefault="00EE31EC">
      <w:pPr>
        <w:pStyle w:val="Index3"/>
        <w:tabs>
          <w:tab w:val="right" w:leader="dot" w:pos="4310"/>
        </w:tabs>
        <w:rPr>
          <w:noProof/>
        </w:rPr>
      </w:pPr>
      <w:r w:rsidRPr="007B182B">
        <w:rPr>
          <w:noProof/>
          <w:kern w:val="2"/>
        </w:rPr>
        <w:t>VA FileMan lookups and MTLU</w:t>
      </w:r>
      <w:r>
        <w:rPr>
          <w:noProof/>
        </w:rPr>
        <w:t>, 381</w:t>
      </w:r>
    </w:p>
    <w:p w:rsidR="00EE31EC" w:rsidRDefault="00EE31EC">
      <w:pPr>
        <w:pStyle w:val="Index2"/>
        <w:tabs>
          <w:tab w:val="right" w:leader="dot" w:pos="4310"/>
        </w:tabs>
        <w:rPr>
          <w:noProof/>
        </w:rPr>
      </w:pPr>
      <w:r>
        <w:rPr>
          <w:noProof/>
        </w:rPr>
        <w:t>Supported Calls, 381</w:t>
      </w:r>
    </w:p>
    <w:p w:rsidR="00EE31EC" w:rsidRDefault="00EE31EC">
      <w:pPr>
        <w:pStyle w:val="Index2"/>
        <w:tabs>
          <w:tab w:val="right" w:leader="dot" w:pos="4310"/>
        </w:tabs>
        <w:rPr>
          <w:noProof/>
        </w:rPr>
      </w:pPr>
      <w:r>
        <w:rPr>
          <w:noProof/>
        </w:rPr>
        <w:t>Toolkit APIs, 381</w:t>
      </w:r>
    </w:p>
    <w:p w:rsidR="00EE31EC" w:rsidRDefault="00EE31EC">
      <w:pPr>
        <w:pStyle w:val="Index2"/>
        <w:tabs>
          <w:tab w:val="right" w:leader="dot" w:pos="4310"/>
        </w:tabs>
        <w:rPr>
          <w:noProof/>
        </w:rPr>
      </w:pPr>
      <w:r>
        <w:rPr>
          <w:noProof/>
        </w:rPr>
        <w:lastRenderedPageBreak/>
        <w:t>VA FileMan Supported Calls, 381</w:t>
      </w:r>
    </w:p>
    <w:p w:rsidR="00EE31EC" w:rsidRDefault="00EE31EC">
      <w:pPr>
        <w:pStyle w:val="Index1"/>
        <w:tabs>
          <w:tab w:val="right" w:leader="dot" w:pos="4310"/>
        </w:tabs>
        <w:rPr>
          <w:noProof/>
        </w:rPr>
      </w:pPr>
      <w:r>
        <w:rPr>
          <w:noProof/>
        </w:rPr>
        <w:t>MUMPS OPERATING SYSTEM File (#.7), 154</w:t>
      </w:r>
    </w:p>
    <w:p w:rsidR="00EE31EC" w:rsidRDefault="00EE31EC">
      <w:pPr>
        <w:pStyle w:val="Index1"/>
        <w:tabs>
          <w:tab w:val="right" w:leader="dot" w:pos="4310"/>
        </w:tabs>
        <w:rPr>
          <w:noProof/>
        </w:rPr>
      </w:pPr>
      <w:r>
        <w:rPr>
          <w:noProof/>
        </w:rPr>
        <w:t>MUnit Test Group edit Option, 392</w:t>
      </w:r>
    </w:p>
    <w:p w:rsidR="00EE31EC" w:rsidRDefault="00EE31EC">
      <w:pPr>
        <w:pStyle w:val="Index1"/>
        <w:tabs>
          <w:tab w:val="right" w:leader="dot" w:pos="4310"/>
        </w:tabs>
        <w:rPr>
          <w:noProof/>
        </w:rPr>
      </w:pPr>
      <w:r>
        <w:rPr>
          <w:noProof/>
        </w:rPr>
        <w:t>MUNIT TEST GROUP File (#8992.8), 392</w:t>
      </w:r>
    </w:p>
    <w:p w:rsidR="00EE31EC" w:rsidRDefault="00EE31EC">
      <w:pPr>
        <w:pStyle w:val="Index1"/>
        <w:tabs>
          <w:tab w:val="right" w:leader="dot" w:pos="4310"/>
        </w:tabs>
        <w:rPr>
          <w:noProof/>
        </w:rPr>
      </w:pPr>
      <w:r>
        <w:rPr>
          <w:noProof/>
        </w:rPr>
        <w:t>MXMLDOM</w:t>
      </w:r>
    </w:p>
    <w:p w:rsidR="00EE31EC" w:rsidRDefault="00EE31EC">
      <w:pPr>
        <w:pStyle w:val="Index2"/>
        <w:tabs>
          <w:tab w:val="right" w:leader="dot" w:pos="4310"/>
        </w:tabs>
        <w:rPr>
          <w:noProof/>
        </w:rPr>
      </w:pPr>
      <w:r>
        <w:rPr>
          <w:noProof/>
        </w:rPr>
        <w:t>$$ATTRIB^MXMLDOM, 576</w:t>
      </w:r>
    </w:p>
    <w:p w:rsidR="00EE31EC" w:rsidRDefault="00EE31EC">
      <w:pPr>
        <w:pStyle w:val="Index2"/>
        <w:tabs>
          <w:tab w:val="right" w:leader="dot" w:pos="4310"/>
        </w:tabs>
        <w:rPr>
          <w:noProof/>
        </w:rPr>
      </w:pPr>
      <w:r>
        <w:rPr>
          <w:noProof/>
        </w:rPr>
        <w:t>$$CHILD^MXMLDOM, 577</w:t>
      </w:r>
    </w:p>
    <w:p w:rsidR="00EE31EC" w:rsidRDefault="00EE31EC">
      <w:pPr>
        <w:pStyle w:val="Index2"/>
        <w:tabs>
          <w:tab w:val="right" w:leader="dot" w:pos="4310"/>
        </w:tabs>
        <w:rPr>
          <w:noProof/>
        </w:rPr>
      </w:pPr>
      <w:r>
        <w:rPr>
          <w:noProof/>
        </w:rPr>
        <w:t>$$CMNT^MXMLDOM, 577</w:t>
      </w:r>
    </w:p>
    <w:p w:rsidR="00EE31EC" w:rsidRDefault="00EE31EC">
      <w:pPr>
        <w:pStyle w:val="Index2"/>
        <w:tabs>
          <w:tab w:val="right" w:leader="dot" w:pos="4310"/>
        </w:tabs>
        <w:rPr>
          <w:noProof/>
        </w:rPr>
      </w:pPr>
      <w:r>
        <w:rPr>
          <w:noProof/>
        </w:rPr>
        <w:t>$$EN^MXMLDOM, 579</w:t>
      </w:r>
    </w:p>
    <w:p w:rsidR="00EE31EC" w:rsidRDefault="00EE31EC">
      <w:pPr>
        <w:pStyle w:val="Index2"/>
        <w:tabs>
          <w:tab w:val="right" w:leader="dot" w:pos="4310"/>
        </w:tabs>
        <w:rPr>
          <w:noProof/>
        </w:rPr>
      </w:pPr>
      <w:r>
        <w:rPr>
          <w:noProof/>
        </w:rPr>
        <w:t>$$NAME^MXMLDOM, 580</w:t>
      </w:r>
    </w:p>
    <w:p w:rsidR="00EE31EC" w:rsidRDefault="00EE31EC">
      <w:pPr>
        <w:pStyle w:val="Index2"/>
        <w:tabs>
          <w:tab w:val="right" w:leader="dot" w:pos="4310"/>
        </w:tabs>
        <w:rPr>
          <w:noProof/>
        </w:rPr>
      </w:pPr>
      <w:r>
        <w:rPr>
          <w:noProof/>
        </w:rPr>
        <w:t>$$PARENT^MXMLDOM, 580</w:t>
      </w:r>
    </w:p>
    <w:p w:rsidR="00EE31EC" w:rsidRDefault="00EE31EC">
      <w:pPr>
        <w:pStyle w:val="Index2"/>
        <w:tabs>
          <w:tab w:val="right" w:leader="dot" w:pos="4310"/>
        </w:tabs>
        <w:rPr>
          <w:noProof/>
        </w:rPr>
      </w:pPr>
      <w:r>
        <w:rPr>
          <w:noProof/>
        </w:rPr>
        <w:t>$$SIBLING^MXMLDOM, 581</w:t>
      </w:r>
    </w:p>
    <w:p w:rsidR="00EE31EC" w:rsidRDefault="00EE31EC">
      <w:pPr>
        <w:pStyle w:val="Index2"/>
        <w:tabs>
          <w:tab w:val="right" w:leader="dot" w:pos="4310"/>
        </w:tabs>
        <w:rPr>
          <w:noProof/>
        </w:rPr>
      </w:pPr>
      <w:r>
        <w:rPr>
          <w:noProof/>
        </w:rPr>
        <w:t>$$TEXT^MXMLDOM, 581</w:t>
      </w:r>
    </w:p>
    <w:p w:rsidR="00EE31EC" w:rsidRDefault="00EE31EC">
      <w:pPr>
        <w:pStyle w:val="Index2"/>
        <w:tabs>
          <w:tab w:val="right" w:leader="dot" w:pos="4310"/>
        </w:tabs>
        <w:rPr>
          <w:noProof/>
        </w:rPr>
      </w:pPr>
      <w:r>
        <w:rPr>
          <w:noProof/>
        </w:rPr>
        <w:t>$$VALUE^MXMLDOM, 582</w:t>
      </w:r>
    </w:p>
    <w:p w:rsidR="00EE31EC" w:rsidRDefault="00EE31EC">
      <w:pPr>
        <w:pStyle w:val="Index2"/>
        <w:tabs>
          <w:tab w:val="right" w:leader="dot" w:pos="4310"/>
        </w:tabs>
        <w:rPr>
          <w:noProof/>
        </w:rPr>
      </w:pPr>
      <w:r>
        <w:rPr>
          <w:noProof/>
        </w:rPr>
        <w:t>CMNT^MXMLDOM, 578</w:t>
      </w:r>
    </w:p>
    <w:p w:rsidR="00EE31EC" w:rsidRDefault="00EE31EC">
      <w:pPr>
        <w:pStyle w:val="Index2"/>
        <w:tabs>
          <w:tab w:val="right" w:leader="dot" w:pos="4310"/>
        </w:tabs>
        <w:rPr>
          <w:noProof/>
        </w:rPr>
      </w:pPr>
      <w:r>
        <w:rPr>
          <w:noProof/>
        </w:rPr>
        <w:t>DELETE^MXMLDOM, 578</w:t>
      </w:r>
    </w:p>
    <w:p w:rsidR="00EE31EC" w:rsidRDefault="00EE31EC">
      <w:pPr>
        <w:pStyle w:val="Index2"/>
        <w:tabs>
          <w:tab w:val="right" w:leader="dot" w:pos="4310"/>
        </w:tabs>
        <w:rPr>
          <w:noProof/>
        </w:rPr>
      </w:pPr>
      <w:r>
        <w:rPr>
          <w:noProof/>
        </w:rPr>
        <w:t>EN^MXMLPRSE, 583</w:t>
      </w:r>
    </w:p>
    <w:p w:rsidR="00EE31EC" w:rsidRDefault="00EE31EC">
      <w:pPr>
        <w:pStyle w:val="Index2"/>
        <w:tabs>
          <w:tab w:val="right" w:leader="dot" w:pos="4310"/>
        </w:tabs>
        <w:rPr>
          <w:noProof/>
        </w:rPr>
      </w:pPr>
      <w:r>
        <w:rPr>
          <w:noProof/>
        </w:rPr>
        <w:t>TEXT^MXMLDOM, 582</w:t>
      </w:r>
    </w:p>
    <w:p w:rsidR="00EE31EC" w:rsidRDefault="00EE31EC">
      <w:pPr>
        <w:pStyle w:val="Index1"/>
        <w:tabs>
          <w:tab w:val="right" w:leader="dot" w:pos="4310"/>
        </w:tabs>
        <w:rPr>
          <w:noProof/>
        </w:rPr>
      </w:pPr>
      <w:r>
        <w:rPr>
          <w:noProof/>
        </w:rPr>
        <w:t>MXMLDOM Routine, 574, 576</w:t>
      </w:r>
    </w:p>
    <w:p w:rsidR="00EE31EC" w:rsidRDefault="00EE31EC">
      <w:pPr>
        <w:pStyle w:val="Index1"/>
        <w:tabs>
          <w:tab w:val="right" w:leader="dot" w:pos="4310"/>
        </w:tabs>
        <w:rPr>
          <w:noProof/>
        </w:rPr>
      </w:pPr>
      <w:r>
        <w:rPr>
          <w:noProof/>
        </w:rPr>
        <w:t>MXMLUTL</w:t>
      </w:r>
    </w:p>
    <w:p w:rsidR="00EE31EC" w:rsidRDefault="00EE31EC">
      <w:pPr>
        <w:pStyle w:val="Index2"/>
        <w:tabs>
          <w:tab w:val="right" w:leader="dot" w:pos="4310"/>
        </w:tabs>
        <w:rPr>
          <w:noProof/>
        </w:rPr>
      </w:pPr>
      <w:r>
        <w:rPr>
          <w:noProof/>
        </w:rPr>
        <w:t>$$SYMENC^MXMLUTL, 588</w:t>
      </w:r>
    </w:p>
    <w:p w:rsidR="00EE31EC" w:rsidRDefault="00EE31EC">
      <w:pPr>
        <w:pStyle w:val="Index2"/>
        <w:tabs>
          <w:tab w:val="right" w:leader="dot" w:pos="4310"/>
        </w:tabs>
        <w:rPr>
          <w:noProof/>
        </w:rPr>
      </w:pPr>
      <w:r>
        <w:rPr>
          <w:noProof/>
        </w:rPr>
        <w:t>$$XMLHDR^MXMLUTL, 588</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N</w:t>
      </w:r>
    </w:p>
    <w:p w:rsidR="00EE31EC" w:rsidRDefault="00EE31EC">
      <w:pPr>
        <w:pStyle w:val="Index1"/>
        <w:tabs>
          <w:tab w:val="right" w:leader="dot" w:pos="4310"/>
        </w:tabs>
        <w:rPr>
          <w:noProof/>
        </w:rPr>
      </w:pPr>
      <w:r>
        <w:rPr>
          <w:noProof/>
        </w:rPr>
        <w:t>NAME COMPONENTS File (#20), 232, 233, 238, 240, 241, 245, 250, 251, 252, 253</w:t>
      </w:r>
    </w:p>
    <w:p w:rsidR="00EE31EC" w:rsidRDefault="00EE31EC">
      <w:pPr>
        <w:pStyle w:val="Index1"/>
        <w:tabs>
          <w:tab w:val="right" w:leader="dot" w:pos="4310"/>
        </w:tabs>
        <w:rPr>
          <w:noProof/>
        </w:rPr>
      </w:pPr>
      <w:r>
        <w:rPr>
          <w:noProof/>
        </w:rPr>
        <w:t>Name Standardization</w:t>
      </w:r>
    </w:p>
    <w:p w:rsidR="00EE31EC" w:rsidRDefault="00EE31EC">
      <w:pPr>
        <w:pStyle w:val="Index2"/>
        <w:tabs>
          <w:tab w:val="right" w:leader="dot" w:pos="4310"/>
        </w:tabs>
        <w:rPr>
          <w:noProof/>
        </w:rPr>
      </w:pPr>
      <w:r>
        <w:rPr>
          <w:noProof/>
        </w:rPr>
        <w:t>$$BLDNAME^XLFNAME, 232</w:t>
      </w:r>
    </w:p>
    <w:p w:rsidR="00EE31EC" w:rsidRDefault="00EE31EC">
      <w:pPr>
        <w:pStyle w:val="Index2"/>
        <w:tabs>
          <w:tab w:val="right" w:leader="dot" w:pos="4310"/>
        </w:tabs>
        <w:rPr>
          <w:noProof/>
        </w:rPr>
      </w:pPr>
      <w:r>
        <w:rPr>
          <w:noProof/>
        </w:rPr>
        <w:t>$$CLEANC^XLFNAME, 234</w:t>
      </w:r>
    </w:p>
    <w:p w:rsidR="00EE31EC" w:rsidRDefault="00EE31EC">
      <w:pPr>
        <w:pStyle w:val="Index2"/>
        <w:tabs>
          <w:tab w:val="right" w:leader="dot" w:pos="4310"/>
        </w:tabs>
        <w:rPr>
          <w:noProof/>
        </w:rPr>
      </w:pPr>
      <w:r>
        <w:rPr>
          <w:noProof/>
        </w:rPr>
        <w:t>$$FMNAME^XLFNAME, 236</w:t>
      </w:r>
    </w:p>
    <w:p w:rsidR="00EE31EC" w:rsidRDefault="00EE31EC">
      <w:pPr>
        <w:pStyle w:val="Index2"/>
        <w:tabs>
          <w:tab w:val="right" w:leader="dot" w:pos="4310"/>
        </w:tabs>
        <w:rPr>
          <w:noProof/>
        </w:rPr>
      </w:pPr>
      <w:r>
        <w:rPr>
          <w:noProof/>
        </w:rPr>
        <w:t>$$HLNAME^XLFNAME, 238</w:t>
      </w:r>
    </w:p>
    <w:p w:rsidR="00EE31EC" w:rsidRDefault="00EE31EC">
      <w:pPr>
        <w:pStyle w:val="Index2"/>
        <w:tabs>
          <w:tab w:val="right" w:leader="dot" w:pos="4310"/>
        </w:tabs>
        <w:rPr>
          <w:noProof/>
        </w:rPr>
      </w:pPr>
      <w:r>
        <w:rPr>
          <w:noProof/>
        </w:rPr>
        <w:t>$$NAMEFMT^XLFNAME, 241</w:t>
      </w:r>
    </w:p>
    <w:p w:rsidR="00EE31EC" w:rsidRDefault="00EE31EC">
      <w:pPr>
        <w:pStyle w:val="Index2"/>
        <w:tabs>
          <w:tab w:val="right" w:leader="dot" w:pos="4310"/>
        </w:tabs>
        <w:rPr>
          <w:noProof/>
        </w:rPr>
      </w:pPr>
      <w:r>
        <w:rPr>
          <w:noProof/>
        </w:rPr>
        <w:t>APIs, 232</w:t>
      </w:r>
    </w:p>
    <w:p w:rsidR="00EE31EC" w:rsidRDefault="00EE31EC">
      <w:pPr>
        <w:pStyle w:val="Index2"/>
        <w:tabs>
          <w:tab w:val="right" w:leader="dot" w:pos="4310"/>
        </w:tabs>
        <w:rPr>
          <w:noProof/>
        </w:rPr>
      </w:pPr>
      <w:r>
        <w:rPr>
          <w:noProof/>
        </w:rPr>
        <w:t>DELCOMP^XLFNAME2, 250</w:t>
      </w:r>
    </w:p>
    <w:p w:rsidR="00EE31EC" w:rsidRDefault="00EE31EC">
      <w:pPr>
        <w:pStyle w:val="Index2"/>
        <w:tabs>
          <w:tab w:val="right" w:leader="dot" w:pos="4310"/>
        </w:tabs>
        <w:rPr>
          <w:noProof/>
        </w:rPr>
      </w:pPr>
      <w:r>
        <w:rPr>
          <w:noProof/>
        </w:rPr>
        <w:t>Developer Tools, 232</w:t>
      </w:r>
    </w:p>
    <w:p w:rsidR="00EE31EC" w:rsidRDefault="00EE31EC">
      <w:pPr>
        <w:pStyle w:val="Index2"/>
        <w:tabs>
          <w:tab w:val="right" w:leader="dot" w:pos="4310"/>
        </w:tabs>
        <w:rPr>
          <w:noProof/>
        </w:rPr>
      </w:pPr>
      <w:r>
        <w:rPr>
          <w:noProof/>
        </w:rPr>
        <w:t>NAMECOMP^XLFNAME, 240</w:t>
      </w:r>
    </w:p>
    <w:p w:rsidR="00EE31EC" w:rsidRDefault="00EE31EC">
      <w:pPr>
        <w:pStyle w:val="Index2"/>
        <w:tabs>
          <w:tab w:val="right" w:leader="dot" w:pos="4310"/>
        </w:tabs>
        <w:rPr>
          <w:noProof/>
        </w:rPr>
      </w:pPr>
      <w:r>
        <w:rPr>
          <w:noProof/>
        </w:rPr>
        <w:t>STDNAME^XLFNAME, 245</w:t>
      </w:r>
    </w:p>
    <w:p w:rsidR="00EE31EC" w:rsidRDefault="00EE31EC">
      <w:pPr>
        <w:pStyle w:val="Index2"/>
        <w:tabs>
          <w:tab w:val="right" w:leader="dot" w:pos="4310"/>
        </w:tabs>
        <w:rPr>
          <w:noProof/>
        </w:rPr>
      </w:pPr>
      <w:r>
        <w:rPr>
          <w:noProof/>
        </w:rPr>
        <w:t>UPDCOMP^XLFNAME2, 251</w:t>
      </w:r>
    </w:p>
    <w:p w:rsidR="00EE31EC" w:rsidRDefault="00EE31EC">
      <w:pPr>
        <w:pStyle w:val="Index1"/>
        <w:tabs>
          <w:tab w:val="right" w:leader="dot" w:pos="4310"/>
        </w:tabs>
        <w:rPr>
          <w:noProof/>
        </w:rPr>
      </w:pPr>
      <w:r>
        <w:rPr>
          <w:noProof/>
        </w:rPr>
        <w:t>NAMECOMP^XLFNAME, 240</w:t>
      </w:r>
    </w:p>
    <w:p w:rsidR="00EE31EC" w:rsidRDefault="00EE31EC">
      <w:pPr>
        <w:pStyle w:val="Index1"/>
        <w:tabs>
          <w:tab w:val="right" w:leader="dot" w:pos="4310"/>
        </w:tabs>
        <w:rPr>
          <w:noProof/>
        </w:rPr>
      </w:pPr>
      <w:r>
        <w:rPr>
          <w:noProof/>
        </w:rPr>
        <w:t>Namespaces</w:t>
      </w:r>
    </w:p>
    <w:p w:rsidR="00EE31EC" w:rsidRDefault="00EE31EC">
      <w:pPr>
        <w:pStyle w:val="Index2"/>
        <w:tabs>
          <w:tab w:val="right" w:leader="dot" w:pos="4310"/>
        </w:tabs>
        <w:rPr>
          <w:noProof/>
        </w:rPr>
      </w:pPr>
      <w:r>
        <w:rPr>
          <w:noProof/>
        </w:rPr>
        <w:t>XU, 187</w:t>
      </w:r>
    </w:p>
    <w:p w:rsidR="00EE31EC" w:rsidRDefault="00EE31EC">
      <w:pPr>
        <w:pStyle w:val="Index1"/>
        <w:tabs>
          <w:tab w:val="right" w:leader="dot" w:pos="4310"/>
        </w:tabs>
        <w:rPr>
          <w:noProof/>
        </w:rPr>
      </w:pPr>
      <w:r>
        <w:rPr>
          <w:noProof/>
        </w:rPr>
        <w:t>National Database</w:t>
      </w:r>
    </w:p>
    <w:p w:rsidR="00EE31EC" w:rsidRDefault="00EE31EC">
      <w:pPr>
        <w:pStyle w:val="Index2"/>
        <w:tabs>
          <w:tab w:val="right" w:leader="dot" w:pos="4310"/>
        </w:tabs>
        <w:rPr>
          <w:noProof/>
        </w:rPr>
      </w:pPr>
      <w:r>
        <w:rPr>
          <w:noProof/>
        </w:rPr>
        <w:t>Capacity Planning, 265</w:t>
      </w:r>
    </w:p>
    <w:p w:rsidR="00EE31EC" w:rsidRDefault="00EE31EC">
      <w:pPr>
        <w:pStyle w:val="Index1"/>
        <w:tabs>
          <w:tab w:val="right" w:leader="dot" w:pos="4310"/>
        </w:tabs>
        <w:rPr>
          <w:noProof/>
        </w:rPr>
      </w:pPr>
      <w:r>
        <w:rPr>
          <w:noProof/>
        </w:rPr>
        <w:t>National Provider Identifier (NPI)</w:t>
      </w:r>
    </w:p>
    <w:p w:rsidR="00EE31EC" w:rsidRDefault="00EE31EC">
      <w:pPr>
        <w:pStyle w:val="Index2"/>
        <w:tabs>
          <w:tab w:val="right" w:leader="dot" w:pos="4310"/>
        </w:tabs>
        <w:rPr>
          <w:noProof/>
        </w:rPr>
      </w:pPr>
      <w:r>
        <w:rPr>
          <w:noProof/>
        </w:rPr>
        <w:t>$$CHKDGT^XUSNPI, 254</w:t>
      </w:r>
    </w:p>
    <w:p w:rsidR="00EE31EC" w:rsidRDefault="00EE31EC">
      <w:pPr>
        <w:pStyle w:val="Index2"/>
        <w:tabs>
          <w:tab w:val="right" w:leader="dot" w:pos="4310"/>
        </w:tabs>
        <w:rPr>
          <w:noProof/>
        </w:rPr>
      </w:pPr>
      <w:r>
        <w:rPr>
          <w:noProof/>
        </w:rPr>
        <w:t>$$NPI^XUSNPI, 255</w:t>
      </w:r>
    </w:p>
    <w:p w:rsidR="00EE31EC" w:rsidRDefault="00EE31EC">
      <w:pPr>
        <w:pStyle w:val="Index2"/>
        <w:tabs>
          <w:tab w:val="right" w:leader="dot" w:pos="4310"/>
        </w:tabs>
        <w:rPr>
          <w:noProof/>
        </w:rPr>
      </w:pPr>
      <w:r>
        <w:rPr>
          <w:noProof/>
        </w:rPr>
        <w:t>$$QI^XUSNPI, 256</w:t>
      </w:r>
    </w:p>
    <w:p w:rsidR="00EE31EC" w:rsidRDefault="00EE31EC">
      <w:pPr>
        <w:pStyle w:val="Index2"/>
        <w:tabs>
          <w:tab w:val="right" w:leader="dot" w:pos="4310"/>
        </w:tabs>
        <w:rPr>
          <w:noProof/>
        </w:rPr>
      </w:pPr>
      <w:r>
        <w:rPr>
          <w:noProof/>
        </w:rPr>
        <w:t>$$TAXIND^XUSTAX, 257</w:t>
      </w:r>
    </w:p>
    <w:p w:rsidR="00EE31EC" w:rsidRDefault="00EE31EC">
      <w:pPr>
        <w:pStyle w:val="Index2"/>
        <w:tabs>
          <w:tab w:val="right" w:leader="dot" w:pos="4310"/>
        </w:tabs>
        <w:rPr>
          <w:noProof/>
        </w:rPr>
      </w:pPr>
      <w:r>
        <w:rPr>
          <w:noProof/>
        </w:rPr>
        <w:t>$$TAXORG^XUSTAX, 258</w:t>
      </w:r>
    </w:p>
    <w:p w:rsidR="00EE31EC" w:rsidRDefault="00EE31EC">
      <w:pPr>
        <w:pStyle w:val="Index2"/>
        <w:tabs>
          <w:tab w:val="right" w:leader="dot" w:pos="4310"/>
        </w:tabs>
        <w:rPr>
          <w:noProof/>
        </w:rPr>
      </w:pPr>
      <w:r>
        <w:rPr>
          <w:noProof/>
        </w:rPr>
        <w:lastRenderedPageBreak/>
        <w:t>APIs, 254</w:t>
      </w:r>
    </w:p>
    <w:p w:rsidR="00EE31EC" w:rsidRDefault="00EE31EC">
      <w:pPr>
        <w:pStyle w:val="Index2"/>
        <w:tabs>
          <w:tab w:val="right" w:leader="dot" w:pos="4310"/>
        </w:tabs>
        <w:rPr>
          <w:noProof/>
        </w:rPr>
      </w:pPr>
      <w:r>
        <w:rPr>
          <w:noProof/>
        </w:rPr>
        <w:t>Developer Tools, 254</w:t>
      </w:r>
    </w:p>
    <w:p w:rsidR="00EE31EC" w:rsidRDefault="00EE31EC">
      <w:pPr>
        <w:pStyle w:val="Index1"/>
        <w:tabs>
          <w:tab w:val="right" w:leader="dot" w:pos="4310"/>
        </w:tabs>
        <w:rPr>
          <w:noProof/>
        </w:rPr>
      </w:pPr>
      <w:r>
        <w:rPr>
          <w:noProof/>
        </w:rPr>
        <w:t>Navigation</w:t>
      </w:r>
    </w:p>
    <w:p w:rsidR="00EE31EC" w:rsidRDefault="00EE31EC">
      <w:pPr>
        <w:pStyle w:val="Index2"/>
        <w:tabs>
          <w:tab w:val="right" w:leader="dot" w:pos="4310"/>
        </w:tabs>
        <w:rPr>
          <w:noProof/>
        </w:rPr>
      </w:pPr>
      <w:r>
        <w:rPr>
          <w:noProof/>
        </w:rPr>
        <w:t>DLAYGO, 106</w:t>
      </w:r>
    </w:p>
    <w:p w:rsidR="00EE31EC" w:rsidRDefault="00EE31EC">
      <w:pPr>
        <w:pStyle w:val="Index2"/>
        <w:tabs>
          <w:tab w:val="right" w:leader="dot" w:pos="4310"/>
        </w:tabs>
        <w:rPr>
          <w:noProof/>
        </w:rPr>
      </w:pPr>
      <w:r>
        <w:rPr>
          <w:noProof/>
        </w:rPr>
        <w:t>Files, 106</w:t>
      </w:r>
    </w:p>
    <w:p w:rsidR="00EE31EC" w:rsidRDefault="00EE31EC">
      <w:pPr>
        <w:pStyle w:val="Index1"/>
        <w:tabs>
          <w:tab w:val="right" w:leader="dot" w:pos="4310"/>
        </w:tabs>
        <w:rPr>
          <w:noProof/>
        </w:rPr>
      </w:pPr>
      <w:r>
        <w:rPr>
          <w:noProof/>
        </w:rPr>
        <w:t>NDEL^XPAR, 408</w:t>
      </w:r>
    </w:p>
    <w:p w:rsidR="00EE31EC" w:rsidRDefault="00EE31EC">
      <w:pPr>
        <w:pStyle w:val="Index1"/>
        <w:tabs>
          <w:tab w:val="right" w:leader="dot" w:pos="4310"/>
        </w:tabs>
        <w:rPr>
          <w:noProof/>
        </w:rPr>
      </w:pPr>
      <w:r>
        <w:rPr>
          <w:noProof/>
        </w:rPr>
        <w:t>NEW PERSON File (#200), 18, 19, 20, 21, 37, 39, 40, 41, 42, 43, 45, 46, 90, 92, 93, 94, 101, 102, 233, 240, 245, 251, 255, 257, 269, 277, 279, 280, 285, 286, 290, 400, 464, 465, 466, 467, 468, 469, 472, 473, 475, 476</w:t>
      </w:r>
    </w:p>
    <w:p w:rsidR="00EE31EC" w:rsidRDefault="00EE31EC">
      <w:pPr>
        <w:pStyle w:val="Index1"/>
        <w:tabs>
          <w:tab w:val="right" w:leader="dot" w:pos="4310"/>
        </w:tabs>
        <w:rPr>
          <w:noProof/>
        </w:rPr>
      </w:pPr>
      <w:r>
        <w:rPr>
          <w:noProof/>
        </w:rPr>
        <w:t>NEW the DIFROM Variable When Calling MailMan (KIDS), 173</w:t>
      </w:r>
    </w:p>
    <w:p w:rsidR="00EE31EC" w:rsidRDefault="00EE31EC">
      <w:pPr>
        <w:pStyle w:val="Index1"/>
        <w:tabs>
          <w:tab w:val="right" w:leader="dot" w:pos="4310"/>
        </w:tabs>
        <w:rPr>
          <w:noProof/>
        </w:rPr>
      </w:pPr>
      <w:r>
        <w:rPr>
          <w:noProof/>
        </w:rPr>
        <w:t>NEXT^XQ92, 218</w:t>
      </w:r>
    </w:p>
    <w:p w:rsidR="00EE31EC" w:rsidRDefault="00EE31EC">
      <w:pPr>
        <w:pStyle w:val="Index1"/>
        <w:tabs>
          <w:tab w:val="right" w:leader="dot" w:pos="4310"/>
        </w:tabs>
        <w:rPr>
          <w:noProof/>
        </w:rPr>
      </w:pPr>
      <w:r>
        <w:rPr>
          <w:noProof/>
        </w:rPr>
        <w:t>Nodes</w:t>
      </w:r>
    </w:p>
    <w:p w:rsidR="00EE31EC" w:rsidRDefault="00EE31EC">
      <w:pPr>
        <w:pStyle w:val="Index2"/>
        <w:tabs>
          <w:tab w:val="right" w:leader="dot" w:pos="4310"/>
        </w:tabs>
        <w:rPr>
          <w:noProof/>
        </w:rPr>
      </w:pPr>
      <w:r>
        <w:rPr>
          <w:noProof/>
        </w:rPr>
        <w:t>^%ZOSF, 259</w:t>
      </w:r>
    </w:p>
    <w:p w:rsidR="00EE31EC" w:rsidRDefault="00EE31EC">
      <w:pPr>
        <w:pStyle w:val="Index2"/>
        <w:tabs>
          <w:tab w:val="right" w:leader="dot" w:pos="4310"/>
        </w:tabs>
        <w:rPr>
          <w:noProof/>
        </w:rPr>
      </w:pPr>
      <w:r w:rsidRPr="007B182B">
        <w:rPr>
          <w:noProof/>
        </w:rPr>
        <w:t>ACTJ</w:t>
      </w:r>
      <w:r>
        <w:rPr>
          <w:noProof/>
        </w:rPr>
        <w:t>, 260</w:t>
      </w:r>
    </w:p>
    <w:p w:rsidR="00EE31EC" w:rsidRDefault="00EE31EC">
      <w:pPr>
        <w:pStyle w:val="Index2"/>
        <w:tabs>
          <w:tab w:val="right" w:leader="dot" w:pos="4310"/>
        </w:tabs>
        <w:rPr>
          <w:noProof/>
        </w:rPr>
      </w:pPr>
      <w:r w:rsidRPr="007B182B">
        <w:rPr>
          <w:noProof/>
        </w:rPr>
        <w:t>AVJ</w:t>
      </w:r>
      <w:r>
        <w:rPr>
          <w:noProof/>
        </w:rPr>
        <w:t>, 260</w:t>
      </w:r>
    </w:p>
    <w:p w:rsidR="00EE31EC" w:rsidRDefault="00EE31EC">
      <w:pPr>
        <w:pStyle w:val="Index2"/>
        <w:tabs>
          <w:tab w:val="right" w:leader="dot" w:pos="4310"/>
        </w:tabs>
        <w:rPr>
          <w:noProof/>
        </w:rPr>
      </w:pPr>
      <w:r w:rsidRPr="007B182B">
        <w:rPr>
          <w:noProof/>
        </w:rPr>
        <w:t>BRK</w:t>
      </w:r>
      <w:r>
        <w:rPr>
          <w:noProof/>
        </w:rPr>
        <w:t>, 260</w:t>
      </w:r>
    </w:p>
    <w:p w:rsidR="00EE31EC" w:rsidRDefault="00EE31EC">
      <w:pPr>
        <w:pStyle w:val="Index2"/>
        <w:tabs>
          <w:tab w:val="right" w:leader="dot" w:pos="4310"/>
        </w:tabs>
        <w:rPr>
          <w:noProof/>
        </w:rPr>
      </w:pPr>
      <w:r w:rsidRPr="007B182B">
        <w:rPr>
          <w:noProof/>
        </w:rPr>
        <w:t>DEL</w:t>
      </w:r>
      <w:r>
        <w:rPr>
          <w:noProof/>
        </w:rPr>
        <w:t>, 260</w:t>
      </w:r>
    </w:p>
    <w:p w:rsidR="00EE31EC" w:rsidRDefault="00EE31EC">
      <w:pPr>
        <w:pStyle w:val="Index2"/>
        <w:tabs>
          <w:tab w:val="right" w:leader="dot" w:pos="4310"/>
        </w:tabs>
        <w:rPr>
          <w:noProof/>
        </w:rPr>
      </w:pPr>
      <w:r w:rsidRPr="007B182B">
        <w:rPr>
          <w:noProof/>
        </w:rPr>
        <w:t>EOFF</w:t>
      </w:r>
      <w:r>
        <w:rPr>
          <w:noProof/>
        </w:rPr>
        <w:t>, 260</w:t>
      </w:r>
    </w:p>
    <w:p w:rsidR="00EE31EC" w:rsidRDefault="00EE31EC">
      <w:pPr>
        <w:pStyle w:val="Index2"/>
        <w:tabs>
          <w:tab w:val="right" w:leader="dot" w:pos="4310"/>
        </w:tabs>
        <w:rPr>
          <w:noProof/>
        </w:rPr>
      </w:pPr>
      <w:r w:rsidRPr="007B182B">
        <w:rPr>
          <w:noProof/>
        </w:rPr>
        <w:t>EOT</w:t>
      </w:r>
      <w:r>
        <w:rPr>
          <w:noProof/>
        </w:rPr>
        <w:t>, 260</w:t>
      </w:r>
    </w:p>
    <w:p w:rsidR="00EE31EC" w:rsidRDefault="00EE31EC">
      <w:pPr>
        <w:pStyle w:val="Index2"/>
        <w:tabs>
          <w:tab w:val="right" w:leader="dot" w:pos="4310"/>
        </w:tabs>
        <w:rPr>
          <w:noProof/>
        </w:rPr>
      </w:pPr>
      <w:r w:rsidRPr="007B182B">
        <w:rPr>
          <w:noProof/>
        </w:rPr>
        <w:t>ERRTN</w:t>
      </w:r>
      <w:r>
        <w:rPr>
          <w:noProof/>
        </w:rPr>
        <w:t>, 260</w:t>
      </w:r>
    </w:p>
    <w:p w:rsidR="00EE31EC" w:rsidRDefault="00EE31EC">
      <w:pPr>
        <w:pStyle w:val="Index2"/>
        <w:tabs>
          <w:tab w:val="right" w:leader="dot" w:pos="4310"/>
        </w:tabs>
        <w:rPr>
          <w:noProof/>
        </w:rPr>
      </w:pPr>
      <w:r w:rsidRPr="007B182B">
        <w:rPr>
          <w:noProof/>
        </w:rPr>
        <w:t>ETRP</w:t>
      </w:r>
      <w:r>
        <w:rPr>
          <w:noProof/>
        </w:rPr>
        <w:t>, 260</w:t>
      </w:r>
    </w:p>
    <w:p w:rsidR="00EE31EC" w:rsidRDefault="00EE31EC">
      <w:pPr>
        <w:pStyle w:val="Index2"/>
        <w:tabs>
          <w:tab w:val="right" w:leader="dot" w:pos="4310"/>
        </w:tabs>
        <w:rPr>
          <w:noProof/>
        </w:rPr>
      </w:pPr>
      <w:r w:rsidRPr="007B182B">
        <w:rPr>
          <w:noProof/>
        </w:rPr>
        <w:t>GSEL</w:t>
      </w:r>
      <w:r>
        <w:rPr>
          <w:noProof/>
        </w:rPr>
        <w:t>, 260</w:t>
      </w:r>
    </w:p>
    <w:p w:rsidR="00EE31EC" w:rsidRDefault="00EE31EC">
      <w:pPr>
        <w:pStyle w:val="Index2"/>
        <w:tabs>
          <w:tab w:val="right" w:leader="dot" w:pos="4310"/>
        </w:tabs>
        <w:rPr>
          <w:noProof/>
        </w:rPr>
      </w:pPr>
      <w:r w:rsidRPr="007B182B">
        <w:rPr>
          <w:noProof/>
        </w:rPr>
        <w:t>JOBPARAM</w:t>
      </w:r>
      <w:r>
        <w:rPr>
          <w:noProof/>
        </w:rPr>
        <w:t>, 260</w:t>
      </w:r>
    </w:p>
    <w:p w:rsidR="00EE31EC" w:rsidRDefault="00EE31EC">
      <w:pPr>
        <w:pStyle w:val="Index2"/>
        <w:tabs>
          <w:tab w:val="right" w:leader="dot" w:pos="4310"/>
        </w:tabs>
        <w:rPr>
          <w:noProof/>
        </w:rPr>
      </w:pPr>
      <w:r w:rsidRPr="007B182B">
        <w:rPr>
          <w:noProof/>
        </w:rPr>
        <w:t>LABOFF</w:t>
      </w:r>
      <w:r>
        <w:rPr>
          <w:noProof/>
        </w:rPr>
        <w:t>, 260</w:t>
      </w:r>
    </w:p>
    <w:p w:rsidR="00EE31EC" w:rsidRDefault="00EE31EC">
      <w:pPr>
        <w:pStyle w:val="Index2"/>
        <w:tabs>
          <w:tab w:val="right" w:leader="dot" w:pos="4310"/>
        </w:tabs>
        <w:rPr>
          <w:noProof/>
        </w:rPr>
      </w:pPr>
      <w:r w:rsidRPr="007B182B">
        <w:rPr>
          <w:noProof/>
        </w:rPr>
        <w:t>LOAD</w:t>
      </w:r>
      <w:r>
        <w:rPr>
          <w:noProof/>
        </w:rPr>
        <w:t>, 260</w:t>
      </w:r>
    </w:p>
    <w:p w:rsidR="00EE31EC" w:rsidRDefault="00EE31EC">
      <w:pPr>
        <w:pStyle w:val="Index2"/>
        <w:tabs>
          <w:tab w:val="right" w:leader="dot" w:pos="4310"/>
        </w:tabs>
        <w:rPr>
          <w:noProof/>
        </w:rPr>
      </w:pPr>
      <w:r w:rsidRPr="007B182B">
        <w:rPr>
          <w:noProof/>
        </w:rPr>
        <w:t>LPC</w:t>
      </w:r>
      <w:r>
        <w:rPr>
          <w:noProof/>
        </w:rPr>
        <w:t>, 260</w:t>
      </w:r>
    </w:p>
    <w:p w:rsidR="00EE31EC" w:rsidRDefault="00EE31EC">
      <w:pPr>
        <w:pStyle w:val="Index2"/>
        <w:tabs>
          <w:tab w:val="right" w:leader="dot" w:pos="4310"/>
        </w:tabs>
        <w:rPr>
          <w:noProof/>
        </w:rPr>
      </w:pPr>
      <w:r w:rsidRPr="007B182B">
        <w:rPr>
          <w:noProof/>
        </w:rPr>
        <w:t>MAGTAPE</w:t>
      </w:r>
      <w:r>
        <w:rPr>
          <w:noProof/>
        </w:rPr>
        <w:t>, 261</w:t>
      </w:r>
    </w:p>
    <w:p w:rsidR="00EE31EC" w:rsidRDefault="00EE31EC">
      <w:pPr>
        <w:pStyle w:val="Index2"/>
        <w:tabs>
          <w:tab w:val="right" w:leader="dot" w:pos="4310"/>
        </w:tabs>
        <w:rPr>
          <w:noProof/>
        </w:rPr>
      </w:pPr>
      <w:r w:rsidRPr="007B182B">
        <w:rPr>
          <w:noProof/>
        </w:rPr>
        <w:t>MAXSIZ</w:t>
      </w:r>
      <w:r>
        <w:rPr>
          <w:noProof/>
        </w:rPr>
        <w:t>, 261</w:t>
      </w:r>
    </w:p>
    <w:p w:rsidR="00EE31EC" w:rsidRDefault="00EE31EC">
      <w:pPr>
        <w:pStyle w:val="Index2"/>
        <w:tabs>
          <w:tab w:val="right" w:leader="dot" w:pos="4310"/>
        </w:tabs>
        <w:rPr>
          <w:noProof/>
        </w:rPr>
      </w:pPr>
      <w:r>
        <w:rPr>
          <w:noProof/>
        </w:rPr>
        <w:t>MGR, 259, 261</w:t>
      </w:r>
    </w:p>
    <w:p w:rsidR="00EE31EC" w:rsidRDefault="00EE31EC">
      <w:pPr>
        <w:pStyle w:val="Index2"/>
        <w:tabs>
          <w:tab w:val="right" w:leader="dot" w:pos="4310"/>
        </w:tabs>
        <w:rPr>
          <w:noProof/>
        </w:rPr>
      </w:pPr>
      <w:r w:rsidRPr="007B182B">
        <w:rPr>
          <w:noProof/>
        </w:rPr>
        <w:t>MTBOT</w:t>
      </w:r>
      <w:r>
        <w:rPr>
          <w:noProof/>
        </w:rPr>
        <w:t>, 261</w:t>
      </w:r>
    </w:p>
    <w:p w:rsidR="00EE31EC" w:rsidRDefault="00EE31EC">
      <w:pPr>
        <w:pStyle w:val="Index2"/>
        <w:tabs>
          <w:tab w:val="right" w:leader="dot" w:pos="4310"/>
        </w:tabs>
        <w:rPr>
          <w:noProof/>
        </w:rPr>
      </w:pPr>
      <w:r w:rsidRPr="007B182B">
        <w:rPr>
          <w:noProof/>
        </w:rPr>
        <w:t>MTERR</w:t>
      </w:r>
      <w:r>
        <w:rPr>
          <w:noProof/>
        </w:rPr>
        <w:t>, 261</w:t>
      </w:r>
    </w:p>
    <w:p w:rsidR="00EE31EC" w:rsidRDefault="00EE31EC">
      <w:pPr>
        <w:pStyle w:val="Index2"/>
        <w:tabs>
          <w:tab w:val="right" w:leader="dot" w:pos="4310"/>
        </w:tabs>
        <w:rPr>
          <w:noProof/>
        </w:rPr>
      </w:pPr>
      <w:r w:rsidRPr="007B182B">
        <w:rPr>
          <w:noProof/>
        </w:rPr>
        <w:t>MTONLINE</w:t>
      </w:r>
      <w:r>
        <w:rPr>
          <w:noProof/>
        </w:rPr>
        <w:t>, 261</w:t>
      </w:r>
    </w:p>
    <w:p w:rsidR="00EE31EC" w:rsidRDefault="00EE31EC">
      <w:pPr>
        <w:pStyle w:val="Index2"/>
        <w:tabs>
          <w:tab w:val="right" w:leader="dot" w:pos="4310"/>
        </w:tabs>
        <w:rPr>
          <w:noProof/>
        </w:rPr>
      </w:pPr>
      <w:r w:rsidRPr="007B182B">
        <w:rPr>
          <w:noProof/>
        </w:rPr>
        <w:t>MTWPROT</w:t>
      </w:r>
      <w:r>
        <w:rPr>
          <w:noProof/>
        </w:rPr>
        <w:t>, 261</w:t>
      </w:r>
    </w:p>
    <w:p w:rsidR="00EE31EC" w:rsidRDefault="00EE31EC">
      <w:pPr>
        <w:pStyle w:val="Index2"/>
        <w:tabs>
          <w:tab w:val="right" w:leader="dot" w:pos="4310"/>
        </w:tabs>
        <w:rPr>
          <w:noProof/>
        </w:rPr>
      </w:pPr>
      <w:r w:rsidRPr="007B182B">
        <w:rPr>
          <w:noProof/>
        </w:rPr>
        <w:t>NBRK</w:t>
      </w:r>
      <w:r>
        <w:rPr>
          <w:noProof/>
        </w:rPr>
        <w:t>, 261</w:t>
      </w:r>
    </w:p>
    <w:p w:rsidR="00EE31EC" w:rsidRDefault="00EE31EC">
      <w:pPr>
        <w:pStyle w:val="Index2"/>
        <w:tabs>
          <w:tab w:val="right" w:leader="dot" w:pos="4310"/>
        </w:tabs>
        <w:rPr>
          <w:noProof/>
        </w:rPr>
      </w:pPr>
      <w:r w:rsidRPr="007B182B">
        <w:rPr>
          <w:noProof/>
        </w:rPr>
        <w:t>NO-PASSALL</w:t>
      </w:r>
      <w:r>
        <w:rPr>
          <w:noProof/>
        </w:rPr>
        <w:t>, 261</w:t>
      </w:r>
    </w:p>
    <w:p w:rsidR="00EE31EC" w:rsidRDefault="00EE31EC">
      <w:pPr>
        <w:pStyle w:val="Index2"/>
        <w:tabs>
          <w:tab w:val="right" w:leader="dot" w:pos="4310"/>
        </w:tabs>
        <w:rPr>
          <w:noProof/>
        </w:rPr>
      </w:pPr>
      <w:r w:rsidRPr="007B182B">
        <w:rPr>
          <w:noProof/>
        </w:rPr>
        <w:t>NO-TYPE-AHEAD</w:t>
      </w:r>
      <w:r>
        <w:rPr>
          <w:noProof/>
        </w:rPr>
        <w:t>, 261</w:t>
      </w:r>
    </w:p>
    <w:p w:rsidR="00EE31EC" w:rsidRDefault="00EE31EC">
      <w:pPr>
        <w:pStyle w:val="Index2"/>
        <w:tabs>
          <w:tab w:val="right" w:leader="dot" w:pos="4310"/>
        </w:tabs>
        <w:rPr>
          <w:noProof/>
        </w:rPr>
      </w:pPr>
      <w:r w:rsidRPr="007B182B">
        <w:rPr>
          <w:noProof/>
        </w:rPr>
        <w:t>OS</w:t>
      </w:r>
      <w:r>
        <w:rPr>
          <w:noProof/>
        </w:rPr>
        <w:t>, 261</w:t>
      </w:r>
    </w:p>
    <w:p w:rsidR="00EE31EC" w:rsidRDefault="00EE31EC">
      <w:pPr>
        <w:pStyle w:val="Index2"/>
        <w:tabs>
          <w:tab w:val="right" w:leader="dot" w:pos="4310"/>
        </w:tabs>
        <w:rPr>
          <w:noProof/>
        </w:rPr>
      </w:pPr>
      <w:r w:rsidRPr="007B182B">
        <w:rPr>
          <w:noProof/>
        </w:rPr>
        <w:t>PASSALL</w:t>
      </w:r>
      <w:r>
        <w:rPr>
          <w:noProof/>
        </w:rPr>
        <w:t>, 261</w:t>
      </w:r>
    </w:p>
    <w:p w:rsidR="00EE31EC" w:rsidRDefault="00EE31EC">
      <w:pPr>
        <w:pStyle w:val="Index2"/>
        <w:tabs>
          <w:tab w:val="right" w:leader="dot" w:pos="4310"/>
        </w:tabs>
        <w:rPr>
          <w:noProof/>
        </w:rPr>
      </w:pPr>
      <w:r w:rsidRPr="007B182B">
        <w:rPr>
          <w:noProof/>
        </w:rPr>
        <w:t>PRIINQ</w:t>
      </w:r>
      <w:r>
        <w:rPr>
          <w:noProof/>
        </w:rPr>
        <w:t>, 261</w:t>
      </w:r>
    </w:p>
    <w:p w:rsidR="00EE31EC" w:rsidRDefault="00EE31EC">
      <w:pPr>
        <w:pStyle w:val="Index2"/>
        <w:tabs>
          <w:tab w:val="right" w:leader="dot" w:pos="4310"/>
        </w:tabs>
        <w:rPr>
          <w:noProof/>
        </w:rPr>
      </w:pPr>
      <w:r w:rsidRPr="007B182B">
        <w:rPr>
          <w:noProof/>
        </w:rPr>
        <w:t>PRIORITY</w:t>
      </w:r>
      <w:r>
        <w:rPr>
          <w:noProof/>
        </w:rPr>
        <w:t>, 261</w:t>
      </w:r>
    </w:p>
    <w:p w:rsidR="00EE31EC" w:rsidRDefault="00EE31EC">
      <w:pPr>
        <w:pStyle w:val="Index2"/>
        <w:tabs>
          <w:tab w:val="right" w:leader="dot" w:pos="4310"/>
        </w:tabs>
        <w:rPr>
          <w:noProof/>
        </w:rPr>
      </w:pPr>
      <w:r>
        <w:rPr>
          <w:noProof/>
        </w:rPr>
        <w:t>PROD, 259, 261</w:t>
      </w:r>
    </w:p>
    <w:p w:rsidR="00EE31EC" w:rsidRDefault="00EE31EC">
      <w:pPr>
        <w:pStyle w:val="Index2"/>
        <w:tabs>
          <w:tab w:val="right" w:leader="dot" w:pos="4310"/>
        </w:tabs>
        <w:rPr>
          <w:noProof/>
        </w:rPr>
      </w:pPr>
      <w:r w:rsidRPr="007B182B">
        <w:rPr>
          <w:noProof/>
        </w:rPr>
        <w:t>PROGMODE</w:t>
      </w:r>
      <w:r>
        <w:rPr>
          <w:noProof/>
        </w:rPr>
        <w:t>, 261</w:t>
      </w:r>
    </w:p>
    <w:p w:rsidR="00EE31EC" w:rsidRDefault="00EE31EC">
      <w:pPr>
        <w:pStyle w:val="Index2"/>
        <w:tabs>
          <w:tab w:val="right" w:leader="dot" w:pos="4310"/>
        </w:tabs>
        <w:rPr>
          <w:noProof/>
        </w:rPr>
      </w:pPr>
      <w:r w:rsidRPr="007B182B">
        <w:rPr>
          <w:noProof/>
        </w:rPr>
        <w:t>RD</w:t>
      </w:r>
      <w:r>
        <w:rPr>
          <w:noProof/>
        </w:rPr>
        <w:t>, 261</w:t>
      </w:r>
    </w:p>
    <w:p w:rsidR="00EE31EC" w:rsidRDefault="00EE31EC">
      <w:pPr>
        <w:pStyle w:val="Index2"/>
        <w:tabs>
          <w:tab w:val="right" w:leader="dot" w:pos="4310"/>
        </w:tabs>
        <w:rPr>
          <w:noProof/>
        </w:rPr>
      </w:pPr>
      <w:r w:rsidRPr="007B182B">
        <w:rPr>
          <w:noProof/>
        </w:rPr>
        <w:t>RESJOB</w:t>
      </w:r>
      <w:r>
        <w:rPr>
          <w:noProof/>
        </w:rPr>
        <w:t>, 261</w:t>
      </w:r>
    </w:p>
    <w:p w:rsidR="00EE31EC" w:rsidRDefault="00EE31EC">
      <w:pPr>
        <w:pStyle w:val="Index2"/>
        <w:tabs>
          <w:tab w:val="right" w:leader="dot" w:pos="4310"/>
        </w:tabs>
        <w:rPr>
          <w:noProof/>
        </w:rPr>
      </w:pPr>
      <w:r w:rsidRPr="007B182B">
        <w:rPr>
          <w:noProof/>
        </w:rPr>
        <w:t>RM</w:t>
      </w:r>
      <w:r>
        <w:rPr>
          <w:noProof/>
        </w:rPr>
        <w:t>, 261</w:t>
      </w:r>
    </w:p>
    <w:p w:rsidR="00EE31EC" w:rsidRDefault="00EE31EC">
      <w:pPr>
        <w:pStyle w:val="Index2"/>
        <w:tabs>
          <w:tab w:val="right" w:leader="dot" w:pos="4310"/>
        </w:tabs>
        <w:rPr>
          <w:noProof/>
        </w:rPr>
      </w:pPr>
      <w:r w:rsidRPr="007B182B">
        <w:rPr>
          <w:noProof/>
        </w:rPr>
        <w:t>RSEL</w:t>
      </w:r>
      <w:r>
        <w:rPr>
          <w:noProof/>
        </w:rPr>
        <w:t>, 261</w:t>
      </w:r>
    </w:p>
    <w:p w:rsidR="00EE31EC" w:rsidRDefault="00EE31EC">
      <w:pPr>
        <w:pStyle w:val="Index2"/>
        <w:tabs>
          <w:tab w:val="right" w:leader="dot" w:pos="4310"/>
        </w:tabs>
        <w:rPr>
          <w:noProof/>
        </w:rPr>
      </w:pPr>
      <w:r w:rsidRPr="007B182B">
        <w:rPr>
          <w:noProof/>
        </w:rPr>
        <w:t>RSUM</w:t>
      </w:r>
      <w:r>
        <w:rPr>
          <w:noProof/>
        </w:rPr>
        <w:t>, 261</w:t>
      </w:r>
    </w:p>
    <w:p w:rsidR="00EE31EC" w:rsidRDefault="00EE31EC">
      <w:pPr>
        <w:pStyle w:val="Index2"/>
        <w:tabs>
          <w:tab w:val="right" w:leader="dot" w:pos="4310"/>
        </w:tabs>
        <w:rPr>
          <w:noProof/>
        </w:rPr>
      </w:pPr>
      <w:r w:rsidRPr="007B182B">
        <w:rPr>
          <w:noProof/>
        </w:rPr>
        <w:t>RSUM1</w:t>
      </w:r>
      <w:r>
        <w:rPr>
          <w:noProof/>
        </w:rPr>
        <w:t>, 262</w:t>
      </w:r>
    </w:p>
    <w:p w:rsidR="00EE31EC" w:rsidRDefault="00EE31EC">
      <w:pPr>
        <w:pStyle w:val="Index2"/>
        <w:tabs>
          <w:tab w:val="right" w:leader="dot" w:pos="4310"/>
        </w:tabs>
        <w:rPr>
          <w:noProof/>
        </w:rPr>
      </w:pPr>
      <w:r w:rsidRPr="007B182B">
        <w:rPr>
          <w:noProof/>
        </w:rPr>
        <w:lastRenderedPageBreak/>
        <w:t>SAVE</w:t>
      </w:r>
      <w:r>
        <w:rPr>
          <w:noProof/>
        </w:rPr>
        <w:t>, 262</w:t>
      </w:r>
    </w:p>
    <w:p w:rsidR="00EE31EC" w:rsidRDefault="00EE31EC">
      <w:pPr>
        <w:pStyle w:val="Index2"/>
        <w:tabs>
          <w:tab w:val="right" w:leader="dot" w:pos="4310"/>
        </w:tabs>
        <w:rPr>
          <w:noProof/>
        </w:rPr>
      </w:pPr>
      <w:r w:rsidRPr="007B182B">
        <w:rPr>
          <w:noProof/>
        </w:rPr>
        <w:t>SIZE</w:t>
      </w:r>
      <w:r>
        <w:rPr>
          <w:noProof/>
        </w:rPr>
        <w:t>, 262</w:t>
      </w:r>
    </w:p>
    <w:p w:rsidR="00EE31EC" w:rsidRDefault="00EE31EC">
      <w:pPr>
        <w:pStyle w:val="Index2"/>
        <w:tabs>
          <w:tab w:val="right" w:leader="dot" w:pos="4310"/>
        </w:tabs>
        <w:rPr>
          <w:noProof/>
        </w:rPr>
      </w:pPr>
      <w:r w:rsidRPr="007B182B">
        <w:rPr>
          <w:noProof/>
        </w:rPr>
        <w:t>SS</w:t>
      </w:r>
      <w:r>
        <w:rPr>
          <w:noProof/>
        </w:rPr>
        <w:t>, 262</w:t>
      </w:r>
    </w:p>
    <w:p w:rsidR="00EE31EC" w:rsidRDefault="00EE31EC">
      <w:pPr>
        <w:pStyle w:val="Index2"/>
        <w:tabs>
          <w:tab w:val="right" w:leader="dot" w:pos="4310"/>
        </w:tabs>
        <w:rPr>
          <w:noProof/>
        </w:rPr>
      </w:pPr>
      <w:r w:rsidRPr="007B182B">
        <w:rPr>
          <w:noProof/>
        </w:rPr>
        <w:t>TEST</w:t>
      </w:r>
      <w:r>
        <w:rPr>
          <w:noProof/>
        </w:rPr>
        <w:t>, 262</w:t>
      </w:r>
    </w:p>
    <w:p w:rsidR="00EE31EC" w:rsidRDefault="00EE31EC">
      <w:pPr>
        <w:pStyle w:val="Index2"/>
        <w:tabs>
          <w:tab w:val="right" w:leader="dot" w:pos="4310"/>
        </w:tabs>
        <w:rPr>
          <w:noProof/>
        </w:rPr>
      </w:pPr>
      <w:r w:rsidRPr="007B182B">
        <w:rPr>
          <w:noProof/>
        </w:rPr>
        <w:t>TMK</w:t>
      </w:r>
      <w:r>
        <w:rPr>
          <w:noProof/>
        </w:rPr>
        <w:t>, 262</w:t>
      </w:r>
    </w:p>
    <w:p w:rsidR="00EE31EC" w:rsidRDefault="00EE31EC">
      <w:pPr>
        <w:pStyle w:val="Index2"/>
        <w:tabs>
          <w:tab w:val="right" w:leader="dot" w:pos="4310"/>
        </w:tabs>
        <w:rPr>
          <w:noProof/>
        </w:rPr>
      </w:pPr>
      <w:r w:rsidRPr="007B182B">
        <w:rPr>
          <w:noProof/>
        </w:rPr>
        <w:t>TRAP</w:t>
      </w:r>
      <w:r>
        <w:rPr>
          <w:noProof/>
        </w:rPr>
        <w:t>, 262</w:t>
      </w:r>
    </w:p>
    <w:p w:rsidR="00EE31EC" w:rsidRDefault="00EE31EC">
      <w:pPr>
        <w:pStyle w:val="Index2"/>
        <w:tabs>
          <w:tab w:val="right" w:leader="dot" w:pos="4310"/>
        </w:tabs>
        <w:rPr>
          <w:noProof/>
        </w:rPr>
      </w:pPr>
      <w:r w:rsidRPr="007B182B">
        <w:rPr>
          <w:noProof/>
        </w:rPr>
        <w:t>TRMOFF</w:t>
      </w:r>
      <w:r>
        <w:rPr>
          <w:noProof/>
        </w:rPr>
        <w:t>, 262</w:t>
      </w:r>
    </w:p>
    <w:p w:rsidR="00EE31EC" w:rsidRDefault="00EE31EC">
      <w:pPr>
        <w:pStyle w:val="Index2"/>
        <w:tabs>
          <w:tab w:val="right" w:leader="dot" w:pos="4310"/>
        </w:tabs>
        <w:rPr>
          <w:noProof/>
        </w:rPr>
      </w:pPr>
      <w:r w:rsidRPr="007B182B">
        <w:rPr>
          <w:noProof/>
        </w:rPr>
        <w:t>TRMON</w:t>
      </w:r>
      <w:r>
        <w:rPr>
          <w:noProof/>
        </w:rPr>
        <w:t>, 262</w:t>
      </w:r>
    </w:p>
    <w:p w:rsidR="00EE31EC" w:rsidRDefault="00EE31EC">
      <w:pPr>
        <w:pStyle w:val="Index2"/>
        <w:tabs>
          <w:tab w:val="right" w:leader="dot" w:pos="4310"/>
        </w:tabs>
        <w:rPr>
          <w:noProof/>
        </w:rPr>
      </w:pPr>
      <w:r w:rsidRPr="007B182B">
        <w:rPr>
          <w:noProof/>
        </w:rPr>
        <w:t>TRMRD</w:t>
      </w:r>
      <w:r>
        <w:rPr>
          <w:noProof/>
        </w:rPr>
        <w:t>, 262</w:t>
      </w:r>
    </w:p>
    <w:p w:rsidR="00EE31EC" w:rsidRDefault="00EE31EC">
      <w:pPr>
        <w:pStyle w:val="Index2"/>
        <w:tabs>
          <w:tab w:val="right" w:leader="dot" w:pos="4310"/>
        </w:tabs>
        <w:rPr>
          <w:noProof/>
        </w:rPr>
      </w:pPr>
      <w:r w:rsidRPr="007B182B">
        <w:rPr>
          <w:noProof/>
        </w:rPr>
        <w:t>UCI</w:t>
      </w:r>
      <w:r>
        <w:rPr>
          <w:noProof/>
        </w:rPr>
        <w:t>, 262</w:t>
      </w:r>
    </w:p>
    <w:p w:rsidR="00EE31EC" w:rsidRDefault="00EE31EC">
      <w:pPr>
        <w:pStyle w:val="Index2"/>
        <w:tabs>
          <w:tab w:val="right" w:leader="dot" w:pos="4310"/>
        </w:tabs>
        <w:rPr>
          <w:noProof/>
        </w:rPr>
      </w:pPr>
      <w:r w:rsidRPr="007B182B">
        <w:rPr>
          <w:noProof/>
        </w:rPr>
        <w:t>UCICHECK</w:t>
      </w:r>
      <w:r>
        <w:rPr>
          <w:noProof/>
        </w:rPr>
        <w:t>, 262</w:t>
      </w:r>
    </w:p>
    <w:p w:rsidR="00EE31EC" w:rsidRDefault="00EE31EC">
      <w:pPr>
        <w:pStyle w:val="Index2"/>
        <w:tabs>
          <w:tab w:val="right" w:leader="dot" w:pos="4310"/>
        </w:tabs>
        <w:rPr>
          <w:noProof/>
        </w:rPr>
      </w:pPr>
      <w:r w:rsidRPr="007B182B">
        <w:rPr>
          <w:noProof/>
        </w:rPr>
        <w:t>UPPERCASE</w:t>
      </w:r>
      <w:r>
        <w:rPr>
          <w:noProof/>
        </w:rPr>
        <w:t>, 262</w:t>
      </w:r>
    </w:p>
    <w:p w:rsidR="00EE31EC" w:rsidRDefault="00EE31EC">
      <w:pPr>
        <w:pStyle w:val="Index2"/>
        <w:tabs>
          <w:tab w:val="right" w:leader="dot" w:pos="4310"/>
        </w:tabs>
        <w:rPr>
          <w:noProof/>
        </w:rPr>
      </w:pPr>
      <w:r>
        <w:rPr>
          <w:noProof/>
        </w:rPr>
        <w:t>VOL, 259, 262</w:t>
      </w:r>
    </w:p>
    <w:p w:rsidR="00EE31EC" w:rsidRDefault="00EE31EC">
      <w:pPr>
        <w:pStyle w:val="Index2"/>
        <w:tabs>
          <w:tab w:val="right" w:leader="dot" w:pos="4310"/>
        </w:tabs>
        <w:rPr>
          <w:noProof/>
        </w:rPr>
      </w:pPr>
      <w:r w:rsidRPr="007B182B">
        <w:rPr>
          <w:noProof/>
        </w:rPr>
        <w:t>XY</w:t>
      </w:r>
      <w:r>
        <w:rPr>
          <w:noProof/>
        </w:rPr>
        <w:t>, 262</w:t>
      </w:r>
    </w:p>
    <w:p w:rsidR="00EE31EC" w:rsidRDefault="00EE31EC">
      <w:pPr>
        <w:pStyle w:val="Index2"/>
        <w:tabs>
          <w:tab w:val="right" w:leader="dot" w:pos="4310"/>
        </w:tabs>
        <w:rPr>
          <w:noProof/>
        </w:rPr>
      </w:pPr>
      <w:r w:rsidRPr="007B182B">
        <w:rPr>
          <w:noProof/>
        </w:rPr>
        <w:t>ZD</w:t>
      </w:r>
      <w:r>
        <w:rPr>
          <w:noProof/>
        </w:rPr>
        <w:t>, 262</w:t>
      </w:r>
    </w:p>
    <w:p w:rsidR="00EE31EC" w:rsidRDefault="00EE31EC">
      <w:pPr>
        <w:pStyle w:val="Index1"/>
        <w:tabs>
          <w:tab w:val="right" w:leader="dot" w:pos="4310"/>
        </w:tabs>
        <w:rPr>
          <w:noProof/>
        </w:rPr>
      </w:pPr>
      <w:r>
        <w:rPr>
          <w:noProof/>
        </w:rPr>
        <w:t>Non-conforming XML, 575</w:t>
      </w:r>
    </w:p>
    <w:p w:rsidR="00EE31EC" w:rsidRDefault="00EE31EC">
      <w:pPr>
        <w:pStyle w:val="Index1"/>
        <w:tabs>
          <w:tab w:val="right" w:leader="dot" w:pos="4310"/>
        </w:tabs>
        <w:rPr>
          <w:noProof/>
        </w:rPr>
      </w:pPr>
      <w:r>
        <w:rPr>
          <w:noProof/>
        </w:rPr>
        <w:t>NOTIPURG^XQALBUTL, 17</w:t>
      </w:r>
    </w:p>
    <w:p w:rsidR="00EE31EC" w:rsidRDefault="00EE31EC">
      <w:pPr>
        <w:pStyle w:val="Index1"/>
        <w:tabs>
          <w:tab w:val="right" w:leader="dot" w:pos="4310"/>
        </w:tabs>
        <w:rPr>
          <w:noProof/>
        </w:rPr>
      </w:pPr>
      <w:r>
        <w:rPr>
          <w:noProof/>
        </w:rPr>
        <w:t>Number of Workdays Calculation, 229</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O</w:t>
      </w:r>
    </w:p>
    <w:p w:rsidR="00EE31EC" w:rsidRDefault="00EE31EC">
      <w:pPr>
        <w:pStyle w:val="Index1"/>
        <w:tabs>
          <w:tab w:val="right" w:leader="dot" w:pos="4310"/>
        </w:tabs>
        <w:rPr>
          <w:noProof/>
        </w:rPr>
      </w:pPr>
      <w:r>
        <w:rPr>
          <w:noProof/>
        </w:rPr>
        <w:t>Obsolete</w:t>
      </w:r>
    </w:p>
    <w:p w:rsidR="00EE31EC" w:rsidRDefault="00EE31EC">
      <w:pPr>
        <w:pStyle w:val="Index2"/>
        <w:tabs>
          <w:tab w:val="right" w:leader="dot" w:pos="4310"/>
        </w:tabs>
        <w:rPr>
          <w:noProof/>
        </w:rPr>
      </w:pPr>
      <w:r>
        <w:rPr>
          <w:noProof/>
        </w:rPr>
        <w:t>$$NEWERR^%ZTER, 99</w:t>
      </w:r>
    </w:p>
    <w:p w:rsidR="00EE31EC" w:rsidRDefault="00EE31EC">
      <w:pPr>
        <w:pStyle w:val="Index2"/>
        <w:tabs>
          <w:tab w:val="right" w:leader="dot" w:pos="4310"/>
        </w:tabs>
        <w:rPr>
          <w:noProof/>
        </w:rPr>
      </w:pPr>
      <w:r>
        <w:rPr>
          <w:noProof/>
        </w:rPr>
        <w:t>^XQDATE, 227</w:t>
      </w:r>
    </w:p>
    <w:p w:rsidR="00EE31EC" w:rsidRDefault="00EE31EC">
      <w:pPr>
        <w:pStyle w:val="Index2"/>
        <w:tabs>
          <w:tab w:val="right" w:leader="dot" w:pos="4310"/>
        </w:tabs>
        <w:rPr>
          <w:noProof/>
        </w:rPr>
      </w:pPr>
      <w:r>
        <w:rPr>
          <w:noProof/>
        </w:rPr>
        <w:t>^XUWORKDY, 227</w:t>
      </w:r>
    </w:p>
    <w:p w:rsidR="00EE31EC" w:rsidRDefault="00EE31EC">
      <w:pPr>
        <w:pStyle w:val="Index2"/>
        <w:tabs>
          <w:tab w:val="right" w:leader="dot" w:pos="4310"/>
        </w:tabs>
        <w:rPr>
          <w:noProof/>
        </w:rPr>
      </w:pPr>
      <w:r>
        <w:rPr>
          <w:noProof/>
        </w:rPr>
        <w:t>D H^XUS, 277</w:t>
      </w:r>
    </w:p>
    <w:p w:rsidR="00EE31EC" w:rsidRDefault="00EE31EC">
      <w:pPr>
        <w:pStyle w:val="Index2"/>
        <w:tabs>
          <w:tab w:val="right" w:leader="dot" w:pos="4310"/>
        </w:tabs>
        <w:rPr>
          <w:noProof/>
        </w:rPr>
      </w:pPr>
      <w:r>
        <w:rPr>
          <w:noProof/>
        </w:rPr>
        <w:t>T0^%ZOSV, 266</w:t>
      </w:r>
    </w:p>
    <w:p w:rsidR="00EE31EC" w:rsidRDefault="00EE31EC">
      <w:pPr>
        <w:pStyle w:val="Index2"/>
        <w:tabs>
          <w:tab w:val="right" w:leader="dot" w:pos="4310"/>
        </w:tabs>
        <w:rPr>
          <w:noProof/>
        </w:rPr>
      </w:pPr>
      <w:r>
        <w:rPr>
          <w:noProof/>
        </w:rPr>
        <w:t>T1^%ZOSV, 267</w:t>
      </w:r>
    </w:p>
    <w:p w:rsidR="00EE31EC" w:rsidRDefault="00EE31EC">
      <w:pPr>
        <w:pStyle w:val="Index2"/>
        <w:tabs>
          <w:tab w:val="right" w:leader="dot" w:pos="4310"/>
        </w:tabs>
        <w:rPr>
          <w:noProof/>
        </w:rPr>
      </w:pPr>
      <w:r>
        <w:rPr>
          <w:noProof/>
        </w:rPr>
        <w:t>USER TERMINATE ROUTINE Option, 279</w:t>
      </w:r>
    </w:p>
    <w:p w:rsidR="00EE31EC" w:rsidRDefault="00EE31EC">
      <w:pPr>
        <w:pStyle w:val="Index1"/>
        <w:tabs>
          <w:tab w:val="right" w:leader="dot" w:pos="4310"/>
        </w:tabs>
        <w:rPr>
          <w:noProof/>
        </w:rPr>
      </w:pPr>
      <w:r>
        <w:rPr>
          <w:noProof/>
        </w:rPr>
        <w:t>Obtaining</w:t>
      </w:r>
    </w:p>
    <w:p w:rsidR="00EE31EC" w:rsidRDefault="00EE31EC">
      <w:pPr>
        <w:pStyle w:val="Index2"/>
        <w:tabs>
          <w:tab w:val="right" w:leader="dot" w:pos="4310"/>
        </w:tabs>
        <w:rPr>
          <w:noProof/>
        </w:rPr>
      </w:pPr>
      <w:r>
        <w:rPr>
          <w:noProof/>
        </w:rPr>
        <w:t>Data Dictionary Listings, lxiv</w:t>
      </w:r>
    </w:p>
    <w:p w:rsidR="00EE31EC" w:rsidRDefault="00EE31EC">
      <w:pPr>
        <w:pStyle w:val="Index1"/>
        <w:tabs>
          <w:tab w:val="right" w:leader="dot" w:pos="4310"/>
        </w:tabs>
        <w:rPr>
          <w:noProof/>
        </w:rPr>
      </w:pPr>
      <w:r w:rsidRPr="007B182B">
        <w:rPr>
          <w:noProof/>
        </w:rPr>
        <w:t>OE/RR LIST File (#100.21)</w:t>
      </w:r>
      <w:r>
        <w:rPr>
          <w:noProof/>
        </w:rPr>
        <w:t>, 400</w:t>
      </w:r>
    </w:p>
    <w:p w:rsidR="00EE31EC" w:rsidRDefault="00EE31EC">
      <w:pPr>
        <w:pStyle w:val="Index1"/>
        <w:tabs>
          <w:tab w:val="right" w:leader="dot" w:pos="4310"/>
        </w:tabs>
        <w:rPr>
          <w:noProof/>
        </w:rPr>
      </w:pPr>
      <w:r w:rsidRPr="007B182B">
        <w:rPr>
          <w:noProof/>
        </w:rPr>
        <w:t>ONE^nsNTEG Direct Mode Utility</w:t>
      </w:r>
      <w:r>
        <w:rPr>
          <w:noProof/>
        </w:rPr>
        <w:t>, 436</w:t>
      </w:r>
    </w:p>
    <w:p w:rsidR="00EE31EC" w:rsidRDefault="00EE31EC">
      <w:pPr>
        <w:pStyle w:val="Index1"/>
        <w:tabs>
          <w:tab w:val="right" w:leader="dot" w:pos="4310"/>
        </w:tabs>
        <w:rPr>
          <w:noProof/>
        </w:rPr>
      </w:pPr>
      <w:r>
        <w:rPr>
          <w:noProof/>
        </w:rPr>
        <w:t>Online</w:t>
      </w:r>
    </w:p>
    <w:p w:rsidR="00EE31EC" w:rsidRDefault="00EE31EC">
      <w:pPr>
        <w:pStyle w:val="Index2"/>
        <w:tabs>
          <w:tab w:val="right" w:leader="dot" w:pos="4310"/>
        </w:tabs>
        <w:rPr>
          <w:noProof/>
        </w:rPr>
      </w:pPr>
      <w:r>
        <w:rPr>
          <w:noProof/>
        </w:rPr>
        <w:t>Documentation, lxiv</w:t>
      </w:r>
    </w:p>
    <w:p w:rsidR="00EE31EC" w:rsidRDefault="00EE31EC">
      <w:pPr>
        <w:pStyle w:val="Index2"/>
        <w:tabs>
          <w:tab w:val="right" w:leader="dot" w:pos="4310"/>
        </w:tabs>
        <w:rPr>
          <w:noProof/>
        </w:rPr>
      </w:pPr>
      <w:r>
        <w:rPr>
          <w:noProof/>
        </w:rPr>
        <w:t>Technical Information, How to Obtain, lxiii</w:t>
      </w:r>
    </w:p>
    <w:p w:rsidR="00EE31EC" w:rsidRDefault="00EE31EC">
      <w:pPr>
        <w:pStyle w:val="Index1"/>
        <w:tabs>
          <w:tab w:val="right" w:leader="dot" w:pos="4310"/>
        </w:tabs>
        <w:rPr>
          <w:noProof/>
        </w:rPr>
      </w:pPr>
      <w:r>
        <w:rPr>
          <w:noProof/>
        </w:rPr>
        <w:t>OP^XQCHK, 219</w:t>
      </w:r>
    </w:p>
    <w:p w:rsidR="00EE31EC" w:rsidRDefault="00EE31EC">
      <w:pPr>
        <w:pStyle w:val="Index1"/>
        <w:tabs>
          <w:tab w:val="right" w:leader="dot" w:pos="4310"/>
        </w:tabs>
        <w:rPr>
          <w:noProof/>
        </w:rPr>
      </w:pPr>
      <w:r>
        <w:rPr>
          <w:noProof/>
        </w:rPr>
        <w:t>OPEN PARAMETERS Field, 60, 64</w:t>
      </w:r>
    </w:p>
    <w:p w:rsidR="00EE31EC" w:rsidRDefault="00EE31EC">
      <w:pPr>
        <w:pStyle w:val="Index1"/>
        <w:tabs>
          <w:tab w:val="right" w:leader="dot" w:pos="4310"/>
        </w:tabs>
        <w:rPr>
          <w:noProof/>
        </w:rPr>
      </w:pPr>
      <w:r>
        <w:rPr>
          <w:noProof/>
        </w:rPr>
        <w:t>OPEN^%ZISH, 118</w:t>
      </w:r>
    </w:p>
    <w:p w:rsidR="00EE31EC" w:rsidRDefault="00EE31EC">
      <w:pPr>
        <w:pStyle w:val="Index1"/>
        <w:tabs>
          <w:tab w:val="right" w:leader="dot" w:pos="4310"/>
        </w:tabs>
        <w:rPr>
          <w:noProof/>
        </w:rPr>
      </w:pPr>
      <w:r>
        <w:rPr>
          <w:noProof/>
        </w:rPr>
        <w:t>OPEN^%ZISUTL, 81</w:t>
      </w:r>
    </w:p>
    <w:p w:rsidR="00EE31EC" w:rsidRDefault="00EE31EC">
      <w:pPr>
        <w:pStyle w:val="Index1"/>
        <w:tabs>
          <w:tab w:val="right" w:leader="dot" w:pos="4310"/>
        </w:tabs>
        <w:rPr>
          <w:noProof/>
        </w:rPr>
      </w:pPr>
      <w:r>
        <w:rPr>
          <w:noProof/>
        </w:rPr>
        <w:t>Operating System</w:t>
      </w:r>
    </w:p>
    <w:p w:rsidR="00EE31EC" w:rsidRDefault="00EE31EC">
      <w:pPr>
        <w:pStyle w:val="Index2"/>
        <w:tabs>
          <w:tab w:val="right" w:leader="dot" w:pos="4310"/>
        </w:tabs>
        <w:rPr>
          <w:noProof/>
        </w:rPr>
      </w:pPr>
      <w:r>
        <w:rPr>
          <w:noProof/>
        </w:rPr>
        <w:t>APIs, 259</w:t>
      </w:r>
    </w:p>
    <w:p w:rsidR="00EE31EC" w:rsidRDefault="00EE31EC">
      <w:pPr>
        <w:pStyle w:val="Index1"/>
        <w:tabs>
          <w:tab w:val="right" w:leader="dot" w:pos="4310"/>
        </w:tabs>
        <w:rPr>
          <w:noProof/>
        </w:rPr>
      </w:pPr>
      <w:r>
        <w:rPr>
          <w:noProof/>
        </w:rPr>
        <w:t>Operating System Interface</w:t>
      </w:r>
    </w:p>
    <w:p w:rsidR="00EE31EC" w:rsidRDefault="00EE31EC">
      <w:pPr>
        <w:pStyle w:val="Index2"/>
        <w:tabs>
          <w:tab w:val="right" w:leader="dot" w:pos="4310"/>
        </w:tabs>
        <w:rPr>
          <w:noProof/>
        </w:rPr>
      </w:pPr>
      <w:r>
        <w:rPr>
          <w:noProof/>
        </w:rPr>
        <w:t>$$ACTJ^%ZOSV, 262</w:t>
      </w:r>
    </w:p>
    <w:p w:rsidR="00EE31EC" w:rsidRDefault="00EE31EC">
      <w:pPr>
        <w:pStyle w:val="Index2"/>
        <w:tabs>
          <w:tab w:val="right" w:leader="dot" w:pos="4310"/>
        </w:tabs>
        <w:rPr>
          <w:noProof/>
        </w:rPr>
      </w:pPr>
      <w:r>
        <w:rPr>
          <w:noProof/>
        </w:rPr>
        <w:t>$$AVJ^%ZOSV, 263</w:t>
      </w:r>
    </w:p>
    <w:p w:rsidR="00EE31EC" w:rsidRDefault="00EE31EC">
      <w:pPr>
        <w:pStyle w:val="Index2"/>
        <w:tabs>
          <w:tab w:val="right" w:leader="dot" w:pos="4310"/>
        </w:tabs>
        <w:rPr>
          <w:noProof/>
        </w:rPr>
      </w:pPr>
      <w:r>
        <w:rPr>
          <w:noProof/>
        </w:rPr>
        <w:t>$$EC^%ZOSV, 96</w:t>
      </w:r>
    </w:p>
    <w:p w:rsidR="00EE31EC" w:rsidRDefault="00EE31EC">
      <w:pPr>
        <w:pStyle w:val="Index2"/>
        <w:tabs>
          <w:tab w:val="right" w:leader="dot" w:pos="4310"/>
        </w:tabs>
        <w:rPr>
          <w:noProof/>
        </w:rPr>
      </w:pPr>
      <w:r>
        <w:rPr>
          <w:noProof/>
        </w:rPr>
        <w:t>$$LGR^%ZOSV, 264</w:t>
      </w:r>
    </w:p>
    <w:p w:rsidR="00EE31EC" w:rsidRDefault="00EE31EC">
      <w:pPr>
        <w:pStyle w:val="Index2"/>
        <w:tabs>
          <w:tab w:val="right" w:leader="dot" w:pos="4310"/>
        </w:tabs>
        <w:rPr>
          <w:noProof/>
        </w:rPr>
      </w:pPr>
      <w:r>
        <w:rPr>
          <w:noProof/>
        </w:rPr>
        <w:t>$$OS^%ZOSV, 265</w:t>
      </w:r>
    </w:p>
    <w:p w:rsidR="00EE31EC" w:rsidRDefault="00EE31EC">
      <w:pPr>
        <w:pStyle w:val="Index2"/>
        <w:tabs>
          <w:tab w:val="right" w:leader="dot" w:pos="4310"/>
        </w:tabs>
        <w:rPr>
          <w:noProof/>
        </w:rPr>
      </w:pPr>
      <w:r>
        <w:rPr>
          <w:noProof/>
        </w:rPr>
        <w:t>$$VERSION^%ZOSV, 268</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259</w:t>
      </w:r>
    </w:p>
    <w:p w:rsidR="00EE31EC" w:rsidRDefault="00EE31EC">
      <w:pPr>
        <w:pStyle w:val="Index2"/>
        <w:tabs>
          <w:tab w:val="right" w:leader="dot" w:pos="4310"/>
        </w:tabs>
        <w:rPr>
          <w:noProof/>
        </w:rPr>
      </w:pPr>
      <w:r>
        <w:rPr>
          <w:noProof/>
        </w:rPr>
        <w:lastRenderedPageBreak/>
        <w:t>Direct Mode Utilities, 259</w:t>
      </w:r>
    </w:p>
    <w:p w:rsidR="00EE31EC" w:rsidRDefault="00EE31EC">
      <w:pPr>
        <w:pStyle w:val="Index2"/>
        <w:tabs>
          <w:tab w:val="right" w:leader="dot" w:pos="4310"/>
        </w:tabs>
        <w:rPr>
          <w:noProof/>
        </w:rPr>
      </w:pPr>
      <w:r>
        <w:rPr>
          <w:noProof/>
        </w:rPr>
        <w:t>DOLRO^%ZOSV, 263</w:t>
      </w:r>
    </w:p>
    <w:p w:rsidR="00EE31EC" w:rsidRDefault="00EE31EC">
      <w:pPr>
        <w:pStyle w:val="Index2"/>
        <w:tabs>
          <w:tab w:val="right" w:leader="dot" w:pos="4310"/>
        </w:tabs>
        <w:rPr>
          <w:noProof/>
        </w:rPr>
      </w:pPr>
      <w:r>
        <w:rPr>
          <w:noProof/>
        </w:rPr>
        <w:t>GETENV^%ZOSV, 264</w:t>
      </w:r>
    </w:p>
    <w:p w:rsidR="00EE31EC" w:rsidRDefault="00EE31EC">
      <w:pPr>
        <w:pStyle w:val="Index2"/>
        <w:tabs>
          <w:tab w:val="right" w:leader="dot" w:pos="4310"/>
        </w:tabs>
        <w:rPr>
          <w:noProof/>
        </w:rPr>
      </w:pPr>
      <w:r>
        <w:rPr>
          <w:noProof/>
        </w:rPr>
        <w:t>Global Block Count, 259</w:t>
      </w:r>
    </w:p>
    <w:p w:rsidR="00EE31EC" w:rsidRDefault="00EE31EC">
      <w:pPr>
        <w:pStyle w:val="Index2"/>
        <w:tabs>
          <w:tab w:val="right" w:leader="dot" w:pos="4310"/>
        </w:tabs>
        <w:rPr>
          <w:noProof/>
        </w:rPr>
      </w:pPr>
      <w:r>
        <w:rPr>
          <w:noProof/>
        </w:rPr>
        <w:t>LOGRSRC^%ZOSV, 264</w:t>
      </w:r>
    </w:p>
    <w:p w:rsidR="00EE31EC" w:rsidRDefault="00EE31EC">
      <w:pPr>
        <w:pStyle w:val="Index2"/>
        <w:tabs>
          <w:tab w:val="right" w:leader="dot" w:pos="4310"/>
        </w:tabs>
        <w:rPr>
          <w:noProof/>
        </w:rPr>
      </w:pPr>
      <w:r>
        <w:rPr>
          <w:noProof/>
        </w:rPr>
        <w:t>SETENV^%ZOSV, 265</w:t>
      </w:r>
    </w:p>
    <w:p w:rsidR="00EE31EC" w:rsidRDefault="00EE31EC">
      <w:pPr>
        <w:pStyle w:val="Index2"/>
        <w:tabs>
          <w:tab w:val="right" w:leader="dot" w:pos="4310"/>
        </w:tabs>
        <w:rPr>
          <w:noProof/>
        </w:rPr>
      </w:pPr>
      <w:r>
        <w:rPr>
          <w:noProof/>
        </w:rPr>
        <w:t>SETNM^%ZOSV, 266</w:t>
      </w:r>
    </w:p>
    <w:p w:rsidR="00EE31EC" w:rsidRDefault="00EE31EC">
      <w:pPr>
        <w:pStyle w:val="Index2"/>
        <w:tabs>
          <w:tab w:val="right" w:leader="dot" w:pos="4310"/>
        </w:tabs>
        <w:rPr>
          <w:noProof/>
        </w:rPr>
      </w:pPr>
      <w:r>
        <w:rPr>
          <w:noProof/>
        </w:rPr>
        <w:t>T0^%ZOSV, 266</w:t>
      </w:r>
    </w:p>
    <w:p w:rsidR="00EE31EC" w:rsidRDefault="00EE31EC">
      <w:pPr>
        <w:pStyle w:val="Index2"/>
        <w:tabs>
          <w:tab w:val="right" w:leader="dot" w:pos="4310"/>
        </w:tabs>
        <w:rPr>
          <w:noProof/>
        </w:rPr>
      </w:pPr>
      <w:r>
        <w:rPr>
          <w:noProof/>
        </w:rPr>
        <w:t>T1^%ZOSV, 267</w:t>
      </w:r>
    </w:p>
    <w:p w:rsidR="00EE31EC" w:rsidRDefault="00EE31EC">
      <w:pPr>
        <w:pStyle w:val="Index2"/>
        <w:tabs>
          <w:tab w:val="right" w:leader="dot" w:pos="4310"/>
        </w:tabs>
        <w:rPr>
          <w:noProof/>
        </w:rPr>
      </w:pPr>
      <w:r>
        <w:rPr>
          <w:noProof/>
        </w:rPr>
        <w:t>Update ^%ZOSF Nodes, 259</w:t>
      </w:r>
    </w:p>
    <w:p w:rsidR="00EE31EC" w:rsidRDefault="00EE31EC">
      <w:pPr>
        <w:pStyle w:val="Index1"/>
        <w:tabs>
          <w:tab w:val="right" w:leader="dot" w:pos="4310"/>
        </w:tabs>
        <w:rPr>
          <w:noProof/>
        </w:rPr>
      </w:pPr>
      <w:r>
        <w:rPr>
          <w:noProof/>
        </w:rPr>
        <w:t>Operations Management Menu, 187</w:t>
      </w:r>
    </w:p>
    <w:p w:rsidR="00EE31EC" w:rsidRDefault="00EE31EC">
      <w:pPr>
        <w:pStyle w:val="Index1"/>
        <w:tabs>
          <w:tab w:val="right" w:leader="dot" w:pos="4310"/>
        </w:tabs>
        <w:rPr>
          <w:noProof/>
        </w:rPr>
      </w:pPr>
      <w:r>
        <w:rPr>
          <w:noProof/>
        </w:rPr>
        <w:t>OPKG^XUHUI, 101</w:t>
      </w:r>
    </w:p>
    <w:p w:rsidR="00EE31EC" w:rsidRDefault="00EE31EC">
      <w:pPr>
        <w:pStyle w:val="Index1"/>
        <w:tabs>
          <w:tab w:val="right" w:leader="dot" w:pos="4310"/>
        </w:tabs>
        <w:rPr>
          <w:noProof/>
        </w:rPr>
      </w:pPr>
      <w:r>
        <w:rPr>
          <w:noProof/>
        </w:rPr>
        <w:t>OPTION File (#19), 101, 157, 184, 207, 208, 209, 211, 212, 218, 222, 278, 289, 302, 322, 323, 324, 461</w:t>
      </w:r>
    </w:p>
    <w:p w:rsidR="00EE31EC" w:rsidRDefault="00EE31EC">
      <w:pPr>
        <w:pStyle w:val="Index2"/>
        <w:tabs>
          <w:tab w:val="right" w:leader="dot" w:pos="4310"/>
        </w:tabs>
        <w:rPr>
          <w:noProof/>
        </w:rPr>
      </w:pPr>
      <w:r>
        <w:rPr>
          <w:noProof/>
        </w:rPr>
        <w:t>Entry Action, 208</w:t>
      </w:r>
    </w:p>
    <w:p w:rsidR="00EE31EC" w:rsidRDefault="00EE31EC">
      <w:pPr>
        <w:pStyle w:val="Index2"/>
        <w:tabs>
          <w:tab w:val="right" w:leader="dot" w:pos="4310"/>
        </w:tabs>
        <w:rPr>
          <w:noProof/>
        </w:rPr>
      </w:pPr>
      <w:r>
        <w:rPr>
          <w:noProof/>
        </w:rPr>
        <w:t>Exit Action, 208</w:t>
      </w:r>
    </w:p>
    <w:p w:rsidR="00EE31EC" w:rsidRDefault="00EE31EC">
      <w:pPr>
        <w:pStyle w:val="Index2"/>
        <w:tabs>
          <w:tab w:val="right" w:leader="dot" w:pos="4310"/>
        </w:tabs>
        <w:rPr>
          <w:noProof/>
        </w:rPr>
      </w:pPr>
      <w:r>
        <w:rPr>
          <w:noProof/>
        </w:rPr>
        <w:t>Header, 208</w:t>
      </w:r>
    </w:p>
    <w:p w:rsidR="00EE31EC" w:rsidRDefault="00EE31EC">
      <w:pPr>
        <w:pStyle w:val="Index1"/>
        <w:tabs>
          <w:tab w:val="right" w:leader="dot" w:pos="4310"/>
        </w:tabs>
        <w:rPr>
          <w:noProof/>
        </w:rPr>
      </w:pPr>
      <w:r>
        <w:rPr>
          <w:noProof/>
        </w:rPr>
        <w:t>OPTION SCHEDULING File (#19.2), 157, 301, 302, 303, 323</w:t>
      </w:r>
    </w:p>
    <w:p w:rsidR="00EE31EC" w:rsidRDefault="00EE31EC">
      <w:pPr>
        <w:pStyle w:val="Index1"/>
        <w:tabs>
          <w:tab w:val="right" w:leader="dot" w:pos="4310"/>
        </w:tabs>
        <w:rPr>
          <w:noProof/>
        </w:rPr>
      </w:pPr>
      <w:r>
        <w:rPr>
          <w:noProof/>
        </w:rPr>
        <w:t>OPTION^%ZTLOAD, 337</w:t>
      </w:r>
    </w:p>
    <w:p w:rsidR="00EE31EC" w:rsidRDefault="00EE31EC">
      <w:pPr>
        <w:pStyle w:val="Index1"/>
        <w:tabs>
          <w:tab w:val="right" w:leader="dot" w:pos="4310"/>
        </w:tabs>
        <w:rPr>
          <w:noProof/>
        </w:rPr>
      </w:pPr>
      <w:r>
        <w:rPr>
          <w:noProof/>
        </w:rPr>
        <w:t>Options</w:t>
      </w:r>
    </w:p>
    <w:p w:rsidR="00EE31EC" w:rsidRDefault="00EE31EC">
      <w:pPr>
        <w:pStyle w:val="Index2"/>
        <w:tabs>
          <w:tab w:val="right" w:leader="dot" w:pos="4310"/>
        </w:tabs>
        <w:rPr>
          <w:noProof/>
        </w:rPr>
      </w:pPr>
      <w:r w:rsidRPr="007B182B">
        <w:rPr>
          <w:noProof/>
          <w:kern w:val="2"/>
        </w:rPr>
        <w:t>%Index of Routines</w:t>
      </w:r>
      <w:r>
        <w:rPr>
          <w:noProof/>
        </w:rPr>
        <w:t>, 429, 444</w:t>
      </w:r>
    </w:p>
    <w:p w:rsidR="00EE31EC" w:rsidRDefault="00EE31EC">
      <w:pPr>
        <w:pStyle w:val="Index2"/>
        <w:tabs>
          <w:tab w:val="right" w:leader="dot" w:pos="4310"/>
        </w:tabs>
        <w:rPr>
          <w:noProof/>
        </w:rPr>
      </w:pPr>
      <w:r>
        <w:rPr>
          <w:noProof/>
        </w:rPr>
        <w:t>ACTION, 224</w:t>
      </w:r>
    </w:p>
    <w:p w:rsidR="00EE31EC" w:rsidRDefault="00EE31EC">
      <w:pPr>
        <w:pStyle w:val="Index2"/>
        <w:tabs>
          <w:tab w:val="right" w:leader="dot" w:pos="4310"/>
        </w:tabs>
        <w:rPr>
          <w:noProof/>
        </w:rPr>
      </w:pPr>
      <w:r>
        <w:rPr>
          <w:noProof/>
        </w:rPr>
        <w:t>Actual Usage of Alpha/Beta Test Options, 187</w:t>
      </w:r>
    </w:p>
    <w:p w:rsidR="00EE31EC" w:rsidRDefault="00EE31EC">
      <w:pPr>
        <w:pStyle w:val="Index2"/>
        <w:tabs>
          <w:tab w:val="right" w:leader="dot" w:pos="4310"/>
        </w:tabs>
        <w:rPr>
          <w:noProof/>
        </w:rPr>
      </w:pPr>
      <w:r>
        <w:rPr>
          <w:noProof/>
        </w:rPr>
        <w:t>Alpha/Beta Test Option Usage Menu, 187</w:t>
      </w:r>
    </w:p>
    <w:p w:rsidR="00EE31EC" w:rsidRDefault="00EE31EC">
      <w:pPr>
        <w:pStyle w:val="Index2"/>
        <w:tabs>
          <w:tab w:val="right" w:leader="dot" w:pos="4310"/>
        </w:tabs>
        <w:rPr>
          <w:noProof/>
        </w:rPr>
      </w:pPr>
      <w:r>
        <w:rPr>
          <w:noProof/>
        </w:rPr>
        <w:t>Ask if Production Account Option, 283</w:t>
      </w:r>
    </w:p>
    <w:p w:rsidR="00EE31EC" w:rsidRDefault="00EE31EC">
      <w:pPr>
        <w:pStyle w:val="Index2"/>
        <w:tabs>
          <w:tab w:val="right" w:leader="dot" w:pos="4310"/>
        </w:tabs>
        <w:rPr>
          <w:noProof/>
        </w:rPr>
      </w:pPr>
      <w:r>
        <w:rPr>
          <w:noProof/>
        </w:rPr>
        <w:t>Calculate and Show Checksum Values</w:t>
      </w:r>
    </w:p>
    <w:p w:rsidR="00EE31EC" w:rsidRDefault="00EE31EC">
      <w:pPr>
        <w:pStyle w:val="Index3"/>
        <w:tabs>
          <w:tab w:val="right" w:leader="dot" w:pos="4310"/>
        </w:tabs>
        <w:rPr>
          <w:noProof/>
        </w:rPr>
      </w:pPr>
      <w:r>
        <w:rPr>
          <w:noProof/>
        </w:rPr>
        <w:t>Programmer Options Menu, 437, 438</w:t>
      </w:r>
    </w:p>
    <w:p w:rsidR="00EE31EC" w:rsidRDefault="00EE31EC">
      <w:pPr>
        <w:pStyle w:val="Index2"/>
        <w:tabs>
          <w:tab w:val="right" w:leader="dot" w:pos="4310"/>
        </w:tabs>
        <w:rPr>
          <w:noProof/>
        </w:rPr>
      </w:pPr>
      <w:r>
        <w:rPr>
          <w:noProof/>
        </w:rPr>
        <w:t>Clean Error Trap, 96</w:t>
      </w:r>
    </w:p>
    <w:p w:rsidR="00EE31EC" w:rsidRDefault="00EE31EC">
      <w:pPr>
        <w:pStyle w:val="Index2"/>
        <w:tabs>
          <w:tab w:val="right" w:leader="dot" w:pos="4310"/>
        </w:tabs>
        <w:rPr>
          <w:noProof/>
        </w:rPr>
      </w:pPr>
      <w:r>
        <w:rPr>
          <w:noProof/>
        </w:rPr>
        <w:t>Compare local/national checksums report, 433, 438</w:t>
      </w:r>
    </w:p>
    <w:p w:rsidR="00EE31EC" w:rsidRDefault="00EE31EC">
      <w:pPr>
        <w:pStyle w:val="Index2"/>
        <w:tabs>
          <w:tab w:val="right" w:leader="dot" w:pos="4310"/>
        </w:tabs>
        <w:rPr>
          <w:noProof/>
        </w:rPr>
      </w:pPr>
      <w:r w:rsidRPr="007B182B">
        <w:rPr>
          <w:noProof/>
          <w:kern w:val="2"/>
        </w:rPr>
        <w:t>Compare Routines on Tape to Disk</w:t>
      </w:r>
      <w:r>
        <w:rPr>
          <w:noProof/>
        </w:rPr>
        <w:t>, 433</w:t>
      </w:r>
    </w:p>
    <w:p w:rsidR="00EE31EC" w:rsidRDefault="00EE31EC">
      <w:pPr>
        <w:pStyle w:val="Index2"/>
        <w:tabs>
          <w:tab w:val="right" w:leader="dot" w:pos="4310"/>
        </w:tabs>
        <w:rPr>
          <w:noProof/>
        </w:rPr>
      </w:pPr>
      <w:r w:rsidRPr="007B182B">
        <w:rPr>
          <w:noProof/>
          <w:kern w:val="2"/>
        </w:rPr>
        <w:t>Compare Two Routines</w:t>
      </w:r>
      <w:r>
        <w:rPr>
          <w:noProof/>
        </w:rPr>
        <w:t>, 434</w:t>
      </w:r>
    </w:p>
    <w:p w:rsidR="00EE31EC" w:rsidRDefault="00EE31EC">
      <w:pPr>
        <w:pStyle w:val="Index2"/>
        <w:tabs>
          <w:tab w:val="right" w:leader="dot" w:pos="4310"/>
        </w:tabs>
        <w:rPr>
          <w:noProof/>
        </w:rPr>
      </w:pPr>
      <w:r>
        <w:rPr>
          <w:noProof/>
        </w:rPr>
        <w:t>Creating, 207</w:t>
      </w:r>
    </w:p>
    <w:p w:rsidR="00EE31EC" w:rsidRDefault="00EE31EC">
      <w:pPr>
        <w:pStyle w:val="Index2"/>
        <w:tabs>
          <w:tab w:val="right" w:leader="dot" w:pos="4310"/>
        </w:tabs>
        <w:rPr>
          <w:noProof/>
        </w:rPr>
      </w:pPr>
      <w:r>
        <w:rPr>
          <w:noProof/>
        </w:rPr>
        <w:t>Data Dictionary Utilities, lxiv</w:t>
      </w:r>
    </w:p>
    <w:p w:rsidR="00EE31EC" w:rsidRDefault="00EE31EC">
      <w:pPr>
        <w:pStyle w:val="Index2"/>
        <w:tabs>
          <w:tab w:val="right" w:leader="dot" w:pos="4310"/>
        </w:tabs>
        <w:rPr>
          <w:noProof/>
        </w:rPr>
      </w:pPr>
      <w:r>
        <w:rPr>
          <w:noProof/>
        </w:rPr>
        <w:t>Delete Old (&gt;14d) Alerts, 29, 33</w:t>
      </w:r>
    </w:p>
    <w:p w:rsidR="00EE31EC" w:rsidRDefault="00EE31EC">
      <w:pPr>
        <w:pStyle w:val="Index2"/>
        <w:tabs>
          <w:tab w:val="right" w:leader="dot" w:pos="4310"/>
        </w:tabs>
        <w:rPr>
          <w:noProof/>
        </w:rPr>
      </w:pPr>
      <w:r w:rsidRPr="007B182B">
        <w:rPr>
          <w:noProof/>
          <w:kern w:val="2"/>
        </w:rPr>
        <w:t>Delete Routines</w:t>
      </w:r>
      <w:r>
        <w:rPr>
          <w:noProof/>
        </w:rPr>
        <w:t>, 434</w:t>
      </w:r>
    </w:p>
    <w:p w:rsidR="00EE31EC" w:rsidRDefault="00EE31EC">
      <w:pPr>
        <w:pStyle w:val="Index2"/>
        <w:tabs>
          <w:tab w:val="right" w:leader="dot" w:pos="4310"/>
        </w:tabs>
        <w:rPr>
          <w:noProof/>
        </w:rPr>
      </w:pPr>
      <w:r>
        <w:rPr>
          <w:noProof/>
        </w:rPr>
        <w:t>Delete Unreferenced Options, 221</w:t>
      </w:r>
    </w:p>
    <w:p w:rsidR="00EE31EC" w:rsidRDefault="00EE31EC">
      <w:pPr>
        <w:pStyle w:val="Index2"/>
        <w:tabs>
          <w:tab w:val="right" w:leader="dot" w:pos="4310"/>
        </w:tabs>
        <w:rPr>
          <w:noProof/>
        </w:rPr>
      </w:pPr>
      <w:r>
        <w:rPr>
          <w:noProof/>
        </w:rPr>
        <w:t>DI DDU, lxiv</w:t>
      </w:r>
    </w:p>
    <w:p w:rsidR="00EE31EC" w:rsidRDefault="00EE31EC">
      <w:pPr>
        <w:pStyle w:val="Index2"/>
        <w:tabs>
          <w:tab w:val="right" w:leader="dot" w:pos="4310"/>
        </w:tabs>
        <w:rPr>
          <w:noProof/>
        </w:rPr>
      </w:pPr>
      <w:r>
        <w:rPr>
          <w:noProof/>
        </w:rPr>
        <w:t>DILIST, lxiv</w:t>
      </w:r>
    </w:p>
    <w:p w:rsidR="00EE31EC" w:rsidRDefault="00EE31EC">
      <w:pPr>
        <w:pStyle w:val="Index2"/>
        <w:tabs>
          <w:tab w:val="right" w:leader="dot" w:pos="4310"/>
        </w:tabs>
        <w:rPr>
          <w:noProof/>
        </w:rPr>
      </w:pPr>
      <w:r>
        <w:rPr>
          <w:noProof/>
        </w:rPr>
        <w:t>Enter/Edit Kernel Site Parameters option, 189</w:t>
      </w:r>
    </w:p>
    <w:p w:rsidR="00EE31EC" w:rsidRDefault="00EE31EC">
      <w:pPr>
        <w:pStyle w:val="Index2"/>
        <w:tabs>
          <w:tab w:val="right" w:leader="dot" w:pos="4310"/>
        </w:tabs>
        <w:rPr>
          <w:noProof/>
        </w:rPr>
      </w:pPr>
      <w:r>
        <w:rPr>
          <w:noProof/>
        </w:rPr>
        <w:t>Error Trap Display Option, 96</w:t>
      </w:r>
    </w:p>
    <w:p w:rsidR="00EE31EC" w:rsidRDefault="00EE31EC">
      <w:pPr>
        <w:pStyle w:val="Index2"/>
        <w:tabs>
          <w:tab w:val="right" w:leader="dot" w:pos="4310"/>
        </w:tabs>
        <w:rPr>
          <w:noProof/>
        </w:rPr>
      </w:pPr>
      <w:r>
        <w:rPr>
          <w:noProof/>
        </w:rPr>
        <w:t>Errors Logged in Alpha/Beta Test (QUEUED), 185, 186</w:t>
      </w:r>
    </w:p>
    <w:p w:rsidR="00EE31EC" w:rsidRDefault="00EE31EC">
      <w:pPr>
        <w:pStyle w:val="Index2"/>
        <w:tabs>
          <w:tab w:val="right" w:leader="dot" w:pos="4310"/>
        </w:tabs>
        <w:rPr>
          <w:noProof/>
        </w:rPr>
      </w:pPr>
      <w:r>
        <w:rPr>
          <w:noProof/>
        </w:rPr>
        <w:t>EVE, 142</w:t>
      </w:r>
    </w:p>
    <w:p w:rsidR="00EE31EC" w:rsidRDefault="00EE31EC">
      <w:pPr>
        <w:pStyle w:val="Index2"/>
        <w:tabs>
          <w:tab w:val="right" w:leader="dot" w:pos="4310"/>
        </w:tabs>
        <w:rPr>
          <w:noProof/>
        </w:rPr>
      </w:pPr>
      <w:r w:rsidRPr="007B182B">
        <w:rPr>
          <w:noProof/>
          <w:kern w:val="2"/>
        </w:rPr>
        <w:t>Flow Chart Entire Routine</w:t>
      </w:r>
      <w:r>
        <w:rPr>
          <w:noProof/>
        </w:rPr>
        <w:t>, 431</w:t>
      </w:r>
    </w:p>
    <w:p w:rsidR="00EE31EC" w:rsidRDefault="00EE31EC">
      <w:pPr>
        <w:pStyle w:val="Index2"/>
        <w:tabs>
          <w:tab w:val="right" w:leader="dot" w:pos="4310"/>
        </w:tabs>
        <w:rPr>
          <w:noProof/>
        </w:rPr>
      </w:pPr>
      <w:r w:rsidRPr="007B182B">
        <w:rPr>
          <w:noProof/>
          <w:kern w:val="2"/>
        </w:rPr>
        <w:t>Flow Chart from Entry Point</w:t>
      </w:r>
      <w:r>
        <w:rPr>
          <w:noProof/>
        </w:rPr>
        <w:t>, 431</w:t>
      </w:r>
    </w:p>
    <w:p w:rsidR="00EE31EC" w:rsidRDefault="00EE31EC">
      <w:pPr>
        <w:pStyle w:val="Index2"/>
        <w:tabs>
          <w:tab w:val="right" w:leader="dot" w:pos="4310"/>
        </w:tabs>
        <w:rPr>
          <w:noProof/>
        </w:rPr>
      </w:pPr>
      <w:r>
        <w:rPr>
          <w:noProof/>
        </w:rPr>
        <w:t>Global Block Count, 221, 259</w:t>
      </w:r>
    </w:p>
    <w:p w:rsidR="00EE31EC" w:rsidRDefault="00EE31EC">
      <w:pPr>
        <w:pStyle w:val="Index2"/>
        <w:tabs>
          <w:tab w:val="right" w:leader="dot" w:pos="4310"/>
        </w:tabs>
        <w:rPr>
          <w:noProof/>
        </w:rPr>
      </w:pPr>
      <w:r w:rsidRPr="007B182B">
        <w:rPr>
          <w:noProof/>
          <w:kern w:val="2"/>
        </w:rPr>
        <w:t>Group Routine Edit</w:t>
      </w:r>
      <w:r>
        <w:rPr>
          <w:noProof/>
        </w:rPr>
        <w:t>, 431, 432</w:t>
      </w:r>
    </w:p>
    <w:p w:rsidR="00EE31EC" w:rsidRDefault="00EE31EC">
      <w:pPr>
        <w:pStyle w:val="Index2"/>
        <w:tabs>
          <w:tab w:val="right" w:leader="dot" w:pos="4310"/>
        </w:tabs>
        <w:rPr>
          <w:noProof/>
        </w:rPr>
      </w:pPr>
      <w:r w:rsidRPr="007B182B">
        <w:rPr>
          <w:noProof/>
          <w:kern w:val="2"/>
        </w:rPr>
        <w:lastRenderedPageBreak/>
        <w:t>Input Routines</w:t>
      </w:r>
      <w:r>
        <w:rPr>
          <w:noProof/>
        </w:rPr>
        <w:t>, 434</w:t>
      </w:r>
    </w:p>
    <w:p w:rsidR="00EE31EC" w:rsidRDefault="00EE31EC">
      <w:pPr>
        <w:pStyle w:val="Index2"/>
        <w:tabs>
          <w:tab w:val="right" w:leader="dot" w:pos="4310"/>
        </w:tabs>
        <w:rPr>
          <w:noProof/>
        </w:rPr>
      </w:pPr>
      <w:r>
        <w:rPr>
          <w:noProof/>
        </w:rPr>
        <w:t>Install Package(s), 165</w:t>
      </w:r>
    </w:p>
    <w:p w:rsidR="00EE31EC" w:rsidRDefault="00EE31EC">
      <w:pPr>
        <w:pStyle w:val="Index2"/>
        <w:tabs>
          <w:tab w:val="right" w:leader="dot" w:pos="4310"/>
        </w:tabs>
        <w:rPr>
          <w:noProof/>
        </w:rPr>
      </w:pPr>
      <w:r>
        <w:rPr>
          <w:noProof/>
        </w:rPr>
        <w:t>Kernel Installation &amp; Distribution System, 142</w:t>
      </w:r>
    </w:p>
    <w:p w:rsidR="00EE31EC" w:rsidRDefault="00EE31EC">
      <w:pPr>
        <w:pStyle w:val="Index2"/>
        <w:tabs>
          <w:tab w:val="right" w:leader="dot" w:pos="4310"/>
        </w:tabs>
        <w:rPr>
          <w:noProof/>
        </w:rPr>
      </w:pPr>
      <w:r>
        <w:rPr>
          <w:noProof/>
        </w:rPr>
        <w:t>Kernel Management Menu, 189, 283</w:t>
      </w:r>
    </w:p>
    <w:p w:rsidR="00EE31EC" w:rsidRDefault="00EE31EC">
      <w:pPr>
        <w:pStyle w:val="Index2"/>
        <w:tabs>
          <w:tab w:val="right" w:leader="dot" w:pos="4310"/>
        </w:tabs>
        <w:rPr>
          <w:noProof/>
        </w:rPr>
      </w:pPr>
      <w:r>
        <w:rPr>
          <w:noProof/>
        </w:rPr>
        <w:t>KIDS, 142, 157</w:t>
      </w:r>
    </w:p>
    <w:p w:rsidR="00EE31EC" w:rsidRDefault="00EE31EC">
      <w:pPr>
        <w:pStyle w:val="Index2"/>
        <w:tabs>
          <w:tab w:val="right" w:leader="dot" w:pos="4310"/>
        </w:tabs>
        <w:rPr>
          <w:noProof/>
        </w:rPr>
      </w:pPr>
      <w:r>
        <w:rPr>
          <w:noProof/>
        </w:rPr>
        <w:t>List File Attributes, lxiv</w:t>
      </w:r>
    </w:p>
    <w:p w:rsidR="00EE31EC" w:rsidRDefault="00EE31EC">
      <w:pPr>
        <w:pStyle w:val="Index2"/>
        <w:tabs>
          <w:tab w:val="right" w:leader="dot" w:pos="4310"/>
        </w:tabs>
        <w:rPr>
          <w:noProof/>
        </w:rPr>
      </w:pPr>
      <w:r>
        <w:rPr>
          <w:noProof/>
        </w:rPr>
        <w:t>List Global, 222</w:t>
      </w:r>
    </w:p>
    <w:p w:rsidR="00EE31EC" w:rsidRDefault="00EE31EC">
      <w:pPr>
        <w:pStyle w:val="Index2"/>
        <w:tabs>
          <w:tab w:val="right" w:leader="dot" w:pos="4310"/>
        </w:tabs>
        <w:rPr>
          <w:noProof/>
        </w:rPr>
      </w:pPr>
      <w:r w:rsidRPr="007B182B">
        <w:rPr>
          <w:noProof/>
          <w:kern w:val="2"/>
        </w:rPr>
        <w:t>List Routines</w:t>
      </w:r>
      <w:r>
        <w:rPr>
          <w:noProof/>
        </w:rPr>
        <w:t>, 432</w:t>
      </w:r>
    </w:p>
    <w:p w:rsidR="00EE31EC" w:rsidRDefault="00EE31EC">
      <w:pPr>
        <w:pStyle w:val="Index2"/>
        <w:tabs>
          <w:tab w:val="right" w:leader="dot" w:pos="4310"/>
        </w:tabs>
        <w:rPr>
          <w:noProof/>
        </w:rPr>
      </w:pPr>
      <w:r>
        <w:rPr>
          <w:noProof/>
        </w:rPr>
        <w:t>Load/refresh checksum values into ROUTINE file, 434</w:t>
      </w:r>
    </w:p>
    <w:p w:rsidR="00EE31EC" w:rsidRDefault="00EE31EC">
      <w:pPr>
        <w:pStyle w:val="Index2"/>
        <w:tabs>
          <w:tab w:val="right" w:leader="dot" w:pos="4310"/>
        </w:tabs>
        <w:rPr>
          <w:noProof/>
        </w:rPr>
      </w:pPr>
      <w:r>
        <w:rPr>
          <w:noProof/>
        </w:rPr>
        <w:t>Low Usage of Alpha/Beta Test Options, 188</w:t>
      </w:r>
    </w:p>
    <w:p w:rsidR="00EE31EC" w:rsidRDefault="00EE31EC">
      <w:pPr>
        <w:pStyle w:val="Index2"/>
        <w:tabs>
          <w:tab w:val="right" w:leader="dot" w:pos="4310"/>
        </w:tabs>
        <w:rPr>
          <w:noProof/>
        </w:rPr>
      </w:pPr>
      <w:r>
        <w:rPr>
          <w:noProof/>
        </w:rPr>
        <w:t>Monitor Taskman, 311</w:t>
      </w:r>
    </w:p>
    <w:p w:rsidR="00EE31EC" w:rsidRDefault="00EE31EC">
      <w:pPr>
        <w:pStyle w:val="Index2"/>
        <w:tabs>
          <w:tab w:val="right" w:leader="dot" w:pos="4310"/>
        </w:tabs>
        <w:rPr>
          <w:noProof/>
        </w:rPr>
      </w:pPr>
      <w:r>
        <w:rPr>
          <w:noProof/>
        </w:rPr>
        <w:t>MUnit Test Group edit, 392</w:t>
      </w:r>
    </w:p>
    <w:p w:rsidR="00EE31EC" w:rsidRDefault="00EE31EC">
      <w:pPr>
        <w:pStyle w:val="Index2"/>
        <w:tabs>
          <w:tab w:val="right" w:leader="dot" w:pos="4310"/>
        </w:tabs>
        <w:rPr>
          <w:noProof/>
        </w:rPr>
      </w:pPr>
      <w:r>
        <w:rPr>
          <w:noProof/>
        </w:rPr>
        <w:t>Operations Management, 187</w:t>
      </w:r>
    </w:p>
    <w:p w:rsidR="00EE31EC" w:rsidRDefault="00EE31EC">
      <w:pPr>
        <w:pStyle w:val="Index2"/>
        <w:tabs>
          <w:tab w:val="right" w:leader="dot" w:pos="4310"/>
        </w:tabs>
        <w:rPr>
          <w:noProof/>
        </w:rPr>
      </w:pPr>
      <w:r w:rsidRPr="007B182B">
        <w:rPr>
          <w:noProof/>
          <w:kern w:val="2"/>
        </w:rPr>
        <w:t>Output Routines</w:t>
      </w:r>
      <w:r>
        <w:rPr>
          <w:noProof/>
        </w:rPr>
        <w:t>, 434</w:t>
      </w:r>
    </w:p>
    <w:p w:rsidR="00EE31EC" w:rsidRDefault="00EE31EC">
      <w:pPr>
        <w:pStyle w:val="Index2"/>
        <w:tabs>
          <w:tab w:val="right" w:leader="dot" w:pos="4310"/>
        </w:tabs>
        <w:rPr>
          <w:noProof/>
        </w:rPr>
      </w:pPr>
      <w:r>
        <w:rPr>
          <w:noProof/>
        </w:rPr>
        <w:t>Place Taskman in a WAIT State, 311</w:t>
      </w:r>
    </w:p>
    <w:p w:rsidR="00EE31EC" w:rsidRDefault="00EE31EC">
      <w:pPr>
        <w:pStyle w:val="Index2"/>
        <w:tabs>
          <w:tab w:val="right" w:leader="dot" w:pos="4310"/>
        </w:tabs>
        <w:rPr>
          <w:noProof/>
        </w:rPr>
      </w:pPr>
      <w:r>
        <w:rPr>
          <w:noProof/>
        </w:rPr>
        <w:t>Print Alpha/Beta Errors (Date/Site/Num/Rou/Err), 188</w:t>
      </w:r>
    </w:p>
    <w:p w:rsidR="00EE31EC" w:rsidRDefault="00EE31EC">
      <w:pPr>
        <w:pStyle w:val="Index2"/>
        <w:tabs>
          <w:tab w:val="right" w:leader="dot" w:pos="4310"/>
        </w:tabs>
        <w:rPr>
          <w:noProof/>
        </w:rPr>
      </w:pPr>
      <w:r>
        <w:rPr>
          <w:noProof/>
        </w:rPr>
        <w:t>Programmer Options, 142, 221, 222, 428, 435, 437, 444</w:t>
      </w:r>
    </w:p>
    <w:p w:rsidR="00EE31EC" w:rsidRDefault="00EE31EC">
      <w:pPr>
        <w:pStyle w:val="Index2"/>
        <w:tabs>
          <w:tab w:val="right" w:leader="dot" w:pos="4310"/>
        </w:tabs>
        <w:rPr>
          <w:noProof/>
        </w:rPr>
      </w:pPr>
      <w:r>
        <w:rPr>
          <w:noProof/>
        </w:rPr>
        <w:t>Regularly Scheduled, 208</w:t>
      </w:r>
    </w:p>
    <w:p w:rsidR="00EE31EC" w:rsidRDefault="00EE31EC">
      <w:pPr>
        <w:pStyle w:val="Index2"/>
        <w:tabs>
          <w:tab w:val="right" w:leader="dot" w:pos="4310"/>
        </w:tabs>
        <w:rPr>
          <w:noProof/>
        </w:rPr>
      </w:pPr>
      <w:r>
        <w:rPr>
          <w:noProof/>
        </w:rPr>
        <w:t>Remove Taskman from WAIT State, 311</w:t>
      </w:r>
    </w:p>
    <w:p w:rsidR="00EE31EC" w:rsidRDefault="00EE31EC">
      <w:pPr>
        <w:pStyle w:val="Index2"/>
        <w:tabs>
          <w:tab w:val="right" w:leader="dot" w:pos="4310"/>
        </w:tabs>
        <w:rPr>
          <w:noProof/>
        </w:rPr>
      </w:pPr>
      <w:r>
        <w:rPr>
          <w:noProof/>
        </w:rPr>
        <w:t>Routine Compare - Current with Previous, 436, 437</w:t>
      </w:r>
    </w:p>
    <w:p w:rsidR="00EE31EC" w:rsidRDefault="00EE31EC">
      <w:pPr>
        <w:pStyle w:val="Index2"/>
        <w:tabs>
          <w:tab w:val="right" w:leader="dot" w:pos="4310"/>
        </w:tabs>
        <w:rPr>
          <w:noProof/>
        </w:rPr>
      </w:pPr>
      <w:r w:rsidRPr="007B182B">
        <w:rPr>
          <w:noProof/>
          <w:kern w:val="2"/>
        </w:rPr>
        <w:t>Routine Edit</w:t>
      </w:r>
      <w:r>
        <w:rPr>
          <w:noProof/>
        </w:rPr>
        <w:t>, 432</w:t>
      </w:r>
    </w:p>
    <w:p w:rsidR="00EE31EC" w:rsidRDefault="00EE31EC">
      <w:pPr>
        <w:pStyle w:val="Index2"/>
        <w:tabs>
          <w:tab w:val="right" w:leader="dot" w:pos="4310"/>
        </w:tabs>
        <w:rPr>
          <w:noProof/>
        </w:rPr>
      </w:pPr>
      <w:r w:rsidRPr="007B182B">
        <w:rPr>
          <w:noProof/>
          <w:kern w:val="2"/>
        </w:rPr>
        <w:t>Routine Tools</w:t>
      </w:r>
      <w:r>
        <w:rPr>
          <w:noProof/>
        </w:rPr>
        <w:t>, 428, 444</w:t>
      </w:r>
    </w:p>
    <w:p w:rsidR="00EE31EC" w:rsidRDefault="00EE31EC">
      <w:pPr>
        <w:pStyle w:val="Index2"/>
        <w:tabs>
          <w:tab w:val="right" w:leader="dot" w:pos="4310"/>
        </w:tabs>
        <w:rPr>
          <w:noProof/>
        </w:rPr>
      </w:pPr>
      <w:r>
        <w:rPr>
          <w:noProof/>
        </w:rPr>
        <w:t>Routines by Patch Number, 432</w:t>
      </w:r>
    </w:p>
    <w:p w:rsidR="00EE31EC" w:rsidRDefault="00EE31EC">
      <w:pPr>
        <w:pStyle w:val="Index2"/>
        <w:tabs>
          <w:tab w:val="right" w:leader="dot" w:pos="4310"/>
        </w:tabs>
        <w:rPr>
          <w:noProof/>
        </w:rPr>
      </w:pPr>
      <w:r>
        <w:rPr>
          <w:noProof/>
        </w:rPr>
        <w:t>Run MUnit Tests from Test Groups, 392</w:t>
      </w:r>
    </w:p>
    <w:p w:rsidR="00EE31EC" w:rsidRDefault="00EE31EC">
      <w:pPr>
        <w:pStyle w:val="Index2"/>
        <w:tabs>
          <w:tab w:val="right" w:leader="dot" w:pos="4310"/>
        </w:tabs>
        <w:rPr>
          <w:noProof/>
        </w:rPr>
      </w:pPr>
      <w:r>
        <w:rPr>
          <w:noProof/>
        </w:rPr>
        <w:t>Send Alpha/Beta Usage to Programmers, 186, 188</w:t>
      </w:r>
    </w:p>
    <w:p w:rsidR="00EE31EC" w:rsidRDefault="00EE31EC">
      <w:pPr>
        <w:pStyle w:val="Index2"/>
        <w:tabs>
          <w:tab w:val="right" w:leader="dot" w:pos="4310"/>
        </w:tabs>
        <w:rPr>
          <w:noProof/>
        </w:rPr>
      </w:pPr>
      <w:r>
        <w:rPr>
          <w:noProof/>
        </w:rPr>
        <w:t>Startup PROD check, 283</w:t>
      </w:r>
    </w:p>
    <w:p w:rsidR="00EE31EC" w:rsidRDefault="00EE31EC">
      <w:pPr>
        <w:pStyle w:val="Index2"/>
        <w:tabs>
          <w:tab w:val="right" w:leader="dot" w:pos="4310"/>
        </w:tabs>
        <w:rPr>
          <w:noProof/>
        </w:rPr>
      </w:pPr>
      <w:r>
        <w:rPr>
          <w:noProof/>
        </w:rPr>
        <w:t>Stop Task Manager, 311</w:t>
      </w:r>
    </w:p>
    <w:p w:rsidR="00EE31EC" w:rsidRDefault="00EE31EC">
      <w:pPr>
        <w:pStyle w:val="Index2"/>
        <w:tabs>
          <w:tab w:val="right" w:leader="dot" w:pos="4310"/>
        </w:tabs>
        <w:rPr>
          <w:noProof/>
        </w:rPr>
      </w:pPr>
      <w:r>
        <w:rPr>
          <w:noProof/>
        </w:rPr>
        <w:t>Systems Manager Menu, 142, 436</w:t>
      </w:r>
    </w:p>
    <w:p w:rsidR="00EE31EC" w:rsidRDefault="00EE31EC">
      <w:pPr>
        <w:pStyle w:val="Index2"/>
        <w:tabs>
          <w:tab w:val="right" w:leader="dot" w:pos="4310"/>
        </w:tabs>
        <w:rPr>
          <w:noProof/>
        </w:rPr>
      </w:pPr>
      <w:r>
        <w:rPr>
          <w:noProof/>
        </w:rPr>
        <w:t xml:space="preserve">Test an option </w:t>
      </w:r>
      <w:r w:rsidRPr="007B182B">
        <w:rPr>
          <w:i/>
          <w:noProof/>
        </w:rPr>
        <w:t>not</w:t>
      </w:r>
      <w:r>
        <w:rPr>
          <w:noProof/>
        </w:rPr>
        <w:t xml:space="preserve"> in your menu, 222</w:t>
      </w:r>
    </w:p>
    <w:p w:rsidR="00EE31EC" w:rsidRDefault="00EE31EC">
      <w:pPr>
        <w:pStyle w:val="Index2"/>
        <w:tabs>
          <w:tab w:val="right" w:leader="dot" w:pos="4310"/>
        </w:tabs>
        <w:rPr>
          <w:noProof/>
        </w:rPr>
      </w:pPr>
      <w:r>
        <w:rPr>
          <w:noProof/>
        </w:rPr>
        <w:t>Types, 207</w:t>
      </w:r>
    </w:p>
    <w:p w:rsidR="00EE31EC" w:rsidRDefault="00EE31EC">
      <w:pPr>
        <w:pStyle w:val="Index2"/>
        <w:tabs>
          <w:tab w:val="right" w:leader="dot" w:pos="4310"/>
        </w:tabs>
        <w:rPr>
          <w:noProof/>
        </w:rPr>
      </w:pPr>
      <w:r>
        <w:rPr>
          <w:noProof/>
        </w:rPr>
        <w:t>Update with Current Routines, 436, 437</w:t>
      </w:r>
    </w:p>
    <w:p w:rsidR="00EE31EC" w:rsidRDefault="00EE31EC">
      <w:pPr>
        <w:pStyle w:val="Index2"/>
        <w:tabs>
          <w:tab w:val="right" w:leader="dot" w:pos="4310"/>
        </w:tabs>
        <w:rPr>
          <w:noProof/>
        </w:rPr>
      </w:pPr>
      <w:r>
        <w:rPr>
          <w:noProof/>
        </w:rPr>
        <w:t>USER TERMINATE ROUTINE (Obsolete), 279</w:t>
      </w:r>
    </w:p>
    <w:p w:rsidR="00EE31EC" w:rsidRDefault="00EE31EC">
      <w:pPr>
        <w:pStyle w:val="Index2"/>
        <w:tabs>
          <w:tab w:val="right" w:leader="dot" w:pos="4310"/>
        </w:tabs>
        <w:rPr>
          <w:noProof/>
        </w:rPr>
      </w:pPr>
      <w:r w:rsidRPr="007B182B">
        <w:rPr>
          <w:noProof/>
          <w:kern w:val="2"/>
        </w:rPr>
        <w:t>Variable Changer</w:t>
      </w:r>
      <w:r>
        <w:rPr>
          <w:noProof/>
        </w:rPr>
        <w:t>, 432</w:t>
      </w:r>
    </w:p>
    <w:p w:rsidR="00EE31EC" w:rsidRDefault="00EE31EC">
      <w:pPr>
        <w:pStyle w:val="Index2"/>
        <w:tabs>
          <w:tab w:val="right" w:leader="dot" w:pos="4310"/>
        </w:tabs>
        <w:rPr>
          <w:noProof/>
        </w:rPr>
      </w:pPr>
      <w:r>
        <w:rPr>
          <w:noProof/>
        </w:rPr>
        <w:t>Verifier Tools, 436</w:t>
      </w:r>
    </w:p>
    <w:p w:rsidR="00EE31EC" w:rsidRDefault="00EE31EC">
      <w:pPr>
        <w:pStyle w:val="Index2"/>
        <w:tabs>
          <w:tab w:val="right" w:leader="dot" w:pos="4310"/>
        </w:tabs>
        <w:rPr>
          <w:noProof/>
        </w:rPr>
      </w:pPr>
      <w:r>
        <w:rPr>
          <w:noProof/>
        </w:rPr>
        <w:t>Verifier Tools Menu, 436</w:t>
      </w:r>
    </w:p>
    <w:p w:rsidR="00EE31EC" w:rsidRDefault="00EE31EC">
      <w:pPr>
        <w:pStyle w:val="Index2"/>
        <w:tabs>
          <w:tab w:val="right" w:leader="dot" w:pos="4310"/>
        </w:tabs>
        <w:rPr>
          <w:noProof/>
        </w:rPr>
      </w:pPr>
      <w:r w:rsidRPr="007B182B">
        <w:rPr>
          <w:noProof/>
          <w:kern w:val="2"/>
        </w:rPr>
        <w:t>Version Number Update</w:t>
      </w:r>
      <w:r>
        <w:rPr>
          <w:noProof/>
        </w:rPr>
        <w:t>, 432</w:t>
      </w:r>
    </w:p>
    <w:p w:rsidR="00EE31EC" w:rsidRDefault="00EE31EC">
      <w:pPr>
        <w:pStyle w:val="Index2"/>
        <w:tabs>
          <w:tab w:val="right" w:leader="dot" w:pos="4310"/>
        </w:tabs>
        <w:rPr>
          <w:noProof/>
        </w:rPr>
      </w:pPr>
      <w:r>
        <w:rPr>
          <w:noProof/>
        </w:rPr>
        <w:t>XPD BUILD NAMESPACE, 144</w:t>
      </w:r>
    </w:p>
    <w:p w:rsidR="00EE31EC" w:rsidRDefault="00EE31EC">
      <w:pPr>
        <w:pStyle w:val="Index2"/>
        <w:tabs>
          <w:tab w:val="right" w:leader="dot" w:pos="4310"/>
        </w:tabs>
        <w:rPr>
          <w:noProof/>
        </w:rPr>
      </w:pPr>
      <w:r>
        <w:rPr>
          <w:noProof/>
        </w:rPr>
        <w:t>XPD COPY BUILD, 145</w:t>
      </w:r>
    </w:p>
    <w:p w:rsidR="00EE31EC" w:rsidRDefault="00EE31EC">
      <w:pPr>
        <w:pStyle w:val="Index2"/>
        <w:tabs>
          <w:tab w:val="right" w:leader="dot" w:pos="4310"/>
        </w:tabs>
        <w:rPr>
          <w:noProof/>
        </w:rPr>
      </w:pPr>
      <w:r>
        <w:rPr>
          <w:noProof/>
        </w:rPr>
        <w:t>XPD INSTALL BUILD, 165</w:t>
      </w:r>
    </w:p>
    <w:p w:rsidR="00EE31EC" w:rsidRDefault="00EE31EC">
      <w:pPr>
        <w:pStyle w:val="Index2"/>
        <w:tabs>
          <w:tab w:val="right" w:leader="dot" w:pos="4310"/>
        </w:tabs>
        <w:rPr>
          <w:noProof/>
        </w:rPr>
      </w:pPr>
      <w:r>
        <w:rPr>
          <w:noProof/>
        </w:rPr>
        <w:t>XPD MAIN, 142</w:t>
      </w:r>
    </w:p>
    <w:p w:rsidR="00EE31EC" w:rsidRDefault="00EE31EC">
      <w:pPr>
        <w:pStyle w:val="Index2"/>
        <w:tabs>
          <w:tab w:val="right" w:leader="dot" w:pos="4310"/>
        </w:tabs>
        <w:rPr>
          <w:noProof/>
        </w:rPr>
      </w:pPr>
      <w:r>
        <w:rPr>
          <w:noProof/>
        </w:rPr>
        <w:t>XQ UNREF’D OPTIONS, 221</w:t>
      </w:r>
    </w:p>
    <w:p w:rsidR="00EE31EC" w:rsidRDefault="00EE31EC">
      <w:pPr>
        <w:pStyle w:val="Index2"/>
        <w:tabs>
          <w:tab w:val="right" w:leader="dot" w:pos="4310"/>
        </w:tabs>
        <w:rPr>
          <w:noProof/>
        </w:rPr>
      </w:pPr>
      <w:r>
        <w:rPr>
          <w:noProof/>
        </w:rPr>
        <w:t>XQAB ACTUAL OPTION USAGE, 187</w:t>
      </w:r>
    </w:p>
    <w:p w:rsidR="00EE31EC" w:rsidRDefault="00EE31EC">
      <w:pPr>
        <w:pStyle w:val="Index2"/>
        <w:tabs>
          <w:tab w:val="right" w:leader="dot" w:pos="4310"/>
        </w:tabs>
        <w:rPr>
          <w:noProof/>
        </w:rPr>
      </w:pPr>
      <w:r>
        <w:rPr>
          <w:noProof/>
        </w:rPr>
        <w:t>XQAB AUTO SEND, 186, 188</w:t>
      </w:r>
    </w:p>
    <w:p w:rsidR="00EE31EC" w:rsidRDefault="00EE31EC">
      <w:pPr>
        <w:pStyle w:val="Index2"/>
        <w:tabs>
          <w:tab w:val="right" w:leader="dot" w:pos="4310"/>
        </w:tabs>
        <w:rPr>
          <w:noProof/>
        </w:rPr>
      </w:pPr>
      <w:r>
        <w:rPr>
          <w:noProof/>
        </w:rPr>
        <w:lastRenderedPageBreak/>
        <w:t>XQAB ERR DATE/SITE/NUM/ROU/ERR, 188</w:t>
      </w:r>
    </w:p>
    <w:p w:rsidR="00EE31EC" w:rsidRDefault="00EE31EC">
      <w:pPr>
        <w:pStyle w:val="Index2"/>
        <w:tabs>
          <w:tab w:val="right" w:leader="dot" w:pos="4310"/>
        </w:tabs>
        <w:rPr>
          <w:noProof/>
        </w:rPr>
      </w:pPr>
      <w:r>
        <w:rPr>
          <w:noProof/>
        </w:rPr>
        <w:t>XQAB ERROR LOG SERVER, 185</w:t>
      </w:r>
    </w:p>
    <w:p w:rsidR="00EE31EC" w:rsidRDefault="00EE31EC">
      <w:pPr>
        <w:pStyle w:val="Index2"/>
        <w:tabs>
          <w:tab w:val="right" w:leader="dot" w:pos="4310"/>
        </w:tabs>
        <w:rPr>
          <w:noProof/>
        </w:rPr>
      </w:pPr>
      <w:r>
        <w:rPr>
          <w:noProof/>
        </w:rPr>
        <w:t>XQAB ERROR LOG XMIT, 185, 186</w:t>
      </w:r>
    </w:p>
    <w:p w:rsidR="00EE31EC" w:rsidRDefault="00EE31EC">
      <w:pPr>
        <w:pStyle w:val="Index2"/>
        <w:tabs>
          <w:tab w:val="right" w:leader="dot" w:pos="4310"/>
        </w:tabs>
        <w:rPr>
          <w:noProof/>
        </w:rPr>
      </w:pPr>
      <w:r>
        <w:rPr>
          <w:noProof/>
        </w:rPr>
        <w:t>XQAB LIST LOW USAGE OPTS, 188</w:t>
      </w:r>
    </w:p>
    <w:p w:rsidR="00EE31EC" w:rsidRDefault="00EE31EC">
      <w:pPr>
        <w:pStyle w:val="Index2"/>
        <w:tabs>
          <w:tab w:val="right" w:leader="dot" w:pos="4310"/>
        </w:tabs>
        <w:rPr>
          <w:noProof/>
        </w:rPr>
      </w:pPr>
      <w:r>
        <w:rPr>
          <w:noProof/>
        </w:rPr>
        <w:t>XQAB MENU, 187</w:t>
      </w:r>
    </w:p>
    <w:p w:rsidR="00EE31EC" w:rsidRDefault="00EE31EC">
      <w:pPr>
        <w:pStyle w:val="Index2"/>
        <w:tabs>
          <w:tab w:val="right" w:leader="dot" w:pos="4310"/>
        </w:tabs>
        <w:rPr>
          <w:noProof/>
        </w:rPr>
      </w:pPr>
      <w:r>
        <w:rPr>
          <w:noProof/>
        </w:rPr>
        <w:t>XQUIT (Menu Manager), 208</w:t>
      </w:r>
    </w:p>
    <w:p w:rsidR="00EE31EC" w:rsidRDefault="00EE31EC">
      <w:pPr>
        <w:pStyle w:val="Index2"/>
        <w:tabs>
          <w:tab w:val="right" w:leader="dot" w:pos="4310"/>
        </w:tabs>
        <w:rPr>
          <w:noProof/>
        </w:rPr>
      </w:pPr>
      <w:r w:rsidRPr="007B182B">
        <w:rPr>
          <w:noProof/>
          <w:kern w:val="2"/>
        </w:rPr>
        <w:t>XTFCE</w:t>
      </w:r>
      <w:r>
        <w:rPr>
          <w:noProof/>
        </w:rPr>
        <w:t>, 431</w:t>
      </w:r>
    </w:p>
    <w:p w:rsidR="00EE31EC" w:rsidRDefault="00EE31EC">
      <w:pPr>
        <w:pStyle w:val="Index2"/>
        <w:tabs>
          <w:tab w:val="right" w:leader="dot" w:pos="4310"/>
        </w:tabs>
        <w:rPr>
          <w:noProof/>
        </w:rPr>
      </w:pPr>
      <w:r w:rsidRPr="007B182B">
        <w:rPr>
          <w:noProof/>
          <w:kern w:val="2"/>
        </w:rPr>
        <w:t>XTFCR</w:t>
      </w:r>
      <w:r>
        <w:rPr>
          <w:noProof/>
        </w:rPr>
        <w:t>, 431</w:t>
      </w:r>
    </w:p>
    <w:p w:rsidR="00EE31EC" w:rsidRDefault="00EE31EC">
      <w:pPr>
        <w:pStyle w:val="Index2"/>
        <w:tabs>
          <w:tab w:val="right" w:leader="dot" w:pos="4310"/>
        </w:tabs>
        <w:rPr>
          <w:noProof/>
        </w:rPr>
      </w:pPr>
      <w:r>
        <w:rPr>
          <w:noProof/>
        </w:rPr>
        <w:t>XTMUNIT GROUP EDIT, 392</w:t>
      </w:r>
    </w:p>
    <w:p w:rsidR="00EE31EC" w:rsidRDefault="00EE31EC">
      <w:pPr>
        <w:pStyle w:val="Index2"/>
        <w:tabs>
          <w:tab w:val="right" w:leader="dot" w:pos="4310"/>
        </w:tabs>
        <w:rPr>
          <w:noProof/>
        </w:rPr>
      </w:pPr>
      <w:r>
        <w:rPr>
          <w:noProof/>
        </w:rPr>
        <w:t>XTMUNIT GROUP RUN, 392</w:t>
      </w:r>
    </w:p>
    <w:p w:rsidR="00EE31EC" w:rsidRDefault="00EE31EC">
      <w:pPr>
        <w:pStyle w:val="Index2"/>
        <w:tabs>
          <w:tab w:val="right" w:leader="dot" w:pos="4310"/>
        </w:tabs>
        <w:rPr>
          <w:noProof/>
        </w:rPr>
      </w:pPr>
      <w:r>
        <w:rPr>
          <w:noProof/>
        </w:rPr>
        <w:t>XT-OPTION TEST, 222</w:t>
      </w:r>
    </w:p>
    <w:p w:rsidR="00EE31EC" w:rsidRDefault="00EE31EC">
      <w:pPr>
        <w:pStyle w:val="Index2"/>
        <w:tabs>
          <w:tab w:val="right" w:leader="dot" w:pos="4310"/>
        </w:tabs>
        <w:rPr>
          <w:noProof/>
        </w:rPr>
      </w:pPr>
      <w:r w:rsidRPr="007B182B">
        <w:rPr>
          <w:noProof/>
          <w:kern w:val="2"/>
        </w:rPr>
        <w:t>XTRDEL</w:t>
      </w:r>
      <w:r>
        <w:rPr>
          <w:noProof/>
        </w:rPr>
        <w:t>, 434</w:t>
      </w:r>
    </w:p>
    <w:p w:rsidR="00EE31EC" w:rsidRDefault="00EE31EC">
      <w:pPr>
        <w:pStyle w:val="Index2"/>
        <w:tabs>
          <w:tab w:val="right" w:leader="dot" w:pos="4310"/>
        </w:tabs>
        <w:rPr>
          <w:noProof/>
        </w:rPr>
      </w:pPr>
      <w:r w:rsidRPr="007B182B">
        <w:rPr>
          <w:noProof/>
          <w:kern w:val="2"/>
        </w:rPr>
        <w:t>XTRGRPE</w:t>
      </w:r>
      <w:r>
        <w:rPr>
          <w:noProof/>
        </w:rPr>
        <w:t>, 431</w:t>
      </w:r>
    </w:p>
    <w:p w:rsidR="00EE31EC" w:rsidRDefault="00EE31EC">
      <w:pPr>
        <w:pStyle w:val="Index2"/>
        <w:tabs>
          <w:tab w:val="right" w:leader="dot" w:pos="4310"/>
        </w:tabs>
        <w:rPr>
          <w:noProof/>
        </w:rPr>
      </w:pPr>
      <w:r w:rsidRPr="007B182B">
        <w:rPr>
          <w:noProof/>
          <w:kern w:val="2"/>
        </w:rPr>
        <w:t>XT-ROUTINE COMPARE</w:t>
      </w:r>
      <w:r>
        <w:rPr>
          <w:noProof/>
        </w:rPr>
        <w:t>, 434</w:t>
      </w:r>
    </w:p>
    <w:p w:rsidR="00EE31EC" w:rsidRDefault="00EE31EC">
      <w:pPr>
        <w:pStyle w:val="Index2"/>
        <w:tabs>
          <w:tab w:val="right" w:leader="dot" w:pos="4310"/>
        </w:tabs>
        <w:rPr>
          <w:noProof/>
        </w:rPr>
      </w:pPr>
      <w:r>
        <w:rPr>
          <w:noProof/>
        </w:rPr>
        <w:t>XTSUMBLD-CHECK</w:t>
      </w:r>
    </w:p>
    <w:p w:rsidR="00EE31EC" w:rsidRDefault="00EE31EC">
      <w:pPr>
        <w:pStyle w:val="Index3"/>
        <w:tabs>
          <w:tab w:val="right" w:leader="dot" w:pos="4310"/>
        </w:tabs>
        <w:rPr>
          <w:noProof/>
        </w:rPr>
      </w:pPr>
      <w:r>
        <w:rPr>
          <w:noProof/>
        </w:rPr>
        <w:t>Programmer Options Menu, 437, 438</w:t>
      </w:r>
    </w:p>
    <w:p w:rsidR="00EE31EC" w:rsidRDefault="00EE31EC">
      <w:pPr>
        <w:pStyle w:val="Index2"/>
        <w:tabs>
          <w:tab w:val="right" w:leader="dot" w:pos="4310"/>
        </w:tabs>
        <w:rPr>
          <w:noProof/>
        </w:rPr>
      </w:pPr>
      <w:r>
        <w:rPr>
          <w:noProof/>
        </w:rPr>
        <w:t>XTV MENU Menu, 436</w:t>
      </w:r>
    </w:p>
    <w:p w:rsidR="00EE31EC" w:rsidRDefault="00EE31EC">
      <w:pPr>
        <w:pStyle w:val="Index2"/>
        <w:tabs>
          <w:tab w:val="right" w:leader="dot" w:pos="4310"/>
        </w:tabs>
        <w:rPr>
          <w:noProof/>
        </w:rPr>
      </w:pPr>
      <w:r w:rsidRPr="007B182B">
        <w:rPr>
          <w:noProof/>
          <w:kern w:val="2"/>
        </w:rPr>
        <w:t>XT-VARIABLE CHANGER</w:t>
      </w:r>
      <w:r>
        <w:rPr>
          <w:noProof/>
        </w:rPr>
        <w:t>, 432</w:t>
      </w:r>
    </w:p>
    <w:p w:rsidR="00EE31EC" w:rsidRDefault="00EE31EC">
      <w:pPr>
        <w:pStyle w:val="Index2"/>
        <w:tabs>
          <w:tab w:val="right" w:leader="dot" w:pos="4310"/>
        </w:tabs>
        <w:rPr>
          <w:noProof/>
        </w:rPr>
      </w:pPr>
      <w:r w:rsidRPr="007B182B">
        <w:rPr>
          <w:noProof/>
          <w:kern w:val="2"/>
        </w:rPr>
        <w:t>XT-VERSION NUMBER</w:t>
      </w:r>
      <w:r>
        <w:rPr>
          <w:noProof/>
        </w:rPr>
        <w:t>, 432</w:t>
      </w:r>
    </w:p>
    <w:p w:rsidR="00EE31EC" w:rsidRDefault="00EE31EC">
      <w:pPr>
        <w:pStyle w:val="Index2"/>
        <w:tabs>
          <w:tab w:val="right" w:leader="dot" w:pos="4310"/>
        </w:tabs>
        <w:rPr>
          <w:noProof/>
        </w:rPr>
      </w:pPr>
      <w:r>
        <w:rPr>
          <w:noProof/>
        </w:rPr>
        <w:t>XTVR COMPARE, 436, 437</w:t>
      </w:r>
    </w:p>
    <w:p w:rsidR="00EE31EC" w:rsidRDefault="00EE31EC">
      <w:pPr>
        <w:pStyle w:val="Index2"/>
        <w:tabs>
          <w:tab w:val="right" w:leader="dot" w:pos="4310"/>
        </w:tabs>
        <w:rPr>
          <w:noProof/>
        </w:rPr>
      </w:pPr>
      <w:r>
        <w:rPr>
          <w:noProof/>
        </w:rPr>
        <w:t>XTVR UPDATE, 436, 437</w:t>
      </w:r>
    </w:p>
    <w:p w:rsidR="00EE31EC" w:rsidRDefault="00EE31EC">
      <w:pPr>
        <w:pStyle w:val="Index2"/>
        <w:tabs>
          <w:tab w:val="right" w:leader="dot" w:pos="4310"/>
        </w:tabs>
        <w:rPr>
          <w:noProof/>
        </w:rPr>
      </w:pPr>
      <w:r>
        <w:rPr>
          <w:noProof/>
        </w:rPr>
        <w:t>XU BLOCK COUNT, 221, 259</w:t>
      </w:r>
    </w:p>
    <w:p w:rsidR="00EE31EC" w:rsidRDefault="00EE31EC">
      <w:pPr>
        <w:pStyle w:val="Index2"/>
        <w:tabs>
          <w:tab w:val="right" w:leader="dot" w:pos="4310"/>
        </w:tabs>
        <w:rPr>
          <w:noProof/>
        </w:rPr>
      </w:pPr>
      <w:r>
        <w:rPr>
          <w:noProof/>
        </w:rPr>
        <w:t>XU CHECKSUM LOAD, 434</w:t>
      </w:r>
    </w:p>
    <w:p w:rsidR="00EE31EC" w:rsidRDefault="00EE31EC">
      <w:pPr>
        <w:pStyle w:val="Index2"/>
        <w:tabs>
          <w:tab w:val="right" w:leader="dot" w:pos="4310"/>
        </w:tabs>
        <w:rPr>
          <w:noProof/>
        </w:rPr>
      </w:pPr>
      <w:r>
        <w:rPr>
          <w:noProof/>
        </w:rPr>
        <w:t>XU CHECKSUM REPORT, 433, 438</w:t>
      </w:r>
    </w:p>
    <w:p w:rsidR="00EE31EC" w:rsidRDefault="00EE31EC">
      <w:pPr>
        <w:pStyle w:val="Index2"/>
        <w:tabs>
          <w:tab w:val="right" w:leader="dot" w:pos="4310"/>
        </w:tabs>
        <w:rPr>
          <w:noProof/>
        </w:rPr>
      </w:pPr>
      <w:r>
        <w:rPr>
          <w:noProof/>
        </w:rPr>
        <w:t>XU SID ASK, 283</w:t>
      </w:r>
    </w:p>
    <w:p w:rsidR="00EE31EC" w:rsidRDefault="00EE31EC">
      <w:pPr>
        <w:pStyle w:val="Index2"/>
        <w:tabs>
          <w:tab w:val="right" w:leader="dot" w:pos="4310"/>
        </w:tabs>
        <w:rPr>
          <w:noProof/>
        </w:rPr>
      </w:pPr>
      <w:r>
        <w:rPr>
          <w:noProof/>
        </w:rPr>
        <w:t>XU SID STARTUP, 283</w:t>
      </w:r>
    </w:p>
    <w:p w:rsidR="00EE31EC" w:rsidRDefault="00EE31EC">
      <w:pPr>
        <w:pStyle w:val="Index2"/>
        <w:tabs>
          <w:tab w:val="right" w:leader="dot" w:pos="4310"/>
        </w:tabs>
        <w:rPr>
          <w:noProof/>
        </w:rPr>
      </w:pPr>
      <w:r>
        <w:rPr>
          <w:noProof/>
        </w:rPr>
        <w:t>XU USER SIGN-ON, 277</w:t>
      </w:r>
    </w:p>
    <w:p w:rsidR="00EE31EC" w:rsidRDefault="00EE31EC">
      <w:pPr>
        <w:pStyle w:val="Index2"/>
        <w:tabs>
          <w:tab w:val="right" w:leader="dot" w:pos="4310"/>
        </w:tabs>
        <w:rPr>
          <w:noProof/>
        </w:rPr>
      </w:pPr>
      <w:r>
        <w:rPr>
          <w:noProof/>
        </w:rPr>
        <w:t>XU USER START-UP, 278</w:t>
      </w:r>
    </w:p>
    <w:p w:rsidR="00EE31EC" w:rsidRDefault="00EE31EC">
      <w:pPr>
        <w:pStyle w:val="Index3"/>
        <w:tabs>
          <w:tab w:val="right" w:leader="dot" w:pos="4310"/>
        </w:tabs>
        <w:rPr>
          <w:noProof/>
        </w:rPr>
      </w:pPr>
      <w:r>
        <w:rPr>
          <w:noProof/>
        </w:rPr>
        <w:t>Package-specific Signon Actions, 278</w:t>
      </w:r>
    </w:p>
    <w:p w:rsidR="00EE31EC" w:rsidRDefault="00EE31EC">
      <w:pPr>
        <w:pStyle w:val="Index2"/>
        <w:tabs>
          <w:tab w:val="right" w:leader="dot" w:pos="4310"/>
        </w:tabs>
        <w:rPr>
          <w:noProof/>
        </w:rPr>
      </w:pPr>
      <w:r>
        <w:rPr>
          <w:noProof/>
        </w:rPr>
        <w:t>XU USER TERMINATE, 279</w:t>
      </w:r>
    </w:p>
    <w:p w:rsidR="00EE31EC" w:rsidRDefault="00EE31EC">
      <w:pPr>
        <w:pStyle w:val="Index2"/>
        <w:tabs>
          <w:tab w:val="right" w:leader="dot" w:pos="4310"/>
        </w:tabs>
        <w:rPr>
          <w:noProof/>
        </w:rPr>
      </w:pPr>
      <w:r>
        <w:rPr>
          <w:noProof/>
        </w:rPr>
        <w:t>XUEDITOPT, 207</w:t>
      </w:r>
    </w:p>
    <w:p w:rsidR="00EE31EC" w:rsidRDefault="00EE31EC">
      <w:pPr>
        <w:pStyle w:val="Index2"/>
        <w:tabs>
          <w:tab w:val="right" w:leader="dot" w:pos="4310"/>
        </w:tabs>
        <w:rPr>
          <w:noProof/>
        </w:rPr>
      </w:pPr>
      <w:r w:rsidRPr="007B182B">
        <w:rPr>
          <w:noProof/>
          <w:kern w:val="2"/>
        </w:rPr>
        <w:t>XUINDEX</w:t>
      </w:r>
      <w:r>
        <w:rPr>
          <w:noProof/>
        </w:rPr>
        <w:t>, 429, 444</w:t>
      </w:r>
    </w:p>
    <w:p w:rsidR="00EE31EC" w:rsidRDefault="00EE31EC">
      <w:pPr>
        <w:pStyle w:val="Index2"/>
        <w:tabs>
          <w:tab w:val="right" w:leader="dot" w:pos="4310"/>
        </w:tabs>
        <w:rPr>
          <w:noProof/>
        </w:rPr>
      </w:pPr>
      <w:r>
        <w:rPr>
          <w:noProof/>
        </w:rPr>
        <w:t>XUKERNEL, 189, 283</w:t>
      </w:r>
    </w:p>
    <w:p w:rsidR="00EE31EC" w:rsidRDefault="00EE31EC">
      <w:pPr>
        <w:pStyle w:val="Index2"/>
        <w:tabs>
          <w:tab w:val="right" w:leader="dot" w:pos="4310"/>
        </w:tabs>
        <w:rPr>
          <w:noProof/>
        </w:rPr>
      </w:pPr>
      <w:r w:rsidRPr="007B182B">
        <w:rPr>
          <w:noProof/>
          <w:kern w:val="2"/>
        </w:rPr>
        <w:t>XUPR RTN EDIT</w:t>
      </w:r>
      <w:r>
        <w:rPr>
          <w:noProof/>
        </w:rPr>
        <w:t>, 432</w:t>
      </w:r>
    </w:p>
    <w:p w:rsidR="00EE31EC" w:rsidRDefault="00EE31EC">
      <w:pPr>
        <w:pStyle w:val="Index2"/>
        <w:tabs>
          <w:tab w:val="right" w:leader="dot" w:pos="4310"/>
        </w:tabs>
        <w:rPr>
          <w:noProof/>
        </w:rPr>
      </w:pPr>
      <w:r>
        <w:rPr>
          <w:noProof/>
        </w:rPr>
        <w:t>XUPR RTN PATCH, 432</w:t>
      </w:r>
    </w:p>
    <w:p w:rsidR="00EE31EC" w:rsidRDefault="00EE31EC">
      <w:pPr>
        <w:pStyle w:val="Index2"/>
        <w:tabs>
          <w:tab w:val="right" w:leader="dot" w:pos="4310"/>
        </w:tabs>
        <w:rPr>
          <w:noProof/>
        </w:rPr>
      </w:pPr>
      <w:r>
        <w:rPr>
          <w:noProof/>
        </w:rPr>
        <w:t>XUPRGL, 222</w:t>
      </w:r>
    </w:p>
    <w:p w:rsidR="00EE31EC" w:rsidRDefault="00EE31EC">
      <w:pPr>
        <w:pStyle w:val="Index2"/>
        <w:tabs>
          <w:tab w:val="right" w:leader="dot" w:pos="4310"/>
        </w:tabs>
        <w:rPr>
          <w:noProof/>
        </w:rPr>
      </w:pPr>
      <w:r>
        <w:rPr>
          <w:noProof/>
        </w:rPr>
        <w:t>XUPROG, 142, 428, 437, 444</w:t>
      </w:r>
    </w:p>
    <w:p w:rsidR="00EE31EC" w:rsidRDefault="00EE31EC">
      <w:pPr>
        <w:pStyle w:val="Index2"/>
        <w:tabs>
          <w:tab w:val="right" w:leader="dot" w:pos="4310"/>
        </w:tabs>
        <w:rPr>
          <w:noProof/>
        </w:rPr>
      </w:pPr>
      <w:r w:rsidRPr="007B182B">
        <w:rPr>
          <w:noProof/>
          <w:kern w:val="2"/>
        </w:rPr>
        <w:t>XUPRROU</w:t>
      </w:r>
      <w:r>
        <w:rPr>
          <w:noProof/>
        </w:rPr>
        <w:t>, 432</w:t>
      </w:r>
    </w:p>
    <w:p w:rsidR="00EE31EC" w:rsidRDefault="00EE31EC">
      <w:pPr>
        <w:pStyle w:val="Index2"/>
        <w:tabs>
          <w:tab w:val="right" w:leader="dot" w:pos="4310"/>
        </w:tabs>
        <w:rPr>
          <w:noProof/>
        </w:rPr>
      </w:pPr>
      <w:r w:rsidRPr="007B182B">
        <w:rPr>
          <w:noProof/>
          <w:kern w:val="2"/>
        </w:rPr>
        <w:t>XUPR-ROUTINE-TOOLS</w:t>
      </w:r>
      <w:r>
        <w:rPr>
          <w:noProof/>
        </w:rPr>
        <w:t>, 428, 444</w:t>
      </w:r>
    </w:p>
    <w:p w:rsidR="00EE31EC" w:rsidRDefault="00EE31EC">
      <w:pPr>
        <w:pStyle w:val="Index2"/>
        <w:tabs>
          <w:tab w:val="right" w:leader="dot" w:pos="4310"/>
        </w:tabs>
        <w:rPr>
          <w:noProof/>
        </w:rPr>
      </w:pPr>
      <w:r w:rsidRPr="007B182B">
        <w:rPr>
          <w:noProof/>
          <w:kern w:val="2"/>
        </w:rPr>
        <w:t>XUPR-RTN-TAPE-CMP</w:t>
      </w:r>
      <w:r>
        <w:rPr>
          <w:noProof/>
        </w:rPr>
        <w:t>, 433</w:t>
      </w:r>
    </w:p>
    <w:p w:rsidR="00EE31EC" w:rsidRDefault="00EE31EC">
      <w:pPr>
        <w:pStyle w:val="Index2"/>
        <w:tabs>
          <w:tab w:val="right" w:leader="dot" w:pos="4310"/>
        </w:tabs>
        <w:rPr>
          <w:noProof/>
        </w:rPr>
      </w:pPr>
      <w:r w:rsidRPr="007B182B">
        <w:rPr>
          <w:noProof/>
          <w:kern w:val="2"/>
        </w:rPr>
        <w:t>XUROUTINE IN</w:t>
      </w:r>
      <w:r>
        <w:rPr>
          <w:noProof/>
        </w:rPr>
        <w:t>, 434</w:t>
      </w:r>
    </w:p>
    <w:p w:rsidR="00EE31EC" w:rsidRDefault="00EE31EC">
      <w:pPr>
        <w:pStyle w:val="Index2"/>
        <w:tabs>
          <w:tab w:val="right" w:leader="dot" w:pos="4310"/>
        </w:tabs>
        <w:rPr>
          <w:noProof/>
        </w:rPr>
      </w:pPr>
      <w:r w:rsidRPr="007B182B">
        <w:rPr>
          <w:noProof/>
          <w:kern w:val="2"/>
        </w:rPr>
        <w:t>XUROUTINE OUT</w:t>
      </w:r>
      <w:r>
        <w:rPr>
          <w:noProof/>
        </w:rPr>
        <w:t>, 434</w:t>
      </w:r>
    </w:p>
    <w:p w:rsidR="00EE31EC" w:rsidRDefault="00EE31EC">
      <w:pPr>
        <w:pStyle w:val="Index2"/>
        <w:tabs>
          <w:tab w:val="right" w:leader="dot" w:pos="4310"/>
        </w:tabs>
        <w:rPr>
          <w:noProof/>
        </w:rPr>
      </w:pPr>
      <w:r>
        <w:rPr>
          <w:noProof/>
        </w:rPr>
        <w:t>XUSITEMGR, 187</w:t>
      </w:r>
    </w:p>
    <w:p w:rsidR="00EE31EC" w:rsidRDefault="00EE31EC">
      <w:pPr>
        <w:pStyle w:val="Index2"/>
        <w:tabs>
          <w:tab w:val="right" w:leader="dot" w:pos="4310"/>
        </w:tabs>
        <w:rPr>
          <w:noProof/>
        </w:rPr>
      </w:pPr>
      <w:r>
        <w:rPr>
          <w:noProof/>
        </w:rPr>
        <w:t>XUSITEPARM, 189</w:t>
      </w:r>
    </w:p>
    <w:p w:rsidR="00EE31EC" w:rsidRDefault="00EE31EC">
      <w:pPr>
        <w:pStyle w:val="Index2"/>
        <w:tabs>
          <w:tab w:val="right" w:leader="dot" w:pos="4310"/>
        </w:tabs>
        <w:rPr>
          <w:noProof/>
        </w:rPr>
      </w:pPr>
      <w:r>
        <w:rPr>
          <w:noProof/>
        </w:rPr>
        <w:t>ZTMQUEUABLE OPTIONS, 186</w:t>
      </w:r>
    </w:p>
    <w:p w:rsidR="00EE31EC" w:rsidRDefault="00EE31EC">
      <w:pPr>
        <w:pStyle w:val="Index1"/>
        <w:tabs>
          <w:tab w:val="right" w:leader="dot" w:pos="4310"/>
        </w:tabs>
        <w:rPr>
          <w:noProof/>
        </w:rPr>
      </w:pPr>
      <w:r>
        <w:rPr>
          <w:noProof/>
        </w:rPr>
        <w:t>OPTSTAT^XUTMOPT, 323</w:t>
      </w:r>
    </w:p>
    <w:p w:rsidR="00EE31EC" w:rsidRDefault="00EE31EC">
      <w:pPr>
        <w:pStyle w:val="Index1"/>
        <w:tabs>
          <w:tab w:val="right" w:leader="dot" w:pos="4310"/>
        </w:tabs>
        <w:rPr>
          <w:noProof/>
        </w:rPr>
      </w:pPr>
      <w:r>
        <w:rPr>
          <w:noProof/>
        </w:rPr>
        <w:t>Orientation, lx</w:t>
      </w:r>
    </w:p>
    <w:p w:rsidR="00EE31EC" w:rsidRDefault="00EE31EC">
      <w:pPr>
        <w:pStyle w:val="Index1"/>
        <w:tabs>
          <w:tab w:val="right" w:leader="dot" w:pos="4310"/>
        </w:tabs>
        <w:rPr>
          <w:noProof/>
        </w:rPr>
      </w:pPr>
      <w:r>
        <w:rPr>
          <w:noProof/>
        </w:rPr>
        <w:t>OUT^XPDMENU, 211</w:t>
      </w:r>
    </w:p>
    <w:p w:rsidR="00EE31EC" w:rsidRDefault="00EE31EC">
      <w:pPr>
        <w:pStyle w:val="Index1"/>
        <w:tabs>
          <w:tab w:val="right" w:leader="dot" w:pos="4310"/>
        </w:tabs>
        <w:rPr>
          <w:noProof/>
        </w:rPr>
      </w:pPr>
      <w:r>
        <w:rPr>
          <w:noProof/>
        </w:rPr>
        <w:t>OUT^XPDPROT, 215</w:t>
      </w:r>
    </w:p>
    <w:p w:rsidR="00EE31EC" w:rsidRDefault="00EE31EC">
      <w:pPr>
        <w:pStyle w:val="Index1"/>
        <w:tabs>
          <w:tab w:val="right" w:leader="dot" w:pos="4310"/>
        </w:tabs>
        <w:rPr>
          <w:noProof/>
        </w:rPr>
      </w:pPr>
      <w:r w:rsidRPr="007B182B">
        <w:rPr>
          <w:noProof/>
          <w:kern w:val="2"/>
        </w:rPr>
        <w:t>Output Routines Option</w:t>
      </w:r>
      <w:r>
        <w:rPr>
          <w:noProof/>
        </w:rPr>
        <w:t>, 434</w:t>
      </w:r>
    </w:p>
    <w:p w:rsidR="00EE31EC" w:rsidRDefault="00EE31EC">
      <w:pPr>
        <w:pStyle w:val="Index1"/>
        <w:tabs>
          <w:tab w:val="right" w:leader="dot" w:pos="4310"/>
        </w:tabs>
        <w:rPr>
          <w:noProof/>
        </w:rPr>
      </w:pPr>
      <w:r>
        <w:rPr>
          <w:noProof/>
        </w:rPr>
        <w:lastRenderedPageBreak/>
        <w:t>Overview</w:t>
      </w:r>
    </w:p>
    <w:p w:rsidR="00EE31EC" w:rsidRDefault="00EE31EC">
      <w:pPr>
        <w:pStyle w:val="Index2"/>
        <w:tabs>
          <w:tab w:val="right" w:leader="dot" w:pos="4310"/>
        </w:tabs>
        <w:rPr>
          <w:noProof/>
        </w:rPr>
      </w:pPr>
      <w:r>
        <w:rPr>
          <w:noProof/>
        </w:rPr>
        <w:t>Alerts</w:t>
      </w:r>
    </w:p>
    <w:p w:rsidR="00EE31EC" w:rsidRDefault="00EE31EC">
      <w:pPr>
        <w:pStyle w:val="Index3"/>
        <w:tabs>
          <w:tab w:val="right" w:leader="dot" w:pos="4310"/>
        </w:tabs>
        <w:rPr>
          <w:noProof/>
        </w:rPr>
      </w:pPr>
      <w:r>
        <w:rPr>
          <w:noProof/>
        </w:rPr>
        <w:t>Developer Tools, 10</w:t>
      </w:r>
    </w:p>
    <w:p w:rsidR="00EE31EC" w:rsidRDefault="00EE31EC">
      <w:pPr>
        <w:pStyle w:val="Index2"/>
        <w:tabs>
          <w:tab w:val="right" w:leader="dot" w:pos="4310"/>
        </w:tabs>
        <w:rPr>
          <w:noProof/>
        </w:rPr>
      </w:pPr>
      <w:r>
        <w:rPr>
          <w:noProof/>
        </w:rPr>
        <w:t>Device Handler</w:t>
      </w:r>
    </w:p>
    <w:p w:rsidR="00EE31EC" w:rsidRDefault="00EE31EC">
      <w:pPr>
        <w:pStyle w:val="Index3"/>
        <w:tabs>
          <w:tab w:val="right" w:leader="dot" w:pos="4310"/>
        </w:tabs>
        <w:rPr>
          <w:noProof/>
        </w:rPr>
      </w:pPr>
      <w:r>
        <w:rPr>
          <w:noProof/>
        </w:rPr>
        <w:t>Developer Tools, 55</w:t>
      </w:r>
    </w:p>
    <w:p w:rsidR="00EE31EC" w:rsidRDefault="00EE31EC">
      <w:pPr>
        <w:pStyle w:val="Index2"/>
        <w:tabs>
          <w:tab w:val="right" w:leader="dot" w:pos="4310"/>
        </w:tabs>
        <w:rPr>
          <w:noProof/>
        </w:rPr>
      </w:pPr>
      <w:r>
        <w:rPr>
          <w:noProof/>
        </w:rPr>
        <w:t>File Access Security</w:t>
      </w:r>
    </w:p>
    <w:p w:rsidR="00EE31EC" w:rsidRDefault="00EE31EC">
      <w:pPr>
        <w:pStyle w:val="Index3"/>
        <w:tabs>
          <w:tab w:val="right" w:leader="dot" w:pos="4310"/>
        </w:tabs>
        <w:rPr>
          <w:noProof/>
        </w:rPr>
      </w:pPr>
      <w:r>
        <w:rPr>
          <w:noProof/>
        </w:rPr>
        <w:t>Developer Tools, 106</w:t>
      </w:r>
    </w:p>
    <w:p w:rsidR="00EE31EC" w:rsidRDefault="00EE31EC">
      <w:pPr>
        <w:pStyle w:val="Index2"/>
        <w:tabs>
          <w:tab w:val="right" w:leader="dot" w:pos="4310"/>
        </w:tabs>
        <w:rPr>
          <w:noProof/>
        </w:rPr>
      </w:pPr>
      <w:r>
        <w:rPr>
          <w:noProof/>
        </w:rPr>
        <w:t>M Unit</w:t>
      </w:r>
    </w:p>
    <w:p w:rsidR="00EE31EC" w:rsidRDefault="00EE31EC">
      <w:pPr>
        <w:pStyle w:val="Index3"/>
        <w:tabs>
          <w:tab w:val="right" w:leader="dot" w:pos="4310"/>
        </w:tabs>
        <w:rPr>
          <w:noProof/>
        </w:rPr>
      </w:pPr>
      <w:r>
        <w:rPr>
          <w:noProof/>
        </w:rPr>
        <w:t>Developer Tools, 392</w:t>
      </w:r>
    </w:p>
    <w:p w:rsidR="00EE31EC" w:rsidRDefault="00EE31EC">
      <w:pPr>
        <w:pStyle w:val="Index2"/>
        <w:tabs>
          <w:tab w:val="right" w:leader="dot" w:pos="4310"/>
        </w:tabs>
        <w:rPr>
          <w:noProof/>
        </w:rPr>
      </w:pPr>
      <w:r>
        <w:rPr>
          <w:noProof/>
        </w:rPr>
        <w:t>Operating System Interface</w:t>
      </w:r>
    </w:p>
    <w:p w:rsidR="00EE31EC" w:rsidRDefault="00EE31EC">
      <w:pPr>
        <w:pStyle w:val="Index3"/>
        <w:tabs>
          <w:tab w:val="right" w:leader="dot" w:pos="4310"/>
        </w:tabs>
        <w:rPr>
          <w:noProof/>
        </w:rPr>
      </w:pPr>
      <w:r>
        <w:rPr>
          <w:noProof/>
        </w:rPr>
        <w:t>Developer Tools, 259</w:t>
      </w:r>
    </w:p>
    <w:p w:rsidR="00EE31EC" w:rsidRDefault="00EE31EC">
      <w:pPr>
        <w:pStyle w:val="Index2"/>
        <w:tabs>
          <w:tab w:val="right" w:leader="dot" w:pos="4310"/>
        </w:tabs>
        <w:rPr>
          <w:noProof/>
        </w:rPr>
      </w:pPr>
      <w:r>
        <w:rPr>
          <w:noProof/>
        </w:rPr>
        <w:t>Security Keys</w:t>
      </w:r>
    </w:p>
    <w:p w:rsidR="00EE31EC" w:rsidRDefault="00EE31EC">
      <w:pPr>
        <w:pStyle w:val="Index3"/>
        <w:tabs>
          <w:tab w:val="right" w:leader="dot" w:pos="4310"/>
        </w:tabs>
        <w:rPr>
          <w:noProof/>
        </w:rPr>
      </w:pPr>
      <w:r>
        <w:rPr>
          <w:noProof/>
        </w:rPr>
        <w:t>Developer Tools, 269</w:t>
      </w:r>
    </w:p>
    <w:p w:rsidR="00EE31EC" w:rsidRDefault="00EE31EC">
      <w:pPr>
        <w:pStyle w:val="Index2"/>
        <w:tabs>
          <w:tab w:val="right" w:leader="dot" w:pos="4310"/>
        </w:tabs>
        <w:rPr>
          <w:noProof/>
        </w:rPr>
      </w:pPr>
      <w:r>
        <w:rPr>
          <w:noProof/>
        </w:rPr>
        <w:t>Signon/Security</w:t>
      </w:r>
    </w:p>
    <w:p w:rsidR="00EE31EC" w:rsidRDefault="00EE31EC">
      <w:pPr>
        <w:pStyle w:val="Index3"/>
        <w:tabs>
          <w:tab w:val="right" w:leader="dot" w:pos="4310"/>
        </w:tabs>
        <w:rPr>
          <w:noProof/>
        </w:rPr>
      </w:pPr>
      <w:r>
        <w:rPr>
          <w:noProof/>
        </w:rPr>
        <w:t>Developer Tools, 276</w:t>
      </w:r>
    </w:p>
    <w:p w:rsidR="00EE31EC" w:rsidRDefault="00EE31EC">
      <w:pPr>
        <w:pStyle w:val="Index2"/>
        <w:tabs>
          <w:tab w:val="right" w:leader="dot" w:pos="4310"/>
        </w:tabs>
        <w:rPr>
          <w:noProof/>
        </w:rPr>
      </w:pPr>
      <w:r>
        <w:rPr>
          <w:noProof/>
        </w:rPr>
        <w:t>Spooling</w:t>
      </w:r>
    </w:p>
    <w:p w:rsidR="00EE31EC" w:rsidRDefault="00EE31EC">
      <w:pPr>
        <w:pStyle w:val="Index3"/>
        <w:tabs>
          <w:tab w:val="right" w:leader="dot" w:pos="4310"/>
        </w:tabs>
        <w:rPr>
          <w:noProof/>
        </w:rPr>
      </w:pPr>
      <w:r>
        <w:rPr>
          <w:noProof/>
        </w:rPr>
        <w:t>Developer Tools, 299</w:t>
      </w:r>
    </w:p>
    <w:p w:rsidR="00EE31EC" w:rsidRDefault="00EE31EC">
      <w:pPr>
        <w:pStyle w:val="Index2"/>
        <w:tabs>
          <w:tab w:val="right" w:leader="dot" w:pos="4310"/>
        </w:tabs>
        <w:rPr>
          <w:noProof/>
        </w:rPr>
      </w:pPr>
      <w:r>
        <w:rPr>
          <w:noProof/>
        </w:rPr>
        <w:t>TaskMan</w:t>
      </w:r>
    </w:p>
    <w:p w:rsidR="00EE31EC" w:rsidRDefault="00EE31EC">
      <w:pPr>
        <w:pStyle w:val="Index3"/>
        <w:tabs>
          <w:tab w:val="right" w:leader="dot" w:pos="4310"/>
        </w:tabs>
        <w:rPr>
          <w:noProof/>
        </w:rPr>
      </w:pPr>
      <w:r>
        <w:rPr>
          <w:noProof/>
        </w:rPr>
        <w:t>Developer Tools, 301</w:t>
      </w:r>
    </w:p>
    <w:p w:rsidR="00EE31EC" w:rsidRDefault="00EE31EC">
      <w:pPr>
        <w:pStyle w:val="Index2"/>
        <w:tabs>
          <w:tab w:val="right" w:leader="dot" w:pos="4310"/>
        </w:tabs>
        <w:rPr>
          <w:noProof/>
        </w:rPr>
      </w:pPr>
      <w:r>
        <w:rPr>
          <w:noProof/>
        </w:rPr>
        <w:t>XGF Function Library</w:t>
      </w:r>
    </w:p>
    <w:p w:rsidR="00EE31EC" w:rsidRDefault="00EE31EC">
      <w:pPr>
        <w:pStyle w:val="Index3"/>
        <w:tabs>
          <w:tab w:val="right" w:leader="dot" w:pos="4310"/>
        </w:tabs>
        <w:rPr>
          <w:noProof/>
        </w:rPr>
      </w:pPr>
      <w:r>
        <w:rPr>
          <w:noProof/>
        </w:rPr>
        <w:t>Developer Tools, 483</w:t>
      </w:r>
    </w:p>
    <w:p w:rsidR="00EE31EC" w:rsidRDefault="00EE31EC">
      <w:pPr>
        <w:pStyle w:val="Index2"/>
        <w:tabs>
          <w:tab w:val="right" w:leader="dot" w:pos="4310"/>
        </w:tabs>
        <w:rPr>
          <w:noProof/>
        </w:rPr>
      </w:pPr>
      <w:r>
        <w:rPr>
          <w:noProof/>
        </w:rPr>
        <w:t>XLF Function Library</w:t>
      </w:r>
    </w:p>
    <w:p w:rsidR="00EE31EC" w:rsidRDefault="00EE31EC">
      <w:pPr>
        <w:pStyle w:val="Index3"/>
        <w:tabs>
          <w:tab w:val="right" w:leader="dot" w:pos="4310"/>
        </w:tabs>
        <w:rPr>
          <w:noProof/>
        </w:rPr>
      </w:pPr>
      <w:r>
        <w:rPr>
          <w:noProof/>
        </w:rPr>
        <w:t>Developer Tools, 500</w:t>
      </w:r>
    </w:p>
    <w:p w:rsidR="00EE31EC" w:rsidRDefault="00EE31EC">
      <w:pPr>
        <w:pStyle w:val="Index1"/>
        <w:tabs>
          <w:tab w:val="right" w:leader="dot" w:pos="4310"/>
        </w:tabs>
        <w:rPr>
          <w:noProof/>
        </w:rPr>
      </w:pPr>
      <w:r>
        <w:rPr>
          <w:noProof/>
        </w:rPr>
        <w:t>OWNSKEY^XUSRB, 271</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P</w:t>
      </w:r>
    </w:p>
    <w:p w:rsidR="00EE31EC" w:rsidRDefault="00EE31EC">
      <w:pPr>
        <w:pStyle w:val="Index1"/>
        <w:tabs>
          <w:tab w:val="right" w:leader="dot" w:pos="4310"/>
        </w:tabs>
        <w:rPr>
          <w:noProof/>
        </w:rPr>
      </w:pPr>
      <w:r>
        <w:rPr>
          <w:noProof/>
        </w:rPr>
        <w:t>PACKAGE file (#9.4), 355</w:t>
      </w:r>
    </w:p>
    <w:p w:rsidR="00EE31EC" w:rsidRDefault="00EE31EC">
      <w:pPr>
        <w:pStyle w:val="Index1"/>
        <w:tabs>
          <w:tab w:val="right" w:leader="dot" w:pos="4310"/>
        </w:tabs>
        <w:rPr>
          <w:noProof/>
        </w:rPr>
      </w:pPr>
      <w:r>
        <w:rPr>
          <w:noProof/>
        </w:rPr>
        <w:t>PACKAGE File (#9.4), 143, 174, 181, 182, 183, 191, 201, 279, 357, 358, 400, 429, 439</w:t>
      </w:r>
    </w:p>
    <w:p w:rsidR="00EE31EC" w:rsidRDefault="00EE31EC">
      <w:pPr>
        <w:pStyle w:val="Index1"/>
        <w:tabs>
          <w:tab w:val="right" w:leader="dot" w:pos="4310"/>
        </w:tabs>
        <w:rPr>
          <w:noProof/>
        </w:rPr>
      </w:pPr>
      <w:r>
        <w:rPr>
          <w:noProof/>
        </w:rPr>
        <w:t>Package File Link (KIDS), 182</w:t>
      </w:r>
    </w:p>
    <w:p w:rsidR="00EE31EC" w:rsidRDefault="00EE31EC">
      <w:pPr>
        <w:pStyle w:val="Index1"/>
        <w:tabs>
          <w:tab w:val="right" w:leader="dot" w:pos="4310"/>
        </w:tabs>
        <w:rPr>
          <w:noProof/>
        </w:rPr>
      </w:pPr>
      <w:r>
        <w:rPr>
          <w:noProof/>
        </w:rPr>
        <w:t>PACKAGE FILE LINK Field, 182, 183</w:t>
      </w:r>
    </w:p>
    <w:p w:rsidR="00EE31EC" w:rsidRDefault="00EE31EC">
      <w:pPr>
        <w:pStyle w:val="Index1"/>
        <w:tabs>
          <w:tab w:val="right" w:leader="dot" w:pos="4310"/>
        </w:tabs>
        <w:rPr>
          <w:noProof/>
        </w:rPr>
      </w:pPr>
      <w:r>
        <w:rPr>
          <w:noProof/>
        </w:rPr>
        <w:t>Package Identifier</w:t>
      </w:r>
    </w:p>
    <w:p w:rsidR="00EE31EC" w:rsidRDefault="00EE31EC">
      <w:pPr>
        <w:pStyle w:val="Index2"/>
        <w:tabs>
          <w:tab w:val="right" w:leader="dot" w:pos="4310"/>
        </w:tabs>
        <w:rPr>
          <w:noProof/>
        </w:rPr>
      </w:pPr>
      <w:r>
        <w:rPr>
          <w:noProof/>
        </w:rPr>
        <w:t>Alert Identifier, 11</w:t>
      </w:r>
    </w:p>
    <w:p w:rsidR="00EE31EC" w:rsidRDefault="00EE31EC">
      <w:pPr>
        <w:pStyle w:val="Index2"/>
        <w:tabs>
          <w:tab w:val="right" w:leader="dot" w:pos="4310"/>
        </w:tabs>
        <w:rPr>
          <w:noProof/>
        </w:rPr>
      </w:pPr>
      <w:r>
        <w:rPr>
          <w:noProof/>
        </w:rPr>
        <w:t>Conventions, 11</w:t>
      </w:r>
    </w:p>
    <w:p w:rsidR="00EE31EC" w:rsidRDefault="00EE31EC">
      <w:pPr>
        <w:pStyle w:val="Index1"/>
        <w:tabs>
          <w:tab w:val="right" w:leader="dot" w:pos="4310"/>
        </w:tabs>
        <w:rPr>
          <w:noProof/>
        </w:rPr>
      </w:pPr>
      <w:r w:rsidRPr="007B182B">
        <w:rPr>
          <w:noProof/>
        </w:rPr>
        <w:t>PACKAGE NAMESPACE OR PREFIX Field (#23)</w:t>
      </w:r>
      <w:r>
        <w:rPr>
          <w:noProof/>
        </w:rPr>
        <w:t>, 185</w:t>
      </w:r>
    </w:p>
    <w:p w:rsidR="00EE31EC" w:rsidRDefault="00EE31EC">
      <w:pPr>
        <w:pStyle w:val="Index1"/>
        <w:tabs>
          <w:tab w:val="right" w:leader="dot" w:pos="4310"/>
        </w:tabs>
        <w:rPr>
          <w:noProof/>
        </w:rPr>
      </w:pPr>
      <w:r>
        <w:rPr>
          <w:noProof/>
        </w:rPr>
        <w:t>Package Revision Data Node, 172</w:t>
      </w:r>
    </w:p>
    <w:p w:rsidR="00EE31EC" w:rsidRDefault="00EE31EC">
      <w:pPr>
        <w:pStyle w:val="Index1"/>
        <w:tabs>
          <w:tab w:val="right" w:leader="dot" w:pos="4310"/>
        </w:tabs>
        <w:rPr>
          <w:noProof/>
        </w:rPr>
      </w:pPr>
      <w:r w:rsidRPr="007B182B">
        <w:rPr>
          <w:noProof/>
          <w:kern w:val="2"/>
        </w:rPr>
        <w:t>PackMan Compare Utilities</w:t>
      </w:r>
      <w:r>
        <w:rPr>
          <w:noProof/>
        </w:rPr>
        <w:t>, 434</w:t>
      </w:r>
    </w:p>
    <w:p w:rsidR="00EE31EC" w:rsidRDefault="00EE31EC">
      <w:pPr>
        <w:pStyle w:val="Index1"/>
        <w:tabs>
          <w:tab w:val="right" w:leader="dot" w:pos="4310"/>
        </w:tabs>
        <w:rPr>
          <w:noProof/>
        </w:rPr>
      </w:pPr>
      <w:r>
        <w:rPr>
          <w:noProof/>
        </w:rPr>
        <w:t>Page Length, 64</w:t>
      </w:r>
    </w:p>
    <w:p w:rsidR="00EE31EC" w:rsidRDefault="00EE31EC">
      <w:pPr>
        <w:pStyle w:val="Index1"/>
        <w:tabs>
          <w:tab w:val="right" w:leader="dot" w:pos="4310"/>
        </w:tabs>
        <w:rPr>
          <w:noProof/>
        </w:rPr>
      </w:pPr>
      <w:r>
        <w:rPr>
          <w:noProof/>
        </w:rPr>
        <w:t>Parameter</w:t>
      </w:r>
    </w:p>
    <w:p w:rsidR="00EE31EC" w:rsidRDefault="00EE31EC">
      <w:pPr>
        <w:pStyle w:val="Index2"/>
        <w:tabs>
          <w:tab w:val="right" w:leader="dot" w:pos="4310"/>
        </w:tabs>
        <w:rPr>
          <w:noProof/>
        </w:rPr>
      </w:pPr>
      <w:r>
        <w:rPr>
          <w:noProof/>
        </w:rPr>
        <w:t>Parameter Tools</w:t>
      </w:r>
    </w:p>
    <w:p w:rsidR="00EE31EC" w:rsidRDefault="00EE31EC">
      <w:pPr>
        <w:pStyle w:val="Index3"/>
        <w:tabs>
          <w:tab w:val="right" w:leader="dot" w:pos="4310"/>
        </w:tabs>
        <w:rPr>
          <w:noProof/>
        </w:rPr>
      </w:pPr>
      <w:r>
        <w:rPr>
          <w:noProof/>
        </w:rPr>
        <w:t>Toolkit APIs, 401</w:t>
      </w:r>
    </w:p>
    <w:p w:rsidR="00EE31EC" w:rsidRDefault="00EE31EC">
      <w:pPr>
        <w:pStyle w:val="Index1"/>
        <w:tabs>
          <w:tab w:val="right" w:leader="dot" w:pos="4310"/>
        </w:tabs>
        <w:rPr>
          <w:noProof/>
        </w:rPr>
      </w:pPr>
      <w:r>
        <w:rPr>
          <w:noProof/>
        </w:rPr>
        <w:t>PARAMETER DEFINITION File (#8989.51), 401, 403, 405, 410, 412</w:t>
      </w:r>
    </w:p>
    <w:p w:rsidR="00EE31EC" w:rsidRDefault="00EE31EC">
      <w:pPr>
        <w:pStyle w:val="Index1"/>
        <w:tabs>
          <w:tab w:val="right" w:leader="dot" w:pos="4310"/>
        </w:tabs>
        <w:rPr>
          <w:noProof/>
        </w:rPr>
      </w:pPr>
      <w:r>
        <w:rPr>
          <w:noProof/>
        </w:rPr>
        <w:t>PARAMETER ENTITY File (#8989.518), 400</w:t>
      </w:r>
    </w:p>
    <w:p w:rsidR="00EE31EC" w:rsidRDefault="00EE31EC">
      <w:pPr>
        <w:pStyle w:val="Index1"/>
        <w:tabs>
          <w:tab w:val="right" w:leader="dot" w:pos="4310"/>
        </w:tabs>
        <w:rPr>
          <w:noProof/>
        </w:rPr>
      </w:pPr>
      <w:r>
        <w:rPr>
          <w:noProof/>
        </w:rPr>
        <w:t>Parameter Template</w:t>
      </w:r>
    </w:p>
    <w:p w:rsidR="00EE31EC" w:rsidRDefault="00EE31EC">
      <w:pPr>
        <w:pStyle w:val="Index2"/>
        <w:tabs>
          <w:tab w:val="right" w:leader="dot" w:pos="4310"/>
        </w:tabs>
        <w:rPr>
          <w:noProof/>
        </w:rPr>
      </w:pPr>
      <w:r>
        <w:rPr>
          <w:noProof/>
        </w:rPr>
        <w:t>Parameter Tools</w:t>
      </w:r>
    </w:p>
    <w:p w:rsidR="00EE31EC" w:rsidRDefault="00EE31EC">
      <w:pPr>
        <w:pStyle w:val="Index3"/>
        <w:tabs>
          <w:tab w:val="right" w:leader="dot" w:pos="4310"/>
        </w:tabs>
        <w:rPr>
          <w:noProof/>
        </w:rPr>
      </w:pPr>
      <w:r>
        <w:rPr>
          <w:noProof/>
        </w:rPr>
        <w:t>Toolkit APIs, 401</w:t>
      </w:r>
    </w:p>
    <w:p w:rsidR="00EE31EC" w:rsidRDefault="00EE31EC">
      <w:pPr>
        <w:pStyle w:val="Index1"/>
        <w:tabs>
          <w:tab w:val="right" w:leader="dot" w:pos="4310"/>
        </w:tabs>
        <w:rPr>
          <w:noProof/>
        </w:rPr>
      </w:pPr>
      <w:r>
        <w:rPr>
          <w:noProof/>
        </w:rPr>
        <w:t>PARAMETER TEMPLATE file (#8989.52), 401</w:t>
      </w:r>
    </w:p>
    <w:p w:rsidR="00EE31EC" w:rsidRDefault="00EE31EC">
      <w:pPr>
        <w:pStyle w:val="Index1"/>
        <w:tabs>
          <w:tab w:val="right" w:leader="dot" w:pos="4310"/>
        </w:tabs>
        <w:rPr>
          <w:noProof/>
        </w:rPr>
      </w:pPr>
      <w:r>
        <w:rPr>
          <w:noProof/>
        </w:rPr>
        <w:lastRenderedPageBreak/>
        <w:t>PARAMETER TEMPLATE File (#8989.52), 412, 413</w:t>
      </w:r>
    </w:p>
    <w:p w:rsidR="00EE31EC" w:rsidRDefault="00EE31EC">
      <w:pPr>
        <w:pStyle w:val="Index1"/>
        <w:tabs>
          <w:tab w:val="right" w:leader="dot" w:pos="4310"/>
        </w:tabs>
        <w:rPr>
          <w:noProof/>
        </w:rPr>
      </w:pPr>
      <w:r>
        <w:rPr>
          <w:noProof/>
        </w:rPr>
        <w:t>Parameter Tools</w:t>
      </w:r>
    </w:p>
    <w:p w:rsidR="00EE31EC" w:rsidRDefault="00EE31EC">
      <w:pPr>
        <w:pStyle w:val="Index2"/>
        <w:tabs>
          <w:tab w:val="right" w:leader="dot" w:pos="4310"/>
        </w:tabs>
        <w:rPr>
          <w:noProof/>
        </w:rPr>
      </w:pPr>
      <w:r>
        <w:rPr>
          <w:noProof/>
        </w:rPr>
        <w:t>Toolkit APIs, 400</w:t>
      </w:r>
    </w:p>
    <w:p w:rsidR="00EE31EC" w:rsidRDefault="00EE31EC">
      <w:pPr>
        <w:pStyle w:val="Index3"/>
        <w:tabs>
          <w:tab w:val="right" w:leader="dot" w:pos="4310"/>
        </w:tabs>
        <w:rPr>
          <w:noProof/>
        </w:rPr>
      </w:pPr>
      <w:r>
        <w:rPr>
          <w:noProof/>
        </w:rPr>
        <w:t>Entity Definition, 400</w:t>
      </w:r>
    </w:p>
    <w:p w:rsidR="00EE31EC" w:rsidRDefault="00EE31EC">
      <w:pPr>
        <w:pStyle w:val="Index3"/>
        <w:tabs>
          <w:tab w:val="right" w:leader="dot" w:pos="4310"/>
        </w:tabs>
        <w:rPr>
          <w:noProof/>
        </w:rPr>
      </w:pPr>
      <w:r>
        <w:rPr>
          <w:noProof/>
        </w:rPr>
        <w:t>Instance Definition, 401</w:t>
      </w:r>
    </w:p>
    <w:p w:rsidR="00EE31EC" w:rsidRDefault="00EE31EC">
      <w:pPr>
        <w:pStyle w:val="Index3"/>
        <w:tabs>
          <w:tab w:val="right" w:leader="dot" w:pos="4310"/>
        </w:tabs>
        <w:rPr>
          <w:noProof/>
        </w:rPr>
      </w:pPr>
      <w:r>
        <w:rPr>
          <w:noProof/>
        </w:rPr>
        <w:t>Parameter Definition, 401</w:t>
      </w:r>
    </w:p>
    <w:p w:rsidR="00EE31EC" w:rsidRDefault="00EE31EC">
      <w:pPr>
        <w:pStyle w:val="Index3"/>
        <w:tabs>
          <w:tab w:val="right" w:leader="dot" w:pos="4310"/>
        </w:tabs>
        <w:rPr>
          <w:noProof/>
        </w:rPr>
      </w:pPr>
      <w:r>
        <w:rPr>
          <w:noProof/>
        </w:rPr>
        <w:t>Parameter Template Definition, 401</w:t>
      </w:r>
    </w:p>
    <w:p w:rsidR="00EE31EC" w:rsidRDefault="00EE31EC">
      <w:pPr>
        <w:pStyle w:val="Index3"/>
        <w:tabs>
          <w:tab w:val="right" w:leader="dot" w:pos="4310"/>
        </w:tabs>
        <w:rPr>
          <w:noProof/>
        </w:rPr>
      </w:pPr>
      <w:r>
        <w:rPr>
          <w:noProof/>
        </w:rPr>
        <w:t>Value Definition, 401</w:t>
      </w:r>
    </w:p>
    <w:p w:rsidR="00EE31EC" w:rsidRDefault="00EE31EC">
      <w:pPr>
        <w:pStyle w:val="Index1"/>
        <w:tabs>
          <w:tab w:val="right" w:leader="dot" w:pos="4310"/>
        </w:tabs>
        <w:rPr>
          <w:noProof/>
        </w:rPr>
      </w:pPr>
      <w:r>
        <w:rPr>
          <w:noProof/>
        </w:rPr>
        <w:t>Parameters</w:t>
      </w:r>
    </w:p>
    <w:p w:rsidR="00EE31EC" w:rsidRDefault="00EE31EC">
      <w:pPr>
        <w:pStyle w:val="Index2"/>
        <w:tabs>
          <w:tab w:val="right" w:leader="dot" w:pos="4310"/>
        </w:tabs>
        <w:rPr>
          <w:noProof/>
        </w:rPr>
      </w:pPr>
      <w:r>
        <w:rPr>
          <w:noProof/>
        </w:rPr>
        <w:t>KIDS, 172</w:t>
      </w:r>
    </w:p>
    <w:p w:rsidR="00EE31EC" w:rsidRDefault="00EE31EC">
      <w:pPr>
        <w:pStyle w:val="Index2"/>
        <w:tabs>
          <w:tab w:val="right" w:leader="dot" w:pos="4310"/>
        </w:tabs>
        <w:rPr>
          <w:noProof/>
        </w:rPr>
      </w:pPr>
      <w:r w:rsidRPr="007B182B">
        <w:rPr>
          <w:noProof/>
        </w:rPr>
        <w:t>XPD NO_EPP_DELETE</w:t>
      </w:r>
      <w:r>
        <w:rPr>
          <w:noProof/>
        </w:rPr>
        <w:t>, 172</w:t>
      </w:r>
    </w:p>
    <w:p w:rsidR="00EE31EC" w:rsidRDefault="00EE31EC">
      <w:pPr>
        <w:pStyle w:val="Index1"/>
        <w:tabs>
          <w:tab w:val="right" w:leader="dot" w:pos="4310"/>
        </w:tabs>
        <w:rPr>
          <w:noProof/>
        </w:rPr>
      </w:pPr>
      <w:r>
        <w:rPr>
          <w:noProof/>
        </w:rPr>
        <w:t>PARAMETERS File (#8989.5), 401, 403</w:t>
      </w:r>
    </w:p>
    <w:p w:rsidR="00EE31EC" w:rsidRDefault="00EE31EC">
      <w:pPr>
        <w:pStyle w:val="Index1"/>
        <w:tabs>
          <w:tab w:val="right" w:leader="dot" w:pos="4310"/>
        </w:tabs>
        <w:rPr>
          <w:noProof/>
        </w:rPr>
      </w:pPr>
      <w:r>
        <w:rPr>
          <w:noProof/>
        </w:rPr>
        <w:t>Parameters, Site, 281</w:t>
      </w:r>
    </w:p>
    <w:p w:rsidR="00EE31EC" w:rsidRDefault="00EE31EC">
      <w:pPr>
        <w:pStyle w:val="Index1"/>
        <w:tabs>
          <w:tab w:val="right" w:leader="dot" w:pos="4310"/>
        </w:tabs>
        <w:rPr>
          <w:noProof/>
        </w:rPr>
      </w:pPr>
      <w:r>
        <w:rPr>
          <w:noProof/>
        </w:rPr>
        <w:t>Parent Node, 586</w:t>
      </w:r>
    </w:p>
    <w:p w:rsidR="00EE31EC" w:rsidRDefault="00EE31EC">
      <w:pPr>
        <w:pStyle w:val="Index1"/>
        <w:tabs>
          <w:tab w:val="right" w:leader="dot" w:pos="4310"/>
        </w:tabs>
        <w:rPr>
          <w:noProof/>
        </w:rPr>
      </w:pPr>
      <w:r>
        <w:rPr>
          <w:noProof/>
        </w:rPr>
        <w:t>PARENT^XUAF4, 130</w:t>
      </w:r>
    </w:p>
    <w:p w:rsidR="00EE31EC" w:rsidRDefault="00EE31EC">
      <w:pPr>
        <w:pStyle w:val="Index1"/>
        <w:tabs>
          <w:tab w:val="right" w:leader="dot" w:pos="4310"/>
        </w:tabs>
        <w:rPr>
          <w:noProof/>
        </w:rPr>
      </w:pPr>
      <w:r>
        <w:rPr>
          <w:noProof/>
        </w:rPr>
        <w:t>Part 3 of Kernel Install, 106</w:t>
      </w:r>
    </w:p>
    <w:p w:rsidR="00EE31EC" w:rsidRDefault="00EE31EC">
      <w:pPr>
        <w:pStyle w:val="Index1"/>
        <w:tabs>
          <w:tab w:val="right" w:leader="dot" w:pos="4310"/>
        </w:tabs>
        <w:rPr>
          <w:noProof/>
        </w:rPr>
      </w:pPr>
      <w:r>
        <w:rPr>
          <w:noProof/>
        </w:rPr>
        <w:t>Partial DD (Some Fields) (KIDS), 150</w:t>
      </w:r>
    </w:p>
    <w:p w:rsidR="00EE31EC" w:rsidRDefault="00EE31EC">
      <w:pPr>
        <w:pStyle w:val="Index2"/>
        <w:tabs>
          <w:tab w:val="right" w:leader="dot" w:pos="4310"/>
        </w:tabs>
        <w:rPr>
          <w:noProof/>
        </w:rPr>
      </w:pPr>
      <w:r>
        <w:rPr>
          <w:noProof/>
        </w:rPr>
        <w:t>File Number Level, 150</w:t>
      </w:r>
    </w:p>
    <w:p w:rsidR="00EE31EC" w:rsidRDefault="00EE31EC">
      <w:pPr>
        <w:pStyle w:val="Index2"/>
        <w:tabs>
          <w:tab w:val="right" w:leader="dot" w:pos="4310"/>
        </w:tabs>
        <w:rPr>
          <w:noProof/>
        </w:rPr>
      </w:pPr>
      <w:r>
        <w:rPr>
          <w:noProof/>
        </w:rPr>
        <w:t>Multiple Level, 150</w:t>
      </w:r>
    </w:p>
    <w:p w:rsidR="00EE31EC" w:rsidRDefault="00EE31EC">
      <w:pPr>
        <w:pStyle w:val="Index1"/>
        <w:tabs>
          <w:tab w:val="right" w:leader="dot" w:pos="4310"/>
        </w:tabs>
        <w:rPr>
          <w:noProof/>
        </w:rPr>
      </w:pPr>
      <w:r>
        <w:rPr>
          <w:noProof/>
        </w:rPr>
        <w:t>PAT^XULMU, 205</w:t>
      </w:r>
    </w:p>
    <w:p w:rsidR="00EE31EC" w:rsidRDefault="00EE31EC">
      <w:pPr>
        <w:pStyle w:val="Index1"/>
        <w:tabs>
          <w:tab w:val="right" w:leader="dot" w:pos="4310"/>
        </w:tabs>
        <w:rPr>
          <w:noProof/>
        </w:rPr>
      </w:pPr>
      <w:r>
        <w:rPr>
          <w:noProof/>
        </w:rPr>
        <w:t>PATCH APPLICATION HISTORY Field (#1105, Multiple), 191</w:t>
      </w:r>
    </w:p>
    <w:p w:rsidR="00EE31EC" w:rsidRDefault="00EE31EC">
      <w:pPr>
        <w:pStyle w:val="Index1"/>
        <w:tabs>
          <w:tab w:val="right" w:leader="dot" w:pos="4310"/>
        </w:tabs>
        <w:rPr>
          <w:noProof/>
        </w:rPr>
      </w:pPr>
      <w:r>
        <w:rPr>
          <w:noProof/>
        </w:rPr>
        <w:t>Patches</w:t>
      </w:r>
    </w:p>
    <w:p w:rsidR="00EE31EC" w:rsidRDefault="00EE31EC">
      <w:pPr>
        <w:pStyle w:val="Index2"/>
        <w:tabs>
          <w:tab w:val="right" w:leader="dot" w:pos="4310"/>
        </w:tabs>
        <w:rPr>
          <w:noProof/>
        </w:rPr>
      </w:pPr>
      <w:r>
        <w:rPr>
          <w:noProof/>
        </w:rPr>
        <w:t>History, xxi</w:t>
      </w:r>
    </w:p>
    <w:p w:rsidR="00EE31EC" w:rsidRDefault="00EE31EC">
      <w:pPr>
        <w:pStyle w:val="Index1"/>
        <w:tabs>
          <w:tab w:val="right" w:leader="dot" w:pos="4310"/>
        </w:tabs>
        <w:rPr>
          <w:noProof/>
        </w:rPr>
      </w:pPr>
      <w:r>
        <w:rPr>
          <w:noProof/>
        </w:rPr>
        <w:t>PATIENT File (#2), 11, 20, 26, 205, 206</w:t>
      </w:r>
    </w:p>
    <w:p w:rsidR="00EE31EC" w:rsidRDefault="00EE31EC">
      <w:pPr>
        <w:pStyle w:val="Index1"/>
        <w:tabs>
          <w:tab w:val="right" w:leader="dot" w:pos="4310"/>
        </w:tabs>
        <w:rPr>
          <w:noProof/>
        </w:rPr>
      </w:pPr>
      <w:r>
        <w:rPr>
          <w:noProof/>
        </w:rPr>
        <w:t>PATIENT^XQALERT, 26</w:t>
      </w:r>
    </w:p>
    <w:p w:rsidR="00EE31EC" w:rsidRDefault="00EE31EC">
      <w:pPr>
        <w:pStyle w:val="Index1"/>
        <w:tabs>
          <w:tab w:val="right" w:leader="dot" w:pos="4310"/>
        </w:tabs>
        <w:rPr>
          <w:noProof/>
        </w:rPr>
      </w:pPr>
      <w:r>
        <w:rPr>
          <w:noProof/>
        </w:rPr>
        <w:t>PCLEAR^%ZTLOAD, 337</w:t>
      </w:r>
    </w:p>
    <w:p w:rsidR="00EE31EC" w:rsidRDefault="00EE31EC">
      <w:pPr>
        <w:pStyle w:val="Index1"/>
        <w:tabs>
          <w:tab w:val="right" w:leader="dot" w:pos="4310"/>
        </w:tabs>
        <w:rPr>
          <w:noProof/>
        </w:rPr>
      </w:pPr>
      <w:r>
        <w:rPr>
          <w:noProof/>
        </w:rPr>
        <w:t>PERSON CLASS File (#8932.1), 464, 465</w:t>
      </w:r>
    </w:p>
    <w:p w:rsidR="00EE31EC" w:rsidRDefault="00EE31EC">
      <w:pPr>
        <w:pStyle w:val="Index1"/>
        <w:tabs>
          <w:tab w:val="right" w:leader="dot" w:pos="4310"/>
        </w:tabs>
        <w:rPr>
          <w:noProof/>
        </w:rPr>
      </w:pPr>
      <w:r>
        <w:rPr>
          <w:noProof/>
        </w:rPr>
        <w:t>Phantom Jump, 209</w:t>
      </w:r>
    </w:p>
    <w:p w:rsidR="00EE31EC" w:rsidRDefault="00EE31EC">
      <w:pPr>
        <w:pStyle w:val="Index1"/>
        <w:tabs>
          <w:tab w:val="right" w:leader="dot" w:pos="4310"/>
        </w:tabs>
        <w:rPr>
          <w:noProof/>
        </w:rPr>
      </w:pPr>
      <w:r>
        <w:rPr>
          <w:noProof/>
        </w:rPr>
        <w:t>PKILL^%ZISP, 71</w:t>
      </w:r>
    </w:p>
    <w:p w:rsidR="00EE31EC" w:rsidRDefault="00EE31EC">
      <w:pPr>
        <w:pStyle w:val="Index1"/>
        <w:tabs>
          <w:tab w:val="right" w:leader="dot" w:pos="4310"/>
        </w:tabs>
        <w:rPr>
          <w:noProof/>
        </w:rPr>
      </w:pPr>
      <w:r>
        <w:rPr>
          <w:noProof/>
        </w:rPr>
        <w:t>Place Taskman in a WAIT State Option, 311</w:t>
      </w:r>
    </w:p>
    <w:p w:rsidR="00EE31EC" w:rsidRDefault="00EE31EC">
      <w:pPr>
        <w:pStyle w:val="Index1"/>
        <w:tabs>
          <w:tab w:val="right" w:leader="dot" w:pos="4310"/>
        </w:tabs>
        <w:rPr>
          <w:noProof/>
        </w:rPr>
      </w:pPr>
      <w:r>
        <w:rPr>
          <w:noProof/>
        </w:rPr>
        <w:t>POSTAL^XIPUTIL, 5</w:t>
      </w:r>
    </w:p>
    <w:p w:rsidR="00EE31EC" w:rsidRDefault="00EE31EC">
      <w:pPr>
        <w:pStyle w:val="Index1"/>
        <w:tabs>
          <w:tab w:val="right" w:leader="dot" w:pos="4310"/>
        </w:tabs>
        <w:rPr>
          <w:noProof/>
        </w:rPr>
      </w:pPr>
      <w:r>
        <w:rPr>
          <w:noProof/>
        </w:rPr>
        <w:t>POSTALB^XIPUTIL, 8</w:t>
      </w:r>
    </w:p>
    <w:p w:rsidR="00EE31EC" w:rsidRDefault="00EE31EC">
      <w:pPr>
        <w:pStyle w:val="Index1"/>
        <w:tabs>
          <w:tab w:val="right" w:leader="dot" w:pos="4310"/>
        </w:tabs>
        <w:rPr>
          <w:noProof/>
        </w:rPr>
      </w:pPr>
      <w:r w:rsidRPr="007B182B">
        <w:rPr>
          <w:bCs/>
          <w:noProof/>
        </w:rPr>
        <w:t>Post-Execution Commands</w:t>
      </w:r>
    </w:p>
    <w:p w:rsidR="00EE31EC" w:rsidRDefault="00EE31EC">
      <w:pPr>
        <w:pStyle w:val="Index2"/>
        <w:tabs>
          <w:tab w:val="right" w:leader="dot" w:pos="4310"/>
        </w:tabs>
        <w:rPr>
          <w:noProof/>
        </w:rPr>
      </w:pPr>
      <w:r w:rsidRPr="007B182B">
        <w:rPr>
          <w:bCs/>
          <w:noProof/>
        </w:rPr>
        <w:t>ZTREQ (TaskMan)</w:t>
      </w:r>
      <w:r>
        <w:rPr>
          <w:noProof/>
        </w:rPr>
        <w:t>, 306</w:t>
      </w:r>
    </w:p>
    <w:p w:rsidR="00EE31EC" w:rsidRDefault="00EE31EC">
      <w:pPr>
        <w:pStyle w:val="Index1"/>
        <w:tabs>
          <w:tab w:val="right" w:leader="dot" w:pos="4310"/>
        </w:tabs>
        <w:rPr>
          <w:noProof/>
        </w:rPr>
      </w:pPr>
      <w:r>
        <w:rPr>
          <w:noProof/>
        </w:rPr>
        <w:t>Post-execution commands - ZTREQ, 306</w:t>
      </w:r>
    </w:p>
    <w:p w:rsidR="00EE31EC" w:rsidRDefault="00EE31EC">
      <w:pPr>
        <w:pStyle w:val="Index1"/>
        <w:tabs>
          <w:tab w:val="right" w:leader="dot" w:pos="4310"/>
        </w:tabs>
        <w:rPr>
          <w:noProof/>
        </w:rPr>
      </w:pPr>
      <w:r>
        <w:rPr>
          <w:noProof/>
        </w:rPr>
        <w:t>POTENTIAL DUPLICATE THRESHOLD%, 362</w:t>
      </w:r>
    </w:p>
    <w:p w:rsidR="00EE31EC" w:rsidRDefault="00EE31EC">
      <w:pPr>
        <w:pStyle w:val="Index1"/>
        <w:tabs>
          <w:tab w:val="right" w:leader="dot" w:pos="4310"/>
        </w:tabs>
        <w:rPr>
          <w:noProof/>
        </w:rPr>
      </w:pPr>
      <w:r>
        <w:rPr>
          <w:noProof/>
        </w:rPr>
        <w:t>PRD^DILFD, 172</w:t>
      </w:r>
    </w:p>
    <w:p w:rsidR="00EE31EC" w:rsidRDefault="00EE31EC">
      <w:pPr>
        <w:pStyle w:val="Index1"/>
        <w:tabs>
          <w:tab w:val="right" w:leader="dot" w:pos="4310"/>
        </w:tabs>
        <w:rPr>
          <w:noProof/>
        </w:rPr>
      </w:pPr>
      <w:r>
        <w:rPr>
          <w:noProof/>
        </w:rPr>
        <w:t>Pre- and Post-Install Routines</w:t>
      </w:r>
    </w:p>
    <w:p w:rsidR="00EE31EC" w:rsidRDefault="00EE31EC">
      <w:pPr>
        <w:pStyle w:val="Index2"/>
        <w:tabs>
          <w:tab w:val="right" w:leader="dot" w:pos="4310"/>
        </w:tabs>
        <w:rPr>
          <w:noProof/>
        </w:rPr>
      </w:pPr>
      <w:r>
        <w:rPr>
          <w:noProof/>
        </w:rPr>
        <w:t>Special Features (KIDS), 171</w:t>
      </w:r>
    </w:p>
    <w:p w:rsidR="00EE31EC" w:rsidRDefault="00EE31EC">
      <w:pPr>
        <w:pStyle w:val="Index1"/>
        <w:tabs>
          <w:tab w:val="right" w:leader="dot" w:pos="4310"/>
        </w:tabs>
        <w:rPr>
          <w:noProof/>
        </w:rPr>
      </w:pPr>
      <w:r>
        <w:rPr>
          <w:noProof/>
        </w:rPr>
        <w:t>PREP^XGF, 490</w:t>
      </w:r>
    </w:p>
    <w:p w:rsidR="00EE31EC" w:rsidRDefault="00EE31EC">
      <w:pPr>
        <w:pStyle w:val="Index1"/>
        <w:tabs>
          <w:tab w:val="right" w:leader="dot" w:pos="4310"/>
        </w:tabs>
        <w:rPr>
          <w:noProof/>
        </w:rPr>
      </w:pPr>
      <w:r>
        <w:rPr>
          <w:noProof/>
        </w:rPr>
        <w:t>PRE-TRANSPORTATION ROUTINE Field (#900), 170</w:t>
      </w:r>
    </w:p>
    <w:p w:rsidR="00EE31EC" w:rsidRDefault="00EE31EC">
      <w:pPr>
        <w:pStyle w:val="Index1"/>
        <w:tabs>
          <w:tab w:val="right" w:leader="dot" w:pos="4310"/>
        </w:tabs>
        <w:rPr>
          <w:noProof/>
        </w:rPr>
      </w:pPr>
      <w:r>
        <w:rPr>
          <w:noProof/>
        </w:rPr>
        <w:t>Print Alpha/Beta Errors (Date/Site/Num/Rou/Err) Option, 188</w:t>
      </w:r>
    </w:p>
    <w:p w:rsidR="00EE31EC" w:rsidRDefault="00EE31EC">
      <w:pPr>
        <w:pStyle w:val="Index1"/>
        <w:tabs>
          <w:tab w:val="right" w:leader="dot" w:pos="4310"/>
        </w:tabs>
        <w:rPr>
          <w:noProof/>
        </w:rPr>
      </w:pPr>
      <w:r>
        <w:rPr>
          <w:noProof/>
        </w:rPr>
        <w:t>Printing Routines</w:t>
      </w:r>
    </w:p>
    <w:p w:rsidR="00EE31EC" w:rsidRDefault="00EE31EC">
      <w:pPr>
        <w:pStyle w:val="Index2"/>
        <w:tabs>
          <w:tab w:val="right" w:leader="dot" w:pos="4310"/>
        </w:tabs>
        <w:rPr>
          <w:noProof/>
        </w:rPr>
      </w:pPr>
      <w:r>
        <w:rPr>
          <w:noProof/>
        </w:rPr>
        <w:t>Routine Tools, 432</w:t>
      </w:r>
    </w:p>
    <w:p w:rsidR="00EE31EC" w:rsidRDefault="00EE31EC">
      <w:pPr>
        <w:pStyle w:val="Index1"/>
        <w:tabs>
          <w:tab w:val="right" w:leader="dot" w:pos="4310"/>
        </w:tabs>
        <w:rPr>
          <w:noProof/>
        </w:rPr>
      </w:pPr>
      <w:r>
        <w:rPr>
          <w:noProof/>
        </w:rPr>
        <w:t>Problems Related To Data Entry While Merging, 369</w:t>
      </w:r>
    </w:p>
    <w:p w:rsidR="00EE31EC" w:rsidRDefault="00EE31EC">
      <w:pPr>
        <w:pStyle w:val="Index1"/>
        <w:tabs>
          <w:tab w:val="right" w:leader="dot" w:pos="4310"/>
        </w:tabs>
        <w:rPr>
          <w:noProof/>
        </w:rPr>
      </w:pPr>
      <w:r>
        <w:rPr>
          <w:noProof/>
        </w:rPr>
        <w:lastRenderedPageBreak/>
        <w:t>Programmer Options Menu, 142, 221, 222, 428, 435, 437, 444</w:t>
      </w:r>
    </w:p>
    <w:p w:rsidR="00EE31EC" w:rsidRDefault="00EE31EC">
      <w:pPr>
        <w:pStyle w:val="Index1"/>
        <w:tabs>
          <w:tab w:val="right" w:leader="dot" w:pos="4310"/>
        </w:tabs>
        <w:rPr>
          <w:noProof/>
        </w:rPr>
      </w:pPr>
      <w:r>
        <w:rPr>
          <w:noProof/>
        </w:rPr>
        <w:t>Progress Bar Emulator</w:t>
      </w:r>
    </w:p>
    <w:p w:rsidR="00EE31EC" w:rsidRDefault="00EE31EC">
      <w:pPr>
        <w:pStyle w:val="Index2"/>
        <w:tabs>
          <w:tab w:val="right" w:leader="dot" w:pos="4310"/>
        </w:tabs>
        <w:rPr>
          <w:noProof/>
        </w:rPr>
      </w:pPr>
      <w:r>
        <w:rPr>
          <w:noProof/>
        </w:rPr>
        <w:t>Miscellaneous Developer Tools, 225</w:t>
      </w:r>
    </w:p>
    <w:p w:rsidR="00EE31EC" w:rsidRDefault="00EE31EC">
      <w:pPr>
        <w:pStyle w:val="Index1"/>
        <w:tabs>
          <w:tab w:val="right" w:leader="dot" w:pos="4310"/>
        </w:tabs>
        <w:rPr>
          <w:noProof/>
        </w:rPr>
      </w:pPr>
      <w:r>
        <w:rPr>
          <w:noProof/>
        </w:rPr>
        <w:t>PROTOCOL File (#101), 101, 137, 213, 214, 215, 216, 217, 461, 462, 595</w:t>
      </w:r>
    </w:p>
    <w:p w:rsidR="00EE31EC" w:rsidRDefault="00EE31EC">
      <w:pPr>
        <w:pStyle w:val="Index1"/>
        <w:tabs>
          <w:tab w:val="right" w:leader="dot" w:pos="4310"/>
        </w:tabs>
        <w:rPr>
          <w:noProof/>
        </w:rPr>
      </w:pPr>
      <w:r>
        <w:rPr>
          <w:noProof/>
        </w:rPr>
        <w:t>Protocols</w:t>
      </w:r>
    </w:p>
    <w:p w:rsidR="00EE31EC" w:rsidRDefault="00EE31EC">
      <w:pPr>
        <w:pStyle w:val="Index2"/>
        <w:tabs>
          <w:tab w:val="right" w:leader="dot" w:pos="4310"/>
        </w:tabs>
        <w:rPr>
          <w:noProof/>
        </w:rPr>
      </w:pPr>
      <w:r>
        <w:rPr>
          <w:noProof/>
        </w:rPr>
        <w:t>KIDS, 157</w:t>
      </w:r>
    </w:p>
    <w:p w:rsidR="00EE31EC" w:rsidRDefault="00EE31EC">
      <w:pPr>
        <w:pStyle w:val="Index1"/>
        <w:tabs>
          <w:tab w:val="right" w:leader="dot" w:pos="4310"/>
        </w:tabs>
        <w:rPr>
          <w:noProof/>
        </w:rPr>
      </w:pPr>
      <w:r>
        <w:rPr>
          <w:noProof/>
        </w:rPr>
        <w:t>Proxy</w:t>
      </w:r>
    </w:p>
    <w:p w:rsidR="00EE31EC" w:rsidRDefault="00EE31EC">
      <w:pPr>
        <w:pStyle w:val="Index2"/>
        <w:tabs>
          <w:tab w:val="right" w:leader="dot" w:pos="4310"/>
        </w:tabs>
        <w:rPr>
          <w:noProof/>
        </w:rPr>
      </w:pPr>
      <w:r>
        <w:rPr>
          <w:noProof/>
        </w:rPr>
        <w:t>Application Proxy User, 285, 286</w:t>
      </w:r>
    </w:p>
    <w:p w:rsidR="00EE31EC" w:rsidRDefault="00EE31EC">
      <w:pPr>
        <w:pStyle w:val="Index1"/>
        <w:tabs>
          <w:tab w:val="right" w:leader="dot" w:pos="4310"/>
        </w:tabs>
        <w:rPr>
          <w:noProof/>
        </w:rPr>
      </w:pPr>
      <w:r>
        <w:rPr>
          <w:noProof/>
        </w:rPr>
        <w:t>PS Anonymous Directories, lxv</w:t>
      </w:r>
    </w:p>
    <w:p w:rsidR="00EE31EC" w:rsidRDefault="00EE31EC">
      <w:pPr>
        <w:pStyle w:val="Index1"/>
        <w:tabs>
          <w:tab w:val="right" w:leader="dot" w:pos="4310"/>
        </w:tabs>
        <w:rPr>
          <w:noProof/>
        </w:rPr>
      </w:pPr>
      <w:r>
        <w:rPr>
          <w:noProof/>
        </w:rPr>
        <w:t>PSET^%ZISP, 72</w:t>
      </w:r>
    </w:p>
    <w:p w:rsidR="00EE31EC" w:rsidRDefault="00EE31EC">
      <w:pPr>
        <w:pStyle w:val="Index1"/>
        <w:tabs>
          <w:tab w:val="right" w:leader="dot" w:pos="4310"/>
        </w:tabs>
        <w:rPr>
          <w:noProof/>
        </w:rPr>
      </w:pPr>
      <w:r>
        <w:rPr>
          <w:noProof/>
        </w:rPr>
        <w:t>PTPURG^XQALBUTL, 20</w:t>
      </w:r>
    </w:p>
    <w:p w:rsidR="00EE31EC" w:rsidRDefault="00EE31EC">
      <w:pPr>
        <w:pStyle w:val="Index1"/>
        <w:tabs>
          <w:tab w:val="right" w:leader="dot" w:pos="4310"/>
        </w:tabs>
        <w:rPr>
          <w:noProof/>
        </w:rPr>
      </w:pPr>
      <w:r>
        <w:rPr>
          <w:noProof/>
        </w:rPr>
        <w:t>Public Identifier, 574</w:t>
      </w:r>
    </w:p>
    <w:p w:rsidR="00EE31EC" w:rsidRDefault="00EE31EC">
      <w:pPr>
        <w:pStyle w:val="Index1"/>
        <w:tabs>
          <w:tab w:val="right" w:leader="dot" w:pos="4310"/>
        </w:tabs>
        <w:rPr>
          <w:noProof/>
        </w:rPr>
      </w:pPr>
      <w:r>
        <w:rPr>
          <w:noProof/>
        </w:rPr>
        <w:t>Purging</w:t>
      </w:r>
    </w:p>
    <w:p w:rsidR="00EE31EC" w:rsidRDefault="00EE31EC">
      <w:pPr>
        <w:pStyle w:val="Index2"/>
        <w:tabs>
          <w:tab w:val="right" w:leader="dot" w:pos="4310"/>
        </w:tabs>
        <w:rPr>
          <w:noProof/>
        </w:rPr>
      </w:pPr>
      <w:r>
        <w:rPr>
          <w:noProof/>
        </w:rPr>
        <w:t>Alpha/Beta Tracking Data (KIDS), 188</w:t>
      </w:r>
    </w:p>
    <w:p w:rsidR="00EE31EC" w:rsidRDefault="00EE31EC">
      <w:pPr>
        <w:pStyle w:val="Index1"/>
        <w:tabs>
          <w:tab w:val="right" w:leader="dot" w:pos="4310"/>
        </w:tabs>
        <w:rPr>
          <w:noProof/>
        </w:rPr>
      </w:pPr>
      <w:r>
        <w:rPr>
          <w:noProof/>
        </w:rPr>
        <w:t>Purging the Task Record (TaskMan), 305</w:t>
      </w:r>
    </w:p>
    <w:p w:rsidR="00EE31EC" w:rsidRDefault="00EE31EC">
      <w:pPr>
        <w:pStyle w:val="Index1"/>
        <w:tabs>
          <w:tab w:val="right" w:leader="dot" w:pos="4310"/>
        </w:tabs>
        <w:rPr>
          <w:noProof/>
        </w:rPr>
      </w:pPr>
      <w:r>
        <w:rPr>
          <w:noProof/>
        </w:rPr>
        <w:t>PUT^XPAR, 409</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Q</w:t>
      </w:r>
    </w:p>
    <w:p w:rsidR="00EE31EC" w:rsidRDefault="00EE31EC">
      <w:pPr>
        <w:pStyle w:val="Index1"/>
        <w:tabs>
          <w:tab w:val="right" w:leader="dot" w:pos="4310"/>
        </w:tabs>
        <w:rPr>
          <w:noProof/>
        </w:rPr>
      </w:pPr>
      <w:r>
        <w:rPr>
          <w:noProof/>
        </w:rPr>
        <w:t>Question Mark Help, lxiv</w:t>
      </w:r>
    </w:p>
    <w:p w:rsidR="00EE31EC" w:rsidRDefault="00EE31EC">
      <w:pPr>
        <w:pStyle w:val="Index1"/>
        <w:tabs>
          <w:tab w:val="right" w:leader="dot" w:pos="4310"/>
        </w:tabs>
        <w:rPr>
          <w:noProof/>
        </w:rPr>
      </w:pPr>
      <w:r>
        <w:rPr>
          <w:noProof/>
        </w:rPr>
        <w:t>Question Subscripts (KIDS), 175</w:t>
      </w:r>
    </w:p>
    <w:p w:rsidR="00EE31EC" w:rsidRDefault="00EE31EC">
      <w:pPr>
        <w:pStyle w:val="Index1"/>
        <w:tabs>
          <w:tab w:val="right" w:leader="dot" w:pos="4310"/>
        </w:tabs>
        <w:rPr>
          <w:noProof/>
        </w:rPr>
      </w:pPr>
      <w:r>
        <w:rPr>
          <w:noProof/>
        </w:rPr>
        <w:t>Queueing the Install Prompt (KIDS), 168</w:t>
      </w:r>
    </w:p>
    <w:p w:rsidR="00EE31EC" w:rsidRDefault="00EE31EC">
      <w:pPr>
        <w:pStyle w:val="Index1"/>
        <w:tabs>
          <w:tab w:val="right" w:leader="dot" w:pos="4310"/>
        </w:tabs>
        <w:rPr>
          <w:noProof/>
        </w:rPr>
      </w:pPr>
      <w:r>
        <w:rPr>
          <w:noProof/>
        </w:rPr>
        <w:t>Queuers</w:t>
      </w:r>
    </w:p>
    <w:p w:rsidR="00EE31EC" w:rsidRDefault="00EE31EC">
      <w:pPr>
        <w:pStyle w:val="Index2"/>
        <w:tabs>
          <w:tab w:val="right" w:leader="dot" w:pos="4310"/>
        </w:tabs>
        <w:rPr>
          <w:noProof/>
        </w:rPr>
      </w:pPr>
      <w:r>
        <w:rPr>
          <w:noProof/>
        </w:rPr>
        <w:t>Non-interactive, 329</w:t>
      </w:r>
    </w:p>
    <w:p w:rsidR="00EE31EC" w:rsidRDefault="00EE31EC">
      <w:pPr>
        <w:pStyle w:val="Index1"/>
        <w:tabs>
          <w:tab w:val="right" w:leader="dot" w:pos="4310"/>
        </w:tabs>
        <w:rPr>
          <w:noProof/>
        </w:rPr>
      </w:pPr>
      <w:r>
        <w:rPr>
          <w:noProof/>
        </w:rPr>
        <w:t>Queuers (TaskMan), 301</w:t>
      </w:r>
    </w:p>
    <w:p w:rsidR="00EE31EC" w:rsidRDefault="00EE31EC">
      <w:pPr>
        <w:pStyle w:val="Index2"/>
        <w:tabs>
          <w:tab w:val="right" w:leader="dot" w:pos="4310"/>
        </w:tabs>
        <w:rPr>
          <w:noProof/>
        </w:rPr>
      </w:pPr>
      <w:r>
        <w:rPr>
          <w:noProof/>
        </w:rPr>
        <w:t>^%ZTLOAD, 301</w:t>
      </w:r>
    </w:p>
    <w:p w:rsidR="00EE31EC" w:rsidRDefault="00EE31EC">
      <w:pPr>
        <w:pStyle w:val="Index2"/>
        <w:tabs>
          <w:tab w:val="right" w:leader="dot" w:pos="4310"/>
        </w:tabs>
        <w:rPr>
          <w:noProof/>
        </w:rPr>
      </w:pPr>
      <w:r>
        <w:rPr>
          <w:noProof/>
        </w:rPr>
        <w:t>EN^XUTMDEVQ, 302</w:t>
      </w:r>
    </w:p>
    <w:p w:rsidR="00EE31EC" w:rsidRDefault="00EE31EC">
      <w:pPr>
        <w:pStyle w:val="Index2"/>
        <w:tabs>
          <w:tab w:val="right" w:leader="dot" w:pos="4310"/>
        </w:tabs>
        <w:rPr>
          <w:noProof/>
        </w:rPr>
      </w:pPr>
      <w:r>
        <w:rPr>
          <w:noProof/>
        </w:rPr>
        <w:t>Scheduled Options, 302</w:t>
      </w:r>
    </w:p>
    <w:p w:rsidR="00EE31EC" w:rsidRDefault="00EE31EC">
      <w:pPr>
        <w:pStyle w:val="Index1"/>
        <w:tabs>
          <w:tab w:val="right" w:leader="dot" w:pos="4310"/>
        </w:tabs>
        <w:rPr>
          <w:noProof/>
        </w:rPr>
      </w:pPr>
      <w:r>
        <w:rPr>
          <w:noProof/>
        </w:rPr>
        <w:t>Queuing, 59, 61, 63</w:t>
      </w:r>
    </w:p>
    <w:p w:rsidR="00EE31EC" w:rsidRDefault="00EE31EC">
      <w:pPr>
        <w:pStyle w:val="Index2"/>
        <w:tabs>
          <w:tab w:val="right" w:leader="dot" w:pos="4310"/>
        </w:tabs>
        <w:rPr>
          <w:noProof/>
        </w:rPr>
      </w:pPr>
      <w:r>
        <w:rPr>
          <w:noProof/>
        </w:rPr>
        <w:t>Spooler), 299</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R</w:t>
      </w:r>
    </w:p>
    <w:p w:rsidR="00EE31EC" w:rsidRDefault="00EE31EC">
      <w:pPr>
        <w:pStyle w:val="Index1"/>
        <w:tabs>
          <w:tab w:val="right" w:leader="dot" w:pos="4310"/>
        </w:tabs>
        <w:rPr>
          <w:noProof/>
        </w:rPr>
      </w:pPr>
      <w:r>
        <w:rPr>
          <w:noProof/>
        </w:rPr>
        <w:t>READ^XGF, 491</w:t>
      </w:r>
    </w:p>
    <w:p w:rsidR="00EE31EC" w:rsidRDefault="00EE31EC">
      <w:pPr>
        <w:pStyle w:val="Index1"/>
        <w:tabs>
          <w:tab w:val="right" w:leader="dot" w:pos="4310"/>
        </w:tabs>
        <w:rPr>
          <w:noProof/>
        </w:rPr>
      </w:pPr>
      <w:r>
        <w:rPr>
          <w:noProof/>
        </w:rPr>
        <w:t>RECEIVE^XTKERMIT, 378</w:t>
      </w:r>
    </w:p>
    <w:p w:rsidR="00EE31EC" w:rsidRDefault="00EE31EC">
      <w:pPr>
        <w:pStyle w:val="Index1"/>
        <w:tabs>
          <w:tab w:val="right" w:leader="dot" w:pos="4310"/>
        </w:tabs>
        <w:rPr>
          <w:noProof/>
        </w:rPr>
      </w:pPr>
      <w:r>
        <w:rPr>
          <w:noProof/>
        </w:rPr>
        <w:t>RECIPURG^XQALBUTL, 20</w:t>
      </w:r>
    </w:p>
    <w:p w:rsidR="00EE31EC" w:rsidRDefault="00EE31EC">
      <w:pPr>
        <w:pStyle w:val="Index1"/>
        <w:tabs>
          <w:tab w:val="right" w:leader="dot" w:pos="4310"/>
        </w:tabs>
        <w:rPr>
          <w:noProof/>
        </w:rPr>
      </w:pPr>
      <w:r>
        <w:rPr>
          <w:noProof/>
        </w:rPr>
        <w:t>Reference Materials, lxiv</w:t>
      </w:r>
    </w:p>
    <w:p w:rsidR="00EE31EC" w:rsidRDefault="00EE31EC">
      <w:pPr>
        <w:pStyle w:val="Index1"/>
        <w:tabs>
          <w:tab w:val="right" w:leader="dot" w:pos="4310"/>
        </w:tabs>
        <w:rPr>
          <w:noProof/>
        </w:rPr>
      </w:pPr>
      <w:r>
        <w:rPr>
          <w:noProof/>
        </w:rPr>
        <w:t>Reference Type</w:t>
      </w:r>
    </w:p>
    <w:p w:rsidR="00EE31EC" w:rsidRDefault="00EE31EC">
      <w:pPr>
        <w:pStyle w:val="Index2"/>
        <w:tabs>
          <w:tab w:val="right" w:leader="dot" w:pos="4310"/>
        </w:tabs>
        <w:rPr>
          <w:noProof/>
        </w:rPr>
      </w:pPr>
      <w:r>
        <w:rPr>
          <w:noProof/>
        </w:rPr>
        <w:t>Controlled Subscription</w:t>
      </w:r>
    </w:p>
    <w:p w:rsidR="00EE31EC" w:rsidRDefault="00EE31EC">
      <w:pPr>
        <w:pStyle w:val="Index3"/>
        <w:tabs>
          <w:tab w:val="right" w:leader="dot" w:pos="4310"/>
        </w:tabs>
        <w:rPr>
          <w:noProof/>
        </w:rPr>
      </w:pPr>
      <w:r>
        <w:rPr>
          <w:noProof/>
        </w:rPr>
        <w:t>$$CHECKAV^XUSRB, 291</w:t>
      </w:r>
    </w:p>
    <w:p w:rsidR="00EE31EC" w:rsidRDefault="00EE31EC">
      <w:pPr>
        <w:pStyle w:val="Index3"/>
        <w:tabs>
          <w:tab w:val="right" w:leader="dot" w:pos="4310"/>
        </w:tabs>
        <w:rPr>
          <w:noProof/>
        </w:rPr>
      </w:pPr>
      <w:r>
        <w:rPr>
          <w:noProof/>
        </w:rPr>
        <w:t>$$CHKDGT^XUSNPI, 254</w:t>
      </w:r>
    </w:p>
    <w:p w:rsidR="00EE31EC" w:rsidRDefault="00EE31EC">
      <w:pPr>
        <w:pStyle w:val="Index3"/>
        <w:tabs>
          <w:tab w:val="right" w:leader="dot" w:pos="4310"/>
        </w:tabs>
        <w:rPr>
          <w:noProof/>
        </w:rPr>
      </w:pPr>
      <w:r>
        <w:rPr>
          <w:noProof/>
        </w:rPr>
        <w:t>$$CREATE^XUSAP, 285</w:t>
      </w:r>
    </w:p>
    <w:p w:rsidR="00EE31EC" w:rsidRDefault="00EE31EC">
      <w:pPr>
        <w:pStyle w:val="Index3"/>
        <w:tabs>
          <w:tab w:val="right" w:leader="dot" w:pos="4310"/>
        </w:tabs>
        <w:rPr>
          <w:noProof/>
        </w:rPr>
      </w:pPr>
      <w:r>
        <w:rPr>
          <w:noProof/>
        </w:rPr>
        <w:t>$$KCHK^XUSRB, 480</w:t>
      </w:r>
    </w:p>
    <w:p w:rsidR="00EE31EC" w:rsidRDefault="00EE31EC">
      <w:pPr>
        <w:pStyle w:val="Index3"/>
        <w:tabs>
          <w:tab w:val="right" w:leader="dot" w:pos="4310"/>
        </w:tabs>
        <w:rPr>
          <w:noProof/>
        </w:rPr>
      </w:pPr>
      <w:r>
        <w:rPr>
          <w:noProof/>
        </w:rPr>
        <w:t>$$NPI^XUSNPI, 255</w:t>
      </w:r>
    </w:p>
    <w:p w:rsidR="00EE31EC" w:rsidRDefault="00EE31EC">
      <w:pPr>
        <w:pStyle w:val="Index3"/>
        <w:tabs>
          <w:tab w:val="right" w:leader="dot" w:pos="4310"/>
        </w:tabs>
        <w:rPr>
          <w:noProof/>
        </w:rPr>
      </w:pPr>
      <w:r>
        <w:rPr>
          <w:noProof/>
        </w:rPr>
        <w:t>$$QI^XUSNPI, 256</w:t>
      </w:r>
    </w:p>
    <w:p w:rsidR="00EE31EC" w:rsidRDefault="00EE31EC">
      <w:pPr>
        <w:pStyle w:val="Index3"/>
        <w:tabs>
          <w:tab w:val="right" w:leader="dot" w:pos="4310"/>
        </w:tabs>
        <w:rPr>
          <w:noProof/>
        </w:rPr>
      </w:pPr>
      <w:r>
        <w:rPr>
          <w:noProof/>
        </w:rPr>
        <w:t>$$TAXIND^XUSTAX, 257</w:t>
      </w:r>
    </w:p>
    <w:p w:rsidR="00EE31EC" w:rsidRDefault="00EE31EC">
      <w:pPr>
        <w:pStyle w:val="Index3"/>
        <w:tabs>
          <w:tab w:val="right" w:leader="dot" w:pos="4310"/>
        </w:tabs>
        <w:rPr>
          <w:noProof/>
        </w:rPr>
      </w:pPr>
      <w:r>
        <w:rPr>
          <w:noProof/>
        </w:rPr>
        <w:t>$$TAXORG^XUSTAX, 258</w:t>
      </w:r>
    </w:p>
    <w:p w:rsidR="00EE31EC" w:rsidRDefault="00EE31EC">
      <w:pPr>
        <w:pStyle w:val="Index3"/>
        <w:tabs>
          <w:tab w:val="right" w:leader="dot" w:pos="4310"/>
        </w:tabs>
        <w:rPr>
          <w:noProof/>
        </w:rPr>
      </w:pPr>
      <w:r>
        <w:rPr>
          <w:noProof/>
        </w:rPr>
        <w:t>^XUSESIG, 90</w:t>
      </w:r>
    </w:p>
    <w:p w:rsidR="00EE31EC" w:rsidRDefault="00EE31EC">
      <w:pPr>
        <w:pStyle w:val="Index3"/>
        <w:tabs>
          <w:tab w:val="right" w:leader="dot" w:pos="4310"/>
        </w:tabs>
        <w:rPr>
          <w:noProof/>
        </w:rPr>
      </w:pPr>
      <w:r>
        <w:rPr>
          <w:noProof/>
        </w:rPr>
        <w:lastRenderedPageBreak/>
        <w:t>AVHLPTXT^XUS2, 284</w:t>
      </w:r>
    </w:p>
    <w:p w:rsidR="00EE31EC" w:rsidRDefault="00EE31EC">
      <w:pPr>
        <w:pStyle w:val="Index3"/>
        <w:tabs>
          <w:tab w:val="right" w:leader="dot" w:pos="4310"/>
        </w:tabs>
        <w:rPr>
          <w:noProof/>
        </w:rPr>
      </w:pPr>
      <w:r>
        <w:rPr>
          <w:noProof/>
        </w:rPr>
        <w:t>CVC^XUSRB, 292</w:t>
      </w:r>
    </w:p>
    <w:p w:rsidR="00EE31EC" w:rsidRDefault="00EE31EC">
      <w:pPr>
        <w:pStyle w:val="Index3"/>
        <w:tabs>
          <w:tab w:val="right" w:leader="dot" w:pos="4310"/>
        </w:tabs>
        <w:rPr>
          <w:noProof/>
        </w:rPr>
      </w:pPr>
      <w:r>
        <w:rPr>
          <w:noProof/>
        </w:rPr>
        <w:t>DELCOMP^XLFNAME2, 250</w:t>
      </w:r>
    </w:p>
    <w:p w:rsidR="00EE31EC" w:rsidRDefault="00EE31EC">
      <w:pPr>
        <w:pStyle w:val="Index3"/>
        <w:tabs>
          <w:tab w:val="right" w:leader="dot" w:pos="4310"/>
        </w:tabs>
        <w:rPr>
          <w:noProof/>
        </w:rPr>
      </w:pPr>
      <w:r>
        <w:rPr>
          <w:noProof/>
        </w:rPr>
        <w:t>DIV4^XUSER, 472</w:t>
      </w:r>
    </w:p>
    <w:p w:rsidR="00EE31EC" w:rsidRDefault="00EE31EC">
      <w:pPr>
        <w:pStyle w:val="Index3"/>
        <w:tabs>
          <w:tab w:val="right" w:leader="dot" w:pos="4310"/>
        </w:tabs>
        <w:rPr>
          <w:noProof/>
        </w:rPr>
      </w:pPr>
      <w:r>
        <w:rPr>
          <w:noProof/>
        </w:rPr>
        <w:t>DIVGET^XUSRB2, 481</w:t>
      </w:r>
    </w:p>
    <w:p w:rsidR="00EE31EC" w:rsidRDefault="00EE31EC">
      <w:pPr>
        <w:pStyle w:val="Index3"/>
        <w:tabs>
          <w:tab w:val="right" w:leader="dot" w:pos="4310"/>
        </w:tabs>
        <w:rPr>
          <w:noProof/>
        </w:rPr>
      </w:pPr>
      <w:r>
        <w:rPr>
          <w:noProof/>
        </w:rPr>
        <w:t>DIVSET^XUSRB2, 481</w:t>
      </w:r>
    </w:p>
    <w:p w:rsidR="00EE31EC" w:rsidRDefault="00EE31EC">
      <w:pPr>
        <w:pStyle w:val="Index3"/>
        <w:tabs>
          <w:tab w:val="right" w:leader="dot" w:pos="4310"/>
        </w:tabs>
        <w:rPr>
          <w:noProof/>
        </w:rPr>
      </w:pPr>
      <w:r>
        <w:rPr>
          <w:noProof/>
        </w:rPr>
        <w:t>DOLRO^%ZOSV, 263</w:t>
      </w:r>
    </w:p>
    <w:p w:rsidR="00EE31EC" w:rsidRDefault="00EE31EC">
      <w:pPr>
        <w:pStyle w:val="Index3"/>
        <w:tabs>
          <w:tab w:val="right" w:leader="dot" w:pos="4310"/>
        </w:tabs>
        <w:rPr>
          <w:noProof/>
        </w:rPr>
      </w:pPr>
      <w:r>
        <w:rPr>
          <w:noProof/>
        </w:rPr>
        <w:t>DSD^ZISPL, 300</w:t>
      </w:r>
    </w:p>
    <w:p w:rsidR="00EE31EC" w:rsidRDefault="00EE31EC">
      <w:pPr>
        <w:pStyle w:val="Index3"/>
        <w:tabs>
          <w:tab w:val="right" w:leader="dot" w:pos="4310"/>
        </w:tabs>
        <w:rPr>
          <w:noProof/>
        </w:rPr>
      </w:pPr>
      <w:r>
        <w:rPr>
          <w:noProof/>
        </w:rPr>
        <w:t>DSDOC^ZISPL, 300</w:t>
      </w:r>
    </w:p>
    <w:p w:rsidR="00EE31EC" w:rsidRDefault="00EE31EC">
      <w:pPr>
        <w:pStyle w:val="Index3"/>
        <w:tabs>
          <w:tab w:val="right" w:leader="dot" w:pos="4310"/>
        </w:tabs>
        <w:rPr>
          <w:noProof/>
        </w:rPr>
      </w:pPr>
      <w:r>
        <w:rPr>
          <w:noProof/>
        </w:rPr>
        <w:t>EN^XPDIJ, 191</w:t>
      </w:r>
    </w:p>
    <w:p w:rsidR="00EE31EC" w:rsidRDefault="00EE31EC">
      <w:pPr>
        <w:pStyle w:val="Index3"/>
        <w:tabs>
          <w:tab w:val="right" w:leader="dot" w:pos="4310"/>
        </w:tabs>
        <w:rPr>
          <w:noProof/>
        </w:rPr>
      </w:pPr>
      <w:r>
        <w:rPr>
          <w:noProof/>
        </w:rPr>
        <w:t>EN^XUTMTP, 324</w:t>
      </w:r>
    </w:p>
    <w:p w:rsidR="00EE31EC" w:rsidRDefault="00EE31EC">
      <w:pPr>
        <w:pStyle w:val="Index3"/>
        <w:tabs>
          <w:tab w:val="right" w:leader="dot" w:pos="4310"/>
        </w:tabs>
        <w:rPr>
          <w:noProof/>
        </w:rPr>
      </w:pPr>
      <w:r>
        <w:rPr>
          <w:noProof/>
        </w:rPr>
        <w:t>EN1^XUPSQRY, 46</w:t>
      </w:r>
    </w:p>
    <w:p w:rsidR="00EE31EC" w:rsidRDefault="00EE31EC">
      <w:pPr>
        <w:pStyle w:val="Index3"/>
        <w:tabs>
          <w:tab w:val="right" w:leader="dot" w:pos="4310"/>
        </w:tabs>
        <w:rPr>
          <w:noProof/>
        </w:rPr>
      </w:pPr>
      <w:r>
        <w:rPr>
          <w:noProof/>
        </w:rPr>
        <w:t>GETPEER^%ZOSV, 298</w:t>
      </w:r>
    </w:p>
    <w:p w:rsidR="00EE31EC" w:rsidRDefault="00EE31EC">
      <w:pPr>
        <w:pStyle w:val="Index3"/>
        <w:tabs>
          <w:tab w:val="right" w:leader="dot" w:pos="4310"/>
        </w:tabs>
        <w:rPr>
          <w:noProof/>
        </w:rPr>
      </w:pPr>
      <w:r>
        <w:rPr>
          <w:noProof/>
        </w:rPr>
        <w:t>INTRO^XUSRB, 293</w:t>
      </w:r>
    </w:p>
    <w:p w:rsidR="00EE31EC" w:rsidRDefault="00EE31EC">
      <w:pPr>
        <w:pStyle w:val="Index3"/>
        <w:tabs>
          <w:tab w:val="right" w:leader="dot" w:pos="4310"/>
        </w:tabs>
        <w:rPr>
          <w:noProof/>
        </w:rPr>
      </w:pPr>
      <w:r>
        <w:rPr>
          <w:noProof/>
        </w:rPr>
        <w:t>LOGOUT^XUSRB, 293</w:t>
      </w:r>
    </w:p>
    <w:p w:rsidR="00EE31EC" w:rsidRDefault="00EE31EC">
      <w:pPr>
        <w:pStyle w:val="Index3"/>
        <w:tabs>
          <w:tab w:val="right" w:leader="dot" w:pos="4310"/>
        </w:tabs>
        <w:rPr>
          <w:noProof/>
        </w:rPr>
      </w:pPr>
      <w:r>
        <w:rPr>
          <w:noProof/>
        </w:rPr>
        <w:t>MAIN^XUMFI, 135</w:t>
      </w:r>
    </w:p>
    <w:p w:rsidR="00EE31EC" w:rsidRDefault="00EE31EC">
      <w:pPr>
        <w:pStyle w:val="Index3"/>
        <w:tabs>
          <w:tab w:val="right" w:leader="dot" w:pos="4310"/>
        </w:tabs>
        <w:rPr>
          <w:noProof/>
        </w:rPr>
      </w:pPr>
      <w:r>
        <w:rPr>
          <w:noProof/>
        </w:rPr>
        <w:t>MAIN^XUMFP, 136</w:t>
      </w:r>
    </w:p>
    <w:p w:rsidR="00EE31EC" w:rsidRDefault="00EE31EC">
      <w:pPr>
        <w:pStyle w:val="Index3"/>
        <w:tabs>
          <w:tab w:val="right" w:leader="dot" w:pos="4310"/>
        </w:tabs>
        <w:rPr>
          <w:noProof/>
        </w:rPr>
      </w:pPr>
      <w:r>
        <w:rPr>
          <w:noProof/>
        </w:rPr>
        <w:t>SAVEMERG^XDRMERGB, 371</w:t>
      </w:r>
    </w:p>
    <w:p w:rsidR="00EE31EC" w:rsidRDefault="00EE31EC">
      <w:pPr>
        <w:pStyle w:val="Index3"/>
        <w:tabs>
          <w:tab w:val="right" w:leader="dot" w:pos="4310"/>
        </w:tabs>
        <w:rPr>
          <w:noProof/>
        </w:rPr>
      </w:pPr>
      <w:r>
        <w:rPr>
          <w:noProof/>
        </w:rPr>
        <w:t>SETUP^XUSRB, 293</w:t>
      </w:r>
    </w:p>
    <w:p w:rsidR="00EE31EC" w:rsidRDefault="00EE31EC">
      <w:pPr>
        <w:pStyle w:val="Index3"/>
        <w:tabs>
          <w:tab w:val="right" w:leader="dot" w:pos="4310"/>
        </w:tabs>
        <w:rPr>
          <w:noProof/>
        </w:rPr>
      </w:pPr>
      <w:r>
        <w:rPr>
          <w:noProof/>
        </w:rPr>
        <w:t>UPDCOMP^XLFNAME2, 251</w:t>
      </w:r>
    </w:p>
    <w:p w:rsidR="00EE31EC" w:rsidRDefault="00EE31EC">
      <w:pPr>
        <w:pStyle w:val="Index3"/>
        <w:tabs>
          <w:tab w:val="right" w:leader="dot" w:pos="4310"/>
        </w:tabs>
        <w:rPr>
          <w:noProof/>
        </w:rPr>
      </w:pPr>
      <w:r>
        <w:rPr>
          <w:noProof/>
        </w:rPr>
        <w:t>USERINFO^XUSRB2, 482</w:t>
      </w:r>
    </w:p>
    <w:p w:rsidR="00EE31EC" w:rsidRDefault="00EE31EC">
      <w:pPr>
        <w:pStyle w:val="Index3"/>
        <w:tabs>
          <w:tab w:val="right" w:leader="dot" w:pos="4310"/>
        </w:tabs>
        <w:rPr>
          <w:noProof/>
        </w:rPr>
      </w:pPr>
      <w:r>
        <w:rPr>
          <w:noProof/>
        </w:rPr>
        <w:t>VALIDAV^XUSRB, 294</w:t>
      </w:r>
    </w:p>
    <w:p w:rsidR="00EE31EC" w:rsidRDefault="00EE31EC">
      <w:pPr>
        <w:pStyle w:val="Index3"/>
        <w:tabs>
          <w:tab w:val="right" w:leader="dot" w:pos="4310"/>
        </w:tabs>
        <w:rPr>
          <w:noProof/>
        </w:rPr>
      </w:pPr>
      <w:r>
        <w:rPr>
          <w:noProof/>
        </w:rPr>
        <w:t>WITNESS^XUVERIFY, 297</w:t>
      </w:r>
    </w:p>
    <w:p w:rsidR="00EE31EC" w:rsidRDefault="00EE31EC">
      <w:pPr>
        <w:pStyle w:val="Index2"/>
        <w:tabs>
          <w:tab w:val="right" w:leader="dot" w:pos="4310"/>
        </w:tabs>
        <w:rPr>
          <w:noProof/>
        </w:rPr>
      </w:pPr>
      <w:r>
        <w:rPr>
          <w:noProof/>
        </w:rPr>
        <w:t>Supported</w:t>
      </w:r>
    </w:p>
    <w:p w:rsidR="00EE31EC" w:rsidRDefault="00EE31EC">
      <w:pPr>
        <w:pStyle w:val="Index3"/>
        <w:tabs>
          <w:tab w:val="right" w:leader="dot" w:pos="4310"/>
        </w:tabs>
        <w:rPr>
          <w:noProof/>
        </w:rPr>
      </w:pPr>
      <w:r>
        <w:rPr>
          <w:noProof/>
        </w:rPr>
        <w:t>$$%H^XLFDT, 503</w:t>
      </w:r>
    </w:p>
    <w:p w:rsidR="00EE31EC" w:rsidRDefault="00EE31EC">
      <w:pPr>
        <w:pStyle w:val="Index3"/>
        <w:tabs>
          <w:tab w:val="right" w:leader="dot" w:pos="4310"/>
        </w:tabs>
        <w:rPr>
          <w:noProof/>
        </w:rPr>
      </w:pPr>
      <w:r>
        <w:rPr>
          <w:noProof/>
        </w:rPr>
        <w:t>$$ABS^XLFMTH, 529</w:t>
      </w:r>
    </w:p>
    <w:p w:rsidR="00EE31EC" w:rsidRDefault="00EE31EC">
      <w:pPr>
        <w:pStyle w:val="Index3"/>
        <w:tabs>
          <w:tab w:val="right" w:leader="dot" w:pos="4310"/>
        </w:tabs>
        <w:rPr>
          <w:noProof/>
        </w:rPr>
      </w:pPr>
      <w:r>
        <w:rPr>
          <w:noProof/>
        </w:rPr>
        <w:t>$$ACCESS^XQCHK, 218</w:t>
      </w:r>
    </w:p>
    <w:p w:rsidR="00EE31EC" w:rsidRDefault="00EE31EC">
      <w:pPr>
        <w:pStyle w:val="Index3"/>
        <w:tabs>
          <w:tab w:val="right" w:leader="dot" w:pos="4310"/>
        </w:tabs>
        <w:rPr>
          <w:noProof/>
        </w:rPr>
      </w:pPr>
      <w:r>
        <w:rPr>
          <w:noProof/>
        </w:rPr>
        <w:t>$$ACOS^XLFMTH, 530</w:t>
      </w:r>
    </w:p>
    <w:p w:rsidR="00EE31EC" w:rsidRDefault="00EE31EC">
      <w:pPr>
        <w:pStyle w:val="Index3"/>
        <w:tabs>
          <w:tab w:val="right" w:leader="dot" w:pos="4310"/>
        </w:tabs>
        <w:rPr>
          <w:noProof/>
        </w:rPr>
      </w:pPr>
      <w:r>
        <w:rPr>
          <w:noProof/>
        </w:rPr>
        <w:t>$$ACOSDEG^XLFMTH, 530</w:t>
      </w:r>
    </w:p>
    <w:p w:rsidR="00EE31EC" w:rsidRDefault="00EE31EC">
      <w:pPr>
        <w:pStyle w:val="Index3"/>
        <w:tabs>
          <w:tab w:val="right" w:leader="dot" w:pos="4310"/>
        </w:tabs>
        <w:rPr>
          <w:noProof/>
        </w:rPr>
      </w:pPr>
      <w:r>
        <w:rPr>
          <w:noProof/>
        </w:rPr>
        <w:t>$$ACOSH^XLFHYPER, 523</w:t>
      </w:r>
    </w:p>
    <w:p w:rsidR="00EE31EC" w:rsidRDefault="00EE31EC">
      <w:pPr>
        <w:pStyle w:val="Index3"/>
        <w:tabs>
          <w:tab w:val="right" w:leader="dot" w:pos="4310"/>
        </w:tabs>
        <w:rPr>
          <w:noProof/>
        </w:rPr>
      </w:pPr>
      <w:r>
        <w:rPr>
          <w:noProof/>
        </w:rPr>
        <w:t>$$ACOT^XLFMTH, 531</w:t>
      </w:r>
    </w:p>
    <w:p w:rsidR="00EE31EC" w:rsidRDefault="00EE31EC">
      <w:pPr>
        <w:pStyle w:val="Index3"/>
        <w:tabs>
          <w:tab w:val="right" w:leader="dot" w:pos="4310"/>
        </w:tabs>
        <w:rPr>
          <w:noProof/>
        </w:rPr>
      </w:pPr>
      <w:r>
        <w:rPr>
          <w:noProof/>
        </w:rPr>
        <w:t>$$ACOTDEG^XLFMTH, 531</w:t>
      </w:r>
    </w:p>
    <w:p w:rsidR="00EE31EC" w:rsidRDefault="00EE31EC">
      <w:pPr>
        <w:pStyle w:val="Index3"/>
        <w:tabs>
          <w:tab w:val="right" w:leader="dot" w:pos="4310"/>
        </w:tabs>
        <w:rPr>
          <w:noProof/>
        </w:rPr>
      </w:pPr>
      <w:r>
        <w:rPr>
          <w:noProof/>
        </w:rPr>
        <w:t>$$ACOTH^XLFHYPER, 524</w:t>
      </w:r>
    </w:p>
    <w:p w:rsidR="00EE31EC" w:rsidRDefault="00EE31EC">
      <w:pPr>
        <w:pStyle w:val="Index3"/>
        <w:tabs>
          <w:tab w:val="right" w:leader="dot" w:pos="4310"/>
        </w:tabs>
        <w:rPr>
          <w:noProof/>
        </w:rPr>
      </w:pPr>
      <w:r>
        <w:rPr>
          <w:noProof/>
        </w:rPr>
        <w:t>$$ACSC^XLFMTH, 532</w:t>
      </w:r>
    </w:p>
    <w:p w:rsidR="00EE31EC" w:rsidRDefault="00EE31EC">
      <w:pPr>
        <w:pStyle w:val="Index3"/>
        <w:tabs>
          <w:tab w:val="right" w:leader="dot" w:pos="4310"/>
        </w:tabs>
        <w:rPr>
          <w:noProof/>
        </w:rPr>
      </w:pPr>
      <w:r>
        <w:rPr>
          <w:noProof/>
        </w:rPr>
        <w:t>$$ACSCDEG^XLFMTH, 532</w:t>
      </w:r>
    </w:p>
    <w:p w:rsidR="00EE31EC" w:rsidRDefault="00EE31EC">
      <w:pPr>
        <w:pStyle w:val="Index3"/>
        <w:tabs>
          <w:tab w:val="right" w:leader="dot" w:pos="4310"/>
        </w:tabs>
        <w:rPr>
          <w:noProof/>
        </w:rPr>
      </w:pPr>
      <w:r>
        <w:rPr>
          <w:noProof/>
        </w:rPr>
        <w:t>$$ACSCH^XLFHYPER, 524</w:t>
      </w:r>
    </w:p>
    <w:p w:rsidR="00EE31EC" w:rsidRDefault="00EE31EC">
      <w:pPr>
        <w:pStyle w:val="Index3"/>
        <w:tabs>
          <w:tab w:val="right" w:leader="dot" w:pos="4310"/>
        </w:tabs>
        <w:rPr>
          <w:noProof/>
        </w:rPr>
      </w:pPr>
      <w:r>
        <w:rPr>
          <w:noProof/>
        </w:rPr>
        <w:t>$$ACTIVE^XUAF4, 121</w:t>
      </w:r>
    </w:p>
    <w:p w:rsidR="00EE31EC" w:rsidRDefault="00EE31EC">
      <w:pPr>
        <w:pStyle w:val="Index3"/>
        <w:tabs>
          <w:tab w:val="right" w:leader="dot" w:pos="4310"/>
        </w:tabs>
        <w:rPr>
          <w:noProof/>
        </w:rPr>
      </w:pPr>
      <w:r>
        <w:rPr>
          <w:noProof/>
        </w:rPr>
        <w:t>$$ACTIVE^XUSER, 467</w:t>
      </w:r>
    </w:p>
    <w:p w:rsidR="00EE31EC" w:rsidRDefault="00EE31EC">
      <w:pPr>
        <w:pStyle w:val="Index3"/>
        <w:tabs>
          <w:tab w:val="right" w:leader="dot" w:pos="4310"/>
        </w:tabs>
        <w:rPr>
          <w:noProof/>
        </w:rPr>
      </w:pPr>
      <w:r>
        <w:rPr>
          <w:noProof/>
        </w:rPr>
        <w:t>$$ACTJ^%ZOSV, 262</w:t>
      </w:r>
    </w:p>
    <w:p w:rsidR="00EE31EC" w:rsidRDefault="00EE31EC">
      <w:pPr>
        <w:pStyle w:val="Index3"/>
        <w:tabs>
          <w:tab w:val="right" w:leader="dot" w:pos="4310"/>
        </w:tabs>
        <w:rPr>
          <w:noProof/>
        </w:rPr>
      </w:pPr>
      <w:r>
        <w:rPr>
          <w:noProof/>
        </w:rPr>
        <w:t>$$ADD^XPDMENU, 210</w:t>
      </w:r>
    </w:p>
    <w:p w:rsidR="00EE31EC" w:rsidRDefault="00EE31EC">
      <w:pPr>
        <w:pStyle w:val="Index3"/>
        <w:tabs>
          <w:tab w:val="right" w:leader="dot" w:pos="4310"/>
        </w:tabs>
        <w:rPr>
          <w:noProof/>
        </w:rPr>
      </w:pPr>
      <w:r>
        <w:rPr>
          <w:noProof/>
        </w:rPr>
        <w:t>$$ADD^XPDPROT, 213</w:t>
      </w:r>
    </w:p>
    <w:p w:rsidR="00EE31EC" w:rsidRDefault="00EE31EC">
      <w:pPr>
        <w:pStyle w:val="Index3"/>
        <w:tabs>
          <w:tab w:val="right" w:leader="dot" w:pos="4310"/>
        </w:tabs>
        <w:rPr>
          <w:noProof/>
        </w:rPr>
      </w:pPr>
      <w:r>
        <w:rPr>
          <w:noProof/>
        </w:rPr>
        <w:t>$$ADD^XUSERNEW, 290</w:t>
      </w:r>
    </w:p>
    <w:p w:rsidR="00EE31EC" w:rsidRDefault="00EE31EC">
      <w:pPr>
        <w:pStyle w:val="Index3"/>
        <w:tabs>
          <w:tab w:val="right" w:leader="dot" w:pos="4310"/>
        </w:tabs>
        <w:rPr>
          <w:noProof/>
        </w:rPr>
      </w:pPr>
      <w:r>
        <w:rPr>
          <w:noProof/>
        </w:rPr>
        <w:t>$$ADDRESS^XLFNSLK, 88</w:t>
      </w:r>
    </w:p>
    <w:p w:rsidR="00EE31EC" w:rsidRDefault="00EE31EC">
      <w:pPr>
        <w:pStyle w:val="Index3"/>
        <w:tabs>
          <w:tab w:val="right" w:leader="dot" w:pos="4310"/>
        </w:tabs>
        <w:rPr>
          <w:noProof/>
        </w:rPr>
      </w:pPr>
      <w:r>
        <w:rPr>
          <w:noProof/>
        </w:rPr>
        <w:t>$$AESDECR^XUSHSH, 48</w:t>
      </w:r>
    </w:p>
    <w:p w:rsidR="00EE31EC" w:rsidRDefault="00EE31EC">
      <w:pPr>
        <w:pStyle w:val="Index3"/>
        <w:tabs>
          <w:tab w:val="right" w:leader="dot" w:pos="4310"/>
        </w:tabs>
        <w:rPr>
          <w:noProof/>
        </w:rPr>
      </w:pPr>
      <w:r>
        <w:rPr>
          <w:noProof/>
        </w:rPr>
        <w:t>$$AESENCR^XUSHSH, 49</w:t>
      </w:r>
    </w:p>
    <w:p w:rsidR="00EE31EC" w:rsidRDefault="00EE31EC">
      <w:pPr>
        <w:pStyle w:val="Index3"/>
        <w:tabs>
          <w:tab w:val="right" w:leader="dot" w:pos="4310"/>
        </w:tabs>
        <w:rPr>
          <w:noProof/>
        </w:rPr>
      </w:pPr>
      <w:r>
        <w:rPr>
          <w:noProof/>
        </w:rPr>
        <w:t>$$ASEC^XLFMTH, 533</w:t>
      </w:r>
    </w:p>
    <w:p w:rsidR="00EE31EC" w:rsidRDefault="00EE31EC">
      <w:pPr>
        <w:pStyle w:val="Index3"/>
        <w:tabs>
          <w:tab w:val="right" w:leader="dot" w:pos="4310"/>
        </w:tabs>
        <w:rPr>
          <w:noProof/>
        </w:rPr>
      </w:pPr>
      <w:r>
        <w:rPr>
          <w:noProof/>
        </w:rPr>
        <w:t>$$ASECDEG^XLFMTH, 533</w:t>
      </w:r>
    </w:p>
    <w:p w:rsidR="00EE31EC" w:rsidRDefault="00EE31EC">
      <w:pPr>
        <w:pStyle w:val="Index3"/>
        <w:tabs>
          <w:tab w:val="right" w:leader="dot" w:pos="4310"/>
        </w:tabs>
        <w:rPr>
          <w:noProof/>
        </w:rPr>
      </w:pPr>
      <w:r>
        <w:rPr>
          <w:noProof/>
        </w:rPr>
        <w:t>$$ASECH^XLFHYPER, 525</w:t>
      </w:r>
    </w:p>
    <w:p w:rsidR="00EE31EC" w:rsidRDefault="00EE31EC">
      <w:pPr>
        <w:pStyle w:val="Index3"/>
        <w:tabs>
          <w:tab w:val="right" w:leader="dot" w:pos="4310"/>
        </w:tabs>
        <w:rPr>
          <w:noProof/>
        </w:rPr>
      </w:pPr>
      <w:r>
        <w:rPr>
          <w:noProof/>
        </w:rPr>
        <w:t>$$ASIN^XLFMTH, 534</w:t>
      </w:r>
    </w:p>
    <w:p w:rsidR="00EE31EC" w:rsidRDefault="00EE31EC">
      <w:pPr>
        <w:pStyle w:val="Index3"/>
        <w:tabs>
          <w:tab w:val="right" w:leader="dot" w:pos="4310"/>
        </w:tabs>
        <w:rPr>
          <w:noProof/>
        </w:rPr>
      </w:pPr>
      <w:r>
        <w:rPr>
          <w:noProof/>
        </w:rPr>
        <w:t>$$ASINDEG^XLFMTH, 534</w:t>
      </w:r>
    </w:p>
    <w:p w:rsidR="00EE31EC" w:rsidRDefault="00EE31EC">
      <w:pPr>
        <w:pStyle w:val="Index3"/>
        <w:tabs>
          <w:tab w:val="right" w:leader="dot" w:pos="4310"/>
        </w:tabs>
        <w:rPr>
          <w:noProof/>
        </w:rPr>
      </w:pPr>
      <w:r>
        <w:rPr>
          <w:noProof/>
        </w:rPr>
        <w:t>$$ASINH^XLFHYPER, 525</w:t>
      </w:r>
    </w:p>
    <w:p w:rsidR="00EE31EC" w:rsidRDefault="00EE31EC">
      <w:pPr>
        <w:pStyle w:val="Index3"/>
        <w:tabs>
          <w:tab w:val="right" w:leader="dot" w:pos="4310"/>
        </w:tabs>
        <w:rPr>
          <w:noProof/>
        </w:rPr>
      </w:pPr>
      <w:r>
        <w:rPr>
          <w:noProof/>
        </w:rPr>
        <w:lastRenderedPageBreak/>
        <w:t>$$ASKSTOP^%ZTLOAD, 333</w:t>
      </w:r>
    </w:p>
    <w:p w:rsidR="00EE31EC" w:rsidRDefault="00EE31EC">
      <w:pPr>
        <w:pStyle w:val="Index3"/>
        <w:tabs>
          <w:tab w:val="right" w:leader="dot" w:pos="4310"/>
        </w:tabs>
        <w:rPr>
          <w:noProof/>
        </w:rPr>
      </w:pPr>
      <w:r>
        <w:rPr>
          <w:noProof/>
        </w:rPr>
        <w:t>$$ATAN^XLFMTH, 535</w:t>
      </w:r>
    </w:p>
    <w:p w:rsidR="00EE31EC" w:rsidRDefault="00EE31EC">
      <w:pPr>
        <w:pStyle w:val="Index3"/>
        <w:tabs>
          <w:tab w:val="right" w:leader="dot" w:pos="4310"/>
        </w:tabs>
        <w:rPr>
          <w:noProof/>
        </w:rPr>
      </w:pPr>
      <w:r>
        <w:rPr>
          <w:noProof/>
        </w:rPr>
        <w:t>$$ATANDEG^XLFMTH, 535</w:t>
      </w:r>
    </w:p>
    <w:p w:rsidR="00EE31EC" w:rsidRDefault="00EE31EC">
      <w:pPr>
        <w:pStyle w:val="Index3"/>
        <w:tabs>
          <w:tab w:val="right" w:leader="dot" w:pos="4310"/>
        </w:tabs>
        <w:rPr>
          <w:noProof/>
        </w:rPr>
      </w:pPr>
      <w:r>
        <w:rPr>
          <w:noProof/>
        </w:rPr>
        <w:t>$$ATANH^XLFHYPER, 526</w:t>
      </w:r>
    </w:p>
    <w:p w:rsidR="00EE31EC" w:rsidRDefault="00EE31EC">
      <w:pPr>
        <w:pStyle w:val="Index3"/>
        <w:tabs>
          <w:tab w:val="right" w:leader="dot" w:pos="4310"/>
        </w:tabs>
        <w:rPr>
          <w:noProof/>
        </w:rPr>
      </w:pPr>
      <w:r>
        <w:rPr>
          <w:noProof/>
        </w:rPr>
        <w:t>$$ATTRIB^MXMLDOM, 576</w:t>
      </w:r>
    </w:p>
    <w:p w:rsidR="00EE31EC" w:rsidRDefault="00EE31EC">
      <w:pPr>
        <w:pStyle w:val="Index3"/>
        <w:tabs>
          <w:tab w:val="right" w:leader="dot" w:pos="4310"/>
        </w:tabs>
        <w:rPr>
          <w:noProof/>
        </w:rPr>
      </w:pPr>
      <w:r>
        <w:rPr>
          <w:noProof/>
        </w:rPr>
        <w:t>$$AVJ^%ZOSV, 263</w:t>
      </w:r>
    </w:p>
    <w:p w:rsidR="00EE31EC" w:rsidRDefault="00EE31EC">
      <w:pPr>
        <w:pStyle w:val="Index3"/>
        <w:tabs>
          <w:tab w:val="right" w:leader="dot" w:pos="4310"/>
        </w:tabs>
        <w:rPr>
          <w:noProof/>
        </w:rPr>
      </w:pPr>
      <w:r>
        <w:rPr>
          <w:noProof/>
        </w:rPr>
        <w:t>$$B64DECD^XUSHSH, 50</w:t>
      </w:r>
    </w:p>
    <w:p w:rsidR="00EE31EC" w:rsidRDefault="00EE31EC">
      <w:pPr>
        <w:pStyle w:val="Index3"/>
        <w:tabs>
          <w:tab w:val="right" w:leader="dot" w:pos="4310"/>
        </w:tabs>
        <w:rPr>
          <w:noProof/>
        </w:rPr>
      </w:pPr>
      <w:r>
        <w:rPr>
          <w:noProof/>
        </w:rPr>
        <w:t>$$B64ENCD^XUSHSH, 50</w:t>
      </w:r>
    </w:p>
    <w:p w:rsidR="00EE31EC" w:rsidRDefault="00EE31EC">
      <w:pPr>
        <w:pStyle w:val="Index3"/>
        <w:tabs>
          <w:tab w:val="right" w:leader="dot" w:pos="4310"/>
        </w:tabs>
        <w:rPr>
          <w:noProof/>
        </w:rPr>
      </w:pPr>
      <w:r>
        <w:rPr>
          <w:noProof/>
        </w:rPr>
        <w:t>$$BASE^XLFUTL, 563</w:t>
      </w:r>
    </w:p>
    <w:p w:rsidR="00EE31EC" w:rsidRDefault="00EE31EC">
      <w:pPr>
        <w:pStyle w:val="Index3"/>
        <w:tabs>
          <w:tab w:val="right" w:leader="dot" w:pos="4310"/>
        </w:tabs>
        <w:rPr>
          <w:noProof/>
        </w:rPr>
      </w:pPr>
      <w:r>
        <w:rPr>
          <w:noProof/>
        </w:rPr>
        <w:t>$$BLDNAME^XLFNAME, 232</w:t>
      </w:r>
    </w:p>
    <w:p w:rsidR="00EE31EC" w:rsidRDefault="00EE31EC">
      <w:pPr>
        <w:pStyle w:val="Index3"/>
        <w:tabs>
          <w:tab w:val="right" w:leader="dot" w:pos="4310"/>
        </w:tabs>
        <w:rPr>
          <w:noProof/>
        </w:rPr>
      </w:pPr>
      <w:r>
        <w:rPr>
          <w:noProof/>
        </w:rPr>
        <w:t>$$BSA^XLFMSMT, 549</w:t>
      </w:r>
    </w:p>
    <w:p w:rsidR="00EE31EC" w:rsidRDefault="00EE31EC">
      <w:pPr>
        <w:pStyle w:val="Index3"/>
        <w:tabs>
          <w:tab w:val="right" w:leader="dot" w:pos="4310"/>
        </w:tabs>
        <w:rPr>
          <w:noProof/>
        </w:rPr>
      </w:pPr>
      <w:r>
        <w:rPr>
          <w:noProof/>
        </w:rPr>
        <w:t>$$CCD^XLFUTL, 564</w:t>
      </w:r>
    </w:p>
    <w:p w:rsidR="00EE31EC" w:rsidRDefault="00EE31EC">
      <w:pPr>
        <w:pStyle w:val="Index3"/>
        <w:tabs>
          <w:tab w:val="right" w:leader="dot" w:pos="4310"/>
        </w:tabs>
        <w:rPr>
          <w:noProof/>
        </w:rPr>
      </w:pPr>
      <w:r>
        <w:rPr>
          <w:noProof/>
        </w:rPr>
        <w:t>$$CHECKAV^XUVERIFY, 297</w:t>
      </w:r>
    </w:p>
    <w:p w:rsidR="00EE31EC" w:rsidRDefault="00EE31EC">
      <w:pPr>
        <w:pStyle w:val="Index3"/>
        <w:tabs>
          <w:tab w:val="right" w:leader="dot" w:pos="4310"/>
        </w:tabs>
        <w:rPr>
          <w:noProof/>
        </w:rPr>
      </w:pPr>
      <w:r>
        <w:rPr>
          <w:noProof/>
        </w:rPr>
        <w:t>$$CHILD^MXMLDOM, 577</w:t>
      </w:r>
    </w:p>
    <w:p w:rsidR="00EE31EC" w:rsidRDefault="00EE31EC">
      <w:pPr>
        <w:pStyle w:val="Index3"/>
        <w:tabs>
          <w:tab w:val="right" w:leader="dot" w:pos="4310"/>
        </w:tabs>
        <w:rPr>
          <w:noProof/>
        </w:rPr>
      </w:pPr>
      <w:r>
        <w:rPr>
          <w:noProof/>
        </w:rPr>
        <w:t>$$</w:t>
      </w:r>
      <w:r w:rsidRPr="007B182B">
        <w:rPr>
          <w:smallCaps/>
          <w:noProof/>
        </w:rPr>
        <w:t>CHKSUM</w:t>
      </w:r>
      <w:r>
        <w:rPr>
          <w:noProof/>
        </w:rPr>
        <w:t>^XUSESIG1, 91</w:t>
      </w:r>
    </w:p>
    <w:p w:rsidR="00EE31EC" w:rsidRDefault="00EE31EC">
      <w:pPr>
        <w:pStyle w:val="Index3"/>
        <w:tabs>
          <w:tab w:val="right" w:leader="dot" w:pos="4310"/>
        </w:tabs>
        <w:rPr>
          <w:noProof/>
        </w:rPr>
      </w:pPr>
      <w:r>
        <w:rPr>
          <w:noProof/>
        </w:rPr>
        <w:t>$$CIRN^XUAF4, 122</w:t>
      </w:r>
    </w:p>
    <w:p w:rsidR="00EE31EC" w:rsidRDefault="00EE31EC">
      <w:pPr>
        <w:pStyle w:val="Index3"/>
        <w:tabs>
          <w:tab w:val="right" w:leader="dot" w:pos="4310"/>
        </w:tabs>
        <w:rPr>
          <w:noProof/>
        </w:rPr>
      </w:pPr>
      <w:r>
        <w:rPr>
          <w:noProof/>
        </w:rPr>
        <w:t>$$CJ^XLFSTR, 554</w:t>
      </w:r>
    </w:p>
    <w:p w:rsidR="00EE31EC" w:rsidRDefault="00EE31EC">
      <w:pPr>
        <w:pStyle w:val="Index3"/>
        <w:tabs>
          <w:tab w:val="right" w:leader="dot" w:pos="4310"/>
        </w:tabs>
        <w:rPr>
          <w:noProof/>
        </w:rPr>
      </w:pPr>
      <w:r>
        <w:rPr>
          <w:noProof/>
        </w:rPr>
        <w:t>$$CLEANC^XLFNAME, 234</w:t>
      </w:r>
    </w:p>
    <w:p w:rsidR="00EE31EC" w:rsidRDefault="00EE31EC">
      <w:pPr>
        <w:pStyle w:val="Index3"/>
        <w:tabs>
          <w:tab w:val="right" w:leader="dot" w:pos="4310"/>
        </w:tabs>
        <w:rPr>
          <w:noProof/>
        </w:rPr>
      </w:pPr>
      <w:r>
        <w:rPr>
          <w:noProof/>
        </w:rPr>
        <w:t>$$CMNT^MXMLDOM, 577</w:t>
      </w:r>
    </w:p>
    <w:p w:rsidR="00EE31EC" w:rsidRDefault="00EE31EC">
      <w:pPr>
        <w:pStyle w:val="Index3"/>
        <w:tabs>
          <w:tab w:val="right" w:leader="dot" w:pos="4310"/>
        </w:tabs>
        <w:rPr>
          <w:noProof/>
        </w:rPr>
      </w:pPr>
      <w:r>
        <w:rPr>
          <w:noProof/>
        </w:rPr>
        <w:t>$$</w:t>
      </w:r>
      <w:r w:rsidRPr="007B182B">
        <w:rPr>
          <w:smallCaps/>
          <w:noProof/>
        </w:rPr>
        <w:t>CMP</w:t>
      </w:r>
      <w:r>
        <w:rPr>
          <w:noProof/>
        </w:rPr>
        <w:t>^XUSESIG1, 91</w:t>
      </w:r>
    </w:p>
    <w:p w:rsidR="00EE31EC" w:rsidRDefault="00EE31EC">
      <w:pPr>
        <w:pStyle w:val="Index3"/>
        <w:tabs>
          <w:tab w:val="right" w:leader="dot" w:pos="4310"/>
        </w:tabs>
        <w:rPr>
          <w:noProof/>
        </w:rPr>
      </w:pPr>
      <w:r>
        <w:rPr>
          <w:noProof/>
        </w:rPr>
        <w:t>$$CNV^XLFUTL, 564</w:t>
      </w:r>
    </w:p>
    <w:p w:rsidR="00EE31EC" w:rsidRDefault="00EE31EC">
      <w:pPr>
        <w:pStyle w:val="Index3"/>
        <w:tabs>
          <w:tab w:val="right" w:leader="dot" w:pos="4310"/>
        </w:tabs>
        <w:rPr>
          <w:noProof/>
        </w:rPr>
      </w:pPr>
      <w:r>
        <w:rPr>
          <w:noProof/>
        </w:rPr>
        <w:t>$$CODE2TXT^XUA4A72, 464</w:t>
      </w:r>
    </w:p>
    <w:p w:rsidR="00EE31EC" w:rsidRDefault="00EE31EC">
      <w:pPr>
        <w:pStyle w:val="Index3"/>
        <w:tabs>
          <w:tab w:val="right" w:leader="dot" w:pos="4310"/>
        </w:tabs>
        <w:rPr>
          <w:noProof/>
        </w:rPr>
      </w:pPr>
      <w:r>
        <w:rPr>
          <w:noProof/>
        </w:rPr>
        <w:t>$$COMCP^XPDUTL, 192</w:t>
      </w:r>
    </w:p>
    <w:p w:rsidR="00EE31EC" w:rsidRDefault="00EE31EC">
      <w:pPr>
        <w:pStyle w:val="Index3"/>
        <w:tabs>
          <w:tab w:val="right" w:leader="dot" w:pos="4310"/>
        </w:tabs>
        <w:rPr>
          <w:noProof/>
        </w:rPr>
      </w:pPr>
      <w:r>
        <w:rPr>
          <w:noProof/>
        </w:rPr>
        <w:t>$$CONVERT^XLFIPV, 567</w:t>
      </w:r>
    </w:p>
    <w:p w:rsidR="00EE31EC" w:rsidRDefault="00EE31EC">
      <w:pPr>
        <w:pStyle w:val="Index3"/>
        <w:tabs>
          <w:tab w:val="right" w:leader="dot" w:pos="4310"/>
        </w:tabs>
        <w:rPr>
          <w:noProof/>
        </w:rPr>
      </w:pPr>
      <w:r>
        <w:rPr>
          <w:noProof/>
        </w:rPr>
        <w:t>$$COS^XLFMTH, 536</w:t>
      </w:r>
    </w:p>
    <w:p w:rsidR="00EE31EC" w:rsidRDefault="00EE31EC">
      <w:pPr>
        <w:pStyle w:val="Index3"/>
        <w:tabs>
          <w:tab w:val="right" w:leader="dot" w:pos="4310"/>
        </w:tabs>
        <w:rPr>
          <w:noProof/>
        </w:rPr>
      </w:pPr>
      <w:r>
        <w:rPr>
          <w:noProof/>
        </w:rPr>
        <w:t>$$COSDEG^XLFMTH, 536</w:t>
      </w:r>
    </w:p>
    <w:p w:rsidR="00EE31EC" w:rsidRDefault="00EE31EC">
      <w:pPr>
        <w:pStyle w:val="Index3"/>
        <w:tabs>
          <w:tab w:val="right" w:leader="dot" w:pos="4310"/>
        </w:tabs>
        <w:rPr>
          <w:noProof/>
        </w:rPr>
      </w:pPr>
      <w:r>
        <w:rPr>
          <w:noProof/>
        </w:rPr>
        <w:t>$$COSH^XLFHYPER, 526</w:t>
      </w:r>
    </w:p>
    <w:p w:rsidR="00EE31EC" w:rsidRDefault="00EE31EC">
      <w:pPr>
        <w:pStyle w:val="Index3"/>
        <w:tabs>
          <w:tab w:val="right" w:leader="dot" w:pos="4310"/>
        </w:tabs>
        <w:rPr>
          <w:noProof/>
        </w:rPr>
      </w:pPr>
      <w:r>
        <w:rPr>
          <w:noProof/>
        </w:rPr>
        <w:t>$$COT^XLFMTH, 537</w:t>
      </w:r>
    </w:p>
    <w:p w:rsidR="00EE31EC" w:rsidRDefault="00EE31EC">
      <w:pPr>
        <w:pStyle w:val="Index3"/>
        <w:tabs>
          <w:tab w:val="right" w:leader="dot" w:pos="4310"/>
        </w:tabs>
        <w:rPr>
          <w:noProof/>
        </w:rPr>
      </w:pPr>
      <w:r>
        <w:rPr>
          <w:noProof/>
        </w:rPr>
        <w:t>$$COTDEG^XLFMTH, 537</w:t>
      </w:r>
    </w:p>
    <w:p w:rsidR="00EE31EC" w:rsidRDefault="00EE31EC">
      <w:pPr>
        <w:pStyle w:val="Index3"/>
        <w:tabs>
          <w:tab w:val="right" w:leader="dot" w:pos="4310"/>
        </w:tabs>
        <w:rPr>
          <w:noProof/>
        </w:rPr>
      </w:pPr>
      <w:r>
        <w:rPr>
          <w:noProof/>
        </w:rPr>
        <w:t>$$COTH^XLFHYPER, 527</w:t>
      </w:r>
    </w:p>
    <w:p w:rsidR="00EE31EC" w:rsidRDefault="00EE31EC">
      <w:pPr>
        <w:pStyle w:val="Index3"/>
        <w:tabs>
          <w:tab w:val="right" w:leader="dot" w:pos="4310"/>
        </w:tabs>
        <w:rPr>
          <w:noProof/>
        </w:rPr>
      </w:pPr>
      <w:r>
        <w:rPr>
          <w:noProof/>
        </w:rPr>
        <w:t>$$CRC16^XLFCRC, 500</w:t>
      </w:r>
    </w:p>
    <w:p w:rsidR="00EE31EC" w:rsidRDefault="00EE31EC">
      <w:pPr>
        <w:pStyle w:val="Index3"/>
        <w:tabs>
          <w:tab w:val="right" w:leader="dot" w:pos="4310"/>
        </w:tabs>
        <w:rPr>
          <w:noProof/>
        </w:rPr>
      </w:pPr>
      <w:r>
        <w:rPr>
          <w:noProof/>
        </w:rPr>
        <w:t>$$CRC32^XLFCRC, 502</w:t>
      </w:r>
    </w:p>
    <w:p w:rsidR="00EE31EC" w:rsidRDefault="00EE31EC">
      <w:pPr>
        <w:pStyle w:val="Index3"/>
        <w:tabs>
          <w:tab w:val="right" w:leader="dot" w:pos="4310"/>
        </w:tabs>
        <w:rPr>
          <w:noProof/>
        </w:rPr>
      </w:pPr>
      <w:r>
        <w:rPr>
          <w:noProof/>
        </w:rPr>
        <w:t>$$</w:t>
      </w:r>
      <w:r w:rsidRPr="007B182B">
        <w:rPr>
          <w:bCs/>
          <w:noProof/>
        </w:rPr>
        <w:t>CSC</w:t>
      </w:r>
      <w:r>
        <w:rPr>
          <w:noProof/>
        </w:rPr>
        <w:t>^XLFMTH, 538</w:t>
      </w:r>
    </w:p>
    <w:p w:rsidR="00EE31EC" w:rsidRDefault="00EE31EC">
      <w:pPr>
        <w:pStyle w:val="Index3"/>
        <w:tabs>
          <w:tab w:val="right" w:leader="dot" w:pos="4310"/>
        </w:tabs>
        <w:rPr>
          <w:noProof/>
        </w:rPr>
      </w:pPr>
      <w:r>
        <w:rPr>
          <w:noProof/>
        </w:rPr>
        <w:t>$$</w:t>
      </w:r>
      <w:r w:rsidRPr="007B182B">
        <w:rPr>
          <w:bCs/>
          <w:noProof/>
        </w:rPr>
        <w:t>CSCDEG</w:t>
      </w:r>
      <w:r>
        <w:rPr>
          <w:noProof/>
        </w:rPr>
        <w:t>^XLFMTH, 538</w:t>
      </w:r>
    </w:p>
    <w:p w:rsidR="00EE31EC" w:rsidRDefault="00EE31EC">
      <w:pPr>
        <w:pStyle w:val="Index3"/>
        <w:tabs>
          <w:tab w:val="right" w:leader="dot" w:pos="4310"/>
        </w:tabs>
        <w:rPr>
          <w:noProof/>
        </w:rPr>
      </w:pPr>
      <w:r>
        <w:rPr>
          <w:noProof/>
        </w:rPr>
        <w:t>$$CSCH^XLFHYPER, 527</w:t>
      </w:r>
    </w:p>
    <w:p w:rsidR="00EE31EC" w:rsidRDefault="00EE31EC">
      <w:pPr>
        <w:pStyle w:val="Index3"/>
        <w:tabs>
          <w:tab w:val="right" w:leader="dot" w:pos="4310"/>
        </w:tabs>
        <w:rPr>
          <w:noProof/>
        </w:rPr>
      </w:pPr>
      <w:r>
        <w:rPr>
          <w:noProof/>
        </w:rPr>
        <w:t>$$CURCP^XPDUTL, 193</w:t>
      </w:r>
    </w:p>
    <w:p w:rsidR="00EE31EC" w:rsidRDefault="00EE31EC">
      <w:pPr>
        <w:pStyle w:val="Index3"/>
        <w:tabs>
          <w:tab w:val="right" w:leader="dot" w:pos="4310"/>
        </w:tabs>
        <w:rPr>
          <w:noProof/>
        </w:rPr>
      </w:pPr>
      <w:r>
        <w:rPr>
          <w:noProof/>
        </w:rPr>
        <w:t>$$CURRSURO^XQALSURO, 39</w:t>
      </w:r>
    </w:p>
    <w:p w:rsidR="00EE31EC" w:rsidRDefault="00EE31EC">
      <w:pPr>
        <w:pStyle w:val="Index3"/>
        <w:tabs>
          <w:tab w:val="right" w:leader="dot" w:pos="4310"/>
        </w:tabs>
        <w:rPr>
          <w:noProof/>
        </w:rPr>
      </w:pPr>
      <w:r>
        <w:rPr>
          <w:noProof/>
        </w:rPr>
        <w:t>$$</w:t>
      </w:r>
      <w:r w:rsidRPr="007B182B">
        <w:rPr>
          <w:smallCaps/>
          <w:noProof/>
        </w:rPr>
        <w:t>DE</w:t>
      </w:r>
      <w:r>
        <w:rPr>
          <w:noProof/>
        </w:rPr>
        <w:t>^XUSESIG1, 92</w:t>
      </w:r>
    </w:p>
    <w:p w:rsidR="00EE31EC" w:rsidRDefault="00EE31EC">
      <w:pPr>
        <w:pStyle w:val="Index3"/>
        <w:tabs>
          <w:tab w:val="right" w:leader="dot" w:pos="4310"/>
        </w:tabs>
        <w:rPr>
          <w:noProof/>
        </w:rPr>
      </w:pPr>
      <w:r>
        <w:rPr>
          <w:noProof/>
        </w:rPr>
        <w:t>$$DEA^XUSER, 468</w:t>
      </w:r>
    </w:p>
    <w:p w:rsidR="00EE31EC" w:rsidRDefault="00EE31EC">
      <w:pPr>
        <w:pStyle w:val="Index3"/>
        <w:tabs>
          <w:tab w:val="right" w:leader="dot" w:pos="4310"/>
        </w:tabs>
        <w:rPr>
          <w:noProof/>
        </w:rPr>
      </w:pPr>
      <w:r>
        <w:rPr>
          <w:noProof/>
        </w:rPr>
        <w:t>$$DEC^XLFUTL, 565</w:t>
      </w:r>
    </w:p>
    <w:p w:rsidR="00EE31EC" w:rsidRDefault="00EE31EC">
      <w:pPr>
        <w:pStyle w:val="Index3"/>
        <w:tabs>
          <w:tab w:val="right" w:leader="dot" w:pos="4310"/>
        </w:tabs>
        <w:rPr>
          <w:noProof/>
        </w:rPr>
      </w:pPr>
      <w:r>
        <w:rPr>
          <w:noProof/>
        </w:rPr>
        <w:t>$$DECDMS^XLFMTH, 539</w:t>
      </w:r>
    </w:p>
    <w:p w:rsidR="00EE31EC" w:rsidRDefault="00EE31EC">
      <w:pPr>
        <w:pStyle w:val="Index3"/>
        <w:tabs>
          <w:tab w:val="right" w:leader="dot" w:pos="4310"/>
        </w:tabs>
        <w:rPr>
          <w:noProof/>
        </w:rPr>
      </w:pPr>
      <w:r>
        <w:rPr>
          <w:noProof/>
        </w:rPr>
        <w:t>$$DECODE^XTHCUTL, 377</w:t>
      </w:r>
    </w:p>
    <w:p w:rsidR="00EE31EC" w:rsidRDefault="00EE31EC">
      <w:pPr>
        <w:pStyle w:val="Index3"/>
        <w:tabs>
          <w:tab w:val="right" w:leader="dot" w:pos="4310"/>
        </w:tabs>
        <w:rPr>
          <w:noProof/>
        </w:rPr>
      </w:pPr>
      <w:r>
        <w:rPr>
          <w:noProof/>
        </w:rPr>
        <w:t>$$DECRYP^XUSRB1, 294</w:t>
      </w:r>
    </w:p>
    <w:p w:rsidR="00EE31EC" w:rsidRDefault="00EE31EC">
      <w:pPr>
        <w:pStyle w:val="Index3"/>
        <w:tabs>
          <w:tab w:val="right" w:leader="dot" w:pos="4310"/>
        </w:tabs>
        <w:rPr>
          <w:noProof/>
        </w:rPr>
      </w:pPr>
      <w:r>
        <w:rPr>
          <w:noProof/>
        </w:rPr>
        <w:t>$$DEFDIR^%ZISH, 112</w:t>
      </w:r>
    </w:p>
    <w:p w:rsidR="00EE31EC" w:rsidRDefault="00EE31EC">
      <w:pPr>
        <w:pStyle w:val="Index3"/>
        <w:tabs>
          <w:tab w:val="right" w:leader="dot" w:pos="4310"/>
        </w:tabs>
        <w:rPr>
          <w:noProof/>
        </w:rPr>
      </w:pPr>
      <w:r>
        <w:rPr>
          <w:noProof/>
        </w:rPr>
        <w:t>$$DEL^%ZISH, 113</w:t>
      </w:r>
    </w:p>
    <w:p w:rsidR="00EE31EC" w:rsidRDefault="00EE31EC">
      <w:pPr>
        <w:pStyle w:val="Index3"/>
        <w:tabs>
          <w:tab w:val="right" w:leader="dot" w:pos="4310"/>
        </w:tabs>
        <w:rPr>
          <w:noProof/>
        </w:rPr>
      </w:pPr>
      <w:r>
        <w:rPr>
          <w:noProof/>
        </w:rPr>
        <w:t>$$DELETE^XPDMENU, 210</w:t>
      </w:r>
    </w:p>
    <w:p w:rsidR="00EE31EC" w:rsidRDefault="00EE31EC">
      <w:pPr>
        <w:pStyle w:val="Index3"/>
        <w:tabs>
          <w:tab w:val="right" w:leader="dot" w:pos="4310"/>
        </w:tabs>
        <w:rPr>
          <w:noProof/>
        </w:rPr>
      </w:pPr>
      <w:r>
        <w:rPr>
          <w:noProof/>
        </w:rPr>
        <w:t>$$DELETE^XPDPROT, 214</w:t>
      </w:r>
    </w:p>
    <w:p w:rsidR="00EE31EC" w:rsidRDefault="00EE31EC">
      <w:pPr>
        <w:pStyle w:val="Index3"/>
        <w:tabs>
          <w:tab w:val="right" w:leader="dot" w:pos="4310"/>
        </w:tabs>
        <w:rPr>
          <w:noProof/>
        </w:rPr>
      </w:pPr>
      <w:r>
        <w:rPr>
          <w:noProof/>
        </w:rPr>
        <w:t>$$DEV^XUTMDEVQ, 312</w:t>
      </w:r>
    </w:p>
    <w:p w:rsidR="00EE31EC" w:rsidRDefault="00EE31EC">
      <w:pPr>
        <w:pStyle w:val="Index3"/>
        <w:tabs>
          <w:tab w:val="right" w:leader="dot" w:pos="4310"/>
        </w:tabs>
        <w:rPr>
          <w:noProof/>
        </w:rPr>
      </w:pPr>
      <w:r>
        <w:rPr>
          <w:noProof/>
        </w:rPr>
        <w:t>$$DMSDEC^XLFMTH, 539</w:t>
      </w:r>
    </w:p>
    <w:p w:rsidR="00EE31EC" w:rsidRDefault="00EE31EC">
      <w:pPr>
        <w:pStyle w:val="Index3"/>
        <w:tabs>
          <w:tab w:val="right" w:leader="dot" w:pos="4310"/>
        </w:tabs>
        <w:rPr>
          <w:noProof/>
        </w:rPr>
      </w:pPr>
      <w:r>
        <w:rPr>
          <w:noProof/>
        </w:rPr>
        <w:t>$$DOW^XLFDT, 503</w:t>
      </w:r>
    </w:p>
    <w:p w:rsidR="00EE31EC" w:rsidRDefault="00EE31EC">
      <w:pPr>
        <w:pStyle w:val="Index3"/>
        <w:tabs>
          <w:tab w:val="right" w:leader="dot" w:pos="4310"/>
        </w:tabs>
        <w:rPr>
          <w:noProof/>
        </w:rPr>
      </w:pPr>
      <w:r>
        <w:rPr>
          <w:noProof/>
        </w:rPr>
        <w:t>$$DT^XLFDT, 504</w:t>
      </w:r>
    </w:p>
    <w:p w:rsidR="00EE31EC" w:rsidRDefault="00EE31EC">
      <w:pPr>
        <w:pStyle w:val="Index3"/>
        <w:tabs>
          <w:tab w:val="right" w:leader="dot" w:pos="4310"/>
        </w:tabs>
        <w:rPr>
          <w:noProof/>
        </w:rPr>
      </w:pPr>
      <w:r>
        <w:rPr>
          <w:noProof/>
        </w:rPr>
        <w:lastRenderedPageBreak/>
        <w:t>$$DTIME^XUP, 465</w:t>
      </w:r>
    </w:p>
    <w:p w:rsidR="00EE31EC" w:rsidRDefault="00EE31EC">
      <w:pPr>
        <w:pStyle w:val="Index3"/>
        <w:tabs>
          <w:tab w:val="right" w:leader="dot" w:pos="4310"/>
        </w:tabs>
        <w:rPr>
          <w:noProof/>
        </w:rPr>
      </w:pPr>
      <w:r>
        <w:rPr>
          <w:noProof/>
        </w:rPr>
        <w:t>$$DTR^XLFMTH, 540</w:t>
      </w:r>
    </w:p>
    <w:p w:rsidR="00EE31EC" w:rsidRDefault="00EE31EC">
      <w:pPr>
        <w:pStyle w:val="Index3"/>
        <w:tabs>
          <w:tab w:val="right" w:leader="dot" w:pos="4310"/>
        </w:tabs>
        <w:rPr>
          <w:noProof/>
        </w:rPr>
      </w:pPr>
      <w:r>
        <w:rPr>
          <w:noProof/>
        </w:rPr>
        <w:t>$$E^XLFMTH, 540</w:t>
      </w:r>
    </w:p>
    <w:p w:rsidR="00EE31EC" w:rsidRDefault="00EE31EC">
      <w:pPr>
        <w:pStyle w:val="Index3"/>
        <w:tabs>
          <w:tab w:val="right" w:leader="dot" w:pos="4310"/>
        </w:tabs>
        <w:rPr>
          <w:noProof/>
        </w:rPr>
      </w:pPr>
      <w:r>
        <w:rPr>
          <w:noProof/>
        </w:rPr>
        <w:t>$$EC^%ZOSV, 96</w:t>
      </w:r>
    </w:p>
    <w:p w:rsidR="00EE31EC" w:rsidRDefault="00EE31EC">
      <w:pPr>
        <w:pStyle w:val="Index3"/>
        <w:tabs>
          <w:tab w:val="right" w:leader="dot" w:pos="4310"/>
        </w:tabs>
        <w:rPr>
          <w:noProof/>
        </w:rPr>
      </w:pPr>
      <w:r>
        <w:rPr>
          <w:noProof/>
        </w:rPr>
        <w:t>$$EN^MXMLDOM, 579</w:t>
      </w:r>
    </w:p>
    <w:p w:rsidR="00EE31EC" w:rsidRDefault="00EE31EC">
      <w:pPr>
        <w:pStyle w:val="Index3"/>
        <w:tabs>
          <w:tab w:val="right" w:leader="dot" w:pos="4310"/>
        </w:tabs>
        <w:rPr>
          <w:noProof/>
        </w:rPr>
      </w:pPr>
      <w:r>
        <w:rPr>
          <w:noProof/>
        </w:rPr>
        <w:t>$$</w:t>
      </w:r>
      <w:r w:rsidRPr="007B182B">
        <w:rPr>
          <w:smallCaps/>
          <w:noProof/>
        </w:rPr>
        <w:t>E</w:t>
      </w:r>
      <w:r>
        <w:rPr>
          <w:noProof/>
        </w:rPr>
        <w:t>N^XUSESIG1, 92</w:t>
      </w:r>
    </w:p>
    <w:p w:rsidR="00EE31EC" w:rsidRDefault="00EE31EC">
      <w:pPr>
        <w:pStyle w:val="Index3"/>
        <w:tabs>
          <w:tab w:val="right" w:leader="dot" w:pos="4310"/>
        </w:tabs>
        <w:rPr>
          <w:noProof/>
        </w:rPr>
      </w:pPr>
      <w:r>
        <w:rPr>
          <w:noProof/>
        </w:rPr>
        <w:t>$$EN^XUWORKDY, 229</w:t>
      </w:r>
    </w:p>
    <w:p w:rsidR="00EE31EC" w:rsidRDefault="00EE31EC">
      <w:pPr>
        <w:pStyle w:val="Index3"/>
        <w:tabs>
          <w:tab w:val="right" w:leader="dot" w:pos="4310"/>
        </w:tabs>
        <w:rPr>
          <w:noProof/>
        </w:rPr>
      </w:pPr>
      <w:r>
        <w:rPr>
          <w:noProof/>
        </w:rPr>
        <w:t>$$ENCODE^XTHCURL, 374</w:t>
      </w:r>
    </w:p>
    <w:p w:rsidR="00EE31EC" w:rsidRDefault="00EE31EC">
      <w:pPr>
        <w:pStyle w:val="Index3"/>
        <w:tabs>
          <w:tab w:val="right" w:leader="dot" w:pos="4310"/>
        </w:tabs>
        <w:rPr>
          <w:noProof/>
        </w:rPr>
      </w:pPr>
      <w:r>
        <w:rPr>
          <w:noProof/>
        </w:rPr>
        <w:t>$$ENCRYP^XUSRB1, 295</w:t>
      </w:r>
    </w:p>
    <w:p w:rsidR="00EE31EC" w:rsidRDefault="00EE31EC">
      <w:pPr>
        <w:pStyle w:val="Index3"/>
        <w:tabs>
          <w:tab w:val="right" w:leader="dot" w:pos="4310"/>
        </w:tabs>
        <w:rPr>
          <w:noProof/>
        </w:rPr>
      </w:pPr>
      <w:r>
        <w:rPr>
          <w:noProof/>
        </w:rPr>
        <w:t>$$</w:t>
      </w:r>
      <w:r w:rsidRPr="007B182B">
        <w:rPr>
          <w:smallCaps/>
          <w:noProof/>
        </w:rPr>
        <w:t>E</w:t>
      </w:r>
      <w:r>
        <w:rPr>
          <w:noProof/>
        </w:rPr>
        <w:t>SBLOCK^XUSESIG1, 92</w:t>
      </w:r>
    </w:p>
    <w:p w:rsidR="00EE31EC" w:rsidRDefault="00EE31EC">
      <w:pPr>
        <w:pStyle w:val="Index3"/>
        <w:tabs>
          <w:tab w:val="right" w:leader="dot" w:pos="4310"/>
        </w:tabs>
        <w:rPr>
          <w:noProof/>
        </w:rPr>
      </w:pPr>
      <w:r>
        <w:rPr>
          <w:noProof/>
        </w:rPr>
        <w:t>$$EXP^XLFMTH, 541</w:t>
      </w:r>
    </w:p>
    <w:p w:rsidR="00EE31EC" w:rsidRDefault="00EE31EC">
      <w:pPr>
        <w:pStyle w:val="Index3"/>
        <w:tabs>
          <w:tab w:val="right" w:leader="dot" w:pos="4310"/>
        </w:tabs>
        <w:rPr>
          <w:noProof/>
        </w:rPr>
      </w:pPr>
      <w:r>
        <w:rPr>
          <w:noProof/>
        </w:rPr>
        <w:t>$$FIPS^XIPUTIL, 4</w:t>
      </w:r>
    </w:p>
    <w:p w:rsidR="00EE31EC" w:rsidRDefault="00EE31EC">
      <w:pPr>
        <w:pStyle w:val="Index3"/>
        <w:tabs>
          <w:tab w:val="right" w:leader="dot" w:pos="4310"/>
        </w:tabs>
        <w:rPr>
          <w:noProof/>
        </w:rPr>
      </w:pPr>
      <w:r>
        <w:rPr>
          <w:noProof/>
        </w:rPr>
        <w:t>$$FIPSCHK^XIPUTIL, 5</w:t>
      </w:r>
    </w:p>
    <w:p w:rsidR="00EE31EC" w:rsidRDefault="00EE31EC">
      <w:pPr>
        <w:pStyle w:val="Index3"/>
        <w:tabs>
          <w:tab w:val="right" w:leader="dot" w:pos="4310"/>
        </w:tabs>
        <w:rPr>
          <w:noProof/>
        </w:rPr>
      </w:pPr>
      <w:r>
        <w:rPr>
          <w:noProof/>
        </w:rPr>
        <w:t>$$FMADD^XLFDT, 505</w:t>
      </w:r>
    </w:p>
    <w:p w:rsidR="00EE31EC" w:rsidRDefault="00EE31EC">
      <w:pPr>
        <w:pStyle w:val="Index3"/>
        <w:tabs>
          <w:tab w:val="right" w:leader="dot" w:pos="4310"/>
        </w:tabs>
        <w:rPr>
          <w:noProof/>
        </w:rPr>
      </w:pPr>
      <w:r>
        <w:rPr>
          <w:noProof/>
        </w:rPr>
        <w:t>$$FMDIFF^XLFDT, 505</w:t>
      </w:r>
    </w:p>
    <w:p w:rsidR="00EE31EC" w:rsidRDefault="00EE31EC">
      <w:pPr>
        <w:pStyle w:val="Index3"/>
        <w:tabs>
          <w:tab w:val="right" w:leader="dot" w:pos="4310"/>
        </w:tabs>
        <w:rPr>
          <w:noProof/>
        </w:rPr>
      </w:pPr>
      <w:r>
        <w:rPr>
          <w:noProof/>
        </w:rPr>
        <w:t>$$FMNAME^XLFNAME, 236</w:t>
      </w:r>
    </w:p>
    <w:p w:rsidR="00EE31EC" w:rsidRDefault="00EE31EC">
      <w:pPr>
        <w:pStyle w:val="Index3"/>
        <w:tabs>
          <w:tab w:val="right" w:leader="dot" w:pos="4310"/>
        </w:tabs>
        <w:rPr>
          <w:noProof/>
        </w:rPr>
      </w:pPr>
      <w:r>
        <w:rPr>
          <w:noProof/>
        </w:rPr>
        <w:t>$$FMTE^XLFDT, 506</w:t>
      </w:r>
    </w:p>
    <w:p w:rsidR="00EE31EC" w:rsidRDefault="00EE31EC">
      <w:pPr>
        <w:pStyle w:val="Index3"/>
        <w:tabs>
          <w:tab w:val="right" w:leader="dot" w:pos="4310"/>
        </w:tabs>
        <w:rPr>
          <w:noProof/>
        </w:rPr>
      </w:pPr>
      <w:r>
        <w:rPr>
          <w:noProof/>
        </w:rPr>
        <w:t>$$FMTH^XLFDT, 511</w:t>
      </w:r>
    </w:p>
    <w:p w:rsidR="00EE31EC" w:rsidRDefault="00EE31EC">
      <w:pPr>
        <w:pStyle w:val="Index3"/>
        <w:tabs>
          <w:tab w:val="right" w:leader="dot" w:pos="4310"/>
        </w:tabs>
        <w:rPr>
          <w:noProof/>
        </w:rPr>
      </w:pPr>
      <w:r>
        <w:rPr>
          <w:noProof/>
        </w:rPr>
        <w:t>$$FMTHL7^XLFDT, 511</w:t>
      </w:r>
    </w:p>
    <w:p w:rsidR="00EE31EC" w:rsidRDefault="00EE31EC">
      <w:pPr>
        <w:pStyle w:val="Index3"/>
        <w:tabs>
          <w:tab w:val="right" w:leader="dot" w:pos="4310"/>
        </w:tabs>
        <w:rPr>
          <w:noProof/>
        </w:rPr>
      </w:pPr>
      <w:r>
        <w:rPr>
          <w:noProof/>
        </w:rPr>
        <w:t>$$FORCEIP4^XLFIPV, 568</w:t>
      </w:r>
    </w:p>
    <w:p w:rsidR="00EE31EC" w:rsidRDefault="00EE31EC">
      <w:pPr>
        <w:pStyle w:val="Index3"/>
        <w:tabs>
          <w:tab w:val="right" w:leader="dot" w:pos="4310"/>
        </w:tabs>
        <w:rPr>
          <w:noProof/>
        </w:rPr>
      </w:pPr>
      <w:r>
        <w:rPr>
          <w:noProof/>
        </w:rPr>
        <w:t>$$FORCEIP6^XLFIPV, 569</w:t>
      </w:r>
    </w:p>
    <w:p w:rsidR="00EE31EC" w:rsidRDefault="00EE31EC">
      <w:pPr>
        <w:pStyle w:val="Index3"/>
        <w:tabs>
          <w:tab w:val="right" w:leader="dot" w:pos="4310"/>
        </w:tabs>
        <w:rPr>
          <w:noProof/>
        </w:rPr>
      </w:pPr>
      <w:r>
        <w:rPr>
          <w:noProof/>
        </w:rPr>
        <w:t>$$FTG^%ZISH, 114</w:t>
      </w:r>
    </w:p>
    <w:p w:rsidR="00EE31EC" w:rsidRDefault="00EE31EC">
      <w:pPr>
        <w:pStyle w:val="Index3"/>
        <w:tabs>
          <w:tab w:val="right" w:leader="dot" w:pos="4310"/>
        </w:tabs>
        <w:rPr>
          <w:noProof/>
        </w:rPr>
      </w:pPr>
      <w:r>
        <w:rPr>
          <w:noProof/>
        </w:rPr>
        <w:t>$$GATF^%ZISH, 115</w:t>
      </w:r>
    </w:p>
    <w:p w:rsidR="00EE31EC" w:rsidRDefault="00EE31EC">
      <w:pPr>
        <w:pStyle w:val="Index3"/>
        <w:tabs>
          <w:tab w:val="right" w:leader="dot" w:pos="4310"/>
        </w:tabs>
        <w:rPr>
          <w:noProof/>
        </w:rPr>
      </w:pPr>
      <w:r>
        <w:rPr>
          <w:noProof/>
        </w:rPr>
        <w:t>$$GET^XPAR, 405</w:t>
      </w:r>
    </w:p>
    <w:p w:rsidR="00EE31EC" w:rsidRDefault="00EE31EC">
      <w:pPr>
        <w:pStyle w:val="Index3"/>
        <w:tabs>
          <w:tab w:val="right" w:leader="dot" w:pos="4310"/>
        </w:tabs>
        <w:rPr>
          <w:noProof/>
        </w:rPr>
      </w:pPr>
      <w:r>
        <w:rPr>
          <w:noProof/>
        </w:rPr>
        <w:t>$$GET^XUA4A72, 464</w:t>
      </w:r>
    </w:p>
    <w:p w:rsidR="00EE31EC" w:rsidRDefault="00EE31EC">
      <w:pPr>
        <w:pStyle w:val="Index3"/>
        <w:tabs>
          <w:tab w:val="right" w:leader="dot" w:pos="4310"/>
        </w:tabs>
        <w:rPr>
          <w:noProof/>
        </w:rPr>
      </w:pPr>
      <w:r>
        <w:rPr>
          <w:noProof/>
        </w:rPr>
        <w:t>$$GET^XUPARAM, 280</w:t>
      </w:r>
    </w:p>
    <w:p w:rsidR="00EE31EC" w:rsidRDefault="00EE31EC">
      <w:pPr>
        <w:pStyle w:val="Index3"/>
        <w:tabs>
          <w:tab w:val="right" w:leader="dot" w:pos="4310"/>
        </w:tabs>
        <w:rPr>
          <w:noProof/>
        </w:rPr>
      </w:pPr>
      <w:r>
        <w:rPr>
          <w:noProof/>
        </w:rPr>
        <w:t>$$GETMASTR^XTID, 416</w:t>
      </w:r>
    </w:p>
    <w:p w:rsidR="00EE31EC" w:rsidRDefault="00EE31EC">
      <w:pPr>
        <w:pStyle w:val="Index3"/>
        <w:tabs>
          <w:tab w:val="right" w:leader="dot" w:pos="4310"/>
        </w:tabs>
        <w:rPr>
          <w:noProof/>
        </w:rPr>
      </w:pPr>
      <w:r>
        <w:rPr>
          <w:noProof/>
        </w:rPr>
        <w:t>$$GETRPLC^XTIDTRM(), 348</w:t>
      </w:r>
    </w:p>
    <w:p w:rsidR="00EE31EC" w:rsidRDefault="00EE31EC">
      <w:pPr>
        <w:pStyle w:val="Index3"/>
        <w:tabs>
          <w:tab w:val="right" w:leader="dot" w:pos="4310"/>
        </w:tabs>
        <w:rPr>
          <w:noProof/>
        </w:rPr>
      </w:pPr>
      <w:r>
        <w:rPr>
          <w:noProof/>
        </w:rPr>
        <w:t>$$GETSTAT^XTID, 417</w:t>
      </w:r>
    </w:p>
    <w:p w:rsidR="00EE31EC" w:rsidRDefault="00EE31EC">
      <w:pPr>
        <w:pStyle w:val="Index3"/>
        <w:tabs>
          <w:tab w:val="right" w:leader="dot" w:pos="4310"/>
        </w:tabs>
        <w:rPr>
          <w:noProof/>
        </w:rPr>
      </w:pPr>
      <w:r>
        <w:rPr>
          <w:noProof/>
        </w:rPr>
        <w:t>$$GETSURO^XQALSURO, 39</w:t>
      </w:r>
    </w:p>
    <w:p w:rsidR="00EE31EC" w:rsidRDefault="00EE31EC">
      <w:pPr>
        <w:pStyle w:val="Index3"/>
        <w:tabs>
          <w:tab w:val="right" w:leader="dot" w:pos="4310"/>
        </w:tabs>
        <w:rPr>
          <w:noProof/>
        </w:rPr>
      </w:pPr>
      <w:r>
        <w:rPr>
          <w:noProof/>
        </w:rPr>
        <w:t>$$GETURL^XTHC10, 372</w:t>
      </w:r>
    </w:p>
    <w:p w:rsidR="00EE31EC" w:rsidRDefault="00EE31EC">
      <w:pPr>
        <w:pStyle w:val="Index3"/>
        <w:tabs>
          <w:tab w:val="right" w:leader="dot" w:pos="4310"/>
        </w:tabs>
        <w:rPr>
          <w:noProof/>
        </w:rPr>
      </w:pPr>
      <w:r>
        <w:rPr>
          <w:noProof/>
        </w:rPr>
        <w:t>$$GETVUID^XTID, 419</w:t>
      </w:r>
    </w:p>
    <w:p w:rsidR="00EE31EC" w:rsidRDefault="00EE31EC">
      <w:pPr>
        <w:pStyle w:val="Index3"/>
        <w:tabs>
          <w:tab w:val="right" w:leader="dot" w:pos="4310"/>
        </w:tabs>
        <w:rPr>
          <w:noProof/>
        </w:rPr>
      </w:pPr>
      <w:r>
        <w:rPr>
          <w:noProof/>
        </w:rPr>
        <w:t>$$GTF^%ZISH, 116</w:t>
      </w:r>
    </w:p>
    <w:p w:rsidR="00EE31EC" w:rsidRDefault="00EE31EC">
      <w:pPr>
        <w:pStyle w:val="Index3"/>
        <w:tabs>
          <w:tab w:val="right" w:leader="dot" w:pos="4310"/>
        </w:tabs>
        <w:rPr>
          <w:noProof/>
        </w:rPr>
      </w:pPr>
      <w:r>
        <w:rPr>
          <w:noProof/>
        </w:rPr>
        <w:t>$$HADD^XLFDT, 512</w:t>
      </w:r>
    </w:p>
    <w:p w:rsidR="00EE31EC" w:rsidRDefault="00EE31EC">
      <w:pPr>
        <w:pStyle w:val="Index3"/>
        <w:tabs>
          <w:tab w:val="right" w:leader="dot" w:pos="4310"/>
        </w:tabs>
        <w:rPr>
          <w:noProof/>
        </w:rPr>
      </w:pPr>
      <w:r>
        <w:rPr>
          <w:noProof/>
        </w:rPr>
        <w:t>$$HANDLE^XUSRB4, 295</w:t>
      </w:r>
    </w:p>
    <w:p w:rsidR="00EE31EC" w:rsidRDefault="00EE31EC">
      <w:pPr>
        <w:pStyle w:val="Index3"/>
        <w:tabs>
          <w:tab w:val="right" w:leader="dot" w:pos="4310"/>
        </w:tabs>
        <w:rPr>
          <w:noProof/>
        </w:rPr>
      </w:pPr>
      <w:r>
        <w:rPr>
          <w:noProof/>
        </w:rPr>
        <w:t>$$HDIFF^XLFDT, 512</w:t>
      </w:r>
    </w:p>
    <w:p w:rsidR="00EE31EC" w:rsidRDefault="00EE31EC">
      <w:pPr>
        <w:pStyle w:val="Index3"/>
        <w:tabs>
          <w:tab w:val="right" w:leader="dot" w:pos="4310"/>
        </w:tabs>
        <w:rPr>
          <w:noProof/>
        </w:rPr>
      </w:pPr>
      <w:r>
        <w:rPr>
          <w:noProof/>
        </w:rPr>
        <w:t>$$HL7TFM^XLFDT, 513</w:t>
      </w:r>
    </w:p>
    <w:p w:rsidR="00EE31EC" w:rsidRDefault="00EE31EC">
      <w:pPr>
        <w:pStyle w:val="Index3"/>
        <w:tabs>
          <w:tab w:val="right" w:leader="dot" w:pos="4310"/>
        </w:tabs>
        <w:rPr>
          <w:noProof/>
        </w:rPr>
      </w:pPr>
      <w:r>
        <w:rPr>
          <w:noProof/>
        </w:rPr>
        <w:t>$$HLNAME^XLFNAME, 238</w:t>
      </w:r>
    </w:p>
    <w:p w:rsidR="00EE31EC" w:rsidRDefault="00EE31EC">
      <w:pPr>
        <w:pStyle w:val="Index3"/>
        <w:tabs>
          <w:tab w:val="right" w:leader="dot" w:pos="4310"/>
        </w:tabs>
        <w:rPr>
          <w:noProof/>
        </w:rPr>
      </w:pPr>
      <w:r>
        <w:rPr>
          <w:noProof/>
        </w:rPr>
        <w:t>$$HTE^XLFDT, 515</w:t>
      </w:r>
    </w:p>
    <w:p w:rsidR="00EE31EC" w:rsidRDefault="00EE31EC">
      <w:pPr>
        <w:pStyle w:val="Index3"/>
        <w:tabs>
          <w:tab w:val="right" w:leader="dot" w:pos="4310"/>
        </w:tabs>
        <w:rPr>
          <w:noProof/>
        </w:rPr>
      </w:pPr>
      <w:r>
        <w:rPr>
          <w:noProof/>
        </w:rPr>
        <w:t>$$HTFM^XLFDT, 517</w:t>
      </w:r>
    </w:p>
    <w:p w:rsidR="00EE31EC" w:rsidRDefault="00EE31EC">
      <w:pPr>
        <w:pStyle w:val="Index3"/>
        <w:tabs>
          <w:tab w:val="right" w:leader="dot" w:pos="4310"/>
        </w:tabs>
        <w:rPr>
          <w:noProof/>
        </w:rPr>
      </w:pPr>
      <w:r>
        <w:rPr>
          <w:noProof/>
        </w:rPr>
        <w:t>$$ID^XUAF4, 124</w:t>
      </w:r>
    </w:p>
    <w:p w:rsidR="00EE31EC" w:rsidRDefault="00EE31EC">
      <w:pPr>
        <w:pStyle w:val="Index3"/>
        <w:tabs>
          <w:tab w:val="right" w:leader="dot" w:pos="4310"/>
        </w:tabs>
        <w:rPr>
          <w:noProof/>
        </w:rPr>
      </w:pPr>
      <w:r>
        <w:rPr>
          <w:noProof/>
        </w:rPr>
        <w:t>$$IDX^XUAF4, 124</w:t>
      </w:r>
    </w:p>
    <w:p w:rsidR="00EE31EC" w:rsidRDefault="00EE31EC">
      <w:pPr>
        <w:pStyle w:val="Index3"/>
        <w:tabs>
          <w:tab w:val="right" w:leader="dot" w:pos="4310"/>
        </w:tabs>
        <w:rPr>
          <w:noProof/>
        </w:rPr>
      </w:pPr>
      <w:r>
        <w:rPr>
          <w:noProof/>
        </w:rPr>
        <w:t>$$IEN^XUAF4, 125</w:t>
      </w:r>
    </w:p>
    <w:p w:rsidR="00EE31EC" w:rsidRDefault="00EE31EC">
      <w:pPr>
        <w:pStyle w:val="Index3"/>
        <w:tabs>
          <w:tab w:val="right" w:leader="dot" w:pos="4310"/>
        </w:tabs>
        <w:rPr>
          <w:noProof/>
        </w:rPr>
      </w:pPr>
      <w:r>
        <w:rPr>
          <w:noProof/>
        </w:rPr>
        <w:t>$$IEN^XUMF, 134</w:t>
      </w:r>
    </w:p>
    <w:p w:rsidR="00EE31EC" w:rsidRDefault="00EE31EC">
      <w:pPr>
        <w:pStyle w:val="Index3"/>
        <w:tabs>
          <w:tab w:val="right" w:leader="dot" w:pos="4310"/>
        </w:tabs>
        <w:rPr>
          <w:noProof/>
        </w:rPr>
      </w:pPr>
      <w:r>
        <w:rPr>
          <w:noProof/>
        </w:rPr>
        <w:t>$$IEN^XUPS, 45</w:t>
      </w:r>
    </w:p>
    <w:p w:rsidR="00EE31EC" w:rsidRDefault="00EE31EC">
      <w:pPr>
        <w:pStyle w:val="Index3"/>
        <w:tabs>
          <w:tab w:val="right" w:leader="dot" w:pos="4310"/>
        </w:tabs>
        <w:rPr>
          <w:noProof/>
        </w:rPr>
      </w:pPr>
      <w:r>
        <w:rPr>
          <w:noProof/>
        </w:rPr>
        <w:t>$$IEN2CODE^XUA4A72, 465</w:t>
      </w:r>
    </w:p>
    <w:p w:rsidR="00EE31EC" w:rsidRDefault="00EE31EC">
      <w:pPr>
        <w:pStyle w:val="Index3"/>
        <w:tabs>
          <w:tab w:val="right" w:leader="dot" w:pos="4310"/>
        </w:tabs>
        <w:rPr>
          <w:noProof/>
        </w:rPr>
      </w:pPr>
      <w:r>
        <w:rPr>
          <w:noProof/>
        </w:rPr>
        <w:t>$$INHIBIT^XUSRB, 292</w:t>
      </w:r>
    </w:p>
    <w:p w:rsidR="00EE31EC" w:rsidRDefault="00EE31EC">
      <w:pPr>
        <w:pStyle w:val="Index3"/>
        <w:tabs>
          <w:tab w:val="right" w:leader="dot" w:pos="4310"/>
        </w:tabs>
        <w:rPr>
          <w:noProof/>
        </w:rPr>
      </w:pPr>
      <w:r>
        <w:rPr>
          <w:noProof/>
        </w:rPr>
        <w:t>$$INSTALDT^XPDUTL, 193</w:t>
      </w:r>
    </w:p>
    <w:p w:rsidR="00EE31EC" w:rsidRDefault="00EE31EC">
      <w:pPr>
        <w:pStyle w:val="Index3"/>
        <w:tabs>
          <w:tab w:val="right" w:leader="dot" w:pos="4310"/>
        </w:tabs>
        <w:rPr>
          <w:noProof/>
        </w:rPr>
      </w:pPr>
      <w:r>
        <w:rPr>
          <w:noProof/>
        </w:rPr>
        <w:t>$$</w:t>
      </w:r>
      <w:r w:rsidRPr="007B182B">
        <w:rPr>
          <w:bCs/>
          <w:noProof/>
        </w:rPr>
        <w:t>INVERT</w:t>
      </w:r>
      <w:r>
        <w:rPr>
          <w:noProof/>
        </w:rPr>
        <w:t>^XLFSTR, 555</w:t>
      </w:r>
    </w:p>
    <w:p w:rsidR="00EE31EC" w:rsidRDefault="00EE31EC">
      <w:pPr>
        <w:pStyle w:val="Index3"/>
        <w:tabs>
          <w:tab w:val="right" w:leader="dot" w:pos="4310"/>
        </w:tabs>
        <w:rPr>
          <w:noProof/>
        </w:rPr>
      </w:pPr>
      <w:r>
        <w:rPr>
          <w:noProof/>
        </w:rPr>
        <w:t>$$JOB^%ZTLOAD, 336</w:t>
      </w:r>
    </w:p>
    <w:p w:rsidR="00EE31EC" w:rsidRDefault="00EE31EC">
      <w:pPr>
        <w:pStyle w:val="Index3"/>
        <w:tabs>
          <w:tab w:val="right" w:leader="dot" w:pos="4310"/>
        </w:tabs>
        <w:rPr>
          <w:noProof/>
        </w:rPr>
      </w:pPr>
      <w:r>
        <w:rPr>
          <w:noProof/>
        </w:rPr>
        <w:t>$$KSP^XUPARAM, 281</w:t>
      </w:r>
    </w:p>
    <w:p w:rsidR="00EE31EC" w:rsidRDefault="00EE31EC">
      <w:pPr>
        <w:pStyle w:val="Index3"/>
        <w:tabs>
          <w:tab w:val="right" w:leader="dot" w:pos="4310"/>
        </w:tabs>
        <w:rPr>
          <w:noProof/>
        </w:rPr>
      </w:pPr>
      <w:r>
        <w:rPr>
          <w:noProof/>
        </w:rPr>
        <w:lastRenderedPageBreak/>
        <w:t>$$LAST^XPDUTL, 194</w:t>
      </w:r>
    </w:p>
    <w:p w:rsidR="00EE31EC" w:rsidRDefault="00EE31EC">
      <w:pPr>
        <w:pStyle w:val="Index3"/>
        <w:tabs>
          <w:tab w:val="right" w:leader="dot" w:pos="4310"/>
        </w:tabs>
        <w:rPr>
          <w:noProof/>
        </w:rPr>
      </w:pPr>
      <w:r>
        <w:rPr>
          <w:noProof/>
        </w:rPr>
        <w:t>$$LEGACY^XUAF4, 125</w:t>
      </w:r>
    </w:p>
    <w:p w:rsidR="00EE31EC" w:rsidRDefault="00EE31EC">
      <w:pPr>
        <w:pStyle w:val="Index3"/>
        <w:tabs>
          <w:tab w:val="right" w:leader="dot" w:pos="4310"/>
        </w:tabs>
        <w:rPr>
          <w:noProof/>
        </w:rPr>
      </w:pPr>
      <w:r>
        <w:rPr>
          <w:noProof/>
        </w:rPr>
        <w:t>$$LENGTH^XLFMSMT, 550</w:t>
      </w:r>
    </w:p>
    <w:p w:rsidR="00EE31EC" w:rsidRDefault="00EE31EC">
      <w:pPr>
        <w:pStyle w:val="Index3"/>
        <w:tabs>
          <w:tab w:val="right" w:leader="dot" w:pos="4310"/>
        </w:tabs>
        <w:rPr>
          <w:noProof/>
        </w:rPr>
      </w:pPr>
      <w:r>
        <w:rPr>
          <w:noProof/>
        </w:rPr>
        <w:t>$$LGR^%ZOSV, 264</w:t>
      </w:r>
    </w:p>
    <w:p w:rsidR="00EE31EC" w:rsidRDefault="00EE31EC">
      <w:pPr>
        <w:pStyle w:val="Index3"/>
        <w:tabs>
          <w:tab w:val="right" w:leader="dot" w:pos="4310"/>
        </w:tabs>
        <w:rPr>
          <w:noProof/>
        </w:rPr>
      </w:pPr>
      <w:r>
        <w:rPr>
          <w:noProof/>
        </w:rPr>
        <w:t>$$LIST^%ZISH, 116</w:t>
      </w:r>
    </w:p>
    <w:p w:rsidR="00EE31EC" w:rsidRDefault="00EE31EC">
      <w:pPr>
        <w:pStyle w:val="Index3"/>
        <w:tabs>
          <w:tab w:val="right" w:leader="dot" w:pos="4310"/>
        </w:tabs>
        <w:rPr>
          <w:noProof/>
        </w:rPr>
      </w:pPr>
      <w:r>
        <w:rPr>
          <w:noProof/>
        </w:rPr>
        <w:t>$$LJ^XLFSTR, 555</w:t>
      </w:r>
    </w:p>
    <w:p w:rsidR="00EE31EC" w:rsidRDefault="00EE31EC">
      <w:pPr>
        <w:pStyle w:val="Index3"/>
        <w:tabs>
          <w:tab w:val="right" w:leader="dot" w:pos="4310"/>
        </w:tabs>
        <w:rPr>
          <w:noProof/>
        </w:rPr>
      </w:pPr>
      <w:r>
        <w:rPr>
          <w:noProof/>
        </w:rPr>
        <w:t>$$LKOPT^XPDMENU, 211</w:t>
      </w:r>
    </w:p>
    <w:p w:rsidR="00EE31EC" w:rsidRDefault="00EE31EC">
      <w:pPr>
        <w:pStyle w:val="Index3"/>
        <w:tabs>
          <w:tab w:val="right" w:leader="dot" w:pos="4310"/>
        </w:tabs>
        <w:rPr>
          <w:noProof/>
        </w:rPr>
      </w:pPr>
      <w:r>
        <w:rPr>
          <w:noProof/>
        </w:rPr>
        <w:t>$$LKPROT^XPDPROT, 215</w:t>
      </w:r>
    </w:p>
    <w:p w:rsidR="00EE31EC" w:rsidRDefault="00EE31EC">
      <w:pPr>
        <w:pStyle w:val="Index3"/>
        <w:tabs>
          <w:tab w:val="right" w:leader="dot" w:pos="4310"/>
        </w:tabs>
        <w:rPr>
          <w:noProof/>
        </w:rPr>
      </w:pPr>
      <w:r>
        <w:rPr>
          <w:noProof/>
        </w:rPr>
        <w:t>$$LKUP^XPDKEY, 270</w:t>
      </w:r>
    </w:p>
    <w:p w:rsidR="00EE31EC" w:rsidRDefault="00EE31EC">
      <w:pPr>
        <w:pStyle w:val="Index3"/>
        <w:tabs>
          <w:tab w:val="right" w:leader="dot" w:pos="4310"/>
        </w:tabs>
        <w:rPr>
          <w:noProof/>
        </w:rPr>
      </w:pPr>
      <w:r>
        <w:rPr>
          <w:noProof/>
        </w:rPr>
        <w:t>$$LKUP^XUAF4, 126</w:t>
      </w:r>
    </w:p>
    <w:p w:rsidR="00EE31EC" w:rsidRDefault="00EE31EC">
      <w:pPr>
        <w:pStyle w:val="Index3"/>
        <w:tabs>
          <w:tab w:val="right" w:leader="dot" w:pos="4310"/>
        </w:tabs>
        <w:rPr>
          <w:noProof/>
        </w:rPr>
      </w:pPr>
      <w:r>
        <w:rPr>
          <w:noProof/>
        </w:rPr>
        <w:t>$$LKUP^XUPARAM, 282</w:t>
      </w:r>
    </w:p>
    <w:p w:rsidR="00EE31EC" w:rsidRDefault="00EE31EC">
      <w:pPr>
        <w:pStyle w:val="Index3"/>
        <w:tabs>
          <w:tab w:val="right" w:leader="dot" w:pos="4310"/>
        </w:tabs>
        <w:rPr>
          <w:noProof/>
        </w:rPr>
      </w:pPr>
      <w:r>
        <w:rPr>
          <w:noProof/>
        </w:rPr>
        <w:t>$$LN^XLFMTH, 541</w:t>
      </w:r>
    </w:p>
    <w:p w:rsidR="00EE31EC" w:rsidRDefault="00EE31EC">
      <w:pPr>
        <w:pStyle w:val="Index3"/>
        <w:tabs>
          <w:tab w:val="right" w:leader="dot" w:pos="4310"/>
        </w:tabs>
        <w:rPr>
          <w:noProof/>
        </w:rPr>
      </w:pPr>
      <w:r>
        <w:rPr>
          <w:noProof/>
        </w:rPr>
        <w:t>$$LOG^XLFMTH, 542</w:t>
      </w:r>
    </w:p>
    <w:p w:rsidR="00EE31EC" w:rsidRDefault="00EE31EC">
      <w:pPr>
        <w:pStyle w:val="Index3"/>
        <w:tabs>
          <w:tab w:val="right" w:leader="dot" w:pos="4310"/>
        </w:tabs>
        <w:rPr>
          <w:noProof/>
        </w:rPr>
      </w:pPr>
      <w:r>
        <w:rPr>
          <w:noProof/>
        </w:rPr>
        <w:t>$$LOOKUP^XUSER, 473</w:t>
      </w:r>
    </w:p>
    <w:p w:rsidR="00EE31EC" w:rsidRDefault="00EE31EC">
      <w:pPr>
        <w:pStyle w:val="Index3"/>
        <w:tabs>
          <w:tab w:val="right" w:leader="dot" w:pos="4310"/>
        </w:tabs>
        <w:rPr>
          <w:noProof/>
        </w:rPr>
      </w:pPr>
      <w:r>
        <w:rPr>
          <w:noProof/>
        </w:rPr>
        <w:t>$$LOW^XLFSTR, 556</w:t>
      </w:r>
    </w:p>
    <w:p w:rsidR="00EE31EC" w:rsidRDefault="00EE31EC">
      <w:pPr>
        <w:pStyle w:val="Index3"/>
        <w:tabs>
          <w:tab w:val="right" w:leader="dot" w:pos="4310"/>
        </w:tabs>
        <w:rPr>
          <w:noProof/>
        </w:rPr>
      </w:pPr>
      <w:r>
        <w:rPr>
          <w:noProof/>
        </w:rPr>
        <w:t>$$MADD^XUAF4, 127</w:t>
      </w:r>
    </w:p>
    <w:p w:rsidR="00EE31EC" w:rsidRDefault="00EE31EC">
      <w:pPr>
        <w:pStyle w:val="Index3"/>
        <w:tabs>
          <w:tab w:val="right" w:leader="dot" w:pos="4310"/>
        </w:tabs>
        <w:rPr>
          <w:noProof/>
        </w:rPr>
      </w:pPr>
      <w:r>
        <w:rPr>
          <w:noProof/>
        </w:rPr>
        <w:t>$$MAKEURL^XTHCURL, 375</w:t>
      </w:r>
    </w:p>
    <w:p w:rsidR="00EE31EC" w:rsidRDefault="00EE31EC">
      <w:pPr>
        <w:pStyle w:val="Index3"/>
        <w:tabs>
          <w:tab w:val="right" w:leader="dot" w:pos="4310"/>
        </w:tabs>
        <w:rPr>
          <w:noProof/>
        </w:rPr>
      </w:pPr>
      <w:r>
        <w:rPr>
          <w:noProof/>
        </w:rPr>
        <w:t>$$MAX^XLFMTH, 542</w:t>
      </w:r>
    </w:p>
    <w:p w:rsidR="00EE31EC" w:rsidRDefault="00EE31EC">
      <w:pPr>
        <w:pStyle w:val="Index3"/>
        <w:tabs>
          <w:tab w:val="right" w:leader="dot" w:pos="4310"/>
        </w:tabs>
        <w:rPr>
          <w:noProof/>
        </w:rPr>
      </w:pPr>
      <w:r>
        <w:rPr>
          <w:noProof/>
        </w:rPr>
        <w:t>$$MIN^XLFMTH, 543</w:t>
      </w:r>
    </w:p>
    <w:p w:rsidR="00EE31EC" w:rsidRDefault="00EE31EC">
      <w:pPr>
        <w:pStyle w:val="Index3"/>
        <w:tabs>
          <w:tab w:val="right" w:leader="dot" w:pos="4310"/>
        </w:tabs>
        <w:rPr>
          <w:noProof/>
        </w:rPr>
      </w:pPr>
      <w:r>
        <w:rPr>
          <w:noProof/>
        </w:rPr>
        <w:t>$$MV^%ZISH, 117</w:t>
      </w:r>
    </w:p>
    <w:p w:rsidR="00EE31EC" w:rsidRDefault="00EE31EC">
      <w:pPr>
        <w:pStyle w:val="Index3"/>
        <w:tabs>
          <w:tab w:val="right" w:leader="dot" w:pos="4310"/>
        </w:tabs>
        <w:rPr>
          <w:noProof/>
        </w:rPr>
      </w:pPr>
      <w:r>
        <w:rPr>
          <w:noProof/>
        </w:rPr>
        <w:t>$$NAME^MXMLDOM, 580</w:t>
      </w:r>
    </w:p>
    <w:p w:rsidR="00EE31EC" w:rsidRDefault="00EE31EC">
      <w:pPr>
        <w:pStyle w:val="Index3"/>
        <w:tabs>
          <w:tab w:val="right" w:leader="dot" w:pos="4310"/>
        </w:tabs>
        <w:rPr>
          <w:noProof/>
        </w:rPr>
      </w:pPr>
      <w:r>
        <w:rPr>
          <w:noProof/>
        </w:rPr>
        <w:t>$$NAME^XUAF4, 127</w:t>
      </w:r>
    </w:p>
    <w:p w:rsidR="00EE31EC" w:rsidRDefault="00EE31EC">
      <w:pPr>
        <w:pStyle w:val="Index3"/>
        <w:tabs>
          <w:tab w:val="right" w:leader="dot" w:pos="4310"/>
        </w:tabs>
        <w:rPr>
          <w:noProof/>
        </w:rPr>
      </w:pPr>
      <w:r>
        <w:rPr>
          <w:noProof/>
        </w:rPr>
        <w:t>$$NAME^XUSER, 475</w:t>
      </w:r>
    </w:p>
    <w:p w:rsidR="00EE31EC" w:rsidRDefault="00EE31EC">
      <w:pPr>
        <w:pStyle w:val="Index3"/>
        <w:tabs>
          <w:tab w:val="right" w:leader="dot" w:pos="4310"/>
        </w:tabs>
        <w:rPr>
          <w:noProof/>
        </w:rPr>
      </w:pPr>
      <w:r>
        <w:rPr>
          <w:noProof/>
        </w:rPr>
        <w:t>$$NAMEFMT^XLFNAME, 241</w:t>
      </w:r>
    </w:p>
    <w:p w:rsidR="00EE31EC" w:rsidRDefault="00EE31EC">
      <w:pPr>
        <w:pStyle w:val="Index3"/>
        <w:tabs>
          <w:tab w:val="right" w:leader="dot" w:pos="4310"/>
        </w:tabs>
        <w:rPr>
          <w:noProof/>
        </w:rPr>
      </w:pPr>
      <w:r>
        <w:rPr>
          <w:noProof/>
        </w:rPr>
        <w:t>$$NEWCP^XPDUTL, 196</w:t>
      </w:r>
    </w:p>
    <w:p w:rsidR="00EE31EC" w:rsidRDefault="00EE31EC">
      <w:pPr>
        <w:pStyle w:val="Index3"/>
        <w:tabs>
          <w:tab w:val="right" w:leader="dot" w:pos="4310"/>
        </w:tabs>
        <w:rPr>
          <w:noProof/>
        </w:rPr>
      </w:pPr>
      <w:r>
        <w:rPr>
          <w:noProof/>
        </w:rPr>
        <w:t>$$NEWERR^%ZTER, 99</w:t>
      </w:r>
    </w:p>
    <w:p w:rsidR="00EE31EC" w:rsidRDefault="00EE31EC">
      <w:pPr>
        <w:pStyle w:val="Index3"/>
        <w:tabs>
          <w:tab w:val="right" w:leader="dot" w:pos="4310"/>
        </w:tabs>
        <w:rPr>
          <w:noProof/>
        </w:rPr>
      </w:pPr>
      <w:r>
        <w:rPr>
          <w:noProof/>
        </w:rPr>
        <w:t>$$NNT^XUAF4, 128</w:t>
      </w:r>
    </w:p>
    <w:p w:rsidR="00EE31EC" w:rsidRDefault="00EE31EC">
      <w:pPr>
        <w:pStyle w:val="Index3"/>
        <w:tabs>
          <w:tab w:val="right" w:leader="dot" w:pos="4310"/>
        </w:tabs>
        <w:rPr>
          <w:noProof/>
        </w:rPr>
      </w:pPr>
      <w:r>
        <w:rPr>
          <w:noProof/>
        </w:rPr>
        <w:t>$$NODEV^XUTMDEVQ, 316</w:t>
      </w:r>
    </w:p>
    <w:p w:rsidR="00EE31EC" w:rsidRDefault="00EE31EC">
      <w:pPr>
        <w:pStyle w:val="Index3"/>
        <w:tabs>
          <w:tab w:val="right" w:leader="dot" w:pos="4310"/>
        </w:tabs>
        <w:rPr>
          <w:noProof/>
        </w:rPr>
      </w:pPr>
      <w:r>
        <w:rPr>
          <w:noProof/>
        </w:rPr>
        <w:t>$$NOW^XLFDT, 517</w:t>
      </w:r>
    </w:p>
    <w:p w:rsidR="00EE31EC" w:rsidRDefault="00EE31EC">
      <w:pPr>
        <w:pStyle w:val="Index3"/>
        <w:tabs>
          <w:tab w:val="right" w:leader="dot" w:pos="4310"/>
        </w:tabs>
        <w:rPr>
          <w:noProof/>
        </w:rPr>
      </w:pPr>
      <w:r>
        <w:rPr>
          <w:noProof/>
        </w:rPr>
        <w:t>$$NS^XUAF4, 128</w:t>
      </w:r>
    </w:p>
    <w:p w:rsidR="00EE31EC" w:rsidRDefault="00EE31EC">
      <w:pPr>
        <w:pStyle w:val="Index3"/>
        <w:tabs>
          <w:tab w:val="right" w:leader="dot" w:pos="4310"/>
        </w:tabs>
        <w:rPr>
          <w:noProof/>
        </w:rPr>
      </w:pPr>
      <w:r>
        <w:rPr>
          <w:noProof/>
        </w:rPr>
        <w:t>$$O99^XUAF4, 129</w:t>
      </w:r>
    </w:p>
    <w:p w:rsidR="00EE31EC" w:rsidRDefault="00EE31EC">
      <w:pPr>
        <w:pStyle w:val="Index3"/>
        <w:tabs>
          <w:tab w:val="right" w:leader="dot" w:pos="4310"/>
        </w:tabs>
        <w:rPr>
          <w:noProof/>
        </w:rPr>
      </w:pPr>
      <w:r>
        <w:rPr>
          <w:noProof/>
        </w:rPr>
        <w:t>$$OPTDE^XPDUTL, 197</w:t>
      </w:r>
    </w:p>
    <w:p w:rsidR="00EE31EC" w:rsidRDefault="00EE31EC">
      <w:pPr>
        <w:pStyle w:val="Index3"/>
        <w:tabs>
          <w:tab w:val="right" w:leader="dot" w:pos="4310"/>
        </w:tabs>
        <w:rPr>
          <w:noProof/>
        </w:rPr>
      </w:pPr>
      <w:r>
        <w:rPr>
          <w:noProof/>
        </w:rPr>
        <w:t>$$OS^%ZOSV, 265</w:t>
      </w:r>
    </w:p>
    <w:p w:rsidR="00EE31EC" w:rsidRDefault="00EE31EC">
      <w:pPr>
        <w:pStyle w:val="Index3"/>
        <w:tabs>
          <w:tab w:val="right" w:leader="dot" w:pos="4310"/>
        </w:tabs>
        <w:rPr>
          <w:noProof/>
        </w:rPr>
      </w:pPr>
      <w:r>
        <w:rPr>
          <w:noProof/>
        </w:rPr>
        <w:t>$$PADD^XUAF4, 129</w:t>
      </w:r>
    </w:p>
    <w:p w:rsidR="00EE31EC" w:rsidRDefault="00EE31EC">
      <w:pPr>
        <w:pStyle w:val="Index3"/>
        <w:tabs>
          <w:tab w:val="right" w:leader="dot" w:pos="4310"/>
        </w:tabs>
        <w:rPr>
          <w:noProof/>
        </w:rPr>
      </w:pPr>
      <w:r>
        <w:rPr>
          <w:noProof/>
        </w:rPr>
        <w:t>$$PARCP^XPDUTL, 197</w:t>
      </w:r>
    </w:p>
    <w:p w:rsidR="00EE31EC" w:rsidRDefault="00EE31EC">
      <w:pPr>
        <w:pStyle w:val="Index3"/>
        <w:tabs>
          <w:tab w:val="right" w:leader="dot" w:pos="4310"/>
        </w:tabs>
        <w:rPr>
          <w:noProof/>
        </w:rPr>
      </w:pPr>
      <w:r>
        <w:rPr>
          <w:noProof/>
        </w:rPr>
        <w:t>$$PARENT^MXMLDOM, 580</w:t>
      </w:r>
    </w:p>
    <w:p w:rsidR="00EE31EC" w:rsidRDefault="00EE31EC">
      <w:pPr>
        <w:pStyle w:val="Index3"/>
        <w:tabs>
          <w:tab w:val="right" w:leader="dot" w:pos="4310"/>
        </w:tabs>
        <w:rPr>
          <w:noProof/>
        </w:rPr>
      </w:pPr>
      <w:r>
        <w:rPr>
          <w:noProof/>
        </w:rPr>
        <w:t>$$PARSEURL^XTHCURL, 376</w:t>
      </w:r>
    </w:p>
    <w:p w:rsidR="00EE31EC" w:rsidRDefault="00EE31EC">
      <w:pPr>
        <w:pStyle w:val="Index3"/>
        <w:tabs>
          <w:tab w:val="right" w:leader="dot" w:pos="4310"/>
        </w:tabs>
        <w:rPr>
          <w:noProof/>
        </w:rPr>
      </w:pPr>
      <w:r>
        <w:rPr>
          <w:noProof/>
        </w:rPr>
        <w:t>$$PATCH^XPDUTL, 198</w:t>
      </w:r>
    </w:p>
    <w:p w:rsidR="00EE31EC" w:rsidRDefault="00EE31EC">
      <w:pPr>
        <w:pStyle w:val="Index3"/>
        <w:tabs>
          <w:tab w:val="right" w:leader="dot" w:pos="4310"/>
        </w:tabs>
        <w:rPr>
          <w:noProof/>
        </w:rPr>
      </w:pPr>
      <w:r>
        <w:rPr>
          <w:noProof/>
        </w:rPr>
        <w:t>$$PENDING^XQALBUTL, 18</w:t>
      </w:r>
    </w:p>
    <w:p w:rsidR="00EE31EC" w:rsidRDefault="00EE31EC">
      <w:pPr>
        <w:pStyle w:val="Index3"/>
        <w:tabs>
          <w:tab w:val="right" w:leader="dot" w:pos="4310"/>
        </w:tabs>
        <w:rPr>
          <w:noProof/>
        </w:rPr>
      </w:pPr>
      <w:r>
        <w:rPr>
          <w:noProof/>
        </w:rPr>
        <w:t>$$PI^XLFMTH, 543</w:t>
      </w:r>
    </w:p>
    <w:p w:rsidR="00EE31EC" w:rsidRDefault="00EE31EC">
      <w:pPr>
        <w:pStyle w:val="Index3"/>
        <w:tabs>
          <w:tab w:val="right" w:leader="dot" w:pos="4310"/>
        </w:tabs>
        <w:rPr>
          <w:noProof/>
        </w:rPr>
      </w:pPr>
      <w:r>
        <w:rPr>
          <w:noProof/>
        </w:rPr>
        <w:t>$$PKG^XPDUTL, 198</w:t>
      </w:r>
    </w:p>
    <w:p w:rsidR="00EE31EC" w:rsidRDefault="00EE31EC">
      <w:pPr>
        <w:pStyle w:val="Index3"/>
        <w:tabs>
          <w:tab w:val="right" w:leader="dot" w:pos="4310"/>
        </w:tabs>
        <w:rPr>
          <w:noProof/>
        </w:rPr>
      </w:pPr>
      <w:r>
        <w:rPr>
          <w:noProof/>
        </w:rPr>
        <w:t>$$PKGPAT^XPDIP, 191</w:t>
      </w:r>
    </w:p>
    <w:p w:rsidR="00EE31EC" w:rsidRDefault="00EE31EC">
      <w:pPr>
        <w:pStyle w:val="Index3"/>
        <w:tabs>
          <w:tab w:val="right" w:leader="dot" w:pos="4310"/>
        </w:tabs>
        <w:rPr>
          <w:noProof/>
        </w:rPr>
      </w:pPr>
      <w:r>
        <w:rPr>
          <w:noProof/>
        </w:rPr>
        <w:t>$$PKGPEND^XQALBUTL, 19</w:t>
      </w:r>
    </w:p>
    <w:p w:rsidR="00EE31EC" w:rsidRDefault="00EE31EC">
      <w:pPr>
        <w:pStyle w:val="Index3"/>
        <w:tabs>
          <w:tab w:val="right" w:leader="dot" w:pos="4310"/>
        </w:tabs>
        <w:rPr>
          <w:noProof/>
        </w:rPr>
      </w:pPr>
      <w:r>
        <w:rPr>
          <w:noProof/>
        </w:rPr>
        <w:t>$$PRNT^XUAF4, 130</w:t>
      </w:r>
    </w:p>
    <w:p w:rsidR="00EE31EC" w:rsidRDefault="00EE31EC">
      <w:pPr>
        <w:pStyle w:val="Index3"/>
        <w:tabs>
          <w:tab w:val="right" w:leader="dot" w:pos="4310"/>
        </w:tabs>
        <w:rPr>
          <w:noProof/>
        </w:rPr>
      </w:pPr>
      <w:r>
        <w:rPr>
          <w:noProof/>
        </w:rPr>
        <w:t>$$PROD^XUPROD, 283</w:t>
      </w:r>
    </w:p>
    <w:p w:rsidR="00EE31EC" w:rsidRDefault="00EE31EC">
      <w:pPr>
        <w:pStyle w:val="Index3"/>
        <w:tabs>
          <w:tab w:val="right" w:leader="dot" w:pos="4310"/>
        </w:tabs>
        <w:rPr>
          <w:noProof/>
        </w:rPr>
      </w:pPr>
      <w:r>
        <w:rPr>
          <w:noProof/>
        </w:rPr>
        <w:t>$$PRODE^XPDUTL, 199</w:t>
      </w:r>
    </w:p>
    <w:p w:rsidR="00EE31EC" w:rsidRDefault="00EE31EC">
      <w:pPr>
        <w:pStyle w:val="Index3"/>
        <w:tabs>
          <w:tab w:val="right" w:leader="dot" w:pos="4310"/>
        </w:tabs>
        <w:rPr>
          <w:noProof/>
        </w:rPr>
      </w:pPr>
      <w:r>
        <w:rPr>
          <w:noProof/>
        </w:rPr>
        <w:t>$$PROVIDER^XUSER, 476</w:t>
      </w:r>
    </w:p>
    <w:p w:rsidR="00EE31EC" w:rsidRDefault="00EE31EC">
      <w:pPr>
        <w:pStyle w:val="Index3"/>
        <w:tabs>
          <w:tab w:val="right" w:leader="dot" w:pos="4310"/>
        </w:tabs>
        <w:rPr>
          <w:noProof/>
        </w:rPr>
      </w:pPr>
      <w:r>
        <w:rPr>
          <w:noProof/>
        </w:rPr>
        <w:t>$$PSET^%ZTLOAD, 337</w:t>
      </w:r>
    </w:p>
    <w:p w:rsidR="00EE31EC" w:rsidRDefault="00EE31EC">
      <w:pPr>
        <w:pStyle w:val="Index3"/>
        <w:tabs>
          <w:tab w:val="right" w:leader="dot" w:pos="4310"/>
        </w:tabs>
        <w:rPr>
          <w:noProof/>
        </w:rPr>
      </w:pPr>
      <w:r>
        <w:rPr>
          <w:noProof/>
        </w:rPr>
        <w:t>$$PWD^%ZISH, 119</w:t>
      </w:r>
    </w:p>
    <w:p w:rsidR="00EE31EC" w:rsidRDefault="00EE31EC">
      <w:pPr>
        <w:pStyle w:val="Index3"/>
        <w:tabs>
          <w:tab w:val="right" w:leader="dot" w:pos="4310"/>
        </w:tabs>
        <w:rPr>
          <w:noProof/>
        </w:rPr>
      </w:pPr>
      <w:r>
        <w:rPr>
          <w:noProof/>
        </w:rPr>
        <w:t>$$PWR^XLFMTH, 544</w:t>
      </w:r>
    </w:p>
    <w:p w:rsidR="00EE31EC" w:rsidRDefault="00EE31EC">
      <w:pPr>
        <w:pStyle w:val="Index3"/>
        <w:tabs>
          <w:tab w:val="right" w:leader="dot" w:pos="4310"/>
        </w:tabs>
        <w:rPr>
          <w:noProof/>
        </w:rPr>
      </w:pPr>
      <w:r>
        <w:rPr>
          <w:noProof/>
        </w:rPr>
        <w:t>$$QQ^XUTMDEVQ, 318</w:t>
      </w:r>
    </w:p>
    <w:p w:rsidR="00EE31EC" w:rsidRDefault="00EE31EC">
      <w:pPr>
        <w:pStyle w:val="Index3"/>
        <w:tabs>
          <w:tab w:val="right" w:leader="dot" w:pos="4310"/>
        </w:tabs>
        <w:rPr>
          <w:noProof/>
        </w:rPr>
      </w:pPr>
      <w:r>
        <w:rPr>
          <w:noProof/>
        </w:rPr>
        <w:lastRenderedPageBreak/>
        <w:t>$$RENAME^XPDKEY, 270</w:t>
      </w:r>
    </w:p>
    <w:p w:rsidR="00EE31EC" w:rsidRDefault="00EE31EC">
      <w:pPr>
        <w:pStyle w:val="Index3"/>
        <w:tabs>
          <w:tab w:val="right" w:leader="dot" w:pos="4310"/>
        </w:tabs>
        <w:rPr>
          <w:noProof/>
        </w:rPr>
      </w:pPr>
      <w:r>
        <w:rPr>
          <w:noProof/>
        </w:rPr>
        <w:t>$$REPEAT^XLFSTR, 557</w:t>
      </w:r>
    </w:p>
    <w:p w:rsidR="00EE31EC" w:rsidRDefault="00EE31EC">
      <w:pPr>
        <w:pStyle w:val="Index3"/>
        <w:tabs>
          <w:tab w:val="right" w:leader="dot" w:pos="4310"/>
        </w:tabs>
        <w:rPr>
          <w:noProof/>
        </w:rPr>
      </w:pPr>
      <w:r>
        <w:rPr>
          <w:noProof/>
        </w:rPr>
        <w:t>$$REPLACE^XLFSTR, 557</w:t>
      </w:r>
    </w:p>
    <w:p w:rsidR="00EE31EC" w:rsidRDefault="00EE31EC">
      <w:pPr>
        <w:pStyle w:val="Index3"/>
        <w:tabs>
          <w:tab w:val="right" w:leader="dot" w:pos="4310"/>
        </w:tabs>
        <w:rPr>
          <w:noProof/>
        </w:rPr>
      </w:pPr>
      <w:r>
        <w:rPr>
          <w:noProof/>
        </w:rPr>
        <w:t>$$REQQ^XUTMDEVQ, 321</w:t>
      </w:r>
    </w:p>
    <w:p w:rsidR="00EE31EC" w:rsidRDefault="00EE31EC">
      <w:pPr>
        <w:pStyle w:val="Index3"/>
        <w:tabs>
          <w:tab w:val="right" w:leader="dot" w:pos="4310"/>
        </w:tabs>
        <w:rPr>
          <w:noProof/>
        </w:rPr>
      </w:pPr>
      <w:r>
        <w:rPr>
          <w:noProof/>
        </w:rPr>
        <w:t>$$RES^XUDHSET, 58</w:t>
      </w:r>
    </w:p>
    <w:p w:rsidR="00EE31EC" w:rsidRDefault="00EE31EC">
      <w:pPr>
        <w:pStyle w:val="Index3"/>
        <w:tabs>
          <w:tab w:val="right" w:leader="dot" w:pos="4310"/>
        </w:tabs>
        <w:rPr>
          <w:noProof/>
        </w:rPr>
      </w:pPr>
      <w:r>
        <w:rPr>
          <w:noProof/>
        </w:rPr>
        <w:t>$$REWIND^%ZIS, 70</w:t>
      </w:r>
    </w:p>
    <w:p w:rsidR="00EE31EC" w:rsidRDefault="00EE31EC">
      <w:pPr>
        <w:pStyle w:val="Index3"/>
        <w:tabs>
          <w:tab w:val="right" w:leader="dot" w:pos="4310"/>
        </w:tabs>
        <w:rPr>
          <w:noProof/>
        </w:rPr>
      </w:pPr>
      <w:r>
        <w:rPr>
          <w:noProof/>
        </w:rPr>
        <w:t>$$RF^XUAF4, 131</w:t>
      </w:r>
    </w:p>
    <w:p w:rsidR="00EE31EC" w:rsidRDefault="00EE31EC">
      <w:pPr>
        <w:pStyle w:val="Index3"/>
        <w:tabs>
          <w:tab w:val="right" w:leader="dot" w:pos="4310"/>
        </w:tabs>
        <w:rPr>
          <w:noProof/>
        </w:rPr>
      </w:pPr>
      <w:r>
        <w:rPr>
          <w:noProof/>
        </w:rPr>
        <w:t>$$RJ^XLFSTR, 558</w:t>
      </w:r>
    </w:p>
    <w:p w:rsidR="00EE31EC" w:rsidRDefault="00EE31EC">
      <w:pPr>
        <w:pStyle w:val="Index3"/>
        <w:tabs>
          <w:tab w:val="right" w:leader="dot" w:pos="4310"/>
        </w:tabs>
        <w:rPr>
          <w:noProof/>
        </w:rPr>
      </w:pPr>
      <w:r>
        <w:rPr>
          <w:noProof/>
        </w:rPr>
        <w:t>$$RPLCLST^XTIDTRM, 349</w:t>
      </w:r>
    </w:p>
    <w:p w:rsidR="00EE31EC" w:rsidRDefault="00EE31EC">
      <w:pPr>
        <w:pStyle w:val="Index3"/>
        <w:tabs>
          <w:tab w:val="right" w:leader="dot" w:pos="4310"/>
        </w:tabs>
        <w:rPr>
          <w:noProof/>
        </w:rPr>
      </w:pPr>
      <w:r>
        <w:rPr>
          <w:noProof/>
        </w:rPr>
        <w:t>$$RPLCMNT^XTIDTRM, 350</w:t>
      </w:r>
    </w:p>
    <w:p w:rsidR="00EE31EC" w:rsidRDefault="00EE31EC">
      <w:pPr>
        <w:pStyle w:val="Index3"/>
        <w:tabs>
          <w:tab w:val="right" w:leader="dot" w:pos="4310"/>
        </w:tabs>
        <w:rPr>
          <w:noProof/>
        </w:rPr>
      </w:pPr>
      <w:r>
        <w:rPr>
          <w:noProof/>
        </w:rPr>
        <w:t>$$RPLCTRL^XTIDTRM, 351</w:t>
      </w:r>
    </w:p>
    <w:p w:rsidR="00EE31EC" w:rsidRDefault="00EE31EC">
      <w:pPr>
        <w:pStyle w:val="Index3"/>
        <w:tabs>
          <w:tab w:val="right" w:leader="dot" w:pos="4310"/>
        </w:tabs>
        <w:rPr>
          <w:noProof/>
        </w:rPr>
      </w:pPr>
      <w:r>
        <w:rPr>
          <w:noProof/>
        </w:rPr>
        <w:t>$$RPLCVALS^XTIDTRM, 352</w:t>
      </w:r>
    </w:p>
    <w:p w:rsidR="00EE31EC" w:rsidRDefault="00EE31EC">
      <w:pPr>
        <w:pStyle w:val="Index3"/>
        <w:tabs>
          <w:tab w:val="right" w:leader="dot" w:pos="4310"/>
        </w:tabs>
        <w:rPr>
          <w:noProof/>
        </w:rPr>
      </w:pPr>
      <w:r>
        <w:rPr>
          <w:noProof/>
        </w:rPr>
        <w:t>$$RSADECR^XUSHSH, 51</w:t>
      </w:r>
    </w:p>
    <w:p w:rsidR="00EE31EC" w:rsidRDefault="00EE31EC">
      <w:pPr>
        <w:pStyle w:val="Index3"/>
        <w:tabs>
          <w:tab w:val="right" w:leader="dot" w:pos="4310"/>
        </w:tabs>
        <w:rPr>
          <w:noProof/>
        </w:rPr>
      </w:pPr>
      <w:r>
        <w:rPr>
          <w:noProof/>
        </w:rPr>
        <w:t>$$RSAENCR^XUSHSH, 52</w:t>
      </w:r>
    </w:p>
    <w:p w:rsidR="00EE31EC" w:rsidRDefault="00EE31EC">
      <w:pPr>
        <w:pStyle w:val="Index3"/>
        <w:tabs>
          <w:tab w:val="right" w:leader="dot" w:pos="4310"/>
        </w:tabs>
        <w:rPr>
          <w:noProof/>
        </w:rPr>
      </w:pPr>
      <w:r>
        <w:rPr>
          <w:noProof/>
        </w:rPr>
        <w:t>$$RT^XUAF4, 131</w:t>
      </w:r>
    </w:p>
    <w:p w:rsidR="00EE31EC" w:rsidRDefault="00EE31EC">
      <w:pPr>
        <w:pStyle w:val="Index3"/>
        <w:tabs>
          <w:tab w:val="right" w:leader="dot" w:pos="4310"/>
        </w:tabs>
        <w:rPr>
          <w:noProof/>
        </w:rPr>
      </w:pPr>
      <w:r>
        <w:rPr>
          <w:noProof/>
        </w:rPr>
        <w:t>$$RTD^XLFMTH, 544</w:t>
      </w:r>
    </w:p>
    <w:p w:rsidR="00EE31EC" w:rsidRDefault="00EE31EC">
      <w:pPr>
        <w:pStyle w:val="Index3"/>
        <w:tabs>
          <w:tab w:val="right" w:leader="dot" w:pos="4310"/>
        </w:tabs>
        <w:rPr>
          <w:noProof/>
        </w:rPr>
      </w:pPr>
      <w:r>
        <w:rPr>
          <w:noProof/>
        </w:rPr>
        <w:t>$$RTNUP^XPDUTL, 199</w:t>
      </w:r>
    </w:p>
    <w:p w:rsidR="00EE31EC" w:rsidRDefault="00EE31EC">
      <w:pPr>
        <w:pStyle w:val="Index3"/>
        <w:tabs>
          <w:tab w:val="right" w:leader="dot" w:pos="4310"/>
        </w:tabs>
        <w:rPr>
          <w:noProof/>
        </w:rPr>
      </w:pPr>
      <w:r>
        <w:rPr>
          <w:noProof/>
        </w:rPr>
        <w:t>$$S^%ZTLOAD, 343</w:t>
      </w:r>
    </w:p>
    <w:p w:rsidR="00EE31EC" w:rsidRDefault="00EE31EC">
      <w:pPr>
        <w:pStyle w:val="Index3"/>
        <w:tabs>
          <w:tab w:val="right" w:leader="dot" w:pos="4310"/>
        </w:tabs>
        <w:rPr>
          <w:noProof/>
        </w:rPr>
      </w:pPr>
      <w:r>
        <w:rPr>
          <w:noProof/>
        </w:rPr>
        <w:t>$$SCH^XLFDT, 518</w:t>
      </w:r>
    </w:p>
    <w:p w:rsidR="00EE31EC" w:rsidRDefault="00EE31EC">
      <w:pPr>
        <w:pStyle w:val="Index3"/>
        <w:tabs>
          <w:tab w:val="right" w:leader="dot" w:pos="4310"/>
        </w:tabs>
        <w:rPr>
          <w:noProof/>
        </w:rPr>
      </w:pPr>
      <w:r>
        <w:rPr>
          <w:noProof/>
        </w:rPr>
        <w:t>$$SCREEN^XTID, 420</w:t>
      </w:r>
    </w:p>
    <w:p w:rsidR="00EE31EC" w:rsidRDefault="00EE31EC">
      <w:pPr>
        <w:pStyle w:val="Index3"/>
        <w:tabs>
          <w:tab w:val="right" w:leader="dot" w:pos="4310"/>
        </w:tabs>
        <w:rPr>
          <w:noProof/>
        </w:rPr>
      </w:pPr>
      <w:r>
        <w:rPr>
          <w:noProof/>
        </w:rPr>
        <w:t>$$SD^XLFMTH, 545</w:t>
      </w:r>
    </w:p>
    <w:p w:rsidR="00EE31EC" w:rsidRDefault="00EE31EC">
      <w:pPr>
        <w:pStyle w:val="Index3"/>
        <w:tabs>
          <w:tab w:val="right" w:leader="dot" w:pos="4310"/>
        </w:tabs>
        <w:rPr>
          <w:noProof/>
        </w:rPr>
      </w:pPr>
      <w:r>
        <w:rPr>
          <w:noProof/>
        </w:rPr>
        <w:t>$$SDEA^XUSER, 477</w:t>
      </w:r>
    </w:p>
    <w:p w:rsidR="00EE31EC" w:rsidRDefault="00EE31EC">
      <w:pPr>
        <w:pStyle w:val="Index3"/>
        <w:tabs>
          <w:tab w:val="right" w:leader="dot" w:pos="4310"/>
        </w:tabs>
        <w:rPr>
          <w:noProof/>
        </w:rPr>
      </w:pPr>
      <w:r>
        <w:rPr>
          <w:noProof/>
        </w:rPr>
        <w:t>$$SDETOX^XUSER, 471</w:t>
      </w:r>
    </w:p>
    <w:p w:rsidR="00EE31EC" w:rsidRDefault="00EE31EC">
      <w:pPr>
        <w:pStyle w:val="Index3"/>
        <w:tabs>
          <w:tab w:val="right" w:leader="dot" w:pos="4310"/>
        </w:tabs>
        <w:rPr>
          <w:noProof/>
        </w:rPr>
      </w:pPr>
      <w:r>
        <w:rPr>
          <w:noProof/>
        </w:rPr>
        <w:t>$$SEC^XLFDT, 521</w:t>
      </w:r>
    </w:p>
    <w:p w:rsidR="00EE31EC" w:rsidRDefault="00EE31EC">
      <w:pPr>
        <w:pStyle w:val="Index3"/>
        <w:tabs>
          <w:tab w:val="right" w:leader="dot" w:pos="4310"/>
        </w:tabs>
        <w:rPr>
          <w:noProof/>
        </w:rPr>
      </w:pPr>
      <w:r>
        <w:rPr>
          <w:noProof/>
        </w:rPr>
        <w:t>$$SEC^XLFMTH, 545</w:t>
      </w:r>
    </w:p>
    <w:p w:rsidR="00EE31EC" w:rsidRDefault="00EE31EC">
      <w:pPr>
        <w:pStyle w:val="Index3"/>
        <w:tabs>
          <w:tab w:val="right" w:leader="dot" w:pos="4310"/>
        </w:tabs>
        <w:rPr>
          <w:noProof/>
        </w:rPr>
      </w:pPr>
      <w:r>
        <w:rPr>
          <w:noProof/>
        </w:rPr>
        <w:t>$$SECDEG^XLFMTH, 546</w:t>
      </w:r>
    </w:p>
    <w:p w:rsidR="00EE31EC" w:rsidRDefault="00EE31EC">
      <w:pPr>
        <w:pStyle w:val="Index3"/>
        <w:tabs>
          <w:tab w:val="right" w:leader="dot" w:pos="4310"/>
        </w:tabs>
        <w:rPr>
          <w:noProof/>
        </w:rPr>
      </w:pPr>
      <w:r>
        <w:rPr>
          <w:noProof/>
        </w:rPr>
        <w:t>$$SECH^XLFHYPER, 528</w:t>
      </w:r>
    </w:p>
    <w:p w:rsidR="00EE31EC" w:rsidRDefault="00EE31EC">
      <w:pPr>
        <w:pStyle w:val="Index3"/>
        <w:tabs>
          <w:tab w:val="right" w:leader="dot" w:pos="4310"/>
        </w:tabs>
        <w:rPr>
          <w:noProof/>
        </w:rPr>
      </w:pPr>
      <w:r>
        <w:rPr>
          <w:noProof/>
        </w:rPr>
        <w:t>$$SENTENCE^XLFSTR, 559</w:t>
      </w:r>
    </w:p>
    <w:p w:rsidR="00EE31EC" w:rsidRDefault="00EE31EC">
      <w:pPr>
        <w:pStyle w:val="Index3"/>
        <w:tabs>
          <w:tab w:val="right" w:leader="dot" w:pos="4310"/>
        </w:tabs>
        <w:rPr>
          <w:noProof/>
        </w:rPr>
      </w:pPr>
      <w:r>
        <w:rPr>
          <w:noProof/>
        </w:rPr>
        <w:t>$$SETMASTR^XTID, 422</w:t>
      </w:r>
    </w:p>
    <w:p w:rsidR="00EE31EC" w:rsidRDefault="00EE31EC">
      <w:pPr>
        <w:pStyle w:val="Index3"/>
        <w:tabs>
          <w:tab w:val="right" w:leader="dot" w:pos="4310"/>
        </w:tabs>
        <w:rPr>
          <w:noProof/>
        </w:rPr>
      </w:pPr>
      <w:r>
        <w:rPr>
          <w:noProof/>
        </w:rPr>
        <w:t>$$SETRPLC^XTIDTRM, 353</w:t>
      </w:r>
    </w:p>
    <w:p w:rsidR="00EE31EC" w:rsidRDefault="00EE31EC">
      <w:pPr>
        <w:pStyle w:val="Index3"/>
        <w:tabs>
          <w:tab w:val="right" w:leader="dot" w:pos="4310"/>
        </w:tabs>
        <w:rPr>
          <w:noProof/>
        </w:rPr>
      </w:pPr>
      <w:r>
        <w:rPr>
          <w:noProof/>
        </w:rPr>
        <w:t>$$SETSTAT^XTID, 423</w:t>
      </w:r>
    </w:p>
    <w:p w:rsidR="00EE31EC" w:rsidRDefault="00EE31EC">
      <w:pPr>
        <w:pStyle w:val="Index3"/>
        <w:tabs>
          <w:tab w:val="right" w:leader="dot" w:pos="4310"/>
        </w:tabs>
        <w:rPr>
          <w:noProof/>
        </w:rPr>
      </w:pPr>
      <w:r>
        <w:rPr>
          <w:noProof/>
        </w:rPr>
        <w:t>$$SETUP1^XQALERT, 31</w:t>
      </w:r>
    </w:p>
    <w:p w:rsidR="00EE31EC" w:rsidRDefault="00EE31EC">
      <w:pPr>
        <w:pStyle w:val="Index3"/>
        <w:tabs>
          <w:tab w:val="right" w:leader="dot" w:pos="4310"/>
        </w:tabs>
        <w:rPr>
          <w:noProof/>
        </w:rPr>
      </w:pPr>
      <w:r>
        <w:rPr>
          <w:noProof/>
        </w:rPr>
        <w:t>$$SETVUID^XTID, 425</w:t>
      </w:r>
    </w:p>
    <w:p w:rsidR="00EE31EC" w:rsidRDefault="00EE31EC">
      <w:pPr>
        <w:pStyle w:val="Index3"/>
        <w:tabs>
          <w:tab w:val="right" w:leader="dot" w:pos="4310"/>
        </w:tabs>
        <w:rPr>
          <w:noProof/>
        </w:rPr>
      </w:pPr>
      <w:r>
        <w:rPr>
          <w:noProof/>
        </w:rPr>
        <w:t>$$SHAHASH^XUSHSH, 53</w:t>
      </w:r>
    </w:p>
    <w:p w:rsidR="00EE31EC" w:rsidRDefault="00EE31EC">
      <w:pPr>
        <w:pStyle w:val="Index3"/>
        <w:tabs>
          <w:tab w:val="right" w:leader="dot" w:pos="4310"/>
        </w:tabs>
        <w:rPr>
          <w:noProof/>
        </w:rPr>
      </w:pPr>
      <w:r>
        <w:rPr>
          <w:noProof/>
        </w:rPr>
        <w:t>$$SIBLING^MXMLDOM, 581</w:t>
      </w:r>
    </w:p>
    <w:p w:rsidR="00EE31EC" w:rsidRDefault="00EE31EC">
      <w:pPr>
        <w:pStyle w:val="Index3"/>
        <w:tabs>
          <w:tab w:val="right" w:leader="dot" w:pos="4310"/>
        </w:tabs>
        <w:rPr>
          <w:noProof/>
        </w:rPr>
      </w:pPr>
      <w:r>
        <w:rPr>
          <w:noProof/>
        </w:rPr>
        <w:t>$$SIN^XLFMTH, 546</w:t>
      </w:r>
    </w:p>
    <w:p w:rsidR="00EE31EC" w:rsidRDefault="00EE31EC">
      <w:pPr>
        <w:pStyle w:val="Index3"/>
        <w:tabs>
          <w:tab w:val="right" w:leader="dot" w:pos="4310"/>
        </w:tabs>
        <w:rPr>
          <w:noProof/>
        </w:rPr>
      </w:pPr>
      <w:r>
        <w:rPr>
          <w:noProof/>
        </w:rPr>
        <w:t>$$SINDEG^XLFMTH, 547</w:t>
      </w:r>
    </w:p>
    <w:p w:rsidR="00EE31EC" w:rsidRDefault="00EE31EC">
      <w:pPr>
        <w:pStyle w:val="Index3"/>
        <w:tabs>
          <w:tab w:val="right" w:leader="dot" w:pos="4310"/>
        </w:tabs>
        <w:rPr>
          <w:noProof/>
        </w:rPr>
      </w:pPr>
      <w:r>
        <w:rPr>
          <w:noProof/>
        </w:rPr>
        <w:t>$$SINH^XLFHYPER, 528</w:t>
      </w:r>
    </w:p>
    <w:p w:rsidR="00EE31EC" w:rsidRDefault="00EE31EC">
      <w:pPr>
        <w:pStyle w:val="Index3"/>
        <w:tabs>
          <w:tab w:val="right" w:leader="dot" w:pos="4310"/>
        </w:tabs>
        <w:rPr>
          <w:noProof/>
        </w:rPr>
      </w:pPr>
      <w:r>
        <w:rPr>
          <w:noProof/>
        </w:rPr>
        <w:t>$$SQRT^XLFMTH, 547</w:t>
      </w:r>
    </w:p>
    <w:p w:rsidR="00EE31EC" w:rsidRDefault="00EE31EC">
      <w:pPr>
        <w:pStyle w:val="Index3"/>
        <w:tabs>
          <w:tab w:val="right" w:leader="dot" w:pos="4310"/>
        </w:tabs>
        <w:rPr>
          <w:noProof/>
        </w:rPr>
      </w:pPr>
      <w:r>
        <w:rPr>
          <w:noProof/>
        </w:rPr>
        <w:t>$$STA^XUAF4, 133</w:t>
      </w:r>
    </w:p>
    <w:p w:rsidR="00EE31EC" w:rsidRDefault="00EE31EC">
      <w:pPr>
        <w:pStyle w:val="Index3"/>
        <w:tabs>
          <w:tab w:val="right" w:leader="dot" w:pos="4310"/>
        </w:tabs>
        <w:rPr>
          <w:noProof/>
        </w:rPr>
      </w:pPr>
      <w:r>
        <w:rPr>
          <w:noProof/>
        </w:rPr>
        <w:t>$$STATUS^%ZISH, 119</w:t>
      </w:r>
    </w:p>
    <w:p w:rsidR="00EE31EC" w:rsidRDefault="00EE31EC">
      <w:pPr>
        <w:pStyle w:val="Index3"/>
        <w:tabs>
          <w:tab w:val="right" w:leader="dot" w:pos="4310"/>
        </w:tabs>
        <w:rPr>
          <w:noProof/>
        </w:rPr>
      </w:pPr>
      <w:r>
        <w:rPr>
          <w:noProof/>
        </w:rPr>
        <w:t>$$STRIP^XLFSTR, 559</w:t>
      </w:r>
    </w:p>
    <w:p w:rsidR="00EE31EC" w:rsidRDefault="00EE31EC">
      <w:pPr>
        <w:pStyle w:val="Index3"/>
        <w:tabs>
          <w:tab w:val="right" w:leader="dot" w:pos="4310"/>
        </w:tabs>
        <w:rPr>
          <w:noProof/>
        </w:rPr>
      </w:pPr>
      <w:r>
        <w:rPr>
          <w:noProof/>
        </w:rPr>
        <w:t>$$SYMENC^MXMLUTL, 588</w:t>
      </w:r>
    </w:p>
    <w:p w:rsidR="00EE31EC" w:rsidRDefault="00EE31EC">
      <w:pPr>
        <w:pStyle w:val="Index3"/>
        <w:tabs>
          <w:tab w:val="right" w:leader="dot" w:pos="4310"/>
        </w:tabs>
        <w:rPr>
          <w:noProof/>
        </w:rPr>
      </w:pPr>
      <w:r>
        <w:rPr>
          <w:noProof/>
        </w:rPr>
        <w:t>$$TAN^XLFMTH, 548</w:t>
      </w:r>
    </w:p>
    <w:p w:rsidR="00EE31EC" w:rsidRDefault="00EE31EC">
      <w:pPr>
        <w:pStyle w:val="Index3"/>
        <w:tabs>
          <w:tab w:val="right" w:leader="dot" w:pos="4310"/>
        </w:tabs>
        <w:rPr>
          <w:noProof/>
        </w:rPr>
      </w:pPr>
      <w:r>
        <w:rPr>
          <w:noProof/>
        </w:rPr>
        <w:t>$$TANDEG^XLFMTH, 548</w:t>
      </w:r>
    </w:p>
    <w:p w:rsidR="00EE31EC" w:rsidRDefault="00EE31EC">
      <w:pPr>
        <w:pStyle w:val="Index3"/>
        <w:tabs>
          <w:tab w:val="right" w:leader="dot" w:pos="4310"/>
        </w:tabs>
        <w:rPr>
          <w:noProof/>
        </w:rPr>
      </w:pPr>
      <w:r>
        <w:rPr>
          <w:noProof/>
        </w:rPr>
        <w:t>$$TANH^XLFHYPER, 529</w:t>
      </w:r>
    </w:p>
    <w:p w:rsidR="00EE31EC" w:rsidRDefault="00EE31EC">
      <w:pPr>
        <w:pStyle w:val="Index3"/>
        <w:tabs>
          <w:tab w:val="right" w:leader="dot" w:pos="4310"/>
        </w:tabs>
        <w:rPr>
          <w:noProof/>
        </w:rPr>
      </w:pPr>
      <w:r>
        <w:rPr>
          <w:noProof/>
        </w:rPr>
        <w:t>$$TEMP^XLFMSMT, 551</w:t>
      </w:r>
    </w:p>
    <w:p w:rsidR="00EE31EC" w:rsidRDefault="00EE31EC">
      <w:pPr>
        <w:pStyle w:val="Index3"/>
        <w:tabs>
          <w:tab w:val="right" w:leader="dot" w:pos="4310"/>
        </w:tabs>
        <w:rPr>
          <w:noProof/>
        </w:rPr>
      </w:pPr>
      <w:r>
        <w:rPr>
          <w:noProof/>
        </w:rPr>
        <w:t>$$TEXT^MXMLDOM, 581</w:t>
      </w:r>
    </w:p>
    <w:p w:rsidR="00EE31EC" w:rsidRDefault="00EE31EC">
      <w:pPr>
        <w:pStyle w:val="Index3"/>
        <w:tabs>
          <w:tab w:val="right" w:leader="dot" w:pos="4310"/>
        </w:tabs>
        <w:rPr>
          <w:noProof/>
        </w:rPr>
      </w:pPr>
      <w:r>
        <w:rPr>
          <w:noProof/>
        </w:rPr>
        <w:t>$$TF^XUAF4, 133</w:t>
      </w:r>
    </w:p>
    <w:p w:rsidR="00EE31EC" w:rsidRDefault="00EE31EC">
      <w:pPr>
        <w:pStyle w:val="Index3"/>
        <w:tabs>
          <w:tab w:val="right" w:leader="dot" w:pos="4310"/>
        </w:tabs>
        <w:rPr>
          <w:noProof/>
        </w:rPr>
      </w:pPr>
      <w:r>
        <w:rPr>
          <w:noProof/>
        </w:rPr>
        <w:t>$$TITLE^XLFSTR, 560</w:t>
      </w:r>
    </w:p>
    <w:p w:rsidR="00EE31EC" w:rsidRDefault="00EE31EC">
      <w:pPr>
        <w:pStyle w:val="Index3"/>
        <w:tabs>
          <w:tab w:val="right" w:leader="dot" w:pos="4310"/>
        </w:tabs>
        <w:rPr>
          <w:noProof/>
        </w:rPr>
      </w:pPr>
      <w:r>
        <w:rPr>
          <w:noProof/>
        </w:rPr>
        <w:t>$$TM^%ZTLOAD, 345</w:t>
      </w:r>
    </w:p>
    <w:p w:rsidR="00EE31EC" w:rsidRDefault="00EE31EC">
      <w:pPr>
        <w:pStyle w:val="Index3"/>
        <w:tabs>
          <w:tab w:val="right" w:leader="dot" w:pos="4310"/>
        </w:tabs>
        <w:rPr>
          <w:noProof/>
        </w:rPr>
      </w:pPr>
      <w:r>
        <w:rPr>
          <w:noProof/>
        </w:rPr>
        <w:lastRenderedPageBreak/>
        <w:t>$$TRIM^XLFSTR, 561</w:t>
      </w:r>
    </w:p>
    <w:p w:rsidR="00EE31EC" w:rsidRDefault="00EE31EC">
      <w:pPr>
        <w:pStyle w:val="Index3"/>
        <w:tabs>
          <w:tab w:val="right" w:leader="dot" w:pos="4310"/>
        </w:tabs>
        <w:rPr>
          <w:noProof/>
        </w:rPr>
      </w:pPr>
      <w:r>
        <w:rPr>
          <w:noProof/>
        </w:rPr>
        <w:t>$$TYPE^XPDMENU, 212</w:t>
      </w:r>
    </w:p>
    <w:p w:rsidR="00EE31EC" w:rsidRDefault="00EE31EC">
      <w:pPr>
        <w:pStyle w:val="Index3"/>
        <w:tabs>
          <w:tab w:val="right" w:leader="dot" w:pos="4310"/>
        </w:tabs>
        <w:rPr>
          <w:noProof/>
        </w:rPr>
      </w:pPr>
      <w:r>
        <w:rPr>
          <w:noProof/>
        </w:rPr>
        <w:t>$$TYPE^XPDPROT, 217</w:t>
      </w:r>
    </w:p>
    <w:p w:rsidR="00EE31EC" w:rsidRDefault="00EE31EC">
      <w:pPr>
        <w:pStyle w:val="Index3"/>
        <w:tabs>
          <w:tab w:val="right" w:leader="dot" w:pos="4310"/>
        </w:tabs>
        <w:rPr>
          <w:noProof/>
        </w:rPr>
      </w:pPr>
      <w:r>
        <w:rPr>
          <w:noProof/>
        </w:rPr>
        <w:t>$$TZ^XLFDT, 522</w:t>
      </w:r>
    </w:p>
    <w:p w:rsidR="00EE31EC" w:rsidRDefault="00EE31EC">
      <w:pPr>
        <w:pStyle w:val="Index3"/>
        <w:tabs>
          <w:tab w:val="right" w:leader="dot" w:pos="4310"/>
        </w:tabs>
        <w:rPr>
          <w:noProof/>
        </w:rPr>
      </w:pPr>
      <w:r>
        <w:rPr>
          <w:noProof/>
        </w:rPr>
        <w:t>$$UP^XLFSTR, 562</w:t>
      </w:r>
    </w:p>
    <w:p w:rsidR="00EE31EC" w:rsidRDefault="00EE31EC">
      <w:pPr>
        <w:pStyle w:val="Index3"/>
        <w:tabs>
          <w:tab w:val="right" w:leader="dot" w:pos="4310"/>
        </w:tabs>
        <w:rPr>
          <w:noProof/>
        </w:rPr>
      </w:pPr>
      <w:r>
        <w:rPr>
          <w:noProof/>
        </w:rPr>
        <w:t>$$UPCP^XPDUTL, 200</w:t>
      </w:r>
    </w:p>
    <w:p w:rsidR="00EE31EC" w:rsidRDefault="00EE31EC">
      <w:pPr>
        <w:pStyle w:val="Index3"/>
        <w:tabs>
          <w:tab w:val="right" w:leader="dot" w:pos="4310"/>
        </w:tabs>
        <w:rPr>
          <w:noProof/>
        </w:rPr>
      </w:pPr>
      <w:r>
        <w:rPr>
          <w:noProof/>
        </w:rPr>
        <w:t>$$VALIDATE^XLFIPV, 570</w:t>
      </w:r>
    </w:p>
    <w:p w:rsidR="00EE31EC" w:rsidRDefault="00EE31EC">
      <w:pPr>
        <w:pStyle w:val="Index3"/>
        <w:tabs>
          <w:tab w:val="right" w:leader="dot" w:pos="4310"/>
        </w:tabs>
        <w:rPr>
          <w:noProof/>
        </w:rPr>
      </w:pPr>
      <w:r>
        <w:rPr>
          <w:noProof/>
        </w:rPr>
        <w:t>$$VALUE^MXMLDOM, 582</w:t>
      </w:r>
    </w:p>
    <w:p w:rsidR="00EE31EC" w:rsidRDefault="00EE31EC">
      <w:pPr>
        <w:pStyle w:val="Index3"/>
        <w:tabs>
          <w:tab w:val="right" w:leader="dot" w:pos="4310"/>
        </w:tabs>
        <w:rPr>
          <w:noProof/>
        </w:rPr>
      </w:pPr>
      <w:r>
        <w:rPr>
          <w:noProof/>
        </w:rPr>
        <w:t>$$VCD^XLFUTL, 566</w:t>
      </w:r>
    </w:p>
    <w:p w:rsidR="00EE31EC" w:rsidRDefault="00EE31EC">
      <w:pPr>
        <w:pStyle w:val="Index3"/>
        <w:tabs>
          <w:tab w:val="right" w:leader="dot" w:pos="4310"/>
        </w:tabs>
        <w:rPr>
          <w:noProof/>
        </w:rPr>
      </w:pPr>
      <w:r>
        <w:rPr>
          <w:noProof/>
        </w:rPr>
        <w:t>$$VDEA^XUSER, 479</w:t>
      </w:r>
    </w:p>
    <w:p w:rsidR="00EE31EC" w:rsidRDefault="00EE31EC">
      <w:pPr>
        <w:pStyle w:val="Index3"/>
        <w:tabs>
          <w:tab w:val="right" w:leader="dot" w:pos="4310"/>
        </w:tabs>
        <w:rPr>
          <w:noProof/>
        </w:rPr>
      </w:pPr>
      <w:r>
        <w:rPr>
          <w:noProof/>
        </w:rPr>
        <w:t>$$VER^XPDUTL, 200</w:t>
      </w:r>
    </w:p>
    <w:p w:rsidR="00EE31EC" w:rsidRDefault="00EE31EC">
      <w:pPr>
        <w:pStyle w:val="Index3"/>
        <w:tabs>
          <w:tab w:val="right" w:leader="dot" w:pos="4310"/>
        </w:tabs>
        <w:rPr>
          <w:noProof/>
        </w:rPr>
      </w:pPr>
      <w:r>
        <w:rPr>
          <w:noProof/>
        </w:rPr>
        <w:t>$$VERCP^XPDUTL, 201</w:t>
      </w:r>
    </w:p>
    <w:p w:rsidR="00EE31EC" w:rsidRDefault="00EE31EC">
      <w:pPr>
        <w:pStyle w:val="Index3"/>
        <w:tabs>
          <w:tab w:val="right" w:leader="dot" w:pos="4310"/>
        </w:tabs>
        <w:rPr>
          <w:noProof/>
        </w:rPr>
      </w:pPr>
      <w:r>
        <w:rPr>
          <w:noProof/>
        </w:rPr>
        <w:t>$$VERSION^%ZOSV, 268</w:t>
      </w:r>
    </w:p>
    <w:p w:rsidR="00EE31EC" w:rsidRDefault="00EE31EC">
      <w:pPr>
        <w:pStyle w:val="Index3"/>
        <w:tabs>
          <w:tab w:val="right" w:leader="dot" w:pos="4310"/>
        </w:tabs>
        <w:rPr>
          <w:noProof/>
        </w:rPr>
      </w:pPr>
      <w:r>
        <w:rPr>
          <w:noProof/>
        </w:rPr>
        <w:t>$$VERSION^XLFIPV, 571</w:t>
      </w:r>
    </w:p>
    <w:p w:rsidR="00EE31EC" w:rsidRDefault="00EE31EC">
      <w:pPr>
        <w:pStyle w:val="Index3"/>
        <w:tabs>
          <w:tab w:val="right" w:leader="dot" w:pos="4310"/>
        </w:tabs>
        <w:rPr>
          <w:noProof/>
        </w:rPr>
      </w:pPr>
      <w:r>
        <w:rPr>
          <w:noProof/>
        </w:rPr>
        <w:t>$$VERSION^XPDUTL, 201</w:t>
      </w:r>
    </w:p>
    <w:p w:rsidR="00EE31EC" w:rsidRDefault="00EE31EC">
      <w:pPr>
        <w:pStyle w:val="Index3"/>
        <w:tabs>
          <w:tab w:val="right" w:leader="dot" w:pos="4310"/>
        </w:tabs>
        <w:rPr>
          <w:noProof/>
        </w:rPr>
      </w:pPr>
      <w:r>
        <w:rPr>
          <w:noProof/>
        </w:rPr>
        <w:t>$$VOLUME^XLFMSMT, 552</w:t>
      </w:r>
    </w:p>
    <w:p w:rsidR="00EE31EC" w:rsidRDefault="00EE31EC">
      <w:pPr>
        <w:pStyle w:val="Index3"/>
        <w:tabs>
          <w:tab w:val="right" w:leader="dot" w:pos="4310"/>
        </w:tabs>
        <w:rPr>
          <w:noProof/>
        </w:rPr>
      </w:pPr>
      <w:r>
        <w:rPr>
          <w:noProof/>
        </w:rPr>
        <w:t>$$VPID^XUPS, 45</w:t>
      </w:r>
    </w:p>
    <w:p w:rsidR="00EE31EC" w:rsidRDefault="00EE31EC">
      <w:pPr>
        <w:pStyle w:val="Index3"/>
        <w:tabs>
          <w:tab w:val="right" w:leader="dot" w:pos="4310"/>
        </w:tabs>
        <w:rPr>
          <w:noProof/>
        </w:rPr>
      </w:pPr>
      <w:r>
        <w:rPr>
          <w:noProof/>
        </w:rPr>
        <w:t>$$WEIGHT^XLFMSMT, 553</w:t>
      </w:r>
    </w:p>
    <w:p w:rsidR="00EE31EC" w:rsidRDefault="00EE31EC">
      <w:pPr>
        <w:pStyle w:val="Index3"/>
        <w:tabs>
          <w:tab w:val="right" w:leader="dot" w:pos="4310"/>
        </w:tabs>
        <w:rPr>
          <w:noProof/>
        </w:rPr>
      </w:pPr>
      <w:r>
        <w:rPr>
          <w:noProof/>
        </w:rPr>
        <w:t>$$WHAT^XUAF4, 134</w:t>
      </w:r>
    </w:p>
    <w:p w:rsidR="00EE31EC" w:rsidRDefault="00EE31EC">
      <w:pPr>
        <w:pStyle w:val="Index3"/>
        <w:tabs>
          <w:tab w:val="right" w:leader="dot" w:pos="4310"/>
        </w:tabs>
        <w:rPr>
          <w:noProof/>
        </w:rPr>
      </w:pPr>
      <w:r>
        <w:rPr>
          <w:noProof/>
        </w:rPr>
        <w:t>$$WITHIN^XLFDT, 522</w:t>
      </w:r>
    </w:p>
    <w:p w:rsidR="00EE31EC" w:rsidRDefault="00EE31EC">
      <w:pPr>
        <w:pStyle w:val="Index3"/>
        <w:tabs>
          <w:tab w:val="right" w:leader="dot" w:pos="4310"/>
        </w:tabs>
        <w:rPr>
          <w:noProof/>
        </w:rPr>
      </w:pPr>
      <w:r>
        <w:rPr>
          <w:noProof/>
        </w:rPr>
        <w:t>$$WORKDAY^XUWORKDY, 230</w:t>
      </w:r>
    </w:p>
    <w:p w:rsidR="00EE31EC" w:rsidRDefault="00EE31EC">
      <w:pPr>
        <w:pStyle w:val="Index3"/>
        <w:tabs>
          <w:tab w:val="right" w:leader="dot" w:pos="4310"/>
        </w:tabs>
        <w:rPr>
          <w:noProof/>
        </w:rPr>
      </w:pPr>
      <w:r>
        <w:rPr>
          <w:noProof/>
        </w:rPr>
        <w:t>$$WORKPLUS^XUWORKDY, 231</w:t>
      </w:r>
    </w:p>
    <w:p w:rsidR="00EE31EC" w:rsidRDefault="00EE31EC">
      <w:pPr>
        <w:pStyle w:val="Index3"/>
        <w:tabs>
          <w:tab w:val="right" w:leader="dot" w:pos="4310"/>
        </w:tabs>
        <w:rPr>
          <w:noProof/>
        </w:rPr>
      </w:pPr>
      <w:r>
        <w:rPr>
          <w:noProof/>
        </w:rPr>
        <w:t>$$XMLHDR^MXMLUTL, 588</w:t>
      </w:r>
    </w:p>
    <w:p w:rsidR="00EE31EC" w:rsidRDefault="00EE31EC">
      <w:pPr>
        <w:pStyle w:val="Index3"/>
        <w:tabs>
          <w:tab w:val="right" w:leader="dot" w:pos="4310"/>
        </w:tabs>
        <w:rPr>
          <w:noProof/>
        </w:rPr>
      </w:pPr>
      <w:r>
        <w:rPr>
          <w:noProof/>
        </w:rPr>
        <w:t>^%ZIS, 58</w:t>
      </w:r>
    </w:p>
    <w:p w:rsidR="00EE31EC" w:rsidRDefault="00EE31EC">
      <w:pPr>
        <w:pStyle w:val="Index3"/>
        <w:tabs>
          <w:tab w:val="right" w:leader="dot" w:pos="4310"/>
        </w:tabs>
        <w:rPr>
          <w:noProof/>
        </w:rPr>
      </w:pPr>
      <w:r>
        <w:rPr>
          <w:noProof/>
        </w:rPr>
        <w:t>^%ZISC, 71</w:t>
      </w:r>
    </w:p>
    <w:p w:rsidR="00EE31EC" w:rsidRDefault="00EE31EC">
      <w:pPr>
        <w:pStyle w:val="Index3"/>
        <w:tabs>
          <w:tab w:val="right" w:leader="dot" w:pos="4310"/>
        </w:tabs>
        <w:rPr>
          <w:noProof/>
        </w:rPr>
      </w:pPr>
      <w:r>
        <w:rPr>
          <w:noProof/>
        </w:rPr>
        <w:t>^%ZTER, 97</w:t>
      </w:r>
    </w:p>
    <w:p w:rsidR="00EE31EC" w:rsidRDefault="00EE31EC">
      <w:pPr>
        <w:pStyle w:val="Index3"/>
        <w:tabs>
          <w:tab w:val="right" w:leader="dot" w:pos="4310"/>
        </w:tabs>
        <w:rPr>
          <w:noProof/>
        </w:rPr>
      </w:pPr>
      <w:r>
        <w:rPr>
          <w:noProof/>
        </w:rPr>
        <w:t>^%ZTLOAD, 325</w:t>
      </w:r>
    </w:p>
    <w:p w:rsidR="00EE31EC" w:rsidRDefault="00EE31EC">
      <w:pPr>
        <w:pStyle w:val="Index3"/>
        <w:tabs>
          <w:tab w:val="right" w:leader="dot" w:pos="4310"/>
        </w:tabs>
        <w:rPr>
          <w:noProof/>
        </w:rPr>
      </w:pPr>
      <w:r>
        <w:rPr>
          <w:noProof/>
        </w:rPr>
        <w:t>^XQDATE, 227</w:t>
      </w:r>
    </w:p>
    <w:p w:rsidR="00EE31EC" w:rsidRDefault="00EE31EC">
      <w:pPr>
        <w:pStyle w:val="Index3"/>
        <w:tabs>
          <w:tab w:val="right" w:leader="dot" w:pos="4310"/>
        </w:tabs>
        <w:rPr>
          <w:noProof/>
        </w:rPr>
      </w:pPr>
      <w:r>
        <w:rPr>
          <w:noProof/>
        </w:rPr>
        <w:t>^XUP, 276</w:t>
      </w:r>
    </w:p>
    <w:p w:rsidR="00EE31EC" w:rsidRDefault="00EE31EC">
      <w:pPr>
        <w:pStyle w:val="Index3"/>
        <w:tabs>
          <w:tab w:val="right" w:leader="dot" w:pos="4310"/>
        </w:tabs>
        <w:rPr>
          <w:noProof/>
        </w:rPr>
      </w:pPr>
      <w:r>
        <w:rPr>
          <w:noProof/>
        </w:rPr>
        <w:t>^XUS, 276</w:t>
      </w:r>
    </w:p>
    <w:p w:rsidR="00EE31EC" w:rsidRDefault="00EE31EC">
      <w:pPr>
        <w:pStyle w:val="Index3"/>
        <w:tabs>
          <w:tab w:val="right" w:leader="dot" w:pos="4310"/>
        </w:tabs>
        <w:rPr>
          <w:noProof/>
        </w:rPr>
      </w:pPr>
      <w:r>
        <w:rPr>
          <w:noProof/>
        </w:rPr>
        <w:t>^XUSCLEAN, 277</w:t>
      </w:r>
    </w:p>
    <w:p w:rsidR="00EE31EC" w:rsidRDefault="00EE31EC">
      <w:pPr>
        <w:pStyle w:val="Index3"/>
        <w:tabs>
          <w:tab w:val="right" w:leader="dot" w:pos="4310"/>
        </w:tabs>
        <w:rPr>
          <w:noProof/>
        </w:rPr>
      </w:pPr>
      <w:r>
        <w:rPr>
          <w:noProof/>
        </w:rPr>
        <w:t>^XUVERIFY, 296</w:t>
      </w:r>
    </w:p>
    <w:p w:rsidR="00EE31EC" w:rsidRDefault="00EE31EC">
      <w:pPr>
        <w:pStyle w:val="Index3"/>
        <w:tabs>
          <w:tab w:val="right" w:leader="dot" w:pos="4310"/>
        </w:tabs>
        <w:rPr>
          <w:noProof/>
        </w:rPr>
      </w:pPr>
      <w:r>
        <w:rPr>
          <w:noProof/>
        </w:rPr>
        <w:t>^XUWORKDY, 227</w:t>
      </w:r>
    </w:p>
    <w:p w:rsidR="00EE31EC" w:rsidRDefault="00EE31EC">
      <w:pPr>
        <w:pStyle w:val="Index3"/>
        <w:tabs>
          <w:tab w:val="right" w:leader="dot" w:pos="4310"/>
        </w:tabs>
        <w:rPr>
          <w:noProof/>
        </w:rPr>
      </w:pPr>
      <w:r>
        <w:rPr>
          <w:noProof/>
        </w:rPr>
        <w:t>^ZU, 277</w:t>
      </w:r>
    </w:p>
    <w:p w:rsidR="00EE31EC" w:rsidRDefault="00EE31EC">
      <w:pPr>
        <w:pStyle w:val="Index3"/>
        <w:tabs>
          <w:tab w:val="right" w:leader="dot" w:pos="4310"/>
        </w:tabs>
        <w:rPr>
          <w:noProof/>
        </w:rPr>
      </w:pPr>
      <w:r>
        <w:rPr>
          <w:noProof/>
        </w:rPr>
        <w:t>ACTION^XQALERT, 22</w:t>
      </w:r>
    </w:p>
    <w:p w:rsidR="00EE31EC" w:rsidRDefault="00EE31EC">
      <w:pPr>
        <w:pStyle w:val="Index3"/>
        <w:tabs>
          <w:tab w:val="right" w:leader="dot" w:pos="4310"/>
        </w:tabs>
        <w:rPr>
          <w:noProof/>
        </w:rPr>
      </w:pPr>
      <w:r>
        <w:rPr>
          <w:noProof/>
        </w:rPr>
        <w:t>ACTION^XQH4, 110</w:t>
      </w:r>
    </w:p>
    <w:p w:rsidR="00EE31EC" w:rsidRDefault="00EE31EC">
      <w:pPr>
        <w:pStyle w:val="Index3"/>
        <w:tabs>
          <w:tab w:val="right" w:leader="dot" w:pos="4310"/>
        </w:tabs>
        <w:rPr>
          <w:noProof/>
        </w:rPr>
      </w:pPr>
      <w:r>
        <w:rPr>
          <w:noProof/>
        </w:rPr>
        <w:t>ADD^XPAR, 401</w:t>
      </w:r>
    </w:p>
    <w:p w:rsidR="00EE31EC" w:rsidRDefault="00EE31EC">
      <w:pPr>
        <w:pStyle w:val="Index3"/>
        <w:tabs>
          <w:tab w:val="right" w:leader="dot" w:pos="4310"/>
        </w:tabs>
        <w:rPr>
          <w:noProof/>
        </w:rPr>
      </w:pPr>
      <w:r>
        <w:rPr>
          <w:noProof/>
        </w:rPr>
        <w:t>ADDPAT^XULMU, 205</w:t>
      </w:r>
    </w:p>
    <w:p w:rsidR="00EE31EC" w:rsidRDefault="00EE31EC">
      <w:pPr>
        <w:pStyle w:val="Index3"/>
        <w:tabs>
          <w:tab w:val="right" w:leader="dot" w:pos="4310"/>
        </w:tabs>
        <w:rPr>
          <w:noProof/>
        </w:rPr>
      </w:pPr>
      <w:r>
        <w:rPr>
          <w:noProof/>
        </w:rPr>
        <w:t>AHISTORY^XQALBUTL, 13</w:t>
      </w:r>
    </w:p>
    <w:p w:rsidR="00EE31EC" w:rsidRDefault="00EE31EC">
      <w:pPr>
        <w:pStyle w:val="Index3"/>
        <w:tabs>
          <w:tab w:val="right" w:leader="dot" w:pos="4310"/>
        </w:tabs>
        <w:rPr>
          <w:noProof/>
        </w:rPr>
      </w:pPr>
      <w:r>
        <w:rPr>
          <w:noProof/>
        </w:rPr>
        <w:t>ALERTDAT^XQALBUTL, 15</w:t>
      </w:r>
    </w:p>
    <w:p w:rsidR="00EE31EC" w:rsidRDefault="00EE31EC">
      <w:pPr>
        <w:pStyle w:val="Index3"/>
        <w:tabs>
          <w:tab w:val="right" w:leader="dot" w:pos="4310"/>
        </w:tabs>
        <w:rPr>
          <w:noProof/>
        </w:rPr>
      </w:pPr>
      <w:r>
        <w:rPr>
          <w:noProof/>
        </w:rPr>
        <w:t>BLDLST^XPAREDIT, 410</w:t>
      </w:r>
    </w:p>
    <w:p w:rsidR="00EE31EC" w:rsidRDefault="00EE31EC">
      <w:pPr>
        <w:pStyle w:val="Index3"/>
        <w:tabs>
          <w:tab w:val="right" w:leader="dot" w:pos="4310"/>
        </w:tabs>
        <w:rPr>
          <w:noProof/>
        </w:rPr>
      </w:pPr>
      <w:r>
        <w:rPr>
          <w:noProof/>
        </w:rPr>
        <w:t>BMES^XPDUTL, 192</w:t>
      </w:r>
    </w:p>
    <w:p w:rsidR="00EE31EC" w:rsidRDefault="00EE31EC">
      <w:pPr>
        <w:pStyle w:val="Index3"/>
        <w:tabs>
          <w:tab w:val="right" w:leader="dot" w:pos="4310"/>
        </w:tabs>
        <w:rPr>
          <w:noProof/>
        </w:rPr>
      </w:pPr>
      <w:r>
        <w:rPr>
          <w:noProof/>
        </w:rPr>
        <w:t>CALL^%ZISTCP, 79</w:t>
      </w:r>
    </w:p>
    <w:p w:rsidR="00EE31EC" w:rsidRDefault="00EE31EC">
      <w:pPr>
        <w:pStyle w:val="Index3"/>
        <w:tabs>
          <w:tab w:val="right" w:leader="dot" w:pos="4310"/>
        </w:tabs>
        <w:rPr>
          <w:noProof/>
        </w:rPr>
      </w:pPr>
      <w:r>
        <w:rPr>
          <w:noProof/>
        </w:rPr>
        <w:t>CCODE^XIPUTIL, 3</w:t>
      </w:r>
    </w:p>
    <w:p w:rsidR="00EE31EC" w:rsidRDefault="00EE31EC">
      <w:pPr>
        <w:pStyle w:val="Index3"/>
        <w:tabs>
          <w:tab w:val="right" w:leader="dot" w:pos="4310"/>
        </w:tabs>
        <w:rPr>
          <w:noProof/>
        </w:rPr>
      </w:pPr>
      <w:r>
        <w:rPr>
          <w:noProof/>
        </w:rPr>
        <w:t>CDSYS^XUAF4, 121</w:t>
      </w:r>
    </w:p>
    <w:p w:rsidR="00EE31EC" w:rsidRDefault="00EE31EC">
      <w:pPr>
        <w:pStyle w:val="Index3"/>
        <w:tabs>
          <w:tab w:val="right" w:leader="dot" w:pos="4310"/>
        </w:tabs>
        <w:rPr>
          <w:noProof/>
        </w:rPr>
      </w:pPr>
      <w:r>
        <w:rPr>
          <w:noProof/>
        </w:rPr>
        <w:t>CHG^XPAR, 402</w:t>
      </w:r>
    </w:p>
    <w:p w:rsidR="00EE31EC" w:rsidRDefault="00EE31EC">
      <w:pPr>
        <w:pStyle w:val="Index3"/>
        <w:tabs>
          <w:tab w:val="right" w:leader="dot" w:pos="4310"/>
        </w:tabs>
        <w:rPr>
          <w:noProof/>
        </w:rPr>
      </w:pPr>
      <w:r>
        <w:rPr>
          <w:noProof/>
        </w:rPr>
        <w:t>CHGA^XGF, 485</w:t>
      </w:r>
    </w:p>
    <w:p w:rsidR="00EE31EC" w:rsidRDefault="00EE31EC">
      <w:pPr>
        <w:pStyle w:val="Index3"/>
        <w:tabs>
          <w:tab w:val="right" w:leader="dot" w:pos="4310"/>
        </w:tabs>
        <w:rPr>
          <w:noProof/>
        </w:rPr>
      </w:pPr>
      <w:r>
        <w:rPr>
          <w:noProof/>
        </w:rPr>
        <w:t>CHILDREN^XUAF4, 122</w:t>
      </w:r>
    </w:p>
    <w:p w:rsidR="00EE31EC" w:rsidRDefault="00EE31EC">
      <w:pPr>
        <w:pStyle w:val="Index3"/>
        <w:tabs>
          <w:tab w:val="right" w:leader="dot" w:pos="4310"/>
        </w:tabs>
        <w:rPr>
          <w:noProof/>
        </w:rPr>
      </w:pPr>
      <w:r>
        <w:rPr>
          <w:noProof/>
        </w:rPr>
        <w:t>CLEAN^XGF, 486</w:t>
      </w:r>
    </w:p>
    <w:p w:rsidR="00EE31EC" w:rsidRDefault="00EE31EC">
      <w:pPr>
        <w:pStyle w:val="Index3"/>
        <w:tabs>
          <w:tab w:val="right" w:leader="dot" w:pos="4310"/>
        </w:tabs>
        <w:rPr>
          <w:noProof/>
        </w:rPr>
      </w:pPr>
      <w:r>
        <w:rPr>
          <w:noProof/>
        </w:rPr>
        <w:t>CLEANUP^XULMU, 202</w:t>
      </w:r>
    </w:p>
    <w:p w:rsidR="00EE31EC" w:rsidRDefault="00EE31EC">
      <w:pPr>
        <w:pStyle w:val="Index3"/>
        <w:tabs>
          <w:tab w:val="right" w:leader="dot" w:pos="4310"/>
        </w:tabs>
        <w:rPr>
          <w:noProof/>
        </w:rPr>
      </w:pPr>
      <w:r>
        <w:rPr>
          <w:noProof/>
        </w:rPr>
        <w:t>CLEAR^XGF, 487</w:t>
      </w:r>
    </w:p>
    <w:p w:rsidR="00EE31EC" w:rsidRDefault="00EE31EC">
      <w:pPr>
        <w:pStyle w:val="Index3"/>
        <w:tabs>
          <w:tab w:val="right" w:leader="dot" w:pos="4310"/>
        </w:tabs>
        <w:rPr>
          <w:noProof/>
        </w:rPr>
      </w:pPr>
      <w:r>
        <w:rPr>
          <w:noProof/>
        </w:rPr>
        <w:lastRenderedPageBreak/>
        <w:t>CLOSE^%ZISH, 112</w:t>
      </w:r>
    </w:p>
    <w:p w:rsidR="00EE31EC" w:rsidRDefault="00EE31EC">
      <w:pPr>
        <w:pStyle w:val="Index3"/>
        <w:tabs>
          <w:tab w:val="right" w:leader="dot" w:pos="4310"/>
        </w:tabs>
        <w:rPr>
          <w:noProof/>
        </w:rPr>
      </w:pPr>
      <w:r>
        <w:rPr>
          <w:noProof/>
        </w:rPr>
        <w:t>CLOSE^%ZISTCP, 80</w:t>
      </w:r>
    </w:p>
    <w:p w:rsidR="00EE31EC" w:rsidRDefault="00EE31EC">
      <w:pPr>
        <w:pStyle w:val="Index3"/>
        <w:tabs>
          <w:tab w:val="right" w:leader="dot" w:pos="4310"/>
        </w:tabs>
        <w:rPr>
          <w:noProof/>
        </w:rPr>
      </w:pPr>
      <w:r>
        <w:rPr>
          <w:noProof/>
        </w:rPr>
        <w:t>CLOSE^%ZISUTL, 81</w:t>
      </w:r>
    </w:p>
    <w:p w:rsidR="00EE31EC" w:rsidRDefault="00EE31EC">
      <w:pPr>
        <w:pStyle w:val="Index3"/>
        <w:tabs>
          <w:tab w:val="right" w:leader="dot" w:pos="4310"/>
        </w:tabs>
        <w:rPr>
          <w:noProof/>
        </w:rPr>
      </w:pPr>
      <w:r>
        <w:rPr>
          <w:noProof/>
        </w:rPr>
        <w:t>CMNT^MXMLDOM, 578</w:t>
      </w:r>
    </w:p>
    <w:p w:rsidR="00EE31EC" w:rsidRDefault="00EE31EC">
      <w:pPr>
        <w:pStyle w:val="Index3"/>
        <w:tabs>
          <w:tab w:val="right" w:leader="dot" w:pos="4310"/>
        </w:tabs>
        <w:rPr>
          <w:noProof/>
        </w:rPr>
      </w:pPr>
      <w:r w:rsidRPr="007B182B">
        <w:rPr>
          <w:smallCaps/>
          <w:noProof/>
        </w:rPr>
        <w:t>D</w:t>
      </w:r>
      <w:r>
        <w:rPr>
          <w:noProof/>
        </w:rPr>
        <w:t>E^XUSHSHP, 93</w:t>
      </w:r>
    </w:p>
    <w:p w:rsidR="00EE31EC" w:rsidRDefault="00EE31EC">
      <w:pPr>
        <w:pStyle w:val="Index3"/>
        <w:tabs>
          <w:tab w:val="right" w:leader="dot" w:pos="4310"/>
        </w:tabs>
        <w:rPr>
          <w:noProof/>
        </w:rPr>
      </w:pPr>
      <w:r>
        <w:rPr>
          <w:noProof/>
        </w:rPr>
        <w:t>DEL^XPAR, 402</w:t>
      </w:r>
    </w:p>
    <w:p w:rsidR="00EE31EC" w:rsidRDefault="00EE31EC">
      <w:pPr>
        <w:pStyle w:val="Index3"/>
        <w:tabs>
          <w:tab w:val="right" w:leader="dot" w:pos="4310"/>
        </w:tabs>
        <w:rPr>
          <w:noProof/>
        </w:rPr>
      </w:pPr>
      <w:r>
        <w:rPr>
          <w:noProof/>
        </w:rPr>
        <w:t>DEL^XPDKEY, 269</w:t>
      </w:r>
    </w:p>
    <w:p w:rsidR="00EE31EC" w:rsidRDefault="00EE31EC">
      <w:pPr>
        <w:pStyle w:val="Index3"/>
        <w:tabs>
          <w:tab w:val="right" w:leader="dot" w:pos="4310"/>
        </w:tabs>
        <w:rPr>
          <w:noProof/>
        </w:rPr>
      </w:pPr>
      <w:r>
        <w:rPr>
          <w:noProof/>
        </w:rPr>
        <w:t>DELETE^MXMLDOM, 578</w:t>
      </w:r>
    </w:p>
    <w:p w:rsidR="00EE31EC" w:rsidRDefault="00EE31EC">
      <w:pPr>
        <w:pStyle w:val="Index3"/>
        <w:tabs>
          <w:tab w:val="right" w:leader="dot" w:pos="4310"/>
        </w:tabs>
        <w:rPr>
          <w:noProof/>
        </w:rPr>
      </w:pPr>
      <w:r>
        <w:rPr>
          <w:noProof/>
        </w:rPr>
        <w:t>DELETE^XQALERT, 23</w:t>
      </w:r>
    </w:p>
    <w:p w:rsidR="00EE31EC" w:rsidRDefault="00EE31EC">
      <w:pPr>
        <w:pStyle w:val="Index3"/>
        <w:tabs>
          <w:tab w:val="right" w:leader="dot" w:pos="4310"/>
        </w:tabs>
        <w:rPr>
          <w:noProof/>
        </w:rPr>
      </w:pPr>
      <w:r>
        <w:rPr>
          <w:noProof/>
        </w:rPr>
        <w:t>DELETEA^XQALERT, 24</w:t>
      </w:r>
    </w:p>
    <w:p w:rsidR="00EE31EC" w:rsidRDefault="00EE31EC">
      <w:pPr>
        <w:pStyle w:val="Index3"/>
        <w:tabs>
          <w:tab w:val="right" w:leader="dot" w:pos="4310"/>
        </w:tabs>
        <w:rPr>
          <w:noProof/>
        </w:rPr>
      </w:pPr>
      <w:r>
        <w:rPr>
          <w:noProof/>
        </w:rPr>
        <w:t>DELSTAT^XQALBUTL, 16</w:t>
      </w:r>
    </w:p>
    <w:p w:rsidR="00EE31EC" w:rsidRDefault="00EE31EC">
      <w:pPr>
        <w:pStyle w:val="Index3"/>
        <w:tabs>
          <w:tab w:val="right" w:leader="dot" w:pos="4310"/>
        </w:tabs>
        <w:rPr>
          <w:noProof/>
        </w:rPr>
      </w:pPr>
      <w:r>
        <w:rPr>
          <w:noProof/>
        </w:rPr>
        <w:t>DESC^%ZTLOAD, 333</w:t>
      </w:r>
    </w:p>
    <w:p w:rsidR="00EE31EC" w:rsidRDefault="00EE31EC">
      <w:pPr>
        <w:pStyle w:val="Index3"/>
        <w:tabs>
          <w:tab w:val="right" w:leader="dot" w:pos="4310"/>
        </w:tabs>
        <w:rPr>
          <w:noProof/>
        </w:rPr>
      </w:pPr>
      <w:r>
        <w:rPr>
          <w:noProof/>
        </w:rPr>
        <w:t>DEVICE^XUDHGUI, 55</w:t>
      </w:r>
    </w:p>
    <w:p w:rsidR="00EE31EC" w:rsidRDefault="00EE31EC">
      <w:pPr>
        <w:pStyle w:val="Index3"/>
        <w:tabs>
          <w:tab w:val="right" w:leader="dot" w:pos="4310"/>
        </w:tabs>
        <w:rPr>
          <w:noProof/>
        </w:rPr>
      </w:pPr>
      <w:r>
        <w:rPr>
          <w:noProof/>
        </w:rPr>
        <w:t>DISP^XQORM1, 463</w:t>
      </w:r>
    </w:p>
    <w:p w:rsidR="00EE31EC" w:rsidRDefault="00EE31EC">
      <w:pPr>
        <w:pStyle w:val="Index3"/>
        <w:tabs>
          <w:tab w:val="right" w:leader="dot" w:pos="4310"/>
        </w:tabs>
        <w:rPr>
          <w:noProof/>
        </w:rPr>
      </w:pPr>
      <w:r>
        <w:rPr>
          <w:noProof/>
        </w:rPr>
        <w:t>DISP^XUTMOPT, 322</w:t>
      </w:r>
    </w:p>
    <w:p w:rsidR="00EE31EC" w:rsidRDefault="00EE31EC">
      <w:pPr>
        <w:pStyle w:val="Index3"/>
        <w:tabs>
          <w:tab w:val="right" w:leader="dot" w:pos="4310"/>
        </w:tabs>
        <w:rPr>
          <w:noProof/>
        </w:rPr>
      </w:pPr>
      <w:r w:rsidRPr="007B182B">
        <w:rPr>
          <w:noProof/>
          <w:kern w:val="2"/>
        </w:rPr>
        <w:t>DK^XTLKMGR</w:t>
      </w:r>
      <w:r>
        <w:rPr>
          <w:noProof/>
        </w:rPr>
        <w:t>, 383</w:t>
      </w:r>
    </w:p>
    <w:p w:rsidR="00EE31EC" w:rsidRDefault="00EE31EC">
      <w:pPr>
        <w:pStyle w:val="Index3"/>
        <w:tabs>
          <w:tab w:val="right" w:leader="dot" w:pos="4310"/>
        </w:tabs>
        <w:rPr>
          <w:noProof/>
        </w:rPr>
      </w:pPr>
      <w:r w:rsidRPr="007B182B">
        <w:rPr>
          <w:noProof/>
          <w:kern w:val="2"/>
        </w:rPr>
        <w:t>DLL^XTLKMGR</w:t>
      </w:r>
      <w:r>
        <w:rPr>
          <w:noProof/>
        </w:rPr>
        <w:t>, 383</w:t>
      </w:r>
    </w:p>
    <w:p w:rsidR="00EE31EC" w:rsidRDefault="00EE31EC">
      <w:pPr>
        <w:pStyle w:val="Index3"/>
        <w:tabs>
          <w:tab w:val="right" w:leader="dot" w:pos="4310"/>
        </w:tabs>
        <w:rPr>
          <w:noProof/>
        </w:rPr>
      </w:pPr>
      <w:r>
        <w:rPr>
          <w:noProof/>
        </w:rPr>
        <w:t>DQ^%ZTLOAD, 334</w:t>
      </w:r>
    </w:p>
    <w:p w:rsidR="00EE31EC" w:rsidRDefault="00EE31EC">
      <w:pPr>
        <w:pStyle w:val="Index3"/>
        <w:tabs>
          <w:tab w:val="right" w:leader="dot" w:pos="4310"/>
        </w:tabs>
        <w:rPr>
          <w:noProof/>
        </w:rPr>
      </w:pPr>
      <w:r w:rsidRPr="007B182B">
        <w:rPr>
          <w:noProof/>
          <w:kern w:val="2"/>
        </w:rPr>
        <w:t>DSH^XTLKMGR</w:t>
      </w:r>
      <w:r>
        <w:rPr>
          <w:noProof/>
        </w:rPr>
        <w:t>, 384</w:t>
      </w:r>
    </w:p>
    <w:p w:rsidR="00EE31EC" w:rsidRDefault="00EE31EC">
      <w:pPr>
        <w:pStyle w:val="Index3"/>
        <w:tabs>
          <w:tab w:val="right" w:leader="dot" w:pos="4310"/>
        </w:tabs>
        <w:rPr>
          <w:noProof/>
        </w:rPr>
      </w:pPr>
      <w:r w:rsidRPr="007B182B">
        <w:rPr>
          <w:noProof/>
          <w:kern w:val="2"/>
        </w:rPr>
        <w:t>DSY^XTLKMGR</w:t>
      </w:r>
      <w:r>
        <w:rPr>
          <w:noProof/>
        </w:rPr>
        <w:t>, 384</w:t>
      </w:r>
    </w:p>
    <w:p w:rsidR="00EE31EC" w:rsidRDefault="00EE31EC">
      <w:pPr>
        <w:pStyle w:val="Index3"/>
        <w:tabs>
          <w:tab w:val="right" w:leader="dot" w:pos="4310"/>
        </w:tabs>
        <w:rPr>
          <w:noProof/>
        </w:rPr>
      </w:pPr>
      <w:r>
        <w:rPr>
          <w:noProof/>
        </w:rPr>
        <w:t>EDIT^XPAREDIT, 410</w:t>
      </w:r>
    </w:p>
    <w:p w:rsidR="00EE31EC" w:rsidRDefault="00EE31EC">
      <w:pPr>
        <w:pStyle w:val="Index3"/>
        <w:tabs>
          <w:tab w:val="right" w:leader="dot" w:pos="4310"/>
        </w:tabs>
        <w:rPr>
          <w:noProof/>
        </w:rPr>
      </w:pPr>
      <w:r>
        <w:rPr>
          <w:noProof/>
        </w:rPr>
        <w:t>EDIT^XUTMOPT, 323</w:t>
      </w:r>
    </w:p>
    <w:p w:rsidR="00EE31EC" w:rsidRDefault="00EE31EC">
      <w:pPr>
        <w:pStyle w:val="Index3"/>
        <w:tabs>
          <w:tab w:val="right" w:leader="dot" w:pos="4310"/>
        </w:tabs>
        <w:rPr>
          <w:noProof/>
        </w:rPr>
      </w:pPr>
      <w:r>
        <w:rPr>
          <w:noProof/>
        </w:rPr>
        <w:t>EDITPAR^XPAREDIT, 410</w:t>
      </w:r>
    </w:p>
    <w:p w:rsidR="00EE31EC" w:rsidRDefault="00EE31EC">
      <w:pPr>
        <w:pStyle w:val="Index3"/>
        <w:tabs>
          <w:tab w:val="right" w:leader="dot" w:pos="4310"/>
        </w:tabs>
        <w:rPr>
          <w:noProof/>
        </w:rPr>
      </w:pPr>
      <w:r>
        <w:rPr>
          <w:noProof/>
        </w:rPr>
        <w:t>EN^MXMLPRSE, 583</w:t>
      </w:r>
    </w:p>
    <w:p w:rsidR="00EE31EC" w:rsidRDefault="00EE31EC">
      <w:pPr>
        <w:pStyle w:val="Index3"/>
        <w:tabs>
          <w:tab w:val="right" w:leader="dot" w:pos="4310"/>
        </w:tabs>
        <w:rPr>
          <w:noProof/>
        </w:rPr>
      </w:pPr>
      <w:r>
        <w:rPr>
          <w:noProof/>
        </w:rPr>
        <w:t>EN^XDRMERG, 368</w:t>
      </w:r>
    </w:p>
    <w:p w:rsidR="00EE31EC" w:rsidRDefault="00EE31EC">
      <w:pPr>
        <w:pStyle w:val="Index3"/>
        <w:tabs>
          <w:tab w:val="right" w:leader="dot" w:pos="4310"/>
        </w:tabs>
        <w:rPr>
          <w:noProof/>
        </w:rPr>
      </w:pPr>
      <w:r>
        <w:rPr>
          <w:noProof/>
        </w:rPr>
        <w:t>EN^XPAR, 403</w:t>
      </w:r>
    </w:p>
    <w:p w:rsidR="00EE31EC" w:rsidRDefault="00EE31EC">
      <w:pPr>
        <w:pStyle w:val="Index3"/>
        <w:tabs>
          <w:tab w:val="right" w:leader="dot" w:pos="4310"/>
        </w:tabs>
        <w:rPr>
          <w:noProof/>
        </w:rPr>
      </w:pPr>
      <w:r>
        <w:rPr>
          <w:noProof/>
        </w:rPr>
        <w:t>EN^XPAREDIT, 411</w:t>
      </w:r>
    </w:p>
    <w:p w:rsidR="00EE31EC" w:rsidRDefault="00EE31EC">
      <w:pPr>
        <w:pStyle w:val="Index3"/>
        <w:tabs>
          <w:tab w:val="right" w:leader="dot" w:pos="4310"/>
        </w:tabs>
        <w:rPr>
          <w:noProof/>
        </w:rPr>
      </w:pPr>
      <w:r>
        <w:rPr>
          <w:noProof/>
        </w:rPr>
        <w:t>EN^XQH, 109</w:t>
      </w:r>
    </w:p>
    <w:p w:rsidR="00EE31EC" w:rsidRDefault="00EE31EC">
      <w:pPr>
        <w:pStyle w:val="Index3"/>
        <w:tabs>
          <w:tab w:val="right" w:leader="dot" w:pos="4310"/>
        </w:tabs>
        <w:rPr>
          <w:noProof/>
        </w:rPr>
      </w:pPr>
      <w:r>
        <w:rPr>
          <w:noProof/>
        </w:rPr>
        <w:t>EN^XQOR, 461</w:t>
      </w:r>
    </w:p>
    <w:p w:rsidR="00EE31EC" w:rsidRDefault="00EE31EC">
      <w:pPr>
        <w:pStyle w:val="Index3"/>
        <w:tabs>
          <w:tab w:val="right" w:leader="dot" w:pos="4310"/>
        </w:tabs>
        <w:rPr>
          <w:noProof/>
        </w:rPr>
      </w:pPr>
      <w:r>
        <w:rPr>
          <w:noProof/>
        </w:rPr>
        <w:t>EN^XQORM, 462</w:t>
      </w:r>
    </w:p>
    <w:p w:rsidR="00EE31EC" w:rsidRDefault="00EE31EC">
      <w:pPr>
        <w:pStyle w:val="Index3"/>
        <w:tabs>
          <w:tab w:val="right" w:leader="dot" w:pos="4310"/>
        </w:tabs>
        <w:rPr>
          <w:noProof/>
        </w:rPr>
      </w:pPr>
      <w:r>
        <w:rPr>
          <w:noProof/>
        </w:rPr>
        <w:t>EN^XUA4A71, 226</w:t>
      </w:r>
    </w:p>
    <w:p w:rsidR="00EE31EC" w:rsidRDefault="00EE31EC">
      <w:pPr>
        <w:pStyle w:val="Index3"/>
        <w:tabs>
          <w:tab w:val="right" w:leader="dot" w:pos="4310"/>
        </w:tabs>
        <w:rPr>
          <w:noProof/>
        </w:rPr>
      </w:pPr>
      <w:r w:rsidRPr="007B182B">
        <w:rPr>
          <w:smallCaps/>
          <w:noProof/>
        </w:rPr>
        <w:t>E</w:t>
      </w:r>
      <w:r>
        <w:rPr>
          <w:noProof/>
        </w:rPr>
        <w:t>N^XUSHSHP, 94</w:t>
      </w:r>
    </w:p>
    <w:p w:rsidR="00EE31EC" w:rsidRDefault="00EE31EC">
      <w:pPr>
        <w:pStyle w:val="Index3"/>
        <w:tabs>
          <w:tab w:val="right" w:leader="dot" w:pos="4310"/>
        </w:tabs>
        <w:rPr>
          <w:noProof/>
        </w:rPr>
      </w:pPr>
      <w:r>
        <w:rPr>
          <w:noProof/>
        </w:rPr>
        <w:t>EN^XUTMDEVQ, 314</w:t>
      </w:r>
    </w:p>
    <w:p w:rsidR="00EE31EC" w:rsidRDefault="00EE31EC">
      <w:pPr>
        <w:pStyle w:val="Index3"/>
        <w:tabs>
          <w:tab w:val="right" w:leader="dot" w:pos="4310"/>
        </w:tabs>
        <w:rPr>
          <w:noProof/>
        </w:rPr>
      </w:pPr>
      <w:r>
        <w:rPr>
          <w:noProof/>
        </w:rPr>
        <w:t>EN1^XQH, 109</w:t>
      </w:r>
    </w:p>
    <w:p w:rsidR="00EE31EC" w:rsidRDefault="00EE31EC">
      <w:pPr>
        <w:pStyle w:val="Index3"/>
        <w:tabs>
          <w:tab w:val="right" w:leader="dot" w:pos="4310"/>
        </w:tabs>
        <w:rPr>
          <w:noProof/>
        </w:rPr>
      </w:pPr>
      <w:r>
        <w:rPr>
          <w:noProof/>
        </w:rPr>
        <w:t>EN1^XQOR, 461</w:t>
      </w:r>
    </w:p>
    <w:p w:rsidR="00EE31EC" w:rsidRDefault="00EE31EC">
      <w:pPr>
        <w:pStyle w:val="Index3"/>
        <w:tabs>
          <w:tab w:val="right" w:leader="dot" w:pos="4310"/>
        </w:tabs>
        <w:rPr>
          <w:noProof/>
        </w:rPr>
      </w:pPr>
      <w:r>
        <w:rPr>
          <w:noProof/>
        </w:rPr>
        <w:t>ENDR^%ZISS, 73</w:t>
      </w:r>
    </w:p>
    <w:p w:rsidR="00EE31EC" w:rsidRDefault="00EE31EC">
      <w:pPr>
        <w:pStyle w:val="Index3"/>
        <w:tabs>
          <w:tab w:val="right" w:leader="dot" w:pos="4310"/>
        </w:tabs>
        <w:rPr>
          <w:noProof/>
        </w:rPr>
      </w:pPr>
      <w:r>
        <w:rPr>
          <w:noProof/>
        </w:rPr>
        <w:t>ENS^%ZISS, 74</w:t>
      </w:r>
    </w:p>
    <w:p w:rsidR="00EE31EC" w:rsidRDefault="00EE31EC">
      <w:pPr>
        <w:pStyle w:val="Index3"/>
        <w:tabs>
          <w:tab w:val="right" w:leader="dot" w:pos="4310"/>
        </w:tabs>
        <w:rPr>
          <w:noProof/>
        </w:rPr>
      </w:pPr>
      <w:r>
        <w:rPr>
          <w:noProof/>
        </w:rPr>
        <w:t>ENVAL^XPAR, 404</w:t>
      </w:r>
    </w:p>
    <w:p w:rsidR="00EE31EC" w:rsidRDefault="00EE31EC">
      <w:pPr>
        <w:pStyle w:val="Index3"/>
        <w:tabs>
          <w:tab w:val="right" w:leader="dot" w:pos="4310"/>
        </w:tabs>
        <w:rPr>
          <w:noProof/>
        </w:rPr>
      </w:pPr>
      <w:r>
        <w:rPr>
          <w:noProof/>
        </w:rPr>
        <w:t>EXIT^XPDID, 226</w:t>
      </w:r>
    </w:p>
    <w:p w:rsidR="00EE31EC" w:rsidRDefault="00EE31EC">
      <w:pPr>
        <w:pStyle w:val="Index3"/>
        <w:tabs>
          <w:tab w:val="right" w:leader="dot" w:pos="4310"/>
        </w:tabs>
        <w:rPr>
          <w:noProof/>
        </w:rPr>
      </w:pPr>
      <w:r>
        <w:rPr>
          <w:noProof/>
        </w:rPr>
        <w:t>F4^XUAF4, 123</w:t>
      </w:r>
    </w:p>
    <w:p w:rsidR="00EE31EC" w:rsidRDefault="00EE31EC">
      <w:pPr>
        <w:pStyle w:val="Index3"/>
        <w:tabs>
          <w:tab w:val="right" w:leader="dot" w:pos="4310"/>
        </w:tabs>
        <w:rPr>
          <w:noProof/>
        </w:rPr>
      </w:pPr>
      <w:r>
        <w:rPr>
          <w:noProof/>
        </w:rPr>
        <w:t>FIND^XPDPROT, 214</w:t>
      </w:r>
    </w:p>
    <w:p w:rsidR="00EE31EC" w:rsidRDefault="00EE31EC">
      <w:pPr>
        <w:pStyle w:val="Index3"/>
        <w:tabs>
          <w:tab w:val="right" w:leader="dot" w:pos="4310"/>
        </w:tabs>
        <w:rPr>
          <w:noProof/>
        </w:rPr>
      </w:pPr>
      <w:r>
        <w:rPr>
          <w:noProof/>
        </w:rPr>
        <w:t>FORWARD^XQALFWD, 37</w:t>
      </w:r>
    </w:p>
    <w:p w:rsidR="00EE31EC" w:rsidRDefault="00EE31EC">
      <w:pPr>
        <w:pStyle w:val="Index3"/>
        <w:tabs>
          <w:tab w:val="right" w:leader="dot" w:pos="4310"/>
        </w:tabs>
        <w:rPr>
          <w:noProof/>
        </w:rPr>
      </w:pPr>
      <w:r>
        <w:rPr>
          <w:noProof/>
        </w:rPr>
        <w:t>FRAME^XGF, 488</w:t>
      </w:r>
    </w:p>
    <w:p w:rsidR="00EE31EC" w:rsidRDefault="00EE31EC">
      <w:pPr>
        <w:pStyle w:val="Index3"/>
        <w:tabs>
          <w:tab w:val="right" w:leader="dot" w:pos="4310"/>
        </w:tabs>
        <w:rPr>
          <w:noProof/>
        </w:rPr>
      </w:pPr>
      <w:r>
        <w:rPr>
          <w:noProof/>
        </w:rPr>
        <w:t>GETACT^XQALERT, 25</w:t>
      </w:r>
    </w:p>
    <w:p w:rsidR="00EE31EC" w:rsidRDefault="00EE31EC">
      <w:pPr>
        <w:pStyle w:val="Index3"/>
        <w:tabs>
          <w:tab w:val="right" w:leader="dot" w:pos="4310"/>
        </w:tabs>
        <w:rPr>
          <w:noProof/>
        </w:rPr>
      </w:pPr>
      <w:r>
        <w:rPr>
          <w:noProof/>
        </w:rPr>
        <w:t>GETENT^XPAREDIT, 411</w:t>
      </w:r>
    </w:p>
    <w:p w:rsidR="00EE31EC" w:rsidRDefault="00EE31EC">
      <w:pPr>
        <w:pStyle w:val="Index3"/>
        <w:tabs>
          <w:tab w:val="right" w:leader="dot" w:pos="4310"/>
        </w:tabs>
        <w:rPr>
          <w:noProof/>
        </w:rPr>
      </w:pPr>
      <w:r>
        <w:rPr>
          <w:noProof/>
        </w:rPr>
        <w:t>GETENV^%ZOSV, 264</w:t>
      </w:r>
    </w:p>
    <w:p w:rsidR="00EE31EC" w:rsidRDefault="00EE31EC">
      <w:pPr>
        <w:pStyle w:val="Index3"/>
        <w:tabs>
          <w:tab w:val="right" w:leader="dot" w:pos="4310"/>
        </w:tabs>
        <w:rPr>
          <w:noProof/>
        </w:rPr>
      </w:pPr>
      <w:r>
        <w:rPr>
          <w:noProof/>
        </w:rPr>
        <w:t>GETIREF^XTID, 414</w:t>
      </w:r>
    </w:p>
    <w:p w:rsidR="00EE31EC" w:rsidRDefault="00EE31EC">
      <w:pPr>
        <w:pStyle w:val="Index3"/>
        <w:tabs>
          <w:tab w:val="right" w:leader="dot" w:pos="4310"/>
        </w:tabs>
        <w:rPr>
          <w:noProof/>
        </w:rPr>
      </w:pPr>
      <w:r>
        <w:rPr>
          <w:noProof/>
        </w:rPr>
        <w:t>GETLST^XPAR, 406</w:t>
      </w:r>
    </w:p>
    <w:p w:rsidR="00EE31EC" w:rsidRDefault="00EE31EC">
      <w:pPr>
        <w:pStyle w:val="Index3"/>
        <w:tabs>
          <w:tab w:val="right" w:leader="dot" w:pos="4310"/>
        </w:tabs>
        <w:rPr>
          <w:noProof/>
        </w:rPr>
      </w:pPr>
      <w:r>
        <w:rPr>
          <w:noProof/>
        </w:rPr>
        <w:t>GETPAR^XPAREDIT, 412</w:t>
      </w:r>
    </w:p>
    <w:p w:rsidR="00EE31EC" w:rsidRDefault="00EE31EC">
      <w:pPr>
        <w:pStyle w:val="Index3"/>
        <w:tabs>
          <w:tab w:val="right" w:leader="dot" w:pos="4310"/>
        </w:tabs>
        <w:rPr>
          <w:noProof/>
        </w:rPr>
      </w:pPr>
      <w:r>
        <w:rPr>
          <w:noProof/>
        </w:rPr>
        <w:t>GETWP^XPAR, 407</w:t>
      </w:r>
    </w:p>
    <w:p w:rsidR="00EE31EC" w:rsidRDefault="00EE31EC">
      <w:pPr>
        <w:pStyle w:val="Index3"/>
        <w:tabs>
          <w:tab w:val="right" w:leader="dot" w:pos="4310"/>
        </w:tabs>
        <w:rPr>
          <w:noProof/>
        </w:rPr>
      </w:pPr>
      <w:r>
        <w:rPr>
          <w:noProof/>
        </w:rPr>
        <w:t>GKILL^%ZISS, 78</w:t>
      </w:r>
    </w:p>
    <w:p w:rsidR="00EE31EC" w:rsidRDefault="00EE31EC">
      <w:pPr>
        <w:pStyle w:val="Index3"/>
        <w:tabs>
          <w:tab w:val="right" w:leader="dot" w:pos="4310"/>
        </w:tabs>
        <w:rPr>
          <w:noProof/>
        </w:rPr>
      </w:pPr>
      <w:r>
        <w:rPr>
          <w:noProof/>
        </w:rPr>
        <w:lastRenderedPageBreak/>
        <w:t>GSET^%ZISS, 78</w:t>
      </w:r>
    </w:p>
    <w:p w:rsidR="00EE31EC" w:rsidRDefault="00EE31EC">
      <w:pPr>
        <w:pStyle w:val="Index3"/>
        <w:tabs>
          <w:tab w:val="right" w:leader="dot" w:pos="4310"/>
        </w:tabs>
        <w:rPr>
          <w:noProof/>
        </w:rPr>
      </w:pPr>
      <w:r>
        <w:rPr>
          <w:noProof/>
        </w:rPr>
        <w:t>H^XUS, 277, 283</w:t>
      </w:r>
    </w:p>
    <w:p w:rsidR="00EE31EC" w:rsidRDefault="00EE31EC">
      <w:pPr>
        <w:pStyle w:val="Index3"/>
        <w:tabs>
          <w:tab w:val="right" w:leader="dot" w:pos="4310"/>
        </w:tabs>
        <w:rPr>
          <w:noProof/>
        </w:rPr>
      </w:pPr>
      <w:r w:rsidRPr="007B182B">
        <w:rPr>
          <w:smallCaps/>
          <w:noProof/>
        </w:rPr>
        <w:t>H</w:t>
      </w:r>
      <w:r>
        <w:rPr>
          <w:noProof/>
        </w:rPr>
        <w:t>ASH^XUSHSHP, 94</w:t>
      </w:r>
    </w:p>
    <w:p w:rsidR="00EE31EC" w:rsidRDefault="00EE31EC">
      <w:pPr>
        <w:pStyle w:val="Index3"/>
        <w:tabs>
          <w:tab w:val="right" w:leader="dot" w:pos="4310"/>
        </w:tabs>
        <w:rPr>
          <w:noProof/>
        </w:rPr>
      </w:pPr>
      <w:r>
        <w:rPr>
          <w:noProof/>
        </w:rPr>
        <w:t>HLP1^%ZIS, 68</w:t>
      </w:r>
    </w:p>
    <w:p w:rsidR="00EE31EC" w:rsidRDefault="00EE31EC">
      <w:pPr>
        <w:pStyle w:val="Index3"/>
        <w:tabs>
          <w:tab w:val="right" w:leader="dot" w:pos="4310"/>
        </w:tabs>
        <w:rPr>
          <w:noProof/>
        </w:rPr>
      </w:pPr>
      <w:r>
        <w:rPr>
          <w:noProof/>
        </w:rPr>
        <w:t>HLP2^%ZIS, 69</w:t>
      </w:r>
    </w:p>
    <w:p w:rsidR="00EE31EC" w:rsidRDefault="00EE31EC">
      <w:pPr>
        <w:pStyle w:val="Index3"/>
        <w:tabs>
          <w:tab w:val="right" w:leader="dot" w:pos="4310"/>
        </w:tabs>
        <w:rPr>
          <w:noProof/>
        </w:rPr>
      </w:pPr>
      <w:r>
        <w:rPr>
          <w:noProof/>
        </w:rPr>
        <w:t>HOME^%ZIS, 69</w:t>
      </w:r>
    </w:p>
    <w:p w:rsidR="00EE31EC" w:rsidRDefault="00EE31EC">
      <w:pPr>
        <w:pStyle w:val="Index3"/>
        <w:tabs>
          <w:tab w:val="right" w:leader="dot" w:pos="4310"/>
        </w:tabs>
        <w:rPr>
          <w:noProof/>
        </w:rPr>
      </w:pPr>
      <w:r>
        <w:rPr>
          <w:noProof/>
        </w:rPr>
        <w:t>INIT^XPDID, 225</w:t>
      </w:r>
    </w:p>
    <w:p w:rsidR="00EE31EC" w:rsidRDefault="00EE31EC">
      <w:pPr>
        <w:pStyle w:val="Index3"/>
        <w:tabs>
          <w:tab w:val="right" w:leader="dot" w:pos="4310"/>
        </w:tabs>
        <w:rPr>
          <w:noProof/>
        </w:rPr>
      </w:pPr>
      <w:r>
        <w:rPr>
          <w:noProof/>
        </w:rPr>
        <w:t>INITKB^XGF, 489</w:t>
      </w:r>
    </w:p>
    <w:p w:rsidR="00EE31EC" w:rsidRDefault="00EE31EC">
      <w:pPr>
        <w:pStyle w:val="Index3"/>
        <w:tabs>
          <w:tab w:val="right" w:leader="dot" w:pos="4310"/>
        </w:tabs>
        <w:rPr>
          <w:noProof/>
        </w:rPr>
      </w:pPr>
      <w:r>
        <w:rPr>
          <w:noProof/>
        </w:rPr>
        <w:t>IOXY^XGF, 489</w:t>
      </w:r>
    </w:p>
    <w:p w:rsidR="00EE31EC" w:rsidRDefault="00EE31EC">
      <w:pPr>
        <w:pStyle w:val="Index3"/>
        <w:tabs>
          <w:tab w:val="right" w:leader="dot" w:pos="4310"/>
        </w:tabs>
        <w:rPr>
          <w:noProof/>
        </w:rPr>
      </w:pPr>
      <w:r>
        <w:rPr>
          <w:noProof/>
        </w:rPr>
        <w:t>ISQED^%ZTLOAD, 334</w:t>
      </w:r>
    </w:p>
    <w:p w:rsidR="00EE31EC" w:rsidRDefault="00EE31EC">
      <w:pPr>
        <w:pStyle w:val="Index3"/>
        <w:tabs>
          <w:tab w:val="right" w:leader="dot" w:pos="4310"/>
        </w:tabs>
        <w:rPr>
          <w:noProof/>
        </w:rPr>
      </w:pPr>
      <w:r w:rsidRPr="007B182B">
        <w:rPr>
          <w:noProof/>
          <w:kern w:val="2"/>
        </w:rPr>
        <w:t>K^XTLKMGR</w:t>
      </w:r>
      <w:r>
        <w:rPr>
          <w:noProof/>
        </w:rPr>
        <w:t>, 385</w:t>
      </w:r>
    </w:p>
    <w:p w:rsidR="00EE31EC" w:rsidRDefault="00EE31EC">
      <w:pPr>
        <w:pStyle w:val="Index3"/>
        <w:tabs>
          <w:tab w:val="right" w:leader="dot" w:pos="4310"/>
        </w:tabs>
        <w:rPr>
          <w:noProof/>
        </w:rPr>
      </w:pPr>
      <w:r>
        <w:rPr>
          <w:noProof/>
        </w:rPr>
        <w:t>KILL^%ZISS, 79</w:t>
      </w:r>
    </w:p>
    <w:p w:rsidR="00EE31EC" w:rsidRDefault="00EE31EC">
      <w:pPr>
        <w:pStyle w:val="Index3"/>
        <w:tabs>
          <w:tab w:val="right" w:leader="dot" w:pos="4310"/>
        </w:tabs>
        <w:rPr>
          <w:noProof/>
        </w:rPr>
      </w:pPr>
      <w:r>
        <w:rPr>
          <w:noProof/>
        </w:rPr>
        <w:t>KILL^%ZTLOAD, 336</w:t>
      </w:r>
    </w:p>
    <w:p w:rsidR="00EE31EC" w:rsidRDefault="00EE31EC">
      <w:pPr>
        <w:pStyle w:val="Index3"/>
        <w:tabs>
          <w:tab w:val="right" w:leader="dot" w:pos="4310"/>
        </w:tabs>
        <w:rPr>
          <w:noProof/>
        </w:rPr>
      </w:pPr>
      <w:r>
        <w:rPr>
          <w:noProof/>
        </w:rPr>
        <w:t>KILL^XUSCLEAN, 289</w:t>
      </w:r>
    </w:p>
    <w:p w:rsidR="00EE31EC" w:rsidRDefault="00EE31EC">
      <w:pPr>
        <w:pStyle w:val="Index3"/>
        <w:tabs>
          <w:tab w:val="right" w:leader="dot" w:pos="4310"/>
        </w:tabs>
        <w:rPr>
          <w:noProof/>
        </w:rPr>
      </w:pPr>
      <w:r w:rsidRPr="007B182B">
        <w:rPr>
          <w:noProof/>
          <w:kern w:val="2"/>
        </w:rPr>
        <w:t>L^XTLKMGR</w:t>
      </w:r>
      <w:r>
        <w:rPr>
          <w:noProof/>
        </w:rPr>
        <w:t>, 385</w:t>
      </w:r>
    </w:p>
    <w:p w:rsidR="00EE31EC" w:rsidRDefault="00EE31EC">
      <w:pPr>
        <w:pStyle w:val="Index3"/>
        <w:tabs>
          <w:tab w:val="right" w:leader="dot" w:pos="4310"/>
        </w:tabs>
        <w:rPr>
          <w:noProof/>
        </w:rPr>
      </w:pPr>
      <w:r w:rsidRPr="007B182B">
        <w:rPr>
          <w:noProof/>
          <w:kern w:val="2"/>
        </w:rPr>
        <w:t>LKUP^XTLKMGR</w:t>
      </w:r>
      <w:r>
        <w:rPr>
          <w:noProof/>
        </w:rPr>
        <w:t>, 386</w:t>
      </w:r>
    </w:p>
    <w:p w:rsidR="00EE31EC" w:rsidRDefault="00EE31EC">
      <w:pPr>
        <w:pStyle w:val="Index3"/>
        <w:tabs>
          <w:tab w:val="right" w:leader="dot" w:pos="4310"/>
        </w:tabs>
        <w:rPr>
          <w:noProof/>
        </w:rPr>
      </w:pPr>
      <w:r>
        <w:rPr>
          <w:noProof/>
        </w:rPr>
        <w:t>LOGRSRC^%ZOSV, 264</w:t>
      </w:r>
    </w:p>
    <w:p w:rsidR="00EE31EC" w:rsidRDefault="00EE31EC">
      <w:pPr>
        <w:pStyle w:val="Index3"/>
        <w:tabs>
          <w:tab w:val="right" w:leader="dot" w:pos="4310"/>
        </w:tabs>
        <w:rPr>
          <w:noProof/>
        </w:rPr>
      </w:pPr>
      <w:r>
        <w:rPr>
          <w:noProof/>
        </w:rPr>
        <w:t>LOOKUP^XUAF4, 126</w:t>
      </w:r>
    </w:p>
    <w:p w:rsidR="00EE31EC" w:rsidRDefault="00EE31EC">
      <w:pPr>
        <w:pStyle w:val="Index3"/>
        <w:tabs>
          <w:tab w:val="right" w:leader="dot" w:pos="4310"/>
        </w:tabs>
        <w:rPr>
          <w:noProof/>
        </w:rPr>
      </w:pPr>
      <w:r>
        <w:rPr>
          <w:noProof/>
        </w:rPr>
        <w:t>MAIL^XLFNSLK, 89</w:t>
      </w:r>
    </w:p>
    <w:p w:rsidR="00EE31EC" w:rsidRDefault="00EE31EC">
      <w:pPr>
        <w:pStyle w:val="Index3"/>
        <w:tabs>
          <w:tab w:val="right" w:leader="dot" w:pos="4310"/>
        </w:tabs>
        <w:rPr>
          <w:noProof/>
        </w:rPr>
      </w:pPr>
      <w:r>
        <w:rPr>
          <w:noProof/>
        </w:rPr>
        <w:t>MES^XPDUTL, 195</w:t>
      </w:r>
    </w:p>
    <w:p w:rsidR="00EE31EC" w:rsidRDefault="00EE31EC">
      <w:pPr>
        <w:pStyle w:val="Index3"/>
        <w:tabs>
          <w:tab w:val="right" w:leader="dot" w:pos="4310"/>
        </w:tabs>
        <w:rPr>
          <w:noProof/>
        </w:rPr>
      </w:pPr>
      <w:r>
        <w:rPr>
          <w:noProof/>
        </w:rPr>
        <w:t>MSG^XQOR, 462</w:t>
      </w:r>
    </w:p>
    <w:p w:rsidR="00EE31EC" w:rsidRDefault="00EE31EC">
      <w:pPr>
        <w:pStyle w:val="Index3"/>
        <w:tabs>
          <w:tab w:val="right" w:leader="dot" w:pos="4310"/>
        </w:tabs>
        <w:rPr>
          <w:noProof/>
        </w:rPr>
      </w:pPr>
      <w:r>
        <w:rPr>
          <w:noProof/>
        </w:rPr>
        <w:t>NAMECOMP^XLFNAME, 240</w:t>
      </w:r>
    </w:p>
    <w:p w:rsidR="00EE31EC" w:rsidRDefault="00EE31EC">
      <w:pPr>
        <w:pStyle w:val="Index3"/>
        <w:tabs>
          <w:tab w:val="right" w:leader="dot" w:pos="4310"/>
        </w:tabs>
        <w:rPr>
          <w:noProof/>
        </w:rPr>
      </w:pPr>
      <w:r>
        <w:rPr>
          <w:noProof/>
        </w:rPr>
        <w:t>NDEL^XPAR, 408</w:t>
      </w:r>
    </w:p>
    <w:p w:rsidR="00EE31EC" w:rsidRDefault="00EE31EC">
      <w:pPr>
        <w:pStyle w:val="Index3"/>
        <w:tabs>
          <w:tab w:val="right" w:leader="dot" w:pos="4310"/>
        </w:tabs>
        <w:rPr>
          <w:noProof/>
        </w:rPr>
      </w:pPr>
      <w:r>
        <w:rPr>
          <w:noProof/>
        </w:rPr>
        <w:t>NOTIPURG^XQALBUTL, 17</w:t>
      </w:r>
    </w:p>
    <w:p w:rsidR="00EE31EC" w:rsidRDefault="00EE31EC">
      <w:pPr>
        <w:pStyle w:val="Index3"/>
        <w:tabs>
          <w:tab w:val="right" w:leader="dot" w:pos="4310"/>
        </w:tabs>
        <w:rPr>
          <w:noProof/>
        </w:rPr>
      </w:pPr>
      <w:r>
        <w:rPr>
          <w:noProof/>
        </w:rPr>
        <w:t>OP^XQ92, 218</w:t>
      </w:r>
    </w:p>
    <w:p w:rsidR="00EE31EC" w:rsidRDefault="00EE31EC">
      <w:pPr>
        <w:pStyle w:val="Index3"/>
        <w:tabs>
          <w:tab w:val="right" w:leader="dot" w:pos="4310"/>
        </w:tabs>
        <w:rPr>
          <w:noProof/>
        </w:rPr>
      </w:pPr>
      <w:r>
        <w:rPr>
          <w:noProof/>
        </w:rPr>
        <w:t>OP^XQCHK, 219</w:t>
      </w:r>
    </w:p>
    <w:p w:rsidR="00EE31EC" w:rsidRDefault="00EE31EC">
      <w:pPr>
        <w:pStyle w:val="Index3"/>
        <w:tabs>
          <w:tab w:val="right" w:leader="dot" w:pos="4310"/>
        </w:tabs>
        <w:rPr>
          <w:noProof/>
        </w:rPr>
      </w:pPr>
      <w:r>
        <w:rPr>
          <w:noProof/>
        </w:rPr>
        <w:t>OPEN^%ZISH, 118</w:t>
      </w:r>
    </w:p>
    <w:p w:rsidR="00EE31EC" w:rsidRDefault="00EE31EC">
      <w:pPr>
        <w:pStyle w:val="Index3"/>
        <w:tabs>
          <w:tab w:val="right" w:leader="dot" w:pos="4310"/>
        </w:tabs>
        <w:rPr>
          <w:noProof/>
        </w:rPr>
      </w:pPr>
      <w:r>
        <w:rPr>
          <w:noProof/>
        </w:rPr>
        <w:t>OPEN^%ZISUTL, 81</w:t>
      </w:r>
    </w:p>
    <w:p w:rsidR="00EE31EC" w:rsidRDefault="00EE31EC">
      <w:pPr>
        <w:pStyle w:val="Index3"/>
        <w:tabs>
          <w:tab w:val="right" w:leader="dot" w:pos="4310"/>
        </w:tabs>
        <w:rPr>
          <w:noProof/>
        </w:rPr>
      </w:pPr>
      <w:r>
        <w:rPr>
          <w:noProof/>
        </w:rPr>
        <w:t>OPKG^XUHUI, 101</w:t>
      </w:r>
    </w:p>
    <w:p w:rsidR="00EE31EC" w:rsidRDefault="00EE31EC">
      <w:pPr>
        <w:pStyle w:val="Index3"/>
        <w:tabs>
          <w:tab w:val="right" w:leader="dot" w:pos="4310"/>
        </w:tabs>
        <w:rPr>
          <w:noProof/>
        </w:rPr>
      </w:pPr>
      <w:r>
        <w:rPr>
          <w:noProof/>
        </w:rPr>
        <w:t>OPTION^%ZTLOAD, 337</w:t>
      </w:r>
    </w:p>
    <w:p w:rsidR="00EE31EC" w:rsidRDefault="00EE31EC">
      <w:pPr>
        <w:pStyle w:val="Index3"/>
        <w:tabs>
          <w:tab w:val="right" w:leader="dot" w:pos="4310"/>
        </w:tabs>
        <w:rPr>
          <w:noProof/>
        </w:rPr>
      </w:pPr>
      <w:r>
        <w:rPr>
          <w:noProof/>
        </w:rPr>
        <w:t>OPTSTAT^XUTMOPT, 323</w:t>
      </w:r>
    </w:p>
    <w:p w:rsidR="00EE31EC" w:rsidRDefault="00EE31EC">
      <w:pPr>
        <w:pStyle w:val="Index3"/>
        <w:tabs>
          <w:tab w:val="right" w:leader="dot" w:pos="4310"/>
        </w:tabs>
        <w:rPr>
          <w:noProof/>
        </w:rPr>
      </w:pPr>
      <w:r>
        <w:rPr>
          <w:noProof/>
        </w:rPr>
        <w:t>OUT^XPDMENU, 211</w:t>
      </w:r>
    </w:p>
    <w:p w:rsidR="00EE31EC" w:rsidRDefault="00EE31EC">
      <w:pPr>
        <w:pStyle w:val="Index3"/>
        <w:tabs>
          <w:tab w:val="right" w:leader="dot" w:pos="4310"/>
        </w:tabs>
        <w:rPr>
          <w:noProof/>
        </w:rPr>
      </w:pPr>
      <w:r>
        <w:rPr>
          <w:noProof/>
        </w:rPr>
        <w:t>OUT^XPDPROT, 215</w:t>
      </w:r>
    </w:p>
    <w:p w:rsidR="00EE31EC" w:rsidRDefault="00EE31EC">
      <w:pPr>
        <w:pStyle w:val="Index3"/>
        <w:tabs>
          <w:tab w:val="right" w:leader="dot" w:pos="4310"/>
        </w:tabs>
        <w:rPr>
          <w:noProof/>
        </w:rPr>
      </w:pPr>
      <w:r>
        <w:rPr>
          <w:noProof/>
        </w:rPr>
        <w:t>OWNSKEY^XUSRB, 271</w:t>
      </w:r>
    </w:p>
    <w:p w:rsidR="00EE31EC" w:rsidRDefault="00EE31EC">
      <w:pPr>
        <w:pStyle w:val="Index3"/>
        <w:tabs>
          <w:tab w:val="right" w:leader="dot" w:pos="4310"/>
        </w:tabs>
        <w:rPr>
          <w:noProof/>
        </w:rPr>
      </w:pPr>
      <w:r>
        <w:rPr>
          <w:noProof/>
        </w:rPr>
        <w:t>PARENT^XUAF4, 130</w:t>
      </w:r>
    </w:p>
    <w:p w:rsidR="00EE31EC" w:rsidRDefault="00EE31EC">
      <w:pPr>
        <w:pStyle w:val="Index3"/>
        <w:tabs>
          <w:tab w:val="right" w:leader="dot" w:pos="4310"/>
        </w:tabs>
        <w:rPr>
          <w:noProof/>
        </w:rPr>
      </w:pPr>
      <w:r>
        <w:rPr>
          <w:noProof/>
        </w:rPr>
        <w:t>PAT^XULMU, 205</w:t>
      </w:r>
    </w:p>
    <w:p w:rsidR="00EE31EC" w:rsidRDefault="00EE31EC">
      <w:pPr>
        <w:pStyle w:val="Index3"/>
        <w:tabs>
          <w:tab w:val="right" w:leader="dot" w:pos="4310"/>
        </w:tabs>
        <w:rPr>
          <w:noProof/>
        </w:rPr>
      </w:pPr>
      <w:r>
        <w:rPr>
          <w:noProof/>
        </w:rPr>
        <w:t>PATIENT^XQALERT, 26</w:t>
      </w:r>
    </w:p>
    <w:p w:rsidR="00EE31EC" w:rsidRDefault="00EE31EC">
      <w:pPr>
        <w:pStyle w:val="Index3"/>
        <w:tabs>
          <w:tab w:val="right" w:leader="dot" w:pos="4310"/>
        </w:tabs>
        <w:rPr>
          <w:noProof/>
        </w:rPr>
      </w:pPr>
      <w:r>
        <w:rPr>
          <w:noProof/>
        </w:rPr>
        <w:t>PCLEAR^%ZTLOAD, 337</w:t>
      </w:r>
    </w:p>
    <w:p w:rsidR="00EE31EC" w:rsidRDefault="00EE31EC">
      <w:pPr>
        <w:pStyle w:val="Index3"/>
        <w:tabs>
          <w:tab w:val="right" w:leader="dot" w:pos="4310"/>
        </w:tabs>
        <w:rPr>
          <w:noProof/>
        </w:rPr>
      </w:pPr>
      <w:r>
        <w:rPr>
          <w:noProof/>
        </w:rPr>
        <w:t>PKILL^%ZISP, 71</w:t>
      </w:r>
    </w:p>
    <w:p w:rsidR="00EE31EC" w:rsidRDefault="00EE31EC">
      <w:pPr>
        <w:pStyle w:val="Index3"/>
        <w:tabs>
          <w:tab w:val="right" w:leader="dot" w:pos="4310"/>
        </w:tabs>
        <w:rPr>
          <w:noProof/>
        </w:rPr>
      </w:pPr>
      <w:r>
        <w:rPr>
          <w:noProof/>
        </w:rPr>
        <w:t>POSTAL^XIPUTIL, 5</w:t>
      </w:r>
    </w:p>
    <w:p w:rsidR="00EE31EC" w:rsidRDefault="00EE31EC">
      <w:pPr>
        <w:pStyle w:val="Index3"/>
        <w:tabs>
          <w:tab w:val="right" w:leader="dot" w:pos="4310"/>
        </w:tabs>
        <w:rPr>
          <w:noProof/>
        </w:rPr>
      </w:pPr>
      <w:r>
        <w:rPr>
          <w:noProof/>
        </w:rPr>
        <w:t>POSTALB^XIPUTIL, 8</w:t>
      </w:r>
    </w:p>
    <w:p w:rsidR="00EE31EC" w:rsidRDefault="00EE31EC">
      <w:pPr>
        <w:pStyle w:val="Index3"/>
        <w:tabs>
          <w:tab w:val="right" w:leader="dot" w:pos="4310"/>
        </w:tabs>
        <w:rPr>
          <w:noProof/>
        </w:rPr>
      </w:pPr>
      <w:r>
        <w:rPr>
          <w:noProof/>
        </w:rPr>
        <w:t>PREP^XGF, 490</w:t>
      </w:r>
    </w:p>
    <w:p w:rsidR="00EE31EC" w:rsidRDefault="00EE31EC">
      <w:pPr>
        <w:pStyle w:val="Index3"/>
        <w:tabs>
          <w:tab w:val="right" w:leader="dot" w:pos="4310"/>
        </w:tabs>
        <w:rPr>
          <w:noProof/>
        </w:rPr>
      </w:pPr>
      <w:r>
        <w:rPr>
          <w:noProof/>
        </w:rPr>
        <w:t>PSET^%ZISP, 72</w:t>
      </w:r>
    </w:p>
    <w:p w:rsidR="00EE31EC" w:rsidRDefault="00EE31EC">
      <w:pPr>
        <w:pStyle w:val="Index3"/>
        <w:tabs>
          <w:tab w:val="right" w:leader="dot" w:pos="4310"/>
        </w:tabs>
        <w:rPr>
          <w:noProof/>
        </w:rPr>
      </w:pPr>
      <w:r>
        <w:rPr>
          <w:noProof/>
        </w:rPr>
        <w:t>PTPURG^XQALBUTL, 20</w:t>
      </w:r>
    </w:p>
    <w:p w:rsidR="00EE31EC" w:rsidRDefault="00EE31EC">
      <w:pPr>
        <w:pStyle w:val="Index3"/>
        <w:tabs>
          <w:tab w:val="right" w:leader="dot" w:pos="4310"/>
        </w:tabs>
        <w:rPr>
          <w:noProof/>
        </w:rPr>
      </w:pPr>
      <w:r>
        <w:rPr>
          <w:noProof/>
        </w:rPr>
        <w:t>PUT^XPAR, 409</w:t>
      </w:r>
    </w:p>
    <w:p w:rsidR="00EE31EC" w:rsidRDefault="00EE31EC">
      <w:pPr>
        <w:pStyle w:val="Index3"/>
        <w:tabs>
          <w:tab w:val="right" w:leader="dot" w:pos="4310"/>
        </w:tabs>
        <w:rPr>
          <w:noProof/>
        </w:rPr>
      </w:pPr>
      <w:r>
        <w:rPr>
          <w:noProof/>
        </w:rPr>
        <w:t>READ^XGF, 491</w:t>
      </w:r>
    </w:p>
    <w:p w:rsidR="00EE31EC" w:rsidRDefault="00EE31EC">
      <w:pPr>
        <w:pStyle w:val="Index3"/>
        <w:tabs>
          <w:tab w:val="right" w:leader="dot" w:pos="4310"/>
        </w:tabs>
        <w:rPr>
          <w:noProof/>
        </w:rPr>
      </w:pPr>
      <w:r>
        <w:rPr>
          <w:noProof/>
        </w:rPr>
        <w:t>RECEIVE^XTKERMIT, 378</w:t>
      </w:r>
    </w:p>
    <w:p w:rsidR="00EE31EC" w:rsidRDefault="00EE31EC">
      <w:pPr>
        <w:pStyle w:val="Index3"/>
        <w:tabs>
          <w:tab w:val="right" w:leader="dot" w:pos="4310"/>
        </w:tabs>
        <w:rPr>
          <w:noProof/>
        </w:rPr>
      </w:pPr>
      <w:r>
        <w:rPr>
          <w:noProof/>
        </w:rPr>
        <w:t>RECIPURG^XQALBUTL, 20</w:t>
      </w:r>
    </w:p>
    <w:p w:rsidR="00EE31EC" w:rsidRDefault="00EE31EC">
      <w:pPr>
        <w:pStyle w:val="Index3"/>
        <w:tabs>
          <w:tab w:val="right" w:leader="dot" w:pos="4310"/>
        </w:tabs>
        <w:rPr>
          <w:noProof/>
        </w:rPr>
      </w:pPr>
      <w:r>
        <w:rPr>
          <w:noProof/>
        </w:rPr>
        <w:t>REMVSURO^XQALSURO, 40</w:t>
      </w:r>
    </w:p>
    <w:p w:rsidR="00EE31EC" w:rsidRDefault="00EE31EC">
      <w:pPr>
        <w:pStyle w:val="Index3"/>
        <w:tabs>
          <w:tab w:val="right" w:leader="dot" w:pos="4310"/>
        </w:tabs>
        <w:rPr>
          <w:noProof/>
        </w:rPr>
      </w:pPr>
      <w:r>
        <w:rPr>
          <w:noProof/>
        </w:rPr>
        <w:t>RENAME^XPDMENU, 212</w:t>
      </w:r>
    </w:p>
    <w:p w:rsidR="00EE31EC" w:rsidRDefault="00EE31EC">
      <w:pPr>
        <w:pStyle w:val="Index3"/>
        <w:tabs>
          <w:tab w:val="right" w:leader="dot" w:pos="4310"/>
        </w:tabs>
        <w:rPr>
          <w:noProof/>
        </w:rPr>
      </w:pPr>
      <w:r>
        <w:rPr>
          <w:noProof/>
        </w:rPr>
        <w:t>RENAME^XPDPROT, 216</w:t>
      </w:r>
    </w:p>
    <w:p w:rsidR="00EE31EC" w:rsidRDefault="00EE31EC">
      <w:pPr>
        <w:pStyle w:val="Index3"/>
        <w:tabs>
          <w:tab w:val="right" w:leader="dot" w:pos="4310"/>
        </w:tabs>
        <w:rPr>
          <w:noProof/>
        </w:rPr>
      </w:pPr>
      <w:r>
        <w:rPr>
          <w:noProof/>
        </w:rPr>
        <w:lastRenderedPageBreak/>
        <w:t>REP^XPAR, 409</w:t>
      </w:r>
    </w:p>
    <w:p w:rsidR="00EE31EC" w:rsidRDefault="00EE31EC">
      <w:pPr>
        <w:pStyle w:val="Index3"/>
        <w:tabs>
          <w:tab w:val="right" w:leader="dot" w:pos="4310"/>
        </w:tabs>
        <w:rPr>
          <w:noProof/>
        </w:rPr>
      </w:pPr>
      <w:r>
        <w:rPr>
          <w:noProof/>
        </w:rPr>
        <w:t>REQ^%ZTLOAD, 338</w:t>
      </w:r>
    </w:p>
    <w:p w:rsidR="00EE31EC" w:rsidRDefault="00EE31EC">
      <w:pPr>
        <w:pStyle w:val="Index3"/>
        <w:tabs>
          <w:tab w:val="right" w:leader="dot" w:pos="4310"/>
        </w:tabs>
        <w:rPr>
          <w:noProof/>
        </w:rPr>
      </w:pPr>
      <w:r>
        <w:rPr>
          <w:noProof/>
        </w:rPr>
        <w:t>RESCH^XUTMOPT, 324</w:t>
      </w:r>
    </w:p>
    <w:p w:rsidR="00EE31EC" w:rsidRDefault="00EE31EC">
      <w:pPr>
        <w:pStyle w:val="Index3"/>
        <w:tabs>
          <w:tab w:val="right" w:leader="dot" w:pos="4310"/>
        </w:tabs>
        <w:rPr>
          <w:noProof/>
        </w:rPr>
      </w:pPr>
      <w:r>
        <w:rPr>
          <w:noProof/>
        </w:rPr>
        <w:t>RESETKB^XGF, 493</w:t>
      </w:r>
    </w:p>
    <w:p w:rsidR="00EE31EC" w:rsidRDefault="00EE31EC">
      <w:pPr>
        <w:pStyle w:val="Index3"/>
        <w:tabs>
          <w:tab w:val="right" w:leader="dot" w:pos="4310"/>
        </w:tabs>
        <w:rPr>
          <w:noProof/>
        </w:rPr>
      </w:pPr>
      <w:r>
        <w:rPr>
          <w:noProof/>
        </w:rPr>
        <w:t>RESTART^XDRMERG, 370</w:t>
      </w:r>
    </w:p>
    <w:p w:rsidR="00EE31EC" w:rsidRDefault="00EE31EC">
      <w:pPr>
        <w:pStyle w:val="Index3"/>
        <w:tabs>
          <w:tab w:val="right" w:leader="dot" w:pos="4310"/>
        </w:tabs>
        <w:rPr>
          <w:noProof/>
        </w:rPr>
      </w:pPr>
      <w:r>
        <w:rPr>
          <w:noProof/>
        </w:rPr>
        <w:t>RESTORE^XGF, 493</w:t>
      </w:r>
    </w:p>
    <w:p w:rsidR="00EE31EC" w:rsidRDefault="00EE31EC">
      <w:pPr>
        <w:pStyle w:val="Index3"/>
        <w:tabs>
          <w:tab w:val="right" w:leader="dot" w:pos="4310"/>
        </w:tabs>
        <w:rPr>
          <w:noProof/>
        </w:rPr>
      </w:pPr>
      <w:r>
        <w:rPr>
          <w:noProof/>
        </w:rPr>
        <w:t>RFILE^XTKERM4, 378</w:t>
      </w:r>
    </w:p>
    <w:p w:rsidR="00EE31EC" w:rsidRDefault="00EE31EC">
      <w:pPr>
        <w:pStyle w:val="Index3"/>
        <w:tabs>
          <w:tab w:val="right" w:leader="dot" w:pos="4310"/>
        </w:tabs>
        <w:rPr>
          <w:noProof/>
        </w:rPr>
      </w:pPr>
      <w:r>
        <w:rPr>
          <w:noProof/>
        </w:rPr>
        <w:t>RMDEV^%ZISUTL, 83</w:t>
      </w:r>
    </w:p>
    <w:p w:rsidR="00EE31EC" w:rsidRDefault="00EE31EC">
      <w:pPr>
        <w:pStyle w:val="Index3"/>
        <w:tabs>
          <w:tab w:val="right" w:leader="dot" w:pos="4310"/>
        </w:tabs>
        <w:rPr>
          <w:noProof/>
        </w:rPr>
      </w:pPr>
      <w:r>
        <w:rPr>
          <w:noProof/>
        </w:rPr>
        <w:t>RTN^%ZTLOAD, 342</w:t>
      </w:r>
    </w:p>
    <w:p w:rsidR="00EE31EC" w:rsidRDefault="00EE31EC">
      <w:pPr>
        <w:pStyle w:val="Index3"/>
        <w:tabs>
          <w:tab w:val="right" w:leader="dot" w:pos="4310"/>
        </w:tabs>
        <w:rPr>
          <w:noProof/>
        </w:rPr>
      </w:pPr>
      <w:r>
        <w:rPr>
          <w:noProof/>
        </w:rPr>
        <w:t>SAVDEV^%ZISUTL, 84</w:t>
      </w:r>
    </w:p>
    <w:p w:rsidR="00EE31EC" w:rsidRDefault="00EE31EC">
      <w:pPr>
        <w:pStyle w:val="Index3"/>
        <w:tabs>
          <w:tab w:val="right" w:leader="dot" w:pos="4310"/>
        </w:tabs>
        <w:rPr>
          <w:noProof/>
        </w:rPr>
      </w:pPr>
      <w:r>
        <w:rPr>
          <w:noProof/>
        </w:rPr>
        <w:t>SAVE^XGF, 494</w:t>
      </w:r>
    </w:p>
    <w:p w:rsidR="00EE31EC" w:rsidRDefault="00EE31EC">
      <w:pPr>
        <w:pStyle w:val="Index3"/>
        <w:tabs>
          <w:tab w:val="right" w:leader="dot" w:pos="4310"/>
        </w:tabs>
        <w:rPr>
          <w:noProof/>
        </w:rPr>
      </w:pPr>
      <w:r>
        <w:rPr>
          <w:noProof/>
        </w:rPr>
        <w:t>SAY^XGF, 495</w:t>
      </w:r>
    </w:p>
    <w:p w:rsidR="00EE31EC" w:rsidRDefault="00EE31EC">
      <w:pPr>
        <w:pStyle w:val="Index3"/>
        <w:tabs>
          <w:tab w:val="right" w:leader="dot" w:pos="4310"/>
        </w:tabs>
        <w:rPr>
          <w:noProof/>
        </w:rPr>
      </w:pPr>
      <w:r>
        <w:rPr>
          <w:noProof/>
        </w:rPr>
        <w:t>SAYU, 496</w:t>
      </w:r>
    </w:p>
    <w:p w:rsidR="00EE31EC" w:rsidRDefault="00EE31EC">
      <w:pPr>
        <w:pStyle w:val="Index3"/>
        <w:tabs>
          <w:tab w:val="right" w:leader="dot" w:pos="4310"/>
        </w:tabs>
        <w:rPr>
          <w:noProof/>
        </w:rPr>
      </w:pPr>
      <w:r>
        <w:rPr>
          <w:noProof/>
        </w:rPr>
        <w:t>SEND^XTKERMIT, 379</w:t>
      </w:r>
    </w:p>
    <w:p w:rsidR="00EE31EC" w:rsidRDefault="00EE31EC">
      <w:pPr>
        <w:pStyle w:val="Index3"/>
        <w:tabs>
          <w:tab w:val="right" w:leader="dot" w:pos="4310"/>
        </w:tabs>
        <w:rPr>
          <w:noProof/>
        </w:rPr>
      </w:pPr>
      <w:r>
        <w:rPr>
          <w:noProof/>
        </w:rPr>
        <w:t>SET^XUPARAM, 282</w:t>
      </w:r>
    </w:p>
    <w:p w:rsidR="00EE31EC" w:rsidRDefault="00EE31EC">
      <w:pPr>
        <w:pStyle w:val="Index3"/>
        <w:tabs>
          <w:tab w:val="right" w:leader="dot" w:pos="4310"/>
        </w:tabs>
        <w:rPr>
          <w:noProof/>
        </w:rPr>
      </w:pPr>
      <w:r>
        <w:rPr>
          <w:noProof/>
        </w:rPr>
        <w:t>SET^XUS1A, 284</w:t>
      </w:r>
    </w:p>
    <w:p w:rsidR="00EE31EC" w:rsidRDefault="00EE31EC">
      <w:pPr>
        <w:pStyle w:val="Index3"/>
        <w:tabs>
          <w:tab w:val="right" w:leader="dot" w:pos="4310"/>
        </w:tabs>
        <w:rPr>
          <w:noProof/>
        </w:rPr>
      </w:pPr>
      <w:r>
        <w:rPr>
          <w:noProof/>
        </w:rPr>
        <w:t>SETA^XGF, 497</w:t>
      </w:r>
    </w:p>
    <w:p w:rsidR="00EE31EC" w:rsidRDefault="00EE31EC">
      <w:pPr>
        <w:pStyle w:val="Index3"/>
        <w:tabs>
          <w:tab w:val="right" w:leader="dot" w:pos="4310"/>
        </w:tabs>
        <w:rPr>
          <w:noProof/>
        </w:rPr>
      </w:pPr>
      <w:r>
        <w:rPr>
          <w:noProof/>
        </w:rPr>
        <w:t>SETCLEAN^XULMU, 203</w:t>
      </w:r>
    </w:p>
    <w:p w:rsidR="00EE31EC" w:rsidRDefault="00EE31EC">
      <w:pPr>
        <w:pStyle w:val="Index3"/>
        <w:tabs>
          <w:tab w:val="right" w:leader="dot" w:pos="4310"/>
        </w:tabs>
        <w:rPr>
          <w:noProof/>
        </w:rPr>
      </w:pPr>
      <w:r>
        <w:rPr>
          <w:noProof/>
        </w:rPr>
        <w:t>SETENV^%ZOSV, 265</w:t>
      </w:r>
    </w:p>
    <w:p w:rsidR="00EE31EC" w:rsidRDefault="00EE31EC">
      <w:pPr>
        <w:pStyle w:val="Index3"/>
        <w:tabs>
          <w:tab w:val="right" w:leader="dot" w:pos="4310"/>
        </w:tabs>
        <w:rPr>
          <w:noProof/>
        </w:rPr>
      </w:pPr>
      <w:r>
        <w:rPr>
          <w:noProof/>
        </w:rPr>
        <w:t>SETNM^%ZOSV, 266</w:t>
      </w:r>
    </w:p>
    <w:p w:rsidR="00EE31EC" w:rsidRDefault="00EE31EC">
      <w:pPr>
        <w:pStyle w:val="Index3"/>
        <w:tabs>
          <w:tab w:val="right" w:leader="dot" w:pos="4310"/>
        </w:tabs>
        <w:rPr>
          <w:noProof/>
        </w:rPr>
      </w:pPr>
      <w:r>
        <w:rPr>
          <w:noProof/>
        </w:rPr>
        <w:t>SETSURO1^XQALSURO, 41</w:t>
      </w:r>
    </w:p>
    <w:p w:rsidR="00EE31EC" w:rsidRDefault="00EE31EC">
      <w:pPr>
        <w:pStyle w:val="Index3"/>
        <w:tabs>
          <w:tab w:val="right" w:leader="dot" w:pos="4310"/>
        </w:tabs>
        <w:rPr>
          <w:noProof/>
        </w:rPr>
      </w:pPr>
      <w:r>
        <w:rPr>
          <w:noProof/>
        </w:rPr>
        <w:t>SETUP^XQALERT, 27</w:t>
      </w:r>
    </w:p>
    <w:p w:rsidR="00EE31EC" w:rsidRDefault="00EE31EC">
      <w:pPr>
        <w:pStyle w:val="Index3"/>
        <w:tabs>
          <w:tab w:val="right" w:leader="dot" w:pos="4310"/>
        </w:tabs>
        <w:rPr>
          <w:noProof/>
        </w:rPr>
      </w:pPr>
      <w:r w:rsidRPr="007B182B">
        <w:rPr>
          <w:noProof/>
          <w:kern w:val="2"/>
        </w:rPr>
        <w:t>SH^XTLKMGR</w:t>
      </w:r>
      <w:r>
        <w:rPr>
          <w:noProof/>
        </w:rPr>
        <w:t>, 390</w:t>
      </w:r>
    </w:p>
    <w:p w:rsidR="00EE31EC" w:rsidRDefault="00EE31EC">
      <w:pPr>
        <w:pStyle w:val="Index3"/>
        <w:tabs>
          <w:tab w:val="right" w:leader="dot" w:pos="4310"/>
        </w:tabs>
        <w:rPr>
          <w:noProof/>
        </w:rPr>
      </w:pPr>
      <w:r>
        <w:rPr>
          <w:noProof/>
        </w:rPr>
        <w:t>SIBLING^XUAF4, 132</w:t>
      </w:r>
    </w:p>
    <w:p w:rsidR="00EE31EC" w:rsidRDefault="00EE31EC">
      <w:pPr>
        <w:pStyle w:val="Index3"/>
        <w:tabs>
          <w:tab w:val="right" w:leader="dot" w:pos="4310"/>
        </w:tabs>
        <w:rPr>
          <w:noProof/>
        </w:rPr>
      </w:pPr>
      <w:r>
        <w:rPr>
          <w:noProof/>
        </w:rPr>
        <w:t>SIG^XUSESIG, 90</w:t>
      </w:r>
    </w:p>
    <w:p w:rsidR="00EE31EC" w:rsidRDefault="00EE31EC">
      <w:pPr>
        <w:pStyle w:val="Index3"/>
        <w:tabs>
          <w:tab w:val="right" w:leader="dot" w:pos="4310"/>
        </w:tabs>
        <w:rPr>
          <w:noProof/>
        </w:rPr>
      </w:pPr>
      <w:r>
        <w:rPr>
          <w:noProof/>
        </w:rPr>
        <w:t>STAT^%ZTLOAD, 343</w:t>
      </w:r>
    </w:p>
    <w:p w:rsidR="00EE31EC" w:rsidRDefault="00EE31EC">
      <w:pPr>
        <w:pStyle w:val="Index3"/>
        <w:tabs>
          <w:tab w:val="right" w:leader="dot" w:pos="4310"/>
        </w:tabs>
        <w:rPr>
          <w:noProof/>
        </w:rPr>
      </w:pPr>
      <w:r>
        <w:rPr>
          <w:noProof/>
        </w:rPr>
        <w:t>STDNAME^XLFNAME, 245</w:t>
      </w:r>
    </w:p>
    <w:p w:rsidR="00EE31EC" w:rsidRDefault="00EE31EC">
      <w:pPr>
        <w:pStyle w:val="Index3"/>
        <w:tabs>
          <w:tab w:val="right" w:leader="dot" w:pos="4310"/>
        </w:tabs>
        <w:rPr>
          <w:noProof/>
        </w:rPr>
      </w:pPr>
      <w:r>
        <w:rPr>
          <w:noProof/>
        </w:rPr>
        <w:t>SUROFOR^XQALSURO, 42</w:t>
      </w:r>
    </w:p>
    <w:p w:rsidR="00EE31EC" w:rsidRDefault="00EE31EC">
      <w:pPr>
        <w:pStyle w:val="Index3"/>
        <w:tabs>
          <w:tab w:val="right" w:leader="dot" w:pos="4310"/>
        </w:tabs>
        <w:rPr>
          <w:noProof/>
        </w:rPr>
      </w:pPr>
      <w:r>
        <w:rPr>
          <w:noProof/>
        </w:rPr>
        <w:t>SUROLIST^XQALSURO, 43</w:t>
      </w:r>
    </w:p>
    <w:p w:rsidR="00EE31EC" w:rsidRDefault="00EE31EC">
      <w:pPr>
        <w:pStyle w:val="Index3"/>
        <w:tabs>
          <w:tab w:val="right" w:leader="dot" w:pos="4310"/>
        </w:tabs>
        <w:rPr>
          <w:noProof/>
        </w:rPr>
      </w:pPr>
      <w:r w:rsidRPr="007B182B">
        <w:rPr>
          <w:noProof/>
          <w:kern w:val="2"/>
        </w:rPr>
        <w:t>SY^XTLKMGR</w:t>
      </w:r>
      <w:r>
        <w:rPr>
          <w:noProof/>
        </w:rPr>
        <w:t>, 391</w:t>
      </w:r>
    </w:p>
    <w:p w:rsidR="00EE31EC" w:rsidRDefault="00EE31EC">
      <w:pPr>
        <w:pStyle w:val="Index3"/>
        <w:tabs>
          <w:tab w:val="right" w:leader="dot" w:pos="4310"/>
        </w:tabs>
        <w:rPr>
          <w:noProof/>
        </w:rPr>
      </w:pPr>
      <w:r>
        <w:rPr>
          <w:noProof/>
        </w:rPr>
        <w:t>T0^%ZOSV, 266</w:t>
      </w:r>
    </w:p>
    <w:p w:rsidR="00EE31EC" w:rsidRDefault="00EE31EC">
      <w:pPr>
        <w:pStyle w:val="Index3"/>
        <w:tabs>
          <w:tab w:val="right" w:leader="dot" w:pos="4310"/>
        </w:tabs>
        <w:rPr>
          <w:noProof/>
        </w:rPr>
      </w:pPr>
      <w:r>
        <w:rPr>
          <w:noProof/>
        </w:rPr>
        <w:t>T1^%ZOSV, 267</w:t>
      </w:r>
    </w:p>
    <w:p w:rsidR="00EE31EC" w:rsidRDefault="00EE31EC">
      <w:pPr>
        <w:pStyle w:val="Index3"/>
        <w:tabs>
          <w:tab w:val="right" w:leader="dot" w:pos="4310"/>
        </w:tabs>
        <w:rPr>
          <w:noProof/>
        </w:rPr>
      </w:pPr>
      <w:r>
        <w:rPr>
          <w:noProof/>
        </w:rPr>
        <w:t>TED^XPAREDIT, 412</w:t>
      </w:r>
    </w:p>
    <w:p w:rsidR="00EE31EC" w:rsidRDefault="00EE31EC">
      <w:pPr>
        <w:pStyle w:val="Index3"/>
        <w:tabs>
          <w:tab w:val="right" w:leader="dot" w:pos="4310"/>
        </w:tabs>
        <w:rPr>
          <w:noProof/>
        </w:rPr>
      </w:pPr>
      <w:r>
        <w:rPr>
          <w:noProof/>
        </w:rPr>
        <w:t>TEDH^XPAREDIT, 413</w:t>
      </w:r>
    </w:p>
    <w:p w:rsidR="00EE31EC" w:rsidRDefault="00EE31EC">
      <w:pPr>
        <w:pStyle w:val="Index3"/>
        <w:tabs>
          <w:tab w:val="right" w:leader="dot" w:pos="4310"/>
        </w:tabs>
        <w:rPr>
          <w:noProof/>
        </w:rPr>
      </w:pPr>
      <w:r>
        <w:rPr>
          <w:noProof/>
        </w:rPr>
        <w:t>TEXT^MXMLDOM, 582</w:t>
      </w:r>
    </w:p>
    <w:p w:rsidR="00EE31EC" w:rsidRDefault="00EE31EC">
      <w:pPr>
        <w:pStyle w:val="Index3"/>
        <w:tabs>
          <w:tab w:val="right" w:leader="dot" w:pos="4310"/>
        </w:tabs>
        <w:rPr>
          <w:noProof/>
        </w:rPr>
      </w:pPr>
      <w:r>
        <w:rPr>
          <w:noProof/>
        </w:rPr>
        <w:t>TITLE^XPDID, 225</w:t>
      </w:r>
    </w:p>
    <w:p w:rsidR="00EE31EC" w:rsidRDefault="00EE31EC">
      <w:pPr>
        <w:pStyle w:val="Index3"/>
        <w:tabs>
          <w:tab w:val="right" w:leader="dot" w:pos="4310"/>
        </w:tabs>
        <w:rPr>
          <w:noProof/>
        </w:rPr>
      </w:pPr>
      <w:r>
        <w:rPr>
          <w:noProof/>
        </w:rPr>
        <w:t>TOUCH^XUSCLEAN, 312</w:t>
      </w:r>
    </w:p>
    <w:p w:rsidR="00EE31EC" w:rsidRDefault="00EE31EC">
      <w:pPr>
        <w:pStyle w:val="Index3"/>
        <w:tabs>
          <w:tab w:val="right" w:leader="dot" w:pos="4310"/>
        </w:tabs>
        <w:rPr>
          <w:noProof/>
        </w:rPr>
      </w:pPr>
      <w:r>
        <w:rPr>
          <w:noProof/>
        </w:rPr>
        <w:t>UNCLEAN^XULMU, 204</w:t>
      </w:r>
    </w:p>
    <w:p w:rsidR="00EE31EC" w:rsidRDefault="00EE31EC">
      <w:pPr>
        <w:pStyle w:val="Index3"/>
        <w:tabs>
          <w:tab w:val="right" w:leader="dot" w:pos="4310"/>
        </w:tabs>
        <w:rPr>
          <w:noProof/>
        </w:rPr>
      </w:pPr>
      <w:r>
        <w:rPr>
          <w:noProof/>
        </w:rPr>
        <w:t>UNWIND^%ZTER, 100</w:t>
      </w:r>
    </w:p>
    <w:p w:rsidR="00EE31EC" w:rsidRDefault="00EE31EC">
      <w:pPr>
        <w:pStyle w:val="Index3"/>
        <w:tabs>
          <w:tab w:val="right" w:leader="dot" w:pos="4310"/>
        </w:tabs>
        <w:rPr>
          <w:noProof/>
        </w:rPr>
      </w:pPr>
      <w:r>
        <w:rPr>
          <w:noProof/>
        </w:rPr>
        <w:t>UPDATE^XPDID, 190</w:t>
      </w:r>
    </w:p>
    <w:p w:rsidR="00EE31EC" w:rsidRDefault="00EE31EC">
      <w:pPr>
        <w:pStyle w:val="Index3"/>
        <w:tabs>
          <w:tab w:val="right" w:leader="dot" w:pos="4310"/>
        </w:tabs>
        <w:rPr>
          <w:noProof/>
        </w:rPr>
      </w:pPr>
      <w:r>
        <w:rPr>
          <w:noProof/>
        </w:rPr>
        <w:t>USE^%ZISUTL, 84</w:t>
      </w:r>
    </w:p>
    <w:p w:rsidR="00EE31EC" w:rsidRDefault="00EE31EC">
      <w:pPr>
        <w:pStyle w:val="Index3"/>
        <w:tabs>
          <w:tab w:val="right" w:leader="dot" w:pos="4310"/>
        </w:tabs>
        <w:rPr>
          <w:noProof/>
        </w:rPr>
      </w:pPr>
      <w:r>
        <w:rPr>
          <w:noProof/>
        </w:rPr>
        <w:t>USER^XQALERT, 36</w:t>
      </w:r>
    </w:p>
    <w:p w:rsidR="00EE31EC" w:rsidRDefault="00EE31EC">
      <w:pPr>
        <w:pStyle w:val="Index3"/>
        <w:tabs>
          <w:tab w:val="right" w:leader="dot" w:pos="4310"/>
        </w:tabs>
        <w:rPr>
          <w:noProof/>
        </w:rPr>
      </w:pPr>
      <w:r>
        <w:rPr>
          <w:noProof/>
        </w:rPr>
        <w:t>USERDATA^XQALBUTL, 21</w:t>
      </w:r>
    </w:p>
    <w:p w:rsidR="00EE31EC" w:rsidRDefault="00EE31EC">
      <w:pPr>
        <w:pStyle w:val="Index3"/>
        <w:tabs>
          <w:tab w:val="right" w:leader="dot" w:pos="4310"/>
        </w:tabs>
        <w:rPr>
          <w:noProof/>
        </w:rPr>
      </w:pPr>
      <w:r>
        <w:rPr>
          <w:noProof/>
        </w:rPr>
        <w:t>USERLIST^XQALBUTL, 22</w:t>
      </w:r>
    </w:p>
    <w:p w:rsidR="00EE31EC" w:rsidRDefault="00EE31EC">
      <w:pPr>
        <w:pStyle w:val="Index3"/>
        <w:tabs>
          <w:tab w:val="right" w:leader="dot" w:pos="4310"/>
        </w:tabs>
        <w:rPr>
          <w:noProof/>
        </w:rPr>
      </w:pPr>
      <w:r>
        <w:rPr>
          <w:noProof/>
        </w:rPr>
        <w:t>WIN^XGF, 498</w:t>
      </w:r>
    </w:p>
    <w:p w:rsidR="00EE31EC" w:rsidRDefault="00EE31EC">
      <w:pPr>
        <w:pStyle w:val="Index3"/>
        <w:tabs>
          <w:tab w:val="right" w:leader="dot" w:pos="4310"/>
        </w:tabs>
        <w:rPr>
          <w:noProof/>
        </w:rPr>
      </w:pPr>
      <w:r>
        <w:rPr>
          <w:noProof/>
        </w:rPr>
        <w:t>XREF^XQORM, 463</w:t>
      </w:r>
    </w:p>
    <w:p w:rsidR="00EE31EC" w:rsidRDefault="00EE31EC">
      <w:pPr>
        <w:pStyle w:val="Index3"/>
        <w:tabs>
          <w:tab w:val="right" w:leader="dot" w:pos="4310"/>
        </w:tabs>
        <w:rPr>
          <w:noProof/>
        </w:rPr>
      </w:pPr>
      <w:r>
        <w:rPr>
          <w:noProof/>
        </w:rPr>
        <w:t>XTLKKWL^XTLKKWL, 382</w:t>
      </w:r>
    </w:p>
    <w:p w:rsidR="00EE31EC" w:rsidRDefault="00EE31EC">
      <w:pPr>
        <w:pStyle w:val="Index3"/>
        <w:tabs>
          <w:tab w:val="right" w:leader="dot" w:pos="4310"/>
        </w:tabs>
        <w:rPr>
          <w:noProof/>
        </w:rPr>
      </w:pPr>
      <w:r>
        <w:rPr>
          <w:noProof/>
        </w:rPr>
        <w:t>ZTSAVE^%ZTLOAD, 345</w:t>
      </w:r>
    </w:p>
    <w:p w:rsidR="00EE31EC" w:rsidRDefault="00EE31EC">
      <w:pPr>
        <w:pStyle w:val="Index1"/>
        <w:tabs>
          <w:tab w:val="right" w:leader="dot" w:pos="4310"/>
        </w:tabs>
        <w:rPr>
          <w:noProof/>
        </w:rPr>
      </w:pPr>
      <w:r>
        <w:rPr>
          <w:noProof/>
        </w:rPr>
        <w:t>Regularly Scheduled Options, 208</w:t>
      </w:r>
    </w:p>
    <w:p w:rsidR="00EE31EC" w:rsidRDefault="00EE31EC">
      <w:pPr>
        <w:pStyle w:val="Index1"/>
        <w:tabs>
          <w:tab w:val="right" w:leader="dot" w:pos="4310"/>
        </w:tabs>
        <w:rPr>
          <w:noProof/>
        </w:rPr>
      </w:pPr>
      <w:r>
        <w:rPr>
          <w:noProof/>
        </w:rPr>
        <w:t>Re-Indexing Files (KIDS), 155</w:t>
      </w:r>
    </w:p>
    <w:p w:rsidR="00EE31EC" w:rsidRDefault="00EE31EC">
      <w:pPr>
        <w:pStyle w:val="Index1"/>
        <w:tabs>
          <w:tab w:val="right" w:leader="dot" w:pos="4310"/>
        </w:tabs>
        <w:rPr>
          <w:noProof/>
        </w:rPr>
      </w:pPr>
      <w:r>
        <w:rPr>
          <w:noProof/>
        </w:rPr>
        <w:t>REMOTE PROCEDURE File (#8994), 285</w:t>
      </w:r>
    </w:p>
    <w:p w:rsidR="00EE31EC" w:rsidRDefault="00EE31EC">
      <w:pPr>
        <w:pStyle w:val="Index1"/>
        <w:tabs>
          <w:tab w:val="right" w:leader="dot" w:pos="4310"/>
        </w:tabs>
        <w:rPr>
          <w:noProof/>
        </w:rPr>
      </w:pPr>
      <w:r>
        <w:rPr>
          <w:noProof/>
        </w:rPr>
        <w:lastRenderedPageBreak/>
        <w:t>Remove Taskman from WAIT State Option, 311</w:t>
      </w:r>
    </w:p>
    <w:p w:rsidR="00EE31EC" w:rsidRDefault="00EE31EC">
      <w:pPr>
        <w:pStyle w:val="Index1"/>
        <w:tabs>
          <w:tab w:val="right" w:leader="dot" w:pos="4310"/>
        </w:tabs>
        <w:rPr>
          <w:noProof/>
        </w:rPr>
      </w:pPr>
      <w:r>
        <w:rPr>
          <w:noProof/>
        </w:rPr>
        <w:t>REMVSURO^XQALSURO, 40</w:t>
      </w:r>
    </w:p>
    <w:p w:rsidR="00EE31EC" w:rsidRDefault="00EE31EC">
      <w:pPr>
        <w:pStyle w:val="Index1"/>
        <w:tabs>
          <w:tab w:val="right" w:leader="dot" w:pos="4310"/>
        </w:tabs>
        <w:rPr>
          <w:noProof/>
        </w:rPr>
      </w:pPr>
      <w:r>
        <w:rPr>
          <w:noProof/>
        </w:rPr>
        <w:t>RENAME^XPDMENU, 212</w:t>
      </w:r>
    </w:p>
    <w:p w:rsidR="00EE31EC" w:rsidRDefault="00EE31EC">
      <w:pPr>
        <w:pStyle w:val="Index1"/>
        <w:tabs>
          <w:tab w:val="right" w:leader="dot" w:pos="4310"/>
        </w:tabs>
        <w:rPr>
          <w:noProof/>
        </w:rPr>
      </w:pPr>
      <w:r>
        <w:rPr>
          <w:noProof/>
        </w:rPr>
        <w:t>RENAME^XPDPROT, 216</w:t>
      </w:r>
    </w:p>
    <w:p w:rsidR="00EE31EC" w:rsidRDefault="00EE31EC">
      <w:pPr>
        <w:pStyle w:val="Index1"/>
        <w:tabs>
          <w:tab w:val="right" w:leader="dot" w:pos="4310"/>
        </w:tabs>
        <w:rPr>
          <w:noProof/>
        </w:rPr>
      </w:pPr>
      <w:r>
        <w:rPr>
          <w:noProof/>
        </w:rPr>
        <w:t>REP^XPAR, 409</w:t>
      </w:r>
    </w:p>
    <w:p w:rsidR="00EE31EC" w:rsidRDefault="00EE31EC">
      <w:pPr>
        <w:pStyle w:val="Index1"/>
        <w:tabs>
          <w:tab w:val="right" w:leader="dot" w:pos="4310"/>
        </w:tabs>
        <w:rPr>
          <w:noProof/>
        </w:rPr>
      </w:pPr>
      <w:r>
        <w:rPr>
          <w:noProof/>
        </w:rPr>
        <w:t>REQ^%ZTLOAD, 338</w:t>
      </w:r>
    </w:p>
    <w:p w:rsidR="00EE31EC" w:rsidRDefault="00EE31EC">
      <w:pPr>
        <w:pStyle w:val="Index1"/>
        <w:tabs>
          <w:tab w:val="right" w:leader="dot" w:pos="4310"/>
        </w:tabs>
        <w:rPr>
          <w:noProof/>
        </w:rPr>
      </w:pPr>
      <w:r>
        <w:rPr>
          <w:noProof/>
        </w:rPr>
        <w:t>Required Builds (KIDS), 181</w:t>
      </w:r>
    </w:p>
    <w:p w:rsidR="00EE31EC" w:rsidRDefault="00EE31EC">
      <w:pPr>
        <w:pStyle w:val="Index1"/>
        <w:tabs>
          <w:tab w:val="right" w:leader="dot" w:pos="4310"/>
        </w:tabs>
        <w:rPr>
          <w:noProof/>
        </w:rPr>
      </w:pPr>
      <w:r>
        <w:rPr>
          <w:noProof/>
        </w:rPr>
        <w:t>RESCH^XUTMOPT, 324</w:t>
      </w:r>
    </w:p>
    <w:p w:rsidR="00EE31EC" w:rsidRDefault="00EE31EC">
      <w:pPr>
        <w:pStyle w:val="Index1"/>
        <w:tabs>
          <w:tab w:val="right" w:leader="dot" w:pos="4310"/>
        </w:tabs>
        <w:rPr>
          <w:noProof/>
        </w:rPr>
      </w:pPr>
      <w:r>
        <w:rPr>
          <w:noProof/>
        </w:rPr>
        <w:t>RESETKB^XGF, 493</w:t>
      </w:r>
    </w:p>
    <w:p w:rsidR="00EE31EC" w:rsidRDefault="00EE31EC">
      <w:pPr>
        <w:pStyle w:val="Index1"/>
        <w:tabs>
          <w:tab w:val="right" w:leader="dot" w:pos="4310"/>
        </w:tabs>
        <w:rPr>
          <w:noProof/>
        </w:rPr>
      </w:pPr>
      <w:r>
        <w:rPr>
          <w:noProof/>
        </w:rPr>
        <w:t>Resource Devices</w:t>
      </w:r>
    </w:p>
    <w:p w:rsidR="00EE31EC" w:rsidRDefault="00EE31EC">
      <w:pPr>
        <w:pStyle w:val="Index2"/>
        <w:tabs>
          <w:tab w:val="right" w:leader="dot" w:pos="4310"/>
        </w:tabs>
        <w:rPr>
          <w:noProof/>
        </w:rPr>
      </w:pPr>
      <w:r>
        <w:rPr>
          <w:noProof/>
        </w:rPr>
        <w:t>SYNC FLAGs, 87</w:t>
      </w:r>
    </w:p>
    <w:p w:rsidR="00EE31EC" w:rsidRDefault="00EE31EC">
      <w:pPr>
        <w:pStyle w:val="Index1"/>
        <w:tabs>
          <w:tab w:val="right" w:leader="dot" w:pos="4310"/>
        </w:tabs>
        <w:rPr>
          <w:noProof/>
        </w:rPr>
      </w:pPr>
      <w:r>
        <w:rPr>
          <w:noProof/>
        </w:rPr>
        <w:t>RESTART^XDRMERG, 370</w:t>
      </w:r>
    </w:p>
    <w:p w:rsidR="00EE31EC" w:rsidRDefault="00EE31EC">
      <w:pPr>
        <w:pStyle w:val="Index1"/>
        <w:tabs>
          <w:tab w:val="right" w:leader="dot" w:pos="4310"/>
        </w:tabs>
        <w:rPr>
          <w:noProof/>
        </w:rPr>
      </w:pPr>
      <w:r>
        <w:rPr>
          <w:noProof/>
        </w:rPr>
        <w:t>RESTART^ZTMB Direct Mode Utility, 311</w:t>
      </w:r>
    </w:p>
    <w:p w:rsidR="00EE31EC" w:rsidRDefault="00EE31EC">
      <w:pPr>
        <w:pStyle w:val="Index1"/>
        <w:tabs>
          <w:tab w:val="right" w:leader="dot" w:pos="4310"/>
        </w:tabs>
        <w:rPr>
          <w:noProof/>
        </w:rPr>
      </w:pPr>
      <w:r>
        <w:rPr>
          <w:noProof/>
        </w:rPr>
        <w:t>RESTORE^XGF, 493</w:t>
      </w:r>
    </w:p>
    <w:p w:rsidR="00EE31EC" w:rsidRDefault="00EE31EC">
      <w:pPr>
        <w:pStyle w:val="Index1"/>
        <w:tabs>
          <w:tab w:val="right" w:leader="dot" w:pos="4310"/>
        </w:tabs>
        <w:rPr>
          <w:noProof/>
        </w:rPr>
      </w:pPr>
      <w:r>
        <w:rPr>
          <w:noProof/>
        </w:rPr>
        <w:t>Revision History, ii</w:t>
      </w:r>
    </w:p>
    <w:p w:rsidR="00EE31EC" w:rsidRDefault="00EE31EC">
      <w:pPr>
        <w:pStyle w:val="Index2"/>
        <w:tabs>
          <w:tab w:val="right" w:leader="dot" w:pos="4310"/>
        </w:tabs>
        <w:rPr>
          <w:noProof/>
        </w:rPr>
      </w:pPr>
      <w:r>
        <w:rPr>
          <w:noProof/>
        </w:rPr>
        <w:t>Patches, xxi</w:t>
      </w:r>
    </w:p>
    <w:p w:rsidR="00EE31EC" w:rsidRDefault="00EE31EC">
      <w:pPr>
        <w:pStyle w:val="Index1"/>
        <w:tabs>
          <w:tab w:val="right" w:leader="dot" w:pos="4310"/>
        </w:tabs>
        <w:rPr>
          <w:noProof/>
        </w:rPr>
      </w:pPr>
      <w:r>
        <w:rPr>
          <w:noProof/>
        </w:rPr>
        <w:t>Rewinding Devices, 70</w:t>
      </w:r>
    </w:p>
    <w:p w:rsidR="00EE31EC" w:rsidRDefault="00EE31EC">
      <w:pPr>
        <w:pStyle w:val="Index1"/>
        <w:tabs>
          <w:tab w:val="right" w:leader="dot" w:pos="4310"/>
        </w:tabs>
        <w:rPr>
          <w:noProof/>
        </w:rPr>
      </w:pPr>
      <w:r>
        <w:rPr>
          <w:noProof/>
        </w:rPr>
        <w:t>RFILE^XTKERM4, 378</w:t>
      </w:r>
    </w:p>
    <w:p w:rsidR="00EE31EC" w:rsidRDefault="00EE31EC">
      <w:pPr>
        <w:pStyle w:val="Index1"/>
        <w:tabs>
          <w:tab w:val="right" w:leader="dot" w:pos="4310"/>
        </w:tabs>
        <w:rPr>
          <w:noProof/>
        </w:rPr>
      </w:pPr>
      <w:r>
        <w:rPr>
          <w:noProof/>
        </w:rPr>
        <w:t>Right Margin, 64, 66</w:t>
      </w:r>
    </w:p>
    <w:p w:rsidR="00EE31EC" w:rsidRDefault="00EE31EC">
      <w:pPr>
        <w:pStyle w:val="Index1"/>
        <w:tabs>
          <w:tab w:val="right" w:leader="dot" w:pos="4310"/>
        </w:tabs>
        <w:rPr>
          <w:noProof/>
        </w:rPr>
      </w:pPr>
      <w:r>
        <w:rPr>
          <w:noProof/>
        </w:rPr>
        <w:t>RMDEV^%ZISUTL, 83</w:t>
      </w:r>
    </w:p>
    <w:p w:rsidR="00EE31EC" w:rsidRDefault="00EE31EC">
      <w:pPr>
        <w:pStyle w:val="Index1"/>
        <w:tabs>
          <w:tab w:val="right" w:leader="dot" w:pos="4310"/>
        </w:tabs>
        <w:rPr>
          <w:noProof/>
        </w:rPr>
      </w:pPr>
      <w:r w:rsidRPr="007B182B">
        <w:rPr>
          <w:noProof/>
        </w:rPr>
        <w:t>ROOM-BED File (#405.4)</w:t>
      </w:r>
      <w:r>
        <w:rPr>
          <w:noProof/>
        </w:rPr>
        <w:t>, 400</w:t>
      </w:r>
    </w:p>
    <w:p w:rsidR="00EE31EC" w:rsidRDefault="00EE31EC">
      <w:pPr>
        <w:pStyle w:val="Index1"/>
        <w:tabs>
          <w:tab w:val="right" w:leader="dot" w:pos="4310"/>
        </w:tabs>
        <w:rPr>
          <w:noProof/>
        </w:rPr>
      </w:pPr>
      <w:r>
        <w:rPr>
          <w:noProof/>
        </w:rPr>
        <w:t>Routine Compare - Current with Previous Option, 436, 437</w:t>
      </w:r>
    </w:p>
    <w:p w:rsidR="00EE31EC" w:rsidRDefault="00EE31EC">
      <w:pPr>
        <w:pStyle w:val="Index1"/>
        <w:tabs>
          <w:tab w:val="right" w:leader="dot" w:pos="4310"/>
        </w:tabs>
        <w:rPr>
          <w:noProof/>
        </w:rPr>
      </w:pPr>
      <w:r w:rsidRPr="007B182B">
        <w:rPr>
          <w:noProof/>
          <w:kern w:val="2"/>
        </w:rPr>
        <w:t>Routine Edit Option</w:t>
      </w:r>
      <w:r>
        <w:rPr>
          <w:noProof/>
        </w:rPr>
        <w:t>, 432</w:t>
      </w:r>
    </w:p>
    <w:p w:rsidR="00EE31EC" w:rsidRDefault="00EE31EC">
      <w:pPr>
        <w:pStyle w:val="Index1"/>
        <w:tabs>
          <w:tab w:val="right" w:leader="dot" w:pos="4310"/>
        </w:tabs>
        <w:rPr>
          <w:noProof/>
        </w:rPr>
      </w:pPr>
      <w:r>
        <w:rPr>
          <w:noProof/>
        </w:rPr>
        <w:t>Routine Editor, 222, 224</w:t>
      </w:r>
    </w:p>
    <w:p w:rsidR="00EE31EC" w:rsidRDefault="00EE31EC">
      <w:pPr>
        <w:pStyle w:val="Index1"/>
        <w:tabs>
          <w:tab w:val="right" w:leader="dot" w:pos="4310"/>
        </w:tabs>
        <w:rPr>
          <w:noProof/>
        </w:rPr>
      </w:pPr>
      <w:r>
        <w:rPr>
          <w:noProof/>
        </w:rPr>
        <w:t>ROUTINE File (#9.8), 158, 223, 433, 434</w:t>
      </w:r>
    </w:p>
    <w:p w:rsidR="00EE31EC" w:rsidRDefault="00EE31EC">
      <w:pPr>
        <w:pStyle w:val="Index1"/>
        <w:tabs>
          <w:tab w:val="right" w:leader="dot" w:pos="4310"/>
        </w:tabs>
        <w:rPr>
          <w:noProof/>
        </w:rPr>
      </w:pPr>
      <w:r>
        <w:rPr>
          <w:noProof/>
        </w:rPr>
        <w:t>Routine Install Options (KIDS), 167</w:t>
      </w:r>
    </w:p>
    <w:p w:rsidR="00EE31EC" w:rsidRDefault="00EE31EC">
      <w:pPr>
        <w:pStyle w:val="Index1"/>
        <w:tabs>
          <w:tab w:val="right" w:leader="dot" w:pos="4310"/>
        </w:tabs>
        <w:rPr>
          <w:noProof/>
        </w:rPr>
      </w:pPr>
      <w:r w:rsidRPr="007B182B">
        <w:rPr>
          <w:noProof/>
          <w:kern w:val="2"/>
        </w:rPr>
        <w:t>Routine Tools</w:t>
      </w:r>
      <w:r>
        <w:rPr>
          <w:noProof/>
        </w:rPr>
        <w:t>, 427</w:t>
      </w:r>
    </w:p>
    <w:p w:rsidR="00EE31EC" w:rsidRDefault="00EE31EC">
      <w:pPr>
        <w:pStyle w:val="Index2"/>
        <w:tabs>
          <w:tab w:val="right" w:leader="dot" w:pos="4310"/>
        </w:tabs>
        <w:rPr>
          <w:noProof/>
        </w:rPr>
      </w:pPr>
      <w:r w:rsidRPr="007B182B">
        <w:rPr>
          <w:rFonts w:cs="Arial"/>
          <w:noProof/>
          <w:kern w:val="2"/>
        </w:rPr>
        <w:t>^ %RR</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 %RS</w:t>
      </w:r>
      <w:r w:rsidRPr="007B182B">
        <w:rPr>
          <w:noProof/>
        </w:rPr>
        <w:t xml:space="preserve"> Direct Mode Utility</w:t>
      </w:r>
      <w:r>
        <w:rPr>
          <w:noProof/>
        </w:rPr>
        <w:t>, 428</w:t>
      </w:r>
    </w:p>
    <w:p w:rsidR="00EE31EC" w:rsidRDefault="00EE31EC">
      <w:pPr>
        <w:pStyle w:val="Index2"/>
        <w:tabs>
          <w:tab w:val="right" w:leader="dot" w:pos="4310"/>
        </w:tabs>
        <w:rPr>
          <w:noProof/>
        </w:rPr>
      </w:pPr>
      <w:r w:rsidRPr="007B182B">
        <w:rPr>
          <w:rFonts w:cs="Arial"/>
          <w:noProof/>
          <w:kern w:val="2"/>
        </w:rPr>
        <w:t>^%INDEX</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^%Z</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^%ZTP1</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^%ZTPP</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^%ZTRDEL</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^XINDEX</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^XTFCE</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^XTFCR</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^XTRCMP</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^XTRGRPE</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^XTVCHG</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rFonts w:cs="Arial"/>
          <w:noProof/>
          <w:kern w:val="2"/>
        </w:rPr>
        <w:t>^XTVNUM</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noProof/>
          <w:kern w:val="2"/>
        </w:rPr>
        <w:t>Analyzing Routines</w:t>
      </w:r>
      <w:r>
        <w:rPr>
          <w:noProof/>
        </w:rPr>
        <w:t>, 429</w:t>
      </w:r>
    </w:p>
    <w:p w:rsidR="00EE31EC" w:rsidRDefault="00EE31EC">
      <w:pPr>
        <w:pStyle w:val="Index2"/>
        <w:tabs>
          <w:tab w:val="right" w:leader="dot" w:pos="4310"/>
        </w:tabs>
        <w:rPr>
          <w:noProof/>
        </w:rPr>
      </w:pPr>
      <w:r>
        <w:rPr>
          <w:noProof/>
        </w:rPr>
        <w:t>Compare local/national checksums report Option, 433</w:t>
      </w:r>
    </w:p>
    <w:p w:rsidR="00EE31EC" w:rsidRDefault="00EE31EC">
      <w:pPr>
        <w:pStyle w:val="Index2"/>
        <w:tabs>
          <w:tab w:val="right" w:leader="dot" w:pos="4310"/>
        </w:tabs>
        <w:rPr>
          <w:noProof/>
        </w:rPr>
      </w:pPr>
      <w:r w:rsidRPr="007B182B">
        <w:rPr>
          <w:noProof/>
          <w:kern w:val="2"/>
        </w:rPr>
        <w:t>Compare Routines on Tape to Disk Option</w:t>
      </w:r>
      <w:r>
        <w:rPr>
          <w:noProof/>
        </w:rPr>
        <w:t>, 433</w:t>
      </w:r>
    </w:p>
    <w:p w:rsidR="00EE31EC" w:rsidRDefault="00EE31EC">
      <w:pPr>
        <w:pStyle w:val="Index2"/>
        <w:tabs>
          <w:tab w:val="right" w:leader="dot" w:pos="4310"/>
        </w:tabs>
        <w:rPr>
          <w:noProof/>
        </w:rPr>
      </w:pPr>
      <w:r w:rsidRPr="007B182B">
        <w:rPr>
          <w:noProof/>
          <w:kern w:val="2"/>
        </w:rPr>
        <w:t>Compare Two Routines Option</w:t>
      </w:r>
      <w:r>
        <w:rPr>
          <w:noProof/>
        </w:rPr>
        <w:t>, 434</w:t>
      </w:r>
    </w:p>
    <w:p w:rsidR="00EE31EC" w:rsidRDefault="00EE31EC">
      <w:pPr>
        <w:pStyle w:val="Index2"/>
        <w:tabs>
          <w:tab w:val="right" w:leader="dot" w:pos="4310"/>
        </w:tabs>
        <w:rPr>
          <w:noProof/>
        </w:rPr>
      </w:pPr>
      <w:r>
        <w:rPr>
          <w:noProof/>
        </w:rPr>
        <w:t>Comparing Routines, 433</w:t>
      </w:r>
    </w:p>
    <w:p w:rsidR="00EE31EC" w:rsidRDefault="00EE31EC">
      <w:pPr>
        <w:pStyle w:val="Index2"/>
        <w:tabs>
          <w:tab w:val="right" w:leader="dot" w:pos="4310"/>
        </w:tabs>
        <w:rPr>
          <w:noProof/>
        </w:rPr>
      </w:pPr>
      <w:r w:rsidRPr="007B182B">
        <w:rPr>
          <w:noProof/>
          <w:kern w:val="2"/>
        </w:rPr>
        <w:t>Delete Routines Option</w:t>
      </w:r>
      <w:r>
        <w:rPr>
          <w:noProof/>
        </w:rPr>
        <w:t>, 434</w:t>
      </w:r>
    </w:p>
    <w:p w:rsidR="00EE31EC" w:rsidRDefault="00EE31EC">
      <w:pPr>
        <w:pStyle w:val="Index2"/>
        <w:tabs>
          <w:tab w:val="right" w:leader="dot" w:pos="4310"/>
        </w:tabs>
        <w:rPr>
          <w:noProof/>
        </w:rPr>
      </w:pPr>
      <w:r>
        <w:rPr>
          <w:noProof/>
        </w:rPr>
        <w:t>Deleting</w:t>
      </w:r>
    </w:p>
    <w:p w:rsidR="00EE31EC" w:rsidRDefault="00EE31EC">
      <w:pPr>
        <w:pStyle w:val="Index3"/>
        <w:tabs>
          <w:tab w:val="right" w:leader="dot" w:pos="4310"/>
        </w:tabs>
        <w:rPr>
          <w:noProof/>
        </w:rPr>
      </w:pPr>
      <w:r>
        <w:rPr>
          <w:noProof/>
        </w:rPr>
        <w:lastRenderedPageBreak/>
        <w:t>Routines, 434</w:t>
      </w:r>
    </w:p>
    <w:p w:rsidR="00EE31EC" w:rsidRDefault="00EE31EC">
      <w:pPr>
        <w:pStyle w:val="Index2"/>
        <w:tabs>
          <w:tab w:val="right" w:leader="dot" w:pos="4310"/>
        </w:tabs>
        <w:rPr>
          <w:noProof/>
        </w:rPr>
      </w:pPr>
      <w:r w:rsidRPr="007B182B">
        <w:rPr>
          <w:noProof/>
          <w:kern w:val="2"/>
        </w:rPr>
        <w:t>Direct Mode Utilities</w:t>
      </w:r>
      <w:r>
        <w:rPr>
          <w:noProof/>
        </w:rPr>
        <w:t>, 427</w:t>
      </w:r>
    </w:p>
    <w:p w:rsidR="00EE31EC" w:rsidRDefault="00EE31EC">
      <w:pPr>
        <w:pStyle w:val="Index2"/>
        <w:tabs>
          <w:tab w:val="right" w:leader="dot" w:pos="4310"/>
        </w:tabs>
        <w:rPr>
          <w:noProof/>
        </w:rPr>
      </w:pPr>
      <w:r w:rsidRPr="007B182B">
        <w:rPr>
          <w:noProof/>
          <w:kern w:val="2"/>
        </w:rPr>
        <w:t>Flow Chart Entire Routine Option</w:t>
      </w:r>
      <w:r>
        <w:rPr>
          <w:noProof/>
        </w:rPr>
        <w:t>, 431</w:t>
      </w:r>
    </w:p>
    <w:p w:rsidR="00EE31EC" w:rsidRDefault="00EE31EC">
      <w:pPr>
        <w:pStyle w:val="Index2"/>
        <w:tabs>
          <w:tab w:val="right" w:leader="dot" w:pos="4310"/>
        </w:tabs>
        <w:rPr>
          <w:noProof/>
        </w:rPr>
      </w:pPr>
      <w:r w:rsidRPr="007B182B">
        <w:rPr>
          <w:noProof/>
          <w:kern w:val="2"/>
        </w:rPr>
        <w:t>Flow Chart from Entry Point Option</w:t>
      </w:r>
      <w:r>
        <w:rPr>
          <w:noProof/>
        </w:rPr>
        <w:t>, 431</w:t>
      </w:r>
    </w:p>
    <w:p w:rsidR="00EE31EC" w:rsidRDefault="00EE31EC">
      <w:pPr>
        <w:pStyle w:val="Index2"/>
        <w:tabs>
          <w:tab w:val="right" w:leader="dot" w:pos="4310"/>
        </w:tabs>
        <w:rPr>
          <w:noProof/>
        </w:rPr>
      </w:pPr>
      <w:r w:rsidRPr="007B182B">
        <w:rPr>
          <w:noProof/>
          <w:kern w:val="2"/>
        </w:rPr>
        <w:t>Group Routine Edit Option</w:t>
      </w:r>
      <w:r>
        <w:rPr>
          <w:noProof/>
        </w:rPr>
        <w:t>, 431</w:t>
      </w:r>
    </w:p>
    <w:p w:rsidR="00EE31EC" w:rsidRDefault="00EE31EC">
      <w:pPr>
        <w:pStyle w:val="Index2"/>
        <w:tabs>
          <w:tab w:val="right" w:leader="dot" w:pos="4310"/>
        </w:tabs>
        <w:rPr>
          <w:noProof/>
        </w:rPr>
      </w:pPr>
      <w:r w:rsidRPr="007B182B">
        <w:rPr>
          <w:noProof/>
          <w:kern w:val="2"/>
        </w:rPr>
        <w:t>Input Routines Option</w:t>
      </w:r>
      <w:r>
        <w:rPr>
          <w:noProof/>
        </w:rPr>
        <w:t>, 434</w:t>
      </w:r>
    </w:p>
    <w:p w:rsidR="00EE31EC" w:rsidRDefault="00EE31EC">
      <w:pPr>
        <w:pStyle w:val="Index2"/>
        <w:tabs>
          <w:tab w:val="right" w:leader="dot" w:pos="4310"/>
        </w:tabs>
        <w:rPr>
          <w:noProof/>
        </w:rPr>
      </w:pPr>
      <w:r w:rsidRPr="007B182B">
        <w:rPr>
          <w:noProof/>
          <w:kern w:val="2"/>
        </w:rPr>
        <w:t>List Routines option</w:t>
      </w:r>
      <w:r>
        <w:rPr>
          <w:noProof/>
        </w:rPr>
        <w:t>, 432</w:t>
      </w:r>
    </w:p>
    <w:p w:rsidR="00EE31EC" w:rsidRDefault="00EE31EC">
      <w:pPr>
        <w:pStyle w:val="Index2"/>
        <w:tabs>
          <w:tab w:val="right" w:leader="dot" w:pos="4310"/>
        </w:tabs>
        <w:rPr>
          <w:noProof/>
        </w:rPr>
      </w:pPr>
      <w:r>
        <w:rPr>
          <w:noProof/>
        </w:rPr>
        <w:t>Load Routines, 434</w:t>
      </w:r>
    </w:p>
    <w:p w:rsidR="00EE31EC" w:rsidRDefault="00EE31EC">
      <w:pPr>
        <w:pStyle w:val="Index2"/>
        <w:tabs>
          <w:tab w:val="right" w:leader="dot" w:pos="4310"/>
        </w:tabs>
        <w:rPr>
          <w:noProof/>
        </w:rPr>
      </w:pPr>
      <w:r>
        <w:rPr>
          <w:noProof/>
        </w:rPr>
        <w:t>Load/refresh checksum values into ROUTINE file Option, 434</w:t>
      </w:r>
    </w:p>
    <w:p w:rsidR="00EE31EC" w:rsidRDefault="00EE31EC">
      <w:pPr>
        <w:pStyle w:val="Index2"/>
        <w:tabs>
          <w:tab w:val="right" w:leader="dot" w:pos="4310"/>
        </w:tabs>
        <w:rPr>
          <w:noProof/>
        </w:rPr>
      </w:pPr>
      <w:r w:rsidRPr="007B182B">
        <w:rPr>
          <w:noProof/>
          <w:kern w:val="2"/>
        </w:rPr>
        <w:t>Output Routines Option</w:t>
      </w:r>
      <w:r>
        <w:rPr>
          <w:noProof/>
        </w:rPr>
        <w:t>, 434</w:t>
      </w:r>
    </w:p>
    <w:p w:rsidR="00EE31EC" w:rsidRDefault="00EE31EC">
      <w:pPr>
        <w:pStyle w:val="Index2"/>
        <w:tabs>
          <w:tab w:val="right" w:leader="dot" w:pos="4310"/>
        </w:tabs>
        <w:rPr>
          <w:noProof/>
        </w:rPr>
      </w:pPr>
      <w:r>
        <w:rPr>
          <w:noProof/>
        </w:rPr>
        <w:t>Printing Routines, 432</w:t>
      </w:r>
    </w:p>
    <w:p w:rsidR="00EE31EC" w:rsidRDefault="00EE31EC">
      <w:pPr>
        <w:pStyle w:val="Index2"/>
        <w:tabs>
          <w:tab w:val="right" w:leader="dot" w:pos="4310"/>
        </w:tabs>
        <w:rPr>
          <w:noProof/>
        </w:rPr>
      </w:pPr>
      <w:r w:rsidRPr="007B182B">
        <w:rPr>
          <w:noProof/>
          <w:kern w:val="2"/>
        </w:rPr>
        <w:t>Routine Edit Option</w:t>
      </w:r>
      <w:r>
        <w:rPr>
          <w:noProof/>
        </w:rPr>
        <w:t>, 432</w:t>
      </w:r>
    </w:p>
    <w:p w:rsidR="00EE31EC" w:rsidRDefault="00EE31EC">
      <w:pPr>
        <w:pStyle w:val="Index2"/>
        <w:tabs>
          <w:tab w:val="right" w:leader="dot" w:pos="4310"/>
        </w:tabs>
        <w:rPr>
          <w:noProof/>
        </w:rPr>
      </w:pPr>
      <w:r>
        <w:rPr>
          <w:noProof/>
        </w:rPr>
        <w:t>Routine Tools</w:t>
      </w:r>
    </w:p>
    <w:p w:rsidR="00EE31EC" w:rsidRDefault="00EE31EC">
      <w:pPr>
        <w:pStyle w:val="Index3"/>
        <w:tabs>
          <w:tab w:val="right" w:leader="dot" w:pos="4310"/>
        </w:tabs>
        <w:rPr>
          <w:noProof/>
        </w:rPr>
      </w:pPr>
      <w:r>
        <w:rPr>
          <w:noProof/>
        </w:rPr>
        <w:t>Editing Routines, 431</w:t>
      </w:r>
    </w:p>
    <w:p w:rsidR="00EE31EC" w:rsidRDefault="00EE31EC">
      <w:pPr>
        <w:pStyle w:val="Index2"/>
        <w:tabs>
          <w:tab w:val="right" w:leader="dot" w:pos="4310"/>
        </w:tabs>
        <w:rPr>
          <w:noProof/>
        </w:rPr>
      </w:pPr>
      <w:r>
        <w:rPr>
          <w:noProof/>
        </w:rPr>
        <w:t>Routines by Patch Number Option, 432</w:t>
      </w:r>
    </w:p>
    <w:p w:rsidR="00EE31EC" w:rsidRDefault="00EE31EC">
      <w:pPr>
        <w:pStyle w:val="Index2"/>
        <w:tabs>
          <w:tab w:val="right" w:leader="dot" w:pos="4310"/>
        </w:tabs>
        <w:rPr>
          <w:noProof/>
        </w:rPr>
      </w:pPr>
      <w:r>
        <w:rPr>
          <w:noProof/>
        </w:rPr>
        <w:t>Save Routines, 434</w:t>
      </w:r>
    </w:p>
    <w:p w:rsidR="00EE31EC" w:rsidRDefault="00EE31EC">
      <w:pPr>
        <w:pStyle w:val="Index2"/>
        <w:tabs>
          <w:tab w:val="right" w:leader="dot" w:pos="4310"/>
        </w:tabs>
        <w:rPr>
          <w:noProof/>
        </w:rPr>
      </w:pPr>
      <w:r w:rsidRPr="007B182B">
        <w:rPr>
          <w:rFonts w:cs="Arial"/>
          <w:noProof/>
          <w:kern w:val="2"/>
        </w:rPr>
        <w:t>TE^XTRCMP</w:t>
      </w:r>
      <w:r w:rsidRPr="007B182B">
        <w:rPr>
          <w:noProof/>
        </w:rPr>
        <w:t xml:space="preserve"> Direct Mode Utility</w:t>
      </w:r>
      <w:r>
        <w:rPr>
          <w:noProof/>
        </w:rPr>
        <w:t>, 427</w:t>
      </w:r>
    </w:p>
    <w:p w:rsidR="00EE31EC" w:rsidRDefault="00EE31EC">
      <w:pPr>
        <w:pStyle w:val="Index2"/>
        <w:tabs>
          <w:tab w:val="right" w:leader="dot" w:pos="4310"/>
        </w:tabs>
        <w:rPr>
          <w:noProof/>
        </w:rPr>
      </w:pPr>
      <w:r w:rsidRPr="007B182B">
        <w:rPr>
          <w:noProof/>
          <w:kern w:val="2"/>
        </w:rPr>
        <w:t>Variable Changer Option</w:t>
      </w:r>
      <w:r>
        <w:rPr>
          <w:noProof/>
        </w:rPr>
        <w:t>, 432</w:t>
      </w:r>
    </w:p>
    <w:p w:rsidR="00EE31EC" w:rsidRDefault="00EE31EC">
      <w:pPr>
        <w:pStyle w:val="Index2"/>
        <w:tabs>
          <w:tab w:val="right" w:leader="dot" w:pos="4310"/>
        </w:tabs>
        <w:rPr>
          <w:noProof/>
        </w:rPr>
      </w:pPr>
      <w:r w:rsidRPr="007B182B">
        <w:rPr>
          <w:noProof/>
          <w:kern w:val="2"/>
        </w:rPr>
        <w:t>Version Number Update Option</w:t>
      </w:r>
      <w:r>
        <w:rPr>
          <w:noProof/>
        </w:rPr>
        <w:t>, 432</w:t>
      </w:r>
    </w:p>
    <w:p w:rsidR="00EE31EC" w:rsidRDefault="00EE31EC">
      <w:pPr>
        <w:pStyle w:val="Index1"/>
        <w:tabs>
          <w:tab w:val="right" w:leader="dot" w:pos="4310"/>
        </w:tabs>
        <w:rPr>
          <w:noProof/>
        </w:rPr>
      </w:pPr>
      <w:r w:rsidRPr="007B182B">
        <w:rPr>
          <w:noProof/>
          <w:kern w:val="2"/>
        </w:rPr>
        <w:t>Routine Tools Menu</w:t>
      </w:r>
      <w:r>
        <w:rPr>
          <w:noProof/>
        </w:rPr>
        <w:t>, 428, 444</w:t>
      </w:r>
    </w:p>
    <w:p w:rsidR="00EE31EC" w:rsidRDefault="00EE31EC">
      <w:pPr>
        <w:pStyle w:val="Index1"/>
        <w:tabs>
          <w:tab w:val="right" w:leader="dot" w:pos="4310"/>
        </w:tabs>
        <w:rPr>
          <w:noProof/>
        </w:rPr>
      </w:pPr>
      <w:r>
        <w:rPr>
          <w:noProof/>
        </w:rPr>
        <w:t>Routines</w:t>
      </w:r>
    </w:p>
    <w:p w:rsidR="00EE31EC" w:rsidRDefault="00EE31EC">
      <w:pPr>
        <w:pStyle w:val="Index2"/>
        <w:tabs>
          <w:tab w:val="right" w:leader="dot" w:pos="4310"/>
        </w:tabs>
        <w:rPr>
          <w:noProof/>
        </w:rPr>
      </w:pPr>
      <w:r w:rsidRPr="007B182B">
        <w:rPr>
          <w:noProof/>
          <w:kern w:val="2"/>
        </w:rPr>
        <w:t>%RR</w:t>
      </w:r>
      <w:r>
        <w:rPr>
          <w:noProof/>
        </w:rPr>
        <w:t>, 434</w:t>
      </w:r>
    </w:p>
    <w:p w:rsidR="00EE31EC" w:rsidRDefault="00EE31EC">
      <w:pPr>
        <w:pStyle w:val="Index2"/>
        <w:tabs>
          <w:tab w:val="right" w:leader="dot" w:pos="4310"/>
        </w:tabs>
        <w:rPr>
          <w:noProof/>
        </w:rPr>
      </w:pPr>
      <w:r w:rsidRPr="007B182B">
        <w:rPr>
          <w:noProof/>
          <w:kern w:val="2"/>
        </w:rPr>
        <w:t>%RS</w:t>
      </w:r>
      <w:r>
        <w:rPr>
          <w:noProof/>
        </w:rPr>
        <w:t>, 434</w:t>
      </w:r>
    </w:p>
    <w:p w:rsidR="00EE31EC" w:rsidRDefault="00EE31EC">
      <w:pPr>
        <w:pStyle w:val="Index2"/>
        <w:tabs>
          <w:tab w:val="right" w:leader="dot" w:pos="4310"/>
        </w:tabs>
        <w:rPr>
          <w:noProof/>
        </w:rPr>
      </w:pPr>
      <w:r w:rsidRPr="007B182B">
        <w:rPr>
          <w:noProof/>
          <w:kern w:val="2"/>
        </w:rPr>
        <w:t>%ZTRDEL</w:t>
      </w:r>
      <w:r>
        <w:rPr>
          <w:noProof/>
        </w:rPr>
        <w:t>, 434</w:t>
      </w:r>
    </w:p>
    <w:p w:rsidR="00EE31EC" w:rsidRDefault="00EE31EC">
      <w:pPr>
        <w:pStyle w:val="Index2"/>
        <w:tabs>
          <w:tab w:val="right" w:leader="dot" w:pos="4310"/>
        </w:tabs>
        <w:rPr>
          <w:noProof/>
        </w:rPr>
      </w:pPr>
      <w:r>
        <w:rPr>
          <w:noProof/>
        </w:rPr>
        <w:t>^XTMUNIT, 392, 393</w:t>
      </w:r>
    </w:p>
    <w:p w:rsidR="00EE31EC" w:rsidRDefault="00EE31EC">
      <w:pPr>
        <w:pStyle w:val="Index2"/>
        <w:tabs>
          <w:tab w:val="right" w:leader="dot" w:pos="4310"/>
        </w:tabs>
        <w:rPr>
          <w:noProof/>
        </w:rPr>
      </w:pPr>
      <w:r>
        <w:rPr>
          <w:noProof/>
        </w:rPr>
        <w:t>^XTMUNIT1, 392</w:t>
      </w:r>
    </w:p>
    <w:p w:rsidR="00EE31EC" w:rsidRDefault="00EE31EC">
      <w:pPr>
        <w:pStyle w:val="Index2"/>
        <w:tabs>
          <w:tab w:val="right" w:leader="dot" w:pos="4310"/>
        </w:tabs>
        <w:rPr>
          <w:noProof/>
        </w:rPr>
      </w:pPr>
      <w:r>
        <w:rPr>
          <w:noProof/>
        </w:rPr>
        <w:t>^XTMZZUT1, 393</w:t>
      </w:r>
    </w:p>
    <w:p w:rsidR="00EE31EC" w:rsidRDefault="00EE31EC">
      <w:pPr>
        <w:pStyle w:val="Index2"/>
        <w:tabs>
          <w:tab w:val="right" w:leader="dot" w:pos="4310"/>
        </w:tabs>
        <w:rPr>
          <w:noProof/>
        </w:rPr>
      </w:pPr>
      <w:r>
        <w:rPr>
          <w:noProof/>
        </w:rPr>
        <w:t>^XUP, 209</w:t>
      </w:r>
    </w:p>
    <w:p w:rsidR="00EE31EC" w:rsidRDefault="00EE31EC">
      <w:pPr>
        <w:pStyle w:val="Index2"/>
        <w:tabs>
          <w:tab w:val="right" w:leader="dot" w:pos="4310"/>
        </w:tabs>
        <w:rPr>
          <w:noProof/>
        </w:rPr>
      </w:pPr>
      <w:r>
        <w:rPr>
          <w:noProof/>
        </w:rPr>
        <w:t>CHCEK1^XTSUMBLD, 438</w:t>
      </w:r>
    </w:p>
    <w:p w:rsidR="00EE31EC" w:rsidRDefault="00EE31EC">
      <w:pPr>
        <w:pStyle w:val="Index2"/>
        <w:tabs>
          <w:tab w:val="right" w:leader="dot" w:pos="4310"/>
        </w:tabs>
        <w:rPr>
          <w:noProof/>
        </w:rPr>
      </w:pPr>
      <w:r>
        <w:rPr>
          <w:noProof/>
        </w:rPr>
        <w:t>CHECK^XTSUMBLD, 433, 435, 438</w:t>
      </w:r>
    </w:p>
    <w:p w:rsidR="00EE31EC" w:rsidRDefault="00EE31EC">
      <w:pPr>
        <w:pStyle w:val="Index2"/>
        <w:tabs>
          <w:tab w:val="right" w:leader="dot" w:pos="4310"/>
        </w:tabs>
        <w:rPr>
          <w:noProof/>
        </w:rPr>
      </w:pPr>
      <w:r>
        <w:rPr>
          <w:noProof/>
        </w:rPr>
        <w:t>CHECK1^XTSUMBLD, 433, 435, 438</w:t>
      </w:r>
    </w:p>
    <w:p w:rsidR="00EE31EC" w:rsidRDefault="00EE31EC">
      <w:pPr>
        <w:pStyle w:val="Index2"/>
        <w:tabs>
          <w:tab w:val="right" w:leader="dot" w:pos="4310"/>
        </w:tabs>
        <w:rPr>
          <w:noProof/>
        </w:rPr>
      </w:pPr>
      <w:r>
        <w:rPr>
          <w:noProof/>
        </w:rPr>
        <w:t>KIDS, 158</w:t>
      </w:r>
    </w:p>
    <w:p w:rsidR="00EE31EC" w:rsidRDefault="00EE31EC">
      <w:pPr>
        <w:pStyle w:val="Index2"/>
        <w:tabs>
          <w:tab w:val="right" w:leader="dot" w:pos="4310"/>
        </w:tabs>
        <w:rPr>
          <w:noProof/>
        </w:rPr>
      </w:pPr>
      <w:r>
        <w:rPr>
          <w:noProof/>
        </w:rPr>
        <w:t>Load, 434</w:t>
      </w:r>
    </w:p>
    <w:p w:rsidR="00EE31EC" w:rsidRDefault="00EE31EC">
      <w:pPr>
        <w:pStyle w:val="Index2"/>
        <w:tabs>
          <w:tab w:val="right" w:leader="dot" w:pos="4310"/>
        </w:tabs>
        <w:rPr>
          <w:noProof/>
        </w:rPr>
      </w:pPr>
      <w:r>
        <w:rPr>
          <w:noProof/>
        </w:rPr>
        <w:t>MXMLDOM, 574, 576</w:t>
      </w:r>
    </w:p>
    <w:p w:rsidR="00EE31EC" w:rsidRDefault="00EE31EC">
      <w:pPr>
        <w:pStyle w:val="Index2"/>
        <w:tabs>
          <w:tab w:val="right" w:leader="dot" w:pos="4310"/>
        </w:tabs>
        <w:rPr>
          <w:noProof/>
        </w:rPr>
      </w:pPr>
      <w:r>
        <w:rPr>
          <w:noProof/>
        </w:rPr>
        <w:t>Save, 434</w:t>
      </w:r>
    </w:p>
    <w:p w:rsidR="00EE31EC" w:rsidRDefault="00EE31EC">
      <w:pPr>
        <w:pStyle w:val="Index2"/>
        <w:tabs>
          <w:tab w:val="right" w:leader="dot" w:pos="4310"/>
        </w:tabs>
        <w:rPr>
          <w:noProof/>
        </w:rPr>
      </w:pPr>
      <w:r>
        <w:rPr>
          <w:noProof/>
        </w:rPr>
        <w:t>XQ1, 209</w:t>
      </w:r>
    </w:p>
    <w:p w:rsidR="00EE31EC" w:rsidRDefault="00EE31EC">
      <w:pPr>
        <w:pStyle w:val="Index2"/>
        <w:tabs>
          <w:tab w:val="right" w:leader="dot" w:pos="4310"/>
        </w:tabs>
        <w:rPr>
          <w:noProof/>
        </w:rPr>
      </w:pPr>
      <w:r>
        <w:rPr>
          <w:noProof/>
        </w:rPr>
        <w:t>XQ12, 278</w:t>
      </w:r>
    </w:p>
    <w:p w:rsidR="00EE31EC" w:rsidRDefault="00EE31EC">
      <w:pPr>
        <w:pStyle w:val="Index2"/>
        <w:tabs>
          <w:tab w:val="right" w:leader="dot" w:pos="4310"/>
        </w:tabs>
        <w:rPr>
          <w:noProof/>
        </w:rPr>
      </w:pPr>
      <w:r>
        <w:rPr>
          <w:noProof/>
        </w:rPr>
        <w:t>XTMUNIT, 394, 395</w:t>
      </w:r>
    </w:p>
    <w:p w:rsidR="00EE31EC" w:rsidRDefault="00EE31EC">
      <w:pPr>
        <w:pStyle w:val="Index2"/>
        <w:tabs>
          <w:tab w:val="right" w:leader="dot" w:pos="4310"/>
        </w:tabs>
        <w:rPr>
          <w:noProof/>
        </w:rPr>
      </w:pPr>
      <w:r w:rsidRPr="007B182B">
        <w:rPr>
          <w:noProof/>
          <w:kern w:val="2"/>
        </w:rPr>
        <w:t>XTRCMP</w:t>
      </w:r>
      <w:r>
        <w:rPr>
          <w:noProof/>
        </w:rPr>
        <w:t>, 433, 434</w:t>
      </w:r>
    </w:p>
    <w:p w:rsidR="00EE31EC" w:rsidRDefault="00EE31EC">
      <w:pPr>
        <w:pStyle w:val="Index2"/>
        <w:tabs>
          <w:tab w:val="right" w:leader="dot" w:pos="4310"/>
        </w:tabs>
        <w:rPr>
          <w:noProof/>
        </w:rPr>
      </w:pPr>
      <w:r w:rsidRPr="007B182B">
        <w:rPr>
          <w:noProof/>
          <w:kern w:val="2"/>
        </w:rPr>
        <w:t>XTVCHG</w:t>
      </w:r>
      <w:r>
        <w:rPr>
          <w:noProof/>
        </w:rPr>
        <w:t>, 432</w:t>
      </w:r>
    </w:p>
    <w:p w:rsidR="00EE31EC" w:rsidRDefault="00EE31EC">
      <w:pPr>
        <w:pStyle w:val="Index2"/>
        <w:tabs>
          <w:tab w:val="right" w:leader="dot" w:pos="4310"/>
        </w:tabs>
        <w:rPr>
          <w:noProof/>
        </w:rPr>
      </w:pPr>
      <w:r w:rsidRPr="007B182B">
        <w:rPr>
          <w:noProof/>
          <w:kern w:val="2"/>
        </w:rPr>
        <w:t>XTVNUM</w:t>
      </w:r>
      <w:r>
        <w:rPr>
          <w:noProof/>
        </w:rPr>
        <w:t>, 432</w:t>
      </w:r>
    </w:p>
    <w:p w:rsidR="00EE31EC" w:rsidRDefault="00EE31EC">
      <w:pPr>
        <w:pStyle w:val="Index2"/>
        <w:tabs>
          <w:tab w:val="right" w:leader="dot" w:pos="4310"/>
        </w:tabs>
        <w:rPr>
          <w:noProof/>
        </w:rPr>
      </w:pPr>
      <w:r>
        <w:rPr>
          <w:noProof/>
        </w:rPr>
        <w:t>ZTMGRSET, 222</w:t>
      </w:r>
    </w:p>
    <w:p w:rsidR="00EE31EC" w:rsidRDefault="00EE31EC">
      <w:pPr>
        <w:pStyle w:val="Index1"/>
        <w:tabs>
          <w:tab w:val="right" w:leader="dot" w:pos="4310"/>
        </w:tabs>
        <w:rPr>
          <w:noProof/>
        </w:rPr>
      </w:pPr>
      <w:r>
        <w:rPr>
          <w:noProof/>
        </w:rPr>
        <w:t>Routines by Patch Number Option, 432</w:t>
      </w:r>
    </w:p>
    <w:p w:rsidR="00EE31EC" w:rsidRDefault="00EE31EC">
      <w:pPr>
        <w:pStyle w:val="Index1"/>
        <w:tabs>
          <w:tab w:val="right" w:leader="dot" w:pos="4310"/>
        </w:tabs>
        <w:rPr>
          <w:noProof/>
        </w:rPr>
      </w:pPr>
      <w:r>
        <w:rPr>
          <w:noProof/>
        </w:rPr>
        <w:t>RPCs</w:t>
      </w:r>
    </w:p>
    <w:p w:rsidR="00EE31EC" w:rsidRDefault="00EE31EC">
      <w:pPr>
        <w:pStyle w:val="Index2"/>
        <w:tabs>
          <w:tab w:val="right" w:leader="dot" w:pos="4310"/>
        </w:tabs>
        <w:rPr>
          <w:noProof/>
        </w:rPr>
      </w:pPr>
      <w:r>
        <w:rPr>
          <w:noProof/>
        </w:rPr>
        <w:t>XUPS PERSONQUERY, 46</w:t>
      </w:r>
    </w:p>
    <w:p w:rsidR="00EE31EC" w:rsidRDefault="00EE31EC">
      <w:pPr>
        <w:pStyle w:val="Index2"/>
        <w:tabs>
          <w:tab w:val="right" w:leader="dot" w:pos="4310"/>
        </w:tabs>
        <w:rPr>
          <w:noProof/>
        </w:rPr>
      </w:pPr>
      <w:r>
        <w:rPr>
          <w:noProof/>
        </w:rPr>
        <w:t>XUS KEY CHECK, 271</w:t>
      </w:r>
    </w:p>
    <w:p w:rsidR="00EE31EC" w:rsidRDefault="00EE31EC">
      <w:pPr>
        <w:pStyle w:val="Index1"/>
        <w:tabs>
          <w:tab w:val="right" w:leader="dot" w:pos="4310"/>
        </w:tabs>
        <w:rPr>
          <w:noProof/>
        </w:rPr>
      </w:pPr>
      <w:r w:rsidRPr="007B182B">
        <w:rPr>
          <w:noProof/>
          <w:kern w:val="2"/>
        </w:rPr>
        <w:t>RT logging</w:t>
      </w:r>
      <w:r>
        <w:rPr>
          <w:noProof/>
        </w:rPr>
        <w:t>, 266</w:t>
      </w:r>
    </w:p>
    <w:p w:rsidR="00EE31EC" w:rsidRDefault="00EE31EC">
      <w:pPr>
        <w:pStyle w:val="Index1"/>
        <w:tabs>
          <w:tab w:val="right" w:leader="dot" w:pos="4310"/>
        </w:tabs>
        <w:rPr>
          <w:noProof/>
        </w:rPr>
      </w:pPr>
      <w:r>
        <w:rPr>
          <w:noProof/>
        </w:rPr>
        <w:t>RTN^%ZTLOAD, 342</w:t>
      </w:r>
    </w:p>
    <w:p w:rsidR="00EE31EC" w:rsidRDefault="00EE31EC">
      <w:pPr>
        <w:pStyle w:val="Index1"/>
        <w:tabs>
          <w:tab w:val="right" w:leader="dot" w:pos="4310"/>
        </w:tabs>
        <w:rPr>
          <w:noProof/>
        </w:rPr>
      </w:pPr>
      <w:r>
        <w:rPr>
          <w:noProof/>
        </w:rPr>
        <w:t>RUM, 264, 265</w:t>
      </w:r>
    </w:p>
    <w:p w:rsidR="00EE31EC" w:rsidRDefault="00EE31EC">
      <w:pPr>
        <w:pStyle w:val="Index1"/>
        <w:tabs>
          <w:tab w:val="right" w:leader="dot" w:pos="4310"/>
        </w:tabs>
        <w:rPr>
          <w:noProof/>
        </w:rPr>
      </w:pPr>
      <w:r>
        <w:rPr>
          <w:noProof/>
        </w:rPr>
        <w:t>Run MUnit Tests from Test Groups Option, 392</w:t>
      </w:r>
    </w:p>
    <w:p w:rsidR="00EE31EC" w:rsidRDefault="00EE31EC">
      <w:pPr>
        <w:pStyle w:val="Index1"/>
        <w:tabs>
          <w:tab w:val="right" w:leader="dot" w:pos="4310"/>
        </w:tabs>
        <w:rPr>
          <w:noProof/>
        </w:rPr>
      </w:pPr>
      <w:r>
        <w:rPr>
          <w:noProof/>
        </w:rPr>
        <w:lastRenderedPageBreak/>
        <w:t>RUN^ZTMKU Direct Mode Utility, 311</w:t>
      </w:r>
    </w:p>
    <w:p w:rsidR="00EE31EC" w:rsidRDefault="00EE31EC">
      <w:pPr>
        <w:pStyle w:val="Index1"/>
        <w:tabs>
          <w:tab w:val="right" w:leader="dot" w:pos="4310"/>
        </w:tabs>
        <w:rPr>
          <w:noProof/>
        </w:rPr>
      </w:pPr>
      <w:r>
        <w:rPr>
          <w:noProof/>
        </w:rPr>
        <w:t>RUNSET^XTMUNIT(setname) Direct Mode Utility, 392</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S</w:t>
      </w:r>
    </w:p>
    <w:p w:rsidR="00EE31EC" w:rsidRDefault="00EE31EC">
      <w:pPr>
        <w:pStyle w:val="Index1"/>
        <w:tabs>
          <w:tab w:val="right" w:leader="dot" w:pos="4310"/>
        </w:tabs>
        <w:rPr>
          <w:noProof/>
        </w:rPr>
      </w:pPr>
      <w:r>
        <w:rPr>
          <w:noProof/>
        </w:rPr>
        <w:t>S^%ZTLOAD, 304</w:t>
      </w:r>
    </w:p>
    <w:p w:rsidR="00EE31EC" w:rsidRDefault="00EE31EC">
      <w:pPr>
        <w:pStyle w:val="Index1"/>
        <w:tabs>
          <w:tab w:val="right" w:leader="dot" w:pos="4310"/>
        </w:tabs>
        <w:rPr>
          <w:noProof/>
        </w:rPr>
      </w:pPr>
      <w:r w:rsidRPr="007B182B">
        <w:rPr>
          <w:noProof/>
          <w:kern w:val="2"/>
        </w:rPr>
        <w:t>SAC</w:t>
      </w:r>
    </w:p>
    <w:p w:rsidR="00EE31EC" w:rsidRDefault="00EE31EC">
      <w:pPr>
        <w:pStyle w:val="Index2"/>
        <w:tabs>
          <w:tab w:val="right" w:leader="dot" w:pos="4310"/>
        </w:tabs>
        <w:rPr>
          <w:noProof/>
        </w:rPr>
      </w:pPr>
      <w:r w:rsidRPr="007B182B">
        <w:rPr>
          <w:noProof/>
          <w:kern w:val="2"/>
        </w:rPr>
        <w:t>VA Programming Standards and Conventions</w:t>
      </w:r>
      <w:r>
        <w:rPr>
          <w:noProof/>
        </w:rPr>
        <w:t>, 439</w:t>
      </w:r>
    </w:p>
    <w:p w:rsidR="00EE31EC" w:rsidRDefault="00EE31EC">
      <w:pPr>
        <w:pStyle w:val="Index1"/>
        <w:tabs>
          <w:tab w:val="right" w:leader="dot" w:pos="4310"/>
        </w:tabs>
        <w:rPr>
          <w:noProof/>
        </w:rPr>
      </w:pPr>
      <w:r>
        <w:rPr>
          <w:noProof/>
        </w:rPr>
        <w:t>SAVDEV^%ZISUTL, 84</w:t>
      </w:r>
    </w:p>
    <w:p w:rsidR="00EE31EC" w:rsidRDefault="00EE31EC">
      <w:pPr>
        <w:pStyle w:val="Index1"/>
        <w:tabs>
          <w:tab w:val="right" w:leader="dot" w:pos="4310"/>
        </w:tabs>
        <w:rPr>
          <w:noProof/>
        </w:rPr>
      </w:pPr>
      <w:r>
        <w:rPr>
          <w:noProof/>
        </w:rPr>
        <w:t>Save Routines, 434</w:t>
      </w:r>
    </w:p>
    <w:p w:rsidR="00EE31EC" w:rsidRDefault="00EE31EC">
      <w:pPr>
        <w:pStyle w:val="Index1"/>
        <w:tabs>
          <w:tab w:val="right" w:leader="dot" w:pos="4310"/>
        </w:tabs>
        <w:rPr>
          <w:noProof/>
        </w:rPr>
      </w:pPr>
      <w:r>
        <w:rPr>
          <w:noProof/>
        </w:rPr>
        <w:t>SAVE^XGF, 494</w:t>
      </w:r>
    </w:p>
    <w:p w:rsidR="00EE31EC" w:rsidRDefault="00EE31EC">
      <w:pPr>
        <w:pStyle w:val="Index1"/>
        <w:tabs>
          <w:tab w:val="right" w:leader="dot" w:pos="4310"/>
        </w:tabs>
        <w:rPr>
          <w:noProof/>
        </w:rPr>
      </w:pPr>
      <w:r>
        <w:rPr>
          <w:noProof/>
        </w:rPr>
        <w:t>SAVEMERG^XDRMERGB, 371</w:t>
      </w:r>
    </w:p>
    <w:p w:rsidR="00EE31EC" w:rsidRDefault="00EE31EC">
      <w:pPr>
        <w:pStyle w:val="Index1"/>
        <w:tabs>
          <w:tab w:val="right" w:leader="dot" w:pos="4310"/>
        </w:tabs>
        <w:rPr>
          <w:noProof/>
        </w:rPr>
      </w:pPr>
      <w:r>
        <w:rPr>
          <w:noProof/>
        </w:rPr>
        <w:t>SAX Interface, 573, 587</w:t>
      </w:r>
    </w:p>
    <w:p w:rsidR="00EE31EC" w:rsidRDefault="00EE31EC">
      <w:pPr>
        <w:pStyle w:val="Index1"/>
        <w:tabs>
          <w:tab w:val="right" w:leader="dot" w:pos="4310"/>
        </w:tabs>
        <w:rPr>
          <w:noProof/>
        </w:rPr>
      </w:pPr>
      <w:r>
        <w:rPr>
          <w:noProof/>
        </w:rPr>
        <w:t>SAY^XGF, 495</w:t>
      </w:r>
    </w:p>
    <w:p w:rsidR="00EE31EC" w:rsidRDefault="00EE31EC">
      <w:pPr>
        <w:pStyle w:val="Index1"/>
        <w:tabs>
          <w:tab w:val="right" w:leader="dot" w:pos="4310"/>
        </w:tabs>
        <w:rPr>
          <w:noProof/>
        </w:rPr>
      </w:pPr>
      <w:r>
        <w:rPr>
          <w:noProof/>
        </w:rPr>
        <w:t>SAYU^XGF, 496</w:t>
      </w:r>
    </w:p>
    <w:p w:rsidR="00EE31EC" w:rsidRDefault="00EE31EC">
      <w:pPr>
        <w:pStyle w:val="Index1"/>
        <w:tabs>
          <w:tab w:val="right" w:leader="dot" w:pos="4310"/>
        </w:tabs>
        <w:rPr>
          <w:noProof/>
        </w:rPr>
      </w:pPr>
      <w:r>
        <w:rPr>
          <w:noProof/>
        </w:rPr>
        <w:t>SECURITY KEY File (#19.1), 269</w:t>
      </w:r>
    </w:p>
    <w:p w:rsidR="00EE31EC" w:rsidRDefault="00EE31EC">
      <w:pPr>
        <w:pStyle w:val="Index1"/>
        <w:tabs>
          <w:tab w:val="right" w:leader="dot" w:pos="4310"/>
        </w:tabs>
        <w:rPr>
          <w:noProof/>
        </w:rPr>
      </w:pPr>
      <w:r>
        <w:rPr>
          <w:noProof/>
        </w:rPr>
        <w:t>Security Keys</w:t>
      </w:r>
    </w:p>
    <w:p w:rsidR="00EE31EC" w:rsidRDefault="00EE31EC">
      <w:pPr>
        <w:pStyle w:val="Index2"/>
        <w:tabs>
          <w:tab w:val="right" w:leader="dot" w:pos="4310"/>
        </w:tabs>
        <w:rPr>
          <w:noProof/>
        </w:rPr>
      </w:pPr>
      <w:r>
        <w:rPr>
          <w:noProof/>
        </w:rPr>
        <w:t>$$KCHK^XUSRB, 480</w:t>
      </w:r>
    </w:p>
    <w:p w:rsidR="00EE31EC" w:rsidRDefault="00EE31EC">
      <w:pPr>
        <w:pStyle w:val="Index2"/>
        <w:tabs>
          <w:tab w:val="right" w:leader="dot" w:pos="4310"/>
        </w:tabs>
        <w:rPr>
          <w:noProof/>
        </w:rPr>
      </w:pPr>
      <w:r>
        <w:rPr>
          <w:noProof/>
        </w:rPr>
        <w:t>$$LKUP^XPDKEY, 270</w:t>
      </w:r>
    </w:p>
    <w:p w:rsidR="00EE31EC" w:rsidRDefault="00EE31EC">
      <w:pPr>
        <w:pStyle w:val="Index2"/>
        <w:tabs>
          <w:tab w:val="right" w:leader="dot" w:pos="4310"/>
        </w:tabs>
        <w:rPr>
          <w:noProof/>
        </w:rPr>
      </w:pPr>
      <w:r>
        <w:rPr>
          <w:noProof/>
        </w:rPr>
        <w:t>$$RENAME^XPDKEY, 270</w:t>
      </w:r>
    </w:p>
    <w:p w:rsidR="00EE31EC" w:rsidRDefault="00EE31EC">
      <w:pPr>
        <w:pStyle w:val="Index2"/>
        <w:tabs>
          <w:tab w:val="right" w:leader="dot" w:pos="4310"/>
        </w:tabs>
        <w:rPr>
          <w:noProof/>
        </w:rPr>
      </w:pPr>
      <w:r>
        <w:rPr>
          <w:noProof/>
        </w:rPr>
        <w:t>APIs, 269</w:t>
      </w:r>
    </w:p>
    <w:p w:rsidR="00EE31EC" w:rsidRDefault="00EE31EC">
      <w:pPr>
        <w:pStyle w:val="Index2"/>
        <w:tabs>
          <w:tab w:val="right" w:leader="dot" w:pos="4310"/>
        </w:tabs>
        <w:rPr>
          <w:noProof/>
        </w:rPr>
      </w:pPr>
      <w:r>
        <w:rPr>
          <w:noProof/>
        </w:rPr>
        <w:t>DEL^XPDKEY, 269</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269</w:t>
      </w:r>
    </w:p>
    <w:p w:rsidR="00EE31EC" w:rsidRDefault="00EE31EC">
      <w:pPr>
        <w:pStyle w:val="Index2"/>
        <w:tabs>
          <w:tab w:val="right" w:leader="dot" w:pos="4310"/>
        </w:tabs>
        <w:rPr>
          <w:noProof/>
        </w:rPr>
      </w:pPr>
      <w:r>
        <w:rPr>
          <w:noProof/>
        </w:rPr>
        <w:t>Key Lookup, 269</w:t>
      </w:r>
    </w:p>
    <w:p w:rsidR="00EE31EC" w:rsidRDefault="00EE31EC">
      <w:pPr>
        <w:pStyle w:val="Index2"/>
        <w:tabs>
          <w:tab w:val="right" w:leader="dot" w:pos="4310"/>
        </w:tabs>
        <w:rPr>
          <w:noProof/>
        </w:rPr>
      </w:pPr>
      <w:r>
        <w:rPr>
          <w:noProof/>
        </w:rPr>
        <w:t>OWNSKEY^XUSRB, 271</w:t>
      </w:r>
    </w:p>
    <w:p w:rsidR="00EE31EC" w:rsidRDefault="00EE31EC">
      <w:pPr>
        <w:pStyle w:val="Index2"/>
        <w:tabs>
          <w:tab w:val="right" w:leader="dot" w:pos="4310"/>
        </w:tabs>
        <w:rPr>
          <w:noProof/>
        </w:rPr>
      </w:pPr>
      <w:r>
        <w:rPr>
          <w:noProof/>
        </w:rPr>
        <w:t>Person Lookup, 269</w:t>
      </w:r>
    </w:p>
    <w:p w:rsidR="00EE31EC" w:rsidRDefault="00EE31EC">
      <w:pPr>
        <w:pStyle w:val="Index2"/>
        <w:tabs>
          <w:tab w:val="right" w:leader="dot" w:pos="4310"/>
        </w:tabs>
        <w:rPr>
          <w:noProof/>
        </w:rPr>
      </w:pPr>
      <w:r>
        <w:rPr>
          <w:noProof/>
        </w:rPr>
        <w:t>XUMGR, 222</w:t>
      </w:r>
    </w:p>
    <w:p w:rsidR="00EE31EC" w:rsidRDefault="00EE31EC">
      <w:pPr>
        <w:pStyle w:val="Index2"/>
        <w:tabs>
          <w:tab w:val="right" w:leader="dot" w:pos="4310"/>
        </w:tabs>
        <w:rPr>
          <w:noProof/>
        </w:rPr>
      </w:pPr>
      <w:r>
        <w:rPr>
          <w:noProof/>
        </w:rPr>
        <w:t>XUPROG, 142, 222, 428, 434, 444</w:t>
      </w:r>
    </w:p>
    <w:p w:rsidR="00EE31EC" w:rsidRDefault="00EE31EC">
      <w:pPr>
        <w:pStyle w:val="Index2"/>
        <w:tabs>
          <w:tab w:val="right" w:leader="dot" w:pos="4310"/>
        </w:tabs>
        <w:rPr>
          <w:noProof/>
        </w:rPr>
      </w:pPr>
      <w:r>
        <w:rPr>
          <w:noProof/>
        </w:rPr>
        <w:t>XUPROGMODE, 222, 428, 431, 432, 434, 438</w:t>
      </w:r>
    </w:p>
    <w:p w:rsidR="00EE31EC" w:rsidRDefault="00EE31EC">
      <w:pPr>
        <w:pStyle w:val="Index1"/>
        <w:tabs>
          <w:tab w:val="right" w:leader="dot" w:pos="4310"/>
        </w:tabs>
        <w:rPr>
          <w:noProof/>
        </w:rPr>
      </w:pPr>
      <w:r>
        <w:rPr>
          <w:noProof/>
        </w:rPr>
        <w:t>Selecting Fields to Compare in Candidate Collection, Duplicate Resolution Utilities, 360</w:t>
      </w:r>
    </w:p>
    <w:p w:rsidR="00EE31EC" w:rsidRDefault="00EE31EC">
      <w:pPr>
        <w:pStyle w:val="Index1"/>
        <w:tabs>
          <w:tab w:val="right" w:leader="dot" w:pos="4310"/>
        </w:tabs>
        <w:rPr>
          <w:noProof/>
        </w:rPr>
      </w:pPr>
      <w:r>
        <w:rPr>
          <w:noProof/>
        </w:rPr>
        <w:t>Selecting Templates (KIDS), 160</w:t>
      </w:r>
    </w:p>
    <w:p w:rsidR="00EE31EC" w:rsidRDefault="00EE31EC">
      <w:pPr>
        <w:pStyle w:val="Index1"/>
        <w:tabs>
          <w:tab w:val="right" w:leader="dot" w:pos="4310"/>
        </w:tabs>
        <w:rPr>
          <w:noProof/>
        </w:rPr>
      </w:pPr>
      <w:r>
        <w:rPr>
          <w:noProof/>
        </w:rPr>
        <w:t>Self-Contained Routine (KIDS), 165</w:t>
      </w:r>
    </w:p>
    <w:p w:rsidR="00EE31EC" w:rsidRDefault="00EE31EC">
      <w:pPr>
        <w:pStyle w:val="Index1"/>
        <w:tabs>
          <w:tab w:val="right" w:leader="dot" w:pos="4310"/>
        </w:tabs>
        <w:rPr>
          <w:noProof/>
        </w:rPr>
      </w:pPr>
      <w:r>
        <w:rPr>
          <w:noProof/>
        </w:rPr>
        <w:t>Send Alpha/Beta Usage to Programmers Option, 186, 188</w:t>
      </w:r>
    </w:p>
    <w:p w:rsidR="00EE31EC" w:rsidRDefault="00EE31EC">
      <w:pPr>
        <w:pStyle w:val="Index1"/>
        <w:tabs>
          <w:tab w:val="right" w:leader="dot" w:pos="4310"/>
        </w:tabs>
        <w:rPr>
          <w:noProof/>
        </w:rPr>
      </w:pPr>
      <w:r>
        <w:rPr>
          <w:noProof/>
        </w:rPr>
        <w:t>SEND^XTKERMIT, 379</w:t>
      </w:r>
    </w:p>
    <w:p w:rsidR="00EE31EC" w:rsidRDefault="00EE31EC">
      <w:pPr>
        <w:pStyle w:val="Index1"/>
        <w:tabs>
          <w:tab w:val="right" w:leader="dot" w:pos="4310"/>
        </w:tabs>
        <w:rPr>
          <w:noProof/>
        </w:rPr>
      </w:pPr>
      <w:r>
        <w:rPr>
          <w:noProof/>
        </w:rPr>
        <w:t>Sending Security Codes (KIDS), 149</w:t>
      </w:r>
    </w:p>
    <w:p w:rsidR="00EE31EC" w:rsidRDefault="00EE31EC">
      <w:pPr>
        <w:pStyle w:val="Index1"/>
        <w:tabs>
          <w:tab w:val="right" w:leader="dot" w:pos="4310"/>
        </w:tabs>
        <w:rPr>
          <w:noProof/>
        </w:rPr>
      </w:pPr>
      <w:r>
        <w:rPr>
          <w:noProof/>
        </w:rPr>
        <w:t>Server Options</w:t>
      </w:r>
    </w:p>
    <w:p w:rsidR="00EE31EC" w:rsidRDefault="00EE31EC">
      <w:pPr>
        <w:pStyle w:val="Index2"/>
        <w:tabs>
          <w:tab w:val="right" w:leader="dot" w:pos="4310"/>
        </w:tabs>
        <w:rPr>
          <w:noProof/>
        </w:rPr>
      </w:pPr>
      <w:r>
        <w:rPr>
          <w:noProof/>
        </w:rPr>
        <w:t>Appending Text to a Server Request Bulletin or Mailman Reply, 274</w:t>
      </w:r>
    </w:p>
    <w:p w:rsidR="00EE31EC" w:rsidRDefault="00EE31EC">
      <w:pPr>
        <w:pStyle w:val="Index2"/>
        <w:tabs>
          <w:tab w:val="right" w:leader="dot" w:pos="4310"/>
        </w:tabs>
        <w:rPr>
          <w:noProof/>
        </w:rPr>
      </w:pPr>
      <w:r>
        <w:rPr>
          <w:noProof/>
        </w:rPr>
        <w:t>Customizing a Server Request Bulletin, 274</w:t>
      </w:r>
    </w:p>
    <w:p w:rsidR="00EE31EC" w:rsidRDefault="00EE31EC">
      <w:pPr>
        <w:pStyle w:val="Index2"/>
        <w:tabs>
          <w:tab w:val="right" w:leader="dot" w:pos="4310"/>
        </w:tabs>
        <w:rPr>
          <w:noProof/>
        </w:rPr>
      </w:pPr>
      <w:r>
        <w:rPr>
          <w:noProof/>
        </w:rPr>
        <w:t>Developer Tools, 273</w:t>
      </w:r>
    </w:p>
    <w:p w:rsidR="00EE31EC" w:rsidRDefault="00EE31EC">
      <w:pPr>
        <w:pStyle w:val="Index2"/>
        <w:tabs>
          <w:tab w:val="right" w:leader="dot" w:pos="4310"/>
        </w:tabs>
        <w:rPr>
          <w:noProof/>
        </w:rPr>
      </w:pPr>
      <w:r>
        <w:rPr>
          <w:noProof/>
        </w:rPr>
        <w:t>Key Variables, 273</w:t>
      </w:r>
    </w:p>
    <w:p w:rsidR="00EE31EC" w:rsidRDefault="00EE31EC">
      <w:pPr>
        <w:pStyle w:val="Index2"/>
        <w:tabs>
          <w:tab w:val="right" w:leader="dot" w:pos="4310"/>
        </w:tabs>
        <w:rPr>
          <w:noProof/>
        </w:rPr>
      </w:pPr>
      <w:r>
        <w:rPr>
          <w:noProof/>
        </w:rPr>
        <w:t>Tools for Processing Server Requests, 273</w:t>
      </w:r>
    </w:p>
    <w:p w:rsidR="00EE31EC" w:rsidRDefault="00EE31EC">
      <w:pPr>
        <w:pStyle w:val="Index1"/>
        <w:tabs>
          <w:tab w:val="right" w:leader="dot" w:pos="4310"/>
        </w:tabs>
        <w:rPr>
          <w:noProof/>
        </w:rPr>
      </w:pPr>
      <w:r>
        <w:rPr>
          <w:noProof/>
        </w:rPr>
        <w:t>SERVICE/SECTION File (#49), 33, 400</w:t>
      </w:r>
    </w:p>
    <w:p w:rsidR="00EE31EC" w:rsidRDefault="00EE31EC">
      <w:pPr>
        <w:pStyle w:val="Index1"/>
        <w:tabs>
          <w:tab w:val="right" w:leader="dot" w:pos="4310"/>
        </w:tabs>
        <w:rPr>
          <w:noProof/>
        </w:rPr>
      </w:pPr>
      <w:r>
        <w:rPr>
          <w:noProof/>
        </w:rPr>
        <w:t>SET^XUPARAM, 282</w:t>
      </w:r>
    </w:p>
    <w:p w:rsidR="00EE31EC" w:rsidRDefault="00EE31EC">
      <w:pPr>
        <w:pStyle w:val="Index1"/>
        <w:tabs>
          <w:tab w:val="right" w:leader="dot" w:pos="4310"/>
        </w:tabs>
        <w:rPr>
          <w:noProof/>
        </w:rPr>
      </w:pPr>
      <w:r>
        <w:rPr>
          <w:noProof/>
        </w:rPr>
        <w:t>SET^XUS1A, 284</w:t>
      </w:r>
    </w:p>
    <w:p w:rsidR="00EE31EC" w:rsidRDefault="00EE31EC">
      <w:pPr>
        <w:pStyle w:val="Index1"/>
        <w:tabs>
          <w:tab w:val="right" w:leader="dot" w:pos="4310"/>
        </w:tabs>
        <w:rPr>
          <w:noProof/>
        </w:rPr>
      </w:pPr>
      <w:r>
        <w:rPr>
          <w:noProof/>
        </w:rPr>
        <w:lastRenderedPageBreak/>
        <w:t>SETA^XGF, 497</w:t>
      </w:r>
    </w:p>
    <w:p w:rsidR="00EE31EC" w:rsidRDefault="00EE31EC">
      <w:pPr>
        <w:pStyle w:val="Index1"/>
        <w:tabs>
          <w:tab w:val="right" w:leader="dot" w:pos="4310"/>
        </w:tabs>
        <w:rPr>
          <w:noProof/>
        </w:rPr>
      </w:pPr>
      <w:r>
        <w:rPr>
          <w:noProof/>
        </w:rPr>
        <w:t>SETCLEAN^XULMU, 203</w:t>
      </w:r>
    </w:p>
    <w:p w:rsidR="00EE31EC" w:rsidRDefault="00EE31EC">
      <w:pPr>
        <w:pStyle w:val="Index1"/>
        <w:tabs>
          <w:tab w:val="right" w:leader="dot" w:pos="4310"/>
        </w:tabs>
        <w:rPr>
          <w:noProof/>
        </w:rPr>
      </w:pPr>
      <w:r>
        <w:rPr>
          <w:noProof/>
        </w:rPr>
        <w:t>SETENV^%ZOSV, 265</w:t>
      </w:r>
    </w:p>
    <w:p w:rsidR="00EE31EC" w:rsidRDefault="00EE31EC">
      <w:pPr>
        <w:pStyle w:val="Index1"/>
        <w:tabs>
          <w:tab w:val="right" w:leader="dot" w:pos="4310"/>
        </w:tabs>
        <w:rPr>
          <w:noProof/>
        </w:rPr>
      </w:pPr>
      <w:r>
        <w:rPr>
          <w:noProof/>
        </w:rPr>
        <w:t>SETNM^%ZOSV, 266</w:t>
      </w:r>
    </w:p>
    <w:p w:rsidR="00EE31EC" w:rsidRDefault="00EE31EC">
      <w:pPr>
        <w:pStyle w:val="Index1"/>
        <w:tabs>
          <w:tab w:val="right" w:leader="dot" w:pos="4310"/>
        </w:tabs>
        <w:rPr>
          <w:noProof/>
        </w:rPr>
      </w:pPr>
      <w:r>
        <w:rPr>
          <w:noProof/>
        </w:rPr>
        <w:t>SETSURO1^XQALSURO, 41</w:t>
      </w:r>
    </w:p>
    <w:p w:rsidR="00EE31EC" w:rsidRDefault="00EE31EC">
      <w:pPr>
        <w:pStyle w:val="Index1"/>
        <w:tabs>
          <w:tab w:val="right" w:leader="dot" w:pos="4310"/>
        </w:tabs>
        <w:rPr>
          <w:noProof/>
        </w:rPr>
      </w:pPr>
      <w:r>
        <w:rPr>
          <w:noProof/>
        </w:rPr>
        <w:t>Setting a File’s Package Revision Data Node (Post-Install) (KIDS), 172</w:t>
      </w:r>
    </w:p>
    <w:p w:rsidR="00EE31EC" w:rsidRDefault="00EE31EC">
      <w:pPr>
        <w:pStyle w:val="Index1"/>
        <w:tabs>
          <w:tab w:val="right" w:leader="dot" w:pos="4310"/>
        </w:tabs>
        <w:rPr>
          <w:noProof/>
        </w:rPr>
      </w:pPr>
      <w:r>
        <w:rPr>
          <w:noProof/>
        </w:rPr>
        <w:t>SETUP^XQALERT, 27</w:t>
      </w:r>
    </w:p>
    <w:p w:rsidR="00EE31EC" w:rsidRDefault="00EE31EC">
      <w:pPr>
        <w:pStyle w:val="Index1"/>
        <w:tabs>
          <w:tab w:val="right" w:leader="dot" w:pos="4310"/>
        </w:tabs>
        <w:rPr>
          <w:noProof/>
        </w:rPr>
      </w:pPr>
      <w:r>
        <w:rPr>
          <w:noProof/>
        </w:rPr>
        <w:t>SETUP^XUSRB, 293</w:t>
      </w:r>
    </w:p>
    <w:p w:rsidR="00EE31EC" w:rsidRDefault="00EE31EC">
      <w:pPr>
        <w:pStyle w:val="Index1"/>
        <w:tabs>
          <w:tab w:val="right" w:leader="dot" w:pos="4310"/>
        </w:tabs>
        <w:rPr>
          <w:noProof/>
        </w:rPr>
      </w:pPr>
      <w:r w:rsidRPr="007B182B">
        <w:rPr>
          <w:noProof/>
          <w:kern w:val="2"/>
        </w:rPr>
        <w:t>SH^XTLKMGR</w:t>
      </w:r>
      <w:r>
        <w:rPr>
          <w:noProof/>
        </w:rPr>
        <w:t>, 390</w:t>
      </w:r>
    </w:p>
    <w:p w:rsidR="00EE31EC" w:rsidRDefault="00EE31EC">
      <w:pPr>
        <w:pStyle w:val="Index1"/>
        <w:tabs>
          <w:tab w:val="right" w:leader="dot" w:pos="4310"/>
        </w:tabs>
        <w:rPr>
          <w:noProof/>
        </w:rPr>
      </w:pPr>
      <w:r>
        <w:rPr>
          <w:noProof/>
        </w:rPr>
        <w:t>Sibling Node, 587</w:t>
      </w:r>
    </w:p>
    <w:p w:rsidR="00EE31EC" w:rsidRDefault="00EE31EC">
      <w:pPr>
        <w:pStyle w:val="Index1"/>
        <w:tabs>
          <w:tab w:val="right" w:leader="dot" w:pos="4310"/>
        </w:tabs>
        <w:rPr>
          <w:noProof/>
        </w:rPr>
      </w:pPr>
      <w:r>
        <w:rPr>
          <w:noProof/>
        </w:rPr>
        <w:t>SIBLING^XUAF4, 132</w:t>
      </w:r>
    </w:p>
    <w:p w:rsidR="00EE31EC" w:rsidRDefault="00EE31EC">
      <w:pPr>
        <w:pStyle w:val="Index1"/>
        <w:tabs>
          <w:tab w:val="right" w:leader="dot" w:pos="4310"/>
        </w:tabs>
        <w:rPr>
          <w:noProof/>
        </w:rPr>
      </w:pPr>
      <w:r>
        <w:rPr>
          <w:noProof/>
        </w:rPr>
        <w:t>SIG^XUSESIG, 90</w:t>
      </w:r>
    </w:p>
    <w:p w:rsidR="00EE31EC" w:rsidRDefault="00EE31EC">
      <w:pPr>
        <w:pStyle w:val="Index1"/>
        <w:tabs>
          <w:tab w:val="right" w:leader="dot" w:pos="4310"/>
        </w:tabs>
        <w:rPr>
          <w:noProof/>
        </w:rPr>
      </w:pPr>
      <w:r>
        <w:rPr>
          <w:noProof/>
        </w:rPr>
        <w:t>SIGN-ON LOG File (#3.081), 277</w:t>
      </w:r>
    </w:p>
    <w:p w:rsidR="00EE31EC" w:rsidRDefault="00EE31EC">
      <w:pPr>
        <w:pStyle w:val="Index1"/>
        <w:tabs>
          <w:tab w:val="right" w:leader="dot" w:pos="4310"/>
        </w:tabs>
        <w:rPr>
          <w:noProof/>
        </w:rPr>
      </w:pPr>
      <w:r>
        <w:rPr>
          <w:noProof/>
        </w:rPr>
        <w:t>Signon/Security</w:t>
      </w:r>
    </w:p>
    <w:p w:rsidR="00EE31EC" w:rsidRDefault="00EE31EC">
      <w:pPr>
        <w:pStyle w:val="Index3"/>
        <w:tabs>
          <w:tab w:val="right" w:leader="dot" w:pos="4310"/>
        </w:tabs>
        <w:rPr>
          <w:noProof/>
        </w:rPr>
      </w:pPr>
      <w:r>
        <w:rPr>
          <w:noProof/>
        </w:rPr>
        <w:t>$$PROD^XUPROD, 283</w:t>
      </w:r>
    </w:p>
    <w:p w:rsidR="00EE31EC" w:rsidRDefault="00EE31EC">
      <w:pPr>
        <w:pStyle w:val="Index2"/>
        <w:tabs>
          <w:tab w:val="right" w:leader="dot" w:pos="4310"/>
        </w:tabs>
        <w:rPr>
          <w:noProof/>
        </w:rPr>
      </w:pPr>
      <w:r>
        <w:rPr>
          <w:noProof/>
        </w:rPr>
        <w:t>$$ADD^XUSERNEW, 290</w:t>
      </w:r>
    </w:p>
    <w:p w:rsidR="00EE31EC" w:rsidRDefault="00EE31EC">
      <w:pPr>
        <w:pStyle w:val="Index2"/>
        <w:tabs>
          <w:tab w:val="right" w:leader="dot" w:pos="4310"/>
        </w:tabs>
        <w:rPr>
          <w:noProof/>
        </w:rPr>
      </w:pPr>
      <w:r>
        <w:rPr>
          <w:noProof/>
        </w:rPr>
        <w:t>$$CHECKAV^XUSRB, 291</w:t>
      </w:r>
    </w:p>
    <w:p w:rsidR="00EE31EC" w:rsidRDefault="00EE31EC">
      <w:pPr>
        <w:pStyle w:val="Index2"/>
        <w:tabs>
          <w:tab w:val="right" w:leader="dot" w:pos="4310"/>
        </w:tabs>
        <w:rPr>
          <w:noProof/>
        </w:rPr>
      </w:pPr>
      <w:r>
        <w:rPr>
          <w:noProof/>
        </w:rPr>
        <w:t>$$CHECKAV^XUVERIFY, 297</w:t>
      </w:r>
    </w:p>
    <w:p w:rsidR="00EE31EC" w:rsidRDefault="00EE31EC">
      <w:pPr>
        <w:pStyle w:val="Index2"/>
        <w:tabs>
          <w:tab w:val="right" w:leader="dot" w:pos="4310"/>
        </w:tabs>
        <w:rPr>
          <w:noProof/>
        </w:rPr>
      </w:pPr>
      <w:r>
        <w:rPr>
          <w:noProof/>
        </w:rPr>
        <w:t>$$CREATE^XUSAP, 285</w:t>
      </w:r>
    </w:p>
    <w:p w:rsidR="00EE31EC" w:rsidRDefault="00EE31EC">
      <w:pPr>
        <w:pStyle w:val="Index2"/>
        <w:tabs>
          <w:tab w:val="right" w:leader="dot" w:pos="4310"/>
        </w:tabs>
        <w:rPr>
          <w:noProof/>
        </w:rPr>
      </w:pPr>
      <w:r>
        <w:rPr>
          <w:noProof/>
        </w:rPr>
        <w:t>$$DECRYP^XUSRB1, 294</w:t>
      </w:r>
    </w:p>
    <w:p w:rsidR="00EE31EC" w:rsidRDefault="00EE31EC">
      <w:pPr>
        <w:pStyle w:val="Index2"/>
        <w:tabs>
          <w:tab w:val="right" w:leader="dot" w:pos="4310"/>
        </w:tabs>
        <w:rPr>
          <w:noProof/>
        </w:rPr>
      </w:pPr>
      <w:r>
        <w:rPr>
          <w:noProof/>
        </w:rPr>
        <w:t>$$ENCRYP^XUSRB1, 295</w:t>
      </w:r>
    </w:p>
    <w:p w:rsidR="00EE31EC" w:rsidRDefault="00EE31EC">
      <w:pPr>
        <w:pStyle w:val="Index2"/>
        <w:tabs>
          <w:tab w:val="right" w:leader="dot" w:pos="4310"/>
        </w:tabs>
        <w:rPr>
          <w:noProof/>
        </w:rPr>
      </w:pPr>
      <w:r>
        <w:rPr>
          <w:noProof/>
        </w:rPr>
        <w:t>$$GET^XUPARAM, 280</w:t>
      </w:r>
    </w:p>
    <w:p w:rsidR="00EE31EC" w:rsidRDefault="00EE31EC">
      <w:pPr>
        <w:pStyle w:val="Index2"/>
        <w:tabs>
          <w:tab w:val="right" w:leader="dot" w:pos="4310"/>
        </w:tabs>
        <w:rPr>
          <w:noProof/>
        </w:rPr>
      </w:pPr>
      <w:r>
        <w:rPr>
          <w:noProof/>
        </w:rPr>
        <w:t>$$HANDLE^XUSRB4, 295</w:t>
      </w:r>
    </w:p>
    <w:p w:rsidR="00EE31EC" w:rsidRDefault="00EE31EC">
      <w:pPr>
        <w:pStyle w:val="Index2"/>
        <w:tabs>
          <w:tab w:val="right" w:leader="dot" w:pos="4310"/>
        </w:tabs>
        <w:rPr>
          <w:noProof/>
        </w:rPr>
      </w:pPr>
      <w:r>
        <w:rPr>
          <w:noProof/>
        </w:rPr>
        <w:t>$$INHIBIT^XUSRB, 292</w:t>
      </w:r>
    </w:p>
    <w:p w:rsidR="00EE31EC" w:rsidRDefault="00EE31EC">
      <w:pPr>
        <w:pStyle w:val="Index2"/>
        <w:tabs>
          <w:tab w:val="right" w:leader="dot" w:pos="4310"/>
        </w:tabs>
        <w:rPr>
          <w:noProof/>
        </w:rPr>
      </w:pPr>
      <w:r>
        <w:rPr>
          <w:noProof/>
        </w:rPr>
        <w:t>$$KSP^XUPARAM, 281</w:t>
      </w:r>
    </w:p>
    <w:p w:rsidR="00EE31EC" w:rsidRDefault="00EE31EC">
      <w:pPr>
        <w:pStyle w:val="Index2"/>
        <w:tabs>
          <w:tab w:val="right" w:leader="dot" w:pos="4310"/>
        </w:tabs>
        <w:rPr>
          <w:noProof/>
        </w:rPr>
      </w:pPr>
      <w:r>
        <w:rPr>
          <w:noProof/>
        </w:rPr>
        <w:t>$$LKUP^XUPARAM, 282</w:t>
      </w:r>
    </w:p>
    <w:p w:rsidR="00EE31EC" w:rsidRDefault="00EE31EC">
      <w:pPr>
        <w:pStyle w:val="Index2"/>
        <w:tabs>
          <w:tab w:val="right" w:leader="dot" w:pos="4310"/>
        </w:tabs>
        <w:rPr>
          <w:noProof/>
        </w:rPr>
      </w:pPr>
      <w:r>
        <w:rPr>
          <w:noProof/>
        </w:rPr>
        <w:t>^XUP Direct Mode Utility, 276</w:t>
      </w:r>
    </w:p>
    <w:p w:rsidR="00EE31EC" w:rsidRDefault="00EE31EC">
      <w:pPr>
        <w:pStyle w:val="Index2"/>
        <w:tabs>
          <w:tab w:val="right" w:leader="dot" w:pos="4310"/>
        </w:tabs>
        <w:rPr>
          <w:noProof/>
        </w:rPr>
      </w:pPr>
      <w:r>
        <w:rPr>
          <w:noProof/>
        </w:rPr>
        <w:t>^XUS Direct Mode Utility, 276</w:t>
      </w:r>
    </w:p>
    <w:p w:rsidR="00EE31EC" w:rsidRDefault="00EE31EC">
      <w:pPr>
        <w:pStyle w:val="Index2"/>
        <w:tabs>
          <w:tab w:val="right" w:leader="dot" w:pos="4310"/>
        </w:tabs>
        <w:rPr>
          <w:noProof/>
        </w:rPr>
      </w:pPr>
      <w:r>
        <w:rPr>
          <w:noProof/>
        </w:rPr>
        <w:t>^XUSCLEAN Direct Mode Utility, 277</w:t>
      </w:r>
    </w:p>
    <w:p w:rsidR="00EE31EC" w:rsidRDefault="00EE31EC">
      <w:pPr>
        <w:pStyle w:val="Index2"/>
        <w:tabs>
          <w:tab w:val="right" w:leader="dot" w:pos="4310"/>
        </w:tabs>
        <w:rPr>
          <w:noProof/>
        </w:rPr>
      </w:pPr>
      <w:r>
        <w:rPr>
          <w:noProof/>
        </w:rPr>
        <w:t>^XUVERIFY, 296</w:t>
      </w:r>
    </w:p>
    <w:p w:rsidR="00EE31EC" w:rsidRDefault="00EE31EC">
      <w:pPr>
        <w:pStyle w:val="Index2"/>
        <w:tabs>
          <w:tab w:val="right" w:leader="dot" w:pos="4310"/>
        </w:tabs>
        <w:rPr>
          <w:noProof/>
        </w:rPr>
      </w:pPr>
      <w:r>
        <w:rPr>
          <w:noProof/>
        </w:rPr>
        <w:t>^ZU Direct Mode Utility, 277</w:t>
      </w:r>
    </w:p>
    <w:p w:rsidR="00EE31EC" w:rsidRDefault="00EE31EC">
      <w:pPr>
        <w:pStyle w:val="Index2"/>
        <w:tabs>
          <w:tab w:val="right" w:leader="dot" w:pos="4310"/>
        </w:tabs>
        <w:rPr>
          <w:noProof/>
        </w:rPr>
      </w:pPr>
      <w:r>
        <w:rPr>
          <w:noProof/>
        </w:rPr>
        <w:t>APIs, 280</w:t>
      </w:r>
    </w:p>
    <w:p w:rsidR="00EE31EC" w:rsidRDefault="00EE31EC">
      <w:pPr>
        <w:pStyle w:val="Index2"/>
        <w:tabs>
          <w:tab w:val="right" w:leader="dot" w:pos="4310"/>
        </w:tabs>
        <w:rPr>
          <w:noProof/>
        </w:rPr>
      </w:pPr>
      <w:r>
        <w:rPr>
          <w:noProof/>
        </w:rPr>
        <w:t>AVHLPTXT^XUS2, 284</w:t>
      </w:r>
    </w:p>
    <w:p w:rsidR="00EE31EC" w:rsidRDefault="00EE31EC">
      <w:pPr>
        <w:pStyle w:val="Index2"/>
        <w:tabs>
          <w:tab w:val="right" w:leader="dot" w:pos="4310"/>
        </w:tabs>
        <w:rPr>
          <w:noProof/>
        </w:rPr>
      </w:pPr>
      <w:r>
        <w:rPr>
          <w:noProof/>
        </w:rPr>
        <w:t>Creating a Package-specific User Termination Action, 279</w:t>
      </w:r>
    </w:p>
    <w:p w:rsidR="00EE31EC" w:rsidRDefault="00EE31EC">
      <w:pPr>
        <w:pStyle w:val="Index2"/>
        <w:tabs>
          <w:tab w:val="right" w:leader="dot" w:pos="4310"/>
        </w:tabs>
        <w:rPr>
          <w:noProof/>
        </w:rPr>
      </w:pPr>
      <w:r>
        <w:rPr>
          <w:noProof/>
        </w:rPr>
        <w:t>CVC^XUSRB, 292</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276</w:t>
      </w:r>
    </w:p>
    <w:p w:rsidR="00EE31EC" w:rsidRDefault="00EE31EC">
      <w:pPr>
        <w:pStyle w:val="Index2"/>
        <w:tabs>
          <w:tab w:val="right" w:leader="dot" w:pos="4310"/>
        </w:tabs>
        <w:rPr>
          <w:noProof/>
        </w:rPr>
      </w:pPr>
      <w:r>
        <w:rPr>
          <w:noProof/>
        </w:rPr>
        <w:t>Direct Mode Utilities, 276</w:t>
      </w:r>
    </w:p>
    <w:p w:rsidR="00EE31EC" w:rsidRDefault="00EE31EC">
      <w:pPr>
        <w:pStyle w:val="Index3"/>
        <w:tabs>
          <w:tab w:val="right" w:leader="dot" w:pos="4310"/>
        </w:tabs>
        <w:rPr>
          <w:noProof/>
        </w:rPr>
      </w:pPr>
      <w:r>
        <w:rPr>
          <w:noProof/>
        </w:rPr>
        <w:t>^XUP, 276</w:t>
      </w:r>
    </w:p>
    <w:p w:rsidR="00EE31EC" w:rsidRDefault="00EE31EC">
      <w:pPr>
        <w:pStyle w:val="Index3"/>
        <w:tabs>
          <w:tab w:val="right" w:leader="dot" w:pos="4310"/>
        </w:tabs>
        <w:rPr>
          <w:noProof/>
        </w:rPr>
      </w:pPr>
      <w:r>
        <w:rPr>
          <w:noProof/>
        </w:rPr>
        <w:t>^XUS, 276</w:t>
      </w:r>
    </w:p>
    <w:p w:rsidR="00EE31EC" w:rsidRDefault="00EE31EC">
      <w:pPr>
        <w:pStyle w:val="Index3"/>
        <w:tabs>
          <w:tab w:val="right" w:leader="dot" w:pos="4310"/>
        </w:tabs>
        <w:rPr>
          <w:noProof/>
        </w:rPr>
      </w:pPr>
      <w:r>
        <w:rPr>
          <w:noProof/>
        </w:rPr>
        <w:t>^XUSCLEAN, 277</w:t>
      </w:r>
    </w:p>
    <w:p w:rsidR="00EE31EC" w:rsidRDefault="00EE31EC">
      <w:pPr>
        <w:pStyle w:val="Index3"/>
        <w:tabs>
          <w:tab w:val="right" w:leader="dot" w:pos="4310"/>
        </w:tabs>
        <w:rPr>
          <w:noProof/>
        </w:rPr>
      </w:pPr>
      <w:r>
        <w:rPr>
          <w:noProof/>
        </w:rPr>
        <w:t>^ZU, 277</w:t>
      </w:r>
    </w:p>
    <w:p w:rsidR="00EE31EC" w:rsidRDefault="00EE31EC">
      <w:pPr>
        <w:pStyle w:val="Index3"/>
        <w:tabs>
          <w:tab w:val="right" w:leader="dot" w:pos="4310"/>
        </w:tabs>
        <w:rPr>
          <w:noProof/>
        </w:rPr>
      </w:pPr>
      <w:r>
        <w:rPr>
          <w:noProof/>
        </w:rPr>
        <w:t>H^XUS, 277</w:t>
      </w:r>
    </w:p>
    <w:p w:rsidR="00EE31EC" w:rsidRDefault="00EE31EC">
      <w:pPr>
        <w:pStyle w:val="Index2"/>
        <w:tabs>
          <w:tab w:val="right" w:leader="dot" w:pos="4310"/>
        </w:tabs>
        <w:rPr>
          <w:noProof/>
        </w:rPr>
      </w:pPr>
      <w:r>
        <w:rPr>
          <w:noProof/>
        </w:rPr>
        <w:t>GETPEER^%ZOSV, 298</w:t>
      </w:r>
    </w:p>
    <w:p w:rsidR="00EE31EC" w:rsidRDefault="00EE31EC">
      <w:pPr>
        <w:pStyle w:val="Index2"/>
        <w:tabs>
          <w:tab w:val="right" w:leader="dot" w:pos="4310"/>
        </w:tabs>
        <w:rPr>
          <w:noProof/>
        </w:rPr>
      </w:pPr>
      <w:r>
        <w:rPr>
          <w:noProof/>
        </w:rPr>
        <w:t>H^XUS, 283</w:t>
      </w:r>
    </w:p>
    <w:p w:rsidR="00EE31EC" w:rsidRDefault="00EE31EC">
      <w:pPr>
        <w:pStyle w:val="Index2"/>
        <w:tabs>
          <w:tab w:val="right" w:leader="dot" w:pos="4310"/>
        </w:tabs>
        <w:rPr>
          <w:noProof/>
        </w:rPr>
      </w:pPr>
      <w:r>
        <w:rPr>
          <w:noProof/>
        </w:rPr>
        <w:t>H^XUS Direct Mode Utility, 277</w:t>
      </w:r>
    </w:p>
    <w:p w:rsidR="00EE31EC" w:rsidRDefault="00EE31EC">
      <w:pPr>
        <w:pStyle w:val="Index2"/>
        <w:tabs>
          <w:tab w:val="right" w:leader="dot" w:pos="4310"/>
        </w:tabs>
        <w:rPr>
          <w:noProof/>
        </w:rPr>
      </w:pPr>
      <w:r>
        <w:rPr>
          <w:noProof/>
        </w:rPr>
        <w:t>INTRO^XUSRB, 293</w:t>
      </w:r>
    </w:p>
    <w:p w:rsidR="00EE31EC" w:rsidRDefault="00EE31EC">
      <w:pPr>
        <w:pStyle w:val="Index2"/>
        <w:tabs>
          <w:tab w:val="right" w:leader="dot" w:pos="4310"/>
        </w:tabs>
        <w:rPr>
          <w:noProof/>
        </w:rPr>
      </w:pPr>
      <w:r>
        <w:rPr>
          <w:noProof/>
        </w:rPr>
        <w:t>KILL^XUSCLEAN, 289</w:t>
      </w:r>
    </w:p>
    <w:p w:rsidR="00EE31EC" w:rsidRDefault="00EE31EC">
      <w:pPr>
        <w:pStyle w:val="Index2"/>
        <w:tabs>
          <w:tab w:val="right" w:leader="dot" w:pos="4310"/>
        </w:tabs>
        <w:rPr>
          <w:noProof/>
        </w:rPr>
      </w:pPr>
      <w:r>
        <w:rPr>
          <w:noProof/>
        </w:rPr>
        <w:t>LOGOUT^XUSRB, 293</w:t>
      </w:r>
    </w:p>
    <w:p w:rsidR="00EE31EC" w:rsidRDefault="00EE31EC">
      <w:pPr>
        <w:pStyle w:val="Index2"/>
        <w:tabs>
          <w:tab w:val="right" w:leader="dot" w:pos="4310"/>
        </w:tabs>
        <w:rPr>
          <w:noProof/>
        </w:rPr>
      </w:pPr>
      <w:r>
        <w:rPr>
          <w:noProof/>
        </w:rPr>
        <w:lastRenderedPageBreak/>
        <w:t>SET^XUPARAM, 282</w:t>
      </w:r>
    </w:p>
    <w:p w:rsidR="00EE31EC" w:rsidRDefault="00EE31EC">
      <w:pPr>
        <w:pStyle w:val="Index2"/>
        <w:tabs>
          <w:tab w:val="right" w:leader="dot" w:pos="4310"/>
        </w:tabs>
        <w:rPr>
          <w:noProof/>
        </w:rPr>
      </w:pPr>
      <w:r>
        <w:rPr>
          <w:noProof/>
        </w:rPr>
        <w:t>SET^XUS1A, 284</w:t>
      </w:r>
    </w:p>
    <w:p w:rsidR="00EE31EC" w:rsidRDefault="00EE31EC">
      <w:pPr>
        <w:pStyle w:val="Index2"/>
        <w:tabs>
          <w:tab w:val="right" w:leader="dot" w:pos="4310"/>
        </w:tabs>
        <w:rPr>
          <w:noProof/>
        </w:rPr>
      </w:pPr>
      <w:r>
        <w:rPr>
          <w:noProof/>
        </w:rPr>
        <w:t>SETUP^XUSRB, 293</w:t>
      </w:r>
    </w:p>
    <w:p w:rsidR="00EE31EC" w:rsidRDefault="00EE31EC">
      <w:pPr>
        <w:pStyle w:val="Index2"/>
        <w:tabs>
          <w:tab w:val="right" w:leader="dot" w:pos="4310"/>
        </w:tabs>
        <w:rPr>
          <w:noProof/>
        </w:rPr>
      </w:pPr>
      <w:r>
        <w:rPr>
          <w:noProof/>
        </w:rPr>
        <w:t>VALIDAV^XUSRB, 294</w:t>
      </w:r>
    </w:p>
    <w:p w:rsidR="00EE31EC" w:rsidRDefault="00EE31EC">
      <w:pPr>
        <w:pStyle w:val="Index2"/>
        <w:tabs>
          <w:tab w:val="right" w:leader="dot" w:pos="4310"/>
        </w:tabs>
        <w:rPr>
          <w:noProof/>
        </w:rPr>
      </w:pPr>
      <w:r>
        <w:rPr>
          <w:noProof/>
        </w:rPr>
        <w:t>WITNESS^XUVERIFY, 297</w:t>
      </w:r>
    </w:p>
    <w:p w:rsidR="00EE31EC" w:rsidRDefault="00EE31EC">
      <w:pPr>
        <w:pStyle w:val="Index2"/>
        <w:tabs>
          <w:tab w:val="right" w:leader="dot" w:pos="4310"/>
        </w:tabs>
        <w:rPr>
          <w:noProof/>
        </w:rPr>
      </w:pPr>
      <w:r>
        <w:rPr>
          <w:noProof/>
        </w:rPr>
        <w:t>XU USER SIGN-ON Option, 277</w:t>
      </w:r>
    </w:p>
    <w:p w:rsidR="00EE31EC" w:rsidRDefault="00EE31EC">
      <w:pPr>
        <w:pStyle w:val="Index2"/>
        <w:tabs>
          <w:tab w:val="right" w:leader="dot" w:pos="4310"/>
        </w:tabs>
        <w:rPr>
          <w:noProof/>
        </w:rPr>
      </w:pPr>
      <w:r>
        <w:rPr>
          <w:noProof/>
        </w:rPr>
        <w:t>XU USER START-UP Option, 278</w:t>
      </w:r>
    </w:p>
    <w:p w:rsidR="00EE31EC" w:rsidRDefault="00EE31EC">
      <w:pPr>
        <w:pStyle w:val="Index4"/>
        <w:tabs>
          <w:tab w:val="right" w:leader="dot" w:pos="4310"/>
        </w:tabs>
        <w:rPr>
          <w:noProof/>
        </w:rPr>
      </w:pPr>
      <w:r>
        <w:rPr>
          <w:noProof/>
        </w:rPr>
        <w:t>Package-specific Signon Actions, 278</w:t>
      </w:r>
    </w:p>
    <w:p w:rsidR="00EE31EC" w:rsidRDefault="00EE31EC">
      <w:pPr>
        <w:pStyle w:val="Index2"/>
        <w:tabs>
          <w:tab w:val="right" w:leader="dot" w:pos="4310"/>
        </w:tabs>
        <w:rPr>
          <w:noProof/>
        </w:rPr>
      </w:pPr>
      <w:r>
        <w:rPr>
          <w:noProof/>
        </w:rPr>
        <w:t>XU USER TERMINATE Option, 279</w:t>
      </w:r>
    </w:p>
    <w:p w:rsidR="00EE31EC" w:rsidRDefault="00EE31EC">
      <w:pPr>
        <w:pStyle w:val="Index1"/>
        <w:tabs>
          <w:tab w:val="right" w:leader="dot" w:pos="4310"/>
        </w:tabs>
        <w:rPr>
          <w:noProof/>
        </w:rPr>
      </w:pPr>
      <w:r>
        <w:rPr>
          <w:noProof/>
        </w:rPr>
        <w:t>Signon/security Functions</w:t>
      </w:r>
    </w:p>
    <w:p w:rsidR="00EE31EC" w:rsidRDefault="00EE31EC">
      <w:pPr>
        <w:pStyle w:val="Index2"/>
        <w:tabs>
          <w:tab w:val="right" w:leader="dot" w:pos="4310"/>
        </w:tabs>
        <w:rPr>
          <w:noProof/>
        </w:rPr>
      </w:pPr>
      <w:r>
        <w:rPr>
          <w:noProof/>
        </w:rPr>
        <w:t>SIG^XUSESIG, 90</w:t>
      </w:r>
    </w:p>
    <w:p w:rsidR="00EE31EC" w:rsidRDefault="00EE31EC">
      <w:pPr>
        <w:pStyle w:val="Index1"/>
        <w:tabs>
          <w:tab w:val="right" w:leader="dot" w:pos="4310"/>
        </w:tabs>
        <w:rPr>
          <w:noProof/>
        </w:rPr>
      </w:pPr>
      <w:r>
        <w:rPr>
          <w:noProof/>
        </w:rPr>
        <w:t>Simple API for XML (SAX), 573, 587</w:t>
      </w:r>
    </w:p>
    <w:p w:rsidR="00EE31EC" w:rsidRDefault="00EE31EC">
      <w:pPr>
        <w:pStyle w:val="Index1"/>
        <w:tabs>
          <w:tab w:val="right" w:leader="dot" w:pos="4310"/>
        </w:tabs>
        <w:rPr>
          <w:noProof/>
        </w:rPr>
      </w:pPr>
      <w:r>
        <w:rPr>
          <w:noProof/>
        </w:rPr>
        <w:t>Site Parameters, 281</w:t>
      </w:r>
    </w:p>
    <w:p w:rsidR="00EE31EC" w:rsidRDefault="00EE31EC">
      <w:pPr>
        <w:pStyle w:val="Index1"/>
        <w:tabs>
          <w:tab w:val="right" w:leader="dot" w:pos="4310"/>
        </w:tabs>
        <w:rPr>
          <w:noProof/>
        </w:rPr>
      </w:pPr>
      <w:r>
        <w:rPr>
          <w:noProof/>
        </w:rPr>
        <w:t>Skip Installing or Delete a Routine (KIDS), 167</w:t>
      </w:r>
    </w:p>
    <w:p w:rsidR="00EE31EC" w:rsidRDefault="00EE31EC">
      <w:pPr>
        <w:pStyle w:val="Index1"/>
        <w:tabs>
          <w:tab w:val="right" w:leader="dot" w:pos="4310"/>
        </w:tabs>
        <w:rPr>
          <w:noProof/>
        </w:rPr>
      </w:pPr>
      <w:r>
        <w:rPr>
          <w:noProof/>
        </w:rPr>
        <w:t>Skipping Installation Questions (KIDS), 175</w:t>
      </w:r>
    </w:p>
    <w:p w:rsidR="00EE31EC" w:rsidRDefault="00EE31EC">
      <w:pPr>
        <w:pStyle w:val="Index1"/>
        <w:tabs>
          <w:tab w:val="right" w:leader="dot" w:pos="4310"/>
        </w:tabs>
        <w:rPr>
          <w:noProof/>
        </w:rPr>
      </w:pPr>
      <w:r>
        <w:rPr>
          <w:noProof/>
        </w:rPr>
        <w:t>Slave Printers, 63</w:t>
      </w:r>
    </w:p>
    <w:p w:rsidR="00EE31EC" w:rsidRDefault="00EE31EC">
      <w:pPr>
        <w:pStyle w:val="Index1"/>
        <w:tabs>
          <w:tab w:val="right" w:leader="dot" w:pos="4310"/>
        </w:tabs>
        <w:rPr>
          <w:noProof/>
        </w:rPr>
      </w:pPr>
      <w:r>
        <w:rPr>
          <w:noProof/>
        </w:rPr>
        <w:t>Software Disclaimer, lx</w:t>
      </w:r>
    </w:p>
    <w:p w:rsidR="00EE31EC" w:rsidRDefault="00EE31EC">
      <w:pPr>
        <w:pStyle w:val="Index1"/>
        <w:tabs>
          <w:tab w:val="right" w:leader="dot" w:pos="4310"/>
        </w:tabs>
        <w:rPr>
          <w:noProof/>
        </w:rPr>
      </w:pPr>
      <w:r>
        <w:rPr>
          <w:noProof/>
        </w:rPr>
        <w:t>Software-wide Variables, Protecting, 289</w:t>
      </w:r>
    </w:p>
    <w:p w:rsidR="00EE31EC" w:rsidRDefault="00EE31EC">
      <w:pPr>
        <w:pStyle w:val="Index1"/>
        <w:tabs>
          <w:tab w:val="right" w:leader="dot" w:pos="4310"/>
        </w:tabs>
        <w:rPr>
          <w:noProof/>
        </w:rPr>
      </w:pPr>
      <w:r>
        <w:rPr>
          <w:noProof/>
        </w:rPr>
        <w:t>Soundex</w:t>
      </w:r>
    </w:p>
    <w:p w:rsidR="00EE31EC" w:rsidRDefault="00EE31EC">
      <w:pPr>
        <w:pStyle w:val="Index2"/>
        <w:tabs>
          <w:tab w:val="right" w:leader="dot" w:pos="4310"/>
        </w:tabs>
        <w:rPr>
          <w:noProof/>
        </w:rPr>
      </w:pPr>
      <w:r>
        <w:rPr>
          <w:noProof/>
        </w:rPr>
        <w:t>$$EN^XUA4A71, 226</w:t>
      </w:r>
    </w:p>
    <w:p w:rsidR="00EE31EC" w:rsidRDefault="00EE31EC">
      <w:pPr>
        <w:pStyle w:val="Index1"/>
        <w:tabs>
          <w:tab w:val="right" w:leader="dot" w:pos="4310"/>
        </w:tabs>
        <w:rPr>
          <w:noProof/>
        </w:rPr>
      </w:pPr>
      <w:r>
        <w:rPr>
          <w:noProof/>
        </w:rPr>
        <w:t>SPOOL DATA File (#3.519), 300</w:t>
      </w:r>
    </w:p>
    <w:p w:rsidR="00EE31EC" w:rsidRDefault="00EE31EC">
      <w:pPr>
        <w:pStyle w:val="Index1"/>
        <w:tabs>
          <w:tab w:val="right" w:leader="dot" w:pos="4310"/>
        </w:tabs>
        <w:rPr>
          <w:noProof/>
        </w:rPr>
      </w:pPr>
      <w:r>
        <w:rPr>
          <w:noProof/>
        </w:rPr>
        <w:t>SPOOL DOCUMENT File (#3.51), 300</w:t>
      </w:r>
    </w:p>
    <w:p w:rsidR="00EE31EC" w:rsidRDefault="00EE31EC">
      <w:pPr>
        <w:pStyle w:val="Index1"/>
        <w:tabs>
          <w:tab w:val="right" w:leader="dot" w:pos="4310"/>
        </w:tabs>
        <w:rPr>
          <w:noProof/>
        </w:rPr>
      </w:pPr>
      <w:r>
        <w:rPr>
          <w:noProof/>
        </w:rPr>
        <w:t>Spooling</w:t>
      </w:r>
    </w:p>
    <w:p w:rsidR="00EE31EC" w:rsidRDefault="00EE31EC">
      <w:pPr>
        <w:pStyle w:val="Index2"/>
        <w:tabs>
          <w:tab w:val="right" w:leader="dot" w:pos="4310"/>
        </w:tabs>
        <w:rPr>
          <w:noProof/>
        </w:rPr>
      </w:pPr>
      <w:r>
        <w:rPr>
          <w:noProof/>
        </w:rPr>
        <w:t>APIs, 300</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299</w:t>
      </w:r>
    </w:p>
    <w:p w:rsidR="00EE31EC" w:rsidRDefault="00EE31EC">
      <w:pPr>
        <w:pStyle w:val="Index2"/>
        <w:tabs>
          <w:tab w:val="right" w:leader="dot" w:pos="4310"/>
        </w:tabs>
        <w:rPr>
          <w:noProof/>
        </w:rPr>
      </w:pPr>
      <w:r>
        <w:rPr>
          <w:noProof/>
        </w:rPr>
        <w:t>DSD^ZISPL, 300</w:t>
      </w:r>
    </w:p>
    <w:p w:rsidR="00EE31EC" w:rsidRDefault="00EE31EC">
      <w:pPr>
        <w:pStyle w:val="Index2"/>
        <w:tabs>
          <w:tab w:val="right" w:leader="dot" w:pos="4310"/>
        </w:tabs>
        <w:rPr>
          <w:noProof/>
        </w:rPr>
      </w:pPr>
      <w:r>
        <w:rPr>
          <w:noProof/>
        </w:rPr>
        <w:t>DSDOC^ZISPL, 300</w:t>
      </w:r>
    </w:p>
    <w:p w:rsidR="00EE31EC" w:rsidRDefault="00EE31EC">
      <w:pPr>
        <w:pStyle w:val="Index2"/>
        <w:tabs>
          <w:tab w:val="right" w:leader="dot" w:pos="4310"/>
        </w:tabs>
        <w:rPr>
          <w:noProof/>
        </w:rPr>
      </w:pPr>
      <w:r>
        <w:rPr>
          <w:noProof/>
        </w:rPr>
        <w:t>Site Parameters, 281</w:t>
      </w:r>
    </w:p>
    <w:p w:rsidR="00EE31EC" w:rsidRDefault="00EE31EC">
      <w:pPr>
        <w:pStyle w:val="Index2"/>
        <w:tabs>
          <w:tab w:val="right" w:leader="dot" w:pos="4310"/>
        </w:tabs>
        <w:rPr>
          <w:noProof/>
        </w:rPr>
      </w:pPr>
      <w:r>
        <w:rPr>
          <w:noProof/>
        </w:rPr>
        <w:t>Spool Device, 63</w:t>
      </w:r>
    </w:p>
    <w:p w:rsidR="00EE31EC" w:rsidRDefault="00EE31EC">
      <w:pPr>
        <w:pStyle w:val="Index1"/>
        <w:tabs>
          <w:tab w:val="right" w:leader="dot" w:pos="4310"/>
        </w:tabs>
        <w:rPr>
          <w:noProof/>
        </w:rPr>
      </w:pPr>
      <w:r>
        <w:rPr>
          <w:noProof/>
        </w:rPr>
        <w:t>Startup PROD check Option, 283</w:t>
      </w:r>
    </w:p>
    <w:p w:rsidR="00EE31EC" w:rsidRDefault="00EE31EC">
      <w:pPr>
        <w:pStyle w:val="Index1"/>
        <w:tabs>
          <w:tab w:val="right" w:leader="dot" w:pos="4310"/>
        </w:tabs>
        <w:rPr>
          <w:noProof/>
        </w:rPr>
      </w:pPr>
      <w:r>
        <w:rPr>
          <w:noProof/>
        </w:rPr>
        <w:t>STAT^%ZTLOAD, 343</w:t>
      </w:r>
    </w:p>
    <w:p w:rsidR="00EE31EC" w:rsidRDefault="00EE31EC">
      <w:pPr>
        <w:pStyle w:val="Index1"/>
        <w:tabs>
          <w:tab w:val="right" w:leader="dot" w:pos="4310"/>
        </w:tabs>
        <w:rPr>
          <w:noProof/>
        </w:rPr>
      </w:pPr>
      <w:r>
        <w:rPr>
          <w:noProof/>
        </w:rPr>
        <w:t>STATE File (#5), 3, 6, 8</w:t>
      </w:r>
    </w:p>
    <w:p w:rsidR="00EE31EC" w:rsidRDefault="00EE31EC">
      <w:pPr>
        <w:pStyle w:val="Index1"/>
        <w:tabs>
          <w:tab w:val="right" w:leader="dot" w:pos="4310"/>
        </w:tabs>
        <w:rPr>
          <w:noProof/>
        </w:rPr>
      </w:pPr>
      <w:r>
        <w:rPr>
          <w:noProof/>
        </w:rPr>
        <w:t>STATION NUMBER Field (#99), 133, 135</w:t>
      </w:r>
    </w:p>
    <w:p w:rsidR="00EE31EC" w:rsidRDefault="00EE31EC">
      <w:pPr>
        <w:pStyle w:val="Index1"/>
        <w:tabs>
          <w:tab w:val="right" w:leader="dot" w:pos="4310"/>
        </w:tabs>
        <w:rPr>
          <w:noProof/>
        </w:rPr>
      </w:pPr>
      <w:r>
        <w:rPr>
          <w:noProof/>
        </w:rPr>
        <w:t>STDNAME^XLFNAME, 245</w:t>
      </w:r>
    </w:p>
    <w:p w:rsidR="00EE31EC" w:rsidRDefault="00EE31EC">
      <w:pPr>
        <w:pStyle w:val="Index1"/>
        <w:tabs>
          <w:tab w:val="right" w:leader="dot" w:pos="4310"/>
        </w:tabs>
        <w:rPr>
          <w:noProof/>
        </w:rPr>
      </w:pPr>
      <w:r>
        <w:rPr>
          <w:noProof/>
        </w:rPr>
        <w:t>Stop Requests, Checking for (TaskMan), 304</w:t>
      </w:r>
    </w:p>
    <w:p w:rsidR="00EE31EC" w:rsidRDefault="00EE31EC">
      <w:pPr>
        <w:pStyle w:val="Index1"/>
        <w:tabs>
          <w:tab w:val="right" w:leader="dot" w:pos="4310"/>
        </w:tabs>
        <w:rPr>
          <w:noProof/>
        </w:rPr>
      </w:pPr>
      <w:r>
        <w:rPr>
          <w:noProof/>
        </w:rPr>
        <w:t>Stop Task Manager Option, 311</w:t>
      </w:r>
    </w:p>
    <w:p w:rsidR="00EE31EC" w:rsidRDefault="00EE31EC">
      <w:pPr>
        <w:pStyle w:val="Index1"/>
        <w:tabs>
          <w:tab w:val="right" w:leader="dot" w:pos="4310"/>
        </w:tabs>
        <w:rPr>
          <w:noProof/>
        </w:rPr>
      </w:pPr>
      <w:r>
        <w:rPr>
          <w:noProof/>
        </w:rPr>
        <w:t>STOP^ZTMKU Direct Mode Utility, 311</w:t>
      </w:r>
    </w:p>
    <w:p w:rsidR="00EE31EC" w:rsidRDefault="00EE31EC">
      <w:pPr>
        <w:pStyle w:val="Index1"/>
        <w:tabs>
          <w:tab w:val="right" w:leader="dot" w:pos="4310"/>
        </w:tabs>
        <w:rPr>
          <w:noProof/>
        </w:rPr>
      </w:pPr>
      <w:r>
        <w:rPr>
          <w:noProof/>
        </w:rPr>
        <w:t>Stopping tasks, 343</w:t>
      </w:r>
    </w:p>
    <w:p w:rsidR="00EE31EC" w:rsidRDefault="00EE31EC">
      <w:pPr>
        <w:pStyle w:val="Index1"/>
        <w:tabs>
          <w:tab w:val="right" w:leader="dot" w:pos="4310"/>
        </w:tabs>
        <w:rPr>
          <w:noProof/>
        </w:rPr>
      </w:pPr>
      <w:r>
        <w:rPr>
          <w:noProof/>
        </w:rPr>
        <w:t>String Functions</w:t>
      </w:r>
    </w:p>
    <w:p w:rsidR="00EE31EC" w:rsidRDefault="00EE31EC">
      <w:pPr>
        <w:pStyle w:val="Index2"/>
        <w:tabs>
          <w:tab w:val="right" w:leader="dot" w:pos="4310"/>
        </w:tabs>
        <w:rPr>
          <w:noProof/>
        </w:rPr>
      </w:pPr>
      <w:r>
        <w:rPr>
          <w:noProof/>
        </w:rPr>
        <w:t>$$CJ^XLFSTR, 554</w:t>
      </w:r>
    </w:p>
    <w:p w:rsidR="00EE31EC" w:rsidRDefault="00EE31EC">
      <w:pPr>
        <w:pStyle w:val="Index2"/>
        <w:tabs>
          <w:tab w:val="right" w:leader="dot" w:pos="4310"/>
        </w:tabs>
        <w:rPr>
          <w:noProof/>
        </w:rPr>
      </w:pPr>
      <w:r>
        <w:rPr>
          <w:noProof/>
        </w:rPr>
        <w:t>$$</w:t>
      </w:r>
      <w:r w:rsidRPr="007B182B">
        <w:rPr>
          <w:bCs/>
          <w:noProof/>
        </w:rPr>
        <w:t>INVERT</w:t>
      </w:r>
      <w:r>
        <w:rPr>
          <w:noProof/>
        </w:rPr>
        <w:t>^XLFSTR, 555</w:t>
      </w:r>
    </w:p>
    <w:p w:rsidR="00EE31EC" w:rsidRDefault="00EE31EC">
      <w:pPr>
        <w:pStyle w:val="Index2"/>
        <w:tabs>
          <w:tab w:val="right" w:leader="dot" w:pos="4310"/>
        </w:tabs>
        <w:rPr>
          <w:noProof/>
        </w:rPr>
      </w:pPr>
      <w:r>
        <w:rPr>
          <w:noProof/>
        </w:rPr>
        <w:t>$$LJ^XLFSTR, 555</w:t>
      </w:r>
    </w:p>
    <w:p w:rsidR="00EE31EC" w:rsidRDefault="00EE31EC">
      <w:pPr>
        <w:pStyle w:val="Index2"/>
        <w:tabs>
          <w:tab w:val="right" w:leader="dot" w:pos="4310"/>
        </w:tabs>
        <w:rPr>
          <w:noProof/>
        </w:rPr>
      </w:pPr>
      <w:r>
        <w:rPr>
          <w:noProof/>
        </w:rPr>
        <w:t>$$LOW^XLFSTR, 556</w:t>
      </w:r>
    </w:p>
    <w:p w:rsidR="00EE31EC" w:rsidRDefault="00EE31EC">
      <w:pPr>
        <w:pStyle w:val="Index2"/>
        <w:tabs>
          <w:tab w:val="right" w:leader="dot" w:pos="4310"/>
        </w:tabs>
        <w:rPr>
          <w:noProof/>
        </w:rPr>
      </w:pPr>
      <w:r>
        <w:rPr>
          <w:noProof/>
        </w:rPr>
        <w:t>$$REPEAT^XLFSTR, 557</w:t>
      </w:r>
    </w:p>
    <w:p w:rsidR="00EE31EC" w:rsidRDefault="00EE31EC">
      <w:pPr>
        <w:pStyle w:val="Index2"/>
        <w:tabs>
          <w:tab w:val="right" w:leader="dot" w:pos="4310"/>
        </w:tabs>
        <w:rPr>
          <w:noProof/>
        </w:rPr>
      </w:pPr>
      <w:r>
        <w:rPr>
          <w:noProof/>
        </w:rPr>
        <w:t>$$REPLACE^XLFSTR, 557</w:t>
      </w:r>
    </w:p>
    <w:p w:rsidR="00EE31EC" w:rsidRDefault="00EE31EC">
      <w:pPr>
        <w:pStyle w:val="Index2"/>
        <w:tabs>
          <w:tab w:val="right" w:leader="dot" w:pos="4310"/>
        </w:tabs>
        <w:rPr>
          <w:noProof/>
        </w:rPr>
      </w:pPr>
      <w:r>
        <w:rPr>
          <w:noProof/>
        </w:rPr>
        <w:t>$$RJ^XLFSTR, 558</w:t>
      </w:r>
    </w:p>
    <w:p w:rsidR="00EE31EC" w:rsidRDefault="00EE31EC">
      <w:pPr>
        <w:pStyle w:val="Index2"/>
        <w:tabs>
          <w:tab w:val="right" w:leader="dot" w:pos="4310"/>
        </w:tabs>
        <w:rPr>
          <w:noProof/>
        </w:rPr>
      </w:pPr>
      <w:r>
        <w:rPr>
          <w:noProof/>
        </w:rPr>
        <w:t>$$SENTENCE^XLFSTR, 559</w:t>
      </w:r>
    </w:p>
    <w:p w:rsidR="00EE31EC" w:rsidRDefault="00EE31EC">
      <w:pPr>
        <w:pStyle w:val="Index2"/>
        <w:tabs>
          <w:tab w:val="right" w:leader="dot" w:pos="4310"/>
        </w:tabs>
        <w:rPr>
          <w:noProof/>
        </w:rPr>
      </w:pPr>
      <w:r>
        <w:rPr>
          <w:noProof/>
        </w:rPr>
        <w:t>$$STRIP^XLFSTR, 559</w:t>
      </w:r>
    </w:p>
    <w:p w:rsidR="00EE31EC" w:rsidRDefault="00EE31EC">
      <w:pPr>
        <w:pStyle w:val="Index2"/>
        <w:tabs>
          <w:tab w:val="right" w:leader="dot" w:pos="4310"/>
        </w:tabs>
        <w:rPr>
          <w:noProof/>
        </w:rPr>
      </w:pPr>
      <w:r>
        <w:rPr>
          <w:noProof/>
        </w:rPr>
        <w:t>$$TITLE^XLFSTR, 560</w:t>
      </w:r>
    </w:p>
    <w:p w:rsidR="00EE31EC" w:rsidRDefault="00EE31EC">
      <w:pPr>
        <w:pStyle w:val="Index2"/>
        <w:tabs>
          <w:tab w:val="right" w:leader="dot" w:pos="4310"/>
        </w:tabs>
        <w:rPr>
          <w:noProof/>
        </w:rPr>
      </w:pPr>
      <w:r>
        <w:rPr>
          <w:noProof/>
        </w:rPr>
        <w:t>$$TRIM^XLFSTR, 561</w:t>
      </w:r>
    </w:p>
    <w:p w:rsidR="00EE31EC" w:rsidRDefault="00EE31EC">
      <w:pPr>
        <w:pStyle w:val="Index2"/>
        <w:tabs>
          <w:tab w:val="right" w:leader="dot" w:pos="4310"/>
        </w:tabs>
        <w:rPr>
          <w:noProof/>
        </w:rPr>
      </w:pPr>
      <w:r>
        <w:rPr>
          <w:noProof/>
        </w:rPr>
        <w:lastRenderedPageBreak/>
        <w:t>$$UP^XLFSTR, 562</w:t>
      </w:r>
    </w:p>
    <w:p w:rsidR="00EE31EC" w:rsidRDefault="00EE31EC">
      <w:pPr>
        <w:pStyle w:val="Index1"/>
        <w:tabs>
          <w:tab w:val="right" w:leader="dot" w:pos="4310"/>
        </w:tabs>
        <w:rPr>
          <w:noProof/>
        </w:rPr>
      </w:pPr>
      <w:r>
        <w:rPr>
          <w:noProof/>
        </w:rPr>
        <w:t>String Functions (XLF), 554</w:t>
      </w:r>
    </w:p>
    <w:p w:rsidR="00EE31EC" w:rsidRDefault="00EE31EC">
      <w:pPr>
        <w:pStyle w:val="Index1"/>
        <w:tabs>
          <w:tab w:val="right" w:leader="dot" w:pos="4310"/>
        </w:tabs>
        <w:rPr>
          <w:noProof/>
        </w:rPr>
      </w:pPr>
      <w:r>
        <w:rPr>
          <w:noProof/>
        </w:rPr>
        <w:t>Subtype, 64</w:t>
      </w:r>
    </w:p>
    <w:p w:rsidR="00EE31EC" w:rsidRDefault="00EE31EC">
      <w:pPr>
        <w:pStyle w:val="Index1"/>
        <w:tabs>
          <w:tab w:val="right" w:leader="dot" w:pos="4310"/>
        </w:tabs>
        <w:rPr>
          <w:noProof/>
        </w:rPr>
      </w:pPr>
      <w:r>
        <w:rPr>
          <w:noProof/>
        </w:rPr>
        <w:t>SUROFOR^XQALSURO, 42</w:t>
      </w:r>
    </w:p>
    <w:p w:rsidR="00EE31EC" w:rsidRDefault="00EE31EC">
      <w:pPr>
        <w:pStyle w:val="Index1"/>
        <w:tabs>
          <w:tab w:val="right" w:leader="dot" w:pos="4310"/>
        </w:tabs>
        <w:rPr>
          <w:noProof/>
        </w:rPr>
      </w:pPr>
      <w:r>
        <w:rPr>
          <w:noProof/>
        </w:rPr>
        <w:t>SUROLIST^XQALSURO, 43</w:t>
      </w:r>
    </w:p>
    <w:p w:rsidR="00EE31EC" w:rsidRDefault="00EE31EC">
      <w:pPr>
        <w:pStyle w:val="Index1"/>
        <w:tabs>
          <w:tab w:val="right" w:leader="dot" w:pos="4310"/>
        </w:tabs>
        <w:rPr>
          <w:noProof/>
        </w:rPr>
      </w:pPr>
      <w:r>
        <w:rPr>
          <w:noProof/>
        </w:rPr>
        <w:t>SURROGATE END DATE/TIME Field (#.04), 43</w:t>
      </w:r>
    </w:p>
    <w:p w:rsidR="00EE31EC" w:rsidRDefault="00EE31EC">
      <w:pPr>
        <w:pStyle w:val="Index1"/>
        <w:tabs>
          <w:tab w:val="right" w:leader="dot" w:pos="4310"/>
        </w:tabs>
        <w:rPr>
          <w:noProof/>
        </w:rPr>
      </w:pPr>
      <w:r>
        <w:rPr>
          <w:noProof/>
        </w:rPr>
        <w:t>SURROGATE FOR ALERTS Field(#.02), 43</w:t>
      </w:r>
    </w:p>
    <w:p w:rsidR="00EE31EC" w:rsidRDefault="00EE31EC">
      <w:pPr>
        <w:pStyle w:val="Index1"/>
        <w:tabs>
          <w:tab w:val="right" w:leader="dot" w:pos="4310"/>
        </w:tabs>
        <w:rPr>
          <w:noProof/>
        </w:rPr>
      </w:pPr>
      <w:r>
        <w:rPr>
          <w:noProof/>
        </w:rPr>
        <w:t>SURROGATE START DATE/TIME Field (#.03), 43</w:t>
      </w:r>
    </w:p>
    <w:p w:rsidR="00EE31EC" w:rsidRDefault="00EE31EC">
      <w:pPr>
        <w:pStyle w:val="Index1"/>
        <w:tabs>
          <w:tab w:val="right" w:leader="dot" w:pos="4310"/>
        </w:tabs>
        <w:rPr>
          <w:noProof/>
        </w:rPr>
      </w:pPr>
      <w:r w:rsidRPr="007B182B">
        <w:rPr>
          <w:noProof/>
          <w:kern w:val="2"/>
        </w:rPr>
        <w:t>SY^XTLKMGR</w:t>
      </w:r>
      <w:r>
        <w:rPr>
          <w:noProof/>
        </w:rPr>
        <w:t>, 391</w:t>
      </w:r>
    </w:p>
    <w:p w:rsidR="00EE31EC" w:rsidRDefault="00EE31EC">
      <w:pPr>
        <w:pStyle w:val="Index1"/>
        <w:tabs>
          <w:tab w:val="right" w:leader="dot" w:pos="4310"/>
        </w:tabs>
        <w:rPr>
          <w:noProof/>
        </w:rPr>
      </w:pPr>
      <w:r>
        <w:rPr>
          <w:noProof/>
        </w:rPr>
        <w:t>Symbols</w:t>
      </w:r>
    </w:p>
    <w:p w:rsidR="00EE31EC" w:rsidRDefault="00EE31EC">
      <w:pPr>
        <w:pStyle w:val="Index2"/>
        <w:tabs>
          <w:tab w:val="right" w:leader="dot" w:pos="4310"/>
        </w:tabs>
        <w:rPr>
          <w:noProof/>
        </w:rPr>
      </w:pPr>
      <w:r>
        <w:rPr>
          <w:noProof/>
        </w:rPr>
        <w:t>Found in the Documentation, lxi</w:t>
      </w:r>
    </w:p>
    <w:p w:rsidR="00EE31EC" w:rsidRDefault="00EE31EC">
      <w:pPr>
        <w:pStyle w:val="Index1"/>
        <w:tabs>
          <w:tab w:val="right" w:leader="dot" w:pos="4310"/>
        </w:tabs>
        <w:rPr>
          <w:noProof/>
        </w:rPr>
      </w:pPr>
      <w:r>
        <w:rPr>
          <w:noProof/>
        </w:rPr>
        <w:t>SYNC FLAG, 310</w:t>
      </w:r>
    </w:p>
    <w:p w:rsidR="00EE31EC" w:rsidRDefault="00EE31EC">
      <w:pPr>
        <w:pStyle w:val="Index1"/>
        <w:tabs>
          <w:tab w:val="right" w:leader="dot" w:pos="4310"/>
        </w:tabs>
        <w:rPr>
          <w:noProof/>
        </w:rPr>
      </w:pPr>
      <w:r>
        <w:rPr>
          <w:noProof/>
        </w:rPr>
        <w:t>SYNC FLAGs, 87</w:t>
      </w:r>
    </w:p>
    <w:p w:rsidR="00EE31EC" w:rsidRDefault="00EE31EC">
      <w:pPr>
        <w:pStyle w:val="Index1"/>
        <w:tabs>
          <w:tab w:val="right" w:leader="dot" w:pos="4310"/>
        </w:tabs>
        <w:rPr>
          <w:noProof/>
        </w:rPr>
      </w:pPr>
      <w:r>
        <w:rPr>
          <w:noProof/>
        </w:rPr>
        <w:t>SYNC FLAGs to Control Sequences of Tasks, 310</w:t>
      </w:r>
    </w:p>
    <w:p w:rsidR="00EE31EC" w:rsidRDefault="00EE31EC">
      <w:pPr>
        <w:pStyle w:val="Index1"/>
        <w:tabs>
          <w:tab w:val="right" w:leader="dot" w:pos="4310"/>
        </w:tabs>
        <w:rPr>
          <w:noProof/>
        </w:rPr>
      </w:pPr>
      <w:r>
        <w:rPr>
          <w:noProof/>
        </w:rPr>
        <w:t>System Identifier, 574</w:t>
      </w:r>
    </w:p>
    <w:p w:rsidR="00EE31EC" w:rsidRDefault="00EE31EC">
      <w:pPr>
        <w:pStyle w:val="Index1"/>
        <w:tabs>
          <w:tab w:val="right" w:leader="dot" w:pos="4310"/>
        </w:tabs>
        <w:rPr>
          <w:noProof/>
        </w:rPr>
      </w:pPr>
      <w:r>
        <w:rPr>
          <w:noProof/>
        </w:rPr>
        <w:t>Systems Manager Menu, 142, 436</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T</w:t>
      </w:r>
    </w:p>
    <w:p w:rsidR="00EE31EC" w:rsidRDefault="00EE31EC">
      <w:pPr>
        <w:pStyle w:val="Index1"/>
        <w:tabs>
          <w:tab w:val="right" w:leader="dot" w:pos="4310"/>
        </w:tabs>
        <w:rPr>
          <w:noProof/>
        </w:rPr>
      </w:pPr>
      <w:r>
        <w:rPr>
          <w:noProof/>
        </w:rPr>
        <w:t>T0^%ZOSV, 266</w:t>
      </w:r>
    </w:p>
    <w:p w:rsidR="00EE31EC" w:rsidRDefault="00EE31EC">
      <w:pPr>
        <w:pStyle w:val="Index1"/>
        <w:tabs>
          <w:tab w:val="right" w:leader="dot" w:pos="4310"/>
        </w:tabs>
        <w:rPr>
          <w:noProof/>
        </w:rPr>
      </w:pPr>
      <w:r>
        <w:rPr>
          <w:noProof/>
        </w:rPr>
        <w:t>T1^%ZOSV, 267</w:t>
      </w:r>
    </w:p>
    <w:p w:rsidR="00EE31EC" w:rsidRDefault="00EE31EC">
      <w:pPr>
        <w:pStyle w:val="Index1"/>
        <w:tabs>
          <w:tab w:val="right" w:leader="dot" w:pos="4310"/>
        </w:tabs>
        <w:rPr>
          <w:noProof/>
        </w:rPr>
      </w:pPr>
      <w:r>
        <w:rPr>
          <w:noProof/>
        </w:rPr>
        <w:t>Table of Contents, xxii</w:t>
      </w:r>
    </w:p>
    <w:p w:rsidR="00EE31EC" w:rsidRDefault="00EE31EC">
      <w:pPr>
        <w:pStyle w:val="Index1"/>
        <w:tabs>
          <w:tab w:val="right" w:leader="dot" w:pos="4310"/>
        </w:tabs>
        <w:rPr>
          <w:noProof/>
        </w:rPr>
      </w:pPr>
      <w:r>
        <w:rPr>
          <w:noProof/>
        </w:rPr>
        <w:t>Tables, lviii</w:t>
      </w:r>
    </w:p>
    <w:p w:rsidR="00EE31EC" w:rsidRDefault="00EE31EC">
      <w:pPr>
        <w:pStyle w:val="Index1"/>
        <w:tabs>
          <w:tab w:val="right" w:leader="dot" w:pos="4310"/>
        </w:tabs>
        <w:rPr>
          <w:noProof/>
        </w:rPr>
      </w:pPr>
      <w:r>
        <w:rPr>
          <w:noProof/>
        </w:rPr>
        <w:t>TASK SYNC FLAG File (#14.8), 310, 311</w:t>
      </w:r>
    </w:p>
    <w:p w:rsidR="00EE31EC" w:rsidRDefault="00EE31EC">
      <w:pPr>
        <w:pStyle w:val="Index1"/>
        <w:tabs>
          <w:tab w:val="right" w:leader="dot" w:pos="4310"/>
        </w:tabs>
        <w:rPr>
          <w:noProof/>
        </w:rPr>
      </w:pPr>
      <w:r>
        <w:rPr>
          <w:noProof/>
        </w:rPr>
        <w:t>TaskMan</w:t>
      </w:r>
    </w:p>
    <w:p w:rsidR="00EE31EC" w:rsidRDefault="00EE31EC">
      <w:pPr>
        <w:pStyle w:val="Index2"/>
        <w:tabs>
          <w:tab w:val="right" w:leader="dot" w:pos="4310"/>
        </w:tabs>
        <w:rPr>
          <w:noProof/>
        </w:rPr>
      </w:pPr>
      <w:r>
        <w:rPr>
          <w:noProof/>
        </w:rPr>
        <w:t>$$ASKSTOP^%ZTLOAD, 333</w:t>
      </w:r>
    </w:p>
    <w:p w:rsidR="00EE31EC" w:rsidRDefault="00EE31EC">
      <w:pPr>
        <w:pStyle w:val="Index2"/>
        <w:tabs>
          <w:tab w:val="right" w:leader="dot" w:pos="4310"/>
        </w:tabs>
        <w:rPr>
          <w:noProof/>
        </w:rPr>
      </w:pPr>
      <w:r>
        <w:rPr>
          <w:noProof/>
        </w:rPr>
        <w:t>$$DEV^XUTMDEVQ, 312</w:t>
      </w:r>
    </w:p>
    <w:p w:rsidR="00EE31EC" w:rsidRDefault="00EE31EC">
      <w:pPr>
        <w:pStyle w:val="Index2"/>
        <w:tabs>
          <w:tab w:val="right" w:leader="dot" w:pos="4310"/>
        </w:tabs>
        <w:rPr>
          <w:noProof/>
        </w:rPr>
      </w:pPr>
      <w:r>
        <w:rPr>
          <w:noProof/>
        </w:rPr>
        <w:t>$$JOB^%ZTLOAD, 336</w:t>
      </w:r>
    </w:p>
    <w:p w:rsidR="00EE31EC" w:rsidRDefault="00EE31EC">
      <w:pPr>
        <w:pStyle w:val="Index2"/>
        <w:tabs>
          <w:tab w:val="right" w:leader="dot" w:pos="4310"/>
        </w:tabs>
        <w:rPr>
          <w:noProof/>
        </w:rPr>
      </w:pPr>
      <w:r>
        <w:rPr>
          <w:noProof/>
        </w:rPr>
        <w:t>$$NODEV^XUTMDEVQ, 316</w:t>
      </w:r>
    </w:p>
    <w:p w:rsidR="00EE31EC" w:rsidRDefault="00EE31EC">
      <w:pPr>
        <w:pStyle w:val="Index2"/>
        <w:tabs>
          <w:tab w:val="right" w:leader="dot" w:pos="4310"/>
        </w:tabs>
        <w:rPr>
          <w:noProof/>
        </w:rPr>
      </w:pPr>
      <w:r>
        <w:rPr>
          <w:noProof/>
        </w:rPr>
        <w:t>$$PSET^%ZTLOAD, 337</w:t>
      </w:r>
    </w:p>
    <w:p w:rsidR="00EE31EC" w:rsidRDefault="00EE31EC">
      <w:pPr>
        <w:pStyle w:val="Index2"/>
        <w:tabs>
          <w:tab w:val="right" w:leader="dot" w:pos="4310"/>
        </w:tabs>
        <w:rPr>
          <w:noProof/>
        </w:rPr>
      </w:pPr>
      <w:r>
        <w:rPr>
          <w:noProof/>
        </w:rPr>
        <w:t>$$QQ^XUTMDEVQ, 318</w:t>
      </w:r>
    </w:p>
    <w:p w:rsidR="00EE31EC" w:rsidRDefault="00EE31EC">
      <w:pPr>
        <w:pStyle w:val="Index2"/>
        <w:tabs>
          <w:tab w:val="right" w:leader="dot" w:pos="4310"/>
        </w:tabs>
        <w:rPr>
          <w:noProof/>
        </w:rPr>
      </w:pPr>
      <w:r>
        <w:rPr>
          <w:noProof/>
        </w:rPr>
        <w:t>$$REQQ^XUTMDEVQ, 321</w:t>
      </w:r>
    </w:p>
    <w:p w:rsidR="00EE31EC" w:rsidRDefault="00EE31EC">
      <w:pPr>
        <w:pStyle w:val="Index2"/>
        <w:tabs>
          <w:tab w:val="right" w:leader="dot" w:pos="4310"/>
        </w:tabs>
        <w:rPr>
          <w:noProof/>
        </w:rPr>
      </w:pPr>
      <w:r>
        <w:rPr>
          <w:noProof/>
        </w:rPr>
        <w:t>$$S^%ZTLOAD, 343</w:t>
      </w:r>
    </w:p>
    <w:p w:rsidR="00EE31EC" w:rsidRDefault="00EE31EC">
      <w:pPr>
        <w:pStyle w:val="Index2"/>
        <w:tabs>
          <w:tab w:val="right" w:leader="dot" w:pos="4310"/>
        </w:tabs>
        <w:rPr>
          <w:noProof/>
        </w:rPr>
      </w:pPr>
      <w:r>
        <w:rPr>
          <w:noProof/>
        </w:rPr>
        <w:t>$$TM^%ZTLOAD, 345</w:t>
      </w:r>
    </w:p>
    <w:p w:rsidR="00EE31EC" w:rsidRDefault="00EE31EC">
      <w:pPr>
        <w:pStyle w:val="Index2"/>
        <w:tabs>
          <w:tab w:val="right" w:leader="dot" w:pos="4310"/>
        </w:tabs>
        <w:rPr>
          <w:noProof/>
        </w:rPr>
      </w:pPr>
      <w:r>
        <w:rPr>
          <w:noProof/>
        </w:rPr>
        <w:t>^%ZTLOAD, 87, 325</w:t>
      </w:r>
    </w:p>
    <w:p w:rsidR="00EE31EC" w:rsidRDefault="00EE31EC">
      <w:pPr>
        <w:pStyle w:val="Index2"/>
        <w:tabs>
          <w:tab w:val="right" w:leader="dot" w:pos="4310"/>
        </w:tabs>
        <w:rPr>
          <w:noProof/>
        </w:rPr>
      </w:pPr>
      <w:r>
        <w:rPr>
          <w:noProof/>
        </w:rPr>
        <w:t>APIs, 312</w:t>
      </w:r>
    </w:p>
    <w:p w:rsidR="00EE31EC" w:rsidRDefault="00EE31EC">
      <w:pPr>
        <w:pStyle w:val="Index2"/>
        <w:tabs>
          <w:tab w:val="right" w:leader="dot" w:pos="4310"/>
        </w:tabs>
        <w:rPr>
          <w:noProof/>
        </w:rPr>
      </w:pPr>
      <w:r>
        <w:rPr>
          <w:noProof/>
        </w:rPr>
        <w:t>Checking Environment, 311</w:t>
      </w:r>
    </w:p>
    <w:p w:rsidR="00EE31EC" w:rsidRDefault="00EE31EC">
      <w:pPr>
        <w:pStyle w:val="Index2"/>
        <w:tabs>
          <w:tab w:val="right" w:leader="dot" w:pos="4310"/>
        </w:tabs>
        <w:rPr>
          <w:noProof/>
        </w:rPr>
      </w:pPr>
      <w:r>
        <w:rPr>
          <w:noProof/>
        </w:rPr>
        <w:t>DESC^%ZTLOAD, 333</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301</w:t>
      </w:r>
    </w:p>
    <w:p w:rsidR="00EE31EC" w:rsidRDefault="00EE31EC">
      <w:pPr>
        <w:pStyle w:val="Index2"/>
        <w:tabs>
          <w:tab w:val="right" w:leader="dot" w:pos="4310"/>
        </w:tabs>
        <w:rPr>
          <w:noProof/>
        </w:rPr>
      </w:pPr>
      <w:r>
        <w:rPr>
          <w:noProof/>
        </w:rPr>
        <w:t>Direct Mode Utilities, 311</w:t>
      </w:r>
    </w:p>
    <w:p w:rsidR="00EE31EC" w:rsidRDefault="00EE31EC">
      <w:pPr>
        <w:pStyle w:val="Index3"/>
        <w:tabs>
          <w:tab w:val="right" w:leader="dot" w:pos="4310"/>
        </w:tabs>
        <w:rPr>
          <w:noProof/>
        </w:rPr>
      </w:pPr>
      <w:r>
        <w:rPr>
          <w:noProof/>
        </w:rPr>
        <w:t>^ZTMB, 311</w:t>
      </w:r>
    </w:p>
    <w:p w:rsidR="00EE31EC" w:rsidRDefault="00EE31EC">
      <w:pPr>
        <w:pStyle w:val="Index3"/>
        <w:tabs>
          <w:tab w:val="right" w:leader="dot" w:pos="4310"/>
        </w:tabs>
        <w:rPr>
          <w:noProof/>
        </w:rPr>
      </w:pPr>
      <w:r>
        <w:rPr>
          <w:noProof/>
        </w:rPr>
        <w:t>^ZTMCHK, 311</w:t>
      </w:r>
    </w:p>
    <w:p w:rsidR="00EE31EC" w:rsidRDefault="00EE31EC">
      <w:pPr>
        <w:pStyle w:val="Index3"/>
        <w:tabs>
          <w:tab w:val="right" w:leader="dot" w:pos="4310"/>
        </w:tabs>
        <w:rPr>
          <w:noProof/>
        </w:rPr>
      </w:pPr>
      <w:r>
        <w:rPr>
          <w:noProof/>
        </w:rPr>
        <w:t>^ZTMON, 311</w:t>
      </w:r>
    </w:p>
    <w:p w:rsidR="00EE31EC" w:rsidRDefault="00EE31EC">
      <w:pPr>
        <w:pStyle w:val="Index3"/>
        <w:tabs>
          <w:tab w:val="right" w:leader="dot" w:pos="4310"/>
        </w:tabs>
        <w:rPr>
          <w:noProof/>
        </w:rPr>
      </w:pPr>
      <w:r>
        <w:rPr>
          <w:noProof/>
        </w:rPr>
        <w:t>Check Environment, 311</w:t>
      </w:r>
    </w:p>
    <w:p w:rsidR="00EE31EC" w:rsidRDefault="00EE31EC">
      <w:pPr>
        <w:pStyle w:val="Index3"/>
        <w:tabs>
          <w:tab w:val="right" w:leader="dot" w:pos="4310"/>
        </w:tabs>
        <w:rPr>
          <w:noProof/>
        </w:rPr>
      </w:pPr>
      <w:r>
        <w:rPr>
          <w:noProof/>
        </w:rPr>
        <w:t>Remove Taskman from WAIT State Option, 311</w:t>
      </w:r>
    </w:p>
    <w:p w:rsidR="00EE31EC" w:rsidRDefault="00EE31EC">
      <w:pPr>
        <w:pStyle w:val="Index3"/>
        <w:tabs>
          <w:tab w:val="right" w:leader="dot" w:pos="4310"/>
        </w:tabs>
        <w:rPr>
          <w:noProof/>
        </w:rPr>
      </w:pPr>
      <w:r>
        <w:rPr>
          <w:noProof/>
        </w:rPr>
        <w:t>Restart, 311</w:t>
      </w:r>
    </w:p>
    <w:p w:rsidR="00EE31EC" w:rsidRDefault="00EE31EC">
      <w:pPr>
        <w:pStyle w:val="Index3"/>
        <w:tabs>
          <w:tab w:val="right" w:leader="dot" w:pos="4310"/>
        </w:tabs>
        <w:rPr>
          <w:noProof/>
        </w:rPr>
      </w:pPr>
      <w:r>
        <w:rPr>
          <w:noProof/>
        </w:rPr>
        <w:lastRenderedPageBreak/>
        <w:t>RESTART^ZTMB, 311</w:t>
      </w:r>
    </w:p>
    <w:p w:rsidR="00EE31EC" w:rsidRDefault="00EE31EC">
      <w:pPr>
        <w:pStyle w:val="Index3"/>
        <w:tabs>
          <w:tab w:val="right" w:leader="dot" w:pos="4310"/>
        </w:tabs>
        <w:rPr>
          <w:noProof/>
        </w:rPr>
      </w:pPr>
      <w:r>
        <w:rPr>
          <w:noProof/>
        </w:rPr>
        <w:t>RUN^ZTMKU, 311</w:t>
      </w:r>
    </w:p>
    <w:p w:rsidR="00EE31EC" w:rsidRDefault="00EE31EC">
      <w:pPr>
        <w:pStyle w:val="Index3"/>
        <w:tabs>
          <w:tab w:val="right" w:leader="dot" w:pos="4310"/>
        </w:tabs>
        <w:rPr>
          <w:noProof/>
        </w:rPr>
      </w:pPr>
      <w:r>
        <w:rPr>
          <w:noProof/>
        </w:rPr>
        <w:t>Starting, 311</w:t>
      </w:r>
    </w:p>
    <w:p w:rsidR="00EE31EC" w:rsidRDefault="00EE31EC">
      <w:pPr>
        <w:pStyle w:val="Index3"/>
        <w:tabs>
          <w:tab w:val="right" w:leader="dot" w:pos="4310"/>
        </w:tabs>
        <w:rPr>
          <w:noProof/>
        </w:rPr>
      </w:pPr>
      <w:r>
        <w:rPr>
          <w:noProof/>
        </w:rPr>
        <w:t>STOP^ZTMKU, 311</w:t>
      </w:r>
    </w:p>
    <w:p w:rsidR="00EE31EC" w:rsidRDefault="00EE31EC">
      <w:pPr>
        <w:pStyle w:val="Index3"/>
        <w:tabs>
          <w:tab w:val="right" w:leader="dot" w:pos="4310"/>
        </w:tabs>
        <w:rPr>
          <w:noProof/>
        </w:rPr>
      </w:pPr>
      <w:r>
        <w:rPr>
          <w:noProof/>
        </w:rPr>
        <w:t>Stopping, 311</w:t>
      </w:r>
    </w:p>
    <w:p w:rsidR="00EE31EC" w:rsidRDefault="00EE31EC">
      <w:pPr>
        <w:pStyle w:val="Index3"/>
        <w:tabs>
          <w:tab w:val="right" w:leader="dot" w:pos="4310"/>
        </w:tabs>
        <w:rPr>
          <w:noProof/>
        </w:rPr>
      </w:pPr>
      <w:r>
        <w:rPr>
          <w:noProof/>
        </w:rPr>
        <w:t>WAIT^ZTMKU, 311</w:t>
      </w:r>
    </w:p>
    <w:p w:rsidR="00EE31EC" w:rsidRDefault="00EE31EC">
      <w:pPr>
        <w:pStyle w:val="Index2"/>
        <w:tabs>
          <w:tab w:val="right" w:leader="dot" w:pos="4310"/>
        </w:tabs>
        <w:rPr>
          <w:noProof/>
        </w:rPr>
      </w:pPr>
      <w:r>
        <w:rPr>
          <w:noProof/>
        </w:rPr>
        <w:t>DISP^XUTMOPT, 322</w:t>
      </w:r>
    </w:p>
    <w:p w:rsidR="00EE31EC" w:rsidRDefault="00EE31EC">
      <w:pPr>
        <w:pStyle w:val="Index2"/>
        <w:tabs>
          <w:tab w:val="right" w:leader="dot" w:pos="4310"/>
        </w:tabs>
        <w:rPr>
          <w:noProof/>
        </w:rPr>
      </w:pPr>
      <w:r>
        <w:rPr>
          <w:noProof/>
        </w:rPr>
        <w:t>DQ^%ZTLOAD, 334</w:t>
      </w:r>
    </w:p>
    <w:p w:rsidR="00EE31EC" w:rsidRDefault="00EE31EC">
      <w:pPr>
        <w:pStyle w:val="Index2"/>
        <w:tabs>
          <w:tab w:val="right" w:leader="dot" w:pos="4310"/>
        </w:tabs>
        <w:rPr>
          <w:noProof/>
        </w:rPr>
      </w:pPr>
      <w:r>
        <w:rPr>
          <w:noProof/>
        </w:rPr>
        <w:t>EDIT^XUTMOPT, 323</w:t>
      </w:r>
    </w:p>
    <w:p w:rsidR="00EE31EC" w:rsidRDefault="00EE31EC">
      <w:pPr>
        <w:pStyle w:val="Index2"/>
        <w:tabs>
          <w:tab w:val="right" w:leader="dot" w:pos="4310"/>
        </w:tabs>
        <w:rPr>
          <w:noProof/>
        </w:rPr>
      </w:pPr>
      <w:r>
        <w:rPr>
          <w:noProof/>
        </w:rPr>
        <w:t>EN^XUTMDEVQ, 314</w:t>
      </w:r>
    </w:p>
    <w:p w:rsidR="00EE31EC" w:rsidRDefault="00EE31EC">
      <w:pPr>
        <w:pStyle w:val="Index2"/>
        <w:tabs>
          <w:tab w:val="right" w:leader="dot" w:pos="4310"/>
        </w:tabs>
        <w:rPr>
          <w:noProof/>
        </w:rPr>
      </w:pPr>
      <w:r>
        <w:rPr>
          <w:noProof/>
        </w:rPr>
        <w:t>EN^XUTMTP, 324</w:t>
      </w:r>
    </w:p>
    <w:p w:rsidR="00EE31EC" w:rsidRDefault="00EE31EC">
      <w:pPr>
        <w:pStyle w:val="Index2"/>
        <w:tabs>
          <w:tab w:val="right" w:leader="dot" w:pos="4310"/>
        </w:tabs>
        <w:rPr>
          <w:noProof/>
        </w:rPr>
      </w:pPr>
      <w:r>
        <w:rPr>
          <w:noProof/>
        </w:rPr>
        <w:t>How to Write Code to Queue Tasks, 301</w:t>
      </w:r>
    </w:p>
    <w:p w:rsidR="00EE31EC" w:rsidRDefault="00EE31EC">
      <w:pPr>
        <w:pStyle w:val="Index2"/>
        <w:tabs>
          <w:tab w:val="right" w:leader="dot" w:pos="4310"/>
        </w:tabs>
        <w:rPr>
          <w:noProof/>
        </w:rPr>
      </w:pPr>
      <w:r>
        <w:rPr>
          <w:noProof/>
        </w:rPr>
        <w:t>ISQED^%ZTLOAD, 334</w:t>
      </w:r>
    </w:p>
    <w:p w:rsidR="00EE31EC" w:rsidRDefault="00EE31EC">
      <w:pPr>
        <w:pStyle w:val="Index2"/>
        <w:tabs>
          <w:tab w:val="right" w:leader="dot" w:pos="4310"/>
        </w:tabs>
        <w:rPr>
          <w:noProof/>
        </w:rPr>
      </w:pPr>
      <w:r>
        <w:rPr>
          <w:noProof/>
        </w:rPr>
        <w:t>KILL^%ZTLOAD, 336</w:t>
      </w:r>
    </w:p>
    <w:p w:rsidR="00EE31EC" w:rsidRDefault="00EE31EC">
      <w:pPr>
        <w:pStyle w:val="Index2"/>
        <w:tabs>
          <w:tab w:val="right" w:leader="dot" w:pos="4310"/>
        </w:tabs>
        <w:rPr>
          <w:noProof/>
        </w:rPr>
      </w:pPr>
      <w:r>
        <w:rPr>
          <w:noProof/>
        </w:rPr>
        <w:t>Monitoring, 311</w:t>
      </w:r>
    </w:p>
    <w:p w:rsidR="00EE31EC" w:rsidRDefault="00EE31EC">
      <w:pPr>
        <w:pStyle w:val="Index2"/>
        <w:tabs>
          <w:tab w:val="right" w:leader="dot" w:pos="4310"/>
        </w:tabs>
        <w:rPr>
          <w:noProof/>
        </w:rPr>
      </w:pPr>
      <w:r>
        <w:rPr>
          <w:noProof/>
        </w:rPr>
        <w:t>OPTION^%ZTLOAD, 337</w:t>
      </w:r>
    </w:p>
    <w:p w:rsidR="00EE31EC" w:rsidRDefault="00EE31EC">
      <w:pPr>
        <w:pStyle w:val="Index2"/>
        <w:tabs>
          <w:tab w:val="right" w:leader="dot" w:pos="4310"/>
        </w:tabs>
        <w:rPr>
          <w:noProof/>
        </w:rPr>
      </w:pPr>
      <w:r>
        <w:rPr>
          <w:noProof/>
        </w:rPr>
        <w:t>OPTSTAT^XUTMOPT, 323</w:t>
      </w:r>
    </w:p>
    <w:p w:rsidR="00EE31EC" w:rsidRDefault="00EE31EC">
      <w:pPr>
        <w:pStyle w:val="Index2"/>
        <w:tabs>
          <w:tab w:val="right" w:leader="dot" w:pos="4310"/>
        </w:tabs>
        <w:rPr>
          <w:noProof/>
        </w:rPr>
      </w:pPr>
      <w:r>
        <w:rPr>
          <w:noProof/>
        </w:rPr>
        <w:t>PCLEAR^%ZTLOAD, 337</w:t>
      </w:r>
    </w:p>
    <w:p w:rsidR="00EE31EC" w:rsidRDefault="00EE31EC">
      <w:pPr>
        <w:pStyle w:val="Index2"/>
        <w:tabs>
          <w:tab w:val="right" w:leader="dot" w:pos="4310"/>
        </w:tabs>
        <w:rPr>
          <w:noProof/>
        </w:rPr>
      </w:pPr>
      <w:r>
        <w:rPr>
          <w:noProof/>
        </w:rPr>
        <w:t>Placing in a WAIT State, 311</w:t>
      </w:r>
    </w:p>
    <w:p w:rsidR="00EE31EC" w:rsidRDefault="00EE31EC">
      <w:pPr>
        <w:pStyle w:val="Index2"/>
        <w:tabs>
          <w:tab w:val="right" w:leader="dot" w:pos="4310"/>
        </w:tabs>
        <w:rPr>
          <w:noProof/>
        </w:rPr>
      </w:pPr>
      <w:r>
        <w:rPr>
          <w:noProof/>
        </w:rPr>
        <w:t>Queuers, 301</w:t>
      </w:r>
    </w:p>
    <w:p w:rsidR="00EE31EC" w:rsidRDefault="00EE31EC">
      <w:pPr>
        <w:pStyle w:val="Index2"/>
        <w:tabs>
          <w:tab w:val="right" w:leader="dot" w:pos="4310"/>
        </w:tabs>
        <w:rPr>
          <w:noProof/>
        </w:rPr>
      </w:pPr>
      <w:r>
        <w:rPr>
          <w:noProof/>
        </w:rPr>
        <w:t>Removing from WAIT State, 311</w:t>
      </w:r>
    </w:p>
    <w:p w:rsidR="00EE31EC" w:rsidRDefault="00EE31EC">
      <w:pPr>
        <w:pStyle w:val="Index2"/>
        <w:tabs>
          <w:tab w:val="right" w:leader="dot" w:pos="4310"/>
        </w:tabs>
        <w:rPr>
          <w:noProof/>
        </w:rPr>
      </w:pPr>
      <w:r>
        <w:rPr>
          <w:noProof/>
        </w:rPr>
        <w:t>REQ^%ZTLOAD, 338</w:t>
      </w:r>
    </w:p>
    <w:p w:rsidR="00EE31EC" w:rsidRDefault="00EE31EC">
      <w:pPr>
        <w:pStyle w:val="Index2"/>
        <w:tabs>
          <w:tab w:val="right" w:leader="dot" w:pos="4310"/>
        </w:tabs>
        <w:rPr>
          <w:noProof/>
        </w:rPr>
      </w:pPr>
      <w:r>
        <w:rPr>
          <w:noProof/>
        </w:rPr>
        <w:t>RESCH^XUTMOPT, 324</w:t>
      </w:r>
    </w:p>
    <w:p w:rsidR="00EE31EC" w:rsidRDefault="00EE31EC">
      <w:pPr>
        <w:pStyle w:val="Index2"/>
        <w:tabs>
          <w:tab w:val="right" w:leader="dot" w:pos="4310"/>
        </w:tabs>
        <w:rPr>
          <w:noProof/>
        </w:rPr>
      </w:pPr>
      <w:r>
        <w:rPr>
          <w:noProof/>
        </w:rPr>
        <w:t>Restarting, 311</w:t>
      </w:r>
    </w:p>
    <w:p w:rsidR="00EE31EC" w:rsidRDefault="00EE31EC">
      <w:pPr>
        <w:pStyle w:val="Index2"/>
        <w:tabs>
          <w:tab w:val="right" w:leader="dot" w:pos="4310"/>
        </w:tabs>
        <w:rPr>
          <w:noProof/>
        </w:rPr>
      </w:pPr>
      <w:r>
        <w:rPr>
          <w:noProof/>
        </w:rPr>
        <w:t>RTN^%ZTLOAD, 342</w:t>
      </w:r>
    </w:p>
    <w:p w:rsidR="00EE31EC" w:rsidRDefault="00EE31EC">
      <w:pPr>
        <w:pStyle w:val="Index2"/>
        <w:tabs>
          <w:tab w:val="right" w:leader="dot" w:pos="4310"/>
        </w:tabs>
        <w:rPr>
          <w:noProof/>
        </w:rPr>
      </w:pPr>
      <w:r>
        <w:rPr>
          <w:noProof/>
        </w:rPr>
        <w:t>Starting, 311</w:t>
      </w:r>
    </w:p>
    <w:p w:rsidR="00EE31EC" w:rsidRDefault="00EE31EC">
      <w:pPr>
        <w:pStyle w:val="Index2"/>
        <w:tabs>
          <w:tab w:val="right" w:leader="dot" w:pos="4310"/>
        </w:tabs>
        <w:rPr>
          <w:noProof/>
        </w:rPr>
      </w:pPr>
      <w:r>
        <w:rPr>
          <w:noProof/>
        </w:rPr>
        <w:t>Stopping, 311</w:t>
      </w:r>
    </w:p>
    <w:p w:rsidR="00EE31EC" w:rsidRDefault="00EE31EC">
      <w:pPr>
        <w:pStyle w:val="Index2"/>
        <w:tabs>
          <w:tab w:val="right" w:leader="dot" w:pos="4310"/>
        </w:tabs>
        <w:rPr>
          <w:noProof/>
        </w:rPr>
      </w:pPr>
      <w:r>
        <w:rPr>
          <w:noProof/>
        </w:rPr>
        <w:t>SYNC FLAGs, 87</w:t>
      </w:r>
    </w:p>
    <w:p w:rsidR="00EE31EC" w:rsidRDefault="00EE31EC">
      <w:pPr>
        <w:pStyle w:val="Index2"/>
        <w:tabs>
          <w:tab w:val="right" w:leader="dot" w:pos="4310"/>
        </w:tabs>
        <w:rPr>
          <w:noProof/>
        </w:rPr>
      </w:pPr>
      <w:r>
        <w:rPr>
          <w:noProof/>
        </w:rPr>
        <w:t>Task Status, 343</w:t>
      </w:r>
    </w:p>
    <w:p w:rsidR="00EE31EC" w:rsidRDefault="00EE31EC">
      <w:pPr>
        <w:pStyle w:val="Index2"/>
        <w:tabs>
          <w:tab w:val="right" w:leader="dot" w:pos="4310"/>
        </w:tabs>
        <w:rPr>
          <w:noProof/>
        </w:rPr>
      </w:pPr>
      <w:r>
        <w:rPr>
          <w:noProof/>
        </w:rPr>
        <w:t>Tasks, 303</w:t>
      </w:r>
    </w:p>
    <w:p w:rsidR="00EE31EC" w:rsidRDefault="00EE31EC">
      <w:pPr>
        <w:pStyle w:val="Index2"/>
        <w:tabs>
          <w:tab w:val="right" w:leader="dot" w:pos="4310"/>
        </w:tabs>
        <w:rPr>
          <w:noProof/>
        </w:rPr>
      </w:pPr>
      <w:r>
        <w:rPr>
          <w:noProof/>
        </w:rPr>
        <w:t>TOUCH^XUSCLEAN, 312</w:t>
      </w:r>
    </w:p>
    <w:p w:rsidR="00EE31EC" w:rsidRDefault="00EE31EC">
      <w:pPr>
        <w:pStyle w:val="Index2"/>
        <w:tabs>
          <w:tab w:val="right" w:leader="dot" w:pos="4310"/>
        </w:tabs>
        <w:rPr>
          <w:noProof/>
        </w:rPr>
      </w:pPr>
      <w:r>
        <w:rPr>
          <w:noProof/>
        </w:rPr>
        <w:t>ZTSAVE^%ZTLOAD, 345</w:t>
      </w:r>
    </w:p>
    <w:p w:rsidR="00EE31EC" w:rsidRDefault="00EE31EC">
      <w:pPr>
        <w:pStyle w:val="Index1"/>
        <w:tabs>
          <w:tab w:val="right" w:leader="dot" w:pos="4310"/>
        </w:tabs>
        <w:rPr>
          <w:noProof/>
        </w:rPr>
      </w:pPr>
      <w:r>
        <w:rPr>
          <w:noProof/>
        </w:rPr>
        <w:t>TaskMan (DCL context), 326</w:t>
      </w:r>
    </w:p>
    <w:p w:rsidR="00EE31EC" w:rsidRDefault="00EE31EC">
      <w:pPr>
        <w:pStyle w:val="Index1"/>
        <w:tabs>
          <w:tab w:val="right" w:leader="dot" w:pos="4310"/>
        </w:tabs>
        <w:rPr>
          <w:noProof/>
        </w:rPr>
      </w:pPr>
      <w:r>
        <w:rPr>
          <w:noProof/>
        </w:rPr>
        <w:t>Tasks</w:t>
      </w:r>
    </w:p>
    <w:p w:rsidR="00EE31EC" w:rsidRDefault="00EE31EC">
      <w:pPr>
        <w:pStyle w:val="Index2"/>
        <w:tabs>
          <w:tab w:val="right" w:leader="dot" w:pos="4310"/>
        </w:tabs>
        <w:rPr>
          <w:noProof/>
        </w:rPr>
      </w:pPr>
      <w:r>
        <w:rPr>
          <w:noProof/>
        </w:rPr>
        <w:t>^%ZIS Call within a Task, 307</w:t>
      </w:r>
    </w:p>
    <w:p w:rsidR="00EE31EC" w:rsidRDefault="00EE31EC">
      <w:pPr>
        <w:pStyle w:val="Index2"/>
        <w:tabs>
          <w:tab w:val="right" w:leader="dot" w:pos="4310"/>
        </w:tabs>
        <w:rPr>
          <w:noProof/>
        </w:rPr>
      </w:pPr>
      <w:r>
        <w:rPr>
          <w:noProof/>
        </w:rPr>
        <w:t>^%ZTLOAD call within a task, 307</w:t>
      </w:r>
    </w:p>
    <w:p w:rsidR="00EE31EC" w:rsidRDefault="00EE31EC">
      <w:pPr>
        <w:pStyle w:val="Index2"/>
        <w:tabs>
          <w:tab w:val="right" w:leader="dot" w:pos="4310"/>
        </w:tabs>
        <w:rPr>
          <w:noProof/>
        </w:rPr>
      </w:pPr>
      <w:r>
        <w:rPr>
          <w:noProof/>
        </w:rPr>
        <w:t>Destination, 304</w:t>
      </w:r>
    </w:p>
    <w:p w:rsidR="00EE31EC" w:rsidRDefault="00EE31EC">
      <w:pPr>
        <w:pStyle w:val="Index2"/>
        <w:tabs>
          <w:tab w:val="right" w:leader="dot" w:pos="4310"/>
        </w:tabs>
        <w:rPr>
          <w:noProof/>
        </w:rPr>
      </w:pPr>
      <w:r>
        <w:rPr>
          <w:noProof/>
        </w:rPr>
        <w:t>Device, 304</w:t>
      </w:r>
    </w:p>
    <w:p w:rsidR="00EE31EC" w:rsidRDefault="00EE31EC">
      <w:pPr>
        <w:pStyle w:val="Index2"/>
        <w:tabs>
          <w:tab w:val="right" w:leader="dot" w:pos="4310"/>
        </w:tabs>
        <w:rPr>
          <w:noProof/>
        </w:rPr>
      </w:pPr>
      <w:r>
        <w:rPr>
          <w:noProof/>
        </w:rPr>
        <w:t>DT Variable, 303</w:t>
      </w:r>
    </w:p>
    <w:p w:rsidR="00EE31EC" w:rsidRDefault="00EE31EC">
      <w:pPr>
        <w:pStyle w:val="Index2"/>
        <w:tabs>
          <w:tab w:val="right" w:leader="dot" w:pos="4310"/>
        </w:tabs>
        <w:rPr>
          <w:noProof/>
        </w:rPr>
      </w:pPr>
      <w:r>
        <w:rPr>
          <w:noProof/>
        </w:rPr>
        <w:t>DUZ Array, 303</w:t>
      </w:r>
    </w:p>
    <w:p w:rsidR="00EE31EC" w:rsidRDefault="00EE31EC">
      <w:pPr>
        <w:pStyle w:val="Index2"/>
        <w:tabs>
          <w:tab w:val="right" w:leader="dot" w:pos="4310"/>
        </w:tabs>
        <w:rPr>
          <w:noProof/>
        </w:rPr>
      </w:pPr>
      <w:r>
        <w:rPr>
          <w:noProof/>
        </w:rPr>
        <w:t>Error Trap, 304</w:t>
      </w:r>
    </w:p>
    <w:p w:rsidR="00EE31EC" w:rsidRDefault="00EE31EC">
      <w:pPr>
        <w:pStyle w:val="Index2"/>
        <w:tabs>
          <w:tab w:val="right" w:leader="dot" w:pos="4310"/>
        </w:tabs>
        <w:rPr>
          <w:noProof/>
        </w:rPr>
      </w:pPr>
      <w:r>
        <w:rPr>
          <w:noProof/>
        </w:rPr>
        <w:t>IO* Array, 303</w:t>
      </w:r>
    </w:p>
    <w:p w:rsidR="00EE31EC" w:rsidRDefault="00EE31EC">
      <w:pPr>
        <w:pStyle w:val="Index2"/>
        <w:tabs>
          <w:tab w:val="right" w:leader="dot" w:pos="4310"/>
        </w:tabs>
        <w:rPr>
          <w:noProof/>
        </w:rPr>
      </w:pPr>
      <w:r>
        <w:rPr>
          <w:noProof/>
        </w:rPr>
        <w:t>Post-execution commands, 306</w:t>
      </w:r>
    </w:p>
    <w:p w:rsidR="00EE31EC" w:rsidRDefault="00EE31EC">
      <w:pPr>
        <w:pStyle w:val="Index2"/>
        <w:tabs>
          <w:tab w:val="right" w:leader="dot" w:pos="4310"/>
        </w:tabs>
        <w:rPr>
          <w:noProof/>
        </w:rPr>
      </w:pPr>
      <w:r>
        <w:rPr>
          <w:noProof/>
        </w:rPr>
        <w:t>Priority, 304</w:t>
      </w:r>
    </w:p>
    <w:p w:rsidR="00EE31EC" w:rsidRDefault="00EE31EC">
      <w:pPr>
        <w:pStyle w:val="Index2"/>
        <w:tabs>
          <w:tab w:val="right" w:leader="dot" w:pos="4310"/>
        </w:tabs>
        <w:rPr>
          <w:noProof/>
        </w:rPr>
      </w:pPr>
      <w:r>
        <w:rPr>
          <w:noProof/>
        </w:rPr>
        <w:t>Purging the Task Record, 305</w:t>
      </w:r>
    </w:p>
    <w:p w:rsidR="00EE31EC" w:rsidRDefault="00EE31EC">
      <w:pPr>
        <w:pStyle w:val="Index2"/>
        <w:tabs>
          <w:tab w:val="right" w:leader="dot" w:pos="4310"/>
        </w:tabs>
        <w:rPr>
          <w:noProof/>
        </w:rPr>
      </w:pPr>
      <w:r>
        <w:rPr>
          <w:noProof/>
        </w:rPr>
        <w:t>Queuing with no I/O device, 329</w:t>
      </w:r>
    </w:p>
    <w:p w:rsidR="00EE31EC" w:rsidRDefault="00EE31EC">
      <w:pPr>
        <w:pStyle w:val="Index2"/>
        <w:tabs>
          <w:tab w:val="right" w:leader="dot" w:pos="4310"/>
        </w:tabs>
        <w:rPr>
          <w:noProof/>
        </w:rPr>
      </w:pPr>
      <w:r>
        <w:rPr>
          <w:noProof/>
        </w:rPr>
        <w:t>S^%ZTLOAD, 304</w:t>
      </w:r>
    </w:p>
    <w:p w:rsidR="00EE31EC" w:rsidRDefault="00EE31EC">
      <w:pPr>
        <w:pStyle w:val="Index2"/>
        <w:tabs>
          <w:tab w:val="right" w:leader="dot" w:pos="4310"/>
        </w:tabs>
        <w:rPr>
          <w:noProof/>
        </w:rPr>
      </w:pPr>
      <w:r>
        <w:rPr>
          <w:noProof/>
        </w:rPr>
        <w:t>Saved Variables, 304</w:t>
      </w:r>
    </w:p>
    <w:p w:rsidR="00EE31EC" w:rsidRDefault="00EE31EC">
      <w:pPr>
        <w:pStyle w:val="Index2"/>
        <w:tabs>
          <w:tab w:val="right" w:leader="dot" w:pos="4310"/>
        </w:tabs>
        <w:rPr>
          <w:noProof/>
        </w:rPr>
      </w:pPr>
      <w:r>
        <w:rPr>
          <w:noProof/>
        </w:rPr>
        <w:t>Stop Requests, 304</w:t>
      </w:r>
    </w:p>
    <w:p w:rsidR="00EE31EC" w:rsidRDefault="00EE31EC">
      <w:pPr>
        <w:pStyle w:val="Index2"/>
        <w:tabs>
          <w:tab w:val="right" w:leader="dot" w:pos="4310"/>
        </w:tabs>
        <w:rPr>
          <w:noProof/>
        </w:rPr>
      </w:pPr>
      <w:r>
        <w:rPr>
          <w:noProof/>
        </w:rPr>
        <w:t>SYNC FLAGs, 310</w:t>
      </w:r>
    </w:p>
    <w:p w:rsidR="00EE31EC" w:rsidRDefault="00EE31EC">
      <w:pPr>
        <w:pStyle w:val="Index2"/>
        <w:tabs>
          <w:tab w:val="right" w:leader="dot" w:pos="4310"/>
        </w:tabs>
        <w:rPr>
          <w:noProof/>
        </w:rPr>
      </w:pPr>
      <w:r>
        <w:rPr>
          <w:noProof/>
        </w:rPr>
        <w:t>TaskMan, 303</w:t>
      </w:r>
    </w:p>
    <w:p w:rsidR="00EE31EC" w:rsidRDefault="00EE31EC">
      <w:pPr>
        <w:pStyle w:val="Index2"/>
        <w:tabs>
          <w:tab w:val="right" w:leader="dot" w:pos="4310"/>
        </w:tabs>
        <w:rPr>
          <w:noProof/>
        </w:rPr>
      </w:pPr>
      <w:r>
        <w:rPr>
          <w:noProof/>
        </w:rPr>
        <w:lastRenderedPageBreak/>
        <w:t>Tools, 304</w:t>
      </w:r>
    </w:p>
    <w:p w:rsidR="00EE31EC" w:rsidRDefault="00EE31EC">
      <w:pPr>
        <w:pStyle w:val="Index2"/>
        <w:tabs>
          <w:tab w:val="right" w:leader="dot" w:pos="4310"/>
        </w:tabs>
        <w:rPr>
          <w:noProof/>
        </w:rPr>
      </w:pPr>
      <w:r>
        <w:rPr>
          <w:noProof/>
        </w:rPr>
        <w:t>Two-step tasks</w:t>
      </w:r>
    </w:p>
    <w:p w:rsidR="00EE31EC" w:rsidRDefault="00EE31EC">
      <w:pPr>
        <w:pStyle w:val="Index3"/>
        <w:tabs>
          <w:tab w:val="right" w:leader="dot" w:pos="4310"/>
        </w:tabs>
        <w:rPr>
          <w:noProof/>
        </w:rPr>
      </w:pPr>
      <w:r>
        <w:rPr>
          <w:noProof/>
        </w:rPr>
        <w:t>Long Running Tasks, 307, 308</w:t>
      </w:r>
    </w:p>
    <w:p w:rsidR="00EE31EC" w:rsidRDefault="00EE31EC">
      <w:pPr>
        <w:pStyle w:val="Index2"/>
        <w:tabs>
          <w:tab w:val="right" w:leader="dot" w:pos="4310"/>
        </w:tabs>
        <w:rPr>
          <w:noProof/>
        </w:rPr>
      </w:pPr>
      <w:r>
        <w:rPr>
          <w:noProof/>
        </w:rPr>
        <w:t>ZTDESC Variable, 303</w:t>
      </w:r>
    </w:p>
    <w:p w:rsidR="00EE31EC" w:rsidRDefault="00EE31EC">
      <w:pPr>
        <w:pStyle w:val="Index2"/>
        <w:tabs>
          <w:tab w:val="right" w:leader="dot" w:pos="4310"/>
        </w:tabs>
        <w:rPr>
          <w:noProof/>
        </w:rPr>
      </w:pPr>
      <w:r>
        <w:rPr>
          <w:noProof/>
        </w:rPr>
        <w:t>ZTDTH Variable, 303</w:t>
      </w:r>
    </w:p>
    <w:p w:rsidR="00EE31EC" w:rsidRDefault="00EE31EC">
      <w:pPr>
        <w:pStyle w:val="Index2"/>
        <w:tabs>
          <w:tab w:val="right" w:leader="dot" w:pos="4310"/>
        </w:tabs>
        <w:rPr>
          <w:noProof/>
        </w:rPr>
      </w:pPr>
      <w:r>
        <w:rPr>
          <w:noProof/>
        </w:rPr>
        <w:t>ZTIO Variable, 303</w:t>
      </w:r>
    </w:p>
    <w:p w:rsidR="00EE31EC" w:rsidRDefault="00EE31EC">
      <w:pPr>
        <w:pStyle w:val="Index2"/>
        <w:tabs>
          <w:tab w:val="right" w:leader="dot" w:pos="4310"/>
        </w:tabs>
        <w:rPr>
          <w:noProof/>
        </w:rPr>
      </w:pPr>
      <w:r>
        <w:rPr>
          <w:noProof/>
        </w:rPr>
        <w:t>ZTQUEUED variable, 306</w:t>
      </w:r>
    </w:p>
    <w:p w:rsidR="00EE31EC" w:rsidRDefault="00EE31EC">
      <w:pPr>
        <w:pStyle w:val="Index2"/>
        <w:tabs>
          <w:tab w:val="right" w:leader="dot" w:pos="4310"/>
        </w:tabs>
        <w:rPr>
          <w:noProof/>
        </w:rPr>
      </w:pPr>
      <w:r>
        <w:rPr>
          <w:noProof/>
        </w:rPr>
        <w:t>ZTQUEUED Variable, 303</w:t>
      </w:r>
    </w:p>
    <w:p w:rsidR="00EE31EC" w:rsidRDefault="00EE31EC">
      <w:pPr>
        <w:pStyle w:val="Index2"/>
        <w:tabs>
          <w:tab w:val="right" w:leader="dot" w:pos="4310"/>
        </w:tabs>
        <w:rPr>
          <w:noProof/>
        </w:rPr>
      </w:pPr>
      <w:r>
        <w:rPr>
          <w:noProof/>
        </w:rPr>
        <w:t>ZTREQ, 306</w:t>
      </w:r>
    </w:p>
    <w:p w:rsidR="00EE31EC" w:rsidRDefault="00EE31EC">
      <w:pPr>
        <w:pStyle w:val="Index2"/>
        <w:tabs>
          <w:tab w:val="right" w:leader="dot" w:pos="4310"/>
        </w:tabs>
        <w:rPr>
          <w:noProof/>
        </w:rPr>
      </w:pPr>
      <w:r>
        <w:rPr>
          <w:noProof/>
        </w:rPr>
        <w:t>ZTREQ Variable, 305</w:t>
      </w:r>
    </w:p>
    <w:p w:rsidR="00EE31EC" w:rsidRDefault="00EE31EC">
      <w:pPr>
        <w:pStyle w:val="Index2"/>
        <w:tabs>
          <w:tab w:val="right" w:leader="dot" w:pos="4310"/>
        </w:tabs>
        <w:rPr>
          <w:noProof/>
        </w:rPr>
      </w:pPr>
      <w:r>
        <w:rPr>
          <w:noProof/>
        </w:rPr>
        <w:t>ZTRTN Variable, 303</w:t>
      </w:r>
    </w:p>
    <w:p w:rsidR="00EE31EC" w:rsidRDefault="00EE31EC">
      <w:pPr>
        <w:pStyle w:val="Index2"/>
        <w:tabs>
          <w:tab w:val="right" w:leader="dot" w:pos="4310"/>
        </w:tabs>
        <w:rPr>
          <w:noProof/>
        </w:rPr>
      </w:pPr>
      <w:r>
        <w:rPr>
          <w:noProof/>
        </w:rPr>
        <w:t>ZTSK Variable, 304</w:t>
      </w:r>
    </w:p>
    <w:p w:rsidR="00EE31EC" w:rsidRDefault="00EE31EC">
      <w:pPr>
        <w:pStyle w:val="Index2"/>
        <w:tabs>
          <w:tab w:val="right" w:leader="dot" w:pos="4310"/>
        </w:tabs>
        <w:rPr>
          <w:noProof/>
        </w:rPr>
      </w:pPr>
      <w:r>
        <w:rPr>
          <w:noProof/>
        </w:rPr>
        <w:t>ZTSTOP Variable, 304, 305</w:t>
      </w:r>
    </w:p>
    <w:p w:rsidR="00EE31EC" w:rsidRDefault="00EE31EC">
      <w:pPr>
        <w:pStyle w:val="Index1"/>
        <w:tabs>
          <w:tab w:val="right" w:leader="dot" w:pos="4310"/>
        </w:tabs>
        <w:rPr>
          <w:noProof/>
        </w:rPr>
      </w:pPr>
      <w:r>
        <w:rPr>
          <w:noProof/>
        </w:rPr>
        <w:t>TASKS File (#14.4), 304, 305, 334</w:t>
      </w:r>
    </w:p>
    <w:p w:rsidR="00EE31EC" w:rsidRDefault="00EE31EC">
      <w:pPr>
        <w:pStyle w:val="Index1"/>
        <w:tabs>
          <w:tab w:val="right" w:leader="dot" w:pos="4310"/>
        </w:tabs>
        <w:rPr>
          <w:noProof/>
        </w:rPr>
      </w:pPr>
      <w:r w:rsidRPr="007B182B">
        <w:rPr>
          <w:rFonts w:cs="Arial"/>
          <w:noProof/>
          <w:kern w:val="2"/>
        </w:rPr>
        <w:t>TE^XTRCMP</w:t>
      </w:r>
      <w:r w:rsidRPr="007B182B">
        <w:rPr>
          <w:noProof/>
        </w:rPr>
        <w:t xml:space="preserve"> Direct Mode Utility</w:t>
      </w:r>
      <w:r>
        <w:rPr>
          <w:noProof/>
        </w:rPr>
        <w:t>, 427, 433</w:t>
      </w:r>
    </w:p>
    <w:p w:rsidR="00EE31EC" w:rsidRDefault="00EE31EC">
      <w:pPr>
        <w:pStyle w:val="Index1"/>
        <w:tabs>
          <w:tab w:val="right" w:leader="dot" w:pos="4310"/>
        </w:tabs>
        <w:rPr>
          <w:noProof/>
        </w:rPr>
      </w:pPr>
      <w:r w:rsidRPr="007B182B">
        <w:rPr>
          <w:noProof/>
        </w:rPr>
        <w:t>TEAM File (#404.51)</w:t>
      </w:r>
      <w:r>
        <w:rPr>
          <w:noProof/>
        </w:rPr>
        <w:t>, 400</w:t>
      </w:r>
    </w:p>
    <w:p w:rsidR="00EE31EC" w:rsidRDefault="00EE31EC">
      <w:pPr>
        <w:pStyle w:val="Index1"/>
        <w:tabs>
          <w:tab w:val="right" w:leader="dot" w:pos="4310"/>
        </w:tabs>
        <w:rPr>
          <w:noProof/>
        </w:rPr>
      </w:pPr>
      <w:r>
        <w:rPr>
          <w:noProof/>
        </w:rPr>
        <w:t>TED^XPAREDIT, 412</w:t>
      </w:r>
    </w:p>
    <w:p w:rsidR="00EE31EC" w:rsidRDefault="00EE31EC">
      <w:pPr>
        <w:pStyle w:val="Index1"/>
        <w:tabs>
          <w:tab w:val="right" w:leader="dot" w:pos="4310"/>
        </w:tabs>
        <w:rPr>
          <w:noProof/>
        </w:rPr>
      </w:pPr>
      <w:r>
        <w:rPr>
          <w:noProof/>
        </w:rPr>
        <w:t>TEDH^XPAREDIT, 413</w:t>
      </w:r>
    </w:p>
    <w:p w:rsidR="00EE31EC" w:rsidRDefault="00EE31EC">
      <w:pPr>
        <w:pStyle w:val="Index1"/>
        <w:tabs>
          <w:tab w:val="right" w:leader="dot" w:pos="4310"/>
        </w:tabs>
        <w:rPr>
          <w:noProof/>
        </w:rPr>
      </w:pPr>
      <w:r>
        <w:rPr>
          <w:noProof/>
        </w:rPr>
        <w:t>Templates</w:t>
      </w:r>
    </w:p>
    <w:p w:rsidR="00EE31EC" w:rsidRDefault="00EE31EC">
      <w:pPr>
        <w:pStyle w:val="Index2"/>
        <w:tabs>
          <w:tab w:val="right" w:leader="dot" w:pos="4310"/>
        </w:tabs>
        <w:rPr>
          <w:noProof/>
        </w:rPr>
      </w:pPr>
      <w:r>
        <w:rPr>
          <w:noProof/>
        </w:rPr>
        <w:t>Lock Template, 206</w:t>
      </w:r>
    </w:p>
    <w:p w:rsidR="00EE31EC" w:rsidRDefault="00EE31EC">
      <w:pPr>
        <w:pStyle w:val="Index1"/>
        <w:tabs>
          <w:tab w:val="right" w:leader="dot" w:pos="4310"/>
        </w:tabs>
        <w:rPr>
          <w:noProof/>
        </w:rPr>
      </w:pPr>
      <w:r>
        <w:rPr>
          <w:noProof/>
        </w:rPr>
        <w:t>Templates (KIDS), 160</w:t>
      </w:r>
    </w:p>
    <w:p w:rsidR="00EE31EC" w:rsidRDefault="00EE31EC">
      <w:pPr>
        <w:pStyle w:val="Index1"/>
        <w:tabs>
          <w:tab w:val="right" w:leader="dot" w:pos="4310"/>
        </w:tabs>
        <w:rPr>
          <w:noProof/>
        </w:rPr>
      </w:pPr>
      <w:r>
        <w:rPr>
          <w:noProof/>
        </w:rPr>
        <w:t>Term Definitions and XML Parser Concept, 574</w:t>
      </w:r>
    </w:p>
    <w:p w:rsidR="00EE31EC" w:rsidRDefault="00EE31EC">
      <w:pPr>
        <w:pStyle w:val="Index1"/>
        <w:tabs>
          <w:tab w:val="right" w:leader="dot" w:pos="4310"/>
        </w:tabs>
        <w:rPr>
          <w:noProof/>
        </w:rPr>
      </w:pPr>
      <w:r>
        <w:rPr>
          <w:noProof/>
        </w:rPr>
        <w:t>Terminal Server, 60, 63</w:t>
      </w:r>
    </w:p>
    <w:p w:rsidR="00EE31EC" w:rsidRDefault="00EE31EC">
      <w:pPr>
        <w:pStyle w:val="Index1"/>
        <w:tabs>
          <w:tab w:val="right" w:leader="dot" w:pos="4310"/>
        </w:tabs>
        <w:rPr>
          <w:noProof/>
        </w:rPr>
      </w:pPr>
      <w:r>
        <w:rPr>
          <w:noProof/>
        </w:rPr>
        <w:t>TERMINAL TYPE File (#3.2), 60, 64, 72, 73, 74</w:t>
      </w:r>
    </w:p>
    <w:p w:rsidR="00EE31EC" w:rsidRDefault="00EE31EC">
      <w:pPr>
        <w:pStyle w:val="Index1"/>
        <w:tabs>
          <w:tab w:val="right" w:leader="dot" w:pos="4310"/>
        </w:tabs>
        <w:rPr>
          <w:noProof/>
        </w:rPr>
      </w:pPr>
      <w:r>
        <w:rPr>
          <w:noProof/>
        </w:rPr>
        <w:t>Terminating</w:t>
      </w:r>
    </w:p>
    <w:p w:rsidR="00EE31EC" w:rsidRDefault="00EE31EC">
      <w:pPr>
        <w:pStyle w:val="Index2"/>
        <w:tabs>
          <w:tab w:val="right" w:leader="dot" w:pos="4310"/>
        </w:tabs>
        <w:rPr>
          <w:noProof/>
        </w:rPr>
      </w:pPr>
      <w:r>
        <w:rPr>
          <w:noProof/>
        </w:rPr>
        <w:t>Alpha/Beta Tracking</w:t>
      </w:r>
    </w:p>
    <w:p w:rsidR="00EE31EC" w:rsidRDefault="00EE31EC">
      <w:pPr>
        <w:pStyle w:val="Index3"/>
        <w:tabs>
          <w:tab w:val="right" w:leader="dot" w:pos="4310"/>
        </w:tabs>
        <w:rPr>
          <w:noProof/>
        </w:rPr>
      </w:pPr>
      <w:r>
        <w:rPr>
          <w:noProof/>
        </w:rPr>
        <w:t>Local Test Software Option Usage, 189</w:t>
      </w:r>
    </w:p>
    <w:p w:rsidR="00EE31EC" w:rsidRDefault="00EE31EC">
      <w:pPr>
        <w:pStyle w:val="Index3"/>
        <w:tabs>
          <w:tab w:val="right" w:leader="dot" w:pos="4310"/>
        </w:tabs>
        <w:rPr>
          <w:noProof/>
        </w:rPr>
      </w:pPr>
      <w:r>
        <w:rPr>
          <w:noProof/>
        </w:rPr>
        <w:t>National Release Software Option Usage, 189</w:t>
      </w:r>
    </w:p>
    <w:p w:rsidR="00EE31EC" w:rsidRDefault="00EE31EC">
      <w:pPr>
        <w:pStyle w:val="Index2"/>
        <w:tabs>
          <w:tab w:val="right" w:leader="dot" w:pos="4310"/>
        </w:tabs>
        <w:rPr>
          <w:noProof/>
        </w:rPr>
      </w:pPr>
      <w:r>
        <w:rPr>
          <w:noProof/>
        </w:rPr>
        <w:t>Alpha/Beta Tracking (KIDS), 188</w:t>
      </w:r>
    </w:p>
    <w:p w:rsidR="00EE31EC" w:rsidRDefault="00EE31EC">
      <w:pPr>
        <w:pStyle w:val="Index1"/>
        <w:tabs>
          <w:tab w:val="right" w:leader="dot" w:pos="4310"/>
        </w:tabs>
        <w:rPr>
          <w:noProof/>
        </w:rPr>
      </w:pPr>
      <w:r>
        <w:rPr>
          <w:noProof/>
        </w:rPr>
        <w:t>Termination Action, Creating, 279</w:t>
      </w:r>
    </w:p>
    <w:p w:rsidR="00EE31EC" w:rsidRDefault="00EE31EC">
      <w:pPr>
        <w:pStyle w:val="Index1"/>
        <w:tabs>
          <w:tab w:val="right" w:leader="dot" w:pos="4310"/>
        </w:tabs>
        <w:rPr>
          <w:noProof/>
        </w:rPr>
      </w:pPr>
      <w:r>
        <w:rPr>
          <w:noProof/>
        </w:rPr>
        <w:t xml:space="preserve">Test an option </w:t>
      </w:r>
      <w:r w:rsidRPr="007B182B">
        <w:rPr>
          <w:i/>
          <w:noProof/>
        </w:rPr>
        <w:t>not</w:t>
      </w:r>
      <w:r>
        <w:rPr>
          <w:noProof/>
        </w:rPr>
        <w:t xml:space="preserve"> in your menu Option, 222</w:t>
      </w:r>
    </w:p>
    <w:p w:rsidR="00EE31EC" w:rsidRDefault="00EE31EC">
      <w:pPr>
        <w:pStyle w:val="Index1"/>
        <w:tabs>
          <w:tab w:val="right" w:leader="dot" w:pos="4310"/>
        </w:tabs>
        <w:rPr>
          <w:noProof/>
        </w:rPr>
      </w:pPr>
      <w:r>
        <w:rPr>
          <w:noProof/>
        </w:rPr>
        <w:t>TEXT^MXMLDOM, 582</w:t>
      </w:r>
    </w:p>
    <w:p w:rsidR="00EE31EC" w:rsidRDefault="00EE31EC">
      <w:pPr>
        <w:pStyle w:val="Index1"/>
        <w:tabs>
          <w:tab w:val="right" w:leader="dot" w:pos="4310"/>
        </w:tabs>
        <w:rPr>
          <w:noProof/>
        </w:rPr>
      </w:pPr>
      <w:r>
        <w:rPr>
          <w:noProof/>
        </w:rPr>
        <w:t>TIME ZONE field (#1), 522</w:t>
      </w:r>
    </w:p>
    <w:p w:rsidR="00EE31EC" w:rsidRDefault="00EE31EC">
      <w:pPr>
        <w:pStyle w:val="Index1"/>
        <w:tabs>
          <w:tab w:val="right" w:leader="dot" w:pos="4310"/>
        </w:tabs>
        <w:rPr>
          <w:noProof/>
        </w:rPr>
      </w:pPr>
      <w:r>
        <w:rPr>
          <w:noProof/>
        </w:rPr>
        <w:t>TIMED READ (# OF SECONDS) Field (#200.1), 466</w:t>
      </w:r>
    </w:p>
    <w:p w:rsidR="00EE31EC" w:rsidRDefault="00EE31EC">
      <w:pPr>
        <w:pStyle w:val="Index1"/>
        <w:tabs>
          <w:tab w:val="right" w:leader="dot" w:pos="4310"/>
        </w:tabs>
        <w:rPr>
          <w:noProof/>
        </w:rPr>
      </w:pPr>
      <w:r>
        <w:rPr>
          <w:noProof/>
        </w:rPr>
        <w:t>TIMED READ (# OF SECONDS) Field (#51.1), 466</w:t>
      </w:r>
    </w:p>
    <w:p w:rsidR="00EE31EC" w:rsidRDefault="00EE31EC">
      <w:pPr>
        <w:pStyle w:val="Index1"/>
        <w:tabs>
          <w:tab w:val="right" w:leader="dot" w:pos="4310"/>
        </w:tabs>
        <w:rPr>
          <w:noProof/>
        </w:rPr>
      </w:pPr>
      <w:r>
        <w:rPr>
          <w:noProof/>
        </w:rPr>
        <w:t>TITLE^XPDID, 225</w:t>
      </w:r>
    </w:p>
    <w:p w:rsidR="00EE31EC" w:rsidRDefault="00EE31EC">
      <w:pPr>
        <w:pStyle w:val="Index1"/>
        <w:tabs>
          <w:tab w:val="right" w:leader="dot" w:pos="4310"/>
        </w:tabs>
        <w:rPr>
          <w:noProof/>
        </w:rPr>
      </w:pPr>
      <w:r>
        <w:rPr>
          <w:noProof/>
        </w:rPr>
        <w:t>Toolkit</w:t>
      </w:r>
    </w:p>
    <w:p w:rsidR="00EE31EC" w:rsidRDefault="00EE31EC">
      <w:pPr>
        <w:pStyle w:val="Index2"/>
        <w:tabs>
          <w:tab w:val="right" w:leader="dot" w:pos="4310"/>
        </w:tabs>
        <w:rPr>
          <w:noProof/>
        </w:rPr>
      </w:pPr>
      <w:r>
        <w:rPr>
          <w:noProof/>
        </w:rPr>
        <w:t>APIs, 346</w:t>
      </w:r>
    </w:p>
    <w:p w:rsidR="00EE31EC" w:rsidRDefault="00EE31EC">
      <w:pPr>
        <w:pStyle w:val="Index2"/>
        <w:tabs>
          <w:tab w:val="right" w:leader="dot" w:pos="4310"/>
        </w:tabs>
        <w:rPr>
          <w:noProof/>
        </w:rPr>
      </w:pPr>
      <w:r>
        <w:rPr>
          <w:noProof/>
        </w:rPr>
        <w:t>Data Standardization APIs, 346</w:t>
      </w:r>
    </w:p>
    <w:p w:rsidR="00EE31EC" w:rsidRDefault="00EE31EC">
      <w:pPr>
        <w:pStyle w:val="Index2"/>
        <w:tabs>
          <w:tab w:val="right" w:leader="dot" w:pos="4310"/>
        </w:tabs>
        <w:rPr>
          <w:noProof/>
        </w:rPr>
      </w:pPr>
      <w:r>
        <w:rPr>
          <w:noProof/>
        </w:rPr>
        <w:t>Developer Tools, 346</w:t>
      </w:r>
    </w:p>
    <w:p w:rsidR="00EE31EC" w:rsidRDefault="00EE31EC">
      <w:pPr>
        <w:pStyle w:val="Index2"/>
        <w:tabs>
          <w:tab w:val="right" w:leader="dot" w:pos="4310"/>
        </w:tabs>
        <w:rPr>
          <w:noProof/>
        </w:rPr>
      </w:pPr>
      <w:r>
        <w:rPr>
          <w:noProof/>
        </w:rPr>
        <w:t>Direct Mode Utilities</w:t>
      </w:r>
    </w:p>
    <w:p w:rsidR="00EE31EC" w:rsidRDefault="00EE31EC">
      <w:pPr>
        <w:pStyle w:val="Index3"/>
        <w:tabs>
          <w:tab w:val="right" w:leader="dot" w:pos="4310"/>
        </w:tabs>
        <w:rPr>
          <w:noProof/>
        </w:rPr>
      </w:pPr>
      <w:r>
        <w:rPr>
          <w:noProof/>
        </w:rPr>
        <w:t>Miscellaneous Tools, 221</w:t>
      </w:r>
    </w:p>
    <w:p w:rsidR="00EE31EC" w:rsidRDefault="00EE31EC">
      <w:pPr>
        <w:pStyle w:val="Index3"/>
        <w:tabs>
          <w:tab w:val="right" w:leader="dot" w:pos="4310"/>
        </w:tabs>
        <w:rPr>
          <w:noProof/>
        </w:rPr>
      </w:pPr>
      <w:r>
        <w:rPr>
          <w:noProof/>
        </w:rPr>
        <w:t>Routine Tools, 427</w:t>
      </w:r>
    </w:p>
    <w:p w:rsidR="00EE31EC" w:rsidRDefault="00EE31EC">
      <w:pPr>
        <w:pStyle w:val="Index3"/>
        <w:tabs>
          <w:tab w:val="right" w:leader="dot" w:pos="4310"/>
        </w:tabs>
        <w:rPr>
          <w:noProof/>
        </w:rPr>
      </w:pPr>
      <w:r>
        <w:rPr>
          <w:noProof/>
        </w:rPr>
        <w:t>Verification Tools, 435</w:t>
      </w:r>
    </w:p>
    <w:p w:rsidR="00EE31EC" w:rsidRDefault="00EE31EC">
      <w:pPr>
        <w:pStyle w:val="Index2"/>
        <w:tabs>
          <w:tab w:val="right" w:leader="dot" w:pos="4310"/>
        </w:tabs>
        <w:rPr>
          <w:noProof/>
        </w:rPr>
      </w:pPr>
      <w:r>
        <w:rPr>
          <w:noProof/>
        </w:rPr>
        <w:t>Duplicate Record Merge</w:t>
      </w:r>
    </w:p>
    <w:p w:rsidR="00EE31EC" w:rsidRDefault="00EE31EC">
      <w:pPr>
        <w:pStyle w:val="Index3"/>
        <w:tabs>
          <w:tab w:val="right" w:leader="dot" w:pos="4310"/>
        </w:tabs>
        <w:rPr>
          <w:noProof/>
        </w:rPr>
      </w:pPr>
      <w:r>
        <w:rPr>
          <w:noProof/>
        </w:rPr>
        <w:t>RESTART^XDRMERG, 370</w:t>
      </w:r>
    </w:p>
    <w:p w:rsidR="00EE31EC" w:rsidRDefault="00EE31EC">
      <w:pPr>
        <w:pStyle w:val="Index3"/>
        <w:tabs>
          <w:tab w:val="right" w:leader="dot" w:pos="4310"/>
        </w:tabs>
        <w:rPr>
          <w:noProof/>
        </w:rPr>
      </w:pPr>
      <w:r>
        <w:rPr>
          <w:noProof/>
        </w:rPr>
        <w:t>SAVEMERG^XDRMERGB, 371</w:t>
      </w:r>
    </w:p>
    <w:p w:rsidR="00EE31EC" w:rsidRDefault="00EE31EC">
      <w:pPr>
        <w:pStyle w:val="Index2"/>
        <w:tabs>
          <w:tab w:val="right" w:leader="dot" w:pos="4310"/>
        </w:tabs>
        <w:rPr>
          <w:noProof/>
        </w:rPr>
      </w:pPr>
      <w:r>
        <w:rPr>
          <w:noProof/>
        </w:rPr>
        <w:lastRenderedPageBreak/>
        <w:t>Duplicate Record Merge APIs, 355</w:t>
      </w:r>
    </w:p>
    <w:p w:rsidR="00EE31EC" w:rsidRDefault="00EE31EC">
      <w:pPr>
        <w:pStyle w:val="Index2"/>
        <w:tabs>
          <w:tab w:val="right" w:leader="dot" w:pos="4310"/>
        </w:tabs>
        <w:rPr>
          <w:noProof/>
        </w:rPr>
      </w:pPr>
      <w:r>
        <w:rPr>
          <w:noProof/>
        </w:rPr>
        <w:t>Get Field Values of Final Replacement Term (Term/Concept)</w:t>
      </w:r>
    </w:p>
    <w:p w:rsidR="00EE31EC" w:rsidRDefault="00EE31EC">
      <w:pPr>
        <w:pStyle w:val="Index3"/>
        <w:tabs>
          <w:tab w:val="right" w:leader="dot" w:pos="4310"/>
        </w:tabs>
        <w:rPr>
          <w:noProof/>
        </w:rPr>
      </w:pPr>
      <w:r>
        <w:rPr>
          <w:noProof/>
        </w:rPr>
        <w:t>$$RPLCVALS^XTIDTRM, 352</w:t>
      </w:r>
    </w:p>
    <w:p w:rsidR="00EE31EC" w:rsidRDefault="00EE31EC">
      <w:pPr>
        <w:pStyle w:val="Index2"/>
        <w:tabs>
          <w:tab w:val="right" w:leader="dot" w:pos="4310"/>
        </w:tabs>
        <w:rPr>
          <w:noProof/>
        </w:rPr>
      </w:pPr>
      <w:r>
        <w:rPr>
          <w:noProof/>
        </w:rPr>
        <w:t>Get List of Replacement Terms, w/Optional Status Date and History (Term/Concept)</w:t>
      </w:r>
    </w:p>
    <w:p w:rsidR="00EE31EC" w:rsidRDefault="00EE31EC">
      <w:pPr>
        <w:pStyle w:val="Index3"/>
        <w:tabs>
          <w:tab w:val="right" w:leader="dot" w:pos="4310"/>
        </w:tabs>
        <w:rPr>
          <w:noProof/>
        </w:rPr>
      </w:pPr>
      <w:r>
        <w:rPr>
          <w:noProof/>
        </w:rPr>
        <w:t>$$RPLCLST^XTIDTRM, 349</w:t>
      </w:r>
    </w:p>
    <w:p w:rsidR="00EE31EC" w:rsidRDefault="00EE31EC">
      <w:pPr>
        <w:pStyle w:val="Index2"/>
        <w:tabs>
          <w:tab w:val="right" w:leader="dot" w:pos="4310"/>
        </w:tabs>
        <w:rPr>
          <w:noProof/>
        </w:rPr>
      </w:pPr>
      <w:r>
        <w:rPr>
          <w:noProof/>
        </w:rPr>
        <w:t>Get Mapped Terms (Term/Concept)</w:t>
      </w:r>
    </w:p>
    <w:p w:rsidR="00EE31EC" w:rsidRDefault="00EE31EC">
      <w:pPr>
        <w:pStyle w:val="Index3"/>
        <w:tabs>
          <w:tab w:val="right" w:leader="dot" w:pos="4310"/>
        </w:tabs>
        <w:rPr>
          <w:noProof/>
        </w:rPr>
      </w:pPr>
      <w:r>
        <w:rPr>
          <w:noProof/>
        </w:rPr>
        <w:t>GETRPLC^XTIDTRM, 348</w:t>
      </w:r>
    </w:p>
    <w:p w:rsidR="00EE31EC" w:rsidRDefault="00EE31EC">
      <w:pPr>
        <w:pStyle w:val="Index2"/>
        <w:tabs>
          <w:tab w:val="right" w:leader="dot" w:pos="4310"/>
        </w:tabs>
        <w:rPr>
          <w:noProof/>
        </w:rPr>
      </w:pPr>
      <w:r>
        <w:rPr>
          <w:noProof/>
        </w:rPr>
        <w:t>Get Replacement Trail for Term, with Replaced ”BY” and Replacement ”FOR” Terms (Term/Concept)</w:t>
      </w:r>
    </w:p>
    <w:p w:rsidR="00EE31EC" w:rsidRDefault="00EE31EC">
      <w:pPr>
        <w:pStyle w:val="Index3"/>
        <w:tabs>
          <w:tab w:val="right" w:leader="dot" w:pos="4310"/>
        </w:tabs>
        <w:rPr>
          <w:noProof/>
        </w:rPr>
      </w:pPr>
      <w:r>
        <w:rPr>
          <w:noProof/>
        </w:rPr>
        <w:t>$$RPLCTRL^XTIDTRM, 351</w:t>
      </w:r>
    </w:p>
    <w:p w:rsidR="00EE31EC" w:rsidRDefault="00EE31EC">
      <w:pPr>
        <w:pStyle w:val="Index2"/>
        <w:tabs>
          <w:tab w:val="right" w:leader="dot" w:pos="4310"/>
        </w:tabs>
        <w:rPr>
          <w:noProof/>
        </w:rPr>
      </w:pPr>
      <w:r>
        <w:rPr>
          <w:noProof/>
        </w:rPr>
        <w:t>HTTP Client APIs, 371</w:t>
      </w:r>
    </w:p>
    <w:p w:rsidR="00EE31EC" w:rsidRDefault="00EE31EC">
      <w:pPr>
        <w:pStyle w:val="Index2"/>
        <w:tabs>
          <w:tab w:val="right" w:leader="dot" w:pos="4310"/>
        </w:tabs>
        <w:rPr>
          <w:noProof/>
        </w:rPr>
      </w:pPr>
      <w:r>
        <w:rPr>
          <w:noProof/>
        </w:rPr>
        <w:t>HTTP Client Helper</w:t>
      </w:r>
    </w:p>
    <w:p w:rsidR="00EE31EC" w:rsidRDefault="00EE31EC">
      <w:pPr>
        <w:pStyle w:val="Index3"/>
        <w:tabs>
          <w:tab w:val="right" w:leader="dot" w:pos="4310"/>
        </w:tabs>
        <w:rPr>
          <w:noProof/>
        </w:rPr>
      </w:pPr>
      <w:r>
        <w:rPr>
          <w:noProof/>
        </w:rPr>
        <w:t>$$DECODE^XTHCUTL, 377</w:t>
      </w:r>
    </w:p>
    <w:p w:rsidR="00EE31EC" w:rsidRDefault="00EE31EC">
      <w:pPr>
        <w:pStyle w:val="Index3"/>
        <w:tabs>
          <w:tab w:val="right" w:leader="dot" w:pos="4310"/>
        </w:tabs>
        <w:rPr>
          <w:noProof/>
        </w:rPr>
      </w:pPr>
      <w:r>
        <w:rPr>
          <w:noProof/>
        </w:rPr>
        <w:t>$$ENCODE^XTHCURL, 374</w:t>
      </w:r>
    </w:p>
    <w:p w:rsidR="00EE31EC" w:rsidRDefault="00EE31EC">
      <w:pPr>
        <w:pStyle w:val="Index3"/>
        <w:tabs>
          <w:tab w:val="right" w:leader="dot" w:pos="4310"/>
        </w:tabs>
        <w:rPr>
          <w:noProof/>
        </w:rPr>
      </w:pPr>
      <w:r>
        <w:rPr>
          <w:noProof/>
        </w:rPr>
        <w:t>$$GETURL^XTHC10, 372</w:t>
      </w:r>
    </w:p>
    <w:p w:rsidR="00EE31EC" w:rsidRDefault="00EE31EC">
      <w:pPr>
        <w:pStyle w:val="Index3"/>
        <w:tabs>
          <w:tab w:val="right" w:leader="dot" w:pos="4310"/>
        </w:tabs>
        <w:rPr>
          <w:noProof/>
        </w:rPr>
      </w:pPr>
      <w:r>
        <w:rPr>
          <w:noProof/>
        </w:rPr>
        <w:t>$$MAKEURL^XTHCURL, 375</w:t>
      </w:r>
    </w:p>
    <w:p w:rsidR="00EE31EC" w:rsidRDefault="00EE31EC">
      <w:pPr>
        <w:pStyle w:val="Index3"/>
        <w:tabs>
          <w:tab w:val="right" w:leader="dot" w:pos="4310"/>
        </w:tabs>
        <w:rPr>
          <w:noProof/>
        </w:rPr>
      </w:pPr>
      <w:r>
        <w:rPr>
          <w:noProof/>
        </w:rPr>
        <w:t>$$PARSEURL^XTHCURL, 376</w:t>
      </w:r>
    </w:p>
    <w:p w:rsidR="00EE31EC" w:rsidRDefault="00EE31EC">
      <w:pPr>
        <w:pStyle w:val="Index2"/>
        <w:tabs>
          <w:tab w:val="right" w:leader="dot" w:pos="4310"/>
        </w:tabs>
        <w:rPr>
          <w:noProof/>
        </w:rPr>
      </w:pPr>
      <w:r>
        <w:rPr>
          <w:noProof/>
        </w:rPr>
        <w:t>Kermit</w:t>
      </w:r>
    </w:p>
    <w:p w:rsidR="00EE31EC" w:rsidRDefault="00EE31EC">
      <w:pPr>
        <w:pStyle w:val="Index3"/>
        <w:tabs>
          <w:tab w:val="right" w:leader="dot" w:pos="4310"/>
        </w:tabs>
        <w:rPr>
          <w:noProof/>
        </w:rPr>
      </w:pPr>
      <w:r>
        <w:rPr>
          <w:noProof/>
        </w:rPr>
        <w:t>RECEIVE^XTKERMIT, 378</w:t>
      </w:r>
    </w:p>
    <w:p w:rsidR="00EE31EC" w:rsidRDefault="00EE31EC">
      <w:pPr>
        <w:pStyle w:val="Index3"/>
        <w:tabs>
          <w:tab w:val="right" w:leader="dot" w:pos="4310"/>
        </w:tabs>
        <w:rPr>
          <w:noProof/>
        </w:rPr>
      </w:pPr>
      <w:r>
        <w:rPr>
          <w:noProof/>
        </w:rPr>
        <w:t>RFILE^XTKERM4, 378</w:t>
      </w:r>
    </w:p>
    <w:p w:rsidR="00EE31EC" w:rsidRDefault="00EE31EC">
      <w:pPr>
        <w:pStyle w:val="Index3"/>
        <w:tabs>
          <w:tab w:val="right" w:leader="dot" w:pos="4310"/>
        </w:tabs>
        <w:rPr>
          <w:noProof/>
        </w:rPr>
      </w:pPr>
      <w:r>
        <w:rPr>
          <w:noProof/>
        </w:rPr>
        <w:t>SEND^XTKERMIT, 379</w:t>
      </w:r>
    </w:p>
    <w:p w:rsidR="00EE31EC" w:rsidRDefault="00EE31EC">
      <w:pPr>
        <w:pStyle w:val="Index2"/>
        <w:tabs>
          <w:tab w:val="right" w:leader="dot" w:pos="4310"/>
        </w:tabs>
        <w:rPr>
          <w:noProof/>
        </w:rPr>
      </w:pPr>
      <w:r>
        <w:rPr>
          <w:noProof/>
        </w:rPr>
        <w:t>KERMIT APIs, 378</w:t>
      </w:r>
    </w:p>
    <w:p w:rsidR="00EE31EC" w:rsidRDefault="00EE31EC">
      <w:pPr>
        <w:pStyle w:val="Index2"/>
        <w:tabs>
          <w:tab w:val="right" w:leader="dot" w:pos="4310"/>
        </w:tabs>
        <w:rPr>
          <w:noProof/>
        </w:rPr>
      </w:pPr>
      <w:r>
        <w:rPr>
          <w:noProof/>
        </w:rPr>
        <w:t>M One Term to Another (Term/Concept)</w:t>
      </w:r>
    </w:p>
    <w:p w:rsidR="00EE31EC" w:rsidRDefault="00EE31EC">
      <w:pPr>
        <w:pStyle w:val="Index3"/>
        <w:tabs>
          <w:tab w:val="right" w:leader="dot" w:pos="4310"/>
        </w:tabs>
        <w:rPr>
          <w:noProof/>
        </w:rPr>
      </w:pPr>
      <w:r>
        <w:rPr>
          <w:noProof/>
        </w:rPr>
        <w:t>$$RPLCMNT^XTIDTRM, 350</w:t>
      </w:r>
    </w:p>
    <w:p w:rsidR="00EE31EC" w:rsidRDefault="00EE31EC">
      <w:pPr>
        <w:pStyle w:val="Index2"/>
        <w:tabs>
          <w:tab w:val="right" w:leader="dot" w:pos="4310"/>
        </w:tabs>
        <w:rPr>
          <w:noProof/>
        </w:rPr>
      </w:pPr>
      <w:r>
        <w:rPr>
          <w:noProof/>
        </w:rPr>
        <w:t>Multi-Term Look-Up (MTLU)</w:t>
      </w:r>
    </w:p>
    <w:p w:rsidR="00EE31EC" w:rsidRDefault="00EE31EC">
      <w:pPr>
        <w:pStyle w:val="Index3"/>
        <w:tabs>
          <w:tab w:val="right" w:leader="dot" w:pos="4310"/>
        </w:tabs>
        <w:rPr>
          <w:noProof/>
        </w:rPr>
      </w:pPr>
      <w:r>
        <w:rPr>
          <w:noProof/>
        </w:rPr>
        <w:t>APIs, 381</w:t>
      </w:r>
    </w:p>
    <w:p w:rsidR="00EE31EC" w:rsidRDefault="00EE31EC">
      <w:pPr>
        <w:pStyle w:val="Index3"/>
        <w:tabs>
          <w:tab w:val="right" w:leader="dot" w:pos="4310"/>
        </w:tabs>
        <w:rPr>
          <w:noProof/>
        </w:rPr>
      </w:pPr>
      <w:r w:rsidRPr="007B182B">
        <w:rPr>
          <w:noProof/>
          <w:kern w:val="2"/>
        </w:rPr>
        <w:t>DK^XTLKMGR</w:t>
      </w:r>
      <w:r>
        <w:rPr>
          <w:noProof/>
        </w:rPr>
        <w:t>, 383</w:t>
      </w:r>
    </w:p>
    <w:p w:rsidR="00EE31EC" w:rsidRDefault="00EE31EC">
      <w:pPr>
        <w:pStyle w:val="Index3"/>
        <w:tabs>
          <w:tab w:val="right" w:leader="dot" w:pos="4310"/>
        </w:tabs>
        <w:rPr>
          <w:noProof/>
        </w:rPr>
      </w:pPr>
      <w:r w:rsidRPr="007B182B">
        <w:rPr>
          <w:noProof/>
          <w:kern w:val="2"/>
        </w:rPr>
        <w:t>DLL^XTLKMGR</w:t>
      </w:r>
      <w:r>
        <w:rPr>
          <w:noProof/>
        </w:rPr>
        <w:t>, 383</w:t>
      </w:r>
    </w:p>
    <w:p w:rsidR="00EE31EC" w:rsidRDefault="00EE31EC">
      <w:pPr>
        <w:pStyle w:val="Index3"/>
        <w:tabs>
          <w:tab w:val="right" w:leader="dot" w:pos="4310"/>
        </w:tabs>
        <w:rPr>
          <w:noProof/>
        </w:rPr>
      </w:pPr>
      <w:r w:rsidRPr="007B182B">
        <w:rPr>
          <w:noProof/>
          <w:kern w:val="2"/>
        </w:rPr>
        <w:t>DSH^XTLKMGR</w:t>
      </w:r>
      <w:r>
        <w:rPr>
          <w:noProof/>
        </w:rPr>
        <w:t>, 384</w:t>
      </w:r>
    </w:p>
    <w:p w:rsidR="00EE31EC" w:rsidRDefault="00EE31EC">
      <w:pPr>
        <w:pStyle w:val="Index3"/>
        <w:tabs>
          <w:tab w:val="right" w:leader="dot" w:pos="4310"/>
        </w:tabs>
        <w:rPr>
          <w:noProof/>
        </w:rPr>
      </w:pPr>
      <w:r w:rsidRPr="007B182B">
        <w:rPr>
          <w:noProof/>
          <w:kern w:val="2"/>
        </w:rPr>
        <w:t>DSY^XTLKMGR</w:t>
      </w:r>
      <w:r>
        <w:rPr>
          <w:noProof/>
        </w:rPr>
        <w:t>, 384</w:t>
      </w:r>
    </w:p>
    <w:p w:rsidR="00EE31EC" w:rsidRDefault="00EE31EC">
      <w:pPr>
        <w:pStyle w:val="Index3"/>
        <w:tabs>
          <w:tab w:val="right" w:leader="dot" w:pos="4310"/>
        </w:tabs>
        <w:rPr>
          <w:noProof/>
        </w:rPr>
      </w:pPr>
      <w:r w:rsidRPr="007B182B">
        <w:rPr>
          <w:noProof/>
          <w:kern w:val="2"/>
        </w:rPr>
        <w:t>K^XTLKMGR</w:t>
      </w:r>
      <w:r>
        <w:rPr>
          <w:noProof/>
        </w:rPr>
        <w:t>, 385</w:t>
      </w:r>
    </w:p>
    <w:p w:rsidR="00EE31EC" w:rsidRDefault="00EE31EC">
      <w:pPr>
        <w:pStyle w:val="Index3"/>
        <w:tabs>
          <w:tab w:val="right" w:leader="dot" w:pos="4310"/>
        </w:tabs>
        <w:rPr>
          <w:noProof/>
        </w:rPr>
      </w:pPr>
      <w:r w:rsidRPr="007B182B">
        <w:rPr>
          <w:noProof/>
          <w:kern w:val="2"/>
        </w:rPr>
        <w:t>L^XTLKMGR</w:t>
      </w:r>
      <w:r>
        <w:rPr>
          <w:noProof/>
        </w:rPr>
        <w:t>, 385</w:t>
      </w:r>
    </w:p>
    <w:p w:rsidR="00EE31EC" w:rsidRDefault="00EE31EC">
      <w:pPr>
        <w:pStyle w:val="Index3"/>
        <w:tabs>
          <w:tab w:val="right" w:leader="dot" w:pos="4310"/>
        </w:tabs>
        <w:rPr>
          <w:noProof/>
        </w:rPr>
      </w:pPr>
      <w:r w:rsidRPr="007B182B">
        <w:rPr>
          <w:noProof/>
          <w:kern w:val="2"/>
        </w:rPr>
        <w:t>LKUP^XTLKMGR</w:t>
      </w:r>
      <w:r>
        <w:rPr>
          <w:noProof/>
        </w:rPr>
        <w:t>, 386</w:t>
      </w:r>
    </w:p>
    <w:p w:rsidR="00EE31EC" w:rsidRDefault="00EE31EC">
      <w:pPr>
        <w:pStyle w:val="Index3"/>
        <w:tabs>
          <w:tab w:val="right" w:leader="dot" w:pos="4310"/>
        </w:tabs>
        <w:rPr>
          <w:noProof/>
        </w:rPr>
      </w:pPr>
      <w:r w:rsidRPr="007B182B">
        <w:rPr>
          <w:noProof/>
          <w:kern w:val="2"/>
        </w:rPr>
        <w:t>SH^XTLKMGR</w:t>
      </w:r>
      <w:r>
        <w:rPr>
          <w:noProof/>
        </w:rPr>
        <w:t>, 390</w:t>
      </w:r>
    </w:p>
    <w:p w:rsidR="00EE31EC" w:rsidRDefault="00EE31EC">
      <w:pPr>
        <w:pStyle w:val="Index3"/>
        <w:tabs>
          <w:tab w:val="right" w:leader="dot" w:pos="4310"/>
        </w:tabs>
        <w:rPr>
          <w:noProof/>
        </w:rPr>
      </w:pPr>
      <w:r w:rsidRPr="007B182B">
        <w:rPr>
          <w:noProof/>
          <w:kern w:val="2"/>
        </w:rPr>
        <w:t>SY^XTLKMGR</w:t>
      </w:r>
      <w:r>
        <w:rPr>
          <w:noProof/>
        </w:rPr>
        <w:t>, 391</w:t>
      </w:r>
    </w:p>
    <w:p w:rsidR="00EE31EC" w:rsidRDefault="00EE31EC">
      <w:pPr>
        <w:pStyle w:val="Index3"/>
        <w:tabs>
          <w:tab w:val="right" w:leader="dot" w:pos="4310"/>
        </w:tabs>
        <w:rPr>
          <w:noProof/>
        </w:rPr>
      </w:pPr>
      <w:r>
        <w:rPr>
          <w:noProof/>
        </w:rPr>
        <w:t>XTLKKWL^XTLKKWL, 382</w:t>
      </w:r>
    </w:p>
    <w:p w:rsidR="00EE31EC" w:rsidRDefault="00EE31EC">
      <w:pPr>
        <w:pStyle w:val="Index2"/>
        <w:tabs>
          <w:tab w:val="right" w:leader="dot" w:pos="4310"/>
        </w:tabs>
        <w:rPr>
          <w:noProof/>
        </w:rPr>
      </w:pPr>
      <w:r>
        <w:rPr>
          <w:noProof/>
        </w:rPr>
        <w:t>Multi-Term Look-Up (MTLU) APIs, 381</w:t>
      </w:r>
    </w:p>
    <w:p w:rsidR="00EE31EC" w:rsidRDefault="00EE31EC">
      <w:pPr>
        <w:pStyle w:val="Index2"/>
        <w:tabs>
          <w:tab w:val="right" w:leader="dot" w:pos="4310"/>
        </w:tabs>
        <w:rPr>
          <w:noProof/>
        </w:rPr>
      </w:pPr>
      <w:r>
        <w:rPr>
          <w:noProof/>
        </w:rPr>
        <w:t>Parameter Tools</w:t>
      </w:r>
    </w:p>
    <w:p w:rsidR="00EE31EC" w:rsidRDefault="00EE31EC">
      <w:pPr>
        <w:pStyle w:val="Index3"/>
        <w:tabs>
          <w:tab w:val="right" w:leader="dot" w:pos="4310"/>
        </w:tabs>
        <w:rPr>
          <w:noProof/>
        </w:rPr>
      </w:pPr>
      <w:r>
        <w:rPr>
          <w:noProof/>
        </w:rPr>
        <w:t>$$GET^XPAR, 405</w:t>
      </w:r>
    </w:p>
    <w:p w:rsidR="00EE31EC" w:rsidRDefault="00EE31EC">
      <w:pPr>
        <w:pStyle w:val="Index3"/>
        <w:tabs>
          <w:tab w:val="right" w:leader="dot" w:pos="4310"/>
        </w:tabs>
        <w:rPr>
          <w:noProof/>
        </w:rPr>
      </w:pPr>
      <w:r>
        <w:rPr>
          <w:noProof/>
        </w:rPr>
        <w:t>ADD^XPAR, 401</w:t>
      </w:r>
    </w:p>
    <w:p w:rsidR="00EE31EC" w:rsidRDefault="00EE31EC">
      <w:pPr>
        <w:pStyle w:val="Index3"/>
        <w:tabs>
          <w:tab w:val="right" w:leader="dot" w:pos="4310"/>
        </w:tabs>
        <w:rPr>
          <w:noProof/>
        </w:rPr>
      </w:pPr>
      <w:r>
        <w:rPr>
          <w:noProof/>
        </w:rPr>
        <w:t>BLDLST^XPAREDIT, 410</w:t>
      </w:r>
    </w:p>
    <w:p w:rsidR="00EE31EC" w:rsidRDefault="00EE31EC">
      <w:pPr>
        <w:pStyle w:val="Index3"/>
        <w:tabs>
          <w:tab w:val="right" w:leader="dot" w:pos="4310"/>
        </w:tabs>
        <w:rPr>
          <w:noProof/>
        </w:rPr>
      </w:pPr>
      <w:r>
        <w:rPr>
          <w:noProof/>
        </w:rPr>
        <w:t>CHG^XPAR, 402</w:t>
      </w:r>
    </w:p>
    <w:p w:rsidR="00EE31EC" w:rsidRDefault="00EE31EC">
      <w:pPr>
        <w:pStyle w:val="Index3"/>
        <w:tabs>
          <w:tab w:val="right" w:leader="dot" w:pos="4310"/>
        </w:tabs>
        <w:rPr>
          <w:noProof/>
        </w:rPr>
      </w:pPr>
      <w:r>
        <w:rPr>
          <w:noProof/>
        </w:rPr>
        <w:t>DEL^XPAR, 402</w:t>
      </w:r>
    </w:p>
    <w:p w:rsidR="00EE31EC" w:rsidRDefault="00EE31EC">
      <w:pPr>
        <w:pStyle w:val="Index3"/>
        <w:tabs>
          <w:tab w:val="right" w:leader="dot" w:pos="4310"/>
        </w:tabs>
        <w:rPr>
          <w:noProof/>
        </w:rPr>
      </w:pPr>
      <w:r>
        <w:rPr>
          <w:noProof/>
        </w:rPr>
        <w:t>EDIT^XPAREDIT, 410</w:t>
      </w:r>
    </w:p>
    <w:p w:rsidR="00EE31EC" w:rsidRDefault="00EE31EC">
      <w:pPr>
        <w:pStyle w:val="Index3"/>
        <w:tabs>
          <w:tab w:val="right" w:leader="dot" w:pos="4310"/>
        </w:tabs>
        <w:rPr>
          <w:noProof/>
        </w:rPr>
      </w:pPr>
      <w:r>
        <w:rPr>
          <w:noProof/>
        </w:rPr>
        <w:t>EDITPAR^XPAREDIT, 410</w:t>
      </w:r>
    </w:p>
    <w:p w:rsidR="00EE31EC" w:rsidRDefault="00EE31EC">
      <w:pPr>
        <w:pStyle w:val="Index3"/>
        <w:tabs>
          <w:tab w:val="right" w:leader="dot" w:pos="4310"/>
        </w:tabs>
        <w:rPr>
          <w:noProof/>
        </w:rPr>
      </w:pPr>
      <w:r>
        <w:rPr>
          <w:noProof/>
        </w:rPr>
        <w:t>EN^XDRMERG, 368</w:t>
      </w:r>
    </w:p>
    <w:p w:rsidR="00EE31EC" w:rsidRDefault="00EE31EC">
      <w:pPr>
        <w:pStyle w:val="Index3"/>
        <w:tabs>
          <w:tab w:val="right" w:leader="dot" w:pos="4310"/>
        </w:tabs>
        <w:rPr>
          <w:noProof/>
        </w:rPr>
      </w:pPr>
      <w:r>
        <w:rPr>
          <w:noProof/>
        </w:rPr>
        <w:t>EN^XPAR, 403</w:t>
      </w:r>
    </w:p>
    <w:p w:rsidR="00EE31EC" w:rsidRDefault="00EE31EC">
      <w:pPr>
        <w:pStyle w:val="Index3"/>
        <w:tabs>
          <w:tab w:val="right" w:leader="dot" w:pos="4310"/>
        </w:tabs>
        <w:rPr>
          <w:noProof/>
        </w:rPr>
      </w:pPr>
      <w:r>
        <w:rPr>
          <w:noProof/>
        </w:rPr>
        <w:t>EN^XPAREDIT, 411</w:t>
      </w:r>
    </w:p>
    <w:p w:rsidR="00EE31EC" w:rsidRDefault="00EE31EC">
      <w:pPr>
        <w:pStyle w:val="Index3"/>
        <w:tabs>
          <w:tab w:val="right" w:leader="dot" w:pos="4310"/>
        </w:tabs>
        <w:rPr>
          <w:noProof/>
        </w:rPr>
      </w:pPr>
      <w:r>
        <w:rPr>
          <w:noProof/>
        </w:rPr>
        <w:lastRenderedPageBreak/>
        <w:t>Entity Definition, 400</w:t>
      </w:r>
    </w:p>
    <w:p w:rsidR="00EE31EC" w:rsidRDefault="00EE31EC">
      <w:pPr>
        <w:pStyle w:val="Index3"/>
        <w:tabs>
          <w:tab w:val="right" w:leader="dot" w:pos="4310"/>
        </w:tabs>
        <w:rPr>
          <w:noProof/>
        </w:rPr>
      </w:pPr>
      <w:r>
        <w:rPr>
          <w:noProof/>
        </w:rPr>
        <w:t>ENVAL^XPAR, 404</w:t>
      </w:r>
    </w:p>
    <w:p w:rsidR="00EE31EC" w:rsidRDefault="00EE31EC">
      <w:pPr>
        <w:pStyle w:val="Index3"/>
        <w:tabs>
          <w:tab w:val="right" w:leader="dot" w:pos="4310"/>
        </w:tabs>
        <w:rPr>
          <w:noProof/>
        </w:rPr>
      </w:pPr>
      <w:r>
        <w:rPr>
          <w:noProof/>
        </w:rPr>
        <w:t>GETENT^XPAREDIT, 411</w:t>
      </w:r>
    </w:p>
    <w:p w:rsidR="00EE31EC" w:rsidRDefault="00EE31EC">
      <w:pPr>
        <w:pStyle w:val="Index3"/>
        <w:tabs>
          <w:tab w:val="right" w:leader="dot" w:pos="4310"/>
        </w:tabs>
        <w:rPr>
          <w:noProof/>
        </w:rPr>
      </w:pPr>
      <w:r>
        <w:rPr>
          <w:noProof/>
        </w:rPr>
        <w:t>GETLST^XPAR, 406</w:t>
      </w:r>
    </w:p>
    <w:p w:rsidR="00EE31EC" w:rsidRDefault="00EE31EC">
      <w:pPr>
        <w:pStyle w:val="Index3"/>
        <w:tabs>
          <w:tab w:val="right" w:leader="dot" w:pos="4310"/>
        </w:tabs>
        <w:rPr>
          <w:noProof/>
        </w:rPr>
      </w:pPr>
      <w:r>
        <w:rPr>
          <w:noProof/>
        </w:rPr>
        <w:t>GETPAR^XPAREDIT, 412</w:t>
      </w:r>
    </w:p>
    <w:p w:rsidR="00EE31EC" w:rsidRDefault="00EE31EC">
      <w:pPr>
        <w:pStyle w:val="Index3"/>
        <w:tabs>
          <w:tab w:val="right" w:leader="dot" w:pos="4310"/>
        </w:tabs>
        <w:rPr>
          <w:noProof/>
        </w:rPr>
      </w:pPr>
      <w:r>
        <w:rPr>
          <w:noProof/>
        </w:rPr>
        <w:t>GETWP^XPAR, 407</w:t>
      </w:r>
    </w:p>
    <w:p w:rsidR="00EE31EC" w:rsidRDefault="00EE31EC">
      <w:pPr>
        <w:pStyle w:val="Index3"/>
        <w:tabs>
          <w:tab w:val="right" w:leader="dot" w:pos="4310"/>
        </w:tabs>
        <w:rPr>
          <w:noProof/>
        </w:rPr>
      </w:pPr>
      <w:r>
        <w:rPr>
          <w:noProof/>
        </w:rPr>
        <w:t>Instance Definition, 401</w:t>
      </w:r>
    </w:p>
    <w:p w:rsidR="00EE31EC" w:rsidRDefault="00EE31EC">
      <w:pPr>
        <w:pStyle w:val="Index3"/>
        <w:tabs>
          <w:tab w:val="right" w:leader="dot" w:pos="4310"/>
        </w:tabs>
        <w:rPr>
          <w:noProof/>
        </w:rPr>
      </w:pPr>
      <w:r>
        <w:rPr>
          <w:noProof/>
        </w:rPr>
        <w:t>NDEL^XPAR, 408</w:t>
      </w:r>
    </w:p>
    <w:p w:rsidR="00EE31EC" w:rsidRDefault="00EE31EC">
      <w:pPr>
        <w:pStyle w:val="Index3"/>
        <w:tabs>
          <w:tab w:val="right" w:leader="dot" w:pos="4310"/>
        </w:tabs>
        <w:rPr>
          <w:noProof/>
        </w:rPr>
      </w:pPr>
      <w:r>
        <w:rPr>
          <w:noProof/>
        </w:rPr>
        <w:t>Parameter Definition, 401</w:t>
      </w:r>
    </w:p>
    <w:p w:rsidR="00EE31EC" w:rsidRDefault="00EE31EC">
      <w:pPr>
        <w:pStyle w:val="Index3"/>
        <w:tabs>
          <w:tab w:val="right" w:leader="dot" w:pos="4310"/>
        </w:tabs>
        <w:rPr>
          <w:noProof/>
        </w:rPr>
      </w:pPr>
      <w:r>
        <w:rPr>
          <w:noProof/>
        </w:rPr>
        <w:t>Parameter Template Definition, 401</w:t>
      </w:r>
    </w:p>
    <w:p w:rsidR="00EE31EC" w:rsidRDefault="00EE31EC">
      <w:pPr>
        <w:pStyle w:val="Index3"/>
        <w:tabs>
          <w:tab w:val="right" w:leader="dot" w:pos="4310"/>
        </w:tabs>
        <w:rPr>
          <w:noProof/>
        </w:rPr>
      </w:pPr>
      <w:r>
        <w:rPr>
          <w:noProof/>
        </w:rPr>
        <w:t>PUT^XPAR, 409</w:t>
      </w:r>
    </w:p>
    <w:p w:rsidR="00EE31EC" w:rsidRDefault="00EE31EC">
      <w:pPr>
        <w:pStyle w:val="Index3"/>
        <w:tabs>
          <w:tab w:val="right" w:leader="dot" w:pos="4310"/>
        </w:tabs>
        <w:rPr>
          <w:noProof/>
        </w:rPr>
      </w:pPr>
      <w:r>
        <w:rPr>
          <w:noProof/>
        </w:rPr>
        <w:t>REP^XPAR, 409</w:t>
      </w:r>
    </w:p>
    <w:p w:rsidR="00EE31EC" w:rsidRDefault="00EE31EC">
      <w:pPr>
        <w:pStyle w:val="Index3"/>
        <w:tabs>
          <w:tab w:val="right" w:leader="dot" w:pos="4310"/>
        </w:tabs>
        <w:rPr>
          <w:noProof/>
        </w:rPr>
      </w:pPr>
      <w:r>
        <w:rPr>
          <w:noProof/>
        </w:rPr>
        <w:t>TED^XPAREDIT, 412</w:t>
      </w:r>
    </w:p>
    <w:p w:rsidR="00EE31EC" w:rsidRDefault="00EE31EC">
      <w:pPr>
        <w:pStyle w:val="Index3"/>
        <w:tabs>
          <w:tab w:val="right" w:leader="dot" w:pos="4310"/>
        </w:tabs>
        <w:rPr>
          <w:noProof/>
        </w:rPr>
      </w:pPr>
      <w:r>
        <w:rPr>
          <w:noProof/>
        </w:rPr>
        <w:t>TEDH^XPAREDIT, 413</w:t>
      </w:r>
    </w:p>
    <w:p w:rsidR="00EE31EC" w:rsidRDefault="00EE31EC">
      <w:pPr>
        <w:pStyle w:val="Index3"/>
        <w:tabs>
          <w:tab w:val="right" w:leader="dot" w:pos="4310"/>
        </w:tabs>
        <w:rPr>
          <w:noProof/>
        </w:rPr>
      </w:pPr>
      <w:r>
        <w:rPr>
          <w:noProof/>
        </w:rPr>
        <w:t>Value Definition, 401</w:t>
      </w:r>
    </w:p>
    <w:p w:rsidR="00EE31EC" w:rsidRDefault="00EE31EC">
      <w:pPr>
        <w:pStyle w:val="Index2"/>
        <w:tabs>
          <w:tab w:val="right" w:leader="dot" w:pos="4310"/>
        </w:tabs>
        <w:rPr>
          <w:noProof/>
        </w:rPr>
      </w:pPr>
      <w:r>
        <w:rPr>
          <w:noProof/>
        </w:rPr>
        <w:t>Parameter Tools APIs, 400</w:t>
      </w:r>
    </w:p>
    <w:p w:rsidR="00EE31EC" w:rsidRDefault="00EE31EC">
      <w:pPr>
        <w:pStyle w:val="Index2"/>
        <w:tabs>
          <w:tab w:val="right" w:leader="dot" w:pos="4310"/>
        </w:tabs>
        <w:rPr>
          <w:noProof/>
        </w:rPr>
      </w:pPr>
      <w:r>
        <w:rPr>
          <w:noProof/>
        </w:rPr>
        <w:t>Replacement Relationships, 347</w:t>
      </w:r>
    </w:p>
    <w:p w:rsidR="00EE31EC" w:rsidRDefault="00EE31EC">
      <w:pPr>
        <w:pStyle w:val="Index2"/>
        <w:tabs>
          <w:tab w:val="right" w:leader="dot" w:pos="4310"/>
        </w:tabs>
        <w:rPr>
          <w:noProof/>
        </w:rPr>
      </w:pPr>
      <w:r>
        <w:rPr>
          <w:noProof/>
        </w:rPr>
        <w:t>Set Replacement Terms (Term/Concept)</w:t>
      </w:r>
    </w:p>
    <w:p w:rsidR="00EE31EC" w:rsidRDefault="00EE31EC">
      <w:pPr>
        <w:pStyle w:val="Index3"/>
        <w:tabs>
          <w:tab w:val="right" w:leader="dot" w:pos="4310"/>
        </w:tabs>
        <w:rPr>
          <w:noProof/>
        </w:rPr>
      </w:pPr>
      <w:r>
        <w:rPr>
          <w:noProof/>
        </w:rPr>
        <w:t>SETRPLC^XTIDTRM, 353</w:t>
      </w:r>
    </w:p>
    <w:p w:rsidR="00EE31EC" w:rsidRDefault="00EE31EC">
      <w:pPr>
        <w:pStyle w:val="Index2"/>
        <w:tabs>
          <w:tab w:val="right" w:leader="dot" w:pos="4310"/>
        </w:tabs>
        <w:rPr>
          <w:noProof/>
        </w:rPr>
      </w:pPr>
      <w:r>
        <w:rPr>
          <w:noProof/>
        </w:rPr>
        <w:t>VHA Unique ID (VUID)</w:t>
      </w:r>
    </w:p>
    <w:p w:rsidR="00EE31EC" w:rsidRDefault="00EE31EC">
      <w:pPr>
        <w:pStyle w:val="Index3"/>
        <w:tabs>
          <w:tab w:val="right" w:leader="dot" w:pos="4310"/>
        </w:tabs>
        <w:rPr>
          <w:noProof/>
        </w:rPr>
      </w:pPr>
      <w:r>
        <w:rPr>
          <w:noProof/>
        </w:rPr>
        <w:t>$$GETMASTR^XTID, 416</w:t>
      </w:r>
    </w:p>
    <w:p w:rsidR="00EE31EC" w:rsidRDefault="00EE31EC">
      <w:pPr>
        <w:pStyle w:val="Index3"/>
        <w:tabs>
          <w:tab w:val="right" w:leader="dot" w:pos="4310"/>
        </w:tabs>
        <w:rPr>
          <w:noProof/>
        </w:rPr>
      </w:pPr>
      <w:r>
        <w:rPr>
          <w:noProof/>
        </w:rPr>
        <w:t>$$GETSTAT^XTID, 417</w:t>
      </w:r>
    </w:p>
    <w:p w:rsidR="00EE31EC" w:rsidRDefault="00EE31EC">
      <w:pPr>
        <w:pStyle w:val="Index3"/>
        <w:tabs>
          <w:tab w:val="right" w:leader="dot" w:pos="4310"/>
        </w:tabs>
        <w:rPr>
          <w:noProof/>
        </w:rPr>
      </w:pPr>
      <w:r>
        <w:rPr>
          <w:noProof/>
        </w:rPr>
        <w:t>$$GETVUID^XTID, 419</w:t>
      </w:r>
    </w:p>
    <w:p w:rsidR="00EE31EC" w:rsidRDefault="00EE31EC">
      <w:pPr>
        <w:pStyle w:val="Index3"/>
        <w:tabs>
          <w:tab w:val="right" w:leader="dot" w:pos="4310"/>
        </w:tabs>
        <w:rPr>
          <w:noProof/>
        </w:rPr>
      </w:pPr>
      <w:r>
        <w:rPr>
          <w:noProof/>
        </w:rPr>
        <w:t>$$SCREEN^XTID, 420</w:t>
      </w:r>
    </w:p>
    <w:p w:rsidR="00EE31EC" w:rsidRDefault="00EE31EC">
      <w:pPr>
        <w:pStyle w:val="Index3"/>
        <w:tabs>
          <w:tab w:val="right" w:leader="dot" w:pos="4310"/>
        </w:tabs>
        <w:rPr>
          <w:noProof/>
        </w:rPr>
      </w:pPr>
      <w:r>
        <w:rPr>
          <w:noProof/>
        </w:rPr>
        <w:t>$$SETMASTR^XTID, 422</w:t>
      </w:r>
    </w:p>
    <w:p w:rsidR="00EE31EC" w:rsidRDefault="00EE31EC">
      <w:pPr>
        <w:pStyle w:val="Index3"/>
        <w:tabs>
          <w:tab w:val="right" w:leader="dot" w:pos="4310"/>
        </w:tabs>
        <w:rPr>
          <w:noProof/>
        </w:rPr>
      </w:pPr>
      <w:r>
        <w:rPr>
          <w:noProof/>
        </w:rPr>
        <w:t>$$SETSTAT^XTID, 423</w:t>
      </w:r>
    </w:p>
    <w:p w:rsidR="00EE31EC" w:rsidRDefault="00EE31EC">
      <w:pPr>
        <w:pStyle w:val="Index3"/>
        <w:tabs>
          <w:tab w:val="right" w:leader="dot" w:pos="4310"/>
        </w:tabs>
        <w:rPr>
          <w:noProof/>
        </w:rPr>
      </w:pPr>
      <w:r>
        <w:rPr>
          <w:noProof/>
        </w:rPr>
        <w:t>$$SETVUID^XTID, 425</w:t>
      </w:r>
    </w:p>
    <w:p w:rsidR="00EE31EC" w:rsidRDefault="00EE31EC">
      <w:pPr>
        <w:pStyle w:val="Index3"/>
        <w:tabs>
          <w:tab w:val="right" w:leader="dot" w:pos="4310"/>
        </w:tabs>
        <w:rPr>
          <w:noProof/>
        </w:rPr>
      </w:pPr>
      <w:r>
        <w:rPr>
          <w:noProof/>
        </w:rPr>
        <w:t>GETIREF^XTID, 414</w:t>
      </w:r>
    </w:p>
    <w:p w:rsidR="00EE31EC" w:rsidRDefault="00EE31EC">
      <w:pPr>
        <w:pStyle w:val="Index2"/>
        <w:tabs>
          <w:tab w:val="right" w:leader="dot" w:pos="4310"/>
        </w:tabs>
        <w:rPr>
          <w:noProof/>
        </w:rPr>
      </w:pPr>
      <w:r>
        <w:rPr>
          <w:noProof/>
        </w:rPr>
        <w:t>VHA Unique ID (VUID) APIs, 414</w:t>
      </w:r>
    </w:p>
    <w:p w:rsidR="00EE31EC" w:rsidRDefault="00EE31EC">
      <w:pPr>
        <w:pStyle w:val="Index2"/>
        <w:tabs>
          <w:tab w:val="right" w:leader="dot" w:pos="4310"/>
        </w:tabs>
        <w:rPr>
          <w:noProof/>
        </w:rPr>
      </w:pPr>
      <w:r>
        <w:rPr>
          <w:noProof/>
        </w:rPr>
        <w:t>XML Parser (VistA) APIs, 573, 574</w:t>
      </w:r>
    </w:p>
    <w:p w:rsidR="00EE31EC" w:rsidRDefault="00EE31EC">
      <w:pPr>
        <w:pStyle w:val="Index1"/>
        <w:tabs>
          <w:tab w:val="right" w:leader="dot" w:pos="4310"/>
        </w:tabs>
        <w:rPr>
          <w:noProof/>
        </w:rPr>
      </w:pPr>
      <w:r>
        <w:rPr>
          <w:noProof/>
        </w:rPr>
        <w:t>Toolkit Queuable Options menu</w:t>
      </w:r>
    </w:p>
    <w:p w:rsidR="00EE31EC" w:rsidRDefault="00EE31EC">
      <w:pPr>
        <w:pStyle w:val="Index2"/>
        <w:tabs>
          <w:tab w:val="right" w:leader="dot" w:pos="4310"/>
        </w:tabs>
        <w:rPr>
          <w:noProof/>
        </w:rPr>
      </w:pPr>
      <w:r>
        <w:rPr>
          <w:noProof/>
        </w:rPr>
        <w:t>Errors Logged in Alpha/Beta Test (QUEUED) Option, 185, 186</w:t>
      </w:r>
    </w:p>
    <w:p w:rsidR="00EE31EC" w:rsidRDefault="00EE31EC">
      <w:pPr>
        <w:pStyle w:val="Index1"/>
        <w:tabs>
          <w:tab w:val="right" w:leader="dot" w:pos="4310"/>
        </w:tabs>
        <w:rPr>
          <w:noProof/>
        </w:rPr>
      </w:pPr>
      <w:r>
        <w:rPr>
          <w:noProof/>
        </w:rPr>
        <w:t>Tools for Processing Server Requests, 273</w:t>
      </w:r>
    </w:p>
    <w:p w:rsidR="00EE31EC" w:rsidRDefault="00EE31EC">
      <w:pPr>
        <w:pStyle w:val="Index1"/>
        <w:tabs>
          <w:tab w:val="right" w:leader="dot" w:pos="4310"/>
        </w:tabs>
        <w:rPr>
          <w:noProof/>
        </w:rPr>
      </w:pPr>
      <w:r>
        <w:rPr>
          <w:noProof/>
        </w:rPr>
        <w:t>TOUCH^XUSCLEAN, 312</w:t>
      </w:r>
    </w:p>
    <w:p w:rsidR="00EE31EC" w:rsidRDefault="00EE31EC">
      <w:pPr>
        <w:pStyle w:val="Index1"/>
        <w:tabs>
          <w:tab w:val="right" w:leader="dot" w:pos="4310"/>
        </w:tabs>
        <w:rPr>
          <w:noProof/>
        </w:rPr>
      </w:pPr>
      <w:r>
        <w:rPr>
          <w:noProof/>
        </w:rPr>
        <w:t>Track Package Nationally (KIDS), 183</w:t>
      </w:r>
    </w:p>
    <w:p w:rsidR="00EE31EC" w:rsidRDefault="00EE31EC">
      <w:pPr>
        <w:pStyle w:val="Index1"/>
        <w:tabs>
          <w:tab w:val="right" w:leader="dot" w:pos="4310"/>
        </w:tabs>
        <w:rPr>
          <w:noProof/>
        </w:rPr>
      </w:pPr>
      <w:r>
        <w:rPr>
          <w:noProof/>
        </w:rPr>
        <w:t>TRANSPORT BUILD NUMBER Field (#63), 433</w:t>
      </w:r>
    </w:p>
    <w:p w:rsidR="00EE31EC" w:rsidRDefault="00EE31EC">
      <w:pPr>
        <w:pStyle w:val="Index1"/>
        <w:tabs>
          <w:tab w:val="right" w:leader="dot" w:pos="4310"/>
        </w:tabs>
        <w:rPr>
          <w:noProof/>
        </w:rPr>
      </w:pPr>
      <w:r>
        <w:rPr>
          <w:noProof/>
        </w:rPr>
        <w:t>Transporting a Distribution (KIDS), 160</w:t>
      </w:r>
    </w:p>
    <w:p w:rsidR="00EE31EC" w:rsidRDefault="00EE31EC">
      <w:pPr>
        <w:pStyle w:val="Index1"/>
        <w:tabs>
          <w:tab w:val="right" w:leader="dot" w:pos="4310"/>
        </w:tabs>
        <w:rPr>
          <w:noProof/>
        </w:rPr>
      </w:pPr>
      <w:r>
        <w:rPr>
          <w:noProof/>
        </w:rPr>
        <w:t>Troubleshooting</w:t>
      </w:r>
    </w:p>
    <w:p w:rsidR="00EE31EC" w:rsidRDefault="00EE31EC">
      <w:pPr>
        <w:pStyle w:val="Index2"/>
        <w:tabs>
          <w:tab w:val="right" w:leader="dot" w:pos="4310"/>
        </w:tabs>
        <w:rPr>
          <w:noProof/>
        </w:rPr>
      </w:pPr>
      <w:r>
        <w:rPr>
          <w:noProof/>
        </w:rPr>
        <w:t>Errors</w:t>
      </w:r>
    </w:p>
    <w:p w:rsidR="00EE31EC" w:rsidRDefault="00EE31EC">
      <w:pPr>
        <w:pStyle w:val="Index3"/>
        <w:tabs>
          <w:tab w:val="right" w:leader="dot" w:pos="4310"/>
        </w:tabs>
        <w:rPr>
          <w:noProof/>
        </w:rPr>
      </w:pPr>
      <w:r>
        <w:rPr>
          <w:noProof/>
        </w:rPr>
        <w:t>KIDS</w:t>
      </w:r>
    </w:p>
    <w:p w:rsidR="00EE31EC" w:rsidRDefault="00EE31EC">
      <w:pPr>
        <w:pStyle w:val="Index4"/>
        <w:tabs>
          <w:tab w:val="right" w:leader="dot" w:pos="4310"/>
        </w:tabs>
        <w:rPr>
          <w:noProof/>
        </w:rPr>
      </w:pPr>
      <w:r>
        <w:rPr>
          <w:noProof/>
        </w:rPr>
        <w:t>Tracking Alpha/Beta Software Errors, 186</w:t>
      </w:r>
    </w:p>
    <w:p w:rsidR="00EE31EC" w:rsidRDefault="00EE31EC">
      <w:pPr>
        <w:pStyle w:val="Index2"/>
        <w:tabs>
          <w:tab w:val="right" w:leader="dot" w:pos="4310"/>
        </w:tabs>
        <w:rPr>
          <w:noProof/>
        </w:rPr>
      </w:pPr>
      <w:r>
        <w:rPr>
          <w:noProof/>
        </w:rPr>
        <w:t>KIDS</w:t>
      </w:r>
    </w:p>
    <w:p w:rsidR="00EE31EC" w:rsidRDefault="00EE31EC">
      <w:pPr>
        <w:pStyle w:val="Index3"/>
        <w:tabs>
          <w:tab w:val="right" w:leader="dot" w:pos="4310"/>
        </w:tabs>
        <w:rPr>
          <w:noProof/>
        </w:rPr>
      </w:pPr>
      <w:r>
        <w:rPr>
          <w:noProof/>
        </w:rPr>
        <w:t>Tracking Alpha/Beta Software Errors, 186</w:t>
      </w:r>
    </w:p>
    <w:p w:rsidR="00EE31EC" w:rsidRDefault="00EE31EC">
      <w:pPr>
        <w:pStyle w:val="Index1"/>
        <w:tabs>
          <w:tab w:val="right" w:leader="dot" w:pos="4310"/>
        </w:tabs>
        <w:rPr>
          <w:noProof/>
        </w:rPr>
      </w:pPr>
      <w:r>
        <w:rPr>
          <w:noProof/>
        </w:rPr>
        <w:t>TYPE Field (#4), 212</w:t>
      </w:r>
    </w:p>
    <w:p w:rsidR="00EE31EC" w:rsidRDefault="00EE31EC">
      <w:pPr>
        <w:pStyle w:val="Index1"/>
        <w:tabs>
          <w:tab w:val="right" w:leader="dot" w:pos="4310"/>
        </w:tabs>
        <w:rPr>
          <w:noProof/>
        </w:rPr>
      </w:pPr>
      <w:r>
        <w:rPr>
          <w:noProof/>
        </w:rPr>
        <w:t>Types</w:t>
      </w:r>
    </w:p>
    <w:p w:rsidR="00EE31EC" w:rsidRDefault="00EE31EC">
      <w:pPr>
        <w:pStyle w:val="Index2"/>
        <w:tabs>
          <w:tab w:val="right" w:leader="dot" w:pos="4310"/>
        </w:tabs>
        <w:rPr>
          <w:noProof/>
        </w:rPr>
      </w:pPr>
      <w:r>
        <w:rPr>
          <w:noProof/>
        </w:rPr>
        <w:t>Options, 207</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lastRenderedPageBreak/>
        <w:t>U</w:t>
      </w:r>
    </w:p>
    <w:p w:rsidR="00EE31EC" w:rsidRDefault="00EE31EC">
      <w:pPr>
        <w:pStyle w:val="Index1"/>
        <w:tabs>
          <w:tab w:val="right" w:leader="dot" w:pos="4310"/>
        </w:tabs>
        <w:rPr>
          <w:noProof/>
        </w:rPr>
      </w:pPr>
      <w:r>
        <w:rPr>
          <w:noProof/>
        </w:rPr>
        <w:t>UNCLEAN^XULMU, 204</w:t>
      </w:r>
    </w:p>
    <w:p w:rsidR="00EE31EC" w:rsidRDefault="00EE31EC">
      <w:pPr>
        <w:pStyle w:val="Index1"/>
        <w:tabs>
          <w:tab w:val="right" w:leader="dot" w:pos="4310"/>
        </w:tabs>
        <w:rPr>
          <w:noProof/>
        </w:rPr>
      </w:pPr>
      <w:r>
        <w:rPr>
          <w:noProof/>
        </w:rPr>
        <w:t>UNWIND^%ZTER, 100</w:t>
      </w:r>
    </w:p>
    <w:p w:rsidR="00EE31EC" w:rsidRDefault="00EE31EC">
      <w:pPr>
        <w:pStyle w:val="Index1"/>
        <w:tabs>
          <w:tab w:val="right" w:leader="dot" w:pos="4310"/>
        </w:tabs>
        <w:rPr>
          <w:noProof/>
        </w:rPr>
      </w:pPr>
      <w:r>
        <w:rPr>
          <w:noProof/>
        </w:rPr>
        <w:t>Unwinder</w:t>
      </w:r>
    </w:p>
    <w:p w:rsidR="00EE31EC" w:rsidRDefault="00EE31EC">
      <w:pPr>
        <w:pStyle w:val="Index2"/>
        <w:tabs>
          <w:tab w:val="right" w:leader="dot" w:pos="4310"/>
        </w:tabs>
        <w:rPr>
          <w:noProof/>
        </w:rPr>
      </w:pPr>
      <w:r>
        <w:rPr>
          <w:noProof/>
        </w:rPr>
        <w:t>APIs, 461</w:t>
      </w:r>
    </w:p>
    <w:p w:rsidR="00EE31EC" w:rsidRDefault="00EE31EC">
      <w:pPr>
        <w:pStyle w:val="Index2"/>
        <w:tabs>
          <w:tab w:val="right" w:leader="dot" w:pos="4310"/>
        </w:tabs>
        <w:rPr>
          <w:noProof/>
        </w:rPr>
      </w:pPr>
      <w:r>
        <w:rPr>
          <w:noProof/>
        </w:rPr>
        <w:t>Developer Tools, 461</w:t>
      </w:r>
    </w:p>
    <w:p w:rsidR="00EE31EC" w:rsidRDefault="00EE31EC">
      <w:pPr>
        <w:pStyle w:val="Index2"/>
        <w:tabs>
          <w:tab w:val="right" w:leader="dot" w:pos="4310"/>
        </w:tabs>
        <w:rPr>
          <w:noProof/>
        </w:rPr>
      </w:pPr>
      <w:r>
        <w:rPr>
          <w:noProof/>
        </w:rPr>
        <w:t>DISP^XQORM1, 463</w:t>
      </w:r>
    </w:p>
    <w:p w:rsidR="00EE31EC" w:rsidRDefault="00EE31EC">
      <w:pPr>
        <w:pStyle w:val="Index2"/>
        <w:tabs>
          <w:tab w:val="right" w:leader="dot" w:pos="4310"/>
        </w:tabs>
        <w:rPr>
          <w:noProof/>
        </w:rPr>
      </w:pPr>
      <w:r>
        <w:rPr>
          <w:noProof/>
        </w:rPr>
        <w:t>EN^XQOR, 461</w:t>
      </w:r>
    </w:p>
    <w:p w:rsidR="00EE31EC" w:rsidRDefault="00EE31EC">
      <w:pPr>
        <w:pStyle w:val="Index2"/>
        <w:tabs>
          <w:tab w:val="right" w:leader="dot" w:pos="4310"/>
        </w:tabs>
        <w:rPr>
          <w:noProof/>
        </w:rPr>
      </w:pPr>
      <w:r>
        <w:rPr>
          <w:noProof/>
        </w:rPr>
        <w:t>EN^XQORM, 462</w:t>
      </w:r>
    </w:p>
    <w:p w:rsidR="00EE31EC" w:rsidRDefault="00EE31EC">
      <w:pPr>
        <w:pStyle w:val="Index2"/>
        <w:tabs>
          <w:tab w:val="right" w:leader="dot" w:pos="4310"/>
        </w:tabs>
        <w:rPr>
          <w:noProof/>
        </w:rPr>
      </w:pPr>
      <w:r>
        <w:rPr>
          <w:noProof/>
        </w:rPr>
        <w:t>EN1^XQOR, 461</w:t>
      </w:r>
    </w:p>
    <w:p w:rsidR="00EE31EC" w:rsidRDefault="00EE31EC">
      <w:pPr>
        <w:pStyle w:val="Index2"/>
        <w:tabs>
          <w:tab w:val="right" w:leader="dot" w:pos="4310"/>
        </w:tabs>
        <w:rPr>
          <w:noProof/>
        </w:rPr>
      </w:pPr>
      <w:r>
        <w:rPr>
          <w:noProof/>
        </w:rPr>
        <w:t>MSG^XQOR, 462</w:t>
      </w:r>
    </w:p>
    <w:p w:rsidR="00EE31EC" w:rsidRDefault="00EE31EC">
      <w:pPr>
        <w:pStyle w:val="Index2"/>
        <w:tabs>
          <w:tab w:val="right" w:leader="dot" w:pos="4310"/>
        </w:tabs>
        <w:rPr>
          <w:noProof/>
        </w:rPr>
      </w:pPr>
      <w:r>
        <w:rPr>
          <w:noProof/>
        </w:rPr>
        <w:t>XREF^XQORM, 463</w:t>
      </w:r>
    </w:p>
    <w:p w:rsidR="00EE31EC" w:rsidRDefault="00EE31EC">
      <w:pPr>
        <w:pStyle w:val="Index1"/>
        <w:tabs>
          <w:tab w:val="right" w:leader="dot" w:pos="4310"/>
        </w:tabs>
        <w:rPr>
          <w:noProof/>
        </w:rPr>
      </w:pPr>
      <w:r>
        <w:rPr>
          <w:noProof/>
        </w:rPr>
        <w:t>Update ^%ZOSF Nodes, 259</w:t>
      </w:r>
    </w:p>
    <w:p w:rsidR="00EE31EC" w:rsidRDefault="00EE31EC">
      <w:pPr>
        <w:pStyle w:val="Index1"/>
        <w:tabs>
          <w:tab w:val="right" w:leader="dot" w:pos="4310"/>
        </w:tabs>
        <w:rPr>
          <w:noProof/>
        </w:rPr>
      </w:pPr>
      <w:r>
        <w:rPr>
          <w:noProof/>
        </w:rPr>
        <w:t>Update the Status Bar During Pre- and Post-Install Routines (KIDS), 173</w:t>
      </w:r>
    </w:p>
    <w:p w:rsidR="00EE31EC" w:rsidRDefault="00EE31EC">
      <w:pPr>
        <w:pStyle w:val="Index1"/>
        <w:tabs>
          <w:tab w:val="right" w:leader="dot" w:pos="4310"/>
        </w:tabs>
        <w:rPr>
          <w:noProof/>
        </w:rPr>
      </w:pPr>
      <w:r>
        <w:rPr>
          <w:noProof/>
        </w:rPr>
        <w:t>Update with Current Routines Option, 436, 437</w:t>
      </w:r>
    </w:p>
    <w:p w:rsidR="00EE31EC" w:rsidRDefault="00EE31EC">
      <w:pPr>
        <w:pStyle w:val="Index1"/>
        <w:tabs>
          <w:tab w:val="right" w:leader="dot" w:pos="4310"/>
        </w:tabs>
        <w:rPr>
          <w:noProof/>
        </w:rPr>
      </w:pPr>
      <w:r>
        <w:rPr>
          <w:noProof/>
        </w:rPr>
        <w:t>UPDATE^XPDID, 190</w:t>
      </w:r>
    </w:p>
    <w:p w:rsidR="00EE31EC" w:rsidRDefault="00EE31EC">
      <w:pPr>
        <w:pStyle w:val="Index1"/>
        <w:tabs>
          <w:tab w:val="right" w:leader="dot" w:pos="4310"/>
        </w:tabs>
        <w:rPr>
          <w:noProof/>
        </w:rPr>
      </w:pPr>
      <w:r>
        <w:rPr>
          <w:noProof/>
        </w:rPr>
        <w:t>UPDCOMP^XLFNAME2, 251</w:t>
      </w:r>
    </w:p>
    <w:p w:rsidR="00EE31EC" w:rsidRDefault="00EE31EC">
      <w:pPr>
        <w:pStyle w:val="Index1"/>
        <w:tabs>
          <w:tab w:val="right" w:leader="dot" w:pos="4310"/>
        </w:tabs>
        <w:rPr>
          <w:noProof/>
        </w:rPr>
      </w:pPr>
      <w:r>
        <w:rPr>
          <w:noProof/>
        </w:rPr>
        <w:t>URLs</w:t>
      </w:r>
    </w:p>
    <w:p w:rsidR="00EE31EC" w:rsidRDefault="00EE31EC">
      <w:pPr>
        <w:pStyle w:val="Index2"/>
        <w:tabs>
          <w:tab w:val="right" w:leader="dot" w:pos="4310"/>
        </w:tabs>
        <w:rPr>
          <w:noProof/>
        </w:rPr>
      </w:pPr>
      <w:r w:rsidRPr="007B182B">
        <w:rPr>
          <w:noProof/>
          <w:kern w:val="2"/>
        </w:rPr>
        <w:t>Acronyms Intranet Website</w:t>
      </w:r>
      <w:r>
        <w:rPr>
          <w:noProof/>
        </w:rPr>
        <w:t>, 597</w:t>
      </w:r>
    </w:p>
    <w:p w:rsidR="00EE31EC" w:rsidRDefault="00EE31EC">
      <w:pPr>
        <w:pStyle w:val="Index2"/>
        <w:tabs>
          <w:tab w:val="right" w:leader="dot" w:pos="4310"/>
        </w:tabs>
        <w:rPr>
          <w:noProof/>
        </w:rPr>
      </w:pPr>
      <w:r>
        <w:rPr>
          <w:noProof/>
        </w:rPr>
        <w:t>Adobe Website, lxiv</w:t>
      </w:r>
    </w:p>
    <w:p w:rsidR="00EE31EC" w:rsidRDefault="00EE31EC">
      <w:pPr>
        <w:pStyle w:val="Index2"/>
        <w:tabs>
          <w:tab w:val="right" w:leader="dot" w:pos="4310"/>
        </w:tabs>
        <w:rPr>
          <w:noProof/>
        </w:rPr>
      </w:pPr>
      <w:r>
        <w:rPr>
          <w:noProof/>
        </w:rPr>
        <w:t>EPMO Website, lxi</w:t>
      </w:r>
    </w:p>
    <w:p w:rsidR="00EE31EC" w:rsidRDefault="00EE31EC">
      <w:pPr>
        <w:pStyle w:val="Index2"/>
        <w:tabs>
          <w:tab w:val="right" w:leader="dot" w:pos="4310"/>
        </w:tabs>
        <w:rPr>
          <w:noProof/>
        </w:rPr>
      </w:pPr>
      <w:r w:rsidRPr="007B182B">
        <w:rPr>
          <w:noProof/>
          <w:kern w:val="2"/>
        </w:rPr>
        <w:t>Glossary Intranet Website</w:t>
      </w:r>
      <w:r>
        <w:rPr>
          <w:noProof/>
        </w:rPr>
        <w:t>, 597</w:t>
      </w:r>
    </w:p>
    <w:p w:rsidR="00EE31EC" w:rsidRDefault="00EE31EC">
      <w:pPr>
        <w:pStyle w:val="Index2"/>
        <w:tabs>
          <w:tab w:val="right" w:leader="dot" w:pos="4310"/>
        </w:tabs>
        <w:rPr>
          <w:noProof/>
        </w:rPr>
      </w:pPr>
      <w:r>
        <w:rPr>
          <w:noProof/>
        </w:rPr>
        <w:t>Kernel Website, lxiv</w:t>
      </w:r>
    </w:p>
    <w:p w:rsidR="00EE31EC" w:rsidRDefault="00EE31EC">
      <w:pPr>
        <w:pStyle w:val="Index2"/>
        <w:tabs>
          <w:tab w:val="right" w:leader="dot" w:pos="4310"/>
        </w:tabs>
        <w:rPr>
          <w:noProof/>
        </w:rPr>
      </w:pPr>
      <w:r>
        <w:rPr>
          <w:noProof/>
        </w:rPr>
        <w:t>VA Software Document Library (</w:t>
      </w:r>
      <w:r w:rsidRPr="007B182B">
        <w:rPr>
          <w:noProof/>
          <w:kern w:val="2"/>
        </w:rPr>
        <w:t>VDL)</w:t>
      </w:r>
      <w:r>
        <w:rPr>
          <w:noProof/>
        </w:rPr>
        <w:t>, lxiv</w:t>
      </w:r>
    </w:p>
    <w:p w:rsidR="00EE31EC" w:rsidRDefault="00EE31EC">
      <w:pPr>
        <w:pStyle w:val="Index1"/>
        <w:tabs>
          <w:tab w:val="right" w:leader="dot" w:pos="4310"/>
        </w:tabs>
        <w:rPr>
          <w:noProof/>
        </w:rPr>
      </w:pPr>
      <w:r>
        <w:rPr>
          <w:noProof/>
        </w:rPr>
        <w:t>Usage Reports</w:t>
      </w:r>
    </w:p>
    <w:p w:rsidR="00EE31EC" w:rsidRDefault="00EE31EC">
      <w:pPr>
        <w:pStyle w:val="Index2"/>
        <w:tabs>
          <w:tab w:val="right" w:leader="dot" w:pos="4310"/>
        </w:tabs>
        <w:rPr>
          <w:noProof/>
        </w:rPr>
      </w:pPr>
      <w:r>
        <w:rPr>
          <w:noProof/>
        </w:rPr>
        <w:t>Alpha/Beta Tracking (KIDS), 187</w:t>
      </w:r>
    </w:p>
    <w:p w:rsidR="00EE31EC" w:rsidRDefault="00EE31EC">
      <w:pPr>
        <w:pStyle w:val="Index1"/>
        <w:tabs>
          <w:tab w:val="right" w:leader="dot" w:pos="4310"/>
        </w:tabs>
        <w:rPr>
          <w:noProof/>
        </w:rPr>
      </w:pPr>
      <w:r>
        <w:rPr>
          <w:noProof/>
        </w:rPr>
        <w:t>Use of</w:t>
      </w:r>
    </w:p>
    <w:p w:rsidR="00EE31EC" w:rsidRDefault="00EE31EC">
      <w:pPr>
        <w:pStyle w:val="Index2"/>
        <w:tabs>
          <w:tab w:val="right" w:leader="dot" w:pos="4310"/>
        </w:tabs>
        <w:rPr>
          <w:noProof/>
        </w:rPr>
      </w:pPr>
      <w:r>
        <w:rPr>
          <w:noProof/>
        </w:rPr>
        <w:t>DIDEL in ^DIE Calls, 107</w:t>
      </w:r>
    </w:p>
    <w:p w:rsidR="00EE31EC" w:rsidRDefault="00EE31EC">
      <w:pPr>
        <w:pStyle w:val="Index2"/>
        <w:tabs>
          <w:tab w:val="right" w:leader="dot" w:pos="4310"/>
        </w:tabs>
        <w:rPr>
          <w:noProof/>
        </w:rPr>
      </w:pPr>
      <w:r>
        <w:rPr>
          <w:noProof/>
        </w:rPr>
        <w:t>DLAYGO in ^DIC Calls, 107</w:t>
      </w:r>
    </w:p>
    <w:p w:rsidR="00EE31EC" w:rsidRDefault="00EE31EC">
      <w:pPr>
        <w:pStyle w:val="Index2"/>
        <w:tabs>
          <w:tab w:val="right" w:leader="dot" w:pos="4310"/>
        </w:tabs>
        <w:rPr>
          <w:noProof/>
        </w:rPr>
      </w:pPr>
      <w:r>
        <w:rPr>
          <w:noProof/>
        </w:rPr>
        <w:t>DLAYGO When Navigating to Files, 106</w:t>
      </w:r>
    </w:p>
    <w:p w:rsidR="00EE31EC" w:rsidRDefault="00EE31EC">
      <w:pPr>
        <w:pStyle w:val="Index1"/>
        <w:tabs>
          <w:tab w:val="right" w:leader="dot" w:pos="4310"/>
        </w:tabs>
        <w:rPr>
          <w:noProof/>
        </w:rPr>
      </w:pPr>
      <w:r>
        <w:rPr>
          <w:noProof/>
        </w:rPr>
        <w:t>USE PARAMETERS, 61</w:t>
      </w:r>
    </w:p>
    <w:p w:rsidR="00EE31EC" w:rsidRDefault="00EE31EC">
      <w:pPr>
        <w:pStyle w:val="Index1"/>
        <w:tabs>
          <w:tab w:val="right" w:leader="dot" w:pos="4310"/>
        </w:tabs>
        <w:rPr>
          <w:noProof/>
        </w:rPr>
      </w:pPr>
      <w:r>
        <w:rPr>
          <w:noProof/>
        </w:rPr>
        <w:t>USE PARAMETERS Field, 64</w:t>
      </w:r>
    </w:p>
    <w:p w:rsidR="00EE31EC" w:rsidRDefault="00EE31EC">
      <w:pPr>
        <w:pStyle w:val="Index1"/>
        <w:tabs>
          <w:tab w:val="right" w:leader="dot" w:pos="4310"/>
        </w:tabs>
        <w:rPr>
          <w:noProof/>
        </w:rPr>
      </w:pPr>
      <w:r>
        <w:rPr>
          <w:noProof/>
        </w:rPr>
        <w:t>Use this Manual, How to, lx</w:t>
      </w:r>
    </w:p>
    <w:p w:rsidR="00EE31EC" w:rsidRDefault="00EE31EC">
      <w:pPr>
        <w:pStyle w:val="Index1"/>
        <w:tabs>
          <w:tab w:val="right" w:leader="dot" w:pos="4310"/>
        </w:tabs>
        <w:rPr>
          <w:noProof/>
        </w:rPr>
      </w:pPr>
      <w:r>
        <w:rPr>
          <w:noProof/>
        </w:rPr>
        <w:t>USE^%ZISUTL, 84</w:t>
      </w:r>
    </w:p>
    <w:p w:rsidR="00EE31EC" w:rsidRDefault="00EE31EC">
      <w:pPr>
        <w:pStyle w:val="Index1"/>
        <w:tabs>
          <w:tab w:val="right" w:leader="dot" w:pos="4310"/>
        </w:tabs>
        <w:rPr>
          <w:noProof/>
        </w:rPr>
      </w:pPr>
      <w:r>
        <w:rPr>
          <w:noProof/>
        </w:rPr>
        <w:t>User</w:t>
      </w:r>
    </w:p>
    <w:p w:rsidR="00EE31EC" w:rsidRDefault="00EE31EC">
      <w:pPr>
        <w:pStyle w:val="Index2"/>
        <w:tabs>
          <w:tab w:val="right" w:leader="dot" w:pos="4310"/>
        </w:tabs>
        <w:rPr>
          <w:noProof/>
        </w:rPr>
      </w:pPr>
      <w:r>
        <w:rPr>
          <w:noProof/>
        </w:rPr>
        <w:t>$$ACTIVE^XUSER, 467</w:t>
      </w:r>
    </w:p>
    <w:p w:rsidR="00EE31EC" w:rsidRDefault="00EE31EC">
      <w:pPr>
        <w:pStyle w:val="Index2"/>
        <w:tabs>
          <w:tab w:val="right" w:leader="dot" w:pos="4310"/>
        </w:tabs>
        <w:rPr>
          <w:noProof/>
        </w:rPr>
      </w:pPr>
      <w:r>
        <w:rPr>
          <w:noProof/>
        </w:rPr>
        <w:t>$$CODE2TXT^XUA4A72, 464</w:t>
      </w:r>
    </w:p>
    <w:p w:rsidR="00EE31EC" w:rsidRDefault="00EE31EC">
      <w:pPr>
        <w:pStyle w:val="Index2"/>
        <w:tabs>
          <w:tab w:val="right" w:leader="dot" w:pos="4310"/>
        </w:tabs>
        <w:rPr>
          <w:noProof/>
        </w:rPr>
      </w:pPr>
      <w:r>
        <w:rPr>
          <w:noProof/>
        </w:rPr>
        <w:t>$$DTIME^XUP, 465</w:t>
      </w:r>
    </w:p>
    <w:p w:rsidR="00EE31EC" w:rsidRDefault="00EE31EC">
      <w:pPr>
        <w:pStyle w:val="Index2"/>
        <w:tabs>
          <w:tab w:val="right" w:leader="dot" w:pos="4310"/>
        </w:tabs>
        <w:rPr>
          <w:noProof/>
        </w:rPr>
      </w:pPr>
      <w:r>
        <w:rPr>
          <w:noProof/>
        </w:rPr>
        <w:t>$$GET^XUA4A72, 464</w:t>
      </w:r>
    </w:p>
    <w:p w:rsidR="00EE31EC" w:rsidRDefault="00EE31EC">
      <w:pPr>
        <w:pStyle w:val="Index2"/>
        <w:tabs>
          <w:tab w:val="right" w:leader="dot" w:pos="4310"/>
        </w:tabs>
        <w:rPr>
          <w:noProof/>
        </w:rPr>
      </w:pPr>
      <w:r>
        <w:rPr>
          <w:noProof/>
        </w:rPr>
        <w:t>$$IEN2CODE^XUA4A72, 465</w:t>
      </w:r>
    </w:p>
    <w:p w:rsidR="00EE31EC" w:rsidRDefault="00EE31EC">
      <w:pPr>
        <w:pStyle w:val="Index2"/>
        <w:tabs>
          <w:tab w:val="right" w:leader="dot" w:pos="4310"/>
        </w:tabs>
        <w:rPr>
          <w:noProof/>
        </w:rPr>
      </w:pPr>
      <w:r>
        <w:rPr>
          <w:noProof/>
        </w:rPr>
        <w:t>$$LOOKUP^XUSER, 473</w:t>
      </w:r>
    </w:p>
    <w:p w:rsidR="00EE31EC" w:rsidRDefault="00EE31EC">
      <w:pPr>
        <w:pStyle w:val="Index2"/>
        <w:tabs>
          <w:tab w:val="right" w:leader="dot" w:pos="4310"/>
        </w:tabs>
        <w:rPr>
          <w:noProof/>
        </w:rPr>
      </w:pPr>
      <w:r>
        <w:rPr>
          <w:noProof/>
        </w:rPr>
        <w:t>$$NAME^XUSER, 475</w:t>
      </w:r>
    </w:p>
    <w:p w:rsidR="00EE31EC" w:rsidRDefault="00EE31EC">
      <w:pPr>
        <w:pStyle w:val="Index2"/>
        <w:tabs>
          <w:tab w:val="right" w:leader="dot" w:pos="4310"/>
        </w:tabs>
        <w:rPr>
          <w:noProof/>
        </w:rPr>
      </w:pPr>
      <w:r>
        <w:rPr>
          <w:noProof/>
        </w:rPr>
        <w:t>$$PROVIDER^XUSER, 476</w:t>
      </w:r>
    </w:p>
    <w:p w:rsidR="00EE31EC" w:rsidRDefault="00EE31EC">
      <w:pPr>
        <w:pStyle w:val="Index2"/>
        <w:tabs>
          <w:tab w:val="right" w:leader="dot" w:pos="4310"/>
        </w:tabs>
        <w:rPr>
          <w:noProof/>
        </w:rPr>
      </w:pPr>
      <w:r>
        <w:rPr>
          <w:noProof/>
        </w:rPr>
        <w:t>APIs, 464</w:t>
      </w:r>
    </w:p>
    <w:p w:rsidR="00EE31EC" w:rsidRDefault="00EE31EC">
      <w:pPr>
        <w:pStyle w:val="Index2"/>
        <w:tabs>
          <w:tab w:val="right" w:leader="dot" w:pos="4310"/>
        </w:tabs>
        <w:rPr>
          <w:noProof/>
        </w:rPr>
      </w:pPr>
      <w:r>
        <w:rPr>
          <w:noProof/>
        </w:rPr>
        <w:t>Developer Tools, 464</w:t>
      </w:r>
    </w:p>
    <w:p w:rsidR="00EE31EC" w:rsidRDefault="00EE31EC">
      <w:pPr>
        <w:pStyle w:val="Index2"/>
        <w:tabs>
          <w:tab w:val="right" w:leader="dot" w:pos="4310"/>
        </w:tabs>
        <w:rPr>
          <w:noProof/>
        </w:rPr>
      </w:pPr>
      <w:r>
        <w:rPr>
          <w:noProof/>
        </w:rPr>
        <w:t>DIV4^XUSER, 472</w:t>
      </w:r>
    </w:p>
    <w:p w:rsidR="00EE31EC" w:rsidRDefault="00EE31EC">
      <w:pPr>
        <w:pStyle w:val="Index2"/>
        <w:tabs>
          <w:tab w:val="right" w:leader="dot" w:pos="4310"/>
        </w:tabs>
        <w:rPr>
          <w:noProof/>
        </w:rPr>
      </w:pPr>
      <w:r>
        <w:rPr>
          <w:noProof/>
        </w:rPr>
        <w:t>DIVGET^XUSRB2, 481</w:t>
      </w:r>
    </w:p>
    <w:p w:rsidR="00EE31EC" w:rsidRDefault="00EE31EC">
      <w:pPr>
        <w:pStyle w:val="Index2"/>
        <w:tabs>
          <w:tab w:val="right" w:leader="dot" w:pos="4310"/>
        </w:tabs>
        <w:rPr>
          <w:noProof/>
        </w:rPr>
      </w:pPr>
      <w:r>
        <w:rPr>
          <w:noProof/>
        </w:rPr>
        <w:t>DIVSET^XUSRB2, 481</w:t>
      </w:r>
    </w:p>
    <w:p w:rsidR="00EE31EC" w:rsidRDefault="00EE31EC">
      <w:pPr>
        <w:pStyle w:val="Index2"/>
        <w:tabs>
          <w:tab w:val="right" w:leader="dot" w:pos="4310"/>
        </w:tabs>
        <w:rPr>
          <w:noProof/>
        </w:rPr>
      </w:pPr>
      <w:r>
        <w:rPr>
          <w:noProof/>
        </w:rPr>
        <w:t>USERINFO^XUSRB2, 482</w:t>
      </w:r>
    </w:p>
    <w:p w:rsidR="00EE31EC" w:rsidRDefault="00EE31EC">
      <w:pPr>
        <w:pStyle w:val="Index1"/>
        <w:tabs>
          <w:tab w:val="right" w:leader="dot" w:pos="4310"/>
        </w:tabs>
        <w:rPr>
          <w:noProof/>
        </w:rPr>
      </w:pPr>
      <w:r>
        <w:rPr>
          <w:noProof/>
        </w:rPr>
        <w:lastRenderedPageBreak/>
        <w:t>USER CLASS Field (#9.5), 285</w:t>
      </w:r>
    </w:p>
    <w:p w:rsidR="00EE31EC" w:rsidRDefault="00EE31EC">
      <w:pPr>
        <w:pStyle w:val="Index1"/>
        <w:tabs>
          <w:tab w:val="right" w:leader="dot" w:pos="4310"/>
        </w:tabs>
        <w:rPr>
          <w:noProof/>
        </w:rPr>
      </w:pPr>
      <w:r>
        <w:rPr>
          <w:noProof/>
        </w:rPr>
        <w:t>USER CLASS File (#201), 285</w:t>
      </w:r>
    </w:p>
    <w:p w:rsidR="00EE31EC" w:rsidRDefault="00EE31EC">
      <w:pPr>
        <w:pStyle w:val="Index1"/>
        <w:tabs>
          <w:tab w:val="right" w:leader="dot" w:pos="4310"/>
        </w:tabs>
        <w:rPr>
          <w:noProof/>
        </w:rPr>
      </w:pPr>
      <w:r>
        <w:rPr>
          <w:noProof/>
        </w:rPr>
        <w:t>User Interface</w:t>
      </w:r>
    </w:p>
    <w:p w:rsidR="00EE31EC" w:rsidRDefault="00EE31EC">
      <w:pPr>
        <w:pStyle w:val="Index2"/>
        <w:tabs>
          <w:tab w:val="right" w:leader="dot" w:pos="4310"/>
        </w:tabs>
        <w:rPr>
          <w:noProof/>
        </w:rPr>
      </w:pPr>
      <w:r>
        <w:rPr>
          <w:noProof/>
        </w:rPr>
        <w:t>^%Z Editor, 222</w:t>
      </w:r>
    </w:p>
    <w:p w:rsidR="00EE31EC" w:rsidRDefault="00EE31EC">
      <w:pPr>
        <w:pStyle w:val="Index1"/>
        <w:tabs>
          <w:tab w:val="right" w:leader="dot" w:pos="4310"/>
        </w:tabs>
        <w:rPr>
          <w:noProof/>
        </w:rPr>
      </w:pPr>
      <w:r>
        <w:rPr>
          <w:noProof/>
        </w:rPr>
        <w:t>USER TERMINATE ROUTINE Field, 279</w:t>
      </w:r>
    </w:p>
    <w:p w:rsidR="00EE31EC" w:rsidRDefault="00EE31EC">
      <w:pPr>
        <w:pStyle w:val="Index1"/>
        <w:tabs>
          <w:tab w:val="right" w:leader="dot" w:pos="4310"/>
        </w:tabs>
        <w:rPr>
          <w:noProof/>
        </w:rPr>
      </w:pPr>
      <w:r>
        <w:rPr>
          <w:noProof/>
        </w:rPr>
        <w:t>USER TERMINATE ROUTINE Option (Obsolete), 279</w:t>
      </w:r>
    </w:p>
    <w:p w:rsidR="00EE31EC" w:rsidRDefault="00EE31EC">
      <w:pPr>
        <w:pStyle w:val="Index1"/>
        <w:tabs>
          <w:tab w:val="right" w:leader="dot" w:pos="4310"/>
        </w:tabs>
        <w:rPr>
          <w:noProof/>
        </w:rPr>
      </w:pPr>
      <w:r>
        <w:rPr>
          <w:noProof/>
        </w:rPr>
        <w:t>USER TERMINATE TAG Field, 279</w:t>
      </w:r>
    </w:p>
    <w:p w:rsidR="00EE31EC" w:rsidRDefault="00EE31EC">
      <w:pPr>
        <w:pStyle w:val="Index1"/>
        <w:tabs>
          <w:tab w:val="right" w:leader="dot" w:pos="4310"/>
        </w:tabs>
        <w:rPr>
          <w:noProof/>
        </w:rPr>
      </w:pPr>
      <w:r>
        <w:rPr>
          <w:noProof/>
        </w:rPr>
        <w:t>User Termination Action, Creating, 279</w:t>
      </w:r>
    </w:p>
    <w:p w:rsidR="00EE31EC" w:rsidRDefault="00EE31EC">
      <w:pPr>
        <w:pStyle w:val="Index1"/>
        <w:tabs>
          <w:tab w:val="right" w:leader="dot" w:pos="4310"/>
        </w:tabs>
        <w:rPr>
          <w:noProof/>
        </w:rPr>
      </w:pPr>
      <w:r>
        <w:rPr>
          <w:noProof/>
        </w:rPr>
        <w:t>USER^XQALERT, 36</w:t>
      </w:r>
    </w:p>
    <w:p w:rsidR="00EE31EC" w:rsidRDefault="00EE31EC">
      <w:pPr>
        <w:pStyle w:val="Index1"/>
        <w:tabs>
          <w:tab w:val="right" w:leader="dot" w:pos="4310"/>
        </w:tabs>
        <w:rPr>
          <w:noProof/>
        </w:rPr>
      </w:pPr>
      <w:r>
        <w:rPr>
          <w:noProof/>
        </w:rPr>
        <w:t>USERDATA^XQALBUTL, 21</w:t>
      </w:r>
    </w:p>
    <w:p w:rsidR="00EE31EC" w:rsidRDefault="00EE31EC">
      <w:pPr>
        <w:pStyle w:val="Index1"/>
        <w:tabs>
          <w:tab w:val="right" w:leader="dot" w:pos="4310"/>
        </w:tabs>
        <w:rPr>
          <w:noProof/>
        </w:rPr>
      </w:pPr>
      <w:r>
        <w:rPr>
          <w:noProof/>
        </w:rPr>
        <w:t>USERINFO^XUSRB2, 482</w:t>
      </w:r>
    </w:p>
    <w:p w:rsidR="00EE31EC" w:rsidRDefault="00EE31EC">
      <w:pPr>
        <w:pStyle w:val="Index1"/>
        <w:tabs>
          <w:tab w:val="right" w:leader="dot" w:pos="4310"/>
        </w:tabs>
        <w:rPr>
          <w:noProof/>
        </w:rPr>
      </w:pPr>
      <w:r>
        <w:rPr>
          <w:noProof/>
        </w:rPr>
        <w:t>USERLIST^XQALBUTL, 22</w:t>
      </w:r>
    </w:p>
    <w:p w:rsidR="00EE31EC" w:rsidRDefault="00EE31EC">
      <w:pPr>
        <w:pStyle w:val="Index1"/>
        <w:tabs>
          <w:tab w:val="right" w:leader="dot" w:pos="4310"/>
        </w:tabs>
        <w:rPr>
          <w:noProof/>
        </w:rPr>
      </w:pPr>
      <w:r>
        <w:rPr>
          <w:noProof/>
        </w:rPr>
        <w:t>Using Checkpoints (Pre- and Post-Install Routines), 176</w:t>
      </w:r>
    </w:p>
    <w:p w:rsidR="00EE31EC" w:rsidRDefault="00EE31EC">
      <w:pPr>
        <w:pStyle w:val="Index1"/>
        <w:tabs>
          <w:tab w:val="right" w:leader="dot" w:pos="4310"/>
        </w:tabs>
        <w:rPr>
          <w:noProof/>
        </w:rPr>
      </w:pPr>
      <w:r w:rsidRPr="007B182B">
        <w:rPr>
          <w:bCs/>
          <w:noProof/>
        </w:rPr>
        <w:t>Using SYNC FLAGs to Control Sequences of Tasks (TaskMan)</w:t>
      </w:r>
      <w:r>
        <w:rPr>
          <w:noProof/>
        </w:rPr>
        <w:t>, 310</w:t>
      </w:r>
    </w:p>
    <w:p w:rsidR="00EE31EC" w:rsidRDefault="00EE31EC">
      <w:pPr>
        <w:pStyle w:val="Index1"/>
        <w:tabs>
          <w:tab w:val="right" w:leader="dot" w:pos="4310"/>
        </w:tabs>
        <w:rPr>
          <w:noProof/>
        </w:rPr>
      </w:pPr>
      <w:r w:rsidRPr="007B182B">
        <w:rPr>
          <w:noProof/>
        </w:rPr>
        <w:t>USR CLASS File (#8930)</w:t>
      </w:r>
      <w:r>
        <w:rPr>
          <w:noProof/>
        </w:rPr>
        <w:t>, 400</w:t>
      </w:r>
    </w:p>
    <w:p w:rsidR="00EE31EC" w:rsidRDefault="00EE31EC">
      <w:pPr>
        <w:pStyle w:val="Index1"/>
        <w:tabs>
          <w:tab w:val="right" w:leader="dot" w:pos="4310"/>
        </w:tabs>
        <w:rPr>
          <w:noProof/>
        </w:rPr>
      </w:pPr>
      <w:r>
        <w:rPr>
          <w:noProof/>
        </w:rPr>
        <w:t>Utilities</w:t>
      </w:r>
    </w:p>
    <w:p w:rsidR="00EE31EC" w:rsidRDefault="00EE31EC">
      <w:pPr>
        <w:pStyle w:val="Index2"/>
        <w:tabs>
          <w:tab w:val="right" w:leader="dot" w:pos="4310"/>
        </w:tabs>
        <w:rPr>
          <w:noProof/>
        </w:rPr>
      </w:pPr>
      <w:r>
        <w:rPr>
          <w:noProof/>
        </w:rPr>
        <w:t>%G, 222</w:t>
      </w:r>
    </w:p>
    <w:p w:rsidR="00EE31EC" w:rsidRDefault="00EE31EC">
      <w:pPr>
        <w:pStyle w:val="Index2"/>
        <w:tabs>
          <w:tab w:val="right" w:leader="dot" w:pos="4310"/>
        </w:tabs>
        <w:rPr>
          <w:noProof/>
        </w:rPr>
      </w:pPr>
      <w:r w:rsidRPr="007B182B">
        <w:rPr>
          <w:noProof/>
          <w:kern w:val="2"/>
        </w:rPr>
        <w:t>%ZTPP</w:t>
      </w:r>
      <w:r>
        <w:rPr>
          <w:noProof/>
        </w:rPr>
        <w:t>, 432</w:t>
      </w:r>
    </w:p>
    <w:p w:rsidR="00EE31EC" w:rsidRDefault="00EE31EC">
      <w:pPr>
        <w:pStyle w:val="Index2"/>
        <w:tabs>
          <w:tab w:val="right" w:leader="dot" w:pos="4310"/>
        </w:tabs>
        <w:rPr>
          <w:noProof/>
        </w:rPr>
      </w:pPr>
      <w:r>
        <w:rPr>
          <w:noProof/>
        </w:rPr>
        <w:t>^XUP, 184</w:t>
      </w:r>
    </w:p>
    <w:p w:rsidR="00EE31EC" w:rsidRDefault="00EE31EC">
      <w:pPr>
        <w:pStyle w:val="Index2"/>
        <w:tabs>
          <w:tab w:val="right" w:leader="dot" w:pos="4310"/>
        </w:tabs>
        <w:rPr>
          <w:noProof/>
        </w:rPr>
      </w:pPr>
      <w:r>
        <w:rPr>
          <w:noProof/>
        </w:rPr>
        <w:t>^XUS, 184</w:t>
      </w:r>
    </w:p>
    <w:p w:rsidR="00EE31EC" w:rsidRDefault="00EE31EC">
      <w:pPr>
        <w:pStyle w:val="Index2"/>
        <w:tabs>
          <w:tab w:val="right" w:leader="dot" w:pos="4310"/>
        </w:tabs>
        <w:rPr>
          <w:noProof/>
        </w:rPr>
      </w:pPr>
      <w:r>
        <w:rPr>
          <w:noProof/>
        </w:rPr>
        <w:t>Lookup Utility</w:t>
      </w:r>
    </w:p>
    <w:p w:rsidR="00EE31EC" w:rsidRDefault="00EE31EC">
      <w:pPr>
        <w:pStyle w:val="Index3"/>
        <w:tabs>
          <w:tab w:val="right" w:leader="dot" w:pos="4310"/>
        </w:tabs>
        <w:rPr>
          <w:noProof/>
        </w:rPr>
      </w:pPr>
      <w:r>
        <w:rPr>
          <w:noProof/>
        </w:rPr>
        <w:t>Miscellaneous Developer Tools, 226, 227</w:t>
      </w:r>
    </w:p>
    <w:p w:rsidR="00EE31EC" w:rsidRDefault="00EE31EC">
      <w:pPr>
        <w:pStyle w:val="Index2"/>
        <w:tabs>
          <w:tab w:val="right" w:leader="dot" w:pos="4310"/>
        </w:tabs>
        <w:rPr>
          <w:noProof/>
        </w:rPr>
      </w:pPr>
      <w:r w:rsidRPr="007B182B">
        <w:rPr>
          <w:noProof/>
          <w:kern w:val="2"/>
        </w:rPr>
        <w:t>PackMan Compare</w:t>
      </w:r>
      <w:r>
        <w:rPr>
          <w:noProof/>
        </w:rPr>
        <w:t>, 434</w:t>
      </w:r>
    </w:p>
    <w:p w:rsidR="00EE31EC" w:rsidRDefault="00EE31EC">
      <w:pPr>
        <w:pStyle w:val="Index2"/>
        <w:tabs>
          <w:tab w:val="right" w:leader="dot" w:pos="4310"/>
        </w:tabs>
        <w:rPr>
          <w:noProof/>
        </w:rPr>
      </w:pPr>
      <w:r w:rsidRPr="007B182B">
        <w:rPr>
          <w:noProof/>
          <w:kern w:val="2"/>
        </w:rPr>
        <w:t>XINDEX</w:t>
      </w:r>
      <w:r>
        <w:rPr>
          <w:noProof/>
        </w:rPr>
        <w:t>, 429, 435, 439, 444</w:t>
      </w:r>
    </w:p>
    <w:p w:rsidR="00EE31EC" w:rsidRDefault="00EE31EC">
      <w:pPr>
        <w:pStyle w:val="Index3"/>
        <w:tabs>
          <w:tab w:val="right" w:leader="dot" w:pos="4310"/>
        </w:tabs>
        <w:rPr>
          <w:noProof/>
        </w:rPr>
      </w:pPr>
      <w:r w:rsidRPr="007B182B">
        <w:rPr>
          <w:noProof/>
          <w:kern w:val="2"/>
        </w:rPr>
        <w:t>Error Codes</w:t>
      </w:r>
      <w:r>
        <w:rPr>
          <w:noProof/>
        </w:rPr>
        <w:t>, 441, 442</w:t>
      </w:r>
    </w:p>
    <w:p w:rsidR="00EE31EC" w:rsidRDefault="00EE31EC">
      <w:pPr>
        <w:pStyle w:val="Index1"/>
        <w:tabs>
          <w:tab w:val="right" w:leader="dot" w:pos="4310"/>
        </w:tabs>
        <w:rPr>
          <w:noProof/>
        </w:rPr>
      </w:pPr>
      <w:r>
        <w:rPr>
          <w:noProof/>
        </w:rPr>
        <w:t>Utility Functions</w:t>
      </w:r>
    </w:p>
    <w:p w:rsidR="00EE31EC" w:rsidRDefault="00EE31EC">
      <w:pPr>
        <w:pStyle w:val="Index2"/>
        <w:tabs>
          <w:tab w:val="right" w:leader="dot" w:pos="4310"/>
        </w:tabs>
        <w:rPr>
          <w:noProof/>
        </w:rPr>
      </w:pPr>
      <w:r>
        <w:rPr>
          <w:noProof/>
        </w:rPr>
        <w:t>$$BASE^XLFUTL, 563</w:t>
      </w:r>
    </w:p>
    <w:p w:rsidR="00EE31EC" w:rsidRDefault="00EE31EC">
      <w:pPr>
        <w:pStyle w:val="Index2"/>
        <w:tabs>
          <w:tab w:val="right" w:leader="dot" w:pos="4310"/>
        </w:tabs>
        <w:rPr>
          <w:noProof/>
        </w:rPr>
      </w:pPr>
      <w:r>
        <w:rPr>
          <w:noProof/>
        </w:rPr>
        <w:t>$$CCD^XLFUTL, 564</w:t>
      </w:r>
    </w:p>
    <w:p w:rsidR="00EE31EC" w:rsidRDefault="00EE31EC">
      <w:pPr>
        <w:pStyle w:val="Index2"/>
        <w:tabs>
          <w:tab w:val="right" w:leader="dot" w:pos="4310"/>
        </w:tabs>
        <w:rPr>
          <w:noProof/>
        </w:rPr>
      </w:pPr>
      <w:r>
        <w:rPr>
          <w:noProof/>
        </w:rPr>
        <w:t>$$CNV^XLFUTL, 564</w:t>
      </w:r>
    </w:p>
    <w:p w:rsidR="00EE31EC" w:rsidRDefault="00EE31EC">
      <w:pPr>
        <w:pStyle w:val="Index2"/>
        <w:tabs>
          <w:tab w:val="right" w:leader="dot" w:pos="4310"/>
        </w:tabs>
        <w:rPr>
          <w:noProof/>
        </w:rPr>
      </w:pPr>
      <w:r>
        <w:rPr>
          <w:noProof/>
        </w:rPr>
        <w:t>$$DEC^XLFUTL, 565</w:t>
      </w:r>
    </w:p>
    <w:p w:rsidR="00EE31EC" w:rsidRDefault="00EE31EC">
      <w:pPr>
        <w:pStyle w:val="Index2"/>
        <w:tabs>
          <w:tab w:val="right" w:leader="dot" w:pos="4310"/>
        </w:tabs>
        <w:rPr>
          <w:noProof/>
        </w:rPr>
      </w:pPr>
      <w:r>
        <w:rPr>
          <w:noProof/>
        </w:rPr>
        <w:t>$$VCD^XLFUTL, 566</w:t>
      </w:r>
    </w:p>
    <w:p w:rsidR="00EE31EC" w:rsidRDefault="00EE31EC">
      <w:pPr>
        <w:pStyle w:val="Index1"/>
        <w:tabs>
          <w:tab w:val="right" w:leader="dot" w:pos="4310"/>
        </w:tabs>
        <w:rPr>
          <w:noProof/>
        </w:rPr>
      </w:pPr>
      <w:r>
        <w:rPr>
          <w:noProof/>
        </w:rPr>
        <w:t>Utility Functions (XLF), 563</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V</w:t>
      </w:r>
    </w:p>
    <w:p w:rsidR="00EE31EC" w:rsidRDefault="00EE31EC">
      <w:pPr>
        <w:pStyle w:val="Index1"/>
        <w:tabs>
          <w:tab w:val="right" w:leader="dot" w:pos="4310"/>
        </w:tabs>
        <w:rPr>
          <w:noProof/>
        </w:rPr>
      </w:pPr>
      <w:r>
        <w:rPr>
          <w:noProof/>
        </w:rPr>
        <w:t>VA FileMan, 573</w:t>
      </w:r>
    </w:p>
    <w:p w:rsidR="00EE31EC" w:rsidRDefault="00EE31EC">
      <w:pPr>
        <w:pStyle w:val="Index1"/>
        <w:tabs>
          <w:tab w:val="right" w:leader="dot" w:pos="4310"/>
        </w:tabs>
        <w:rPr>
          <w:noProof/>
        </w:rPr>
      </w:pPr>
      <w:r w:rsidRPr="007B182B">
        <w:rPr>
          <w:noProof/>
          <w:kern w:val="2"/>
        </w:rPr>
        <w:t>VA FileMan lookups and MTLU</w:t>
      </w:r>
      <w:r>
        <w:rPr>
          <w:noProof/>
        </w:rPr>
        <w:t>, 381</w:t>
      </w:r>
    </w:p>
    <w:p w:rsidR="00EE31EC" w:rsidRDefault="00EE31EC">
      <w:pPr>
        <w:pStyle w:val="Index1"/>
        <w:tabs>
          <w:tab w:val="right" w:leader="dot" w:pos="4310"/>
        </w:tabs>
        <w:rPr>
          <w:noProof/>
        </w:rPr>
      </w:pPr>
      <w:r>
        <w:rPr>
          <w:noProof/>
        </w:rPr>
        <w:t>VA FileMan Supported Calls</w:t>
      </w:r>
    </w:p>
    <w:p w:rsidR="00EE31EC" w:rsidRDefault="00EE31EC">
      <w:pPr>
        <w:pStyle w:val="Index2"/>
        <w:tabs>
          <w:tab w:val="right" w:leader="dot" w:pos="4310"/>
        </w:tabs>
        <w:rPr>
          <w:noProof/>
        </w:rPr>
      </w:pPr>
      <w:r>
        <w:rPr>
          <w:noProof/>
        </w:rPr>
        <w:t>Multi-Term Look-Up (MTLU), 381</w:t>
      </w:r>
    </w:p>
    <w:p w:rsidR="00EE31EC" w:rsidRDefault="00EE31EC">
      <w:pPr>
        <w:pStyle w:val="Index1"/>
        <w:tabs>
          <w:tab w:val="right" w:leader="dot" w:pos="4310"/>
        </w:tabs>
        <w:rPr>
          <w:noProof/>
        </w:rPr>
      </w:pPr>
      <w:r>
        <w:rPr>
          <w:noProof/>
        </w:rPr>
        <w:t>VA Programming Standards and Conventions (SAC), 435, 439</w:t>
      </w:r>
    </w:p>
    <w:p w:rsidR="00EE31EC" w:rsidRDefault="00EE31EC">
      <w:pPr>
        <w:pStyle w:val="Index1"/>
        <w:tabs>
          <w:tab w:val="right" w:leader="dot" w:pos="4310"/>
        </w:tabs>
        <w:rPr>
          <w:noProof/>
        </w:rPr>
      </w:pPr>
      <w:r>
        <w:rPr>
          <w:noProof/>
        </w:rPr>
        <w:t>VA Software Document Library (</w:t>
      </w:r>
      <w:r w:rsidRPr="007B182B">
        <w:rPr>
          <w:noProof/>
          <w:kern w:val="2"/>
        </w:rPr>
        <w:t>VDL)</w:t>
      </w:r>
    </w:p>
    <w:p w:rsidR="00EE31EC" w:rsidRDefault="00EE31EC">
      <w:pPr>
        <w:pStyle w:val="Index2"/>
        <w:tabs>
          <w:tab w:val="right" w:leader="dot" w:pos="4310"/>
        </w:tabs>
        <w:rPr>
          <w:noProof/>
        </w:rPr>
      </w:pPr>
      <w:r w:rsidRPr="007B182B">
        <w:rPr>
          <w:noProof/>
          <w:kern w:val="2"/>
        </w:rPr>
        <w:t>Website</w:t>
      </w:r>
      <w:r>
        <w:rPr>
          <w:noProof/>
        </w:rPr>
        <w:t>, lxiv</w:t>
      </w:r>
    </w:p>
    <w:p w:rsidR="00EE31EC" w:rsidRDefault="00EE31EC">
      <w:pPr>
        <w:pStyle w:val="Index1"/>
        <w:tabs>
          <w:tab w:val="right" w:leader="dot" w:pos="4310"/>
        </w:tabs>
        <w:rPr>
          <w:noProof/>
        </w:rPr>
      </w:pPr>
      <w:r>
        <w:rPr>
          <w:noProof/>
        </w:rPr>
        <w:t>valid XML, 573</w:t>
      </w:r>
    </w:p>
    <w:p w:rsidR="00EE31EC" w:rsidRDefault="00EE31EC">
      <w:pPr>
        <w:pStyle w:val="Index1"/>
        <w:tabs>
          <w:tab w:val="right" w:leader="dot" w:pos="4310"/>
        </w:tabs>
        <w:rPr>
          <w:noProof/>
        </w:rPr>
      </w:pPr>
      <w:r>
        <w:rPr>
          <w:noProof/>
        </w:rPr>
        <w:t>Validated Document, 573</w:t>
      </w:r>
    </w:p>
    <w:p w:rsidR="00EE31EC" w:rsidRDefault="00EE31EC">
      <w:pPr>
        <w:pStyle w:val="Index1"/>
        <w:tabs>
          <w:tab w:val="right" w:leader="dot" w:pos="4310"/>
        </w:tabs>
        <w:rPr>
          <w:noProof/>
        </w:rPr>
      </w:pPr>
      <w:r>
        <w:rPr>
          <w:noProof/>
        </w:rPr>
        <w:t>VALIDAV^XUSRB, 294</w:t>
      </w:r>
    </w:p>
    <w:p w:rsidR="00EE31EC" w:rsidRDefault="00EE31EC">
      <w:pPr>
        <w:pStyle w:val="Index1"/>
        <w:tabs>
          <w:tab w:val="right" w:leader="dot" w:pos="4310"/>
        </w:tabs>
        <w:rPr>
          <w:noProof/>
        </w:rPr>
      </w:pPr>
      <w:r>
        <w:rPr>
          <w:noProof/>
        </w:rPr>
        <w:t>Value</w:t>
      </w:r>
    </w:p>
    <w:p w:rsidR="00EE31EC" w:rsidRDefault="00EE31EC">
      <w:pPr>
        <w:pStyle w:val="Index2"/>
        <w:tabs>
          <w:tab w:val="right" w:leader="dot" w:pos="4310"/>
        </w:tabs>
        <w:rPr>
          <w:noProof/>
        </w:rPr>
      </w:pPr>
      <w:r>
        <w:rPr>
          <w:noProof/>
        </w:rPr>
        <w:t>Parameter Tools</w:t>
      </w:r>
    </w:p>
    <w:p w:rsidR="00EE31EC" w:rsidRDefault="00EE31EC">
      <w:pPr>
        <w:pStyle w:val="Index3"/>
        <w:tabs>
          <w:tab w:val="right" w:leader="dot" w:pos="4310"/>
        </w:tabs>
        <w:rPr>
          <w:noProof/>
        </w:rPr>
      </w:pPr>
      <w:r>
        <w:rPr>
          <w:noProof/>
        </w:rPr>
        <w:lastRenderedPageBreak/>
        <w:t>Toolkit APIs, 401</w:t>
      </w:r>
    </w:p>
    <w:p w:rsidR="00EE31EC" w:rsidRDefault="00EE31EC">
      <w:pPr>
        <w:pStyle w:val="Index1"/>
        <w:tabs>
          <w:tab w:val="right" w:leader="dot" w:pos="4310"/>
        </w:tabs>
        <w:rPr>
          <w:noProof/>
        </w:rPr>
      </w:pPr>
      <w:r w:rsidRPr="007B182B">
        <w:rPr>
          <w:noProof/>
          <w:kern w:val="2"/>
        </w:rPr>
        <w:t>Variable Changer Option</w:t>
      </w:r>
      <w:r>
        <w:rPr>
          <w:noProof/>
        </w:rPr>
        <w:t>, 432</w:t>
      </w:r>
    </w:p>
    <w:p w:rsidR="00EE31EC" w:rsidRDefault="00EE31EC">
      <w:pPr>
        <w:pStyle w:val="Index1"/>
        <w:tabs>
          <w:tab w:val="right" w:leader="dot" w:pos="4310"/>
        </w:tabs>
        <w:rPr>
          <w:noProof/>
        </w:rPr>
      </w:pPr>
      <w:r>
        <w:rPr>
          <w:noProof/>
        </w:rPr>
        <w:t>Variables</w:t>
      </w:r>
    </w:p>
    <w:p w:rsidR="00EE31EC" w:rsidRDefault="00EE31EC">
      <w:pPr>
        <w:pStyle w:val="Index2"/>
        <w:tabs>
          <w:tab w:val="right" w:leader="dot" w:pos="4310"/>
        </w:tabs>
        <w:rPr>
          <w:noProof/>
        </w:rPr>
      </w:pPr>
      <w:r>
        <w:rPr>
          <w:noProof/>
        </w:rPr>
        <w:t>Developer Use in Menu Manager, 208</w:t>
      </w:r>
    </w:p>
    <w:p w:rsidR="00EE31EC" w:rsidRDefault="00EE31EC">
      <w:pPr>
        <w:pStyle w:val="Index2"/>
        <w:tabs>
          <w:tab w:val="right" w:leader="dot" w:pos="4310"/>
        </w:tabs>
        <w:rPr>
          <w:noProof/>
        </w:rPr>
      </w:pPr>
      <w:r w:rsidRPr="007B182B">
        <w:rPr>
          <w:noProof/>
        </w:rPr>
        <w:t>DIFROM</w:t>
      </w:r>
      <w:r>
        <w:rPr>
          <w:noProof/>
        </w:rPr>
        <w:t>, 166</w:t>
      </w:r>
    </w:p>
    <w:p w:rsidR="00EE31EC" w:rsidRDefault="00EE31EC">
      <w:pPr>
        <w:pStyle w:val="Index2"/>
        <w:tabs>
          <w:tab w:val="right" w:leader="dot" w:pos="4310"/>
        </w:tabs>
        <w:rPr>
          <w:noProof/>
        </w:rPr>
      </w:pPr>
      <w:r w:rsidRPr="007B182B">
        <w:rPr>
          <w:noProof/>
        </w:rPr>
        <w:t>DIFROM (KIDS)</w:t>
      </w:r>
      <w:r>
        <w:rPr>
          <w:noProof/>
        </w:rPr>
        <w:t>, 172</w:t>
      </w:r>
    </w:p>
    <w:p w:rsidR="00EE31EC" w:rsidRDefault="00EE31EC">
      <w:pPr>
        <w:pStyle w:val="Index2"/>
        <w:tabs>
          <w:tab w:val="right" w:leader="dot" w:pos="4310"/>
        </w:tabs>
        <w:rPr>
          <w:noProof/>
        </w:rPr>
      </w:pPr>
      <w:r>
        <w:rPr>
          <w:noProof/>
        </w:rPr>
        <w:t>KIDS, 166, 172</w:t>
      </w:r>
    </w:p>
    <w:p w:rsidR="00EE31EC" w:rsidRDefault="00EE31EC">
      <w:pPr>
        <w:pStyle w:val="Index2"/>
        <w:tabs>
          <w:tab w:val="right" w:leader="dot" w:pos="4310"/>
        </w:tabs>
        <w:rPr>
          <w:noProof/>
        </w:rPr>
      </w:pPr>
      <w:r>
        <w:rPr>
          <w:noProof/>
        </w:rPr>
        <w:t>Server Options, 273</w:t>
      </w:r>
    </w:p>
    <w:p w:rsidR="00EE31EC" w:rsidRDefault="00EE31EC">
      <w:pPr>
        <w:pStyle w:val="Index2"/>
        <w:tabs>
          <w:tab w:val="right" w:leader="dot" w:pos="4310"/>
        </w:tabs>
        <w:rPr>
          <w:noProof/>
        </w:rPr>
      </w:pPr>
      <w:r>
        <w:rPr>
          <w:noProof/>
        </w:rPr>
        <w:t>Tasks, 303</w:t>
      </w:r>
    </w:p>
    <w:p w:rsidR="00EE31EC" w:rsidRDefault="00EE31EC">
      <w:pPr>
        <w:pStyle w:val="Index2"/>
        <w:tabs>
          <w:tab w:val="right" w:leader="dot" w:pos="4310"/>
        </w:tabs>
        <w:rPr>
          <w:noProof/>
        </w:rPr>
      </w:pPr>
      <w:r w:rsidRPr="007B182B">
        <w:rPr>
          <w:noProof/>
        </w:rPr>
        <w:t>XPDENV</w:t>
      </w:r>
      <w:r>
        <w:rPr>
          <w:noProof/>
        </w:rPr>
        <w:t>, 166</w:t>
      </w:r>
    </w:p>
    <w:p w:rsidR="00EE31EC" w:rsidRDefault="00EE31EC">
      <w:pPr>
        <w:pStyle w:val="Index2"/>
        <w:tabs>
          <w:tab w:val="right" w:leader="dot" w:pos="4310"/>
        </w:tabs>
        <w:rPr>
          <w:noProof/>
        </w:rPr>
      </w:pPr>
      <w:r w:rsidRPr="007B182B">
        <w:rPr>
          <w:noProof/>
        </w:rPr>
        <w:t>XPDNM</w:t>
      </w:r>
      <w:r>
        <w:rPr>
          <w:noProof/>
        </w:rPr>
        <w:t>, 166</w:t>
      </w:r>
    </w:p>
    <w:p w:rsidR="00EE31EC" w:rsidRDefault="00EE31EC">
      <w:pPr>
        <w:pStyle w:val="Index2"/>
        <w:tabs>
          <w:tab w:val="right" w:leader="dot" w:pos="4310"/>
        </w:tabs>
        <w:rPr>
          <w:noProof/>
        </w:rPr>
      </w:pPr>
      <w:r w:rsidRPr="007B182B">
        <w:rPr>
          <w:noProof/>
        </w:rPr>
        <w:t>XPDNM (KIDS)</w:t>
      </w:r>
      <w:r>
        <w:rPr>
          <w:noProof/>
        </w:rPr>
        <w:t>, 172</w:t>
      </w:r>
    </w:p>
    <w:p w:rsidR="00EE31EC" w:rsidRDefault="00EE31EC">
      <w:pPr>
        <w:pStyle w:val="Index2"/>
        <w:tabs>
          <w:tab w:val="right" w:leader="dot" w:pos="4310"/>
        </w:tabs>
        <w:rPr>
          <w:noProof/>
        </w:rPr>
      </w:pPr>
      <w:r>
        <w:rPr>
          <w:noProof/>
        </w:rPr>
        <w:t>XPDNM(”SEQ”), 166, 172</w:t>
      </w:r>
    </w:p>
    <w:p w:rsidR="00EE31EC" w:rsidRDefault="00EE31EC">
      <w:pPr>
        <w:pStyle w:val="Index2"/>
        <w:tabs>
          <w:tab w:val="right" w:leader="dot" w:pos="4310"/>
        </w:tabs>
        <w:rPr>
          <w:noProof/>
        </w:rPr>
      </w:pPr>
      <w:r>
        <w:rPr>
          <w:noProof/>
        </w:rPr>
        <w:t>XPDNM(”TST”), 166, 172</w:t>
      </w:r>
    </w:p>
    <w:p w:rsidR="00EE31EC" w:rsidRDefault="00EE31EC">
      <w:pPr>
        <w:pStyle w:val="Index2"/>
        <w:tabs>
          <w:tab w:val="right" w:leader="dot" w:pos="4310"/>
        </w:tabs>
        <w:rPr>
          <w:noProof/>
        </w:rPr>
      </w:pPr>
      <w:r>
        <w:rPr>
          <w:noProof/>
        </w:rPr>
        <w:t>XQABTST, 184</w:t>
      </w:r>
    </w:p>
    <w:p w:rsidR="00EE31EC" w:rsidRDefault="00EE31EC">
      <w:pPr>
        <w:pStyle w:val="Index2"/>
        <w:tabs>
          <w:tab w:val="right" w:leader="dot" w:pos="4310"/>
        </w:tabs>
        <w:rPr>
          <w:noProof/>
        </w:rPr>
      </w:pPr>
      <w:r>
        <w:rPr>
          <w:noProof/>
        </w:rPr>
        <w:t>XQMM(”A”) (Menu Manager), 208</w:t>
      </w:r>
    </w:p>
    <w:p w:rsidR="00EE31EC" w:rsidRDefault="00EE31EC">
      <w:pPr>
        <w:pStyle w:val="Index2"/>
        <w:tabs>
          <w:tab w:val="right" w:leader="dot" w:pos="4310"/>
        </w:tabs>
        <w:rPr>
          <w:noProof/>
        </w:rPr>
      </w:pPr>
      <w:r>
        <w:rPr>
          <w:noProof/>
        </w:rPr>
        <w:t>XQMM(”B”) (Menu Manager), 208</w:t>
      </w:r>
    </w:p>
    <w:p w:rsidR="00EE31EC" w:rsidRDefault="00EE31EC">
      <w:pPr>
        <w:pStyle w:val="Index2"/>
        <w:tabs>
          <w:tab w:val="right" w:leader="dot" w:pos="4310"/>
        </w:tabs>
        <w:rPr>
          <w:noProof/>
        </w:rPr>
      </w:pPr>
      <w:r>
        <w:rPr>
          <w:noProof/>
        </w:rPr>
        <w:t>XQMM(”J”) (Menu Manager), 209</w:t>
      </w:r>
    </w:p>
    <w:p w:rsidR="00EE31EC" w:rsidRDefault="00EE31EC">
      <w:pPr>
        <w:pStyle w:val="Index2"/>
        <w:tabs>
          <w:tab w:val="right" w:leader="dot" w:pos="4310"/>
        </w:tabs>
        <w:rPr>
          <w:noProof/>
        </w:rPr>
      </w:pPr>
      <w:r>
        <w:rPr>
          <w:noProof/>
        </w:rPr>
        <w:t>XQMM(”N”) (Menu Manager), 209</w:t>
      </w:r>
    </w:p>
    <w:p w:rsidR="00EE31EC" w:rsidRDefault="00EE31EC">
      <w:pPr>
        <w:pStyle w:val="Index2"/>
        <w:tabs>
          <w:tab w:val="right" w:leader="dot" w:pos="4310"/>
        </w:tabs>
        <w:rPr>
          <w:noProof/>
        </w:rPr>
      </w:pPr>
      <w:r>
        <w:rPr>
          <w:noProof/>
        </w:rPr>
        <w:t>XQUIT (Menu Manager), 208</w:t>
      </w:r>
    </w:p>
    <w:p w:rsidR="00EE31EC" w:rsidRDefault="00EE31EC">
      <w:pPr>
        <w:pStyle w:val="Index2"/>
        <w:tabs>
          <w:tab w:val="right" w:leader="dot" w:pos="4310"/>
        </w:tabs>
        <w:rPr>
          <w:noProof/>
        </w:rPr>
      </w:pPr>
      <w:r w:rsidRPr="007B182B">
        <w:rPr>
          <w:noProof/>
        </w:rPr>
        <w:t>ZTQUEUED (KIDS)</w:t>
      </w:r>
      <w:r>
        <w:rPr>
          <w:noProof/>
        </w:rPr>
        <w:t>, 173</w:t>
      </w:r>
    </w:p>
    <w:p w:rsidR="00EE31EC" w:rsidRDefault="00EE31EC">
      <w:pPr>
        <w:pStyle w:val="Index1"/>
        <w:tabs>
          <w:tab w:val="right" w:leader="dot" w:pos="4310"/>
        </w:tabs>
        <w:rPr>
          <w:noProof/>
        </w:rPr>
      </w:pPr>
      <w:r>
        <w:rPr>
          <w:noProof/>
        </w:rPr>
        <w:t>Verification Tools, 435</w:t>
      </w:r>
    </w:p>
    <w:p w:rsidR="00EE31EC" w:rsidRDefault="00EE31EC">
      <w:pPr>
        <w:pStyle w:val="Index2"/>
        <w:tabs>
          <w:tab w:val="right" w:leader="dot" w:pos="4310"/>
        </w:tabs>
        <w:rPr>
          <w:noProof/>
        </w:rPr>
      </w:pPr>
      <w:r w:rsidRPr="007B182B">
        <w:rPr>
          <w:noProof/>
        </w:rPr>
        <w:t>^%INDEX Direct Mode Utility</w:t>
      </w:r>
      <w:r>
        <w:rPr>
          <w:noProof/>
        </w:rPr>
        <w:t>, 436</w:t>
      </w:r>
    </w:p>
    <w:p w:rsidR="00EE31EC" w:rsidRDefault="00EE31EC">
      <w:pPr>
        <w:pStyle w:val="Index2"/>
        <w:tabs>
          <w:tab w:val="right" w:leader="dot" w:pos="4310"/>
        </w:tabs>
        <w:rPr>
          <w:noProof/>
        </w:rPr>
      </w:pPr>
      <w:r w:rsidRPr="007B182B">
        <w:rPr>
          <w:noProof/>
        </w:rPr>
        <w:t>^%ZTER Direct Mode Utility</w:t>
      </w:r>
      <w:r>
        <w:rPr>
          <w:noProof/>
        </w:rPr>
        <w:t>, 436</w:t>
      </w:r>
    </w:p>
    <w:p w:rsidR="00EE31EC" w:rsidRDefault="00EE31EC">
      <w:pPr>
        <w:pStyle w:val="Index2"/>
        <w:tabs>
          <w:tab w:val="right" w:leader="dot" w:pos="4310"/>
        </w:tabs>
        <w:rPr>
          <w:noProof/>
        </w:rPr>
      </w:pPr>
      <w:r w:rsidRPr="007B182B">
        <w:rPr>
          <w:noProof/>
        </w:rPr>
        <w:t>^nsNTEG Direct Mode Utility</w:t>
      </w:r>
      <w:r>
        <w:rPr>
          <w:noProof/>
        </w:rPr>
        <w:t>, 436</w:t>
      </w:r>
    </w:p>
    <w:p w:rsidR="00EE31EC" w:rsidRDefault="00EE31EC">
      <w:pPr>
        <w:pStyle w:val="Index2"/>
        <w:tabs>
          <w:tab w:val="right" w:leader="dot" w:pos="4310"/>
        </w:tabs>
        <w:rPr>
          <w:noProof/>
        </w:rPr>
      </w:pPr>
      <w:r w:rsidRPr="007B182B">
        <w:rPr>
          <w:noProof/>
        </w:rPr>
        <w:t>^XINDEX Direct Mode Utility</w:t>
      </w:r>
      <w:r>
        <w:rPr>
          <w:noProof/>
        </w:rPr>
        <w:t>, 436</w:t>
      </w:r>
    </w:p>
    <w:p w:rsidR="00EE31EC" w:rsidRDefault="00EE31EC">
      <w:pPr>
        <w:pStyle w:val="Index2"/>
        <w:tabs>
          <w:tab w:val="right" w:leader="dot" w:pos="4310"/>
        </w:tabs>
        <w:rPr>
          <w:noProof/>
        </w:rPr>
      </w:pPr>
      <w:r w:rsidRPr="007B182B">
        <w:rPr>
          <w:noProof/>
        </w:rPr>
        <w:t>^XTER Direct Mode Utility</w:t>
      </w:r>
      <w:r>
        <w:rPr>
          <w:noProof/>
        </w:rPr>
        <w:t>, 436</w:t>
      </w:r>
    </w:p>
    <w:p w:rsidR="00EE31EC" w:rsidRDefault="00EE31EC">
      <w:pPr>
        <w:pStyle w:val="Index2"/>
        <w:tabs>
          <w:tab w:val="right" w:leader="dot" w:pos="4310"/>
        </w:tabs>
        <w:rPr>
          <w:noProof/>
        </w:rPr>
      </w:pPr>
      <w:r w:rsidRPr="007B182B">
        <w:rPr>
          <w:noProof/>
        </w:rPr>
        <w:t>^XTERPUR Direct Mode Utility</w:t>
      </w:r>
      <w:r>
        <w:rPr>
          <w:noProof/>
        </w:rPr>
        <w:t>, 436</w:t>
      </w:r>
    </w:p>
    <w:p w:rsidR="00EE31EC" w:rsidRDefault="00EE31EC">
      <w:pPr>
        <w:pStyle w:val="Index2"/>
        <w:tabs>
          <w:tab w:val="right" w:leader="dot" w:pos="4310"/>
        </w:tabs>
        <w:rPr>
          <w:noProof/>
        </w:rPr>
      </w:pPr>
      <w:r>
        <w:rPr>
          <w:noProof/>
        </w:rPr>
        <w:t>Calculate and Show Checksum Values Option</w:t>
      </w:r>
    </w:p>
    <w:p w:rsidR="00EE31EC" w:rsidRDefault="00EE31EC">
      <w:pPr>
        <w:pStyle w:val="Index3"/>
        <w:tabs>
          <w:tab w:val="right" w:leader="dot" w:pos="4310"/>
        </w:tabs>
        <w:rPr>
          <w:noProof/>
        </w:rPr>
      </w:pPr>
      <w:r>
        <w:rPr>
          <w:noProof/>
        </w:rPr>
        <w:t>Programmer Options Menu, 437, 438</w:t>
      </w:r>
    </w:p>
    <w:p w:rsidR="00EE31EC" w:rsidRDefault="00EE31EC">
      <w:pPr>
        <w:pStyle w:val="Index2"/>
        <w:tabs>
          <w:tab w:val="right" w:leader="dot" w:pos="4310"/>
        </w:tabs>
        <w:rPr>
          <w:noProof/>
        </w:rPr>
      </w:pPr>
      <w:r w:rsidRPr="007B182B">
        <w:rPr>
          <w:noProof/>
        </w:rPr>
        <w:t>CHCKSUM ^XTSUMBLD Direct Mode Utility</w:t>
      </w:r>
      <w:r>
        <w:rPr>
          <w:noProof/>
        </w:rPr>
        <w:t>, 435, 437, 438</w:t>
      </w:r>
    </w:p>
    <w:p w:rsidR="00EE31EC" w:rsidRDefault="00EE31EC">
      <w:pPr>
        <w:pStyle w:val="Index2"/>
        <w:tabs>
          <w:tab w:val="right" w:leader="dot" w:pos="4310"/>
        </w:tabs>
        <w:rPr>
          <w:noProof/>
        </w:rPr>
      </w:pPr>
      <w:r>
        <w:rPr>
          <w:noProof/>
        </w:rPr>
        <w:t>Direct Mode Utilities, 435</w:t>
      </w:r>
    </w:p>
    <w:p w:rsidR="00EE31EC" w:rsidRDefault="00EE31EC">
      <w:pPr>
        <w:pStyle w:val="Index2"/>
        <w:tabs>
          <w:tab w:val="right" w:leader="dot" w:pos="4310"/>
        </w:tabs>
        <w:rPr>
          <w:noProof/>
        </w:rPr>
      </w:pPr>
      <w:r w:rsidRPr="007B182B">
        <w:rPr>
          <w:noProof/>
        </w:rPr>
        <w:t>ONE^nsNTEG Direct Mode Utility</w:t>
      </w:r>
      <w:r>
        <w:rPr>
          <w:noProof/>
        </w:rPr>
        <w:t>, 436</w:t>
      </w:r>
    </w:p>
    <w:p w:rsidR="00EE31EC" w:rsidRDefault="00EE31EC">
      <w:pPr>
        <w:pStyle w:val="Index2"/>
        <w:tabs>
          <w:tab w:val="right" w:leader="dot" w:pos="4310"/>
        </w:tabs>
        <w:rPr>
          <w:noProof/>
        </w:rPr>
      </w:pPr>
      <w:r>
        <w:rPr>
          <w:noProof/>
        </w:rPr>
        <w:t>Routine Compare - Current with Previous option, 436, 437</w:t>
      </w:r>
    </w:p>
    <w:p w:rsidR="00EE31EC" w:rsidRDefault="00EE31EC">
      <w:pPr>
        <w:pStyle w:val="Index2"/>
        <w:tabs>
          <w:tab w:val="right" w:leader="dot" w:pos="4310"/>
        </w:tabs>
        <w:rPr>
          <w:noProof/>
        </w:rPr>
      </w:pPr>
      <w:r>
        <w:rPr>
          <w:noProof/>
        </w:rPr>
        <w:t>Update with Current Routines option, 437</w:t>
      </w:r>
    </w:p>
    <w:p w:rsidR="00EE31EC" w:rsidRDefault="00EE31EC">
      <w:pPr>
        <w:pStyle w:val="Index2"/>
        <w:tabs>
          <w:tab w:val="right" w:leader="dot" w:pos="4310"/>
        </w:tabs>
        <w:rPr>
          <w:noProof/>
        </w:rPr>
      </w:pPr>
      <w:r>
        <w:rPr>
          <w:noProof/>
        </w:rPr>
        <w:t>Update with Current Routines Option, 436</w:t>
      </w:r>
    </w:p>
    <w:p w:rsidR="00EE31EC" w:rsidRDefault="00EE31EC">
      <w:pPr>
        <w:pStyle w:val="Index1"/>
        <w:tabs>
          <w:tab w:val="right" w:leader="dot" w:pos="4310"/>
        </w:tabs>
        <w:rPr>
          <w:noProof/>
        </w:rPr>
      </w:pPr>
      <w:r>
        <w:rPr>
          <w:noProof/>
        </w:rPr>
        <w:t>Verifier Tools Menu, 436</w:t>
      </w:r>
    </w:p>
    <w:p w:rsidR="00EE31EC" w:rsidRDefault="00EE31EC">
      <w:pPr>
        <w:pStyle w:val="Index1"/>
        <w:tabs>
          <w:tab w:val="right" w:leader="dot" w:pos="4310"/>
        </w:tabs>
        <w:rPr>
          <w:noProof/>
        </w:rPr>
      </w:pPr>
      <w:r>
        <w:rPr>
          <w:noProof/>
        </w:rPr>
        <w:t>Verifying Patch Installation (KIDS), 167</w:t>
      </w:r>
    </w:p>
    <w:p w:rsidR="00EE31EC" w:rsidRDefault="00EE31EC">
      <w:pPr>
        <w:pStyle w:val="Index1"/>
        <w:tabs>
          <w:tab w:val="right" w:leader="dot" w:pos="4310"/>
        </w:tabs>
        <w:rPr>
          <w:noProof/>
        </w:rPr>
      </w:pPr>
      <w:r>
        <w:rPr>
          <w:noProof/>
        </w:rPr>
        <w:t>VERSION Field (#22, Multiple), 191</w:t>
      </w:r>
    </w:p>
    <w:p w:rsidR="00EE31EC" w:rsidRDefault="00EE31EC">
      <w:pPr>
        <w:pStyle w:val="Index1"/>
        <w:tabs>
          <w:tab w:val="right" w:leader="dot" w:pos="4310"/>
        </w:tabs>
        <w:rPr>
          <w:noProof/>
        </w:rPr>
      </w:pPr>
      <w:r w:rsidRPr="007B182B">
        <w:rPr>
          <w:noProof/>
          <w:kern w:val="2"/>
        </w:rPr>
        <w:t>Version Number Update Option</w:t>
      </w:r>
      <w:r>
        <w:rPr>
          <w:noProof/>
        </w:rPr>
        <w:t>, 432</w:t>
      </w:r>
    </w:p>
    <w:p w:rsidR="00EE31EC" w:rsidRDefault="00EE31EC">
      <w:pPr>
        <w:pStyle w:val="Index1"/>
        <w:tabs>
          <w:tab w:val="right" w:leader="dot" w:pos="4310"/>
        </w:tabs>
        <w:rPr>
          <w:noProof/>
        </w:rPr>
      </w:pPr>
      <w:r>
        <w:rPr>
          <w:noProof/>
        </w:rPr>
        <w:t>Version Numbers (KIDS), 167</w:t>
      </w:r>
    </w:p>
    <w:p w:rsidR="00EE31EC" w:rsidRDefault="00EE31EC">
      <w:pPr>
        <w:pStyle w:val="Index1"/>
        <w:tabs>
          <w:tab w:val="right" w:leader="dot" w:pos="4310"/>
        </w:tabs>
        <w:rPr>
          <w:noProof/>
        </w:rPr>
      </w:pPr>
      <w:r>
        <w:rPr>
          <w:noProof/>
        </w:rPr>
        <w:t>VHA Unique ID (VUID)</w:t>
      </w:r>
    </w:p>
    <w:p w:rsidR="00EE31EC" w:rsidRDefault="00EE31EC">
      <w:pPr>
        <w:pStyle w:val="Index2"/>
        <w:tabs>
          <w:tab w:val="right" w:leader="dot" w:pos="4310"/>
        </w:tabs>
        <w:rPr>
          <w:noProof/>
        </w:rPr>
      </w:pPr>
      <w:r>
        <w:rPr>
          <w:noProof/>
        </w:rPr>
        <w:t>Toolkit APIs, 414</w:t>
      </w:r>
    </w:p>
    <w:p w:rsidR="00EE31EC" w:rsidRDefault="00EE31EC">
      <w:pPr>
        <w:pStyle w:val="Index1"/>
        <w:tabs>
          <w:tab w:val="right" w:leader="dot" w:pos="4310"/>
        </w:tabs>
        <w:rPr>
          <w:noProof/>
        </w:rPr>
      </w:pPr>
      <w:r>
        <w:rPr>
          <w:noProof/>
        </w:rPr>
        <w:t>VistA XML Parser</w:t>
      </w:r>
    </w:p>
    <w:p w:rsidR="00EE31EC" w:rsidRDefault="00EE31EC">
      <w:pPr>
        <w:pStyle w:val="Index2"/>
        <w:tabs>
          <w:tab w:val="right" w:leader="dot" w:pos="4310"/>
        </w:tabs>
        <w:rPr>
          <w:noProof/>
        </w:rPr>
      </w:pPr>
      <w:r>
        <w:rPr>
          <w:noProof/>
        </w:rPr>
        <w:t>Introduction, 573</w:t>
      </w:r>
    </w:p>
    <w:p w:rsidR="00EE31EC" w:rsidRDefault="00EE31EC">
      <w:pPr>
        <w:pStyle w:val="Index1"/>
        <w:tabs>
          <w:tab w:val="right" w:leader="dot" w:pos="4310"/>
        </w:tabs>
        <w:rPr>
          <w:noProof/>
        </w:rPr>
      </w:pPr>
      <w:r>
        <w:rPr>
          <w:noProof/>
        </w:rPr>
        <w:t>VOLUME SET File (#14.5), 335</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lastRenderedPageBreak/>
        <w:t>W</w:t>
      </w:r>
    </w:p>
    <w:p w:rsidR="00EE31EC" w:rsidRDefault="00EE31EC">
      <w:pPr>
        <w:pStyle w:val="Index1"/>
        <w:tabs>
          <w:tab w:val="right" w:leader="dot" w:pos="4310"/>
        </w:tabs>
        <w:rPr>
          <w:noProof/>
        </w:rPr>
      </w:pPr>
      <w:r>
        <w:rPr>
          <w:noProof/>
        </w:rPr>
        <w:t>WAIT^ZTMKU Direct Mode utility, 311</w:t>
      </w:r>
    </w:p>
    <w:p w:rsidR="00EE31EC" w:rsidRDefault="00EE31EC">
      <w:pPr>
        <w:pStyle w:val="Index1"/>
        <w:tabs>
          <w:tab w:val="right" w:leader="dot" w:pos="4310"/>
        </w:tabs>
        <w:rPr>
          <w:noProof/>
        </w:rPr>
      </w:pPr>
      <w:r>
        <w:rPr>
          <w:noProof/>
        </w:rPr>
        <w:t>Websites</w:t>
      </w:r>
    </w:p>
    <w:p w:rsidR="00EE31EC" w:rsidRDefault="00EE31EC">
      <w:pPr>
        <w:pStyle w:val="Index2"/>
        <w:tabs>
          <w:tab w:val="right" w:leader="dot" w:pos="4310"/>
        </w:tabs>
        <w:rPr>
          <w:noProof/>
        </w:rPr>
      </w:pPr>
      <w:r w:rsidRPr="007B182B">
        <w:rPr>
          <w:noProof/>
          <w:kern w:val="2"/>
        </w:rPr>
        <w:t>Acronyms Intranet Website</w:t>
      </w:r>
      <w:r>
        <w:rPr>
          <w:noProof/>
        </w:rPr>
        <w:t>, 597</w:t>
      </w:r>
    </w:p>
    <w:p w:rsidR="00EE31EC" w:rsidRDefault="00EE31EC">
      <w:pPr>
        <w:pStyle w:val="Index2"/>
        <w:tabs>
          <w:tab w:val="right" w:leader="dot" w:pos="4310"/>
        </w:tabs>
        <w:rPr>
          <w:noProof/>
        </w:rPr>
      </w:pPr>
      <w:r>
        <w:rPr>
          <w:noProof/>
        </w:rPr>
        <w:t>Adobe Website, lxiv</w:t>
      </w:r>
    </w:p>
    <w:p w:rsidR="00EE31EC" w:rsidRDefault="00EE31EC">
      <w:pPr>
        <w:pStyle w:val="Index2"/>
        <w:tabs>
          <w:tab w:val="right" w:leader="dot" w:pos="4310"/>
        </w:tabs>
        <w:rPr>
          <w:noProof/>
        </w:rPr>
      </w:pPr>
      <w:r>
        <w:rPr>
          <w:noProof/>
        </w:rPr>
        <w:t>EPMO, lxi</w:t>
      </w:r>
    </w:p>
    <w:p w:rsidR="00EE31EC" w:rsidRDefault="00EE31EC">
      <w:pPr>
        <w:pStyle w:val="Index2"/>
        <w:tabs>
          <w:tab w:val="right" w:leader="dot" w:pos="4310"/>
        </w:tabs>
        <w:rPr>
          <w:noProof/>
        </w:rPr>
      </w:pPr>
      <w:r w:rsidRPr="007B182B">
        <w:rPr>
          <w:noProof/>
          <w:kern w:val="2"/>
        </w:rPr>
        <w:t>Glossary Intranet Website</w:t>
      </w:r>
      <w:r>
        <w:rPr>
          <w:noProof/>
        </w:rPr>
        <w:t>, 597</w:t>
      </w:r>
    </w:p>
    <w:p w:rsidR="00EE31EC" w:rsidRDefault="00EE31EC">
      <w:pPr>
        <w:pStyle w:val="Index2"/>
        <w:tabs>
          <w:tab w:val="right" w:leader="dot" w:pos="4310"/>
        </w:tabs>
        <w:rPr>
          <w:noProof/>
        </w:rPr>
      </w:pPr>
      <w:r>
        <w:rPr>
          <w:noProof/>
        </w:rPr>
        <w:t>Kernel, lxiv</w:t>
      </w:r>
    </w:p>
    <w:p w:rsidR="00EE31EC" w:rsidRDefault="00EE31EC">
      <w:pPr>
        <w:pStyle w:val="Index2"/>
        <w:tabs>
          <w:tab w:val="right" w:leader="dot" w:pos="4310"/>
        </w:tabs>
        <w:rPr>
          <w:noProof/>
        </w:rPr>
      </w:pPr>
      <w:r>
        <w:rPr>
          <w:noProof/>
        </w:rPr>
        <w:t>VA Software Document Library (</w:t>
      </w:r>
      <w:r w:rsidRPr="007B182B">
        <w:rPr>
          <w:noProof/>
          <w:kern w:val="2"/>
        </w:rPr>
        <w:t>VDL)</w:t>
      </w:r>
      <w:r>
        <w:rPr>
          <w:noProof/>
        </w:rPr>
        <w:t>, lxiv</w:t>
      </w:r>
    </w:p>
    <w:p w:rsidR="00EE31EC" w:rsidRDefault="00EE31EC">
      <w:pPr>
        <w:pStyle w:val="Index1"/>
        <w:tabs>
          <w:tab w:val="right" w:leader="dot" w:pos="4310"/>
        </w:tabs>
        <w:rPr>
          <w:noProof/>
        </w:rPr>
      </w:pPr>
      <w:r>
        <w:rPr>
          <w:noProof/>
        </w:rPr>
        <w:t>well formed XML, 573</w:t>
      </w:r>
    </w:p>
    <w:p w:rsidR="00EE31EC" w:rsidRDefault="00EE31EC">
      <w:pPr>
        <w:pStyle w:val="Index1"/>
        <w:tabs>
          <w:tab w:val="right" w:leader="dot" w:pos="4310"/>
        </w:tabs>
        <w:rPr>
          <w:noProof/>
        </w:rPr>
      </w:pPr>
      <w:r>
        <w:rPr>
          <w:noProof/>
        </w:rPr>
        <w:t>When to Transport More than One Transport Global in a Distribution (KIDS), 162</w:t>
      </w:r>
    </w:p>
    <w:p w:rsidR="00EE31EC" w:rsidRDefault="00EE31EC">
      <w:pPr>
        <w:pStyle w:val="Index1"/>
        <w:tabs>
          <w:tab w:val="right" w:leader="dot" w:pos="4310"/>
        </w:tabs>
        <w:rPr>
          <w:noProof/>
        </w:rPr>
      </w:pPr>
      <w:r>
        <w:rPr>
          <w:noProof/>
        </w:rPr>
        <w:t>Where Questions Are Asked During Installations (KIDS), 176</w:t>
      </w:r>
    </w:p>
    <w:p w:rsidR="00EE31EC" w:rsidRDefault="00EE31EC">
      <w:pPr>
        <w:pStyle w:val="Index1"/>
        <w:tabs>
          <w:tab w:val="right" w:leader="dot" w:pos="4310"/>
        </w:tabs>
        <w:rPr>
          <w:noProof/>
        </w:rPr>
      </w:pPr>
      <w:r>
        <w:rPr>
          <w:noProof/>
        </w:rPr>
        <w:t>WIN^XGF, 498</w:t>
      </w:r>
    </w:p>
    <w:p w:rsidR="00EE31EC" w:rsidRDefault="00EE31EC">
      <w:pPr>
        <w:pStyle w:val="Index1"/>
        <w:tabs>
          <w:tab w:val="right" w:leader="dot" w:pos="4310"/>
        </w:tabs>
        <w:rPr>
          <w:noProof/>
        </w:rPr>
      </w:pPr>
      <w:r>
        <w:rPr>
          <w:noProof/>
        </w:rPr>
        <w:t>WITNESS^XUVERIFY, 297</w:t>
      </w:r>
    </w:p>
    <w:p w:rsidR="00EE31EC" w:rsidRDefault="00EE31EC">
      <w:pPr>
        <w:pStyle w:val="Index1"/>
        <w:tabs>
          <w:tab w:val="right" w:leader="dot" w:pos="4310"/>
        </w:tabs>
        <w:rPr>
          <w:noProof/>
        </w:rPr>
      </w:pPr>
      <w:r>
        <w:rPr>
          <w:noProof/>
        </w:rPr>
        <w:t>Workday Calculation, 227</w:t>
      </w:r>
    </w:p>
    <w:p w:rsidR="00EE31EC" w:rsidRDefault="00EE31EC">
      <w:pPr>
        <w:pStyle w:val="Index1"/>
        <w:tabs>
          <w:tab w:val="right" w:leader="dot" w:pos="4310"/>
        </w:tabs>
        <w:rPr>
          <w:noProof/>
        </w:rPr>
      </w:pPr>
      <w:r>
        <w:rPr>
          <w:noProof/>
        </w:rPr>
        <w:t>Workday Offset Calculation, 231</w:t>
      </w:r>
    </w:p>
    <w:p w:rsidR="00EE31EC" w:rsidRDefault="00EE31EC">
      <w:pPr>
        <w:pStyle w:val="Index1"/>
        <w:tabs>
          <w:tab w:val="right" w:leader="dot" w:pos="4310"/>
        </w:tabs>
        <w:rPr>
          <w:noProof/>
        </w:rPr>
      </w:pPr>
      <w:r>
        <w:rPr>
          <w:noProof/>
        </w:rPr>
        <w:t>Workday Validation, 230</w:t>
      </w:r>
    </w:p>
    <w:p w:rsidR="00EE31EC" w:rsidRDefault="00EE31EC">
      <w:pPr>
        <w:pStyle w:val="Index1"/>
        <w:tabs>
          <w:tab w:val="right" w:leader="dot" w:pos="4310"/>
        </w:tabs>
        <w:rPr>
          <w:noProof/>
        </w:rPr>
      </w:pPr>
      <w:r>
        <w:rPr>
          <w:noProof/>
        </w:rPr>
        <w:t>World Wide Web Consortium (W3C’s), 573</w:t>
      </w:r>
    </w:p>
    <w:p w:rsidR="00EE31EC" w:rsidRDefault="00EE31EC">
      <w:pPr>
        <w:pStyle w:val="Index2"/>
        <w:tabs>
          <w:tab w:val="right" w:leader="dot" w:pos="4310"/>
        </w:tabs>
        <w:rPr>
          <w:noProof/>
        </w:rPr>
      </w:pPr>
      <w:r>
        <w:rPr>
          <w:noProof/>
        </w:rPr>
        <w:t>Document Object Model (DOM), 573</w:t>
      </w:r>
    </w:p>
    <w:p w:rsidR="00EE31EC" w:rsidRDefault="00EE31EC">
      <w:pPr>
        <w:pStyle w:val="Index1"/>
        <w:tabs>
          <w:tab w:val="right" w:leader="dot" w:pos="4310"/>
        </w:tabs>
        <w:rPr>
          <w:noProof/>
        </w:rPr>
      </w:pPr>
      <w:r>
        <w:rPr>
          <w:noProof/>
        </w:rPr>
        <w:t>World Wide Web Consortium Document Object Model Specification, 573</w:t>
      </w:r>
    </w:p>
    <w:p w:rsidR="00EE31EC" w:rsidRDefault="00EE31EC">
      <w:pPr>
        <w:pStyle w:val="Index1"/>
        <w:tabs>
          <w:tab w:val="right" w:leader="dot" w:pos="4310"/>
        </w:tabs>
        <w:rPr>
          <w:noProof/>
        </w:rPr>
      </w:pPr>
      <w:r>
        <w:rPr>
          <w:noProof/>
        </w:rPr>
        <w:t>Writing Two-step Tasks (TaskMan)</w:t>
      </w:r>
    </w:p>
    <w:p w:rsidR="00EE31EC" w:rsidRDefault="00EE31EC">
      <w:pPr>
        <w:pStyle w:val="Index2"/>
        <w:tabs>
          <w:tab w:val="right" w:leader="dot" w:pos="4310"/>
        </w:tabs>
        <w:rPr>
          <w:noProof/>
        </w:rPr>
      </w:pPr>
      <w:r>
        <w:rPr>
          <w:noProof/>
        </w:rPr>
        <w:t>Long Running Tasks, 307, 308</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X</w:t>
      </w:r>
    </w:p>
    <w:p w:rsidR="00EE31EC" w:rsidRDefault="00EE31EC">
      <w:pPr>
        <w:pStyle w:val="Index1"/>
        <w:tabs>
          <w:tab w:val="right" w:leader="dot" w:pos="4310"/>
        </w:tabs>
        <w:rPr>
          <w:noProof/>
        </w:rPr>
      </w:pPr>
      <w:r>
        <w:rPr>
          <w:noProof/>
        </w:rPr>
        <w:t>XDR REPOINTED ENTRY File (#15.3), 368</w:t>
      </w:r>
    </w:p>
    <w:p w:rsidR="00EE31EC" w:rsidRDefault="00EE31EC">
      <w:pPr>
        <w:pStyle w:val="Index1"/>
        <w:tabs>
          <w:tab w:val="right" w:leader="dot" w:pos="4310"/>
        </w:tabs>
        <w:rPr>
          <w:noProof/>
        </w:rPr>
      </w:pPr>
      <w:r>
        <w:rPr>
          <w:noProof/>
        </w:rPr>
        <w:t>XDRMERG</w:t>
      </w:r>
    </w:p>
    <w:p w:rsidR="00EE31EC" w:rsidRDefault="00EE31EC">
      <w:pPr>
        <w:pStyle w:val="Index2"/>
        <w:tabs>
          <w:tab w:val="right" w:leader="dot" w:pos="4310"/>
        </w:tabs>
        <w:rPr>
          <w:noProof/>
        </w:rPr>
      </w:pPr>
      <w:r>
        <w:rPr>
          <w:noProof/>
        </w:rPr>
        <w:t>EN^XDRMERG, 368</w:t>
      </w:r>
    </w:p>
    <w:p w:rsidR="00EE31EC" w:rsidRDefault="00EE31EC">
      <w:pPr>
        <w:pStyle w:val="Index2"/>
        <w:tabs>
          <w:tab w:val="right" w:leader="dot" w:pos="4310"/>
        </w:tabs>
        <w:rPr>
          <w:noProof/>
        </w:rPr>
      </w:pPr>
      <w:r>
        <w:rPr>
          <w:noProof/>
        </w:rPr>
        <w:t>RESTART^XDRMERG, 370</w:t>
      </w:r>
    </w:p>
    <w:p w:rsidR="00EE31EC" w:rsidRDefault="00EE31EC">
      <w:pPr>
        <w:pStyle w:val="Index1"/>
        <w:tabs>
          <w:tab w:val="right" w:leader="dot" w:pos="4310"/>
        </w:tabs>
        <w:rPr>
          <w:noProof/>
        </w:rPr>
      </w:pPr>
      <w:r>
        <w:rPr>
          <w:noProof/>
        </w:rPr>
        <w:t>XDRMERGB</w:t>
      </w:r>
    </w:p>
    <w:p w:rsidR="00EE31EC" w:rsidRDefault="00EE31EC">
      <w:pPr>
        <w:pStyle w:val="Index2"/>
        <w:tabs>
          <w:tab w:val="right" w:leader="dot" w:pos="4310"/>
        </w:tabs>
        <w:rPr>
          <w:noProof/>
        </w:rPr>
      </w:pPr>
      <w:r>
        <w:rPr>
          <w:noProof/>
        </w:rPr>
        <w:t>SAVEMERG^XDRMERGB, 371</w:t>
      </w:r>
    </w:p>
    <w:p w:rsidR="00EE31EC" w:rsidRDefault="00EE31EC">
      <w:pPr>
        <w:pStyle w:val="Index1"/>
        <w:tabs>
          <w:tab w:val="right" w:leader="dot" w:pos="4310"/>
        </w:tabs>
        <w:rPr>
          <w:noProof/>
        </w:rPr>
      </w:pPr>
      <w:r>
        <w:rPr>
          <w:noProof/>
        </w:rPr>
        <w:t>XGF Direct Mode Utilities, 484</w:t>
      </w:r>
    </w:p>
    <w:p w:rsidR="00EE31EC" w:rsidRDefault="00EE31EC">
      <w:pPr>
        <w:pStyle w:val="Index1"/>
        <w:tabs>
          <w:tab w:val="right" w:leader="dot" w:pos="4310"/>
        </w:tabs>
        <w:rPr>
          <w:noProof/>
        </w:rPr>
      </w:pPr>
      <w:r>
        <w:rPr>
          <w:noProof/>
        </w:rPr>
        <w:t>XGF Function Library</w:t>
      </w:r>
    </w:p>
    <w:p w:rsidR="00EE31EC" w:rsidRDefault="00EE31EC">
      <w:pPr>
        <w:pStyle w:val="Index2"/>
        <w:tabs>
          <w:tab w:val="right" w:leader="dot" w:pos="4310"/>
        </w:tabs>
        <w:rPr>
          <w:noProof/>
        </w:rPr>
      </w:pPr>
      <w:r>
        <w:rPr>
          <w:noProof/>
        </w:rPr>
        <w:t>$$READ^XGF, 491</w:t>
      </w:r>
    </w:p>
    <w:p w:rsidR="00EE31EC" w:rsidRDefault="00EE31EC">
      <w:pPr>
        <w:pStyle w:val="Index2"/>
        <w:tabs>
          <w:tab w:val="right" w:leader="dot" w:pos="4310"/>
        </w:tabs>
        <w:rPr>
          <w:noProof/>
        </w:rPr>
      </w:pPr>
      <w:r>
        <w:rPr>
          <w:noProof/>
        </w:rPr>
        <w:t>^XGFDEMO, 484</w:t>
      </w:r>
    </w:p>
    <w:p w:rsidR="00EE31EC" w:rsidRDefault="00EE31EC">
      <w:pPr>
        <w:pStyle w:val="Index2"/>
        <w:tabs>
          <w:tab w:val="right" w:leader="dot" w:pos="4310"/>
        </w:tabs>
        <w:rPr>
          <w:noProof/>
        </w:rPr>
      </w:pPr>
      <w:r>
        <w:rPr>
          <w:noProof/>
        </w:rPr>
        <w:t>^XGFDEMO Direct Mode Utility, 484</w:t>
      </w:r>
    </w:p>
    <w:p w:rsidR="00EE31EC" w:rsidRDefault="00EE31EC">
      <w:pPr>
        <w:pStyle w:val="Index2"/>
        <w:tabs>
          <w:tab w:val="right" w:leader="dot" w:pos="4310"/>
        </w:tabs>
        <w:rPr>
          <w:noProof/>
        </w:rPr>
      </w:pPr>
      <w:r>
        <w:rPr>
          <w:noProof/>
        </w:rPr>
        <w:t>APIs, 485</w:t>
      </w:r>
    </w:p>
    <w:p w:rsidR="00EE31EC" w:rsidRDefault="00EE31EC">
      <w:pPr>
        <w:pStyle w:val="Index2"/>
        <w:tabs>
          <w:tab w:val="right" w:leader="dot" w:pos="4310"/>
        </w:tabs>
        <w:rPr>
          <w:noProof/>
        </w:rPr>
      </w:pPr>
      <w:r>
        <w:rPr>
          <w:noProof/>
        </w:rPr>
        <w:t>CHGA^XGF, 485</w:t>
      </w:r>
    </w:p>
    <w:p w:rsidR="00EE31EC" w:rsidRDefault="00EE31EC">
      <w:pPr>
        <w:pStyle w:val="Index2"/>
        <w:tabs>
          <w:tab w:val="right" w:leader="dot" w:pos="4310"/>
        </w:tabs>
        <w:rPr>
          <w:noProof/>
        </w:rPr>
      </w:pPr>
      <w:r>
        <w:rPr>
          <w:noProof/>
        </w:rPr>
        <w:t>CLEAN^XGF, 486</w:t>
      </w:r>
    </w:p>
    <w:p w:rsidR="00EE31EC" w:rsidRDefault="00EE31EC">
      <w:pPr>
        <w:pStyle w:val="Index2"/>
        <w:tabs>
          <w:tab w:val="right" w:leader="dot" w:pos="4310"/>
        </w:tabs>
        <w:rPr>
          <w:noProof/>
        </w:rPr>
      </w:pPr>
      <w:r>
        <w:rPr>
          <w:noProof/>
        </w:rPr>
        <w:t>CLEAR^XGF, 487</w:t>
      </w:r>
    </w:p>
    <w:p w:rsidR="00EE31EC" w:rsidRDefault="00EE31EC">
      <w:pPr>
        <w:pStyle w:val="Index2"/>
        <w:tabs>
          <w:tab w:val="right" w:leader="dot" w:pos="4310"/>
        </w:tabs>
        <w:rPr>
          <w:noProof/>
        </w:rPr>
      </w:pPr>
      <w:r>
        <w:rPr>
          <w:noProof/>
        </w:rPr>
        <w:t>Demo Program, 484</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483</w:t>
      </w:r>
    </w:p>
    <w:p w:rsidR="00EE31EC" w:rsidRDefault="00EE31EC">
      <w:pPr>
        <w:pStyle w:val="Index2"/>
        <w:tabs>
          <w:tab w:val="right" w:leader="dot" w:pos="4310"/>
        </w:tabs>
        <w:rPr>
          <w:noProof/>
        </w:rPr>
      </w:pPr>
      <w:r>
        <w:rPr>
          <w:noProof/>
        </w:rPr>
        <w:t>FRAME^XGF, 488</w:t>
      </w:r>
    </w:p>
    <w:p w:rsidR="00EE31EC" w:rsidRDefault="00EE31EC">
      <w:pPr>
        <w:pStyle w:val="Index2"/>
        <w:tabs>
          <w:tab w:val="right" w:leader="dot" w:pos="4310"/>
        </w:tabs>
        <w:rPr>
          <w:noProof/>
        </w:rPr>
      </w:pPr>
      <w:r>
        <w:rPr>
          <w:noProof/>
        </w:rPr>
        <w:t>INITKB^XGF, 489</w:t>
      </w:r>
    </w:p>
    <w:p w:rsidR="00EE31EC" w:rsidRDefault="00EE31EC">
      <w:pPr>
        <w:pStyle w:val="Index2"/>
        <w:tabs>
          <w:tab w:val="right" w:leader="dot" w:pos="4310"/>
        </w:tabs>
        <w:rPr>
          <w:noProof/>
        </w:rPr>
      </w:pPr>
      <w:r>
        <w:rPr>
          <w:noProof/>
        </w:rPr>
        <w:t>IOXY^XGF, 489</w:t>
      </w:r>
    </w:p>
    <w:p w:rsidR="00EE31EC" w:rsidRDefault="00EE31EC">
      <w:pPr>
        <w:pStyle w:val="Index2"/>
        <w:tabs>
          <w:tab w:val="right" w:leader="dot" w:pos="4310"/>
        </w:tabs>
        <w:rPr>
          <w:noProof/>
        </w:rPr>
      </w:pPr>
      <w:r>
        <w:rPr>
          <w:noProof/>
        </w:rPr>
        <w:t>PREP^XGF, 490</w:t>
      </w:r>
    </w:p>
    <w:p w:rsidR="00EE31EC" w:rsidRDefault="00EE31EC">
      <w:pPr>
        <w:pStyle w:val="Index2"/>
        <w:tabs>
          <w:tab w:val="right" w:leader="dot" w:pos="4310"/>
        </w:tabs>
        <w:rPr>
          <w:noProof/>
        </w:rPr>
      </w:pPr>
      <w:r>
        <w:rPr>
          <w:noProof/>
        </w:rPr>
        <w:lastRenderedPageBreak/>
        <w:t>RESETKB^XGF, 493</w:t>
      </w:r>
    </w:p>
    <w:p w:rsidR="00EE31EC" w:rsidRDefault="00EE31EC">
      <w:pPr>
        <w:pStyle w:val="Index2"/>
        <w:tabs>
          <w:tab w:val="right" w:leader="dot" w:pos="4310"/>
        </w:tabs>
        <w:rPr>
          <w:noProof/>
        </w:rPr>
      </w:pPr>
      <w:r>
        <w:rPr>
          <w:noProof/>
        </w:rPr>
        <w:t>RESTORE^XGF, 493</w:t>
      </w:r>
    </w:p>
    <w:p w:rsidR="00EE31EC" w:rsidRDefault="00EE31EC">
      <w:pPr>
        <w:pStyle w:val="Index2"/>
        <w:tabs>
          <w:tab w:val="right" w:leader="dot" w:pos="4310"/>
        </w:tabs>
        <w:rPr>
          <w:noProof/>
        </w:rPr>
      </w:pPr>
      <w:r>
        <w:rPr>
          <w:noProof/>
        </w:rPr>
        <w:t>SAVE^XGF, 494</w:t>
      </w:r>
    </w:p>
    <w:p w:rsidR="00EE31EC" w:rsidRDefault="00EE31EC">
      <w:pPr>
        <w:pStyle w:val="Index2"/>
        <w:tabs>
          <w:tab w:val="right" w:leader="dot" w:pos="4310"/>
        </w:tabs>
        <w:rPr>
          <w:noProof/>
        </w:rPr>
      </w:pPr>
      <w:r>
        <w:rPr>
          <w:noProof/>
        </w:rPr>
        <w:t>SAY^XGF, 495</w:t>
      </w:r>
    </w:p>
    <w:p w:rsidR="00EE31EC" w:rsidRDefault="00EE31EC">
      <w:pPr>
        <w:pStyle w:val="Index2"/>
        <w:tabs>
          <w:tab w:val="right" w:leader="dot" w:pos="4310"/>
        </w:tabs>
        <w:rPr>
          <w:noProof/>
        </w:rPr>
      </w:pPr>
      <w:r>
        <w:rPr>
          <w:noProof/>
        </w:rPr>
        <w:t>SAYU^XGF, 496</w:t>
      </w:r>
    </w:p>
    <w:p w:rsidR="00EE31EC" w:rsidRDefault="00EE31EC">
      <w:pPr>
        <w:pStyle w:val="Index2"/>
        <w:tabs>
          <w:tab w:val="right" w:leader="dot" w:pos="4310"/>
        </w:tabs>
        <w:rPr>
          <w:noProof/>
        </w:rPr>
      </w:pPr>
      <w:r>
        <w:rPr>
          <w:noProof/>
        </w:rPr>
        <w:t>SETA^XGF, 497</w:t>
      </w:r>
    </w:p>
    <w:p w:rsidR="00EE31EC" w:rsidRDefault="00EE31EC">
      <w:pPr>
        <w:pStyle w:val="Index2"/>
        <w:tabs>
          <w:tab w:val="right" w:leader="dot" w:pos="4310"/>
        </w:tabs>
        <w:rPr>
          <w:noProof/>
        </w:rPr>
      </w:pPr>
      <w:r>
        <w:rPr>
          <w:noProof/>
        </w:rPr>
        <w:t>System Requirements, 483</w:t>
      </w:r>
    </w:p>
    <w:p w:rsidR="00EE31EC" w:rsidRDefault="00EE31EC">
      <w:pPr>
        <w:pStyle w:val="Index2"/>
        <w:tabs>
          <w:tab w:val="right" w:leader="dot" w:pos="4310"/>
        </w:tabs>
        <w:rPr>
          <w:noProof/>
        </w:rPr>
      </w:pPr>
      <w:r>
        <w:rPr>
          <w:noProof/>
        </w:rPr>
        <w:t>WIN^XGF, 498</w:t>
      </w:r>
    </w:p>
    <w:p w:rsidR="00EE31EC" w:rsidRDefault="00EE31EC">
      <w:pPr>
        <w:pStyle w:val="Index1"/>
        <w:tabs>
          <w:tab w:val="right" w:leader="dot" w:pos="4310"/>
        </w:tabs>
        <w:rPr>
          <w:noProof/>
        </w:rPr>
      </w:pPr>
      <w:r>
        <w:rPr>
          <w:noProof/>
        </w:rPr>
        <w:t>XGFDEMO</w:t>
      </w:r>
    </w:p>
    <w:p w:rsidR="00EE31EC" w:rsidRDefault="00EE31EC">
      <w:pPr>
        <w:pStyle w:val="Index2"/>
        <w:tabs>
          <w:tab w:val="right" w:leader="dot" w:pos="4310"/>
        </w:tabs>
        <w:rPr>
          <w:noProof/>
        </w:rPr>
      </w:pPr>
      <w:r>
        <w:rPr>
          <w:noProof/>
        </w:rPr>
        <w:t>^XGFDEMO, 484</w:t>
      </w:r>
    </w:p>
    <w:p w:rsidR="00EE31EC" w:rsidRDefault="00EE31EC">
      <w:pPr>
        <w:pStyle w:val="Index1"/>
        <w:tabs>
          <w:tab w:val="right" w:leader="dot" w:pos="4310"/>
        </w:tabs>
        <w:rPr>
          <w:noProof/>
        </w:rPr>
      </w:pPr>
      <w:r w:rsidRPr="007B182B">
        <w:rPr>
          <w:noProof/>
        </w:rPr>
        <w:t>XINDEX</w:t>
      </w:r>
      <w:r>
        <w:rPr>
          <w:noProof/>
        </w:rPr>
        <w:t>, 436</w:t>
      </w:r>
    </w:p>
    <w:p w:rsidR="00EE31EC" w:rsidRDefault="00EE31EC">
      <w:pPr>
        <w:pStyle w:val="Index1"/>
        <w:tabs>
          <w:tab w:val="right" w:leader="dot" w:pos="4310"/>
        </w:tabs>
        <w:rPr>
          <w:noProof/>
        </w:rPr>
      </w:pPr>
      <w:r w:rsidRPr="007B182B">
        <w:rPr>
          <w:noProof/>
          <w:kern w:val="2"/>
        </w:rPr>
        <w:t>XINDEX Utility</w:t>
      </w:r>
      <w:r>
        <w:rPr>
          <w:noProof/>
        </w:rPr>
        <w:t>, 429, 435, 439, 444</w:t>
      </w:r>
    </w:p>
    <w:p w:rsidR="00EE31EC" w:rsidRDefault="00EE31EC">
      <w:pPr>
        <w:pStyle w:val="Index2"/>
        <w:tabs>
          <w:tab w:val="right" w:leader="dot" w:pos="4310"/>
        </w:tabs>
        <w:rPr>
          <w:noProof/>
        </w:rPr>
      </w:pPr>
      <w:r w:rsidRPr="007B182B">
        <w:rPr>
          <w:noProof/>
          <w:kern w:val="2"/>
        </w:rPr>
        <w:t>Error Codes</w:t>
      </w:r>
      <w:r>
        <w:rPr>
          <w:noProof/>
        </w:rPr>
        <w:t>, 441, 442</w:t>
      </w:r>
    </w:p>
    <w:p w:rsidR="00EE31EC" w:rsidRDefault="00EE31EC">
      <w:pPr>
        <w:pStyle w:val="Index1"/>
        <w:tabs>
          <w:tab w:val="right" w:leader="dot" w:pos="4310"/>
        </w:tabs>
        <w:rPr>
          <w:noProof/>
        </w:rPr>
      </w:pPr>
      <w:r>
        <w:rPr>
          <w:noProof/>
        </w:rPr>
        <w:t>XIPUTIL</w:t>
      </w:r>
    </w:p>
    <w:p w:rsidR="00EE31EC" w:rsidRDefault="00EE31EC">
      <w:pPr>
        <w:pStyle w:val="Index2"/>
        <w:tabs>
          <w:tab w:val="right" w:leader="dot" w:pos="4310"/>
        </w:tabs>
        <w:rPr>
          <w:noProof/>
        </w:rPr>
      </w:pPr>
      <w:r>
        <w:rPr>
          <w:noProof/>
        </w:rPr>
        <w:t>$$FIPS^XIPUTIL, 4</w:t>
      </w:r>
    </w:p>
    <w:p w:rsidR="00EE31EC" w:rsidRDefault="00EE31EC">
      <w:pPr>
        <w:pStyle w:val="Index2"/>
        <w:tabs>
          <w:tab w:val="right" w:leader="dot" w:pos="4310"/>
        </w:tabs>
        <w:rPr>
          <w:noProof/>
        </w:rPr>
      </w:pPr>
      <w:r>
        <w:rPr>
          <w:noProof/>
        </w:rPr>
        <w:t>$$FIPSCHK^XIPUTIL, 5</w:t>
      </w:r>
    </w:p>
    <w:p w:rsidR="00EE31EC" w:rsidRDefault="00EE31EC">
      <w:pPr>
        <w:pStyle w:val="Index2"/>
        <w:tabs>
          <w:tab w:val="right" w:leader="dot" w:pos="4310"/>
        </w:tabs>
        <w:rPr>
          <w:noProof/>
        </w:rPr>
      </w:pPr>
      <w:r>
        <w:rPr>
          <w:noProof/>
        </w:rPr>
        <w:t>CCODE^XIPUTIL, 3</w:t>
      </w:r>
    </w:p>
    <w:p w:rsidR="00EE31EC" w:rsidRDefault="00EE31EC">
      <w:pPr>
        <w:pStyle w:val="Index2"/>
        <w:tabs>
          <w:tab w:val="right" w:leader="dot" w:pos="4310"/>
        </w:tabs>
        <w:rPr>
          <w:noProof/>
        </w:rPr>
      </w:pPr>
      <w:r>
        <w:rPr>
          <w:noProof/>
        </w:rPr>
        <w:t>POSTAL^XIPUTIL, 5</w:t>
      </w:r>
    </w:p>
    <w:p w:rsidR="00EE31EC" w:rsidRDefault="00EE31EC">
      <w:pPr>
        <w:pStyle w:val="Index2"/>
        <w:tabs>
          <w:tab w:val="right" w:leader="dot" w:pos="4310"/>
        </w:tabs>
        <w:rPr>
          <w:noProof/>
        </w:rPr>
      </w:pPr>
      <w:r>
        <w:rPr>
          <w:noProof/>
        </w:rPr>
        <w:t>POSTALB^XIPUTIL, 8</w:t>
      </w:r>
    </w:p>
    <w:p w:rsidR="00EE31EC" w:rsidRDefault="00EE31EC">
      <w:pPr>
        <w:pStyle w:val="Index1"/>
        <w:tabs>
          <w:tab w:val="right" w:leader="dot" w:pos="4310"/>
        </w:tabs>
        <w:rPr>
          <w:noProof/>
        </w:rPr>
      </w:pPr>
      <w:r>
        <w:rPr>
          <w:noProof/>
        </w:rPr>
        <w:t>XLF Function Library</w:t>
      </w:r>
    </w:p>
    <w:p w:rsidR="00EE31EC" w:rsidRDefault="00EE31EC">
      <w:pPr>
        <w:pStyle w:val="Index2"/>
        <w:tabs>
          <w:tab w:val="right" w:leader="dot" w:pos="4310"/>
        </w:tabs>
        <w:rPr>
          <w:noProof/>
        </w:rPr>
      </w:pPr>
      <w:r>
        <w:rPr>
          <w:noProof/>
        </w:rPr>
        <w:t>$$%H^XLFDT, 503</w:t>
      </w:r>
    </w:p>
    <w:p w:rsidR="00EE31EC" w:rsidRDefault="00EE31EC">
      <w:pPr>
        <w:pStyle w:val="Index2"/>
        <w:tabs>
          <w:tab w:val="right" w:leader="dot" w:pos="4310"/>
        </w:tabs>
        <w:rPr>
          <w:noProof/>
        </w:rPr>
      </w:pPr>
      <w:r>
        <w:rPr>
          <w:noProof/>
        </w:rPr>
        <w:t>$$ABS^XLFMTH, 529</w:t>
      </w:r>
    </w:p>
    <w:p w:rsidR="00EE31EC" w:rsidRDefault="00EE31EC">
      <w:pPr>
        <w:pStyle w:val="Index2"/>
        <w:tabs>
          <w:tab w:val="right" w:leader="dot" w:pos="4310"/>
        </w:tabs>
        <w:rPr>
          <w:noProof/>
        </w:rPr>
      </w:pPr>
      <w:r>
        <w:rPr>
          <w:noProof/>
        </w:rPr>
        <w:t>$$ACOS^XLFMTH, 530</w:t>
      </w:r>
    </w:p>
    <w:p w:rsidR="00EE31EC" w:rsidRDefault="00EE31EC">
      <w:pPr>
        <w:pStyle w:val="Index2"/>
        <w:tabs>
          <w:tab w:val="right" w:leader="dot" w:pos="4310"/>
        </w:tabs>
        <w:rPr>
          <w:noProof/>
        </w:rPr>
      </w:pPr>
      <w:r>
        <w:rPr>
          <w:noProof/>
        </w:rPr>
        <w:t>$$ACOSDEG^XLFMTH, 530</w:t>
      </w:r>
    </w:p>
    <w:p w:rsidR="00EE31EC" w:rsidRDefault="00EE31EC">
      <w:pPr>
        <w:pStyle w:val="Index2"/>
        <w:tabs>
          <w:tab w:val="right" w:leader="dot" w:pos="4310"/>
        </w:tabs>
        <w:rPr>
          <w:noProof/>
        </w:rPr>
      </w:pPr>
      <w:r>
        <w:rPr>
          <w:noProof/>
        </w:rPr>
        <w:t>$$ACOSH^XLFHYPER, 523</w:t>
      </w:r>
    </w:p>
    <w:p w:rsidR="00EE31EC" w:rsidRDefault="00EE31EC">
      <w:pPr>
        <w:pStyle w:val="Index2"/>
        <w:tabs>
          <w:tab w:val="right" w:leader="dot" w:pos="4310"/>
        </w:tabs>
        <w:rPr>
          <w:noProof/>
        </w:rPr>
      </w:pPr>
      <w:r>
        <w:rPr>
          <w:noProof/>
        </w:rPr>
        <w:t>$$ACOT^XLFMTH, 531</w:t>
      </w:r>
    </w:p>
    <w:p w:rsidR="00EE31EC" w:rsidRDefault="00EE31EC">
      <w:pPr>
        <w:pStyle w:val="Index2"/>
        <w:tabs>
          <w:tab w:val="right" w:leader="dot" w:pos="4310"/>
        </w:tabs>
        <w:rPr>
          <w:noProof/>
        </w:rPr>
      </w:pPr>
      <w:r>
        <w:rPr>
          <w:noProof/>
        </w:rPr>
        <w:t>$$ACOTDEG^XLFMTH, 531</w:t>
      </w:r>
    </w:p>
    <w:p w:rsidR="00EE31EC" w:rsidRDefault="00EE31EC">
      <w:pPr>
        <w:pStyle w:val="Index2"/>
        <w:tabs>
          <w:tab w:val="right" w:leader="dot" w:pos="4310"/>
        </w:tabs>
        <w:rPr>
          <w:noProof/>
        </w:rPr>
      </w:pPr>
      <w:r>
        <w:rPr>
          <w:noProof/>
        </w:rPr>
        <w:t>$$ACOTH^XLFHYPER, 524</w:t>
      </w:r>
    </w:p>
    <w:p w:rsidR="00EE31EC" w:rsidRDefault="00EE31EC">
      <w:pPr>
        <w:pStyle w:val="Index2"/>
        <w:tabs>
          <w:tab w:val="right" w:leader="dot" w:pos="4310"/>
        </w:tabs>
        <w:rPr>
          <w:noProof/>
        </w:rPr>
      </w:pPr>
      <w:r>
        <w:rPr>
          <w:noProof/>
        </w:rPr>
        <w:t>$$ACSC^XLFMTH, 532</w:t>
      </w:r>
    </w:p>
    <w:p w:rsidR="00EE31EC" w:rsidRDefault="00EE31EC">
      <w:pPr>
        <w:pStyle w:val="Index2"/>
        <w:tabs>
          <w:tab w:val="right" w:leader="dot" w:pos="4310"/>
        </w:tabs>
        <w:rPr>
          <w:noProof/>
        </w:rPr>
      </w:pPr>
      <w:r>
        <w:rPr>
          <w:noProof/>
        </w:rPr>
        <w:t>$$ACSCDEG^XLFMTH, 532</w:t>
      </w:r>
    </w:p>
    <w:p w:rsidR="00EE31EC" w:rsidRDefault="00EE31EC">
      <w:pPr>
        <w:pStyle w:val="Index2"/>
        <w:tabs>
          <w:tab w:val="right" w:leader="dot" w:pos="4310"/>
        </w:tabs>
        <w:rPr>
          <w:noProof/>
        </w:rPr>
      </w:pPr>
      <w:r>
        <w:rPr>
          <w:noProof/>
        </w:rPr>
        <w:t>$$ACSCH^XLFHYPER, 524</w:t>
      </w:r>
    </w:p>
    <w:p w:rsidR="00EE31EC" w:rsidRDefault="00EE31EC">
      <w:pPr>
        <w:pStyle w:val="Index2"/>
        <w:tabs>
          <w:tab w:val="right" w:leader="dot" w:pos="4310"/>
        </w:tabs>
        <w:rPr>
          <w:noProof/>
        </w:rPr>
      </w:pPr>
      <w:r>
        <w:rPr>
          <w:noProof/>
        </w:rPr>
        <w:t>$$ASEC^XLFMTH, 533</w:t>
      </w:r>
    </w:p>
    <w:p w:rsidR="00EE31EC" w:rsidRDefault="00EE31EC">
      <w:pPr>
        <w:pStyle w:val="Index2"/>
        <w:tabs>
          <w:tab w:val="right" w:leader="dot" w:pos="4310"/>
        </w:tabs>
        <w:rPr>
          <w:noProof/>
        </w:rPr>
      </w:pPr>
      <w:r>
        <w:rPr>
          <w:noProof/>
        </w:rPr>
        <w:t>$$ASECDEG^XLFMTH, 533</w:t>
      </w:r>
    </w:p>
    <w:p w:rsidR="00EE31EC" w:rsidRDefault="00EE31EC">
      <w:pPr>
        <w:pStyle w:val="Index2"/>
        <w:tabs>
          <w:tab w:val="right" w:leader="dot" w:pos="4310"/>
        </w:tabs>
        <w:rPr>
          <w:noProof/>
        </w:rPr>
      </w:pPr>
      <w:r>
        <w:rPr>
          <w:noProof/>
        </w:rPr>
        <w:t>$$ASECH^XLFHYPER, 525</w:t>
      </w:r>
    </w:p>
    <w:p w:rsidR="00EE31EC" w:rsidRDefault="00EE31EC">
      <w:pPr>
        <w:pStyle w:val="Index2"/>
        <w:tabs>
          <w:tab w:val="right" w:leader="dot" w:pos="4310"/>
        </w:tabs>
        <w:rPr>
          <w:noProof/>
        </w:rPr>
      </w:pPr>
      <w:r>
        <w:rPr>
          <w:noProof/>
        </w:rPr>
        <w:t>$$ASIN^XLFMTH, 534</w:t>
      </w:r>
    </w:p>
    <w:p w:rsidR="00EE31EC" w:rsidRDefault="00EE31EC">
      <w:pPr>
        <w:pStyle w:val="Index2"/>
        <w:tabs>
          <w:tab w:val="right" w:leader="dot" w:pos="4310"/>
        </w:tabs>
        <w:rPr>
          <w:noProof/>
        </w:rPr>
      </w:pPr>
      <w:r>
        <w:rPr>
          <w:noProof/>
        </w:rPr>
        <w:t>$$ASINDEG^XLFMTH, 534</w:t>
      </w:r>
    </w:p>
    <w:p w:rsidR="00EE31EC" w:rsidRDefault="00EE31EC">
      <w:pPr>
        <w:pStyle w:val="Index2"/>
        <w:tabs>
          <w:tab w:val="right" w:leader="dot" w:pos="4310"/>
        </w:tabs>
        <w:rPr>
          <w:noProof/>
        </w:rPr>
      </w:pPr>
      <w:r>
        <w:rPr>
          <w:noProof/>
        </w:rPr>
        <w:t>$$ASINH^XLFHYPER, 525</w:t>
      </w:r>
    </w:p>
    <w:p w:rsidR="00EE31EC" w:rsidRDefault="00EE31EC">
      <w:pPr>
        <w:pStyle w:val="Index2"/>
        <w:tabs>
          <w:tab w:val="right" w:leader="dot" w:pos="4310"/>
        </w:tabs>
        <w:rPr>
          <w:noProof/>
        </w:rPr>
      </w:pPr>
      <w:r>
        <w:rPr>
          <w:noProof/>
        </w:rPr>
        <w:t>$$ATAN^XLFMTH, 535</w:t>
      </w:r>
    </w:p>
    <w:p w:rsidR="00EE31EC" w:rsidRDefault="00EE31EC">
      <w:pPr>
        <w:pStyle w:val="Index2"/>
        <w:tabs>
          <w:tab w:val="right" w:leader="dot" w:pos="4310"/>
        </w:tabs>
        <w:rPr>
          <w:noProof/>
        </w:rPr>
      </w:pPr>
      <w:r>
        <w:rPr>
          <w:noProof/>
        </w:rPr>
        <w:t>$$ATANDEG^XLFMTH, 535</w:t>
      </w:r>
    </w:p>
    <w:p w:rsidR="00EE31EC" w:rsidRDefault="00EE31EC">
      <w:pPr>
        <w:pStyle w:val="Index2"/>
        <w:tabs>
          <w:tab w:val="right" w:leader="dot" w:pos="4310"/>
        </w:tabs>
        <w:rPr>
          <w:noProof/>
        </w:rPr>
      </w:pPr>
      <w:r>
        <w:rPr>
          <w:noProof/>
        </w:rPr>
        <w:t>$$ATANH^XLFHYPER, 526</w:t>
      </w:r>
    </w:p>
    <w:p w:rsidR="00EE31EC" w:rsidRDefault="00EE31EC">
      <w:pPr>
        <w:pStyle w:val="Index2"/>
        <w:tabs>
          <w:tab w:val="right" w:leader="dot" w:pos="4310"/>
        </w:tabs>
        <w:rPr>
          <w:noProof/>
        </w:rPr>
      </w:pPr>
      <w:r>
        <w:rPr>
          <w:noProof/>
        </w:rPr>
        <w:t>$$BASE^XLFUTL, 563</w:t>
      </w:r>
    </w:p>
    <w:p w:rsidR="00EE31EC" w:rsidRDefault="00EE31EC">
      <w:pPr>
        <w:pStyle w:val="Index2"/>
        <w:tabs>
          <w:tab w:val="right" w:leader="dot" w:pos="4310"/>
        </w:tabs>
        <w:rPr>
          <w:noProof/>
        </w:rPr>
      </w:pPr>
      <w:r>
        <w:rPr>
          <w:noProof/>
        </w:rPr>
        <w:t>$$BSA^XLFMSMT, 549</w:t>
      </w:r>
    </w:p>
    <w:p w:rsidR="00EE31EC" w:rsidRDefault="00EE31EC">
      <w:pPr>
        <w:pStyle w:val="Index2"/>
        <w:tabs>
          <w:tab w:val="right" w:leader="dot" w:pos="4310"/>
        </w:tabs>
        <w:rPr>
          <w:noProof/>
        </w:rPr>
      </w:pPr>
      <w:r>
        <w:rPr>
          <w:noProof/>
        </w:rPr>
        <w:t>$$CCD^XLFUTL, 564</w:t>
      </w:r>
    </w:p>
    <w:p w:rsidR="00EE31EC" w:rsidRDefault="00EE31EC">
      <w:pPr>
        <w:pStyle w:val="Index2"/>
        <w:tabs>
          <w:tab w:val="right" w:leader="dot" w:pos="4310"/>
        </w:tabs>
        <w:rPr>
          <w:noProof/>
        </w:rPr>
      </w:pPr>
      <w:r>
        <w:rPr>
          <w:noProof/>
        </w:rPr>
        <w:t>$$CJ^XLFSTR, 554</w:t>
      </w:r>
    </w:p>
    <w:p w:rsidR="00EE31EC" w:rsidRDefault="00EE31EC">
      <w:pPr>
        <w:pStyle w:val="Index2"/>
        <w:tabs>
          <w:tab w:val="right" w:leader="dot" w:pos="4310"/>
        </w:tabs>
        <w:rPr>
          <w:noProof/>
        </w:rPr>
      </w:pPr>
      <w:r>
        <w:rPr>
          <w:noProof/>
        </w:rPr>
        <w:t>$$CNV^XLFUTL, 564</w:t>
      </w:r>
    </w:p>
    <w:p w:rsidR="00EE31EC" w:rsidRDefault="00EE31EC">
      <w:pPr>
        <w:pStyle w:val="Index2"/>
        <w:tabs>
          <w:tab w:val="right" w:leader="dot" w:pos="4310"/>
        </w:tabs>
        <w:rPr>
          <w:noProof/>
        </w:rPr>
      </w:pPr>
      <w:r>
        <w:rPr>
          <w:noProof/>
        </w:rPr>
        <w:t>$$CONVERT^XLFIPV, 567</w:t>
      </w:r>
    </w:p>
    <w:p w:rsidR="00EE31EC" w:rsidRDefault="00EE31EC">
      <w:pPr>
        <w:pStyle w:val="Index2"/>
        <w:tabs>
          <w:tab w:val="right" w:leader="dot" w:pos="4310"/>
        </w:tabs>
        <w:rPr>
          <w:noProof/>
        </w:rPr>
      </w:pPr>
      <w:r>
        <w:rPr>
          <w:noProof/>
        </w:rPr>
        <w:t>$$COS^XLFMTH, 536</w:t>
      </w:r>
    </w:p>
    <w:p w:rsidR="00EE31EC" w:rsidRDefault="00EE31EC">
      <w:pPr>
        <w:pStyle w:val="Index2"/>
        <w:tabs>
          <w:tab w:val="right" w:leader="dot" w:pos="4310"/>
        </w:tabs>
        <w:rPr>
          <w:noProof/>
        </w:rPr>
      </w:pPr>
      <w:r>
        <w:rPr>
          <w:noProof/>
        </w:rPr>
        <w:t>$$COSDEG^XLFMTH, 536</w:t>
      </w:r>
    </w:p>
    <w:p w:rsidR="00EE31EC" w:rsidRDefault="00EE31EC">
      <w:pPr>
        <w:pStyle w:val="Index2"/>
        <w:tabs>
          <w:tab w:val="right" w:leader="dot" w:pos="4310"/>
        </w:tabs>
        <w:rPr>
          <w:noProof/>
        </w:rPr>
      </w:pPr>
      <w:r>
        <w:rPr>
          <w:noProof/>
        </w:rPr>
        <w:t>$$COSH^XLFHYPER, 526</w:t>
      </w:r>
    </w:p>
    <w:p w:rsidR="00EE31EC" w:rsidRDefault="00EE31EC">
      <w:pPr>
        <w:pStyle w:val="Index2"/>
        <w:tabs>
          <w:tab w:val="right" w:leader="dot" w:pos="4310"/>
        </w:tabs>
        <w:rPr>
          <w:noProof/>
        </w:rPr>
      </w:pPr>
      <w:r>
        <w:rPr>
          <w:noProof/>
        </w:rPr>
        <w:t>$$COT^XLFMTH, 537</w:t>
      </w:r>
    </w:p>
    <w:p w:rsidR="00EE31EC" w:rsidRDefault="00EE31EC">
      <w:pPr>
        <w:pStyle w:val="Index2"/>
        <w:tabs>
          <w:tab w:val="right" w:leader="dot" w:pos="4310"/>
        </w:tabs>
        <w:rPr>
          <w:noProof/>
        </w:rPr>
      </w:pPr>
      <w:r>
        <w:rPr>
          <w:noProof/>
        </w:rPr>
        <w:t>$$COTDEG^XLFMTH, 537</w:t>
      </w:r>
    </w:p>
    <w:p w:rsidR="00EE31EC" w:rsidRDefault="00EE31EC">
      <w:pPr>
        <w:pStyle w:val="Index2"/>
        <w:tabs>
          <w:tab w:val="right" w:leader="dot" w:pos="4310"/>
        </w:tabs>
        <w:rPr>
          <w:noProof/>
        </w:rPr>
      </w:pPr>
      <w:r>
        <w:rPr>
          <w:noProof/>
        </w:rPr>
        <w:lastRenderedPageBreak/>
        <w:t>$$COTH^XLFHYPER, 527</w:t>
      </w:r>
    </w:p>
    <w:p w:rsidR="00EE31EC" w:rsidRDefault="00EE31EC">
      <w:pPr>
        <w:pStyle w:val="Index2"/>
        <w:tabs>
          <w:tab w:val="right" w:leader="dot" w:pos="4310"/>
        </w:tabs>
        <w:rPr>
          <w:noProof/>
        </w:rPr>
      </w:pPr>
      <w:r>
        <w:rPr>
          <w:noProof/>
        </w:rPr>
        <w:t>$$CRC16^XLFCRC, 500</w:t>
      </w:r>
    </w:p>
    <w:p w:rsidR="00EE31EC" w:rsidRDefault="00EE31EC">
      <w:pPr>
        <w:pStyle w:val="Index2"/>
        <w:tabs>
          <w:tab w:val="right" w:leader="dot" w:pos="4310"/>
        </w:tabs>
        <w:rPr>
          <w:noProof/>
        </w:rPr>
      </w:pPr>
      <w:r>
        <w:rPr>
          <w:noProof/>
        </w:rPr>
        <w:t>$$CRC32^XLFCRC, 502</w:t>
      </w:r>
    </w:p>
    <w:p w:rsidR="00EE31EC" w:rsidRDefault="00EE31EC">
      <w:pPr>
        <w:pStyle w:val="Index2"/>
        <w:tabs>
          <w:tab w:val="right" w:leader="dot" w:pos="4310"/>
        </w:tabs>
        <w:rPr>
          <w:noProof/>
        </w:rPr>
      </w:pPr>
      <w:r>
        <w:rPr>
          <w:noProof/>
        </w:rPr>
        <w:t>$$</w:t>
      </w:r>
      <w:r w:rsidRPr="007B182B">
        <w:rPr>
          <w:bCs/>
          <w:noProof/>
        </w:rPr>
        <w:t>CSC</w:t>
      </w:r>
      <w:r>
        <w:rPr>
          <w:noProof/>
        </w:rPr>
        <w:t>^XLFMTH, 538</w:t>
      </w:r>
    </w:p>
    <w:p w:rsidR="00EE31EC" w:rsidRDefault="00EE31EC">
      <w:pPr>
        <w:pStyle w:val="Index2"/>
        <w:tabs>
          <w:tab w:val="right" w:leader="dot" w:pos="4310"/>
        </w:tabs>
        <w:rPr>
          <w:noProof/>
        </w:rPr>
      </w:pPr>
      <w:r>
        <w:rPr>
          <w:noProof/>
        </w:rPr>
        <w:t>$$</w:t>
      </w:r>
      <w:r w:rsidRPr="007B182B">
        <w:rPr>
          <w:bCs/>
          <w:noProof/>
        </w:rPr>
        <w:t>CSCDEG</w:t>
      </w:r>
      <w:r>
        <w:rPr>
          <w:noProof/>
        </w:rPr>
        <w:t>^XLFMTH, 538</w:t>
      </w:r>
    </w:p>
    <w:p w:rsidR="00EE31EC" w:rsidRDefault="00EE31EC">
      <w:pPr>
        <w:pStyle w:val="Index2"/>
        <w:tabs>
          <w:tab w:val="right" w:leader="dot" w:pos="4310"/>
        </w:tabs>
        <w:rPr>
          <w:noProof/>
        </w:rPr>
      </w:pPr>
      <w:r>
        <w:rPr>
          <w:noProof/>
        </w:rPr>
        <w:t>$$CSCH^XLFHYPER, 527</w:t>
      </w:r>
    </w:p>
    <w:p w:rsidR="00EE31EC" w:rsidRDefault="00EE31EC">
      <w:pPr>
        <w:pStyle w:val="Index2"/>
        <w:tabs>
          <w:tab w:val="right" w:leader="dot" w:pos="4310"/>
        </w:tabs>
        <w:rPr>
          <w:noProof/>
        </w:rPr>
      </w:pPr>
      <w:r>
        <w:rPr>
          <w:noProof/>
        </w:rPr>
        <w:t>$$DEC^XLFUTL, 565</w:t>
      </w:r>
    </w:p>
    <w:p w:rsidR="00EE31EC" w:rsidRDefault="00EE31EC">
      <w:pPr>
        <w:pStyle w:val="Index2"/>
        <w:tabs>
          <w:tab w:val="right" w:leader="dot" w:pos="4310"/>
        </w:tabs>
        <w:rPr>
          <w:noProof/>
        </w:rPr>
      </w:pPr>
      <w:r>
        <w:rPr>
          <w:noProof/>
        </w:rPr>
        <w:t>$$DECDMS^XLFMTH, 539</w:t>
      </w:r>
    </w:p>
    <w:p w:rsidR="00EE31EC" w:rsidRDefault="00EE31EC">
      <w:pPr>
        <w:pStyle w:val="Index2"/>
        <w:tabs>
          <w:tab w:val="right" w:leader="dot" w:pos="4310"/>
        </w:tabs>
        <w:rPr>
          <w:noProof/>
        </w:rPr>
      </w:pPr>
      <w:r>
        <w:rPr>
          <w:noProof/>
        </w:rPr>
        <w:t>$$DMSDEC^XLFMTH, 539</w:t>
      </w:r>
    </w:p>
    <w:p w:rsidR="00EE31EC" w:rsidRDefault="00EE31EC">
      <w:pPr>
        <w:pStyle w:val="Index2"/>
        <w:tabs>
          <w:tab w:val="right" w:leader="dot" w:pos="4310"/>
        </w:tabs>
        <w:rPr>
          <w:noProof/>
        </w:rPr>
      </w:pPr>
      <w:r>
        <w:rPr>
          <w:noProof/>
        </w:rPr>
        <w:t>$$DOW^XLFDT, 503</w:t>
      </w:r>
    </w:p>
    <w:p w:rsidR="00EE31EC" w:rsidRDefault="00EE31EC">
      <w:pPr>
        <w:pStyle w:val="Index2"/>
        <w:tabs>
          <w:tab w:val="right" w:leader="dot" w:pos="4310"/>
        </w:tabs>
        <w:rPr>
          <w:noProof/>
        </w:rPr>
      </w:pPr>
      <w:r>
        <w:rPr>
          <w:noProof/>
        </w:rPr>
        <w:t>$$DT^XLFDT, 504</w:t>
      </w:r>
    </w:p>
    <w:p w:rsidR="00EE31EC" w:rsidRDefault="00EE31EC">
      <w:pPr>
        <w:pStyle w:val="Index2"/>
        <w:tabs>
          <w:tab w:val="right" w:leader="dot" w:pos="4310"/>
        </w:tabs>
        <w:rPr>
          <w:noProof/>
        </w:rPr>
      </w:pPr>
      <w:r>
        <w:rPr>
          <w:noProof/>
        </w:rPr>
        <w:t>$$DTR^XLFMTH, 540</w:t>
      </w:r>
    </w:p>
    <w:p w:rsidR="00EE31EC" w:rsidRDefault="00EE31EC">
      <w:pPr>
        <w:pStyle w:val="Index2"/>
        <w:tabs>
          <w:tab w:val="right" w:leader="dot" w:pos="4310"/>
        </w:tabs>
        <w:rPr>
          <w:noProof/>
        </w:rPr>
      </w:pPr>
      <w:r>
        <w:rPr>
          <w:noProof/>
        </w:rPr>
        <w:t>$$E^XLFMTH, 540</w:t>
      </w:r>
    </w:p>
    <w:p w:rsidR="00EE31EC" w:rsidRDefault="00EE31EC">
      <w:pPr>
        <w:pStyle w:val="Index2"/>
        <w:tabs>
          <w:tab w:val="right" w:leader="dot" w:pos="4310"/>
        </w:tabs>
        <w:rPr>
          <w:noProof/>
        </w:rPr>
      </w:pPr>
      <w:r>
        <w:rPr>
          <w:noProof/>
        </w:rPr>
        <w:t>$$EXP^XLFMTH, 541</w:t>
      </w:r>
    </w:p>
    <w:p w:rsidR="00EE31EC" w:rsidRDefault="00EE31EC">
      <w:pPr>
        <w:pStyle w:val="Index2"/>
        <w:tabs>
          <w:tab w:val="right" w:leader="dot" w:pos="4310"/>
        </w:tabs>
        <w:rPr>
          <w:noProof/>
        </w:rPr>
      </w:pPr>
      <w:r>
        <w:rPr>
          <w:noProof/>
        </w:rPr>
        <w:t>$$FMADD^XLFDT, 505</w:t>
      </w:r>
    </w:p>
    <w:p w:rsidR="00EE31EC" w:rsidRDefault="00EE31EC">
      <w:pPr>
        <w:pStyle w:val="Index2"/>
        <w:tabs>
          <w:tab w:val="right" w:leader="dot" w:pos="4310"/>
        </w:tabs>
        <w:rPr>
          <w:noProof/>
        </w:rPr>
      </w:pPr>
      <w:r>
        <w:rPr>
          <w:noProof/>
        </w:rPr>
        <w:t>$$FMDIFF^XLFDT, 505</w:t>
      </w:r>
    </w:p>
    <w:p w:rsidR="00EE31EC" w:rsidRDefault="00EE31EC">
      <w:pPr>
        <w:pStyle w:val="Index2"/>
        <w:tabs>
          <w:tab w:val="right" w:leader="dot" w:pos="4310"/>
        </w:tabs>
        <w:rPr>
          <w:noProof/>
        </w:rPr>
      </w:pPr>
      <w:r>
        <w:rPr>
          <w:noProof/>
        </w:rPr>
        <w:t>$$FMTE^XLFDT, 506</w:t>
      </w:r>
    </w:p>
    <w:p w:rsidR="00EE31EC" w:rsidRDefault="00EE31EC">
      <w:pPr>
        <w:pStyle w:val="Index2"/>
        <w:tabs>
          <w:tab w:val="right" w:leader="dot" w:pos="4310"/>
        </w:tabs>
        <w:rPr>
          <w:noProof/>
        </w:rPr>
      </w:pPr>
      <w:r>
        <w:rPr>
          <w:noProof/>
        </w:rPr>
        <w:t>$$FMTH^XLFDT, 511</w:t>
      </w:r>
    </w:p>
    <w:p w:rsidR="00EE31EC" w:rsidRDefault="00EE31EC">
      <w:pPr>
        <w:pStyle w:val="Index2"/>
        <w:tabs>
          <w:tab w:val="right" w:leader="dot" w:pos="4310"/>
        </w:tabs>
        <w:rPr>
          <w:noProof/>
        </w:rPr>
      </w:pPr>
      <w:r>
        <w:rPr>
          <w:noProof/>
        </w:rPr>
        <w:t>$$FMTHL7^XLFDT, 511</w:t>
      </w:r>
    </w:p>
    <w:p w:rsidR="00EE31EC" w:rsidRDefault="00EE31EC">
      <w:pPr>
        <w:pStyle w:val="Index2"/>
        <w:tabs>
          <w:tab w:val="right" w:leader="dot" w:pos="4310"/>
        </w:tabs>
        <w:rPr>
          <w:noProof/>
        </w:rPr>
      </w:pPr>
      <w:r>
        <w:rPr>
          <w:noProof/>
        </w:rPr>
        <w:t>$$FORCEIP4^XLFIPV, 568</w:t>
      </w:r>
    </w:p>
    <w:p w:rsidR="00EE31EC" w:rsidRDefault="00EE31EC">
      <w:pPr>
        <w:pStyle w:val="Index2"/>
        <w:tabs>
          <w:tab w:val="right" w:leader="dot" w:pos="4310"/>
        </w:tabs>
        <w:rPr>
          <w:noProof/>
        </w:rPr>
      </w:pPr>
      <w:r>
        <w:rPr>
          <w:noProof/>
        </w:rPr>
        <w:t>$$FORCEIP6^XLFIPV, 569</w:t>
      </w:r>
    </w:p>
    <w:p w:rsidR="00EE31EC" w:rsidRDefault="00EE31EC">
      <w:pPr>
        <w:pStyle w:val="Index2"/>
        <w:tabs>
          <w:tab w:val="right" w:leader="dot" w:pos="4310"/>
        </w:tabs>
        <w:rPr>
          <w:noProof/>
        </w:rPr>
      </w:pPr>
      <w:r>
        <w:rPr>
          <w:noProof/>
        </w:rPr>
        <w:t>$$HADD^XLFDT, 512</w:t>
      </w:r>
    </w:p>
    <w:p w:rsidR="00EE31EC" w:rsidRDefault="00EE31EC">
      <w:pPr>
        <w:pStyle w:val="Index2"/>
        <w:tabs>
          <w:tab w:val="right" w:leader="dot" w:pos="4310"/>
        </w:tabs>
        <w:rPr>
          <w:noProof/>
        </w:rPr>
      </w:pPr>
      <w:r>
        <w:rPr>
          <w:noProof/>
        </w:rPr>
        <w:t>$$HDIFF^XLFDT, 512</w:t>
      </w:r>
    </w:p>
    <w:p w:rsidR="00EE31EC" w:rsidRDefault="00EE31EC">
      <w:pPr>
        <w:pStyle w:val="Index2"/>
        <w:tabs>
          <w:tab w:val="right" w:leader="dot" w:pos="4310"/>
        </w:tabs>
        <w:rPr>
          <w:noProof/>
        </w:rPr>
      </w:pPr>
      <w:r>
        <w:rPr>
          <w:noProof/>
        </w:rPr>
        <w:t>$$HL7TFM^XLFDT, 513</w:t>
      </w:r>
    </w:p>
    <w:p w:rsidR="00EE31EC" w:rsidRDefault="00EE31EC">
      <w:pPr>
        <w:pStyle w:val="Index2"/>
        <w:tabs>
          <w:tab w:val="right" w:leader="dot" w:pos="4310"/>
        </w:tabs>
        <w:rPr>
          <w:noProof/>
        </w:rPr>
      </w:pPr>
      <w:r>
        <w:rPr>
          <w:noProof/>
        </w:rPr>
        <w:t>$$HTE^XLFDT, 515</w:t>
      </w:r>
    </w:p>
    <w:p w:rsidR="00EE31EC" w:rsidRDefault="00EE31EC">
      <w:pPr>
        <w:pStyle w:val="Index2"/>
        <w:tabs>
          <w:tab w:val="right" w:leader="dot" w:pos="4310"/>
        </w:tabs>
        <w:rPr>
          <w:noProof/>
        </w:rPr>
      </w:pPr>
      <w:r>
        <w:rPr>
          <w:noProof/>
        </w:rPr>
        <w:t>$$HTFM^XLFDT, 517</w:t>
      </w:r>
    </w:p>
    <w:p w:rsidR="00EE31EC" w:rsidRDefault="00EE31EC">
      <w:pPr>
        <w:pStyle w:val="Index2"/>
        <w:tabs>
          <w:tab w:val="right" w:leader="dot" w:pos="4310"/>
        </w:tabs>
        <w:rPr>
          <w:noProof/>
        </w:rPr>
      </w:pPr>
      <w:r>
        <w:rPr>
          <w:noProof/>
        </w:rPr>
        <w:t>$$</w:t>
      </w:r>
      <w:r w:rsidRPr="007B182B">
        <w:rPr>
          <w:bCs/>
          <w:noProof/>
        </w:rPr>
        <w:t>INVERT</w:t>
      </w:r>
      <w:r>
        <w:rPr>
          <w:noProof/>
        </w:rPr>
        <w:t>^XLFSTR, 555</w:t>
      </w:r>
    </w:p>
    <w:p w:rsidR="00EE31EC" w:rsidRDefault="00EE31EC">
      <w:pPr>
        <w:pStyle w:val="Index2"/>
        <w:tabs>
          <w:tab w:val="right" w:leader="dot" w:pos="4310"/>
        </w:tabs>
        <w:rPr>
          <w:noProof/>
        </w:rPr>
      </w:pPr>
      <w:r>
        <w:rPr>
          <w:noProof/>
        </w:rPr>
        <w:t>$$LENGTH^XLFMSMT, 550</w:t>
      </w:r>
    </w:p>
    <w:p w:rsidR="00EE31EC" w:rsidRDefault="00EE31EC">
      <w:pPr>
        <w:pStyle w:val="Index2"/>
        <w:tabs>
          <w:tab w:val="right" w:leader="dot" w:pos="4310"/>
        </w:tabs>
        <w:rPr>
          <w:noProof/>
        </w:rPr>
      </w:pPr>
      <w:r>
        <w:rPr>
          <w:noProof/>
        </w:rPr>
        <w:t>$$LJ^XLFSTR, 555</w:t>
      </w:r>
    </w:p>
    <w:p w:rsidR="00EE31EC" w:rsidRDefault="00EE31EC">
      <w:pPr>
        <w:pStyle w:val="Index2"/>
        <w:tabs>
          <w:tab w:val="right" w:leader="dot" w:pos="4310"/>
        </w:tabs>
        <w:rPr>
          <w:noProof/>
        </w:rPr>
      </w:pPr>
      <w:r>
        <w:rPr>
          <w:noProof/>
        </w:rPr>
        <w:t>$$LN^XLFMTH, 541</w:t>
      </w:r>
    </w:p>
    <w:p w:rsidR="00EE31EC" w:rsidRDefault="00EE31EC">
      <w:pPr>
        <w:pStyle w:val="Index2"/>
        <w:tabs>
          <w:tab w:val="right" w:leader="dot" w:pos="4310"/>
        </w:tabs>
        <w:rPr>
          <w:noProof/>
        </w:rPr>
      </w:pPr>
      <w:r>
        <w:rPr>
          <w:noProof/>
        </w:rPr>
        <w:t>$$LOG^XLFMTH, 542</w:t>
      </w:r>
    </w:p>
    <w:p w:rsidR="00EE31EC" w:rsidRDefault="00EE31EC">
      <w:pPr>
        <w:pStyle w:val="Index2"/>
        <w:tabs>
          <w:tab w:val="right" w:leader="dot" w:pos="4310"/>
        </w:tabs>
        <w:rPr>
          <w:noProof/>
        </w:rPr>
      </w:pPr>
      <w:r>
        <w:rPr>
          <w:noProof/>
        </w:rPr>
        <w:t>$$LOW^XLFSTR, 556</w:t>
      </w:r>
    </w:p>
    <w:p w:rsidR="00EE31EC" w:rsidRDefault="00EE31EC">
      <w:pPr>
        <w:pStyle w:val="Index2"/>
        <w:tabs>
          <w:tab w:val="right" w:leader="dot" w:pos="4310"/>
        </w:tabs>
        <w:rPr>
          <w:noProof/>
        </w:rPr>
      </w:pPr>
      <w:r>
        <w:rPr>
          <w:noProof/>
        </w:rPr>
        <w:t>$$MAX^XLFMTH, 542</w:t>
      </w:r>
    </w:p>
    <w:p w:rsidR="00EE31EC" w:rsidRDefault="00EE31EC">
      <w:pPr>
        <w:pStyle w:val="Index2"/>
        <w:tabs>
          <w:tab w:val="right" w:leader="dot" w:pos="4310"/>
        </w:tabs>
        <w:rPr>
          <w:noProof/>
        </w:rPr>
      </w:pPr>
      <w:r>
        <w:rPr>
          <w:noProof/>
        </w:rPr>
        <w:t>$$MIN^XLFMTH, 543</w:t>
      </w:r>
    </w:p>
    <w:p w:rsidR="00EE31EC" w:rsidRDefault="00EE31EC">
      <w:pPr>
        <w:pStyle w:val="Index2"/>
        <w:tabs>
          <w:tab w:val="right" w:leader="dot" w:pos="4310"/>
        </w:tabs>
        <w:rPr>
          <w:noProof/>
        </w:rPr>
      </w:pPr>
      <w:r>
        <w:rPr>
          <w:noProof/>
        </w:rPr>
        <w:t>$$NOW^XLFDT, 517</w:t>
      </w:r>
    </w:p>
    <w:p w:rsidR="00EE31EC" w:rsidRDefault="00EE31EC">
      <w:pPr>
        <w:pStyle w:val="Index2"/>
        <w:tabs>
          <w:tab w:val="right" w:leader="dot" w:pos="4310"/>
        </w:tabs>
        <w:rPr>
          <w:noProof/>
        </w:rPr>
      </w:pPr>
      <w:r>
        <w:rPr>
          <w:noProof/>
        </w:rPr>
        <w:t>$$PI^XLFMTH, 543</w:t>
      </w:r>
    </w:p>
    <w:p w:rsidR="00EE31EC" w:rsidRDefault="00EE31EC">
      <w:pPr>
        <w:pStyle w:val="Index2"/>
        <w:tabs>
          <w:tab w:val="right" w:leader="dot" w:pos="4310"/>
        </w:tabs>
        <w:rPr>
          <w:noProof/>
        </w:rPr>
      </w:pPr>
      <w:r>
        <w:rPr>
          <w:noProof/>
        </w:rPr>
        <w:t>$$PWR^XLFMTH, 544</w:t>
      </w:r>
    </w:p>
    <w:p w:rsidR="00EE31EC" w:rsidRDefault="00EE31EC">
      <w:pPr>
        <w:pStyle w:val="Index2"/>
        <w:tabs>
          <w:tab w:val="right" w:leader="dot" w:pos="4310"/>
        </w:tabs>
        <w:rPr>
          <w:noProof/>
        </w:rPr>
      </w:pPr>
      <w:r>
        <w:rPr>
          <w:noProof/>
        </w:rPr>
        <w:t>$$REPEAT^XLFSTR, 557</w:t>
      </w:r>
    </w:p>
    <w:p w:rsidR="00EE31EC" w:rsidRDefault="00EE31EC">
      <w:pPr>
        <w:pStyle w:val="Index2"/>
        <w:tabs>
          <w:tab w:val="right" w:leader="dot" w:pos="4310"/>
        </w:tabs>
        <w:rPr>
          <w:noProof/>
        </w:rPr>
      </w:pPr>
      <w:r>
        <w:rPr>
          <w:noProof/>
        </w:rPr>
        <w:t>$$REPLACE^XLFSTR, 557</w:t>
      </w:r>
    </w:p>
    <w:p w:rsidR="00EE31EC" w:rsidRDefault="00EE31EC">
      <w:pPr>
        <w:pStyle w:val="Index2"/>
        <w:tabs>
          <w:tab w:val="right" w:leader="dot" w:pos="4310"/>
        </w:tabs>
        <w:rPr>
          <w:noProof/>
        </w:rPr>
      </w:pPr>
      <w:r>
        <w:rPr>
          <w:noProof/>
        </w:rPr>
        <w:t>$$RJ^XLFSTR, 558</w:t>
      </w:r>
    </w:p>
    <w:p w:rsidR="00EE31EC" w:rsidRDefault="00EE31EC">
      <w:pPr>
        <w:pStyle w:val="Index2"/>
        <w:tabs>
          <w:tab w:val="right" w:leader="dot" w:pos="4310"/>
        </w:tabs>
        <w:rPr>
          <w:noProof/>
        </w:rPr>
      </w:pPr>
      <w:r>
        <w:rPr>
          <w:noProof/>
        </w:rPr>
        <w:t>$$RTD^XLFMTH, 544</w:t>
      </w:r>
    </w:p>
    <w:p w:rsidR="00EE31EC" w:rsidRDefault="00EE31EC">
      <w:pPr>
        <w:pStyle w:val="Index2"/>
        <w:tabs>
          <w:tab w:val="right" w:leader="dot" w:pos="4310"/>
        </w:tabs>
        <w:rPr>
          <w:noProof/>
        </w:rPr>
      </w:pPr>
      <w:r>
        <w:rPr>
          <w:noProof/>
        </w:rPr>
        <w:t>$$SCH^XLFDT, 518</w:t>
      </w:r>
    </w:p>
    <w:p w:rsidR="00EE31EC" w:rsidRDefault="00EE31EC">
      <w:pPr>
        <w:pStyle w:val="Index2"/>
        <w:tabs>
          <w:tab w:val="right" w:leader="dot" w:pos="4310"/>
        </w:tabs>
        <w:rPr>
          <w:noProof/>
        </w:rPr>
      </w:pPr>
      <w:r>
        <w:rPr>
          <w:noProof/>
        </w:rPr>
        <w:t>$$SEC^XLFDT, 521</w:t>
      </w:r>
    </w:p>
    <w:p w:rsidR="00EE31EC" w:rsidRDefault="00EE31EC">
      <w:pPr>
        <w:pStyle w:val="Index2"/>
        <w:tabs>
          <w:tab w:val="right" w:leader="dot" w:pos="4310"/>
        </w:tabs>
        <w:rPr>
          <w:noProof/>
        </w:rPr>
      </w:pPr>
      <w:r>
        <w:rPr>
          <w:noProof/>
        </w:rPr>
        <w:t>$$SEC^XLFMTH, 545</w:t>
      </w:r>
    </w:p>
    <w:p w:rsidR="00EE31EC" w:rsidRDefault="00EE31EC">
      <w:pPr>
        <w:pStyle w:val="Index2"/>
        <w:tabs>
          <w:tab w:val="right" w:leader="dot" w:pos="4310"/>
        </w:tabs>
        <w:rPr>
          <w:noProof/>
        </w:rPr>
      </w:pPr>
      <w:r>
        <w:rPr>
          <w:noProof/>
        </w:rPr>
        <w:t>$$SECDEG^XLFMTH, 546</w:t>
      </w:r>
    </w:p>
    <w:p w:rsidR="00EE31EC" w:rsidRDefault="00EE31EC">
      <w:pPr>
        <w:pStyle w:val="Index2"/>
        <w:tabs>
          <w:tab w:val="right" w:leader="dot" w:pos="4310"/>
        </w:tabs>
        <w:rPr>
          <w:noProof/>
        </w:rPr>
      </w:pPr>
      <w:r>
        <w:rPr>
          <w:noProof/>
        </w:rPr>
        <w:t>$$SECH^XLFHYPER, 528</w:t>
      </w:r>
    </w:p>
    <w:p w:rsidR="00EE31EC" w:rsidRDefault="00EE31EC">
      <w:pPr>
        <w:pStyle w:val="Index2"/>
        <w:tabs>
          <w:tab w:val="right" w:leader="dot" w:pos="4310"/>
        </w:tabs>
        <w:rPr>
          <w:noProof/>
        </w:rPr>
      </w:pPr>
      <w:r>
        <w:rPr>
          <w:noProof/>
        </w:rPr>
        <w:t>$$SENTENCE^XLFSTR, 559</w:t>
      </w:r>
    </w:p>
    <w:p w:rsidR="00EE31EC" w:rsidRDefault="00EE31EC">
      <w:pPr>
        <w:pStyle w:val="Index2"/>
        <w:tabs>
          <w:tab w:val="right" w:leader="dot" w:pos="4310"/>
        </w:tabs>
        <w:rPr>
          <w:noProof/>
        </w:rPr>
      </w:pPr>
      <w:r>
        <w:rPr>
          <w:noProof/>
        </w:rPr>
        <w:t>$$SIN^XLFMTH, 546</w:t>
      </w:r>
    </w:p>
    <w:p w:rsidR="00EE31EC" w:rsidRDefault="00EE31EC">
      <w:pPr>
        <w:pStyle w:val="Index2"/>
        <w:tabs>
          <w:tab w:val="right" w:leader="dot" w:pos="4310"/>
        </w:tabs>
        <w:rPr>
          <w:noProof/>
        </w:rPr>
      </w:pPr>
      <w:r>
        <w:rPr>
          <w:noProof/>
        </w:rPr>
        <w:t>$$SINDEG^XLFMTH, 547</w:t>
      </w:r>
    </w:p>
    <w:p w:rsidR="00EE31EC" w:rsidRDefault="00EE31EC">
      <w:pPr>
        <w:pStyle w:val="Index2"/>
        <w:tabs>
          <w:tab w:val="right" w:leader="dot" w:pos="4310"/>
        </w:tabs>
        <w:rPr>
          <w:noProof/>
        </w:rPr>
      </w:pPr>
      <w:r>
        <w:rPr>
          <w:noProof/>
        </w:rPr>
        <w:t>$$SINH^XLFHYPER, 528</w:t>
      </w:r>
    </w:p>
    <w:p w:rsidR="00EE31EC" w:rsidRDefault="00EE31EC">
      <w:pPr>
        <w:pStyle w:val="Index2"/>
        <w:tabs>
          <w:tab w:val="right" w:leader="dot" w:pos="4310"/>
        </w:tabs>
        <w:rPr>
          <w:noProof/>
        </w:rPr>
      </w:pPr>
      <w:r>
        <w:rPr>
          <w:noProof/>
        </w:rPr>
        <w:t>$$SQRT^XLFMTH, 547</w:t>
      </w:r>
    </w:p>
    <w:p w:rsidR="00EE31EC" w:rsidRDefault="00EE31EC">
      <w:pPr>
        <w:pStyle w:val="Index2"/>
        <w:tabs>
          <w:tab w:val="right" w:leader="dot" w:pos="4310"/>
        </w:tabs>
        <w:rPr>
          <w:noProof/>
        </w:rPr>
      </w:pPr>
      <w:r>
        <w:rPr>
          <w:noProof/>
        </w:rPr>
        <w:lastRenderedPageBreak/>
        <w:t>$$STRIP^XLFSTR, 559</w:t>
      </w:r>
    </w:p>
    <w:p w:rsidR="00EE31EC" w:rsidRDefault="00EE31EC">
      <w:pPr>
        <w:pStyle w:val="Index2"/>
        <w:tabs>
          <w:tab w:val="right" w:leader="dot" w:pos="4310"/>
        </w:tabs>
        <w:rPr>
          <w:noProof/>
        </w:rPr>
      </w:pPr>
      <w:r>
        <w:rPr>
          <w:noProof/>
        </w:rPr>
        <w:t>$$TAN^XLFMTH, 548</w:t>
      </w:r>
    </w:p>
    <w:p w:rsidR="00EE31EC" w:rsidRDefault="00EE31EC">
      <w:pPr>
        <w:pStyle w:val="Index2"/>
        <w:tabs>
          <w:tab w:val="right" w:leader="dot" w:pos="4310"/>
        </w:tabs>
        <w:rPr>
          <w:noProof/>
        </w:rPr>
      </w:pPr>
      <w:r>
        <w:rPr>
          <w:noProof/>
        </w:rPr>
        <w:t>$$TANDEG^XLFMTH, 548</w:t>
      </w:r>
    </w:p>
    <w:p w:rsidR="00EE31EC" w:rsidRDefault="00EE31EC">
      <w:pPr>
        <w:pStyle w:val="Index2"/>
        <w:tabs>
          <w:tab w:val="right" w:leader="dot" w:pos="4310"/>
        </w:tabs>
        <w:rPr>
          <w:noProof/>
        </w:rPr>
      </w:pPr>
      <w:r>
        <w:rPr>
          <w:noProof/>
        </w:rPr>
        <w:t>$$TANH^XLFHYPER, 529</w:t>
      </w:r>
    </w:p>
    <w:p w:rsidR="00EE31EC" w:rsidRDefault="00EE31EC">
      <w:pPr>
        <w:pStyle w:val="Index2"/>
        <w:tabs>
          <w:tab w:val="right" w:leader="dot" w:pos="4310"/>
        </w:tabs>
        <w:rPr>
          <w:noProof/>
        </w:rPr>
      </w:pPr>
      <w:r>
        <w:rPr>
          <w:noProof/>
        </w:rPr>
        <w:t>$$TEMP^XLFMSMT, 551</w:t>
      </w:r>
    </w:p>
    <w:p w:rsidR="00EE31EC" w:rsidRDefault="00EE31EC">
      <w:pPr>
        <w:pStyle w:val="Index2"/>
        <w:tabs>
          <w:tab w:val="right" w:leader="dot" w:pos="4310"/>
        </w:tabs>
        <w:rPr>
          <w:noProof/>
        </w:rPr>
      </w:pPr>
      <w:r>
        <w:rPr>
          <w:noProof/>
        </w:rPr>
        <w:t>$$TITLE^XLFSTR, 560</w:t>
      </w:r>
    </w:p>
    <w:p w:rsidR="00EE31EC" w:rsidRDefault="00EE31EC">
      <w:pPr>
        <w:pStyle w:val="Index2"/>
        <w:tabs>
          <w:tab w:val="right" w:leader="dot" w:pos="4310"/>
        </w:tabs>
        <w:rPr>
          <w:noProof/>
        </w:rPr>
      </w:pPr>
      <w:r>
        <w:rPr>
          <w:noProof/>
        </w:rPr>
        <w:t>$$TRIM^XLFSTR, 561</w:t>
      </w:r>
    </w:p>
    <w:p w:rsidR="00EE31EC" w:rsidRDefault="00EE31EC">
      <w:pPr>
        <w:pStyle w:val="Index2"/>
        <w:tabs>
          <w:tab w:val="right" w:leader="dot" w:pos="4310"/>
        </w:tabs>
        <w:rPr>
          <w:noProof/>
        </w:rPr>
      </w:pPr>
      <w:r>
        <w:rPr>
          <w:noProof/>
        </w:rPr>
        <w:t>$$TZ^XLFDT, 522</w:t>
      </w:r>
    </w:p>
    <w:p w:rsidR="00EE31EC" w:rsidRDefault="00EE31EC">
      <w:pPr>
        <w:pStyle w:val="Index2"/>
        <w:tabs>
          <w:tab w:val="right" w:leader="dot" w:pos="4310"/>
        </w:tabs>
        <w:rPr>
          <w:noProof/>
        </w:rPr>
      </w:pPr>
      <w:r>
        <w:rPr>
          <w:noProof/>
        </w:rPr>
        <w:t>$$UP^XLFSTR, 562</w:t>
      </w:r>
    </w:p>
    <w:p w:rsidR="00EE31EC" w:rsidRDefault="00EE31EC">
      <w:pPr>
        <w:pStyle w:val="Index2"/>
        <w:tabs>
          <w:tab w:val="right" w:leader="dot" w:pos="4310"/>
        </w:tabs>
        <w:rPr>
          <w:noProof/>
        </w:rPr>
      </w:pPr>
      <w:r>
        <w:rPr>
          <w:noProof/>
        </w:rPr>
        <w:t>$$VALIDATE^XLFIPV, 570</w:t>
      </w:r>
    </w:p>
    <w:p w:rsidR="00EE31EC" w:rsidRDefault="00EE31EC">
      <w:pPr>
        <w:pStyle w:val="Index2"/>
        <w:tabs>
          <w:tab w:val="right" w:leader="dot" w:pos="4310"/>
        </w:tabs>
        <w:rPr>
          <w:noProof/>
        </w:rPr>
      </w:pPr>
      <w:r>
        <w:rPr>
          <w:noProof/>
        </w:rPr>
        <w:t>$$VCD^XLFUTL, 566</w:t>
      </w:r>
    </w:p>
    <w:p w:rsidR="00EE31EC" w:rsidRDefault="00EE31EC">
      <w:pPr>
        <w:pStyle w:val="Index2"/>
        <w:tabs>
          <w:tab w:val="right" w:leader="dot" w:pos="4310"/>
        </w:tabs>
        <w:rPr>
          <w:noProof/>
        </w:rPr>
      </w:pPr>
      <w:r>
        <w:rPr>
          <w:noProof/>
        </w:rPr>
        <w:t>$$VERSION^XLFIPV, 571</w:t>
      </w:r>
    </w:p>
    <w:p w:rsidR="00EE31EC" w:rsidRDefault="00EE31EC">
      <w:pPr>
        <w:pStyle w:val="Index2"/>
        <w:tabs>
          <w:tab w:val="right" w:leader="dot" w:pos="4310"/>
        </w:tabs>
        <w:rPr>
          <w:noProof/>
        </w:rPr>
      </w:pPr>
      <w:r>
        <w:rPr>
          <w:noProof/>
        </w:rPr>
        <w:t>$$VOLUME^XLFMSMT, 552</w:t>
      </w:r>
    </w:p>
    <w:p w:rsidR="00EE31EC" w:rsidRDefault="00EE31EC">
      <w:pPr>
        <w:pStyle w:val="Index2"/>
        <w:tabs>
          <w:tab w:val="right" w:leader="dot" w:pos="4310"/>
        </w:tabs>
        <w:rPr>
          <w:noProof/>
        </w:rPr>
      </w:pPr>
      <w:r>
        <w:rPr>
          <w:noProof/>
        </w:rPr>
        <w:t>$$WEIGHT^XLFMSMT, 553</w:t>
      </w:r>
    </w:p>
    <w:p w:rsidR="00EE31EC" w:rsidRDefault="00EE31EC">
      <w:pPr>
        <w:pStyle w:val="Index2"/>
        <w:tabs>
          <w:tab w:val="right" w:leader="dot" w:pos="4310"/>
        </w:tabs>
        <w:rPr>
          <w:noProof/>
        </w:rPr>
      </w:pPr>
      <w:r>
        <w:rPr>
          <w:noProof/>
        </w:rPr>
        <w:t>$$WITHIN^XLFDT, 522</w:t>
      </w:r>
    </w:p>
    <w:p w:rsidR="00EE31EC" w:rsidRDefault="00EE31EC">
      <w:pPr>
        <w:pStyle w:val="Index2"/>
        <w:tabs>
          <w:tab w:val="right" w:leader="dot" w:pos="4310"/>
        </w:tabs>
        <w:rPr>
          <w:noProof/>
        </w:rPr>
      </w:pPr>
      <w:r>
        <w:rPr>
          <w:noProof/>
        </w:rPr>
        <w:t>APIs, 500</w:t>
      </w:r>
    </w:p>
    <w:p w:rsidR="00EE31EC" w:rsidRDefault="00EE31EC">
      <w:pPr>
        <w:pStyle w:val="Index2"/>
        <w:tabs>
          <w:tab w:val="right" w:leader="dot" w:pos="4310"/>
        </w:tabs>
        <w:rPr>
          <w:noProof/>
        </w:rPr>
      </w:pPr>
      <w:r>
        <w:rPr>
          <w:noProof/>
        </w:rPr>
        <w:t>CRC Functions, 500</w:t>
      </w:r>
    </w:p>
    <w:p w:rsidR="00EE31EC" w:rsidRDefault="00EE31EC">
      <w:pPr>
        <w:pStyle w:val="Index2"/>
        <w:tabs>
          <w:tab w:val="right" w:leader="dot" w:pos="4310"/>
        </w:tabs>
        <w:rPr>
          <w:noProof/>
        </w:rPr>
      </w:pPr>
      <w:r>
        <w:rPr>
          <w:noProof/>
        </w:rPr>
        <w:t>Date Functions, 503</w:t>
      </w:r>
    </w:p>
    <w:p w:rsidR="00EE31EC" w:rsidRDefault="00EE31EC">
      <w:pPr>
        <w:pStyle w:val="Index2"/>
        <w:tabs>
          <w:tab w:val="right" w:leader="dot" w:pos="4310"/>
        </w:tabs>
        <w:rPr>
          <w:noProof/>
        </w:rPr>
      </w:pPr>
      <w:r>
        <w:rPr>
          <w:noProof/>
        </w:rPr>
        <w:t>Developer Tools</w:t>
      </w:r>
    </w:p>
    <w:p w:rsidR="00EE31EC" w:rsidRDefault="00EE31EC">
      <w:pPr>
        <w:pStyle w:val="Index3"/>
        <w:tabs>
          <w:tab w:val="right" w:leader="dot" w:pos="4310"/>
        </w:tabs>
        <w:rPr>
          <w:noProof/>
        </w:rPr>
      </w:pPr>
      <w:r>
        <w:rPr>
          <w:noProof/>
        </w:rPr>
        <w:t>Overview, 500</w:t>
      </w:r>
    </w:p>
    <w:p w:rsidR="00EE31EC" w:rsidRDefault="00EE31EC">
      <w:pPr>
        <w:pStyle w:val="Index2"/>
        <w:tabs>
          <w:tab w:val="right" w:leader="dot" w:pos="4310"/>
        </w:tabs>
        <w:rPr>
          <w:noProof/>
        </w:rPr>
      </w:pPr>
      <w:r>
        <w:rPr>
          <w:noProof/>
        </w:rPr>
        <w:t>Hyperbolic Trigonometric Functions, 523</w:t>
      </w:r>
    </w:p>
    <w:p w:rsidR="00EE31EC" w:rsidRDefault="00EE31EC">
      <w:pPr>
        <w:pStyle w:val="Index2"/>
        <w:tabs>
          <w:tab w:val="right" w:leader="dot" w:pos="4310"/>
        </w:tabs>
        <w:rPr>
          <w:noProof/>
        </w:rPr>
      </w:pPr>
      <w:r>
        <w:rPr>
          <w:noProof/>
        </w:rPr>
        <w:t>IP Address Functions, 567</w:t>
      </w:r>
    </w:p>
    <w:p w:rsidR="00EE31EC" w:rsidRDefault="00EE31EC">
      <w:pPr>
        <w:pStyle w:val="Index2"/>
        <w:tabs>
          <w:tab w:val="right" w:leader="dot" w:pos="4310"/>
        </w:tabs>
        <w:rPr>
          <w:noProof/>
        </w:rPr>
      </w:pPr>
      <w:r>
        <w:rPr>
          <w:noProof/>
        </w:rPr>
        <w:t>Math Functions, 529</w:t>
      </w:r>
    </w:p>
    <w:p w:rsidR="00EE31EC" w:rsidRDefault="00EE31EC">
      <w:pPr>
        <w:pStyle w:val="Index2"/>
        <w:tabs>
          <w:tab w:val="right" w:leader="dot" w:pos="4310"/>
        </w:tabs>
        <w:rPr>
          <w:noProof/>
        </w:rPr>
      </w:pPr>
      <w:r>
        <w:rPr>
          <w:noProof/>
        </w:rPr>
        <w:t>Measurement Functions, 549</w:t>
      </w:r>
    </w:p>
    <w:p w:rsidR="00EE31EC" w:rsidRDefault="00EE31EC">
      <w:pPr>
        <w:pStyle w:val="Index2"/>
        <w:tabs>
          <w:tab w:val="right" w:leader="dot" w:pos="4310"/>
        </w:tabs>
        <w:rPr>
          <w:noProof/>
        </w:rPr>
      </w:pPr>
      <w:r>
        <w:rPr>
          <w:noProof/>
        </w:rPr>
        <w:t>String Functions, 554</w:t>
      </w:r>
    </w:p>
    <w:p w:rsidR="00EE31EC" w:rsidRDefault="00EE31EC">
      <w:pPr>
        <w:pStyle w:val="Index2"/>
        <w:tabs>
          <w:tab w:val="right" w:leader="dot" w:pos="4310"/>
        </w:tabs>
        <w:rPr>
          <w:noProof/>
        </w:rPr>
      </w:pPr>
      <w:r>
        <w:rPr>
          <w:noProof/>
        </w:rPr>
        <w:t>Utility Functions, 563</w:t>
      </w:r>
    </w:p>
    <w:p w:rsidR="00EE31EC" w:rsidRDefault="00EE31EC">
      <w:pPr>
        <w:pStyle w:val="Index1"/>
        <w:tabs>
          <w:tab w:val="right" w:leader="dot" w:pos="4310"/>
        </w:tabs>
        <w:rPr>
          <w:noProof/>
        </w:rPr>
      </w:pPr>
      <w:r>
        <w:rPr>
          <w:noProof/>
        </w:rPr>
        <w:t>XLFCRC</w:t>
      </w:r>
    </w:p>
    <w:p w:rsidR="00EE31EC" w:rsidRDefault="00EE31EC">
      <w:pPr>
        <w:pStyle w:val="Index2"/>
        <w:tabs>
          <w:tab w:val="right" w:leader="dot" w:pos="4310"/>
        </w:tabs>
        <w:rPr>
          <w:noProof/>
        </w:rPr>
      </w:pPr>
      <w:r>
        <w:rPr>
          <w:noProof/>
        </w:rPr>
        <w:t>$$CRC16^XLFCRC, 500</w:t>
      </w:r>
    </w:p>
    <w:p w:rsidR="00EE31EC" w:rsidRDefault="00EE31EC">
      <w:pPr>
        <w:pStyle w:val="Index2"/>
        <w:tabs>
          <w:tab w:val="right" w:leader="dot" w:pos="4310"/>
        </w:tabs>
        <w:rPr>
          <w:noProof/>
        </w:rPr>
      </w:pPr>
      <w:r>
        <w:rPr>
          <w:noProof/>
        </w:rPr>
        <w:t>$$CRC32^XLFCRC, 502</w:t>
      </w:r>
    </w:p>
    <w:p w:rsidR="00EE31EC" w:rsidRDefault="00EE31EC">
      <w:pPr>
        <w:pStyle w:val="Index2"/>
        <w:tabs>
          <w:tab w:val="right" w:leader="dot" w:pos="4310"/>
        </w:tabs>
        <w:rPr>
          <w:noProof/>
        </w:rPr>
      </w:pPr>
      <w:r>
        <w:rPr>
          <w:noProof/>
        </w:rPr>
        <w:t>CRC Functions, 500</w:t>
      </w:r>
    </w:p>
    <w:p w:rsidR="00EE31EC" w:rsidRDefault="00EE31EC">
      <w:pPr>
        <w:pStyle w:val="Index1"/>
        <w:tabs>
          <w:tab w:val="right" w:leader="dot" w:pos="4310"/>
        </w:tabs>
        <w:rPr>
          <w:noProof/>
        </w:rPr>
      </w:pPr>
      <w:r>
        <w:rPr>
          <w:noProof/>
        </w:rPr>
        <w:t>XLFDT</w:t>
      </w:r>
    </w:p>
    <w:p w:rsidR="00EE31EC" w:rsidRDefault="00EE31EC">
      <w:pPr>
        <w:pStyle w:val="Index2"/>
        <w:tabs>
          <w:tab w:val="right" w:leader="dot" w:pos="4310"/>
        </w:tabs>
        <w:rPr>
          <w:noProof/>
        </w:rPr>
      </w:pPr>
      <w:r>
        <w:rPr>
          <w:noProof/>
        </w:rPr>
        <w:t>$$%H^XLFDT, 503</w:t>
      </w:r>
    </w:p>
    <w:p w:rsidR="00EE31EC" w:rsidRDefault="00EE31EC">
      <w:pPr>
        <w:pStyle w:val="Index2"/>
        <w:tabs>
          <w:tab w:val="right" w:leader="dot" w:pos="4310"/>
        </w:tabs>
        <w:rPr>
          <w:noProof/>
        </w:rPr>
      </w:pPr>
      <w:r>
        <w:rPr>
          <w:noProof/>
        </w:rPr>
        <w:t>$$DOW^XLFDT, 503</w:t>
      </w:r>
    </w:p>
    <w:p w:rsidR="00EE31EC" w:rsidRDefault="00EE31EC">
      <w:pPr>
        <w:pStyle w:val="Index2"/>
        <w:tabs>
          <w:tab w:val="right" w:leader="dot" w:pos="4310"/>
        </w:tabs>
        <w:rPr>
          <w:noProof/>
        </w:rPr>
      </w:pPr>
      <w:r>
        <w:rPr>
          <w:noProof/>
        </w:rPr>
        <w:t>$$DT^XLFDT, 504</w:t>
      </w:r>
    </w:p>
    <w:p w:rsidR="00EE31EC" w:rsidRDefault="00EE31EC">
      <w:pPr>
        <w:pStyle w:val="Index2"/>
        <w:tabs>
          <w:tab w:val="right" w:leader="dot" w:pos="4310"/>
        </w:tabs>
        <w:rPr>
          <w:noProof/>
        </w:rPr>
      </w:pPr>
      <w:r>
        <w:rPr>
          <w:noProof/>
        </w:rPr>
        <w:t>$$FMADD^XLFDT, 505</w:t>
      </w:r>
    </w:p>
    <w:p w:rsidR="00EE31EC" w:rsidRDefault="00EE31EC">
      <w:pPr>
        <w:pStyle w:val="Index2"/>
        <w:tabs>
          <w:tab w:val="right" w:leader="dot" w:pos="4310"/>
        </w:tabs>
        <w:rPr>
          <w:noProof/>
        </w:rPr>
      </w:pPr>
      <w:r>
        <w:rPr>
          <w:noProof/>
        </w:rPr>
        <w:t>$$FMDIFF^XLFDT, 505</w:t>
      </w:r>
    </w:p>
    <w:p w:rsidR="00EE31EC" w:rsidRDefault="00EE31EC">
      <w:pPr>
        <w:pStyle w:val="Index2"/>
        <w:tabs>
          <w:tab w:val="right" w:leader="dot" w:pos="4310"/>
        </w:tabs>
        <w:rPr>
          <w:noProof/>
        </w:rPr>
      </w:pPr>
      <w:r>
        <w:rPr>
          <w:noProof/>
        </w:rPr>
        <w:t>$$FMTE^XLFDT, 506</w:t>
      </w:r>
    </w:p>
    <w:p w:rsidR="00EE31EC" w:rsidRDefault="00EE31EC">
      <w:pPr>
        <w:pStyle w:val="Index2"/>
        <w:tabs>
          <w:tab w:val="right" w:leader="dot" w:pos="4310"/>
        </w:tabs>
        <w:rPr>
          <w:noProof/>
        </w:rPr>
      </w:pPr>
      <w:r>
        <w:rPr>
          <w:noProof/>
        </w:rPr>
        <w:t>$$FMTH^XLFDT, 511</w:t>
      </w:r>
    </w:p>
    <w:p w:rsidR="00EE31EC" w:rsidRDefault="00EE31EC">
      <w:pPr>
        <w:pStyle w:val="Index2"/>
        <w:tabs>
          <w:tab w:val="right" w:leader="dot" w:pos="4310"/>
        </w:tabs>
        <w:rPr>
          <w:noProof/>
        </w:rPr>
      </w:pPr>
      <w:r>
        <w:rPr>
          <w:noProof/>
        </w:rPr>
        <w:t>$$FMTHL7^XLFDT, 511</w:t>
      </w:r>
    </w:p>
    <w:p w:rsidR="00EE31EC" w:rsidRDefault="00EE31EC">
      <w:pPr>
        <w:pStyle w:val="Index2"/>
        <w:tabs>
          <w:tab w:val="right" w:leader="dot" w:pos="4310"/>
        </w:tabs>
        <w:rPr>
          <w:noProof/>
        </w:rPr>
      </w:pPr>
      <w:r>
        <w:rPr>
          <w:noProof/>
        </w:rPr>
        <w:t>$$HADD^XLFDT, 512</w:t>
      </w:r>
    </w:p>
    <w:p w:rsidR="00EE31EC" w:rsidRDefault="00EE31EC">
      <w:pPr>
        <w:pStyle w:val="Index2"/>
        <w:tabs>
          <w:tab w:val="right" w:leader="dot" w:pos="4310"/>
        </w:tabs>
        <w:rPr>
          <w:noProof/>
        </w:rPr>
      </w:pPr>
      <w:r>
        <w:rPr>
          <w:noProof/>
        </w:rPr>
        <w:t>$$HDIFF^XLFDT, 512</w:t>
      </w:r>
    </w:p>
    <w:p w:rsidR="00EE31EC" w:rsidRDefault="00EE31EC">
      <w:pPr>
        <w:pStyle w:val="Index2"/>
        <w:tabs>
          <w:tab w:val="right" w:leader="dot" w:pos="4310"/>
        </w:tabs>
        <w:rPr>
          <w:noProof/>
        </w:rPr>
      </w:pPr>
      <w:r>
        <w:rPr>
          <w:noProof/>
        </w:rPr>
        <w:t>$$HL7TFM^XLFDT, 513</w:t>
      </w:r>
    </w:p>
    <w:p w:rsidR="00EE31EC" w:rsidRDefault="00EE31EC">
      <w:pPr>
        <w:pStyle w:val="Index2"/>
        <w:tabs>
          <w:tab w:val="right" w:leader="dot" w:pos="4310"/>
        </w:tabs>
        <w:rPr>
          <w:noProof/>
        </w:rPr>
      </w:pPr>
      <w:r>
        <w:rPr>
          <w:noProof/>
        </w:rPr>
        <w:t>$$HTE^XLFDT, 515</w:t>
      </w:r>
    </w:p>
    <w:p w:rsidR="00EE31EC" w:rsidRDefault="00EE31EC">
      <w:pPr>
        <w:pStyle w:val="Index2"/>
        <w:tabs>
          <w:tab w:val="right" w:leader="dot" w:pos="4310"/>
        </w:tabs>
        <w:rPr>
          <w:noProof/>
        </w:rPr>
      </w:pPr>
      <w:r>
        <w:rPr>
          <w:noProof/>
        </w:rPr>
        <w:t>$$HTFM^XLFDT, 517</w:t>
      </w:r>
    </w:p>
    <w:p w:rsidR="00EE31EC" w:rsidRDefault="00EE31EC">
      <w:pPr>
        <w:pStyle w:val="Index2"/>
        <w:tabs>
          <w:tab w:val="right" w:leader="dot" w:pos="4310"/>
        </w:tabs>
        <w:rPr>
          <w:noProof/>
        </w:rPr>
      </w:pPr>
      <w:r>
        <w:rPr>
          <w:noProof/>
        </w:rPr>
        <w:t>$$NOW^XLFDT, 517</w:t>
      </w:r>
    </w:p>
    <w:p w:rsidR="00EE31EC" w:rsidRDefault="00EE31EC">
      <w:pPr>
        <w:pStyle w:val="Index2"/>
        <w:tabs>
          <w:tab w:val="right" w:leader="dot" w:pos="4310"/>
        </w:tabs>
        <w:rPr>
          <w:noProof/>
        </w:rPr>
      </w:pPr>
      <w:r>
        <w:rPr>
          <w:noProof/>
        </w:rPr>
        <w:t>$$SCH^XLFDT, 518</w:t>
      </w:r>
    </w:p>
    <w:p w:rsidR="00EE31EC" w:rsidRDefault="00EE31EC">
      <w:pPr>
        <w:pStyle w:val="Index2"/>
        <w:tabs>
          <w:tab w:val="right" w:leader="dot" w:pos="4310"/>
        </w:tabs>
        <w:rPr>
          <w:noProof/>
        </w:rPr>
      </w:pPr>
      <w:r>
        <w:rPr>
          <w:noProof/>
        </w:rPr>
        <w:t>$$SEC^XLFDT, 521</w:t>
      </w:r>
    </w:p>
    <w:p w:rsidR="00EE31EC" w:rsidRDefault="00EE31EC">
      <w:pPr>
        <w:pStyle w:val="Index2"/>
        <w:tabs>
          <w:tab w:val="right" w:leader="dot" w:pos="4310"/>
        </w:tabs>
        <w:rPr>
          <w:noProof/>
        </w:rPr>
      </w:pPr>
      <w:r>
        <w:rPr>
          <w:noProof/>
        </w:rPr>
        <w:t>$$TZ^XLFDT, 522</w:t>
      </w:r>
    </w:p>
    <w:p w:rsidR="00EE31EC" w:rsidRDefault="00EE31EC">
      <w:pPr>
        <w:pStyle w:val="Index2"/>
        <w:tabs>
          <w:tab w:val="right" w:leader="dot" w:pos="4310"/>
        </w:tabs>
        <w:rPr>
          <w:noProof/>
        </w:rPr>
      </w:pPr>
      <w:r>
        <w:rPr>
          <w:noProof/>
        </w:rPr>
        <w:t>$$WITHIN^XLFDT, 522</w:t>
      </w:r>
    </w:p>
    <w:p w:rsidR="00EE31EC" w:rsidRDefault="00EE31EC">
      <w:pPr>
        <w:pStyle w:val="Index2"/>
        <w:tabs>
          <w:tab w:val="right" w:leader="dot" w:pos="4310"/>
        </w:tabs>
        <w:rPr>
          <w:noProof/>
        </w:rPr>
      </w:pPr>
      <w:r>
        <w:rPr>
          <w:noProof/>
        </w:rPr>
        <w:t>Date Functions), 503</w:t>
      </w:r>
    </w:p>
    <w:p w:rsidR="00EE31EC" w:rsidRDefault="00EE31EC">
      <w:pPr>
        <w:pStyle w:val="Index1"/>
        <w:tabs>
          <w:tab w:val="right" w:leader="dot" w:pos="4310"/>
        </w:tabs>
        <w:rPr>
          <w:noProof/>
        </w:rPr>
      </w:pPr>
      <w:r>
        <w:rPr>
          <w:noProof/>
        </w:rPr>
        <w:t>XLFHYPER</w:t>
      </w:r>
    </w:p>
    <w:p w:rsidR="00EE31EC" w:rsidRDefault="00EE31EC">
      <w:pPr>
        <w:pStyle w:val="Index2"/>
        <w:tabs>
          <w:tab w:val="right" w:leader="dot" w:pos="4310"/>
        </w:tabs>
        <w:rPr>
          <w:noProof/>
        </w:rPr>
      </w:pPr>
      <w:r>
        <w:rPr>
          <w:noProof/>
        </w:rPr>
        <w:lastRenderedPageBreak/>
        <w:t>$$ACOSH^XLFHYPER, 523</w:t>
      </w:r>
    </w:p>
    <w:p w:rsidR="00EE31EC" w:rsidRDefault="00EE31EC">
      <w:pPr>
        <w:pStyle w:val="Index2"/>
        <w:tabs>
          <w:tab w:val="right" w:leader="dot" w:pos="4310"/>
        </w:tabs>
        <w:rPr>
          <w:noProof/>
        </w:rPr>
      </w:pPr>
      <w:r>
        <w:rPr>
          <w:noProof/>
        </w:rPr>
        <w:t>$$ACOTH^XLFHYPER, 524</w:t>
      </w:r>
    </w:p>
    <w:p w:rsidR="00EE31EC" w:rsidRDefault="00EE31EC">
      <w:pPr>
        <w:pStyle w:val="Index2"/>
        <w:tabs>
          <w:tab w:val="right" w:leader="dot" w:pos="4310"/>
        </w:tabs>
        <w:rPr>
          <w:noProof/>
        </w:rPr>
      </w:pPr>
      <w:r>
        <w:rPr>
          <w:noProof/>
        </w:rPr>
        <w:t>$$ACSCH^XLFHYPER, 524</w:t>
      </w:r>
    </w:p>
    <w:p w:rsidR="00EE31EC" w:rsidRDefault="00EE31EC">
      <w:pPr>
        <w:pStyle w:val="Index2"/>
        <w:tabs>
          <w:tab w:val="right" w:leader="dot" w:pos="4310"/>
        </w:tabs>
        <w:rPr>
          <w:noProof/>
        </w:rPr>
      </w:pPr>
      <w:r>
        <w:rPr>
          <w:noProof/>
        </w:rPr>
        <w:t>$$ASECH^XLFHYPER, 525</w:t>
      </w:r>
    </w:p>
    <w:p w:rsidR="00EE31EC" w:rsidRDefault="00EE31EC">
      <w:pPr>
        <w:pStyle w:val="Index2"/>
        <w:tabs>
          <w:tab w:val="right" w:leader="dot" w:pos="4310"/>
        </w:tabs>
        <w:rPr>
          <w:noProof/>
        </w:rPr>
      </w:pPr>
      <w:r>
        <w:rPr>
          <w:noProof/>
        </w:rPr>
        <w:t>$$ASINH^XLFHYPER, 525</w:t>
      </w:r>
    </w:p>
    <w:p w:rsidR="00EE31EC" w:rsidRDefault="00EE31EC">
      <w:pPr>
        <w:pStyle w:val="Index2"/>
        <w:tabs>
          <w:tab w:val="right" w:leader="dot" w:pos="4310"/>
        </w:tabs>
        <w:rPr>
          <w:noProof/>
        </w:rPr>
      </w:pPr>
      <w:r>
        <w:rPr>
          <w:noProof/>
        </w:rPr>
        <w:t>$$ATANH^XLFHYPER, 526</w:t>
      </w:r>
    </w:p>
    <w:p w:rsidR="00EE31EC" w:rsidRDefault="00EE31EC">
      <w:pPr>
        <w:pStyle w:val="Index2"/>
        <w:tabs>
          <w:tab w:val="right" w:leader="dot" w:pos="4310"/>
        </w:tabs>
        <w:rPr>
          <w:noProof/>
        </w:rPr>
      </w:pPr>
      <w:r>
        <w:rPr>
          <w:noProof/>
        </w:rPr>
        <w:t>$$COSH^XLFHYPER, 526</w:t>
      </w:r>
    </w:p>
    <w:p w:rsidR="00EE31EC" w:rsidRDefault="00EE31EC">
      <w:pPr>
        <w:pStyle w:val="Index2"/>
        <w:tabs>
          <w:tab w:val="right" w:leader="dot" w:pos="4310"/>
        </w:tabs>
        <w:rPr>
          <w:noProof/>
        </w:rPr>
      </w:pPr>
      <w:r>
        <w:rPr>
          <w:noProof/>
        </w:rPr>
        <w:t>$$COTH^XLFHYPER, 527</w:t>
      </w:r>
    </w:p>
    <w:p w:rsidR="00EE31EC" w:rsidRDefault="00EE31EC">
      <w:pPr>
        <w:pStyle w:val="Index2"/>
        <w:tabs>
          <w:tab w:val="right" w:leader="dot" w:pos="4310"/>
        </w:tabs>
        <w:rPr>
          <w:noProof/>
        </w:rPr>
      </w:pPr>
      <w:r>
        <w:rPr>
          <w:noProof/>
        </w:rPr>
        <w:t>$$CSCH^XLFHYPER, 527</w:t>
      </w:r>
    </w:p>
    <w:p w:rsidR="00EE31EC" w:rsidRDefault="00EE31EC">
      <w:pPr>
        <w:pStyle w:val="Index2"/>
        <w:tabs>
          <w:tab w:val="right" w:leader="dot" w:pos="4310"/>
        </w:tabs>
        <w:rPr>
          <w:noProof/>
        </w:rPr>
      </w:pPr>
      <w:r>
        <w:rPr>
          <w:noProof/>
        </w:rPr>
        <w:t>$$SECH^XLFHYPER, 528</w:t>
      </w:r>
    </w:p>
    <w:p w:rsidR="00EE31EC" w:rsidRDefault="00EE31EC">
      <w:pPr>
        <w:pStyle w:val="Index2"/>
        <w:tabs>
          <w:tab w:val="right" w:leader="dot" w:pos="4310"/>
        </w:tabs>
        <w:rPr>
          <w:noProof/>
        </w:rPr>
      </w:pPr>
      <w:r>
        <w:rPr>
          <w:noProof/>
        </w:rPr>
        <w:t>$$SINH^XLFHYPER, 528</w:t>
      </w:r>
    </w:p>
    <w:p w:rsidR="00EE31EC" w:rsidRDefault="00EE31EC">
      <w:pPr>
        <w:pStyle w:val="Index2"/>
        <w:tabs>
          <w:tab w:val="right" w:leader="dot" w:pos="4310"/>
        </w:tabs>
        <w:rPr>
          <w:noProof/>
        </w:rPr>
      </w:pPr>
      <w:r>
        <w:rPr>
          <w:noProof/>
        </w:rPr>
        <w:t>$$TANH^XLFHYPER, 529</w:t>
      </w:r>
    </w:p>
    <w:p w:rsidR="00EE31EC" w:rsidRDefault="00EE31EC">
      <w:pPr>
        <w:pStyle w:val="Index2"/>
        <w:tabs>
          <w:tab w:val="right" w:leader="dot" w:pos="4310"/>
        </w:tabs>
        <w:rPr>
          <w:noProof/>
        </w:rPr>
      </w:pPr>
      <w:r>
        <w:rPr>
          <w:noProof/>
        </w:rPr>
        <w:t>Hyperbolic Trigonometric Functions), 523</w:t>
      </w:r>
    </w:p>
    <w:p w:rsidR="00EE31EC" w:rsidRDefault="00EE31EC">
      <w:pPr>
        <w:pStyle w:val="Index1"/>
        <w:tabs>
          <w:tab w:val="right" w:leader="dot" w:pos="4310"/>
        </w:tabs>
        <w:rPr>
          <w:noProof/>
        </w:rPr>
      </w:pPr>
      <w:r>
        <w:rPr>
          <w:noProof/>
        </w:rPr>
        <w:t>XLFIPV</w:t>
      </w:r>
    </w:p>
    <w:p w:rsidR="00EE31EC" w:rsidRDefault="00EE31EC">
      <w:pPr>
        <w:pStyle w:val="Index2"/>
        <w:tabs>
          <w:tab w:val="right" w:leader="dot" w:pos="4310"/>
        </w:tabs>
        <w:rPr>
          <w:noProof/>
        </w:rPr>
      </w:pPr>
      <w:r>
        <w:rPr>
          <w:noProof/>
        </w:rPr>
        <w:t>$$CONVERT^XLFIPV, 567</w:t>
      </w:r>
    </w:p>
    <w:p w:rsidR="00EE31EC" w:rsidRDefault="00EE31EC">
      <w:pPr>
        <w:pStyle w:val="Index2"/>
        <w:tabs>
          <w:tab w:val="right" w:leader="dot" w:pos="4310"/>
        </w:tabs>
        <w:rPr>
          <w:noProof/>
        </w:rPr>
      </w:pPr>
      <w:r>
        <w:rPr>
          <w:noProof/>
        </w:rPr>
        <w:t>$$FORCEIP4^XLFIPV, 568</w:t>
      </w:r>
    </w:p>
    <w:p w:rsidR="00EE31EC" w:rsidRDefault="00EE31EC">
      <w:pPr>
        <w:pStyle w:val="Index2"/>
        <w:tabs>
          <w:tab w:val="right" w:leader="dot" w:pos="4310"/>
        </w:tabs>
        <w:rPr>
          <w:noProof/>
        </w:rPr>
      </w:pPr>
      <w:r>
        <w:rPr>
          <w:noProof/>
        </w:rPr>
        <w:t>$$FORCEIP6^XLFIPV, 569</w:t>
      </w:r>
    </w:p>
    <w:p w:rsidR="00EE31EC" w:rsidRDefault="00EE31EC">
      <w:pPr>
        <w:pStyle w:val="Index2"/>
        <w:tabs>
          <w:tab w:val="right" w:leader="dot" w:pos="4310"/>
        </w:tabs>
        <w:rPr>
          <w:noProof/>
        </w:rPr>
      </w:pPr>
      <w:r>
        <w:rPr>
          <w:noProof/>
        </w:rPr>
        <w:t>$$VALIDATE^XLFIPV, 570</w:t>
      </w:r>
    </w:p>
    <w:p w:rsidR="00EE31EC" w:rsidRDefault="00EE31EC">
      <w:pPr>
        <w:pStyle w:val="Index2"/>
        <w:tabs>
          <w:tab w:val="right" w:leader="dot" w:pos="4310"/>
        </w:tabs>
        <w:rPr>
          <w:noProof/>
        </w:rPr>
      </w:pPr>
      <w:r>
        <w:rPr>
          <w:noProof/>
        </w:rPr>
        <w:t>$$VERSION^XLFIPV, 571</w:t>
      </w:r>
    </w:p>
    <w:p w:rsidR="00EE31EC" w:rsidRDefault="00EE31EC">
      <w:pPr>
        <w:pStyle w:val="Index2"/>
        <w:tabs>
          <w:tab w:val="right" w:leader="dot" w:pos="4310"/>
        </w:tabs>
        <w:rPr>
          <w:noProof/>
        </w:rPr>
      </w:pPr>
      <w:r>
        <w:rPr>
          <w:noProof/>
        </w:rPr>
        <w:t>IP Address Functions), 567</w:t>
      </w:r>
    </w:p>
    <w:p w:rsidR="00EE31EC" w:rsidRDefault="00EE31EC">
      <w:pPr>
        <w:pStyle w:val="Index1"/>
        <w:tabs>
          <w:tab w:val="right" w:leader="dot" w:pos="4310"/>
        </w:tabs>
        <w:rPr>
          <w:noProof/>
        </w:rPr>
      </w:pPr>
      <w:r>
        <w:rPr>
          <w:noProof/>
        </w:rPr>
        <w:t>XLFMSMT</w:t>
      </w:r>
    </w:p>
    <w:p w:rsidR="00EE31EC" w:rsidRDefault="00EE31EC">
      <w:pPr>
        <w:pStyle w:val="Index2"/>
        <w:tabs>
          <w:tab w:val="right" w:leader="dot" w:pos="4310"/>
        </w:tabs>
        <w:rPr>
          <w:noProof/>
        </w:rPr>
      </w:pPr>
      <w:r>
        <w:rPr>
          <w:noProof/>
        </w:rPr>
        <w:t>$$BSA^XLFMSMT, 549</w:t>
      </w:r>
    </w:p>
    <w:p w:rsidR="00EE31EC" w:rsidRDefault="00EE31EC">
      <w:pPr>
        <w:pStyle w:val="Index2"/>
        <w:tabs>
          <w:tab w:val="right" w:leader="dot" w:pos="4310"/>
        </w:tabs>
        <w:rPr>
          <w:noProof/>
        </w:rPr>
      </w:pPr>
      <w:r>
        <w:rPr>
          <w:noProof/>
        </w:rPr>
        <w:t>$$LENGTH^XLFMSMT, 550</w:t>
      </w:r>
    </w:p>
    <w:p w:rsidR="00EE31EC" w:rsidRDefault="00EE31EC">
      <w:pPr>
        <w:pStyle w:val="Index2"/>
        <w:tabs>
          <w:tab w:val="right" w:leader="dot" w:pos="4310"/>
        </w:tabs>
        <w:rPr>
          <w:noProof/>
        </w:rPr>
      </w:pPr>
      <w:r>
        <w:rPr>
          <w:noProof/>
        </w:rPr>
        <w:t>$$TEMP^XLFMSMT, 551</w:t>
      </w:r>
    </w:p>
    <w:p w:rsidR="00EE31EC" w:rsidRDefault="00EE31EC">
      <w:pPr>
        <w:pStyle w:val="Index2"/>
        <w:tabs>
          <w:tab w:val="right" w:leader="dot" w:pos="4310"/>
        </w:tabs>
        <w:rPr>
          <w:noProof/>
        </w:rPr>
      </w:pPr>
      <w:r>
        <w:rPr>
          <w:noProof/>
        </w:rPr>
        <w:t>$$VOLUME^XLFMSMT, 552</w:t>
      </w:r>
    </w:p>
    <w:p w:rsidR="00EE31EC" w:rsidRDefault="00EE31EC">
      <w:pPr>
        <w:pStyle w:val="Index2"/>
        <w:tabs>
          <w:tab w:val="right" w:leader="dot" w:pos="4310"/>
        </w:tabs>
        <w:rPr>
          <w:noProof/>
        </w:rPr>
      </w:pPr>
      <w:r>
        <w:rPr>
          <w:noProof/>
        </w:rPr>
        <w:t>$$WEIGHT^XLFMSMT, 553</w:t>
      </w:r>
    </w:p>
    <w:p w:rsidR="00EE31EC" w:rsidRDefault="00EE31EC">
      <w:pPr>
        <w:pStyle w:val="Index2"/>
        <w:tabs>
          <w:tab w:val="right" w:leader="dot" w:pos="4310"/>
        </w:tabs>
        <w:rPr>
          <w:noProof/>
        </w:rPr>
      </w:pPr>
      <w:r>
        <w:rPr>
          <w:noProof/>
        </w:rPr>
        <w:t>Measurement Functions), 549</w:t>
      </w:r>
    </w:p>
    <w:p w:rsidR="00EE31EC" w:rsidRDefault="00EE31EC">
      <w:pPr>
        <w:pStyle w:val="Index1"/>
        <w:tabs>
          <w:tab w:val="right" w:leader="dot" w:pos="4310"/>
        </w:tabs>
        <w:rPr>
          <w:noProof/>
        </w:rPr>
      </w:pPr>
      <w:r>
        <w:rPr>
          <w:noProof/>
        </w:rPr>
        <w:t>XLFMTH</w:t>
      </w:r>
    </w:p>
    <w:p w:rsidR="00EE31EC" w:rsidRDefault="00EE31EC">
      <w:pPr>
        <w:pStyle w:val="Index2"/>
        <w:tabs>
          <w:tab w:val="right" w:leader="dot" w:pos="4310"/>
        </w:tabs>
        <w:rPr>
          <w:noProof/>
        </w:rPr>
      </w:pPr>
      <w:r>
        <w:rPr>
          <w:noProof/>
        </w:rPr>
        <w:t>$$ABS^XLFMTH, 529</w:t>
      </w:r>
    </w:p>
    <w:p w:rsidR="00EE31EC" w:rsidRDefault="00EE31EC">
      <w:pPr>
        <w:pStyle w:val="Index2"/>
        <w:tabs>
          <w:tab w:val="right" w:leader="dot" w:pos="4310"/>
        </w:tabs>
        <w:rPr>
          <w:noProof/>
        </w:rPr>
      </w:pPr>
      <w:r>
        <w:rPr>
          <w:noProof/>
        </w:rPr>
        <w:t>$$ACOS^XLFMTH, 530</w:t>
      </w:r>
    </w:p>
    <w:p w:rsidR="00EE31EC" w:rsidRDefault="00EE31EC">
      <w:pPr>
        <w:pStyle w:val="Index2"/>
        <w:tabs>
          <w:tab w:val="right" w:leader="dot" w:pos="4310"/>
        </w:tabs>
        <w:rPr>
          <w:noProof/>
        </w:rPr>
      </w:pPr>
      <w:r>
        <w:rPr>
          <w:noProof/>
        </w:rPr>
        <w:t>$$ACOSDEG^XLFMTH, 530</w:t>
      </w:r>
    </w:p>
    <w:p w:rsidR="00EE31EC" w:rsidRDefault="00EE31EC">
      <w:pPr>
        <w:pStyle w:val="Index2"/>
        <w:tabs>
          <w:tab w:val="right" w:leader="dot" w:pos="4310"/>
        </w:tabs>
        <w:rPr>
          <w:noProof/>
        </w:rPr>
      </w:pPr>
      <w:r>
        <w:rPr>
          <w:noProof/>
        </w:rPr>
        <w:t>$$ACOT^XLFMTH, 531</w:t>
      </w:r>
    </w:p>
    <w:p w:rsidR="00EE31EC" w:rsidRDefault="00EE31EC">
      <w:pPr>
        <w:pStyle w:val="Index2"/>
        <w:tabs>
          <w:tab w:val="right" w:leader="dot" w:pos="4310"/>
        </w:tabs>
        <w:rPr>
          <w:noProof/>
        </w:rPr>
      </w:pPr>
      <w:r>
        <w:rPr>
          <w:noProof/>
        </w:rPr>
        <w:t>$$ACOTDEG^XLFMTH, 531</w:t>
      </w:r>
    </w:p>
    <w:p w:rsidR="00EE31EC" w:rsidRDefault="00EE31EC">
      <w:pPr>
        <w:pStyle w:val="Index2"/>
        <w:tabs>
          <w:tab w:val="right" w:leader="dot" w:pos="4310"/>
        </w:tabs>
        <w:rPr>
          <w:noProof/>
        </w:rPr>
      </w:pPr>
      <w:r>
        <w:rPr>
          <w:noProof/>
        </w:rPr>
        <w:t>$$ACSC^XLFMTH, 532</w:t>
      </w:r>
    </w:p>
    <w:p w:rsidR="00EE31EC" w:rsidRDefault="00EE31EC">
      <w:pPr>
        <w:pStyle w:val="Index2"/>
        <w:tabs>
          <w:tab w:val="right" w:leader="dot" w:pos="4310"/>
        </w:tabs>
        <w:rPr>
          <w:noProof/>
        </w:rPr>
      </w:pPr>
      <w:r>
        <w:rPr>
          <w:noProof/>
        </w:rPr>
        <w:t>$$ACSCDEG^XLFMTH, 532</w:t>
      </w:r>
    </w:p>
    <w:p w:rsidR="00EE31EC" w:rsidRDefault="00EE31EC">
      <w:pPr>
        <w:pStyle w:val="Index2"/>
        <w:tabs>
          <w:tab w:val="right" w:leader="dot" w:pos="4310"/>
        </w:tabs>
        <w:rPr>
          <w:noProof/>
        </w:rPr>
      </w:pPr>
      <w:r>
        <w:rPr>
          <w:noProof/>
        </w:rPr>
        <w:t>$$ASEC^XLFMTH, 533</w:t>
      </w:r>
    </w:p>
    <w:p w:rsidR="00EE31EC" w:rsidRDefault="00EE31EC">
      <w:pPr>
        <w:pStyle w:val="Index2"/>
        <w:tabs>
          <w:tab w:val="right" w:leader="dot" w:pos="4310"/>
        </w:tabs>
        <w:rPr>
          <w:noProof/>
        </w:rPr>
      </w:pPr>
      <w:r>
        <w:rPr>
          <w:noProof/>
        </w:rPr>
        <w:t>$$ASECDEG^XLFMTH, 533</w:t>
      </w:r>
    </w:p>
    <w:p w:rsidR="00EE31EC" w:rsidRDefault="00EE31EC">
      <w:pPr>
        <w:pStyle w:val="Index2"/>
        <w:tabs>
          <w:tab w:val="right" w:leader="dot" w:pos="4310"/>
        </w:tabs>
        <w:rPr>
          <w:noProof/>
        </w:rPr>
      </w:pPr>
      <w:r>
        <w:rPr>
          <w:noProof/>
        </w:rPr>
        <w:t>$$ASIN^XLFMTH, 534</w:t>
      </w:r>
    </w:p>
    <w:p w:rsidR="00EE31EC" w:rsidRDefault="00EE31EC">
      <w:pPr>
        <w:pStyle w:val="Index2"/>
        <w:tabs>
          <w:tab w:val="right" w:leader="dot" w:pos="4310"/>
        </w:tabs>
        <w:rPr>
          <w:noProof/>
        </w:rPr>
      </w:pPr>
      <w:r>
        <w:rPr>
          <w:noProof/>
        </w:rPr>
        <w:t>$$ASINDEG^XLFMTH, 534</w:t>
      </w:r>
    </w:p>
    <w:p w:rsidR="00EE31EC" w:rsidRDefault="00EE31EC">
      <w:pPr>
        <w:pStyle w:val="Index2"/>
        <w:tabs>
          <w:tab w:val="right" w:leader="dot" w:pos="4310"/>
        </w:tabs>
        <w:rPr>
          <w:noProof/>
        </w:rPr>
      </w:pPr>
      <w:r>
        <w:rPr>
          <w:noProof/>
        </w:rPr>
        <w:t>$$ATAN^XLFMTH, 535</w:t>
      </w:r>
    </w:p>
    <w:p w:rsidR="00EE31EC" w:rsidRDefault="00EE31EC">
      <w:pPr>
        <w:pStyle w:val="Index2"/>
        <w:tabs>
          <w:tab w:val="right" w:leader="dot" w:pos="4310"/>
        </w:tabs>
        <w:rPr>
          <w:noProof/>
        </w:rPr>
      </w:pPr>
      <w:r>
        <w:rPr>
          <w:noProof/>
        </w:rPr>
        <w:t>$$ATANDEG^XLFMTH, 535</w:t>
      </w:r>
    </w:p>
    <w:p w:rsidR="00EE31EC" w:rsidRDefault="00EE31EC">
      <w:pPr>
        <w:pStyle w:val="Index2"/>
        <w:tabs>
          <w:tab w:val="right" w:leader="dot" w:pos="4310"/>
        </w:tabs>
        <w:rPr>
          <w:noProof/>
        </w:rPr>
      </w:pPr>
      <w:r>
        <w:rPr>
          <w:noProof/>
        </w:rPr>
        <w:t>$$COS^XLFMTH, 536</w:t>
      </w:r>
    </w:p>
    <w:p w:rsidR="00EE31EC" w:rsidRDefault="00EE31EC">
      <w:pPr>
        <w:pStyle w:val="Index2"/>
        <w:tabs>
          <w:tab w:val="right" w:leader="dot" w:pos="4310"/>
        </w:tabs>
        <w:rPr>
          <w:noProof/>
        </w:rPr>
      </w:pPr>
      <w:r>
        <w:rPr>
          <w:noProof/>
        </w:rPr>
        <w:t>$$COSDEG^XLFMTH, 536</w:t>
      </w:r>
    </w:p>
    <w:p w:rsidR="00EE31EC" w:rsidRDefault="00EE31EC">
      <w:pPr>
        <w:pStyle w:val="Index2"/>
        <w:tabs>
          <w:tab w:val="right" w:leader="dot" w:pos="4310"/>
        </w:tabs>
        <w:rPr>
          <w:noProof/>
        </w:rPr>
      </w:pPr>
      <w:r>
        <w:rPr>
          <w:noProof/>
        </w:rPr>
        <w:t>$$COT^XLFMTH, 537</w:t>
      </w:r>
    </w:p>
    <w:p w:rsidR="00EE31EC" w:rsidRDefault="00EE31EC">
      <w:pPr>
        <w:pStyle w:val="Index2"/>
        <w:tabs>
          <w:tab w:val="right" w:leader="dot" w:pos="4310"/>
        </w:tabs>
        <w:rPr>
          <w:noProof/>
        </w:rPr>
      </w:pPr>
      <w:r>
        <w:rPr>
          <w:noProof/>
        </w:rPr>
        <w:t>$$COTDEG^XLFMTH, 537</w:t>
      </w:r>
    </w:p>
    <w:p w:rsidR="00EE31EC" w:rsidRDefault="00EE31EC">
      <w:pPr>
        <w:pStyle w:val="Index2"/>
        <w:tabs>
          <w:tab w:val="right" w:leader="dot" w:pos="4310"/>
        </w:tabs>
        <w:rPr>
          <w:noProof/>
        </w:rPr>
      </w:pPr>
      <w:r>
        <w:rPr>
          <w:noProof/>
        </w:rPr>
        <w:t>$$</w:t>
      </w:r>
      <w:r w:rsidRPr="007B182B">
        <w:rPr>
          <w:bCs/>
          <w:noProof/>
        </w:rPr>
        <w:t>CSC</w:t>
      </w:r>
      <w:r>
        <w:rPr>
          <w:noProof/>
        </w:rPr>
        <w:t>^XLFMTH, 538</w:t>
      </w:r>
    </w:p>
    <w:p w:rsidR="00EE31EC" w:rsidRDefault="00EE31EC">
      <w:pPr>
        <w:pStyle w:val="Index2"/>
        <w:tabs>
          <w:tab w:val="right" w:leader="dot" w:pos="4310"/>
        </w:tabs>
        <w:rPr>
          <w:noProof/>
        </w:rPr>
      </w:pPr>
      <w:r>
        <w:rPr>
          <w:noProof/>
        </w:rPr>
        <w:t>$$</w:t>
      </w:r>
      <w:r w:rsidRPr="007B182B">
        <w:rPr>
          <w:bCs/>
          <w:noProof/>
        </w:rPr>
        <w:t>CSCDEG</w:t>
      </w:r>
      <w:r>
        <w:rPr>
          <w:noProof/>
        </w:rPr>
        <w:t>^XLFMTH, 538</w:t>
      </w:r>
    </w:p>
    <w:p w:rsidR="00EE31EC" w:rsidRDefault="00EE31EC">
      <w:pPr>
        <w:pStyle w:val="Index2"/>
        <w:tabs>
          <w:tab w:val="right" w:leader="dot" w:pos="4310"/>
        </w:tabs>
        <w:rPr>
          <w:noProof/>
        </w:rPr>
      </w:pPr>
      <w:r>
        <w:rPr>
          <w:noProof/>
        </w:rPr>
        <w:t>$$DECDMS^XLFMTH, 539</w:t>
      </w:r>
    </w:p>
    <w:p w:rsidR="00EE31EC" w:rsidRDefault="00EE31EC">
      <w:pPr>
        <w:pStyle w:val="Index2"/>
        <w:tabs>
          <w:tab w:val="right" w:leader="dot" w:pos="4310"/>
        </w:tabs>
        <w:rPr>
          <w:noProof/>
        </w:rPr>
      </w:pPr>
      <w:r>
        <w:rPr>
          <w:noProof/>
        </w:rPr>
        <w:t>$$DMSDEC^XLFMTH, 539</w:t>
      </w:r>
    </w:p>
    <w:p w:rsidR="00EE31EC" w:rsidRDefault="00EE31EC">
      <w:pPr>
        <w:pStyle w:val="Index2"/>
        <w:tabs>
          <w:tab w:val="right" w:leader="dot" w:pos="4310"/>
        </w:tabs>
        <w:rPr>
          <w:noProof/>
        </w:rPr>
      </w:pPr>
      <w:r>
        <w:rPr>
          <w:noProof/>
        </w:rPr>
        <w:t>$$DTR^XLFMTH, 540</w:t>
      </w:r>
    </w:p>
    <w:p w:rsidR="00EE31EC" w:rsidRDefault="00EE31EC">
      <w:pPr>
        <w:pStyle w:val="Index2"/>
        <w:tabs>
          <w:tab w:val="right" w:leader="dot" w:pos="4310"/>
        </w:tabs>
        <w:rPr>
          <w:noProof/>
        </w:rPr>
      </w:pPr>
      <w:r>
        <w:rPr>
          <w:noProof/>
        </w:rPr>
        <w:t>$$E^XLFMTH, 540</w:t>
      </w:r>
    </w:p>
    <w:p w:rsidR="00EE31EC" w:rsidRDefault="00EE31EC">
      <w:pPr>
        <w:pStyle w:val="Index2"/>
        <w:tabs>
          <w:tab w:val="right" w:leader="dot" w:pos="4310"/>
        </w:tabs>
        <w:rPr>
          <w:noProof/>
        </w:rPr>
      </w:pPr>
      <w:r>
        <w:rPr>
          <w:noProof/>
        </w:rPr>
        <w:lastRenderedPageBreak/>
        <w:t>$$EXP^XLFMTH, 541</w:t>
      </w:r>
    </w:p>
    <w:p w:rsidR="00EE31EC" w:rsidRDefault="00EE31EC">
      <w:pPr>
        <w:pStyle w:val="Index2"/>
        <w:tabs>
          <w:tab w:val="right" w:leader="dot" w:pos="4310"/>
        </w:tabs>
        <w:rPr>
          <w:noProof/>
        </w:rPr>
      </w:pPr>
      <w:r>
        <w:rPr>
          <w:noProof/>
        </w:rPr>
        <w:t>$$LN^XLFMTH, 541</w:t>
      </w:r>
    </w:p>
    <w:p w:rsidR="00EE31EC" w:rsidRDefault="00EE31EC">
      <w:pPr>
        <w:pStyle w:val="Index2"/>
        <w:tabs>
          <w:tab w:val="right" w:leader="dot" w:pos="4310"/>
        </w:tabs>
        <w:rPr>
          <w:noProof/>
        </w:rPr>
      </w:pPr>
      <w:r>
        <w:rPr>
          <w:noProof/>
        </w:rPr>
        <w:t>$$LOG^XLFMTH, 542</w:t>
      </w:r>
    </w:p>
    <w:p w:rsidR="00EE31EC" w:rsidRDefault="00EE31EC">
      <w:pPr>
        <w:pStyle w:val="Index2"/>
        <w:tabs>
          <w:tab w:val="right" w:leader="dot" w:pos="4310"/>
        </w:tabs>
        <w:rPr>
          <w:noProof/>
        </w:rPr>
      </w:pPr>
      <w:r>
        <w:rPr>
          <w:noProof/>
        </w:rPr>
        <w:t>$$MAX^XLFMTH, 542</w:t>
      </w:r>
    </w:p>
    <w:p w:rsidR="00EE31EC" w:rsidRDefault="00EE31EC">
      <w:pPr>
        <w:pStyle w:val="Index2"/>
        <w:tabs>
          <w:tab w:val="right" w:leader="dot" w:pos="4310"/>
        </w:tabs>
        <w:rPr>
          <w:noProof/>
        </w:rPr>
      </w:pPr>
      <w:r>
        <w:rPr>
          <w:noProof/>
        </w:rPr>
        <w:t>$$MIN^XLFMTH, 543</w:t>
      </w:r>
    </w:p>
    <w:p w:rsidR="00EE31EC" w:rsidRDefault="00EE31EC">
      <w:pPr>
        <w:pStyle w:val="Index2"/>
        <w:tabs>
          <w:tab w:val="right" w:leader="dot" w:pos="4310"/>
        </w:tabs>
        <w:rPr>
          <w:noProof/>
        </w:rPr>
      </w:pPr>
      <w:r>
        <w:rPr>
          <w:noProof/>
        </w:rPr>
        <w:t>$$PI^XLFMTH, 543</w:t>
      </w:r>
    </w:p>
    <w:p w:rsidR="00EE31EC" w:rsidRDefault="00EE31EC">
      <w:pPr>
        <w:pStyle w:val="Index2"/>
        <w:tabs>
          <w:tab w:val="right" w:leader="dot" w:pos="4310"/>
        </w:tabs>
        <w:rPr>
          <w:noProof/>
        </w:rPr>
      </w:pPr>
      <w:r>
        <w:rPr>
          <w:noProof/>
        </w:rPr>
        <w:t>$$PWR^XLFMTH, 544</w:t>
      </w:r>
    </w:p>
    <w:p w:rsidR="00EE31EC" w:rsidRDefault="00EE31EC">
      <w:pPr>
        <w:pStyle w:val="Index2"/>
        <w:tabs>
          <w:tab w:val="right" w:leader="dot" w:pos="4310"/>
        </w:tabs>
        <w:rPr>
          <w:noProof/>
        </w:rPr>
      </w:pPr>
      <w:r>
        <w:rPr>
          <w:noProof/>
        </w:rPr>
        <w:t>$$RTD^XLFMTH, 544</w:t>
      </w:r>
    </w:p>
    <w:p w:rsidR="00EE31EC" w:rsidRDefault="00EE31EC">
      <w:pPr>
        <w:pStyle w:val="Index2"/>
        <w:tabs>
          <w:tab w:val="right" w:leader="dot" w:pos="4310"/>
        </w:tabs>
        <w:rPr>
          <w:noProof/>
        </w:rPr>
      </w:pPr>
      <w:r>
        <w:rPr>
          <w:noProof/>
        </w:rPr>
        <w:t>$$SD^XLFMTH, 545</w:t>
      </w:r>
    </w:p>
    <w:p w:rsidR="00EE31EC" w:rsidRDefault="00EE31EC">
      <w:pPr>
        <w:pStyle w:val="Index2"/>
        <w:tabs>
          <w:tab w:val="right" w:leader="dot" w:pos="4310"/>
        </w:tabs>
        <w:rPr>
          <w:noProof/>
        </w:rPr>
      </w:pPr>
      <w:r>
        <w:rPr>
          <w:noProof/>
        </w:rPr>
        <w:t>$$SEC^XLFMTH, 545</w:t>
      </w:r>
    </w:p>
    <w:p w:rsidR="00EE31EC" w:rsidRDefault="00EE31EC">
      <w:pPr>
        <w:pStyle w:val="Index2"/>
        <w:tabs>
          <w:tab w:val="right" w:leader="dot" w:pos="4310"/>
        </w:tabs>
        <w:rPr>
          <w:noProof/>
        </w:rPr>
      </w:pPr>
      <w:r>
        <w:rPr>
          <w:noProof/>
        </w:rPr>
        <w:t>$$SECDEG^XLFMTH, 546</w:t>
      </w:r>
    </w:p>
    <w:p w:rsidR="00EE31EC" w:rsidRDefault="00EE31EC">
      <w:pPr>
        <w:pStyle w:val="Index2"/>
        <w:tabs>
          <w:tab w:val="right" w:leader="dot" w:pos="4310"/>
        </w:tabs>
        <w:rPr>
          <w:noProof/>
        </w:rPr>
      </w:pPr>
      <w:r>
        <w:rPr>
          <w:noProof/>
        </w:rPr>
        <w:t>$$SIN^XLFMTH, 546</w:t>
      </w:r>
    </w:p>
    <w:p w:rsidR="00EE31EC" w:rsidRDefault="00EE31EC">
      <w:pPr>
        <w:pStyle w:val="Index2"/>
        <w:tabs>
          <w:tab w:val="right" w:leader="dot" w:pos="4310"/>
        </w:tabs>
        <w:rPr>
          <w:noProof/>
        </w:rPr>
      </w:pPr>
      <w:r>
        <w:rPr>
          <w:noProof/>
        </w:rPr>
        <w:t>$$SINDEG^XLFMTH, 547</w:t>
      </w:r>
    </w:p>
    <w:p w:rsidR="00EE31EC" w:rsidRDefault="00EE31EC">
      <w:pPr>
        <w:pStyle w:val="Index2"/>
        <w:tabs>
          <w:tab w:val="right" w:leader="dot" w:pos="4310"/>
        </w:tabs>
        <w:rPr>
          <w:noProof/>
        </w:rPr>
      </w:pPr>
      <w:r>
        <w:rPr>
          <w:noProof/>
        </w:rPr>
        <w:t>$$SQRT^XLFMTH, 547</w:t>
      </w:r>
    </w:p>
    <w:p w:rsidR="00EE31EC" w:rsidRDefault="00EE31EC">
      <w:pPr>
        <w:pStyle w:val="Index2"/>
        <w:tabs>
          <w:tab w:val="right" w:leader="dot" w:pos="4310"/>
        </w:tabs>
        <w:rPr>
          <w:noProof/>
        </w:rPr>
      </w:pPr>
      <w:r>
        <w:rPr>
          <w:noProof/>
        </w:rPr>
        <w:t>$$TAN^XLFMTH, 548</w:t>
      </w:r>
    </w:p>
    <w:p w:rsidR="00EE31EC" w:rsidRDefault="00EE31EC">
      <w:pPr>
        <w:pStyle w:val="Index2"/>
        <w:tabs>
          <w:tab w:val="right" w:leader="dot" w:pos="4310"/>
        </w:tabs>
        <w:rPr>
          <w:noProof/>
        </w:rPr>
      </w:pPr>
      <w:r>
        <w:rPr>
          <w:noProof/>
        </w:rPr>
        <w:t>$$TANDEG^XLFMTH, 548</w:t>
      </w:r>
    </w:p>
    <w:p w:rsidR="00EE31EC" w:rsidRDefault="00EE31EC">
      <w:pPr>
        <w:pStyle w:val="Index2"/>
        <w:tabs>
          <w:tab w:val="right" w:leader="dot" w:pos="4310"/>
        </w:tabs>
        <w:rPr>
          <w:noProof/>
        </w:rPr>
      </w:pPr>
      <w:r>
        <w:rPr>
          <w:noProof/>
        </w:rPr>
        <w:t>Math Functions), 529</w:t>
      </w:r>
    </w:p>
    <w:p w:rsidR="00EE31EC" w:rsidRDefault="00EE31EC">
      <w:pPr>
        <w:pStyle w:val="Index1"/>
        <w:tabs>
          <w:tab w:val="right" w:leader="dot" w:pos="4310"/>
        </w:tabs>
        <w:rPr>
          <w:noProof/>
        </w:rPr>
      </w:pPr>
      <w:r>
        <w:rPr>
          <w:noProof/>
        </w:rPr>
        <w:t>XLFNAME</w:t>
      </w:r>
    </w:p>
    <w:p w:rsidR="00EE31EC" w:rsidRDefault="00EE31EC">
      <w:pPr>
        <w:pStyle w:val="Index2"/>
        <w:tabs>
          <w:tab w:val="right" w:leader="dot" w:pos="4310"/>
        </w:tabs>
        <w:rPr>
          <w:noProof/>
        </w:rPr>
      </w:pPr>
      <w:r>
        <w:rPr>
          <w:noProof/>
        </w:rPr>
        <w:t>$$BLDNAME^XLFNAME, 232</w:t>
      </w:r>
    </w:p>
    <w:p w:rsidR="00EE31EC" w:rsidRDefault="00EE31EC">
      <w:pPr>
        <w:pStyle w:val="Index2"/>
        <w:tabs>
          <w:tab w:val="right" w:leader="dot" w:pos="4310"/>
        </w:tabs>
        <w:rPr>
          <w:noProof/>
        </w:rPr>
      </w:pPr>
      <w:r>
        <w:rPr>
          <w:noProof/>
        </w:rPr>
        <w:t>$$CLEANC^XLFNAME, 234</w:t>
      </w:r>
    </w:p>
    <w:p w:rsidR="00EE31EC" w:rsidRDefault="00EE31EC">
      <w:pPr>
        <w:pStyle w:val="Index2"/>
        <w:tabs>
          <w:tab w:val="right" w:leader="dot" w:pos="4310"/>
        </w:tabs>
        <w:rPr>
          <w:noProof/>
        </w:rPr>
      </w:pPr>
      <w:r>
        <w:rPr>
          <w:noProof/>
        </w:rPr>
        <w:t>$$FMNAME^XLFNAME, 236</w:t>
      </w:r>
    </w:p>
    <w:p w:rsidR="00EE31EC" w:rsidRDefault="00EE31EC">
      <w:pPr>
        <w:pStyle w:val="Index2"/>
        <w:tabs>
          <w:tab w:val="right" w:leader="dot" w:pos="4310"/>
        </w:tabs>
        <w:rPr>
          <w:noProof/>
        </w:rPr>
      </w:pPr>
      <w:r>
        <w:rPr>
          <w:noProof/>
        </w:rPr>
        <w:t>$$HLNAME^XLFNAME, 238</w:t>
      </w:r>
    </w:p>
    <w:p w:rsidR="00EE31EC" w:rsidRDefault="00EE31EC">
      <w:pPr>
        <w:pStyle w:val="Index2"/>
        <w:tabs>
          <w:tab w:val="right" w:leader="dot" w:pos="4310"/>
        </w:tabs>
        <w:rPr>
          <w:noProof/>
        </w:rPr>
      </w:pPr>
      <w:r>
        <w:rPr>
          <w:noProof/>
        </w:rPr>
        <w:t>$$NAMEFMT^XLFNAME, 241</w:t>
      </w:r>
    </w:p>
    <w:p w:rsidR="00EE31EC" w:rsidRDefault="00EE31EC">
      <w:pPr>
        <w:pStyle w:val="Index2"/>
        <w:tabs>
          <w:tab w:val="right" w:leader="dot" w:pos="4310"/>
        </w:tabs>
        <w:rPr>
          <w:noProof/>
        </w:rPr>
      </w:pPr>
      <w:r>
        <w:rPr>
          <w:noProof/>
        </w:rPr>
        <w:t>NAMECOMP^XLFNAME, 240</w:t>
      </w:r>
    </w:p>
    <w:p w:rsidR="00EE31EC" w:rsidRDefault="00EE31EC">
      <w:pPr>
        <w:pStyle w:val="Index2"/>
        <w:tabs>
          <w:tab w:val="right" w:leader="dot" w:pos="4310"/>
        </w:tabs>
        <w:rPr>
          <w:noProof/>
        </w:rPr>
      </w:pPr>
      <w:r>
        <w:rPr>
          <w:noProof/>
        </w:rPr>
        <w:t>STDNAME^XLFNAME, 245</w:t>
      </w:r>
    </w:p>
    <w:p w:rsidR="00EE31EC" w:rsidRDefault="00EE31EC">
      <w:pPr>
        <w:pStyle w:val="Index1"/>
        <w:tabs>
          <w:tab w:val="right" w:leader="dot" w:pos="4310"/>
        </w:tabs>
        <w:rPr>
          <w:noProof/>
        </w:rPr>
      </w:pPr>
      <w:r>
        <w:rPr>
          <w:noProof/>
        </w:rPr>
        <w:t>XLFNAME2</w:t>
      </w:r>
    </w:p>
    <w:p w:rsidR="00EE31EC" w:rsidRDefault="00EE31EC">
      <w:pPr>
        <w:pStyle w:val="Index2"/>
        <w:tabs>
          <w:tab w:val="right" w:leader="dot" w:pos="4310"/>
        </w:tabs>
        <w:rPr>
          <w:noProof/>
        </w:rPr>
      </w:pPr>
      <w:r>
        <w:rPr>
          <w:noProof/>
        </w:rPr>
        <w:t>DELCOMP^XLFNAME2, 250</w:t>
      </w:r>
    </w:p>
    <w:p w:rsidR="00EE31EC" w:rsidRDefault="00EE31EC">
      <w:pPr>
        <w:pStyle w:val="Index2"/>
        <w:tabs>
          <w:tab w:val="right" w:leader="dot" w:pos="4310"/>
        </w:tabs>
        <w:rPr>
          <w:noProof/>
        </w:rPr>
      </w:pPr>
      <w:r>
        <w:rPr>
          <w:noProof/>
        </w:rPr>
        <w:t>UPDCOMP^XLFNAME2, 251</w:t>
      </w:r>
    </w:p>
    <w:p w:rsidR="00EE31EC" w:rsidRDefault="00EE31EC">
      <w:pPr>
        <w:pStyle w:val="Index1"/>
        <w:tabs>
          <w:tab w:val="right" w:leader="dot" w:pos="4310"/>
        </w:tabs>
        <w:rPr>
          <w:noProof/>
        </w:rPr>
      </w:pPr>
      <w:r>
        <w:rPr>
          <w:noProof/>
        </w:rPr>
        <w:t>XLFNSLK</w:t>
      </w:r>
    </w:p>
    <w:p w:rsidR="00EE31EC" w:rsidRDefault="00EE31EC">
      <w:pPr>
        <w:pStyle w:val="Index2"/>
        <w:tabs>
          <w:tab w:val="right" w:leader="dot" w:pos="4310"/>
        </w:tabs>
        <w:rPr>
          <w:noProof/>
        </w:rPr>
      </w:pPr>
      <w:r>
        <w:rPr>
          <w:noProof/>
        </w:rPr>
        <w:t>$$ADDRESS^XLFNSLK, 88</w:t>
      </w:r>
    </w:p>
    <w:p w:rsidR="00EE31EC" w:rsidRDefault="00EE31EC">
      <w:pPr>
        <w:pStyle w:val="Index2"/>
        <w:tabs>
          <w:tab w:val="right" w:leader="dot" w:pos="4310"/>
        </w:tabs>
        <w:rPr>
          <w:noProof/>
        </w:rPr>
      </w:pPr>
      <w:r>
        <w:rPr>
          <w:noProof/>
        </w:rPr>
        <w:t>MAIL^XLFNSLK, 89</w:t>
      </w:r>
    </w:p>
    <w:p w:rsidR="00EE31EC" w:rsidRDefault="00EE31EC">
      <w:pPr>
        <w:pStyle w:val="Index1"/>
        <w:tabs>
          <w:tab w:val="right" w:leader="dot" w:pos="4310"/>
        </w:tabs>
        <w:rPr>
          <w:noProof/>
        </w:rPr>
      </w:pPr>
      <w:r>
        <w:rPr>
          <w:noProof/>
        </w:rPr>
        <w:t>XLFSTR</w:t>
      </w:r>
    </w:p>
    <w:p w:rsidR="00EE31EC" w:rsidRDefault="00EE31EC">
      <w:pPr>
        <w:pStyle w:val="Index2"/>
        <w:tabs>
          <w:tab w:val="right" w:leader="dot" w:pos="4310"/>
        </w:tabs>
        <w:rPr>
          <w:noProof/>
        </w:rPr>
      </w:pPr>
      <w:r>
        <w:rPr>
          <w:noProof/>
        </w:rPr>
        <w:t>$$CJ^XLFSTR, 554</w:t>
      </w:r>
    </w:p>
    <w:p w:rsidR="00EE31EC" w:rsidRDefault="00EE31EC">
      <w:pPr>
        <w:pStyle w:val="Index2"/>
        <w:tabs>
          <w:tab w:val="right" w:leader="dot" w:pos="4310"/>
        </w:tabs>
        <w:rPr>
          <w:noProof/>
        </w:rPr>
      </w:pPr>
      <w:r>
        <w:rPr>
          <w:noProof/>
        </w:rPr>
        <w:t>$$</w:t>
      </w:r>
      <w:r w:rsidRPr="007B182B">
        <w:rPr>
          <w:bCs/>
          <w:noProof/>
        </w:rPr>
        <w:t>INVERT</w:t>
      </w:r>
      <w:r>
        <w:rPr>
          <w:noProof/>
        </w:rPr>
        <w:t>^XLFSTR, 555</w:t>
      </w:r>
    </w:p>
    <w:p w:rsidR="00EE31EC" w:rsidRDefault="00EE31EC">
      <w:pPr>
        <w:pStyle w:val="Index2"/>
        <w:tabs>
          <w:tab w:val="right" w:leader="dot" w:pos="4310"/>
        </w:tabs>
        <w:rPr>
          <w:noProof/>
        </w:rPr>
      </w:pPr>
      <w:r>
        <w:rPr>
          <w:noProof/>
        </w:rPr>
        <w:t>$$LJ^XLFSTR, 555</w:t>
      </w:r>
    </w:p>
    <w:p w:rsidR="00EE31EC" w:rsidRDefault="00EE31EC">
      <w:pPr>
        <w:pStyle w:val="Index2"/>
        <w:tabs>
          <w:tab w:val="right" w:leader="dot" w:pos="4310"/>
        </w:tabs>
        <w:rPr>
          <w:noProof/>
        </w:rPr>
      </w:pPr>
      <w:r>
        <w:rPr>
          <w:noProof/>
        </w:rPr>
        <w:t>$$LOW^XLFSTR, 556</w:t>
      </w:r>
    </w:p>
    <w:p w:rsidR="00EE31EC" w:rsidRDefault="00EE31EC">
      <w:pPr>
        <w:pStyle w:val="Index2"/>
        <w:tabs>
          <w:tab w:val="right" w:leader="dot" w:pos="4310"/>
        </w:tabs>
        <w:rPr>
          <w:noProof/>
        </w:rPr>
      </w:pPr>
      <w:r>
        <w:rPr>
          <w:noProof/>
        </w:rPr>
        <w:t>$$REPEAT^XLFSTR, 557</w:t>
      </w:r>
    </w:p>
    <w:p w:rsidR="00EE31EC" w:rsidRDefault="00EE31EC">
      <w:pPr>
        <w:pStyle w:val="Index2"/>
        <w:tabs>
          <w:tab w:val="right" w:leader="dot" w:pos="4310"/>
        </w:tabs>
        <w:rPr>
          <w:noProof/>
        </w:rPr>
      </w:pPr>
      <w:r>
        <w:rPr>
          <w:noProof/>
        </w:rPr>
        <w:t>$$REPLACE^XLFSTR, 557</w:t>
      </w:r>
    </w:p>
    <w:p w:rsidR="00EE31EC" w:rsidRDefault="00EE31EC">
      <w:pPr>
        <w:pStyle w:val="Index2"/>
        <w:tabs>
          <w:tab w:val="right" w:leader="dot" w:pos="4310"/>
        </w:tabs>
        <w:rPr>
          <w:noProof/>
        </w:rPr>
      </w:pPr>
      <w:r>
        <w:rPr>
          <w:noProof/>
        </w:rPr>
        <w:t>$$RJ^XLFSTR, 558</w:t>
      </w:r>
    </w:p>
    <w:p w:rsidR="00EE31EC" w:rsidRDefault="00EE31EC">
      <w:pPr>
        <w:pStyle w:val="Index2"/>
        <w:tabs>
          <w:tab w:val="right" w:leader="dot" w:pos="4310"/>
        </w:tabs>
        <w:rPr>
          <w:noProof/>
        </w:rPr>
      </w:pPr>
      <w:r>
        <w:rPr>
          <w:noProof/>
        </w:rPr>
        <w:t>$$SENTENCE^XLFSTR, 559</w:t>
      </w:r>
    </w:p>
    <w:p w:rsidR="00EE31EC" w:rsidRDefault="00EE31EC">
      <w:pPr>
        <w:pStyle w:val="Index2"/>
        <w:tabs>
          <w:tab w:val="right" w:leader="dot" w:pos="4310"/>
        </w:tabs>
        <w:rPr>
          <w:noProof/>
        </w:rPr>
      </w:pPr>
      <w:r>
        <w:rPr>
          <w:noProof/>
        </w:rPr>
        <w:t>$$STRIP^XLFSTR, 559</w:t>
      </w:r>
    </w:p>
    <w:p w:rsidR="00EE31EC" w:rsidRDefault="00EE31EC">
      <w:pPr>
        <w:pStyle w:val="Index2"/>
        <w:tabs>
          <w:tab w:val="right" w:leader="dot" w:pos="4310"/>
        </w:tabs>
        <w:rPr>
          <w:noProof/>
        </w:rPr>
      </w:pPr>
      <w:r>
        <w:rPr>
          <w:noProof/>
        </w:rPr>
        <w:t>$$TITLE^XLFSTR, 560</w:t>
      </w:r>
    </w:p>
    <w:p w:rsidR="00EE31EC" w:rsidRDefault="00EE31EC">
      <w:pPr>
        <w:pStyle w:val="Index2"/>
        <w:tabs>
          <w:tab w:val="right" w:leader="dot" w:pos="4310"/>
        </w:tabs>
        <w:rPr>
          <w:noProof/>
        </w:rPr>
      </w:pPr>
      <w:r>
        <w:rPr>
          <w:noProof/>
        </w:rPr>
        <w:t>$$TRIM^XLFSTR, 561</w:t>
      </w:r>
    </w:p>
    <w:p w:rsidR="00EE31EC" w:rsidRDefault="00EE31EC">
      <w:pPr>
        <w:pStyle w:val="Index2"/>
        <w:tabs>
          <w:tab w:val="right" w:leader="dot" w:pos="4310"/>
        </w:tabs>
        <w:rPr>
          <w:noProof/>
        </w:rPr>
      </w:pPr>
      <w:r>
        <w:rPr>
          <w:noProof/>
        </w:rPr>
        <w:t>$$UP^XLFSTR, 562</w:t>
      </w:r>
    </w:p>
    <w:p w:rsidR="00EE31EC" w:rsidRDefault="00EE31EC">
      <w:pPr>
        <w:pStyle w:val="Index2"/>
        <w:tabs>
          <w:tab w:val="right" w:leader="dot" w:pos="4310"/>
        </w:tabs>
        <w:rPr>
          <w:noProof/>
        </w:rPr>
      </w:pPr>
      <w:r>
        <w:rPr>
          <w:noProof/>
        </w:rPr>
        <w:t>String Functions), 554</w:t>
      </w:r>
    </w:p>
    <w:p w:rsidR="00EE31EC" w:rsidRDefault="00EE31EC">
      <w:pPr>
        <w:pStyle w:val="Index1"/>
        <w:tabs>
          <w:tab w:val="right" w:leader="dot" w:pos="4310"/>
        </w:tabs>
        <w:rPr>
          <w:noProof/>
        </w:rPr>
      </w:pPr>
      <w:r>
        <w:rPr>
          <w:noProof/>
        </w:rPr>
        <w:t>XLFUTL</w:t>
      </w:r>
    </w:p>
    <w:p w:rsidR="00EE31EC" w:rsidRDefault="00EE31EC">
      <w:pPr>
        <w:pStyle w:val="Index2"/>
        <w:tabs>
          <w:tab w:val="right" w:leader="dot" w:pos="4310"/>
        </w:tabs>
        <w:rPr>
          <w:noProof/>
        </w:rPr>
      </w:pPr>
      <w:r>
        <w:rPr>
          <w:noProof/>
        </w:rPr>
        <w:t>$$BASE^XLFUTL, 563</w:t>
      </w:r>
    </w:p>
    <w:p w:rsidR="00EE31EC" w:rsidRDefault="00EE31EC">
      <w:pPr>
        <w:pStyle w:val="Index2"/>
        <w:tabs>
          <w:tab w:val="right" w:leader="dot" w:pos="4310"/>
        </w:tabs>
        <w:rPr>
          <w:noProof/>
        </w:rPr>
      </w:pPr>
      <w:r>
        <w:rPr>
          <w:noProof/>
        </w:rPr>
        <w:t>$$CCD^XLFUTL, 564</w:t>
      </w:r>
    </w:p>
    <w:p w:rsidR="00EE31EC" w:rsidRDefault="00EE31EC">
      <w:pPr>
        <w:pStyle w:val="Index2"/>
        <w:tabs>
          <w:tab w:val="right" w:leader="dot" w:pos="4310"/>
        </w:tabs>
        <w:rPr>
          <w:noProof/>
        </w:rPr>
      </w:pPr>
      <w:r>
        <w:rPr>
          <w:noProof/>
        </w:rPr>
        <w:t>$$CNV^XLFUTL, 564</w:t>
      </w:r>
    </w:p>
    <w:p w:rsidR="00EE31EC" w:rsidRDefault="00EE31EC">
      <w:pPr>
        <w:pStyle w:val="Index2"/>
        <w:tabs>
          <w:tab w:val="right" w:leader="dot" w:pos="4310"/>
        </w:tabs>
        <w:rPr>
          <w:noProof/>
        </w:rPr>
      </w:pPr>
      <w:r>
        <w:rPr>
          <w:noProof/>
        </w:rPr>
        <w:t>$$DEC^XLFUTL, 565</w:t>
      </w:r>
    </w:p>
    <w:p w:rsidR="00EE31EC" w:rsidRDefault="00EE31EC">
      <w:pPr>
        <w:pStyle w:val="Index2"/>
        <w:tabs>
          <w:tab w:val="right" w:leader="dot" w:pos="4310"/>
        </w:tabs>
        <w:rPr>
          <w:noProof/>
        </w:rPr>
      </w:pPr>
      <w:r>
        <w:rPr>
          <w:noProof/>
        </w:rPr>
        <w:t>$$VCD^XLFUTL, 566</w:t>
      </w:r>
    </w:p>
    <w:p w:rsidR="00EE31EC" w:rsidRDefault="00EE31EC">
      <w:pPr>
        <w:pStyle w:val="Index2"/>
        <w:tabs>
          <w:tab w:val="right" w:leader="dot" w:pos="4310"/>
        </w:tabs>
        <w:rPr>
          <w:noProof/>
        </w:rPr>
      </w:pPr>
      <w:r>
        <w:rPr>
          <w:noProof/>
        </w:rPr>
        <w:lastRenderedPageBreak/>
        <w:t>Utility Functions), 563</w:t>
      </w:r>
    </w:p>
    <w:p w:rsidR="00EE31EC" w:rsidRDefault="00EE31EC">
      <w:pPr>
        <w:pStyle w:val="Index1"/>
        <w:tabs>
          <w:tab w:val="right" w:leader="dot" w:pos="4310"/>
        </w:tabs>
        <w:rPr>
          <w:noProof/>
        </w:rPr>
      </w:pPr>
      <w:r>
        <w:rPr>
          <w:noProof/>
        </w:rPr>
        <w:t>XML</w:t>
      </w:r>
    </w:p>
    <w:p w:rsidR="00EE31EC" w:rsidRDefault="00EE31EC">
      <w:pPr>
        <w:pStyle w:val="Index2"/>
        <w:tabs>
          <w:tab w:val="right" w:leader="dot" w:pos="4310"/>
        </w:tabs>
        <w:rPr>
          <w:noProof/>
        </w:rPr>
      </w:pPr>
      <w:r>
        <w:rPr>
          <w:noProof/>
        </w:rPr>
        <w:t>$$ATTRIB^MXMLDOM, 576</w:t>
      </w:r>
    </w:p>
    <w:p w:rsidR="00EE31EC" w:rsidRDefault="00EE31EC">
      <w:pPr>
        <w:pStyle w:val="Index2"/>
        <w:tabs>
          <w:tab w:val="right" w:leader="dot" w:pos="4310"/>
        </w:tabs>
        <w:rPr>
          <w:noProof/>
        </w:rPr>
      </w:pPr>
      <w:r>
        <w:rPr>
          <w:noProof/>
        </w:rPr>
        <w:t>$$CHILD^MXMLDOM, 577</w:t>
      </w:r>
    </w:p>
    <w:p w:rsidR="00EE31EC" w:rsidRDefault="00EE31EC">
      <w:pPr>
        <w:pStyle w:val="Index2"/>
        <w:tabs>
          <w:tab w:val="right" w:leader="dot" w:pos="4310"/>
        </w:tabs>
        <w:rPr>
          <w:noProof/>
        </w:rPr>
      </w:pPr>
      <w:r>
        <w:rPr>
          <w:noProof/>
        </w:rPr>
        <w:t>$$CMNT^MXMLDOM, 577</w:t>
      </w:r>
    </w:p>
    <w:p w:rsidR="00EE31EC" w:rsidRDefault="00EE31EC">
      <w:pPr>
        <w:pStyle w:val="Index2"/>
        <w:tabs>
          <w:tab w:val="right" w:leader="dot" w:pos="4310"/>
        </w:tabs>
        <w:rPr>
          <w:noProof/>
        </w:rPr>
      </w:pPr>
      <w:r>
        <w:rPr>
          <w:noProof/>
        </w:rPr>
        <w:t>$$EN^MXMLDOM, 579</w:t>
      </w:r>
    </w:p>
    <w:p w:rsidR="00EE31EC" w:rsidRDefault="00EE31EC">
      <w:pPr>
        <w:pStyle w:val="Index2"/>
        <w:tabs>
          <w:tab w:val="right" w:leader="dot" w:pos="4310"/>
        </w:tabs>
        <w:rPr>
          <w:noProof/>
        </w:rPr>
      </w:pPr>
      <w:r>
        <w:rPr>
          <w:noProof/>
        </w:rPr>
        <w:t>$$NAME^MXMLDOM, 580</w:t>
      </w:r>
    </w:p>
    <w:p w:rsidR="00EE31EC" w:rsidRDefault="00EE31EC">
      <w:pPr>
        <w:pStyle w:val="Index2"/>
        <w:tabs>
          <w:tab w:val="right" w:leader="dot" w:pos="4310"/>
        </w:tabs>
        <w:rPr>
          <w:noProof/>
        </w:rPr>
      </w:pPr>
      <w:r>
        <w:rPr>
          <w:noProof/>
        </w:rPr>
        <w:t>$$PARENT^MXMLDOM, 580</w:t>
      </w:r>
    </w:p>
    <w:p w:rsidR="00EE31EC" w:rsidRDefault="00EE31EC">
      <w:pPr>
        <w:pStyle w:val="Index2"/>
        <w:tabs>
          <w:tab w:val="right" w:leader="dot" w:pos="4310"/>
        </w:tabs>
        <w:rPr>
          <w:noProof/>
        </w:rPr>
      </w:pPr>
      <w:r>
        <w:rPr>
          <w:noProof/>
        </w:rPr>
        <w:t>$$SIBLING^MXMLDOM, 581</w:t>
      </w:r>
    </w:p>
    <w:p w:rsidR="00EE31EC" w:rsidRDefault="00EE31EC">
      <w:pPr>
        <w:pStyle w:val="Index2"/>
        <w:tabs>
          <w:tab w:val="right" w:leader="dot" w:pos="4310"/>
        </w:tabs>
        <w:rPr>
          <w:noProof/>
        </w:rPr>
      </w:pPr>
      <w:r>
        <w:rPr>
          <w:noProof/>
        </w:rPr>
        <w:t>$$SYMENC^MXMLUTL, 588</w:t>
      </w:r>
    </w:p>
    <w:p w:rsidR="00EE31EC" w:rsidRDefault="00EE31EC">
      <w:pPr>
        <w:pStyle w:val="Index2"/>
        <w:tabs>
          <w:tab w:val="right" w:leader="dot" w:pos="4310"/>
        </w:tabs>
        <w:rPr>
          <w:noProof/>
        </w:rPr>
      </w:pPr>
      <w:r>
        <w:rPr>
          <w:noProof/>
        </w:rPr>
        <w:t>$$TEXT^MXMLDOM, 581</w:t>
      </w:r>
    </w:p>
    <w:p w:rsidR="00EE31EC" w:rsidRDefault="00EE31EC">
      <w:pPr>
        <w:pStyle w:val="Index2"/>
        <w:tabs>
          <w:tab w:val="right" w:leader="dot" w:pos="4310"/>
        </w:tabs>
        <w:rPr>
          <w:noProof/>
        </w:rPr>
      </w:pPr>
      <w:r>
        <w:rPr>
          <w:noProof/>
        </w:rPr>
        <w:t>$$VALUE^MXMLDOM, 582</w:t>
      </w:r>
    </w:p>
    <w:p w:rsidR="00EE31EC" w:rsidRDefault="00EE31EC">
      <w:pPr>
        <w:pStyle w:val="Index2"/>
        <w:tabs>
          <w:tab w:val="right" w:leader="dot" w:pos="4310"/>
        </w:tabs>
        <w:rPr>
          <w:noProof/>
        </w:rPr>
      </w:pPr>
      <w:r>
        <w:rPr>
          <w:noProof/>
        </w:rPr>
        <w:t>$$XMLHDR^MXMLUTL, 588</w:t>
      </w:r>
    </w:p>
    <w:p w:rsidR="00EE31EC" w:rsidRDefault="00EE31EC">
      <w:pPr>
        <w:pStyle w:val="Index2"/>
        <w:tabs>
          <w:tab w:val="right" w:leader="dot" w:pos="4310"/>
        </w:tabs>
        <w:rPr>
          <w:noProof/>
        </w:rPr>
      </w:pPr>
      <w:r>
        <w:rPr>
          <w:noProof/>
        </w:rPr>
        <w:t>APIs, 576</w:t>
      </w:r>
    </w:p>
    <w:p w:rsidR="00EE31EC" w:rsidRDefault="00EE31EC">
      <w:pPr>
        <w:pStyle w:val="Index2"/>
        <w:tabs>
          <w:tab w:val="right" w:leader="dot" w:pos="4310"/>
        </w:tabs>
        <w:rPr>
          <w:noProof/>
        </w:rPr>
      </w:pPr>
      <w:r>
        <w:rPr>
          <w:noProof/>
        </w:rPr>
        <w:t>CMNT^MXMLDOM, 578</w:t>
      </w:r>
    </w:p>
    <w:p w:rsidR="00EE31EC" w:rsidRDefault="00EE31EC">
      <w:pPr>
        <w:pStyle w:val="Index2"/>
        <w:tabs>
          <w:tab w:val="right" w:leader="dot" w:pos="4310"/>
        </w:tabs>
        <w:rPr>
          <w:noProof/>
        </w:rPr>
      </w:pPr>
      <w:r>
        <w:rPr>
          <w:noProof/>
        </w:rPr>
        <w:t>DELETE^MXMLDOM, 578</w:t>
      </w:r>
    </w:p>
    <w:p w:rsidR="00EE31EC" w:rsidRDefault="00EE31EC">
      <w:pPr>
        <w:pStyle w:val="Index2"/>
        <w:tabs>
          <w:tab w:val="right" w:leader="dot" w:pos="4310"/>
        </w:tabs>
        <w:rPr>
          <w:noProof/>
        </w:rPr>
      </w:pPr>
      <w:r>
        <w:rPr>
          <w:noProof/>
        </w:rPr>
        <w:t>Developer Tools, 576</w:t>
      </w:r>
    </w:p>
    <w:p w:rsidR="00EE31EC" w:rsidRDefault="00EE31EC">
      <w:pPr>
        <w:pStyle w:val="Index2"/>
        <w:tabs>
          <w:tab w:val="right" w:leader="dot" w:pos="4310"/>
        </w:tabs>
        <w:rPr>
          <w:noProof/>
        </w:rPr>
      </w:pPr>
      <w:r>
        <w:rPr>
          <w:noProof/>
        </w:rPr>
        <w:t>EN^MXMLPRSE, 583</w:t>
      </w:r>
    </w:p>
    <w:p w:rsidR="00EE31EC" w:rsidRDefault="00EE31EC">
      <w:pPr>
        <w:pStyle w:val="Index2"/>
        <w:tabs>
          <w:tab w:val="right" w:leader="dot" w:pos="4310"/>
        </w:tabs>
        <w:rPr>
          <w:noProof/>
        </w:rPr>
      </w:pPr>
      <w:r>
        <w:rPr>
          <w:noProof/>
        </w:rPr>
        <w:t>TEXT^MXMLDOM, 582</w:t>
      </w:r>
    </w:p>
    <w:p w:rsidR="00EE31EC" w:rsidRDefault="00EE31EC">
      <w:pPr>
        <w:pStyle w:val="Index1"/>
        <w:tabs>
          <w:tab w:val="right" w:leader="dot" w:pos="4310"/>
        </w:tabs>
        <w:rPr>
          <w:noProof/>
        </w:rPr>
      </w:pPr>
      <w:r>
        <w:rPr>
          <w:noProof/>
        </w:rPr>
        <w:t>XML Document, 586</w:t>
      </w:r>
    </w:p>
    <w:p w:rsidR="00EE31EC" w:rsidRDefault="00EE31EC">
      <w:pPr>
        <w:pStyle w:val="Index1"/>
        <w:tabs>
          <w:tab w:val="right" w:leader="dot" w:pos="4310"/>
        </w:tabs>
        <w:rPr>
          <w:noProof/>
        </w:rPr>
      </w:pPr>
      <w:r w:rsidRPr="007B182B">
        <w:rPr>
          <w:noProof/>
        </w:rPr>
        <w:t>XML ENTITY CATALOG (#950)</w:t>
      </w:r>
    </w:p>
    <w:p w:rsidR="00EE31EC" w:rsidRDefault="00EE31EC">
      <w:pPr>
        <w:pStyle w:val="Index2"/>
        <w:tabs>
          <w:tab w:val="right" w:leader="dot" w:pos="4310"/>
        </w:tabs>
        <w:rPr>
          <w:noProof/>
        </w:rPr>
      </w:pPr>
      <w:r w:rsidRPr="007B182B">
        <w:rPr>
          <w:noProof/>
        </w:rPr>
        <w:t>Fields</w:t>
      </w:r>
    </w:p>
    <w:p w:rsidR="00EE31EC" w:rsidRDefault="00EE31EC">
      <w:pPr>
        <w:pStyle w:val="Index3"/>
        <w:tabs>
          <w:tab w:val="right" w:leader="dot" w:pos="4310"/>
        </w:tabs>
        <w:rPr>
          <w:noProof/>
        </w:rPr>
      </w:pPr>
      <w:r w:rsidRPr="007B182B">
        <w:rPr>
          <w:noProof/>
        </w:rPr>
        <w:t>.01</w:t>
      </w:r>
      <w:r>
        <w:rPr>
          <w:noProof/>
        </w:rPr>
        <w:t>, 574</w:t>
      </w:r>
    </w:p>
    <w:p w:rsidR="00EE31EC" w:rsidRDefault="00EE31EC">
      <w:pPr>
        <w:pStyle w:val="Index3"/>
        <w:tabs>
          <w:tab w:val="right" w:leader="dot" w:pos="4310"/>
        </w:tabs>
        <w:rPr>
          <w:noProof/>
        </w:rPr>
      </w:pPr>
      <w:r w:rsidRPr="007B182B">
        <w:rPr>
          <w:noProof/>
        </w:rPr>
        <w:t>1</w:t>
      </w:r>
      <w:r>
        <w:rPr>
          <w:noProof/>
        </w:rPr>
        <w:t>, 574</w:t>
      </w:r>
    </w:p>
    <w:p w:rsidR="00EE31EC" w:rsidRDefault="00EE31EC">
      <w:pPr>
        <w:pStyle w:val="Index1"/>
        <w:tabs>
          <w:tab w:val="right" w:leader="dot" w:pos="4310"/>
        </w:tabs>
        <w:rPr>
          <w:noProof/>
        </w:rPr>
      </w:pPr>
      <w:r>
        <w:rPr>
          <w:noProof/>
        </w:rPr>
        <w:t>XML ENTITY CATALOG File (#950), 574</w:t>
      </w:r>
    </w:p>
    <w:p w:rsidR="00EE31EC" w:rsidRDefault="00EE31EC">
      <w:pPr>
        <w:pStyle w:val="Index1"/>
        <w:tabs>
          <w:tab w:val="right" w:leader="dot" w:pos="4310"/>
        </w:tabs>
        <w:rPr>
          <w:noProof/>
        </w:rPr>
      </w:pPr>
      <w:r>
        <w:rPr>
          <w:noProof/>
        </w:rPr>
        <w:t>XML Parser</w:t>
      </w:r>
    </w:p>
    <w:p w:rsidR="00EE31EC" w:rsidRDefault="00EE31EC">
      <w:pPr>
        <w:pStyle w:val="Index2"/>
        <w:tabs>
          <w:tab w:val="right" w:leader="dot" w:pos="4310"/>
        </w:tabs>
        <w:rPr>
          <w:noProof/>
        </w:rPr>
      </w:pPr>
      <w:r>
        <w:rPr>
          <w:noProof/>
        </w:rPr>
        <w:t>Known Issues</w:t>
      </w:r>
    </w:p>
    <w:p w:rsidR="00EE31EC" w:rsidRDefault="00EE31EC">
      <w:pPr>
        <w:pStyle w:val="Index3"/>
        <w:tabs>
          <w:tab w:val="right" w:leader="dot" w:pos="4310"/>
        </w:tabs>
        <w:rPr>
          <w:noProof/>
        </w:rPr>
      </w:pPr>
      <w:r>
        <w:rPr>
          <w:noProof/>
        </w:rPr>
        <w:t>Retrieval of External Entities Using Non-Standard File Access Protocols, 575</w:t>
      </w:r>
    </w:p>
    <w:p w:rsidR="00EE31EC" w:rsidRDefault="00EE31EC">
      <w:pPr>
        <w:pStyle w:val="Index3"/>
        <w:tabs>
          <w:tab w:val="right" w:leader="dot" w:pos="4310"/>
        </w:tabs>
        <w:rPr>
          <w:noProof/>
        </w:rPr>
      </w:pPr>
      <w:r>
        <w:rPr>
          <w:noProof/>
        </w:rPr>
        <w:t>Unsupported Character Encodings, 575</w:t>
      </w:r>
    </w:p>
    <w:p w:rsidR="00EE31EC" w:rsidRDefault="00EE31EC">
      <w:pPr>
        <w:pStyle w:val="Index1"/>
        <w:tabs>
          <w:tab w:val="right" w:leader="dot" w:pos="4310"/>
        </w:tabs>
        <w:rPr>
          <w:noProof/>
        </w:rPr>
      </w:pPr>
      <w:r>
        <w:rPr>
          <w:noProof/>
        </w:rPr>
        <w:t>XML Parser</w:t>
      </w:r>
    </w:p>
    <w:p w:rsidR="00EE31EC" w:rsidRDefault="00EE31EC">
      <w:pPr>
        <w:pStyle w:val="Index2"/>
        <w:tabs>
          <w:tab w:val="right" w:leader="dot" w:pos="4310"/>
        </w:tabs>
        <w:rPr>
          <w:noProof/>
        </w:rPr>
      </w:pPr>
      <w:r>
        <w:rPr>
          <w:noProof/>
        </w:rPr>
        <w:t>Known Issues</w:t>
      </w:r>
    </w:p>
    <w:p w:rsidR="00EE31EC" w:rsidRDefault="00EE31EC">
      <w:pPr>
        <w:pStyle w:val="Index3"/>
        <w:tabs>
          <w:tab w:val="right" w:leader="dot" w:pos="4310"/>
        </w:tabs>
        <w:rPr>
          <w:noProof/>
        </w:rPr>
      </w:pPr>
      <w:r>
        <w:rPr>
          <w:noProof/>
        </w:rPr>
        <w:t>M Limitations, 575</w:t>
      </w:r>
    </w:p>
    <w:p w:rsidR="00EE31EC" w:rsidRDefault="00EE31EC">
      <w:pPr>
        <w:pStyle w:val="Index1"/>
        <w:tabs>
          <w:tab w:val="right" w:leader="dot" w:pos="4310"/>
        </w:tabs>
        <w:rPr>
          <w:noProof/>
        </w:rPr>
      </w:pPr>
      <w:r>
        <w:rPr>
          <w:noProof/>
        </w:rPr>
        <w:t>XML Parser</w:t>
      </w:r>
    </w:p>
    <w:p w:rsidR="00EE31EC" w:rsidRDefault="00EE31EC">
      <w:pPr>
        <w:pStyle w:val="Index2"/>
        <w:tabs>
          <w:tab w:val="right" w:leader="dot" w:pos="4310"/>
        </w:tabs>
        <w:rPr>
          <w:noProof/>
        </w:rPr>
      </w:pPr>
      <w:r>
        <w:rPr>
          <w:noProof/>
        </w:rPr>
        <w:t>Usage Example, 586</w:t>
      </w:r>
    </w:p>
    <w:p w:rsidR="00EE31EC" w:rsidRDefault="00EE31EC">
      <w:pPr>
        <w:pStyle w:val="Index1"/>
        <w:tabs>
          <w:tab w:val="right" w:leader="dot" w:pos="4310"/>
        </w:tabs>
        <w:rPr>
          <w:noProof/>
        </w:rPr>
      </w:pPr>
      <w:r>
        <w:rPr>
          <w:noProof/>
        </w:rPr>
        <w:t>XML Parser (VistA)</w:t>
      </w:r>
    </w:p>
    <w:p w:rsidR="00EE31EC" w:rsidRDefault="00EE31EC">
      <w:pPr>
        <w:pStyle w:val="Index2"/>
        <w:tabs>
          <w:tab w:val="right" w:leader="dot" w:pos="4310"/>
        </w:tabs>
        <w:rPr>
          <w:noProof/>
        </w:rPr>
      </w:pPr>
      <w:r>
        <w:rPr>
          <w:noProof/>
        </w:rPr>
        <w:t>APIs, 573, 574</w:t>
      </w:r>
    </w:p>
    <w:p w:rsidR="00EE31EC" w:rsidRDefault="00EE31EC">
      <w:pPr>
        <w:pStyle w:val="Index1"/>
        <w:tabs>
          <w:tab w:val="right" w:leader="dot" w:pos="4310"/>
        </w:tabs>
        <w:rPr>
          <w:noProof/>
        </w:rPr>
      </w:pPr>
      <w:r>
        <w:rPr>
          <w:noProof/>
        </w:rPr>
        <w:t>XML Parser,</w:t>
      </w:r>
      <w:r w:rsidRPr="007B182B">
        <w:rPr>
          <w:b/>
          <w:bCs/>
          <w:noProof/>
        </w:rPr>
        <w:t xml:space="preserve"> </w:t>
      </w:r>
      <w:r>
        <w:rPr>
          <w:noProof/>
        </w:rPr>
        <w:t>VistA</w:t>
      </w:r>
    </w:p>
    <w:p w:rsidR="00EE31EC" w:rsidRDefault="00EE31EC">
      <w:pPr>
        <w:pStyle w:val="Index2"/>
        <w:tabs>
          <w:tab w:val="right" w:leader="dot" w:pos="4310"/>
        </w:tabs>
        <w:rPr>
          <w:noProof/>
        </w:rPr>
      </w:pPr>
      <w:r>
        <w:rPr>
          <w:noProof/>
        </w:rPr>
        <w:t>Introduction, 573</w:t>
      </w:r>
    </w:p>
    <w:p w:rsidR="00EE31EC" w:rsidRDefault="00EE31EC">
      <w:pPr>
        <w:pStyle w:val="Index1"/>
        <w:tabs>
          <w:tab w:val="right" w:leader="dot" w:pos="4310"/>
        </w:tabs>
        <w:rPr>
          <w:noProof/>
        </w:rPr>
      </w:pPr>
      <w:r w:rsidRPr="007B182B">
        <w:rPr>
          <w:noProof/>
          <w:kern w:val="2"/>
        </w:rPr>
        <w:t>XPAR</w:t>
      </w:r>
    </w:p>
    <w:p w:rsidR="00EE31EC" w:rsidRDefault="00EE31EC">
      <w:pPr>
        <w:pStyle w:val="Index2"/>
        <w:tabs>
          <w:tab w:val="right" w:leader="dot" w:pos="4310"/>
        </w:tabs>
        <w:rPr>
          <w:noProof/>
        </w:rPr>
      </w:pPr>
      <w:r>
        <w:rPr>
          <w:noProof/>
        </w:rPr>
        <w:t>$$GET^XPAR, 405</w:t>
      </w:r>
    </w:p>
    <w:p w:rsidR="00EE31EC" w:rsidRDefault="00EE31EC">
      <w:pPr>
        <w:pStyle w:val="Index2"/>
        <w:tabs>
          <w:tab w:val="right" w:leader="dot" w:pos="4310"/>
        </w:tabs>
        <w:rPr>
          <w:noProof/>
        </w:rPr>
      </w:pPr>
      <w:r>
        <w:rPr>
          <w:noProof/>
        </w:rPr>
        <w:t>ADD^XPAR, 401</w:t>
      </w:r>
    </w:p>
    <w:p w:rsidR="00EE31EC" w:rsidRDefault="00EE31EC">
      <w:pPr>
        <w:pStyle w:val="Index2"/>
        <w:tabs>
          <w:tab w:val="right" w:leader="dot" w:pos="4310"/>
        </w:tabs>
        <w:rPr>
          <w:noProof/>
        </w:rPr>
      </w:pPr>
      <w:r>
        <w:rPr>
          <w:noProof/>
        </w:rPr>
        <w:t>CHG^XPAR, 402</w:t>
      </w:r>
    </w:p>
    <w:p w:rsidR="00EE31EC" w:rsidRDefault="00EE31EC">
      <w:pPr>
        <w:pStyle w:val="Index2"/>
        <w:tabs>
          <w:tab w:val="right" w:leader="dot" w:pos="4310"/>
        </w:tabs>
        <w:rPr>
          <w:noProof/>
        </w:rPr>
      </w:pPr>
      <w:r>
        <w:rPr>
          <w:noProof/>
        </w:rPr>
        <w:t>DEL^XPAR, 402</w:t>
      </w:r>
    </w:p>
    <w:p w:rsidR="00EE31EC" w:rsidRDefault="00EE31EC">
      <w:pPr>
        <w:pStyle w:val="Index2"/>
        <w:tabs>
          <w:tab w:val="right" w:leader="dot" w:pos="4310"/>
        </w:tabs>
        <w:rPr>
          <w:noProof/>
        </w:rPr>
      </w:pPr>
      <w:r>
        <w:rPr>
          <w:noProof/>
        </w:rPr>
        <w:t>EN^XPAR, 403</w:t>
      </w:r>
    </w:p>
    <w:p w:rsidR="00EE31EC" w:rsidRDefault="00EE31EC">
      <w:pPr>
        <w:pStyle w:val="Index2"/>
        <w:tabs>
          <w:tab w:val="right" w:leader="dot" w:pos="4310"/>
        </w:tabs>
        <w:rPr>
          <w:noProof/>
        </w:rPr>
      </w:pPr>
      <w:r>
        <w:rPr>
          <w:noProof/>
        </w:rPr>
        <w:t>ENVAL^XPAR, 404</w:t>
      </w:r>
    </w:p>
    <w:p w:rsidR="00EE31EC" w:rsidRDefault="00EE31EC">
      <w:pPr>
        <w:pStyle w:val="Index2"/>
        <w:tabs>
          <w:tab w:val="right" w:leader="dot" w:pos="4310"/>
        </w:tabs>
        <w:rPr>
          <w:noProof/>
        </w:rPr>
      </w:pPr>
      <w:r>
        <w:rPr>
          <w:noProof/>
        </w:rPr>
        <w:t>GETLST^XPAR, 406</w:t>
      </w:r>
    </w:p>
    <w:p w:rsidR="00EE31EC" w:rsidRDefault="00EE31EC">
      <w:pPr>
        <w:pStyle w:val="Index2"/>
        <w:tabs>
          <w:tab w:val="right" w:leader="dot" w:pos="4310"/>
        </w:tabs>
        <w:rPr>
          <w:noProof/>
        </w:rPr>
      </w:pPr>
      <w:r>
        <w:rPr>
          <w:noProof/>
        </w:rPr>
        <w:t>GETWP^XPAR, 407</w:t>
      </w:r>
    </w:p>
    <w:p w:rsidR="00EE31EC" w:rsidRDefault="00EE31EC">
      <w:pPr>
        <w:pStyle w:val="Index2"/>
        <w:tabs>
          <w:tab w:val="right" w:leader="dot" w:pos="4310"/>
        </w:tabs>
        <w:rPr>
          <w:noProof/>
        </w:rPr>
      </w:pPr>
      <w:r>
        <w:rPr>
          <w:noProof/>
        </w:rPr>
        <w:t>NDEL^XPAR, 408</w:t>
      </w:r>
    </w:p>
    <w:p w:rsidR="00EE31EC" w:rsidRDefault="00EE31EC">
      <w:pPr>
        <w:pStyle w:val="Index2"/>
        <w:tabs>
          <w:tab w:val="right" w:leader="dot" w:pos="4310"/>
        </w:tabs>
        <w:rPr>
          <w:noProof/>
        </w:rPr>
      </w:pPr>
      <w:r>
        <w:rPr>
          <w:noProof/>
        </w:rPr>
        <w:t>PUT^XPAR, 409</w:t>
      </w:r>
    </w:p>
    <w:p w:rsidR="00EE31EC" w:rsidRDefault="00EE31EC">
      <w:pPr>
        <w:pStyle w:val="Index2"/>
        <w:tabs>
          <w:tab w:val="right" w:leader="dot" w:pos="4310"/>
        </w:tabs>
        <w:rPr>
          <w:noProof/>
        </w:rPr>
      </w:pPr>
      <w:r>
        <w:rPr>
          <w:noProof/>
        </w:rPr>
        <w:t>REP^XPAR, 409</w:t>
      </w:r>
    </w:p>
    <w:p w:rsidR="00EE31EC" w:rsidRDefault="00EE31EC">
      <w:pPr>
        <w:pStyle w:val="Index1"/>
        <w:tabs>
          <w:tab w:val="right" w:leader="dot" w:pos="4310"/>
        </w:tabs>
        <w:rPr>
          <w:noProof/>
        </w:rPr>
      </w:pPr>
      <w:r>
        <w:rPr>
          <w:noProof/>
        </w:rPr>
        <w:lastRenderedPageBreak/>
        <w:t>XPAREDIT</w:t>
      </w:r>
    </w:p>
    <w:p w:rsidR="00EE31EC" w:rsidRDefault="00EE31EC">
      <w:pPr>
        <w:pStyle w:val="Index2"/>
        <w:tabs>
          <w:tab w:val="right" w:leader="dot" w:pos="4310"/>
        </w:tabs>
        <w:rPr>
          <w:noProof/>
        </w:rPr>
      </w:pPr>
      <w:r>
        <w:rPr>
          <w:noProof/>
        </w:rPr>
        <w:t>BLDLST^XPAREDIT, 410</w:t>
      </w:r>
    </w:p>
    <w:p w:rsidR="00EE31EC" w:rsidRDefault="00EE31EC">
      <w:pPr>
        <w:pStyle w:val="Index2"/>
        <w:tabs>
          <w:tab w:val="right" w:leader="dot" w:pos="4310"/>
        </w:tabs>
        <w:rPr>
          <w:noProof/>
        </w:rPr>
      </w:pPr>
      <w:r>
        <w:rPr>
          <w:noProof/>
        </w:rPr>
        <w:t>EDIT^XPAREDIT, 410</w:t>
      </w:r>
    </w:p>
    <w:p w:rsidR="00EE31EC" w:rsidRDefault="00EE31EC">
      <w:pPr>
        <w:pStyle w:val="Index2"/>
        <w:tabs>
          <w:tab w:val="right" w:leader="dot" w:pos="4310"/>
        </w:tabs>
        <w:rPr>
          <w:noProof/>
        </w:rPr>
      </w:pPr>
      <w:r>
        <w:rPr>
          <w:noProof/>
        </w:rPr>
        <w:t>EDITPAR^XPAREDIT, 410</w:t>
      </w:r>
    </w:p>
    <w:p w:rsidR="00EE31EC" w:rsidRDefault="00EE31EC">
      <w:pPr>
        <w:pStyle w:val="Index2"/>
        <w:tabs>
          <w:tab w:val="right" w:leader="dot" w:pos="4310"/>
        </w:tabs>
        <w:rPr>
          <w:noProof/>
        </w:rPr>
      </w:pPr>
      <w:r>
        <w:rPr>
          <w:noProof/>
        </w:rPr>
        <w:t>EN^XPAREDIT, 411</w:t>
      </w:r>
    </w:p>
    <w:p w:rsidR="00EE31EC" w:rsidRDefault="00EE31EC">
      <w:pPr>
        <w:pStyle w:val="Index2"/>
        <w:tabs>
          <w:tab w:val="right" w:leader="dot" w:pos="4310"/>
        </w:tabs>
        <w:rPr>
          <w:noProof/>
        </w:rPr>
      </w:pPr>
      <w:r>
        <w:rPr>
          <w:noProof/>
        </w:rPr>
        <w:t>GETENT^XPAREDIT, 411</w:t>
      </w:r>
    </w:p>
    <w:p w:rsidR="00EE31EC" w:rsidRDefault="00EE31EC">
      <w:pPr>
        <w:pStyle w:val="Index2"/>
        <w:tabs>
          <w:tab w:val="right" w:leader="dot" w:pos="4310"/>
        </w:tabs>
        <w:rPr>
          <w:noProof/>
        </w:rPr>
      </w:pPr>
      <w:r>
        <w:rPr>
          <w:noProof/>
        </w:rPr>
        <w:t>GETPAR^XPAREDIT, 412</w:t>
      </w:r>
    </w:p>
    <w:p w:rsidR="00EE31EC" w:rsidRDefault="00EE31EC">
      <w:pPr>
        <w:pStyle w:val="Index2"/>
        <w:tabs>
          <w:tab w:val="right" w:leader="dot" w:pos="4310"/>
        </w:tabs>
        <w:rPr>
          <w:noProof/>
        </w:rPr>
      </w:pPr>
      <w:r>
        <w:rPr>
          <w:noProof/>
        </w:rPr>
        <w:t>TED^XPAREDIT, 412</w:t>
      </w:r>
    </w:p>
    <w:p w:rsidR="00EE31EC" w:rsidRDefault="00EE31EC">
      <w:pPr>
        <w:pStyle w:val="Index2"/>
        <w:tabs>
          <w:tab w:val="right" w:leader="dot" w:pos="4310"/>
        </w:tabs>
        <w:rPr>
          <w:noProof/>
        </w:rPr>
      </w:pPr>
      <w:r>
        <w:rPr>
          <w:noProof/>
        </w:rPr>
        <w:t>TEDH^XPAREDIT, 413</w:t>
      </w:r>
    </w:p>
    <w:p w:rsidR="00EE31EC" w:rsidRDefault="00EE31EC">
      <w:pPr>
        <w:pStyle w:val="Index1"/>
        <w:tabs>
          <w:tab w:val="right" w:leader="dot" w:pos="4310"/>
        </w:tabs>
        <w:rPr>
          <w:noProof/>
        </w:rPr>
      </w:pPr>
      <w:r>
        <w:rPr>
          <w:noProof/>
        </w:rPr>
        <w:t>XPD BUILD NAMESPACE Option, 144</w:t>
      </w:r>
    </w:p>
    <w:p w:rsidR="00EE31EC" w:rsidRDefault="00EE31EC">
      <w:pPr>
        <w:pStyle w:val="Index1"/>
        <w:tabs>
          <w:tab w:val="right" w:leader="dot" w:pos="4310"/>
        </w:tabs>
        <w:rPr>
          <w:noProof/>
        </w:rPr>
      </w:pPr>
      <w:r>
        <w:rPr>
          <w:noProof/>
        </w:rPr>
        <w:t>XPD COPY BUILD Option, 145</w:t>
      </w:r>
    </w:p>
    <w:p w:rsidR="00EE31EC" w:rsidRDefault="00EE31EC">
      <w:pPr>
        <w:pStyle w:val="Index1"/>
        <w:tabs>
          <w:tab w:val="right" w:leader="dot" w:pos="4310"/>
        </w:tabs>
        <w:rPr>
          <w:noProof/>
        </w:rPr>
      </w:pPr>
      <w:r>
        <w:rPr>
          <w:noProof/>
        </w:rPr>
        <w:t>XPD INSTALL BUILD Option, 165</w:t>
      </w:r>
    </w:p>
    <w:p w:rsidR="00EE31EC" w:rsidRDefault="00EE31EC">
      <w:pPr>
        <w:pStyle w:val="Index1"/>
        <w:tabs>
          <w:tab w:val="right" w:leader="dot" w:pos="4310"/>
        </w:tabs>
        <w:rPr>
          <w:noProof/>
        </w:rPr>
      </w:pPr>
      <w:r>
        <w:rPr>
          <w:noProof/>
        </w:rPr>
        <w:t>XPD MAIN Menu, 142</w:t>
      </w:r>
    </w:p>
    <w:p w:rsidR="00EE31EC" w:rsidRDefault="00EE31EC">
      <w:pPr>
        <w:pStyle w:val="Index1"/>
        <w:tabs>
          <w:tab w:val="right" w:leader="dot" w:pos="4310"/>
        </w:tabs>
        <w:rPr>
          <w:noProof/>
        </w:rPr>
      </w:pPr>
      <w:r w:rsidRPr="007B182B">
        <w:rPr>
          <w:noProof/>
        </w:rPr>
        <w:t>XPD NO_EPP_DELETE Parameter</w:t>
      </w:r>
      <w:r>
        <w:rPr>
          <w:noProof/>
        </w:rPr>
        <w:t>, 172</w:t>
      </w:r>
    </w:p>
    <w:p w:rsidR="00EE31EC" w:rsidRDefault="00EE31EC">
      <w:pPr>
        <w:pStyle w:val="Index1"/>
        <w:tabs>
          <w:tab w:val="right" w:leader="dot" w:pos="4310"/>
        </w:tabs>
        <w:rPr>
          <w:noProof/>
        </w:rPr>
      </w:pPr>
      <w:r w:rsidRPr="007B182B">
        <w:rPr>
          <w:noProof/>
        </w:rPr>
        <w:t>XPDENV Variable</w:t>
      </w:r>
      <w:r>
        <w:rPr>
          <w:noProof/>
        </w:rPr>
        <w:t>, 166</w:t>
      </w:r>
    </w:p>
    <w:p w:rsidR="00EE31EC" w:rsidRDefault="00EE31EC">
      <w:pPr>
        <w:pStyle w:val="Index1"/>
        <w:tabs>
          <w:tab w:val="right" w:leader="dot" w:pos="4310"/>
        </w:tabs>
        <w:rPr>
          <w:noProof/>
        </w:rPr>
      </w:pPr>
      <w:r>
        <w:rPr>
          <w:noProof/>
        </w:rPr>
        <w:t>XPDID</w:t>
      </w:r>
    </w:p>
    <w:p w:rsidR="00EE31EC" w:rsidRDefault="00EE31EC">
      <w:pPr>
        <w:pStyle w:val="Index2"/>
        <w:tabs>
          <w:tab w:val="right" w:leader="dot" w:pos="4310"/>
        </w:tabs>
        <w:rPr>
          <w:noProof/>
        </w:rPr>
      </w:pPr>
      <w:r>
        <w:rPr>
          <w:noProof/>
        </w:rPr>
        <w:t>EXIT^XPDID, 226</w:t>
      </w:r>
    </w:p>
    <w:p w:rsidR="00EE31EC" w:rsidRDefault="00EE31EC">
      <w:pPr>
        <w:pStyle w:val="Index2"/>
        <w:tabs>
          <w:tab w:val="right" w:leader="dot" w:pos="4310"/>
        </w:tabs>
        <w:rPr>
          <w:noProof/>
        </w:rPr>
      </w:pPr>
      <w:r>
        <w:rPr>
          <w:noProof/>
        </w:rPr>
        <w:t>INIT^XPDID, 225</w:t>
      </w:r>
    </w:p>
    <w:p w:rsidR="00EE31EC" w:rsidRDefault="00EE31EC">
      <w:pPr>
        <w:pStyle w:val="Index2"/>
        <w:tabs>
          <w:tab w:val="right" w:leader="dot" w:pos="4310"/>
        </w:tabs>
        <w:rPr>
          <w:noProof/>
        </w:rPr>
      </w:pPr>
      <w:r>
        <w:rPr>
          <w:noProof/>
        </w:rPr>
        <w:t>TITLE^XPDID, 225</w:t>
      </w:r>
    </w:p>
    <w:p w:rsidR="00EE31EC" w:rsidRDefault="00EE31EC">
      <w:pPr>
        <w:pStyle w:val="Index2"/>
        <w:tabs>
          <w:tab w:val="right" w:leader="dot" w:pos="4310"/>
        </w:tabs>
        <w:rPr>
          <w:noProof/>
        </w:rPr>
      </w:pPr>
      <w:r>
        <w:rPr>
          <w:noProof/>
        </w:rPr>
        <w:t>UPDATE^XPDID, 190</w:t>
      </w:r>
    </w:p>
    <w:p w:rsidR="00EE31EC" w:rsidRDefault="00EE31EC">
      <w:pPr>
        <w:pStyle w:val="Index1"/>
        <w:tabs>
          <w:tab w:val="right" w:leader="dot" w:pos="4310"/>
        </w:tabs>
        <w:rPr>
          <w:noProof/>
        </w:rPr>
      </w:pPr>
      <w:r>
        <w:rPr>
          <w:noProof/>
        </w:rPr>
        <w:t>XPDIJ</w:t>
      </w:r>
    </w:p>
    <w:p w:rsidR="00EE31EC" w:rsidRDefault="00EE31EC">
      <w:pPr>
        <w:pStyle w:val="Index2"/>
        <w:tabs>
          <w:tab w:val="right" w:leader="dot" w:pos="4310"/>
        </w:tabs>
        <w:rPr>
          <w:noProof/>
        </w:rPr>
      </w:pPr>
      <w:r>
        <w:rPr>
          <w:noProof/>
        </w:rPr>
        <w:t>EN^XPDIJ, 191</w:t>
      </w:r>
    </w:p>
    <w:p w:rsidR="00EE31EC" w:rsidRDefault="00EE31EC">
      <w:pPr>
        <w:pStyle w:val="Index1"/>
        <w:tabs>
          <w:tab w:val="right" w:leader="dot" w:pos="4310"/>
        </w:tabs>
        <w:rPr>
          <w:noProof/>
        </w:rPr>
      </w:pPr>
      <w:r>
        <w:rPr>
          <w:noProof/>
        </w:rPr>
        <w:t>XPDIP</w:t>
      </w:r>
    </w:p>
    <w:p w:rsidR="00EE31EC" w:rsidRDefault="00EE31EC">
      <w:pPr>
        <w:pStyle w:val="Index2"/>
        <w:tabs>
          <w:tab w:val="right" w:leader="dot" w:pos="4310"/>
        </w:tabs>
        <w:rPr>
          <w:noProof/>
        </w:rPr>
      </w:pPr>
      <w:r>
        <w:rPr>
          <w:noProof/>
        </w:rPr>
        <w:t>$$PKGPAT^XPDIP, 191</w:t>
      </w:r>
    </w:p>
    <w:p w:rsidR="00EE31EC" w:rsidRDefault="00EE31EC">
      <w:pPr>
        <w:pStyle w:val="Index1"/>
        <w:tabs>
          <w:tab w:val="right" w:leader="dot" w:pos="4310"/>
        </w:tabs>
        <w:rPr>
          <w:noProof/>
        </w:rPr>
      </w:pPr>
      <w:r>
        <w:rPr>
          <w:noProof/>
        </w:rPr>
        <w:t>XPDKEY</w:t>
      </w:r>
    </w:p>
    <w:p w:rsidR="00EE31EC" w:rsidRDefault="00EE31EC">
      <w:pPr>
        <w:pStyle w:val="Index2"/>
        <w:tabs>
          <w:tab w:val="right" w:leader="dot" w:pos="4310"/>
        </w:tabs>
        <w:rPr>
          <w:noProof/>
        </w:rPr>
      </w:pPr>
      <w:r>
        <w:rPr>
          <w:noProof/>
        </w:rPr>
        <w:t>$$LKUP^XPDKEY, 270</w:t>
      </w:r>
    </w:p>
    <w:p w:rsidR="00EE31EC" w:rsidRDefault="00EE31EC">
      <w:pPr>
        <w:pStyle w:val="Index2"/>
        <w:tabs>
          <w:tab w:val="right" w:leader="dot" w:pos="4310"/>
        </w:tabs>
        <w:rPr>
          <w:noProof/>
        </w:rPr>
      </w:pPr>
      <w:r>
        <w:rPr>
          <w:noProof/>
        </w:rPr>
        <w:t>$$RENAME^XPDKEY, 270</w:t>
      </w:r>
    </w:p>
    <w:p w:rsidR="00EE31EC" w:rsidRDefault="00EE31EC">
      <w:pPr>
        <w:pStyle w:val="Index2"/>
        <w:tabs>
          <w:tab w:val="right" w:leader="dot" w:pos="4310"/>
        </w:tabs>
        <w:rPr>
          <w:noProof/>
        </w:rPr>
      </w:pPr>
      <w:r>
        <w:rPr>
          <w:noProof/>
        </w:rPr>
        <w:t>DEL^XPDKEY, 269</w:t>
      </w:r>
    </w:p>
    <w:p w:rsidR="00EE31EC" w:rsidRDefault="00EE31EC">
      <w:pPr>
        <w:pStyle w:val="Index1"/>
        <w:tabs>
          <w:tab w:val="right" w:leader="dot" w:pos="4310"/>
        </w:tabs>
        <w:rPr>
          <w:noProof/>
        </w:rPr>
      </w:pPr>
      <w:r>
        <w:rPr>
          <w:noProof/>
        </w:rPr>
        <w:t>XPDMENU</w:t>
      </w:r>
    </w:p>
    <w:p w:rsidR="00EE31EC" w:rsidRDefault="00EE31EC">
      <w:pPr>
        <w:pStyle w:val="Index2"/>
        <w:tabs>
          <w:tab w:val="right" w:leader="dot" w:pos="4310"/>
        </w:tabs>
        <w:rPr>
          <w:noProof/>
        </w:rPr>
      </w:pPr>
      <w:r>
        <w:rPr>
          <w:noProof/>
        </w:rPr>
        <w:t>$$ADD^XPDMENU, 210</w:t>
      </w:r>
    </w:p>
    <w:p w:rsidR="00EE31EC" w:rsidRDefault="00EE31EC">
      <w:pPr>
        <w:pStyle w:val="Index2"/>
        <w:tabs>
          <w:tab w:val="right" w:leader="dot" w:pos="4310"/>
        </w:tabs>
        <w:rPr>
          <w:noProof/>
        </w:rPr>
      </w:pPr>
      <w:r>
        <w:rPr>
          <w:noProof/>
        </w:rPr>
        <w:t>$$DELETE^XPDMENU, 210</w:t>
      </w:r>
    </w:p>
    <w:p w:rsidR="00EE31EC" w:rsidRDefault="00EE31EC">
      <w:pPr>
        <w:pStyle w:val="Index2"/>
        <w:tabs>
          <w:tab w:val="right" w:leader="dot" w:pos="4310"/>
        </w:tabs>
        <w:rPr>
          <w:noProof/>
        </w:rPr>
      </w:pPr>
      <w:r>
        <w:rPr>
          <w:noProof/>
        </w:rPr>
        <w:t>$$LKOPT^XPDMENU, 211</w:t>
      </w:r>
    </w:p>
    <w:p w:rsidR="00EE31EC" w:rsidRDefault="00EE31EC">
      <w:pPr>
        <w:pStyle w:val="Index2"/>
        <w:tabs>
          <w:tab w:val="right" w:leader="dot" w:pos="4310"/>
        </w:tabs>
        <w:rPr>
          <w:noProof/>
        </w:rPr>
      </w:pPr>
      <w:r>
        <w:rPr>
          <w:noProof/>
        </w:rPr>
        <w:t>$$TYPE^XPDMENU, 212</w:t>
      </w:r>
    </w:p>
    <w:p w:rsidR="00EE31EC" w:rsidRDefault="00EE31EC">
      <w:pPr>
        <w:pStyle w:val="Index2"/>
        <w:tabs>
          <w:tab w:val="right" w:leader="dot" w:pos="4310"/>
        </w:tabs>
        <w:rPr>
          <w:noProof/>
        </w:rPr>
      </w:pPr>
      <w:r>
        <w:rPr>
          <w:noProof/>
        </w:rPr>
        <w:t>OUT^XPDMENU, 211</w:t>
      </w:r>
    </w:p>
    <w:p w:rsidR="00EE31EC" w:rsidRDefault="00EE31EC">
      <w:pPr>
        <w:pStyle w:val="Index2"/>
        <w:tabs>
          <w:tab w:val="right" w:leader="dot" w:pos="4310"/>
        </w:tabs>
        <w:rPr>
          <w:noProof/>
        </w:rPr>
      </w:pPr>
      <w:r>
        <w:rPr>
          <w:noProof/>
        </w:rPr>
        <w:t>RENAME^XPDMENU, 212</w:t>
      </w:r>
    </w:p>
    <w:p w:rsidR="00EE31EC" w:rsidRDefault="00EE31EC">
      <w:pPr>
        <w:pStyle w:val="Index1"/>
        <w:tabs>
          <w:tab w:val="right" w:leader="dot" w:pos="4310"/>
        </w:tabs>
        <w:rPr>
          <w:noProof/>
        </w:rPr>
      </w:pPr>
      <w:r w:rsidRPr="007B182B">
        <w:rPr>
          <w:noProof/>
        </w:rPr>
        <w:t>XPDNM Variable</w:t>
      </w:r>
      <w:r>
        <w:rPr>
          <w:noProof/>
        </w:rPr>
        <w:t>, 166, 172</w:t>
      </w:r>
    </w:p>
    <w:p w:rsidR="00EE31EC" w:rsidRDefault="00EE31EC">
      <w:pPr>
        <w:pStyle w:val="Index1"/>
        <w:tabs>
          <w:tab w:val="right" w:leader="dot" w:pos="4310"/>
        </w:tabs>
        <w:rPr>
          <w:noProof/>
        </w:rPr>
      </w:pPr>
      <w:r>
        <w:rPr>
          <w:noProof/>
        </w:rPr>
        <w:t>XPDNM(”SEQ”) Variable, 166, 172</w:t>
      </w:r>
    </w:p>
    <w:p w:rsidR="00EE31EC" w:rsidRDefault="00EE31EC">
      <w:pPr>
        <w:pStyle w:val="Index1"/>
        <w:tabs>
          <w:tab w:val="right" w:leader="dot" w:pos="4310"/>
        </w:tabs>
        <w:rPr>
          <w:noProof/>
        </w:rPr>
      </w:pPr>
      <w:r>
        <w:rPr>
          <w:noProof/>
        </w:rPr>
        <w:t>XPDNM(”TST”) Variable, 166, 172</w:t>
      </w:r>
    </w:p>
    <w:p w:rsidR="00EE31EC" w:rsidRDefault="00EE31EC">
      <w:pPr>
        <w:pStyle w:val="Index1"/>
        <w:tabs>
          <w:tab w:val="right" w:leader="dot" w:pos="4310"/>
        </w:tabs>
        <w:rPr>
          <w:noProof/>
        </w:rPr>
      </w:pPr>
      <w:r>
        <w:rPr>
          <w:noProof/>
        </w:rPr>
        <w:t>XPDPROT</w:t>
      </w:r>
    </w:p>
    <w:p w:rsidR="00EE31EC" w:rsidRDefault="00EE31EC">
      <w:pPr>
        <w:pStyle w:val="Index2"/>
        <w:tabs>
          <w:tab w:val="right" w:leader="dot" w:pos="4310"/>
        </w:tabs>
        <w:rPr>
          <w:noProof/>
        </w:rPr>
      </w:pPr>
      <w:r>
        <w:rPr>
          <w:noProof/>
        </w:rPr>
        <w:t>$$ADD^XPDPROT, 213</w:t>
      </w:r>
    </w:p>
    <w:p w:rsidR="00EE31EC" w:rsidRDefault="00EE31EC">
      <w:pPr>
        <w:pStyle w:val="Index2"/>
        <w:tabs>
          <w:tab w:val="right" w:leader="dot" w:pos="4310"/>
        </w:tabs>
        <w:rPr>
          <w:noProof/>
        </w:rPr>
      </w:pPr>
      <w:r>
        <w:rPr>
          <w:noProof/>
        </w:rPr>
        <w:t>$$DELETE^XPDPROT, 214</w:t>
      </w:r>
    </w:p>
    <w:p w:rsidR="00EE31EC" w:rsidRDefault="00EE31EC">
      <w:pPr>
        <w:pStyle w:val="Index2"/>
        <w:tabs>
          <w:tab w:val="right" w:leader="dot" w:pos="4310"/>
        </w:tabs>
        <w:rPr>
          <w:noProof/>
        </w:rPr>
      </w:pPr>
      <w:r>
        <w:rPr>
          <w:noProof/>
        </w:rPr>
        <w:t>$$LKPROT^XPDPROT, 215</w:t>
      </w:r>
    </w:p>
    <w:p w:rsidR="00EE31EC" w:rsidRDefault="00EE31EC">
      <w:pPr>
        <w:pStyle w:val="Index2"/>
        <w:tabs>
          <w:tab w:val="right" w:leader="dot" w:pos="4310"/>
        </w:tabs>
        <w:rPr>
          <w:noProof/>
        </w:rPr>
      </w:pPr>
      <w:r>
        <w:rPr>
          <w:noProof/>
        </w:rPr>
        <w:t>$$TYPE^XPDPROT, 217</w:t>
      </w:r>
    </w:p>
    <w:p w:rsidR="00EE31EC" w:rsidRDefault="00EE31EC">
      <w:pPr>
        <w:pStyle w:val="Index2"/>
        <w:tabs>
          <w:tab w:val="right" w:leader="dot" w:pos="4310"/>
        </w:tabs>
        <w:rPr>
          <w:noProof/>
        </w:rPr>
      </w:pPr>
      <w:r>
        <w:rPr>
          <w:noProof/>
        </w:rPr>
        <w:t>FIND^XPDPROT, 214</w:t>
      </w:r>
    </w:p>
    <w:p w:rsidR="00EE31EC" w:rsidRDefault="00EE31EC">
      <w:pPr>
        <w:pStyle w:val="Index2"/>
        <w:tabs>
          <w:tab w:val="right" w:leader="dot" w:pos="4310"/>
        </w:tabs>
        <w:rPr>
          <w:noProof/>
        </w:rPr>
      </w:pPr>
      <w:r>
        <w:rPr>
          <w:noProof/>
        </w:rPr>
        <w:t>OUT^XPDPROT, 215</w:t>
      </w:r>
    </w:p>
    <w:p w:rsidR="00EE31EC" w:rsidRDefault="00EE31EC">
      <w:pPr>
        <w:pStyle w:val="Index2"/>
        <w:tabs>
          <w:tab w:val="right" w:leader="dot" w:pos="4310"/>
        </w:tabs>
        <w:rPr>
          <w:noProof/>
        </w:rPr>
      </w:pPr>
      <w:r>
        <w:rPr>
          <w:noProof/>
        </w:rPr>
        <w:t>RENAME^XPDPROT, 216</w:t>
      </w:r>
    </w:p>
    <w:p w:rsidR="00EE31EC" w:rsidRDefault="00EE31EC">
      <w:pPr>
        <w:pStyle w:val="Index1"/>
        <w:tabs>
          <w:tab w:val="right" w:leader="dot" w:pos="4310"/>
        </w:tabs>
        <w:rPr>
          <w:noProof/>
        </w:rPr>
      </w:pPr>
      <w:r>
        <w:rPr>
          <w:noProof/>
        </w:rPr>
        <w:t>XPDUTL</w:t>
      </w:r>
    </w:p>
    <w:p w:rsidR="00EE31EC" w:rsidRDefault="00EE31EC">
      <w:pPr>
        <w:pStyle w:val="Index2"/>
        <w:tabs>
          <w:tab w:val="right" w:leader="dot" w:pos="4310"/>
        </w:tabs>
        <w:rPr>
          <w:noProof/>
        </w:rPr>
      </w:pPr>
      <w:r>
        <w:rPr>
          <w:noProof/>
        </w:rPr>
        <w:t>$$COMCP^XPDUTL, 192</w:t>
      </w:r>
    </w:p>
    <w:p w:rsidR="00EE31EC" w:rsidRDefault="00EE31EC">
      <w:pPr>
        <w:pStyle w:val="Index2"/>
        <w:tabs>
          <w:tab w:val="right" w:leader="dot" w:pos="4310"/>
        </w:tabs>
        <w:rPr>
          <w:noProof/>
        </w:rPr>
      </w:pPr>
      <w:r>
        <w:rPr>
          <w:noProof/>
        </w:rPr>
        <w:t>$$CURCP^XPDUTL, 193</w:t>
      </w:r>
    </w:p>
    <w:p w:rsidR="00EE31EC" w:rsidRDefault="00EE31EC">
      <w:pPr>
        <w:pStyle w:val="Index2"/>
        <w:tabs>
          <w:tab w:val="right" w:leader="dot" w:pos="4310"/>
        </w:tabs>
        <w:rPr>
          <w:noProof/>
        </w:rPr>
      </w:pPr>
      <w:r>
        <w:rPr>
          <w:noProof/>
        </w:rPr>
        <w:t>$$INSTALDT^XPDUTL, 193</w:t>
      </w:r>
    </w:p>
    <w:p w:rsidR="00EE31EC" w:rsidRDefault="00EE31EC">
      <w:pPr>
        <w:pStyle w:val="Index2"/>
        <w:tabs>
          <w:tab w:val="right" w:leader="dot" w:pos="4310"/>
        </w:tabs>
        <w:rPr>
          <w:noProof/>
        </w:rPr>
      </w:pPr>
      <w:r>
        <w:rPr>
          <w:noProof/>
        </w:rPr>
        <w:t>$$LAST^XPDUTL, 194</w:t>
      </w:r>
    </w:p>
    <w:p w:rsidR="00EE31EC" w:rsidRDefault="00EE31EC">
      <w:pPr>
        <w:pStyle w:val="Index2"/>
        <w:tabs>
          <w:tab w:val="right" w:leader="dot" w:pos="4310"/>
        </w:tabs>
        <w:rPr>
          <w:noProof/>
        </w:rPr>
      </w:pPr>
      <w:r>
        <w:rPr>
          <w:noProof/>
        </w:rPr>
        <w:lastRenderedPageBreak/>
        <w:t>$$NEWCP^XPDUTL, 196</w:t>
      </w:r>
    </w:p>
    <w:p w:rsidR="00EE31EC" w:rsidRDefault="00EE31EC">
      <w:pPr>
        <w:pStyle w:val="Index2"/>
        <w:tabs>
          <w:tab w:val="right" w:leader="dot" w:pos="4310"/>
        </w:tabs>
        <w:rPr>
          <w:noProof/>
        </w:rPr>
      </w:pPr>
      <w:r>
        <w:rPr>
          <w:noProof/>
        </w:rPr>
        <w:t>$$OPTDE^XPDUTL, 197</w:t>
      </w:r>
    </w:p>
    <w:p w:rsidR="00EE31EC" w:rsidRDefault="00EE31EC">
      <w:pPr>
        <w:pStyle w:val="Index2"/>
        <w:tabs>
          <w:tab w:val="right" w:leader="dot" w:pos="4310"/>
        </w:tabs>
        <w:rPr>
          <w:noProof/>
        </w:rPr>
      </w:pPr>
      <w:r>
        <w:rPr>
          <w:noProof/>
        </w:rPr>
        <w:t>$$PARCP^XPDUTL, 197</w:t>
      </w:r>
    </w:p>
    <w:p w:rsidR="00EE31EC" w:rsidRDefault="00EE31EC">
      <w:pPr>
        <w:pStyle w:val="Index2"/>
        <w:tabs>
          <w:tab w:val="right" w:leader="dot" w:pos="4310"/>
        </w:tabs>
        <w:rPr>
          <w:noProof/>
        </w:rPr>
      </w:pPr>
      <w:r>
        <w:rPr>
          <w:noProof/>
        </w:rPr>
        <w:t>$$PATCH^XPDUTL, 198</w:t>
      </w:r>
    </w:p>
    <w:p w:rsidR="00EE31EC" w:rsidRDefault="00EE31EC">
      <w:pPr>
        <w:pStyle w:val="Index2"/>
        <w:tabs>
          <w:tab w:val="right" w:leader="dot" w:pos="4310"/>
        </w:tabs>
        <w:rPr>
          <w:noProof/>
        </w:rPr>
      </w:pPr>
      <w:r>
        <w:rPr>
          <w:noProof/>
        </w:rPr>
        <w:t>$$PKG^XPDUTL, 198</w:t>
      </w:r>
    </w:p>
    <w:p w:rsidR="00EE31EC" w:rsidRDefault="00EE31EC">
      <w:pPr>
        <w:pStyle w:val="Index2"/>
        <w:tabs>
          <w:tab w:val="right" w:leader="dot" w:pos="4310"/>
        </w:tabs>
        <w:rPr>
          <w:noProof/>
        </w:rPr>
      </w:pPr>
      <w:r>
        <w:rPr>
          <w:noProof/>
        </w:rPr>
        <w:t>$$PRODE^XPDUTL, 199</w:t>
      </w:r>
    </w:p>
    <w:p w:rsidR="00EE31EC" w:rsidRDefault="00EE31EC">
      <w:pPr>
        <w:pStyle w:val="Index2"/>
        <w:tabs>
          <w:tab w:val="right" w:leader="dot" w:pos="4310"/>
        </w:tabs>
        <w:rPr>
          <w:noProof/>
        </w:rPr>
      </w:pPr>
      <w:r>
        <w:rPr>
          <w:noProof/>
        </w:rPr>
        <w:t>$$RTNUP^XPDUTL, 199</w:t>
      </w:r>
    </w:p>
    <w:p w:rsidR="00EE31EC" w:rsidRDefault="00EE31EC">
      <w:pPr>
        <w:pStyle w:val="Index2"/>
        <w:tabs>
          <w:tab w:val="right" w:leader="dot" w:pos="4310"/>
        </w:tabs>
        <w:rPr>
          <w:noProof/>
        </w:rPr>
      </w:pPr>
      <w:r>
        <w:rPr>
          <w:noProof/>
        </w:rPr>
        <w:t>$$UPCP^XPDUTL, 200</w:t>
      </w:r>
    </w:p>
    <w:p w:rsidR="00EE31EC" w:rsidRDefault="00EE31EC">
      <w:pPr>
        <w:pStyle w:val="Index2"/>
        <w:tabs>
          <w:tab w:val="right" w:leader="dot" w:pos="4310"/>
        </w:tabs>
        <w:rPr>
          <w:noProof/>
        </w:rPr>
      </w:pPr>
      <w:r>
        <w:rPr>
          <w:noProof/>
        </w:rPr>
        <w:t>$$VER^XPDUTL, 200</w:t>
      </w:r>
    </w:p>
    <w:p w:rsidR="00EE31EC" w:rsidRDefault="00EE31EC">
      <w:pPr>
        <w:pStyle w:val="Index2"/>
        <w:tabs>
          <w:tab w:val="right" w:leader="dot" w:pos="4310"/>
        </w:tabs>
        <w:rPr>
          <w:noProof/>
        </w:rPr>
      </w:pPr>
      <w:r>
        <w:rPr>
          <w:noProof/>
        </w:rPr>
        <w:t>$$VERCP^XPDUTL, 201</w:t>
      </w:r>
    </w:p>
    <w:p w:rsidR="00EE31EC" w:rsidRDefault="00EE31EC">
      <w:pPr>
        <w:pStyle w:val="Index2"/>
        <w:tabs>
          <w:tab w:val="right" w:leader="dot" w:pos="4310"/>
        </w:tabs>
        <w:rPr>
          <w:noProof/>
        </w:rPr>
      </w:pPr>
      <w:r>
        <w:rPr>
          <w:noProof/>
        </w:rPr>
        <w:t>$$VERSION^XPDUTL, 201</w:t>
      </w:r>
    </w:p>
    <w:p w:rsidR="00EE31EC" w:rsidRDefault="00EE31EC">
      <w:pPr>
        <w:pStyle w:val="Index2"/>
        <w:tabs>
          <w:tab w:val="right" w:leader="dot" w:pos="4310"/>
        </w:tabs>
        <w:rPr>
          <w:noProof/>
        </w:rPr>
      </w:pPr>
      <w:r>
        <w:rPr>
          <w:noProof/>
        </w:rPr>
        <w:t>BMES^XPDUTL, 192</w:t>
      </w:r>
    </w:p>
    <w:p w:rsidR="00EE31EC" w:rsidRDefault="00EE31EC">
      <w:pPr>
        <w:pStyle w:val="Index2"/>
        <w:tabs>
          <w:tab w:val="right" w:leader="dot" w:pos="4310"/>
        </w:tabs>
        <w:rPr>
          <w:noProof/>
        </w:rPr>
      </w:pPr>
      <w:r>
        <w:rPr>
          <w:noProof/>
        </w:rPr>
        <w:t>MES^XPDUTL, 195</w:t>
      </w:r>
    </w:p>
    <w:p w:rsidR="00EE31EC" w:rsidRDefault="00EE31EC">
      <w:pPr>
        <w:pStyle w:val="Index1"/>
        <w:tabs>
          <w:tab w:val="right" w:leader="dot" w:pos="4310"/>
        </w:tabs>
        <w:rPr>
          <w:noProof/>
        </w:rPr>
      </w:pPr>
      <w:r>
        <w:rPr>
          <w:noProof/>
        </w:rPr>
        <w:t>XQ UNREF’D OPTIONS Option, 221</w:t>
      </w:r>
    </w:p>
    <w:p w:rsidR="00EE31EC" w:rsidRDefault="00EE31EC">
      <w:pPr>
        <w:pStyle w:val="Index1"/>
        <w:tabs>
          <w:tab w:val="right" w:leader="dot" w:pos="4310"/>
        </w:tabs>
        <w:rPr>
          <w:noProof/>
        </w:rPr>
      </w:pPr>
      <w:r>
        <w:rPr>
          <w:noProof/>
        </w:rPr>
        <w:t>XQ1 Routine, 209</w:t>
      </w:r>
    </w:p>
    <w:p w:rsidR="00EE31EC" w:rsidRDefault="00EE31EC">
      <w:pPr>
        <w:pStyle w:val="Index1"/>
        <w:tabs>
          <w:tab w:val="right" w:leader="dot" w:pos="4310"/>
        </w:tabs>
        <w:rPr>
          <w:noProof/>
        </w:rPr>
      </w:pPr>
      <w:r>
        <w:rPr>
          <w:noProof/>
        </w:rPr>
        <w:t>XQ12 Routine, 278</w:t>
      </w:r>
    </w:p>
    <w:p w:rsidR="00EE31EC" w:rsidRDefault="00EE31EC">
      <w:pPr>
        <w:pStyle w:val="Index1"/>
        <w:tabs>
          <w:tab w:val="right" w:leader="dot" w:pos="4310"/>
        </w:tabs>
        <w:rPr>
          <w:noProof/>
        </w:rPr>
      </w:pPr>
      <w:r>
        <w:rPr>
          <w:noProof/>
        </w:rPr>
        <w:t>XQ92</w:t>
      </w:r>
    </w:p>
    <w:p w:rsidR="00EE31EC" w:rsidRDefault="00EE31EC">
      <w:pPr>
        <w:pStyle w:val="Index2"/>
        <w:tabs>
          <w:tab w:val="right" w:leader="dot" w:pos="4310"/>
        </w:tabs>
        <w:rPr>
          <w:noProof/>
        </w:rPr>
      </w:pPr>
      <w:r>
        <w:rPr>
          <w:noProof/>
        </w:rPr>
        <w:t>NEXT^XQ92, 218</w:t>
      </w:r>
    </w:p>
    <w:p w:rsidR="00EE31EC" w:rsidRDefault="00EE31EC">
      <w:pPr>
        <w:pStyle w:val="Index1"/>
        <w:tabs>
          <w:tab w:val="right" w:leader="dot" w:pos="4310"/>
        </w:tabs>
        <w:rPr>
          <w:noProof/>
        </w:rPr>
      </w:pPr>
      <w:r>
        <w:rPr>
          <w:noProof/>
        </w:rPr>
        <w:t>XQAB ACTUAL OPTION USAGE Option, 187</w:t>
      </w:r>
    </w:p>
    <w:p w:rsidR="00EE31EC" w:rsidRDefault="00EE31EC">
      <w:pPr>
        <w:pStyle w:val="Index1"/>
        <w:tabs>
          <w:tab w:val="right" w:leader="dot" w:pos="4310"/>
        </w:tabs>
        <w:rPr>
          <w:noProof/>
        </w:rPr>
      </w:pPr>
      <w:r>
        <w:rPr>
          <w:noProof/>
        </w:rPr>
        <w:t>XQAB AUTO SEND Option, 186, 188</w:t>
      </w:r>
    </w:p>
    <w:p w:rsidR="00EE31EC" w:rsidRDefault="00EE31EC">
      <w:pPr>
        <w:pStyle w:val="Index1"/>
        <w:tabs>
          <w:tab w:val="right" w:leader="dot" w:pos="4310"/>
        </w:tabs>
        <w:rPr>
          <w:noProof/>
        </w:rPr>
      </w:pPr>
      <w:r>
        <w:rPr>
          <w:noProof/>
        </w:rPr>
        <w:t>XQAB ERR DATE/SITE/NUM/ROU/ERR Option, 188</w:t>
      </w:r>
    </w:p>
    <w:p w:rsidR="00EE31EC" w:rsidRDefault="00EE31EC">
      <w:pPr>
        <w:pStyle w:val="Index1"/>
        <w:tabs>
          <w:tab w:val="right" w:leader="dot" w:pos="4310"/>
        </w:tabs>
        <w:rPr>
          <w:noProof/>
        </w:rPr>
      </w:pPr>
      <w:r>
        <w:rPr>
          <w:noProof/>
        </w:rPr>
        <w:t>XQAB ERROR LOG SERVER Option, 185</w:t>
      </w:r>
    </w:p>
    <w:p w:rsidR="00EE31EC" w:rsidRDefault="00EE31EC">
      <w:pPr>
        <w:pStyle w:val="Index1"/>
        <w:tabs>
          <w:tab w:val="right" w:leader="dot" w:pos="4310"/>
        </w:tabs>
        <w:rPr>
          <w:noProof/>
        </w:rPr>
      </w:pPr>
      <w:r>
        <w:rPr>
          <w:noProof/>
        </w:rPr>
        <w:t>XQAB ERROR LOG XMIT Option, 185, 186</w:t>
      </w:r>
    </w:p>
    <w:p w:rsidR="00EE31EC" w:rsidRDefault="00EE31EC">
      <w:pPr>
        <w:pStyle w:val="Index1"/>
        <w:tabs>
          <w:tab w:val="right" w:leader="dot" w:pos="4310"/>
        </w:tabs>
        <w:rPr>
          <w:noProof/>
        </w:rPr>
      </w:pPr>
      <w:r>
        <w:rPr>
          <w:noProof/>
        </w:rPr>
        <w:t>XQAB ERRORS LOGGED File (#8991.5), 185</w:t>
      </w:r>
    </w:p>
    <w:p w:rsidR="00EE31EC" w:rsidRDefault="00EE31EC">
      <w:pPr>
        <w:pStyle w:val="Index1"/>
        <w:tabs>
          <w:tab w:val="right" w:leader="dot" w:pos="4310"/>
        </w:tabs>
        <w:rPr>
          <w:noProof/>
        </w:rPr>
      </w:pPr>
      <w:r>
        <w:rPr>
          <w:noProof/>
        </w:rPr>
        <w:t>XQAB LIST LOW USAGE OPTS Option, 188</w:t>
      </w:r>
    </w:p>
    <w:p w:rsidR="00EE31EC" w:rsidRDefault="00EE31EC">
      <w:pPr>
        <w:pStyle w:val="Index1"/>
        <w:tabs>
          <w:tab w:val="right" w:leader="dot" w:pos="4310"/>
        </w:tabs>
        <w:rPr>
          <w:noProof/>
        </w:rPr>
      </w:pPr>
      <w:r>
        <w:rPr>
          <w:noProof/>
        </w:rPr>
        <w:t>XQAB MENU Menu, 187</w:t>
      </w:r>
    </w:p>
    <w:p w:rsidR="00EE31EC" w:rsidRDefault="00EE31EC">
      <w:pPr>
        <w:pStyle w:val="Index1"/>
        <w:tabs>
          <w:tab w:val="right" w:leader="dot" w:pos="4310"/>
        </w:tabs>
        <w:rPr>
          <w:noProof/>
        </w:rPr>
      </w:pPr>
      <w:r>
        <w:rPr>
          <w:noProof/>
        </w:rPr>
        <w:t>XQABTST Variable, 184</w:t>
      </w:r>
    </w:p>
    <w:p w:rsidR="00EE31EC" w:rsidRDefault="00EE31EC">
      <w:pPr>
        <w:pStyle w:val="Index1"/>
        <w:tabs>
          <w:tab w:val="right" w:leader="dot" w:pos="4310"/>
        </w:tabs>
        <w:rPr>
          <w:noProof/>
        </w:rPr>
      </w:pPr>
      <w:r>
        <w:rPr>
          <w:noProof/>
        </w:rPr>
        <w:t>XQALBUTL</w:t>
      </w:r>
    </w:p>
    <w:p w:rsidR="00EE31EC" w:rsidRDefault="00EE31EC">
      <w:pPr>
        <w:pStyle w:val="Index2"/>
        <w:tabs>
          <w:tab w:val="right" w:leader="dot" w:pos="4310"/>
        </w:tabs>
        <w:rPr>
          <w:noProof/>
        </w:rPr>
      </w:pPr>
      <w:r>
        <w:rPr>
          <w:noProof/>
        </w:rPr>
        <w:t>$$PENDING^XQALBUTL, 18</w:t>
      </w:r>
    </w:p>
    <w:p w:rsidR="00EE31EC" w:rsidRDefault="00EE31EC">
      <w:pPr>
        <w:pStyle w:val="Index2"/>
        <w:tabs>
          <w:tab w:val="right" w:leader="dot" w:pos="4310"/>
        </w:tabs>
        <w:rPr>
          <w:noProof/>
        </w:rPr>
      </w:pPr>
      <w:r>
        <w:rPr>
          <w:noProof/>
        </w:rPr>
        <w:t>$$PKGPEND^XQALBUTL, 19</w:t>
      </w:r>
    </w:p>
    <w:p w:rsidR="00EE31EC" w:rsidRDefault="00EE31EC">
      <w:pPr>
        <w:pStyle w:val="Index2"/>
        <w:tabs>
          <w:tab w:val="right" w:leader="dot" w:pos="4310"/>
        </w:tabs>
        <w:rPr>
          <w:noProof/>
        </w:rPr>
      </w:pPr>
      <w:r>
        <w:rPr>
          <w:noProof/>
        </w:rPr>
        <w:t>AHISTORY^XQALBUTL, 13</w:t>
      </w:r>
    </w:p>
    <w:p w:rsidR="00EE31EC" w:rsidRDefault="00EE31EC">
      <w:pPr>
        <w:pStyle w:val="Index2"/>
        <w:tabs>
          <w:tab w:val="right" w:leader="dot" w:pos="4310"/>
        </w:tabs>
        <w:rPr>
          <w:noProof/>
        </w:rPr>
      </w:pPr>
      <w:r>
        <w:rPr>
          <w:noProof/>
        </w:rPr>
        <w:t>ALERTDAT^XQALBUTL, 15</w:t>
      </w:r>
    </w:p>
    <w:p w:rsidR="00EE31EC" w:rsidRDefault="00EE31EC">
      <w:pPr>
        <w:pStyle w:val="Index2"/>
        <w:tabs>
          <w:tab w:val="right" w:leader="dot" w:pos="4310"/>
        </w:tabs>
        <w:rPr>
          <w:noProof/>
        </w:rPr>
      </w:pPr>
      <w:r>
        <w:rPr>
          <w:noProof/>
        </w:rPr>
        <w:t>DELSTAT^XQALBUTL, 16</w:t>
      </w:r>
    </w:p>
    <w:p w:rsidR="00EE31EC" w:rsidRDefault="00EE31EC">
      <w:pPr>
        <w:pStyle w:val="Index2"/>
        <w:tabs>
          <w:tab w:val="right" w:leader="dot" w:pos="4310"/>
        </w:tabs>
        <w:rPr>
          <w:noProof/>
        </w:rPr>
      </w:pPr>
      <w:r>
        <w:rPr>
          <w:noProof/>
        </w:rPr>
        <w:t>NOTIPURG^XQALBUTL, 17</w:t>
      </w:r>
    </w:p>
    <w:p w:rsidR="00EE31EC" w:rsidRDefault="00EE31EC">
      <w:pPr>
        <w:pStyle w:val="Index2"/>
        <w:tabs>
          <w:tab w:val="right" w:leader="dot" w:pos="4310"/>
        </w:tabs>
        <w:rPr>
          <w:noProof/>
        </w:rPr>
      </w:pPr>
      <w:r>
        <w:rPr>
          <w:noProof/>
        </w:rPr>
        <w:t>PTPURG^XQALBUTL, 20</w:t>
      </w:r>
    </w:p>
    <w:p w:rsidR="00EE31EC" w:rsidRDefault="00EE31EC">
      <w:pPr>
        <w:pStyle w:val="Index2"/>
        <w:tabs>
          <w:tab w:val="right" w:leader="dot" w:pos="4310"/>
        </w:tabs>
        <w:rPr>
          <w:noProof/>
        </w:rPr>
      </w:pPr>
      <w:r>
        <w:rPr>
          <w:noProof/>
        </w:rPr>
        <w:t>RECIPURG^XQALBUTL, 20</w:t>
      </w:r>
    </w:p>
    <w:p w:rsidR="00EE31EC" w:rsidRDefault="00EE31EC">
      <w:pPr>
        <w:pStyle w:val="Index2"/>
        <w:tabs>
          <w:tab w:val="right" w:leader="dot" w:pos="4310"/>
        </w:tabs>
        <w:rPr>
          <w:noProof/>
        </w:rPr>
      </w:pPr>
      <w:r>
        <w:rPr>
          <w:noProof/>
        </w:rPr>
        <w:t>USERDATA^XQALBUTL, 21</w:t>
      </w:r>
    </w:p>
    <w:p w:rsidR="00EE31EC" w:rsidRDefault="00EE31EC">
      <w:pPr>
        <w:pStyle w:val="Index2"/>
        <w:tabs>
          <w:tab w:val="right" w:leader="dot" w:pos="4310"/>
        </w:tabs>
        <w:rPr>
          <w:noProof/>
        </w:rPr>
      </w:pPr>
      <w:r>
        <w:rPr>
          <w:noProof/>
        </w:rPr>
        <w:t>USERLIST^XQALBUTL, 22</w:t>
      </w:r>
    </w:p>
    <w:p w:rsidR="00EE31EC" w:rsidRDefault="00EE31EC">
      <w:pPr>
        <w:pStyle w:val="Index1"/>
        <w:tabs>
          <w:tab w:val="right" w:leader="dot" w:pos="4310"/>
        </w:tabs>
        <w:rPr>
          <w:noProof/>
        </w:rPr>
      </w:pPr>
      <w:r>
        <w:rPr>
          <w:noProof/>
        </w:rPr>
        <w:t>XQALERT</w:t>
      </w:r>
    </w:p>
    <w:p w:rsidR="00EE31EC" w:rsidRDefault="00EE31EC">
      <w:pPr>
        <w:pStyle w:val="Index2"/>
        <w:tabs>
          <w:tab w:val="right" w:leader="dot" w:pos="4310"/>
        </w:tabs>
        <w:rPr>
          <w:noProof/>
        </w:rPr>
      </w:pPr>
      <w:r>
        <w:rPr>
          <w:noProof/>
        </w:rPr>
        <w:t>$$SETUP1^XQALERT, 31</w:t>
      </w:r>
    </w:p>
    <w:p w:rsidR="00EE31EC" w:rsidRDefault="00EE31EC">
      <w:pPr>
        <w:pStyle w:val="Index2"/>
        <w:tabs>
          <w:tab w:val="right" w:leader="dot" w:pos="4310"/>
        </w:tabs>
        <w:rPr>
          <w:noProof/>
        </w:rPr>
      </w:pPr>
      <w:r>
        <w:rPr>
          <w:noProof/>
        </w:rPr>
        <w:t>ACTION^XQALERT, 22</w:t>
      </w:r>
    </w:p>
    <w:p w:rsidR="00EE31EC" w:rsidRDefault="00EE31EC">
      <w:pPr>
        <w:pStyle w:val="Index2"/>
        <w:tabs>
          <w:tab w:val="right" w:leader="dot" w:pos="4310"/>
        </w:tabs>
        <w:rPr>
          <w:noProof/>
        </w:rPr>
      </w:pPr>
      <w:r>
        <w:rPr>
          <w:noProof/>
        </w:rPr>
        <w:t>DELETE^XQALERT, 23</w:t>
      </w:r>
    </w:p>
    <w:p w:rsidR="00EE31EC" w:rsidRDefault="00EE31EC">
      <w:pPr>
        <w:pStyle w:val="Index2"/>
        <w:tabs>
          <w:tab w:val="right" w:leader="dot" w:pos="4310"/>
        </w:tabs>
        <w:rPr>
          <w:noProof/>
        </w:rPr>
      </w:pPr>
      <w:r>
        <w:rPr>
          <w:noProof/>
        </w:rPr>
        <w:t>DELETEA^XQALERT, 24</w:t>
      </w:r>
    </w:p>
    <w:p w:rsidR="00EE31EC" w:rsidRDefault="00EE31EC">
      <w:pPr>
        <w:pStyle w:val="Index2"/>
        <w:tabs>
          <w:tab w:val="right" w:leader="dot" w:pos="4310"/>
        </w:tabs>
        <w:rPr>
          <w:noProof/>
        </w:rPr>
      </w:pPr>
      <w:r>
        <w:rPr>
          <w:noProof/>
        </w:rPr>
        <w:t>GETACT^XQALERT, 25</w:t>
      </w:r>
    </w:p>
    <w:p w:rsidR="00EE31EC" w:rsidRDefault="00EE31EC">
      <w:pPr>
        <w:pStyle w:val="Index2"/>
        <w:tabs>
          <w:tab w:val="right" w:leader="dot" w:pos="4310"/>
        </w:tabs>
        <w:rPr>
          <w:noProof/>
        </w:rPr>
      </w:pPr>
      <w:r>
        <w:rPr>
          <w:noProof/>
        </w:rPr>
        <w:t>PATIENT^XQALERT, 26</w:t>
      </w:r>
    </w:p>
    <w:p w:rsidR="00EE31EC" w:rsidRDefault="00EE31EC">
      <w:pPr>
        <w:pStyle w:val="Index2"/>
        <w:tabs>
          <w:tab w:val="right" w:leader="dot" w:pos="4310"/>
        </w:tabs>
        <w:rPr>
          <w:noProof/>
        </w:rPr>
      </w:pPr>
      <w:r>
        <w:rPr>
          <w:noProof/>
        </w:rPr>
        <w:t>SETUP^XQALERT, 27</w:t>
      </w:r>
    </w:p>
    <w:p w:rsidR="00EE31EC" w:rsidRDefault="00EE31EC">
      <w:pPr>
        <w:pStyle w:val="Index2"/>
        <w:tabs>
          <w:tab w:val="right" w:leader="dot" w:pos="4310"/>
        </w:tabs>
        <w:rPr>
          <w:noProof/>
        </w:rPr>
      </w:pPr>
      <w:r>
        <w:rPr>
          <w:noProof/>
        </w:rPr>
        <w:t>USER^XQALERT, 36</w:t>
      </w:r>
    </w:p>
    <w:p w:rsidR="00EE31EC" w:rsidRDefault="00EE31EC">
      <w:pPr>
        <w:pStyle w:val="Index1"/>
        <w:tabs>
          <w:tab w:val="right" w:leader="dot" w:pos="4310"/>
        </w:tabs>
        <w:rPr>
          <w:noProof/>
        </w:rPr>
      </w:pPr>
      <w:r>
        <w:rPr>
          <w:noProof/>
        </w:rPr>
        <w:t>XQALFWD</w:t>
      </w:r>
    </w:p>
    <w:p w:rsidR="00EE31EC" w:rsidRDefault="00EE31EC">
      <w:pPr>
        <w:pStyle w:val="Index2"/>
        <w:tabs>
          <w:tab w:val="right" w:leader="dot" w:pos="4310"/>
        </w:tabs>
        <w:rPr>
          <w:noProof/>
        </w:rPr>
      </w:pPr>
      <w:r>
        <w:rPr>
          <w:noProof/>
        </w:rPr>
        <w:t>FORWARD^XQALFWD, 37</w:t>
      </w:r>
    </w:p>
    <w:p w:rsidR="00EE31EC" w:rsidRDefault="00EE31EC">
      <w:pPr>
        <w:pStyle w:val="Index1"/>
        <w:tabs>
          <w:tab w:val="right" w:leader="dot" w:pos="4310"/>
        </w:tabs>
        <w:rPr>
          <w:noProof/>
        </w:rPr>
      </w:pPr>
      <w:r>
        <w:rPr>
          <w:noProof/>
        </w:rPr>
        <w:lastRenderedPageBreak/>
        <w:t>XQALSURO</w:t>
      </w:r>
    </w:p>
    <w:p w:rsidR="00EE31EC" w:rsidRDefault="00EE31EC">
      <w:pPr>
        <w:pStyle w:val="Index2"/>
        <w:tabs>
          <w:tab w:val="right" w:leader="dot" w:pos="4310"/>
        </w:tabs>
        <w:rPr>
          <w:noProof/>
        </w:rPr>
      </w:pPr>
      <w:r>
        <w:rPr>
          <w:noProof/>
        </w:rPr>
        <w:t>$$CURRSURO^XQALSURO, 39</w:t>
      </w:r>
    </w:p>
    <w:p w:rsidR="00EE31EC" w:rsidRDefault="00EE31EC">
      <w:pPr>
        <w:pStyle w:val="Index2"/>
        <w:tabs>
          <w:tab w:val="right" w:leader="dot" w:pos="4310"/>
        </w:tabs>
        <w:rPr>
          <w:noProof/>
        </w:rPr>
      </w:pPr>
      <w:r>
        <w:rPr>
          <w:noProof/>
        </w:rPr>
        <w:t>$$GETSURO^XQALSURO, 39</w:t>
      </w:r>
    </w:p>
    <w:p w:rsidR="00EE31EC" w:rsidRDefault="00EE31EC">
      <w:pPr>
        <w:pStyle w:val="Index2"/>
        <w:tabs>
          <w:tab w:val="right" w:leader="dot" w:pos="4310"/>
        </w:tabs>
        <w:rPr>
          <w:noProof/>
        </w:rPr>
      </w:pPr>
      <w:r>
        <w:rPr>
          <w:noProof/>
        </w:rPr>
        <w:t>REMVSURO^XQALSURO, 40</w:t>
      </w:r>
    </w:p>
    <w:p w:rsidR="00EE31EC" w:rsidRDefault="00EE31EC">
      <w:pPr>
        <w:pStyle w:val="Index2"/>
        <w:tabs>
          <w:tab w:val="right" w:leader="dot" w:pos="4310"/>
        </w:tabs>
        <w:rPr>
          <w:noProof/>
        </w:rPr>
      </w:pPr>
      <w:r>
        <w:rPr>
          <w:noProof/>
        </w:rPr>
        <w:t>SETSURO1^XQALSURO, 41</w:t>
      </w:r>
    </w:p>
    <w:p w:rsidR="00EE31EC" w:rsidRDefault="00EE31EC">
      <w:pPr>
        <w:pStyle w:val="Index2"/>
        <w:tabs>
          <w:tab w:val="right" w:leader="dot" w:pos="4310"/>
        </w:tabs>
        <w:rPr>
          <w:noProof/>
        </w:rPr>
      </w:pPr>
      <w:r>
        <w:rPr>
          <w:noProof/>
        </w:rPr>
        <w:t>SUROFOR^XQALSURO, 42</w:t>
      </w:r>
    </w:p>
    <w:p w:rsidR="00EE31EC" w:rsidRDefault="00EE31EC">
      <w:pPr>
        <w:pStyle w:val="Index2"/>
        <w:tabs>
          <w:tab w:val="right" w:leader="dot" w:pos="4310"/>
        </w:tabs>
        <w:rPr>
          <w:noProof/>
        </w:rPr>
      </w:pPr>
      <w:r>
        <w:rPr>
          <w:noProof/>
        </w:rPr>
        <w:t>SUROLIST^XQALSURO, 43</w:t>
      </w:r>
    </w:p>
    <w:p w:rsidR="00EE31EC" w:rsidRDefault="00EE31EC">
      <w:pPr>
        <w:pStyle w:val="Index1"/>
        <w:tabs>
          <w:tab w:val="right" w:leader="dot" w:pos="4310"/>
        </w:tabs>
        <w:rPr>
          <w:noProof/>
        </w:rPr>
      </w:pPr>
      <w:r>
        <w:rPr>
          <w:noProof/>
        </w:rPr>
        <w:t>XQCHK</w:t>
      </w:r>
    </w:p>
    <w:p w:rsidR="00EE31EC" w:rsidRDefault="00EE31EC">
      <w:pPr>
        <w:pStyle w:val="Index2"/>
        <w:tabs>
          <w:tab w:val="right" w:leader="dot" w:pos="4310"/>
        </w:tabs>
        <w:rPr>
          <w:noProof/>
        </w:rPr>
      </w:pPr>
      <w:r>
        <w:rPr>
          <w:noProof/>
        </w:rPr>
        <w:t>$$ACCESS^XQCHK, 218</w:t>
      </w:r>
    </w:p>
    <w:p w:rsidR="00EE31EC" w:rsidRDefault="00EE31EC">
      <w:pPr>
        <w:pStyle w:val="Index2"/>
        <w:tabs>
          <w:tab w:val="right" w:leader="dot" w:pos="4310"/>
        </w:tabs>
        <w:rPr>
          <w:noProof/>
        </w:rPr>
      </w:pPr>
      <w:r>
        <w:rPr>
          <w:noProof/>
        </w:rPr>
        <w:t>OP^XQCHK, 219</w:t>
      </w:r>
    </w:p>
    <w:p w:rsidR="00EE31EC" w:rsidRDefault="00EE31EC">
      <w:pPr>
        <w:pStyle w:val="Index1"/>
        <w:tabs>
          <w:tab w:val="right" w:leader="dot" w:pos="4310"/>
        </w:tabs>
        <w:rPr>
          <w:noProof/>
        </w:rPr>
      </w:pPr>
      <w:r>
        <w:rPr>
          <w:noProof/>
        </w:rPr>
        <w:t>XQDATE</w:t>
      </w:r>
    </w:p>
    <w:p w:rsidR="00EE31EC" w:rsidRDefault="00EE31EC">
      <w:pPr>
        <w:pStyle w:val="Index2"/>
        <w:tabs>
          <w:tab w:val="right" w:leader="dot" w:pos="4310"/>
        </w:tabs>
        <w:rPr>
          <w:noProof/>
        </w:rPr>
      </w:pPr>
      <w:r>
        <w:rPr>
          <w:noProof/>
        </w:rPr>
        <w:t>^XQDATE, 227</w:t>
      </w:r>
    </w:p>
    <w:p w:rsidR="00EE31EC" w:rsidRDefault="00EE31EC">
      <w:pPr>
        <w:pStyle w:val="Index1"/>
        <w:tabs>
          <w:tab w:val="right" w:leader="dot" w:pos="4310"/>
        </w:tabs>
        <w:rPr>
          <w:noProof/>
        </w:rPr>
      </w:pPr>
      <w:r>
        <w:rPr>
          <w:noProof/>
        </w:rPr>
        <w:t>XQH</w:t>
      </w:r>
    </w:p>
    <w:p w:rsidR="00EE31EC" w:rsidRDefault="00EE31EC">
      <w:pPr>
        <w:pStyle w:val="Index2"/>
        <w:tabs>
          <w:tab w:val="right" w:leader="dot" w:pos="4310"/>
        </w:tabs>
        <w:rPr>
          <w:noProof/>
        </w:rPr>
      </w:pPr>
      <w:r>
        <w:rPr>
          <w:noProof/>
        </w:rPr>
        <w:t>EN^XQH, 109</w:t>
      </w:r>
    </w:p>
    <w:p w:rsidR="00EE31EC" w:rsidRDefault="00EE31EC">
      <w:pPr>
        <w:pStyle w:val="Index2"/>
        <w:tabs>
          <w:tab w:val="right" w:leader="dot" w:pos="4310"/>
        </w:tabs>
        <w:rPr>
          <w:noProof/>
        </w:rPr>
      </w:pPr>
      <w:r>
        <w:rPr>
          <w:noProof/>
        </w:rPr>
        <w:t>EN1^XQH, 109</w:t>
      </w:r>
    </w:p>
    <w:p w:rsidR="00EE31EC" w:rsidRDefault="00EE31EC">
      <w:pPr>
        <w:pStyle w:val="Index1"/>
        <w:tabs>
          <w:tab w:val="right" w:leader="dot" w:pos="4310"/>
        </w:tabs>
        <w:rPr>
          <w:noProof/>
        </w:rPr>
      </w:pPr>
      <w:r>
        <w:rPr>
          <w:noProof/>
        </w:rPr>
        <w:t>XQH4</w:t>
      </w:r>
    </w:p>
    <w:p w:rsidR="00EE31EC" w:rsidRDefault="00EE31EC">
      <w:pPr>
        <w:pStyle w:val="Index2"/>
        <w:tabs>
          <w:tab w:val="right" w:leader="dot" w:pos="4310"/>
        </w:tabs>
        <w:rPr>
          <w:noProof/>
        </w:rPr>
      </w:pPr>
      <w:r>
        <w:rPr>
          <w:noProof/>
        </w:rPr>
        <w:t>ACTION^XQH4, 110</w:t>
      </w:r>
    </w:p>
    <w:p w:rsidR="00EE31EC" w:rsidRDefault="00EE31EC">
      <w:pPr>
        <w:pStyle w:val="Index1"/>
        <w:tabs>
          <w:tab w:val="right" w:leader="dot" w:pos="4310"/>
        </w:tabs>
        <w:rPr>
          <w:noProof/>
        </w:rPr>
      </w:pPr>
      <w:r>
        <w:rPr>
          <w:noProof/>
        </w:rPr>
        <w:t>XQOR</w:t>
      </w:r>
    </w:p>
    <w:p w:rsidR="00EE31EC" w:rsidRDefault="00EE31EC">
      <w:pPr>
        <w:pStyle w:val="Index2"/>
        <w:tabs>
          <w:tab w:val="right" w:leader="dot" w:pos="4310"/>
        </w:tabs>
        <w:rPr>
          <w:noProof/>
        </w:rPr>
      </w:pPr>
      <w:r>
        <w:rPr>
          <w:noProof/>
        </w:rPr>
        <w:t>EN^XQOR, 461</w:t>
      </w:r>
    </w:p>
    <w:p w:rsidR="00EE31EC" w:rsidRDefault="00EE31EC">
      <w:pPr>
        <w:pStyle w:val="Index2"/>
        <w:tabs>
          <w:tab w:val="right" w:leader="dot" w:pos="4310"/>
        </w:tabs>
        <w:rPr>
          <w:noProof/>
        </w:rPr>
      </w:pPr>
      <w:r>
        <w:rPr>
          <w:noProof/>
        </w:rPr>
        <w:t>EN1^XQOR, 461</w:t>
      </w:r>
    </w:p>
    <w:p w:rsidR="00EE31EC" w:rsidRDefault="00EE31EC">
      <w:pPr>
        <w:pStyle w:val="Index2"/>
        <w:tabs>
          <w:tab w:val="right" w:leader="dot" w:pos="4310"/>
        </w:tabs>
        <w:rPr>
          <w:noProof/>
        </w:rPr>
      </w:pPr>
      <w:r>
        <w:rPr>
          <w:noProof/>
        </w:rPr>
        <w:t>MSG^XQOR, 462</w:t>
      </w:r>
    </w:p>
    <w:p w:rsidR="00EE31EC" w:rsidRDefault="00EE31EC">
      <w:pPr>
        <w:pStyle w:val="Index1"/>
        <w:tabs>
          <w:tab w:val="right" w:leader="dot" w:pos="4310"/>
        </w:tabs>
        <w:rPr>
          <w:noProof/>
        </w:rPr>
      </w:pPr>
      <w:r>
        <w:rPr>
          <w:noProof/>
        </w:rPr>
        <w:t>XQORM</w:t>
      </w:r>
    </w:p>
    <w:p w:rsidR="00EE31EC" w:rsidRDefault="00EE31EC">
      <w:pPr>
        <w:pStyle w:val="Index2"/>
        <w:tabs>
          <w:tab w:val="right" w:leader="dot" w:pos="4310"/>
        </w:tabs>
        <w:rPr>
          <w:noProof/>
        </w:rPr>
      </w:pPr>
      <w:r>
        <w:rPr>
          <w:noProof/>
        </w:rPr>
        <w:t>EN^XQORM, 462</w:t>
      </w:r>
    </w:p>
    <w:p w:rsidR="00EE31EC" w:rsidRDefault="00EE31EC">
      <w:pPr>
        <w:pStyle w:val="Index2"/>
        <w:tabs>
          <w:tab w:val="right" w:leader="dot" w:pos="4310"/>
        </w:tabs>
        <w:rPr>
          <w:noProof/>
        </w:rPr>
      </w:pPr>
      <w:r>
        <w:rPr>
          <w:noProof/>
        </w:rPr>
        <w:t>XREF^XQORM, 463</w:t>
      </w:r>
    </w:p>
    <w:p w:rsidR="00EE31EC" w:rsidRDefault="00EE31EC">
      <w:pPr>
        <w:pStyle w:val="Index1"/>
        <w:tabs>
          <w:tab w:val="right" w:leader="dot" w:pos="4310"/>
        </w:tabs>
        <w:rPr>
          <w:noProof/>
        </w:rPr>
      </w:pPr>
      <w:r>
        <w:rPr>
          <w:noProof/>
        </w:rPr>
        <w:t>XQORM1</w:t>
      </w:r>
    </w:p>
    <w:p w:rsidR="00EE31EC" w:rsidRDefault="00EE31EC">
      <w:pPr>
        <w:pStyle w:val="Index2"/>
        <w:tabs>
          <w:tab w:val="right" w:leader="dot" w:pos="4310"/>
        </w:tabs>
        <w:rPr>
          <w:noProof/>
        </w:rPr>
      </w:pPr>
      <w:r>
        <w:rPr>
          <w:noProof/>
        </w:rPr>
        <w:t>DISP^XQORM1, 463</w:t>
      </w:r>
    </w:p>
    <w:p w:rsidR="00EE31EC" w:rsidRDefault="00EE31EC">
      <w:pPr>
        <w:pStyle w:val="Index1"/>
        <w:tabs>
          <w:tab w:val="right" w:leader="dot" w:pos="4310"/>
        </w:tabs>
        <w:rPr>
          <w:noProof/>
        </w:rPr>
      </w:pPr>
      <w:r>
        <w:rPr>
          <w:noProof/>
        </w:rPr>
        <w:t>XQUIT Variable, 208</w:t>
      </w:r>
    </w:p>
    <w:p w:rsidR="00EE31EC" w:rsidRDefault="00EE31EC">
      <w:pPr>
        <w:pStyle w:val="Index1"/>
        <w:tabs>
          <w:tab w:val="right" w:leader="dot" w:pos="4310"/>
        </w:tabs>
        <w:rPr>
          <w:noProof/>
        </w:rPr>
      </w:pPr>
      <w:r>
        <w:rPr>
          <w:noProof/>
        </w:rPr>
        <w:t>XREF^XQORM, 463</w:t>
      </w:r>
    </w:p>
    <w:p w:rsidR="00EE31EC" w:rsidRDefault="00EE31EC">
      <w:pPr>
        <w:pStyle w:val="Index1"/>
        <w:tabs>
          <w:tab w:val="right" w:leader="dot" w:pos="4310"/>
        </w:tabs>
        <w:rPr>
          <w:noProof/>
        </w:rPr>
      </w:pPr>
      <w:r>
        <w:rPr>
          <w:noProof/>
        </w:rPr>
        <w:t>XTER Direct Mode Utility, 96</w:t>
      </w:r>
    </w:p>
    <w:p w:rsidR="00EE31EC" w:rsidRDefault="00EE31EC">
      <w:pPr>
        <w:pStyle w:val="Index1"/>
        <w:tabs>
          <w:tab w:val="right" w:leader="dot" w:pos="4310"/>
        </w:tabs>
        <w:rPr>
          <w:noProof/>
        </w:rPr>
      </w:pPr>
      <w:r>
        <w:rPr>
          <w:noProof/>
        </w:rPr>
        <w:t>XTERPUR Direct Mode Utility, 96</w:t>
      </w:r>
    </w:p>
    <w:p w:rsidR="00EE31EC" w:rsidRDefault="00EE31EC">
      <w:pPr>
        <w:pStyle w:val="Index1"/>
        <w:tabs>
          <w:tab w:val="right" w:leader="dot" w:pos="4310"/>
        </w:tabs>
        <w:rPr>
          <w:noProof/>
        </w:rPr>
      </w:pPr>
      <w:r w:rsidRPr="007B182B">
        <w:rPr>
          <w:noProof/>
          <w:kern w:val="2"/>
        </w:rPr>
        <w:t>XTFCE</w:t>
      </w:r>
      <w:r>
        <w:rPr>
          <w:noProof/>
        </w:rPr>
        <w:t>, 431</w:t>
      </w:r>
    </w:p>
    <w:p w:rsidR="00EE31EC" w:rsidRDefault="00EE31EC">
      <w:pPr>
        <w:pStyle w:val="Index1"/>
        <w:tabs>
          <w:tab w:val="right" w:leader="dot" w:pos="4310"/>
        </w:tabs>
        <w:rPr>
          <w:noProof/>
        </w:rPr>
      </w:pPr>
      <w:r w:rsidRPr="007B182B">
        <w:rPr>
          <w:noProof/>
          <w:kern w:val="2"/>
        </w:rPr>
        <w:t>XTFCR Option</w:t>
      </w:r>
      <w:r>
        <w:rPr>
          <w:noProof/>
        </w:rPr>
        <w:t>, 431</w:t>
      </w:r>
    </w:p>
    <w:p w:rsidR="00EE31EC" w:rsidRDefault="00EE31EC">
      <w:pPr>
        <w:pStyle w:val="Index1"/>
        <w:tabs>
          <w:tab w:val="right" w:leader="dot" w:pos="4310"/>
        </w:tabs>
        <w:rPr>
          <w:noProof/>
        </w:rPr>
      </w:pPr>
      <w:r>
        <w:rPr>
          <w:noProof/>
        </w:rPr>
        <w:t>XTHC10</w:t>
      </w:r>
    </w:p>
    <w:p w:rsidR="00EE31EC" w:rsidRDefault="00EE31EC">
      <w:pPr>
        <w:pStyle w:val="Index2"/>
        <w:tabs>
          <w:tab w:val="right" w:leader="dot" w:pos="4310"/>
        </w:tabs>
        <w:rPr>
          <w:noProof/>
        </w:rPr>
      </w:pPr>
      <w:r>
        <w:rPr>
          <w:noProof/>
        </w:rPr>
        <w:t>$$GETURL^XTHC10, 372</w:t>
      </w:r>
    </w:p>
    <w:p w:rsidR="00EE31EC" w:rsidRDefault="00EE31EC">
      <w:pPr>
        <w:pStyle w:val="Index1"/>
        <w:tabs>
          <w:tab w:val="right" w:leader="dot" w:pos="4310"/>
        </w:tabs>
        <w:rPr>
          <w:noProof/>
        </w:rPr>
      </w:pPr>
      <w:r>
        <w:rPr>
          <w:noProof/>
        </w:rPr>
        <w:t>XTHCURL</w:t>
      </w:r>
    </w:p>
    <w:p w:rsidR="00EE31EC" w:rsidRDefault="00EE31EC">
      <w:pPr>
        <w:pStyle w:val="Index2"/>
        <w:tabs>
          <w:tab w:val="right" w:leader="dot" w:pos="4310"/>
        </w:tabs>
        <w:rPr>
          <w:noProof/>
        </w:rPr>
      </w:pPr>
      <w:r>
        <w:rPr>
          <w:noProof/>
        </w:rPr>
        <w:t>$$ENCODE^XTHCURL, 374</w:t>
      </w:r>
    </w:p>
    <w:p w:rsidR="00EE31EC" w:rsidRDefault="00EE31EC">
      <w:pPr>
        <w:pStyle w:val="Index2"/>
        <w:tabs>
          <w:tab w:val="right" w:leader="dot" w:pos="4310"/>
        </w:tabs>
        <w:rPr>
          <w:noProof/>
        </w:rPr>
      </w:pPr>
      <w:r>
        <w:rPr>
          <w:noProof/>
        </w:rPr>
        <w:t>$$MAKEURL^XTHCURL, 375</w:t>
      </w:r>
    </w:p>
    <w:p w:rsidR="00EE31EC" w:rsidRDefault="00EE31EC">
      <w:pPr>
        <w:pStyle w:val="Index2"/>
        <w:tabs>
          <w:tab w:val="right" w:leader="dot" w:pos="4310"/>
        </w:tabs>
        <w:rPr>
          <w:noProof/>
        </w:rPr>
      </w:pPr>
      <w:r>
        <w:rPr>
          <w:noProof/>
        </w:rPr>
        <w:t>$$PARSEURL^XTHCURL, 376</w:t>
      </w:r>
    </w:p>
    <w:p w:rsidR="00EE31EC" w:rsidRDefault="00EE31EC">
      <w:pPr>
        <w:pStyle w:val="Index1"/>
        <w:tabs>
          <w:tab w:val="right" w:leader="dot" w:pos="4310"/>
        </w:tabs>
        <w:rPr>
          <w:noProof/>
        </w:rPr>
      </w:pPr>
      <w:r>
        <w:rPr>
          <w:noProof/>
        </w:rPr>
        <w:t>XTHCUTL</w:t>
      </w:r>
    </w:p>
    <w:p w:rsidR="00EE31EC" w:rsidRDefault="00EE31EC">
      <w:pPr>
        <w:pStyle w:val="Index2"/>
        <w:tabs>
          <w:tab w:val="right" w:leader="dot" w:pos="4310"/>
        </w:tabs>
        <w:rPr>
          <w:noProof/>
        </w:rPr>
      </w:pPr>
      <w:r>
        <w:rPr>
          <w:noProof/>
        </w:rPr>
        <w:t>$$DECODE^XTHCUTL, 377</w:t>
      </w:r>
    </w:p>
    <w:p w:rsidR="00EE31EC" w:rsidRDefault="00EE31EC">
      <w:pPr>
        <w:pStyle w:val="Index1"/>
        <w:tabs>
          <w:tab w:val="right" w:leader="dot" w:pos="4310"/>
        </w:tabs>
        <w:rPr>
          <w:noProof/>
        </w:rPr>
      </w:pPr>
      <w:r>
        <w:rPr>
          <w:noProof/>
        </w:rPr>
        <w:t>XTID</w:t>
      </w:r>
    </w:p>
    <w:p w:rsidR="00EE31EC" w:rsidRDefault="00EE31EC">
      <w:pPr>
        <w:pStyle w:val="Index2"/>
        <w:tabs>
          <w:tab w:val="right" w:leader="dot" w:pos="4310"/>
        </w:tabs>
        <w:rPr>
          <w:noProof/>
        </w:rPr>
      </w:pPr>
      <w:r>
        <w:rPr>
          <w:noProof/>
        </w:rPr>
        <w:t>$$GETMASTR^XTID, 416</w:t>
      </w:r>
    </w:p>
    <w:p w:rsidR="00EE31EC" w:rsidRDefault="00EE31EC">
      <w:pPr>
        <w:pStyle w:val="Index2"/>
        <w:tabs>
          <w:tab w:val="right" w:leader="dot" w:pos="4310"/>
        </w:tabs>
        <w:rPr>
          <w:noProof/>
        </w:rPr>
      </w:pPr>
      <w:r>
        <w:rPr>
          <w:noProof/>
        </w:rPr>
        <w:t>$$GETSTAT^XTID, 417</w:t>
      </w:r>
    </w:p>
    <w:p w:rsidR="00EE31EC" w:rsidRDefault="00EE31EC">
      <w:pPr>
        <w:pStyle w:val="Index2"/>
        <w:tabs>
          <w:tab w:val="right" w:leader="dot" w:pos="4310"/>
        </w:tabs>
        <w:rPr>
          <w:noProof/>
        </w:rPr>
      </w:pPr>
      <w:r>
        <w:rPr>
          <w:noProof/>
        </w:rPr>
        <w:t>$$GETVUID^XTID, 419</w:t>
      </w:r>
    </w:p>
    <w:p w:rsidR="00EE31EC" w:rsidRDefault="00EE31EC">
      <w:pPr>
        <w:pStyle w:val="Index2"/>
        <w:tabs>
          <w:tab w:val="right" w:leader="dot" w:pos="4310"/>
        </w:tabs>
        <w:rPr>
          <w:noProof/>
        </w:rPr>
      </w:pPr>
      <w:r>
        <w:rPr>
          <w:noProof/>
        </w:rPr>
        <w:t>$$SCREEN^XTID, 420</w:t>
      </w:r>
    </w:p>
    <w:p w:rsidR="00EE31EC" w:rsidRDefault="00EE31EC">
      <w:pPr>
        <w:pStyle w:val="Index2"/>
        <w:tabs>
          <w:tab w:val="right" w:leader="dot" w:pos="4310"/>
        </w:tabs>
        <w:rPr>
          <w:noProof/>
        </w:rPr>
      </w:pPr>
      <w:r>
        <w:rPr>
          <w:noProof/>
        </w:rPr>
        <w:t>$$SETMASTR^XTID, 422</w:t>
      </w:r>
    </w:p>
    <w:p w:rsidR="00EE31EC" w:rsidRDefault="00EE31EC">
      <w:pPr>
        <w:pStyle w:val="Index2"/>
        <w:tabs>
          <w:tab w:val="right" w:leader="dot" w:pos="4310"/>
        </w:tabs>
        <w:rPr>
          <w:noProof/>
        </w:rPr>
      </w:pPr>
      <w:r>
        <w:rPr>
          <w:noProof/>
        </w:rPr>
        <w:t>$$SETSTAT^XTID, 423</w:t>
      </w:r>
    </w:p>
    <w:p w:rsidR="00EE31EC" w:rsidRDefault="00EE31EC">
      <w:pPr>
        <w:pStyle w:val="Index2"/>
        <w:tabs>
          <w:tab w:val="right" w:leader="dot" w:pos="4310"/>
        </w:tabs>
        <w:rPr>
          <w:noProof/>
        </w:rPr>
      </w:pPr>
      <w:r>
        <w:rPr>
          <w:noProof/>
        </w:rPr>
        <w:t>$$SETVUID^XTID, 425</w:t>
      </w:r>
    </w:p>
    <w:p w:rsidR="00EE31EC" w:rsidRDefault="00EE31EC">
      <w:pPr>
        <w:pStyle w:val="Index2"/>
        <w:tabs>
          <w:tab w:val="right" w:leader="dot" w:pos="4310"/>
        </w:tabs>
        <w:rPr>
          <w:noProof/>
        </w:rPr>
      </w:pPr>
      <w:r>
        <w:rPr>
          <w:noProof/>
        </w:rPr>
        <w:t>GETIREF^XTID, 414</w:t>
      </w:r>
    </w:p>
    <w:p w:rsidR="00EE31EC" w:rsidRDefault="00EE31EC">
      <w:pPr>
        <w:pStyle w:val="Index1"/>
        <w:tabs>
          <w:tab w:val="right" w:leader="dot" w:pos="4310"/>
        </w:tabs>
        <w:rPr>
          <w:noProof/>
        </w:rPr>
      </w:pPr>
      <w:r>
        <w:rPr>
          <w:noProof/>
        </w:rPr>
        <w:t>XTIDTRM</w:t>
      </w:r>
    </w:p>
    <w:p w:rsidR="00EE31EC" w:rsidRDefault="00EE31EC">
      <w:pPr>
        <w:pStyle w:val="Index2"/>
        <w:tabs>
          <w:tab w:val="right" w:leader="dot" w:pos="4310"/>
        </w:tabs>
        <w:rPr>
          <w:noProof/>
        </w:rPr>
      </w:pPr>
      <w:r>
        <w:rPr>
          <w:noProof/>
        </w:rPr>
        <w:t>$$GETRPLC^XTIDTRM, 348</w:t>
      </w:r>
    </w:p>
    <w:p w:rsidR="00EE31EC" w:rsidRDefault="00EE31EC">
      <w:pPr>
        <w:pStyle w:val="Index2"/>
        <w:tabs>
          <w:tab w:val="right" w:leader="dot" w:pos="4310"/>
        </w:tabs>
        <w:rPr>
          <w:noProof/>
        </w:rPr>
      </w:pPr>
      <w:r>
        <w:rPr>
          <w:noProof/>
        </w:rPr>
        <w:lastRenderedPageBreak/>
        <w:t>$$RPLCLST^XTIDTRM, 349</w:t>
      </w:r>
    </w:p>
    <w:p w:rsidR="00EE31EC" w:rsidRDefault="00EE31EC">
      <w:pPr>
        <w:pStyle w:val="Index2"/>
        <w:tabs>
          <w:tab w:val="right" w:leader="dot" w:pos="4310"/>
        </w:tabs>
        <w:rPr>
          <w:noProof/>
        </w:rPr>
      </w:pPr>
      <w:r>
        <w:rPr>
          <w:noProof/>
        </w:rPr>
        <w:t>$$RPLCMNT^XTIDTRM, 350</w:t>
      </w:r>
    </w:p>
    <w:p w:rsidR="00EE31EC" w:rsidRDefault="00EE31EC">
      <w:pPr>
        <w:pStyle w:val="Index2"/>
        <w:tabs>
          <w:tab w:val="right" w:leader="dot" w:pos="4310"/>
        </w:tabs>
        <w:rPr>
          <w:noProof/>
        </w:rPr>
      </w:pPr>
      <w:r>
        <w:rPr>
          <w:noProof/>
        </w:rPr>
        <w:t>$$RPLCTRL^XTIDTRM, 351</w:t>
      </w:r>
    </w:p>
    <w:p w:rsidR="00EE31EC" w:rsidRDefault="00EE31EC">
      <w:pPr>
        <w:pStyle w:val="Index2"/>
        <w:tabs>
          <w:tab w:val="right" w:leader="dot" w:pos="4310"/>
        </w:tabs>
        <w:rPr>
          <w:noProof/>
        </w:rPr>
      </w:pPr>
      <w:r>
        <w:rPr>
          <w:noProof/>
        </w:rPr>
        <w:t>$$RPLCVALS^XTIDTRM, 352</w:t>
      </w:r>
    </w:p>
    <w:p w:rsidR="00EE31EC" w:rsidRDefault="00EE31EC">
      <w:pPr>
        <w:pStyle w:val="Index2"/>
        <w:tabs>
          <w:tab w:val="right" w:leader="dot" w:pos="4310"/>
        </w:tabs>
        <w:rPr>
          <w:noProof/>
        </w:rPr>
      </w:pPr>
      <w:r>
        <w:rPr>
          <w:noProof/>
        </w:rPr>
        <w:t>$$SETRPLC^XTIDTRM, 353</w:t>
      </w:r>
    </w:p>
    <w:p w:rsidR="00EE31EC" w:rsidRDefault="00EE31EC">
      <w:pPr>
        <w:pStyle w:val="Index1"/>
        <w:tabs>
          <w:tab w:val="right" w:leader="dot" w:pos="4310"/>
        </w:tabs>
        <w:rPr>
          <w:noProof/>
        </w:rPr>
      </w:pPr>
      <w:r>
        <w:rPr>
          <w:noProof/>
        </w:rPr>
        <w:t>XTKERM4</w:t>
      </w:r>
    </w:p>
    <w:p w:rsidR="00EE31EC" w:rsidRDefault="00EE31EC">
      <w:pPr>
        <w:pStyle w:val="Index2"/>
        <w:tabs>
          <w:tab w:val="right" w:leader="dot" w:pos="4310"/>
        </w:tabs>
        <w:rPr>
          <w:noProof/>
        </w:rPr>
      </w:pPr>
      <w:r>
        <w:rPr>
          <w:noProof/>
        </w:rPr>
        <w:t>RFILE^XTKERM4, 378</w:t>
      </w:r>
    </w:p>
    <w:p w:rsidR="00EE31EC" w:rsidRDefault="00EE31EC">
      <w:pPr>
        <w:pStyle w:val="Index1"/>
        <w:tabs>
          <w:tab w:val="right" w:leader="dot" w:pos="4310"/>
        </w:tabs>
        <w:rPr>
          <w:noProof/>
        </w:rPr>
      </w:pPr>
      <w:r>
        <w:rPr>
          <w:noProof/>
        </w:rPr>
        <w:t>XTKERMIT</w:t>
      </w:r>
    </w:p>
    <w:p w:rsidR="00EE31EC" w:rsidRDefault="00EE31EC">
      <w:pPr>
        <w:pStyle w:val="Index2"/>
        <w:tabs>
          <w:tab w:val="right" w:leader="dot" w:pos="4310"/>
        </w:tabs>
        <w:rPr>
          <w:noProof/>
        </w:rPr>
      </w:pPr>
      <w:r>
        <w:rPr>
          <w:noProof/>
        </w:rPr>
        <w:t>RECEIVE^XTKERMIT, 378</w:t>
      </w:r>
    </w:p>
    <w:p w:rsidR="00EE31EC" w:rsidRDefault="00EE31EC">
      <w:pPr>
        <w:pStyle w:val="Index2"/>
        <w:tabs>
          <w:tab w:val="right" w:leader="dot" w:pos="4310"/>
        </w:tabs>
        <w:rPr>
          <w:noProof/>
        </w:rPr>
      </w:pPr>
      <w:r>
        <w:rPr>
          <w:noProof/>
        </w:rPr>
        <w:t>SEND^XTKERMIT, 379</w:t>
      </w:r>
    </w:p>
    <w:p w:rsidR="00EE31EC" w:rsidRDefault="00EE31EC">
      <w:pPr>
        <w:pStyle w:val="Index1"/>
        <w:tabs>
          <w:tab w:val="right" w:leader="dot" w:pos="4310"/>
        </w:tabs>
        <w:rPr>
          <w:noProof/>
        </w:rPr>
      </w:pPr>
      <w:r>
        <w:rPr>
          <w:noProof/>
        </w:rPr>
        <w:t>XTLKKWL</w:t>
      </w:r>
    </w:p>
    <w:p w:rsidR="00EE31EC" w:rsidRDefault="00EE31EC">
      <w:pPr>
        <w:pStyle w:val="Index2"/>
        <w:tabs>
          <w:tab w:val="right" w:leader="dot" w:pos="4310"/>
        </w:tabs>
        <w:rPr>
          <w:noProof/>
        </w:rPr>
      </w:pPr>
      <w:r>
        <w:rPr>
          <w:noProof/>
        </w:rPr>
        <w:t>XTLKKWL^XTLKKWL, 382</w:t>
      </w:r>
    </w:p>
    <w:p w:rsidR="00EE31EC" w:rsidRDefault="00EE31EC">
      <w:pPr>
        <w:pStyle w:val="Index1"/>
        <w:tabs>
          <w:tab w:val="right" w:leader="dot" w:pos="4310"/>
        </w:tabs>
        <w:rPr>
          <w:noProof/>
        </w:rPr>
      </w:pPr>
      <w:r>
        <w:rPr>
          <w:noProof/>
        </w:rPr>
        <w:t>XTLKKWL^XTLKKWL, 382</w:t>
      </w:r>
    </w:p>
    <w:p w:rsidR="00EE31EC" w:rsidRDefault="00EE31EC">
      <w:pPr>
        <w:pStyle w:val="Index1"/>
        <w:tabs>
          <w:tab w:val="right" w:leader="dot" w:pos="4310"/>
        </w:tabs>
        <w:rPr>
          <w:noProof/>
        </w:rPr>
      </w:pPr>
      <w:r w:rsidRPr="007B182B">
        <w:rPr>
          <w:noProof/>
          <w:kern w:val="2"/>
        </w:rPr>
        <w:t>XTLKMGR</w:t>
      </w:r>
    </w:p>
    <w:p w:rsidR="00EE31EC" w:rsidRDefault="00EE31EC">
      <w:pPr>
        <w:pStyle w:val="Index2"/>
        <w:tabs>
          <w:tab w:val="right" w:leader="dot" w:pos="4310"/>
        </w:tabs>
        <w:rPr>
          <w:noProof/>
        </w:rPr>
      </w:pPr>
      <w:r w:rsidRPr="007B182B">
        <w:rPr>
          <w:noProof/>
          <w:kern w:val="2"/>
        </w:rPr>
        <w:t>DK^XTLKMGR</w:t>
      </w:r>
      <w:r>
        <w:rPr>
          <w:noProof/>
        </w:rPr>
        <w:t>, 383</w:t>
      </w:r>
    </w:p>
    <w:p w:rsidR="00EE31EC" w:rsidRDefault="00EE31EC">
      <w:pPr>
        <w:pStyle w:val="Index2"/>
        <w:tabs>
          <w:tab w:val="right" w:leader="dot" w:pos="4310"/>
        </w:tabs>
        <w:rPr>
          <w:noProof/>
        </w:rPr>
      </w:pPr>
      <w:r w:rsidRPr="007B182B">
        <w:rPr>
          <w:noProof/>
          <w:kern w:val="2"/>
        </w:rPr>
        <w:t>DLL^XTLKMGR</w:t>
      </w:r>
      <w:r>
        <w:rPr>
          <w:noProof/>
        </w:rPr>
        <w:t>, 383</w:t>
      </w:r>
    </w:p>
    <w:p w:rsidR="00EE31EC" w:rsidRDefault="00EE31EC">
      <w:pPr>
        <w:pStyle w:val="Index2"/>
        <w:tabs>
          <w:tab w:val="right" w:leader="dot" w:pos="4310"/>
        </w:tabs>
        <w:rPr>
          <w:noProof/>
        </w:rPr>
      </w:pPr>
      <w:r w:rsidRPr="007B182B">
        <w:rPr>
          <w:noProof/>
          <w:kern w:val="2"/>
        </w:rPr>
        <w:t>DSH^XTLKMGR</w:t>
      </w:r>
      <w:r>
        <w:rPr>
          <w:noProof/>
        </w:rPr>
        <w:t>, 384</w:t>
      </w:r>
    </w:p>
    <w:p w:rsidR="00EE31EC" w:rsidRDefault="00EE31EC">
      <w:pPr>
        <w:pStyle w:val="Index2"/>
        <w:tabs>
          <w:tab w:val="right" w:leader="dot" w:pos="4310"/>
        </w:tabs>
        <w:rPr>
          <w:noProof/>
        </w:rPr>
      </w:pPr>
      <w:r w:rsidRPr="007B182B">
        <w:rPr>
          <w:noProof/>
          <w:kern w:val="2"/>
        </w:rPr>
        <w:t>DSY^XTLKMGR</w:t>
      </w:r>
      <w:r>
        <w:rPr>
          <w:noProof/>
        </w:rPr>
        <w:t>, 384</w:t>
      </w:r>
    </w:p>
    <w:p w:rsidR="00EE31EC" w:rsidRDefault="00EE31EC">
      <w:pPr>
        <w:pStyle w:val="Index2"/>
        <w:tabs>
          <w:tab w:val="right" w:leader="dot" w:pos="4310"/>
        </w:tabs>
        <w:rPr>
          <w:noProof/>
        </w:rPr>
      </w:pPr>
      <w:r w:rsidRPr="007B182B">
        <w:rPr>
          <w:noProof/>
          <w:kern w:val="2"/>
        </w:rPr>
        <w:t>K^XTLKMGR</w:t>
      </w:r>
      <w:r>
        <w:rPr>
          <w:noProof/>
        </w:rPr>
        <w:t>, 385</w:t>
      </w:r>
    </w:p>
    <w:p w:rsidR="00EE31EC" w:rsidRDefault="00EE31EC">
      <w:pPr>
        <w:pStyle w:val="Index2"/>
        <w:tabs>
          <w:tab w:val="right" w:leader="dot" w:pos="4310"/>
        </w:tabs>
        <w:rPr>
          <w:noProof/>
        </w:rPr>
      </w:pPr>
      <w:r w:rsidRPr="007B182B">
        <w:rPr>
          <w:noProof/>
          <w:kern w:val="2"/>
        </w:rPr>
        <w:t>L^XTLKMGR</w:t>
      </w:r>
      <w:r>
        <w:rPr>
          <w:noProof/>
        </w:rPr>
        <w:t>, 385</w:t>
      </w:r>
    </w:p>
    <w:p w:rsidR="00EE31EC" w:rsidRDefault="00EE31EC">
      <w:pPr>
        <w:pStyle w:val="Index2"/>
        <w:tabs>
          <w:tab w:val="right" w:leader="dot" w:pos="4310"/>
        </w:tabs>
        <w:rPr>
          <w:noProof/>
        </w:rPr>
      </w:pPr>
      <w:r w:rsidRPr="007B182B">
        <w:rPr>
          <w:noProof/>
          <w:kern w:val="2"/>
        </w:rPr>
        <w:t>LKUP^XTLKMGR</w:t>
      </w:r>
      <w:r>
        <w:rPr>
          <w:noProof/>
        </w:rPr>
        <w:t>, 386</w:t>
      </w:r>
    </w:p>
    <w:p w:rsidR="00EE31EC" w:rsidRDefault="00EE31EC">
      <w:pPr>
        <w:pStyle w:val="Index2"/>
        <w:tabs>
          <w:tab w:val="right" w:leader="dot" w:pos="4310"/>
        </w:tabs>
        <w:rPr>
          <w:noProof/>
        </w:rPr>
      </w:pPr>
      <w:r w:rsidRPr="007B182B">
        <w:rPr>
          <w:noProof/>
          <w:kern w:val="2"/>
        </w:rPr>
        <w:t>SH^XTLKMGR</w:t>
      </w:r>
      <w:r>
        <w:rPr>
          <w:noProof/>
        </w:rPr>
        <w:t>, 390</w:t>
      </w:r>
    </w:p>
    <w:p w:rsidR="00EE31EC" w:rsidRDefault="00EE31EC">
      <w:pPr>
        <w:pStyle w:val="Index2"/>
        <w:tabs>
          <w:tab w:val="right" w:leader="dot" w:pos="4310"/>
        </w:tabs>
        <w:rPr>
          <w:noProof/>
        </w:rPr>
      </w:pPr>
      <w:r w:rsidRPr="007B182B">
        <w:rPr>
          <w:noProof/>
          <w:kern w:val="2"/>
        </w:rPr>
        <w:t>SY^XTLKMGR</w:t>
      </w:r>
      <w:r>
        <w:rPr>
          <w:noProof/>
        </w:rPr>
        <w:t>, 391</w:t>
      </w:r>
    </w:p>
    <w:p w:rsidR="00EE31EC" w:rsidRDefault="00EE31EC">
      <w:pPr>
        <w:pStyle w:val="Index1"/>
        <w:tabs>
          <w:tab w:val="right" w:leader="dot" w:pos="4310"/>
        </w:tabs>
        <w:rPr>
          <w:noProof/>
        </w:rPr>
      </w:pPr>
      <w:r>
        <w:rPr>
          <w:noProof/>
        </w:rPr>
        <w:t>XTMP Global, 160, 161, 168, 263, 264, 295, 296, 307</w:t>
      </w:r>
    </w:p>
    <w:p w:rsidR="00EE31EC" w:rsidRDefault="00EE31EC">
      <w:pPr>
        <w:pStyle w:val="Index1"/>
        <w:tabs>
          <w:tab w:val="right" w:leader="dot" w:pos="4310"/>
        </w:tabs>
        <w:rPr>
          <w:noProof/>
        </w:rPr>
      </w:pPr>
      <w:r>
        <w:rPr>
          <w:noProof/>
        </w:rPr>
        <w:t>XTMUNIT GROUP EDIT Option, 392</w:t>
      </w:r>
    </w:p>
    <w:p w:rsidR="00EE31EC" w:rsidRDefault="00EE31EC">
      <w:pPr>
        <w:pStyle w:val="Index1"/>
        <w:tabs>
          <w:tab w:val="right" w:leader="dot" w:pos="4310"/>
        </w:tabs>
        <w:rPr>
          <w:noProof/>
        </w:rPr>
      </w:pPr>
      <w:r>
        <w:rPr>
          <w:noProof/>
        </w:rPr>
        <w:t>XTMUNIT GROUP RUN Option, 392</w:t>
      </w:r>
    </w:p>
    <w:p w:rsidR="00EE31EC" w:rsidRDefault="00EE31EC">
      <w:pPr>
        <w:pStyle w:val="Index1"/>
        <w:tabs>
          <w:tab w:val="right" w:leader="dot" w:pos="4310"/>
        </w:tabs>
        <w:rPr>
          <w:noProof/>
        </w:rPr>
      </w:pPr>
      <w:r>
        <w:rPr>
          <w:noProof/>
        </w:rPr>
        <w:t>XTMUNIT Routine, 394, 395</w:t>
      </w:r>
    </w:p>
    <w:p w:rsidR="00EE31EC" w:rsidRDefault="00EE31EC">
      <w:pPr>
        <w:pStyle w:val="Index1"/>
        <w:tabs>
          <w:tab w:val="right" w:leader="dot" w:pos="4310"/>
        </w:tabs>
        <w:rPr>
          <w:noProof/>
        </w:rPr>
      </w:pPr>
      <w:r>
        <w:rPr>
          <w:noProof/>
        </w:rPr>
        <w:t>XT-OPTION TEST Option, 222</w:t>
      </w:r>
    </w:p>
    <w:p w:rsidR="00EE31EC" w:rsidRDefault="00EE31EC">
      <w:pPr>
        <w:pStyle w:val="Index1"/>
        <w:tabs>
          <w:tab w:val="right" w:leader="dot" w:pos="4310"/>
        </w:tabs>
        <w:rPr>
          <w:noProof/>
        </w:rPr>
      </w:pPr>
      <w:r w:rsidRPr="007B182B">
        <w:rPr>
          <w:noProof/>
          <w:kern w:val="2"/>
        </w:rPr>
        <w:t>XTRCMP Routine</w:t>
      </w:r>
      <w:r>
        <w:rPr>
          <w:noProof/>
        </w:rPr>
        <w:t>, 433, 434</w:t>
      </w:r>
    </w:p>
    <w:p w:rsidR="00EE31EC" w:rsidRDefault="00EE31EC">
      <w:pPr>
        <w:pStyle w:val="Index1"/>
        <w:tabs>
          <w:tab w:val="right" w:leader="dot" w:pos="4310"/>
        </w:tabs>
        <w:rPr>
          <w:noProof/>
        </w:rPr>
      </w:pPr>
      <w:r w:rsidRPr="007B182B">
        <w:rPr>
          <w:noProof/>
          <w:kern w:val="2"/>
        </w:rPr>
        <w:t>XTRDEL Option</w:t>
      </w:r>
      <w:r>
        <w:rPr>
          <w:noProof/>
        </w:rPr>
        <w:t>, 434</w:t>
      </w:r>
    </w:p>
    <w:p w:rsidR="00EE31EC" w:rsidRDefault="00EE31EC">
      <w:pPr>
        <w:pStyle w:val="Index1"/>
        <w:tabs>
          <w:tab w:val="right" w:leader="dot" w:pos="4310"/>
        </w:tabs>
        <w:rPr>
          <w:noProof/>
        </w:rPr>
      </w:pPr>
      <w:r w:rsidRPr="007B182B">
        <w:rPr>
          <w:noProof/>
          <w:kern w:val="2"/>
        </w:rPr>
        <w:t>XTRGRPE Option</w:t>
      </w:r>
      <w:r>
        <w:rPr>
          <w:noProof/>
        </w:rPr>
        <w:t>, 431</w:t>
      </w:r>
    </w:p>
    <w:p w:rsidR="00EE31EC" w:rsidRDefault="00EE31EC">
      <w:pPr>
        <w:pStyle w:val="Index1"/>
        <w:tabs>
          <w:tab w:val="right" w:leader="dot" w:pos="4310"/>
        </w:tabs>
        <w:rPr>
          <w:noProof/>
        </w:rPr>
      </w:pPr>
      <w:r w:rsidRPr="007B182B">
        <w:rPr>
          <w:noProof/>
          <w:kern w:val="2"/>
        </w:rPr>
        <w:t>XT-ROUTINE COMPARE Option</w:t>
      </w:r>
      <w:r>
        <w:rPr>
          <w:noProof/>
        </w:rPr>
        <w:t>, 434</w:t>
      </w:r>
    </w:p>
    <w:p w:rsidR="00EE31EC" w:rsidRDefault="00EE31EC">
      <w:pPr>
        <w:pStyle w:val="Index1"/>
        <w:tabs>
          <w:tab w:val="right" w:leader="dot" w:pos="4310"/>
        </w:tabs>
        <w:rPr>
          <w:noProof/>
        </w:rPr>
      </w:pPr>
      <w:r>
        <w:rPr>
          <w:noProof/>
        </w:rPr>
        <w:t>XTSUMBLD-CHECK Option</w:t>
      </w:r>
    </w:p>
    <w:p w:rsidR="00EE31EC" w:rsidRDefault="00EE31EC">
      <w:pPr>
        <w:pStyle w:val="Index2"/>
        <w:tabs>
          <w:tab w:val="right" w:leader="dot" w:pos="4310"/>
        </w:tabs>
        <w:rPr>
          <w:noProof/>
        </w:rPr>
      </w:pPr>
      <w:r>
        <w:rPr>
          <w:noProof/>
        </w:rPr>
        <w:t>Programmer Options Menu, 437, 438</w:t>
      </w:r>
    </w:p>
    <w:p w:rsidR="00EE31EC" w:rsidRDefault="00EE31EC">
      <w:pPr>
        <w:pStyle w:val="Index1"/>
        <w:tabs>
          <w:tab w:val="right" w:leader="dot" w:pos="4310"/>
        </w:tabs>
        <w:rPr>
          <w:noProof/>
        </w:rPr>
      </w:pPr>
      <w:r>
        <w:rPr>
          <w:noProof/>
        </w:rPr>
        <w:t>XTV Global, 184</w:t>
      </w:r>
    </w:p>
    <w:p w:rsidR="00EE31EC" w:rsidRDefault="00EE31EC">
      <w:pPr>
        <w:pStyle w:val="Index1"/>
        <w:tabs>
          <w:tab w:val="right" w:leader="dot" w:pos="4310"/>
        </w:tabs>
        <w:rPr>
          <w:noProof/>
        </w:rPr>
      </w:pPr>
      <w:r>
        <w:rPr>
          <w:noProof/>
        </w:rPr>
        <w:t>XTV MENU Menu, 436</w:t>
      </w:r>
    </w:p>
    <w:p w:rsidR="00EE31EC" w:rsidRDefault="00EE31EC">
      <w:pPr>
        <w:pStyle w:val="Index1"/>
        <w:tabs>
          <w:tab w:val="right" w:leader="dot" w:pos="4310"/>
        </w:tabs>
        <w:rPr>
          <w:noProof/>
        </w:rPr>
      </w:pPr>
      <w:r>
        <w:rPr>
          <w:noProof/>
        </w:rPr>
        <w:t>XTV ROUTINE CHANGES File (#8991), 437</w:t>
      </w:r>
    </w:p>
    <w:p w:rsidR="00EE31EC" w:rsidRDefault="00EE31EC">
      <w:pPr>
        <w:pStyle w:val="Index1"/>
        <w:tabs>
          <w:tab w:val="right" w:leader="dot" w:pos="4310"/>
        </w:tabs>
        <w:rPr>
          <w:noProof/>
        </w:rPr>
      </w:pPr>
      <w:r w:rsidRPr="007B182B">
        <w:rPr>
          <w:noProof/>
          <w:kern w:val="2"/>
        </w:rPr>
        <w:t>XT-VARIABLE CHANGER Option</w:t>
      </w:r>
      <w:r>
        <w:rPr>
          <w:noProof/>
        </w:rPr>
        <w:t>, 432</w:t>
      </w:r>
    </w:p>
    <w:p w:rsidR="00EE31EC" w:rsidRDefault="00EE31EC">
      <w:pPr>
        <w:pStyle w:val="Index1"/>
        <w:tabs>
          <w:tab w:val="right" w:leader="dot" w:pos="4310"/>
        </w:tabs>
        <w:rPr>
          <w:noProof/>
        </w:rPr>
      </w:pPr>
      <w:r w:rsidRPr="007B182B">
        <w:rPr>
          <w:noProof/>
          <w:kern w:val="2"/>
        </w:rPr>
        <w:t>XTVCHG Routine</w:t>
      </w:r>
      <w:r>
        <w:rPr>
          <w:noProof/>
        </w:rPr>
        <w:t>, 432</w:t>
      </w:r>
    </w:p>
    <w:p w:rsidR="00EE31EC" w:rsidRDefault="00EE31EC">
      <w:pPr>
        <w:pStyle w:val="Index1"/>
        <w:tabs>
          <w:tab w:val="right" w:leader="dot" w:pos="4310"/>
        </w:tabs>
        <w:rPr>
          <w:noProof/>
        </w:rPr>
      </w:pPr>
      <w:r w:rsidRPr="007B182B">
        <w:rPr>
          <w:noProof/>
          <w:kern w:val="2"/>
        </w:rPr>
        <w:t>XT-VERSION NUMBER Option</w:t>
      </w:r>
      <w:r>
        <w:rPr>
          <w:noProof/>
        </w:rPr>
        <w:t>, 432</w:t>
      </w:r>
    </w:p>
    <w:p w:rsidR="00EE31EC" w:rsidRDefault="00EE31EC">
      <w:pPr>
        <w:pStyle w:val="Index1"/>
        <w:tabs>
          <w:tab w:val="right" w:leader="dot" w:pos="4310"/>
        </w:tabs>
        <w:rPr>
          <w:noProof/>
        </w:rPr>
      </w:pPr>
      <w:r w:rsidRPr="007B182B">
        <w:rPr>
          <w:noProof/>
          <w:kern w:val="2"/>
        </w:rPr>
        <w:t>XTVNUM Routine</w:t>
      </w:r>
      <w:r>
        <w:rPr>
          <w:noProof/>
        </w:rPr>
        <w:t>, 432</w:t>
      </w:r>
    </w:p>
    <w:p w:rsidR="00EE31EC" w:rsidRDefault="00EE31EC">
      <w:pPr>
        <w:pStyle w:val="Index1"/>
        <w:tabs>
          <w:tab w:val="right" w:leader="dot" w:pos="4310"/>
        </w:tabs>
        <w:rPr>
          <w:noProof/>
        </w:rPr>
      </w:pPr>
      <w:r>
        <w:rPr>
          <w:noProof/>
        </w:rPr>
        <w:t>XTVR COMPARE Option, 436, 437</w:t>
      </w:r>
    </w:p>
    <w:p w:rsidR="00EE31EC" w:rsidRDefault="00EE31EC">
      <w:pPr>
        <w:pStyle w:val="Index1"/>
        <w:tabs>
          <w:tab w:val="right" w:leader="dot" w:pos="4310"/>
        </w:tabs>
        <w:rPr>
          <w:noProof/>
        </w:rPr>
      </w:pPr>
      <w:r>
        <w:rPr>
          <w:noProof/>
        </w:rPr>
        <w:t>XTVR UPDATE Option, 436, 437</w:t>
      </w:r>
    </w:p>
    <w:p w:rsidR="00EE31EC" w:rsidRDefault="00EE31EC">
      <w:pPr>
        <w:pStyle w:val="Index1"/>
        <w:tabs>
          <w:tab w:val="right" w:leader="dot" w:pos="4310"/>
        </w:tabs>
        <w:rPr>
          <w:noProof/>
        </w:rPr>
      </w:pPr>
      <w:r>
        <w:rPr>
          <w:noProof/>
        </w:rPr>
        <w:t>XU BLOCK COUNT Option, 221, 259</w:t>
      </w:r>
    </w:p>
    <w:p w:rsidR="00EE31EC" w:rsidRDefault="00EE31EC">
      <w:pPr>
        <w:pStyle w:val="Index1"/>
        <w:tabs>
          <w:tab w:val="right" w:leader="dot" w:pos="4310"/>
        </w:tabs>
        <w:rPr>
          <w:noProof/>
        </w:rPr>
      </w:pPr>
      <w:r>
        <w:rPr>
          <w:noProof/>
        </w:rPr>
        <w:t>XU CHECKSUM LOAD Option, 434</w:t>
      </w:r>
    </w:p>
    <w:p w:rsidR="00EE31EC" w:rsidRDefault="00EE31EC">
      <w:pPr>
        <w:pStyle w:val="Index1"/>
        <w:tabs>
          <w:tab w:val="right" w:leader="dot" w:pos="4310"/>
        </w:tabs>
        <w:rPr>
          <w:noProof/>
        </w:rPr>
      </w:pPr>
      <w:r>
        <w:rPr>
          <w:noProof/>
        </w:rPr>
        <w:t>XU CHECKSUM REPORT Option, 433, 438</w:t>
      </w:r>
    </w:p>
    <w:p w:rsidR="00EE31EC" w:rsidRDefault="00EE31EC">
      <w:pPr>
        <w:pStyle w:val="Index1"/>
        <w:tabs>
          <w:tab w:val="right" w:leader="dot" w:pos="4310"/>
        </w:tabs>
        <w:rPr>
          <w:noProof/>
        </w:rPr>
      </w:pPr>
      <w:r>
        <w:rPr>
          <w:noProof/>
        </w:rPr>
        <w:t>XU Namespace, 187</w:t>
      </w:r>
    </w:p>
    <w:p w:rsidR="00EE31EC" w:rsidRDefault="00EE31EC">
      <w:pPr>
        <w:pStyle w:val="Index1"/>
        <w:tabs>
          <w:tab w:val="right" w:leader="dot" w:pos="4310"/>
        </w:tabs>
        <w:rPr>
          <w:noProof/>
        </w:rPr>
      </w:pPr>
      <w:r>
        <w:rPr>
          <w:noProof/>
        </w:rPr>
        <w:t>XU SID ASK Option, 283</w:t>
      </w:r>
    </w:p>
    <w:p w:rsidR="00EE31EC" w:rsidRDefault="00EE31EC">
      <w:pPr>
        <w:pStyle w:val="Index1"/>
        <w:tabs>
          <w:tab w:val="right" w:leader="dot" w:pos="4310"/>
        </w:tabs>
        <w:rPr>
          <w:noProof/>
        </w:rPr>
      </w:pPr>
      <w:r>
        <w:rPr>
          <w:noProof/>
        </w:rPr>
        <w:t>XU SID STARTUP Option, 283</w:t>
      </w:r>
    </w:p>
    <w:p w:rsidR="00EE31EC" w:rsidRDefault="00EE31EC">
      <w:pPr>
        <w:pStyle w:val="Index1"/>
        <w:tabs>
          <w:tab w:val="right" w:leader="dot" w:pos="4310"/>
        </w:tabs>
        <w:rPr>
          <w:noProof/>
        </w:rPr>
      </w:pPr>
      <w:r>
        <w:rPr>
          <w:noProof/>
        </w:rPr>
        <w:t>XU USER SIGN-ON Extended Action, 284</w:t>
      </w:r>
    </w:p>
    <w:p w:rsidR="00EE31EC" w:rsidRDefault="00EE31EC">
      <w:pPr>
        <w:pStyle w:val="Index1"/>
        <w:tabs>
          <w:tab w:val="right" w:leader="dot" w:pos="4310"/>
        </w:tabs>
        <w:rPr>
          <w:noProof/>
        </w:rPr>
      </w:pPr>
      <w:r>
        <w:rPr>
          <w:noProof/>
        </w:rPr>
        <w:lastRenderedPageBreak/>
        <w:t>XU USER SIGN-ON Option, 277</w:t>
      </w:r>
    </w:p>
    <w:p w:rsidR="00EE31EC" w:rsidRDefault="00EE31EC">
      <w:pPr>
        <w:pStyle w:val="Index2"/>
        <w:tabs>
          <w:tab w:val="right" w:leader="dot" w:pos="4310"/>
        </w:tabs>
        <w:rPr>
          <w:noProof/>
        </w:rPr>
      </w:pPr>
      <w:r>
        <w:rPr>
          <w:noProof/>
        </w:rPr>
        <w:t>Package-specific Signon Actions, 277</w:t>
      </w:r>
    </w:p>
    <w:p w:rsidR="00EE31EC" w:rsidRDefault="00EE31EC">
      <w:pPr>
        <w:pStyle w:val="Index1"/>
        <w:tabs>
          <w:tab w:val="right" w:leader="dot" w:pos="4310"/>
        </w:tabs>
        <w:rPr>
          <w:noProof/>
        </w:rPr>
      </w:pPr>
      <w:r>
        <w:rPr>
          <w:noProof/>
        </w:rPr>
        <w:t>XU USER START-UP Option, 278</w:t>
      </w:r>
    </w:p>
    <w:p w:rsidR="00EE31EC" w:rsidRDefault="00EE31EC">
      <w:pPr>
        <w:pStyle w:val="Index2"/>
        <w:tabs>
          <w:tab w:val="right" w:leader="dot" w:pos="4310"/>
        </w:tabs>
        <w:rPr>
          <w:noProof/>
        </w:rPr>
      </w:pPr>
      <w:r>
        <w:rPr>
          <w:noProof/>
        </w:rPr>
        <w:t>Package-specific Signon Actions, 278</w:t>
      </w:r>
    </w:p>
    <w:p w:rsidR="00EE31EC" w:rsidRDefault="00EE31EC">
      <w:pPr>
        <w:pStyle w:val="Index1"/>
        <w:tabs>
          <w:tab w:val="right" w:leader="dot" w:pos="4310"/>
        </w:tabs>
        <w:rPr>
          <w:noProof/>
        </w:rPr>
      </w:pPr>
      <w:r>
        <w:rPr>
          <w:noProof/>
        </w:rPr>
        <w:t>XU USER TERMINATE Option, 279</w:t>
      </w:r>
    </w:p>
    <w:p w:rsidR="00EE31EC" w:rsidRDefault="00EE31EC">
      <w:pPr>
        <w:pStyle w:val="Index1"/>
        <w:tabs>
          <w:tab w:val="right" w:leader="dot" w:pos="4310"/>
        </w:tabs>
        <w:rPr>
          <w:noProof/>
        </w:rPr>
      </w:pPr>
      <w:r>
        <w:rPr>
          <w:noProof/>
        </w:rPr>
        <w:t>XUA4A71</w:t>
      </w:r>
    </w:p>
    <w:p w:rsidR="00EE31EC" w:rsidRDefault="00EE31EC">
      <w:pPr>
        <w:pStyle w:val="Index2"/>
        <w:tabs>
          <w:tab w:val="right" w:leader="dot" w:pos="4310"/>
        </w:tabs>
        <w:rPr>
          <w:noProof/>
        </w:rPr>
      </w:pPr>
      <w:r>
        <w:rPr>
          <w:noProof/>
        </w:rPr>
        <w:t>$$EN^XUA4A71, 226</w:t>
      </w:r>
    </w:p>
    <w:p w:rsidR="00EE31EC" w:rsidRDefault="00EE31EC">
      <w:pPr>
        <w:pStyle w:val="Index1"/>
        <w:tabs>
          <w:tab w:val="right" w:leader="dot" w:pos="4310"/>
        </w:tabs>
        <w:rPr>
          <w:noProof/>
        </w:rPr>
      </w:pPr>
      <w:r>
        <w:rPr>
          <w:noProof/>
        </w:rPr>
        <w:t>XUA4A72</w:t>
      </w:r>
    </w:p>
    <w:p w:rsidR="00EE31EC" w:rsidRDefault="00EE31EC">
      <w:pPr>
        <w:pStyle w:val="Index2"/>
        <w:tabs>
          <w:tab w:val="right" w:leader="dot" w:pos="4310"/>
        </w:tabs>
        <w:rPr>
          <w:noProof/>
        </w:rPr>
      </w:pPr>
      <w:r>
        <w:rPr>
          <w:noProof/>
        </w:rPr>
        <w:t>$$CODE2TXT^XUA4A72, 464</w:t>
      </w:r>
    </w:p>
    <w:p w:rsidR="00EE31EC" w:rsidRDefault="00EE31EC">
      <w:pPr>
        <w:pStyle w:val="Index2"/>
        <w:tabs>
          <w:tab w:val="right" w:leader="dot" w:pos="4310"/>
        </w:tabs>
        <w:rPr>
          <w:noProof/>
        </w:rPr>
      </w:pPr>
      <w:r>
        <w:rPr>
          <w:noProof/>
        </w:rPr>
        <w:t>$$GET^XUA4A72, 464</w:t>
      </w:r>
    </w:p>
    <w:p w:rsidR="00EE31EC" w:rsidRDefault="00EE31EC">
      <w:pPr>
        <w:pStyle w:val="Index2"/>
        <w:tabs>
          <w:tab w:val="right" w:leader="dot" w:pos="4310"/>
        </w:tabs>
        <w:rPr>
          <w:noProof/>
        </w:rPr>
      </w:pPr>
      <w:r>
        <w:rPr>
          <w:noProof/>
        </w:rPr>
        <w:t>$$IEN2CODE^XUA4A72, 465</w:t>
      </w:r>
    </w:p>
    <w:p w:rsidR="00EE31EC" w:rsidRDefault="00EE31EC">
      <w:pPr>
        <w:pStyle w:val="Index1"/>
        <w:tabs>
          <w:tab w:val="right" w:leader="dot" w:pos="4310"/>
        </w:tabs>
        <w:rPr>
          <w:noProof/>
        </w:rPr>
      </w:pPr>
      <w:r>
        <w:rPr>
          <w:noProof/>
        </w:rPr>
        <w:t>XUAF4</w:t>
      </w:r>
    </w:p>
    <w:p w:rsidR="00EE31EC" w:rsidRDefault="00EE31EC">
      <w:pPr>
        <w:pStyle w:val="Index2"/>
        <w:tabs>
          <w:tab w:val="right" w:leader="dot" w:pos="4310"/>
        </w:tabs>
        <w:rPr>
          <w:noProof/>
        </w:rPr>
      </w:pPr>
      <w:r>
        <w:rPr>
          <w:noProof/>
        </w:rPr>
        <w:t>$$ACTIVE^XUAF4, 121</w:t>
      </w:r>
    </w:p>
    <w:p w:rsidR="00EE31EC" w:rsidRDefault="00EE31EC">
      <w:pPr>
        <w:pStyle w:val="Index2"/>
        <w:tabs>
          <w:tab w:val="right" w:leader="dot" w:pos="4310"/>
        </w:tabs>
        <w:rPr>
          <w:noProof/>
        </w:rPr>
      </w:pPr>
      <w:r>
        <w:rPr>
          <w:noProof/>
        </w:rPr>
        <w:t>$$CIRN^XUAF4, 122</w:t>
      </w:r>
    </w:p>
    <w:p w:rsidR="00EE31EC" w:rsidRDefault="00EE31EC">
      <w:pPr>
        <w:pStyle w:val="Index2"/>
        <w:tabs>
          <w:tab w:val="right" w:leader="dot" w:pos="4310"/>
        </w:tabs>
        <w:rPr>
          <w:noProof/>
        </w:rPr>
      </w:pPr>
      <w:r>
        <w:rPr>
          <w:noProof/>
        </w:rPr>
        <w:t>$$ID^XUAF4, 124</w:t>
      </w:r>
    </w:p>
    <w:p w:rsidR="00EE31EC" w:rsidRDefault="00EE31EC">
      <w:pPr>
        <w:pStyle w:val="Index2"/>
        <w:tabs>
          <w:tab w:val="right" w:leader="dot" w:pos="4310"/>
        </w:tabs>
        <w:rPr>
          <w:noProof/>
        </w:rPr>
      </w:pPr>
      <w:r>
        <w:rPr>
          <w:noProof/>
        </w:rPr>
        <w:t>$$IDX^XUAF4, 124</w:t>
      </w:r>
    </w:p>
    <w:p w:rsidR="00EE31EC" w:rsidRDefault="00EE31EC">
      <w:pPr>
        <w:pStyle w:val="Index2"/>
        <w:tabs>
          <w:tab w:val="right" w:leader="dot" w:pos="4310"/>
        </w:tabs>
        <w:rPr>
          <w:noProof/>
        </w:rPr>
      </w:pPr>
      <w:r>
        <w:rPr>
          <w:noProof/>
        </w:rPr>
        <w:t>$$IEN^XUAF4, 125</w:t>
      </w:r>
    </w:p>
    <w:p w:rsidR="00EE31EC" w:rsidRDefault="00EE31EC">
      <w:pPr>
        <w:pStyle w:val="Index2"/>
        <w:tabs>
          <w:tab w:val="right" w:leader="dot" w:pos="4310"/>
        </w:tabs>
        <w:rPr>
          <w:noProof/>
        </w:rPr>
      </w:pPr>
      <w:r>
        <w:rPr>
          <w:noProof/>
        </w:rPr>
        <w:t>$$LEGACY^XUAF4, 125</w:t>
      </w:r>
    </w:p>
    <w:p w:rsidR="00EE31EC" w:rsidRDefault="00EE31EC">
      <w:pPr>
        <w:pStyle w:val="Index2"/>
        <w:tabs>
          <w:tab w:val="right" w:leader="dot" w:pos="4310"/>
        </w:tabs>
        <w:rPr>
          <w:noProof/>
        </w:rPr>
      </w:pPr>
      <w:r>
        <w:rPr>
          <w:noProof/>
        </w:rPr>
        <w:t>$$LKUP^XUAF4, 126</w:t>
      </w:r>
    </w:p>
    <w:p w:rsidR="00EE31EC" w:rsidRDefault="00EE31EC">
      <w:pPr>
        <w:pStyle w:val="Index2"/>
        <w:tabs>
          <w:tab w:val="right" w:leader="dot" w:pos="4310"/>
        </w:tabs>
        <w:rPr>
          <w:noProof/>
        </w:rPr>
      </w:pPr>
      <w:r>
        <w:rPr>
          <w:noProof/>
        </w:rPr>
        <w:t>$$MADD^XUAF4, 127</w:t>
      </w:r>
    </w:p>
    <w:p w:rsidR="00EE31EC" w:rsidRDefault="00EE31EC">
      <w:pPr>
        <w:pStyle w:val="Index2"/>
        <w:tabs>
          <w:tab w:val="right" w:leader="dot" w:pos="4310"/>
        </w:tabs>
        <w:rPr>
          <w:noProof/>
        </w:rPr>
      </w:pPr>
      <w:r>
        <w:rPr>
          <w:noProof/>
        </w:rPr>
        <w:t>$$NAME^XUAF4, 127</w:t>
      </w:r>
    </w:p>
    <w:p w:rsidR="00EE31EC" w:rsidRDefault="00EE31EC">
      <w:pPr>
        <w:pStyle w:val="Index2"/>
        <w:tabs>
          <w:tab w:val="right" w:leader="dot" w:pos="4310"/>
        </w:tabs>
        <w:rPr>
          <w:noProof/>
        </w:rPr>
      </w:pPr>
      <w:r>
        <w:rPr>
          <w:noProof/>
        </w:rPr>
        <w:t>$$NNT^XUAF4, 128</w:t>
      </w:r>
    </w:p>
    <w:p w:rsidR="00EE31EC" w:rsidRDefault="00EE31EC">
      <w:pPr>
        <w:pStyle w:val="Index2"/>
        <w:tabs>
          <w:tab w:val="right" w:leader="dot" w:pos="4310"/>
        </w:tabs>
        <w:rPr>
          <w:noProof/>
        </w:rPr>
      </w:pPr>
      <w:r>
        <w:rPr>
          <w:noProof/>
        </w:rPr>
        <w:t>$$NS^XUAF4, 128</w:t>
      </w:r>
    </w:p>
    <w:p w:rsidR="00EE31EC" w:rsidRDefault="00EE31EC">
      <w:pPr>
        <w:pStyle w:val="Index2"/>
        <w:tabs>
          <w:tab w:val="right" w:leader="dot" w:pos="4310"/>
        </w:tabs>
        <w:rPr>
          <w:noProof/>
        </w:rPr>
      </w:pPr>
      <w:r>
        <w:rPr>
          <w:noProof/>
        </w:rPr>
        <w:t>$$O99^XUAF4, 129</w:t>
      </w:r>
    </w:p>
    <w:p w:rsidR="00EE31EC" w:rsidRDefault="00EE31EC">
      <w:pPr>
        <w:pStyle w:val="Index2"/>
        <w:tabs>
          <w:tab w:val="right" w:leader="dot" w:pos="4310"/>
        </w:tabs>
        <w:rPr>
          <w:noProof/>
        </w:rPr>
      </w:pPr>
      <w:r>
        <w:rPr>
          <w:noProof/>
        </w:rPr>
        <w:t>$$PADD^XUAF4, 129</w:t>
      </w:r>
    </w:p>
    <w:p w:rsidR="00EE31EC" w:rsidRDefault="00EE31EC">
      <w:pPr>
        <w:pStyle w:val="Index2"/>
        <w:tabs>
          <w:tab w:val="right" w:leader="dot" w:pos="4310"/>
        </w:tabs>
        <w:rPr>
          <w:noProof/>
        </w:rPr>
      </w:pPr>
      <w:r>
        <w:rPr>
          <w:noProof/>
        </w:rPr>
        <w:t>$$PRNT^XUAF4, 130</w:t>
      </w:r>
    </w:p>
    <w:p w:rsidR="00EE31EC" w:rsidRDefault="00EE31EC">
      <w:pPr>
        <w:pStyle w:val="Index2"/>
        <w:tabs>
          <w:tab w:val="right" w:leader="dot" w:pos="4310"/>
        </w:tabs>
        <w:rPr>
          <w:noProof/>
        </w:rPr>
      </w:pPr>
      <w:r>
        <w:rPr>
          <w:noProof/>
        </w:rPr>
        <w:t>$$RF^XUAF4, 131</w:t>
      </w:r>
    </w:p>
    <w:p w:rsidR="00EE31EC" w:rsidRDefault="00EE31EC">
      <w:pPr>
        <w:pStyle w:val="Index2"/>
        <w:tabs>
          <w:tab w:val="right" w:leader="dot" w:pos="4310"/>
        </w:tabs>
        <w:rPr>
          <w:noProof/>
        </w:rPr>
      </w:pPr>
      <w:r>
        <w:rPr>
          <w:noProof/>
        </w:rPr>
        <w:t>$$RT^XUAF4, 131</w:t>
      </w:r>
    </w:p>
    <w:p w:rsidR="00EE31EC" w:rsidRDefault="00EE31EC">
      <w:pPr>
        <w:pStyle w:val="Index2"/>
        <w:tabs>
          <w:tab w:val="right" w:leader="dot" w:pos="4310"/>
        </w:tabs>
        <w:rPr>
          <w:noProof/>
        </w:rPr>
      </w:pPr>
      <w:r>
        <w:rPr>
          <w:noProof/>
        </w:rPr>
        <w:t>$$STA^XUAF4, 133</w:t>
      </w:r>
    </w:p>
    <w:p w:rsidR="00EE31EC" w:rsidRDefault="00EE31EC">
      <w:pPr>
        <w:pStyle w:val="Index2"/>
        <w:tabs>
          <w:tab w:val="right" w:leader="dot" w:pos="4310"/>
        </w:tabs>
        <w:rPr>
          <w:noProof/>
        </w:rPr>
      </w:pPr>
      <w:r>
        <w:rPr>
          <w:noProof/>
        </w:rPr>
        <w:t>$$TF^XUAF4, 133</w:t>
      </w:r>
    </w:p>
    <w:p w:rsidR="00EE31EC" w:rsidRDefault="00EE31EC">
      <w:pPr>
        <w:pStyle w:val="Index2"/>
        <w:tabs>
          <w:tab w:val="right" w:leader="dot" w:pos="4310"/>
        </w:tabs>
        <w:rPr>
          <w:noProof/>
        </w:rPr>
      </w:pPr>
      <w:r>
        <w:rPr>
          <w:noProof/>
        </w:rPr>
        <w:t>$$WHAT^XUAF4, 134</w:t>
      </w:r>
    </w:p>
    <w:p w:rsidR="00EE31EC" w:rsidRDefault="00EE31EC">
      <w:pPr>
        <w:pStyle w:val="Index2"/>
        <w:tabs>
          <w:tab w:val="right" w:leader="dot" w:pos="4310"/>
        </w:tabs>
        <w:rPr>
          <w:noProof/>
        </w:rPr>
      </w:pPr>
      <w:r>
        <w:rPr>
          <w:noProof/>
        </w:rPr>
        <w:t>CDSYS^XUAF4, 121</w:t>
      </w:r>
    </w:p>
    <w:p w:rsidR="00EE31EC" w:rsidRDefault="00EE31EC">
      <w:pPr>
        <w:pStyle w:val="Index2"/>
        <w:tabs>
          <w:tab w:val="right" w:leader="dot" w:pos="4310"/>
        </w:tabs>
        <w:rPr>
          <w:noProof/>
        </w:rPr>
      </w:pPr>
      <w:r>
        <w:rPr>
          <w:noProof/>
        </w:rPr>
        <w:t>CHILDREN^XUAF4, 122</w:t>
      </w:r>
    </w:p>
    <w:p w:rsidR="00EE31EC" w:rsidRDefault="00EE31EC">
      <w:pPr>
        <w:pStyle w:val="Index2"/>
        <w:tabs>
          <w:tab w:val="right" w:leader="dot" w:pos="4310"/>
        </w:tabs>
        <w:rPr>
          <w:noProof/>
        </w:rPr>
      </w:pPr>
      <w:r>
        <w:rPr>
          <w:noProof/>
        </w:rPr>
        <w:t>F4^XUAF4, 123</w:t>
      </w:r>
    </w:p>
    <w:p w:rsidR="00EE31EC" w:rsidRDefault="00EE31EC">
      <w:pPr>
        <w:pStyle w:val="Index2"/>
        <w:tabs>
          <w:tab w:val="right" w:leader="dot" w:pos="4310"/>
        </w:tabs>
        <w:rPr>
          <w:noProof/>
        </w:rPr>
      </w:pPr>
      <w:r>
        <w:rPr>
          <w:noProof/>
        </w:rPr>
        <w:t>LOOKUP^XUAF4, 126</w:t>
      </w:r>
    </w:p>
    <w:p w:rsidR="00EE31EC" w:rsidRDefault="00EE31EC">
      <w:pPr>
        <w:pStyle w:val="Index2"/>
        <w:tabs>
          <w:tab w:val="right" w:leader="dot" w:pos="4310"/>
        </w:tabs>
        <w:rPr>
          <w:noProof/>
        </w:rPr>
      </w:pPr>
      <w:r>
        <w:rPr>
          <w:noProof/>
        </w:rPr>
        <w:t>PARENT^XUAF4, 130</w:t>
      </w:r>
    </w:p>
    <w:p w:rsidR="00EE31EC" w:rsidRDefault="00EE31EC">
      <w:pPr>
        <w:pStyle w:val="Index2"/>
        <w:tabs>
          <w:tab w:val="right" w:leader="dot" w:pos="4310"/>
        </w:tabs>
        <w:rPr>
          <w:noProof/>
        </w:rPr>
      </w:pPr>
      <w:r>
        <w:rPr>
          <w:noProof/>
        </w:rPr>
        <w:t>SIBLING^XUAF4, 132</w:t>
      </w:r>
    </w:p>
    <w:p w:rsidR="00EE31EC" w:rsidRDefault="00EE31EC">
      <w:pPr>
        <w:pStyle w:val="Index1"/>
        <w:tabs>
          <w:tab w:val="right" w:leader="dot" w:pos="4310"/>
        </w:tabs>
        <w:rPr>
          <w:noProof/>
        </w:rPr>
      </w:pPr>
      <w:r>
        <w:rPr>
          <w:noProof/>
        </w:rPr>
        <w:t>XUDHGUI</w:t>
      </w:r>
    </w:p>
    <w:p w:rsidR="00EE31EC" w:rsidRDefault="00EE31EC">
      <w:pPr>
        <w:pStyle w:val="Index2"/>
        <w:tabs>
          <w:tab w:val="right" w:leader="dot" w:pos="4310"/>
        </w:tabs>
        <w:rPr>
          <w:noProof/>
        </w:rPr>
      </w:pPr>
      <w:r>
        <w:rPr>
          <w:noProof/>
        </w:rPr>
        <w:t>DEVICE^XUDHGUI, 55</w:t>
      </w:r>
    </w:p>
    <w:p w:rsidR="00EE31EC" w:rsidRDefault="00EE31EC">
      <w:pPr>
        <w:pStyle w:val="Index1"/>
        <w:tabs>
          <w:tab w:val="right" w:leader="dot" w:pos="4310"/>
        </w:tabs>
        <w:rPr>
          <w:noProof/>
        </w:rPr>
      </w:pPr>
      <w:r>
        <w:rPr>
          <w:noProof/>
        </w:rPr>
        <w:t>XUDHSET</w:t>
      </w:r>
    </w:p>
    <w:p w:rsidR="00EE31EC" w:rsidRDefault="00EE31EC">
      <w:pPr>
        <w:pStyle w:val="Index2"/>
        <w:tabs>
          <w:tab w:val="right" w:leader="dot" w:pos="4310"/>
        </w:tabs>
        <w:rPr>
          <w:noProof/>
        </w:rPr>
      </w:pPr>
      <w:r>
        <w:rPr>
          <w:noProof/>
        </w:rPr>
        <w:t>$$RES^XUDHSET, 58</w:t>
      </w:r>
    </w:p>
    <w:p w:rsidR="00EE31EC" w:rsidRDefault="00EE31EC">
      <w:pPr>
        <w:pStyle w:val="Index1"/>
        <w:tabs>
          <w:tab w:val="right" w:leader="dot" w:pos="4310"/>
        </w:tabs>
        <w:rPr>
          <w:noProof/>
        </w:rPr>
      </w:pPr>
      <w:r>
        <w:rPr>
          <w:noProof/>
        </w:rPr>
        <w:t>XUEDITOPT Option, 207</w:t>
      </w:r>
    </w:p>
    <w:p w:rsidR="00EE31EC" w:rsidRDefault="00EE31EC">
      <w:pPr>
        <w:pStyle w:val="Index1"/>
        <w:tabs>
          <w:tab w:val="right" w:leader="dot" w:pos="4310"/>
        </w:tabs>
        <w:rPr>
          <w:noProof/>
        </w:rPr>
      </w:pPr>
      <w:r>
        <w:rPr>
          <w:noProof/>
        </w:rPr>
        <w:t>XUHUI</w:t>
      </w:r>
    </w:p>
    <w:p w:rsidR="00EE31EC" w:rsidRDefault="00EE31EC">
      <w:pPr>
        <w:pStyle w:val="Index2"/>
        <w:tabs>
          <w:tab w:val="right" w:leader="dot" w:pos="4310"/>
        </w:tabs>
        <w:rPr>
          <w:noProof/>
        </w:rPr>
      </w:pPr>
      <w:r>
        <w:rPr>
          <w:noProof/>
        </w:rPr>
        <w:t>OPKG^XUHUI, 101</w:t>
      </w:r>
    </w:p>
    <w:p w:rsidR="00EE31EC" w:rsidRDefault="00EE31EC">
      <w:pPr>
        <w:pStyle w:val="Index1"/>
        <w:tabs>
          <w:tab w:val="right" w:leader="dot" w:pos="4310"/>
        </w:tabs>
        <w:rPr>
          <w:noProof/>
        </w:rPr>
      </w:pPr>
      <w:r w:rsidRPr="007B182B">
        <w:rPr>
          <w:noProof/>
          <w:kern w:val="2"/>
        </w:rPr>
        <w:t>XUINDEX Option</w:t>
      </w:r>
      <w:r>
        <w:rPr>
          <w:noProof/>
        </w:rPr>
        <w:t>, 429, 444</w:t>
      </w:r>
    </w:p>
    <w:p w:rsidR="00EE31EC" w:rsidRDefault="00EE31EC">
      <w:pPr>
        <w:pStyle w:val="Index1"/>
        <w:tabs>
          <w:tab w:val="right" w:leader="dot" w:pos="4310"/>
        </w:tabs>
        <w:rPr>
          <w:noProof/>
        </w:rPr>
      </w:pPr>
      <w:r>
        <w:rPr>
          <w:noProof/>
        </w:rPr>
        <w:t>XUKERNEL Menu, 189, 283</w:t>
      </w:r>
    </w:p>
    <w:p w:rsidR="00EE31EC" w:rsidRDefault="00EE31EC">
      <w:pPr>
        <w:pStyle w:val="Index1"/>
        <w:tabs>
          <w:tab w:val="right" w:leader="dot" w:pos="4310"/>
        </w:tabs>
        <w:rPr>
          <w:noProof/>
        </w:rPr>
      </w:pPr>
      <w:r>
        <w:rPr>
          <w:noProof/>
        </w:rPr>
        <w:t>XULMU</w:t>
      </w:r>
    </w:p>
    <w:p w:rsidR="00EE31EC" w:rsidRDefault="00EE31EC">
      <w:pPr>
        <w:pStyle w:val="Index2"/>
        <w:tabs>
          <w:tab w:val="right" w:leader="dot" w:pos="4310"/>
        </w:tabs>
        <w:rPr>
          <w:noProof/>
        </w:rPr>
      </w:pPr>
      <w:r>
        <w:rPr>
          <w:noProof/>
        </w:rPr>
        <w:t>ADDPAT^XULMU, 205</w:t>
      </w:r>
    </w:p>
    <w:p w:rsidR="00EE31EC" w:rsidRDefault="00EE31EC">
      <w:pPr>
        <w:pStyle w:val="Index2"/>
        <w:tabs>
          <w:tab w:val="right" w:leader="dot" w:pos="4310"/>
        </w:tabs>
        <w:rPr>
          <w:noProof/>
        </w:rPr>
      </w:pPr>
      <w:r>
        <w:rPr>
          <w:noProof/>
        </w:rPr>
        <w:t>CLEANUP^XULMU, 202</w:t>
      </w:r>
    </w:p>
    <w:p w:rsidR="00EE31EC" w:rsidRDefault="00EE31EC">
      <w:pPr>
        <w:pStyle w:val="Index2"/>
        <w:tabs>
          <w:tab w:val="right" w:leader="dot" w:pos="4310"/>
        </w:tabs>
        <w:rPr>
          <w:noProof/>
        </w:rPr>
      </w:pPr>
      <w:r>
        <w:rPr>
          <w:noProof/>
        </w:rPr>
        <w:t>PAT^XULMU, 205</w:t>
      </w:r>
    </w:p>
    <w:p w:rsidR="00EE31EC" w:rsidRDefault="00EE31EC">
      <w:pPr>
        <w:pStyle w:val="Index2"/>
        <w:tabs>
          <w:tab w:val="right" w:leader="dot" w:pos="4310"/>
        </w:tabs>
        <w:rPr>
          <w:noProof/>
        </w:rPr>
      </w:pPr>
      <w:r>
        <w:rPr>
          <w:noProof/>
        </w:rPr>
        <w:t>SETCLEAN^XULMU, 203</w:t>
      </w:r>
    </w:p>
    <w:p w:rsidR="00EE31EC" w:rsidRDefault="00EE31EC">
      <w:pPr>
        <w:pStyle w:val="Index2"/>
        <w:tabs>
          <w:tab w:val="right" w:leader="dot" w:pos="4310"/>
        </w:tabs>
        <w:rPr>
          <w:noProof/>
        </w:rPr>
      </w:pPr>
      <w:r>
        <w:rPr>
          <w:noProof/>
        </w:rPr>
        <w:lastRenderedPageBreak/>
        <w:t>UNCLEAN^XULMU, 204</w:t>
      </w:r>
    </w:p>
    <w:p w:rsidR="00EE31EC" w:rsidRDefault="00EE31EC">
      <w:pPr>
        <w:pStyle w:val="Index1"/>
        <w:tabs>
          <w:tab w:val="right" w:leader="dot" w:pos="4310"/>
        </w:tabs>
        <w:rPr>
          <w:noProof/>
        </w:rPr>
      </w:pPr>
      <w:r>
        <w:rPr>
          <w:noProof/>
        </w:rPr>
        <w:t>XUMF</w:t>
      </w:r>
    </w:p>
    <w:p w:rsidR="00EE31EC" w:rsidRDefault="00EE31EC">
      <w:pPr>
        <w:pStyle w:val="Index2"/>
        <w:tabs>
          <w:tab w:val="right" w:leader="dot" w:pos="4310"/>
        </w:tabs>
        <w:rPr>
          <w:noProof/>
        </w:rPr>
      </w:pPr>
      <w:r>
        <w:rPr>
          <w:noProof/>
        </w:rPr>
        <w:t>$$IEN^XUMF, 134</w:t>
      </w:r>
    </w:p>
    <w:p w:rsidR="00EE31EC" w:rsidRDefault="00EE31EC">
      <w:pPr>
        <w:pStyle w:val="Index1"/>
        <w:tabs>
          <w:tab w:val="right" w:leader="dot" w:pos="4310"/>
        </w:tabs>
        <w:rPr>
          <w:noProof/>
        </w:rPr>
      </w:pPr>
      <w:r>
        <w:rPr>
          <w:noProof/>
        </w:rPr>
        <w:t>XUMFI</w:t>
      </w:r>
    </w:p>
    <w:p w:rsidR="00EE31EC" w:rsidRDefault="00EE31EC">
      <w:pPr>
        <w:pStyle w:val="Index2"/>
        <w:tabs>
          <w:tab w:val="right" w:leader="dot" w:pos="4310"/>
        </w:tabs>
        <w:rPr>
          <w:noProof/>
        </w:rPr>
      </w:pPr>
      <w:r>
        <w:rPr>
          <w:noProof/>
        </w:rPr>
        <w:t>MAIN^XUMFI, 135</w:t>
      </w:r>
    </w:p>
    <w:p w:rsidR="00EE31EC" w:rsidRDefault="00EE31EC">
      <w:pPr>
        <w:pStyle w:val="Index1"/>
        <w:tabs>
          <w:tab w:val="right" w:leader="dot" w:pos="4310"/>
        </w:tabs>
        <w:rPr>
          <w:noProof/>
        </w:rPr>
      </w:pPr>
      <w:r>
        <w:rPr>
          <w:noProof/>
        </w:rPr>
        <w:t>XUMFP</w:t>
      </w:r>
    </w:p>
    <w:p w:rsidR="00EE31EC" w:rsidRDefault="00EE31EC">
      <w:pPr>
        <w:pStyle w:val="Index2"/>
        <w:tabs>
          <w:tab w:val="right" w:leader="dot" w:pos="4310"/>
        </w:tabs>
        <w:rPr>
          <w:noProof/>
        </w:rPr>
      </w:pPr>
      <w:r>
        <w:rPr>
          <w:noProof/>
        </w:rPr>
        <w:t>MAIN^XUMFP, 136</w:t>
      </w:r>
    </w:p>
    <w:p w:rsidR="00EE31EC" w:rsidRDefault="00EE31EC">
      <w:pPr>
        <w:pStyle w:val="Index1"/>
        <w:tabs>
          <w:tab w:val="right" w:leader="dot" w:pos="4310"/>
        </w:tabs>
        <w:rPr>
          <w:noProof/>
        </w:rPr>
      </w:pPr>
      <w:r>
        <w:rPr>
          <w:noProof/>
        </w:rPr>
        <w:t>XUMGR Security Key, 222</w:t>
      </w:r>
    </w:p>
    <w:p w:rsidR="00EE31EC" w:rsidRDefault="00EE31EC">
      <w:pPr>
        <w:pStyle w:val="Index1"/>
        <w:tabs>
          <w:tab w:val="right" w:leader="dot" w:pos="4310"/>
        </w:tabs>
        <w:rPr>
          <w:noProof/>
        </w:rPr>
      </w:pPr>
      <w:r>
        <w:rPr>
          <w:noProof/>
        </w:rPr>
        <w:t>XUP</w:t>
      </w:r>
    </w:p>
    <w:p w:rsidR="00EE31EC" w:rsidRDefault="00EE31EC">
      <w:pPr>
        <w:pStyle w:val="Index2"/>
        <w:tabs>
          <w:tab w:val="right" w:leader="dot" w:pos="4310"/>
        </w:tabs>
        <w:rPr>
          <w:noProof/>
        </w:rPr>
      </w:pPr>
      <w:r>
        <w:rPr>
          <w:noProof/>
        </w:rPr>
        <w:t>$$DTIME^XUP, 465</w:t>
      </w:r>
    </w:p>
    <w:p w:rsidR="00EE31EC" w:rsidRDefault="00EE31EC">
      <w:pPr>
        <w:pStyle w:val="Index2"/>
        <w:tabs>
          <w:tab w:val="right" w:leader="dot" w:pos="4310"/>
        </w:tabs>
        <w:rPr>
          <w:noProof/>
        </w:rPr>
      </w:pPr>
      <w:r>
        <w:rPr>
          <w:noProof/>
        </w:rPr>
        <w:t>^XUP Direct Mode Utility, 276</w:t>
      </w:r>
    </w:p>
    <w:p w:rsidR="00EE31EC" w:rsidRDefault="00EE31EC">
      <w:pPr>
        <w:pStyle w:val="Index1"/>
        <w:tabs>
          <w:tab w:val="right" w:leader="dot" w:pos="4310"/>
        </w:tabs>
        <w:rPr>
          <w:noProof/>
        </w:rPr>
      </w:pPr>
      <w:r>
        <w:rPr>
          <w:noProof/>
        </w:rPr>
        <w:t>XUP Routine, 209</w:t>
      </w:r>
    </w:p>
    <w:p w:rsidR="00EE31EC" w:rsidRDefault="00EE31EC">
      <w:pPr>
        <w:pStyle w:val="Index1"/>
        <w:tabs>
          <w:tab w:val="right" w:leader="dot" w:pos="4310"/>
        </w:tabs>
        <w:rPr>
          <w:noProof/>
        </w:rPr>
      </w:pPr>
      <w:r>
        <w:rPr>
          <w:noProof/>
        </w:rPr>
        <w:t>XUP Utility, 184</w:t>
      </w:r>
    </w:p>
    <w:p w:rsidR="00EE31EC" w:rsidRDefault="00EE31EC">
      <w:pPr>
        <w:pStyle w:val="Index1"/>
        <w:tabs>
          <w:tab w:val="right" w:leader="dot" w:pos="4310"/>
        </w:tabs>
        <w:rPr>
          <w:noProof/>
        </w:rPr>
      </w:pPr>
      <w:r>
        <w:rPr>
          <w:noProof/>
        </w:rPr>
        <w:t>XUPARAM</w:t>
      </w:r>
    </w:p>
    <w:p w:rsidR="00EE31EC" w:rsidRDefault="00EE31EC">
      <w:pPr>
        <w:pStyle w:val="Index2"/>
        <w:tabs>
          <w:tab w:val="right" w:leader="dot" w:pos="4310"/>
        </w:tabs>
        <w:rPr>
          <w:noProof/>
        </w:rPr>
      </w:pPr>
      <w:r>
        <w:rPr>
          <w:noProof/>
        </w:rPr>
        <w:t>$$GET^XUPARAM, 280</w:t>
      </w:r>
    </w:p>
    <w:p w:rsidR="00EE31EC" w:rsidRDefault="00EE31EC">
      <w:pPr>
        <w:pStyle w:val="Index2"/>
        <w:tabs>
          <w:tab w:val="right" w:leader="dot" w:pos="4310"/>
        </w:tabs>
        <w:rPr>
          <w:noProof/>
        </w:rPr>
      </w:pPr>
      <w:r>
        <w:rPr>
          <w:noProof/>
        </w:rPr>
        <w:t>$$KSP^XUPARAM, 281</w:t>
      </w:r>
    </w:p>
    <w:p w:rsidR="00EE31EC" w:rsidRDefault="00EE31EC">
      <w:pPr>
        <w:pStyle w:val="Index2"/>
        <w:tabs>
          <w:tab w:val="right" w:leader="dot" w:pos="4310"/>
        </w:tabs>
        <w:rPr>
          <w:noProof/>
        </w:rPr>
      </w:pPr>
      <w:r>
        <w:rPr>
          <w:noProof/>
        </w:rPr>
        <w:t>$$LKUP^XUPARAM, 282</w:t>
      </w:r>
    </w:p>
    <w:p w:rsidR="00EE31EC" w:rsidRDefault="00EE31EC">
      <w:pPr>
        <w:pStyle w:val="Index2"/>
        <w:tabs>
          <w:tab w:val="right" w:leader="dot" w:pos="4310"/>
        </w:tabs>
        <w:rPr>
          <w:noProof/>
        </w:rPr>
      </w:pPr>
      <w:r>
        <w:rPr>
          <w:noProof/>
        </w:rPr>
        <w:t>SET^XUPARAM, 282</w:t>
      </w:r>
    </w:p>
    <w:p w:rsidR="00EE31EC" w:rsidRDefault="00EE31EC">
      <w:pPr>
        <w:pStyle w:val="Index1"/>
        <w:tabs>
          <w:tab w:val="right" w:leader="dot" w:pos="4310"/>
        </w:tabs>
        <w:rPr>
          <w:noProof/>
        </w:rPr>
      </w:pPr>
      <w:r w:rsidRPr="007B182B">
        <w:rPr>
          <w:noProof/>
          <w:kern w:val="2"/>
        </w:rPr>
        <w:t>XUPR RTN EDIT</w:t>
      </w:r>
      <w:r>
        <w:rPr>
          <w:noProof/>
        </w:rPr>
        <w:t>, 432</w:t>
      </w:r>
    </w:p>
    <w:p w:rsidR="00EE31EC" w:rsidRDefault="00EE31EC">
      <w:pPr>
        <w:pStyle w:val="Index1"/>
        <w:tabs>
          <w:tab w:val="right" w:leader="dot" w:pos="4310"/>
        </w:tabs>
        <w:rPr>
          <w:noProof/>
        </w:rPr>
      </w:pPr>
      <w:r>
        <w:rPr>
          <w:noProof/>
        </w:rPr>
        <w:t>XUPR RTN PATCH Option, 432</w:t>
      </w:r>
    </w:p>
    <w:p w:rsidR="00EE31EC" w:rsidRDefault="00EE31EC">
      <w:pPr>
        <w:pStyle w:val="Index1"/>
        <w:tabs>
          <w:tab w:val="right" w:leader="dot" w:pos="4310"/>
        </w:tabs>
        <w:rPr>
          <w:noProof/>
        </w:rPr>
      </w:pPr>
      <w:r>
        <w:rPr>
          <w:noProof/>
        </w:rPr>
        <w:t>XUPRGL Option, 222</w:t>
      </w:r>
    </w:p>
    <w:p w:rsidR="00EE31EC" w:rsidRDefault="00EE31EC">
      <w:pPr>
        <w:pStyle w:val="Index1"/>
        <w:tabs>
          <w:tab w:val="right" w:leader="dot" w:pos="4310"/>
        </w:tabs>
        <w:rPr>
          <w:noProof/>
        </w:rPr>
      </w:pPr>
      <w:r>
        <w:rPr>
          <w:noProof/>
        </w:rPr>
        <w:t>XUPROD</w:t>
      </w:r>
    </w:p>
    <w:p w:rsidR="00EE31EC" w:rsidRDefault="00EE31EC">
      <w:pPr>
        <w:pStyle w:val="Index2"/>
        <w:tabs>
          <w:tab w:val="right" w:leader="dot" w:pos="4310"/>
        </w:tabs>
        <w:rPr>
          <w:noProof/>
        </w:rPr>
      </w:pPr>
      <w:r>
        <w:rPr>
          <w:noProof/>
        </w:rPr>
        <w:t>$$PROD^XUPROD, 283</w:t>
      </w:r>
    </w:p>
    <w:p w:rsidR="00EE31EC" w:rsidRDefault="00EE31EC">
      <w:pPr>
        <w:pStyle w:val="Index1"/>
        <w:tabs>
          <w:tab w:val="right" w:leader="dot" w:pos="4310"/>
        </w:tabs>
        <w:rPr>
          <w:noProof/>
        </w:rPr>
      </w:pPr>
      <w:r>
        <w:rPr>
          <w:noProof/>
        </w:rPr>
        <w:t>XUPROG Menu, 142, 428, 437, 444</w:t>
      </w:r>
    </w:p>
    <w:p w:rsidR="00EE31EC" w:rsidRDefault="00EE31EC">
      <w:pPr>
        <w:pStyle w:val="Index1"/>
        <w:tabs>
          <w:tab w:val="right" w:leader="dot" w:pos="4310"/>
        </w:tabs>
        <w:rPr>
          <w:noProof/>
        </w:rPr>
      </w:pPr>
      <w:r>
        <w:rPr>
          <w:noProof/>
        </w:rPr>
        <w:t>XUPROG Security Key, 142, 222, 428, 434, 444</w:t>
      </w:r>
    </w:p>
    <w:p w:rsidR="00EE31EC" w:rsidRDefault="00EE31EC">
      <w:pPr>
        <w:pStyle w:val="Index1"/>
        <w:tabs>
          <w:tab w:val="right" w:leader="dot" w:pos="4310"/>
        </w:tabs>
        <w:rPr>
          <w:noProof/>
        </w:rPr>
      </w:pPr>
      <w:r>
        <w:rPr>
          <w:noProof/>
        </w:rPr>
        <w:t>XUPROGMODE Security Key, 222, 428, 431, 432, 434, 438</w:t>
      </w:r>
    </w:p>
    <w:p w:rsidR="00EE31EC" w:rsidRDefault="00EE31EC">
      <w:pPr>
        <w:pStyle w:val="Index1"/>
        <w:tabs>
          <w:tab w:val="right" w:leader="dot" w:pos="4310"/>
        </w:tabs>
        <w:rPr>
          <w:noProof/>
        </w:rPr>
      </w:pPr>
      <w:r w:rsidRPr="007B182B">
        <w:rPr>
          <w:noProof/>
          <w:kern w:val="2"/>
        </w:rPr>
        <w:t>XUPRROU Option</w:t>
      </w:r>
      <w:r>
        <w:rPr>
          <w:noProof/>
        </w:rPr>
        <w:t>, 432</w:t>
      </w:r>
    </w:p>
    <w:p w:rsidR="00EE31EC" w:rsidRDefault="00EE31EC">
      <w:pPr>
        <w:pStyle w:val="Index1"/>
        <w:tabs>
          <w:tab w:val="right" w:leader="dot" w:pos="4310"/>
        </w:tabs>
        <w:rPr>
          <w:noProof/>
        </w:rPr>
      </w:pPr>
      <w:r w:rsidRPr="007B182B">
        <w:rPr>
          <w:noProof/>
          <w:kern w:val="2"/>
        </w:rPr>
        <w:t>XUPR-ROUTINE-TOOLS Menu</w:t>
      </w:r>
      <w:r>
        <w:rPr>
          <w:noProof/>
        </w:rPr>
        <w:t>, 428, 444</w:t>
      </w:r>
    </w:p>
    <w:p w:rsidR="00EE31EC" w:rsidRDefault="00EE31EC">
      <w:pPr>
        <w:pStyle w:val="Index1"/>
        <w:tabs>
          <w:tab w:val="right" w:leader="dot" w:pos="4310"/>
        </w:tabs>
        <w:rPr>
          <w:noProof/>
        </w:rPr>
      </w:pPr>
      <w:r w:rsidRPr="007B182B">
        <w:rPr>
          <w:noProof/>
          <w:kern w:val="2"/>
        </w:rPr>
        <w:t>XUPR-RTN-TAPE-CMP Option</w:t>
      </w:r>
      <w:r>
        <w:rPr>
          <w:noProof/>
        </w:rPr>
        <w:t>, 433</w:t>
      </w:r>
    </w:p>
    <w:p w:rsidR="00EE31EC" w:rsidRDefault="00EE31EC">
      <w:pPr>
        <w:pStyle w:val="Index1"/>
        <w:tabs>
          <w:tab w:val="right" w:leader="dot" w:pos="4310"/>
        </w:tabs>
        <w:rPr>
          <w:noProof/>
        </w:rPr>
      </w:pPr>
      <w:r>
        <w:rPr>
          <w:noProof/>
        </w:rPr>
        <w:t>XUPS</w:t>
      </w:r>
    </w:p>
    <w:p w:rsidR="00EE31EC" w:rsidRDefault="00EE31EC">
      <w:pPr>
        <w:pStyle w:val="Index2"/>
        <w:tabs>
          <w:tab w:val="right" w:leader="dot" w:pos="4310"/>
        </w:tabs>
        <w:rPr>
          <w:noProof/>
        </w:rPr>
      </w:pPr>
      <w:r>
        <w:rPr>
          <w:noProof/>
        </w:rPr>
        <w:t>$$IEN^XUPS, 45</w:t>
      </w:r>
    </w:p>
    <w:p w:rsidR="00EE31EC" w:rsidRDefault="00EE31EC">
      <w:pPr>
        <w:pStyle w:val="Index2"/>
        <w:tabs>
          <w:tab w:val="right" w:leader="dot" w:pos="4310"/>
        </w:tabs>
        <w:rPr>
          <w:noProof/>
        </w:rPr>
      </w:pPr>
      <w:r>
        <w:rPr>
          <w:noProof/>
        </w:rPr>
        <w:t>$$VPID^XUPS, 45</w:t>
      </w:r>
    </w:p>
    <w:p w:rsidR="00EE31EC" w:rsidRDefault="00EE31EC">
      <w:pPr>
        <w:pStyle w:val="Index1"/>
        <w:tabs>
          <w:tab w:val="right" w:leader="dot" w:pos="4310"/>
        </w:tabs>
        <w:rPr>
          <w:noProof/>
        </w:rPr>
      </w:pPr>
      <w:r>
        <w:rPr>
          <w:noProof/>
        </w:rPr>
        <w:t>XUPS PERSONQUERY RPC, 46</w:t>
      </w:r>
    </w:p>
    <w:p w:rsidR="00EE31EC" w:rsidRDefault="00EE31EC">
      <w:pPr>
        <w:pStyle w:val="Index1"/>
        <w:tabs>
          <w:tab w:val="right" w:leader="dot" w:pos="4310"/>
        </w:tabs>
        <w:rPr>
          <w:noProof/>
        </w:rPr>
      </w:pPr>
      <w:r>
        <w:rPr>
          <w:noProof/>
        </w:rPr>
        <w:t>XUPSQRY</w:t>
      </w:r>
    </w:p>
    <w:p w:rsidR="00EE31EC" w:rsidRDefault="00EE31EC">
      <w:pPr>
        <w:pStyle w:val="Index2"/>
        <w:tabs>
          <w:tab w:val="right" w:leader="dot" w:pos="4310"/>
        </w:tabs>
        <w:rPr>
          <w:noProof/>
        </w:rPr>
      </w:pPr>
      <w:r>
        <w:rPr>
          <w:noProof/>
        </w:rPr>
        <w:t>EN1^XUPSQRY, 46</w:t>
      </w:r>
    </w:p>
    <w:p w:rsidR="00EE31EC" w:rsidRDefault="00EE31EC">
      <w:pPr>
        <w:pStyle w:val="Index1"/>
        <w:tabs>
          <w:tab w:val="right" w:leader="dot" w:pos="4310"/>
        </w:tabs>
        <w:rPr>
          <w:noProof/>
        </w:rPr>
      </w:pPr>
      <w:r w:rsidRPr="007B182B">
        <w:rPr>
          <w:noProof/>
          <w:kern w:val="2"/>
        </w:rPr>
        <w:t>XUROUTINE IN Options</w:t>
      </w:r>
      <w:r>
        <w:rPr>
          <w:noProof/>
        </w:rPr>
        <w:t>, 434</w:t>
      </w:r>
    </w:p>
    <w:p w:rsidR="00EE31EC" w:rsidRDefault="00EE31EC">
      <w:pPr>
        <w:pStyle w:val="Index1"/>
        <w:tabs>
          <w:tab w:val="right" w:leader="dot" w:pos="4310"/>
        </w:tabs>
        <w:rPr>
          <w:noProof/>
        </w:rPr>
      </w:pPr>
      <w:r w:rsidRPr="007B182B">
        <w:rPr>
          <w:noProof/>
          <w:kern w:val="2"/>
        </w:rPr>
        <w:t>XUROUTINE OUT Option</w:t>
      </w:r>
      <w:r>
        <w:rPr>
          <w:noProof/>
        </w:rPr>
        <w:t>, 434</w:t>
      </w:r>
    </w:p>
    <w:p w:rsidR="00EE31EC" w:rsidRDefault="00EE31EC">
      <w:pPr>
        <w:pStyle w:val="Index1"/>
        <w:tabs>
          <w:tab w:val="right" w:leader="dot" w:pos="4310"/>
        </w:tabs>
        <w:rPr>
          <w:noProof/>
        </w:rPr>
      </w:pPr>
      <w:r>
        <w:rPr>
          <w:noProof/>
        </w:rPr>
        <w:t>XUS</w:t>
      </w:r>
    </w:p>
    <w:p w:rsidR="00EE31EC" w:rsidRDefault="00EE31EC">
      <w:pPr>
        <w:pStyle w:val="Index2"/>
        <w:tabs>
          <w:tab w:val="right" w:leader="dot" w:pos="4310"/>
        </w:tabs>
        <w:rPr>
          <w:noProof/>
        </w:rPr>
      </w:pPr>
      <w:r>
        <w:rPr>
          <w:noProof/>
        </w:rPr>
        <w:t>^XUS Direct Mode Utility, 276</w:t>
      </w:r>
    </w:p>
    <w:p w:rsidR="00EE31EC" w:rsidRDefault="00EE31EC">
      <w:pPr>
        <w:pStyle w:val="Index2"/>
        <w:tabs>
          <w:tab w:val="right" w:leader="dot" w:pos="4310"/>
        </w:tabs>
        <w:rPr>
          <w:noProof/>
        </w:rPr>
      </w:pPr>
      <w:r>
        <w:rPr>
          <w:noProof/>
        </w:rPr>
        <w:t>H^XUS, 283</w:t>
      </w:r>
    </w:p>
    <w:p w:rsidR="00EE31EC" w:rsidRDefault="00EE31EC">
      <w:pPr>
        <w:pStyle w:val="Index2"/>
        <w:tabs>
          <w:tab w:val="right" w:leader="dot" w:pos="4310"/>
        </w:tabs>
        <w:rPr>
          <w:noProof/>
        </w:rPr>
      </w:pPr>
      <w:r>
        <w:rPr>
          <w:noProof/>
        </w:rPr>
        <w:t>H^XUS Direct Mode Utility, 277</w:t>
      </w:r>
    </w:p>
    <w:p w:rsidR="00EE31EC" w:rsidRDefault="00EE31EC">
      <w:pPr>
        <w:pStyle w:val="Index1"/>
        <w:tabs>
          <w:tab w:val="right" w:leader="dot" w:pos="4310"/>
        </w:tabs>
        <w:rPr>
          <w:noProof/>
        </w:rPr>
      </w:pPr>
      <w:r>
        <w:rPr>
          <w:noProof/>
        </w:rPr>
        <w:t>XUS KEY CHECK RPC, 271</w:t>
      </w:r>
    </w:p>
    <w:p w:rsidR="00EE31EC" w:rsidRDefault="00EE31EC">
      <w:pPr>
        <w:pStyle w:val="Index1"/>
        <w:tabs>
          <w:tab w:val="right" w:leader="dot" w:pos="4310"/>
        </w:tabs>
        <w:rPr>
          <w:noProof/>
        </w:rPr>
      </w:pPr>
      <w:r>
        <w:rPr>
          <w:noProof/>
        </w:rPr>
        <w:t>XUS Utility, 184</w:t>
      </w:r>
    </w:p>
    <w:p w:rsidR="00EE31EC" w:rsidRDefault="00EE31EC">
      <w:pPr>
        <w:pStyle w:val="Index1"/>
        <w:tabs>
          <w:tab w:val="right" w:leader="dot" w:pos="4310"/>
        </w:tabs>
        <w:rPr>
          <w:noProof/>
        </w:rPr>
      </w:pPr>
      <w:r>
        <w:rPr>
          <w:noProof/>
        </w:rPr>
        <w:t>XUS1A</w:t>
      </w:r>
    </w:p>
    <w:p w:rsidR="00EE31EC" w:rsidRDefault="00EE31EC">
      <w:pPr>
        <w:pStyle w:val="Index2"/>
        <w:tabs>
          <w:tab w:val="right" w:leader="dot" w:pos="4310"/>
        </w:tabs>
        <w:rPr>
          <w:noProof/>
        </w:rPr>
      </w:pPr>
      <w:r>
        <w:rPr>
          <w:noProof/>
        </w:rPr>
        <w:t>SET^XUS1A, 284</w:t>
      </w:r>
    </w:p>
    <w:p w:rsidR="00EE31EC" w:rsidRDefault="00EE31EC">
      <w:pPr>
        <w:pStyle w:val="Index1"/>
        <w:tabs>
          <w:tab w:val="right" w:leader="dot" w:pos="4310"/>
        </w:tabs>
        <w:rPr>
          <w:noProof/>
        </w:rPr>
      </w:pPr>
      <w:r>
        <w:rPr>
          <w:noProof/>
        </w:rPr>
        <w:t>XUS2</w:t>
      </w:r>
    </w:p>
    <w:p w:rsidR="00EE31EC" w:rsidRDefault="00EE31EC">
      <w:pPr>
        <w:pStyle w:val="Index2"/>
        <w:tabs>
          <w:tab w:val="right" w:leader="dot" w:pos="4310"/>
        </w:tabs>
        <w:rPr>
          <w:noProof/>
        </w:rPr>
      </w:pPr>
      <w:r>
        <w:rPr>
          <w:noProof/>
        </w:rPr>
        <w:t>AVHLPTXT^XUS2, 284</w:t>
      </w:r>
    </w:p>
    <w:p w:rsidR="00EE31EC" w:rsidRDefault="00EE31EC">
      <w:pPr>
        <w:pStyle w:val="Index1"/>
        <w:tabs>
          <w:tab w:val="right" w:leader="dot" w:pos="4310"/>
        </w:tabs>
        <w:rPr>
          <w:noProof/>
        </w:rPr>
      </w:pPr>
      <w:r>
        <w:rPr>
          <w:noProof/>
        </w:rPr>
        <w:t>XUSCLEAN</w:t>
      </w:r>
    </w:p>
    <w:p w:rsidR="00EE31EC" w:rsidRDefault="00EE31EC">
      <w:pPr>
        <w:pStyle w:val="Index2"/>
        <w:tabs>
          <w:tab w:val="right" w:leader="dot" w:pos="4310"/>
        </w:tabs>
        <w:rPr>
          <w:noProof/>
        </w:rPr>
      </w:pPr>
      <w:r>
        <w:rPr>
          <w:noProof/>
        </w:rPr>
        <w:t>$$CREATE^XUSAP, 285</w:t>
      </w:r>
    </w:p>
    <w:p w:rsidR="00EE31EC" w:rsidRDefault="00EE31EC">
      <w:pPr>
        <w:pStyle w:val="Index2"/>
        <w:tabs>
          <w:tab w:val="right" w:leader="dot" w:pos="4310"/>
        </w:tabs>
        <w:rPr>
          <w:noProof/>
        </w:rPr>
      </w:pPr>
      <w:r>
        <w:rPr>
          <w:noProof/>
        </w:rPr>
        <w:t>^XUSCLEAN Direct Mode Utility, 277</w:t>
      </w:r>
    </w:p>
    <w:p w:rsidR="00EE31EC" w:rsidRDefault="00EE31EC">
      <w:pPr>
        <w:pStyle w:val="Index2"/>
        <w:tabs>
          <w:tab w:val="right" w:leader="dot" w:pos="4310"/>
        </w:tabs>
        <w:rPr>
          <w:noProof/>
        </w:rPr>
      </w:pPr>
      <w:r>
        <w:rPr>
          <w:noProof/>
        </w:rPr>
        <w:lastRenderedPageBreak/>
        <w:t>KILL^XUSCLEAN, 289</w:t>
      </w:r>
    </w:p>
    <w:p w:rsidR="00EE31EC" w:rsidRDefault="00EE31EC">
      <w:pPr>
        <w:pStyle w:val="Index2"/>
        <w:tabs>
          <w:tab w:val="right" w:leader="dot" w:pos="4310"/>
        </w:tabs>
        <w:rPr>
          <w:noProof/>
        </w:rPr>
      </w:pPr>
      <w:r>
        <w:rPr>
          <w:noProof/>
        </w:rPr>
        <w:t>TOUCH^XUSCLEAN, 312</w:t>
      </w:r>
    </w:p>
    <w:p w:rsidR="00EE31EC" w:rsidRDefault="00EE31EC">
      <w:pPr>
        <w:pStyle w:val="Index1"/>
        <w:tabs>
          <w:tab w:val="right" w:leader="dot" w:pos="4310"/>
        </w:tabs>
        <w:rPr>
          <w:noProof/>
        </w:rPr>
      </w:pPr>
      <w:r>
        <w:rPr>
          <w:noProof/>
        </w:rPr>
        <w:t>XUSEC Global, 269, 270</w:t>
      </w:r>
    </w:p>
    <w:p w:rsidR="00EE31EC" w:rsidRDefault="00EE31EC">
      <w:pPr>
        <w:pStyle w:val="Index1"/>
        <w:tabs>
          <w:tab w:val="right" w:leader="dot" w:pos="4310"/>
        </w:tabs>
        <w:rPr>
          <w:noProof/>
        </w:rPr>
      </w:pPr>
      <w:r>
        <w:rPr>
          <w:noProof/>
        </w:rPr>
        <w:t>XUSER</w:t>
      </w:r>
    </w:p>
    <w:p w:rsidR="00EE31EC" w:rsidRDefault="00EE31EC">
      <w:pPr>
        <w:pStyle w:val="Index2"/>
        <w:tabs>
          <w:tab w:val="right" w:leader="dot" w:pos="4310"/>
        </w:tabs>
        <w:rPr>
          <w:noProof/>
        </w:rPr>
      </w:pPr>
      <w:r>
        <w:rPr>
          <w:noProof/>
        </w:rPr>
        <w:t>$$ACTIVE^XUSER, 467</w:t>
      </w:r>
    </w:p>
    <w:p w:rsidR="00EE31EC" w:rsidRDefault="00EE31EC">
      <w:pPr>
        <w:pStyle w:val="Index2"/>
        <w:tabs>
          <w:tab w:val="right" w:leader="dot" w:pos="4310"/>
        </w:tabs>
        <w:rPr>
          <w:noProof/>
        </w:rPr>
      </w:pPr>
      <w:r>
        <w:rPr>
          <w:noProof/>
        </w:rPr>
        <w:t>$$DEA^XUSER, 468</w:t>
      </w:r>
    </w:p>
    <w:p w:rsidR="00EE31EC" w:rsidRDefault="00EE31EC">
      <w:pPr>
        <w:pStyle w:val="Index2"/>
        <w:tabs>
          <w:tab w:val="right" w:leader="dot" w:pos="4310"/>
        </w:tabs>
        <w:rPr>
          <w:noProof/>
        </w:rPr>
      </w:pPr>
      <w:r>
        <w:rPr>
          <w:noProof/>
        </w:rPr>
        <w:t>$$LOOKUP^XUSER, 473</w:t>
      </w:r>
    </w:p>
    <w:p w:rsidR="00EE31EC" w:rsidRDefault="00EE31EC">
      <w:pPr>
        <w:pStyle w:val="Index2"/>
        <w:tabs>
          <w:tab w:val="right" w:leader="dot" w:pos="4310"/>
        </w:tabs>
        <w:rPr>
          <w:noProof/>
        </w:rPr>
      </w:pPr>
      <w:r>
        <w:rPr>
          <w:noProof/>
        </w:rPr>
        <w:t>$$NAME^XUSER, 475</w:t>
      </w:r>
    </w:p>
    <w:p w:rsidR="00EE31EC" w:rsidRDefault="00EE31EC">
      <w:pPr>
        <w:pStyle w:val="Index2"/>
        <w:tabs>
          <w:tab w:val="right" w:leader="dot" w:pos="4310"/>
        </w:tabs>
        <w:rPr>
          <w:noProof/>
        </w:rPr>
      </w:pPr>
      <w:r>
        <w:rPr>
          <w:noProof/>
        </w:rPr>
        <w:t>$$PROVIDER^XUSER, 476</w:t>
      </w:r>
    </w:p>
    <w:p w:rsidR="00EE31EC" w:rsidRDefault="00EE31EC">
      <w:pPr>
        <w:pStyle w:val="Index2"/>
        <w:tabs>
          <w:tab w:val="right" w:leader="dot" w:pos="4310"/>
        </w:tabs>
        <w:rPr>
          <w:noProof/>
        </w:rPr>
      </w:pPr>
      <w:r>
        <w:rPr>
          <w:noProof/>
        </w:rPr>
        <w:t>$$SDEA^XUSER, 477</w:t>
      </w:r>
    </w:p>
    <w:p w:rsidR="00EE31EC" w:rsidRDefault="00EE31EC">
      <w:pPr>
        <w:pStyle w:val="Index2"/>
        <w:tabs>
          <w:tab w:val="right" w:leader="dot" w:pos="4310"/>
        </w:tabs>
        <w:rPr>
          <w:noProof/>
        </w:rPr>
      </w:pPr>
      <w:r>
        <w:rPr>
          <w:noProof/>
        </w:rPr>
        <w:t>$$SDETOX^XUSER, 471</w:t>
      </w:r>
    </w:p>
    <w:p w:rsidR="00EE31EC" w:rsidRDefault="00EE31EC">
      <w:pPr>
        <w:pStyle w:val="Index2"/>
        <w:tabs>
          <w:tab w:val="right" w:leader="dot" w:pos="4310"/>
        </w:tabs>
        <w:rPr>
          <w:noProof/>
        </w:rPr>
      </w:pPr>
      <w:r>
        <w:rPr>
          <w:noProof/>
        </w:rPr>
        <w:t>$$VDEA^XUSER, 479</w:t>
      </w:r>
    </w:p>
    <w:p w:rsidR="00EE31EC" w:rsidRDefault="00EE31EC">
      <w:pPr>
        <w:pStyle w:val="Index2"/>
        <w:tabs>
          <w:tab w:val="right" w:leader="dot" w:pos="4310"/>
        </w:tabs>
        <w:rPr>
          <w:noProof/>
        </w:rPr>
      </w:pPr>
      <w:r>
        <w:rPr>
          <w:noProof/>
        </w:rPr>
        <w:t>DIV4^XUSER, 472</w:t>
      </w:r>
    </w:p>
    <w:p w:rsidR="00EE31EC" w:rsidRDefault="00EE31EC">
      <w:pPr>
        <w:pStyle w:val="Index1"/>
        <w:tabs>
          <w:tab w:val="right" w:leader="dot" w:pos="4310"/>
        </w:tabs>
        <w:rPr>
          <w:noProof/>
        </w:rPr>
      </w:pPr>
      <w:r>
        <w:rPr>
          <w:noProof/>
        </w:rPr>
        <w:t>XUSERNEW</w:t>
      </w:r>
    </w:p>
    <w:p w:rsidR="00EE31EC" w:rsidRDefault="00EE31EC">
      <w:pPr>
        <w:pStyle w:val="Index2"/>
        <w:tabs>
          <w:tab w:val="right" w:leader="dot" w:pos="4310"/>
        </w:tabs>
        <w:rPr>
          <w:noProof/>
        </w:rPr>
      </w:pPr>
      <w:r>
        <w:rPr>
          <w:noProof/>
        </w:rPr>
        <w:t>$$ADD^XUSERNEW, 290</w:t>
      </w:r>
    </w:p>
    <w:p w:rsidR="00EE31EC" w:rsidRDefault="00EE31EC">
      <w:pPr>
        <w:pStyle w:val="Index1"/>
        <w:tabs>
          <w:tab w:val="right" w:leader="dot" w:pos="4310"/>
        </w:tabs>
        <w:rPr>
          <w:noProof/>
        </w:rPr>
      </w:pPr>
      <w:r>
        <w:rPr>
          <w:noProof/>
        </w:rPr>
        <w:t>XUSESIG</w:t>
      </w:r>
    </w:p>
    <w:p w:rsidR="00EE31EC" w:rsidRDefault="00EE31EC">
      <w:pPr>
        <w:pStyle w:val="Index2"/>
        <w:tabs>
          <w:tab w:val="right" w:leader="dot" w:pos="4310"/>
        </w:tabs>
        <w:rPr>
          <w:noProof/>
        </w:rPr>
      </w:pPr>
      <w:r>
        <w:rPr>
          <w:noProof/>
        </w:rPr>
        <w:t>^XUSESIG, 90</w:t>
      </w:r>
    </w:p>
    <w:p w:rsidR="00EE31EC" w:rsidRDefault="00EE31EC">
      <w:pPr>
        <w:pStyle w:val="Index2"/>
        <w:tabs>
          <w:tab w:val="right" w:leader="dot" w:pos="4310"/>
        </w:tabs>
        <w:rPr>
          <w:noProof/>
        </w:rPr>
      </w:pPr>
      <w:r>
        <w:rPr>
          <w:noProof/>
        </w:rPr>
        <w:t>SIG^XUSESIG, 90</w:t>
      </w:r>
    </w:p>
    <w:p w:rsidR="00EE31EC" w:rsidRDefault="00EE31EC">
      <w:pPr>
        <w:pStyle w:val="Index1"/>
        <w:tabs>
          <w:tab w:val="right" w:leader="dot" w:pos="4310"/>
        </w:tabs>
        <w:rPr>
          <w:noProof/>
        </w:rPr>
      </w:pPr>
      <w:r>
        <w:rPr>
          <w:noProof/>
        </w:rPr>
        <w:t>XUSESIG1</w:t>
      </w:r>
    </w:p>
    <w:p w:rsidR="00EE31EC" w:rsidRDefault="00EE31EC">
      <w:pPr>
        <w:pStyle w:val="Index2"/>
        <w:tabs>
          <w:tab w:val="right" w:leader="dot" w:pos="4310"/>
        </w:tabs>
        <w:rPr>
          <w:noProof/>
        </w:rPr>
      </w:pPr>
      <w:r>
        <w:rPr>
          <w:noProof/>
        </w:rPr>
        <w:t>$$</w:t>
      </w:r>
      <w:r w:rsidRPr="007B182B">
        <w:rPr>
          <w:smallCaps/>
          <w:noProof/>
        </w:rPr>
        <w:t>CHKSUM</w:t>
      </w:r>
      <w:r>
        <w:rPr>
          <w:noProof/>
        </w:rPr>
        <w:t>^XUSESIG1, 91</w:t>
      </w:r>
    </w:p>
    <w:p w:rsidR="00EE31EC" w:rsidRDefault="00EE31EC">
      <w:pPr>
        <w:pStyle w:val="Index2"/>
        <w:tabs>
          <w:tab w:val="right" w:leader="dot" w:pos="4310"/>
        </w:tabs>
        <w:rPr>
          <w:noProof/>
        </w:rPr>
      </w:pPr>
      <w:r>
        <w:rPr>
          <w:noProof/>
        </w:rPr>
        <w:t>$$</w:t>
      </w:r>
      <w:r w:rsidRPr="007B182B">
        <w:rPr>
          <w:smallCaps/>
          <w:noProof/>
        </w:rPr>
        <w:t>CMP</w:t>
      </w:r>
      <w:r>
        <w:rPr>
          <w:noProof/>
        </w:rPr>
        <w:t>^XUSESIG1, 91</w:t>
      </w:r>
    </w:p>
    <w:p w:rsidR="00EE31EC" w:rsidRDefault="00EE31EC">
      <w:pPr>
        <w:pStyle w:val="Index2"/>
        <w:tabs>
          <w:tab w:val="right" w:leader="dot" w:pos="4310"/>
        </w:tabs>
        <w:rPr>
          <w:noProof/>
        </w:rPr>
      </w:pPr>
      <w:r>
        <w:rPr>
          <w:noProof/>
        </w:rPr>
        <w:t>$$</w:t>
      </w:r>
      <w:r w:rsidRPr="007B182B">
        <w:rPr>
          <w:smallCaps/>
          <w:noProof/>
        </w:rPr>
        <w:t>DE</w:t>
      </w:r>
      <w:r>
        <w:rPr>
          <w:noProof/>
        </w:rPr>
        <w:t>^XUSESIG1, 92</w:t>
      </w:r>
    </w:p>
    <w:p w:rsidR="00EE31EC" w:rsidRDefault="00EE31EC">
      <w:pPr>
        <w:pStyle w:val="Index2"/>
        <w:tabs>
          <w:tab w:val="right" w:leader="dot" w:pos="4310"/>
        </w:tabs>
        <w:rPr>
          <w:noProof/>
        </w:rPr>
      </w:pPr>
      <w:r>
        <w:rPr>
          <w:noProof/>
        </w:rPr>
        <w:t>$$</w:t>
      </w:r>
      <w:r w:rsidRPr="007B182B">
        <w:rPr>
          <w:smallCaps/>
          <w:noProof/>
        </w:rPr>
        <w:t>E</w:t>
      </w:r>
      <w:r>
        <w:rPr>
          <w:noProof/>
        </w:rPr>
        <w:t>N^XUSESIG1, 92</w:t>
      </w:r>
    </w:p>
    <w:p w:rsidR="00EE31EC" w:rsidRDefault="00EE31EC">
      <w:pPr>
        <w:pStyle w:val="Index2"/>
        <w:tabs>
          <w:tab w:val="right" w:leader="dot" w:pos="4310"/>
        </w:tabs>
        <w:rPr>
          <w:noProof/>
        </w:rPr>
      </w:pPr>
      <w:r>
        <w:rPr>
          <w:noProof/>
        </w:rPr>
        <w:t>$$</w:t>
      </w:r>
      <w:r w:rsidRPr="007B182B">
        <w:rPr>
          <w:smallCaps/>
          <w:noProof/>
        </w:rPr>
        <w:t>E</w:t>
      </w:r>
      <w:r>
        <w:rPr>
          <w:noProof/>
        </w:rPr>
        <w:t>SBLOCK^XUSESIG1, 92</w:t>
      </w:r>
    </w:p>
    <w:p w:rsidR="00EE31EC" w:rsidRDefault="00EE31EC">
      <w:pPr>
        <w:pStyle w:val="Index1"/>
        <w:tabs>
          <w:tab w:val="right" w:leader="dot" w:pos="4310"/>
        </w:tabs>
        <w:rPr>
          <w:noProof/>
        </w:rPr>
      </w:pPr>
      <w:r>
        <w:rPr>
          <w:noProof/>
        </w:rPr>
        <w:t>XUSHSH</w:t>
      </w:r>
    </w:p>
    <w:p w:rsidR="00EE31EC" w:rsidRDefault="00EE31EC">
      <w:pPr>
        <w:pStyle w:val="Index2"/>
        <w:tabs>
          <w:tab w:val="right" w:leader="dot" w:pos="4310"/>
        </w:tabs>
        <w:rPr>
          <w:noProof/>
        </w:rPr>
      </w:pPr>
      <w:r>
        <w:rPr>
          <w:noProof/>
        </w:rPr>
        <w:t>$$AESDECR^XUSHSH, 48</w:t>
      </w:r>
    </w:p>
    <w:p w:rsidR="00EE31EC" w:rsidRDefault="00EE31EC">
      <w:pPr>
        <w:pStyle w:val="Index2"/>
        <w:tabs>
          <w:tab w:val="right" w:leader="dot" w:pos="4310"/>
        </w:tabs>
        <w:rPr>
          <w:noProof/>
        </w:rPr>
      </w:pPr>
      <w:r>
        <w:rPr>
          <w:noProof/>
        </w:rPr>
        <w:t>$$AESENCR^XUSHSH, 49</w:t>
      </w:r>
    </w:p>
    <w:p w:rsidR="00EE31EC" w:rsidRDefault="00EE31EC">
      <w:pPr>
        <w:pStyle w:val="Index2"/>
        <w:tabs>
          <w:tab w:val="right" w:leader="dot" w:pos="4310"/>
        </w:tabs>
        <w:rPr>
          <w:noProof/>
        </w:rPr>
      </w:pPr>
      <w:r>
        <w:rPr>
          <w:noProof/>
        </w:rPr>
        <w:t>$$B64DECD^XUSHSH, 50</w:t>
      </w:r>
    </w:p>
    <w:p w:rsidR="00EE31EC" w:rsidRDefault="00EE31EC">
      <w:pPr>
        <w:pStyle w:val="Index2"/>
        <w:tabs>
          <w:tab w:val="right" w:leader="dot" w:pos="4310"/>
        </w:tabs>
        <w:rPr>
          <w:noProof/>
        </w:rPr>
      </w:pPr>
      <w:r>
        <w:rPr>
          <w:noProof/>
        </w:rPr>
        <w:t>$$B64ENCD^XUSHSH, 50</w:t>
      </w:r>
    </w:p>
    <w:p w:rsidR="00EE31EC" w:rsidRDefault="00EE31EC">
      <w:pPr>
        <w:pStyle w:val="Index2"/>
        <w:tabs>
          <w:tab w:val="right" w:leader="dot" w:pos="4310"/>
        </w:tabs>
        <w:rPr>
          <w:noProof/>
        </w:rPr>
      </w:pPr>
      <w:r>
        <w:rPr>
          <w:noProof/>
        </w:rPr>
        <w:t>$$RSADECR^XUSHSH, 51</w:t>
      </w:r>
    </w:p>
    <w:p w:rsidR="00EE31EC" w:rsidRDefault="00EE31EC">
      <w:pPr>
        <w:pStyle w:val="Index2"/>
        <w:tabs>
          <w:tab w:val="right" w:leader="dot" w:pos="4310"/>
        </w:tabs>
        <w:rPr>
          <w:noProof/>
        </w:rPr>
      </w:pPr>
      <w:r>
        <w:rPr>
          <w:noProof/>
        </w:rPr>
        <w:t>$$RSAENCR^XUSHSH, 52</w:t>
      </w:r>
    </w:p>
    <w:p w:rsidR="00EE31EC" w:rsidRDefault="00EE31EC">
      <w:pPr>
        <w:pStyle w:val="Index2"/>
        <w:tabs>
          <w:tab w:val="right" w:leader="dot" w:pos="4310"/>
        </w:tabs>
        <w:rPr>
          <w:noProof/>
        </w:rPr>
      </w:pPr>
      <w:r>
        <w:rPr>
          <w:noProof/>
        </w:rPr>
        <w:t>$$SHAHASH^XUSHSH, 53</w:t>
      </w:r>
    </w:p>
    <w:p w:rsidR="00EE31EC" w:rsidRDefault="00EE31EC">
      <w:pPr>
        <w:pStyle w:val="Index1"/>
        <w:tabs>
          <w:tab w:val="right" w:leader="dot" w:pos="4310"/>
        </w:tabs>
        <w:rPr>
          <w:noProof/>
        </w:rPr>
      </w:pPr>
      <w:r>
        <w:rPr>
          <w:noProof/>
        </w:rPr>
        <w:t>XUSHSHP</w:t>
      </w:r>
    </w:p>
    <w:p w:rsidR="00EE31EC" w:rsidRDefault="00EE31EC">
      <w:pPr>
        <w:pStyle w:val="Index2"/>
        <w:tabs>
          <w:tab w:val="right" w:leader="dot" w:pos="4310"/>
        </w:tabs>
        <w:rPr>
          <w:noProof/>
        </w:rPr>
      </w:pPr>
      <w:r w:rsidRPr="007B182B">
        <w:rPr>
          <w:smallCaps/>
          <w:noProof/>
        </w:rPr>
        <w:t>D</w:t>
      </w:r>
      <w:r>
        <w:rPr>
          <w:noProof/>
        </w:rPr>
        <w:t>E^XUSHSHP, 93</w:t>
      </w:r>
    </w:p>
    <w:p w:rsidR="00EE31EC" w:rsidRDefault="00EE31EC">
      <w:pPr>
        <w:pStyle w:val="Index2"/>
        <w:tabs>
          <w:tab w:val="right" w:leader="dot" w:pos="4310"/>
        </w:tabs>
        <w:rPr>
          <w:noProof/>
        </w:rPr>
      </w:pPr>
      <w:r w:rsidRPr="007B182B">
        <w:rPr>
          <w:smallCaps/>
          <w:noProof/>
        </w:rPr>
        <w:t>E</w:t>
      </w:r>
      <w:r>
        <w:rPr>
          <w:noProof/>
        </w:rPr>
        <w:t>N^XUSHSHP, 94</w:t>
      </w:r>
    </w:p>
    <w:p w:rsidR="00EE31EC" w:rsidRDefault="00EE31EC">
      <w:pPr>
        <w:pStyle w:val="Index2"/>
        <w:tabs>
          <w:tab w:val="right" w:leader="dot" w:pos="4310"/>
        </w:tabs>
        <w:rPr>
          <w:noProof/>
        </w:rPr>
      </w:pPr>
      <w:r w:rsidRPr="007B182B">
        <w:rPr>
          <w:smallCaps/>
          <w:noProof/>
        </w:rPr>
        <w:t>H</w:t>
      </w:r>
      <w:r>
        <w:rPr>
          <w:noProof/>
        </w:rPr>
        <w:t>ASH^XUSHSHP, 94</w:t>
      </w:r>
    </w:p>
    <w:p w:rsidR="00EE31EC" w:rsidRDefault="00EE31EC">
      <w:pPr>
        <w:pStyle w:val="Index1"/>
        <w:tabs>
          <w:tab w:val="right" w:leader="dot" w:pos="4310"/>
        </w:tabs>
        <w:rPr>
          <w:noProof/>
        </w:rPr>
      </w:pPr>
      <w:r>
        <w:rPr>
          <w:noProof/>
        </w:rPr>
        <w:t>XUSITEMGR Menu, 187</w:t>
      </w:r>
    </w:p>
    <w:p w:rsidR="00EE31EC" w:rsidRDefault="00EE31EC">
      <w:pPr>
        <w:pStyle w:val="Index1"/>
        <w:tabs>
          <w:tab w:val="right" w:leader="dot" w:pos="4310"/>
        </w:tabs>
        <w:rPr>
          <w:noProof/>
        </w:rPr>
      </w:pPr>
      <w:r>
        <w:rPr>
          <w:noProof/>
        </w:rPr>
        <w:t>XUSITEPARM Option, 189</w:t>
      </w:r>
    </w:p>
    <w:p w:rsidR="00EE31EC" w:rsidRDefault="00EE31EC">
      <w:pPr>
        <w:pStyle w:val="Index1"/>
        <w:tabs>
          <w:tab w:val="right" w:leader="dot" w:pos="4310"/>
        </w:tabs>
        <w:rPr>
          <w:noProof/>
        </w:rPr>
      </w:pPr>
      <w:r>
        <w:rPr>
          <w:noProof/>
        </w:rPr>
        <w:t>XUSNPI</w:t>
      </w:r>
    </w:p>
    <w:p w:rsidR="00EE31EC" w:rsidRDefault="00EE31EC">
      <w:pPr>
        <w:pStyle w:val="Index2"/>
        <w:tabs>
          <w:tab w:val="right" w:leader="dot" w:pos="4310"/>
        </w:tabs>
        <w:rPr>
          <w:noProof/>
        </w:rPr>
      </w:pPr>
      <w:r>
        <w:rPr>
          <w:noProof/>
        </w:rPr>
        <w:t>$$CHKDGT^XUSNPI, 254</w:t>
      </w:r>
    </w:p>
    <w:p w:rsidR="00EE31EC" w:rsidRDefault="00EE31EC">
      <w:pPr>
        <w:pStyle w:val="Index2"/>
        <w:tabs>
          <w:tab w:val="right" w:leader="dot" w:pos="4310"/>
        </w:tabs>
        <w:rPr>
          <w:noProof/>
        </w:rPr>
      </w:pPr>
      <w:r>
        <w:rPr>
          <w:noProof/>
        </w:rPr>
        <w:t>$$NPI^XUSNPI, 255</w:t>
      </w:r>
    </w:p>
    <w:p w:rsidR="00EE31EC" w:rsidRDefault="00EE31EC">
      <w:pPr>
        <w:pStyle w:val="Index2"/>
        <w:tabs>
          <w:tab w:val="right" w:leader="dot" w:pos="4310"/>
        </w:tabs>
        <w:rPr>
          <w:noProof/>
        </w:rPr>
      </w:pPr>
      <w:r>
        <w:rPr>
          <w:noProof/>
        </w:rPr>
        <w:t>$$QI^XUSNPI, 256</w:t>
      </w:r>
    </w:p>
    <w:p w:rsidR="00EE31EC" w:rsidRDefault="00EE31EC">
      <w:pPr>
        <w:pStyle w:val="Index1"/>
        <w:tabs>
          <w:tab w:val="right" w:leader="dot" w:pos="4310"/>
        </w:tabs>
        <w:rPr>
          <w:noProof/>
        </w:rPr>
      </w:pPr>
      <w:r>
        <w:rPr>
          <w:noProof/>
        </w:rPr>
        <w:t>XUSPF200 Key, 290</w:t>
      </w:r>
    </w:p>
    <w:p w:rsidR="00EE31EC" w:rsidRDefault="00EE31EC">
      <w:pPr>
        <w:pStyle w:val="Index1"/>
        <w:tabs>
          <w:tab w:val="right" w:leader="dot" w:pos="4310"/>
        </w:tabs>
        <w:rPr>
          <w:noProof/>
        </w:rPr>
      </w:pPr>
      <w:r>
        <w:rPr>
          <w:noProof/>
        </w:rPr>
        <w:t>XUSRB</w:t>
      </w:r>
    </w:p>
    <w:p w:rsidR="00EE31EC" w:rsidRDefault="00EE31EC">
      <w:pPr>
        <w:pStyle w:val="Index2"/>
        <w:tabs>
          <w:tab w:val="right" w:leader="dot" w:pos="4310"/>
        </w:tabs>
        <w:rPr>
          <w:noProof/>
        </w:rPr>
      </w:pPr>
      <w:r>
        <w:rPr>
          <w:noProof/>
        </w:rPr>
        <w:t>$$CHECKAV^XUSRB, 291</w:t>
      </w:r>
    </w:p>
    <w:p w:rsidR="00EE31EC" w:rsidRDefault="00EE31EC">
      <w:pPr>
        <w:pStyle w:val="Index2"/>
        <w:tabs>
          <w:tab w:val="right" w:leader="dot" w:pos="4310"/>
        </w:tabs>
        <w:rPr>
          <w:noProof/>
        </w:rPr>
      </w:pPr>
      <w:r>
        <w:rPr>
          <w:noProof/>
        </w:rPr>
        <w:t>$$INHIBIT^XUSRB, 292</w:t>
      </w:r>
    </w:p>
    <w:p w:rsidR="00EE31EC" w:rsidRDefault="00EE31EC">
      <w:pPr>
        <w:pStyle w:val="Index2"/>
        <w:tabs>
          <w:tab w:val="right" w:leader="dot" w:pos="4310"/>
        </w:tabs>
        <w:rPr>
          <w:noProof/>
        </w:rPr>
      </w:pPr>
      <w:r>
        <w:rPr>
          <w:noProof/>
        </w:rPr>
        <w:t>$$KCHK^XUSRB, 480</w:t>
      </w:r>
    </w:p>
    <w:p w:rsidR="00EE31EC" w:rsidRDefault="00EE31EC">
      <w:pPr>
        <w:pStyle w:val="Index2"/>
        <w:tabs>
          <w:tab w:val="right" w:leader="dot" w:pos="4310"/>
        </w:tabs>
        <w:rPr>
          <w:noProof/>
        </w:rPr>
      </w:pPr>
      <w:r>
        <w:rPr>
          <w:noProof/>
        </w:rPr>
        <w:t>CVC^XUSRB, 292</w:t>
      </w:r>
    </w:p>
    <w:p w:rsidR="00EE31EC" w:rsidRDefault="00EE31EC">
      <w:pPr>
        <w:pStyle w:val="Index2"/>
        <w:tabs>
          <w:tab w:val="right" w:leader="dot" w:pos="4310"/>
        </w:tabs>
        <w:rPr>
          <w:noProof/>
        </w:rPr>
      </w:pPr>
      <w:r>
        <w:rPr>
          <w:noProof/>
        </w:rPr>
        <w:t>INTRO^XUSRB, 293</w:t>
      </w:r>
    </w:p>
    <w:p w:rsidR="00EE31EC" w:rsidRDefault="00EE31EC">
      <w:pPr>
        <w:pStyle w:val="Index2"/>
        <w:tabs>
          <w:tab w:val="right" w:leader="dot" w:pos="4310"/>
        </w:tabs>
        <w:rPr>
          <w:noProof/>
        </w:rPr>
      </w:pPr>
      <w:r>
        <w:rPr>
          <w:noProof/>
        </w:rPr>
        <w:t>LOGOUT^XUSRB, 293</w:t>
      </w:r>
    </w:p>
    <w:p w:rsidR="00EE31EC" w:rsidRDefault="00EE31EC">
      <w:pPr>
        <w:pStyle w:val="Index2"/>
        <w:tabs>
          <w:tab w:val="right" w:leader="dot" w:pos="4310"/>
        </w:tabs>
        <w:rPr>
          <w:noProof/>
        </w:rPr>
      </w:pPr>
      <w:r>
        <w:rPr>
          <w:noProof/>
        </w:rPr>
        <w:t>OWNSKEY^XUSRB, 271</w:t>
      </w:r>
    </w:p>
    <w:p w:rsidR="00EE31EC" w:rsidRDefault="00EE31EC">
      <w:pPr>
        <w:pStyle w:val="Index2"/>
        <w:tabs>
          <w:tab w:val="right" w:leader="dot" w:pos="4310"/>
        </w:tabs>
        <w:rPr>
          <w:noProof/>
        </w:rPr>
      </w:pPr>
      <w:r>
        <w:rPr>
          <w:noProof/>
        </w:rPr>
        <w:lastRenderedPageBreak/>
        <w:t>SETUP^XUSRB, 293</w:t>
      </w:r>
    </w:p>
    <w:p w:rsidR="00EE31EC" w:rsidRDefault="00EE31EC">
      <w:pPr>
        <w:pStyle w:val="Index2"/>
        <w:tabs>
          <w:tab w:val="right" w:leader="dot" w:pos="4310"/>
        </w:tabs>
        <w:rPr>
          <w:noProof/>
        </w:rPr>
      </w:pPr>
      <w:r>
        <w:rPr>
          <w:noProof/>
        </w:rPr>
        <w:t>VALIDAV^XUSRB, 294</w:t>
      </w:r>
    </w:p>
    <w:p w:rsidR="00EE31EC" w:rsidRDefault="00EE31EC">
      <w:pPr>
        <w:pStyle w:val="Index1"/>
        <w:tabs>
          <w:tab w:val="right" w:leader="dot" w:pos="4310"/>
        </w:tabs>
        <w:rPr>
          <w:noProof/>
        </w:rPr>
      </w:pPr>
      <w:r>
        <w:rPr>
          <w:noProof/>
        </w:rPr>
        <w:t>XUSRB1</w:t>
      </w:r>
    </w:p>
    <w:p w:rsidR="00EE31EC" w:rsidRDefault="00EE31EC">
      <w:pPr>
        <w:pStyle w:val="Index2"/>
        <w:tabs>
          <w:tab w:val="right" w:leader="dot" w:pos="4310"/>
        </w:tabs>
        <w:rPr>
          <w:noProof/>
        </w:rPr>
      </w:pPr>
      <w:r>
        <w:rPr>
          <w:noProof/>
        </w:rPr>
        <w:t>$$DECRYP^XUSRB1, 294</w:t>
      </w:r>
    </w:p>
    <w:p w:rsidR="00EE31EC" w:rsidRDefault="00EE31EC">
      <w:pPr>
        <w:pStyle w:val="Index2"/>
        <w:tabs>
          <w:tab w:val="right" w:leader="dot" w:pos="4310"/>
        </w:tabs>
        <w:rPr>
          <w:noProof/>
        </w:rPr>
      </w:pPr>
      <w:r>
        <w:rPr>
          <w:noProof/>
        </w:rPr>
        <w:t>$$ENCRYP^XUSRB1, 295</w:t>
      </w:r>
    </w:p>
    <w:p w:rsidR="00EE31EC" w:rsidRDefault="00EE31EC">
      <w:pPr>
        <w:pStyle w:val="Index1"/>
        <w:tabs>
          <w:tab w:val="right" w:leader="dot" w:pos="4310"/>
        </w:tabs>
        <w:rPr>
          <w:noProof/>
        </w:rPr>
      </w:pPr>
      <w:r>
        <w:rPr>
          <w:noProof/>
        </w:rPr>
        <w:t>XUSRB2</w:t>
      </w:r>
    </w:p>
    <w:p w:rsidR="00EE31EC" w:rsidRDefault="00EE31EC">
      <w:pPr>
        <w:pStyle w:val="Index2"/>
        <w:tabs>
          <w:tab w:val="right" w:leader="dot" w:pos="4310"/>
        </w:tabs>
        <w:rPr>
          <w:noProof/>
        </w:rPr>
      </w:pPr>
      <w:r>
        <w:rPr>
          <w:noProof/>
        </w:rPr>
        <w:t>DIVGET^XUSRB2, 481</w:t>
      </w:r>
    </w:p>
    <w:p w:rsidR="00EE31EC" w:rsidRDefault="00EE31EC">
      <w:pPr>
        <w:pStyle w:val="Index2"/>
        <w:tabs>
          <w:tab w:val="right" w:leader="dot" w:pos="4310"/>
        </w:tabs>
        <w:rPr>
          <w:noProof/>
        </w:rPr>
      </w:pPr>
      <w:r>
        <w:rPr>
          <w:noProof/>
        </w:rPr>
        <w:t>DIVSET^XUSRB2, 481</w:t>
      </w:r>
    </w:p>
    <w:p w:rsidR="00EE31EC" w:rsidRDefault="00EE31EC">
      <w:pPr>
        <w:pStyle w:val="Index2"/>
        <w:tabs>
          <w:tab w:val="right" w:leader="dot" w:pos="4310"/>
        </w:tabs>
        <w:rPr>
          <w:noProof/>
        </w:rPr>
      </w:pPr>
      <w:r>
        <w:rPr>
          <w:noProof/>
        </w:rPr>
        <w:t>USERINFO^XUSRB2, 482</w:t>
      </w:r>
    </w:p>
    <w:p w:rsidR="00EE31EC" w:rsidRDefault="00EE31EC">
      <w:pPr>
        <w:pStyle w:val="Index1"/>
        <w:tabs>
          <w:tab w:val="right" w:leader="dot" w:pos="4310"/>
        </w:tabs>
        <w:rPr>
          <w:noProof/>
        </w:rPr>
      </w:pPr>
      <w:r>
        <w:rPr>
          <w:noProof/>
        </w:rPr>
        <w:t>XUSRB4</w:t>
      </w:r>
    </w:p>
    <w:p w:rsidR="00EE31EC" w:rsidRDefault="00EE31EC">
      <w:pPr>
        <w:pStyle w:val="Index2"/>
        <w:tabs>
          <w:tab w:val="right" w:leader="dot" w:pos="4310"/>
        </w:tabs>
        <w:rPr>
          <w:noProof/>
        </w:rPr>
      </w:pPr>
      <w:r>
        <w:rPr>
          <w:noProof/>
        </w:rPr>
        <w:t>$$HANDLE^XUSRB4, 295</w:t>
      </w:r>
    </w:p>
    <w:p w:rsidR="00EE31EC" w:rsidRDefault="00EE31EC">
      <w:pPr>
        <w:pStyle w:val="Index1"/>
        <w:tabs>
          <w:tab w:val="right" w:leader="dot" w:pos="4310"/>
        </w:tabs>
        <w:rPr>
          <w:noProof/>
        </w:rPr>
      </w:pPr>
      <w:r>
        <w:rPr>
          <w:noProof/>
        </w:rPr>
        <w:t>XUSTAX</w:t>
      </w:r>
    </w:p>
    <w:p w:rsidR="00EE31EC" w:rsidRDefault="00EE31EC">
      <w:pPr>
        <w:pStyle w:val="Index2"/>
        <w:tabs>
          <w:tab w:val="right" w:leader="dot" w:pos="4310"/>
        </w:tabs>
        <w:rPr>
          <w:noProof/>
        </w:rPr>
      </w:pPr>
      <w:r>
        <w:rPr>
          <w:noProof/>
        </w:rPr>
        <w:t>$$TAXIND^XUSTAX, 257</w:t>
      </w:r>
    </w:p>
    <w:p w:rsidR="00EE31EC" w:rsidRDefault="00EE31EC">
      <w:pPr>
        <w:pStyle w:val="Index2"/>
        <w:tabs>
          <w:tab w:val="right" w:leader="dot" w:pos="4310"/>
        </w:tabs>
        <w:rPr>
          <w:noProof/>
        </w:rPr>
      </w:pPr>
      <w:r>
        <w:rPr>
          <w:noProof/>
        </w:rPr>
        <w:t>$$TAXORG^XUSTAX, 258</w:t>
      </w:r>
    </w:p>
    <w:p w:rsidR="00EE31EC" w:rsidRDefault="00EE31EC">
      <w:pPr>
        <w:pStyle w:val="Index1"/>
        <w:tabs>
          <w:tab w:val="right" w:leader="dot" w:pos="4310"/>
        </w:tabs>
        <w:rPr>
          <w:noProof/>
        </w:rPr>
      </w:pPr>
      <w:r>
        <w:rPr>
          <w:noProof/>
        </w:rPr>
        <w:t>XUTL Global, 463</w:t>
      </w:r>
    </w:p>
    <w:p w:rsidR="00EE31EC" w:rsidRDefault="00EE31EC">
      <w:pPr>
        <w:pStyle w:val="Index1"/>
        <w:tabs>
          <w:tab w:val="right" w:leader="dot" w:pos="4310"/>
        </w:tabs>
        <w:rPr>
          <w:noProof/>
        </w:rPr>
      </w:pPr>
      <w:r>
        <w:rPr>
          <w:noProof/>
        </w:rPr>
        <w:t>XUTMDEVQ</w:t>
      </w:r>
    </w:p>
    <w:p w:rsidR="00EE31EC" w:rsidRDefault="00EE31EC">
      <w:pPr>
        <w:pStyle w:val="Index2"/>
        <w:tabs>
          <w:tab w:val="right" w:leader="dot" w:pos="4310"/>
        </w:tabs>
        <w:rPr>
          <w:noProof/>
        </w:rPr>
      </w:pPr>
      <w:r>
        <w:rPr>
          <w:noProof/>
        </w:rPr>
        <w:t>$$DEV^XUTMDEVQ, 312</w:t>
      </w:r>
    </w:p>
    <w:p w:rsidR="00EE31EC" w:rsidRDefault="00EE31EC">
      <w:pPr>
        <w:pStyle w:val="Index2"/>
        <w:tabs>
          <w:tab w:val="right" w:leader="dot" w:pos="4310"/>
        </w:tabs>
        <w:rPr>
          <w:noProof/>
        </w:rPr>
      </w:pPr>
      <w:r>
        <w:rPr>
          <w:noProof/>
        </w:rPr>
        <w:t>$$NODEV^XUTMDEVQ, 316</w:t>
      </w:r>
    </w:p>
    <w:p w:rsidR="00EE31EC" w:rsidRDefault="00EE31EC">
      <w:pPr>
        <w:pStyle w:val="Index2"/>
        <w:tabs>
          <w:tab w:val="right" w:leader="dot" w:pos="4310"/>
        </w:tabs>
        <w:rPr>
          <w:noProof/>
        </w:rPr>
      </w:pPr>
      <w:r>
        <w:rPr>
          <w:noProof/>
        </w:rPr>
        <w:t>$$QQ^XUTMDEVQ, 318</w:t>
      </w:r>
    </w:p>
    <w:p w:rsidR="00EE31EC" w:rsidRDefault="00EE31EC">
      <w:pPr>
        <w:pStyle w:val="Index2"/>
        <w:tabs>
          <w:tab w:val="right" w:leader="dot" w:pos="4310"/>
        </w:tabs>
        <w:rPr>
          <w:noProof/>
        </w:rPr>
      </w:pPr>
      <w:r>
        <w:rPr>
          <w:noProof/>
        </w:rPr>
        <w:t>$$REQQ^XUTMDEVQ, 321</w:t>
      </w:r>
    </w:p>
    <w:p w:rsidR="00EE31EC" w:rsidRDefault="00EE31EC">
      <w:pPr>
        <w:pStyle w:val="Index2"/>
        <w:tabs>
          <w:tab w:val="right" w:leader="dot" w:pos="4310"/>
        </w:tabs>
        <w:rPr>
          <w:noProof/>
        </w:rPr>
      </w:pPr>
      <w:r>
        <w:rPr>
          <w:noProof/>
        </w:rPr>
        <w:t>EN^XUTMDEVQ, 314</w:t>
      </w:r>
    </w:p>
    <w:p w:rsidR="00EE31EC" w:rsidRDefault="00EE31EC">
      <w:pPr>
        <w:pStyle w:val="Index1"/>
        <w:tabs>
          <w:tab w:val="right" w:leader="dot" w:pos="4310"/>
        </w:tabs>
        <w:rPr>
          <w:noProof/>
        </w:rPr>
      </w:pPr>
      <w:r>
        <w:rPr>
          <w:noProof/>
        </w:rPr>
        <w:t>XUTMOPT</w:t>
      </w:r>
    </w:p>
    <w:p w:rsidR="00EE31EC" w:rsidRDefault="00EE31EC">
      <w:pPr>
        <w:pStyle w:val="Index2"/>
        <w:tabs>
          <w:tab w:val="right" w:leader="dot" w:pos="4310"/>
        </w:tabs>
        <w:rPr>
          <w:noProof/>
        </w:rPr>
      </w:pPr>
      <w:r>
        <w:rPr>
          <w:noProof/>
        </w:rPr>
        <w:t>DISP^XUTMOPT, 322</w:t>
      </w:r>
    </w:p>
    <w:p w:rsidR="00EE31EC" w:rsidRDefault="00EE31EC">
      <w:pPr>
        <w:pStyle w:val="Index2"/>
        <w:tabs>
          <w:tab w:val="right" w:leader="dot" w:pos="4310"/>
        </w:tabs>
        <w:rPr>
          <w:noProof/>
        </w:rPr>
      </w:pPr>
      <w:r>
        <w:rPr>
          <w:noProof/>
        </w:rPr>
        <w:t>EDIT^XUTMOPT, 323</w:t>
      </w:r>
    </w:p>
    <w:p w:rsidR="00EE31EC" w:rsidRDefault="00EE31EC">
      <w:pPr>
        <w:pStyle w:val="Index2"/>
        <w:tabs>
          <w:tab w:val="right" w:leader="dot" w:pos="4310"/>
        </w:tabs>
        <w:rPr>
          <w:noProof/>
        </w:rPr>
      </w:pPr>
      <w:r>
        <w:rPr>
          <w:noProof/>
        </w:rPr>
        <w:t>OPTSTAT^XUTMOPT, 323</w:t>
      </w:r>
    </w:p>
    <w:p w:rsidR="00EE31EC" w:rsidRDefault="00EE31EC">
      <w:pPr>
        <w:pStyle w:val="Index2"/>
        <w:tabs>
          <w:tab w:val="right" w:leader="dot" w:pos="4310"/>
        </w:tabs>
        <w:rPr>
          <w:noProof/>
        </w:rPr>
      </w:pPr>
      <w:r>
        <w:rPr>
          <w:noProof/>
        </w:rPr>
        <w:t>RESCH^XUTMOPT, 324</w:t>
      </w:r>
    </w:p>
    <w:p w:rsidR="00EE31EC" w:rsidRDefault="00EE31EC">
      <w:pPr>
        <w:pStyle w:val="Index1"/>
        <w:tabs>
          <w:tab w:val="right" w:leader="dot" w:pos="4310"/>
        </w:tabs>
        <w:rPr>
          <w:noProof/>
        </w:rPr>
      </w:pPr>
      <w:r>
        <w:rPr>
          <w:noProof/>
        </w:rPr>
        <w:t>XUTMTP</w:t>
      </w:r>
    </w:p>
    <w:p w:rsidR="00EE31EC" w:rsidRDefault="00EE31EC">
      <w:pPr>
        <w:pStyle w:val="Index2"/>
        <w:tabs>
          <w:tab w:val="right" w:leader="dot" w:pos="4310"/>
        </w:tabs>
        <w:rPr>
          <w:noProof/>
        </w:rPr>
      </w:pPr>
      <w:r>
        <w:rPr>
          <w:noProof/>
        </w:rPr>
        <w:t>EN^XUTMTP, 324</w:t>
      </w:r>
    </w:p>
    <w:p w:rsidR="00EE31EC" w:rsidRDefault="00EE31EC">
      <w:pPr>
        <w:pStyle w:val="Index1"/>
        <w:tabs>
          <w:tab w:val="right" w:leader="dot" w:pos="4310"/>
        </w:tabs>
        <w:rPr>
          <w:noProof/>
        </w:rPr>
      </w:pPr>
      <w:r>
        <w:rPr>
          <w:noProof/>
        </w:rPr>
        <w:t>XUVERIFY</w:t>
      </w:r>
    </w:p>
    <w:p w:rsidR="00EE31EC" w:rsidRDefault="00EE31EC">
      <w:pPr>
        <w:pStyle w:val="Index2"/>
        <w:tabs>
          <w:tab w:val="right" w:leader="dot" w:pos="4310"/>
        </w:tabs>
        <w:rPr>
          <w:noProof/>
        </w:rPr>
      </w:pPr>
      <w:r>
        <w:rPr>
          <w:noProof/>
        </w:rPr>
        <w:t>$$CHECKAV^XUVERIFY, 297</w:t>
      </w:r>
    </w:p>
    <w:p w:rsidR="00EE31EC" w:rsidRDefault="00EE31EC">
      <w:pPr>
        <w:pStyle w:val="Index2"/>
        <w:tabs>
          <w:tab w:val="right" w:leader="dot" w:pos="4310"/>
        </w:tabs>
        <w:rPr>
          <w:noProof/>
        </w:rPr>
      </w:pPr>
      <w:r>
        <w:rPr>
          <w:noProof/>
        </w:rPr>
        <w:t>^XUVERIFY, 296</w:t>
      </w:r>
    </w:p>
    <w:p w:rsidR="00EE31EC" w:rsidRDefault="00EE31EC">
      <w:pPr>
        <w:pStyle w:val="Index2"/>
        <w:tabs>
          <w:tab w:val="right" w:leader="dot" w:pos="4310"/>
        </w:tabs>
        <w:rPr>
          <w:noProof/>
        </w:rPr>
      </w:pPr>
      <w:r>
        <w:rPr>
          <w:noProof/>
        </w:rPr>
        <w:t>WITNESS^XUVERIFY, 297</w:t>
      </w:r>
    </w:p>
    <w:p w:rsidR="00EE31EC" w:rsidRDefault="00EE31EC">
      <w:pPr>
        <w:pStyle w:val="Index1"/>
        <w:tabs>
          <w:tab w:val="right" w:leader="dot" w:pos="4310"/>
        </w:tabs>
        <w:rPr>
          <w:noProof/>
        </w:rPr>
      </w:pPr>
      <w:r>
        <w:rPr>
          <w:noProof/>
        </w:rPr>
        <w:t>XUWORKDY</w:t>
      </w:r>
    </w:p>
    <w:p w:rsidR="00EE31EC" w:rsidRDefault="00EE31EC">
      <w:pPr>
        <w:pStyle w:val="Index2"/>
        <w:tabs>
          <w:tab w:val="right" w:leader="dot" w:pos="4310"/>
        </w:tabs>
        <w:rPr>
          <w:noProof/>
        </w:rPr>
      </w:pPr>
      <w:r>
        <w:rPr>
          <w:noProof/>
        </w:rPr>
        <w:t>$$EN^XUWORKDY, 229</w:t>
      </w:r>
    </w:p>
    <w:p w:rsidR="00EE31EC" w:rsidRDefault="00EE31EC">
      <w:pPr>
        <w:pStyle w:val="Index2"/>
        <w:tabs>
          <w:tab w:val="right" w:leader="dot" w:pos="4310"/>
        </w:tabs>
        <w:rPr>
          <w:noProof/>
        </w:rPr>
      </w:pPr>
      <w:r>
        <w:rPr>
          <w:noProof/>
        </w:rPr>
        <w:t>$$WORKDAY ^XUWORKDY, 230</w:t>
      </w:r>
    </w:p>
    <w:p w:rsidR="00EE31EC" w:rsidRDefault="00EE31EC">
      <w:pPr>
        <w:pStyle w:val="Index2"/>
        <w:tabs>
          <w:tab w:val="right" w:leader="dot" w:pos="4310"/>
        </w:tabs>
        <w:rPr>
          <w:noProof/>
        </w:rPr>
      </w:pPr>
      <w:r>
        <w:rPr>
          <w:noProof/>
        </w:rPr>
        <w:t>$$WORKPLUS ^XUWORKDY, 231</w:t>
      </w:r>
    </w:p>
    <w:p w:rsidR="00EE31EC" w:rsidRDefault="00EE31EC">
      <w:pPr>
        <w:pStyle w:val="Index2"/>
        <w:tabs>
          <w:tab w:val="right" w:leader="dot" w:pos="4310"/>
        </w:tabs>
        <w:rPr>
          <w:noProof/>
        </w:rPr>
      </w:pPr>
      <w:r>
        <w:rPr>
          <w:noProof/>
        </w:rPr>
        <w:t>^XUWORKDY, 227</w:t>
      </w:r>
    </w:p>
    <w:p w:rsidR="00EE31EC" w:rsidRDefault="00EE31EC">
      <w:pPr>
        <w:pStyle w:val="IndexHeading"/>
        <w:tabs>
          <w:tab w:val="right" w:leader="dot" w:pos="4310"/>
        </w:tabs>
        <w:rPr>
          <w:rFonts w:asciiTheme="minorHAnsi" w:eastAsiaTheme="minorEastAsia" w:hAnsiTheme="minorHAnsi" w:cstheme="minorBidi"/>
          <w:b w:val="0"/>
          <w:bCs w:val="0"/>
          <w:noProof/>
        </w:rPr>
      </w:pPr>
      <w:r>
        <w:rPr>
          <w:noProof/>
        </w:rPr>
        <w:t>Z</w:t>
      </w:r>
    </w:p>
    <w:p w:rsidR="00EE31EC" w:rsidRDefault="00EE31EC">
      <w:pPr>
        <w:pStyle w:val="Index1"/>
        <w:tabs>
          <w:tab w:val="right" w:leader="dot" w:pos="4310"/>
        </w:tabs>
        <w:rPr>
          <w:noProof/>
        </w:rPr>
      </w:pPr>
      <w:r>
        <w:rPr>
          <w:noProof/>
        </w:rPr>
        <w:t>ZIS</w:t>
      </w:r>
    </w:p>
    <w:p w:rsidR="00EE31EC" w:rsidRDefault="00EE31EC">
      <w:pPr>
        <w:pStyle w:val="Index2"/>
        <w:tabs>
          <w:tab w:val="right" w:leader="dot" w:pos="4310"/>
        </w:tabs>
        <w:rPr>
          <w:noProof/>
        </w:rPr>
      </w:pPr>
      <w:r>
        <w:rPr>
          <w:noProof/>
        </w:rPr>
        <w:t>$$REWIND^%ZIS, 70</w:t>
      </w:r>
    </w:p>
    <w:p w:rsidR="00EE31EC" w:rsidRDefault="00EE31EC">
      <w:pPr>
        <w:pStyle w:val="Index2"/>
        <w:tabs>
          <w:tab w:val="right" w:leader="dot" w:pos="4310"/>
        </w:tabs>
        <w:rPr>
          <w:noProof/>
        </w:rPr>
      </w:pPr>
      <w:r>
        <w:rPr>
          <w:noProof/>
        </w:rPr>
        <w:t>^%ZIS, 58</w:t>
      </w:r>
    </w:p>
    <w:p w:rsidR="00EE31EC" w:rsidRDefault="00EE31EC">
      <w:pPr>
        <w:pStyle w:val="Index2"/>
        <w:tabs>
          <w:tab w:val="right" w:leader="dot" w:pos="4310"/>
        </w:tabs>
        <w:rPr>
          <w:noProof/>
        </w:rPr>
      </w:pPr>
      <w:r>
        <w:rPr>
          <w:noProof/>
        </w:rPr>
        <w:t>HLP1^%ZIS, 68</w:t>
      </w:r>
    </w:p>
    <w:p w:rsidR="00EE31EC" w:rsidRDefault="00EE31EC">
      <w:pPr>
        <w:pStyle w:val="Index2"/>
        <w:tabs>
          <w:tab w:val="right" w:leader="dot" w:pos="4310"/>
        </w:tabs>
        <w:rPr>
          <w:noProof/>
        </w:rPr>
      </w:pPr>
      <w:r>
        <w:rPr>
          <w:noProof/>
        </w:rPr>
        <w:t>HLP2^%ZIS, 69</w:t>
      </w:r>
    </w:p>
    <w:p w:rsidR="00EE31EC" w:rsidRDefault="00EE31EC">
      <w:pPr>
        <w:pStyle w:val="Index2"/>
        <w:tabs>
          <w:tab w:val="right" w:leader="dot" w:pos="4310"/>
        </w:tabs>
        <w:rPr>
          <w:noProof/>
        </w:rPr>
      </w:pPr>
      <w:r>
        <w:rPr>
          <w:noProof/>
        </w:rPr>
        <w:t>HOME^%ZIS, 69</w:t>
      </w:r>
    </w:p>
    <w:p w:rsidR="00EE31EC" w:rsidRDefault="00EE31EC">
      <w:pPr>
        <w:pStyle w:val="Index1"/>
        <w:tabs>
          <w:tab w:val="right" w:leader="dot" w:pos="4310"/>
        </w:tabs>
        <w:rPr>
          <w:noProof/>
        </w:rPr>
      </w:pPr>
      <w:r>
        <w:rPr>
          <w:noProof/>
        </w:rPr>
        <w:t>ZISC</w:t>
      </w:r>
    </w:p>
    <w:p w:rsidR="00EE31EC" w:rsidRDefault="00EE31EC">
      <w:pPr>
        <w:pStyle w:val="Index2"/>
        <w:tabs>
          <w:tab w:val="right" w:leader="dot" w:pos="4310"/>
        </w:tabs>
        <w:rPr>
          <w:noProof/>
        </w:rPr>
      </w:pPr>
      <w:r>
        <w:rPr>
          <w:noProof/>
        </w:rPr>
        <w:t>^%ZISC, 71</w:t>
      </w:r>
    </w:p>
    <w:p w:rsidR="00EE31EC" w:rsidRDefault="00EE31EC">
      <w:pPr>
        <w:pStyle w:val="Index1"/>
        <w:tabs>
          <w:tab w:val="right" w:leader="dot" w:pos="4310"/>
        </w:tabs>
        <w:rPr>
          <w:noProof/>
        </w:rPr>
      </w:pPr>
      <w:r>
        <w:rPr>
          <w:noProof/>
        </w:rPr>
        <w:t>ZISH</w:t>
      </w:r>
    </w:p>
    <w:p w:rsidR="00EE31EC" w:rsidRDefault="00EE31EC">
      <w:pPr>
        <w:pStyle w:val="Index2"/>
        <w:tabs>
          <w:tab w:val="right" w:leader="dot" w:pos="4310"/>
        </w:tabs>
        <w:rPr>
          <w:noProof/>
        </w:rPr>
      </w:pPr>
      <w:r>
        <w:rPr>
          <w:noProof/>
        </w:rPr>
        <w:t>$$DEFDIR^%ZISH, 112</w:t>
      </w:r>
    </w:p>
    <w:p w:rsidR="00EE31EC" w:rsidRDefault="00EE31EC">
      <w:pPr>
        <w:pStyle w:val="Index2"/>
        <w:tabs>
          <w:tab w:val="right" w:leader="dot" w:pos="4310"/>
        </w:tabs>
        <w:rPr>
          <w:noProof/>
        </w:rPr>
      </w:pPr>
      <w:r>
        <w:rPr>
          <w:noProof/>
        </w:rPr>
        <w:t>$$DEL^%ZISH, 113</w:t>
      </w:r>
    </w:p>
    <w:p w:rsidR="00EE31EC" w:rsidRDefault="00EE31EC">
      <w:pPr>
        <w:pStyle w:val="Index2"/>
        <w:tabs>
          <w:tab w:val="right" w:leader="dot" w:pos="4310"/>
        </w:tabs>
        <w:rPr>
          <w:noProof/>
        </w:rPr>
      </w:pPr>
      <w:r>
        <w:rPr>
          <w:noProof/>
        </w:rPr>
        <w:lastRenderedPageBreak/>
        <w:t>$$FTG^%ZISH, 114</w:t>
      </w:r>
    </w:p>
    <w:p w:rsidR="00EE31EC" w:rsidRDefault="00EE31EC">
      <w:pPr>
        <w:pStyle w:val="Index2"/>
        <w:tabs>
          <w:tab w:val="right" w:leader="dot" w:pos="4310"/>
        </w:tabs>
        <w:rPr>
          <w:noProof/>
        </w:rPr>
      </w:pPr>
      <w:r>
        <w:rPr>
          <w:noProof/>
        </w:rPr>
        <w:t>$$GATF^%ZISH, 115</w:t>
      </w:r>
    </w:p>
    <w:p w:rsidR="00EE31EC" w:rsidRDefault="00EE31EC">
      <w:pPr>
        <w:pStyle w:val="Index2"/>
        <w:tabs>
          <w:tab w:val="right" w:leader="dot" w:pos="4310"/>
        </w:tabs>
        <w:rPr>
          <w:noProof/>
        </w:rPr>
      </w:pPr>
      <w:r>
        <w:rPr>
          <w:noProof/>
        </w:rPr>
        <w:t>$$GTF^%ZISH, 116</w:t>
      </w:r>
    </w:p>
    <w:p w:rsidR="00EE31EC" w:rsidRDefault="00EE31EC">
      <w:pPr>
        <w:pStyle w:val="Index2"/>
        <w:tabs>
          <w:tab w:val="right" w:leader="dot" w:pos="4310"/>
        </w:tabs>
        <w:rPr>
          <w:noProof/>
        </w:rPr>
      </w:pPr>
      <w:r>
        <w:rPr>
          <w:noProof/>
        </w:rPr>
        <w:t>$$LIST^%ZISH, 116</w:t>
      </w:r>
    </w:p>
    <w:p w:rsidR="00EE31EC" w:rsidRDefault="00EE31EC">
      <w:pPr>
        <w:pStyle w:val="Index2"/>
        <w:tabs>
          <w:tab w:val="right" w:leader="dot" w:pos="4310"/>
        </w:tabs>
        <w:rPr>
          <w:noProof/>
        </w:rPr>
      </w:pPr>
      <w:r>
        <w:rPr>
          <w:noProof/>
        </w:rPr>
        <w:t>$$MV^%ZISH, 117</w:t>
      </w:r>
    </w:p>
    <w:p w:rsidR="00EE31EC" w:rsidRDefault="00EE31EC">
      <w:pPr>
        <w:pStyle w:val="Index2"/>
        <w:tabs>
          <w:tab w:val="right" w:leader="dot" w:pos="4310"/>
        </w:tabs>
        <w:rPr>
          <w:noProof/>
        </w:rPr>
      </w:pPr>
      <w:r>
        <w:rPr>
          <w:noProof/>
        </w:rPr>
        <w:t>$$PWD^%ZISH, 119</w:t>
      </w:r>
    </w:p>
    <w:p w:rsidR="00EE31EC" w:rsidRDefault="00EE31EC">
      <w:pPr>
        <w:pStyle w:val="Index2"/>
        <w:tabs>
          <w:tab w:val="right" w:leader="dot" w:pos="4310"/>
        </w:tabs>
        <w:rPr>
          <w:noProof/>
        </w:rPr>
      </w:pPr>
      <w:r>
        <w:rPr>
          <w:noProof/>
        </w:rPr>
        <w:t>$$STATUS^%ZISH, 119</w:t>
      </w:r>
    </w:p>
    <w:p w:rsidR="00EE31EC" w:rsidRDefault="00EE31EC">
      <w:pPr>
        <w:pStyle w:val="Index2"/>
        <w:tabs>
          <w:tab w:val="right" w:leader="dot" w:pos="4310"/>
        </w:tabs>
        <w:rPr>
          <w:noProof/>
        </w:rPr>
      </w:pPr>
      <w:r>
        <w:rPr>
          <w:noProof/>
        </w:rPr>
        <w:t>CLOSE^%ZISH, 112</w:t>
      </w:r>
    </w:p>
    <w:p w:rsidR="00EE31EC" w:rsidRDefault="00EE31EC">
      <w:pPr>
        <w:pStyle w:val="Index2"/>
        <w:tabs>
          <w:tab w:val="right" w:leader="dot" w:pos="4310"/>
        </w:tabs>
        <w:rPr>
          <w:noProof/>
        </w:rPr>
      </w:pPr>
      <w:r>
        <w:rPr>
          <w:noProof/>
        </w:rPr>
        <w:t>OPEN^%ZISH, 118</w:t>
      </w:r>
    </w:p>
    <w:p w:rsidR="00EE31EC" w:rsidRDefault="00EE31EC">
      <w:pPr>
        <w:pStyle w:val="Index1"/>
        <w:tabs>
          <w:tab w:val="right" w:leader="dot" w:pos="4310"/>
        </w:tabs>
        <w:rPr>
          <w:noProof/>
        </w:rPr>
      </w:pPr>
      <w:r>
        <w:rPr>
          <w:noProof/>
        </w:rPr>
        <w:t>ZISP</w:t>
      </w:r>
    </w:p>
    <w:p w:rsidR="00EE31EC" w:rsidRDefault="00EE31EC">
      <w:pPr>
        <w:pStyle w:val="Index2"/>
        <w:tabs>
          <w:tab w:val="right" w:leader="dot" w:pos="4310"/>
        </w:tabs>
        <w:rPr>
          <w:noProof/>
        </w:rPr>
      </w:pPr>
      <w:r>
        <w:rPr>
          <w:noProof/>
        </w:rPr>
        <w:t>PKILL^%ZISP, 71</w:t>
      </w:r>
    </w:p>
    <w:p w:rsidR="00EE31EC" w:rsidRDefault="00EE31EC">
      <w:pPr>
        <w:pStyle w:val="Index2"/>
        <w:tabs>
          <w:tab w:val="right" w:leader="dot" w:pos="4310"/>
        </w:tabs>
        <w:rPr>
          <w:noProof/>
        </w:rPr>
      </w:pPr>
      <w:r>
        <w:rPr>
          <w:noProof/>
        </w:rPr>
        <w:t>PSET^%ZISP, 72</w:t>
      </w:r>
    </w:p>
    <w:p w:rsidR="00EE31EC" w:rsidRDefault="00EE31EC">
      <w:pPr>
        <w:pStyle w:val="Index1"/>
        <w:tabs>
          <w:tab w:val="right" w:leader="dot" w:pos="4310"/>
        </w:tabs>
        <w:rPr>
          <w:noProof/>
        </w:rPr>
      </w:pPr>
      <w:r>
        <w:rPr>
          <w:noProof/>
        </w:rPr>
        <w:t>ZISPL</w:t>
      </w:r>
    </w:p>
    <w:p w:rsidR="00EE31EC" w:rsidRDefault="00EE31EC">
      <w:pPr>
        <w:pStyle w:val="Index2"/>
        <w:tabs>
          <w:tab w:val="right" w:leader="dot" w:pos="4310"/>
        </w:tabs>
        <w:rPr>
          <w:noProof/>
        </w:rPr>
      </w:pPr>
      <w:r>
        <w:rPr>
          <w:noProof/>
        </w:rPr>
        <w:t>DSD^ZISPL, 300</w:t>
      </w:r>
    </w:p>
    <w:p w:rsidR="00EE31EC" w:rsidRDefault="00EE31EC">
      <w:pPr>
        <w:pStyle w:val="Index2"/>
        <w:tabs>
          <w:tab w:val="right" w:leader="dot" w:pos="4310"/>
        </w:tabs>
        <w:rPr>
          <w:noProof/>
        </w:rPr>
      </w:pPr>
      <w:r>
        <w:rPr>
          <w:noProof/>
        </w:rPr>
        <w:t>DSDOC^ZISPL, 300</w:t>
      </w:r>
    </w:p>
    <w:p w:rsidR="00EE31EC" w:rsidRDefault="00EE31EC">
      <w:pPr>
        <w:pStyle w:val="Index1"/>
        <w:tabs>
          <w:tab w:val="right" w:leader="dot" w:pos="4310"/>
        </w:tabs>
        <w:rPr>
          <w:noProof/>
        </w:rPr>
      </w:pPr>
      <w:r>
        <w:rPr>
          <w:noProof/>
        </w:rPr>
        <w:t>ZISS</w:t>
      </w:r>
    </w:p>
    <w:p w:rsidR="00EE31EC" w:rsidRDefault="00EE31EC">
      <w:pPr>
        <w:pStyle w:val="Index2"/>
        <w:tabs>
          <w:tab w:val="right" w:leader="dot" w:pos="4310"/>
        </w:tabs>
        <w:rPr>
          <w:noProof/>
        </w:rPr>
      </w:pPr>
      <w:r>
        <w:rPr>
          <w:noProof/>
        </w:rPr>
        <w:t>ENDR^%ZISS, 73</w:t>
      </w:r>
    </w:p>
    <w:p w:rsidR="00EE31EC" w:rsidRDefault="00EE31EC">
      <w:pPr>
        <w:pStyle w:val="Index2"/>
        <w:tabs>
          <w:tab w:val="right" w:leader="dot" w:pos="4310"/>
        </w:tabs>
        <w:rPr>
          <w:noProof/>
        </w:rPr>
      </w:pPr>
      <w:r>
        <w:rPr>
          <w:noProof/>
        </w:rPr>
        <w:t>ENS^%ZISS, 74</w:t>
      </w:r>
    </w:p>
    <w:p w:rsidR="00EE31EC" w:rsidRDefault="00EE31EC">
      <w:pPr>
        <w:pStyle w:val="Index2"/>
        <w:tabs>
          <w:tab w:val="right" w:leader="dot" w:pos="4310"/>
        </w:tabs>
        <w:rPr>
          <w:noProof/>
        </w:rPr>
      </w:pPr>
      <w:r>
        <w:rPr>
          <w:noProof/>
        </w:rPr>
        <w:t>GKILL^%ZISS, 78</w:t>
      </w:r>
    </w:p>
    <w:p w:rsidR="00EE31EC" w:rsidRDefault="00EE31EC">
      <w:pPr>
        <w:pStyle w:val="Index2"/>
        <w:tabs>
          <w:tab w:val="right" w:leader="dot" w:pos="4310"/>
        </w:tabs>
        <w:rPr>
          <w:noProof/>
        </w:rPr>
      </w:pPr>
      <w:r>
        <w:rPr>
          <w:noProof/>
        </w:rPr>
        <w:t>GSET^%ZISS, 78</w:t>
      </w:r>
    </w:p>
    <w:p w:rsidR="00EE31EC" w:rsidRDefault="00EE31EC">
      <w:pPr>
        <w:pStyle w:val="Index2"/>
        <w:tabs>
          <w:tab w:val="right" w:leader="dot" w:pos="4310"/>
        </w:tabs>
        <w:rPr>
          <w:noProof/>
        </w:rPr>
      </w:pPr>
      <w:r>
        <w:rPr>
          <w:noProof/>
        </w:rPr>
        <w:t>KILL^%ZISS, 79</w:t>
      </w:r>
    </w:p>
    <w:p w:rsidR="00EE31EC" w:rsidRDefault="00EE31EC">
      <w:pPr>
        <w:pStyle w:val="Index1"/>
        <w:tabs>
          <w:tab w:val="right" w:leader="dot" w:pos="4310"/>
        </w:tabs>
        <w:rPr>
          <w:noProof/>
        </w:rPr>
      </w:pPr>
      <w:r>
        <w:rPr>
          <w:noProof/>
        </w:rPr>
        <w:t>ZISTCP</w:t>
      </w:r>
    </w:p>
    <w:p w:rsidR="00EE31EC" w:rsidRDefault="00EE31EC">
      <w:pPr>
        <w:pStyle w:val="Index2"/>
        <w:tabs>
          <w:tab w:val="right" w:leader="dot" w:pos="4310"/>
        </w:tabs>
        <w:rPr>
          <w:noProof/>
        </w:rPr>
      </w:pPr>
      <w:r>
        <w:rPr>
          <w:noProof/>
        </w:rPr>
        <w:t>CALL^%ZISTCP, 79</w:t>
      </w:r>
    </w:p>
    <w:p w:rsidR="00EE31EC" w:rsidRDefault="00EE31EC">
      <w:pPr>
        <w:pStyle w:val="Index2"/>
        <w:tabs>
          <w:tab w:val="right" w:leader="dot" w:pos="4310"/>
        </w:tabs>
        <w:rPr>
          <w:noProof/>
        </w:rPr>
      </w:pPr>
      <w:r>
        <w:rPr>
          <w:noProof/>
        </w:rPr>
        <w:t>CLOSE^%ZISTCP, 80</w:t>
      </w:r>
    </w:p>
    <w:p w:rsidR="00EE31EC" w:rsidRDefault="00EE31EC">
      <w:pPr>
        <w:pStyle w:val="Index1"/>
        <w:tabs>
          <w:tab w:val="right" w:leader="dot" w:pos="4310"/>
        </w:tabs>
        <w:rPr>
          <w:noProof/>
        </w:rPr>
      </w:pPr>
      <w:r>
        <w:rPr>
          <w:noProof/>
        </w:rPr>
        <w:t>ZISUTL</w:t>
      </w:r>
    </w:p>
    <w:p w:rsidR="00EE31EC" w:rsidRDefault="00EE31EC">
      <w:pPr>
        <w:pStyle w:val="Index2"/>
        <w:tabs>
          <w:tab w:val="right" w:leader="dot" w:pos="4310"/>
        </w:tabs>
        <w:rPr>
          <w:noProof/>
        </w:rPr>
      </w:pPr>
      <w:r>
        <w:rPr>
          <w:noProof/>
        </w:rPr>
        <w:t>CLOSE^%ZISUTL, 81</w:t>
      </w:r>
    </w:p>
    <w:p w:rsidR="00EE31EC" w:rsidRDefault="00EE31EC">
      <w:pPr>
        <w:pStyle w:val="Index2"/>
        <w:tabs>
          <w:tab w:val="right" w:leader="dot" w:pos="4310"/>
        </w:tabs>
        <w:rPr>
          <w:noProof/>
        </w:rPr>
      </w:pPr>
      <w:r>
        <w:rPr>
          <w:noProof/>
        </w:rPr>
        <w:t>OPEN^%ZISUTL, 81</w:t>
      </w:r>
    </w:p>
    <w:p w:rsidR="00EE31EC" w:rsidRDefault="00EE31EC">
      <w:pPr>
        <w:pStyle w:val="Index2"/>
        <w:tabs>
          <w:tab w:val="right" w:leader="dot" w:pos="4310"/>
        </w:tabs>
        <w:rPr>
          <w:noProof/>
        </w:rPr>
      </w:pPr>
      <w:r>
        <w:rPr>
          <w:noProof/>
        </w:rPr>
        <w:t>RMDEV^%ZISUTL, 83</w:t>
      </w:r>
    </w:p>
    <w:p w:rsidR="00EE31EC" w:rsidRDefault="00EE31EC">
      <w:pPr>
        <w:pStyle w:val="Index2"/>
        <w:tabs>
          <w:tab w:val="right" w:leader="dot" w:pos="4310"/>
        </w:tabs>
        <w:rPr>
          <w:noProof/>
        </w:rPr>
      </w:pPr>
      <w:r>
        <w:rPr>
          <w:noProof/>
        </w:rPr>
        <w:t>SAVDEV^%ZISUTL, 84</w:t>
      </w:r>
    </w:p>
    <w:p w:rsidR="00EE31EC" w:rsidRDefault="00EE31EC">
      <w:pPr>
        <w:pStyle w:val="Index2"/>
        <w:tabs>
          <w:tab w:val="right" w:leader="dot" w:pos="4310"/>
        </w:tabs>
        <w:rPr>
          <w:noProof/>
        </w:rPr>
      </w:pPr>
      <w:r>
        <w:rPr>
          <w:noProof/>
        </w:rPr>
        <w:t>USE^%ZISUTL, 84</w:t>
      </w:r>
    </w:p>
    <w:p w:rsidR="00EE31EC" w:rsidRDefault="00EE31EC">
      <w:pPr>
        <w:pStyle w:val="Index1"/>
        <w:tabs>
          <w:tab w:val="right" w:leader="dot" w:pos="4310"/>
        </w:tabs>
        <w:rPr>
          <w:noProof/>
        </w:rPr>
      </w:pPr>
      <w:r>
        <w:rPr>
          <w:noProof/>
        </w:rPr>
        <w:t>ZOSV</w:t>
      </w:r>
    </w:p>
    <w:p w:rsidR="00EE31EC" w:rsidRDefault="00EE31EC">
      <w:pPr>
        <w:pStyle w:val="Index2"/>
        <w:tabs>
          <w:tab w:val="right" w:leader="dot" w:pos="4310"/>
        </w:tabs>
        <w:rPr>
          <w:noProof/>
        </w:rPr>
      </w:pPr>
      <w:r>
        <w:rPr>
          <w:noProof/>
        </w:rPr>
        <w:t>$$ACTJ^%ZOSV, 262</w:t>
      </w:r>
    </w:p>
    <w:p w:rsidR="00EE31EC" w:rsidRDefault="00EE31EC">
      <w:pPr>
        <w:pStyle w:val="Index2"/>
        <w:tabs>
          <w:tab w:val="right" w:leader="dot" w:pos="4310"/>
        </w:tabs>
        <w:rPr>
          <w:noProof/>
        </w:rPr>
      </w:pPr>
      <w:r>
        <w:rPr>
          <w:noProof/>
        </w:rPr>
        <w:t>$$AVJ^%ZOSV, 263</w:t>
      </w:r>
    </w:p>
    <w:p w:rsidR="00EE31EC" w:rsidRDefault="00EE31EC">
      <w:pPr>
        <w:pStyle w:val="Index2"/>
        <w:tabs>
          <w:tab w:val="right" w:leader="dot" w:pos="4310"/>
        </w:tabs>
        <w:rPr>
          <w:noProof/>
        </w:rPr>
      </w:pPr>
      <w:r>
        <w:rPr>
          <w:noProof/>
        </w:rPr>
        <w:t>$$EC^%ZOSV, 96</w:t>
      </w:r>
    </w:p>
    <w:p w:rsidR="00EE31EC" w:rsidRDefault="00EE31EC">
      <w:pPr>
        <w:pStyle w:val="Index2"/>
        <w:tabs>
          <w:tab w:val="right" w:leader="dot" w:pos="4310"/>
        </w:tabs>
        <w:rPr>
          <w:noProof/>
        </w:rPr>
      </w:pPr>
      <w:r>
        <w:rPr>
          <w:noProof/>
        </w:rPr>
        <w:t>$$LGR^%ZOSV, 264</w:t>
      </w:r>
    </w:p>
    <w:p w:rsidR="00EE31EC" w:rsidRDefault="00EE31EC">
      <w:pPr>
        <w:pStyle w:val="Index2"/>
        <w:tabs>
          <w:tab w:val="right" w:leader="dot" w:pos="4310"/>
        </w:tabs>
        <w:rPr>
          <w:noProof/>
        </w:rPr>
      </w:pPr>
      <w:r>
        <w:rPr>
          <w:noProof/>
        </w:rPr>
        <w:t>$$OS^%ZOSV, 265</w:t>
      </w:r>
    </w:p>
    <w:p w:rsidR="00EE31EC" w:rsidRDefault="00EE31EC">
      <w:pPr>
        <w:pStyle w:val="Index2"/>
        <w:tabs>
          <w:tab w:val="right" w:leader="dot" w:pos="4310"/>
        </w:tabs>
        <w:rPr>
          <w:noProof/>
        </w:rPr>
      </w:pPr>
      <w:r>
        <w:rPr>
          <w:noProof/>
        </w:rPr>
        <w:t>$$VERSION^%ZOSV, 268</w:t>
      </w:r>
    </w:p>
    <w:p w:rsidR="00EE31EC" w:rsidRDefault="00EE31EC">
      <w:pPr>
        <w:pStyle w:val="Index2"/>
        <w:tabs>
          <w:tab w:val="right" w:leader="dot" w:pos="4310"/>
        </w:tabs>
        <w:rPr>
          <w:noProof/>
        </w:rPr>
      </w:pPr>
      <w:r>
        <w:rPr>
          <w:noProof/>
        </w:rPr>
        <w:t>DOLRO^%ZOSV, 263</w:t>
      </w:r>
    </w:p>
    <w:p w:rsidR="00EE31EC" w:rsidRDefault="00EE31EC">
      <w:pPr>
        <w:pStyle w:val="Index2"/>
        <w:tabs>
          <w:tab w:val="right" w:leader="dot" w:pos="4310"/>
        </w:tabs>
        <w:rPr>
          <w:noProof/>
        </w:rPr>
      </w:pPr>
      <w:r>
        <w:rPr>
          <w:noProof/>
        </w:rPr>
        <w:t>GETENV^%ZOSV, 264</w:t>
      </w:r>
    </w:p>
    <w:p w:rsidR="00EE31EC" w:rsidRDefault="00EE31EC">
      <w:pPr>
        <w:pStyle w:val="Index2"/>
        <w:tabs>
          <w:tab w:val="right" w:leader="dot" w:pos="4310"/>
        </w:tabs>
        <w:rPr>
          <w:noProof/>
        </w:rPr>
      </w:pPr>
      <w:r>
        <w:rPr>
          <w:noProof/>
        </w:rPr>
        <w:t>GETPEER^%ZOSV, 298</w:t>
      </w:r>
    </w:p>
    <w:p w:rsidR="00EE31EC" w:rsidRDefault="00EE31EC">
      <w:pPr>
        <w:pStyle w:val="Index2"/>
        <w:tabs>
          <w:tab w:val="right" w:leader="dot" w:pos="4310"/>
        </w:tabs>
        <w:rPr>
          <w:noProof/>
        </w:rPr>
      </w:pPr>
      <w:r>
        <w:rPr>
          <w:noProof/>
        </w:rPr>
        <w:t>LOGRSRC^%ZOSV, 264</w:t>
      </w:r>
    </w:p>
    <w:p w:rsidR="00EE31EC" w:rsidRDefault="00EE31EC">
      <w:pPr>
        <w:pStyle w:val="Index2"/>
        <w:tabs>
          <w:tab w:val="right" w:leader="dot" w:pos="4310"/>
        </w:tabs>
        <w:rPr>
          <w:noProof/>
        </w:rPr>
      </w:pPr>
      <w:r>
        <w:rPr>
          <w:noProof/>
        </w:rPr>
        <w:t>SETENV^%ZOSV, 265</w:t>
      </w:r>
    </w:p>
    <w:p w:rsidR="00EE31EC" w:rsidRDefault="00EE31EC">
      <w:pPr>
        <w:pStyle w:val="Index2"/>
        <w:tabs>
          <w:tab w:val="right" w:leader="dot" w:pos="4310"/>
        </w:tabs>
        <w:rPr>
          <w:noProof/>
        </w:rPr>
      </w:pPr>
      <w:r>
        <w:rPr>
          <w:noProof/>
        </w:rPr>
        <w:t>SETNM^%ZOSV, 266</w:t>
      </w:r>
    </w:p>
    <w:p w:rsidR="00EE31EC" w:rsidRDefault="00EE31EC">
      <w:pPr>
        <w:pStyle w:val="Index2"/>
        <w:tabs>
          <w:tab w:val="right" w:leader="dot" w:pos="4310"/>
        </w:tabs>
        <w:rPr>
          <w:noProof/>
        </w:rPr>
      </w:pPr>
      <w:r>
        <w:rPr>
          <w:noProof/>
        </w:rPr>
        <w:t>T0^%ZOSV, 266</w:t>
      </w:r>
    </w:p>
    <w:p w:rsidR="00EE31EC" w:rsidRDefault="00EE31EC">
      <w:pPr>
        <w:pStyle w:val="Index2"/>
        <w:tabs>
          <w:tab w:val="right" w:leader="dot" w:pos="4310"/>
        </w:tabs>
        <w:rPr>
          <w:noProof/>
        </w:rPr>
      </w:pPr>
      <w:r>
        <w:rPr>
          <w:noProof/>
        </w:rPr>
        <w:t>T1^%ZOSV, 267</w:t>
      </w:r>
    </w:p>
    <w:p w:rsidR="00EE31EC" w:rsidRDefault="00EE31EC">
      <w:pPr>
        <w:pStyle w:val="Index1"/>
        <w:tabs>
          <w:tab w:val="right" w:leader="dot" w:pos="4310"/>
        </w:tabs>
        <w:rPr>
          <w:noProof/>
        </w:rPr>
      </w:pPr>
      <w:r w:rsidRPr="007B182B">
        <w:rPr>
          <w:noProof/>
          <w:kern w:val="2"/>
        </w:rPr>
        <w:t>ZRTL Global</w:t>
      </w:r>
    </w:p>
    <w:p w:rsidR="00EE31EC" w:rsidRDefault="00EE31EC">
      <w:pPr>
        <w:pStyle w:val="Index2"/>
        <w:tabs>
          <w:tab w:val="right" w:leader="dot" w:pos="4310"/>
        </w:tabs>
        <w:rPr>
          <w:noProof/>
        </w:rPr>
      </w:pPr>
      <w:r w:rsidRPr="007B182B">
        <w:rPr>
          <w:noProof/>
          <w:kern w:val="2"/>
        </w:rPr>
        <w:t>Obsolete</w:t>
      </w:r>
      <w:r>
        <w:rPr>
          <w:noProof/>
        </w:rPr>
        <w:t>, 267, 268</w:t>
      </w:r>
    </w:p>
    <w:p w:rsidR="00EE31EC" w:rsidRDefault="00EE31EC">
      <w:pPr>
        <w:pStyle w:val="Index1"/>
        <w:tabs>
          <w:tab w:val="right" w:leader="dot" w:pos="4310"/>
        </w:tabs>
        <w:rPr>
          <w:noProof/>
        </w:rPr>
      </w:pPr>
      <w:r>
        <w:rPr>
          <w:noProof/>
        </w:rPr>
        <w:t>ZSTOP, 304</w:t>
      </w:r>
    </w:p>
    <w:p w:rsidR="00EE31EC" w:rsidRDefault="00EE31EC">
      <w:pPr>
        <w:pStyle w:val="Index1"/>
        <w:tabs>
          <w:tab w:val="right" w:leader="dot" w:pos="4310"/>
        </w:tabs>
        <w:rPr>
          <w:noProof/>
        </w:rPr>
      </w:pPr>
      <w:r>
        <w:rPr>
          <w:noProof/>
        </w:rPr>
        <w:t>ZTER</w:t>
      </w:r>
    </w:p>
    <w:p w:rsidR="00EE31EC" w:rsidRDefault="00EE31EC">
      <w:pPr>
        <w:pStyle w:val="Index2"/>
        <w:tabs>
          <w:tab w:val="right" w:leader="dot" w:pos="4310"/>
        </w:tabs>
        <w:rPr>
          <w:noProof/>
        </w:rPr>
      </w:pPr>
      <w:r>
        <w:rPr>
          <w:noProof/>
        </w:rPr>
        <w:t>$$NEWERR^%ZTER, 99</w:t>
      </w:r>
    </w:p>
    <w:p w:rsidR="00EE31EC" w:rsidRDefault="00EE31EC">
      <w:pPr>
        <w:pStyle w:val="Index2"/>
        <w:tabs>
          <w:tab w:val="right" w:leader="dot" w:pos="4310"/>
        </w:tabs>
        <w:rPr>
          <w:noProof/>
        </w:rPr>
      </w:pPr>
      <w:r>
        <w:rPr>
          <w:noProof/>
        </w:rPr>
        <w:t>^%ZTER, 97</w:t>
      </w:r>
    </w:p>
    <w:p w:rsidR="00EE31EC" w:rsidRDefault="00EE31EC">
      <w:pPr>
        <w:pStyle w:val="Index2"/>
        <w:tabs>
          <w:tab w:val="right" w:leader="dot" w:pos="4310"/>
        </w:tabs>
        <w:rPr>
          <w:noProof/>
        </w:rPr>
      </w:pPr>
      <w:r>
        <w:rPr>
          <w:noProof/>
        </w:rPr>
        <w:lastRenderedPageBreak/>
        <w:t>UNWIND^%ZTER, 100</w:t>
      </w:r>
    </w:p>
    <w:p w:rsidR="00EE31EC" w:rsidRDefault="00EE31EC">
      <w:pPr>
        <w:pStyle w:val="Index1"/>
        <w:tabs>
          <w:tab w:val="right" w:leader="dot" w:pos="4310"/>
        </w:tabs>
        <w:rPr>
          <w:noProof/>
        </w:rPr>
      </w:pPr>
      <w:r>
        <w:rPr>
          <w:noProof/>
        </w:rPr>
        <w:t>ZTLOAD, 87</w:t>
      </w:r>
    </w:p>
    <w:p w:rsidR="00EE31EC" w:rsidRDefault="00EE31EC">
      <w:pPr>
        <w:pStyle w:val="Index2"/>
        <w:tabs>
          <w:tab w:val="right" w:leader="dot" w:pos="4310"/>
        </w:tabs>
        <w:rPr>
          <w:noProof/>
        </w:rPr>
      </w:pPr>
      <w:r>
        <w:rPr>
          <w:noProof/>
        </w:rPr>
        <w:t>$$ASKSTOP^%ZTLOAD, 333</w:t>
      </w:r>
    </w:p>
    <w:p w:rsidR="00EE31EC" w:rsidRDefault="00EE31EC">
      <w:pPr>
        <w:pStyle w:val="Index2"/>
        <w:tabs>
          <w:tab w:val="right" w:leader="dot" w:pos="4310"/>
        </w:tabs>
        <w:rPr>
          <w:noProof/>
        </w:rPr>
      </w:pPr>
      <w:r>
        <w:rPr>
          <w:noProof/>
        </w:rPr>
        <w:t>$$JOB^%ZTLOAD, 336</w:t>
      </w:r>
    </w:p>
    <w:p w:rsidR="00EE31EC" w:rsidRDefault="00EE31EC">
      <w:pPr>
        <w:pStyle w:val="Index2"/>
        <w:tabs>
          <w:tab w:val="right" w:leader="dot" w:pos="4310"/>
        </w:tabs>
        <w:rPr>
          <w:noProof/>
        </w:rPr>
      </w:pPr>
      <w:r>
        <w:rPr>
          <w:noProof/>
        </w:rPr>
        <w:t>$$S^%ZTLOAD, 343</w:t>
      </w:r>
    </w:p>
    <w:p w:rsidR="00EE31EC" w:rsidRDefault="00EE31EC">
      <w:pPr>
        <w:pStyle w:val="Index2"/>
        <w:tabs>
          <w:tab w:val="right" w:leader="dot" w:pos="4310"/>
        </w:tabs>
        <w:rPr>
          <w:noProof/>
        </w:rPr>
      </w:pPr>
      <w:r>
        <w:rPr>
          <w:noProof/>
        </w:rPr>
        <w:t>$$TM^%ZTLOAD, 345</w:t>
      </w:r>
    </w:p>
    <w:p w:rsidR="00EE31EC" w:rsidRDefault="00EE31EC">
      <w:pPr>
        <w:pStyle w:val="Index2"/>
        <w:tabs>
          <w:tab w:val="right" w:leader="dot" w:pos="4310"/>
        </w:tabs>
        <w:rPr>
          <w:noProof/>
        </w:rPr>
      </w:pPr>
      <w:r>
        <w:rPr>
          <w:noProof/>
        </w:rPr>
        <w:t>^%ZTLOAD, 325</w:t>
      </w:r>
    </w:p>
    <w:p w:rsidR="00EE31EC" w:rsidRDefault="00EE31EC">
      <w:pPr>
        <w:pStyle w:val="Index2"/>
        <w:tabs>
          <w:tab w:val="right" w:leader="dot" w:pos="4310"/>
        </w:tabs>
        <w:rPr>
          <w:noProof/>
        </w:rPr>
      </w:pPr>
      <w:r>
        <w:rPr>
          <w:noProof/>
        </w:rPr>
        <w:t>DESC^%ZTLOAD, 333</w:t>
      </w:r>
    </w:p>
    <w:p w:rsidR="00EE31EC" w:rsidRDefault="00EE31EC">
      <w:pPr>
        <w:pStyle w:val="Index2"/>
        <w:tabs>
          <w:tab w:val="right" w:leader="dot" w:pos="4310"/>
        </w:tabs>
        <w:rPr>
          <w:noProof/>
        </w:rPr>
      </w:pPr>
      <w:r>
        <w:rPr>
          <w:noProof/>
        </w:rPr>
        <w:t>DQ^%ZTLOAD, 334</w:t>
      </w:r>
    </w:p>
    <w:p w:rsidR="00EE31EC" w:rsidRDefault="00EE31EC">
      <w:pPr>
        <w:pStyle w:val="Index2"/>
        <w:tabs>
          <w:tab w:val="right" w:leader="dot" w:pos="4310"/>
        </w:tabs>
        <w:rPr>
          <w:noProof/>
        </w:rPr>
      </w:pPr>
      <w:r>
        <w:rPr>
          <w:noProof/>
        </w:rPr>
        <w:t>ISQED^%ZTLOAD, 334</w:t>
      </w:r>
    </w:p>
    <w:p w:rsidR="00EE31EC" w:rsidRDefault="00EE31EC">
      <w:pPr>
        <w:pStyle w:val="Index2"/>
        <w:tabs>
          <w:tab w:val="right" w:leader="dot" w:pos="4310"/>
        </w:tabs>
        <w:rPr>
          <w:noProof/>
        </w:rPr>
      </w:pPr>
      <w:r>
        <w:rPr>
          <w:noProof/>
        </w:rPr>
        <w:t>KILL^%ZTLOAD, 336</w:t>
      </w:r>
    </w:p>
    <w:p w:rsidR="00EE31EC" w:rsidRDefault="00EE31EC">
      <w:pPr>
        <w:pStyle w:val="Index2"/>
        <w:tabs>
          <w:tab w:val="right" w:leader="dot" w:pos="4310"/>
        </w:tabs>
        <w:rPr>
          <w:noProof/>
        </w:rPr>
      </w:pPr>
      <w:r>
        <w:rPr>
          <w:noProof/>
        </w:rPr>
        <w:t>OPTION^%ZTLOAD, 337</w:t>
      </w:r>
    </w:p>
    <w:p w:rsidR="00EE31EC" w:rsidRDefault="00EE31EC">
      <w:pPr>
        <w:pStyle w:val="Index2"/>
        <w:tabs>
          <w:tab w:val="right" w:leader="dot" w:pos="4310"/>
        </w:tabs>
        <w:rPr>
          <w:noProof/>
        </w:rPr>
      </w:pPr>
      <w:r>
        <w:rPr>
          <w:noProof/>
        </w:rPr>
        <w:t>PCLEAR^%ZTLOAD, 337</w:t>
      </w:r>
    </w:p>
    <w:p w:rsidR="00EE31EC" w:rsidRDefault="00EE31EC">
      <w:pPr>
        <w:pStyle w:val="Index2"/>
        <w:tabs>
          <w:tab w:val="right" w:leader="dot" w:pos="4310"/>
        </w:tabs>
        <w:rPr>
          <w:noProof/>
        </w:rPr>
      </w:pPr>
      <w:r>
        <w:rPr>
          <w:noProof/>
        </w:rPr>
        <w:t>REQ^%ZTLOAD, 338</w:t>
      </w:r>
    </w:p>
    <w:p w:rsidR="00EE31EC" w:rsidRDefault="00EE31EC">
      <w:pPr>
        <w:pStyle w:val="Index2"/>
        <w:tabs>
          <w:tab w:val="right" w:leader="dot" w:pos="4310"/>
        </w:tabs>
        <w:rPr>
          <w:noProof/>
        </w:rPr>
      </w:pPr>
      <w:r>
        <w:rPr>
          <w:noProof/>
        </w:rPr>
        <w:t>RTN^%ZTLOAD, 342</w:t>
      </w:r>
    </w:p>
    <w:p w:rsidR="00EE31EC" w:rsidRDefault="00EE31EC">
      <w:pPr>
        <w:pStyle w:val="Index2"/>
        <w:tabs>
          <w:tab w:val="right" w:leader="dot" w:pos="4310"/>
        </w:tabs>
        <w:rPr>
          <w:noProof/>
        </w:rPr>
      </w:pPr>
      <w:r>
        <w:rPr>
          <w:noProof/>
        </w:rPr>
        <w:t>STAT^%ZTLOAD, 343</w:t>
      </w:r>
    </w:p>
    <w:p w:rsidR="00EE31EC" w:rsidRDefault="00EE31EC">
      <w:pPr>
        <w:pStyle w:val="Index2"/>
        <w:tabs>
          <w:tab w:val="right" w:leader="dot" w:pos="4310"/>
        </w:tabs>
        <w:rPr>
          <w:noProof/>
        </w:rPr>
      </w:pPr>
      <w:r>
        <w:rPr>
          <w:noProof/>
        </w:rPr>
        <w:lastRenderedPageBreak/>
        <w:t>ZTSAVE^%ZTLOAD, 345</w:t>
      </w:r>
    </w:p>
    <w:p w:rsidR="00EE31EC" w:rsidRDefault="00EE31EC">
      <w:pPr>
        <w:pStyle w:val="Index1"/>
        <w:tabs>
          <w:tab w:val="right" w:leader="dot" w:pos="4310"/>
        </w:tabs>
        <w:rPr>
          <w:noProof/>
        </w:rPr>
      </w:pPr>
      <w:r>
        <w:rPr>
          <w:noProof/>
        </w:rPr>
        <w:t>ZTMB Direct Mode Utility, 311</w:t>
      </w:r>
    </w:p>
    <w:p w:rsidR="00EE31EC" w:rsidRDefault="00EE31EC">
      <w:pPr>
        <w:pStyle w:val="Index1"/>
        <w:tabs>
          <w:tab w:val="right" w:leader="dot" w:pos="4310"/>
        </w:tabs>
        <w:rPr>
          <w:noProof/>
        </w:rPr>
      </w:pPr>
      <w:r>
        <w:rPr>
          <w:noProof/>
        </w:rPr>
        <w:t>ZTMCHK Direct Mode Utility, 311</w:t>
      </w:r>
    </w:p>
    <w:p w:rsidR="00EE31EC" w:rsidRDefault="00EE31EC">
      <w:pPr>
        <w:pStyle w:val="Index1"/>
        <w:tabs>
          <w:tab w:val="right" w:leader="dot" w:pos="4310"/>
        </w:tabs>
        <w:rPr>
          <w:noProof/>
        </w:rPr>
      </w:pPr>
      <w:r>
        <w:rPr>
          <w:noProof/>
        </w:rPr>
        <w:t>ZTMGRSET Routine, 222</w:t>
      </w:r>
    </w:p>
    <w:p w:rsidR="00EE31EC" w:rsidRDefault="00EE31EC">
      <w:pPr>
        <w:pStyle w:val="Index1"/>
        <w:tabs>
          <w:tab w:val="right" w:leader="dot" w:pos="4310"/>
        </w:tabs>
        <w:rPr>
          <w:noProof/>
        </w:rPr>
      </w:pPr>
      <w:r>
        <w:rPr>
          <w:noProof/>
        </w:rPr>
        <w:t>ZTMON Direct Mode Utility, 311</w:t>
      </w:r>
    </w:p>
    <w:p w:rsidR="00EE31EC" w:rsidRDefault="00EE31EC">
      <w:pPr>
        <w:pStyle w:val="Index1"/>
        <w:tabs>
          <w:tab w:val="right" w:leader="dot" w:pos="4310"/>
        </w:tabs>
        <w:rPr>
          <w:noProof/>
        </w:rPr>
      </w:pPr>
      <w:r>
        <w:rPr>
          <w:noProof/>
        </w:rPr>
        <w:t>ZTMQUEUABLE OPTIONS Menu, 186</w:t>
      </w:r>
    </w:p>
    <w:p w:rsidR="00EE31EC" w:rsidRDefault="00EE31EC">
      <w:pPr>
        <w:pStyle w:val="Index1"/>
        <w:tabs>
          <w:tab w:val="right" w:leader="dot" w:pos="4310"/>
        </w:tabs>
        <w:rPr>
          <w:noProof/>
        </w:rPr>
      </w:pPr>
      <w:r>
        <w:rPr>
          <w:noProof/>
        </w:rPr>
        <w:t>ZTQUEUED variable, 306</w:t>
      </w:r>
    </w:p>
    <w:p w:rsidR="00EE31EC" w:rsidRDefault="00EE31EC">
      <w:pPr>
        <w:pStyle w:val="Index1"/>
        <w:tabs>
          <w:tab w:val="right" w:leader="dot" w:pos="4310"/>
        </w:tabs>
        <w:rPr>
          <w:noProof/>
        </w:rPr>
      </w:pPr>
      <w:r w:rsidRPr="007B182B">
        <w:rPr>
          <w:noProof/>
        </w:rPr>
        <w:t>ZTQUEUED Variable</w:t>
      </w:r>
      <w:r>
        <w:rPr>
          <w:noProof/>
        </w:rPr>
        <w:t>, 173, 304</w:t>
      </w:r>
    </w:p>
    <w:p w:rsidR="00EE31EC" w:rsidRDefault="00EE31EC">
      <w:pPr>
        <w:pStyle w:val="Index1"/>
        <w:tabs>
          <w:tab w:val="right" w:leader="dot" w:pos="4310"/>
        </w:tabs>
        <w:rPr>
          <w:noProof/>
        </w:rPr>
      </w:pPr>
      <w:r>
        <w:rPr>
          <w:noProof/>
        </w:rPr>
        <w:t>ZTREQ, 306</w:t>
      </w:r>
    </w:p>
    <w:p w:rsidR="00EE31EC" w:rsidRDefault="00EE31EC">
      <w:pPr>
        <w:pStyle w:val="Index1"/>
        <w:tabs>
          <w:tab w:val="right" w:leader="dot" w:pos="4310"/>
        </w:tabs>
        <w:rPr>
          <w:noProof/>
        </w:rPr>
      </w:pPr>
      <w:r>
        <w:rPr>
          <w:noProof/>
        </w:rPr>
        <w:t>ZTREQ variable, 304</w:t>
      </w:r>
    </w:p>
    <w:p w:rsidR="00EE31EC" w:rsidRDefault="00EE31EC">
      <w:pPr>
        <w:pStyle w:val="Index1"/>
        <w:tabs>
          <w:tab w:val="right" w:leader="dot" w:pos="4310"/>
        </w:tabs>
        <w:rPr>
          <w:noProof/>
        </w:rPr>
      </w:pPr>
      <w:r>
        <w:rPr>
          <w:noProof/>
        </w:rPr>
        <w:t>ZTREQ Variable, 305</w:t>
      </w:r>
    </w:p>
    <w:p w:rsidR="00EE31EC" w:rsidRDefault="00EE31EC">
      <w:pPr>
        <w:pStyle w:val="Index1"/>
        <w:tabs>
          <w:tab w:val="right" w:leader="dot" w:pos="4310"/>
        </w:tabs>
        <w:rPr>
          <w:noProof/>
        </w:rPr>
      </w:pPr>
      <w:r>
        <w:rPr>
          <w:noProof/>
        </w:rPr>
        <w:t>ZTSAVE^%ZTLOAD, 345</w:t>
      </w:r>
    </w:p>
    <w:p w:rsidR="00EE31EC" w:rsidRDefault="00EE31EC">
      <w:pPr>
        <w:pStyle w:val="Index1"/>
        <w:tabs>
          <w:tab w:val="right" w:leader="dot" w:pos="4310"/>
        </w:tabs>
        <w:rPr>
          <w:noProof/>
        </w:rPr>
      </w:pPr>
      <w:r>
        <w:rPr>
          <w:noProof/>
        </w:rPr>
        <w:t>ZTSTAT Variable, 310</w:t>
      </w:r>
    </w:p>
    <w:p w:rsidR="00EE31EC" w:rsidRDefault="00EE31EC">
      <w:pPr>
        <w:pStyle w:val="Index1"/>
        <w:tabs>
          <w:tab w:val="right" w:leader="dot" w:pos="4310"/>
        </w:tabs>
        <w:rPr>
          <w:noProof/>
        </w:rPr>
      </w:pPr>
      <w:r>
        <w:rPr>
          <w:noProof/>
        </w:rPr>
        <w:t>ZTSTOP Variable, 304, 305</w:t>
      </w:r>
    </w:p>
    <w:p w:rsidR="00EE31EC" w:rsidRDefault="00EE31EC">
      <w:pPr>
        <w:pStyle w:val="Index1"/>
        <w:tabs>
          <w:tab w:val="right" w:leader="dot" w:pos="4310"/>
        </w:tabs>
        <w:rPr>
          <w:noProof/>
        </w:rPr>
      </w:pPr>
      <w:r>
        <w:rPr>
          <w:noProof/>
        </w:rPr>
        <w:t>ZU</w:t>
      </w:r>
    </w:p>
    <w:p w:rsidR="00EE31EC" w:rsidRDefault="00EE31EC">
      <w:pPr>
        <w:pStyle w:val="Index2"/>
        <w:tabs>
          <w:tab w:val="right" w:leader="dot" w:pos="4310"/>
        </w:tabs>
        <w:rPr>
          <w:noProof/>
        </w:rPr>
      </w:pPr>
      <w:r>
        <w:rPr>
          <w:noProof/>
        </w:rPr>
        <w:t>^ZU Direct Mode Utility, 277</w:t>
      </w:r>
    </w:p>
    <w:p w:rsidR="00EE31EC" w:rsidRDefault="00EE31EC" w:rsidP="00F33976">
      <w:pPr>
        <w:pStyle w:val="BodyText"/>
        <w:rPr>
          <w:noProof/>
        </w:rPr>
        <w:sectPr w:rsidR="00EE31EC" w:rsidSect="00EE31EC">
          <w:type w:val="continuous"/>
          <w:pgSz w:w="12240" w:h="15840" w:code="1"/>
          <w:pgMar w:top="1440" w:right="1440" w:bottom="1440" w:left="1440" w:header="720" w:footer="720" w:gutter="0"/>
          <w:cols w:num="2" w:space="720"/>
        </w:sectPr>
      </w:pPr>
    </w:p>
    <w:p w:rsidR="000F1891" w:rsidRDefault="00DA2CE2" w:rsidP="00F33976">
      <w:pPr>
        <w:pStyle w:val="BodyText"/>
      </w:pPr>
      <w:r w:rsidRPr="006B2FCC">
        <w:lastRenderedPageBreak/>
        <w:fldChar w:fldCharType="end"/>
      </w:r>
    </w:p>
    <w:p w:rsidR="001C2342" w:rsidRDefault="001C2342">
      <w:pPr>
        <w:pStyle w:val="BodyText"/>
      </w:pPr>
    </w:p>
    <w:sectPr w:rsidR="001C2342" w:rsidSect="00EE31EC">
      <w:type w:val="continuous"/>
      <w:pgSz w:w="12240" w:h="15840" w:code="1"/>
      <w:pgMar w:top="1440" w:right="1440" w:bottom="1440" w:left="1440"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F28" w:rsidRDefault="004A0F28">
      <w:r>
        <w:separator/>
      </w:r>
    </w:p>
  </w:endnote>
  <w:endnote w:type="continuationSeparator" w:id="0">
    <w:p w:rsidR="004A0F28" w:rsidRDefault="004A0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rsidP="002C164D">
    <w:pPr>
      <w:pStyle w:val="Footer"/>
    </w:pPr>
    <w:r>
      <w:t>Kernel 8.0</w:t>
    </w:r>
  </w:p>
  <w:p w:rsidR="004A0F28" w:rsidRDefault="004A0F28" w:rsidP="002C164D">
    <w:pPr>
      <w:pStyle w:val="Footer"/>
    </w:pPr>
    <w:r>
      <w:t>Developer’s Guide</w:t>
    </w:r>
    <w:r>
      <w:tab/>
    </w:r>
    <w:r>
      <w:pgNum/>
    </w:r>
    <w:r>
      <w:tab/>
      <w:t>February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555693" w:rsidRDefault="004A0F28"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xiv</w:t>
    </w:r>
    <w:r>
      <w:rPr>
        <w:rStyle w:val="PageNumber"/>
      </w:rPr>
      <w:fldChar w:fldCharType="end"/>
    </w:r>
    <w:r w:rsidRPr="00555693">
      <w:rPr>
        <w:rStyle w:val="PageNumber"/>
      </w:rPr>
      <w:tab/>
    </w:r>
    <w:r>
      <w:t>Kernel</w:t>
    </w:r>
    <w:r w:rsidRPr="00555693">
      <w:tab/>
      <w:t>July 1995</w:t>
    </w:r>
  </w:p>
  <w:p w:rsidR="004A0F28" w:rsidRDefault="004A0F28" w:rsidP="002C164D">
    <w:pPr>
      <w:pStyle w:val="Footer"/>
      <w:rPr>
        <w:rStyle w:val="PageNumber"/>
      </w:rPr>
    </w:pPr>
    <w:r w:rsidRPr="00555693">
      <w:tab/>
    </w:r>
    <w:r>
      <w:t>Developer’s Guide</w:t>
    </w:r>
    <w:r w:rsidRPr="00555693">
      <w:tab/>
    </w:r>
    <w:r w:rsidRPr="00555693">
      <w:rPr>
        <w:rStyle w:val="PageNumber"/>
      </w:rPr>
      <w:t xml:space="preserve">Revised </w:t>
    </w:r>
    <w:r>
      <w:rPr>
        <w:rStyle w:val="PageNumber"/>
      </w:rPr>
      <w:t>March 2015</w:t>
    </w:r>
  </w:p>
  <w:p w:rsidR="004A0F28" w:rsidRPr="00555693" w:rsidRDefault="004A0F28" w:rsidP="002C164D">
    <w:pPr>
      <w:pStyle w:val="Footer"/>
    </w:pPr>
    <w:r>
      <w:rPr>
        <w:rStyle w:val="PageNumber"/>
      </w:rPr>
      <w:tab/>
    </w:r>
    <w:r w:rsidRPr="00555693">
      <w:t>Version 8.0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rsidP="002C164D">
    <w:pPr>
      <w:pStyle w:val="Footer"/>
    </w:pPr>
    <w:r>
      <w:t>Kernel</w:t>
    </w:r>
    <w:r w:rsidRPr="00073E6B">
      <w:t xml:space="preserve"> </w:t>
    </w:r>
    <w:r>
      <w:t>8.0 &amp; Kernel Toolkit 7.3</w:t>
    </w:r>
  </w:p>
  <w:p w:rsidR="004A0F28" w:rsidRDefault="004A0F28" w:rsidP="002C164D">
    <w:pPr>
      <w:pStyle w:val="Footer"/>
    </w:pPr>
    <w:r>
      <w:t>Developer’s Guide</w:t>
    </w:r>
    <w:r>
      <w:tab/>
    </w:r>
    <w:r>
      <w:pgNum/>
    </w:r>
    <w:r>
      <w:tab/>
      <w:t>August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rsidP="002C164D">
    <w:pPr>
      <w:pStyle w:val="Footer"/>
      <w:rPr>
        <w:rStyle w:val="PageNumber"/>
      </w:rPr>
    </w:pPr>
    <w:r>
      <w:t>Software Release: July 1995</w:t>
    </w:r>
    <w:r>
      <w:tab/>
      <w:t>Kernel</w:t>
    </w:r>
    <w:r w:rsidRPr="00325B62">
      <w:t xml:space="preserve"> </w:t>
    </w:r>
    <w:r>
      <w:t>Developer’s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rsidR="004A0F28" w:rsidRDefault="004A0F28" w:rsidP="002C164D">
    <w:pPr>
      <w:pStyle w:val="Footer"/>
    </w:pPr>
    <w:r>
      <w:rPr>
        <w:rStyle w:val="PageNumber"/>
      </w:rPr>
      <w:t>Document Revised March 2015</w:t>
    </w:r>
    <w:r>
      <w:rPr>
        <w:rStyle w:val="PageNumber"/>
      </w:rPr>
      <w:tab/>
      <w:t>Software Version 8.0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810</w:t>
    </w:r>
    <w:r>
      <w:rPr>
        <w:rStyle w:val="PageNumber"/>
      </w:rPr>
      <w:fldChar w:fldCharType="end"/>
    </w:r>
    <w:r>
      <w:rPr>
        <w:rStyle w:val="PageNumber"/>
      </w:rPr>
      <w:tab/>
    </w:r>
    <w:r>
      <w:t>Kernel</w:t>
    </w:r>
    <w:r>
      <w:tab/>
      <w:t>July 1995</w:t>
    </w:r>
  </w:p>
  <w:p w:rsidR="004A0F28" w:rsidRDefault="004A0F28" w:rsidP="002C164D">
    <w:pPr>
      <w:pStyle w:val="Footer"/>
      <w:rPr>
        <w:rStyle w:val="PageNumber"/>
      </w:rPr>
    </w:pPr>
    <w:r>
      <w:tab/>
      <w:t>Developer’s Guide</w:t>
    </w:r>
    <w:r>
      <w:tab/>
    </w:r>
    <w:r>
      <w:rPr>
        <w:rStyle w:val="PageNumber"/>
      </w:rPr>
      <w:t>Revised March 2015</w:t>
    </w:r>
  </w:p>
  <w:p w:rsidR="004A0F28" w:rsidRDefault="004A0F28" w:rsidP="002C164D">
    <w:pPr>
      <w:pStyle w:val="Footer"/>
    </w:pPr>
    <w:r>
      <w:rPr>
        <w:rStyle w:val="PageNumber"/>
      </w:rPr>
      <w:tab/>
      <w:t>Version 8.0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F28" w:rsidRDefault="004A0F28">
      <w:r>
        <w:separator/>
      </w:r>
    </w:p>
  </w:footnote>
  <w:footnote w:type="continuationSeparator" w:id="0">
    <w:p w:rsidR="004A0F28" w:rsidRDefault="004A0F28">
      <w:r>
        <w:continuationSeparator/>
      </w:r>
    </w:p>
  </w:footnote>
  <w:footnote w:id="1">
    <w:p w:rsidR="004A0F28" w:rsidRDefault="004A0F28" w:rsidP="00A148BF">
      <w:pPr>
        <w:pStyle w:val="FootnoteText"/>
      </w:pPr>
      <w:r>
        <w:rPr>
          <w:rStyle w:val="FootnoteReference"/>
        </w:rPr>
        <w:footnoteRef/>
      </w:r>
      <w:r>
        <w:t xml:space="preserve"> Definition as taken from: </w:t>
      </w:r>
      <w:r>
        <w:rPr>
          <w:i/>
          <w:iCs/>
        </w:rPr>
        <w:t>Webster’s New World College Dictionary</w:t>
      </w:r>
      <w:r>
        <w:t xml:space="preserve">, Fourth Edition; Michael Agnes, Editor in Chief; David B. Guralink, Editor in Chief Emeritus; Copyright 2001, 2000, 1999 by </w:t>
      </w:r>
      <w:smartTag w:uri="urn:schemas-microsoft-com:office:smarttags" w:element="stockticker">
        <w:r>
          <w:t>IDG</w:t>
        </w:r>
      </w:smartTag>
      <w:r>
        <w:t xml:space="preserve"> Books Worldwide, Inc.; ISBN 0-02-863118-8.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ind w:right="720"/>
    </w:pPr>
    <w:r>
      <w:t>Preface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Address Hygiene: Developer Tools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Alerts: Developer Tools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Common Services: Developer Tools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Device Handler: Developer Tools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Domain Name Service (DNS): Developer Tools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Electronic Signatures: Developer Tools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Error Processing: Developer Tools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Field Monitoring: Developer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File Access Security: Developer Tools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Help Processor: Developer Tools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Host Files: Developer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Institution File: Developer Tools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smartTag w:uri="urn:schemas-microsoft-com:office:smarttags" w:element="stockticker">
      <w:r>
        <w:t>KIDS</w:t>
      </w:r>
    </w:smartTag>
    <w:r>
      <w:t>: Developer Tools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Lock Manager</w:t>
    </w:r>
    <w:r w:rsidRPr="006B2FCC">
      <w:t>: Developer Tools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Menu Manager: Developer Tools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Miscellaneous: Developer Tools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Figures and Tables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Name Standardization: Developer Tools</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National Provider Identifier (NPI): Developer Tools</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Operating System Interface: Developer Tools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Security Keys: Developer Tools</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Server Options: Developer Tools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Signon/Security: Developer Tools</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Spooling: Developer Tools</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TaskMan: Developer Tools</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Menu Manager: Developer Tools</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 xml:space="preserve">Toolkit: Developer </w:t>
    </w:r>
    <w:smartTag w:uri="urn:schemas:contacts" w:element="Sn">
      <w:r>
        <w:t>Tools</w:t>
      </w:r>
    </w:smartTag>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Orientation</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Unwinder: Developer Tools</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User: Developer Tools</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XGF Function Library: Developer Tools</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XLF Function Library: Developer Tools</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XML: Developer Tools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t>Glossary</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rsidP="000C7972">
    <w:pPr>
      <w:pStyle w:val="Header"/>
    </w:pPr>
    <w:r>
      <w:t>Index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Default="004A0F28">
    <w:pPr>
      <w:pStyle w:val="Header"/>
    </w:pPr>
    <w:r w:rsidRPr="006F3DA5">
      <w:t>Introduction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F28" w:rsidRPr="00D7229F" w:rsidRDefault="004A0F28" w:rsidP="00D722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7D4031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992E2C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376B95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4BE299A"/>
    <w:lvl w:ilvl="0">
      <w:start w:val="1"/>
      <w:numFmt w:val="lowerLetter"/>
      <w:pStyle w:val="ListNumber2"/>
      <w:lvlText w:val="%1."/>
      <w:lvlJc w:val="left"/>
      <w:pPr>
        <w:ind w:left="720" w:hanging="360"/>
      </w:pPr>
    </w:lvl>
  </w:abstractNum>
  <w:abstractNum w:abstractNumId="4">
    <w:nsid w:val="FFFFFF80"/>
    <w:multiLevelType w:val="singleLevel"/>
    <w:tmpl w:val="DE3AD1A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49E571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CBA06ABC"/>
    <w:lvl w:ilvl="0">
      <w:start w:val="1"/>
      <w:numFmt w:val="bullet"/>
      <w:pStyle w:val="ListBullet3"/>
      <w:lvlText w:val=""/>
      <w:lvlJc w:val="left"/>
      <w:pPr>
        <w:ind w:left="1440" w:hanging="360"/>
      </w:pPr>
      <w:rPr>
        <w:rFonts w:ascii="Symbol" w:hAnsi="Symbol" w:hint="default"/>
      </w:rPr>
    </w:lvl>
  </w:abstractNum>
  <w:abstractNum w:abstractNumId="7">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8">
    <w:nsid w:val="FFFFFF88"/>
    <w:multiLevelType w:val="singleLevel"/>
    <w:tmpl w:val="E160B0EA"/>
    <w:lvl w:ilvl="0">
      <w:start w:val="1"/>
      <w:numFmt w:val="decimal"/>
      <w:pStyle w:val="APIParametersListNumber"/>
      <w:lvlText w:val="%1."/>
      <w:lvlJc w:val="left"/>
      <w:pPr>
        <w:tabs>
          <w:tab w:val="num" w:pos="360"/>
        </w:tabs>
        <w:ind w:left="360" w:hanging="360"/>
      </w:pPr>
    </w:lvl>
  </w:abstractNum>
  <w:abstractNum w:abstractNumId="9">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A36C07"/>
    <w:multiLevelType w:val="hybridMultilevel"/>
    <w:tmpl w:val="151AE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8F383A"/>
    <w:multiLevelType w:val="hybridMultilevel"/>
    <w:tmpl w:val="77020C8E"/>
    <w:lvl w:ilvl="0" w:tplc="64C09BF2">
      <w:start w:val="1"/>
      <w:numFmt w:val="upperRoman"/>
      <w:pStyle w:val="Divider"/>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39843832"/>
    <w:multiLevelType w:val="singleLevel"/>
    <w:tmpl w:val="B992ADB4"/>
    <w:lvl w:ilvl="0">
      <w:start w:val="1"/>
      <w:numFmt w:val="decimal"/>
      <w:lvlText w:val="%1."/>
      <w:lvlJc w:val="left"/>
      <w:pPr>
        <w:tabs>
          <w:tab w:val="num" w:pos="360"/>
        </w:tabs>
        <w:ind w:left="360" w:hanging="360"/>
      </w:pPr>
    </w:lvl>
  </w:abstractNum>
  <w:abstractNum w:abstractNumId="15">
    <w:nsid w:val="47C22813"/>
    <w:multiLevelType w:val="hybridMultilevel"/>
    <w:tmpl w:val="A4B66182"/>
    <w:lvl w:ilvl="0" w:tplc="C5D891C8">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E9C7098"/>
    <w:multiLevelType w:val="hybridMultilevel"/>
    <w:tmpl w:val="9806BBE2"/>
    <w:lvl w:ilvl="0" w:tplc="7168FFD0">
      <w:start w:val="1"/>
      <w:numFmt w:val="bullet"/>
      <w:pStyle w:val="TableListBullet2"/>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C1E11DE"/>
    <w:multiLevelType w:val="multilevel"/>
    <w:tmpl w:val="3920FC2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440"/>
        </w:tabs>
        <w:ind w:left="144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3">
    <w:nsid w:val="7A0B5861"/>
    <w:multiLevelType w:val="hybridMultilevel"/>
    <w:tmpl w:val="1284B966"/>
    <w:lvl w:ilvl="0" w:tplc="432C4910">
      <w:start w:val="1"/>
      <w:numFmt w:val="bullet"/>
      <w:pStyle w:val="Tabl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9"/>
  </w:num>
  <w:num w:numId="12">
    <w:abstractNumId w:val="16"/>
  </w:num>
  <w:num w:numId="13">
    <w:abstractNumId w:val="23"/>
  </w:num>
  <w:num w:numId="14">
    <w:abstractNumId w:val="21"/>
  </w:num>
  <w:num w:numId="15">
    <w:abstractNumId w:val="18"/>
  </w:num>
  <w:num w:numId="16">
    <w:abstractNumId w:val="13"/>
  </w:num>
  <w:num w:numId="17">
    <w:abstractNumId w:val="24"/>
  </w:num>
  <w:num w:numId="18">
    <w:abstractNumId w:val="3"/>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num>
  <w:num w:numId="39">
    <w:abstractNumId w:val="8"/>
    <w:lvlOverride w:ilvl="0">
      <w:startOverride w:val="1"/>
    </w:lvlOverride>
  </w:num>
  <w:num w:numId="40">
    <w:abstractNumId w:val="15"/>
  </w:num>
  <w:num w:numId="41">
    <w:abstractNumId w:val="8"/>
    <w:lvlOverride w:ilvl="0">
      <w:startOverride w:val="1"/>
    </w:lvlOverride>
  </w:num>
  <w:num w:numId="42">
    <w:abstractNumId w:val="8"/>
    <w:lvlOverride w:ilvl="0">
      <w:startOverride w:val="1"/>
    </w:lvlOverride>
  </w:num>
  <w:num w:numId="43">
    <w:abstractNumId w:val="10"/>
  </w:num>
  <w:num w:numId="44">
    <w:abstractNumId w:val="20"/>
  </w:num>
  <w:num w:numId="45">
    <w:abstractNumId w:val="11"/>
  </w:num>
  <w:num w:numId="46">
    <w:abstractNumId w:val="22"/>
  </w:num>
  <w:num w:numId="47">
    <w:abstractNumId w:val="20"/>
    <w:lvlOverride w:ilvl="0">
      <w:startOverride w:val="1"/>
    </w:lvlOverride>
  </w:num>
  <w:num w:numId="48">
    <w:abstractNumId w:val="20"/>
    <w:lvlOverride w:ilvl="0">
      <w:startOverride w:val="1"/>
    </w:lvlOverride>
  </w:num>
  <w:num w:numId="49">
    <w:abstractNumId w:val="20"/>
    <w:lvlOverride w:ilvl="0">
      <w:startOverride w:val="1"/>
    </w:lvlOverride>
  </w:num>
  <w:num w:numId="50">
    <w:abstractNumId w:val="20"/>
    <w:lvlOverride w:ilvl="0">
      <w:startOverride w:val="1"/>
    </w:lvlOverride>
  </w:num>
  <w:num w:numId="51">
    <w:abstractNumId w:val="20"/>
    <w:lvlOverride w:ilvl="0">
      <w:startOverride w:val="1"/>
    </w:lvlOverride>
  </w:num>
  <w:num w:numId="52">
    <w:abstractNumId w:val="20"/>
    <w:lvlOverride w:ilvl="0">
      <w:startOverride w:val="1"/>
    </w:lvlOverride>
  </w:num>
  <w:num w:numId="53">
    <w:abstractNumId w:val="20"/>
    <w:lvlOverride w:ilvl="0">
      <w:startOverride w:val="1"/>
    </w:lvlOverride>
  </w:num>
  <w:num w:numId="54">
    <w:abstractNumId w:val="20"/>
    <w:lvlOverride w:ilvl="0">
      <w:startOverride w:val="1"/>
    </w:lvlOverride>
  </w:num>
  <w:num w:numId="55">
    <w:abstractNumId w:val="20"/>
    <w:lvlOverride w:ilvl="0">
      <w:startOverride w:val="1"/>
    </w:lvlOverride>
  </w:num>
  <w:num w:numId="56">
    <w:abstractNumId w:val="20"/>
    <w:lvlOverride w:ilvl="0">
      <w:startOverride w:val="1"/>
    </w:lvlOverride>
  </w:num>
  <w:num w:numId="57">
    <w:abstractNumId w:val="20"/>
    <w:lvlOverride w:ilvl="0">
      <w:startOverride w:val="1"/>
    </w:lvlOverride>
  </w:num>
  <w:num w:numId="58">
    <w:abstractNumId w:val="20"/>
    <w:lvlOverride w:ilvl="0">
      <w:startOverride w:val="1"/>
    </w:lvlOverride>
  </w:num>
  <w:num w:numId="59">
    <w:abstractNumId w:val="20"/>
    <w:lvlOverride w:ilvl="0">
      <w:startOverride w:val="1"/>
    </w:lvlOverride>
  </w:num>
  <w:num w:numId="60">
    <w:abstractNumId w:val="20"/>
    <w:lvlOverride w:ilvl="0">
      <w:startOverride w:val="1"/>
    </w:lvlOverride>
  </w:num>
  <w:num w:numId="61">
    <w:abstractNumId w:val="20"/>
    <w:lvlOverride w:ilvl="0">
      <w:startOverride w:val="1"/>
    </w:lvlOverride>
  </w:num>
  <w:num w:numId="62">
    <w:abstractNumId w:val="20"/>
    <w:lvlOverride w:ilvl="0">
      <w:startOverride w:val="1"/>
    </w:lvlOverride>
  </w:num>
  <w:num w:numId="63">
    <w:abstractNumId w:val="20"/>
    <w:lvlOverride w:ilvl="0">
      <w:startOverride w:val="1"/>
    </w:lvlOverride>
  </w:num>
  <w:num w:numId="64">
    <w:abstractNumId w:val="20"/>
    <w:lvlOverride w:ilvl="0">
      <w:startOverride w:val="1"/>
    </w:lvlOverride>
  </w:num>
  <w:num w:numId="65">
    <w:abstractNumId w:val="20"/>
    <w:lvlOverride w:ilvl="0">
      <w:startOverride w:val="1"/>
    </w:lvlOverride>
  </w:num>
  <w:num w:numId="66">
    <w:abstractNumId w:val="20"/>
    <w:lvlOverride w:ilvl="0">
      <w:startOverride w:val="1"/>
    </w:lvlOverride>
  </w:num>
  <w:num w:numId="67">
    <w:abstractNumId w:val="20"/>
    <w:lvlOverride w:ilvl="0">
      <w:startOverride w:val="1"/>
    </w:lvlOverride>
  </w:num>
  <w:num w:numId="68">
    <w:abstractNumId w:val="20"/>
    <w:lvlOverride w:ilvl="0">
      <w:startOverride w:val="1"/>
    </w:lvlOverride>
  </w:num>
  <w:num w:numId="69">
    <w:abstractNumId w:val="20"/>
    <w:lvlOverride w:ilvl="0">
      <w:startOverride w:val="1"/>
    </w:lvlOverride>
  </w:num>
  <w:num w:numId="70">
    <w:abstractNumId w:val="20"/>
    <w:lvlOverride w:ilvl="0">
      <w:startOverride w:val="1"/>
    </w:lvlOverride>
  </w:num>
  <w:num w:numId="71">
    <w:abstractNumId w:val="20"/>
    <w:lvlOverride w:ilvl="0">
      <w:startOverride w:val="1"/>
    </w:lvlOverride>
  </w:num>
  <w:num w:numId="72">
    <w:abstractNumId w:val="20"/>
    <w:lvlOverride w:ilvl="0">
      <w:startOverride w:val="1"/>
    </w:lvlOverride>
  </w:num>
  <w:num w:numId="73">
    <w:abstractNumId w:val="20"/>
    <w:lvlOverride w:ilvl="0">
      <w:startOverride w:val="1"/>
    </w:lvlOverride>
  </w:num>
  <w:num w:numId="74">
    <w:abstractNumId w:val="20"/>
    <w:lvlOverride w:ilvl="0">
      <w:startOverride w:val="1"/>
    </w:lvlOverride>
  </w:num>
  <w:num w:numId="75">
    <w:abstractNumId w:val="17"/>
  </w:num>
  <w:num w:numId="76">
    <w:abstractNumId w:val="20"/>
    <w:lvlOverride w:ilvl="0">
      <w:startOverride w:val="1"/>
    </w:lvlOverride>
  </w:num>
  <w:num w:numId="77">
    <w:abstractNumId w:val="20"/>
    <w:lvlOverride w:ilvl="0">
      <w:startOverride w:val="1"/>
    </w:lvlOverride>
  </w:num>
  <w:num w:numId="78">
    <w:abstractNumId w:val="20"/>
    <w:lvlOverride w:ilvl="0">
      <w:startOverride w:val="1"/>
    </w:lvlOverride>
  </w:num>
  <w:num w:numId="79">
    <w:abstractNumId w:val="20"/>
    <w:lvlOverride w:ilvl="0">
      <w:startOverride w:val="1"/>
    </w:lvlOverride>
  </w:num>
  <w:num w:numId="80">
    <w:abstractNumId w:val="20"/>
    <w:lvlOverride w:ilvl="0">
      <w:startOverride w:val="1"/>
    </w:lvlOverride>
  </w:num>
  <w:num w:numId="81">
    <w:abstractNumId w:val="20"/>
    <w:lvlOverride w:ilvl="0">
      <w:startOverride w:val="1"/>
    </w:lvlOverride>
  </w:num>
  <w:num w:numId="82">
    <w:abstractNumId w:val="20"/>
    <w:lvlOverride w:ilvl="0">
      <w:startOverride w:val="1"/>
    </w:lvlOverride>
  </w:num>
  <w:num w:numId="83">
    <w:abstractNumId w:val="20"/>
    <w:lvlOverride w:ilvl="0">
      <w:startOverride w:val="1"/>
    </w:lvlOverride>
  </w:num>
  <w:num w:numId="84">
    <w:abstractNumId w:val="20"/>
    <w:lvlOverride w:ilvl="0">
      <w:startOverride w:val="1"/>
    </w:lvlOverride>
  </w:num>
  <w:num w:numId="85">
    <w:abstractNumId w:val="20"/>
    <w:lvlOverride w:ilvl="0">
      <w:startOverride w:val="1"/>
    </w:lvlOverride>
  </w:num>
  <w:num w:numId="86">
    <w:abstractNumId w:val="20"/>
    <w:lvlOverride w:ilvl="0">
      <w:startOverride w:val="1"/>
    </w:lvlOverride>
  </w:num>
  <w:num w:numId="87">
    <w:abstractNumId w:val="20"/>
    <w:lvlOverride w:ilvl="0">
      <w:startOverride w:val="1"/>
    </w:lvlOverride>
  </w:num>
  <w:num w:numId="88">
    <w:abstractNumId w:val="20"/>
    <w:lvlOverride w:ilvl="0">
      <w:startOverride w:val="1"/>
    </w:lvlOverride>
  </w:num>
  <w:num w:numId="89">
    <w:abstractNumId w:val="20"/>
    <w:lvlOverride w:ilvl="0">
      <w:startOverride w:val="1"/>
    </w:lvlOverride>
  </w:num>
  <w:num w:numId="90">
    <w:abstractNumId w:val="20"/>
    <w:lvlOverride w:ilvl="0">
      <w:startOverride w:val="1"/>
    </w:lvlOverride>
  </w:num>
  <w:num w:numId="91">
    <w:abstractNumId w:val="20"/>
    <w:lvlOverride w:ilvl="0">
      <w:startOverride w:val="1"/>
    </w:lvlOverride>
  </w:num>
  <w:num w:numId="92">
    <w:abstractNumId w:val="20"/>
    <w:lvlOverride w:ilvl="0">
      <w:startOverride w:val="1"/>
    </w:lvlOverride>
  </w:num>
  <w:num w:numId="93">
    <w:abstractNumId w:val="20"/>
    <w:lvlOverride w:ilvl="0">
      <w:startOverride w:val="1"/>
    </w:lvlOverride>
  </w:num>
  <w:num w:numId="94">
    <w:abstractNumId w:val="20"/>
    <w:lvlOverride w:ilvl="0">
      <w:startOverride w:val="1"/>
    </w:lvlOverride>
  </w:num>
  <w:num w:numId="95">
    <w:abstractNumId w:val="20"/>
    <w:lvlOverride w:ilvl="0">
      <w:startOverride w:val="1"/>
    </w:lvlOverride>
  </w:num>
  <w:num w:numId="96">
    <w:abstractNumId w:val="20"/>
    <w:lvlOverride w:ilvl="0">
      <w:startOverride w:val="1"/>
    </w:lvlOverride>
  </w:num>
  <w:num w:numId="97">
    <w:abstractNumId w:val="20"/>
    <w:lvlOverride w:ilvl="0">
      <w:startOverride w:val="1"/>
    </w:lvlOverride>
  </w:num>
  <w:num w:numId="98">
    <w:abstractNumId w:val="14"/>
  </w:num>
  <w:num w:numId="99">
    <w:abstractNumId w:val="20"/>
    <w:lvlOverride w:ilvl="0">
      <w:startOverride w:val="1"/>
    </w:lvlOverride>
  </w:num>
  <w:num w:numId="100">
    <w:abstractNumId w:val="20"/>
    <w:lvlOverride w:ilvl="0">
      <w:startOverride w:val="1"/>
    </w:lvlOverride>
  </w:num>
  <w:num w:numId="101">
    <w:abstractNumId w:val="20"/>
    <w:lvlOverride w:ilvl="0">
      <w:startOverride w:val="1"/>
    </w:lvlOverride>
  </w:num>
  <w:num w:numId="102">
    <w:abstractNumId w:val="20"/>
    <w:lvlOverride w:ilvl="0">
      <w:startOverride w:val="1"/>
    </w:lvlOverride>
  </w:num>
  <w:num w:numId="103">
    <w:abstractNumId w:val="20"/>
    <w:lvlOverride w:ilvl="0">
      <w:startOverride w:val="1"/>
    </w:lvlOverride>
  </w:num>
  <w:num w:numId="104">
    <w:abstractNumId w:val="20"/>
    <w:lvlOverride w:ilvl="0">
      <w:startOverride w:val="1"/>
    </w:lvlOverride>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ctiveWritingStyle w:appName="MSWord" w:lang="en-US" w:vendorID="64" w:dllVersion="131078" w:nlCheck="1" w:checkStyle="0"/>
  <w:activeWritingStyle w:appName="MSWord" w:lang="en-US" w:vendorID="64" w:dllVersion="131077"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13B"/>
    <w:rsid w:val="00000B91"/>
    <w:rsid w:val="000019C6"/>
    <w:rsid w:val="00001FA2"/>
    <w:rsid w:val="00001FDA"/>
    <w:rsid w:val="000031B9"/>
    <w:rsid w:val="00003491"/>
    <w:rsid w:val="0000437D"/>
    <w:rsid w:val="0000542A"/>
    <w:rsid w:val="00006716"/>
    <w:rsid w:val="00006E84"/>
    <w:rsid w:val="00006E87"/>
    <w:rsid w:val="0000741A"/>
    <w:rsid w:val="00007BB7"/>
    <w:rsid w:val="00010951"/>
    <w:rsid w:val="000111C8"/>
    <w:rsid w:val="00012677"/>
    <w:rsid w:val="00012751"/>
    <w:rsid w:val="000132AF"/>
    <w:rsid w:val="000132BC"/>
    <w:rsid w:val="00013A02"/>
    <w:rsid w:val="00013ED7"/>
    <w:rsid w:val="00014923"/>
    <w:rsid w:val="000154B0"/>
    <w:rsid w:val="000158E6"/>
    <w:rsid w:val="0001637C"/>
    <w:rsid w:val="00016E85"/>
    <w:rsid w:val="00016FDA"/>
    <w:rsid w:val="0001798C"/>
    <w:rsid w:val="0002065D"/>
    <w:rsid w:val="0002085B"/>
    <w:rsid w:val="000214A1"/>
    <w:rsid w:val="00021A0B"/>
    <w:rsid w:val="00022869"/>
    <w:rsid w:val="00022DCD"/>
    <w:rsid w:val="0002391E"/>
    <w:rsid w:val="00023FEE"/>
    <w:rsid w:val="000244E4"/>
    <w:rsid w:val="00024E53"/>
    <w:rsid w:val="000254B1"/>
    <w:rsid w:val="00025500"/>
    <w:rsid w:val="00026A8B"/>
    <w:rsid w:val="00027BB2"/>
    <w:rsid w:val="000314EE"/>
    <w:rsid w:val="000319CF"/>
    <w:rsid w:val="00031EDD"/>
    <w:rsid w:val="00032F4A"/>
    <w:rsid w:val="0003380E"/>
    <w:rsid w:val="00033ABC"/>
    <w:rsid w:val="0003558F"/>
    <w:rsid w:val="000356D7"/>
    <w:rsid w:val="00035B45"/>
    <w:rsid w:val="00035B69"/>
    <w:rsid w:val="000364A4"/>
    <w:rsid w:val="000366A1"/>
    <w:rsid w:val="00036909"/>
    <w:rsid w:val="0003691D"/>
    <w:rsid w:val="00036C5B"/>
    <w:rsid w:val="0003761D"/>
    <w:rsid w:val="000376E5"/>
    <w:rsid w:val="00037B41"/>
    <w:rsid w:val="00037E25"/>
    <w:rsid w:val="0004002B"/>
    <w:rsid w:val="000407BA"/>
    <w:rsid w:val="00041284"/>
    <w:rsid w:val="00041938"/>
    <w:rsid w:val="00041C7B"/>
    <w:rsid w:val="00043949"/>
    <w:rsid w:val="000447A0"/>
    <w:rsid w:val="000448D8"/>
    <w:rsid w:val="00044915"/>
    <w:rsid w:val="00044CF5"/>
    <w:rsid w:val="000456E9"/>
    <w:rsid w:val="00046141"/>
    <w:rsid w:val="00046346"/>
    <w:rsid w:val="00046FF0"/>
    <w:rsid w:val="0004706E"/>
    <w:rsid w:val="00047626"/>
    <w:rsid w:val="000479E9"/>
    <w:rsid w:val="00047B7F"/>
    <w:rsid w:val="00050EA4"/>
    <w:rsid w:val="0005120E"/>
    <w:rsid w:val="00051729"/>
    <w:rsid w:val="00051833"/>
    <w:rsid w:val="00051B25"/>
    <w:rsid w:val="00051D9E"/>
    <w:rsid w:val="00052040"/>
    <w:rsid w:val="000520C4"/>
    <w:rsid w:val="00053156"/>
    <w:rsid w:val="0005328C"/>
    <w:rsid w:val="0005355F"/>
    <w:rsid w:val="00054252"/>
    <w:rsid w:val="000542BF"/>
    <w:rsid w:val="000543B2"/>
    <w:rsid w:val="00055417"/>
    <w:rsid w:val="00055F8B"/>
    <w:rsid w:val="000561E5"/>
    <w:rsid w:val="0005746C"/>
    <w:rsid w:val="000623E8"/>
    <w:rsid w:val="0006242A"/>
    <w:rsid w:val="00063B23"/>
    <w:rsid w:val="00064F68"/>
    <w:rsid w:val="0006715B"/>
    <w:rsid w:val="00070109"/>
    <w:rsid w:val="0007052C"/>
    <w:rsid w:val="00070588"/>
    <w:rsid w:val="000711D3"/>
    <w:rsid w:val="00071806"/>
    <w:rsid w:val="00072136"/>
    <w:rsid w:val="00073E6B"/>
    <w:rsid w:val="0007442B"/>
    <w:rsid w:val="0007497C"/>
    <w:rsid w:val="00075F34"/>
    <w:rsid w:val="00076813"/>
    <w:rsid w:val="000773E8"/>
    <w:rsid w:val="00077D15"/>
    <w:rsid w:val="00080F80"/>
    <w:rsid w:val="00081514"/>
    <w:rsid w:val="00081878"/>
    <w:rsid w:val="00081C33"/>
    <w:rsid w:val="00082300"/>
    <w:rsid w:val="00082B8C"/>
    <w:rsid w:val="0008330D"/>
    <w:rsid w:val="00083476"/>
    <w:rsid w:val="00083E30"/>
    <w:rsid w:val="0008419D"/>
    <w:rsid w:val="00084A07"/>
    <w:rsid w:val="00084E0D"/>
    <w:rsid w:val="0008555D"/>
    <w:rsid w:val="00085944"/>
    <w:rsid w:val="00085AAC"/>
    <w:rsid w:val="000878F4"/>
    <w:rsid w:val="00087D45"/>
    <w:rsid w:val="00087DC0"/>
    <w:rsid w:val="0009047D"/>
    <w:rsid w:val="00090A4D"/>
    <w:rsid w:val="00090B47"/>
    <w:rsid w:val="00091347"/>
    <w:rsid w:val="0009305E"/>
    <w:rsid w:val="000933B7"/>
    <w:rsid w:val="00093EA0"/>
    <w:rsid w:val="00094757"/>
    <w:rsid w:val="0009477E"/>
    <w:rsid w:val="000949F2"/>
    <w:rsid w:val="00094CBE"/>
    <w:rsid w:val="00094DC4"/>
    <w:rsid w:val="00095365"/>
    <w:rsid w:val="00095726"/>
    <w:rsid w:val="00095765"/>
    <w:rsid w:val="00095964"/>
    <w:rsid w:val="00095A3B"/>
    <w:rsid w:val="00095DA0"/>
    <w:rsid w:val="00095F6D"/>
    <w:rsid w:val="00096C20"/>
    <w:rsid w:val="00097F86"/>
    <w:rsid w:val="000A1615"/>
    <w:rsid w:val="000A1C2C"/>
    <w:rsid w:val="000A26F5"/>
    <w:rsid w:val="000A368B"/>
    <w:rsid w:val="000A3BD0"/>
    <w:rsid w:val="000A42BB"/>
    <w:rsid w:val="000A46D3"/>
    <w:rsid w:val="000A5EE2"/>
    <w:rsid w:val="000A63CA"/>
    <w:rsid w:val="000A6711"/>
    <w:rsid w:val="000A6D03"/>
    <w:rsid w:val="000A7092"/>
    <w:rsid w:val="000A7369"/>
    <w:rsid w:val="000B018D"/>
    <w:rsid w:val="000B040C"/>
    <w:rsid w:val="000B0E1E"/>
    <w:rsid w:val="000B1770"/>
    <w:rsid w:val="000B1F13"/>
    <w:rsid w:val="000B2093"/>
    <w:rsid w:val="000B311F"/>
    <w:rsid w:val="000B33C2"/>
    <w:rsid w:val="000B3F48"/>
    <w:rsid w:val="000B4519"/>
    <w:rsid w:val="000B4B2A"/>
    <w:rsid w:val="000B5DF5"/>
    <w:rsid w:val="000B6727"/>
    <w:rsid w:val="000B741F"/>
    <w:rsid w:val="000B7CA6"/>
    <w:rsid w:val="000C0300"/>
    <w:rsid w:val="000C0F9F"/>
    <w:rsid w:val="000C1045"/>
    <w:rsid w:val="000C117C"/>
    <w:rsid w:val="000C2BC6"/>
    <w:rsid w:val="000C2D92"/>
    <w:rsid w:val="000C30A5"/>
    <w:rsid w:val="000C30C2"/>
    <w:rsid w:val="000C38B9"/>
    <w:rsid w:val="000C38EC"/>
    <w:rsid w:val="000C547A"/>
    <w:rsid w:val="000C61D9"/>
    <w:rsid w:val="000C6283"/>
    <w:rsid w:val="000C62A3"/>
    <w:rsid w:val="000C652E"/>
    <w:rsid w:val="000C7343"/>
    <w:rsid w:val="000C7972"/>
    <w:rsid w:val="000C7BB3"/>
    <w:rsid w:val="000D016D"/>
    <w:rsid w:val="000D28FB"/>
    <w:rsid w:val="000D377C"/>
    <w:rsid w:val="000D4159"/>
    <w:rsid w:val="000D449C"/>
    <w:rsid w:val="000D46CE"/>
    <w:rsid w:val="000D4751"/>
    <w:rsid w:val="000D547D"/>
    <w:rsid w:val="000D6A5A"/>
    <w:rsid w:val="000D73B4"/>
    <w:rsid w:val="000D7481"/>
    <w:rsid w:val="000E0461"/>
    <w:rsid w:val="000E06BB"/>
    <w:rsid w:val="000E151F"/>
    <w:rsid w:val="000E17E2"/>
    <w:rsid w:val="000E2149"/>
    <w:rsid w:val="000E270A"/>
    <w:rsid w:val="000E344A"/>
    <w:rsid w:val="000E34EE"/>
    <w:rsid w:val="000E3579"/>
    <w:rsid w:val="000E3CB2"/>
    <w:rsid w:val="000E56DC"/>
    <w:rsid w:val="000E5BA2"/>
    <w:rsid w:val="000E6709"/>
    <w:rsid w:val="000E671A"/>
    <w:rsid w:val="000F0281"/>
    <w:rsid w:val="000F163A"/>
    <w:rsid w:val="000F1891"/>
    <w:rsid w:val="000F20ED"/>
    <w:rsid w:val="000F2120"/>
    <w:rsid w:val="000F2690"/>
    <w:rsid w:val="000F2C2F"/>
    <w:rsid w:val="000F3030"/>
    <w:rsid w:val="000F3936"/>
    <w:rsid w:val="000F3A33"/>
    <w:rsid w:val="000F4615"/>
    <w:rsid w:val="000F47F9"/>
    <w:rsid w:val="000F4CCB"/>
    <w:rsid w:val="000F4E26"/>
    <w:rsid w:val="000F55EC"/>
    <w:rsid w:val="000F591C"/>
    <w:rsid w:val="000F5A2B"/>
    <w:rsid w:val="000F5FD3"/>
    <w:rsid w:val="000F609F"/>
    <w:rsid w:val="000F64F1"/>
    <w:rsid w:val="000F7995"/>
    <w:rsid w:val="001003E8"/>
    <w:rsid w:val="00100500"/>
    <w:rsid w:val="0010056C"/>
    <w:rsid w:val="0010063A"/>
    <w:rsid w:val="001007E5"/>
    <w:rsid w:val="00100F6A"/>
    <w:rsid w:val="00101910"/>
    <w:rsid w:val="00101B90"/>
    <w:rsid w:val="00103DD1"/>
    <w:rsid w:val="0010530E"/>
    <w:rsid w:val="001059C2"/>
    <w:rsid w:val="001061AC"/>
    <w:rsid w:val="00106354"/>
    <w:rsid w:val="0010647A"/>
    <w:rsid w:val="00106F7A"/>
    <w:rsid w:val="001072B7"/>
    <w:rsid w:val="001072F0"/>
    <w:rsid w:val="00107652"/>
    <w:rsid w:val="00107D0B"/>
    <w:rsid w:val="00110234"/>
    <w:rsid w:val="00110343"/>
    <w:rsid w:val="001103F1"/>
    <w:rsid w:val="00110E71"/>
    <w:rsid w:val="00113BC7"/>
    <w:rsid w:val="0011404B"/>
    <w:rsid w:val="00114162"/>
    <w:rsid w:val="0011455D"/>
    <w:rsid w:val="00114B88"/>
    <w:rsid w:val="00114EC1"/>
    <w:rsid w:val="00115F49"/>
    <w:rsid w:val="001160EA"/>
    <w:rsid w:val="001163C3"/>
    <w:rsid w:val="00116A23"/>
    <w:rsid w:val="00117A5B"/>
    <w:rsid w:val="00117ACC"/>
    <w:rsid w:val="00120723"/>
    <w:rsid w:val="00120F74"/>
    <w:rsid w:val="00121522"/>
    <w:rsid w:val="00121AC1"/>
    <w:rsid w:val="00122F0B"/>
    <w:rsid w:val="0012315D"/>
    <w:rsid w:val="00124724"/>
    <w:rsid w:val="00126290"/>
    <w:rsid w:val="0012651F"/>
    <w:rsid w:val="0012799E"/>
    <w:rsid w:val="00127F36"/>
    <w:rsid w:val="00130259"/>
    <w:rsid w:val="00130A0D"/>
    <w:rsid w:val="00131776"/>
    <w:rsid w:val="001323C9"/>
    <w:rsid w:val="00132575"/>
    <w:rsid w:val="00133379"/>
    <w:rsid w:val="00133646"/>
    <w:rsid w:val="00133B45"/>
    <w:rsid w:val="001344A8"/>
    <w:rsid w:val="00135259"/>
    <w:rsid w:val="00135A2E"/>
    <w:rsid w:val="00135D4F"/>
    <w:rsid w:val="00136A52"/>
    <w:rsid w:val="001370CD"/>
    <w:rsid w:val="00140FAA"/>
    <w:rsid w:val="00141074"/>
    <w:rsid w:val="001415CF"/>
    <w:rsid w:val="001418F6"/>
    <w:rsid w:val="00141F8C"/>
    <w:rsid w:val="00142224"/>
    <w:rsid w:val="00142791"/>
    <w:rsid w:val="00143967"/>
    <w:rsid w:val="00143F62"/>
    <w:rsid w:val="00144558"/>
    <w:rsid w:val="00144C37"/>
    <w:rsid w:val="00145562"/>
    <w:rsid w:val="00146EEC"/>
    <w:rsid w:val="00147155"/>
    <w:rsid w:val="0015218B"/>
    <w:rsid w:val="0015265F"/>
    <w:rsid w:val="0015356A"/>
    <w:rsid w:val="00153FF3"/>
    <w:rsid w:val="00154203"/>
    <w:rsid w:val="00154A65"/>
    <w:rsid w:val="00155D93"/>
    <w:rsid w:val="00157E14"/>
    <w:rsid w:val="00160420"/>
    <w:rsid w:val="0016126D"/>
    <w:rsid w:val="001612B4"/>
    <w:rsid w:val="00161804"/>
    <w:rsid w:val="00162D18"/>
    <w:rsid w:val="00163208"/>
    <w:rsid w:val="001632D3"/>
    <w:rsid w:val="00163341"/>
    <w:rsid w:val="001633E2"/>
    <w:rsid w:val="001641C9"/>
    <w:rsid w:val="00164721"/>
    <w:rsid w:val="00164835"/>
    <w:rsid w:val="001666D8"/>
    <w:rsid w:val="0016721B"/>
    <w:rsid w:val="001674BA"/>
    <w:rsid w:val="001675F3"/>
    <w:rsid w:val="001677C5"/>
    <w:rsid w:val="00167DDC"/>
    <w:rsid w:val="00170297"/>
    <w:rsid w:val="001704F2"/>
    <w:rsid w:val="001714FD"/>
    <w:rsid w:val="00171C71"/>
    <w:rsid w:val="001723AC"/>
    <w:rsid w:val="001727C8"/>
    <w:rsid w:val="00173225"/>
    <w:rsid w:val="0017353D"/>
    <w:rsid w:val="0017366B"/>
    <w:rsid w:val="00173A39"/>
    <w:rsid w:val="00173D36"/>
    <w:rsid w:val="00173FD4"/>
    <w:rsid w:val="00174FEF"/>
    <w:rsid w:val="00175B5B"/>
    <w:rsid w:val="00176614"/>
    <w:rsid w:val="0017736D"/>
    <w:rsid w:val="00177776"/>
    <w:rsid w:val="001803B3"/>
    <w:rsid w:val="00181069"/>
    <w:rsid w:val="00182A47"/>
    <w:rsid w:val="00183E62"/>
    <w:rsid w:val="0018430B"/>
    <w:rsid w:val="0018575D"/>
    <w:rsid w:val="001857B5"/>
    <w:rsid w:val="00185C22"/>
    <w:rsid w:val="00185E5E"/>
    <w:rsid w:val="00185FEE"/>
    <w:rsid w:val="00186624"/>
    <w:rsid w:val="0018674C"/>
    <w:rsid w:val="00190018"/>
    <w:rsid w:val="001904EC"/>
    <w:rsid w:val="00190783"/>
    <w:rsid w:val="001921E4"/>
    <w:rsid w:val="00192993"/>
    <w:rsid w:val="00192AB5"/>
    <w:rsid w:val="001930D4"/>
    <w:rsid w:val="0019442B"/>
    <w:rsid w:val="0019572B"/>
    <w:rsid w:val="001958E0"/>
    <w:rsid w:val="001974CD"/>
    <w:rsid w:val="001A00F6"/>
    <w:rsid w:val="001A088C"/>
    <w:rsid w:val="001A0BF4"/>
    <w:rsid w:val="001A1244"/>
    <w:rsid w:val="001A3097"/>
    <w:rsid w:val="001A3CE6"/>
    <w:rsid w:val="001A3E81"/>
    <w:rsid w:val="001A48D6"/>
    <w:rsid w:val="001A4A6A"/>
    <w:rsid w:val="001A4A88"/>
    <w:rsid w:val="001A4C87"/>
    <w:rsid w:val="001A504B"/>
    <w:rsid w:val="001A5B0A"/>
    <w:rsid w:val="001A6BD7"/>
    <w:rsid w:val="001A7F85"/>
    <w:rsid w:val="001B2844"/>
    <w:rsid w:val="001B30CC"/>
    <w:rsid w:val="001B3440"/>
    <w:rsid w:val="001B3C1B"/>
    <w:rsid w:val="001B41E2"/>
    <w:rsid w:val="001B4503"/>
    <w:rsid w:val="001B4CDC"/>
    <w:rsid w:val="001B5AEE"/>
    <w:rsid w:val="001B5FC7"/>
    <w:rsid w:val="001B62CA"/>
    <w:rsid w:val="001B69C6"/>
    <w:rsid w:val="001B6A3A"/>
    <w:rsid w:val="001B6C8D"/>
    <w:rsid w:val="001B7454"/>
    <w:rsid w:val="001B756F"/>
    <w:rsid w:val="001B76DC"/>
    <w:rsid w:val="001C015A"/>
    <w:rsid w:val="001C12EA"/>
    <w:rsid w:val="001C1C74"/>
    <w:rsid w:val="001C2342"/>
    <w:rsid w:val="001C32D1"/>
    <w:rsid w:val="001C3A79"/>
    <w:rsid w:val="001C40C3"/>
    <w:rsid w:val="001C45BA"/>
    <w:rsid w:val="001C49AB"/>
    <w:rsid w:val="001C51B8"/>
    <w:rsid w:val="001C52DF"/>
    <w:rsid w:val="001C53B7"/>
    <w:rsid w:val="001C53C2"/>
    <w:rsid w:val="001C5429"/>
    <w:rsid w:val="001C5F08"/>
    <w:rsid w:val="001C62AA"/>
    <w:rsid w:val="001C63BE"/>
    <w:rsid w:val="001C67A7"/>
    <w:rsid w:val="001C6B5A"/>
    <w:rsid w:val="001D124C"/>
    <w:rsid w:val="001D146A"/>
    <w:rsid w:val="001D19F1"/>
    <w:rsid w:val="001D1B16"/>
    <w:rsid w:val="001D1BB2"/>
    <w:rsid w:val="001D1D25"/>
    <w:rsid w:val="001D1FCD"/>
    <w:rsid w:val="001D2F72"/>
    <w:rsid w:val="001D3236"/>
    <w:rsid w:val="001D3381"/>
    <w:rsid w:val="001D39FB"/>
    <w:rsid w:val="001D3B15"/>
    <w:rsid w:val="001D3B40"/>
    <w:rsid w:val="001D3CD7"/>
    <w:rsid w:val="001D4B28"/>
    <w:rsid w:val="001D5215"/>
    <w:rsid w:val="001D5B07"/>
    <w:rsid w:val="001D5FF5"/>
    <w:rsid w:val="001D69A5"/>
    <w:rsid w:val="001D6FE0"/>
    <w:rsid w:val="001D717E"/>
    <w:rsid w:val="001D75A1"/>
    <w:rsid w:val="001D7CB0"/>
    <w:rsid w:val="001E044D"/>
    <w:rsid w:val="001E08A0"/>
    <w:rsid w:val="001E0C20"/>
    <w:rsid w:val="001E0C55"/>
    <w:rsid w:val="001E2013"/>
    <w:rsid w:val="001E28E4"/>
    <w:rsid w:val="001E28F8"/>
    <w:rsid w:val="001E39C9"/>
    <w:rsid w:val="001E3AE1"/>
    <w:rsid w:val="001E3B53"/>
    <w:rsid w:val="001E4508"/>
    <w:rsid w:val="001E5D5C"/>
    <w:rsid w:val="001E7677"/>
    <w:rsid w:val="001E7AF4"/>
    <w:rsid w:val="001E7B6E"/>
    <w:rsid w:val="001E7B78"/>
    <w:rsid w:val="001F03CF"/>
    <w:rsid w:val="001F1FA6"/>
    <w:rsid w:val="001F2949"/>
    <w:rsid w:val="001F29E4"/>
    <w:rsid w:val="001F29EB"/>
    <w:rsid w:val="001F2D4D"/>
    <w:rsid w:val="001F402D"/>
    <w:rsid w:val="001F43A6"/>
    <w:rsid w:val="001F4514"/>
    <w:rsid w:val="001F46A5"/>
    <w:rsid w:val="001F47CF"/>
    <w:rsid w:val="001F49FE"/>
    <w:rsid w:val="001F4C17"/>
    <w:rsid w:val="001F4D10"/>
    <w:rsid w:val="001F5925"/>
    <w:rsid w:val="001F63A4"/>
    <w:rsid w:val="001F6463"/>
    <w:rsid w:val="001F6D26"/>
    <w:rsid w:val="001F7C2C"/>
    <w:rsid w:val="00200BD7"/>
    <w:rsid w:val="002010F7"/>
    <w:rsid w:val="00201557"/>
    <w:rsid w:val="0020238D"/>
    <w:rsid w:val="00202BC4"/>
    <w:rsid w:val="00203A3B"/>
    <w:rsid w:val="00203BA5"/>
    <w:rsid w:val="00203D7E"/>
    <w:rsid w:val="0020527D"/>
    <w:rsid w:val="00205377"/>
    <w:rsid w:val="002054C0"/>
    <w:rsid w:val="002065AF"/>
    <w:rsid w:val="00206DBD"/>
    <w:rsid w:val="002072E0"/>
    <w:rsid w:val="00207365"/>
    <w:rsid w:val="002103F5"/>
    <w:rsid w:val="00211CBE"/>
    <w:rsid w:val="00212889"/>
    <w:rsid w:val="00212AA0"/>
    <w:rsid w:val="00213052"/>
    <w:rsid w:val="00213E49"/>
    <w:rsid w:val="002146D8"/>
    <w:rsid w:val="00214E2E"/>
    <w:rsid w:val="00215960"/>
    <w:rsid w:val="00215A5A"/>
    <w:rsid w:val="00215E28"/>
    <w:rsid w:val="00215FEF"/>
    <w:rsid w:val="00216509"/>
    <w:rsid w:val="0021759F"/>
    <w:rsid w:val="002205DF"/>
    <w:rsid w:val="002214B6"/>
    <w:rsid w:val="00222054"/>
    <w:rsid w:val="0022259F"/>
    <w:rsid w:val="0022267A"/>
    <w:rsid w:val="00222C0C"/>
    <w:rsid w:val="002233E4"/>
    <w:rsid w:val="002234E3"/>
    <w:rsid w:val="00223F5D"/>
    <w:rsid w:val="0022434D"/>
    <w:rsid w:val="0022488F"/>
    <w:rsid w:val="00225207"/>
    <w:rsid w:val="0022520C"/>
    <w:rsid w:val="0022534E"/>
    <w:rsid w:val="00225AAB"/>
    <w:rsid w:val="0022652A"/>
    <w:rsid w:val="00230E70"/>
    <w:rsid w:val="00230E7E"/>
    <w:rsid w:val="002320B5"/>
    <w:rsid w:val="002320F1"/>
    <w:rsid w:val="0023229E"/>
    <w:rsid w:val="002322D7"/>
    <w:rsid w:val="00232F98"/>
    <w:rsid w:val="00233621"/>
    <w:rsid w:val="00233F86"/>
    <w:rsid w:val="00234032"/>
    <w:rsid w:val="0023487D"/>
    <w:rsid w:val="002349BD"/>
    <w:rsid w:val="00234E57"/>
    <w:rsid w:val="00235272"/>
    <w:rsid w:val="0023551E"/>
    <w:rsid w:val="0023572A"/>
    <w:rsid w:val="002357B8"/>
    <w:rsid w:val="00235CB3"/>
    <w:rsid w:val="00237C9E"/>
    <w:rsid w:val="00237FF5"/>
    <w:rsid w:val="00240025"/>
    <w:rsid w:val="00241503"/>
    <w:rsid w:val="0024166B"/>
    <w:rsid w:val="002418D7"/>
    <w:rsid w:val="00242403"/>
    <w:rsid w:val="00242B27"/>
    <w:rsid w:val="0024336B"/>
    <w:rsid w:val="0024434A"/>
    <w:rsid w:val="002444DA"/>
    <w:rsid w:val="00245570"/>
    <w:rsid w:val="00246167"/>
    <w:rsid w:val="00246708"/>
    <w:rsid w:val="00246B25"/>
    <w:rsid w:val="00246DD8"/>
    <w:rsid w:val="00246F40"/>
    <w:rsid w:val="00247380"/>
    <w:rsid w:val="00250797"/>
    <w:rsid w:val="00250A1C"/>
    <w:rsid w:val="00251997"/>
    <w:rsid w:val="00254C5E"/>
    <w:rsid w:val="00255113"/>
    <w:rsid w:val="002551C6"/>
    <w:rsid w:val="00255C31"/>
    <w:rsid w:val="00255C50"/>
    <w:rsid w:val="0025789D"/>
    <w:rsid w:val="00260005"/>
    <w:rsid w:val="00260555"/>
    <w:rsid w:val="00260618"/>
    <w:rsid w:val="00261413"/>
    <w:rsid w:val="00261973"/>
    <w:rsid w:val="002630FA"/>
    <w:rsid w:val="00264E91"/>
    <w:rsid w:val="00265005"/>
    <w:rsid w:val="002657F3"/>
    <w:rsid w:val="00265F83"/>
    <w:rsid w:val="00266391"/>
    <w:rsid w:val="002665E0"/>
    <w:rsid w:val="002667E1"/>
    <w:rsid w:val="00266A22"/>
    <w:rsid w:val="002673B7"/>
    <w:rsid w:val="002676E2"/>
    <w:rsid w:val="00267915"/>
    <w:rsid w:val="00267AFD"/>
    <w:rsid w:val="00270C22"/>
    <w:rsid w:val="00271665"/>
    <w:rsid w:val="00272F13"/>
    <w:rsid w:val="00273512"/>
    <w:rsid w:val="00273791"/>
    <w:rsid w:val="00273C3F"/>
    <w:rsid w:val="0027427D"/>
    <w:rsid w:val="002749A1"/>
    <w:rsid w:val="00274B04"/>
    <w:rsid w:val="00275705"/>
    <w:rsid w:val="00275DC4"/>
    <w:rsid w:val="00276822"/>
    <w:rsid w:val="00276AAE"/>
    <w:rsid w:val="00276DE7"/>
    <w:rsid w:val="00277C63"/>
    <w:rsid w:val="0028031E"/>
    <w:rsid w:val="00281674"/>
    <w:rsid w:val="002817F5"/>
    <w:rsid w:val="00282AC4"/>
    <w:rsid w:val="00282CE5"/>
    <w:rsid w:val="002835D6"/>
    <w:rsid w:val="002840B4"/>
    <w:rsid w:val="002842D1"/>
    <w:rsid w:val="00284BC0"/>
    <w:rsid w:val="00284CE4"/>
    <w:rsid w:val="00285671"/>
    <w:rsid w:val="00285EFC"/>
    <w:rsid w:val="00286DF1"/>
    <w:rsid w:val="00286F75"/>
    <w:rsid w:val="0028777F"/>
    <w:rsid w:val="00287A34"/>
    <w:rsid w:val="00287B85"/>
    <w:rsid w:val="00287D6E"/>
    <w:rsid w:val="00290165"/>
    <w:rsid w:val="002903B3"/>
    <w:rsid w:val="002903BC"/>
    <w:rsid w:val="0029054A"/>
    <w:rsid w:val="00290CFC"/>
    <w:rsid w:val="00290F31"/>
    <w:rsid w:val="002922EE"/>
    <w:rsid w:val="002935A7"/>
    <w:rsid w:val="002937B4"/>
    <w:rsid w:val="00293C03"/>
    <w:rsid w:val="002944D5"/>
    <w:rsid w:val="00294A3D"/>
    <w:rsid w:val="002960B1"/>
    <w:rsid w:val="00297430"/>
    <w:rsid w:val="002978B7"/>
    <w:rsid w:val="002A1B30"/>
    <w:rsid w:val="002A2050"/>
    <w:rsid w:val="002A2143"/>
    <w:rsid w:val="002A224F"/>
    <w:rsid w:val="002A3730"/>
    <w:rsid w:val="002A43A0"/>
    <w:rsid w:val="002A4DBD"/>
    <w:rsid w:val="002A50AA"/>
    <w:rsid w:val="002A53EF"/>
    <w:rsid w:val="002A57E8"/>
    <w:rsid w:val="002A6119"/>
    <w:rsid w:val="002A6872"/>
    <w:rsid w:val="002A69BC"/>
    <w:rsid w:val="002A6CB4"/>
    <w:rsid w:val="002A736E"/>
    <w:rsid w:val="002B032D"/>
    <w:rsid w:val="002B099F"/>
    <w:rsid w:val="002B120D"/>
    <w:rsid w:val="002B21EE"/>
    <w:rsid w:val="002B2212"/>
    <w:rsid w:val="002B298A"/>
    <w:rsid w:val="002B31BB"/>
    <w:rsid w:val="002B3561"/>
    <w:rsid w:val="002B3E5F"/>
    <w:rsid w:val="002B3F32"/>
    <w:rsid w:val="002B508A"/>
    <w:rsid w:val="002B5460"/>
    <w:rsid w:val="002B5779"/>
    <w:rsid w:val="002B5A00"/>
    <w:rsid w:val="002B6395"/>
    <w:rsid w:val="002B712C"/>
    <w:rsid w:val="002C03E9"/>
    <w:rsid w:val="002C1408"/>
    <w:rsid w:val="002C164D"/>
    <w:rsid w:val="002C1FB8"/>
    <w:rsid w:val="002C2124"/>
    <w:rsid w:val="002C213D"/>
    <w:rsid w:val="002C2743"/>
    <w:rsid w:val="002C3571"/>
    <w:rsid w:val="002C361E"/>
    <w:rsid w:val="002C3B94"/>
    <w:rsid w:val="002C4304"/>
    <w:rsid w:val="002C4524"/>
    <w:rsid w:val="002C4D9A"/>
    <w:rsid w:val="002C4F06"/>
    <w:rsid w:val="002C5295"/>
    <w:rsid w:val="002C5C5F"/>
    <w:rsid w:val="002C6820"/>
    <w:rsid w:val="002C716F"/>
    <w:rsid w:val="002C73C2"/>
    <w:rsid w:val="002D084A"/>
    <w:rsid w:val="002D0DC6"/>
    <w:rsid w:val="002D0E55"/>
    <w:rsid w:val="002D0F12"/>
    <w:rsid w:val="002D1008"/>
    <w:rsid w:val="002D1A76"/>
    <w:rsid w:val="002D1DB1"/>
    <w:rsid w:val="002D2036"/>
    <w:rsid w:val="002D232C"/>
    <w:rsid w:val="002D2543"/>
    <w:rsid w:val="002D3A22"/>
    <w:rsid w:val="002D3BA1"/>
    <w:rsid w:val="002D4008"/>
    <w:rsid w:val="002D449D"/>
    <w:rsid w:val="002D4A5F"/>
    <w:rsid w:val="002D509B"/>
    <w:rsid w:val="002D5520"/>
    <w:rsid w:val="002D6530"/>
    <w:rsid w:val="002D6AE4"/>
    <w:rsid w:val="002D71CA"/>
    <w:rsid w:val="002D71E7"/>
    <w:rsid w:val="002D7B36"/>
    <w:rsid w:val="002E0355"/>
    <w:rsid w:val="002E09DC"/>
    <w:rsid w:val="002E184A"/>
    <w:rsid w:val="002E1AA5"/>
    <w:rsid w:val="002E1C74"/>
    <w:rsid w:val="002E1E1A"/>
    <w:rsid w:val="002E23FE"/>
    <w:rsid w:val="002E2AC2"/>
    <w:rsid w:val="002E3576"/>
    <w:rsid w:val="002E3A88"/>
    <w:rsid w:val="002E3D91"/>
    <w:rsid w:val="002E3F03"/>
    <w:rsid w:val="002E4038"/>
    <w:rsid w:val="002E474E"/>
    <w:rsid w:val="002E4B21"/>
    <w:rsid w:val="002E558E"/>
    <w:rsid w:val="002E5C2E"/>
    <w:rsid w:val="002E66EA"/>
    <w:rsid w:val="002E6A39"/>
    <w:rsid w:val="002E727E"/>
    <w:rsid w:val="002E7DB3"/>
    <w:rsid w:val="002F0E3E"/>
    <w:rsid w:val="002F1049"/>
    <w:rsid w:val="002F11E5"/>
    <w:rsid w:val="002F1FA2"/>
    <w:rsid w:val="002F2B79"/>
    <w:rsid w:val="002F4281"/>
    <w:rsid w:val="002F459C"/>
    <w:rsid w:val="002F45AA"/>
    <w:rsid w:val="002F492D"/>
    <w:rsid w:val="002F4D43"/>
    <w:rsid w:val="002F5DB5"/>
    <w:rsid w:val="002F5EB5"/>
    <w:rsid w:val="003009BF"/>
    <w:rsid w:val="00300D29"/>
    <w:rsid w:val="0030117F"/>
    <w:rsid w:val="0030141E"/>
    <w:rsid w:val="00302632"/>
    <w:rsid w:val="003034DE"/>
    <w:rsid w:val="003037F5"/>
    <w:rsid w:val="00303F2F"/>
    <w:rsid w:val="00305BA0"/>
    <w:rsid w:val="00306639"/>
    <w:rsid w:val="00306930"/>
    <w:rsid w:val="00307936"/>
    <w:rsid w:val="00307FBD"/>
    <w:rsid w:val="003108D8"/>
    <w:rsid w:val="00310CFF"/>
    <w:rsid w:val="00310D9E"/>
    <w:rsid w:val="003119A3"/>
    <w:rsid w:val="003120D4"/>
    <w:rsid w:val="003122C1"/>
    <w:rsid w:val="0031243F"/>
    <w:rsid w:val="00312AD1"/>
    <w:rsid w:val="0031346E"/>
    <w:rsid w:val="00313AA7"/>
    <w:rsid w:val="00313EA7"/>
    <w:rsid w:val="00313FF3"/>
    <w:rsid w:val="00314518"/>
    <w:rsid w:val="0031458A"/>
    <w:rsid w:val="0031477E"/>
    <w:rsid w:val="003147C1"/>
    <w:rsid w:val="0031495D"/>
    <w:rsid w:val="00314EAB"/>
    <w:rsid w:val="0031507D"/>
    <w:rsid w:val="00315779"/>
    <w:rsid w:val="00315F53"/>
    <w:rsid w:val="00316B37"/>
    <w:rsid w:val="00316BF8"/>
    <w:rsid w:val="00320A0D"/>
    <w:rsid w:val="00320AE1"/>
    <w:rsid w:val="0032130F"/>
    <w:rsid w:val="00321B4C"/>
    <w:rsid w:val="0032266D"/>
    <w:rsid w:val="003237A9"/>
    <w:rsid w:val="003241D8"/>
    <w:rsid w:val="003242DD"/>
    <w:rsid w:val="003250BC"/>
    <w:rsid w:val="00325B62"/>
    <w:rsid w:val="00325D9E"/>
    <w:rsid w:val="00325FF6"/>
    <w:rsid w:val="00326964"/>
    <w:rsid w:val="00326B5F"/>
    <w:rsid w:val="0032758E"/>
    <w:rsid w:val="00327A10"/>
    <w:rsid w:val="00327E80"/>
    <w:rsid w:val="003307EB"/>
    <w:rsid w:val="00330FDA"/>
    <w:rsid w:val="003314D8"/>
    <w:rsid w:val="00331C21"/>
    <w:rsid w:val="00331CFB"/>
    <w:rsid w:val="00331DC7"/>
    <w:rsid w:val="00331F8B"/>
    <w:rsid w:val="00331FED"/>
    <w:rsid w:val="00332313"/>
    <w:rsid w:val="00332614"/>
    <w:rsid w:val="00332AD5"/>
    <w:rsid w:val="00335B69"/>
    <w:rsid w:val="00335D12"/>
    <w:rsid w:val="0033660A"/>
    <w:rsid w:val="00336663"/>
    <w:rsid w:val="00336B41"/>
    <w:rsid w:val="003377E1"/>
    <w:rsid w:val="00337C49"/>
    <w:rsid w:val="00337DAB"/>
    <w:rsid w:val="00337FA1"/>
    <w:rsid w:val="00340FD5"/>
    <w:rsid w:val="00341766"/>
    <w:rsid w:val="00341989"/>
    <w:rsid w:val="00341BE1"/>
    <w:rsid w:val="00342A66"/>
    <w:rsid w:val="00342EAE"/>
    <w:rsid w:val="003430DE"/>
    <w:rsid w:val="00343460"/>
    <w:rsid w:val="0034347E"/>
    <w:rsid w:val="0034383B"/>
    <w:rsid w:val="00343B3F"/>
    <w:rsid w:val="00343BB1"/>
    <w:rsid w:val="0034411D"/>
    <w:rsid w:val="00344BA7"/>
    <w:rsid w:val="0034503C"/>
    <w:rsid w:val="00345237"/>
    <w:rsid w:val="0034568A"/>
    <w:rsid w:val="0034581B"/>
    <w:rsid w:val="00345988"/>
    <w:rsid w:val="00350674"/>
    <w:rsid w:val="003510E9"/>
    <w:rsid w:val="0035288B"/>
    <w:rsid w:val="00352E12"/>
    <w:rsid w:val="003548DB"/>
    <w:rsid w:val="00355220"/>
    <w:rsid w:val="00356CE0"/>
    <w:rsid w:val="00357635"/>
    <w:rsid w:val="00357E12"/>
    <w:rsid w:val="00360CC2"/>
    <w:rsid w:val="003611D8"/>
    <w:rsid w:val="003617BC"/>
    <w:rsid w:val="00363E14"/>
    <w:rsid w:val="0036484D"/>
    <w:rsid w:val="003648D0"/>
    <w:rsid w:val="003655DB"/>
    <w:rsid w:val="00365800"/>
    <w:rsid w:val="003675E8"/>
    <w:rsid w:val="003676CA"/>
    <w:rsid w:val="0037018A"/>
    <w:rsid w:val="003703CE"/>
    <w:rsid w:val="00370A71"/>
    <w:rsid w:val="00371D42"/>
    <w:rsid w:val="003729D6"/>
    <w:rsid w:val="0037307B"/>
    <w:rsid w:val="00373349"/>
    <w:rsid w:val="00373622"/>
    <w:rsid w:val="0037425A"/>
    <w:rsid w:val="00375060"/>
    <w:rsid w:val="00375235"/>
    <w:rsid w:val="003758E8"/>
    <w:rsid w:val="003768E4"/>
    <w:rsid w:val="00376E72"/>
    <w:rsid w:val="00376F27"/>
    <w:rsid w:val="00377653"/>
    <w:rsid w:val="00380915"/>
    <w:rsid w:val="00381CE8"/>
    <w:rsid w:val="0038213B"/>
    <w:rsid w:val="0038219A"/>
    <w:rsid w:val="0038369F"/>
    <w:rsid w:val="0038375C"/>
    <w:rsid w:val="00383BAA"/>
    <w:rsid w:val="0038414F"/>
    <w:rsid w:val="00384829"/>
    <w:rsid w:val="00385782"/>
    <w:rsid w:val="003859DA"/>
    <w:rsid w:val="00385DC2"/>
    <w:rsid w:val="003868B1"/>
    <w:rsid w:val="00386A64"/>
    <w:rsid w:val="0039003A"/>
    <w:rsid w:val="003903A7"/>
    <w:rsid w:val="00390AAB"/>
    <w:rsid w:val="0039210B"/>
    <w:rsid w:val="00392534"/>
    <w:rsid w:val="00392E1D"/>
    <w:rsid w:val="003943D2"/>
    <w:rsid w:val="0039550F"/>
    <w:rsid w:val="0039619C"/>
    <w:rsid w:val="003963F2"/>
    <w:rsid w:val="003964FC"/>
    <w:rsid w:val="003968E3"/>
    <w:rsid w:val="003A0EBA"/>
    <w:rsid w:val="003A2316"/>
    <w:rsid w:val="003A2778"/>
    <w:rsid w:val="003A27DC"/>
    <w:rsid w:val="003A3783"/>
    <w:rsid w:val="003A46F4"/>
    <w:rsid w:val="003A51A5"/>
    <w:rsid w:val="003A61A5"/>
    <w:rsid w:val="003A7003"/>
    <w:rsid w:val="003A73B5"/>
    <w:rsid w:val="003B0832"/>
    <w:rsid w:val="003B090B"/>
    <w:rsid w:val="003B22B9"/>
    <w:rsid w:val="003B22BE"/>
    <w:rsid w:val="003B2519"/>
    <w:rsid w:val="003B395A"/>
    <w:rsid w:val="003B3F99"/>
    <w:rsid w:val="003B44D2"/>
    <w:rsid w:val="003B473D"/>
    <w:rsid w:val="003B4F01"/>
    <w:rsid w:val="003B4F21"/>
    <w:rsid w:val="003B5236"/>
    <w:rsid w:val="003B6E9F"/>
    <w:rsid w:val="003B6FF3"/>
    <w:rsid w:val="003B756C"/>
    <w:rsid w:val="003B7CE6"/>
    <w:rsid w:val="003C0FD3"/>
    <w:rsid w:val="003C1026"/>
    <w:rsid w:val="003C13FB"/>
    <w:rsid w:val="003C1A7C"/>
    <w:rsid w:val="003C1AF0"/>
    <w:rsid w:val="003C1D11"/>
    <w:rsid w:val="003C2A79"/>
    <w:rsid w:val="003C30BD"/>
    <w:rsid w:val="003C3601"/>
    <w:rsid w:val="003C3933"/>
    <w:rsid w:val="003C4681"/>
    <w:rsid w:val="003C52B3"/>
    <w:rsid w:val="003C55A6"/>
    <w:rsid w:val="003C5A33"/>
    <w:rsid w:val="003C5B4A"/>
    <w:rsid w:val="003C5D36"/>
    <w:rsid w:val="003C5F26"/>
    <w:rsid w:val="003C5F3B"/>
    <w:rsid w:val="003C5FD7"/>
    <w:rsid w:val="003D0425"/>
    <w:rsid w:val="003D06FD"/>
    <w:rsid w:val="003D0749"/>
    <w:rsid w:val="003D08C1"/>
    <w:rsid w:val="003D0CE7"/>
    <w:rsid w:val="003D0F3C"/>
    <w:rsid w:val="003D1203"/>
    <w:rsid w:val="003D1555"/>
    <w:rsid w:val="003D1635"/>
    <w:rsid w:val="003D219C"/>
    <w:rsid w:val="003D243E"/>
    <w:rsid w:val="003D3565"/>
    <w:rsid w:val="003D38A0"/>
    <w:rsid w:val="003D3F30"/>
    <w:rsid w:val="003D5087"/>
    <w:rsid w:val="003D5559"/>
    <w:rsid w:val="003D5E9A"/>
    <w:rsid w:val="003D6ED3"/>
    <w:rsid w:val="003D723E"/>
    <w:rsid w:val="003D7B44"/>
    <w:rsid w:val="003E098A"/>
    <w:rsid w:val="003E167A"/>
    <w:rsid w:val="003E1AC4"/>
    <w:rsid w:val="003E1E54"/>
    <w:rsid w:val="003E3470"/>
    <w:rsid w:val="003E403A"/>
    <w:rsid w:val="003E40B1"/>
    <w:rsid w:val="003E44D6"/>
    <w:rsid w:val="003E457E"/>
    <w:rsid w:val="003E4CE9"/>
    <w:rsid w:val="003E4F38"/>
    <w:rsid w:val="003E5D50"/>
    <w:rsid w:val="003E63DE"/>
    <w:rsid w:val="003E6441"/>
    <w:rsid w:val="003E6C78"/>
    <w:rsid w:val="003E702C"/>
    <w:rsid w:val="003E74CF"/>
    <w:rsid w:val="003E766A"/>
    <w:rsid w:val="003F03DB"/>
    <w:rsid w:val="003F053C"/>
    <w:rsid w:val="003F0C0E"/>
    <w:rsid w:val="003F1639"/>
    <w:rsid w:val="003F1C41"/>
    <w:rsid w:val="003F1E18"/>
    <w:rsid w:val="003F255B"/>
    <w:rsid w:val="003F286F"/>
    <w:rsid w:val="003F330A"/>
    <w:rsid w:val="003F37CF"/>
    <w:rsid w:val="003F3D29"/>
    <w:rsid w:val="003F3ECF"/>
    <w:rsid w:val="003F4E44"/>
    <w:rsid w:val="003F593B"/>
    <w:rsid w:val="003F6A15"/>
    <w:rsid w:val="003F7256"/>
    <w:rsid w:val="003F7E1F"/>
    <w:rsid w:val="004003B1"/>
    <w:rsid w:val="004004EC"/>
    <w:rsid w:val="00401454"/>
    <w:rsid w:val="00401E17"/>
    <w:rsid w:val="00402086"/>
    <w:rsid w:val="00402440"/>
    <w:rsid w:val="00402522"/>
    <w:rsid w:val="004027DC"/>
    <w:rsid w:val="004031DA"/>
    <w:rsid w:val="00403BB0"/>
    <w:rsid w:val="0040429D"/>
    <w:rsid w:val="0040471D"/>
    <w:rsid w:val="00404BA6"/>
    <w:rsid w:val="00404C8F"/>
    <w:rsid w:val="00405A0C"/>
    <w:rsid w:val="00405B4B"/>
    <w:rsid w:val="004060ED"/>
    <w:rsid w:val="004065CA"/>
    <w:rsid w:val="00406854"/>
    <w:rsid w:val="00406AB7"/>
    <w:rsid w:val="00406F1C"/>
    <w:rsid w:val="00410265"/>
    <w:rsid w:val="004104B7"/>
    <w:rsid w:val="00410D15"/>
    <w:rsid w:val="00411457"/>
    <w:rsid w:val="004117E9"/>
    <w:rsid w:val="004117F1"/>
    <w:rsid w:val="004126FA"/>
    <w:rsid w:val="00413AE7"/>
    <w:rsid w:val="00413FA3"/>
    <w:rsid w:val="004147A7"/>
    <w:rsid w:val="00414BB3"/>
    <w:rsid w:val="00414DB3"/>
    <w:rsid w:val="004150A1"/>
    <w:rsid w:val="0041554C"/>
    <w:rsid w:val="004157B4"/>
    <w:rsid w:val="0041747E"/>
    <w:rsid w:val="00417CBA"/>
    <w:rsid w:val="004200B8"/>
    <w:rsid w:val="004205B1"/>
    <w:rsid w:val="004206D7"/>
    <w:rsid w:val="00420BAA"/>
    <w:rsid w:val="00421A4F"/>
    <w:rsid w:val="0042275D"/>
    <w:rsid w:val="00422FAF"/>
    <w:rsid w:val="0042306E"/>
    <w:rsid w:val="00424718"/>
    <w:rsid w:val="00424ADD"/>
    <w:rsid w:val="00424AF1"/>
    <w:rsid w:val="00425074"/>
    <w:rsid w:val="00425242"/>
    <w:rsid w:val="0042538E"/>
    <w:rsid w:val="00425C94"/>
    <w:rsid w:val="00425D70"/>
    <w:rsid w:val="00425F65"/>
    <w:rsid w:val="004268BC"/>
    <w:rsid w:val="00427006"/>
    <w:rsid w:val="00430E4D"/>
    <w:rsid w:val="00432DE6"/>
    <w:rsid w:val="00432E79"/>
    <w:rsid w:val="00432EA5"/>
    <w:rsid w:val="0043365C"/>
    <w:rsid w:val="004338F5"/>
    <w:rsid w:val="00434BAA"/>
    <w:rsid w:val="00435083"/>
    <w:rsid w:val="004351E1"/>
    <w:rsid w:val="00435778"/>
    <w:rsid w:val="004359AB"/>
    <w:rsid w:val="00435D33"/>
    <w:rsid w:val="00436AD6"/>
    <w:rsid w:val="00436BA6"/>
    <w:rsid w:val="00436F0F"/>
    <w:rsid w:val="0043757D"/>
    <w:rsid w:val="00437B01"/>
    <w:rsid w:val="00437CBE"/>
    <w:rsid w:val="00437F97"/>
    <w:rsid w:val="004409F0"/>
    <w:rsid w:val="0044210B"/>
    <w:rsid w:val="004421EE"/>
    <w:rsid w:val="004423E8"/>
    <w:rsid w:val="00443CB8"/>
    <w:rsid w:val="004444A3"/>
    <w:rsid w:val="00444A9B"/>
    <w:rsid w:val="00445C8C"/>
    <w:rsid w:val="00445EA7"/>
    <w:rsid w:val="00446426"/>
    <w:rsid w:val="00446965"/>
    <w:rsid w:val="0044771F"/>
    <w:rsid w:val="00447AC8"/>
    <w:rsid w:val="00450A28"/>
    <w:rsid w:val="00450A75"/>
    <w:rsid w:val="00450DAB"/>
    <w:rsid w:val="00451206"/>
    <w:rsid w:val="0045140E"/>
    <w:rsid w:val="004518B0"/>
    <w:rsid w:val="004528DE"/>
    <w:rsid w:val="00453A81"/>
    <w:rsid w:val="00454C7B"/>
    <w:rsid w:val="00455A8A"/>
    <w:rsid w:val="004560D1"/>
    <w:rsid w:val="00456486"/>
    <w:rsid w:val="00456F1E"/>
    <w:rsid w:val="00456F74"/>
    <w:rsid w:val="00457346"/>
    <w:rsid w:val="004576A4"/>
    <w:rsid w:val="00457DA6"/>
    <w:rsid w:val="0046024F"/>
    <w:rsid w:val="004607B0"/>
    <w:rsid w:val="00461E78"/>
    <w:rsid w:val="00462435"/>
    <w:rsid w:val="00462E00"/>
    <w:rsid w:val="004630CE"/>
    <w:rsid w:val="00464890"/>
    <w:rsid w:val="00467282"/>
    <w:rsid w:val="00467858"/>
    <w:rsid w:val="00470002"/>
    <w:rsid w:val="00470349"/>
    <w:rsid w:val="00470732"/>
    <w:rsid w:val="004710B0"/>
    <w:rsid w:val="0047204B"/>
    <w:rsid w:val="00472142"/>
    <w:rsid w:val="00472EAF"/>
    <w:rsid w:val="0047411E"/>
    <w:rsid w:val="00475548"/>
    <w:rsid w:val="004760B0"/>
    <w:rsid w:val="00476540"/>
    <w:rsid w:val="00476EBA"/>
    <w:rsid w:val="00477892"/>
    <w:rsid w:val="00477D3B"/>
    <w:rsid w:val="00477D47"/>
    <w:rsid w:val="00477D9D"/>
    <w:rsid w:val="0048035C"/>
    <w:rsid w:val="00482D94"/>
    <w:rsid w:val="004830B7"/>
    <w:rsid w:val="00483552"/>
    <w:rsid w:val="0048355F"/>
    <w:rsid w:val="00483730"/>
    <w:rsid w:val="00483F55"/>
    <w:rsid w:val="00484B34"/>
    <w:rsid w:val="00484B5E"/>
    <w:rsid w:val="00484C1E"/>
    <w:rsid w:val="00485324"/>
    <w:rsid w:val="004856D5"/>
    <w:rsid w:val="0048606D"/>
    <w:rsid w:val="0048625C"/>
    <w:rsid w:val="00486430"/>
    <w:rsid w:val="004866E7"/>
    <w:rsid w:val="004867F0"/>
    <w:rsid w:val="0048721A"/>
    <w:rsid w:val="00487567"/>
    <w:rsid w:val="00490188"/>
    <w:rsid w:val="00490435"/>
    <w:rsid w:val="0049156A"/>
    <w:rsid w:val="004920C3"/>
    <w:rsid w:val="0049274F"/>
    <w:rsid w:val="00492BDF"/>
    <w:rsid w:val="004931A4"/>
    <w:rsid w:val="00494082"/>
    <w:rsid w:val="0049458E"/>
    <w:rsid w:val="0049464B"/>
    <w:rsid w:val="004962B2"/>
    <w:rsid w:val="004962EC"/>
    <w:rsid w:val="0049695A"/>
    <w:rsid w:val="00497A26"/>
    <w:rsid w:val="00497E35"/>
    <w:rsid w:val="00497EC1"/>
    <w:rsid w:val="004A0A2C"/>
    <w:rsid w:val="004A0F28"/>
    <w:rsid w:val="004A1103"/>
    <w:rsid w:val="004A118A"/>
    <w:rsid w:val="004A1DCB"/>
    <w:rsid w:val="004A1E7F"/>
    <w:rsid w:val="004A28FC"/>
    <w:rsid w:val="004A2C2E"/>
    <w:rsid w:val="004A3ED1"/>
    <w:rsid w:val="004A40CB"/>
    <w:rsid w:val="004A4157"/>
    <w:rsid w:val="004A4AF5"/>
    <w:rsid w:val="004A4C2A"/>
    <w:rsid w:val="004A4DBA"/>
    <w:rsid w:val="004A5982"/>
    <w:rsid w:val="004A5B4A"/>
    <w:rsid w:val="004B1D70"/>
    <w:rsid w:val="004B1EF9"/>
    <w:rsid w:val="004B219E"/>
    <w:rsid w:val="004B273B"/>
    <w:rsid w:val="004B2A9C"/>
    <w:rsid w:val="004B2C09"/>
    <w:rsid w:val="004B2CE0"/>
    <w:rsid w:val="004B2D72"/>
    <w:rsid w:val="004B2E43"/>
    <w:rsid w:val="004B3D57"/>
    <w:rsid w:val="004B4289"/>
    <w:rsid w:val="004B4CBC"/>
    <w:rsid w:val="004B4FA4"/>
    <w:rsid w:val="004B546A"/>
    <w:rsid w:val="004B57B8"/>
    <w:rsid w:val="004B662F"/>
    <w:rsid w:val="004B6E5D"/>
    <w:rsid w:val="004B7C96"/>
    <w:rsid w:val="004C0307"/>
    <w:rsid w:val="004C0CE8"/>
    <w:rsid w:val="004C12ED"/>
    <w:rsid w:val="004C14B3"/>
    <w:rsid w:val="004C164B"/>
    <w:rsid w:val="004C2711"/>
    <w:rsid w:val="004C285C"/>
    <w:rsid w:val="004C2A34"/>
    <w:rsid w:val="004C2C50"/>
    <w:rsid w:val="004C3F2C"/>
    <w:rsid w:val="004C55D4"/>
    <w:rsid w:val="004C5695"/>
    <w:rsid w:val="004C5FAB"/>
    <w:rsid w:val="004C667F"/>
    <w:rsid w:val="004C706C"/>
    <w:rsid w:val="004C725E"/>
    <w:rsid w:val="004C7E12"/>
    <w:rsid w:val="004D0A15"/>
    <w:rsid w:val="004D1C23"/>
    <w:rsid w:val="004D1DA9"/>
    <w:rsid w:val="004D2BA5"/>
    <w:rsid w:val="004D3BAD"/>
    <w:rsid w:val="004D412E"/>
    <w:rsid w:val="004D429B"/>
    <w:rsid w:val="004D4D23"/>
    <w:rsid w:val="004D5165"/>
    <w:rsid w:val="004D54DB"/>
    <w:rsid w:val="004D5E1A"/>
    <w:rsid w:val="004D6570"/>
    <w:rsid w:val="004D7538"/>
    <w:rsid w:val="004D76E7"/>
    <w:rsid w:val="004D7E28"/>
    <w:rsid w:val="004E0417"/>
    <w:rsid w:val="004E0662"/>
    <w:rsid w:val="004E07CD"/>
    <w:rsid w:val="004E0C7A"/>
    <w:rsid w:val="004E0C89"/>
    <w:rsid w:val="004E147F"/>
    <w:rsid w:val="004E1639"/>
    <w:rsid w:val="004E1764"/>
    <w:rsid w:val="004E1C5A"/>
    <w:rsid w:val="004E21A7"/>
    <w:rsid w:val="004E409B"/>
    <w:rsid w:val="004E4D3B"/>
    <w:rsid w:val="004E4EF6"/>
    <w:rsid w:val="004E57E1"/>
    <w:rsid w:val="004E5B63"/>
    <w:rsid w:val="004E694F"/>
    <w:rsid w:val="004E7009"/>
    <w:rsid w:val="004E72E3"/>
    <w:rsid w:val="004F02D7"/>
    <w:rsid w:val="004F0671"/>
    <w:rsid w:val="004F0AAE"/>
    <w:rsid w:val="004F124F"/>
    <w:rsid w:val="004F1744"/>
    <w:rsid w:val="004F1B97"/>
    <w:rsid w:val="004F2231"/>
    <w:rsid w:val="004F224F"/>
    <w:rsid w:val="004F2474"/>
    <w:rsid w:val="004F2AB6"/>
    <w:rsid w:val="004F2CC8"/>
    <w:rsid w:val="004F2FC0"/>
    <w:rsid w:val="004F65BD"/>
    <w:rsid w:val="004F6D28"/>
    <w:rsid w:val="004F708C"/>
    <w:rsid w:val="004F7AB8"/>
    <w:rsid w:val="00500028"/>
    <w:rsid w:val="00500C3E"/>
    <w:rsid w:val="00501D12"/>
    <w:rsid w:val="00501FC3"/>
    <w:rsid w:val="005026F2"/>
    <w:rsid w:val="00503794"/>
    <w:rsid w:val="00503FF8"/>
    <w:rsid w:val="00504102"/>
    <w:rsid w:val="00504803"/>
    <w:rsid w:val="00504995"/>
    <w:rsid w:val="0050519A"/>
    <w:rsid w:val="00505210"/>
    <w:rsid w:val="005055A1"/>
    <w:rsid w:val="005059C8"/>
    <w:rsid w:val="005062CB"/>
    <w:rsid w:val="00506A42"/>
    <w:rsid w:val="00507C6A"/>
    <w:rsid w:val="005100FA"/>
    <w:rsid w:val="0051010A"/>
    <w:rsid w:val="00511829"/>
    <w:rsid w:val="005121FD"/>
    <w:rsid w:val="005124C1"/>
    <w:rsid w:val="00512527"/>
    <w:rsid w:val="00513482"/>
    <w:rsid w:val="00513ECA"/>
    <w:rsid w:val="0051431E"/>
    <w:rsid w:val="00514BF0"/>
    <w:rsid w:val="0051597A"/>
    <w:rsid w:val="00515B78"/>
    <w:rsid w:val="00515CF2"/>
    <w:rsid w:val="00516070"/>
    <w:rsid w:val="00516571"/>
    <w:rsid w:val="005165AD"/>
    <w:rsid w:val="00516A88"/>
    <w:rsid w:val="00517740"/>
    <w:rsid w:val="00517C6C"/>
    <w:rsid w:val="005204D0"/>
    <w:rsid w:val="00520C6A"/>
    <w:rsid w:val="005214DC"/>
    <w:rsid w:val="0052165A"/>
    <w:rsid w:val="005218C7"/>
    <w:rsid w:val="00521F31"/>
    <w:rsid w:val="00522B2E"/>
    <w:rsid w:val="00522F16"/>
    <w:rsid w:val="005231DB"/>
    <w:rsid w:val="005241A8"/>
    <w:rsid w:val="00524C43"/>
    <w:rsid w:val="0052568E"/>
    <w:rsid w:val="005258BC"/>
    <w:rsid w:val="0052651B"/>
    <w:rsid w:val="0052664E"/>
    <w:rsid w:val="00526C6E"/>
    <w:rsid w:val="00526E81"/>
    <w:rsid w:val="0052734C"/>
    <w:rsid w:val="00527BE0"/>
    <w:rsid w:val="00532661"/>
    <w:rsid w:val="00532CA8"/>
    <w:rsid w:val="0053384B"/>
    <w:rsid w:val="0053433C"/>
    <w:rsid w:val="00534C2B"/>
    <w:rsid w:val="00536C6A"/>
    <w:rsid w:val="005372F7"/>
    <w:rsid w:val="005375C3"/>
    <w:rsid w:val="005411EF"/>
    <w:rsid w:val="0054151A"/>
    <w:rsid w:val="005418ED"/>
    <w:rsid w:val="00541BC5"/>
    <w:rsid w:val="00541D11"/>
    <w:rsid w:val="00543815"/>
    <w:rsid w:val="005443E2"/>
    <w:rsid w:val="0054509A"/>
    <w:rsid w:val="005451F8"/>
    <w:rsid w:val="00545530"/>
    <w:rsid w:val="0054572C"/>
    <w:rsid w:val="00545A40"/>
    <w:rsid w:val="00546B75"/>
    <w:rsid w:val="005478C5"/>
    <w:rsid w:val="00547DB4"/>
    <w:rsid w:val="005510CA"/>
    <w:rsid w:val="00551C79"/>
    <w:rsid w:val="00552B12"/>
    <w:rsid w:val="0055300D"/>
    <w:rsid w:val="00553C1E"/>
    <w:rsid w:val="00554398"/>
    <w:rsid w:val="0055503C"/>
    <w:rsid w:val="00555693"/>
    <w:rsid w:val="00556ABF"/>
    <w:rsid w:val="00556D4B"/>
    <w:rsid w:val="00557108"/>
    <w:rsid w:val="00560845"/>
    <w:rsid w:val="00560846"/>
    <w:rsid w:val="00560920"/>
    <w:rsid w:val="00562CC9"/>
    <w:rsid w:val="00563079"/>
    <w:rsid w:val="005633BC"/>
    <w:rsid w:val="0056392F"/>
    <w:rsid w:val="00563AA6"/>
    <w:rsid w:val="00563E65"/>
    <w:rsid w:val="0056423B"/>
    <w:rsid w:val="005642C9"/>
    <w:rsid w:val="0056549B"/>
    <w:rsid w:val="00567A47"/>
    <w:rsid w:val="005701A9"/>
    <w:rsid w:val="00570838"/>
    <w:rsid w:val="00570B91"/>
    <w:rsid w:val="005738DD"/>
    <w:rsid w:val="00573A2B"/>
    <w:rsid w:val="00574381"/>
    <w:rsid w:val="0057463D"/>
    <w:rsid w:val="00574CFF"/>
    <w:rsid w:val="00574E85"/>
    <w:rsid w:val="005750C1"/>
    <w:rsid w:val="005753CE"/>
    <w:rsid w:val="005755BB"/>
    <w:rsid w:val="00575A73"/>
    <w:rsid w:val="00576A2B"/>
    <w:rsid w:val="0057749C"/>
    <w:rsid w:val="0058072D"/>
    <w:rsid w:val="00580CC9"/>
    <w:rsid w:val="005816C6"/>
    <w:rsid w:val="005831F5"/>
    <w:rsid w:val="0058355A"/>
    <w:rsid w:val="005842AD"/>
    <w:rsid w:val="005846E5"/>
    <w:rsid w:val="00584927"/>
    <w:rsid w:val="005856E9"/>
    <w:rsid w:val="00585D41"/>
    <w:rsid w:val="005864F5"/>
    <w:rsid w:val="005869A6"/>
    <w:rsid w:val="00586EA9"/>
    <w:rsid w:val="005873C4"/>
    <w:rsid w:val="00587461"/>
    <w:rsid w:val="00587FED"/>
    <w:rsid w:val="00590A21"/>
    <w:rsid w:val="00591030"/>
    <w:rsid w:val="005913E6"/>
    <w:rsid w:val="00591754"/>
    <w:rsid w:val="005919AB"/>
    <w:rsid w:val="00591FBD"/>
    <w:rsid w:val="00592187"/>
    <w:rsid w:val="005923B8"/>
    <w:rsid w:val="00592647"/>
    <w:rsid w:val="005935FE"/>
    <w:rsid w:val="00593EF1"/>
    <w:rsid w:val="0059498D"/>
    <w:rsid w:val="00594E3D"/>
    <w:rsid w:val="00595003"/>
    <w:rsid w:val="005955D1"/>
    <w:rsid w:val="005A0592"/>
    <w:rsid w:val="005A09AF"/>
    <w:rsid w:val="005A10B5"/>
    <w:rsid w:val="005A1D81"/>
    <w:rsid w:val="005A2350"/>
    <w:rsid w:val="005A246A"/>
    <w:rsid w:val="005A35C8"/>
    <w:rsid w:val="005A420E"/>
    <w:rsid w:val="005A453D"/>
    <w:rsid w:val="005A479A"/>
    <w:rsid w:val="005A57FC"/>
    <w:rsid w:val="005A5AC1"/>
    <w:rsid w:val="005A60DE"/>
    <w:rsid w:val="005A6210"/>
    <w:rsid w:val="005A6563"/>
    <w:rsid w:val="005A662B"/>
    <w:rsid w:val="005A7530"/>
    <w:rsid w:val="005B037A"/>
    <w:rsid w:val="005B0420"/>
    <w:rsid w:val="005B0A0E"/>
    <w:rsid w:val="005B0C0D"/>
    <w:rsid w:val="005B14B8"/>
    <w:rsid w:val="005B1E63"/>
    <w:rsid w:val="005B2EC5"/>
    <w:rsid w:val="005B2F73"/>
    <w:rsid w:val="005B3301"/>
    <w:rsid w:val="005B359F"/>
    <w:rsid w:val="005B494A"/>
    <w:rsid w:val="005B4B8A"/>
    <w:rsid w:val="005B55A8"/>
    <w:rsid w:val="005B674D"/>
    <w:rsid w:val="005B7024"/>
    <w:rsid w:val="005B74BE"/>
    <w:rsid w:val="005B75F3"/>
    <w:rsid w:val="005C0BAF"/>
    <w:rsid w:val="005C1601"/>
    <w:rsid w:val="005C16BB"/>
    <w:rsid w:val="005C32C1"/>
    <w:rsid w:val="005C584A"/>
    <w:rsid w:val="005C58CA"/>
    <w:rsid w:val="005C6DFA"/>
    <w:rsid w:val="005C6EFC"/>
    <w:rsid w:val="005C6FDB"/>
    <w:rsid w:val="005C7261"/>
    <w:rsid w:val="005C7474"/>
    <w:rsid w:val="005C7597"/>
    <w:rsid w:val="005D0714"/>
    <w:rsid w:val="005D180A"/>
    <w:rsid w:val="005D1E42"/>
    <w:rsid w:val="005D2703"/>
    <w:rsid w:val="005D2CE8"/>
    <w:rsid w:val="005D2D9C"/>
    <w:rsid w:val="005D2EF8"/>
    <w:rsid w:val="005D3788"/>
    <w:rsid w:val="005D3AAC"/>
    <w:rsid w:val="005D611E"/>
    <w:rsid w:val="005D64A4"/>
    <w:rsid w:val="005D64EB"/>
    <w:rsid w:val="005D69AC"/>
    <w:rsid w:val="005D6C36"/>
    <w:rsid w:val="005D770F"/>
    <w:rsid w:val="005D7A6D"/>
    <w:rsid w:val="005E0D9A"/>
    <w:rsid w:val="005E1749"/>
    <w:rsid w:val="005E1D07"/>
    <w:rsid w:val="005E262C"/>
    <w:rsid w:val="005E2CE1"/>
    <w:rsid w:val="005E348C"/>
    <w:rsid w:val="005E3620"/>
    <w:rsid w:val="005E41E2"/>
    <w:rsid w:val="005E49DD"/>
    <w:rsid w:val="005E634E"/>
    <w:rsid w:val="005E671F"/>
    <w:rsid w:val="005E6C1D"/>
    <w:rsid w:val="005E71A7"/>
    <w:rsid w:val="005E7461"/>
    <w:rsid w:val="005F147E"/>
    <w:rsid w:val="005F1D5F"/>
    <w:rsid w:val="005F1F23"/>
    <w:rsid w:val="005F3C9D"/>
    <w:rsid w:val="005F5F26"/>
    <w:rsid w:val="005F63BF"/>
    <w:rsid w:val="005F6CC0"/>
    <w:rsid w:val="005F6D1C"/>
    <w:rsid w:val="0060056E"/>
    <w:rsid w:val="00600CA1"/>
    <w:rsid w:val="00600FFD"/>
    <w:rsid w:val="00601DBA"/>
    <w:rsid w:val="00602317"/>
    <w:rsid w:val="006023D2"/>
    <w:rsid w:val="006026F9"/>
    <w:rsid w:val="006037F2"/>
    <w:rsid w:val="00604763"/>
    <w:rsid w:val="00604EC2"/>
    <w:rsid w:val="00605B8D"/>
    <w:rsid w:val="00605F98"/>
    <w:rsid w:val="00606605"/>
    <w:rsid w:val="00607A58"/>
    <w:rsid w:val="00607AD6"/>
    <w:rsid w:val="006100D9"/>
    <w:rsid w:val="0061071E"/>
    <w:rsid w:val="00610EBC"/>
    <w:rsid w:val="006111E0"/>
    <w:rsid w:val="00611D5C"/>
    <w:rsid w:val="00612241"/>
    <w:rsid w:val="00612D83"/>
    <w:rsid w:val="00612F17"/>
    <w:rsid w:val="00613947"/>
    <w:rsid w:val="00613FCD"/>
    <w:rsid w:val="00614300"/>
    <w:rsid w:val="006148D5"/>
    <w:rsid w:val="00614B63"/>
    <w:rsid w:val="00614E49"/>
    <w:rsid w:val="00615572"/>
    <w:rsid w:val="00615677"/>
    <w:rsid w:val="00617D85"/>
    <w:rsid w:val="00617E3B"/>
    <w:rsid w:val="00617F5F"/>
    <w:rsid w:val="006201C4"/>
    <w:rsid w:val="006205D0"/>
    <w:rsid w:val="00620E65"/>
    <w:rsid w:val="00621E0D"/>
    <w:rsid w:val="00622046"/>
    <w:rsid w:val="006226D2"/>
    <w:rsid w:val="00622A30"/>
    <w:rsid w:val="0062336B"/>
    <w:rsid w:val="006237EC"/>
    <w:rsid w:val="00623E04"/>
    <w:rsid w:val="00624A62"/>
    <w:rsid w:val="00625630"/>
    <w:rsid w:val="00625A52"/>
    <w:rsid w:val="00625BF1"/>
    <w:rsid w:val="006261DB"/>
    <w:rsid w:val="00626271"/>
    <w:rsid w:val="006266E6"/>
    <w:rsid w:val="00627445"/>
    <w:rsid w:val="006301F7"/>
    <w:rsid w:val="00630BAB"/>
    <w:rsid w:val="006316C2"/>
    <w:rsid w:val="00631F30"/>
    <w:rsid w:val="0063237B"/>
    <w:rsid w:val="00633CFD"/>
    <w:rsid w:val="00633DD0"/>
    <w:rsid w:val="006342EA"/>
    <w:rsid w:val="00634A56"/>
    <w:rsid w:val="00634CD9"/>
    <w:rsid w:val="0063574D"/>
    <w:rsid w:val="00635824"/>
    <w:rsid w:val="00636054"/>
    <w:rsid w:val="00636332"/>
    <w:rsid w:val="00636EBC"/>
    <w:rsid w:val="0063787E"/>
    <w:rsid w:val="00637A77"/>
    <w:rsid w:val="00637E9C"/>
    <w:rsid w:val="006403A7"/>
    <w:rsid w:val="00640FA0"/>
    <w:rsid w:val="006424A6"/>
    <w:rsid w:val="00642858"/>
    <w:rsid w:val="00642BEA"/>
    <w:rsid w:val="00642D20"/>
    <w:rsid w:val="00642FE9"/>
    <w:rsid w:val="006439BB"/>
    <w:rsid w:val="00643EC4"/>
    <w:rsid w:val="00644016"/>
    <w:rsid w:val="00644B2A"/>
    <w:rsid w:val="006456A1"/>
    <w:rsid w:val="00645AF2"/>
    <w:rsid w:val="006461BF"/>
    <w:rsid w:val="00646240"/>
    <w:rsid w:val="006463FE"/>
    <w:rsid w:val="00646B53"/>
    <w:rsid w:val="006474C3"/>
    <w:rsid w:val="006476DA"/>
    <w:rsid w:val="006505FD"/>
    <w:rsid w:val="00650CD8"/>
    <w:rsid w:val="00651B4A"/>
    <w:rsid w:val="00651E3E"/>
    <w:rsid w:val="00651F80"/>
    <w:rsid w:val="0065310A"/>
    <w:rsid w:val="006540E3"/>
    <w:rsid w:val="00654CB1"/>
    <w:rsid w:val="00654DA5"/>
    <w:rsid w:val="00655A9A"/>
    <w:rsid w:val="00655F39"/>
    <w:rsid w:val="00656941"/>
    <w:rsid w:val="00656AC5"/>
    <w:rsid w:val="00656C84"/>
    <w:rsid w:val="00657229"/>
    <w:rsid w:val="00657306"/>
    <w:rsid w:val="00657BFF"/>
    <w:rsid w:val="006612F4"/>
    <w:rsid w:val="0066199F"/>
    <w:rsid w:val="00663F2D"/>
    <w:rsid w:val="00664754"/>
    <w:rsid w:val="00665362"/>
    <w:rsid w:val="006653F3"/>
    <w:rsid w:val="0066554D"/>
    <w:rsid w:val="006661A3"/>
    <w:rsid w:val="00667C58"/>
    <w:rsid w:val="00670774"/>
    <w:rsid w:val="00670E12"/>
    <w:rsid w:val="006715E7"/>
    <w:rsid w:val="00672091"/>
    <w:rsid w:val="006725AB"/>
    <w:rsid w:val="00672B04"/>
    <w:rsid w:val="00674C4E"/>
    <w:rsid w:val="00674E08"/>
    <w:rsid w:val="00674F57"/>
    <w:rsid w:val="0067584B"/>
    <w:rsid w:val="00675ACF"/>
    <w:rsid w:val="00675B54"/>
    <w:rsid w:val="00676E12"/>
    <w:rsid w:val="00677A0C"/>
    <w:rsid w:val="00677F31"/>
    <w:rsid w:val="00680683"/>
    <w:rsid w:val="0068069D"/>
    <w:rsid w:val="00681268"/>
    <w:rsid w:val="00682117"/>
    <w:rsid w:val="00682313"/>
    <w:rsid w:val="006825E3"/>
    <w:rsid w:val="00682614"/>
    <w:rsid w:val="006826F3"/>
    <w:rsid w:val="00684119"/>
    <w:rsid w:val="00684C11"/>
    <w:rsid w:val="006850A1"/>
    <w:rsid w:val="006859CC"/>
    <w:rsid w:val="00685EA1"/>
    <w:rsid w:val="006867A9"/>
    <w:rsid w:val="00686CCD"/>
    <w:rsid w:val="00690774"/>
    <w:rsid w:val="00691077"/>
    <w:rsid w:val="00691118"/>
    <w:rsid w:val="00691573"/>
    <w:rsid w:val="00692C5C"/>
    <w:rsid w:val="006934EC"/>
    <w:rsid w:val="006935EE"/>
    <w:rsid w:val="00693C14"/>
    <w:rsid w:val="00694A10"/>
    <w:rsid w:val="00694B66"/>
    <w:rsid w:val="00694DD8"/>
    <w:rsid w:val="00695C50"/>
    <w:rsid w:val="00695F5E"/>
    <w:rsid w:val="00697302"/>
    <w:rsid w:val="00697EA4"/>
    <w:rsid w:val="006A0B00"/>
    <w:rsid w:val="006A0EB9"/>
    <w:rsid w:val="006A1596"/>
    <w:rsid w:val="006A1842"/>
    <w:rsid w:val="006A1CB3"/>
    <w:rsid w:val="006A22FD"/>
    <w:rsid w:val="006A286F"/>
    <w:rsid w:val="006A2BAC"/>
    <w:rsid w:val="006A306B"/>
    <w:rsid w:val="006A3763"/>
    <w:rsid w:val="006A3F96"/>
    <w:rsid w:val="006A40EA"/>
    <w:rsid w:val="006A428A"/>
    <w:rsid w:val="006A47B7"/>
    <w:rsid w:val="006A4D15"/>
    <w:rsid w:val="006A545B"/>
    <w:rsid w:val="006A5D62"/>
    <w:rsid w:val="006A6437"/>
    <w:rsid w:val="006A685A"/>
    <w:rsid w:val="006A6CDF"/>
    <w:rsid w:val="006A7114"/>
    <w:rsid w:val="006A71D1"/>
    <w:rsid w:val="006A76B8"/>
    <w:rsid w:val="006A7749"/>
    <w:rsid w:val="006B16EF"/>
    <w:rsid w:val="006B23ED"/>
    <w:rsid w:val="006B26EB"/>
    <w:rsid w:val="006B2720"/>
    <w:rsid w:val="006B2FCC"/>
    <w:rsid w:val="006B2FDF"/>
    <w:rsid w:val="006B32BF"/>
    <w:rsid w:val="006B36E7"/>
    <w:rsid w:val="006B3827"/>
    <w:rsid w:val="006B4A1F"/>
    <w:rsid w:val="006B4F7E"/>
    <w:rsid w:val="006B5348"/>
    <w:rsid w:val="006B6C03"/>
    <w:rsid w:val="006B7271"/>
    <w:rsid w:val="006B75AF"/>
    <w:rsid w:val="006B792E"/>
    <w:rsid w:val="006B7F52"/>
    <w:rsid w:val="006C062F"/>
    <w:rsid w:val="006C06D2"/>
    <w:rsid w:val="006C08A0"/>
    <w:rsid w:val="006C189D"/>
    <w:rsid w:val="006C202A"/>
    <w:rsid w:val="006C20F9"/>
    <w:rsid w:val="006C2BF7"/>
    <w:rsid w:val="006C2C45"/>
    <w:rsid w:val="006C2D50"/>
    <w:rsid w:val="006C3EB2"/>
    <w:rsid w:val="006C4D38"/>
    <w:rsid w:val="006C5151"/>
    <w:rsid w:val="006C5461"/>
    <w:rsid w:val="006C5BFA"/>
    <w:rsid w:val="006C616D"/>
    <w:rsid w:val="006C62A2"/>
    <w:rsid w:val="006C64B9"/>
    <w:rsid w:val="006C677C"/>
    <w:rsid w:val="006C7324"/>
    <w:rsid w:val="006C7632"/>
    <w:rsid w:val="006C7938"/>
    <w:rsid w:val="006C7F2C"/>
    <w:rsid w:val="006D0154"/>
    <w:rsid w:val="006D0609"/>
    <w:rsid w:val="006D1F0A"/>
    <w:rsid w:val="006D1FC5"/>
    <w:rsid w:val="006D26CD"/>
    <w:rsid w:val="006D29FA"/>
    <w:rsid w:val="006D3683"/>
    <w:rsid w:val="006D4844"/>
    <w:rsid w:val="006D4BA6"/>
    <w:rsid w:val="006D5092"/>
    <w:rsid w:val="006D514B"/>
    <w:rsid w:val="006D5266"/>
    <w:rsid w:val="006D551A"/>
    <w:rsid w:val="006D5823"/>
    <w:rsid w:val="006D6F5E"/>
    <w:rsid w:val="006D7776"/>
    <w:rsid w:val="006D7C02"/>
    <w:rsid w:val="006E0423"/>
    <w:rsid w:val="006E0E6B"/>
    <w:rsid w:val="006E15CF"/>
    <w:rsid w:val="006E18FE"/>
    <w:rsid w:val="006E28AF"/>
    <w:rsid w:val="006E30B0"/>
    <w:rsid w:val="006E3DB1"/>
    <w:rsid w:val="006E457D"/>
    <w:rsid w:val="006E483F"/>
    <w:rsid w:val="006E78DA"/>
    <w:rsid w:val="006F09A4"/>
    <w:rsid w:val="006F0A7C"/>
    <w:rsid w:val="006F1320"/>
    <w:rsid w:val="006F1325"/>
    <w:rsid w:val="006F1C11"/>
    <w:rsid w:val="006F28F0"/>
    <w:rsid w:val="006F34D9"/>
    <w:rsid w:val="006F3873"/>
    <w:rsid w:val="006F3DA5"/>
    <w:rsid w:val="006F51DA"/>
    <w:rsid w:val="006F5350"/>
    <w:rsid w:val="006F5388"/>
    <w:rsid w:val="006F5EA7"/>
    <w:rsid w:val="006F6671"/>
    <w:rsid w:val="006F6C94"/>
    <w:rsid w:val="006F77D5"/>
    <w:rsid w:val="00702D01"/>
    <w:rsid w:val="00703641"/>
    <w:rsid w:val="00703EAD"/>
    <w:rsid w:val="00704A0E"/>
    <w:rsid w:val="007051EB"/>
    <w:rsid w:val="00705621"/>
    <w:rsid w:val="007060BC"/>
    <w:rsid w:val="00706E22"/>
    <w:rsid w:val="007075DA"/>
    <w:rsid w:val="00707625"/>
    <w:rsid w:val="0070780A"/>
    <w:rsid w:val="00707BFA"/>
    <w:rsid w:val="00707E97"/>
    <w:rsid w:val="007106A7"/>
    <w:rsid w:val="00710EA5"/>
    <w:rsid w:val="00710F43"/>
    <w:rsid w:val="00710FA4"/>
    <w:rsid w:val="00711882"/>
    <w:rsid w:val="00711C65"/>
    <w:rsid w:val="00712B9E"/>
    <w:rsid w:val="007132B5"/>
    <w:rsid w:val="00713531"/>
    <w:rsid w:val="0071360A"/>
    <w:rsid w:val="0071456E"/>
    <w:rsid w:val="00714B43"/>
    <w:rsid w:val="00715063"/>
    <w:rsid w:val="00715166"/>
    <w:rsid w:val="00715691"/>
    <w:rsid w:val="00715B2E"/>
    <w:rsid w:val="0071659D"/>
    <w:rsid w:val="00716992"/>
    <w:rsid w:val="00717215"/>
    <w:rsid w:val="00717929"/>
    <w:rsid w:val="00720588"/>
    <w:rsid w:val="0072115A"/>
    <w:rsid w:val="00722107"/>
    <w:rsid w:val="007222DA"/>
    <w:rsid w:val="00722486"/>
    <w:rsid w:val="007229CD"/>
    <w:rsid w:val="007244A1"/>
    <w:rsid w:val="0072540F"/>
    <w:rsid w:val="00725DBF"/>
    <w:rsid w:val="007265B8"/>
    <w:rsid w:val="00726E57"/>
    <w:rsid w:val="00727590"/>
    <w:rsid w:val="00727A01"/>
    <w:rsid w:val="00730CB7"/>
    <w:rsid w:val="0073276A"/>
    <w:rsid w:val="007335E6"/>
    <w:rsid w:val="007339E4"/>
    <w:rsid w:val="00734420"/>
    <w:rsid w:val="00734E89"/>
    <w:rsid w:val="007352B5"/>
    <w:rsid w:val="0073572A"/>
    <w:rsid w:val="0073578A"/>
    <w:rsid w:val="00736147"/>
    <w:rsid w:val="00737ACA"/>
    <w:rsid w:val="00740AD7"/>
    <w:rsid w:val="00740B85"/>
    <w:rsid w:val="00740FA0"/>
    <w:rsid w:val="007410B5"/>
    <w:rsid w:val="00741184"/>
    <w:rsid w:val="007418D7"/>
    <w:rsid w:val="00741C5B"/>
    <w:rsid w:val="00741CED"/>
    <w:rsid w:val="00741D70"/>
    <w:rsid w:val="007425EB"/>
    <w:rsid w:val="0074327E"/>
    <w:rsid w:val="0074346D"/>
    <w:rsid w:val="00743D75"/>
    <w:rsid w:val="007440ED"/>
    <w:rsid w:val="007443DC"/>
    <w:rsid w:val="00744537"/>
    <w:rsid w:val="00744AD2"/>
    <w:rsid w:val="0074512A"/>
    <w:rsid w:val="00746135"/>
    <w:rsid w:val="0074648F"/>
    <w:rsid w:val="0074668D"/>
    <w:rsid w:val="007467F4"/>
    <w:rsid w:val="00747258"/>
    <w:rsid w:val="00747C59"/>
    <w:rsid w:val="00750883"/>
    <w:rsid w:val="00750B2C"/>
    <w:rsid w:val="00751A44"/>
    <w:rsid w:val="00751C7F"/>
    <w:rsid w:val="00752165"/>
    <w:rsid w:val="007522A2"/>
    <w:rsid w:val="00752667"/>
    <w:rsid w:val="0075310C"/>
    <w:rsid w:val="00753710"/>
    <w:rsid w:val="007541D1"/>
    <w:rsid w:val="007545EB"/>
    <w:rsid w:val="00754613"/>
    <w:rsid w:val="0075538C"/>
    <w:rsid w:val="0075568B"/>
    <w:rsid w:val="0075699A"/>
    <w:rsid w:val="007571C9"/>
    <w:rsid w:val="00757E1C"/>
    <w:rsid w:val="007605B4"/>
    <w:rsid w:val="007608FD"/>
    <w:rsid w:val="0076184A"/>
    <w:rsid w:val="007622D5"/>
    <w:rsid w:val="00762DD3"/>
    <w:rsid w:val="00762DE9"/>
    <w:rsid w:val="00763328"/>
    <w:rsid w:val="0076350A"/>
    <w:rsid w:val="00764126"/>
    <w:rsid w:val="00764F5A"/>
    <w:rsid w:val="00766963"/>
    <w:rsid w:val="00766B6D"/>
    <w:rsid w:val="0077043E"/>
    <w:rsid w:val="0077058A"/>
    <w:rsid w:val="00770B77"/>
    <w:rsid w:val="00771EDE"/>
    <w:rsid w:val="0077201A"/>
    <w:rsid w:val="00772198"/>
    <w:rsid w:val="007727C0"/>
    <w:rsid w:val="00772FFB"/>
    <w:rsid w:val="00773A13"/>
    <w:rsid w:val="00774217"/>
    <w:rsid w:val="00774271"/>
    <w:rsid w:val="0077443B"/>
    <w:rsid w:val="007747A2"/>
    <w:rsid w:val="00775DA9"/>
    <w:rsid w:val="00776085"/>
    <w:rsid w:val="00776B20"/>
    <w:rsid w:val="00776BBE"/>
    <w:rsid w:val="00776DBB"/>
    <w:rsid w:val="00777EC9"/>
    <w:rsid w:val="0078062E"/>
    <w:rsid w:val="00780A7D"/>
    <w:rsid w:val="00781488"/>
    <w:rsid w:val="00781A0E"/>
    <w:rsid w:val="00781D15"/>
    <w:rsid w:val="00782C92"/>
    <w:rsid w:val="00782E82"/>
    <w:rsid w:val="00782F76"/>
    <w:rsid w:val="007832AD"/>
    <w:rsid w:val="00783B96"/>
    <w:rsid w:val="00784F3A"/>
    <w:rsid w:val="007851AD"/>
    <w:rsid w:val="0078559D"/>
    <w:rsid w:val="00785A0C"/>
    <w:rsid w:val="00785B7D"/>
    <w:rsid w:val="0078650A"/>
    <w:rsid w:val="00786F30"/>
    <w:rsid w:val="00787733"/>
    <w:rsid w:val="0078775F"/>
    <w:rsid w:val="00787D34"/>
    <w:rsid w:val="007905F4"/>
    <w:rsid w:val="007907BA"/>
    <w:rsid w:val="00790941"/>
    <w:rsid w:val="00790CAA"/>
    <w:rsid w:val="00790E8E"/>
    <w:rsid w:val="0079141D"/>
    <w:rsid w:val="00791A9A"/>
    <w:rsid w:val="00791D89"/>
    <w:rsid w:val="0079200A"/>
    <w:rsid w:val="00792119"/>
    <w:rsid w:val="00793018"/>
    <w:rsid w:val="0079381A"/>
    <w:rsid w:val="00793898"/>
    <w:rsid w:val="00794250"/>
    <w:rsid w:val="00794377"/>
    <w:rsid w:val="0079512E"/>
    <w:rsid w:val="00795753"/>
    <w:rsid w:val="007962E7"/>
    <w:rsid w:val="007A0065"/>
    <w:rsid w:val="007A0F81"/>
    <w:rsid w:val="007A15A5"/>
    <w:rsid w:val="007A1B2E"/>
    <w:rsid w:val="007A3D46"/>
    <w:rsid w:val="007A41E7"/>
    <w:rsid w:val="007A4D7B"/>
    <w:rsid w:val="007A4F31"/>
    <w:rsid w:val="007A4F7C"/>
    <w:rsid w:val="007A5208"/>
    <w:rsid w:val="007A6930"/>
    <w:rsid w:val="007A6C54"/>
    <w:rsid w:val="007A7DF7"/>
    <w:rsid w:val="007B0215"/>
    <w:rsid w:val="007B0237"/>
    <w:rsid w:val="007B06D7"/>
    <w:rsid w:val="007B07EB"/>
    <w:rsid w:val="007B0C5A"/>
    <w:rsid w:val="007B0FE3"/>
    <w:rsid w:val="007B1719"/>
    <w:rsid w:val="007B1743"/>
    <w:rsid w:val="007B1855"/>
    <w:rsid w:val="007B1D12"/>
    <w:rsid w:val="007B2F32"/>
    <w:rsid w:val="007B3A30"/>
    <w:rsid w:val="007B4610"/>
    <w:rsid w:val="007B5425"/>
    <w:rsid w:val="007B5F30"/>
    <w:rsid w:val="007B6C36"/>
    <w:rsid w:val="007B719B"/>
    <w:rsid w:val="007B7790"/>
    <w:rsid w:val="007C0D94"/>
    <w:rsid w:val="007C1011"/>
    <w:rsid w:val="007C1119"/>
    <w:rsid w:val="007C13FD"/>
    <w:rsid w:val="007C1659"/>
    <w:rsid w:val="007C1AE5"/>
    <w:rsid w:val="007C27E7"/>
    <w:rsid w:val="007C295E"/>
    <w:rsid w:val="007C2B3F"/>
    <w:rsid w:val="007C3226"/>
    <w:rsid w:val="007C3ADE"/>
    <w:rsid w:val="007C3D71"/>
    <w:rsid w:val="007C479C"/>
    <w:rsid w:val="007C49C3"/>
    <w:rsid w:val="007C5BA9"/>
    <w:rsid w:val="007C60DE"/>
    <w:rsid w:val="007C6C5B"/>
    <w:rsid w:val="007D010C"/>
    <w:rsid w:val="007D02E9"/>
    <w:rsid w:val="007D04C7"/>
    <w:rsid w:val="007D14E8"/>
    <w:rsid w:val="007D1754"/>
    <w:rsid w:val="007D2154"/>
    <w:rsid w:val="007D2D20"/>
    <w:rsid w:val="007D37D2"/>
    <w:rsid w:val="007D3E44"/>
    <w:rsid w:val="007D4A7B"/>
    <w:rsid w:val="007D63C9"/>
    <w:rsid w:val="007D640A"/>
    <w:rsid w:val="007D648B"/>
    <w:rsid w:val="007D6731"/>
    <w:rsid w:val="007D6A30"/>
    <w:rsid w:val="007D6B5D"/>
    <w:rsid w:val="007D6B7E"/>
    <w:rsid w:val="007D7052"/>
    <w:rsid w:val="007D7D90"/>
    <w:rsid w:val="007E0061"/>
    <w:rsid w:val="007E0665"/>
    <w:rsid w:val="007E07F3"/>
    <w:rsid w:val="007E081C"/>
    <w:rsid w:val="007E0828"/>
    <w:rsid w:val="007E0F72"/>
    <w:rsid w:val="007E0FDB"/>
    <w:rsid w:val="007E15D6"/>
    <w:rsid w:val="007E1D7D"/>
    <w:rsid w:val="007E1FD5"/>
    <w:rsid w:val="007E25F3"/>
    <w:rsid w:val="007E269B"/>
    <w:rsid w:val="007E2BA7"/>
    <w:rsid w:val="007E4113"/>
    <w:rsid w:val="007E4C99"/>
    <w:rsid w:val="007E6C10"/>
    <w:rsid w:val="007E6F44"/>
    <w:rsid w:val="007E7831"/>
    <w:rsid w:val="007F1BB9"/>
    <w:rsid w:val="007F2001"/>
    <w:rsid w:val="007F2170"/>
    <w:rsid w:val="007F264C"/>
    <w:rsid w:val="007F3034"/>
    <w:rsid w:val="007F32D0"/>
    <w:rsid w:val="007F3FA6"/>
    <w:rsid w:val="007F4520"/>
    <w:rsid w:val="007F47AE"/>
    <w:rsid w:val="007F5CA6"/>
    <w:rsid w:val="007F5EFE"/>
    <w:rsid w:val="007F623D"/>
    <w:rsid w:val="007F6352"/>
    <w:rsid w:val="007F6B6B"/>
    <w:rsid w:val="007F71EA"/>
    <w:rsid w:val="007F7CC7"/>
    <w:rsid w:val="00800F49"/>
    <w:rsid w:val="008014F8"/>
    <w:rsid w:val="00801BD4"/>
    <w:rsid w:val="00802CBF"/>
    <w:rsid w:val="00802DAF"/>
    <w:rsid w:val="008032DF"/>
    <w:rsid w:val="008036B9"/>
    <w:rsid w:val="00803BAB"/>
    <w:rsid w:val="00803F8B"/>
    <w:rsid w:val="00804AF8"/>
    <w:rsid w:val="00805920"/>
    <w:rsid w:val="00806893"/>
    <w:rsid w:val="008077EC"/>
    <w:rsid w:val="00807894"/>
    <w:rsid w:val="00807B5F"/>
    <w:rsid w:val="0081078F"/>
    <w:rsid w:val="00812E0B"/>
    <w:rsid w:val="00813271"/>
    <w:rsid w:val="00813F10"/>
    <w:rsid w:val="0081457C"/>
    <w:rsid w:val="008145CB"/>
    <w:rsid w:val="00814653"/>
    <w:rsid w:val="00814F37"/>
    <w:rsid w:val="0081582E"/>
    <w:rsid w:val="008158B3"/>
    <w:rsid w:val="00815979"/>
    <w:rsid w:val="00816794"/>
    <w:rsid w:val="00816A5D"/>
    <w:rsid w:val="00816CF5"/>
    <w:rsid w:val="00816D5B"/>
    <w:rsid w:val="00817812"/>
    <w:rsid w:val="0081783B"/>
    <w:rsid w:val="0082051B"/>
    <w:rsid w:val="00820CD7"/>
    <w:rsid w:val="00820F14"/>
    <w:rsid w:val="00821963"/>
    <w:rsid w:val="00821BAC"/>
    <w:rsid w:val="0082218C"/>
    <w:rsid w:val="008231B5"/>
    <w:rsid w:val="0082393D"/>
    <w:rsid w:val="00823ECB"/>
    <w:rsid w:val="00823F50"/>
    <w:rsid w:val="008246C5"/>
    <w:rsid w:val="00824D20"/>
    <w:rsid w:val="008259EB"/>
    <w:rsid w:val="00825A2C"/>
    <w:rsid w:val="00825AF9"/>
    <w:rsid w:val="00825F0C"/>
    <w:rsid w:val="0082608D"/>
    <w:rsid w:val="0082654A"/>
    <w:rsid w:val="00826745"/>
    <w:rsid w:val="00826BDA"/>
    <w:rsid w:val="0082771D"/>
    <w:rsid w:val="0083025A"/>
    <w:rsid w:val="0083056E"/>
    <w:rsid w:val="008309D6"/>
    <w:rsid w:val="00830D47"/>
    <w:rsid w:val="00831CEF"/>
    <w:rsid w:val="00831E07"/>
    <w:rsid w:val="00833207"/>
    <w:rsid w:val="00833D82"/>
    <w:rsid w:val="00834247"/>
    <w:rsid w:val="008344A3"/>
    <w:rsid w:val="00834DEA"/>
    <w:rsid w:val="00835632"/>
    <w:rsid w:val="0083767A"/>
    <w:rsid w:val="0084064A"/>
    <w:rsid w:val="00840706"/>
    <w:rsid w:val="00840738"/>
    <w:rsid w:val="00841662"/>
    <w:rsid w:val="00841993"/>
    <w:rsid w:val="00841C0B"/>
    <w:rsid w:val="00841E2C"/>
    <w:rsid w:val="00841E3E"/>
    <w:rsid w:val="008428E5"/>
    <w:rsid w:val="00842C92"/>
    <w:rsid w:val="008435F7"/>
    <w:rsid w:val="00843CF1"/>
    <w:rsid w:val="008447DC"/>
    <w:rsid w:val="00844A43"/>
    <w:rsid w:val="0084561D"/>
    <w:rsid w:val="008459A5"/>
    <w:rsid w:val="00846470"/>
    <w:rsid w:val="00846685"/>
    <w:rsid w:val="0084671E"/>
    <w:rsid w:val="008468C1"/>
    <w:rsid w:val="00846D8E"/>
    <w:rsid w:val="0084701B"/>
    <w:rsid w:val="00850716"/>
    <w:rsid w:val="00850B9E"/>
    <w:rsid w:val="00850CDA"/>
    <w:rsid w:val="00850F74"/>
    <w:rsid w:val="00851795"/>
    <w:rsid w:val="00851924"/>
    <w:rsid w:val="008523A1"/>
    <w:rsid w:val="00852984"/>
    <w:rsid w:val="00852E4A"/>
    <w:rsid w:val="00853C6B"/>
    <w:rsid w:val="00854237"/>
    <w:rsid w:val="008555F8"/>
    <w:rsid w:val="00855A1F"/>
    <w:rsid w:val="00855ECF"/>
    <w:rsid w:val="00856AF0"/>
    <w:rsid w:val="00856D6C"/>
    <w:rsid w:val="008574EE"/>
    <w:rsid w:val="008579C8"/>
    <w:rsid w:val="00857EFD"/>
    <w:rsid w:val="00860F23"/>
    <w:rsid w:val="00861070"/>
    <w:rsid w:val="00861850"/>
    <w:rsid w:val="0086260F"/>
    <w:rsid w:val="0086303B"/>
    <w:rsid w:val="00863F77"/>
    <w:rsid w:val="00864426"/>
    <w:rsid w:val="008649D6"/>
    <w:rsid w:val="00865781"/>
    <w:rsid w:val="00865DF6"/>
    <w:rsid w:val="00866B9C"/>
    <w:rsid w:val="00866F05"/>
    <w:rsid w:val="00867FDD"/>
    <w:rsid w:val="00870A50"/>
    <w:rsid w:val="00870ED9"/>
    <w:rsid w:val="008716F0"/>
    <w:rsid w:val="008722F7"/>
    <w:rsid w:val="008725AD"/>
    <w:rsid w:val="00872C38"/>
    <w:rsid w:val="00873080"/>
    <w:rsid w:val="008738B9"/>
    <w:rsid w:val="00873EA0"/>
    <w:rsid w:val="00874543"/>
    <w:rsid w:val="008745B0"/>
    <w:rsid w:val="00874A5D"/>
    <w:rsid w:val="00875B7F"/>
    <w:rsid w:val="00875D26"/>
    <w:rsid w:val="00875E9F"/>
    <w:rsid w:val="00875F22"/>
    <w:rsid w:val="00875F3B"/>
    <w:rsid w:val="00876245"/>
    <w:rsid w:val="008762E6"/>
    <w:rsid w:val="00876462"/>
    <w:rsid w:val="00876B23"/>
    <w:rsid w:val="008773A8"/>
    <w:rsid w:val="0087776D"/>
    <w:rsid w:val="00880DBF"/>
    <w:rsid w:val="00882EF0"/>
    <w:rsid w:val="008842D6"/>
    <w:rsid w:val="00884935"/>
    <w:rsid w:val="00884BE1"/>
    <w:rsid w:val="00884DB9"/>
    <w:rsid w:val="008860C0"/>
    <w:rsid w:val="0088679B"/>
    <w:rsid w:val="00887C05"/>
    <w:rsid w:val="00887E66"/>
    <w:rsid w:val="0089020B"/>
    <w:rsid w:val="008905CD"/>
    <w:rsid w:val="00890C7C"/>
    <w:rsid w:val="008916CA"/>
    <w:rsid w:val="00891FFB"/>
    <w:rsid w:val="00893492"/>
    <w:rsid w:val="0089372A"/>
    <w:rsid w:val="00893C8E"/>
    <w:rsid w:val="008949D0"/>
    <w:rsid w:val="00895A01"/>
    <w:rsid w:val="008969EC"/>
    <w:rsid w:val="00896D39"/>
    <w:rsid w:val="0089737F"/>
    <w:rsid w:val="0089751F"/>
    <w:rsid w:val="00897EDB"/>
    <w:rsid w:val="008A042E"/>
    <w:rsid w:val="008A2355"/>
    <w:rsid w:val="008A3559"/>
    <w:rsid w:val="008A39F0"/>
    <w:rsid w:val="008A3F0F"/>
    <w:rsid w:val="008A4A6A"/>
    <w:rsid w:val="008A5B9C"/>
    <w:rsid w:val="008A622B"/>
    <w:rsid w:val="008A78CC"/>
    <w:rsid w:val="008A7BD2"/>
    <w:rsid w:val="008A7CE6"/>
    <w:rsid w:val="008B12A3"/>
    <w:rsid w:val="008B19DE"/>
    <w:rsid w:val="008B1AC0"/>
    <w:rsid w:val="008B1CC5"/>
    <w:rsid w:val="008B1EC9"/>
    <w:rsid w:val="008B225C"/>
    <w:rsid w:val="008B22A3"/>
    <w:rsid w:val="008B25B5"/>
    <w:rsid w:val="008B3CDF"/>
    <w:rsid w:val="008B450F"/>
    <w:rsid w:val="008B46E8"/>
    <w:rsid w:val="008B5C1A"/>
    <w:rsid w:val="008B676F"/>
    <w:rsid w:val="008B6B32"/>
    <w:rsid w:val="008B7158"/>
    <w:rsid w:val="008B7C07"/>
    <w:rsid w:val="008C0053"/>
    <w:rsid w:val="008C06D3"/>
    <w:rsid w:val="008C079E"/>
    <w:rsid w:val="008C0AEB"/>
    <w:rsid w:val="008C0DE9"/>
    <w:rsid w:val="008C1406"/>
    <w:rsid w:val="008C1A76"/>
    <w:rsid w:val="008C1B66"/>
    <w:rsid w:val="008C2673"/>
    <w:rsid w:val="008C2D99"/>
    <w:rsid w:val="008C35F0"/>
    <w:rsid w:val="008C3BA5"/>
    <w:rsid w:val="008C5530"/>
    <w:rsid w:val="008C5E61"/>
    <w:rsid w:val="008C5EA9"/>
    <w:rsid w:val="008C5EFA"/>
    <w:rsid w:val="008C5F68"/>
    <w:rsid w:val="008D005D"/>
    <w:rsid w:val="008D12DD"/>
    <w:rsid w:val="008D166A"/>
    <w:rsid w:val="008D1817"/>
    <w:rsid w:val="008D18EB"/>
    <w:rsid w:val="008D1907"/>
    <w:rsid w:val="008D1954"/>
    <w:rsid w:val="008D1BB6"/>
    <w:rsid w:val="008D1C68"/>
    <w:rsid w:val="008D2727"/>
    <w:rsid w:val="008D38FD"/>
    <w:rsid w:val="008D4A96"/>
    <w:rsid w:val="008D54FF"/>
    <w:rsid w:val="008D5654"/>
    <w:rsid w:val="008D5BB9"/>
    <w:rsid w:val="008D613B"/>
    <w:rsid w:val="008D677B"/>
    <w:rsid w:val="008E0212"/>
    <w:rsid w:val="008E0664"/>
    <w:rsid w:val="008E0DA0"/>
    <w:rsid w:val="008E11E7"/>
    <w:rsid w:val="008E2206"/>
    <w:rsid w:val="008E2765"/>
    <w:rsid w:val="008E3ABF"/>
    <w:rsid w:val="008E3B4C"/>
    <w:rsid w:val="008E3D1D"/>
    <w:rsid w:val="008E3FD1"/>
    <w:rsid w:val="008E4A3C"/>
    <w:rsid w:val="008E4FD5"/>
    <w:rsid w:val="008E68A7"/>
    <w:rsid w:val="008E6928"/>
    <w:rsid w:val="008E7672"/>
    <w:rsid w:val="008F0D12"/>
    <w:rsid w:val="008F0DF3"/>
    <w:rsid w:val="008F15A7"/>
    <w:rsid w:val="008F18A4"/>
    <w:rsid w:val="008F1A40"/>
    <w:rsid w:val="008F2024"/>
    <w:rsid w:val="008F37F2"/>
    <w:rsid w:val="008F3BE1"/>
    <w:rsid w:val="008F4717"/>
    <w:rsid w:val="008F49B1"/>
    <w:rsid w:val="008F4D27"/>
    <w:rsid w:val="008F4E72"/>
    <w:rsid w:val="008F5708"/>
    <w:rsid w:val="008F5808"/>
    <w:rsid w:val="008F7851"/>
    <w:rsid w:val="008F7A1C"/>
    <w:rsid w:val="008F7AF6"/>
    <w:rsid w:val="008F7BE9"/>
    <w:rsid w:val="00900157"/>
    <w:rsid w:val="009005D5"/>
    <w:rsid w:val="009009E8"/>
    <w:rsid w:val="009034A2"/>
    <w:rsid w:val="009039A9"/>
    <w:rsid w:val="00903B35"/>
    <w:rsid w:val="00904871"/>
    <w:rsid w:val="009056B8"/>
    <w:rsid w:val="00906419"/>
    <w:rsid w:val="009065C1"/>
    <w:rsid w:val="009078FE"/>
    <w:rsid w:val="00907E3A"/>
    <w:rsid w:val="0091054A"/>
    <w:rsid w:val="0091056E"/>
    <w:rsid w:val="009111F9"/>
    <w:rsid w:val="00911731"/>
    <w:rsid w:val="009118B3"/>
    <w:rsid w:val="009143C8"/>
    <w:rsid w:val="009146AB"/>
    <w:rsid w:val="00914A67"/>
    <w:rsid w:val="00914BFC"/>
    <w:rsid w:val="009168BF"/>
    <w:rsid w:val="0091719D"/>
    <w:rsid w:val="00917804"/>
    <w:rsid w:val="00917825"/>
    <w:rsid w:val="00917CBF"/>
    <w:rsid w:val="00917CFF"/>
    <w:rsid w:val="00917FF1"/>
    <w:rsid w:val="0092199C"/>
    <w:rsid w:val="00922492"/>
    <w:rsid w:val="00923D7A"/>
    <w:rsid w:val="0092446C"/>
    <w:rsid w:val="00924EFA"/>
    <w:rsid w:val="00925207"/>
    <w:rsid w:val="009257C2"/>
    <w:rsid w:val="00926670"/>
    <w:rsid w:val="00927FF3"/>
    <w:rsid w:val="009304B8"/>
    <w:rsid w:val="0093159C"/>
    <w:rsid w:val="009319A7"/>
    <w:rsid w:val="00931B95"/>
    <w:rsid w:val="009334EF"/>
    <w:rsid w:val="00934839"/>
    <w:rsid w:val="00935A6A"/>
    <w:rsid w:val="00936E53"/>
    <w:rsid w:val="0093717D"/>
    <w:rsid w:val="009375DB"/>
    <w:rsid w:val="00940AA2"/>
    <w:rsid w:val="00942C78"/>
    <w:rsid w:val="009436A4"/>
    <w:rsid w:val="00943739"/>
    <w:rsid w:val="00945A68"/>
    <w:rsid w:val="00946312"/>
    <w:rsid w:val="009468B5"/>
    <w:rsid w:val="00947957"/>
    <w:rsid w:val="00950044"/>
    <w:rsid w:val="009501CE"/>
    <w:rsid w:val="00951BA8"/>
    <w:rsid w:val="0095202F"/>
    <w:rsid w:val="00953749"/>
    <w:rsid w:val="00953BA8"/>
    <w:rsid w:val="00955043"/>
    <w:rsid w:val="009551DC"/>
    <w:rsid w:val="009554B5"/>
    <w:rsid w:val="00955F45"/>
    <w:rsid w:val="00955F99"/>
    <w:rsid w:val="0095662E"/>
    <w:rsid w:val="00956BD2"/>
    <w:rsid w:val="009572FB"/>
    <w:rsid w:val="00957524"/>
    <w:rsid w:val="009576CA"/>
    <w:rsid w:val="009610F8"/>
    <w:rsid w:val="009611FC"/>
    <w:rsid w:val="0096225F"/>
    <w:rsid w:val="009623D2"/>
    <w:rsid w:val="00962ED2"/>
    <w:rsid w:val="00962FFC"/>
    <w:rsid w:val="00963305"/>
    <w:rsid w:val="00963366"/>
    <w:rsid w:val="009639E7"/>
    <w:rsid w:val="00963B05"/>
    <w:rsid w:val="00963B24"/>
    <w:rsid w:val="00963C1D"/>
    <w:rsid w:val="00964116"/>
    <w:rsid w:val="0096469F"/>
    <w:rsid w:val="009651A3"/>
    <w:rsid w:val="00965891"/>
    <w:rsid w:val="00965B4A"/>
    <w:rsid w:val="00965E17"/>
    <w:rsid w:val="00966E4C"/>
    <w:rsid w:val="00970280"/>
    <w:rsid w:val="00970326"/>
    <w:rsid w:val="00970936"/>
    <w:rsid w:val="00970BC2"/>
    <w:rsid w:val="00970CD4"/>
    <w:rsid w:val="00971099"/>
    <w:rsid w:val="009713C8"/>
    <w:rsid w:val="00971619"/>
    <w:rsid w:val="00971C9D"/>
    <w:rsid w:val="00971EA3"/>
    <w:rsid w:val="00972D13"/>
    <w:rsid w:val="009732A7"/>
    <w:rsid w:val="009738D3"/>
    <w:rsid w:val="00973E5B"/>
    <w:rsid w:val="0097467C"/>
    <w:rsid w:val="0097540D"/>
    <w:rsid w:val="0097548B"/>
    <w:rsid w:val="0097549D"/>
    <w:rsid w:val="009754A5"/>
    <w:rsid w:val="009756C1"/>
    <w:rsid w:val="009758D3"/>
    <w:rsid w:val="0097642F"/>
    <w:rsid w:val="009774FB"/>
    <w:rsid w:val="00977637"/>
    <w:rsid w:val="00977665"/>
    <w:rsid w:val="0097771E"/>
    <w:rsid w:val="009777B7"/>
    <w:rsid w:val="00977C05"/>
    <w:rsid w:val="00977C84"/>
    <w:rsid w:val="00977C88"/>
    <w:rsid w:val="00980657"/>
    <w:rsid w:val="00980A46"/>
    <w:rsid w:val="00980B76"/>
    <w:rsid w:val="009814EF"/>
    <w:rsid w:val="00981573"/>
    <w:rsid w:val="00981648"/>
    <w:rsid w:val="009819AD"/>
    <w:rsid w:val="00981B75"/>
    <w:rsid w:val="00982302"/>
    <w:rsid w:val="0098240C"/>
    <w:rsid w:val="0098256A"/>
    <w:rsid w:val="009831E7"/>
    <w:rsid w:val="00984575"/>
    <w:rsid w:val="00985B87"/>
    <w:rsid w:val="00986AE4"/>
    <w:rsid w:val="00986E38"/>
    <w:rsid w:val="00987C80"/>
    <w:rsid w:val="00987D21"/>
    <w:rsid w:val="00987EB0"/>
    <w:rsid w:val="00991126"/>
    <w:rsid w:val="009927FE"/>
    <w:rsid w:val="009928F3"/>
    <w:rsid w:val="0099300C"/>
    <w:rsid w:val="009932E2"/>
    <w:rsid w:val="0099369A"/>
    <w:rsid w:val="00993B4D"/>
    <w:rsid w:val="00993BAD"/>
    <w:rsid w:val="0099416E"/>
    <w:rsid w:val="009944BC"/>
    <w:rsid w:val="00997A41"/>
    <w:rsid w:val="00997FBF"/>
    <w:rsid w:val="009A045A"/>
    <w:rsid w:val="009A0752"/>
    <w:rsid w:val="009A086B"/>
    <w:rsid w:val="009A08A7"/>
    <w:rsid w:val="009A098B"/>
    <w:rsid w:val="009A10AF"/>
    <w:rsid w:val="009A2687"/>
    <w:rsid w:val="009A26EB"/>
    <w:rsid w:val="009A3D36"/>
    <w:rsid w:val="009A42D6"/>
    <w:rsid w:val="009A4512"/>
    <w:rsid w:val="009A50E9"/>
    <w:rsid w:val="009A56C4"/>
    <w:rsid w:val="009A62EE"/>
    <w:rsid w:val="009A6A66"/>
    <w:rsid w:val="009A6FF5"/>
    <w:rsid w:val="009A7991"/>
    <w:rsid w:val="009A7EA3"/>
    <w:rsid w:val="009B002C"/>
    <w:rsid w:val="009B0520"/>
    <w:rsid w:val="009B1C56"/>
    <w:rsid w:val="009B1E70"/>
    <w:rsid w:val="009B1F85"/>
    <w:rsid w:val="009B2EBD"/>
    <w:rsid w:val="009B4642"/>
    <w:rsid w:val="009B4A96"/>
    <w:rsid w:val="009B4C4C"/>
    <w:rsid w:val="009B5473"/>
    <w:rsid w:val="009B5656"/>
    <w:rsid w:val="009B62A7"/>
    <w:rsid w:val="009B639B"/>
    <w:rsid w:val="009B6CF1"/>
    <w:rsid w:val="009B6F88"/>
    <w:rsid w:val="009B740C"/>
    <w:rsid w:val="009C006A"/>
    <w:rsid w:val="009C1115"/>
    <w:rsid w:val="009C12BC"/>
    <w:rsid w:val="009C283B"/>
    <w:rsid w:val="009C2A15"/>
    <w:rsid w:val="009C2F38"/>
    <w:rsid w:val="009C36B1"/>
    <w:rsid w:val="009C36BB"/>
    <w:rsid w:val="009C3E83"/>
    <w:rsid w:val="009C3F7D"/>
    <w:rsid w:val="009C433F"/>
    <w:rsid w:val="009C5319"/>
    <w:rsid w:val="009C5BA5"/>
    <w:rsid w:val="009C789C"/>
    <w:rsid w:val="009C7E81"/>
    <w:rsid w:val="009D1478"/>
    <w:rsid w:val="009D2507"/>
    <w:rsid w:val="009D2D3D"/>
    <w:rsid w:val="009D2FF9"/>
    <w:rsid w:val="009D3276"/>
    <w:rsid w:val="009D33D9"/>
    <w:rsid w:val="009D372D"/>
    <w:rsid w:val="009D390F"/>
    <w:rsid w:val="009D5265"/>
    <w:rsid w:val="009D589D"/>
    <w:rsid w:val="009D5A59"/>
    <w:rsid w:val="009D649B"/>
    <w:rsid w:val="009D6F69"/>
    <w:rsid w:val="009D7611"/>
    <w:rsid w:val="009D7E64"/>
    <w:rsid w:val="009E0801"/>
    <w:rsid w:val="009E10A4"/>
    <w:rsid w:val="009E1B82"/>
    <w:rsid w:val="009E1C2B"/>
    <w:rsid w:val="009E2F75"/>
    <w:rsid w:val="009E331E"/>
    <w:rsid w:val="009E3655"/>
    <w:rsid w:val="009E3728"/>
    <w:rsid w:val="009E47A9"/>
    <w:rsid w:val="009E4CDF"/>
    <w:rsid w:val="009E521D"/>
    <w:rsid w:val="009E5748"/>
    <w:rsid w:val="009E5B2D"/>
    <w:rsid w:val="009E5C3F"/>
    <w:rsid w:val="009E5D7D"/>
    <w:rsid w:val="009E661B"/>
    <w:rsid w:val="009E6F0F"/>
    <w:rsid w:val="009E70DD"/>
    <w:rsid w:val="009E775E"/>
    <w:rsid w:val="009E7ABF"/>
    <w:rsid w:val="009E7BFA"/>
    <w:rsid w:val="009F03E1"/>
    <w:rsid w:val="009F15A9"/>
    <w:rsid w:val="009F2358"/>
    <w:rsid w:val="009F23C4"/>
    <w:rsid w:val="009F385F"/>
    <w:rsid w:val="009F4436"/>
    <w:rsid w:val="009F464D"/>
    <w:rsid w:val="009F46DA"/>
    <w:rsid w:val="009F58A1"/>
    <w:rsid w:val="009F58E4"/>
    <w:rsid w:val="009F5ED7"/>
    <w:rsid w:val="009F6F36"/>
    <w:rsid w:val="00A002FA"/>
    <w:rsid w:val="00A005D8"/>
    <w:rsid w:val="00A00E56"/>
    <w:rsid w:val="00A01705"/>
    <w:rsid w:val="00A01CDA"/>
    <w:rsid w:val="00A01FF2"/>
    <w:rsid w:val="00A02215"/>
    <w:rsid w:val="00A0304F"/>
    <w:rsid w:val="00A03549"/>
    <w:rsid w:val="00A0367C"/>
    <w:rsid w:val="00A03689"/>
    <w:rsid w:val="00A043D3"/>
    <w:rsid w:val="00A0531B"/>
    <w:rsid w:val="00A05B2E"/>
    <w:rsid w:val="00A05E43"/>
    <w:rsid w:val="00A062CC"/>
    <w:rsid w:val="00A064C0"/>
    <w:rsid w:val="00A067C8"/>
    <w:rsid w:val="00A06F66"/>
    <w:rsid w:val="00A07EA0"/>
    <w:rsid w:val="00A108FB"/>
    <w:rsid w:val="00A11D8F"/>
    <w:rsid w:val="00A11DF4"/>
    <w:rsid w:val="00A1339F"/>
    <w:rsid w:val="00A134B6"/>
    <w:rsid w:val="00A13A06"/>
    <w:rsid w:val="00A13D3D"/>
    <w:rsid w:val="00A141F1"/>
    <w:rsid w:val="00A148BF"/>
    <w:rsid w:val="00A14C9E"/>
    <w:rsid w:val="00A14F45"/>
    <w:rsid w:val="00A14F81"/>
    <w:rsid w:val="00A15186"/>
    <w:rsid w:val="00A15F9A"/>
    <w:rsid w:val="00A160E4"/>
    <w:rsid w:val="00A164FD"/>
    <w:rsid w:val="00A165E3"/>
    <w:rsid w:val="00A16777"/>
    <w:rsid w:val="00A175EE"/>
    <w:rsid w:val="00A17793"/>
    <w:rsid w:val="00A177AF"/>
    <w:rsid w:val="00A200AD"/>
    <w:rsid w:val="00A2022F"/>
    <w:rsid w:val="00A202DC"/>
    <w:rsid w:val="00A220CF"/>
    <w:rsid w:val="00A2241A"/>
    <w:rsid w:val="00A2294F"/>
    <w:rsid w:val="00A23115"/>
    <w:rsid w:val="00A23DA3"/>
    <w:rsid w:val="00A24852"/>
    <w:rsid w:val="00A24E9F"/>
    <w:rsid w:val="00A2538F"/>
    <w:rsid w:val="00A25AF8"/>
    <w:rsid w:val="00A27C02"/>
    <w:rsid w:val="00A300C8"/>
    <w:rsid w:val="00A3053E"/>
    <w:rsid w:val="00A31E33"/>
    <w:rsid w:val="00A32909"/>
    <w:rsid w:val="00A335AB"/>
    <w:rsid w:val="00A341D1"/>
    <w:rsid w:val="00A343E1"/>
    <w:rsid w:val="00A34699"/>
    <w:rsid w:val="00A34918"/>
    <w:rsid w:val="00A34EA3"/>
    <w:rsid w:val="00A34F9D"/>
    <w:rsid w:val="00A35002"/>
    <w:rsid w:val="00A3507F"/>
    <w:rsid w:val="00A35900"/>
    <w:rsid w:val="00A35DC8"/>
    <w:rsid w:val="00A35DD6"/>
    <w:rsid w:val="00A364C2"/>
    <w:rsid w:val="00A364DB"/>
    <w:rsid w:val="00A365ED"/>
    <w:rsid w:val="00A37314"/>
    <w:rsid w:val="00A3760A"/>
    <w:rsid w:val="00A40B24"/>
    <w:rsid w:val="00A4129E"/>
    <w:rsid w:val="00A4154C"/>
    <w:rsid w:val="00A41F28"/>
    <w:rsid w:val="00A4306A"/>
    <w:rsid w:val="00A43099"/>
    <w:rsid w:val="00A443EB"/>
    <w:rsid w:val="00A443F1"/>
    <w:rsid w:val="00A4622E"/>
    <w:rsid w:val="00A46636"/>
    <w:rsid w:val="00A46673"/>
    <w:rsid w:val="00A46823"/>
    <w:rsid w:val="00A468CB"/>
    <w:rsid w:val="00A47194"/>
    <w:rsid w:val="00A50775"/>
    <w:rsid w:val="00A50F07"/>
    <w:rsid w:val="00A50F67"/>
    <w:rsid w:val="00A53228"/>
    <w:rsid w:val="00A53527"/>
    <w:rsid w:val="00A53B9E"/>
    <w:rsid w:val="00A549B6"/>
    <w:rsid w:val="00A550D3"/>
    <w:rsid w:val="00A56B6F"/>
    <w:rsid w:val="00A5723C"/>
    <w:rsid w:val="00A60EA9"/>
    <w:rsid w:val="00A61276"/>
    <w:rsid w:val="00A612BD"/>
    <w:rsid w:val="00A618C3"/>
    <w:rsid w:val="00A61C27"/>
    <w:rsid w:val="00A61FB2"/>
    <w:rsid w:val="00A6232B"/>
    <w:rsid w:val="00A62ED2"/>
    <w:rsid w:val="00A63199"/>
    <w:rsid w:val="00A63700"/>
    <w:rsid w:val="00A63D67"/>
    <w:rsid w:val="00A642DD"/>
    <w:rsid w:val="00A64FBF"/>
    <w:rsid w:val="00A65B09"/>
    <w:rsid w:val="00A66195"/>
    <w:rsid w:val="00A66FFC"/>
    <w:rsid w:val="00A673E9"/>
    <w:rsid w:val="00A675B6"/>
    <w:rsid w:val="00A67C6D"/>
    <w:rsid w:val="00A70753"/>
    <w:rsid w:val="00A7111E"/>
    <w:rsid w:val="00A71763"/>
    <w:rsid w:val="00A7199E"/>
    <w:rsid w:val="00A71BC8"/>
    <w:rsid w:val="00A72312"/>
    <w:rsid w:val="00A72703"/>
    <w:rsid w:val="00A72734"/>
    <w:rsid w:val="00A72FF5"/>
    <w:rsid w:val="00A73A18"/>
    <w:rsid w:val="00A73B5A"/>
    <w:rsid w:val="00A74269"/>
    <w:rsid w:val="00A74CB3"/>
    <w:rsid w:val="00A75606"/>
    <w:rsid w:val="00A7574C"/>
    <w:rsid w:val="00A75BEE"/>
    <w:rsid w:val="00A7617F"/>
    <w:rsid w:val="00A761BC"/>
    <w:rsid w:val="00A76862"/>
    <w:rsid w:val="00A76954"/>
    <w:rsid w:val="00A771AE"/>
    <w:rsid w:val="00A779C8"/>
    <w:rsid w:val="00A80092"/>
    <w:rsid w:val="00A802F6"/>
    <w:rsid w:val="00A8059A"/>
    <w:rsid w:val="00A81607"/>
    <w:rsid w:val="00A82DC9"/>
    <w:rsid w:val="00A82E83"/>
    <w:rsid w:val="00A83914"/>
    <w:rsid w:val="00A83927"/>
    <w:rsid w:val="00A83E1B"/>
    <w:rsid w:val="00A85646"/>
    <w:rsid w:val="00A865F6"/>
    <w:rsid w:val="00A86BED"/>
    <w:rsid w:val="00A90A60"/>
    <w:rsid w:val="00A90EC7"/>
    <w:rsid w:val="00A913F8"/>
    <w:rsid w:val="00A91FD0"/>
    <w:rsid w:val="00A9373B"/>
    <w:rsid w:val="00A938E3"/>
    <w:rsid w:val="00A96EDD"/>
    <w:rsid w:val="00A970E0"/>
    <w:rsid w:val="00A97270"/>
    <w:rsid w:val="00AA01B7"/>
    <w:rsid w:val="00AA09CC"/>
    <w:rsid w:val="00AA0DCF"/>
    <w:rsid w:val="00AA0FAA"/>
    <w:rsid w:val="00AA15A8"/>
    <w:rsid w:val="00AA1D00"/>
    <w:rsid w:val="00AA2D12"/>
    <w:rsid w:val="00AA362D"/>
    <w:rsid w:val="00AA409D"/>
    <w:rsid w:val="00AA41E8"/>
    <w:rsid w:val="00AA421E"/>
    <w:rsid w:val="00AA4470"/>
    <w:rsid w:val="00AA4C9E"/>
    <w:rsid w:val="00AA5678"/>
    <w:rsid w:val="00AA5F5F"/>
    <w:rsid w:val="00AA7B8F"/>
    <w:rsid w:val="00AB06A7"/>
    <w:rsid w:val="00AB08AF"/>
    <w:rsid w:val="00AB150D"/>
    <w:rsid w:val="00AB179F"/>
    <w:rsid w:val="00AB1D90"/>
    <w:rsid w:val="00AB27AE"/>
    <w:rsid w:val="00AB295C"/>
    <w:rsid w:val="00AB2B41"/>
    <w:rsid w:val="00AB3400"/>
    <w:rsid w:val="00AB528F"/>
    <w:rsid w:val="00AB56E4"/>
    <w:rsid w:val="00AB5CA8"/>
    <w:rsid w:val="00AB6B2C"/>
    <w:rsid w:val="00AB6D28"/>
    <w:rsid w:val="00AB705F"/>
    <w:rsid w:val="00AB77B4"/>
    <w:rsid w:val="00AB7875"/>
    <w:rsid w:val="00AB7C96"/>
    <w:rsid w:val="00AC01A7"/>
    <w:rsid w:val="00AC0797"/>
    <w:rsid w:val="00AC1D02"/>
    <w:rsid w:val="00AC1EB1"/>
    <w:rsid w:val="00AC2FEE"/>
    <w:rsid w:val="00AC30A4"/>
    <w:rsid w:val="00AC345F"/>
    <w:rsid w:val="00AC35AE"/>
    <w:rsid w:val="00AC39F8"/>
    <w:rsid w:val="00AC4F43"/>
    <w:rsid w:val="00AC504A"/>
    <w:rsid w:val="00AC5A7A"/>
    <w:rsid w:val="00AC6270"/>
    <w:rsid w:val="00AC636C"/>
    <w:rsid w:val="00AC6927"/>
    <w:rsid w:val="00AC6DFC"/>
    <w:rsid w:val="00AC7353"/>
    <w:rsid w:val="00AC7A93"/>
    <w:rsid w:val="00AD0615"/>
    <w:rsid w:val="00AD063E"/>
    <w:rsid w:val="00AD0821"/>
    <w:rsid w:val="00AD10DF"/>
    <w:rsid w:val="00AD1416"/>
    <w:rsid w:val="00AD153E"/>
    <w:rsid w:val="00AD193B"/>
    <w:rsid w:val="00AD2C10"/>
    <w:rsid w:val="00AD3996"/>
    <w:rsid w:val="00AD41BF"/>
    <w:rsid w:val="00AD472E"/>
    <w:rsid w:val="00AD4F6C"/>
    <w:rsid w:val="00AD55B4"/>
    <w:rsid w:val="00AD62F3"/>
    <w:rsid w:val="00AD6FFC"/>
    <w:rsid w:val="00AD7135"/>
    <w:rsid w:val="00AD79DD"/>
    <w:rsid w:val="00AD7CBE"/>
    <w:rsid w:val="00AD7EFD"/>
    <w:rsid w:val="00AE0DC7"/>
    <w:rsid w:val="00AE14AF"/>
    <w:rsid w:val="00AE1C88"/>
    <w:rsid w:val="00AE2C9A"/>
    <w:rsid w:val="00AE2FC8"/>
    <w:rsid w:val="00AE326E"/>
    <w:rsid w:val="00AE459E"/>
    <w:rsid w:val="00AE5D3E"/>
    <w:rsid w:val="00AE68C5"/>
    <w:rsid w:val="00AE6CCD"/>
    <w:rsid w:val="00AE76D9"/>
    <w:rsid w:val="00AE796D"/>
    <w:rsid w:val="00AE79B0"/>
    <w:rsid w:val="00AF0C2A"/>
    <w:rsid w:val="00AF1653"/>
    <w:rsid w:val="00AF2ADA"/>
    <w:rsid w:val="00AF32A6"/>
    <w:rsid w:val="00AF3E60"/>
    <w:rsid w:val="00AF45AB"/>
    <w:rsid w:val="00AF4968"/>
    <w:rsid w:val="00AF55A8"/>
    <w:rsid w:val="00AF6080"/>
    <w:rsid w:val="00AF6DD9"/>
    <w:rsid w:val="00AF7193"/>
    <w:rsid w:val="00AF7CA0"/>
    <w:rsid w:val="00B0003A"/>
    <w:rsid w:val="00B0015E"/>
    <w:rsid w:val="00B00380"/>
    <w:rsid w:val="00B004B0"/>
    <w:rsid w:val="00B00812"/>
    <w:rsid w:val="00B01635"/>
    <w:rsid w:val="00B01E27"/>
    <w:rsid w:val="00B022AF"/>
    <w:rsid w:val="00B0233E"/>
    <w:rsid w:val="00B02503"/>
    <w:rsid w:val="00B02755"/>
    <w:rsid w:val="00B03896"/>
    <w:rsid w:val="00B03B3A"/>
    <w:rsid w:val="00B03D80"/>
    <w:rsid w:val="00B03E96"/>
    <w:rsid w:val="00B04216"/>
    <w:rsid w:val="00B04EAA"/>
    <w:rsid w:val="00B05D82"/>
    <w:rsid w:val="00B05F8A"/>
    <w:rsid w:val="00B06437"/>
    <w:rsid w:val="00B06ADD"/>
    <w:rsid w:val="00B0714E"/>
    <w:rsid w:val="00B1207A"/>
    <w:rsid w:val="00B124E1"/>
    <w:rsid w:val="00B12B7A"/>
    <w:rsid w:val="00B13726"/>
    <w:rsid w:val="00B14B19"/>
    <w:rsid w:val="00B1543D"/>
    <w:rsid w:val="00B16860"/>
    <w:rsid w:val="00B17176"/>
    <w:rsid w:val="00B17983"/>
    <w:rsid w:val="00B20524"/>
    <w:rsid w:val="00B21AA7"/>
    <w:rsid w:val="00B222EB"/>
    <w:rsid w:val="00B22F7E"/>
    <w:rsid w:val="00B23FB6"/>
    <w:rsid w:val="00B24994"/>
    <w:rsid w:val="00B25ACB"/>
    <w:rsid w:val="00B25E6C"/>
    <w:rsid w:val="00B27BE4"/>
    <w:rsid w:val="00B30486"/>
    <w:rsid w:val="00B30F6D"/>
    <w:rsid w:val="00B31098"/>
    <w:rsid w:val="00B3187D"/>
    <w:rsid w:val="00B32035"/>
    <w:rsid w:val="00B33472"/>
    <w:rsid w:val="00B34CB6"/>
    <w:rsid w:val="00B356C0"/>
    <w:rsid w:val="00B35AF2"/>
    <w:rsid w:val="00B36F31"/>
    <w:rsid w:val="00B3768B"/>
    <w:rsid w:val="00B377D9"/>
    <w:rsid w:val="00B379C7"/>
    <w:rsid w:val="00B37E58"/>
    <w:rsid w:val="00B37F5B"/>
    <w:rsid w:val="00B40536"/>
    <w:rsid w:val="00B40935"/>
    <w:rsid w:val="00B40C0E"/>
    <w:rsid w:val="00B40C68"/>
    <w:rsid w:val="00B40D40"/>
    <w:rsid w:val="00B428A5"/>
    <w:rsid w:val="00B42F0D"/>
    <w:rsid w:val="00B43506"/>
    <w:rsid w:val="00B4415A"/>
    <w:rsid w:val="00B4496D"/>
    <w:rsid w:val="00B45673"/>
    <w:rsid w:val="00B458EA"/>
    <w:rsid w:val="00B46089"/>
    <w:rsid w:val="00B46662"/>
    <w:rsid w:val="00B46C9D"/>
    <w:rsid w:val="00B46F1A"/>
    <w:rsid w:val="00B50C22"/>
    <w:rsid w:val="00B50DDF"/>
    <w:rsid w:val="00B51117"/>
    <w:rsid w:val="00B51674"/>
    <w:rsid w:val="00B51E0D"/>
    <w:rsid w:val="00B52907"/>
    <w:rsid w:val="00B529EA"/>
    <w:rsid w:val="00B52F79"/>
    <w:rsid w:val="00B53011"/>
    <w:rsid w:val="00B53366"/>
    <w:rsid w:val="00B5565A"/>
    <w:rsid w:val="00B557B1"/>
    <w:rsid w:val="00B57E55"/>
    <w:rsid w:val="00B60649"/>
    <w:rsid w:val="00B60A82"/>
    <w:rsid w:val="00B60F48"/>
    <w:rsid w:val="00B61369"/>
    <w:rsid w:val="00B615B8"/>
    <w:rsid w:val="00B63383"/>
    <w:rsid w:val="00B64150"/>
    <w:rsid w:val="00B655C5"/>
    <w:rsid w:val="00B663FC"/>
    <w:rsid w:val="00B66455"/>
    <w:rsid w:val="00B66EA2"/>
    <w:rsid w:val="00B67063"/>
    <w:rsid w:val="00B67133"/>
    <w:rsid w:val="00B6762D"/>
    <w:rsid w:val="00B677A8"/>
    <w:rsid w:val="00B726EC"/>
    <w:rsid w:val="00B72B7F"/>
    <w:rsid w:val="00B74F38"/>
    <w:rsid w:val="00B75BBC"/>
    <w:rsid w:val="00B7640C"/>
    <w:rsid w:val="00B7778A"/>
    <w:rsid w:val="00B802C2"/>
    <w:rsid w:val="00B804E6"/>
    <w:rsid w:val="00B8073A"/>
    <w:rsid w:val="00B80875"/>
    <w:rsid w:val="00B820E6"/>
    <w:rsid w:val="00B83532"/>
    <w:rsid w:val="00B83592"/>
    <w:rsid w:val="00B84089"/>
    <w:rsid w:val="00B841DB"/>
    <w:rsid w:val="00B8459E"/>
    <w:rsid w:val="00B848AB"/>
    <w:rsid w:val="00B84C3A"/>
    <w:rsid w:val="00B864B0"/>
    <w:rsid w:val="00B869B0"/>
    <w:rsid w:val="00B87247"/>
    <w:rsid w:val="00B87A30"/>
    <w:rsid w:val="00B9003D"/>
    <w:rsid w:val="00B90521"/>
    <w:rsid w:val="00B90BDF"/>
    <w:rsid w:val="00B90C2A"/>
    <w:rsid w:val="00B912A0"/>
    <w:rsid w:val="00B91963"/>
    <w:rsid w:val="00B91D41"/>
    <w:rsid w:val="00B93222"/>
    <w:rsid w:val="00B93D40"/>
    <w:rsid w:val="00B95954"/>
    <w:rsid w:val="00B96265"/>
    <w:rsid w:val="00B96303"/>
    <w:rsid w:val="00B9750A"/>
    <w:rsid w:val="00BA0012"/>
    <w:rsid w:val="00BA14F9"/>
    <w:rsid w:val="00BA1689"/>
    <w:rsid w:val="00BA194D"/>
    <w:rsid w:val="00BA3A54"/>
    <w:rsid w:val="00BA4661"/>
    <w:rsid w:val="00BA47E9"/>
    <w:rsid w:val="00BA482D"/>
    <w:rsid w:val="00BA52D0"/>
    <w:rsid w:val="00BA54F5"/>
    <w:rsid w:val="00BA6325"/>
    <w:rsid w:val="00BA6D96"/>
    <w:rsid w:val="00BA6EE1"/>
    <w:rsid w:val="00BA7FC5"/>
    <w:rsid w:val="00BB27F4"/>
    <w:rsid w:val="00BB2830"/>
    <w:rsid w:val="00BB3615"/>
    <w:rsid w:val="00BB383B"/>
    <w:rsid w:val="00BB51FB"/>
    <w:rsid w:val="00BB57F5"/>
    <w:rsid w:val="00BB5F10"/>
    <w:rsid w:val="00BB6964"/>
    <w:rsid w:val="00BB6CB3"/>
    <w:rsid w:val="00BB6F48"/>
    <w:rsid w:val="00BB70A7"/>
    <w:rsid w:val="00BB75AE"/>
    <w:rsid w:val="00BB7B9D"/>
    <w:rsid w:val="00BB7D77"/>
    <w:rsid w:val="00BC0ECA"/>
    <w:rsid w:val="00BC1137"/>
    <w:rsid w:val="00BC18CE"/>
    <w:rsid w:val="00BC219A"/>
    <w:rsid w:val="00BC219C"/>
    <w:rsid w:val="00BC2960"/>
    <w:rsid w:val="00BC2DED"/>
    <w:rsid w:val="00BC3A78"/>
    <w:rsid w:val="00BC3FB1"/>
    <w:rsid w:val="00BC4E7F"/>
    <w:rsid w:val="00BC51A4"/>
    <w:rsid w:val="00BC5B57"/>
    <w:rsid w:val="00BC7282"/>
    <w:rsid w:val="00BC7950"/>
    <w:rsid w:val="00BC7C5C"/>
    <w:rsid w:val="00BD02D0"/>
    <w:rsid w:val="00BD0A38"/>
    <w:rsid w:val="00BD0D54"/>
    <w:rsid w:val="00BD171A"/>
    <w:rsid w:val="00BD1E56"/>
    <w:rsid w:val="00BD1F04"/>
    <w:rsid w:val="00BD2116"/>
    <w:rsid w:val="00BD2349"/>
    <w:rsid w:val="00BD4361"/>
    <w:rsid w:val="00BD54BB"/>
    <w:rsid w:val="00BD55FC"/>
    <w:rsid w:val="00BD616B"/>
    <w:rsid w:val="00BD7EC7"/>
    <w:rsid w:val="00BE02C5"/>
    <w:rsid w:val="00BE08B5"/>
    <w:rsid w:val="00BE0E3F"/>
    <w:rsid w:val="00BE10A0"/>
    <w:rsid w:val="00BE143D"/>
    <w:rsid w:val="00BE16E9"/>
    <w:rsid w:val="00BE1B69"/>
    <w:rsid w:val="00BE26D3"/>
    <w:rsid w:val="00BE2AFD"/>
    <w:rsid w:val="00BE2B7A"/>
    <w:rsid w:val="00BE4CA6"/>
    <w:rsid w:val="00BE5AE4"/>
    <w:rsid w:val="00BE6899"/>
    <w:rsid w:val="00BE6CCF"/>
    <w:rsid w:val="00BE6E04"/>
    <w:rsid w:val="00BF0763"/>
    <w:rsid w:val="00BF1580"/>
    <w:rsid w:val="00BF192E"/>
    <w:rsid w:val="00BF2700"/>
    <w:rsid w:val="00BF2811"/>
    <w:rsid w:val="00BF2CAB"/>
    <w:rsid w:val="00BF39A9"/>
    <w:rsid w:val="00BF4EF0"/>
    <w:rsid w:val="00BF50C3"/>
    <w:rsid w:val="00BF603A"/>
    <w:rsid w:val="00BF6644"/>
    <w:rsid w:val="00BF73CC"/>
    <w:rsid w:val="00BF7530"/>
    <w:rsid w:val="00BF7C13"/>
    <w:rsid w:val="00BF7D84"/>
    <w:rsid w:val="00BF7FBC"/>
    <w:rsid w:val="00C000ED"/>
    <w:rsid w:val="00C001DE"/>
    <w:rsid w:val="00C00639"/>
    <w:rsid w:val="00C00A37"/>
    <w:rsid w:val="00C01218"/>
    <w:rsid w:val="00C0194C"/>
    <w:rsid w:val="00C0209C"/>
    <w:rsid w:val="00C021BE"/>
    <w:rsid w:val="00C048EE"/>
    <w:rsid w:val="00C04A31"/>
    <w:rsid w:val="00C070C1"/>
    <w:rsid w:val="00C07F21"/>
    <w:rsid w:val="00C07F75"/>
    <w:rsid w:val="00C1023C"/>
    <w:rsid w:val="00C1032E"/>
    <w:rsid w:val="00C10ADC"/>
    <w:rsid w:val="00C111A4"/>
    <w:rsid w:val="00C12ACB"/>
    <w:rsid w:val="00C12C4C"/>
    <w:rsid w:val="00C135D7"/>
    <w:rsid w:val="00C13643"/>
    <w:rsid w:val="00C142A2"/>
    <w:rsid w:val="00C14EF3"/>
    <w:rsid w:val="00C15162"/>
    <w:rsid w:val="00C15C66"/>
    <w:rsid w:val="00C1692B"/>
    <w:rsid w:val="00C2018E"/>
    <w:rsid w:val="00C208E9"/>
    <w:rsid w:val="00C20B2B"/>
    <w:rsid w:val="00C20B44"/>
    <w:rsid w:val="00C20D24"/>
    <w:rsid w:val="00C21E40"/>
    <w:rsid w:val="00C23801"/>
    <w:rsid w:val="00C23E30"/>
    <w:rsid w:val="00C249BE"/>
    <w:rsid w:val="00C25641"/>
    <w:rsid w:val="00C2659F"/>
    <w:rsid w:val="00C26718"/>
    <w:rsid w:val="00C27862"/>
    <w:rsid w:val="00C30317"/>
    <w:rsid w:val="00C3099A"/>
    <w:rsid w:val="00C32216"/>
    <w:rsid w:val="00C32699"/>
    <w:rsid w:val="00C32C85"/>
    <w:rsid w:val="00C3350A"/>
    <w:rsid w:val="00C33680"/>
    <w:rsid w:val="00C33D56"/>
    <w:rsid w:val="00C33F89"/>
    <w:rsid w:val="00C3445B"/>
    <w:rsid w:val="00C36C22"/>
    <w:rsid w:val="00C36FDD"/>
    <w:rsid w:val="00C37011"/>
    <w:rsid w:val="00C372B2"/>
    <w:rsid w:val="00C375C5"/>
    <w:rsid w:val="00C37E0B"/>
    <w:rsid w:val="00C4004B"/>
    <w:rsid w:val="00C4176F"/>
    <w:rsid w:val="00C41D69"/>
    <w:rsid w:val="00C42D02"/>
    <w:rsid w:val="00C4369A"/>
    <w:rsid w:val="00C45A56"/>
    <w:rsid w:val="00C4686A"/>
    <w:rsid w:val="00C472BC"/>
    <w:rsid w:val="00C47DC8"/>
    <w:rsid w:val="00C50DE4"/>
    <w:rsid w:val="00C514A4"/>
    <w:rsid w:val="00C5153E"/>
    <w:rsid w:val="00C5268E"/>
    <w:rsid w:val="00C52D23"/>
    <w:rsid w:val="00C537D6"/>
    <w:rsid w:val="00C54098"/>
    <w:rsid w:val="00C54270"/>
    <w:rsid w:val="00C54277"/>
    <w:rsid w:val="00C5443C"/>
    <w:rsid w:val="00C544B9"/>
    <w:rsid w:val="00C5490B"/>
    <w:rsid w:val="00C54D01"/>
    <w:rsid w:val="00C5504D"/>
    <w:rsid w:val="00C55212"/>
    <w:rsid w:val="00C554E3"/>
    <w:rsid w:val="00C577A0"/>
    <w:rsid w:val="00C57F9F"/>
    <w:rsid w:val="00C60938"/>
    <w:rsid w:val="00C60F0C"/>
    <w:rsid w:val="00C61EC1"/>
    <w:rsid w:val="00C61FA0"/>
    <w:rsid w:val="00C6261F"/>
    <w:rsid w:val="00C62676"/>
    <w:rsid w:val="00C63661"/>
    <w:rsid w:val="00C636E1"/>
    <w:rsid w:val="00C63B6D"/>
    <w:rsid w:val="00C64397"/>
    <w:rsid w:val="00C64F10"/>
    <w:rsid w:val="00C650B7"/>
    <w:rsid w:val="00C65C0C"/>
    <w:rsid w:val="00C65F27"/>
    <w:rsid w:val="00C67148"/>
    <w:rsid w:val="00C67419"/>
    <w:rsid w:val="00C710A5"/>
    <w:rsid w:val="00C713A8"/>
    <w:rsid w:val="00C71587"/>
    <w:rsid w:val="00C71BC2"/>
    <w:rsid w:val="00C7329A"/>
    <w:rsid w:val="00C739AB"/>
    <w:rsid w:val="00C73C1E"/>
    <w:rsid w:val="00C7423D"/>
    <w:rsid w:val="00C75AB8"/>
    <w:rsid w:val="00C7668D"/>
    <w:rsid w:val="00C76DBF"/>
    <w:rsid w:val="00C77417"/>
    <w:rsid w:val="00C806C8"/>
    <w:rsid w:val="00C80CA8"/>
    <w:rsid w:val="00C80EB8"/>
    <w:rsid w:val="00C80F1F"/>
    <w:rsid w:val="00C80FAE"/>
    <w:rsid w:val="00C8187C"/>
    <w:rsid w:val="00C81E15"/>
    <w:rsid w:val="00C82094"/>
    <w:rsid w:val="00C821A3"/>
    <w:rsid w:val="00C82BE0"/>
    <w:rsid w:val="00C8325B"/>
    <w:rsid w:val="00C8376F"/>
    <w:rsid w:val="00C83A69"/>
    <w:rsid w:val="00C84429"/>
    <w:rsid w:val="00C84D34"/>
    <w:rsid w:val="00C8638E"/>
    <w:rsid w:val="00C8656E"/>
    <w:rsid w:val="00C86995"/>
    <w:rsid w:val="00C87A47"/>
    <w:rsid w:val="00C90299"/>
    <w:rsid w:val="00C902CA"/>
    <w:rsid w:val="00C908BB"/>
    <w:rsid w:val="00C91C44"/>
    <w:rsid w:val="00C92246"/>
    <w:rsid w:val="00C931AB"/>
    <w:rsid w:val="00C94E1F"/>
    <w:rsid w:val="00C961D2"/>
    <w:rsid w:val="00C96872"/>
    <w:rsid w:val="00CA0527"/>
    <w:rsid w:val="00CA0629"/>
    <w:rsid w:val="00CA06A4"/>
    <w:rsid w:val="00CA06FC"/>
    <w:rsid w:val="00CA0AB0"/>
    <w:rsid w:val="00CA118B"/>
    <w:rsid w:val="00CA12BC"/>
    <w:rsid w:val="00CA1B62"/>
    <w:rsid w:val="00CA372B"/>
    <w:rsid w:val="00CA3AFF"/>
    <w:rsid w:val="00CA4301"/>
    <w:rsid w:val="00CA5CAE"/>
    <w:rsid w:val="00CA5ED5"/>
    <w:rsid w:val="00CA5EF6"/>
    <w:rsid w:val="00CA63EE"/>
    <w:rsid w:val="00CA640D"/>
    <w:rsid w:val="00CA6BAE"/>
    <w:rsid w:val="00CB0118"/>
    <w:rsid w:val="00CB0657"/>
    <w:rsid w:val="00CB0703"/>
    <w:rsid w:val="00CB2445"/>
    <w:rsid w:val="00CB3431"/>
    <w:rsid w:val="00CB3A7C"/>
    <w:rsid w:val="00CB4330"/>
    <w:rsid w:val="00CB47AF"/>
    <w:rsid w:val="00CB561E"/>
    <w:rsid w:val="00CB6177"/>
    <w:rsid w:val="00CB61B3"/>
    <w:rsid w:val="00CB6476"/>
    <w:rsid w:val="00CB6A85"/>
    <w:rsid w:val="00CB72C0"/>
    <w:rsid w:val="00CB79ED"/>
    <w:rsid w:val="00CB7E44"/>
    <w:rsid w:val="00CC0566"/>
    <w:rsid w:val="00CC1BC6"/>
    <w:rsid w:val="00CC2164"/>
    <w:rsid w:val="00CC31C5"/>
    <w:rsid w:val="00CC35E5"/>
    <w:rsid w:val="00CC3C17"/>
    <w:rsid w:val="00CC3DEA"/>
    <w:rsid w:val="00CC4195"/>
    <w:rsid w:val="00CC4B7D"/>
    <w:rsid w:val="00CC4EAF"/>
    <w:rsid w:val="00CC5810"/>
    <w:rsid w:val="00CC5A91"/>
    <w:rsid w:val="00CC5E4B"/>
    <w:rsid w:val="00CC614B"/>
    <w:rsid w:val="00CC6973"/>
    <w:rsid w:val="00CC6A5D"/>
    <w:rsid w:val="00CC6A7E"/>
    <w:rsid w:val="00CD07BC"/>
    <w:rsid w:val="00CD0896"/>
    <w:rsid w:val="00CD0DBC"/>
    <w:rsid w:val="00CD1392"/>
    <w:rsid w:val="00CD1D45"/>
    <w:rsid w:val="00CD3D8A"/>
    <w:rsid w:val="00CD46D6"/>
    <w:rsid w:val="00CD4772"/>
    <w:rsid w:val="00CD4843"/>
    <w:rsid w:val="00CD4B82"/>
    <w:rsid w:val="00CD4F61"/>
    <w:rsid w:val="00CD4F81"/>
    <w:rsid w:val="00CD58AE"/>
    <w:rsid w:val="00CD58CC"/>
    <w:rsid w:val="00CD5E51"/>
    <w:rsid w:val="00CD6070"/>
    <w:rsid w:val="00CD62C0"/>
    <w:rsid w:val="00CD6DD8"/>
    <w:rsid w:val="00CD71E9"/>
    <w:rsid w:val="00CD7DA6"/>
    <w:rsid w:val="00CE00CC"/>
    <w:rsid w:val="00CE04BB"/>
    <w:rsid w:val="00CE0CA6"/>
    <w:rsid w:val="00CE1120"/>
    <w:rsid w:val="00CE2671"/>
    <w:rsid w:val="00CE2DE4"/>
    <w:rsid w:val="00CE2E63"/>
    <w:rsid w:val="00CE3DE6"/>
    <w:rsid w:val="00CE430F"/>
    <w:rsid w:val="00CE436F"/>
    <w:rsid w:val="00CE463D"/>
    <w:rsid w:val="00CE46A5"/>
    <w:rsid w:val="00CE47CF"/>
    <w:rsid w:val="00CE49E9"/>
    <w:rsid w:val="00CE5BC8"/>
    <w:rsid w:val="00CE7431"/>
    <w:rsid w:val="00CE7D5D"/>
    <w:rsid w:val="00CE7FFC"/>
    <w:rsid w:val="00CF001D"/>
    <w:rsid w:val="00CF00D7"/>
    <w:rsid w:val="00CF016F"/>
    <w:rsid w:val="00CF020B"/>
    <w:rsid w:val="00CF15C2"/>
    <w:rsid w:val="00CF180E"/>
    <w:rsid w:val="00CF1F07"/>
    <w:rsid w:val="00CF319B"/>
    <w:rsid w:val="00CF446B"/>
    <w:rsid w:val="00CF459C"/>
    <w:rsid w:val="00CF4D02"/>
    <w:rsid w:val="00CF51BA"/>
    <w:rsid w:val="00CF55F1"/>
    <w:rsid w:val="00CF5734"/>
    <w:rsid w:val="00CF5A73"/>
    <w:rsid w:val="00CF5C16"/>
    <w:rsid w:val="00CF69DB"/>
    <w:rsid w:val="00CF7842"/>
    <w:rsid w:val="00D0050B"/>
    <w:rsid w:val="00D0054B"/>
    <w:rsid w:val="00D00CCE"/>
    <w:rsid w:val="00D00CE6"/>
    <w:rsid w:val="00D017EE"/>
    <w:rsid w:val="00D01A96"/>
    <w:rsid w:val="00D01F7C"/>
    <w:rsid w:val="00D0248C"/>
    <w:rsid w:val="00D03BF1"/>
    <w:rsid w:val="00D03D23"/>
    <w:rsid w:val="00D03D49"/>
    <w:rsid w:val="00D04501"/>
    <w:rsid w:val="00D04719"/>
    <w:rsid w:val="00D04F8B"/>
    <w:rsid w:val="00D05C97"/>
    <w:rsid w:val="00D0626B"/>
    <w:rsid w:val="00D06512"/>
    <w:rsid w:val="00D06915"/>
    <w:rsid w:val="00D06925"/>
    <w:rsid w:val="00D1118E"/>
    <w:rsid w:val="00D11669"/>
    <w:rsid w:val="00D12310"/>
    <w:rsid w:val="00D12320"/>
    <w:rsid w:val="00D123FA"/>
    <w:rsid w:val="00D12520"/>
    <w:rsid w:val="00D12615"/>
    <w:rsid w:val="00D14082"/>
    <w:rsid w:val="00D15440"/>
    <w:rsid w:val="00D1567A"/>
    <w:rsid w:val="00D16353"/>
    <w:rsid w:val="00D16F42"/>
    <w:rsid w:val="00D17694"/>
    <w:rsid w:val="00D17892"/>
    <w:rsid w:val="00D203CD"/>
    <w:rsid w:val="00D20572"/>
    <w:rsid w:val="00D20D06"/>
    <w:rsid w:val="00D20E34"/>
    <w:rsid w:val="00D214E6"/>
    <w:rsid w:val="00D22A71"/>
    <w:rsid w:val="00D2367F"/>
    <w:rsid w:val="00D238CD"/>
    <w:rsid w:val="00D23B21"/>
    <w:rsid w:val="00D23E72"/>
    <w:rsid w:val="00D25ED9"/>
    <w:rsid w:val="00D26030"/>
    <w:rsid w:val="00D2631E"/>
    <w:rsid w:val="00D2648C"/>
    <w:rsid w:val="00D26A24"/>
    <w:rsid w:val="00D27EE8"/>
    <w:rsid w:val="00D302D9"/>
    <w:rsid w:val="00D302EF"/>
    <w:rsid w:val="00D30688"/>
    <w:rsid w:val="00D3278B"/>
    <w:rsid w:val="00D34454"/>
    <w:rsid w:val="00D344FF"/>
    <w:rsid w:val="00D34AC4"/>
    <w:rsid w:val="00D34E7F"/>
    <w:rsid w:val="00D35069"/>
    <w:rsid w:val="00D357CB"/>
    <w:rsid w:val="00D364FF"/>
    <w:rsid w:val="00D3652E"/>
    <w:rsid w:val="00D36A12"/>
    <w:rsid w:val="00D36ADF"/>
    <w:rsid w:val="00D37EA2"/>
    <w:rsid w:val="00D40267"/>
    <w:rsid w:val="00D415DF"/>
    <w:rsid w:val="00D42445"/>
    <w:rsid w:val="00D42E54"/>
    <w:rsid w:val="00D4402C"/>
    <w:rsid w:val="00D440CF"/>
    <w:rsid w:val="00D44B09"/>
    <w:rsid w:val="00D44B3E"/>
    <w:rsid w:val="00D44EC5"/>
    <w:rsid w:val="00D44F86"/>
    <w:rsid w:val="00D4541B"/>
    <w:rsid w:val="00D45A31"/>
    <w:rsid w:val="00D45A37"/>
    <w:rsid w:val="00D45CA6"/>
    <w:rsid w:val="00D4636E"/>
    <w:rsid w:val="00D46CBF"/>
    <w:rsid w:val="00D46FE5"/>
    <w:rsid w:val="00D47687"/>
    <w:rsid w:val="00D47BD9"/>
    <w:rsid w:val="00D47C80"/>
    <w:rsid w:val="00D47E80"/>
    <w:rsid w:val="00D509D2"/>
    <w:rsid w:val="00D50C3A"/>
    <w:rsid w:val="00D50FBC"/>
    <w:rsid w:val="00D51C1B"/>
    <w:rsid w:val="00D51ECD"/>
    <w:rsid w:val="00D52605"/>
    <w:rsid w:val="00D52C80"/>
    <w:rsid w:val="00D532A2"/>
    <w:rsid w:val="00D53B91"/>
    <w:rsid w:val="00D54569"/>
    <w:rsid w:val="00D54960"/>
    <w:rsid w:val="00D54A9F"/>
    <w:rsid w:val="00D54AF1"/>
    <w:rsid w:val="00D54FB9"/>
    <w:rsid w:val="00D55701"/>
    <w:rsid w:val="00D55870"/>
    <w:rsid w:val="00D55EC5"/>
    <w:rsid w:val="00D56297"/>
    <w:rsid w:val="00D566A2"/>
    <w:rsid w:val="00D56A55"/>
    <w:rsid w:val="00D56E65"/>
    <w:rsid w:val="00D5728A"/>
    <w:rsid w:val="00D578C7"/>
    <w:rsid w:val="00D57EB4"/>
    <w:rsid w:val="00D60060"/>
    <w:rsid w:val="00D620A6"/>
    <w:rsid w:val="00D6243D"/>
    <w:rsid w:val="00D62801"/>
    <w:rsid w:val="00D62D97"/>
    <w:rsid w:val="00D62FB9"/>
    <w:rsid w:val="00D62FCD"/>
    <w:rsid w:val="00D63993"/>
    <w:rsid w:val="00D63C86"/>
    <w:rsid w:val="00D64782"/>
    <w:rsid w:val="00D651FA"/>
    <w:rsid w:val="00D653B1"/>
    <w:rsid w:val="00D66314"/>
    <w:rsid w:val="00D663F3"/>
    <w:rsid w:val="00D677AE"/>
    <w:rsid w:val="00D67978"/>
    <w:rsid w:val="00D70420"/>
    <w:rsid w:val="00D70786"/>
    <w:rsid w:val="00D70F05"/>
    <w:rsid w:val="00D70F53"/>
    <w:rsid w:val="00D71D9A"/>
    <w:rsid w:val="00D71E21"/>
    <w:rsid w:val="00D7229F"/>
    <w:rsid w:val="00D72AC0"/>
    <w:rsid w:val="00D74C0A"/>
    <w:rsid w:val="00D74E64"/>
    <w:rsid w:val="00D7572B"/>
    <w:rsid w:val="00D7614B"/>
    <w:rsid w:val="00D764D0"/>
    <w:rsid w:val="00D76B9B"/>
    <w:rsid w:val="00D80207"/>
    <w:rsid w:val="00D80260"/>
    <w:rsid w:val="00D8088A"/>
    <w:rsid w:val="00D8211E"/>
    <w:rsid w:val="00D8264D"/>
    <w:rsid w:val="00D82DE7"/>
    <w:rsid w:val="00D8320A"/>
    <w:rsid w:val="00D837E1"/>
    <w:rsid w:val="00D83865"/>
    <w:rsid w:val="00D8477B"/>
    <w:rsid w:val="00D84DBF"/>
    <w:rsid w:val="00D86641"/>
    <w:rsid w:val="00D9001F"/>
    <w:rsid w:val="00D9047E"/>
    <w:rsid w:val="00D904E3"/>
    <w:rsid w:val="00D90EAC"/>
    <w:rsid w:val="00D92140"/>
    <w:rsid w:val="00D9234E"/>
    <w:rsid w:val="00D935EA"/>
    <w:rsid w:val="00D94636"/>
    <w:rsid w:val="00D9464F"/>
    <w:rsid w:val="00D947FD"/>
    <w:rsid w:val="00D94C83"/>
    <w:rsid w:val="00D94F10"/>
    <w:rsid w:val="00D951E6"/>
    <w:rsid w:val="00D9649E"/>
    <w:rsid w:val="00D9669D"/>
    <w:rsid w:val="00D9695A"/>
    <w:rsid w:val="00D96F2A"/>
    <w:rsid w:val="00D97B15"/>
    <w:rsid w:val="00D97E4E"/>
    <w:rsid w:val="00DA0725"/>
    <w:rsid w:val="00DA0ADD"/>
    <w:rsid w:val="00DA0D06"/>
    <w:rsid w:val="00DA102B"/>
    <w:rsid w:val="00DA2A12"/>
    <w:rsid w:val="00DA2CE2"/>
    <w:rsid w:val="00DA30CA"/>
    <w:rsid w:val="00DA3B8B"/>
    <w:rsid w:val="00DA3D3B"/>
    <w:rsid w:val="00DA4989"/>
    <w:rsid w:val="00DA5B90"/>
    <w:rsid w:val="00DA5C98"/>
    <w:rsid w:val="00DA5DD6"/>
    <w:rsid w:val="00DA66D5"/>
    <w:rsid w:val="00DA7423"/>
    <w:rsid w:val="00DA7515"/>
    <w:rsid w:val="00DA765D"/>
    <w:rsid w:val="00DA7701"/>
    <w:rsid w:val="00DB0311"/>
    <w:rsid w:val="00DB0AF1"/>
    <w:rsid w:val="00DB0B15"/>
    <w:rsid w:val="00DB111F"/>
    <w:rsid w:val="00DB166E"/>
    <w:rsid w:val="00DB18AA"/>
    <w:rsid w:val="00DB2409"/>
    <w:rsid w:val="00DB2899"/>
    <w:rsid w:val="00DB2D6C"/>
    <w:rsid w:val="00DB39FA"/>
    <w:rsid w:val="00DB4482"/>
    <w:rsid w:val="00DB4DEB"/>
    <w:rsid w:val="00DB5E14"/>
    <w:rsid w:val="00DB647F"/>
    <w:rsid w:val="00DB6AEE"/>
    <w:rsid w:val="00DB6BE0"/>
    <w:rsid w:val="00DB77DE"/>
    <w:rsid w:val="00DB77E7"/>
    <w:rsid w:val="00DB7910"/>
    <w:rsid w:val="00DC0D45"/>
    <w:rsid w:val="00DC1128"/>
    <w:rsid w:val="00DC2404"/>
    <w:rsid w:val="00DC2A29"/>
    <w:rsid w:val="00DC2E2B"/>
    <w:rsid w:val="00DC3E43"/>
    <w:rsid w:val="00DC3F0E"/>
    <w:rsid w:val="00DC47CB"/>
    <w:rsid w:val="00DC4BBD"/>
    <w:rsid w:val="00DC4D21"/>
    <w:rsid w:val="00DC4E7B"/>
    <w:rsid w:val="00DC72A0"/>
    <w:rsid w:val="00DD0A64"/>
    <w:rsid w:val="00DD284A"/>
    <w:rsid w:val="00DD29EE"/>
    <w:rsid w:val="00DD2EAB"/>
    <w:rsid w:val="00DD3E60"/>
    <w:rsid w:val="00DD434C"/>
    <w:rsid w:val="00DD454F"/>
    <w:rsid w:val="00DD696B"/>
    <w:rsid w:val="00DD6AA1"/>
    <w:rsid w:val="00DD726C"/>
    <w:rsid w:val="00DD73CC"/>
    <w:rsid w:val="00DD7883"/>
    <w:rsid w:val="00DE0880"/>
    <w:rsid w:val="00DE0AC9"/>
    <w:rsid w:val="00DE0E4F"/>
    <w:rsid w:val="00DE1188"/>
    <w:rsid w:val="00DE17B1"/>
    <w:rsid w:val="00DE196A"/>
    <w:rsid w:val="00DE19C1"/>
    <w:rsid w:val="00DE2359"/>
    <w:rsid w:val="00DE2436"/>
    <w:rsid w:val="00DE36A0"/>
    <w:rsid w:val="00DE3706"/>
    <w:rsid w:val="00DE3842"/>
    <w:rsid w:val="00DE3B75"/>
    <w:rsid w:val="00DE3D09"/>
    <w:rsid w:val="00DE4C71"/>
    <w:rsid w:val="00DE4D25"/>
    <w:rsid w:val="00DE4E0D"/>
    <w:rsid w:val="00DE53BA"/>
    <w:rsid w:val="00DE673C"/>
    <w:rsid w:val="00DF18E7"/>
    <w:rsid w:val="00DF1ADC"/>
    <w:rsid w:val="00DF21F0"/>
    <w:rsid w:val="00DF2C06"/>
    <w:rsid w:val="00DF3C50"/>
    <w:rsid w:val="00DF5974"/>
    <w:rsid w:val="00DF5CBE"/>
    <w:rsid w:val="00DF61C8"/>
    <w:rsid w:val="00DF6281"/>
    <w:rsid w:val="00DF65DA"/>
    <w:rsid w:val="00DF78B3"/>
    <w:rsid w:val="00E00940"/>
    <w:rsid w:val="00E00C17"/>
    <w:rsid w:val="00E00E83"/>
    <w:rsid w:val="00E011C6"/>
    <w:rsid w:val="00E015A5"/>
    <w:rsid w:val="00E01948"/>
    <w:rsid w:val="00E025AE"/>
    <w:rsid w:val="00E0297F"/>
    <w:rsid w:val="00E03164"/>
    <w:rsid w:val="00E03288"/>
    <w:rsid w:val="00E03D1E"/>
    <w:rsid w:val="00E044D0"/>
    <w:rsid w:val="00E04B15"/>
    <w:rsid w:val="00E0596A"/>
    <w:rsid w:val="00E05EA5"/>
    <w:rsid w:val="00E06604"/>
    <w:rsid w:val="00E072F5"/>
    <w:rsid w:val="00E0751D"/>
    <w:rsid w:val="00E07C2D"/>
    <w:rsid w:val="00E07CCD"/>
    <w:rsid w:val="00E1012D"/>
    <w:rsid w:val="00E127B7"/>
    <w:rsid w:val="00E131FC"/>
    <w:rsid w:val="00E138B6"/>
    <w:rsid w:val="00E15246"/>
    <w:rsid w:val="00E15CE9"/>
    <w:rsid w:val="00E20AA7"/>
    <w:rsid w:val="00E21ABA"/>
    <w:rsid w:val="00E2207E"/>
    <w:rsid w:val="00E22AA7"/>
    <w:rsid w:val="00E22EEC"/>
    <w:rsid w:val="00E24187"/>
    <w:rsid w:val="00E24301"/>
    <w:rsid w:val="00E244CA"/>
    <w:rsid w:val="00E24CE7"/>
    <w:rsid w:val="00E2579D"/>
    <w:rsid w:val="00E25BEC"/>
    <w:rsid w:val="00E25D2E"/>
    <w:rsid w:val="00E26325"/>
    <w:rsid w:val="00E26984"/>
    <w:rsid w:val="00E26BDC"/>
    <w:rsid w:val="00E30A21"/>
    <w:rsid w:val="00E310DA"/>
    <w:rsid w:val="00E32498"/>
    <w:rsid w:val="00E326C0"/>
    <w:rsid w:val="00E33B8A"/>
    <w:rsid w:val="00E33C63"/>
    <w:rsid w:val="00E33EA1"/>
    <w:rsid w:val="00E33F2B"/>
    <w:rsid w:val="00E346D5"/>
    <w:rsid w:val="00E35090"/>
    <w:rsid w:val="00E3509D"/>
    <w:rsid w:val="00E35381"/>
    <w:rsid w:val="00E37351"/>
    <w:rsid w:val="00E376DF"/>
    <w:rsid w:val="00E37CE2"/>
    <w:rsid w:val="00E37DB7"/>
    <w:rsid w:val="00E40B61"/>
    <w:rsid w:val="00E410B9"/>
    <w:rsid w:val="00E42ECD"/>
    <w:rsid w:val="00E42FB8"/>
    <w:rsid w:val="00E440AA"/>
    <w:rsid w:val="00E44E6D"/>
    <w:rsid w:val="00E4541D"/>
    <w:rsid w:val="00E503AB"/>
    <w:rsid w:val="00E50752"/>
    <w:rsid w:val="00E50926"/>
    <w:rsid w:val="00E516EE"/>
    <w:rsid w:val="00E51E96"/>
    <w:rsid w:val="00E52CAB"/>
    <w:rsid w:val="00E52FAC"/>
    <w:rsid w:val="00E532A8"/>
    <w:rsid w:val="00E53A58"/>
    <w:rsid w:val="00E53BD5"/>
    <w:rsid w:val="00E54081"/>
    <w:rsid w:val="00E54BB4"/>
    <w:rsid w:val="00E54FE0"/>
    <w:rsid w:val="00E5589A"/>
    <w:rsid w:val="00E578E0"/>
    <w:rsid w:val="00E60C4C"/>
    <w:rsid w:val="00E60E30"/>
    <w:rsid w:val="00E61029"/>
    <w:rsid w:val="00E61A4C"/>
    <w:rsid w:val="00E620AB"/>
    <w:rsid w:val="00E64919"/>
    <w:rsid w:val="00E66A60"/>
    <w:rsid w:val="00E66EB6"/>
    <w:rsid w:val="00E66F4E"/>
    <w:rsid w:val="00E7060E"/>
    <w:rsid w:val="00E70797"/>
    <w:rsid w:val="00E70D69"/>
    <w:rsid w:val="00E71182"/>
    <w:rsid w:val="00E718F8"/>
    <w:rsid w:val="00E71AA2"/>
    <w:rsid w:val="00E71BC9"/>
    <w:rsid w:val="00E72A88"/>
    <w:rsid w:val="00E743E5"/>
    <w:rsid w:val="00E74962"/>
    <w:rsid w:val="00E74E1A"/>
    <w:rsid w:val="00E7504C"/>
    <w:rsid w:val="00E7540B"/>
    <w:rsid w:val="00E76986"/>
    <w:rsid w:val="00E775F5"/>
    <w:rsid w:val="00E77E5F"/>
    <w:rsid w:val="00E77E85"/>
    <w:rsid w:val="00E8057B"/>
    <w:rsid w:val="00E80A74"/>
    <w:rsid w:val="00E81565"/>
    <w:rsid w:val="00E81C5F"/>
    <w:rsid w:val="00E81DC8"/>
    <w:rsid w:val="00E82178"/>
    <w:rsid w:val="00E824AC"/>
    <w:rsid w:val="00E83A68"/>
    <w:rsid w:val="00E84306"/>
    <w:rsid w:val="00E86427"/>
    <w:rsid w:val="00E86540"/>
    <w:rsid w:val="00E901E6"/>
    <w:rsid w:val="00E90828"/>
    <w:rsid w:val="00E91001"/>
    <w:rsid w:val="00E9290B"/>
    <w:rsid w:val="00E9297D"/>
    <w:rsid w:val="00E92CA7"/>
    <w:rsid w:val="00E9316C"/>
    <w:rsid w:val="00E932AF"/>
    <w:rsid w:val="00E93B53"/>
    <w:rsid w:val="00E94079"/>
    <w:rsid w:val="00E9476B"/>
    <w:rsid w:val="00E9541E"/>
    <w:rsid w:val="00E96E00"/>
    <w:rsid w:val="00EA01CE"/>
    <w:rsid w:val="00EA026C"/>
    <w:rsid w:val="00EA15B7"/>
    <w:rsid w:val="00EA2204"/>
    <w:rsid w:val="00EA2253"/>
    <w:rsid w:val="00EA2430"/>
    <w:rsid w:val="00EA2A95"/>
    <w:rsid w:val="00EA3BFD"/>
    <w:rsid w:val="00EA44CE"/>
    <w:rsid w:val="00EA459C"/>
    <w:rsid w:val="00EA4BC9"/>
    <w:rsid w:val="00EA4D5B"/>
    <w:rsid w:val="00EA5246"/>
    <w:rsid w:val="00EA56A0"/>
    <w:rsid w:val="00EA642D"/>
    <w:rsid w:val="00EA7F11"/>
    <w:rsid w:val="00EB01A8"/>
    <w:rsid w:val="00EB0288"/>
    <w:rsid w:val="00EB0586"/>
    <w:rsid w:val="00EB0A5E"/>
    <w:rsid w:val="00EB1EC1"/>
    <w:rsid w:val="00EB288E"/>
    <w:rsid w:val="00EB4106"/>
    <w:rsid w:val="00EB42AE"/>
    <w:rsid w:val="00EB523A"/>
    <w:rsid w:val="00EB586D"/>
    <w:rsid w:val="00EB5875"/>
    <w:rsid w:val="00EB5CB1"/>
    <w:rsid w:val="00EB68D1"/>
    <w:rsid w:val="00EB7067"/>
    <w:rsid w:val="00EB74B0"/>
    <w:rsid w:val="00EB75F3"/>
    <w:rsid w:val="00EB7EA8"/>
    <w:rsid w:val="00EC01DD"/>
    <w:rsid w:val="00EC1078"/>
    <w:rsid w:val="00EC134E"/>
    <w:rsid w:val="00EC1725"/>
    <w:rsid w:val="00EC2C9F"/>
    <w:rsid w:val="00EC2EC8"/>
    <w:rsid w:val="00EC388B"/>
    <w:rsid w:val="00EC394C"/>
    <w:rsid w:val="00EC3A19"/>
    <w:rsid w:val="00EC526A"/>
    <w:rsid w:val="00EC557F"/>
    <w:rsid w:val="00EC6984"/>
    <w:rsid w:val="00EC6AA4"/>
    <w:rsid w:val="00EC6C27"/>
    <w:rsid w:val="00EC6E6C"/>
    <w:rsid w:val="00EC73A3"/>
    <w:rsid w:val="00EC7554"/>
    <w:rsid w:val="00ED0BD7"/>
    <w:rsid w:val="00ED0BE7"/>
    <w:rsid w:val="00ED2773"/>
    <w:rsid w:val="00ED2EB9"/>
    <w:rsid w:val="00ED3008"/>
    <w:rsid w:val="00ED3275"/>
    <w:rsid w:val="00ED39CF"/>
    <w:rsid w:val="00ED3B6E"/>
    <w:rsid w:val="00ED4C51"/>
    <w:rsid w:val="00ED4DCE"/>
    <w:rsid w:val="00ED596A"/>
    <w:rsid w:val="00ED59FD"/>
    <w:rsid w:val="00ED6063"/>
    <w:rsid w:val="00ED7D99"/>
    <w:rsid w:val="00EE0152"/>
    <w:rsid w:val="00EE0526"/>
    <w:rsid w:val="00EE13EA"/>
    <w:rsid w:val="00EE1667"/>
    <w:rsid w:val="00EE1A24"/>
    <w:rsid w:val="00EE26D5"/>
    <w:rsid w:val="00EE2978"/>
    <w:rsid w:val="00EE31EC"/>
    <w:rsid w:val="00EE32A2"/>
    <w:rsid w:val="00EE367C"/>
    <w:rsid w:val="00EE3835"/>
    <w:rsid w:val="00EE6173"/>
    <w:rsid w:val="00EE68C3"/>
    <w:rsid w:val="00EE7137"/>
    <w:rsid w:val="00EE7778"/>
    <w:rsid w:val="00EF0048"/>
    <w:rsid w:val="00EF024E"/>
    <w:rsid w:val="00EF08D7"/>
    <w:rsid w:val="00EF0D80"/>
    <w:rsid w:val="00EF124B"/>
    <w:rsid w:val="00EF1497"/>
    <w:rsid w:val="00EF173D"/>
    <w:rsid w:val="00EF174E"/>
    <w:rsid w:val="00EF3554"/>
    <w:rsid w:val="00EF4BB0"/>
    <w:rsid w:val="00EF4EBD"/>
    <w:rsid w:val="00EF5E68"/>
    <w:rsid w:val="00EF64E0"/>
    <w:rsid w:val="00EF6849"/>
    <w:rsid w:val="00EF784D"/>
    <w:rsid w:val="00EF79F2"/>
    <w:rsid w:val="00F00154"/>
    <w:rsid w:val="00F00215"/>
    <w:rsid w:val="00F002D8"/>
    <w:rsid w:val="00F010E3"/>
    <w:rsid w:val="00F01740"/>
    <w:rsid w:val="00F03419"/>
    <w:rsid w:val="00F039E4"/>
    <w:rsid w:val="00F04A3B"/>
    <w:rsid w:val="00F05B34"/>
    <w:rsid w:val="00F06354"/>
    <w:rsid w:val="00F065C0"/>
    <w:rsid w:val="00F075E1"/>
    <w:rsid w:val="00F07E37"/>
    <w:rsid w:val="00F07FF0"/>
    <w:rsid w:val="00F10120"/>
    <w:rsid w:val="00F112DD"/>
    <w:rsid w:val="00F11F97"/>
    <w:rsid w:val="00F12109"/>
    <w:rsid w:val="00F12A7B"/>
    <w:rsid w:val="00F12ABD"/>
    <w:rsid w:val="00F13151"/>
    <w:rsid w:val="00F1455F"/>
    <w:rsid w:val="00F15CBD"/>
    <w:rsid w:val="00F15E5A"/>
    <w:rsid w:val="00F15F6E"/>
    <w:rsid w:val="00F16C9E"/>
    <w:rsid w:val="00F16CAB"/>
    <w:rsid w:val="00F16FDB"/>
    <w:rsid w:val="00F20147"/>
    <w:rsid w:val="00F203F2"/>
    <w:rsid w:val="00F21540"/>
    <w:rsid w:val="00F22234"/>
    <w:rsid w:val="00F223BA"/>
    <w:rsid w:val="00F22ABE"/>
    <w:rsid w:val="00F22E2D"/>
    <w:rsid w:val="00F23DCC"/>
    <w:rsid w:val="00F243B8"/>
    <w:rsid w:val="00F244B6"/>
    <w:rsid w:val="00F247D0"/>
    <w:rsid w:val="00F25729"/>
    <w:rsid w:val="00F26273"/>
    <w:rsid w:val="00F2756F"/>
    <w:rsid w:val="00F27BF8"/>
    <w:rsid w:val="00F30C6B"/>
    <w:rsid w:val="00F30CEF"/>
    <w:rsid w:val="00F30DD9"/>
    <w:rsid w:val="00F3106B"/>
    <w:rsid w:val="00F31D63"/>
    <w:rsid w:val="00F31E10"/>
    <w:rsid w:val="00F31E1E"/>
    <w:rsid w:val="00F32540"/>
    <w:rsid w:val="00F32931"/>
    <w:rsid w:val="00F32A52"/>
    <w:rsid w:val="00F33976"/>
    <w:rsid w:val="00F33B92"/>
    <w:rsid w:val="00F34DF6"/>
    <w:rsid w:val="00F359C0"/>
    <w:rsid w:val="00F35F23"/>
    <w:rsid w:val="00F360D9"/>
    <w:rsid w:val="00F366DB"/>
    <w:rsid w:val="00F37020"/>
    <w:rsid w:val="00F379E5"/>
    <w:rsid w:val="00F409C6"/>
    <w:rsid w:val="00F40BAB"/>
    <w:rsid w:val="00F426A6"/>
    <w:rsid w:val="00F4442C"/>
    <w:rsid w:val="00F44C21"/>
    <w:rsid w:val="00F44C65"/>
    <w:rsid w:val="00F45705"/>
    <w:rsid w:val="00F45DA7"/>
    <w:rsid w:val="00F46580"/>
    <w:rsid w:val="00F46D08"/>
    <w:rsid w:val="00F47C9B"/>
    <w:rsid w:val="00F47D9E"/>
    <w:rsid w:val="00F5052D"/>
    <w:rsid w:val="00F51152"/>
    <w:rsid w:val="00F520E3"/>
    <w:rsid w:val="00F52F6A"/>
    <w:rsid w:val="00F52FC5"/>
    <w:rsid w:val="00F53C1B"/>
    <w:rsid w:val="00F564E8"/>
    <w:rsid w:val="00F57355"/>
    <w:rsid w:val="00F57858"/>
    <w:rsid w:val="00F602BF"/>
    <w:rsid w:val="00F60818"/>
    <w:rsid w:val="00F60D62"/>
    <w:rsid w:val="00F613E3"/>
    <w:rsid w:val="00F61434"/>
    <w:rsid w:val="00F62B80"/>
    <w:rsid w:val="00F62C7C"/>
    <w:rsid w:val="00F62F38"/>
    <w:rsid w:val="00F6308F"/>
    <w:rsid w:val="00F630A2"/>
    <w:rsid w:val="00F6321C"/>
    <w:rsid w:val="00F6321F"/>
    <w:rsid w:val="00F63D44"/>
    <w:rsid w:val="00F63EA4"/>
    <w:rsid w:val="00F64407"/>
    <w:rsid w:val="00F6519C"/>
    <w:rsid w:val="00F6554C"/>
    <w:rsid w:val="00F666C1"/>
    <w:rsid w:val="00F670E9"/>
    <w:rsid w:val="00F673A2"/>
    <w:rsid w:val="00F67A2D"/>
    <w:rsid w:val="00F7034F"/>
    <w:rsid w:val="00F71911"/>
    <w:rsid w:val="00F72975"/>
    <w:rsid w:val="00F72AEC"/>
    <w:rsid w:val="00F72E62"/>
    <w:rsid w:val="00F732C6"/>
    <w:rsid w:val="00F73349"/>
    <w:rsid w:val="00F73543"/>
    <w:rsid w:val="00F7390A"/>
    <w:rsid w:val="00F73999"/>
    <w:rsid w:val="00F750E5"/>
    <w:rsid w:val="00F762E7"/>
    <w:rsid w:val="00F7685F"/>
    <w:rsid w:val="00F7686C"/>
    <w:rsid w:val="00F77147"/>
    <w:rsid w:val="00F7737B"/>
    <w:rsid w:val="00F773CB"/>
    <w:rsid w:val="00F77926"/>
    <w:rsid w:val="00F8071B"/>
    <w:rsid w:val="00F814A5"/>
    <w:rsid w:val="00F81510"/>
    <w:rsid w:val="00F81BDA"/>
    <w:rsid w:val="00F81E4F"/>
    <w:rsid w:val="00F82C41"/>
    <w:rsid w:val="00F83194"/>
    <w:rsid w:val="00F8449B"/>
    <w:rsid w:val="00F850C9"/>
    <w:rsid w:val="00F85426"/>
    <w:rsid w:val="00F87021"/>
    <w:rsid w:val="00F906CF"/>
    <w:rsid w:val="00F90E3B"/>
    <w:rsid w:val="00F9127C"/>
    <w:rsid w:val="00F91AE1"/>
    <w:rsid w:val="00F91C71"/>
    <w:rsid w:val="00F91DE1"/>
    <w:rsid w:val="00F92D1F"/>
    <w:rsid w:val="00F92DDA"/>
    <w:rsid w:val="00F94486"/>
    <w:rsid w:val="00F94586"/>
    <w:rsid w:val="00F9499A"/>
    <w:rsid w:val="00F9523E"/>
    <w:rsid w:val="00F9574C"/>
    <w:rsid w:val="00F9739F"/>
    <w:rsid w:val="00F974D8"/>
    <w:rsid w:val="00F9769D"/>
    <w:rsid w:val="00F97832"/>
    <w:rsid w:val="00F97998"/>
    <w:rsid w:val="00F97F6A"/>
    <w:rsid w:val="00FA1B74"/>
    <w:rsid w:val="00FA371E"/>
    <w:rsid w:val="00FA4421"/>
    <w:rsid w:val="00FA4602"/>
    <w:rsid w:val="00FA5220"/>
    <w:rsid w:val="00FA542A"/>
    <w:rsid w:val="00FA5450"/>
    <w:rsid w:val="00FA5AB2"/>
    <w:rsid w:val="00FA5AC7"/>
    <w:rsid w:val="00FA60A3"/>
    <w:rsid w:val="00FA6C26"/>
    <w:rsid w:val="00FA6DA5"/>
    <w:rsid w:val="00FA7781"/>
    <w:rsid w:val="00FB063C"/>
    <w:rsid w:val="00FB064A"/>
    <w:rsid w:val="00FB2271"/>
    <w:rsid w:val="00FB275A"/>
    <w:rsid w:val="00FB28DD"/>
    <w:rsid w:val="00FB297A"/>
    <w:rsid w:val="00FB2A05"/>
    <w:rsid w:val="00FB2BD4"/>
    <w:rsid w:val="00FB3D3D"/>
    <w:rsid w:val="00FB3F9D"/>
    <w:rsid w:val="00FB432E"/>
    <w:rsid w:val="00FB4BD5"/>
    <w:rsid w:val="00FB4FF1"/>
    <w:rsid w:val="00FB52E3"/>
    <w:rsid w:val="00FB5E25"/>
    <w:rsid w:val="00FB6838"/>
    <w:rsid w:val="00FB6B75"/>
    <w:rsid w:val="00FB7440"/>
    <w:rsid w:val="00FB7969"/>
    <w:rsid w:val="00FB79FF"/>
    <w:rsid w:val="00FB7D54"/>
    <w:rsid w:val="00FC029A"/>
    <w:rsid w:val="00FC3CD4"/>
    <w:rsid w:val="00FC4701"/>
    <w:rsid w:val="00FC47DE"/>
    <w:rsid w:val="00FC4AF0"/>
    <w:rsid w:val="00FC5629"/>
    <w:rsid w:val="00FC6E82"/>
    <w:rsid w:val="00FD02CD"/>
    <w:rsid w:val="00FD046B"/>
    <w:rsid w:val="00FD066C"/>
    <w:rsid w:val="00FD0A51"/>
    <w:rsid w:val="00FD118F"/>
    <w:rsid w:val="00FD162E"/>
    <w:rsid w:val="00FD2B75"/>
    <w:rsid w:val="00FD2B95"/>
    <w:rsid w:val="00FD3A09"/>
    <w:rsid w:val="00FD4F69"/>
    <w:rsid w:val="00FD51A1"/>
    <w:rsid w:val="00FD5D19"/>
    <w:rsid w:val="00FD6FF3"/>
    <w:rsid w:val="00FE16F7"/>
    <w:rsid w:val="00FE1A2A"/>
    <w:rsid w:val="00FE1F3C"/>
    <w:rsid w:val="00FE2182"/>
    <w:rsid w:val="00FE2A24"/>
    <w:rsid w:val="00FE39F6"/>
    <w:rsid w:val="00FE41E8"/>
    <w:rsid w:val="00FE44DC"/>
    <w:rsid w:val="00FE519C"/>
    <w:rsid w:val="00FE547D"/>
    <w:rsid w:val="00FE5E15"/>
    <w:rsid w:val="00FE64EF"/>
    <w:rsid w:val="00FE7DB0"/>
    <w:rsid w:val="00FF0355"/>
    <w:rsid w:val="00FF0554"/>
    <w:rsid w:val="00FF1445"/>
    <w:rsid w:val="00FF1802"/>
    <w:rsid w:val="00FF1B13"/>
    <w:rsid w:val="00FF1FEA"/>
    <w:rsid w:val="00FF30DD"/>
    <w:rsid w:val="00FF3624"/>
    <w:rsid w:val="00FF3C6C"/>
    <w:rsid w:val="00FF3F33"/>
    <w:rsid w:val="00FF4260"/>
    <w:rsid w:val="00FF54A8"/>
    <w:rsid w:val="00FF5BBD"/>
    <w:rsid w:val="00FF68FA"/>
    <w:rsid w:val="00FF6BB0"/>
    <w:rsid w:val="00FF7188"/>
    <w:rsid w:val="00FF7371"/>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contacts" w:name="Sn"/>
  <w:smartTagType w:namespaceuri="urn:schemas-microsoft-com:office:smarttags" w:name="time"/>
  <w:smartTagType w:namespaceuri="urn:schemas-microsoft-com:office:smarttags" w:name="date"/>
  <w:smartTagType w:namespaceuri="urn:schemas-microsoft-com:office:smarttags" w:name="stockticker"/>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4"/>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626271"/>
    <w:pPr>
      <w:keepNext/>
      <w:keepLines/>
      <w:numPr>
        <w:ilvl w:val="2"/>
        <w:numId w:val="14"/>
      </w:numPr>
      <w:tabs>
        <w:tab w:val="clear" w:pos="1440"/>
        <w:tab w:val="num" w:pos="1080"/>
      </w:tabs>
      <w:spacing w:before="240" w:after="120"/>
      <w:ind w:left="1080" w:hanging="1080"/>
      <w:outlineLvl w:val="2"/>
    </w:pPr>
    <w:rPr>
      <w:rFonts w:ascii="Arial" w:hAnsi="Arial"/>
      <w:b/>
      <w:bCs/>
      <w:sz w:val="28"/>
      <w:szCs w:val="28"/>
    </w:rPr>
  </w:style>
  <w:style w:type="paragraph" w:styleId="Heading4">
    <w:name w:val="heading 4"/>
    <w:basedOn w:val="Normal"/>
    <w:next w:val="Normal"/>
    <w:link w:val="Heading4Char"/>
    <w:autoRedefine/>
    <w:qFormat/>
    <w:rsid w:val="00E22EEC"/>
    <w:pPr>
      <w:keepNext/>
      <w:keepLines/>
      <w:numPr>
        <w:ilvl w:val="3"/>
        <w:numId w:val="14"/>
      </w:numPr>
      <w:tabs>
        <w:tab w:val="clear" w:pos="864"/>
        <w:tab w:val="num" w:pos="1080"/>
      </w:tabs>
      <w:spacing w:before="240" w:after="120"/>
      <w:ind w:left="1080" w:hanging="1080"/>
      <w:outlineLvl w:val="3"/>
    </w:pPr>
    <w:rPr>
      <w:rFonts w:ascii="Arial" w:hAnsi="Arial"/>
      <w:b/>
      <w:bCs/>
      <w:sz w:val="24"/>
      <w:szCs w:val="24"/>
    </w:rPr>
  </w:style>
  <w:style w:type="paragraph" w:styleId="Heading5">
    <w:name w:val="heading 5"/>
    <w:basedOn w:val="Normal"/>
    <w:next w:val="Normal"/>
    <w:autoRedefine/>
    <w:qFormat/>
    <w:rsid w:val="007851AD"/>
    <w:pPr>
      <w:keepNext/>
      <w:keepLines/>
      <w:numPr>
        <w:ilvl w:val="4"/>
        <w:numId w:val="14"/>
      </w:numPr>
      <w:tabs>
        <w:tab w:val="clear" w:pos="1008"/>
        <w:tab w:val="num" w:pos="1260"/>
      </w:tabs>
      <w:spacing w:before="240" w:after="120"/>
      <w:ind w:left="1267" w:hanging="1267"/>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EC1078"/>
    <w:pPr>
      <w:tabs>
        <w:tab w:val="left" w:pos="1260"/>
        <w:tab w:val="right" w:leader="dot" w:pos="9360"/>
      </w:tabs>
      <w:spacing w:before="120"/>
      <w:ind w:left="1267" w:hanging="720"/>
    </w:pPr>
    <w:rPr>
      <w:rFonts w:eastAsia="Batang"/>
      <w:noProof/>
      <w:szCs w:val="24"/>
      <w:lang w:eastAsia="ko-KR"/>
    </w:rPr>
  </w:style>
  <w:style w:type="paragraph" w:styleId="TOC1">
    <w:name w:val="toc 1"/>
    <w:basedOn w:val="TOC2"/>
    <w:next w:val="Normal"/>
    <w:autoRedefine/>
    <w:uiPriority w:val="39"/>
    <w:qFormat/>
    <w:rsid w:val="00BC5B57"/>
    <w:pPr>
      <w:keepNext/>
      <w:keepLines/>
      <w:tabs>
        <w:tab w:val="clear" w:pos="1260"/>
        <w:tab w:val="left" w:pos="540"/>
      </w:tabs>
      <w:spacing w:before="240" w:after="120"/>
      <w:ind w:left="547" w:hanging="547"/>
    </w:pPr>
    <w:rPr>
      <w:b/>
    </w:rPr>
  </w:style>
  <w:style w:type="paragraph" w:styleId="TOC3">
    <w:name w:val="toc 3"/>
    <w:basedOn w:val="Normal"/>
    <w:next w:val="Normal"/>
    <w:autoRedefine/>
    <w:uiPriority w:val="39"/>
    <w:qFormat/>
    <w:rsid w:val="00E025AE"/>
    <w:pPr>
      <w:tabs>
        <w:tab w:val="left" w:pos="2160"/>
        <w:tab w:val="right" w:leader="dot" w:pos="9360"/>
      </w:tabs>
      <w:spacing w:before="10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E025AE"/>
    <w:pPr>
      <w:tabs>
        <w:tab w:val="right" w:leader="dot" w:pos="9350"/>
      </w:tabs>
      <w:spacing w:before="2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0623E8"/>
    <w:pPr>
      <w:spacing w:before="240"/>
      <w:ind w:left="907" w:hanging="907"/>
    </w:pPr>
    <w:rPr>
      <w:rFonts w:ascii="Arial" w:hAnsi="Arial" w:cs="Arial"/>
      <w:b/>
      <w:sz w:val="20"/>
      <w:szCs w:val="20"/>
    </w:rPr>
  </w:style>
  <w:style w:type="paragraph" w:styleId="TableofFigures">
    <w:name w:val="table of figures"/>
    <w:basedOn w:val="Normal"/>
    <w:next w:val="Normal"/>
    <w:uiPriority w:val="99"/>
    <w:pPr>
      <w:tabs>
        <w:tab w:val="right" w:leader="dot" w:pos="9350"/>
      </w:tabs>
      <w:spacing w:before="12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7"/>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B0233E"/>
    <w:pPr>
      <w:numPr>
        <w:numId w:val="44"/>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0623E8"/>
    <w:rPr>
      <w:rFonts w:ascii="Arial" w:eastAsia="Batang" w:hAnsi="Arial" w:cs="Arial"/>
      <w:b/>
      <w:color w:val="000000"/>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626271"/>
    <w:rPr>
      <w:rFonts w:ascii="Arial" w:hAnsi="Arial"/>
      <w:b/>
      <w:bCs/>
      <w:color w:val="000000"/>
      <w:sz w:val="28"/>
      <w:szCs w:val="28"/>
    </w:rPr>
  </w:style>
  <w:style w:type="character" w:customStyle="1" w:styleId="Heading4Char">
    <w:name w:val="Heading 4 Char"/>
    <w:link w:val="Heading4"/>
    <w:rsid w:val="00E22EEC"/>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2"/>
    </w:rPr>
  </w:style>
  <w:style w:type="paragraph" w:customStyle="1" w:styleId="TableListBullet">
    <w:name w:val="Table List Bullet"/>
    <w:basedOn w:val="Normal"/>
    <w:qFormat/>
    <w:rsid w:val="00656AC5"/>
    <w:pPr>
      <w:numPr>
        <w:numId w:val="13"/>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5"/>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uiPriority w:val="20"/>
    <w:qFormat/>
    <w:rsid w:val="00E61A4C"/>
    <w:rPr>
      <w:i/>
      <w:iCs/>
    </w:rPr>
  </w:style>
  <w:style w:type="character" w:styleId="Strong">
    <w:name w:val="Strong"/>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Divider">
    <w:name w:val="Divider"/>
    <w:basedOn w:val="Heading1"/>
    <w:autoRedefine/>
    <w:qFormat/>
    <w:rsid w:val="009B639B"/>
    <w:pPr>
      <w:numPr>
        <w:numId w:val="16"/>
      </w:numPr>
      <w:tabs>
        <w:tab w:val="left" w:pos="720"/>
      </w:tabs>
    </w:pPr>
    <w:rPr>
      <w:sz w:val="48"/>
    </w:rPr>
  </w:style>
  <w:style w:type="paragraph" w:customStyle="1" w:styleId="Title2">
    <w:name w:val="Title 2"/>
    <w:basedOn w:val="Institution"/>
    <w:autoRedefine/>
    <w:qFormat/>
    <w:rsid w:val="00790CAA"/>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ContentsHeader">
    <w:name w:val="Contents Header"/>
    <w:basedOn w:val="Normal"/>
    <w:qFormat/>
    <w:rsid w:val="00250A1C"/>
    <w:pPr>
      <w:keepNext/>
      <w:keepLines/>
    </w:pPr>
    <w:rPr>
      <w:rFonts w:ascii="Arial" w:hAnsi="Arial"/>
      <w:sz w:val="36"/>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HeadingTOC">
    <w:name w:val="Heading TOC"/>
    <w:basedOn w:val="Normal"/>
    <w:autoRedefine/>
    <w:qFormat/>
    <w:rsid w:val="00BC5B57"/>
    <w:pPr>
      <w:keepNext/>
      <w:keepLines/>
      <w:spacing w:after="480"/>
    </w:pPr>
    <w:rPr>
      <w:rFonts w:ascii="Arial" w:eastAsia="Batang" w:hAnsi="Arial" w:cs="Arial"/>
      <w:sz w:val="36"/>
      <w:szCs w:val="24"/>
      <w:lang w:eastAsia="ko-KR"/>
    </w:r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styleId="TOCHeading">
    <w:name w:val="TOC Heading"/>
    <w:basedOn w:val="Heading1"/>
    <w:next w:val="Normal"/>
    <w:uiPriority w:val="39"/>
    <w:semiHidden/>
    <w:unhideWhenUsed/>
    <w:qFormat/>
    <w:rsid w:val="00BF2700"/>
    <w:pPr>
      <w:keepLines w:val="0"/>
      <w:numPr>
        <w:numId w:val="0"/>
      </w:numPr>
      <w:spacing w:after="60"/>
      <w:outlineLvl w:val="9"/>
    </w:pPr>
    <w:rPr>
      <w:rFonts w:ascii="Cambria" w:hAnsi="Cambria" w:cs="Times New Roman"/>
      <w:b/>
      <w:sz w:val="32"/>
      <w:szCs w:val="32"/>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1"/>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BC0ECA"/>
    <w:pPr>
      <w:ind w:left="2693" w:hanging="533"/>
    </w:pPr>
    <w:rPr>
      <w:noProof/>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38"/>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Style1">
    <w:name w:val="Style1"/>
    <w:basedOn w:val="Heading1"/>
    <w:autoRedefine/>
    <w:qFormat/>
    <w:rsid w:val="009B639B"/>
    <w:rPr>
      <w:vanish/>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bodytext0">
    <w:name w:val="bodytext"/>
    <w:basedOn w:val="Normal"/>
    <w:qFormat/>
    <w:rsid w:val="007075DA"/>
    <w:pPr>
      <w:spacing w:before="60" w:after="120"/>
    </w:pPr>
    <w:rPr>
      <w:rFonts w:ascii="Calibri" w:eastAsia="Cambria" w:hAnsi="Calibri"/>
      <w:color w:val="auto"/>
      <w:sz w:val="20"/>
      <w:szCs w:val="24"/>
    </w:r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8D5BB9"/>
    <w:pPr>
      <w:ind w:left="3060"/>
    </w:pPr>
    <w:rPr>
      <w:rFonts w:ascii="Courier New" w:hAnsi="Courier New" w:cs="Courier New"/>
      <w:sz w:val="18"/>
      <w:szCs w:val="18"/>
    </w:rPr>
  </w:style>
  <w:style w:type="paragraph" w:customStyle="1" w:styleId="APIDescriptionCaution">
    <w:name w:val="API_Description_Caution"/>
    <w:basedOn w:val="Caution"/>
    <w:qFormat/>
    <w:rsid w:val="00B80875"/>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75"/>
      </w:numPr>
      <w:tabs>
        <w:tab w:val="left" w:pos="3600"/>
      </w:tabs>
      <w:spacing w:after="0"/>
      <w:ind w:left="3600"/>
    </w:pPr>
  </w:style>
  <w:style w:type="paragraph" w:customStyle="1" w:styleId="APIDescriptionListNumber">
    <w:name w:val="API_Description_List_Number"/>
    <w:qFormat/>
    <w:rsid w:val="006100D9"/>
    <w:pPr>
      <w:tabs>
        <w:tab w:val="left" w:pos="2880"/>
      </w:tabs>
      <w:spacing w:before="120"/>
      <w:ind w:left="2880" w:hanging="360"/>
    </w:pPr>
    <w:rPr>
      <w:color w:val="000000"/>
      <w:sz w:val="22"/>
    </w:rPr>
  </w:style>
  <w:style w:type="paragraph" w:customStyle="1" w:styleId="APIParametersNoteListBullet">
    <w:name w:val="API_Parameters_Note_List_Bullet"/>
    <w:basedOn w:val="APIParametersListBullet"/>
    <w:qFormat/>
    <w:rsid w:val="00A3760A"/>
    <w:pPr>
      <w:tabs>
        <w:tab w:val="clear" w:pos="4860"/>
        <w:tab w:val="left" w:pos="5400"/>
      </w:tabs>
      <w:ind w:left="5400"/>
    </w:pPr>
    <w:rPr>
      <w:b/>
    </w:rPr>
  </w:style>
  <w:style w:type="paragraph" w:customStyle="1" w:styleId="APIParametersListBulletTextIndent">
    <w:name w:val="API_Parameters_List_Bullet_Text_Indent"/>
    <w:basedOn w:val="APIParametersListBulletText"/>
    <w:qFormat/>
    <w:rsid w:val="00E07C2D"/>
    <w:pPr>
      <w:ind w:left="5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4"/>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626271"/>
    <w:pPr>
      <w:keepNext/>
      <w:keepLines/>
      <w:numPr>
        <w:ilvl w:val="2"/>
        <w:numId w:val="14"/>
      </w:numPr>
      <w:tabs>
        <w:tab w:val="clear" w:pos="1440"/>
        <w:tab w:val="num" w:pos="1080"/>
      </w:tabs>
      <w:spacing w:before="240" w:after="120"/>
      <w:ind w:left="1080" w:hanging="1080"/>
      <w:outlineLvl w:val="2"/>
    </w:pPr>
    <w:rPr>
      <w:rFonts w:ascii="Arial" w:hAnsi="Arial"/>
      <w:b/>
      <w:bCs/>
      <w:sz w:val="28"/>
      <w:szCs w:val="28"/>
    </w:rPr>
  </w:style>
  <w:style w:type="paragraph" w:styleId="Heading4">
    <w:name w:val="heading 4"/>
    <w:basedOn w:val="Normal"/>
    <w:next w:val="Normal"/>
    <w:link w:val="Heading4Char"/>
    <w:autoRedefine/>
    <w:qFormat/>
    <w:rsid w:val="00E22EEC"/>
    <w:pPr>
      <w:keepNext/>
      <w:keepLines/>
      <w:numPr>
        <w:ilvl w:val="3"/>
        <w:numId w:val="14"/>
      </w:numPr>
      <w:tabs>
        <w:tab w:val="clear" w:pos="864"/>
        <w:tab w:val="num" w:pos="1080"/>
      </w:tabs>
      <w:spacing w:before="240" w:after="120"/>
      <w:ind w:left="1080" w:hanging="1080"/>
      <w:outlineLvl w:val="3"/>
    </w:pPr>
    <w:rPr>
      <w:rFonts w:ascii="Arial" w:hAnsi="Arial"/>
      <w:b/>
      <w:bCs/>
      <w:sz w:val="24"/>
      <w:szCs w:val="24"/>
    </w:rPr>
  </w:style>
  <w:style w:type="paragraph" w:styleId="Heading5">
    <w:name w:val="heading 5"/>
    <w:basedOn w:val="Normal"/>
    <w:next w:val="Normal"/>
    <w:autoRedefine/>
    <w:qFormat/>
    <w:rsid w:val="007851AD"/>
    <w:pPr>
      <w:keepNext/>
      <w:keepLines/>
      <w:numPr>
        <w:ilvl w:val="4"/>
        <w:numId w:val="14"/>
      </w:numPr>
      <w:tabs>
        <w:tab w:val="clear" w:pos="1008"/>
        <w:tab w:val="num" w:pos="1260"/>
      </w:tabs>
      <w:spacing w:before="240" w:after="120"/>
      <w:ind w:left="1267" w:hanging="1267"/>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EC1078"/>
    <w:pPr>
      <w:tabs>
        <w:tab w:val="left" w:pos="1260"/>
        <w:tab w:val="right" w:leader="dot" w:pos="9360"/>
      </w:tabs>
      <w:spacing w:before="120"/>
      <w:ind w:left="1267" w:hanging="720"/>
    </w:pPr>
    <w:rPr>
      <w:rFonts w:eastAsia="Batang"/>
      <w:noProof/>
      <w:szCs w:val="24"/>
      <w:lang w:eastAsia="ko-KR"/>
    </w:rPr>
  </w:style>
  <w:style w:type="paragraph" w:styleId="TOC1">
    <w:name w:val="toc 1"/>
    <w:basedOn w:val="TOC2"/>
    <w:next w:val="Normal"/>
    <w:autoRedefine/>
    <w:uiPriority w:val="39"/>
    <w:qFormat/>
    <w:rsid w:val="00BC5B57"/>
    <w:pPr>
      <w:keepNext/>
      <w:keepLines/>
      <w:tabs>
        <w:tab w:val="clear" w:pos="1260"/>
        <w:tab w:val="left" w:pos="540"/>
      </w:tabs>
      <w:spacing w:before="240" w:after="120"/>
      <w:ind w:left="547" w:hanging="547"/>
    </w:pPr>
    <w:rPr>
      <w:b/>
    </w:rPr>
  </w:style>
  <w:style w:type="paragraph" w:styleId="TOC3">
    <w:name w:val="toc 3"/>
    <w:basedOn w:val="Normal"/>
    <w:next w:val="Normal"/>
    <w:autoRedefine/>
    <w:uiPriority w:val="39"/>
    <w:qFormat/>
    <w:rsid w:val="00E025AE"/>
    <w:pPr>
      <w:tabs>
        <w:tab w:val="left" w:pos="2160"/>
        <w:tab w:val="right" w:leader="dot" w:pos="9360"/>
      </w:tabs>
      <w:spacing w:before="10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E025AE"/>
    <w:pPr>
      <w:tabs>
        <w:tab w:val="right" w:leader="dot" w:pos="9350"/>
      </w:tabs>
      <w:spacing w:before="2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0623E8"/>
    <w:pPr>
      <w:spacing w:before="240"/>
      <w:ind w:left="907" w:hanging="907"/>
    </w:pPr>
    <w:rPr>
      <w:rFonts w:ascii="Arial" w:hAnsi="Arial" w:cs="Arial"/>
      <w:b/>
      <w:sz w:val="20"/>
      <w:szCs w:val="20"/>
    </w:rPr>
  </w:style>
  <w:style w:type="paragraph" w:styleId="TableofFigures">
    <w:name w:val="table of figures"/>
    <w:basedOn w:val="Normal"/>
    <w:next w:val="Normal"/>
    <w:uiPriority w:val="99"/>
    <w:pPr>
      <w:tabs>
        <w:tab w:val="right" w:leader="dot" w:pos="9350"/>
      </w:tabs>
      <w:spacing w:before="12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7"/>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B0233E"/>
    <w:pPr>
      <w:numPr>
        <w:numId w:val="44"/>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0623E8"/>
    <w:rPr>
      <w:rFonts w:ascii="Arial" w:eastAsia="Batang" w:hAnsi="Arial" w:cs="Arial"/>
      <w:b/>
      <w:color w:val="000000"/>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626271"/>
    <w:rPr>
      <w:rFonts w:ascii="Arial" w:hAnsi="Arial"/>
      <w:b/>
      <w:bCs/>
      <w:color w:val="000000"/>
      <w:sz w:val="28"/>
      <w:szCs w:val="28"/>
    </w:rPr>
  </w:style>
  <w:style w:type="character" w:customStyle="1" w:styleId="Heading4Char">
    <w:name w:val="Heading 4 Char"/>
    <w:link w:val="Heading4"/>
    <w:rsid w:val="00E22EEC"/>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2"/>
    </w:rPr>
  </w:style>
  <w:style w:type="paragraph" w:customStyle="1" w:styleId="TableListBullet">
    <w:name w:val="Table List Bullet"/>
    <w:basedOn w:val="Normal"/>
    <w:qFormat/>
    <w:rsid w:val="00656AC5"/>
    <w:pPr>
      <w:numPr>
        <w:numId w:val="13"/>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5"/>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uiPriority w:val="20"/>
    <w:qFormat/>
    <w:rsid w:val="00E61A4C"/>
    <w:rPr>
      <w:i/>
      <w:iCs/>
    </w:rPr>
  </w:style>
  <w:style w:type="character" w:styleId="Strong">
    <w:name w:val="Strong"/>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Divider">
    <w:name w:val="Divider"/>
    <w:basedOn w:val="Heading1"/>
    <w:autoRedefine/>
    <w:qFormat/>
    <w:rsid w:val="009B639B"/>
    <w:pPr>
      <w:numPr>
        <w:numId w:val="16"/>
      </w:numPr>
      <w:tabs>
        <w:tab w:val="left" w:pos="720"/>
      </w:tabs>
    </w:pPr>
    <w:rPr>
      <w:sz w:val="48"/>
    </w:rPr>
  </w:style>
  <w:style w:type="paragraph" w:customStyle="1" w:styleId="Title2">
    <w:name w:val="Title 2"/>
    <w:basedOn w:val="Institution"/>
    <w:autoRedefine/>
    <w:qFormat/>
    <w:rsid w:val="00790CAA"/>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ContentsHeader">
    <w:name w:val="Contents Header"/>
    <w:basedOn w:val="Normal"/>
    <w:qFormat/>
    <w:rsid w:val="00250A1C"/>
    <w:pPr>
      <w:keepNext/>
      <w:keepLines/>
    </w:pPr>
    <w:rPr>
      <w:rFonts w:ascii="Arial" w:hAnsi="Arial"/>
      <w:sz w:val="36"/>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HeadingTOC">
    <w:name w:val="Heading TOC"/>
    <w:basedOn w:val="Normal"/>
    <w:autoRedefine/>
    <w:qFormat/>
    <w:rsid w:val="00BC5B57"/>
    <w:pPr>
      <w:keepNext/>
      <w:keepLines/>
      <w:spacing w:after="480"/>
    </w:pPr>
    <w:rPr>
      <w:rFonts w:ascii="Arial" w:eastAsia="Batang" w:hAnsi="Arial" w:cs="Arial"/>
      <w:sz w:val="36"/>
      <w:szCs w:val="24"/>
      <w:lang w:eastAsia="ko-KR"/>
    </w:r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styleId="TOCHeading">
    <w:name w:val="TOC Heading"/>
    <w:basedOn w:val="Heading1"/>
    <w:next w:val="Normal"/>
    <w:uiPriority w:val="39"/>
    <w:semiHidden/>
    <w:unhideWhenUsed/>
    <w:qFormat/>
    <w:rsid w:val="00BF2700"/>
    <w:pPr>
      <w:keepLines w:val="0"/>
      <w:numPr>
        <w:numId w:val="0"/>
      </w:numPr>
      <w:spacing w:after="60"/>
      <w:outlineLvl w:val="9"/>
    </w:pPr>
    <w:rPr>
      <w:rFonts w:ascii="Cambria" w:hAnsi="Cambria" w:cs="Times New Roman"/>
      <w:b/>
      <w:sz w:val="32"/>
      <w:szCs w:val="32"/>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1"/>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BC0ECA"/>
    <w:pPr>
      <w:ind w:left="2693" w:hanging="533"/>
    </w:pPr>
    <w:rPr>
      <w:noProof/>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38"/>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Style1">
    <w:name w:val="Style1"/>
    <w:basedOn w:val="Heading1"/>
    <w:autoRedefine/>
    <w:qFormat/>
    <w:rsid w:val="009B639B"/>
    <w:rPr>
      <w:vanish/>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bodytext0">
    <w:name w:val="bodytext"/>
    <w:basedOn w:val="Normal"/>
    <w:qFormat/>
    <w:rsid w:val="007075DA"/>
    <w:pPr>
      <w:spacing w:before="60" w:after="120"/>
    </w:pPr>
    <w:rPr>
      <w:rFonts w:ascii="Calibri" w:eastAsia="Cambria" w:hAnsi="Calibri"/>
      <w:color w:val="auto"/>
      <w:sz w:val="20"/>
      <w:szCs w:val="24"/>
    </w:r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8D5BB9"/>
    <w:pPr>
      <w:ind w:left="3060"/>
    </w:pPr>
    <w:rPr>
      <w:rFonts w:ascii="Courier New" w:hAnsi="Courier New" w:cs="Courier New"/>
      <w:sz w:val="18"/>
      <w:szCs w:val="18"/>
    </w:rPr>
  </w:style>
  <w:style w:type="paragraph" w:customStyle="1" w:styleId="APIDescriptionCaution">
    <w:name w:val="API_Description_Caution"/>
    <w:basedOn w:val="Caution"/>
    <w:qFormat/>
    <w:rsid w:val="00B80875"/>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75"/>
      </w:numPr>
      <w:tabs>
        <w:tab w:val="left" w:pos="3600"/>
      </w:tabs>
      <w:spacing w:after="0"/>
      <w:ind w:left="3600"/>
    </w:pPr>
  </w:style>
  <w:style w:type="paragraph" w:customStyle="1" w:styleId="APIDescriptionListNumber">
    <w:name w:val="API_Description_List_Number"/>
    <w:qFormat/>
    <w:rsid w:val="006100D9"/>
    <w:pPr>
      <w:tabs>
        <w:tab w:val="left" w:pos="2880"/>
      </w:tabs>
      <w:spacing w:before="120"/>
      <w:ind w:left="2880" w:hanging="360"/>
    </w:pPr>
    <w:rPr>
      <w:color w:val="000000"/>
      <w:sz w:val="22"/>
    </w:rPr>
  </w:style>
  <w:style w:type="paragraph" w:customStyle="1" w:styleId="APIParametersNoteListBullet">
    <w:name w:val="API_Parameters_Note_List_Bullet"/>
    <w:basedOn w:val="APIParametersListBullet"/>
    <w:qFormat/>
    <w:rsid w:val="00A3760A"/>
    <w:pPr>
      <w:tabs>
        <w:tab w:val="clear" w:pos="4860"/>
        <w:tab w:val="left" w:pos="5400"/>
      </w:tabs>
      <w:ind w:left="5400"/>
    </w:pPr>
    <w:rPr>
      <w:b/>
    </w:rPr>
  </w:style>
  <w:style w:type="paragraph" w:customStyle="1" w:styleId="APIParametersListBulletTextIndent">
    <w:name w:val="API_Parameters_List_Bullet_Text_Indent"/>
    <w:basedOn w:val="APIParametersListBulletText"/>
    <w:qFormat/>
    <w:rsid w:val="00E07C2D"/>
    <w:pPr>
      <w:ind w:left="5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4232">
      <w:bodyDiv w:val="1"/>
      <w:marLeft w:val="0"/>
      <w:marRight w:val="0"/>
      <w:marTop w:val="0"/>
      <w:marBottom w:val="0"/>
      <w:divBdr>
        <w:top w:val="none" w:sz="0" w:space="0" w:color="auto"/>
        <w:left w:val="none" w:sz="0" w:space="0" w:color="auto"/>
        <w:bottom w:val="none" w:sz="0" w:space="0" w:color="auto"/>
        <w:right w:val="none" w:sz="0" w:space="0" w:color="auto"/>
      </w:divBdr>
    </w:div>
    <w:div w:id="159276822">
      <w:bodyDiv w:val="1"/>
      <w:marLeft w:val="0"/>
      <w:marRight w:val="0"/>
      <w:marTop w:val="0"/>
      <w:marBottom w:val="0"/>
      <w:divBdr>
        <w:top w:val="none" w:sz="0" w:space="0" w:color="auto"/>
        <w:left w:val="none" w:sz="0" w:space="0" w:color="auto"/>
        <w:bottom w:val="none" w:sz="0" w:space="0" w:color="auto"/>
        <w:right w:val="none" w:sz="0" w:space="0" w:color="auto"/>
      </w:divBdr>
    </w:div>
    <w:div w:id="165294750">
      <w:bodyDiv w:val="1"/>
      <w:marLeft w:val="0"/>
      <w:marRight w:val="0"/>
      <w:marTop w:val="0"/>
      <w:marBottom w:val="0"/>
      <w:divBdr>
        <w:top w:val="none" w:sz="0" w:space="0" w:color="auto"/>
        <w:left w:val="none" w:sz="0" w:space="0" w:color="auto"/>
        <w:bottom w:val="none" w:sz="0" w:space="0" w:color="auto"/>
        <w:right w:val="none" w:sz="0" w:space="0" w:color="auto"/>
      </w:divBdr>
    </w:div>
    <w:div w:id="190532308">
      <w:bodyDiv w:val="1"/>
      <w:marLeft w:val="0"/>
      <w:marRight w:val="0"/>
      <w:marTop w:val="0"/>
      <w:marBottom w:val="0"/>
      <w:divBdr>
        <w:top w:val="none" w:sz="0" w:space="0" w:color="auto"/>
        <w:left w:val="none" w:sz="0" w:space="0" w:color="auto"/>
        <w:bottom w:val="none" w:sz="0" w:space="0" w:color="auto"/>
        <w:right w:val="none" w:sz="0" w:space="0" w:color="auto"/>
      </w:divBdr>
    </w:div>
    <w:div w:id="199048460">
      <w:bodyDiv w:val="1"/>
      <w:marLeft w:val="0"/>
      <w:marRight w:val="0"/>
      <w:marTop w:val="0"/>
      <w:marBottom w:val="0"/>
      <w:divBdr>
        <w:top w:val="none" w:sz="0" w:space="0" w:color="auto"/>
        <w:left w:val="none" w:sz="0" w:space="0" w:color="auto"/>
        <w:bottom w:val="none" w:sz="0" w:space="0" w:color="auto"/>
        <w:right w:val="none" w:sz="0" w:space="0" w:color="auto"/>
      </w:divBdr>
    </w:div>
    <w:div w:id="207498881">
      <w:bodyDiv w:val="1"/>
      <w:marLeft w:val="0"/>
      <w:marRight w:val="0"/>
      <w:marTop w:val="0"/>
      <w:marBottom w:val="0"/>
      <w:divBdr>
        <w:top w:val="none" w:sz="0" w:space="0" w:color="auto"/>
        <w:left w:val="none" w:sz="0" w:space="0" w:color="auto"/>
        <w:bottom w:val="none" w:sz="0" w:space="0" w:color="auto"/>
        <w:right w:val="none" w:sz="0" w:space="0" w:color="auto"/>
      </w:divBdr>
    </w:div>
    <w:div w:id="277955026">
      <w:bodyDiv w:val="1"/>
      <w:marLeft w:val="0"/>
      <w:marRight w:val="0"/>
      <w:marTop w:val="0"/>
      <w:marBottom w:val="0"/>
      <w:divBdr>
        <w:top w:val="none" w:sz="0" w:space="0" w:color="auto"/>
        <w:left w:val="none" w:sz="0" w:space="0" w:color="auto"/>
        <w:bottom w:val="none" w:sz="0" w:space="0" w:color="auto"/>
        <w:right w:val="none" w:sz="0" w:space="0" w:color="auto"/>
      </w:divBdr>
    </w:div>
    <w:div w:id="315763266">
      <w:bodyDiv w:val="1"/>
      <w:marLeft w:val="0"/>
      <w:marRight w:val="0"/>
      <w:marTop w:val="0"/>
      <w:marBottom w:val="0"/>
      <w:divBdr>
        <w:top w:val="none" w:sz="0" w:space="0" w:color="auto"/>
        <w:left w:val="none" w:sz="0" w:space="0" w:color="auto"/>
        <w:bottom w:val="none" w:sz="0" w:space="0" w:color="auto"/>
        <w:right w:val="none" w:sz="0" w:space="0" w:color="auto"/>
      </w:divBdr>
    </w:div>
    <w:div w:id="336157737">
      <w:bodyDiv w:val="1"/>
      <w:marLeft w:val="0"/>
      <w:marRight w:val="0"/>
      <w:marTop w:val="0"/>
      <w:marBottom w:val="0"/>
      <w:divBdr>
        <w:top w:val="none" w:sz="0" w:space="0" w:color="auto"/>
        <w:left w:val="none" w:sz="0" w:space="0" w:color="auto"/>
        <w:bottom w:val="none" w:sz="0" w:space="0" w:color="auto"/>
        <w:right w:val="none" w:sz="0" w:space="0" w:color="auto"/>
      </w:divBdr>
    </w:div>
    <w:div w:id="350835547">
      <w:bodyDiv w:val="1"/>
      <w:marLeft w:val="0"/>
      <w:marRight w:val="0"/>
      <w:marTop w:val="0"/>
      <w:marBottom w:val="0"/>
      <w:divBdr>
        <w:top w:val="none" w:sz="0" w:space="0" w:color="auto"/>
        <w:left w:val="none" w:sz="0" w:space="0" w:color="auto"/>
        <w:bottom w:val="none" w:sz="0" w:space="0" w:color="auto"/>
        <w:right w:val="none" w:sz="0" w:space="0" w:color="auto"/>
      </w:divBdr>
    </w:div>
    <w:div w:id="363485163">
      <w:bodyDiv w:val="1"/>
      <w:marLeft w:val="0"/>
      <w:marRight w:val="0"/>
      <w:marTop w:val="0"/>
      <w:marBottom w:val="0"/>
      <w:divBdr>
        <w:top w:val="none" w:sz="0" w:space="0" w:color="auto"/>
        <w:left w:val="none" w:sz="0" w:space="0" w:color="auto"/>
        <w:bottom w:val="none" w:sz="0" w:space="0" w:color="auto"/>
        <w:right w:val="none" w:sz="0" w:space="0" w:color="auto"/>
      </w:divBdr>
    </w:div>
    <w:div w:id="388116470">
      <w:bodyDiv w:val="1"/>
      <w:marLeft w:val="0"/>
      <w:marRight w:val="0"/>
      <w:marTop w:val="0"/>
      <w:marBottom w:val="0"/>
      <w:divBdr>
        <w:top w:val="none" w:sz="0" w:space="0" w:color="auto"/>
        <w:left w:val="none" w:sz="0" w:space="0" w:color="auto"/>
        <w:bottom w:val="none" w:sz="0" w:space="0" w:color="auto"/>
        <w:right w:val="none" w:sz="0" w:space="0" w:color="auto"/>
      </w:divBdr>
    </w:div>
    <w:div w:id="412362001">
      <w:bodyDiv w:val="1"/>
      <w:marLeft w:val="0"/>
      <w:marRight w:val="0"/>
      <w:marTop w:val="0"/>
      <w:marBottom w:val="0"/>
      <w:divBdr>
        <w:top w:val="none" w:sz="0" w:space="0" w:color="auto"/>
        <w:left w:val="none" w:sz="0" w:space="0" w:color="auto"/>
        <w:bottom w:val="none" w:sz="0" w:space="0" w:color="auto"/>
        <w:right w:val="none" w:sz="0" w:space="0" w:color="auto"/>
      </w:divBdr>
    </w:div>
    <w:div w:id="432752870">
      <w:bodyDiv w:val="1"/>
      <w:marLeft w:val="0"/>
      <w:marRight w:val="0"/>
      <w:marTop w:val="0"/>
      <w:marBottom w:val="0"/>
      <w:divBdr>
        <w:top w:val="none" w:sz="0" w:space="0" w:color="auto"/>
        <w:left w:val="none" w:sz="0" w:space="0" w:color="auto"/>
        <w:bottom w:val="none" w:sz="0" w:space="0" w:color="auto"/>
        <w:right w:val="none" w:sz="0" w:space="0" w:color="auto"/>
      </w:divBdr>
    </w:div>
    <w:div w:id="462309915">
      <w:bodyDiv w:val="1"/>
      <w:marLeft w:val="0"/>
      <w:marRight w:val="0"/>
      <w:marTop w:val="0"/>
      <w:marBottom w:val="0"/>
      <w:divBdr>
        <w:top w:val="none" w:sz="0" w:space="0" w:color="auto"/>
        <w:left w:val="none" w:sz="0" w:space="0" w:color="auto"/>
        <w:bottom w:val="none" w:sz="0" w:space="0" w:color="auto"/>
        <w:right w:val="none" w:sz="0" w:space="0" w:color="auto"/>
      </w:divBdr>
    </w:div>
    <w:div w:id="485512086">
      <w:bodyDiv w:val="1"/>
      <w:marLeft w:val="0"/>
      <w:marRight w:val="0"/>
      <w:marTop w:val="0"/>
      <w:marBottom w:val="0"/>
      <w:divBdr>
        <w:top w:val="none" w:sz="0" w:space="0" w:color="auto"/>
        <w:left w:val="none" w:sz="0" w:space="0" w:color="auto"/>
        <w:bottom w:val="none" w:sz="0" w:space="0" w:color="auto"/>
        <w:right w:val="none" w:sz="0" w:space="0" w:color="auto"/>
      </w:divBdr>
    </w:div>
    <w:div w:id="551502595">
      <w:bodyDiv w:val="1"/>
      <w:marLeft w:val="0"/>
      <w:marRight w:val="0"/>
      <w:marTop w:val="0"/>
      <w:marBottom w:val="0"/>
      <w:divBdr>
        <w:top w:val="none" w:sz="0" w:space="0" w:color="auto"/>
        <w:left w:val="none" w:sz="0" w:space="0" w:color="auto"/>
        <w:bottom w:val="none" w:sz="0" w:space="0" w:color="auto"/>
        <w:right w:val="none" w:sz="0" w:space="0" w:color="auto"/>
      </w:divBdr>
    </w:div>
    <w:div w:id="571089993">
      <w:bodyDiv w:val="1"/>
      <w:marLeft w:val="0"/>
      <w:marRight w:val="0"/>
      <w:marTop w:val="0"/>
      <w:marBottom w:val="0"/>
      <w:divBdr>
        <w:top w:val="none" w:sz="0" w:space="0" w:color="auto"/>
        <w:left w:val="none" w:sz="0" w:space="0" w:color="auto"/>
        <w:bottom w:val="none" w:sz="0" w:space="0" w:color="auto"/>
        <w:right w:val="none" w:sz="0" w:space="0" w:color="auto"/>
      </w:divBdr>
    </w:div>
    <w:div w:id="657535307">
      <w:bodyDiv w:val="1"/>
      <w:marLeft w:val="0"/>
      <w:marRight w:val="0"/>
      <w:marTop w:val="0"/>
      <w:marBottom w:val="0"/>
      <w:divBdr>
        <w:top w:val="none" w:sz="0" w:space="0" w:color="auto"/>
        <w:left w:val="none" w:sz="0" w:space="0" w:color="auto"/>
        <w:bottom w:val="none" w:sz="0" w:space="0" w:color="auto"/>
        <w:right w:val="none" w:sz="0" w:space="0" w:color="auto"/>
      </w:divBdr>
    </w:div>
    <w:div w:id="701396346">
      <w:bodyDiv w:val="1"/>
      <w:marLeft w:val="0"/>
      <w:marRight w:val="0"/>
      <w:marTop w:val="0"/>
      <w:marBottom w:val="0"/>
      <w:divBdr>
        <w:top w:val="none" w:sz="0" w:space="0" w:color="auto"/>
        <w:left w:val="none" w:sz="0" w:space="0" w:color="auto"/>
        <w:bottom w:val="none" w:sz="0" w:space="0" w:color="auto"/>
        <w:right w:val="none" w:sz="0" w:space="0" w:color="auto"/>
      </w:divBdr>
    </w:div>
    <w:div w:id="822164108">
      <w:bodyDiv w:val="1"/>
      <w:marLeft w:val="0"/>
      <w:marRight w:val="0"/>
      <w:marTop w:val="0"/>
      <w:marBottom w:val="0"/>
      <w:divBdr>
        <w:top w:val="none" w:sz="0" w:space="0" w:color="auto"/>
        <w:left w:val="none" w:sz="0" w:space="0" w:color="auto"/>
        <w:bottom w:val="none" w:sz="0" w:space="0" w:color="auto"/>
        <w:right w:val="none" w:sz="0" w:space="0" w:color="auto"/>
      </w:divBdr>
    </w:div>
    <w:div w:id="836725048">
      <w:bodyDiv w:val="1"/>
      <w:marLeft w:val="0"/>
      <w:marRight w:val="0"/>
      <w:marTop w:val="0"/>
      <w:marBottom w:val="0"/>
      <w:divBdr>
        <w:top w:val="none" w:sz="0" w:space="0" w:color="auto"/>
        <w:left w:val="none" w:sz="0" w:space="0" w:color="auto"/>
        <w:bottom w:val="none" w:sz="0" w:space="0" w:color="auto"/>
        <w:right w:val="none" w:sz="0" w:space="0" w:color="auto"/>
      </w:divBdr>
    </w:div>
    <w:div w:id="1100224608">
      <w:bodyDiv w:val="1"/>
      <w:marLeft w:val="0"/>
      <w:marRight w:val="0"/>
      <w:marTop w:val="0"/>
      <w:marBottom w:val="0"/>
      <w:divBdr>
        <w:top w:val="none" w:sz="0" w:space="0" w:color="auto"/>
        <w:left w:val="none" w:sz="0" w:space="0" w:color="auto"/>
        <w:bottom w:val="none" w:sz="0" w:space="0" w:color="auto"/>
        <w:right w:val="none" w:sz="0" w:space="0" w:color="auto"/>
      </w:divBdr>
    </w:div>
    <w:div w:id="1177966797">
      <w:bodyDiv w:val="1"/>
      <w:marLeft w:val="0"/>
      <w:marRight w:val="0"/>
      <w:marTop w:val="0"/>
      <w:marBottom w:val="0"/>
      <w:divBdr>
        <w:top w:val="none" w:sz="0" w:space="0" w:color="auto"/>
        <w:left w:val="none" w:sz="0" w:space="0" w:color="auto"/>
        <w:bottom w:val="none" w:sz="0" w:space="0" w:color="auto"/>
        <w:right w:val="none" w:sz="0" w:space="0" w:color="auto"/>
      </w:divBdr>
    </w:div>
    <w:div w:id="1276449548">
      <w:bodyDiv w:val="1"/>
      <w:marLeft w:val="0"/>
      <w:marRight w:val="0"/>
      <w:marTop w:val="0"/>
      <w:marBottom w:val="0"/>
      <w:divBdr>
        <w:top w:val="none" w:sz="0" w:space="0" w:color="auto"/>
        <w:left w:val="none" w:sz="0" w:space="0" w:color="auto"/>
        <w:bottom w:val="none" w:sz="0" w:space="0" w:color="auto"/>
        <w:right w:val="none" w:sz="0" w:space="0" w:color="auto"/>
      </w:divBdr>
    </w:div>
    <w:div w:id="1295332916">
      <w:bodyDiv w:val="1"/>
      <w:marLeft w:val="0"/>
      <w:marRight w:val="0"/>
      <w:marTop w:val="0"/>
      <w:marBottom w:val="0"/>
      <w:divBdr>
        <w:top w:val="none" w:sz="0" w:space="0" w:color="auto"/>
        <w:left w:val="none" w:sz="0" w:space="0" w:color="auto"/>
        <w:bottom w:val="none" w:sz="0" w:space="0" w:color="auto"/>
        <w:right w:val="none" w:sz="0" w:space="0" w:color="auto"/>
      </w:divBdr>
    </w:div>
    <w:div w:id="1392268266">
      <w:bodyDiv w:val="1"/>
      <w:marLeft w:val="0"/>
      <w:marRight w:val="0"/>
      <w:marTop w:val="0"/>
      <w:marBottom w:val="0"/>
      <w:divBdr>
        <w:top w:val="none" w:sz="0" w:space="0" w:color="auto"/>
        <w:left w:val="none" w:sz="0" w:space="0" w:color="auto"/>
        <w:bottom w:val="none" w:sz="0" w:space="0" w:color="auto"/>
        <w:right w:val="none" w:sz="0" w:space="0" w:color="auto"/>
      </w:divBdr>
    </w:div>
    <w:div w:id="1423988058">
      <w:bodyDiv w:val="1"/>
      <w:marLeft w:val="0"/>
      <w:marRight w:val="0"/>
      <w:marTop w:val="0"/>
      <w:marBottom w:val="0"/>
      <w:divBdr>
        <w:top w:val="none" w:sz="0" w:space="0" w:color="auto"/>
        <w:left w:val="none" w:sz="0" w:space="0" w:color="auto"/>
        <w:bottom w:val="none" w:sz="0" w:space="0" w:color="auto"/>
        <w:right w:val="none" w:sz="0" w:space="0" w:color="auto"/>
      </w:divBdr>
    </w:div>
    <w:div w:id="1433206995">
      <w:bodyDiv w:val="1"/>
      <w:marLeft w:val="0"/>
      <w:marRight w:val="0"/>
      <w:marTop w:val="0"/>
      <w:marBottom w:val="0"/>
      <w:divBdr>
        <w:top w:val="none" w:sz="0" w:space="0" w:color="auto"/>
        <w:left w:val="none" w:sz="0" w:space="0" w:color="auto"/>
        <w:bottom w:val="none" w:sz="0" w:space="0" w:color="auto"/>
        <w:right w:val="none" w:sz="0" w:space="0" w:color="auto"/>
      </w:divBdr>
    </w:div>
    <w:div w:id="1452625100">
      <w:bodyDiv w:val="1"/>
      <w:marLeft w:val="0"/>
      <w:marRight w:val="0"/>
      <w:marTop w:val="0"/>
      <w:marBottom w:val="0"/>
      <w:divBdr>
        <w:top w:val="none" w:sz="0" w:space="0" w:color="auto"/>
        <w:left w:val="none" w:sz="0" w:space="0" w:color="auto"/>
        <w:bottom w:val="none" w:sz="0" w:space="0" w:color="auto"/>
        <w:right w:val="none" w:sz="0" w:space="0" w:color="auto"/>
      </w:divBdr>
    </w:div>
    <w:div w:id="1462922997">
      <w:bodyDiv w:val="1"/>
      <w:marLeft w:val="0"/>
      <w:marRight w:val="0"/>
      <w:marTop w:val="0"/>
      <w:marBottom w:val="0"/>
      <w:divBdr>
        <w:top w:val="none" w:sz="0" w:space="0" w:color="auto"/>
        <w:left w:val="none" w:sz="0" w:space="0" w:color="auto"/>
        <w:bottom w:val="none" w:sz="0" w:space="0" w:color="auto"/>
        <w:right w:val="none" w:sz="0" w:space="0" w:color="auto"/>
      </w:divBdr>
    </w:div>
    <w:div w:id="1512337834">
      <w:bodyDiv w:val="1"/>
      <w:marLeft w:val="0"/>
      <w:marRight w:val="0"/>
      <w:marTop w:val="0"/>
      <w:marBottom w:val="0"/>
      <w:divBdr>
        <w:top w:val="none" w:sz="0" w:space="0" w:color="auto"/>
        <w:left w:val="none" w:sz="0" w:space="0" w:color="auto"/>
        <w:bottom w:val="none" w:sz="0" w:space="0" w:color="auto"/>
        <w:right w:val="none" w:sz="0" w:space="0" w:color="auto"/>
      </w:divBdr>
    </w:div>
    <w:div w:id="1542979889">
      <w:bodyDiv w:val="1"/>
      <w:marLeft w:val="0"/>
      <w:marRight w:val="0"/>
      <w:marTop w:val="0"/>
      <w:marBottom w:val="0"/>
      <w:divBdr>
        <w:top w:val="none" w:sz="0" w:space="0" w:color="auto"/>
        <w:left w:val="none" w:sz="0" w:space="0" w:color="auto"/>
        <w:bottom w:val="none" w:sz="0" w:space="0" w:color="auto"/>
        <w:right w:val="none" w:sz="0" w:space="0" w:color="auto"/>
      </w:divBdr>
    </w:div>
    <w:div w:id="1557542282">
      <w:bodyDiv w:val="1"/>
      <w:marLeft w:val="0"/>
      <w:marRight w:val="0"/>
      <w:marTop w:val="0"/>
      <w:marBottom w:val="0"/>
      <w:divBdr>
        <w:top w:val="none" w:sz="0" w:space="0" w:color="auto"/>
        <w:left w:val="none" w:sz="0" w:space="0" w:color="auto"/>
        <w:bottom w:val="none" w:sz="0" w:space="0" w:color="auto"/>
        <w:right w:val="none" w:sz="0" w:space="0" w:color="auto"/>
      </w:divBdr>
    </w:div>
    <w:div w:id="1610356480">
      <w:bodyDiv w:val="1"/>
      <w:marLeft w:val="0"/>
      <w:marRight w:val="0"/>
      <w:marTop w:val="0"/>
      <w:marBottom w:val="0"/>
      <w:divBdr>
        <w:top w:val="none" w:sz="0" w:space="0" w:color="auto"/>
        <w:left w:val="none" w:sz="0" w:space="0" w:color="auto"/>
        <w:bottom w:val="none" w:sz="0" w:space="0" w:color="auto"/>
        <w:right w:val="none" w:sz="0" w:space="0" w:color="auto"/>
      </w:divBdr>
      <w:divsChild>
        <w:div w:id="1246839858">
          <w:marLeft w:val="0"/>
          <w:marRight w:val="0"/>
          <w:marTop w:val="0"/>
          <w:marBottom w:val="0"/>
          <w:divBdr>
            <w:top w:val="none" w:sz="0" w:space="0" w:color="auto"/>
            <w:left w:val="none" w:sz="0" w:space="0" w:color="auto"/>
            <w:bottom w:val="none" w:sz="0" w:space="0" w:color="auto"/>
            <w:right w:val="none" w:sz="0" w:space="0" w:color="auto"/>
          </w:divBdr>
        </w:div>
      </w:divsChild>
    </w:div>
    <w:div w:id="1793671095">
      <w:bodyDiv w:val="1"/>
      <w:marLeft w:val="0"/>
      <w:marRight w:val="0"/>
      <w:marTop w:val="0"/>
      <w:marBottom w:val="0"/>
      <w:divBdr>
        <w:top w:val="none" w:sz="0" w:space="0" w:color="auto"/>
        <w:left w:val="none" w:sz="0" w:space="0" w:color="auto"/>
        <w:bottom w:val="none" w:sz="0" w:space="0" w:color="auto"/>
        <w:right w:val="none" w:sz="0" w:space="0" w:color="auto"/>
      </w:divBdr>
    </w:div>
    <w:div w:id="1889680180">
      <w:bodyDiv w:val="1"/>
      <w:marLeft w:val="0"/>
      <w:marRight w:val="0"/>
      <w:marTop w:val="0"/>
      <w:marBottom w:val="0"/>
      <w:divBdr>
        <w:top w:val="none" w:sz="0" w:space="0" w:color="auto"/>
        <w:left w:val="none" w:sz="0" w:space="0" w:color="auto"/>
        <w:bottom w:val="none" w:sz="0" w:space="0" w:color="auto"/>
        <w:right w:val="none" w:sz="0" w:space="0" w:color="auto"/>
      </w:divBdr>
    </w:div>
    <w:div w:id="20836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www.va.gov/vapubs/viewPublication.asp?Pub_ID=718&amp;FType=2" TargetMode="External"/><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eader" Target="header41.xml"/><Relationship Id="rId68" Type="http://schemas.openxmlformats.org/officeDocument/2006/relationships/hyperlink" Target="http://www.va.gov/vdl/application.asp?appid=130" TargetMode="External"/><Relationship Id="rId84" Type="http://schemas.openxmlformats.org/officeDocument/2006/relationships/header" Target="header57.xml"/><Relationship Id="rId89" Type="http://schemas.openxmlformats.org/officeDocument/2006/relationships/header" Target="header62.xml"/><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hyperlink" Target="http://www.va.gov/vdl/application.asp?appid=10" TargetMode="External"/><Relationship Id="rId32" Type="http://schemas.openxmlformats.org/officeDocument/2006/relationships/header" Target="header13.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eader" Target="header32.xml"/><Relationship Id="rId58" Type="http://schemas.openxmlformats.org/officeDocument/2006/relationships/header" Target="header36.xml"/><Relationship Id="rId66" Type="http://schemas.openxmlformats.org/officeDocument/2006/relationships/header" Target="header44.xml"/><Relationship Id="rId74" Type="http://schemas.openxmlformats.org/officeDocument/2006/relationships/header" Target="header50.xml"/><Relationship Id="rId79" Type="http://schemas.openxmlformats.org/officeDocument/2006/relationships/header" Target="header55.xml"/><Relationship Id="rId87" Type="http://schemas.openxmlformats.org/officeDocument/2006/relationships/header" Target="header60.xml"/><Relationship Id="rId102" Type="http://schemas.openxmlformats.org/officeDocument/2006/relationships/header" Target="header71.xml"/><Relationship Id="rId5" Type="http://schemas.openxmlformats.org/officeDocument/2006/relationships/settings" Target="settings.xml"/><Relationship Id="rId61" Type="http://schemas.openxmlformats.org/officeDocument/2006/relationships/header" Target="header39.xml"/><Relationship Id="rId82" Type="http://schemas.openxmlformats.org/officeDocument/2006/relationships/hyperlink" Target="http://www.ietf.org/rfc/rfc2616.txt" TargetMode="External"/><Relationship Id="rId90" Type="http://schemas.openxmlformats.org/officeDocument/2006/relationships/header" Target="header63.xml"/><Relationship Id="rId95" Type="http://schemas.openxmlformats.org/officeDocument/2006/relationships/header" Target="header68.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yperlink" Target="http://www.adobe.com/" TargetMode="External"/><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image" Target="media/image4.wmf"/><Relationship Id="rId56" Type="http://schemas.openxmlformats.org/officeDocument/2006/relationships/header" Target="header34.xml"/><Relationship Id="rId64" Type="http://schemas.openxmlformats.org/officeDocument/2006/relationships/header" Target="header42.xml"/><Relationship Id="rId69" Type="http://schemas.openxmlformats.org/officeDocument/2006/relationships/header" Target="header45.xml"/><Relationship Id="rId77" Type="http://schemas.openxmlformats.org/officeDocument/2006/relationships/header" Target="header53.xml"/><Relationship Id="rId100" Type="http://schemas.openxmlformats.org/officeDocument/2006/relationships/hyperlink" Target="http://www.va.gov/vdl/application.asp?appid=137" TargetMode="External"/><Relationship Id="rId105" Type="http://schemas.openxmlformats.org/officeDocument/2006/relationships/header" Target="header73.xml"/><Relationship Id="rId8" Type="http://schemas.openxmlformats.org/officeDocument/2006/relationships/endnotes" Target="endnotes.xml"/><Relationship Id="rId51" Type="http://schemas.openxmlformats.org/officeDocument/2006/relationships/header" Target="header30.xml"/><Relationship Id="rId72" Type="http://schemas.openxmlformats.org/officeDocument/2006/relationships/header" Target="header48.xml"/><Relationship Id="rId80" Type="http://schemas.openxmlformats.org/officeDocument/2006/relationships/header" Target="header56.xml"/><Relationship Id="rId85" Type="http://schemas.openxmlformats.org/officeDocument/2006/relationships/header" Target="header58.xml"/><Relationship Id="rId93" Type="http://schemas.openxmlformats.org/officeDocument/2006/relationships/header" Target="header66.xml"/><Relationship Id="rId98" Type="http://schemas.openxmlformats.org/officeDocument/2006/relationships/image" Target="media/image5.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header" Target="header14.xml"/><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eader" Target="header37.xml"/><Relationship Id="rId67" Type="http://schemas.openxmlformats.org/officeDocument/2006/relationships/hyperlink" Target="http://www.va.gov/vdl/application.asp?appid=130" TargetMode="External"/><Relationship Id="rId103" Type="http://schemas.openxmlformats.org/officeDocument/2006/relationships/header" Target="header72.xml"/><Relationship Id="rId20" Type="http://schemas.openxmlformats.org/officeDocument/2006/relationships/image" Target="media/image3.png"/><Relationship Id="rId41" Type="http://schemas.openxmlformats.org/officeDocument/2006/relationships/header" Target="header22.xml"/><Relationship Id="rId54" Type="http://schemas.openxmlformats.org/officeDocument/2006/relationships/hyperlink" Target="http://www4.va.gov/vdl/application.asp?pid=5" TargetMode="External"/><Relationship Id="rId62" Type="http://schemas.openxmlformats.org/officeDocument/2006/relationships/header" Target="header40.xml"/><Relationship Id="rId70" Type="http://schemas.openxmlformats.org/officeDocument/2006/relationships/header" Target="header46.xml"/><Relationship Id="rId75" Type="http://schemas.openxmlformats.org/officeDocument/2006/relationships/header" Target="header51.xml"/><Relationship Id="rId83" Type="http://schemas.openxmlformats.org/officeDocument/2006/relationships/hyperlink" Target="http://www.ietf.org/rfc/rfc2617.txt" TargetMode="External"/><Relationship Id="rId88" Type="http://schemas.openxmlformats.org/officeDocument/2006/relationships/header" Target="header61.xml"/><Relationship Id="rId91" Type="http://schemas.openxmlformats.org/officeDocument/2006/relationships/header" Target="header64.xml"/><Relationship Id="rId96" Type="http://schemas.openxmlformats.org/officeDocument/2006/relationships/header" Target="header6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va.gov/vdl/" TargetMode="External"/><Relationship Id="rId28" Type="http://schemas.openxmlformats.org/officeDocument/2006/relationships/header" Target="header9.xml"/><Relationship Id="rId36" Type="http://schemas.openxmlformats.org/officeDocument/2006/relationships/header" Target="header17.xml"/><Relationship Id="rId49" Type="http://schemas.openxmlformats.org/officeDocument/2006/relationships/oleObject" Target="embeddings/oleObject1.bin"/><Relationship Id="rId57" Type="http://schemas.openxmlformats.org/officeDocument/2006/relationships/header" Target="header35.xml"/><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header" Target="header25.xml"/><Relationship Id="rId52" Type="http://schemas.openxmlformats.org/officeDocument/2006/relationships/header" Target="header31.xml"/><Relationship Id="rId60" Type="http://schemas.openxmlformats.org/officeDocument/2006/relationships/header" Target="header38.xml"/><Relationship Id="rId65" Type="http://schemas.openxmlformats.org/officeDocument/2006/relationships/header" Target="header43.xml"/><Relationship Id="rId73" Type="http://schemas.openxmlformats.org/officeDocument/2006/relationships/header" Target="header49.xml"/><Relationship Id="rId78" Type="http://schemas.openxmlformats.org/officeDocument/2006/relationships/header" Target="header54.xml"/><Relationship Id="rId81" Type="http://schemas.openxmlformats.org/officeDocument/2006/relationships/hyperlink" Target="http://www.faqs.org/rfcs/rfc1945.html" TargetMode="External"/><Relationship Id="rId86" Type="http://schemas.openxmlformats.org/officeDocument/2006/relationships/header" Target="header59.xml"/><Relationship Id="rId94" Type="http://schemas.openxmlformats.org/officeDocument/2006/relationships/header" Target="header67.xml"/><Relationship Id="rId99" Type="http://schemas.openxmlformats.org/officeDocument/2006/relationships/hyperlink" Target="http://www.w3.org/XML/" TargetMode="External"/><Relationship Id="rId101" Type="http://schemas.openxmlformats.org/officeDocument/2006/relationships/hyperlink" Target="http://vaww.vista.med.va.gov/sacc/"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20.xml"/><Relationship Id="rId34" Type="http://schemas.openxmlformats.org/officeDocument/2006/relationships/header" Target="header15.xml"/><Relationship Id="rId50" Type="http://schemas.openxmlformats.org/officeDocument/2006/relationships/header" Target="header29.xml"/><Relationship Id="rId55" Type="http://schemas.openxmlformats.org/officeDocument/2006/relationships/header" Target="header33.xml"/><Relationship Id="rId76" Type="http://schemas.openxmlformats.org/officeDocument/2006/relationships/header" Target="header52.xml"/><Relationship Id="rId97" Type="http://schemas.openxmlformats.org/officeDocument/2006/relationships/header" Target="header70.xml"/><Relationship Id="rId10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A063A-1F77-40D4-9F35-724F7BA64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10521</TotalTime>
  <Pages>705</Pages>
  <Words>166951</Words>
  <Characters>1243196</Characters>
  <Application>Microsoft Office Word</Application>
  <DocSecurity>0</DocSecurity>
  <Lines>65431</Lines>
  <Paragraphs>56405</Paragraphs>
  <ScaleCrop>false</ScaleCrop>
  <HeadingPairs>
    <vt:vector size="2" baseType="variant">
      <vt:variant>
        <vt:lpstr>Title</vt:lpstr>
      </vt:variant>
      <vt:variant>
        <vt:i4>1</vt:i4>
      </vt:variant>
    </vt:vector>
  </HeadingPairs>
  <TitlesOfParts>
    <vt:vector size="1" baseType="lpstr">
      <vt:lpstr>Kernel Developer's Guide</vt:lpstr>
    </vt:vector>
  </TitlesOfParts>
  <Manager>Maintenance Project Manager: Jack Schram</Manager>
  <Company>Department of Veterans Affairs (VA)</Company>
  <LinksUpToDate>false</LinksUpToDate>
  <CharactersWithSpaces>1353742</CharactersWithSpaces>
  <SharedDoc>false</SharedDoc>
  <HLinks>
    <vt:vector size="5796" baseType="variant">
      <vt:variant>
        <vt:i4>589876</vt:i4>
      </vt:variant>
      <vt:variant>
        <vt:i4>8297</vt:i4>
      </vt:variant>
      <vt:variant>
        <vt:i4>0</vt:i4>
      </vt:variant>
      <vt:variant>
        <vt:i4>5</vt:i4>
      </vt:variant>
      <vt:variant>
        <vt:lpwstr/>
      </vt:variant>
      <vt:variant>
        <vt:lpwstr>MXMLPRSE_Details</vt:lpwstr>
      </vt:variant>
      <vt:variant>
        <vt:i4>6881393</vt:i4>
      </vt:variant>
      <vt:variant>
        <vt:i4>8261</vt:i4>
      </vt:variant>
      <vt:variant>
        <vt:i4>0</vt:i4>
      </vt:variant>
      <vt:variant>
        <vt:i4>5</vt:i4>
      </vt:variant>
      <vt:variant>
        <vt:lpwstr>http://www.va.gov/vdl/application.asp?appid=137</vt:lpwstr>
      </vt:variant>
      <vt:variant>
        <vt:lpwstr/>
      </vt:variant>
      <vt:variant>
        <vt:i4>3407898</vt:i4>
      </vt:variant>
      <vt:variant>
        <vt:i4>8204</vt:i4>
      </vt:variant>
      <vt:variant>
        <vt:i4>0</vt:i4>
      </vt:variant>
      <vt:variant>
        <vt:i4>5</vt:i4>
      </vt:variant>
      <vt:variant>
        <vt:lpwstr/>
      </vt:variant>
      <vt:variant>
        <vt:lpwstr>day_code</vt:lpwstr>
      </vt:variant>
      <vt:variant>
        <vt:i4>3407898</vt:i4>
      </vt:variant>
      <vt:variant>
        <vt:i4>8201</vt:i4>
      </vt:variant>
      <vt:variant>
        <vt:i4>0</vt:i4>
      </vt:variant>
      <vt:variant>
        <vt:i4>5</vt:i4>
      </vt:variant>
      <vt:variant>
        <vt:lpwstr/>
      </vt:variant>
      <vt:variant>
        <vt:lpwstr>day_code</vt:lpwstr>
      </vt:variant>
      <vt:variant>
        <vt:i4>4849771</vt:i4>
      </vt:variant>
      <vt:variant>
        <vt:i4>7490</vt:i4>
      </vt:variant>
      <vt:variant>
        <vt:i4>0</vt:i4>
      </vt:variant>
      <vt:variant>
        <vt:i4>5</vt:i4>
      </vt:variant>
      <vt:variant>
        <vt:lpwstr/>
      </vt:variant>
      <vt:variant>
        <vt:lpwstr>General_Description</vt:lpwstr>
      </vt:variant>
      <vt:variant>
        <vt:i4>4849771</vt:i4>
      </vt:variant>
      <vt:variant>
        <vt:i4>7481</vt:i4>
      </vt:variant>
      <vt:variant>
        <vt:i4>0</vt:i4>
      </vt:variant>
      <vt:variant>
        <vt:i4>5</vt:i4>
      </vt:variant>
      <vt:variant>
        <vt:lpwstr/>
      </vt:variant>
      <vt:variant>
        <vt:lpwstr>General_Description</vt:lpwstr>
      </vt:variant>
      <vt:variant>
        <vt:i4>4849771</vt:i4>
      </vt:variant>
      <vt:variant>
        <vt:i4>7472</vt:i4>
      </vt:variant>
      <vt:variant>
        <vt:i4>0</vt:i4>
      </vt:variant>
      <vt:variant>
        <vt:i4>5</vt:i4>
      </vt:variant>
      <vt:variant>
        <vt:lpwstr/>
      </vt:variant>
      <vt:variant>
        <vt:lpwstr>General_Description</vt:lpwstr>
      </vt:variant>
      <vt:variant>
        <vt:i4>4849771</vt:i4>
      </vt:variant>
      <vt:variant>
        <vt:i4>7454</vt:i4>
      </vt:variant>
      <vt:variant>
        <vt:i4>0</vt:i4>
      </vt:variant>
      <vt:variant>
        <vt:i4>5</vt:i4>
      </vt:variant>
      <vt:variant>
        <vt:lpwstr/>
      </vt:variant>
      <vt:variant>
        <vt:lpwstr>General_Description</vt:lpwstr>
      </vt:variant>
      <vt:variant>
        <vt:i4>4849771</vt:i4>
      </vt:variant>
      <vt:variant>
        <vt:i4>7430</vt:i4>
      </vt:variant>
      <vt:variant>
        <vt:i4>0</vt:i4>
      </vt:variant>
      <vt:variant>
        <vt:i4>5</vt:i4>
      </vt:variant>
      <vt:variant>
        <vt:lpwstr/>
      </vt:variant>
      <vt:variant>
        <vt:lpwstr>General_Description</vt:lpwstr>
      </vt:variant>
      <vt:variant>
        <vt:i4>4849771</vt:i4>
      </vt:variant>
      <vt:variant>
        <vt:i4>7415</vt:i4>
      </vt:variant>
      <vt:variant>
        <vt:i4>0</vt:i4>
      </vt:variant>
      <vt:variant>
        <vt:i4>5</vt:i4>
      </vt:variant>
      <vt:variant>
        <vt:lpwstr/>
      </vt:variant>
      <vt:variant>
        <vt:lpwstr>General_Description</vt:lpwstr>
      </vt:variant>
      <vt:variant>
        <vt:i4>4849771</vt:i4>
      </vt:variant>
      <vt:variant>
        <vt:i4>7397</vt:i4>
      </vt:variant>
      <vt:variant>
        <vt:i4>0</vt:i4>
      </vt:variant>
      <vt:variant>
        <vt:i4>5</vt:i4>
      </vt:variant>
      <vt:variant>
        <vt:lpwstr/>
      </vt:variant>
      <vt:variant>
        <vt:lpwstr>General_Description</vt:lpwstr>
      </vt:variant>
      <vt:variant>
        <vt:i4>4849771</vt:i4>
      </vt:variant>
      <vt:variant>
        <vt:i4>7388</vt:i4>
      </vt:variant>
      <vt:variant>
        <vt:i4>0</vt:i4>
      </vt:variant>
      <vt:variant>
        <vt:i4>5</vt:i4>
      </vt:variant>
      <vt:variant>
        <vt:lpwstr/>
      </vt:variant>
      <vt:variant>
        <vt:lpwstr>General_Description</vt:lpwstr>
      </vt:variant>
      <vt:variant>
        <vt:i4>4849771</vt:i4>
      </vt:variant>
      <vt:variant>
        <vt:i4>7379</vt:i4>
      </vt:variant>
      <vt:variant>
        <vt:i4>0</vt:i4>
      </vt:variant>
      <vt:variant>
        <vt:i4>5</vt:i4>
      </vt:variant>
      <vt:variant>
        <vt:lpwstr/>
      </vt:variant>
      <vt:variant>
        <vt:lpwstr>General_Description</vt:lpwstr>
      </vt:variant>
      <vt:variant>
        <vt:i4>4849771</vt:i4>
      </vt:variant>
      <vt:variant>
        <vt:i4>7370</vt:i4>
      </vt:variant>
      <vt:variant>
        <vt:i4>0</vt:i4>
      </vt:variant>
      <vt:variant>
        <vt:i4>5</vt:i4>
      </vt:variant>
      <vt:variant>
        <vt:lpwstr/>
      </vt:variant>
      <vt:variant>
        <vt:lpwstr>General_Description</vt:lpwstr>
      </vt:variant>
      <vt:variant>
        <vt:i4>4325453</vt:i4>
      </vt:variant>
      <vt:variant>
        <vt:i4>7328</vt:i4>
      </vt:variant>
      <vt:variant>
        <vt:i4>0</vt:i4>
      </vt:variant>
      <vt:variant>
        <vt:i4>5</vt:i4>
      </vt:variant>
      <vt:variant>
        <vt:lpwstr>http://www.faqs.org/rfcs/rfc1945.html</vt:lpwstr>
      </vt:variant>
      <vt:variant>
        <vt:lpwstr/>
      </vt:variant>
      <vt:variant>
        <vt:i4>3670033</vt:i4>
      </vt:variant>
      <vt:variant>
        <vt:i4>7298</vt:i4>
      </vt:variant>
      <vt:variant>
        <vt:i4>0</vt:i4>
      </vt:variant>
      <vt:variant>
        <vt:i4>5</vt:i4>
      </vt:variant>
      <vt:variant>
        <vt:lpwstr/>
      </vt:variant>
      <vt:variant>
        <vt:lpwstr>iopar_zis</vt:lpwstr>
      </vt:variant>
      <vt:variant>
        <vt:i4>3735566</vt:i4>
      </vt:variant>
      <vt:variant>
        <vt:i4>7292</vt:i4>
      </vt:variant>
      <vt:variant>
        <vt:i4>0</vt:i4>
      </vt:variant>
      <vt:variant>
        <vt:i4>5</vt:i4>
      </vt:variant>
      <vt:variant>
        <vt:lpwstr/>
      </vt:variant>
      <vt:variant>
        <vt:lpwstr>hfsio_zis</vt:lpwstr>
      </vt:variant>
      <vt:variant>
        <vt:i4>5832803</vt:i4>
      </vt:variant>
      <vt:variant>
        <vt:i4>7289</vt:i4>
      </vt:variant>
      <vt:variant>
        <vt:i4>0</vt:i4>
      </vt:variant>
      <vt:variant>
        <vt:i4>5</vt:i4>
      </vt:variant>
      <vt:variant>
        <vt:lpwstr/>
      </vt:variant>
      <vt:variant>
        <vt:lpwstr>iop_zis</vt:lpwstr>
      </vt:variant>
      <vt:variant>
        <vt:i4>5832803</vt:i4>
      </vt:variant>
      <vt:variant>
        <vt:i4>7283</vt:i4>
      </vt:variant>
      <vt:variant>
        <vt:i4>0</vt:i4>
      </vt:variant>
      <vt:variant>
        <vt:i4>5</vt:i4>
      </vt:variant>
      <vt:variant>
        <vt:lpwstr/>
      </vt:variant>
      <vt:variant>
        <vt:lpwstr>iop_zis</vt:lpwstr>
      </vt:variant>
      <vt:variant>
        <vt:i4>5832803</vt:i4>
      </vt:variant>
      <vt:variant>
        <vt:i4>7250</vt:i4>
      </vt:variant>
      <vt:variant>
        <vt:i4>0</vt:i4>
      </vt:variant>
      <vt:variant>
        <vt:i4>5</vt:i4>
      </vt:variant>
      <vt:variant>
        <vt:lpwstr/>
      </vt:variant>
      <vt:variant>
        <vt:lpwstr>iop_zis</vt:lpwstr>
      </vt:variant>
      <vt:variant>
        <vt:i4>6881393</vt:i4>
      </vt:variant>
      <vt:variant>
        <vt:i4>7128</vt:i4>
      </vt:variant>
      <vt:variant>
        <vt:i4>0</vt:i4>
      </vt:variant>
      <vt:variant>
        <vt:i4>5</vt:i4>
      </vt:variant>
      <vt:variant>
        <vt:lpwstr>http://www.va.gov/vdl/application.asp?appid=130</vt:lpwstr>
      </vt:variant>
      <vt:variant>
        <vt:lpwstr/>
      </vt:variant>
      <vt:variant>
        <vt:i4>6881393</vt:i4>
      </vt:variant>
      <vt:variant>
        <vt:i4>7125</vt:i4>
      </vt:variant>
      <vt:variant>
        <vt:i4>0</vt:i4>
      </vt:variant>
      <vt:variant>
        <vt:i4>5</vt:i4>
      </vt:variant>
      <vt:variant>
        <vt:lpwstr>http://www.va.gov/vdl/application.asp?appid=130</vt:lpwstr>
      </vt:variant>
      <vt:variant>
        <vt:lpwstr/>
      </vt:variant>
      <vt:variant>
        <vt:i4>393220</vt:i4>
      </vt:variant>
      <vt:variant>
        <vt:i4>6915</vt:i4>
      </vt:variant>
      <vt:variant>
        <vt:i4>0</vt:i4>
      </vt:variant>
      <vt:variant>
        <vt:i4>5</vt:i4>
      </vt:variant>
      <vt:variant>
        <vt:lpwstr/>
      </vt:variant>
      <vt:variant>
        <vt:lpwstr>VERCP</vt:lpwstr>
      </vt:variant>
      <vt:variant>
        <vt:i4>22</vt:i4>
      </vt:variant>
      <vt:variant>
        <vt:i4>6912</vt:i4>
      </vt:variant>
      <vt:variant>
        <vt:i4>0</vt:i4>
      </vt:variant>
      <vt:variant>
        <vt:i4>5</vt:i4>
      </vt:variant>
      <vt:variant>
        <vt:lpwstr/>
      </vt:variant>
      <vt:variant>
        <vt:lpwstr>UPCP</vt:lpwstr>
      </vt:variant>
      <vt:variant>
        <vt:i4>131074</vt:i4>
      </vt:variant>
      <vt:variant>
        <vt:i4>6909</vt:i4>
      </vt:variant>
      <vt:variant>
        <vt:i4>0</vt:i4>
      </vt:variant>
      <vt:variant>
        <vt:i4>5</vt:i4>
      </vt:variant>
      <vt:variant>
        <vt:lpwstr/>
      </vt:variant>
      <vt:variant>
        <vt:lpwstr>PARCP</vt:lpwstr>
      </vt:variant>
      <vt:variant>
        <vt:i4>393241</vt:i4>
      </vt:variant>
      <vt:variant>
        <vt:i4>6906</vt:i4>
      </vt:variant>
      <vt:variant>
        <vt:i4>0</vt:i4>
      </vt:variant>
      <vt:variant>
        <vt:i4>5</vt:i4>
      </vt:variant>
      <vt:variant>
        <vt:lpwstr/>
      </vt:variant>
      <vt:variant>
        <vt:lpwstr>NEWCP</vt:lpwstr>
      </vt:variant>
      <vt:variant>
        <vt:i4>786446</vt:i4>
      </vt:variant>
      <vt:variant>
        <vt:i4>6903</vt:i4>
      </vt:variant>
      <vt:variant>
        <vt:i4>0</vt:i4>
      </vt:variant>
      <vt:variant>
        <vt:i4>5</vt:i4>
      </vt:variant>
      <vt:variant>
        <vt:lpwstr/>
      </vt:variant>
      <vt:variant>
        <vt:lpwstr>COMCP</vt:lpwstr>
      </vt:variant>
      <vt:variant>
        <vt:i4>131074</vt:i4>
      </vt:variant>
      <vt:variant>
        <vt:i4>6873</vt:i4>
      </vt:variant>
      <vt:variant>
        <vt:i4>0</vt:i4>
      </vt:variant>
      <vt:variant>
        <vt:i4>5</vt:i4>
      </vt:variant>
      <vt:variant>
        <vt:lpwstr/>
      </vt:variant>
      <vt:variant>
        <vt:lpwstr>PARCP</vt:lpwstr>
      </vt:variant>
      <vt:variant>
        <vt:i4>1441809</vt:i4>
      </vt:variant>
      <vt:variant>
        <vt:i4>6870</vt:i4>
      </vt:variant>
      <vt:variant>
        <vt:i4>0</vt:i4>
      </vt:variant>
      <vt:variant>
        <vt:i4>5</vt:i4>
      </vt:variant>
      <vt:variant>
        <vt:lpwstr/>
      </vt:variant>
      <vt:variant>
        <vt:lpwstr>CURCP</vt:lpwstr>
      </vt:variant>
      <vt:variant>
        <vt:i4>22</vt:i4>
      </vt:variant>
      <vt:variant>
        <vt:i4>6867</vt:i4>
      </vt:variant>
      <vt:variant>
        <vt:i4>0</vt:i4>
      </vt:variant>
      <vt:variant>
        <vt:i4>5</vt:i4>
      </vt:variant>
      <vt:variant>
        <vt:lpwstr/>
      </vt:variant>
      <vt:variant>
        <vt:lpwstr>UPCP</vt:lpwstr>
      </vt:variant>
      <vt:variant>
        <vt:i4>393241</vt:i4>
      </vt:variant>
      <vt:variant>
        <vt:i4>6864</vt:i4>
      </vt:variant>
      <vt:variant>
        <vt:i4>0</vt:i4>
      </vt:variant>
      <vt:variant>
        <vt:i4>5</vt:i4>
      </vt:variant>
      <vt:variant>
        <vt:lpwstr/>
      </vt:variant>
      <vt:variant>
        <vt:lpwstr>NEWCP</vt:lpwstr>
      </vt:variant>
      <vt:variant>
        <vt:i4>4259915</vt:i4>
      </vt:variant>
      <vt:variant>
        <vt:i4>6678</vt:i4>
      </vt:variant>
      <vt:variant>
        <vt:i4>0</vt:i4>
      </vt:variant>
      <vt:variant>
        <vt:i4>5</vt:i4>
      </vt:variant>
      <vt:variant>
        <vt:lpwstr>http://www4.va.gov/vdl/application.asp?pid=5</vt:lpwstr>
      </vt:variant>
      <vt:variant>
        <vt:lpwstr/>
      </vt:variant>
      <vt:variant>
        <vt:i4>7864378</vt:i4>
      </vt:variant>
      <vt:variant>
        <vt:i4>6138</vt:i4>
      </vt:variant>
      <vt:variant>
        <vt:i4>0</vt:i4>
      </vt:variant>
      <vt:variant>
        <vt:i4>5</vt:i4>
      </vt:variant>
      <vt:variant>
        <vt:lpwstr>http://www.va.gov/vdl/</vt:lpwstr>
      </vt:variant>
      <vt:variant>
        <vt:lpwstr/>
      </vt:variant>
      <vt:variant>
        <vt:i4>5111831</vt:i4>
      </vt:variant>
      <vt:variant>
        <vt:i4>6135</vt:i4>
      </vt:variant>
      <vt:variant>
        <vt:i4>0</vt:i4>
      </vt:variant>
      <vt:variant>
        <vt:i4>5</vt:i4>
      </vt:variant>
      <vt:variant>
        <vt:lpwstr>http://www.adobe.com/</vt:lpwstr>
      </vt:variant>
      <vt:variant>
        <vt:lpwstr/>
      </vt:variant>
      <vt:variant>
        <vt:i4>1441850</vt:i4>
      </vt:variant>
      <vt:variant>
        <vt:i4>6125</vt:i4>
      </vt:variant>
      <vt:variant>
        <vt:i4>0</vt:i4>
      </vt:variant>
      <vt:variant>
        <vt:i4>5</vt:i4>
      </vt:variant>
      <vt:variant>
        <vt:lpwstr/>
      </vt:variant>
      <vt:variant>
        <vt:lpwstr>_Toc410797705</vt:lpwstr>
      </vt:variant>
      <vt:variant>
        <vt:i4>1441850</vt:i4>
      </vt:variant>
      <vt:variant>
        <vt:i4>6119</vt:i4>
      </vt:variant>
      <vt:variant>
        <vt:i4>0</vt:i4>
      </vt:variant>
      <vt:variant>
        <vt:i4>5</vt:i4>
      </vt:variant>
      <vt:variant>
        <vt:lpwstr/>
      </vt:variant>
      <vt:variant>
        <vt:lpwstr>_Toc410797704</vt:lpwstr>
      </vt:variant>
      <vt:variant>
        <vt:i4>1441850</vt:i4>
      </vt:variant>
      <vt:variant>
        <vt:i4>6113</vt:i4>
      </vt:variant>
      <vt:variant>
        <vt:i4>0</vt:i4>
      </vt:variant>
      <vt:variant>
        <vt:i4>5</vt:i4>
      </vt:variant>
      <vt:variant>
        <vt:lpwstr/>
      </vt:variant>
      <vt:variant>
        <vt:lpwstr>_Toc410797703</vt:lpwstr>
      </vt:variant>
      <vt:variant>
        <vt:i4>1441850</vt:i4>
      </vt:variant>
      <vt:variant>
        <vt:i4>6107</vt:i4>
      </vt:variant>
      <vt:variant>
        <vt:i4>0</vt:i4>
      </vt:variant>
      <vt:variant>
        <vt:i4>5</vt:i4>
      </vt:variant>
      <vt:variant>
        <vt:lpwstr/>
      </vt:variant>
      <vt:variant>
        <vt:lpwstr>_Toc410797702</vt:lpwstr>
      </vt:variant>
      <vt:variant>
        <vt:i4>1441850</vt:i4>
      </vt:variant>
      <vt:variant>
        <vt:i4>6101</vt:i4>
      </vt:variant>
      <vt:variant>
        <vt:i4>0</vt:i4>
      </vt:variant>
      <vt:variant>
        <vt:i4>5</vt:i4>
      </vt:variant>
      <vt:variant>
        <vt:lpwstr/>
      </vt:variant>
      <vt:variant>
        <vt:lpwstr>_Toc410797701</vt:lpwstr>
      </vt:variant>
      <vt:variant>
        <vt:i4>1441850</vt:i4>
      </vt:variant>
      <vt:variant>
        <vt:i4>6095</vt:i4>
      </vt:variant>
      <vt:variant>
        <vt:i4>0</vt:i4>
      </vt:variant>
      <vt:variant>
        <vt:i4>5</vt:i4>
      </vt:variant>
      <vt:variant>
        <vt:lpwstr/>
      </vt:variant>
      <vt:variant>
        <vt:lpwstr>_Toc410797700</vt:lpwstr>
      </vt:variant>
      <vt:variant>
        <vt:i4>2031675</vt:i4>
      </vt:variant>
      <vt:variant>
        <vt:i4>6089</vt:i4>
      </vt:variant>
      <vt:variant>
        <vt:i4>0</vt:i4>
      </vt:variant>
      <vt:variant>
        <vt:i4>5</vt:i4>
      </vt:variant>
      <vt:variant>
        <vt:lpwstr/>
      </vt:variant>
      <vt:variant>
        <vt:lpwstr>_Toc410797699</vt:lpwstr>
      </vt:variant>
      <vt:variant>
        <vt:i4>2031675</vt:i4>
      </vt:variant>
      <vt:variant>
        <vt:i4>6083</vt:i4>
      </vt:variant>
      <vt:variant>
        <vt:i4>0</vt:i4>
      </vt:variant>
      <vt:variant>
        <vt:i4>5</vt:i4>
      </vt:variant>
      <vt:variant>
        <vt:lpwstr/>
      </vt:variant>
      <vt:variant>
        <vt:lpwstr>_Toc410797698</vt:lpwstr>
      </vt:variant>
      <vt:variant>
        <vt:i4>2031675</vt:i4>
      </vt:variant>
      <vt:variant>
        <vt:i4>6077</vt:i4>
      </vt:variant>
      <vt:variant>
        <vt:i4>0</vt:i4>
      </vt:variant>
      <vt:variant>
        <vt:i4>5</vt:i4>
      </vt:variant>
      <vt:variant>
        <vt:lpwstr/>
      </vt:variant>
      <vt:variant>
        <vt:lpwstr>_Toc410797697</vt:lpwstr>
      </vt:variant>
      <vt:variant>
        <vt:i4>2031675</vt:i4>
      </vt:variant>
      <vt:variant>
        <vt:i4>6071</vt:i4>
      </vt:variant>
      <vt:variant>
        <vt:i4>0</vt:i4>
      </vt:variant>
      <vt:variant>
        <vt:i4>5</vt:i4>
      </vt:variant>
      <vt:variant>
        <vt:lpwstr/>
      </vt:variant>
      <vt:variant>
        <vt:lpwstr>_Toc410797696</vt:lpwstr>
      </vt:variant>
      <vt:variant>
        <vt:i4>2031675</vt:i4>
      </vt:variant>
      <vt:variant>
        <vt:i4>6065</vt:i4>
      </vt:variant>
      <vt:variant>
        <vt:i4>0</vt:i4>
      </vt:variant>
      <vt:variant>
        <vt:i4>5</vt:i4>
      </vt:variant>
      <vt:variant>
        <vt:lpwstr/>
      </vt:variant>
      <vt:variant>
        <vt:lpwstr>_Toc410797695</vt:lpwstr>
      </vt:variant>
      <vt:variant>
        <vt:i4>2031675</vt:i4>
      </vt:variant>
      <vt:variant>
        <vt:i4>6059</vt:i4>
      </vt:variant>
      <vt:variant>
        <vt:i4>0</vt:i4>
      </vt:variant>
      <vt:variant>
        <vt:i4>5</vt:i4>
      </vt:variant>
      <vt:variant>
        <vt:lpwstr/>
      </vt:variant>
      <vt:variant>
        <vt:lpwstr>_Toc410797694</vt:lpwstr>
      </vt:variant>
      <vt:variant>
        <vt:i4>2031675</vt:i4>
      </vt:variant>
      <vt:variant>
        <vt:i4>6053</vt:i4>
      </vt:variant>
      <vt:variant>
        <vt:i4>0</vt:i4>
      </vt:variant>
      <vt:variant>
        <vt:i4>5</vt:i4>
      </vt:variant>
      <vt:variant>
        <vt:lpwstr/>
      </vt:variant>
      <vt:variant>
        <vt:lpwstr>_Toc410797693</vt:lpwstr>
      </vt:variant>
      <vt:variant>
        <vt:i4>2031675</vt:i4>
      </vt:variant>
      <vt:variant>
        <vt:i4>6047</vt:i4>
      </vt:variant>
      <vt:variant>
        <vt:i4>0</vt:i4>
      </vt:variant>
      <vt:variant>
        <vt:i4>5</vt:i4>
      </vt:variant>
      <vt:variant>
        <vt:lpwstr/>
      </vt:variant>
      <vt:variant>
        <vt:lpwstr>_Toc410797692</vt:lpwstr>
      </vt:variant>
      <vt:variant>
        <vt:i4>2031675</vt:i4>
      </vt:variant>
      <vt:variant>
        <vt:i4>6041</vt:i4>
      </vt:variant>
      <vt:variant>
        <vt:i4>0</vt:i4>
      </vt:variant>
      <vt:variant>
        <vt:i4>5</vt:i4>
      </vt:variant>
      <vt:variant>
        <vt:lpwstr/>
      </vt:variant>
      <vt:variant>
        <vt:lpwstr>_Toc410797691</vt:lpwstr>
      </vt:variant>
      <vt:variant>
        <vt:i4>2031675</vt:i4>
      </vt:variant>
      <vt:variant>
        <vt:i4>6035</vt:i4>
      </vt:variant>
      <vt:variant>
        <vt:i4>0</vt:i4>
      </vt:variant>
      <vt:variant>
        <vt:i4>5</vt:i4>
      </vt:variant>
      <vt:variant>
        <vt:lpwstr/>
      </vt:variant>
      <vt:variant>
        <vt:lpwstr>_Toc410797690</vt:lpwstr>
      </vt:variant>
      <vt:variant>
        <vt:i4>1966139</vt:i4>
      </vt:variant>
      <vt:variant>
        <vt:i4>6029</vt:i4>
      </vt:variant>
      <vt:variant>
        <vt:i4>0</vt:i4>
      </vt:variant>
      <vt:variant>
        <vt:i4>5</vt:i4>
      </vt:variant>
      <vt:variant>
        <vt:lpwstr/>
      </vt:variant>
      <vt:variant>
        <vt:lpwstr>_Toc410797689</vt:lpwstr>
      </vt:variant>
      <vt:variant>
        <vt:i4>1966139</vt:i4>
      </vt:variant>
      <vt:variant>
        <vt:i4>6023</vt:i4>
      </vt:variant>
      <vt:variant>
        <vt:i4>0</vt:i4>
      </vt:variant>
      <vt:variant>
        <vt:i4>5</vt:i4>
      </vt:variant>
      <vt:variant>
        <vt:lpwstr/>
      </vt:variant>
      <vt:variant>
        <vt:lpwstr>_Toc410797688</vt:lpwstr>
      </vt:variant>
      <vt:variant>
        <vt:i4>1966139</vt:i4>
      </vt:variant>
      <vt:variant>
        <vt:i4>6017</vt:i4>
      </vt:variant>
      <vt:variant>
        <vt:i4>0</vt:i4>
      </vt:variant>
      <vt:variant>
        <vt:i4>5</vt:i4>
      </vt:variant>
      <vt:variant>
        <vt:lpwstr/>
      </vt:variant>
      <vt:variant>
        <vt:lpwstr>_Toc410797687</vt:lpwstr>
      </vt:variant>
      <vt:variant>
        <vt:i4>1966139</vt:i4>
      </vt:variant>
      <vt:variant>
        <vt:i4>6011</vt:i4>
      </vt:variant>
      <vt:variant>
        <vt:i4>0</vt:i4>
      </vt:variant>
      <vt:variant>
        <vt:i4>5</vt:i4>
      </vt:variant>
      <vt:variant>
        <vt:lpwstr/>
      </vt:variant>
      <vt:variant>
        <vt:lpwstr>_Toc410797686</vt:lpwstr>
      </vt:variant>
      <vt:variant>
        <vt:i4>1966139</vt:i4>
      </vt:variant>
      <vt:variant>
        <vt:i4>6005</vt:i4>
      </vt:variant>
      <vt:variant>
        <vt:i4>0</vt:i4>
      </vt:variant>
      <vt:variant>
        <vt:i4>5</vt:i4>
      </vt:variant>
      <vt:variant>
        <vt:lpwstr/>
      </vt:variant>
      <vt:variant>
        <vt:lpwstr>_Toc410797685</vt:lpwstr>
      </vt:variant>
      <vt:variant>
        <vt:i4>1966139</vt:i4>
      </vt:variant>
      <vt:variant>
        <vt:i4>5999</vt:i4>
      </vt:variant>
      <vt:variant>
        <vt:i4>0</vt:i4>
      </vt:variant>
      <vt:variant>
        <vt:i4>5</vt:i4>
      </vt:variant>
      <vt:variant>
        <vt:lpwstr/>
      </vt:variant>
      <vt:variant>
        <vt:lpwstr>_Toc410797684</vt:lpwstr>
      </vt:variant>
      <vt:variant>
        <vt:i4>1966139</vt:i4>
      </vt:variant>
      <vt:variant>
        <vt:i4>5993</vt:i4>
      </vt:variant>
      <vt:variant>
        <vt:i4>0</vt:i4>
      </vt:variant>
      <vt:variant>
        <vt:i4>5</vt:i4>
      </vt:variant>
      <vt:variant>
        <vt:lpwstr/>
      </vt:variant>
      <vt:variant>
        <vt:lpwstr>_Toc410797683</vt:lpwstr>
      </vt:variant>
      <vt:variant>
        <vt:i4>1966139</vt:i4>
      </vt:variant>
      <vt:variant>
        <vt:i4>5987</vt:i4>
      </vt:variant>
      <vt:variant>
        <vt:i4>0</vt:i4>
      </vt:variant>
      <vt:variant>
        <vt:i4>5</vt:i4>
      </vt:variant>
      <vt:variant>
        <vt:lpwstr/>
      </vt:variant>
      <vt:variant>
        <vt:lpwstr>_Toc410797682</vt:lpwstr>
      </vt:variant>
      <vt:variant>
        <vt:i4>1966139</vt:i4>
      </vt:variant>
      <vt:variant>
        <vt:i4>5981</vt:i4>
      </vt:variant>
      <vt:variant>
        <vt:i4>0</vt:i4>
      </vt:variant>
      <vt:variant>
        <vt:i4>5</vt:i4>
      </vt:variant>
      <vt:variant>
        <vt:lpwstr/>
      </vt:variant>
      <vt:variant>
        <vt:lpwstr>_Toc410797681</vt:lpwstr>
      </vt:variant>
      <vt:variant>
        <vt:i4>1966139</vt:i4>
      </vt:variant>
      <vt:variant>
        <vt:i4>5975</vt:i4>
      </vt:variant>
      <vt:variant>
        <vt:i4>0</vt:i4>
      </vt:variant>
      <vt:variant>
        <vt:i4>5</vt:i4>
      </vt:variant>
      <vt:variant>
        <vt:lpwstr/>
      </vt:variant>
      <vt:variant>
        <vt:lpwstr>_Toc410797680</vt:lpwstr>
      </vt:variant>
      <vt:variant>
        <vt:i4>1114171</vt:i4>
      </vt:variant>
      <vt:variant>
        <vt:i4>5969</vt:i4>
      </vt:variant>
      <vt:variant>
        <vt:i4>0</vt:i4>
      </vt:variant>
      <vt:variant>
        <vt:i4>5</vt:i4>
      </vt:variant>
      <vt:variant>
        <vt:lpwstr/>
      </vt:variant>
      <vt:variant>
        <vt:lpwstr>_Toc410797679</vt:lpwstr>
      </vt:variant>
      <vt:variant>
        <vt:i4>1114171</vt:i4>
      </vt:variant>
      <vt:variant>
        <vt:i4>5963</vt:i4>
      </vt:variant>
      <vt:variant>
        <vt:i4>0</vt:i4>
      </vt:variant>
      <vt:variant>
        <vt:i4>5</vt:i4>
      </vt:variant>
      <vt:variant>
        <vt:lpwstr/>
      </vt:variant>
      <vt:variant>
        <vt:lpwstr>_Toc410797678</vt:lpwstr>
      </vt:variant>
      <vt:variant>
        <vt:i4>1114171</vt:i4>
      </vt:variant>
      <vt:variant>
        <vt:i4>5957</vt:i4>
      </vt:variant>
      <vt:variant>
        <vt:i4>0</vt:i4>
      </vt:variant>
      <vt:variant>
        <vt:i4>5</vt:i4>
      </vt:variant>
      <vt:variant>
        <vt:lpwstr/>
      </vt:variant>
      <vt:variant>
        <vt:lpwstr>_Toc410797677</vt:lpwstr>
      </vt:variant>
      <vt:variant>
        <vt:i4>1114171</vt:i4>
      </vt:variant>
      <vt:variant>
        <vt:i4>5951</vt:i4>
      </vt:variant>
      <vt:variant>
        <vt:i4>0</vt:i4>
      </vt:variant>
      <vt:variant>
        <vt:i4>5</vt:i4>
      </vt:variant>
      <vt:variant>
        <vt:lpwstr/>
      </vt:variant>
      <vt:variant>
        <vt:lpwstr>_Toc410797676</vt:lpwstr>
      </vt:variant>
      <vt:variant>
        <vt:i4>1114171</vt:i4>
      </vt:variant>
      <vt:variant>
        <vt:i4>5945</vt:i4>
      </vt:variant>
      <vt:variant>
        <vt:i4>0</vt:i4>
      </vt:variant>
      <vt:variant>
        <vt:i4>5</vt:i4>
      </vt:variant>
      <vt:variant>
        <vt:lpwstr/>
      </vt:variant>
      <vt:variant>
        <vt:lpwstr>_Toc410797675</vt:lpwstr>
      </vt:variant>
      <vt:variant>
        <vt:i4>1114171</vt:i4>
      </vt:variant>
      <vt:variant>
        <vt:i4>5939</vt:i4>
      </vt:variant>
      <vt:variant>
        <vt:i4>0</vt:i4>
      </vt:variant>
      <vt:variant>
        <vt:i4>5</vt:i4>
      </vt:variant>
      <vt:variant>
        <vt:lpwstr/>
      </vt:variant>
      <vt:variant>
        <vt:lpwstr>_Toc410797674</vt:lpwstr>
      </vt:variant>
      <vt:variant>
        <vt:i4>1114171</vt:i4>
      </vt:variant>
      <vt:variant>
        <vt:i4>5933</vt:i4>
      </vt:variant>
      <vt:variant>
        <vt:i4>0</vt:i4>
      </vt:variant>
      <vt:variant>
        <vt:i4>5</vt:i4>
      </vt:variant>
      <vt:variant>
        <vt:lpwstr/>
      </vt:variant>
      <vt:variant>
        <vt:lpwstr>_Toc410797673</vt:lpwstr>
      </vt:variant>
      <vt:variant>
        <vt:i4>1114171</vt:i4>
      </vt:variant>
      <vt:variant>
        <vt:i4>5927</vt:i4>
      </vt:variant>
      <vt:variant>
        <vt:i4>0</vt:i4>
      </vt:variant>
      <vt:variant>
        <vt:i4>5</vt:i4>
      </vt:variant>
      <vt:variant>
        <vt:lpwstr/>
      </vt:variant>
      <vt:variant>
        <vt:lpwstr>_Toc410797672</vt:lpwstr>
      </vt:variant>
      <vt:variant>
        <vt:i4>1114171</vt:i4>
      </vt:variant>
      <vt:variant>
        <vt:i4>5921</vt:i4>
      </vt:variant>
      <vt:variant>
        <vt:i4>0</vt:i4>
      </vt:variant>
      <vt:variant>
        <vt:i4>5</vt:i4>
      </vt:variant>
      <vt:variant>
        <vt:lpwstr/>
      </vt:variant>
      <vt:variant>
        <vt:lpwstr>_Toc410797671</vt:lpwstr>
      </vt:variant>
      <vt:variant>
        <vt:i4>1114171</vt:i4>
      </vt:variant>
      <vt:variant>
        <vt:i4>5915</vt:i4>
      </vt:variant>
      <vt:variant>
        <vt:i4>0</vt:i4>
      </vt:variant>
      <vt:variant>
        <vt:i4>5</vt:i4>
      </vt:variant>
      <vt:variant>
        <vt:lpwstr/>
      </vt:variant>
      <vt:variant>
        <vt:lpwstr>_Toc410797670</vt:lpwstr>
      </vt:variant>
      <vt:variant>
        <vt:i4>1048635</vt:i4>
      </vt:variant>
      <vt:variant>
        <vt:i4>5909</vt:i4>
      </vt:variant>
      <vt:variant>
        <vt:i4>0</vt:i4>
      </vt:variant>
      <vt:variant>
        <vt:i4>5</vt:i4>
      </vt:variant>
      <vt:variant>
        <vt:lpwstr/>
      </vt:variant>
      <vt:variant>
        <vt:lpwstr>_Toc410797669</vt:lpwstr>
      </vt:variant>
      <vt:variant>
        <vt:i4>1048635</vt:i4>
      </vt:variant>
      <vt:variant>
        <vt:i4>5903</vt:i4>
      </vt:variant>
      <vt:variant>
        <vt:i4>0</vt:i4>
      </vt:variant>
      <vt:variant>
        <vt:i4>5</vt:i4>
      </vt:variant>
      <vt:variant>
        <vt:lpwstr/>
      </vt:variant>
      <vt:variant>
        <vt:lpwstr>_Toc410797668</vt:lpwstr>
      </vt:variant>
      <vt:variant>
        <vt:i4>1048635</vt:i4>
      </vt:variant>
      <vt:variant>
        <vt:i4>5894</vt:i4>
      </vt:variant>
      <vt:variant>
        <vt:i4>0</vt:i4>
      </vt:variant>
      <vt:variant>
        <vt:i4>5</vt:i4>
      </vt:variant>
      <vt:variant>
        <vt:lpwstr/>
      </vt:variant>
      <vt:variant>
        <vt:lpwstr>_Toc410797667</vt:lpwstr>
      </vt:variant>
      <vt:variant>
        <vt:i4>1048635</vt:i4>
      </vt:variant>
      <vt:variant>
        <vt:i4>5888</vt:i4>
      </vt:variant>
      <vt:variant>
        <vt:i4>0</vt:i4>
      </vt:variant>
      <vt:variant>
        <vt:i4>5</vt:i4>
      </vt:variant>
      <vt:variant>
        <vt:lpwstr/>
      </vt:variant>
      <vt:variant>
        <vt:lpwstr>_Toc410797666</vt:lpwstr>
      </vt:variant>
      <vt:variant>
        <vt:i4>1048635</vt:i4>
      </vt:variant>
      <vt:variant>
        <vt:i4>5882</vt:i4>
      </vt:variant>
      <vt:variant>
        <vt:i4>0</vt:i4>
      </vt:variant>
      <vt:variant>
        <vt:i4>5</vt:i4>
      </vt:variant>
      <vt:variant>
        <vt:lpwstr/>
      </vt:variant>
      <vt:variant>
        <vt:lpwstr>_Toc410797665</vt:lpwstr>
      </vt:variant>
      <vt:variant>
        <vt:i4>1048635</vt:i4>
      </vt:variant>
      <vt:variant>
        <vt:i4>5876</vt:i4>
      </vt:variant>
      <vt:variant>
        <vt:i4>0</vt:i4>
      </vt:variant>
      <vt:variant>
        <vt:i4>5</vt:i4>
      </vt:variant>
      <vt:variant>
        <vt:lpwstr/>
      </vt:variant>
      <vt:variant>
        <vt:lpwstr>_Toc410797664</vt:lpwstr>
      </vt:variant>
      <vt:variant>
        <vt:i4>1048635</vt:i4>
      </vt:variant>
      <vt:variant>
        <vt:i4>5870</vt:i4>
      </vt:variant>
      <vt:variant>
        <vt:i4>0</vt:i4>
      </vt:variant>
      <vt:variant>
        <vt:i4>5</vt:i4>
      </vt:variant>
      <vt:variant>
        <vt:lpwstr/>
      </vt:variant>
      <vt:variant>
        <vt:lpwstr>_Toc410797663</vt:lpwstr>
      </vt:variant>
      <vt:variant>
        <vt:i4>1048635</vt:i4>
      </vt:variant>
      <vt:variant>
        <vt:i4>5864</vt:i4>
      </vt:variant>
      <vt:variant>
        <vt:i4>0</vt:i4>
      </vt:variant>
      <vt:variant>
        <vt:i4>5</vt:i4>
      </vt:variant>
      <vt:variant>
        <vt:lpwstr/>
      </vt:variant>
      <vt:variant>
        <vt:lpwstr>_Toc410797662</vt:lpwstr>
      </vt:variant>
      <vt:variant>
        <vt:i4>1048635</vt:i4>
      </vt:variant>
      <vt:variant>
        <vt:i4>5858</vt:i4>
      </vt:variant>
      <vt:variant>
        <vt:i4>0</vt:i4>
      </vt:variant>
      <vt:variant>
        <vt:i4>5</vt:i4>
      </vt:variant>
      <vt:variant>
        <vt:lpwstr/>
      </vt:variant>
      <vt:variant>
        <vt:lpwstr>_Toc410797661</vt:lpwstr>
      </vt:variant>
      <vt:variant>
        <vt:i4>1048635</vt:i4>
      </vt:variant>
      <vt:variant>
        <vt:i4>5852</vt:i4>
      </vt:variant>
      <vt:variant>
        <vt:i4>0</vt:i4>
      </vt:variant>
      <vt:variant>
        <vt:i4>5</vt:i4>
      </vt:variant>
      <vt:variant>
        <vt:lpwstr/>
      </vt:variant>
      <vt:variant>
        <vt:lpwstr>_Toc410797660</vt:lpwstr>
      </vt:variant>
      <vt:variant>
        <vt:i4>1245243</vt:i4>
      </vt:variant>
      <vt:variant>
        <vt:i4>5846</vt:i4>
      </vt:variant>
      <vt:variant>
        <vt:i4>0</vt:i4>
      </vt:variant>
      <vt:variant>
        <vt:i4>5</vt:i4>
      </vt:variant>
      <vt:variant>
        <vt:lpwstr/>
      </vt:variant>
      <vt:variant>
        <vt:lpwstr>_Toc410797659</vt:lpwstr>
      </vt:variant>
      <vt:variant>
        <vt:i4>1245243</vt:i4>
      </vt:variant>
      <vt:variant>
        <vt:i4>5840</vt:i4>
      </vt:variant>
      <vt:variant>
        <vt:i4>0</vt:i4>
      </vt:variant>
      <vt:variant>
        <vt:i4>5</vt:i4>
      </vt:variant>
      <vt:variant>
        <vt:lpwstr/>
      </vt:variant>
      <vt:variant>
        <vt:lpwstr>_Toc410797658</vt:lpwstr>
      </vt:variant>
      <vt:variant>
        <vt:i4>1245243</vt:i4>
      </vt:variant>
      <vt:variant>
        <vt:i4>5834</vt:i4>
      </vt:variant>
      <vt:variant>
        <vt:i4>0</vt:i4>
      </vt:variant>
      <vt:variant>
        <vt:i4>5</vt:i4>
      </vt:variant>
      <vt:variant>
        <vt:lpwstr/>
      </vt:variant>
      <vt:variant>
        <vt:lpwstr>_Toc410797657</vt:lpwstr>
      </vt:variant>
      <vt:variant>
        <vt:i4>1245243</vt:i4>
      </vt:variant>
      <vt:variant>
        <vt:i4>5828</vt:i4>
      </vt:variant>
      <vt:variant>
        <vt:i4>0</vt:i4>
      </vt:variant>
      <vt:variant>
        <vt:i4>5</vt:i4>
      </vt:variant>
      <vt:variant>
        <vt:lpwstr/>
      </vt:variant>
      <vt:variant>
        <vt:lpwstr>_Toc410797656</vt:lpwstr>
      </vt:variant>
      <vt:variant>
        <vt:i4>1245243</vt:i4>
      </vt:variant>
      <vt:variant>
        <vt:i4>5822</vt:i4>
      </vt:variant>
      <vt:variant>
        <vt:i4>0</vt:i4>
      </vt:variant>
      <vt:variant>
        <vt:i4>5</vt:i4>
      </vt:variant>
      <vt:variant>
        <vt:lpwstr/>
      </vt:variant>
      <vt:variant>
        <vt:lpwstr>_Toc410797655</vt:lpwstr>
      </vt:variant>
      <vt:variant>
        <vt:i4>1245243</vt:i4>
      </vt:variant>
      <vt:variant>
        <vt:i4>5816</vt:i4>
      </vt:variant>
      <vt:variant>
        <vt:i4>0</vt:i4>
      </vt:variant>
      <vt:variant>
        <vt:i4>5</vt:i4>
      </vt:variant>
      <vt:variant>
        <vt:lpwstr/>
      </vt:variant>
      <vt:variant>
        <vt:lpwstr>_Toc410797654</vt:lpwstr>
      </vt:variant>
      <vt:variant>
        <vt:i4>1245243</vt:i4>
      </vt:variant>
      <vt:variant>
        <vt:i4>5810</vt:i4>
      </vt:variant>
      <vt:variant>
        <vt:i4>0</vt:i4>
      </vt:variant>
      <vt:variant>
        <vt:i4>5</vt:i4>
      </vt:variant>
      <vt:variant>
        <vt:lpwstr/>
      </vt:variant>
      <vt:variant>
        <vt:lpwstr>_Toc410797653</vt:lpwstr>
      </vt:variant>
      <vt:variant>
        <vt:i4>1245243</vt:i4>
      </vt:variant>
      <vt:variant>
        <vt:i4>5804</vt:i4>
      </vt:variant>
      <vt:variant>
        <vt:i4>0</vt:i4>
      </vt:variant>
      <vt:variant>
        <vt:i4>5</vt:i4>
      </vt:variant>
      <vt:variant>
        <vt:lpwstr/>
      </vt:variant>
      <vt:variant>
        <vt:lpwstr>_Toc410797652</vt:lpwstr>
      </vt:variant>
      <vt:variant>
        <vt:i4>1245243</vt:i4>
      </vt:variant>
      <vt:variant>
        <vt:i4>5798</vt:i4>
      </vt:variant>
      <vt:variant>
        <vt:i4>0</vt:i4>
      </vt:variant>
      <vt:variant>
        <vt:i4>5</vt:i4>
      </vt:variant>
      <vt:variant>
        <vt:lpwstr/>
      </vt:variant>
      <vt:variant>
        <vt:lpwstr>_Toc410797651</vt:lpwstr>
      </vt:variant>
      <vt:variant>
        <vt:i4>1245243</vt:i4>
      </vt:variant>
      <vt:variant>
        <vt:i4>5792</vt:i4>
      </vt:variant>
      <vt:variant>
        <vt:i4>0</vt:i4>
      </vt:variant>
      <vt:variant>
        <vt:i4>5</vt:i4>
      </vt:variant>
      <vt:variant>
        <vt:lpwstr/>
      </vt:variant>
      <vt:variant>
        <vt:lpwstr>_Toc410797650</vt:lpwstr>
      </vt:variant>
      <vt:variant>
        <vt:i4>1179707</vt:i4>
      </vt:variant>
      <vt:variant>
        <vt:i4>5786</vt:i4>
      </vt:variant>
      <vt:variant>
        <vt:i4>0</vt:i4>
      </vt:variant>
      <vt:variant>
        <vt:i4>5</vt:i4>
      </vt:variant>
      <vt:variant>
        <vt:lpwstr/>
      </vt:variant>
      <vt:variant>
        <vt:lpwstr>_Toc410797649</vt:lpwstr>
      </vt:variant>
      <vt:variant>
        <vt:i4>1179707</vt:i4>
      </vt:variant>
      <vt:variant>
        <vt:i4>5780</vt:i4>
      </vt:variant>
      <vt:variant>
        <vt:i4>0</vt:i4>
      </vt:variant>
      <vt:variant>
        <vt:i4>5</vt:i4>
      </vt:variant>
      <vt:variant>
        <vt:lpwstr/>
      </vt:variant>
      <vt:variant>
        <vt:lpwstr>_Toc410797648</vt:lpwstr>
      </vt:variant>
      <vt:variant>
        <vt:i4>1179707</vt:i4>
      </vt:variant>
      <vt:variant>
        <vt:i4>5774</vt:i4>
      </vt:variant>
      <vt:variant>
        <vt:i4>0</vt:i4>
      </vt:variant>
      <vt:variant>
        <vt:i4>5</vt:i4>
      </vt:variant>
      <vt:variant>
        <vt:lpwstr/>
      </vt:variant>
      <vt:variant>
        <vt:lpwstr>_Toc410797647</vt:lpwstr>
      </vt:variant>
      <vt:variant>
        <vt:i4>1179707</vt:i4>
      </vt:variant>
      <vt:variant>
        <vt:i4>5768</vt:i4>
      </vt:variant>
      <vt:variant>
        <vt:i4>0</vt:i4>
      </vt:variant>
      <vt:variant>
        <vt:i4>5</vt:i4>
      </vt:variant>
      <vt:variant>
        <vt:lpwstr/>
      </vt:variant>
      <vt:variant>
        <vt:lpwstr>_Toc410797646</vt:lpwstr>
      </vt:variant>
      <vt:variant>
        <vt:i4>1179707</vt:i4>
      </vt:variant>
      <vt:variant>
        <vt:i4>5762</vt:i4>
      </vt:variant>
      <vt:variant>
        <vt:i4>0</vt:i4>
      </vt:variant>
      <vt:variant>
        <vt:i4>5</vt:i4>
      </vt:variant>
      <vt:variant>
        <vt:lpwstr/>
      </vt:variant>
      <vt:variant>
        <vt:lpwstr>_Toc410797645</vt:lpwstr>
      </vt:variant>
      <vt:variant>
        <vt:i4>1179707</vt:i4>
      </vt:variant>
      <vt:variant>
        <vt:i4>5756</vt:i4>
      </vt:variant>
      <vt:variant>
        <vt:i4>0</vt:i4>
      </vt:variant>
      <vt:variant>
        <vt:i4>5</vt:i4>
      </vt:variant>
      <vt:variant>
        <vt:lpwstr/>
      </vt:variant>
      <vt:variant>
        <vt:lpwstr>_Toc410797644</vt:lpwstr>
      </vt:variant>
      <vt:variant>
        <vt:i4>1179707</vt:i4>
      </vt:variant>
      <vt:variant>
        <vt:i4>5750</vt:i4>
      </vt:variant>
      <vt:variant>
        <vt:i4>0</vt:i4>
      </vt:variant>
      <vt:variant>
        <vt:i4>5</vt:i4>
      </vt:variant>
      <vt:variant>
        <vt:lpwstr/>
      </vt:variant>
      <vt:variant>
        <vt:lpwstr>_Toc410797643</vt:lpwstr>
      </vt:variant>
      <vt:variant>
        <vt:i4>1179707</vt:i4>
      </vt:variant>
      <vt:variant>
        <vt:i4>5744</vt:i4>
      </vt:variant>
      <vt:variant>
        <vt:i4>0</vt:i4>
      </vt:variant>
      <vt:variant>
        <vt:i4>5</vt:i4>
      </vt:variant>
      <vt:variant>
        <vt:lpwstr/>
      </vt:variant>
      <vt:variant>
        <vt:lpwstr>_Toc410797642</vt:lpwstr>
      </vt:variant>
      <vt:variant>
        <vt:i4>1179707</vt:i4>
      </vt:variant>
      <vt:variant>
        <vt:i4>5738</vt:i4>
      </vt:variant>
      <vt:variant>
        <vt:i4>0</vt:i4>
      </vt:variant>
      <vt:variant>
        <vt:i4>5</vt:i4>
      </vt:variant>
      <vt:variant>
        <vt:lpwstr/>
      </vt:variant>
      <vt:variant>
        <vt:lpwstr>_Toc410797641</vt:lpwstr>
      </vt:variant>
      <vt:variant>
        <vt:i4>1179707</vt:i4>
      </vt:variant>
      <vt:variant>
        <vt:i4>5732</vt:i4>
      </vt:variant>
      <vt:variant>
        <vt:i4>0</vt:i4>
      </vt:variant>
      <vt:variant>
        <vt:i4>5</vt:i4>
      </vt:variant>
      <vt:variant>
        <vt:lpwstr/>
      </vt:variant>
      <vt:variant>
        <vt:lpwstr>_Toc410797640</vt:lpwstr>
      </vt:variant>
      <vt:variant>
        <vt:i4>1376315</vt:i4>
      </vt:variant>
      <vt:variant>
        <vt:i4>5726</vt:i4>
      </vt:variant>
      <vt:variant>
        <vt:i4>0</vt:i4>
      </vt:variant>
      <vt:variant>
        <vt:i4>5</vt:i4>
      </vt:variant>
      <vt:variant>
        <vt:lpwstr/>
      </vt:variant>
      <vt:variant>
        <vt:lpwstr>_Toc410797639</vt:lpwstr>
      </vt:variant>
      <vt:variant>
        <vt:i4>1376315</vt:i4>
      </vt:variant>
      <vt:variant>
        <vt:i4>5720</vt:i4>
      </vt:variant>
      <vt:variant>
        <vt:i4>0</vt:i4>
      </vt:variant>
      <vt:variant>
        <vt:i4>5</vt:i4>
      </vt:variant>
      <vt:variant>
        <vt:lpwstr/>
      </vt:variant>
      <vt:variant>
        <vt:lpwstr>_Toc410797638</vt:lpwstr>
      </vt:variant>
      <vt:variant>
        <vt:i4>1376315</vt:i4>
      </vt:variant>
      <vt:variant>
        <vt:i4>5714</vt:i4>
      </vt:variant>
      <vt:variant>
        <vt:i4>0</vt:i4>
      </vt:variant>
      <vt:variant>
        <vt:i4>5</vt:i4>
      </vt:variant>
      <vt:variant>
        <vt:lpwstr/>
      </vt:variant>
      <vt:variant>
        <vt:lpwstr>_Toc410797637</vt:lpwstr>
      </vt:variant>
      <vt:variant>
        <vt:i4>1376315</vt:i4>
      </vt:variant>
      <vt:variant>
        <vt:i4>5708</vt:i4>
      </vt:variant>
      <vt:variant>
        <vt:i4>0</vt:i4>
      </vt:variant>
      <vt:variant>
        <vt:i4>5</vt:i4>
      </vt:variant>
      <vt:variant>
        <vt:lpwstr/>
      </vt:variant>
      <vt:variant>
        <vt:lpwstr>_Toc410797636</vt:lpwstr>
      </vt:variant>
      <vt:variant>
        <vt:i4>1376315</vt:i4>
      </vt:variant>
      <vt:variant>
        <vt:i4>5702</vt:i4>
      </vt:variant>
      <vt:variant>
        <vt:i4>0</vt:i4>
      </vt:variant>
      <vt:variant>
        <vt:i4>5</vt:i4>
      </vt:variant>
      <vt:variant>
        <vt:lpwstr/>
      </vt:variant>
      <vt:variant>
        <vt:lpwstr>_Toc410797635</vt:lpwstr>
      </vt:variant>
      <vt:variant>
        <vt:i4>1376315</vt:i4>
      </vt:variant>
      <vt:variant>
        <vt:i4>5696</vt:i4>
      </vt:variant>
      <vt:variant>
        <vt:i4>0</vt:i4>
      </vt:variant>
      <vt:variant>
        <vt:i4>5</vt:i4>
      </vt:variant>
      <vt:variant>
        <vt:lpwstr/>
      </vt:variant>
      <vt:variant>
        <vt:lpwstr>_Toc410797634</vt:lpwstr>
      </vt:variant>
      <vt:variant>
        <vt:i4>1376315</vt:i4>
      </vt:variant>
      <vt:variant>
        <vt:i4>5690</vt:i4>
      </vt:variant>
      <vt:variant>
        <vt:i4>0</vt:i4>
      </vt:variant>
      <vt:variant>
        <vt:i4>5</vt:i4>
      </vt:variant>
      <vt:variant>
        <vt:lpwstr/>
      </vt:variant>
      <vt:variant>
        <vt:lpwstr>_Toc410797633</vt:lpwstr>
      </vt:variant>
      <vt:variant>
        <vt:i4>1376315</vt:i4>
      </vt:variant>
      <vt:variant>
        <vt:i4>5684</vt:i4>
      </vt:variant>
      <vt:variant>
        <vt:i4>0</vt:i4>
      </vt:variant>
      <vt:variant>
        <vt:i4>5</vt:i4>
      </vt:variant>
      <vt:variant>
        <vt:lpwstr/>
      </vt:variant>
      <vt:variant>
        <vt:lpwstr>_Toc410797632</vt:lpwstr>
      </vt:variant>
      <vt:variant>
        <vt:i4>1376315</vt:i4>
      </vt:variant>
      <vt:variant>
        <vt:i4>5678</vt:i4>
      </vt:variant>
      <vt:variant>
        <vt:i4>0</vt:i4>
      </vt:variant>
      <vt:variant>
        <vt:i4>5</vt:i4>
      </vt:variant>
      <vt:variant>
        <vt:lpwstr/>
      </vt:variant>
      <vt:variant>
        <vt:lpwstr>_Toc410797631</vt:lpwstr>
      </vt:variant>
      <vt:variant>
        <vt:i4>1376315</vt:i4>
      </vt:variant>
      <vt:variant>
        <vt:i4>5672</vt:i4>
      </vt:variant>
      <vt:variant>
        <vt:i4>0</vt:i4>
      </vt:variant>
      <vt:variant>
        <vt:i4>5</vt:i4>
      </vt:variant>
      <vt:variant>
        <vt:lpwstr/>
      </vt:variant>
      <vt:variant>
        <vt:lpwstr>_Toc410797630</vt:lpwstr>
      </vt:variant>
      <vt:variant>
        <vt:i4>1310779</vt:i4>
      </vt:variant>
      <vt:variant>
        <vt:i4>5666</vt:i4>
      </vt:variant>
      <vt:variant>
        <vt:i4>0</vt:i4>
      </vt:variant>
      <vt:variant>
        <vt:i4>5</vt:i4>
      </vt:variant>
      <vt:variant>
        <vt:lpwstr/>
      </vt:variant>
      <vt:variant>
        <vt:lpwstr>_Toc410797629</vt:lpwstr>
      </vt:variant>
      <vt:variant>
        <vt:i4>1310779</vt:i4>
      </vt:variant>
      <vt:variant>
        <vt:i4>5660</vt:i4>
      </vt:variant>
      <vt:variant>
        <vt:i4>0</vt:i4>
      </vt:variant>
      <vt:variant>
        <vt:i4>5</vt:i4>
      </vt:variant>
      <vt:variant>
        <vt:lpwstr/>
      </vt:variant>
      <vt:variant>
        <vt:lpwstr>_Toc410797628</vt:lpwstr>
      </vt:variant>
      <vt:variant>
        <vt:i4>1310779</vt:i4>
      </vt:variant>
      <vt:variant>
        <vt:i4>5654</vt:i4>
      </vt:variant>
      <vt:variant>
        <vt:i4>0</vt:i4>
      </vt:variant>
      <vt:variant>
        <vt:i4>5</vt:i4>
      </vt:variant>
      <vt:variant>
        <vt:lpwstr/>
      </vt:variant>
      <vt:variant>
        <vt:lpwstr>_Toc410797627</vt:lpwstr>
      </vt:variant>
      <vt:variant>
        <vt:i4>1310779</vt:i4>
      </vt:variant>
      <vt:variant>
        <vt:i4>5648</vt:i4>
      </vt:variant>
      <vt:variant>
        <vt:i4>0</vt:i4>
      </vt:variant>
      <vt:variant>
        <vt:i4>5</vt:i4>
      </vt:variant>
      <vt:variant>
        <vt:lpwstr/>
      </vt:variant>
      <vt:variant>
        <vt:lpwstr>_Toc410797626</vt:lpwstr>
      </vt:variant>
      <vt:variant>
        <vt:i4>1310779</vt:i4>
      </vt:variant>
      <vt:variant>
        <vt:i4>5642</vt:i4>
      </vt:variant>
      <vt:variant>
        <vt:i4>0</vt:i4>
      </vt:variant>
      <vt:variant>
        <vt:i4>5</vt:i4>
      </vt:variant>
      <vt:variant>
        <vt:lpwstr/>
      </vt:variant>
      <vt:variant>
        <vt:lpwstr>_Toc410797625</vt:lpwstr>
      </vt:variant>
      <vt:variant>
        <vt:i4>1310779</vt:i4>
      </vt:variant>
      <vt:variant>
        <vt:i4>5636</vt:i4>
      </vt:variant>
      <vt:variant>
        <vt:i4>0</vt:i4>
      </vt:variant>
      <vt:variant>
        <vt:i4>5</vt:i4>
      </vt:variant>
      <vt:variant>
        <vt:lpwstr/>
      </vt:variant>
      <vt:variant>
        <vt:lpwstr>_Toc410797624</vt:lpwstr>
      </vt:variant>
      <vt:variant>
        <vt:i4>1310779</vt:i4>
      </vt:variant>
      <vt:variant>
        <vt:i4>5630</vt:i4>
      </vt:variant>
      <vt:variant>
        <vt:i4>0</vt:i4>
      </vt:variant>
      <vt:variant>
        <vt:i4>5</vt:i4>
      </vt:variant>
      <vt:variant>
        <vt:lpwstr/>
      </vt:variant>
      <vt:variant>
        <vt:lpwstr>_Toc410797623</vt:lpwstr>
      </vt:variant>
      <vt:variant>
        <vt:i4>1310779</vt:i4>
      </vt:variant>
      <vt:variant>
        <vt:i4>5624</vt:i4>
      </vt:variant>
      <vt:variant>
        <vt:i4>0</vt:i4>
      </vt:variant>
      <vt:variant>
        <vt:i4>5</vt:i4>
      </vt:variant>
      <vt:variant>
        <vt:lpwstr/>
      </vt:variant>
      <vt:variant>
        <vt:lpwstr>_Toc410797622</vt:lpwstr>
      </vt:variant>
      <vt:variant>
        <vt:i4>1310779</vt:i4>
      </vt:variant>
      <vt:variant>
        <vt:i4>5618</vt:i4>
      </vt:variant>
      <vt:variant>
        <vt:i4>0</vt:i4>
      </vt:variant>
      <vt:variant>
        <vt:i4>5</vt:i4>
      </vt:variant>
      <vt:variant>
        <vt:lpwstr/>
      </vt:variant>
      <vt:variant>
        <vt:lpwstr>_Toc410797621</vt:lpwstr>
      </vt:variant>
      <vt:variant>
        <vt:i4>1310779</vt:i4>
      </vt:variant>
      <vt:variant>
        <vt:i4>5612</vt:i4>
      </vt:variant>
      <vt:variant>
        <vt:i4>0</vt:i4>
      </vt:variant>
      <vt:variant>
        <vt:i4>5</vt:i4>
      </vt:variant>
      <vt:variant>
        <vt:lpwstr/>
      </vt:variant>
      <vt:variant>
        <vt:lpwstr>_Toc410797620</vt:lpwstr>
      </vt:variant>
      <vt:variant>
        <vt:i4>1507387</vt:i4>
      </vt:variant>
      <vt:variant>
        <vt:i4>5606</vt:i4>
      </vt:variant>
      <vt:variant>
        <vt:i4>0</vt:i4>
      </vt:variant>
      <vt:variant>
        <vt:i4>5</vt:i4>
      </vt:variant>
      <vt:variant>
        <vt:lpwstr/>
      </vt:variant>
      <vt:variant>
        <vt:lpwstr>_Toc410797619</vt:lpwstr>
      </vt:variant>
      <vt:variant>
        <vt:i4>1507387</vt:i4>
      </vt:variant>
      <vt:variant>
        <vt:i4>5600</vt:i4>
      </vt:variant>
      <vt:variant>
        <vt:i4>0</vt:i4>
      </vt:variant>
      <vt:variant>
        <vt:i4>5</vt:i4>
      </vt:variant>
      <vt:variant>
        <vt:lpwstr/>
      </vt:variant>
      <vt:variant>
        <vt:lpwstr>_Toc410797618</vt:lpwstr>
      </vt:variant>
      <vt:variant>
        <vt:i4>1507387</vt:i4>
      </vt:variant>
      <vt:variant>
        <vt:i4>5594</vt:i4>
      </vt:variant>
      <vt:variant>
        <vt:i4>0</vt:i4>
      </vt:variant>
      <vt:variant>
        <vt:i4>5</vt:i4>
      </vt:variant>
      <vt:variant>
        <vt:lpwstr/>
      </vt:variant>
      <vt:variant>
        <vt:lpwstr>_Toc410797617</vt:lpwstr>
      </vt:variant>
      <vt:variant>
        <vt:i4>1507387</vt:i4>
      </vt:variant>
      <vt:variant>
        <vt:i4>5588</vt:i4>
      </vt:variant>
      <vt:variant>
        <vt:i4>0</vt:i4>
      </vt:variant>
      <vt:variant>
        <vt:i4>5</vt:i4>
      </vt:variant>
      <vt:variant>
        <vt:lpwstr/>
      </vt:variant>
      <vt:variant>
        <vt:lpwstr>_Toc410797616</vt:lpwstr>
      </vt:variant>
      <vt:variant>
        <vt:i4>1507387</vt:i4>
      </vt:variant>
      <vt:variant>
        <vt:i4>5582</vt:i4>
      </vt:variant>
      <vt:variant>
        <vt:i4>0</vt:i4>
      </vt:variant>
      <vt:variant>
        <vt:i4>5</vt:i4>
      </vt:variant>
      <vt:variant>
        <vt:lpwstr/>
      </vt:variant>
      <vt:variant>
        <vt:lpwstr>_Toc410797615</vt:lpwstr>
      </vt:variant>
      <vt:variant>
        <vt:i4>1507387</vt:i4>
      </vt:variant>
      <vt:variant>
        <vt:i4>5576</vt:i4>
      </vt:variant>
      <vt:variant>
        <vt:i4>0</vt:i4>
      </vt:variant>
      <vt:variant>
        <vt:i4>5</vt:i4>
      </vt:variant>
      <vt:variant>
        <vt:lpwstr/>
      </vt:variant>
      <vt:variant>
        <vt:lpwstr>_Toc410797614</vt:lpwstr>
      </vt:variant>
      <vt:variant>
        <vt:i4>1507387</vt:i4>
      </vt:variant>
      <vt:variant>
        <vt:i4>5570</vt:i4>
      </vt:variant>
      <vt:variant>
        <vt:i4>0</vt:i4>
      </vt:variant>
      <vt:variant>
        <vt:i4>5</vt:i4>
      </vt:variant>
      <vt:variant>
        <vt:lpwstr/>
      </vt:variant>
      <vt:variant>
        <vt:lpwstr>_Toc410797613</vt:lpwstr>
      </vt:variant>
      <vt:variant>
        <vt:i4>1507387</vt:i4>
      </vt:variant>
      <vt:variant>
        <vt:i4>5564</vt:i4>
      </vt:variant>
      <vt:variant>
        <vt:i4>0</vt:i4>
      </vt:variant>
      <vt:variant>
        <vt:i4>5</vt:i4>
      </vt:variant>
      <vt:variant>
        <vt:lpwstr/>
      </vt:variant>
      <vt:variant>
        <vt:lpwstr>_Toc410797612</vt:lpwstr>
      </vt:variant>
      <vt:variant>
        <vt:i4>1507387</vt:i4>
      </vt:variant>
      <vt:variant>
        <vt:i4>5558</vt:i4>
      </vt:variant>
      <vt:variant>
        <vt:i4>0</vt:i4>
      </vt:variant>
      <vt:variant>
        <vt:i4>5</vt:i4>
      </vt:variant>
      <vt:variant>
        <vt:lpwstr/>
      </vt:variant>
      <vt:variant>
        <vt:lpwstr>_Toc410797611</vt:lpwstr>
      </vt:variant>
      <vt:variant>
        <vt:i4>1507387</vt:i4>
      </vt:variant>
      <vt:variant>
        <vt:i4>5552</vt:i4>
      </vt:variant>
      <vt:variant>
        <vt:i4>0</vt:i4>
      </vt:variant>
      <vt:variant>
        <vt:i4>5</vt:i4>
      </vt:variant>
      <vt:variant>
        <vt:lpwstr/>
      </vt:variant>
      <vt:variant>
        <vt:lpwstr>_Toc410797610</vt:lpwstr>
      </vt:variant>
      <vt:variant>
        <vt:i4>1441851</vt:i4>
      </vt:variant>
      <vt:variant>
        <vt:i4>5546</vt:i4>
      </vt:variant>
      <vt:variant>
        <vt:i4>0</vt:i4>
      </vt:variant>
      <vt:variant>
        <vt:i4>5</vt:i4>
      </vt:variant>
      <vt:variant>
        <vt:lpwstr/>
      </vt:variant>
      <vt:variant>
        <vt:lpwstr>_Toc410797609</vt:lpwstr>
      </vt:variant>
      <vt:variant>
        <vt:i4>1441851</vt:i4>
      </vt:variant>
      <vt:variant>
        <vt:i4>5540</vt:i4>
      </vt:variant>
      <vt:variant>
        <vt:i4>0</vt:i4>
      </vt:variant>
      <vt:variant>
        <vt:i4>5</vt:i4>
      </vt:variant>
      <vt:variant>
        <vt:lpwstr/>
      </vt:variant>
      <vt:variant>
        <vt:lpwstr>_Toc410797608</vt:lpwstr>
      </vt:variant>
      <vt:variant>
        <vt:i4>1441851</vt:i4>
      </vt:variant>
      <vt:variant>
        <vt:i4>5534</vt:i4>
      </vt:variant>
      <vt:variant>
        <vt:i4>0</vt:i4>
      </vt:variant>
      <vt:variant>
        <vt:i4>5</vt:i4>
      </vt:variant>
      <vt:variant>
        <vt:lpwstr/>
      </vt:variant>
      <vt:variant>
        <vt:lpwstr>_Toc410797607</vt:lpwstr>
      </vt:variant>
      <vt:variant>
        <vt:i4>1441851</vt:i4>
      </vt:variant>
      <vt:variant>
        <vt:i4>5528</vt:i4>
      </vt:variant>
      <vt:variant>
        <vt:i4>0</vt:i4>
      </vt:variant>
      <vt:variant>
        <vt:i4>5</vt:i4>
      </vt:variant>
      <vt:variant>
        <vt:lpwstr/>
      </vt:variant>
      <vt:variant>
        <vt:lpwstr>_Toc410797606</vt:lpwstr>
      </vt:variant>
      <vt:variant>
        <vt:i4>1441851</vt:i4>
      </vt:variant>
      <vt:variant>
        <vt:i4>5522</vt:i4>
      </vt:variant>
      <vt:variant>
        <vt:i4>0</vt:i4>
      </vt:variant>
      <vt:variant>
        <vt:i4>5</vt:i4>
      </vt:variant>
      <vt:variant>
        <vt:lpwstr/>
      </vt:variant>
      <vt:variant>
        <vt:lpwstr>_Toc410797605</vt:lpwstr>
      </vt:variant>
      <vt:variant>
        <vt:i4>1441851</vt:i4>
      </vt:variant>
      <vt:variant>
        <vt:i4>5516</vt:i4>
      </vt:variant>
      <vt:variant>
        <vt:i4>0</vt:i4>
      </vt:variant>
      <vt:variant>
        <vt:i4>5</vt:i4>
      </vt:variant>
      <vt:variant>
        <vt:lpwstr/>
      </vt:variant>
      <vt:variant>
        <vt:lpwstr>_Toc410797604</vt:lpwstr>
      </vt:variant>
      <vt:variant>
        <vt:i4>1441851</vt:i4>
      </vt:variant>
      <vt:variant>
        <vt:i4>5510</vt:i4>
      </vt:variant>
      <vt:variant>
        <vt:i4>0</vt:i4>
      </vt:variant>
      <vt:variant>
        <vt:i4>5</vt:i4>
      </vt:variant>
      <vt:variant>
        <vt:lpwstr/>
      </vt:variant>
      <vt:variant>
        <vt:lpwstr>_Toc410797603</vt:lpwstr>
      </vt:variant>
      <vt:variant>
        <vt:i4>1441851</vt:i4>
      </vt:variant>
      <vt:variant>
        <vt:i4>5504</vt:i4>
      </vt:variant>
      <vt:variant>
        <vt:i4>0</vt:i4>
      </vt:variant>
      <vt:variant>
        <vt:i4>5</vt:i4>
      </vt:variant>
      <vt:variant>
        <vt:lpwstr/>
      </vt:variant>
      <vt:variant>
        <vt:lpwstr>_Toc410797602</vt:lpwstr>
      </vt:variant>
      <vt:variant>
        <vt:i4>1441851</vt:i4>
      </vt:variant>
      <vt:variant>
        <vt:i4>5498</vt:i4>
      </vt:variant>
      <vt:variant>
        <vt:i4>0</vt:i4>
      </vt:variant>
      <vt:variant>
        <vt:i4>5</vt:i4>
      </vt:variant>
      <vt:variant>
        <vt:lpwstr/>
      </vt:variant>
      <vt:variant>
        <vt:lpwstr>_Toc410797601</vt:lpwstr>
      </vt:variant>
      <vt:variant>
        <vt:i4>1441851</vt:i4>
      </vt:variant>
      <vt:variant>
        <vt:i4>5492</vt:i4>
      </vt:variant>
      <vt:variant>
        <vt:i4>0</vt:i4>
      </vt:variant>
      <vt:variant>
        <vt:i4>5</vt:i4>
      </vt:variant>
      <vt:variant>
        <vt:lpwstr/>
      </vt:variant>
      <vt:variant>
        <vt:lpwstr>_Toc410797600</vt:lpwstr>
      </vt:variant>
      <vt:variant>
        <vt:i4>2031672</vt:i4>
      </vt:variant>
      <vt:variant>
        <vt:i4>5486</vt:i4>
      </vt:variant>
      <vt:variant>
        <vt:i4>0</vt:i4>
      </vt:variant>
      <vt:variant>
        <vt:i4>5</vt:i4>
      </vt:variant>
      <vt:variant>
        <vt:lpwstr/>
      </vt:variant>
      <vt:variant>
        <vt:lpwstr>_Toc410797599</vt:lpwstr>
      </vt:variant>
      <vt:variant>
        <vt:i4>2031672</vt:i4>
      </vt:variant>
      <vt:variant>
        <vt:i4>5480</vt:i4>
      </vt:variant>
      <vt:variant>
        <vt:i4>0</vt:i4>
      </vt:variant>
      <vt:variant>
        <vt:i4>5</vt:i4>
      </vt:variant>
      <vt:variant>
        <vt:lpwstr/>
      </vt:variant>
      <vt:variant>
        <vt:lpwstr>_Toc410797598</vt:lpwstr>
      </vt:variant>
      <vt:variant>
        <vt:i4>2031672</vt:i4>
      </vt:variant>
      <vt:variant>
        <vt:i4>5474</vt:i4>
      </vt:variant>
      <vt:variant>
        <vt:i4>0</vt:i4>
      </vt:variant>
      <vt:variant>
        <vt:i4>5</vt:i4>
      </vt:variant>
      <vt:variant>
        <vt:lpwstr/>
      </vt:variant>
      <vt:variant>
        <vt:lpwstr>_Toc410797597</vt:lpwstr>
      </vt:variant>
      <vt:variant>
        <vt:i4>2031672</vt:i4>
      </vt:variant>
      <vt:variant>
        <vt:i4>5468</vt:i4>
      </vt:variant>
      <vt:variant>
        <vt:i4>0</vt:i4>
      </vt:variant>
      <vt:variant>
        <vt:i4>5</vt:i4>
      </vt:variant>
      <vt:variant>
        <vt:lpwstr/>
      </vt:variant>
      <vt:variant>
        <vt:lpwstr>_Toc410797596</vt:lpwstr>
      </vt:variant>
      <vt:variant>
        <vt:i4>2031672</vt:i4>
      </vt:variant>
      <vt:variant>
        <vt:i4>5462</vt:i4>
      </vt:variant>
      <vt:variant>
        <vt:i4>0</vt:i4>
      </vt:variant>
      <vt:variant>
        <vt:i4>5</vt:i4>
      </vt:variant>
      <vt:variant>
        <vt:lpwstr/>
      </vt:variant>
      <vt:variant>
        <vt:lpwstr>_Toc410797595</vt:lpwstr>
      </vt:variant>
      <vt:variant>
        <vt:i4>2031672</vt:i4>
      </vt:variant>
      <vt:variant>
        <vt:i4>5456</vt:i4>
      </vt:variant>
      <vt:variant>
        <vt:i4>0</vt:i4>
      </vt:variant>
      <vt:variant>
        <vt:i4>5</vt:i4>
      </vt:variant>
      <vt:variant>
        <vt:lpwstr/>
      </vt:variant>
      <vt:variant>
        <vt:lpwstr>_Toc410797594</vt:lpwstr>
      </vt:variant>
      <vt:variant>
        <vt:i4>2031672</vt:i4>
      </vt:variant>
      <vt:variant>
        <vt:i4>5450</vt:i4>
      </vt:variant>
      <vt:variant>
        <vt:i4>0</vt:i4>
      </vt:variant>
      <vt:variant>
        <vt:i4>5</vt:i4>
      </vt:variant>
      <vt:variant>
        <vt:lpwstr/>
      </vt:variant>
      <vt:variant>
        <vt:lpwstr>_Toc410797593</vt:lpwstr>
      </vt:variant>
      <vt:variant>
        <vt:i4>2031672</vt:i4>
      </vt:variant>
      <vt:variant>
        <vt:i4>5444</vt:i4>
      </vt:variant>
      <vt:variant>
        <vt:i4>0</vt:i4>
      </vt:variant>
      <vt:variant>
        <vt:i4>5</vt:i4>
      </vt:variant>
      <vt:variant>
        <vt:lpwstr/>
      </vt:variant>
      <vt:variant>
        <vt:lpwstr>_Toc410797592</vt:lpwstr>
      </vt:variant>
      <vt:variant>
        <vt:i4>2031672</vt:i4>
      </vt:variant>
      <vt:variant>
        <vt:i4>5438</vt:i4>
      </vt:variant>
      <vt:variant>
        <vt:i4>0</vt:i4>
      </vt:variant>
      <vt:variant>
        <vt:i4>5</vt:i4>
      </vt:variant>
      <vt:variant>
        <vt:lpwstr/>
      </vt:variant>
      <vt:variant>
        <vt:lpwstr>_Toc410797591</vt:lpwstr>
      </vt:variant>
      <vt:variant>
        <vt:i4>2031672</vt:i4>
      </vt:variant>
      <vt:variant>
        <vt:i4>5432</vt:i4>
      </vt:variant>
      <vt:variant>
        <vt:i4>0</vt:i4>
      </vt:variant>
      <vt:variant>
        <vt:i4>5</vt:i4>
      </vt:variant>
      <vt:variant>
        <vt:lpwstr/>
      </vt:variant>
      <vt:variant>
        <vt:lpwstr>_Toc410797590</vt:lpwstr>
      </vt:variant>
      <vt:variant>
        <vt:i4>1966136</vt:i4>
      </vt:variant>
      <vt:variant>
        <vt:i4>5426</vt:i4>
      </vt:variant>
      <vt:variant>
        <vt:i4>0</vt:i4>
      </vt:variant>
      <vt:variant>
        <vt:i4>5</vt:i4>
      </vt:variant>
      <vt:variant>
        <vt:lpwstr/>
      </vt:variant>
      <vt:variant>
        <vt:lpwstr>_Toc410797589</vt:lpwstr>
      </vt:variant>
      <vt:variant>
        <vt:i4>1966136</vt:i4>
      </vt:variant>
      <vt:variant>
        <vt:i4>5420</vt:i4>
      </vt:variant>
      <vt:variant>
        <vt:i4>0</vt:i4>
      </vt:variant>
      <vt:variant>
        <vt:i4>5</vt:i4>
      </vt:variant>
      <vt:variant>
        <vt:lpwstr/>
      </vt:variant>
      <vt:variant>
        <vt:lpwstr>_Toc410797588</vt:lpwstr>
      </vt:variant>
      <vt:variant>
        <vt:i4>1966136</vt:i4>
      </vt:variant>
      <vt:variant>
        <vt:i4>5414</vt:i4>
      </vt:variant>
      <vt:variant>
        <vt:i4>0</vt:i4>
      </vt:variant>
      <vt:variant>
        <vt:i4>5</vt:i4>
      </vt:variant>
      <vt:variant>
        <vt:lpwstr/>
      </vt:variant>
      <vt:variant>
        <vt:lpwstr>_Toc410797587</vt:lpwstr>
      </vt:variant>
      <vt:variant>
        <vt:i4>1966136</vt:i4>
      </vt:variant>
      <vt:variant>
        <vt:i4>5408</vt:i4>
      </vt:variant>
      <vt:variant>
        <vt:i4>0</vt:i4>
      </vt:variant>
      <vt:variant>
        <vt:i4>5</vt:i4>
      </vt:variant>
      <vt:variant>
        <vt:lpwstr/>
      </vt:variant>
      <vt:variant>
        <vt:lpwstr>_Toc410797586</vt:lpwstr>
      </vt:variant>
      <vt:variant>
        <vt:i4>1966136</vt:i4>
      </vt:variant>
      <vt:variant>
        <vt:i4>5402</vt:i4>
      </vt:variant>
      <vt:variant>
        <vt:i4>0</vt:i4>
      </vt:variant>
      <vt:variant>
        <vt:i4>5</vt:i4>
      </vt:variant>
      <vt:variant>
        <vt:lpwstr/>
      </vt:variant>
      <vt:variant>
        <vt:lpwstr>_Toc410797585</vt:lpwstr>
      </vt:variant>
      <vt:variant>
        <vt:i4>1966136</vt:i4>
      </vt:variant>
      <vt:variant>
        <vt:i4>5396</vt:i4>
      </vt:variant>
      <vt:variant>
        <vt:i4>0</vt:i4>
      </vt:variant>
      <vt:variant>
        <vt:i4>5</vt:i4>
      </vt:variant>
      <vt:variant>
        <vt:lpwstr/>
      </vt:variant>
      <vt:variant>
        <vt:lpwstr>_Toc410797584</vt:lpwstr>
      </vt:variant>
      <vt:variant>
        <vt:i4>1966136</vt:i4>
      </vt:variant>
      <vt:variant>
        <vt:i4>5390</vt:i4>
      </vt:variant>
      <vt:variant>
        <vt:i4>0</vt:i4>
      </vt:variant>
      <vt:variant>
        <vt:i4>5</vt:i4>
      </vt:variant>
      <vt:variant>
        <vt:lpwstr/>
      </vt:variant>
      <vt:variant>
        <vt:lpwstr>_Toc410797583</vt:lpwstr>
      </vt:variant>
      <vt:variant>
        <vt:i4>1966136</vt:i4>
      </vt:variant>
      <vt:variant>
        <vt:i4>5384</vt:i4>
      </vt:variant>
      <vt:variant>
        <vt:i4>0</vt:i4>
      </vt:variant>
      <vt:variant>
        <vt:i4>5</vt:i4>
      </vt:variant>
      <vt:variant>
        <vt:lpwstr/>
      </vt:variant>
      <vt:variant>
        <vt:lpwstr>_Toc410797582</vt:lpwstr>
      </vt:variant>
      <vt:variant>
        <vt:i4>1966136</vt:i4>
      </vt:variant>
      <vt:variant>
        <vt:i4>5378</vt:i4>
      </vt:variant>
      <vt:variant>
        <vt:i4>0</vt:i4>
      </vt:variant>
      <vt:variant>
        <vt:i4>5</vt:i4>
      </vt:variant>
      <vt:variant>
        <vt:lpwstr/>
      </vt:variant>
      <vt:variant>
        <vt:lpwstr>_Toc410797581</vt:lpwstr>
      </vt:variant>
      <vt:variant>
        <vt:i4>1966136</vt:i4>
      </vt:variant>
      <vt:variant>
        <vt:i4>5372</vt:i4>
      </vt:variant>
      <vt:variant>
        <vt:i4>0</vt:i4>
      </vt:variant>
      <vt:variant>
        <vt:i4>5</vt:i4>
      </vt:variant>
      <vt:variant>
        <vt:lpwstr/>
      </vt:variant>
      <vt:variant>
        <vt:lpwstr>_Toc410797580</vt:lpwstr>
      </vt:variant>
      <vt:variant>
        <vt:i4>1114168</vt:i4>
      </vt:variant>
      <vt:variant>
        <vt:i4>5366</vt:i4>
      </vt:variant>
      <vt:variant>
        <vt:i4>0</vt:i4>
      </vt:variant>
      <vt:variant>
        <vt:i4>5</vt:i4>
      </vt:variant>
      <vt:variant>
        <vt:lpwstr/>
      </vt:variant>
      <vt:variant>
        <vt:lpwstr>_Toc410797579</vt:lpwstr>
      </vt:variant>
      <vt:variant>
        <vt:i4>1114168</vt:i4>
      </vt:variant>
      <vt:variant>
        <vt:i4>5360</vt:i4>
      </vt:variant>
      <vt:variant>
        <vt:i4>0</vt:i4>
      </vt:variant>
      <vt:variant>
        <vt:i4>5</vt:i4>
      </vt:variant>
      <vt:variant>
        <vt:lpwstr/>
      </vt:variant>
      <vt:variant>
        <vt:lpwstr>_Toc410797578</vt:lpwstr>
      </vt:variant>
      <vt:variant>
        <vt:i4>1114168</vt:i4>
      </vt:variant>
      <vt:variant>
        <vt:i4>5354</vt:i4>
      </vt:variant>
      <vt:variant>
        <vt:i4>0</vt:i4>
      </vt:variant>
      <vt:variant>
        <vt:i4>5</vt:i4>
      </vt:variant>
      <vt:variant>
        <vt:lpwstr/>
      </vt:variant>
      <vt:variant>
        <vt:lpwstr>_Toc410797577</vt:lpwstr>
      </vt:variant>
      <vt:variant>
        <vt:i4>1114168</vt:i4>
      </vt:variant>
      <vt:variant>
        <vt:i4>5348</vt:i4>
      </vt:variant>
      <vt:variant>
        <vt:i4>0</vt:i4>
      </vt:variant>
      <vt:variant>
        <vt:i4>5</vt:i4>
      </vt:variant>
      <vt:variant>
        <vt:lpwstr/>
      </vt:variant>
      <vt:variant>
        <vt:lpwstr>_Toc410797576</vt:lpwstr>
      </vt:variant>
      <vt:variant>
        <vt:i4>1114168</vt:i4>
      </vt:variant>
      <vt:variant>
        <vt:i4>5342</vt:i4>
      </vt:variant>
      <vt:variant>
        <vt:i4>0</vt:i4>
      </vt:variant>
      <vt:variant>
        <vt:i4>5</vt:i4>
      </vt:variant>
      <vt:variant>
        <vt:lpwstr/>
      </vt:variant>
      <vt:variant>
        <vt:lpwstr>_Toc410797575</vt:lpwstr>
      </vt:variant>
      <vt:variant>
        <vt:i4>1114168</vt:i4>
      </vt:variant>
      <vt:variant>
        <vt:i4>5336</vt:i4>
      </vt:variant>
      <vt:variant>
        <vt:i4>0</vt:i4>
      </vt:variant>
      <vt:variant>
        <vt:i4>5</vt:i4>
      </vt:variant>
      <vt:variant>
        <vt:lpwstr/>
      </vt:variant>
      <vt:variant>
        <vt:lpwstr>_Toc410797574</vt:lpwstr>
      </vt:variant>
      <vt:variant>
        <vt:i4>1114168</vt:i4>
      </vt:variant>
      <vt:variant>
        <vt:i4>5330</vt:i4>
      </vt:variant>
      <vt:variant>
        <vt:i4>0</vt:i4>
      </vt:variant>
      <vt:variant>
        <vt:i4>5</vt:i4>
      </vt:variant>
      <vt:variant>
        <vt:lpwstr/>
      </vt:variant>
      <vt:variant>
        <vt:lpwstr>_Toc410797573</vt:lpwstr>
      </vt:variant>
      <vt:variant>
        <vt:i4>1114168</vt:i4>
      </vt:variant>
      <vt:variant>
        <vt:i4>5324</vt:i4>
      </vt:variant>
      <vt:variant>
        <vt:i4>0</vt:i4>
      </vt:variant>
      <vt:variant>
        <vt:i4>5</vt:i4>
      </vt:variant>
      <vt:variant>
        <vt:lpwstr/>
      </vt:variant>
      <vt:variant>
        <vt:lpwstr>_Toc410797572</vt:lpwstr>
      </vt:variant>
      <vt:variant>
        <vt:i4>1114168</vt:i4>
      </vt:variant>
      <vt:variant>
        <vt:i4>5318</vt:i4>
      </vt:variant>
      <vt:variant>
        <vt:i4>0</vt:i4>
      </vt:variant>
      <vt:variant>
        <vt:i4>5</vt:i4>
      </vt:variant>
      <vt:variant>
        <vt:lpwstr/>
      </vt:variant>
      <vt:variant>
        <vt:lpwstr>_Toc410797571</vt:lpwstr>
      </vt:variant>
      <vt:variant>
        <vt:i4>1114168</vt:i4>
      </vt:variant>
      <vt:variant>
        <vt:i4>5312</vt:i4>
      </vt:variant>
      <vt:variant>
        <vt:i4>0</vt:i4>
      </vt:variant>
      <vt:variant>
        <vt:i4>5</vt:i4>
      </vt:variant>
      <vt:variant>
        <vt:lpwstr/>
      </vt:variant>
      <vt:variant>
        <vt:lpwstr>_Toc410797570</vt:lpwstr>
      </vt:variant>
      <vt:variant>
        <vt:i4>1048632</vt:i4>
      </vt:variant>
      <vt:variant>
        <vt:i4>5306</vt:i4>
      </vt:variant>
      <vt:variant>
        <vt:i4>0</vt:i4>
      </vt:variant>
      <vt:variant>
        <vt:i4>5</vt:i4>
      </vt:variant>
      <vt:variant>
        <vt:lpwstr/>
      </vt:variant>
      <vt:variant>
        <vt:lpwstr>_Toc410797569</vt:lpwstr>
      </vt:variant>
      <vt:variant>
        <vt:i4>1048632</vt:i4>
      </vt:variant>
      <vt:variant>
        <vt:i4>5300</vt:i4>
      </vt:variant>
      <vt:variant>
        <vt:i4>0</vt:i4>
      </vt:variant>
      <vt:variant>
        <vt:i4>5</vt:i4>
      </vt:variant>
      <vt:variant>
        <vt:lpwstr/>
      </vt:variant>
      <vt:variant>
        <vt:lpwstr>_Toc410797568</vt:lpwstr>
      </vt:variant>
      <vt:variant>
        <vt:i4>1048632</vt:i4>
      </vt:variant>
      <vt:variant>
        <vt:i4>5294</vt:i4>
      </vt:variant>
      <vt:variant>
        <vt:i4>0</vt:i4>
      </vt:variant>
      <vt:variant>
        <vt:i4>5</vt:i4>
      </vt:variant>
      <vt:variant>
        <vt:lpwstr/>
      </vt:variant>
      <vt:variant>
        <vt:lpwstr>_Toc410797567</vt:lpwstr>
      </vt:variant>
      <vt:variant>
        <vt:i4>1048632</vt:i4>
      </vt:variant>
      <vt:variant>
        <vt:i4>5288</vt:i4>
      </vt:variant>
      <vt:variant>
        <vt:i4>0</vt:i4>
      </vt:variant>
      <vt:variant>
        <vt:i4>5</vt:i4>
      </vt:variant>
      <vt:variant>
        <vt:lpwstr/>
      </vt:variant>
      <vt:variant>
        <vt:lpwstr>_Toc410797566</vt:lpwstr>
      </vt:variant>
      <vt:variant>
        <vt:i4>1048632</vt:i4>
      </vt:variant>
      <vt:variant>
        <vt:i4>5282</vt:i4>
      </vt:variant>
      <vt:variant>
        <vt:i4>0</vt:i4>
      </vt:variant>
      <vt:variant>
        <vt:i4>5</vt:i4>
      </vt:variant>
      <vt:variant>
        <vt:lpwstr/>
      </vt:variant>
      <vt:variant>
        <vt:lpwstr>_Toc410797565</vt:lpwstr>
      </vt:variant>
      <vt:variant>
        <vt:i4>1048632</vt:i4>
      </vt:variant>
      <vt:variant>
        <vt:i4>5276</vt:i4>
      </vt:variant>
      <vt:variant>
        <vt:i4>0</vt:i4>
      </vt:variant>
      <vt:variant>
        <vt:i4>5</vt:i4>
      </vt:variant>
      <vt:variant>
        <vt:lpwstr/>
      </vt:variant>
      <vt:variant>
        <vt:lpwstr>_Toc410797564</vt:lpwstr>
      </vt:variant>
      <vt:variant>
        <vt:i4>1048632</vt:i4>
      </vt:variant>
      <vt:variant>
        <vt:i4>5270</vt:i4>
      </vt:variant>
      <vt:variant>
        <vt:i4>0</vt:i4>
      </vt:variant>
      <vt:variant>
        <vt:i4>5</vt:i4>
      </vt:variant>
      <vt:variant>
        <vt:lpwstr/>
      </vt:variant>
      <vt:variant>
        <vt:lpwstr>_Toc410797563</vt:lpwstr>
      </vt:variant>
      <vt:variant>
        <vt:i4>1048632</vt:i4>
      </vt:variant>
      <vt:variant>
        <vt:i4>5264</vt:i4>
      </vt:variant>
      <vt:variant>
        <vt:i4>0</vt:i4>
      </vt:variant>
      <vt:variant>
        <vt:i4>5</vt:i4>
      </vt:variant>
      <vt:variant>
        <vt:lpwstr/>
      </vt:variant>
      <vt:variant>
        <vt:lpwstr>_Toc410797562</vt:lpwstr>
      </vt:variant>
      <vt:variant>
        <vt:i4>1048632</vt:i4>
      </vt:variant>
      <vt:variant>
        <vt:i4>5258</vt:i4>
      </vt:variant>
      <vt:variant>
        <vt:i4>0</vt:i4>
      </vt:variant>
      <vt:variant>
        <vt:i4>5</vt:i4>
      </vt:variant>
      <vt:variant>
        <vt:lpwstr/>
      </vt:variant>
      <vt:variant>
        <vt:lpwstr>_Toc410797561</vt:lpwstr>
      </vt:variant>
      <vt:variant>
        <vt:i4>1048632</vt:i4>
      </vt:variant>
      <vt:variant>
        <vt:i4>5252</vt:i4>
      </vt:variant>
      <vt:variant>
        <vt:i4>0</vt:i4>
      </vt:variant>
      <vt:variant>
        <vt:i4>5</vt:i4>
      </vt:variant>
      <vt:variant>
        <vt:lpwstr/>
      </vt:variant>
      <vt:variant>
        <vt:lpwstr>_Toc410797560</vt:lpwstr>
      </vt:variant>
      <vt:variant>
        <vt:i4>1245240</vt:i4>
      </vt:variant>
      <vt:variant>
        <vt:i4>5246</vt:i4>
      </vt:variant>
      <vt:variant>
        <vt:i4>0</vt:i4>
      </vt:variant>
      <vt:variant>
        <vt:i4>5</vt:i4>
      </vt:variant>
      <vt:variant>
        <vt:lpwstr/>
      </vt:variant>
      <vt:variant>
        <vt:lpwstr>_Toc410797559</vt:lpwstr>
      </vt:variant>
      <vt:variant>
        <vt:i4>1245240</vt:i4>
      </vt:variant>
      <vt:variant>
        <vt:i4>5240</vt:i4>
      </vt:variant>
      <vt:variant>
        <vt:i4>0</vt:i4>
      </vt:variant>
      <vt:variant>
        <vt:i4>5</vt:i4>
      </vt:variant>
      <vt:variant>
        <vt:lpwstr/>
      </vt:variant>
      <vt:variant>
        <vt:lpwstr>_Toc410797558</vt:lpwstr>
      </vt:variant>
      <vt:variant>
        <vt:i4>1245240</vt:i4>
      </vt:variant>
      <vt:variant>
        <vt:i4>5234</vt:i4>
      </vt:variant>
      <vt:variant>
        <vt:i4>0</vt:i4>
      </vt:variant>
      <vt:variant>
        <vt:i4>5</vt:i4>
      </vt:variant>
      <vt:variant>
        <vt:lpwstr/>
      </vt:variant>
      <vt:variant>
        <vt:lpwstr>_Toc410797557</vt:lpwstr>
      </vt:variant>
      <vt:variant>
        <vt:i4>1245240</vt:i4>
      </vt:variant>
      <vt:variant>
        <vt:i4>5228</vt:i4>
      </vt:variant>
      <vt:variant>
        <vt:i4>0</vt:i4>
      </vt:variant>
      <vt:variant>
        <vt:i4>5</vt:i4>
      </vt:variant>
      <vt:variant>
        <vt:lpwstr/>
      </vt:variant>
      <vt:variant>
        <vt:lpwstr>_Toc410797556</vt:lpwstr>
      </vt:variant>
      <vt:variant>
        <vt:i4>1245240</vt:i4>
      </vt:variant>
      <vt:variant>
        <vt:i4>5222</vt:i4>
      </vt:variant>
      <vt:variant>
        <vt:i4>0</vt:i4>
      </vt:variant>
      <vt:variant>
        <vt:i4>5</vt:i4>
      </vt:variant>
      <vt:variant>
        <vt:lpwstr/>
      </vt:variant>
      <vt:variant>
        <vt:lpwstr>_Toc410797555</vt:lpwstr>
      </vt:variant>
      <vt:variant>
        <vt:i4>1245240</vt:i4>
      </vt:variant>
      <vt:variant>
        <vt:i4>5216</vt:i4>
      </vt:variant>
      <vt:variant>
        <vt:i4>0</vt:i4>
      </vt:variant>
      <vt:variant>
        <vt:i4>5</vt:i4>
      </vt:variant>
      <vt:variant>
        <vt:lpwstr/>
      </vt:variant>
      <vt:variant>
        <vt:lpwstr>_Toc410797554</vt:lpwstr>
      </vt:variant>
      <vt:variant>
        <vt:i4>1245240</vt:i4>
      </vt:variant>
      <vt:variant>
        <vt:i4>5210</vt:i4>
      </vt:variant>
      <vt:variant>
        <vt:i4>0</vt:i4>
      </vt:variant>
      <vt:variant>
        <vt:i4>5</vt:i4>
      </vt:variant>
      <vt:variant>
        <vt:lpwstr/>
      </vt:variant>
      <vt:variant>
        <vt:lpwstr>_Toc410797553</vt:lpwstr>
      </vt:variant>
      <vt:variant>
        <vt:i4>1245240</vt:i4>
      </vt:variant>
      <vt:variant>
        <vt:i4>5204</vt:i4>
      </vt:variant>
      <vt:variant>
        <vt:i4>0</vt:i4>
      </vt:variant>
      <vt:variant>
        <vt:i4>5</vt:i4>
      </vt:variant>
      <vt:variant>
        <vt:lpwstr/>
      </vt:variant>
      <vt:variant>
        <vt:lpwstr>_Toc410797552</vt:lpwstr>
      </vt:variant>
      <vt:variant>
        <vt:i4>1245240</vt:i4>
      </vt:variant>
      <vt:variant>
        <vt:i4>5198</vt:i4>
      </vt:variant>
      <vt:variant>
        <vt:i4>0</vt:i4>
      </vt:variant>
      <vt:variant>
        <vt:i4>5</vt:i4>
      </vt:variant>
      <vt:variant>
        <vt:lpwstr/>
      </vt:variant>
      <vt:variant>
        <vt:lpwstr>_Toc410797551</vt:lpwstr>
      </vt:variant>
      <vt:variant>
        <vt:i4>1245240</vt:i4>
      </vt:variant>
      <vt:variant>
        <vt:i4>5192</vt:i4>
      </vt:variant>
      <vt:variant>
        <vt:i4>0</vt:i4>
      </vt:variant>
      <vt:variant>
        <vt:i4>5</vt:i4>
      </vt:variant>
      <vt:variant>
        <vt:lpwstr/>
      </vt:variant>
      <vt:variant>
        <vt:lpwstr>_Toc410797550</vt:lpwstr>
      </vt:variant>
      <vt:variant>
        <vt:i4>1179704</vt:i4>
      </vt:variant>
      <vt:variant>
        <vt:i4>5186</vt:i4>
      </vt:variant>
      <vt:variant>
        <vt:i4>0</vt:i4>
      </vt:variant>
      <vt:variant>
        <vt:i4>5</vt:i4>
      </vt:variant>
      <vt:variant>
        <vt:lpwstr/>
      </vt:variant>
      <vt:variant>
        <vt:lpwstr>_Toc410797549</vt:lpwstr>
      </vt:variant>
      <vt:variant>
        <vt:i4>1179704</vt:i4>
      </vt:variant>
      <vt:variant>
        <vt:i4>5180</vt:i4>
      </vt:variant>
      <vt:variant>
        <vt:i4>0</vt:i4>
      </vt:variant>
      <vt:variant>
        <vt:i4>5</vt:i4>
      </vt:variant>
      <vt:variant>
        <vt:lpwstr/>
      </vt:variant>
      <vt:variant>
        <vt:lpwstr>_Toc410797548</vt:lpwstr>
      </vt:variant>
      <vt:variant>
        <vt:i4>1179704</vt:i4>
      </vt:variant>
      <vt:variant>
        <vt:i4>5174</vt:i4>
      </vt:variant>
      <vt:variant>
        <vt:i4>0</vt:i4>
      </vt:variant>
      <vt:variant>
        <vt:i4>5</vt:i4>
      </vt:variant>
      <vt:variant>
        <vt:lpwstr/>
      </vt:variant>
      <vt:variant>
        <vt:lpwstr>_Toc410797547</vt:lpwstr>
      </vt:variant>
      <vt:variant>
        <vt:i4>1179704</vt:i4>
      </vt:variant>
      <vt:variant>
        <vt:i4>5168</vt:i4>
      </vt:variant>
      <vt:variant>
        <vt:i4>0</vt:i4>
      </vt:variant>
      <vt:variant>
        <vt:i4>5</vt:i4>
      </vt:variant>
      <vt:variant>
        <vt:lpwstr/>
      </vt:variant>
      <vt:variant>
        <vt:lpwstr>_Toc410797546</vt:lpwstr>
      </vt:variant>
      <vt:variant>
        <vt:i4>1179704</vt:i4>
      </vt:variant>
      <vt:variant>
        <vt:i4>5162</vt:i4>
      </vt:variant>
      <vt:variant>
        <vt:i4>0</vt:i4>
      </vt:variant>
      <vt:variant>
        <vt:i4>5</vt:i4>
      </vt:variant>
      <vt:variant>
        <vt:lpwstr/>
      </vt:variant>
      <vt:variant>
        <vt:lpwstr>_Toc410797545</vt:lpwstr>
      </vt:variant>
      <vt:variant>
        <vt:i4>1179704</vt:i4>
      </vt:variant>
      <vt:variant>
        <vt:i4>5156</vt:i4>
      </vt:variant>
      <vt:variant>
        <vt:i4>0</vt:i4>
      </vt:variant>
      <vt:variant>
        <vt:i4>5</vt:i4>
      </vt:variant>
      <vt:variant>
        <vt:lpwstr/>
      </vt:variant>
      <vt:variant>
        <vt:lpwstr>_Toc410797544</vt:lpwstr>
      </vt:variant>
      <vt:variant>
        <vt:i4>1179704</vt:i4>
      </vt:variant>
      <vt:variant>
        <vt:i4>5150</vt:i4>
      </vt:variant>
      <vt:variant>
        <vt:i4>0</vt:i4>
      </vt:variant>
      <vt:variant>
        <vt:i4>5</vt:i4>
      </vt:variant>
      <vt:variant>
        <vt:lpwstr/>
      </vt:variant>
      <vt:variant>
        <vt:lpwstr>_Toc410797543</vt:lpwstr>
      </vt:variant>
      <vt:variant>
        <vt:i4>1179704</vt:i4>
      </vt:variant>
      <vt:variant>
        <vt:i4>5144</vt:i4>
      </vt:variant>
      <vt:variant>
        <vt:i4>0</vt:i4>
      </vt:variant>
      <vt:variant>
        <vt:i4>5</vt:i4>
      </vt:variant>
      <vt:variant>
        <vt:lpwstr/>
      </vt:variant>
      <vt:variant>
        <vt:lpwstr>_Toc410797542</vt:lpwstr>
      </vt:variant>
      <vt:variant>
        <vt:i4>1179704</vt:i4>
      </vt:variant>
      <vt:variant>
        <vt:i4>5138</vt:i4>
      </vt:variant>
      <vt:variant>
        <vt:i4>0</vt:i4>
      </vt:variant>
      <vt:variant>
        <vt:i4>5</vt:i4>
      </vt:variant>
      <vt:variant>
        <vt:lpwstr/>
      </vt:variant>
      <vt:variant>
        <vt:lpwstr>_Toc410797541</vt:lpwstr>
      </vt:variant>
      <vt:variant>
        <vt:i4>1179704</vt:i4>
      </vt:variant>
      <vt:variant>
        <vt:i4>5132</vt:i4>
      </vt:variant>
      <vt:variant>
        <vt:i4>0</vt:i4>
      </vt:variant>
      <vt:variant>
        <vt:i4>5</vt:i4>
      </vt:variant>
      <vt:variant>
        <vt:lpwstr/>
      </vt:variant>
      <vt:variant>
        <vt:lpwstr>_Toc410797540</vt:lpwstr>
      </vt:variant>
      <vt:variant>
        <vt:i4>1376312</vt:i4>
      </vt:variant>
      <vt:variant>
        <vt:i4>5126</vt:i4>
      </vt:variant>
      <vt:variant>
        <vt:i4>0</vt:i4>
      </vt:variant>
      <vt:variant>
        <vt:i4>5</vt:i4>
      </vt:variant>
      <vt:variant>
        <vt:lpwstr/>
      </vt:variant>
      <vt:variant>
        <vt:lpwstr>_Toc410797539</vt:lpwstr>
      </vt:variant>
      <vt:variant>
        <vt:i4>1376312</vt:i4>
      </vt:variant>
      <vt:variant>
        <vt:i4>5120</vt:i4>
      </vt:variant>
      <vt:variant>
        <vt:i4>0</vt:i4>
      </vt:variant>
      <vt:variant>
        <vt:i4>5</vt:i4>
      </vt:variant>
      <vt:variant>
        <vt:lpwstr/>
      </vt:variant>
      <vt:variant>
        <vt:lpwstr>_Toc410797538</vt:lpwstr>
      </vt:variant>
      <vt:variant>
        <vt:i4>1376312</vt:i4>
      </vt:variant>
      <vt:variant>
        <vt:i4>5114</vt:i4>
      </vt:variant>
      <vt:variant>
        <vt:i4>0</vt:i4>
      </vt:variant>
      <vt:variant>
        <vt:i4>5</vt:i4>
      </vt:variant>
      <vt:variant>
        <vt:lpwstr/>
      </vt:variant>
      <vt:variant>
        <vt:lpwstr>_Toc410797537</vt:lpwstr>
      </vt:variant>
      <vt:variant>
        <vt:i4>1376312</vt:i4>
      </vt:variant>
      <vt:variant>
        <vt:i4>5108</vt:i4>
      </vt:variant>
      <vt:variant>
        <vt:i4>0</vt:i4>
      </vt:variant>
      <vt:variant>
        <vt:i4>5</vt:i4>
      </vt:variant>
      <vt:variant>
        <vt:lpwstr/>
      </vt:variant>
      <vt:variant>
        <vt:lpwstr>_Toc410797536</vt:lpwstr>
      </vt:variant>
      <vt:variant>
        <vt:i4>1376312</vt:i4>
      </vt:variant>
      <vt:variant>
        <vt:i4>5102</vt:i4>
      </vt:variant>
      <vt:variant>
        <vt:i4>0</vt:i4>
      </vt:variant>
      <vt:variant>
        <vt:i4>5</vt:i4>
      </vt:variant>
      <vt:variant>
        <vt:lpwstr/>
      </vt:variant>
      <vt:variant>
        <vt:lpwstr>_Toc410797535</vt:lpwstr>
      </vt:variant>
      <vt:variant>
        <vt:i4>1376312</vt:i4>
      </vt:variant>
      <vt:variant>
        <vt:i4>5096</vt:i4>
      </vt:variant>
      <vt:variant>
        <vt:i4>0</vt:i4>
      </vt:variant>
      <vt:variant>
        <vt:i4>5</vt:i4>
      </vt:variant>
      <vt:variant>
        <vt:lpwstr/>
      </vt:variant>
      <vt:variant>
        <vt:lpwstr>_Toc410797534</vt:lpwstr>
      </vt:variant>
      <vt:variant>
        <vt:i4>1376312</vt:i4>
      </vt:variant>
      <vt:variant>
        <vt:i4>5090</vt:i4>
      </vt:variant>
      <vt:variant>
        <vt:i4>0</vt:i4>
      </vt:variant>
      <vt:variant>
        <vt:i4>5</vt:i4>
      </vt:variant>
      <vt:variant>
        <vt:lpwstr/>
      </vt:variant>
      <vt:variant>
        <vt:lpwstr>_Toc410797533</vt:lpwstr>
      </vt:variant>
      <vt:variant>
        <vt:i4>1376312</vt:i4>
      </vt:variant>
      <vt:variant>
        <vt:i4>5084</vt:i4>
      </vt:variant>
      <vt:variant>
        <vt:i4>0</vt:i4>
      </vt:variant>
      <vt:variant>
        <vt:i4>5</vt:i4>
      </vt:variant>
      <vt:variant>
        <vt:lpwstr/>
      </vt:variant>
      <vt:variant>
        <vt:lpwstr>_Toc410797532</vt:lpwstr>
      </vt:variant>
      <vt:variant>
        <vt:i4>1376312</vt:i4>
      </vt:variant>
      <vt:variant>
        <vt:i4>5078</vt:i4>
      </vt:variant>
      <vt:variant>
        <vt:i4>0</vt:i4>
      </vt:variant>
      <vt:variant>
        <vt:i4>5</vt:i4>
      </vt:variant>
      <vt:variant>
        <vt:lpwstr/>
      </vt:variant>
      <vt:variant>
        <vt:lpwstr>_Toc410797531</vt:lpwstr>
      </vt:variant>
      <vt:variant>
        <vt:i4>1376312</vt:i4>
      </vt:variant>
      <vt:variant>
        <vt:i4>5072</vt:i4>
      </vt:variant>
      <vt:variant>
        <vt:i4>0</vt:i4>
      </vt:variant>
      <vt:variant>
        <vt:i4>5</vt:i4>
      </vt:variant>
      <vt:variant>
        <vt:lpwstr/>
      </vt:variant>
      <vt:variant>
        <vt:lpwstr>_Toc410797530</vt:lpwstr>
      </vt:variant>
      <vt:variant>
        <vt:i4>1310776</vt:i4>
      </vt:variant>
      <vt:variant>
        <vt:i4>5066</vt:i4>
      </vt:variant>
      <vt:variant>
        <vt:i4>0</vt:i4>
      </vt:variant>
      <vt:variant>
        <vt:i4>5</vt:i4>
      </vt:variant>
      <vt:variant>
        <vt:lpwstr/>
      </vt:variant>
      <vt:variant>
        <vt:lpwstr>_Toc410797529</vt:lpwstr>
      </vt:variant>
      <vt:variant>
        <vt:i4>1310776</vt:i4>
      </vt:variant>
      <vt:variant>
        <vt:i4>5060</vt:i4>
      </vt:variant>
      <vt:variant>
        <vt:i4>0</vt:i4>
      </vt:variant>
      <vt:variant>
        <vt:i4>5</vt:i4>
      </vt:variant>
      <vt:variant>
        <vt:lpwstr/>
      </vt:variant>
      <vt:variant>
        <vt:lpwstr>_Toc410797528</vt:lpwstr>
      </vt:variant>
      <vt:variant>
        <vt:i4>1310776</vt:i4>
      </vt:variant>
      <vt:variant>
        <vt:i4>5054</vt:i4>
      </vt:variant>
      <vt:variant>
        <vt:i4>0</vt:i4>
      </vt:variant>
      <vt:variant>
        <vt:i4>5</vt:i4>
      </vt:variant>
      <vt:variant>
        <vt:lpwstr/>
      </vt:variant>
      <vt:variant>
        <vt:lpwstr>_Toc410797527</vt:lpwstr>
      </vt:variant>
      <vt:variant>
        <vt:i4>1310776</vt:i4>
      </vt:variant>
      <vt:variant>
        <vt:i4>5048</vt:i4>
      </vt:variant>
      <vt:variant>
        <vt:i4>0</vt:i4>
      </vt:variant>
      <vt:variant>
        <vt:i4>5</vt:i4>
      </vt:variant>
      <vt:variant>
        <vt:lpwstr/>
      </vt:variant>
      <vt:variant>
        <vt:lpwstr>_Toc410797526</vt:lpwstr>
      </vt:variant>
      <vt:variant>
        <vt:i4>1310776</vt:i4>
      </vt:variant>
      <vt:variant>
        <vt:i4>5042</vt:i4>
      </vt:variant>
      <vt:variant>
        <vt:i4>0</vt:i4>
      </vt:variant>
      <vt:variant>
        <vt:i4>5</vt:i4>
      </vt:variant>
      <vt:variant>
        <vt:lpwstr/>
      </vt:variant>
      <vt:variant>
        <vt:lpwstr>_Toc410797525</vt:lpwstr>
      </vt:variant>
      <vt:variant>
        <vt:i4>1310776</vt:i4>
      </vt:variant>
      <vt:variant>
        <vt:i4>5036</vt:i4>
      </vt:variant>
      <vt:variant>
        <vt:i4>0</vt:i4>
      </vt:variant>
      <vt:variant>
        <vt:i4>5</vt:i4>
      </vt:variant>
      <vt:variant>
        <vt:lpwstr/>
      </vt:variant>
      <vt:variant>
        <vt:lpwstr>_Toc410797524</vt:lpwstr>
      </vt:variant>
      <vt:variant>
        <vt:i4>1310776</vt:i4>
      </vt:variant>
      <vt:variant>
        <vt:i4>5030</vt:i4>
      </vt:variant>
      <vt:variant>
        <vt:i4>0</vt:i4>
      </vt:variant>
      <vt:variant>
        <vt:i4>5</vt:i4>
      </vt:variant>
      <vt:variant>
        <vt:lpwstr/>
      </vt:variant>
      <vt:variant>
        <vt:lpwstr>_Toc410797523</vt:lpwstr>
      </vt:variant>
      <vt:variant>
        <vt:i4>1310776</vt:i4>
      </vt:variant>
      <vt:variant>
        <vt:i4>5024</vt:i4>
      </vt:variant>
      <vt:variant>
        <vt:i4>0</vt:i4>
      </vt:variant>
      <vt:variant>
        <vt:i4>5</vt:i4>
      </vt:variant>
      <vt:variant>
        <vt:lpwstr/>
      </vt:variant>
      <vt:variant>
        <vt:lpwstr>_Toc410797522</vt:lpwstr>
      </vt:variant>
      <vt:variant>
        <vt:i4>1310776</vt:i4>
      </vt:variant>
      <vt:variant>
        <vt:i4>5018</vt:i4>
      </vt:variant>
      <vt:variant>
        <vt:i4>0</vt:i4>
      </vt:variant>
      <vt:variant>
        <vt:i4>5</vt:i4>
      </vt:variant>
      <vt:variant>
        <vt:lpwstr/>
      </vt:variant>
      <vt:variant>
        <vt:lpwstr>_Toc410797521</vt:lpwstr>
      </vt:variant>
      <vt:variant>
        <vt:i4>1310776</vt:i4>
      </vt:variant>
      <vt:variant>
        <vt:i4>5009</vt:i4>
      </vt:variant>
      <vt:variant>
        <vt:i4>0</vt:i4>
      </vt:variant>
      <vt:variant>
        <vt:i4>5</vt:i4>
      </vt:variant>
      <vt:variant>
        <vt:lpwstr/>
      </vt:variant>
      <vt:variant>
        <vt:lpwstr>_Toc410797520</vt:lpwstr>
      </vt:variant>
      <vt:variant>
        <vt:i4>1507384</vt:i4>
      </vt:variant>
      <vt:variant>
        <vt:i4>5003</vt:i4>
      </vt:variant>
      <vt:variant>
        <vt:i4>0</vt:i4>
      </vt:variant>
      <vt:variant>
        <vt:i4>5</vt:i4>
      </vt:variant>
      <vt:variant>
        <vt:lpwstr/>
      </vt:variant>
      <vt:variant>
        <vt:lpwstr>_Toc410797519</vt:lpwstr>
      </vt:variant>
      <vt:variant>
        <vt:i4>1507384</vt:i4>
      </vt:variant>
      <vt:variant>
        <vt:i4>4997</vt:i4>
      </vt:variant>
      <vt:variant>
        <vt:i4>0</vt:i4>
      </vt:variant>
      <vt:variant>
        <vt:i4>5</vt:i4>
      </vt:variant>
      <vt:variant>
        <vt:lpwstr/>
      </vt:variant>
      <vt:variant>
        <vt:lpwstr>_Toc410797518</vt:lpwstr>
      </vt:variant>
      <vt:variant>
        <vt:i4>1507384</vt:i4>
      </vt:variant>
      <vt:variant>
        <vt:i4>4991</vt:i4>
      </vt:variant>
      <vt:variant>
        <vt:i4>0</vt:i4>
      </vt:variant>
      <vt:variant>
        <vt:i4>5</vt:i4>
      </vt:variant>
      <vt:variant>
        <vt:lpwstr/>
      </vt:variant>
      <vt:variant>
        <vt:lpwstr>_Toc410797517</vt:lpwstr>
      </vt:variant>
      <vt:variant>
        <vt:i4>1507384</vt:i4>
      </vt:variant>
      <vt:variant>
        <vt:i4>4985</vt:i4>
      </vt:variant>
      <vt:variant>
        <vt:i4>0</vt:i4>
      </vt:variant>
      <vt:variant>
        <vt:i4>5</vt:i4>
      </vt:variant>
      <vt:variant>
        <vt:lpwstr/>
      </vt:variant>
      <vt:variant>
        <vt:lpwstr>_Toc410797516</vt:lpwstr>
      </vt:variant>
      <vt:variant>
        <vt:i4>1507384</vt:i4>
      </vt:variant>
      <vt:variant>
        <vt:i4>4979</vt:i4>
      </vt:variant>
      <vt:variant>
        <vt:i4>0</vt:i4>
      </vt:variant>
      <vt:variant>
        <vt:i4>5</vt:i4>
      </vt:variant>
      <vt:variant>
        <vt:lpwstr/>
      </vt:variant>
      <vt:variant>
        <vt:lpwstr>_Toc410797515</vt:lpwstr>
      </vt:variant>
      <vt:variant>
        <vt:i4>1507384</vt:i4>
      </vt:variant>
      <vt:variant>
        <vt:i4>4973</vt:i4>
      </vt:variant>
      <vt:variant>
        <vt:i4>0</vt:i4>
      </vt:variant>
      <vt:variant>
        <vt:i4>5</vt:i4>
      </vt:variant>
      <vt:variant>
        <vt:lpwstr/>
      </vt:variant>
      <vt:variant>
        <vt:lpwstr>_Toc410797514</vt:lpwstr>
      </vt:variant>
      <vt:variant>
        <vt:i4>1507384</vt:i4>
      </vt:variant>
      <vt:variant>
        <vt:i4>4967</vt:i4>
      </vt:variant>
      <vt:variant>
        <vt:i4>0</vt:i4>
      </vt:variant>
      <vt:variant>
        <vt:i4>5</vt:i4>
      </vt:variant>
      <vt:variant>
        <vt:lpwstr/>
      </vt:variant>
      <vt:variant>
        <vt:lpwstr>_Toc410797513</vt:lpwstr>
      </vt:variant>
      <vt:variant>
        <vt:i4>1507384</vt:i4>
      </vt:variant>
      <vt:variant>
        <vt:i4>4961</vt:i4>
      </vt:variant>
      <vt:variant>
        <vt:i4>0</vt:i4>
      </vt:variant>
      <vt:variant>
        <vt:i4>5</vt:i4>
      </vt:variant>
      <vt:variant>
        <vt:lpwstr/>
      </vt:variant>
      <vt:variant>
        <vt:lpwstr>_Toc410797512</vt:lpwstr>
      </vt:variant>
      <vt:variant>
        <vt:i4>1507384</vt:i4>
      </vt:variant>
      <vt:variant>
        <vt:i4>4955</vt:i4>
      </vt:variant>
      <vt:variant>
        <vt:i4>0</vt:i4>
      </vt:variant>
      <vt:variant>
        <vt:i4>5</vt:i4>
      </vt:variant>
      <vt:variant>
        <vt:lpwstr/>
      </vt:variant>
      <vt:variant>
        <vt:lpwstr>_Toc410797511</vt:lpwstr>
      </vt:variant>
      <vt:variant>
        <vt:i4>1507384</vt:i4>
      </vt:variant>
      <vt:variant>
        <vt:i4>4949</vt:i4>
      </vt:variant>
      <vt:variant>
        <vt:i4>0</vt:i4>
      </vt:variant>
      <vt:variant>
        <vt:i4>5</vt:i4>
      </vt:variant>
      <vt:variant>
        <vt:lpwstr/>
      </vt:variant>
      <vt:variant>
        <vt:lpwstr>_Toc410797510</vt:lpwstr>
      </vt:variant>
      <vt:variant>
        <vt:i4>1441848</vt:i4>
      </vt:variant>
      <vt:variant>
        <vt:i4>4943</vt:i4>
      </vt:variant>
      <vt:variant>
        <vt:i4>0</vt:i4>
      </vt:variant>
      <vt:variant>
        <vt:i4>5</vt:i4>
      </vt:variant>
      <vt:variant>
        <vt:lpwstr/>
      </vt:variant>
      <vt:variant>
        <vt:lpwstr>_Toc410797509</vt:lpwstr>
      </vt:variant>
      <vt:variant>
        <vt:i4>1441848</vt:i4>
      </vt:variant>
      <vt:variant>
        <vt:i4>4937</vt:i4>
      </vt:variant>
      <vt:variant>
        <vt:i4>0</vt:i4>
      </vt:variant>
      <vt:variant>
        <vt:i4>5</vt:i4>
      </vt:variant>
      <vt:variant>
        <vt:lpwstr/>
      </vt:variant>
      <vt:variant>
        <vt:lpwstr>_Toc410797508</vt:lpwstr>
      </vt:variant>
      <vt:variant>
        <vt:i4>1441848</vt:i4>
      </vt:variant>
      <vt:variant>
        <vt:i4>4931</vt:i4>
      </vt:variant>
      <vt:variant>
        <vt:i4>0</vt:i4>
      </vt:variant>
      <vt:variant>
        <vt:i4>5</vt:i4>
      </vt:variant>
      <vt:variant>
        <vt:lpwstr/>
      </vt:variant>
      <vt:variant>
        <vt:lpwstr>_Toc410797507</vt:lpwstr>
      </vt:variant>
      <vt:variant>
        <vt:i4>1441848</vt:i4>
      </vt:variant>
      <vt:variant>
        <vt:i4>4925</vt:i4>
      </vt:variant>
      <vt:variant>
        <vt:i4>0</vt:i4>
      </vt:variant>
      <vt:variant>
        <vt:i4>5</vt:i4>
      </vt:variant>
      <vt:variant>
        <vt:lpwstr/>
      </vt:variant>
      <vt:variant>
        <vt:lpwstr>_Toc410797506</vt:lpwstr>
      </vt:variant>
      <vt:variant>
        <vt:i4>1441848</vt:i4>
      </vt:variant>
      <vt:variant>
        <vt:i4>4919</vt:i4>
      </vt:variant>
      <vt:variant>
        <vt:i4>0</vt:i4>
      </vt:variant>
      <vt:variant>
        <vt:i4>5</vt:i4>
      </vt:variant>
      <vt:variant>
        <vt:lpwstr/>
      </vt:variant>
      <vt:variant>
        <vt:lpwstr>_Toc410797505</vt:lpwstr>
      </vt:variant>
      <vt:variant>
        <vt:i4>1441848</vt:i4>
      </vt:variant>
      <vt:variant>
        <vt:i4>4913</vt:i4>
      </vt:variant>
      <vt:variant>
        <vt:i4>0</vt:i4>
      </vt:variant>
      <vt:variant>
        <vt:i4>5</vt:i4>
      </vt:variant>
      <vt:variant>
        <vt:lpwstr/>
      </vt:variant>
      <vt:variant>
        <vt:lpwstr>_Toc410797504</vt:lpwstr>
      </vt:variant>
      <vt:variant>
        <vt:i4>1441848</vt:i4>
      </vt:variant>
      <vt:variant>
        <vt:i4>4907</vt:i4>
      </vt:variant>
      <vt:variant>
        <vt:i4>0</vt:i4>
      </vt:variant>
      <vt:variant>
        <vt:i4>5</vt:i4>
      </vt:variant>
      <vt:variant>
        <vt:lpwstr/>
      </vt:variant>
      <vt:variant>
        <vt:lpwstr>_Toc410797503</vt:lpwstr>
      </vt:variant>
      <vt:variant>
        <vt:i4>1441848</vt:i4>
      </vt:variant>
      <vt:variant>
        <vt:i4>4901</vt:i4>
      </vt:variant>
      <vt:variant>
        <vt:i4>0</vt:i4>
      </vt:variant>
      <vt:variant>
        <vt:i4>5</vt:i4>
      </vt:variant>
      <vt:variant>
        <vt:lpwstr/>
      </vt:variant>
      <vt:variant>
        <vt:lpwstr>_Toc410797502</vt:lpwstr>
      </vt:variant>
      <vt:variant>
        <vt:i4>1441848</vt:i4>
      </vt:variant>
      <vt:variant>
        <vt:i4>4895</vt:i4>
      </vt:variant>
      <vt:variant>
        <vt:i4>0</vt:i4>
      </vt:variant>
      <vt:variant>
        <vt:i4>5</vt:i4>
      </vt:variant>
      <vt:variant>
        <vt:lpwstr/>
      </vt:variant>
      <vt:variant>
        <vt:lpwstr>_Toc410797501</vt:lpwstr>
      </vt:variant>
      <vt:variant>
        <vt:i4>1441848</vt:i4>
      </vt:variant>
      <vt:variant>
        <vt:i4>4889</vt:i4>
      </vt:variant>
      <vt:variant>
        <vt:i4>0</vt:i4>
      </vt:variant>
      <vt:variant>
        <vt:i4>5</vt:i4>
      </vt:variant>
      <vt:variant>
        <vt:lpwstr/>
      </vt:variant>
      <vt:variant>
        <vt:lpwstr>_Toc410797500</vt:lpwstr>
      </vt:variant>
      <vt:variant>
        <vt:i4>2031673</vt:i4>
      </vt:variant>
      <vt:variant>
        <vt:i4>4883</vt:i4>
      </vt:variant>
      <vt:variant>
        <vt:i4>0</vt:i4>
      </vt:variant>
      <vt:variant>
        <vt:i4>5</vt:i4>
      </vt:variant>
      <vt:variant>
        <vt:lpwstr/>
      </vt:variant>
      <vt:variant>
        <vt:lpwstr>_Toc410797499</vt:lpwstr>
      </vt:variant>
      <vt:variant>
        <vt:i4>2031673</vt:i4>
      </vt:variant>
      <vt:variant>
        <vt:i4>4877</vt:i4>
      </vt:variant>
      <vt:variant>
        <vt:i4>0</vt:i4>
      </vt:variant>
      <vt:variant>
        <vt:i4>5</vt:i4>
      </vt:variant>
      <vt:variant>
        <vt:lpwstr/>
      </vt:variant>
      <vt:variant>
        <vt:lpwstr>_Toc410797498</vt:lpwstr>
      </vt:variant>
      <vt:variant>
        <vt:i4>2031673</vt:i4>
      </vt:variant>
      <vt:variant>
        <vt:i4>4871</vt:i4>
      </vt:variant>
      <vt:variant>
        <vt:i4>0</vt:i4>
      </vt:variant>
      <vt:variant>
        <vt:i4>5</vt:i4>
      </vt:variant>
      <vt:variant>
        <vt:lpwstr/>
      </vt:variant>
      <vt:variant>
        <vt:lpwstr>_Toc410797497</vt:lpwstr>
      </vt:variant>
      <vt:variant>
        <vt:i4>2031673</vt:i4>
      </vt:variant>
      <vt:variant>
        <vt:i4>4865</vt:i4>
      </vt:variant>
      <vt:variant>
        <vt:i4>0</vt:i4>
      </vt:variant>
      <vt:variant>
        <vt:i4>5</vt:i4>
      </vt:variant>
      <vt:variant>
        <vt:lpwstr/>
      </vt:variant>
      <vt:variant>
        <vt:lpwstr>_Toc410797496</vt:lpwstr>
      </vt:variant>
      <vt:variant>
        <vt:i4>2031673</vt:i4>
      </vt:variant>
      <vt:variant>
        <vt:i4>4859</vt:i4>
      </vt:variant>
      <vt:variant>
        <vt:i4>0</vt:i4>
      </vt:variant>
      <vt:variant>
        <vt:i4>5</vt:i4>
      </vt:variant>
      <vt:variant>
        <vt:lpwstr/>
      </vt:variant>
      <vt:variant>
        <vt:lpwstr>_Toc410797495</vt:lpwstr>
      </vt:variant>
      <vt:variant>
        <vt:i4>2031673</vt:i4>
      </vt:variant>
      <vt:variant>
        <vt:i4>4853</vt:i4>
      </vt:variant>
      <vt:variant>
        <vt:i4>0</vt:i4>
      </vt:variant>
      <vt:variant>
        <vt:i4>5</vt:i4>
      </vt:variant>
      <vt:variant>
        <vt:lpwstr/>
      </vt:variant>
      <vt:variant>
        <vt:lpwstr>_Toc410797494</vt:lpwstr>
      </vt:variant>
      <vt:variant>
        <vt:i4>2031673</vt:i4>
      </vt:variant>
      <vt:variant>
        <vt:i4>4847</vt:i4>
      </vt:variant>
      <vt:variant>
        <vt:i4>0</vt:i4>
      </vt:variant>
      <vt:variant>
        <vt:i4>5</vt:i4>
      </vt:variant>
      <vt:variant>
        <vt:lpwstr/>
      </vt:variant>
      <vt:variant>
        <vt:lpwstr>_Toc410797493</vt:lpwstr>
      </vt:variant>
      <vt:variant>
        <vt:i4>2031673</vt:i4>
      </vt:variant>
      <vt:variant>
        <vt:i4>4841</vt:i4>
      </vt:variant>
      <vt:variant>
        <vt:i4>0</vt:i4>
      </vt:variant>
      <vt:variant>
        <vt:i4>5</vt:i4>
      </vt:variant>
      <vt:variant>
        <vt:lpwstr/>
      </vt:variant>
      <vt:variant>
        <vt:lpwstr>_Toc410797492</vt:lpwstr>
      </vt:variant>
      <vt:variant>
        <vt:i4>2031673</vt:i4>
      </vt:variant>
      <vt:variant>
        <vt:i4>4835</vt:i4>
      </vt:variant>
      <vt:variant>
        <vt:i4>0</vt:i4>
      </vt:variant>
      <vt:variant>
        <vt:i4>5</vt:i4>
      </vt:variant>
      <vt:variant>
        <vt:lpwstr/>
      </vt:variant>
      <vt:variant>
        <vt:lpwstr>_Toc410797491</vt:lpwstr>
      </vt:variant>
      <vt:variant>
        <vt:i4>2031673</vt:i4>
      </vt:variant>
      <vt:variant>
        <vt:i4>4829</vt:i4>
      </vt:variant>
      <vt:variant>
        <vt:i4>0</vt:i4>
      </vt:variant>
      <vt:variant>
        <vt:i4>5</vt:i4>
      </vt:variant>
      <vt:variant>
        <vt:lpwstr/>
      </vt:variant>
      <vt:variant>
        <vt:lpwstr>_Toc410797490</vt:lpwstr>
      </vt:variant>
      <vt:variant>
        <vt:i4>1966137</vt:i4>
      </vt:variant>
      <vt:variant>
        <vt:i4>4823</vt:i4>
      </vt:variant>
      <vt:variant>
        <vt:i4>0</vt:i4>
      </vt:variant>
      <vt:variant>
        <vt:i4>5</vt:i4>
      </vt:variant>
      <vt:variant>
        <vt:lpwstr/>
      </vt:variant>
      <vt:variant>
        <vt:lpwstr>_Toc410797489</vt:lpwstr>
      </vt:variant>
      <vt:variant>
        <vt:i4>1966137</vt:i4>
      </vt:variant>
      <vt:variant>
        <vt:i4>4817</vt:i4>
      </vt:variant>
      <vt:variant>
        <vt:i4>0</vt:i4>
      </vt:variant>
      <vt:variant>
        <vt:i4>5</vt:i4>
      </vt:variant>
      <vt:variant>
        <vt:lpwstr/>
      </vt:variant>
      <vt:variant>
        <vt:lpwstr>_Toc410797488</vt:lpwstr>
      </vt:variant>
      <vt:variant>
        <vt:i4>1966137</vt:i4>
      </vt:variant>
      <vt:variant>
        <vt:i4>4811</vt:i4>
      </vt:variant>
      <vt:variant>
        <vt:i4>0</vt:i4>
      </vt:variant>
      <vt:variant>
        <vt:i4>5</vt:i4>
      </vt:variant>
      <vt:variant>
        <vt:lpwstr/>
      </vt:variant>
      <vt:variant>
        <vt:lpwstr>_Toc410797487</vt:lpwstr>
      </vt:variant>
      <vt:variant>
        <vt:i4>1966137</vt:i4>
      </vt:variant>
      <vt:variant>
        <vt:i4>4805</vt:i4>
      </vt:variant>
      <vt:variant>
        <vt:i4>0</vt:i4>
      </vt:variant>
      <vt:variant>
        <vt:i4>5</vt:i4>
      </vt:variant>
      <vt:variant>
        <vt:lpwstr/>
      </vt:variant>
      <vt:variant>
        <vt:lpwstr>_Toc410797486</vt:lpwstr>
      </vt:variant>
      <vt:variant>
        <vt:i4>1966137</vt:i4>
      </vt:variant>
      <vt:variant>
        <vt:i4>4799</vt:i4>
      </vt:variant>
      <vt:variant>
        <vt:i4>0</vt:i4>
      </vt:variant>
      <vt:variant>
        <vt:i4>5</vt:i4>
      </vt:variant>
      <vt:variant>
        <vt:lpwstr/>
      </vt:variant>
      <vt:variant>
        <vt:lpwstr>_Toc410797485</vt:lpwstr>
      </vt:variant>
      <vt:variant>
        <vt:i4>1966137</vt:i4>
      </vt:variant>
      <vt:variant>
        <vt:i4>4793</vt:i4>
      </vt:variant>
      <vt:variant>
        <vt:i4>0</vt:i4>
      </vt:variant>
      <vt:variant>
        <vt:i4>5</vt:i4>
      </vt:variant>
      <vt:variant>
        <vt:lpwstr/>
      </vt:variant>
      <vt:variant>
        <vt:lpwstr>_Toc410797484</vt:lpwstr>
      </vt:variant>
      <vt:variant>
        <vt:i4>1966137</vt:i4>
      </vt:variant>
      <vt:variant>
        <vt:i4>4787</vt:i4>
      </vt:variant>
      <vt:variant>
        <vt:i4>0</vt:i4>
      </vt:variant>
      <vt:variant>
        <vt:i4>5</vt:i4>
      </vt:variant>
      <vt:variant>
        <vt:lpwstr/>
      </vt:variant>
      <vt:variant>
        <vt:lpwstr>_Toc410797483</vt:lpwstr>
      </vt:variant>
      <vt:variant>
        <vt:i4>1966137</vt:i4>
      </vt:variant>
      <vt:variant>
        <vt:i4>4781</vt:i4>
      </vt:variant>
      <vt:variant>
        <vt:i4>0</vt:i4>
      </vt:variant>
      <vt:variant>
        <vt:i4>5</vt:i4>
      </vt:variant>
      <vt:variant>
        <vt:lpwstr/>
      </vt:variant>
      <vt:variant>
        <vt:lpwstr>_Toc410797482</vt:lpwstr>
      </vt:variant>
      <vt:variant>
        <vt:i4>1966137</vt:i4>
      </vt:variant>
      <vt:variant>
        <vt:i4>4775</vt:i4>
      </vt:variant>
      <vt:variant>
        <vt:i4>0</vt:i4>
      </vt:variant>
      <vt:variant>
        <vt:i4>5</vt:i4>
      </vt:variant>
      <vt:variant>
        <vt:lpwstr/>
      </vt:variant>
      <vt:variant>
        <vt:lpwstr>_Toc410797481</vt:lpwstr>
      </vt:variant>
      <vt:variant>
        <vt:i4>1966137</vt:i4>
      </vt:variant>
      <vt:variant>
        <vt:i4>4769</vt:i4>
      </vt:variant>
      <vt:variant>
        <vt:i4>0</vt:i4>
      </vt:variant>
      <vt:variant>
        <vt:i4>5</vt:i4>
      </vt:variant>
      <vt:variant>
        <vt:lpwstr/>
      </vt:variant>
      <vt:variant>
        <vt:lpwstr>_Toc410797480</vt:lpwstr>
      </vt:variant>
      <vt:variant>
        <vt:i4>1114169</vt:i4>
      </vt:variant>
      <vt:variant>
        <vt:i4>4763</vt:i4>
      </vt:variant>
      <vt:variant>
        <vt:i4>0</vt:i4>
      </vt:variant>
      <vt:variant>
        <vt:i4>5</vt:i4>
      </vt:variant>
      <vt:variant>
        <vt:lpwstr/>
      </vt:variant>
      <vt:variant>
        <vt:lpwstr>_Toc410797479</vt:lpwstr>
      </vt:variant>
      <vt:variant>
        <vt:i4>1114169</vt:i4>
      </vt:variant>
      <vt:variant>
        <vt:i4>4757</vt:i4>
      </vt:variant>
      <vt:variant>
        <vt:i4>0</vt:i4>
      </vt:variant>
      <vt:variant>
        <vt:i4>5</vt:i4>
      </vt:variant>
      <vt:variant>
        <vt:lpwstr/>
      </vt:variant>
      <vt:variant>
        <vt:lpwstr>_Toc410797478</vt:lpwstr>
      </vt:variant>
      <vt:variant>
        <vt:i4>1114169</vt:i4>
      </vt:variant>
      <vt:variant>
        <vt:i4>4751</vt:i4>
      </vt:variant>
      <vt:variant>
        <vt:i4>0</vt:i4>
      </vt:variant>
      <vt:variant>
        <vt:i4>5</vt:i4>
      </vt:variant>
      <vt:variant>
        <vt:lpwstr/>
      </vt:variant>
      <vt:variant>
        <vt:lpwstr>_Toc410797477</vt:lpwstr>
      </vt:variant>
      <vt:variant>
        <vt:i4>1114169</vt:i4>
      </vt:variant>
      <vt:variant>
        <vt:i4>4745</vt:i4>
      </vt:variant>
      <vt:variant>
        <vt:i4>0</vt:i4>
      </vt:variant>
      <vt:variant>
        <vt:i4>5</vt:i4>
      </vt:variant>
      <vt:variant>
        <vt:lpwstr/>
      </vt:variant>
      <vt:variant>
        <vt:lpwstr>_Toc410797476</vt:lpwstr>
      </vt:variant>
      <vt:variant>
        <vt:i4>1114169</vt:i4>
      </vt:variant>
      <vt:variant>
        <vt:i4>4739</vt:i4>
      </vt:variant>
      <vt:variant>
        <vt:i4>0</vt:i4>
      </vt:variant>
      <vt:variant>
        <vt:i4>5</vt:i4>
      </vt:variant>
      <vt:variant>
        <vt:lpwstr/>
      </vt:variant>
      <vt:variant>
        <vt:lpwstr>_Toc410797475</vt:lpwstr>
      </vt:variant>
      <vt:variant>
        <vt:i4>1114169</vt:i4>
      </vt:variant>
      <vt:variant>
        <vt:i4>4733</vt:i4>
      </vt:variant>
      <vt:variant>
        <vt:i4>0</vt:i4>
      </vt:variant>
      <vt:variant>
        <vt:i4>5</vt:i4>
      </vt:variant>
      <vt:variant>
        <vt:lpwstr/>
      </vt:variant>
      <vt:variant>
        <vt:lpwstr>_Toc410797474</vt:lpwstr>
      </vt:variant>
      <vt:variant>
        <vt:i4>1114169</vt:i4>
      </vt:variant>
      <vt:variant>
        <vt:i4>4727</vt:i4>
      </vt:variant>
      <vt:variant>
        <vt:i4>0</vt:i4>
      </vt:variant>
      <vt:variant>
        <vt:i4>5</vt:i4>
      </vt:variant>
      <vt:variant>
        <vt:lpwstr/>
      </vt:variant>
      <vt:variant>
        <vt:lpwstr>_Toc410797473</vt:lpwstr>
      </vt:variant>
      <vt:variant>
        <vt:i4>1114169</vt:i4>
      </vt:variant>
      <vt:variant>
        <vt:i4>4721</vt:i4>
      </vt:variant>
      <vt:variant>
        <vt:i4>0</vt:i4>
      </vt:variant>
      <vt:variant>
        <vt:i4>5</vt:i4>
      </vt:variant>
      <vt:variant>
        <vt:lpwstr/>
      </vt:variant>
      <vt:variant>
        <vt:lpwstr>_Toc410797472</vt:lpwstr>
      </vt:variant>
      <vt:variant>
        <vt:i4>1114169</vt:i4>
      </vt:variant>
      <vt:variant>
        <vt:i4>4715</vt:i4>
      </vt:variant>
      <vt:variant>
        <vt:i4>0</vt:i4>
      </vt:variant>
      <vt:variant>
        <vt:i4>5</vt:i4>
      </vt:variant>
      <vt:variant>
        <vt:lpwstr/>
      </vt:variant>
      <vt:variant>
        <vt:lpwstr>_Toc410797471</vt:lpwstr>
      </vt:variant>
      <vt:variant>
        <vt:i4>1114169</vt:i4>
      </vt:variant>
      <vt:variant>
        <vt:i4>4709</vt:i4>
      </vt:variant>
      <vt:variant>
        <vt:i4>0</vt:i4>
      </vt:variant>
      <vt:variant>
        <vt:i4>5</vt:i4>
      </vt:variant>
      <vt:variant>
        <vt:lpwstr/>
      </vt:variant>
      <vt:variant>
        <vt:lpwstr>_Toc410797470</vt:lpwstr>
      </vt:variant>
      <vt:variant>
        <vt:i4>1048633</vt:i4>
      </vt:variant>
      <vt:variant>
        <vt:i4>4703</vt:i4>
      </vt:variant>
      <vt:variant>
        <vt:i4>0</vt:i4>
      </vt:variant>
      <vt:variant>
        <vt:i4>5</vt:i4>
      </vt:variant>
      <vt:variant>
        <vt:lpwstr/>
      </vt:variant>
      <vt:variant>
        <vt:lpwstr>_Toc410797469</vt:lpwstr>
      </vt:variant>
      <vt:variant>
        <vt:i4>1048633</vt:i4>
      </vt:variant>
      <vt:variant>
        <vt:i4>4697</vt:i4>
      </vt:variant>
      <vt:variant>
        <vt:i4>0</vt:i4>
      </vt:variant>
      <vt:variant>
        <vt:i4>5</vt:i4>
      </vt:variant>
      <vt:variant>
        <vt:lpwstr/>
      </vt:variant>
      <vt:variant>
        <vt:lpwstr>_Toc410797468</vt:lpwstr>
      </vt:variant>
      <vt:variant>
        <vt:i4>1048633</vt:i4>
      </vt:variant>
      <vt:variant>
        <vt:i4>4691</vt:i4>
      </vt:variant>
      <vt:variant>
        <vt:i4>0</vt:i4>
      </vt:variant>
      <vt:variant>
        <vt:i4>5</vt:i4>
      </vt:variant>
      <vt:variant>
        <vt:lpwstr/>
      </vt:variant>
      <vt:variant>
        <vt:lpwstr>_Toc410797467</vt:lpwstr>
      </vt:variant>
      <vt:variant>
        <vt:i4>1048633</vt:i4>
      </vt:variant>
      <vt:variant>
        <vt:i4>4685</vt:i4>
      </vt:variant>
      <vt:variant>
        <vt:i4>0</vt:i4>
      </vt:variant>
      <vt:variant>
        <vt:i4>5</vt:i4>
      </vt:variant>
      <vt:variant>
        <vt:lpwstr/>
      </vt:variant>
      <vt:variant>
        <vt:lpwstr>_Toc410797466</vt:lpwstr>
      </vt:variant>
      <vt:variant>
        <vt:i4>1048633</vt:i4>
      </vt:variant>
      <vt:variant>
        <vt:i4>4679</vt:i4>
      </vt:variant>
      <vt:variant>
        <vt:i4>0</vt:i4>
      </vt:variant>
      <vt:variant>
        <vt:i4>5</vt:i4>
      </vt:variant>
      <vt:variant>
        <vt:lpwstr/>
      </vt:variant>
      <vt:variant>
        <vt:lpwstr>_Toc410797465</vt:lpwstr>
      </vt:variant>
      <vt:variant>
        <vt:i4>1048633</vt:i4>
      </vt:variant>
      <vt:variant>
        <vt:i4>4673</vt:i4>
      </vt:variant>
      <vt:variant>
        <vt:i4>0</vt:i4>
      </vt:variant>
      <vt:variant>
        <vt:i4>5</vt:i4>
      </vt:variant>
      <vt:variant>
        <vt:lpwstr/>
      </vt:variant>
      <vt:variant>
        <vt:lpwstr>_Toc410797464</vt:lpwstr>
      </vt:variant>
      <vt:variant>
        <vt:i4>1048633</vt:i4>
      </vt:variant>
      <vt:variant>
        <vt:i4>4667</vt:i4>
      </vt:variant>
      <vt:variant>
        <vt:i4>0</vt:i4>
      </vt:variant>
      <vt:variant>
        <vt:i4>5</vt:i4>
      </vt:variant>
      <vt:variant>
        <vt:lpwstr/>
      </vt:variant>
      <vt:variant>
        <vt:lpwstr>_Toc410797463</vt:lpwstr>
      </vt:variant>
      <vt:variant>
        <vt:i4>1048633</vt:i4>
      </vt:variant>
      <vt:variant>
        <vt:i4>4661</vt:i4>
      </vt:variant>
      <vt:variant>
        <vt:i4>0</vt:i4>
      </vt:variant>
      <vt:variant>
        <vt:i4>5</vt:i4>
      </vt:variant>
      <vt:variant>
        <vt:lpwstr/>
      </vt:variant>
      <vt:variant>
        <vt:lpwstr>_Toc410797462</vt:lpwstr>
      </vt:variant>
      <vt:variant>
        <vt:i4>1048633</vt:i4>
      </vt:variant>
      <vt:variant>
        <vt:i4>4655</vt:i4>
      </vt:variant>
      <vt:variant>
        <vt:i4>0</vt:i4>
      </vt:variant>
      <vt:variant>
        <vt:i4>5</vt:i4>
      </vt:variant>
      <vt:variant>
        <vt:lpwstr/>
      </vt:variant>
      <vt:variant>
        <vt:lpwstr>_Toc410797461</vt:lpwstr>
      </vt:variant>
      <vt:variant>
        <vt:i4>1048633</vt:i4>
      </vt:variant>
      <vt:variant>
        <vt:i4>4649</vt:i4>
      </vt:variant>
      <vt:variant>
        <vt:i4>0</vt:i4>
      </vt:variant>
      <vt:variant>
        <vt:i4>5</vt:i4>
      </vt:variant>
      <vt:variant>
        <vt:lpwstr/>
      </vt:variant>
      <vt:variant>
        <vt:lpwstr>_Toc410797460</vt:lpwstr>
      </vt:variant>
      <vt:variant>
        <vt:i4>1245241</vt:i4>
      </vt:variant>
      <vt:variant>
        <vt:i4>4643</vt:i4>
      </vt:variant>
      <vt:variant>
        <vt:i4>0</vt:i4>
      </vt:variant>
      <vt:variant>
        <vt:i4>5</vt:i4>
      </vt:variant>
      <vt:variant>
        <vt:lpwstr/>
      </vt:variant>
      <vt:variant>
        <vt:lpwstr>_Toc410797459</vt:lpwstr>
      </vt:variant>
      <vt:variant>
        <vt:i4>1245241</vt:i4>
      </vt:variant>
      <vt:variant>
        <vt:i4>4637</vt:i4>
      </vt:variant>
      <vt:variant>
        <vt:i4>0</vt:i4>
      </vt:variant>
      <vt:variant>
        <vt:i4>5</vt:i4>
      </vt:variant>
      <vt:variant>
        <vt:lpwstr/>
      </vt:variant>
      <vt:variant>
        <vt:lpwstr>_Toc410797458</vt:lpwstr>
      </vt:variant>
      <vt:variant>
        <vt:i4>1245241</vt:i4>
      </vt:variant>
      <vt:variant>
        <vt:i4>4631</vt:i4>
      </vt:variant>
      <vt:variant>
        <vt:i4>0</vt:i4>
      </vt:variant>
      <vt:variant>
        <vt:i4>5</vt:i4>
      </vt:variant>
      <vt:variant>
        <vt:lpwstr/>
      </vt:variant>
      <vt:variant>
        <vt:lpwstr>_Toc410797457</vt:lpwstr>
      </vt:variant>
      <vt:variant>
        <vt:i4>1245241</vt:i4>
      </vt:variant>
      <vt:variant>
        <vt:i4>4625</vt:i4>
      </vt:variant>
      <vt:variant>
        <vt:i4>0</vt:i4>
      </vt:variant>
      <vt:variant>
        <vt:i4>5</vt:i4>
      </vt:variant>
      <vt:variant>
        <vt:lpwstr/>
      </vt:variant>
      <vt:variant>
        <vt:lpwstr>_Toc410797456</vt:lpwstr>
      </vt:variant>
      <vt:variant>
        <vt:i4>1245241</vt:i4>
      </vt:variant>
      <vt:variant>
        <vt:i4>4619</vt:i4>
      </vt:variant>
      <vt:variant>
        <vt:i4>0</vt:i4>
      </vt:variant>
      <vt:variant>
        <vt:i4>5</vt:i4>
      </vt:variant>
      <vt:variant>
        <vt:lpwstr/>
      </vt:variant>
      <vt:variant>
        <vt:lpwstr>_Toc410797455</vt:lpwstr>
      </vt:variant>
      <vt:variant>
        <vt:i4>1245241</vt:i4>
      </vt:variant>
      <vt:variant>
        <vt:i4>4613</vt:i4>
      </vt:variant>
      <vt:variant>
        <vt:i4>0</vt:i4>
      </vt:variant>
      <vt:variant>
        <vt:i4>5</vt:i4>
      </vt:variant>
      <vt:variant>
        <vt:lpwstr/>
      </vt:variant>
      <vt:variant>
        <vt:lpwstr>_Toc410797454</vt:lpwstr>
      </vt:variant>
      <vt:variant>
        <vt:i4>1245241</vt:i4>
      </vt:variant>
      <vt:variant>
        <vt:i4>4607</vt:i4>
      </vt:variant>
      <vt:variant>
        <vt:i4>0</vt:i4>
      </vt:variant>
      <vt:variant>
        <vt:i4>5</vt:i4>
      </vt:variant>
      <vt:variant>
        <vt:lpwstr/>
      </vt:variant>
      <vt:variant>
        <vt:lpwstr>_Toc410797453</vt:lpwstr>
      </vt:variant>
      <vt:variant>
        <vt:i4>1245241</vt:i4>
      </vt:variant>
      <vt:variant>
        <vt:i4>4601</vt:i4>
      </vt:variant>
      <vt:variant>
        <vt:i4>0</vt:i4>
      </vt:variant>
      <vt:variant>
        <vt:i4>5</vt:i4>
      </vt:variant>
      <vt:variant>
        <vt:lpwstr/>
      </vt:variant>
      <vt:variant>
        <vt:lpwstr>_Toc410797452</vt:lpwstr>
      </vt:variant>
      <vt:variant>
        <vt:i4>1245241</vt:i4>
      </vt:variant>
      <vt:variant>
        <vt:i4>4595</vt:i4>
      </vt:variant>
      <vt:variant>
        <vt:i4>0</vt:i4>
      </vt:variant>
      <vt:variant>
        <vt:i4>5</vt:i4>
      </vt:variant>
      <vt:variant>
        <vt:lpwstr/>
      </vt:variant>
      <vt:variant>
        <vt:lpwstr>_Toc410797451</vt:lpwstr>
      </vt:variant>
      <vt:variant>
        <vt:i4>1245241</vt:i4>
      </vt:variant>
      <vt:variant>
        <vt:i4>4589</vt:i4>
      </vt:variant>
      <vt:variant>
        <vt:i4>0</vt:i4>
      </vt:variant>
      <vt:variant>
        <vt:i4>5</vt:i4>
      </vt:variant>
      <vt:variant>
        <vt:lpwstr/>
      </vt:variant>
      <vt:variant>
        <vt:lpwstr>_Toc410797450</vt:lpwstr>
      </vt:variant>
      <vt:variant>
        <vt:i4>1179705</vt:i4>
      </vt:variant>
      <vt:variant>
        <vt:i4>4583</vt:i4>
      </vt:variant>
      <vt:variant>
        <vt:i4>0</vt:i4>
      </vt:variant>
      <vt:variant>
        <vt:i4>5</vt:i4>
      </vt:variant>
      <vt:variant>
        <vt:lpwstr/>
      </vt:variant>
      <vt:variant>
        <vt:lpwstr>_Toc410797449</vt:lpwstr>
      </vt:variant>
      <vt:variant>
        <vt:i4>1179705</vt:i4>
      </vt:variant>
      <vt:variant>
        <vt:i4>4577</vt:i4>
      </vt:variant>
      <vt:variant>
        <vt:i4>0</vt:i4>
      </vt:variant>
      <vt:variant>
        <vt:i4>5</vt:i4>
      </vt:variant>
      <vt:variant>
        <vt:lpwstr/>
      </vt:variant>
      <vt:variant>
        <vt:lpwstr>_Toc410797448</vt:lpwstr>
      </vt:variant>
      <vt:variant>
        <vt:i4>1179705</vt:i4>
      </vt:variant>
      <vt:variant>
        <vt:i4>4571</vt:i4>
      </vt:variant>
      <vt:variant>
        <vt:i4>0</vt:i4>
      </vt:variant>
      <vt:variant>
        <vt:i4>5</vt:i4>
      </vt:variant>
      <vt:variant>
        <vt:lpwstr/>
      </vt:variant>
      <vt:variant>
        <vt:lpwstr>_Toc410797447</vt:lpwstr>
      </vt:variant>
      <vt:variant>
        <vt:i4>1179705</vt:i4>
      </vt:variant>
      <vt:variant>
        <vt:i4>4565</vt:i4>
      </vt:variant>
      <vt:variant>
        <vt:i4>0</vt:i4>
      </vt:variant>
      <vt:variant>
        <vt:i4>5</vt:i4>
      </vt:variant>
      <vt:variant>
        <vt:lpwstr/>
      </vt:variant>
      <vt:variant>
        <vt:lpwstr>_Toc410797446</vt:lpwstr>
      </vt:variant>
      <vt:variant>
        <vt:i4>1179705</vt:i4>
      </vt:variant>
      <vt:variant>
        <vt:i4>4559</vt:i4>
      </vt:variant>
      <vt:variant>
        <vt:i4>0</vt:i4>
      </vt:variant>
      <vt:variant>
        <vt:i4>5</vt:i4>
      </vt:variant>
      <vt:variant>
        <vt:lpwstr/>
      </vt:variant>
      <vt:variant>
        <vt:lpwstr>_Toc410797445</vt:lpwstr>
      </vt:variant>
      <vt:variant>
        <vt:i4>1179705</vt:i4>
      </vt:variant>
      <vt:variant>
        <vt:i4>4553</vt:i4>
      </vt:variant>
      <vt:variant>
        <vt:i4>0</vt:i4>
      </vt:variant>
      <vt:variant>
        <vt:i4>5</vt:i4>
      </vt:variant>
      <vt:variant>
        <vt:lpwstr/>
      </vt:variant>
      <vt:variant>
        <vt:lpwstr>_Toc410797444</vt:lpwstr>
      </vt:variant>
      <vt:variant>
        <vt:i4>1179705</vt:i4>
      </vt:variant>
      <vt:variant>
        <vt:i4>4547</vt:i4>
      </vt:variant>
      <vt:variant>
        <vt:i4>0</vt:i4>
      </vt:variant>
      <vt:variant>
        <vt:i4>5</vt:i4>
      </vt:variant>
      <vt:variant>
        <vt:lpwstr/>
      </vt:variant>
      <vt:variant>
        <vt:lpwstr>_Toc410797443</vt:lpwstr>
      </vt:variant>
      <vt:variant>
        <vt:i4>1179705</vt:i4>
      </vt:variant>
      <vt:variant>
        <vt:i4>4541</vt:i4>
      </vt:variant>
      <vt:variant>
        <vt:i4>0</vt:i4>
      </vt:variant>
      <vt:variant>
        <vt:i4>5</vt:i4>
      </vt:variant>
      <vt:variant>
        <vt:lpwstr/>
      </vt:variant>
      <vt:variant>
        <vt:lpwstr>_Toc410797442</vt:lpwstr>
      </vt:variant>
      <vt:variant>
        <vt:i4>1179705</vt:i4>
      </vt:variant>
      <vt:variant>
        <vt:i4>4535</vt:i4>
      </vt:variant>
      <vt:variant>
        <vt:i4>0</vt:i4>
      </vt:variant>
      <vt:variant>
        <vt:i4>5</vt:i4>
      </vt:variant>
      <vt:variant>
        <vt:lpwstr/>
      </vt:variant>
      <vt:variant>
        <vt:lpwstr>_Toc410797441</vt:lpwstr>
      </vt:variant>
      <vt:variant>
        <vt:i4>1179705</vt:i4>
      </vt:variant>
      <vt:variant>
        <vt:i4>4529</vt:i4>
      </vt:variant>
      <vt:variant>
        <vt:i4>0</vt:i4>
      </vt:variant>
      <vt:variant>
        <vt:i4>5</vt:i4>
      </vt:variant>
      <vt:variant>
        <vt:lpwstr/>
      </vt:variant>
      <vt:variant>
        <vt:lpwstr>_Toc410797440</vt:lpwstr>
      </vt:variant>
      <vt:variant>
        <vt:i4>1376313</vt:i4>
      </vt:variant>
      <vt:variant>
        <vt:i4>4523</vt:i4>
      </vt:variant>
      <vt:variant>
        <vt:i4>0</vt:i4>
      </vt:variant>
      <vt:variant>
        <vt:i4>5</vt:i4>
      </vt:variant>
      <vt:variant>
        <vt:lpwstr/>
      </vt:variant>
      <vt:variant>
        <vt:lpwstr>_Toc410797439</vt:lpwstr>
      </vt:variant>
      <vt:variant>
        <vt:i4>1376313</vt:i4>
      </vt:variant>
      <vt:variant>
        <vt:i4>4517</vt:i4>
      </vt:variant>
      <vt:variant>
        <vt:i4>0</vt:i4>
      </vt:variant>
      <vt:variant>
        <vt:i4>5</vt:i4>
      </vt:variant>
      <vt:variant>
        <vt:lpwstr/>
      </vt:variant>
      <vt:variant>
        <vt:lpwstr>_Toc410797438</vt:lpwstr>
      </vt:variant>
      <vt:variant>
        <vt:i4>1376313</vt:i4>
      </vt:variant>
      <vt:variant>
        <vt:i4>4511</vt:i4>
      </vt:variant>
      <vt:variant>
        <vt:i4>0</vt:i4>
      </vt:variant>
      <vt:variant>
        <vt:i4>5</vt:i4>
      </vt:variant>
      <vt:variant>
        <vt:lpwstr/>
      </vt:variant>
      <vt:variant>
        <vt:lpwstr>_Toc410797437</vt:lpwstr>
      </vt:variant>
      <vt:variant>
        <vt:i4>1376313</vt:i4>
      </vt:variant>
      <vt:variant>
        <vt:i4>4505</vt:i4>
      </vt:variant>
      <vt:variant>
        <vt:i4>0</vt:i4>
      </vt:variant>
      <vt:variant>
        <vt:i4>5</vt:i4>
      </vt:variant>
      <vt:variant>
        <vt:lpwstr/>
      </vt:variant>
      <vt:variant>
        <vt:lpwstr>_Toc410797436</vt:lpwstr>
      </vt:variant>
      <vt:variant>
        <vt:i4>1376313</vt:i4>
      </vt:variant>
      <vt:variant>
        <vt:i4>4499</vt:i4>
      </vt:variant>
      <vt:variant>
        <vt:i4>0</vt:i4>
      </vt:variant>
      <vt:variant>
        <vt:i4>5</vt:i4>
      </vt:variant>
      <vt:variant>
        <vt:lpwstr/>
      </vt:variant>
      <vt:variant>
        <vt:lpwstr>_Toc410797435</vt:lpwstr>
      </vt:variant>
      <vt:variant>
        <vt:i4>1376313</vt:i4>
      </vt:variant>
      <vt:variant>
        <vt:i4>4493</vt:i4>
      </vt:variant>
      <vt:variant>
        <vt:i4>0</vt:i4>
      </vt:variant>
      <vt:variant>
        <vt:i4>5</vt:i4>
      </vt:variant>
      <vt:variant>
        <vt:lpwstr/>
      </vt:variant>
      <vt:variant>
        <vt:lpwstr>_Toc410797434</vt:lpwstr>
      </vt:variant>
      <vt:variant>
        <vt:i4>1376313</vt:i4>
      </vt:variant>
      <vt:variant>
        <vt:i4>4487</vt:i4>
      </vt:variant>
      <vt:variant>
        <vt:i4>0</vt:i4>
      </vt:variant>
      <vt:variant>
        <vt:i4>5</vt:i4>
      </vt:variant>
      <vt:variant>
        <vt:lpwstr/>
      </vt:variant>
      <vt:variant>
        <vt:lpwstr>_Toc410797433</vt:lpwstr>
      </vt:variant>
      <vt:variant>
        <vt:i4>1376313</vt:i4>
      </vt:variant>
      <vt:variant>
        <vt:i4>4481</vt:i4>
      </vt:variant>
      <vt:variant>
        <vt:i4>0</vt:i4>
      </vt:variant>
      <vt:variant>
        <vt:i4>5</vt:i4>
      </vt:variant>
      <vt:variant>
        <vt:lpwstr/>
      </vt:variant>
      <vt:variant>
        <vt:lpwstr>_Toc410797432</vt:lpwstr>
      </vt:variant>
      <vt:variant>
        <vt:i4>1376313</vt:i4>
      </vt:variant>
      <vt:variant>
        <vt:i4>4475</vt:i4>
      </vt:variant>
      <vt:variant>
        <vt:i4>0</vt:i4>
      </vt:variant>
      <vt:variant>
        <vt:i4>5</vt:i4>
      </vt:variant>
      <vt:variant>
        <vt:lpwstr/>
      </vt:variant>
      <vt:variant>
        <vt:lpwstr>_Toc410797431</vt:lpwstr>
      </vt:variant>
      <vt:variant>
        <vt:i4>1376313</vt:i4>
      </vt:variant>
      <vt:variant>
        <vt:i4>4469</vt:i4>
      </vt:variant>
      <vt:variant>
        <vt:i4>0</vt:i4>
      </vt:variant>
      <vt:variant>
        <vt:i4>5</vt:i4>
      </vt:variant>
      <vt:variant>
        <vt:lpwstr/>
      </vt:variant>
      <vt:variant>
        <vt:lpwstr>_Toc410797430</vt:lpwstr>
      </vt:variant>
      <vt:variant>
        <vt:i4>1310777</vt:i4>
      </vt:variant>
      <vt:variant>
        <vt:i4>4463</vt:i4>
      </vt:variant>
      <vt:variant>
        <vt:i4>0</vt:i4>
      </vt:variant>
      <vt:variant>
        <vt:i4>5</vt:i4>
      </vt:variant>
      <vt:variant>
        <vt:lpwstr/>
      </vt:variant>
      <vt:variant>
        <vt:lpwstr>_Toc410797429</vt:lpwstr>
      </vt:variant>
      <vt:variant>
        <vt:i4>1310777</vt:i4>
      </vt:variant>
      <vt:variant>
        <vt:i4>4457</vt:i4>
      </vt:variant>
      <vt:variant>
        <vt:i4>0</vt:i4>
      </vt:variant>
      <vt:variant>
        <vt:i4>5</vt:i4>
      </vt:variant>
      <vt:variant>
        <vt:lpwstr/>
      </vt:variant>
      <vt:variant>
        <vt:lpwstr>_Toc410797428</vt:lpwstr>
      </vt:variant>
      <vt:variant>
        <vt:i4>1310777</vt:i4>
      </vt:variant>
      <vt:variant>
        <vt:i4>4451</vt:i4>
      </vt:variant>
      <vt:variant>
        <vt:i4>0</vt:i4>
      </vt:variant>
      <vt:variant>
        <vt:i4>5</vt:i4>
      </vt:variant>
      <vt:variant>
        <vt:lpwstr/>
      </vt:variant>
      <vt:variant>
        <vt:lpwstr>_Toc410797427</vt:lpwstr>
      </vt:variant>
      <vt:variant>
        <vt:i4>1310777</vt:i4>
      </vt:variant>
      <vt:variant>
        <vt:i4>4445</vt:i4>
      </vt:variant>
      <vt:variant>
        <vt:i4>0</vt:i4>
      </vt:variant>
      <vt:variant>
        <vt:i4>5</vt:i4>
      </vt:variant>
      <vt:variant>
        <vt:lpwstr/>
      </vt:variant>
      <vt:variant>
        <vt:lpwstr>_Toc410797426</vt:lpwstr>
      </vt:variant>
      <vt:variant>
        <vt:i4>1310777</vt:i4>
      </vt:variant>
      <vt:variant>
        <vt:i4>4439</vt:i4>
      </vt:variant>
      <vt:variant>
        <vt:i4>0</vt:i4>
      </vt:variant>
      <vt:variant>
        <vt:i4>5</vt:i4>
      </vt:variant>
      <vt:variant>
        <vt:lpwstr/>
      </vt:variant>
      <vt:variant>
        <vt:lpwstr>_Toc410797425</vt:lpwstr>
      </vt:variant>
      <vt:variant>
        <vt:i4>1310777</vt:i4>
      </vt:variant>
      <vt:variant>
        <vt:i4>4433</vt:i4>
      </vt:variant>
      <vt:variant>
        <vt:i4>0</vt:i4>
      </vt:variant>
      <vt:variant>
        <vt:i4>5</vt:i4>
      </vt:variant>
      <vt:variant>
        <vt:lpwstr/>
      </vt:variant>
      <vt:variant>
        <vt:lpwstr>_Toc410797424</vt:lpwstr>
      </vt:variant>
      <vt:variant>
        <vt:i4>1310777</vt:i4>
      </vt:variant>
      <vt:variant>
        <vt:i4>4427</vt:i4>
      </vt:variant>
      <vt:variant>
        <vt:i4>0</vt:i4>
      </vt:variant>
      <vt:variant>
        <vt:i4>5</vt:i4>
      </vt:variant>
      <vt:variant>
        <vt:lpwstr/>
      </vt:variant>
      <vt:variant>
        <vt:lpwstr>_Toc410797423</vt:lpwstr>
      </vt:variant>
      <vt:variant>
        <vt:i4>1310777</vt:i4>
      </vt:variant>
      <vt:variant>
        <vt:i4>4421</vt:i4>
      </vt:variant>
      <vt:variant>
        <vt:i4>0</vt:i4>
      </vt:variant>
      <vt:variant>
        <vt:i4>5</vt:i4>
      </vt:variant>
      <vt:variant>
        <vt:lpwstr/>
      </vt:variant>
      <vt:variant>
        <vt:lpwstr>_Toc410797422</vt:lpwstr>
      </vt:variant>
      <vt:variant>
        <vt:i4>1310777</vt:i4>
      </vt:variant>
      <vt:variant>
        <vt:i4>4415</vt:i4>
      </vt:variant>
      <vt:variant>
        <vt:i4>0</vt:i4>
      </vt:variant>
      <vt:variant>
        <vt:i4>5</vt:i4>
      </vt:variant>
      <vt:variant>
        <vt:lpwstr/>
      </vt:variant>
      <vt:variant>
        <vt:lpwstr>_Toc410797421</vt:lpwstr>
      </vt:variant>
      <vt:variant>
        <vt:i4>1310777</vt:i4>
      </vt:variant>
      <vt:variant>
        <vt:i4>4409</vt:i4>
      </vt:variant>
      <vt:variant>
        <vt:i4>0</vt:i4>
      </vt:variant>
      <vt:variant>
        <vt:i4>5</vt:i4>
      </vt:variant>
      <vt:variant>
        <vt:lpwstr/>
      </vt:variant>
      <vt:variant>
        <vt:lpwstr>_Toc410797420</vt:lpwstr>
      </vt:variant>
      <vt:variant>
        <vt:i4>1507385</vt:i4>
      </vt:variant>
      <vt:variant>
        <vt:i4>4403</vt:i4>
      </vt:variant>
      <vt:variant>
        <vt:i4>0</vt:i4>
      </vt:variant>
      <vt:variant>
        <vt:i4>5</vt:i4>
      </vt:variant>
      <vt:variant>
        <vt:lpwstr/>
      </vt:variant>
      <vt:variant>
        <vt:lpwstr>_Toc410797419</vt:lpwstr>
      </vt:variant>
      <vt:variant>
        <vt:i4>1507385</vt:i4>
      </vt:variant>
      <vt:variant>
        <vt:i4>4397</vt:i4>
      </vt:variant>
      <vt:variant>
        <vt:i4>0</vt:i4>
      </vt:variant>
      <vt:variant>
        <vt:i4>5</vt:i4>
      </vt:variant>
      <vt:variant>
        <vt:lpwstr/>
      </vt:variant>
      <vt:variant>
        <vt:lpwstr>_Toc410797418</vt:lpwstr>
      </vt:variant>
      <vt:variant>
        <vt:i4>1507385</vt:i4>
      </vt:variant>
      <vt:variant>
        <vt:i4>4391</vt:i4>
      </vt:variant>
      <vt:variant>
        <vt:i4>0</vt:i4>
      </vt:variant>
      <vt:variant>
        <vt:i4>5</vt:i4>
      </vt:variant>
      <vt:variant>
        <vt:lpwstr/>
      </vt:variant>
      <vt:variant>
        <vt:lpwstr>_Toc410797417</vt:lpwstr>
      </vt:variant>
      <vt:variant>
        <vt:i4>1507385</vt:i4>
      </vt:variant>
      <vt:variant>
        <vt:i4>4385</vt:i4>
      </vt:variant>
      <vt:variant>
        <vt:i4>0</vt:i4>
      </vt:variant>
      <vt:variant>
        <vt:i4>5</vt:i4>
      </vt:variant>
      <vt:variant>
        <vt:lpwstr/>
      </vt:variant>
      <vt:variant>
        <vt:lpwstr>_Toc410797416</vt:lpwstr>
      </vt:variant>
      <vt:variant>
        <vt:i4>1507385</vt:i4>
      </vt:variant>
      <vt:variant>
        <vt:i4>4379</vt:i4>
      </vt:variant>
      <vt:variant>
        <vt:i4>0</vt:i4>
      </vt:variant>
      <vt:variant>
        <vt:i4>5</vt:i4>
      </vt:variant>
      <vt:variant>
        <vt:lpwstr/>
      </vt:variant>
      <vt:variant>
        <vt:lpwstr>_Toc410797415</vt:lpwstr>
      </vt:variant>
      <vt:variant>
        <vt:i4>1507385</vt:i4>
      </vt:variant>
      <vt:variant>
        <vt:i4>4373</vt:i4>
      </vt:variant>
      <vt:variant>
        <vt:i4>0</vt:i4>
      </vt:variant>
      <vt:variant>
        <vt:i4>5</vt:i4>
      </vt:variant>
      <vt:variant>
        <vt:lpwstr/>
      </vt:variant>
      <vt:variant>
        <vt:lpwstr>_Toc410797414</vt:lpwstr>
      </vt:variant>
      <vt:variant>
        <vt:i4>1507385</vt:i4>
      </vt:variant>
      <vt:variant>
        <vt:i4>4367</vt:i4>
      </vt:variant>
      <vt:variant>
        <vt:i4>0</vt:i4>
      </vt:variant>
      <vt:variant>
        <vt:i4>5</vt:i4>
      </vt:variant>
      <vt:variant>
        <vt:lpwstr/>
      </vt:variant>
      <vt:variant>
        <vt:lpwstr>_Toc410797413</vt:lpwstr>
      </vt:variant>
      <vt:variant>
        <vt:i4>1507385</vt:i4>
      </vt:variant>
      <vt:variant>
        <vt:i4>4361</vt:i4>
      </vt:variant>
      <vt:variant>
        <vt:i4>0</vt:i4>
      </vt:variant>
      <vt:variant>
        <vt:i4>5</vt:i4>
      </vt:variant>
      <vt:variant>
        <vt:lpwstr/>
      </vt:variant>
      <vt:variant>
        <vt:lpwstr>_Toc410797412</vt:lpwstr>
      </vt:variant>
      <vt:variant>
        <vt:i4>1507385</vt:i4>
      </vt:variant>
      <vt:variant>
        <vt:i4>4355</vt:i4>
      </vt:variant>
      <vt:variant>
        <vt:i4>0</vt:i4>
      </vt:variant>
      <vt:variant>
        <vt:i4>5</vt:i4>
      </vt:variant>
      <vt:variant>
        <vt:lpwstr/>
      </vt:variant>
      <vt:variant>
        <vt:lpwstr>_Toc410797411</vt:lpwstr>
      </vt:variant>
      <vt:variant>
        <vt:i4>1507385</vt:i4>
      </vt:variant>
      <vt:variant>
        <vt:i4>4349</vt:i4>
      </vt:variant>
      <vt:variant>
        <vt:i4>0</vt:i4>
      </vt:variant>
      <vt:variant>
        <vt:i4>5</vt:i4>
      </vt:variant>
      <vt:variant>
        <vt:lpwstr/>
      </vt:variant>
      <vt:variant>
        <vt:lpwstr>_Toc410797410</vt:lpwstr>
      </vt:variant>
      <vt:variant>
        <vt:i4>1441849</vt:i4>
      </vt:variant>
      <vt:variant>
        <vt:i4>4343</vt:i4>
      </vt:variant>
      <vt:variant>
        <vt:i4>0</vt:i4>
      </vt:variant>
      <vt:variant>
        <vt:i4>5</vt:i4>
      </vt:variant>
      <vt:variant>
        <vt:lpwstr/>
      </vt:variant>
      <vt:variant>
        <vt:lpwstr>_Toc410797409</vt:lpwstr>
      </vt:variant>
      <vt:variant>
        <vt:i4>1441849</vt:i4>
      </vt:variant>
      <vt:variant>
        <vt:i4>4337</vt:i4>
      </vt:variant>
      <vt:variant>
        <vt:i4>0</vt:i4>
      </vt:variant>
      <vt:variant>
        <vt:i4>5</vt:i4>
      </vt:variant>
      <vt:variant>
        <vt:lpwstr/>
      </vt:variant>
      <vt:variant>
        <vt:lpwstr>_Toc410797408</vt:lpwstr>
      </vt:variant>
      <vt:variant>
        <vt:i4>1441849</vt:i4>
      </vt:variant>
      <vt:variant>
        <vt:i4>4331</vt:i4>
      </vt:variant>
      <vt:variant>
        <vt:i4>0</vt:i4>
      </vt:variant>
      <vt:variant>
        <vt:i4>5</vt:i4>
      </vt:variant>
      <vt:variant>
        <vt:lpwstr/>
      </vt:variant>
      <vt:variant>
        <vt:lpwstr>_Toc410797407</vt:lpwstr>
      </vt:variant>
      <vt:variant>
        <vt:i4>1441849</vt:i4>
      </vt:variant>
      <vt:variant>
        <vt:i4>4325</vt:i4>
      </vt:variant>
      <vt:variant>
        <vt:i4>0</vt:i4>
      </vt:variant>
      <vt:variant>
        <vt:i4>5</vt:i4>
      </vt:variant>
      <vt:variant>
        <vt:lpwstr/>
      </vt:variant>
      <vt:variant>
        <vt:lpwstr>_Toc410797406</vt:lpwstr>
      </vt:variant>
      <vt:variant>
        <vt:i4>1441849</vt:i4>
      </vt:variant>
      <vt:variant>
        <vt:i4>4319</vt:i4>
      </vt:variant>
      <vt:variant>
        <vt:i4>0</vt:i4>
      </vt:variant>
      <vt:variant>
        <vt:i4>5</vt:i4>
      </vt:variant>
      <vt:variant>
        <vt:lpwstr/>
      </vt:variant>
      <vt:variant>
        <vt:lpwstr>_Toc410797405</vt:lpwstr>
      </vt:variant>
      <vt:variant>
        <vt:i4>1441849</vt:i4>
      </vt:variant>
      <vt:variant>
        <vt:i4>4313</vt:i4>
      </vt:variant>
      <vt:variant>
        <vt:i4>0</vt:i4>
      </vt:variant>
      <vt:variant>
        <vt:i4>5</vt:i4>
      </vt:variant>
      <vt:variant>
        <vt:lpwstr/>
      </vt:variant>
      <vt:variant>
        <vt:lpwstr>_Toc410797404</vt:lpwstr>
      </vt:variant>
      <vt:variant>
        <vt:i4>1441849</vt:i4>
      </vt:variant>
      <vt:variant>
        <vt:i4>4307</vt:i4>
      </vt:variant>
      <vt:variant>
        <vt:i4>0</vt:i4>
      </vt:variant>
      <vt:variant>
        <vt:i4>5</vt:i4>
      </vt:variant>
      <vt:variant>
        <vt:lpwstr/>
      </vt:variant>
      <vt:variant>
        <vt:lpwstr>_Toc410797403</vt:lpwstr>
      </vt:variant>
      <vt:variant>
        <vt:i4>1441849</vt:i4>
      </vt:variant>
      <vt:variant>
        <vt:i4>4301</vt:i4>
      </vt:variant>
      <vt:variant>
        <vt:i4>0</vt:i4>
      </vt:variant>
      <vt:variant>
        <vt:i4>5</vt:i4>
      </vt:variant>
      <vt:variant>
        <vt:lpwstr/>
      </vt:variant>
      <vt:variant>
        <vt:lpwstr>_Toc410797402</vt:lpwstr>
      </vt:variant>
      <vt:variant>
        <vt:i4>1441849</vt:i4>
      </vt:variant>
      <vt:variant>
        <vt:i4>4295</vt:i4>
      </vt:variant>
      <vt:variant>
        <vt:i4>0</vt:i4>
      </vt:variant>
      <vt:variant>
        <vt:i4>5</vt:i4>
      </vt:variant>
      <vt:variant>
        <vt:lpwstr/>
      </vt:variant>
      <vt:variant>
        <vt:lpwstr>_Toc410797401</vt:lpwstr>
      </vt:variant>
      <vt:variant>
        <vt:i4>1441849</vt:i4>
      </vt:variant>
      <vt:variant>
        <vt:i4>4289</vt:i4>
      </vt:variant>
      <vt:variant>
        <vt:i4>0</vt:i4>
      </vt:variant>
      <vt:variant>
        <vt:i4>5</vt:i4>
      </vt:variant>
      <vt:variant>
        <vt:lpwstr/>
      </vt:variant>
      <vt:variant>
        <vt:lpwstr>_Toc410797400</vt:lpwstr>
      </vt:variant>
      <vt:variant>
        <vt:i4>2031678</vt:i4>
      </vt:variant>
      <vt:variant>
        <vt:i4>4283</vt:i4>
      </vt:variant>
      <vt:variant>
        <vt:i4>0</vt:i4>
      </vt:variant>
      <vt:variant>
        <vt:i4>5</vt:i4>
      </vt:variant>
      <vt:variant>
        <vt:lpwstr/>
      </vt:variant>
      <vt:variant>
        <vt:lpwstr>_Toc410797399</vt:lpwstr>
      </vt:variant>
      <vt:variant>
        <vt:i4>2031678</vt:i4>
      </vt:variant>
      <vt:variant>
        <vt:i4>4277</vt:i4>
      </vt:variant>
      <vt:variant>
        <vt:i4>0</vt:i4>
      </vt:variant>
      <vt:variant>
        <vt:i4>5</vt:i4>
      </vt:variant>
      <vt:variant>
        <vt:lpwstr/>
      </vt:variant>
      <vt:variant>
        <vt:lpwstr>_Toc410797398</vt:lpwstr>
      </vt:variant>
      <vt:variant>
        <vt:i4>2031678</vt:i4>
      </vt:variant>
      <vt:variant>
        <vt:i4>4271</vt:i4>
      </vt:variant>
      <vt:variant>
        <vt:i4>0</vt:i4>
      </vt:variant>
      <vt:variant>
        <vt:i4>5</vt:i4>
      </vt:variant>
      <vt:variant>
        <vt:lpwstr/>
      </vt:variant>
      <vt:variant>
        <vt:lpwstr>_Toc410797397</vt:lpwstr>
      </vt:variant>
      <vt:variant>
        <vt:i4>2031678</vt:i4>
      </vt:variant>
      <vt:variant>
        <vt:i4>4265</vt:i4>
      </vt:variant>
      <vt:variant>
        <vt:i4>0</vt:i4>
      </vt:variant>
      <vt:variant>
        <vt:i4>5</vt:i4>
      </vt:variant>
      <vt:variant>
        <vt:lpwstr/>
      </vt:variant>
      <vt:variant>
        <vt:lpwstr>_Toc410797396</vt:lpwstr>
      </vt:variant>
      <vt:variant>
        <vt:i4>2031678</vt:i4>
      </vt:variant>
      <vt:variant>
        <vt:i4>4259</vt:i4>
      </vt:variant>
      <vt:variant>
        <vt:i4>0</vt:i4>
      </vt:variant>
      <vt:variant>
        <vt:i4>5</vt:i4>
      </vt:variant>
      <vt:variant>
        <vt:lpwstr/>
      </vt:variant>
      <vt:variant>
        <vt:lpwstr>_Toc410797395</vt:lpwstr>
      </vt:variant>
      <vt:variant>
        <vt:i4>2031678</vt:i4>
      </vt:variant>
      <vt:variant>
        <vt:i4>4253</vt:i4>
      </vt:variant>
      <vt:variant>
        <vt:i4>0</vt:i4>
      </vt:variant>
      <vt:variant>
        <vt:i4>5</vt:i4>
      </vt:variant>
      <vt:variant>
        <vt:lpwstr/>
      </vt:variant>
      <vt:variant>
        <vt:lpwstr>_Toc410797394</vt:lpwstr>
      </vt:variant>
      <vt:variant>
        <vt:i4>2031678</vt:i4>
      </vt:variant>
      <vt:variant>
        <vt:i4>4247</vt:i4>
      </vt:variant>
      <vt:variant>
        <vt:i4>0</vt:i4>
      </vt:variant>
      <vt:variant>
        <vt:i4>5</vt:i4>
      </vt:variant>
      <vt:variant>
        <vt:lpwstr/>
      </vt:variant>
      <vt:variant>
        <vt:lpwstr>_Toc410797393</vt:lpwstr>
      </vt:variant>
      <vt:variant>
        <vt:i4>2031678</vt:i4>
      </vt:variant>
      <vt:variant>
        <vt:i4>4241</vt:i4>
      </vt:variant>
      <vt:variant>
        <vt:i4>0</vt:i4>
      </vt:variant>
      <vt:variant>
        <vt:i4>5</vt:i4>
      </vt:variant>
      <vt:variant>
        <vt:lpwstr/>
      </vt:variant>
      <vt:variant>
        <vt:lpwstr>_Toc410797392</vt:lpwstr>
      </vt:variant>
      <vt:variant>
        <vt:i4>2031678</vt:i4>
      </vt:variant>
      <vt:variant>
        <vt:i4>4235</vt:i4>
      </vt:variant>
      <vt:variant>
        <vt:i4>0</vt:i4>
      </vt:variant>
      <vt:variant>
        <vt:i4>5</vt:i4>
      </vt:variant>
      <vt:variant>
        <vt:lpwstr/>
      </vt:variant>
      <vt:variant>
        <vt:lpwstr>_Toc410797391</vt:lpwstr>
      </vt:variant>
      <vt:variant>
        <vt:i4>2031678</vt:i4>
      </vt:variant>
      <vt:variant>
        <vt:i4>4229</vt:i4>
      </vt:variant>
      <vt:variant>
        <vt:i4>0</vt:i4>
      </vt:variant>
      <vt:variant>
        <vt:i4>5</vt:i4>
      </vt:variant>
      <vt:variant>
        <vt:lpwstr/>
      </vt:variant>
      <vt:variant>
        <vt:lpwstr>_Toc410797390</vt:lpwstr>
      </vt:variant>
      <vt:variant>
        <vt:i4>1966142</vt:i4>
      </vt:variant>
      <vt:variant>
        <vt:i4>4223</vt:i4>
      </vt:variant>
      <vt:variant>
        <vt:i4>0</vt:i4>
      </vt:variant>
      <vt:variant>
        <vt:i4>5</vt:i4>
      </vt:variant>
      <vt:variant>
        <vt:lpwstr/>
      </vt:variant>
      <vt:variant>
        <vt:lpwstr>_Toc410797389</vt:lpwstr>
      </vt:variant>
      <vt:variant>
        <vt:i4>1966142</vt:i4>
      </vt:variant>
      <vt:variant>
        <vt:i4>4217</vt:i4>
      </vt:variant>
      <vt:variant>
        <vt:i4>0</vt:i4>
      </vt:variant>
      <vt:variant>
        <vt:i4>5</vt:i4>
      </vt:variant>
      <vt:variant>
        <vt:lpwstr/>
      </vt:variant>
      <vt:variant>
        <vt:lpwstr>_Toc410797388</vt:lpwstr>
      </vt:variant>
      <vt:variant>
        <vt:i4>1966142</vt:i4>
      </vt:variant>
      <vt:variant>
        <vt:i4>4211</vt:i4>
      </vt:variant>
      <vt:variant>
        <vt:i4>0</vt:i4>
      </vt:variant>
      <vt:variant>
        <vt:i4>5</vt:i4>
      </vt:variant>
      <vt:variant>
        <vt:lpwstr/>
      </vt:variant>
      <vt:variant>
        <vt:lpwstr>_Toc410797387</vt:lpwstr>
      </vt:variant>
      <vt:variant>
        <vt:i4>1966142</vt:i4>
      </vt:variant>
      <vt:variant>
        <vt:i4>4205</vt:i4>
      </vt:variant>
      <vt:variant>
        <vt:i4>0</vt:i4>
      </vt:variant>
      <vt:variant>
        <vt:i4>5</vt:i4>
      </vt:variant>
      <vt:variant>
        <vt:lpwstr/>
      </vt:variant>
      <vt:variant>
        <vt:lpwstr>_Toc410797386</vt:lpwstr>
      </vt:variant>
      <vt:variant>
        <vt:i4>1966142</vt:i4>
      </vt:variant>
      <vt:variant>
        <vt:i4>4199</vt:i4>
      </vt:variant>
      <vt:variant>
        <vt:i4>0</vt:i4>
      </vt:variant>
      <vt:variant>
        <vt:i4>5</vt:i4>
      </vt:variant>
      <vt:variant>
        <vt:lpwstr/>
      </vt:variant>
      <vt:variant>
        <vt:lpwstr>_Toc410797385</vt:lpwstr>
      </vt:variant>
      <vt:variant>
        <vt:i4>1966142</vt:i4>
      </vt:variant>
      <vt:variant>
        <vt:i4>4193</vt:i4>
      </vt:variant>
      <vt:variant>
        <vt:i4>0</vt:i4>
      </vt:variant>
      <vt:variant>
        <vt:i4>5</vt:i4>
      </vt:variant>
      <vt:variant>
        <vt:lpwstr/>
      </vt:variant>
      <vt:variant>
        <vt:lpwstr>_Toc410797384</vt:lpwstr>
      </vt:variant>
      <vt:variant>
        <vt:i4>1966142</vt:i4>
      </vt:variant>
      <vt:variant>
        <vt:i4>4187</vt:i4>
      </vt:variant>
      <vt:variant>
        <vt:i4>0</vt:i4>
      </vt:variant>
      <vt:variant>
        <vt:i4>5</vt:i4>
      </vt:variant>
      <vt:variant>
        <vt:lpwstr/>
      </vt:variant>
      <vt:variant>
        <vt:lpwstr>_Toc410797383</vt:lpwstr>
      </vt:variant>
      <vt:variant>
        <vt:i4>1966142</vt:i4>
      </vt:variant>
      <vt:variant>
        <vt:i4>4181</vt:i4>
      </vt:variant>
      <vt:variant>
        <vt:i4>0</vt:i4>
      </vt:variant>
      <vt:variant>
        <vt:i4>5</vt:i4>
      </vt:variant>
      <vt:variant>
        <vt:lpwstr/>
      </vt:variant>
      <vt:variant>
        <vt:lpwstr>_Toc410797382</vt:lpwstr>
      </vt:variant>
      <vt:variant>
        <vt:i4>1966142</vt:i4>
      </vt:variant>
      <vt:variant>
        <vt:i4>4175</vt:i4>
      </vt:variant>
      <vt:variant>
        <vt:i4>0</vt:i4>
      </vt:variant>
      <vt:variant>
        <vt:i4>5</vt:i4>
      </vt:variant>
      <vt:variant>
        <vt:lpwstr/>
      </vt:variant>
      <vt:variant>
        <vt:lpwstr>_Toc410797381</vt:lpwstr>
      </vt:variant>
      <vt:variant>
        <vt:i4>1966142</vt:i4>
      </vt:variant>
      <vt:variant>
        <vt:i4>4169</vt:i4>
      </vt:variant>
      <vt:variant>
        <vt:i4>0</vt:i4>
      </vt:variant>
      <vt:variant>
        <vt:i4>5</vt:i4>
      </vt:variant>
      <vt:variant>
        <vt:lpwstr/>
      </vt:variant>
      <vt:variant>
        <vt:lpwstr>_Toc410797380</vt:lpwstr>
      </vt:variant>
      <vt:variant>
        <vt:i4>1114174</vt:i4>
      </vt:variant>
      <vt:variant>
        <vt:i4>4163</vt:i4>
      </vt:variant>
      <vt:variant>
        <vt:i4>0</vt:i4>
      </vt:variant>
      <vt:variant>
        <vt:i4>5</vt:i4>
      </vt:variant>
      <vt:variant>
        <vt:lpwstr/>
      </vt:variant>
      <vt:variant>
        <vt:lpwstr>_Toc410797379</vt:lpwstr>
      </vt:variant>
      <vt:variant>
        <vt:i4>1114174</vt:i4>
      </vt:variant>
      <vt:variant>
        <vt:i4>4157</vt:i4>
      </vt:variant>
      <vt:variant>
        <vt:i4>0</vt:i4>
      </vt:variant>
      <vt:variant>
        <vt:i4>5</vt:i4>
      </vt:variant>
      <vt:variant>
        <vt:lpwstr/>
      </vt:variant>
      <vt:variant>
        <vt:lpwstr>_Toc410797378</vt:lpwstr>
      </vt:variant>
      <vt:variant>
        <vt:i4>1114174</vt:i4>
      </vt:variant>
      <vt:variant>
        <vt:i4>4151</vt:i4>
      </vt:variant>
      <vt:variant>
        <vt:i4>0</vt:i4>
      </vt:variant>
      <vt:variant>
        <vt:i4>5</vt:i4>
      </vt:variant>
      <vt:variant>
        <vt:lpwstr/>
      </vt:variant>
      <vt:variant>
        <vt:lpwstr>_Toc410797377</vt:lpwstr>
      </vt:variant>
      <vt:variant>
        <vt:i4>1114174</vt:i4>
      </vt:variant>
      <vt:variant>
        <vt:i4>4145</vt:i4>
      </vt:variant>
      <vt:variant>
        <vt:i4>0</vt:i4>
      </vt:variant>
      <vt:variant>
        <vt:i4>5</vt:i4>
      </vt:variant>
      <vt:variant>
        <vt:lpwstr/>
      </vt:variant>
      <vt:variant>
        <vt:lpwstr>_Toc410797376</vt:lpwstr>
      </vt:variant>
      <vt:variant>
        <vt:i4>1114174</vt:i4>
      </vt:variant>
      <vt:variant>
        <vt:i4>4139</vt:i4>
      </vt:variant>
      <vt:variant>
        <vt:i4>0</vt:i4>
      </vt:variant>
      <vt:variant>
        <vt:i4>5</vt:i4>
      </vt:variant>
      <vt:variant>
        <vt:lpwstr/>
      </vt:variant>
      <vt:variant>
        <vt:lpwstr>_Toc410797375</vt:lpwstr>
      </vt:variant>
      <vt:variant>
        <vt:i4>1114174</vt:i4>
      </vt:variant>
      <vt:variant>
        <vt:i4>4133</vt:i4>
      </vt:variant>
      <vt:variant>
        <vt:i4>0</vt:i4>
      </vt:variant>
      <vt:variant>
        <vt:i4>5</vt:i4>
      </vt:variant>
      <vt:variant>
        <vt:lpwstr/>
      </vt:variant>
      <vt:variant>
        <vt:lpwstr>_Toc410797374</vt:lpwstr>
      </vt:variant>
      <vt:variant>
        <vt:i4>1114174</vt:i4>
      </vt:variant>
      <vt:variant>
        <vt:i4>4127</vt:i4>
      </vt:variant>
      <vt:variant>
        <vt:i4>0</vt:i4>
      </vt:variant>
      <vt:variant>
        <vt:i4>5</vt:i4>
      </vt:variant>
      <vt:variant>
        <vt:lpwstr/>
      </vt:variant>
      <vt:variant>
        <vt:lpwstr>_Toc410797373</vt:lpwstr>
      </vt:variant>
      <vt:variant>
        <vt:i4>1114174</vt:i4>
      </vt:variant>
      <vt:variant>
        <vt:i4>4121</vt:i4>
      </vt:variant>
      <vt:variant>
        <vt:i4>0</vt:i4>
      </vt:variant>
      <vt:variant>
        <vt:i4>5</vt:i4>
      </vt:variant>
      <vt:variant>
        <vt:lpwstr/>
      </vt:variant>
      <vt:variant>
        <vt:lpwstr>_Toc410797372</vt:lpwstr>
      </vt:variant>
      <vt:variant>
        <vt:i4>1114174</vt:i4>
      </vt:variant>
      <vt:variant>
        <vt:i4>4115</vt:i4>
      </vt:variant>
      <vt:variant>
        <vt:i4>0</vt:i4>
      </vt:variant>
      <vt:variant>
        <vt:i4>5</vt:i4>
      </vt:variant>
      <vt:variant>
        <vt:lpwstr/>
      </vt:variant>
      <vt:variant>
        <vt:lpwstr>_Toc410797371</vt:lpwstr>
      </vt:variant>
      <vt:variant>
        <vt:i4>1114174</vt:i4>
      </vt:variant>
      <vt:variant>
        <vt:i4>4109</vt:i4>
      </vt:variant>
      <vt:variant>
        <vt:i4>0</vt:i4>
      </vt:variant>
      <vt:variant>
        <vt:i4>5</vt:i4>
      </vt:variant>
      <vt:variant>
        <vt:lpwstr/>
      </vt:variant>
      <vt:variant>
        <vt:lpwstr>_Toc410797370</vt:lpwstr>
      </vt:variant>
      <vt:variant>
        <vt:i4>1048638</vt:i4>
      </vt:variant>
      <vt:variant>
        <vt:i4>4103</vt:i4>
      </vt:variant>
      <vt:variant>
        <vt:i4>0</vt:i4>
      </vt:variant>
      <vt:variant>
        <vt:i4>5</vt:i4>
      </vt:variant>
      <vt:variant>
        <vt:lpwstr/>
      </vt:variant>
      <vt:variant>
        <vt:lpwstr>_Toc410797369</vt:lpwstr>
      </vt:variant>
      <vt:variant>
        <vt:i4>1048638</vt:i4>
      </vt:variant>
      <vt:variant>
        <vt:i4>4097</vt:i4>
      </vt:variant>
      <vt:variant>
        <vt:i4>0</vt:i4>
      </vt:variant>
      <vt:variant>
        <vt:i4>5</vt:i4>
      </vt:variant>
      <vt:variant>
        <vt:lpwstr/>
      </vt:variant>
      <vt:variant>
        <vt:lpwstr>_Toc410797368</vt:lpwstr>
      </vt:variant>
      <vt:variant>
        <vt:i4>1048638</vt:i4>
      </vt:variant>
      <vt:variant>
        <vt:i4>4091</vt:i4>
      </vt:variant>
      <vt:variant>
        <vt:i4>0</vt:i4>
      </vt:variant>
      <vt:variant>
        <vt:i4>5</vt:i4>
      </vt:variant>
      <vt:variant>
        <vt:lpwstr/>
      </vt:variant>
      <vt:variant>
        <vt:lpwstr>_Toc410797367</vt:lpwstr>
      </vt:variant>
      <vt:variant>
        <vt:i4>1048638</vt:i4>
      </vt:variant>
      <vt:variant>
        <vt:i4>4085</vt:i4>
      </vt:variant>
      <vt:variant>
        <vt:i4>0</vt:i4>
      </vt:variant>
      <vt:variant>
        <vt:i4>5</vt:i4>
      </vt:variant>
      <vt:variant>
        <vt:lpwstr/>
      </vt:variant>
      <vt:variant>
        <vt:lpwstr>_Toc410797366</vt:lpwstr>
      </vt:variant>
      <vt:variant>
        <vt:i4>1048638</vt:i4>
      </vt:variant>
      <vt:variant>
        <vt:i4>4079</vt:i4>
      </vt:variant>
      <vt:variant>
        <vt:i4>0</vt:i4>
      </vt:variant>
      <vt:variant>
        <vt:i4>5</vt:i4>
      </vt:variant>
      <vt:variant>
        <vt:lpwstr/>
      </vt:variant>
      <vt:variant>
        <vt:lpwstr>_Toc410797365</vt:lpwstr>
      </vt:variant>
      <vt:variant>
        <vt:i4>1048638</vt:i4>
      </vt:variant>
      <vt:variant>
        <vt:i4>4073</vt:i4>
      </vt:variant>
      <vt:variant>
        <vt:i4>0</vt:i4>
      </vt:variant>
      <vt:variant>
        <vt:i4>5</vt:i4>
      </vt:variant>
      <vt:variant>
        <vt:lpwstr/>
      </vt:variant>
      <vt:variant>
        <vt:lpwstr>_Toc410797364</vt:lpwstr>
      </vt:variant>
      <vt:variant>
        <vt:i4>1048638</vt:i4>
      </vt:variant>
      <vt:variant>
        <vt:i4>4067</vt:i4>
      </vt:variant>
      <vt:variant>
        <vt:i4>0</vt:i4>
      </vt:variant>
      <vt:variant>
        <vt:i4>5</vt:i4>
      </vt:variant>
      <vt:variant>
        <vt:lpwstr/>
      </vt:variant>
      <vt:variant>
        <vt:lpwstr>_Toc410797363</vt:lpwstr>
      </vt:variant>
      <vt:variant>
        <vt:i4>1048638</vt:i4>
      </vt:variant>
      <vt:variant>
        <vt:i4>4061</vt:i4>
      </vt:variant>
      <vt:variant>
        <vt:i4>0</vt:i4>
      </vt:variant>
      <vt:variant>
        <vt:i4>5</vt:i4>
      </vt:variant>
      <vt:variant>
        <vt:lpwstr/>
      </vt:variant>
      <vt:variant>
        <vt:lpwstr>_Toc410797362</vt:lpwstr>
      </vt:variant>
      <vt:variant>
        <vt:i4>1048638</vt:i4>
      </vt:variant>
      <vt:variant>
        <vt:i4>4055</vt:i4>
      </vt:variant>
      <vt:variant>
        <vt:i4>0</vt:i4>
      </vt:variant>
      <vt:variant>
        <vt:i4>5</vt:i4>
      </vt:variant>
      <vt:variant>
        <vt:lpwstr/>
      </vt:variant>
      <vt:variant>
        <vt:lpwstr>_Toc410797361</vt:lpwstr>
      </vt:variant>
      <vt:variant>
        <vt:i4>1048638</vt:i4>
      </vt:variant>
      <vt:variant>
        <vt:i4>4049</vt:i4>
      </vt:variant>
      <vt:variant>
        <vt:i4>0</vt:i4>
      </vt:variant>
      <vt:variant>
        <vt:i4>5</vt:i4>
      </vt:variant>
      <vt:variant>
        <vt:lpwstr/>
      </vt:variant>
      <vt:variant>
        <vt:lpwstr>_Toc410797360</vt:lpwstr>
      </vt:variant>
      <vt:variant>
        <vt:i4>1245246</vt:i4>
      </vt:variant>
      <vt:variant>
        <vt:i4>4043</vt:i4>
      </vt:variant>
      <vt:variant>
        <vt:i4>0</vt:i4>
      </vt:variant>
      <vt:variant>
        <vt:i4>5</vt:i4>
      </vt:variant>
      <vt:variant>
        <vt:lpwstr/>
      </vt:variant>
      <vt:variant>
        <vt:lpwstr>_Toc410797359</vt:lpwstr>
      </vt:variant>
      <vt:variant>
        <vt:i4>1245246</vt:i4>
      </vt:variant>
      <vt:variant>
        <vt:i4>4037</vt:i4>
      </vt:variant>
      <vt:variant>
        <vt:i4>0</vt:i4>
      </vt:variant>
      <vt:variant>
        <vt:i4>5</vt:i4>
      </vt:variant>
      <vt:variant>
        <vt:lpwstr/>
      </vt:variant>
      <vt:variant>
        <vt:lpwstr>_Toc410797358</vt:lpwstr>
      </vt:variant>
      <vt:variant>
        <vt:i4>1245246</vt:i4>
      </vt:variant>
      <vt:variant>
        <vt:i4>4031</vt:i4>
      </vt:variant>
      <vt:variant>
        <vt:i4>0</vt:i4>
      </vt:variant>
      <vt:variant>
        <vt:i4>5</vt:i4>
      </vt:variant>
      <vt:variant>
        <vt:lpwstr/>
      </vt:variant>
      <vt:variant>
        <vt:lpwstr>_Toc410797357</vt:lpwstr>
      </vt:variant>
      <vt:variant>
        <vt:i4>1245246</vt:i4>
      </vt:variant>
      <vt:variant>
        <vt:i4>4025</vt:i4>
      </vt:variant>
      <vt:variant>
        <vt:i4>0</vt:i4>
      </vt:variant>
      <vt:variant>
        <vt:i4>5</vt:i4>
      </vt:variant>
      <vt:variant>
        <vt:lpwstr/>
      </vt:variant>
      <vt:variant>
        <vt:lpwstr>_Toc410797356</vt:lpwstr>
      </vt:variant>
      <vt:variant>
        <vt:i4>1245246</vt:i4>
      </vt:variant>
      <vt:variant>
        <vt:i4>4019</vt:i4>
      </vt:variant>
      <vt:variant>
        <vt:i4>0</vt:i4>
      </vt:variant>
      <vt:variant>
        <vt:i4>5</vt:i4>
      </vt:variant>
      <vt:variant>
        <vt:lpwstr/>
      </vt:variant>
      <vt:variant>
        <vt:lpwstr>_Toc410797355</vt:lpwstr>
      </vt:variant>
      <vt:variant>
        <vt:i4>1245246</vt:i4>
      </vt:variant>
      <vt:variant>
        <vt:i4>4013</vt:i4>
      </vt:variant>
      <vt:variant>
        <vt:i4>0</vt:i4>
      </vt:variant>
      <vt:variant>
        <vt:i4>5</vt:i4>
      </vt:variant>
      <vt:variant>
        <vt:lpwstr/>
      </vt:variant>
      <vt:variant>
        <vt:lpwstr>_Toc410797354</vt:lpwstr>
      </vt:variant>
      <vt:variant>
        <vt:i4>1245246</vt:i4>
      </vt:variant>
      <vt:variant>
        <vt:i4>4007</vt:i4>
      </vt:variant>
      <vt:variant>
        <vt:i4>0</vt:i4>
      </vt:variant>
      <vt:variant>
        <vt:i4>5</vt:i4>
      </vt:variant>
      <vt:variant>
        <vt:lpwstr/>
      </vt:variant>
      <vt:variant>
        <vt:lpwstr>_Toc410797353</vt:lpwstr>
      </vt:variant>
      <vt:variant>
        <vt:i4>1245246</vt:i4>
      </vt:variant>
      <vt:variant>
        <vt:i4>4001</vt:i4>
      </vt:variant>
      <vt:variant>
        <vt:i4>0</vt:i4>
      </vt:variant>
      <vt:variant>
        <vt:i4>5</vt:i4>
      </vt:variant>
      <vt:variant>
        <vt:lpwstr/>
      </vt:variant>
      <vt:variant>
        <vt:lpwstr>_Toc410797352</vt:lpwstr>
      </vt:variant>
      <vt:variant>
        <vt:i4>1245246</vt:i4>
      </vt:variant>
      <vt:variant>
        <vt:i4>3995</vt:i4>
      </vt:variant>
      <vt:variant>
        <vt:i4>0</vt:i4>
      </vt:variant>
      <vt:variant>
        <vt:i4>5</vt:i4>
      </vt:variant>
      <vt:variant>
        <vt:lpwstr/>
      </vt:variant>
      <vt:variant>
        <vt:lpwstr>_Toc410797351</vt:lpwstr>
      </vt:variant>
      <vt:variant>
        <vt:i4>1245246</vt:i4>
      </vt:variant>
      <vt:variant>
        <vt:i4>3989</vt:i4>
      </vt:variant>
      <vt:variant>
        <vt:i4>0</vt:i4>
      </vt:variant>
      <vt:variant>
        <vt:i4>5</vt:i4>
      </vt:variant>
      <vt:variant>
        <vt:lpwstr/>
      </vt:variant>
      <vt:variant>
        <vt:lpwstr>_Toc410797350</vt:lpwstr>
      </vt:variant>
      <vt:variant>
        <vt:i4>1179710</vt:i4>
      </vt:variant>
      <vt:variant>
        <vt:i4>3983</vt:i4>
      </vt:variant>
      <vt:variant>
        <vt:i4>0</vt:i4>
      </vt:variant>
      <vt:variant>
        <vt:i4>5</vt:i4>
      </vt:variant>
      <vt:variant>
        <vt:lpwstr/>
      </vt:variant>
      <vt:variant>
        <vt:lpwstr>_Toc410797349</vt:lpwstr>
      </vt:variant>
      <vt:variant>
        <vt:i4>1179710</vt:i4>
      </vt:variant>
      <vt:variant>
        <vt:i4>3977</vt:i4>
      </vt:variant>
      <vt:variant>
        <vt:i4>0</vt:i4>
      </vt:variant>
      <vt:variant>
        <vt:i4>5</vt:i4>
      </vt:variant>
      <vt:variant>
        <vt:lpwstr/>
      </vt:variant>
      <vt:variant>
        <vt:lpwstr>_Toc410797348</vt:lpwstr>
      </vt:variant>
      <vt:variant>
        <vt:i4>1179710</vt:i4>
      </vt:variant>
      <vt:variant>
        <vt:i4>3971</vt:i4>
      </vt:variant>
      <vt:variant>
        <vt:i4>0</vt:i4>
      </vt:variant>
      <vt:variant>
        <vt:i4>5</vt:i4>
      </vt:variant>
      <vt:variant>
        <vt:lpwstr/>
      </vt:variant>
      <vt:variant>
        <vt:lpwstr>_Toc410797347</vt:lpwstr>
      </vt:variant>
      <vt:variant>
        <vt:i4>1179710</vt:i4>
      </vt:variant>
      <vt:variant>
        <vt:i4>3965</vt:i4>
      </vt:variant>
      <vt:variant>
        <vt:i4>0</vt:i4>
      </vt:variant>
      <vt:variant>
        <vt:i4>5</vt:i4>
      </vt:variant>
      <vt:variant>
        <vt:lpwstr/>
      </vt:variant>
      <vt:variant>
        <vt:lpwstr>_Toc410797346</vt:lpwstr>
      </vt:variant>
      <vt:variant>
        <vt:i4>1179710</vt:i4>
      </vt:variant>
      <vt:variant>
        <vt:i4>3959</vt:i4>
      </vt:variant>
      <vt:variant>
        <vt:i4>0</vt:i4>
      </vt:variant>
      <vt:variant>
        <vt:i4>5</vt:i4>
      </vt:variant>
      <vt:variant>
        <vt:lpwstr/>
      </vt:variant>
      <vt:variant>
        <vt:lpwstr>_Toc410797345</vt:lpwstr>
      </vt:variant>
      <vt:variant>
        <vt:i4>1179710</vt:i4>
      </vt:variant>
      <vt:variant>
        <vt:i4>3953</vt:i4>
      </vt:variant>
      <vt:variant>
        <vt:i4>0</vt:i4>
      </vt:variant>
      <vt:variant>
        <vt:i4>5</vt:i4>
      </vt:variant>
      <vt:variant>
        <vt:lpwstr/>
      </vt:variant>
      <vt:variant>
        <vt:lpwstr>_Toc410797344</vt:lpwstr>
      </vt:variant>
      <vt:variant>
        <vt:i4>1179710</vt:i4>
      </vt:variant>
      <vt:variant>
        <vt:i4>3947</vt:i4>
      </vt:variant>
      <vt:variant>
        <vt:i4>0</vt:i4>
      </vt:variant>
      <vt:variant>
        <vt:i4>5</vt:i4>
      </vt:variant>
      <vt:variant>
        <vt:lpwstr/>
      </vt:variant>
      <vt:variant>
        <vt:lpwstr>_Toc410797343</vt:lpwstr>
      </vt:variant>
      <vt:variant>
        <vt:i4>1179710</vt:i4>
      </vt:variant>
      <vt:variant>
        <vt:i4>3941</vt:i4>
      </vt:variant>
      <vt:variant>
        <vt:i4>0</vt:i4>
      </vt:variant>
      <vt:variant>
        <vt:i4>5</vt:i4>
      </vt:variant>
      <vt:variant>
        <vt:lpwstr/>
      </vt:variant>
      <vt:variant>
        <vt:lpwstr>_Toc410797342</vt:lpwstr>
      </vt:variant>
      <vt:variant>
        <vt:i4>1179710</vt:i4>
      </vt:variant>
      <vt:variant>
        <vt:i4>3935</vt:i4>
      </vt:variant>
      <vt:variant>
        <vt:i4>0</vt:i4>
      </vt:variant>
      <vt:variant>
        <vt:i4>5</vt:i4>
      </vt:variant>
      <vt:variant>
        <vt:lpwstr/>
      </vt:variant>
      <vt:variant>
        <vt:lpwstr>_Toc410797341</vt:lpwstr>
      </vt:variant>
      <vt:variant>
        <vt:i4>1179710</vt:i4>
      </vt:variant>
      <vt:variant>
        <vt:i4>3929</vt:i4>
      </vt:variant>
      <vt:variant>
        <vt:i4>0</vt:i4>
      </vt:variant>
      <vt:variant>
        <vt:i4>5</vt:i4>
      </vt:variant>
      <vt:variant>
        <vt:lpwstr/>
      </vt:variant>
      <vt:variant>
        <vt:lpwstr>_Toc410797340</vt:lpwstr>
      </vt:variant>
      <vt:variant>
        <vt:i4>1376318</vt:i4>
      </vt:variant>
      <vt:variant>
        <vt:i4>3923</vt:i4>
      </vt:variant>
      <vt:variant>
        <vt:i4>0</vt:i4>
      </vt:variant>
      <vt:variant>
        <vt:i4>5</vt:i4>
      </vt:variant>
      <vt:variant>
        <vt:lpwstr/>
      </vt:variant>
      <vt:variant>
        <vt:lpwstr>_Toc410797339</vt:lpwstr>
      </vt:variant>
      <vt:variant>
        <vt:i4>1376318</vt:i4>
      </vt:variant>
      <vt:variant>
        <vt:i4>3917</vt:i4>
      </vt:variant>
      <vt:variant>
        <vt:i4>0</vt:i4>
      </vt:variant>
      <vt:variant>
        <vt:i4>5</vt:i4>
      </vt:variant>
      <vt:variant>
        <vt:lpwstr/>
      </vt:variant>
      <vt:variant>
        <vt:lpwstr>_Toc410797338</vt:lpwstr>
      </vt:variant>
      <vt:variant>
        <vt:i4>1376318</vt:i4>
      </vt:variant>
      <vt:variant>
        <vt:i4>3911</vt:i4>
      </vt:variant>
      <vt:variant>
        <vt:i4>0</vt:i4>
      </vt:variant>
      <vt:variant>
        <vt:i4>5</vt:i4>
      </vt:variant>
      <vt:variant>
        <vt:lpwstr/>
      </vt:variant>
      <vt:variant>
        <vt:lpwstr>_Toc410797337</vt:lpwstr>
      </vt:variant>
      <vt:variant>
        <vt:i4>1376318</vt:i4>
      </vt:variant>
      <vt:variant>
        <vt:i4>3905</vt:i4>
      </vt:variant>
      <vt:variant>
        <vt:i4>0</vt:i4>
      </vt:variant>
      <vt:variant>
        <vt:i4>5</vt:i4>
      </vt:variant>
      <vt:variant>
        <vt:lpwstr/>
      </vt:variant>
      <vt:variant>
        <vt:lpwstr>_Toc410797336</vt:lpwstr>
      </vt:variant>
      <vt:variant>
        <vt:i4>1376318</vt:i4>
      </vt:variant>
      <vt:variant>
        <vt:i4>3899</vt:i4>
      </vt:variant>
      <vt:variant>
        <vt:i4>0</vt:i4>
      </vt:variant>
      <vt:variant>
        <vt:i4>5</vt:i4>
      </vt:variant>
      <vt:variant>
        <vt:lpwstr/>
      </vt:variant>
      <vt:variant>
        <vt:lpwstr>_Toc410797335</vt:lpwstr>
      </vt:variant>
      <vt:variant>
        <vt:i4>1376318</vt:i4>
      </vt:variant>
      <vt:variant>
        <vt:i4>3893</vt:i4>
      </vt:variant>
      <vt:variant>
        <vt:i4>0</vt:i4>
      </vt:variant>
      <vt:variant>
        <vt:i4>5</vt:i4>
      </vt:variant>
      <vt:variant>
        <vt:lpwstr/>
      </vt:variant>
      <vt:variant>
        <vt:lpwstr>_Toc410797334</vt:lpwstr>
      </vt:variant>
      <vt:variant>
        <vt:i4>1376318</vt:i4>
      </vt:variant>
      <vt:variant>
        <vt:i4>3887</vt:i4>
      </vt:variant>
      <vt:variant>
        <vt:i4>0</vt:i4>
      </vt:variant>
      <vt:variant>
        <vt:i4>5</vt:i4>
      </vt:variant>
      <vt:variant>
        <vt:lpwstr/>
      </vt:variant>
      <vt:variant>
        <vt:lpwstr>_Toc410797333</vt:lpwstr>
      </vt:variant>
      <vt:variant>
        <vt:i4>1376318</vt:i4>
      </vt:variant>
      <vt:variant>
        <vt:i4>3881</vt:i4>
      </vt:variant>
      <vt:variant>
        <vt:i4>0</vt:i4>
      </vt:variant>
      <vt:variant>
        <vt:i4>5</vt:i4>
      </vt:variant>
      <vt:variant>
        <vt:lpwstr/>
      </vt:variant>
      <vt:variant>
        <vt:lpwstr>_Toc410797332</vt:lpwstr>
      </vt:variant>
      <vt:variant>
        <vt:i4>1376318</vt:i4>
      </vt:variant>
      <vt:variant>
        <vt:i4>3875</vt:i4>
      </vt:variant>
      <vt:variant>
        <vt:i4>0</vt:i4>
      </vt:variant>
      <vt:variant>
        <vt:i4>5</vt:i4>
      </vt:variant>
      <vt:variant>
        <vt:lpwstr/>
      </vt:variant>
      <vt:variant>
        <vt:lpwstr>_Toc410797331</vt:lpwstr>
      </vt:variant>
      <vt:variant>
        <vt:i4>1376318</vt:i4>
      </vt:variant>
      <vt:variant>
        <vt:i4>3869</vt:i4>
      </vt:variant>
      <vt:variant>
        <vt:i4>0</vt:i4>
      </vt:variant>
      <vt:variant>
        <vt:i4>5</vt:i4>
      </vt:variant>
      <vt:variant>
        <vt:lpwstr/>
      </vt:variant>
      <vt:variant>
        <vt:lpwstr>_Toc410797330</vt:lpwstr>
      </vt:variant>
      <vt:variant>
        <vt:i4>1310782</vt:i4>
      </vt:variant>
      <vt:variant>
        <vt:i4>3863</vt:i4>
      </vt:variant>
      <vt:variant>
        <vt:i4>0</vt:i4>
      </vt:variant>
      <vt:variant>
        <vt:i4>5</vt:i4>
      </vt:variant>
      <vt:variant>
        <vt:lpwstr/>
      </vt:variant>
      <vt:variant>
        <vt:lpwstr>_Toc410797329</vt:lpwstr>
      </vt:variant>
      <vt:variant>
        <vt:i4>1310782</vt:i4>
      </vt:variant>
      <vt:variant>
        <vt:i4>3857</vt:i4>
      </vt:variant>
      <vt:variant>
        <vt:i4>0</vt:i4>
      </vt:variant>
      <vt:variant>
        <vt:i4>5</vt:i4>
      </vt:variant>
      <vt:variant>
        <vt:lpwstr/>
      </vt:variant>
      <vt:variant>
        <vt:lpwstr>_Toc410797328</vt:lpwstr>
      </vt:variant>
      <vt:variant>
        <vt:i4>1310782</vt:i4>
      </vt:variant>
      <vt:variant>
        <vt:i4>3851</vt:i4>
      </vt:variant>
      <vt:variant>
        <vt:i4>0</vt:i4>
      </vt:variant>
      <vt:variant>
        <vt:i4>5</vt:i4>
      </vt:variant>
      <vt:variant>
        <vt:lpwstr/>
      </vt:variant>
      <vt:variant>
        <vt:lpwstr>_Toc410797327</vt:lpwstr>
      </vt:variant>
      <vt:variant>
        <vt:i4>1310782</vt:i4>
      </vt:variant>
      <vt:variant>
        <vt:i4>3845</vt:i4>
      </vt:variant>
      <vt:variant>
        <vt:i4>0</vt:i4>
      </vt:variant>
      <vt:variant>
        <vt:i4>5</vt:i4>
      </vt:variant>
      <vt:variant>
        <vt:lpwstr/>
      </vt:variant>
      <vt:variant>
        <vt:lpwstr>_Toc410797326</vt:lpwstr>
      </vt:variant>
      <vt:variant>
        <vt:i4>1310782</vt:i4>
      </vt:variant>
      <vt:variant>
        <vt:i4>3839</vt:i4>
      </vt:variant>
      <vt:variant>
        <vt:i4>0</vt:i4>
      </vt:variant>
      <vt:variant>
        <vt:i4>5</vt:i4>
      </vt:variant>
      <vt:variant>
        <vt:lpwstr/>
      </vt:variant>
      <vt:variant>
        <vt:lpwstr>_Toc410797325</vt:lpwstr>
      </vt:variant>
      <vt:variant>
        <vt:i4>1310782</vt:i4>
      </vt:variant>
      <vt:variant>
        <vt:i4>3833</vt:i4>
      </vt:variant>
      <vt:variant>
        <vt:i4>0</vt:i4>
      </vt:variant>
      <vt:variant>
        <vt:i4>5</vt:i4>
      </vt:variant>
      <vt:variant>
        <vt:lpwstr/>
      </vt:variant>
      <vt:variant>
        <vt:lpwstr>_Toc410797324</vt:lpwstr>
      </vt:variant>
      <vt:variant>
        <vt:i4>1310782</vt:i4>
      </vt:variant>
      <vt:variant>
        <vt:i4>3827</vt:i4>
      </vt:variant>
      <vt:variant>
        <vt:i4>0</vt:i4>
      </vt:variant>
      <vt:variant>
        <vt:i4>5</vt:i4>
      </vt:variant>
      <vt:variant>
        <vt:lpwstr/>
      </vt:variant>
      <vt:variant>
        <vt:lpwstr>_Toc410797323</vt:lpwstr>
      </vt:variant>
      <vt:variant>
        <vt:i4>1310782</vt:i4>
      </vt:variant>
      <vt:variant>
        <vt:i4>3821</vt:i4>
      </vt:variant>
      <vt:variant>
        <vt:i4>0</vt:i4>
      </vt:variant>
      <vt:variant>
        <vt:i4>5</vt:i4>
      </vt:variant>
      <vt:variant>
        <vt:lpwstr/>
      </vt:variant>
      <vt:variant>
        <vt:lpwstr>_Toc410797322</vt:lpwstr>
      </vt:variant>
      <vt:variant>
        <vt:i4>1310782</vt:i4>
      </vt:variant>
      <vt:variant>
        <vt:i4>3815</vt:i4>
      </vt:variant>
      <vt:variant>
        <vt:i4>0</vt:i4>
      </vt:variant>
      <vt:variant>
        <vt:i4>5</vt:i4>
      </vt:variant>
      <vt:variant>
        <vt:lpwstr/>
      </vt:variant>
      <vt:variant>
        <vt:lpwstr>_Toc410797321</vt:lpwstr>
      </vt:variant>
      <vt:variant>
        <vt:i4>1310782</vt:i4>
      </vt:variant>
      <vt:variant>
        <vt:i4>3809</vt:i4>
      </vt:variant>
      <vt:variant>
        <vt:i4>0</vt:i4>
      </vt:variant>
      <vt:variant>
        <vt:i4>5</vt:i4>
      </vt:variant>
      <vt:variant>
        <vt:lpwstr/>
      </vt:variant>
      <vt:variant>
        <vt:lpwstr>_Toc410797320</vt:lpwstr>
      </vt:variant>
      <vt:variant>
        <vt:i4>1507390</vt:i4>
      </vt:variant>
      <vt:variant>
        <vt:i4>3803</vt:i4>
      </vt:variant>
      <vt:variant>
        <vt:i4>0</vt:i4>
      </vt:variant>
      <vt:variant>
        <vt:i4>5</vt:i4>
      </vt:variant>
      <vt:variant>
        <vt:lpwstr/>
      </vt:variant>
      <vt:variant>
        <vt:lpwstr>_Toc410797319</vt:lpwstr>
      </vt:variant>
      <vt:variant>
        <vt:i4>1507390</vt:i4>
      </vt:variant>
      <vt:variant>
        <vt:i4>3797</vt:i4>
      </vt:variant>
      <vt:variant>
        <vt:i4>0</vt:i4>
      </vt:variant>
      <vt:variant>
        <vt:i4>5</vt:i4>
      </vt:variant>
      <vt:variant>
        <vt:lpwstr/>
      </vt:variant>
      <vt:variant>
        <vt:lpwstr>_Toc410797318</vt:lpwstr>
      </vt:variant>
      <vt:variant>
        <vt:i4>1507390</vt:i4>
      </vt:variant>
      <vt:variant>
        <vt:i4>3791</vt:i4>
      </vt:variant>
      <vt:variant>
        <vt:i4>0</vt:i4>
      </vt:variant>
      <vt:variant>
        <vt:i4>5</vt:i4>
      </vt:variant>
      <vt:variant>
        <vt:lpwstr/>
      </vt:variant>
      <vt:variant>
        <vt:lpwstr>_Toc410797317</vt:lpwstr>
      </vt:variant>
      <vt:variant>
        <vt:i4>1507390</vt:i4>
      </vt:variant>
      <vt:variant>
        <vt:i4>3785</vt:i4>
      </vt:variant>
      <vt:variant>
        <vt:i4>0</vt:i4>
      </vt:variant>
      <vt:variant>
        <vt:i4>5</vt:i4>
      </vt:variant>
      <vt:variant>
        <vt:lpwstr/>
      </vt:variant>
      <vt:variant>
        <vt:lpwstr>_Toc410797316</vt:lpwstr>
      </vt:variant>
      <vt:variant>
        <vt:i4>1507390</vt:i4>
      </vt:variant>
      <vt:variant>
        <vt:i4>3779</vt:i4>
      </vt:variant>
      <vt:variant>
        <vt:i4>0</vt:i4>
      </vt:variant>
      <vt:variant>
        <vt:i4>5</vt:i4>
      </vt:variant>
      <vt:variant>
        <vt:lpwstr/>
      </vt:variant>
      <vt:variant>
        <vt:lpwstr>_Toc410797315</vt:lpwstr>
      </vt:variant>
      <vt:variant>
        <vt:i4>1507390</vt:i4>
      </vt:variant>
      <vt:variant>
        <vt:i4>3773</vt:i4>
      </vt:variant>
      <vt:variant>
        <vt:i4>0</vt:i4>
      </vt:variant>
      <vt:variant>
        <vt:i4>5</vt:i4>
      </vt:variant>
      <vt:variant>
        <vt:lpwstr/>
      </vt:variant>
      <vt:variant>
        <vt:lpwstr>_Toc410797314</vt:lpwstr>
      </vt:variant>
      <vt:variant>
        <vt:i4>1507390</vt:i4>
      </vt:variant>
      <vt:variant>
        <vt:i4>3767</vt:i4>
      </vt:variant>
      <vt:variant>
        <vt:i4>0</vt:i4>
      </vt:variant>
      <vt:variant>
        <vt:i4>5</vt:i4>
      </vt:variant>
      <vt:variant>
        <vt:lpwstr/>
      </vt:variant>
      <vt:variant>
        <vt:lpwstr>_Toc410797313</vt:lpwstr>
      </vt:variant>
      <vt:variant>
        <vt:i4>1507390</vt:i4>
      </vt:variant>
      <vt:variant>
        <vt:i4>3761</vt:i4>
      </vt:variant>
      <vt:variant>
        <vt:i4>0</vt:i4>
      </vt:variant>
      <vt:variant>
        <vt:i4>5</vt:i4>
      </vt:variant>
      <vt:variant>
        <vt:lpwstr/>
      </vt:variant>
      <vt:variant>
        <vt:lpwstr>_Toc410797312</vt:lpwstr>
      </vt:variant>
      <vt:variant>
        <vt:i4>1507390</vt:i4>
      </vt:variant>
      <vt:variant>
        <vt:i4>3755</vt:i4>
      </vt:variant>
      <vt:variant>
        <vt:i4>0</vt:i4>
      </vt:variant>
      <vt:variant>
        <vt:i4>5</vt:i4>
      </vt:variant>
      <vt:variant>
        <vt:lpwstr/>
      </vt:variant>
      <vt:variant>
        <vt:lpwstr>_Toc410797311</vt:lpwstr>
      </vt:variant>
      <vt:variant>
        <vt:i4>1507390</vt:i4>
      </vt:variant>
      <vt:variant>
        <vt:i4>3749</vt:i4>
      </vt:variant>
      <vt:variant>
        <vt:i4>0</vt:i4>
      </vt:variant>
      <vt:variant>
        <vt:i4>5</vt:i4>
      </vt:variant>
      <vt:variant>
        <vt:lpwstr/>
      </vt:variant>
      <vt:variant>
        <vt:lpwstr>_Toc410797310</vt:lpwstr>
      </vt:variant>
      <vt:variant>
        <vt:i4>1441854</vt:i4>
      </vt:variant>
      <vt:variant>
        <vt:i4>3743</vt:i4>
      </vt:variant>
      <vt:variant>
        <vt:i4>0</vt:i4>
      </vt:variant>
      <vt:variant>
        <vt:i4>5</vt:i4>
      </vt:variant>
      <vt:variant>
        <vt:lpwstr/>
      </vt:variant>
      <vt:variant>
        <vt:lpwstr>_Toc410797309</vt:lpwstr>
      </vt:variant>
      <vt:variant>
        <vt:i4>1441854</vt:i4>
      </vt:variant>
      <vt:variant>
        <vt:i4>3737</vt:i4>
      </vt:variant>
      <vt:variant>
        <vt:i4>0</vt:i4>
      </vt:variant>
      <vt:variant>
        <vt:i4>5</vt:i4>
      </vt:variant>
      <vt:variant>
        <vt:lpwstr/>
      </vt:variant>
      <vt:variant>
        <vt:lpwstr>_Toc410797308</vt:lpwstr>
      </vt:variant>
      <vt:variant>
        <vt:i4>1441854</vt:i4>
      </vt:variant>
      <vt:variant>
        <vt:i4>3731</vt:i4>
      </vt:variant>
      <vt:variant>
        <vt:i4>0</vt:i4>
      </vt:variant>
      <vt:variant>
        <vt:i4>5</vt:i4>
      </vt:variant>
      <vt:variant>
        <vt:lpwstr/>
      </vt:variant>
      <vt:variant>
        <vt:lpwstr>_Toc410797307</vt:lpwstr>
      </vt:variant>
      <vt:variant>
        <vt:i4>1441854</vt:i4>
      </vt:variant>
      <vt:variant>
        <vt:i4>3725</vt:i4>
      </vt:variant>
      <vt:variant>
        <vt:i4>0</vt:i4>
      </vt:variant>
      <vt:variant>
        <vt:i4>5</vt:i4>
      </vt:variant>
      <vt:variant>
        <vt:lpwstr/>
      </vt:variant>
      <vt:variant>
        <vt:lpwstr>_Toc410797306</vt:lpwstr>
      </vt:variant>
      <vt:variant>
        <vt:i4>1441854</vt:i4>
      </vt:variant>
      <vt:variant>
        <vt:i4>3719</vt:i4>
      </vt:variant>
      <vt:variant>
        <vt:i4>0</vt:i4>
      </vt:variant>
      <vt:variant>
        <vt:i4>5</vt:i4>
      </vt:variant>
      <vt:variant>
        <vt:lpwstr/>
      </vt:variant>
      <vt:variant>
        <vt:lpwstr>_Toc410797305</vt:lpwstr>
      </vt:variant>
      <vt:variant>
        <vt:i4>1441854</vt:i4>
      </vt:variant>
      <vt:variant>
        <vt:i4>3713</vt:i4>
      </vt:variant>
      <vt:variant>
        <vt:i4>0</vt:i4>
      </vt:variant>
      <vt:variant>
        <vt:i4>5</vt:i4>
      </vt:variant>
      <vt:variant>
        <vt:lpwstr/>
      </vt:variant>
      <vt:variant>
        <vt:lpwstr>_Toc410797304</vt:lpwstr>
      </vt:variant>
      <vt:variant>
        <vt:i4>1441854</vt:i4>
      </vt:variant>
      <vt:variant>
        <vt:i4>3707</vt:i4>
      </vt:variant>
      <vt:variant>
        <vt:i4>0</vt:i4>
      </vt:variant>
      <vt:variant>
        <vt:i4>5</vt:i4>
      </vt:variant>
      <vt:variant>
        <vt:lpwstr/>
      </vt:variant>
      <vt:variant>
        <vt:lpwstr>_Toc410797303</vt:lpwstr>
      </vt:variant>
      <vt:variant>
        <vt:i4>1441854</vt:i4>
      </vt:variant>
      <vt:variant>
        <vt:i4>3701</vt:i4>
      </vt:variant>
      <vt:variant>
        <vt:i4>0</vt:i4>
      </vt:variant>
      <vt:variant>
        <vt:i4>5</vt:i4>
      </vt:variant>
      <vt:variant>
        <vt:lpwstr/>
      </vt:variant>
      <vt:variant>
        <vt:lpwstr>_Toc410797302</vt:lpwstr>
      </vt:variant>
      <vt:variant>
        <vt:i4>1441854</vt:i4>
      </vt:variant>
      <vt:variant>
        <vt:i4>3695</vt:i4>
      </vt:variant>
      <vt:variant>
        <vt:i4>0</vt:i4>
      </vt:variant>
      <vt:variant>
        <vt:i4>5</vt:i4>
      </vt:variant>
      <vt:variant>
        <vt:lpwstr/>
      </vt:variant>
      <vt:variant>
        <vt:lpwstr>_Toc410797301</vt:lpwstr>
      </vt:variant>
      <vt:variant>
        <vt:i4>1441854</vt:i4>
      </vt:variant>
      <vt:variant>
        <vt:i4>3689</vt:i4>
      </vt:variant>
      <vt:variant>
        <vt:i4>0</vt:i4>
      </vt:variant>
      <vt:variant>
        <vt:i4>5</vt:i4>
      </vt:variant>
      <vt:variant>
        <vt:lpwstr/>
      </vt:variant>
      <vt:variant>
        <vt:lpwstr>_Toc410797300</vt:lpwstr>
      </vt:variant>
      <vt:variant>
        <vt:i4>2031679</vt:i4>
      </vt:variant>
      <vt:variant>
        <vt:i4>3683</vt:i4>
      </vt:variant>
      <vt:variant>
        <vt:i4>0</vt:i4>
      </vt:variant>
      <vt:variant>
        <vt:i4>5</vt:i4>
      </vt:variant>
      <vt:variant>
        <vt:lpwstr/>
      </vt:variant>
      <vt:variant>
        <vt:lpwstr>_Toc410797299</vt:lpwstr>
      </vt:variant>
      <vt:variant>
        <vt:i4>2031679</vt:i4>
      </vt:variant>
      <vt:variant>
        <vt:i4>3677</vt:i4>
      </vt:variant>
      <vt:variant>
        <vt:i4>0</vt:i4>
      </vt:variant>
      <vt:variant>
        <vt:i4>5</vt:i4>
      </vt:variant>
      <vt:variant>
        <vt:lpwstr/>
      </vt:variant>
      <vt:variant>
        <vt:lpwstr>_Toc410797298</vt:lpwstr>
      </vt:variant>
      <vt:variant>
        <vt:i4>2031679</vt:i4>
      </vt:variant>
      <vt:variant>
        <vt:i4>3671</vt:i4>
      </vt:variant>
      <vt:variant>
        <vt:i4>0</vt:i4>
      </vt:variant>
      <vt:variant>
        <vt:i4>5</vt:i4>
      </vt:variant>
      <vt:variant>
        <vt:lpwstr/>
      </vt:variant>
      <vt:variant>
        <vt:lpwstr>_Toc410797297</vt:lpwstr>
      </vt:variant>
      <vt:variant>
        <vt:i4>2031679</vt:i4>
      </vt:variant>
      <vt:variant>
        <vt:i4>3665</vt:i4>
      </vt:variant>
      <vt:variant>
        <vt:i4>0</vt:i4>
      </vt:variant>
      <vt:variant>
        <vt:i4>5</vt:i4>
      </vt:variant>
      <vt:variant>
        <vt:lpwstr/>
      </vt:variant>
      <vt:variant>
        <vt:lpwstr>_Toc410797296</vt:lpwstr>
      </vt:variant>
      <vt:variant>
        <vt:i4>2031679</vt:i4>
      </vt:variant>
      <vt:variant>
        <vt:i4>3659</vt:i4>
      </vt:variant>
      <vt:variant>
        <vt:i4>0</vt:i4>
      </vt:variant>
      <vt:variant>
        <vt:i4>5</vt:i4>
      </vt:variant>
      <vt:variant>
        <vt:lpwstr/>
      </vt:variant>
      <vt:variant>
        <vt:lpwstr>_Toc410797295</vt:lpwstr>
      </vt:variant>
      <vt:variant>
        <vt:i4>2031679</vt:i4>
      </vt:variant>
      <vt:variant>
        <vt:i4>3653</vt:i4>
      </vt:variant>
      <vt:variant>
        <vt:i4>0</vt:i4>
      </vt:variant>
      <vt:variant>
        <vt:i4>5</vt:i4>
      </vt:variant>
      <vt:variant>
        <vt:lpwstr/>
      </vt:variant>
      <vt:variant>
        <vt:lpwstr>_Toc410797294</vt:lpwstr>
      </vt:variant>
      <vt:variant>
        <vt:i4>2031679</vt:i4>
      </vt:variant>
      <vt:variant>
        <vt:i4>3647</vt:i4>
      </vt:variant>
      <vt:variant>
        <vt:i4>0</vt:i4>
      </vt:variant>
      <vt:variant>
        <vt:i4>5</vt:i4>
      </vt:variant>
      <vt:variant>
        <vt:lpwstr/>
      </vt:variant>
      <vt:variant>
        <vt:lpwstr>_Toc410797293</vt:lpwstr>
      </vt:variant>
      <vt:variant>
        <vt:i4>2031679</vt:i4>
      </vt:variant>
      <vt:variant>
        <vt:i4>3641</vt:i4>
      </vt:variant>
      <vt:variant>
        <vt:i4>0</vt:i4>
      </vt:variant>
      <vt:variant>
        <vt:i4>5</vt:i4>
      </vt:variant>
      <vt:variant>
        <vt:lpwstr/>
      </vt:variant>
      <vt:variant>
        <vt:lpwstr>_Toc410797292</vt:lpwstr>
      </vt:variant>
      <vt:variant>
        <vt:i4>2031679</vt:i4>
      </vt:variant>
      <vt:variant>
        <vt:i4>3635</vt:i4>
      </vt:variant>
      <vt:variant>
        <vt:i4>0</vt:i4>
      </vt:variant>
      <vt:variant>
        <vt:i4>5</vt:i4>
      </vt:variant>
      <vt:variant>
        <vt:lpwstr/>
      </vt:variant>
      <vt:variant>
        <vt:lpwstr>_Toc410797291</vt:lpwstr>
      </vt:variant>
      <vt:variant>
        <vt:i4>2031679</vt:i4>
      </vt:variant>
      <vt:variant>
        <vt:i4>3629</vt:i4>
      </vt:variant>
      <vt:variant>
        <vt:i4>0</vt:i4>
      </vt:variant>
      <vt:variant>
        <vt:i4>5</vt:i4>
      </vt:variant>
      <vt:variant>
        <vt:lpwstr/>
      </vt:variant>
      <vt:variant>
        <vt:lpwstr>_Toc410797290</vt:lpwstr>
      </vt:variant>
      <vt:variant>
        <vt:i4>1966143</vt:i4>
      </vt:variant>
      <vt:variant>
        <vt:i4>3623</vt:i4>
      </vt:variant>
      <vt:variant>
        <vt:i4>0</vt:i4>
      </vt:variant>
      <vt:variant>
        <vt:i4>5</vt:i4>
      </vt:variant>
      <vt:variant>
        <vt:lpwstr/>
      </vt:variant>
      <vt:variant>
        <vt:lpwstr>_Toc410797289</vt:lpwstr>
      </vt:variant>
      <vt:variant>
        <vt:i4>1966143</vt:i4>
      </vt:variant>
      <vt:variant>
        <vt:i4>3617</vt:i4>
      </vt:variant>
      <vt:variant>
        <vt:i4>0</vt:i4>
      </vt:variant>
      <vt:variant>
        <vt:i4>5</vt:i4>
      </vt:variant>
      <vt:variant>
        <vt:lpwstr/>
      </vt:variant>
      <vt:variant>
        <vt:lpwstr>_Toc410797288</vt:lpwstr>
      </vt:variant>
      <vt:variant>
        <vt:i4>1966143</vt:i4>
      </vt:variant>
      <vt:variant>
        <vt:i4>3611</vt:i4>
      </vt:variant>
      <vt:variant>
        <vt:i4>0</vt:i4>
      </vt:variant>
      <vt:variant>
        <vt:i4>5</vt:i4>
      </vt:variant>
      <vt:variant>
        <vt:lpwstr/>
      </vt:variant>
      <vt:variant>
        <vt:lpwstr>_Toc410797287</vt:lpwstr>
      </vt:variant>
      <vt:variant>
        <vt:i4>1966143</vt:i4>
      </vt:variant>
      <vt:variant>
        <vt:i4>3605</vt:i4>
      </vt:variant>
      <vt:variant>
        <vt:i4>0</vt:i4>
      </vt:variant>
      <vt:variant>
        <vt:i4>5</vt:i4>
      </vt:variant>
      <vt:variant>
        <vt:lpwstr/>
      </vt:variant>
      <vt:variant>
        <vt:lpwstr>_Toc410797286</vt:lpwstr>
      </vt:variant>
      <vt:variant>
        <vt:i4>1966143</vt:i4>
      </vt:variant>
      <vt:variant>
        <vt:i4>3599</vt:i4>
      </vt:variant>
      <vt:variant>
        <vt:i4>0</vt:i4>
      </vt:variant>
      <vt:variant>
        <vt:i4>5</vt:i4>
      </vt:variant>
      <vt:variant>
        <vt:lpwstr/>
      </vt:variant>
      <vt:variant>
        <vt:lpwstr>_Toc410797285</vt:lpwstr>
      </vt:variant>
      <vt:variant>
        <vt:i4>1966143</vt:i4>
      </vt:variant>
      <vt:variant>
        <vt:i4>3593</vt:i4>
      </vt:variant>
      <vt:variant>
        <vt:i4>0</vt:i4>
      </vt:variant>
      <vt:variant>
        <vt:i4>5</vt:i4>
      </vt:variant>
      <vt:variant>
        <vt:lpwstr/>
      </vt:variant>
      <vt:variant>
        <vt:lpwstr>_Toc410797284</vt:lpwstr>
      </vt:variant>
      <vt:variant>
        <vt:i4>1966143</vt:i4>
      </vt:variant>
      <vt:variant>
        <vt:i4>3587</vt:i4>
      </vt:variant>
      <vt:variant>
        <vt:i4>0</vt:i4>
      </vt:variant>
      <vt:variant>
        <vt:i4>5</vt:i4>
      </vt:variant>
      <vt:variant>
        <vt:lpwstr/>
      </vt:variant>
      <vt:variant>
        <vt:lpwstr>_Toc410797283</vt:lpwstr>
      </vt:variant>
      <vt:variant>
        <vt:i4>1966143</vt:i4>
      </vt:variant>
      <vt:variant>
        <vt:i4>3581</vt:i4>
      </vt:variant>
      <vt:variant>
        <vt:i4>0</vt:i4>
      </vt:variant>
      <vt:variant>
        <vt:i4>5</vt:i4>
      </vt:variant>
      <vt:variant>
        <vt:lpwstr/>
      </vt:variant>
      <vt:variant>
        <vt:lpwstr>_Toc410797282</vt:lpwstr>
      </vt:variant>
      <vt:variant>
        <vt:i4>1966143</vt:i4>
      </vt:variant>
      <vt:variant>
        <vt:i4>3575</vt:i4>
      </vt:variant>
      <vt:variant>
        <vt:i4>0</vt:i4>
      </vt:variant>
      <vt:variant>
        <vt:i4>5</vt:i4>
      </vt:variant>
      <vt:variant>
        <vt:lpwstr/>
      </vt:variant>
      <vt:variant>
        <vt:lpwstr>_Toc410797281</vt:lpwstr>
      </vt:variant>
      <vt:variant>
        <vt:i4>1966143</vt:i4>
      </vt:variant>
      <vt:variant>
        <vt:i4>3569</vt:i4>
      </vt:variant>
      <vt:variant>
        <vt:i4>0</vt:i4>
      </vt:variant>
      <vt:variant>
        <vt:i4>5</vt:i4>
      </vt:variant>
      <vt:variant>
        <vt:lpwstr/>
      </vt:variant>
      <vt:variant>
        <vt:lpwstr>_Toc410797280</vt:lpwstr>
      </vt:variant>
      <vt:variant>
        <vt:i4>1114175</vt:i4>
      </vt:variant>
      <vt:variant>
        <vt:i4>3563</vt:i4>
      </vt:variant>
      <vt:variant>
        <vt:i4>0</vt:i4>
      </vt:variant>
      <vt:variant>
        <vt:i4>5</vt:i4>
      </vt:variant>
      <vt:variant>
        <vt:lpwstr/>
      </vt:variant>
      <vt:variant>
        <vt:lpwstr>_Toc410797279</vt:lpwstr>
      </vt:variant>
      <vt:variant>
        <vt:i4>1114175</vt:i4>
      </vt:variant>
      <vt:variant>
        <vt:i4>3557</vt:i4>
      </vt:variant>
      <vt:variant>
        <vt:i4>0</vt:i4>
      </vt:variant>
      <vt:variant>
        <vt:i4>5</vt:i4>
      </vt:variant>
      <vt:variant>
        <vt:lpwstr/>
      </vt:variant>
      <vt:variant>
        <vt:lpwstr>_Toc410797278</vt:lpwstr>
      </vt:variant>
      <vt:variant>
        <vt:i4>1114175</vt:i4>
      </vt:variant>
      <vt:variant>
        <vt:i4>3551</vt:i4>
      </vt:variant>
      <vt:variant>
        <vt:i4>0</vt:i4>
      </vt:variant>
      <vt:variant>
        <vt:i4>5</vt:i4>
      </vt:variant>
      <vt:variant>
        <vt:lpwstr/>
      </vt:variant>
      <vt:variant>
        <vt:lpwstr>_Toc410797277</vt:lpwstr>
      </vt:variant>
      <vt:variant>
        <vt:i4>1114175</vt:i4>
      </vt:variant>
      <vt:variant>
        <vt:i4>3545</vt:i4>
      </vt:variant>
      <vt:variant>
        <vt:i4>0</vt:i4>
      </vt:variant>
      <vt:variant>
        <vt:i4>5</vt:i4>
      </vt:variant>
      <vt:variant>
        <vt:lpwstr/>
      </vt:variant>
      <vt:variant>
        <vt:lpwstr>_Toc410797276</vt:lpwstr>
      </vt:variant>
      <vt:variant>
        <vt:i4>1114175</vt:i4>
      </vt:variant>
      <vt:variant>
        <vt:i4>3539</vt:i4>
      </vt:variant>
      <vt:variant>
        <vt:i4>0</vt:i4>
      </vt:variant>
      <vt:variant>
        <vt:i4>5</vt:i4>
      </vt:variant>
      <vt:variant>
        <vt:lpwstr/>
      </vt:variant>
      <vt:variant>
        <vt:lpwstr>_Toc410797275</vt:lpwstr>
      </vt:variant>
      <vt:variant>
        <vt:i4>1114175</vt:i4>
      </vt:variant>
      <vt:variant>
        <vt:i4>3533</vt:i4>
      </vt:variant>
      <vt:variant>
        <vt:i4>0</vt:i4>
      </vt:variant>
      <vt:variant>
        <vt:i4>5</vt:i4>
      </vt:variant>
      <vt:variant>
        <vt:lpwstr/>
      </vt:variant>
      <vt:variant>
        <vt:lpwstr>_Toc410797274</vt:lpwstr>
      </vt:variant>
      <vt:variant>
        <vt:i4>1114175</vt:i4>
      </vt:variant>
      <vt:variant>
        <vt:i4>3527</vt:i4>
      </vt:variant>
      <vt:variant>
        <vt:i4>0</vt:i4>
      </vt:variant>
      <vt:variant>
        <vt:i4>5</vt:i4>
      </vt:variant>
      <vt:variant>
        <vt:lpwstr/>
      </vt:variant>
      <vt:variant>
        <vt:lpwstr>_Toc410797273</vt:lpwstr>
      </vt:variant>
      <vt:variant>
        <vt:i4>1114175</vt:i4>
      </vt:variant>
      <vt:variant>
        <vt:i4>3521</vt:i4>
      </vt:variant>
      <vt:variant>
        <vt:i4>0</vt:i4>
      </vt:variant>
      <vt:variant>
        <vt:i4>5</vt:i4>
      </vt:variant>
      <vt:variant>
        <vt:lpwstr/>
      </vt:variant>
      <vt:variant>
        <vt:lpwstr>_Toc410797272</vt:lpwstr>
      </vt:variant>
      <vt:variant>
        <vt:i4>1114175</vt:i4>
      </vt:variant>
      <vt:variant>
        <vt:i4>3515</vt:i4>
      </vt:variant>
      <vt:variant>
        <vt:i4>0</vt:i4>
      </vt:variant>
      <vt:variant>
        <vt:i4>5</vt:i4>
      </vt:variant>
      <vt:variant>
        <vt:lpwstr/>
      </vt:variant>
      <vt:variant>
        <vt:lpwstr>_Toc410797271</vt:lpwstr>
      </vt:variant>
      <vt:variant>
        <vt:i4>1114175</vt:i4>
      </vt:variant>
      <vt:variant>
        <vt:i4>3509</vt:i4>
      </vt:variant>
      <vt:variant>
        <vt:i4>0</vt:i4>
      </vt:variant>
      <vt:variant>
        <vt:i4>5</vt:i4>
      </vt:variant>
      <vt:variant>
        <vt:lpwstr/>
      </vt:variant>
      <vt:variant>
        <vt:lpwstr>_Toc410797270</vt:lpwstr>
      </vt:variant>
      <vt:variant>
        <vt:i4>1048639</vt:i4>
      </vt:variant>
      <vt:variant>
        <vt:i4>3503</vt:i4>
      </vt:variant>
      <vt:variant>
        <vt:i4>0</vt:i4>
      </vt:variant>
      <vt:variant>
        <vt:i4>5</vt:i4>
      </vt:variant>
      <vt:variant>
        <vt:lpwstr/>
      </vt:variant>
      <vt:variant>
        <vt:lpwstr>_Toc410797269</vt:lpwstr>
      </vt:variant>
      <vt:variant>
        <vt:i4>1048639</vt:i4>
      </vt:variant>
      <vt:variant>
        <vt:i4>3497</vt:i4>
      </vt:variant>
      <vt:variant>
        <vt:i4>0</vt:i4>
      </vt:variant>
      <vt:variant>
        <vt:i4>5</vt:i4>
      </vt:variant>
      <vt:variant>
        <vt:lpwstr/>
      </vt:variant>
      <vt:variant>
        <vt:lpwstr>_Toc410797268</vt:lpwstr>
      </vt:variant>
      <vt:variant>
        <vt:i4>1048639</vt:i4>
      </vt:variant>
      <vt:variant>
        <vt:i4>3491</vt:i4>
      </vt:variant>
      <vt:variant>
        <vt:i4>0</vt:i4>
      </vt:variant>
      <vt:variant>
        <vt:i4>5</vt:i4>
      </vt:variant>
      <vt:variant>
        <vt:lpwstr/>
      </vt:variant>
      <vt:variant>
        <vt:lpwstr>_Toc410797267</vt:lpwstr>
      </vt:variant>
      <vt:variant>
        <vt:i4>1048639</vt:i4>
      </vt:variant>
      <vt:variant>
        <vt:i4>3485</vt:i4>
      </vt:variant>
      <vt:variant>
        <vt:i4>0</vt:i4>
      </vt:variant>
      <vt:variant>
        <vt:i4>5</vt:i4>
      </vt:variant>
      <vt:variant>
        <vt:lpwstr/>
      </vt:variant>
      <vt:variant>
        <vt:lpwstr>_Toc410797266</vt:lpwstr>
      </vt:variant>
      <vt:variant>
        <vt:i4>1048639</vt:i4>
      </vt:variant>
      <vt:variant>
        <vt:i4>3479</vt:i4>
      </vt:variant>
      <vt:variant>
        <vt:i4>0</vt:i4>
      </vt:variant>
      <vt:variant>
        <vt:i4>5</vt:i4>
      </vt:variant>
      <vt:variant>
        <vt:lpwstr/>
      </vt:variant>
      <vt:variant>
        <vt:lpwstr>_Toc410797265</vt:lpwstr>
      </vt:variant>
      <vt:variant>
        <vt:i4>1048639</vt:i4>
      </vt:variant>
      <vt:variant>
        <vt:i4>3473</vt:i4>
      </vt:variant>
      <vt:variant>
        <vt:i4>0</vt:i4>
      </vt:variant>
      <vt:variant>
        <vt:i4>5</vt:i4>
      </vt:variant>
      <vt:variant>
        <vt:lpwstr/>
      </vt:variant>
      <vt:variant>
        <vt:lpwstr>_Toc410797264</vt:lpwstr>
      </vt:variant>
      <vt:variant>
        <vt:i4>1048639</vt:i4>
      </vt:variant>
      <vt:variant>
        <vt:i4>3467</vt:i4>
      </vt:variant>
      <vt:variant>
        <vt:i4>0</vt:i4>
      </vt:variant>
      <vt:variant>
        <vt:i4>5</vt:i4>
      </vt:variant>
      <vt:variant>
        <vt:lpwstr/>
      </vt:variant>
      <vt:variant>
        <vt:lpwstr>_Toc410797263</vt:lpwstr>
      </vt:variant>
      <vt:variant>
        <vt:i4>1048639</vt:i4>
      </vt:variant>
      <vt:variant>
        <vt:i4>3461</vt:i4>
      </vt:variant>
      <vt:variant>
        <vt:i4>0</vt:i4>
      </vt:variant>
      <vt:variant>
        <vt:i4>5</vt:i4>
      </vt:variant>
      <vt:variant>
        <vt:lpwstr/>
      </vt:variant>
      <vt:variant>
        <vt:lpwstr>_Toc410797262</vt:lpwstr>
      </vt:variant>
      <vt:variant>
        <vt:i4>1048639</vt:i4>
      </vt:variant>
      <vt:variant>
        <vt:i4>3455</vt:i4>
      </vt:variant>
      <vt:variant>
        <vt:i4>0</vt:i4>
      </vt:variant>
      <vt:variant>
        <vt:i4>5</vt:i4>
      </vt:variant>
      <vt:variant>
        <vt:lpwstr/>
      </vt:variant>
      <vt:variant>
        <vt:lpwstr>_Toc410797261</vt:lpwstr>
      </vt:variant>
      <vt:variant>
        <vt:i4>1048639</vt:i4>
      </vt:variant>
      <vt:variant>
        <vt:i4>3449</vt:i4>
      </vt:variant>
      <vt:variant>
        <vt:i4>0</vt:i4>
      </vt:variant>
      <vt:variant>
        <vt:i4>5</vt:i4>
      </vt:variant>
      <vt:variant>
        <vt:lpwstr/>
      </vt:variant>
      <vt:variant>
        <vt:lpwstr>_Toc410797260</vt:lpwstr>
      </vt:variant>
      <vt:variant>
        <vt:i4>1245247</vt:i4>
      </vt:variant>
      <vt:variant>
        <vt:i4>3443</vt:i4>
      </vt:variant>
      <vt:variant>
        <vt:i4>0</vt:i4>
      </vt:variant>
      <vt:variant>
        <vt:i4>5</vt:i4>
      </vt:variant>
      <vt:variant>
        <vt:lpwstr/>
      </vt:variant>
      <vt:variant>
        <vt:lpwstr>_Toc410797259</vt:lpwstr>
      </vt:variant>
      <vt:variant>
        <vt:i4>1245247</vt:i4>
      </vt:variant>
      <vt:variant>
        <vt:i4>3437</vt:i4>
      </vt:variant>
      <vt:variant>
        <vt:i4>0</vt:i4>
      </vt:variant>
      <vt:variant>
        <vt:i4>5</vt:i4>
      </vt:variant>
      <vt:variant>
        <vt:lpwstr/>
      </vt:variant>
      <vt:variant>
        <vt:lpwstr>_Toc410797258</vt:lpwstr>
      </vt:variant>
      <vt:variant>
        <vt:i4>1245247</vt:i4>
      </vt:variant>
      <vt:variant>
        <vt:i4>3431</vt:i4>
      </vt:variant>
      <vt:variant>
        <vt:i4>0</vt:i4>
      </vt:variant>
      <vt:variant>
        <vt:i4>5</vt:i4>
      </vt:variant>
      <vt:variant>
        <vt:lpwstr/>
      </vt:variant>
      <vt:variant>
        <vt:lpwstr>_Toc410797257</vt:lpwstr>
      </vt:variant>
      <vt:variant>
        <vt:i4>1245247</vt:i4>
      </vt:variant>
      <vt:variant>
        <vt:i4>3425</vt:i4>
      </vt:variant>
      <vt:variant>
        <vt:i4>0</vt:i4>
      </vt:variant>
      <vt:variant>
        <vt:i4>5</vt:i4>
      </vt:variant>
      <vt:variant>
        <vt:lpwstr/>
      </vt:variant>
      <vt:variant>
        <vt:lpwstr>_Toc410797256</vt:lpwstr>
      </vt:variant>
      <vt:variant>
        <vt:i4>1245247</vt:i4>
      </vt:variant>
      <vt:variant>
        <vt:i4>3419</vt:i4>
      </vt:variant>
      <vt:variant>
        <vt:i4>0</vt:i4>
      </vt:variant>
      <vt:variant>
        <vt:i4>5</vt:i4>
      </vt:variant>
      <vt:variant>
        <vt:lpwstr/>
      </vt:variant>
      <vt:variant>
        <vt:lpwstr>_Toc410797255</vt:lpwstr>
      </vt:variant>
      <vt:variant>
        <vt:i4>1245247</vt:i4>
      </vt:variant>
      <vt:variant>
        <vt:i4>3413</vt:i4>
      </vt:variant>
      <vt:variant>
        <vt:i4>0</vt:i4>
      </vt:variant>
      <vt:variant>
        <vt:i4>5</vt:i4>
      </vt:variant>
      <vt:variant>
        <vt:lpwstr/>
      </vt:variant>
      <vt:variant>
        <vt:lpwstr>_Toc410797254</vt:lpwstr>
      </vt:variant>
      <vt:variant>
        <vt:i4>1245247</vt:i4>
      </vt:variant>
      <vt:variant>
        <vt:i4>3407</vt:i4>
      </vt:variant>
      <vt:variant>
        <vt:i4>0</vt:i4>
      </vt:variant>
      <vt:variant>
        <vt:i4>5</vt:i4>
      </vt:variant>
      <vt:variant>
        <vt:lpwstr/>
      </vt:variant>
      <vt:variant>
        <vt:lpwstr>_Toc410797253</vt:lpwstr>
      </vt:variant>
      <vt:variant>
        <vt:i4>1245247</vt:i4>
      </vt:variant>
      <vt:variant>
        <vt:i4>3401</vt:i4>
      </vt:variant>
      <vt:variant>
        <vt:i4>0</vt:i4>
      </vt:variant>
      <vt:variant>
        <vt:i4>5</vt:i4>
      </vt:variant>
      <vt:variant>
        <vt:lpwstr/>
      </vt:variant>
      <vt:variant>
        <vt:lpwstr>_Toc410797252</vt:lpwstr>
      </vt:variant>
      <vt:variant>
        <vt:i4>1245247</vt:i4>
      </vt:variant>
      <vt:variant>
        <vt:i4>3395</vt:i4>
      </vt:variant>
      <vt:variant>
        <vt:i4>0</vt:i4>
      </vt:variant>
      <vt:variant>
        <vt:i4>5</vt:i4>
      </vt:variant>
      <vt:variant>
        <vt:lpwstr/>
      </vt:variant>
      <vt:variant>
        <vt:lpwstr>_Toc410797251</vt:lpwstr>
      </vt:variant>
      <vt:variant>
        <vt:i4>1245247</vt:i4>
      </vt:variant>
      <vt:variant>
        <vt:i4>3389</vt:i4>
      </vt:variant>
      <vt:variant>
        <vt:i4>0</vt:i4>
      </vt:variant>
      <vt:variant>
        <vt:i4>5</vt:i4>
      </vt:variant>
      <vt:variant>
        <vt:lpwstr/>
      </vt:variant>
      <vt:variant>
        <vt:lpwstr>_Toc410797250</vt:lpwstr>
      </vt:variant>
      <vt:variant>
        <vt:i4>1179711</vt:i4>
      </vt:variant>
      <vt:variant>
        <vt:i4>3383</vt:i4>
      </vt:variant>
      <vt:variant>
        <vt:i4>0</vt:i4>
      </vt:variant>
      <vt:variant>
        <vt:i4>5</vt:i4>
      </vt:variant>
      <vt:variant>
        <vt:lpwstr/>
      </vt:variant>
      <vt:variant>
        <vt:lpwstr>_Toc410797249</vt:lpwstr>
      </vt:variant>
      <vt:variant>
        <vt:i4>1179711</vt:i4>
      </vt:variant>
      <vt:variant>
        <vt:i4>3377</vt:i4>
      </vt:variant>
      <vt:variant>
        <vt:i4>0</vt:i4>
      </vt:variant>
      <vt:variant>
        <vt:i4>5</vt:i4>
      </vt:variant>
      <vt:variant>
        <vt:lpwstr/>
      </vt:variant>
      <vt:variant>
        <vt:lpwstr>_Toc410797248</vt:lpwstr>
      </vt:variant>
      <vt:variant>
        <vt:i4>1179711</vt:i4>
      </vt:variant>
      <vt:variant>
        <vt:i4>3371</vt:i4>
      </vt:variant>
      <vt:variant>
        <vt:i4>0</vt:i4>
      </vt:variant>
      <vt:variant>
        <vt:i4>5</vt:i4>
      </vt:variant>
      <vt:variant>
        <vt:lpwstr/>
      </vt:variant>
      <vt:variant>
        <vt:lpwstr>_Toc410797247</vt:lpwstr>
      </vt:variant>
      <vt:variant>
        <vt:i4>1179711</vt:i4>
      </vt:variant>
      <vt:variant>
        <vt:i4>3365</vt:i4>
      </vt:variant>
      <vt:variant>
        <vt:i4>0</vt:i4>
      </vt:variant>
      <vt:variant>
        <vt:i4>5</vt:i4>
      </vt:variant>
      <vt:variant>
        <vt:lpwstr/>
      </vt:variant>
      <vt:variant>
        <vt:lpwstr>_Toc410797246</vt:lpwstr>
      </vt:variant>
      <vt:variant>
        <vt:i4>1179711</vt:i4>
      </vt:variant>
      <vt:variant>
        <vt:i4>3359</vt:i4>
      </vt:variant>
      <vt:variant>
        <vt:i4>0</vt:i4>
      </vt:variant>
      <vt:variant>
        <vt:i4>5</vt:i4>
      </vt:variant>
      <vt:variant>
        <vt:lpwstr/>
      </vt:variant>
      <vt:variant>
        <vt:lpwstr>_Toc410797245</vt:lpwstr>
      </vt:variant>
      <vt:variant>
        <vt:i4>1179711</vt:i4>
      </vt:variant>
      <vt:variant>
        <vt:i4>3353</vt:i4>
      </vt:variant>
      <vt:variant>
        <vt:i4>0</vt:i4>
      </vt:variant>
      <vt:variant>
        <vt:i4>5</vt:i4>
      </vt:variant>
      <vt:variant>
        <vt:lpwstr/>
      </vt:variant>
      <vt:variant>
        <vt:lpwstr>_Toc410797244</vt:lpwstr>
      </vt:variant>
      <vt:variant>
        <vt:i4>1179711</vt:i4>
      </vt:variant>
      <vt:variant>
        <vt:i4>3347</vt:i4>
      </vt:variant>
      <vt:variant>
        <vt:i4>0</vt:i4>
      </vt:variant>
      <vt:variant>
        <vt:i4>5</vt:i4>
      </vt:variant>
      <vt:variant>
        <vt:lpwstr/>
      </vt:variant>
      <vt:variant>
        <vt:lpwstr>_Toc410797243</vt:lpwstr>
      </vt:variant>
      <vt:variant>
        <vt:i4>1179711</vt:i4>
      </vt:variant>
      <vt:variant>
        <vt:i4>3341</vt:i4>
      </vt:variant>
      <vt:variant>
        <vt:i4>0</vt:i4>
      </vt:variant>
      <vt:variant>
        <vt:i4>5</vt:i4>
      </vt:variant>
      <vt:variant>
        <vt:lpwstr/>
      </vt:variant>
      <vt:variant>
        <vt:lpwstr>_Toc410797242</vt:lpwstr>
      </vt:variant>
      <vt:variant>
        <vt:i4>1179711</vt:i4>
      </vt:variant>
      <vt:variant>
        <vt:i4>3335</vt:i4>
      </vt:variant>
      <vt:variant>
        <vt:i4>0</vt:i4>
      </vt:variant>
      <vt:variant>
        <vt:i4>5</vt:i4>
      </vt:variant>
      <vt:variant>
        <vt:lpwstr/>
      </vt:variant>
      <vt:variant>
        <vt:lpwstr>_Toc410797241</vt:lpwstr>
      </vt:variant>
      <vt:variant>
        <vt:i4>1179711</vt:i4>
      </vt:variant>
      <vt:variant>
        <vt:i4>3329</vt:i4>
      </vt:variant>
      <vt:variant>
        <vt:i4>0</vt:i4>
      </vt:variant>
      <vt:variant>
        <vt:i4>5</vt:i4>
      </vt:variant>
      <vt:variant>
        <vt:lpwstr/>
      </vt:variant>
      <vt:variant>
        <vt:lpwstr>_Toc410797240</vt:lpwstr>
      </vt:variant>
      <vt:variant>
        <vt:i4>1376319</vt:i4>
      </vt:variant>
      <vt:variant>
        <vt:i4>3323</vt:i4>
      </vt:variant>
      <vt:variant>
        <vt:i4>0</vt:i4>
      </vt:variant>
      <vt:variant>
        <vt:i4>5</vt:i4>
      </vt:variant>
      <vt:variant>
        <vt:lpwstr/>
      </vt:variant>
      <vt:variant>
        <vt:lpwstr>_Toc410797239</vt:lpwstr>
      </vt:variant>
      <vt:variant>
        <vt:i4>1376319</vt:i4>
      </vt:variant>
      <vt:variant>
        <vt:i4>3317</vt:i4>
      </vt:variant>
      <vt:variant>
        <vt:i4>0</vt:i4>
      </vt:variant>
      <vt:variant>
        <vt:i4>5</vt:i4>
      </vt:variant>
      <vt:variant>
        <vt:lpwstr/>
      </vt:variant>
      <vt:variant>
        <vt:lpwstr>_Toc410797238</vt:lpwstr>
      </vt:variant>
      <vt:variant>
        <vt:i4>1376319</vt:i4>
      </vt:variant>
      <vt:variant>
        <vt:i4>3311</vt:i4>
      </vt:variant>
      <vt:variant>
        <vt:i4>0</vt:i4>
      </vt:variant>
      <vt:variant>
        <vt:i4>5</vt:i4>
      </vt:variant>
      <vt:variant>
        <vt:lpwstr/>
      </vt:variant>
      <vt:variant>
        <vt:lpwstr>_Toc410797237</vt:lpwstr>
      </vt:variant>
      <vt:variant>
        <vt:i4>1376319</vt:i4>
      </vt:variant>
      <vt:variant>
        <vt:i4>3305</vt:i4>
      </vt:variant>
      <vt:variant>
        <vt:i4>0</vt:i4>
      </vt:variant>
      <vt:variant>
        <vt:i4>5</vt:i4>
      </vt:variant>
      <vt:variant>
        <vt:lpwstr/>
      </vt:variant>
      <vt:variant>
        <vt:lpwstr>_Toc410797236</vt:lpwstr>
      </vt:variant>
      <vt:variant>
        <vt:i4>1376319</vt:i4>
      </vt:variant>
      <vt:variant>
        <vt:i4>3299</vt:i4>
      </vt:variant>
      <vt:variant>
        <vt:i4>0</vt:i4>
      </vt:variant>
      <vt:variant>
        <vt:i4>5</vt:i4>
      </vt:variant>
      <vt:variant>
        <vt:lpwstr/>
      </vt:variant>
      <vt:variant>
        <vt:lpwstr>_Toc410797235</vt:lpwstr>
      </vt:variant>
      <vt:variant>
        <vt:i4>1376319</vt:i4>
      </vt:variant>
      <vt:variant>
        <vt:i4>3293</vt:i4>
      </vt:variant>
      <vt:variant>
        <vt:i4>0</vt:i4>
      </vt:variant>
      <vt:variant>
        <vt:i4>5</vt:i4>
      </vt:variant>
      <vt:variant>
        <vt:lpwstr/>
      </vt:variant>
      <vt:variant>
        <vt:lpwstr>_Toc410797234</vt:lpwstr>
      </vt:variant>
      <vt:variant>
        <vt:i4>1376319</vt:i4>
      </vt:variant>
      <vt:variant>
        <vt:i4>3287</vt:i4>
      </vt:variant>
      <vt:variant>
        <vt:i4>0</vt:i4>
      </vt:variant>
      <vt:variant>
        <vt:i4>5</vt:i4>
      </vt:variant>
      <vt:variant>
        <vt:lpwstr/>
      </vt:variant>
      <vt:variant>
        <vt:lpwstr>_Toc410797233</vt:lpwstr>
      </vt:variant>
      <vt:variant>
        <vt:i4>1376319</vt:i4>
      </vt:variant>
      <vt:variant>
        <vt:i4>3281</vt:i4>
      </vt:variant>
      <vt:variant>
        <vt:i4>0</vt:i4>
      </vt:variant>
      <vt:variant>
        <vt:i4>5</vt:i4>
      </vt:variant>
      <vt:variant>
        <vt:lpwstr/>
      </vt:variant>
      <vt:variant>
        <vt:lpwstr>_Toc410797232</vt:lpwstr>
      </vt:variant>
      <vt:variant>
        <vt:i4>1376319</vt:i4>
      </vt:variant>
      <vt:variant>
        <vt:i4>3275</vt:i4>
      </vt:variant>
      <vt:variant>
        <vt:i4>0</vt:i4>
      </vt:variant>
      <vt:variant>
        <vt:i4>5</vt:i4>
      </vt:variant>
      <vt:variant>
        <vt:lpwstr/>
      </vt:variant>
      <vt:variant>
        <vt:lpwstr>_Toc410797231</vt:lpwstr>
      </vt:variant>
      <vt:variant>
        <vt:i4>1376319</vt:i4>
      </vt:variant>
      <vt:variant>
        <vt:i4>3269</vt:i4>
      </vt:variant>
      <vt:variant>
        <vt:i4>0</vt:i4>
      </vt:variant>
      <vt:variant>
        <vt:i4>5</vt:i4>
      </vt:variant>
      <vt:variant>
        <vt:lpwstr/>
      </vt:variant>
      <vt:variant>
        <vt:lpwstr>_Toc410797230</vt:lpwstr>
      </vt:variant>
      <vt:variant>
        <vt:i4>1310783</vt:i4>
      </vt:variant>
      <vt:variant>
        <vt:i4>3263</vt:i4>
      </vt:variant>
      <vt:variant>
        <vt:i4>0</vt:i4>
      </vt:variant>
      <vt:variant>
        <vt:i4>5</vt:i4>
      </vt:variant>
      <vt:variant>
        <vt:lpwstr/>
      </vt:variant>
      <vt:variant>
        <vt:lpwstr>_Toc410797229</vt:lpwstr>
      </vt:variant>
      <vt:variant>
        <vt:i4>1310783</vt:i4>
      </vt:variant>
      <vt:variant>
        <vt:i4>3257</vt:i4>
      </vt:variant>
      <vt:variant>
        <vt:i4>0</vt:i4>
      </vt:variant>
      <vt:variant>
        <vt:i4>5</vt:i4>
      </vt:variant>
      <vt:variant>
        <vt:lpwstr/>
      </vt:variant>
      <vt:variant>
        <vt:lpwstr>_Toc410797228</vt:lpwstr>
      </vt:variant>
      <vt:variant>
        <vt:i4>1310783</vt:i4>
      </vt:variant>
      <vt:variant>
        <vt:i4>3251</vt:i4>
      </vt:variant>
      <vt:variant>
        <vt:i4>0</vt:i4>
      </vt:variant>
      <vt:variant>
        <vt:i4>5</vt:i4>
      </vt:variant>
      <vt:variant>
        <vt:lpwstr/>
      </vt:variant>
      <vt:variant>
        <vt:lpwstr>_Toc410797227</vt:lpwstr>
      </vt:variant>
      <vt:variant>
        <vt:i4>1310783</vt:i4>
      </vt:variant>
      <vt:variant>
        <vt:i4>3245</vt:i4>
      </vt:variant>
      <vt:variant>
        <vt:i4>0</vt:i4>
      </vt:variant>
      <vt:variant>
        <vt:i4>5</vt:i4>
      </vt:variant>
      <vt:variant>
        <vt:lpwstr/>
      </vt:variant>
      <vt:variant>
        <vt:lpwstr>_Toc410797226</vt:lpwstr>
      </vt:variant>
      <vt:variant>
        <vt:i4>1310783</vt:i4>
      </vt:variant>
      <vt:variant>
        <vt:i4>3239</vt:i4>
      </vt:variant>
      <vt:variant>
        <vt:i4>0</vt:i4>
      </vt:variant>
      <vt:variant>
        <vt:i4>5</vt:i4>
      </vt:variant>
      <vt:variant>
        <vt:lpwstr/>
      </vt:variant>
      <vt:variant>
        <vt:lpwstr>_Toc410797225</vt:lpwstr>
      </vt:variant>
      <vt:variant>
        <vt:i4>1310783</vt:i4>
      </vt:variant>
      <vt:variant>
        <vt:i4>3233</vt:i4>
      </vt:variant>
      <vt:variant>
        <vt:i4>0</vt:i4>
      </vt:variant>
      <vt:variant>
        <vt:i4>5</vt:i4>
      </vt:variant>
      <vt:variant>
        <vt:lpwstr/>
      </vt:variant>
      <vt:variant>
        <vt:lpwstr>_Toc410797224</vt:lpwstr>
      </vt:variant>
      <vt:variant>
        <vt:i4>1310783</vt:i4>
      </vt:variant>
      <vt:variant>
        <vt:i4>3227</vt:i4>
      </vt:variant>
      <vt:variant>
        <vt:i4>0</vt:i4>
      </vt:variant>
      <vt:variant>
        <vt:i4>5</vt:i4>
      </vt:variant>
      <vt:variant>
        <vt:lpwstr/>
      </vt:variant>
      <vt:variant>
        <vt:lpwstr>_Toc410797223</vt:lpwstr>
      </vt:variant>
      <vt:variant>
        <vt:i4>1310783</vt:i4>
      </vt:variant>
      <vt:variant>
        <vt:i4>3221</vt:i4>
      </vt:variant>
      <vt:variant>
        <vt:i4>0</vt:i4>
      </vt:variant>
      <vt:variant>
        <vt:i4>5</vt:i4>
      </vt:variant>
      <vt:variant>
        <vt:lpwstr/>
      </vt:variant>
      <vt:variant>
        <vt:lpwstr>_Toc410797222</vt:lpwstr>
      </vt:variant>
      <vt:variant>
        <vt:i4>1310783</vt:i4>
      </vt:variant>
      <vt:variant>
        <vt:i4>3215</vt:i4>
      </vt:variant>
      <vt:variant>
        <vt:i4>0</vt:i4>
      </vt:variant>
      <vt:variant>
        <vt:i4>5</vt:i4>
      </vt:variant>
      <vt:variant>
        <vt:lpwstr/>
      </vt:variant>
      <vt:variant>
        <vt:lpwstr>_Toc410797221</vt:lpwstr>
      </vt:variant>
      <vt:variant>
        <vt:i4>1310783</vt:i4>
      </vt:variant>
      <vt:variant>
        <vt:i4>3209</vt:i4>
      </vt:variant>
      <vt:variant>
        <vt:i4>0</vt:i4>
      </vt:variant>
      <vt:variant>
        <vt:i4>5</vt:i4>
      </vt:variant>
      <vt:variant>
        <vt:lpwstr/>
      </vt:variant>
      <vt:variant>
        <vt:lpwstr>_Toc410797220</vt:lpwstr>
      </vt:variant>
      <vt:variant>
        <vt:i4>1507391</vt:i4>
      </vt:variant>
      <vt:variant>
        <vt:i4>3203</vt:i4>
      </vt:variant>
      <vt:variant>
        <vt:i4>0</vt:i4>
      </vt:variant>
      <vt:variant>
        <vt:i4>5</vt:i4>
      </vt:variant>
      <vt:variant>
        <vt:lpwstr/>
      </vt:variant>
      <vt:variant>
        <vt:lpwstr>_Toc410797219</vt:lpwstr>
      </vt:variant>
      <vt:variant>
        <vt:i4>1507391</vt:i4>
      </vt:variant>
      <vt:variant>
        <vt:i4>3197</vt:i4>
      </vt:variant>
      <vt:variant>
        <vt:i4>0</vt:i4>
      </vt:variant>
      <vt:variant>
        <vt:i4>5</vt:i4>
      </vt:variant>
      <vt:variant>
        <vt:lpwstr/>
      </vt:variant>
      <vt:variant>
        <vt:lpwstr>_Toc410797218</vt:lpwstr>
      </vt:variant>
      <vt:variant>
        <vt:i4>1507391</vt:i4>
      </vt:variant>
      <vt:variant>
        <vt:i4>3191</vt:i4>
      </vt:variant>
      <vt:variant>
        <vt:i4>0</vt:i4>
      </vt:variant>
      <vt:variant>
        <vt:i4>5</vt:i4>
      </vt:variant>
      <vt:variant>
        <vt:lpwstr/>
      </vt:variant>
      <vt:variant>
        <vt:lpwstr>_Toc410797217</vt:lpwstr>
      </vt:variant>
      <vt:variant>
        <vt:i4>1507391</vt:i4>
      </vt:variant>
      <vt:variant>
        <vt:i4>3185</vt:i4>
      </vt:variant>
      <vt:variant>
        <vt:i4>0</vt:i4>
      </vt:variant>
      <vt:variant>
        <vt:i4>5</vt:i4>
      </vt:variant>
      <vt:variant>
        <vt:lpwstr/>
      </vt:variant>
      <vt:variant>
        <vt:lpwstr>_Toc410797216</vt:lpwstr>
      </vt:variant>
      <vt:variant>
        <vt:i4>1507391</vt:i4>
      </vt:variant>
      <vt:variant>
        <vt:i4>3179</vt:i4>
      </vt:variant>
      <vt:variant>
        <vt:i4>0</vt:i4>
      </vt:variant>
      <vt:variant>
        <vt:i4>5</vt:i4>
      </vt:variant>
      <vt:variant>
        <vt:lpwstr/>
      </vt:variant>
      <vt:variant>
        <vt:lpwstr>_Toc410797215</vt:lpwstr>
      </vt:variant>
      <vt:variant>
        <vt:i4>1507391</vt:i4>
      </vt:variant>
      <vt:variant>
        <vt:i4>3173</vt:i4>
      </vt:variant>
      <vt:variant>
        <vt:i4>0</vt:i4>
      </vt:variant>
      <vt:variant>
        <vt:i4>5</vt:i4>
      </vt:variant>
      <vt:variant>
        <vt:lpwstr/>
      </vt:variant>
      <vt:variant>
        <vt:lpwstr>_Toc410797214</vt:lpwstr>
      </vt:variant>
      <vt:variant>
        <vt:i4>1507391</vt:i4>
      </vt:variant>
      <vt:variant>
        <vt:i4>3167</vt:i4>
      </vt:variant>
      <vt:variant>
        <vt:i4>0</vt:i4>
      </vt:variant>
      <vt:variant>
        <vt:i4>5</vt:i4>
      </vt:variant>
      <vt:variant>
        <vt:lpwstr/>
      </vt:variant>
      <vt:variant>
        <vt:lpwstr>_Toc410797213</vt:lpwstr>
      </vt:variant>
      <vt:variant>
        <vt:i4>1507391</vt:i4>
      </vt:variant>
      <vt:variant>
        <vt:i4>3161</vt:i4>
      </vt:variant>
      <vt:variant>
        <vt:i4>0</vt:i4>
      </vt:variant>
      <vt:variant>
        <vt:i4>5</vt:i4>
      </vt:variant>
      <vt:variant>
        <vt:lpwstr/>
      </vt:variant>
      <vt:variant>
        <vt:lpwstr>_Toc410797212</vt:lpwstr>
      </vt:variant>
      <vt:variant>
        <vt:i4>1507391</vt:i4>
      </vt:variant>
      <vt:variant>
        <vt:i4>3155</vt:i4>
      </vt:variant>
      <vt:variant>
        <vt:i4>0</vt:i4>
      </vt:variant>
      <vt:variant>
        <vt:i4>5</vt:i4>
      </vt:variant>
      <vt:variant>
        <vt:lpwstr/>
      </vt:variant>
      <vt:variant>
        <vt:lpwstr>_Toc410797211</vt:lpwstr>
      </vt:variant>
      <vt:variant>
        <vt:i4>1507391</vt:i4>
      </vt:variant>
      <vt:variant>
        <vt:i4>3149</vt:i4>
      </vt:variant>
      <vt:variant>
        <vt:i4>0</vt:i4>
      </vt:variant>
      <vt:variant>
        <vt:i4>5</vt:i4>
      </vt:variant>
      <vt:variant>
        <vt:lpwstr/>
      </vt:variant>
      <vt:variant>
        <vt:lpwstr>_Toc410797210</vt:lpwstr>
      </vt:variant>
      <vt:variant>
        <vt:i4>1441855</vt:i4>
      </vt:variant>
      <vt:variant>
        <vt:i4>3143</vt:i4>
      </vt:variant>
      <vt:variant>
        <vt:i4>0</vt:i4>
      </vt:variant>
      <vt:variant>
        <vt:i4>5</vt:i4>
      </vt:variant>
      <vt:variant>
        <vt:lpwstr/>
      </vt:variant>
      <vt:variant>
        <vt:lpwstr>_Toc410797209</vt:lpwstr>
      </vt:variant>
      <vt:variant>
        <vt:i4>1441855</vt:i4>
      </vt:variant>
      <vt:variant>
        <vt:i4>3137</vt:i4>
      </vt:variant>
      <vt:variant>
        <vt:i4>0</vt:i4>
      </vt:variant>
      <vt:variant>
        <vt:i4>5</vt:i4>
      </vt:variant>
      <vt:variant>
        <vt:lpwstr/>
      </vt:variant>
      <vt:variant>
        <vt:lpwstr>_Toc410797208</vt:lpwstr>
      </vt:variant>
      <vt:variant>
        <vt:i4>1441855</vt:i4>
      </vt:variant>
      <vt:variant>
        <vt:i4>3131</vt:i4>
      </vt:variant>
      <vt:variant>
        <vt:i4>0</vt:i4>
      </vt:variant>
      <vt:variant>
        <vt:i4>5</vt:i4>
      </vt:variant>
      <vt:variant>
        <vt:lpwstr/>
      </vt:variant>
      <vt:variant>
        <vt:lpwstr>_Toc410797207</vt:lpwstr>
      </vt:variant>
      <vt:variant>
        <vt:i4>1441855</vt:i4>
      </vt:variant>
      <vt:variant>
        <vt:i4>3125</vt:i4>
      </vt:variant>
      <vt:variant>
        <vt:i4>0</vt:i4>
      </vt:variant>
      <vt:variant>
        <vt:i4>5</vt:i4>
      </vt:variant>
      <vt:variant>
        <vt:lpwstr/>
      </vt:variant>
      <vt:variant>
        <vt:lpwstr>_Toc410797206</vt:lpwstr>
      </vt:variant>
      <vt:variant>
        <vt:i4>1441855</vt:i4>
      </vt:variant>
      <vt:variant>
        <vt:i4>3119</vt:i4>
      </vt:variant>
      <vt:variant>
        <vt:i4>0</vt:i4>
      </vt:variant>
      <vt:variant>
        <vt:i4>5</vt:i4>
      </vt:variant>
      <vt:variant>
        <vt:lpwstr/>
      </vt:variant>
      <vt:variant>
        <vt:lpwstr>_Toc410797205</vt:lpwstr>
      </vt:variant>
      <vt:variant>
        <vt:i4>1441855</vt:i4>
      </vt:variant>
      <vt:variant>
        <vt:i4>3113</vt:i4>
      </vt:variant>
      <vt:variant>
        <vt:i4>0</vt:i4>
      </vt:variant>
      <vt:variant>
        <vt:i4>5</vt:i4>
      </vt:variant>
      <vt:variant>
        <vt:lpwstr/>
      </vt:variant>
      <vt:variant>
        <vt:lpwstr>_Toc410797204</vt:lpwstr>
      </vt:variant>
      <vt:variant>
        <vt:i4>1441855</vt:i4>
      </vt:variant>
      <vt:variant>
        <vt:i4>3107</vt:i4>
      </vt:variant>
      <vt:variant>
        <vt:i4>0</vt:i4>
      </vt:variant>
      <vt:variant>
        <vt:i4>5</vt:i4>
      </vt:variant>
      <vt:variant>
        <vt:lpwstr/>
      </vt:variant>
      <vt:variant>
        <vt:lpwstr>_Toc410797203</vt:lpwstr>
      </vt:variant>
      <vt:variant>
        <vt:i4>1441855</vt:i4>
      </vt:variant>
      <vt:variant>
        <vt:i4>3101</vt:i4>
      </vt:variant>
      <vt:variant>
        <vt:i4>0</vt:i4>
      </vt:variant>
      <vt:variant>
        <vt:i4>5</vt:i4>
      </vt:variant>
      <vt:variant>
        <vt:lpwstr/>
      </vt:variant>
      <vt:variant>
        <vt:lpwstr>_Toc410797202</vt:lpwstr>
      </vt:variant>
      <vt:variant>
        <vt:i4>1441855</vt:i4>
      </vt:variant>
      <vt:variant>
        <vt:i4>3095</vt:i4>
      </vt:variant>
      <vt:variant>
        <vt:i4>0</vt:i4>
      </vt:variant>
      <vt:variant>
        <vt:i4>5</vt:i4>
      </vt:variant>
      <vt:variant>
        <vt:lpwstr/>
      </vt:variant>
      <vt:variant>
        <vt:lpwstr>_Toc410797201</vt:lpwstr>
      </vt:variant>
      <vt:variant>
        <vt:i4>1441855</vt:i4>
      </vt:variant>
      <vt:variant>
        <vt:i4>3089</vt:i4>
      </vt:variant>
      <vt:variant>
        <vt:i4>0</vt:i4>
      </vt:variant>
      <vt:variant>
        <vt:i4>5</vt:i4>
      </vt:variant>
      <vt:variant>
        <vt:lpwstr/>
      </vt:variant>
      <vt:variant>
        <vt:lpwstr>_Toc410797200</vt:lpwstr>
      </vt:variant>
      <vt:variant>
        <vt:i4>2031676</vt:i4>
      </vt:variant>
      <vt:variant>
        <vt:i4>3083</vt:i4>
      </vt:variant>
      <vt:variant>
        <vt:i4>0</vt:i4>
      </vt:variant>
      <vt:variant>
        <vt:i4>5</vt:i4>
      </vt:variant>
      <vt:variant>
        <vt:lpwstr/>
      </vt:variant>
      <vt:variant>
        <vt:lpwstr>_Toc410797199</vt:lpwstr>
      </vt:variant>
      <vt:variant>
        <vt:i4>2031676</vt:i4>
      </vt:variant>
      <vt:variant>
        <vt:i4>3077</vt:i4>
      </vt:variant>
      <vt:variant>
        <vt:i4>0</vt:i4>
      </vt:variant>
      <vt:variant>
        <vt:i4>5</vt:i4>
      </vt:variant>
      <vt:variant>
        <vt:lpwstr/>
      </vt:variant>
      <vt:variant>
        <vt:lpwstr>_Toc410797198</vt:lpwstr>
      </vt:variant>
      <vt:variant>
        <vt:i4>2031676</vt:i4>
      </vt:variant>
      <vt:variant>
        <vt:i4>3071</vt:i4>
      </vt:variant>
      <vt:variant>
        <vt:i4>0</vt:i4>
      </vt:variant>
      <vt:variant>
        <vt:i4>5</vt:i4>
      </vt:variant>
      <vt:variant>
        <vt:lpwstr/>
      </vt:variant>
      <vt:variant>
        <vt:lpwstr>_Toc410797197</vt:lpwstr>
      </vt:variant>
      <vt:variant>
        <vt:i4>2031676</vt:i4>
      </vt:variant>
      <vt:variant>
        <vt:i4>3065</vt:i4>
      </vt:variant>
      <vt:variant>
        <vt:i4>0</vt:i4>
      </vt:variant>
      <vt:variant>
        <vt:i4>5</vt:i4>
      </vt:variant>
      <vt:variant>
        <vt:lpwstr/>
      </vt:variant>
      <vt:variant>
        <vt:lpwstr>_Toc410797196</vt:lpwstr>
      </vt:variant>
      <vt:variant>
        <vt:i4>2031676</vt:i4>
      </vt:variant>
      <vt:variant>
        <vt:i4>3059</vt:i4>
      </vt:variant>
      <vt:variant>
        <vt:i4>0</vt:i4>
      </vt:variant>
      <vt:variant>
        <vt:i4>5</vt:i4>
      </vt:variant>
      <vt:variant>
        <vt:lpwstr/>
      </vt:variant>
      <vt:variant>
        <vt:lpwstr>_Toc410797195</vt:lpwstr>
      </vt:variant>
      <vt:variant>
        <vt:i4>2031676</vt:i4>
      </vt:variant>
      <vt:variant>
        <vt:i4>3053</vt:i4>
      </vt:variant>
      <vt:variant>
        <vt:i4>0</vt:i4>
      </vt:variant>
      <vt:variant>
        <vt:i4>5</vt:i4>
      </vt:variant>
      <vt:variant>
        <vt:lpwstr/>
      </vt:variant>
      <vt:variant>
        <vt:lpwstr>_Toc410797194</vt:lpwstr>
      </vt:variant>
      <vt:variant>
        <vt:i4>2031676</vt:i4>
      </vt:variant>
      <vt:variant>
        <vt:i4>3047</vt:i4>
      </vt:variant>
      <vt:variant>
        <vt:i4>0</vt:i4>
      </vt:variant>
      <vt:variant>
        <vt:i4>5</vt:i4>
      </vt:variant>
      <vt:variant>
        <vt:lpwstr/>
      </vt:variant>
      <vt:variant>
        <vt:lpwstr>_Toc410797193</vt:lpwstr>
      </vt:variant>
      <vt:variant>
        <vt:i4>2031676</vt:i4>
      </vt:variant>
      <vt:variant>
        <vt:i4>3041</vt:i4>
      </vt:variant>
      <vt:variant>
        <vt:i4>0</vt:i4>
      </vt:variant>
      <vt:variant>
        <vt:i4>5</vt:i4>
      </vt:variant>
      <vt:variant>
        <vt:lpwstr/>
      </vt:variant>
      <vt:variant>
        <vt:lpwstr>_Toc410797192</vt:lpwstr>
      </vt:variant>
      <vt:variant>
        <vt:i4>2031676</vt:i4>
      </vt:variant>
      <vt:variant>
        <vt:i4>3035</vt:i4>
      </vt:variant>
      <vt:variant>
        <vt:i4>0</vt:i4>
      </vt:variant>
      <vt:variant>
        <vt:i4>5</vt:i4>
      </vt:variant>
      <vt:variant>
        <vt:lpwstr/>
      </vt:variant>
      <vt:variant>
        <vt:lpwstr>_Toc410797191</vt:lpwstr>
      </vt:variant>
      <vt:variant>
        <vt:i4>2031676</vt:i4>
      </vt:variant>
      <vt:variant>
        <vt:i4>3029</vt:i4>
      </vt:variant>
      <vt:variant>
        <vt:i4>0</vt:i4>
      </vt:variant>
      <vt:variant>
        <vt:i4>5</vt:i4>
      </vt:variant>
      <vt:variant>
        <vt:lpwstr/>
      </vt:variant>
      <vt:variant>
        <vt:lpwstr>_Toc410797190</vt:lpwstr>
      </vt:variant>
      <vt:variant>
        <vt:i4>1966140</vt:i4>
      </vt:variant>
      <vt:variant>
        <vt:i4>3023</vt:i4>
      </vt:variant>
      <vt:variant>
        <vt:i4>0</vt:i4>
      </vt:variant>
      <vt:variant>
        <vt:i4>5</vt:i4>
      </vt:variant>
      <vt:variant>
        <vt:lpwstr/>
      </vt:variant>
      <vt:variant>
        <vt:lpwstr>_Toc410797189</vt:lpwstr>
      </vt:variant>
      <vt:variant>
        <vt:i4>1966140</vt:i4>
      </vt:variant>
      <vt:variant>
        <vt:i4>3017</vt:i4>
      </vt:variant>
      <vt:variant>
        <vt:i4>0</vt:i4>
      </vt:variant>
      <vt:variant>
        <vt:i4>5</vt:i4>
      </vt:variant>
      <vt:variant>
        <vt:lpwstr/>
      </vt:variant>
      <vt:variant>
        <vt:lpwstr>_Toc410797188</vt:lpwstr>
      </vt:variant>
      <vt:variant>
        <vt:i4>1966140</vt:i4>
      </vt:variant>
      <vt:variant>
        <vt:i4>3011</vt:i4>
      </vt:variant>
      <vt:variant>
        <vt:i4>0</vt:i4>
      </vt:variant>
      <vt:variant>
        <vt:i4>5</vt:i4>
      </vt:variant>
      <vt:variant>
        <vt:lpwstr/>
      </vt:variant>
      <vt:variant>
        <vt:lpwstr>_Toc410797187</vt:lpwstr>
      </vt:variant>
      <vt:variant>
        <vt:i4>1966140</vt:i4>
      </vt:variant>
      <vt:variant>
        <vt:i4>3005</vt:i4>
      </vt:variant>
      <vt:variant>
        <vt:i4>0</vt:i4>
      </vt:variant>
      <vt:variant>
        <vt:i4>5</vt:i4>
      </vt:variant>
      <vt:variant>
        <vt:lpwstr/>
      </vt:variant>
      <vt:variant>
        <vt:lpwstr>_Toc410797186</vt:lpwstr>
      </vt:variant>
      <vt:variant>
        <vt:i4>1966140</vt:i4>
      </vt:variant>
      <vt:variant>
        <vt:i4>2999</vt:i4>
      </vt:variant>
      <vt:variant>
        <vt:i4>0</vt:i4>
      </vt:variant>
      <vt:variant>
        <vt:i4>5</vt:i4>
      </vt:variant>
      <vt:variant>
        <vt:lpwstr/>
      </vt:variant>
      <vt:variant>
        <vt:lpwstr>_Toc410797185</vt:lpwstr>
      </vt:variant>
      <vt:variant>
        <vt:i4>1966140</vt:i4>
      </vt:variant>
      <vt:variant>
        <vt:i4>2993</vt:i4>
      </vt:variant>
      <vt:variant>
        <vt:i4>0</vt:i4>
      </vt:variant>
      <vt:variant>
        <vt:i4>5</vt:i4>
      </vt:variant>
      <vt:variant>
        <vt:lpwstr/>
      </vt:variant>
      <vt:variant>
        <vt:lpwstr>_Toc410797184</vt:lpwstr>
      </vt:variant>
      <vt:variant>
        <vt:i4>1966140</vt:i4>
      </vt:variant>
      <vt:variant>
        <vt:i4>2987</vt:i4>
      </vt:variant>
      <vt:variant>
        <vt:i4>0</vt:i4>
      </vt:variant>
      <vt:variant>
        <vt:i4>5</vt:i4>
      </vt:variant>
      <vt:variant>
        <vt:lpwstr/>
      </vt:variant>
      <vt:variant>
        <vt:lpwstr>_Toc410797183</vt:lpwstr>
      </vt:variant>
      <vt:variant>
        <vt:i4>1966140</vt:i4>
      </vt:variant>
      <vt:variant>
        <vt:i4>2981</vt:i4>
      </vt:variant>
      <vt:variant>
        <vt:i4>0</vt:i4>
      </vt:variant>
      <vt:variant>
        <vt:i4>5</vt:i4>
      </vt:variant>
      <vt:variant>
        <vt:lpwstr/>
      </vt:variant>
      <vt:variant>
        <vt:lpwstr>_Toc410797182</vt:lpwstr>
      </vt:variant>
      <vt:variant>
        <vt:i4>1966140</vt:i4>
      </vt:variant>
      <vt:variant>
        <vt:i4>2975</vt:i4>
      </vt:variant>
      <vt:variant>
        <vt:i4>0</vt:i4>
      </vt:variant>
      <vt:variant>
        <vt:i4>5</vt:i4>
      </vt:variant>
      <vt:variant>
        <vt:lpwstr/>
      </vt:variant>
      <vt:variant>
        <vt:lpwstr>_Toc410797181</vt:lpwstr>
      </vt:variant>
      <vt:variant>
        <vt:i4>1966140</vt:i4>
      </vt:variant>
      <vt:variant>
        <vt:i4>2969</vt:i4>
      </vt:variant>
      <vt:variant>
        <vt:i4>0</vt:i4>
      </vt:variant>
      <vt:variant>
        <vt:i4>5</vt:i4>
      </vt:variant>
      <vt:variant>
        <vt:lpwstr/>
      </vt:variant>
      <vt:variant>
        <vt:lpwstr>_Toc410797180</vt:lpwstr>
      </vt:variant>
      <vt:variant>
        <vt:i4>1114172</vt:i4>
      </vt:variant>
      <vt:variant>
        <vt:i4>2963</vt:i4>
      </vt:variant>
      <vt:variant>
        <vt:i4>0</vt:i4>
      </vt:variant>
      <vt:variant>
        <vt:i4>5</vt:i4>
      </vt:variant>
      <vt:variant>
        <vt:lpwstr/>
      </vt:variant>
      <vt:variant>
        <vt:lpwstr>_Toc410797179</vt:lpwstr>
      </vt:variant>
      <vt:variant>
        <vt:i4>1114172</vt:i4>
      </vt:variant>
      <vt:variant>
        <vt:i4>2957</vt:i4>
      </vt:variant>
      <vt:variant>
        <vt:i4>0</vt:i4>
      </vt:variant>
      <vt:variant>
        <vt:i4>5</vt:i4>
      </vt:variant>
      <vt:variant>
        <vt:lpwstr/>
      </vt:variant>
      <vt:variant>
        <vt:lpwstr>_Toc410797178</vt:lpwstr>
      </vt:variant>
      <vt:variant>
        <vt:i4>1114172</vt:i4>
      </vt:variant>
      <vt:variant>
        <vt:i4>2951</vt:i4>
      </vt:variant>
      <vt:variant>
        <vt:i4>0</vt:i4>
      </vt:variant>
      <vt:variant>
        <vt:i4>5</vt:i4>
      </vt:variant>
      <vt:variant>
        <vt:lpwstr/>
      </vt:variant>
      <vt:variant>
        <vt:lpwstr>_Toc410797177</vt:lpwstr>
      </vt:variant>
      <vt:variant>
        <vt:i4>1114172</vt:i4>
      </vt:variant>
      <vt:variant>
        <vt:i4>2945</vt:i4>
      </vt:variant>
      <vt:variant>
        <vt:i4>0</vt:i4>
      </vt:variant>
      <vt:variant>
        <vt:i4>5</vt:i4>
      </vt:variant>
      <vt:variant>
        <vt:lpwstr/>
      </vt:variant>
      <vt:variant>
        <vt:lpwstr>_Toc410797176</vt:lpwstr>
      </vt:variant>
      <vt:variant>
        <vt:i4>1114172</vt:i4>
      </vt:variant>
      <vt:variant>
        <vt:i4>2939</vt:i4>
      </vt:variant>
      <vt:variant>
        <vt:i4>0</vt:i4>
      </vt:variant>
      <vt:variant>
        <vt:i4>5</vt:i4>
      </vt:variant>
      <vt:variant>
        <vt:lpwstr/>
      </vt:variant>
      <vt:variant>
        <vt:lpwstr>_Toc410797175</vt:lpwstr>
      </vt:variant>
      <vt:variant>
        <vt:i4>1114172</vt:i4>
      </vt:variant>
      <vt:variant>
        <vt:i4>2933</vt:i4>
      </vt:variant>
      <vt:variant>
        <vt:i4>0</vt:i4>
      </vt:variant>
      <vt:variant>
        <vt:i4>5</vt:i4>
      </vt:variant>
      <vt:variant>
        <vt:lpwstr/>
      </vt:variant>
      <vt:variant>
        <vt:lpwstr>_Toc410797174</vt:lpwstr>
      </vt:variant>
      <vt:variant>
        <vt:i4>1114172</vt:i4>
      </vt:variant>
      <vt:variant>
        <vt:i4>2927</vt:i4>
      </vt:variant>
      <vt:variant>
        <vt:i4>0</vt:i4>
      </vt:variant>
      <vt:variant>
        <vt:i4>5</vt:i4>
      </vt:variant>
      <vt:variant>
        <vt:lpwstr/>
      </vt:variant>
      <vt:variant>
        <vt:lpwstr>_Toc410797173</vt:lpwstr>
      </vt:variant>
      <vt:variant>
        <vt:i4>1114172</vt:i4>
      </vt:variant>
      <vt:variant>
        <vt:i4>2921</vt:i4>
      </vt:variant>
      <vt:variant>
        <vt:i4>0</vt:i4>
      </vt:variant>
      <vt:variant>
        <vt:i4>5</vt:i4>
      </vt:variant>
      <vt:variant>
        <vt:lpwstr/>
      </vt:variant>
      <vt:variant>
        <vt:lpwstr>_Toc410797172</vt:lpwstr>
      </vt:variant>
      <vt:variant>
        <vt:i4>1114172</vt:i4>
      </vt:variant>
      <vt:variant>
        <vt:i4>2915</vt:i4>
      </vt:variant>
      <vt:variant>
        <vt:i4>0</vt:i4>
      </vt:variant>
      <vt:variant>
        <vt:i4>5</vt:i4>
      </vt:variant>
      <vt:variant>
        <vt:lpwstr/>
      </vt:variant>
      <vt:variant>
        <vt:lpwstr>_Toc410797171</vt:lpwstr>
      </vt:variant>
      <vt:variant>
        <vt:i4>1114172</vt:i4>
      </vt:variant>
      <vt:variant>
        <vt:i4>2909</vt:i4>
      </vt:variant>
      <vt:variant>
        <vt:i4>0</vt:i4>
      </vt:variant>
      <vt:variant>
        <vt:i4>5</vt:i4>
      </vt:variant>
      <vt:variant>
        <vt:lpwstr/>
      </vt:variant>
      <vt:variant>
        <vt:lpwstr>_Toc410797170</vt:lpwstr>
      </vt:variant>
      <vt:variant>
        <vt:i4>1048636</vt:i4>
      </vt:variant>
      <vt:variant>
        <vt:i4>2903</vt:i4>
      </vt:variant>
      <vt:variant>
        <vt:i4>0</vt:i4>
      </vt:variant>
      <vt:variant>
        <vt:i4>5</vt:i4>
      </vt:variant>
      <vt:variant>
        <vt:lpwstr/>
      </vt:variant>
      <vt:variant>
        <vt:lpwstr>_Toc410797169</vt:lpwstr>
      </vt:variant>
      <vt:variant>
        <vt:i4>1048636</vt:i4>
      </vt:variant>
      <vt:variant>
        <vt:i4>2897</vt:i4>
      </vt:variant>
      <vt:variant>
        <vt:i4>0</vt:i4>
      </vt:variant>
      <vt:variant>
        <vt:i4>5</vt:i4>
      </vt:variant>
      <vt:variant>
        <vt:lpwstr/>
      </vt:variant>
      <vt:variant>
        <vt:lpwstr>_Toc410797168</vt:lpwstr>
      </vt:variant>
      <vt:variant>
        <vt:i4>1048636</vt:i4>
      </vt:variant>
      <vt:variant>
        <vt:i4>2891</vt:i4>
      </vt:variant>
      <vt:variant>
        <vt:i4>0</vt:i4>
      </vt:variant>
      <vt:variant>
        <vt:i4>5</vt:i4>
      </vt:variant>
      <vt:variant>
        <vt:lpwstr/>
      </vt:variant>
      <vt:variant>
        <vt:lpwstr>_Toc410797167</vt:lpwstr>
      </vt:variant>
      <vt:variant>
        <vt:i4>1048636</vt:i4>
      </vt:variant>
      <vt:variant>
        <vt:i4>2885</vt:i4>
      </vt:variant>
      <vt:variant>
        <vt:i4>0</vt:i4>
      </vt:variant>
      <vt:variant>
        <vt:i4>5</vt:i4>
      </vt:variant>
      <vt:variant>
        <vt:lpwstr/>
      </vt:variant>
      <vt:variant>
        <vt:lpwstr>_Toc410797166</vt:lpwstr>
      </vt:variant>
      <vt:variant>
        <vt:i4>1048636</vt:i4>
      </vt:variant>
      <vt:variant>
        <vt:i4>2879</vt:i4>
      </vt:variant>
      <vt:variant>
        <vt:i4>0</vt:i4>
      </vt:variant>
      <vt:variant>
        <vt:i4>5</vt:i4>
      </vt:variant>
      <vt:variant>
        <vt:lpwstr/>
      </vt:variant>
      <vt:variant>
        <vt:lpwstr>_Toc410797165</vt:lpwstr>
      </vt:variant>
      <vt:variant>
        <vt:i4>1048636</vt:i4>
      </vt:variant>
      <vt:variant>
        <vt:i4>2873</vt:i4>
      </vt:variant>
      <vt:variant>
        <vt:i4>0</vt:i4>
      </vt:variant>
      <vt:variant>
        <vt:i4>5</vt:i4>
      </vt:variant>
      <vt:variant>
        <vt:lpwstr/>
      </vt:variant>
      <vt:variant>
        <vt:lpwstr>_Toc410797164</vt:lpwstr>
      </vt:variant>
      <vt:variant>
        <vt:i4>1048636</vt:i4>
      </vt:variant>
      <vt:variant>
        <vt:i4>2867</vt:i4>
      </vt:variant>
      <vt:variant>
        <vt:i4>0</vt:i4>
      </vt:variant>
      <vt:variant>
        <vt:i4>5</vt:i4>
      </vt:variant>
      <vt:variant>
        <vt:lpwstr/>
      </vt:variant>
      <vt:variant>
        <vt:lpwstr>_Toc410797163</vt:lpwstr>
      </vt:variant>
      <vt:variant>
        <vt:i4>1048636</vt:i4>
      </vt:variant>
      <vt:variant>
        <vt:i4>2861</vt:i4>
      </vt:variant>
      <vt:variant>
        <vt:i4>0</vt:i4>
      </vt:variant>
      <vt:variant>
        <vt:i4>5</vt:i4>
      </vt:variant>
      <vt:variant>
        <vt:lpwstr/>
      </vt:variant>
      <vt:variant>
        <vt:lpwstr>_Toc410797162</vt:lpwstr>
      </vt:variant>
      <vt:variant>
        <vt:i4>1048636</vt:i4>
      </vt:variant>
      <vt:variant>
        <vt:i4>2855</vt:i4>
      </vt:variant>
      <vt:variant>
        <vt:i4>0</vt:i4>
      </vt:variant>
      <vt:variant>
        <vt:i4>5</vt:i4>
      </vt:variant>
      <vt:variant>
        <vt:lpwstr/>
      </vt:variant>
      <vt:variant>
        <vt:lpwstr>_Toc410797161</vt:lpwstr>
      </vt:variant>
      <vt:variant>
        <vt:i4>1048636</vt:i4>
      </vt:variant>
      <vt:variant>
        <vt:i4>2849</vt:i4>
      </vt:variant>
      <vt:variant>
        <vt:i4>0</vt:i4>
      </vt:variant>
      <vt:variant>
        <vt:i4>5</vt:i4>
      </vt:variant>
      <vt:variant>
        <vt:lpwstr/>
      </vt:variant>
      <vt:variant>
        <vt:lpwstr>_Toc410797160</vt:lpwstr>
      </vt:variant>
      <vt:variant>
        <vt:i4>1245244</vt:i4>
      </vt:variant>
      <vt:variant>
        <vt:i4>2843</vt:i4>
      </vt:variant>
      <vt:variant>
        <vt:i4>0</vt:i4>
      </vt:variant>
      <vt:variant>
        <vt:i4>5</vt:i4>
      </vt:variant>
      <vt:variant>
        <vt:lpwstr/>
      </vt:variant>
      <vt:variant>
        <vt:lpwstr>_Toc410797159</vt:lpwstr>
      </vt:variant>
      <vt:variant>
        <vt:i4>1245244</vt:i4>
      </vt:variant>
      <vt:variant>
        <vt:i4>2837</vt:i4>
      </vt:variant>
      <vt:variant>
        <vt:i4>0</vt:i4>
      </vt:variant>
      <vt:variant>
        <vt:i4>5</vt:i4>
      </vt:variant>
      <vt:variant>
        <vt:lpwstr/>
      </vt:variant>
      <vt:variant>
        <vt:lpwstr>_Toc410797158</vt:lpwstr>
      </vt:variant>
      <vt:variant>
        <vt:i4>1245244</vt:i4>
      </vt:variant>
      <vt:variant>
        <vt:i4>2831</vt:i4>
      </vt:variant>
      <vt:variant>
        <vt:i4>0</vt:i4>
      </vt:variant>
      <vt:variant>
        <vt:i4>5</vt:i4>
      </vt:variant>
      <vt:variant>
        <vt:lpwstr/>
      </vt:variant>
      <vt:variant>
        <vt:lpwstr>_Toc410797157</vt:lpwstr>
      </vt:variant>
      <vt:variant>
        <vt:i4>1245244</vt:i4>
      </vt:variant>
      <vt:variant>
        <vt:i4>2825</vt:i4>
      </vt:variant>
      <vt:variant>
        <vt:i4>0</vt:i4>
      </vt:variant>
      <vt:variant>
        <vt:i4>5</vt:i4>
      </vt:variant>
      <vt:variant>
        <vt:lpwstr/>
      </vt:variant>
      <vt:variant>
        <vt:lpwstr>_Toc410797156</vt:lpwstr>
      </vt:variant>
      <vt:variant>
        <vt:i4>1245244</vt:i4>
      </vt:variant>
      <vt:variant>
        <vt:i4>2819</vt:i4>
      </vt:variant>
      <vt:variant>
        <vt:i4>0</vt:i4>
      </vt:variant>
      <vt:variant>
        <vt:i4>5</vt:i4>
      </vt:variant>
      <vt:variant>
        <vt:lpwstr/>
      </vt:variant>
      <vt:variant>
        <vt:lpwstr>_Toc410797155</vt:lpwstr>
      </vt:variant>
      <vt:variant>
        <vt:i4>1245244</vt:i4>
      </vt:variant>
      <vt:variant>
        <vt:i4>2813</vt:i4>
      </vt:variant>
      <vt:variant>
        <vt:i4>0</vt:i4>
      </vt:variant>
      <vt:variant>
        <vt:i4>5</vt:i4>
      </vt:variant>
      <vt:variant>
        <vt:lpwstr/>
      </vt:variant>
      <vt:variant>
        <vt:lpwstr>_Toc410797154</vt:lpwstr>
      </vt:variant>
      <vt:variant>
        <vt:i4>1245244</vt:i4>
      </vt:variant>
      <vt:variant>
        <vt:i4>2807</vt:i4>
      </vt:variant>
      <vt:variant>
        <vt:i4>0</vt:i4>
      </vt:variant>
      <vt:variant>
        <vt:i4>5</vt:i4>
      </vt:variant>
      <vt:variant>
        <vt:lpwstr/>
      </vt:variant>
      <vt:variant>
        <vt:lpwstr>_Toc410797153</vt:lpwstr>
      </vt:variant>
      <vt:variant>
        <vt:i4>1245244</vt:i4>
      </vt:variant>
      <vt:variant>
        <vt:i4>2801</vt:i4>
      </vt:variant>
      <vt:variant>
        <vt:i4>0</vt:i4>
      </vt:variant>
      <vt:variant>
        <vt:i4>5</vt:i4>
      </vt:variant>
      <vt:variant>
        <vt:lpwstr/>
      </vt:variant>
      <vt:variant>
        <vt:lpwstr>_Toc410797152</vt:lpwstr>
      </vt:variant>
      <vt:variant>
        <vt:i4>1245244</vt:i4>
      </vt:variant>
      <vt:variant>
        <vt:i4>2795</vt:i4>
      </vt:variant>
      <vt:variant>
        <vt:i4>0</vt:i4>
      </vt:variant>
      <vt:variant>
        <vt:i4>5</vt:i4>
      </vt:variant>
      <vt:variant>
        <vt:lpwstr/>
      </vt:variant>
      <vt:variant>
        <vt:lpwstr>_Toc410797151</vt:lpwstr>
      </vt:variant>
      <vt:variant>
        <vt:i4>1245244</vt:i4>
      </vt:variant>
      <vt:variant>
        <vt:i4>2789</vt:i4>
      </vt:variant>
      <vt:variant>
        <vt:i4>0</vt:i4>
      </vt:variant>
      <vt:variant>
        <vt:i4>5</vt:i4>
      </vt:variant>
      <vt:variant>
        <vt:lpwstr/>
      </vt:variant>
      <vt:variant>
        <vt:lpwstr>_Toc410797150</vt:lpwstr>
      </vt:variant>
      <vt:variant>
        <vt:i4>1179708</vt:i4>
      </vt:variant>
      <vt:variant>
        <vt:i4>2783</vt:i4>
      </vt:variant>
      <vt:variant>
        <vt:i4>0</vt:i4>
      </vt:variant>
      <vt:variant>
        <vt:i4>5</vt:i4>
      </vt:variant>
      <vt:variant>
        <vt:lpwstr/>
      </vt:variant>
      <vt:variant>
        <vt:lpwstr>_Toc410797149</vt:lpwstr>
      </vt:variant>
      <vt:variant>
        <vt:i4>1179708</vt:i4>
      </vt:variant>
      <vt:variant>
        <vt:i4>2777</vt:i4>
      </vt:variant>
      <vt:variant>
        <vt:i4>0</vt:i4>
      </vt:variant>
      <vt:variant>
        <vt:i4>5</vt:i4>
      </vt:variant>
      <vt:variant>
        <vt:lpwstr/>
      </vt:variant>
      <vt:variant>
        <vt:lpwstr>_Toc410797148</vt:lpwstr>
      </vt:variant>
      <vt:variant>
        <vt:i4>1179708</vt:i4>
      </vt:variant>
      <vt:variant>
        <vt:i4>2771</vt:i4>
      </vt:variant>
      <vt:variant>
        <vt:i4>0</vt:i4>
      </vt:variant>
      <vt:variant>
        <vt:i4>5</vt:i4>
      </vt:variant>
      <vt:variant>
        <vt:lpwstr/>
      </vt:variant>
      <vt:variant>
        <vt:lpwstr>_Toc410797147</vt:lpwstr>
      </vt:variant>
      <vt:variant>
        <vt:i4>1179708</vt:i4>
      </vt:variant>
      <vt:variant>
        <vt:i4>2765</vt:i4>
      </vt:variant>
      <vt:variant>
        <vt:i4>0</vt:i4>
      </vt:variant>
      <vt:variant>
        <vt:i4>5</vt:i4>
      </vt:variant>
      <vt:variant>
        <vt:lpwstr/>
      </vt:variant>
      <vt:variant>
        <vt:lpwstr>_Toc410797146</vt:lpwstr>
      </vt:variant>
      <vt:variant>
        <vt:i4>1179708</vt:i4>
      </vt:variant>
      <vt:variant>
        <vt:i4>2759</vt:i4>
      </vt:variant>
      <vt:variant>
        <vt:i4>0</vt:i4>
      </vt:variant>
      <vt:variant>
        <vt:i4>5</vt:i4>
      </vt:variant>
      <vt:variant>
        <vt:lpwstr/>
      </vt:variant>
      <vt:variant>
        <vt:lpwstr>_Toc410797145</vt:lpwstr>
      </vt:variant>
      <vt:variant>
        <vt:i4>1179708</vt:i4>
      </vt:variant>
      <vt:variant>
        <vt:i4>2753</vt:i4>
      </vt:variant>
      <vt:variant>
        <vt:i4>0</vt:i4>
      </vt:variant>
      <vt:variant>
        <vt:i4>5</vt:i4>
      </vt:variant>
      <vt:variant>
        <vt:lpwstr/>
      </vt:variant>
      <vt:variant>
        <vt:lpwstr>_Toc410797144</vt:lpwstr>
      </vt:variant>
      <vt:variant>
        <vt:i4>1179708</vt:i4>
      </vt:variant>
      <vt:variant>
        <vt:i4>2747</vt:i4>
      </vt:variant>
      <vt:variant>
        <vt:i4>0</vt:i4>
      </vt:variant>
      <vt:variant>
        <vt:i4>5</vt:i4>
      </vt:variant>
      <vt:variant>
        <vt:lpwstr/>
      </vt:variant>
      <vt:variant>
        <vt:lpwstr>_Toc410797143</vt:lpwstr>
      </vt:variant>
      <vt:variant>
        <vt:i4>1179708</vt:i4>
      </vt:variant>
      <vt:variant>
        <vt:i4>2741</vt:i4>
      </vt:variant>
      <vt:variant>
        <vt:i4>0</vt:i4>
      </vt:variant>
      <vt:variant>
        <vt:i4>5</vt:i4>
      </vt:variant>
      <vt:variant>
        <vt:lpwstr/>
      </vt:variant>
      <vt:variant>
        <vt:lpwstr>_Toc410797142</vt:lpwstr>
      </vt:variant>
      <vt:variant>
        <vt:i4>1179708</vt:i4>
      </vt:variant>
      <vt:variant>
        <vt:i4>2735</vt:i4>
      </vt:variant>
      <vt:variant>
        <vt:i4>0</vt:i4>
      </vt:variant>
      <vt:variant>
        <vt:i4>5</vt:i4>
      </vt:variant>
      <vt:variant>
        <vt:lpwstr/>
      </vt:variant>
      <vt:variant>
        <vt:lpwstr>_Toc410797141</vt:lpwstr>
      </vt:variant>
      <vt:variant>
        <vt:i4>1179708</vt:i4>
      </vt:variant>
      <vt:variant>
        <vt:i4>2729</vt:i4>
      </vt:variant>
      <vt:variant>
        <vt:i4>0</vt:i4>
      </vt:variant>
      <vt:variant>
        <vt:i4>5</vt:i4>
      </vt:variant>
      <vt:variant>
        <vt:lpwstr/>
      </vt:variant>
      <vt:variant>
        <vt:lpwstr>_Toc410797140</vt:lpwstr>
      </vt:variant>
      <vt:variant>
        <vt:i4>1376316</vt:i4>
      </vt:variant>
      <vt:variant>
        <vt:i4>2723</vt:i4>
      </vt:variant>
      <vt:variant>
        <vt:i4>0</vt:i4>
      </vt:variant>
      <vt:variant>
        <vt:i4>5</vt:i4>
      </vt:variant>
      <vt:variant>
        <vt:lpwstr/>
      </vt:variant>
      <vt:variant>
        <vt:lpwstr>_Toc410797139</vt:lpwstr>
      </vt:variant>
      <vt:variant>
        <vt:i4>1376316</vt:i4>
      </vt:variant>
      <vt:variant>
        <vt:i4>2717</vt:i4>
      </vt:variant>
      <vt:variant>
        <vt:i4>0</vt:i4>
      </vt:variant>
      <vt:variant>
        <vt:i4>5</vt:i4>
      </vt:variant>
      <vt:variant>
        <vt:lpwstr/>
      </vt:variant>
      <vt:variant>
        <vt:lpwstr>_Toc410797138</vt:lpwstr>
      </vt:variant>
      <vt:variant>
        <vt:i4>1376316</vt:i4>
      </vt:variant>
      <vt:variant>
        <vt:i4>2711</vt:i4>
      </vt:variant>
      <vt:variant>
        <vt:i4>0</vt:i4>
      </vt:variant>
      <vt:variant>
        <vt:i4>5</vt:i4>
      </vt:variant>
      <vt:variant>
        <vt:lpwstr/>
      </vt:variant>
      <vt:variant>
        <vt:lpwstr>_Toc410797137</vt:lpwstr>
      </vt:variant>
      <vt:variant>
        <vt:i4>1376316</vt:i4>
      </vt:variant>
      <vt:variant>
        <vt:i4>2705</vt:i4>
      </vt:variant>
      <vt:variant>
        <vt:i4>0</vt:i4>
      </vt:variant>
      <vt:variant>
        <vt:i4>5</vt:i4>
      </vt:variant>
      <vt:variant>
        <vt:lpwstr/>
      </vt:variant>
      <vt:variant>
        <vt:lpwstr>_Toc410797136</vt:lpwstr>
      </vt:variant>
      <vt:variant>
        <vt:i4>1376316</vt:i4>
      </vt:variant>
      <vt:variant>
        <vt:i4>2699</vt:i4>
      </vt:variant>
      <vt:variant>
        <vt:i4>0</vt:i4>
      </vt:variant>
      <vt:variant>
        <vt:i4>5</vt:i4>
      </vt:variant>
      <vt:variant>
        <vt:lpwstr/>
      </vt:variant>
      <vt:variant>
        <vt:lpwstr>_Toc410797135</vt:lpwstr>
      </vt:variant>
      <vt:variant>
        <vt:i4>1376316</vt:i4>
      </vt:variant>
      <vt:variant>
        <vt:i4>2693</vt:i4>
      </vt:variant>
      <vt:variant>
        <vt:i4>0</vt:i4>
      </vt:variant>
      <vt:variant>
        <vt:i4>5</vt:i4>
      </vt:variant>
      <vt:variant>
        <vt:lpwstr/>
      </vt:variant>
      <vt:variant>
        <vt:lpwstr>_Toc410797134</vt:lpwstr>
      </vt:variant>
      <vt:variant>
        <vt:i4>1376316</vt:i4>
      </vt:variant>
      <vt:variant>
        <vt:i4>2687</vt:i4>
      </vt:variant>
      <vt:variant>
        <vt:i4>0</vt:i4>
      </vt:variant>
      <vt:variant>
        <vt:i4>5</vt:i4>
      </vt:variant>
      <vt:variant>
        <vt:lpwstr/>
      </vt:variant>
      <vt:variant>
        <vt:lpwstr>_Toc410797133</vt:lpwstr>
      </vt:variant>
      <vt:variant>
        <vt:i4>1376316</vt:i4>
      </vt:variant>
      <vt:variant>
        <vt:i4>2681</vt:i4>
      </vt:variant>
      <vt:variant>
        <vt:i4>0</vt:i4>
      </vt:variant>
      <vt:variant>
        <vt:i4>5</vt:i4>
      </vt:variant>
      <vt:variant>
        <vt:lpwstr/>
      </vt:variant>
      <vt:variant>
        <vt:lpwstr>_Toc410797132</vt:lpwstr>
      </vt:variant>
      <vt:variant>
        <vt:i4>1376316</vt:i4>
      </vt:variant>
      <vt:variant>
        <vt:i4>2675</vt:i4>
      </vt:variant>
      <vt:variant>
        <vt:i4>0</vt:i4>
      </vt:variant>
      <vt:variant>
        <vt:i4>5</vt:i4>
      </vt:variant>
      <vt:variant>
        <vt:lpwstr/>
      </vt:variant>
      <vt:variant>
        <vt:lpwstr>_Toc410797131</vt:lpwstr>
      </vt:variant>
      <vt:variant>
        <vt:i4>1376316</vt:i4>
      </vt:variant>
      <vt:variant>
        <vt:i4>2669</vt:i4>
      </vt:variant>
      <vt:variant>
        <vt:i4>0</vt:i4>
      </vt:variant>
      <vt:variant>
        <vt:i4>5</vt:i4>
      </vt:variant>
      <vt:variant>
        <vt:lpwstr/>
      </vt:variant>
      <vt:variant>
        <vt:lpwstr>_Toc410797130</vt:lpwstr>
      </vt:variant>
      <vt:variant>
        <vt:i4>1310780</vt:i4>
      </vt:variant>
      <vt:variant>
        <vt:i4>2663</vt:i4>
      </vt:variant>
      <vt:variant>
        <vt:i4>0</vt:i4>
      </vt:variant>
      <vt:variant>
        <vt:i4>5</vt:i4>
      </vt:variant>
      <vt:variant>
        <vt:lpwstr/>
      </vt:variant>
      <vt:variant>
        <vt:lpwstr>_Toc410797129</vt:lpwstr>
      </vt:variant>
      <vt:variant>
        <vt:i4>1310780</vt:i4>
      </vt:variant>
      <vt:variant>
        <vt:i4>2657</vt:i4>
      </vt:variant>
      <vt:variant>
        <vt:i4>0</vt:i4>
      </vt:variant>
      <vt:variant>
        <vt:i4>5</vt:i4>
      </vt:variant>
      <vt:variant>
        <vt:lpwstr/>
      </vt:variant>
      <vt:variant>
        <vt:lpwstr>_Toc410797128</vt:lpwstr>
      </vt:variant>
      <vt:variant>
        <vt:i4>1310780</vt:i4>
      </vt:variant>
      <vt:variant>
        <vt:i4>2651</vt:i4>
      </vt:variant>
      <vt:variant>
        <vt:i4>0</vt:i4>
      </vt:variant>
      <vt:variant>
        <vt:i4>5</vt:i4>
      </vt:variant>
      <vt:variant>
        <vt:lpwstr/>
      </vt:variant>
      <vt:variant>
        <vt:lpwstr>_Toc410797127</vt:lpwstr>
      </vt:variant>
      <vt:variant>
        <vt:i4>1310780</vt:i4>
      </vt:variant>
      <vt:variant>
        <vt:i4>2645</vt:i4>
      </vt:variant>
      <vt:variant>
        <vt:i4>0</vt:i4>
      </vt:variant>
      <vt:variant>
        <vt:i4>5</vt:i4>
      </vt:variant>
      <vt:variant>
        <vt:lpwstr/>
      </vt:variant>
      <vt:variant>
        <vt:lpwstr>_Toc410797126</vt:lpwstr>
      </vt:variant>
      <vt:variant>
        <vt:i4>1310780</vt:i4>
      </vt:variant>
      <vt:variant>
        <vt:i4>2639</vt:i4>
      </vt:variant>
      <vt:variant>
        <vt:i4>0</vt:i4>
      </vt:variant>
      <vt:variant>
        <vt:i4>5</vt:i4>
      </vt:variant>
      <vt:variant>
        <vt:lpwstr/>
      </vt:variant>
      <vt:variant>
        <vt:lpwstr>_Toc410797125</vt:lpwstr>
      </vt:variant>
      <vt:variant>
        <vt:i4>1310780</vt:i4>
      </vt:variant>
      <vt:variant>
        <vt:i4>2633</vt:i4>
      </vt:variant>
      <vt:variant>
        <vt:i4>0</vt:i4>
      </vt:variant>
      <vt:variant>
        <vt:i4>5</vt:i4>
      </vt:variant>
      <vt:variant>
        <vt:lpwstr/>
      </vt:variant>
      <vt:variant>
        <vt:lpwstr>_Toc410797124</vt:lpwstr>
      </vt:variant>
      <vt:variant>
        <vt:i4>1310780</vt:i4>
      </vt:variant>
      <vt:variant>
        <vt:i4>2627</vt:i4>
      </vt:variant>
      <vt:variant>
        <vt:i4>0</vt:i4>
      </vt:variant>
      <vt:variant>
        <vt:i4>5</vt:i4>
      </vt:variant>
      <vt:variant>
        <vt:lpwstr/>
      </vt:variant>
      <vt:variant>
        <vt:lpwstr>_Toc410797123</vt:lpwstr>
      </vt:variant>
      <vt:variant>
        <vt:i4>1310780</vt:i4>
      </vt:variant>
      <vt:variant>
        <vt:i4>2621</vt:i4>
      </vt:variant>
      <vt:variant>
        <vt:i4>0</vt:i4>
      </vt:variant>
      <vt:variant>
        <vt:i4>5</vt:i4>
      </vt:variant>
      <vt:variant>
        <vt:lpwstr/>
      </vt:variant>
      <vt:variant>
        <vt:lpwstr>_Toc410797122</vt:lpwstr>
      </vt:variant>
      <vt:variant>
        <vt:i4>1310780</vt:i4>
      </vt:variant>
      <vt:variant>
        <vt:i4>2615</vt:i4>
      </vt:variant>
      <vt:variant>
        <vt:i4>0</vt:i4>
      </vt:variant>
      <vt:variant>
        <vt:i4>5</vt:i4>
      </vt:variant>
      <vt:variant>
        <vt:lpwstr/>
      </vt:variant>
      <vt:variant>
        <vt:lpwstr>_Toc410797121</vt:lpwstr>
      </vt:variant>
      <vt:variant>
        <vt:i4>1310780</vt:i4>
      </vt:variant>
      <vt:variant>
        <vt:i4>2609</vt:i4>
      </vt:variant>
      <vt:variant>
        <vt:i4>0</vt:i4>
      </vt:variant>
      <vt:variant>
        <vt:i4>5</vt:i4>
      </vt:variant>
      <vt:variant>
        <vt:lpwstr/>
      </vt:variant>
      <vt:variant>
        <vt:lpwstr>_Toc410797120</vt:lpwstr>
      </vt:variant>
      <vt:variant>
        <vt:i4>1507388</vt:i4>
      </vt:variant>
      <vt:variant>
        <vt:i4>2603</vt:i4>
      </vt:variant>
      <vt:variant>
        <vt:i4>0</vt:i4>
      </vt:variant>
      <vt:variant>
        <vt:i4>5</vt:i4>
      </vt:variant>
      <vt:variant>
        <vt:lpwstr/>
      </vt:variant>
      <vt:variant>
        <vt:lpwstr>_Toc410797119</vt:lpwstr>
      </vt:variant>
      <vt:variant>
        <vt:i4>1507388</vt:i4>
      </vt:variant>
      <vt:variant>
        <vt:i4>2597</vt:i4>
      </vt:variant>
      <vt:variant>
        <vt:i4>0</vt:i4>
      </vt:variant>
      <vt:variant>
        <vt:i4>5</vt:i4>
      </vt:variant>
      <vt:variant>
        <vt:lpwstr/>
      </vt:variant>
      <vt:variant>
        <vt:lpwstr>_Toc410797118</vt:lpwstr>
      </vt:variant>
      <vt:variant>
        <vt:i4>1507388</vt:i4>
      </vt:variant>
      <vt:variant>
        <vt:i4>2591</vt:i4>
      </vt:variant>
      <vt:variant>
        <vt:i4>0</vt:i4>
      </vt:variant>
      <vt:variant>
        <vt:i4>5</vt:i4>
      </vt:variant>
      <vt:variant>
        <vt:lpwstr/>
      </vt:variant>
      <vt:variant>
        <vt:lpwstr>_Toc410797117</vt:lpwstr>
      </vt:variant>
      <vt:variant>
        <vt:i4>1507388</vt:i4>
      </vt:variant>
      <vt:variant>
        <vt:i4>2585</vt:i4>
      </vt:variant>
      <vt:variant>
        <vt:i4>0</vt:i4>
      </vt:variant>
      <vt:variant>
        <vt:i4>5</vt:i4>
      </vt:variant>
      <vt:variant>
        <vt:lpwstr/>
      </vt:variant>
      <vt:variant>
        <vt:lpwstr>_Toc410797116</vt:lpwstr>
      </vt:variant>
      <vt:variant>
        <vt:i4>1507388</vt:i4>
      </vt:variant>
      <vt:variant>
        <vt:i4>2579</vt:i4>
      </vt:variant>
      <vt:variant>
        <vt:i4>0</vt:i4>
      </vt:variant>
      <vt:variant>
        <vt:i4>5</vt:i4>
      </vt:variant>
      <vt:variant>
        <vt:lpwstr/>
      </vt:variant>
      <vt:variant>
        <vt:lpwstr>_Toc410797115</vt:lpwstr>
      </vt:variant>
      <vt:variant>
        <vt:i4>1507388</vt:i4>
      </vt:variant>
      <vt:variant>
        <vt:i4>2573</vt:i4>
      </vt:variant>
      <vt:variant>
        <vt:i4>0</vt:i4>
      </vt:variant>
      <vt:variant>
        <vt:i4>5</vt:i4>
      </vt:variant>
      <vt:variant>
        <vt:lpwstr/>
      </vt:variant>
      <vt:variant>
        <vt:lpwstr>_Toc410797114</vt:lpwstr>
      </vt:variant>
      <vt:variant>
        <vt:i4>1507388</vt:i4>
      </vt:variant>
      <vt:variant>
        <vt:i4>2567</vt:i4>
      </vt:variant>
      <vt:variant>
        <vt:i4>0</vt:i4>
      </vt:variant>
      <vt:variant>
        <vt:i4>5</vt:i4>
      </vt:variant>
      <vt:variant>
        <vt:lpwstr/>
      </vt:variant>
      <vt:variant>
        <vt:lpwstr>_Toc410797113</vt:lpwstr>
      </vt:variant>
      <vt:variant>
        <vt:i4>1507388</vt:i4>
      </vt:variant>
      <vt:variant>
        <vt:i4>2561</vt:i4>
      </vt:variant>
      <vt:variant>
        <vt:i4>0</vt:i4>
      </vt:variant>
      <vt:variant>
        <vt:i4>5</vt:i4>
      </vt:variant>
      <vt:variant>
        <vt:lpwstr/>
      </vt:variant>
      <vt:variant>
        <vt:lpwstr>_Toc410797112</vt:lpwstr>
      </vt:variant>
      <vt:variant>
        <vt:i4>1507388</vt:i4>
      </vt:variant>
      <vt:variant>
        <vt:i4>2555</vt:i4>
      </vt:variant>
      <vt:variant>
        <vt:i4>0</vt:i4>
      </vt:variant>
      <vt:variant>
        <vt:i4>5</vt:i4>
      </vt:variant>
      <vt:variant>
        <vt:lpwstr/>
      </vt:variant>
      <vt:variant>
        <vt:lpwstr>_Toc410797111</vt:lpwstr>
      </vt:variant>
      <vt:variant>
        <vt:i4>1507388</vt:i4>
      </vt:variant>
      <vt:variant>
        <vt:i4>2549</vt:i4>
      </vt:variant>
      <vt:variant>
        <vt:i4>0</vt:i4>
      </vt:variant>
      <vt:variant>
        <vt:i4>5</vt:i4>
      </vt:variant>
      <vt:variant>
        <vt:lpwstr/>
      </vt:variant>
      <vt:variant>
        <vt:lpwstr>_Toc410797110</vt:lpwstr>
      </vt:variant>
      <vt:variant>
        <vt:i4>1441852</vt:i4>
      </vt:variant>
      <vt:variant>
        <vt:i4>2543</vt:i4>
      </vt:variant>
      <vt:variant>
        <vt:i4>0</vt:i4>
      </vt:variant>
      <vt:variant>
        <vt:i4>5</vt:i4>
      </vt:variant>
      <vt:variant>
        <vt:lpwstr/>
      </vt:variant>
      <vt:variant>
        <vt:lpwstr>_Toc410797109</vt:lpwstr>
      </vt:variant>
      <vt:variant>
        <vt:i4>1441852</vt:i4>
      </vt:variant>
      <vt:variant>
        <vt:i4>2537</vt:i4>
      </vt:variant>
      <vt:variant>
        <vt:i4>0</vt:i4>
      </vt:variant>
      <vt:variant>
        <vt:i4>5</vt:i4>
      </vt:variant>
      <vt:variant>
        <vt:lpwstr/>
      </vt:variant>
      <vt:variant>
        <vt:lpwstr>_Toc410797108</vt:lpwstr>
      </vt:variant>
      <vt:variant>
        <vt:i4>1441852</vt:i4>
      </vt:variant>
      <vt:variant>
        <vt:i4>2531</vt:i4>
      </vt:variant>
      <vt:variant>
        <vt:i4>0</vt:i4>
      </vt:variant>
      <vt:variant>
        <vt:i4>5</vt:i4>
      </vt:variant>
      <vt:variant>
        <vt:lpwstr/>
      </vt:variant>
      <vt:variant>
        <vt:lpwstr>_Toc410797107</vt:lpwstr>
      </vt:variant>
      <vt:variant>
        <vt:i4>1441852</vt:i4>
      </vt:variant>
      <vt:variant>
        <vt:i4>2525</vt:i4>
      </vt:variant>
      <vt:variant>
        <vt:i4>0</vt:i4>
      </vt:variant>
      <vt:variant>
        <vt:i4>5</vt:i4>
      </vt:variant>
      <vt:variant>
        <vt:lpwstr/>
      </vt:variant>
      <vt:variant>
        <vt:lpwstr>_Toc410797106</vt:lpwstr>
      </vt:variant>
      <vt:variant>
        <vt:i4>1441852</vt:i4>
      </vt:variant>
      <vt:variant>
        <vt:i4>2519</vt:i4>
      </vt:variant>
      <vt:variant>
        <vt:i4>0</vt:i4>
      </vt:variant>
      <vt:variant>
        <vt:i4>5</vt:i4>
      </vt:variant>
      <vt:variant>
        <vt:lpwstr/>
      </vt:variant>
      <vt:variant>
        <vt:lpwstr>_Toc410797105</vt:lpwstr>
      </vt:variant>
      <vt:variant>
        <vt:i4>1441852</vt:i4>
      </vt:variant>
      <vt:variant>
        <vt:i4>2513</vt:i4>
      </vt:variant>
      <vt:variant>
        <vt:i4>0</vt:i4>
      </vt:variant>
      <vt:variant>
        <vt:i4>5</vt:i4>
      </vt:variant>
      <vt:variant>
        <vt:lpwstr/>
      </vt:variant>
      <vt:variant>
        <vt:lpwstr>_Toc410797104</vt:lpwstr>
      </vt:variant>
      <vt:variant>
        <vt:i4>1441852</vt:i4>
      </vt:variant>
      <vt:variant>
        <vt:i4>2507</vt:i4>
      </vt:variant>
      <vt:variant>
        <vt:i4>0</vt:i4>
      </vt:variant>
      <vt:variant>
        <vt:i4>5</vt:i4>
      </vt:variant>
      <vt:variant>
        <vt:lpwstr/>
      </vt:variant>
      <vt:variant>
        <vt:lpwstr>_Toc410797103</vt:lpwstr>
      </vt:variant>
      <vt:variant>
        <vt:i4>1441852</vt:i4>
      </vt:variant>
      <vt:variant>
        <vt:i4>2501</vt:i4>
      </vt:variant>
      <vt:variant>
        <vt:i4>0</vt:i4>
      </vt:variant>
      <vt:variant>
        <vt:i4>5</vt:i4>
      </vt:variant>
      <vt:variant>
        <vt:lpwstr/>
      </vt:variant>
      <vt:variant>
        <vt:lpwstr>_Toc410797102</vt:lpwstr>
      </vt:variant>
      <vt:variant>
        <vt:i4>1441852</vt:i4>
      </vt:variant>
      <vt:variant>
        <vt:i4>2495</vt:i4>
      </vt:variant>
      <vt:variant>
        <vt:i4>0</vt:i4>
      </vt:variant>
      <vt:variant>
        <vt:i4>5</vt:i4>
      </vt:variant>
      <vt:variant>
        <vt:lpwstr/>
      </vt:variant>
      <vt:variant>
        <vt:lpwstr>_Toc410797101</vt:lpwstr>
      </vt:variant>
      <vt:variant>
        <vt:i4>1441852</vt:i4>
      </vt:variant>
      <vt:variant>
        <vt:i4>2489</vt:i4>
      </vt:variant>
      <vt:variant>
        <vt:i4>0</vt:i4>
      </vt:variant>
      <vt:variant>
        <vt:i4>5</vt:i4>
      </vt:variant>
      <vt:variant>
        <vt:lpwstr/>
      </vt:variant>
      <vt:variant>
        <vt:lpwstr>_Toc410797100</vt:lpwstr>
      </vt:variant>
      <vt:variant>
        <vt:i4>2031677</vt:i4>
      </vt:variant>
      <vt:variant>
        <vt:i4>2483</vt:i4>
      </vt:variant>
      <vt:variant>
        <vt:i4>0</vt:i4>
      </vt:variant>
      <vt:variant>
        <vt:i4>5</vt:i4>
      </vt:variant>
      <vt:variant>
        <vt:lpwstr/>
      </vt:variant>
      <vt:variant>
        <vt:lpwstr>_Toc410797099</vt:lpwstr>
      </vt:variant>
      <vt:variant>
        <vt:i4>2031677</vt:i4>
      </vt:variant>
      <vt:variant>
        <vt:i4>2477</vt:i4>
      </vt:variant>
      <vt:variant>
        <vt:i4>0</vt:i4>
      </vt:variant>
      <vt:variant>
        <vt:i4>5</vt:i4>
      </vt:variant>
      <vt:variant>
        <vt:lpwstr/>
      </vt:variant>
      <vt:variant>
        <vt:lpwstr>_Toc410797098</vt:lpwstr>
      </vt:variant>
      <vt:variant>
        <vt:i4>2031677</vt:i4>
      </vt:variant>
      <vt:variant>
        <vt:i4>2471</vt:i4>
      </vt:variant>
      <vt:variant>
        <vt:i4>0</vt:i4>
      </vt:variant>
      <vt:variant>
        <vt:i4>5</vt:i4>
      </vt:variant>
      <vt:variant>
        <vt:lpwstr/>
      </vt:variant>
      <vt:variant>
        <vt:lpwstr>_Toc410797097</vt:lpwstr>
      </vt:variant>
      <vt:variant>
        <vt:i4>2031677</vt:i4>
      </vt:variant>
      <vt:variant>
        <vt:i4>2465</vt:i4>
      </vt:variant>
      <vt:variant>
        <vt:i4>0</vt:i4>
      </vt:variant>
      <vt:variant>
        <vt:i4>5</vt:i4>
      </vt:variant>
      <vt:variant>
        <vt:lpwstr/>
      </vt:variant>
      <vt:variant>
        <vt:lpwstr>_Toc410797096</vt:lpwstr>
      </vt:variant>
      <vt:variant>
        <vt:i4>2031677</vt:i4>
      </vt:variant>
      <vt:variant>
        <vt:i4>2459</vt:i4>
      </vt:variant>
      <vt:variant>
        <vt:i4>0</vt:i4>
      </vt:variant>
      <vt:variant>
        <vt:i4>5</vt:i4>
      </vt:variant>
      <vt:variant>
        <vt:lpwstr/>
      </vt:variant>
      <vt:variant>
        <vt:lpwstr>_Toc410797095</vt:lpwstr>
      </vt:variant>
      <vt:variant>
        <vt:i4>2031677</vt:i4>
      </vt:variant>
      <vt:variant>
        <vt:i4>2453</vt:i4>
      </vt:variant>
      <vt:variant>
        <vt:i4>0</vt:i4>
      </vt:variant>
      <vt:variant>
        <vt:i4>5</vt:i4>
      </vt:variant>
      <vt:variant>
        <vt:lpwstr/>
      </vt:variant>
      <vt:variant>
        <vt:lpwstr>_Toc410797094</vt:lpwstr>
      </vt:variant>
      <vt:variant>
        <vt:i4>2031677</vt:i4>
      </vt:variant>
      <vt:variant>
        <vt:i4>2447</vt:i4>
      </vt:variant>
      <vt:variant>
        <vt:i4>0</vt:i4>
      </vt:variant>
      <vt:variant>
        <vt:i4>5</vt:i4>
      </vt:variant>
      <vt:variant>
        <vt:lpwstr/>
      </vt:variant>
      <vt:variant>
        <vt:lpwstr>_Toc410797093</vt:lpwstr>
      </vt:variant>
      <vt:variant>
        <vt:i4>2031677</vt:i4>
      </vt:variant>
      <vt:variant>
        <vt:i4>2441</vt:i4>
      </vt:variant>
      <vt:variant>
        <vt:i4>0</vt:i4>
      </vt:variant>
      <vt:variant>
        <vt:i4>5</vt:i4>
      </vt:variant>
      <vt:variant>
        <vt:lpwstr/>
      </vt:variant>
      <vt:variant>
        <vt:lpwstr>_Toc410797092</vt:lpwstr>
      </vt:variant>
      <vt:variant>
        <vt:i4>2031677</vt:i4>
      </vt:variant>
      <vt:variant>
        <vt:i4>2435</vt:i4>
      </vt:variant>
      <vt:variant>
        <vt:i4>0</vt:i4>
      </vt:variant>
      <vt:variant>
        <vt:i4>5</vt:i4>
      </vt:variant>
      <vt:variant>
        <vt:lpwstr/>
      </vt:variant>
      <vt:variant>
        <vt:lpwstr>_Toc410797091</vt:lpwstr>
      </vt:variant>
      <vt:variant>
        <vt:i4>2031677</vt:i4>
      </vt:variant>
      <vt:variant>
        <vt:i4>2429</vt:i4>
      </vt:variant>
      <vt:variant>
        <vt:i4>0</vt:i4>
      </vt:variant>
      <vt:variant>
        <vt:i4>5</vt:i4>
      </vt:variant>
      <vt:variant>
        <vt:lpwstr/>
      </vt:variant>
      <vt:variant>
        <vt:lpwstr>_Toc410797090</vt:lpwstr>
      </vt:variant>
      <vt:variant>
        <vt:i4>1966141</vt:i4>
      </vt:variant>
      <vt:variant>
        <vt:i4>2423</vt:i4>
      </vt:variant>
      <vt:variant>
        <vt:i4>0</vt:i4>
      </vt:variant>
      <vt:variant>
        <vt:i4>5</vt:i4>
      </vt:variant>
      <vt:variant>
        <vt:lpwstr/>
      </vt:variant>
      <vt:variant>
        <vt:lpwstr>_Toc410797089</vt:lpwstr>
      </vt:variant>
      <vt:variant>
        <vt:i4>1966141</vt:i4>
      </vt:variant>
      <vt:variant>
        <vt:i4>2417</vt:i4>
      </vt:variant>
      <vt:variant>
        <vt:i4>0</vt:i4>
      </vt:variant>
      <vt:variant>
        <vt:i4>5</vt:i4>
      </vt:variant>
      <vt:variant>
        <vt:lpwstr/>
      </vt:variant>
      <vt:variant>
        <vt:lpwstr>_Toc410797088</vt:lpwstr>
      </vt:variant>
      <vt:variant>
        <vt:i4>1966141</vt:i4>
      </vt:variant>
      <vt:variant>
        <vt:i4>2411</vt:i4>
      </vt:variant>
      <vt:variant>
        <vt:i4>0</vt:i4>
      </vt:variant>
      <vt:variant>
        <vt:i4>5</vt:i4>
      </vt:variant>
      <vt:variant>
        <vt:lpwstr/>
      </vt:variant>
      <vt:variant>
        <vt:lpwstr>_Toc410797087</vt:lpwstr>
      </vt:variant>
      <vt:variant>
        <vt:i4>1966141</vt:i4>
      </vt:variant>
      <vt:variant>
        <vt:i4>2405</vt:i4>
      </vt:variant>
      <vt:variant>
        <vt:i4>0</vt:i4>
      </vt:variant>
      <vt:variant>
        <vt:i4>5</vt:i4>
      </vt:variant>
      <vt:variant>
        <vt:lpwstr/>
      </vt:variant>
      <vt:variant>
        <vt:lpwstr>_Toc410797086</vt:lpwstr>
      </vt:variant>
      <vt:variant>
        <vt:i4>1966141</vt:i4>
      </vt:variant>
      <vt:variant>
        <vt:i4>2399</vt:i4>
      </vt:variant>
      <vt:variant>
        <vt:i4>0</vt:i4>
      </vt:variant>
      <vt:variant>
        <vt:i4>5</vt:i4>
      </vt:variant>
      <vt:variant>
        <vt:lpwstr/>
      </vt:variant>
      <vt:variant>
        <vt:lpwstr>_Toc410797085</vt:lpwstr>
      </vt:variant>
      <vt:variant>
        <vt:i4>1966141</vt:i4>
      </vt:variant>
      <vt:variant>
        <vt:i4>2393</vt:i4>
      </vt:variant>
      <vt:variant>
        <vt:i4>0</vt:i4>
      </vt:variant>
      <vt:variant>
        <vt:i4>5</vt:i4>
      </vt:variant>
      <vt:variant>
        <vt:lpwstr/>
      </vt:variant>
      <vt:variant>
        <vt:lpwstr>_Toc410797084</vt:lpwstr>
      </vt:variant>
      <vt:variant>
        <vt:i4>1966141</vt:i4>
      </vt:variant>
      <vt:variant>
        <vt:i4>2387</vt:i4>
      </vt:variant>
      <vt:variant>
        <vt:i4>0</vt:i4>
      </vt:variant>
      <vt:variant>
        <vt:i4>5</vt:i4>
      </vt:variant>
      <vt:variant>
        <vt:lpwstr/>
      </vt:variant>
      <vt:variant>
        <vt:lpwstr>_Toc410797083</vt:lpwstr>
      </vt:variant>
      <vt:variant>
        <vt:i4>1966141</vt:i4>
      </vt:variant>
      <vt:variant>
        <vt:i4>2381</vt:i4>
      </vt:variant>
      <vt:variant>
        <vt:i4>0</vt:i4>
      </vt:variant>
      <vt:variant>
        <vt:i4>5</vt:i4>
      </vt:variant>
      <vt:variant>
        <vt:lpwstr/>
      </vt:variant>
      <vt:variant>
        <vt:lpwstr>_Toc410797082</vt:lpwstr>
      </vt:variant>
      <vt:variant>
        <vt:i4>1966141</vt:i4>
      </vt:variant>
      <vt:variant>
        <vt:i4>2375</vt:i4>
      </vt:variant>
      <vt:variant>
        <vt:i4>0</vt:i4>
      </vt:variant>
      <vt:variant>
        <vt:i4>5</vt:i4>
      </vt:variant>
      <vt:variant>
        <vt:lpwstr/>
      </vt:variant>
      <vt:variant>
        <vt:lpwstr>_Toc410797081</vt:lpwstr>
      </vt:variant>
      <vt:variant>
        <vt:i4>1966141</vt:i4>
      </vt:variant>
      <vt:variant>
        <vt:i4>2369</vt:i4>
      </vt:variant>
      <vt:variant>
        <vt:i4>0</vt:i4>
      </vt:variant>
      <vt:variant>
        <vt:i4>5</vt:i4>
      </vt:variant>
      <vt:variant>
        <vt:lpwstr/>
      </vt:variant>
      <vt:variant>
        <vt:lpwstr>_Toc410797080</vt:lpwstr>
      </vt:variant>
      <vt:variant>
        <vt:i4>1114173</vt:i4>
      </vt:variant>
      <vt:variant>
        <vt:i4>2363</vt:i4>
      </vt:variant>
      <vt:variant>
        <vt:i4>0</vt:i4>
      </vt:variant>
      <vt:variant>
        <vt:i4>5</vt:i4>
      </vt:variant>
      <vt:variant>
        <vt:lpwstr/>
      </vt:variant>
      <vt:variant>
        <vt:lpwstr>_Toc410797079</vt:lpwstr>
      </vt:variant>
      <vt:variant>
        <vt:i4>1114173</vt:i4>
      </vt:variant>
      <vt:variant>
        <vt:i4>2357</vt:i4>
      </vt:variant>
      <vt:variant>
        <vt:i4>0</vt:i4>
      </vt:variant>
      <vt:variant>
        <vt:i4>5</vt:i4>
      </vt:variant>
      <vt:variant>
        <vt:lpwstr/>
      </vt:variant>
      <vt:variant>
        <vt:lpwstr>_Toc410797078</vt:lpwstr>
      </vt:variant>
      <vt:variant>
        <vt:i4>1114173</vt:i4>
      </vt:variant>
      <vt:variant>
        <vt:i4>2351</vt:i4>
      </vt:variant>
      <vt:variant>
        <vt:i4>0</vt:i4>
      </vt:variant>
      <vt:variant>
        <vt:i4>5</vt:i4>
      </vt:variant>
      <vt:variant>
        <vt:lpwstr/>
      </vt:variant>
      <vt:variant>
        <vt:lpwstr>_Toc410797077</vt:lpwstr>
      </vt:variant>
      <vt:variant>
        <vt:i4>1114173</vt:i4>
      </vt:variant>
      <vt:variant>
        <vt:i4>2345</vt:i4>
      </vt:variant>
      <vt:variant>
        <vt:i4>0</vt:i4>
      </vt:variant>
      <vt:variant>
        <vt:i4>5</vt:i4>
      </vt:variant>
      <vt:variant>
        <vt:lpwstr/>
      </vt:variant>
      <vt:variant>
        <vt:lpwstr>_Toc410797076</vt:lpwstr>
      </vt:variant>
      <vt:variant>
        <vt:i4>1114173</vt:i4>
      </vt:variant>
      <vt:variant>
        <vt:i4>2339</vt:i4>
      </vt:variant>
      <vt:variant>
        <vt:i4>0</vt:i4>
      </vt:variant>
      <vt:variant>
        <vt:i4>5</vt:i4>
      </vt:variant>
      <vt:variant>
        <vt:lpwstr/>
      </vt:variant>
      <vt:variant>
        <vt:lpwstr>_Toc410797075</vt:lpwstr>
      </vt:variant>
      <vt:variant>
        <vt:i4>1114173</vt:i4>
      </vt:variant>
      <vt:variant>
        <vt:i4>2333</vt:i4>
      </vt:variant>
      <vt:variant>
        <vt:i4>0</vt:i4>
      </vt:variant>
      <vt:variant>
        <vt:i4>5</vt:i4>
      </vt:variant>
      <vt:variant>
        <vt:lpwstr/>
      </vt:variant>
      <vt:variant>
        <vt:lpwstr>_Toc410797074</vt:lpwstr>
      </vt:variant>
      <vt:variant>
        <vt:i4>1114173</vt:i4>
      </vt:variant>
      <vt:variant>
        <vt:i4>2327</vt:i4>
      </vt:variant>
      <vt:variant>
        <vt:i4>0</vt:i4>
      </vt:variant>
      <vt:variant>
        <vt:i4>5</vt:i4>
      </vt:variant>
      <vt:variant>
        <vt:lpwstr/>
      </vt:variant>
      <vt:variant>
        <vt:lpwstr>_Toc410797073</vt:lpwstr>
      </vt:variant>
      <vt:variant>
        <vt:i4>1114173</vt:i4>
      </vt:variant>
      <vt:variant>
        <vt:i4>2321</vt:i4>
      </vt:variant>
      <vt:variant>
        <vt:i4>0</vt:i4>
      </vt:variant>
      <vt:variant>
        <vt:i4>5</vt:i4>
      </vt:variant>
      <vt:variant>
        <vt:lpwstr/>
      </vt:variant>
      <vt:variant>
        <vt:lpwstr>_Toc410797072</vt:lpwstr>
      </vt:variant>
      <vt:variant>
        <vt:i4>1114173</vt:i4>
      </vt:variant>
      <vt:variant>
        <vt:i4>2315</vt:i4>
      </vt:variant>
      <vt:variant>
        <vt:i4>0</vt:i4>
      </vt:variant>
      <vt:variant>
        <vt:i4>5</vt:i4>
      </vt:variant>
      <vt:variant>
        <vt:lpwstr/>
      </vt:variant>
      <vt:variant>
        <vt:lpwstr>_Toc410797071</vt:lpwstr>
      </vt:variant>
      <vt:variant>
        <vt:i4>1114173</vt:i4>
      </vt:variant>
      <vt:variant>
        <vt:i4>2309</vt:i4>
      </vt:variant>
      <vt:variant>
        <vt:i4>0</vt:i4>
      </vt:variant>
      <vt:variant>
        <vt:i4>5</vt:i4>
      </vt:variant>
      <vt:variant>
        <vt:lpwstr/>
      </vt:variant>
      <vt:variant>
        <vt:lpwstr>_Toc410797070</vt:lpwstr>
      </vt:variant>
      <vt:variant>
        <vt:i4>1048637</vt:i4>
      </vt:variant>
      <vt:variant>
        <vt:i4>2303</vt:i4>
      </vt:variant>
      <vt:variant>
        <vt:i4>0</vt:i4>
      </vt:variant>
      <vt:variant>
        <vt:i4>5</vt:i4>
      </vt:variant>
      <vt:variant>
        <vt:lpwstr/>
      </vt:variant>
      <vt:variant>
        <vt:lpwstr>_Toc410797069</vt:lpwstr>
      </vt:variant>
      <vt:variant>
        <vt:i4>1048637</vt:i4>
      </vt:variant>
      <vt:variant>
        <vt:i4>2297</vt:i4>
      </vt:variant>
      <vt:variant>
        <vt:i4>0</vt:i4>
      </vt:variant>
      <vt:variant>
        <vt:i4>5</vt:i4>
      </vt:variant>
      <vt:variant>
        <vt:lpwstr/>
      </vt:variant>
      <vt:variant>
        <vt:lpwstr>_Toc410797068</vt:lpwstr>
      </vt:variant>
      <vt:variant>
        <vt:i4>1048637</vt:i4>
      </vt:variant>
      <vt:variant>
        <vt:i4>2291</vt:i4>
      </vt:variant>
      <vt:variant>
        <vt:i4>0</vt:i4>
      </vt:variant>
      <vt:variant>
        <vt:i4>5</vt:i4>
      </vt:variant>
      <vt:variant>
        <vt:lpwstr/>
      </vt:variant>
      <vt:variant>
        <vt:lpwstr>_Toc410797067</vt:lpwstr>
      </vt:variant>
      <vt:variant>
        <vt:i4>1048637</vt:i4>
      </vt:variant>
      <vt:variant>
        <vt:i4>2285</vt:i4>
      </vt:variant>
      <vt:variant>
        <vt:i4>0</vt:i4>
      </vt:variant>
      <vt:variant>
        <vt:i4>5</vt:i4>
      </vt:variant>
      <vt:variant>
        <vt:lpwstr/>
      </vt:variant>
      <vt:variant>
        <vt:lpwstr>_Toc410797066</vt:lpwstr>
      </vt:variant>
      <vt:variant>
        <vt:i4>1048637</vt:i4>
      </vt:variant>
      <vt:variant>
        <vt:i4>2279</vt:i4>
      </vt:variant>
      <vt:variant>
        <vt:i4>0</vt:i4>
      </vt:variant>
      <vt:variant>
        <vt:i4>5</vt:i4>
      </vt:variant>
      <vt:variant>
        <vt:lpwstr/>
      </vt:variant>
      <vt:variant>
        <vt:lpwstr>_Toc410797065</vt:lpwstr>
      </vt:variant>
      <vt:variant>
        <vt:i4>1048637</vt:i4>
      </vt:variant>
      <vt:variant>
        <vt:i4>2273</vt:i4>
      </vt:variant>
      <vt:variant>
        <vt:i4>0</vt:i4>
      </vt:variant>
      <vt:variant>
        <vt:i4>5</vt:i4>
      </vt:variant>
      <vt:variant>
        <vt:lpwstr/>
      </vt:variant>
      <vt:variant>
        <vt:lpwstr>_Toc410797064</vt:lpwstr>
      </vt:variant>
      <vt:variant>
        <vt:i4>1048637</vt:i4>
      </vt:variant>
      <vt:variant>
        <vt:i4>2267</vt:i4>
      </vt:variant>
      <vt:variant>
        <vt:i4>0</vt:i4>
      </vt:variant>
      <vt:variant>
        <vt:i4>5</vt:i4>
      </vt:variant>
      <vt:variant>
        <vt:lpwstr/>
      </vt:variant>
      <vt:variant>
        <vt:lpwstr>_Toc410797063</vt:lpwstr>
      </vt:variant>
      <vt:variant>
        <vt:i4>1048637</vt:i4>
      </vt:variant>
      <vt:variant>
        <vt:i4>2261</vt:i4>
      </vt:variant>
      <vt:variant>
        <vt:i4>0</vt:i4>
      </vt:variant>
      <vt:variant>
        <vt:i4>5</vt:i4>
      </vt:variant>
      <vt:variant>
        <vt:lpwstr/>
      </vt:variant>
      <vt:variant>
        <vt:lpwstr>_Toc410797062</vt:lpwstr>
      </vt:variant>
      <vt:variant>
        <vt:i4>1048637</vt:i4>
      </vt:variant>
      <vt:variant>
        <vt:i4>2255</vt:i4>
      </vt:variant>
      <vt:variant>
        <vt:i4>0</vt:i4>
      </vt:variant>
      <vt:variant>
        <vt:i4>5</vt:i4>
      </vt:variant>
      <vt:variant>
        <vt:lpwstr/>
      </vt:variant>
      <vt:variant>
        <vt:lpwstr>_Toc410797061</vt:lpwstr>
      </vt:variant>
      <vt:variant>
        <vt:i4>1048637</vt:i4>
      </vt:variant>
      <vt:variant>
        <vt:i4>2249</vt:i4>
      </vt:variant>
      <vt:variant>
        <vt:i4>0</vt:i4>
      </vt:variant>
      <vt:variant>
        <vt:i4>5</vt:i4>
      </vt:variant>
      <vt:variant>
        <vt:lpwstr/>
      </vt:variant>
      <vt:variant>
        <vt:lpwstr>_Toc410797060</vt:lpwstr>
      </vt:variant>
      <vt:variant>
        <vt:i4>1245245</vt:i4>
      </vt:variant>
      <vt:variant>
        <vt:i4>2243</vt:i4>
      </vt:variant>
      <vt:variant>
        <vt:i4>0</vt:i4>
      </vt:variant>
      <vt:variant>
        <vt:i4>5</vt:i4>
      </vt:variant>
      <vt:variant>
        <vt:lpwstr/>
      </vt:variant>
      <vt:variant>
        <vt:lpwstr>_Toc410797059</vt:lpwstr>
      </vt:variant>
      <vt:variant>
        <vt:i4>1245245</vt:i4>
      </vt:variant>
      <vt:variant>
        <vt:i4>2237</vt:i4>
      </vt:variant>
      <vt:variant>
        <vt:i4>0</vt:i4>
      </vt:variant>
      <vt:variant>
        <vt:i4>5</vt:i4>
      </vt:variant>
      <vt:variant>
        <vt:lpwstr/>
      </vt:variant>
      <vt:variant>
        <vt:lpwstr>_Toc410797058</vt:lpwstr>
      </vt:variant>
      <vt:variant>
        <vt:i4>1245245</vt:i4>
      </vt:variant>
      <vt:variant>
        <vt:i4>2231</vt:i4>
      </vt:variant>
      <vt:variant>
        <vt:i4>0</vt:i4>
      </vt:variant>
      <vt:variant>
        <vt:i4>5</vt:i4>
      </vt:variant>
      <vt:variant>
        <vt:lpwstr/>
      </vt:variant>
      <vt:variant>
        <vt:lpwstr>_Toc410797057</vt:lpwstr>
      </vt:variant>
      <vt:variant>
        <vt:i4>1245245</vt:i4>
      </vt:variant>
      <vt:variant>
        <vt:i4>2225</vt:i4>
      </vt:variant>
      <vt:variant>
        <vt:i4>0</vt:i4>
      </vt:variant>
      <vt:variant>
        <vt:i4>5</vt:i4>
      </vt:variant>
      <vt:variant>
        <vt:lpwstr/>
      </vt:variant>
      <vt:variant>
        <vt:lpwstr>_Toc410797056</vt:lpwstr>
      </vt:variant>
      <vt:variant>
        <vt:i4>1245245</vt:i4>
      </vt:variant>
      <vt:variant>
        <vt:i4>2219</vt:i4>
      </vt:variant>
      <vt:variant>
        <vt:i4>0</vt:i4>
      </vt:variant>
      <vt:variant>
        <vt:i4>5</vt:i4>
      </vt:variant>
      <vt:variant>
        <vt:lpwstr/>
      </vt:variant>
      <vt:variant>
        <vt:lpwstr>_Toc410797055</vt:lpwstr>
      </vt:variant>
      <vt:variant>
        <vt:i4>1245245</vt:i4>
      </vt:variant>
      <vt:variant>
        <vt:i4>2213</vt:i4>
      </vt:variant>
      <vt:variant>
        <vt:i4>0</vt:i4>
      </vt:variant>
      <vt:variant>
        <vt:i4>5</vt:i4>
      </vt:variant>
      <vt:variant>
        <vt:lpwstr/>
      </vt:variant>
      <vt:variant>
        <vt:lpwstr>_Toc410797054</vt:lpwstr>
      </vt:variant>
      <vt:variant>
        <vt:i4>1245245</vt:i4>
      </vt:variant>
      <vt:variant>
        <vt:i4>2207</vt:i4>
      </vt:variant>
      <vt:variant>
        <vt:i4>0</vt:i4>
      </vt:variant>
      <vt:variant>
        <vt:i4>5</vt:i4>
      </vt:variant>
      <vt:variant>
        <vt:lpwstr/>
      </vt:variant>
      <vt:variant>
        <vt:lpwstr>_Toc410797053</vt:lpwstr>
      </vt:variant>
      <vt:variant>
        <vt:i4>1245245</vt:i4>
      </vt:variant>
      <vt:variant>
        <vt:i4>2201</vt:i4>
      </vt:variant>
      <vt:variant>
        <vt:i4>0</vt:i4>
      </vt:variant>
      <vt:variant>
        <vt:i4>5</vt:i4>
      </vt:variant>
      <vt:variant>
        <vt:lpwstr/>
      </vt:variant>
      <vt:variant>
        <vt:lpwstr>_Toc410797052</vt:lpwstr>
      </vt:variant>
      <vt:variant>
        <vt:i4>1245245</vt:i4>
      </vt:variant>
      <vt:variant>
        <vt:i4>2195</vt:i4>
      </vt:variant>
      <vt:variant>
        <vt:i4>0</vt:i4>
      </vt:variant>
      <vt:variant>
        <vt:i4>5</vt:i4>
      </vt:variant>
      <vt:variant>
        <vt:lpwstr/>
      </vt:variant>
      <vt:variant>
        <vt:lpwstr>_Toc410797051</vt:lpwstr>
      </vt:variant>
      <vt:variant>
        <vt:i4>1245245</vt:i4>
      </vt:variant>
      <vt:variant>
        <vt:i4>2189</vt:i4>
      </vt:variant>
      <vt:variant>
        <vt:i4>0</vt:i4>
      </vt:variant>
      <vt:variant>
        <vt:i4>5</vt:i4>
      </vt:variant>
      <vt:variant>
        <vt:lpwstr/>
      </vt:variant>
      <vt:variant>
        <vt:lpwstr>_Toc410797050</vt:lpwstr>
      </vt:variant>
      <vt:variant>
        <vt:i4>1179709</vt:i4>
      </vt:variant>
      <vt:variant>
        <vt:i4>2183</vt:i4>
      </vt:variant>
      <vt:variant>
        <vt:i4>0</vt:i4>
      </vt:variant>
      <vt:variant>
        <vt:i4>5</vt:i4>
      </vt:variant>
      <vt:variant>
        <vt:lpwstr/>
      </vt:variant>
      <vt:variant>
        <vt:lpwstr>_Toc410797049</vt:lpwstr>
      </vt:variant>
      <vt:variant>
        <vt:i4>1179709</vt:i4>
      </vt:variant>
      <vt:variant>
        <vt:i4>2177</vt:i4>
      </vt:variant>
      <vt:variant>
        <vt:i4>0</vt:i4>
      </vt:variant>
      <vt:variant>
        <vt:i4>5</vt:i4>
      </vt:variant>
      <vt:variant>
        <vt:lpwstr/>
      </vt:variant>
      <vt:variant>
        <vt:lpwstr>_Toc410797048</vt:lpwstr>
      </vt:variant>
      <vt:variant>
        <vt:i4>1179709</vt:i4>
      </vt:variant>
      <vt:variant>
        <vt:i4>2171</vt:i4>
      </vt:variant>
      <vt:variant>
        <vt:i4>0</vt:i4>
      </vt:variant>
      <vt:variant>
        <vt:i4>5</vt:i4>
      </vt:variant>
      <vt:variant>
        <vt:lpwstr/>
      </vt:variant>
      <vt:variant>
        <vt:lpwstr>_Toc410797047</vt:lpwstr>
      </vt:variant>
      <vt:variant>
        <vt:i4>1179709</vt:i4>
      </vt:variant>
      <vt:variant>
        <vt:i4>2165</vt:i4>
      </vt:variant>
      <vt:variant>
        <vt:i4>0</vt:i4>
      </vt:variant>
      <vt:variant>
        <vt:i4>5</vt:i4>
      </vt:variant>
      <vt:variant>
        <vt:lpwstr/>
      </vt:variant>
      <vt:variant>
        <vt:lpwstr>_Toc410797046</vt:lpwstr>
      </vt:variant>
      <vt:variant>
        <vt:i4>1179709</vt:i4>
      </vt:variant>
      <vt:variant>
        <vt:i4>2159</vt:i4>
      </vt:variant>
      <vt:variant>
        <vt:i4>0</vt:i4>
      </vt:variant>
      <vt:variant>
        <vt:i4>5</vt:i4>
      </vt:variant>
      <vt:variant>
        <vt:lpwstr/>
      </vt:variant>
      <vt:variant>
        <vt:lpwstr>_Toc410797045</vt:lpwstr>
      </vt:variant>
      <vt:variant>
        <vt:i4>1179709</vt:i4>
      </vt:variant>
      <vt:variant>
        <vt:i4>2153</vt:i4>
      </vt:variant>
      <vt:variant>
        <vt:i4>0</vt:i4>
      </vt:variant>
      <vt:variant>
        <vt:i4>5</vt:i4>
      </vt:variant>
      <vt:variant>
        <vt:lpwstr/>
      </vt:variant>
      <vt:variant>
        <vt:lpwstr>_Toc410797044</vt:lpwstr>
      </vt:variant>
      <vt:variant>
        <vt:i4>1179709</vt:i4>
      </vt:variant>
      <vt:variant>
        <vt:i4>2147</vt:i4>
      </vt:variant>
      <vt:variant>
        <vt:i4>0</vt:i4>
      </vt:variant>
      <vt:variant>
        <vt:i4>5</vt:i4>
      </vt:variant>
      <vt:variant>
        <vt:lpwstr/>
      </vt:variant>
      <vt:variant>
        <vt:lpwstr>_Toc410797043</vt:lpwstr>
      </vt:variant>
      <vt:variant>
        <vt:i4>1179709</vt:i4>
      </vt:variant>
      <vt:variant>
        <vt:i4>2141</vt:i4>
      </vt:variant>
      <vt:variant>
        <vt:i4>0</vt:i4>
      </vt:variant>
      <vt:variant>
        <vt:i4>5</vt:i4>
      </vt:variant>
      <vt:variant>
        <vt:lpwstr/>
      </vt:variant>
      <vt:variant>
        <vt:lpwstr>_Toc410797042</vt:lpwstr>
      </vt:variant>
      <vt:variant>
        <vt:i4>1179709</vt:i4>
      </vt:variant>
      <vt:variant>
        <vt:i4>2135</vt:i4>
      </vt:variant>
      <vt:variant>
        <vt:i4>0</vt:i4>
      </vt:variant>
      <vt:variant>
        <vt:i4>5</vt:i4>
      </vt:variant>
      <vt:variant>
        <vt:lpwstr/>
      </vt:variant>
      <vt:variant>
        <vt:lpwstr>_Toc410797041</vt:lpwstr>
      </vt:variant>
      <vt:variant>
        <vt:i4>1179709</vt:i4>
      </vt:variant>
      <vt:variant>
        <vt:i4>2129</vt:i4>
      </vt:variant>
      <vt:variant>
        <vt:i4>0</vt:i4>
      </vt:variant>
      <vt:variant>
        <vt:i4>5</vt:i4>
      </vt:variant>
      <vt:variant>
        <vt:lpwstr/>
      </vt:variant>
      <vt:variant>
        <vt:lpwstr>_Toc410797040</vt:lpwstr>
      </vt:variant>
      <vt:variant>
        <vt:i4>1376317</vt:i4>
      </vt:variant>
      <vt:variant>
        <vt:i4>2123</vt:i4>
      </vt:variant>
      <vt:variant>
        <vt:i4>0</vt:i4>
      </vt:variant>
      <vt:variant>
        <vt:i4>5</vt:i4>
      </vt:variant>
      <vt:variant>
        <vt:lpwstr/>
      </vt:variant>
      <vt:variant>
        <vt:lpwstr>_Toc410797039</vt:lpwstr>
      </vt:variant>
      <vt:variant>
        <vt:i4>1376317</vt:i4>
      </vt:variant>
      <vt:variant>
        <vt:i4>2117</vt:i4>
      </vt:variant>
      <vt:variant>
        <vt:i4>0</vt:i4>
      </vt:variant>
      <vt:variant>
        <vt:i4>5</vt:i4>
      </vt:variant>
      <vt:variant>
        <vt:lpwstr/>
      </vt:variant>
      <vt:variant>
        <vt:lpwstr>_Toc410797038</vt:lpwstr>
      </vt:variant>
      <vt:variant>
        <vt:i4>1376317</vt:i4>
      </vt:variant>
      <vt:variant>
        <vt:i4>2111</vt:i4>
      </vt:variant>
      <vt:variant>
        <vt:i4>0</vt:i4>
      </vt:variant>
      <vt:variant>
        <vt:i4>5</vt:i4>
      </vt:variant>
      <vt:variant>
        <vt:lpwstr/>
      </vt:variant>
      <vt:variant>
        <vt:lpwstr>_Toc410797037</vt:lpwstr>
      </vt:variant>
      <vt:variant>
        <vt:i4>1376317</vt:i4>
      </vt:variant>
      <vt:variant>
        <vt:i4>2105</vt:i4>
      </vt:variant>
      <vt:variant>
        <vt:i4>0</vt:i4>
      </vt:variant>
      <vt:variant>
        <vt:i4>5</vt:i4>
      </vt:variant>
      <vt:variant>
        <vt:lpwstr/>
      </vt:variant>
      <vt:variant>
        <vt:lpwstr>_Toc410797036</vt:lpwstr>
      </vt:variant>
      <vt:variant>
        <vt:i4>1376317</vt:i4>
      </vt:variant>
      <vt:variant>
        <vt:i4>2099</vt:i4>
      </vt:variant>
      <vt:variant>
        <vt:i4>0</vt:i4>
      </vt:variant>
      <vt:variant>
        <vt:i4>5</vt:i4>
      </vt:variant>
      <vt:variant>
        <vt:lpwstr/>
      </vt:variant>
      <vt:variant>
        <vt:lpwstr>_Toc410797035</vt:lpwstr>
      </vt:variant>
      <vt:variant>
        <vt:i4>1376317</vt:i4>
      </vt:variant>
      <vt:variant>
        <vt:i4>2093</vt:i4>
      </vt:variant>
      <vt:variant>
        <vt:i4>0</vt:i4>
      </vt:variant>
      <vt:variant>
        <vt:i4>5</vt:i4>
      </vt:variant>
      <vt:variant>
        <vt:lpwstr/>
      </vt:variant>
      <vt:variant>
        <vt:lpwstr>_Toc410797034</vt:lpwstr>
      </vt:variant>
      <vt:variant>
        <vt:i4>1376317</vt:i4>
      </vt:variant>
      <vt:variant>
        <vt:i4>2087</vt:i4>
      </vt:variant>
      <vt:variant>
        <vt:i4>0</vt:i4>
      </vt:variant>
      <vt:variant>
        <vt:i4>5</vt:i4>
      </vt:variant>
      <vt:variant>
        <vt:lpwstr/>
      </vt:variant>
      <vt:variant>
        <vt:lpwstr>_Toc410797033</vt:lpwstr>
      </vt:variant>
      <vt:variant>
        <vt:i4>1376317</vt:i4>
      </vt:variant>
      <vt:variant>
        <vt:i4>2081</vt:i4>
      </vt:variant>
      <vt:variant>
        <vt:i4>0</vt:i4>
      </vt:variant>
      <vt:variant>
        <vt:i4>5</vt:i4>
      </vt:variant>
      <vt:variant>
        <vt:lpwstr/>
      </vt:variant>
      <vt:variant>
        <vt:lpwstr>_Toc410797032</vt:lpwstr>
      </vt:variant>
      <vt:variant>
        <vt:i4>1376317</vt:i4>
      </vt:variant>
      <vt:variant>
        <vt:i4>2075</vt:i4>
      </vt:variant>
      <vt:variant>
        <vt:i4>0</vt:i4>
      </vt:variant>
      <vt:variant>
        <vt:i4>5</vt:i4>
      </vt:variant>
      <vt:variant>
        <vt:lpwstr/>
      </vt:variant>
      <vt:variant>
        <vt:lpwstr>_Toc410797031</vt:lpwstr>
      </vt:variant>
      <vt:variant>
        <vt:i4>1376317</vt:i4>
      </vt:variant>
      <vt:variant>
        <vt:i4>2069</vt:i4>
      </vt:variant>
      <vt:variant>
        <vt:i4>0</vt:i4>
      </vt:variant>
      <vt:variant>
        <vt:i4>5</vt:i4>
      </vt:variant>
      <vt:variant>
        <vt:lpwstr/>
      </vt:variant>
      <vt:variant>
        <vt:lpwstr>_Toc410797030</vt:lpwstr>
      </vt:variant>
      <vt:variant>
        <vt:i4>1310781</vt:i4>
      </vt:variant>
      <vt:variant>
        <vt:i4>2063</vt:i4>
      </vt:variant>
      <vt:variant>
        <vt:i4>0</vt:i4>
      </vt:variant>
      <vt:variant>
        <vt:i4>5</vt:i4>
      </vt:variant>
      <vt:variant>
        <vt:lpwstr/>
      </vt:variant>
      <vt:variant>
        <vt:lpwstr>_Toc410797029</vt:lpwstr>
      </vt:variant>
      <vt:variant>
        <vt:i4>1310781</vt:i4>
      </vt:variant>
      <vt:variant>
        <vt:i4>2057</vt:i4>
      </vt:variant>
      <vt:variant>
        <vt:i4>0</vt:i4>
      </vt:variant>
      <vt:variant>
        <vt:i4>5</vt:i4>
      </vt:variant>
      <vt:variant>
        <vt:lpwstr/>
      </vt:variant>
      <vt:variant>
        <vt:lpwstr>_Toc410797028</vt:lpwstr>
      </vt:variant>
      <vt:variant>
        <vt:i4>1310781</vt:i4>
      </vt:variant>
      <vt:variant>
        <vt:i4>2051</vt:i4>
      </vt:variant>
      <vt:variant>
        <vt:i4>0</vt:i4>
      </vt:variant>
      <vt:variant>
        <vt:i4>5</vt:i4>
      </vt:variant>
      <vt:variant>
        <vt:lpwstr/>
      </vt:variant>
      <vt:variant>
        <vt:lpwstr>_Toc410797027</vt:lpwstr>
      </vt:variant>
      <vt:variant>
        <vt:i4>1310781</vt:i4>
      </vt:variant>
      <vt:variant>
        <vt:i4>2045</vt:i4>
      </vt:variant>
      <vt:variant>
        <vt:i4>0</vt:i4>
      </vt:variant>
      <vt:variant>
        <vt:i4>5</vt:i4>
      </vt:variant>
      <vt:variant>
        <vt:lpwstr/>
      </vt:variant>
      <vt:variant>
        <vt:lpwstr>_Toc410797026</vt:lpwstr>
      </vt:variant>
      <vt:variant>
        <vt:i4>1310781</vt:i4>
      </vt:variant>
      <vt:variant>
        <vt:i4>2039</vt:i4>
      </vt:variant>
      <vt:variant>
        <vt:i4>0</vt:i4>
      </vt:variant>
      <vt:variant>
        <vt:i4>5</vt:i4>
      </vt:variant>
      <vt:variant>
        <vt:lpwstr/>
      </vt:variant>
      <vt:variant>
        <vt:lpwstr>_Toc410797025</vt:lpwstr>
      </vt:variant>
      <vt:variant>
        <vt:i4>1310781</vt:i4>
      </vt:variant>
      <vt:variant>
        <vt:i4>2033</vt:i4>
      </vt:variant>
      <vt:variant>
        <vt:i4>0</vt:i4>
      </vt:variant>
      <vt:variant>
        <vt:i4>5</vt:i4>
      </vt:variant>
      <vt:variant>
        <vt:lpwstr/>
      </vt:variant>
      <vt:variant>
        <vt:lpwstr>_Toc410797024</vt:lpwstr>
      </vt:variant>
      <vt:variant>
        <vt:i4>1310781</vt:i4>
      </vt:variant>
      <vt:variant>
        <vt:i4>2027</vt:i4>
      </vt:variant>
      <vt:variant>
        <vt:i4>0</vt:i4>
      </vt:variant>
      <vt:variant>
        <vt:i4>5</vt:i4>
      </vt:variant>
      <vt:variant>
        <vt:lpwstr/>
      </vt:variant>
      <vt:variant>
        <vt:lpwstr>_Toc410797023</vt:lpwstr>
      </vt:variant>
      <vt:variant>
        <vt:i4>1310781</vt:i4>
      </vt:variant>
      <vt:variant>
        <vt:i4>2021</vt:i4>
      </vt:variant>
      <vt:variant>
        <vt:i4>0</vt:i4>
      </vt:variant>
      <vt:variant>
        <vt:i4>5</vt:i4>
      </vt:variant>
      <vt:variant>
        <vt:lpwstr/>
      </vt:variant>
      <vt:variant>
        <vt:lpwstr>_Toc410797022</vt:lpwstr>
      </vt:variant>
      <vt:variant>
        <vt:i4>1310781</vt:i4>
      </vt:variant>
      <vt:variant>
        <vt:i4>2015</vt:i4>
      </vt:variant>
      <vt:variant>
        <vt:i4>0</vt:i4>
      </vt:variant>
      <vt:variant>
        <vt:i4>5</vt:i4>
      </vt:variant>
      <vt:variant>
        <vt:lpwstr/>
      </vt:variant>
      <vt:variant>
        <vt:lpwstr>_Toc410797021</vt:lpwstr>
      </vt:variant>
      <vt:variant>
        <vt:i4>1310781</vt:i4>
      </vt:variant>
      <vt:variant>
        <vt:i4>2009</vt:i4>
      </vt:variant>
      <vt:variant>
        <vt:i4>0</vt:i4>
      </vt:variant>
      <vt:variant>
        <vt:i4>5</vt:i4>
      </vt:variant>
      <vt:variant>
        <vt:lpwstr/>
      </vt:variant>
      <vt:variant>
        <vt:lpwstr>_Toc410797020</vt:lpwstr>
      </vt:variant>
      <vt:variant>
        <vt:i4>1507389</vt:i4>
      </vt:variant>
      <vt:variant>
        <vt:i4>2003</vt:i4>
      </vt:variant>
      <vt:variant>
        <vt:i4>0</vt:i4>
      </vt:variant>
      <vt:variant>
        <vt:i4>5</vt:i4>
      </vt:variant>
      <vt:variant>
        <vt:lpwstr/>
      </vt:variant>
      <vt:variant>
        <vt:lpwstr>_Toc410797019</vt:lpwstr>
      </vt:variant>
      <vt:variant>
        <vt:i4>1507389</vt:i4>
      </vt:variant>
      <vt:variant>
        <vt:i4>1997</vt:i4>
      </vt:variant>
      <vt:variant>
        <vt:i4>0</vt:i4>
      </vt:variant>
      <vt:variant>
        <vt:i4>5</vt:i4>
      </vt:variant>
      <vt:variant>
        <vt:lpwstr/>
      </vt:variant>
      <vt:variant>
        <vt:lpwstr>_Toc410797018</vt:lpwstr>
      </vt:variant>
      <vt:variant>
        <vt:i4>1507389</vt:i4>
      </vt:variant>
      <vt:variant>
        <vt:i4>1991</vt:i4>
      </vt:variant>
      <vt:variant>
        <vt:i4>0</vt:i4>
      </vt:variant>
      <vt:variant>
        <vt:i4>5</vt:i4>
      </vt:variant>
      <vt:variant>
        <vt:lpwstr/>
      </vt:variant>
      <vt:variant>
        <vt:lpwstr>_Toc410797017</vt:lpwstr>
      </vt:variant>
      <vt:variant>
        <vt:i4>1507389</vt:i4>
      </vt:variant>
      <vt:variant>
        <vt:i4>1985</vt:i4>
      </vt:variant>
      <vt:variant>
        <vt:i4>0</vt:i4>
      </vt:variant>
      <vt:variant>
        <vt:i4>5</vt:i4>
      </vt:variant>
      <vt:variant>
        <vt:lpwstr/>
      </vt:variant>
      <vt:variant>
        <vt:lpwstr>_Toc410797016</vt:lpwstr>
      </vt:variant>
      <vt:variant>
        <vt:i4>1507389</vt:i4>
      </vt:variant>
      <vt:variant>
        <vt:i4>1979</vt:i4>
      </vt:variant>
      <vt:variant>
        <vt:i4>0</vt:i4>
      </vt:variant>
      <vt:variant>
        <vt:i4>5</vt:i4>
      </vt:variant>
      <vt:variant>
        <vt:lpwstr/>
      </vt:variant>
      <vt:variant>
        <vt:lpwstr>_Toc410797015</vt:lpwstr>
      </vt:variant>
      <vt:variant>
        <vt:i4>1507389</vt:i4>
      </vt:variant>
      <vt:variant>
        <vt:i4>1973</vt:i4>
      </vt:variant>
      <vt:variant>
        <vt:i4>0</vt:i4>
      </vt:variant>
      <vt:variant>
        <vt:i4>5</vt:i4>
      </vt:variant>
      <vt:variant>
        <vt:lpwstr/>
      </vt:variant>
      <vt:variant>
        <vt:lpwstr>_Toc410797014</vt:lpwstr>
      </vt:variant>
      <vt:variant>
        <vt:i4>1507389</vt:i4>
      </vt:variant>
      <vt:variant>
        <vt:i4>1967</vt:i4>
      </vt:variant>
      <vt:variant>
        <vt:i4>0</vt:i4>
      </vt:variant>
      <vt:variant>
        <vt:i4>5</vt:i4>
      </vt:variant>
      <vt:variant>
        <vt:lpwstr/>
      </vt:variant>
      <vt:variant>
        <vt:lpwstr>_Toc410797013</vt:lpwstr>
      </vt:variant>
      <vt:variant>
        <vt:i4>1507389</vt:i4>
      </vt:variant>
      <vt:variant>
        <vt:i4>1961</vt:i4>
      </vt:variant>
      <vt:variant>
        <vt:i4>0</vt:i4>
      </vt:variant>
      <vt:variant>
        <vt:i4>5</vt:i4>
      </vt:variant>
      <vt:variant>
        <vt:lpwstr/>
      </vt:variant>
      <vt:variant>
        <vt:lpwstr>_Toc410797012</vt:lpwstr>
      </vt:variant>
      <vt:variant>
        <vt:i4>1507389</vt:i4>
      </vt:variant>
      <vt:variant>
        <vt:i4>1955</vt:i4>
      </vt:variant>
      <vt:variant>
        <vt:i4>0</vt:i4>
      </vt:variant>
      <vt:variant>
        <vt:i4>5</vt:i4>
      </vt:variant>
      <vt:variant>
        <vt:lpwstr/>
      </vt:variant>
      <vt:variant>
        <vt:lpwstr>_Toc410797011</vt:lpwstr>
      </vt:variant>
      <vt:variant>
        <vt:i4>1507389</vt:i4>
      </vt:variant>
      <vt:variant>
        <vt:i4>1949</vt:i4>
      </vt:variant>
      <vt:variant>
        <vt:i4>0</vt:i4>
      </vt:variant>
      <vt:variant>
        <vt:i4>5</vt:i4>
      </vt:variant>
      <vt:variant>
        <vt:lpwstr/>
      </vt:variant>
      <vt:variant>
        <vt:lpwstr>_Toc410797010</vt:lpwstr>
      </vt:variant>
      <vt:variant>
        <vt:i4>1441853</vt:i4>
      </vt:variant>
      <vt:variant>
        <vt:i4>1943</vt:i4>
      </vt:variant>
      <vt:variant>
        <vt:i4>0</vt:i4>
      </vt:variant>
      <vt:variant>
        <vt:i4>5</vt:i4>
      </vt:variant>
      <vt:variant>
        <vt:lpwstr/>
      </vt:variant>
      <vt:variant>
        <vt:lpwstr>_Toc410797009</vt:lpwstr>
      </vt:variant>
      <vt:variant>
        <vt:i4>1441853</vt:i4>
      </vt:variant>
      <vt:variant>
        <vt:i4>1937</vt:i4>
      </vt:variant>
      <vt:variant>
        <vt:i4>0</vt:i4>
      </vt:variant>
      <vt:variant>
        <vt:i4>5</vt:i4>
      </vt:variant>
      <vt:variant>
        <vt:lpwstr/>
      </vt:variant>
      <vt:variant>
        <vt:lpwstr>_Toc410797008</vt:lpwstr>
      </vt:variant>
      <vt:variant>
        <vt:i4>1441853</vt:i4>
      </vt:variant>
      <vt:variant>
        <vt:i4>1931</vt:i4>
      </vt:variant>
      <vt:variant>
        <vt:i4>0</vt:i4>
      </vt:variant>
      <vt:variant>
        <vt:i4>5</vt:i4>
      </vt:variant>
      <vt:variant>
        <vt:lpwstr/>
      </vt:variant>
      <vt:variant>
        <vt:lpwstr>_Toc410797007</vt:lpwstr>
      </vt:variant>
      <vt:variant>
        <vt:i4>1441853</vt:i4>
      </vt:variant>
      <vt:variant>
        <vt:i4>1925</vt:i4>
      </vt:variant>
      <vt:variant>
        <vt:i4>0</vt:i4>
      </vt:variant>
      <vt:variant>
        <vt:i4>5</vt:i4>
      </vt:variant>
      <vt:variant>
        <vt:lpwstr/>
      </vt:variant>
      <vt:variant>
        <vt:lpwstr>_Toc410797006</vt:lpwstr>
      </vt:variant>
      <vt:variant>
        <vt:i4>1441853</vt:i4>
      </vt:variant>
      <vt:variant>
        <vt:i4>1919</vt:i4>
      </vt:variant>
      <vt:variant>
        <vt:i4>0</vt:i4>
      </vt:variant>
      <vt:variant>
        <vt:i4>5</vt:i4>
      </vt:variant>
      <vt:variant>
        <vt:lpwstr/>
      </vt:variant>
      <vt:variant>
        <vt:lpwstr>_Toc410797005</vt:lpwstr>
      </vt:variant>
      <vt:variant>
        <vt:i4>1441853</vt:i4>
      </vt:variant>
      <vt:variant>
        <vt:i4>1913</vt:i4>
      </vt:variant>
      <vt:variant>
        <vt:i4>0</vt:i4>
      </vt:variant>
      <vt:variant>
        <vt:i4>5</vt:i4>
      </vt:variant>
      <vt:variant>
        <vt:lpwstr/>
      </vt:variant>
      <vt:variant>
        <vt:lpwstr>_Toc410797004</vt:lpwstr>
      </vt:variant>
      <vt:variant>
        <vt:i4>1441853</vt:i4>
      </vt:variant>
      <vt:variant>
        <vt:i4>1907</vt:i4>
      </vt:variant>
      <vt:variant>
        <vt:i4>0</vt:i4>
      </vt:variant>
      <vt:variant>
        <vt:i4>5</vt:i4>
      </vt:variant>
      <vt:variant>
        <vt:lpwstr/>
      </vt:variant>
      <vt:variant>
        <vt:lpwstr>_Toc410797003</vt:lpwstr>
      </vt:variant>
      <vt:variant>
        <vt:i4>1441853</vt:i4>
      </vt:variant>
      <vt:variant>
        <vt:i4>1901</vt:i4>
      </vt:variant>
      <vt:variant>
        <vt:i4>0</vt:i4>
      </vt:variant>
      <vt:variant>
        <vt:i4>5</vt:i4>
      </vt:variant>
      <vt:variant>
        <vt:lpwstr/>
      </vt:variant>
      <vt:variant>
        <vt:lpwstr>_Toc410797002</vt:lpwstr>
      </vt:variant>
      <vt:variant>
        <vt:i4>1441853</vt:i4>
      </vt:variant>
      <vt:variant>
        <vt:i4>1895</vt:i4>
      </vt:variant>
      <vt:variant>
        <vt:i4>0</vt:i4>
      </vt:variant>
      <vt:variant>
        <vt:i4>5</vt:i4>
      </vt:variant>
      <vt:variant>
        <vt:lpwstr/>
      </vt:variant>
      <vt:variant>
        <vt:lpwstr>_Toc410797001</vt:lpwstr>
      </vt:variant>
      <vt:variant>
        <vt:i4>1441853</vt:i4>
      </vt:variant>
      <vt:variant>
        <vt:i4>1889</vt:i4>
      </vt:variant>
      <vt:variant>
        <vt:i4>0</vt:i4>
      </vt:variant>
      <vt:variant>
        <vt:i4>5</vt:i4>
      </vt:variant>
      <vt:variant>
        <vt:lpwstr/>
      </vt:variant>
      <vt:variant>
        <vt:lpwstr>_Toc410797000</vt:lpwstr>
      </vt:variant>
      <vt:variant>
        <vt:i4>1966132</vt:i4>
      </vt:variant>
      <vt:variant>
        <vt:i4>1883</vt:i4>
      </vt:variant>
      <vt:variant>
        <vt:i4>0</vt:i4>
      </vt:variant>
      <vt:variant>
        <vt:i4>5</vt:i4>
      </vt:variant>
      <vt:variant>
        <vt:lpwstr/>
      </vt:variant>
      <vt:variant>
        <vt:lpwstr>_Toc410796999</vt:lpwstr>
      </vt:variant>
      <vt:variant>
        <vt:i4>1966132</vt:i4>
      </vt:variant>
      <vt:variant>
        <vt:i4>1877</vt:i4>
      </vt:variant>
      <vt:variant>
        <vt:i4>0</vt:i4>
      </vt:variant>
      <vt:variant>
        <vt:i4>5</vt:i4>
      </vt:variant>
      <vt:variant>
        <vt:lpwstr/>
      </vt:variant>
      <vt:variant>
        <vt:lpwstr>_Toc410796998</vt:lpwstr>
      </vt:variant>
      <vt:variant>
        <vt:i4>1966132</vt:i4>
      </vt:variant>
      <vt:variant>
        <vt:i4>1871</vt:i4>
      </vt:variant>
      <vt:variant>
        <vt:i4>0</vt:i4>
      </vt:variant>
      <vt:variant>
        <vt:i4>5</vt:i4>
      </vt:variant>
      <vt:variant>
        <vt:lpwstr/>
      </vt:variant>
      <vt:variant>
        <vt:lpwstr>_Toc410796997</vt:lpwstr>
      </vt:variant>
      <vt:variant>
        <vt:i4>1966132</vt:i4>
      </vt:variant>
      <vt:variant>
        <vt:i4>1865</vt:i4>
      </vt:variant>
      <vt:variant>
        <vt:i4>0</vt:i4>
      </vt:variant>
      <vt:variant>
        <vt:i4>5</vt:i4>
      </vt:variant>
      <vt:variant>
        <vt:lpwstr/>
      </vt:variant>
      <vt:variant>
        <vt:lpwstr>_Toc410796996</vt:lpwstr>
      </vt:variant>
      <vt:variant>
        <vt:i4>1966132</vt:i4>
      </vt:variant>
      <vt:variant>
        <vt:i4>1859</vt:i4>
      </vt:variant>
      <vt:variant>
        <vt:i4>0</vt:i4>
      </vt:variant>
      <vt:variant>
        <vt:i4>5</vt:i4>
      </vt:variant>
      <vt:variant>
        <vt:lpwstr/>
      </vt:variant>
      <vt:variant>
        <vt:lpwstr>_Toc410796995</vt:lpwstr>
      </vt:variant>
      <vt:variant>
        <vt:i4>1966132</vt:i4>
      </vt:variant>
      <vt:variant>
        <vt:i4>1853</vt:i4>
      </vt:variant>
      <vt:variant>
        <vt:i4>0</vt:i4>
      </vt:variant>
      <vt:variant>
        <vt:i4>5</vt:i4>
      </vt:variant>
      <vt:variant>
        <vt:lpwstr/>
      </vt:variant>
      <vt:variant>
        <vt:lpwstr>_Toc410796994</vt:lpwstr>
      </vt:variant>
      <vt:variant>
        <vt:i4>1966132</vt:i4>
      </vt:variant>
      <vt:variant>
        <vt:i4>1847</vt:i4>
      </vt:variant>
      <vt:variant>
        <vt:i4>0</vt:i4>
      </vt:variant>
      <vt:variant>
        <vt:i4>5</vt:i4>
      </vt:variant>
      <vt:variant>
        <vt:lpwstr/>
      </vt:variant>
      <vt:variant>
        <vt:lpwstr>_Toc410796993</vt:lpwstr>
      </vt:variant>
      <vt:variant>
        <vt:i4>1966132</vt:i4>
      </vt:variant>
      <vt:variant>
        <vt:i4>1841</vt:i4>
      </vt:variant>
      <vt:variant>
        <vt:i4>0</vt:i4>
      </vt:variant>
      <vt:variant>
        <vt:i4>5</vt:i4>
      </vt:variant>
      <vt:variant>
        <vt:lpwstr/>
      </vt:variant>
      <vt:variant>
        <vt:lpwstr>_Toc410796992</vt:lpwstr>
      </vt:variant>
      <vt:variant>
        <vt:i4>1966132</vt:i4>
      </vt:variant>
      <vt:variant>
        <vt:i4>1835</vt:i4>
      </vt:variant>
      <vt:variant>
        <vt:i4>0</vt:i4>
      </vt:variant>
      <vt:variant>
        <vt:i4>5</vt:i4>
      </vt:variant>
      <vt:variant>
        <vt:lpwstr/>
      </vt:variant>
      <vt:variant>
        <vt:lpwstr>_Toc410796991</vt:lpwstr>
      </vt:variant>
      <vt:variant>
        <vt:i4>1966132</vt:i4>
      </vt:variant>
      <vt:variant>
        <vt:i4>1829</vt:i4>
      </vt:variant>
      <vt:variant>
        <vt:i4>0</vt:i4>
      </vt:variant>
      <vt:variant>
        <vt:i4>5</vt:i4>
      </vt:variant>
      <vt:variant>
        <vt:lpwstr/>
      </vt:variant>
      <vt:variant>
        <vt:lpwstr>_Toc410796990</vt:lpwstr>
      </vt:variant>
      <vt:variant>
        <vt:i4>2031668</vt:i4>
      </vt:variant>
      <vt:variant>
        <vt:i4>1823</vt:i4>
      </vt:variant>
      <vt:variant>
        <vt:i4>0</vt:i4>
      </vt:variant>
      <vt:variant>
        <vt:i4>5</vt:i4>
      </vt:variant>
      <vt:variant>
        <vt:lpwstr/>
      </vt:variant>
      <vt:variant>
        <vt:lpwstr>_Toc410796989</vt:lpwstr>
      </vt:variant>
      <vt:variant>
        <vt:i4>2031668</vt:i4>
      </vt:variant>
      <vt:variant>
        <vt:i4>1817</vt:i4>
      </vt:variant>
      <vt:variant>
        <vt:i4>0</vt:i4>
      </vt:variant>
      <vt:variant>
        <vt:i4>5</vt:i4>
      </vt:variant>
      <vt:variant>
        <vt:lpwstr/>
      </vt:variant>
      <vt:variant>
        <vt:lpwstr>_Toc410796988</vt:lpwstr>
      </vt:variant>
      <vt:variant>
        <vt:i4>2031668</vt:i4>
      </vt:variant>
      <vt:variant>
        <vt:i4>1811</vt:i4>
      </vt:variant>
      <vt:variant>
        <vt:i4>0</vt:i4>
      </vt:variant>
      <vt:variant>
        <vt:i4>5</vt:i4>
      </vt:variant>
      <vt:variant>
        <vt:lpwstr/>
      </vt:variant>
      <vt:variant>
        <vt:lpwstr>_Toc410796987</vt:lpwstr>
      </vt:variant>
      <vt:variant>
        <vt:i4>2031668</vt:i4>
      </vt:variant>
      <vt:variant>
        <vt:i4>1805</vt:i4>
      </vt:variant>
      <vt:variant>
        <vt:i4>0</vt:i4>
      </vt:variant>
      <vt:variant>
        <vt:i4>5</vt:i4>
      </vt:variant>
      <vt:variant>
        <vt:lpwstr/>
      </vt:variant>
      <vt:variant>
        <vt:lpwstr>_Toc410796986</vt:lpwstr>
      </vt:variant>
      <vt:variant>
        <vt:i4>2031668</vt:i4>
      </vt:variant>
      <vt:variant>
        <vt:i4>1799</vt:i4>
      </vt:variant>
      <vt:variant>
        <vt:i4>0</vt:i4>
      </vt:variant>
      <vt:variant>
        <vt:i4>5</vt:i4>
      </vt:variant>
      <vt:variant>
        <vt:lpwstr/>
      </vt:variant>
      <vt:variant>
        <vt:lpwstr>_Toc410796985</vt:lpwstr>
      </vt:variant>
      <vt:variant>
        <vt:i4>2031668</vt:i4>
      </vt:variant>
      <vt:variant>
        <vt:i4>1793</vt:i4>
      </vt:variant>
      <vt:variant>
        <vt:i4>0</vt:i4>
      </vt:variant>
      <vt:variant>
        <vt:i4>5</vt:i4>
      </vt:variant>
      <vt:variant>
        <vt:lpwstr/>
      </vt:variant>
      <vt:variant>
        <vt:lpwstr>_Toc410796984</vt:lpwstr>
      </vt:variant>
      <vt:variant>
        <vt:i4>2031668</vt:i4>
      </vt:variant>
      <vt:variant>
        <vt:i4>1787</vt:i4>
      </vt:variant>
      <vt:variant>
        <vt:i4>0</vt:i4>
      </vt:variant>
      <vt:variant>
        <vt:i4>5</vt:i4>
      </vt:variant>
      <vt:variant>
        <vt:lpwstr/>
      </vt:variant>
      <vt:variant>
        <vt:lpwstr>_Toc410796983</vt:lpwstr>
      </vt:variant>
      <vt:variant>
        <vt:i4>2031668</vt:i4>
      </vt:variant>
      <vt:variant>
        <vt:i4>1781</vt:i4>
      </vt:variant>
      <vt:variant>
        <vt:i4>0</vt:i4>
      </vt:variant>
      <vt:variant>
        <vt:i4>5</vt:i4>
      </vt:variant>
      <vt:variant>
        <vt:lpwstr/>
      </vt:variant>
      <vt:variant>
        <vt:lpwstr>_Toc410796982</vt:lpwstr>
      </vt:variant>
      <vt:variant>
        <vt:i4>2031668</vt:i4>
      </vt:variant>
      <vt:variant>
        <vt:i4>1775</vt:i4>
      </vt:variant>
      <vt:variant>
        <vt:i4>0</vt:i4>
      </vt:variant>
      <vt:variant>
        <vt:i4>5</vt:i4>
      </vt:variant>
      <vt:variant>
        <vt:lpwstr/>
      </vt:variant>
      <vt:variant>
        <vt:lpwstr>_Toc410796981</vt:lpwstr>
      </vt:variant>
      <vt:variant>
        <vt:i4>2031668</vt:i4>
      </vt:variant>
      <vt:variant>
        <vt:i4>1769</vt:i4>
      </vt:variant>
      <vt:variant>
        <vt:i4>0</vt:i4>
      </vt:variant>
      <vt:variant>
        <vt:i4>5</vt:i4>
      </vt:variant>
      <vt:variant>
        <vt:lpwstr/>
      </vt:variant>
      <vt:variant>
        <vt:lpwstr>_Toc410796980</vt:lpwstr>
      </vt:variant>
      <vt:variant>
        <vt:i4>1048628</vt:i4>
      </vt:variant>
      <vt:variant>
        <vt:i4>1763</vt:i4>
      </vt:variant>
      <vt:variant>
        <vt:i4>0</vt:i4>
      </vt:variant>
      <vt:variant>
        <vt:i4>5</vt:i4>
      </vt:variant>
      <vt:variant>
        <vt:lpwstr/>
      </vt:variant>
      <vt:variant>
        <vt:lpwstr>_Toc410796979</vt:lpwstr>
      </vt:variant>
      <vt:variant>
        <vt:i4>1048628</vt:i4>
      </vt:variant>
      <vt:variant>
        <vt:i4>1757</vt:i4>
      </vt:variant>
      <vt:variant>
        <vt:i4>0</vt:i4>
      </vt:variant>
      <vt:variant>
        <vt:i4>5</vt:i4>
      </vt:variant>
      <vt:variant>
        <vt:lpwstr/>
      </vt:variant>
      <vt:variant>
        <vt:lpwstr>_Toc410796978</vt:lpwstr>
      </vt:variant>
      <vt:variant>
        <vt:i4>1048628</vt:i4>
      </vt:variant>
      <vt:variant>
        <vt:i4>1751</vt:i4>
      </vt:variant>
      <vt:variant>
        <vt:i4>0</vt:i4>
      </vt:variant>
      <vt:variant>
        <vt:i4>5</vt:i4>
      </vt:variant>
      <vt:variant>
        <vt:lpwstr/>
      </vt:variant>
      <vt:variant>
        <vt:lpwstr>_Toc410796977</vt:lpwstr>
      </vt:variant>
      <vt:variant>
        <vt:i4>1048628</vt:i4>
      </vt:variant>
      <vt:variant>
        <vt:i4>1745</vt:i4>
      </vt:variant>
      <vt:variant>
        <vt:i4>0</vt:i4>
      </vt:variant>
      <vt:variant>
        <vt:i4>5</vt:i4>
      </vt:variant>
      <vt:variant>
        <vt:lpwstr/>
      </vt:variant>
      <vt:variant>
        <vt:lpwstr>_Toc410796976</vt:lpwstr>
      </vt:variant>
      <vt:variant>
        <vt:i4>1048628</vt:i4>
      </vt:variant>
      <vt:variant>
        <vt:i4>1739</vt:i4>
      </vt:variant>
      <vt:variant>
        <vt:i4>0</vt:i4>
      </vt:variant>
      <vt:variant>
        <vt:i4>5</vt:i4>
      </vt:variant>
      <vt:variant>
        <vt:lpwstr/>
      </vt:variant>
      <vt:variant>
        <vt:lpwstr>_Toc410796975</vt:lpwstr>
      </vt:variant>
      <vt:variant>
        <vt:i4>1048628</vt:i4>
      </vt:variant>
      <vt:variant>
        <vt:i4>1733</vt:i4>
      </vt:variant>
      <vt:variant>
        <vt:i4>0</vt:i4>
      </vt:variant>
      <vt:variant>
        <vt:i4>5</vt:i4>
      </vt:variant>
      <vt:variant>
        <vt:lpwstr/>
      </vt:variant>
      <vt:variant>
        <vt:lpwstr>_Toc410796974</vt:lpwstr>
      </vt:variant>
      <vt:variant>
        <vt:i4>1048628</vt:i4>
      </vt:variant>
      <vt:variant>
        <vt:i4>1727</vt:i4>
      </vt:variant>
      <vt:variant>
        <vt:i4>0</vt:i4>
      </vt:variant>
      <vt:variant>
        <vt:i4>5</vt:i4>
      </vt:variant>
      <vt:variant>
        <vt:lpwstr/>
      </vt:variant>
      <vt:variant>
        <vt:lpwstr>_Toc410796973</vt:lpwstr>
      </vt:variant>
      <vt:variant>
        <vt:i4>1048628</vt:i4>
      </vt:variant>
      <vt:variant>
        <vt:i4>1721</vt:i4>
      </vt:variant>
      <vt:variant>
        <vt:i4>0</vt:i4>
      </vt:variant>
      <vt:variant>
        <vt:i4>5</vt:i4>
      </vt:variant>
      <vt:variant>
        <vt:lpwstr/>
      </vt:variant>
      <vt:variant>
        <vt:lpwstr>_Toc410796972</vt:lpwstr>
      </vt:variant>
      <vt:variant>
        <vt:i4>1048628</vt:i4>
      </vt:variant>
      <vt:variant>
        <vt:i4>1715</vt:i4>
      </vt:variant>
      <vt:variant>
        <vt:i4>0</vt:i4>
      </vt:variant>
      <vt:variant>
        <vt:i4>5</vt:i4>
      </vt:variant>
      <vt:variant>
        <vt:lpwstr/>
      </vt:variant>
      <vt:variant>
        <vt:lpwstr>_Toc410796971</vt:lpwstr>
      </vt:variant>
      <vt:variant>
        <vt:i4>1048628</vt:i4>
      </vt:variant>
      <vt:variant>
        <vt:i4>1709</vt:i4>
      </vt:variant>
      <vt:variant>
        <vt:i4>0</vt:i4>
      </vt:variant>
      <vt:variant>
        <vt:i4>5</vt:i4>
      </vt:variant>
      <vt:variant>
        <vt:lpwstr/>
      </vt:variant>
      <vt:variant>
        <vt:lpwstr>_Toc410796970</vt:lpwstr>
      </vt:variant>
      <vt:variant>
        <vt:i4>1114164</vt:i4>
      </vt:variant>
      <vt:variant>
        <vt:i4>1703</vt:i4>
      </vt:variant>
      <vt:variant>
        <vt:i4>0</vt:i4>
      </vt:variant>
      <vt:variant>
        <vt:i4>5</vt:i4>
      </vt:variant>
      <vt:variant>
        <vt:lpwstr/>
      </vt:variant>
      <vt:variant>
        <vt:lpwstr>_Toc410796969</vt:lpwstr>
      </vt:variant>
      <vt:variant>
        <vt:i4>1114164</vt:i4>
      </vt:variant>
      <vt:variant>
        <vt:i4>1697</vt:i4>
      </vt:variant>
      <vt:variant>
        <vt:i4>0</vt:i4>
      </vt:variant>
      <vt:variant>
        <vt:i4>5</vt:i4>
      </vt:variant>
      <vt:variant>
        <vt:lpwstr/>
      </vt:variant>
      <vt:variant>
        <vt:lpwstr>_Toc410796968</vt:lpwstr>
      </vt:variant>
      <vt:variant>
        <vt:i4>1114164</vt:i4>
      </vt:variant>
      <vt:variant>
        <vt:i4>1691</vt:i4>
      </vt:variant>
      <vt:variant>
        <vt:i4>0</vt:i4>
      </vt:variant>
      <vt:variant>
        <vt:i4>5</vt:i4>
      </vt:variant>
      <vt:variant>
        <vt:lpwstr/>
      </vt:variant>
      <vt:variant>
        <vt:lpwstr>_Toc410796967</vt:lpwstr>
      </vt:variant>
      <vt:variant>
        <vt:i4>1114164</vt:i4>
      </vt:variant>
      <vt:variant>
        <vt:i4>1685</vt:i4>
      </vt:variant>
      <vt:variant>
        <vt:i4>0</vt:i4>
      </vt:variant>
      <vt:variant>
        <vt:i4>5</vt:i4>
      </vt:variant>
      <vt:variant>
        <vt:lpwstr/>
      </vt:variant>
      <vt:variant>
        <vt:lpwstr>_Toc410796966</vt:lpwstr>
      </vt:variant>
      <vt:variant>
        <vt:i4>1114164</vt:i4>
      </vt:variant>
      <vt:variant>
        <vt:i4>1679</vt:i4>
      </vt:variant>
      <vt:variant>
        <vt:i4>0</vt:i4>
      </vt:variant>
      <vt:variant>
        <vt:i4>5</vt:i4>
      </vt:variant>
      <vt:variant>
        <vt:lpwstr/>
      </vt:variant>
      <vt:variant>
        <vt:lpwstr>_Toc410796965</vt:lpwstr>
      </vt:variant>
      <vt:variant>
        <vt:i4>1114164</vt:i4>
      </vt:variant>
      <vt:variant>
        <vt:i4>1673</vt:i4>
      </vt:variant>
      <vt:variant>
        <vt:i4>0</vt:i4>
      </vt:variant>
      <vt:variant>
        <vt:i4>5</vt:i4>
      </vt:variant>
      <vt:variant>
        <vt:lpwstr/>
      </vt:variant>
      <vt:variant>
        <vt:lpwstr>_Toc410796964</vt:lpwstr>
      </vt:variant>
      <vt:variant>
        <vt:i4>1114164</vt:i4>
      </vt:variant>
      <vt:variant>
        <vt:i4>1667</vt:i4>
      </vt:variant>
      <vt:variant>
        <vt:i4>0</vt:i4>
      </vt:variant>
      <vt:variant>
        <vt:i4>5</vt:i4>
      </vt:variant>
      <vt:variant>
        <vt:lpwstr/>
      </vt:variant>
      <vt:variant>
        <vt:lpwstr>_Toc410796963</vt:lpwstr>
      </vt:variant>
      <vt:variant>
        <vt:i4>1114164</vt:i4>
      </vt:variant>
      <vt:variant>
        <vt:i4>1661</vt:i4>
      </vt:variant>
      <vt:variant>
        <vt:i4>0</vt:i4>
      </vt:variant>
      <vt:variant>
        <vt:i4>5</vt:i4>
      </vt:variant>
      <vt:variant>
        <vt:lpwstr/>
      </vt:variant>
      <vt:variant>
        <vt:lpwstr>_Toc410796962</vt:lpwstr>
      </vt:variant>
      <vt:variant>
        <vt:i4>1114164</vt:i4>
      </vt:variant>
      <vt:variant>
        <vt:i4>1655</vt:i4>
      </vt:variant>
      <vt:variant>
        <vt:i4>0</vt:i4>
      </vt:variant>
      <vt:variant>
        <vt:i4>5</vt:i4>
      </vt:variant>
      <vt:variant>
        <vt:lpwstr/>
      </vt:variant>
      <vt:variant>
        <vt:lpwstr>_Toc410796961</vt:lpwstr>
      </vt:variant>
      <vt:variant>
        <vt:i4>1114164</vt:i4>
      </vt:variant>
      <vt:variant>
        <vt:i4>1649</vt:i4>
      </vt:variant>
      <vt:variant>
        <vt:i4>0</vt:i4>
      </vt:variant>
      <vt:variant>
        <vt:i4>5</vt:i4>
      </vt:variant>
      <vt:variant>
        <vt:lpwstr/>
      </vt:variant>
      <vt:variant>
        <vt:lpwstr>_Toc410796960</vt:lpwstr>
      </vt:variant>
      <vt:variant>
        <vt:i4>1179700</vt:i4>
      </vt:variant>
      <vt:variant>
        <vt:i4>1643</vt:i4>
      </vt:variant>
      <vt:variant>
        <vt:i4>0</vt:i4>
      </vt:variant>
      <vt:variant>
        <vt:i4>5</vt:i4>
      </vt:variant>
      <vt:variant>
        <vt:lpwstr/>
      </vt:variant>
      <vt:variant>
        <vt:lpwstr>_Toc410796959</vt:lpwstr>
      </vt:variant>
      <vt:variant>
        <vt:i4>1179700</vt:i4>
      </vt:variant>
      <vt:variant>
        <vt:i4>1637</vt:i4>
      </vt:variant>
      <vt:variant>
        <vt:i4>0</vt:i4>
      </vt:variant>
      <vt:variant>
        <vt:i4>5</vt:i4>
      </vt:variant>
      <vt:variant>
        <vt:lpwstr/>
      </vt:variant>
      <vt:variant>
        <vt:lpwstr>_Toc410796958</vt:lpwstr>
      </vt:variant>
      <vt:variant>
        <vt:i4>1179700</vt:i4>
      </vt:variant>
      <vt:variant>
        <vt:i4>1631</vt:i4>
      </vt:variant>
      <vt:variant>
        <vt:i4>0</vt:i4>
      </vt:variant>
      <vt:variant>
        <vt:i4>5</vt:i4>
      </vt:variant>
      <vt:variant>
        <vt:lpwstr/>
      </vt:variant>
      <vt:variant>
        <vt:lpwstr>_Toc410796957</vt:lpwstr>
      </vt:variant>
      <vt:variant>
        <vt:i4>1179700</vt:i4>
      </vt:variant>
      <vt:variant>
        <vt:i4>1625</vt:i4>
      </vt:variant>
      <vt:variant>
        <vt:i4>0</vt:i4>
      </vt:variant>
      <vt:variant>
        <vt:i4>5</vt:i4>
      </vt:variant>
      <vt:variant>
        <vt:lpwstr/>
      </vt:variant>
      <vt:variant>
        <vt:lpwstr>_Toc410796956</vt:lpwstr>
      </vt:variant>
      <vt:variant>
        <vt:i4>1179700</vt:i4>
      </vt:variant>
      <vt:variant>
        <vt:i4>1619</vt:i4>
      </vt:variant>
      <vt:variant>
        <vt:i4>0</vt:i4>
      </vt:variant>
      <vt:variant>
        <vt:i4>5</vt:i4>
      </vt:variant>
      <vt:variant>
        <vt:lpwstr/>
      </vt:variant>
      <vt:variant>
        <vt:lpwstr>_Toc410796955</vt:lpwstr>
      </vt:variant>
      <vt:variant>
        <vt:i4>1179700</vt:i4>
      </vt:variant>
      <vt:variant>
        <vt:i4>1613</vt:i4>
      </vt:variant>
      <vt:variant>
        <vt:i4>0</vt:i4>
      </vt:variant>
      <vt:variant>
        <vt:i4>5</vt:i4>
      </vt:variant>
      <vt:variant>
        <vt:lpwstr/>
      </vt:variant>
      <vt:variant>
        <vt:lpwstr>_Toc410796954</vt:lpwstr>
      </vt:variant>
      <vt:variant>
        <vt:i4>1179700</vt:i4>
      </vt:variant>
      <vt:variant>
        <vt:i4>1607</vt:i4>
      </vt:variant>
      <vt:variant>
        <vt:i4>0</vt:i4>
      </vt:variant>
      <vt:variant>
        <vt:i4>5</vt:i4>
      </vt:variant>
      <vt:variant>
        <vt:lpwstr/>
      </vt:variant>
      <vt:variant>
        <vt:lpwstr>_Toc410796953</vt:lpwstr>
      </vt:variant>
      <vt:variant>
        <vt:i4>1179700</vt:i4>
      </vt:variant>
      <vt:variant>
        <vt:i4>1601</vt:i4>
      </vt:variant>
      <vt:variant>
        <vt:i4>0</vt:i4>
      </vt:variant>
      <vt:variant>
        <vt:i4>5</vt:i4>
      </vt:variant>
      <vt:variant>
        <vt:lpwstr/>
      </vt:variant>
      <vt:variant>
        <vt:lpwstr>_Toc410796952</vt:lpwstr>
      </vt:variant>
      <vt:variant>
        <vt:i4>1179700</vt:i4>
      </vt:variant>
      <vt:variant>
        <vt:i4>1595</vt:i4>
      </vt:variant>
      <vt:variant>
        <vt:i4>0</vt:i4>
      </vt:variant>
      <vt:variant>
        <vt:i4>5</vt:i4>
      </vt:variant>
      <vt:variant>
        <vt:lpwstr/>
      </vt:variant>
      <vt:variant>
        <vt:lpwstr>_Toc410796951</vt:lpwstr>
      </vt:variant>
      <vt:variant>
        <vt:i4>1179700</vt:i4>
      </vt:variant>
      <vt:variant>
        <vt:i4>1589</vt:i4>
      </vt:variant>
      <vt:variant>
        <vt:i4>0</vt:i4>
      </vt:variant>
      <vt:variant>
        <vt:i4>5</vt:i4>
      </vt:variant>
      <vt:variant>
        <vt:lpwstr/>
      </vt:variant>
      <vt:variant>
        <vt:lpwstr>_Toc410796950</vt:lpwstr>
      </vt:variant>
      <vt:variant>
        <vt:i4>1245236</vt:i4>
      </vt:variant>
      <vt:variant>
        <vt:i4>1583</vt:i4>
      </vt:variant>
      <vt:variant>
        <vt:i4>0</vt:i4>
      </vt:variant>
      <vt:variant>
        <vt:i4>5</vt:i4>
      </vt:variant>
      <vt:variant>
        <vt:lpwstr/>
      </vt:variant>
      <vt:variant>
        <vt:lpwstr>_Toc410796949</vt:lpwstr>
      </vt:variant>
      <vt:variant>
        <vt:i4>1245236</vt:i4>
      </vt:variant>
      <vt:variant>
        <vt:i4>1577</vt:i4>
      </vt:variant>
      <vt:variant>
        <vt:i4>0</vt:i4>
      </vt:variant>
      <vt:variant>
        <vt:i4>5</vt:i4>
      </vt:variant>
      <vt:variant>
        <vt:lpwstr/>
      </vt:variant>
      <vt:variant>
        <vt:lpwstr>_Toc410796948</vt:lpwstr>
      </vt:variant>
      <vt:variant>
        <vt:i4>1245236</vt:i4>
      </vt:variant>
      <vt:variant>
        <vt:i4>1571</vt:i4>
      </vt:variant>
      <vt:variant>
        <vt:i4>0</vt:i4>
      </vt:variant>
      <vt:variant>
        <vt:i4>5</vt:i4>
      </vt:variant>
      <vt:variant>
        <vt:lpwstr/>
      </vt:variant>
      <vt:variant>
        <vt:lpwstr>_Toc410796947</vt:lpwstr>
      </vt:variant>
      <vt:variant>
        <vt:i4>1245236</vt:i4>
      </vt:variant>
      <vt:variant>
        <vt:i4>1565</vt:i4>
      </vt:variant>
      <vt:variant>
        <vt:i4>0</vt:i4>
      </vt:variant>
      <vt:variant>
        <vt:i4>5</vt:i4>
      </vt:variant>
      <vt:variant>
        <vt:lpwstr/>
      </vt:variant>
      <vt:variant>
        <vt:lpwstr>_Toc410796946</vt:lpwstr>
      </vt:variant>
      <vt:variant>
        <vt:i4>1245236</vt:i4>
      </vt:variant>
      <vt:variant>
        <vt:i4>1559</vt:i4>
      </vt:variant>
      <vt:variant>
        <vt:i4>0</vt:i4>
      </vt:variant>
      <vt:variant>
        <vt:i4>5</vt:i4>
      </vt:variant>
      <vt:variant>
        <vt:lpwstr/>
      </vt:variant>
      <vt:variant>
        <vt:lpwstr>_Toc410796945</vt:lpwstr>
      </vt:variant>
      <vt:variant>
        <vt:i4>1245236</vt:i4>
      </vt:variant>
      <vt:variant>
        <vt:i4>1553</vt:i4>
      </vt:variant>
      <vt:variant>
        <vt:i4>0</vt:i4>
      </vt:variant>
      <vt:variant>
        <vt:i4>5</vt:i4>
      </vt:variant>
      <vt:variant>
        <vt:lpwstr/>
      </vt:variant>
      <vt:variant>
        <vt:lpwstr>_Toc410796944</vt:lpwstr>
      </vt:variant>
      <vt:variant>
        <vt:i4>1245236</vt:i4>
      </vt:variant>
      <vt:variant>
        <vt:i4>1547</vt:i4>
      </vt:variant>
      <vt:variant>
        <vt:i4>0</vt:i4>
      </vt:variant>
      <vt:variant>
        <vt:i4>5</vt:i4>
      </vt:variant>
      <vt:variant>
        <vt:lpwstr/>
      </vt:variant>
      <vt:variant>
        <vt:lpwstr>_Toc410796943</vt:lpwstr>
      </vt:variant>
      <vt:variant>
        <vt:i4>1245236</vt:i4>
      </vt:variant>
      <vt:variant>
        <vt:i4>1541</vt:i4>
      </vt:variant>
      <vt:variant>
        <vt:i4>0</vt:i4>
      </vt:variant>
      <vt:variant>
        <vt:i4>5</vt:i4>
      </vt:variant>
      <vt:variant>
        <vt:lpwstr/>
      </vt:variant>
      <vt:variant>
        <vt:lpwstr>_Toc410796942</vt:lpwstr>
      </vt:variant>
      <vt:variant>
        <vt:i4>1245236</vt:i4>
      </vt:variant>
      <vt:variant>
        <vt:i4>1535</vt:i4>
      </vt:variant>
      <vt:variant>
        <vt:i4>0</vt:i4>
      </vt:variant>
      <vt:variant>
        <vt:i4>5</vt:i4>
      </vt:variant>
      <vt:variant>
        <vt:lpwstr/>
      </vt:variant>
      <vt:variant>
        <vt:lpwstr>_Toc410796941</vt:lpwstr>
      </vt:variant>
      <vt:variant>
        <vt:i4>1245236</vt:i4>
      </vt:variant>
      <vt:variant>
        <vt:i4>1529</vt:i4>
      </vt:variant>
      <vt:variant>
        <vt:i4>0</vt:i4>
      </vt:variant>
      <vt:variant>
        <vt:i4>5</vt:i4>
      </vt:variant>
      <vt:variant>
        <vt:lpwstr/>
      </vt:variant>
      <vt:variant>
        <vt:lpwstr>_Toc410796940</vt:lpwstr>
      </vt:variant>
      <vt:variant>
        <vt:i4>1310772</vt:i4>
      </vt:variant>
      <vt:variant>
        <vt:i4>1523</vt:i4>
      </vt:variant>
      <vt:variant>
        <vt:i4>0</vt:i4>
      </vt:variant>
      <vt:variant>
        <vt:i4>5</vt:i4>
      </vt:variant>
      <vt:variant>
        <vt:lpwstr/>
      </vt:variant>
      <vt:variant>
        <vt:lpwstr>_Toc410796939</vt:lpwstr>
      </vt:variant>
      <vt:variant>
        <vt:i4>1310772</vt:i4>
      </vt:variant>
      <vt:variant>
        <vt:i4>1517</vt:i4>
      </vt:variant>
      <vt:variant>
        <vt:i4>0</vt:i4>
      </vt:variant>
      <vt:variant>
        <vt:i4>5</vt:i4>
      </vt:variant>
      <vt:variant>
        <vt:lpwstr/>
      </vt:variant>
      <vt:variant>
        <vt:lpwstr>_Toc410796938</vt:lpwstr>
      </vt:variant>
      <vt:variant>
        <vt:i4>1310772</vt:i4>
      </vt:variant>
      <vt:variant>
        <vt:i4>1511</vt:i4>
      </vt:variant>
      <vt:variant>
        <vt:i4>0</vt:i4>
      </vt:variant>
      <vt:variant>
        <vt:i4>5</vt:i4>
      </vt:variant>
      <vt:variant>
        <vt:lpwstr/>
      </vt:variant>
      <vt:variant>
        <vt:lpwstr>_Toc410796937</vt:lpwstr>
      </vt:variant>
      <vt:variant>
        <vt:i4>1310772</vt:i4>
      </vt:variant>
      <vt:variant>
        <vt:i4>1505</vt:i4>
      </vt:variant>
      <vt:variant>
        <vt:i4>0</vt:i4>
      </vt:variant>
      <vt:variant>
        <vt:i4>5</vt:i4>
      </vt:variant>
      <vt:variant>
        <vt:lpwstr/>
      </vt:variant>
      <vt:variant>
        <vt:lpwstr>_Toc410796936</vt:lpwstr>
      </vt:variant>
      <vt:variant>
        <vt:i4>1310772</vt:i4>
      </vt:variant>
      <vt:variant>
        <vt:i4>1499</vt:i4>
      </vt:variant>
      <vt:variant>
        <vt:i4>0</vt:i4>
      </vt:variant>
      <vt:variant>
        <vt:i4>5</vt:i4>
      </vt:variant>
      <vt:variant>
        <vt:lpwstr/>
      </vt:variant>
      <vt:variant>
        <vt:lpwstr>_Toc410796935</vt:lpwstr>
      </vt:variant>
      <vt:variant>
        <vt:i4>1310772</vt:i4>
      </vt:variant>
      <vt:variant>
        <vt:i4>1493</vt:i4>
      </vt:variant>
      <vt:variant>
        <vt:i4>0</vt:i4>
      </vt:variant>
      <vt:variant>
        <vt:i4>5</vt:i4>
      </vt:variant>
      <vt:variant>
        <vt:lpwstr/>
      </vt:variant>
      <vt:variant>
        <vt:lpwstr>_Toc410796934</vt:lpwstr>
      </vt:variant>
      <vt:variant>
        <vt:i4>1310772</vt:i4>
      </vt:variant>
      <vt:variant>
        <vt:i4>1487</vt:i4>
      </vt:variant>
      <vt:variant>
        <vt:i4>0</vt:i4>
      </vt:variant>
      <vt:variant>
        <vt:i4>5</vt:i4>
      </vt:variant>
      <vt:variant>
        <vt:lpwstr/>
      </vt:variant>
      <vt:variant>
        <vt:lpwstr>_Toc410796933</vt:lpwstr>
      </vt:variant>
      <vt:variant>
        <vt:i4>1310772</vt:i4>
      </vt:variant>
      <vt:variant>
        <vt:i4>1481</vt:i4>
      </vt:variant>
      <vt:variant>
        <vt:i4>0</vt:i4>
      </vt:variant>
      <vt:variant>
        <vt:i4>5</vt:i4>
      </vt:variant>
      <vt:variant>
        <vt:lpwstr/>
      </vt:variant>
      <vt:variant>
        <vt:lpwstr>_Toc410796932</vt:lpwstr>
      </vt:variant>
      <vt:variant>
        <vt:i4>1310772</vt:i4>
      </vt:variant>
      <vt:variant>
        <vt:i4>1475</vt:i4>
      </vt:variant>
      <vt:variant>
        <vt:i4>0</vt:i4>
      </vt:variant>
      <vt:variant>
        <vt:i4>5</vt:i4>
      </vt:variant>
      <vt:variant>
        <vt:lpwstr/>
      </vt:variant>
      <vt:variant>
        <vt:lpwstr>_Toc410796931</vt:lpwstr>
      </vt:variant>
      <vt:variant>
        <vt:i4>1310772</vt:i4>
      </vt:variant>
      <vt:variant>
        <vt:i4>1469</vt:i4>
      </vt:variant>
      <vt:variant>
        <vt:i4>0</vt:i4>
      </vt:variant>
      <vt:variant>
        <vt:i4>5</vt:i4>
      </vt:variant>
      <vt:variant>
        <vt:lpwstr/>
      </vt:variant>
      <vt:variant>
        <vt:lpwstr>_Toc410796930</vt:lpwstr>
      </vt:variant>
      <vt:variant>
        <vt:i4>1376308</vt:i4>
      </vt:variant>
      <vt:variant>
        <vt:i4>1463</vt:i4>
      </vt:variant>
      <vt:variant>
        <vt:i4>0</vt:i4>
      </vt:variant>
      <vt:variant>
        <vt:i4>5</vt:i4>
      </vt:variant>
      <vt:variant>
        <vt:lpwstr/>
      </vt:variant>
      <vt:variant>
        <vt:lpwstr>_Toc410796929</vt:lpwstr>
      </vt:variant>
      <vt:variant>
        <vt:i4>1376308</vt:i4>
      </vt:variant>
      <vt:variant>
        <vt:i4>1457</vt:i4>
      </vt:variant>
      <vt:variant>
        <vt:i4>0</vt:i4>
      </vt:variant>
      <vt:variant>
        <vt:i4>5</vt:i4>
      </vt:variant>
      <vt:variant>
        <vt:lpwstr/>
      </vt:variant>
      <vt:variant>
        <vt:lpwstr>_Toc410796928</vt:lpwstr>
      </vt:variant>
      <vt:variant>
        <vt:i4>1376308</vt:i4>
      </vt:variant>
      <vt:variant>
        <vt:i4>1451</vt:i4>
      </vt:variant>
      <vt:variant>
        <vt:i4>0</vt:i4>
      </vt:variant>
      <vt:variant>
        <vt:i4>5</vt:i4>
      </vt:variant>
      <vt:variant>
        <vt:lpwstr/>
      </vt:variant>
      <vt:variant>
        <vt:lpwstr>_Toc410796927</vt:lpwstr>
      </vt:variant>
      <vt:variant>
        <vt:i4>1376308</vt:i4>
      </vt:variant>
      <vt:variant>
        <vt:i4>1445</vt:i4>
      </vt:variant>
      <vt:variant>
        <vt:i4>0</vt:i4>
      </vt:variant>
      <vt:variant>
        <vt:i4>5</vt:i4>
      </vt:variant>
      <vt:variant>
        <vt:lpwstr/>
      </vt:variant>
      <vt:variant>
        <vt:lpwstr>_Toc410796926</vt:lpwstr>
      </vt:variant>
      <vt:variant>
        <vt:i4>1376308</vt:i4>
      </vt:variant>
      <vt:variant>
        <vt:i4>1439</vt:i4>
      </vt:variant>
      <vt:variant>
        <vt:i4>0</vt:i4>
      </vt:variant>
      <vt:variant>
        <vt:i4>5</vt:i4>
      </vt:variant>
      <vt:variant>
        <vt:lpwstr/>
      </vt:variant>
      <vt:variant>
        <vt:lpwstr>_Toc410796925</vt:lpwstr>
      </vt:variant>
      <vt:variant>
        <vt:i4>1376308</vt:i4>
      </vt:variant>
      <vt:variant>
        <vt:i4>1433</vt:i4>
      </vt:variant>
      <vt:variant>
        <vt:i4>0</vt:i4>
      </vt:variant>
      <vt:variant>
        <vt:i4>5</vt:i4>
      </vt:variant>
      <vt:variant>
        <vt:lpwstr/>
      </vt:variant>
      <vt:variant>
        <vt:lpwstr>_Toc410796924</vt:lpwstr>
      </vt:variant>
      <vt:variant>
        <vt:i4>1376308</vt:i4>
      </vt:variant>
      <vt:variant>
        <vt:i4>1427</vt:i4>
      </vt:variant>
      <vt:variant>
        <vt:i4>0</vt:i4>
      </vt:variant>
      <vt:variant>
        <vt:i4>5</vt:i4>
      </vt:variant>
      <vt:variant>
        <vt:lpwstr/>
      </vt:variant>
      <vt:variant>
        <vt:lpwstr>_Toc410796923</vt:lpwstr>
      </vt:variant>
      <vt:variant>
        <vt:i4>1376308</vt:i4>
      </vt:variant>
      <vt:variant>
        <vt:i4>1421</vt:i4>
      </vt:variant>
      <vt:variant>
        <vt:i4>0</vt:i4>
      </vt:variant>
      <vt:variant>
        <vt:i4>5</vt:i4>
      </vt:variant>
      <vt:variant>
        <vt:lpwstr/>
      </vt:variant>
      <vt:variant>
        <vt:lpwstr>_Toc410796922</vt:lpwstr>
      </vt:variant>
      <vt:variant>
        <vt:i4>1376308</vt:i4>
      </vt:variant>
      <vt:variant>
        <vt:i4>1415</vt:i4>
      </vt:variant>
      <vt:variant>
        <vt:i4>0</vt:i4>
      </vt:variant>
      <vt:variant>
        <vt:i4>5</vt:i4>
      </vt:variant>
      <vt:variant>
        <vt:lpwstr/>
      </vt:variant>
      <vt:variant>
        <vt:lpwstr>_Toc410796921</vt:lpwstr>
      </vt:variant>
      <vt:variant>
        <vt:i4>1376308</vt:i4>
      </vt:variant>
      <vt:variant>
        <vt:i4>1409</vt:i4>
      </vt:variant>
      <vt:variant>
        <vt:i4>0</vt:i4>
      </vt:variant>
      <vt:variant>
        <vt:i4>5</vt:i4>
      </vt:variant>
      <vt:variant>
        <vt:lpwstr/>
      </vt:variant>
      <vt:variant>
        <vt:lpwstr>_Toc410796920</vt:lpwstr>
      </vt:variant>
      <vt:variant>
        <vt:i4>1441844</vt:i4>
      </vt:variant>
      <vt:variant>
        <vt:i4>1403</vt:i4>
      </vt:variant>
      <vt:variant>
        <vt:i4>0</vt:i4>
      </vt:variant>
      <vt:variant>
        <vt:i4>5</vt:i4>
      </vt:variant>
      <vt:variant>
        <vt:lpwstr/>
      </vt:variant>
      <vt:variant>
        <vt:lpwstr>_Toc410796919</vt:lpwstr>
      </vt:variant>
      <vt:variant>
        <vt:i4>1441844</vt:i4>
      </vt:variant>
      <vt:variant>
        <vt:i4>1397</vt:i4>
      </vt:variant>
      <vt:variant>
        <vt:i4>0</vt:i4>
      </vt:variant>
      <vt:variant>
        <vt:i4>5</vt:i4>
      </vt:variant>
      <vt:variant>
        <vt:lpwstr/>
      </vt:variant>
      <vt:variant>
        <vt:lpwstr>_Toc410796918</vt:lpwstr>
      </vt:variant>
      <vt:variant>
        <vt:i4>1441844</vt:i4>
      </vt:variant>
      <vt:variant>
        <vt:i4>1391</vt:i4>
      </vt:variant>
      <vt:variant>
        <vt:i4>0</vt:i4>
      </vt:variant>
      <vt:variant>
        <vt:i4>5</vt:i4>
      </vt:variant>
      <vt:variant>
        <vt:lpwstr/>
      </vt:variant>
      <vt:variant>
        <vt:lpwstr>_Toc410796917</vt:lpwstr>
      </vt:variant>
      <vt:variant>
        <vt:i4>1441844</vt:i4>
      </vt:variant>
      <vt:variant>
        <vt:i4>1385</vt:i4>
      </vt:variant>
      <vt:variant>
        <vt:i4>0</vt:i4>
      </vt:variant>
      <vt:variant>
        <vt:i4>5</vt:i4>
      </vt:variant>
      <vt:variant>
        <vt:lpwstr/>
      </vt:variant>
      <vt:variant>
        <vt:lpwstr>_Toc410796916</vt:lpwstr>
      </vt:variant>
      <vt:variant>
        <vt:i4>1441844</vt:i4>
      </vt:variant>
      <vt:variant>
        <vt:i4>1379</vt:i4>
      </vt:variant>
      <vt:variant>
        <vt:i4>0</vt:i4>
      </vt:variant>
      <vt:variant>
        <vt:i4>5</vt:i4>
      </vt:variant>
      <vt:variant>
        <vt:lpwstr/>
      </vt:variant>
      <vt:variant>
        <vt:lpwstr>_Toc410796915</vt:lpwstr>
      </vt:variant>
      <vt:variant>
        <vt:i4>1441844</vt:i4>
      </vt:variant>
      <vt:variant>
        <vt:i4>1373</vt:i4>
      </vt:variant>
      <vt:variant>
        <vt:i4>0</vt:i4>
      </vt:variant>
      <vt:variant>
        <vt:i4>5</vt:i4>
      </vt:variant>
      <vt:variant>
        <vt:lpwstr/>
      </vt:variant>
      <vt:variant>
        <vt:lpwstr>_Toc410796914</vt:lpwstr>
      </vt:variant>
      <vt:variant>
        <vt:i4>1441844</vt:i4>
      </vt:variant>
      <vt:variant>
        <vt:i4>1367</vt:i4>
      </vt:variant>
      <vt:variant>
        <vt:i4>0</vt:i4>
      </vt:variant>
      <vt:variant>
        <vt:i4>5</vt:i4>
      </vt:variant>
      <vt:variant>
        <vt:lpwstr/>
      </vt:variant>
      <vt:variant>
        <vt:lpwstr>_Toc410796913</vt:lpwstr>
      </vt:variant>
      <vt:variant>
        <vt:i4>1441844</vt:i4>
      </vt:variant>
      <vt:variant>
        <vt:i4>1361</vt:i4>
      </vt:variant>
      <vt:variant>
        <vt:i4>0</vt:i4>
      </vt:variant>
      <vt:variant>
        <vt:i4>5</vt:i4>
      </vt:variant>
      <vt:variant>
        <vt:lpwstr/>
      </vt:variant>
      <vt:variant>
        <vt:lpwstr>_Toc410796912</vt:lpwstr>
      </vt:variant>
      <vt:variant>
        <vt:i4>1441844</vt:i4>
      </vt:variant>
      <vt:variant>
        <vt:i4>1355</vt:i4>
      </vt:variant>
      <vt:variant>
        <vt:i4>0</vt:i4>
      </vt:variant>
      <vt:variant>
        <vt:i4>5</vt:i4>
      </vt:variant>
      <vt:variant>
        <vt:lpwstr/>
      </vt:variant>
      <vt:variant>
        <vt:lpwstr>_Toc410796911</vt:lpwstr>
      </vt:variant>
      <vt:variant>
        <vt:i4>1441844</vt:i4>
      </vt:variant>
      <vt:variant>
        <vt:i4>1349</vt:i4>
      </vt:variant>
      <vt:variant>
        <vt:i4>0</vt:i4>
      </vt:variant>
      <vt:variant>
        <vt:i4>5</vt:i4>
      </vt:variant>
      <vt:variant>
        <vt:lpwstr/>
      </vt:variant>
      <vt:variant>
        <vt:lpwstr>_Toc410796910</vt:lpwstr>
      </vt:variant>
      <vt:variant>
        <vt:i4>1507380</vt:i4>
      </vt:variant>
      <vt:variant>
        <vt:i4>1343</vt:i4>
      </vt:variant>
      <vt:variant>
        <vt:i4>0</vt:i4>
      </vt:variant>
      <vt:variant>
        <vt:i4>5</vt:i4>
      </vt:variant>
      <vt:variant>
        <vt:lpwstr/>
      </vt:variant>
      <vt:variant>
        <vt:lpwstr>_Toc410796909</vt:lpwstr>
      </vt:variant>
      <vt:variant>
        <vt:i4>1507380</vt:i4>
      </vt:variant>
      <vt:variant>
        <vt:i4>1337</vt:i4>
      </vt:variant>
      <vt:variant>
        <vt:i4>0</vt:i4>
      </vt:variant>
      <vt:variant>
        <vt:i4>5</vt:i4>
      </vt:variant>
      <vt:variant>
        <vt:lpwstr/>
      </vt:variant>
      <vt:variant>
        <vt:lpwstr>_Toc410796908</vt:lpwstr>
      </vt:variant>
      <vt:variant>
        <vt:i4>1507380</vt:i4>
      </vt:variant>
      <vt:variant>
        <vt:i4>1331</vt:i4>
      </vt:variant>
      <vt:variant>
        <vt:i4>0</vt:i4>
      </vt:variant>
      <vt:variant>
        <vt:i4>5</vt:i4>
      </vt:variant>
      <vt:variant>
        <vt:lpwstr/>
      </vt:variant>
      <vt:variant>
        <vt:lpwstr>_Toc410796907</vt:lpwstr>
      </vt:variant>
      <vt:variant>
        <vt:i4>1507380</vt:i4>
      </vt:variant>
      <vt:variant>
        <vt:i4>1325</vt:i4>
      </vt:variant>
      <vt:variant>
        <vt:i4>0</vt:i4>
      </vt:variant>
      <vt:variant>
        <vt:i4>5</vt:i4>
      </vt:variant>
      <vt:variant>
        <vt:lpwstr/>
      </vt:variant>
      <vt:variant>
        <vt:lpwstr>_Toc410796906</vt:lpwstr>
      </vt:variant>
      <vt:variant>
        <vt:i4>1507380</vt:i4>
      </vt:variant>
      <vt:variant>
        <vt:i4>1319</vt:i4>
      </vt:variant>
      <vt:variant>
        <vt:i4>0</vt:i4>
      </vt:variant>
      <vt:variant>
        <vt:i4>5</vt:i4>
      </vt:variant>
      <vt:variant>
        <vt:lpwstr/>
      </vt:variant>
      <vt:variant>
        <vt:lpwstr>_Toc410796905</vt:lpwstr>
      </vt:variant>
      <vt:variant>
        <vt:i4>1507380</vt:i4>
      </vt:variant>
      <vt:variant>
        <vt:i4>1313</vt:i4>
      </vt:variant>
      <vt:variant>
        <vt:i4>0</vt:i4>
      </vt:variant>
      <vt:variant>
        <vt:i4>5</vt:i4>
      </vt:variant>
      <vt:variant>
        <vt:lpwstr/>
      </vt:variant>
      <vt:variant>
        <vt:lpwstr>_Toc410796904</vt:lpwstr>
      </vt:variant>
      <vt:variant>
        <vt:i4>1507380</vt:i4>
      </vt:variant>
      <vt:variant>
        <vt:i4>1307</vt:i4>
      </vt:variant>
      <vt:variant>
        <vt:i4>0</vt:i4>
      </vt:variant>
      <vt:variant>
        <vt:i4>5</vt:i4>
      </vt:variant>
      <vt:variant>
        <vt:lpwstr/>
      </vt:variant>
      <vt:variant>
        <vt:lpwstr>_Toc410796903</vt:lpwstr>
      </vt:variant>
      <vt:variant>
        <vt:i4>1507380</vt:i4>
      </vt:variant>
      <vt:variant>
        <vt:i4>1301</vt:i4>
      </vt:variant>
      <vt:variant>
        <vt:i4>0</vt:i4>
      </vt:variant>
      <vt:variant>
        <vt:i4>5</vt:i4>
      </vt:variant>
      <vt:variant>
        <vt:lpwstr/>
      </vt:variant>
      <vt:variant>
        <vt:lpwstr>_Toc410796902</vt:lpwstr>
      </vt:variant>
      <vt:variant>
        <vt:i4>1507380</vt:i4>
      </vt:variant>
      <vt:variant>
        <vt:i4>1295</vt:i4>
      </vt:variant>
      <vt:variant>
        <vt:i4>0</vt:i4>
      </vt:variant>
      <vt:variant>
        <vt:i4>5</vt:i4>
      </vt:variant>
      <vt:variant>
        <vt:lpwstr/>
      </vt:variant>
      <vt:variant>
        <vt:lpwstr>_Toc410796901</vt:lpwstr>
      </vt:variant>
      <vt:variant>
        <vt:i4>1507380</vt:i4>
      </vt:variant>
      <vt:variant>
        <vt:i4>1289</vt:i4>
      </vt:variant>
      <vt:variant>
        <vt:i4>0</vt:i4>
      </vt:variant>
      <vt:variant>
        <vt:i4>5</vt:i4>
      </vt:variant>
      <vt:variant>
        <vt:lpwstr/>
      </vt:variant>
      <vt:variant>
        <vt:lpwstr>_Toc410796900</vt:lpwstr>
      </vt:variant>
      <vt:variant>
        <vt:i4>1966133</vt:i4>
      </vt:variant>
      <vt:variant>
        <vt:i4>1283</vt:i4>
      </vt:variant>
      <vt:variant>
        <vt:i4>0</vt:i4>
      </vt:variant>
      <vt:variant>
        <vt:i4>5</vt:i4>
      </vt:variant>
      <vt:variant>
        <vt:lpwstr/>
      </vt:variant>
      <vt:variant>
        <vt:lpwstr>_Toc410796899</vt:lpwstr>
      </vt:variant>
      <vt:variant>
        <vt:i4>1966133</vt:i4>
      </vt:variant>
      <vt:variant>
        <vt:i4>1277</vt:i4>
      </vt:variant>
      <vt:variant>
        <vt:i4>0</vt:i4>
      </vt:variant>
      <vt:variant>
        <vt:i4>5</vt:i4>
      </vt:variant>
      <vt:variant>
        <vt:lpwstr/>
      </vt:variant>
      <vt:variant>
        <vt:lpwstr>_Toc410796898</vt:lpwstr>
      </vt:variant>
      <vt:variant>
        <vt:i4>1966133</vt:i4>
      </vt:variant>
      <vt:variant>
        <vt:i4>1271</vt:i4>
      </vt:variant>
      <vt:variant>
        <vt:i4>0</vt:i4>
      </vt:variant>
      <vt:variant>
        <vt:i4>5</vt:i4>
      </vt:variant>
      <vt:variant>
        <vt:lpwstr/>
      </vt:variant>
      <vt:variant>
        <vt:lpwstr>_Toc410796897</vt:lpwstr>
      </vt:variant>
      <vt:variant>
        <vt:i4>1966133</vt:i4>
      </vt:variant>
      <vt:variant>
        <vt:i4>1265</vt:i4>
      </vt:variant>
      <vt:variant>
        <vt:i4>0</vt:i4>
      </vt:variant>
      <vt:variant>
        <vt:i4>5</vt:i4>
      </vt:variant>
      <vt:variant>
        <vt:lpwstr/>
      </vt:variant>
      <vt:variant>
        <vt:lpwstr>_Toc410796896</vt:lpwstr>
      </vt:variant>
      <vt:variant>
        <vt:i4>1966133</vt:i4>
      </vt:variant>
      <vt:variant>
        <vt:i4>1259</vt:i4>
      </vt:variant>
      <vt:variant>
        <vt:i4>0</vt:i4>
      </vt:variant>
      <vt:variant>
        <vt:i4>5</vt:i4>
      </vt:variant>
      <vt:variant>
        <vt:lpwstr/>
      </vt:variant>
      <vt:variant>
        <vt:lpwstr>_Toc410796895</vt:lpwstr>
      </vt:variant>
      <vt:variant>
        <vt:i4>1966133</vt:i4>
      </vt:variant>
      <vt:variant>
        <vt:i4>1253</vt:i4>
      </vt:variant>
      <vt:variant>
        <vt:i4>0</vt:i4>
      </vt:variant>
      <vt:variant>
        <vt:i4>5</vt:i4>
      </vt:variant>
      <vt:variant>
        <vt:lpwstr/>
      </vt:variant>
      <vt:variant>
        <vt:lpwstr>_Toc410796894</vt:lpwstr>
      </vt:variant>
      <vt:variant>
        <vt:i4>1966133</vt:i4>
      </vt:variant>
      <vt:variant>
        <vt:i4>1247</vt:i4>
      </vt:variant>
      <vt:variant>
        <vt:i4>0</vt:i4>
      </vt:variant>
      <vt:variant>
        <vt:i4>5</vt:i4>
      </vt:variant>
      <vt:variant>
        <vt:lpwstr/>
      </vt:variant>
      <vt:variant>
        <vt:lpwstr>_Toc410796893</vt:lpwstr>
      </vt:variant>
      <vt:variant>
        <vt:i4>1966133</vt:i4>
      </vt:variant>
      <vt:variant>
        <vt:i4>1241</vt:i4>
      </vt:variant>
      <vt:variant>
        <vt:i4>0</vt:i4>
      </vt:variant>
      <vt:variant>
        <vt:i4>5</vt:i4>
      </vt:variant>
      <vt:variant>
        <vt:lpwstr/>
      </vt:variant>
      <vt:variant>
        <vt:lpwstr>_Toc410796892</vt:lpwstr>
      </vt:variant>
      <vt:variant>
        <vt:i4>1966133</vt:i4>
      </vt:variant>
      <vt:variant>
        <vt:i4>1235</vt:i4>
      </vt:variant>
      <vt:variant>
        <vt:i4>0</vt:i4>
      </vt:variant>
      <vt:variant>
        <vt:i4>5</vt:i4>
      </vt:variant>
      <vt:variant>
        <vt:lpwstr/>
      </vt:variant>
      <vt:variant>
        <vt:lpwstr>_Toc410796891</vt:lpwstr>
      </vt:variant>
      <vt:variant>
        <vt:i4>1966133</vt:i4>
      </vt:variant>
      <vt:variant>
        <vt:i4>1229</vt:i4>
      </vt:variant>
      <vt:variant>
        <vt:i4>0</vt:i4>
      </vt:variant>
      <vt:variant>
        <vt:i4>5</vt:i4>
      </vt:variant>
      <vt:variant>
        <vt:lpwstr/>
      </vt:variant>
      <vt:variant>
        <vt:lpwstr>_Toc410796890</vt:lpwstr>
      </vt:variant>
      <vt:variant>
        <vt:i4>2031669</vt:i4>
      </vt:variant>
      <vt:variant>
        <vt:i4>1223</vt:i4>
      </vt:variant>
      <vt:variant>
        <vt:i4>0</vt:i4>
      </vt:variant>
      <vt:variant>
        <vt:i4>5</vt:i4>
      </vt:variant>
      <vt:variant>
        <vt:lpwstr/>
      </vt:variant>
      <vt:variant>
        <vt:lpwstr>_Toc410796889</vt:lpwstr>
      </vt:variant>
      <vt:variant>
        <vt:i4>2031669</vt:i4>
      </vt:variant>
      <vt:variant>
        <vt:i4>1217</vt:i4>
      </vt:variant>
      <vt:variant>
        <vt:i4>0</vt:i4>
      </vt:variant>
      <vt:variant>
        <vt:i4>5</vt:i4>
      </vt:variant>
      <vt:variant>
        <vt:lpwstr/>
      </vt:variant>
      <vt:variant>
        <vt:lpwstr>_Toc410796888</vt:lpwstr>
      </vt:variant>
      <vt:variant>
        <vt:i4>2031669</vt:i4>
      </vt:variant>
      <vt:variant>
        <vt:i4>1211</vt:i4>
      </vt:variant>
      <vt:variant>
        <vt:i4>0</vt:i4>
      </vt:variant>
      <vt:variant>
        <vt:i4>5</vt:i4>
      </vt:variant>
      <vt:variant>
        <vt:lpwstr/>
      </vt:variant>
      <vt:variant>
        <vt:lpwstr>_Toc410796887</vt:lpwstr>
      </vt:variant>
      <vt:variant>
        <vt:i4>2031669</vt:i4>
      </vt:variant>
      <vt:variant>
        <vt:i4>1205</vt:i4>
      </vt:variant>
      <vt:variant>
        <vt:i4>0</vt:i4>
      </vt:variant>
      <vt:variant>
        <vt:i4>5</vt:i4>
      </vt:variant>
      <vt:variant>
        <vt:lpwstr/>
      </vt:variant>
      <vt:variant>
        <vt:lpwstr>_Toc410796886</vt:lpwstr>
      </vt:variant>
      <vt:variant>
        <vt:i4>2031669</vt:i4>
      </vt:variant>
      <vt:variant>
        <vt:i4>1199</vt:i4>
      </vt:variant>
      <vt:variant>
        <vt:i4>0</vt:i4>
      </vt:variant>
      <vt:variant>
        <vt:i4>5</vt:i4>
      </vt:variant>
      <vt:variant>
        <vt:lpwstr/>
      </vt:variant>
      <vt:variant>
        <vt:lpwstr>_Toc410796885</vt:lpwstr>
      </vt:variant>
      <vt:variant>
        <vt:i4>2031669</vt:i4>
      </vt:variant>
      <vt:variant>
        <vt:i4>1193</vt:i4>
      </vt:variant>
      <vt:variant>
        <vt:i4>0</vt:i4>
      </vt:variant>
      <vt:variant>
        <vt:i4>5</vt:i4>
      </vt:variant>
      <vt:variant>
        <vt:lpwstr/>
      </vt:variant>
      <vt:variant>
        <vt:lpwstr>_Toc410796884</vt:lpwstr>
      </vt:variant>
      <vt:variant>
        <vt:i4>2031669</vt:i4>
      </vt:variant>
      <vt:variant>
        <vt:i4>1187</vt:i4>
      </vt:variant>
      <vt:variant>
        <vt:i4>0</vt:i4>
      </vt:variant>
      <vt:variant>
        <vt:i4>5</vt:i4>
      </vt:variant>
      <vt:variant>
        <vt:lpwstr/>
      </vt:variant>
      <vt:variant>
        <vt:lpwstr>_Toc410796883</vt:lpwstr>
      </vt:variant>
      <vt:variant>
        <vt:i4>2031669</vt:i4>
      </vt:variant>
      <vt:variant>
        <vt:i4>1181</vt:i4>
      </vt:variant>
      <vt:variant>
        <vt:i4>0</vt:i4>
      </vt:variant>
      <vt:variant>
        <vt:i4>5</vt:i4>
      </vt:variant>
      <vt:variant>
        <vt:lpwstr/>
      </vt:variant>
      <vt:variant>
        <vt:lpwstr>_Toc410796882</vt:lpwstr>
      </vt:variant>
      <vt:variant>
        <vt:i4>2031669</vt:i4>
      </vt:variant>
      <vt:variant>
        <vt:i4>1175</vt:i4>
      </vt:variant>
      <vt:variant>
        <vt:i4>0</vt:i4>
      </vt:variant>
      <vt:variant>
        <vt:i4>5</vt:i4>
      </vt:variant>
      <vt:variant>
        <vt:lpwstr/>
      </vt:variant>
      <vt:variant>
        <vt:lpwstr>_Toc410796881</vt:lpwstr>
      </vt:variant>
      <vt:variant>
        <vt:i4>2031669</vt:i4>
      </vt:variant>
      <vt:variant>
        <vt:i4>1169</vt:i4>
      </vt:variant>
      <vt:variant>
        <vt:i4>0</vt:i4>
      </vt:variant>
      <vt:variant>
        <vt:i4>5</vt:i4>
      </vt:variant>
      <vt:variant>
        <vt:lpwstr/>
      </vt:variant>
      <vt:variant>
        <vt:lpwstr>_Toc410796880</vt:lpwstr>
      </vt:variant>
      <vt:variant>
        <vt:i4>1048629</vt:i4>
      </vt:variant>
      <vt:variant>
        <vt:i4>1163</vt:i4>
      </vt:variant>
      <vt:variant>
        <vt:i4>0</vt:i4>
      </vt:variant>
      <vt:variant>
        <vt:i4>5</vt:i4>
      </vt:variant>
      <vt:variant>
        <vt:lpwstr/>
      </vt:variant>
      <vt:variant>
        <vt:lpwstr>_Toc410796879</vt:lpwstr>
      </vt:variant>
      <vt:variant>
        <vt:i4>1048629</vt:i4>
      </vt:variant>
      <vt:variant>
        <vt:i4>1157</vt:i4>
      </vt:variant>
      <vt:variant>
        <vt:i4>0</vt:i4>
      </vt:variant>
      <vt:variant>
        <vt:i4>5</vt:i4>
      </vt:variant>
      <vt:variant>
        <vt:lpwstr/>
      </vt:variant>
      <vt:variant>
        <vt:lpwstr>_Toc410796878</vt:lpwstr>
      </vt:variant>
      <vt:variant>
        <vt:i4>1048629</vt:i4>
      </vt:variant>
      <vt:variant>
        <vt:i4>1151</vt:i4>
      </vt:variant>
      <vt:variant>
        <vt:i4>0</vt:i4>
      </vt:variant>
      <vt:variant>
        <vt:i4>5</vt:i4>
      </vt:variant>
      <vt:variant>
        <vt:lpwstr/>
      </vt:variant>
      <vt:variant>
        <vt:lpwstr>_Toc410796877</vt:lpwstr>
      </vt:variant>
      <vt:variant>
        <vt:i4>1048629</vt:i4>
      </vt:variant>
      <vt:variant>
        <vt:i4>1145</vt:i4>
      </vt:variant>
      <vt:variant>
        <vt:i4>0</vt:i4>
      </vt:variant>
      <vt:variant>
        <vt:i4>5</vt:i4>
      </vt:variant>
      <vt:variant>
        <vt:lpwstr/>
      </vt:variant>
      <vt:variant>
        <vt:lpwstr>_Toc410796876</vt:lpwstr>
      </vt:variant>
      <vt:variant>
        <vt:i4>1048629</vt:i4>
      </vt:variant>
      <vt:variant>
        <vt:i4>1139</vt:i4>
      </vt:variant>
      <vt:variant>
        <vt:i4>0</vt:i4>
      </vt:variant>
      <vt:variant>
        <vt:i4>5</vt:i4>
      </vt:variant>
      <vt:variant>
        <vt:lpwstr/>
      </vt:variant>
      <vt:variant>
        <vt:lpwstr>_Toc410796875</vt:lpwstr>
      </vt:variant>
      <vt:variant>
        <vt:i4>1048629</vt:i4>
      </vt:variant>
      <vt:variant>
        <vt:i4>1133</vt:i4>
      </vt:variant>
      <vt:variant>
        <vt:i4>0</vt:i4>
      </vt:variant>
      <vt:variant>
        <vt:i4>5</vt:i4>
      </vt:variant>
      <vt:variant>
        <vt:lpwstr/>
      </vt:variant>
      <vt:variant>
        <vt:lpwstr>_Toc410796874</vt:lpwstr>
      </vt:variant>
      <vt:variant>
        <vt:i4>1048629</vt:i4>
      </vt:variant>
      <vt:variant>
        <vt:i4>1127</vt:i4>
      </vt:variant>
      <vt:variant>
        <vt:i4>0</vt:i4>
      </vt:variant>
      <vt:variant>
        <vt:i4>5</vt:i4>
      </vt:variant>
      <vt:variant>
        <vt:lpwstr/>
      </vt:variant>
      <vt:variant>
        <vt:lpwstr>_Toc410796873</vt:lpwstr>
      </vt:variant>
      <vt:variant>
        <vt:i4>1048629</vt:i4>
      </vt:variant>
      <vt:variant>
        <vt:i4>1121</vt:i4>
      </vt:variant>
      <vt:variant>
        <vt:i4>0</vt:i4>
      </vt:variant>
      <vt:variant>
        <vt:i4>5</vt:i4>
      </vt:variant>
      <vt:variant>
        <vt:lpwstr/>
      </vt:variant>
      <vt:variant>
        <vt:lpwstr>_Toc410796872</vt:lpwstr>
      </vt:variant>
      <vt:variant>
        <vt:i4>1048629</vt:i4>
      </vt:variant>
      <vt:variant>
        <vt:i4>1115</vt:i4>
      </vt:variant>
      <vt:variant>
        <vt:i4>0</vt:i4>
      </vt:variant>
      <vt:variant>
        <vt:i4>5</vt:i4>
      </vt:variant>
      <vt:variant>
        <vt:lpwstr/>
      </vt:variant>
      <vt:variant>
        <vt:lpwstr>_Toc410796871</vt:lpwstr>
      </vt:variant>
      <vt:variant>
        <vt:i4>1048629</vt:i4>
      </vt:variant>
      <vt:variant>
        <vt:i4>1109</vt:i4>
      </vt:variant>
      <vt:variant>
        <vt:i4>0</vt:i4>
      </vt:variant>
      <vt:variant>
        <vt:i4>5</vt:i4>
      </vt:variant>
      <vt:variant>
        <vt:lpwstr/>
      </vt:variant>
      <vt:variant>
        <vt:lpwstr>_Toc410796870</vt:lpwstr>
      </vt:variant>
      <vt:variant>
        <vt:i4>1114165</vt:i4>
      </vt:variant>
      <vt:variant>
        <vt:i4>1103</vt:i4>
      </vt:variant>
      <vt:variant>
        <vt:i4>0</vt:i4>
      </vt:variant>
      <vt:variant>
        <vt:i4>5</vt:i4>
      </vt:variant>
      <vt:variant>
        <vt:lpwstr/>
      </vt:variant>
      <vt:variant>
        <vt:lpwstr>_Toc410796869</vt:lpwstr>
      </vt:variant>
      <vt:variant>
        <vt:i4>1114165</vt:i4>
      </vt:variant>
      <vt:variant>
        <vt:i4>1097</vt:i4>
      </vt:variant>
      <vt:variant>
        <vt:i4>0</vt:i4>
      </vt:variant>
      <vt:variant>
        <vt:i4>5</vt:i4>
      </vt:variant>
      <vt:variant>
        <vt:lpwstr/>
      </vt:variant>
      <vt:variant>
        <vt:lpwstr>_Toc410796868</vt:lpwstr>
      </vt:variant>
      <vt:variant>
        <vt:i4>1114165</vt:i4>
      </vt:variant>
      <vt:variant>
        <vt:i4>1091</vt:i4>
      </vt:variant>
      <vt:variant>
        <vt:i4>0</vt:i4>
      </vt:variant>
      <vt:variant>
        <vt:i4>5</vt:i4>
      </vt:variant>
      <vt:variant>
        <vt:lpwstr/>
      </vt:variant>
      <vt:variant>
        <vt:lpwstr>_Toc410796867</vt:lpwstr>
      </vt:variant>
      <vt:variant>
        <vt:i4>1114165</vt:i4>
      </vt:variant>
      <vt:variant>
        <vt:i4>1085</vt:i4>
      </vt:variant>
      <vt:variant>
        <vt:i4>0</vt:i4>
      </vt:variant>
      <vt:variant>
        <vt:i4>5</vt:i4>
      </vt:variant>
      <vt:variant>
        <vt:lpwstr/>
      </vt:variant>
      <vt:variant>
        <vt:lpwstr>_Toc410796866</vt:lpwstr>
      </vt:variant>
      <vt:variant>
        <vt:i4>1114165</vt:i4>
      </vt:variant>
      <vt:variant>
        <vt:i4>1079</vt:i4>
      </vt:variant>
      <vt:variant>
        <vt:i4>0</vt:i4>
      </vt:variant>
      <vt:variant>
        <vt:i4>5</vt:i4>
      </vt:variant>
      <vt:variant>
        <vt:lpwstr/>
      </vt:variant>
      <vt:variant>
        <vt:lpwstr>_Toc410796865</vt:lpwstr>
      </vt:variant>
      <vt:variant>
        <vt:i4>1114165</vt:i4>
      </vt:variant>
      <vt:variant>
        <vt:i4>1073</vt:i4>
      </vt:variant>
      <vt:variant>
        <vt:i4>0</vt:i4>
      </vt:variant>
      <vt:variant>
        <vt:i4>5</vt:i4>
      </vt:variant>
      <vt:variant>
        <vt:lpwstr/>
      </vt:variant>
      <vt:variant>
        <vt:lpwstr>_Toc410796864</vt:lpwstr>
      </vt:variant>
      <vt:variant>
        <vt:i4>1114165</vt:i4>
      </vt:variant>
      <vt:variant>
        <vt:i4>1067</vt:i4>
      </vt:variant>
      <vt:variant>
        <vt:i4>0</vt:i4>
      </vt:variant>
      <vt:variant>
        <vt:i4>5</vt:i4>
      </vt:variant>
      <vt:variant>
        <vt:lpwstr/>
      </vt:variant>
      <vt:variant>
        <vt:lpwstr>_Toc410796863</vt:lpwstr>
      </vt:variant>
      <vt:variant>
        <vt:i4>1114165</vt:i4>
      </vt:variant>
      <vt:variant>
        <vt:i4>1061</vt:i4>
      </vt:variant>
      <vt:variant>
        <vt:i4>0</vt:i4>
      </vt:variant>
      <vt:variant>
        <vt:i4>5</vt:i4>
      </vt:variant>
      <vt:variant>
        <vt:lpwstr/>
      </vt:variant>
      <vt:variant>
        <vt:lpwstr>_Toc410796862</vt:lpwstr>
      </vt:variant>
      <vt:variant>
        <vt:i4>1114165</vt:i4>
      </vt:variant>
      <vt:variant>
        <vt:i4>1055</vt:i4>
      </vt:variant>
      <vt:variant>
        <vt:i4>0</vt:i4>
      </vt:variant>
      <vt:variant>
        <vt:i4>5</vt:i4>
      </vt:variant>
      <vt:variant>
        <vt:lpwstr/>
      </vt:variant>
      <vt:variant>
        <vt:lpwstr>_Toc410796861</vt:lpwstr>
      </vt:variant>
      <vt:variant>
        <vt:i4>1114165</vt:i4>
      </vt:variant>
      <vt:variant>
        <vt:i4>1049</vt:i4>
      </vt:variant>
      <vt:variant>
        <vt:i4>0</vt:i4>
      </vt:variant>
      <vt:variant>
        <vt:i4>5</vt:i4>
      </vt:variant>
      <vt:variant>
        <vt:lpwstr/>
      </vt:variant>
      <vt:variant>
        <vt:lpwstr>_Toc410796860</vt:lpwstr>
      </vt:variant>
      <vt:variant>
        <vt:i4>1179701</vt:i4>
      </vt:variant>
      <vt:variant>
        <vt:i4>1043</vt:i4>
      </vt:variant>
      <vt:variant>
        <vt:i4>0</vt:i4>
      </vt:variant>
      <vt:variant>
        <vt:i4>5</vt:i4>
      </vt:variant>
      <vt:variant>
        <vt:lpwstr/>
      </vt:variant>
      <vt:variant>
        <vt:lpwstr>_Toc410796859</vt:lpwstr>
      </vt:variant>
      <vt:variant>
        <vt:i4>1179701</vt:i4>
      </vt:variant>
      <vt:variant>
        <vt:i4>1037</vt:i4>
      </vt:variant>
      <vt:variant>
        <vt:i4>0</vt:i4>
      </vt:variant>
      <vt:variant>
        <vt:i4>5</vt:i4>
      </vt:variant>
      <vt:variant>
        <vt:lpwstr/>
      </vt:variant>
      <vt:variant>
        <vt:lpwstr>_Toc410796858</vt:lpwstr>
      </vt:variant>
      <vt:variant>
        <vt:i4>1179701</vt:i4>
      </vt:variant>
      <vt:variant>
        <vt:i4>1031</vt:i4>
      </vt:variant>
      <vt:variant>
        <vt:i4>0</vt:i4>
      </vt:variant>
      <vt:variant>
        <vt:i4>5</vt:i4>
      </vt:variant>
      <vt:variant>
        <vt:lpwstr/>
      </vt:variant>
      <vt:variant>
        <vt:lpwstr>_Toc410796857</vt:lpwstr>
      </vt:variant>
      <vt:variant>
        <vt:i4>1179701</vt:i4>
      </vt:variant>
      <vt:variant>
        <vt:i4>1025</vt:i4>
      </vt:variant>
      <vt:variant>
        <vt:i4>0</vt:i4>
      </vt:variant>
      <vt:variant>
        <vt:i4>5</vt:i4>
      </vt:variant>
      <vt:variant>
        <vt:lpwstr/>
      </vt:variant>
      <vt:variant>
        <vt:lpwstr>_Toc410796856</vt:lpwstr>
      </vt:variant>
      <vt:variant>
        <vt:i4>1179701</vt:i4>
      </vt:variant>
      <vt:variant>
        <vt:i4>1019</vt:i4>
      </vt:variant>
      <vt:variant>
        <vt:i4>0</vt:i4>
      </vt:variant>
      <vt:variant>
        <vt:i4>5</vt:i4>
      </vt:variant>
      <vt:variant>
        <vt:lpwstr/>
      </vt:variant>
      <vt:variant>
        <vt:lpwstr>_Toc410796855</vt:lpwstr>
      </vt:variant>
      <vt:variant>
        <vt:i4>1179701</vt:i4>
      </vt:variant>
      <vt:variant>
        <vt:i4>1013</vt:i4>
      </vt:variant>
      <vt:variant>
        <vt:i4>0</vt:i4>
      </vt:variant>
      <vt:variant>
        <vt:i4>5</vt:i4>
      </vt:variant>
      <vt:variant>
        <vt:lpwstr/>
      </vt:variant>
      <vt:variant>
        <vt:lpwstr>_Toc410796854</vt:lpwstr>
      </vt:variant>
      <vt:variant>
        <vt:i4>1179701</vt:i4>
      </vt:variant>
      <vt:variant>
        <vt:i4>1007</vt:i4>
      </vt:variant>
      <vt:variant>
        <vt:i4>0</vt:i4>
      </vt:variant>
      <vt:variant>
        <vt:i4>5</vt:i4>
      </vt:variant>
      <vt:variant>
        <vt:lpwstr/>
      </vt:variant>
      <vt:variant>
        <vt:lpwstr>_Toc410796853</vt:lpwstr>
      </vt:variant>
      <vt:variant>
        <vt:i4>1179701</vt:i4>
      </vt:variant>
      <vt:variant>
        <vt:i4>1001</vt:i4>
      </vt:variant>
      <vt:variant>
        <vt:i4>0</vt:i4>
      </vt:variant>
      <vt:variant>
        <vt:i4>5</vt:i4>
      </vt:variant>
      <vt:variant>
        <vt:lpwstr/>
      </vt:variant>
      <vt:variant>
        <vt:lpwstr>_Toc410796852</vt:lpwstr>
      </vt:variant>
      <vt:variant>
        <vt:i4>1179701</vt:i4>
      </vt:variant>
      <vt:variant>
        <vt:i4>995</vt:i4>
      </vt:variant>
      <vt:variant>
        <vt:i4>0</vt:i4>
      </vt:variant>
      <vt:variant>
        <vt:i4>5</vt:i4>
      </vt:variant>
      <vt:variant>
        <vt:lpwstr/>
      </vt:variant>
      <vt:variant>
        <vt:lpwstr>_Toc410796851</vt:lpwstr>
      </vt:variant>
      <vt:variant>
        <vt:i4>1179701</vt:i4>
      </vt:variant>
      <vt:variant>
        <vt:i4>989</vt:i4>
      </vt:variant>
      <vt:variant>
        <vt:i4>0</vt:i4>
      </vt:variant>
      <vt:variant>
        <vt:i4>5</vt:i4>
      </vt:variant>
      <vt:variant>
        <vt:lpwstr/>
      </vt:variant>
      <vt:variant>
        <vt:lpwstr>_Toc410796850</vt:lpwstr>
      </vt:variant>
      <vt:variant>
        <vt:i4>1245237</vt:i4>
      </vt:variant>
      <vt:variant>
        <vt:i4>983</vt:i4>
      </vt:variant>
      <vt:variant>
        <vt:i4>0</vt:i4>
      </vt:variant>
      <vt:variant>
        <vt:i4>5</vt:i4>
      </vt:variant>
      <vt:variant>
        <vt:lpwstr/>
      </vt:variant>
      <vt:variant>
        <vt:lpwstr>_Toc410796849</vt:lpwstr>
      </vt:variant>
      <vt:variant>
        <vt:i4>1245237</vt:i4>
      </vt:variant>
      <vt:variant>
        <vt:i4>977</vt:i4>
      </vt:variant>
      <vt:variant>
        <vt:i4>0</vt:i4>
      </vt:variant>
      <vt:variant>
        <vt:i4>5</vt:i4>
      </vt:variant>
      <vt:variant>
        <vt:lpwstr/>
      </vt:variant>
      <vt:variant>
        <vt:lpwstr>_Toc410796848</vt:lpwstr>
      </vt:variant>
      <vt:variant>
        <vt:i4>1245237</vt:i4>
      </vt:variant>
      <vt:variant>
        <vt:i4>971</vt:i4>
      </vt:variant>
      <vt:variant>
        <vt:i4>0</vt:i4>
      </vt:variant>
      <vt:variant>
        <vt:i4>5</vt:i4>
      </vt:variant>
      <vt:variant>
        <vt:lpwstr/>
      </vt:variant>
      <vt:variant>
        <vt:lpwstr>_Toc410796847</vt:lpwstr>
      </vt:variant>
      <vt:variant>
        <vt:i4>1245237</vt:i4>
      </vt:variant>
      <vt:variant>
        <vt:i4>965</vt:i4>
      </vt:variant>
      <vt:variant>
        <vt:i4>0</vt:i4>
      </vt:variant>
      <vt:variant>
        <vt:i4>5</vt:i4>
      </vt:variant>
      <vt:variant>
        <vt:lpwstr/>
      </vt:variant>
      <vt:variant>
        <vt:lpwstr>_Toc410796846</vt:lpwstr>
      </vt:variant>
      <vt:variant>
        <vt:i4>1245237</vt:i4>
      </vt:variant>
      <vt:variant>
        <vt:i4>959</vt:i4>
      </vt:variant>
      <vt:variant>
        <vt:i4>0</vt:i4>
      </vt:variant>
      <vt:variant>
        <vt:i4>5</vt:i4>
      </vt:variant>
      <vt:variant>
        <vt:lpwstr/>
      </vt:variant>
      <vt:variant>
        <vt:lpwstr>_Toc410796845</vt:lpwstr>
      </vt:variant>
      <vt:variant>
        <vt:i4>1245237</vt:i4>
      </vt:variant>
      <vt:variant>
        <vt:i4>953</vt:i4>
      </vt:variant>
      <vt:variant>
        <vt:i4>0</vt:i4>
      </vt:variant>
      <vt:variant>
        <vt:i4>5</vt:i4>
      </vt:variant>
      <vt:variant>
        <vt:lpwstr/>
      </vt:variant>
      <vt:variant>
        <vt:lpwstr>_Toc410796844</vt:lpwstr>
      </vt:variant>
      <vt:variant>
        <vt:i4>1245237</vt:i4>
      </vt:variant>
      <vt:variant>
        <vt:i4>947</vt:i4>
      </vt:variant>
      <vt:variant>
        <vt:i4>0</vt:i4>
      </vt:variant>
      <vt:variant>
        <vt:i4>5</vt:i4>
      </vt:variant>
      <vt:variant>
        <vt:lpwstr/>
      </vt:variant>
      <vt:variant>
        <vt:lpwstr>_Toc410796843</vt:lpwstr>
      </vt:variant>
      <vt:variant>
        <vt:i4>1245237</vt:i4>
      </vt:variant>
      <vt:variant>
        <vt:i4>941</vt:i4>
      </vt:variant>
      <vt:variant>
        <vt:i4>0</vt:i4>
      </vt:variant>
      <vt:variant>
        <vt:i4>5</vt:i4>
      </vt:variant>
      <vt:variant>
        <vt:lpwstr/>
      </vt:variant>
      <vt:variant>
        <vt:lpwstr>_Toc410796842</vt:lpwstr>
      </vt:variant>
      <vt:variant>
        <vt:i4>1245237</vt:i4>
      </vt:variant>
      <vt:variant>
        <vt:i4>935</vt:i4>
      </vt:variant>
      <vt:variant>
        <vt:i4>0</vt:i4>
      </vt:variant>
      <vt:variant>
        <vt:i4>5</vt:i4>
      </vt:variant>
      <vt:variant>
        <vt:lpwstr/>
      </vt:variant>
      <vt:variant>
        <vt:lpwstr>_Toc410796841</vt:lpwstr>
      </vt:variant>
      <vt:variant>
        <vt:i4>1245237</vt:i4>
      </vt:variant>
      <vt:variant>
        <vt:i4>929</vt:i4>
      </vt:variant>
      <vt:variant>
        <vt:i4>0</vt:i4>
      </vt:variant>
      <vt:variant>
        <vt:i4>5</vt:i4>
      </vt:variant>
      <vt:variant>
        <vt:lpwstr/>
      </vt:variant>
      <vt:variant>
        <vt:lpwstr>_Toc410796840</vt:lpwstr>
      </vt:variant>
      <vt:variant>
        <vt:i4>1310773</vt:i4>
      </vt:variant>
      <vt:variant>
        <vt:i4>923</vt:i4>
      </vt:variant>
      <vt:variant>
        <vt:i4>0</vt:i4>
      </vt:variant>
      <vt:variant>
        <vt:i4>5</vt:i4>
      </vt:variant>
      <vt:variant>
        <vt:lpwstr/>
      </vt:variant>
      <vt:variant>
        <vt:lpwstr>_Toc410796839</vt:lpwstr>
      </vt:variant>
      <vt:variant>
        <vt:i4>1310773</vt:i4>
      </vt:variant>
      <vt:variant>
        <vt:i4>917</vt:i4>
      </vt:variant>
      <vt:variant>
        <vt:i4>0</vt:i4>
      </vt:variant>
      <vt:variant>
        <vt:i4>5</vt:i4>
      </vt:variant>
      <vt:variant>
        <vt:lpwstr/>
      </vt:variant>
      <vt:variant>
        <vt:lpwstr>_Toc410796838</vt:lpwstr>
      </vt:variant>
      <vt:variant>
        <vt:i4>1310773</vt:i4>
      </vt:variant>
      <vt:variant>
        <vt:i4>911</vt:i4>
      </vt:variant>
      <vt:variant>
        <vt:i4>0</vt:i4>
      </vt:variant>
      <vt:variant>
        <vt:i4>5</vt:i4>
      </vt:variant>
      <vt:variant>
        <vt:lpwstr/>
      </vt:variant>
      <vt:variant>
        <vt:lpwstr>_Toc410796837</vt:lpwstr>
      </vt:variant>
      <vt:variant>
        <vt:i4>1310773</vt:i4>
      </vt:variant>
      <vt:variant>
        <vt:i4>905</vt:i4>
      </vt:variant>
      <vt:variant>
        <vt:i4>0</vt:i4>
      </vt:variant>
      <vt:variant>
        <vt:i4>5</vt:i4>
      </vt:variant>
      <vt:variant>
        <vt:lpwstr/>
      </vt:variant>
      <vt:variant>
        <vt:lpwstr>_Toc410796836</vt:lpwstr>
      </vt:variant>
      <vt:variant>
        <vt:i4>1310773</vt:i4>
      </vt:variant>
      <vt:variant>
        <vt:i4>899</vt:i4>
      </vt:variant>
      <vt:variant>
        <vt:i4>0</vt:i4>
      </vt:variant>
      <vt:variant>
        <vt:i4>5</vt:i4>
      </vt:variant>
      <vt:variant>
        <vt:lpwstr/>
      </vt:variant>
      <vt:variant>
        <vt:lpwstr>_Toc410796835</vt:lpwstr>
      </vt:variant>
      <vt:variant>
        <vt:i4>1310773</vt:i4>
      </vt:variant>
      <vt:variant>
        <vt:i4>893</vt:i4>
      </vt:variant>
      <vt:variant>
        <vt:i4>0</vt:i4>
      </vt:variant>
      <vt:variant>
        <vt:i4>5</vt:i4>
      </vt:variant>
      <vt:variant>
        <vt:lpwstr/>
      </vt:variant>
      <vt:variant>
        <vt:lpwstr>_Toc410796834</vt:lpwstr>
      </vt:variant>
      <vt:variant>
        <vt:i4>1310773</vt:i4>
      </vt:variant>
      <vt:variant>
        <vt:i4>887</vt:i4>
      </vt:variant>
      <vt:variant>
        <vt:i4>0</vt:i4>
      </vt:variant>
      <vt:variant>
        <vt:i4>5</vt:i4>
      </vt:variant>
      <vt:variant>
        <vt:lpwstr/>
      </vt:variant>
      <vt:variant>
        <vt:lpwstr>_Toc410796833</vt:lpwstr>
      </vt:variant>
      <vt:variant>
        <vt:i4>1310773</vt:i4>
      </vt:variant>
      <vt:variant>
        <vt:i4>881</vt:i4>
      </vt:variant>
      <vt:variant>
        <vt:i4>0</vt:i4>
      </vt:variant>
      <vt:variant>
        <vt:i4>5</vt:i4>
      </vt:variant>
      <vt:variant>
        <vt:lpwstr/>
      </vt:variant>
      <vt:variant>
        <vt:lpwstr>_Toc410796832</vt:lpwstr>
      </vt:variant>
      <vt:variant>
        <vt:i4>1310773</vt:i4>
      </vt:variant>
      <vt:variant>
        <vt:i4>875</vt:i4>
      </vt:variant>
      <vt:variant>
        <vt:i4>0</vt:i4>
      </vt:variant>
      <vt:variant>
        <vt:i4>5</vt:i4>
      </vt:variant>
      <vt:variant>
        <vt:lpwstr/>
      </vt:variant>
      <vt:variant>
        <vt:lpwstr>_Toc410796831</vt:lpwstr>
      </vt:variant>
      <vt:variant>
        <vt:i4>1310773</vt:i4>
      </vt:variant>
      <vt:variant>
        <vt:i4>869</vt:i4>
      </vt:variant>
      <vt:variant>
        <vt:i4>0</vt:i4>
      </vt:variant>
      <vt:variant>
        <vt:i4>5</vt:i4>
      </vt:variant>
      <vt:variant>
        <vt:lpwstr/>
      </vt:variant>
      <vt:variant>
        <vt:lpwstr>_Toc410796830</vt:lpwstr>
      </vt:variant>
      <vt:variant>
        <vt:i4>1376309</vt:i4>
      </vt:variant>
      <vt:variant>
        <vt:i4>863</vt:i4>
      </vt:variant>
      <vt:variant>
        <vt:i4>0</vt:i4>
      </vt:variant>
      <vt:variant>
        <vt:i4>5</vt:i4>
      </vt:variant>
      <vt:variant>
        <vt:lpwstr/>
      </vt:variant>
      <vt:variant>
        <vt:lpwstr>_Toc410796829</vt:lpwstr>
      </vt:variant>
      <vt:variant>
        <vt:i4>1376309</vt:i4>
      </vt:variant>
      <vt:variant>
        <vt:i4>857</vt:i4>
      </vt:variant>
      <vt:variant>
        <vt:i4>0</vt:i4>
      </vt:variant>
      <vt:variant>
        <vt:i4>5</vt:i4>
      </vt:variant>
      <vt:variant>
        <vt:lpwstr/>
      </vt:variant>
      <vt:variant>
        <vt:lpwstr>_Toc410796828</vt:lpwstr>
      </vt:variant>
      <vt:variant>
        <vt:i4>1376309</vt:i4>
      </vt:variant>
      <vt:variant>
        <vt:i4>851</vt:i4>
      </vt:variant>
      <vt:variant>
        <vt:i4>0</vt:i4>
      </vt:variant>
      <vt:variant>
        <vt:i4>5</vt:i4>
      </vt:variant>
      <vt:variant>
        <vt:lpwstr/>
      </vt:variant>
      <vt:variant>
        <vt:lpwstr>_Toc410796827</vt:lpwstr>
      </vt:variant>
      <vt:variant>
        <vt:i4>1376309</vt:i4>
      </vt:variant>
      <vt:variant>
        <vt:i4>845</vt:i4>
      </vt:variant>
      <vt:variant>
        <vt:i4>0</vt:i4>
      </vt:variant>
      <vt:variant>
        <vt:i4>5</vt:i4>
      </vt:variant>
      <vt:variant>
        <vt:lpwstr/>
      </vt:variant>
      <vt:variant>
        <vt:lpwstr>_Toc410796826</vt:lpwstr>
      </vt:variant>
      <vt:variant>
        <vt:i4>1376309</vt:i4>
      </vt:variant>
      <vt:variant>
        <vt:i4>839</vt:i4>
      </vt:variant>
      <vt:variant>
        <vt:i4>0</vt:i4>
      </vt:variant>
      <vt:variant>
        <vt:i4>5</vt:i4>
      </vt:variant>
      <vt:variant>
        <vt:lpwstr/>
      </vt:variant>
      <vt:variant>
        <vt:lpwstr>_Toc410796825</vt:lpwstr>
      </vt:variant>
      <vt:variant>
        <vt:i4>1376309</vt:i4>
      </vt:variant>
      <vt:variant>
        <vt:i4>833</vt:i4>
      </vt:variant>
      <vt:variant>
        <vt:i4>0</vt:i4>
      </vt:variant>
      <vt:variant>
        <vt:i4>5</vt:i4>
      </vt:variant>
      <vt:variant>
        <vt:lpwstr/>
      </vt:variant>
      <vt:variant>
        <vt:lpwstr>_Toc410796824</vt:lpwstr>
      </vt:variant>
      <vt:variant>
        <vt:i4>1376309</vt:i4>
      </vt:variant>
      <vt:variant>
        <vt:i4>827</vt:i4>
      </vt:variant>
      <vt:variant>
        <vt:i4>0</vt:i4>
      </vt:variant>
      <vt:variant>
        <vt:i4>5</vt:i4>
      </vt:variant>
      <vt:variant>
        <vt:lpwstr/>
      </vt:variant>
      <vt:variant>
        <vt:lpwstr>_Toc410796823</vt:lpwstr>
      </vt:variant>
      <vt:variant>
        <vt:i4>1376309</vt:i4>
      </vt:variant>
      <vt:variant>
        <vt:i4>821</vt:i4>
      </vt:variant>
      <vt:variant>
        <vt:i4>0</vt:i4>
      </vt:variant>
      <vt:variant>
        <vt:i4>5</vt:i4>
      </vt:variant>
      <vt:variant>
        <vt:lpwstr/>
      </vt:variant>
      <vt:variant>
        <vt:lpwstr>_Toc410796822</vt:lpwstr>
      </vt:variant>
      <vt:variant>
        <vt:i4>1376309</vt:i4>
      </vt:variant>
      <vt:variant>
        <vt:i4>815</vt:i4>
      </vt:variant>
      <vt:variant>
        <vt:i4>0</vt:i4>
      </vt:variant>
      <vt:variant>
        <vt:i4>5</vt:i4>
      </vt:variant>
      <vt:variant>
        <vt:lpwstr/>
      </vt:variant>
      <vt:variant>
        <vt:lpwstr>_Toc410796821</vt:lpwstr>
      </vt:variant>
      <vt:variant>
        <vt:i4>1376309</vt:i4>
      </vt:variant>
      <vt:variant>
        <vt:i4>809</vt:i4>
      </vt:variant>
      <vt:variant>
        <vt:i4>0</vt:i4>
      </vt:variant>
      <vt:variant>
        <vt:i4>5</vt:i4>
      </vt:variant>
      <vt:variant>
        <vt:lpwstr/>
      </vt:variant>
      <vt:variant>
        <vt:lpwstr>_Toc410796820</vt:lpwstr>
      </vt:variant>
      <vt:variant>
        <vt:i4>1441845</vt:i4>
      </vt:variant>
      <vt:variant>
        <vt:i4>803</vt:i4>
      </vt:variant>
      <vt:variant>
        <vt:i4>0</vt:i4>
      </vt:variant>
      <vt:variant>
        <vt:i4>5</vt:i4>
      </vt:variant>
      <vt:variant>
        <vt:lpwstr/>
      </vt:variant>
      <vt:variant>
        <vt:lpwstr>_Toc410796819</vt:lpwstr>
      </vt:variant>
      <vt:variant>
        <vt:i4>1441845</vt:i4>
      </vt:variant>
      <vt:variant>
        <vt:i4>797</vt:i4>
      </vt:variant>
      <vt:variant>
        <vt:i4>0</vt:i4>
      </vt:variant>
      <vt:variant>
        <vt:i4>5</vt:i4>
      </vt:variant>
      <vt:variant>
        <vt:lpwstr/>
      </vt:variant>
      <vt:variant>
        <vt:lpwstr>_Toc410796818</vt:lpwstr>
      </vt:variant>
      <vt:variant>
        <vt:i4>1441845</vt:i4>
      </vt:variant>
      <vt:variant>
        <vt:i4>791</vt:i4>
      </vt:variant>
      <vt:variant>
        <vt:i4>0</vt:i4>
      </vt:variant>
      <vt:variant>
        <vt:i4>5</vt:i4>
      </vt:variant>
      <vt:variant>
        <vt:lpwstr/>
      </vt:variant>
      <vt:variant>
        <vt:lpwstr>_Toc410796817</vt:lpwstr>
      </vt:variant>
      <vt:variant>
        <vt:i4>1441845</vt:i4>
      </vt:variant>
      <vt:variant>
        <vt:i4>785</vt:i4>
      </vt:variant>
      <vt:variant>
        <vt:i4>0</vt:i4>
      </vt:variant>
      <vt:variant>
        <vt:i4>5</vt:i4>
      </vt:variant>
      <vt:variant>
        <vt:lpwstr/>
      </vt:variant>
      <vt:variant>
        <vt:lpwstr>_Toc410796816</vt:lpwstr>
      </vt:variant>
      <vt:variant>
        <vt:i4>1441845</vt:i4>
      </vt:variant>
      <vt:variant>
        <vt:i4>779</vt:i4>
      </vt:variant>
      <vt:variant>
        <vt:i4>0</vt:i4>
      </vt:variant>
      <vt:variant>
        <vt:i4>5</vt:i4>
      </vt:variant>
      <vt:variant>
        <vt:lpwstr/>
      </vt:variant>
      <vt:variant>
        <vt:lpwstr>_Toc410796815</vt:lpwstr>
      </vt:variant>
      <vt:variant>
        <vt:i4>1441845</vt:i4>
      </vt:variant>
      <vt:variant>
        <vt:i4>773</vt:i4>
      </vt:variant>
      <vt:variant>
        <vt:i4>0</vt:i4>
      </vt:variant>
      <vt:variant>
        <vt:i4>5</vt:i4>
      </vt:variant>
      <vt:variant>
        <vt:lpwstr/>
      </vt:variant>
      <vt:variant>
        <vt:lpwstr>_Toc410796814</vt:lpwstr>
      </vt:variant>
      <vt:variant>
        <vt:i4>1441845</vt:i4>
      </vt:variant>
      <vt:variant>
        <vt:i4>767</vt:i4>
      </vt:variant>
      <vt:variant>
        <vt:i4>0</vt:i4>
      </vt:variant>
      <vt:variant>
        <vt:i4>5</vt:i4>
      </vt:variant>
      <vt:variant>
        <vt:lpwstr/>
      </vt:variant>
      <vt:variant>
        <vt:lpwstr>_Toc410796813</vt:lpwstr>
      </vt:variant>
      <vt:variant>
        <vt:i4>1441845</vt:i4>
      </vt:variant>
      <vt:variant>
        <vt:i4>761</vt:i4>
      </vt:variant>
      <vt:variant>
        <vt:i4>0</vt:i4>
      </vt:variant>
      <vt:variant>
        <vt:i4>5</vt:i4>
      </vt:variant>
      <vt:variant>
        <vt:lpwstr/>
      </vt:variant>
      <vt:variant>
        <vt:lpwstr>_Toc410796812</vt:lpwstr>
      </vt:variant>
      <vt:variant>
        <vt:i4>1441845</vt:i4>
      </vt:variant>
      <vt:variant>
        <vt:i4>755</vt:i4>
      </vt:variant>
      <vt:variant>
        <vt:i4>0</vt:i4>
      </vt:variant>
      <vt:variant>
        <vt:i4>5</vt:i4>
      </vt:variant>
      <vt:variant>
        <vt:lpwstr/>
      </vt:variant>
      <vt:variant>
        <vt:lpwstr>_Toc410796811</vt:lpwstr>
      </vt:variant>
      <vt:variant>
        <vt:i4>1441845</vt:i4>
      </vt:variant>
      <vt:variant>
        <vt:i4>749</vt:i4>
      </vt:variant>
      <vt:variant>
        <vt:i4>0</vt:i4>
      </vt:variant>
      <vt:variant>
        <vt:i4>5</vt:i4>
      </vt:variant>
      <vt:variant>
        <vt:lpwstr/>
      </vt:variant>
      <vt:variant>
        <vt:lpwstr>_Toc410796810</vt:lpwstr>
      </vt:variant>
      <vt:variant>
        <vt:i4>1507381</vt:i4>
      </vt:variant>
      <vt:variant>
        <vt:i4>743</vt:i4>
      </vt:variant>
      <vt:variant>
        <vt:i4>0</vt:i4>
      </vt:variant>
      <vt:variant>
        <vt:i4>5</vt:i4>
      </vt:variant>
      <vt:variant>
        <vt:lpwstr/>
      </vt:variant>
      <vt:variant>
        <vt:lpwstr>_Toc410796809</vt:lpwstr>
      </vt:variant>
      <vt:variant>
        <vt:i4>1507381</vt:i4>
      </vt:variant>
      <vt:variant>
        <vt:i4>737</vt:i4>
      </vt:variant>
      <vt:variant>
        <vt:i4>0</vt:i4>
      </vt:variant>
      <vt:variant>
        <vt:i4>5</vt:i4>
      </vt:variant>
      <vt:variant>
        <vt:lpwstr/>
      </vt:variant>
      <vt:variant>
        <vt:lpwstr>_Toc410796808</vt:lpwstr>
      </vt:variant>
      <vt:variant>
        <vt:i4>1507381</vt:i4>
      </vt:variant>
      <vt:variant>
        <vt:i4>731</vt:i4>
      </vt:variant>
      <vt:variant>
        <vt:i4>0</vt:i4>
      </vt:variant>
      <vt:variant>
        <vt:i4>5</vt:i4>
      </vt:variant>
      <vt:variant>
        <vt:lpwstr/>
      </vt:variant>
      <vt:variant>
        <vt:lpwstr>_Toc410796807</vt:lpwstr>
      </vt:variant>
      <vt:variant>
        <vt:i4>1507381</vt:i4>
      </vt:variant>
      <vt:variant>
        <vt:i4>725</vt:i4>
      </vt:variant>
      <vt:variant>
        <vt:i4>0</vt:i4>
      </vt:variant>
      <vt:variant>
        <vt:i4>5</vt:i4>
      </vt:variant>
      <vt:variant>
        <vt:lpwstr/>
      </vt:variant>
      <vt:variant>
        <vt:lpwstr>_Toc410796806</vt:lpwstr>
      </vt:variant>
      <vt:variant>
        <vt:i4>1507381</vt:i4>
      </vt:variant>
      <vt:variant>
        <vt:i4>719</vt:i4>
      </vt:variant>
      <vt:variant>
        <vt:i4>0</vt:i4>
      </vt:variant>
      <vt:variant>
        <vt:i4>5</vt:i4>
      </vt:variant>
      <vt:variant>
        <vt:lpwstr/>
      </vt:variant>
      <vt:variant>
        <vt:lpwstr>_Toc410796805</vt:lpwstr>
      </vt:variant>
      <vt:variant>
        <vt:i4>1507381</vt:i4>
      </vt:variant>
      <vt:variant>
        <vt:i4>713</vt:i4>
      </vt:variant>
      <vt:variant>
        <vt:i4>0</vt:i4>
      </vt:variant>
      <vt:variant>
        <vt:i4>5</vt:i4>
      </vt:variant>
      <vt:variant>
        <vt:lpwstr/>
      </vt:variant>
      <vt:variant>
        <vt:lpwstr>_Toc410796804</vt:lpwstr>
      </vt:variant>
      <vt:variant>
        <vt:i4>1507381</vt:i4>
      </vt:variant>
      <vt:variant>
        <vt:i4>707</vt:i4>
      </vt:variant>
      <vt:variant>
        <vt:i4>0</vt:i4>
      </vt:variant>
      <vt:variant>
        <vt:i4>5</vt:i4>
      </vt:variant>
      <vt:variant>
        <vt:lpwstr/>
      </vt:variant>
      <vt:variant>
        <vt:lpwstr>_Toc410796803</vt:lpwstr>
      </vt:variant>
      <vt:variant>
        <vt:i4>1507381</vt:i4>
      </vt:variant>
      <vt:variant>
        <vt:i4>701</vt:i4>
      </vt:variant>
      <vt:variant>
        <vt:i4>0</vt:i4>
      </vt:variant>
      <vt:variant>
        <vt:i4>5</vt:i4>
      </vt:variant>
      <vt:variant>
        <vt:lpwstr/>
      </vt:variant>
      <vt:variant>
        <vt:lpwstr>_Toc410796802</vt:lpwstr>
      </vt:variant>
      <vt:variant>
        <vt:i4>1507381</vt:i4>
      </vt:variant>
      <vt:variant>
        <vt:i4>695</vt:i4>
      </vt:variant>
      <vt:variant>
        <vt:i4>0</vt:i4>
      </vt:variant>
      <vt:variant>
        <vt:i4>5</vt:i4>
      </vt:variant>
      <vt:variant>
        <vt:lpwstr/>
      </vt:variant>
      <vt:variant>
        <vt:lpwstr>_Toc410796801</vt:lpwstr>
      </vt:variant>
      <vt:variant>
        <vt:i4>1507381</vt:i4>
      </vt:variant>
      <vt:variant>
        <vt:i4>689</vt:i4>
      </vt:variant>
      <vt:variant>
        <vt:i4>0</vt:i4>
      </vt:variant>
      <vt:variant>
        <vt:i4>5</vt:i4>
      </vt:variant>
      <vt:variant>
        <vt:lpwstr/>
      </vt:variant>
      <vt:variant>
        <vt:lpwstr>_Toc410796800</vt:lpwstr>
      </vt:variant>
      <vt:variant>
        <vt:i4>1966138</vt:i4>
      </vt:variant>
      <vt:variant>
        <vt:i4>683</vt:i4>
      </vt:variant>
      <vt:variant>
        <vt:i4>0</vt:i4>
      </vt:variant>
      <vt:variant>
        <vt:i4>5</vt:i4>
      </vt:variant>
      <vt:variant>
        <vt:lpwstr/>
      </vt:variant>
      <vt:variant>
        <vt:lpwstr>_Toc410796799</vt:lpwstr>
      </vt:variant>
      <vt:variant>
        <vt:i4>1966138</vt:i4>
      </vt:variant>
      <vt:variant>
        <vt:i4>677</vt:i4>
      </vt:variant>
      <vt:variant>
        <vt:i4>0</vt:i4>
      </vt:variant>
      <vt:variant>
        <vt:i4>5</vt:i4>
      </vt:variant>
      <vt:variant>
        <vt:lpwstr/>
      </vt:variant>
      <vt:variant>
        <vt:lpwstr>_Toc410796798</vt:lpwstr>
      </vt:variant>
      <vt:variant>
        <vt:i4>1966138</vt:i4>
      </vt:variant>
      <vt:variant>
        <vt:i4>671</vt:i4>
      </vt:variant>
      <vt:variant>
        <vt:i4>0</vt:i4>
      </vt:variant>
      <vt:variant>
        <vt:i4>5</vt:i4>
      </vt:variant>
      <vt:variant>
        <vt:lpwstr/>
      </vt:variant>
      <vt:variant>
        <vt:lpwstr>_Toc410796797</vt:lpwstr>
      </vt:variant>
      <vt:variant>
        <vt:i4>1966138</vt:i4>
      </vt:variant>
      <vt:variant>
        <vt:i4>665</vt:i4>
      </vt:variant>
      <vt:variant>
        <vt:i4>0</vt:i4>
      </vt:variant>
      <vt:variant>
        <vt:i4>5</vt:i4>
      </vt:variant>
      <vt:variant>
        <vt:lpwstr/>
      </vt:variant>
      <vt:variant>
        <vt:lpwstr>_Toc410796796</vt:lpwstr>
      </vt:variant>
      <vt:variant>
        <vt:i4>1966138</vt:i4>
      </vt:variant>
      <vt:variant>
        <vt:i4>659</vt:i4>
      </vt:variant>
      <vt:variant>
        <vt:i4>0</vt:i4>
      </vt:variant>
      <vt:variant>
        <vt:i4>5</vt:i4>
      </vt:variant>
      <vt:variant>
        <vt:lpwstr/>
      </vt:variant>
      <vt:variant>
        <vt:lpwstr>_Toc410796795</vt:lpwstr>
      </vt:variant>
      <vt:variant>
        <vt:i4>1966138</vt:i4>
      </vt:variant>
      <vt:variant>
        <vt:i4>653</vt:i4>
      </vt:variant>
      <vt:variant>
        <vt:i4>0</vt:i4>
      </vt:variant>
      <vt:variant>
        <vt:i4>5</vt:i4>
      </vt:variant>
      <vt:variant>
        <vt:lpwstr/>
      </vt:variant>
      <vt:variant>
        <vt:lpwstr>_Toc410796794</vt:lpwstr>
      </vt:variant>
      <vt:variant>
        <vt:i4>1966138</vt:i4>
      </vt:variant>
      <vt:variant>
        <vt:i4>647</vt:i4>
      </vt:variant>
      <vt:variant>
        <vt:i4>0</vt:i4>
      </vt:variant>
      <vt:variant>
        <vt:i4>5</vt:i4>
      </vt:variant>
      <vt:variant>
        <vt:lpwstr/>
      </vt:variant>
      <vt:variant>
        <vt:lpwstr>_Toc410796793</vt:lpwstr>
      </vt:variant>
      <vt:variant>
        <vt:i4>1966138</vt:i4>
      </vt:variant>
      <vt:variant>
        <vt:i4>641</vt:i4>
      </vt:variant>
      <vt:variant>
        <vt:i4>0</vt:i4>
      </vt:variant>
      <vt:variant>
        <vt:i4>5</vt:i4>
      </vt:variant>
      <vt:variant>
        <vt:lpwstr/>
      </vt:variant>
      <vt:variant>
        <vt:lpwstr>_Toc410796792</vt:lpwstr>
      </vt:variant>
      <vt:variant>
        <vt:i4>1966138</vt:i4>
      </vt:variant>
      <vt:variant>
        <vt:i4>635</vt:i4>
      </vt:variant>
      <vt:variant>
        <vt:i4>0</vt:i4>
      </vt:variant>
      <vt:variant>
        <vt:i4>5</vt:i4>
      </vt:variant>
      <vt:variant>
        <vt:lpwstr/>
      </vt:variant>
      <vt:variant>
        <vt:lpwstr>_Toc410796791</vt:lpwstr>
      </vt:variant>
      <vt:variant>
        <vt:i4>1966138</vt:i4>
      </vt:variant>
      <vt:variant>
        <vt:i4>629</vt:i4>
      </vt:variant>
      <vt:variant>
        <vt:i4>0</vt:i4>
      </vt:variant>
      <vt:variant>
        <vt:i4>5</vt:i4>
      </vt:variant>
      <vt:variant>
        <vt:lpwstr/>
      </vt:variant>
      <vt:variant>
        <vt:lpwstr>_Toc410796790</vt:lpwstr>
      </vt:variant>
      <vt:variant>
        <vt:i4>2031674</vt:i4>
      </vt:variant>
      <vt:variant>
        <vt:i4>623</vt:i4>
      </vt:variant>
      <vt:variant>
        <vt:i4>0</vt:i4>
      </vt:variant>
      <vt:variant>
        <vt:i4>5</vt:i4>
      </vt:variant>
      <vt:variant>
        <vt:lpwstr/>
      </vt:variant>
      <vt:variant>
        <vt:lpwstr>_Toc410796789</vt:lpwstr>
      </vt:variant>
      <vt:variant>
        <vt:i4>2031674</vt:i4>
      </vt:variant>
      <vt:variant>
        <vt:i4>617</vt:i4>
      </vt:variant>
      <vt:variant>
        <vt:i4>0</vt:i4>
      </vt:variant>
      <vt:variant>
        <vt:i4>5</vt:i4>
      </vt:variant>
      <vt:variant>
        <vt:lpwstr/>
      </vt:variant>
      <vt:variant>
        <vt:lpwstr>_Toc410796788</vt:lpwstr>
      </vt:variant>
      <vt:variant>
        <vt:i4>2031674</vt:i4>
      </vt:variant>
      <vt:variant>
        <vt:i4>611</vt:i4>
      </vt:variant>
      <vt:variant>
        <vt:i4>0</vt:i4>
      </vt:variant>
      <vt:variant>
        <vt:i4>5</vt:i4>
      </vt:variant>
      <vt:variant>
        <vt:lpwstr/>
      </vt:variant>
      <vt:variant>
        <vt:lpwstr>_Toc410796787</vt:lpwstr>
      </vt:variant>
      <vt:variant>
        <vt:i4>2031674</vt:i4>
      </vt:variant>
      <vt:variant>
        <vt:i4>605</vt:i4>
      </vt:variant>
      <vt:variant>
        <vt:i4>0</vt:i4>
      </vt:variant>
      <vt:variant>
        <vt:i4>5</vt:i4>
      </vt:variant>
      <vt:variant>
        <vt:lpwstr/>
      </vt:variant>
      <vt:variant>
        <vt:lpwstr>_Toc410796786</vt:lpwstr>
      </vt:variant>
      <vt:variant>
        <vt:i4>2031674</vt:i4>
      </vt:variant>
      <vt:variant>
        <vt:i4>599</vt:i4>
      </vt:variant>
      <vt:variant>
        <vt:i4>0</vt:i4>
      </vt:variant>
      <vt:variant>
        <vt:i4>5</vt:i4>
      </vt:variant>
      <vt:variant>
        <vt:lpwstr/>
      </vt:variant>
      <vt:variant>
        <vt:lpwstr>_Toc410796785</vt:lpwstr>
      </vt:variant>
      <vt:variant>
        <vt:i4>2031674</vt:i4>
      </vt:variant>
      <vt:variant>
        <vt:i4>593</vt:i4>
      </vt:variant>
      <vt:variant>
        <vt:i4>0</vt:i4>
      </vt:variant>
      <vt:variant>
        <vt:i4>5</vt:i4>
      </vt:variant>
      <vt:variant>
        <vt:lpwstr/>
      </vt:variant>
      <vt:variant>
        <vt:lpwstr>_Toc410796784</vt:lpwstr>
      </vt:variant>
      <vt:variant>
        <vt:i4>2031674</vt:i4>
      </vt:variant>
      <vt:variant>
        <vt:i4>587</vt:i4>
      </vt:variant>
      <vt:variant>
        <vt:i4>0</vt:i4>
      </vt:variant>
      <vt:variant>
        <vt:i4>5</vt:i4>
      </vt:variant>
      <vt:variant>
        <vt:lpwstr/>
      </vt:variant>
      <vt:variant>
        <vt:lpwstr>_Toc410796783</vt:lpwstr>
      </vt:variant>
      <vt:variant>
        <vt:i4>2031674</vt:i4>
      </vt:variant>
      <vt:variant>
        <vt:i4>581</vt:i4>
      </vt:variant>
      <vt:variant>
        <vt:i4>0</vt:i4>
      </vt:variant>
      <vt:variant>
        <vt:i4>5</vt:i4>
      </vt:variant>
      <vt:variant>
        <vt:lpwstr/>
      </vt:variant>
      <vt:variant>
        <vt:lpwstr>_Toc410796782</vt:lpwstr>
      </vt:variant>
      <vt:variant>
        <vt:i4>2031674</vt:i4>
      </vt:variant>
      <vt:variant>
        <vt:i4>575</vt:i4>
      </vt:variant>
      <vt:variant>
        <vt:i4>0</vt:i4>
      </vt:variant>
      <vt:variant>
        <vt:i4>5</vt:i4>
      </vt:variant>
      <vt:variant>
        <vt:lpwstr/>
      </vt:variant>
      <vt:variant>
        <vt:lpwstr>_Toc410796781</vt:lpwstr>
      </vt:variant>
      <vt:variant>
        <vt:i4>2031674</vt:i4>
      </vt:variant>
      <vt:variant>
        <vt:i4>569</vt:i4>
      </vt:variant>
      <vt:variant>
        <vt:i4>0</vt:i4>
      </vt:variant>
      <vt:variant>
        <vt:i4>5</vt:i4>
      </vt:variant>
      <vt:variant>
        <vt:lpwstr/>
      </vt:variant>
      <vt:variant>
        <vt:lpwstr>_Toc410796780</vt:lpwstr>
      </vt:variant>
      <vt:variant>
        <vt:i4>1048634</vt:i4>
      </vt:variant>
      <vt:variant>
        <vt:i4>563</vt:i4>
      </vt:variant>
      <vt:variant>
        <vt:i4>0</vt:i4>
      </vt:variant>
      <vt:variant>
        <vt:i4>5</vt:i4>
      </vt:variant>
      <vt:variant>
        <vt:lpwstr/>
      </vt:variant>
      <vt:variant>
        <vt:lpwstr>_Toc410796779</vt:lpwstr>
      </vt:variant>
      <vt:variant>
        <vt:i4>1048634</vt:i4>
      </vt:variant>
      <vt:variant>
        <vt:i4>557</vt:i4>
      </vt:variant>
      <vt:variant>
        <vt:i4>0</vt:i4>
      </vt:variant>
      <vt:variant>
        <vt:i4>5</vt:i4>
      </vt:variant>
      <vt:variant>
        <vt:lpwstr/>
      </vt:variant>
      <vt:variant>
        <vt:lpwstr>_Toc410796778</vt:lpwstr>
      </vt:variant>
      <vt:variant>
        <vt:i4>1048634</vt:i4>
      </vt:variant>
      <vt:variant>
        <vt:i4>551</vt:i4>
      </vt:variant>
      <vt:variant>
        <vt:i4>0</vt:i4>
      </vt:variant>
      <vt:variant>
        <vt:i4>5</vt:i4>
      </vt:variant>
      <vt:variant>
        <vt:lpwstr/>
      </vt:variant>
      <vt:variant>
        <vt:lpwstr>_Toc410796777</vt:lpwstr>
      </vt:variant>
      <vt:variant>
        <vt:i4>1048634</vt:i4>
      </vt:variant>
      <vt:variant>
        <vt:i4>545</vt:i4>
      </vt:variant>
      <vt:variant>
        <vt:i4>0</vt:i4>
      </vt:variant>
      <vt:variant>
        <vt:i4>5</vt:i4>
      </vt:variant>
      <vt:variant>
        <vt:lpwstr/>
      </vt:variant>
      <vt:variant>
        <vt:lpwstr>_Toc410796776</vt:lpwstr>
      </vt:variant>
      <vt:variant>
        <vt:i4>1048634</vt:i4>
      </vt:variant>
      <vt:variant>
        <vt:i4>539</vt:i4>
      </vt:variant>
      <vt:variant>
        <vt:i4>0</vt:i4>
      </vt:variant>
      <vt:variant>
        <vt:i4>5</vt:i4>
      </vt:variant>
      <vt:variant>
        <vt:lpwstr/>
      </vt:variant>
      <vt:variant>
        <vt:lpwstr>_Toc410796775</vt:lpwstr>
      </vt:variant>
      <vt:variant>
        <vt:i4>7864416</vt:i4>
      </vt:variant>
      <vt:variant>
        <vt:i4>174</vt:i4>
      </vt:variant>
      <vt:variant>
        <vt:i4>0</vt:i4>
      </vt:variant>
      <vt:variant>
        <vt:i4>5</vt:i4>
      </vt:variant>
      <vt:variant>
        <vt:lpwstr/>
      </vt:variant>
      <vt:variant>
        <vt:lpwstr>orientation</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Developer's Guide</dc:title>
  <dc:subject>Developer's Guide</dc:subject>
  <dc:creator>Department of Veterans Affairs (VA), Office of Information and Technology (I&amp;T). Product Development (PD), Thomas Blom</dc:creator>
  <cp:lastModifiedBy>Blom, Thom</cp:lastModifiedBy>
  <cp:revision>230</cp:revision>
  <cp:lastPrinted>2013-06-02T17:09:00Z</cp:lastPrinted>
  <dcterms:created xsi:type="dcterms:W3CDTF">2015-02-04T15:59:00Z</dcterms:created>
  <dcterms:modified xsi:type="dcterms:W3CDTF">2016-08-10T22:07:00Z</dcterms:modified>
  <cp:category>User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Developer's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07/25/07</vt:lpwstr>
  </property>
  <property fmtid="{D5CDD505-2E9C-101B-9397-08002B2CF9AE}" pid="8" name="Description">
    <vt:lpwstr>This document provides advice and instruction about APIs, direct mode utilities and other developer-related information in Kernel V. 8.0, which is provided as part of the Veterans Health Information Systems and Technology Architecture (VistA). This docume</vt:lpwstr>
  </property>
</Properties>
</file>